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2.xml" ContentType="application/vnd.openxmlformats-officedocument.wordprocessingml.footer+xml"/>
  <Override PartName="/word/header97.xml" ContentType="application/vnd.openxmlformats-officedocument.wordprocessingml.header+xml"/>
  <Override PartName="/word/footer3.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4.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spacing w:before="3"/>
        <w:rPr>
          <w:rFonts w:ascii="Times New Roman" w:eastAsia="Times New Roman" w:hAnsi="Times New Roman" w:cs="Times New Roman"/>
          <w:sz w:val="16"/>
          <w:szCs w:val="16"/>
        </w:rPr>
      </w:pPr>
    </w:p>
    <w:p w:rsidR="00A7027F" w:rsidRPr="003F07F8" w:rsidRDefault="00E84067">
      <w:pPr>
        <w:pStyle w:val="a3"/>
        <w:spacing w:before="71"/>
        <w:ind w:left="1885" w:right="2555"/>
        <w:rPr>
          <w:rFonts w:ascii="Arial" w:eastAsia="Arial" w:hAnsi="Arial" w:cs="Arial"/>
          <w:lang w:val="ru-RU"/>
        </w:rPr>
      </w:pPr>
      <w:r w:rsidRPr="003C4386">
        <w:rPr>
          <w:rFonts w:ascii="Arial" w:hAnsi="Arial" w:cs="Arial"/>
          <w:noProof/>
          <w:lang w:val="ru-RU" w:eastAsia="ru-RU"/>
        </w:rPr>
        <w:drawing>
          <wp:anchor distT="0" distB="0" distL="114300" distR="114300" simplePos="0" relativeHeight="251604480" behindDoc="0" locked="0" layoutInCell="1" allowOverlap="1">
            <wp:simplePos x="0" y="0"/>
            <wp:positionH relativeFrom="page">
              <wp:posOffset>915670</wp:posOffset>
            </wp:positionH>
            <wp:positionV relativeFrom="paragraph">
              <wp:posOffset>57785</wp:posOffset>
            </wp:positionV>
            <wp:extent cx="969645" cy="648970"/>
            <wp:effectExtent l="0" t="0" r="1905" b="0"/>
            <wp:wrapNone/>
            <wp:docPr id="29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648970"/>
                    </a:xfrm>
                    <a:prstGeom prst="rect">
                      <a:avLst/>
                    </a:prstGeom>
                    <a:noFill/>
                  </pic:spPr>
                </pic:pic>
              </a:graphicData>
            </a:graphic>
            <wp14:sizeRelH relativeFrom="page">
              <wp14:pctWidth>0</wp14:pctWidth>
            </wp14:sizeRelH>
            <wp14:sizeRelV relativeFrom="page">
              <wp14:pctHeight>0</wp14:pctHeight>
            </wp14:sizeRelV>
          </wp:anchor>
        </w:drawing>
      </w:r>
      <w:r w:rsidRPr="003C4386">
        <w:rPr>
          <w:rFonts w:ascii="Arial" w:hAnsi="Arial" w:cs="Arial"/>
          <w:noProof/>
          <w:lang w:val="ru-RU" w:eastAsia="ru-RU"/>
        </w:rPr>
        <w:drawing>
          <wp:anchor distT="0" distB="0" distL="114300" distR="114300" simplePos="0" relativeHeight="251605504" behindDoc="0" locked="0" layoutInCell="1" allowOverlap="1">
            <wp:simplePos x="0" y="0"/>
            <wp:positionH relativeFrom="page">
              <wp:posOffset>5487035</wp:posOffset>
            </wp:positionH>
            <wp:positionV relativeFrom="paragraph">
              <wp:posOffset>46355</wp:posOffset>
            </wp:positionV>
            <wp:extent cx="1149985" cy="518160"/>
            <wp:effectExtent l="0" t="0" r="0" b="0"/>
            <wp:wrapNone/>
            <wp:docPr id="29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9985" cy="518160"/>
                    </a:xfrm>
                    <a:prstGeom prst="rect">
                      <a:avLst/>
                    </a:prstGeom>
                    <a:noFill/>
                  </pic:spPr>
                </pic:pic>
              </a:graphicData>
            </a:graphic>
            <wp14:sizeRelH relativeFrom="page">
              <wp14:pctWidth>0</wp14:pctWidth>
            </wp14:sizeRelH>
            <wp14:sizeRelV relativeFrom="page">
              <wp14:pctHeight>0</wp14:pctHeight>
            </wp14:sizeRelV>
          </wp:anchor>
        </w:drawing>
      </w:r>
      <w:r w:rsidR="003C4386">
        <w:rPr>
          <w:rFonts w:ascii="Arial" w:hAnsi="Arial" w:cs="Arial"/>
          <w:lang w:val="uk-UA"/>
        </w:rPr>
        <w:t>ЄВРОПЕЙСЬКА КОМІСІЯ</w:t>
      </w:r>
    </w:p>
    <w:p w:rsidR="00A7027F" w:rsidRPr="003F07F8" w:rsidRDefault="003C4386">
      <w:pPr>
        <w:ind w:left="1885" w:right="2555"/>
        <w:rPr>
          <w:rFonts w:ascii="Arial" w:eastAsia="Arial" w:hAnsi="Arial" w:cs="Arial"/>
          <w:sz w:val="16"/>
          <w:szCs w:val="16"/>
          <w:lang w:val="ru-RU"/>
        </w:rPr>
      </w:pPr>
      <w:r>
        <w:rPr>
          <w:rFonts w:ascii="Arial" w:hAnsi="Arial" w:cs="Arial"/>
          <w:spacing w:val="-1"/>
          <w:sz w:val="16"/>
          <w:lang w:val="uk-UA"/>
        </w:rPr>
        <w:t>ЄВРОСТАТ</w:t>
      </w:r>
    </w:p>
    <w:p w:rsidR="00A7027F" w:rsidRPr="003F07F8" w:rsidRDefault="00A7027F">
      <w:pPr>
        <w:spacing w:before="11"/>
        <w:rPr>
          <w:rFonts w:ascii="Arial" w:eastAsia="Arial" w:hAnsi="Arial" w:cs="Arial"/>
          <w:sz w:val="15"/>
          <w:szCs w:val="15"/>
          <w:lang w:val="ru-RU"/>
        </w:rPr>
      </w:pPr>
    </w:p>
    <w:p w:rsidR="00A7027F" w:rsidRPr="003F07F8" w:rsidRDefault="003C4386">
      <w:pPr>
        <w:ind w:left="1885" w:right="2555"/>
        <w:rPr>
          <w:rFonts w:ascii="Arial" w:eastAsia="Arial" w:hAnsi="Arial" w:cs="Arial"/>
          <w:sz w:val="16"/>
          <w:szCs w:val="16"/>
          <w:lang w:val="ru-RU"/>
        </w:rPr>
      </w:pPr>
      <w:r w:rsidRPr="003C4386">
        <w:rPr>
          <w:rFonts w:ascii="Arial" w:hAnsi="Arial" w:cs="Arial"/>
          <w:sz w:val="16"/>
          <w:lang w:val="uk-UA"/>
        </w:rPr>
        <w:t>Директорат</w:t>
      </w:r>
      <w:r w:rsidR="006F44CB" w:rsidRPr="003F07F8">
        <w:rPr>
          <w:rFonts w:ascii="Arial"/>
          <w:spacing w:val="-1"/>
          <w:sz w:val="16"/>
          <w:lang w:val="ru-RU"/>
        </w:rPr>
        <w:t xml:space="preserve"> </w:t>
      </w:r>
      <w:r w:rsidR="006F44CB">
        <w:rPr>
          <w:rFonts w:ascii="Arial"/>
          <w:sz w:val="16"/>
        </w:rPr>
        <w:t>F</w:t>
      </w:r>
      <w:r w:rsidR="006F44CB" w:rsidRPr="003F07F8">
        <w:rPr>
          <w:rFonts w:ascii="Arial"/>
          <w:sz w:val="16"/>
          <w:lang w:val="ru-RU"/>
        </w:rPr>
        <w:t>:</w:t>
      </w:r>
      <w:r w:rsidR="006F44CB" w:rsidRPr="003F07F8">
        <w:rPr>
          <w:rFonts w:ascii="Arial"/>
          <w:spacing w:val="-2"/>
          <w:sz w:val="16"/>
          <w:lang w:val="ru-RU"/>
        </w:rPr>
        <w:t xml:space="preserve"> </w:t>
      </w:r>
      <w:r w:rsidRPr="003C4386">
        <w:rPr>
          <w:rFonts w:ascii="Arial" w:hAnsi="Arial" w:cs="Arial"/>
          <w:spacing w:val="-2"/>
          <w:sz w:val="16"/>
          <w:lang w:val="uk-UA"/>
        </w:rPr>
        <w:t>Соціальна Статистика</w:t>
      </w:r>
    </w:p>
    <w:p w:rsidR="00A7027F" w:rsidRPr="008270BB" w:rsidRDefault="008270BB">
      <w:pPr>
        <w:spacing w:before="1"/>
        <w:ind w:left="1885" w:right="2555"/>
        <w:rPr>
          <w:rFonts w:ascii="Arial" w:eastAsia="Arial" w:hAnsi="Arial" w:cs="Arial"/>
          <w:sz w:val="16"/>
          <w:szCs w:val="16"/>
          <w:lang w:val="ru-RU"/>
        </w:rPr>
      </w:pPr>
      <w:r w:rsidRPr="008270BB">
        <w:rPr>
          <w:rFonts w:ascii="Arial" w:hAnsi="Arial" w:cs="Arial"/>
          <w:b/>
          <w:spacing w:val="-1"/>
          <w:sz w:val="16"/>
          <w:lang w:val="uk-UA"/>
        </w:rPr>
        <w:t>Розділ</w:t>
      </w:r>
      <w:r w:rsidR="006F44CB" w:rsidRPr="008270BB">
        <w:rPr>
          <w:rFonts w:ascii="Arial" w:hAnsi="Arial" w:cs="Arial"/>
          <w:b/>
          <w:spacing w:val="-1"/>
          <w:sz w:val="16"/>
          <w:lang w:val="ru-RU"/>
        </w:rPr>
        <w:t xml:space="preserve"> </w:t>
      </w:r>
      <w:r w:rsidR="006F44CB" w:rsidRPr="008270BB">
        <w:rPr>
          <w:rFonts w:ascii="Arial" w:hAnsi="Arial" w:cs="Arial"/>
          <w:b/>
          <w:spacing w:val="-1"/>
          <w:sz w:val="16"/>
        </w:rPr>
        <w:t>F</w:t>
      </w:r>
      <w:r w:rsidR="006F44CB" w:rsidRPr="008270BB">
        <w:rPr>
          <w:rFonts w:ascii="Arial" w:hAnsi="Arial" w:cs="Arial"/>
          <w:b/>
          <w:spacing w:val="-1"/>
          <w:sz w:val="16"/>
          <w:lang w:val="ru-RU"/>
        </w:rPr>
        <w:t>-5:</w:t>
      </w:r>
      <w:r w:rsidR="006F44CB" w:rsidRPr="008270BB">
        <w:rPr>
          <w:rFonts w:ascii="Arial" w:hAnsi="Arial" w:cs="Arial"/>
          <w:b/>
          <w:spacing w:val="-2"/>
          <w:sz w:val="16"/>
          <w:lang w:val="ru-RU"/>
        </w:rPr>
        <w:t xml:space="preserve"> </w:t>
      </w:r>
      <w:r w:rsidRPr="008270BB">
        <w:rPr>
          <w:rFonts w:ascii="Arial" w:hAnsi="Arial" w:cs="Arial"/>
          <w:b/>
          <w:spacing w:val="-2"/>
          <w:sz w:val="16"/>
          <w:lang w:val="uk-UA"/>
        </w:rPr>
        <w:t>Статистичні дані щодо освіти, здоров’я та соціального захисту</w:t>
      </w: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rPr>
          <w:rFonts w:ascii="Arial" w:eastAsia="Arial" w:hAnsi="Arial" w:cs="Arial"/>
          <w:sz w:val="16"/>
          <w:szCs w:val="16"/>
          <w:lang w:val="ru-RU"/>
        </w:rPr>
      </w:pPr>
    </w:p>
    <w:p w:rsidR="00A7027F" w:rsidRPr="008270BB" w:rsidRDefault="00A7027F">
      <w:pPr>
        <w:spacing w:before="6"/>
        <w:rPr>
          <w:rFonts w:ascii="Arial" w:eastAsia="Arial" w:hAnsi="Arial" w:cs="Arial"/>
          <w:sz w:val="23"/>
          <w:szCs w:val="23"/>
          <w:lang w:val="ru-RU"/>
        </w:rPr>
      </w:pPr>
    </w:p>
    <w:p w:rsidR="00A7027F" w:rsidRPr="008270BB" w:rsidRDefault="008270BB" w:rsidP="008270BB">
      <w:pPr>
        <w:pStyle w:val="5"/>
        <w:spacing w:line="720" w:lineRule="auto"/>
        <w:ind w:left="4117" w:right="2142" w:hanging="639"/>
        <w:rPr>
          <w:b w:val="0"/>
          <w:bCs w:val="0"/>
          <w:lang w:val="ru-RU"/>
        </w:rPr>
      </w:pPr>
      <w:r>
        <w:rPr>
          <w:lang w:val="uk-UA"/>
        </w:rPr>
        <w:t>Проект</w:t>
      </w:r>
      <w:r w:rsidR="006F44CB" w:rsidRPr="008270BB">
        <w:rPr>
          <w:spacing w:val="-2"/>
          <w:lang w:val="ru-RU"/>
        </w:rPr>
        <w:t xml:space="preserve"> </w:t>
      </w:r>
      <w:r>
        <w:rPr>
          <w:spacing w:val="-2"/>
          <w:lang w:val="uk-UA"/>
        </w:rPr>
        <w:t xml:space="preserve">посібника </w:t>
      </w:r>
      <w:r w:rsidR="006F44CB">
        <w:t>AES</w:t>
      </w:r>
      <w:r>
        <w:rPr>
          <w:lang w:val="uk-UA"/>
        </w:rPr>
        <w:t>, 2016 року</w:t>
      </w:r>
      <w:r w:rsidR="006F44CB" w:rsidRPr="008270BB">
        <w:rPr>
          <w:spacing w:val="-2"/>
          <w:lang w:val="ru-RU"/>
        </w:rPr>
        <w:t xml:space="preserve"> </w:t>
      </w:r>
      <w:r>
        <w:rPr>
          <w:lang w:val="uk-UA"/>
        </w:rPr>
        <w:t>Редакція</w:t>
      </w:r>
      <w:r w:rsidR="006F44CB" w:rsidRPr="008270BB">
        <w:rPr>
          <w:spacing w:val="-2"/>
          <w:lang w:val="ru-RU"/>
        </w:rPr>
        <w:t xml:space="preserve"> </w:t>
      </w:r>
      <w:r w:rsidR="006F44CB" w:rsidRPr="008270BB">
        <w:rPr>
          <w:lang w:val="ru-RU"/>
        </w:rPr>
        <w:t>1</w:t>
      </w: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rPr>
          <w:rFonts w:ascii="Arial" w:eastAsia="Arial" w:hAnsi="Arial" w:cs="Arial"/>
          <w:lang w:val="ru-RU"/>
        </w:rPr>
      </w:pPr>
    </w:p>
    <w:p w:rsidR="00A7027F" w:rsidRPr="008270BB" w:rsidRDefault="00A7027F">
      <w:pPr>
        <w:spacing w:before="2"/>
        <w:rPr>
          <w:rFonts w:ascii="Arial" w:eastAsia="Arial" w:hAnsi="Arial" w:cs="Arial"/>
          <w:sz w:val="23"/>
          <w:szCs w:val="23"/>
          <w:lang w:val="ru-RU"/>
        </w:rPr>
      </w:pPr>
    </w:p>
    <w:p w:rsidR="00A7027F" w:rsidRDefault="008270BB">
      <w:pPr>
        <w:pStyle w:val="a3"/>
        <w:spacing w:before="0"/>
        <w:ind w:left="3"/>
        <w:jc w:val="center"/>
        <w:rPr>
          <w:rFonts w:ascii="Arial" w:eastAsia="Arial" w:hAnsi="Arial" w:cs="Arial"/>
        </w:rPr>
      </w:pPr>
      <w:r w:rsidRPr="008270BB">
        <w:rPr>
          <w:rFonts w:ascii="Arial" w:hAnsi="Arial" w:cs="Arial"/>
          <w:lang w:val="uk-UA"/>
        </w:rPr>
        <w:t>Жовтень</w:t>
      </w:r>
      <w:r w:rsidR="006F44CB">
        <w:rPr>
          <w:rFonts w:ascii="Arial"/>
          <w:spacing w:val="-3"/>
        </w:rPr>
        <w:t xml:space="preserve"> </w:t>
      </w:r>
      <w:r w:rsidR="006F44CB">
        <w:rPr>
          <w:rFonts w:ascii="Arial"/>
        </w:rPr>
        <w:t>2014</w:t>
      </w:r>
    </w:p>
    <w:p w:rsidR="00A7027F" w:rsidRDefault="00A7027F">
      <w:pPr>
        <w:jc w:val="center"/>
        <w:rPr>
          <w:rFonts w:ascii="Arial" w:eastAsia="Arial" w:hAnsi="Arial" w:cs="Arial"/>
        </w:rPr>
        <w:sectPr w:rsidR="00A7027F">
          <w:headerReference w:type="default" r:id="rId11"/>
          <w:type w:val="continuous"/>
          <w:pgSz w:w="11910" w:h="16840"/>
          <w:pgMar w:top="0" w:right="1340" w:bottom="280" w:left="1340" w:header="0" w:footer="720" w:gutter="0"/>
          <w:cols w:space="720"/>
        </w:sectPr>
      </w:pPr>
    </w:p>
    <w:p w:rsidR="00A7027F" w:rsidRDefault="00A7027F">
      <w:pPr>
        <w:rPr>
          <w:rFonts w:ascii="Arial" w:eastAsia="Arial" w:hAnsi="Arial" w:cs="Arial"/>
          <w:sz w:val="20"/>
          <w:szCs w:val="20"/>
        </w:rPr>
      </w:pPr>
    </w:p>
    <w:p w:rsidR="00A7027F" w:rsidRDefault="00A7027F">
      <w:pPr>
        <w:rPr>
          <w:rFonts w:ascii="Arial" w:eastAsia="Arial" w:hAnsi="Arial" w:cs="Arial"/>
          <w:sz w:val="20"/>
          <w:szCs w:val="20"/>
        </w:rPr>
      </w:pPr>
    </w:p>
    <w:p w:rsidR="00A7027F" w:rsidRDefault="00A7027F">
      <w:pPr>
        <w:rPr>
          <w:rFonts w:ascii="Arial" w:eastAsia="Arial" w:hAnsi="Arial" w:cs="Arial"/>
          <w:sz w:val="20"/>
          <w:szCs w:val="20"/>
        </w:rPr>
      </w:pPr>
    </w:p>
    <w:p w:rsidR="00A7027F" w:rsidRDefault="00A7027F">
      <w:pPr>
        <w:rPr>
          <w:rFonts w:ascii="Arial" w:eastAsia="Arial" w:hAnsi="Arial" w:cs="Arial"/>
          <w:sz w:val="20"/>
          <w:szCs w:val="20"/>
        </w:rPr>
      </w:pPr>
    </w:p>
    <w:p w:rsidR="00A7027F" w:rsidRDefault="00A7027F">
      <w:pPr>
        <w:rPr>
          <w:rFonts w:ascii="Arial" w:eastAsia="Arial" w:hAnsi="Arial" w:cs="Arial"/>
          <w:sz w:val="20"/>
          <w:szCs w:val="20"/>
        </w:rPr>
      </w:pPr>
    </w:p>
    <w:p w:rsidR="00A7027F" w:rsidRDefault="00A7027F">
      <w:pPr>
        <w:spacing w:before="6"/>
        <w:rPr>
          <w:rFonts w:ascii="Arial" w:eastAsia="Arial" w:hAnsi="Arial" w:cs="Arial"/>
          <w:sz w:val="18"/>
          <w:szCs w:val="18"/>
        </w:rPr>
      </w:pPr>
    </w:p>
    <w:p w:rsidR="00A7027F" w:rsidRPr="00DB1BA5" w:rsidRDefault="00851DEA">
      <w:pPr>
        <w:spacing w:before="48"/>
        <w:ind w:left="292"/>
        <w:rPr>
          <w:rFonts w:ascii="Times New Roman"/>
          <w:b/>
          <w:spacing w:val="-1"/>
          <w:sz w:val="32"/>
          <w:u w:val="thick" w:color="000000"/>
          <w:lang w:val="uk-UA"/>
        </w:rPr>
      </w:pPr>
      <w:r w:rsidRPr="00851DEA">
        <w:rPr>
          <w:rFonts w:ascii="Times New Roman" w:hAnsi="Times New Roman" w:cs="Times New Roman"/>
          <w:b/>
          <w:spacing w:val="-1"/>
          <w:sz w:val="40"/>
          <w:szCs w:val="40"/>
          <w:u w:val="thick" w:color="000000"/>
          <w:lang w:val="uk-UA"/>
        </w:rPr>
        <w:t>З</w:t>
      </w:r>
      <w:r w:rsidRPr="00851DEA">
        <w:rPr>
          <w:rFonts w:ascii="Times New Roman" w:hAnsi="Times New Roman" w:cs="Times New Roman"/>
          <w:b/>
          <w:spacing w:val="-1"/>
          <w:sz w:val="32"/>
          <w:u w:val="thick" w:color="000000"/>
        </w:rPr>
        <w:t>МІСТ</w:t>
      </w:r>
    </w:p>
    <w:p w:rsidR="007575B6" w:rsidRDefault="007575B6">
      <w:pPr>
        <w:spacing w:before="48"/>
        <w:ind w:left="292"/>
        <w:rPr>
          <w:rFonts w:ascii="Times New Roman" w:eastAsia="Times New Roman" w:hAnsi="Times New Roman" w:cs="Times New Roman"/>
          <w:sz w:val="32"/>
          <w:szCs w:val="32"/>
        </w:rPr>
      </w:pPr>
    </w:p>
    <w:p w:rsidR="00A7027F" w:rsidRDefault="00A7027F">
      <w:pPr>
        <w:rPr>
          <w:rFonts w:ascii="Times New Roman" w:eastAsia="Times New Roman" w:hAnsi="Times New Roman" w:cs="Times New Roman"/>
          <w:sz w:val="20"/>
          <w:szCs w:val="20"/>
        </w:rPr>
      </w:pPr>
    </w:p>
    <w:p w:rsidR="009360D0" w:rsidRDefault="007575B6">
      <w:pPr>
        <w:pStyle w:val="10"/>
        <w:tabs>
          <w:tab w:val="right" w:leader="dot" w:pos="9300"/>
        </w:tabs>
        <w:rPr>
          <w:rFonts w:asciiTheme="minorHAnsi" w:eastAsiaTheme="minorEastAsia" w:hAnsiTheme="minorHAnsi"/>
          <w:noProof/>
          <w:lang w:val="ru-RU" w:eastAsia="ru-RU"/>
        </w:rPr>
      </w:pPr>
      <w:r>
        <w:fldChar w:fldCharType="begin"/>
      </w:r>
      <w:r>
        <w:instrText xml:space="preserve"> TOC \o "1-2" \h \z \u </w:instrText>
      </w:r>
      <w:r>
        <w:fldChar w:fldCharType="separate"/>
      </w:r>
      <w:hyperlink w:anchor="_Toc436795970" w:history="1">
        <w:r w:rsidR="009360D0" w:rsidRPr="009D3585">
          <w:rPr>
            <w:rStyle w:val="a9"/>
            <w:noProof/>
            <w:u w:color="000000"/>
            <w:lang w:val="uk-UA"/>
          </w:rPr>
          <w:t>РОЗДІЛ</w:t>
        </w:r>
        <w:r w:rsidR="009360D0" w:rsidRPr="009D3585">
          <w:rPr>
            <w:rStyle w:val="a9"/>
            <w:noProof/>
            <w:spacing w:val="1"/>
            <w:u w:color="000000"/>
          </w:rPr>
          <w:t xml:space="preserve"> </w:t>
        </w:r>
        <w:r w:rsidR="009360D0" w:rsidRPr="009D3585">
          <w:rPr>
            <w:rStyle w:val="a9"/>
            <w:noProof/>
            <w:u w:color="000000"/>
          </w:rPr>
          <w:t>1:</w:t>
        </w:r>
        <w:r w:rsidR="009360D0" w:rsidRPr="009D3585">
          <w:rPr>
            <w:rStyle w:val="a9"/>
            <w:noProof/>
            <w:spacing w:val="-19"/>
            <w:u w:color="000000"/>
          </w:rPr>
          <w:t xml:space="preserve"> </w:t>
        </w:r>
        <w:r w:rsidR="009360D0" w:rsidRPr="009D3585">
          <w:rPr>
            <w:rStyle w:val="a9"/>
            <w:noProof/>
            <w:u w:color="000000"/>
            <w:lang w:val="uk-UA"/>
          </w:rPr>
          <w:t>ВВЕДЕННЯ</w:t>
        </w:r>
        <w:r w:rsidR="009360D0">
          <w:rPr>
            <w:noProof/>
            <w:webHidden/>
          </w:rPr>
          <w:tab/>
        </w:r>
        <w:r w:rsidR="009360D0">
          <w:rPr>
            <w:noProof/>
            <w:webHidden/>
          </w:rPr>
          <w:fldChar w:fldCharType="begin"/>
        </w:r>
        <w:r w:rsidR="009360D0">
          <w:rPr>
            <w:noProof/>
            <w:webHidden/>
          </w:rPr>
          <w:instrText xml:space="preserve"> PAGEREF _Toc436795970 \h </w:instrText>
        </w:r>
        <w:r w:rsidR="009360D0">
          <w:rPr>
            <w:noProof/>
            <w:webHidden/>
          </w:rPr>
        </w:r>
        <w:r w:rsidR="009360D0">
          <w:rPr>
            <w:noProof/>
            <w:webHidden/>
          </w:rPr>
          <w:fldChar w:fldCharType="separate"/>
        </w:r>
        <w:r w:rsidR="009360D0">
          <w:rPr>
            <w:noProof/>
            <w:webHidden/>
          </w:rPr>
          <w:t>4</w:t>
        </w:r>
        <w:r w:rsidR="009360D0">
          <w:rPr>
            <w:noProof/>
            <w:webHidden/>
          </w:rPr>
          <w:fldChar w:fldCharType="end"/>
        </w:r>
      </w:hyperlink>
    </w:p>
    <w:p w:rsidR="009360D0" w:rsidRDefault="0050005F">
      <w:pPr>
        <w:pStyle w:val="20"/>
        <w:tabs>
          <w:tab w:val="left" w:pos="880"/>
          <w:tab w:val="right" w:leader="dot" w:pos="9300"/>
        </w:tabs>
        <w:rPr>
          <w:rFonts w:asciiTheme="minorHAnsi" w:eastAsiaTheme="minorEastAsia" w:hAnsiTheme="minorHAnsi"/>
          <w:noProof/>
          <w:lang w:val="ru-RU" w:eastAsia="ru-RU"/>
        </w:rPr>
      </w:pPr>
      <w:hyperlink w:anchor="_Toc436795971" w:history="1">
        <w:r w:rsidR="009360D0" w:rsidRPr="009D3585">
          <w:rPr>
            <w:rStyle w:val="a9"/>
            <w:noProof/>
            <w:w w:val="99"/>
          </w:rPr>
          <w:t>1.1</w:t>
        </w:r>
        <w:r w:rsidR="009360D0">
          <w:rPr>
            <w:rFonts w:asciiTheme="minorHAnsi" w:eastAsiaTheme="minorEastAsia" w:hAnsiTheme="minorHAnsi"/>
            <w:noProof/>
            <w:lang w:val="ru-RU" w:eastAsia="ru-RU"/>
          </w:rPr>
          <w:tab/>
        </w:r>
        <w:r w:rsidR="009360D0" w:rsidRPr="009D3585">
          <w:rPr>
            <w:rStyle w:val="a9"/>
            <w:noProof/>
            <w:lang w:val="uk-UA"/>
          </w:rPr>
          <w:t>Мета цих методичних рекомендацій</w:t>
        </w:r>
        <w:r w:rsidR="009360D0">
          <w:rPr>
            <w:noProof/>
            <w:webHidden/>
          </w:rPr>
          <w:tab/>
        </w:r>
        <w:r w:rsidR="009360D0">
          <w:rPr>
            <w:noProof/>
            <w:webHidden/>
          </w:rPr>
          <w:fldChar w:fldCharType="begin"/>
        </w:r>
        <w:r w:rsidR="009360D0">
          <w:rPr>
            <w:noProof/>
            <w:webHidden/>
          </w:rPr>
          <w:instrText xml:space="preserve"> PAGEREF _Toc436795971 \h </w:instrText>
        </w:r>
        <w:r w:rsidR="009360D0">
          <w:rPr>
            <w:noProof/>
            <w:webHidden/>
          </w:rPr>
        </w:r>
        <w:r w:rsidR="009360D0">
          <w:rPr>
            <w:noProof/>
            <w:webHidden/>
          </w:rPr>
          <w:fldChar w:fldCharType="separate"/>
        </w:r>
        <w:r w:rsidR="009360D0">
          <w:rPr>
            <w:noProof/>
            <w:webHidden/>
          </w:rPr>
          <w:t>4</w:t>
        </w:r>
        <w:r w:rsidR="009360D0">
          <w:rPr>
            <w:noProof/>
            <w:webHidden/>
          </w:rPr>
          <w:fldChar w:fldCharType="end"/>
        </w:r>
      </w:hyperlink>
    </w:p>
    <w:p w:rsidR="009360D0" w:rsidRDefault="0050005F">
      <w:pPr>
        <w:pStyle w:val="20"/>
        <w:tabs>
          <w:tab w:val="left" w:pos="880"/>
          <w:tab w:val="right" w:leader="dot" w:pos="9300"/>
        </w:tabs>
        <w:rPr>
          <w:rFonts w:asciiTheme="minorHAnsi" w:eastAsiaTheme="minorEastAsia" w:hAnsiTheme="minorHAnsi"/>
          <w:noProof/>
          <w:lang w:val="ru-RU" w:eastAsia="ru-RU"/>
        </w:rPr>
      </w:pPr>
      <w:hyperlink w:anchor="_Toc436795972" w:history="1">
        <w:r w:rsidR="009360D0" w:rsidRPr="009D3585">
          <w:rPr>
            <w:rStyle w:val="a9"/>
            <w:noProof/>
            <w:w w:val="99"/>
            <w:lang w:val="ru-RU"/>
          </w:rPr>
          <w:t>1.2</w:t>
        </w:r>
        <w:r w:rsidR="009360D0">
          <w:rPr>
            <w:rFonts w:asciiTheme="minorHAnsi" w:eastAsiaTheme="minorEastAsia" w:hAnsiTheme="minorHAnsi"/>
            <w:noProof/>
            <w:lang w:val="ru-RU" w:eastAsia="ru-RU"/>
          </w:rPr>
          <w:tab/>
        </w:r>
        <w:r w:rsidR="009360D0" w:rsidRPr="009D3585">
          <w:rPr>
            <w:rStyle w:val="a9"/>
            <w:noProof/>
            <w:spacing w:val="-1"/>
            <w:lang w:val="uk-UA"/>
          </w:rPr>
          <w:t>Історія</w:t>
        </w:r>
        <w:r w:rsidR="009360D0" w:rsidRPr="009D3585">
          <w:rPr>
            <w:rStyle w:val="a9"/>
            <w:noProof/>
            <w:spacing w:val="-1"/>
            <w:lang w:val="ru-RU"/>
          </w:rPr>
          <w:t xml:space="preserve"> </w:t>
        </w:r>
        <w:r w:rsidR="009360D0" w:rsidRPr="009D3585">
          <w:rPr>
            <w:rStyle w:val="a9"/>
            <w:noProof/>
            <w:spacing w:val="-1"/>
            <w:lang w:val="uk-UA"/>
          </w:rPr>
          <w:t xml:space="preserve">Обстеження у галузі </w:t>
        </w:r>
        <w:r w:rsidR="009360D0" w:rsidRPr="009D3585">
          <w:rPr>
            <w:rStyle w:val="a9"/>
            <w:noProof/>
            <w:spacing w:val="-1"/>
            <w:lang w:val="ru-RU"/>
          </w:rPr>
          <w:t>О</w:t>
        </w:r>
        <w:r w:rsidR="009360D0" w:rsidRPr="009D3585">
          <w:rPr>
            <w:rStyle w:val="a9"/>
            <w:noProof/>
            <w:spacing w:val="-1"/>
            <w:lang w:val="uk-UA"/>
          </w:rPr>
          <w:t>світи серед Дорослих (</w:t>
        </w:r>
        <w:r w:rsidR="009360D0" w:rsidRPr="009D3585">
          <w:rPr>
            <w:rStyle w:val="a9"/>
            <w:noProof/>
          </w:rPr>
          <w:t>AES</w:t>
        </w:r>
        <w:r w:rsidR="009360D0" w:rsidRPr="009D3585">
          <w:rPr>
            <w:rStyle w:val="a9"/>
            <w:noProof/>
            <w:lang w:val="uk-UA"/>
          </w:rPr>
          <w:t>)</w:t>
        </w:r>
        <w:r w:rsidR="009360D0">
          <w:rPr>
            <w:noProof/>
            <w:webHidden/>
          </w:rPr>
          <w:tab/>
        </w:r>
        <w:r w:rsidR="009360D0">
          <w:rPr>
            <w:noProof/>
            <w:webHidden/>
          </w:rPr>
          <w:fldChar w:fldCharType="begin"/>
        </w:r>
        <w:r w:rsidR="009360D0">
          <w:rPr>
            <w:noProof/>
            <w:webHidden/>
          </w:rPr>
          <w:instrText xml:space="preserve"> PAGEREF _Toc436795972 \h </w:instrText>
        </w:r>
        <w:r w:rsidR="009360D0">
          <w:rPr>
            <w:noProof/>
            <w:webHidden/>
          </w:rPr>
        </w:r>
        <w:r w:rsidR="009360D0">
          <w:rPr>
            <w:noProof/>
            <w:webHidden/>
          </w:rPr>
          <w:fldChar w:fldCharType="separate"/>
        </w:r>
        <w:r w:rsidR="009360D0">
          <w:rPr>
            <w:noProof/>
            <w:webHidden/>
          </w:rPr>
          <w:t>4</w:t>
        </w:r>
        <w:r w:rsidR="009360D0">
          <w:rPr>
            <w:noProof/>
            <w:webHidden/>
          </w:rPr>
          <w:fldChar w:fldCharType="end"/>
        </w:r>
      </w:hyperlink>
    </w:p>
    <w:p w:rsidR="009360D0" w:rsidRDefault="0050005F">
      <w:pPr>
        <w:pStyle w:val="20"/>
        <w:tabs>
          <w:tab w:val="left" w:pos="880"/>
          <w:tab w:val="right" w:leader="dot" w:pos="9300"/>
        </w:tabs>
        <w:rPr>
          <w:rFonts w:asciiTheme="minorHAnsi" w:eastAsiaTheme="minorEastAsia" w:hAnsiTheme="minorHAnsi"/>
          <w:noProof/>
          <w:lang w:val="ru-RU" w:eastAsia="ru-RU"/>
        </w:rPr>
      </w:pPr>
      <w:hyperlink w:anchor="_Toc436795973" w:history="1">
        <w:r w:rsidR="009360D0" w:rsidRPr="009D3585">
          <w:rPr>
            <w:rStyle w:val="a9"/>
            <w:noProof/>
            <w:w w:val="99"/>
            <w:lang w:val="ru-RU"/>
          </w:rPr>
          <w:t>1.3</w:t>
        </w:r>
        <w:r w:rsidR="009360D0">
          <w:rPr>
            <w:rFonts w:asciiTheme="minorHAnsi" w:eastAsiaTheme="minorEastAsia" w:hAnsiTheme="minorHAnsi"/>
            <w:noProof/>
            <w:lang w:val="ru-RU" w:eastAsia="ru-RU"/>
          </w:rPr>
          <w:tab/>
        </w:r>
        <w:r w:rsidR="009360D0" w:rsidRPr="009D3585">
          <w:rPr>
            <w:rStyle w:val="a9"/>
            <w:noProof/>
            <w:lang w:val="uk-UA"/>
          </w:rPr>
          <w:t>Стратегічні потреби у статистичній інформації у галузі освіти серед дорослих</w:t>
        </w:r>
        <w:r w:rsidR="009360D0">
          <w:rPr>
            <w:noProof/>
            <w:webHidden/>
          </w:rPr>
          <w:tab/>
        </w:r>
        <w:r w:rsidR="009360D0">
          <w:rPr>
            <w:noProof/>
            <w:webHidden/>
          </w:rPr>
          <w:fldChar w:fldCharType="begin"/>
        </w:r>
        <w:r w:rsidR="009360D0">
          <w:rPr>
            <w:noProof/>
            <w:webHidden/>
          </w:rPr>
          <w:instrText xml:space="preserve"> PAGEREF _Toc436795973 \h </w:instrText>
        </w:r>
        <w:r w:rsidR="009360D0">
          <w:rPr>
            <w:noProof/>
            <w:webHidden/>
          </w:rPr>
        </w:r>
        <w:r w:rsidR="009360D0">
          <w:rPr>
            <w:noProof/>
            <w:webHidden/>
          </w:rPr>
          <w:fldChar w:fldCharType="separate"/>
        </w:r>
        <w:r w:rsidR="009360D0">
          <w:rPr>
            <w:noProof/>
            <w:webHidden/>
          </w:rPr>
          <w:t>8</w:t>
        </w:r>
        <w:r w:rsidR="009360D0">
          <w:rPr>
            <w:noProof/>
            <w:webHidden/>
          </w:rPr>
          <w:fldChar w:fldCharType="end"/>
        </w:r>
      </w:hyperlink>
    </w:p>
    <w:p w:rsidR="009360D0" w:rsidRDefault="0050005F">
      <w:pPr>
        <w:pStyle w:val="10"/>
        <w:tabs>
          <w:tab w:val="right" w:leader="dot" w:pos="9300"/>
        </w:tabs>
        <w:rPr>
          <w:rFonts w:asciiTheme="minorHAnsi" w:eastAsiaTheme="minorEastAsia" w:hAnsiTheme="minorHAnsi"/>
          <w:noProof/>
          <w:lang w:val="ru-RU" w:eastAsia="ru-RU"/>
        </w:rPr>
      </w:pPr>
      <w:hyperlink w:anchor="_Toc436795974" w:history="1">
        <w:r w:rsidR="009360D0" w:rsidRPr="009D3585">
          <w:rPr>
            <w:rStyle w:val="a9"/>
            <w:noProof/>
            <w:spacing w:val="-1"/>
            <w:u w:color="000000"/>
            <w:lang w:val="uk-UA"/>
          </w:rPr>
          <w:t>РОЗДІЛ</w:t>
        </w:r>
        <w:r w:rsidR="009360D0" w:rsidRPr="009D3585">
          <w:rPr>
            <w:rStyle w:val="a9"/>
            <w:noProof/>
            <w:u w:color="000000"/>
            <w:lang w:val="ru-RU"/>
          </w:rPr>
          <w:t xml:space="preserve"> 2:</w:t>
        </w:r>
        <w:r w:rsidR="009360D0" w:rsidRPr="009D3585">
          <w:rPr>
            <w:rStyle w:val="a9"/>
            <w:noProof/>
            <w:spacing w:val="-18"/>
            <w:u w:color="000000"/>
            <w:lang w:val="ru-RU"/>
          </w:rPr>
          <w:t xml:space="preserve"> </w:t>
        </w:r>
        <w:r w:rsidR="009360D0" w:rsidRPr="009D3585">
          <w:rPr>
            <w:rStyle w:val="a9"/>
            <w:noProof/>
            <w:spacing w:val="-2"/>
            <w:u w:color="000000"/>
            <w:lang w:val="uk-UA"/>
          </w:rPr>
          <w:t>ЗАПРОПОНОВА АНКЕТА ДЛЯ ЄВРОПЕЙСЬКИХ КРАЇН</w:t>
        </w:r>
        <w:r w:rsidR="009360D0">
          <w:rPr>
            <w:noProof/>
            <w:webHidden/>
          </w:rPr>
          <w:tab/>
        </w:r>
        <w:r w:rsidR="009360D0">
          <w:rPr>
            <w:noProof/>
            <w:webHidden/>
          </w:rPr>
          <w:fldChar w:fldCharType="begin"/>
        </w:r>
        <w:r w:rsidR="009360D0">
          <w:rPr>
            <w:noProof/>
            <w:webHidden/>
          </w:rPr>
          <w:instrText xml:space="preserve"> PAGEREF _Toc436795974 \h </w:instrText>
        </w:r>
        <w:r w:rsidR="009360D0">
          <w:rPr>
            <w:noProof/>
            <w:webHidden/>
          </w:rPr>
        </w:r>
        <w:r w:rsidR="009360D0">
          <w:rPr>
            <w:noProof/>
            <w:webHidden/>
          </w:rPr>
          <w:fldChar w:fldCharType="separate"/>
        </w:r>
        <w:r w:rsidR="009360D0">
          <w:rPr>
            <w:noProof/>
            <w:webHidden/>
          </w:rPr>
          <w:t>10</w:t>
        </w:r>
        <w:r w:rsidR="009360D0">
          <w:rPr>
            <w:noProof/>
            <w:webHidden/>
          </w:rPr>
          <w:fldChar w:fldCharType="end"/>
        </w:r>
      </w:hyperlink>
    </w:p>
    <w:p w:rsidR="009360D0" w:rsidRDefault="0050005F">
      <w:pPr>
        <w:pStyle w:val="10"/>
        <w:tabs>
          <w:tab w:val="right" w:leader="dot" w:pos="9300"/>
        </w:tabs>
        <w:rPr>
          <w:rFonts w:asciiTheme="minorHAnsi" w:eastAsiaTheme="minorEastAsia" w:hAnsiTheme="minorHAnsi"/>
          <w:noProof/>
          <w:lang w:val="ru-RU" w:eastAsia="ru-RU"/>
        </w:rPr>
      </w:pPr>
      <w:hyperlink w:anchor="_Toc436795975" w:history="1">
        <w:r w:rsidR="009360D0" w:rsidRPr="009D3585">
          <w:rPr>
            <w:rStyle w:val="a9"/>
            <w:noProof/>
            <w:spacing w:val="-1"/>
            <w:highlight w:val="red"/>
            <w:u w:color="000000"/>
          </w:rPr>
          <w:t>SECTION</w:t>
        </w:r>
        <w:r w:rsidR="009360D0" w:rsidRPr="009D3585">
          <w:rPr>
            <w:rStyle w:val="a9"/>
            <w:noProof/>
            <w:highlight w:val="red"/>
            <w:u w:color="000000"/>
          </w:rPr>
          <w:t xml:space="preserve"> 3:</w:t>
        </w:r>
        <w:r w:rsidR="009360D0" w:rsidRPr="009D3585">
          <w:rPr>
            <w:rStyle w:val="a9"/>
            <w:noProof/>
            <w:spacing w:val="-18"/>
            <w:highlight w:val="red"/>
            <w:u w:color="000000"/>
          </w:rPr>
          <w:t xml:space="preserve"> </w:t>
        </w:r>
        <w:r w:rsidR="009360D0" w:rsidRPr="009D3585">
          <w:rPr>
            <w:rStyle w:val="a9"/>
            <w:noProof/>
            <w:spacing w:val="-1"/>
            <w:highlight w:val="red"/>
            <w:u w:color="000000"/>
          </w:rPr>
          <w:t>INTERVIEW</w:t>
        </w:r>
        <w:r w:rsidR="009360D0" w:rsidRPr="009D3585">
          <w:rPr>
            <w:rStyle w:val="a9"/>
            <w:noProof/>
            <w:spacing w:val="1"/>
            <w:highlight w:val="red"/>
            <w:u w:color="000000"/>
          </w:rPr>
          <w:t xml:space="preserve"> </w:t>
        </w:r>
        <w:r w:rsidR="009360D0" w:rsidRPr="009D3585">
          <w:rPr>
            <w:rStyle w:val="a9"/>
            <w:noProof/>
            <w:spacing w:val="-1"/>
            <w:highlight w:val="red"/>
            <w:u w:color="000000"/>
          </w:rPr>
          <w:t>GUIDELINES</w:t>
        </w:r>
        <w:r w:rsidR="009360D0">
          <w:rPr>
            <w:noProof/>
            <w:webHidden/>
          </w:rPr>
          <w:tab/>
        </w:r>
        <w:r w:rsidR="009360D0">
          <w:rPr>
            <w:noProof/>
            <w:webHidden/>
          </w:rPr>
          <w:fldChar w:fldCharType="begin"/>
        </w:r>
        <w:r w:rsidR="009360D0">
          <w:rPr>
            <w:noProof/>
            <w:webHidden/>
          </w:rPr>
          <w:instrText xml:space="preserve"> PAGEREF _Toc436795975 \h </w:instrText>
        </w:r>
        <w:r w:rsidR="009360D0">
          <w:rPr>
            <w:noProof/>
            <w:webHidden/>
          </w:rPr>
        </w:r>
        <w:r w:rsidR="009360D0">
          <w:rPr>
            <w:noProof/>
            <w:webHidden/>
          </w:rPr>
          <w:fldChar w:fldCharType="separate"/>
        </w:r>
        <w:r w:rsidR="009360D0">
          <w:rPr>
            <w:noProof/>
            <w:webHidden/>
          </w:rPr>
          <w:t>11</w:t>
        </w:r>
        <w:r w:rsidR="009360D0">
          <w:rPr>
            <w:noProof/>
            <w:webHidden/>
          </w:rPr>
          <w:fldChar w:fldCharType="end"/>
        </w:r>
      </w:hyperlink>
    </w:p>
    <w:p w:rsidR="009360D0" w:rsidRDefault="0050005F">
      <w:pPr>
        <w:pStyle w:val="10"/>
        <w:tabs>
          <w:tab w:val="right" w:leader="dot" w:pos="9300"/>
        </w:tabs>
        <w:rPr>
          <w:rFonts w:asciiTheme="minorHAnsi" w:eastAsiaTheme="minorEastAsia" w:hAnsiTheme="minorHAnsi"/>
          <w:noProof/>
          <w:lang w:val="ru-RU" w:eastAsia="ru-RU"/>
        </w:rPr>
      </w:pPr>
      <w:hyperlink w:anchor="_Toc436795976" w:history="1">
        <w:r w:rsidR="009360D0" w:rsidRPr="009D3585">
          <w:rPr>
            <w:rStyle w:val="a9"/>
            <w:noProof/>
            <w:spacing w:val="-1"/>
            <w:u w:color="000000"/>
            <w:lang w:val="ru-RU"/>
          </w:rPr>
          <w:t>РОЗД</w:t>
        </w:r>
        <w:r w:rsidR="009360D0" w:rsidRPr="009D3585">
          <w:rPr>
            <w:rStyle w:val="a9"/>
            <w:noProof/>
            <w:spacing w:val="-1"/>
            <w:u w:color="000000"/>
            <w:lang w:val="uk-UA"/>
          </w:rPr>
          <w:t>ІЛ</w:t>
        </w:r>
        <w:r w:rsidR="009360D0" w:rsidRPr="009D3585">
          <w:rPr>
            <w:rStyle w:val="a9"/>
            <w:noProof/>
            <w:u w:color="000000"/>
          </w:rPr>
          <w:t xml:space="preserve"> 4:</w:t>
        </w:r>
        <w:r w:rsidR="009360D0" w:rsidRPr="009D3585">
          <w:rPr>
            <w:rStyle w:val="a9"/>
            <w:noProof/>
            <w:spacing w:val="-18"/>
            <w:u w:color="000000"/>
          </w:rPr>
          <w:t xml:space="preserve"> </w:t>
        </w:r>
        <w:r w:rsidR="009360D0" w:rsidRPr="009D3585">
          <w:rPr>
            <w:rStyle w:val="a9"/>
            <w:noProof/>
            <w:spacing w:val="-2"/>
            <w:u w:color="000000"/>
            <w:lang w:val="uk-UA"/>
          </w:rPr>
          <w:t>РЕКОМЕНДАЦІЇ ЩОДО ОБСТЕЖЕННЯ</w:t>
        </w:r>
        <w:r w:rsidR="009360D0">
          <w:rPr>
            <w:noProof/>
            <w:webHidden/>
          </w:rPr>
          <w:tab/>
        </w:r>
        <w:r w:rsidR="009360D0">
          <w:rPr>
            <w:noProof/>
            <w:webHidden/>
          </w:rPr>
          <w:fldChar w:fldCharType="begin"/>
        </w:r>
        <w:r w:rsidR="009360D0">
          <w:rPr>
            <w:noProof/>
            <w:webHidden/>
          </w:rPr>
          <w:instrText xml:space="preserve"> PAGEREF _Toc436795976 \h </w:instrText>
        </w:r>
        <w:r w:rsidR="009360D0">
          <w:rPr>
            <w:noProof/>
            <w:webHidden/>
          </w:rPr>
        </w:r>
        <w:r w:rsidR="009360D0">
          <w:rPr>
            <w:noProof/>
            <w:webHidden/>
          </w:rPr>
          <w:fldChar w:fldCharType="separate"/>
        </w:r>
        <w:r w:rsidR="009360D0">
          <w:rPr>
            <w:noProof/>
            <w:webHidden/>
          </w:rPr>
          <w:t>165</w:t>
        </w:r>
        <w:r w:rsidR="009360D0">
          <w:rPr>
            <w:noProof/>
            <w:webHidden/>
          </w:rPr>
          <w:fldChar w:fldCharType="end"/>
        </w:r>
      </w:hyperlink>
    </w:p>
    <w:p w:rsidR="009360D0" w:rsidRDefault="0050005F">
      <w:pPr>
        <w:pStyle w:val="20"/>
        <w:tabs>
          <w:tab w:val="left" w:pos="880"/>
          <w:tab w:val="right" w:leader="dot" w:pos="9300"/>
        </w:tabs>
        <w:rPr>
          <w:rFonts w:asciiTheme="minorHAnsi" w:eastAsiaTheme="minorEastAsia" w:hAnsiTheme="minorHAnsi"/>
          <w:noProof/>
          <w:lang w:val="ru-RU" w:eastAsia="ru-RU"/>
        </w:rPr>
      </w:pPr>
      <w:hyperlink w:anchor="_Toc436795977" w:history="1">
        <w:r w:rsidR="009360D0" w:rsidRPr="009D3585">
          <w:rPr>
            <w:rStyle w:val="a9"/>
            <w:noProof/>
            <w:w w:val="99"/>
          </w:rPr>
          <w:t>4.1</w:t>
        </w:r>
        <w:r w:rsidR="009360D0">
          <w:rPr>
            <w:rFonts w:asciiTheme="minorHAnsi" w:eastAsiaTheme="minorEastAsia" w:hAnsiTheme="minorHAnsi"/>
            <w:noProof/>
            <w:lang w:val="ru-RU" w:eastAsia="ru-RU"/>
          </w:rPr>
          <w:tab/>
        </w:r>
        <w:r w:rsidR="009360D0" w:rsidRPr="009D3585">
          <w:rPr>
            <w:rStyle w:val="a9"/>
            <w:noProof/>
            <w:lang w:val="uk-UA"/>
          </w:rPr>
          <w:t>Вимоги</w:t>
        </w:r>
        <w:r w:rsidR="009360D0">
          <w:rPr>
            <w:noProof/>
            <w:webHidden/>
          </w:rPr>
          <w:tab/>
        </w:r>
        <w:r w:rsidR="009360D0">
          <w:rPr>
            <w:noProof/>
            <w:webHidden/>
          </w:rPr>
          <w:fldChar w:fldCharType="begin"/>
        </w:r>
        <w:r w:rsidR="009360D0">
          <w:rPr>
            <w:noProof/>
            <w:webHidden/>
          </w:rPr>
          <w:instrText xml:space="preserve"> PAGEREF _Toc436795977 \h </w:instrText>
        </w:r>
        <w:r w:rsidR="009360D0">
          <w:rPr>
            <w:noProof/>
            <w:webHidden/>
          </w:rPr>
        </w:r>
        <w:r w:rsidR="009360D0">
          <w:rPr>
            <w:noProof/>
            <w:webHidden/>
          </w:rPr>
          <w:fldChar w:fldCharType="separate"/>
        </w:r>
        <w:r w:rsidR="009360D0">
          <w:rPr>
            <w:noProof/>
            <w:webHidden/>
          </w:rPr>
          <w:t>165</w:t>
        </w:r>
        <w:r w:rsidR="009360D0">
          <w:rPr>
            <w:noProof/>
            <w:webHidden/>
          </w:rPr>
          <w:fldChar w:fldCharType="end"/>
        </w:r>
      </w:hyperlink>
    </w:p>
    <w:p w:rsidR="009360D0" w:rsidRDefault="0050005F">
      <w:pPr>
        <w:pStyle w:val="20"/>
        <w:tabs>
          <w:tab w:val="left" w:pos="880"/>
          <w:tab w:val="right" w:leader="dot" w:pos="9300"/>
        </w:tabs>
        <w:rPr>
          <w:rFonts w:asciiTheme="minorHAnsi" w:eastAsiaTheme="minorEastAsia" w:hAnsiTheme="minorHAnsi"/>
          <w:noProof/>
          <w:lang w:val="ru-RU" w:eastAsia="ru-RU"/>
        </w:rPr>
      </w:pPr>
      <w:hyperlink w:anchor="_Toc436795978" w:history="1">
        <w:r w:rsidR="009360D0" w:rsidRPr="009D3585">
          <w:rPr>
            <w:rStyle w:val="a9"/>
            <w:noProof/>
            <w:w w:val="99"/>
          </w:rPr>
          <w:t>4.2</w:t>
        </w:r>
        <w:r w:rsidR="009360D0">
          <w:rPr>
            <w:rFonts w:asciiTheme="minorHAnsi" w:eastAsiaTheme="minorEastAsia" w:hAnsiTheme="minorHAnsi"/>
            <w:noProof/>
            <w:lang w:val="ru-RU" w:eastAsia="ru-RU"/>
          </w:rPr>
          <w:tab/>
        </w:r>
        <w:r w:rsidR="009360D0" w:rsidRPr="009D3585">
          <w:rPr>
            <w:rStyle w:val="a9"/>
            <w:noProof/>
            <w:lang w:val="uk-UA"/>
          </w:rPr>
          <w:t>Рекомендації</w:t>
        </w:r>
        <w:r w:rsidR="009360D0">
          <w:rPr>
            <w:noProof/>
            <w:webHidden/>
          </w:rPr>
          <w:tab/>
        </w:r>
        <w:r w:rsidR="009360D0">
          <w:rPr>
            <w:noProof/>
            <w:webHidden/>
          </w:rPr>
          <w:fldChar w:fldCharType="begin"/>
        </w:r>
        <w:r w:rsidR="009360D0">
          <w:rPr>
            <w:noProof/>
            <w:webHidden/>
          </w:rPr>
          <w:instrText xml:space="preserve"> PAGEREF _Toc436795978 \h </w:instrText>
        </w:r>
        <w:r w:rsidR="009360D0">
          <w:rPr>
            <w:noProof/>
            <w:webHidden/>
          </w:rPr>
        </w:r>
        <w:r w:rsidR="009360D0">
          <w:rPr>
            <w:noProof/>
            <w:webHidden/>
          </w:rPr>
          <w:fldChar w:fldCharType="separate"/>
        </w:r>
        <w:r w:rsidR="009360D0">
          <w:rPr>
            <w:noProof/>
            <w:webHidden/>
          </w:rPr>
          <w:t>167</w:t>
        </w:r>
        <w:r w:rsidR="009360D0">
          <w:rPr>
            <w:noProof/>
            <w:webHidden/>
          </w:rPr>
          <w:fldChar w:fldCharType="end"/>
        </w:r>
      </w:hyperlink>
    </w:p>
    <w:p w:rsidR="009360D0" w:rsidRDefault="0050005F">
      <w:pPr>
        <w:pStyle w:val="20"/>
        <w:tabs>
          <w:tab w:val="left" w:pos="880"/>
          <w:tab w:val="right" w:leader="dot" w:pos="9300"/>
        </w:tabs>
        <w:rPr>
          <w:rFonts w:asciiTheme="minorHAnsi" w:eastAsiaTheme="minorEastAsia" w:hAnsiTheme="minorHAnsi"/>
          <w:noProof/>
          <w:lang w:val="ru-RU" w:eastAsia="ru-RU"/>
        </w:rPr>
      </w:pPr>
      <w:hyperlink w:anchor="_Toc436795979" w:history="1">
        <w:r w:rsidR="009360D0" w:rsidRPr="009D3585">
          <w:rPr>
            <w:rStyle w:val="a9"/>
            <w:noProof/>
            <w:w w:val="99"/>
            <w:lang w:val="ru-RU"/>
          </w:rPr>
          <w:t>4.3</w:t>
        </w:r>
        <w:r w:rsidR="009360D0">
          <w:rPr>
            <w:rFonts w:asciiTheme="minorHAnsi" w:eastAsiaTheme="minorEastAsia" w:hAnsiTheme="minorHAnsi"/>
            <w:noProof/>
            <w:lang w:val="ru-RU" w:eastAsia="ru-RU"/>
          </w:rPr>
          <w:tab/>
        </w:r>
        <w:r w:rsidR="009360D0" w:rsidRPr="009D3585">
          <w:rPr>
            <w:rStyle w:val="a9"/>
            <w:noProof/>
            <w:lang w:val="uk-UA"/>
          </w:rPr>
          <w:t>Розклад та подання даних до Євростату</w:t>
        </w:r>
        <w:r w:rsidR="009360D0">
          <w:rPr>
            <w:noProof/>
            <w:webHidden/>
          </w:rPr>
          <w:tab/>
        </w:r>
        <w:r w:rsidR="009360D0">
          <w:rPr>
            <w:noProof/>
            <w:webHidden/>
          </w:rPr>
          <w:fldChar w:fldCharType="begin"/>
        </w:r>
        <w:r w:rsidR="009360D0">
          <w:rPr>
            <w:noProof/>
            <w:webHidden/>
          </w:rPr>
          <w:instrText xml:space="preserve"> PAGEREF _Toc436795979 \h </w:instrText>
        </w:r>
        <w:r w:rsidR="009360D0">
          <w:rPr>
            <w:noProof/>
            <w:webHidden/>
          </w:rPr>
        </w:r>
        <w:r w:rsidR="009360D0">
          <w:rPr>
            <w:noProof/>
            <w:webHidden/>
          </w:rPr>
          <w:fldChar w:fldCharType="separate"/>
        </w:r>
        <w:r w:rsidR="009360D0">
          <w:rPr>
            <w:noProof/>
            <w:webHidden/>
          </w:rPr>
          <w:t>172</w:t>
        </w:r>
        <w:r w:rsidR="009360D0">
          <w:rPr>
            <w:noProof/>
            <w:webHidden/>
          </w:rPr>
          <w:fldChar w:fldCharType="end"/>
        </w:r>
      </w:hyperlink>
    </w:p>
    <w:p w:rsidR="009360D0" w:rsidRDefault="0050005F">
      <w:pPr>
        <w:pStyle w:val="10"/>
        <w:tabs>
          <w:tab w:val="right" w:leader="dot" w:pos="9300"/>
        </w:tabs>
        <w:rPr>
          <w:rFonts w:asciiTheme="minorHAnsi" w:eastAsiaTheme="minorEastAsia" w:hAnsiTheme="minorHAnsi"/>
          <w:noProof/>
          <w:lang w:val="ru-RU" w:eastAsia="ru-RU"/>
        </w:rPr>
      </w:pPr>
      <w:hyperlink w:anchor="_Toc436795980" w:history="1">
        <w:r w:rsidR="009360D0" w:rsidRPr="009D3585">
          <w:rPr>
            <w:rStyle w:val="a9"/>
            <w:noProof/>
            <w:u w:color="000000"/>
            <w:lang w:val="uk-UA"/>
          </w:rPr>
          <w:t>РОЗДІЛ</w:t>
        </w:r>
        <w:r w:rsidR="009360D0" w:rsidRPr="009D3585">
          <w:rPr>
            <w:rStyle w:val="a9"/>
            <w:noProof/>
            <w:u w:color="000000"/>
            <w:lang w:val="ru-RU"/>
          </w:rPr>
          <w:t xml:space="preserve"> 5: </w:t>
        </w:r>
        <w:r w:rsidR="009360D0" w:rsidRPr="009D3585">
          <w:rPr>
            <w:rStyle w:val="a9"/>
            <w:noProof/>
            <w:u w:color="000000"/>
            <w:lang w:val="uk-UA"/>
          </w:rPr>
          <w:t>ПЕРЕВІРКА ДАНИХ  ПЕРЕД   ВІДПРЕВЛЕННЯМ ДО ЄВРОСТАТУ</w:t>
        </w:r>
        <w:r w:rsidR="009360D0">
          <w:rPr>
            <w:noProof/>
            <w:webHidden/>
          </w:rPr>
          <w:tab/>
        </w:r>
        <w:r w:rsidR="009360D0">
          <w:rPr>
            <w:noProof/>
            <w:webHidden/>
          </w:rPr>
          <w:fldChar w:fldCharType="begin"/>
        </w:r>
        <w:r w:rsidR="009360D0">
          <w:rPr>
            <w:noProof/>
            <w:webHidden/>
          </w:rPr>
          <w:instrText xml:space="preserve"> PAGEREF _Toc436795980 \h </w:instrText>
        </w:r>
        <w:r w:rsidR="009360D0">
          <w:rPr>
            <w:noProof/>
            <w:webHidden/>
          </w:rPr>
        </w:r>
        <w:r w:rsidR="009360D0">
          <w:rPr>
            <w:noProof/>
            <w:webHidden/>
          </w:rPr>
          <w:fldChar w:fldCharType="separate"/>
        </w:r>
        <w:r w:rsidR="009360D0">
          <w:rPr>
            <w:noProof/>
            <w:webHidden/>
          </w:rPr>
          <w:t>174</w:t>
        </w:r>
        <w:r w:rsidR="009360D0">
          <w:rPr>
            <w:noProof/>
            <w:webHidden/>
          </w:rPr>
          <w:fldChar w:fldCharType="end"/>
        </w:r>
      </w:hyperlink>
    </w:p>
    <w:p w:rsidR="009360D0" w:rsidRDefault="0050005F">
      <w:pPr>
        <w:pStyle w:val="20"/>
        <w:tabs>
          <w:tab w:val="left" w:pos="880"/>
          <w:tab w:val="right" w:leader="dot" w:pos="9300"/>
        </w:tabs>
        <w:rPr>
          <w:rFonts w:asciiTheme="minorHAnsi" w:eastAsiaTheme="minorEastAsia" w:hAnsiTheme="minorHAnsi"/>
          <w:noProof/>
          <w:lang w:val="ru-RU" w:eastAsia="ru-RU"/>
        </w:rPr>
      </w:pPr>
      <w:hyperlink w:anchor="_Toc436795981" w:history="1">
        <w:r w:rsidR="009360D0" w:rsidRPr="009D3585">
          <w:rPr>
            <w:rStyle w:val="a9"/>
            <w:noProof/>
            <w:w w:val="99"/>
            <w:lang w:val="ru-RU"/>
          </w:rPr>
          <w:t>5.1</w:t>
        </w:r>
        <w:r w:rsidR="009360D0">
          <w:rPr>
            <w:rFonts w:asciiTheme="minorHAnsi" w:eastAsiaTheme="minorEastAsia" w:hAnsiTheme="minorHAnsi"/>
            <w:noProof/>
            <w:lang w:val="ru-RU" w:eastAsia="ru-RU"/>
          </w:rPr>
          <w:tab/>
        </w:r>
        <w:r w:rsidR="009360D0" w:rsidRPr="009D3585">
          <w:rPr>
            <w:rStyle w:val="a9"/>
            <w:noProof/>
            <w:lang w:val="uk-UA"/>
          </w:rPr>
          <w:t>Інструмент для перевірки</w:t>
        </w:r>
        <w:r w:rsidR="009360D0" w:rsidRPr="009D3585">
          <w:rPr>
            <w:rStyle w:val="a9"/>
            <w:noProof/>
            <w:spacing w:val="-2"/>
            <w:lang w:val="ru-RU"/>
          </w:rPr>
          <w:t xml:space="preserve"> </w:t>
        </w:r>
        <w:r w:rsidR="009360D0" w:rsidRPr="009D3585">
          <w:rPr>
            <w:rStyle w:val="a9"/>
            <w:noProof/>
          </w:rPr>
          <w:t>EDIT</w:t>
        </w:r>
        <w:r w:rsidR="009360D0" w:rsidRPr="009D3585">
          <w:rPr>
            <w:rStyle w:val="a9"/>
            <w:noProof/>
            <w:lang w:val="uk-UA"/>
          </w:rPr>
          <w:t xml:space="preserve"> (редагування)</w:t>
        </w:r>
        <w:r w:rsidR="009360D0">
          <w:rPr>
            <w:noProof/>
            <w:webHidden/>
          </w:rPr>
          <w:tab/>
        </w:r>
        <w:r w:rsidR="009360D0">
          <w:rPr>
            <w:noProof/>
            <w:webHidden/>
          </w:rPr>
          <w:fldChar w:fldCharType="begin"/>
        </w:r>
        <w:r w:rsidR="009360D0">
          <w:rPr>
            <w:noProof/>
            <w:webHidden/>
          </w:rPr>
          <w:instrText xml:space="preserve"> PAGEREF _Toc436795981 \h </w:instrText>
        </w:r>
        <w:r w:rsidR="009360D0">
          <w:rPr>
            <w:noProof/>
            <w:webHidden/>
          </w:rPr>
        </w:r>
        <w:r w:rsidR="009360D0">
          <w:rPr>
            <w:noProof/>
            <w:webHidden/>
          </w:rPr>
          <w:fldChar w:fldCharType="separate"/>
        </w:r>
        <w:r w:rsidR="009360D0">
          <w:rPr>
            <w:noProof/>
            <w:webHidden/>
          </w:rPr>
          <w:t>174</w:t>
        </w:r>
        <w:r w:rsidR="009360D0">
          <w:rPr>
            <w:noProof/>
            <w:webHidden/>
          </w:rPr>
          <w:fldChar w:fldCharType="end"/>
        </w:r>
      </w:hyperlink>
    </w:p>
    <w:p w:rsidR="009360D0" w:rsidRDefault="0050005F">
      <w:pPr>
        <w:pStyle w:val="20"/>
        <w:tabs>
          <w:tab w:val="left" w:pos="880"/>
          <w:tab w:val="right" w:leader="dot" w:pos="9300"/>
        </w:tabs>
        <w:rPr>
          <w:rFonts w:asciiTheme="minorHAnsi" w:eastAsiaTheme="minorEastAsia" w:hAnsiTheme="minorHAnsi"/>
          <w:noProof/>
          <w:lang w:val="ru-RU" w:eastAsia="ru-RU"/>
        </w:rPr>
      </w:pPr>
      <w:hyperlink w:anchor="_Toc436795982" w:history="1">
        <w:r w:rsidR="009360D0" w:rsidRPr="009D3585">
          <w:rPr>
            <w:rStyle w:val="a9"/>
            <w:noProof/>
            <w:w w:val="99"/>
          </w:rPr>
          <w:t>5.2</w:t>
        </w:r>
        <w:r w:rsidR="009360D0">
          <w:rPr>
            <w:rFonts w:asciiTheme="minorHAnsi" w:eastAsiaTheme="minorEastAsia" w:hAnsiTheme="minorHAnsi"/>
            <w:noProof/>
            <w:lang w:val="ru-RU" w:eastAsia="ru-RU"/>
          </w:rPr>
          <w:tab/>
        </w:r>
        <w:r w:rsidR="009360D0" w:rsidRPr="009D3585">
          <w:rPr>
            <w:rStyle w:val="a9"/>
            <w:noProof/>
            <w:lang w:val="uk-UA"/>
          </w:rPr>
          <w:t>Логічний контроль</w:t>
        </w:r>
        <w:r w:rsidR="009360D0">
          <w:rPr>
            <w:noProof/>
            <w:webHidden/>
          </w:rPr>
          <w:tab/>
        </w:r>
        <w:r w:rsidR="009360D0">
          <w:rPr>
            <w:noProof/>
            <w:webHidden/>
          </w:rPr>
          <w:fldChar w:fldCharType="begin"/>
        </w:r>
        <w:r w:rsidR="009360D0">
          <w:rPr>
            <w:noProof/>
            <w:webHidden/>
          </w:rPr>
          <w:instrText xml:space="preserve"> PAGEREF _Toc436795982 \h </w:instrText>
        </w:r>
        <w:r w:rsidR="009360D0">
          <w:rPr>
            <w:noProof/>
            <w:webHidden/>
          </w:rPr>
        </w:r>
        <w:r w:rsidR="009360D0">
          <w:rPr>
            <w:noProof/>
            <w:webHidden/>
          </w:rPr>
          <w:fldChar w:fldCharType="separate"/>
        </w:r>
        <w:r w:rsidR="009360D0">
          <w:rPr>
            <w:noProof/>
            <w:webHidden/>
          </w:rPr>
          <w:t>174</w:t>
        </w:r>
        <w:r w:rsidR="009360D0">
          <w:rPr>
            <w:noProof/>
            <w:webHidden/>
          </w:rPr>
          <w:fldChar w:fldCharType="end"/>
        </w:r>
      </w:hyperlink>
    </w:p>
    <w:p w:rsidR="009360D0" w:rsidRDefault="0050005F">
      <w:pPr>
        <w:pStyle w:val="20"/>
        <w:tabs>
          <w:tab w:val="left" w:pos="880"/>
          <w:tab w:val="right" w:leader="dot" w:pos="9300"/>
        </w:tabs>
        <w:rPr>
          <w:rFonts w:asciiTheme="minorHAnsi" w:eastAsiaTheme="minorEastAsia" w:hAnsiTheme="minorHAnsi"/>
          <w:noProof/>
          <w:lang w:val="ru-RU" w:eastAsia="ru-RU"/>
        </w:rPr>
      </w:pPr>
      <w:hyperlink w:anchor="_Toc436795983" w:history="1">
        <w:r w:rsidR="009360D0" w:rsidRPr="009D3585">
          <w:rPr>
            <w:rStyle w:val="a9"/>
            <w:noProof/>
            <w:w w:val="99"/>
          </w:rPr>
          <w:t>5.3</w:t>
        </w:r>
        <w:r w:rsidR="009360D0">
          <w:rPr>
            <w:rFonts w:asciiTheme="minorHAnsi" w:eastAsiaTheme="minorEastAsia" w:hAnsiTheme="minorHAnsi"/>
            <w:noProof/>
            <w:lang w:val="ru-RU" w:eastAsia="ru-RU"/>
          </w:rPr>
          <w:tab/>
        </w:r>
        <w:r w:rsidR="009360D0" w:rsidRPr="009D3585">
          <w:rPr>
            <w:rStyle w:val="a9"/>
            <w:noProof/>
            <w:lang w:val="uk-UA"/>
          </w:rPr>
          <w:t>Перевірка результатів</w:t>
        </w:r>
        <w:r w:rsidR="009360D0">
          <w:rPr>
            <w:noProof/>
            <w:webHidden/>
          </w:rPr>
          <w:tab/>
        </w:r>
        <w:r w:rsidR="009360D0">
          <w:rPr>
            <w:noProof/>
            <w:webHidden/>
          </w:rPr>
          <w:fldChar w:fldCharType="begin"/>
        </w:r>
        <w:r w:rsidR="009360D0">
          <w:rPr>
            <w:noProof/>
            <w:webHidden/>
          </w:rPr>
          <w:instrText xml:space="preserve"> PAGEREF _Toc436795983 \h </w:instrText>
        </w:r>
        <w:r w:rsidR="009360D0">
          <w:rPr>
            <w:noProof/>
            <w:webHidden/>
          </w:rPr>
        </w:r>
        <w:r w:rsidR="009360D0">
          <w:rPr>
            <w:noProof/>
            <w:webHidden/>
          </w:rPr>
          <w:fldChar w:fldCharType="separate"/>
        </w:r>
        <w:r w:rsidR="009360D0">
          <w:rPr>
            <w:noProof/>
            <w:webHidden/>
          </w:rPr>
          <w:t>174</w:t>
        </w:r>
        <w:r w:rsidR="009360D0">
          <w:rPr>
            <w:noProof/>
            <w:webHidden/>
          </w:rPr>
          <w:fldChar w:fldCharType="end"/>
        </w:r>
      </w:hyperlink>
    </w:p>
    <w:p w:rsidR="00A7027F" w:rsidRDefault="007575B6">
      <w:pPr>
        <w:sectPr w:rsidR="00A7027F">
          <w:headerReference w:type="default" r:id="rId12"/>
          <w:footerReference w:type="default" r:id="rId13"/>
          <w:pgSz w:w="11910" w:h="16840"/>
          <w:pgMar w:top="0" w:right="1300" w:bottom="1180" w:left="1300" w:header="0" w:footer="989" w:gutter="0"/>
          <w:pgNumType w:start="2"/>
          <w:cols w:space="720"/>
        </w:sectPr>
      </w:pPr>
      <w:r>
        <w:fldChar w:fldCharType="end"/>
      </w:r>
    </w:p>
    <w:p w:rsidR="00A7027F" w:rsidRDefault="00A7027F">
      <w:pPr>
        <w:rPr>
          <w:rFonts w:ascii="Times New Roman" w:eastAsia="Times New Roman" w:hAnsi="Times New Roman" w:cs="Times New Roman"/>
          <w:sz w:val="40"/>
          <w:szCs w:val="40"/>
        </w:rPr>
      </w:pPr>
    </w:p>
    <w:p w:rsidR="00A7027F" w:rsidRDefault="00A7027F">
      <w:pPr>
        <w:rPr>
          <w:rFonts w:ascii="Times New Roman" w:eastAsia="Times New Roman" w:hAnsi="Times New Roman" w:cs="Times New Roman"/>
          <w:sz w:val="40"/>
          <w:szCs w:val="40"/>
        </w:rPr>
      </w:pPr>
    </w:p>
    <w:p w:rsidR="00A7027F" w:rsidRDefault="00A7027F">
      <w:pPr>
        <w:rPr>
          <w:rFonts w:ascii="Times New Roman" w:eastAsia="Times New Roman" w:hAnsi="Times New Roman" w:cs="Times New Roman"/>
          <w:sz w:val="40"/>
          <w:szCs w:val="40"/>
        </w:rPr>
      </w:pPr>
    </w:p>
    <w:p w:rsidR="00A7027F" w:rsidRPr="003D7FED" w:rsidRDefault="006D7763">
      <w:pPr>
        <w:spacing w:before="271"/>
        <w:ind w:left="231"/>
        <w:rPr>
          <w:rFonts w:ascii="Times New Roman" w:eastAsia="Times New Roman" w:hAnsi="Times New Roman" w:cs="Times New Roman"/>
          <w:sz w:val="40"/>
          <w:szCs w:val="40"/>
          <w:lang w:val="uk-UA"/>
        </w:rPr>
      </w:pPr>
      <w:r w:rsidRPr="003D7FED">
        <w:rPr>
          <w:rFonts w:ascii="Times New Roman" w:hAnsi="Times New Roman" w:cs="Times New Roman"/>
          <w:b/>
          <w:sz w:val="40"/>
          <w:u w:val="thick" w:color="000000"/>
          <w:lang w:val="uk-UA"/>
        </w:rPr>
        <w:t>ДОДАТКИ</w:t>
      </w:r>
      <w:r w:rsidR="006F44CB" w:rsidRPr="003D7FED">
        <w:rPr>
          <w:rFonts w:ascii="Times New Roman" w:hAnsi="Times New Roman" w:cs="Times New Roman"/>
          <w:b/>
          <w:spacing w:val="-22"/>
          <w:sz w:val="40"/>
          <w:u w:val="thick" w:color="000000"/>
          <w:lang w:val="uk-UA"/>
        </w:rPr>
        <w:t xml:space="preserve"> </w:t>
      </w:r>
      <w:r w:rsidRPr="003D7FED">
        <w:rPr>
          <w:rFonts w:ascii="Times New Roman" w:hAnsi="Times New Roman" w:cs="Times New Roman"/>
          <w:sz w:val="40"/>
          <w:lang w:val="uk-UA"/>
        </w:rPr>
        <w:t>(див. окремий документ</w:t>
      </w:r>
      <w:r w:rsidR="006F44CB" w:rsidRPr="003D7FED">
        <w:rPr>
          <w:rFonts w:ascii="Times New Roman" w:hAnsi="Times New Roman" w:cs="Times New Roman"/>
          <w:sz w:val="40"/>
          <w:lang w:val="uk-UA"/>
        </w:rPr>
        <w:t>)</w:t>
      </w:r>
    </w:p>
    <w:p w:rsidR="00A7027F" w:rsidRPr="003D7FED" w:rsidRDefault="00A7027F">
      <w:pPr>
        <w:spacing w:before="5"/>
        <w:rPr>
          <w:rFonts w:ascii="Times New Roman" w:eastAsia="Times New Roman" w:hAnsi="Times New Roman" w:cs="Times New Roman"/>
          <w:lang w:val="uk-UA"/>
        </w:rPr>
      </w:pPr>
    </w:p>
    <w:p w:rsidR="00A7027F" w:rsidRPr="003D7FED" w:rsidRDefault="00E84067">
      <w:pPr>
        <w:spacing w:line="372" w:lineRule="exact"/>
        <w:ind w:left="117"/>
        <w:rPr>
          <w:rFonts w:ascii="Times New Roman" w:eastAsia="Times New Roman" w:hAnsi="Times New Roman" w:cs="Times New Roman"/>
          <w:sz w:val="20"/>
          <w:szCs w:val="20"/>
          <w:lang w:val="uk-UA"/>
        </w:rPr>
      </w:pPr>
      <w:r w:rsidRPr="003D7FED">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F445981" wp14:editId="4C2A7085">
                <wp:extent cx="5912485" cy="236220"/>
                <wp:effectExtent l="9525" t="9525" r="12065" b="11430"/>
                <wp:docPr id="29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Pr="006D7763" w:rsidRDefault="0050005F">
                            <w:pPr>
                              <w:spacing w:before="26"/>
                              <w:ind w:left="113"/>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Частина</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A</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lang w:val="uk-UA"/>
                              </w:rPr>
                              <w:t xml:space="preserve"> Збір даних</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08" o:spid="_x0000_s1026" type="#_x0000_t202" style="width:465.5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" filled="f" strokeweight=".58pt">
                <v:textbox inset="0,0,0,0">
                  <w:txbxContent>
                    <w:p w:rsidR="0050005F" w:rsidRPr="006D7763" w:rsidRDefault="0050005F">
                      <w:pPr>
                        <w:spacing w:before="26"/>
                        <w:ind w:left="113"/>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Частина</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A</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lang w:val="uk-UA"/>
                        </w:rPr>
                        <w:t xml:space="preserve"> Збір даних</w:t>
                      </w:r>
                    </w:p>
                  </w:txbxContent>
                </v:textbox>
                <w10:anchorlock/>
              </v:shape>
            </w:pict>
          </mc:Fallback>
        </mc:AlternateContent>
      </w:r>
    </w:p>
    <w:p w:rsidR="00A7027F" w:rsidRPr="003D7FED" w:rsidRDefault="00A7027F">
      <w:pPr>
        <w:spacing w:before="11"/>
        <w:rPr>
          <w:rFonts w:ascii="Times New Roman" w:eastAsia="Times New Roman" w:hAnsi="Times New Roman" w:cs="Times New Roman"/>
          <w:sz w:val="14"/>
          <w:szCs w:val="14"/>
          <w:lang w:val="uk-UA"/>
        </w:rPr>
      </w:pPr>
    </w:p>
    <w:p w:rsidR="00A7027F" w:rsidRPr="003D7FED" w:rsidRDefault="006D7763">
      <w:pPr>
        <w:pStyle w:val="5"/>
        <w:spacing w:before="71"/>
        <w:ind w:left="231"/>
        <w:rPr>
          <w:rFonts w:ascii="Times New Roman" w:eastAsia="Times New Roman" w:hAnsi="Times New Roman" w:cs="Times New Roman"/>
          <w:b w:val="0"/>
          <w:bCs w:val="0"/>
          <w:lang w:val="uk-UA"/>
        </w:rPr>
      </w:pPr>
      <w:r w:rsidRPr="003D7FED">
        <w:rPr>
          <w:rFonts w:ascii="Times New Roman" w:hAnsi="Times New Roman" w:cs="Times New Roman"/>
          <w:lang w:val="uk-UA"/>
        </w:rPr>
        <w:t>Додатки</w:t>
      </w:r>
      <w:r w:rsidR="006F44CB" w:rsidRPr="003D7FED">
        <w:rPr>
          <w:rFonts w:ascii="Times New Roman" w:hAnsi="Times New Roman" w:cs="Times New Roman"/>
          <w:spacing w:val="-2"/>
          <w:lang w:val="uk-UA"/>
        </w:rPr>
        <w:t xml:space="preserve"> </w:t>
      </w:r>
      <w:r w:rsidR="006F44CB" w:rsidRPr="003D7FED">
        <w:rPr>
          <w:rFonts w:ascii="Times New Roman" w:hAnsi="Times New Roman" w:cs="Times New Roman"/>
          <w:lang w:val="uk-UA"/>
        </w:rPr>
        <w:t>1</w:t>
      </w:r>
      <w:r w:rsidR="006F44CB" w:rsidRPr="003D7FED">
        <w:rPr>
          <w:rFonts w:ascii="Times New Roman" w:hAnsi="Times New Roman" w:cs="Times New Roman"/>
          <w:spacing w:val="-1"/>
          <w:lang w:val="uk-UA"/>
        </w:rPr>
        <w:t xml:space="preserve"> </w:t>
      </w:r>
      <w:r w:rsidRPr="003D7FED">
        <w:rPr>
          <w:rFonts w:ascii="Times New Roman" w:hAnsi="Times New Roman" w:cs="Times New Roman"/>
          <w:lang w:val="uk-UA"/>
        </w:rPr>
        <w:t>-</w:t>
      </w:r>
      <w:r w:rsidR="006F44CB" w:rsidRPr="003D7FED">
        <w:rPr>
          <w:rFonts w:ascii="Times New Roman" w:hAnsi="Times New Roman" w:cs="Times New Roman"/>
          <w:spacing w:val="-1"/>
          <w:lang w:val="uk-UA"/>
        </w:rPr>
        <w:t xml:space="preserve"> </w:t>
      </w:r>
      <w:r w:rsidR="006F44CB" w:rsidRPr="003D7FED">
        <w:rPr>
          <w:rFonts w:ascii="Times New Roman" w:hAnsi="Times New Roman" w:cs="Times New Roman"/>
          <w:lang w:val="uk-UA"/>
        </w:rPr>
        <w:t>2:</w:t>
      </w:r>
      <w:r w:rsidR="006F44CB" w:rsidRPr="003D7FED">
        <w:rPr>
          <w:rFonts w:ascii="Times New Roman" w:hAnsi="Times New Roman" w:cs="Times New Roman"/>
          <w:spacing w:val="-1"/>
          <w:lang w:val="uk-UA"/>
        </w:rPr>
        <w:t xml:space="preserve"> </w:t>
      </w:r>
      <w:r w:rsidRPr="003D7FED">
        <w:rPr>
          <w:rFonts w:ascii="Times New Roman" w:hAnsi="Times New Roman" w:cs="Times New Roman"/>
          <w:spacing w:val="-1"/>
          <w:lang w:val="uk-UA"/>
        </w:rPr>
        <w:t xml:space="preserve">Методика </w:t>
      </w:r>
    </w:p>
    <w:p w:rsidR="00A7027F" w:rsidRPr="003D7FED" w:rsidRDefault="00A7027F">
      <w:pPr>
        <w:spacing w:before="10"/>
        <w:rPr>
          <w:rFonts w:ascii="Times New Roman" w:eastAsia="Times New Roman" w:hAnsi="Times New Roman" w:cs="Times New Roman"/>
          <w:sz w:val="20"/>
          <w:szCs w:val="20"/>
          <w:lang w:val="uk-UA"/>
        </w:rPr>
      </w:pPr>
    </w:p>
    <w:p w:rsidR="00A7027F" w:rsidRPr="003D7FED" w:rsidRDefault="006D7763">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1</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Pr="003D7FED">
        <w:rPr>
          <w:rFonts w:ascii="Times New Roman" w:eastAsia="Times New Roman" w:hAnsi="Times New Roman" w:cs="Times New Roman"/>
          <w:i/>
          <w:spacing w:val="-1"/>
          <w:lang w:val="uk-UA"/>
        </w:rPr>
        <w:t>Реалізація форм навчання</w:t>
      </w:r>
      <w:r w:rsidR="006F44CB" w:rsidRPr="003D7FED">
        <w:rPr>
          <w:rFonts w:ascii="Times New Roman" w:eastAsia="Times New Roman" w:hAnsi="Times New Roman" w:cs="Times New Roman"/>
          <w:i/>
          <w:lang w:val="uk-UA"/>
        </w:rPr>
        <w:t xml:space="preserve">: </w:t>
      </w:r>
      <w:r w:rsidR="008270BB">
        <w:rPr>
          <w:rFonts w:ascii="Times New Roman" w:eastAsia="Times New Roman" w:hAnsi="Times New Roman" w:cs="Times New Roman"/>
          <w:i/>
          <w:lang w:val="uk-UA"/>
        </w:rPr>
        <w:t>офіційне (</w:t>
      </w:r>
      <w:r w:rsidR="006F44CB" w:rsidRPr="003D7FED">
        <w:rPr>
          <w:rFonts w:ascii="Times New Roman" w:eastAsia="Times New Roman" w:hAnsi="Times New Roman" w:cs="Times New Roman"/>
          <w:i/>
          <w:spacing w:val="-1"/>
          <w:lang w:val="uk-UA"/>
        </w:rPr>
        <w:t>FED</w:t>
      </w:r>
      <w:r w:rsidR="008270BB">
        <w:rPr>
          <w:rFonts w:ascii="Times New Roman" w:eastAsia="Times New Roman" w:hAnsi="Times New Roman" w:cs="Times New Roman"/>
          <w:i/>
          <w:spacing w:val="-1"/>
          <w:lang w:val="uk-UA"/>
        </w:rPr>
        <w:t>)</w:t>
      </w:r>
      <w:r w:rsidR="006F44CB" w:rsidRPr="003D7FED">
        <w:rPr>
          <w:rFonts w:ascii="Times New Roman" w:eastAsia="Times New Roman" w:hAnsi="Times New Roman" w:cs="Times New Roman"/>
          <w:i/>
          <w:spacing w:val="-1"/>
          <w:lang w:val="uk-UA"/>
        </w:rPr>
        <w:t>,</w:t>
      </w:r>
      <w:r w:rsidR="008270BB">
        <w:rPr>
          <w:rFonts w:ascii="Times New Roman" w:eastAsia="Times New Roman" w:hAnsi="Times New Roman" w:cs="Times New Roman"/>
          <w:i/>
          <w:spacing w:val="-1"/>
          <w:lang w:val="uk-UA"/>
        </w:rPr>
        <w:t xml:space="preserve"> не в учбовому закладі (</w:t>
      </w:r>
      <w:r w:rsidR="006F44CB" w:rsidRPr="003D7FED">
        <w:rPr>
          <w:rFonts w:ascii="Times New Roman" w:eastAsia="Times New Roman" w:hAnsi="Times New Roman" w:cs="Times New Roman"/>
          <w:i/>
          <w:lang w:val="uk-UA"/>
        </w:rPr>
        <w:t>NFE</w:t>
      </w:r>
      <w:r w:rsidR="008270BB">
        <w:rPr>
          <w:rFonts w:ascii="Times New Roman" w:eastAsia="Times New Roman" w:hAnsi="Times New Roman" w:cs="Times New Roman"/>
          <w:i/>
          <w:lang w:val="uk-UA"/>
        </w:rPr>
        <w:t>)</w:t>
      </w:r>
      <w:r w:rsidR="006F44CB" w:rsidRPr="003D7FED">
        <w:rPr>
          <w:rFonts w:ascii="Times New Roman" w:eastAsia="Times New Roman" w:hAnsi="Times New Roman" w:cs="Times New Roman"/>
          <w:i/>
          <w:lang w:val="uk-UA"/>
        </w:rPr>
        <w:t>,</w:t>
      </w:r>
      <w:r w:rsidR="008270BB">
        <w:rPr>
          <w:rFonts w:ascii="Times New Roman" w:eastAsia="Times New Roman" w:hAnsi="Times New Roman" w:cs="Times New Roman"/>
          <w:i/>
          <w:lang w:val="uk-UA"/>
        </w:rPr>
        <w:t xml:space="preserve"> </w:t>
      </w:r>
      <w:r w:rsidR="008270BB">
        <w:rPr>
          <w:rFonts w:ascii="Times New Roman" w:eastAsia="Times New Roman" w:hAnsi="Times New Roman" w:cs="Times New Roman"/>
          <w:i/>
          <w:spacing w:val="-1"/>
          <w:lang w:val="uk-UA"/>
        </w:rPr>
        <w:t>неофіційне (</w:t>
      </w:r>
      <w:r w:rsidR="006F44CB" w:rsidRPr="003D7FED">
        <w:rPr>
          <w:rFonts w:ascii="Times New Roman" w:eastAsia="Times New Roman" w:hAnsi="Times New Roman" w:cs="Times New Roman"/>
          <w:i/>
          <w:lang w:val="uk-UA"/>
        </w:rPr>
        <w:t>INF</w:t>
      </w:r>
      <w:r w:rsidR="008270BB">
        <w:rPr>
          <w:rFonts w:ascii="Times New Roman" w:eastAsia="Times New Roman" w:hAnsi="Times New Roman" w:cs="Times New Roman"/>
          <w:i/>
          <w:lang w:val="uk-UA"/>
        </w:rPr>
        <w:t>)</w:t>
      </w:r>
    </w:p>
    <w:p w:rsidR="00A7027F" w:rsidRPr="003D7FED" w:rsidRDefault="00A7027F">
      <w:pPr>
        <w:spacing w:before="3"/>
        <w:rPr>
          <w:rFonts w:ascii="Times New Roman" w:eastAsia="Times New Roman" w:hAnsi="Times New Roman" w:cs="Times New Roman"/>
          <w:sz w:val="19"/>
          <w:szCs w:val="19"/>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2</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Pr="003D7FED">
        <w:rPr>
          <w:rFonts w:ascii="Times New Roman" w:eastAsia="Times New Roman" w:hAnsi="Times New Roman" w:cs="Times New Roman"/>
          <w:i/>
          <w:lang w:val="uk-UA"/>
        </w:rPr>
        <w:t>Узгодженість з іншими джерелами</w:t>
      </w:r>
    </w:p>
    <w:p w:rsidR="00A7027F" w:rsidRPr="003D7FED" w:rsidRDefault="00A7027F">
      <w:pPr>
        <w:spacing w:before="3"/>
        <w:rPr>
          <w:rFonts w:ascii="Times New Roman" w:eastAsia="Times New Roman" w:hAnsi="Times New Roman" w:cs="Times New Roman"/>
          <w:sz w:val="19"/>
          <w:szCs w:val="19"/>
          <w:lang w:val="uk-UA"/>
        </w:rPr>
      </w:pPr>
    </w:p>
    <w:p w:rsidR="00A7027F" w:rsidRPr="003D7FED" w:rsidRDefault="00F50C79">
      <w:pPr>
        <w:pStyle w:val="5"/>
        <w:ind w:left="231"/>
        <w:rPr>
          <w:rFonts w:ascii="Times New Roman" w:eastAsia="Times New Roman" w:hAnsi="Times New Roman" w:cs="Times New Roman"/>
          <w:b w:val="0"/>
          <w:bCs w:val="0"/>
          <w:lang w:val="uk-UA"/>
        </w:rPr>
      </w:pPr>
      <w:r w:rsidRPr="003D7FED">
        <w:rPr>
          <w:rFonts w:ascii="Times New Roman" w:hAnsi="Times New Roman" w:cs="Times New Roman"/>
          <w:lang w:val="uk-UA"/>
        </w:rPr>
        <w:t>Додатки</w:t>
      </w:r>
      <w:r w:rsidR="006F44CB" w:rsidRPr="003D7FED">
        <w:rPr>
          <w:rFonts w:ascii="Times New Roman" w:hAnsi="Times New Roman" w:cs="Times New Roman"/>
          <w:spacing w:val="-1"/>
          <w:lang w:val="uk-UA"/>
        </w:rPr>
        <w:t xml:space="preserve"> </w:t>
      </w:r>
      <w:r w:rsidR="006F44CB" w:rsidRPr="003D7FED">
        <w:rPr>
          <w:rFonts w:ascii="Times New Roman" w:hAnsi="Times New Roman" w:cs="Times New Roman"/>
          <w:lang w:val="uk-UA"/>
        </w:rPr>
        <w:t>3</w:t>
      </w:r>
      <w:r w:rsidR="006F44CB" w:rsidRPr="003D7FED">
        <w:rPr>
          <w:rFonts w:ascii="Times New Roman" w:hAnsi="Times New Roman" w:cs="Times New Roman"/>
          <w:spacing w:val="-1"/>
          <w:lang w:val="uk-UA"/>
        </w:rPr>
        <w:t xml:space="preserve"> </w:t>
      </w:r>
      <w:r w:rsidRPr="003D7FED">
        <w:rPr>
          <w:rFonts w:ascii="Times New Roman" w:hAnsi="Times New Roman" w:cs="Times New Roman"/>
          <w:lang w:val="uk-UA"/>
        </w:rPr>
        <w:t>-</w:t>
      </w:r>
      <w:r w:rsidR="006F44CB" w:rsidRPr="003D7FED">
        <w:rPr>
          <w:rFonts w:ascii="Times New Roman" w:hAnsi="Times New Roman" w:cs="Times New Roman"/>
          <w:spacing w:val="-1"/>
          <w:lang w:val="uk-UA"/>
        </w:rPr>
        <w:t xml:space="preserve"> </w:t>
      </w:r>
      <w:r w:rsidR="006F44CB" w:rsidRPr="003D7FED">
        <w:rPr>
          <w:rFonts w:ascii="Times New Roman" w:hAnsi="Times New Roman" w:cs="Times New Roman"/>
          <w:lang w:val="uk-UA"/>
        </w:rPr>
        <w:t>4:</w:t>
      </w:r>
      <w:r w:rsidR="006F44CB" w:rsidRPr="003D7FED">
        <w:rPr>
          <w:rFonts w:ascii="Times New Roman" w:hAnsi="Times New Roman" w:cs="Times New Roman"/>
          <w:spacing w:val="-1"/>
          <w:lang w:val="uk-UA"/>
        </w:rPr>
        <w:t xml:space="preserve"> </w:t>
      </w:r>
      <w:r w:rsidR="00D4638D" w:rsidRPr="003D7FED">
        <w:rPr>
          <w:rFonts w:ascii="Times New Roman" w:hAnsi="Times New Roman" w:cs="Times New Roman"/>
          <w:spacing w:val="-1"/>
          <w:lang w:val="uk-UA"/>
        </w:rPr>
        <w:t xml:space="preserve">Довідник кодів та </w:t>
      </w:r>
      <w:r w:rsidR="00670DF5" w:rsidRPr="003D7FED">
        <w:rPr>
          <w:rFonts w:ascii="Times New Roman" w:hAnsi="Times New Roman" w:cs="Times New Roman"/>
          <w:spacing w:val="-1"/>
          <w:lang w:val="uk-UA"/>
        </w:rPr>
        <w:t>курси Євро</w:t>
      </w:r>
    </w:p>
    <w:p w:rsidR="00A7027F" w:rsidRPr="003D7FED" w:rsidRDefault="00A7027F">
      <w:pPr>
        <w:spacing w:before="10"/>
        <w:rPr>
          <w:rFonts w:ascii="Times New Roman" w:eastAsia="Times New Roman" w:hAnsi="Times New Roman" w:cs="Times New Roman"/>
          <w:sz w:val="20"/>
          <w:szCs w:val="20"/>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3</w:t>
      </w:r>
      <w:r w:rsidR="006F44CB" w:rsidRPr="003D7FED">
        <w:rPr>
          <w:rFonts w:ascii="Times New Roman" w:eastAsia="Times New Roman" w:hAnsi="Times New Roman" w:cs="Times New Roman"/>
          <w:i/>
          <w:spacing w:val="54"/>
          <w:lang w:val="uk-UA"/>
        </w:rPr>
        <w:t xml:space="preserve"> </w:t>
      </w:r>
      <w:r w:rsidR="006F44CB" w:rsidRPr="003D7FED">
        <w:rPr>
          <w:rFonts w:ascii="Times New Roman" w:eastAsia="Times New Roman" w:hAnsi="Times New Roman" w:cs="Times New Roman"/>
          <w:i/>
          <w:lang w:val="uk-UA"/>
        </w:rPr>
        <w:t>–</w:t>
      </w:r>
      <w:r w:rsidR="00670DF5" w:rsidRPr="003D7FED">
        <w:rPr>
          <w:rFonts w:ascii="Times New Roman" w:eastAsia="Times New Roman" w:hAnsi="Times New Roman" w:cs="Times New Roman"/>
          <w:i/>
          <w:spacing w:val="-1"/>
          <w:lang w:val="uk-UA"/>
        </w:rPr>
        <w:t xml:space="preserve"> </w:t>
      </w:r>
      <w:r w:rsidRPr="003D7FED">
        <w:rPr>
          <w:rFonts w:ascii="Times New Roman" w:eastAsia="Times New Roman" w:hAnsi="Times New Roman" w:cs="Times New Roman"/>
          <w:i/>
          <w:lang w:val="uk-UA"/>
        </w:rPr>
        <w:t xml:space="preserve"> Довідник кодів</w:t>
      </w:r>
    </w:p>
    <w:p w:rsidR="00A7027F" w:rsidRPr="003D7FED" w:rsidRDefault="00A7027F">
      <w:pPr>
        <w:spacing w:before="2"/>
        <w:rPr>
          <w:rFonts w:ascii="Times New Roman" w:eastAsia="Times New Roman" w:hAnsi="Times New Roman" w:cs="Times New Roman"/>
          <w:sz w:val="19"/>
          <w:szCs w:val="19"/>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4</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00D4638D" w:rsidRPr="003D7FED">
        <w:rPr>
          <w:rFonts w:ascii="Times New Roman" w:eastAsia="Times New Roman" w:hAnsi="Times New Roman" w:cs="Times New Roman"/>
          <w:i/>
          <w:spacing w:val="-1"/>
          <w:lang w:val="uk-UA"/>
        </w:rPr>
        <w:t xml:space="preserve">Курси Євро </w:t>
      </w:r>
    </w:p>
    <w:p w:rsidR="00A7027F" w:rsidRPr="003D7FED" w:rsidRDefault="00A7027F">
      <w:pPr>
        <w:spacing w:before="3"/>
        <w:rPr>
          <w:rFonts w:ascii="Times New Roman" w:eastAsia="Times New Roman" w:hAnsi="Times New Roman" w:cs="Times New Roman"/>
          <w:sz w:val="19"/>
          <w:szCs w:val="19"/>
          <w:lang w:val="uk-UA"/>
        </w:rPr>
      </w:pPr>
    </w:p>
    <w:p w:rsidR="00A7027F" w:rsidRPr="003D7FED" w:rsidRDefault="00F50C79">
      <w:pPr>
        <w:pStyle w:val="5"/>
        <w:ind w:left="231"/>
        <w:rPr>
          <w:rFonts w:ascii="Times New Roman" w:eastAsia="Times New Roman" w:hAnsi="Times New Roman" w:cs="Times New Roman"/>
          <w:b w:val="0"/>
          <w:bCs w:val="0"/>
          <w:lang w:val="uk-UA"/>
        </w:rPr>
      </w:pPr>
      <w:r w:rsidRPr="003D7FED">
        <w:rPr>
          <w:rFonts w:ascii="Times New Roman" w:hAnsi="Times New Roman" w:cs="Times New Roman"/>
          <w:lang w:val="uk-UA"/>
        </w:rPr>
        <w:t>Додатки</w:t>
      </w:r>
      <w:r w:rsidR="006F44CB" w:rsidRPr="003D7FED">
        <w:rPr>
          <w:rFonts w:ascii="Times New Roman" w:hAnsi="Times New Roman" w:cs="Times New Roman"/>
          <w:spacing w:val="-2"/>
          <w:lang w:val="uk-UA"/>
        </w:rPr>
        <w:t xml:space="preserve"> </w:t>
      </w:r>
      <w:r w:rsidR="006F44CB" w:rsidRPr="003D7FED">
        <w:rPr>
          <w:rFonts w:ascii="Times New Roman" w:hAnsi="Times New Roman" w:cs="Times New Roman"/>
          <w:lang w:val="uk-UA"/>
        </w:rPr>
        <w:t>5</w:t>
      </w:r>
      <w:r w:rsidR="006F44CB" w:rsidRPr="003D7FED">
        <w:rPr>
          <w:rFonts w:ascii="Times New Roman" w:hAnsi="Times New Roman" w:cs="Times New Roman"/>
          <w:spacing w:val="-1"/>
          <w:lang w:val="uk-UA"/>
        </w:rPr>
        <w:t xml:space="preserve"> </w:t>
      </w:r>
      <w:r w:rsidRPr="003D7FED">
        <w:rPr>
          <w:rFonts w:ascii="Times New Roman" w:hAnsi="Times New Roman" w:cs="Times New Roman"/>
          <w:lang w:val="uk-UA"/>
        </w:rPr>
        <w:t>-</w:t>
      </w:r>
      <w:r w:rsidR="006F44CB" w:rsidRPr="003D7FED">
        <w:rPr>
          <w:rFonts w:ascii="Times New Roman" w:hAnsi="Times New Roman" w:cs="Times New Roman"/>
          <w:spacing w:val="-1"/>
          <w:lang w:val="uk-UA"/>
        </w:rPr>
        <w:t xml:space="preserve"> </w:t>
      </w:r>
      <w:r w:rsidR="006F44CB" w:rsidRPr="003D7FED">
        <w:rPr>
          <w:rFonts w:ascii="Times New Roman" w:hAnsi="Times New Roman" w:cs="Times New Roman"/>
          <w:lang w:val="uk-UA"/>
        </w:rPr>
        <w:t>10:</w:t>
      </w:r>
      <w:r w:rsidR="006F44CB" w:rsidRPr="003D7FED">
        <w:rPr>
          <w:rFonts w:ascii="Times New Roman" w:hAnsi="Times New Roman" w:cs="Times New Roman"/>
          <w:spacing w:val="-2"/>
          <w:lang w:val="uk-UA"/>
        </w:rPr>
        <w:t xml:space="preserve"> </w:t>
      </w:r>
      <w:r w:rsidR="00D4638D" w:rsidRPr="003D7FED">
        <w:rPr>
          <w:rFonts w:ascii="Times New Roman" w:hAnsi="Times New Roman" w:cs="Times New Roman"/>
          <w:lang w:val="uk-UA"/>
        </w:rPr>
        <w:t>класифікації</w:t>
      </w:r>
      <w:r w:rsidR="006F44CB" w:rsidRPr="003D7FED">
        <w:rPr>
          <w:rFonts w:ascii="Times New Roman" w:hAnsi="Times New Roman" w:cs="Times New Roman"/>
          <w:lang w:val="uk-UA"/>
        </w:rPr>
        <w:t>:</w:t>
      </w:r>
    </w:p>
    <w:p w:rsidR="00A7027F" w:rsidRPr="003D7FED" w:rsidRDefault="00A7027F">
      <w:pPr>
        <w:spacing w:before="10"/>
        <w:rPr>
          <w:rFonts w:ascii="Times New Roman" w:eastAsia="Times New Roman" w:hAnsi="Times New Roman" w:cs="Times New Roman"/>
          <w:sz w:val="20"/>
          <w:szCs w:val="20"/>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5</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00D4638D" w:rsidRPr="003D7FED">
        <w:rPr>
          <w:rFonts w:ascii="Times New Roman" w:eastAsia="Times New Roman" w:hAnsi="Times New Roman" w:cs="Times New Roman"/>
          <w:i/>
          <w:spacing w:val="-1"/>
          <w:lang w:val="uk-UA"/>
        </w:rPr>
        <w:t>Коди країн</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NUTS</w:t>
      </w:r>
      <w:r w:rsidR="00D4638D" w:rsidRPr="003D7FED">
        <w:rPr>
          <w:rFonts w:ascii="Times New Roman" w:eastAsia="Times New Roman" w:hAnsi="Times New Roman" w:cs="Times New Roman"/>
          <w:i/>
          <w:lang w:val="uk-UA"/>
        </w:rPr>
        <w:t xml:space="preserve"> (територіальні одиниці для ста</w:t>
      </w:r>
      <w:r w:rsidR="008270BB">
        <w:rPr>
          <w:rFonts w:ascii="Times New Roman" w:eastAsia="Times New Roman" w:hAnsi="Times New Roman" w:cs="Times New Roman"/>
          <w:i/>
          <w:lang w:val="uk-UA"/>
        </w:rPr>
        <w:t>т</w:t>
      </w:r>
      <w:r w:rsidR="00D4638D" w:rsidRPr="003D7FED">
        <w:rPr>
          <w:rFonts w:ascii="Times New Roman" w:eastAsia="Times New Roman" w:hAnsi="Times New Roman" w:cs="Times New Roman"/>
          <w:i/>
          <w:lang w:val="uk-UA"/>
        </w:rPr>
        <w:t>истики)</w:t>
      </w:r>
    </w:p>
    <w:p w:rsidR="00A7027F" w:rsidRPr="003D7FED" w:rsidRDefault="00A7027F">
      <w:pPr>
        <w:spacing w:before="3"/>
        <w:rPr>
          <w:rFonts w:ascii="Times New Roman" w:eastAsia="Times New Roman" w:hAnsi="Times New Roman" w:cs="Times New Roman"/>
          <w:sz w:val="19"/>
          <w:szCs w:val="19"/>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6</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 xml:space="preserve">– </w:t>
      </w:r>
      <w:r w:rsidR="006F44CB" w:rsidRPr="003D7FED">
        <w:rPr>
          <w:rFonts w:ascii="Times New Roman" w:eastAsia="Times New Roman" w:hAnsi="Times New Roman" w:cs="Times New Roman"/>
          <w:i/>
          <w:spacing w:val="-1"/>
          <w:lang w:val="uk-UA"/>
        </w:rPr>
        <w:t xml:space="preserve">NACE </w:t>
      </w:r>
      <w:r w:rsidR="00670DF5" w:rsidRPr="003D7FED">
        <w:rPr>
          <w:rFonts w:ascii="Times New Roman" w:eastAsia="Times New Roman" w:hAnsi="Times New Roman" w:cs="Times New Roman"/>
          <w:i/>
          <w:lang w:val="uk-UA"/>
        </w:rPr>
        <w:t>Ред.</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2</w:t>
      </w:r>
    </w:p>
    <w:p w:rsidR="00A7027F" w:rsidRPr="003D7FED" w:rsidRDefault="00A7027F">
      <w:pPr>
        <w:spacing w:before="3"/>
        <w:rPr>
          <w:rFonts w:ascii="Times New Roman" w:eastAsia="Times New Roman" w:hAnsi="Times New Roman" w:cs="Times New Roman"/>
          <w:sz w:val="19"/>
          <w:szCs w:val="19"/>
          <w:lang w:val="uk-UA"/>
        </w:rPr>
      </w:pPr>
    </w:p>
    <w:p w:rsidR="00A7027F" w:rsidRPr="003D7FED" w:rsidRDefault="00F50C79" w:rsidP="00E26EFA">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7</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ISCO-08</w:t>
      </w:r>
      <w:r w:rsidR="00E26EFA" w:rsidRPr="003D7FED">
        <w:rPr>
          <w:rFonts w:ascii="Times New Roman" w:eastAsia="Times New Roman" w:hAnsi="Times New Roman" w:cs="Times New Roman"/>
          <w:i/>
          <w:spacing w:val="-1"/>
          <w:lang w:val="uk-UA"/>
        </w:rPr>
        <w:t xml:space="preserve"> (МСКП:</w:t>
      </w:r>
      <w:r w:rsidR="00E26EFA" w:rsidRPr="003D7FED">
        <w:rPr>
          <w:rFonts w:ascii="Times New Roman" w:hAnsi="Times New Roman" w:cs="Times New Roman"/>
          <w:lang w:val="uk-UA"/>
        </w:rPr>
        <w:t xml:space="preserve"> </w:t>
      </w:r>
      <w:r w:rsidR="00E26EFA" w:rsidRPr="003D7FED">
        <w:rPr>
          <w:rFonts w:ascii="Times New Roman" w:eastAsia="Times New Roman" w:hAnsi="Times New Roman" w:cs="Times New Roman"/>
          <w:i/>
          <w:spacing w:val="-1"/>
          <w:lang w:val="uk-UA"/>
        </w:rPr>
        <w:t>міжнародна стандартна класифікація професій)</w:t>
      </w:r>
    </w:p>
    <w:p w:rsidR="00A7027F" w:rsidRPr="003D7FED" w:rsidRDefault="00A7027F">
      <w:pPr>
        <w:spacing w:before="2"/>
        <w:rPr>
          <w:rFonts w:ascii="Times New Roman" w:eastAsia="Times New Roman" w:hAnsi="Times New Roman" w:cs="Times New Roman"/>
          <w:sz w:val="19"/>
          <w:szCs w:val="19"/>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8</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ISCED</w:t>
      </w:r>
      <w:r w:rsidR="00E26EFA" w:rsidRPr="003D7FED">
        <w:rPr>
          <w:rFonts w:ascii="Times New Roman" w:eastAsia="Times New Roman" w:hAnsi="Times New Roman" w:cs="Times New Roman"/>
          <w:i/>
          <w:spacing w:val="-1"/>
          <w:lang w:val="uk-UA"/>
        </w:rPr>
        <w:t xml:space="preserve"> (</w:t>
      </w:r>
      <w:r w:rsidR="00C43856" w:rsidRPr="003D7FED">
        <w:rPr>
          <w:rFonts w:ascii="Times New Roman" w:eastAsia="Times New Roman" w:hAnsi="Times New Roman" w:cs="Times New Roman"/>
          <w:i/>
          <w:spacing w:val="-1"/>
          <w:lang w:val="uk-UA"/>
        </w:rPr>
        <w:t>МСКО: міжнародна стандартна класифікація освіти)</w:t>
      </w:r>
    </w:p>
    <w:p w:rsidR="00A7027F" w:rsidRPr="003D7FED" w:rsidRDefault="00A7027F">
      <w:pPr>
        <w:spacing w:before="3"/>
        <w:rPr>
          <w:rFonts w:ascii="Times New Roman" w:eastAsia="Times New Roman" w:hAnsi="Times New Roman" w:cs="Times New Roman"/>
          <w:sz w:val="19"/>
          <w:szCs w:val="19"/>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2"/>
          <w:lang w:val="uk-UA"/>
        </w:rPr>
        <w:t xml:space="preserve"> </w:t>
      </w:r>
      <w:r w:rsidR="006F44CB" w:rsidRPr="003D7FED">
        <w:rPr>
          <w:rFonts w:ascii="Times New Roman" w:eastAsia="Times New Roman" w:hAnsi="Times New Roman" w:cs="Times New Roman"/>
          <w:i/>
          <w:lang w:val="uk-UA"/>
        </w:rPr>
        <w:t>9</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C43856" w:rsidRPr="003D7FED">
        <w:rPr>
          <w:rFonts w:ascii="Times New Roman" w:eastAsia="Times New Roman" w:hAnsi="Times New Roman" w:cs="Times New Roman"/>
          <w:i/>
          <w:spacing w:val="-1"/>
          <w:lang w:val="uk-UA"/>
        </w:rPr>
        <w:t xml:space="preserve"> Коди мов</w:t>
      </w:r>
    </w:p>
    <w:p w:rsidR="00A7027F" w:rsidRPr="003D7FED" w:rsidRDefault="00A7027F">
      <w:pPr>
        <w:spacing w:before="3"/>
        <w:rPr>
          <w:rFonts w:ascii="Times New Roman" w:eastAsia="Times New Roman" w:hAnsi="Times New Roman" w:cs="Times New Roman"/>
          <w:sz w:val="19"/>
          <w:szCs w:val="19"/>
          <w:lang w:val="uk-UA"/>
        </w:rPr>
      </w:pPr>
    </w:p>
    <w:p w:rsidR="00A7027F" w:rsidRPr="003D7FED" w:rsidRDefault="00F50C79">
      <w:pPr>
        <w:pStyle w:val="5"/>
        <w:ind w:left="231"/>
        <w:rPr>
          <w:rFonts w:ascii="Times New Roman" w:eastAsia="Times New Roman" w:hAnsi="Times New Roman" w:cs="Times New Roman"/>
          <w:b w:val="0"/>
          <w:bCs w:val="0"/>
          <w:lang w:val="uk-UA"/>
        </w:rPr>
      </w:pPr>
      <w:r w:rsidRPr="003D7FED">
        <w:rPr>
          <w:rFonts w:ascii="Times New Roman" w:hAnsi="Times New Roman" w:cs="Times New Roman"/>
          <w:lang w:val="uk-UA"/>
        </w:rPr>
        <w:t>Додатки</w:t>
      </w:r>
      <w:r w:rsidR="006F44CB" w:rsidRPr="003D7FED">
        <w:rPr>
          <w:rFonts w:ascii="Times New Roman" w:hAnsi="Times New Roman" w:cs="Times New Roman"/>
          <w:spacing w:val="-2"/>
          <w:lang w:val="uk-UA"/>
        </w:rPr>
        <w:t xml:space="preserve"> </w:t>
      </w:r>
      <w:r w:rsidR="006F44CB" w:rsidRPr="003D7FED">
        <w:rPr>
          <w:rFonts w:ascii="Times New Roman" w:hAnsi="Times New Roman" w:cs="Times New Roman"/>
          <w:lang w:val="uk-UA"/>
        </w:rPr>
        <w:t>10:</w:t>
      </w:r>
      <w:r w:rsidR="006F44CB" w:rsidRPr="003D7FED">
        <w:rPr>
          <w:rFonts w:ascii="Times New Roman" w:hAnsi="Times New Roman" w:cs="Times New Roman"/>
          <w:spacing w:val="-2"/>
          <w:lang w:val="uk-UA"/>
        </w:rPr>
        <w:t xml:space="preserve"> </w:t>
      </w:r>
      <w:r w:rsidR="00143346" w:rsidRPr="003D7FED">
        <w:rPr>
          <w:rFonts w:ascii="Times New Roman" w:hAnsi="Times New Roman" w:cs="Times New Roman"/>
          <w:lang w:val="uk-UA"/>
        </w:rPr>
        <w:t>Вимоги щодо якості</w:t>
      </w:r>
    </w:p>
    <w:p w:rsidR="00A7027F" w:rsidRPr="003D7FED" w:rsidRDefault="00A7027F">
      <w:pPr>
        <w:spacing w:before="10"/>
        <w:rPr>
          <w:rFonts w:ascii="Times New Roman" w:eastAsia="Times New Roman" w:hAnsi="Times New Roman" w:cs="Times New Roman"/>
          <w:sz w:val="20"/>
          <w:szCs w:val="20"/>
          <w:lang w:val="uk-UA"/>
        </w:rPr>
      </w:pPr>
    </w:p>
    <w:p w:rsidR="00A7027F" w:rsidRPr="003D7FED" w:rsidRDefault="00F50C79">
      <w:pPr>
        <w:pStyle w:val="5"/>
        <w:ind w:left="231"/>
        <w:rPr>
          <w:rFonts w:ascii="Times New Roman" w:eastAsia="Times New Roman" w:hAnsi="Times New Roman" w:cs="Times New Roman"/>
          <w:b w:val="0"/>
          <w:bCs w:val="0"/>
          <w:lang w:val="uk-UA"/>
        </w:rPr>
      </w:pPr>
      <w:r w:rsidRPr="003D7FED">
        <w:rPr>
          <w:rFonts w:ascii="Times New Roman" w:hAnsi="Times New Roman" w:cs="Times New Roman"/>
          <w:lang w:val="uk-UA"/>
        </w:rPr>
        <w:t>Додатки</w:t>
      </w:r>
      <w:r w:rsidR="006F44CB" w:rsidRPr="003D7FED">
        <w:rPr>
          <w:rFonts w:ascii="Times New Roman" w:hAnsi="Times New Roman" w:cs="Times New Roman"/>
          <w:spacing w:val="-2"/>
          <w:lang w:val="uk-UA"/>
        </w:rPr>
        <w:t xml:space="preserve"> </w:t>
      </w:r>
      <w:r w:rsidR="006F44CB" w:rsidRPr="003D7FED">
        <w:rPr>
          <w:rFonts w:ascii="Times New Roman" w:hAnsi="Times New Roman" w:cs="Times New Roman"/>
          <w:lang w:val="uk-UA"/>
        </w:rPr>
        <w:t>11</w:t>
      </w:r>
      <w:r w:rsidR="006F44CB" w:rsidRPr="003D7FED">
        <w:rPr>
          <w:rFonts w:ascii="Times New Roman" w:hAnsi="Times New Roman" w:cs="Times New Roman"/>
          <w:spacing w:val="-1"/>
          <w:lang w:val="uk-UA"/>
        </w:rPr>
        <w:t xml:space="preserve"> </w:t>
      </w:r>
      <w:r w:rsidRPr="003D7FED">
        <w:rPr>
          <w:rFonts w:ascii="Times New Roman" w:hAnsi="Times New Roman" w:cs="Times New Roman"/>
          <w:lang w:val="uk-UA"/>
        </w:rPr>
        <w:t>-</w:t>
      </w:r>
      <w:r w:rsidR="006F44CB" w:rsidRPr="003D7FED">
        <w:rPr>
          <w:rFonts w:ascii="Times New Roman" w:hAnsi="Times New Roman" w:cs="Times New Roman"/>
          <w:spacing w:val="-1"/>
          <w:lang w:val="uk-UA"/>
        </w:rPr>
        <w:t xml:space="preserve"> </w:t>
      </w:r>
      <w:r w:rsidR="006F44CB" w:rsidRPr="003D7FED">
        <w:rPr>
          <w:rFonts w:ascii="Times New Roman" w:hAnsi="Times New Roman" w:cs="Times New Roman"/>
          <w:lang w:val="uk-UA"/>
        </w:rPr>
        <w:t>15:</w:t>
      </w:r>
      <w:r w:rsidR="006F44CB" w:rsidRPr="003D7FED">
        <w:rPr>
          <w:rFonts w:ascii="Times New Roman" w:hAnsi="Times New Roman" w:cs="Times New Roman"/>
          <w:spacing w:val="-2"/>
          <w:lang w:val="uk-UA"/>
        </w:rPr>
        <w:t xml:space="preserve"> </w:t>
      </w:r>
      <w:r w:rsidR="00B433FA" w:rsidRPr="003D7FED">
        <w:rPr>
          <w:rFonts w:ascii="Times New Roman" w:hAnsi="Times New Roman" w:cs="Times New Roman"/>
          <w:lang w:val="uk-UA"/>
        </w:rPr>
        <w:t>порівнянність</w:t>
      </w:r>
      <w:r w:rsidR="00143346" w:rsidRPr="003D7FED">
        <w:rPr>
          <w:rFonts w:ascii="Times New Roman" w:hAnsi="Times New Roman" w:cs="Times New Roman"/>
          <w:lang w:val="uk-UA"/>
        </w:rPr>
        <w:t xml:space="preserve"> з попередніми </w:t>
      </w:r>
      <w:r w:rsidR="00B433FA" w:rsidRPr="003D7FED">
        <w:rPr>
          <w:rFonts w:ascii="Times New Roman" w:hAnsi="Times New Roman" w:cs="Times New Roman"/>
          <w:lang w:val="uk-UA"/>
        </w:rPr>
        <w:t>обстеженнями, нормами</w:t>
      </w:r>
    </w:p>
    <w:p w:rsidR="00A7027F" w:rsidRPr="003D7FED" w:rsidRDefault="00A7027F">
      <w:pPr>
        <w:spacing w:before="10"/>
        <w:rPr>
          <w:rFonts w:ascii="Times New Roman" w:eastAsia="Times New Roman" w:hAnsi="Times New Roman" w:cs="Times New Roman"/>
          <w:sz w:val="20"/>
          <w:szCs w:val="20"/>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2"/>
          <w:lang w:val="uk-UA"/>
        </w:rPr>
        <w:t xml:space="preserve"> </w:t>
      </w:r>
      <w:r w:rsidR="006F44CB" w:rsidRPr="003D7FED">
        <w:rPr>
          <w:rFonts w:ascii="Times New Roman" w:eastAsia="Times New Roman" w:hAnsi="Times New Roman" w:cs="Times New Roman"/>
          <w:i/>
          <w:lang w:val="uk-UA"/>
        </w:rPr>
        <w:t>11</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00B433FA" w:rsidRPr="003D7FED">
        <w:rPr>
          <w:rFonts w:ascii="Times New Roman" w:eastAsia="Times New Roman" w:hAnsi="Times New Roman" w:cs="Times New Roman"/>
          <w:i/>
          <w:spacing w:val="-1"/>
          <w:lang w:val="uk-UA"/>
        </w:rPr>
        <w:t>Порівнянність з попередніми обстеженнями та пояснення змін</w:t>
      </w:r>
    </w:p>
    <w:p w:rsidR="00A7027F" w:rsidRPr="003D7FED" w:rsidRDefault="00A7027F">
      <w:pPr>
        <w:spacing w:before="2"/>
        <w:rPr>
          <w:rFonts w:ascii="Times New Roman" w:eastAsia="Times New Roman" w:hAnsi="Times New Roman" w:cs="Times New Roman"/>
          <w:sz w:val="19"/>
          <w:szCs w:val="19"/>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2"/>
          <w:lang w:val="uk-UA"/>
        </w:rPr>
        <w:t xml:space="preserve"> </w:t>
      </w:r>
      <w:r w:rsidR="006F44CB" w:rsidRPr="003D7FED">
        <w:rPr>
          <w:rFonts w:ascii="Times New Roman" w:eastAsia="Times New Roman" w:hAnsi="Times New Roman" w:cs="Times New Roman"/>
          <w:i/>
          <w:lang w:val="uk-UA"/>
        </w:rPr>
        <w:t>12</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00670DF5" w:rsidRPr="003D7FED">
        <w:rPr>
          <w:rFonts w:ascii="Times New Roman" w:eastAsia="Times New Roman" w:hAnsi="Times New Roman" w:cs="Times New Roman"/>
          <w:i/>
          <w:lang w:val="uk-UA"/>
        </w:rPr>
        <w:t>Інтегрована</w:t>
      </w:r>
      <w:r w:rsidR="006F44CB" w:rsidRPr="003D7FED">
        <w:rPr>
          <w:rFonts w:ascii="Times New Roman" w:eastAsia="Times New Roman" w:hAnsi="Times New Roman" w:cs="Times New Roman"/>
          <w:i/>
          <w:spacing w:val="-1"/>
          <w:lang w:val="uk-UA"/>
        </w:rPr>
        <w:t xml:space="preserve"> </w:t>
      </w:r>
      <w:r w:rsidR="00670DF5" w:rsidRPr="003D7FED">
        <w:rPr>
          <w:rFonts w:ascii="Times New Roman" w:eastAsia="Times New Roman" w:hAnsi="Times New Roman" w:cs="Times New Roman"/>
          <w:i/>
          <w:lang w:val="uk-UA"/>
        </w:rPr>
        <w:t>база даних AES</w:t>
      </w:r>
      <w:r w:rsidR="008B5D5A" w:rsidRPr="003D7FED">
        <w:rPr>
          <w:rFonts w:ascii="Times New Roman" w:eastAsia="Times New Roman" w:hAnsi="Times New Roman" w:cs="Times New Roman"/>
          <w:i/>
          <w:lang w:val="uk-UA"/>
        </w:rPr>
        <w:t xml:space="preserve"> (</w:t>
      </w:r>
      <w:r w:rsidR="004857EF">
        <w:rPr>
          <w:rFonts w:ascii="Times New Roman" w:eastAsia="Times New Roman" w:hAnsi="Times New Roman" w:cs="Times New Roman"/>
          <w:i/>
          <w:lang w:val="uk-UA"/>
        </w:rPr>
        <w:t>обстеження</w:t>
      </w:r>
      <w:r w:rsidR="008B5D5A" w:rsidRPr="003D7FED">
        <w:rPr>
          <w:rFonts w:ascii="Times New Roman" w:eastAsia="Times New Roman" w:hAnsi="Times New Roman" w:cs="Times New Roman"/>
          <w:i/>
          <w:lang w:val="uk-UA"/>
        </w:rPr>
        <w:t xml:space="preserve"> у галузі освіти серед дорослих)</w:t>
      </w:r>
      <w:r w:rsidR="006F44CB" w:rsidRPr="003D7FED">
        <w:rPr>
          <w:rFonts w:ascii="Times New Roman" w:eastAsia="Times New Roman" w:hAnsi="Times New Roman" w:cs="Times New Roman"/>
          <w:i/>
          <w:spacing w:val="-1"/>
          <w:lang w:val="uk-UA"/>
        </w:rPr>
        <w:t xml:space="preserve"> </w:t>
      </w:r>
      <w:r w:rsidR="00670DF5" w:rsidRPr="003D7FED">
        <w:rPr>
          <w:rFonts w:ascii="Times New Roman" w:eastAsia="Times New Roman" w:hAnsi="Times New Roman" w:cs="Times New Roman"/>
          <w:i/>
          <w:lang w:val="uk-UA"/>
        </w:rPr>
        <w:t>включно з</w:t>
      </w:r>
      <w:r w:rsidR="006F44CB" w:rsidRPr="003D7FED">
        <w:rPr>
          <w:rFonts w:ascii="Times New Roman" w:eastAsia="Times New Roman" w:hAnsi="Times New Roman" w:cs="Times New Roman"/>
          <w:i/>
          <w:spacing w:val="-1"/>
          <w:lang w:val="uk-UA"/>
        </w:rPr>
        <w:t xml:space="preserve"> </w:t>
      </w:r>
      <w:r w:rsidR="00670DF5" w:rsidRPr="003D7FED">
        <w:rPr>
          <w:rFonts w:ascii="Times New Roman" w:eastAsia="Times New Roman" w:hAnsi="Times New Roman" w:cs="Times New Roman"/>
          <w:i/>
          <w:lang w:val="uk-UA"/>
        </w:rPr>
        <w:t>попередніми</w:t>
      </w:r>
      <w:r w:rsidR="006F44CB" w:rsidRPr="003D7FED">
        <w:rPr>
          <w:rFonts w:ascii="Times New Roman" w:eastAsia="Times New Roman" w:hAnsi="Times New Roman" w:cs="Times New Roman"/>
          <w:i/>
          <w:spacing w:val="-1"/>
          <w:lang w:val="uk-UA"/>
        </w:rPr>
        <w:t xml:space="preserve"> </w:t>
      </w:r>
      <w:r w:rsidR="00670DF5" w:rsidRPr="003D7FED">
        <w:rPr>
          <w:rFonts w:ascii="Times New Roman" w:eastAsia="Times New Roman" w:hAnsi="Times New Roman" w:cs="Times New Roman"/>
          <w:i/>
          <w:lang w:val="uk-UA"/>
        </w:rPr>
        <w:t>циклами</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(SAS</w:t>
      </w:r>
      <w:r w:rsidR="006F44CB" w:rsidRPr="003D7FED">
        <w:rPr>
          <w:rFonts w:ascii="Times New Roman" w:eastAsia="Times New Roman" w:hAnsi="Times New Roman" w:cs="Times New Roman"/>
          <w:i/>
          <w:spacing w:val="-2"/>
          <w:lang w:val="uk-UA"/>
        </w:rPr>
        <w:t xml:space="preserve"> </w:t>
      </w:r>
      <w:r w:rsidR="008B5D5A" w:rsidRPr="003D7FED">
        <w:rPr>
          <w:rFonts w:ascii="Times New Roman" w:eastAsia="Times New Roman" w:hAnsi="Times New Roman" w:cs="Times New Roman"/>
          <w:i/>
          <w:lang w:val="uk-UA"/>
        </w:rPr>
        <w:t>програма</w:t>
      </w:r>
      <w:r w:rsidR="006F44CB" w:rsidRPr="003D7FED">
        <w:rPr>
          <w:rFonts w:ascii="Times New Roman" w:eastAsia="Times New Roman" w:hAnsi="Times New Roman" w:cs="Times New Roman"/>
          <w:i/>
          <w:lang w:val="uk-UA"/>
        </w:rPr>
        <w:t>)</w:t>
      </w:r>
    </w:p>
    <w:p w:rsidR="00A7027F" w:rsidRPr="003D7FED" w:rsidRDefault="00A7027F">
      <w:pPr>
        <w:spacing w:before="3"/>
        <w:rPr>
          <w:rFonts w:ascii="Times New Roman" w:eastAsia="Times New Roman" w:hAnsi="Times New Roman" w:cs="Times New Roman"/>
          <w:sz w:val="19"/>
          <w:szCs w:val="19"/>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13</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2"/>
          <w:lang w:val="uk-UA"/>
        </w:rPr>
        <w:t xml:space="preserve"> </w:t>
      </w:r>
      <w:r w:rsidR="003D7FED" w:rsidRPr="003D7FED">
        <w:rPr>
          <w:rFonts w:ascii="Times New Roman" w:eastAsia="Times New Roman" w:hAnsi="Times New Roman" w:cs="Times New Roman"/>
          <w:i/>
          <w:spacing w:val="-2"/>
          <w:lang w:val="uk-UA"/>
        </w:rPr>
        <w:t xml:space="preserve">Головні показники та формули засновані на інтегрованій базі даних </w:t>
      </w:r>
    </w:p>
    <w:p w:rsidR="00A7027F" w:rsidRPr="003D7FED" w:rsidRDefault="00A7027F">
      <w:pPr>
        <w:spacing w:before="5"/>
        <w:rPr>
          <w:rFonts w:ascii="Times New Roman" w:eastAsia="Times New Roman" w:hAnsi="Times New Roman" w:cs="Times New Roman"/>
          <w:sz w:val="19"/>
          <w:szCs w:val="19"/>
          <w:lang w:val="uk-UA"/>
        </w:rPr>
      </w:pPr>
    </w:p>
    <w:p w:rsidR="00A7027F" w:rsidRPr="003D7FED" w:rsidRDefault="00F50C79">
      <w:pPr>
        <w:numPr>
          <w:ilvl w:val="0"/>
          <w:numId w:val="161"/>
        </w:numPr>
        <w:tabs>
          <w:tab w:val="left" w:pos="1492"/>
        </w:tabs>
        <w:spacing w:line="254" w:lineRule="exact"/>
        <w:ind w:right="985"/>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2"/>
          <w:lang w:val="uk-UA"/>
        </w:rPr>
        <w:t xml:space="preserve"> </w:t>
      </w:r>
      <w:r w:rsidR="006F44CB" w:rsidRPr="003D7FED">
        <w:rPr>
          <w:rFonts w:ascii="Times New Roman" w:eastAsia="Times New Roman" w:hAnsi="Times New Roman" w:cs="Times New Roman"/>
          <w:i/>
          <w:lang w:val="uk-UA"/>
        </w:rPr>
        <w:t>14</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00A45DB8">
        <w:rPr>
          <w:rFonts w:ascii="Times New Roman" w:eastAsia="Times New Roman" w:hAnsi="Times New Roman" w:cs="Times New Roman"/>
          <w:i/>
          <w:spacing w:val="-1"/>
          <w:lang w:val="uk-UA"/>
        </w:rPr>
        <w:t>Регламент Європейського Парламенту та Ради</w:t>
      </w:r>
      <w:r w:rsidR="006F44CB" w:rsidRPr="003D7FED">
        <w:rPr>
          <w:rFonts w:ascii="Times New Roman" w:eastAsia="Times New Roman" w:hAnsi="Times New Roman" w:cs="Times New Roman"/>
          <w:i/>
          <w:spacing w:val="-1"/>
          <w:lang w:val="uk-UA"/>
        </w:rPr>
        <w:t xml:space="preserve"> (</w:t>
      </w:r>
      <w:r w:rsidR="00A45DB8">
        <w:rPr>
          <w:rFonts w:ascii="Times New Roman" w:eastAsia="Times New Roman" w:hAnsi="Times New Roman" w:cs="Times New Roman"/>
          <w:i/>
          <w:spacing w:val="-1"/>
          <w:lang w:val="uk-UA"/>
        </w:rPr>
        <w:t>підготовка та розробка ст</w:t>
      </w:r>
      <w:r w:rsidR="004F60D5">
        <w:rPr>
          <w:rFonts w:ascii="Times New Roman" w:eastAsia="Times New Roman" w:hAnsi="Times New Roman" w:cs="Times New Roman"/>
          <w:i/>
          <w:spacing w:val="-1"/>
          <w:lang w:val="uk-UA"/>
        </w:rPr>
        <w:t>атистичних даних щодо освіти та навчання протягом життя</w:t>
      </w:r>
      <w:r w:rsidR="006F44CB" w:rsidRPr="003D7FED">
        <w:rPr>
          <w:rFonts w:ascii="Times New Roman" w:eastAsia="Times New Roman" w:hAnsi="Times New Roman" w:cs="Times New Roman"/>
          <w:i/>
          <w:lang w:val="uk-UA"/>
        </w:rPr>
        <w:t>)</w:t>
      </w:r>
    </w:p>
    <w:p w:rsidR="00A7027F" w:rsidRPr="003D7FED" w:rsidRDefault="00A7027F">
      <w:pPr>
        <w:spacing w:before="7"/>
        <w:rPr>
          <w:rFonts w:ascii="Times New Roman" w:eastAsia="Times New Roman" w:hAnsi="Times New Roman" w:cs="Times New Roman"/>
          <w:sz w:val="20"/>
          <w:szCs w:val="20"/>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2"/>
          <w:lang w:val="uk-UA"/>
        </w:rPr>
        <w:t xml:space="preserve"> </w:t>
      </w:r>
      <w:r w:rsidR="006F44CB" w:rsidRPr="003D7FED">
        <w:rPr>
          <w:rFonts w:ascii="Times New Roman" w:eastAsia="Times New Roman" w:hAnsi="Times New Roman" w:cs="Times New Roman"/>
          <w:i/>
          <w:lang w:val="uk-UA"/>
        </w:rPr>
        <w:t>15</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5C29DF">
        <w:rPr>
          <w:rFonts w:ascii="Times New Roman" w:eastAsia="Times New Roman" w:hAnsi="Times New Roman" w:cs="Times New Roman"/>
          <w:i/>
          <w:spacing w:val="-1"/>
          <w:lang w:val="uk-UA"/>
        </w:rPr>
        <w:t xml:space="preserve"> Регламент Комісії  </w:t>
      </w:r>
      <w:r w:rsidR="006F44CB" w:rsidRPr="003D7FED">
        <w:rPr>
          <w:rFonts w:ascii="Times New Roman" w:eastAsia="Times New Roman" w:hAnsi="Times New Roman" w:cs="Times New Roman"/>
          <w:i/>
          <w:spacing w:val="-1"/>
          <w:lang w:val="uk-UA"/>
        </w:rPr>
        <w:t>(AES)</w:t>
      </w:r>
    </w:p>
    <w:p w:rsidR="00A7027F" w:rsidRPr="003D7FED" w:rsidRDefault="00A7027F">
      <w:pPr>
        <w:spacing w:before="9"/>
        <w:rPr>
          <w:rFonts w:ascii="Times New Roman" w:eastAsia="Times New Roman" w:hAnsi="Times New Roman" w:cs="Times New Roman"/>
          <w:sz w:val="19"/>
          <w:szCs w:val="19"/>
          <w:lang w:val="uk-UA"/>
        </w:rPr>
      </w:pPr>
    </w:p>
    <w:p w:rsidR="00A7027F" w:rsidRPr="003D7FED" w:rsidRDefault="00E84067">
      <w:pPr>
        <w:spacing w:line="372" w:lineRule="exact"/>
        <w:ind w:left="117"/>
        <w:rPr>
          <w:rFonts w:ascii="Times New Roman" w:eastAsia="Times New Roman" w:hAnsi="Times New Roman" w:cs="Times New Roman"/>
          <w:sz w:val="20"/>
          <w:szCs w:val="20"/>
          <w:lang w:val="uk-UA"/>
        </w:rPr>
      </w:pPr>
      <w:r w:rsidRPr="003D7FED">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132B832C" wp14:editId="0753F532">
                <wp:extent cx="5912485" cy="236220"/>
                <wp:effectExtent l="9525" t="9525" r="12065" b="11430"/>
                <wp:docPr id="29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Pr="003F2286" w:rsidRDefault="0050005F">
                            <w:pPr>
                              <w:spacing w:before="26"/>
                              <w:ind w:left="113"/>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uk-UA"/>
                              </w:rPr>
                              <w:t>Частина</w:t>
                            </w:r>
                            <w:r w:rsidRPr="003F2286">
                              <w:rPr>
                                <w:rFonts w:ascii="Times New Roman" w:eastAsia="Times New Roman" w:hAnsi="Times New Roman" w:cs="Times New Roman"/>
                                <w:b/>
                                <w:bCs/>
                                <w:spacing w:val="-1"/>
                                <w:sz w:val="28"/>
                                <w:szCs w:val="28"/>
                                <w:lang w:val="ru-RU"/>
                              </w:rPr>
                              <w:t xml:space="preserve"> </w:t>
                            </w:r>
                            <w:r>
                              <w:rPr>
                                <w:rFonts w:ascii="Times New Roman" w:eastAsia="Times New Roman" w:hAnsi="Times New Roman" w:cs="Times New Roman"/>
                                <w:b/>
                                <w:bCs/>
                                <w:sz w:val="28"/>
                                <w:szCs w:val="28"/>
                              </w:rPr>
                              <w:t>B</w:t>
                            </w:r>
                            <w:r w:rsidRPr="003F2286">
                              <w:rPr>
                                <w:rFonts w:ascii="Times New Roman" w:eastAsia="Times New Roman" w:hAnsi="Times New Roman" w:cs="Times New Roman"/>
                                <w:b/>
                                <w:bCs/>
                                <w:spacing w:val="-2"/>
                                <w:sz w:val="28"/>
                                <w:szCs w:val="28"/>
                                <w:lang w:val="ru-RU"/>
                              </w:rPr>
                              <w:t xml:space="preserve"> </w:t>
                            </w:r>
                            <w:r w:rsidRPr="003F2286">
                              <w:rPr>
                                <w:rFonts w:ascii="Times New Roman" w:eastAsia="Times New Roman" w:hAnsi="Times New Roman" w:cs="Times New Roman"/>
                                <w:b/>
                                <w:bCs/>
                                <w:sz w:val="28"/>
                                <w:szCs w:val="28"/>
                                <w:lang w:val="ru-RU"/>
                              </w:rPr>
                              <w:t>–</w:t>
                            </w:r>
                            <w:r w:rsidRPr="003F2286">
                              <w:rPr>
                                <w:rFonts w:ascii="Times New Roman" w:eastAsia="Times New Roman" w:hAnsi="Times New Roman" w:cs="Times New Roman"/>
                                <w:b/>
                                <w:bCs/>
                                <w:spacing w:val="-1"/>
                                <w:sz w:val="28"/>
                                <w:szCs w:val="28"/>
                                <w:lang w:val="ru-RU"/>
                              </w:rPr>
                              <w:t xml:space="preserve"> </w:t>
                            </w:r>
                            <w:r>
                              <w:rPr>
                                <w:rFonts w:ascii="Times New Roman" w:eastAsia="Times New Roman" w:hAnsi="Times New Roman" w:cs="Times New Roman"/>
                                <w:b/>
                                <w:bCs/>
                                <w:spacing w:val="-1"/>
                                <w:sz w:val="28"/>
                                <w:szCs w:val="28"/>
                                <w:lang w:val="uk-UA"/>
                              </w:rPr>
                              <w:t>Передача даних до Євростату</w:t>
                            </w:r>
                          </w:p>
                        </w:txbxContent>
                      </wps:txbx>
                      <wps:bodyPr rot="0" vert="horz" wrap="square" lIns="0" tIns="0" rIns="0" bIns="0" anchor="t" anchorCtr="0" upright="1">
                        <a:noAutofit/>
                      </wps:bodyPr>
                    </wps:wsp>
                  </a:graphicData>
                </a:graphic>
              </wp:inline>
            </w:drawing>
          </mc:Choice>
          <mc:Fallback>
            <w:pict>
              <v:shape id="Text Box 207" o:spid="_x0000_s1027" type="#_x0000_t202" style="width:465.5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" filled="f" strokeweight=".58pt">
                <v:textbox inset="0,0,0,0">
                  <w:txbxContent>
                    <w:p w:rsidR="0050005F" w:rsidRPr="003F2286" w:rsidRDefault="0050005F">
                      <w:pPr>
                        <w:spacing w:before="26"/>
                        <w:ind w:left="113"/>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uk-UA"/>
                        </w:rPr>
                        <w:t>Частина</w:t>
                      </w:r>
                      <w:r w:rsidRPr="003F2286">
                        <w:rPr>
                          <w:rFonts w:ascii="Times New Roman" w:eastAsia="Times New Roman" w:hAnsi="Times New Roman" w:cs="Times New Roman"/>
                          <w:b/>
                          <w:bCs/>
                          <w:spacing w:val="-1"/>
                          <w:sz w:val="28"/>
                          <w:szCs w:val="28"/>
                          <w:lang w:val="ru-RU"/>
                        </w:rPr>
                        <w:t xml:space="preserve"> </w:t>
                      </w:r>
                      <w:r>
                        <w:rPr>
                          <w:rFonts w:ascii="Times New Roman" w:eastAsia="Times New Roman" w:hAnsi="Times New Roman" w:cs="Times New Roman"/>
                          <w:b/>
                          <w:bCs/>
                          <w:sz w:val="28"/>
                          <w:szCs w:val="28"/>
                        </w:rPr>
                        <w:t>B</w:t>
                      </w:r>
                      <w:r w:rsidRPr="003F2286">
                        <w:rPr>
                          <w:rFonts w:ascii="Times New Roman" w:eastAsia="Times New Roman" w:hAnsi="Times New Roman" w:cs="Times New Roman"/>
                          <w:b/>
                          <w:bCs/>
                          <w:spacing w:val="-2"/>
                          <w:sz w:val="28"/>
                          <w:szCs w:val="28"/>
                          <w:lang w:val="ru-RU"/>
                        </w:rPr>
                        <w:t xml:space="preserve"> </w:t>
                      </w:r>
                      <w:r w:rsidRPr="003F2286">
                        <w:rPr>
                          <w:rFonts w:ascii="Times New Roman" w:eastAsia="Times New Roman" w:hAnsi="Times New Roman" w:cs="Times New Roman"/>
                          <w:b/>
                          <w:bCs/>
                          <w:sz w:val="28"/>
                          <w:szCs w:val="28"/>
                          <w:lang w:val="ru-RU"/>
                        </w:rPr>
                        <w:t>–</w:t>
                      </w:r>
                      <w:r w:rsidRPr="003F2286">
                        <w:rPr>
                          <w:rFonts w:ascii="Times New Roman" w:eastAsia="Times New Roman" w:hAnsi="Times New Roman" w:cs="Times New Roman"/>
                          <w:b/>
                          <w:bCs/>
                          <w:spacing w:val="-1"/>
                          <w:sz w:val="28"/>
                          <w:szCs w:val="28"/>
                          <w:lang w:val="ru-RU"/>
                        </w:rPr>
                        <w:t xml:space="preserve"> </w:t>
                      </w:r>
                      <w:r>
                        <w:rPr>
                          <w:rFonts w:ascii="Times New Roman" w:eastAsia="Times New Roman" w:hAnsi="Times New Roman" w:cs="Times New Roman"/>
                          <w:b/>
                          <w:bCs/>
                          <w:spacing w:val="-1"/>
                          <w:sz w:val="28"/>
                          <w:szCs w:val="28"/>
                          <w:lang w:val="uk-UA"/>
                        </w:rPr>
                        <w:t>Передача даних до Євростату</w:t>
                      </w:r>
                    </w:p>
                  </w:txbxContent>
                </v:textbox>
                <w10:anchorlock/>
              </v:shape>
            </w:pict>
          </mc:Fallback>
        </mc:AlternateContent>
      </w:r>
    </w:p>
    <w:p w:rsidR="00A7027F" w:rsidRPr="003D7FED" w:rsidRDefault="00A7027F">
      <w:pPr>
        <w:spacing w:before="11"/>
        <w:rPr>
          <w:rFonts w:ascii="Times New Roman" w:eastAsia="Times New Roman" w:hAnsi="Times New Roman" w:cs="Times New Roman"/>
          <w:sz w:val="14"/>
          <w:szCs w:val="14"/>
          <w:lang w:val="uk-UA"/>
        </w:rPr>
      </w:pPr>
    </w:p>
    <w:p w:rsidR="00A7027F" w:rsidRPr="003D7FED" w:rsidRDefault="00F50C79" w:rsidP="004644F4">
      <w:pPr>
        <w:pStyle w:val="5"/>
        <w:spacing w:before="71"/>
        <w:ind w:left="0" w:right="3454"/>
        <w:jc w:val="center"/>
        <w:rPr>
          <w:rFonts w:ascii="Times New Roman" w:eastAsia="Times New Roman" w:hAnsi="Times New Roman" w:cs="Times New Roman"/>
          <w:b w:val="0"/>
          <w:bCs w:val="0"/>
          <w:lang w:val="uk-UA"/>
        </w:rPr>
      </w:pPr>
      <w:r w:rsidRPr="003D7FED">
        <w:rPr>
          <w:rFonts w:ascii="Times New Roman" w:hAnsi="Times New Roman" w:cs="Times New Roman"/>
          <w:lang w:val="uk-UA"/>
        </w:rPr>
        <w:t>Додатки</w:t>
      </w:r>
      <w:r w:rsidR="006F44CB" w:rsidRPr="003D7FED">
        <w:rPr>
          <w:rFonts w:ascii="Times New Roman" w:hAnsi="Times New Roman" w:cs="Times New Roman"/>
          <w:spacing w:val="-1"/>
          <w:lang w:val="uk-UA"/>
        </w:rPr>
        <w:t xml:space="preserve"> </w:t>
      </w:r>
      <w:r w:rsidR="006F44CB" w:rsidRPr="003D7FED">
        <w:rPr>
          <w:rFonts w:ascii="Times New Roman" w:hAnsi="Times New Roman" w:cs="Times New Roman"/>
          <w:lang w:val="uk-UA"/>
        </w:rPr>
        <w:t>16</w:t>
      </w:r>
      <w:r w:rsidR="006F44CB" w:rsidRPr="003D7FED">
        <w:rPr>
          <w:rFonts w:ascii="Times New Roman" w:hAnsi="Times New Roman" w:cs="Times New Roman"/>
          <w:spacing w:val="-1"/>
          <w:lang w:val="uk-UA"/>
        </w:rPr>
        <w:t xml:space="preserve"> </w:t>
      </w:r>
      <w:r w:rsidR="003D7FED" w:rsidRPr="003D7FED">
        <w:rPr>
          <w:rFonts w:ascii="Times New Roman" w:hAnsi="Times New Roman" w:cs="Times New Roman"/>
          <w:lang w:val="uk-UA"/>
        </w:rPr>
        <w:t>-</w:t>
      </w:r>
      <w:r w:rsidR="006F44CB" w:rsidRPr="003D7FED">
        <w:rPr>
          <w:rFonts w:ascii="Times New Roman" w:hAnsi="Times New Roman" w:cs="Times New Roman"/>
          <w:spacing w:val="-1"/>
          <w:lang w:val="uk-UA"/>
        </w:rPr>
        <w:t xml:space="preserve"> </w:t>
      </w:r>
      <w:r w:rsidR="006F44CB" w:rsidRPr="003D7FED">
        <w:rPr>
          <w:rFonts w:ascii="Times New Roman" w:hAnsi="Times New Roman" w:cs="Times New Roman"/>
          <w:lang w:val="uk-UA"/>
        </w:rPr>
        <w:t>17:</w:t>
      </w:r>
      <w:r w:rsidR="006F44CB" w:rsidRPr="003D7FED">
        <w:rPr>
          <w:rFonts w:ascii="Times New Roman" w:hAnsi="Times New Roman" w:cs="Times New Roman"/>
          <w:spacing w:val="-1"/>
          <w:lang w:val="uk-UA"/>
        </w:rPr>
        <w:t xml:space="preserve"> </w:t>
      </w:r>
      <w:r w:rsidR="004644F4">
        <w:rPr>
          <w:rFonts w:ascii="Times New Roman" w:hAnsi="Times New Roman" w:cs="Times New Roman"/>
          <w:lang w:val="uk-UA"/>
        </w:rPr>
        <w:t>Звіт з якості і таблиці управління даними</w:t>
      </w:r>
    </w:p>
    <w:p w:rsidR="00A7027F" w:rsidRPr="003D7FED" w:rsidRDefault="00A7027F">
      <w:pPr>
        <w:spacing w:before="10"/>
        <w:rPr>
          <w:rFonts w:ascii="Times New Roman" w:eastAsia="Times New Roman" w:hAnsi="Times New Roman" w:cs="Times New Roman"/>
          <w:sz w:val="20"/>
          <w:szCs w:val="20"/>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2"/>
          <w:lang w:val="uk-UA"/>
        </w:rPr>
        <w:t xml:space="preserve"> </w:t>
      </w:r>
      <w:r w:rsidR="006F44CB" w:rsidRPr="003D7FED">
        <w:rPr>
          <w:rFonts w:ascii="Times New Roman" w:eastAsia="Times New Roman" w:hAnsi="Times New Roman" w:cs="Times New Roman"/>
          <w:i/>
          <w:lang w:val="uk-UA"/>
        </w:rPr>
        <w:t>16</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004644F4">
        <w:rPr>
          <w:rFonts w:ascii="Times New Roman" w:eastAsia="Times New Roman" w:hAnsi="Times New Roman" w:cs="Times New Roman"/>
          <w:i/>
          <w:spacing w:val="-1"/>
          <w:lang w:val="uk-UA"/>
        </w:rPr>
        <w:t>Звіти з якості</w:t>
      </w:r>
    </w:p>
    <w:p w:rsidR="00A7027F" w:rsidRPr="003D7FED" w:rsidRDefault="00A7027F">
      <w:pPr>
        <w:spacing w:before="3"/>
        <w:rPr>
          <w:rFonts w:ascii="Times New Roman" w:eastAsia="Times New Roman" w:hAnsi="Times New Roman" w:cs="Times New Roman"/>
          <w:sz w:val="19"/>
          <w:szCs w:val="19"/>
          <w:lang w:val="uk-UA"/>
        </w:rPr>
      </w:pPr>
    </w:p>
    <w:p w:rsidR="00A7027F" w:rsidRPr="003D7FED" w:rsidRDefault="00F50C79">
      <w:pPr>
        <w:numPr>
          <w:ilvl w:val="0"/>
          <w:numId w:val="161"/>
        </w:numPr>
        <w:tabs>
          <w:tab w:val="left" w:pos="1492"/>
        </w:tabs>
        <w:rPr>
          <w:rFonts w:ascii="Times New Roman" w:eastAsia="Times New Roman" w:hAnsi="Times New Roman" w:cs="Times New Roman"/>
          <w:lang w:val="uk-UA"/>
        </w:rPr>
      </w:pPr>
      <w:r w:rsidRPr="003D7FED">
        <w:rPr>
          <w:rFonts w:ascii="Times New Roman" w:eastAsia="Times New Roman" w:hAnsi="Times New Roman" w:cs="Times New Roman"/>
          <w:i/>
          <w:lang w:val="uk-UA"/>
        </w:rPr>
        <w:t>Додаток</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17</w:t>
      </w:r>
      <w:r w:rsidR="006F44CB" w:rsidRPr="003D7FED">
        <w:rPr>
          <w:rFonts w:ascii="Times New Roman" w:eastAsia="Times New Roman" w:hAnsi="Times New Roman" w:cs="Times New Roman"/>
          <w:i/>
          <w:spacing w:val="-1"/>
          <w:lang w:val="uk-UA"/>
        </w:rPr>
        <w:t xml:space="preserve"> </w:t>
      </w:r>
      <w:r w:rsidR="006F44CB" w:rsidRPr="003D7FED">
        <w:rPr>
          <w:rFonts w:ascii="Times New Roman" w:eastAsia="Times New Roman" w:hAnsi="Times New Roman" w:cs="Times New Roman"/>
          <w:i/>
          <w:lang w:val="uk-UA"/>
        </w:rPr>
        <w:t>–</w:t>
      </w:r>
      <w:r w:rsidR="006F44CB" w:rsidRPr="003D7FED">
        <w:rPr>
          <w:rFonts w:ascii="Times New Roman" w:eastAsia="Times New Roman" w:hAnsi="Times New Roman" w:cs="Times New Roman"/>
          <w:i/>
          <w:spacing w:val="-1"/>
          <w:lang w:val="uk-UA"/>
        </w:rPr>
        <w:t xml:space="preserve"> </w:t>
      </w:r>
      <w:r w:rsidR="004644F4">
        <w:rPr>
          <w:rFonts w:ascii="Times New Roman" w:eastAsia="Times New Roman" w:hAnsi="Times New Roman" w:cs="Times New Roman"/>
          <w:i/>
          <w:spacing w:val="-1"/>
          <w:lang w:val="uk-UA"/>
        </w:rPr>
        <w:t>Таблиці управління даними</w:t>
      </w:r>
    </w:p>
    <w:p w:rsidR="00A7027F" w:rsidRDefault="00A7027F">
      <w:pPr>
        <w:rPr>
          <w:rFonts w:ascii="Times New Roman" w:eastAsia="Times New Roman" w:hAnsi="Times New Roman" w:cs="Times New Roman"/>
        </w:rPr>
        <w:sectPr w:rsidR="00A7027F">
          <w:headerReference w:type="default" r:id="rId14"/>
          <w:pgSz w:w="11910" w:h="16840"/>
          <w:pgMar w:top="0" w:right="1180" w:bottom="1180" w:left="1180" w:header="0" w:footer="989" w:gutter="0"/>
          <w:cols w:space="720"/>
        </w:sect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Pr="004644F4" w:rsidRDefault="00DB1BA5" w:rsidP="007575B6">
      <w:pPr>
        <w:pStyle w:val="1"/>
        <w:rPr>
          <w:rFonts w:cs="Times New Roman"/>
          <w:lang w:val="uk-UA"/>
        </w:rPr>
      </w:pPr>
      <w:bookmarkStart w:id="0" w:name="SECTION_1:_INTRODUCTION"/>
      <w:bookmarkStart w:id="1" w:name="_Toc436795970"/>
      <w:bookmarkEnd w:id="0"/>
      <w:r w:rsidRPr="00DB1BA5">
        <w:rPr>
          <w:sz w:val="40"/>
          <w:szCs w:val="40"/>
          <w:u w:color="000000"/>
          <w:lang w:val="uk-UA"/>
        </w:rPr>
        <w:t>Р</w:t>
      </w:r>
      <w:r>
        <w:rPr>
          <w:u w:color="000000"/>
          <w:lang w:val="uk-UA"/>
        </w:rPr>
        <w:t>ОЗДІЛ</w:t>
      </w:r>
      <w:r>
        <w:rPr>
          <w:spacing w:val="1"/>
          <w:u w:color="000000"/>
        </w:rPr>
        <w:t xml:space="preserve"> </w:t>
      </w:r>
      <w:r w:rsidR="006F44CB">
        <w:rPr>
          <w:u w:color="000000"/>
        </w:rPr>
        <w:t>1:</w:t>
      </w:r>
      <w:r w:rsidR="006F44CB">
        <w:rPr>
          <w:spacing w:val="-19"/>
          <w:u w:color="000000"/>
        </w:rPr>
        <w:t xml:space="preserve"> </w:t>
      </w:r>
      <w:r w:rsidRPr="00DB1BA5">
        <w:rPr>
          <w:sz w:val="40"/>
          <w:szCs w:val="40"/>
          <w:u w:color="000000"/>
          <w:lang w:val="uk-UA"/>
        </w:rPr>
        <w:t>В</w:t>
      </w:r>
      <w:r>
        <w:rPr>
          <w:u w:color="000000"/>
          <w:lang w:val="uk-UA"/>
        </w:rPr>
        <w:t>ВЕДЕННЯ</w:t>
      </w:r>
      <w:bookmarkEnd w:id="1"/>
    </w:p>
    <w:p w:rsidR="00A7027F" w:rsidRDefault="00A7027F">
      <w:pPr>
        <w:rPr>
          <w:rFonts w:ascii="Times New Roman" w:eastAsia="Times New Roman" w:hAnsi="Times New Roman" w:cs="Times New Roman"/>
          <w:sz w:val="20"/>
          <w:szCs w:val="20"/>
        </w:rPr>
      </w:pPr>
    </w:p>
    <w:p w:rsidR="00A7027F" w:rsidRDefault="00A7027F">
      <w:pPr>
        <w:spacing w:before="3"/>
        <w:rPr>
          <w:rFonts w:ascii="Times New Roman" w:eastAsia="Times New Roman" w:hAnsi="Times New Roman" w:cs="Times New Roman"/>
          <w:sz w:val="17"/>
          <w:szCs w:val="17"/>
        </w:rPr>
      </w:pPr>
    </w:p>
    <w:p w:rsidR="00A7027F" w:rsidRDefault="005C29DF">
      <w:pPr>
        <w:pStyle w:val="2"/>
        <w:numPr>
          <w:ilvl w:val="1"/>
          <w:numId w:val="160"/>
        </w:numPr>
        <w:tabs>
          <w:tab w:val="left" w:pos="759"/>
        </w:tabs>
        <w:spacing w:before="64"/>
        <w:ind w:hanging="467"/>
        <w:jc w:val="left"/>
        <w:rPr>
          <w:b w:val="0"/>
          <w:bCs w:val="0"/>
          <w:i w:val="0"/>
        </w:rPr>
      </w:pPr>
      <w:bookmarkStart w:id="2" w:name="1.1_Purpose_of_these_methodological_guid"/>
      <w:bookmarkStart w:id="3" w:name="_Toc436598001"/>
      <w:bookmarkStart w:id="4" w:name="_Toc436795971"/>
      <w:bookmarkEnd w:id="2"/>
      <w:r>
        <w:rPr>
          <w:lang w:val="uk-UA"/>
        </w:rPr>
        <w:t>Мета</w:t>
      </w:r>
      <w:r w:rsidR="004644F4">
        <w:rPr>
          <w:lang w:val="uk-UA"/>
        </w:rPr>
        <w:t xml:space="preserve"> </w:t>
      </w:r>
      <w:r w:rsidR="00807C21">
        <w:rPr>
          <w:lang w:val="uk-UA"/>
        </w:rPr>
        <w:t>цих методичних рекомендацій</w:t>
      </w:r>
      <w:bookmarkEnd w:id="3"/>
      <w:bookmarkEnd w:id="4"/>
    </w:p>
    <w:p w:rsidR="00A7027F" w:rsidRDefault="00A7027F">
      <w:pPr>
        <w:spacing w:before="11"/>
        <w:rPr>
          <w:rFonts w:ascii="Arial" w:eastAsia="Arial" w:hAnsi="Arial" w:cs="Arial"/>
          <w:sz w:val="25"/>
          <w:szCs w:val="25"/>
        </w:rPr>
      </w:pPr>
    </w:p>
    <w:p w:rsidR="00A7027F" w:rsidRPr="00035288" w:rsidRDefault="00EA3B37">
      <w:pPr>
        <w:pStyle w:val="a3"/>
        <w:spacing w:before="0"/>
        <w:ind w:left="111" w:right="105"/>
        <w:jc w:val="both"/>
        <w:rPr>
          <w:lang w:val="uk-UA"/>
        </w:rPr>
      </w:pPr>
      <w:r>
        <w:rPr>
          <w:lang w:val="uk-UA"/>
        </w:rPr>
        <w:t xml:space="preserve">Цей посібник </w:t>
      </w:r>
      <w:r w:rsidR="005C29DF">
        <w:rPr>
          <w:lang w:val="uk-UA"/>
        </w:rPr>
        <w:t xml:space="preserve">буде використано в якості довідника для планування та реалізації досліджень у галузі освіти серед дорослих </w:t>
      </w:r>
      <w:r w:rsidR="00174395" w:rsidRPr="00174395">
        <w:rPr>
          <w:lang w:val="ru-RU"/>
        </w:rPr>
        <w:t>(</w:t>
      </w:r>
      <w:r w:rsidR="00174395">
        <w:t>AES</w:t>
      </w:r>
      <w:r w:rsidR="00174395" w:rsidRPr="00174395">
        <w:rPr>
          <w:lang w:val="ru-RU"/>
        </w:rPr>
        <w:t xml:space="preserve">) </w:t>
      </w:r>
      <w:r w:rsidR="005C29DF">
        <w:rPr>
          <w:lang w:val="uk-UA"/>
        </w:rPr>
        <w:t xml:space="preserve">2016 року. </w:t>
      </w:r>
      <w:r w:rsidR="00471839">
        <w:rPr>
          <w:lang w:val="uk-UA"/>
        </w:rPr>
        <w:t xml:space="preserve">Він також може бути допоміжним засобом у зборі даних щодо освіти та навчання. А саме його метою є надання </w:t>
      </w:r>
      <w:r w:rsidR="00DC3FE4">
        <w:rPr>
          <w:lang w:val="uk-UA"/>
        </w:rPr>
        <w:t>Є</w:t>
      </w:r>
      <w:r w:rsidR="00035288">
        <w:rPr>
          <w:lang w:val="uk-UA"/>
        </w:rPr>
        <w:t xml:space="preserve">вростатом </w:t>
      </w:r>
      <w:r w:rsidR="00471839">
        <w:rPr>
          <w:lang w:val="uk-UA"/>
        </w:rPr>
        <w:t>рекомендацій Органам Державної Влади щодо проведення досліджень у галузі освіти серед дорослих</w:t>
      </w:r>
      <w:r w:rsidR="00174395" w:rsidRPr="00174395">
        <w:rPr>
          <w:lang w:val="uk-UA"/>
        </w:rPr>
        <w:t xml:space="preserve"> (</w:t>
      </w:r>
      <w:r w:rsidR="00174395">
        <w:t>AES</w:t>
      </w:r>
      <w:r w:rsidR="00174395" w:rsidRPr="00174395">
        <w:rPr>
          <w:lang w:val="uk-UA"/>
        </w:rPr>
        <w:t>)</w:t>
      </w:r>
      <w:r w:rsidR="00471839">
        <w:rPr>
          <w:lang w:val="uk-UA"/>
        </w:rPr>
        <w:t xml:space="preserve">, даючи змогу зібрати </w:t>
      </w:r>
      <w:r w:rsidR="00A609E2">
        <w:rPr>
          <w:lang w:val="uk-UA"/>
        </w:rPr>
        <w:t xml:space="preserve">достовірні дані </w:t>
      </w:r>
      <w:r w:rsidR="00035288">
        <w:rPr>
          <w:lang w:val="uk-UA"/>
        </w:rPr>
        <w:t>та скласти узгоджені показники щодо навчання протягом життя</w:t>
      </w:r>
      <w:r w:rsidR="006F44CB" w:rsidRPr="00035288">
        <w:rPr>
          <w:spacing w:val="-1"/>
          <w:lang w:val="uk-UA"/>
        </w:rPr>
        <w:t>.</w:t>
      </w:r>
    </w:p>
    <w:p w:rsidR="00A7027F" w:rsidRPr="00035288" w:rsidRDefault="00A7027F">
      <w:pPr>
        <w:spacing w:before="11"/>
        <w:rPr>
          <w:rFonts w:ascii="Times New Roman" w:eastAsia="Times New Roman" w:hAnsi="Times New Roman" w:cs="Times New Roman"/>
          <w:sz w:val="21"/>
          <w:szCs w:val="21"/>
          <w:lang w:val="uk-UA"/>
        </w:rPr>
      </w:pPr>
    </w:p>
    <w:p w:rsidR="00A7027F" w:rsidRPr="00DC3FE4" w:rsidRDefault="00035288">
      <w:pPr>
        <w:pStyle w:val="a3"/>
        <w:spacing w:before="0"/>
        <w:ind w:left="111" w:right="105"/>
        <w:jc w:val="both"/>
        <w:rPr>
          <w:lang w:val="ru-RU"/>
        </w:rPr>
      </w:pPr>
      <w:r>
        <w:rPr>
          <w:lang w:val="uk-UA"/>
        </w:rPr>
        <w:t xml:space="preserve">Він складається з п’яти розділів. Перший розділ розглядає питання </w:t>
      </w:r>
      <w:r w:rsidR="00CE5EF5">
        <w:rPr>
          <w:lang w:val="uk-UA"/>
        </w:rPr>
        <w:t xml:space="preserve">потреб користувачів та задач </w:t>
      </w:r>
      <w:r w:rsidR="004857EF">
        <w:rPr>
          <w:lang w:val="uk-UA"/>
        </w:rPr>
        <w:t>обстеження</w:t>
      </w:r>
      <w:r w:rsidR="00CE5EF5">
        <w:rPr>
          <w:lang w:val="uk-UA"/>
        </w:rPr>
        <w:t xml:space="preserve"> у галузі освіти серед дорослих</w:t>
      </w:r>
      <w:r w:rsidR="00174395" w:rsidRPr="00174395">
        <w:rPr>
          <w:lang w:val="ru-RU"/>
        </w:rPr>
        <w:t xml:space="preserve"> (</w:t>
      </w:r>
      <w:r w:rsidR="00174395">
        <w:t>AES</w:t>
      </w:r>
      <w:r w:rsidR="00174395" w:rsidRPr="00174395">
        <w:rPr>
          <w:lang w:val="ru-RU"/>
        </w:rPr>
        <w:t>)</w:t>
      </w:r>
      <w:r w:rsidR="00CE5EF5">
        <w:rPr>
          <w:lang w:val="uk-UA"/>
        </w:rPr>
        <w:t xml:space="preserve">. Другий розділ являє собою рекомендовану стандартну анкету. Третій розділ надає рекомендації країнам-членам ЄС у розробці державних анкет та </w:t>
      </w:r>
      <w:r w:rsidR="00DC3FE4">
        <w:rPr>
          <w:lang w:val="uk-UA"/>
        </w:rPr>
        <w:t xml:space="preserve">допомагає інтерв’юерам </w:t>
      </w:r>
      <w:r w:rsidR="00CE5EF5">
        <w:rPr>
          <w:lang w:val="uk-UA"/>
        </w:rPr>
        <w:t xml:space="preserve">у </w:t>
      </w:r>
      <w:r w:rsidR="00DC3FE4">
        <w:rPr>
          <w:lang w:val="uk-UA"/>
        </w:rPr>
        <w:t>практичному використанні цих анкет</w:t>
      </w:r>
      <w:r w:rsidR="006F44CB" w:rsidRPr="00DC3FE4">
        <w:rPr>
          <w:lang w:val="ru-RU"/>
        </w:rPr>
        <w:t>.</w:t>
      </w:r>
    </w:p>
    <w:p w:rsidR="00A7027F" w:rsidRPr="00DC3FE4" w:rsidRDefault="00A7027F">
      <w:pPr>
        <w:spacing w:before="11"/>
        <w:rPr>
          <w:rFonts w:ascii="Times New Roman" w:eastAsia="Times New Roman" w:hAnsi="Times New Roman" w:cs="Times New Roman"/>
          <w:sz w:val="21"/>
          <w:szCs w:val="21"/>
          <w:lang w:val="ru-RU"/>
        </w:rPr>
      </w:pPr>
    </w:p>
    <w:p w:rsidR="00A7027F" w:rsidRPr="00DC3FE4" w:rsidRDefault="00DC3FE4">
      <w:pPr>
        <w:pStyle w:val="a3"/>
        <w:spacing w:before="0"/>
        <w:ind w:left="111" w:right="108"/>
        <w:jc w:val="both"/>
        <w:rPr>
          <w:lang w:val="ru-RU"/>
        </w:rPr>
      </w:pPr>
      <w:r>
        <w:rPr>
          <w:lang w:val="uk-UA"/>
        </w:rPr>
        <w:t xml:space="preserve">Четвертий розділ окреслює методичні аспекти та пропонує рекомендації щодо узгодженої реалізації </w:t>
      </w:r>
      <w:r w:rsidR="004857EF">
        <w:rPr>
          <w:lang w:val="uk-UA"/>
        </w:rPr>
        <w:t>обстеження</w:t>
      </w:r>
      <w:r>
        <w:rPr>
          <w:lang w:val="uk-UA"/>
        </w:rPr>
        <w:t xml:space="preserve"> у галузі освіти серед дорослих</w:t>
      </w:r>
      <w:r w:rsidR="00174395" w:rsidRPr="00174395">
        <w:rPr>
          <w:lang w:val="ru-RU"/>
        </w:rPr>
        <w:t xml:space="preserve"> (</w:t>
      </w:r>
      <w:r w:rsidR="00174395">
        <w:t>AES</w:t>
      </w:r>
      <w:r w:rsidR="00174395" w:rsidRPr="00174395">
        <w:rPr>
          <w:lang w:val="ru-RU"/>
        </w:rPr>
        <w:t>)</w:t>
      </w:r>
      <w:r>
        <w:rPr>
          <w:lang w:val="uk-UA"/>
        </w:rPr>
        <w:t>, а п’ятий розділ надає інформацію щодо перевірки даних перед відправкою їх до Євростату</w:t>
      </w:r>
      <w:r w:rsidR="006F44CB" w:rsidRPr="00DC3FE4">
        <w:rPr>
          <w:lang w:val="ru-RU"/>
        </w:rPr>
        <w:t>.</w:t>
      </w:r>
    </w:p>
    <w:p w:rsidR="00A7027F" w:rsidRPr="00DC3FE4" w:rsidRDefault="00A7027F">
      <w:pPr>
        <w:rPr>
          <w:rFonts w:ascii="Times New Roman" w:eastAsia="Times New Roman" w:hAnsi="Times New Roman" w:cs="Times New Roman"/>
          <w:lang w:val="ru-RU"/>
        </w:rPr>
      </w:pPr>
    </w:p>
    <w:p w:rsidR="00A7027F" w:rsidRPr="005537B8" w:rsidRDefault="00DC3FE4">
      <w:pPr>
        <w:pStyle w:val="a3"/>
        <w:spacing w:before="0"/>
        <w:ind w:left="111" w:right="104"/>
        <w:jc w:val="both"/>
        <w:rPr>
          <w:lang w:val="uk-UA"/>
        </w:rPr>
      </w:pPr>
      <w:r>
        <w:rPr>
          <w:lang w:val="uk-UA"/>
        </w:rPr>
        <w:t xml:space="preserve">Збірка додатків доповнює ці п’ять секцій. </w:t>
      </w:r>
      <w:r w:rsidR="00107CF1">
        <w:rPr>
          <w:lang w:val="uk-UA"/>
        </w:rPr>
        <w:t>Ці додатки надають деталі щодо класифікацій необхідних для кодування деяких змінних а також додаткову ме</w:t>
      </w:r>
      <w:r w:rsidR="00174395">
        <w:rPr>
          <w:lang w:val="uk-UA"/>
        </w:rPr>
        <w:t>тодичну інформацію серед яких: визначення</w:t>
      </w:r>
      <w:r w:rsidR="00107CF1">
        <w:rPr>
          <w:lang w:val="uk-UA"/>
        </w:rPr>
        <w:t xml:space="preserve"> концепцій, </w:t>
      </w:r>
      <w:r w:rsidR="00174395">
        <w:rPr>
          <w:lang w:val="uk-UA"/>
        </w:rPr>
        <w:t>технічні елемент</w:t>
      </w:r>
      <w:r w:rsidR="005537B8">
        <w:rPr>
          <w:lang w:val="uk-UA"/>
        </w:rPr>
        <w:t xml:space="preserve">и, які допоможуть побудувати інтегровані ряди даних щодо навчання протягом життя, список головних факторів, які можна обчислити з даних </w:t>
      </w:r>
      <w:r w:rsidR="004857EF">
        <w:rPr>
          <w:lang w:val="uk-UA"/>
        </w:rPr>
        <w:t>обстеження</w:t>
      </w:r>
      <w:r w:rsidR="005537B8">
        <w:rPr>
          <w:lang w:val="uk-UA"/>
        </w:rPr>
        <w:t xml:space="preserve"> у галузі освіти серед дорослих</w:t>
      </w:r>
      <w:r w:rsidR="00AB4763" w:rsidRPr="00AB4763">
        <w:rPr>
          <w:lang w:val="uk-UA"/>
        </w:rPr>
        <w:t xml:space="preserve"> (</w:t>
      </w:r>
      <w:r w:rsidR="00AB4763">
        <w:t>AES</w:t>
      </w:r>
      <w:r w:rsidR="00AB4763" w:rsidRPr="00AB4763">
        <w:rPr>
          <w:lang w:val="uk-UA"/>
        </w:rPr>
        <w:t>)</w:t>
      </w:r>
      <w:r w:rsidR="005537B8">
        <w:rPr>
          <w:lang w:val="uk-UA"/>
        </w:rPr>
        <w:t xml:space="preserve">, програми для їх обчислення  та Регламент Комісії, який встановлює Європейські  </w:t>
      </w:r>
      <w:r w:rsidR="00174395">
        <w:rPr>
          <w:lang w:val="uk-UA"/>
        </w:rPr>
        <w:t xml:space="preserve">вимоги 2016 року до проведення </w:t>
      </w:r>
      <w:r w:rsidR="004857EF">
        <w:rPr>
          <w:lang w:val="uk-UA"/>
        </w:rPr>
        <w:t>Обстеження</w:t>
      </w:r>
      <w:r w:rsidR="00174395">
        <w:rPr>
          <w:lang w:val="uk-UA"/>
        </w:rPr>
        <w:t xml:space="preserve"> у галузі Освіти серед Дорослих</w:t>
      </w:r>
      <w:r w:rsidR="00AB4763" w:rsidRPr="00AB4763">
        <w:rPr>
          <w:lang w:val="uk-UA"/>
        </w:rPr>
        <w:t xml:space="preserve"> (</w:t>
      </w:r>
      <w:r w:rsidR="00AB4763">
        <w:t>AES</w:t>
      </w:r>
      <w:r w:rsidR="00AB4763" w:rsidRPr="00AB4763">
        <w:rPr>
          <w:lang w:val="uk-UA"/>
        </w:rPr>
        <w:t>)</w:t>
      </w:r>
      <w:r w:rsidR="006F44CB" w:rsidRPr="005537B8">
        <w:rPr>
          <w:spacing w:val="-1"/>
          <w:lang w:val="uk-UA"/>
        </w:rPr>
        <w:t>.</w:t>
      </w:r>
    </w:p>
    <w:p w:rsidR="00A7027F" w:rsidRPr="005537B8" w:rsidRDefault="00A7027F">
      <w:pPr>
        <w:spacing w:before="5"/>
        <w:rPr>
          <w:rFonts w:ascii="Times New Roman" w:eastAsia="Times New Roman" w:hAnsi="Times New Roman" w:cs="Times New Roman"/>
          <w:sz w:val="31"/>
          <w:szCs w:val="31"/>
          <w:lang w:val="uk-UA"/>
        </w:rPr>
      </w:pPr>
    </w:p>
    <w:p w:rsidR="00A7027F" w:rsidRPr="00174395" w:rsidRDefault="00174395">
      <w:pPr>
        <w:pStyle w:val="2"/>
        <w:numPr>
          <w:ilvl w:val="1"/>
          <w:numId w:val="160"/>
        </w:numPr>
        <w:tabs>
          <w:tab w:val="left" w:pos="759"/>
        </w:tabs>
        <w:ind w:hanging="467"/>
        <w:jc w:val="left"/>
        <w:rPr>
          <w:b w:val="0"/>
          <w:bCs w:val="0"/>
          <w:i w:val="0"/>
          <w:lang w:val="ru-RU"/>
        </w:rPr>
      </w:pPr>
      <w:bookmarkStart w:id="5" w:name="1.2_History_of_the_AES"/>
      <w:bookmarkStart w:id="6" w:name="_Toc436598002"/>
      <w:bookmarkStart w:id="7" w:name="_Toc436795972"/>
      <w:bookmarkEnd w:id="5"/>
      <w:r>
        <w:rPr>
          <w:spacing w:val="-1"/>
          <w:lang w:val="uk-UA"/>
        </w:rPr>
        <w:t>Історія</w:t>
      </w:r>
      <w:r w:rsidR="006F44CB" w:rsidRPr="00174395">
        <w:rPr>
          <w:spacing w:val="-1"/>
          <w:lang w:val="ru-RU"/>
        </w:rPr>
        <w:t xml:space="preserve"> </w:t>
      </w:r>
      <w:r w:rsidR="004857EF">
        <w:rPr>
          <w:spacing w:val="-1"/>
          <w:lang w:val="uk-UA"/>
        </w:rPr>
        <w:t>Обстеження</w:t>
      </w:r>
      <w:r>
        <w:rPr>
          <w:spacing w:val="-1"/>
          <w:lang w:val="uk-UA"/>
        </w:rPr>
        <w:t xml:space="preserve"> у га</w:t>
      </w:r>
      <w:r w:rsidR="00AB4763">
        <w:rPr>
          <w:spacing w:val="-1"/>
          <w:lang w:val="uk-UA"/>
        </w:rPr>
        <w:t xml:space="preserve">лузі </w:t>
      </w:r>
      <w:r w:rsidR="00AB4763">
        <w:rPr>
          <w:spacing w:val="-1"/>
          <w:lang w:val="ru-RU"/>
        </w:rPr>
        <w:t>О</w:t>
      </w:r>
      <w:r w:rsidR="00AB4763">
        <w:rPr>
          <w:spacing w:val="-1"/>
          <w:lang w:val="uk-UA"/>
        </w:rPr>
        <w:t>світи серед Д</w:t>
      </w:r>
      <w:r>
        <w:rPr>
          <w:spacing w:val="-1"/>
          <w:lang w:val="uk-UA"/>
        </w:rPr>
        <w:t>орослих (</w:t>
      </w:r>
      <w:r w:rsidR="006F44CB">
        <w:t>AES</w:t>
      </w:r>
      <w:r>
        <w:rPr>
          <w:lang w:val="uk-UA"/>
        </w:rPr>
        <w:t>)</w:t>
      </w:r>
      <w:bookmarkEnd w:id="6"/>
      <w:bookmarkEnd w:id="7"/>
    </w:p>
    <w:p w:rsidR="00A7027F" w:rsidRPr="00174395" w:rsidRDefault="00A7027F">
      <w:pPr>
        <w:spacing w:before="11"/>
        <w:rPr>
          <w:rFonts w:ascii="Arial" w:eastAsia="Arial" w:hAnsi="Arial" w:cs="Arial"/>
          <w:sz w:val="25"/>
          <w:szCs w:val="25"/>
          <w:lang w:val="ru-RU"/>
        </w:rPr>
      </w:pPr>
    </w:p>
    <w:p w:rsidR="00A7027F" w:rsidRPr="006B45EA" w:rsidRDefault="006B45EA" w:rsidP="006B45EA">
      <w:pPr>
        <w:pStyle w:val="a3"/>
        <w:spacing w:before="0"/>
        <w:ind w:left="111" w:right="106"/>
        <w:jc w:val="both"/>
        <w:rPr>
          <w:spacing w:val="6"/>
          <w:lang w:val="uk-UA"/>
        </w:rPr>
      </w:pPr>
      <w:r>
        <w:t>AES</w:t>
      </w:r>
      <w:r w:rsidR="006F44CB" w:rsidRPr="00AB4763">
        <w:rPr>
          <w:spacing w:val="6"/>
          <w:lang w:val="ru-RU"/>
        </w:rPr>
        <w:t xml:space="preserve"> </w:t>
      </w:r>
      <w:r w:rsidR="00AB4763">
        <w:rPr>
          <w:spacing w:val="6"/>
          <w:lang w:val="ru-RU"/>
        </w:rPr>
        <w:t>э</w:t>
      </w:r>
      <w:r w:rsidR="00AB4763" w:rsidRPr="00AB4763">
        <w:rPr>
          <w:spacing w:val="6"/>
          <w:lang w:val="ru-RU"/>
        </w:rPr>
        <w:t xml:space="preserve"> </w:t>
      </w:r>
      <w:r w:rsidR="00AB4763">
        <w:rPr>
          <w:spacing w:val="6"/>
          <w:lang w:val="ru-RU"/>
        </w:rPr>
        <w:t>одним</w:t>
      </w:r>
      <w:r w:rsidR="00AB4763" w:rsidRPr="00AB4763">
        <w:rPr>
          <w:spacing w:val="6"/>
          <w:lang w:val="ru-RU"/>
        </w:rPr>
        <w:t xml:space="preserve"> </w:t>
      </w:r>
      <w:r w:rsidR="00AB4763">
        <w:rPr>
          <w:spacing w:val="6"/>
          <w:lang w:val="ru-RU"/>
        </w:rPr>
        <w:t>з</w:t>
      </w:r>
      <w:r w:rsidR="00AB4763" w:rsidRPr="00AB4763">
        <w:rPr>
          <w:spacing w:val="6"/>
          <w:lang w:val="ru-RU"/>
        </w:rPr>
        <w:t xml:space="preserve"> </w:t>
      </w:r>
      <w:r w:rsidR="00AB4763">
        <w:rPr>
          <w:spacing w:val="6"/>
          <w:lang w:val="uk-UA"/>
        </w:rPr>
        <w:t>компонентів системи з отримання статистичних даних у галузі освіти серед дорослих</w:t>
      </w:r>
      <w:r>
        <w:rPr>
          <w:spacing w:val="6"/>
          <w:lang w:val="uk-UA"/>
        </w:rPr>
        <w:t xml:space="preserve"> у Європі. </w:t>
      </w:r>
      <w:r w:rsidR="00AB4763">
        <w:rPr>
          <w:spacing w:val="6"/>
          <w:lang w:val="uk-UA"/>
        </w:rPr>
        <w:t>Іншими двома компонентами є</w:t>
      </w:r>
      <w:r>
        <w:rPr>
          <w:spacing w:val="6"/>
          <w:lang w:val="uk-UA"/>
        </w:rPr>
        <w:t>:</w:t>
      </w:r>
      <w:r w:rsidR="00AB4763">
        <w:rPr>
          <w:spacing w:val="6"/>
          <w:lang w:val="uk-UA"/>
        </w:rPr>
        <w:t xml:space="preserve"> Статистика </w:t>
      </w:r>
      <w:r w:rsidR="00AB4763" w:rsidRPr="006B45EA">
        <w:rPr>
          <w:lang w:val="uk-UA"/>
        </w:rPr>
        <w:t xml:space="preserve">Робочої Сили </w:t>
      </w:r>
      <w:r w:rsidR="006F44CB" w:rsidRPr="006B45EA">
        <w:rPr>
          <w:lang w:val="uk-UA"/>
        </w:rPr>
        <w:t>(</w:t>
      </w:r>
      <w:r w:rsidR="006F44CB" w:rsidRPr="006B45EA">
        <w:t>LFS</w:t>
      </w:r>
      <w:r w:rsidR="006F44CB" w:rsidRPr="006B45EA">
        <w:rPr>
          <w:lang w:val="uk-UA"/>
        </w:rPr>
        <w:t xml:space="preserve">) </w:t>
      </w:r>
      <w:r w:rsidR="00AB4763" w:rsidRPr="006B45EA">
        <w:rPr>
          <w:lang w:val="uk-UA"/>
        </w:rPr>
        <w:t xml:space="preserve">та </w:t>
      </w:r>
      <w:r w:rsidR="004857EF">
        <w:rPr>
          <w:lang w:val="uk-UA"/>
        </w:rPr>
        <w:t>Обстеження</w:t>
      </w:r>
      <w:r w:rsidR="00AB4763" w:rsidRPr="006B45EA">
        <w:rPr>
          <w:lang w:val="uk-UA"/>
        </w:rPr>
        <w:t xml:space="preserve"> щодо До</w:t>
      </w:r>
      <w:r w:rsidRPr="006B45EA">
        <w:rPr>
          <w:lang w:val="uk-UA"/>
        </w:rPr>
        <w:t xml:space="preserve">даткової Професійної Підготовки </w:t>
      </w:r>
      <w:r w:rsidR="006F44CB" w:rsidRPr="006B45EA">
        <w:rPr>
          <w:lang w:val="uk-UA"/>
        </w:rPr>
        <w:t>(</w:t>
      </w:r>
      <w:r w:rsidR="006F44CB" w:rsidRPr="006B45EA">
        <w:t>CVTS</w:t>
      </w:r>
      <w:r w:rsidR="006F44CB" w:rsidRPr="006B45EA">
        <w:rPr>
          <w:lang w:val="uk-UA"/>
        </w:rPr>
        <w:t xml:space="preserve">). </w:t>
      </w:r>
      <w:r>
        <w:rPr>
          <w:lang w:val="uk-UA"/>
        </w:rPr>
        <w:t>Що стосується</w:t>
      </w:r>
      <w:r w:rsidRPr="006B45EA">
        <w:rPr>
          <w:lang w:val="uk-UA"/>
        </w:rPr>
        <w:t xml:space="preserve"> оста</w:t>
      </w:r>
      <w:r>
        <w:rPr>
          <w:lang w:val="uk-UA"/>
        </w:rPr>
        <w:t>н</w:t>
      </w:r>
      <w:r w:rsidRPr="006B45EA">
        <w:rPr>
          <w:lang w:val="uk-UA"/>
        </w:rPr>
        <w:t>ніх двох</w:t>
      </w:r>
      <w:r>
        <w:rPr>
          <w:lang w:val="uk-UA"/>
        </w:rPr>
        <w:t xml:space="preserve"> джерел інформації, то </w:t>
      </w:r>
      <w:r w:rsidR="006F44CB" w:rsidRPr="006B45EA">
        <w:t>LFS</w:t>
      </w:r>
      <w:r w:rsidR="006F44CB" w:rsidRPr="00B05B5E">
        <w:rPr>
          <w:lang w:val="uk-UA"/>
        </w:rPr>
        <w:t xml:space="preserve"> –</w:t>
      </w:r>
      <w:r>
        <w:rPr>
          <w:lang w:val="uk-UA"/>
        </w:rPr>
        <w:t xml:space="preserve"> націлене на подання даних стосовно ринку праці та надає інформацію </w:t>
      </w:r>
      <w:r w:rsidR="00B05B5E">
        <w:rPr>
          <w:lang w:val="uk-UA"/>
        </w:rPr>
        <w:t xml:space="preserve">про </w:t>
      </w:r>
      <w:r>
        <w:rPr>
          <w:lang w:val="uk-UA"/>
        </w:rPr>
        <w:t>що</w:t>
      </w:r>
      <w:r w:rsidR="00B05B5E">
        <w:rPr>
          <w:lang w:val="uk-UA"/>
        </w:rPr>
        <w:t>річні</w:t>
      </w:r>
      <w:r>
        <w:rPr>
          <w:lang w:val="uk-UA"/>
        </w:rPr>
        <w:t xml:space="preserve"> змін</w:t>
      </w:r>
      <w:r w:rsidR="00B05B5E">
        <w:rPr>
          <w:lang w:val="uk-UA"/>
        </w:rPr>
        <w:t>и</w:t>
      </w:r>
      <w:r>
        <w:rPr>
          <w:lang w:val="uk-UA"/>
        </w:rPr>
        <w:t xml:space="preserve"> до</w:t>
      </w:r>
      <w:r w:rsidR="00B05B5E">
        <w:rPr>
          <w:lang w:val="uk-UA"/>
        </w:rPr>
        <w:t xml:space="preserve"> вузького набору показників у галузі навчання протягом життя, а  </w:t>
      </w:r>
      <w:r w:rsidR="006F44CB">
        <w:t>CVTS</w:t>
      </w:r>
      <w:r w:rsidR="006F44CB" w:rsidRPr="00B05B5E">
        <w:rPr>
          <w:spacing w:val="1"/>
          <w:lang w:val="uk-UA"/>
        </w:rPr>
        <w:t xml:space="preserve"> </w:t>
      </w:r>
      <w:r w:rsidR="007243B1">
        <w:rPr>
          <w:spacing w:val="1"/>
          <w:lang w:val="uk-UA"/>
        </w:rPr>
        <w:t>надає</w:t>
      </w:r>
      <w:r w:rsidR="00B05B5E">
        <w:rPr>
          <w:spacing w:val="1"/>
          <w:lang w:val="uk-UA"/>
        </w:rPr>
        <w:t xml:space="preserve"> дані щодо стратегій підприємств стосовно додаткової професійної підготовки  та підвищення кваліфікація серед найманих робітників</w:t>
      </w:r>
      <w:r w:rsidR="006F44CB" w:rsidRPr="00B05B5E">
        <w:rPr>
          <w:lang w:val="uk-UA"/>
        </w:rPr>
        <w:t>.</w:t>
      </w:r>
    </w:p>
    <w:p w:rsidR="00A7027F" w:rsidRPr="00B05B5E" w:rsidRDefault="00B05B5E">
      <w:pPr>
        <w:pStyle w:val="a3"/>
        <w:spacing w:before="120"/>
        <w:ind w:left="111"/>
        <w:jc w:val="both"/>
        <w:rPr>
          <w:lang w:val="ru-RU"/>
        </w:rPr>
      </w:pPr>
      <w:r>
        <w:rPr>
          <w:lang w:val="uk-UA"/>
        </w:rPr>
        <w:t xml:space="preserve">Вже проведено дві хвилі Досліджень у галузі </w:t>
      </w:r>
      <w:r w:rsidR="00350730">
        <w:rPr>
          <w:lang w:val="uk-UA"/>
        </w:rPr>
        <w:t>Освіти с</w:t>
      </w:r>
      <w:r>
        <w:rPr>
          <w:lang w:val="uk-UA"/>
        </w:rPr>
        <w:t>еред Дорослих</w:t>
      </w:r>
      <w:r w:rsidR="006F44CB" w:rsidRPr="00B05B5E">
        <w:rPr>
          <w:lang w:val="ru-RU"/>
        </w:rPr>
        <w:t>:</w:t>
      </w:r>
    </w:p>
    <w:p w:rsidR="00A7027F" w:rsidRPr="00350730" w:rsidRDefault="00DD1ADF">
      <w:pPr>
        <w:pStyle w:val="a3"/>
        <w:numPr>
          <w:ilvl w:val="2"/>
          <w:numId w:val="160"/>
        </w:numPr>
        <w:tabs>
          <w:tab w:val="left" w:pos="832"/>
        </w:tabs>
        <w:spacing w:before="120"/>
        <w:rPr>
          <w:lang w:val="ru-RU"/>
        </w:rPr>
      </w:pPr>
      <w:r>
        <w:rPr>
          <w:lang w:val="uk-UA"/>
        </w:rPr>
        <w:t>перша</w:t>
      </w:r>
      <w:r w:rsidR="00B05B5E">
        <w:rPr>
          <w:lang w:val="uk-UA"/>
        </w:rPr>
        <w:t xml:space="preserve"> хвиля відбулась в період з 2005 по 2008 роки</w:t>
      </w:r>
      <w:r w:rsidR="00350730">
        <w:rPr>
          <w:lang w:val="uk-UA"/>
        </w:rPr>
        <w:t xml:space="preserve">: 2007 рік (пробний), </w:t>
      </w:r>
      <w:r w:rsidR="004857EF">
        <w:rPr>
          <w:lang w:val="uk-UA"/>
        </w:rPr>
        <w:t>обстеження</w:t>
      </w:r>
      <w:r w:rsidR="00350730">
        <w:rPr>
          <w:lang w:val="uk-UA"/>
        </w:rPr>
        <w:t xml:space="preserve"> у галузі освіти серед дорослих проводилось за усної угоди;</w:t>
      </w:r>
    </w:p>
    <w:p w:rsidR="00A7027F" w:rsidRPr="00350730" w:rsidRDefault="00350730">
      <w:pPr>
        <w:pStyle w:val="a3"/>
        <w:numPr>
          <w:ilvl w:val="2"/>
          <w:numId w:val="160"/>
        </w:numPr>
        <w:tabs>
          <w:tab w:val="left" w:pos="832"/>
        </w:tabs>
        <w:spacing w:before="119"/>
        <w:rPr>
          <w:lang w:val="ru-RU"/>
        </w:rPr>
      </w:pPr>
      <w:r>
        <w:rPr>
          <w:lang w:val="uk-UA"/>
        </w:rPr>
        <w:t xml:space="preserve">друга хвиля відбулася у 2011 та 2012 роках: у 2011 році </w:t>
      </w:r>
      <w:r w:rsidR="004857EF">
        <w:rPr>
          <w:lang w:val="uk-UA"/>
        </w:rPr>
        <w:t>обстеження</w:t>
      </w:r>
      <w:r>
        <w:rPr>
          <w:lang w:val="uk-UA"/>
        </w:rPr>
        <w:t xml:space="preserve"> проводилось на основі Європейської нормативно-правової бази. </w:t>
      </w:r>
    </w:p>
    <w:p w:rsidR="00A7027F" w:rsidRPr="00350730" w:rsidRDefault="00A7027F">
      <w:pPr>
        <w:spacing w:before="11"/>
        <w:rPr>
          <w:rFonts w:ascii="Times New Roman" w:eastAsia="Times New Roman" w:hAnsi="Times New Roman" w:cs="Times New Roman"/>
          <w:sz w:val="20"/>
          <w:szCs w:val="20"/>
          <w:lang w:val="ru-RU"/>
        </w:rPr>
      </w:pPr>
    </w:p>
    <w:p w:rsidR="00A7027F" w:rsidRPr="00C2596E" w:rsidRDefault="00C2596E">
      <w:pPr>
        <w:pStyle w:val="4"/>
        <w:numPr>
          <w:ilvl w:val="0"/>
          <w:numId w:val="159"/>
        </w:numPr>
        <w:tabs>
          <w:tab w:val="left" w:pos="831"/>
        </w:tabs>
        <w:ind w:hanging="359"/>
        <w:rPr>
          <w:b w:val="0"/>
          <w:bCs w:val="0"/>
          <w:i w:val="0"/>
          <w:lang w:val="ru-RU"/>
        </w:rPr>
      </w:pPr>
      <w:bookmarkStart w:id="8" w:name="a)_The_genesis_of_a_survey_on_adult_educ"/>
      <w:bookmarkEnd w:id="8"/>
      <w:r>
        <w:rPr>
          <w:spacing w:val="-1"/>
          <w:lang w:val="uk-UA"/>
        </w:rPr>
        <w:t xml:space="preserve">Виникнення </w:t>
      </w:r>
      <w:r w:rsidR="004857EF">
        <w:rPr>
          <w:spacing w:val="-1"/>
          <w:lang w:val="uk-UA"/>
        </w:rPr>
        <w:t>обстеження</w:t>
      </w:r>
      <w:r>
        <w:rPr>
          <w:spacing w:val="-1"/>
          <w:lang w:val="uk-UA"/>
        </w:rPr>
        <w:t xml:space="preserve"> у галузі освіти серед дорослих </w:t>
      </w:r>
    </w:p>
    <w:p w:rsidR="00A7027F" w:rsidRPr="00EC7D4E" w:rsidRDefault="00C2596E">
      <w:pPr>
        <w:pStyle w:val="a3"/>
        <w:spacing w:before="179"/>
        <w:ind w:left="111" w:right="105"/>
        <w:jc w:val="both"/>
        <w:rPr>
          <w:lang w:val="uk-UA"/>
        </w:rPr>
      </w:pPr>
      <w:r>
        <w:rPr>
          <w:lang w:val="uk-UA"/>
        </w:rPr>
        <w:t>У березні 2000 року Євростат зібрав групу спеціалістів, їх задачею було отримання даних у галузі навчання протягом життя</w:t>
      </w:r>
      <w:r w:rsidR="006F44CB" w:rsidRPr="00C2596E">
        <w:rPr>
          <w:lang w:val="ru-RU"/>
        </w:rPr>
        <w:t>.</w:t>
      </w:r>
      <w:r>
        <w:rPr>
          <w:lang w:val="ru-RU"/>
        </w:rPr>
        <w:t xml:space="preserve"> </w:t>
      </w:r>
      <w:r w:rsidRPr="00C2596E">
        <w:rPr>
          <w:lang w:val="uk-UA"/>
        </w:rPr>
        <w:t>У</w:t>
      </w:r>
      <w:r>
        <w:rPr>
          <w:lang w:val="uk-UA"/>
        </w:rPr>
        <w:t xml:space="preserve"> кінцевому</w:t>
      </w:r>
      <w:r w:rsidRPr="00C2596E">
        <w:rPr>
          <w:lang w:val="uk-UA"/>
        </w:rPr>
        <w:t xml:space="preserve"> звіт</w:t>
      </w:r>
      <w:r>
        <w:rPr>
          <w:lang w:val="uk-UA"/>
        </w:rPr>
        <w:t>і</w:t>
      </w:r>
      <w:r w:rsidRPr="00C2596E">
        <w:rPr>
          <w:lang w:val="uk-UA"/>
        </w:rPr>
        <w:t xml:space="preserve"> (у лютому 2001 року) </w:t>
      </w:r>
      <w:r w:rsidR="006F44CB" w:rsidRPr="00C2596E">
        <w:rPr>
          <w:spacing w:val="5"/>
          <w:lang w:val="uk-UA"/>
        </w:rPr>
        <w:t xml:space="preserve"> </w:t>
      </w:r>
      <w:r>
        <w:rPr>
          <w:spacing w:val="5"/>
          <w:lang w:val="uk-UA"/>
        </w:rPr>
        <w:t xml:space="preserve">робоча група підкреслила необхідність </w:t>
      </w:r>
      <w:r w:rsidR="00EC7D4E">
        <w:rPr>
          <w:spacing w:val="5"/>
          <w:lang w:val="uk-UA"/>
        </w:rPr>
        <w:t>поглибити</w:t>
      </w:r>
      <w:r>
        <w:rPr>
          <w:spacing w:val="5"/>
          <w:lang w:val="uk-UA"/>
        </w:rPr>
        <w:t xml:space="preserve"> знання та вдосконалити статистичну інфраструктуру у галузі освіти та навчання серед дорослих а також розробити стандартизований збір даних</w:t>
      </w:r>
      <w:r w:rsidR="006F44CB" w:rsidRPr="00C2596E">
        <w:rPr>
          <w:lang w:val="uk-UA"/>
        </w:rPr>
        <w:t>.</w:t>
      </w:r>
      <w:r w:rsidR="006F44CB" w:rsidRPr="00C2596E">
        <w:rPr>
          <w:spacing w:val="11"/>
          <w:lang w:val="uk-UA"/>
        </w:rPr>
        <w:t xml:space="preserve"> </w:t>
      </w:r>
      <w:r w:rsidR="00EC7D4E">
        <w:rPr>
          <w:lang w:val="uk-UA"/>
        </w:rPr>
        <w:t xml:space="preserve">На цій підставі у 2002 році Євростат пропонує Директорам Департаментів Соціальної Статистики (ДДСС)  створення всеохоплюючої системи Статистики у галузі Освіти серед Дорослих засновану на двох стовпах: </w:t>
      </w:r>
      <w:r w:rsidR="004857EF">
        <w:rPr>
          <w:lang w:val="uk-UA"/>
        </w:rPr>
        <w:t>Обстеження</w:t>
      </w:r>
      <w:r w:rsidR="00EC7D4E" w:rsidRPr="006B45EA">
        <w:rPr>
          <w:lang w:val="uk-UA"/>
        </w:rPr>
        <w:t xml:space="preserve"> щодо Додаткової Професійної Підготовки (</w:t>
      </w:r>
      <w:r w:rsidR="00EC7D4E" w:rsidRPr="006B45EA">
        <w:t>CVTS</w:t>
      </w:r>
      <w:r w:rsidR="00EC7D4E">
        <w:rPr>
          <w:lang w:val="uk-UA"/>
        </w:rPr>
        <w:t xml:space="preserve">) та планове </w:t>
      </w:r>
      <w:r w:rsidR="004857EF">
        <w:rPr>
          <w:lang w:val="uk-UA"/>
        </w:rPr>
        <w:t>Обстеження</w:t>
      </w:r>
      <w:r w:rsidR="00EC7D4E">
        <w:rPr>
          <w:lang w:val="uk-UA"/>
        </w:rPr>
        <w:t xml:space="preserve"> у галузі Освіти серед </w:t>
      </w:r>
      <w:r w:rsidR="00EC7D4E">
        <w:rPr>
          <w:lang w:val="uk-UA"/>
        </w:rPr>
        <w:lastRenderedPageBreak/>
        <w:t xml:space="preserve">Дорослих. </w:t>
      </w:r>
    </w:p>
    <w:p w:rsidR="00A7027F" w:rsidRPr="00DD1ADF" w:rsidRDefault="00EC7D4E">
      <w:pPr>
        <w:pStyle w:val="a3"/>
        <w:spacing w:before="120"/>
        <w:ind w:left="111" w:right="105"/>
        <w:jc w:val="both"/>
        <w:rPr>
          <w:lang w:val="uk-UA"/>
        </w:rPr>
      </w:pPr>
      <w:r w:rsidRPr="00DD1ADF">
        <w:rPr>
          <w:lang w:val="uk-UA"/>
        </w:rPr>
        <w:t>Разом з цим</w:t>
      </w:r>
      <w:r w:rsidR="006F44CB" w:rsidRPr="00DD1ADF">
        <w:rPr>
          <w:lang w:val="uk-UA"/>
        </w:rPr>
        <w:t>,</w:t>
      </w:r>
      <w:r w:rsidRPr="00DD1ADF">
        <w:rPr>
          <w:lang w:val="uk-UA"/>
        </w:rPr>
        <w:t xml:space="preserve"> з 2000 року </w:t>
      </w:r>
      <w:r w:rsidR="0023790E" w:rsidRPr="00DD1ADF">
        <w:rPr>
          <w:lang w:val="uk-UA"/>
        </w:rPr>
        <w:t xml:space="preserve">Комісія і Рада видають директивні документи, серед яких найважливішим для </w:t>
      </w:r>
      <w:r w:rsidR="004857EF">
        <w:rPr>
          <w:lang w:val="uk-UA"/>
        </w:rPr>
        <w:t>обстеження</w:t>
      </w:r>
      <w:r w:rsidR="0023790E" w:rsidRPr="00DD1ADF">
        <w:rPr>
          <w:lang w:val="uk-UA"/>
        </w:rPr>
        <w:t xml:space="preserve"> навчання протягом життя був </w:t>
      </w:r>
      <w:r w:rsidR="006F44CB" w:rsidRPr="00DD1ADF">
        <w:t>European</w:t>
      </w:r>
      <w:r w:rsidR="006F44CB" w:rsidRPr="00DD1ADF">
        <w:rPr>
          <w:lang w:val="uk-UA"/>
        </w:rPr>
        <w:t xml:space="preserve"> </w:t>
      </w:r>
      <w:r w:rsidR="006F44CB" w:rsidRPr="00DD1ADF">
        <w:t>Commission</w:t>
      </w:r>
      <w:r w:rsidR="006F44CB" w:rsidRPr="00DD1ADF">
        <w:rPr>
          <w:lang w:val="uk-UA"/>
        </w:rPr>
        <w:t xml:space="preserve"> </w:t>
      </w:r>
      <w:r w:rsidR="006F44CB" w:rsidRPr="00DD1ADF">
        <w:t>Communication</w:t>
      </w:r>
      <w:r w:rsidR="006F44CB" w:rsidRPr="00DD1ADF">
        <w:rPr>
          <w:w w:val="99"/>
          <w:lang w:val="uk-UA"/>
        </w:rPr>
        <w:t xml:space="preserve"> </w:t>
      </w:r>
      <w:r w:rsidR="006F44CB" w:rsidRPr="00DD1ADF">
        <w:rPr>
          <w:lang w:val="uk-UA"/>
        </w:rPr>
        <w:t>"</w:t>
      </w:r>
      <w:r w:rsidR="006F44CB" w:rsidRPr="00DD1ADF">
        <w:t>Making</w:t>
      </w:r>
      <w:r w:rsidR="006F44CB" w:rsidRPr="00DD1ADF">
        <w:rPr>
          <w:lang w:val="uk-UA"/>
        </w:rPr>
        <w:t xml:space="preserve"> </w:t>
      </w:r>
      <w:r w:rsidR="006F44CB" w:rsidRPr="00DD1ADF">
        <w:t>a</w:t>
      </w:r>
      <w:r w:rsidR="006F44CB" w:rsidRPr="00DD1ADF">
        <w:rPr>
          <w:lang w:val="uk-UA"/>
        </w:rPr>
        <w:t xml:space="preserve"> </w:t>
      </w:r>
      <w:r w:rsidR="006F44CB" w:rsidRPr="00DD1ADF">
        <w:t>European</w:t>
      </w:r>
      <w:r w:rsidR="006F44CB" w:rsidRPr="00DD1ADF">
        <w:rPr>
          <w:lang w:val="uk-UA"/>
        </w:rPr>
        <w:t xml:space="preserve"> </w:t>
      </w:r>
      <w:r w:rsidR="006F44CB" w:rsidRPr="00DD1ADF">
        <w:t>area</w:t>
      </w:r>
      <w:r w:rsidR="006F44CB" w:rsidRPr="00DD1ADF">
        <w:rPr>
          <w:lang w:val="uk-UA"/>
        </w:rPr>
        <w:t xml:space="preserve"> </w:t>
      </w:r>
      <w:r w:rsidR="006F44CB" w:rsidRPr="00DD1ADF">
        <w:t>of</w:t>
      </w:r>
      <w:r w:rsidR="006F44CB" w:rsidRPr="00DD1ADF">
        <w:rPr>
          <w:lang w:val="uk-UA"/>
        </w:rPr>
        <w:t xml:space="preserve"> </w:t>
      </w:r>
      <w:r w:rsidR="006F44CB" w:rsidRPr="00DD1ADF">
        <w:t>lifelong</w:t>
      </w:r>
      <w:r w:rsidR="006F44CB" w:rsidRPr="00DD1ADF">
        <w:rPr>
          <w:lang w:val="uk-UA"/>
        </w:rPr>
        <w:t xml:space="preserve"> </w:t>
      </w:r>
      <w:r w:rsidR="006F44CB" w:rsidRPr="00DD1ADF">
        <w:t>learning</w:t>
      </w:r>
      <w:r w:rsidR="006F44CB" w:rsidRPr="00DD1ADF">
        <w:rPr>
          <w:lang w:val="uk-UA"/>
        </w:rPr>
        <w:t xml:space="preserve"> </w:t>
      </w:r>
      <w:r w:rsidR="006F44CB" w:rsidRPr="00DD1ADF">
        <w:t>a</w:t>
      </w:r>
      <w:r w:rsidR="006F44CB" w:rsidRPr="00DD1ADF">
        <w:rPr>
          <w:lang w:val="uk-UA"/>
        </w:rPr>
        <w:t xml:space="preserve"> </w:t>
      </w:r>
      <w:r w:rsidR="006F44CB" w:rsidRPr="00DD1ADF">
        <w:t>reality</w:t>
      </w:r>
      <w:r w:rsidR="006F44CB" w:rsidRPr="00DD1ADF">
        <w:rPr>
          <w:lang w:val="uk-UA"/>
        </w:rPr>
        <w:t>"</w:t>
      </w:r>
      <w:r w:rsidR="0023790E" w:rsidRPr="00DD1ADF">
        <w:rPr>
          <w:lang w:val="uk-UA"/>
        </w:rPr>
        <w:t xml:space="preserve"> (Інформаційний Лист Європейської Комісії «Реалізація</w:t>
      </w:r>
      <w:r w:rsidR="0023790E">
        <w:rPr>
          <w:lang w:val="uk-UA"/>
        </w:rPr>
        <w:t xml:space="preserve"> </w:t>
      </w:r>
      <w:r w:rsidR="004857EF">
        <w:rPr>
          <w:lang w:val="uk-UA"/>
        </w:rPr>
        <w:t>Обстеження</w:t>
      </w:r>
      <w:r w:rsidR="00DD1ADF">
        <w:rPr>
          <w:lang w:val="uk-UA"/>
        </w:rPr>
        <w:t xml:space="preserve"> Навчання протягом Життя у Європейській зоні»), опублікований у листопаді 2001 року. Цей Інформаційний Лист наголошував на важливості навчання протягом життя для досягнення чотирьох широких та взаємодоповнюючих цілей: </w:t>
      </w:r>
    </w:p>
    <w:p w:rsidR="00A7027F" w:rsidRPr="00DD1ADF" w:rsidRDefault="00A7027F">
      <w:pPr>
        <w:spacing w:before="4"/>
        <w:rPr>
          <w:rFonts w:ascii="Times New Roman" w:eastAsia="Times New Roman" w:hAnsi="Times New Roman" w:cs="Times New Roman"/>
          <w:sz w:val="17"/>
          <w:szCs w:val="17"/>
          <w:lang w:val="uk-UA"/>
        </w:rPr>
      </w:pPr>
    </w:p>
    <w:p w:rsidR="00A7027F" w:rsidRPr="00A17585" w:rsidRDefault="00DD1ADF">
      <w:pPr>
        <w:pStyle w:val="a3"/>
        <w:numPr>
          <w:ilvl w:val="0"/>
          <w:numId w:val="158"/>
        </w:numPr>
        <w:tabs>
          <w:tab w:val="left" w:pos="832"/>
        </w:tabs>
        <w:spacing w:before="59" w:line="269" w:lineRule="exact"/>
      </w:pPr>
      <w:r w:rsidRPr="00A17585">
        <w:rPr>
          <w:lang w:val="uk-UA"/>
        </w:rPr>
        <w:t>самореалізація</w:t>
      </w:r>
    </w:p>
    <w:p w:rsidR="00A7027F" w:rsidRPr="00A17585" w:rsidRDefault="00DD1ADF">
      <w:pPr>
        <w:pStyle w:val="a3"/>
        <w:numPr>
          <w:ilvl w:val="0"/>
          <w:numId w:val="158"/>
        </w:numPr>
        <w:tabs>
          <w:tab w:val="left" w:pos="832"/>
        </w:tabs>
        <w:spacing w:before="0" w:line="269" w:lineRule="exact"/>
      </w:pPr>
      <w:r w:rsidRPr="00A17585">
        <w:rPr>
          <w:lang w:val="uk-UA"/>
        </w:rPr>
        <w:t>активна громадянська позиція</w:t>
      </w:r>
    </w:p>
    <w:p w:rsidR="00A7027F" w:rsidRPr="00A17585" w:rsidRDefault="00DD1ADF">
      <w:pPr>
        <w:pStyle w:val="a3"/>
        <w:numPr>
          <w:ilvl w:val="0"/>
          <w:numId w:val="158"/>
        </w:numPr>
        <w:tabs>
          <w:tab w:val="left" w:pos="832"/>
        </w:tabs>
        <w:spacing w:before="0" w:line="269" w:lineRule="exact"/>
      </w:pPr>
      <w:r w:rsidRPr="00A17585">
        <w:rPr>
          <w:lang w:val="uk-UA"/>
        </w:rPr>
        <w:t>соціальна інтеграція</w:t>
      </w:r>
    </w:p>
    <w:p w:rsidR="00A7027F" w:rsidRPr="00A17585" w:rsidRDefault="00DD1ADF">
      <w:pPr>
        <w:pStyle w:val="a3"/>
        <w:numPr>
          <w:ilvl w:val="0"/>
          <w:numId w:val="158"/>
        </w:numPr>
        <w:tabs>
          <w:tab w:val="left" w:pos="832"/>
        </w:tabs>
        <w:spacing w:before="0" w:line="269" w:lineRule="exact"/>
      </w:pPr>
      <w:r w:rsidRPr="00A17585">
        <w:rPr>
          <w:lang w:val="uk-UA"/>
        </w:rPr>
        <w:t>працездатність/</w:t>
      </w:r>
      <w:r w:rsidR="004124D6" w:rsidRPr="00A17585">
        <w:rPr>
          <w:lang w:val="uk-UA"/>
        </w:rPr>
        <w:t>пристосованість</w:t>
      </w:r>
      <w:r w:rsidR="006F44CB" w:rsidRPr="00A17585">
        <w:t>.</w:t>
      </w:r>
    </w:p>
    <w:p w:rsidR="00A7027F" w:rsidRPr="00A17585" w:rsidRDefault="00A7027F">
      <w:pPr>
        <w:spacing w:before="11"/>
        <w:rPr>
          <w:rFonts w:ascii="Times New Roman" w:eastAsia="Times New Roman" w:hAnsi="Times New Roman" w:cs="Times New Roman"/>
          <w:sz w:val="21"/>
          <w:szCs w:val="21"/>
        </w:rPr>
      </w:pPr>
    </w:p>
    <w:p w:rsidR="00A7027F" w:rsidRPr="00A17585" w:rsidRDefault="00577607">
      <w:pPr>
        <w:pStyle w:val="a3"/>
        <w:spacing w:before="0"/>
        <w:ind w:left="111" w:right="105"/>
        <w:jc w:val="both"/>
      </w:pPr>
      <w:r w:rsidRPr="00A17585">
        <w:rPr>
          <w:lang w:val="uk-UA"/>
        </w:rPr>
        <w:t xml:space="preserve">У робочому документі працівників Комісії, що додавався до Інформаційного Листа і мав назву «Навчання протягом життя Практичний підхід та Показники» </w:t>
      </w:r>
      <w:r w:rsidR="006F44CB" w:rsidRPr="00A17585">
        <w:t xml:space="preserve">(SEC(2001)1939, 28.11.2001) </w:t>
      </w:r>
      <w:r w:rsidRPr="00A17585">
        <w:rPr>
          <w:lang w:val="uk-UA"/>
        </w:rPr>
        <w:t xml:space="preserve">пропонувалося </w:t>
      </w:r>
      <w:r w:rsidR="004857EF">
        <w:rPr>
          <w:lang w:val="uk-UA"/>
        </w:rPr>
        <w:t>Обстеження</w:t>
      </w:r>
      <w:r w:rsidRPr="00A17585">
        <w:rPr>
          <w:lang w:val="uk-UA"/>
        </w:rPr>
        <w:t xml:space="preserve"> у галузі Освіти серед Дорослих у якості джерела, яке допоможе допрацьовувати інформацію або заповнювати інформаційні прогалини задля досягнення згаданих вище широких цілей. </w:t>
      </w:r>
    </w:p>
    <w:p w:rsidR="00A7027F" w:rsidRPr="004857EF" w:rsidRDefault="00577607">
      <w:pPr>
        <w:pStyle w:val="a3"/>
        <w:spacing w:before="120"/>
        <w:ind w:left="111" w:right="107"/>
        <w:jc w:val="both"/>
        <w:rPr>
          <w:lang w:val="ru-RU"/>
        </w:rPr>
      </w:pPr>
      <w:r w:rsidRPr="00A17585">
        <w:rPr>
          <w:lang w:val="uk-UA"/>
        </w:rPr>
        <w:t xml:space="preserve">Потім була створена робоча група для розробки </w:t>
      </w:r>
      <w:r w:rsidR="004857EF">
        <w:rPr>
          <w:lang w:val="uk-UA"/>
        </w:rPr>
        <w:t>Обстеження</w:t>
      </w:r>
      <w:r w:rsidRPr="00A17585">
        <w:rPr>
          <w:lang w:val="uk-UA"/>
        </w:rPr>
        <w:t xml:space="preserve"> у галузі Освіти серед дорослих </w:t>
      </w:r>
      <w:r w:rsidR="006F44CB" w:rsidRPr="004857EF">
        <w:rPr>
          <w:lang w:val="ru-RU"/>
        </w:rPr>
        <w:t>(</w:t>
      </w:r>
      <w:r w:rsidRPr="00A17585">
        <w:rPr>
          <w:lang w:val="uk-UA"/>
        </w:rPr>
        <w:t>РГ</w:t>
      </w:r>
      <w:r w:rsidRPr="004857EF">
        <w:rPr>
          <w:lang w:val="ru-RU"/>
        </w:rPr>
        <w:t xml:space="preserve"> </w:t>
      </w:r>
      <w:r w:rsidRPr="00A17585">
        <w:t>AES</w:t>
      </w:r>
      <w:r w:rsidRPr="004857EF">
        <w:rPr>
          <w:lang w:val="ru-RU"/>
        </w:rPr>
        <w:t>),</w:t>
      </w:r>
      <w:r w:rsidRPr="00A17585">
        <w:rPr>
          <w:lang w:val="uk-UA"/>
        </w:rPr>
        <w:t xml:space="preserve"> яка мала</w:t>
      </w:r>
      <w:r w:rsidR="0061330A" w:rsidRPr="00A17585">
        <w:rPr>
          <w:lang w:val="uk-UA"/>
        </w:rPr>
        <w:t xml:space="preserve"> </w:t>
      </w:r>
      <w:r w:rsidRPr="00A17585">
        <w:rPr>
          <w:lang w:val="uk-UA"/>
        </w:rPr>
        <w:t>допо</w:t>
      </w:r>
      <w:r w:rsidR="0061330A" w:rsidRPr="00A17585">
        <w:rPr>
          <w:lang w:val="uk-UA"/>
        </w:rPr>
        <w:t>мо</w:t>
      </w:r>
      <w:r w:rsidRPr="00A17585">
        <w:rPr>
          <w:lang w:val="uk-UA"/>
        </w:rPr>
        <w:t>гти Євростату</w:t>
      </w:r>
      <w:r w:rsidR="0061330A" w:rsidRPr="00A17585">
        <w:rPr>
          <w:lang w:val="uk-UA"/>
        </w:rPr>
        <w:t xml:space="preserve"> розпочати таке </w:t>
      </w:r>
      <w:r w:rsidR="004857EF">
        <w:rPr>
          <w:lang w:val="uk-UA"/>
        </w:rPr>
        <w:t>обстеження</w:t>
      </w:r>
      <w:r w:rsidR="0061330A" w:rsidRPr="00A17585">
        <w:rPr>
          <w:lang w:val="uk-UA"/>
        </w:rPr>
        <w:t xml:space="preserve"> та зосередитися на визначенні предмету </w:t>
      </w:r>
      <w:r w:rsidR="004857EF">
        <w:rPr>
          <w:lang w:val="uk-UA"/>
        </w:rPr>
        <w:t>обстеження</w:t>
      </w:r>
      <w:r w:rsidR="0061330A" w:rsidRPr="00A17585">
        <w:rPr>
          <w:lang w:val="uk-UA"/>
        </w:rPr>
        <w:t xml:space="preserve"> та </w:t>
      </w:r>
      <w:r w:rsidRPr="00A17585">
        <w:rPr>
          <w:lang w:val="uk-UA"/>
        </w:rPr>
        <w:t xml:space="preserve"> </w:t>
      </w:r>
      <w:r w:rsidR="0061330A" w:rsidRPr="00A17585">
        <w:rPr>
          <w:lang w:val="uk-UA"/>
        </w:rPr>
        <w:t>підходу до нього</w:t>
      </w:r>
      <w:r w:rsidR="006F44CB" w:rsidRPr="004857EF">
        <w:rPr>
          <w:lang w:val="ru-RU"/>
        </w:rPr>
        <w:t>.</w:t>
      </w:r>
    </w:p>
    <w:p w:rsidR="00A7027F" w:rsidRPr="00A17585" w:rsidRDefault="0061330A">
      <w:pPr>
        <w:pStyle w:val="a3"/>
        <w:spacing w:before="95"/>
        <w:ind w:left="111" w:right="107"/>
        <w:jc w:val="both"/>
        <w:rPr>
          <w:lang w:val="uk-UA"/>
        </w:rPr>
      </w:pPr>
      <w:r w:rsidRPr="00A17585">
        <w:rPr>
          <w:lang w:val="uk-UA"/>
        </w:rPr>
        <w:t xml:space="preserve">У червні 2003 року Робоча Група по </w:t>
      </w:r>
      <w:r w:rsidR="004857EF">
        <w:rPr>
          <w:lang w:val="uk-UA"/>
        </w:rPr>
        <w:t>Обстеженн</w:t>
      </w:r>
      <w:r w:rsidRPr="00A17585">
        <w:rPr>
          <w:lang w:val="uk-UA"/>
        </w:rPr>
        <w:t>ю у галузі Освіти серед Дорослих підготувала документ</w:t>
      </w:r>
      <w:r w:rsidRPr="00A17585">
        <w:rPr>
          <w:vertAlign w:val="superscript"/>
          <w:lang w:val="uk-UA"/>
        </w:rPr>
        <w:t xml:space="preserve">1 </w:t>
      </w:r>
      <w:r w:rsidRPr="00A17585">
        <w:rPr>
          <w:lang w:val="uk-UA"/>
        </w:rPr>
        <w:t xml:space="preserve">метою якого було визначення рамочної концепції та пов’язаних інформаційних потребах щодо </w:t>
      </w:r>
      <w:r w:rsidR="004857EF">
        <w:rPr>
          <w:lang w:val="uk-UA"/>
        </w:rPr>
        <w:t>Обстеження</w:t>
      </w:r>
      <w:r w:rsidRPr="00A17585">
        <w:rPr>
          <w:lang w:val="uk-UA"/>
        </w:rPr>
        <w:t xml:space="preserve"> у галузі Освіти серед Дорослих</w:t>
      </w:r>
      <w:r w:rsidR="006F44CB" w:rsidRPr="004857EF">
        <w:rPr>
          <w:lang w:val="ru-RU"/>
        </w:rPr>
        <w:t>.</w:t>
      </w:r>
      <w:r w:rsidRPr="00A17585">
        <w:rPr>
          <w:w w:val="99"/>
          <w:lang w:val="uk-UA"/>
        </w:rPr>
        <w:t xml:space="preserve"> </w:t>
      </w:r>
      <w:r w:rsidRPr="00A17585">
        <w:rPr>
          <w:lang w:val="uk-UA"/>
        </w:rPr>
        <w:t xml:space="preserve">Його структура була заснована на Інформаційному Листі </w:t>
      </w:r>
      <w:r w:rsidR="007178F1" w:rsidRPr="00A17585">
        <w:rPr>
          <w:lang w:val="uk-UA"/>
        </w:rPr>
        <w:t>стосовно навчання протягом життя, що ставило учня у центр навального процесу та пропонувало такі пріоритети для дій</w:t>
      </w:r>
      <w:r w:rsidR="006F44CB" w:rsidRPr="00A17585">
        <w:rPr>
          <w:lang w:val="uk-UA"/>
        </w:rPr>
        <w:t>:</w:t>
      </w:r>
    </w:p>
    <w:p w:rsidR="00A7027F" w:rsidRPr="00132B6B" w:rsidRDefault="007178F1">
      <w:pPr>
        <w:pStyle w:val="a3"/>
        <w:numPr>
          <w:ilvl w:val="0"/>
          <w:numId w:val="157"/>
        </w:numPr>
        <w:tabs>
          <w:tab w:val="left" w:pos="832"/>
        </w:tabs>
        <w:spacing w:before="120"/>
        <w:ind w:right="104"/>
        <w:jc w:val="both"/>
        <w:rPr>
          <w:lang w:val="uk-UA"/>
        </w:rPr>
      </w:pPr>
      <w:r w:rsidRPr="00A17585">
        <w:rPr>
          <w:u w:val="single" w:color="000000"/>
          <w:lang w:val="uk-UA"/>
        </w:rPr>
        <w:t xml:space="preserve">Цінність навчання </w:t>
      </w:r>
      <w:r w:rsidR="006F44CB" w:rsidRPr="00A17585">
        <w:rPr>
          <w:u w:val="single" w:color="000000"/>
          <w:lang w:val="uk-UA"/>
        </w:rPr>
        <w:t>:</w:t>
      </w:r>
      <w:r w:rsidRPr="00A17585">
        <w:rPr>
          <w:lang w:val="uk-UA"/>
        </w:rPr>
        <w:t xml:space="preserve"> це стосується визнання участі у навчанні та його результатів (офіційному, неофіційному чи в неучбовому закладі), для того щоби підвищити усвідомлення </w:t>
      </w:r>
      <w:r w:rsidR="00430A4E" w:rsidRPr="00A17585">
        <w:rPr>
          <w:lang w:val="uk-UA"/>
        </w:rPr>
        <w:t xml:space="preserve">його власну цінність та винагородити навчання. Зосередження на ідентифікації, оцінюванні та визнанні неофіційного навчання, або навчання </w:t>
      </w:r>
      <w:r w:rsidR="000816F0" w:rsidRPr="00A17585">
        <w:rPr>
          <w:lang w:val="uk-UA"/>
        </w:rPr>
        <w:t xml:space="preserve">в неучбовому закладі, а </w:t>
      </w:r>
      <w:r w:rsidR="008270BB">
        <w:rPr>
          <w:lang w:val="uk-UA"/>
        </w:rPr>
        <w:t xml:space="preserve">також у </w:t>
      </w:r>
      <w:r w:rsidR="0050005F">
        <w:rPr>
          <w:lang w:val="uk-UA"/>
        </w:rPr>
        <w:t>взаємовизна</w:t>
      </w:r>
      <w:r w:rsidR="0050005F" w:rsidRPr="00132B6B">
        <w:rPr>
          <w:lang w:val="uk-UA"/>
        </w:rPr>
        <w:t>н</w:t>
      </w:r>
      <w:r w:rsidR="0050005F">
        <w:rPr>
          <w:lang w:val="uk-UA"/>
        </w:rPr>
        <w:t>н</w:t>
      </w:r>
      <w:r w:rsidR="0050005F" w:rsidRPr="00132B6B">
        <w:rPr>
          <w:lang w:val="uk-UA"/>
        </w:rPr>
        <w:t>і</w:t>
      </w:r>
      <w:r w:rsidR="000816F0" w:rsidRPr="00132B6B">
        <w:rPr>
          <w:lang w:val="uk-UA"/>
        </w:rPr>
        <w:t xml:space="preserve"> офіційних дипломів та сертифікатів</w:t>
      </w:r>
      <w:r w:rsidR="006F44CB" w:rsidRPr="00132B6B">
        <w:t>it</w:t>
      </w:r>
      <w:r w:rsidR="006F44CB" w:rsidRPr="00132B6B">
        <w:rPr>
          <w:lang w:val="uk-UA"/>
        </w:rPr>
        <w:t>.</w:t>
      </w:r>
    </w:p>
    <w:p w:rsidR="00A7027F" w:rsidRPr="00132B6B" w:rsidRDefault="00A036C3">
      <w:pPr>
        <w:pStyle w:val="a3"/>
        <w:numPr>
          <w:ilvl w:val="0"/>
          <w:numId w:val="157"/>
        </w:numPr>
        <w:tabs>
          <w:tab w:val="left" w:pos="832"/>
        </w:tabs>
        <w:spacing w:before="60"/>
        <w:ind w:right="105"/>
        <w:jc w:val="both"/>
        <w:rPr>
          <w:lang w:val="uk-UA"/>
        </w:rPr>
      </w:pPr>
      <w:r w:rsidRPr="00132B6B">
        <w:rPr>
          <w:u w:val="single" w:color="000000"/>
          <w:lang w:val="uk-UA"/>
        </w:rPr>
        <w:t>Інформація, рекомендації та консультування:</w:t>
      </w:r>
      <w:r w:rsidR="006F44CB" w:rsidRPr="00132B6B">
        <w:rPr>
          <w:u w:val="single" w:color="000000"/>
          <w:lang w:val="uk-UA"/>
        </w:rPr>
        <w:t xml:space="preserve"> </w:t>
      </w:r>
      <w:r w:rsidRPr="00132B6B">
        <w:rPr>
          <w:lang w:val="uk-UA"/>
        </w:rPr>
        <w:t xml:space="preserve"> </w:t>
      </w:r>
      <w:r w:rsidR="00D51FBE" w:rsidRPr="00132B6B">
        <w:rPr>
          <w:lang w:val="uk-UA"/>
        </w:rPr>
        <w:t>шлях</w:t>
      </w:r>
      <w:r w:rsidR="00A17585" w:rsidRPr="00132B6B">
        <w:rPr>
          <w:lang w:val="uk-UA"/>
        </w:rPr>
        <w:t>о</w:t>
      </w:r>
      <w:r w:rsidR="00D51FBE" w:rsidRPr="00132B6B">
        <w:rPr>
          <w:lang w:val="uk-UA"/>
        </w:rPr>
        <w:t xml:space="preserve">м </w:t>
      </w:r>
      <w:r w:rsidRPr="00132B6B">
        <w:rPr>
          <w:lang w:val="uk-UA"/>
        </w:rPr>
        <w:t>полегшення доступу до навчання при наявності якісних консультаційних служб</w:t>
      </w:r>
      <w:r w:rsidR="006F44CB" w:rsidRPr="00132B6B">
        <w:rPr>
          <w:lang w:val="uk-UA"/>
        </w:rPr>
        <w:t>.</w:t>
      </w:r>
    </w:p>
    <w:p w:rsidR="00A7027F" w:rsidRPr="00132B6B" w:rsidRDefault="00D51FBE">
      <w:pPr>
        <w:pStyle w:val="a3"/>
        <w:numPr>
          <w:ilvl w:val="0"/>
          <w:numId w:val="157"/>
        </w:numPr>
        <w:tabs>
          <w:tab w:val="left" w:pos="832"/>
        </w:tabs>
        <w:spacing w:before="60"/>
        <w:ind w:right="107"/>
        <w:jc w:val="both"/>
        <w:rPr>
          <w:lang w:val="ru-RU"/>
        </w:rPr>
      </w:pPr>
      <w:r w:rsidRPr="00132B6B">
        <w:rPr>
          <w:u w:val="single" w:color="000000"/>
          <w:lang w:val="uk-UA"/>
        </w:rPr>
        <w:t>Вкладання грошей та часу у навчання</w:t>
      </w:r>
      <w:r w:rsidR="006F44CB" w:rsidRPr="00132B6B">
        <w:rPr>
          <w:u w:val="single" w:color="000000"/>
          <w:lang w:val="uk-UA"/>
        </w:rPr>
        <w:t xml:space="preserve">: </w:t>
      </w:r>
      <w:r w:rsidRPr="00132B6B">
        <w:rPr>
          <w:lang w:val="uk-UA"/>
        </w:rPr>
        <w:t xml:space="preserve">шляхом забезпечення достатнього вкладу в освіту та навчання. Цього можна досягти постійним державним фінансуванням </w:t>
      </w:r>
      <w:r w:rsidR="006D5B9F" w:rsidRPr="00132B6B">
        <w:rPr>
          <w:lang w:val="uk-UA"/>
        </w:rPr>
        <w:t>та вищої освіти та освіти для дорослих  або із залученням приватного інвестування</w:t>
      </w:r>
      <w:r w:rsidR="006F44CB" w:rsidRPr="00132B6B">
        <w:rPr>
          <w:lang w:val="ru-RU"/>
        </w:rPr>
        <w:t>.</w:t>
      </w:r>
    </w:p>
    <w:p w:rsidR="00A7027F" w:rsidRPr="00132B6B" w:rsidRDefault="009D5F53">
      <w:pPr>
        <w:pStyle w:val="a3"/>
        <w:numPr>
          <w:ilvl w:val="0"/>
          <w:numId w:val="157"/>
        </w:numPr>
        <w:tabs>
          <w:tab w:val="left" w:pos="832"/>
        </w:tabs>
        <w:spacing w:before="60"/>
        <w:ind w:right="107"/>
        <w:jc w:val="both"/>
        <w:rPr>
          <w:lang w:val="ru-RU"/>
        </w:rPr>
      </w:pPr>
      <w:r w:rsidRPr="00132B6B">
        <w:rPr>
          <w:u w:val="single" w:color="000000"/>
          <w:lang w:val="uk-UA"/>
        </w:rPr>
        <w:t>Єднання навчання та учнів</w:t>
      </w:r>
      <w:r w:rsidR="006F44CB" w:rsidRPr="00132B6B">
        <w:rPr>
          <w:u w:val="single" w:color="000000"/>
          <w:lang w:val="ru-RU"/>
        </w:rPr>
        <w:t xml:space="preserve">: </w:t>
      </w:r>
      <w:r w:rsidRPr="00132B6B">
        <w:rPr>
          <w:lang w:val="uk-UA"/>
        </w:rPr>
        <w:t>Цього можна досягти створюючи студен</w:t>
      </w:r>
      <w:r w:rsidR="00A17585" w:rsidRPr="00132B6B">
        <w:rPr>
          <w:lang w:val="uk-UA"/>
        </w:rPr>
        <w:t>т</w:t>
      </w:r>
      <w:r w:rsidRPr="00132B6B">
        <w:rPr>
          <w:lang w:val="uk-UA"/>
        </w:rPr>
        <w:t xml:space="preserve">ські спільноти, міста та регіони, місцеві учнівські центри та даючи можливість робочим місцям перетворюватись на учбові </w:t>
      </w:r>
      <w:r w:rsidR="00026684" w:rsidRPr="00132B6B">
        <w:rPr>
          <w:lang w:val="uk-UA"/>
        </w:rPr>
        <w:t>організації</w:t>
      </w:r>
      <w:r w:rsidR="006F44CB" w:rsidRPr="00132B6B">
        <w:rPr>
          <w:lang w:val="ru-RU"/>
        </w:rPr>
        <w:t>.</w:t>
      </w:r>
    </w:p>
    <w:p w:rsidR="00A7027F" w:rsidRPr="003F07F8" w:rsidRDefault="00A17585">
      <w:pPr>
        <w:pStyle w:val="a3"/>
        <w:numPr>
          <w:ilvl w:val="0"/>
          <w:numId w:val="157"/>
        </w:numPr>
        <w:tabs>
          <w:tab w:val="left" w:pos="832"/>
        </w:tabs>
        <w:spacing w:before="60"/>
        <w:ind w:right="107"/>
        <w:jc w:val="both"/>
        <w:rPr>
          <w:lang w:val="ru-RU"/>
        </w:rPr>
      </w:pPr>
      <w:r w:rsidRPr="00132B6B">
        <w:rPr>
          <w:u w:val="single" w:color="000000"/>
          <w:lang w:val="uk-UA"/>
        </w:rPr>
        <w:t>Базові уміння</w:t>
      </w:r>
      <w:r w:rsidR="006F44CB" w:rsidRPr="00132B6B">
        <w:rPr>
          <w:u w:val="single" w:color="000000"/>
          <w:lang w:val="ru-RU"/>
        </w:rPr>
        <w:t xml:space="preserve">: </w:t>
      </w:r>
      <w:r w:rsidRPr="00132B6B">
        <w:rPr>
          <w:lang w:val="uk-UA"/>
        </w:rPr>
        <w:t xml:space="preserve">підвищення рівня базових умінь (читання, писання та математика, </w:t>
      </w:r>
      <w:r w:rsidR="006F44CB" w:rsidRPr="00132B6B">
        <w:t>IT</w:t>
      </w:r>
      <w:r w:rsidRPr="00132B6B">
        <w:rPr>
          <w:lang w:val="uk-UA"/>
        </w:rPr>
        <w:t xml:space="preserve"> та володіння мовами</w:t>
      </w:r>
      <w:r w:rsidR="006F44CB" w:rsidRPr="00132B6B">
        <w:rPr>
          <w:lang w:val="ru-RU"/>
        </w:rPr>
        <w:t xml:space="preserve"> </w:t>
      </w:r>
      <w:r w:rsidRPr="00132B6B">
        <w:rPr>
          <w:lang w:val="uk-UA"/>
        </w:rPr>
        <w:t xml:space="preserve">а також навички спілкування) дозволить людям, особливо тим, хто має неповну освіту чи не закінчив навчання, долучатися до подальшого навчання та получити базу для самореалізації, набуття активної громадянської позиції та працевлаштування.  </w:t>
      </w:r>
    </w:p>
    <w:p w:rsidR="00A7027F" w:rsidRPr="003F07F8" w:rsidRDefault="00A17585">
      <w:pPr>
        <w:pStyle w:val="a3"/>
        <w:numPr>
          <w:ilvl w:val="0"/>
          <w:numId w:val="157"/>
        </w:numPr>
        <w:tabs>
          <w:tab w:val="left" w:pos="832"/>
        </w:tabs>
        <w:spacing w:before="60"/>
        <w:ind w:right="108"/>
        <w:jc w:val="both"/>
        <w:rPr>
          <w:lang w:val="ru-RU"/>
        </w:rPr>
      </w:pPr>
      <w:r w:rsidRPr="00132B6B">
        <w:rPr>
          <w:u w:val="single" w:color="000000"/>
          <w:lang w:val="uk-UA"/>
        </w:rPr>
        <w:t>Інноваційна педагогіка</w:t>
      </w:r>
      <w:r w:rsidR="006F44CB" w:rsidRPr="003F07F8">
        <w:rPr>
          <w:u w:val="single" w:color="000000"/>
          <w:lang w:val="ru-RU"/>
        </w:rPr>
        <w:t xml:space="preserve">: </w:t>
      </w:r>
      <w:r w:rsidR="004E6060" w:rsidRPr="00132B6B">
        <w:rPr>
          <w:lang w:val="uk-UA"/>
        </w:rPr>
        <w:t>розглядає зміну пріоритетів від здобуття знань до розвитку вмінь, а також нові ролі вчителів і учнів з огляду на цей перехід.</w:t>
      </w:r>
    </w:p>
    <w:p w:rsidR="00A7027F" w:rsidRPr="00132B6B" w:rsidRDefault="004E6060">
      <w:pPr>
        <w:pStyle w:val="a3"/>
        <w:spacing w:before="120"/>
        <w:ind w:left="111"/>
        <w:jc w:val="both"/>
        <w:rPr>
          <w:lang w:val="ru-RU"/>
        </w:rPr>
      </w:pPr>
      <w:r w:rsidRPr="00132B6B">
        <w:rPr>
          <w:lang w:val="uk-UA"/>
        </w:rPr>
        <w:t xml:space="preserve">Такі принципи створили основу для першого збору даних у </w:t>
      </w:r>
      <w:r w:rsidR="004857EF">
        <w:rPr>
          <w:lang w:val="uk-UA"/>
        </w:rPr>
        <w:t>Обстеженн</w:t>
      </w:r>
      <w:r w:rsidRPr="00132B6B">
        <w:rPr>
          <w:lang w:val="uk-UA"/>
        </w:rPr>
        <w:t>і в галузі Освіти серед Дорослих</w:t>
      </w:r>
      <w:r w:rsidR="006F44CB" w:rsidRPr="00132B6B">
        <w:rPr>
          <w:lang w:val="ru-RU"/>
        </w:rPr>
        <w:t>.</w:t>
      </w:r>
    </w:p>
    <w:p w:rsidR="00A7027F" w:rsidRPr="00132B6B" w:rsidRDefault="00A7027F">
      <w:pPr>
        <w:spacing w:before="11"/>
        <w:rPr>
          <w:rFonts w:ascii="Times New Roman" w:eastAsia="Times New Roman" w:hAnsi="Times New Roman" w:cs="Times New Roman"/>
          <w:sz w:val="20"/>
          <w:szCs w:val="20"/>
          <w:lang w:val="ru-RU"/>
        </w:rPr>
      </w:pPr>
    </w:p>
    <w:p w:rsidR="00A7027F" w:rsidRPr="00132B6B" w:rsidRDefault="004E6060">
      <w:pPr>
        <w:pStyle w:val="4"/>
        <w:numPr>
          <w:ilvl w:val="0"/>
          <w:numId w:val="159"/>
        </w:numPr>
        <w:tabs>
          <w:tab w:val="left" w:pos="831"/>
        </w:tabs>
        <w:ind w:hanging="359"/>
        <w:rPr>
          <w:b w:val="0"/>
          <w:bCs w:val="0"/>
          <w:i w:val="0"/>
          <w:lang w:val="ru-RU"/>
        </w:rPr>
      </w:pPr>
      <w:bookmarkStart w:id="9" w:name="b)_The_pilot_exercise:_2007_AES"/>
      <w:bookmarkEnd w:id="9"/>
      <w:r w:rsidRPr="00132B6B">
        <w:rPr>
          <w:lang w:val="uk-UA"/>
        </w:rPr>
        <w:t>Пробне завдання:</w:t>
      </w:r>
      <w:r w:rsidR="006F44CB" w:rsidRPr="00132B6B">
        <w:rPr>
          <w:lang w:val="ru-RU"/>
        </w:rPr>
        <w:t xml:space="preserve"> </w:t>
      </w:r>
      <w:r w:rsidR="004857EF">
        <w:rPr>
          <w:lang w:val="uk-UA"/>
        </w:rPr>
        <w:t>Обстеженн</w:t>
      </w:r>
      <w:r w:rsidR="00835E36" w:rsidRPr="00132B6B">
        <w:rPr>
          <w:lang w:val="uk-UA"/>
        </w:rPr>
        <w:t>і в галузі Освіти серед Дорослих</w:t>
      </w:r>
      <w:r w:rsidR="00835E36" w:rsidRPr="00132B6B">
        <w:rPr>
          <w:lang w:val="ru-RU"/>
        </w:rPr>
        <w:t xml:space="preserve"> </w:t>
      </w:r>
      <w:r w:rsidRPr="00132B6B">
        <w:rPr>
          <w:lang w:val="ru-RU"/>
        </w:rPr>
        <w:t>2007</w:t>
      </w:r>
      <w:r w:rsidRPr="00132B6B">
        <w:rPr>
          <w:lang w:val="uk-UA"/>
        </w:rPr>
        <w:t xml:space="preserve"> року</w:t>
      </w:r>
    </w:p>
    <w:p w:rsidR="00A7027F" w:rsidRPr="00132B6B" w:rsidRDefault="00A7027F">
      <w:pPr>
        <w:spacing w:before="2"/>
        <w:rPr>
          <w:rFonts w:ascii="Arial" w:eastAsia="Arial" w:hAnsi="Arial" w:cs="Arial"/>
          <w:sz w:val="27"/>
          <w:szCs w:val="27"/>
          <w:lang w:val="ru-RU"/>
        </w:rPr>
      </w:pPr>
    </w:p>
    <w:p w:rsidR="00A7027F" w:rsidRPr="00132B6B" w:rsidRDefault="00835E36">
      <w:pPr>
        <w:pStyle w:val="a3"/>
        <w:spacing w:before="0"/>
        <w:ind w:left="111" w:right="107"/>
        <w:jc w:val="both"/>
        <w:rPr>
          <w:lang w:val="uk-UA"/>
        </w:rPr>
      </w:pPr>
      <w:r w:rsidRPr="00132B6B">
        <w:rPr>
          <w:lang w:val="uk-UA"/>
        </w:rPr>
        <w:t xml:space="preserve">У червні 2004 року була створена Робоча Група з Розробки Анкети для </w:t>
      </w:r>
      <w:r w:rsidR="004857EF">
        <w:rPr>
          <w:lang w:val="uk-UA"/>
        </w:rPr>
        <w:t>Обстеження</w:t>
      </w:r>
      <w:r w:rsidRPr="00132B6B">
        <w:rPr>
          <w:lang w:val="uk-UA"/>
        </w:rPr>
        <w:t xml:space="preserve"> в галузі Освіти, яка мала підготувати анкету для </w:t>
      </w:r>
      <w:r w:rsidR="004857EF">
        <w:rPr>
          <w:lang w:val="uk-UA"/>
        </w:rPr>
        <w:t>Обстеження</w:t>
      </w:r>
      <w:r w:rsidRPr="00132B6B">
        <w:rPr>
          <w:lang w:val="uk-UA"/>
        </w:rPr>
        <w:t xml:space="preserve"> 2007 року поки готувалася та тестувалася Класифікація Освітньої Діяльності (КОД).    </w:t>
      </w:r>
      <w:r w:rsidR="00132B6B" w:rsidRPr="00132B6B">
        <w:rPr>
          <w:lang w:val="uk-UA"/>
        </w:rPr>
        <w:t xml:space="preserve">На зустрічі Робочої Групи щодо збору Статистичних даних у галузі Освіта і Навчання у грудні 2005 року був </w:t>
      </w:r>
      <w:r w:rsidR="00132B6B" w:rsidRPr="00132B6B">
        <w:rPr>
          <w:lang w:val="uk-UA"/>
        </w:rPr>
        <w:lastRenderedPageBreak/>
        <w:t xml:space="preserve">запропонований чорновий варіант анкети з вимогами щодо точності у </w:t>
      </w:r>
      <w:r w:rsidR="004857EF">
        <w:rPr>
          <w:lang w:val="uk-UA"/>
        </w:rPr>
        <w:t>обстеженн</w:t>
      </w:r>
      <w:r w:rsidR="00132B6B" w:rsidRPr="00132B6B">
        <w:rPr>
          <w:lang w:val="uk-UA"/>
        </w:rPr>
        <w:t xml:space="preserve">і і звітності, та були надані результати тестування КОД. Після цієї зустрічі була створена Робоча Група (РГ) пробного </w:t>
      </w:r>
      <w:r w:rsidR="004857EF">
        <w:rPr>
          <w:lang w:val="uk-UA"/>
        </w:rPr>
        <w:t>обстеження</w:t>
      </w:r>
      <w:r w:rsidR="00132B6B" w:rsidRPr="00132B6B">
        <w:rPr>
          <w:lang w:val="uk-UA"/>
        </w:rPr>
        <w:t xml:space="preserve"> </w:t>
      </w:r>
      <w:r w:rsidR="006F44CB" w:rsidRPr="00132B6B">
        <w:t>AES</w:t>
      </w:r>
      <w:r w:rsidR="006F44CB" w:rsidRPr="00132B6B">
        <w:rPr>
          <w:lang w:val="uk-UA"/>
        </w:rPr>
        <w:t xml:space="preserve"> </w:t>
      </w:r>
      <w:r w:rsidR="00132B6B" w:rsidRPr="00132B6B">
        <w:rPr>
          <w:lang w:val="uk-UA"/>
        </w:rPr>
        <w:t xml:space="preserve">щоби </w:t>
      </w:r>
      <w:r w:rsidR="006F44CB" w:rsidRPr="00132B6B">
        <w:t>a</w:t>
      </w:r>
      <w:r w:rsidR="006F44CB" w:rsidRPr="00132B6B">
        <w:rPr>
          <w:lang w:val="uk-UA"/>
        </w:rPr>
        <w:t xml:space="preserve">) </w:t>
      </w:r>
      <w:r w:rsidR="00132B6B" w:rsidRPr="00132B6B">
        <w:rPr>
          <w:lang w:val="uk-UA"/>
        </w:rPr>
        <w:t xml:space="preserve">допомогти країнам у виконанні пробного </w:t>
      </w:r>
      <w:r w:rsidR="004857EF">
        <w:rPr>
          <w:lang w:val="uk-UA"/>
        </w:rPr>
        <w:t>обстеження</w:t>
      </w:r>
      <w:r w:rsidR="006F44CB" w:rsidRPr="00132B6B">
        <w:rPr>
          <w:lang w:val="uk-UA"/>
        </w:rPr>
        <w:t xml:space="preserve"> </w:t>
      </w:r>
      <w:r w:rsidR="006F44CB" w:rsidRPr="00132B6B">
        <w:t>AES</w:t>
      </w:r>
      <w:r w:rsidR="006F44CB" w:rsidRPr="00132B6B">
        <w:rPr>
          <w:lang w:val="uk-UA"/>
        </w:rPr>
        <w:t xml:space="preserve"> </w:t>
      </w:r>
      <w:r w:rsidR="00132B6B" w:rsidRPr="00132B6B">
        <w:rPr>
          <w:lang w:val="uk-UA"/>
        </w:rPr>
        <w:t>та</w:t>
      </w:r>
      <w:r w:rsidR="006F44CB" w:rsidRPr="00132B6B">
        <w:rPr>
          <w:lang w:val="uk-UA"/>
        </w:rPr>
        <w:t xml:space="preserve"> </w:t>
      </w:r>
      <w:r w:rsidR="00132B6B" w:rsidRPr="00132B6B">
        <w:rPr>
          <w:lang w:val="uk-UA"/>
        </w:rPr>
        <w:t>б</w:t>
      </w:r>
      <w:r w:rsidR="006F44CB" w:rsidRPr="00132B6B">
        <w:rPr>
          <w:lang w:val="uk-UA"/>
        </w:rPr>
        <w:t xml:space="preserve">) </w:t>
      </w:r>
      <w:r w:rsidR="00132B6B" w:rsidRPr="00132B6B">
        <w:rPr>
          <w:lang w:val="uk-UA"/>
        </w:rPr>
        <w:t>оцінити зміст анкети та методи тестування разом з результатами державного пробного завдання</w:t>
      </w:r>
      <w:r w:rsidR="00132B6B">
        <w:rPr>
          <w:lang w:val="uk-UA"/>
        </w:rPr>
        <w:t>. Слідом за обговоренням</w:t>
      </w:r>
      <w:r w:rsidR="00EF37F1">
        <w:rPr>
          <w:lang w:val="uk-UA"/>
        </w:rPr>
        <w:t xml:space="preserve"> коментарів до чорнового варіанта анкети та результатів пробного завдання, яке проводилось </w:t>
      </w:r>
      <w:r w:rsidR="0059010F" w:rsidRPr="006F2092">
        <w:rPr>
          <w:lang w:val="uk-UA"/>
        </w:rPr>
        <w:t>у червні 2005 року, була створена фінальна версія анкети.</w:t>
      </w:r>
    </w:p>
    <w:p w:rsidR="00A7027F" w:rsidRPr="00132B6B" w:rsidRDefault="00A7027F">
      <w:pPr>
        <w:rPr>
          <w:rFonts w:ascii="Times New Roman" w:eastAsia="Times New Roman" w:hAnsi="Times New Roman" w:cs="Times New Roman"/>
          <w:sz w:val="20"/>
          <w:szCs w:val="20"/>
          <w:lang w:val="uk-UA"/>
        </w:rPr>
      </w:pPr>
    </w:p>
    <w:p w:rsidR="00A7027F" w:rsidRPr="00132B6B" w:rsidRDefault="00A7027F">
      <w:pPr>
        <w:spacing w:before="1"/>
        <w:rPr>
          <w:rFonts w:ascii="Times New Roman" w:eastAsia="Times New Roman" w:hAnsi="Times New Roman" w:cs="Times New Roman"/>
          <w:sz w:val="28"/>
          <w:szCs w:val="28"/>
          <w:lang w:val="uk-UA"/>
        </w:rPr>
      </w:pPr>
    </w:p>
    <w:p w:rsidR="00A7027F" w:rsidRDefault="006F44CB">
      <w:pPr>
        <w:spacing w:line="20" w:lineRule="exact"/>
        <w:ind w:left="10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ru-RU" w:eastAsia="ru-RU"/>
        </w:rPr>
        <w:drawing>
          <wp:inline distT="0" distB="0" distL="0" distR="0" wp14:anchorId="7D46F82F" wp14:editId="26AC1006">
            <wp:extent cx="1851336" cy="8191"/>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5" cstate="print"/>
                    <a:stretch>
                      <a:fillRect/>
                    </a:stretch>
                  </pic:blipFill>
                  <pic:spPr>
                    <a:xfrm>
                      <a:off x="0" y="0"/>
                      <a:ext cx="1851336" cy="8191"/>
                    </a:xfrm>
                    <a:prstGeom prst="rect">
                      <a:avLst/>
                    </a:prstGeom>
                  </pic:spPr>
                </pic:pic>
              </a:graphicData>
            </a:graphic>
          </wp:inline>
        </w:drawing>
      </w:r>
    </w:p>
    <w:p w:rsidR="00A7027F" w:rsidRDefault="00A7027F">
      <w:pPr>
        <w:spacing w:before="3"/>
        <w:rPr>
          <w:rFonts w:ascii="Times New Roman" w:eastAsia="Times New Roman" w:hAnsi="Times New Roman" w:cs="Times New Roman"/>
          <w:sz w:val="19"/>
          <w:szCs w:val="19"/>
        </w:rPr>
      </w:pPr>
    </w:p>
    <w:p w:rsidR="00A7027F" w:rsidRPr="0059010F" w:rsidRDefault="006F44CB" w:rsidP="0059010F">
      <w:pPr>
        <w:spacing w:before="83"/>
        <w:ind w:left="111" w:right="211"/>
        <w:rPr>
          <w:rFonts w:ascii="Times New Roman" w:eastAsia="Times New Roman" w:hAnsi="Times New Roman" w:cs="Times New Roman"/>
          <w:sz w:val="16"/>
          <w:szCs w:val="16"/>
          <w:lang w:val="uk-UA"/>
        </w:rPr>
      </w:pPr>
      <w:r>
        <w:rPr>
          <w:rFonts w:ascii="Times New Roman"/>
          <w:position w:val="9"/>
          <w:sz w:val="13"/>
        </w:rPr>
        <w:t>1</w:t>
      </w:r>
      <w:r>
        <w:rPr>
          <w:rFonts w:ascii="Times New Roman"/>
          <w:spacing w:val="18"/>
          <w:position w:val="9"/>
          <w:sz w:val="13"/>
        </w:rPr>
        <w:t xml:space="preserve"> </w:t>
      </w:r>
      <w:r>
        <w:rPr>
          <w:rFonts w:ascii="Times New Roman"/>
          <w:spacing w:val="-1"/>
          <w:sz w:val="20"/>
        </w:rPr>
        <w:t>Vegliante, A. and</w:t>
      </w:r>
      <w:r>
        <w:rPr>
          <w:rFonts w:ascii="Times New Roman"/>
          <w:spacing w:val="1"/>
          <w:sz w:val="20"/>
        </w:rPr>
        <w:t xml:space="preserve"> </w:t>
      </w:r>
      <w:r>
        <w:rPr>
          <w:rFonts w:ascii="Times New Roman"/>
          <w:spacing w:val="-1"/>
          <w:sz w:val="20"/>
        </w:rPr>
        <w:t>Clifit-Minot,</w:t>
      </w:r>
      <w:r>
        <w:rPr>
          <w:rFonts w:ascii="Times New Roman"/>
          <w:sz w:val="20"/>
        </w:rPr>
        <w:t xml:space="preserve"> </w:t>
      </w:r>
      <w:r>
        <w:rPr>
          <w:rFonts w:ascii="Times New Roman"/>
          <w:spacing w:val="-1"/>
          <w:sz w:val="20"/>
        </w:rPr>
        <w:t>E. (2003) Adult</w:t>
      </w:r>
      <w:r>
        <w:rPr>
          <w:rFonts w:ascii="Times New Roman"/>
          <w:spacing w:val="1"/>
          <w:sz w:val="20"/>
        </w:rPr>
        <w:t xml:space="preserve"> </w:t>
      </w:r>
      <w:r>
        <w:rPr>
          <w:rFonts w:ascii="Times New Roman"/>
          <w:spacing w:val="-1"/>
          <w:sz w:val="20"/>
        </w:rPr>
        <w:t>Education</w:t>
      </w:r>
      <w:r>
        <w:rPr>
          <w:rFonts w:ascii="Times New Roman"/>
          <w:sz w:val="20"/>
        </w:rPr>
        <w:t xml:space="preserve"> </w:t>
      </w:r>
      <w:r>
        <w:rPr>
          <w:rFonts w:ascii="Times New Roman"/>
          <w:spacing w:val="-1"/>
          <w:sz w:val="20"/>
        </w:rPr>
        <w:t>Survey</w:t>
      </w:r>
      <w:r>
        <w:rPr>
          <w:rFonts w:ascii="Times New Roman"/>
          <w:spacing w:val="1"/>
          <w:sz w:val="20"/>
        </w:rPr>
        <w:t xml:space="preserve"> </w:t>
      </w:r>
      <w:r>
        <w:rPr>
          <w:rFonts w:ascii="Times New Roman"/>
          <w:spacing w:val="-1"/>
          <w:sz w:val="20"/>
        </w:rPr>
        <w:t>Policy</w:t>
      </w:r>
      <w:r>
        <w:rPr>
          <w:rFonts w:ascii="Times New Roman"/>
          <w:sz w:val="20"/>
        </w:rPr>
        <w:t xml:space="preserve"> </w:t>
      </w:r>
      <w:r>
        <w:rPr>
          <w:rFonts w:ascii="Times New Roman"/>
          <w:spacing w:val="-2"/>
          <w:sz w:val="20"/>
        </w:rPr>
        <w:t>Framework.</w:t>
      </w:r>
      <w:r>
        <w:rPr>
          <w:rFonts w:ascii="Times New Roman"/>
          <w:spacing w:val="-1"/>
          <w:sz w:val="20"/>
        </w:rPr>
        <w:t xml:space="preserve"> 3</w:t>
      </w:r>
      <w:r>
        <w:rPr>
          <w:rFonts w:ascii="Times New Roman"/>
          <w:spacing w:val="-1"/>
          <w:position w:val="9"/>
          <w:sz w:val="13"/>
        </w:rPr>
        <w:t>rd</w:t>
      </w:r>
      <w:r>
        <w:rPr>
          <w:rFonts w:ascii="Times New Roman"/>
          <w:spacing w:val="18"/>
          <w:position w:val="9"/>
          <w:sz w:val="13"/>
        </w:rPr>
        <w:t xml:space="preserve"> </w:t>
      </w:r>
      <w:r>
        <w:rPr>
          <w:rFonts w:ascii="Times New Roman"/>
          <w:spacing w:val="-1"/>
          <w:sz w:val="20"/>
        </w:rPr>
        <w:t>meeting</w:t>
      </w:r>
      <w:r>
        <w:rPr>
          <w:rFonts w:ascii="Times New Roman"/>
          <w:spacing w:val="1"/>
          <w:sz w:val="20"/>
        </w:rPr>
        <w:t xml:space="preserve"> </w:t>
      </w:r>
      <w:r>
        <w:rPr>
          <w:rFonts w:ascii="Times New Roman"/>
          <w:spacing w:val="-1"/>
          <w:sz w:val="20"/>
        </w:rPr>
        <w:t>of</w:t>
      </w:r>
      <w:r>
        <w:rPr>
          <w:rFonts w:ascii="Times New Roman"/>
          <w:spacing w:val="1"/>
          <w:sz w:val="20"/>
        </w:rPr>
        <w:t xml:space="preserve"> </w:t>
      </w:r>
      <w:r>
        <w:rPr>
          <w:rFonts w:ascii="Times New Roman"/>
          <w:spacing w:val="-1"/>
          <w:sz w:val="20"/>
        </w:rPr>
        <w:t>the</w:t>
      </w:r>
      <w:r>
        <w:rPr>
          <w:rFonts w:ascii="Times New Roman"/>
          <w:spacing w:val="65"/>
          <w:sz w:val="20"/>
        </w:rPr>
        <w:t xml:space="preserve"> </w:t>
      </w:r>
      <w:r>
        <w:rPr>
          <w:rFonts w:ascii="Times New Roman"/>
          <w:spacing w:val="-1"/>
          <w:sz w:val="20"/>
        </w:rPr>
        <w:t>Eurostat</w:t>
      </w:r>
      <w:r>
        <w:rPr>
          <w:rFonts w:ascii="Times New Roman"/>
          <w:sz w:val="20"/>
        </w:rPr>
        <w:t xml:space="preserve"> </w:t>
      </w:r>
      <w:r>
        <w:rPr>
          <w:rFonts w:ascii="Times New Roman"/>
          <w:spacing w:val="-1"/>
          <w:sz w:val="20"/>
        </w:rPr>
        <w:t>Task</w:t>
      </w:r>
      <w:r>
        <w:rPr>
          <w:rFonts w:ascii="Times New Roman"/>
          <w:sz w:val="20"/>
        </w:rPr>
        <w:t xml:space="preserve"> </w:t>
      </w:r>
      <w:r>
        <w:rPr>
          <w:rFonts w:ascii="Times New Roman"/>
          <w:spacing w:val="-1"/>
          <w:sz w:val="20"/>
        </w:rPr>
        <w:t>Force</w:t>
      </w:r>
      <w:r>
        <w:rPr>
          <w:rFonts w:ascii="Times New Roman"/>
          <w:sz w:val="20"/>
        </w:rPr>
        <w:t xml:space="preserve"> on </w:t>
      </w:r>
      <w:r>
        <w:rPr>
          <w:rFonts w:ascii="Times New Roman"/>
          <w:spacing w:val="-1"/>
          <w:sz w:val="20"/>
        </w:rPr>
        <w:t>Adult</w:t>
      </w:r>
      <w:r>
        <w:rPr>
          <w:rFonts w:ascii="Times New Roman"/>
          <w:sz w:val="20"/>
        </w:rPr>
        <w:t xml:space="preserve"> </w:t>
      </w:r>
      <w:r>
        <w:rPr>
          <w:rFonts w:ascii="Times New Roman"/>
          <w:spacing w:val="-1"/>
          <w:sz w:val="20"/>
        </w:rPr>
        <w:t>Education</w:t>
      </w:r>
      <w:r>
        <w:rPr>
          <w:rFonts w:ascii="Times New Roman"/>
          <w:spacing w:val="1"/>
          <w:sz w:val="20"/>
        </w:rPr>
        <w:t xml:space="preserve"> </w:t>
      </w:r>
      <w:r>
        <w:rPr>
          <w:rFonts w:ascii="Times New Roman"/>
          <w:spacing w:val="-1"/>
          <w:sz w:val="20"/>
        </w:rPr>
        <w:t>Survey,</w:t>
      </w:r>
      <w:r>
        <w:rPr>
          <w:rFonts w:ascii="Times New Roman"/>
          <w:sz w:val="20"/>
        </w:rPr>
        <w:t xml:space="preserve"> </w:t>
      </w:r>
      <w:r>
        <w:rPr>
          <w:rFonts w:ascii="Times New Roman"/>
          <w:spacing w:val="-1"/>
          <w:sz w:val="20"/>
        </w:rPr>
        <w:t>16-18</w:t>
      </w:r>
      <w:r>
        <w:rPr>
          <w:rFonts w:ascii="Times New Roman"/>
          <w:sz w:val="20"/>
        </w:rPr>
        <w:t xml:space="preserve"> </w:t>
      </w:r>
      <w:r>
        <w:rPr>
          <w:rFonts w:ascii="Times New Roman"/>
          <w:spacing w:val="-1"/>
          <w:sz w:val="20"/>
        </w:rPr>
        <w:t>June</w:t>
      </w:r>
      <w:r>
        <w:rPr>
          <w:rFonts w:ascii="Times New Roman"/>
          <w:spacing w:val="1"/>
          <w:sz w:val="20"/>
        </w:rPr>
        <w:t xml:space="preserve"> </w:t>
      </w:r>
      <w:r>
        <w:rPr>
          <w:rFonts w:ascii="Times New Roman"/>
          <w:spacing w:val="-1"/>
          <w:sz w:val="20"/>
        </w:rPr>
        <w:t>2003,</w:t>
      </w:r>
      <w:r>
        <w:rPr>
          <w:rFonts w:ascii="Times New Roman"/>
          <w:sz w:val="20"/>
        </w:rPr>
        <w:t xml:space="preserve"> </w:t>
      </w:r>
      <w:r>
        <w:rPr>
          <w:rFonts w:ascii="Times New Roman"/>
          <w:spacing w:val="-1"/>
          <w:sz w:val="20"/>
        </w:rPr>
        <w:t>Helsinki</w:t>
      </w:r>
    </w:p>
    <w:p w:rsidR="00A7027F" w:rsidRPr="0059010F" w:rsidRDefault="00EF37F1" w:rsidP="0059010F">
      <w:pPr>
        <w:pStyle w:val="a3"/>
        <w:spacing w:before="71"/>
        <w:ind w:left="0" w:right="107"/>
        <w:jc w:val="both"/>
        <w:rPr>
          <w:lang w:val="ru-RU"/>
        </w:rPr>
      </w:pPr>
      <w:r w:rsidRPr="006F2092">
        <w:rPr>
          <w:lang w:val="uk-UA"/>
        </w:rPr>
        <w:t xml:space="preserve">Потім було проведено перше пробне </w:t>
      </w:r>
      <w:r w:rsidR="004857EF">
        <w:rPr>
          <w:lang w:val="uk-UA"/>
        </w:rPr>
        <w:t>обстеження</w:t>
      </w:r>
      <w:r w:rsidR="006F44CB" w:rsidRPr="006F2092">
        <w:rPr>
          <w:lang w:val="ru-RU"/>
        </w:rPr>
        <w:t xml:space="preserve"> </w:t>
      </w:r>
      <w:r w:rsidR="006F44CB" w:rsidRPr="006F2092">
        <w:t>AES</w:t>
      </w:r>
      <w:r w:rsidR="006F44CB" w:rsidRPr="006F2092">
        <w:rPr>
          <w:lang w:val="ru-RU"/>
        </w:rPr>
        <w:t xml:space="preserve"> </w:t>
      </w:r>
      <w:r w:rsidRPr="006F2092">
        <w:rPr>
          <w:lang w:val="uk-UA"/>
        </w:rPr>
        <w:t xml:space="preserve">у ЄС, </w:t>
      </w:r>
      <w:r w:rsidR="006F44CB" w:rsidRPr="006F2092">
        <w:t>was</w:t>
      </w:r>
      <w:r w:rsidR="006F44CB" w:rsidRPr="006F2092">
        <w:rPr>
          <w:lang w:val="ru-RU"/>
        </w:rPr>
        <w:t xml:space="preserve"> </w:t>
      </w:r>
      <w:r w:rsidR="006F44CB" w:rsidRPr="006F2092">
        <w:t>carried</w:t>
      </w:r>
      <w:r w:rsidR="006F44CB" w:rsidRPr="006F2092">
        <w:rPr>
          <w:lang w:val="ru-RU"/>
        </w:rPr>
        <w:t xml:space="preserve"> </w:t>
      </w:r>
      <w:r w:rsidR="006F44CB" w:rsidRPr="006F2092">
        <w:t>out</w:t>
      </w:r>
      <w:r w:rsidR="006F44CB" w:rsidRPr="006F2092">
        <w:rPr>
          <w:lang w:val="ru-RU"/>
        </w:rPr>
        <w:t xml:space="preserve"> </w:t>
      </w:r>
      <w:r w:rsidR="006F44CB" w:rsidRPr="006F2092">
        <w:t>by</w:t>
      </w:r>
      <w:r w:rsidR="006F44CB" w:rsidRPr="006F2092">
        <w:rPr>
          <w:lang w:val="ru-RU"/>
        </w:rPr>
        <w:t xml:space="preserve"> </w:t>
      </w:r>
      <w:r w:rsidR="006F44CB" w:rsidRPr="006F2092">
        <w:t>EU</w:t>
      </w:r>
      <w:r w:rsidR="006F44CB" w:rsidRPr="006F2092">
        <w:rPr>
          <w:lang w:val="ru-RU"/>
        </w:rPr>
        <w:t xml:space="preserve">, </w:t>
      </w:r>
      <w:r w:rsidRPr="006F2092">
        <w:rPr>
          <w:lang w:val="uk-UA"/>
        </w:rPr>
        <w:t xml:space="preserve">ЄАСТ та у країнах-кандидатах в період з 2005 по 2008 роки. Це </w:t>
      </w:r>
      <w:r w:rsidR="004857EF">
        <w:rPr>
          <w:lang w:val="uk-UA"/>
        </w:rPr>
        <w:t>обстеження</w:t>
      </w:r>
      <w:r w:rsidRPr="006F2092">
        <w:rPr>
          <w:lang w:val="uk-UA"/>
        </w:rPr>
        <w:t xml:space="preserve"> мало за мету зібрати інформацію щодо участі в навчанні протягом життя (офіційному, неофіційному чи в неучбових закладах), включно з діяльністю пов’язаною з роботою, характеристиками освітньої діяльності, особистими навичками а також з </w:t>
      </w:r>
      <w:r w:rsidR="00E22427" w:rsidRPr="006F2092">
        <w:rPr>
          <w:lang w:val="uk-UA"/>
        </w:rPr>
        <w:t xml:space="preserve">соціальною та культурною участю, навичками володіння іноземними мовами, навичка в </w:t>
      </w:r>
      <w:r w:rsidR="006F44CB" w:rsidRPr="006F2092">
        <w:t>IT</w:t>
      </w:r>
      <w:r w:rsidR="00E22427" w:rsidRPr="006F2092">
        <w:rPr>
          <w:lang w:val="uk-UA"/>
        </w:rPr>
        <w:t xml:space="preserve"> галузі та основними змінними, які відносяться до соціально-демографічної характеристики респондента</w:t>
      </w:r>
      <w:r w:rsidR="006F44CB" w:rsidRPr="006F2092">
        <w:rPr>
          <w:lang w:val="uk-UA"/>
        </w:rPr>
        <w:t>.</w:t>
      </w:r>
    </w:p>
    <w:p w:rsidR="00A7027F" w:rsidRPr="006F2092" w:rsidRDefault="00A7027F">
      <w:pPr>
        <w:spacing w:before="10"/>
        <w:rPr>
          <w:rFonts w:ascii="Times New Roman" w:eastAsia="Times New Roman" w:hAnsi="Times New Roman" w:cs="Times New Roman"/>
          <w:sz w:val="20"/>
          <w:szCs w:val="20"/>
          <w:lang w:val="uk-UA"/>
        </w:rPr>
      </w:pPr>
    </w:p>
    <w:p w:rsidR="00A7027F" w:rsidRPr="006F2092" w:rsidRDefault="00853DF4">
      <w:pPr>
        <w:pStyle w:val="a3"/>
        <w:spacing w:before="0"/>
        <w:ind w:left="111"/>
        <w:jc w:val="both"/>
        <w:rPr>
          <w:lang w:val="ru-RU"/>
        </w:rPr>
      </w:pPr>
      <w:r w:rsidRPr="006F2092">
        <w:rPr>
          <w:lang w:val="uk-UA"/>
        </w:rPr>
        <w:t xml:space="preserve">Результати пробного </w:t>
      </w:r>
      <w:r w:rsidR="004857EF">
        <w:rPr>
          <w:lang w:val="uk-UA"/>
        </w:rPr>
        <w:t>обстеження</w:t>
      </w:r>
      <w:r w:rsidRPr="006F2092">
        <w:rPr>
          <w:lang w:val="uk-UA"/>
        </w:rPr>
        <w:t xml:space="preserve"> </w:t>
      </w:r>
      <w:r w:rsidR="006F44CB" w:rsidRPr="006F2092">
        <w:t>AES</w:t>
      </w:r>
      <w:r w:rsidRPr="006F2092">
        <w:rPr>
          <w:lang w:val="uk-UA"/>
        </w:rPr>
        <w:t xml:space="preserve"> з 22 країн, що брали у ньому участь, вийшли у липні 2009 року.</w:t>
      </w:r>
    </w:p>
    <w:p w:rsidR="00A7027F" w:rsidRPr="006F2092" w:rsidRDefault="00A7027F">
      <w:pPr>
        <w:spacing w:before="3"/>
        <w:rPr>
          <w:rFonts w:ascii="Times New Roman" w:eastAsia="Times New Roman" w:hAnsi="Times New Roman" w:cs="Times New Roman"/>
          <w:sz w:val="31"/>
          <w:szCs w:val="31"/>
          <w:lang w:val="ru-RU"/>
        </w:rPr>
      </w:pPr>
    </w:p>
    <w:p w:rsidR="00A7027F" w:rsidRPr="006F2092" w:rsidRDefault="00853DF4">
      <w:pPr>
        <w:pStyle w:val="4"/>
        <w:numPr>
          <w:ilvl w:val="0"/>
          <w:numId w:val="159"/>
        </w:numPr>
        <w:tabs>
          <w:tab w:val="left" w:pos="832"/>
        </w:tabs>
        <w:ind w:left="831"/>
        <w:rPr>
          <w:b w:val="0"/>
          <w:bCs w:val="0"/>
          <w:i w:val="0"/>
          <w:lang w:val="uk-UA"/>
        </w:rPr>
      </w:pPr>
      <w:bookmarkStart w:id="10" w:name="c)_Implementation_of_the_2011_AES"/>
      <w:bookmarkEnd w:id="10"/>
      <w:r w:rsidRPr="006F2092">
        <w:rPr>
          <w:lang w:val="uk-UA"/>
        </w:rPr>
        <w:t xml:space="preserve">Реалізація </w:t>
      </w:r>
      <w:r w:rsidR="004857EF">
        <w:rPr>
          <w:lang w:val="uk-UA"/>
        </w:rPr>
        <w:t>обстеження</w:t>
      </w:r>
      <w:r w:rsidRPr="006F2092">
        <w:rPr>
          <w:lang w:val="uk-UA"/>
        </w:rPr>
        <w:t xml:space="preserve"> </w:t>
      </w:r>
      <w:r w:rsidR="006F44CB" w:rsidRPr="006F2092">
        <w:rPr>
          <w:lang w:val="uk-UA"/>
        </w:rPr>
        <w:t>AES</w:t>
      </w:r>
      <w:r w:rsidRPr="006F2092">
        <w:rPr>
          <w:lang w:val="uk-UA"/>
        </w:rPr>
        <w:t xml:space="preserve"> у 2011 році</w:t>
      </w:r>
    </w:p>
    <w:p w:rsidR="00A7027F" w:rsidRPr="006F2092" w:rsidRDefault="00853DF4">
      <w:pPr>
        <w:pStyle w:val="a3"/>
        <w:spacing w:before="181" w:line="254" w:lineRule="exact"/>
        <w:ind w:left="111" w:right="106"/>
        <w:jc w:val="both"/>
        <w:rPr>
          <w:lang w:val="ru-RU"/>
        </w:rPr>
      </w:pPr>
      <w:r w:rsidRPr="006F2092">
        <w:rPr>
          <w:lang w:val="uk-UA"/>
        </w:rPr>
        <w:t xml:space="preserve">На зустрічі у червні 2009 року РГ </w:t>
      </w:r>
      <w:r w:rsidR="006F44CB" w:rsidRPr="006F2092">
        <w:rPr>
          <w:lang w:val="uk-UA"/>
        </w:rPr>
        <w:t xml:space="preserve">AES </w:t>
      </w:r>
      <w:r w:rsidRPr="006F2092">
        <w:rPr>
          <w:lang w:val="uk-UA"/>
        </w:rPr>
        <w:t xml:space="preserve">затвердила пробне завдання для </w:t>
      </w:r>
      <w:r w:rsidR="004857EF">
        <w:rPr>
          <w:lang w:val="uk-UA"/>
        </w:rPr>
        <w:t>обстеження</w:t>
      </w:r>
      <w:r w:rsidRPr="006F2092">
        <w:rPr>
          <w:lang w:val="uk-UA"/>
        </w:rPr>
        <w:t xml:space="preserve"> </w:t>
      </w:r>
      <w:r w:rsidR="006F44CB" w:rsidRPr="006F2092">
        <w:rPr>
          <w:lang w:val="uk-UA"/>
        </w:rPr>
        <w:t>AES,</w:t>
      </w:r>
      <w:r w:rsidRPr="006F2092">
        <w:rPr>
          <w:lang w:val="uk-UA"/>
        </w:rPr>
        <w:t xml:space="preserve"> переглянула стратегію Євростату для збору статистичних даних</w:t>
      </w:r>
      <w:r w:rsidRPr="006F2092">
        <w:rPr>
          <w:vertAlign w:val="superscript"/>
          <w:lang w:val="uk-UA"/>
        </w:rPr>
        <w:t xml:space="preserve">2 </w:t>
      </w:r>
      <w:r w:rsidRPr="006F2092">
        <w:rPr>
          <w:lang w:val="uk-UA"/>
        </w:rPr>
        <w:t xml:space="preserve">та розпочала роботу </w:t>
      </w:r>
      <w:r w:rsidR="007757D1" w:rsidRPr="006F2092">
        <w:rPr>
          <w:lang w:val="uk-UA"/>
        </w:rPr>
        <w:t xml:space="preserve">з планування </w:t>
      </w:r>
      <w:r w:rsidR="004857EF">
        <w:rPr>
          <w:lang w:val="uk-UA"/>
        </w:rPr>
        <w:t>обстеження</w:t>
      </w:r>
      <w:r w:rsidR="007757D1" w:rsidRPr="006F2092">
        <w:rPr>
          <w:lang w:val="uk-UA"/>
        </w:rPr>
        <w:t xml:space="preserve"> </w:t>
      </w:r>
      <w:r w:rsidR="006F44CB" w:rsidRPr="006F2092">
        <w:rPr>
          <w:lang w:val="uk-UA"/>
        </w:rPr>
        <w:t>AES</w:t>
      </w:r>
      <w:r w:rsidR="007757D1" w:rsidRPr="006F2092">
        <w:rPr>
          <w:lang w:val="uk-UA"/>
        </w:rPr>
        <w:t xml:space="preserve"> у 2011 році</w:t>
      </w:r>
      <w:r w:rsidR="006F44CB" w:rsidRPr="006F2092">
        <w:rPr>
          <w:lang w:val="uk-UA"/>
        </w:rPr>
        <w:t xml:space="preserve">. </w:t>
      </w:r>
      <w:r w:rsidR="007757D1" w:rsidRPr="006F2092">
        <w:rPr>
          <w:lang w:val="uk-UA"/>
        </w:rPr>
        <w:t>Ця робота включала в себе розробку нової анкети та інструкцій до неї а також окреслювала</w:t>
      </w:r>
      <w:r w:rsidR="005C01F9" w:rsidRPr="006F2092">
        <w:rPr>
          <w:lang w:val="uk-UA"/>
        </w:rPr>
        <w:t xml:space="preserve"> </w:t>
      </w:r>
      <w:r w:rsidR="007757D1" w:rsidRPr="006F2092">
        <w:rPr>
          <w:lang w:val="uk-UA"/>
        </w:rPr>
        <w:t xml:space="preserve">Регламент Комісії щодо </w:t>
      </w:r>
      <w:r w:rsidR="004857EF">
        <w:rPr>
          <w:lang w:val="uk-UA"/>
        </w:rPr>
        <w:t>Обстеження</w:t>
      </w:r>
      <w:r w:rsidR="007757D1" w:rsidRPr="006F2092">
        <w:rPr>
          <w:lang w:val="uk-UA"/>
        </w:rPr>
        <w:t xml:space="preserve"> у галузі Освіти серед Дорослих</w:t>
      </w:r>
      <w:r w:rsidR="006F44CB" w:rsidRPr="006F2092">
        <w:rPr>
          <w:lang w:val="ru-RU"/>
        </w:rPr>
        <w:t>.</w:t>
      </w:r>
    </w:p>
    <w:p w:rsidR="00A7027F" w:rsidRPr="006F2092" w:rsidRDefault="00645AA0">
      <w:pPr>
        <w:pStyle w:val="a3"/>
        <w:spacing w:before="117"/>
        <w:ind w:left="111" w:right="106"/>
        <w:jc w:val="both"/>
        <w:rPr>
          <w:lang w:val="uk-UA"/>
        </w:rPr>
      </w:pPr>
      <w:r w:rsidRPr="006F2092">
        <w:rPr>
          <w:lang w:val="uk-UA"/>
        </w:rPr>
        <w:t xml:space="preserve">Прийнятий Регламент Комісії </w:t>
      </w:r>
      <w:r w:rsidR="006F44CB" w:rsidRPr="006F2092">
        <w:rPr>
          <w:lang w:val="uk-UA"/>
        </w:rPr>
        <w:t>(</w:t>
      </w:r>
      <w:r w:rsidRPr="006F2092">
        <w:rPr>
          <w:lang w:val="uk-UA"/>
        </w:rPr>
        <w:t>ЄС</w:t>
      </w:r>
      <w:r w:rsidR="006F44CB" w:rsidRPr="006F2092">
        <w:rPr>
          <w:lang w:val="uk-UA"/>
        </w:rPr>
        <w:t xml:space="preserve">) 823/2010 </w:t>
      </w:r>
      <w:r w:rsidRPr="006F2092">
        <w:rPr>
          <w:lang w:val="uk-UA"/>
        </w:rPr>
        <w:t xml:space="preserve">що реалізовує критерії  Регламенту </w:t>
      </w:r>
      <w:r w:rsidR="006F44CB" w:rsidRPr="006F2092">
        <w:rPr>
          <w:lang w:val="uk-UA"/>
        </w:rPr>
        <w:t>(</w:t>
      </w:r>
      <w:r w:rsidRPr="006F2092">
        <w:rPr>
          <w:lang w:val="uk-UA"/>
        </w:rPr>
        <w:t>ЄС</w:t>
      </w:r>
      <w:r w:rsidR="006F44CB" w:rsidRPr="006F2092">
        <w:rPr>
          <w:lang w:val="uk-UA"/>
        </w:rPr>
        <w:t xml:space="preserve">) </w:t>
      </w:r>
      <w:r w:rsidRPr="006F2092">
        <w:rPr>
          <w:lang w:val="uk-UA"/>
        </w:rPr>
        <w:t>№</w:t>
      </w:r>
      <w:r w:rsidR="006F44CB" w:rsidRPr="006F2092">
        <w:rPr>
          <w:lang w:val="uk-UA"/>
        </w:rPr>
        <w:t xml:space="preserve"> 452/2008 </w:t>
      </w:r>
      <w:r w:rsidR="005C01F9" w:rsidRPr="006F2092">
        <w:rPr>
          <w:lang w:val="uk-UA"/>
        </w:rPr>
        <w:t>щодо</w:t>
      </w:r>
      <w:r w:rsidR="006F44CB" w:rsidRPr="006F2092">
        <w:rPr>
          <w:lang w:val="uk-UA"/>
        </w:rPr>
        <w:t xml:space="preserve"> </w:t>
      </w:r>
      <w:r w:rsidR="005C01F9" w:rsidRPr="006F2092">
        <w:rPr>
          <w:rFonts w:cs="Times New Roman"/>
          <w:lang w:val="uk-UA"/>
        </w:rPr>
        <w:t xml:space="preserve">підготовки та розробки статистичних даних </w:t>
      </w:r>
      <w:r w:rsidRPr="006F2092">
        <w:rPr>
          <w:rFonts w:cs="Times New Roman"/>
          <w:lang w:val="uk-UA"/>
        </w:rPr>
        <w:t>у галузі</w:t>
      </w:r>
      <w:r w:rsidR="005C01F9" w:rsidRPr="006F2092">
        <w:rPr>
          <w:rFonts w:cs="Times New Roman"/>
          <w:lang w:val="uk-UA"/>
        </w:rPr>
        <w:t xml:space="preserve"> освіти та навчання протягом життя</w:t>
      </w:r>
      <w:r w:rsidR="006F44CB" w:rsidRPr="006F2092">
        <w:rPr>
          <w:lang w:val="uk-UA"/>
        </w:rPr>
        <w:t xml:space="preserve"> </w:t>
      </w:r>
      <w:r w:rsidRPr="006F2092">
        <w:rPr>
          <w:lang w:val="uk-UA"/>
        </w:rPr>
        <w:t xml:space="preserve">надали </w:t>
      </w:r>
      <w:r w:rsidR="005C01F9" w:rsidRPr="006F2092">
        <w:rPr>
          <w:lang w:val="uk-UA"/>
        </w:rPr>
        <w:t xml:space="preserve">змогу зібрати дані та скласти повністю узгоджене </w:t>
      </w:r>
      <w:r w:rsidR="004857EF">
        <w:rPr>
          <w:lang w:val="uk-UA"/>
        </w:rPr>
        <w:t>обстеження</w:t>
      </w:r>
      <w:r w:rsidR="005C01F9" w:rsidRPr="006F2092">
        <w:rPr>
          <w:lang w:val="uk-UA"/>
        </w:rPr>
        <w:t xml:space="preserve"> AES щодо навчання протягом життя</w:t>
      </w:r>
      <w:r w:rsidR="006F44CB" w:rsidRPr="006F2092">
        <w:rPr>
          <w:lang w:val="uk-UA"/>
        </w:rPr>
        <w:t>.</w:t>
      </w:r>
      <w:r w:rsidR="006F44CB" w:rsidRPr="006F2092">
        <w:rPr>
          <w:lang w:val="ru-RU"/>
        </w:rPr>
        <w:t xml:space="preserve"> </w:t>
      </w:r>
      <w:r w:rsidRPr="006F2092">
        <w:rPr>
          <w:lang w:val="uk-UA"/>
        </w:rPr>
        <w:t xml:space="preserve">Згідно з цим регламентом, </w:t>
      </w:r>
      <w:r w:rsidR="004857EF">
        <w:rPr>
          <w:lang w:val="uk-UA"/>
        </w:rPr>
        <w:t>обстеження</w:t>
      </w:r>
      <w:r w:rsidRPr="006F2092">
        <w:rPr>
          <w:lang w:val="uk-UA"/>
        </w:rPr>
        <w:t xml:space="preserve"> </w:t>
      </w:r>
      <w:r w:rsidR="006F44CB" w:rsidRPr="006F2092">
        <w:rPr>
          <w:lang w:val="uk-UA"/>
        </w:rPr>
        <w:t xml:space="preserve">AES </w:t>
      </w:r>
      <w:r w:rsidRPr="006F2092">
        <w:rPr>
          <w:lang w:val="uk-UA"/>
        </w:rPr>
        <w:t xml:space="preserve">проводиться раз на п’ять років. Збір даних у першому </w:t>
      </w:r>
      <w:r w:rsidR="004857EF">
        <w:rPr>
          <w:lang w:val="uk-UA"/>
        </w:rPr>
        <w:t>обстеженн</w:t>
      </w:r>
      <w:r w:rsidRPr="006F2092">
        <w:rPr>
          <w:lang w:val="uk-UA"/>
        </w:rPr>
        <w:t xml:space="preserve">і </w:t>
      </w:r>
      <w:r w:rsidR="006F44CB" w:rsidRPr="006F2092">
        <w:rPr>
          <w:lang w:val="uk-UA"/>
        </w:rPr>
        <w:t>AES</w:t>
      </w:r>
      <w:r w:rsidRPr="006F2092">
        <w:rPr>
          <w:lang w:val="uk-UA"/>
        </w:rPr>
        <w:t xml:space="preserve">  на основі цієї нормативно-правової бази відбулися у період з 1 липня 2011 по 30 червня 2012 років. </w:t>
      </w:r>
    </w:p>
    <w:p w:rsidR="00A7027F" w:rsidRPr="006F2092" w:rsidRDefault="00394573">
      <w:pPr>
        <w:pStyle w:val="a3"/>
        <w:spacing w:before="120"/>
        <w:ind w:left="111" w:right="107"/>
        <w:jc w:val="both"/>
        <w:rPr>
          <w:lang w:val="uk-UA"/>
        </w:rPr>
      </w:pPr>
      <w:r w:rsidRPr="006F2092">
        <w:rPr>
          <w:lang w:val="uk-UA"/>
        </w:rPr>
        <w:t xml:space="preserve">В цілому </w:t>
      </w:r>
      <w:r w:rsidR="004857EF">
        <w:rPr>
          <w:lang w:val="uk-UA"/>
        </w:rPr>
        <w:t>обстеження</w:t>
      </w:r>
      <w:r w:rsidRPr="006F2092">
        <w:rPr>
          <w:lang w:val="uk-UA"/>
        </w:rPr>
        <w:t xml:space="preserve"> реалізували 30 країн: Бельгія, Бо</w:t>
      </w:r>
      <w:r w:rsidR="00164C26" w:rsidRPr="006F2092">
        <w:rPr>
          <w:lang w:val="uk-UA"/>
        </w:rPr>
        <w:t xml:space="preserve">лгарія, Чехія, Данія, Німеччина, Естонія, Ірландія, Греція, Іспанія, Франція, Італія, Кіпр, Латвія, Литва, Люксембург, Угорщина, Мальта, </w:t>
      </w:r>
      <w:r w:rsidR="0050005F" w:rsidRPr="006F2092">
        <w:rPr>
          <w:lang w:val="uk-UA"/>
        </w:rPr>
        <w:t>Нідерланди</w:t>
      </w:r>
      <w:r w:rsidR="00164C26" w:rsidRPr="006F2092">
        <w:rPr>
          <w:lang w:val="uk-UA"/>
        </w:rPr>
        <w:t>, Австрія, Польща, Португалія, Румунія, Словаччина, Словенія, Фінляндія, Швеція, Сполучене Королівство, Норвегія, Швейцарія та Республіка Сербія.</w:t>
      </w:r>
    </w:p>
    <w:p w:rsidR="00A7027F" w:rsidRPr="003F07F8" w:rsidRDefault="00164C26">
      <w:pPr>
        <w:pStyle w:val="a3"/>
        <w:spacing w:before="120"/>
        <w:ind w:left="111"/>
        <w:jc w:val="both"/>
        <w:rPr>
          <w:lang w:val="ru-RU"/>
        </w:rPr>
      </w:pPr>
      <w:r w:rsidRPr="006F2092">
        <w:rPr>
          <w:lang w:val="uk-UA"/>
        </w:rPr>
        <w:t xml:space="preserve">У лютому 2013 року на сайті Євростату були оприлюднені перші результати. </w:t>
      </w:r>
    </w:p>
    <w:p w:rsidR="00A7027F" w:rsidRPr="003F07F8" w:rsidRDefault="00A7027F">
      <w:pPr>
        <w:spacing w:before="4"/>
        <w:rPr>
          <w:rFonts w:ascii="Times New Roman" w:eastAsia="Times New Roman" w:hAnsi="Times New Roman" w:cs="Times New Roman"/>
          <w:sz w:val="31"/>
          <w:szCs w:val="31"/>
          <w:lang w:val="ru-RU"/>
        </w:rPr>
      </w:pPr>
    </w:p>
    <w:p w:rsidR="00A7027F" w:rsidRPr="006F2092" w:rsidRDefault="00D42E11">
      <w:pPr>
        <w:pStyle w:val="4"/>
        <w:numPr>
          <w:ilvl w:val="0"/>
          <w:numId w:val="159"/>
        </w:numPr>
        <w:tabs>
          <w:tab w:val="left" w:pos="831"/>
        </w:tabs>
        <w:ind w:hanging="359"/>
        <w:rPr>
          <w:b w:val="0"/>
          <w:bCs w:val="0"/>
          <w:i w:val="0"/>
        </w:rPr>
      </w:pPr>
      <w:bookmarkStart w:id="11" w:name="d)_Preparation_of_the_2016_AES"/>
      <w:bookmarkEnd w:id="11"/>
      <w:r w:rsidRPr="006F2092">
        <w:rPr>
          <w:lang w:val="uk-UA"/>
        </w:rPr>
        <w:t xml:space="preserve">Підготовка </w:t>
      </w:r>
      <w:r w:rsidR="004857EF">
        <w:rPr>
          <w:lang w:val="uk-UA"/>
        </w:rPr>
        <w:t>обстеження</w:t>
      </w:r>
      <w:r w:rsidRPr="006F2092">
        <w:t xml:space="preserve"> </w:t>
      </w:r>
      <w:r w:rsidR="006F44CB" w:rsidRPr="006F2092">
        <w:t>AES</w:t>
      </w:r>
      <w:r w:rsidRPr="006F2092">
        <w:rPr>
          <w:lang w:val="uk-UA"/>
        </w:rPr>
        <w:t xml:space="preserve"> 2016 року</w:t>
      </w:r>
    </w:p>
    <w:p w:rsidR="00A7027F" w:rsidRPr="006F2092" w:rsidRDefault="00566EEE" w:rsidP="001C3F3E">
      <w:pPr>
        <w:pStyle w:val="a3"/>
        <w:spacing w:before="179"/>
        <w:ind w:left="111"/>
        <w:jc w:val="both"/>
        <w:rPr>
          <w:lang w:val="uk-UA"/>
        </w:rPr>
      </w:pPr>
      <w:r w:rsidRPr="006F2092">
        <w:rPr>
          <w:lang w:val="uk-UA"/>
        </w:rPr>
        <w:t xml:space="preserve">Для підготовки </w:t>
      </w:r>
      <w:r w:rsidR="004857EF">
        <w:rPr>
          <w:lang w:val="uk-UA"/>
        </w:rPr>
        <w:t>обстеження</w:t>
      </w:r>
      <w:r w:rsidRPr="006F2092">
        <w:rPr>
          <w:lang w:val="uk-UA"/>
        </w:rPr>
        <w:t xml:space="preserve"> </w:t>
      </w:r>
      <w:r w:rsidR="006F44CB" w:rsidRPr="006F2092">
        <w:t>AES</w:t>
      </w:r>
      <w:r w:rsidRPr="006F2092">
        <w:rPr>
          <w:lang w:val="uk-UA"/>
        </w:rPr>
        <w:t xml:space="preserve"> 2016 року Євростат скликав</w:t>
      </w:r>
      <w:r w:rsidR="006F44CB" w:rsidRPr="006F2092">
        <w:rPr>
          <w:lang w:val="ru-RU"/>
        </w:rPr>
        <w:t>,</w:t>
      </w:r>
      <w:r w:rsidRPr="006F2092">
        <w:rPr>
          <w:lang w:val="uk-UA"/>
        </w:rPr>
        <w:t xml:space="preserve"> узгоджену з Директорами Департаментів Соціальної Статистики, Робочу групу </w:t>
      </w:r>
      <w:r w:rsidR="004857EF">
        <w:rPr>
          <w:lang w:val="uk-UA"/>
        </w:rPr>
        <w:t>обстеження</w:t>
      </w:r>
      <w:r w:rsidRPr="006F2092">
        <w:rPr>
          <w:lang w:val="uk-UA"/>
        </w:rPr>
        <w:t xml:space="preserve"> </w:t>
      </w:r>
      <w:r w:rsidRPr="006F2092">
        <w:t>AES</w:t>
      </w:r>
      <w:r w:rsidRPr="006F2092">
        <w:rPr>
          <w:lang w:val="uk-UA"/>
        </w:rPr>
        <w:t xml:space="preserve">. Робоча Група </w:t>
      </w:r>
      <w:r w:rsidRPr="006F2092">
        <w:t>AES</w:t>
      </w:r>
      <w:r w:rsidRPr="006F2092">
        <w:rPr>
          <w:lang w:val="uk-UA"/>
        </w:rPr>
        <w:t xml:space="preserve"> зустрічалася тричі (у червні і грудні 2013 та у травні 2014 років) для встановлення вимог до </w:t>
      </w:r>
      <w:r w:rsidR="004857EF">
        <w:rPr>
          <w:lang w:val="uk-UA"/>
        </w:rPr>
        <w:t>обстеження</w:t>
      </w:r>
      <w:r w:rsidRPr="006F2092">
        <w:rPr>
          <w:lang w:val="uk-UA"/>
        </w:rPr>
        <w:t xml:space="preserve"> </w:t>
      </w:r>
      <w:r w:rsidRPr="006F2092">
        <w:t>AES</w:t>
      </w:r>
      <w:r w:rsidR="001C3F3E" w:rsidRPr="006F2092">
        <w:rPr>
          <w:lang w:val="uk-UA"/>
        </w:rPr>
        <w:t xml:space="preserve"> </w:t>
      </w:r>
      <w:r w:rsidRPr="006F2092">
        <w:rPr>
          <w:lang w:val="uk-UA"/>
        </w:rPr>
        <w:t xml:space="preserve">2016 року щодо збору даних та звітного періоду, </w:t>
      </w:r>
      <w:r w:rsidR="001C3F3E" w:rsidRPr="006F2092">
        <w:rPr>
          <w:lang w:val="uk-UA"/>
        </w:rPr>
        <w:t>змінних</w:t>
      </w:r>
      <w:r w:rsidRPr="006F2092">
        <w:rPr>
          <w:lang w:val="uk-UA"/>
        </w:rPr>
        <w:t xml:space="preserve"> що охоплюються, критерії</w:t>
      </w:r>
      <w:r w:rsidR="001C3F3E" w:rsidRPr="006F2092">
        <w:rPr>
          <w:lang w:val="uk-UA"/>
        </w:rPr>
        <w:t>в</w:t>
      </w:r>
      <w:r w:rsidRPr="006F2092">
        <w:rPr>
          <w:lang w:val="uk-UA"/>
        </w:rPr>
        <w:t xml:space="preserve"> щодо якості та </w:t>
      </w:r>
      <w:r w:rsidR="001C3F3E" w:rsidRPr="006F2092">
        <w:rPr>
          <w:lang w:val="uk-UA"/>
        </w:rPr>
        <w:t>передачі даних а також методичних рекомендацій.</w:t>
      </w:r>
    </w:p>
    <w:p w:rsidR="00A7027F" w:rsidRPr="006F2092" w:rsidRDefault="001C3F3E">
      <w:pPr>
        <w:pStyle w:val="a3"/>
        <w:spacing w:before="120"/>
        <w:ind w:left="111" w:right="108"/>
        <w:jc w:val="both"/>
        <w:rPr>
          <w:lang w:val="ru-RU"/>
        </w:rPr>
      </w:pPr>
      <w:r w:rsidRPr="006F2092">
        <w:rPr>
          <w:lang w:val="uk-UA"/>
        </w:rPr>
        <w:t xml:space="preserve">Беручи до уваги рекомендації РГ, Євростат підготував попередній документ Регламенту Комісії для </w:t>
      </w:r>
      <w:r w:rsidR="004857EF">
        <w:rPr>
          <w:lang w:val="uk-UA"/>
        </w:rPr>
        <w:t>обстеження</w:t>
      </w:r>
      <w:r w:rsidRPr="006F2092">
        <w:rPr>
          <w:lang w:val="uk-UA"/>
        </w:rPr>
        <w:t xml:space="preserve"> </w:t>
      </w:r>
      <w:r w:rsidRPr="006F2092">
        <w:t>AES</w:t>
      </w:r>
      <w:r w:rsidRPr="006F2092">
        <w:rPr>
          <w:lang w:val="uk-UA"/>
        </w:rPr>
        <w:t xml:space="preserve"> у 2016 році. Він був заснований на досвіді країн, що брали участь у </w:t>
      </w:r>
      <w:r w:rsidR="004857EF">
        <w:rPr>
          <w:lang w:val="uk-UA"/>
        </w:rPr>
        <w:t>обстеженн</w:t>
      </w:r>
      <w:r w:rsidRPr="006F2092">
        <w:rPr>
          <w:lang w:val="uk-UA"/>
        </w:rPr>
        <w:t xml:space="preserve">і </w:t>
      </w:r>
      <w:r w:rsidRPr="006F2092">
        <w:t>AES</w:t>
      </w:r>
      <w:r w:rsidRPr="006F2092">
        <w:rPr>
          <w:lang w:val="uk-UA"/>
        </w:rPr>
        <w:t xml:space="preserve"> у 2011 році та вимогах Європейських принципів  </w:t>
      </w:r>
      <w:r w:rsidR="006F44CB" w:rsidRPr="006F2092">
        <w:t>Based</w:t>
      </w:r>
      <w:r w:rsidR="006F44CB" w:rsidRPr="006F2092">
        <w:rPr>
          <w:lang w:val="uk-UA"/>
        </w:rPr>
        <w:t xml:space="preserve"> </w:t>
      </w:r>
      <w:r w:rsidR="006F44CB" w:rsidRPr="006F2092">
        <w:t>on</w:t>
      </w:r>
      <w:r w:rsidR="006F44CB" w:rsidRPr="006F2092">
        <w:rPr>
          <w:lang w:val="uk-UA"/>
        </w:rPr>
        <w:t xml:space="preserve"> </w:t>
      </w:r>
      <w:r w:rsidR="006F44CB" w:rsidRPr="006F2092">
        <w:t>the</w:t>
      </w:r>
      <w:r w:rsidR="006F44CB" w:rsidRPr="006F2092">
        <w:rPr>
          <w:lang w:val="uk-UA"/>
        </w:rPr>
        <w:t xml:space="preserve"> </w:t>
      </w:r>
      <w:r w:rsidR="006F44CB" w:rsidRPr="006F2092">
        <w:t>recommendations</w:t>
      </w:r>
      <w:r w:rsidR="006F44CB" w:rsidRPr="006F2092">
        <w:rPr>
          <w:lang w:val="uk-UA"/>
        </w:rPr>
        <w:t xml:space="preserve"> </w:t>
      </w:r>
      <w:r w:rsidR="006F44CB" w:rsidRPr="006F2092">
        <w:t>of</w:t>
      </w:r>
      <w:r w:rsidR="006F44CB" w:rsidRPr="006F2092">
        <w:rPr>
          <w:lang w:val="uk-UA"/>
        </w:rPr>
        <w:t xml:space="preserve"> </w:t>
      </w:r>
      <w:r w:rsidR="006F44CB" w:rsidRPr="006F2092">
        <w:t>the</w:t>
      </w:r>
      <w:r w:rsidR="006F44CB" w:rsidRPr="006F2092">
        <w:rPr>
          <w:lang w:val="uk-UA"/>
        </w:rPr>
        <w:t xml:space="preserve"> </w:t>
      </w:r>
      <w:r w:rsidR="006F44CB" w:rsidRPr="006F2092">
        <w:t>TF</w:t>
      </w:r>
      <w:r w:rsidR="006F44CB" w:rsidRPr="006F2092">
        <w:rPr>
          <w:lang w:val="uk-UA"/>
        </w:rPr>
        <w:t xml:space="preserve"> </w:t>
      </w:r>
      <w:r w:rsidR="006F44CB" w:rsidRPr="006F2092">
        <w:t>Eurostat</w:t>
      </w:r>
      <w:r w:rsidR="006F44CB" w:rsidRPr="006F2092">
        <w:rPr>
          <w:lang w:val="uk-UA"/>
        </w:rPr>
        <w:t xml:space="preserve"> </w:t>
      </w:r>
      <w:r w:rsidR="006F44CB" w:rsidRPr="006F2092">
        <w:t>prepared</w:t>
      </w:r>
      <w:r w:rsidR="006F44CB" w:rsidRPr="006F2092">
        <w:rPr>
          <w:lang w:val="uk-UA"/>
        </w:rPr>
        <w:t xml:space="preserve"> </w:t>
      </w:r>
      <w:r w:rsidR="006F44CB" w:rsidRPr="006F2092">
        <w:t>the</w:t>
      </w:r>
      <w:r w:rsidR="006F44CB" w:rsidRPr="006F2092">
        <w:rPr>
          <w:lang w:val="uk-UA"/>
        </w:rPr>
        <w:t xml:space="preserve"> </w:t>
      </w:r>
      <w:r w:rsidR="006F44CB" w:rsidRPr="006F2092">
        <w:t>draft</w:t>
      </w:r>
      <w:r w:rsidR="006F44CB" w:rsidRPr="006F2092">
        <w:rPr>
          <w:lang w:val="uk-UA"/>
        </w:rPr>
        <w:t xml:space="preserve"> </w:t>
      </w:r>
      <w:r w:rsidR="006F44CB" w:rsidRPr="006F2092">
        <w:t>Commission</w:t>
      </w:r>
      <w:r w:rsidR="006F44CB" w:rsidRPr="006F2092">
        <w:rPr>
          <w:lang w:val="uk-UA"/>
        </w:rPr>
        <w:t xml:space="preserve"> </w:t>
      </w:r>
      <w:r w:rsidR="006F44CB" w:rsidRPr="006F2092">
        <w:t>Regulation</w:t>
      </w:r>
      <w:r w:rsidR="006F44CB" w:rsidRPr="006F2092">
        <w:rPr>
          <w:lang w:val="uk-UA"/>
        </w:rPr>
        <w:t xml:space="preserve"> </w:t>
      </w:r>
      <w:r w:rsidR="006F44CB" w:rsidRPr="006F2092">
        <w:t>for</w:t>
      </w:r>
      <w:r w:rsidR="006F44CB" w:rsidRPr="006F2092">
        <w:rPr>
          <w:lang w:val="uk-UA"/>
        </w:rPr>
        <w:t xml:space="preserve"> </w:t>
      </w:r>
      <w:r w:rsidR="006F44CB" w:rsidRPr="006F2092">
        <w:t>the</w:t>
      </w:r>
      <w:r w:rsidR="006F44CB" w:rsidRPr="006F2092">
        <w:rPr>
          <w:w w:val="99"/>
          <w:lang w:val="uk-UA"/>
        </w:rPr>
        <w:t xml:space="preserve"> </w:t>
      </w:r>
      <w:r w:rsidR="006F44CB" w:rsidRPr="006F2092">
        <w:rPr>
          <w:lang w:val="uk-UA"/>
        </w:rPr>
        <w:t xml:space="preserve">2016 </w:t>
      </w:r>
      <w:r w:rsidR="006F44CB" w:rsidRPr="006F2092">
        <w:t>AES</w:t>
      </w:r>
      <w:r w:rsidR="006F44CB" w:rsidRPr="006F2092">
        <w:rPr>
          <w:lang w:val="uk-UA"/>
        </w:rPr>
        <w:t xml:space="preserve">. </w:t>
      </w:r>
      <w:r w:rsidR="006F44CB" w:rsidRPr="006F2092">
        <w:t>It</w:t>
      </w:r>
      <w:r w:rsidR="006F44CB" w:rsidRPr="006F2092">
        <w:rPr>
          <w:lang w:val="uk-UA"/>
        </w:rPr>
        <w:t xml:space="preserve"> </w:t>
      </w:r>
      <w:r w:rsidR="006F44CB" w:rsidRPr="006F2092">
        <w:t>built</w:t>
      </w:r>
      <w:r w:rsidR="006F44CB" w:rsidRPr="006F2092">
        <w:rPr>
          <w:lang w:val="uk-UA"/>
        </w:rPr>
        <w:t xml:space="preserve"> </w:t>
      </w:r>
      <w:r w:rsidR="006F44CB" w:rsidRPr="006F2092">
        <w:t>upon</w:t>
      </w:r>
      <w:r w:rsidR="006F44CB" w:rsidRPr="006F2092">
        <w:rPr>
          <w:lang w:val="uk-UA"/>
        </w:rPr>
        <w:t xml:space="preserve"> </w:t>
      </w:r>
      <w:r w:rsidR="006F44CB" w:rsidRPr="006F2092">
        <w:t>the</w:t>
      </w:r>
      <w:r w:rsidR="006F44CB" w:rsidRPr="006F2092">
        <w:rPr>
          <w:lang w:val="uk-UA"/>
        </w:rPr>
        <w:t xml:space="preserve"> </w:t>
      </w:r>
      <w:r w:rsidR="006F44CB" w:rsidRPr="006F2092">
        <w:t>countries</w:t>
      </w:r>
      <w:r w:rsidR="006F44CB" w:rsidRPr="006F2092">
        <w:rPr>
          <w:lang w:val="uk-UA"/>
        </w:rPr>
        <w:t xml:space="preserve">’ </w:t>
      </w:r>
      <w:r w:rsidR="006F44CB" w:rsidRPr="006F2092">
        <w:t>experiences</w:t>
      </w:r>
      <w:r w:rsidR="006F44CB" w:rsidRPr="006F2092">
        <w:rPr>
          <w:lang w:val="uk-UA"/>
        </w:rPr>
        <w:t xml:space="preserve"> </w:t>
      </w:r>
      <w:r w:rsidR="006F44CB" w:rsidRPr="006F2092">
        <w:t>of</w:t>
      </w:r>
      <w:r w:rsidR="006F44CB" w:rsidRPr="006F2092">
        <w:rPr>
          <w:lang w:val="uk-UA"/>
        </w:rPr>
        <w:t xml:space="preserve"> </w:t>
      </w:r>
      <w:r w:rsidR="006F44CB" w:rsidRPr="006F2092">
        <w:t>the</w:t>
      </w:r>
      <w:r w:rsidR="006F44CB" w:rsidRPr="006F2092">
        <w:rPr>
          <w:lang w:val="uk-UA"/>
        </w:rPr>
        <w:t xml:space="preserve"> 2011 </w:t>
      </w:r>
      <w:r w:rsidR="006F44CB" w:rsidRPr="006F2092">
        <w:t>AES</w:t>
      </w:r>
      <w:r w:rsidR="006F44CB" w:rsidRPr="006F2092">
        <w:rPr>
          <w:lang w:val="uk-UA"/>
        </w:rPr>
        <w:t xml:space="preserve"> </w:t>
      </w:r>
      <w:r w:rsidR="006F44CB" w:rsidRPr="006F2092">
        <w:t>and</w:t>
      </w:r>
      <w:r w:rsidR="006F44CB" w:rsidRPr="006F2092">
        <w:rPr>
          <w:lang w:val="uk-UA"/>
        </w:rPr>
        <w:t xml:space="preserve"> </w:t>
      </w:r>
      <w:r w:rsidR="006F44CB" w:rsidRPr="006F2092">
        <w:t>the</w:t>
      </w:r>
      <w:r w:rsidR="006F44CB" w:rsidRPr="006F2092">
        <w:rPr>
          <w:lang w:val="uk-UA"/>
        </w:rPr>
        <w:t xml:space="preserve"> </w:t>
      </w:r>
      <w:r w:rsidR="006F44CB" w:rsidRPr="006F2092">
        <w:t>needs</w:t>
      </w:r>
      <w:r w:rsidR="006F44CB" w:rsidRPr="006F2092">
        <w:rPr>
          <w:lang w:val="uk-UA"/>
        </w:rPr>
        <w:t xml:space="preserve"> </w:t>
      </w:r>
      <w:r w:rsidR="006F44CB" w:rsidRPr="006F2092">
        <w:t>of</w:t>
      </w:r>
      <w:r w:rsidR="006F44CB" w:rsidRPr="006F2092">
        <w:rPr>
          <w:lang w:val="uk-UA"/>
        </w:rPr>
        <w:t xml:space="preserve"> </w:t>
      </w:r>
      <w:r w:rsidR="006F44CB" w:rsidRPr="006F2092">
        <w:t>European</w:t>
      </w:r>
      <w:r w:rsidR="006F44CB" w:rsidRPr="006F2092">
        <w:rPr>
          <w:w w:val="99"/>
          <w:lang w:val="uk-UA"/>
        </w:rPr>
        <w:t xml:space="preserve"> </w:t>
      </w:r>
      <w:r w:rsidR="006F44CB" w:rsidRPr="006F2092">
        <w:t>policies</w:t>
      </w:r>
      <w:r w:rsidR="006F44CB" w:rsidRPr="006F2092">
        <w:rPr>
          <w:lang w:val="uk-UA"/>
        </w:rPr>
        <w:t xml:space="preserve"> </w:t>
      </w:r>
      <w:r w:rsidRPr="006F2092">
        <w:rPr>
          <w:lang w:val="uk-UA"/>
        </w:rPr>
        <w:t xml:space="preserve">стосовно освіти та навчання, що висловили такі партнери як </w:t>
      </w:r>
      <w:r w:rsidR="006F44CB" w:rsidRPr="006F2092">
        <w:t>DG</w:t>
      </w:r>
      <w:r w:rsidR="006F44CB" w:rsidRPr="006F2092">
        <w:rPr>
          <w:lang w:val="uk-UA"/>
        </w:rPr>
        <w:t xml:space="preserve"> </w:t>
      </w:r>
      <w:r w:rsidR="006F44CB" w:rsidRPr="006F2092">
        <w:t>EAC</w:t>
      </w:r>
      <w:r w:rsidR="006F44CB" w:rsidRPr="006F2092">
        <w:rPr>
          <w:lang w:val="uk-UA"/>
        </w:rPr>
        <w:t xml:space="preserve"> (</w:t>
      </w:r>
      <w:r w:rsidRPr="006F2092">
        <w:rPr>
          <w:rFonts w:cs="Times New Roman"/>
          <w:shd w:val="clear" w:color="auto" w:fill="FFFFFF"/>
          <w:lang w:val="uk-UA"/>
        </w:rPr>
        <w:t>Генеральний директорат Європейської комісії з питань</w:t>
      </w:r>
      <w:r w:rsidRPr="006F2092">
        <w:rPr>
          <w:rStyle w:val="apple-converted-space"/>
          <w:rFonts w:cs="Times New Roman"/>
          <w:shd w:val="clear" w:color="auto" w:fill="FFFFFF"/>
        </w:rPr>
        <w:t> </w:t>
      </w:r>
      <w:r w:rsidRPr="006F2092">
        <w:rPr>
          <w:rStyle w:val="a7"/>
          <w:rFonts w:cs="Times New Roman"/>
          <w:bCs/>
          <w:i w:val="0"/>
          <w:iCs w:val="0"/>
          <w:shd w:val="clear" w:color="auto" w:fill="FFFFFF"/>
          <w:lang w:val="uk-UA"/>
        </w:rPr>
        <w:t>освіти</w:t>
      </w:r>
      <w:r w:rsidRPr="006F2092">
        <w:rPr>
          <w:rStyle w:val="apple-converted-space"/>
          <w:rFonts w:cs="Times New Roman"/>
          <w:shd w:val="clear" w:color="auto" w:fill="FFFFFF"/>
        </w:rPr>
        <w:t> </w:t>
      </w:r>
      <w:r w:rsidRPr="006F2092">
        <w:rPr>
          <w:rFonts w:cs="Times New Roman"/>
          <w:shd w:val="clear" w:color="auto" w:fill="FFFFFF"/>
          <w:lang w:val="uk-UA"/>
        </w:rPr>
        <w:t>та</w:t>
      </w:r>
      <w:r w:rsidR="006C2AF3" w:rsidRPr="006F2092">
        <w:rPr>
          <w:rFonts w:cs="Times New Roman"/>
          <w:shd w:val="clear" w:color="auto" w:fill="FFFFFF"/>
          <w:lang w:val="uk-UA"/>
        </w:rPr>
        <w:t xml:space="preserve"> </w:t>
      </w:r>
      <w:r w:rsidR="0050005F" w:rsidRPr="006F2092">
        <w:rPr>
          <w:rStyle w:val="a7"/>
          <w:rFonts w:cs="Times New Roman"/>
          <w:bCs/>
          <w:i w:val="0"/>
          <w:iCs w:val="0"/>
          <w:shd w:val="clear" w:color="auto" w:fill="FFFFFF"/>
          <w:lang w:val="uk-UA"/>
        </w:rPr>
        <w:t>культури</w:t>
      </w:r>
      <w:r w:rsidR="0050005F" w:rsidRPr="006F2092">
        <w:rPr>
          <w:rStyle w:val="apple-converted-space"/>
          <w:rFonts w:cs="Times New Roman"/>
          <w:shd w:val="clear" w:color="auto" w:fill="FFFFFF"/>
        </w:rPr>
        <w:t>)</w:t>
      </w:r>
      <w:r w:rsidR="006F44CB" w:rsidRPr="006F2092">
        <w:rPr>
          <w:lang w:val="uk-UA"/>
        </w:rPr>
        <w:t xml:space="preserve"> </w:t>
      </w:r>
      <w:r w:rsidRPr="006F2092">
        <w:rPr>
          <w:lang w:val="uk-UA"/>
        </w:rPr>
        <w:t>та</w:t>
      </w:r>
      <w:r w:rsidR="006F44CB" w:rsidRPr="006F2092">
        <w:rPr>
          <w:lang w:val="uk-UA"/>
        </w:rPr>
        <w:t xml:space="preserve"> </w:t>
      </w:r>
      <w:r w:rsidR="006F44CB" w:rsidRPr="006F2092">
        <w:t>CEDEFOP</w:t>
      </w:r>
      <w:r w:rsidR="006F44CB" w:rsidRPr="006F2092">
        <w:rPr>
          <w:lang w:val="uk-UA"/>
        </w:rPr>
        <w:t xml:space="preserve"> (</w:t>
      </w:r>
      <w:r w:rsidR="006C2AF3" w:rsidRPr="006F2092">
        <w:rPr>
          <w:rStyle w:val="a7"/>
          <w:rFonts w:cs="Times New Roman"/>
          <w:bCs/>
          <w:i w:val="0"/>
          <w:iCs w:val="0"/>
          <w:shd w:val="clear" w:color="auto" w:fill="FFFFFF"/>
          <w:lang w:val="uk-UA"/>
        </w:rPr>
        <w:t>Європейський центр</w:t>
      </w:r>
      <w:r w:rsidR="006C2AF3" w:rsidRPr="006F2092">
        <w:rPr>
          <w:rStyle w:val="apple-converted-space"/>
          <w:rFonts w:cs="Times New Roman"/>
          <w:shd w:val="clear" w:color="auto" w:fill="FFFFFF"/>
        </w:rPr>
        <w:t> </w:t>
      </w:r>
      <w:r w:rsidR="006C2AF3" w:rsidRPr="006F2092">
        <w:rPr>
          <w:rFonts w:cs="Times New Roman"/>
          <w:shd w:val="clear" w:color="auto" w:fill="FFFFFF"/>
          <w:lang w:val="uk-UA"/>
        </w:rPr>
        <w:t>з</w:t>
      </w:r>
      <w:r w:rsidR="006C2AF3" w:rsidRPr="006F2092">
        <w:rPr>
          <w:rStyle w:val="apple-converted-space"/>
          <w:rFonts w:cs="Times New Roman"/>
          <w:shd w:val="clear" w:color="auto" w:fill="FFFFFF"/>
        </w:rPr>
        <w:t> </w:t>
      </w:r>
      <w:r w:rsidR="006C2AF3" w:rsidRPr="006F2092">
        <w:rPr>
          <w:rStyle w:val="a7"/>
          <w:rFonts w:cs="Times New Roman"/>
          <w:bCs/>
          <w:i w:val="0"/>
          <w:iCs w:val="0"/>
          <w:shd w:val="clear" w:color="auto" w:fill="FFFFFF"/>
          <w:lang w:val="uk-UA"/>
        </w:rPr>
        <w:t>розвитку</w:t>
      </w:r>
      <w:r w:rsidR="006C2AF3" w:rsidRPr="006F2092">
        <w:rPr>
          <w:rStyle w:val="apple-converted-space"/>
          <w:rFonts w:cs="Times New Roman"/>
          <w:shd w:val="clear" w:color="auto" w:fill="FFFFFF"/>
        </w:rPr>
        <w:t> </w:t>
      </w:r>
      <w:r w:rsidR="006C2AF3" w:rsidRPr="006F2092">
        <w:rPr>
          <w:rFonts w:cs="Times New Roman"/>
          <w:shd w:val="clear" w:color="auto" w:fill="FFFFFF"/>
          <w:lang w:val="uk-UA"/>
        </w:rPr>
        <w:t>професійного навчання</w:t>
      </w:r>
      <w:r w:rsidR="006F44CB" w:rsidRPr="006F2092">
        <w:rPr>
          <w:lang w:val="uk-UA"/>
        </w:rPr>
        <w:t xml:space="preserve">). </w:t>
      </w:r>
      <w:r w:rsidR="006C2AF3" w:rsidRPr="006F2092">
        <w:rPr>
          <w:lang w:val="uk-UA"/>
        </w:rPr>
        <w:t xml:space="preserve">Для складання попередньої версії Регламенту </w:t>
      </w:r>
      <w:r w:rsidR="006C2AF3" w:rsidRPr="006F2092">
        <w:rPr>
          <w:lang w:val="uk-UA"/>
        </w:rPr>
        <w:lastRenderedPageBreak/>
        <w:t>Комісії консультувалися з РГ по збору статистичних даних у галузі освіти та навчання а також Директорами Департаментів Соціальної Статистики</w:t>
      </w:r>
      <w:r w:rsidR="006F44CB" w:rsidRPr="006F2092">
        <w:rPr>
          <w:lang w:val="ru-RU"/>
        </w:rPr>
        <w:t>.</w:t>
      </w:r>
    </w:p>
    <w:p w:rsidR="00A7027F" w:rsidRPr="004857EF" w:rsidRDefault="006C2AF3">
      <w:pPr>
        <w:pStyle w:val="a3"/>
        <w:spacing w:before="120"/>
        <w:ind w:left="111" w:right="106"/>
        <w:jc w:val="both"/>
        <w:rPr>
          <w:lang w:val="uk-UA"/>
        </w:rPr>
      </w:pPr>
      <w:r w:rsidRPr="006F2092">
        <w:rPr>
          <w:lang w:val="uk-UA"/>
        </w:rPr>
        <w:t xml:space="preserve">Згідно в Європейською статистичною програмою 2013-2017 років, розробка статистичних даних щодо освіти і навчання включає «раціоналізацію та модернізацію </w:t>
      </w:r>
      <w:r w:rsidR="004857EF">
        <w:rPr>
          <w:lang w:val="uk-UA"/>
        </w:rPr>
        <w:t>обстеження</w:t>
      </w:r>
      <w:r w:rsidRPr="006F2092">
        <w:rPr>
          <w:lang w:val="uk-UA"/>
        </w:rPr>
        <w:t xml:space="preserve"> у галузі освіти серед дорослих». Створення Робочої Групи для </w:t>
      </w:r>
      <w:r w:rsidR="004857EF">
        <w:rPr>
          <w:lang w:val="uk-UA"/>
        </w:rPr>
        <w:t>обстеження</w:t>
      </w:r>
      <w:r w:rsidRPr="006F2092">
        <w:rPr>
          <w:lang w:val="uk-UA"/>
        </w:rPr>
        <w:t xml:space="preserve"> </w:t>
      </w:r>
      <w:r w:rsidRPr="006F2092">
        <w:t>AES</w:t>
      </w:r>
      <w:r w:rsidRPr="006F2092">
        <w:rPr>
          <w:lang w:val="uk-UA"/>
        </w:rPr>
        <w:t xml:space="preserve"> у 2016 році було ключовим елементом у визначенні вимог до</w:t>
      </w:r>
      <w:r w:rsidR="006F2092" w:rsidRPr="006F2092">
        <w:rPr>
          <w:lang w:val="uk-UA"/>
        </w:rPr>
        <w:t xml:space="preserve"> збору даних для </w:t>
      </w:r>
      <w:r w:rsidRPr="006F2092">
        <w:rPr>
          <w:lang w:val="uk-UA"/>
        </w:rPr>
        <w:t xml:space="preserve"> </w:t>
      </w:r>
      <w:r w:rsidR="004857EF">
        <w:rPr>
          <w:lang w:val="uk-UA"/>
        </w:rPr>
        <w:t>обстеження</w:t>
      </w:r>
      <w:r w:rsidRPr="006F2092">
        <w:rPr>
          <w:lang w:val="uk-UA"/>
        </w:rPr>
        <w:t xml:space="preserve"> </w:t>
      </w:r>
      <w:r w:rsidRPr="006F2092">
        <w:t>AES</w:t>
      </w:r>
      <w:r w:rsidRPr="006F2092">
        <w:rPr>
          <w:lang w:val="uk-UA"/>
        </w:rPr>
        <w:t xml:space="preserve"> у 2016 році </w:t>
      </w:r>
      <w:r w:rsidR="006F2092" w:rsidRPr="006F2092">
        <w:rPr>
          <w:lang w:val="uk-UA"/>
        </w:rPr>
        <w:t xml:space="preserve"> приймаючи до уваги зміни та нові розробки та зберігаючи, при можливості, узгодженість  з </w:t>
      </w:r>
      <w:r w:rsidR="004857EF">
        <w:rPr>
          <w:lang w:val="uk-UA"/>
        </w:rPr>
        <w:t>обстеження</w:t>
      </w:r>
      <w:r w:rsidR="006F2092" w:rsidRPr="006F2092">
        <w:rPr>
          <w:lang w:val="uk-UA"/>
        </w:rPr>
        <w:t xml:space="preserve">м </w:t>
      </w:r>
      <w:r w:rsidR="006F2092" w:rsidRPr="006F2092">
        <w:t>AES</w:t>
      </w:r>
      <w:r w:rsidR="006F2092" w:rsidRPr="006F2092">
        <w:rPr>
          <w:lang w:val="uk-UA"/>
        </w:rPr>
        <w:t xml:space="preserve"> 2011 року.  </w:t>
      </w:r>
      <w:r w:rsidRPr="006F2092">
        <w:rPr>
          <w:lang w:val="uk-UA"/>
        </w:rPr>
        <w:t xml:space="preserve">  </w:t>
      </w:r>
    </w:p>
    <w:p w:rsidR="00A7027F" w:rsidRPr="004857EF" w:rsidRDefault="006F2092">
      <w:pPr>
        <w:pStyle w:val="a3"/>
        <w:spacing w:before="120"/>
        <w:ind w:left="111" w:right="109"/>
        <w:jc w:val="both"/>
        <w:rPr>
          <w:lang w:val="ru-RU"/>
        </w:rPr>
      </w:pPr>
      <w:r w:rsidRPr="006F2092">
        <w:rPr>
          <w:lang w:val="uk-UA"/>
        </w:rPr>
        <w:t xml:space="preserve">Регламент Комісії для </w:t>
      </w:r>
      <w:r w:rsidR="004857EF">
        <w:rPr>
          <w:lang w:val="uk-UA"/>
        </w:rPr>
        <w:t>обстеження</w:t>
      </w:r>
      <w:r w:rsidRPr="006F2092">
        <w:rPr>
          <w:lang w:val="uk-UA"/>
        </w:rPr>
        <w:t xml:space="preserve"> </w:t>
      </w:r>
      <w:r w:rsidRPr="006F2092">
        <w:t>AES</w:t>
      </w:r>
      <w:r w:rsidRPr="006F2092">
        <w:rPr>
          <w:lang w:val="ru-RU"/>
        </w:rPr>
        <w:t xml:space="preserve"> </w:t>
      </w:r>
      <w:r w:rsidRPr="006F2092">
        <w:rPr>
          <w:lang w:val="uk-UA"/>
        </w:rPr>
        <w:t>у 2016 році був проголосований у травні 2014 року Європейським Комітетом із Статистичних Систем (див. Додаток 15).</w:t>
      </w:r>
    </w:p>
    <w:p w:rsidR="00A7027F" w:rsidRPr="004857EF" w:rsidRDefault="00A7027F">
      <w:pPr>
        <w:rPr>
          <w:rFonts w:ascii="Times New Roman" w:eastAsia="Times New Roman" w:hAnsi="Times New Roman" w:cs="Times New Roman"/>
          <w:sz w:val="20"/>
          <w:szCs w:val="20"/>
          <w:lang w:val="ru-RU"/>
        </w:rPr>
      </w:pPr>
    </w:p>
    <w:p w:rsidR="00A7027F" w:rsidRPr="004857EF" w:rsidRDefault="00A7027F">
      <w:pPr>
        <w:spacing w:before="9"/>
        <w:rPr>
          <w:rFonts w:ascii="Times New Roman" w:eastAsia="Times New Roman" w:hAnsi="Times New Roman" w:cs="Times New Roman"/>
          <w:sz w:val="13"/>
          <w:szCs w:val="13"/>
          <w:lang w:val="ru-RU"/>
        </w:rPr>
      </w:pPr>
    </w:p>
    <w:p w:rsidR="00A7027F" w:rsidRDefault="006F44CB">
      <w:pPr>
        <w:spacing w:line="20" w:lineRule="exact"/>
        <w:ind w:left="10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ru-RU" w:eastAsia="ru-RU"/>
        </w:rPr>
        <w:drawing>
          <wp:inline distT="0" distB="0" distL="0" distR="0" wp14:anchorId="31EF6DDA" wp14:editId="49561C76">
            <wp:extent cx="1851250" cy="8191"/>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1851250" cy="8191"/>
                    </a:xfrm>
                    <a:prstGeom prst="rect">
                      <a:avLst/>
                    </a:prstGeom>
                  </pic:spPr>
                </pic:pic>
              </a:graphicData>
            </a:graphic>
          </wp:inline>
        </w:drawing>
      </w:r>
    </w:p>
    <w:p w:rsidR="00A7027F" w:rsidRDefault="00A7027F">
      <w:pPr>
        <w:spacing w:before="5"/>
        <w:rPr>
          <w:rFonts w:ascii="Times New Roman" w:eastAsia="Times New Roman" w:hAnsi="Times New Roman" w:cs="Times New Roman"/>
          <w:sz w:val="26"/>
          <w:szCs w:val="26"/>
        </w:rPr>
      </w:pPr>
    </w:p>
    <w:p w:rsidR="00A7027F" w:rsidRDefault="006F44CB">
      <w:pPr>
        <w:ind w:left="111" w:right="865"/>
        <w:rPr>
          <w:rFonts w:ascii="Times New Roman" w:eastAsia="Times New Roman" w:hAnsi="Times New Roman" w:cs="Times New Roman"/>
          <w:sz w:val="20"/>
          <w:szCs w:val="20"/>
        </w:rPr>
      </w:pPr>
      <w:r>
        <w:rPr>
          <w:rFonts w:ascii="Times New Roman"/>
          <w:position w:val="9"/>
          <w:sz w:val="13"/>
        </w:rPr>
        <w:t>2</w:t>
      </w:r>
      <w:r>
        <w:rPr>
          <w:rFonts w:ascii="Times New Roman"/>
          <w:spacing w:val="18"/>
          <w:position w:val="9"/>
          <w:sz w:val="13"/>
        </w:rPr>
        <w:t xml:space="preserve"> </w:t>
      </w:r>
      <w:r w:rsidR="006F2092" w:rsidRPr="006F2092">
        <w:rPr>
          <w:rFonts w:ascii="Times New Roman"/>
          <w:spacing w:val="-1"/>
          <w:sz w:val="20"/>
          <w:lang w:val="uk-UA"/>
        </w:rPr>
        <w:t>За</w:t>
      </w:r>
      <w:r w:rsidR="006F2092" w:rsidRPr="006F2092">
        <w:rPr>
          <w:rFonts w:ascii="Times New Roman"/>
          <w:spacing w:val="-1"/>
          <w:sz w:val="20"/>
          <w:lang w:val="uk-UA"/>
        </w:rPr>
        <w:t xml:space="preserve"> </w:t>
      </w:r>
      <w:r w:rsidR="006F2092" w:rsidRPr="006F2092">
        <w:rPr>
          <w:rFonts w:ascii="Times New Roman"/>
          <w:spacing w:val="-1"/>
          <w:sz w:val="20"/>
          <w:lang w:val="uk-UA"/>
        </w:rPr>
        <w:t>згодою</w:t>
      </w:r>
      <w:r w:rsidR="006F2092" w:rsidRPr="006F2092">
        <w:rPr>
          <w:rFonts w:ascii="Times New Roman"/>
          <w:spacing w:val="-1"/>
          <w:sz w:val="20"/>
          <w:lang w:val="uk-UA"/>
        </w:rPr>
        <w:t xml:space="preserve"> </w:t>
      </w:r>
      <w:r w:rsidR="006F2092" w:rsidRPr="006F2092">
        <w:rPr>
          <w:rFonts w:ascii="Times New Roman"/>
          <w:spacing w:val="-1"/>
          <w:sz w:val="20"/>
          <w:lang w:val="uk-UA"/>
        </w:rPr>
        <w:t>Директорів</w:t>
      </w:r>
      <w:r w:rsidR="006F2092" w:rsidRPr="006F2092">
        <w:rPr>
          <w:rFonts w:ascii="Times New Roman"/>
          <w:spacing w:val="-1"/>
          <w:sz w:val="20"/>
          <w:lang w:val="uk-UA"/>
        </w:rPr>
        <w:t xml:space="preserve"> </w:t>
      </w:r>
      <w:r w:rsidR="006F2092" w:rsidRPr="006F2092">
        <w:rPr>
          <w:rFonts w:ascii="Times New Roman"/>
          <w:spacing w:val="-1"/>
          <w:sz w:val="20"/>
          <w:lang w:val="uk-UA"/>
        </w:rPr>
        <w:t>Департаментів</w:t>
      </w:r>
      <w:r w:rsidR="006F2092" w:rsidRPr="006F2092">
        <w:rPr>
          <w:rFonts w:ascii="Times New Roman"/>
          <w:spacing w:val="-1"/>
          <w:sz w:val="20"/>
          <w:lang w:val="uk-UA"/>
        </w:rPr>
        <w:t xml:space="preserve"> </w:t>
      </w:r>
      <w:r w:rsidR="006F2092" w:rsidRPr="006F2092">
        <w:rPr>
          <w:rFonts w:ascii="Times New Roman"/>
          <w:spacing w:val="-1"/>
          <w:sz w:val="20"/>
          <w:lang w:val="uk-UA"/>
        </w:rPr>
        <w:t>Соціальної</w:t>
      </w:r>
      <w:r w:rsidR="006F2092" w:rsidRPr="006F2092">
        <w:rPr>
          <w:rFonts w:ascii="Times New Roman"/>
          <w:spacing w:val="-1"/>
          <w:sz w:val="20"/>
          <w:lang w:val="uk-UA"/>
        </w:rPr>
        <w:t xml:space="preserve"> </w:t>
      </w:r>
      <w:r w:rsidR="006F2092" w:rsidRPr="006F2092">
        <w:rPr>
          <w:rFonts w:ascii="Times New Roman"/>
          <w:spacing w:val="-1"/>
          <w:sz w:val="20"/>
          <w:lang w:val="uk-UA"/>
        </w:rPr>
        <w:t>Статистики</w:t>
      </w:r>
      <w:r w:rsidR="006F2092" w:rsidRPr="006F2092">
        <w:rPr>
          <w:rFonts w:ascii="Times New Roman"/>
          <w:spacing w:val="-1"/>
          <w:sz w:val="20"/>
          <w:lang w:val="uk-UA"/>
        </w:rPr>
        <w:t xml:space="preserve"> </w:t>
      </w:r>
      <w:r w:rsidR="006F2092" w:rsidRPr="006F2092">
        <w:rPr>
          <w:rFonts w:ascii="Times New Roman"/>
          <w:spacing w:val="-1"/>
          <w:sz w:val="20"/>
          <w:lang w:val="uk-UA"/>
        </w:rPr>
        <w:t>у</w:t>
      </w:r>
      <w:r w:rsidR="006F2092" w:rsidRPr="006F2092">
        <w:rPr>
          <w:rFonts w:ascii="Times New Roman"/>
          <w:spacing w:val="-1"/>
          <w:sz w:val="20"/>
          <w:lang w:val="uk-UA"/>
        </w:rPr>
        <w:t xml:space="preserve"> </w:t>
      </w:r>
      <w:r w:rsidR="006F2092" w:rsidRPr="006F2092">
        <w:rPr>
          <w:rFonts w:ascii="Times New Roman"/>
          <w:spacing w:val="-1"/>
          <w:sz w:val="20"/>
          <w:lang w:val="uk-UA"/>
        </w:rPr>
        <w:t>вересні</w:t>
      </w:r>
      <w:r w:rsidR="006F2092" w:rsidRPr="006F2092">
        <w:rPr>
          <w:rFonts w:ascii="Times New Roman"/>
          <w:spacing w:val="-1"/>
          <w:sz w:val="20"/>
          <w:lang w:val="uk-UA"/>
        </w:rPr>
        <w:t xml:space="preserve"> 2009</w:t>
      </w:r>
      <w:r>
        <w:rPr>
          <w:rFonts w:ascii="Times New Roman"/>
          <w:spacing w:val="2"/>
          <w:sz w:val="20"/>
        </w:rPr>
        <w:t xml:space="preserve"> </w:t>
      </w:r>
      <w:r>
        <w:rPr>
          <w:rFonts w:ascii="Times New Roman"/>
          <w:sz w:val="20"/>
        </w:rPr>
        <w:t xml:space="preserve">: </w:t>
      </w:r>
      <w:r>
        <w:rPr>
          <w:rFonts w:ascii="Times New Roman"/>
          <w:color w:val="0000FF"/>
          <w:sz w:val="20"/>
        </w:rPr>
        <w:t xml:space="preserve"> </w:t>
      </w:r>
      <w:r>
        <w:rPr>
          <w:rFonts w:ascii="Times New Roman"/>
          <w:color w:val="0000FF"/>
          <w:spacing w:val="-1"/>
          <w:sz w:val="20"/>
          <w:u w:val="single" w:color="0000FF"/>
        </w:rPr>
        <w:t>https://circabc.europa.eu/sd/a/b5fb86e0-0c75-4549-a455-</w:t>
      </w:r>
      <w:r>
        <w:rPr>
          <w:rFonts w:ascii="Times New Roman"/>
          <w:color w:val="0000FF"/>
          <w:spacing w:val="29"/>
          <w:sz w:val="20"/>
        </w:rPr>
        <w:t xml:space="preserve"> </w:t>
      </w:r>
      <w:hyperlink r:id="rId16">
        <w:r>
          <w:rPr>
            <w:rFonts w:ascii="Times New Roman"/>
            <w:color w:val="0000FF"/>
            <w:spacing w:val="-1"/>
            <w:sz w:val="20"/>
            <w:u w:val="single" w:color="0000FF"/>
          </w:rPr>
          <w:t>f93533337ddc/Point%204_8%20update%20education%20and%20LLL%20_revised%2017%2009_.pdf</w:t>
        </w:r>
      </w:hyperlink>
    </w:p>
    <w:p w:rsidR="00A7027F" w:rsidRDefault="00A7027F">
      <w:pPr>
        <w:rPr>
          <w:rFonts w:ascii="Times New Roman" w:eastAsia="Times New Roman" w:hAnsi="Times New Roman" w:cs="Times New Roman"/>
          <w:sz w:val="20"/>
          <w:szCs w:val="20"/>
        </w:rPr>
      </w:pPr>
    </w:p>
    <w:p w:rsidR="00A7027F" w:rsidRDefault="00A7027F">
      <w:pPr>
        <w:spacing w:before="1"/>
        <w:rPr>
          <w:rFonts w:ascii="Times New Roman" w:eastAsia="Times New Roman" w:hAnsi="Times New Roman" w:cs="Times New Roman"/>
          <w:sz w:val="17"/>
          <w:szCs w:val="17"/>
        </w:rPr>
      </w:pPr>
    </w:p>
    <w:p w:rsidR="00A7027F" w:rsidRPr="009C40BB" w:rsidRDefault="00074DD8">
      <w:pPr>
        <w:pStyle w:val="2"/>
        <w:numPr>
          <w:ilvl w:val="1"/>
          <w:numId w:val="160"/>
        </w:numPr>
        <w:tabs>
          <w:tab w:val="left" w:pos="837"/>
        </w:tabs>
        <w:spacing w:before="64"/>
        <w:ind w:left="836" w:hanging="467"/>
        <w:jc w:val="left"/>
        <w:rPr>
          <w:b w:val="0"/>
          <w:bCs w:val="0"/>
          <w:i w:val="0"/>
          <w:lang w:val="ru-RU"/>
        </w:rPr>
      </w:pPr>
      <w:bookmarkStart w:id="12" w:name="1.3_Policy_needs_for_statistical_informa"/>
      <w:bookmarkStart w:id="13" w:name="_Toc436598003"/>
      <w:bookmarkStart w:id="14" w:name="_Toc436795973"/>
      <w:bookmarkEnd w:id="12"/>
      <w:r>
        <w:rPr>
          <w:lang w:val="uk-UA"/>
        </w:rPr>
        <w:t>Стратегічні п</w:t>
      </w:r>
      <w:r w:rsidR="009C40BB">
        <w:rPr>
          <w:lang w:val="uk-UA"/>
        </w:rPr>
        <w:t>отреби у статистичній інформації у галузі освіти серед дорослих</w:t>
      </w:r>
      <w:bookmarkEnd w:id="13"/>
      <w:bookmarkEnd w:id="14"/>
    </w:p>
    <w:p w:rsidR="00A7027F" w:rsidRPr="009C40BB" w:rsidRDefault="00A7027F">
      <w:pPr>
        <w:spacing w:before="11"/>
        <w:rPr>
          <w:rFonts w:ascii="Arial" w:eastAsia="Arial" w:hAnsi="Arial" w:cs="Arial"/>
          <w:sz w:val="25"/>
          <w:szCs w:val="25"/>
          <w:lang w:val="ru-RU"/>
        </w:rPr>
      </w:pPr>
    </w:p>
    <w:p w:rsidR="00A7027F" w:rsidRPr="00CA3C6C" w:rsidRDefault="009C40BB">
      <w:pPr>
        <w:pStyle w:val="a3"/>
        <w:spacing w:before="0"/>
        <w:ind w:left="111" w:right="106"/>
        <w:jc w:val="both"/>
        <w:rPr>
          <w:lang w:val="uk-UA"/>
        </w:rPr>
      </w:pPr>
      <w:r>
        <w:rPr>
          <w:lang w:val="uk-UA"/>
        </w:rPr>
        <w:t xml:space="preserve">Навчання протягом життя </w:t>
      </w:r>
      <w:r w:rsidR="00074DD8">
        <w:rPr>
          <w:lang w:val="uk-UA"/>
        </w:rPr>
        <w:t>займало</w:t>
      </w:r>
      <w:r>
        <w:rPr>
          <w:lang w:val="uk-UA"/>
        </w:rPr>
        <w:t xml:space="preserve"> дуже важливе місце у Лісабонській Конвенції а саме у робочій програмі «Освіта і Навчання 2010» а також у</w:t>
      </w:r>
      <w:r w:rsidR="00CA3C6C">
        <w:rPr>
          <w:lang w:val="uk-UA"/>
        </w:rPr>
        <w:t xml:space="preserve"> Європейській Стратегії Зайнятості, як було зазначено Європейською Комісією в Інформаційному Листі 2007 року стосовно Комплексних Концепцій Розвитку та Створенню Робочих Місць (2008-2010).  </w:t>
      </w:r>
    </w:p>
    <w:p w:rsidR="00A7027F" w:rsidRPr="00FA1028" w:rsidRDefault="00CA3C6C">
      <w:pPr>
        <w:pStyle w:val="a3"/>
        <w:spacing w:before="119"/>
        <w:ind w:left="111" w:right="104"/>
        <w:jc w:val="both"/>
        <w:rPr>
          <w:lang w:val="uk-UA"/>
        </w:rPr>
      </w:pPr>
      <w:r>
        <w:rPr>
          <w:lang w:val="uk-UA"/>
        </w:rPr>
        <w:t>Висновок Ради щодо освіти та навчання у травні 2009 року підтвердив, що навчання протягом життя залишається стратегічно важливим питанням. Участь дорослих у навчанні протягом життя залишається у цен</w:t>
      </w:r>
      <w:r w:rsidR="00FF5BF8">
        <w:rPr>
          <w:lang w:val="uk-UA"/>
        </w:rPr>
        <w:t>трі уваги Європейської політики,</w:t>
      </w:r>
      <w:r w:rsidR="00FF5BF8" w:rsidRPr="00FF5BF8">
        <w:rPr>
          <w:lang w:val="uk-UA"/>
        </w:rPr>
        <w:t xml:space="preserve"> </w:t>
      </w:r>
      <w:r w:rsidR="00FF5BF8">
        <w:rPr>
          <w:lang w:val="uk-UA"/>
        </w:rPr>
        <w:t xml:space="preserve">особливо беручи до уваги Європейську стратегію 2020 а також стратегічну програму для освіти та навчання  </w:t>
      </w:r>
      <w:r w:rsidR="00FF5BF8" w:rsidRPr="00FF5BF8">
        <w:rPr>
          <w:lang w:val="uk-UA"/>
        </w:rPr>
        <w:t>(</w:t>
      </w:r>
      <w:r w:rsidR="00FF5BF8">
        <w:t>ET</w:t>
      </w:r>
      <w:r w:rsidR="00FF5BF8" w:rsidRPr="00FF5BF8">
        <w:rPr>
          <w:spacing w:val="31"/>
          <w:lang w:val="uk-UA"/>
        </w:rPr>
        <w:t xml:space="preserve"> </w:t>
      </w:r>
      <w:r w:rsidR="00FF5BF8" w:rsidRPr="00FF5BF8">
        <w:rPr>
          <w:lang w:val="uk-UA"/>
        </w:rPr>
        <w:t>2020</w:t>
      </w:r>
      <w:r w:rsidR="00FF5BF8">
        <w:rPr>
          <w:lang w:val="uk-UA"/>
        </w:rPr>
        <w:t>),  та на державному рівні де багато країн створюють основи для покращення рівня навичок дорослого населення що збільшить їх працездатність.</w:t>
      </w:r>
      <w:r w:rsidR="006F44CB" w:rsidRPr="00FF5BF8">
        <w:rPr>
          <w:spacing w:val="31"/>
          <w:lang w:val="uk-UA"/>
        </w:rPr>
        <w:t xml:space="preserve"> </w:t>
      </w:r>
      <w:r w:rsidR="00FF5BF8">
        <w:rPr>
          <w:lang w:val="uk-UA"/>
        </w:rPr>
        <w:t xml:space="preserve">Більш того, на Європейському рівні створюється ініціативна «Програма Нових Навичок і Робочих Місць» яка має за мету </w:t>
      </w:r>
      <w:r w:rsidR="00FA1028">
        <w:rPr>
          <w:lang w:val="uk-UA"/>
        </w:rPr>
        <w:t>працевлаштувати людей</w:t>
      </w:r>
      <w:r w:rsidR="00FF5BF8">
        <w:rPr>
          <w:lang w:val="uk-UA"/>
        </w:rPr>
        <w:t xml:space="preserve"> з</w:t>
      </w:r>
      <w:r w:rsidR="00FA1028">
        <w:rPr>
          <w:lang w:val="uk-UA"/>
        </w:rPr>
        <w:t xml:space="preserve"> потрібними вміннями на протязі всього трудового життя</w:t>
      </w:r>
      <w:r w:rsidR="006F44CB" w:rsidRPr="00FA1028">
        <w:rPr>
          <w:lang w:val="uk-UA"/>
        </w:rPr>
        <w:t>.</w:t>
      </w:r>
    </w:p>
    <w:p w:rsidR="00A7027F" w:rsidRPr="00FA1028" w:rsidRDefault="00A7027F">
      <w:pPr>
        <w:spacing w:before="10"/>
        <w:rPr>
          <w:rFonts w:ascii="Times New Roman" w:eastAsia="Times New Roman" w:hAnsi="Times New Roman" w:cs="Times New Roman"/>
          <w:sz w:val="20"/>
          <w:szCs w:val="20"/>
          <w:lang w:val="uk-UA"/>
        </w:rPr>
      </w:pPr>
    </w:p>
    <w:p w:rsidR="00D74C00" w:rsidRPr="00645065" w:rsidRDefault="008270BB" w:rsidP="00645065">
      <w:pPr>
        <w:pStyle w:val="a3"/>
        <w:spacing w:before="0"/>
        <w:ind w:left="111" w:right="105"/>
        <w:jc w:val="both"/>
        <w:rPr>
          <w:lang w:val="uk-UA"/>
        </w:rPr>
      </w:pPr>
      <w:r>
        <w:rPr>
          <w:lang w:val="uk-UA"/>
        </w:rPr>
        <w:t xml:space="preserve">Таким чином, дані високої якості стосовно участі в офіційному чи неофіційному навчанні є надзвичайно важливими </w:t>
      </w:r>
      <w:r w:rsidR="00074DD8">
        <w:rPr>
          <w:lang w:val="uk-UA"/>
        </w:rPr>
        <w:t>щоб підкріпити ужиті заходи за різноманітними ініціативами які націлені на навчання протягом життя</w:t>
      </w:r>
      <w:r w:rsidR="00D74C00" w:rsidRPr="00645065">
        <w:rPr>
          <w:lang w:val="uk-UA"/>
        </w:rPr>
        <w:t>.</w:t>
      </w:r>
    </w:p>
    <w:p w:rsidR="00A7027F" w:rsidRDefault="00074DD8">
      <w:pPr>
        <w:pStyle w:val="a3"/>
        <w:spacing w:before="120"/>
        <w:ind w:left="111"/>
        <w:jc w:val="both"/>
      </w:pPr>
      <w:r>
        <w:rPr>
          <w:lang w:val="uk-UA"/>
        </w:rPr>
        <w:t xml:space="preserve">Список відповідних показників норм можна отримати за </w:t>
      </w:r>
      <w:r w:rsidR="00D74C00">
        <w:rPr>
          <w:lang w:val="uk-UA"/>
        </w:rPr>
        <w:t>допомогою</w:t>
      </w:r>
      <w:r w:rsidR="006F44CB" w:rsidRPr="00D74C00">
        <w:rPr>
          <w:spacing w:val="-1"/>
          <w:lang w:val="ru-RU"/>
        </w:rPr>
        <w:t xml:space="preserve"> </w:t>
      </w:r>
      <w:r w:rsidR="006F44CB">
        <w:rPr>
          <w:spacing w:val="-1"/>
        </w:rPr>
        <w:t>2016</w:t>
      </w:r>
      <w:r w:rsidR="006F44CB">
        <w:rPr>
          <w:spacing w:val="-2"/>
        </w:rPr>
        <w:t xml:space="preserve"> </w:t>
      </w:r>
      <w:r w:rsidR="006F44CB">
        <w:t>AES</w:t>
      </w:r>
      <w:r w:rsidR="006F44CB">
        <w:rPr>
          <w:spacing w:val="-1"/>
        </w:rPr>
        <w:t xml:space="preserve"> </w:t>
      </w:r>
      <w:r w:rsidR="00D74C00">
        <w:rPr>
          <w:spacing w:val="-1"/>
          <w:lang w:val="uk-UA"/>
        </w:rPr>
        <w:t>по наступним темам</w:t>
      </w:r>
      <w:r w:rsidR="006F44CB">
        <w:rPr>
          <w:spacing w:val="-1"/>
        </w:rPr>
        <w:t>:</w:t>
      </w:r>
    </w:p>
    <w:p w:rsidR="00A7027F" w:rsidRDefault="00A7027F">
      <w:pPr>
        <w:spacing w:before="11"/>
        <w:rPr>
          <w:rFonts w:ascii="Times New Roman" w:eastAsia="Times New Roman" w:hAnsi="Times New Roman" w:cs="Times New Roman"/>
          <w:sz w:val="21"/>
          <w:szCs w:val="21"/>
        </w:rPr>
      </w:pPr>
    </w:p>
    <w:p w:rsidR="00A7027F" w:rsidRDefault="00D74C00">
      <w:pPr>
        <w:pStyle w:val="5"/>
        <w:numPr>
          <w:ilvl w:val="2"/>
          <w:numId w:val="160"/>
        </w:numPr>
        <w:tabs>
          <w:tab w:val="left" w:pos="832"/>
        </w:tabs>
        <w:ind w:hanging="363"/>
        <w:rPr>
          <w:rFonts w:ascii="Times New Roman" w:eastAsia="Times New Roman" w:hAnsi="Times New Roman" w:cs="Times New Roman"/>
          <w:b w:val="0"/>
          <w:bCs w:val="0"/>
        </w:rPr>
      </w:pPr>
      <w:r w:rsidRPr="00D74C00">
        <w:rPr>
          <w:rFonts w:ascii="Times New Roman" w:hAnsi="Times New Roman" w:cs="Times New Roman"/>
          <w:lang w:val="uk-UA"/>
        </w:rPr>
        <w:t>Цінність навчання</w:t>
      </w:r>
      <w:r w:rsidR="006F44CB">
        <w:rPr>
          <w:rFonts w:ascii="Times New Roman"/>
          <w:b w:val="0"/>
        </w:rPr>
        <w:t>:</w:t>
      </w:r>
    </w:p>
    <w:p w:rsidR="00A7027F" w:rsidRPr="00645065" w:rsidRDefault="00D74C00">
      <w:pPr>
        <w:pStyle w:val="a3"/>
        <w:numPr>
          <w:ilvl w:val="3"/>
          <w:numId w:val="160"/>
        </w:numPr>
        <w:tabs>
          <w:tab w:val="left" w:pos="1192"/>
        </w:tabs>
        <w:spacing w:before="0"/>
        <w:ind w:right="106"/>
        <w:jc w:val="both"/>
        <w:rPr>
          <w:lang w:val="ru-RU"/>
        </w:rPr>
      </w:pPr>
      <w:r>
        <w:rPr>
          <w:lang w:val="uk-UA"/>
        </w:rPr>
        <w:t>Участь в офіційних/неофіційних видах освітньої діяльності за провайдером та сферою освіти, освітнім середовищем (протягом чи поза робочий час), за причинами участі (</w:t>
      </w:r>
      <w:r w:rsidR="00645065">
        <w:rPr>
          <w:lang w:val="uk-UA"/>
        </w:rPr>
        <w:t>пов’язані</w:t>
      </w:r>
      <w:r>
        <w:rPr>
          <w:lang w:val="uk-UA"/>
        </w:rPr>
        <w:t xml:space="preserve"> чи </w:t>
      </w:r>
      <w:r w:rsidR="00645065">
        <w:rPr>
          <w:lang w:val="uk-UA"/>
        </w:rPr>
        <w:t>непов’язані з роботою</w:t>
      </w:r>
      <w:r w:rsidR="006F44CB" w:rsidRPr="00645065">
        <w:rPr>
          <w:lang w:val="ru-RU"/>
        </w:rPr>
        <w:t>);</w:t>
      </w:r>
    </w:p>
    <w:p w:rsidR="00A7027F" w:rsidRPr="00645065" w:rsidRDefault="00645065">
      <w:pPr>
        <w:pStyle w:val="a3"/>
        <w:numPr>
          <w:ilvl w:val="3"/>
          <w:numId w:val="160"/>
        </w:numPr>
        <w:tabs>
          <w:tab w:val="left" w:pos="1192"/>
        </w:tabs>
        <w:spacing w:before="0"/>
        <w:ind w:right="104"/>
        <w:rPr>
          <w:lang w:val="ru-RU"/>
        </w:rPr>
      </w:pPr>
      <w:r>
        <w:rPr>
          <w:lang w:val="uk-UA"/>
        </w:rPr>
        <w:t>Розпочаті та успішно завершені курси за сферою, покинуті курси, освітні сертифікати за типом навчання, за думкою щодо корисності навчання</w:t>
      </w:r>
      <w:r w:rsidR="006F44CB" w:rsidRPr="00645065">
        <w:rPr>
          <w:lang w:val="ru-RU"/>
        </w:rPr>
        <w:t>;</w:t>
      </w:r>
    </w:p>
    <w:p w:rsidR="00A7027F" w:rsidRPr="00645065" w:rsidRDefault="00645065">
      <w:pPr>
        <w:pStyle w:val="a3"/>
        <w:numPr>
          <w:ilvl w:val="3"/>
          <w:numId w:val="160"/>
        </w:numPr>
        <w:tabs>
          <w:tab w:val="left" w:pos="1192"/>
        </w:tabs>
        <w:spacing w:before="0" w:line="268" w:lineRule="exact"/>
        <w:rPr>
          <w:lang w:val="ru-RU"/>
        </w:rPr>
      </w:pPr>
      <w:r w:rsidRPr="00645065">
        <w:rPr>
          <w:lang w:val="uk-UA"/>
        </w:rPr>
        <w:t>Перешкоди</w:t>
      </w:r>
      <w:r>
        <w:rPr>
          <w:lang w:val="ru-RU"/>
        </w:rPr>
        <w:t xml:space="preserve">  для </w:t>
      </w:r>
      <w:r w:rsidRPr="00645065">
        <w:rPr>
          <w:lang w:val="uk-UA"/>
        </w:rPr>
        <w:t>участі</w:t>
      </w:r>
      <w:r>
        <w:rPr>
          <w:lang w:val="ru-RU"/>
        </w:rPr>
        <w:t xml:space="preserve"> (причини </w:t>
      </w:r>
      <w:r w:rsidRPr="00645065">
        <w:rPr>
          <w:lang w:val="uk-UA"/>
        </w:rPr>
        <w:t>відмови від участі</w:t>
      </w:r>
      <w:r>
        <w:rPr>
          <w:lang w:val="ru-RU"/>
        </w:rPr>
        <w:t>)</w:t>
      </w:r>
    </w:p>
    <w:p w:rsidR="00A7027F" w:rsidRDefault="00645065">
      <w:pPr>
        <w:pStyle w:val="5"/>
        <w:numPr>
          <w:ilvl w:val="2"/>
          <w:numId w:val="160"/>
        </w:numPr>
        <w:tabs>
          <w:tab w:val="left" w:pos="832"/>
        </w:tabs>
        <w:spacing w:before="120" w:line="252" w:lineRule="exact"/>
        <w:ind w:hanging="363"/>
        <w:rPr>
          <w:rFonts w:ascii="Times New Roman" w:eastAsia="Times New Roman" w:hAnsi="Times New Roman" w:cs="Times New Roman"/>
          <w:b w:val="0"/>
          <w:bCs w:val="0"/>
        </w:rPr>
      </w:pPr>
      <w:r w:rsidRPr="00645065">
        <w:rPr>
          <w:rFonts w:ascii="Times New Roman" w:hAnsi="Times New Roman" w:cs="Times New Roman"/>
          <w:lang w:val="uk-UA"/>
        </w:rPr>
        <w:t>Інформація, рекомендації та консультування</w:t>
      </w:r>
      <w:r w:rsidR="006F44CB">
        <w:rPr>
          <w:rFonts w:ascii="Times New Roman"/>
        </w:rPr>
        <w:t>:</w:t>
      </w:r>
    </w:p>
    <w:p w:rsidR="00A7027F" w:rsidRPr="00645065" w:rsidRDefault="00645065">
      <w:pPr>
        <w:pStyle w:val="a3"/>
        <w:numPr>
          <w:ilvl w:val="3"/>
          <w:numId w:val="160"/>
        </w:numPr>
        <w:tabs>
          <w:tab w:val="left" w:pos="1192"/>
        </w:tabs>
        <w:spacing w:before="0" w:line="269" w:lineRule="exact"/>
        <w:rPr>
          <w:lang w:val="ru-RU"/>
        </w:rPr>
      </w:pPr>
      <w:r>
        <w:rPr>
          <w:lang w:val="uk-UA"/>
        </w:rPr>
        <w:t>Джерело інформації та рекомендації з увагою до безкоштовної інформації</w:t>
      </w:r>
      <w:r w:rsidR="006F44CB" w:rsidRPr="00645065">
        <w:rPr>
          <w:lang w:val="ru-RU"/>
        </w:rPr>
        <w:t>;</w:t>
      </w:r>
    </w:p>
    <w:p w:rsidR="00A7027F" w:rsidRDefault="00645065">
      <w:pPr>
        <w:pStyle w:val="a3"/>
        <w:numPr>
          <w:ilvl w:val="3"/>
          <w:numId w:val="160"/>
        </w:numPr>
        <w:tabs>
          <w:tab w:val="left" w:pos="1192"/>
        </w:tabs>
        <w:spacing w:before="0" w:line="269" w:lineRule="exact"/>
      </w:pPr>
      <w:r>
        <w:rPr>
          <w:lang w:val="uk-UA"/>
        </w:rPr>
        <w:t>Тип рекомендаційних/консультаційних послуг</w:t>
      </w:r>
      <w:r w:rsidR="006F44CB">
        <w:t>.</w:t>
      </w:r>
    </w:p>
    <w:p w:rsidR="00A7027F" w:rsidRPr="00645065" w:rsidRDefault="00645065">
      <w:pPr>
        <w:pStyle w:val="5"/>
        <w:numPr>
          <w:ilvl w:val="2"/>
          <w:numId w:val="160"/>
        </w:numPr>
        <w:tabs>
          <w:tab w:val="left" w:pos="832"/>
        </w:tabs>
        <w:spacing w:before="120" w:line="252" w:lineRule="exact"/>
        <w:ind w:hanging="363"/>
        <w:rPr>
          <w:rFonts w:ascii="Times New Roman" w:eastAsia="Times New Roman" w:hAnsi="Times New Roman" w:cs="Times New Roman"/>
          <w:b w:val="0"/>
          <w:bCs w:val="0"/>
          <w:lang w:val="ru-RU"/>
        </w:rPr>
      </w:pPr>
      <w:r w:rsidRPr="00645065">
        <w:rPr>
          <w:rFonts w:ascii="Times New Roman" w:hAnsi="Times New Roman" w:cs="Times New Roman"/>
          <w:lang w:val="uk-UA"/>
        </w:rPr>
        <w:t>Вкладання грошей та часу у навчання</w:t>
      </w:r>
      <w:r w:rsidR="006F44CB" w:rsidRPr="00645065">
        <w:rPr>
          <w:rFonts w:ascii="Times New Roman"/>
          <w:lang w:val="ru-RU"/>
        </w:rPr>
        <w:t>:</w:t>
      </w:r>
    </w:p>
    <w:p w:rsidR="00A7027F" w:rsidRPr="00645065" w:rsidRDefault="00645065">
      <w:pPr>
        <w:pStyle w:val="a3"/>
        <w:numPr>
          <w:ilvl w:val="3"/>
          <w:numId w:val="160"/>
        </w:numPr>
        <w:tabs>
          <w:tab w:val="left" w:pos="1192"/>
        </w:tabs>
        <w:spacing w:before="0"/>
        <w:ind w:right="106"/>
        <w:rPr>
          <w:lang w:val="ru-RU"/>
        </w:rPr>
      </w:pPr>
      <w:r>
        <w:rPr>
          <w:lang w:val="uk-UA"/>
        </w:rPr>
        <w:t>Інтенсивність</w:t>
      </w:r>
      <w:r w:rsidR="006F44CB" w:rsidRPr="00645065">
        <w:rPr>
          <w:spacing w:val="8"/>
          <w:lang w:val="ru-RU"/>
        </w:rPr>
        <w:t xml:space="preserve"> </w:t>
      </w:r>
      <w:r w:rsidR="006F44CB" w:rsidRPr="00645065">
        <w:rPr>
          <w:spacing w:val="-1"/>
          <w:lang w:val="ru-RU"/>
        </w:rPr>
        <w:t>(</w:t>
      </w:r>
      <w:r>
        <w:rPr>
          <w:spacing w:val="-1"/>
          <w:lang w:val="uk-UA"/>
        </w:rPr>
        <w:t xml:space="preserve">час, що був приділений навчанню), за типом освітньої діяльності </w:t>
      </w:r>
      <w:r w:rsidR="006F44CB" w:rsidRPr="00645065">
        <w:rPr>
          <w:spacing w:val="-1"/>
          <w:lang w:val="ru-RU"/>
        </w:rPr>
        <w:t>(</w:t>
      </w:r>
      <w:r w:rsidRPr="00645065">
        <w:rPr>
          <w:spacing w:val="-1"/>
          <w:lang w:val="uk-UA"/>
        </w:rPr>
        <w:t>офіційно, неофіційно)</w:t>
      </w:r>
      <w:r w:rsidR="006F44CB" w:rsidRPr="00645065">
        <w:rPr>
          <w:lang w:val="ru-RU"/>
        </w:rPr>
        <w:t>;</w:t>
      </w:r>
    </w:p>
    <w:p w:rsidR="00A7027F" w:rsidRPr="00A70702" w:rsidRDefault="00A70702">
      <w:pPr>
        <w:pStyle w:val="a3"/>
        <w:numPr>
          <w:ilvl w:val="3"/>
          <w:numId w:val="160"/>
        </w:numPr>
        <w:tabs>
          <w:tab w:val="left" w:pos="1192"/>
        </w:tabs>
        <w:spacing w:before="0" w:line="269" w:lineRule="exact"/>
        <w:rPr>
          <w:lang w:val="ru-RU"/>
        </w:rPr>
      </w:pPr>
      <w:r>
        <w:rPr>
          <w:lang w:val="uk-UA"/>
        </w:rPr>
        <w:t>Джерело фінансування (учень, родич, держава, роботодавець і т. д.</w:t>
      </w:r>
      <w:r w:rsidR="00645065">
        <w:rPr>
          <w:lang w:val="uk-UA"/>
        </w:rPr>
        <w:t>)</w:t>
      </w:r>
      <w:r w:rsidR="006F44CB" w:rsidRPr="00A70702">
        <w:rPr>
          <w:lang w:val="ru-RU"/>
        </w:rPr>
        <w:t>;</w:t>
      </w:r>
    </w:p>
    <w:p w:rsidR="00A7027F" w:rsidRDefault="00A70702">
      <w:pPr>
        <w:pStyle w:val="a3"/>
        <w:numPr>
          <w:ilvl w:val="3"/>
          <w:numId w:val="160"/>
        </w:numPr>
        <w:tabs>
          <w:tab w:val="left" w:pos="1192"/>
        </w:tabs>
        <w:spacing w:before="0" w:line="269" w:lineRule="exact"/>
      </w:pPr>
      <w:r>
        <w:rPr>
          <w:lang w:val="ru-RU"/>
        </w:rPr>
        <w:t xml:space="preserve">Результат </w:t>
      </w:r>
      <w:r w:rsidRPr="00A70702">
        <w:rPr>
          <w:lang w:val="uk-UA"/>
        </w:rPr>
        <w:t>навчання</w:t>
      </w:r>
      <w:r w:rsidR="006F44CB">
        <w:t>.</w:t>
      </w:r>
    </w:p>
    <w:p w:rsidR="00A7027F" w:rsidRDefault="00A70702">
      <w:pPr>
        <w:pStyle w:val="5"/>
        <w:numPr>
          <w:ilvl w:val="2"/>
          <w:numId w:val="160"/>
        </w:numPr>
        <w:tabs>
          <w:tab w:val="left" w:pos="832"/>
        </w:tabs>
        <w:spacing w:before="120" w:line="252" w:lineRule="exact"/>
        <w:ind w:hanging="363"/>
        <w:rPr>
          <w:rFonts w:ascii="Times New Roman" w:eastAsia="Times New Roman" w:hAnsi="Times New Roman" w:cs="Times New Roman"/>
          <w:b w:val="0"/>
          <w:bCs w:val="0"/>
        </w:rPr>
      </w:pPr>
      <w:r w:rsidRPr="00A70702">
        <w:rPr>
          <w:rFonts w:ascii="Times New Roman" w:hAnsi="Times New Roman" w:cs="Times New Roman"/>
          <w:lang w:val="uk-UA"/>
        </w:rPr>
        <w:lastRenderedPageBreak/>
        <w:t>Єднання навчання та учнів</w:t>
      </w:r>
      <w:r w:rsidR="006F44CB">
        <w:rPr>
          <w:rFonts w:ascii="Times New Roman"/>
        </w:rPr>
        <w:t>:</w:t>
      </w:r>
    </w:p>
    <w:p w:rsidR="00A7027F" w:rsidRPr="00A70702" w:rsidRDefault="00A70702">
      <w:pPr>
        <w:pStyle w:val="a3"/>
        <w:numPr>
          <w:ilvl w:val="3"/>
          <w:numId w:val="160"/>
        </w:numPr>
        <w:tabs>
          <w:tab w:val="left" w:pos="1192"/>
        </w:tabs>
        <w:spacing w:before="0"/>
        <w:ind w:right="107"/>
        <w:rPr>
          <w:lang w:val="ru-RU"/>
        </w:rPr>
      </w:pPr>
      <w:r>
        <w:rPr>
          <w:lang w:val="uk-UA"/>
        </w:rPr>
        <w:t>Доступ до інформації стосовно можливостей навчання за знанням освітніх можливостей, за наданням фінансової підтримки, за часом навчання (підчас роботи чи на дозвіллі)</w:t>
      </w:r>
      <w:r w:rsidR="006F44CB" w:rsidRPr="00A70702">
        <w:rPr>
          <w:lang w:val="ru-RU"/>
        </w:rPr>
        <w:t>.</w:t>
      </w:r>
    </w:p>
    <w:p w:rsidR="00A7027F" w:rsidRDefault="00A70702">
      <w:pPr>
        <w:pStyle w:val="5"/>
        <w:numPr>
          <w:ilvl w:val="2"/>
          <w:numId w:val="160"/>
        </w:numPr>
        <w:tabs>
          <w:tab w:val="left" w:pos="832"/>
        </w:tabs>
        <w:spacing w:before="121" w:line="252" w:lineRule="exact"/>
        <w:ind w:hanging="363"/>
        <w:rPr>
          <w:rFonts w:ascii="Times New Roman" w:eastAsia="Times New Roman" w:hAnsi="Times New Roman" w:cs="Times New Roman"/>
          <w:b w:val="0"/>
          <w:bCs w:val="0"/>
        </w:rPr>
      </w:pPr>
      <w:r w:rsidRPr="00A70702">
        <w:rPr>
          <w:rFonts w:ascii="Times New Roman" w:hAnsi="Times New Roman" w:cs="Times New Roman"/>
          <w:lang w:val="uk-UA"/>
        </w:rPr>
        <w:t xml:space="preserve">Базові уміння </w:t>
      </w:r>
      <w:r w:rsidR="006F44CB" w:rsidRPr="00A70702">
        <w:rPr>
          <w:rFonts w:ascii="Times New Roman" w:hAnsi="Times New Roman" w:cs="Times New Roman"/>
          <w:spacing w:val="-2"/>
          <w:lang w:val="uk-UA"/>
        </w:rPr>
        <w:t xml:space="preserve"> </w:t>
      </w:r>
      <w:r w:rsidRPr="00A70702">
        <w:rPr>
          <w:rFonts w:ascii="Times New Roman" w:hAnsi="Times New Roman" w:cs="Times New Roman"/>
          <w:lang w:val="uk-UA"/>
        </w:rPr>
        <w:t>(ключові навички</w:t>
      </w:r>
      <w:r w:rsidR="006F44CB" w:rsidRPr="00A70702">
        <w:rPr>
          <w:rFonts w:ascii="Times New Roman" w:hAnsi="Times New Roman" w:cs="Times New Roman"/>
          <w:lang w:val="uk-UA"/>
        </w:rPr>
        <w:t>)</w:t>
      </w:r>
      <w:r w:rsidR="006F44CB">
        <w:rPr>
          <w:rFonts w:ascii="Times New Roman"/>
        </w:rPr>
        <w:t>:</w:t>
      </w:r>
    </w:p>
    <w:p w:rsidR="00A7027F" w:rsidRPr="00A70702" w:rsidRDefault="00A70702">
      <w:pPr>
        <w:pStyle w:val="a3"/>
        <w:numPr>
          <w:ilvl w:val="3"/>
          <w:numId w:val="160"/>
        </w:numPr>
        <w:tabs>
          <w:tab w:val="left" w:pos="1192"/>
        </w:tabs>
        <w:spacing w:before="0" w:line="269" w:lineRule="exact"/>
        <w:rPr>
          <w:lang w:val="ru-RU"/>
        </w:rPr>
      </w:pPr>
      <w:r>
        <w:rPr>
          <w:lang w:val="uk-UA"/>
        </w:rPr>
        <w:t>Своя оцінка рівня володіння іноземною мовою</w:t>
      </w:r>
      <w:r w:rsidR="006F44CB" w:rsidRPr="00A70702">
        <w:rPr>
          <w:spacing w:val="-1"/>
          <w:lang w:val="ru-RU"/>
        </w:rPr>
        <w:t>;</w:t>
      </w:r>
    </w:p>
    <w:p w:rsidR="00A7027F" w:rsidRPr="00A70702" w:rsidRDefault="00A70702">
      <w:pPr>
        <w:pStyle w:val="a3"/>
        <w:numPr>
          <w:ilvl w:val="3"/>
          <w:numId w:val="160"/>
        </w:numPr>
        <w:tabs>
          <w:tab w:val="left" w:pos="1192"/>
        </w:tabs>
        <w:spacing w:before="0"/>
        <w:ind w:right="110"/>
        <w:rPr>
          <w:lang w:val="ru-RU"/>
        </w:rPr>
      </w:pPr>
      <w:r>
        <w:rPr>
          <w:lang w:val="uk-UA"/>
        </w:rPr>
        <w:t>Використання набутих навичок за типом середовища (на роботі чи у соціальному/культурному середовищі)</w:t>
      </w:r>
      <w:r w:rsidR="006F44CB" w:rsidRPr="00A70702">
        <w:rPr>
          <w:spacing w:val="-1"/>
          <w:lang w:val="ru-RU"/>
        </w:rPr>
        <w:t>.</w:t>
      </w:r>
    </w:p>
    <w:p w:rsidR="00A7027F" w:rsidRPr="00A70702" w:rsidRDefault="00A70702">
      <w:pPr>
        <w:pStyle w:val="a3"/>
        <w:spacing w:before="120"/>
        <w:ind w:left="111"/>
        <w:jc w:val="both"/>
        <w:rPr>
          <w:lang w:val="ru-RU"/>
        </w:rPr>
      </w:pPr>
      <w:r w:rsidRPr="00A70702">
        <w:rPr>
          <w:lang w:val="uk-UA"/>
        </w:rPr>
        <w:t>Крім</w:t>
      </w:r>
      <w:r>
        <w:rPr>
          <w:lang w:val="uk-UA"/>
        </w:rPr>
        <w:t xml:space="preserve"> того, оскільки  навчання протягом життя зосереджене на учні, показники можна розбити на</w:t>
      </w:r>
      <w:r w:rsidR="006F44CB" w:rsidRPr="00A70702">
        <w:rPr>
          <w:lang w:val="ru-RU"/>
        </w:rPr>
        <w:t>:</w:t>
      </w:r>
    </w:p>
    <w:p w:rsidR="00A7027F" w:rsidRPr="009C3E0E" w:rsidRDefault="009C3E0E">
      <w:pPr>
        <w:pStyle w:val="a3"/>
        <w:numPr>
          <w:ilvl w:val="0"/>
          <w:numId w:val="156"/>
        </w:numPr>
        <w:tabs>
          <w:tab w:val="left" w:pos="832"/>
        </w:tabs>
        <w:spacing w:before="60"/>
        <w:rPr>
          <w:lang w:val="ru-RU"/>
        </w:rPr>
      </w:pPr>
      <w:r>
        <w:rPr>
          <w:spacing w:val="-1"/>
          <w:lang w:val="uk-UA"/>
        </w:rPr>
        <w:t xml:space="preserve">Демографічні характеристики респондента (вік, стать тощо) та </w:t>
      </w:r>
    </w:p>
    <w:p w:rsidR="00A7027F" w:rsidRPr="009C3E0E" w:rsidRDefault="009C3E0E">
      <w:pPr>
        <w:pStyle w:val="a3"/>
        <w:numPr>
          <w:ilvl w:val="0"/>
          <w:numId w:val="156"/>
        </w:numPr>
        <w:tabs>
          <w:tab w:val="left" w:pos="832"/>
        </w:tabs>
        <w:spacing w:before="59"/>
        <w:ind w:right="108"/>
        <w:rPr>
          <w:lang w:val="ru-RU"/>
        </w:rPr>
      </w:pPr>
      <w:r>
        <w:rPr>
          <w:lang w:val="uk-UA"/>
        </w:rPr>
        <w:t xml:space="preserve">Характеристики що вплинула участь у навчанні (освітня кваліфікація, соціальний профіль, сімейний стан, позиція на ринку праці, прибуток тощо). </w:t>
      </w:r>
    </w:p>
    <w:p w:rsidR="00A7027F" w:rsidRPr="009C3E0E" w:rsidRDefault="009C3E0E">
      <w:pPr>
        <w:pStyle w:val="a3"/>
        <w:spacing w:before="179"/>
        <w:ind w:left="111" w:right="104"/>
        <w:jc w:val="both"/>
        <w:rPr>
          <w:lang w:val="ru-RU"/>
        </w:rPr>
      </w:pPr>
      <w:r>
        <w:rPr>
          <w:lang w:val="uk-UA"/>
        </w:rPr>
        <w:t>В контексті норм складання/контролю, також дуже важливо правильно зібрати та розподілити дані щодо</w:t>
      </w:r>
      <w:r w:rsidR="006F44CB" w:rsidRPr="009C3E0E">
        <w:rPr>
          <w:lang w:val="ru-RU"/>
        </w:rPr>
        <w:t>:</w:t>
      </w:r>
    </w:p>
    <w:p w:rsidR="0059010F" w:rsidRDefault="00B2059F" w:rsidP="0059010F">
      <w:pPr>
        <w:pStyle w:val="a3"/>
        <w:numPr>
          <w:ilvl w:val="0"/>
          <w:numId w:val="155"/>
        </w:numPr>
        <w:tabs>
          <w:tab w:val="left" w:pos="832"/>
        </w:tabs>
        <w:spacing w:before="59"/>
        <w:ind w:right="108"/>
        <w:rPr>
          <w:lang w:val="ru-RU"/>
        </w:rPr>
      </w:pPr>
      <w:r w:rsidRPr="0059010F">
        <w:rPr>
          <w:lang w:val="uk-UA"/>
        </w:rPr>
        <w:t>н</w:t>
      </w:r>
      <w:r w:rsidR="009C3E0E" w:rsidRPr="0059010F">
        <w:rPr>
          <w:lang w:val="uk-UA"/>
        </w:rPr>
        <w:t xml:space="preserve">авчання пов’язане з роботою та фінансоване роботодавцем, оскільки це є </w:t>
      </w:r>
      <w:r w:rsidR="0050005F" w:rsidRPr="0059010F">
        <w:rPr>
          <w:lang w:val="uk-UA"/>
        </w:rPr>
        <w:t>невід’ємним</w:t>
      </w:r>
      <w:r w:rsidR="009C3E0E" w:rsidRPr="0059010F">
        <w:rPr>
          <w:lang w:val="uk-UA"/>
        </w:rPr>
        <w:t xml:space="preserve"> компонентом навчання серед дорослих</w:t>
      </w:r>
      <w:r w:rsidR="006F44CB" w:rsidRPr="0059010F">
        <w:rPr>
          <w:lang w:val="ru-RU"/>
        </w:rPr>
        <w:t>;</w:t>
      </w:r>
    </w:p>
    <w:p w:rsidR="00A7027F" w:rsidRPr="0059010F" w:rsidRDefault="00B2059F" w:rsidP="0059010F">
      <w:pPr>
        <w:pStyle w:val="a3"/>
        <w:numPr>
          <w:ilvl w:val="0"/>
          <w:numId w:val="155"/>
        </w:numPr>
        <w:tabs>
          <w:tab w:val="left" w:pos="832"/>
        </w:tabs>
        <w:spacing w:before="59"/>
        <w:ind w:right="108"/>
        <w:rPr>
          <w:lang w:val="ru-RU"/>
        </w:rPr>
      </w:pPr>
      <w:r w:rsidRPr="0059010F">
        <w:rPr>
          <w:lang w:val="uk-UA"/>
        </w:rPr>
        <w:t>д</w:t>
      </w:r>
      <w:r w:rsidR="009C3E0E" w:rsidRPr="0059010F">
        <w:rPr>
          <w:lang w:val="uk-UA"/>
        </w:rPr>
        <w:t>екілька видів неофіційного навчання, включно з формами навчання які відрізняються від курсів, особливо керов</w:t>
      </w:r>
      <w:r w:rsidRPr="0059010F">
        <w:rPr>
          <w:lang w:val="uk-UA"/>
        </w:rPr>
        <w:t>а</w:t>
      </w:r>
      <w:r w:rsidR="009C3E0E" w:rsidRPr="0059010F">
        <w:rPr>
          <w:lang w:val="uk-UA"/>
        </w:rPr>
        <w:t xml:space="preserve">не навчання </w:t>
      </w:r>
      <w:r w:rsidRPr="0059010F">
        <w:rPr>
          <w:lang w:val="uk-UA"/>
        </w:rPr>
        <w:t>на місці роботи як форма навчання на роботі</w:t>
      </w:r>
      <w:r w:rsidR="006F44CB" w:rsidRPr="0059010F">
        <w:rPr>
          <w:lang w:val="ru-RU"/>
        </w:rPr>
        <w:t>;</w:t>
      </w:r>
    </w:p>
    <w:p w:rsidR="00A7027F" w:rsidRPr="0059010F" w:rsidRDefault="00B2059F" w:rsidP="0059010F">
      <w:pPr>
        <w:pStyle w:val="a3"/>
        <w:numPr>
          <w:ilvl w:val="0"/>
          <w:numId w:val="155"/>
        </w:numPr>
        <w:tabs>
          <w:tab w:val="left" w:pos="472"/>
        </w:tabs>
        <w:spacing w:before="60"/>
        <w:ind w:right="109"/>
        <w:rPr>
          <w:lang w:val="ru-RU"/>
        </w:rPr>
        <w:sectPr w:rsidR="00A7027F" w:rsidRPr="0059010F">
          <w:headerReference w:type="default" r:id="rId17"/>
          <w:pgSz w:w="11910" w:h="16840"/>
          <w:pgMar w:top="0" w:right="1300" w:bottom="1180" w:left="1660" w:header="0" w:footer="989" w:gutter="0"/>
          <w:cols w:space="720"/>
        </w:sectPr>
      </w:pPr>
      <w:r>
        <w:rPr>
          <w:spacing w:val="-1"/>
          <w:lang w:val="uk-UA"/>
        </w:rPr>
        <w:t>якість навчання (особиста оцінка корисності та результатів), оскільки це є ключовим компонентом разом з та поза участі у навчанні</w:t>
      </w:r>
      <w:r w:rsidR="006F44CB" w:rsidRPr="00B2059F">
        <w:rPr>
          <w:lang w:val="ru-RU"/>
        </w:rPr>
        <w:t>.</w:t>
      </w:r>
    </w:p>
    <w:p w:rsidR="00A7027F" w:rsidRPr="00B2059F" w:rsidRDefault="00A7027F">
      <w:pPr>
        <w:rPr>
          <w:rFonts w:ascii="Times New Roman" w:eastAsia="Times New Roman" w:hAnsi="Times New Roman" w:cs="Times New Roman"/>
          <w:sz w:val="20"/>
          <w:szCs w:val="20"/>
          <w:lang w:val="ru-RU"/>
        </w:rPr>
      </w:pPr>
    </w:p>
    <w:p w:rsidR="00A7027F" w:rsidRPr="00B2059F" w:rsidRDefault="00A7027F">
      <w:pPr>
        <w:rPr>
          <w:rFonts w:ascii="Times New Roman" w:eastAsia="Times New Roman" w:hAnsi="Times New Roman" w:cs="Times New Roman"/>
          <w:sz w:val="20"/>
          <w:szCs w:val="20"/>
          <w:lang w:val="ru-RU"/>
        </w:rPr>
      </w:pPr>
    </w:p>
    <w:p w:rsidR="00A7027F" w:rsidRPr="00B2059F" w:rsidRDefault="00A7027F">
      <w:pPr>
        <w:rPr>
          <w:rFonts w:ascii="Times New Roman" w:eastAsia="Times New Roman" w:hAnsi="Times New Roman" w:cs="Times New Roman"/>
          <w:sz w:val="20"/>
          <w:szCs w:val="20"/>
          <w:lang w:val="ru-RU"/>
        </w:rPr>
      </w:pPr>
    </w:p>
    <w:p w:rsidR="00A7027F" w:rsidRPr="00B2059F" w:rsidRDefault="00A7027F">
      <w:pPr>
        <w:rPr>
          <w:rFonts w:ascii="Times New Roman" w:eastAsia="Times New Roman" w:hAnsi="Times New Roman" w:cs="Times New Roman"/>
          <w:sz w:val="20"/>
          <w:szCs w:val="20"/>
          <w:lang w:val="ru-RU"/>
        </w:rPr>
      </w:pPr>
    </w:p>
    <w:p w:rsidR="00A7027F" w:rsidRPr="00B2059F" w:rsidRDefault="00A7027F">
      <w:pPr>
        <w:rPr>
          <w:rFonts w:ascii="Times New Roman" w:eastAsia="Times New Roman" w:hAnsi="Times New Roman" w:cs="Times New Roman"/>
          <w:sz w:val="20"/>
          <w:szCs w:val="20"/>
          <w:lang w:val="ru-RU"/>
        </w:rPr>
      </w:pPr>
    </w:p>
    <w:p w:rsidR="00A7027F" w:rsidRPr="00B2059F" w:rsidRDefault="00A7027F">
      <w:pPr>
        <w:spacing w:before="8"/>
        <w:rPr>
          <w:rFonts w:ascii="Times New Roman" w:eastAsia="Times New Roman" w:hAnsi="Times New Roman" w:cs="Times New Roman"/>
          <w:sz w:val="23"/>
          <w:szCs w:val="23"/>
          <w:lang w:val="ru-RU"/>
        </w:rPr>
      </w:pPr>
    </w:p>
    <w:p w:rsidR="00A7027F" w:rsidRPr="00DB1BA5" w:rsidRDefault="00DB1BA5">
      <w:pPr>
        <w:pStyle w:val="1"/>
        <w:spacing w:line="278" w:lineRule="auto"/>
        <w:ind w:left="593" w:right="985" w:firstLine="69"/>
        <w:rPr>
          <w:b w:val="0"/>
          <w:bCs w:val="0"/>
          <w:u w:val="none"/>
          <w:lang w:val="uk-UA"/>
        </w:rPr>
      </w:pPr>
      <w:bookmarkStart w:id="15" w:name="SECTION_2:_SUGGESTED_EUROPEAN_QUESTIONNA"/>
      <w:bookmarkStart w:id="16" w:name="_Toc436598004"/>
      <w:bookmarkStart w:id="17" w:name="_Toc436795974"/>
      <w:bookmarkEnd w:id="15"/>
      <w:r w:rsidRPr="00DB1BA5">
        <w:rPr>
          <w:spacing w:val="-1"/>
          <w:sz w:val="40"/>
          <w:szCs w:val="40"/>
          <w:u w:val="thick" w:color="000000"/>
          <w:lang w:val="uk-UA"/>
        </w:rPr>
        <w:t>Р</w:t>
      </w:r>
      <w:r w:rsidRPr="00DB1BA5">
        <w:rPr>
          <w:spacing w:val="-1"/>
          <w:u w:val="thick" w:color="000000"/>
          <w:lang w:val="uk-UA"/>
        </w:rPr>
        <w:t>ОЗДІЛ</w:t>
      </w:r>
      <w:r w:rsidRPr="008270BB">
        <w:rPr>
          <w:u w:val="thick" w:color="000000"/>
          <w:lang w:val="ru-RU"/>
        </w:rPr>
        <w:t xml:space="preserve"> </w:t>
      </w:r>
      <w:r w:rsidR="006F44CB" w:rsidRPr="008270BB">
        <w:rPr>
          <w:sz w:val="40"/>
          <w:szCs w:val="40"/>
          <w:u w:val="thick" w:color="000000"/>
          <w:lang w:val="ru-RU"/>
        </w:rPr>
        <w:t>2</w:t>
      </w:r>
      <w:r w:rsidR="006F44CB" w:rsidRPr="008270BB">
        <w:rPr>
          <w:u w:val="thick" w:color="000000"/>
          <w:lang w:val="ru-RU"/>
        </w:rPr>
        <w:t>:</w:t>
      </w:r>
      <w:r w:rsidR="006F44CB" w:rsidRPr="008270BB">
        <w:rPr>
          <w:spacing w:val="-18"/>
          <w:u w:val="thick" w:color="000000"/>
          <w:lang w:val="ru-RU"/>
        </w:rPr>
        <w:t xml:space="preserve"> </w:t>
      </w:r>
      <w:bookmarkEnd w:id="16"/>
      <w:r w:rsidRPr="00DB1BA5">
        <w:rPr>
          <w:spacing w:val="-2"/>
          <w:sz w:val="40"/>
          <w:szCs w:val="40"/>
          <w:u w:val="thick" w:color="000000"/>
          <w:lang w:val="uk-UA"/>
        </w:rPr>
        <w:t>З</w:t>
      </w:r>
      <w:r>
        <w:rPr>
          <w:spacing w:val="-2"/>
          <w:u w:val="thick" w:color="000000"/>
          <w:lang w:val="uk-UA"/>
        </w:rPr>
        <w:t>АПРОПОНОВА АНКЕТА</w:t>
      </w:r>
      <w:r w:rsidR="008270BB">
        <w:rPr>
          <w:spacing w:val="-2"/>
          <w:u w:val="thick" w:color="000000"/>
          <w:lang w:val="uk-UA"/>
        </w:rPr>
        <w:t xml:space="preserve"> ДЛЯ ЄВРОПЕЙСЬКИХ КРАЇН</w:t>
      </w:r>
      <w:bookmarkEnd w:id="17"/>
    </w:p>
    <w:p w:rsidR="00A7027F" w:rsidRPr="008270BB" w:rsidRDefault="00A7027F">
      <w:pPr>
        <w:rPr>
          <w:rFonts w:ascii="Times New Roman" w:eastAsia="Times New Roman" w:hAnsi="Times New Roman" w:cs="Times New Roman"/>
          <w:sz w:val="20"/>
          <w:szCs w:val="20"/>
          <w:lang w:val="ru-RU"/>
        </w:rPr>
      </w:pPr>
    </w:p>
    <w:p w:rsidR="00A7027F" w:rsidRPr="008270BB" w:rsidRDefault="00A7027F">
      <w:pPr>
        <w:spacing w:before="10"/>
        <w:rPr>
          <w:rFonts w:ascii="Times New Roman" w:eastAsia="Times New Roman" w:hAnsi="Times New Roman" w:cs="Times New Roman"/>
          <w:sz w:val="19"/>
          <w:szCs w:val="19"/>
          <w:lang w:val="ru-RU"/>
        </w:rPr>
      </w:pPr>
    </w:p>
    <w:p w:rsidR="00A7027F" w:rsidRDefault="00E84067" w:rsidP="00566EEE">
      <w:pPr>
        <w:spacing w:line="303" w:lineRule="exact"/>
        <w:ind w:left="117"/>
        <w:rPr>
          <w:rFonts w:ascii="Times New Roman" w:eastAsia="Times New Roman" w:hAnsi="Times New Roman" w:cs="Times New Roman"/>
          <w:sz w:val="20"/>
          <w:szCs w:val="20"/>
        </w:rPr>
        <w:sectPr w:rsidR="00A7027F">
          <w:headerReference w:type="default" r:id="rId18"/>
          <w:pgSz w:w="11910" w:h="16840"/>
          <w:pgMar w:top="0" w:right="1180" w:bottom="1180" w:left="1180" w:header="0" w:footer="989" w:gutter="0"/>
          <w:cols w:space="720"/>
        </w:sectPr>
      </w:pPr>
      <w:r>
        <w:rPr>
          <w:rFonts w:ascii="Times New Roman" w:eastAsia="Times New Roman" w:hAnsi="Times New Roman" w:cs="Times New Roman"/>
          <w:noProof/>
          <w:position w:val="-5"/>
          <w:sz w:val="20"/>
          <w:szCs w:val="20"/>
          <w:lang w:val="ru-RU" w:eastAsia="ru-RU"/>
        </w:rPr>
        <mc:AlternateContent>
          <mc:Choice Requires="wps">
            <w:drawing>
              <wp:inline distT="0" distB="0" distL="0" distR="0" wp14:anchorId="078EB3A9" wp14:editId="088F173D">
                <wp:extent cx="5912485" cy="193040"/>
                <wp:effectExtent l="9525" t="9525" r="12065" b="6985"/>
                <wp:docPr id="29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1930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Pr="00DB1BA5" w:rsidRDefault="0050005F">
                            <w:pPr>
                              <w:spacing w:before="23"/>
                              <w:ind w:left="113"/>
                              <w:rPr>
                                <w:rFonts w:ascii="Times New Roman" w:eastAsia="Times New Roman" w:hAnsi="Times New Roman" w:cs="Times New Roman"/>
                                <w:lang w:val="uk-UA"/>
                              </w:rPr>
                            </w:pPr>
                            <w:r>
                              <w:rPr>
                                <w:rFonts w:ascii="Times New Roman"/>
                                <w:lang w:val="uk-UA"/>
                              </w:rPr>
                              <w:t>Дивись</w:t>
                            </w:r>
                            <w:r>
                              <w:rPr>
                                <w:rFonts w:ascii="Times New Roman"/>
                                <w:lang w:val="uk-UA"/>
                              </w:rPr>
                              <w:t xml:space="preserve"> </w:t>
                            </w:r>
                            <w:r>
                              <w:rPr>
                                <w:rFonts w:ascii="Times New Roman"/>
                                <w:lang w:val="uk-UA"/>
                              </w:rPr>
                              <w:t>Анкету</w:t>
                            </w:r>
                            <w:r>
                              <w:rPr>
                                <w:rFonts w:ascii="Times New Roman"/>
                                <w:lang w:val="uk-UA"/>
                              </w:rPr>
                              <w:t xml:space="preserve"> </w:t>
                            </w:r>
                            <w:r>
                              <w:rPr>
                                <w:rFonts w:ascii="Times New Roman"/>
                                <w:lang w:val="uk-UA"/>
                              </w:rPr>
                              <w:t>в</w:t>
                            </w:r>
                            <w:r>
                              <w:rPr>
                                <w:rFonts w:ascii="Times New Roman"/>
                                <w:lang w:val="uk-UA"/>
                              </w:rPr>
                              <w:t xml:space="preserve"> </w:t>
                            </w:r>
                            <w:r>
                              <w:rPr>
                                <w:rFonts w:ascii="Times New Roman"/>
                                <w:lang w:val="uk-UA"/>
                              </w:rPr>
                              <w:t>окремому</w:t>
                            </w:r>
                            <w:r>
                              <w:rPr>
                                <w:rFonts w:ascii="Times New Roman"/>
                                <w:lang w:val="uk-UA"/>
                              </w:rPr>
                              <w:t xml:space="preserve"> </w:t>
                            </w:r>
                            <w:r>
                              <w:rPr>
                                <w:rFonts w:ascii="Times New Roman"/>
                                <w:lang w:val="uk-UA"/>
                              </w:rPr>
                              <w:t>документі</w:t>
                            </w:r>
                            <w:r>
                              <w:rPr>
                                <w:rFonts w:ascii="Times New Roman"/>
                                <w:lang w:val="uk-UA"/>
                              </w:rPr>
                              <w:t xml:space="preserve"> </w:t>
                            </w:r>
                            <w:r>
                              <w:rPr>
                                <w:rFonts w:ascii="Times New Roman"/>
                              </w:rPr>
                              <w:t>Excel</w:t>
                            </w:r>
                            <w:r>
                              <w:rPr>
                                <w:rFonts w:ascii="Times New Roman"/>
                                <w:lang w:val="uk-UA"/>
                              </w:rPr>
                              <w:t>.</w:t>
                            </w:r>
                          </w:p>
                        </w:txbxContent>
                      </wps:txbx>
                      <wps:bodyPr rot="0" vert="horz" wrap="square" lIns="0" tIns="0" rIns="0" bIns="0" anchor="t" anchorCtr="0" upright="1">
                        <a:noAutofit/>
                      </wps:bodyPr>
                    </wps:wsp>
                  </a:graphicData>
                </a:graphic>
              </wp:inline>
            </w:drawing>
          </mc:Choice>
          <mc:Fallback>
            <w:pict>
              <v:shape id="Text Box 206" o:spid="_x0000_s1028" type="#_x0000_t202" style="width:465.5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" filled="f" strokeweight=".58pt">
                <v:textbox inset="0,0,0,0">
                  <w:txbxContent>
                    <w:p w:rsidR="0050005F" w:rsidRPr="00DB1BA5" w:rsidRDefault="0050005F">
                      <w:pPr>
                        <w:spacing w:before="23"/>
                        <w:ind w:left="113"/>
                        <w:rPr>
                          <w:rFonts w:ascii="Times New Roman" w:eastAsia="Times New Roman" w:hAnsi="Times New Roman" w:cs="Times New Roman"/>
                          <w:lang w:val="uk-UA"/>
                        </w:rPr>
                      </w:pPr>
                      <w:r>
                        <w:rPr>
                          <w:rFonts w:ascii="Times New Roman"/>
                          <w:lang w:val="uk-UA"/>
                        </w:rPr>
                        <w:t>Дивись</w:t>
                      </w:r>
                      <w:r>
                        <w:rPr>
                          <w:rFonts w:ascii="Times New Roman"/>
                          <w:lang w:val="uk-UA"/>
                        </w:rPr>
                        <w:t xml:space="preserve"> </w:t>
                      </w:r>
                      <w:r>
                        <w:rPr>
                          <w:rFonts w:ascii="Times New Roman"/>
                          <w:lang w:val="uk-UA"/>
                        </w:rPr>
                        <w:t>Анкету</w:t>
                      </w:r>
                      <w:r>
                        <w:rPr>
                          <w:rFonts w:ascii="Times New Roman"/>
                          <w:lang w:val="uk-UA"/>
                        </w:rPr>
                        <w:t xml:space="preserve"> </w:t>
                      </w:r>
                      <w:r>
                        <w:rPr>
                          <w:rFonts w:ascii="Times New Roman"/>
                          <w:lang w:val="uk-UA"/>
                        </w:rPr>
                        <w:t>в</w:t>
                      </w:r>
                      <w:r>
                        <w:rPr>
                          <w:rFonts w:ascii="Times New Roman"/>
                          <w:lang w:val="uk-UA"/>
                        </w:rPr>
                        <w:t xml:space="preserve"> </w:t>
                      </w:r>
                      <w:r>
                        <w:rPr>
                          <w:rFonts w:ascii="Times New Roman"/>
                          <w:lang w:val="uk-UA"/>
                        </w:rPr>
                        <w:t>окремому</w:t>
                      </w:r>
                      <w:r>
                        <w:rPr>
                          <w:rFonts w:ascii="Times New Roman"/>
                          <w:lang w:val="uk-UA"/>
                        </w:rPr>
                        <w:t xml:space="preserve"> </w:t>
                      </w:r>
                      <w:r>
                        <w:rPr>
                          <w:rFonts w:ascii="Times New Roman"/>
                          <w:lang w:val="uk-UA"/>
                        </w:rPr>
                        <w:t>документі</w:t>
                      </w:r>
                      <w:r>
                        <w:rPr>
                          <w:rFonts w:ascii="Times New Roman"/>
                          <w:lang w:val="uk-UA"/>
                        </w:rPr>
                        <w:t xml:space="preserve"> </w:t>
                      </w:r>
                      <w:r>
                        <w:rPr>
                          <w:rFonts w:ascii="Times New Roman"/>
                        </w:rPr>
                        <w:t>Excel</w:t>
                      </w:r>
                      <w:r>
                        <w:rPr>
                          <w:rFonts w:ascii="Times New Roman"/>
                          <w:lang w:val="uk-UA"/>
                        </w:rPr>
                        <w:t>.</w:t>
                      </w:r>
                    </w:p>
                  </w:txbxContent>
                </v:textbox>
                <w10:anchorlock/>
              </v:shape>
            </w:pict>
          </mc:Fallback>
        </mc:AlternateContent>
      </w:r>
    </w:p>
    <w:p w:rsidR="00566EEE" w:rsidRDefault="00566EEE">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spacing w:before="8"/>
        <w:rPr>
          <w:rFonts w:ascii="Times New Roman" w:eastAsia="Times New Roman" w:hAnsi="Times New Roman" w:cs="Times New Roman"/>
          <w:sz w:val="23"/>
          <w:szCs w:val="23"/>
        </w:rPr>
      </w:pPr>
    </w:p>
    <w:p w:rsidR="00A7027F" w:rsidRPr="003D2378" w:rsidRDefault="006F44CB">
      <w:pPr>
        <w:pStyle w:val="1"/>
        <w:ind w:left="303"/>
        <w:rPr>
          <w:b w:val="0"/>
          <w:bCs w:val="0"/>
          <w:highlight w:val="red"/>
          <w:u w:val="none"/>
        </w:rPr>
      </w:pPr>
      <w:bookmarkStart w:id="18" w:name="SECTION_3:_INTERVIEW_GUIDELINES"/>
      <w:bookmarkStart w:id="19" w:name="_Toc436598005"/>
      <w:bookmarkStart w:id="20" w:name="_Toc436795975"/>
      <w:bookmarkEnd w:id="18"/>
      <w:r w:rsidRPr="003D2378">
        <w:rPr>
          <w:spacing w:val="-1"/>
          <w:sz w:val="40"/>
          <w:highlight w:val="red"/>
          <w:u w:val="thick" w:color="000000"/>
        </w:rPr>
        <w:t>S</w:t>
      </w:r>
      <w:r w:rsidRPr="003D2378">
        <w:rPr>
          <w:spacing w:val="-1"/>
          <w:highlight w:val="red"/>
          <w:u w:val="thick" w:color="000000"/>
        </w:rPr>
        <w:t>ECTION</w:t>
      </w:r>
      <w:r w:rsidRPr="003D2378">
        <w:rPr>
          <w:highlight w:val="red"/>
          <w:u w:val="thick" w:color="000000"/>
        </w:rPr>
        <w:t xml:space="preserve"> </w:t>
      </w:r>
      <w:r w:rsidRPr="003D2378">
        <w:rPr>
          <w:sz w:val="40"/>
          <w:highlight w:val="red"/>
          <w:u w:val="thick" w:color="000000"/>
        </w:rPr>
        <w:t>3:</w:t>
      </w:r>
      <w:r w:rsidRPr="003D2378">
        <w:rPr>
          <w:spacing w:val="-18"/>
          <w:sz w:val="40"/>
          <w:highlight w:val="red"/>
          <w:u w:val="thick" w:color="000000"/>
        </w:rPr>
        <w:t xml:space="preserve"> </w:t>
      </w:r>
      <w:r w:rsidRPr="003D2378">
        <w:rPr>
          <w:spacing w:val="-1"/>
          <w:sz w:val="40"/>
          <w:highlight w:val="red"/>
          <w:u w:val="thick" w:color="000000"/>
        </w:rPr>
        <w:t>I</w:t>
      </w:r>
      <w:r w:rsidRPr="003D2378">
        <w:rPr>
          <w:spacing w:val="-1"/>
          <w:highlight w:val="red"/>
          <w:u w:val="thick" w:color="000000"/>
        </w:rPr>
        <w:t>NTERVIEW</w:t>
      </w:r>
      <w:r w:rsidRPr="003D2378">
        <w:rPr>
          <w:spacing w:val="1"/>
          <w:highlight w:val="red"/>
          <w:u w:val="thick" w:color="000000"/>
        </w:rPr>
        <w:t xml:space="preserve"> </w:t>
      </w:r>
      <w:r w:rsidRPr="003D2378">
        <w:rPr>
          <w:spacing w:val="-1"/>
          <w:highlight w:val="red"/>
          <w:u w:val="thick" w:color="000000"/>
        </w:rPr>
        <w:t>GUIDELINES</w:t>
      </w:r>
      <w:bookmarkEnd w:id="19"/>
      <w:bookmarkEnd w:id="20"/>
    </w:p>
    <w:p w:rsidR="00A7027F" w:rsidRPr="003D2378" w:rsidRDefault="00A7027F">
      <w:pPr>
        <w:spacing w:before="10"/>
        <w:rPr>
          <w:rFonts w:ascii="Times New Roman" w:eastAsia="Times New Roman" w:hAnsi="Times New Roman" w:cs="Times New Roman"/>
          <w:sz w:val="15"/>
          <w:szCs w:val="15"/>
          <w:highlight w:val="red"/>
        </w:rPr>
      </w:pPr>
    </w:p>
    <w:p w:rsidR="00A7027F" w:rsidRPr="003D2378" w:rsidRDefault="006F44CB">
      <w:pPr>
        <w:pStyle w:val="5"/>
        <w:spacing w:before="69"/>
        <w:ind w:left="111"/>
        <w:rPr>
          <w:rFonts w:ascii="Cambria" w:eastAsia="Cambria" w:hAnsi="Cambria" w:cs="Cambria"/>
          <w:b w:val="0"/>
          <w:bCs w:val="0"/>
          <w:highlight w:val="red"/>
        </w:rPr>
      </w:pPr>
      <w:r w:rsidRPr="003D2378">
        <w:rPr>
          <w:rFonts w:ascii="Cambria"/>
          <w:highlight w:val="red"/>
        </w:rPr>
        <w:t>List</w:t>
      </w:r>
      <w:r w:rsidRPr="003D2378">
        <w:rPr>
          <w:rFonts w:ascii="Cambria"/>
          <w:spacing w:val="-3"/>
          <w:highlight w:val="red"/>
        </w:rPr>
        <w:t xml:space="preserve"> </w:t>
      </w:r>
      <w:r w:rsidRPr="003D2378">
        <w:rPr>
          <w:rFonts w:ascii="Cambria"/>
          <w:spacing w:val="-1"/>
          <w:highlight w:val="red"/>
        </w:rPr>
        <w:t>of</w:t>
      </w:r>
      <w:r w:rsidRPr="003D2378">
        <w:rPr>
          <w:rFonts w:ascii="Cambria"/>
          <w:spacing w:val="-2"/>
          <w:highlight w:val="red"/>
        </w:rPr>
        <w:t xml:space="preserve"> </w:t>
      </w:r>
      <w:r w:rsidRPr="003D2378">
        <w:rPr>
          <w:rFonts w:ascii="Cambria"/>
          <w:spacing w:val="-1"/>
          <w:highlight w:val="red"/>
        </w:rPr>
        <w:t>variables</w:t>
      </w:r>
    </w:p>
    <w:p w:rsidR="00A7027F" w:rsidRPr="003D2378" w:rsidRDefault="0050005F">
      <w:pPr>
        <w:pStyle w:val="a3"/>
        <w:tabs>
          <w:tab w:val="right" w:leader="dot" w:pos="8943"/>
        </w:tabs>
        <w:spacing w:before="267" w:line="252" w:lineRule="exact"/>
        <w:ind w:left="351"/>
        <w:rPr>
          <w:highlight w:val="red"/>
        </w:rPr>
      </w:pPr>
      <w:hyperlink w:anchor="_bookmark6" w:history="1">
        <w:r w:rsidR="006F44CB" w:rsidRPr="003D2378">
          <w:rPr>
            <w:highlight w:val="red"/>
          </w:rPr>
          <w:t xml:space="preserve">COUNTRY: </w:t>
        </w:r>
        <w:r w:rsidR="006F44CB" w:rsidRPr="003D2378">
          <w:rPr>
            <w:spacing w:val="-1"/>
            <w:highlight w:val="red"/>
          </w:rPr>
          <w:t>Country</w:t>
        </w:r>
        <w:r w:rsidR="006F44CB" w:rsidRPr="003D2378">
          <w:rPr>
            <w:highlight w:val="red"/>
          </w:rPr>
          <w:t xml:space="preserve"> of residence</w:t>
        </w:r>
      </w:hyperlink>
      <w:r w:rsidR="006F44CB" w:rsidRPr="003D2378">
        <w:rPr>
          <w:highlight w:val="red"/>
        </w:rPr>
        <w:tab/>
      </w:r>
      <w:hyperlink w:anchor="_bookmark6" w:history="1">
        <w:r w:rsidR="006F44CB" w:rsidRPr="003D2378">
          <w:rPr>
            <w:highlight w:val="red"/>
          </w:rPr>
          <w:t>12</w:t>
        </w:r>
      </w:hyperlink>
    </w:p>
    <w:p w:rsidR="00A7027F" w:rsidRPr="003D2378" w:rsidRDefault="0050005F">
      <w:pPr>
        <w:pStyle w:val="a3"/>
        <w:tabs>
          <w:tab w:val="right" w:leader="dot" w:pos="8943"/>
        </w:tabs>
        <w:spacing w:before="0" w:line="252" w:lineRule="exact"/>
        <w:ind w:left="351"/>
        <w:rPr>
          <w:highlight w:val="red"/>
        </w:rPr>
      </w:pPr>
      <w:hyperlink w:anchor="_bookmark7" w:history="1">
        <w:r w:rsidR="006F44CB" w:rsidRPr="003D2378">
          <w:rPr>
            <w:highlight w:val="red"/>
          </w:rPr>
          <w:t>REGION: Region</w:t>
        </w:r>
        <w:r w:rsidR="006F44CB" w:rsidRPr="003D2378">
          <w:rPr>
            <w:spacing w:val="-1"/>
            <w:highlight w:val="red"/>
          </w:rPr>
          <w:t xml:space="preserve"> </w:t>
        </w:r>
        <w:r w:rsidR="006F44CB" w:rsidRPr="003D2378">
          <w:rPr>
            <w:highlight w:val="red"/>
          </w:rPr>
          <w:t>of residence</w:t>
        </w:r>
      </w:hyperlink>
      <w:r w:rsidR="006F44CB" w:rsidRPr="003D2378">
        <w:rPr>
          <w:highlight w:val="red"/>
        </w:rPr>
        <w:tab/>
      </w:r>
      <w:hyperlink w:anchor="_bookmark7" w:history="1">
        <w:r w:rsidR="006F44CB" w:rsidRPr="003D2378">
          <w:rPr>
            <w:highlight w:val="red"/>
          </w:rPr>
          <w:t>1</w:t>
        </w:r>
      </w:hyperlink>
      <w:hyperlink w:anchor="_bookmark7" w:history="1">
        <w:r w:rsidR="006F44CB" w:rsidRPr="003D2378">
          <w:rPr>
            <w:highlight w:val="red"/>
          </w:rPr>
          <w:t>3</w:t>
        </w:r>
      </w:hyperlink>
    </w:p>
    <w:p w:rsidR="00A7027F" w:rsidRPr="003D2378" w:rsidRDefault="0050005F">
      <w:pPr>
        <w:pStyle w:val="a3"/>
        <w:tabs>
          <w:tab w:val="right" w:leader="dot" w:pos="8944"/>
        </w:tabs>
        <w:spacing w:before="0"/>
        <w:ind w:left="351"/>
        <w:rPr>
          <w:highlight w:val="red"/>
        </w:rPr>
      </w:pPr>
      <w:hyperlink w:anchor="_bookmark8" w:history="1">
        <w:r w:rsidR="006F44CB" w:rsidRPr="003D2378">
          <w:rPr>
            <w:highlight w:val="red"/>
          </w:rPr>
          <w:t>DEG_URB:</w:t>
        </w:r>
        <w:r w:rsidR="006F44CB" w:rsidRPr="003D2378">
          <w:rPr>
            <w:spacing w:val="1"/>
            <w:highlight w:val="red"/>
          </w:rPr>
          <w:t xml:space="preserve"> </w:t>
        </w:r>
        <w:r w:rsidR="006F44CB" w:rsidRPr="003D2378">
          <w:rPr>
            <w:highlight w:val="red"/>
          </w:rPr>
          <w:t>Degree of urbanisation</w:t>
        </w:r>
      </w:hyperlink>
      <w:r w:rsidR="006F44CB" w:rsidRPr="003D2378">
        <w:rPr>
          <w:highlight w:val="red"/>
        </w:rPr>
        <w:tab/>
      </w:r>
      <w:hyperlink w:anchor="_bookmark8" w:history="1">
        <w:r w:rsidR="006F44CB" w:rsidRPr="003D2378">
          <w:rPr>
            <w:highlight w:val="red"/>
          </w:rPr>
          <w:t>14</w:t>
        </w:r>
      </w:hyperlink>
    </w:p>
    <w:p w:rsidR="00A7027F" w:rsidRPr="003D2378" w:rsidRDefault="0050005F">
      <w:pPr>
        <w:pStyle w:val="a3"/>
        <w:tabs>
          <w:tab w:val="right" w:leader="dot" w:pos="8943"/>
        </w:tabs>
        <w:spacing w:before="0"/>
        <w:ind w:left="351"/>
        <w:rPr>
          <w:highlight w:val="red"/>
        </w:rPr>
      </w:pPr>
      <w:hyperlink w:anchor="_bookmark9" w:history="1">
        <w:r w:rsidR="006F44CB" w:rsidRPr="003D2378">
          <w:rPr>
            <w:highlight w:val="red"/>
          </w:rPr>
          <w:t>REFYEAR: Year of interview</w:t>
        </w:r>
      </w:hyperlink>
      <w:r w:rsidR="006F44CB" w:rsidRPr="003D2378">
        <w:rPr>
          <w:highlight w:val="red"/>
        </w:rPr>
        <w:tab/>
      </w:r>
      <w:hyperlink w:anchor="_bookmark9" w:history="1">
        <w:r w:rsidR="006F44CB" w:rsidRPr="003D2378">
          <w:rPr>
            <w:highlight w:val="red"/>
          </w:rPr>
          <w:t>1</w:t>
        </w:r>
      </w:hyperlink>
      <w:hyperlink w:anchor="_bookmark9" w:history="1">
        <w:r w:rsidR="006F44CB" w:rsidRPr="003D2378">
          <w:rPr>
            <w:highlight w:val="red"/>
          </w:rPr>
          <w:t>6</w:t>
        </w:r>
      </w:hyperlink>
    </w:p>
    <w:p w:rsidR="00A7027F" w:rsidRPr="003D2378" w:rsidRDefault="0050005F">
      <w:pPr>
        <w:pStyle w:val="a3"/>
        <w:tabs>
          <w:tab w:val="right" w:leader="dot" w:pos="8944"/>
        </w:tabs>
        <w:spacing w:before="0"/>
        <w:ind w:left="351"/>
        <w:rPr>
          <w:highlight w:val="red"/>
        </w:rPr>
      </w:pPr>
      <w:hyperlink w:anchor="_bookmark10" w:history="1">
        <w:r w:rsidR="006F44CB" w:rsidRPr="003D2378">
          <w:rPr>
            <w:highlight w:val="red"/>
          </w:rPr>
          <w:t>REFMONTH:</w:t>
        </w:r>
        <w:r w:rsidR="006F44CB" w:rsidRPr="003D2378">
          <w:rPr>
            <w:spacing w:val="-1"/>
            <w:highlight w:val="red"/>
          </w:rPr>
          <w:t xml:space="preserve"> </w:t>
        </w:r>
        <w:r w:rsidR="006F44CB" w:rsidRPr="003D2378">
          <w:rPr>
            <w:highlight w:val="red"/>
          </w:rPr>
          <w:t>Month</w:t>
        </w:r>
        <w:r w:rsidR="006F44CB" w:rsidRPr="003D2378">
          <w:rPr>
            <w:spacing w:val="-1"/>
            <w:highlight w:val="red"/>
          </w:rPr>
          <w:t xml:space="preserve"> </w:t>
        </w:r>
        <w:r w:rsidR="006F44CB" w:rsidRPr="003D2378">
          <w:rPr>
            <w:highlight w:val="red"/>
          </w:rPr>
          <w:t>of interview</w:t>
        </w:r>
      </w:hyperlink>
      <w:r w:rsidR="006F44CB" w:rsidRPr="003D2378">
        <w:rPr>
          <w:highlight w:val="red"/>
        </w:rPr>
        <w:tab/>
      </w:r>
      <w:hyperlink w:anchor="_bookmark10" w:history="1">
        <w:r w:rsidR="006F44CB" w:rsidRPr="003D2378">
          <w:rPr>
            <w:highlight w:val="red"/>
          </w:rPr>
          <w:t>17</w:t>
        </w:r>
      </w:hyperlink>
    </w:p>
    <w:p w:rsidR="00A7027F" w:rsidRPr="003D2378" w:rsidRDefault="0050005F">
      <w:pPr>
        <w:pStyle w:val="a3"/>
        <w:tabs>
          <w:tab w:val="right" w:leader="dot" w:pos="8944"/>
        </w:tabs>
        <w:spacing w:before="0"/>
        <w:ind w:left="351"/>
        <w:rPr>
          <w:highlight w:val="red"/>
        </w:rPr>
      </w:pPr>
      <w:hyperlink w:anchor="_bookmark11" w:history="1">
        <w:r w:rsidR="006F44CB" w:rsidRPr="003D2378">
          <w:rPr>
            <w:highlight w:val="red"/>
          </w:rPr>
          <w:t>RESPID:</w:t>
        </w:r>
        <w:r w:rsidR="006F44CB" w:rsidRPr="003D2378">
          <w:rPr>
            <w:spacing w:val="-1"/>
            <w:highlight w:val="red"/>
          </w:rPr>
          <w:t xml:space="preserve"> </w:t>
        </w:r>
        <w:r w:rsidR="006F44CB" w:rsidRPr="003D2378">
          <w:rPr>
            <w:highlight w:val="red"/>
          </w:rPr>
          <w:t>Identification of</w:t>
        </w:r>
        <w:r w:rsidR="006F44CB" w:rsidRPr="003D2378">
          <w:rPr>
            <w:spacing w:val="-1"/>
            <w:highlight w:val="red"/>
          </w:rPr>
          <w:t xml:space="preserve"> </w:t>
        </w:r>
        <w:r w:rsidR="006F44CB" w:rsidRPr="003D2378">
          <w:rPr>
            <w:highlight w:val="red"/>
          </w:rPr>
          <w:t>the respondent</w:t>
        </w:r>
      </w:hyperlink>
      <w:r w:rsidR="006F44CB" w:rsidRPr="003D2378">
        <w:rPr>
          <w:highlight w:val="red"/>
        </w:rPr>
        <w:tab/>
      </w:r>
      <w:hyperlink w:anchor="_bookmark11" w:history="1">
        <w:r w:rsidR="006F44CB" w:rsidRPr="003D2378">
          <w:rPr>
            <w:highlight w:val="red"/>
          </w:rPr>
          <w:t>18</w:t>
        </w:r>
      </w:hyperlink>
    </w:p>
    <w:p w:rsidR="00A7027F" w:rsidRPr="003D2378" w:rsidRDefault="0050005F">
      <w:pPr>
        <w:pStyle w:val="a3"/>
        <w:tabs>
          <w:tab w:val="right" w:leader="dot" w:pos="8944"/>
        </w:tabs>
        <w:spacing w:before="0" w:line="252" w:lineRule="exact"/>
        <w:ind w:left="351"/>
        <w:rPr>
          <w:highlight w:val="red"/>
        </w:rPr>
      </w:pPr>
      <w:hyperlink w:anchor="_bookmark12" w:history="1">
        <w:r w:rsidR="006F44CB" w:rsidRPr="003D2378">
          <w:rPr>
            <w:highlight w:val="red"/>
          </w:rPr>
          <w:t>INTMETHOD:</w:t>
        </w:r>
        <w:r w:rsidR="006F44CB" w:rsidRPr="003D2378">
          <w:rPr>
            <w:spacing w:val="-1"/>
            <w:highlight w:val="red"/>
          </w:rPr>
          <w:t xml:space="preserve"> </w:t>
        </w:r>
        <w:r w:rsidR="006F44CB" w:rsidRPr="003D2378">
          <w:rPr>
            <w:highlight w:val="red"/>
          </w:rPr>
          <w:t xml:space="preserve">Data collection </w:t>
        </w:r>
        <w:r w:rsidR="006F44CB" w:rsidRPr="003D2378">
          <w:rPr>
            <w:spacing w:val="-1"/>
            <w:highlight w:val="red"/>
          </w:rPr>
          <w:t>method</w:t>
        </w:r>
      </w:hyperlink>
      <w:r w:rsidR="006F44CB" w:rsidRPr="003D2378">
        <w:rPr>
          <w:spacing w:val="-1"/>
          <w:highlight w:val="red"/>
        </w:rPr>
        <w:tab/>
      </w:r>
      <w:hyperlink w:anchor="_bookmark12" w:history="1">
        <w:r w:rsidR="006F44CB" w:rsidRPr="003D2378">
          <w:rPr>
            <w:highlight w:val="red"/>
          </w:rPr>
          <w:t>19</w:t>
        </w:r>
      </w:hyperlink>
    </w:p>
    <w:p w:rsidR="00A7027F" w:rsidRPr="003D2378" w:rsidRDefault="0050005F">
      <w:pPr>
        <w:pStyle w:val="a3"/>
        <w:tabs>
          <w:tab w:val="right" w:leader="dot" w:pos="8943"/>
        </w:tabs>
        <w:spacing w:before="0" w:line="252" w:lineRule="exact"/>
        <w:ind w:left="351"/>
        <w:rPr>
          <w:highlight w:val="red"/>
        </w:rPr>
      </w:pPr>
      <w:hyperlink w:anchor="_bookmark13" w:history="1">
        <w:r w:rsidR="006F44CB" w:rsidRPr="003D2378">
          <w:rPr>
            <w:highlight w:val="red"/>
          </w:rPr>
          <w:t xml:space="preserve">HHNBPERS: </w:t>
        </w:r>
        <w:r w:rsidR="006F44CB" w:rsidRPr="003D2378">
          <w:rPr>
            <w:spacing w:val="-1"/>
            <w:highlight w:val="red"/>
          </w:rPr>
          <w:t>Number</w:t>
        </w:r>
        <w:r w:rsidR="006F44CB" w:rsidRPr="003D2378">
          <w:rPr>
            <w:highlight w:val="red"/>
          </w:rPr>
          <w:t xml:space="preserve"> of people living in the household</w:t>
        </w:r>
      </w:hyperlink>
      <w:r w:rsidR="006F44CB" w:rsidRPr="003D2378">
        <w:rPr>
          <w:highlight w:val="red"/>
        </w:rPr>
        <w:tab/>
      </w:r>
      <w:hyperlink w:anchor="_bookmark13" w:history="1">
        <w:r w:rsidR="006F44CB" w:rsidRPr="003D2378">
          <w:rPr>
            <w:highlight w:val="red"/>
          </w:rPr>
          <w:t>20</w:t>
        </w:r>
      </w:hyperlink>
    </w:p>
    <w:p w:rsidR="00A7027F" w:rsidRPr="003D2378" w:rsidRDefault="0050005F">
      <w:pPr>
        <w:pStyle w:val="a3"/>
        <w:tabs>
          <w:tab w:val="right" w:leader="dot" w:pos="8944"/>
        </w:tabs>
        <w:spacing w:before="0"/>
        <w:ind w:left="351"/>
        <w:rPr>
          <w:highlight w:val="red"/>
        </w:rPr>
      </w:pPr>
      <w:hyperlink w:anchor="_bookmark14" w:history="1">
        <w:r w:rsidR="006F44CB" w:rsidRPr="003D2378">
          <w:rPr>
            <w:highlight w:val="red"/>
          </w:rPr>
          <w:t>HHTYPE:</w:t>
        </w:r>
        <w:r w:rsidR="006F44CB" w:rsidRPr="003D2378">
          <w:rPr>
            <w:spacing w:val="-1"/>
            <w:highlight w:val="red"/>
          </w:rPr>
          <w:t xml:space="preserve"> </w:t>
        </w:r>
        <w:r w:rsidR="006F44CB" w:rsidRPr="003D2378">
          <w:rPr>
            <w:highlight w:val="red"/>
          </w:rPr>
          <w:t>Household</w:t>
        </w:r>
        <w:r w:rsidR="006F44CB" w:rsidRPr="003D2378">
          <w:rPr>
            <w:spacing w:val="1"/>
            <w:highlight w:val="red"/>
          </w:rPr>
          <w:t xml:space="preserve"> </w:t>
        </w:r>
        <w:r w:rsidR="006F44CB" w:rsidRPr="003D2378">
          <w:rPr>
            <w:spacing w:val="-1"/>
            <w:highlight w:val="red"/>
          </w:rPr>
          <w:t>type</w:t>
        </w:r>
      </w:hyperlink>
      <w:r w:rsidR="006F44CB" w:rsidRPr="003D2378">
        <w:rPr>
          <w:spacing w:val="-1"/>
          <w:highlight w:val="red"/>
        </w:rPr>
        <w:tab/>
      </w:r>
      <w:hyperlink w:anchor="_bookmark14" w:history="1">
        <w:r w:rsidR="006F44CB" w:rsidRPr="003D2378">
          <w:rPr>
            <w:highlight w:val="red"/>
          </w:rPr>
          <w:t>22</w:t>
        </w:r>
      </w:hyperlink>
    </w:p>
    <w:p w:rsidR="00A7027F" w:rsidRPr="003D2378" w:rsidRDefault="0050005F">
      <w:pPr>
        <w:pStyle w:val="a3"/>
        <w:tabs>
          <w:tab w:val="right" w:leader="dot" w:pos="8946"/>
        </w:tabs>
        <w:spacing w:before="0"/>
        <w:ind w:left="351"/>
        <w:rPr>
          <w:highlight w:val="red"/>
        </w:rPr>
      </w:pPr>
      <w:hyperlink w:anchor="_bookmark15" w:history="1">
        <w:r w:rsidR="006F44CB" w:rsidRPr="003D2378">
          <w:rPr>
            <w:highlight w:val="red"/>
          </w:rPr>
          <w:t>HHINCOME:</w:t>
        </w:r>
        <w:r w:rsidR="006F44CB" w:rsidRPr="003D2378">
          <w:rPr>
            <w:spacing w:val="-1"/>
            <w:highlight w:val="red"/>
          </w:rPr>
          <w:t xml:space="preserve"> </w:t>
        </w:r>
        <w:r w:rsidR="006F44CB" w:rsidRPr="003D2378">
          <w:rPr>
            <w:highlight w:val="red"/>
          </w:rPr>
          <w:t>Net</w:t>
        </w:r>
        <w:r w:rsidR="006F44CB" w:rsidRPr="003D2378">
          <w:rPr>
            <w:spacing w:val="1"/>
            <w:highlight w:val="red"/>
          </w:rPr>
          <w:t xml:space="preserve"> </w:t>
        </w:r>
        <w:r w:rsidR="006F44CB" w:rsidRPr="003D2378">
          <w:rPr>
            <w:spacing w:val="-1"/>
            <w:highlight w:val="red"/>
          </w:rPr>
          <w:t>monthly</w:t>
        </w:r>
        <w:r w:rsidR="006F44CB" w:rsidRPr="003D2378">
          <w:rPr>
            <w:highlight w:val="red"/>
          </w:rPr>
          <w:t xml:space="preserve"> </w:t>
        </w:r>
        <w:r w:rsidR="006F44CB" w:rsidRPr="003D2378">
          <w:rPr>
            <w:spacing w:val="-1"/>
            <w:highlight w:val="red"/>
          </w:rPr>
          <w:t>equivalised</w:t>
        </w:r>
        <w:r w:rsidR="006F44CB" w:rsidRPr="003D2378">
          <w:rPr>
            <w:highlight w:val="red"/>
          </w:rPr>
          <w:t xml:space="preserve"> household </w:t>
        </w:r>
        <w:r w:rsidR="006F44CB" w:rsidRPr="003D2378">
          <w:rPr>
            <w:spacing w:val="-1"/>
            <w:highlight w:val="red"/>
          </w:rPr>
          <w:t>income</w:t>
        </w:r>
      </w:hyperlink>
      <w:r w:rsidR="006F44CB" w:rsidRPr="003D2378">
        <w:rPr>
          <w:spacing w:val="-1"/>
          <w:highlight w:val="red"/>
        </w:rPr>
        <w:tab/>
      </w:r>
      <w:hyperlink w:anchor="_bookmark15" w:history="1">
        <w:r w:rsidR="006F44CB" w:rsidRPr="003D2378">
          <w:rPr>
            <w:highlight w:val="red"/>
          </w:rPr>
          <w:t>24</w:t>
        </w:r>
      </w:hyperlink>
    </w:p>
    <w:p w:rsidR="00A7027F" w:rsidRPr="003D2378" w:rsidRDefault="0050005F">
      <w:pPr>
        <w:pStyle w:val="a3"/>
        <w:tabs>
          <w:tab w:val="right" w:leader="dot" w:pos="8944"/>
        </w:tabs>
        <w:spacing w:before="0"/>
        <w:ind w:left="351"/>
        <w:rPr>
          <w:highlight w:val="red"/>
        </w:rPr>
      </w:pPr>
      <w:hyperlink w:anchor="_bookmark16" w:history="1">
        <w:r w:rsidR="006F44CB" w:rsidRPr="003D2378">
          <w:rPr>
            <w:highlight w:val="red"/>
          </w:rPr>
          <w:t>SEX: Sex</w:t>
        </w:r>
      </w:hyperlink>
      <w:r w:rsidR="006F44CB" w:rsidRPr="003D2378">
        <w:rPr>
          <w:highlight w:val="red"/>
        </w:rPr>
        <w:tab/>
      </w:r>
      <w:hyperlink w:anchor="_bookmark16" w:history="1">
        <w:r w:rsidR="006F44CB" w:rsidRPr="003D2378">
          <w:rPr>
            <w:highlight w:val="red"/>
          </w:rPr>
          <w:t>30</w:t>
        </w:r>
      </w:hyperlink>
    </w:p>
    <w:p w:rsidR="00A7027F" w:rsidRPr="003D2378" w:rsidRDefault="0050005F">
      <w:pPr>
        <w:pStyle w:val="a3"/>
        <w:tabs>
          <w:tab w:val="right" w:leader="dot" w:pos="8944"/>
        </w:tabs>
        <w:spacing w:before="0" w:line="252" w:lineRule="exact"/>
        <w:ind w:left="351"/>
        <w:rPr>
          <w:highlight w:val="red"/>
        </w:rPr>
      </w:pPr>
      <w:hyperlink w:anchor="_bookmark17" w:history="1">
        <w:r w:rsidR="006F44CB" w:rsidRPr="003D2378">
          <w:rPr>
            <w:spacing w:val="-1"/>
            <w:highlight w:val="red"/>
          </w:rPr>
          <w:t>BIRTHYEAR: Year</w:t>
        </w:r>
        <w:r w:rsidR="006F44CB" w:rsidRPr="003D2378">
          <w:rPr>
            <w:highlight w:val="red"/>
          </w:rPr>
          <w:t xml:space="preserve"> of birth</w:t>
        </w:r>
      </w:hyperlink>
      <w:r w:rsidR="006F44CB" w:rsidRPr="003D2378">
        <w:rPr>
          <w:highlight w:val="red"/>
        </w:rPr>
        <w:tab/>
      </w:r>
      <w:hyperlink w:anchor="_bookmark17" w:history="1">
        <w:r w:rsidR="006F44CB" w:rsidRPr="003D2378">
          <w:rPr>
            <w:highlight w:val="red"/>
          </w:rPr>
          <w:t>32</w:t>
        </w:r>
      </w:hyperlink>
    </w:p>
    <w:p w:rsidR="00A7027F" w:rsidRPr="003D2378" w:rsidRDefault="0050005F">
      <w:pPr>
        <w:pStyle w:val="a3"/>
        <w:tabs>
          <w:tab w:val="right" w:leader="dot" w:pos="8945"/>
        </w:tabs>
        <w:spacing w:before="0" w:line="252" w:lineRule="exact"/>
        <w:ind w:left="351"/>
        <w:rPr>
          <w:highlight w:val="red"/>
        </w:rPr>
      </w:pPr>
      <w:hyperlink w:anchor="_bookmark18" w:history="1">
        <w:r w:rsidR="006F44CB" w:rsidRPr="003D2378">
          <w:rPr>
            <w:highlight w:val="red"/>
          </w:rPr>
          <w:t>BIRTHMONTH:</w:t>
        </w:r>
        <w:r w:rsidR="006F44CB" w:rsidRPr="003D2378">
          <w:rPr>
            <w:spacing w:val="-1"/>
            <w:highlight w:val="red"/>
          </w:rPr>
          <w:t xml:space="preserve"> </w:t>
        </w:r>
        <w:r w:rsidR="006F44CB" w:rsidRPr="003D2378">
          <w:rPr>
            <w:highlight w:val="red"/>
          </w:rPr>
          <w:t>Month of birth</w:t>
        </w:r>
      </w:hyperlink>
      <w:r w:rsidR="006F44CB" w:rsidRPr="003D2378">
        <w:rPr>
          <w:highlight w:val="red"/>
        </w:rPr>
        <w:tab/>
      </w:r>
      <w:hyperlink w:anchor="_bookmark18" w:history="1">
        <w:r w:rsidR="006F44CB" w:rsidRPr="003D2378">
          <w:rPr>
            <w:highlight w:val="red"/>
          </w:rPr>
          <w:t>33</w:t>
        </w:r>
      </w:hyperlink>
    </w:p>
    <w:p w:rsidR="00A7027F" w:rsidRPr="003D2378" w:rsidRDefault="0050005F">
      <w:pPr>
        <w:pStyle w:val="a3"/>
        <w:tabs>
          <w:tab w:val="right" w:leader="dot" w:pos="8944"/>
        </w:tabs>
        <w:spacing w:before="0"/>
        <w:ind w:left="351"/>
        <w:rPr>
          <w:highlight w:val="red"/>
        </w:rPr>
      </w:pPr>
      <w:hyperlink w:anchor="_bookmark19" w:history="1">
        <w:r w:rsidR="006F44CB" w:rsidRPr="003D2378">
          <w:rPr>
            <w:highlight w:val="red"/>
          </w:rPr>
          <w:t>CITIZEN:</w:t>
        </w:r>
        <w:r w:rsidR="006F44CB" w:rsidRPr="003D2378">
          <w:rPr>
            <w:spacing w:val="-1"/>
            <w:highlight w:val="red"/>
          </w:rPr>
          <w:t xml:space="preserve"> </w:t>
        </w:r>
        <w:r w:rsidR="006F44CB" w:rsidRPr="003D2378">
          <w:rPr>
            <w:highlight w:val="red"/>
          </w:rPr>
          <w:t>Citizenship</w:t>
        </w:r>
      </w:hyperlink>
      <w:r w:rsidR="006F44CB" w:rsidRPr="003D2378">
        <w:rPr>
          <w:highlight w:val="red"/>
        </w:rPr>
        <w:tab/>
      </w:r>
      <w:hyperlink w:anchor="_bookmark19" w:history="1">
        <w:r w:rsidR="006F44CB" w:rsidRPr="003D2378">
          <w:rPr>
            <w:highlight w:val="red"/>
          </w:rPr>
          <w:t>35</w:t>
        </w:r>
      </w:hyperlink>
    </w:p>
    <w:p w:rsidR="00A7027F" w:rsidRPr="003D2378" w:rsidRDefault="0050005F">
      <w:pPr>
        <w:pStyle w:val="a3"/>
        <w:tabs>
          <w:tab w:val="right" w:leader="dot" w:pos="8943"/>
        </w:tabs>
        <w:spacing w:before="0"/>
        <w:ind w:left="351"/>
        <w:rPr>
          <w:highlight w:val="red"/>
        </w:rPr>
      </w:pPr>
      <w:hyperlink w:anchor="_bookmark20" w:history="1">
        <w:r w:rsidR="006F44CB" w:rsidRPr="003D2378">
          <w:rPr>
            <w:highlight w:val="red"/>
          </w:rPr>
          <w:t>BIRTHPLACE:</w:t>
        </w:r>
        <w:r w:rsidR="006F44CB" w:rsidRPr="003D2378">
          <w:rPr>
            <w:spacing w:val="-1"/>
            <w:highlight w:val="red"/>
          </w:rPr>
          <w:t xml:space="preserve"> Country</w:t>
        </w:r>
        <w:r w:rsidR="006F44CB" w:rsidRPr="003D2378">
          <w:rPr>
            <w:highlight w:val="red"/>
          </w:rPr>
          <w:t xml:space="preserve"> of</w:t>
        </w:r>
        <w:r w:rsidR="006F44CB" w:rsidRPr="003D2378">
          <w:rPr>
            <w:spacing w:val="-1"/>
            <w:highlight w:val="red"/>
          </w:rPr>
          <w:t xml:space="preserve"> </w:t>
        </w:r>
        <w:r w:rsidR="006F44CB" w:rsidRPr="003D2378">
          <w:rPr>
            <w:highlight w:val="red"/>
          </w:rPr>
          <w:t>birth</w:t>
        </w:r>
      </w:hyperlink>
      <w:r w:rsidR="006F44CB" w:rsidRPr="003D2378">
        <w:rPr>
          <w:highlight w:val="red"/>
        </w:rPr>
        <w:tab/>
      </w:r>
      <w:hyperlink w:anchor="_bookmark20" w:history="1">
        <w:r w:rsidR="006F44CB" w:rsidRPr="003D2378">
          <w:rPr>
            <w:spacing w:val="-1"/>
            <w:highlight w:val="red"/>
          </w:rPr>
          <w:t>3</w:t>
        </w:r>
      </w:hyperlink>
      <w:hyperlink w:anchor="_bookmark20" w:history="1">
        <w:r w:rsidR="006F44CB" w:rsidRPr="003D2378">
          <w:rPr>
            <w:spacing w:val="-1"/>
            <w:highlight w:val="red"/>
          </w:rPr>
          <w:t>8</w:t>
        </w:r>
      </w:hyperlink>
    </w:p>
    <w:p w:rsidR="00A7027F" w:rsidRPr="003D2378" w:rsidRDefault="0050005F">
      <w:pPr>
        <w:pStyle w:val="a3"/>
        <w:tabs>
          <w:tab w:val="right" w:leader="dot" w:pos="8943"/>
        </w:tabs>
        <w:spacing w:before="0"/>
        <w:ind w:left="351"/>
        <w:rPr>
          <w:highlight w:val="red"/>
        </w:rPr>
      </w:pPr>
      <w:hyperlink w:anchor="_bookmark21" w:history="1">
        <w:r w:rsidR="006F44CB" w:rsidRPr="003D2378">
          <w:rPr>
            <w:highlight w:val="red"/>
          </w:rPr>
          <w:t>RESTIME:</w:t>
        </w:r>
        <w:r w:rsidR="006F44CB" w:rsidRPr="003D2378">
          <w:rPr>
            <w:spacing w:val="-1"/>
            <w:highlight w:val="red"/>
          </w:rPr>
          <w:t xml:space="preserve"> </w:t>
        </w:r>
        <w:r w:rsidR="006F44CB" w:rsidRPr="003D2378">
          <w:rPr>
            <w:highlight w:val="red"/>
          </w:rPr>
          <w:t>Years of residence</w:t>
        </w:r>
      </w:hyperlink>
      <w:r w:rsidR="006F44CB" w:rsidRPr="003D2378">
        <w:rPr>
          <w:highlight w:val="red"/>
        </w:rPr>
        <w:tab/>
      </w:r>
      <w:hyperlink w:anchor="_bookmark21" w:history="1">
        <w:r w:rsidR="006F44CB" w:rsidRPr="003D2378">
          <w:rPr>
            <w:highlight w:val="red"/>
          </w:rPr>
          <w:t>4</w:t>
        </w:r>
      </w:hyperlink>
      <w:hyperlink w:anchor="_bookmark21" w:history="1">
        <w:r w:rsidR="006F44CB" w:rsidRPr="003D2378">
          <w:rPr>
            <w:highlight w:val="red"/>
          </w:rPr>
          <w:t>1</w:t>
        </w:r>
      </w:hyperlink>
    </w:p>
    <w:p w:rsidR="00A7027F" w:rsidRPr="003D2378" w:rsidRDefault="0050005F">
      <w:pPr>
        <w:pStyle w:val="a3"/>
        <w:tabs>
          <w:tab w:val="right" w:leader="dot" w:pos="8945"/>
        </w:tabs>
        <w:spacing w:before="0"/>
        <w:ind w:left="351"/>
        <w:rPr>
          <w:highlight w:val="red"/>
          <w:lang w:val="pt-PT"/>
        </w:rPr>
      </w:pPr>
      <w:hyperlink w:anchor="_bookmark22" w:history="1">
        <w:r w:rsidR="006F44CB" w:rsidRPr="003D2378">
          <w:rPr>
            <w:highlight w:val="red"/>
            <w:lang w:val="pt-PT"/>
          </w:rPr>
          <w:t>MARSTADEFACTO:</w:t>
        </w:r>
        <w:r w:rsidR="006F44CB" w:rsidRPr="003D2378">
          <w:rPr>
            <w:spacing w:val="-1"/>
            <w:highlight w:val="red"/>
            <w:lang w:val="pt-PT"/>
          </w:rPr>
          <w:t xml:space="preserve"> </w:t>
        </w:r>
        <w:r w:rsidR="006F44CB" w:rsidRPr="003D2378">
          <w:rPr>
            <w:highlight w:val="red"/>
            <w:lang w:val="pt-PT"/>
          </w:rPr>
          <w:t>De facto</w:t>
        </w:r>
        <w:r w:rsidR="006F44CB" w:rsidRPr="003D2378">
          <w:rPr>
            <w:spacing w:val="1"/>
            <w:highlight w:val="red"/>
            <w:lang w:val="pt-PT"/>
          </w:rPr>
          <w:t xml:space="preserve"> </w:t>
        </w:r>
        <w:r w:rsidR="006F44CB" w:rsidRPr="003D2378">
          <w:rPr>
            <w:spacing w:val="-1"/>
            <w:highlight w:val="red"/>
            <w:lang w:val="pt-PT"/>
          </w:rPr>
          <w:t>marital</w:t>
        </w:r>
        <w:r w:rsidR="006F44CB" w:rsidRPr="003D2378">
          <w:rPr>
            <w:spacing w:val="1"/>
            <w:highlight w:val="red"/>
            <w:lang w:val="pt-PT"/>
          </w:rPr>
          <w:t xml:space="preserve"> </w:t>
        </w:r>
        <w:r w:rsidR="006F44CB" w:rsidRPr="003D2378">
          <w:rPr>
            <w:highlight w:val="red"/>
            <w:lang w:val="pt-PT"/>
          </w:rPr>
          <w:t>status (consensual</w:t>
        </w:r>
        <w:r w:rsidR="006F44CB" w:rsidRPr="003D2378">
          <w:rPr>
            <w:spacing w:val="-1"/>
            <w:highlight w:val="red"/>
            <w:lang w:val="pt-PT"/>
          </w:rPr>
          <w:t xml:space="preserve"> </w:t>
        </w:r>
        <w:r w:rsidR="006F44CB" w:rsidRPr="003D2378">
          <w:rPr>
            <w:highlight w:val="red"/>
            <w:lang w:val="pt-PT"/>
          </w:rPr>
          <w:t>union)</w:t>
        </w:r>
      </w:hyperlink>
      <w:r w:rsidR="006F44CB" w:rsidRPr="003D2378">
        <w:rPr>
          <w:highlight w:val="red"/>
          <w:lang w:val="pt-PT"/>
        </w:rPr>
        <w:tab/>
      </w:r>
      <w:hyperlink w:anchor="_bookmark22" w:history="1">
        <w:r w:rsidR="006F44CB" w:rsidRPr="003D2378">
          <w:rPr>
            <w:highlight w:val="red"/>
            <w:lang w:val="pt-PT"/>
          </w:rPr>
          <w:t>42</w:t>
        </w:r>
      </w:hyperlink>
    </w:p>
    <w:p w:rsidR="00A7027F" w:rsidRPr="003D2378" w:rsidRDefault="0050005F">
      <w:pPr>
        <w:pStyle w:val="a3"/>
        <w:tabs>
          <w:tab w:val="right" w:leader="dot" w:pos="8945"/>
        </w:tabs>
        <w:spacing w:before="0" w:line="252" w:lineRule="exact"/>
        <w:ind w:left="351"/>
        <w:rPr>
          <w:highlight w:val="red"/>
        </w:rPr>
      </w:pPr>
      <w:hyperlink w:anchor="_bookmark23" w:history="1">
        <w:r w:rsidR="006F44CB" w:rsidRPr="003D2378">
          <w:rPr>
            <w:highlight w:val="red"/>
          </w:rPr>
          <w:t>HATLEVEL: Educational</w:t>
        </w:r>
        <w:r w:rsidR="006F44CB" w:rsidRPr="003D2378">
          <w:rPr>
            <w:spacing w:val="-2"/>
            <w:highlight w:val="red"/>
          </w:rPr>
          <w:t xml:space="preserve"> </w:t>
        </w:r>
        <w:r w:rsidR="006F44CB" w:rsidRPr="003D2378">
          <w:rPr>
            <w:spacing w:val="-1"/>
            <w:highlight w:val="red"/>
          </w:rPr>
          <w:t>attainment</w:t>
        </w:r>
      </w:hyperlink>
      <w:r w:rsidR="006F44CB" w:rsidRPr="003D2378">
        <w:rPr>
          <w:spacing w:val="-1"/>
          <w:highlight w:val="red"/>
        </w:rPr>
        <w:tab/>
      </w:r>
      <w:hyperlink w:anchor="_bookmark23" w:history="1">
        <w:r w:rsidR="006F44CB" w:rsidRPr="003D2378">
          <w:rPr>
            <w:highlight w:val="red"/>
          </w:rPr>
          <w:t>44</w:t>
        </w:r>
      </w:hyperlink>
    </w:p>
    <w:p w:rsidR="00A7027F" w:rsidRPr="003D2378" w:rsidRDefault="0050005F">
      <w:pPr>
        <w:pStyle w:val="a3"/>
        <w:tabs>
          <w:tab w:val="right" w:leader="dot" w:pos="8947"/>
        </w:tabs>
        <w:spacing w:before="0" w:line="252" w:lineRule="exact"/>
        <w:ind w:left="351"/>
        <w:rPr>
          <w:highlight w:val="red"/>
        </w:rPr>
      </w:pPr>
      <w:hyperlink w:anchor="_bookmark24" w:history="1">
        <w:r w:rsidR="006F44CB" w:rsidRPr="003D2378">
          <w:rPr>
            <w:highlight w:val="red"/>
          </w:rPr>
          <w:t>HATFIELD:</w:t>
        </w:r>
        <w:r w:rsidR="006F44CB" w:rsidRPr="003D2378">
          <w:rPr>
            <w:spacing w:val="1"/>
            <w:highlight w:val="red"/>
          </w:rPr>
          <w:t xml:space="preserve"> </w:t>
        </w:r>
        <w:r w:rsidR="006F44CB" w:rsidRPr="003D2378">
          <w:rPr>
            <w:highlight w:val="red"/>
          </w:rPr>
          <w:t>Field</w:t>
        </w:r>
        <w:r w:rsidR="006F44CB" w:rsidRPr="003D2378">
          <w:rPr>
            <w:spacing w:val="-1"/>
            <w:highlight w:val="red"/>
          </w:rPr>
          <w:t xml:space="preserve"> </w:t>
        </w:r>
        <w:r w:rsidR="006F44CB" w:rsidRPr="003D2378">
          <w:rPr>
            <w:highlight w:val="red"/>
          </w:rPr>
          <w:t>of the</w:t>
        </w:r>
        <w:r w:rsidR="006F44CB" w:rsidRPr="003D2378">
          <w:rPr>
            <w:spacing w:val="-1"/>
            <w:highlight w:val="red"/>
          </w:rPr>
          <w:t xml:space="preserve"> </w:t>
        </w:r>
        <w:r w:rsidR="006F44CB" w:rsidRPr="003D2378">
          <w:rPr>
            <w:highlight w:val="red"/>
          </w:rPr>
          <w:t>highest level</w:t>
        </w:r>
        <w:r w:rsidR="006F44CB" w:rsidRPr="003D2378">
          <w:rPr>
            <w:spacing w:val="-1"/>
            <w:highlight w:val="red"/>
          </w:rPr>
          <w:t xml:space="preserve"> </w:t>
        </w:r>
        <w:r w:rsidR="006F44CB" w:rsidRPr="003D2378">
          <w:rPr>
            <w:highlight w:val="red"/>
          </w:rPr>
          <w:t>of education</w:t>
        </w:r>
        <w:r w:rsidR="006F44CB" w:rsidRPr="003D2378">
          <w:rPr>
            <w:spacing w:val="-1"/>
            <w:highlight w:val="red"/>
          </w:rPr>
          <w:t xml:space="preserve"> </w:t>
        </w:r>
        <w:r w:rsidR="006F44CB" w:rsidRPr="003D2378">
          <w:rPr>
            <w:highlight w:val="red"/>
          </w:rPr>
          <w:t>or</w:t>
        </w:r>
        <w:r w:rsidR="006F44CB" w:rsidRPr="003D2378">
          <w:rPr>
            <w:spacing w:val="-1"/>
            <w:highlight w:val="red"/>
          </w:rPr>
          <w:t xml:space="preserve"> </w:t>
        </w:r>
        <w:r w:rsidR="006F44CB" w:rsidRPr="003D2378">
          <w:rPr>
            <w:highlight w:val="red"/>
          </w:rPr>
          <w:t>training</w:t>
        </w:r>
        <w:r w:rsidR="006F44CB" w:rsidRPr="003D2378">
          <w:rPr>
            <w:spacing w:val="-1"/>
            <w:highlight w:val="red"/>
          </w:rPr>
          <w:t xml:space="preserve"> </w:t>
        </w:r>
        <w:r w:rsidR="006F44CB" w:rsidRPr="003D2378">
          <w:rPr>
            <w:highlight w:val="red"/>
          </w:rPr>
          <w:t>successfully</w:t>
        </w:r>
        <w:r w:rsidR="006F44CB" w:rsidRPr="003D2378">
          <w:rPr>
            <w:spacing w:val="1"/>
            <w:highlight w:val="red"/>
          </w:rPr>
          <w:t xml:space="preserve"> </w:t>
        </w:r>
        <w:r w:rsidR="006F44CB" w:rsidRPr="003D2378">
          <w:rPr>
            <w:spacing w:val="-1"/>
            <w:highlight w:val="red"/>
          </w:rPr>
          <w:t>completed</w:t>
        </w:r>
      </w:hyperlink>
      <w:r w:rsidR="006F44CB" w:rsidRPr="003D2378">
        <w:rPr>
          <w:spacing w:val="-1"/>
          <w:highlight w:val="red"/>
        </w:rPr>
        <w:tab/>
      </w:r>
      <w:hyperlink w:anchor="_bookmark24" w:history="1">
        <w:r w:rsidR="006F44CB" w:rsidRPr="003D2378">
          <w:rPr>
            <w:highlight w:val="red"/>
          </w:rPr>
          <w:t>46</w:t>
        </w:r>
      </w:hyperlink>
    </w:p>
    <w:p w:rsidR="00A7027F" w:rsidRPr="003D2378" w:rsidRDefault="0050005F">
      <w:pPr>
        <w:pStyle w:val="a3"/>
        <w:tabs>
          <w:tab w:val="right" w:leader="dot" w:pos="8947"/>
        </w:tabs>
        <w:spacing w:before="0"/>
        <w:ind w:left="351"/>
        <w:rPr>
          <w:highlight w:val="red"/>
        </w:rPr>
      </w:pPr>
      <w:hyperlink w:anchor="_bookmark25" w:history="1">
        <w:r w:rsidR="006F44CB" w:rsidRPr="003D2378">
          <w:rPr>
            <w:highlight w:val="red"/>
          </w:rPr>
          <w:t>HATYEAR: Year of completion</w:t>
        </w:r>
        <w:r w:rsidR="006F44CB" w:rsidRPr="003D2378">
          <w:rPr>
            <w:spacing w:val="-1"/>
            <w:highlight w:val="red"/>
          </w:rPr>
          <w:t xml:space="preserve"> </w:t>
        </w:r>
        <w:r w:rsidR="006F44CB" w:rsidRPr="003D2378">
          <w:rPr>
            <w:highlight w:val="red"/>
          </w:rPr>
          <w:t xml:space="preserve">of </w:t>
        </w:r>
        <w:r w:rsidR="006F44CB" w:rsidRPr="003D2378">
          <w:rPr>
            <w:spacing w:val="-1"/>
            <w:highlight w:val="red"/>
          </w:rPr>
          <w:t>the</w:t>
        </w:r>
        <w:r w:rsidR="006F44CB" w:rsidRPr="003D2378">
          <w:rPr>
            <w:highlight w:val="red"/>
          </w:rPr>
          <w:t xml:space="preserve"> highest</w:t>
        </w:r>
        <w:r w:rsidR="006F44CB" w:rsidRPr="003D2378">
          <w:rPr>
            <w:spacing w:val="-1"/>
            <w:highlight w:val="red"/>
          </w:rPr>
          <w:t xml:space="preserve"> </w:t>
        </w:r>
        <w:r w:rsidR="006F44CB" w:rsidRPr="003D2378">
          <w:rPr>
            <w:highlight w:val="red"/>
          </w:rPr>
          <w:t>level of education or</w:t>
        </w:r>
        <w:r w:rsidR="006F44CB" w:rsidRPr="003D2378">
          <w:rPr>
            <w:spacing w:val="-2"/>
            <w:highlight w:val="red"/>
          </w:rPr>
          <w:t xml:space="preserve"> </w:t>
        </w:r>
        <w:r w:rsidR="006F44CB" w:rsidRPr="003D2378">
          <w:rPr>
            <w:highlight w:val="red"/>
          </w:rPr>
          <w:t>training</w:t>
        </w:r>
      </w:hyperlink>
      <w:r w:rsidR="006F44CB" w:rsidRPr="003D2378">
        <w:rPr>
          <w:highlight w:val="red"/>
        </w:rPr>
        <w:tab/>
      </w:r>
      <w:hyperlink w:anchor="_bookmark25" w:history="1">
        <w:r w:rsidR="006F44CB" w:rsidRPr="003D2378">
          <w:rPr>
            <w:highlight w:val="red"/>
          </w:rPr>
          <w:t>48</w:t>
        </w:r>
      </w:hyperlink>
    </w:p>
    <w:p w:rsidR="00A7027F" w:rsidRPr="003D2378" w:rsidRDefault="0050005F">
      <w:pPr>
        <w:pStyle w:val="a3"/>
        <w:tabs>
          <w:tab w:val="right" w:leader="dot" w:pos="8947"/>
        </w:tabs>
        <w:spacing w:before="0"/>
        <w:ind w:left="351"/>
        <w:rPr>
          <w:highlight w:val="red"/>
        </w:rPr>
      </w:pPr>
      <w:hyperlink w:anchor="_bookmark26" w:history="1">
        <w:r w:rsidR="006F44CB" w:rsidRPr="003D2378">
          <w:rPr>
            <w:highlight w:val="red"/>
          </w:rPr>
          <w:t>HATVOC:</w:t>
        </w:r>
        <w:r w:rsidR="006F44CB" w:rsidRPr="003D2378">
          <w:rPr>
            <w:spacing w:val="-1"/>
            <w:highlight w:val="red"/>
          </w:rPr>
          <w:t xml:space="preserve"> </w:t>
        </w:r>
        <w:r w:rsidR="006F44CB" w:rsidRPr="003D2378">
          <w:rPr>
            <w:highlight w:val="red"/>
          </w:rPr>
          <w:t>Orientation of</w:t>
        </w:r>
        <w:r w:rsidR="006F44CB" w:rsidRPr="003D2378">
          <w:rPr>
            <w:spacing w:val="-1"/>
            <w:highlight w:val="red"/>
          </w:rPr>
          <w:t xml:space="preserve"> </w:t>
        </w:r>
        <w:r w:rsidR="006F44CB" w:rsidRPr="003D2378">
          <w:rPr>
            <w:highlight w:val="red"/>
          </w:rPr>
          <w:t>the</w:t>
        </w:r>
        <w:r w:rsidR="006F44CB" w:rsidRPr="003D2378">
          <w:rPr>
            <w:spacing w:val="-1"/>
            <w:highlight w:val="red"/>
          </w:rPr>
          <w:t xml:space="preserve"> </w:t>
        </w:r>
        <w:r w:rsidR="006F44CB" w:rsidRPr="003D2378">
          <w:rPr>
            <w:highlight w:val="red"/>
          </w:rPr>
          <w:t>highest</w:t>
        </w:r>
        <w:r w:rsidR="006F44CB" w:rsidRPr="003D2378">
          <w:rPr>
            <w:spacing w:val="-1"/>
            <w:highlight w:val="red"/>
          </w:rPr>
          <w:t xml:space="preserve"> </w:t>
        </w:r>
        <w:r w:rsidR="006F44CB" w:rsidRPr="003D2378">
          <w:rPr>
            <w:highlight w:val="red"/>
          </w:rPr>
          <w:t>level of</w:t>
        </w:r>
        <w:r w:rsidR="006F44CB" w:rsidRPr="003D2378">
          <w:rPr>
            <w:spacing w:val="-1"/>
            <w:highlight w:val="red"/>
          </w:rPr>
          <w:t xml:space="preserve"> </w:t>
        </w:r>
        <w:r w:rsidR="006F44CB" w:rsidRPr="003D2378">
          <w:rPr>
            <w:highlight w:val="red"/>
          </w:rPr>
          <w:t>education</w:t>
        </w:r>
        <w:r w:rsidR="006F44CB" w:rsidRPr="003D2378">
          <w:rPr>
            <w:spacing w:val="-1"/>
            <w:highlight w:val="red"/>
          </w:rPr>
          <w:t xml:space="preserve"> </w:t>
        </w:r>
        <w:r w:rsidR="006F44CB" w:rsidRPr="003D2378">
          <w:rPr>
            <w:highlight w:val="red"/>
          </w:rPr>
          <w:t>or</w:t>
        </w:r>
        <w:r w:rsidR="006F44CB" w:rsidRPr="003D2378">
          <w:rPr>
            <w:spacing w:val="-1"/>
            <w:highlight w:val="red"/>
          </w:rPr>
          <w:t xml:space="preserve"> </w:t>
        </w:r>
        <w:r w:rsidR="006F44CB" w:rsidRPr="003D2378">
          <w:rPr>
            <w:highlight w:val="red"/>
          </w:rPr>
          <w:t>training</w:t>
        </w:r>
        <w:r w:rsidR="006F44CB" w:rsidRPr="003D2378">
          <w:rPr>
            <w:spacing w:val="-1"/>
            <w:highlight w:val="red"/>
          </w:rPr>
          <w:t xml:space="preserve"> successfully</w:t>
        </w:r>
        <w:r w:rsidR="006F44CB" w:rsidRPr="003D2378">
          <w:rPr>
            <w:spacing w:val="1"/>
            <w:highlight w:val="red"/>
          </w:rPr>
          <w:t xml:space="preserve"> </w:t>
        </w:r>
        <w:r w:rsidR="006F44CB" w:rsidRPr="003D2378">
          <w:rPr>
            <w:spacing w:val="-1"/>
            <w:highlight w:val="red"/>
          </w:rPr>
          <w:t>completed</w:t>
        </w:r>
      </w:hyperlink>
      <w:r w:rsidR="006F44CB" w:rsidRPr="003D2378">
        <w:rPr>
          <w:spacing w:val="-1"/>
          <w:highlight w:val="red"/>
        </w:rPr>
        <w:tab/>
      </w:r>
      <w:hyperlink w:anchor="_bookmark26" w:history="1">
        <w:r w:rsidR="006F44CB" w:rsidRPr="003D2378">
          <w:rPr>
            <w:highlight w:val="red"/>
          </w:rPr>
          <w:t>49</w:t>
        </w:r>
      </w:hyperlink>
    </w:p>
    <w:p w:rsidR="00A7027F" w:rsidRPr="003D2378" w:rsidRDefault="0050005F">
      <w:pPr>
        <w:pStyle w:val="a3"/>
        <w:tabs>
          <w:tab w:val="right" w:leader="dot" w:pos="8946"/>
        </w:tabs>
        <w:spacing w:before="0"/>
        <w:ind w:left="351"/>
        <w:rPr>
          <w:highlight w:val="red"/>
        </w:rPr>
      </w:pPr>
      <w:hyperlink w:anchor="_bookmark27" w:history="1">
        <w:r w:rsidR="006F44CB" w:rsidRPr="003D2378">
          <w:rPr>
            <w:highlight w:val="red"/>
          </w:rPr>
          <w:t>DROPEDUC:</w:t>
        </w:r>
        <w:r w:rsidR="006F44CB" w:rsidRPr="003D2378">
          <w:rPr>
            <w:spacing w:val="-1"/>
            <w:highlight w:val="red"/>
          </w:rPr>
          <w:t xml:space="preserve"> Formal</w:t>
        </w:r>
        <w:r w:rsidR="006F44CB" w:rsidRPr="003D2378">
          <w:rPr>
            <w:spacing w:val="1"/>
            <w:highlight w:val="red"/>
          </w:rPr>
          <w:t xml:space="preserve"> </w:t>
        </w:r>
        <w:r w:rsidR="006F44CB" w:rsidRPr="003D2378">
          <w:rPr>
            <w:highlight w:val="red"/>
          </w:rPr>
          <w:t>education</w:t>
        </w:r>
        <w:r w:rsidR="006F44CB" w:rsidRPr="003D2378">
          <w:rPr>
            <w:spacing w:val="-1"/>
            <w:highlight w:val="red"/>
          </w:rPr>
          <w:t xml:space="preserve"> </w:t>
        </w:r>
        <w:r w:rsidR="006F44CB" w:rsidRPr="003D2378">
          <w:rPr>
            <w:highlight w:val="red"/>
          </w:rPr>
          <w:t xml:space="preserve">or </w:t>
        </w:r>
        <w:r w:rsidR="006F44CB" w:rsidRPr="003D2378">
          <w:rPr>
            <w:spacing w:val="-1"/>
            <w:highlight w:val="red"/>
          </w:rPr>
          <w:t>training</w:t>
        </w:r>
        <w:r w:rsidR="006F44CB" w:rsidRPr="003D2378">
          <w:rPr>
            <w:highlight w:val="red"/>
          </w:rPr>
          <w:t xml:space="preserve"> abandoned</w:t>
        </w:r>
      </w:hyperlink>
      <w:r w:rsidR="006F44CB" w:rsidRPr="003D2378">
        <w:rPr>
          <w:highlight w:val="red"/>
        </w:rPr>
        <w:tab/>
      </w:r>
      <w:hyperlink w:anchor="_bookmark27" w:history="1">
        <w:r w:rsidR="006F44CB" w:rsidRPr="003D2378">
          <w:rPr>
            <w:highlight w:val="red"/>
          </w:rPr>
          <w:t>51</w:t>
        </w:r>
      </w:hyperlink>
    </w:p>
    <w:p w:rsidR="00A7027F" w:rsidRPr="003D2378" w:rsidRDefault="0050005F">
      <w:pPr>
        <w:pStyle w:val="a3"/>
        <w:tabs>
          <w:tab w:val="right" w:leader="dot" w:pos="8945"/>
        </w:tabs>
        <w:spacing w:before="0" w:line="252" w:lineRule="exact"/>
        <w:ind w:left="351"/>
        <w:rPr>
          <w:highlight w:val="red"/>
        </w:rPr>
      </w:pPr>
      <w:hyperlink w:anchor="_bookmark28" w:history="1">
        <w:r w:rsidR="006F44CB" w:rsidRPr="003D2378">
          <w:rPr>
            <w:highlight w:val="red"/>
          </w:rPr>
          <w:t>DROPEDUCLEVEL: Level of the</w:t>
        </w:r>
        <w:r w:rsidR="006F44CB" w:rsidRPr="003D2378">
          <w:rPr>
            <w:spacing w:val="-1"/>
            <w:highlight w:val="red"/>
          </w:rPr>
          <w:t xml:space="preserve"> </w:t>
        </w:r>
        <w:r w:rsidR="006F44CB" w:rsidRPr="003D2378">
          <w:rPr>
            <w:highlight w:val="red"/>
          </w:rPr>
          <w:t>formal</w:t>
        </w:r>
        <w:r w:rsidR="006F44CB" w:rsidRPr="003D2378">
          <w:rPr>
            <w:spacing w:val="-1"/>
            <w:highlight w:val="red"/>
          </w:rPr>
          <w:t xml:space="preserve"> </w:t>
        </w:r>
        <w:r w:rsidR="006F44CB" w:rsidRPr="003D2378">
          <w:rPr>
            <w:highlight w:val="red"/>
          </w:rPr>
          <w:t>education or</w:t>
        </w:r>
        <w:r w:rsidR="006F44CB" w:rsidRPr="003D2378">
          <w:rPr>
            <w:spacing w:val="-1"/>
            <w:highlight w:val="red"/>
          </w:rPr>
          <w:t xml:space="preserve"> </w:t>
        </w:r>
        <w:r w:rsidR="006F44CB" w:rsidRPr="003D2378">
          <w:rPr>
            <w:highlight w:val="red"/>
          </w:rPr>
          <w:t>training abandoned</w:t>
        </w:r>
      </w:hyperlink>
      <w:r w:rsidR="006F44CB" w:rsidRPr="003D2378">
        <w:rPr>
          <w:highlight w:val="red"/>
        </w:rPr>
        <w:tab/>
      </w:r>
      <w:hyperlink w:anchor="_bookmark28" w:history="1">
        <w:r w:rsidR="006F44CB" w:rsidRPr="003D2378">
          <w:rPr>
            <w:highlight w:val="red"/>
          </w:rPr>
          <w:t>53</w:t>
        </w:r>
      </w:hyperlink>
    </w:p>
    <w:p w:rsidR="00A7027F" w:rsidRPr="003D2378" w:rsidRDefault="0050005F">
      <w:pPr>
        <w:pStyle w:val="a3"/>
        <w:tabs>
          <w:tab w:val="right" w:leader="dot" w:pos="8945"/>
        </w:tabs>
        <w:spacing w:before="0" w:line="252" w:lineRule="exact"/>
        <w:ind w:left="351"/>
        <w:rPr>
          <w:highlight w:val="red"/>
        </w:rPr>
      </w:pPr>
      <w:hyperlink w:anchor="_bookmark29" w:history="1">
        <w:r w:rsidR="006F44CB" w:rsidRPr="003D2378">
          <w:rPr>
            <w:highlight w:val="red"/>
          </w:rPr>
          <w:t>DROPEDUCVOC: Orientation</w:t>
        </w:r>
        <w:r w:rsidR="006F44CB" w:rsidRPr="003D2378">
          <w:rPr>
            <w:spacing w:val="1"/>
            <w:highlight w:val="red"/>
          </w:rPr>
          <w:t xml:space="preserve"> </w:t>
        </w:r>
        <w:r w:rsidR="006F44CB" w:rsidRPr="003D2378">
          <w:rPr>
            <w:highlight w:val="red"/>
          </w:rPr>
          <w:t>of</w:t>
        </w:r>
        <w:r w:rsidR="006F44CB" w:rsidRPr="003D2378">
          <w:rPr>
            <w:spacing w:val="-1"/>
            <w:highlight w:val="red"/>
          </w:rPr>
          <w:t xml:space="preserve"> </w:t>
        </w:r>
        <w:r w:rsidR="006F44CB" w:rsidRPr="003D2378">
          <w:rPr>
            <w:highlight w:val="red"/>
          </w:rPr>
          <w:t xml:space="preserve">the </w:t>
        </w:r>
        <w:r w:rsidR="006F44CB" w:rsidRPr="003D2378">
          <w:rPr>
            <w:spacing w:val="-1"/>
            <w:highlight w:val="red"/>
          </w:rPr>
          <w:t>formal</w:t>
        </w:r>
        <w:r w:rsidR="006F44CB" w:rsidRPr="003D2378">
          <w:rPr>
            <w:highlight w:val="red"/>
          </w:rPr>
          <w:t xml:space="preserve"> education</w:t>
        </w:r>
        <w:r w:rsidR="006F44CB" w:rsidRPr="003D2378">
          <w:rPr>
            <w:spacing w:val="-1"/>
            <w:highlight w:val="red"/>
          </w:rPr>
          <w:t xml:space="preserve"> </w:t>
        </w:r>
        <w:r w:rsidR="006F44CB" w:rsidRPr="003D2378">
          <w:rPr>
            <w:highlight w:val="red"/>
          </w:rPr>
          <w:t xml:space="preserve">or </w:t>
        </w:r>
        <w:r w:rsidR="006F44CB" w:rsidRPr="003D2378">
          <w:rPr>
            <w:spacing w:val="-1"/>
            <w:highlight w:val="red"/>
          </w:rPr>
          <w:t>training</w:t>
        </w:r>
        <w:r w:rsidR="006F44CB" w:rsidRPr="003D2378">
          <w:rPr>
            <w:highlight w:val="red"/>
          </w:rPr>
          <w:t xml:space="preserve"> abandoned</w:t>
        </w:r>
      </w:hyperlink>
      <w:r w:rsidR="006F44CB" w:rsidRPr="003D2378">
        <w:rPr>
          <w:highlight w:val="red"/>
        </w:rPr>
        <w:tab/>
      </w:r>
      <w:hyperlink w:anchor="_bookmark29" w:history="1">
        <w:r w:rsidR="006F44CB" w:rsidRPr="003D2378">
          <w:rPr>
            <w:highlight w:val="red"/>
          </w:rPr>
          <w:t>55</w:t>
        </w:r>
      </w:hyperlink>
    </w:p>
    <w:p w:rsidR="00A7027F" w:rsidRPr="003D2378" w:rsidRDefault="0050005F">
      <w:pPr>
        <w:pStyle w:val="a3"/>
        <w:tabs>
          <w:tab w:val="right" w:leader="dot" w:pos="8945"/>
        </w:tabs>
        <w:spacing w:before="0"/>
        <w:ind w:left="351"/>
        <w:rPr>
          <w:highlight w:val="red"/>
        </w:rPr>
      </w:pPr>
      <w:hyperlink w:anchor="_bookmark30" w:history="1">
        <w:r w:rsidR="006F44CB" w:rsidRPr="003D2378">
          <w:rPr>
            <w:highlight w:val="red"/>
          </w:rPr>
          <w:t>MAINSTAT: Main current labour status</w:t>
        </w:r>
      </w:hyperlink>
      <w:r w:rsidR="006F44CB" w:rsidRPr="003D2378">
        <w:rPr>
          <w:highlight w:val="red"/>
        </w:rPr>
        <w:tab/>
      </w:r>
      <w:hyperlink w:anchor="_bookmark30" w:history="1">
        <w:r w:rsidR="006F44CB" w:rsidRPr="003D2378">
          <w:rPr>
            <w:highlight w:val="red"/>
          </w:rPr>
          <w:t>56</w:t>
        </w:r>
      </w:hyperlink>
    </w:p>
    <w:p w:rsidR="00A7027F" w:rsidRPr="003D2378" w:rsidRDefault="0050005F">
      <w:pPr>
        <w:pStyle w:val="a3"/>
        <w:tabs>
          <w:tab w:val="right" w:leader="dot" w:pos="8944"/>
        </w:tabs>
        <w:spacing w:before="0"/>
        <w:ind w:left="351"/>
        <w:rPr>
          <w:highlight w:val="red"/>
        </w:rPr>
      </w:pPr>
      <w:hyperlink w:anchor="_bookmark31" w:history="1">
        <w:r w:rsidR="006F44CB" w:rsidRPr="003D2378">
          <w:rPr>
            <w:highlight w:val="red"/>
          </w:rPr>
          <w:t>EMP12M:</w:t>
        </w:r>
        <w:r w:rsidR="006F44CB" w:rsidRPr="003D2378">
          <w:rPr>
            <w:spacing w:val="-1"/>
            <w:highlight w:val="red"/>
          </w:rPr>
          <w:t xml:space="preserve"> Employed</w:t>
        </w:r>
        <w:r w:rsidR="006F44CB" w:rsidRPr="003D2378">
          <w:rPr>
            <w:highlight w:val="red"/>
          </w:rPr>
          <w:t xml:space="preserve"> </w:t>
        </w:r>
        <w:r w:rsidR="006F44CB" w:rsidRPr="003D2378">
          <w:rPr>
            <w:spacing w:val="-1"/>
            <w:highlight w:val="red"/>
          </w:rPr>
          <w:t>during</w:t>
        </w:r>
        <w:r w:rsidR="006F44CB" w:rsidRPr="003D2378">
          <w:rPr>
            <w:highlight w:val="red"/>
          </w:rPr>
          <w:t xml:space="preserve"> the last 12 </w:t>
        </w:r>
        <w:r w:rsidR="006F44CB" w:rsidRPr="003D2378">
          <w:rPr>
            <w:spacing w:val="-1"/>
            <w:highlight w:val="red"/>
          </w:rPr>
          <w:t>months.</w:t>
        </w:r>
      </w:hyperlink>
      <w:r w:rsidR="006F44CB" w:rsidRPr="003D2378">
        <w:rPr>
          <w:spacing w:val="-1"/>
          <w:highlight w:val="red"/>
        </w:rPr>
        <w:tab/>
      </w:r>
      <w:hyperlink w:anchor="_bookmark31" w:history="1">
        <w:r w:rsidR="006F44CB" w:rsidRPr="003D2378">
          <w:rPr>
            <w:highlight w:val="red"/>
          </w:rPr>
          <w:t>59</w:t>
        </w:r>
      </w:hyperlink>
    </w:p>
    <w:p w:rsidR="00A7027F" w:rsidRPr="003D2378" w:rsidRDefault="0050005F">
      <w:pPr>
        <w:pStyle w:val="a3"/>
        <w:tabs>
          <w:tab w:val="right" w:leader="dot" w:pos="8944"/>
        </w:tabs>
        <w:spacing w:before="0"/>
        <w:ind w:left="351"/>
        <w:rPr>
          <w:highlight w:val="red"/>
        </w:rPr>
      </w:pPr>
      <w:hyperlink w:anchor="_bookmark32" w:history="1">
        <w:r w:rsidR="006F44CB" w:rsidRPr="003D2378">
          <w:rPr>
            <w:highlight w:val="red"/>
          </w:rPr>
          <w:t>JOBSTAT:</w:t>
        </w:r>
        <w:r w:rsidR="006F44CB" w:rsidRPr="003D2378">
          <w:rPr>
            <w:spacing w:val="-1"/>
            <w:highlight w:val="red"/>
          </w:rPr>
          <w:t xml:space="preserve"> </w:t>
        </w:r>
        <w:r w:rsidR="006F44CB" w:rsidRPr="003D2378">
          <w:rPr>
            <w:highlight w:val="red"/>
          </w:rPr>
          <w:t>Professional status</w:t>
        </w:r>
      </w:hyperlink>
      <w:r w:rsidR="006F44CB" w:rsidRPr="003D2378">
        <w:rPr>
          <w:highlight w:val="red"/>
        </w:rPr>
        <w:tab/>
      </w:r>
      <w:hyperlink w:anchor="_bookmark32" w:history="1">
        <w:r w:rsidR="006F44CB" w:rsidRPr="003D2378">
          <w:rPr>
            <w:highlight w:val="red"/>
          </w:rPr>
          <w:t>60</w:t>
        </w:r>
      </w:hyperlink>
    </w:p>
    <w:p w:rsidR="00A7027F" w:rsidRPr="003D2378" w:rsidRDefault="0050005F">
      <w:pPr>
        <w:pStyle w:val="a3"/>
        <w:tabs>
          <w:tab w:val="right" w:leader="dot" w:pos="8944"/>
        </w:tabs>
        <w:spacing w:before="0"/>
        <w:ind w:left="351"/>
        <w:rPr>
          <w:highlight w:val="red"/>
        </w:rPr>
      </w:pPr>
      <w:hyperlink w:anchor="_bookmark33" w:history="1">
        <w:r w:rsidR="006F44CB" w:rsidRPr="003D2378">
          <w:rPr>
            <w:highlight w:val="red"/>
          </w:rPr>
          <w:t>JOBISCO:</w:t>
        </w:r>
        <w:r w:rsidR="006F44CB" w:rsidRPr="003D2378">
          <w:rPr>
            <w:spacing w:val="-1"/>
            <w:highlight w:val="red"/>
          </w:rPr>
          <w:t xml:space="preserve"> </w:t>
        </w:r>
        <w:r w:rsidR="006F44CB" w:rsidRPr="003D2378">
          <w:rPr>
            <w:highlight w:val="red"/>
          </w:rPr>
          <w:t>Occupation</w:t>
        </w:r>
      </w:hyperlink>
      <w:r w:rsidR="006F44CB" w:rsidRPr="003D2378">
        <w:rPr>
          <w:highlight w:val="red"/>
        </w:rPr>
        <w:tab/>
      </w:r>
      <w:hyperlink w:anchor="_bookmark33" w:history="1">
        <w:r w:rsidR="006F44CB" w:rsidRPr="003D2378">
          <w:rPr>
            <w:highlight w:val="red"/>
          </w:rPr>
          <w:t>62</w:t>
        </w:r>
      </w:hyperlink>
    </w:p>
    <w:p w:rsidR="00A7027F" w:rsidRPr="003D2378" w:rsidRDefault="0050005F">
      <w:pPr>
        <w:pStyle w:val="a3"/>
        <w:tabs>
          <w:tab w:val="right" w:leader="dot" w:pos="8947"/>
        </w:tabs>
        <w:spacing w:before="0" w:line="252" w:lineRule="exact"/>
        <w:ind w:left="351"/>
        <w:rPr>
          <w:highlight w:val="red"/>
        </w:rPr>
      </w:pPr>
      <w:hyperlink w:anchor="_bookmark34" w:history="1">
        <w:r w:rsidR="006F44CB" w:rsidRPr="003D2378">
          <w:rPr>
            <w:highlight w:val="red"/>
          </w:rPr>
          <w:t>LOCNACE:</w:t>
        </w:r>
        <w:r w:rsidR="006F44CB" w:rsidRPr="003D2378">
          <w:rPr>
            <w:spacing w:val="-1"/>
            <w:highlight w:val="red"/>
          </w:rPr>
          <w:t xml:space="preserve"> Economic</w:t>
        </w:r>
        <w:r w:rsidR="006F44CB" w:rsidRPr="003D2378">
          <w:rPr>
            <w:highlight w:val="red"/>
          </w:rPr>
          <w:t xml:space="preserve"> </w:t>
        </w:r>
        <w:r w:rsidR="006F44CB" w:rsidRPr="003D2378">
          <w:rPr>
            <w:spacing w:val="-1"/>
            <w:highlight w:val="red"/>
          </w:rPr>
          <w:t>activity</w:t>
        </w:r>
        <w:r w:rsidR="006F44CB" w:rsidRPr="003D2378">
          <w:rPr>
            <w:spacing w:val="1"/>
            <w:highlight w:val="red"/>
          </w:rPr>
          <w:t xml:space="preserve"> </w:t>
        </w:r>
        <w:r w:rsidR="006F44CB" w:rsidRPr="003D2378">
          <w:rPr>
            <w:highlight w:val="red"/>
          </w:rPr>
          <w:t>of</w:t>
        </w:r>
        <w:r w:rsidR="006F44CB" w:rsidRPr="003D2378">
          <w:rPr>
            <w:spacing w:val="-1"/>
            <w:highlight w:val="red"/>
          </w:rPr>
          <w:t xml:space="preserve"> </w:t>
        </w:r>
        <w:r w:rsidR="006F44CB" w:rsidRPr="003D2378">
          <w:rPr>
            <w:highlight w:val="red"/>
          </w:rPr>
          <w:t>the local unit</w:t>
        </w:r>
      </w:hyperlink>
      <w:r w:rsidR="006F44CB" w:rsidRPr="003D2378">
        <w:rPr>
          <w:highlight w:val="red"/>
        </w:rPr>
        <w:tab/>
      </w:r>
      <w:hyperlink w:anchor="_bookmark34" w:history="1">
        <w:r w:rsidR="006F44CB" w:rsidRPr="003D2378">
          <w:rPr>
            <w:highlight w:val="red"/>
          </w:rPr>
          <w:t>64</w:t>
        </w:r>
      </w:hyperlink>
    </w:p>
    <w:p w:rsidR="00A7027F" w:rsidRPr="003D2378" w:rsidRDefault="0050005F">
      <w:pPr>
        <w:pStyle w:val="a3"/>
        <w:tabs>
          <w:tab w:val="right" w:leader="dot" w:pos="8944"/>
        </w:tabs>
        <w:spacing w:before="0" w:line="252" w:lineRule="exact"/>
        <w:ind w:left="351"/>
        <w:rPr>
          <w:highlight w:val="red"/>
        </w:rPr>
      </w:pPr>
      <w:hyperlink w:anchor="_bookmark35" w:history="1">
        <w:r w:rsidR="006F44CB" w:rsidRPr="003D2378">
          <w:rPr>
            <w:highlight w:val="red"/>
          </w:rPr>
          <w:t>LOCSIZEFIRM:</w:t>
        </w:r>
        <w:r w:rsidR="006F44CB" w:rsidRPr="003D2378">
          <w:rPr>
            <w:spacing w:val="-2"/>
            <w:highlight w:val="red"/>
          </w:rPr>
          <w:t xml:space="preserve"> </w:t>
        </w:r>
        <w:r w:rsidR="006F44CB" w:rsidRPr="003D2378">
          <w:rPr>
            <w:spacing w:val="-1"/>
            <w:highlight w:val="red"/>
          </w:rPr>
          <w:t>Number</w:t>
        </w:r>
        <w:r w:rsidR="006F44CB" w:rsidRPr="003D2378">
          <w:rPr>
            <w:highlight w:val="red"/>
          </w:rPr>
          <w:t xml:space="preserve"> of people working at the</w:t>
        </w:r>
        <w:r w:rsidR="006F44CB" w:rsidRPr="003D2378">
          <w:rPr>
            <w:spacing w:val="-1"/>
            <w:highlight w:val="red"/>
          </w:rPr>
          <w:t xml:space="preserve"> local</w:t>
        </w:r>
        <w:r w:rsidR="006F44CB" w:rsidRPr="003D2378">
          <w:rPr>
            <w:highlight w:val="red"/>
          </w:rPr>
          <w:t xml:space="preserve"> unit</w:t>
        </w:r>
      </w:hyperlink>
      <w:r w:rsidR="006F44CB" w:rsidRPr="003D2378">
        <w:rPr>
          <w:highlight w:val="red"/>
        </w:rPr>
        <w:tab/>
      </w:r>
      <w:hyperlink w:anchor="_bookmark35" w:history="1">
        <w:r w:rsidR="006F44CB" w:rsidRPr="003D2378">
          <w:rPr>
            <w:highlight w:val="red"/>
          </w:rPr>
          <w:t>66</w:t>
        </w:r>
      </w:hyperlink>
    </w:p>
    <w:p w:rsidR="00A7027F" w:rsidRPr="003D2378" w:rsidRDefault="0050005F">
      <w:pPr>
        <w:pStyle w:val="a3"/>
        <w:tabs>
          <w:tab w:val="right" w:leader="dot" w:pos="8945"/>
        </w:tabs>
        <w:spacing w:before="0"/>
        <w:ind w:left="351"/>
        <w:rPr>
          <w:highlight w:val="red"/>
        </w:rPr>
      </w:pPr>
      <w:hyperlink w:anchor="_bookmark36" w:history="1">
        <w:r w:rsidR="006F44CB" w:rsidRPr="003D2378">
          <w:rPr>
            <w:highlight w:val="red"/>
          </w:rPr>
          <w:t>JOBTIME:</w:t>
        </w:r>
        <w:r w:rsidR="006F44CB" w:rsidRPr="003D2378">
          <w:rPr>
            <w:spacing w:val="-1"/>
            <w:highlight w:val="red"/>
          </w:rPr>
          <w:t xml:space="preserve"> </w:t>
        </w:r>
        <w:r w:rsidR="006F44CB" w:rsidRPr="003D2378">
          <w:rPr>
            <w:highlight w:val="red"/>
          </w:rPr>
          <w:t>Starting</w:t>
        </w:r>
        <w:r w:rsidR="006F44CB" w:rsidRPr="003D2378">
          <w:rPr>
            <w:spacing w:val="-1"/>
            <w:highlight w:val="red"/>
          </w:rPr>
          <w:t xml:space="preserve"> </w:t>
        </w:r>
        <w:r w:rsidR="006F44CB" w:rsidRPr="003D2378">
          <w:rPr>
            <w:highlight w:val="red"/>
          </w:rPr>
          <w:t>year of current main job</w:t>
        </w:r>
      </w:hyperlink>
      <w:r w:rsidR="006F44CB" w:rsidRPr="003D2378">
        <w:rPr>
          <w:highlight w:val="red"/>
        </w:rPr>
        <w:tab/>
      </w:r>
      <w:hyperlink w:anchor="_bookmark36" w:history="1">
        <w:r w:rsidR="006F44CB" w:rsidRPr="003D2378">
          <w:rPr>
            <w:highlight w:val="red"/>
          </w:rPr>
          <w:t>67</w:t>
        </w:r>
      </w:hyperlink>
    </w:p>
    <w:p w:rsidR="00A7027F" w:rsidRPr="003D2378" w:rsidRDefault="0050005F">
      <w:pPr>
        <w:pStyle w:val="a3"/>
        <w:tabs>
          <w:tab w:val="right" w:leader="dot" w:pos="8944"/>
        </w:tabs>
        <w:spacing w:before="0"/>
        <w:ind w:left="351"/>
        <w:rPr>
          <w:highlight w:val="red"/>
        </w:rPr>
      </w:pPr>
      <w:hyperlink w:anchor="_bookmark37" w:history="1">
        <w:r w:rsidR="006F44CB" w:rsidRPr="003D2378">
          <w:rPr>
            <w:highlight w:val="red"/>
          </w:rPr>
          <w:t>HATFATHER:</w:t>
        </w:r>
        <w:r w:rsidR="006F44CB" w:rsidRPr="003D2378">
          <w:rPr>
            <w:spacing w:val="-1"/>
            <w:highlight w:val="red"/>
          </w:rPr>
          <w:t xml:space="preserve"> </w:t>
        </w:r>
        <w:r w:rsidR="006F44CB" w:rsidRPr="003D2378">
          <w:rPr>
            <w:highlight w:val="red"/>
          </w:rPr>
          <w:t>Educational</w:t>
        </w:r>
        <w:r w:rsidR="006F44CB" w:rsidRPr="003D2378">
          <w:rPr>
            <w:spacing w:val="-1"/>
            <w:highlight w:val="red"/>
          </w:rPr>
          <w:t xml:space="preserve"> attainment</w:t>
        </w:r>
        <w:r w:rsidR="006F44CB" w:rsidRPr="003D2378">
          <w:rPr>
            <w:highlight w:val="red"/>
          </w:rPr>
          <w:t xml:space="preserve"> of the respondent’s</w:t>
        </w:r>
        <w:r w:rsidR="006F44CB" w:rsidRPr="003D2378">
          <w:rPr>
            <w:spacing w:val="-1"/>
            <w:highlight w:val="red"/>
          </w:rPr>
          <w:t xml:space="preserve"> </w:t>
        </w:r>
        <w:r w:rsidR="006F44CB" w:rsidRPr="003D2378">
          <w:rPr>
            <w:highlight w:val="red"/>
          </w:rPr>
          <w:t>father</w:t>
        </w:r>
      </w:hyperlink>
      <w:r w:rsidR="006F44CB" w:rsidRPr="003D2378">
        <w:rPr>
          <w:highlight w:val="red"/>
        </w:rPr>
        <w:tab/>
      </w:r>
      <w:hyperlink w:anchor="_bookmark37" w:history="1">
        <w:r w:rsidR="006F44CB" w:rsidRPr="003D2378">
          <w:rPr>
            <w:highlight w:val="red"/>
          </w:rPr>
          <w:t>68</w:t>
        </w:r>
      </w:hyperlink>
    </w:p>
    <w:p w:rsidR="00A7027F" w:rsidRPr="003D2378" w:rsidRDefault="0050005F">
      <w:pPr>
        <w:pStyle w:val="a3"/>
        <w:tabs>
          <w:tab w:val="right" w:leader="dot" w:pos="8943"/>
        </w:tabs>
        <w:spacing w:before="0"/>
        <w:ind w:left="351"/>
        <w:rPr>
          <w:highlight w:val="red"/>
        </w:rPr>
      </w:pPr>
      <w:hyperlink w:anchor="_bookmark38" w:history="1">
        <w:r w:rsidR="006F44CB" w:rsidRPr="003D2378">
          <w:rPr>
            <w:highlight w:val="red"/>
          </w:rPr>
          <w:t>HATMOTHER:</w:t>
        </w:r>
        <w:r w:rsidR="006F44CB" w:rsidRPr="003D2378">
          <w:rPr>
            <w:spacing w:val="-1"/>
            <w:highlight w:val="red"/>
          </w:rPr>
          <w:t xml:space="preserve"> </w:t>
        </w:r>
        <w:r w:rsidR="006F44CB" w:rsidRPr="003D2378">
          <w:rPr>
            <w:highlight w:val="red"/>
          </w:rPr>
          <w:t>Educational</w:t>
        </w:r>
        <w:r w:rsidR="006F44CB" w:rsidRPr="003D2378">
          <w:rPr>
            <w:spacing w:val="-1"/>
            <w:highlight w:val="red"/>
          </w:rPr>
          <w:t xml:space="preserve"> attainment </w:t>
        </w:r>
        <w:r w:rsidR="006F44CB" w:rsidRPr="003D2378">
          <w:rPr>
            <w:highlight w:val="red"/>
          </w:rPr>
          <w:t>of the</w:t>
        </w:r>
        <w:r w:rsidR="006F44CB" w:rsidRPr="003D2378">
          <w:rPr>
            <w:spacing w:val="-1"/>
            <w:highlight w:val="red"/>
          </w:rPr>
          <w:t xml:space="preserve"> respondent’s</w:t>
        </w:r>
        <w:r w:rsidR="006F44CB" w:rsidRPr="003D2378">
          <w:rPr>
            <w:highlight w:val="red"/>
          </w:rPr>
          <w:t xml:space="preserve"> </w:t>
        </w:r>
        <w:r w:rsidR="006F44CB" w:rsidRPr="003D2378">
          <w:rPr>
            <w:spacing w:val="-1"/>
            <w:highlight w:val="red"/>
          </w:rPr>
          <w:t>mother</w:t>
        </w:r>
      </w:hyperlink>
      <w:r w:rsidR="006F44CB" w:rsidRPr="003D2378">
        <w:rPr>
          <w:spacing w:val="-1"/>
          <w:highlight w:val="red"/>
        </w:rPr>
        <w:tab/>
      </w:r>
      <w:hyperlink w:anchor="_bookmark38" w:history="1">
        <w:r w:rsidR="006F44CB" w:rsidRPr="003D2378">
          <w:rPr>
            <w:highlight w:val="red"/>
          </w:rPr>
          <w:t>69</w:t>
        </w:r>
      </w:hyperlink>
    </w:p>
    <w:p w:rsidR="00A7027F" w:rsidRPr="003D2378" w:rsidRDefault="0050005F">
      <w:pPr>
        <w:pStyle w:val="a3"/>
        <w:tabs>
          <w:tab w:val="right" w:leader="dot" w:pos="8944"/>
        </w:tabs>
        <w:spacing w:before="0" w:line="252" w:lineRule="exact"/>
        <w:ind w:left="351"/>
        <w:rPr>
          <w:highlight w:val="red"/>
        </w:rPr>
      </w:pPr>
      <w:hyperlink w:anchor="_bookmark39" w:history="1">
        <w:r w:rsidR="006F44CB" w:rsidRPr="003D2378">
          <w:rPr>
            <w:highlight w:val="red"/>
          </w:rPr>
          <w:t>BIRTHFATHER:</w:t>
        </w:r>
        <w:r w:rsidR="006F44CB" w:rsidRPr="003D2378">
          <w:rPr>
            <w:spacing w:val="-1"/>
            <w:highlight w:val="red"/>
          </w:rPr>
          <w:t xml:space="preserve"> </w:t>
        </w:r>
        <w:r w:rsidR="006F44CB" w:rsidRPr="003D2378">
          <w:rPr>
            <w:highlight w:val="red"/>
          </w:rPr>
          <w:t xml:space="preserve">Country of </w:t>
        </w:r>
        <w:r w:rsidR="006F44CB" w:rsidRPr="003D2378">
          <w:rPr>
            <w:spacing w:val="-1"/>
            <w:highlight w:val="red"/>
          </w:rPr>
          <w:t>birth</w:t>
        </w:r>
        <w:r w:rsidR="006F44CB" w:rsidRPr="003D2378">
          <w:rPr>
            <w:highlight w:val="red"/>
          </w:rPr>
          <w:t xml:space="preserve"> of </w:t>
        </w:r>
        <w:r w:rsidR="006F44CB" w:rsidRPr="003D2378">
          <w:rPr>
            <w:spacing w:val="-1"/>
            <w:highlight w:val="red"/>
          </w:rPr>
          <w:t>the</w:t>
        </w:r>
        <w:r w:rsidR="006F44CB" w:rsidRPr="003D2378">
          <w:rPr>
            <w:highlight w:val="red"/>
          </w:rPr>
          <w:t xml:space="preserve"> </w:t>
        </w:r>
        <w:r w:rsidR="006F44CB" w:rsidRPr="003D2378">
          <w:rPr>
            <w:spacing w:val="-1"/>
            <w:highlight w:val="red"/>
          </w:rPr>
          <w:t>respondent's</w:t>
        </w:r>
        <w:r w:rsidR="006F44CB" w:rsidRPr="003D2378">
          <w:rPr>
            <w:spacing w:val="-2"/>
            <w:highlight w:val="red"/>
          </w:rPr>
          <w:t xml:space="preserve"> </w:t>
        </w:r>
        <w:r w:rsidR="006F44CB" w:rsidRPr="003D2378">
          <w:rPr>
            <w:highlight w:val="red"/>
          </w:rPr>
          <w:t>father</w:t>
        </w:r>
      </w:hyperlink>
      <w:r w:rsidR="006F44CB" w:rsidRPr="003D2378">
        <w:rPr>
          <w:highlight w:val="red"/>
        </w:rPr>
        <w:tab/>
      </w:r>
      <w:hyperlink w:anchor="_bookmark39" w:history="1">
        <w:r w:rsidR="006F44CB" w:rsidRPr="003D2378">
          <w:rPr>
            <w:highlight w:val="red"/>
          </w:rPr>
          <w:t>70</w:t>
        </w:r>
      </w:hyperlink>
    </w:p>
    <w:p w:rsidR="00A7027F" w:rsidRPr="003D2378" w:rsidRDefault="0050005F">
      <w:pPr>
        <w:pStyle w:val="a3"/>
        <w:tabs>
          <w:tab w:val="right" w:leader="dot" w:pos="8945"/>
        </w:tabs>
        <w:spacing w:before="0" w:line="252" w:lineRule="exact"/>
        <w:ind w:left="351"/>
        <w:rPr>
          <w:highlight w:val="red"/>
        </w:rPr>
      </w:pPr>
      <w:hyperlink w:anchor="_bookmark40" w:history="1">
        <w:r w:rsidR="006F44CB" w:rsidRPr="003D2378">
          <w:rPr>
            <w:highlight w:val="red"/>
          </w:rPr>
          <w:t>BIRTHMOTHER:</w:t>
        </w:r>
        <w:r w:rsidR="006F44CB" w:rsidRPr="003D2378">
          <w:rPr>
            <w:spacing w:val="-1"/>
            <w:highlight w:val="red"/>
          </w:rPr>
          <w:t xml:space="preserve"> </w:t>
        </w:r>
        <w:r w:rsidR="006F44CB" w:rsidRPr="003D2378">
          <w:rPr>
            <w:highlight w:val="red"/>
          </w:rPr>
          <w:t xml:space="preserve">Country of </w:t>
        </w:r>
        <w:r w:rsidR="006F44CB" w:rsidRPr="003D2378">
          <w:rPr>
            <w:spacing w:val="-1"/>
            <w:highlight w:val="red"/>
          </w:rPr>
          <w:t>birth</w:t>
        </w:r>
        <w:r w:rsidR="006F44CB" w:rsidRPr="003D2378">
          <w:rPr>
            <w:highlight w:val="red"/>
          </w:rPr>
          <w:t xml:space="preserve"> of </w:t>
        </w:r>
        <w:r w:rsidR="006F44CB" w:rsidRPr="003D2378">
          <w:rPr>
            <w:spacing w:val="-1"/>
            <w:highlight w:val="red"/>
          </w:rPr>
          <w:t>the</w:t>
        </w:r>
        <w:r w:rsidR="006F44CB" w:rsidRPr="003D2378">
          <w:rPr>
            <w:highlight w:val="red"/>
          </w:rPr>
          <w:t xml:space="preserve"> </w:t>
        </w:r>
        <w:r w:rsidR="006F44CB" w:rsidRPr="003D2378">
          <w:rPr>
            <w:spacing w:val="-1"/>
            <w:highlight w:val="red"/>
          </w:rPr>
          <w:t>respondent's</w:t>
        </w:r>
        <w:r w:rsidR="006F44CB" w:rsidRPr="003D2378">
          <w:rPr>
            <w:highlight w:val="red"/>
          </w:rPr>
          <w:t xml:space="preserve"> </w:t>
        </w:r>
        <w:r w:rsidR="006F44CB" w:rsidRPr="003D2378">
          <w:rPr>
            <w:spacing w:val="-1"/>
            <w:highlight w:val="red"/>
          </w:rPr>
          <w:t>mother</w:t>
        </w:r>
      </w:hyperlink>
      <w:r w:rsidR="006F44CB" w:rsidRPr="003D2378">
        <w:rPr>
          <w:spacing w:val="-1"/>
          <w:highlight w:val="red"/>
        </w:rPr>
        <w:tab/>
      </w:r>
      <w:hyperlink w:anchor="_bookmark40" w:history="1">
        <w:r w:rsidR="006F44CB" w:rsidRPr="003D2378">
          <w:rPr>
            <w:highlight w:val="red"/>
          </w:rPr>
          <w:t>73</w:t>
        </w:r>
      </w:hyperlink>
    </w:p>
    <w:p w:rsidR="00A7027F" w:rsidRPr="003D2378" w:rsidRDefault="0050005F">
      <w:pPr>
        <w:pStyle w:val="a3"/>
        <w:tabs>
          <w:tab w:val="right" w:leader="dot" w:pos="8944"/>
        </w:tabs>
        <w:spacing w:before="0"/>
        <w:ind w:left="351"/>
        <w:rPr>
          <w:highlight w:val="red"/>
        </w:rPr>
      </w:pPr>
      <w:hyperlink w:anchor="_bookmark41" w:history="1">
        <w:r w:rsidR="006F44CB" w:rsidRPr="003D2378">
          <w:rPr>
            <w:highlight w:val="red"/>
          </w:rPr>
          <w:t>SEEKINFO:</w:t>
        </w:r>
        <w:r w:rsidR="006F44CB" w:rsidRPr="003D2378">
          <w:rPr>
            <w:spacing w:val="1"/>
            <w:highlight w:val="red"/>
          </w:rPr>
          <w:t xml:space="preserve"> </w:t>
        </w:r>
        <w:r w:rsidR="006F44CB" w:rsidRPr="003D2378">
          <w:rPr>
            <w:highlight w:val="red"/>
          </w:rPr>
          <w:t xml:space="preserve">Seeking </w:t>
        </w:r>
        <w:r w:rsidR="006F44CB" w:rsidRPr="003D2378">
          <w:rPr>
            <w:spacing w:val="-1"/>
            <w:highlight w:val="red"/>
          </w:rPr>
          <w:t>information</w:t>
        </w:r>
        <w:r w:rsidR="006F44CB" w:rsidRPr="003D2378">
          <w:rPr>
            <w:highlight w:val="red"/>
          </w:rPr>
          <w:t xml:space="preserve"> about</w:t>
        </w:r>
        <w:r w:rsidR="006F44CB" w:rsidRPr="003D2378">
          <w:rPr>
            <w:spacing w:val="-1"/>
            <w:highlight w:val="red"/>
          </w:rPr>
          <w:t xml:space="preserve"> </w:t>
        </w:r>
        <w:r w:rsidR="006F44CB" w:rsidRPr="003D2378">
          <w:rPr>
            <w:highlight w:val="red"/>
          </w:rPr>
          <w:t xml:space="preserve">learning </w:t>
        </w:r>
        <w:r w:rsidR="006F44CB" w:rsidRPr="003D2378">
          <w:rPr>
            <w:spacing w:val="-1"/>
            <w:highlight w:val="red"/>
          </w:rPr>
          <w:t>possibilities</w:t>
        </w:r>
      </w:hyperlink>
      <w:r w:rsidR="006F44CB" w:rsidRPr="003D2378">
        <w:rPr>
          <w:spacing w:val="-1"/>
          <w:highlight w:val="red"/>
        </w:rPr>
        <w:tab/>
      </w:r>
      <w:hyperlink w:anchor="_bookmark41" w:history="1">
        <w:r w:rsidR="006F44CB" w:rsidRPr="003D2378">
          <w:rPr>
            <w:highlight w:val="red"/>
          </w:rPr>
          <w:t>74</w:t>
        </w:r>
      </w:hyperlink>
    </w:p>
    <w:p w:rsidR="00A7027F" w:rsidRPr="003D2378" w:rsidRDefault="0050005F">
      <w:pPr>
        <w:pStyle w:val="a3"/>
        <w:tabs>
          <w:tab w:val="right" w:leader="dot" w:pos="8944"/>
        </w:tabs>
        <w:spacing w:before="0"/>
        <w:ind w:left="351"/>
        <w:rPr>
          <w:highlight w:val="red"/>
        </w:rPr>
      </w:pPr>
      <w:hyperlink w:anchor="_bookmark42" w:history="1">
        <w:r w:rsidR="006F44CB" w:rsidRPr="003D2378">
          <w:rPr>
            <w:highlight w:val="red"/>
          </w:rPr>
          <w:t>GUIDEINST:</w:t>
        </w:r>
        <w:r w:rsidR="006F44CB" w:rsidRPr="003D2378">
          <w:rPr>
            <w:spacing w:val="-1"/>
            <w:highlight w:val="red"/>
          </w:rPr>
          <w:t xml:space="preserve"> </w:t>
        </w:r>
        <w:r w:rsidR="006F44CB" w:rsidRPr="003D2378">
          <w:rPr>
            <w:highlight w:val="red"/>
          </w:rPr>
          <w:t>Guidance</w:t>
        </w:r>
        <w:r w:rsidR="006F44CB" w:rsidRPr="003D2378">
          <w:rPr>
            <w:spacing w:val="1"/>
            <w:highlight w:val="red"/>
          </w:rPr>
          <w:t xml:space="preserve"> </w:t>
        </w:r>
        <w:r w:rsidR="006F44CB" w:rsidRPr="003D2378">
          <w:rPr>
            <w:highlight w:val="red"/>
          </w:rPr>
          <w:t>and counselling</w:t>
        </w:r>
        <w:r w:rsidR="006F44CB" w:rsidRPr="003D2378">
          <w:rPr>
            <w:spacing w:val="-2"/>
            <w:highlight w:val="red"/>
          </w:rPr>
          <w:t xml:space="preserve"> </w:t>
        </w:r>
        <w:r w:rsidR="006F44CB" w:rsidRPr="003D2378">
          <w:rPr>
            <w:highlight w:val="red"/>
          </w:rPr>
          <w:t xml:space="preserve">through </w:t>
        </w:r>
        <w:r w:rsidR="006F44CB" w:rsidRPr="003D2378">
          <w:rPr>
            <w:spacing w:val="-1"/>
            <w:highlight w:val="red"/>
          </w:rPr>
          <w:t>institutions/organisations</w:t>
        </w:r>
      </w:hyperlink>
      <w:r w:rsidR="006F44CB" w:rsidRPr="003D2378">
        <w:rPr>
          <w:spacing w:val="-1"/>
          <w:highlight w:val="red"/>
        </w:rPr>
        <w:tab/>
      </w:r>
      <w:hyperlink w:anchor="_bookmark42" w:history="1">
        <w:r w:rsidR="006F44CB" w:rsidRPr="003D2378">
          <w:rPr>
            <w:highlight w:val="red"/>
          </w:rPr>
          <w:t>75</w:t>
        </w:r>
      </w:hyperlink>
    </w:p>
    <w:p w:rsidR="00A7027F" w:rsidRPr="003D2378" w:rsidRDefault="0050005F">
      <w:pPr>
        <w:pStyle w:val="a3"/>
        <w:tabs>
          <w:tab w:val="right" w:leader="dot" w:pos="8943"/>
        </w:tabs>
        <w:spacing w:before="0"/>
        <w:ind w:left="351"/>
        <w:rPr>
          <w:highlight w:val="red"/>
        </w:rPr>
      </w:pPr>
      <w:hyperlink w:anchor="_bookmark43" w:history="1">
        <w:r w:rsidR="006F44CB" w:rsidRPr="003D2378">
          <w:rPr>
            <w:highlight w:val="red"/>
          </w:rPr>
          <w:t>GUIDESOURCE:</w:t>
        </w:r>
        <w:r w:rsidR="006F44CB" w:rsidRPr="003D2378">
          <w:rPr>
            <w:spacing w:val="-1"/>
            <w:highlight w:val="red"/>
          </w:rPr>
          <w:t xml:space="preserve"> </w:t>
        </w:r>
        <w:r w:rsidR="006F44CB" w:rsidRPr="003D2378">
          <w:rPr>
            <w:highlight w:val="red"/>
          </w:rPr>
          <w:t xml:space="preserve">Source of </w:t>
        </w:r>
        <w:r w:rsidR="006F44CB" w:rsidRPr="003D2378">
          <w:rPr>
            <w:spacing w:val="-1"/>
            <w:highlight w:val="red"/>
          </w:rPr>
          <w:t>guidance</w:t>
        </w:r>
        <w:r w:rsidR="006F44CB" w:rsidRPr="003D2378">
          <w:rPr>
            <w:highlight w:val="red"/>
          </w:rPr>
          <w:t xml:space="preserve"> (free of charge)</w:t>
        </w:r>
      </w:hyperlink>
      <w:r w:rsidR="006F44CB" w:rsidRPr="003D2378">
        <w:rPr>
          <w:highlight w:val="red"/>
        </w:rPr>
        <w:tab/>
      </w:r>
      <w:hyperlink w:anchor="_bookmark43" w:history="1">
        <w:r w:rsidR="006F44CB" w:rsidRPr="003D2378">
          <w:rPr>
            <w:highlight w:val="red"/>
          </w:rPr>
          <w:t>78</w:t>
        </w:r>
      </w:hyperlink>
    </w:p>
    <w:p w:rsidR="00A7027F" w:rsidRPr="003D2378" w:rsidRDefault="0050005F">
      <w:pPr>
        <w:pStyle w:val="a3"/>
        <w:tabs>
          <w:tab w:val="right" w:leader="dot" w:pos="8944"/>
        </w:tabs>
        <w:spacing w:before="0" w:line="253" w:lineRule="exact"/>
        <w:ind w:left="351"/>
        <w:rPr>
          <w:highlight w:val="red"/>
        </w:rPr>
      </w:pPr>
      <w:hyperlink w:anchor="_bookmark44" w:history="1">
        <w:r w:rsidR="006F44CB" w:rsidRPr="003D2378">
          <w:rPr>
            <w:spacing w:val="-1"/>
            <w:highlight w:val="red"/>
          </w:rPr>
          <w:t xml:space="preserve">GUIDETYPE: </w:t>
        </w:r>
        <w:r w:rsidR="006F44CB" w:rsidRPr="003D2378">
          <w:rPr>
            <w:highlight w:val="red"/>
          </w:rPr>
          <w:t xml:space="preserve">Type </w:t>
        </w:r>
        <w:r w:rsidR="006F44CB" w:rsidRPr="003D2378">
          <w:rPr>
            <w:spacing w:val="-1"/>
            <w:highlight w:val="red"/>
          </w:rPr>
          <w:t>of</w:t>
        </w:r>
        <w:r w:rsidR="006F44CB" w:rsidRPr="003D2378">
          <w:rPr>
            <w:spacing w:val="-2"/>
            <w:highlight w:val="red"/>
          </w:rPr>
          <w:t xml:space="preserve"> </w:t>
        </w:r>
        <w:r w:rsidR="006F44CB" w:rsidRPr="003D2378">
          <w:rPr>
            <w:spacing w:val="-1"/>
            <w:highlight w:val="red"/>
          </w:rPr>
          <w:t>guidance</w:t>
        </w:r>
        <w:r w:rsidR="006F44CB" w:rsidRPr="003D2378">
          <w:rPr>
            <w:spacing w:val="1"/>
            <w:highlight w:val="red"/>
          </w:rPr>
          <w:t xml:space="preserve"> </w:t>
        </w:r>
        <w:r w:rsidR="006F44CB" w:rsidRPr="003D2378">
          <w:rPr>
            <w:highlight w:val="red"/>
          </w:rPr>
          <w:t>received (free of charge)</w:t>
        </w:r>
      </w:hyperlink>
      <w:r w:rsidR="006F44CB" w:rsidRPr="003D2378">
        <w:rPr>
          <w:highlight w:val="red"/>
        </w:rPr>
        <w:tab/>
      </w:r>
      <w:hyperlink w:anchor="_bookmark44" w:history="1">
        <w:r w:rsidR="006F44CB" w:rsidRPr="003D2378">
          <w:rPr>
            <w:highlight w:val="red"/>
          </w:rPr>
          <w:t>79</w:t>
        </w:r>
      </w:hyperlink>
    </w:p>
    <w:p w:rsidR="00A7027F" w:rsidRPr="003D2378" w:rsidRDefault="0050005F">
      <w:pPr>
        <w:pStyle w:val="a3"/>
        <w:tabs>
          <w:tab w:val="right" w:leader="dot" w:pos="8944"/>
        </w:tabs>
        <w:spacing w:before="0" w:line="253" w:lineRule="exact"/>
        <w:ind w:left="351"/>
        <w:rPr>
          <w:highlight w:val="red"/>
        </w:rPr>
      </w:pPr>
      <w:hyperlink w:anchor="_bookmark45" w:history="1">
        <w:r w:rsidR="006F44CB" w:rsidRPr="003D2378">
          <w:rPr>
            <w:highlight w:val="red"/>
          </w:rPr>
          <w:t>GUIDEMODE:</w:t>
        </w:r>
        <w:r w:rsidR="006F44CB" w:rsidRPr="003D2378">
          <w:rPr>
            <w:spacing w:val="-1"/>
            <w:highlight w:val="red"/>
          </w:rPr>
          <w:t xml:space="preserve"> </w:t>
        </w:r>
        <w:r w:rsidR="006F44CB" w:rsidRPr="003D2378">
          <w:rPr>
            <w:highlight w:val="red"/>
          </w:rPr>
          <w:t>Mode of</w:t>
        </w:r>
        <w:r w:rsidR="006F44CB" w:rsidRPr="003D2378">
          <w:rPr>
            <w:spacing w:val="-1"/>
            <w:highlight w:val="red"/>
          </w:rPr>
          <w:t xml:space="preserve"> </w:t>
        </w:r>
        <w:r w:rsidR="006F44CB" w:rsidRPr="003D2378">
          <w:rPr>
            <w:highlight w:val="red"/>
          </w:rPr>
          <w:t xml:space="preserve">delivery of </w:t>
        </w:r>
        <w:r w:rsidR="006F44CB" w:rsidRPr="003D2378">
          <w:rPr>
            <w:spacing w:val="-1"/>
            <w:highlight w:val="red"/>
          </w:rPr>
          <w:t>guidance</w:t>
        </w:r>
        <w:r w:rsidR="006F44CB" w:rsidRPr="003D2378">
          <w:rPr>
            <w:highlight w:val="red"/>
          </w:rPr>
          <w:t xml:space="preserve"> (free</w:t>
        </w:r>
        <w:r w:rsidR="006F44CB" w:rsidRPr="003D2378">
          <w:rPr>
            <w:spacing w:val="-1"/>
            <w:highlight w:val="red"/>
          </w:rPr>
          <w:t xml:space="preserve"> </w:t>
        </w:r>
        <w:r w:rsidR="006F44CB" w:rsidRPr="003D2378">
          <w:rPr>
            <w:highlight w:val="red"/>
          </w:rPr>
          <w:t>of charge)</w:t>
        </w:r>
      </w:hyperlink>
      <w:r w:rsidR="006F44CB" w:rsidRPr="003D2378">
        <w:rPr>
          <w:highlight w:val="red"/>
        </w:rPr>
        <w:tab/>
      </w:r>
      <w:hyperlink w:anchor="_bookmark45" w:history="1">
        <w:r w:rsidR="006F44CB" w:rsidRPr="003D2378">
          <w:rPr>
            <w:highlight w:val="red"/>
          </w:rPr>
          <w:t>80</w:t>
        </w:r>
      </w:hyperlink>
    </w:p>
    <w:p w:rsidR="00A7027F" w:rsidRPr="003D2378" w:rsidRDefault="0050005F">
      <w:pPr>
        <w:pStyle w:val="a3"/>
        <w:tabs>
          <w:tab w:val="right" w:leader="dot" w:pos="8945"/>
        </w:tabs>
        <w:spacing w:before="0"/>
        <w:ind w:left="351"/>
        <w:rPr>
          <w:highlight w:val="red"/>
        </w:rPr>
      </w:pPr>
      <w:hyperlink w:anchor="_bookmark46" w:history="1">
        <w:r w:rsidR="006F44CB" w:rsidRPr="003D2378">
          <w:rPr>
            <w:highlight w:val="red"/>
          </w:rPr>
          <w:t>FED:</w:t>
        </w:r>
        <w:r w:rsidR="006F44CB" w:rsidRPr="003D2378">
          <w:rPr>
            <w:spacing w:val="-1"/>
            <w:highlight w:val="red"/>
          </w:rPr>
          <w:t xml:space="preserve"> </w:t>
        </w:r>
        <w:r w:rsidR="006F44CB" w:rsidRPr="003D2378">
          <w:rPr>
            <w:highlight w:val="red"/>
          </w:rPr>
          <w:t>Participation</w:t>
        </w:r>
        <w:r w:rsidR="006F44CB" w:rsidRPr="003D2378">
          <w:rPr>
            <w:spacing w:val="1"/>
            <w:highlight w:val="red"/>
          </w:rPr>
          <w:t xml:space="preserve"> </w:t>
        </w:r>
        <w:r w:rsidR="006F44CB" w:rsidRPr="003D2378">
          <w:rPr>
            <w:highlight w:val="red"/>
          </w:rPr>
          <w:t xml:space="preserve">in </w:t>
        </w:r>
        <w:r w:rsidR="006F44CB" w:rsidRPr="003D2378">
          <w:rPr>
            <w:spacing w:val="-1"/>
            <w:highlight w:val="red"/>
          </w:rPr>
          <w:t>formal</w:t>
        </w:r>
        <w:r w:rsidR="006F44CB" w:rsidRPr="003D2378">
          <w:rPr>
            <w:highlight w:val="red"/>
          </w:rPr>
          <w:t xml:space="preserve"> education and training</w:t>
        </w:r>
      </w:hyperlink>
      <w:r w:rsidR="006F44CB" w:rsidRPr="003D2378">
        <w:rPr>
          <w:highlight w:val="red"/>
        </w:rPr>
        <w:tab/>
      </w:r>
      <w:hyperlink w:anchor="_bookmark46" w:history="1">
        <w:r w:rsidR="006F44CB" w:rsidRPr="003D2378">
          <w:rPr>
            <w:highlight w:val="red"/>
          </w:rPr>
          <w:t>82</w:t>
        </w:r>
      </w:hyperlink>
    </w:p>
    <w:p w:rsidR="00A7027F" w:rsidRPr="003D2378" w:rsidRDefault="0050005F">
      <w:pPr>
        <w:pStyle w:val="a3"/>
        <w:tabs>
          <w:tab w:val="right" w:leader="dot" w:pos="8945"/>
        </w:tabs>
        <w:spacing w:before="0"/>
        <w:ind w:left="351"/>
        <w:rPr>
          <w:highlight w:val="red"/>
        </w:rPr>
      </w:pPr>
      <w:hyperlink w:anchor="_bookmark47" w:history="1">
        <w:r w:rsidR="006F44CB" w:rsidRPr="003D2378">
          <w:rPr>
            <w:highlight w:val="red"/>
          </w:rPr>
          <w:t>FEDNUM:</w:t>
        </w:r>
        <w:r w:rsidR="006F44CB" w:rsidRPr="003D2378">
          <w:rPr>
            <w:spacing w:val="-1"/>
            <w:highlight w:val="red"/>
          </w:rPr>
          <w:t xml:space="preserve"> Number</w:t>
        </w:r>
        <w:r w:rsidR="006F44CB" w:rsidRPr="003D2378">
          <w:rPr>
            <w:highlight w:val="red"/>
          </w:rPr>
          <w:t xml:space="preserve"> of formal education or training</w:t>
        </w:r>
        <w:r w:rsidR="006F44CB" w:rsidRPr="003D2378">
          <w:rPr>
            <w:spacing w:val="-3"/>
            <w:highlight w:val="red"/>
          </w:rPr>
          <w:t xml:space="preserve"> </w:t>
        </w:r>
        <w:r w:rsidR="006F44CB" w:rsidRPr="003D2378">
          <w:rPr>
            <w:highlight w:val="red"/>
          </w:rPr>
          <w:t>activities</w:t>
        </w:r>
      </w:hyperlink>
      <w:r w:rsidR="006F44CB" w:rsidRPr="003D2378">
        <w:rPr>
          <w:highlight w:val="red"/>
        </w:rPr>
        <w:tab/>
      </w:r>
      <w:hyperlink w:anchor="_bookmark47" w:history="1">
        <w:r w:rsidR="006F44CB" w:rsidRPr="003D2378">
          <w:rPr>
            <w:highlight w:val="red"/>
          </w:rPr>
          <w:t>85</w:t>
        </w:r>
      </w:hyperlink>
    </w:p>
    <w:p w:rsidR="00A7027F" w:rsidRPr="003D2378" w:rsidRDefault="0050005F">
      <w:pPr>
        <w:pStyle w:val="a3"/>
        <w:tabs>
          <w:tab w:val="right" w:leader="dot" w:pos="8946"/>
        </w:tabs>
        <w:spacing w:before="0"/>
        <w:ind w:left="351"/>
        <w:rPr>
          <w:highlight w:val="red"/>
        </w:rPr>
      </w:pPr>
      <w:hyperlink w:anchor="_bookmark48" w:history="1">
        <w:r w:rsidR="006F44CB" w:rsidRPr="003D2378">
          <w:rPr>
            <w:highlight w:val="red"/>
          </w:rPr>
          <w:t>FEDSTARTYEAR:</w:t>
        </w:r>
        <w:r w:rsidR="006F44CB" w:rsidRPr="003D2378">
          <w:rPr>
            <w:spacing w:val="-1"/>
            <w:highlight w:val="red"/>
          </w:rPr>
          <w:t xml:space="preserve"> </w:t>
        </w:r>
        <w:r w:rsidR="006F44CB" w:rsidRPr="003D2378">
          <w:rPr>
            <w:highlight w:val="red"/>
          </w:rPr>
          <w:t>Starting</w:t>
        </w:r>
        <w:r w:rsidR="006F44CB" w:rsidRPr="003D2378">
          <w:rPr>
            <w:spacing w:val="-1"/>
            <w:highlight w:val="red"/>
          </w:rPr>
          <w:t xml:space="preserve"> </w:t>
        </w:r>
        <w:r w:rsidR="006F44CB" w:rsidRPr="003D2378">
          <w:rPr>
            <w:highlight w:val="red"/>
          </w:rPr>
          <w:t>year</w:t>
        </w:r>
        <w:r w:rsidR="006F44CB" w:rsidRPr="003D2378">
          <w:rPr>
            <w:spacing w:val="-1"/>
            <w:highlight w:val="red"/>
          </w:rPr>
          <w:t xml:space="preserve"> </w:t>
        </w:r>
        <w:r w:rsidR="006F44CB" w:rsidRPr="003D2378">
          <w:rPr>
            <w:highlight w:val="red"/>
          </w:rPr>
          <w:t>of the</w:t>
        </w:r>
        <w:r w:rsidR="006F44CB" w:rsidRPr="003D2378">
          <w:rPr>
            <w:spacing w:val="-2"/>
            <w:highlight w:val="red"/>
          </w:rPr>
          <w:t xml:space="preserve"> </w:t>
        </w:r>
        <w:r w:rsidR="006F44CB" w:rsidRPr="003D2378">
          <w:rPr>
            <w:spacing w:val="-1"/>
            <w:highlight w:val="red"/>
          </w:rPr>
          <w:t xml:space="preserve">most </w:t>
        </w:r>
        <w:r w:rsidR="006F44CB" w:rsidRPr="003D2378">
          <w:rPr>
            <w:highlight w:val="red"/>
          </w:rPr>
          <w:t>recent formal education</w:t>
        </w:r>
        <w:r w:rsidR="006F44CB" w:rsidRPr="003D2378">
          <w:rPr>
            <w:spacing w:val="-1"/>
            <w:highlight w:val="red"/>
          </w:rPr>
          <w:t xml:space="preserve"> </w:t>
        </w:r>
        <w:r w:rsidR="006F44CB" w:rsidRPr="003D2378">
          <w:rPr>
            <w:highlight w:val="red"/>
          </w:rPr>
          <w:t>activity</w:t>
        </w:r>
      </w:hyperlink>
      <w:r w:rsidR="006F44CB" w:rsidRPr="003D2378">
        <w:rPr>
          <w:highlight w:val="red"/>
        </w:rPr>
        <w:tab/>
      </w:r>
      <w:hyperlink w:anchor="_bookmark48" w:history="1">
        <w:r w:rsidR="006F44CB" w:rsidRPr="003D2378">
          <w:rPr>
            <w:highlight w:val="red"/>
          </w:rPr>
          <w:t>86</w:t>
        </w:r>
      </w:hyperlink>
    </w:p>
    <w:p w:rsidR="00A7027F" w:rsidRPr="003D2378" w:rsidRDefault="0050005F">
      <w:pPr>
        <w:pStyle w:val="a3"/>
        <w:tabs>
          <w:tab w:val="right" w:leader="dot" w:pos="8945"/>
        </w:tabs>
        <w:spacing w:before="0"/>
        <w:ind w:left="351"/>
        <w:rPr>
          <w:highlight w:val="red"/>
        </w:rPr>
      </w:pPr>
      <w:hyperlink w:anchor="_bookmark49" w:history="1">
        <w:r w:rsidR="006F44CB" w:rsidRPr="003D2378">
          <w:rPr>
            <w:highlight w:val="red"/>
          </w:rPr>
          <w:t>FEDSTARTMONTH:</w:t>
        </w:r>
        <w:r w:rsidR="006F44CB" w:rsidRPr="003D2378">
          <w:rPr>
            <w:spacing w:val="-1"/>
            <w:highlight w:val="red"/>
          </w:rPr>
          <w:t xml:space="preserve"> </w:t>
        </w:r>
        <w:r w:rsidR="006F44CB" w:rsidRPr="003D2378">
          <w:rPr>
            <w:highlight w:val="red"/>
          </w:rPr>
          <w:t xml:space="preserve">Starting </w:t>
        </w:r>
        <w:r w:rsidR="006F44CB" w:rsidRPr="003D2378">
          <w:rPr>
            <w:spacing w:val="-1"/>
            <w:highlight w:val="red"/>
          </w:rPr>
          <w:t xml:space="preserve">month </w:t>
        </w:r>
        <w:r w:rsidR="006F44CB" w:rsidRPr="003D2378">
          <w:rPr>
            <w:highlight w:val="red"/>
          </w:rPr>
          <w:t>of the</w:t>
        </w:r>
        <w:r w:rsidR="006F44CB" w:rsidRPr="003D2378">
          <w:rPr>
            <w:spacing w:val="-1"/>
            <w:highlight w:val="red"/>
          </w:rPr>
          <w:t xml:space="preserve"> most</w:t>
        </w:r>
        <w:r w:rsidR="006F44CB" w:rsidRPr="003D2378">
          <w:rPr>
            <w:highlight w:val="red"/>
          </w:rPr>
          <w:t xml:space="preserve"> recent</w:t>
        </w:r>
        <w:r w:rsidR="006F44CB" w:rsidRPr="003D2378">
          <w:rPr>
            <w:spacing w:val="-1"/>
            <w:highlight w:val="red"/>
          </w:rPr>
          <w:t xml:space="preserve"> </w:t>
        </w:r>
        <w:r w:rsidR="006F44CB" w:rsidRPr="003D2378">
          <w:rPr>
            <w:highlight w:val="red"/>
          </w:rPr>
          <w:t>formal education</w:t>
        </w:r>
        <w:r w:rsidR="006F44CB" w:rsidRPr="003D2378">
          <w:rPr>
            <w:spacing w:val="-1"/>
            <w:highlight w:val="red"/>
          </w:rPr>
          <w:t xml:space="preserve"> </w:t>
        </w:r>
        <w:r w:rsidR="006F44CB" w:rsidRPr="003D2378">
          <w:rPr>
            <w:highlight w:val="red"/>
          </w:rPr>
          <w:t>activity</w:t>
        </w:r>
      </w:hyperlink>
      <w:r w:rsidR="006F44CB" w:rsidRPr="003D2378">
        <w:rPr>
          <w:highlight w:val="red"/>
        </w:rPr>
        <w:tab/>
      </w:r>
      <w:hyperlink w:anchor="_bookmark49" w:history="1">
        <w:r w:rsidR="006F44CB" w:rsidRPr="003D2378">
          <w:rPr>
            <w:highlight w:val="red"/>
          </w:rPr>
          <w:t>87</w:t>
        </w:r>
      </w:hyperlink>
    </w:p>
    <w:p w:rsidR="00A7027F" w:rsidRPr="003D2378" w:rsidRDefault="0050005F">
      <w:pPr>
        <w:pStyle w:val="a3"/>
        <w:tabs>
          <w:tab w:val="right" w:leader="dot" w:pos="8945"/>
        </w:tabs>
        <w:spacing w:before="0" w:line="252" w:lineRule="exact"/>
        <w:ind w:left="351"/>
        <w:rPr>
          <w:highlight w:val="red"/>
        </w:rPr>
      </w:pPr>
      <w:hyperlink w:anchor="_bookmark50" w:history="1">
        <w:r w:rsidR="006F44CB" w:rsidRPr="003D2378">
          <w:rPr>
            <w:highlight w:val="red"/>
          </w:rPr>
          <w:t>FEDLEVEL: Level of the</w:t>
        </w:r>
        <w:r w:rsidR="006F44CB" w:rsidRPr="003D2378">
          <w:rPr>
            <w:spacing w:val="-1"/>
            <w:highlight w:val="red"/>
          </w:rPr>
          <w:t xml:space="preserve"> most</w:t>
        </w:r>
        <w:r w:rsidR="006F44CB" w:rsidRPr="003D2378">
          <w:rPr>
            <w:highlight w:val="red"/>
          </w:rPr>
          <w:t xml:space="preserve"> recent</w:t>
        </w:r>
        <w:r w:rsidR="006F44CB" w:rsidRPr="003D2378">
          <w:rPr>
            <w:spacing w:val="-2"/>
            <w:highlight w:val="red"/>
          </w:rPr>
          <w:t xml:space="preserve"> </w:t>
        </w:r>
        <w:r w:rsidR="006F44CB" w:rsidRPr="003D2378">
          <w:rPr>
            <w:highlight w:val="red"/>
          </w:rPr>
          <w:t xml:space="preserve">formal education </w:t>
        </w:r>
        <w:r w:rsidR="006F44CB" w:rsidRPr="003D2378">
          <w:rPr>
            <w:spacing w:val="-1"/>
            <w:highlight w:val="red"/>
          </w:rPr>
          <w:t>activity</w:t>
        </w:r>
      </w:hyperlink>
      <w:r w:rsidR="006F44CB" w:rsidRPr="003D2378">
        <w:rPr>
          <w:spacing w:val="-1"/>
          <w:highlight w:val="red"/>
        </w:rPr>
        <w:tab/>
      </w:r>
      <w:hyperlink w:anchor="_bookmark50" w:history="1">
        <w:r w:rsidR="006F44CB" w:rsidRPr="003D2378">
          <w:rPr>
            <w:highlight w:val="red"/>
          </w:rPr>
          <w:t>89</w:t>
        </w:r>
      </w:hyperlink>
    </w:p>
    <w:p w:rsidR="00A7027F" w:rsidRPr="003D2378" w:rsidRDefault="0050005F">
      <w:pPr>
        <w:pStyle w:val="a3"/>
        <w:tabs>
          <w:tab w:val="right" w:leader="dot" w:pos="8945"/>
        </w:tabs>
        <w:spacing w:before="0" w:line="252" w:lineRule="exact"/>
        <w:ind w:left="351"/>
        <w:rPr>
          <w:highlight w:val="red"/>
        </w:rPr>
      </w:pPr>
      <w:hyperlink w:anchor="_bookmark51" w:history="1">
        <w:r w:rsidR="006F44CB" w:rsidRPr="003D2378">
          <w:rPr>
            <w:highlight w:val="red"/>
          </w:rPr>
          <w:t>FEDCOMP:</w:t>
        </w:r>
        <w:r w:rsidR="006F44CB" w:rsidRPr="003D2378">
          <w:rPr>
            <w:spacing w:val="1"/>
            <w:highlight w:val="red"/>
          </w:rPr>
          <w:t xml:space="preserve"> </w:t>
        </w:r>
        <w:r w:rsidR="006F44CB" w:rsidRPr="003D2378">
          <w:rPr>
            <w:spacing w:val="-1"/>
            <w:highlight w:val="red"/>
          </w:rPr>
          <w:t>completion</w:t>
        </w:r>
        <w:r w:rsidR="006F44CB" w:rsidRPr="003D2378">
          <w:rPr>
            <w:highlight w:val="red"/>
          </w:rPr>
          <w:t xml:space="preserve"> of</w:t>
        </w:r>
        <w:r w:rsidR="006F44CB" w:rsidRPr="003D2378">
          <w:rPr>
            <w:spacing w:val="-1"/>
            <w:highlight w:val="red"/>
          </w:rPr>
          <w:t xml:space="preserve"> </w:t>
        </w:r>
        <w:r w:rsidR="006F44CB" w:rsidRPr="003D2378">
          <w:rPr>
            <w:highlight w:val="red"/>
          </w:rPr>
          <w:t xml:space="preserve">the </w:t>
        </w:r>
        <w:r w:rsidR="006F44CB" w:rsidRPr="003D2378">
          <w:rPr>
            <w:spacing w:val="-1"/>
            <w:highlight w:val="red"/>
          </w:rPr>
          <w:t xml:space="preserve">most </w:t>
        </w:r>
        <w:r w:rsidR="006F44CB" w:rsidRPr="003D2378">
          <w:rPr>
            <w:highlight w:val="red"/>
          </w:rPr>
          <w:t xml:space="preserve">recent </w:t>
        </w:r>
        <w:r w:rsidR="006F44CB" w:rsidRPr="003D2378">
          <w:rPr>
            <w:spacing w:val="-1"/>
            <w:highlight w:val="red"/>
          </w:rPr>
          <w:t>formal</w:t>
        </w:r>
        <w:r w:rsidR="006F44CB" w:rsidRPr="003D2378">
          <w:rPr>
            <w:highlight w:val="red"/>
          </w:rPr>
          <w:t xml:space="preserve"> education activity</w:t>
        </w:r>
      </w:hyperlink>
      <w:r w:rsidR="006F44CB" w:rsidRPr="003D2378">
        <w:rPr>
          <w:highlight w:val="red"/>
        </w:rPr>
        <w:tab/>
      </w:r>
      <w:hyperlink w:anchor="_bookmark51" w:history="1">
        <w:r w:rsidR="006F44CB" w:rsidRPr="003D2378">
          <w:rPr>
            <w:highlight w:val="red"/>
          </w:rPr>
          <w:t>91</w:t>
        </w:r>
      </w:hyperlink>
    </w:p>
    <w:p w:rsidR="00A7027F" w:rsidRPr="003D2378" w:rsidRDefault="0050005F">
      <w:pPr>
        <w:pStyle w:val="a3"/>
        <w:tabs>
          <w:tab w:val="right" w:leader="dot" w:pos="8945"/>
        </w:tabs>
        <w:spacing w:before="0"/>
        <w:ind w:left="351"/>
        <w:rPr>
          <w:highlight w:val="red"/>
        </w:rPr>
      </w:pPr>
      <w:hyperlink w:anchor="_bookmark52" w:history="1">
        <w:r w:rsidR="006F44CB" w:rsidRPr="003D2378">
          <w:rPr>
            <w:highlight w:val="red"/>
          </w:rPr>
          <w:t>FEDFIELD:</w:t>
        </w:r>
        <w:r w:rsidR="006F44CB" w:rsidRPr="003D2378">
          <w:rPr>
            <w:spacing w:val="-1"/>
            <w:highlight w:val="red"/>
          </w:rPr>
          <w:t xml:space="preserve"> </w:t>
        </w:r>
        <w:r w:rsidR="006F44CB" w:rsidRPr="003D2378">
          <w:rPr>
            <w:highlight w:val="red"/>
          </w:rPr>
          <w:t>Field of the</w:t>
        </w:r>
        <w:r w:rsidR="006F44CB" w:rsidRPr="003D2378">
          <w:rPr>
            <w:spacing w:val="-1"/>
            <w:highlight w:val="red"/>
          </w:rPr>
          <w:t xml:space="preserve"> most</w:t>
        </w:r>
        <w:r w:rsidR="006F44CB" w:rsidRPr="003D2378">
          <w:rPr>
            <w:highlight w:val="red"/>
          </w:rPr>
          <w:t xml:space="preserve"> recent</w:t>
        </w:r>
        <w:r w:rsidR="006F44CB" w:rsidRPr="003D2378">
          <w:rPr>
            <w:spacing w:val="-2"/>
            <w:highlight w:val="red"/>
          </w:rPr>
          <w:t xml:space="preserve"> </w:t>
        </w:r>
        <w:r w:rsidR="006F44CB" w:rsidRPr="003D2378">
          <w:rPr>
            <w:highlight w:val="red"/>
          </w:rPr>
          <w:t xml:space="preserve">formal education </w:t>
        </w:r>
        <w:r w:rsidR="006F44CB" w:rsidRPr="003D2378">
          <w:rPr>
            <w:spacing w:val="-1"/>
            <w:highlight w:val="red"/>
          </w:rPr>
          <w:t>activity</w:t>
        </w:r>
      </w:hyperlink>
      <w:r w:rsidR="006F44CB" w:rsidRPr="003D2378">
        <w:rPr>
          <w:spacing w:val="-1"/>
          <w:highlight w:val="red"/>
        </w:rPr>
        <w:tab/>
      </w:r>
      <w:hyperlink w:anchor="_bookmark52" w:history="1">
        <w:r w:rsidR="006F44CB" w:rsidRPr="003D2378">
          <w:rPr>
            <w:highlight w:val="red"/>
          </w:rPr>
          <w:t>92</w:t>
        </w:r>
      </w:hyperlink>
    </w:p>
    <w:p w:rsidR="00A7027F" w:rsidRPr="003D2378" w:rsidRDefault="0050005F">
      <w:pPr>
        <w:pStyle w:val="a3"/>
        <w:tabs>
          <w:tab w:val="right" w:leader="dot" w:pos="8944"/>
        </w:tabs>
        <w:spacing w:before="0"/>
        <w:ind w:left="351"/>
        <w:rPr>
          <w:highlight w:val="red"/>
        </w:rPr>
      </w:pPr>
      <w:hyperlink w:anchor="_bookmark53" w:history="1">
        <w:r w:rsidR="006F44CB" w:rsidRPr="003D2378">
          <w:rPr>
            <w:highlight w:val="red"/>
          </w:rPr>
          <w:t>FEDVOC: Orientation</w:t>
        </w:r>
        <w:r w:rsidR="006F44CB" w:rsidRPr="003D2378">
          <w:rPr>
            <w:spacing w:val="1"/>
            <w:highlight w:val="red"/>
          </w:rPr>
          <w:t xml:space="preserve"> </w:t>
        </w:r>
        <w:r w:rsidR="006F44CB" w:rsidRPr="003D2378">
          <w:rPr>
            <w:highlight w:val="red"/>
          </w:rPr>
          <w:t xml:space="preserve">of the </w:t>
        </w:r>
        <w:r w:rsidR="006F44CB" w:rsidRPr="003D2378">
          <w:rPr>
            <w:spacing w:val="-1"/>
            <w:highlight w:val="red"/>
          </w:rPr>
          <w:t xml:space="preserve">most </w:t>
        </w:r>
        <w:r w:rsidR="006F44CB" w:rsidRPr="003D2378">
          <w:rPr>
            <w:highlight w:val="red"/>
          </w:rPr>
          <w:t xml:space="preserve">recent </w:t>
        </w:r>
        <w:r w:rsidR="006F44CB" w:rsidRPr="003D2378">
          <w:rPr>
            <w:spacing w:val="-1"/>
            <w:highlight w:val="red"/>
          </w:rPr>
          <w:t>formal</w:t>
        </w:r>
        <w:r w:rsidR="006F44CB" w:rsidRPr="003D2378">
          <w:rPr>
            <w:spacing w:val="1"/>
            <w:highlight w:val="red"/>
          </w:rPr>
          <w:t xml:space="preserve"> </w:t>
        </w:r>
        <w:r w:rsidR="006F44CB" w:rsidRPr="003D2378">
          <w:rPr>
            <w:highlight w:val="red"/>
          </w:rPr>
          <w:t>education activity</w:t>
        </w:r>
      </w:hyperlink>
      <w:r w:rsidR="006F44CB" w:rsidRPr="003D2378">
        <w:rPr>
          <w:highlight w:val="red"/>
        </w:rPr>
        <w:tab/>
      </w:r>
      <w:hyperlink w:anchor="_bookmark53" w:history="1">
        <w:r w:rsidR="006F44CB" w:rsidRPr="003D2378">
          <w:rPr>
            <w:highlight w:val="red"/>
          </w:rPr>
          <w:t>94</w:t>
        </w:r>
      </w:hyperlink>
    </w:p>
    <w:p w:rsidR="00A7027F" w:rsidRPr="003D2378" w:rsidRDefault="0050005F">
      <w:pPr>
        <w:pStyle w:val="a3"/>
        <w:tabs>
          <w:tab w:val="right" w:leader="dot" w:pos="8946"/>
        </w:tabs>
        <w:spacing w:before="0"/>
        <w:ind w:left="351"/>
        <w:rPr>
          <w:highlight w:val="red"/>
        </w:rPr>
      </w:pPr>
      <w:hyperlink w:anchor="_bookmark54" w:history="1">
        <w:r w:rsidR="006F44CB" w:rsidRPr="003D2378">
          <w:rPr>
            <w:highlight w:val="red"/>
          </w:rPr>
          <w:t>FEDDIST:</w:t>
        </w:r>
        <w:r w:rsidR="006F44CB" w:rsidRPr="003D2378">
          <w:rPr>
            <w:spacing w:val="-1"/>
            <w:highlight w:val="red"/>
          </w:rPr>
          <w:t xml:space="preserve"> </w:t>
        </w:r>
        <w:r w:rsidR="006F44CB" w:rsidRPr="003D2378">
          <w:rPr>
            <w:highlight w:val="red"/>
          </w:rPr>
          <w:t>Distance learning for</w:t>
        </w:r>
        <w:r w:rsidR="006F44CB" w:rsidRPr="003D2378">
          <w:rPr>
            <w:spacing w:val="-1"/>
            <w:highlight w:val="red"/>
          </w:rPr>
          <w:t xml:space="preserve"> </w:t>
        </w:r>
        <w:r w:rsidR="006F44CB" w:rsidRPr="003D2378">
          <w:rPr>
            <w:highlight w:val="red"/>
          </w:rPr>
          <w:t xml:space="preserve">the </w:t>
        </w:r>
        <w:r w:rsidR="006F44CB" w:rsidRPr="003D2378">
          <w:rPr>
            <w:spacing w:val="-1"/>
            <w:highlight w:val="red"/>
          </w:rPr>
          <w:t xml:space="preserve">most </w:t>
        </w:r>
        <w:r w:rsidR="006F44CB" w:rsidRPr="003D2378">
          <w:rPr>
            <w:highlight w:val="red"/>
          </w:rPr>
          <w:t>recent formal</w:t>
        </w:r>
        <w:r w:rsidR="006F44CB" w:rsidRPr="003D2378">
          <w:rPr>
            <w:spacing w:val="-1"/>
            <w:highlight w:val="red"/>
          </w:rPr>
          <w:t xml:space="preserve"> </w:t>
        </w:r>
        <w:r w:rsidR="006F44CB" w:rsidRPr="003D2378">
          <w:rPr>
            <w:highlight w:val="red"/>
          </w:rPr>
          <w:t>education or</w:t>
        </w:r>
        <w:r w:rsidR="006F44CB" w:rsidRPr="003D2378">
          <w:rPr>
            <w:spacing w:val="-1"/>
            <w:highlight w:val="red"/>
          </w:rPr>
          <w:t xml:space="preserve"> </w:t>
        </w:r>
        <w:r w:rsidR="006F44CB" w:rsidRPr="003D2378">
          <w:rPr>
            <w:highlight w:val="red"/>
          </w:rPr>
          <w:t xml:space="preserve">training </w:t>
        </w:r>
        <w:r w:rsidR="006F44CB" w:rsidRPr="003D2378">
          <w:rPr>
            <w:spacing w:val="-1"/>
            <w:highlight w:val="red"/>
          </w:rPr>
          <w:t>activity</w:t>
        </w:r>
      </w:hyperlink>
      <w:r w:rsidR="006F44CB" w:rsidRPr="003D2378">
        <w:rPr>
          <w:spacing w:val="-1"/>
          <w:highlight w:val="red"/>
        </w:rPr>
        <w:tab/>
      </w:r>
      <w:hyperlink w:anchor="_bookmark54" w:history="1">
        <w:r w:rsidR="006F44CB" w:rsidRPr="003D2378">
          <w:rPr>
            <w:highlight w:val="red"/>
          </w:rPr>
          <w:t>96</w:t>
        </w:r>
      </w:hyperlink>
    </w:p>
    <w:p w:rsidR="00A7027F" w:rsidRPr="003D2378" w:rsidRDefault="006F44CB">
      <w:pPr>
        <w:pStyle w:val="a3"/>
        <w:tabs>
          <w:tab w:val="right" w:leader="dot" w:pos="8944"/>
        </w:tabs>
        <w:spacing w:before="0"/>
        <w:ind w:left="351"/>
        <w:rPr>
          <w:highlight w:val="red"/>
        </w:rPr>
      </w:pPr>
      <w:r w:rsidRPr="003D2378">
        <w:rPr>
          <w:highlight w:val="red"/>
        </w:rPr>
        <w:t>FEDDISTOL:</w:t>
      </w:r>
      <w:r w:rsidRPr="003D2378">
        <w:rPr>
          <w:spacing w:val="-1"/>
          <w:highlight w:val="red"/>
        </w:rPr>
        <w:t xml:space="preserve"> </w:t>
      </w:r>
      <w:r w:rsidRPr="003D2378">
        <w:rPr>
          <w:highlight w:val="red"/>
        </w:rPr>
        <w:t>Distance</w:t>
      </w:r>
      <w:r w:rsidRPr="003D2378">
        <w:rPr>
          <w:spacing w:val="1"/>
          <w:highlight w:val="red"/>
        </w:rPr>
        <w:t xml:space="preserve"> </w:t>
      </w:r>
      <w:r w:rsidRPr="003D2378">
        <w:rPr>
          <w:highlight w:val="red"/>
        </w:rPr>
        <w:t>learning</w:t>
      </w:r>
      <w:r w:rsidRPr="003D2378">
        <w:rPr>
          <w:spacing w:val="-2"/>
          <w:highlight w:val="red"/>
        </w:rPr>
        <w:t xml:space="preserve"> </w:t>
      </w:r>
      <w:r w:rsidRPr="003D2378">
        <w:rPr>
          <w:spacing w:val="-1"/>
          <w:highlight w:val="red"/>
        </w:rPr>
        <w:t>organised</w:t>
      </w:r>
      <w:r w:rsidRPr="003D2378">
        <w:rPr>
          <w:highlight w:val="red"/>
        </w:rPr>
        <w:t xml:space="preserve"> as an</w:t>
      </w:r>
      <w:r w:rsidRPr="003D2378">
        <w:rPr>
          <w:spacing w:val="-1"/>
          <w:highlight w:val="red"/>
        </w:rPr>
        <w:t xml:space="preserve"> </w:t>
      </w:r>
      <w:r w:rsidRPr="003D2378">
        <w:rPr>
          <w:highlight w:val="red"/>
        </w:rPr>
        <w:t>online course</w:t>
      </w:r>
      <w:r w:rsidRPr="003D2378">
        <w:rPr>
          <w:highlight w:val="red"/>
        </w:rPr>
        <w:tab/>
        <w:t>98</w:t>
      </w:r>
    </w:p>
    <w:p w:rsidR="00A7027F" w:rsidRPr="003D2378" w:rsidRDefault="00A7027F">
      <w:pPr>
        <w:rPr>
          <w:highlight w:val="red"/>
        </w:rPr>
        <w:sectPr w:rsidR="00A7027F" w:rsidRPr="003D2378">
          <w:headerReference w:type="default" r:id="rId19"/>
          <w:pgSz w:w="11910" w:h="16840"/>
          <w:pgMar w:top="0" w:right="1300" w:bottom="1180" w:left="1540" w:header="0" w:footer="989" w:gutter="0"/>
          <w:cols w:space="720"/>
        </w:sectPr>
      </w:pPr>
    </w:p>
    <w:p w:rsidR="00A7027F" w:rsidRPr="003D2378" w:rsidRDefault="00A7027F">
      <w:pPr>
        <w:rPr>
          <w:rFonts w:ascii="Times New Roman" w:eastAsia="Times New Roman" w:hAnsi="Times New Roman" w:cs="Times New Roman"/>
          <w:highlight w:val="red"/>
        </w:rPr>
      </w:pPr>
    </w:p>
    <w:p w:rsidR="00A7027F" w:rsidRPr="003D2378" w:rsidRDefault="00A7027F">
      <w:pPr>
        <w:rPr>
          <w:rFonts w:ascii="Times New Roman" w:eastAsia="Times New Roman" w:hAnsi="Times New Roman" w:cs="Times New Roman"/>
          <w:highlight w:val="red"/>
        </w:rPr>
      </w:pPr>
    </w:p>
    <w:p w:rsidR="00A7027F" w:rsidRPr="003D2378" w:rsidRDefault="00A7027F">
      <w:pPr>
        <w:rPr>
          <w:rFonts w:ascii="Times New Roman" w:eastAsia="Times New Roman" w:hAnsi="Times New Roman" w:cs="Times New Roman"/>
          <w:highlight w:val="red"/>
        </w:rPr>
      </w:pPr>
    </w:p>
    <w:p w:rsidR="00A7027F" w:rsidRPr="003D2378" w:rsidRDefault="00A7027F">
      <w:pPr>
        <w:rPr>
          <w:rFonts w:ascii="Times New Roman" w:eastAsia="Times New Roman" w:hAnsi="Times New Roman" w:cs="Times New Roman"/>
          <w:highlight w:val="red"/>
        </w:rPr>
      </w:pPr>
    </w:p>
    <w:p w:rsidR="00A7027F" w:rsidRPr="003D2378" w:rsidRDefault="00A7027F">
      <w:pPr>
        <w:rPr>
          <w:rFonts w:ascii="Times New Roman" w:eastAsia="Times New Roman" w:hAnsi="Times New Roman" w:cs="Times New Roman"/>
          <w:highlight w:val="red"/>
        </w:rPr>
      </w:pPr>
    </w:p>
    <w:p w:rsidR="00A7027F" w:rsidRPr="003D2378" w:rsidRDefault="0050005F">
      <w:pPr>
        <w:pStyle w:val="a3"/>
        <w:tabs>
          <w:tab w:val="left" w:leader="dot" w:pos="8584"/>
        </w:tabs>
        <w:spacing w:before="143"/>
        <w:ind w:left="211" w:right="118"/>
        <w:rPr>
          <w:highlight w:val="red"/>
        </w:rPr>
      </w:pPr>
      <w:hyperlink w:anchor="_bookmark56" w:history="1">
        <w:r w:rsidR="006F44CB" w:rsidRPr="003D2378">
          <w:rPr>
            <w:highlight w:val="red"/>
          </w:rPr>
          <w:t>FEDOERA:</w:t>
        </w:r>
        <w:r w:rsidR="006F44CB" w:rsidRPr="003D2378">
          <w:rPr>
            <w:spacing w:val="-1"/>
            <w:highlight w:val="red"/>
          </w:rPr>
          <w:t xml:space="preserve"> </w:t>
        </w:r>
        <w:r w:rsidR="006F44CB" w:rsidRPr="003D2378">
          <w:rPr>
            <w:highlight w:val="red"/>
          </w:rPr>
          <w:t>Use</w:t>
        </w:r>
        <w:r w:rsidR="006F44CB" w:rsidRPr="003D2378">
          <w:rPr>
            <w:spacing w:val="-1"/>
            <w:highlight w:val="red"/>
          </w:rPr>
          <w:t xml:space="preserve"> </w:t>
        </w:r>
        <w:r w:rsidR="006F44CB" w:rsidRPr="003D2378">
          <w:rPr>
            <w:highlight w:val="red"/>
          </w:rPr>
          <w:t>of</w:t>
        </w:r>
        <w:r w:rsidR="006F44CB" w:rsidRPr="003D2378">
          <w:rPr>
            <w:spacing w:val="-1"/>
            <w:highlight w:val="red"/>
          </w:rPr>
          <w:t xml:space="preserve"> </w:t>
        </w:r>
        <w:r w:rsidR="006F44CB" w:rsidRPr="003D2378">
          <w:rPr>
            <w:highlight w:val="red"/>
          </w:rPr>
          <w:t>online</w:t>
        </w:r>
        <w:r w:rsidR="006F44CB" w:rsidRPr="003D2378">
          <w:rPr>
            <w:spacing w:val="-1"/>
            <w:highlight w:val="red"/>
          </w:rPr>
          <w:t xml:space="preserve"> </w:t>
        </w:r>
        <w:r w:rsidR="006F44CB" w:rsidRPr="003D2378">
          <w:rPr>
            <w:highlight w:val="red"/>
          </w:rPr>
          <w:t>educational</w:t>
        </w:r>
        <w:r w:rsidR="006F44CB" w:rsidRPr="003D2378">
          <w:rPr>
            <w:spacing w:val="-2"/>
            <w:highlight w:val="red"/>
          </w:rPr>
          <w:t xml:space="preserve"> </w:t>
        </w:r>
        <w:r w:rsidR="006F44CB" w:rsidRPr="003D2378">
          <w:rPr>
            <w:highlight w:val="red"/>
          </w:rPr>
          <w:t>resources</w:t>
        </w:r>
        <w:r w:rsidR="006F44CB" w:rsidRPr="003D2378">
          <w:rPr>
            <w:spacing w:val="-1"/>
            <w:highlight w:val="red"/>
          </w:rPr>
          <w:t xml:space="preserve"> </w:t>
        </w:r>
        <w:r w:rsidR="006F44CB" w:rsidRPr="003D2378">
          <w:rPr>
            <w:highlight w:val="red"/>
          </w:rPr>
          <w:t>for</w:t>
        </w:r>
        <w:r w:rsidR="006F44CB" w:rsidRPr="003D2378">
          <w:rPr>
            <w:spacing w:val="-2"/>
            <w:highlight w:val="red"/>
          </w:rPr>
          <w:t xml:space="preserve"> </w:t>
        </w:r>
        <w:r w:rsidR="006F44CB" w:rsidRPr="003D2378">
          <w:rPr>
            <w:highlight w:val="red"/>
          </w:rPr>
          <w:t>the</w:t>
        </w:r>
        <w:r w:rsidR="006F44CB" w:rsidRPr="003D2378">
          <w:rPr>
            <w:spacing w:val="-1"/>
            <w:highlight w:val="red"/>
          </w:rPr>
          <w:t xml:space="preserve"> most </w:t>
        </w:r>
        <w:r w:rsidR="006F44CB" w:rsidRPr="003D2378">
          <w:rPr>
            <w:highlight w:val="red"/>
          </w:rPr>
          <w:t>recent</w:t>
        </w:r>
        <w:r w:rsidR="006F44CB" w:rsidRPr="003D2378">
          <w:rPr>
            <w:spacing w:val="-1"/>
            <w:highlight w:val="red"/>
          </w:rPr>
          <w:t xml:space="preserve"> formal</w:t>
        </w:r>
        <w:r w:rsidR="006F44CB" w:rsidRPr="003D2378">
          <w:rPr>
            <w:highlight w:val="red"/>
          </w:rPr>
          <w:t xml:space="preserve"> education</w:t>
        </w:r>
        <w:r w:rsidR="006F44CB" w:rsidRPr="003D2378">
          <w:rPr>
            <w:spacing w:val="-2"/>
            <w:highlight w:val="red"/>
          </w:rPr>
          <w:t xml:space="preserve"> </w:t>
        </w:r>
        <w:r w:rsidR="006F44CB" w:rsidRPr="003D2378">
          <w:rPr>
            <w:highlight w:val="red"/>
          </w:rPr>
          <w:t>or</w:t>
        </w:r>
        <w:r w:rsidR="006F44CB" w:rsidRPr="003D2378">
          <w:rPr>
            <w:spacing w:val="-2"/>
            <w:highlight w:val="red"/>
          </w:rPr>
          <w:t xml:space="preserve"> </w:t>
        </w:r>
        <w:r w:rsidR="006F44CB" w:rsidRPr="003D2378">
          <w:rPr>
            <w:highlight w:val="red"/>
          </w:rPr>
          <w:t>training</w:t>
        </w:r>
      </w:hyperlink>
      <w:r w:rsidR="006F44CB" w:rsidRPr="003D2378">
        <w:rPr>
          <w:spacing w:val="29"/>
          <w:w w:val="99"/>
          <w:highlight w:val="red"/>
        </w:rPr>
        <w:t xml:space="preserve"> </w:t>
      </w:r>
      <w:hyperlink w:anchor="_bookmark56" w:history="1">
        <w:r w:rsidR="006F44CB" w:rsidRPr="003D2378">
          <w:rPr>
            <w:w w:val="95"/>
            <w:highlight w:val="red"/>
          </w:rPr>
          <w:t>activity</w:t>
        </w:r>
      </w:hyperlink>
      <w:r w:rsidR="006F44CB" w:rsidRPr="003D2378">
        <w:rPr>
          <w:w w:val="95"/>
          <w:highlight w:val="red"/>
        </w:rPr>
        <w:tab/>
      </w:r>
      <w:hyperlink w:anchor="_bookmark56" w:history="1">
        <w:r w:rsidR="006F44CB" w:rsidRPr="003D2378">
          <w:rPr>
            <w:highlight w:val="red"/>
          </w:rPr>
          <w:t>99</w:t>
        </w:r>
      </w:hyperlink>
    </w:p>
    <w:p w:rsidR="00A7027F" w:rsidRPr="003D2378" w:rsidRDefault="0050005F">
      <w:pPr>
        <w:pStyle w:val="a3"/>
        <w:tabs>
          <w:tab w:val="right" w:leader="dot" w:pos="8805"/>
        </w:tabs>
        <w:spacing w:before="0" w:line="252" w:lineRule="exact"/>
        <w:ind w:left="211"/>
        <w:rPr>
          <w:highlight w:val="red"/>
        </w:rPr>
      </w:pPr>
      <w:hyperlink w:anchor="_bookmark57" w:history="1">
        <w:r w:rsidR="006F44CB" w:rsidRPr="003D2378">
          <w:rPr>
            <w:highlight w:val="red"/>
          </w:rPr>
          <w:t>FEDOERB:</w:t>
        </w:r>
        <w:r w:rsidR="006F44CB" w:rsidRPr="003D2378">
          <w:rPr>
            <w:spacing w:val="-1"/>
            <w:highlight w:val="red"/>
          </w:rPr>
          <w:t xml:space="preserve"> </w:t>
        </w:r>
        <w:r w:rsidR="006F44CB" w:rsidRPr="003D2378">
          <w:rPr>
            <w:highlight w:val="red"/>
          </w:rPr>
          <w:t>Interaction with other</w:t>
        </w:r>
        <w:r w:rsidR="006F44CB" w:rsidRPr="003D2378">
          <w:rPr>
            <w:spacing w:val="-1"/>
            <w:highlight w:val="red"/>
          </w:rPr>
          <w:t xml:space="preserve"> people </w:t>
        </w:r>
        <w:r w:rsidR="006F44CB" w:rsidRPr="003D2378">
          <w:rPr>
            <w:highlight w:val="red"/>
          </w:rPr>
          <w:t>through</w:t>
        </w:r>
        <w:r w:rsidR="006F44CB" w:rsidRPr="003D2378">
          <w:rPr>
            <w:spacing w:val="-1"/>
            <w:highlight w:val="red"/>
          </w:rPr>
          <w:t xml:space="preserve"> </w:t>
        </w:r>
        <w:r w:rsidR="006F44CB" w:rsidRPr="003D2378">
          <w:rPr>
            <w:highlight w:val="red"/>
          </w:rPr>
          <w:t>the</w:t>
        </w:r>
        <w:r w:rsidR="006F44CB" w:rsidRPr="003D2378">
          <w:rPr>
            <w:spacing w:val="-1"/>
            <w:highlight w:val="red"/>
          </w:rPr>
          <w:t xml:space="preserve"> </w:t>
        </w:r>
        <w:r w:rsidR="006F44CB" w:rsidRPr="003D2378">
          <w:rPr>
            <w:highlight w:val="red"/>
          </w:rPr>
          <w:t>internet</w:t>
        </w:r>
      </w:hyperlink>
      <w:r w:rsidR="006F44CB" w:rsidRPr="003D2378">
        <w:rPr>
          <w:highlight w:val="red"/>
        </w:rPr>
        <w:tab/>
      </w:r>
      <w:hyperlink w:anchor="_bookmark57" w:history="1">
        <w:r w:rsidR="006F44CB" w:rsidRPr="003D2378">
          <w:rPr>
            <w:highlight w:val="red"/>
          </w:rPr>
          <w:t>100</w:t>
        </w:r>
      </w:hyperlink>
    </w:p>
    <w:p w:rsidR="00A7027F" w:rsidRPr="003D2378" w:rsidRDefault="0050005F">
      <w:pPr>
        <w:pStyle w:val="a3"/>
        <w:tabs>
          <w:tab w:val="right" w:leader="dot" w:pos="8805"/>
        </w:tabs>
        <w:spacing w:before="0"/>
        <w:ind w:left="211"/>
        <w:rPr>
          <w:highlight w:val="red"/>
        </w:rPr>
      </w:pPr>
      <w:hyperlink w:anchor="_bookmark58" w:history="1">
        <w:r w:rsidR="006F44CB" w:rsidRPr="003D2378">
          <w:rPr>
            <w:highlight w:val="red"/>
          </w:rPr>
          <w:t>FEDREASON:</w:t>
        </w:r>
        <w:r w:rsidR="006F44CB" w:rsidRPr="003D2378">
          <w:rPr>
            <w:spacing w:val="-1"/>
            <w:highlight w:val="red"/>
          </w:rPr>
          <w:t xml:space="preserve"> </w:t>
        </w:r>
        <w:r w:rsidR="006F44CB" w:rsidRPr="003D2378">
          <w:rPr>
            <w:highlight w:val="red"/>
          </w:rPr>
          <w:t>Reasons</w:t>
        </w:r>
        <w:r w:rsidR="006F44CB" w:rsidRPr="003D2378">
          <w:rPr>
            <w:spacing w:val="-1"/>
            <w:highlight w:val="red"/>
          </w:rPr>
          <w:t xml:space="preserve"> </w:t>
        </w:r>
        <w:r w:rsidR="006F44CB" w:rsidRPr="003D2378">
          <w:rPr>
            <w:highlight w:val="red"/>
          </w:rPr>
          <w:t>for participating</w:t>
        </w:r>
        <w:r w:rsidR="006F44CB" w:rsidRPr="003D2378">
          <w:rPr>
            <w:spacing w:val="-1"/>
            <w:highlight w:val="red"/>
          </w:rPr>
          <w:t xml:space="preserve"> </w:t>
        </w:r>
        <w:r w:rsidR="006F44CB" w:rsidRPr="003D2378">
          <w:rPr>
            <w:highlight w:val="red"/>
          </w:rPr>
          <w:t>in the</w:t>
        </w:r>
        <w:r w:rsidR="006F44CB" w:rsidRPr="003D2378">
          <w:rPr>
            <w:spacing w:val="-2"/>
            <w:highlight w:val="red"/>
          </w:rPr>
          <w:t xml:space="preserve"> </w:t>
        </w:r>
        <w:r w:rsidR="006F44CB" w:rsidRPr="003D2378">
          <w:rPr>
            <w:spacing w:val="-1"/>
            <w:highlight w:val="red"/>
          </w:rPr>
          <w:t xml:space="preserve">most </w:t>
        </w:r>
        <w:r w:rsidR="006F44CB" w:rsidRPr="003D2378">
          <w:rPr>
            <w:highlight w:val="red"/>
          </w:rPr>
          <w:t>recent formal</w:t>
        </w:r>
        <w:r w:rsidR="006F44CB" w:rsidRPr="003D2378">
          <w:rPr>
            <w:spacing w:val="-1"/>
            <w:highlight w:val="red"/>
          </w:rPr>
          <w:t xml:space="preserve"> </w:t>
        </w:r>
        <w:r w:rsidR="006F44CB" w:rsidRPr="003D2378">
          <w:rPr>
            <w:highlight w:val="red"/>
          </w:rPr>
          <w:t>education activity</w:t>
        </w:r>
      </w:hyperlink>
      <w:r w:rsidR="006F44CB" w:rsidRPr="003D2378">
        <w:rPr>
          <w:highlight w:val="red"/>
        </w:rPr>
        <w:tab/>
      </w:r>
      <w:hyperlink w:anchor="_bookmark58" w:history="1">
        <w:r w:rsidR="006F44CB" w:rsidRPr="003D2378">
          <w:rPr>
            <w:highlight w:val="red"/>
          </w:rPr>
          <w:t>101</w:t>
        </w:r>
      </w:hyperlink>
    </w:p>
    <w:p w:rsidR="00A7027F" w:rsidRPr="003D2378" w:rsidRDefault="0050005F">
      <w:pPr>
        <w:pStyle w:val="a3"/>
        <w:spacing w:before="0"/>
        <w:ind w:left="211" w:right="118"/>
        <w:rPr>
          <w:highlight w:val="red"/>
        </w:rPr>
      </w:pPr>
      <w:hyperlink w:anchor="_bookmark59" w:history="1">
        <w:r w:rsidR="006F44CB" w:rsidRPr="003D2378">
          <w:rPr>
            <w:highlight w:val="red"/>
          </w:rPr>
          <w:t>FEDWORKTIME:</w:t>
        </w:r>
        <w:r w:rsidR="006F44CB" w:rsidRPr="003D2378">
          <w:rPr>
            <w:spacing w:val="-2"/>
            <w:highlight w:val="red"/>
          </w:rPr>
          <w:t xml:space="preserve"> </w:t>
        </w:r>
        <w:r w:rsidR="006F44CB" w:rsidRPr="003D2378">
          <w:rPr>
            <w:highlight w:val="red"/>
          </w:rPr>
          <w:t>Most</w:t>
        </w:r>
        <w:r w:rsidR="006F44CB" w:rsidRPr="003D2378">
          <w:rPr>
            <w:spacing w:val="-1"/>
            <w:highlight w:val="red"/>
          </w:rPr>
          <w:t xml:space="preserve"> </w:t>
        </w:r>
        <w:r w:rsidR="006F44CB" w:rsidRPr="003D2378">
          <w:rPr>
            <w:highlight w:val="red"/>
          </w:rPr>
          <w:t>recent</w:t>
        </w:r>
        <w:r w:rsidR="006F44CB" w:rsidRPr="003D2378">
          <w:rPr>
            <w:spacing w:val="-2"/>
            <w:highlight w:val="red"/>
          </w:rPr>
          <w:t xml:space="preserve"> </w:t>
        </w:r>
        <w:r w:rsidR="006F44CB" w:rsidRPr="003D2378">
          <w:rPr>
            <w:spacing w:val="-1"/>
            <w:highlight w:val="red"/>
          </w:rPr>
          <w:t xml:space="preserve">formal </w:t>
        </w:r>
        <w:r w:rsidR="006F44CB" w:rsidRPr="003D2378">
          <w:rPr>
            <w:highlight w:val="red"/>
          </w:rPr>
          <w:t>education</w:t>
        </w:r>
        <w:r w:rsidR="006F44CB" w:rsidRPr="003D2378">
          <w:rPr>
            <w:spacing w:val="-1"/>
            <w:highlight w:val="red"/>
          </w:rPr>
          <w:t xml:space="preserve"> </w:t>
        </w:r>
        <w:r w:rsidR="006F44CB" w:rsidRPr="003D2378">
          <w:rPr>
            <w:highlight w:val="red"/>
          </w:rPr>
          <w:t>or</w:t>
        </w:r>
        <w:r w:rsidR="006F44CB" w:rsidRPr="003D2378">
          <w:rPr>
            <w:spacing w:val="-4"/>
            <w:highlight w:val="red"/>
          </w:rPr>
          <w:t xml:space="preserve"> </w:t>
        </w:r>
        <w:r w:rsidR="006F44CB" w:rsidRPr="003D2378">
          <w:rPr>
            <w:highlight w:val="red"/>
          </w:rPr>
          <w:t>training</w:t>
        </w:r>
        <w:r w:rsidR="006F44CB" w:rsidRPr="003D2378">
          <w:rPr>
            <w:spacing w:val="-2"/>
            <w:highlight w:val="red"/>
          </w:rPr>
          <w:t xml:space="preserve"> </w:t>
        </w:r>
        <w:r w:rsidR="006F44CB" w:rsidRPr="003D2378">
          <w:rPr>
            <w:highlight w:val="red"/>
          </w:rPr>
          <w:t>activity</w:t>
        </w:r>
        <w:r w:rsidR="006F44CB" w:rsidRPr="003D2378">
          <w:rPr>
            <w:spacing w:val="-1"/>
            <w:highlight w:val="red"/>
          </w:rPr>
          <w:t xml:space="preserve"> during</w:t>
        </w:r>
        <w:r w:rsidR="006F44CB" w:rsidRPr="003D2378">
          <w:rPr>
            <w:spacing w:val="-2"/>
            <w:highlight w:val="red"/>
          </w:rPr>
          <w:t xml:space="preserve"> </w:t>
        </w:r>
        <w:r w:rsidR="006F44CB" w:rsidRPr="003D2378">
          <w:rPr>
            <w:highlight w:val="red"/>
          </w:rPr>
          <w:t>paid</w:t>
        </w:r>
        <w:r w:rsidR="006F44CB" w:rsidRPr="003D2378">
          <w:rPr>
            <w:spacing w:val="-2"/>
            <w:highlight w:val="red"/>
          </w:rPr>
          <w:t xml:space="preserve"> </w:t>
        </w:r>
        <w:r w:rsidR="006F44CB" w:rsidRPr="003D2378">
          <w:rPr>
            <w:highlight w:val="red"/>
          </w:rPr>
          <w:t>working</w:t>
        </w:r>
        <w:r w:rsidR="006F44CB" w:rsidRPr="003D2378">
          <w:rPr>
            <w:spacing w:val="-2"/>
            <w:highlight w:val="red"/>
          </w:rPr>
          <w:t xml:space="preserve"> </w:t>
        </w:r>
        <w:r w:rsidR="006F44CB" w:rsidRPr="003D2378">
          <w:rPr>
            <w:highlight w:val="red"/>
          </w:rPr>
          <w:t>hours</w:t>
        </w:r>
      </w:hyperlink>
    </w:p>
    <w:p w:rsidR="00A7027F" w:rsidRPr="003D2378" w:rsidRDefault="0050005F">
      <w:pPr>
        <w:pStyle w:val="a3"/>
        <w:spacing w:before="0"/>
        <w:ind w:left="252" w:right="118"/>
        <w:rPr>
          <w:highlight w:val="red"/>
        </w:rPr>
      </w:pPr>
      <w:hyperlink w:anchor="_bookmark59" w:history="1">
        <w:r w:rsidR="006F44CB" w:rsidRPr="003D2378">
          <w:rPr>
            <w:highlight w:val="red"/>
          </w:rPr>
          <w:t>..............................................................................................................................</w:t>
        </w:r>
        <w:r w:rsidR="006F44CB" w:rsidRPr="003D2378">
          <w:rPr>
            <w:spacing w:val="-1"/>
            <w:highlight w:val="red"/>
          </w:rPr>
          <w:t>.</w:t>
        </w:r>
        <w:r w:rsidR="006F44CB" w:rsidRPr="003D2378">
          <w:rPr>
            <w:highlight w:val="red"/>
          </w:rPr>
          <w:t>.....................</w:t>
        </w:r>
      </w:hyperlink>
      <w:r w:rsidR="006F44CB" w:rsidRPr="003D2378">
        <w:rPr>
          <w:spacing w:val="-20"/>
          <w:highlight w:val="red"/>
        </w:rPr>
        <w:t xml:space="preserve"> </w:t>
      </w:r>
      <w:hyperlink w:anchor="_bookmark59" w:history="1">
        <w:r w:rsidR="006F44CB" w:rsidRPr="003D2378">
          <w:rPr>
            <w:highlight w:val="red"/>
          </w:rPr>
          <w:t>103</w:t>
        </w:r>
      </w:hyperlink>
    </w:p>
    <w:p w:rsidR="00A7027F" w:rsidRPr="003D2378" w:rsidRDefault="0050005F">
      <w:pPr>
        <w:pStyle w:val="a3"/>
        <w:tabs>
          <w:tab w:val="right" w:leader="dot" w:pos="8787"/>
        </w:tabs>
        <w:spacing w:before="0"/>
        <w:ind w:left="211" w:right="117"/>
        <w:rPr>
          <w:highlight w:val="red"/>
        </w:rPr>
      </w:pPr>
      <w:hyperlink w:anchor="_bookmark60" w:history="1">
        <w:r w:rsidR="006F44CB" w:rsidRPr="003D2378">
          <w:rPr>
            <w:highlight w:val="red"/>
          </w:rPr>
          <w:t>FEDNBHOURS:</w:t>
        </w:r>
        <w:r w:rsidR="006F44CB" w:rsidRPr="003D2378">
          <w:rPr>
            <w:spacing w:val="-2"/>
            <w:highlight w:val="red"/>
          </w:rPr>
          <w:t xml:space="preserve"> </w:t>
        </w:r>
        <w:r w:rsidR="006F44CB" w:rsidRPr="003D2378">
          <w:rPr>
            <w:highlight w:val="red"/>
          </w:rPr>
          <w:t>Volume</w:t>
        </w:r>
        <w:r w:rsidR="006F44CB" w:rsidRPr="003D2378">
          <w:rPr>
            <w:spacing w:val="-1"/>
            <w:highlight w:val="red"/>
          </w:rPr>
          <w:t xml:space="preserve"> </w:t>
        </w:r>
        <w:r w:rsidR="006F44CB" w:rsidRPr="003D2378">
          <w:rPr>
            <w:highlight w:val="red"/>
          </w:rPr>
          <w:t>of</w:t>
        </w:r>
        <w:r w:rsidR="006F44CB" w:rsidRPr="003D2378">
          <w:rPr>
            <w:spacing w:val="-1"/>
            <w:highlight w:val="red"/>
          </w:rPr>
          <w:t xml:space="preserve"> </w:t>
        </w:r>
        <w:r w:rsidR="006F44CB" w:rsidRPr="003D2378">
          <w:rPr>
            <w:highlight w:val="red"/>
          </w:rPr>
          <w:t>instruction</w:t>
        </w:r>
        <w:r w:rsidR="006F44CB" w:rsidRPr="003D2378">
          <w:rPr>
            <w:spacing w:val="-2"/>
            <w:highlight w:val="red"/>
          </w:rPr>
          <w:t xml:space="preserve"> </w:t>
        </w:r>
        <w:r w:rsidR="006F44CB" w:rsidRPr="003D2378">
          <w:rPr>
            <w:highlight w:val="red"/>
          </w:rPr>
          <w:t>of</w:t>
        </w:r>
        <w:r w:rsidR="006F44CB" w:rsidRPr="003D2378">
          <w:rPr>
            <w:spacing w:val="-1"/>
            <w:highlight w:val="red"/>
          </w:rPr>
          <w:t xml:space="preserve"> formal</w:t>
        </w:r>
        <w:r w:rsidR="006F44CB" w:rsidRPr="003D2378">
          <w:rPr>
            <w:spacing w:val="-2"/>
            <w:highlight w:val="red"/>
          </w:rPr>
          <w:t xml:space="preserve"> </w:t>
        </w:r>
        <w:r w:rsidR="006F44CB" w:rsidRPr="003D2378">
          <w:rPr>
            <w:highlight w:val="red"/>
          </w:rPr>
          <w:t>education</w:t>
        </w:r>
        <w:r w:rsidR="006F44CB" w:rsidRPr="003D2378">
          <w:rPr>
            <w:spacing w:val="-1"/>
            <w:highlight w:val="red"/>
          </w:rPr>
          <w:t xml:space="preserve"> </w:t>
        </w:r>
        <w:r w:rsidR="006F44CB" w:rsidRPr="003D2378">
          <w:rPr>
            <w:highlight w:val="red"/>
          </w:rPr>
          <w:t>or</w:t>
        </w:r>
        <w:r w:rsidR="006F44CB" w:rsidRPr="003D2378">
          <w:rPr>
            <w:spacing w:val="-1"/>
            <w:highlight w:val="red"/>
          </w:rPr>
          <w:t xml:space="preserve"> training activity</w:t>
        </w:r>
        <w:r w:rsidR="006F44CB" w:rsidRPr="003D2378">
          <w:rPr>
            <w:spacing w:val="-2"/>
            <w:highlight w:val="red"/>
          </w:rPr>
          <w:t xml:space="preserve"> </w:t>
        </w:r>
        <w:r w:rsidR="006F44CB" w:rsidRPr="003D2378">
          <w:rPr>
            <w:highlight w:val="red"/>
          </w:rPr>
          <w:t>–</w:t>
        </w:r>
        <w:r w:rsidR="006F44CB" w:rsidRPr="003D2378">
          <w:rPr>
            <w:spacing w:val="-2"/>
            <w:highlight w:val="red"/>
          </w:rPr>
          <w:t xml:space="preserve"> </w:t>
        </w:r>
        <w:r w:rsidR="006F44CB" w:rsidRPr="003D2378">
          <w:rPr>
            <w:spacing w:val="-1"/>
            <w:highlight w:val="red"/>
          </w:rPr>
          <w:t xml:space="preserve">Number </w:t>
        </w:r>
        <w:r w:rsidR="006F44CB" w:rsidRPr="003D2378">
          <w:rPr>
            <w:highlight w:val="red"/>
          </w:rPr>
          <w:t>of</w:t>
        </w:r>
      </w:hyperlink>
      <w:r w:rsidR="006F44CB" w:rsidRPr="003D2378">
        <w:rPr>
          <w:spacing w:val="45"/>
          <w:w w:val="99"/>
          <w:highlight w:val="red"/>
        </w:rPr>
        <w:t xml:space="preserve"> </w:t>
      </w:r>
      <w:hyperlink w:anchor="_bookmark60" w:history="1">
        <w:r w:rsidR="006F44CB" w:rsidRPr="003D2378">
          <w:rPr>
            <w:highlight w:val="red"/>
          </w:rPr>
          <w:t>hours</w:t>
        </w:r>
        <w:r w:rsidR="006F44CB" w:rsidRPr="003D2378">
          <w:rPr>
            <w:w w:val="99"/>
            <w:highlight w:val="red"/>
          </w:rPr>
          <w:t xml:space="preserve"> </w:t>
        </w:r>
      </w:hyperlink>
      <w:r w:rsidR="006F44CB" w:rsidRPr="003D2378">
        <w:rPr>
          <w:highlight w:val="red"/>
        </w:rPr>
        <w:tab/>
      </w:r>
      <w:r w:rsidR="006F44CB" w:rsidRPr="003D2378">
        <w:rPr>
          <w:w w:val="30"/>
          <w:highlight w:val="red"/>
        </w:rPr>
        <w:t xml:space="preserve"> </w:t>
      </w:r>
      <w:hyperlink w:anchor="_bookmark60" w:history="1">
        <w:r w:rsidR="006F44CB" w:rsidRPr="003D2378">
          <w:rPr>
            <w:highlight w:val="red"/>
          </w:rPr>
          <w:t>105</w:t>
        </w:r>
      </w:hyperlink>
    </w:p>
    <w:p w:rsidR="00A7027F" w:rsidRPr="003D2378" w:rsidRDefault="0050005F">
      <w:pPr>
        <w:pStyle w:val="a3"/>
        <w:tabs>
          <w:tab w:val="right" w:leader="dot" w:pos="8805"/>
        </w:tabs>
        <w:spacing w:before="0" w:line="252" w:lineRule="exact"/>
        <w:ind w:left="211"/>
        <w:rPr>
          <w:highlight w:val="red"/>
        </w:rPr>
      </w:pPr>
      <w:hyperlink w:anchor="_bookmark61" w:history="1">
        <w:r w:rsidR="006F44CB" w:rsidRPr="003D2378">
          <w:rPr>
            <w:highlight w:val="red"/>
          </w:rPr>
          <w:t>FEDPAID:</w:t>
        </w:r>
        <w:r w:rsidR="006F44CB" w:rsidRPr="003D2378">
          <w:rPr>
            <w:spacing w:val="-1"/>
            <w:highlight w:val="red"/>
          </w:rPr>
          <w:t xml:space="preserve"> Payment</w:t>
        </w:r>
        <w:r w:rsidR="006F44CB" w:rsidRPr="003D2378">
          <w:rPr>
            <w:highlight w:val="red"/>
          </w:rPr>
          <w:t xml:space="preserve"> for the </w:t>
        </w:r>
        <w:r w:rsidR="006F44CB" w:rsidRPr="003D2378">
          <w:rPr>
            <w:spacing w:val="-1"/>
            <w:highlight w:val="red"/>
          </w:rPr>
          <w:t>most</w:t>
        </w:r>
        <w:r w:rsidR="006F44CB" w:rsidRPr="003D2378">
          <w:rPr>
            <w:highlight w:val="red"/>
          </w:rPr>
          <w:t xml:space="preserve"> recent</w:t>
        </w:r>
        <w:r w:rsidR="006F44CB" w:rsidRPr="003D2378">
          <w:rPr>
            <w:spacing w:val="-1"/>
            <w:highlight w:val="red"/>
          </w:rPr>
          <w:t xml:space="preserve"> </w:t>
        </w:r>
        <w:r w:rsidR="006F44CB" w:rsidRPr="003D2378">
          <w:rPr>
            <w:highlight w:val="red"/>
          </w:rPr>
          <w:t>formal education or</w:t>
        </w:r>
        <w:r w:rsidR="006F44CB" w:rsidRPr="003D2378">
          <w:rPr>
            <w:spacing w:val="-1"/>
            <w:highlight w:val="red"/>
          </w:rPr>
          <w:t xml:space="preserve"> training</w:t>
        </w:r>
        <w:r w:rsidR="006F44CB" w:rsidRPr="003D2378">
          <w:rPr>
            <w:highlight w:val="red"/>
          </w:rPr>
          <w:t xml:space="preserve"> </w:t>
        </w:r>
        <w:r w:rsidR="006F44CB" w:rsidRPr="003D2378">
          <w:rPr>
            <w:spacing w:val="-1"/>
            <w:highlight w:val="red"/>
          </w:rPr>
          <w:t>activity</w:t>
        </w:r>
      </w:hyperlink>
      <w:r w:rsidR="006F44CB" w:rsidRPr="003D2378">
        <w:rPr>
          <w:spacing w:val="-1"/>
          <w:highlight w:val="red"/>
        </w:rPr>
        <w:tab/>
      </w:r>
      <w:hyperlink w:anchor="_bookmark61" w:history="1">
        <w:r w:rsidR="006F44CB" w:rsidRPr="003D2378">
          <w:rPr>
            <w:highlight w:val="red"/>
          </w:rPr>
          <w:t>107</w:t>
        </w:r>
      </w:hyperlink>
    </w:p>
    <w:p w:rsidR="00A7027F" w:rsidRPr="003D2378" w:rsidRDefault="0050005F">
      <w:pPr>
        <w:pStyle w:val="a3"/>
        <w:tabs>
          <w:tab w:val="right" w:leader="dot" w:pos="8805"/>
        </w:tabs>
        <w:spacing w:before="0"/>
        <w:ind w:left="211"/>
        <w:rPr>
          <w:highlight w:val="red"/>
        </w:rPr>
      </w:pPr>
      <w:hyperlink w:anchor="_bookmark62" w:history="1">
        <w:r w:rsidR="006F44CB" w:rsidRPr="003D2378">
          <w:rPr>
            <w:highlight w:val="red"/>
          </w:rPr>
          <w:t>FEDPAIDBY:</w:t>
        </w:r>
        <w:r w:rsidR="006F44CB" w:rsidRPr="003D2378">
          <w:rPr>
            <w:spacing w:val="-1"/>
            <w:highlight w:val="red"/>
          </w:rPr>
          <w:t xml:space="preserve"> </w:t>
        </w:r>
        <w:r w:rsidR="006F44CB" w:rsidRPr="003D2378">
          <w:rPr>
            <w:highlight w:val="red"/>
          </w:rPr>
          <w:t>Partial or</w:t>
        </w:r>
        <w:r w:rsidR="006F44CB" w:rsidRPr="003D2378">
          <w:rPr>
            <w:spacing w:val="-1"/>
            <w:highlight w:val="red"/>
          </w:rPr>
          <w:t xml:space="preserve"> </w:t>
        </w:r>
        <w:r w:rsidR="006F44CB" w:rsidRPr="003D2378">
          <w:rPr>
            <w:highlight w:val="red"/>
          </w:rPr>
          <w:t xml:space="preserve">full </w:t>
        </w:r>
        <w:r w:rsidR="006F44CB" w:rsidRPr="003D2378">
          <w:rPr>
            <w:spacing w:val="-1"/>
            <w:highlight w:val="red"/>
          </w:rPr>
          <w:t>payment</w:t>
        </w:r>
        <w:r w:rsidR="006F44CB" w:rsidRPr="003D2378">
          <w:rPr>
            <w:highlight w:val="red"/>
          </w:rPr>
          <w:t xml:space="preserve"> for</w:t>
        </w:r>
        <w:r w:rsidR="006F44CB" w:rsidRPr="003D2378">
          <w:rPr>
            <w:spacing w:val="-1"/>
            <w:highlight w:val="red"/>
          </w:rPr>
          <w:t xml:space="preserve"> formal</w:t>
        </w:r>
        <w:r w:rsidR="006F44CB" w:rsidRPr="003D2378">
          <w:rPr>
            <w:highlight w:val="red"/>
          </w:rPr>
          <w:t xml:space="preserve"> education or</w:t>
        </w:r>
        <w:r w:rsidR="006F44CB" w:rsidRPr="003D2378">
          <w:rPr>
            <w:spacing w:val="-1"/>
            <w:highlight w:val="red"/>
          </w:rPr>
          <w:t xml:space="preserve"> </w:t>
        </w:r>
        <w:r w:rsidR="006F44CB" w:rsidRPr="003D2378">
          <w:rPr>
            <w:highlight w:val="red"/>
          </w:rPr>
          <w:t xml:space="preserve">training </w:t>
        </w:r>
        <w:r w:rsidR="006F44CB" w:rsidRPr="003D2378">
          <w:rPr>
            <w:spacing w:val="-1"/>
            <w:highlight w:val="red"/>
          </w:rPr>
          <w:t>activity</w:t>
        </w:r>
      </w:hyperlink>
      <w:r w:rsidR="006F44CB" w:rsidRPr="003D2378">
        <w:rPr>
          <w:spacing w:val="-1"/>
          <w:highlight w:val="red"/>
        </w:rPr>
        <w:tab/>
      </w:r>
      <w:hyperlink w:anchor="_bookmark62" w:history="1">
        <w:r w:rsidR="006F44CB" w:rsidRPr="003D2378">
          <w:rPr>
            <w:highlight w:val="red"/>
          </w:rPr>
          <w:t>109</w:t>
        </w:r>
      </w:hyperlink>
    </w:p>
    <w:p w:rsidR="00A7027F" w:rsidRPr="003D2378" w:rsidRDefault="0050005F">
      <w:pPr>
        <w:pStyle w:val="a3"/>
        <w:tabs>
          <w:tab w:val="right" w:leader="dot" w:pos="8787"/>
        </w:tabs>
        <w:spacing w:before="0"/>
        <w:ind w:left="211" w:right="117"/>
        <w:rPr>
          <w:highlight w:val="red"/>
        </w:rPr>
      </w:pPr>
      <w:hyperlink w:anchor="_bookmark63" w:history="1">
        <w:r w:rsidR="006F44CB" w:rsidRPr="003D2378">
          <w:rPr>
            <w:highlight w:val="red"/>
          </w:rPr>
          <w:t>FEDUSEA: Current</w:t>
        </w:r>
        <w:r w:rsidR="006F44CB" w:rsidRPr="003D2378">
          <w:rPr>
            <w:spacing w:val="-1"/>
            <w:highlight w:val="red"/>
          </w:rPr>
          <w:t xml:space="preserve"> </w:t>
        </w:r>
        <w:r w:rsidR="006F44CB" w:rsidRPr="003D2378">
          <w:rPr>
            <w:highlight w:val="red"/>
          </w:rPr>
          <w:t>use</w:t>
        </w:r>
        <w:r w:rsidR="006F44CB" w:rsidRPr="003D2378">
          <w:rPr>
            <w:spacing w:val="-1"/>
            <w:highlight w:val="red"/>
          </w:rPr>
          <w:t xml:space="preserve"> </w:t>
        </w:r>
        <w:r w:rsidR="006F44CB" w:rsidRPr="003D2378">
          <w:rPr>
            <w:highlight w:val="red"/>
          </w:rPr>
          <w:t>of</w:t>
        </w:r>
        <w:r w:rsidR="006F44CB" w:rsidRPr="003D2378">
          <w:rPr>
            <w:spacing w:val="-1"/>
            <w:highlight w:val="red"/>
          </w:rPr>
          <w:t xml:space="preserve"> skills/knowledge</w:t>
        </w:r>
        <w:r w:rsidR="006F44CB" w:rsidRPr="003D2378">
          <w:rPr>
            <w:spacing w:val="-2"/>
            <w:highlight w:val="red"/>
          </w:rPr>
          <w:t xml:space="preserve"> </w:t>
        </w:r>
        <w:r w:rsidR="006F44CB" w:rsidRPr="003D2378">
          <w:rPr>
            <w:highlight w:val="red"/>
          </w:rPr>
          <w:t>from</w:t>
        </w:r>
        <w:r w:rsidR="006F44CB" w:rsidRPr="003D2378">
          <w:rPr>
            <w:spacing w:val="-3"/>
            <w:highlight w:val="red"/>
          </w:rPr>
          <w:t xml:space="preserve"> </w:t>
        </w:r>
        <w:r w:rsidR="006F44CB" w:rsidRPr="003D2378">
          <w:rPr>
            <w:highlight w:val="red"/>
          </w:rPr>
          <w:t>the</w:t>
        </w:r>
        <w:r w:rsidR="006F44CB" w:rsidRPr="003D2378">
          <w:rPr>
            <w:spacing w:val="-2"/>
            <w:highlight w:val="red"/>
          </w:rPr>
          <w:t xml:space="preserve"> </w:t>
        </w:r>
        <w:r w:rsidR="006F44CB" w:rsidRPr="003D2378">
          <w:rPr>
            <w:spacing w:val="-1"/>
            <w:highlight w:val="red"/>
          </w:rPr>
          <w:t xml:space="preserve">most </w:t>
        </w:r>
        <w:r w:rsidR="006F44CB" w:rsidRPr="003D2378">
          <w:rPr>
            <w:highlight w:val="red"/>
          </w:rPr>
          <w:t>recent</w:t>
        </w:r>
        <w:r w:rsidR="006F44CB" w:rsidRPr="003D2378">
          <w:rPr>
            <w:spacing w:val="-2"/>
            <w:highlight w:val="red"/>
          </w:rPr>
          <w:t xml:space="preserve"> </w:t>
        </w:r>
        <w:r w:rsidR="006F44CB" w:rsidRPr="003D2378">
          <w:rPr>
            <w:highlight w:val="red"/>
          </w:rPr>
          <w:t>formal</w:t>
        </w:r>
        <w:r w:rsidR="006F44CB" w:rsidRPr="003D2378">
          <w:rPr>
            <w:spacing w:val="-1"/>
            <w:highlight w:val="red"/>
          </w:rPr>
          <w:t xml:space="preserve"> </w:t>
        </w:r>
        <w:r w:rsidR="006F44CB" w:rsidRPr="003D2378">
          <w:rPr>
            <w:highlight w:val="red"/>
          </w:rPr>
          <w:t>education</w:t>
        </w:r>
        <w:r w:rsidR="006F44CB" w:rsidRPr="003D2378">
          <w:rPr>
            <w:spacing w:val="-1"/>
            <w:highlight w:val="red"/>
          </w:rPr>
          <w:t xml:space="preserve"> </w:t>
        </w:r>
        <w:r w:rsidR="006F44CB" w:rsidRPr="003D2378">
          <w:rPr>
            <w:highlight w:val="red"/>
          </w:rPr>
          <w:t>or</w:t>
        </w:r>
        <w:r w:rsidR="006F44CB" w:rsidRPr="003D2378">
          <w:rPr>
            <w:spacing w:val="-1"/>
            <w:highlight w:val="red"/>
          </w:rPr>
          <w:t xml:space="preserve"> training</w:t>
        </w:r>
      </w:hyperlink>
      <w:r w:rsidR="006F44CB" w:rsidRPr="003D2378">
        <w:rPr>
          <w:spacing w:val="51"/>
          <w:w w:val="99"/>
          <w:highlight w:val="red"/>
        </w:rPr>
        <w:t xml:space="preserve"> </w:t>
      </w:r>
      <w:hyperlink w:anchor="_bookmark63" w:history="1">
        <w:r w:rsidR="006F44CB" w:rsidRPr="003D2378">
          <w:rPr>
            <w:highlight w:val="red"/>
          </w:rPr>
          <w:t>activity</w:t>
        </w:r>
        <w:r w:rsidR="006F44CB" w:rsidRPr="003D2378">
          <w:rPr>
            <w:w w:val="99"/>
            <w:highlight w:val="red"/>
          </w:rPr>
          <w:t xml:space="preserve"> </w:t>
        </w:r>
      </w:hyperlink>
      <w:r w:rsidR="006F44CB" w:rsidRPr="003D2378">
        <w:rPr>
          <w:highlight w:val="red"/>
        </w:rPr>
        <w:tab/>
      </w:r>
      <w:r w:rsidR="006F44CB" w:rsidRPr="003D2378">
        <w:rPr>
          <w:w w:val="30"/>
          <w:highlight w:val="red"/>
        </w:rPr>
        <w:t xml:space="preserve"> </w:t>
      </w:r>
      <w:hyperlink w:anchor="_bookmark63" w:history="1">
        <w:r w:rsidR="006F44CB" w:rsidRPr="003D2378">
          <w:rPr>
            <w:highlight w:val="red"/>
          </w:rPr>
          <w:t>111</w:t>
        </w:r>
      </w:hyperlink>
    </w:p>
    <w:p w:rsidR="00A7027F" w:rsidRPr="003D2378" w:rsidRDefault="0050005F">
      <w:pPr>
        <w:pStyle w:val="a3"/>
        <w:tabs>
          <w:tab w:val="right" w:leader="dot" w:pos="8787"/>
        </w:tabs>
        <w:spacing w:before="0"/>
        <w:ind w:left="211" w:right="117"/>
        <w:rPr>
          <w:highlight w:val="red"/>
        </w:rPr>
      </w:pPr>
      <w:hyperlink w:anchor="_bookmark64" w:history="1">
        <w:r w:rsidR="006F44CB" w:rsidRPr="003D2378">
          <w:rPr>
            <w:highlight w:val="red"/>
          </w:rPr>
          <w:t>FEDUSEB:</w:t>
        </w:r>
        <w:r w:rsidR="006F44CB" w:rsidRPr="003D2378">
          <w:rPr>
            <w:spacing w:val="-1"/>
            <w:highlight w:val="red"/>
          </w:rPr>
          <w:t xml:space="preserve"> </w:t>
        </w:r>
        <w:r w:rsidR="006F44CB" w:rsidRPr="003D2378">
          <w:rPr>
            <w:highlight w:val="red"/>
          </w:rPr>
          <w:t>Expected</w:t>
        </w:r>
        <w:r w:rsidR="006F44CB" w:rsidRPr="003D2378">
          <w:rPr>
            <w:spacing w:val="-1"/>
            <w:highlight w:val="red"/>
          </w:rPr>
          <w:t xml:space="preserve"> </w:t>
        </w:r>
        <w:r w:rsidR="006F44CB" w:rsidRPr="003D2378">
          <w:rPr>
            <w:highlight w:val="red"/>
          </w:rPr>
          <w:t>use</w:t>
        </w:r>
        <w:r w:rsidR="006F44CB" w:rsidRPr="003D2378">
          <w:rPr>
            <w:spacing w:val="-1"/>
            <w:highlight w:val="red"/>
          </w:rPr>
          <w:t xml:space="preserve"> </w:t>
        </w:r>
        <w:r w:rsidR="006F44CB" w:rsidRPr="003D2378">
          <w:rPr>
            <w:highlight w:val="red"/>
          </w:rPr>
          <w:t>of</w:t>
        </w:r>
        <w:r w:rsidR="006F44CB" w:rsidRPr="003D2378">
          <w:rPr>
            <w:spacing w:val="-2"/>
            <w:highlight w:val="red"/>
          </w:rPr>
          <w:t xml:space="preserve"> </w:t>
        </w:r>
        <w:r w:rsidR="006F44CB" w:rsidRPr="003D2378">
          <w:rPr>
            <w:highlight w:val="red"/>
          </w:rPr>
          <w:t>skills/knowledge from</w:t>
        </w:r>
        <w:r w:rsidR="006F44CB" w:rsidRPr="003D2378">
          <w:rPr>
            <w:spacing w:val="-3"/>
            <w:highlight w:val="red"/>
          </w:rPr>
          <w:t xml:space="preserve"> </w:t>
        </w:r>
        <w:r w:rsidR="006F44CB" w:rsidRPr="003D2378">
          <w:rPr>
            <w:highlight w:val="red"/>
          </w:rPr>
          <w:t>the</w:t>
        </w:r>
        <w:r w:rsidR="006F44CB" w:rsidRPr="003D2378">
          <w:rPr>
            <w:spacing w:val="-1"/>
            <w:highlight w:val="red"/>
          </w:rPr>
          <w:t xml:space="preserve"> most</w:t>
        </w:r>
        <w:r w:rsidR="006F44CB" w:rsidRPr="003D2378">
          <w:rPr>
            <w:spacing w:val="-2"/>
            <w:highlight w:val="red"/>
          </w:rPr>
          <w:t xml:space="preserve"> </w:t>
        </w:r>
        <w:r w:rsidR="006F44CB" w:rsidRPr="003D2378">
          <w:rPr>
            <w:highlight w:val="red"/>
          </w:rPr>
          <w:t>recent</w:t>
        </w:r>
        <w:r w:rsidR="006F44CB" w:rsidRPr="003D2378">
          <w:rPr>
            <w:spacing w:val="-1"/>
            <w:highlight w:val="red"/>
          </w:rPr>
          <w:t xml:space="preserve"> formal </w:t>
        </w:r>
        <w:r w:rsidR="006F44CB" w:rsidRPr="003D2378">
          <w:rPr>
            <w:highlight w:val="red"/>
          </w:rPr>
          <w:t>education</w:t>
        </w:r>
        <w:r w:rsidR="006F44CB" w:rsidRPr="003D2378">
          <w:rPr>
            <w:spacing w:val="-1"/>
            <w:highlight w:val="red"/>
          </w:rPr>
          <w:t xml:space="preserve"> </w:t>
        </w:r>
        <w:r w:rsidR="006F44CB" w:rsidRPr="003D2378">
          <w:rPr>
            <w:highlight w:val="red"/>
          </w:rPr>
          <w:t>or</w:t>
        </w:r>
        <w:r w:rsidR="006F44CB" w:rsidRPr="003D2378">
          <w:rPr>
            <w:spacing w:val="-2"/>
            <w:highlight w:val="red"/>
          </w:rPr>
          <w:t xml:space="preserve"> </w:t>
        </w:r>
        <w:r w:rsidR="006F44CB" w:rsidRPr="003D2378">
          <w:rPr>
            <w:highlight w:val="red"/>
          </w:rPr>
          <w:t>training</w:t>
        </w:r>
      </w:hyperlink>
      <w:r w:rsidR="006F44CB" w:rsidRPr="003D2378">
        <w:rPr>
          <w:spacing w:val="28"/>
          <w:w w:val="99"/>
          <w:highlight w:val="red"/>
        </w:rPr>
        <w:t xml:space="preserve"> </w:t>
      </w:r>
      <w:hyperlink w:anchor="_bookmark64" w:history="1">
        <w:r w:rsidR="006F44CB" w:rsidRPr="003D2378">
          <w:rPr>
            <w:highlight w:val="red"/>
          </w:rPr>
          <w:t>activity</w:t>
        </w:r>
        <w:r w:rsidR="006F44CB" w:rsidRPr="003D2378">
          <w:rPr>
            <w:w w:val="99"/>
            <w:highlight w:val="red"/>
          </w:rPr>
          <w:t xml:space="preserve"> </w:t>
        </w:r>
      </w:hyperlink>
      <w:r w:rsidR="006F44CB" w:rsidRPr="003D2378">
        <w:rPr>
          <w:highlight w:val="red"/>
        </w:rPr>
        <w:tab/>
      </w:r>
      <w:r w:rsidR="006F44CB" w:rsidRPr="003D2378">
        <w:rPr>
          <w:w w:val="30"/>
          <w:highlight w:val="red"/>
        </w:rPr>
        <w:t xml:space="preserve"> </w:t>
      </w:r>
      <w:hyperlink w:anchor="_bookmark64" w:history="1">
        <w:r w:rsidR="006F44CB" w:rsidRPr="003D2378">
          <w:rPr>
            <w:highlight w:val="red"/>
          </w:rPr>
          <w:t>112</w:t>
        </w:r>
      </w:hyperlink>
    </w:p>
    <w:p w:rsidR="00A7027F" w:rsidRPr="003D2378" w:rsidRDefault="0050005F">
      <w:pPr>
        <w:pStyle w:val="a3"/>
        <w:tabs>
          <w:tab w:val="right" w:leader="dot" w:pos="8805"/>
        </w:tabs>
        <w:spacing w:before="0"/>
        <w:ind w:left="211"/>
        <w:rPr>
          <w:highlight w:val="red"/>
        </w:rPr>
      </w:pPr>
      <w:hyperlink w:anchor="_bookmark65" w:history="1">
        <w:r w:rsidR="006F44CB" w:rsidRPr="003D2378">
          <w:rPr>
            <w:highlight w:val="red"/>
          </w:rPr>
          <w:t>FEDOUTCOME: Outcomes</w:t>
        </w:r>
        <w:r w:rsidR="006F44CB" w:rsidRPr="003D2378">
          <w:rPr>
            <w:spacing w:val="1"/>
            <w:highlight w:val="red"/>
          </w:rPr>
          <w:t xml:space="preserve"> </w:t>
        </w:r>
        <w:r w:rsidR="006F44CB" w:rsidRPr="003D2378">
          <w:rPr>
            <w:highlight w:val="red"/>
          </w:rPr>
          <w:t>of the</w:t>
        </w:r>
        <w:r w:rsidR="006F44CB" w:rsidRPr="003D2378">
          <w:rPr>
            <w:spacing w:val="-1"/>
            <w:highlight w:val="red"/>
          </w:rPr>
          <w:t xml:space="preserve"> most</w:t>
        </w:r>
        <w:r w:rsidR="006F44CB" w:rsidRPr="003D2378">
          <w:rPr>
            <w:spacing w:val="1"/>
            <w:highlight w:val="red"/>
          </w:rPr>
          <w:t xml:space="preserve"> </w:t>
        </w:r>
        <w:r w:rsidR="006F44CB" w:rsidRPr="003D2378">
          <w:rPr>
            <w:highlight w:val="red"/>
          </w:rPr>
          <w:t xml:space="preserve">recent </w:t>
        </w:r>
        <w:r w:rsidR="006F44CB" w:rsidRPr="003D2378">
          <w:rPr>
            <w:spacing w:val="-1"/>
            <w:highlight w:val="red"/>
          </w:rPr>
          <w:t xml:space="preserve">formal </w:t>
        </w:r>
        <w:r w:rsidR="006F44CB" w:rsidRPr="003D2378">
          <w:rPr>
            <w:highlight w:val="red"/>
          </w:rPr>
          <w:t>education activity</w:t>
        </w:r>
      </w:hyperlink>
      <w:r w:rsidR="006F44CB" w:rsidRPr="003D2378">
        <w:rPr>
          <w:highlight w:val="red"/>
        </w:rPr>
        <w:tab/>
      </w:r>
      <w:hyperlink w:anchor="_bookmark65" w:history="1">
        <w:r w:rsidR="006F44CB" w:rsidRPr="003D2378">
          <w:rPr>
            <w:highlight w:val="red"/>
          </w:rPr>
          <w:t>113</w:t>
        </w:r>
      </w:hyperlink>
    </w:p>
    <w:p w:rsidR="00A7027F" w:rsidRPr="003D2378" w:rsidRDefault="0050005F">
      <w:pPr>
        <w:pStyle w:val="a3"/>
        <w:tabs>
          <w:tab w:val="right" w:leader="dot" w:pos="8805"/>
        </w:tabs>
        <w:spacing w:before="0"/>
        <w:ind w:left="211"/>
        <w:rPr>
          <w:highlight w:val="red"/>
        </w:rPr>
      </w:pPr>
      <w:hyperlink w:anchor="_bookmark66" w:history="1">
        <w:r w:rsidR="006F44CB" w:rsidRPr="003D2378">
          <w:rPr>
            <w:highlight w:val="red"/>
          </w:rPr>
          <w:t>NFE:</w:t>
        </w:r>
        <w:r w:rsidR="006F44CB" w:rsidRPr="003D2378">
          <w:rPr>
            <w:spacing w:val="-1"/>
            <w:highlight w:val="red"/>
          </w:rPr>
          <w:t xml:space="preserve"> </w:t>
        </w:r>
        <w:r w:rsidR="006F44CB" w:rsidRPr="003D2378">
          <w:rPr>
            <w:highlight w:val="red"/>
          </w:rPr>
          <w:t>Participation</w:t>
        </w:r>
        <w:r w:rsidR="006F44CB" w:rsidRPr="003D2378">
          <w:rPr>
            <w:spacing w:val="1"/>
            <w:highlight w:val="red"/>
          </w:rPr>
          <w:t xml:space="preserve"> </w:t>
        </w:r>
        <w:r w:rsidR="006F44CB" w:rsidRPr="003D2378">
          <w:rPr>
            <w:highlight w:val="red"/>
          </w:rPr>
          <w:t>in any</w:t>
        </w:r>
        <w:r w:rsidR="006F44CB" w:rsidRPr="003D2378">
          <w:rPr>
            <w:spacing w:val="-2"/>
            <w:highlight w:val="red"/>
          </w:rPr>
          <w:t xml:space="preserve"> </w:t>
        </w:r>
        <w:r w:rsidR="006F44CB" w:rsidRPr="003D2378">
          <w:rPr>
            <w:highlight w:val="red"/>
          </w:rPr>
          <w:t>of the listed activities</w:t>
        </w:r>
      </w:hyperlink>
      <w:r w:rsidR="006F44CB" w:rsidRPr="003D2378">
        <w:rPr>
          <w:highlight w:val="red"/>
        </w:rPr>
        <w:tab/>
      </w:r>
      <w:hyperlink w:anchor="_bookmark66" w:history="1">
        <w:r w:rsidR="006F44CB" w:rsidRPr="003D2378">
          <w:rPr>
            <w:highlight w:val="red"/>
          </w:rPr>
          <w:t>115</w:t>
        </w:r>
      </w:hyperlink>
    </w:p>
    <w:p w:rsidR="00A7027F" w:rsidRPr="003D2378" w:rsidRDefault="0050005F">
      <w:pPr>
        <w:pStyle w:val="a3"/>
        <w:tabs>
          <w:tab w:val="right" w:leader="dot" w:pos="8804"/>
        </w:tabs>
        <w:spacing w:before="0"/>
        <w:ind w:left="211"/>
        <w:rPr>
          <w:highlight w:val="red"/>
        </w:rPr>
      </w:pPr>
      <w:hyperlink w:anchor="_bookmark67" w:history="1">
        <w:r w:rsidR="006F44CB" w:rsidRPr="003D2378">
          <w:rPr>
            <w:highlight w:val="red"/>
          </w:rPr>
          <w:t>NFENUM:</w:t>
        </w:r>
        <w:r w:rsidR="006F44CB" w:rsidRPr="003D2378">
          <w:rPr>
            <w:spacing w:val="-1"/>
            <w:highlight w:val="red"/>
          </w:rPr>
          <w:t xml:space="preserve"> Number</w:t>
        </w:r>
        <w:r w:rsidR="006F44CB" w:rsidRPr="003D2378">
          <w:rPr>
            <w:highlight w:val="red"/>
          </w:rPr>
          <w:t xml:space="preserve"> of non-formal learning activities</w:t>
        </w:r>
      </w:hyperlink>
      <w:r w:rsidR="006F44CB" w:rsidRPr="003D2378">
        <w:rPr>
          <w:highlight w:val="red"/>
        </w:rPr>
        <w:tab/>
      </w:r>
      <w:hyperlink w:anchor="_bookmark67" w:history="1">
        <w:r w:rsidR="006F44CB" w:rsidRPr="003D2378">
          <w:rPr>
            <w:highlight w:val="red"/>
          </w:rPr>
          <w:t>118</w:t>
        </w:r>
      </w:hyperlink>
    </w:p>
    <w:p w:rsidR="00A7027F" w:rsidRPr="003D2378" w:rsidRDefault="0050005F">
      <w:pPr>
        <w:pStyle w:val="a3"/>
        <w:tabs>
          <w:tab w:val="right" w:leader="dot" w:pos="8804"/>
        </w:tabs>
        <w:spacing w:before="0"/>
        <w:ind w:left="211"/>
        <w:rPr>
          <w:highlight w:val="red"/>
        </w:rPr>
      </w:pPr>
      <w:hyperlink w:anchor="_bookmark68" w:history="1">
        <w:r w:rsidR="006F44CB" w:rsidRPr="003D2378">
          <w:rPr>
            <w:highlight w:val="red"/>
          </w:rPr>
          <w:t>NFEACTxx_TYPE: Type of the x</w:t>
        </w:r>
        <w:r w:rsidR="006F44CB" w:rsidRPr="003D2378">
          <w:rPr>
            <w:spacing w:val="-1"/>
            <w:highlight w:val="red"/>
          </w:rPr>
          <w:t xml:space="preserve"> non-formal </w:t>
        </w:r>
        <w:r w:rsidR="006F44CB" w:rsidRPr="003D2378">
          <w:rPr>
            <w:highlight w:val="red"/>
          </w:rPr>
          <w:t xml:space="preserve">learning </w:t>
        </w:r>
        <w:r w:rsidR="006F44CB" w:rsidRPr="003D2378">
          <w:rPr>
            <w:spacing w:val="-1"/>
            <w:highlight w:val="red"/>
          </w:rPr>
          <w:t>activity</w:t>
        </w:r>
      </w:hyperlink>
      <w:r w:rsidR="006F44CB" w:rsidRPr="003D2378">
        <w:rPr>
          <w:spacing w:val="-1"/>
          <w:highlight w:val="red"/>
        </w:rPr>
        <w:tab/>
      </w:r>
      <w:hyperlink w:anchor="_bookmark68" w:history="1">
        <w:r w:rsidR="006F44CB" w:rsidRPr="003D2378">
          <w:rPr>
            <w:highlight w:val="red"/>
          </w:rPr>
          <w:t>119</w:t>
        </w:r>
      </w:hyperlink>
    </w:p>
    <w:p w:rsidR="00A7027F" w:rsidRPr="003D2378" w:rsidRDefault="0050005F">
      <w:pPr>
        <w:pStyle w:val="a3"/>
        <w:tabs>
          <w:tab w:val="right" w:leader="dot" w:pos="8805"/>
        </w:tabs>
        <w:spacing w:before="0" w:line="252" w:lineRule="exact"/>
        <w:ind w:left="211"/>
        <w:rPr>
          <w:highlight w:val="red"/>
        </w:rPr>
      </w:pPr>
      <w:hyperlink w:anchor="_bookmark69" w:history="1">
        <w:r w:rsidR="006F44CB" w:rsidRPr="003D2378">
          <w:rPr>
            <w:highlight w:val="red"/>
          </w:rPr>
          <w:t>NFEACTxx_PURP: Job-related</w:t>
        </w:r>
        <w:r w:rsidR="006F44CB" w:rsidRPr="003D2378">
          <w:rPr>
            <w:spacing w:val="1"/>
            <w:highlight w:val="red"/>
          </w:rPr>
          <w:t xml:space="preserve"> </w:t>
        </w:r>
        <w:r w:rsidR="006F44CB" w:rsidRPr="003D2378">
          <w:rPr>
            <w:spacing w:val="-1"/>
            <w:highlight w:val="red"/>
          </w:rPr>
          <w:t>non-formal</w:t>
        </w:r>
        <w:r w:rsidR="006F44CB" w:rsidRPr="003D2378">
          <w:rPr>
            <w:highlight w:val="red"/>
          </w:rPr>
          <w:t xml:space="preserve"> learning activity</w:t>
        </w:r>
      </w:hyperlink>
      <w:r w:rsidR="006F44CB" w:rsidRPr="003D2378">
        <w:rPr>
          <w:highlight w:val="red"/>
        </w:rPr>
        <w:tab/>
      </w:r>
      <w:hyperlink w:anchor="_bookmark69" w:history="1">
        <w:r w:rsidR="006F44CB" w:rsidRPr="003D2378">
          <w:rPr>
            <w:highlight w:val="red"/>
          </w:rPr>
          <w:t>120</w:t>
        </w:r>
      </w:hyperlink>
    </w:p>
    <w:p w:rsidR="00A7027F" w:rsidRPr="003D2378" w:rsidRDefault="0050005F">
      <w:pPr>
        <w:pStyle w:val="a3"/>
        <w:tabs>
          <w:tab w:val="right" w:leader="dot" w:pos="8802"/>
        </w:tabs>
        <w:spacing w:before="0" w:line="252" w:lineRule="exact"/>
        <w:ind w:left="211"/>
        <w:rPr>
          <w:highlight w:val="red"/>
        </w:rPr>
      </w:pPr>
      <w:hyperlink w:anchor="_bookmark70" w:history="1">
        <w:r w:rsidR="006F44CB" w:rsidRPr="003D2378">
          <w:rPr>
            <w:highlight w:val="red"/>
          </w:rPr>
          <w:t xml:space="preserve">NFEACTxx_WORKTIME: </w:t>
        </w:r>
        <w:r w:rsidR="006F44CB" w:rsidRPr="003D2378">
          <w:rPr>
            <w:spacing w:val="-1"/>
            <w:highlight w:val="red"/>
          </w:rPr>
          <w:t>Non-formal</w:t>
        </w:r>
        <w:r w:rsidR="006F44CB" w:rsidRPr="003D2378">
          <w:rPr>
            <w:highlight w:val="red"/>
          </w:rPr>
          <w:t xml:space="preserve"> learning</w:t>
        </w:r>
        <w:r w:rsidR="006F44CB" w:rsidRPr="003D2378">
          <w:rPr>
            <w:spacing w:val="-2"/>
            <w:highlight w:val="red"/>
          </w:rPr>
          <w:t xml:space="preserve"> </w:t>
        </w:r>
        <w:r w:rsidR="006F44CB" w:rsidRPr="003D2378">
          <w:rPr>
            <w:highlight w:val="red"/>
          </w:rPr>
          <w:t>activity</w:t>
        </w:r>
        <w:r w:rsidR="006F44CB" w:rsidRPr="003D2378">
          <w:rPr>
            <w:spacing w:val="-1"/>
            <w:highlight w:val="red"/>
          </w:rPr>
          <w:t xml:space="preserve"> during</w:t>
        </w:r>
        <w:r w:rsidR="006F44CB" w:rsidRPr="003D2378">
          <w:rPr>
            <w:spacing w:val="-2"/>
            <w:highlight w:val="red"/>
          </w:rPr>
          <w:t xml:space="preserve"> </w:t>
        </w:r>
        <w:r w:rsidR="006F44CB" w:rsidRPr="003D2378">
          <w:rPr>
            <w:highlight w:val="red"/>
          </w:rPr>
          <w:t>paid working</w:t>
        </w:r>
        <w:r w:rsidR="006F44CB" w:rsidRPr="003D2378">
          <w:rPr>
            <w:spacing w:val="-1"/>
            <w:highlight w:val="red"/>
          </w:rPr>
          <w:t xml:space="preserve"> </w:t>
        </w:r>
        <w:r w:rsidR="006F44CB" w:rsidRPr="003D2378">
          <w:rPr>
            <w:highlight w:val="red"/>
          </w:rPr>
          <w:t>hours.</w:t>
        </w:r>
      </w:hyperlink>
      <w:r w:rsidR="006F44CB" w:rsidRPr="003D2378">
        <w:rPr>
          <w:highlight w:val="red"/>
        </w:rPr>
        <w:tab/>
      </w:r>
      <w:hyperlink w:anchor="_bookmark70" w:history="1">
        <w:r w:rsidR="006F44CB" w:rsidRPr="003D2378">
          <w:rPr>
            <w:highlight w:val="red"/>
          </w:rPr>
          <w:t>122</w:t>
        </w:r>
      </w:hyperlink>
    </w:p>
    <w:p w:rsidR="00A7027F" w:rsidRPr="003D2378" w:rsidRDefault="0050005F">
      <w:pPr>
        <w:pStyle w:val="a3"/>
        <w:tabs>
          <w:tab w:val="right" w:leader="dot" w:pos="8788"/>
        </w:tabs>
        <w:spacing w:before="2" w:line="254" w:lineRule="exact"/>
        <w:ind w:left="211" w:right="116"/>
        <w:rPr>
          <w:highlight w:val="red"/>
        </w:rPr>
      </w:pPr>
      <w:hyperlink w:anchor="_bookmark71" w:history="1">
        <w:r w:rsidR="006F44CB" w:rsidRPr="003D2378">
          <w:rPr>
            <w:highlight w:val="red"/>
          </w:rPr>
          <w:t xml:space="preserve">NFEACTxx_PAIDBY: </w:t>
        </w:r>
        <w:r w:rsidR="006F44CB" w:rsidRPr="003D2378">
          <w:rPr>
            <w:spacing w:val="-1"/>
            <w:highlight w:val="red"/>
          </w:rPr>
          <w:t xml:space="preserve">Non-formal </w:t>
        </w:r>
        <w:r w:rsidR="006F44CB" w:rsidRPr="003D2378">
          <w:rPr>
            <w:highlight w:val="red"/>
          </w:rPr>
          <w:t>learning</w:t>
        </w:r>
        <w:r w:rsidR="006F44CB" w:rsidRPr="003D2378">
          <w:rPr>
            <w:spacing w:val="-1"/>
            <w:highlight w:val="red"/>
          </w:rPr>
          <w:t xml:space="preserve"> activity</w:t>
        </w:r>
        <w:r w:rsidR="006F44CB" w:rsidRPr="003D2378">
          <w:rPr>
            <w:spacing w:val="-3"/>
            <w:highlight w:val="red"/>
          </w:rPr>
          <w:t xml:space="preserve"> </w:t>
        </w:r>
        <w:r w:rsidR="006F44CB" w:rsidRPr="003D2378">
          <w:rPr>
            <w:spacing w:val="-1"/>
            <w:highlight w:val="red"/>
          </w:rPr>
          <w:t>partially</w:t>
        </w:r>
        <w:r w:rsidR="006F44CB" w:rsidRPr="003D2378">
          <w:rPr>
            <w:highlight w:val="red"/>
          </w:rPr>
          <w:t xml:space="preserve"> or</w:t>
        </w:r>
        <w:r w:rsidR="006F44CB" w:rsidRPr="003D2378">
          <w:rPr>
            <w:spacing w:val="-1"/>
            <w:highlight w:val="red"/>
          </w:rPr>
          <w:t xml:space="preserve"> fully</w:t>
        </w:r>
        <w:r w:rsidR="006F44CB" w:rsidRPr="003D2378">
          <w:rPr>
            <w:spacing w:val="-2"/>
            <w:highlight w:val="red"/>
          </w:rPr>
          <w:t xml:space="preserve"> </w:t>
        </w:r>
        <w:r w:rsidR="006F44CB" w:rsidRPr="003D2378">
          <w:rPr>
            <w:highlight w:val="red"/>
          </w:rPr>
          <w:t>paid</w:t>
        </w:r>
        <w:r w:rsidR="006F44CB" w:rsidRPr="003D2378">
          <w:rPr>
            <w:spacing w:val="-2"/>
            <w:highlight w:val="red"/>
          </w:rPr>
          <w:t xml:space="preserve"> </w:t>
        </w:r>
        <w:r w:rsidR="006F44CB" w:rsidRPr="003D2378">
          <w:rPr>
            <w:spacing w:val="-1"/>
            <w:highlight w:val="red"/>
          </w:rPr>
          <w:t>by</w:t>
        </w:r>
        <w:r w:rsidR="006F44CB" w:rsidRPr="003D2378">
          <w:rPr>
            <w:spacing w:val="1"/>
            <w:highlight w:val="red"/>
          </w:rPr>
          <w:t xml:space="preserve"> </w:t>
        </w:r>
        <w:r w:rsidR="006F44CB" w:rsidRPr="003D2378">
          <w:rPr>
            <w:spacing w:val="-1"/>
            <w:highlight w:val="red"/>
          </w:rPr>
          <w:t>the</w:t>
        </w:r>
        <w:r w:rsidR="006F44CB" w:rsidRPr="003D2378">
          <w:rPr>
            <w:spacing w:val="-2"/>
            <w:highlight w:val="red"/>
          </w:rPr>
          <w:t xml:space="preserve"> </w:t>
        </w:r>
        <w:proofErr w:type="gramStart"/>
        <w:r w:rsidR="006F44CB" w:rsidRPr="003D2378">
          <w:rPr>
            <w:spacing w:val="-1"/>
            <w:highlight w:val="red"/>
          </w:rPr>
          <w:t>employer</w:t>
        </w:r>
        <w:r w:rsidR="006F44CB" w:rsidRPr="003D2378">
          <w:rPr>
            <w:spacing w:val="-22"/>
            <w:highlight w:val="red"/>
          </w:rPr>
          <w:t xml:space="preserve"> </w:t>
        </w:r>
        <w:r w:rsidR="006F44CB" w:rsidRPr="003D2378">
          <w:rPr>
            <w:highlight w:val="red"/>
          </w:rPr>
          <w:t>..</w:t>
        </w:r>
        <w:proofErr w:type="gramEnd"/>
      </w:hyperlink>
      <w:r w:rsidR="006F44CB" w:rsidRPr="003D2378">
        <w:rPr>
          <w:spacing w:val="-5"/>
          <w:highlight w:val="red"/>
        </w:rPr>
        <w:t xml:space="preserve"> </w:t>
      </w:r>
      <w:hyperlink w:anchor="_bookmark71" w:history="1">
        <w:r w:rsidR="006F44CB" w:rsidRPr="003D2378">
          <w:rPr>
            <w:highlight w:val="red"/>
          </w:rPr>
          <w:t>124</w:t>
        </w:r>
      </w:hyperlink>
      <w:r w:rsidR="006F44CB" w:rsidRPr="003D2378">
        <w:rPr>
          <w:spacing w:val="71"/>
          <w:w w:val="99"/>
          <w:highlight w:val="red"/>
        </w:rPr>
        <w:t xml:space="preserve"> </w:t>
      </w:r>
      <w:hyperlink w:anchor="_bookmark72" w:history="1">
        <w:r w:rsidR="006F44CB" w:rsidRPr="003D2378">
          <w:rPr>
            <w:highlight w:val="red"/>
          </w:rPr>
          <w:t>NFERAND1:</w:t>
        </w:r>
        <w:r w:rsidR="006F44CB" w:rsidRPr="003D2378">
          <w:rPr>
            <w:spacing w:val="-2"/>
            <w:highlight w:val="red"/>
          </w:rPr>
          <w:t xml:space="preserve"> </w:t>
        </w:r>
        <w:r w:rsidR="006F44CB" w:rsidRPr="003D2378">
          <w:rPr>
            <w:highlight w:val="red"/>
          </w:rPr>
          <w:t>Code</w:t>
        </w:r>
        <w:r w:rsidR="006F44CB" w:rsidRPr="003D2378">
          <w:rPr>
            <w:spacing w:val="-1"/>
            <w:highlight w:val="red"/>
          </w:rPr>
          <w:t xml:space="preserve"> </w:t>
        </w:r>
        <w:r w:rsidR="006F44CB" w:rsidRPr="003D2378">
          <w:rPr>
            <w:highlight w:val="red"/>
          </w:rPr>
          <w:t>of</w:t>
        </w:r>
        <w:r w:rsidR="006F44CB" w:rsidRPr="003D2378">
          <w:rPr>
            <w:spacing w:val="-2"/>
            <w:highlight w:val="red"/>
          </w:rPr>
          <w:t xml:space="preserve"> </w:t>
        </w:r>
        <w:r w:rsidR="006F44CB" w:rsidRPr="003D2378">
          <w:rPr>
            <w:highlight w:val="red"/>
          </w:rPr>
          <w:t>the</w:t>
        </w:r>
        <w:r w:rsidR="006F44CB" w:rsidRPr="003D2378">
          <w:rPr>
            <w:spacing w:val="-2"/>
            <w:highlight w:val="red"/>
          </w:rPr>
          <w:t xml:space="preserve"> </w:t>
        </w:r>
        <w:r w:rsidR="006F44CB" w:rsidRPr="003D2378">
          <w:rPr>
            <w:highlight w:val="red"/>
          </w:rPr>
          <w:t>1</w:t>
        </w:r>
        <w:r w:rsidR="006F44CB" w:rsidRPr="003D2378">
          <w:rPr>
            <w:position w:val="10"/>
            <w:sz w:val="14"/>
            <w:highlight w:val="red"/>
          </w:rPr>
          <w:t>st</w:t>
        </w:r>
        <w:r w:rsidR="006F44CB" w:rsidRPr="003D2378">
          <w:rPr>
            <w:spacing w:val="18"/>
            <w:position w:val="10"/>
            <w:sz w:val="14"/>
            <w:highlight w:val="red"/>
          </w:rPr>
          <w:t xml:space="preserve"> </w:t>
        </w:r>
        <w:r w:rsidR="006F44CB" w:rsidRPr="003D2378">
          <w:rPr>
            <w:spacing w:val="-1"/>
            <w:highlight w:val="red"/>
          </w:rPr>
          <w:t>randomly-selected</w:t>
        </w:r>
        <w:r w:rsidR="006F44CB" w:rsidRPr="003D2378">
          <w:rPr>
            <w:highlight w:val="red"/>
          </w:rPr>
          <w:t xml:space="preserve"> </w:t>
        </w:r>
        <w:r w:rsidR="006F44CB" w:rsidRPr="003D2378">
          <w:rPr>
            <w:spacing w:val="-1"/>
            <w:highlight w:val="red"/>
          </w:rPr>
          <w:t>non-formal</w:t>
        </w:r>
        <w:r w:rsidR="006F44CB" w:rsidRPr="003D2378">
          <w:rPr>
            <w:spacing w:val="-2"/>
            <w:highlight w:val="red"/>
          </w:rPr>
          <w:t xml:space="preserve"> </w:t>
        </w:r>
        <w:r w:rsidR="006F44CB" w:rsidRPr="003D2378">
          <w:rPr>
            <w:highlight w:val="red"/>
          </w:rPr>
          <w:t>activity</w:t>
        </w:r>
        <w:r w:rsidR="006F44CB" w:rsidRPr="003D2378">
          <w:rPr>
            <w:w w:val="99"/>
            <w:highlight w:val="red"/>
          </w:rPr>
          <w:t xml:space="preserve"> </w:t>
        </w:r>
      </w:hyperlink>
      <w:r w:rsidR="006F44CB" w:rsidRPr="003D2378">
        <w:rPr>
          <w:highlight w:val="red"/>
        </w:rPr>
        <w:tab/>
      </w:r>
      <w:r w:rsidR="006F44CB" w:rsidRPr="003D2378">
        <w:rPr>
          <w:w w:val="30"/>
          <w:highlight w:val="red"/>
        </w:rPr>
        <w:t xml:space="preserve"> </w:t>
      </w:r>
      <w:r w:rsidR="006F44CB" w:rsidRPr="003D2378">
        <w:rPr>
          <w:highlight w:val="red"/>
        </w:rPr>
        <w:t xml:space="preserve"> </w:t>
      </w:r>
      <w:hyperlink w:anchor="_bookmark72" w:history="1">
        <w:r w:rsidR="006F44CB" w:rsidRPr="003D2378">
          <w:rPr>
            <w:highlight w:val="red"/>
          </w:rPr>
          <w:t>126</w:t>
        </w:r>
      </w:hyperlink>
    </w:p>
    <w:p w:rsidR="00A7027F" w:rsidRPr="003D2378" w:rsidRDefault="0050005F">
      <w:pPr>
        <w:pStyle w:val="a3"/>
        <w:tabs>
          <w:tab w:val="right" w:leader="dot" w:pos="8805"/>
        </w:tabs>
        <w:spacing w:before="0" w:line="250" w:lineRule="exact"/>
        <w:ind w:left="211"/>
        <w:rPr>
          <w:highlight w:val="red"/>
        </w:rPr>
      </w:pPr>
      <w:hyperlink w:anchor="_bookmark73" w:history="1">
        <w:r w:rsidR="006F44CB" w:rsidRPr="003D2378">
          <w:rPr>
            <w:highlight w:val="red"/>
          </w:rPr>
          <w:t>NFERAND1_TYPE: Type</w:t>
        </w:r>
        <w:r w:rsidR="006F44CB" w:rsidRPr="003D2378">
          <w:rPr>
            <w:spacing w:val="-2"/>
            <w:highlight w:val="red"/>
          </w:rPr>
          <w:t xml:space="preserve"> </w:t>
        </w:r>
        <w:r w:rsidR="006F44CB" w:rsidRPr="003D2378">
          <w:rPr>
            <w:highlight w:val="red"/>
          </w:rPr>
          <w:t xml:space="preserve">of the </w:t>
        </w:r>
        <w:r w:rsidR="006F44CB" w:rsidRPr="003D2378">
          <w:rPr>
            <w:spacing w:val="-1"/>
            <w:highlight w:val="red"/>
          </w:rPr>
          <w:t>1</w:t>
        </w:r>
        <w:r w:rsidR="006F44CB" w:rsidRPr="003D2378">
          <w:rPr>
            <w:spacing w:val="-1"/>
            <w:position w:val="10"/>
            <w:sz w:val="14"/>
            <w:highlight w:val="red"/>
          </w:rPr>
          <w:t>st</w:t>
        </w:r>
        <w:r w:rsidR="006F44CB" w:rsidRPr="003D2378">
          <w:rPr>
            <w:spacing w:val="19"/>
            <w:position w:val="10"/>
            <w:sz w:val="14"/>
            <w:highlight w:val="red"/>
          </w:rPr>
          <w:t xml:space="preserve"> </w:t>
        </w:r>
        <w:r w:rsidR="006F44CB" w:rsidRPr="003D2378">
          <w:rPr>
            <w:spacing w:val="-1"/>
            <w:highlight w:val="red"/>
          </w:rPr>
          <w:t xml:space="preserve">randomly-selected </w:t>
        </w:r>
        <w:r w:rsidR="006F44CB" w:rsidRPr="003D2378">
          <w:rPr>
            <w:highlight w:val="red"/>
          </w:rPr>
          <w:t>activity</w:t>
        </w:r>
      </w:hyperlink>
      <w:r w:rsidR="006F44CB" w:rsidRPr="003D2378">
        <w:rPr>
          <w:highlight w:val="red"/>
        </w:rPr>
        <w:tab/>
      </w:r>
      <w:hyperlink w:anchor="_bookmark73" w:history="1">
        <w:r w:rsidR="006F44CB" w:rsidRPr="003D2378">
          <w:rPr>
            <w:highlight w:val="red"/>
          </w:rPr>
          <w:t>126</w:t>
        </w:r>
      </w:hyperlink>
    </w:p>
    <w:p w:rsidR="00A7027F" w:rsidRPr="003D2378" w:rsidRDefault="0050005F">
      <w:pPr>
        <w:pStyle w:val="a3"/>
        <w:tabs>
          <w:tab w:val="right" w:leader="dot" w:pos="8804"/>
        </w:tabs>
        <w:spacing w:before="0" w:line="240" w:lineRule="exact"/>
        <w:ind w:left="211"/>
        <w:rPr>
          <w:highlight w:val="red"/>
        </w:rPr>
      </w:pPr>
      <w:hyperlink w:anchor="_bookmark74" w:history="1">
        <w:r w:rsidR="006F44CB" w:rsidRPr="003D2378">
          <w:rPr>
            <w:highlight w:val="red"/>
          </w:rPr>
          <w:t>NFEFIELD1: Field of the</w:t>
        </w:r>
        <w:r w:rsidR="006F44CB" w:rsidRPr="003D2378">
          <w:rPr>
            <w:spacing w:val="-1"/>
            <w:highlight w:val="red"/>
          </w:rPr>
          <w:t xml:space="preserve"> </w:t>
        </w:r>
        <w:r w:rsidR="006F44CB" w:rsidRPr="003D2378">
          <w:rPr>
            <w:highlight w:val="red"/>
          </w:rPr>
          <w:t xml:space="preserve">1st </w:t>
        </w:r>
        <w:r w:rsidR="006F44CB" w:rsidRPr="003D2378">
          <w:rPr>
            <w:spacing w:val="-1"/>
            <w:highlight w:val="red"/>
          </w:rPr>
          <w:t>non-formal</w:t>
        </w:r>
        <w:r w:rsidR="006F44CB" w:rsidRPr="003D2378">
          <w:rPr>
            <w:highlight w:val="red"/>
          </w:rPr>
          <w:t xml:space="preserve"> learning</w:t>
        </w:r>
        <w:r w:rsidR="006F44CB" w:rsidRPr="003D2378">
          <w:rPr>
            <w:spacing w:val="-1"/>
            <w:highlight w:val="red"/>
          </w:rPr>
          <w:t xml:space="preserve"> activity</w:t>
        </w:r>
      </w:hyperlink>
      <w:r w:rsidR="006F44CB" w:rsidRPr="003D2378">
        <w:rPr>
          <w:spacing w:val="-1"/>
          <w:highlight w:val="red"/>
        </w:rPr>
        <w:tab/>
      </w:r>
      <w:hyperlink w:anchor="_bookmark74" w:history="1">
        <w:r w:rsidR="006F44CB" w:rsidRPr="003D2378">
          <w:rPr>
            <w:highlight w:val="red"/>
          </w:rPr>
          <w:t>127</w:t>
        </w:r>
      </w:hyperlink>
    </w:p>
    <w:p w:rsidR="00A7027F" w:rsidRPr="003D2378" w:rsidRDefault="0050005F">
      <w:pPr>
        <w:pStyle w:val="a3"/>
        <w:tabs>
          <w:tab w:val="right" w:leader="dot" w:pos="8806"/>
        </w:tabs>
        <w:spacing w:before="0" w:line="253" w:lineRule="exact"/>
        <w:ind w:left="211"/>
        <w:rPr>
          <w:highlight w:val="red"/>
        </w:rPr>
      </w:pPr>
      <w:hyperlink w:anchor="_bookmark75" w:history="1">
        <w:r w:rsidR="006F44CB" w:rsidRPr="003D2378">
          <w:rPr>
            <w:highlight w:val="red"/>
          </w:rPr>
          <w:t>NFEDIST1:</w:t>
        </w:r>
        <w:r w:rsidR="006F44CB" w:rsidRPr="003D2378">
          <w:rPr>
            <w:spacing w:val="-1"/>
            <w:highlight w:val="red"/>
          </w:rPr>
          <w:t xml:space="preserve"> </w:t>
        </w:r>
        <w:r w:rsidR="006F44CB" w:rsidRPr="003D2378">
          <w:rPr>
            <w:highlight w:val="red"/>
          </w:rPr>
          <w:t>Distance learning for the</w:t>
        </w:r>
        <w:r w:rsidR="006F44CB" w:rsidRPr="003D2378">
          <w:rPr>
            <w:spacing w:val="-1"/>
            <w:highlight w:val="red"/>
          </w:rPr>
          <w:t xml:space="preserve"> 1</w:t>
        </w:r>
        <w:r w:rsidR="006F44CB" w:rsidRPr="003D2378">
          <w:rPr>
            <w:spacing w:val="-1"/>
            <w:position w:val="10"/>
            <w:sz w:val="14"/>
            <w:highlight w:val="red"/>
          </w:rPr>
          <w:t>st</w:t>
        </w:r>
        <w:r w:rsidR="006F44CB" w:rsidRPr="003D2378">
          <w:rPr>
            <w:spacing w:val="19"/>
            <w:position w:val="10"/>
            <w:sz w:val="14"/>
            <w:highlight w:val="red"/>
          </w:rPr>
          <w:t xml:space="preserve"> </w:t>
        </w:r>
        <w:r w:rsidR="006F44CB" w:rsidRPr="003D2378">
          <w:rPr>
            <w:spacing w:val="-1"/>
            <w:highlight w:val="red"/>
          </w:rPr>
          <w:t>non-formal</w:t>
        </w:r>
        <w:r w:rsidR="006F44CB" w:rsidRPr="003D2378">
          <w:rPr>
            <w:spacing w:val="1"/>
            <w:highlight w:val="red"/>
          </w:rPr>
          <w:t xml:space="preserve"> </w:t>
        </w:r>
        <w:r w:rsidR="006F44CB" w:rsidRPr="003D2378">
          <w:rPr>
            <w:highlight w:val="red"/>
          </w:rPr>
          <w:t>learning activity</w:t>
        </w:r>
      </w:hyperlink>
      <w:r w:rsidR="006F44CB" w:rsidRPr="003D2378">
        <w:rPr>
          <w:highlight w:val="red"/>
        </w:rPr>
        <w:tab/>
      </w:r>
      <w:hyperlink w:anchor="_bookmark75" w:history="1">
        <w:r w:rsidR="006F44CB" w:rsidRPr="003D2378">
          <w:rPr>
            <w:highlight w:val="red"/>
          </w:rPr>
          <w:t>129</w:t>
        </w:r>
      </w:hyperlink>
    </w:p>
    <w:p w:rsidR="00A7027F" w:rsidRPr="003D2378" w:rsidRDefault="0050005F">
      <w:pPr>
        <w:pStyle w:val="a3"/>
        <w:tabs>
          <w:tab w:val="right" w:leader="dot" w:pos="8787"/>
        </w:tabs>
        <w:spacing w:before="0"/>
        <w:ind w:left="211" w:right="117"/>
        <w:rPr>
          <w:highlight w:val="red"/>
        </w:rPr>
      </w:pPr>
      <w:hyperlink w:anchor="_bookmark76" w:history="1">
        <w:r w:rsidR="006F44CB" w:rsidRPr="003D2378">
          <w:rPr>
            <w:highlight w:val="red"/>
          </w:rPr>
          <w:t>NFEDISTOL1:</w:t>
        </w:r>
        <w:r w:rsidR="006F44CB" w:rsidRPr="003D2378">
          <w:rPr>
            <w:spacing w:val="-2"/>
            <w:highlight w:val="red"/>
          </w:rPr>
          <w:t xml:space="preserve"> </w:t>
        </w:r>
        <w:r w:rsidR="006F44CB" w:rsidRPr="003D2378">
          <w:rPr>
            <w:highlight w:val="red"/>
          </w:rPr>
          <w:t>Distance</w:t>
        </w:r>
        <w:r w:rsidR="006F44CB" w:rsidRPr="003D2378">
          <w:rPr>
            <w:spacing w:val="-1"/>
            <w:highlight w:val="red"/>
          </w:rPr>
          <w:t xml:space="preserve"> </w:t>
        </w:r>
        <w:r w:rsidR="006F44CB" w:rsidRPr="003D2378">
          <w:rPr>
            <w:highlight w:val="red"/>
          </w:rPr>
          <w:t>learning</w:t>
        </w:r>
        <w:r w:rsidR="006F44CB" w:rsidRPr="003D2378">
          <w:rPr>
            <w:spacing w:val="-1"/>
            <w:highlight w:val="red"/>
          </w:rPr>
          <w:t xml:space="preserve"> </w:t>
        </w:r>
        <w:r w:rsidR="006F44CB" w:rsidRPr="003D2378">
          <w:rPr>
            <w:highlight w:val="red"/>
          </w:rPr>
          <w:t>for</w:t>
        </w:r>
        <w:r w:rsidR="006F44CB" w:rsidRPr="003D2378">
          <w:rPr>
            <w:spacing w:val="-1"/>
            <w:highlight w:val="red"/>
          </w:rPr>
          <w:t xml:space="preserve"> </w:t>
        </w:r>
        <w:r w:rsidR="006F44CB" w:rsidRPr="003D2378">
          <w:rPr>
            <w:highlight w:val="red"/>
          </w:rPr>
          <w:t>the</w:t>
        </w:r>
        <w:r w:rsidR="006F44CB" w:rsidRPr="003D2378">
          <w:rPr>
            <w:spacing w:val="-2"/>
            <w:highlight w:val="red"/>
          </w:rPr>
          <w:t xml:space="preserve"> </w:t>
        </w:r>
        <w:r w:rsidR="006F44CB" w:rsidRPr="003D2378">
          <w:rPr>
            <w:spacing w:val="-1"/>
            <w:highlight w:val="red"/>
          </w:rPr>
          <w:t>1</w:t>
        </w:r>
        <w:r w:rsidR="006F44CB" w:rsidRPr="003D2378">
          <w:rPr>
            <w:spacing w:val="-1"/>
            <w:position w:val="10"/>
            <w:sz w:val="14"/>
            <w:highlight w:val="red"/>
          </w:rPr>
          <w:t>st</w:t>
        </w:r>
        <w:r w:rsidR="006F44CB" w:rsidRPr="003D2378">
          <w:rPr>
            <w:spacing w:val="19"/>
            <w:position w:val="10"/>
            <w:sz w:val="14"/>
            <w:highlight w:val="red"/>
          </w:rPr>
          <w:t xml:space="preserve"> </w:t>
        </w:r>
        <w:r w:rsidR="006F44CB" w:rsidRPr="003D2378">
          <w:rPr>
            <w:spacing w:val="-1"/>
            <w:highlight w:val="red"/>
          </w:rPr>
          <w:t xml:space="preserve">non-formal </w:t>
        </w:r>
        <w:r w:rsidR="006F44CB" w:rsidRPr="003D2378">
          <w:rPr>
            <w:highlight w:val="red"/>
          </w:rPr>
          <w:t>learning</w:t>
        </w:r>
        <w:r w:rsidR="006F44CB" w:rsidRPr="003D2378">
          <w:rPr>
            <w:spacing w:val="-1"/>
            <w:highlight w:val="red"/>
          </w:rPr>
          <w:t xml:space="preserve"> activity</w:t>
        </w:r>
        <w:r w:rsidR="006F44CB" w:rsidRPr="003D2378">
          <w:rPr>
            <w:spacing w:val="1"/>
            <w:highlight w:val="red"/>
          </w:rPr>
          <w:t xml:space="preserve"> </w:t>
        </w:r>
        <w:r w:rsidR="006F44CB" w:rsidRPr="003D2378">
          <w:rPr>
            <w:highlight w:val="red"/>
          </w:rPr>
          <w:t>organised</w:t>
        </w:r>
        <w:r w:rsidR="006F44CB" w:rsidRPr="003D2378">
          <w:rPr>
            <w:spacing w:val="-2"/>
            <w:highlight w:val="red"/>
          </w:rPr>
          <w:t xml:space="preserve"> </w:t>
        </w:r>
        <w:r w:rsidR="006F44CB" w:rsidRPr="003D2378">
          <w:rPr>
            <w:highlight w:val="red"/>
          </w:rPr>
          <w:t>as</w:t>
        </w:r>
        <w:r w:rsidR="006F44CB" w:rsidRPr="003D2378">
          <w:rPr>
            <w:spacing w:val="-1"/>
            <w:highlight w:val="red"/>
          </w:rPr>
          <w:t xml:space="preserve"> </w:t>
        </w:r>
        <w:r w:rsidR="006F44CB" w:rsidRPr="003D2378">
          <w:rPr>
            <w:highlight w:val="red"/>
          </w:rPr>
          <w:t>an</w:t>
        </w:r>
        <w:r w:rsidR="006F44CB" w:rsidRPr="003D2378">
          <w:rPr>
            <w:spacing w:val="-1"/>
            <w:highlight w:val="red"/>
          </w:rPr>
          <w:t xml:space="preserve"> </w:t>
        </w:r>
        <w:r w:rsidR="006F44CB" w:rsidRPr="003D2378">
          <w:rPr>
            <w:highlight w:val="red"/>
          </w:rPr>
          <w:t>online</w:t>
        </w:r>
      </w:hyperlink>
      <w:r w:rsidR="006F44CB" w:rsidRPr="003D2378">
        <w:rPr>
          <w:spacing w:val="38"/>
          <w:w w:val="99"/>
          <w:highlight w:val="red"/>
        </w:rPr>
        <w:t xml:space="preserve"> </w:t>
      </w:r>
      <w:hyperlink w:anchor="_bookmark76" w:history="1">
        <w:r w:rsidR="006F44CB" w:rsidRPr="003D2378">
          <w:rPr>
            <w:highlight w:val="red"/>
          </w:rPr>
          <w:t>course</w:t>
        </w:r>
        <w:r w:rsidR="006F44CB" w:rsidRPr="003D2378">
          <w:rPr>
            <w:w w:val="99"/>
            <w:highlight w:val="red"/>
          </w:rPr>
          <w:t xml:space="preserve"> </w:t>
        </w:r>
      </w:hyperlink>
      <w:r w:rsidR="006F44CB" w:rsidRPr="003D2378">
        <w:rPr>
          <w:highlight w:val="red"/>
        </w:rPr>
        <w:tab/>
      </w:r>
      <w:r w:rsidR="006F44CB" w:rsidRPr="003D2378">
        <w:rPr>
          <w:w w:val="30"/>
          <w:highlight w:val="red"/>
        </w:rPr>
        <w:t xml:space="preserve"> </w:t>
      </w:r>
      <w:hyperlink w:anchor="_bookmark76" w:history="1">
        <w:r w:rsidR="006F44CB" w:rsidRPr="003D2378">
          <w:rPr>
            <w:highlight w:val="red"/>
          </w:rPr>
          <w:t>131</w:t>
        </w:r>
      </w:hyperlink>
    </w:p>
    <w:p w:rsidR="00A7027F" w:rsidRPr="003D2378" w:rsidRDefault="0050005F">
      <w:pPr>
        <w:pStyle w:val="a3"/>
        <w:tabs>
          <w:tab w:val="right" w:leader="dot" w:pos="8806"/>
        </w:tabs>
        <w:spacing w:before="0" w:line="241" w:lineRule="exact"/>
        <w:ind w:left="211"/>
        <w:rPr>
          <w:highlight w:val="red"/>
        </w:rPr>
      </w:pPr>
      <w:hyperlink w:anchor="_bookmark77" w:history="1">
        <w:r w:rsidR="006F44CB" w:rsidRPr="003D2378">
          <w:rPr>
            <w:highlight w:val="red"/>
          </w:rPr>
          <w:t>NFEOERA1: Use</w:t>
        </w:r>
        <w:r w:rsidR="006F44CB" w:rsidRPr="003D2378">
          <w:rPr>
            <w:spacing w:val="-1"/>
            <w:highlight w:val="red"/>
          </w:rPr>
          <w:t xml:space="preserve"> </w:t>
        </w:r>
        <w:r w:rsidR="006F44CB" w:rsidRPr="003D2378">
          <w:rPr>
            <w:highlight w:val="red"/>
          </w:rPr>
          <w:t>of</w:t>
        </w:r>
        <w:r w:rsidR="006F44CB" w:rsidRPr="003D2378">
          <w:rPr>
            <w:spacing w:val="-1"/>
            <w:highlight w:val="red"/>
          </w:rPr>
          <w:t xml:space="preserve"> </w:t>
        </w:r>
        <w:r w:rsidR="006F44CB" w:rsidRPr="003D2378">
          <w:rPr>
            <w:highlight w:val="red"/>
          </w:rPr>
          <w:t>online educational</w:t>
        </w:r>
        <w:r w:rsidR="006F44CB" w:rsidRPr="003D2378">
          <w:rPr>
            <w:spacing w:val="-2"/>
            <w:highlight w:val="red"/>
          </w:rPr>
          <w:t xml:space="preserve"> </w:t>
        </w:r>
        <w:r w:rsidR="006F44CB" w:rsidRPr="003D2378">
          <w:rPr>
            <w:highlight w:val="red"/>
          </w:rPr>
          <w:t>resources</w:t>
        </w:r>
        <w:r w:rsidR="006F44CB" w:rsidRPr="003D2378">
          <w:rPr>
            <w:spacing w:val="-1"/>
            <w:highlight w:val="red"/>
          </w:rPr>
          <w:t xml:space="preserve"> </w:t>
        </w:r>
        <w:r w:rsidR="006F44CB" w:rsidRPr="003D2378">
          <w:rPr>
            <w:highlight w:val="red"/>
          </w:rPr>
          <w:t>for</w:t>
        </w:r>
        <w:r w:rsidR="006F44CB" w:rsidRPr="003D2378">
          <w:rPr>
            <w:spacing w:val="1"/>
            <w:highlight w:val="red"/>
          </w:rPr>
          <w:t xml:space="preserve"> </w:t>
        </w:r>
        <w:r w:rsidR="006F44CB" w:rsidRPr="003D2378">
          <w:rPr>
            <w:highlight w:val="red"/>
          </w:rPr>
          <w:t>the</w:t>
        </w:r>
        <w:r w:rsidR="006F44CB" w:rsidRPr="003D2378">
          <w:rPr>
            <w:spacing w:val="-1"/>
            <w:highlight w:val="red"/>
          </w:rPr>
          <w:t xml:space="preserve"> 1</w:t>
        </w:r>
        <w:r w:rsidR="006F44CB" w:rsidRPr="003D2378">
          <w:rPr>
            <w:spacing w:val="-1"/>
            <w:position w:val="10"/>
            <w:sz w:val="14"/>
            <w:highlight w:val="red"/>
          </w:rPr>
          <w:t>st</w:t>
        </w:r>
        <w:r w:rsidR="006F44CB" w:rsidRPr="003D2378">
          <w:rPr>
            <w:spacing w:val="19"/>
            <w:position w:val="10"/>
            <w:sz w:val="14"/>
            <w:highlight w:val="red"/>
          </w:rPr>
          <w:t xml:space="preserve"> </w:t>
        </w:r>
        <w:r w:rsidR="006F44CB" w:rsidRPr="003D2378">
          <w:rPr>
            <w:spacing w:val="-1"/>
            <w:highlight w:val="red"/>
          </w:rPr>
          <w:t xml:space="preserve">non-formal </w:t>
        </w:r>
        <w:r w:rsidR="006F44CB" w:rsidRPr="003D2378">
          <w:rPr>
            <w:highlight w:val="red"/>
          </w:rPr>
          <w:t>learning activity</w:t>
        </w:r>
      </w:hyperlink>
      <w:r w:rsidR="006F44CB" w:rsidRPr="003D2378">
        <w:rPr>
          <w:highlight w:val="red"/>
        </w:rPr>
        <w:tab/>
      </w:r>
      <w:hyperlink w:anchor="_bookmark77" w:history="1">
        <w:r w:rsidR="006F44CB" w:rsidRPr="003D2378">
          <w:rPr>
            <w:highlight w:val="red"/>
          </w:rPr>
          <w:t>132</w:t>
        </w:r>
      </w:hyperlink>
    </w:p>
    <w:p w:rsidR="00A7027F" w:rsidRPr="003D2378" w:rsidRDefault="0050005F">
      <w:pPr>
        <w:pStyle w:val="a3"/>
        <w:tabs>
          <w:tab w:val="right" w:leader="dot" w:pos="8787"/>
        </w:tabs>
        <w:spacing w:before="16" w:line="252" w:lineRule="exact"/>
        <w:ind w:left="211" w:right="117"/>
        <w:rPr>
          <w:highlight w:val="red"/>
        </w:rPr>
      </w:pPr>
      <w:hyperlink w:anchor="_bookmark78" w:history="1">
        <w:r w:rsidR="006F44CB" w:rsidRPr="003D2378">
          <w:rPr>
            <w:highlight w:val="red"/>
          </w:rPr>
          <w:t>NFEOERB1:</w:t>
        </w:r>
        <w:r w:rsidR="006F44CB" w:rsidRPr="003D2378">
          <w:rPr>
            <w:spacing w:val="-1"/>
            <w:highlight w:val="red"/>
          </w:rPr>
          <w:t xml:space="preserve"> </w:t>
        </w:r>
        <w:r w:rsidR="006F44CB" w:rsidRPr="003D2378">
          <w:rPr>
            <w:highlight w:val="red"/>
          </w:rPr>
          <w:t>Interaction</w:t>
        </w:r>
        <w:r w:rsidR="006F44CB" w:rsidRPr="003D2378">
          <w:rPr>
            <w:spacing w:val="-1"/>
            <w:highlight w:val="red"/>
          </w:rPr>
          <w:t xml:space="preserve"> </w:t>
        </w:r>
        <w:r w:rsidR="006F44CB" w:rsidRPr="003D2378">
          <w:rPr>
            <w:highlight w:val="red"/>
          </w:rPr>
          <w:t>with</w:t>
        </w:r>
        <w:r w:rsidR="006F44CB" w:rsidRPr="003D2378">
          <w:rPr>
            <w:spacing w:val="-1"/>
            <w:highlight w:val="red"/>
          </w:rPr>
          <w:t xml:space="preserve"> </w:t>
        </w:r>
        <w:r w:rsidR="006F44CB" w:rsidRPr="003D2378">
          <w:rPr>
            <w:highlight w:val="red"/>
          </w:rPr>
          <w:t>other</w:t>
        </w:r>
        <w:r w:rsidR="006F44CB" w:rsidRPr="003D2378">
          <w:rPr>
            <w:spacing w:val="-1"/>
            <w:highlight w:val="red"/>
          </w:rPr>
          <w:t xml:space="preserve"> </w:t>
        </w:r>
        <w:r w:rsidR="006F44CB" w:rsidRPr="003D2378">
          <w:rPr>
            <w:highlight w:val="red"/>
          </w:rPr>
          <w:t>people</w:t>
        </w:r>
        <w:r w:rsidR="006F44CB" w:rsidRPr="003D2378">
          <w:rPr>
            <w:spacing w:val="-2"/>
            <w:highlight w:val="red"/>
          </w:rPr>
          <w:t xml:space="preserve"> </w:t>
        </w:r>
        <w:r w:rsidR="006F44CB" w:rsidRPr="003D2378">
          <w:rPr>
            <w:highlight w:val="red"/>
          </w:rPr>
          <w:t>through</w:t>
        </w:r>
        <w:r w:rsidR="006F44CB" w:rsidRPr="003D2378">
          <w:rPr>
            <w:spacing w:val="-2"/>
            <w:highlight w:val="red"/>
          </w:rPr>
          <w:t xml:space="preserve"> </w:t>
        </w:r>
        <w:r w:rsidR="006F44CB" w:rsidRPr="003D2378">
          <w:rPr>
            <w:highlight w:val="red"/>
          </w:rPr>
          <w:t>the</w:t>
        </w:r>
        <w:r w:rsidR="006F44CB" w:rsidRPr="003D2378">
          <w:rPr>
            <w:spacing w:val="-3"/>
            <w:highlight w:val="red"/>
          </w:rPr>
          <w:t xml:space="preserve"> </w:t>
        </w:r>
        <w:r w:rsidR="006F44CB" w:rsidRPr="003D2378">
          <w:rPr>
            <w:highlight w:val="red"/>
          </w:rPr>
          <w:t>internet</w:t>
        </w:r>
        <w:r w:rsidR="006F44CB" w:rsidRPr="003D2378">
          <w:rPr>
            <w:spacing w:val="-1"/>
            <w:highlight w:val="red"/>
          </w:rPr>
          <w:t xml:space="preserve"> </w:t>
        </w:r>
        <w:r w:rsidR="006F44CB" w:rsidRPr="003D2378">
          <w:rPr>
            <w:highlight w:val="red"/>
          </w:rPr>
          <w:t>for</w:t>
        </w:r>
        <w:r w:rsidR="006F44CB" w:rsidRPr="003D2378">
          <w:rPr>
            <w:spacing w:val="-1"/>
            <w:highlight w:val="red"/>
          </w:rPr>
          <w:t xml:space="preserve"> the</w:t>
        </w:r>
        <w:r w:rsidR="006F44CB" w:rsidRPr="003D2378">
          <w:rPr>
            <w:spacing w:val="-2"/>
            <w:highlight w:val="red"/>
          </w:rPr>
          <w:t xml:space="preserve"> </w:t>
        </w:r>
        <w:r w:rsidR="006F44CB" w:rsidRPr="003D2378">
          <w:rPr>
            <w:spacing w:val="-1"/>
            <w:highlight w:val="red"/>
          </w:rPr>
          <w:t>1</w:t>
        </w:r>
        <w:r w:rsidR="006F44CB" w:rsidRPr="003D2378">
          <w:rPr>
            <w:spacing w:val="-1"/>
            <w:position w:val="10"/>
            <w:sz w:val="14"/>
            <w:highlight w:val="red"/>
          </w:rPr>
          <w:t>st</w:t>
        </w:r>
        <w:r w:rsidR="006F44CB" w:rsidRPr="003D2378">
          <w:rPr>
            <w:spacing w:val="19"/>
            <w:position w:val="10"/>
            <w:sz w:val="14"/>
            <w:highlight w:val="red"/>
          </w:rPr>
          <w:t xml:space="preserve"> </w:t>
        </w:r>
        <w:r w:rsidR="006F44CB" w:rsidRPr="003D2378">
          <w:rPr>
            <w:spacing w:val="-1"/>
            <w:highlight w:val="red"/>
          </w:rPr>
          <w:t xml:space="preserve">non-formal </w:t>
        </w:r>
        <w:r w:rsidR="006F44CB" w:rsidRPr="003D2378">
          <w:rPr>
            <w:highlight w:val="red"/>
          </w:rPr>
          <w:t>learning</w:t>
        </w:r>
      </w:hyperlink>
      <w:r w:rsidR="006F44CB" w:rsidRPr="003D2378">
        <w:rPr>
          <w:spacing w:val="30"/>
          <w:w w:val="99"/>
          <w:highlight w:val="red"/>
        </w:rPr>
        <w:t xml:space="preserve"> </w:t>
      </w:r>
      <w:hyperlink w:anchor="_bookmark78" w:history="1">
        <w:r w:rsidR="006F44CB" w:rsidRPr="003D2378">
          <w:rPr>
            <w:highlight w:val="red"/>
          </w:rPr>
          <w:t>activity</w:t>
        </w:r>
        <w:r w:rsidR="006F44CB" w:rsidRPr="003D2378">
          <w:rPr>
            <w:w w:val="99"/>
            <w:highlight w:val="red"/>
          </w:rPr>
          <w:t xml:space="preserve"> </w:t>
        </w:r>
      </w:hyperlink>
      <w:r w:rsidR="006F44CB" w:rsidRPr="003D2378">
        <w:rPr>
          <w:highlight w:val="red"/>
        </w:rPr>
        <w:tab/>
      </w:r>
      <w:r w:rsidR="006F44CB" w:rsidRPr="003D2378">
        <w:rPr>
          <w:w w:val="30"/>
          <w:highlight w:val="red"/>
        </w:rPr>
        <w:t xml:space="preserve"> </w:t>
      </w:r>
      <w:hyperlink w:anchor="_bookmark78" w:history="1">
        <w:r w:rsidR="006F44CB" w:rsidRPr="003D2378">
          <w:rPr>
            <w:highlight w:val="red"/>
          </w:rPr>
          <w:t>133</w:t>
        </w:r>
      </w:hyperlink>
    </w:p>
    <w:p w:rsidR="00A7027F" w:rsidRPr="003D2378" w:rsidRDefault="0050005F">
      <w:pPr>
        <w:pStyle w:val="a3"/>
        <w:tabs>
          <w:tab w:val="right" w:leader="dot" w:pos="8805"/>
        </w:tabs>
        <w:spacing w:before="0" w:line="238" w:lineRule="exact"/>
        <w:ind w:left="211"/>
        <w:rPr>
          <w:highlight w:val="red"/>
        </w:rPr>
      </w:pPr>
      <w:hyperlink w:anchor="_bookmark79" w:history="1">
        <w:r w:rsidR="006F44CB" w:rsidRPr="003D2378">
          <w:rPr>
            <w:highlight w:val="red"/>
          </w:rPr>
          <w:t>NFEREASON1: Reasons</w:t>
        </w:r>
        <w:r w:rsidR="006F44CB" w:rsidRPr="003D2378">
          <w:rPr>
            <w:spacing w:val="1"/>
            <w:highlight w:val="red"/>
          </w:rPr>
          <w:t xml:space="preserve"> </w:t>
        </w:r>
        <w:r w:rsidR="006F44CB" w:rsidRPr="003D2378">
          <w:rPr>
            <w:highlight w:val="red"/>
          </w:rPr>
          <w:t>for</w:t>
        </w:r>
        <w:r w:rsidR="006F44CB" w:rsidRPr="003D2378">
          <w:rPr>
            <w:spacing w:val="-1"/>
            <w:highlight w:val="red"/>
          </w:rPr>
          <w:t xml:space="preserve"> </w:t>
        </w:r>
        <w:r w:rsidR="006F44CB" w:rsidRPr="003D2378">
          <w:rPr>
            <w:highlight w:val="red"/>
          </w:rPr>
          <w:t>participating in</w:t>
        </w:r>
        <w:r w:rsidR="006F44CB" w:rsidRPr="003D2378">
          <w:rPr>
            <w:spacing w:val="-1"/>
            <w:highlight w:val="red"/>
          </w:rPr>
          <w:t xml:space="preserve"> the</w:t>
        </w:r>
        <w:r w:rsidR="006F44CB" w:rsidRPr="003D2378">
          <w:rPr>
            <w:highlight w:val="red"/>
          </w:rPr>
          <w:t xml:space="preserve"> </w:t>
        </w:r>
        <w:r w:rsidR="006F44CB" w:rsidRPr="003D2378">
          <w:rPr>
            <w:spacing w:val="-1"/>
            <w:highlight w:val="red"/>
          </w:rPr>
          <w:t>1</w:t>
        </w:r>
        <w:r w:rsidR="006F44CB" w:rsidRPr="003D2378">
          <w:rPr>
            <w:spacing w:val="-1"/>
            <w:position w:val="10"/>
            <w:sz w:val="14"/>
            <w:highlight w:val="red"/>
          </w:rPr>
          <w:t>st</w:t>
        </w:r>
        <w:r w:rsidR="006F44CB" w:rsidRPr="003D2378">
          <w:rPr>
            <w:spacing w:val="19"/>
            <w:position w:val="10"/>
            <w:sz w:val="14"/>
            <w:highlight w:val="red"/>
          </w:rPr>
          <w:t xml:space="preserve"> </w:t>
        </w:r>
        <w:r w:rsidR="006F44CB" w:rsidRPr="003D2378">
          <w:rPr>
            <w:spacing w:val="-1"/>
            <w:highlight w:val="red"/>
          </w:rPr>
          <w:t xml:space="preserve">non-formal </w:t>
        </w:r>
        <w:r w:rsidR="006F44CB" w:rsidRPr="003D2378">
          <w:rPr>
            <w:highlight w:val="red"/>
          </w:rPr>
          <w:t xml:space="preserve">learning </w:t>
        </w:r>
        <w:r w:rsidR="006F44CB" w:rsidRPr="003D2378">
          <w:rPr>
            <w:spacing w:val="-1"/>
            <w:highlight w:val="red"/>
          </w:rPr>
          <w:t>activity</w:t>
        </w:r>
      </w:hyperlink>
      <w:r w:rsidR="006F44CB" w:rsidRPr="003D2378">
        <w:rPr>
          <w:spacing w:val="-1"/>
          <w:highlight w:val="red"/>
        </w:rPr>
        <w:tab/>
      </w:r>
      <w:hyperlink w:anchor="_bookmark79" w:history="1">
        <w:r w:rsidR="006F44CB" w:rsidRPr="003D2378">
          <w:rPr>
            <w:highlight w:val="red"/>
          </w:rPr>
          <w:t>134</w:t>
        </w:r>
      </w:hyperlink>
    </w:p>
    <w:p w:rsidR="00A7027F" w:rsidRPr="003D2378" w:rsidRDefault="0050005F">
      <w:pPr>
        <w:pStyle w:val="a3"/>
        <w:tabs>
          <w:tab w:val="right" w:leader="dot" w:pos="8787"/>
        </w:tabs>
        <w:spacing w:before="0"/>
        <w:ind w:left="211" w:right="117"/>
        <w:rPr>
          <w:highlight w:val="red"/>
        </w:rPr>
      </w:pPr>
      <w:hyperlink w:anchor="_bookmark80" w:history="1">
        <w:r w:rsidR="006F44CB" w:rsidRPr="003D2378">
          <w:rPr>
            <w:highlight w:val="red"/>
          </w:rPr>
          <w:t>NFENBHOURS1:</w:t>
        </w:r>
        <w:r w:rsidR="006F44CB" w:rsidRPr="003D2378">
          <w:rPr>
            <w:spacing w:val="-1"/>
            <w:highlight w:val="red"/>
          </w:rPr>
          <w:t xml:space="preserve"> Volume</w:t>
        </w:r>
        <w:r w:rsidR="006F44CB" w:rsidRPr="003D2378">
          <w:rPr>
            <w:highlight w:val="red"/>
          </w:rPr>
          <w:t xml:space="preserve"> of</w:t>
        </w:r>
        <w:r w:rsidR="006F44CB" w:rsidRPr="003D2378">
          <w:rPr>
            <w:spacing w:val="-1"/>
            <w:highlight w:val="red"/>
          </w:rPr>
          <w:t xml:space="preserve"> </w:t>
        </w:r>
        <w:r w:rsidR="006F44CB" w:rsidRPr="003D2378">
          <w:rPr>
            <w:highlight w:val="red"/>
          </w:rPr>
          <w:t>instruction</w:t>
        </w:r>
        <w:r w:rsidR="006F44CB" w:rsidRPr="003D2378">
          <w:rPr>
            <w:spacing w:val="-2"/>
            <w:highlight w:val="red"/>
          </w:rPr>
          <w:t xml:space="preserve"> </w:t>
        </w:r>
        <w:r w:rsidR="006F44CB" w:rsidRPr="003D2378">
          <w:rPr>
            <w:highlight w:val="red"/>
          </w:rPr>
          <w:t>of</w:t>
        </w:r>
        <w:r w:rsidR="006F44CB" w:rsidRPr="003D2378">
          <w:rPr>
            <w:spacing w:val="-1"/>
            <w:highlight w:val="red"/>
          </w:rPr>
          <w:t xml:space="preserve"> </w:t>
        </w:r>
        <w:r w:rsidR="006F44CB" w:rsidRPr="003D2378">
          <w:rPr>
            <w:highlight w:val="red"/>
          </w:rPr>
          <w:t>the</w:t>
        </w:r>
        <w:r w:rsidR="006F44CB" w:rsidRPr="003D2378">
          <w:rPr>
            <w:spacing w:val="-2"/>
            <w:highlight w:val="red"/>
          </w:rPr>
          <w:t xml:space="preserve"> </w:t>
        </w:r>
        <w:r w:rsidR="006F44CB" w:rsidRPr="003D2378">
          <w:rPr>
            <w:spacing w:val="-1"/>
            <w:highlight w:val="red"/>
          </w:rPr>
          <w:t>1</w:t>
        </w:r>
        <w:r w:rsidR="006F44CB" w:rsidRPr="003D2378">
          <w:rPr>
            <w:spacing w:val="-1"/>
            <w:position w:val="10"/>
            <w:sz w:val="14"/>
            <w:szCs w:val="14"/>
            <w:highlight w:val="red"/>
          </w:rPr>
          <w:t>st</w:t>
        </w:r>
        <w:r w:rsidR="006F44CB" w:rsidRPr="003D2378">
          <w:rPr>
            <w:spacing w:val="18"/>
            <w:position w:val="10"/>
            <w:sz w:val="14"/>
            <w:szCs w:val="14"/>
            <w:highlight w:val="red"/>
          </w:rPr>
          <w:t xml:space="preserve"> </w:t>
        </w:r>
        <w:r w:rsidR="006F44CB" w:rsidRPr="003D2378">
          <w:rPr>
            <w:spacing w:val="-1"/>
            <w:highlight w:val="red"/>
          </w:rPr>
          <w:t xml:space="preserve">non-formal </w:t>
        </w:r>
        <w:r w:rsidR="006F44CB" w:rsidRPr="003D2378">
          <w:rPr>
            <w:highlight w:val="red"/>
          </w:rPr>
          <w:t>learning</w:t>
        </w:r>
        <w:r w:rsidR="006F44CB" w:rsidRPr="003D2378">
          <w:rPr>
            <w:spacing w:val="-1"/>
            <w:highlight w:val="red"/>
          </w:rPr>
          <w:t xml:space="preserve"> activity</w:t>
        </w:r>
        <w:r w:rsidR="006F44CB" w:rsidRPr="003D2378">
          <w:rPr>
            <w:spacing w:val="-2"/>
            <w:highlight w:val="red"/>
          </w:rPr>
          <w:t xml:space="preserve"> </w:t>
        </w:r>
        <w:r w:rsidR="006F44CB" w:rsidRPr="003D2378">
          <w:rPr>
            <w:highlight w:val="red"/>
          </w:rPr>
          <w:t>–</w:t>
        </w:r>
        <w:r w:rsidR="006F44CB" w:rsidRPr="003D2378">
          <w:rPr>
            <w:spacing w:val="-1"/>
            <w:highlight w:val="red"/>
          </w:rPr>
          <w:t xml:space="preserve"> Number </w:t>
        </w:r>
        <w:r w:rsidR="006F44CB" w:rsidRPr="003D2378">
          <w:rPr>
            <w:highlight w:val="red"/>
          </w:rPr>
          <w:t>of</w:t>
        </w:r>
      </w:hyperlink>
      <w:r w:rsidR="006F44CB" w:rsidRPr="003D2378">
        <w:rPr>
          <w:spacing w:val="47"/>
          <w:w w:val="99"/>
          <w:highlight w:val="red"/>
        </w:rPr>
        <w:t xml:space="preserve"> </w:t>
      </w:r>
      <w:hyperlink w:anchor="_bookmark80" w:history="1">
        <w:r w:rsidR="006F44CB" w:rsidRPr="003D2378">
          <w:rPr>
            <w:highlight w:val="red"/>
          </w:rPr>
          <w:t>hours</w:t>
        </w:r>
      </w:hyperlink>
      <w:hyperlink w:anchor="_bookmark80" w:history="1">
        <w:r w:rsidR="006F44CB" w:rsidRPr="003D2378">
          <w:rPr>
            <w:w w:val="99"/>
            <w:highlight w:val="red"/>
          </w:rPr>
          <w:t xml:space="preserve"> </w:t>
        </w:r>
      </w:hyperlink>
      <w:r w:rsidR="006F44CB" w:rsidRPr="003D2378">
        <w:rPr>
          <w:highlight w:val="red"/>
        </w:rPr>
        <w:tab/>
      </w:r>
      <w:r w:rsidR="006F44CB" w:rsidRPr="003D2378">
        <w:rPr>
          <w:w w:val="30"/>
          <w:highlight w:val="red"/>
        </w:rPr>
        <w:t xml:space="preserve"> </w:t>
      </w:r>
      <w:hyperlink w:anchor="_bookmark80" w:history="1">
        <w:r w:rsidR="006F44CB" w:rsidRPr="003D2378">
          <w:rPr>
            <w:highlight w:val="red"/>
          </w:rPr>
          <w:t>136</w:t>
        </w:r>
      </w:hyperlink>
    </w:p>
    <w:p w:rsidR="00A7027F" w:rsidRPr="003D2378" w:rsidRDefault="0050005F">
      <w:pPr>
        <w:pStyle w:val="a3"/>
        <w:tabs>
          <w:tab w:val="right" w:leader="dot" w:pos="8805"/>
        </w:tabs>
        <w:spacing w:before="0" w:line="241" w:lineRule="exact"/>
        <w:ind w:left="211"/>
        <w:rPr>
          <w:highlight w:val="red"/>
        </w:rPr>
      </w:pPr>
      <w:hyperlink w:anchor="_bookmark81" w:history="1">
        <w:r w:rsidR="006F44CB" w:rsidRPr="003D2378">
          <w:rPr>
            <w:highlight w:val="red"/>
          </w:rPr>
          <w:t xml:space="preserve">NFEPROVIDER1: </w:t>
        </w:r>
        <w:r w:rsidR="006F44CB" w:rsidRPr="003D2378">
          <w:rPr>
            <w:spacing w:val="-1"/>
            <w:highlight w:val="red"/>
          </w:rPr>
          <w:t>Provider</w:t>
        </w:r>
        <w:r w:rsidR="006F44CB" w:rsidRPr="003D2378">
          <w:rPr>
            <w:highlight w:val="red"/>
          </w:rPr>
          <w:t xml:space="preserve"> of the </w:t>
        </w:r>
        <w:r w:rsidR="006F44CB" w:rsidRPr="003D2378">
          <w:rPr>
            <w:spacing w:val="-1"/>
            <w:highlight w:val="red"/>
          </w:rPr>
          <w:t>1</w:t>
        </w:r>
        <w:r w:rsidR="006F44CB" w:rsidRPr="003D2378">
          <w:rPr>
            <w:spacing w:val="-1"/>
            <w:position w:val="10"/>
            <w:sz w:val="14"/>
            <w:highlight w:val="red"/>
          </w:rPr>
          <w:t>st</w:t>
        </w:r>
        <w:r w:rsidR="006F44CB" w:rsidRPr="003D2378">
          <w:rPr>
            <w:spacing w:val="18"/>
            <w:position w:val="10"/>
            <w:sz w:val="14"/>
            <w:highlight w:val="red"/>
          </w:rPr>
          <w:t xml:space="preserve"> </w:t>
        </w:r>
        <w:r w:rsidR="006F44CB" w:rsidRPr="003D2378">
          <w:rPr>
            <w:spacing w:val="-1"/>
            <w:highlight w:val="red"/>
          </w:rPr>
          <w:t>non-formal</w:t>
        </w:r>
        <w:r w:rsidR="006F44CB" w:rsidRPr="003D2378">
          <w:rPr>
            <w:highlight w:val="red"/>
          </w:rPr>
          <w:t xml:space="preserve"> learning </w:t>
        </w:r>
        <w:r w:rsidR="006F44CB" w:rsidRPr="003D2378">
          <w:rPr>
            <w:spacing w:val="-1"/>
            <w:highlight w:val="red"/>
          </w:rPr>
          <w:t>activity</w:t>
        </w:r>
      </w:hyperlink>
      <w:r w:rsidR="006F44CB" w:rsidRPr="003D2378">
        <w:rPr>
          <w:spacing w:val="-1"/>
          <w:highlight w:val="red"/>
        </w:rPr>
        <w:tab/>
      </w:r>
      <w:hyperlink w:anchor="_bookmark81" w:history="1">
        <w:r w:rsidR="006F44CB" w:rsidRPr="003D2378">
          <w:rPr>
            <w:highlight w:val="red"/>
          </w:rPr>
          <w:t>138</w:t>
        </w:r>
      </w:hyperlink>
    </w:p>
    <w:p w:rsidR="00A7027F" w:rsidRPr="003D2378" w:rsidRDefault="0050005F">
      <w:pPr>
        <w:pStyle w:val="a3"/>
        <w:tabs>
          <w:tab w:val="right" w:leader="dot" w:pos="8805"/>
        </w:tabs>
        <w:spacing w:before="0" w:line="253" w:lineRule="exact"/>
        <w:ind w:left="211"/>
        <w:rPr>
          <w:highlight w:val="red"/>
        </w:rPr>
      </w:pPr>
      <w:hyperlink w:anchor="_bookmark82" w:history="1">
        <w:r w:rsidR="006F44CB" w:rsidRPr="003D2378">
          <w:rPr>
            <w:spacing w:val="-1"/>
            <w:highlight w:val="red"/>
          </w:rPr>
          <w:t xml:space="preserve">NFECERT1: </w:t>
        </w:r>
        <w:r w:rsidR="006F44CB" w:rsidRPr="003D2378">
          <w:rPr>
            <w:highlight w:val="red"/>
          </w:rPr>
          <w:t>Certificate after the 1</w:t>
        </w:r>
        <w:r w:rsidR="006F44CB" w:rsidRPr="003D2378">
          <w:rPr>
            <w:position w:val="10"/>
            <w:sz w:val="14"/>
            <w:highlight w:val="red"/>
          </w:rPr>
          <w:t>st</w:t>
        </w:r>
        <w:r w:rsidR="006F44CB" w:rsidRPr="003D2378">
          <w:rPr>
            <w:spacing w:val="19"/>
            <w:position w:val="10"/>
            <w:sz w:val="14"/>
            <w:highlight w:val="red"/>
          </w:rPr>
          <w:t xml:space="preserve"> </w:t>
        </w:r>
        <w:r w:rsidR="006F44CB" w:rsidRPr="003D2378">
          <w:rPr>
            <w:spacing w:val="-1"/>
            <w:highlight w:val="red"/>
          </w:rPr>
          <w:t xml:space="preserve">non-formal </w:t>
        </w:r>
        <w:r w:rsidR="006F44CB" w:rsidRPr="003D2378">
          <w:rPr>
            <w:highlight w:val="red"/>
          </w:rPr>
          <w:t xml:space="preserve">learning </w:t>
        </w:r>
        <w:r w:rsidR="006F44CB" w:rsidRPr="003D2378">
          <w:rPr>
            <w:spacing w:val="-1"/>
            <w:highlight w:val="red"/>
          </w:rPr>
          <w:t>activity</w:t>
        </w:r>
      </w:hyperlink>
      <w:r w:rsidR="006F44CB" w:rsidRPr="003D2378">
        <w:rPr>
          <w:spacing w:val="-1"/>
          <w:highlight w:val="red"/>
        </w:rPr>
        <w:tab/>
      </w:r>
      <w:hyperlink w:anchor="_bookmark82" w:history="1">
        <w:r w:rsidR="006F44CB" w:rsidRPr="003D2378">
          <w:rPr>
            <w:highlight w:val="red"/>
          </w:rPr>
          <w:t>140</w:t>
        </w:r>
      </w:hyperlink>
    </w:p>
    <w:p w:rsidR="00A7027F" w:rsidRPr="003D2378" w:rsidRDefault="0050005F">
      <w:pPr>
        <w:pStyle w:val="a3"/>
        <w:tabs>
          <w:tab w:val="right" w:leader="dot" w:pos="8805"/>
        </w:tabs>
        <w:spacing w:before="0" w:line="253" w:lineRule="exact"/>
        <w:ind w:left="211"/>
        <w:rPr>
          <w:highlight w:val="red"/>
        </w:rPr>
      </w:pPr>
      <w:hyperlink w:anchor="_bookmark83" w:history="1">
        <w:r w:rsidR="006F44CB" w:rsidRPr="003D2378">
          <w:rPr>
            <w:highlight w:val="red"/>
          </w:rPr>
          <w:t>NFEPAID1:</w:t>
        </w:r>
        <w:r w:rsidR="006F44CB" w:rsidRPr="003D2378">
          <w:rPr>
            <w:spacing w:val="1"/>
            <w:highlight w:val="red"/>
          </w:rPr>
          <w:t xml:space="preserve"> </w:t>
        </w:r>
        <w:r w:rsidR="006F44CB" w:rsidRPr="003D2378">
          <w:rPr>
            <w:spacing w:val="-1"/>
            <w:highlight w:val="red"/>
          </w:rPr>
          <w:t>Payment</w:t>
        </w:r>
        <w:r w:rsidR="006F44CB" w:rsidRPr="003D2378">
          <w:rPr>
            <w:highlight w:val="red"/>
          </w:rPr>
          <w:t xml:space="preserve"> for the </w:t>
        </w:r>
        <w:r w:rsidR="006F44CB" w:rsidRPr="003D2378">
          <w:rPr>
            <w:spacing w:val="-1"/>
            <w:highlight w:val="red"/>
          </w:rPr>
          <w:t>1</w:t>
        </w:r>
        <w:r w:rsidR="006F44CB" w:rsidRPr="003D2378">
          <w:rPr>
            <w:spacing w:val="-1"/>
            <w:position w:val="10"/>
            <w:sz w:val="14"/>
            <w:highlight w:val="red"/>
          </w:rPr>
          <w:t>st</w:t>
        </w:r>
        <w:r w:rsidR="006F44CB" w:rsidRPr="003D2378">
          <w:rPr>
            <w:spacing w:val="20"/>
            <w:position w:val="10"/>
            <w:sz w:val="14"/>
            <w:highlight w:val="red"/>
          </w:rPr>
          <w:t xml:space="preserve"> </w:t>
        </w:r>
        <w:r w:rsidR="006F44CB" w:rsidRPr="003D2378">
          <w:rPr>
            <w:spacing w:val="-1"/>
            <w:highlight w:val="red"/>
          </w:rPr>
          <w:t>non-formal</w:t>
        </w:r>
        <w:r w:rsidR="006F44CB" w:rsidRPr="003D2378">
          <w:rPr>
            <w:highlight w:val="red"/>
          </w:rPr>
          <w:t xml:space="preserve"> learning</w:t>
        </w:r>
        <w:r w:rsidR="006F44CB" w:rsidRPr="003D2378">
          <w:rPr>
            <w:spacing w:val="-1"/>
            <w:highlight w:val="red"/>
          </w:rPr>
          <w:t xml:space="preserve"> </w:t>
        </w:r>
        <w:r w:rsidR="006F44CB" w:rsidRPr="003D2378">
          <w:rPr>
            <w:highlight w:val="red"/>
          </w:rPr>
          <w:t>activity</w:t>
        </w:r>
      </w:hyperlink>
      <w:r w:rsidR="006F44CB" w:rsidRPr="003D2378">
        <w:rPr>
          <w:highlight w:val="red"/>
        </w:rPr>
        <w:tab/>
      </w:r>
      <w:hyperlink w:anchor="_bookmark83" w:history="1">
        <w:r w:rsidR="006F44CB" w:rsidRPr="003D2378">
          <w:rPr>
            <w:highlight w:val="red"/>
          </w:rPr>
          <w:t>141</w:t>
        </w:r>
      </w:hyperlink>
    </w:p>
    <w:p w:rsidR="00A7027F" w:rsidRPr="003D2378" w:rsidRDefault="0050005F">
      <w:pPr>
        <w:pStyle w:val="a3"/>
        <w:tabs>
          <w:tab w:val="right" w:leader="dot" w:pos="8804"/>
        </w:tabs>
        <w:spacing w:before="0" w:line="253" w:lineRule="exact"/>
        <w:ind w:left="211"/>
        <w:rPr>
          <w:highlight w:val="red"/>
        </w:rPr>
      </w:pPr>
      <w:hyperlink w:anchor="_bookmark84" w:history="1">
        <w:r w:rsidR="006F44CB" w:rsidRPr="003D2378">
          <w:rPr>
            <w:highlight w:val="red"/>
          </w:rPr>
          <w:t>NFEPAIDBY1: Partial or</w:t>
        </w:r>
        <w:r w:rsidR="006F44CB" w:rsidRPr="003D2378">
          <w:rPr>
            <w:spacing w:val="-1"/>
            <w:highlight w:val="red"/>
          </w:rPr>
          <w:t xml:space="preserve"> </w:t>
        </w:r>
        <w:r w:rsidR="006F44CB" w:rsidRPr="003D2378">
          <w:rPr>
            <w:highlight w:val="red"/>
          </w:rPr>
          <w:t xml:space="preserve">full </w:t>
        </w:r>
        <w:r w:rsidR="006F44CB" w:rsidRPr="003D2378">
          <w:rPr>
            <w:spacing w:val="-1"/>
            <w:highlight w:val="red"/>
          </w:rPr>
          <w:t>payment</w:t>
        </w:r>
        <w:r w:rsidR="006F44CB" w:rsidRPr="003D2378">
          <w:rPr>
            <w:highlight w:val="red"/>
          </w:rPr>
          <w:t xml:space="preserve"> for</w:t>
        </w:r>
        <w:r w:rsidR="006F44CB" w:rsidRPr="003D2378">
          <w:rPr>
            <w:spacing w:val="-1"/>
            <w:highlight w:val="red"/>
          </w:rPr>
          <w:t xml:space="preserve"> </w:t>
        </w:r>
        <w:r w:rsidR="006F44CB" w:rsidRPr="003D2378">
          <w:rPr>
            <w:highlight w:val="red"/>
          </w:rPr>
          <w:t xml:space="preserve">the </w:t>
        </w:r>
        <w:r w:rsidR="006F44CB" w:rsidRPr="003D2378">
          <w:rPr>
            <w:spacing w:val="-1"/>
            <w:highlight w:val="red"/>
          </w:rPr>
          <w:t>1</w:t>
        </w:r>
        <w:r w:rsidR="006F44CB" w:rsidRPr="003D2378">
          <w:rPr>
            <w:spacing w:val="-1"/>
            <w:position w:val="10"/>
            <w:sz w:val="14"/>
            <w:highlight w:val="red"/>
          </w:rPr>
          <w:t>st</w:t>
        </w:r>
        <w:r w:rsidR="006F44CB" w:rsidRPr="003D2378">
          <w:rPr>
            <w:spacing w:val="19"/>
            <w:position w:val="10"/>
            <w:sz w:val="14"/>
            <w:highlight w:val="red"/>
          </w:rPr>
          <w:t xml:space="preserve"> </w:t>
        </w:r>
        <w:r w:rsidR="006F44CB" w:rsidRPr="003D2378">
          <w:rPr>
            <w:highlight w:val="red"/>
          </w:rPr>
          <w:t>non-formal</w:t>
        </w:r>
        <w:r w:rsidR="006F44CB" w:rsidRPr="003D2378">
          <w:rPr>
            <w:spacing w:val="-1"/>
            <w:highlight w:val="red"/>
          </w:rPr>
          <w:t xml:space="preserve"> </w:t>
        </w:r>
        <w:r w:rsidR="006F44CB" w:rsidRPr="003D2378">
          <w:rPr>
            <w:highlight w:val="red"/>
          </w:rPr>
          <w:t xml:space="preserve">learning </w:t>
        </w:r>
        <w:r w:rsidR="006F44CB" w:rsidRPr="003D2378">
          <w:rPr>
            <w:spacing w:val="-1"/>
            <w:highlight w:val="red"/>
          </w:rPr>
          <w:t>activity</w:t>
        </w:r>
      </w:hyperlink>
      <w:r w:rsidR="006F44CB" w:rsidRPr="003D2378">
        <w:rPr>
          <w:spacing w:val="-1"/>
          <w:highlight w:val="red"/>
        </w:rPr>
        <w:tab/>
      </w:r>
      <w:hyperlink w:anchor="_bookmark84" w:history="1">
        <w:r w:rsidR="006F44CB" w:rsidRPr="003D2378">
          <w:rPr>
            <w:highlight w:val="red"/>
          </w:rPr>
          <w:t>143</w:t>
        </w:r>
      </w:hyperlink>
    </w:p>
    <w:p w:rsidR="00A7027F" w:rsidRPr="003D2378" w:rsidRDefault="0050005F">
      <w:pPr>
        <w:pStyle w:val="a3"/>
        <w:tabs>
          <w:tab w:val="right" w:leader="dot" w:pos="8805"/>
        </w:tabs>
        <w:spacing w:before="0" w:line="253" w:lineRule="exact"/>
        <w:ind w:left="211"/>
        <w:rPr>
          <w:highlight w:val="red"/>
        </w:rPr>
      </w:pPr>
      <w:hyperlink w:anchor="_bookmark85" w:history="1">
        <w:r w:rsidR="006F44CB" w:rsidRPr="003D2378">
          <w:rPr>
            <w:highlight w:val="red"/>
          </w:rPr>
          <w:t>NFEPAIDVAL1: Costs paid for 1</w:t>
        </w:r>
        <w:r w:rsidR="006F44CB" w:rsidRPr="003D2378">
          <w:rPr>
            <w:position w:val="10"/>
            <w:sz w:val="14"/>
            <w:highlight w:val="red"/>
          </w:rPr>
          <w:t>st</w:t>
        </w:r>
        <w:r w:rsidR="006F44CB" w:rsidRPr="003D2378">
          <w:rPr>
            <w:spacing w:val="19"/>
            <w:position w:val="10"/>
            <w:sz w:val="14"/>
            <w:highlight w:val="red"/>
          </w:rPr>
          <w:t xml:space="preserve"> </w:t>
        </w:r>
        <w:r w:rsidR="006F44CB" w:rsidRPr="003D2378">
          <w:rPr>
            <w:highlight w:val="red"/>
          </w:rPr>
          <w:t>non-formal</w:t>
        </w:r>
        <w:r w:rsidR="006F44CB" w:rsidRPr="003D2378">
          <w:rPr>
            <w:spacing w:val="-1"/>
            <w:highlight w:val="red"/>
          </w:rPr>
          <w:t xml:space="preserve"> </w:t>
        </w:r>
        <w:r w:rsidR="006F44CB" w:rsidRPr="003D2378">
          <w:rPr>
            <w:highlight w:val="red"/>
          </w:rPr>
          <w:t xml:space="preserve">learning </w:t>
        </w:r>
        <w:r w:rsidR="006F44CB" w:rsidRPr="003D2378">
          <w:rPr>
            <w:spacing w:val="-1"/>
            <w:highlight w:val="red"/>
          </w:rPr>
          <w:t>activity</w:t>
        </w:r>
      </w:hyperlink>
      <w:r w:rsidR="006F44CB" w:rsidRPr="003D2378">
        <w:rPr>
          <w:spacing w:val="-1"/>
          <w:highlight w:val="red"/>
        </w:rPr>
        <w:tab/>
      </w:r>
      <w:hyperlink w:anchor="_bookmark85" w:history="1">
        <w:r w:rsidR="006F44CB" w:rsidRPr="003D2378">
          <w:rPr>
            <w:highlight w:val="red"/>
          </w:rPr>
          <w:t>145</w:t>
        </w:r>
      </w:hyperlink>
    </w:p>
    <w:p w:rsidR="00A7027F" w:rsidRPr="003D2378" w:rsidRDefault="0050005F">
      <w:pPr>
        <w:pStyle w:val="a3"/>
        <w:tabs>
          <w:tab w:val="right" w:leader="dot" w:pos="8805"/>
        </w:tabs>
        <w:spacing w:before="0" w:line="253" w:lineRule="exact"/>
        <w:ind w:left="211"/>
        <w:rPr>
          <w:highlight w:val="red"/>
        </w:rPr>
      </w:pPr>
      <w:hyperlink w:anchor="_bookmark86" w:history="1">
        <w:r w:rsidR="006F44CB" w:rsidRPr="003D2378">
          <w:rPr>
            <w:highlight w:val="red"/>
          </w:rPr>
          <w:t>NFEUSEA1:</w:t>
        </w:r>
        <w:r w:rsidR="006F44CB" w:rsidRPr="003D2378">
          <w:rPr>
            <w:spacing w:val="-1"/>
            <w:highlight w:val="red"/>
          </w:rPr>
          <w:t xml:space="preserve"> </w:t>
        </w:r>
        <w:r w:rsidR="006F44CB" w:rsidRPr="003D2378">
          <w:rPr>
            <w:highlight w:val="red"/>
          </w:rPr>
          <w:t>Current</w:t>
        </w:r>
        <w:r w:rsidR="006F44CB" w:rsidRPr="003D2378">
          <w:rPr>
            <w:spacing w:val="-1"/>
            <w:highlight w:val="red"/>
          </w:rPr>
          <w:t xml:space="preserve"> </w:t>
        </w:r>
        <w:r w:rsidR="006F44CB" w:rsidRPr="003D2378">
          <w:rPr>
            <w:highlight w:val="red"/>
          </w:rPr>
          <w:t>use of</w:t>
        </w:r>
        <w:r w:rsidR="006F44CB" w:rsidRPr="003D2378">
          <w:rPr>
            <w:spacing w:val="-1"/>
            <w:highlight w:val="red"/>
          </w:rPr>
          <w:t xml:space="preserve"> skills/knowledge </w:t>
        </w:r>
        <w:r w:rsidR="006F44CB" w:rsidRPr="003D2378">
          <w:rPr>
            <w:highlight w:val="red"/>
          </w:rPr>
          <w:t>from</w:t>
        </w:r>
        <w:r w:rsidR="006F44CB" w:rsidRPr="003D2378">
          <w:rPr>
            <w:spacing w:val="-2"/>
            <w:highlight w:val="red"/>
          </w:rPr>
          <w:t xml:space="preserve"> </w:t>
        </w:r>
        <w:r w:rsidR="006F44CB" w:rsidRPr="003D2378">
          <w:rPr>
            <w:highlight w:val="red"/>
          </w:rPr>
          <w:t>the</w:t>
        </w:r>
        <w:r w:rsidR="006F44CB" w:rsidRPr="003D2378">
          <w:rPr>
            <w:spacing w:val="-1"/>
            <w:highlight w:val="red"/>
          </w:rPr>
          <w:t xml:space="preserve"> 1</w:t>
        </w:r>
        <w:r w:rsidR="006F44CB" w:rsidRPr="003D2378">
          <w:rPr>
            <w:spacing w:val="-1"/>
            <w:position w:val="10"/>
            <w:sz w:val="14"/>
            <w:highlight w:val="red"/>
          </w:rPr>
          <w:t>st</w:t>
        </w:r>
        <w:r w:rsidR="006F44CB" w:rsidRPr="003D2378">
          <w:rPr>
            <w:spacing w:val="20"/>
            <w:position w:val="10"/>
            <w:sz w:val="14"/>
            <w:highlight w:val="red"/>
          </w:rPr>
          <w:t xml:space="preserve"> </w:t>
        </w:r>
        <w:r w:rsidR="006F44CB" w:rsidRPr="003D2378">
          <w:rPr>
            <w:highlight w:val="red"/>
          </w:rPr>
          <w:t>non-formal</w:t>
        </w:r>
        <w:r w:rsidR="006F44CB" w:rsidRPr="003D2378">
          <w:rPr>
            <w:spacing w:val="-1"/>
            <w:highlight w:val="red"/>
          </w:rPr>
          <w:t xml:space="preserve"> </w:t>
        </w:r>
        <w:r w:rsidR="006F44CB" w:rsidRPr="003D2378">
          <w:rPr>
            <w:highlight w:val="red"/>
          </w:rPr>
          <w:t>learning</w:t>
        </w:r>
        <w:r w:rsidR="006F44CB" w:rsidRPr="003D2378">
          <w:rPr>
            <w:spacing w:val="-1"/>
            <w:highlight w:val="red"/>
          </w:rPr>
          <w:t xml:space="preserve"> activity</w:t>
        </w:r>
      </w:hyperlink>
      <w:r w:rsidR="006F44CB" w:rsidRPr="003D2378">
        <w:rPr>
          <w:spacing w:val="-1"/>
          <w:highlight w:val="red"/>
        </w:rPr>
        <w:tab/>
      </w:r>
      <w:hyperlink w:anchor="_bookmark86" w:history="1">
        <w:r w:rsidR="006F44CB" w:rsidRPr="003D2378">
          <w:rPr>
            <w:highlight w:val="red"/>
          </w:rPr>
          <w:t>146</w:t>
        </w:r>
      </w:hyperlink>
    </w:p>
    <w:p w:rsidR="00A7027F" w:rsidRPr="003D2378" w:rsidRDefault="0050005F">
      <w:pPr>
        <w:pStyle w:val="a3"/>
        <w:tabs>
          <w:tab w:val="right" w:leader="dot" w:pos="8805"/>
        </w:tabs>
        <w:spacing w:before="0" w:line="253" w:lineRule="exact"/>
        <w:ind w:left="211"/>
        <w:rPr>
          <w:highlight w:val="red"/>
        </w:rPr>
      </w:pPr>
      <w:hyperlink w:anchor="_bookmark87" w:history="1">
        <w:r w:rsidR="006F44CB" w:rsidRPr="003D2378">
          <w:rPr>
            <w:highlight w:val="red"/>
          </w:rPr>
          <w:t>NFEUSEB1:</w:t>
        </w:r>
        <w:r w:rsidR="006F44CB" w:rsidRPr="003D2378">
          <w:rPr>
            <w:spacing w:val="-1"/>
            <w:highlight w:val="red"/>
          </w:rPr>
          <w:t xml:space="preserve"> </w:t>
        </w:r>
        <w:r w:rsidR="006F44CB" w:rsidRPr="003D2378">
          <w:rPr>
            <w:highlight w:val="red"/>
          </w:rPr>
          <w:t>Expected</w:t>
        </w:r>
        <w:r w:rsidR="006F44CB" w:rsidRPr="003D2378">
          <w:rPr>
            <w:spacing w:val="-1"/>
            <w:highlight w:val="red"/>
          </w:rPr>
          <w:t xml:space="preserve"> </w:t>
        </w:r>
        <w:r w:rsidR="006F44CB" w:rsidRPr="003D2378">
          <w:rPr>
            <w:highlight w:val="red"/>
          </w:rPr>
          <w:t>use</w:t>
        </w:r>
        <w:r w:rsidR="006F44CB" w:rsidRPr="003D2378">
          <w:rPr>
            <w:spacing w:val="-1"/>
            <w:highlight w:val="red"/>
          </w:rPr>
          <w:t xml:space="preserve"> </w:t>
        </w:r>
        <w:r w:rsidR="006F44CB" w:rsidRPr="003D2378">
          <w:rPr>
            <w:highlight w:val="red"/>
          </w:rPr>
          <w:t>of skills/knowledge from</w:t>
        </w:r>
        <w:r w:rsidR="006F44CB" w:rsidRPr="003D2378">
          <w:rPr>
            <w:spacing w:val="-3"/>
            <w:highlight w:val="red"/>
          </w:rPr>
          <w:t xml:space="preserve"> </w:t>
        </w:r>
        <w:r w:rsidR="006F44CB" w:rsidRPr="003D2378">
          <w:rPr>
            <w:highlight w:val="red"/>
          </w:rPr>
          <w:t xml:space="preserve">the </w:t>
        </w:r>
        <w:r w:rsidR="006F44CB" w:rsidRPr="003D2378">
          <w:rPr>
            <w:spacing w:val="-1"/>
            <w:highlight w:val="red"/>
          </w:rPr>
          <w:t>1</w:t>
        </w:r>
        <w:r w:rsidR="006F44CB" w:rsidRPr="003D2378">
          <w:rPr>
            <w:spacing w:val="-1"/>
            <w:position w:val="10"/>
            <w:sz w:val="14"/>
            <w:highlight w:val="red"/>
          </w:rPr>
          <w:t>st</w:t>
        </w:r>
        <w:r w:rsidR="006F44CB" w:rsidRPr="003D2378">
          <w:rPr>
            <w:spacing w:val="19"/>
            <w:position w:val="10"/>
            <w:sz w:val="14"/>
            <w:highlight w:val="red"/>
          </w:rPr>
          <w:t xml:space="preserve"> </w:t>
        </w:r>
        <w:r w:rsidR="006F44CB" w:rsidRPr="003D2378">
          <w:rPr>
            <w:spacing w:val="-1"/>
            <w:highlight w:val="red"/>
          </w:rPr>
          <w:t xml:space="preserve">non-formal </w:t>
        </w:r>
        <w:r w:rsidR="006F44CB" w:rsidRPr="003D2378">
          <w:rPr>
            <w:highlight w:val="red"/>
          </w:rPr>
          <w:t>learning</w:t>
        </w:r>
        <w:r w:rsidR="006F44CB" w:rsidRPr="003D2378">
          <w:rPr>
            <w:spacing w:val="-1"/>
            <w:highlight w:val="red"/>
          </w:rPr>
          <w:t xml:space="preserve"> </w:t>
        </w:r>
        <w:r w:rsidR="006F44CB" w:rsidRPr="003D2378">
          <w:rPr>
            <w:highlight w:val="red"/>
          </w:rPr>
          <w:t>activity</w:t>
        </w:r>
      </w:hyperlink>
      <w:r w:rsidR="006F44CB" w:rsidRPr="003D2378">
        <w:rPr>
          <w:highlight w:val="red"/>
        </w:rPr>
        <w:tab/>
      </w:r>
      <w:hyperlink w:anchor="_bookmark87" w:history="1">
        <w:r w:rsidR="006F44CB" w:rsidRPr="003D2378">
          <w:rPr>
            <w:highlight w:val="red"/>
          </w:rPr>
          <w:t>147</w:t>
        </w:r>
      </w:hyperlink>
    </w:p>
    <w:p w:rsidR="00A7027F" w:rsidRPr="003D2378" w:rsidRDefault="0050005F">
      <w:pPr>
        <w:pStyle w:val="a3"/>
        <w:tabs>
          <w:tab w:val="right" w:leader="dot" w:pos="8805"/>
        </w:tabs>
        <w:spacing w:before="0" w:line="265" w:lineRule="exact"/>
        <w:ind w:left="211"/>
        <w:rPr>
          <w:highlight w:val="red"/>
        </w:rPr>
      </w:pPr>
      <w:hyperlink w:anchor="_bookmark88" w:history="1">
        <w:r w:rsidR="006F44CB" w:rsidRPr="003D2378">
          <w:rPr>
            <w:highlight w:val="red"/>
          </w:rPr>
          <w:t>NFEOUTCOME1:</w:t>
        </w:r>
        <w:r w:rsidR="006F44CB" w:rsidRPr="003D2378">
          <w:rPr>
            <w:spacing w:val="-1"/>
            <w:highlight w:val="red"/>
          </w:rPr>
          <w:t xml:space="preserve"> </w:t>
        </w:r>
        <w:r w:rsidR="006F44CB" w:rsidRPr="003D2378">
          <w:rPr>
            <w:highlight w:val="red"/>
          </w:rPr>
          <w:t>Outcomes of the 1</w:t>
        </w:r>
        <w:r w:rsidR="006F44CB" w:rsidRPr="003D2378">
          <w:rPr>
            <w:position w:val="10"/>
            <w:sz w:val="14"/>
            <w:highlight w:val="red"/>
          </w:rPr>
          <w:t>st</w:t>
        </w:r>
        <w:r w:rsidR="006F44CB" w:rsidRPr="003D2378">
          <w:rPr>
            <w:spacing w:val="18"/>
            <w:position w:val="10"/>
            <w:sz w:val="14"/>
            <w:highlight w:val="red"/>
          </w:rPr>
          <w:t xml:space="preserve"> </w:t>
        </w:r>
        <w:r w:rsidR="006F44CB" w:rsidRPr="003D2378">
          <w:rPr>
            <w:spacing w:val="-1"/>
            <w:highlight w:val="red"/>
          </w:rPr>
          <w:t>non-formal</w:t>
        </w:r>
        <w:r w:rsidR="006F44CB" w:rsidRPr="003D2378">
          <w:rPr>
            <w:highlight w:val="red"/>
          </w:rPr>
          <w:t xml:space="preserve"> learning activity</w:t>
        </w:r>
      </w:hyperlink>
      <w:r w:rsidR="006F44CB" w:rsidRPr="003D2378">
        <w:rPr>
          <w:highlight w:val="red"/>
        </w:rPr>
        <w:tab/>
      </w:r>
      <w:hyperlink w:anchor="_bookmark88" w:history="1">
        <w:r w:rsidR="006F44CB" w:rsidRPr="003D2378">
          <w:rPr>
            <w:highlight w:val="red"/>
          </w:rPr>
          <w:t>148</w:t>
        </w:r>
      </w:hyperlink>
    </w:p>
    <w:p w:rsidR="00A7027F" w:rsidRPr="003D2378" w:rsidRDefault="0050005F">
      <w:pPr>
        <w:pStyle w:val="a3"/>
        <w:tabs>
          <w:tab w:val="right" w:leader="dot" w:pos="8787"/>
        </w:tabs>
        <w:spacing w:before="0"/>
        <w:ind w:left="211" w:right="117"/>
        <w:rPr>
          <w:highlight w:val="red"/>
        </w:rPr>
      </w:pPr>
      <w:hyperlink w:anchor="_bookmark89" w:history="1">
        <w:r w:rsidR="006F44CB" w:rsidRPr="003D2378">
          <w:rPr>
            <w:highlight w:val="red"/>
          </w:rPr>
          <w:t>DIFFICULTY:</w:t>
        </w:r>
        <w:r w:rsidR="006F44CB" w:rsidRPr="003D2378">
          <w:rPr>
            <w:spacing w:val="-2"/>
            <w:highlight w:val="red"/>
          </w:rPr>
          <w:t xml:space="preserve"> </w:t>
        </w:r>
        <w:r w:rsidR="006F44CB" w:rsidRPr="003D2378">
          <w:rPr>
            <w:highlight w:val="red"/>
          </w:rPr>
          <w:t>Difficulties related</w:t>
        </w:r>
        <w:r w:rsidR="006F44CB" w:rsidRPr="003D2378">
          <w:rPr>
            <w:spacing w:val="-2"/>
            <w:highlight w:val="red"/>
          </w:rPr>
          <w:t xml:space="preserve"> </w:t>
        </w:r>
        <w:r w:rsidR="006F44CB" w:rsidRPr="003D2378">
          <w:rPr>
            <w:highlight w:val="red"/>
          </w:rPr>
          <w:t>to</w:t>
        </w:r>
        <w:r w:rsidR="006F44CB" w:rsidRPr="003D2378">
          <w:rPr>
            <w:spacing w:val="-1"/>
            <w:highlight w:val="red"/>
          </w:rPr>
          <w:t xml:space="preserve"> participation</w:t>
        </w:r>
        <w:r w:rsidR="006F44CB" w:rsidRPr="003D2378">
          <w:rPr>
            <w:spacing w:val="-2"/>
            <w:highlight w:val="red"/>
          </w:rPr>
          <w:t xml:space="preserve"> </w:t>
        </w:r>
        <w:r w:rsidR="006F44CB" w:rsidRPr="003D2378">
          <w:rPr>
            <w:highlight w:val="red"/>
          </w:rPr>
          <w:t>(or</w:t>
        </w:r>
        <w:r w:rsidR="006F44CB" w:rsidRPr="003D2378">
          <w:rPr>
            <w:spacing w:val="-2"/>
            <w:highlight w:val="red"/>
          </w:rPr>
          <w:t xml:space="preserve"> </w:t>
        </w:r>
        <w:r w:rsidR="006F44CB" w:rsidRPr="003D2378">
          <w:rPr>
            <w:spacing w:val="-1"/>
            <w:highlight w:val="red"/>
          </w:rPr>
          <w:t>more</w:t>
        </w:r>
        <w:r w:rsidR="006F44CB" w:rsidRPr="003D2378">
          <w:rPr>
            <w:spacing w:val="-2"/>
            <w:highlight w:val="red"/>
          </w:rPr>
          <w:t xml:space="preserve"> </w:t>
        </w:r>
        <w:r w:rsidR="006F44CB" w:rsidRPr="003D2378">
          <w:rPr>
            <w:highlight w:val="red"/>
          </w:rPr>
          <w:t>participation)</w:t>
        </w:r>
        <w:r w:rsidR="006F44CB" w:rsidRPr="003D2378">
          <w:rPr>
            <w:spacing w:val="-1"/>
            <w:highlight w:val="red"/>
          </w:rPr>
          <w:t xml:space="preserve"> </w:t>
        </w:r>
        <w:r w:rsidR="006F44CB" w:rsidRPr="003D2378">
          <w:rPr>
            <w:highlight w:val="red"/>
          </w:rPr>
          <w:t>in</w:t>
        </w:r>
        <w:r w:rsidR="006F44CB" w:rsidRPr="003D2378">
          <w:rPr>
            <w:spacing w:val="-2"/>
            <w:highlight w:val="red"/>
          </w:rPr>
          <w:t xml:space="preserve"> </w:t>
        </w:r>
        <w:r w:rsidR="006F44CB" w:rsidRPr="003D2378">
          <w:rPr>
            <w:highlight w:val="red"/>
          </w:rPr>
          <w:t>education</w:t>
        </w:r>
        <w:r w:rsidR="006F44CB" w:rsidRPr="003D2378">
          <w:rPr>
            <w:spacing w:val="-1"/>
            <w:highlight w:val="red"/>
          </w:rPr>
          <w:t xml:space="preserve"> </w:t>
        </w:r>
        <w:r w:rsidR="006F44CB" w:rsidRPr="003D2378">
          <w:rPr>
            <w:highlight w:val="red"/>
          </w:rPr>
          <w:t>and</w:t>
        </w:r>
      </w:hyperlink>
      <w:r w:rsidR="006F44CB" w:rsidRPr="003D2378">
        <w:rPr>
          <w:spacing w:val="30"/>
          <w:w w:val="99"/>
          <w:highlight w:val="red"/>
        </w:rPr>
        <w:t xml:space="preserve"> </w:t>
      </w:r>
      <w:hyperlink w:anchor="_bookmark89" w:history="1">
        <w:r w:rsidR="006F44CB" w:rsidRPr="003D2378">
          <w:rPr>
            <w:highlight w:val="red"/>
          </w:rPr>
          <w:t>training</w:t>
        </w:r>
      </w:hyperlink>
      <w:hyperlink w:anchor="_bookmark89" w:history="1">
        <w:r w:rsidR="006F44CB" w:rsidRPr="003D2378">
          <w:rPr>
            <w:w w:val="99"/>
            <w:highlight w:val="red"/>
          </w:rPr>
          <w:t xml:space="preserve"> </w:t>
        </w:r>
      </w:hyperlink>
      <w:r w:rsidR="006F44CB" w:rsidRPr="003D2378">
        <w:rPr>
          <w:highlight w:val="red"/>
        </w:rPr>
        <w:tab/>
      </w:r>
      <w:r w:rsidR="006F44CB" w:rsidRPr="003D2378">
        <w:rPr>
          <w:w w:val="30"/>
          <w:highlight w:val="red"/>
        </w:rPr>
        <w:t xml:space="preserve"> </w:t>
      </w:r>
      <w:hyperlink w:anchor="_bookmark89" w:history="1">
        <w:r w:rsidR="006F44CB" w:rsidRPr="003D2378">
          <w:rPr>
            <w:highlight w:val="red"/>
          </w:rPr>
          <w:t>150</w:t>
        </w:r>
      </w:hyperlink>
    </w:p>
    <w:p w:rsidR="00A7027F" w:rsidRPr="003D2378" w:rsidRDefault="0050005F">
      <w:pPr>
        <w:pStyle w:val="a3"/>
        <w:tabs>
          <w:tab w:val="right" w:leader="dot" w:pos="8805"/>
        </w:tabs>
        <w:spacing w:before="0"/>
        <w:ind w:left="211"/>
        <w:rPr>
          <w:highlight w:val="red"/>
        </w:rPr>
      </w:pPr>
      <w:hyperlink w:anchor="_bookmark90" w:history="1">
        <w:r w:rsidR="006F44CB" w:rsidRPr="003D2378">
          <w:rPr>
            <w:highlight w:val="red"/>
          </w:rPr>
          <w:t>NEED:</w:t>
        </w:r>
        <w:r w:rsidR="006F44CB" w:rsidRPr="003D2378">
          <w:rPr>
            <w:spacing w:val="-1"/>
            <w:highlight w:val="red"/>
          </w:rPr>
          <w:t xml:space="preserve"> </w:t>
        </w:r>
        <w:r w:rsidR="006F44CB" w:rsidRPr="003D2378">
          <w:rPr>
            <w:highlight w:val="red"/>
          </w:rPr>
          <w:t>No need for (further) education and training</w:t>
        </w:r>
      </w:hyperlink>
      <w:r w:rsidR="006F44CB" w:rsidRPr="003D2378">
        <w:rPr>
          <w:highlight w:val="red"/>
        </w:rPr>
        <w:tab/>
      </w:r>
      <w:hyperlink w:anchor="_bookmark90" w:history="1">
        <w:r w:rsidR="006F44CB" w:rsidRPr="003D2378">
          <w:rPr>
            <w:highlight w:val="red"/>
          </w:rPr>
          <w:t>152</w:t>
        </w:r>
      </w:hyperlink>
    </w:p>
    <w:p w:rsidR="00A7027F" w:rsidRPr="003D2378" w:rsidRDefault="0050005F">
      <w:pPr>
        <w:pStyle w:val="a3"/>
        <w:tabs>
          <w:tab w:val="right" w:leader="dot" w:pos="8805"/>
        </w:tabs>
        <w:spacing w:before="0"/>
        <w:ind w:left="211"/>
        <w:rPr>
          <w:highlight w:val="red"/>
        </w:rPr>
      </w:pPr>
      <w:hyperlink w:anchor="_bookmark91" w:history="1">
        <w:r w:rsidR="006F44CB" w:rsidRPr="003D2378">
          <w:rPr>
            <w:highlight w:val="red"/>
          </w:rPr>
          <w:t>DIFFTYPE:</w:t>
        </w:r>
        <w:r w:rsidR="006F44CB" w:rsidRPr="003D2378">
          <w:rPr>
            <w:spacing w:val="-1"/>
            <w:highlight w:val="red"/>
          </w:rPr>
          <w:t xml:space="preserve"> </w:t>
        </w:r>
        <w:r w:rsidR="006F44CB" w:rsidRPr="003D2378">
          <w:rPr>
            <w:highlight w:val="red"/>
          </w:rPr>
          <w:t>Type of</w:t>
        </w:r>
        <w:r w:rsidR="006F44CB" w:rsidRPr="003D2378">
          <w:rPr>
            <w:spacing w:val="-1"/>
            <w:highlight w:val="red"/>
          </w:rPr>
          <w:t xml:space="preserve"> difficulties</w:t>
        </w:r>
        <w:r w:rsidR="006F44CB" w:rsidRPr="003D2378">
          <w:rPr>
            <w:highlight w:val="red"/>
          </w:rPr>
          <w:t xml:space="preserve"> </w:t>
        </w:r>
        <w:r w:rsidR="006F44CB" w:rsidRPr="003D2378">
          <w:rPr>
            <w:spacing w:val="-1"/>
            <w:highlight w:val="red"/>
          </w:rPr>
          <w:t xml:space="preserve">encountered </w:t>
        </w:r>
        <w:r w:rsidR="006F44CB" w:rsidRPr="003D2378">
          <w:rPr>
            <w:highlight w:val="red"/>
          </w:rPr>
          <w:t>for any</w:t>
        </w:r>
        <w:r w:rsidR="006F44CB" w:rsidRPr="003D2378">
          <w:rPr>
            <w:spacing w:val="-1"/>
            <w:highlight w:val="red"/>
          </w:rPr>
          <w:t xml:space="preserve"> </w:t>
        </w:r>
        <w:r w:rsidR="006F44CB" w:rsidRPr="003D2378">
          <w:rPr>
            <w:highlight w:val="red"/>
          </w:rPr>
          <w:t>kind of</w:t>
        </w:r>
        <w:r w:rsidR="006F44CB" w:rsidRPr="003D2378">
          <w:rPr>
            <w:spacing w:val="-1"/>
            <w:highlight w:val="red"/>
          </w:rPr>
          <w:t xml:space="preserve"> </w:t>
        </w:r>
        <w:r w:rsidR="006F44CB" w:rsidRPr="003D2378">
          <w:rPr>
            <w:highlight w:val="red"/>
          </w:rPr>
          <w:t>education and</w:t>
        </w:r>
        <w:r w:rsidR="006F44CB" w:rsidRPr="003D2378">
          <w:rPr>
            <w:spacing w:val="-1"/>
            <w:highlight w:val="red"/>
          </w:rPr>
          <w:t xml:space="preserve"> training</w:t>
        </w:r>
      </w:hyperlink>
      <w:r w:rsidR="006F44CB" w:rsidRPr="003D2378">
        <w:rPr>
          <w:spacing w:val="-1"/>
          <w:highlight w:val="red"/>
        </w:rPr>
        <w:tab/>
      </w:r>
      <w:hyperlink w:anchor="_bookmark91" w:history="1">
        <w:r w:rsidR="006F44CB" w:rsidRPr="003D2378">
          <w:rPr>
            <w:highlight w:val="red"/>
          </w:rPr>
          <w:t>153</w:t>
        </w:r>
      </w:hyperlink>
    </w:p>
    <w:p w:rsidR="00A7027F" w:rsidRPr="003D2378" w:rsidRDefault="0050005F">
      <w:pPr>
        <w:pStyle w:val="a3"/>
        <w:tabs>
          <w:tab w:val="right" w:leader="dot" w:pos="8806"/>
        </w:tabs>
        <w:spacing w:before="0" w:line="252" w:lineRule="exact"/>
        <w:ind w:left="211"/>
        <w:rPr>
          <w:highlight w:val="red"/>
        </w:rPr>
      </w:pPr>
      <w:hyperlink w:anchor="_bookmark92" w:history="1">
        <w:r w:rsidR="006F44CB" w:rsidRPr="003D2378">
          <w:rPr>
            <w:highlight w:val="red"/>
          </w:rPr>
          <w:t>DIFFMAIN:</w:t>
        </w:r>
        <w:r w:rsidR="006F44CB" w:rsidRPr="003D2378">
          <w:rPr>
            <w:spacing w:val="1"/>
            <w:highlight w:val="red"/>
          </w:rPr>
          <w:t xml:space="preserve"> </w:t>
        </w:r>
        <w:r w:rsidR="006F44CB" w:rsidRPr="003D2378">
          <w:rPr>
            <w:highlight w:val="red"/>
          </w:rPr>
          <w:t>Most</w:t>
        </w:r>
        <w:r w:rsidR="006F44CB" w:rsidRPr="003D2378">
          <w:rPr>
            <w:spacing w:val="-1"/>
            <w:highlight w:val="red"/>
          </w:rPr>
          <w:t xml:space="preserve"> important difficulty </w:t>
        </w:r>
        <w:r w:rsidR="006F44CB" w:rsidRPr="003D2378">
          <w:rPr>
            <w:highlight w:val="red"/>
          </w:rPr>
          <w:t>encountered</w:t>
        </w:r>
        <w:r w:rsidR="006F44CB" w:rsidRPr="003D2378">
          <w:rPr>
            <w:spacing w:val="-2"/>
            <w:highlight w:val="red"/>
          </w:rPr>
          <w:t xml:space="preserve"> </w:t>
        </w:r>
        <w:r w:rsidR="006F44CB" w:rsidRPr="003D2378">
          <w:rPr>
            <w:highlight w:val="red"/>
          </w:rPr>
          <w:t>for</w:t>
        </w:r>
        <w:r w:rsidR="006F44CB" w:rsidRPr="003D2378">
          <w:rPr>
            <w:spacing w:val="-1"/>
            <w:highlight w:val="red"/>
          </w:rPr>
          <w:t xml:space="preserve"> </w:t>
        </w:r>
        <w:r w:rsidR="006F44CB" w:rsidRPr="003D2378">
          <w:rPr>
            <w:highlight w:val="red"/>
          </w:rPr>
          <w:t>any kind</w:t>
        </w:r>
        <w:r w:rsidR="006F44CB" w:rsidRPr="003D2378">
          <w:rPr>
            <w:spacing w:val="-1"/>
            <w:highlight w:val="red"/>
          </w:rPr>
          <w:t xml:space="preserve"> </w:t>
        </w:r>
        <w:r w:rsidR="006F44CB" w:rsidRPr="003D2378">
          <w:rPr>
            <w:highlight w:val="red"/>
          </w:rPr>
          <w:t>of</w:t>
        </w:r>
        <w:r w:rsidR="006F44CB" w:rsidRPr="003D2378">
          <w:rPr>
            <w:spacing w:val="-2"/>
            <w:highlight w:val="red"/>
          </w:rPr>
          <w:t xml:space="preserve"> </w:t>
        </w:r>
        <w:r w:rsidR="006F44CB" w:rsidRPr="003D2378">
          <w:rPr>
            <w:highlight w:val="red"/>
          </w:rPr>
          <w:t>education</w:t>
        </w:r>
        <w:r w:rsidR="006F44CB" w:rsidRPr="003D2378">
          <w:rPr>
            <w:spacing w:val="-1"/>
            <w:highlight w:val="red"/>
          </w:rPr>
          <w:t xml:space="preserve"> </w:t>
        </w:r>
        <w:r w:rsidR="006F44CB" w:rsidRPr="003D2378">
          <w:rPr>
            <w:highlight w:val="red"/>
          </w:rPr>
          <w:t>and</w:t>
        </w:r>
        <w:r w:rsidR="006F44CB" w:rsidRPr="003D2378">
          <w:rPr>
            <w:spacing w:val="-1"/>
            <w:highlight w:val="red"/>
          </w:rPr>
          <w:t xml:space="preserve"> </w:t>
        </w:r>
        <w:r w:rsidR="006F44CB" w:rsidRPr="003D2378">
          <w:rPr>
            <w:highlight w:val="red"/>
          </w:rPr>
          <w:t>training</w:t>
        </w:r>
      </w:hyperlink>
      <w:r w:rsidR="006F44CB" w:rsidRPr="003D2378">
        <w:rPr>
          <w:highlight w:val="red"/>
        </w:rPr>
        <w:tab/>
      </w:r>
      <w:hyperlink w:anchor="_bookmark92" w:history="1">
        <w:r w:rsidR="006F44CB" w:rsidRPr="003D2378">
          <w:rPr>
            <w:highlight w:val="red"/>
          </w:rPr>
          <w:t>155</w:t>
        </w:r>
      </w:hyperlink>
    </w:p>
    <w:p w:rsidR="00A7027F" w:rsidRPr="003D2378" w:rsidRDefault="0050005F">
      <w:pPr>
        <w:pStyle w:val="a3"/>
        <w:tabs>
          <w:tab w:val="right" w:leader="dot" w:pos="8804"/>
        </w:tabs>
        <w:spacing w:before="0" w:line="252" w:lineRule="exact"/>
        <w:ind w:left="211"/>
        <w:rPr>
          <w:highlight w:val="red"/>
        </w:rPr>
      </w:pPr>
      <w:hyperlink w:anchor="_bookmark93" w:history="1">
        <w:r w:rsidR="006F44CB" w:rsidRPr="003D2378">
          <w:rPr>
            <w:highlight w:val="red"/>
          </w:rPr>
          <w:t>INF:</w:t>
        </w:r>
        <w:r w:rsidR="006F44CB" w:rsidRPr="003D2378">
          <w:rPr>
            <w:spacing w:val="-1"/>
            <w:highlight w:val="red"/>
          </w:rPr>
          <w:t xml:space="preserve"> </w:t>
        </w:r>
        <w:r w:rsidR="006F44CB" w:rsidRPr="003D2378">
          <w:rPr>
            <w:highlight w:val="red"/>
          </w:rPr>
          <w:t>Informal learning</w:t>
        </w:r>
      </w:hyperlink>
      <w:r w:rsidR="006F44CB" w:rsidRPr="003D2378">
        <w:rPr>
          <w:highlight w:val="red"/>
        </w:rPr>
        <w:tab/>
      </w:r>
      <w:hyperlink w:anchor="_bookmark93" w:history="1">
        <w:r w:rsidR="006F44CB" w:rsidRPr="003D2378">
          <w:rPr>
            <w:highlight w:val="red"/>
          </w:rPr>
          <w:t>156</w:t>
        </w:r>
      </w:hyperlink>
    </w:p>
    <w:p w:rsidR="00A7027F" w:rsidRPr="003D2378" w:rsidRDefault="0050005F">
      <w:pPr>
        <w:pStyle w:val="a3"/>
        <w:tabs>
          <w:tab w:val="right" w:leader="dot" w:pos="8803"/>
        </w:tabs>
        <w:spacing w:before="0"/>
        <w:ind w:left="211"/>
        <w:rPr>
          <w:highlight w:val="red"/>
        </w:rPr>
      </w:pPr>
      <w:hyperlink w:anchor="_bookmark94" w:history="1">
        <w:r w:rsidR="006F44CB" w:rsidRPr="003D2378">
          <w:rPr>
            <w:highlight w:val="red"/>
          </w:rPr>
          <w:t>LANGMOTHER:</w:t>
        </w:r>
        <w:r w:rsidR="006F44CB" w:rsidRPr="003D2378">
          <w:rPr>
            <w:spacing w:val="-1"/>
            <w:highlight w:val="red"/>
          </w:rPr>
          <w:t xml:space="preserve"> </w:t>
        </w:r>
        <w:r w:rsidR="006F44CB" w:rsidRPr="003D2378">
          <w:rPr>
            <w:highlight w:val="red"/>
          </w:rPr>
          <w:t>Mother tongue(s)</w:t>
        </w:r>
      </w:hyperlink>
      <w:r w:rsidR="006F44CB" w:rsidRPr="003D2378">
        <w:rPr>
          <w:highlight w:val="red"/>
        </w:rPr>
        <w:tab/>
      </w:r>
      <w:hyperlink w:anchor="_bookmark94" w:history="1">
        <w:r w:rsidR="006F44CB" w:rsidRPr="003D2378">
          <w:rPr>
            <w:highlight w:val="red"/>
          </w:rPr>
          <w:t>158</w:t>
        </w:r>
      </w:hyperlink>
    </w:p>
    <w:p w:rsidR="00A7027F" w:rsidRPr="003D2378" w:rsidRDefault="0050005F">
      <w:pPr>
        <w:pStyle w:val="a3"/>
        <w:tabs>
          <w:tab w:val="right" w:leader="dot" w:pos="8805"/>
        </w:tabs>
        <w:spacing w:before="0"/>
        <w:ind w:left="211"/>
        <w:rPr>
          <w:highlight w:val="red"/>
        </w:rPr>
      </w:pPr>
      <w:hyperlink w:anchor="_bookmark95" w:history="1">
        <w:r w:rsidR="006F44CB" w:rsidRPr="003D2378">
          <w:rPr>
            <w:highlight w:val="red"/>
          </w:rPr>
          <w:t>LANGUSED:</w:t>
        </w:r>
        <w:r w:rsidR="006F44CB" w:rsidRPr="003D2378">
          <w:rPr>
            <w:spacing w:val="-2"/>
            <w:highlight w:val="red"/>
          </w:rPr>
          <w:t xml:space="preserve"> </w:t>
        </w:r>
        <w:r w:rsidR="006F44CB" w:rsidRPr="003D2378">
          <w:rPr>
            <w:highlight w:val="red"/>
          </w:rPr>
          <w:t>Language(s)</w:t>
        </w:r>
        <w:r w:rsidR="006F44CB" w:rsidRPr="003D2378">
          <w:rPr>
            <w:spacing w:val="-1"/>
            <w:highlight w:val="red"/>
          </w:rPr>
          <w:t xml:space="preserve"> </w:t>
        </w:r>
        <w:r w:rsidR="006F44CB" w:rsidRPr="003D2378">
          <w:rPr>
            <w:highlight w:val="red"/>
          </w:rPr>
          <w:t xml:space="preserve">used other than </w:t>
        </w:r>
        <w:r w:rsidR="006F44CB" w:rsidRPr="003D2378">
          <w:rPr>
            <w:spacing w:val="-1"/>
            <w:highlight w:val="red"/>
          </w:rPr>
          <w:t>mother</w:t>
        </w:r>
        <w:r w:rsidR="006F44CB" w:rsidRPr="003D2378">
          <w:rPr>
            <w:highlight w:val="red"/>
          </w:rPr>
          <w:t xml:space="preserve"> tongue</w:t>
        </w:r>
      </w:hyperlink>
      <w:r w:rsidR="006F44CB" w:rsidRPr="003D2378">
        <w:rPr>
          <w:highlight w:val="red"/>
        </w:rPr>
        <w:tab/>
      </w:r>
      <w:hyperlink w:anchor="_bookmark95" w:history="1">
        <w:r w:rsidR="006F44CB" w:rsidRPr="003D2378">
          <w:rPr>
            <w:highlight w:val="red"/>
          </w:rPr>
          <w:t>160</w:t>
        </w:r>
      </w:hyperlink>
    </w:p>
    <w:p w:rsidR="00A7027F" w:rsidRPr="003D2378" w:rsidRDefault="0050005F">
      <w:pPr>
        <w:pStyle w:val="a3"/>
        <w:tabs>
          <w:tab w:val="right" w:leader="dot" w:pos="8804"/>
        </w:tabs>
        <w:spacing w:before="0"/>
        <w:ind w:left="211"/>
        <w:rPr>
          <w:highlight w:val="red"/>
        </w:rPr>
      </w:pPr>
      <w:hyperlink w:anchor="_bookmark96" w:history="1">
        <w:r w:rsidR="006F44CB" w:rsidRPr="003D2378">
          <w:rPr>
            <w:highlight w:val="red"/>
          </w:rPr>
          <w:t>LANGBEST1:</w:t>
        </w:r>
        <w:r w:rsidR="006F44CB" w:rsidRPr="003D2378">
          <w:rPr>
            <w:spacing w:val="-1"/>
            <w:highlight w:val="red"/>
          </w:rPr>
          <w:t xml:space="preserve"> </w:t>
        </w:r>
        <w:r w:rsidR="006F44CB" w:rsidRPr="003D2378">
          <w:rPr>
            <w:highlight w:val="red"/>
          </w:rPr>
          <w:t xml:space="preserve">First best-known </w:t>
        </w:r>
        <w:r w:rsidR="006F44CB" w:rsidRPr="003D2378">
          <w:rPr>
            <w:spacing w:val="-1"/>
            <w:highlight w:val="red"/>
          </w:rPr>
          <w:t>language</w:t>
        </w:r>
        <w:r w:rsidR="006F44CB" w:rsidRPr="003D2378">
          <w:rPr>
            <w:highlight w:val="red"/>
          </w:rPr>
          <w:t xml:space="preserve"> other</w:t>
        </w:r>
        <w:r w:rsidR="006F44CB" w:rsidRPr="003D2378">
          <w:rPr>
            <w:spacing w:val="-1"/>
            <w:highlight w:val="red"/>
          </w:rPr>
          <w:t xml:space="preserve"> </w:t>
        </w:r>
        <w:r w:rsidR="006F44CB" w:rsidRPr="003D2378">
          <w:rPr>
            <w:highlight w:val="red"/>
          </w:rPr>
          <w:t>than</w:t>
        </w:r>
        <w:r w:rsidR="006F44CB" w:rsidRPr="003D2378">
          <w:rPr>
            <w:spacing w:val="-1"/>
            <w:highlight w:val="red"/>
          </w:rPr>
          <w:t xml:space="preserve"> mother</w:t>
        </w:r>
        <w:r w:rsidR="006F44CB" w:rsidRPr="003D2378">
          <w:rPr>
            <w:highlight w:val="red"/>
          </w:rPr>
          <w:t xml:space="preserve"> tongue</w:t>
        </w:r>
      </w:hyperlink>
      <w:r w:rsidR="006F44CB" w:rsidRPr="003D2378">
        <w:rPr>
          <w:highlight w:val="red"/>
        </w:rPr>
        <w:tab/>
      </w:r>
      <w:hyperlink w:anchor="_bookmark96" w:history="1">
        <w:r w:rsidR="006F44CB" w:rsidRPr="003D2378">
          <w:rPr>
            <w:highlight w:val="red"/>
          </w:rPr>
          <w:t>162</w:t>
        </w:r>
      </w:hyperlink>
    </w:p>
    <w:p w:rsidR="00A7027F" w:rsidRPr="003D2378" w:rsidRDefault="0050005F">
      <w:pPr>
        <w:pStyle w:val="a3"/>
        <w:tabs>
          <w:tab w:val="right" w:leader="dot" w:pos="8803"/>
        </w:tabs>
        <w:spacing w:before="0" w:line="252" w:lineRule="exact"/>
        <w:ind w:left="211"/>
        <w:rPr>
          <w:highlight w:val="red"/>
        </w:rPr>
      </w:pPr>
      <w:hyperlink w:anchor="_bookmark97" w:history="1">
        <w:r w:rsidR="006F44CB" w:rsidRPr="003D2378">
          <w:rPr>
            <w:highlight w:val="red"/>
          </w:rPr>
          <w:t>LANGLEVEL1:</w:t>
        </w:r>
        <w:r w:rsidR="006F44CB" w:rsidRPr="003D2378">
          <w:rPr>
            <w:spacing w:val="-1"/>
            <w:highlight w:val="red"/>
          </w:rPr>
          <w:t xml:space="preserve"> </w:t>
        </w:r>
        <w:r w:rsidR="006F44CB" w:rsidRPr="003D2378">
          <w:rPr>
            <w:highlight w:val="red"/>
          </w:rPr>
          <w:t>First</w:t>
        </w:r>
        <w:r w:rsidR="006F44CB" w:rsidRPr="003D2378">
          <w:rPr>
            <w:spacing w:val="-1"/>
            <w:highlight w:val="red"/>
          </w:rPr>
          <w:t xml:space="preserve"> </w:t>
        </w:r>
        <w:r w:rsidR="006F44CB" w:rsidRPr="003D2378">
          <w:rPr>
            <w:highlight w:val="red"/>
          </w:rPr>
          <w:t>best-known language</w:t>
        </w:r>
        <w:r w:rsidR="006F44CB" w:rsidRPr="003D2378">
          <w:rPr>
            <w:spacing w:val="-1"/>
            <w:highlight w:val="red"/>
          </w:rPr>
          <w:t xml:space="preserve"> knowledge</w:t>
        </w:r>
        <w:r w:rsidR="006F44CB" w:rsidRPr="003D2378">
          <w:rPr>
            <w:highlight w:val="red"/>
          </w:rPr>
          <w:t xml:space="preserve"> (other</w:t>
        </w:r>
        <w:r w:rsidR="006F44CB" w:rsidRPr="003D2378">
          <w:rPr>
            <w:spacing w:val="-1"/>
            <w:highlight w:val="red"/>
          </w:rPr>
          <w:t xml:space="preserve"> </w:t>
        </w:r>
        <w:r w:rsidR="006F44CB" w:rsidRPr="003D2378">
          <w:rPr>
            <w:highlight w:val="red"/>
          </w:rPr>
          <w:t>than</w:t>
        </w:r>
        <w:r w:rsidR="006F44CB" w:rsidRPr="003D2378">
          <w:rPr>
            <w:spacing w:val="-1"/>
            <w:highlight w:val="red"/>
          </w:rPr>
          <w:t xml:space="preserve"> mother </w:t>
        </w:r>
        <w:r w:rsidR="006F44CB" w:rsidRPr="003D2378">
          <w:rPr>
            <w:highlight w:val="red"/>
          </w:rPr>
          <w:t>tongue)</w:t>
        </w:r>
      </w:hyperlink>
      <w:r w:rsidR="006F44CB" w:rsidRPr="003D2378">
        <w:rPr>
          <w:highlight w:val="red"/>
        </w:rPr>
        <w:tab/>
      </w:r>
      <w:hyperlink w:anchor="_bookmark97" w:history="1">
        <w:r w:rsidR="006F44CB" w:rsidRPr="003D2378">
          <w:rPr>
            <w:highlight w:val="red"/>
          </w:rPr>
          <w:t>163</w:t>
        </w:r>
      </w:hyperlink>
    </w:p>
    <w:p w:rsidR="00A7027F" w:rsidRPr="003D2378" w:rsidRDefault="0050005F">
      <w:pPr>
        <w:pStyle w:val="a3"/>
        <w:tabs>
          <w:tab w:val="right" w:leader="dot" w:pos="8804"/>
        </w:tabs>
        <w:spacing w:before="0" w:line="252" w:lineRule="exact"/>
        <w:ind w:left="211"/>
        <w:rPr>
          <w:highlight w:val="red"/>
        </w:rPr>
      </w:pPr>
      <w:hyperlink w:anchor="_bookmark98" w:history="1">
        <w:r w:rsidR="006F44CB" w:rsidRPr="003D2378">
          <w:rPr>
            <w:highlight w:val="red"/>
          </w:rPr>
          <w:t>LANGBEST2:</w:t>
        </w:r>
        <w:r w:rsidR="006F44CB" w:rsidRPr="003D2378">
          <w:rPr>
            <w:spacing w:val="-1"/>
            <w:highlight w:val="red"/>
          </w:rPr>
          <w:t xml:space="preserve"> </w:t>
        </w:r>
        <w:r w:rsidR="006F44CB" w:rsidRPr="003D2378">
          <w:rPr>
            <w:highlight w:val="red"/>
          </w:rPr>
          <w:t xml:space="preserve">Second </w:t>
        </w:r>
        <w:r w:rsidR="006F44CB" w:rsidRPr="003D2378">
          <w:rPr>
            <w:spacing w:val="-1"/>
            <w:highlight w:val="red"/>
          </w:rPr>
          <w:t>best-known</w:t>
        </w:r>
        <w:r w:rsidR="006F44CB" w:rsidRPr="003D2378">
          <w:rPr>
            <w:highlight w:val="red"/>
          </w:rPr>
          <w:t xml:space="preserve"> language</w:t>
        </w:r>
        <w:r w:rsidR="006F44CB" w:rsidRPr="003D2378">
          <w:rPr>
            <w:spacing w:val="-1"/>
            <w:highlight w:val="red"/>
          </w:rPr>
          <w:t xml:space="preserve"> </w:t>
        </w:r>
        <w:r w:rsidR="006F44CB" w:rsidRPr="003D2378">
          <w:rPr>
            <w:highlight w:val="red"/>
          </w:rPr>
          <w:t xml:space="preserve">other than </w:t>
        </w:r>
        <w:r w:rsidR="006F44CB" w:rsidRPr="003D2378">
          <w:rPr>
            <w:spacing w:val="-1"/>
            <w:highlight w:val="red"/>
          </w:rPr>
          <w:t>mother</w:t>
        </w:r>
        <w:r w:rsidR="006F44CB" w:rsidRPr="003D2378">
          <w:rPr>
            <w:highlight w:val="red"/>
          </w:rPr>
          <w:t xml:space="preserve"> tongue</w:t>
        </w:r>
      </w:hyperlink>
      <w:r w:rsidR="006F44CB" w:rsidRPr="003D2378">
        <w:rPr>
          <w:highlight w:val="red"/>
        </w:rPr>
        <w:tab/>
      </w:r>
      <w:hyperlink w:anchor="_bookmark98" w:history="1">
        <w:r w:rsidR="006F44CB" w:rsidRPr="003D2378">
          <w:rPr>
            <w:highlight w:val="red"/>
          </w:rPr>
          <w:t>164</w:t>
        </w:r>
      </w:hyperlink>
    </w:p>
    <w:p w:rsidR="00A7027F" w:rsidRPr="003D2378" w:rsidRDefault="0050005F">
      <w:pPr>
        <w:pStyle w:val="a3"/>
        <w:tabs>
          <w:tab w:val="right" w:leader="dot" w:pos="8804"/>
        </w:tabs>
        <w:spacing w:before="0"/>
        <w:ind w:left="211"/>
        <w:rPr>
          <w:highlight w:val="red"/>
        </w:rPr>
      </w:pPr>
      <w:hyperlink w:anchor="_bookmark99" w:history="1">
        <w:r w:rsidR="006F44CB" w:rsidRPr="003D2378">
          <w:rPr>
            <w:highlight w:val="red"/>
          </w:rPr>
          <w:t>LANGLEVEL2:</w:t>
        </w:r>
        <w:r w:rsidR="006F44CB" w:rsidRPr="003D2378">
          <w:rPr>
            <w:spacing w:val="-1"/>
            <w:highlight w:val="red"/>
          </w:rPr>
          <w:t xml:space="preserve"> </w:t>
        </w:r>
        <w:r w:rsidR="006F44CB" w:rsidRPr="003D2378">
          <w:rPr>
            <w:highlight w:val="red"/>
          </w:rPr>
          <w:t>Second</w:t>
        </w:r>
        <w:r w:rsidR="006F44CB" w:rsidRPr="003D2378">
          <w:rPr>
            <w:spacing w:val="-1"/>
            <w:highlight w:val="red"/>
          </w:rPr>
          <w:t xml:space="preserve"> </w:t>
        </w:r>
        <w:r w:rsidR="006F44CB" w:rsidRPr="003D2378">
          <w:rPr>
            <w:highlight w:val="red"/>
          </w:rPr>
          <w:t>best-known language</w:t>
        </w:r>
        <w:r w:rsidR="006F44CB" w:rsidRPr="003D2378">
          <w:rPr>
            <w:spacing w:val="-1"/>
            <w:highlight w:val="red"/>
          </w:rPr>
          <w:t xml:space="preserve"> knowledge </w:t>
        </w:r>
        <w:r w:rsidR="006F44CB" w:rsidRPr="003D2378">
          <w:rPr>
            <w:highlight w:val="red"/>
          </w:rPr>
          <w:t xml:space="preserve">(other </w:t>
        </w:r>
        <w:r w:rsidR="006F44CB" w:rsidRPr="003D2378">
          <w:rPr>
            <w:spacing w:val="-1"/>
            <w:highlight w:val="red"/>
          </w:rPr>
          <w:t xml:space="preserve">than mother </w:t>
        </w:r>
        <w:r w:rsidR="006F44CB" w:rsidRPr="003D2378">
          <w:rPr>
            <w:highlight w:val="red"/>
          </w:rPr>
          <w:t>tongue)</w:t>
        </w:r>
      </w:hyperlink>
      <w:r w:rsidR="006F44CB" w:rsidRPr="003D2378">
        <w:rPr>
          <w:highlight w:val="red"/>
        </w:rPr>
        <w:tab/>
      </w:r>
      <w:hyperlink w:anchor="_bookmark99" w:history="1">
        <w:r w:rsidR="006F44CB" w:rsidRPr="003D2378">
          <w:rPr>
            <w:highlight w:val="red"/>
          </w:rPr>
          <w:t>164</w:t>
        </w:r>
      </w:hyperlink>
    </w:p>
    <w:p w:rsidR="00A7027F" w:rsidRPr="003D2378" w:rsidRDefault="00A7027F">
      <w:pPr>
        <w:rPr>
          <w:highlight w:val="red"/>
        </w:rPr>
        <w:sectPr w:rsidR="00A7027F" w:rsidRPr="003D2378">
          <w:headerReference w:type="default" r:id="rId20"/>
          <w:pgSz w:w="11910" w:h="16840"/>
          <w:pgMar w:top="0" w:right="1300" w:bottom="1180" w:left="168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747B4584" wp14:editId="3826C84C">
                <wp:extent cx="5904865" cy="236220"/>
                <wp:effectExtent l="9525" t="9525" r="10160" b="11430"/>
                <wp:docPr id="29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470"/>
                              <w:rPr>
                                <w:rFonts w:ascii="Arial" w:eastAsia="Arial" w:hAnsi="Arial" w:cs="Arial"/>
                                <w:sz w:val="28"/>
                                <w:szCs w:val="28"/>
                              </w:rPr>
                            </w:pPr>
                            <w:bookmarkStart w:id="21" w:name="COUNTRY:_Country_of_residence"/>
                            <w:bookmarkStart w:id="22" w:name="_bookmark6"/>
                            <w:bookmarkEnd w:id="21"/>
                            <w:bookmarkEnd w:id="22"/>
                            <w:r>
                              <w:rPr>
                                <w:rFonts w:ascii="Arial"/>
                                <w:b/>
                                <w:sz w:val="28"/>
                              </w:rPr>
                              <w:t>COUNTRY:</w:t>
                            </w:r>
                            <w:r>
                              <w:rPr>
                                <w:rFonts w:ascii="Arial"/>
                                <w:b/>
                                <w:spacing w:val="-2"/>
                                <w:sz w:val="28"/>
                              </w:rPr>
                              <w:t xml:space="preserve"> </w:t>
                            </w:r>
                            <w:r>
                              <w:rPr>
                                <w:rFonts w:ascii="Arial"/>
                                <w:b/>
                                <w:sz w:val="28"/>
                              </w:rPr>
                              <w:t>Country</w:t>
                            </w:r>
                            <w:r>
                              <w:rPr>
                                <w:rFonts w:ascii="Arial"/>
                                <w:b/>
                                <w:spacing w:val="-5"/>
                                <w:sz w:val="28"/>
                              </w:rPr>
                              <w:t xml:space="preserve"> </w:t>
                            </w:r>
                            <w:r>
                              <w:rPr>
                                <w:rFonts w:ascii="Arial"/>
                                <w:b/>
                                <w:sz w:val="28"/>
                              </w:rPr>
                              <w:t>of</w:t>
                            </w:r>
                            <w:r>
                              <w:rPr>
                                <w:rFonts w:ascii="Arial"/>
                                <w:b/>
                                <w:spacing w:val="-2"/>
                                <w:sz w:val="28"/>
                              </w:rPr>
                              <w:t xml:space="preserve"> </w:t>
                            </w:r>
                            <w:r>
                              <w:rPr>
                                <w:rFonts w:ascii="Arial"/>
                                <w:b/>
                                <w:sz w:val="28"/>
                              </w:rPr>
                              <w:t>residence</w:t>
                            </w:r>
                          </w:p>
                        </w:txbxContent>
                      </wps:txbx>
                      <wps:bodyPr rot="0" vert="horz" wrap="square" lIns="0" tIns="0" rIns="0" bIns="0" anchor="t" anchorCtr="0" upright="1">
                        <a:noAutofit/>
                      </wps:bodyPr>
                    </wps:wsp>
                  </a:graphicData>
                </a:graphic>
              </wp:inline>
            </w:drawing>
          </mc:Choice>
          <mc:Fallback>
            <w:pict>
              <v:shape id="Text Box 205" o:spid="_x0000_s1029"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" filled="f" strokeweight=".58pt">
                <v:textbox inset="0,0,0,0">
                  <w:txbxContent>
                    <w:p w:rsidR="0050005F" w:rsidRDefault="0050005F">
                      <w:pPr>
                        <w:spacing w:before="25"/>
                        <w:ind w:left="2470"/>
                        <w:rPr>
                          <w:rFonts w:ascii="Arial" w:eastAsia="Arial" w:hAnsi="Arial" w:cs="Arial"/>
                          <w:sz w:val="28"/>
                          <w:szCs w:val="28"/>
                        </w:rPr>
                      </w:pPr>
                      <w:bookmarkStart w:id="23" w:name="COUNTRY:_Country_of_residence"/>
                      <w:bookmarkStart w:id="24" w:name="_bookmark6"/>
                      <w:bookmarkEnd w:id="23"/>
                      <w:bookmarkEnd w:id="24"/>
                      <w:r>
                        <w:rPr>
                          <w:rFonts w:ascii="Arial"/>
                          <w:b/>
                          <w:sz w:val="28"/>
                        </w:rPr>
                        <w:t>COUNTRY:</w:t>
                      </w:r>
                      <w:r>
                        <w:rPr>
                          <w:rFonts w:ascii="Arial"/>
                          <w:b/>
                          <w:spacing w:val="-2"/>
                          <w:sz w:val="28"/>
                        </w:rPr>
                        <w:t xml:space="preserve"> </w:t>
                      </w:r>
                      <w:r>
                        <w:rPr>
                          <w:rFonts w:ascii="Arial"/>
                          <w:b/>
                          <w:sz w:val="28"/>
                        </w:rPr>
                        <w:t>Country</w:t>
                      </w:r>
                      <w:r>
                        <w:rPr>
                          <w:rFonts w:ascii="Arial"/>
                          <w:b/>
                          <w:spacing w:val="-5"/>
                          <w:sz w:val="28"/>
                        </w:rPr>
                        <w:t xml:space="preserve"> </w:t>
                      </w:r>
                      <w:r>
                        <w:rPr>
                          <w:rFonts w:ascii="Arial"/>
                          <w:b/>
                          <w:sz w:val="28"/>
                        </w:rPr>
                        <w:t>of</w:t>
                      </w:r>
                      <w:r>
                        <w:rPr>
                          <w:rFonts w:ascii="Arial"/>
                          <w:b/>
                          <w:spacing w:val="-2"/>
                          <w:sz w:val="28"/>
                        </w:rPr>
                        <w:t xml:space="preserve"> </w:t>
                      </w:r>
                      <w:r>
                        <w:rPr>
                          <w:rFonts w:ascii="Arial"/>
                          <w:b/>
                          <w:sz w:val="28"/>
                        </w:rPr>
                        <w:t>residence</w:t>
                      </w:r>
                    </w:p>
                  </w:txbxContent>
                </v:textbox>
                <w10:anchorlock/>
              </v:shape>
            </w:pict>
          </mc:Fallback>
        </mc:AlternateContent>
      </w:r>
    </w:p>
    <w:p w:rsidR="00A7027F" w:rsidRPr="003D2378" w:rsidRDefault="00A7027F">
      <w:pPr>
        <w:spacing w:before="5"/>
        <w:rPr>
          <w:rFonts w:ascii="Times New Roman" w:eastAsia="Times New Roman" w:hAnsi="Times New Roman" w:cs="Times New Roman"/>
          <w:sz w:val="26"/>
          <w:szCs w:val="26"/>
          <w:highlight w:val="red"/>
        </w:rPr>
      </w:pPr>
    </w:p>
    <w:p w:rsidR="00A7027F" w:rsidRPr="003D2378" w:rsidRDefault="006F44CB">
      <w:pPr>
        <w:pStyle w:val="5"/>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respondent’s</w:t>
      </w:r>
      <w:r w:rsidRPr="003D2378">
        <w:rPr>
          <w:spacing w:val="-2"/>
          <w:highlight w:val="red"/>
        </w:rPr>
        <w:t xml:space="preserve"> </w:t>
      </w:r>
      <w:r w:rsidRPr="003D2378">
        <w:rPr>
          <w:spacing w:val="-1"/>
          <w:highlight w:val="red"/>
        </w:rPr>
        <w:t>country of</w:t>
      </w:r>
      <w:r w:rsidRPr="003D2378">
        <w:rPr>
          <w:spacing w:val="-2"/>
          <w:highlight w:val="red"/>
        </w:rPr>
        <w:t xml:space="preserve"> </w:t>
      </w:r>
      <w:r w:rsidRPr="003D2378">
        <w:rPr>
          <w:highlight w:val="red"/>
        </w:rPr>
        <w:t>residence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numPr>
          <w:ilvl w:val="0"/>
          <w:numId w:val="154"/>
        </w:numPr>
        <w:tabs>
          <w:tab w:val="left" w:pos="578"/>
        </w:tabs>
        <w:rPr>
          <w:highlight w:val="red"/>
        </w:rPr>
      </w:pP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31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1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1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516"/>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digits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683" w:hanging="1"/>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2"/>
                <w:highlight w:val="red"/>
              </w:rPr>
              <w:t xml:space="preserve"> </w:t>
            </w:r>
            <w:r w:rsidRPr="003D2378">
              <w:rPr>
                <w:rFonts w:ascii="Times New Roman"/>
                <w:highlight w:val="red"/>
              </w:rPr>
              <w:t>standard</w:t>
            </w:r>
            <w:r w:rsidRPr="003D2378">
              <w:rPr>
                <w:rFonts w:ascii="Times New Roman"/>
                <w:spacing w:val="-1"/>
                <w:highlight w:val="red"/>
              </w:rPr>
              <w:t xml:space="preserve"> </w:t>
            </w:r>
            <w:r w:rsidRPr="003D2378">
              <w:rPr>
                <w:rFonts w:ascii="Times New Roman"/>
                <w:highlight w:val="red"/>
              </w:rPr>
              <w:t>Eurostat</w:t>
            </w:r>
            <w:r w:rsidRPr="003D2378">
              <w:rPr>
                <w:rFonts w:ascii="Times New Roman"/>
                <w:spacing w:val="-1"/>
                <w:highlight w:val="red"/>
              </w:rPr>
              <w:t xml:space="preserve"> </w:t>
            </w:r>
            <w:r w:rsidRPr="003D2378">
              <w:rPr>
                <w:rFonts w:ascii="Times New Roman"/>
                <w:highlight w:val="red"/>
              </w:rPr>
              <w:t>classification</w:t>
            </w:r>
            <w:r w:rsidRPr="003D2378">
              <w:rPr>
                <w:rFonts w:ascii="Times New Roman"/>
                <w:spacing w:val="-1"/>
                <w:highlight w:val="red"/>
              </w:rPr>
              <w:t xml:space="preserve"> </w:t>
            </w:r>
            <w:r w:rsidRPr="003D2378">
              <w:rPr>
                <w:rFonts w:ascii="Times New Roman"/>
                <w:highlight w:val="red"/>
              </w:rPr>
              <w:t>based</w:t>
            </w:r>
            <w:r w:rsidRPr="003D2378">
              <w:rPr>
                <w:rFonts w:ascii="Times New Roman"/>
                <w:spacing w:val="-1"/>
                <w:highlight w:val="red"/>
              </w:rPr>
              <w:t xml:space="preserve"> </w:t>
            </w:r>
            <w:r w:rsidRPr="003D2378">
              <w:rPr>
                <w:rFonts w:ascii="Times New Roman"/>
                <w:highlight w:val="red"/>
              </w:rPr>
              <w:t>on</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ISO</w:t>
            </w:r>
            <w:r w:rsidRPr="003D2378">
              <w:rPr>
                <w:rFonts w:ascii="Times New Roman"/>
                <w:spacing w:val="-1"/>
                <w:highlight w:val="red"/>
              </w:rPr>
              <w:t xml:space="preserve"> </w:t>
            </w:r>
            <w:r w:rsidRPr="003D2378">
              <w:rPr>
                <w:rFonts w:ascii="Times New Roman"/>
                <w:highlight w:val="red"/>
              </w:rPr>
              <w:t>3166</w:t>
            </w:r>
            <w:r w:rsidRPr="003D2378">
              <w:rPr>
                <w:rFonts w:ascii="Times New Roman"/>
                <w:spacing w:val="-2"/>
                <w:highlight w:val="red"/>
              </w:rPr>
              <w:t xml:space="preserve"> </w:t>
            </w:r>
            <w:r w:rsidRPr="003D2378">
              <w:rPr>
                <w:rFonts w:ascii="Times New Roman"/>
                <w:spacing w:val="-1"/>
                <w:highlight w:val="red"/>
              </w:rPr>
              <w:t>country</w:t>
            </w:r>
            <w:r w:rsidRPr="003D2378">
              <w:rPr>
                <w:rFonts w:ascii="Times New Roman"/>
                <w:spacing w:val="26"/>
                <w:w w:val="99"/>
                <w:highlight w:val="red"/>
              </w:rPr>
              <w:t xml:space="preserve"> </w:t>
            </w:r>
            <w:r w:rsidRPr="003D2378">
              <w:rPr>
                <w:rFonts w:ascii="Times New Roman"/>
                <w:highlight w:val="red"/>
              </w:rPr>
              <w:t>classification;</w:t>
            </w:r>
            <w:r w:rsidRPr="003D2378">
              <w:rPr>
                <w:rFonts w:ascii="Times New Roman"/>
                <w:spacing w:val="-1"/>
                <w:highlight w:val="red"/>
              </w:rPr>
              <w:t xml:space="preserve"> </w:t>
            </w:r>
            <w:r w:rsidRPr="003D2378">
              <w:rPr>
                <w:rFonts w:ascii="Times New Roman"/>
                <w:highlight w:val="red"/>
              </w:rPr>
              <w:t>codes</w:t>
            </w:r>
            <w:r w:rsidRPr="003D2378">
              <w:rPr>
                <w:rFonts w:ascii="Times New Roman"/>
                <w:spacing w:val="-1"/>
                <w:highlight w:val="red"/>
              </w:rPr>
              <w:t xml:space="preserve"> </w:t>
            </w:r>
            <w:r w:rsidRPr="003D2378">
              <w:rPr>
                <w:rFonts w:ascii="Times New Roman"/>
                <w:highlight w:val="red"/>
              </w:rPr>
              <w:t>provided</w:t>
            </w:r>
            <w:r w:rsidRPr="003D2378">
              <w:rPr>
                <w:rFonts w:ascii="Times New Roman"/>
                <w:spacing w:val="-1"/>
                <w:highlight w:val="red"/>
              </w:rPr>
              <w:t xml:space="preserve"> </w:t>
            </w:r>
            <w:r w:rsidRPr="003D2378">
              <w:rPr>
                <w:rFonts w:ascii="Times New Roman"/>
                <w:highlight w:val="red"/>
              </w:rPr>
              <w:t>in</w:t>
            </w:r>
            <w:r w:rsidRPr="003D2378">
              <w:rPr>
                <w:rFonts w:ascii="Times New Roman"/>
                <w:spacing w:val="-2"/>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Annex</w:t>
            </w:r>
            <w:r w:rsidRPr="003D2378">
              <w:rPr>
                <w:rFonts w:ascii="Times New Roman"/>
                <w:spacing w:val="-1"/>
                <w:highlight w:val="red"/>
              </w:rPr>
              <w:t xml:space="preserve"> </w:t>
            </w:r>
            <w:r w:rsidRPr="003D2378">
              <w:rPr>
                <w:rFonts w:ascii="Times New Roman"/>
                <w:highlight w:val="red"/>
              </w:rPr>
              <w:t>5</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AES</w:t>
            </w:r>
            <w:r w:rsidRPr="003D2378">
              <w:rPr>
                <w:rFonts w:ascii="Times New Roman"/>
                <w:spacing w:val="-1"/>
                <w:highlight w:val="red"/>
              </w:rPr>
              <w:t xml:space="preserve"> </w:t>
            </w:r>
            <w:r w:rsidRPr="003D2378">
              <w:rPr>
                <w:rFonts w:ascii="Times New Roman"/>
                <w:highlight w:val="red"/>
              </w:rPr>
              <w:t>manual</w:t>
            </w:r>
          </w:p>
        </w:tc>
      </w:tr>
    </w:tbl>
    <w:p w:rsidR="00A7027F" w:rsidRPr="003D2378" w:rsidRDefault="006F44CB">
      <w:pPr>
        <w:pStyle w:val="a3"/>
        <w:numPr>
          <w:ilvl w:val="0"/>
          <w:numId w:val="154"/>
        </w:numPr>
        <w:tabs>
          <w:tab w:val="left" w:pos="578"/>
        </w:tabs>
        <w:spacing w:before="116"/>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20"/>
          <w:highlight w:val="red"/>
        </w:rPr>
        <w:t xml:space="preserve"> </w:t>
      </w:r>
      <w:r w:rsidRPr="003D2378">
        <w:rPr>
          <w:highlight w:val="red"/>
        </w:rPr>
        <w:t>Standard</w:t>
      </w:r>
      <w:r w:rsidRPr="003D2378">
        <w:rPr>
          <w:spacing w:val="-1"/>
          <w:highlight w:val="red"/>
        </w:rPr>
        <w:t xml:space="preserve"> </w:t>
      </w:r>
      <w:r w:rsidRPr="003D2378">
        <w:rPr>
          <w:highlight w:val="red"/>
        </w:rPr>
        <w:t>code</w:t>
      </w:r>
      <w:r w:rsidRPr="003D2378">
        <w:rPr>
          <w:spacing w:val="-1"/>
          <w:highlight w:val="red"/>
        </w:rPr>
        <w:t xml:space="preserve"> </w:t>
      </w:r>
      <w:r w:rsidRPr="003D2378">
        <w:rPr>
          <w:highlight w:val="red"/>
        </w:rPr>
        <w:t>list</w:t>
      </w:r>
      <w:r w:rsidRPr="003D2378">
        <w:rPr>
          <w:spacing w:val="-1"/>
          <w:highlight w:val="red"/>
        </w:rPr>
        <w:t xml:space="preserve"> </w:t>
      </w:r>
      <w:r w:rsidRPr="003D2378">
        <w:rPr>
          <w:highlight w:val="red"/>
        </w:rPr>
        <w:t>for</w:t>
      </w:r>
      <w:r w:rsidRPr="003D2378">
        <w:rPr>
          <w:spacing w:val="-1"/>
          <w:highlight w:val="red"/>
        </w:rPr>
        <w:t xml:space="preserve"> countries </w:t>
      </w:r>
      <w:r w:rsidRPr="003D2378">
        <w:rPr>
          <w:highlight w:val="red"/>
        </w:rPr>
        <w:t>(based</w:t>
      </w:r>
      <w:r w:rsidRPr="003D2378">
        <w:rPr>
          <w:spacing w:val="-1"/>
          <w:highlight w:val="red"/>
        </w:rPr>
        <w:t xml:space="preserve"> </w:t>
      </w:r>
      <w:r w:rsidRPr="003D2378">
        <w:rPr>
          <w:highlight w:val="red"/>
        </w:rPr>
        <w:t>on</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ISO</w:t>
      </w:r>
      <w:r w:rsidRPr="003D2378">
        <w:rPr>
          <w:spacing w:val="-1"/>
          <w:highlight w:val="red"/>
        </w:rPr>
        <w:t xml:space="preserve"> </w:t>
      </w:r>
      <w:r w:rsidRPr="003D2378">
        <w:rPr>
          <w:highlight w:val="red"/>
        </w:rPr>
        <w:t>3166</w:t>
      </w:r>
      <w:r w:rsidRPr="003D2378">
        <w:rPr>
          <w:spacing w:val="-1"/>
          <w:highlight w:val="red"/>
        </w:rPr>
        <w:t xml:space="preserve"> </w:t>
      </w:r>
      <w:r w:rsidRPr="003D2378">
        <w:rPr>
          <w:highlight w:val="red"/>
        </w:rPr>
        <w:t xml:space="preserve">country </w:t>
      </w:r>
      <w:r w:rsidRPr="003D2378">
        <w:rPr>
          <w:spacing w:val="-1"/>
          <w:highlight w:val="red"/>
        </w:rPr>
        <w:t>classification)</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54"/>
        </w:numPr>
        <w:tabs>
          <w:tab w:val="left" w:pos="578"/>
          <w:tab w:val="left" w:pos="2377"/>
        </w:tabs>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54"/>
        </w:numPr>
        <w:tabs>
          <w:tab w:val="left" w:pos="578"/>
        </w:tabs>
        <w:spacing w:before="100"/>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2"/>
          <w:highlight w:val="red"/>
        </w:rPr>
        <w:t xml:space="preserve"> </w:t>
      </w:r>
      <w:r w:rsidRPr="003D2378">
        <w:rPr>
          <w:highlight w:val="red"/>
        </w:rPr>
        <w:t>Moment</w:t>
      </w:r>
      <w:r w:rsidRPr="003D2378">
        <w:rPr>
          <w:spacing w:val="-1"/>
          <w:highlight w:val="red"/>
        </w:rPr>
        <w:t xml:space="preserve"> </w:t>
      </w:r>
      <w:r w:rsidRPr="003D2378">
        <w:rPr>
          <w:highlight w:val="red"/>
        </w:rPr>
        <w:t>of</w:t>
      </w:r>
      <w:r w:rsidRPr="003D2378">
        <w:rPr>
          <w:spacing w:val="-1"/>
          <w:highlight w:val="red"/>
        </w:rPr>
        <w:t xml:space="preserve"> the</w:t>
      </w:r>
      <w:r w:rsidRPr="003D2378">
        <w:rPr>
          <w:highlight w:val="red"/>
        </w:rPr>
        <w:t xml:space="preserve"> interview</w:t>
      </w:r>
    </w:p>
    <w:p w:rsidR="00A7027F" w:rsidRPr="003D2378" w:rsidRDefault="006F44CB">
      <w:pPr>
        <w:pStyle w:val="a3"/>
        <w:numPr>
          <w:ilvl w:val="0"/>
          <w:numId w:val="154"/>
        </w:numPr>
        <w:tabs>
          <w:tab w:val="left" w:pos="578"/>
          <w:tab w:val="left" w:pos="2377"/>
        </w:tabs>
        <w:spacing w:before="101"/>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country</w:t>
      </w:r>
      <w:r w:rsidRPr="003D2378">
        <w:rPr>
          <w:spacing w:val="-2"/>
          <w:highlight w:val="red"/>
        </w:rPr>
        <w:t xml:space="preserve"> </w:t>
      </w:r>
      <w:r w:rsidRPr="003D2378">
        <w:rPr>
          <w:spacing w:val="-1"/>
          <w:highlight w:val="red"/>
        </w:rPr>
        <w:t xml:space="preserve">of </w:t>
      </w:r>
      <w:r w:rsidRPr="003D2378">
        <w:rPr>
          <w:highlight w:val="red"/>
        </w:rPr>
        <w:t>usual</w:t>
      </w:r>
      <w:r w:rsidRPr="003D2378">
        <w:rPr>
          <w:spacing w:val="-1"/>
          <w:highlight w:val="red"/>
        </w:rPr>
        <w:t xml:space="preserve"> </w:t>
      </w:r>
      <w:r w:rsidRPr="003D2378">
        <w:rPr>
          <w:highlight w:val="red"/>
        </w:rPr>
        <w:t>residence</w:t>
      </w:r>
    </w:p>
    <w:p w:rsidR="00A7027F" w:rsidRPr="003D2378" w:rsidRDefault="006F44CB">
      <w:pPr>
        <w:pStyle w:val="a3"/>
        <w:numPr>
          <w:ilvl w:val="0"/>
          <w:numId w:val="154"/>
        </w:numPr>
        <w:tabs>
          <w:tab w:val="left" w:pos="578"/>
        </w:tabs>
        <w:spacing w:before="101"/>
        <w:jc w:val="both"/>
        <w:rPr>
          <w:highlight w:val="red"/>
        </w:rPr>
      </w:pPr>
      <w:r w:rsidRPr="003D2378">
        <w:rPr>
          <w:highlight w:val="red"/>
        </w:rPr>
        <w:t>Technical</w:t>
      </w:r>
      <w:r w:rsidRPr="003D2378">
        <w:rPr>
          <w:spacing w:val="-2"/>
          <w:highlight w:val="red"/>
        </w:rPr>
        <w:t xml:space="preserve"> </w:t>
      </w:r>
      <w:r w:rsidRPr="003D2378">
        <w:rPr>
          <w:highlight w:val="red"/>
        </w:rPr>
        <w:t xml:space="preserve">issues     </w:t>
      </w:r>
      <w:r w:rsidRPr="003D2378">
        <w:rPr>
          <w:spacing w:val="20"/>
          <w:highlight w:val="red"/>
        </w:rPr>
        <w:t xml:space="preserve"> </w:t>
      </w:r>
      <w:r w:rsidRPr="003D2378">
        <w:rPr>
          <w:highlight w:val="red"/>
        </w:rPr>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186" w:line="247" w:lineRule="auto"/>
        <w:ind w:right="211"/>
        <w:jc w:val="both"/>
        <w:rPr>
          <w:highlight w:val="red"/>
        </w:rPr>
      </w:pPr>
      <w:r w:rsidRPr="003D2378">
        <w:rPr>
          <w:spacing w:val="-1"/>
          <w:highlight w:val="red"/>
        </w:rPr>
        <w:t xml:space="preserve">‘Country </w:t>
      </w:r>
      <w:r w:rsidRPr="003D2378">
        <w:rPr>
          <w:highlight w:val="red"/>
        </w:rPr>
        <w:t>of</w:t>
      </w:r>
      <w:r w:rsidRPr="003D2378">
        <w:rPr>
          <w:spacing w:val="5"/>
          <w:highlight w:val="red"/>
        </w:rPr>
        <w:t xml:space="preserve"> </w:t>
      </w:r>
      <w:r w:rsidRPr="003D2378">
        <w:rPr>
          <w:highlight w:val="red"/>
        </w:rPr>
        <w:t>residence’</w:t>
      </w:r>
      <w:r w:rsidRPr="003D2378">
        <w:rPr>
          <w:spacing w:val="5"/>
          <w:highlight w:val="red"/>
        </w:rPr>
        <w:t xml:space="preserve"> </w:t>
      </w:r>
      <w:r w:rsidRPr="003D2378">
        <w:rPr>
          <w:highlight w:val="red"/>
        </w:rPr>
        <w:t>is</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be</w:t>
      </w:r>
      <w:r w:rsidRPr="003D2378">
        <w:rPr>
          <w:spacing w:val="5"/>
          <w:highlight w:val="red"/>
        </w:rPr>
        <w:t xml:space="preserve"> </w:t>
      </w:r>
      <w:r w:rsidRPr="003D2378">
        <w:rPr>
          <w:highlight w:val="red"/>
        </w:rPr>
        <w:t>considered</w:t>
      </w:r>
      <w:r w:rsidRPr="003D2378">
        <w:rPr>
          <w:spacing w:val="4"/>
          <w:highlight w:val="red"/>
        </w:rPr>
        <w:t xml:space="preserve"> </w:t>
      </w:r>
      <w:r w:rsidRPr="003D2378">
        <w:rPr>
          <w:highlight w:val="red"/>
        </w:rPr>
        <w:t>as</w:t>
      </w:r>
      <w:r w:rsidRPr="003D2378">
        <w:rPr>
          <w:spacing w:val="6"/>
          <w:highlight w:val="red"/>
        </w:rPr>
        <w:t xml:space="preserve"> </w:t>
      </w:r>
      <w:r w:rsidRPr="003D2378">
        <w:rPr>
          <w:highlight w:val="red"/>
        </w:rPr>
        <w:t>a</w:t>
      </w:r>
      <w:r w:rsidRPr="003D2378">
        <w:rPr>
          <w:spacing w:val="5"/>
          <w:highlight w:val="red"/>
        </w:rPr>
        <w:t xml:space="preserve"> </w:t>
      </w:r>
      <w:r w:rsidRPr="003D2378">
        <w:rPr>
          <w:spacing w:val="-1"/>
          <w:highlight w:val="red"/>
        </w:rPr>
        <w:t>basic</w:t>
      </w:r>
      <w:r w:rsidRPr="003D2378">
        <w:rPr>
          <w:spacing w:val="6"/>
          <w:highlight w:val="red"/>
        </w:rPr>
        <w:t xml:space="preserve"> </w:t>
      </w:r>
      <w:r w:rsidRPr="003D2378">
        <w:rPr>
          <w:highlight w:val="red"/>
        </w:rPr>
        <w:t>and</w:t>
      </w:r>
      <w:r w:rsidRPr="003D2378">
        <w:rPr>
          <w:spacing w:val="5"/>
          <w:highlight w:val="red"/>
        </w:rPr>
        <w:t xml:space="preserve"> </w:t>
      </w:r>
      <w:r w:rsidRPr="003D2378">
        <w:rPr>
          <w:spacing w:val="-1"/>
          <w:highlight w:val="red"/>
        </w:rPr>
        <w:t>obvious</w:t>
      </w:r>
      <w:r w:rsidRPr="003D2378">
        <w:rPr>
          <w:spacing w:val="5"/>
          <w:highlight w:val="red"/>
        </w:rPr>
        <w:t xml:space="preserve"> </w:t>
      </w:r>
      <w:r w:rsidRPr="003D2378">
        <w:rPr>
          <w:highlight w:val="red"/>
        </w:rPr>
        <w:t>variable,</w:t>
      </w:r>
      <w:r w:rsidRPr="003D2378">
        <w:rPr>
          <w:spacing w:val="5"/>
          <w:highlight w:val="red"/>
        </w:rPr>
        <w:t xml:space="preserve"> </w:t>
      </w:r>
      <w:r w:rsidRPr="003D2378">
        <w:rPr>
          <w:highlight w:val="red"/>
        </w:rPr>
        <w:t>especially</w:t>
      </w:r>
      <w:r w:rsidRPr="003D2378">
        <w:rPr>
          <w:spacing w:val="6"/>
          <w:highlight w:val="red"/>
        </w:rPr>
        <w:t xml:space="preserve"> </w:t>
      </w:r>
      <w:r w:rsidRPr="003D2378">
        <w:rPr>
          <w:highlight w:val="red"/>
        </w:rPr>
        <w:t>of</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context</w:t>
      </w:r>
      <w:r w:rsidRPr="003D2378">
        <w:rPr>
          <w:spacing w:val="5"/>
          <w:highlight w:val="red"/>
        </w:rPr>
        <w:t xml:space="preserve"> </w:t>
      </w:r>
      <w:r w:rsidRPr="003D2378">
        <w:rPr>
          <w:spacing w:val="-1"/>
          <w:highlight w:val="red"/>
        </w:rPr>
        <w:t>of</w:t>
      </w:r>
      <w:r w:rsidRPr="003D2378">
        <w:rPr>
          <w:spacing w:val="35"/>
          <w:w w:val="99"/>
          <w:highlight w:val="red"/>
        </w:rPr>
        <w:t xml:space="preserve"> </w:t>
      </w:r>
      <w:r w:rsidRPr="003D2378">
        <w:rPr>
          <w:spacing w:val="-1"/>
          <w:highlight w:val="red"/>
        </w:rPr>
        <w:t>country-comparison</w:t>
      </w:r>
      <w:r w:rsidRPr="003D2378">
        <w:rPr>
          <w:spacing w:val="8"/>
          <w:highlight w:val="red"/>
        </w:rPr>
        <w:t xml:space="preserve"> </w:t>
      </w:r>
      <w:r w:rsidRPr="003D2378">
        <w:rPr>
          <w:highlight w:val="red"/>
        </w:rPr>
        <w:t>within</w:t>
      </w:r>
      <w:r w:rsidRPr="003D2378">
        <w:rPr>
          <w:spacing w:val="9"/>
          <w:highlight w:val="red"/>
        </w:rPr>
        <w:t xml:space="preserve"> </w:t>
      </w:r>
      <w:r w:rsidRPr="003D2378">
        <w:rPr>
          <w:highlight w:val="red"/>
        </w:rPr>
        <w:t>the</w:t>
      </w:r>
      <w:r w:rsidRPr="003D2378">
        <w:rPr>
          <w:spacing w:val="7"/>
          <w:highlight w:val="red"/>
        </w:rPr>
        <w:t xml:space="preserve"> </w:t>
      </w:r>
      <w:r w:rsidRPr="003D2378">
        <w:rPr>
          <w:highlight w:val="red"/>
        </w:rPr>
        <w:t>European</w:t>
      </w:r>
      <w:r w:rsidRPr="003D2378">
        <w:rPr>
          <w:spacing w:val="8"/>
          <w:highlight w:val="red"/>
        </w:rPr>
        <w:t xml:space="preserve"> </w:t>
      </w:r>
      <w:r w:rsidRPr="003D2378">
        <w:rPr>
          <w:highlight w:val="red"/>
        </w:rPr>
        <w:t>Statistical</w:t>
      </w:r>
      <w:r w:rsidRPr="003D2378">
        <w:rPr>
          <w:spacing w:val="10"/>
          <w:highlight w:val="red"/>
        </w:rPr>
        <w:t xml:space="preserve"> </w:t>
      </w:r>
      <w:r w:rsidRPr="003D2378">
        <w:rPr>
          <w:spacing w:val="-1"/>
          <w:highlight w:val="red"/>
        </w:rPr>
        <w:t>System.</w:t>
      </w:r>
      <w:r w:rsidRPr="003D2378">
        <w:rPr>
          <w:spacing w:val="8"/>
          <w:highlight w:val="red"/>
        </w:rPr>
        <w:t xml:space="preserve"> </w:t>
      </w:r>
      <w:r w:rsidRPr="003D2378">
        <w:rPr>
          <w:highlight w:val="red"/>
        </w:rPr>
        <w:t>The</w:t>
      </w:r>
      <w:r w:rsidRPr="003D2378">
        <w:rPr>
          <w:spacing w:val="10"/>
          <w:highlight w:val="red"/>
        </w:rPr>
        <w:t xml:space="preserve"> </w:t>
      </w:r>
      <w:r w:rsidRPr="003D2378">
        <w:rPr>
          <w:spacing w:val="-1"/>
          <w:highlight w:val="red"/>
        </w:rPr>
        <w:t>information</w:t>
      </w:r>
      <w:r w:rsidRPr="003D2378">
        <w:rPr>
          <w:spacing w:val="8"/>
          <w:highlight w:val="red"/>
        </w:rPr>
        <w:t xml:space="preserve"> </w:t>
      </w:r>
      <w:r w:rsidRPr="003D2378">
        <w:rPr>
          <w:highlight w:val="red"/>
        </w:rPr>
        <w:t>is</w:t>
      </w:r>
      <w:r w:rsidRPr="003D2378">
        <w:rPr>
          <w:spacing w:val="7"/>
          <w:highlight w:val="red"/>
        </w:rPr>
        <w:t xml:space="preserve"> </w:t>
      </w:r>
      <w:r w:rsidRPr="003D2378">
        <w:rPr>
          <w:highlight w:val="red"/>
        </w:rPr>
        <w:t>complementary</w:t>
      </w:r>
      <w:r w:rsidRPr="003D2378">
        <w:rPr>
          <w:spacing w:val="10"/>
          <w:highlight w:val="red"/>
        </w:rPr>
        <w:t xml:space="preserve"> </w:t>
      </w:r>
      <w:r w:rsidRPr="003D2378">
        <w:rPr>
          <w:highlight w:val="red"/>
        </w:rPr>
        <w:t>to</w:t>
      </w:r>
      <w:r w:rsidRPr="003D2378">
        <w:rPr>
          <w:spacing w:val="8"/>
          <w:highlight w:val="red"/>
        </w:rPr>
        <w:t xml:space="preserve"> </w:t>
      </w:r>
      <w:r w:rsidRPr="003D2378">
        <w:rPr>
          <w:highlight w:val="red"/>
        </w:rPr>
        <w:t>the</w:t>
      </w:r>
      <w:r w:rsidRPr="003D2378">
        <w:rPr>
          <w:spacing w:val="65"/>
          <w:w w:val="99"/>
          <w:highlight w:val="red"/>
        </w:rPr>
        <w:t xml:space="preserve"> </w:t>
      </w:r>
      <w:r w:rsidRPr="003D2378">
        <w:rPr>
          <w:highlight w:val="red"/>
        </w:rPr>
        <w:t>variables</w:t>
      </w:r>
      <w:r w:rsidRPr="003D2378">
        <w:rPr>
          <w:spacing w:val="-2"/>
          <w:highlight w:val="red"/>
        </w:rPr>
        <w:t xml:space="preserve"> </w:t>
      </w:r>
      <w:r w:rsidRPr="003D2378">
        <w:rPr>
          <w:spacing w:val="-1"/>
          <w:highlight w:val="red"/>
        </w:rPr>
        <w:t xml:space="preserve">‘Country </w:t>
      </w:r>
      <w:r w:rsidRPr="003D2378">
        <w:rPr>
          <w:highlight w:val="red"/>
        </w:rPr>
        <w:t>of</w:t>
      </w:r>
      <w:r w:rsidRPr="003D2378">
        <w:rPr>
          <w:spacing w:val="-1"/>
          <w:highlight w:val="red"/>
        </w:rPr>
        <w:t xml:space="preserve"> </w:t>
      </w:r>
      <w:r w:rsidRPr="003D2378">
        <w:rPr>
          <w:highlight w:val="red"/>
        </w:rPr>
        <w:t>birth’</w:t>
      </w:r>
      <w:r w:rsidRPr="003D2378">
        <w:rPr>
          <w:spacing w:val="-2"/>
          <w:highlight w:val="red"/>
        </w:rPr>
        <w:t xml:space="preserve"> </w:t>
      </w:r>
      <w:r w:rsidRPr="003D2378">
        <w:rPr>
          <w:highlight w:val="red"/>
        </w:rPr>
        <w:t>and</w:t>
      </w:r>
      <w:r w:rsidRPr="003D2378">
        <w:rPr>
          <w:spacing w:val="-1"/>
          <w:highlight w:val="red"/>
        </w:rPr>
        <w:t xml:space="preserve"> ‘Country </w:t>
      </w:r>
      <w:r w:rsidRPr="003D2378">
        <w:rPr>
          <w:highlight w:val="red"/>
        </w:rPr>
        <w:t>of</w:t>
      </w:r>
      <w:r w:rsidRPr="003D2378">
        <w:rPr>
          <w:spacing w:val="-1"/>
          <w:highlight w:val="red"/>
        </w:rPr>
        <w:t xml:space="preserve"> </w:t>
      </w:r>
      <w:r w:rsidRPr="003D2378">
        <w:rPr>
          <w:highlight w:val="red"/>
        </w:rPr>
        <w:t>citizenship’.</w:t>
      </w:r>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numPr>
          <w:ilvl w:val="0"/>
          <w:numId w:val="153"/>
        </w:numPr>
        <w:tabs>
          <w:tab w:val="left" w:pos="578"/>
        </w:tabs>
        <w:spacing w:before="186" w:line="242" w:lineRule="auto"/>
        <w:ind w:right="212"/>
        <w:jc w:val="both"/>
        <w:rPr>
          <w:highlight w:val="red"/>
        </w:rPr>
      </w:pPr>
      <w:r w:rsidRPr="003D2378">
        <w:rPr>
          <w:highlight w:val="red"/>
        </w:rPr>
        <w:t>For</w:t>
      </w:r>
      <w:r w:rsidRPr="003D2378">
        <w:rPr>
          <w:spacing w:val="16"/>
          <w:highlight w:val="red"/>
        </w:rPr>
        <w:t xml:space="preserve"> </w:t>
      </w:r>
      <w:r w:rsidRPr="003D2378">
        <w:rPr>
          <w:spacing w:val="-1"/>
          <w:highlight w:val="red"/>
        </w:rPr>
        <w:t>most</w:t>
      </w:r>
      <w:r w:rsidRPr="003D2378">
        <w:rPr>
          <w:spacing w:val="17"/>
          <w:highlight w:val="red"/>
        </w:rPr>
        <w:t xml:space="preserve"> </w:t>
      </w:r>
      <w:r w:rsidRPr="003D2378">
        <w:rPr>
          <w:highlight w:val="red"/>
        </w:rPr>
        <w:t>social</w:t>
      </w:r>
      <w:r w:rsidRPr="003D2378">
        <w:rPr>
          <w:spacing w:val="16"/>
          <w:highlight w:val="red"/>
        </w:rPr>
        <w:t xml:space="preserve"> </w:t>
      </w:r>
      <w:r w:rsidRPr="003D2378">
        <w:rPr>
          <w:highlight w:val="red"/>
        </w:rPr>
        <w:t>surveys,</w:t>
      </w:r>
      <w:r w:rsidRPr="003D2378">
        <w:rPr>
          <w:spacing w:val="16"/>
          <w:highlight w:val="red"/>
        </w:rPr>
        <w:t xml:space="preserve"> </w:t>
      </w:r>
      <w:r w:rsidRPr="003D2378">
        <w:rPr>
          <w:spacing w:val="-1"/>
          <w:highlight w:val="red"/>
        </w:rPr>
        <w:t>such</w:t>
      </w:r>
      <w:r w:rsidRPr="003D2378">
        <w:rPr>
          <w:spacing w:val="16"/>
          <w:highlight w:val="red"/>
        </w:rPr>
        <w:t xml:space="preserve"> </w:t>
      </w:r>
      <w:r w:rsidRPr="003D2378">
        <w:rPr>
          <w:highlight w:val="red"/>
        </w:rPr>
        <w:t>variable</w:t>
      </w:r>
      <w:r w:rsidRPr="003D2378">
        <w:rPr>
          <w:spacing w:val="16"/>
          <w:highlight w:val="red"/>
        </w:rPr>
        <w:t xml:space="preserve"> </w:t>
      </w:r>
      <w:r w:rsidRPr="003D2378">
        <w:rPr>
          <w:highlight w:val="red"/>
        </w:rPr>
        <w:t>will</w:t>
      </w:r>
      <w:r w:rsidRPr="003D2378">
        <w:rPr>
          <w:spacing w:val="16"/>
          <w:highlight w:val="red"/>
        </w:rPr>
        <w:t xml:space="preserve"> </w:t>
      </w:r>
      <w:r w:rsidRPr="003D2378">
        <w:rPr>
          <w:highlight w:val="red"/>
        </w:rPr>
        <w:t>not</w:t>
      </w:r>
      <w:r w:rsidRPr="003D2378">
        <w:rPr>
          <w:spacing w:val="16"/>
          <w:highlight w:val="red"/>
        </w:rPr>
        <w:t xml:space="preserve"> </w:t>
      </w:r>
      <w:r w:rsidRPr="003D2378">
        <w:rPr>
          <w:highlight w:val="red"/>
        </w:rPr>
        <w:t>put</w:t>
      </w:r>
      <w:r w:rsidRPr="003D2378">
        <w:rPr>
          <w:spacing w:val="16"/>
          <w:highlight w:val="red"/>
        </w:rPr>
        <w:t xml:space="preserve"> </w:t>
      </w:r>
      <w:r w:rsidRPr="003D2378">
        <w:rPr>
          <w:spacing w:val="-1"/>
          <w:highlight w:val="red"/>
        </w:rPr>
        <w:t>any</w:t>
      </w:r>
      <w:r w:rsidRPr="003D2378">
        <w:rPr>
          <w:spacing w:val="17"/>
          <w:highlight w:val="red"/>
        </w:rPr>
        <w:t xml:space="preserve"> </w:t>
      </w:r>
      <w:r w:rsidRPr="003D2378">
        <w:rPr>
          <w:highlight w:val="red"/>
        </w:rPr>
        <w:t>significant</w:t>
      </w:r>
      <w:r w:rsidRPr="003D2378">
        <w:rPr>
          <w:spacing w:val="15"/>
          <w:highlight w:val="red"/>
        </w:rPr>
        <w:t xml:space="preserve"> </w:t>
      </w:r>
      <w:r w:rsidRPr="003D2378">
        <w:rPr>
          <w:highlight w:val="red"/>
        </w:rPr>
        <w:t>burden</w:t>
      </w:r>
      <w:r w:rsidRPr="003D2378">
        <w:rPr>
          <w:spacing w:val="16"/>
          <w:highlight w:val="red"/>
        </w:rPr>
        <w:t xml:space="preserve"> </w:t>
      </w:r>
      <w:r w:rsidRPr="003D2378">
        <w:rPr>
          <w:highlight w:val="red"/>
        </w:rPr>
        <w:t>on</w:t>
      </w:r>
      <w:r w:rsidRPr="003D2378">
        <w:rPr>
          <w:spacing w:val="16"/>
          <w:highlight w:val="red"/>
        </w:rPr>
        <w:t xml:space="preserve"> </w:t>
      </w:r>
      <w:r w:rsidRPr="003D2378">
        <w:rPr>
          <w:highlight w:val="red"/>
        </w:rPr>
        <w:t>respondents</w:t>
      </w:r>
      <w:r w:rsidRPr="003D2378">
        <w:rPr>
          <w:spacing w:val="16"/>
          <w:highlight w:val="red"/>
        </w:rPr>
        <w:t xml:space="preserve"> </w:t>
      </w:r>
      <w:r w:rsidRPr="003D2378">
        <w:rPr>
          <w:highlight w:val="red"/>
        </w:rPr>
        <w:t>nor</w:t>
      </w:r>
      <w:r w:rsidRPr="003D2378">
        <w:rPr>
          <w:spacing w:val="16"/>
          <w:highlight w:val="red"/>
        </w:rPr>
        <w:t xml:space="preserve"> </w:t>
      </w:r>
      <w:r w:rsidRPr="003D2378">
        <w:rPr>
          <w:highlight w:val="red"/>
        </w:rPr>
        <w:t>on</w:t>
      </w:r>
      <w:r w:rsidRPr="003D2378">
        <w:rPr>
          <w:spacing w:val="26"/>
          <w:w w:val="99"/>
          <w:highlight w:val="red"/>
        </w:rPr>
        <w:t xml:space="preserve"> </w:t>
      </w:r>
      <w:r w:rsidRPr="003D2378">
        <w:rPr>
          <w:highlight w:val="red"/>
        </w:rPr>
        <w:t>the</w:t>
      </w:r>
      <w:r w:rsidRPr="003D2378">
        <w:rPr>
          <w:spacing w:val="22"/>
          <w:highlight w:val="red"/>
        </w:rPr>
        <w:t xml:space="preserve"> </w:t>
      </w:r>
      <w:r w:rsidRPr="003D2378">
        <w:rPr>
          <w:highlight w:val="red"/>
        </w:rPr>
        <w:t>statistical</w:t>
      </w:r>
      <w:r w:rsidRPr="003D2378">
        <w:rPr>
          <w:spacing w:val="25"/>
          <w:highlight w:val="red"/>
        </w:rPr>
        <w:t xml:space="preserve"> </w:t>
      </w:r>
      <w:r w:rsidRPr="003D2378">
        <w:rPr>
          <w:highlight w:val="red"/>
        </w:rPr>
        <w:t>institutes</w:t>
      </w:r>
      <w:r w:rsidRPr="003D2378">
        <w:rPr>
          <w:spacing w:val="22"/>
          <w:highlight w:val="red"/>
        </w:rPr>
        <w:t xml:space="preserve"> </w:t>
      </w:r>
      <w:r w:rsidRPr="003D2378">
        <w:rPr>
          <w:highlight w:val="red"/>
        </w:rPr>
        <w:t>as</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information</w:t>
      </w:r>
      <w:r w:rsidRPr="003D2378">
        <w:rPr>
          <w:spacing w:val="23"/>
          <w:highlight w:val="red"/>
        </w:rPr>
        <w:t xml:space="preserve"> </w:t>
      </w:r>
      <w:r w:rsidRPr="003D2378">
        <w:rPr>
          <w:highlight w:val="red"/>
        </w:rPr>
        <w:t>is</w:t>
      </w:r>
      <w:r w:rsidRPr="003D2378">
        <w:rPr>
          <w:spacing w:val="23"/>
          <w:highlight w:val="red"/>
        </w:rPr>
        <w:t xml:space="preserve"> </w:t>
      </w:r>
      <w:r w:rsidRPr="003D2378">
        <w:rPr>
          <w:highlight w:val="red"/>
        </w:rPr>
        <w:t>quasi</w:t>
      </w:r>
      <w:r w:rsidRPr="003D2378">
        <w:rPr>
          <w:spacing w:val="22"/>
          <w:highlight w:val="red"/>
        </w:rPr>
        <w:t xml:space="preserve"> </w:t>
      </w:r>
      <w:r w:rsidRPr="003D2378">
        <w:rPr>
          <w:spacing w:val="-1"/>
          <w:highlight w:val="red"/>
        </w:rPr>
        <w:t>automatically</w:t>
      </w:r>
      <w:r w:rsidRPr="003D2378">
        <w:rPr>
          <w:spacing w:val="25"/>
          <w:highlight w:val="red"/>
        </w:rPr>
        <w:t xml:space="preserve"> </w:t>
      </w:r>
      <w:r w:rsidRPr="003D2378">
        <w:rPr>
          <w:highlight w:val="red"/>
        </w:rPr>
        <w:t>available.</w:t>
      </w:r>
      <w:r w:rsidRPr="003D2378">
        <w:rPr>
          <w:spacing w:val="23"/>
          <w:highlight w:val="red"/>
        </w:rPr>
        <w:t xml:space="preserve"> </w:t>
      </w:r>
      <w:r w:rsidRPr="003D2378">
        <w:rPr>
          <w:highlight w:val="red"/>
        </w:rPr>
        <w:t>However,</w:t>
      </w:r>
      <w:r w:rsidRPr="003D2378">
        <w:rPr>
          <w:spacing w:val="23"/>
          <w:highlight w:val="red"/>
        </w:rPr>
        <w:t xml:space="preserve"> </w:t>
      </w:r>
      <w:r w:rsidRPr="003D2378">
        <w:rPr>
          <w:highlight w:val="red"/>
        </w:rPr>
        <w:t>for</w:t>
      </w:r>
      <w:r w:rsidRPr="003D2378">
        <w:rPr>
          <w:spacing w:val="22"/>
          <w:highlight w:val="red"/>
        </w:rPr>
        <w:t xml:space="preserve"> </w:t>
      </w:r>
      <w:r w:rsidRPr="003D2378">
        <w:rPr>
          <w:highlight w:val="red"/>
        </w:rPr>
        <w:t>certain</w:t>
      </w:r>
      <w:r w:rsidRPr="003D2378">
        <w:rPr>
          <w:spacing w:val="22"/>
          <w:w w:val="99"/>
          <w:highlight w:val="red"/>
        </w:rPr>
        <w:t xml:space="preserve"> </w:t>
      </w:r>
      <w:r w:rsidRPr="003D2378">
        <w:rPr>
          <w:highlight w:val="red"/>
        </w:rPr>
        <w:t>groups</w:t>
      </w:r>
      <w:r w:rsidRPr="003D2378">
        <w:rPr>
          <w:spacing w:val="7"/>
          <w:highlight w:val="red"/>
        </w:rPr>
        <w:t xml:space="preserve"> </w:t>
      </w:r>
      <w:r w:rsidRPr="003D2378">
        <w:rPr>
          <w:highlight w:val="red"/>
        </w:rPr>
        <w:t>of</w:t>
      </w:r>
      <w:r w:rsidRPr="003D2378">
        <w:rPr>
          <w:spacing w:val="10"/>
          <w:highlight w:val="red"/>
        </w:rPr>
        <w:t xml:space="preserve"> </w:t>
      </w:r>
      <w:r w:rsidRPr="003D2378">
        <w:rPr>
          <w:highlight w:val="red"/>
        </w:rPr>
        <w:t>respondents,</w:t>
      </w:r>
      <w:r w:rsidRPr="003D2378">
        <w:rPr>
          <w:spacing w:val="9"/>
          <w:highlight w:val="red"/>
        </w:rPr>
        <w:t xml:space="preserve"> </w:t>
      </w:r>
      <w:r w:rsidRPr="003D2378">
        <w:rPr>
          <w:highlight w:val="red"/>
        </w:rPr>
        <w:t>the</w:t>
      </w:r>
      <w:r w:rsidRPr="003D2378">
        <w:rPr>
          <w:spacing w:val="8"/>
          <w:highlight w:val="red"/>
        </w:rPr>
        <w:t xml:space="preserve"> </w:t>
      </w:r>
      <w:r w:rsidRPr="003D2378">
        <w:rPr>
          <w:spacing w:val="-1"/>
          <w:highlight w:val="red"/>
        </w:rPr>
        <w:t xml:space="preserve">‘Country </w:t>
      </w:r>
      <w:r w:rsidRPr="003D2378">
        <w:rPr>
          <w:highlight w:val="red"/>
        </w:rPr>
        <w:t>of</w:t>
      </w:r>
      <w:r w:rsidRPr="003D2378">
        <w:rPr>
          <w:spacing w:val="9"/>
          <w:highlight w:val="red"/>
        </w:rPr>
        <w:t xml:space="preserve"> </w:t>
      </w:r>
      <w:r w:rsidRPr="003D2378">
        <w:rPr>
          <w:highlight w:val="red"/>
        </w:rPr>
        <w:t>residence’</w:t>
      </w:r>
      <w:r w:rsidRPr="003D2378">
        <w:rPr>
          <w:spacing w:val="12"/>
          <w:highlight w:val="red"/>
        </w:rPr>
        <w:t xml:space="preserve"> </w:t>
      </w:r>
      <w:r w:rsidRPr="003D2378">
        <w:rPr>
          <w:highlight w:val="red"/>
        </w:rPr>
        <w:t>may</w:t>
      </w:r>
      <w:r w:rsidRPr="003D2378">
        <w:rPr>
          <w:spacing w:val="10"/>
          <w:highlight w:val="red"/>
        </w:rPr>
        <w:t xml:space="preserve"> </w:t>
      </w:r>
      <w:r w:rsidRPr="003D2378">
        <w:rPr>
          <w:highlight w:val="red"/>
        </w:rPr>
        <w:t>be</w:t>
      </w:r>
      <w:r w:rsidRPr="003D2378">
        <w:rPr>
          <w:spacing w:val="10"/>
          <w:highlight w:val="red"/>
        </w:rPr>
        <w:t xml:space="preserve"> </w:t>
      </w:r>
      <w:r w:rsidRPr="003D2378">
        <w:rPr>
          <w:spacing w:val="-1"/>
          <w:highlight w:val="red"/>
        </w:rPr>
        <w:t>ambiguous,</w:t>
      </w:r>
      <w:r w:rsidRPr="003D2378">
        <w:rPr>
          <w:spacing w:val="10"/>
          <w:highlight w:val="red"/>
        </w:rPr>
        <w:t xml:space="preserve"> </w:t>
      </w:r>
      <w:r w:rsidRPr="003D2378">
        <w:rPr>
          <w:highlight w:val="red"/>
        </w:rPr>
        <w:t>such</w:t>
      </w:r>
      <w:r w:rsidRPr="003D2378">
        <w:rPr>
          <w:spacing w:val="9"/>
          <w:highlight w:val="red"/>
        </w:rPr>
        <w:t xml:space="preserve"> </w:t>
      </w:r>
      <w:r w:rsidRPr="003D2378">
        <w:rPr>
          <w:highlight w:val="red"/>
        </w:rPr>
        <w:t>as</w:t>
      </w:r>
      <w:r w:rsidRPr="003D2378">
        <w:rPr>
          <w:spacing w:val="10"/>
          <w:highlight w:val="red"/>
        </w:rPr>
        <w:t xml:space="preserve"> </w:t>
      </w:r>
      <w:r w:rsidRPr="003D2378">
        <w:rPr>
          <w:spacing w:val="-1"/>
          <w:highlight w:val="red"/>
        </w:rPr>
        <w:t>(recent)</w:t>
      </w:r>
      <w:r w:rsidRPr="003D2378">
        <w:rPr>
          <w:spacing w:val="9"/>
          <w:highlight w:val="red"/>
        </w:rPr>
        <w:t xml:space="preserve"> </w:t>
      </w:r>
      <w:r w:rsidRPr="003D2378">
        <w:rPr>
          <w:highlight w:val="red"/>
        </w:rPr>
        <w:t>expatriates</w:t>
      </w:r>
      <w:r w:rsidRPr="003D2378">
        <w:rPr>
          <w:spacing w:val="43"/>
          <w:w w:val="99"/>
          <w:highlight w:val="red"/>
        </w:rPr>
        <w:t xml:space="preserve"> </w:t>
      </w:r>
      <w:r w:rsidRPr="003D2378">
        <w:rPr>
          <w:highlight w:val="red"/>
        </w:rPr>
        <w:t>or</w:t>
      </w:r>
      <w:r w:rsidRPr="003D2378">
        <w:rPr>
          <w:spacing w:val="25"/>
          <w:highlight w:val="red"/>
        </w:rPr>
        <w:t xml:space="preserve"> </w:t>
      </w:r>
      <w:r w:rsidRPr="003D2378">
        <w:rPr>
          <w:highlight w:val="red"/>
        </w:rPr>
        <w:t>people</w:t>
      </w:r>
      <w:r w:rsidRPr="003D2378">
        <w:rPr>
          <w:spacing w:val="25"/>
          <w:highlight w:val="red"/>
        </w:rPr>
        <w:t xml:space="preserve"> </w:t>
      </w:r>
      <w:r w:rsidRPr="003D2378">
        <w:rPr>
          <w:highlight w:val="red"/>
        </w:rPr>
        <w:t>with</w:t>
      </w:r>
      <w:r w:rsidRPr="003D2378">
        <w:rPr>
          <w:spacing w:val="26"/>
          <w:highlight w:val="red"/>
        </w:rPr>
        <w:t xml:space="preserve"> </w:t>
      </w:r>
      <w:r w:rsidRPr="003D2378">
        <w:rPr>
          <w:highlight w:val="red"/>
        </w:rPr>
        <w:t>a</w:t>
      </w:r>
      <w:r w:rsidRPr="003D2378">
        <w:rPr>
          <w:spacing w:val="25"/>
          <w:highlight w:val="red"/>
        </w:rPr>
        <w:t xml:space="preserve"> </w:t>
      </w:r>
      <w:r w:rsidRPr="003D2378">
        <w:rPr>
          <w:highlight w:val="red"/>
        </w:rPr>
        <w:t>second</w:t>
      </w:r>
      <w:r w:rsidRPr="003D2378">
        <w:rPr>
          <w:spacing w:val="26"/>
          <w:highlight w:val="red"/>
        </w:rPr>
        <w:t xml:space="preserve"> </w:t>
      </w:r>
      <w:r w:rsidRPr="003D2378">
        <w:rPr>
          <w:highlight w:val="red"/>
        </w:rPr>
        <w:t>or</w:t>
      </w:r>
      <w:r w:rsidRPr="003D2378">
        <w:rPr>
          <w:spacing w:val="25"/>
          <w:highlight w:val="red"/>
        </w:rPr>
        <w:t xml:space="preserve"> </w:t>
      </w:r>
      <w:r w:rsidRPr="003D2378">
        <w:rPr>
          <w:spacing w:val="-1"/>
          <w:highlight w:val="red"/>
        </w:rPr>
        <w:t>holiday</w:t>
      </w:r>
      <w:r w:rsidRPr="003D2378">
        <w:rPr>
          <w:spacing w:val="27"/>
          <w:highlight w:val="red"/>
        </w:rPr>
        <w:t xml:space="preserve"> </w:t>
      </w:r>
      <w:r w:rsidRPr="003D2378">
        <w:rPr>
          <w:spacing w:val="-1"/>
          <w:highlight w:val="red"/>
        </w:rPr>
        <w:t>home</w:t>
      </w:r>
      <w:r w:rsidRPr="003D2378">
        <w:rPr>
          <w:spacing w:val="25"/>
          <w:highlight w:val="red"/>
        </w:rPr>
        <w:t xml:space="preserve"> </w:t>
      </w:r>
      <w:r w:rsidRPr="003D2378">
        <w:rPr>
          <w:highlight w:val="red"/>
        </w:rPr>
        <w:t>(and</w:t>
      </w:r>
      <w:r w:rsidRPr="003D2378">
        <w:rPr>
          <w:spacing w:val="26"/>
          <w:highlight w:val="red"/>
        </w:rPr>
        <w:t xml:space="preserve"> </w:t>
      </w:r>
      <w:r w:rsidRPr="003D2378">
        <w:rPr>
          <w:highlight w:val="red"/>
        </w:rPr>
        <w:t>who</w:t>
      </w:r>
      <w:r w:rsidRPr="003D2378">
        <w:rPr>
          <w:spacing w:val="28"/>
          <w:highlight w:val="red"/>
        </w:rPr>
        <w:t xml:space="preserve"> </w:t>
      </w:r>
      <w:r w:rsidRPr="003D2378">
        <w:rPr>
          <w:spacing w:val="-1"/>
          <w:highlight w:val="red"/>
        </w:rPr>
        <w:t>may</w:t>
      </w:r>
      <w:r w:rsidRPr="003D2378">
        <w:rPr>
          <w:spacing w:val="27"/>
          <w:highlight w:val="red"/>
        </w:rPr>
        <w:t xml:space="preserve"> </w:t>
      </w:r>
      <w:r w:rsidRPr="003D2378">
        <w:rPr>
          <w:highlight w:val="red"/>
        </w:rPr>
        <w:t>be</w:t>
      </w:r>
      <w:r w:rsidRPr="003D2378">
        <w:rPr>
          <w:spacing w:val="25"/>
          <w:highlight w:val="red"/>
        </w:rPr>
        <w:t xml:space="preserve"> </w:t>
      </w:r>
      <w:r w:rsidRPr="003D2378">
        <w:rPr>
          <w:highlight w:val="red"/>
        </w:rPr>
        <w:t>registered</w:t>
      </w:r>
      <w:r w:rsidRPr="003D2378">
        <w:rPr>
          <w:spacing w:val="25"/>
          <w:highlight w:val="red"/>
        </w:rPr>
        <w:t xml:space="preserve"> </w:t>
      </w:r>
      <w:r w:rsidRPr="003D2378">
        <w:rPr>
          <w:highlight w:val="red"/>
        </w:rPr>
        <w:t>in</w:t>
      </w:r>
      <w:r w:rsidRPr="003D2378">
        <w:rPr>
          <w:spacing w:val="25"/>
          <w:highlight w:val="red"/>
        </w:rPr>
        <w:t xml:space="preserve"> </w:t>
      </w:r>
      <w:r w:rsidRPr="003D2378">
        <w:rPr>
          <w:highlight w:val="red"/>
        </w:rPr>
        <w:t>administrative</w:t>
      </w:r>
      <w:r w:rsidRPr="003D2378">
        <w:rPr>
          <w:spacing w:val="25"/>
          <w:highlight w:val="red"/>
        </w:rPr>
        <w:t xml:space="preserve"> </w:t>
      </w:r>
      <w:r w:rsidRPr="003D2378">
        <w:rPr>
          <w:highlight w:val="red"/>
        </w:rPr>
        <w:t>files</w:t>
      </w:r>
      <w:r w:rsidRPr="003D2378">
        <w:rPr>
          <w:spacing w:val="25"/>
          <w:highlight w:val="red"/>
        </w:rPr>
        <w:t xml:space="preserve"> </w:t>
      </w:r>
      <w:r w:rsidRPr="003D2378">
        <w:rPr>
          <w:highlight w:val="red"/>
        </w:rPr>
        <w:t>in</w:t>
      </w:r>
      <w:r w:rsidRPr="003D2378">
        <w:rPr>
          <w:spacing w:val="27"/>
          <w:w w:val="99"/>
          <w:highlight w:val="red"/>
        </w:rPr>
        <w:t xml:space="preserve"> </w:t>
      </w:r>
      <w:r w:rsidRPr="003D2378">
        <w:rPr>
          <w:highlight w:val="red"/>
        </w:rPr>
        <w:t>both</w:t>
      </w:r>
      <w:r w:rsidRPr="003D2378">
        <w:rPr>
          <w:spacing w:val="-3"/>
          <w:highlight w:val="red"/>
        </w:rPr>
        <w:t xml:space="preserve"> </w:t>
      </w:r>
      <w:r w:rsidRPr="003D2378">
        <w:rPr>
          <w:spacing w:val="-1"/>
          <w:highlight w:val="red"/>
        </w:rPr>
        <w:t>countries).</w:t>
      </w:r>
    </w:p>
    <w:p w:rsidR="00A7027F" w:rsidRPr="003D2378" w:rsidRDefault="006F44CB">
      <w:pPr>
        <w:pStyle w:val="a3"/>
        <w:numPr>
          <w:ilvl w:val="0"/>
          <w:numId w:val="153"/>
        </w:numPr>
        <w:tabs>
          <w:tab w:val="left" w:pos="578"/>
        </w:tabs>
        <w:spacing w:before="125" w:line="242" w:lineRule="auto"/>
        <w:ind w:right="213"/>
        <w:jc w:val="both"/>
        <w:rPr>
          <w:highlight w:val="red"/>
        </w:rPr>
      </w:pPr>
      <w:r w:rsidRPr="003D2378">
        <w:rPr>
          <w:highlight w:val="red"/>
          <w:u w:val="single" w:color="000000"/>
        </w:rPr>
        <w:t>Misclassification</w:t>
      </w:r>
      <w:r w:rsidRPr="003D2378">
        <w:rPr>
          <w:spacing w:val="34"/>
          <w:highlight w:val="red"/>
          <w:u w:val="single" w:color="000000"/>
        </w:rPr>
        <w:t xml:space="preserve"> </w:t>
      </w:r>
      <w:r w:rsidRPr="003D2378">
        <w:rPr>
          <w:highlight w:val="red"/>
          <w:u w:val="single" w:color="000000"/>
        </w:rPr>
        <w:t>error</w:t>
      </w:r>
      <w:r w:rsidRPr="003D2378">
        <w:rPr>
          <w:spacing w:val="34"/>
          <w:highlight w:val="red"/>
          <w:u w:val="single" w:color="000000"/>
        </w:rPr>
        <w:t xml:space="preserve"> </w:t>
      </w:r>
      <w:r w:rsidRPr="003D2378">
        <w:rPr>
          <w:highlight w:val="red"/>
        </w:rPr>
        <w:t>is</w:t>
      </w:r>
      <w:r w:rsidRPr="003D2378">
        <w:rPr>
          <w:spacing w:val="32"/>
          <w:highlight w:val="red"/>
        </w:rPr>
        <w:t xml:space="preserve"> </w:t>
      </w:r>
      <w:r w:rsidRPr="003D2378">
        <w:rPr>
          <w:highlight w:val="red"/>
        </w:rPr>
        <w:t>nevertheless</w:t>
      </w:r>
      <w:r w:rsidRPr="003D2378">
        <w:rPr>
          <w:spacing w:val="36"/>
          <w:highlight w:val="red"/>
        </w:rPr>
        <w:t xml:space="preserve"> </w:t>
      </w:r>
      <w:r w:rsidRPr="003D2378">
        <w:rPr>
          <w:highlight w:val="red"/>
        </w:rPr>
        <w:t>possible</w:t>
      </w:r>
      <w:r w:rsidRPr="003D2378">
        <w:rPr>
          <w:spacing w:val="35"/>
          <w:highlight w:val="red"/>
        </w:rPr>
        <w:t xml:space="preserve"> </w:t>
      </w:r>
      <w:r w:rsidRPr="003D2378">
        <w:rPr>
          <w:spacing w:val="-1"/>
          <w:highlight w:val="red"/>
        </w:rPr>
        <w:t>where</w:t>
      </w:r>
      <w:r w:rsidRPr="003D2378">
        <w:rPr>
          <w:spacing w:val="34"/>
          <w:highlight w:val="red"/>
        </w:rPr>
        <w:t xml:space="preserve"> </w:t>
      </w:r>
      <w:r w:rsidRPr="003D2378">
        <w:rPr>
          <w:highlight w:val="red"/>
        </w:rPr>
        <w:t>the</w:t>
      </w:r>
      <w:r w:rsidRPr="003D2378">
        <w:rPr>
          <w:spacing w:val="35"/>
          <w:highlight w:val="red"/>
        </w:rPr>
        <w:t xml:space="preserve"> </w:t>
      </w:r>
      <w:r w:rsidRPr="003D2378">
        <w:rPr>
          <w:highlight w:val="red"/>
        </w:rPr>
        <w:t>statistical</w:t>
      </w:r>
      <w:r w:rsidRPr="003D2378">
        <w:rPr>
          <w:spacing w:val="35"/>
          <w:highlight w:val="red"/>
        </w:rPr>
        <w:t xml:space="preserve"> </w:t>
      </w:r>
      <w:r w:rsidRPr="003D2378">
        <w:rPr>
          <w:highlight w:val="red"/>
        </w:rPr>
        <w:t>unit’s</w:t>
      </w:r>
      <w:r w:rsidRPr="003D2378">
        <w:rPr>
          <w:spacing w:val="34"/>
          <w:highlight w:val="red"/>
        </w:rPr>
        <w:t xml:space="preserve"> </w:t>
      </w:r>
      <w:r w:rsidRPr="003D2378">
        <w:rPr>
          <w:highlight w:val="red"/>
        </w:rPr>
        <w:t>country</w:t>
      </w:r>
      <w:r w:rsidRPr="003D2378">
        <w:rPr>
          <w:spacing w:val="35"/>
          <w:highlight w:val="red"/>
        </w:rPr>
        <w:t xml:space="preserve"> </w:t>
      </w:r>
      <w:r w:rsidRPr="003D2378">
        <w:rPr>
          <w:highlight w:val="red"/>
        </w:rPr>
        <w:t>of</w:t>
      </w:r>
      <w:r w:rsidRPr="003D2378">
        <w:rPr>
          <w:spacing w:val="35"/>
          <w:highlight w:val="red"/>
        </w:rPr>
        <w:t xml:space="preserve"> </w:t>
      </w:r>
      <w:r w:rsidRPr="003D2378">
        <w:rPr>
          <w:highlight w:val="red"/>
        </w:rPr>
        <w:t>residence</w:t>
      </w:r>
      <w:r w:rsidRPr="003D2378">
        <w:rPr>
          <w:spacing w:val="25"/>
          <w:w w:val="99"/>
          <w:highlight w:val="red"/>
        </w:rPr>
        <w:t xml:space="preserve"> </w:t>
      </w:r>
      <w:r w:rsidRPr="003D2378">
        <w:rPr>
          <w:highlight w:val="red"/>
        </w:rPr>
        <w:t>cannot</w:t>
      </w:r>
      <w:r w:rsidRPr="003D2378">
        <w:rPr>
          <w:spacing w:val="38"/>
          <w:highlight w:val="red"/>
        </w:rPr>
        <w:t xml:space="preserve"> </w:t>
      </w:r>
      <w:r w:rsidRPr="003D2378">
        <w:rPr>
          <w:highlight w:val="red"/>
        </w:rPr>
        <w:t>be</w:t>
      </w:r>
      <w:r w:rsidRPr="003D2378">
        <w:rPr>
          <w:spacing w:val="39"/>
          <w:highlight w:val="red"/>
        </w:rPr>
        <w:t xml:space="preserve"> </w:t>
      </w:r>
      <w:r w:rsidRPr="003D2378">
        <w:rPr>
          <w:spacing w:val="-1"/>
          <w:highlight w:val="red"/>
        </w:rPr>
        <w:t>checked</w:t>
      </w:r>
      <w:r w:rsidRPr="003D2378">
        <w:rPr>
          <w:spacing w:val="38"/>
          <w:highlight w:val="red"/>
        </w:rPr>
        <w:t xml:space="preserve"> </w:t>
      </w:r>
      <w:r w:rsidRPr="003D2378">
        <w:rPr>
          <w:highlight w:val="red"/>
        </w:rPr>
        <w:t>or</w:t>
      </w:r>
      <w:r w:rsidRPr="003D2378">
        <w:rPr>
          <w:spacing w:val="38"/>
          <w:highlight w:val="red"/>
        </w:rPr>
        <w:t xml:space="preserve"> </w:t>
      </w:r>
      <w:r w:rsidRPr="003D2378">
        <w:rPr>
          <w:highlight w:val="red"/>
        </w:rPr>
        <w:t>collected:</w:t>
      </w:r>
      <w:r w:rsidRPr="003D2378">
        <w:rPr>
          <w:spacing w:val="38"/>
          <w:highlight w:val="red"/>
        </w:rPr>
        <w:t xml:space="preserve"> </w:t>
      </w:r>
      <w:r w:rsidRPr="003D2378">
        <w:rPr>
          <w:highlight w:val="red"/>
        </w:rPr>
        <w:t>e.g.</w:t>
      </w:r>
      <w:r w:rsidRPr="003D2378">
        <w:rPr>
          <w:spacing w:val="38"/>
          <w:highlight w:val="red"/>
        </w:rPr>
        <w:t xml:space="preserve"> </w:t>
      </w:r>
      <w:r w:rsidRPr="003D2378">
        <w:rPr>
          <w:highlight w:val="red"/>
        </w:rPr>
        <w:t>in</w:t>
      </w:r>
      <w:r w:rsidRPr="003D2378">
        <w:rPr>
          <w:spacing w:val="38"/>
          <w:highlight w:val="red"/>
        </w:rPr>
        <w:t xml:space="preserve"> </w:t>
      </w:r>
      <w:r w:rsidRPr="003D2378">
        <w:rPr>
          <w:highlight w:val="red"/>
        </w:rPr>
        <w:t>the</w:t>
      </w:r>
      <w:r w:rsidRPr="003D2378">
        <w:rPr>
          <w:spacing w:val="38"/>
          <w:highlight w:val="red"/>
        </w:rPr>
        <w:t xml:space="preserve"> </w:t>
      </w:r>
      <w:r w:rsidRPr="003D2378">
        <w:rPr>
          <w:spacing w:val="-1"/>
          <w:highlight w:val="red"/>
        </w:rPr>
        <w:t>Structure</w:t>
      </w:r>
      <w:r w:rsidRPr="003D2378">
        <w:rPr>
          <w:spacing w:val="39"/>
          <w:highlight w:val="red"/>
        </w:rPr>
        <w:t xml:space="preserve"> </w:t>
      </w:r>
      <w:r w:rsidRPr="003D2378">
        <w:rPr>
          <w:highlight w:val="red"/>
        </w:rPr>
        <w:t>of</w:t>
      </w:r>
      <w:r w:rsidRPr="003D2378">
        <w:rPr>
          <w:spacing w:val="39"/>
          <w:highlight w:val="red"/>
        </w:rPr>
        <w:t xml:space="preserve"> </w:t>
      </w:r>
      <w:r w:rsidRPr="003D2378">
        <w:rPr>
          <w:spacing w:val="-1"/>
          <w:highlight w:val="red"/>
        </w:rPr>
        <w:t>Earnings</w:t>
      </w:r>
      <w:r w:rsidRPr="003D2378">
        <w:rPr>
          <w:spacing w:val="38"/>
          <w:highlight w:val="red"/>
        </w:rPr>
        <w:t xml:space="preserve"> </w:t>
      </w:r>
      <w:r w:rsidRPr="003D2378">
        <w:rPr>
          <w:highlight w:val="red"/>
        </w:rPr>
        <w:t>Survey</w:t>
      </w:r>
      <w:r w:rsidRPr="003D2378">
        <w:rPr>
          <w:spacing w:val="39"/>
          <w:highlight w:val="red"/>
        </w:rPr>
        <w:t xml:space="preserve"> </w:t>
      </w:r>
      <w:r w:rsidRPr="003D2378">
        <w:rPr>
          <w:spacing w:val="-1"/>
          <w:highlight w:val="red"/>
        </w:rPr>
        <w:t>(SES),</w:t>
      </w:r>
      <w:r w:rsidRPr="003D2378">
        <w:rPr>
          <w:spacing w:val="39"/>
          <w:highlight w:val="red"/>
        </w:rPr>
        <w:t xml:space="preserve"> </w:t>
      </w:r>
      <w:r w:rsidRPr="003D2378">
        <w:rPr>
          <w:highlight w:val="red"/>
        </w:rPr>
        <w:t>the</w:t>
      </w:r>
      <w:r w:rsidRPr="003D2378">
        <w:rPr>
          <w:spacing w:val="39"/>
          <w:highlight w:val="red"/>
        </w:rPr>
        <w:t xml:space="preserve"> </w:t>
      </w:r>
      <w:r w:rsidRPr="003D2378">
        <w:rPr>
          <w:spacing w:val="-1"/>
          <w:highlight w:val="red"/>
        </w:rPr>
        <w:t>employer</w:t>
      </w:r>
      <w:r w:rsidRPr="003D2378">
        <w:rPr>
          <w:spacing w:val="63"/>
          <w:w w:val="99"/>
          <w:highlight w:val="red"/>
        </w:rPr>
        <w:t xml:space="preserve"> </w:t>
      </w:r>
      <w:r w:rsidRPr="003D2378">
        <w:rPr>
          <w:highlight w:val="red"/>
        </w:rPr>
        <w:t>reports</w:t>
      </w:r>
      <w:r w:rsidRPr="003D2378">
        <w:rPr>
          <w:spacing w:val="5"/>
          <w:highlight w:val="red"/>
        </w:rPr>
        <w:t xml:space="preserve"> </w:t>
      </w:r>
      <w:r w:rsidRPr="003D2378">
        <w:rPr>
          <w:highlight w:val="red"/>
        </w:rPr>
        <w:t>on</w:t>
      </w:r>
      <w:r w:rsidRPr="003D2378">
        <w:rPr>
          <w:spacing w:val="6"/>
          <w:highlight w:val="red"/>
        </w:rPr>
        <w:t xml:space="preserve"> </w:t>
      </w:r>
      <w:r w:rsidRPr="003D2378">
        <w:rPr>
          <w:highlight w:val="red"/>
        </w:rPr>
        <w:t>the</w:t>
      </w:r>
      <w:r w:rsidRPr="003D2378">
        <w:rPr>
          <w:spacing w:val="6"/>
          <w:highlight w:val="red"/>
        </w:rPr>
        <w:t xml:space="preserve"> </w:t>
      </w:r>
      <w:r w:rsidRPr="003D2378">
        <w:rPr>
          <w:spacing w:val="-1"/>
          <w:highlight w:val="red"/>
        </w:rPr>
        <w:t>employees’</w:t>
      </w:r>
      <w:r w:rsidRPr="003D2378">
        <w:rPr>
          <w:spacing w:val="7"/>
          <w:highlight w:val="red"/>
        </w:rPr>
        <w:t xml:space="preserve"> </w:t>
      </w:r>
      <w:r w:rsidRPr="003D2378">
        <w:rPr>
          <w:highlight w:val="red"/>
        </w:rPr>
        <w:t>earnings</w:t>
      </w:r>
      <w:r w:rsidRPr="003D2378">
        <w:rPr>
          <w:spacing w:val="6"/>
          <w:highlight w:val="red"/>
        </w:rPr>
        <w:t xml:space="preserve"> </w:t>
      </w:r>
      <w:r w:rsidRPr="003D2378">
        <w:rPr>
          <w:highlight w:val="red"/>
        </w:rPr>
        <w:t>and</w:t>
      </w:r>
      <w:r w:rsidRPr="003D2378">
        <w:rPr>
          <w:spacing w:val="7"/>
          <w:highlight w:val="red"/>
        </w:rPr>
        <w:t xml:space="preserve"> </w:t>
      </w:r>
      <w:r w:rsidRPr="003D2378">
        <w:rPr>
          <w:highlight w:val="red"/>
        </w:rPr>
        <w:t>working</w:t>
      </w:r>
      <w:r w:rsidRPr="003D2378">
        <w:rPr>
          <w:spacing w:val="7"/>
          <w:highlight w:val="red"/>
        </w:rPr>
        <w:t xml:space="preserve"> </w:t>
      </w:r>
      <w:r w:rsidRPr="003D2378">
        <w:rPr>
          <w:spacing w:val="-1"/>
          <w:highlight w:val="red"/>
        </w:rPr>
        <w:t>time</w:t>
      </w:r>
      <w:r w:rsidRPr="003D2378">
        <w:rPr>
          <w:spacing w:val="6"/>
          <w:highlight w:val="red"/>
        </w:rPr>
        <w:t xml:space="preserve"> </w:t>
      </w:r>
      <w:r w:rsidRPr="003D2378">
        <w:rPr>
          <w:highlight w:val="red"/>
        </w:rPr>
        <w:t>and</w:t>
      </w:r>
      <w:r w:rsidRPr="003D2378">
        <w:rPr>
          <w:spacing w:val="6"/>
          <w:highlight w:val="red"/>
        </w:rPr>
        <w:t xml:space="preserve"> </w:t>
      </w:r>
      <w:r w:rsidRPr="003D2378">
        <w:rPr>
          <w:highlight w:val="red"/>
        </w:rPr>
        <w:t>although</w:t>
      </w:r>
      <w:r w:rsidRPr="003D2378">
        <w:rPr>
          <w:spacing w:val="6"/>
          <w:highlight w:val="red"/>
        </w:rPr>
        <w:t xml:space="preserve"> </w:t>
      </w:r>
      <w:r w:rsidRPr="003D2378">
        <w:rPr>
          <w:spacing w:val="-1"/>
          <w:highlight w:val="red"/>
        </w:rPr>
        <w:t>most</w:t>
      </w:r>
      <w:r w:rsidRPr="003D2378">
        <w:rPr>
          <w:spacing w:val="7"/>
          <w:highlight w:val="red"/>
        </w:rPr>
        <w:t xml:space="preserve"> </w:t>
      </w:r>
      <w:r w:rsidRPr="003D2378">
        <w:rPr>
          <w:highlight w:val="red"/>
        </w:rPr>
        <w:t>workers</w:t>
      </w:r>
      <w:r w:rsidRPr="003D2378">
        <w:rPr>
          <w:spacing w:val="6"/>
          <w:highlight w:val="red"/>
        </w:rPr>
        <w:t xml:space="preserve"> </w:t>
      </w:r>
      <w:r w:rsidRPr="003D2378">
        <w:rPr>
          <w:highlight w:val="red"/>
        </w:rPr>
        <w:t>will</w:t>
      </w:r>
      <w:r w:rsidRPr="003D2378">
        <w:rPr>
          <w:spacing w:val="6"/>
          <w:highlight w:val="red"/>
        </w:rPr>
        <w:t xml:space="preserve"> </w:t>
      </w:r>
      <w:r w:rsidRPr="003D2378">
        <w:rPr>
          <w:highlight w:val="red"/>
        </w:rPr>
        <w:t>presumably</w:t>
      </w:r>
      <w:r w:rsidRPr="003D2378">
        <w:rPr>
          <w:spacing w:val="25"/>
          <w:w w:val="99"/>
          <w:highlight w:val="red"/>
        </w:rPr>
        <w:t xml:space="preserve"> </w:t>
      </w:r>
      <w:r w:rsidRPr="003D2378">
        <w:rPr>
          <w:highlight w:val="red"/>
        </w:rPr>
        <w:t>live</w:t>
      </w:r>
      <w:r w:rsidRPr="003D2378">
        <w:rPr>
          <w:spacing w:val="5"/>
          <w:highlight w:val="red"/>
        </w:rPr>
        <w:t xml:space="preserve"> </w:t>
      </w:r>
      <w:r w:rsidRPr="003D2378">
        <w:rPr>
          <w:highlight w:val="red"/>
        </w:rPr>
        <w:t>in</w:t>
      </w:r>
      <w:r w:rsidRPr="003D2378">
        <w:rPr>
          <w:spacing w:val="5"/>
          <w:highlight w:val="red"/>
        </w:rPr>
        <w:t xml:space="preserve"> </w:t>
      </w:r>
      <w:r w:rsidRPr="003D2378">
        <w:rPr>
          <w:highlight w:val="red"/>
        </w:rPr>
        <w:t>the</w:t>
      </w:r>
      <w:r w:rsidRPr="003D2378">
        <w:rPr>
          <w:spacing w:val="5"/>
          <w:highlight w:val="red"/>
        </w:rPr>
        <w:t xml:space="preserve"> </w:t>
      </w:r>
      <w:r w:rsidRPr="003D2378">
        <w:rPr>
          <w:spacing w:val="-1"/>
          <w:highlight w:val="red"/>
        </w:rPr>
        <w:t>country</w:t>
      </w:r>
      <w:r w:rsidRPr="003D2378">
        <w:rPr>
          <w:spacing w:val="7"/>
          <w:highlight w:val="red"/>
        </w:rPr>
        <w:t xml:space="preserve"> </w:t>
      </w:r>
      <w:r w:rsidRPr="003D2378">
        <w:rPr>
          <w:highlight w:val="red"/>
        </w:rPr>
        <w:t>where</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enterprise</w:t>
      </w:r>
      <w:r w:rsidRPr="003D2378">
        <w:rPr>
          <w:spacing w:val="6"/>
          <w:highlight w:val="red"/>
        </w:rPr>
        <w:t xml:space="preserve"> </w:t>
      </w:r>
      <w:r w:rsidRPr="003D2378">
        <w:rPr>
          <w:highlight w:val="red"/>
        </w:rPr>
        <w:t>or</w:t>
      </w:r>
      <w:r w:rsidRPr="003D2378">
        <w:rPr>
          <w:spacing w:val="5"/>
          <w:highlight w:val="red"/>
        </w:rPr>
        <w:t xml:space="preserve"> </w:t>
      </w:r>
      <w:r w:rsidRPr="003D2378">
        <w:rPr>
          <w:highlight w:val="red"/>
        </w:rPr>
        <w:t>local</w:t>
      </w:r>
      <w:r w:rsidRPr="003D2378">
        <w:rPr>
          <w:spacing w:val="6"/>
          <w:highlight w:val="red"/>
        </w:rPr>
        <w:t xml:space="preserve"> </w:t>
      </w:r>
      <w:r w:rsidRPr="003D2378">
        <w:rPr>
          <w:highlight w:val="red"/>
        </w:rPr>
        <w:t>unit</w:t>
      </w:r>
      <w:r w:rsidRPr="003D2378">
        <w:rPr>
          <w:spacing w:val="5"/>
          <w:highlight w:val="red"/>
        </w:rPr>
        <w:t xml:space="preserve"> </w:t>
      </w:r>
      <w:r w:rsidRPr="003D2378">
        <w:rPr>
          <w:highlight w:val="red"/>
        </w:rPr>
        <w:t>is</w:t>
      </w:r>
      <w:r w:rsidRPr="003D2378">
        <w:rPr>
          <w:spacing w:val="5"/>
          <w:highlight w:val="red"/>
        </w:rPr>
        <w:t xml:space="preserve"> </w:t>
      </w:r>
      <w:r w:rsidRPr="003D2378">
        <w:rPr>
          <w:highlight w:val="red"/>
        </w:rPr>
        <w:t>based,</w:t>
      </w:r>
      <w:r w:rsidRPr="003D2378">
        <w:rPr>
          <w:spacing w:val="6"/>
          <w:highlight w:val="red"/>
        </w:rPr>
        <w:t xml:space="preserve"> </w:t>
      </w:r>
      <w:r w:rsidRPr="003D2378">
        <w:rPr>
          <w:highlight w:val="red"/>
        </w:rPr>
        <w:t>this</w:t>
      </w:r>
      <w:r w:rsidRPr="003D2378">
        <w:rPr>
          <w:spacing w:val="6"/>
          <w:highlight w:val="red"/>
        </w:rPr>
        <w:t xml:space="preserve"> </w:t>
      </w:r>
      <w:r w:rsidRPr="003D2378">
        <w:rPr>
          <w:spacing w:val="-1"/>
          <w:highlight w:val="red"/>
        </w:rPr>
        <w:t>assumption</w:t>
      </w:r>
      <w:r w:rsidRPr="003D2378">
        <w:rPr>
          <w:spacing w:val="5"/>
          <w:highlight w:val="red"/>
        </w:rPr>
        <w:t xml:space="preserve"> </w:t>
      </w:r>
      <w:r w:rsidRPr="003D2378">
        <w:rPr>
          <w:highlight w:val="red"/>
        </w:rPr>
        <w:t>may</w:t>
      </w:r>
      <w:r w:rsidRPr="003D2378">
        <w:rPr>
          <w:spacing w:val="7"/>
          <w:highlight w:val="red"/>
        </w:rPr>
        <w:t xml:space="preserve"> </w:t>
      </w:r>
      <w:r w:rsidRPr="003D2378">
        <w:rPr>
          <w:highlight w:val="red"/>
        </w:rPr>
        <w:t>be</w:t>
      </w:r>
      <w:r w:rsidRPr="003D2378">
        <w:rPr>
          <w:spacing w:val="5"/>
          <w:highlight w:val="red"/>
        </w:rPr>
        <w:t xml:space="preserve"> </w:t>
      </w:r>
      <w:r w:rsidRPr="003D2378">
        <w:rPr>
          <w:spacing w:val="-1"/>
          <w:highlight w:val="red"/>
        </w:rPr>
        <w:t>problematic</w:t>
      </w:r>
      <w:r w:rsidRPr="003D2378">
        <w:rPr>
          <w:spacing w:val="47"/>
          <w:w w:val="99"/>
          <w:highlight w:val="red"/>
        </w:rPr>
        <w:t xml:space="preserve"> </w:t>
      </w:r>
      <w:r w:rsidRPr="003D2378">
        <w:rPr>
          <w:highlight w:val="red"/>
        </w:rPr>
        <w:t>in</w:t>
      </w:r>
      <w:r w:rsidRPr="003D2378">
        <w:rPr>
          <w:spacing w:val="-2"/>
          <w:highlight w:val="red"/>
        </w:rPr>
        <w:t xml:space="preserve"> </w:t>
      </w:r>
      <w:r w:rsidRPr="003D2378">
        <w:rPr>
          <w:spacing w:val="-1"/>
          <w:highlight w:val="red"/>
        </w:rPr>
        <w:t>border</w:t>
      </w:r>
      <w:r w:rsidRPr="003D2378">
        <w:rPr>
          <w:spacing w:val="-2"/>
          <w:highlight w:val="red"/>
        </w:rPr>
        <w:t xml:space="preserve"> </w:t>
      </w:r>
      <w:r w:rsidRPr="003D2378">
        <w:rPr>
          <w:highlight w:val="red"/>
        </w:rPr>
        <w:t>regions</w:t>
      </w:r>
      <w:r w:rsidRPr="003D2378">
        <w:rPr>
          <w:spacing w:val="-1"/>
          <w:highlight w:val="red"/>
        </w:rPr>
        <w:t xml:space="preserve"> </w:t>
      </w:r>
      <w:r w:rsidRPr="003D2378">
        <w:rPr>
          <w:highlight w:val="red"/>
        </w:rPr>
        <w:t>(cross-border</w:t>
      </w:r>
      <w:r w:rsidRPr="003D2378">
        <w:rPr>
          <w:spacing w:val="-2"/>
          <w:highlight w:val="red"/>
        </w:rPr>
        <w:t xml:space="preserve"> </w:t>
      </w:r>
      <w:r w:rsidRPr="003D2378">
        <w:rPr>
          <w:highlight w:val="red"/>
        </w:rPr>
        <w:t>workers).</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86"/>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1"/>
          <w:highlight w:val="red"/>
        </w:rPr>
        <w:t xml:space="preserve"> </w:t>
      </w:r>
      <w:r w:rsidRPr="003D2378">
        <w:rPr>
          <w:highlight w:val="red"/>
        </w:rPr>
        <w:t>from</w:t>
      </w:r>
      <w:r w:rsidRPr="003D2378">
        <w:rPr>
          <w:spacing w:val="-3"/>
          <w:highlight w:val="red"/>
        </w:rPr>
        <w:t xml:space="preserve"> </w:t>
      </w:r>
      <w:r w:rsidRPr="003D2378">
        <w:rPr>
          <w:highlight w:val="red"/>
        </w:rPr>
        <w:t>the</w:t>
      </w:r>
      <w:r w:rsidRPr="003D2378">
        <w:rPr>
          <w:spacing w:val="-1"/>
          <w:highlight w:val="red"/>
        </w:rPr>
        <w:t xml:space="preserve"> sampling</w:t>
      </w:r>
      <w:r w:rsidRPr="003D2378">
        <w:rPr>
          <w:spacing w:val="-2"/>
          <w:highlight w:val="red"/>
        </w:rPr>
        <w:t xml:space="preserve"> </w:t>
      </w:r>
      <w:r w:rsidRPr="003D2378">
        <w:rPr>
          <w:highlight w:val="red"/>
        </w:rPr>
        <w:t>frame</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register)</w:t>
      </w:r>
    </w:p>
    <w:p w:rsidR="00A7027F" w:rsidRPr="003D2378" w:rsidRDefault="00A7027F">
      <w:pPr>
        <w:jc w:val="both"/>
        <w:rPr>
          <w:highlight w:val="red"/>
        </w:rPr>
        <w:sectPr w:rsidR="00A7027F" w:rsidRPr="003D2378">
          <w:headerReference w:type="default" r:id="rId21"/>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42DEE274" wp14:editId="7BA2439E">
                <wp:extent cx="5904865" cy="236220"/>
                <wp:effectExtent l="9525" t="9525" r="10160" b="11430"/>
                <wp:docPr id="28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673"/>
                              <w:rPr>
                                <w:rFonts w:ascii="Arial" w:eastAsia="Arial" w:hAnsi="Arial" w:cs="Arial"/>
                                <w:sz w:val="28"/>
                                <w:szCs w:val="28"/>
                              </w:rPr>
                            </w:pPr>
                            <w:bookmarkStart w:id="25" w:name="REGION:_Region_of_residence"/>
                            <w:bookmarkStart w:id="26" w:name="_bookmark7"/>
                            <w:bookmarkEnd w:id="25"/>
                            <w:bookmarkEnd w:id="26"/>
                            <w:r>
                              <w:rPr>
                                <w:rFonts w:ascii="Arial"/>
                                <w:b/>
                                <w:sz w:val="28"/>
                              </w:rPr>
                              <w:t>REGION: Region</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residence</w:t>
                            </w:r>
                          </w:p>
                        </w:txbxContent>
                      </wps:txbx>
                      <wps:bodyPr rot="0" vert="horz" wrap="square" lIns="0" tIns="0" rIns="0" bIns="0" anchor="t" anchorCtr="0" upright="1">
                        <a:noAutofit/>
                      </wps:bodyPr>
                    </wps:wsp>
                  </a:graphicData>
                </a:graphic>
              </wp:inline>
            </w:drawing>
          </mc:Choice>
          <mc:Fallback>
            <w:pict>
              <v:shape id="Text Box 204" o:spid="_x0000_s1030"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" filled="f" strokeweight=".58pt">
                <v:textbox inset="0,0,0,0">
                  <w:txbxContent>
                    <w:p w:rsidR="0050005F" w:rsidRDefault="0050005F">
                      <w:pPr>
                        <w:spacing w:before="25"/>
                        <w:ind w:left="2673"/>
                        <w:rPr>
                          <w:rFonts w:ascii="Arial" w:eastAsia="Arial" w:hAnsi="Arial" w:cs="Arial"/>
                          <w:sz w:val="28"/>
                          <w:szCs w:val="28"/>
                        </w:rPr>
                      </w:pPr>
                      <w:bookmarkStart w:id="27" w:name="REGION:_Region_of_residence"/>
                      <w:bookmarkStart w:id="28" w:name="_bookmark7"/>
                      <w:bookmarkEnd w:id="27"/>
                      <w:bookmarkEnd w:id="28"/>
                      <w:r>
                        <w:rPr>
                          <w:rFonts w:ascii="Arial"/>
                          <w:b/>
                          <w:sz w:val="28"/>
                        </w:rPr>
                        <w:t>REGION: Region</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residence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region</w:t>
      </w:r>
      <w:r w:rsidRPr="003D2378">
        <w:rPr>
          <w:spacing w:val="-2"/>
          <w:highlight w:val="red"/>
        </w:rPr>
        <w:t xml:space="preserve"> </w:t>
      </w:r>
      <w:r w:rsidRPr="003D2378">
        <w:rPr>
          <w:highlight w:val="red"/>
        </w:rPr>
        <w:t>of</w:t>
      </w:r>
      <w:r w:rsidRPr="003D2378">
        <w:rPr>
          <w:spacing w:val="-2"/>
          <w:highlight w:val="red"/>
        </w:rPr>
        <w:t xml:space="preserve"> </w:t>
      </w:r>
      <w:r w:rsidRPr="003D2378">
        <w:rPr>
          <w:highlight w:val="red"/>
        </w:rPr>
        <w:t>residence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numPr>
          <w:ilvl w:val="0"/>
          <w:numId w:val="152"/>
        </w:numPr>
        <w:tabs>
          <w:tab w:val="left" w:pos="578"/>
        </w:tabs>
        <w:rPr>
          <w:highlight w:val="red"/>
        </w:rPr>
      </w:pP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31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1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1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digits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9" w:hanging="1"/>
              <w:rPr>
                <w:rFonts w:ascii="Times New Roman" w:eastAsia="Times New Roman" w:hAnsi="Times New Roman" w:cs="Times New Roman"/>
                <w:highlight w:val="red"/>
              </w:rPr>
            </w:pPr>
            <w:r w:rsidRPr="003D2378">
              <w:rPr>
                <w:rFonts w:ascii="Times New Roman"/>
                <w:highlight w:val="red"/>
              </w:rPr>
              <w:t>Coding</w:t>
            </w:r>
            <w:r w:rsidRPr="003D2378">
              <w:rPr>
                <w:rFonts w:ascii="Times New Roman"/>
                <w:spacing w:val="12"/>
                <w:highlight w:val="red"/>
              </w:rPr>
              <w:t xml:space="preserve"> </w:t>
            </w:r>
            <w:r w:rsidRPr="003D2378">
              <w:rPr>
                <w:rFonts w:ascii="Times New Roman"/>
                <w:highlight w:val="red"/>
              </w:rPr>
              <w:t>according</w:t>
            </w:r>
            <w:r w:rsidRPr="003D2378">
              <w:rPr>
                <w:rFonts w:ascii="Times New Roman"/>
                <w:spacing w:val="13"/>
                <w:highlight w:val="red"/>
              </w:rPr>
              <w:t xml:space="preserve"> </w:t>
            </w:r>
            <w:r w:rsidRPr="003D2378">
              <w:rPr>
                <w:rFonts w:ascii="Times New Roman"/>
                <w:highlight w:val="red"/>
              </w:rPr>
              <w:t>to</w:t>
            </w:r>
            <w:r w:rsidRPr="003D2378">
              <w:rPr>
                <w:rFonts w:ascii="Times New Roman"/>
                <w:spacing w:val="13"/>
                <w:highlight w:val="red"/>
              </w:rPr>
              <w:t xml:space="preserve"> </w:t>
            </w:r>
            <w:r w:rsidRPr="003D2378">
              <w:rPr>
                <w:rFonts w:ascii="Times New Roman"/>
                <w:highlight w:val="red"/>
              </w:rPr>
              <w:t>NUTS</w:t>
            </w:r>
            <w:r w:rsidRPr="003D2378">
              <w:rPr>
                <w:rFonts w:ascii="Times New Roman"/>
                <w:spacing w:val="14"/>
                <w:highlight w:val="red"/>
              </w:rPr>
              <w:t xml:space="preserve"> </w:t>
            </w:r>
            <w:r w:rsidRPr="003D2378">
              <w:rPr>
                <w:rFonts w:ascii="Times New Roman"/>
                <w:highlight w:val="red"/>
              </w:rPr>
              <w:t>at</w:t>
            </w:r>
            <w:r w:rsidRPr="003D2378">
              <w:rPr>
                <w:rFonts w:ascii="Times New Roman"/>
                <w:spacing w:val="12"/>
                <w:highlight w:val="red"/>
              </w:rPr>
              <w:t xml:space="preserve"> </w:t>
            </w:r>
            <w:r w:rsidRPr="003D2378">
              <w:rPr>
                <w:rFonts w:ascii="Times New Roman"/>
                <w:highlight w:val="red"/>
              </w:rPr>
              <w:t>2-digit</w:t>
            </w:r>
            <w:r w:rsidRPr="003D2378">
              <w:rPr>
                <w:rFonts w:ascii="Times New Roman"/>
                <w:spacing w:val="13"/>
                <w:highlight w:val="red"/>
              </w:rPr>
              <w:t xml:space="preserve"> </w:t>
            </w:r>
            <w:r w:rsidRPr="003D2378">
              <w:rPr>
                <w:rFonts w:ascii="Times New Roman"/>
                <w:highlight w:val="red"/>
              </w:rPr>
              <w:t>level;</w:t>
            </w:r>
            <w:r w:rsidRPr="003D2378">
              <w:rPr>
                <w:rFonts w:ascii="Times New Roman"/>
                <w:spacing w:val="13"/>
                <w:highlight w:val="red"/>
              </w:rPr>
              <w:t xml:space="preserve"> </w:t>
            </w:r>
            <w:r w:rsidRPr="003D2378">
              <w:rPr>
                <w:rFonts w:ascii="Times New Roman"/>
                <w:highlight w:val="red"/>
              </w:rPr>
              <w:t>details</w:t>
            </w:r>
            <w:r w:rsidRPr="003D2378">
              <w:rPr>
                <w:rFonts w:ascii="Times New Roman"/>
                <w:spacing w:val="13"/>
                <w:highlight w:val="red"/>
              </w:rPr>
              <w:t xml:space="preserve"> </w:t>
            </w:r>
            <w:r w:rsidRPr="003D2378">
              <w:rPr>
                <w:rFonts w:ascii="Times New Roman"/>
                <w:highlight w:val="red"/>
              </w:rPr>
              <w:t>provided</w:t>
            </w:r>
            <w:r w:rsidRPr="003D2378">
              <w:rPr>
                <w:rFonts w:ascii="Times New Roman"/>
                <w:spacing w:val="12"/>
                <w:highlight w:val="red"/>
              </w:rPr>
              <w:t xml:space="preserve"> </w:t>
            </w:r>
            <w:r w:rsidRPr="003D2378">
              <w:rPr>
                <w:rFonts w:ascii="Times New Roman"/>
                <w:highlight w:val="red"/>
              </w:rPr>
              <w:t>in</w:t>
            </w:r>
            <w:r w:rsidRPr="003D2378">
              <w:rPr>
                <w:rFonts w:ascii="Times New Roman"/>
                <w:w w:val="99"/>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Annex</w:t>
            </w:r>
            <w:r w:rsidRPr="003D2378">
              <w:rPr>
                <w:rFonts w:ascii="Times New Roman"/>
                <w:spacing w:val="-1"/>
                <w:highlight w:val="red"/>
              </w:rPr>
              <w:t xml:space="preserve"> </w:t>
            </w:r>
            <w:r w:rsidRPr="003D2378">
              <w:rPr>
                <w:rFonts w:ascii="Times New Roman"/>
                <w:highlight w:val="red"/>
              </w:rPr>
              <w:t>5</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 AES</w:t>
            </w:r>
            <w:r w:rsidRPr="003D2378">
              <w:rPr>
                <w:rFonts w:ascii="Times New Roman"/>
                <w:spacing w:val="-1"/>
                <w:highlight w:val="red"/>
              </w:rPr>
              <w:t xml:space="preserve"> </w:t>
            </w:r>
            <w:r w:rsidRPr="003D2378">
              <w:rPr>
                <w:rFonts w:ascii="Times New Roman"/>
                <w:highlight w:val="red"/>
              </w:rPr>
              <w:t>manual</w:t>
            </w:r>
          </w:p>
        </w:tc>
      </w:tr>
    </w:tbl>
    <w:p w:rsidR="00A7027F" w:rsidRPr="003D2378" w:rsidRDefault="006F44CB">
      <w:pPr>
        <w:pStyle w:val="a3"/>
        <w:numPr>
          <w:ilvl w:val="0"/>
          <w:numId w:val="152"/>
        </w:numPr>
        <w:tabs>
          <w:tab w:val="left" w:pos="578"/>
        </w:tabs>
        <w:spacing w:before="116"/>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20"/>
          <w:highlight w:val="red"/>
        </w:rPr>
        <w:t xml:space="preserve"> </w:t>
      </w:r>
      <w:r w:rsidRPr="003D2378">
        <w:rPr>
          <w:spacing w:val="-1"/>
          <w:highlight w:val="red"/>
        </w:rPr>
        <w:t>Nomenclature</w:t>
      </w:r>
      <w:r w:rsidRPr="003D2378">
        <w:rPr>
          <w:spacing w:val="-3"/>
          <w:highlight w:val="red"/>
        </w:rPr>
        <w:t xml:space="preserve"> </w:t>
      </w:r>
      <w:r w:rsidRPr="003D2378">
        <w:rPr>
          <w:highlight w:val="red"/>
        </w:rPr>
        <w:t>of</w:t>
      </w:r>
      <w:r w:rsidRPr="003D2378">
        <w:rPr>
          <w:spacing w:val="-1"/>
          <w:highlight w:val="red"/>
        </w:rPr>
        <w:t xml:space="preserve"> </w:t>
      </w:r>
      <w:r w:rsidRPr="003D2378">
        <w:rPr>
          <w:highlight w:val="red"/>
        </w:rPr>
        <w:t>Territorial</w:t>
      </w:r>
      <w:r w:rsidRPr="003D2378">
        <w:rPr>
          <w:spacing w:val="-2"/>
          <w:highlight w:val="red"/>
        </w:rPr>
        <w:t xml:space="preserve"> </w:t>
      </w:r>
      <w:r w:rsidRPr="003D2378">
        <w:rPr>
          <w:highlight w:val="red"/>
        </w:rPr>
        <w:t>Units</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 xml:space="preserve">Statistics </w:t>
      </w:r>
      <w:hyperlink r:id="rId22">
        <w:r w:rsidRPr="003D2378">
          <w:rPr>
            <w:spacing w:val="-1"/>
            <w:highlight w:val="red"/>
          </w:rPr>
          <w:t>(</w:t>
        </w:r>
        <w:r w:rsidRPr="003D2378">
          <w:rPr>
            <w:color w:val="0000FF"/>
            <w:spacing w:val="-1"/>
            <w:highlight w:val="red"/>
            <w:u w:val="single" w:color="0000FF"/>
          </w:rPr>
          <w:t>NUTS</w:t>
        </w:r>
      </w:hyperlink>
      <w:r w:rsidRPr="003D2378">
        <w:rPr>
          <w:color w:val="000000"/>
          <w:spacing w:val="-1"/>
          <w:highlight w:val="red"/>
        </w:rPr>
        <w:t>),</w:t>
      </w:r>
      <w:r w:rsidRPr="003D2378">
        <w:rPr>
          <w:color w:val="000000"/>
          <w:spacing w:val="-2"/>
          <w:highlight w:val="red"/>
        </w:rPr>
        <w:t xml:space="preserve"> </w:t>
      </w:r>
      <w:r w:rsidRPr="003D2378">
        <w:rPr>
          <w:color w:val="000000"/>
          <w:highlight w:val="red"/>
        </w:rPr>
        <w:t>level</w:t>
      </w:r>
      <w:r w:rsidRPr="003D2378">
        <w:rPr>
          <w:color w:val="000000"/>
          <w:spacing w:val="-1"/>
          <w:highlight w:val="red"/>
        </w:rPr>
        <w:t xml:space="preserve"> </w:t>
      </w:r>
      <w:r w:rsidRPr="003D2378">
        <w:rPr>
          <w:color w:val="000000"/>
          <w:highlight w:val="red"/>
        </w:rPr>
        <w:t>2</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52"/>
        </w:numPr>
        <w:tabs>
          <w:tab w:val="left" w:pos="578"/>
          <w:tab w:val="left" w:pos="2377"/>
        </w:tabs>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52"/>
        </w:numPr>
        <w:tabs>
          <w:tab w:val="left" w:pos="578"/>
        </w:tabs>
        <w:spacing w:before="100"/>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2"/>
          <w:highlight w:val="red"/>
        </w:rPr>
        <w:t xml:space="preserve"> </w:t>
      </w:r>
      <w:r w:rsidRPr="003D2378">
        <w:rPr>
          <w:highlight w:val="red"/>
        </w:rPr>
        <w:t>Moment</w:t>
      </w:r>
      <w:r w:rsidRPr="003D2378">
        <w:rPr>
          <w:spacing w:val="-1"/>
          <w:highlight w:val="red"/>
        </w:rPr>
        <w:t xml:space="preserve"> </w:t>
      </w:r>
      <w:r w:rsidRPr="003D2378">
        <w:rPr>
          <w:highlight w:val="red"/>
        </w:rPr>
        <w:t>of</w:t>
      </w:r>
      <w:r w:rsidRPr="003D2378">
        <w:rPr>
          <w:spacing w:val="-1"/>
          <w:highlight w:val="red"/>
        </w:rPr>
        <w:t xml:space="preserve"> the</w:t>
      </w:r>
      <w:r w:rsidRPr="003D2378">
        <w:rPr>
          <w:highlight w:val="red"/>
        </w:rPr>
        <w:t xml:space="preserve"> interview</w:t>
      </w:r>
    </w:p>
    <w:p w:rsidR="00A7027F" w:rsidRPr="003D2378" w:rsidRDefault="006F44CB">
      <w:pPr>
        <w:pStyle w:val="a3"/>
        <w:numPr>
          <w:ilvl w:val="0"/>
          <w:numId w:val="152"/>
        </w:numPr>
        <w:tabs>
          <w:tab w:val="left" w:pos="578"/>
          <w:tab w:val="left" w:pos="2377"/>
        </w:tabs>
        <w:spacing w:before="101"/>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region</w:t>
      </w:r>
      <w:r w:rsidRPr="003D2378">
        <w:rPr>
          <w:spacing w:val="-2"/>
          <w:highlight w:val="red"/>
        </w:rPr>
        <w:t xml:space="preserve"> </w:t>
      </w:r>
      <w:r w:rsidRPr="003D2378">
        <w:rPr>
          <w:highlight w:val="red"/>
        </w:rPr>
        <w:t>of</w:t>
      </w:r>
      <w:r w:rsidRPr="003D2378">
        <w:rPr>
          <w:spacing w:val="-2"/>
          <w:highlight w:val="red"/>
        </w:rPr>
        <w:t xml:space="preserve"> </w:t>
      </w:r>
      <w:r w:rsidRPr="003D2378">
        <w:rPr>
          <w:highlight w:val="red"/>
        </w:rPr>
        <w:t>residence</w:t>
      </w:r>
    </w:p>
    <w:p w:rsidR="00A7027F" w:rsidRPr="003D2378" w:rsidRDefault="006F44CB">
      <w:pPr>
        <w:pStyle w:val="a3"/>
        <w:spacing w:before="41"/>
        <w:ind w:left="2377"/>
        <w:rPr>
          <w:highlight w:val="red"/>
        </w:rPr>
      </w:pPr>
      <w:r w:rsidRPr="003D2378">
        <w:rPr>
          <w:highlight w:val="red"/>
        </w:rPr>
        <w:t>This</w:t>
      </w:r>
      <w:r w:rsidRPr="003D2378">
        <w:rPr>
          <w:spacing w:val="37"/>
          <w:highlight w:val="red"/>
        </w:rPr>
        <w:t xml:space="preserve"> </w:t>
      </w:r>
      <w:r w:rsidRPr="003D2378">
        <w:rPr>
          <w:highlight w:val="red"/>
        </w:rPr>
        <w:t>variable</w:t>
      </w:r>
      <w:r w:rsidRPr="003D2378">
        <w:rPr>
          <w:spacing w:val="39"/>
          <w:highlight w:val="red"/>
        </w:rPr>
        <w:t xml:space="preserve"> </w:t>
      </w:r>
      <w:r w:rsidRPr="003D2378">
        <w:rPr>
          <w:highlight w:val="red"/>
        </w:rPr>
        <w:t>indicates</w:t>
      </w:r>
      <w:r w:rsidRPr="003D2378">
        <w:rPr>
          <w:spacing w:val="38"/>
          <w:highlight w:val="red"/>
        </w:rPr>
        <w:t xml:space="preserve"> </w:t>
      </w:r>
      <w:r w:rsidRPr="003D2378">
        <w:rPr>
          <w:highlight w:val="red"/>
        </w:rPr>
        <w:t>the</w:t>
      </w:r>
      <w:r w:rsidRPr="003D2378">
        <w:rPr>
          <w:spacing w:val="39"/>
          <w:highlight w:val="red"/>
        </w:rPr>
        <w:t xml:space="preserve"> </w:t>
      </w:r>
      <w:r w:rsidRPr="003D2378">
        <w:rPr>
          <w:highlight w:val="red"/>
        </w:rPr>
        <w:t>region</w:t>
      </w:r>
      <w:r w:rsidRPr="003D2378">
        <w:rPr>
          <w:spacing w:val="39"/>
          <w:highlight w:val="red"/>
        </w:rPr>
        <w:t xml:space="preserve"> </w:t>
      </w:r>
      <w:r w:rsidRPr="003D2378">
        <w:rPr>
          <w:highlight w:val="red"/>
        </w:rPr>
        <w:t>where</w:t>
      </w:r>
      <w:r w:rsidRPr="003D2378">
        <w:rPr>
          <w:spacing w:val="39"/>
          <w:highlight w:val="red"/>
        </w:rPr>
        <w:t xml:space="preserve"> </w:t>
      </w:r>
      <w:r w:rsidRPr="003D2378">
        <w:rPr>
          <w:highlight w:val="red"/>
        </w:rPr>
        <w:t>the</w:t>
      </w:r>
      <w:r w:rsidRPr="003D2378">
        <w:rPr>
          <w:spacing w:val="38"/>
          <w:highlight w:val="red"/>
        </w:rPr>
        <w:t xml:space="preserve"> </w:t>
      </w:r>
      <w:r w:rsidRPr="003D2378">
        <w:rPr>
          <w:highlight w:val="red"/>
        </w:rPr>
        <w:t>respondent</w:t>
      </w:r>
      <w:r w:rsidRPr="003D2378">
        <w:rPr>
          <w:spacing w:val="39"/>
          <w:highlight w:val="red"/>
        </w:rPr>
        <w:t xml:space="preserve"> </w:t>
      </w:r>
      <w:r w:rsidRPr="003D2378">
        <w:rPr>
          <w:highlight w:val="red"/>
        </w:rPr>
        <w:t>is</w:t>
      </w:r>
      <w:r w:rsidRPr="003D2378">
        <w:rPr>
          <w:spacing w:val="38"/>
          <w:highlight w:val="red"/>
        </w:rPr>
        <w:t xml:space="preserve"> </w:t>
      </w:r>
      <w:r w:rsidRPr="003D2378">
        <w:rPr>
          <w:highlight w:val="red"/>
        </w:rPr>
        <w:t>living</w:t>
      </w:r>
      <w:r w:rsidRPr="003D2378">
        <w:rPr>
          <w:spacing w:val="38"/>
          <w:highlight w:val="red"/>
        </w:rPr>
        <w:t xml:space="preserve"> </w:t>
      </w:r>
      <w:r w:rsidRPr="003D2378">
        <w:rPr>
          <w:highlight w:val="red"/>
        </w:rPr>
        <w:t>(place</w:t>
      </w:r>
      <w:r w:rsidRPr="003D2378">
        <w:rPr>
          <w:spacing w:val="39"/>
          <w:highlight w:val="red"/>
        </w:rPr>
        <w:t xml:space="preserve"> </w:t>
      </w:r>
      <w:r w:rsidRPr="003D2378">
        <w:rPr>
          <w:highlight w:val="red"/>
        </w:rPr>
        <w:t>of</w:t>
      </w:r>
      <w:r w:rsidRPr="003D2378">
        <w:rPr>
          <w:spacing w:val="21"/>
          <w:w w:val="99"/>
          <w:highlight w:val="red"/>
        </w:rPr>
        <w:t xml:space="preserve"> </w:t>
      </w:r>
      <w:r w:rsidRPr="003D2378">
        <w:rPr>
          <w:highlight w:val="red"/>
        </w:rPr>
        <w:t>usual</w:t>
      </w:r>
      <w:r w:rsidRPr="003D2378">
        <w:rPr>
          <w:spacing w:val="-3"/>
          <w:highlight w:val="red"/>
        </w:rPr>
        <w:t xml:space="preserve"> </w:t>
      </w:r>
      <w:r w:rsidRPr="003D2378">
        <w:rPr>
          <w:highlight w:val="red"/>
        </w:rPr>
        <w:t>residence).</w:t>
      </w:r>
    </w:p>
    <w:p w:rsidR="00A7027F" w:rsidRPr="003D2378" w:rsidRDefault="006F44CB">
      <w:pPr>
        <w:pStyle w:val="a3"/>
        <w:numPr>
          <w:ilvl w:val="0"/>
          <w:numId w:val="152"/>
        </w:numPr>
        <w:tabs>
          <w:tab w:val="left" w:pos="578"/>
        </w:tabs>
        <w:spacing w:before="120"/>
        <w:jc w:val="both"/>
        <w:rPr>
          <w:highlight w:val="red"/>
        </w:rPr>
      </w:pPr>
      <w:r w:rsidRPr="003D2378">
        <w:rPr>
          <w:highlight w:val="red"/>
        </w:rPr>
        <w:t>Technical</w:t>
      </w:r>
      <w:r w:rsidRPr="003D2378">
        <w:rPr>
          <w:spacing w:val="-2"/>
          <w:highlight w:val="red"/>
        </w:rPr>
        <w:t xml:space="preserve"> </w:t>
      </w:r>
      <w:r w:rsidRPr="003D2378">
        <w:rPr>
          <w:highlight w:val="red"/>
        </w:rPr>
        <w:t xml:space="preserve">issues     </w:t>
      </w:r>
      <w:r w:rsidRPr="003D2378">
        <w:rPr>
          <w:spacing w:val="20"/>
          <w:highlight w:val="red"/>
        </w:rPr>
        <w:t xml:space="preserve"> </w:t>
      </w:r>
      <w:r w:rsidRPr="003D2378">
        <w:rPr>
          <w:highlight w:val="red"/>
        </w:rPr>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184" w:line="247" w:lineRule="auto"/>
        <w:ind w:right="212"/>
        <w:jc w:val="both"/>
        <w:rPr>
          <w:highlight w:val="red"/>
        </w:rPr>
      </w:pPr>
      <w:r w:rsidRPr="003D2378">
        <w:rPr>
          <w:highlight w:val="red"/>
        </w:rPr>
        <w:t>Regional</w:t>
      </w:r>
      <w:r w:rsidRPr="003D2378">
        <w:rPr>
          <w:spacing w:val="26"/>
          <w:highlight w:val="red"/>
        </w:rPr>
        <w:t xml:space="preserve"> </w:t>
      </w:r>
      <w:r w:rsidRPr="003D2378">
        <w:rPr>
          <w:highlight w:val="red"/>
        </w:rPr>
        <w:t>information</w:t>
      </w:r>
      <w:r w:rsidRPr="003D2378">
        <w:rPr>
          <w:spacing w:val="25"/>
          <w:highlight w:val="red"/>
        </w:rPr>
        <w:t xml:space="preserve"> </w:t>
      </w:r>
      <w:r w:rsidRPr="003D2378">
        <w:rPr>
          <w:highlight w:val="red"/>
        </w:rPr>
        <w:t>is</w:t>
      </w:r>
      <w:r w:rsidRPr="003D2378">
        <w:rPr>
          <w:spacing w:val="25"/>
          <w:highlight w:val="red"/>
        </w:rPr>
        <w:t xml:space="preserve"> </w:t>
      </w:r>
      <w:r w:rsidRPr="003D2378">
        <w:rPr>
          <w:spacing w:val="-1"/>
          <w:highlight w:val="red"/>
        </w:rPr>
        <w:t>important</w:t>
      </w:r>
      <w:r w:rsidRPr="003D2378">
        <w:rPr>
          <w:spacing w:val="26"/>
          <w:highlight w:val="red"/>
        </w:rPr>
        <w:t xml:space="preserve"> </w:t>
      </w:r>
      <w:r w:rsidRPr="003D2378">
        <w:rPr>
          <w:highlight w:val="red"/>
        </w:rPr>
        <w:t>in</w:t>
      </w:r>
      <w:r w:rsidRPr="003D2378">
        <w:rPr>
          <w:spacing w:val="24"/>
          <w:highlight w:val="red"/>
        </w:rPr>
        <w:t xml:space="preserve"> </w:t>
      </w:r>
      <w:r w:rsidRPr="003D2378">
        <w:rPr>
          <w:highlight w:val="red"/>
        </w:rPr>
        <w:t>the</w:t>
      </w:r>
      <w:r w:rsidRPr="003D2378">
        <w:rPr>
          <w:spacing w:val="25"/>
          <w:highlight w:val="red"/>
        </w:rPr>
        <w:t xml:space="preserve"> </w:t>
      </w:r>
      <w:r w:rsidRPr="003D2378">
        <w:rPr>
          <w:highlight w:val="red"/>
        </w:rPr>
        <w:t>context</w:t>
      </w:r>
      <w:r w:rsidRPr="003D2378">
        <w:rPr>
          <w:spacing w:val="25"/>
          <w:highlight w:val="red"/>
        </w:rPr>
        <w:t xml:space="preserve"> </w:t>
      </w:r>
      <w:r w:rsidRPr="003D2378">
        <w:rPr>
          <w:highlight w:val="red"/>
        </w:rPr>
        <w:t>of</w:t>
      </w:r>
      <w:r w:rsidRPr="003D2378">
        <w:rPr>
          <w:spacing w:val="25"/>
          <w:highlight w:val="red"/>
        </w:rPr>
        <w:t xml:space="preserve"> </w:t>
      </w:r>
      <w:r w:rsidRPr="003D2378">
        <w:rPr>
          <w:highlight w:val="red"/>
        </w:rPr>
        <w:t>social</w:t>
      </w:r>
      <w:r w:rsidRPr="003D2378">
        <w:rPr>
          <w:spacing w:val="27"/>
          <w:highlight w:val="red"/>
        </w:rPr>
        <w:t xml:space="preserve"> </w:t>
      </w:r>
      <w:r w:rsidRPr="003D2378">
        <w:rPr>
          <w:highlight w:val="red"/>
        </w:rPr>
        <w:t>statistics</w:t>
      </w:r>
      <w:r w:rsidRPr="003D2378">
        <w:rPr>
          <w:spacing w:val="25"/>
          <w:highlight w:val="red"/>
        </w:rPr>
        <w:t xml:space="preserve"> </w:t>
      </w:r>
      <w:r w:rsidRPr="003D2378">
        <w:rPr>
          <w:highlight w:val="red"/>
        </w:rPr>
        <w:t>for</w:t>
      </w:r>
      <w:r w:rsidRPr="003D2378">
        <w:rPr>
          <w:spacing w:val="25"/>
          <w:highlight w:val="red"/>
        </w:rPr>
        <w:t xml:space="preserve"> </w:t>
      </w:r>
      <w:r w:rsidRPr="003D2378">
        <w:rPr>
          <w:highlight w:val="red"/>
        </w:rPr>
        <w:t>a</w:t>
      </w:r>
      <w:r w:rsidRPr="003D2378">
        <w:rPr>
          <w:spacing w:val="26"/>
          <w:highlight w:val="red"/>
        </w:rPr>
        <w:t xml:space="preserve"> </w:t>
      </w:r>
      <w:r w:rsidRPr="003D2378">
        <w:rPr>
          <w:spacing w:val="-1"/>
          <w:highlight w:val="red"/>
        </w:rPr>
        <w:t>number</w:t>
      </w:r>
      <w:r w:rsidRPr="003D2378">
        <w:rPr>
          <w:spacing w:val="26"/>
          <w:highlight w:val="red"/>
        </w:rPr>
        <w:t xml:space="preserve"> </w:t>
      </w:r>
      <w:r w:rsidRPr="003D2378">
        <w:rPr>
          <w:highlight w:val="red"/>
        </w:rPr>
        <w:t>of</w:t>
      </w:r>
      <w:r w:rsidRPr="003D2378">
        <w:rPr>
          <w:spacing w:val="25"/>
          <w:highlight w:val="red"/>
        </w:rPr>
        <w:t xml:space="preserve"> </w:t>
      </w:r>
      <w:r w:rsidRPr="003D2378">
        <w:rPr>
          <w:highlight w:val="red"/>
        </w:rPr>
        <w:t>reasons.</w:t>
      </w:r>
      <w:r w:rsidRPr="003D2378">
        <w:rPr>
          <w:spacing w:val="51"/>
          <w:highlight w:val="red"/>
        </w:rPr>
        <w:t xml:space="preserve"> </w:t>
      </w:r>
      <w:r w:rsidRPr="003D2378">
        <w:rPr>
          <w:highlight w:val="red"/>
        </w:rPr>
        <w:t>First,</w:t>
      </w:r>
      <w:r w:rsidRPr="003D2378">
        <w:rPr>
          <w:spacing w:val="26"/>
          <w:w w:val="99"/>
          <w:highlight w:val="red"/>
        </w:rPr>
        <w:t xml:space="preserve"> </w:t>
      </w:r>
      <w:r w:rsidRPr="003D2378">
        <w:rPr>
          <w:highlight w:val="red"/>
        </w:rPr>
        <w:t>major</w:t>
      </w:r>
      <w:r w:rsidRPr="003D2378">
        <w:rPr>
          <w:spacing w:val="2"/>
          <w:highlight w:val="red"/>
        </w:rPr>
        <w:t xml:space="preserve"> </w:t>
      </w:r>
      <w:r w:rsidRPr="003D2378">
        <w:rPr>
          <w:highlight w:val="red"/>
        </w:rPr>
        <w:t>differences</w:t>
      </w:r>
      <w:r w:rsidRPr="003D2378">
        <w:rPr>
          <w:spacing w:val="2"/>
          <w:highlight w:val="red"/>
        </w:rPr>
        <w:t xml:space="preserve"> </w:t>
      </w:r>
      <w:r w:rsidRPr="003D2378">
        <w:rPr>
          <w:highlight w:val="red"/>
        </w:rPr>
        <w:t>in</w:t>
      </w:r>
      <w:r w:rsidRPr="003D2378">
        <w:rPr>
          <w:spacing w:val="3"/>
          <w:highlight w:val="red"/>
        </w:rPr>
        <w:t xml:space="preserve"> </w:t>
      </w:r>
      <w:r w:rsidRPr="003D2378">
        <w:rPr>
          <w:highlight w:val="red"/>
        </w:rPr>
        <w:t>living</w:t>
      </w:r>
      <w:r w:rsidRPr="003D2378">
        <w:rPr>
          <w:spacing w:val="2"/>
          <w:highlight w:val="red"/>
        </w:rPr>
        <w:t xml:space="preserve"> </w:t>
      </w:r>
      <w:r w:rsidRPr="003D2378">
        <w:rPr>
          <w:highlight w:val="red"/>
        </w:rPr>
        <w:t>standards</w:t>
      </w:r>
      <w:r w:rsidRPr="003D2378">
        <w:rPr>
          <w:spacing w:val="3"/>
          <w:highlight w:val="red"/>
        </w:rPr>
        <w:t xml:space="preserve"> </w:t>
      </w:r>
      <w:r w:rsidRPr="003D2378">
        <w:rPr>
          <w:highlight w:val="red"/>
        </w:rPr>
        <w:t>exist</w:t>
      </w:r>
      <w:r w:rsidRPr="003D2378">
        <w:rPr>
          <w:spacing w:val="2"/>
          <w:highlight w:val="red"/>
        </w:rPr>
        <w:t xml:space="preserve"> </w:t>
      </w:r>
      <w:r w:rsidRPr="003D2378">
        <w:rPr>
          <w:highlight w:val="red"/>
        </w:rPr>
        <w:t>between</w:t>
      </w:r>
      <w:r w:rsidRPr="003D2378">
        <w:rPr>
          <w:spacing w:val="3"/>
          <w:highlight w:val="red"/>
        </w:rPr>
        <w:t xml:space="preserve"> </w:t>
      </w:r>
      <w:r w:rsidRPr="003D2378">
        <w:rPr>
          <w:highlight w:val="red"/>
        </w:rPr>
        <w:t>regions</w:t>
      </w:r>
      <w:r w:rsidRPr="003D2378">
        <w:rPr>
          <w:spacing w:val="3"/>
          <w:highlight w:val="red"/>
        </w:rPr>
        <w:t xml:space="preserve"> </w:t>
      </w:r>
      <w:r w:rsidRPr="003D2378">
        <w:rPr>
          <w:spacing w:val="-1"/>
          <w:highlight w:val="red"/>
        </w:rPr>
        <w:t>within</w:t>
      </w:r>
      <w:r w:rsidRPr="003D2378">
        <w:rPr>
          <w:spacing w:val="3"/>
          <w:highlight w:val="red"/>
        </w:rPr>
        <w:t xml:space="preserve"> </w:t>
      </w:r>
      <w:r w:rsidRPr="003D2378">
        <w:rPr>
          <w:highlight w:val="red"/>
        </w:rPr>
        <w:t>a</w:t>
      </w:r>
      <w:r w:rsidRPr="003D2378">
        <w:rPr>
          <w:spacing w:val="3"/>
          <w:highlight w:val="red"/>
        </w:rPr>
        <w:t xml:space="preserve"> </w:t>
      </w:r>
      <w:r w:rsidRPr="003D2378">
        <w:rPr>
          <w:spacing w:val="-1"/>
          <w:highlight w:val="red"/>
        </w:rPr>
        <w:t>country</w:t>
      </w:r>
      <w:r w:rsidRPr="003D2378">
        <w:rPr>
          <w:spacing w:val="3"/>
          <w:highlight w:val="red"/>
        </w:rPr>
        <w:t xml:space="preserve"> </w:t>
      </w:r>
      <w:r w:rsidRPr="003D2378">
        <w:rPr>
          <w:highlight w:val="red"/>
        </w:rPr>
        <w:t>–</w:t>
      </w:r>
      <w:r w:rsidRPr="003D2378">
        <w:rPr>
          <w:spacing w:val="3"/>
          <w:highlight w:val="red"/>
        </w:rPr>
        <w:t xml:space="preserve"> </w:t>
      </w:r>
      <w:r w:rsidRPr="003D2378">
        <w:rPr>
          <w:highlight w:val="red"/>
        </w:rPr>
        <w:t>even</w:t>
      </w:r>
      <w:r w:rsidRPr="003D2378">
        <w:rPr>
          <w:spacing w:val="3"/>
          <w:highlight w:val="red"/>
        </w:rPr>
        <w:t xml:space="preserve"> </w:t>
      </w:r>
      <w:proofErr w:type="gramStart"/>
      <w:r w:rsidRPr="003D2378">
        <w:rPr>
          <w:highlight w:val="red"/>
        </w:rPr>
        <w:t xml:space="preserve">in </w:t>
      </w:r>
      <w:r w:rsidRPr="003D2378">
        <w:rPr>
          <w:spacing w:val="3"/>
          <w:highlight w:val="red"/>
        </w:rPr>
        <w:t xml:space="preserve"> </w:t>
      </w:r>
      <w:r w:rsidRPr="003D2378">
        <w:rPr>
          <w:spacing w:val="-1"/>
          <w:highlight w:val="red"/>
        </w:rPr>
        <w:t>smaller</w:t>
      </w:r>
      <w:proofErr w:type="gramEnd"/>
      <w:r w:rsidRPr="003D2378">
        <w:rPr>
          <w:spacing w:val="31"/>
          <w:w w:val="99"/>
          <w:highlight w:val="red"/>
        </w:rPr>
        <w:t xml:space="preserve"> </w:t>
      </w:r>
      <w:r w:rsidRPr="003D2378">
        <w:rPr>
          <w:highlight w:val="red"/>
        </w:rPr>
        <w:t>countries</w:t>
      </w:r>
      <w:r w:rsidRPr="003D2378">
        <w:rPr>
          <w:spacing w:val="30"/>
          <w:highlight w:val="red"/>
        </w:rPr>
        <w:t xml:space="preserve"> </w:t>
      </w:r>
      <w:r w:rsidRPr="003D2378">
        <w:rPr>
          <w:highlight w:val="red"/>
        </w:rPr>
        <w:t>(e.g.</w:t>
      </w:r>
      <w:r w:rsidRPr="003D2378">
        <w:rPr>
          <w:spacing w:val="31"/>
          <w:highlight w:val="red"/>
        </w:rPr>
        <w:t xml:space="preserve"> </w:t>
      </w:r>
      <w:r w:rsidRPr="003D2378">
        <w:rPr>
          <w:highlight w:val="red"/>
        </w:rPr>
        <w:t>capital</w:t>
      </w:r>
      <w:r w:rsidRPr="003D2378">
        <w:rPr>
          <w:spacing w:val="31"/>
          <w:highlight w:val="red"/>
        </w:rPr>
        <w:t xml:space="preserve"> </w:t>
      </w:r>
      <w:r w:rsidRPr="003D2378">
        <w:rPr>
          <w:highlight w:val="red"/>
        </w:rPr>
        <w:t>region</w:t>
      </w:r>
      <w:r w:rsidRPr="003D2378">
        <w:rPr>
          <w:spacing w:val="31"/>
          <w:highlight w:val="red"/>
        </w:rPr>
        <w:t xml:space="preserve"> </w:t>
      </w:r>
      <w:r w:rsidRPr="003D2378">
        <w:rPr>
          <w:highlight w:val="red"/>
        </w:rPr>
        <w:t>versus</w:t>
      </w:r>
      <w:r w:rsidRPr="003D2378">
        <w:rPr>
          <w:spacing w:val="31"/>
          <w:highlight w:val="red"/>
        </w:rPr>
        <w:t xml:space="preserve"> </w:t>
      </w:r>
      <w:r w:rsidRPr="003D2378">
        <w:rPr>
          <w:highlight w:val="red"/>
        </w:rPr>
        <w:t>more</w:t>
      </w:r>
      <w:r w:rsidRPr="003D2378">
        <w:rPr>
          <w:spacing w:val="31"/>
          <w:highlight w:val="red"/>
        </w:rPr>
        <w:t xml:space="preserve"> </w:t>
      </w:r>
      <w:r w:rsidRPr="003D2378">
        <w:rPr>
          <w:highlight w:val="red"/>
        </w:rPr>
        <w:t>rural</w:t>
      </w:r>
      <w:r w:rsidRPr="003D2378">
        <w:rPr>
          <w:spacing w:val="31"/>
          <w:highlight w:val="red"/>
        </w:rPr>
        <w:t xml:space="preserve"> </w:t>
      </w:r>
      <w:r w:rsidRPr="003D2378">
        <w:rPr>
          <w:spacing w:val="-1"/>
          <w:highlight w:val="red"/>
        </w:rPr>
        <w:t>areas).</w:t>
      </w:r>
      <w:r w:rsidRPr="003D2378">
        <w:rPr>
          <w:spacing w:val="8"/>
          <w:highlight w:val="red"/>
        </w:rPr>
        <w:t xml:space="preserve"> </w:t>
      </w:r>
      <w:r w:rsidRPr="003D2378">
        <w:rPr>
          <w:highlight w:val="red"/>
        </w:rPr>
        <w:t>Second,</w:t>
      </w:r>
      <w:r w:rsidRPr="003D2378">
        <w:rPr>
          <w:spacing w:val="33"/>
          <w:highlight w:val="red"/>
        </w:rPr>
        <w:t xml:space="preserve"> </w:t>
      </w:r>
      <w:r w:rsidRPr="003D2378">
        <w:rPr>
          <w:spacing w:val="-1"/>
          <w:highlight w:val="red"/>
        </w:rPr>
        <w:t>many</w:t>
      </w:r>
      <w:r w:rsidRPr="003D2378">
        <w:rPr>
          <w:spacing w:val="33"/>
          <w:highlight w:val="red"/>
        </w:rPr>
        <w:t xml:space="preserve"> </w:t>
      </w:r>
      <w:r w:rsidRPr="003D2378">
        <w:rPr>
          <w:spacing w:val="-1"/>
          <w:highlight w:val="red"/>
        </w:rPr>
        <w:t>policies</w:t>
      </w:r>
      <w:r w:rsidRPr="003D2378">
        <w:rPr>
          <w:spacing w:val="31"/>
          <w:highlight w:val="red"/>
        </w:rPr>
        <w:t xml:space="preserve"> </w:t>
      </w:r>
      <w:r w:rsidRPr="003D2378">
        <w:rPr>
          <w:highlight w:val="red"/>
        </w:rPr>
        <w:t>designed</w:t>
      </w:r>
      <w:r w:rsidRPr="003D2378">
        <w:rPr>
          <w:spacing w:val="31"/>
          <w:highlight w:val="red"/>
        </w:rPr>
        <w:t xml:space="preserve"> </w:t>
      </w:r>
      <w:r w:rsidRPr="003D2378">
        <w:rPr>
          <w:highlight w:val="red"/>
        </w:rPr>
        <w:t>to</w:t>
      </w:r>
      <w:r w:rsidRPr="003D2378">
        <w:rPr>
          <w:spacing w:val="31"/>
          <w:highlight w:val="red"/>
        </w:rPr>
        <w:t xml:space="preserve"> </w:t>
      </w:r>
      <w:r w:rsidRPr="003D2378">
        <w:rPr>
          <w:highlight w:val="red"/>
        </w:rPr>
        <w:t>address</w:t>
      </w:r>
      <w:r w:rsidRPr="003D2378">
        <w:rPr>
          <w:spacing w:val="29"/>
          <w:w w:val="99"/>
          <w:highlight w:val="red"/>
        </w:rPr>
        <w:t xml:space="preserve"> </w:t>
      </w:r>
      <w:r w:rsidRPr="003D2378">
        <w:rPr>
          <w:highlight w:val="red"/>
        </w:rPr>
        <w:t>social</w:t>
      </w:r>
      <w:r w:rsidRPr="003D2378">
        <w:rPr>
          <w:spacing w:val="37"/>
          <w:highlight w:val="red"/>
        </w:rPr>
        <w:t xml:space="preserve"> </w:t>
      </w:r>
      <w:r w:rsidRPr="003D2378">
        <w:rPr>
          <w:highlight w:val="red"/>
        </w:rPr>
        <w:t>exclusion</w:t>
      </w:r>
      <w:r w:rsidRPr="003D2378">
        <w:rPr>
          <w:spacing w:val="37"/>
          <w:highlight w:val="red"/>
        </w:rPr>
        <w:t xml:space="preserve"> </w:t>
      </w:r>
      <w:r w:rsidRPr="003D2378">
        <w:rPr>
          <w:highlight w:val="red"/>
        </w:rPr>
        <w:t>and</w:t>
      </w:r>
      <w:r w:rsidRPr="003D2378">
        <w:rPr>
          <w:spacing w:val="37"/>
          <w:highlight w:val="red"/>
        </w:rPr>
        <w:t xml:space="preserve"> </w:t>
      </w:r>
      <w:r w:rsidRPr="003D2378">
        <w:rPr>
          <w:highlight w:val="red"/>
        </w:rPr>
        <w:t>poverty,</w:t>
      </w:r>
      <w:r w:rsidRPr="003D2378">
        <w:rPr>
          <w:spacing w:val="35"/>
          <w:highlight w:val="red"/>
        </w:rPr>
        <w:t xml:space="preserve"> </w:t>
      </w:r>
      <w:r w:rsidRPr="003D2378">
        <w:rPr>
          <w:highlight w:val="red"/>
        </w:rPr>
        <w:t>particularly</w:t>
      </w:r>
      <w:r w:rsidRPr="003D2378">
        <w:rPr>
          <w:spacing w:val="38"/>
          <w:highlight w:val="red"/>
        </w:rPr>
        <w:t xml:space="preserve"> </w:t>
      </w:r>
      <w:r w:rsidRPr="003D2378">
        <w:rPr>
          <w:spacing w:val="-1"/>
          <w:highlight w:val="red"/>
        </w:rPr>
        <w:t>those</w:t>
      </w:r>
      <w:r w:rsidRPr="003D2378">
        <w:rPr>
          <w:spacing w:val="37"/>
          <w:highlight w:val="red"/>
        </w:rPr>
        <w:t xml:space="preserve"> </w:t>
      </w:r>
      <w:r w:rsidRPr="003D2378">
        <w:rPr>
          <w:highlight w:val="red"/>
        </w:rPr>
        <w:t>that</w:t>
      </w:r>
      <w:r w:rsidRPr="003D2378">
        <w:rPr>
          <w:spacing w:val="36"/>
          <w:highlight w:val="red"/>
        </w:rPr>
        <w:t xml:space="preserve"> </w:t>
      </w:r>
      <w:r w:rsidRPr="003D2378">
        <w:rPr>
          <w:highlight w:val="red"/>
        </w:rPr>
        <w:t>address</w:t>
      </w:r>
      <w:r w:rsidRPr="003D2378">
        <w:rPr>
          <w:spacing w:val="37"/>
          <w:highlight w:val="red"/>
        </w:rPr>
        <w:t xml:space="preserve"> </w:t>
      </w:r>
      <w:r w:rsidRPr="003D2378">
        <w:rPr>
          <w:highlight w:val="red"/>
        </w:rPr>
        <w:t>infrastructural</w:t>
      </w:r>
      <w:r w:rsidRPr="003D2378">
        <w:rPr>
          <w:spacing w:val="37"/>
          <w:highlight w:val="red"/>
        </w:rPr>
        <w:t xml:space="preserve"> </w:t>
      </w:r>
      <w:r w:rsidRPr="003D2378">
        <w:rPr>
          <w:highlight w:val="red"/>
        </w:rPr>
        <w:t>deficits,</w:t>
      </w:r>
      <w:r w:rsidRPr="003D2378">
        <w:rPr>
          <w:spacing w:val="36"/>
          <w:highlight w:val="red"/>
        </w:rPr>
        <w:t xml:space="preserve"> </w:t>
      </w:r>
      <w:r w:rsidRPr="003D2378">
        <w:rPr>
          <w:highlight w:val="red"/>
        </w:rPr>
        <w:t>are</w:t>
      </w:r>
      <w:r w:rsidRPr="003D2378">
        <w:rPr>
          <w:spacing w:val="37"/>
          <w:highlight w:val="red"/>
        </w:rPr>
        <w:t xml:space="preserve"> </w:t>
      </w:r>
      <w:r w:rsidRPr="003D2378">
        <w:rPr>
          <w:highlight w:val="red"/>
        </w:rPr>
        <w:t>best</w:t>
      </w:r>
      <w:r w:rsidRPr="003D2378">
        <w:rPr>
          <w:spacing w:val="23"/>
          <w:w w:val="99"/>
          <w:highlight w:val="red"/>
        </w:rPr>
        <w:t xml:space="preserve"> </w:t>
      </w:r>
      <w:r w:rsidRPr="003D2378">
        <w:rPr>
          <w:spacing w:val="-1"/>
          <w:highlight w:val="red"/>
        </w:rPr>
        <w:t>implemented</w:t>
      </w:r>
      <w:r w:rsidRPr="003D2378">
        <w:rPr>
          <w:spacing w:val="27"/>
          <w:highlight w:val="red"/>
        </w:rPr>
        <w:t xml:space="preserve"> </w:t>
      </w:r>
      <w:r w:rsidRPr="003D2378">
        <w:rPr>
          <w:highlight w:val="red"/>
        </w:rPr>
        <w:t>at</w:t>
      </w:r>
      <w:r w:rsidRPr="003D2378">
        <w:rPr>
          <w:spacing w:val="27"/>
          <w:highlight w:val="red"/>
        </w:rPr>
        <w:t xml:space="preserve"> </w:t>
      </w:r>
      <w:r w:rsidRPr="003D2378">
        <w:rPr>
          <w:highlight w:val="red"/>
        </w:rPr>
        <w:t>regional</w:t>
      </w:r>
      <w:r w:rsidRPr="003D2378">
        <w:rPr>
          <w:spacing w:val="27"/>
          <w:highlight w:val="red"/>
        </w:rPr>
        <w:t xml:space="preserve"> </w:t>
      </w:r>
      <w:r w:rsidRPr="003D2378">
        <w:rPr>
          <w:spacing w:val="-1"/>
          <w:highlight w:val="red"/>
        </w:rPr>
        <w:t>level.</w:t>
      </w:r>
      <w:r w:rsidRPr="003D2378">
        <w:rPr>
          <w:spacing w:val="27"/>
          <w:highlight w:val="red"/>
        </w:rPr>
        <w:t xml:space="preserve"> </w:t>
      </w:r>
      <w:r w:rsidRPr="003D2378">
        <w:rPr>
          <w:highlight w:val="red"/>
        </w:rPr>
        <w:t>Third,</w:t>
      </w:r>
      <w:r w:rsidRPr="003D2378">
        <w:rPr>
          <w:spacing w:val="26"/>
          <w:highlight w:val="red"/>
        </w:rPr>
        <w:t xml:space="preserve"> </w:t>
      </w:r>
      <w:r w:rsidRPr="003D2378">
        <w:rPr>
          <w:spacing w:val="-1"/>
          <w:highlight w:val="red"/>
        </w:rPr>
        <w:t>the</w:t>
      </w:r>
      <w:r w:rsidRPr="003D2378">
        <w:rPr>
          <w:spacing w:val="27"/>
          <w:highlight w:val="red"/>
        </w:rPr>
        <w:t xml:space="preserve"> </w:t>
      </w:r>
      <w:r w:rsidRPr="003D2378">
        <w:rPr>
          <w:highlight w:val="red"/>
        </w:rPr>
        <w:t>labour</w:t>
      </w:r>
      <w:r w:rsidRPr="003D2378">
        <w:rPr>
          <w:spacing w:val="26"/>
          <w:highlight w:val="red"/>
        </w:rPr>
        <w:t xml:space="preserve"> </w:t>
      </w:r>
      <w:r w:rsidRPr="003D2378">
        <w:rPr>
          <w:spacing w:val="-1"/>
          <w:highlight w:val="red"/>
        </w:rPr>
        <w:t>market</w:t>
      </w:r>
      <w:r w:rsidRPr="003D2378">
        <w:rPr>
          <w:spacing w:val="27"/>
          <w:highlight w:val="red"/>
        </w:rPr>
        <w:t xml:space="preserve"> </w:t>
      </w:r>
      <w:r w:rsidRPr="003D2378">
        <w:rPr>
          <w:highlight w:val="red"/>
        </w:rPr>
        <w:t>can</w:t>
      </w:r>
      <w:r w:rsidRPr="003D2378">
        <w:rPr>
          <w:spacing w:val="26"/>
          <w:highlight w:val="red"/>
        </w:rPr>
        <w:t xml:space="preserve"> </w:t>
      </w:r>
      <w:r w:rsidRPr="003D2378">
        <w:rPr>
          <w:highlight w:val="red"/>
        </w:rPr>
        <w:t>differ</w:t>
      </w:r>
      <w:r w:rsidRPr="003D2378">
        <w:rPr>
          <w:spacing w:val="27"/>
          <w:highlight w:val="red"/>
        </w:rPr>
        <w:t xml:space="preserve"> </w:t>
      </w:r>
      <w:r w:rsidRPr="003D2378">
        <w:rPr>
          <w:highlight w:val="red"/>
        </w:rPr>
        <w:t>a</w:t>
      </w:r>
      <w:r w:rsidRPr="003D2378">
        <w:rPr>
          <w:spacing w:val="26"/>
          <w:highlight w:val="red"/>
        </w:rPr>
        <w:t xml:space="preserve"> </w:t>
      </w:r>
      <w:r w:rsidRPr="003D2378">
        <w:rPr>
          <w:highlight w:val="red"/>
        </w:rPr>
        <w:t>lot</w:t>
      </w:r>
      <w:r w:rsidRPr="003D2378">
        <w:rPr>
          <w:spacing w:val="26"/>
          <w:highlight w:val="red"/>
        </w:rPr>
        <w:t xml:space="preserve"> </w:t>
      </w:r>
      <w:r w:rsidRPr="003D2378">
        <w:rPr>
          <w:highlight w:val="red"/>
        </w:rPr>
        <w:t>between</w:t>
      </w:r>
      <w:r w:rsidRPr="003D2378">
        <w:rPr>
          <w:spacing w:val="27"/>
          <w:highlight w:val="red"/>
        </w:rPr>
        <w:t xml:space="preserve"> </w:t>
      </w:r>
      <w:r w:rsidRPr="003D2378">
        <w:rPr>
          <w:highlight w:val="red"/>
        </w:rPr>
        <w:t>regions</w:t>
      </w:r>
      <w:r w:rsidRPr="003D2378">
        <w:rPr>
          <w:spacing w:val="26"/>
          <w:highlight w:val="red"/>
        </w:rPr>
        <w:t xml:space="preserve"> </w:t>
      </w:r>
      <w:r w:rsidRPr="003D2378">
        <w:rPr>
          <w:highlight w:val="red"/>
        </w:rPr>
        <w:t>within</w:t>
      </w:r>
      <w:r w:rsidRPr="003D2378">
        <w:rPr>
          <w:spacing w:val="27"/>
          <w:highlight w:val="red"/>
        </w:rPr>
        <w:t xml:space="preserve"> </w:t>
      </w:r>
      <w:r w:rsidRPr="003D2378">
        <w:rPr>
          <w:highlight w:val="red"/>
        </w:rPr>
        <w:t>the</w:t>
      </w:r>
      <w:r w:rsidRPr="003D2378">
        <w:rPr>
          <w:spacing w:val="31"/>
          <w:w w:val="99"/>
          <w:highlight w:val="red"/>
        </w:rPr>
        <w:t xml:space="preserve"> </w:t>
      </w:r>
      <w:r w:rsidRPr="003D2378">
        <w:rPr>
          <w:highlight w:val="red"/>
        </w:rPr>
        <w:t>same</w:t>
      </w:r>
      <w:r w:rsidRPr="003D2378">
        <w:rPr>
          <w:spacing w:val="-2"/>
          <w:highlight w:val="red"/>
        </w:rPr>
        <w:t xml:space="preserve"> </w:t>
      </w:r>
      <w:r w:rsidRPr="003D2378">
        <w:rPr>
          <w:highlight w:val="red"/>
        </w:rPr>
        <w:t>country,</w:t>
      </w:r>
      <w:r w:rsidRPr="003D2378">
        <w:rPr>
          <w:spacing w:val="-1"/>
          <w:highlight w:val="red"/>
        </w:rPr>
        <w:t xml:space="preserve"> </w:t>
      </w:r>
      <w:r w:rsidRPr="003D2378">
        <w:rPr>
          <w:highlight w:val="red"/>
        </w:rPr>
        <w:t>etc.</w:t>
      </w:r>
    </w:p>
    <w:p w:rsidR="00A7027F" w:rsidRPr="003D2378" w:rsidRDefault="00A7027F">
      <w:pPr>
        <w:spacing w:before="3"/>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jc w:val="both"/>
        <w:rPr>
          <w:highlight w:val="red"/>
        </w:rPr>
      </w:pPr>
      <w:proofErr w:type="gramStart"/>
      <w:r w:rsidRPr="003D2378">
        <w:rPr>
          <w:rFonts w:ascii="Courier New"/>
          <w:highlight w:val="red"/>
        </w:rPr>
        <w:t>o</w:t>
      </w:r>
      <w:proofErr w:type="gramEnd"/>
      <w:r w:rsidRPr="003D2378">
        <w:rPr>
          <w:rFonts w:ascii="Courier New"/>
          <w:spacing w:val="92"/>
          <w:highlight w:val="red"/>
        </w:rPr>
        <w:t xml:space="preserve"> </w:t>
      </w:r>
      <w:r w:rsidRPr="003D2378">
        <w:rPr>
          <w:highlight w:val="red"/>
        </w:rPr>
        <w:t>NUTS level</w:t>
      </w:r>
      <w:r w:rsidRPr="003D2378">
        <w:rPr>
          <w:spacing w:val="-1"/>
          <w:highlight w:val="red"/>
        </w:rPr>
        <w:t xml:space="preserve"> </w:t>
      </w:r>
      <w:r w:rsidRPr="003D2378">
        <w:rPr>
          <w:highlight w:val="red"/>
        </w:rPr>
        <w:t>recommended</w:t>
      </w:r>
    </w:p>
    <w:p w:rsidR="00A7027F" w:rsidRPr="003D2378" w:rsidRDefault="006F44CB">
      <w:pPr>
        <w:pStyle w:val="a3"/>
        <w:spacing w:before="101"/>
        <w:ind w:right="212"/>
        <w:jc w:val="both"/>
        <w:rPr>
          <w:highlight w:val="red"/>
        </w:rPr>
      </w:pPr>
      <w:r w:rsidRPr="003D2378">
        <w:rPr>
          <w:highlight w:val="red"/>
        </w:rPr>
        <w:t>From</w:t>
      </w:r>
      <w:r w:rsidRPr="003D2378">
        <w:rPr>
          <w:spacing w:val="8"/>
          <w:highlight w:val="red"/>
        </w:rPr>
        <w:t xml:space="preserve"> </w:t>
      </w:r>
      <w:r w:rsidRPr="003D2378">
        <w:rPr>
          <w:highlight w:val="red"/>
        </w:rPr>
        <w:t>an</w:t>
      </w:r>
      <w:r w:rsidRPr="003D2378">
        <w:rPr>
          <w:spacing w:val="10"/>
          <w:highlight w:val="red"/>
        </w:rPr>
        <w:t xml:space="preserve"> </w:t>
      </w:r>
      <w:r w:rsidRPr="003D2378">
        <w:rPr>
          <w:highlight w:val="red"/>
        </w:rPr>
        <w:t>analytical</w:t>
      </w:r>
      <w:r w:rsidRPr="003D2378">
        <w:rPr>
          <w:spacing w:val="8"/>
          <w:highlight w:val="red"/>
        </w:rPr>
        <w:t xml:space="preserve"> </w:t>
      </w:r>
      <w:r w:rsidRPr="003D2378">
        <w:rPr>
          <w:highlight w:val="red"/>
        </w:rPr>
        <w:t>point</w:t>
      </w:r>
      <w:r w:rsidRPr="003D2378">
        <w:rPr>
          <w:spacing w:val="9"/>
          <w:highlight w:val="red"/>
        </w:rPr>
        <w:t xml:space="preserve"> </w:t>
      </w:r>
      <w:r w:rsidRPr="003D2378">
        <w:rPr>
          <w:spacing w:val="-1"/>
          <w:highlight w:val="red"/>
        </w:rPr>
        <w:t>of</w:t>
      </w:r>
      <w:r w:rsidRPr="003D2378">
        <w:rPr>
          <w:spacing w:val="10"/>
          <w:highlight w:val="red"/>
        </w:rPr>
        <w:t xml:space="preserve"> </w:t>
      </w:r>
      <w:r w:rsidRPr="003D2378">
        <w:rPr>
          <w:highlight w:val="red"/>
        </w:rPr>
        <w:t>view,</w:t>
      </w:r>
      <w:r w:rsidRPr="003D2378">
        <w:rPr>
          <w:spacing w:val="11"/>
          <w:highlight w:val="red"/>
        </w:rPr>
        <w:t xml:space="preserve"> </w:t>
      </w:r>
      <w:r w:rsidRPr="003D2378">
        <w:rPr>
          <w:spacing w:val="-1"/>
          <w:highlight w:val="red"/>
        </w:rPr>
        <w:t>2-digit</w:t>
      </w:r>
      <w:r w:rsidRPr="003D2378">
        <w:rPr>
          <w:spacing w:val="10"/>
          <w:highlight w:val="red"/>
        </w:rPr>
        <w:t xml:space="preserve"> </w:t>
      </w:r>
      <w:r w:rsidRPr="003D2378">
        <w:rPr>
          <w:highlight w:val="red"/>
        </w:rPr>
        <w:t>level</w:t>
      </w:r>
      <w:r w:rsidRPr="003D2378">
        <w:rPr>
          <w:spacing w:val="10"/>
          <w:highlight w:val="red"/>
        </w:rPr>
        <w:t xml:space="preserve"> </w:t>
      </w:r>
      <w:r w:rsidRPr="003D2378">
        <w:rPr>
          <w:highlight w:val="red"/>
        </w:rPr>
        <w:t>of</w:t>
      </w:r>
      <w:r w:rsidRPr="003D2378">
        <w:rPr>
          <w:spacing w:val="7"/>
          <w:highlight w:val="red"/>
        </w:rPr>
        <w:t xml:space="preserve"> </w:t>
      </w:r>
      <w:r w:rsidRPr="003D2378">
        <w:rPr>
          <w:highlight w:val="red"/>
        </w:rPr>
        <w:t>NUTS</w:t>
      </w:r>
      <w:r w:rsidRPr="003D2378">
        <w:rPr>
          <w:spacing w:val="10"/>
          <w:highlight w:val="red"/>
        </w:rPr>
        <w:t xml:space="preserve"> </w:t>
      </w:r>
      <w:r w:rsidRPr="003D2378">
        <w:rPr>
          <w:highlight w:val="red"/>
        </w:rPr>
        <w:t>is</w:t>
      </w:r>
      <w:r w:rsidRPr="003D2378">
        <w:rPr>
          <w:spacing w:val="10"/>
          <w:highlight w:val="red"/>
        </w:rPr>
        <w:t xml:space="preserve"> </w:t>
      </w:r>
      <w:r w:rsidRPr="003D2378">
        <w:rPr>
          <w:highlight w:val="red"/>
        </w:rPr>
        <w:t>recommended.</w:t>
      </w:r>
      <w:r w:rsidRPr="003D2378">
        <w:rPr>
          <w:spacing w:val="11"/>
          <w:highlight w:val="red"/>
        </w:rPr>
        <w:t xml:space="preserve"> </w:t>
      </w:r>
      <w:r w:rsidRPr="003D2378">
        <w:rPr>
          <w:highlight w:val="red"/>
        </w:rPr>
        <w:t>Note</w:t>
      </w:r>
      <w:r w:rsidRPr="003D2378">
        <w:rPr>
          <w:spacing w:val="10"/>
          <w:highlight w:val="red"/>
        </w:rPr>
        <w:t xml:space="preserve"> </w:t>
      </w:r>
      <w:r w:rsidRPr="003D2378">
        <w:rPr>
          <w:highlight w:val="red"/>
        </w:rPr>
        <w:t>that</w:t>
      </w:r>
      <w:r w:rsidRPr="003D2378">
        <w:rPr>
          <w:spacing w:val="10"/>
          <w:highlight w:val="red"/>
        </w:rPr>
        <w:t xml:space="preserve"> </w:t>
      </w:r>
      <w:r w:rsidRPr="003D2378">
        <w:rPr>
          <w:highlight w:val="red"/>
        </w:rPr>
        <w:t>for</w:t>
      </w:r>
      <w:r w:rsidRPr="003D2378">
        <w:rPr>
          <w:spacing w:val="9"/>
          <w:highlight w:val="red"/>
        </w:rPr>
        <w:t xml:space="preserve"> </w:t>
      </w:r>
      <w:r w:rsidRPr="003D2378">
        <w:rPr>
          <w:highlight w:val="red"/>
        </w:rPr>
        <w:t>1</w:t>
      </w:r>
      <w:r w:rsidRPr="003D2378">
        <w:rPr>
          <w:spacing w:val="10"/>
          <w:highlight w:val="red"/>
        </w:rPr>
        <w:t xml:space="preserve"> </w:t>
      </w:r>
      <w:r w:rsidRPr="003D2378">
        <w:rPr>
          <w:spacing w:val="-1"/>
          <w:highlight w:val="red"/>
        </w:rPr>
        <w:t>third</w:t>
      </w:r>
      <w:r w:rsidRPr="003D2378">
        <w:rPr>
          <w:spacing w:val="10"/>
          <w:highlight w:val="red"/>
        </w:rPr>
        <w:t xml:space="preserve"> </w:t>
      </w:r>
      <w:r w:rsidRPr="003D2378">
        <w:rPr>
          <w:highlight w:val="red"/>
        </w:rPr>
        <w:t>of</w:t>
      </w:r>
      <w:r w:rsidRPr="003D2378">
        <w:rPr>
          <w:spacing w:val="9"/>
          <w:highlight w:val="red"/>
        </w:rPr>
        <w:t xml:space="preserve"> </w:t>
      </w:r>
      <w:r w:rsidRPr="003D2378">
        <w:rPr>
          <w:highlight w:val="red"/>
        </w:rPr>
        <w:t>EU</w:t>
      </w:r>
      <w:r w:rsidRPr="003D2378">
        <w:rPr>
          <w:spacing w:val="21"/>
          <w:w w:val="99"/>
          <w:highlight w:val="red"/>
        </w:rPr>
        <w:t xml:space="preserve"> </w:t>
      </w:r>
      <w:r w:rsidRPr="003D2378">
        <w:rPr>
          <w:highlight w:val="red"/>
        </w:rPr>
        <w:t>countries</w:t>
      </w:r>
      <w:r w:rsidRPr="003D2378">
        <w:rPr>
          <w:spacing w:val="26"/>
          <w:highlight w:val="red"/>
        </w:rPr>
        <w:t xml:space="preserve"> </w:t>
      </w:r>
      <w:r w:rsidRPr="003D2378">
        <w:rPr>
          <w:highlight w:val="red"/>
        </w:rPr>
        <w:t>the</w:t>
      </w:r>
      <w:r w:rsidRPr="003D2378">
        <w:rPr>
          <w:spacing w:val="28"/>
          <w:highlight w:val="red"/>
        </w:rPr>
        <w:t xml:space="preserve"> </w:t>
      </w:r>
      <w:r w:rsidRPr="003D2378">
        <w:rPr>
          <w:highlight w:val="red"/>
        </w:rPr>
        <w:t>2-digit</w:t>
      </w:r>
      <w:r w:rsidRPr="003D2378">
        <w:rPr>
          <w:spacing w:val="27"/>
          <w:highlight w:val="red"/>
        </w:rPr>
        <w:t xml:space="preserve"> </w:t>
      </w:r>
      <w:r w:rsidRPr="003D2378">
        <w:rPr>
          <w:highlight w:val="red"/>
        </w:rPr>
        <w:t>level</w:t>
      </w:r>
      <w:r w:rsidRPr="003D2378">
        <w:rPr>
          <w:spacing w:val="28"/>
          <w:highlight w:val="red"/>
        </w:rPr>
        <w:t xml:space="preserve"> </w:t>
      </w:r>
      <w:r w:rsidRPr="003D2378">
        <w:rPr>
          <w:highlight w:val="red"/>
        </w:rPr>
        <w:t>corresponds</w:t>
      </w:r>
      <w:r w:rsidRPr="003D2378">
        <w:rPr>
          <w:spacing w:val="27"/>
          <w:highlight w:val="red"/>
        </w:rPr>
        <w:t xml:space="preserve"> </w:t>
      </w:r>
      <w:r w:rsidRPr="003D2378">
        <w:rPr>
          <w:highlight w:val="red"/>
        </w:rPr>
        <w:t>to</w:t>
      </w:r>
      <w:r w:rsidRPr="003D2378">
        <w:rPr>
          <w:spacing w:val="28"/>
          <w:highlight w:val="red"/>
        </w:rPr>
        <w:t xml:space="preserve"> </w:t>
      </w:r>
      <w:r w:rsidRPr="003D2378">
        <w:rPr>
          <w:highlight w:val="red"/>
        </w:rPr>
        <w:t>the</w:t>
      </w:r>
      <w:r w:rsidRPr="003D2378">
        <w:rPr>
          <w:spacing w:val="28"/>
          <w:highlight w:val="red"/>
        </w:rPr>
        <w:t xml:space="preserve"> </w:t>
      </w:r>
      <w:r w:rsidRPr="003D2378">
        <w:rPr>
          <w:spacing w:val="-1"/>
          <w:highlight w:val="red"/>
        </w:rPr>
        <w:t>country</w:t>
      </w:r>
      <w:r w:rsidRPr="003D2378">
        <w:rPr>
          <w:spacing w:val="28"/>
          <w:highlight w:val="red"/>
        </w:rPr>
        <w:t xml:space="preserve"> </w:t>
      </w:r>
      <w:r w:rsidRPr="003D2378">
        <w:rPr>
          <w:highlight w:val="red"/>
        </w:rPr>
        <w:t>level.</w:t>
      </w:r>
      <w:r w:rsidRPr="003D2378">
        <w:rPr>
          <w:spacing w:val="27"/>
          <w:highlight w:val="red"/>
        </w:rPr>
        <w:t xml:space="preserve"> </w:t>
      </w:r>
      <w:r w:rsidRPr="003D2378">
        <w:rPr>
          <w:highlight w:val="red"/>
        </w:rPr>
        <w:t>However,</w:t>
      </w:r>
      <w:r w:rsidRPr="003D2378">
        <w:rPr>
          <w:spacing w:val="28"/>
          <w:highlight w:val="red"/>
        </w:rPr>
        <w:t xml:space="preserve"> </w:t>
      </w:r>
      <w:r w:rsidRPr="003D2378">
        <w:rPr>
          <w:highlight w:val="red"/>
        </w:rPr>
        <w:t>for</w:t>
      </w:r>
      <w:r w:rsidRPr="003D2378">
        <w:rPr>
          <w:spacing w:val="28"/>
          <w:highlight w:val="red"/>
        </w:rPr>
        <w:t xml:space="preserve"> </w:t>
      </w:r>
      <w:r w:rsidRPr="003D2378">
        <w:rPr>
          <w:spacing w:val="-1"/>
          <w:highlight w:val="red"/>
        </w:rPr>
        <w:t>sample</w:t>
      </w:r>
      <w:r w:rsidRPr="003D2378">
        <w:rPr>
          <w:spacing w:val="27"/>
          <w:highlight w:val="red"/>
        </w:rPr>
        <w:t xml:space="preserve"> </w:t>
      </w:r>
      <w:r w:rsidRPr="003D2378">
        <w:rPr>
          <w:highlight w:val="red"/>
        </w:rPr>
        <w:t>reasons,</w:t>
      </w:r>
      <w:r w:rsidRPr="003D2378">
        <w:rPr>
          <w:spacing w:val="28"/>
          <w:highlight w:val="red"/>
        </w:rPr>
        <w:t xml:space="preserve"> </w:t>
      </w:r>
      <w:r w:rsidRPr="003D2378">
        <w:rPr>
          <w:highlight w:val="red"/>
        </w:rPr>
        <w:t>this</w:t>
      </w:r>
      <w:r w:rsidRPr="003D2378">
        <w:rPr>
          <w:spacing w:val="28"/>
          <w:highlight w:val="red"/>
        </w:rPr>
        <w:t xml:space="preserve"> </w:t>
      </w:r>
      <w:r w:rsidRPr="003D2378">
        <w:rPr>
          <w:spacing w:val="-1"/>
          <w:highlight w:val="red"/>
        </w:rPr>
        <w:t>goal</w:t>
      </w:r>
      <w:r w:rsidRPr="003D2378">
        <w:rPr>
          <w:spacing w:val="25"/>
          <w:w w:val="99"/>
          <w:highlight w:val="red"/>
        </w:rPr>
        <w:t xml:space="preserve"> </w:t>
      </w:r>
      <w:r w:rsidRPr="003D2378">
        <w:rPr>
          <w:highlight w:val="red"/>
        </w:rPr>
        <w:t>may</w:t>
      </w:r>
      <w:r w:rsidRPr="003D2378">
        <w:rPr>
          <w:spacing w:val="2"/>
          <w:highlight w:val="red"/>
        </w:rPr>
        <w:t xml:space="preserve"> </w:t>
      </w:r>
      <w:r w:rsidRPr="003D2378">
        <w:rPr>
          <w:highlight w:val="red"/>
        </w:rPr>
        <w:t xml:space="preserve">not be </w:t>
      </w:r>
      <w:r w:rsidRPr="003D2378">
        <w:rPr>
          <w:spacing w:val="-1"/>
          <w:highlight w:val="red"/>
        </w:rPr>
        <w:t>feasible</w:t>
      </w:r>
      <w:r w:rsidRPr="003D2378">
        <w:rPr>
          <w:highlight w:val="red"/>
        </w:rPr>
        <w:t xml:space="preserve"> due to</w:t>
      </w:r>
      <w:r w:rsidRPr="003D2378">
        <w:rPr>
          <w:spacing w:val="-1"/>
          <w:highlight w:val="red"/>
        </w:rPr>
        <w:t xml:space="preserve"> sample</w:t>
      </w:r>
      <w:r w:rsidRPr="003D2378">
        <w:rPr>
          <w:highlight w:val="red"/>
        </w:rPr>
        <w:t xml:space="preserve"> size restrictions.</w:t>
      </w:r>
      <w:r w:rsidRPr="003D2378">
        <w:rPr>
          <w:spacing w:val="-1"/>
          <w:highlight w:val="red"/>
        </w:rPr>
        <w:t xml:space="preserve"> </w:t>
      </w:r>
      <w:r w:rsidRPr="003D2378">
        <w:rPr>
          <w:highlight w:val="red"/>
        </w:rPr>
        <w:t>Where this is the case, intermediate solutions</w:t>
      </w:r>
      <w:r w:rsidRPr="003D2378">
        <w:rPr>
          <w:spacing w:val="1"/>
          <w:highlight w:val="red"/>
        </w:rPr>
        <w:t xml:space="preserve"> </w:t>
      </w:r>
      <w:r w:rsidRPr="003D2378">
        <w:rPr>
          <w:highlight w:val="red"/>
        </w:rPr>
        <w:t>could</w:t>
      </w:r>
      <w:r w:rsidRPr="003D2378">
        <w:rPr>
          <w:spacing w:val="24"/>
          <w:w w:val="99"/>
          <w:highlight w:val="red"/>
        </w:rPr>
        <w:t xml:space="preserve"> </w:t>
      </w:r>
      <w:r w:rsidRPr="003D2378">
        <w:rPr>
          <w:highlight w:val="red"/>
        </w:rPr>
        <w:t>be</w:t>
      </w:r>
      <w:r w:rsidRPr="003D2378">
        <w:rPr>
          <w:spacing w:val="9"/>
          <w:highlight w:val="red"/>
        </w:rPr>
        <w:t xml:space="preserve"> </w:t>
      </w:r>
      <w:r w:rsidRPr="003D2378">
        <w:rPr>
          <w:highlight w:val="red"/>
        </w:rPr>
        <w:t>considered,</w:t>
      </w:r>
      <w:r w:rsidRPr="003D2378">
        <w:rPr>
          <w:spacing w:val="8"/>
          <w:highlight w:val="red"/>
        </w:rPr>
        <w:t xml:space="preserve"> </w:t>
      </w:r>
      <w:r w:rsidRPr="003D2378">
        <w:rPr>
          <w:highlight w:val="red"/>
        </w:rPr>
        <w:t>e.g.</w:t>
      </w:r>
      <w:r w:rsidRPr="003D2378">
        <w:rPr>
          <w:spacing w:val="8"/>
          <w:highlight w:val="red"/>
        </w:rPr>
        <w:t xml:space="preserve"> </w:t>
      </w:r>
      <w:r w:rsidRPr="003D2378">
        <w:rPr>
          <w:highlight w:val="red"/>
        </w:rPr>
        <w:t>if</w:t>
      </w:r>
      <w:r w:rsidRPr="003D2378">
        <w:rPr>
          <w:spacing w:val="8"/>
          <w:highlight w:val="red"/>
        </w:rPr>
        <w:t xml:space="preserve"> </w:t>
      </w:r>
      <w:r w:rsidRPr="003D2378">
        <w:rPr>
          <w:highlight w:val="red"/>
        </w:rPr>
        <w:t>a</w:t>
      </w:r>
      <w:r w:rsidRPr="003D2378">
        <w:rPr>
          <w:spacing w:val="10"/>
          <w:highlight w:val="red"/>
        </w:rPr>
        <w:t xml:space="preserve"> </w:t>
      </w:r>
      <w:r w:rsidRPr="003D2378">
        <w:rPr>
          <w:spacing w:val="-1"/>
          <w:highlight w:val="red"/>
        </w:rPr>
        <w:t>country</w:t>
      </w:r>
      <w:r w:rsidRPr="003D2378">
        <w:rPr>
          <w:spacing w:val="10"/>
          <w:highlight w:val="red"/>
        </w:rPr>
        <w:t xml:space="preserve"> </w:t>
      </w:r>
      <w:r w:rsidRPr="003D2378">
        <w:rPr>
          <w:highlight w:val="red"/>
        </w:rPr>
        <w:t>is</w:t>
      </w:r>
      <w:r w:rsidRPr="003D2378">
        <w:rPr>
          <w:spacing w:val="8"/>
          <w:highlight w:val="red"/>
        </w:rPr>
        <w:t xml:space="preserve"> </w:t>
      </w:r>
      <w:r w:rsidRPr="003D2378">
        <w:rPr>
          <w:highlight w:val="red"/>
        </w:rPr>
        <w:t>due</w:t>
      </w:r>
      <w:r w:rsidRPr="003D2378">
        <w:rPr>
          <w:spacing w:val="9"/>
          <w:highlight w:val="red"/>
        </w:rPr>
        <w:t xml:space="preserve"> </w:t>
      </w:r>
      <w:r w:rsidRPr="003D2378">
        <w:rPr>
          <w:highlight w:val="red"/>
        </w:rPr>
        <w:t>to</w:t>
      </w:r>
      <w:r w:rsidRPr="003D2378">
        <w:rPr>
          <w:spacing w:val="9"/>
          <w:highlight w:val="red"/>
        </w:rPr>
        <w:t xml:space="preserve"> </w:t>
      </w:r>
      <w:r w:rsidRPr="003D2378">
        <w:rPr>
          <w:spacing w:val="-1"/>
          <w:highlight w:val="red"/>
        </w:rPr>
        <w:t>sample</w:t>
      </w:r>
      <w:r w:rsidRPr="003D2378">
        <w:rPr>
          <w:spacing w:val="10"/>
          <w:highlight w:val="red"/>
        </w:rPr>
        <w:t xml:space="preserve"> </w:t>
      </w:r>
      <w:r w:rsidRPr="003D2378">
        <w:rPr>
          <w:highlight w:val="red"/>
        </w:rPr>
        <w:t>size</w:t>
      </w:r>
      <w:r w:rsidRPr="003D2378">
        <w:rPr>
          <w:spacing w:val="10"/>
          <w:highlight w:val="red"/>
        </w:rPr>
        <w:t xml:space="preserve"> </w:t>
      </w:r>
      <w:r w:rsidRPr="003D2378">
        <w:rPr>
          <w:highlight w:val="red"/>
        </w:rPr>
        <w:t>restrictions</w:t>
      </w:r>
      <w:r w:rsidRPr="003D2378">
        <w:rPr>
          <w:spacing w:val="9"/>
          <w:highlight w:val="red"/>
        </w:rPr>
        <w:t xml:space="preserve"> </w:t>
      </w:r>
      <w:r w:rsidRPr="003D2378">
        <w:rPr>
          <w:highlight w:val="red"/>
        </w:rPr>
        <w:t>not</w:t>
      </w:r>
      <w:r w:rsidRPr="003D2378">
        <w:rPr>
          <w:spacing w:val="8"/>
          <w:highlight w:val="red"/>
        </w:rPr>
        <w:t xml:space="preserve"> </w:t>
      </w:r>
      <w:r w:rsidRPr="003D2378">
        <w:rPr>
          <w:highlight w:val="red"/>
        </w:rPr>
        <w:t>able</w:t>
      </w:r>
      <w:r w:rsidRPr="003D2378">
        <w:rPr>
          <w:spacing w:val="9"/>
          <w:highlight w:val="red"/>
        </w:rPr>
        <w:t xml:space="preserve"> </w:t>
      </w:r>
      <w:r w:rsidRPr="003D2378">
        <w:rPr>
          <w:highlight w:val="red"/>
        </w:rPr>
        <w:t>to</w:t>
      </w:r>
      <w:r w:rsidRPr="003D2378">
        <w:rPr>
          <w:spacing w:val="8"/>
          <w:highlight w:val="red"/>
        </w:rPr>
        <w:t xml:space="preserve"> </w:t>
      </w:r>
      <w:r w:rsidRPr="003D2378">
        <w:rPr>
          <w:spacing w:val="-1"/>
          <w:highlight w:val="red"/>
        </w:rPr>
        <w:t>comply</w:t>
      </w:r>
      <w:r w:rsidRPr="003D2378">
        <w:rPr>
          <w:spacing w:val="10"/>
          <w:highlight w:val="red"/>
        </w:rPr>
        <w:t xml:space="preserve"> </w:t>
      </w:r>
      <w:r w:rsidRPr="003D2378">
        <w:rPr>
          <w:highlight w:val="red"/>
        </w:rPr>
        <w:t>with</w:t>
      </w:r>
      <w:r w:rsidRPr="003D2378">
        <w:rPr>
          <w:spacing w:val="9"/>
          <w:highlight w:val="red"/>
        </w:rPr>
        <w:t xml:space="preserve"> </w:t>
      </w:r>
      <w:r w:rsidRPr="003D2378">
        <w:rPr>
          <w:spacing w:val="-1"/>
          <w:highlight w:val="red"/>
        </w:rPr>
        <w:t>the</w:t>
      </w:r>
      <w:r w:rsidRPr="003D2378">
        <w:rPr>
          <w:spacing w:val="9"/>
          <w:highlight w:val="red"/>
        </w:rPr>
        <w:t xml:space="preserve"> </w:t>
      </w:r>
      <w:r w:rsidRPr="003D2378">
        <w:rPr>
          <w:highlight w:val="red"/>
        </w:rPr>
        <w:t>NUTS</w:t>
      </w:r>
      <w:r w:rsidRPr="003D2378">
        <w:rPr>
          <w:spacing w:val="10"/>
          <w:highlight w:val="red"/>
        </w:rPr>
        <w:t xml:space="preserve"> </w:t>
      </w:r>
      <w:r w:rsidRPr="003D2378">
        <w:rPr>
          <w:highlight w:val="red"/>
        </w:rPr>
        <w:t>2</w:t>
      </w:r>
      <w:r w:rsidRPr="003D2378">
        <w:rPr>
          <w:spacing w:val="31"/>
          <w:w w:val="99"/>
          <w:highlight w:val="red"/>
        </w:rPr>
        <w:t xml:space="preserve"> </w:t>
      </w:r>
      <w:r w:rsidRPr="003D2378">
        <w:rPr>
          <w:highlight w:val="red"/>
        </w:rPr>
        <w:t>breakdown,</w:t>
      </w:r>
      <w:r w:rsidRPr="003D2378">
        <w:rPr>
          <w:spacing w:val="-2"/>
          <w:highlight w:val="red"/>
        </w:rPr>
        <w:t xml:space="preserve"> </w:t>
      </w:r>
      <w:r w:rsidRPr="003D2378">
        <w:rPr>
          <w:highlight w:val="red"/>
        </w:rPr>
        <w:t>a</w:t>
      </w:r>
      <w:r w:rsidRPr="003D2378">
        <w:rPr>
          <w:spacing w:val="-1"/>
          <w:highlight w:val="red"/>
        </w:rPr>
        <w:t xml:space="preserve"> simplified </w:t>
      </w:r>
      <w:r w:rsidRPr="003D2378">
        <w:rPr>
          <w:highlight w:val="red"/>
        </w:rPr>
        <w:t>breakdown</w:t>
      </w:r>
      <w:r w:rsidRPr="003D2378">
        <w:rPr>
          <w:spacing w:val="-1"/>
          <w:highlight w:val="red"/>
        </w:rPr>
        <w:t xml:space="preserve"> </w:t>
      </w:r>
      <w:r w:rsidRPr="003D2378">
        <w:rPr>
          <w:highlight w:val="red"/>
        </w:rPr>
        <w:t>in,</w:t>
      </w:r>
      <w:r w:rsidRPr="003D2378">
        <w:rPr>
          <w:spacing w:val="-1"/>
          <w:highlight w:val="red"/>
        </w:rPr>
        <w:t xml:space="preserve"> for example, </w:t>
      </w:r>
      <w:r w:rsidRPr="003D2378">
        <w:rPr>
          <w:highlight w:val="red"/>
        </w:rPr>
        <w:t>3</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4</w:t>
      </w:r>
      <w:r w:rsidRPr="003D2378">
        <w:rPr>
          <w:spacing w:val="-1"/>
          <w:highlight w:val="red"/>
        </w:rPr>
        <w:t xml:space="preserve"> regions</w:t>
      </w:r>
      <w:r w:rsidRPr="003D2378">
        <w:rPr>
          <w:spacing w:val="-2"/>
          <w:highlight w:val="red"/>
        </w:rPr>
        <w:t xml:space="preserve"> </w:t>
      </w:r>
      <w:r w:rsidRPr="003D2378">
        <w:rPr>
          <w:highlight w:val="red"/>
        </w:rPr>
        <w:t>could</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a</w:t>
      </w:r>
      <w:r w:rsidRPr="003D2378">
        <w:rPr>
          <w:spacing w:val="-1"/>
          <w:highlight w:val="red"/>
        </w:rPr>
        <w:t xml:space="preserve"> pragmatic </w:t>
      </w:r>
      <w:r w:rsidRPr="003D2378">
        <w:rPr>
          <w:highlight w:val="red"/>
        </w:rPr>
        <w:t>alternative.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1"/>
          <w:highlight w:val="red"/>
        </w:rPr>
        <w:t xml:space="preserve"> </w:t>
      </w:r>
      <w:r w:rsidRPr="003D2378">
        <w:rPr>
          <w:highlight w:val="red"/>
        </w:rPr>
        <w:t>from</w:t>
      </w:r>
      <w:r w:rsidRPr="003D2378">
        <w:rPr>
          <w:spacing w:val="-3"/>
          <w:highlight w:val="red"/>
        </w:rPr>
        <w:t xml:space="preserve"> </w:t>
      </w:r>
      <w:r w:rsidRPr="003D2378">
        <w:rPr>
          <w:highlight w:val="red"/>
        </w:rPr>
        <w:t>the</w:t>
      </w:r>
      <w:r w:rsidRPr="003D2378">
        <w:rPr>
          <w:spacing w:val="-1"/>
          <w:highlight w:val="red"/>
        </w:rPr>
        <w:t xml:space="preserve"> sampling</w:t>
      </w:r>
      <w:r w:rsidRPr="003D2378">
        <w:rPr>
          <w:spacing w:val="-2"/>
          <w:highlight w:val="red"/>
        </w:rPr>
        <w:t xml:space="preserve"> </w:t>
      </w:r>
      <w:r w:rsidRPr="003D2378">
        <w:rPr>
          <w:highlight w:val="red"/>
        </w:rPr>
        <w:t>frame</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register)</w:t>
      </w:r>
    </w:p>
    <w:p w:rsidR="00A7027F" w:rsidRPr="003D2378" w:rsidRDefault="00A7027F">
      <w:pPr>
        <w:jc w:val="both"/>
        <w:rPr>
          <w:highlight w:val="red"/>
        </w:rPr>
        <w:sectPr w:rsidR="00A7027F" w:rsidRPr="003D2378">
          <w:headerReference w:type="default" r:id="rId23"/>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1B090F8B" wp14:editId="45A606CF">
                <wp:extent cx="5904865" cy="236220"/>
                <wp:effectExtent l="9525" t="9525" r="10160" b="11430"/>
                <wp:docPr id="28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355"/>
                              <w:rPr>
                                <w:rFonts w:ascii="Arial" w:eastAsia="Arial" w:hAnsi="Arial" w:cs="Arial"/>
                                <w:sz w:val="28"/>
                                <w:szCs w:val="28"/>
                              </w:rPr>
                            </w:pPr>
                            <w:bookmarkStart w:id="29" w:name="DEG_URB:_Degree_of_urbanisation"/>
                            <w:bookmarkStart w:id="30" w:name="_bookmark8"/>
                            <w:bookmarkEnd w:id="29"/>
                            <w:bookmarkEnd w:id="30"/>
                            <w:r>
                              <w:rPr>
                                <w:rFonts w:ascii="Arial"/>
                                <w:b/>
                                <w:sz w:val="28"/>
                              </w:rPr>
                              <w:t>DEG_URB:</w:t>
                            </w:r>
                            <w:r>
                              <w:rPr>
                                <w:rFonts w:ascii="Arial"/>
                                <w:b/>
                                <w:spacing w:val="-3"/>
                                <w:sz w:val="28"/>
                              </w:rPr>
                              <w:t xml:space="preserve"> </w:t>
                            </w:r>
                            <w:r>
                              <w:rPr>
                                <w:rFonts w:ascii="Arial"/>
                                <w:b/>
                                <w:sz w:val="28"/>
                              </w:rPr>
                              <w:t>Degree</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urbanisation</w:t>
                            </w:r>
                          </w:p>
                        </w:txbxContent>
                      </wps:txbx>
                      <wps:bodyPr rot="0" vert="horz" wrap="square" lIns="0" tIns="0" rIns="0" bIns="0" anchor="t" anchorCtr="0" upright="1">
                        <a:noAutofit/>
                      </wps:bodyPr>
                    </wps:wsp>
                  </a:graphicData>
                </a:graphic>
              </wp:inline>
            </w:drawing>
          </mc:Choice>
          <mc:Fallback>
            <w:pict>
              <v:shape id="Text Box 203" o:spid="_x0000_s1031"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OwC7t2AAgAA&#10;Cg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355"/>
                        <w:rPr>
                          <w:rFonts w:ascii="Arial" w:eastAsia="Arial" w:hAnsi="Arial" w:cs="Arial"/>
                          <w:sz w:val="28"/>
                          <w:szCs w:val="28"/>
                        </w:rPr>
                      </w:pPr>
                      <w:bookmarkStart w:id="31" w:name="DEG_URB:_Degree_of_urbanisation"/>
                      <w:bookmarkStart w:id="32" w:name="_bookmark8"/>
                      <w:bookmarkEnd w:id="31"/>
                      <w:bookmarkEnd w:id="32"/>
                      <w:r>
                        <w:rPr>
                          <w:rFonts w:ascii="Arial"/>
                          <w:b/>
                          <w:sz w:val="28"/>
                        </w:rPr>
                        <w:t>DEG_URB:</w:t>
                      </w:r>
                      <w:r>
                        <w:rPr>
                          <w:rFonts w:ascii="Arial"/>
                          <w:b/>
                          <w:spacing w:val="-3"/>
                          <w:sz w:val="28"/>
                        </w:rPr>
                        <w:t xml:space="preserve"> </w:t>
                      </w:r>
                      <w:r>
                        <w:rPr>
                          <w:rFonts w:ascii="Arial"/>
                          <w:b/>
                          <w:sz w:val="28"/>
                        </w:rPr>
                        <w:t>Degree</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urbanisation</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Degree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urbanisation</w:t>
      </w:r>
      <w:r w:rsidRPr="003D2378">
        <w:rPr>
          <w:spacing w:val="-1"/>
          <w:highlight w:val="red"/>
        </w:rPr>
        <w:t xml:space="preserve"> </w:t>
      </w:r>
      <w:r w:rsidRPr="003D2378">
        <w:rPr>
          <w:highlight w:val="red"/>
        </w:rPr>
        <w:t>of</w:t>
      </w:r>
      <w:r w:rsidRPr="003D2378">
        <w:rPr>
          <w:spacing w:val="-1"/>
          <w:highlight w:val="red"/>
        </w:rPr>
        <w:t xml:space="preserve"> the </w:t>
      </w:r>
      <w:r w:rsidRPr="003D2378">
        <w:rPr>
          <w:highlight w:val="red"/>
        </w:rPr>
        <w:t>area</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r w:rsidRPr="003D2378">
        <w:rPr>
          <w:spacing w:val="-1"/>
          <w:highlight w:val="red"/>
        </w:rPr>
        <w:t xml:space="preserve"> lives </w:t>
      </w:r>
      <w:r w:rsidRPr="003D2378">
        <w:rPr>
          <w:highlight w:val="red"/>
        </w:rPr>
        <w:t>in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Densely-populated</w:t>
            </w:r>
            <w:r w:rsidRPr="003D2378">
              <w:rPr>
                <w:rFonts w:ascii="Times New Roman"/>
                <w:spacing w:val="-4"/>
                <w:highlight w:val="red"/>
              </w:rPr>
              <w:t xml:space="preserve"> </w:t>
            </w:r>
            <w:r w:rsidRPr="003D2378">
              <w:rPr>
                <w:rFonts w:ascii="Times New Roman"/>
                <w:highlight w:val="red"/>
              </w:rPr>
              <w:t>area</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Intermediate</w:t>
            </w:r>
            <w:r w:rsidRPr="003D2378">
              <w:rPr>
                <w:rFonts w:ascii="Times New Roman"/>
                <w:spacing w:val="-3"/>
                <w:highlight w:val="red"/>
              </w:rPr>
              <w:t xml:space="preserve"> </w:t>
            </w:r>
            <w:r w:rsidRPr="003D2378">
              <w:rPr>
                <w:rFonts w:ascii="Times New Roman"/>
                <w:highlight w:val="red"/>
              </w:rPr>
              <w:t>area</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Thinly-populated</w:t>
            </w:r>
            <w:r w:rsidRPr="003D2378">
              <w:rPr>
                <w:rFonts w:ascii="Times New Roman"/>
                <w:spacing w:val="-4"/>
                <w:highlight w:val="red"/>
              </w:rPr>
              <w:t xml:space="preserve"> </w:t>
            </w:r>
            <w:r w:rsidRPr="003D2378">
              <w:rPr>
                <w:rFonts w:ascii="Times New Roman"/>
                <w:highlight w:val="red"/>
              </w:rPr>
              <w:t>area</w:t>
            </w:r>
          </w:p>
        </w:tc>
      </w:tr>
    </w:tbl>
    <w:p w:rsidR="00A7027F" w:rsidRPr="003D2378" w:rsidRDefault="006F44CB">
      <w:pPr>
        <w:pStyle w:val="a3"/>
        <w:numPr>
          <w:ilvl w:val="0"/>
          <w:numId w:val="151"/>
        </w:numPr>
        <w:tabs>
          <w:tab w:val="left" w:pos="578"/>
        </w:tabs>
        <w:spacing w:before="116"/>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Classification</w:t>
      </w:r>
      <w:r w:rsidRPr="003D2378">
        <w:rPr>
          <w:spacing w:val="-1"/>
          <w:highlight w:val="red"/>
        </w:rPr>
        <w:t xml:space="preserve"> </w:t>
      </w:r>
      <w:r w:rsidRPr="003D2378">
        <w:rPr>
          <w:highlight w:val="red"/>
        </w:rPr>
        <w:t>on</w:t>
      </w:r>
      <w:r w:rsidRPr="003D2378">
        <w:rPr>
          <w:spacing w:val="-2"/>
          <w:highlight w:val="red"/>
        </w:rPr>
        <w:t xml:space="preserve"> </w:t>
      </w:r>
      <w:r w:rsidRPr="003D2378">
        <w:rPr>
          <w:highlight w:val="red"/>
        </w:rPr>
        <w:t>Local</w:t>
      </w:r>
      <w:r w:rsidRPr="003D2378">
        <w:rPr>
          <w:spacing w:val="-1"/>
          <w:highlight w:val="red"/>
        </w:rPr>
        <w:t xml:space="preserve"> </w:t>
      </w:r>
      <w:r w:rsidRPr="003D2378">
        <w:rPr>
          <w:highlight w:val="red"/>
        </w:rPr>
        <w:t>Administrative</w:t>
      </w:r>
      <w:r w:rsidRPr="003D2378">
        <w:rPr>
          <w:spacing w:val="1"/>
          <w:highlight w:val="red"/>
        </w:rPr>
        <w:t xml:space="preserve"> </w:t>
      </w:r>
      <w:r w:rsidRPr="003D2378">
        <w:rPr>
          <w:highlight w:val="red"/>
        </w:rPr>
        <w:t>Units</w:t>
      </w:r>
      <w:r w:rsidRPr="003D2378">
        <w:rPr>
          <w:spacing w:val="-2"/>
          <w:highlight w:val="red"/>
        </w:rPr>
        <w:t xml:space="preserve"> </w:t>
      </w:r>
      <w:hyperlink r:id="rId24">
        <w:r w:rsidRPr="003D2378">
          <w:rPr>
            <w:spacing w:val="-1"/>
            <w:highlight w:val="red"/>
          </w:rPr>
          <w:t>(</w:t>
        </w:r>
        <w:r w:rsidRPr="003D2378">
          <w:rPr>
            <w:color w:val="0000FF"/>
            <w:spacing w:val="-1"/>
            <w:highlight w:val="red"/>
            <w:u w:val="single" w:color="0000FF"/>
          </w:rPr>
          <w:t>LAU</w:t>
        </w:r>
        <w:r w:rsidRPr="003D2378">
          <w:rPr>
            <w:color w:val="000000"/>
            <w:spacing w:val="-1"/>
            <w:highlight w:val="red"/>
          </w:rPr>
          <w:t>)</w:t>
        </w:r>
      </w:hyperlink>
      <w:r w:rsidRPr="003D2378">
        <w:rPr>
          <w:color w:val="000000"/>
          <w:highlight w:val="red"/>
        </w:rPr>
        <w:t xml:space="preserve"> developed</w:t>
      </w:r>
      <w:r w:rsidRPr="003D2378">
        <w:rPr>
          <w:color w:val="000000"/>
          <w:spacing w:val="-1"/>
          <w:highlight w:val="red"/>
        </w:rPr>
        <w:t xml:space="preserve"> by</w:t>
      </w:r>
      <w:r w:rsidRPr="003D2378">
        <w:rPr>
          <w:color w:val="000000"/>
          <w:spacing w:val="-2"/>
          <w:highlight w:val="red"/>
        </w:rPr>
        <w:t xml:space="preserve"> </w:t>
      </w:r>
      <w:r w:rsidRPr="003D2378">
        <w:rPr>
          <w:color w:val="000000"/>
          <w:highlight w:val="red"/>
        </w:rPr>
        <w:t>Eurostat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51"/>
        </w:numPr>
        <w:tabs>
          <w:tab w:val="left" w:pos="578"/>
          <w:tab w:val="left" w:pos="2377"/>
        </w:tabs>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51"/>
        </w:numPr>
        <w:tabs>
          <w:tab w:val="left" w:pos="578"/>
          <w:tab w:val="left" w:pos="2377"/>
        </w:tabs>
        <w:spacing w:before="101"/>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Moment</w:t>
      </w:r>
      <w:r w:rsidRPr="003D2378">
        <w:rPr>
          <w:spacing w:val="-2"/>
          <w:highlight w:val="red"/>
        </w:rPr>
        <w:t xml:space="preserve"> </w:t>
      </w:r>
      <w:r w:rsidRPr="003D2378">
        <w:rPr>
          <w:highlight w:val="red"/>
        </w:rPr>
        <w:t>of</w:t>
      </w:r>
      <w:r w:rsidRPr="003D2378">
        <w:rPr>
          <w:spacing w:val="-1"/>
          <w:highlight w:val="red"/>
        </w:rPr>
        <w:t xml:space="preserve"> the </w:t>
      </w:r>
      <w:r w:rsidRPr="003D2378">
        <w:rPr>
          <w:highlight w:val="red"/>
        </w:rPr>
        <w:t>interview</w:t>
      </w:r>
    </w:p>
    <w:p w:rsidR="00A7027F" w:rsidRPr="003D2378" w:rsidRDefault="006F44CB">
      <w:pPr>
        <w:pStyle w:val="a3"/>
        <w:numPr>
          <w:ilvl w:val="0"/>
          <w:numId w:val="151"/>
        </w:numPr>
        <w:tabs>
          <w:tab w:val="left" w:pos="578"/>
          <w:tab w:val="left" w:pos="2377"/>
        </w:tabs>
        <w:spacing w:before="101"/>
        <w:rPr>
          <w:highlight w:val="red"/>
        </w:rPr>
      </w:pPr>
      <w:r w:rsidRPr="003D2378">
        <w:rPr>
          <w:w w:val="95"/>
          <w:highlight w:val="red"/>
        </w:rPr>
        <w:t>Concept</w:t>
      </w:r>
      <w:r w:rsidRPr="003D2378">
        <w:rPr>
          <w:w w:val="95"/>
          <w:highlight w:val="red"/>
        </w:rPr>
        <w:tab/>
      </w:r>
      <w:r w:rsidRPr="003D2378">
        <w:rPr>
          <w:highlight w:val="red"/>
        </w:rPr>
        <w:t>Degree</w:t>
      </w:r>
      <w:r w:rsidRPr="003D2378">
        <w:rPr>
          <w:spacing w:val="-2"/>
          <w:highlight w:val="red"/>
        </w:rPr>
        <w:t xml:space="preserve"> </w:t>
      </w:r>
      <w:r w:rsidRPr="003D2378">
        <w:rPr>
          <w:highlight w:val="red"/>
        </w:rPr>
        <w:t>of</w:t>
      </w:r>
      <w:r w:rsidRPr="003D2378">
        <w:rPr>
          <w:spacing w:val="-2"/>
          <w:highlight w:val="red"/>
        </w:rPr>
        <w:t xml:space="preserve"> </w:t>
      </w:r>
      <w:r w:rsidRPr="003D2378">
        <w:rPr>
          <w:highlight w:val="red"/>
        </w:rPr>
        <w:t>urbanisation</w:t>
      </w:r>
    </w:p>
    <w:p w:rsidR="00A7027F" w:rsidRPr="003D2378" w:rsidRDefault="006F44CB">
      <w:pPr>
        <w:pStyle w:val="a3"/>
        <w:spacing w:before="40"/>
        <w:ind w:left="2343" w:right="214"/>
        <w:jc w:val="both"/>
        <w:rPr>
          <w:highlight w:val="red"/>
        </w:rPr>
      </w:pPr>
      <w:r w:rsidRPr="003D2378">
        <w:rPr>
          <w:highlight w:val="red"/>
        </w:rPr>
        <w:t>The</w:t>
      </w:r>
      <w:r w:rsidRPr="003D2378">
        <w:rPr>
          <w:spacing w:val="14"/>
          <w:highlight w:val="red"/>
        </w:rPr>
        <w:t xml:space="preserve"> </w:t>
      </w:r>
      <w:r w:rsidRPr="003D2378">
        <w:rPr>
          <w:highlight w:val="red"/>
        </w:rPr>
        <w:t>concept</w:t>
      </w:r>
      <w:r w:rsidRPr="003D2378">
        <w:rPr>
          <w:spacing w:val="14"/>
          <w:highlight w:val="red"/>
        </w:rPr>
        <w:t xml:space="preserve"> </w:t>
      </w:r>
      <w:r w:rsidRPr="003D2378">
        <w:rPr>
          <w:highlight w:val="red"/>
        </w:rPr>
        <w:t>‘urbanisation’</w:t>
      </w:r>
      <w:r w:rsidRPr="003D2378">
        <w:rPr>
          <w:spacing w:val="16"/>
          <w:highlight w:val="red"/>
        </w:rPr>
        <w:t xml:space="preserve"> </w:t>
      </w:r>
      <w:r w:rsidRPr="003D2378">
        <w:rPr>
          <w:highlight w:val="red"/>
        </w:rPr>
        <w:t>has</w:t>
      </w:r>
      <w:r w:rsidRPr="003D2378">
        <w:rPr>
          <w:spacing w:val="15"/>
          <w:highlight w:val="red"/>
        </w:rPr>
        <w:t xml:space="preserve"> </w:t>
      </w:r>
      <w:r w:rsidRPr="003D2378">
        <w:rPr>
          <w:highlight w:val="red"/>
        </w:rPr>
        <w:t>been</w:t>
      </w:r>
      <w:r w:rsidRPr="003D2378">
        <w:rPr>
          <w:spacing w:val="14"/>
          <w:highlight w:val="red"/>
        </w:rPr>
        <w:t xml:space="preserve"> </w:t>
      </w:r>
      <w:r w:rsidRPr="003D2378">
        <w:rPr>
          <w:highlight w:val="red"/>
        </w:rPr>
        <w:t>introduced</w:t>
      </w:r>
      <w:r w:rsidRPr="003D2378">
        <w:rPr>
          <w:spacing w:val="14"/>
          <w:highlight w:val="red"/>
        </w:rPr>
        <w:t xml:space="preserve"> </w:t>
      </w:r>
      <w:r w:rsidRPr="003D2378">
        <w:rPr>
          <w:highlight w:val="red"/>
        </w:rPr>
        <w:t>in</w:t>
      </w:r>
      <w:r w:rsidRPr="003D2378">
        <w:rPr>
          <w:spacing w:val="15"/>
          <w:highlight w:val="red"/>
        </w:rPr>
        <w:t xml:space="preserve"> </w:t>
      </w:r>
      <w:r w:rsidRPr="003D2378">
        <w:rPr>
          <w:highlight w:val="red"/>
        </w:rPr>
        <w:t>order</w:t>
      </w:r>
      <w:r w:rsidRPr="003D2378">
        <w:rPr>
          <w:spacing w:val="15"/>
          <w:highlight w:val="red"/>
        </w:rPr>
        <w:t xml:space="preserve"> </w:t>
      </w:r>
      <w:r w:rsidRPr="003D2378">
        <w:rPr>
          <w:highlight w:val="red"/>
        </w:rPr>
        <w:t>to</w:t>
      </w:r>
      <w:r w:rsidRPr="003D2378">
        <w:rPr>
          <w:spacing w:val="15"/>
          <w:highlight w:val="red"/>
        </w:rPr>
        <w:t xml:space="preserve"> </w:t>
      </w:r>
      <w:r w:rsidRPr="003D2378">
        <w:rPr>
          <w:highlight w:val="red"/>
        </w:rPr>
        <w:t>indicate</w:t>
      </w:r>
      <w:r w:rsidRPr="003D2378">
        <w:rPr>
          <w:spacing w:val="13"/>
          <w:highlight w:val="red"/>
        </w:rPr>
        <w:t xml:space="preserve"> </w:t>
      </w:r>
      <w:r w:rsidRPr="003D2378">
        <w:rPr>
          <w:highlight w:val="red"/>
        </w:rPr>
        <w:t>the</w:t>
      </w:r>
      <w:r w:rsidRPr="003D2378">
        <w:rPr>
          <w:w w:val="99"/>
          <w:highlight w:val="red"/>
        </w:rPr>
        <w:t xml:space="preserve"> </w:t>
      </w:r>
      <w:r w:rsidRPr="003D2378">
        <w:rPr>
          <w:highlight w:val="red"/>
        </w:rPr>
        <w:t>features</w:t>
      </w:r>
      <w:r w:rsidRPr="003D2378">
        <w:rPr>
          <w:spacing w:val="35"/>
          <w:highlight w:val="red"/>
        </w:rPr>
        <w:t xml:space="preserve"> </w:t>
      </w:r>
      <w:r w:rsidRPr="003D2378">
        <w:rPr>
          <w:highlight w:val="red"/>
        </w:rPr>
        <w:t>of</w:t>
      </w:r>
      <w:r w:rsidRPr="003D2378">
        <w:rPr>
          <w:spacing w:val="35"/>
          <w:highlight w:val="red"/>
        </w:rPr>
        <w:t xml:space="preserve"> </w:t>
      </w:r>
      <w:r w:rsidRPr="003D2378">
        <w:rPr>
          <w:highlight w:val="red"/>
        </w:rPr>
        <w:t>the</w:t>
      </w:r>
      <w:r w:rsidRPr="003D2378">
        <w:rPr>
          <w:spacing w:val="35"/>
          <w:highlight w:val="red"/>
        </w:rPr>
        <w:t xml:space="preserve"> </w:t>
      </w:r>
      <w:r w:rsidRPr="003D2378">
        <w:rPr>
          <w:highlight w:val="red"/>
        </w:rPr>
        <w:t>area</w:t>
      </w:r>
      <w:r w:rsidRPr="003D2378">
        <w:rPr>
          <w:spacing w:val="35"/>
          <w:highlight w:val="red"/>
        </w:rPr>
        <w:t xml:space="preserve"> </w:t>
      </w:r>
      <w:r w:rsidRPr="003D2378">
        <w:rPr>
          <w:highlight w:val="red"/>
        </w:rPr>
        <w:t>where</w:t>
      </w:r>
      <w:r w:rsidRPr="003D2378">
        <w:rPr>
          <w:spacing w:val="35"/>
          <w:highlight w:val="red"/>
        </w:rPr>
        <w:t xml:space="preserve"> </w:t>
      </w:r>
      <w:r w:rsidRPr="003D2378">
        <w:rPr>
          <w:highlight w:val="red"/>
        </w:rPr>
        <w:t>the</w:t>
      </w:r>
      <w:r w:rsidRPr="003D2378">
        <w:rPr>
          <w:spacing w:val="35"/>
          <w:highlight w:val="red"/>
        </w:rPr>
        <w:t xml:space="preserve"> </w:t>
      </w:r>
      <w:r w:rsidRPr="003D2378">
        <w:rPr>
          <w:highlight w:val="red"/>
        </w:rPr>
        <w:t>respondent</w:t>
      </w:r>
      <w:r w:rsidRPr="003D2378">
        <w:rPr>
          <w:spacing w:val="35"/>
          <w:highlight w:val="red"/>
        </w:rPr>
        <w:t xml:space="preserve"> </w:t>
      </w:r>
      <w:r w:rsidRPr="003D2378">
        <w:rPr>
          <w:highlight w:val="red"/>
        </w:rPr>
        <w:t>lives</w:t>
      </w:r>
      <w:r w:rsidRPr="003D2378">
        <w:rPr>
          <w:spacing w:val="35"/>
          <w:highlight w:val="red"/>
        </w:rPr>
        <w:t xml:space="preserve"> </w:t>
      </w:r>
      <w:r w:rsidRPr="003D2378">
        <w:rPr>
          <w:highlight w:val="red"/>
        </w:rPr>
        <w:t>(for</w:t>
      </w:r>
      <w:r w:rsidRPr="003D2378">
        <w:rPr>
          <w:spacing w:val="35"/>
          <w:highlight w:val="red"/>
        </w:rPr>
        <w:t xml:space="preserve"> </w:t>
      </w:r>
      <w:r w:rsidRPr="003D2378">
        <w:rPr>
          <w:highlight w:val="red"/>
        </w:rPr>
        <w:t>the</w:t>
      </w:r>
      <w:r w:rsidRPr="003D2378">
        <w:rPr>
          <w:spacing w:val="35"/>
          <w:highlight w:val="red"/>
        </w:rPr>
        <w:t xml:space="preserve"> </w:t>
      </w:r>
      <w:r w:rsidRPr="003D2378">
        <w:rPr>
          <w:spacing w:val="-1"/>
          <w:highlight w:val="red"/>
        </w:rPr>
        <w:t>definition</w:t>
      </w:r>
      <w:r w:rsidRPr="003D2378">
        <w:rPr>
          <w:spacing w:val="35"/>
          <w:highlight w:val="red"/>
        </w:rPr>
        <w:t xml:space="preserve"> </w:t>
      </w:r>
      <w:r w:rsidRPr="003D2378">
        <w:rPr>
          <w:highlight w:val="red"/>
        </w:rPr>
        <w:t>of</w:t>
      </w:r>
      <w:r w:rsidRPr="003D2378">
        <w:rPr>
          <w:spacing w:val="35"/>
          <w:highlight w:val="red"/>
        </w:rPr>
        <w:t xml:space="preserve"> </w:t>
      </w:r>
      <w:r w:rsidRPr="003D2378">
        <w:rPr>
          <w:spacing w:val="-1"/>
          <w:highlight w:val="red"/>
        </w:rPr>
        <w:t>‘area’</w:t>
      </w:r>
      <w:r w:rsidRPr="003D2378">
        <w:rPr>
          <w:spacing w:val="28"/>
          <w:w w:val="99"/>
          <w:highlight w:val="red"/>
        </w:rPr>
        <w:t xml:space="preserve"> </w:t>
      </w:r>
      <w:r w:rsidRPr="003D2378">
        <w:rPr>
          <w:highlight w:val="red"/>
        </w:rPr>
        <w:t>please</w:t>
      </w:r>
      <w:r w:rsidRPr="003D2378">
        <w:rPr>
          <w:spacing w:val="-2"/>
          <w:highlight w:val="red"/>
        </w:rPr>
        <w:t xml:space="preserve"> </w:t>
      </w:r>
      <w:r w:rsidRPr="003D2378">
        <w:rPr>
          <w:highlight w:val="red"/>
        </w:rPr>
        <w:t>see</w:t>
      </w:r>
      <w:r w:rsidRPr="003D2378">
        <w:rPr>
          <w:spacing w:val="-1"/>
          <w:highlight w:val="red"/>
        </w:rPr>
        <w:t xml:space="preserve"> </w:t>
      </w:r>
      <w:r w:rsidRPr="003D2378">
        <w:rPr>
          <w:highlight w:val="red"/>
        </w:rPr>
        <w:t>below</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section</w:t>
      </w:r>
      <w:r w:rsidRPr="003D2378">
        <w:rPr>
          <w:spacing w:val="-2"/>
          <w:highlight w:val="red"/>
        </w:rPr>
        <w:t xml:space="preserve"> </w:t>
      </w:r>
      <w:r w:rsidRPr="003D2378">
        <w:rPr>
          <w:highlight w:val="red"/>
        </w:rPr>
        <w:t>“Issues and</w:t>
      </w:r>
      <w:r w:rsidRPr="003D2378">
        <w:rPr>
          <w:spacing w:val="-1"/>
          <w:highlight w:val="red"/>
        </w:rPr>
        <w:t xml:space="preserve"> </w:t>
      </w:r>
      <w:r w:rsidRPr="003D2378">
        <w:rPr>
          <w:highlight w:val="red"/>
        </w:rPr>
        <w:t>developments”).</w:t>
      </w:r>
    </w:p>
    <w:p w:rsidR="00A7027F" w:rsidRPr="003D2378" w:rsidRDefault="006F44CB">
      <w:pPr>
        <w:pStyle w:val="a3"/>
        <w:spacing w:before="60"/>
        <w:ind w:left="2343"/>
        <w:jc w:val="both"/>
        <w:rPr>
          <w:highlight w:val="red"/>
        </w:rPr>
      </w:pPr>
      <w:r w:rsidRPr="003D2378">
        <w:rPr>
          <w:highlight w:val="red"/>
        </w:rPr>
        <w:t>Three</w:t>
      </w:r>
      <w:r w:rsidRPr="003D2378">
        <w:rPr>
          <w:spacing w:val="-2"/>
          <w:highlight w:val="red"/>
        </w:rPr>
        <w:t xml:space="preserve"> </w:t>
      </w:r>
      <w:r w:rsidRPr="003D2378">
        <w:rPr>
          <w:highlight w:val="red"/>
        </w:rPr>
        <w:t>area</w:t>
      </w:r>
      <w:r w:rsidRPr="003D2378">
        <w:rPr>
          <w:spacing w:val="-1"/>
          <w:highlight w:val="red"/>
        </w:rPr>
        <w:t xml:space="preserve"> </w:t>
      </w:r>
      <w:r w:rsidRPr="003D2378">
        <w:rPr>
          <w:highlight w:val="red"/>
        </w:rPr>
        <w:t>types</w:t>
      </w:r>
      <w:r w:rsidRPr="003D2378">
        <w:rPr>
          <w:spacing w:val="-1"/>
          <w:highlight w:val="red"/>
        </w:rPr>
        <w:t xml:space="preserve"> </w:t>
      </w:r>
      <w:r w:rsidRPr="003D2378">
        <w:rPr>
          <w:highlight w:val="red"/>
        </w:rPr>
        <w:t>have</w:t>
      </w:r>
      <w:r w:rsidRPr="003D2378">
        <w:rPr>
          <w:spacing w:val="-1"/>
          <w:highlight w:val="red"/>
        </w:rPr>
        <w:t xml:space="preserve"> </w:t>
      </w:r>
      <w:r w:rsidRPr="003D2378">
        <w:rPr>
          <w:highlight w:val="red"/>
        </w:rPr>
        <w:t>been</w:t>
      </w:r>
      <w:r w:rsidRPr="003D2378">
        <w:rPr>
          <w:spacing w:val="-1"/>
          <w:highlight w:val="red"/>
        </w:rPr>
        <w:t xml:space="preserve"> </w:t>
      </w:r>
      <w:r w:rsidRPr="003D2378">
        <w:rPr>
          <w:highlight w:val="red"/>
        </w:rPr>
        <w:t>identified</w:t>
      </w:r>
      <w:r w:rsidRPr="003D2378">
        <w:rPr>
          <w:spacing w:val="-2"/>
          <w:highlight w:val="red"/>
        </w:rPr>
        <w:t xml:space="preserve"> </w:t>
      </w:r>
      <w:r w:rsidRPr="003D2378">
        <w:rPr>
          <w:spacing w:val="-1"/>
          <w:highlight w:val="red"/>
        </w:rPr>
        <w:t>as</w:t>
      </w:r>
      <w:r w:rsidRPr="003D2378">
        <w:rPr>
          <w:spacing w:val="-2"/>
          <w:highlight w:val="red"/>
        </w:rPr>
        <w:t xml:space="preserve"> </w:t>
      </w:r>
      <w:r w:rsidRPr="003D2378">
        <w:rPr>
          <w:highlight w:val="red"/>
        </w:rPr>
        <w:t>follows:</w:t>
      </w:r>
    </w:p>
    <w:p w:rsidR="00A7027F" w:rsidRPr="003D2378" w:rsidRDefault="006F44CB">
      <w:pPr>
        <w:pStyle w:val="a3"/>
        <w:spacing w:before="70" w:line="228" w:lineRule="auto"/>
        <w:ind w:left="2343" w:right="213"/>
        <w:jc w:val="both"/>
        <w:rPr>
          <w:highlight w:val="red"/>
        </w:rPr>
      </w:pPr>
      <w:r w:rsidRPr="003D2378">
        <w:rPr>
          <w:highlight w:val="red"/>
          <w:u w:val="single" w:color="000000"/>
        </w:rPr>
        <w:t>Densely-populated</w:t>
      </w:r>
      <w:r w:rsidRPr="003D2378">
        <w:rPr>
          <w:spacing w:val="47"/>
          <w:highlight w:val="red"/>
          <w:u w:val="single" w:color="000000"/>
        </w:rPr>
        <w:t xml:space="preserve"> </w:t>
      </w:r>
      <w:r w:rsidRPr="003D2378">
        <w:rPr>
          <w:spacing w:val="-1"/>
          <w:highlight w:val="red"/>
          <w:u w:val="single" w:color="000000"/>
        </w:rPr>
        <w:t>area</w:t>
      </w:r>
      <w:r w:rsidRPr="003D2378">
        <w:rPr>
          <w:spacing w:val="-1"/>
          <w:highlight w:val="red"/>
        </w:rPr>
        <w:t>:</w:t>
      </w:r>
      <w:r w:rsidRPr="003D2378">
        <w:rPr>
          <w:spacing w:val="49"/>
          <w:highlight w:val="red"/>
        </w:rPr>
        <w:t xml:space="preserve"> </w:t>
      </w:r>
      <w:r w:rsidRPr="003D2378">
        <w:rPr>
          <w:highlight w:val="red"/>
        </w:rPr>
        <w:t>refers</w:t>
      </w:r>
      <w:r w:rsidRPr="003D2378">
        <w:rPr>
          <w:spacing w:val="48"/>
          <w:highlight w:val="red"/>
        </w:rPr>
        <w:t xml:space="preserve"> </w:t>
      </w:r>
      <w:r w:rsidRPr="003D2378">
        <w:rPr>
          <w:highlight w:val="red"/>
        </w:rPr>
        <w:t>to</w:t>
      </w:r>
      <w:r w:rsidRPr="003D2378">
        <w:rPr>
          <w:spacing w:val="48"/>
          <w:highlight w:val="red"/>
        </w:rPr>
        <w:t xml:space="preserve"> </w:t>
      </w:r>
      <w:r w:rsidRPr="003D2378">
        <w:rPr>
          <w:highlight w:val="red"/>
        </w:rPr>
        <w:t>a</w:t>
      </w:r>
      <w:r w:rsidRPr="003D2378">
        <w:rPr>
          <w:spacing w:val="49"/>
          <w:highlight w:val="red"/>
        </w:rPr>
        <w:t xml:space="preserve"> </w:t>
      </w:r>
      <w:r w:rsidRPr="003D2378">
        <w:rPr>
          <w:highlight w:val="red"/>
        </w:rPr>
        <w:t>contiguous</w:t>
      </w:r>
      <w:r w:rsidRPr="003D2378">
        <w:rPr>
          <w:spacing w:val="48"/>
          <w:highlight w:val="red"/>
        </w:rPr>
        <w:t xml:space="preserve"> </w:t>
      </w:r>
      <w:r w:rsidRPr="003D2378">
        <w:rPr>
          <w:highlight w:val="red"/>
        </w:rPr>
        <w:t>set</w:t>
      </w:r>
      <w:r w:rsidRPr="003D2378">
        <w:rPr>
          <w:spacing w:val="47"/>
          <w:highlight w:val="red"/>
        </w:rPr>
        <w:t xml:space="preserve"> </w:t>
      </w:r>
      <w:r w:rsidRPr="003D2378">
        <w:rPr>
          <w:highlight w:val="red"/>
        </w:rPr>
        <w:t>of</w:t>
      </w:r>
      <w:r w:rsidRPr="003D2378">
        <w:rPr>
          <w:spacing w:val="48"/>
          <w:highlight w:val="red"/>
        </w:rPr>
        <w:t xml:space="preserve"> </w:t>
      </w:r>
      <w:r w:rsidRPr="003D2378">
        <w:rPr>
          <w:highlight w:val="red"/>
        </w:rPr>
        <w:t>closely</w:t>
      </w:r>
      <w:r w:rsidRPr="003D2378">
        <w:rPr>
          <w:spacing w:val="50"/>
          <w:highlight w:val="red"/>
        </w:rPr>
        <w:t xml:space="preserve"> </w:t>
      </w:r>
      <w:r w:rsidRPr="003D2378">
        <w:rPr>
          <w:spacing w:val="-1"/>
          <w:highlight w:val="red"/>
        </w:rPr>
        <w:t>related</w:t>
      </w:r>
      <w:r w:rsidRPr="003D2378">
        <w:rPr>
          <w:spacing w:val="48"/>
          <w:highlight w:val="red"/>
        </w:rPr>
        <w:t xml:space="preserve"> </w:t>
      </w:r>
      <w:r w:rsidRPr="003D2378">
        <w:rPr>
          <w:highlight w:val="red"/>
        </w:rPr>
        <w:t>local</w:t>
      </w:r>
      <w:r w:rsidRPr="003D2378">
        <w:rPr>
          <w:spacing w:val="20"/>
          <w:w w:val="99"/>
          <w:highlight w:val="red"/>
        </w:rPr>
        <w:t xml:space="preserve"> </w:t>
      </w:r>
      <w:r w:rsidRPr="003D2378">
        <w:rPr>
          <w:highlight w:val="red"/>
        </w:rPr>
        <w:t>units,</w:t>
      </w:r>
      <w:r w:rsidRPr="003D2378">
        <w:rPr>
          <w:spacing w:val="-1"/>
          <w:highlight w:val="red"/>
        </w:rPr>
        <w:t xml:space="preserve"> </w:t>
      </w:r>
      <w:r w:rsidRPr="003D2378">
        <w:rPr>
          <w:highlight w:val="red"/>
        </w:rPr>
        <w:t>each</w:t>
      </w:r>
      <w:r w:rsidRPr="003D2378">
        <w:rPr>
          <w:spacing w:val="-1"/>
          <w:highlight w:val="red"/>
        </w:rPr>
        <w:t xml:space="preserve"> </w:t>
      </w:r>
      <w:r w:rsidRPr="003D2378">
        <w:rPr>
          <w:highlight w:val="red"/>
        </w:rPr>
        <w:t>one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which</w:t>
      </w:r>
      <w:r w:rsidRPr="003D2378">
        <w:rPr>
          <w:spacing w:val="-1"/>
          <w:highlight w:val="red"/>
        </w:rPr>
        <w:t xml:space="preserve"> </w:t>
      </w:r>
      <w:r w:rsidRPr="003D2378">
        <w:rPr>
          <w:highlight w:val="red"/>
        </w:rPr>
        <w:t>having</w:t>
      </w:r>
      <w:r w:rsidRPr="003D2378">
        <w:rPr>
          <w:spacing w:val="-1"/>
          <w:highlight w:val="red"/>
        </w:rPr>
        <w:t xml:space="preserve"> </w:t>
      </w:r>
      <w:r w:rsidRPr="003D2378">
        <w:rPr>
          <w:highlight w:val="red"/>
        </w:rPr>
        <w:t>a</w:t>
      </w:r>
      <w:r w:rsidRPr="003D2378">
        <w:rPr>
          <w:spacing w:val="-1"/>
          <w:highlight w:val="red"/>
        </w:rPr>
        <w:t xml:space="preserve"> density</w:t>
      </w:r>
      <w:r w:rsidRPr="003D2378">
        <w:rPr>
          <w:highlight w:val="red"/>
        </w:rPr>
        <w:t xml:space="preserve"> greater</w:t>
      </w:r>
      <w:r w:rsidRPr="003D2378">
        <w:rPr>
          <w:spacing w:val="-1"/>
          <w:highlight w:val="red"/>
        </w:rPr>
        <w:t xml:space="preserve"> </w:t>
      </w:r>
      <w:r w:rsidRPr="003D2378">
        <w:rPr>
          <w:highlight w:val="red"/>
        </w:rPr>
        <w:t>than</w:t>
      </w:r>
      <w:r w:rsidRPr="003D2378">
        <w:rPr>
          <w:spacing w:val="-1"/>
          <w:highlight w:val="red"/>
        </w:rPr>
        <w:t xml:space="preserve"> </w:t>
      </w:r>
      <w:r w:rsidRPr="003D2378">
        <w:rPr>
          <w:highlight w:val="red"/>
        </w:rPr>
        <w:t>500</w:t>
      </w:r>
      <w:r w:rsidRPr="003D2378">
        <w:rPr>
          <w:spacing w:val="-1"/>
          <w:highlight w:val="red"/>
        </w:rPr>
        <w:t xml:space="preserve"> inhabitants </w:t>
      </w:r>
      <w:r w:rsidRPr="003D2378">
        <w:rPr>
          <w:highlight w:val="red"/>
        </w:rPr>
        <w:t>per</w:t>
      </w:r>
      <w:r w:rsidRPr="003D2378">
        <w:rPr>
          <w:spacing w:val="-1"/>
          <w:highlight w:val="red"/>
        </w:rPr>
        <w:t xml:space="preserve"> km</w:t>
      </w:r>
      <w:r w:rsidRPr="003D2378">
        <w:rPr>
          <w:spacing w:val="-1"/>
          <w:position w:val="10"/>
          <w:sz w:val="14"/>
          <w:highlight w:val="red"/>
        </w:rPr>
        <w:t>2</w:t>
      </w:r>
      <w:r w:rsidRPr="003D2378">
        <w:rPr>
          <w:spacing w:val="-1"/>
          <w:highlight w:val="red"/>
        </w:rPr>
        <w:t>,</w:t>
      </w:r>
      <w:r w:rsidRPr="003D2378">
        <w:rPr>
          <w:spacing w:val="29"/>
          <w:w w:val="99"/>
          <w:highlight w:val="red"/>
        </w:rPr>
        <w:t xml:space="preserve"> </w:t>
      </w:r>
      <w:r w:rsidRPr="003D2378">
        <w:rPr>
          <w:highlight w:val="red"/>
        </w:rPr>
        <w:t>and</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total</w:t>
      </w:r>
      <w:r w:rsidRPr="003D2378">
        <w:rPr>
          <w:spacing w:val="-2"/>
          <w:highlight w:val="red"/>
        </w:rPr>
        <w:t xml:space="preserve"> </w:t>
      </w:r>
      <w:r w:rsidRPr="003D2378">
        <w:rPr>
          <w:spacing w:val="-1"/>
          <w:highlight w:val="red"/>
        </w:rPr>
        <w:t xml:space="preserve">population </w:t>
      </w:r>
      <w:r w:rsidRPr="003D2378">
        <w:rPr>
          <w:highlight w:val="red"/>
        </w:rPr>
        <w:t>of</w:t>
      </w:r>
      <w:r w:rsidRPr="003D2378">
        <w:rPr>
          <w:spacing w:val="-2"/>
          <w:highlight w:val="red"/>
        </w:rPr>
        <w:t xml:space="preserve"> </w:t>
      </w:r>
      <w:r w:rsidRPr="003D2378">
        <w:rPr>
          <w:highlight w:val="red"/>
        </w:rPr>
        <w:t>which</w:t>
      </w:r>
      <w:r w:rsidRPr="003D2378">
        <w:rPr>
          <w:spacing w:val="-1"/>
          <w:highlight w:val="red"/>
        </w:rPr>
        <w:t xml:space="preserve"> </w:t>
      </w:r>
      <w:r w:rsidRPr="003D2378">
        <w:rPr>
          <w:highlight w:val="red"/>
        </w:rPr>
        <w:t>being</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least</w:t>
      </w:r>
      <w:r w:rsidRPr="003D2378">
        <w:rPr>
          <w:spacing w:val="-1"/>
          <w:highlight w:val="red"/>
        </w:rPr>
        <w:t xml:space="preserve"> </w:t>
      </w:r>
      <w:r w:rsidRPr="003D2378">
        <w:rPr>
          <w:highlight w:val="red"/>
        </w:rPr>
        <w:t>50,000</w:t>
      </w:r>
      <w:r w:rsidRPr="003D2378">
        <w:rPr>
          <w:spacing w:val="-1"/>
          <w:highlight w:val="red"/>
        </w:rPr>
        <w:t xml:space="preserve"> inhabitants</w:t>
      </w:r>
    </w:p>
    <w:p w:rsidR="00A7027F" w:rsidRPr="003D2378" w:rsidRDefault="006F44CB">
      <w:pPr>
        <w:pStyle w:val="a3"/>
        <w:spacing w:before="68" w:line="232" w:lineRule="auto"/>
        <w:ind w:left="2343" w:right="212"/>
        <w:jc w:val="both"/>
        <w:rPr>
          <w:highlight w:val="red"/>
        </w:rPr>
      </w:pPr>
      <w:r w:rsidRPr="003D2378">
        <w:rPr>
          <w:spacing w:val="-1"/>
          <w:highlight w:val="red"/>
          <w:u w:val="single" w:color="000000"/>
        </w:rPr>
        <w:t>Intermediate</w:t>
      </w:r>
      <w:r w:rsidRPr="003D2378">
        <w:rPr>
          <w:spacing w:val="13"/>
          <w:highlight w:val="red"/>
          <w:u w:val="single" w:color="000000"/>
        </w:rPr>
        <w:t xml:space="preserve"> </w:t>
      </w:r>
      <w:r w:rsidRPr="003D2378">
        <w:rPr>
          <w:spacing w:val="-1"/>
          <w:highlight w:val="red"/>
          <w:u w:val="single" w:color="000000"/>
        </w:rPr>
        <w:t>area</w:t>
      </w:r>
      <w:r w:rsidRPr="003D2378">
        <w:rPr>
          <w:spacing w:val="-1"/>
          <w:highlight w:val="red"/>
        </w:rPr>
        <w:t>:</w:t>
      </w:r>
      <w:r w:rsidRPr="003D2378">
        <w:rPr>
          <w:spacing w:val="13"/>
          <w:highlight w:val="red"/>
        </w:rPr>
        <w:t xml:space="preserve"> </w:t>
      </w:r>
      <w:r w:rsidRPr="003D2378">
        <w:rPr>
          <w:highlight w:val="red"/>
        </w:rPr>
        <w:t>refers</w:t>
      </w:r>
      <w:r w:rsidRPr="003D2378">
        <w:rPr>
          <w:spacing w:val="13"/>
          <w:highlight w:val="red"/>
        </w:rPr>
        <w:t xml:space="preserve"> </w:t>
      </w:r>
      <w:r w:rsidRPr="003D2378">
        <w:rPr>
          <w:highlight w:val="red"/>
        </w:rPr>
        <w:t>to</w:t>
      </w:r>
      <w:r w:rsidRPr="003D2378">
        <w:rPr>
          <w:spacing w:val="14"/>
          <w:highlight w:val="red"/>
        </w:rPr>
        <w:t xml:space="preserve"> </w:t>
      </w:r>
      <w:r w:rsidRPr="003D2378">
        <w:rPr>
          <w:highlight w:val="red"/>
        </w:rPr>
        <w:t>a</w:t>
      </w:r>
      <w:r w:rsidRPr="003D2378">
        <w:rPr>
          <w:spacing w:val="13"/>
          <w:highlight w:val="red"/>
        </w:rPr>
        <w:t xml:space="preserve"> </w:t>
      </w:r>
      <w:r w:rsidRPr="003D2378">
        <w:rPr>
          <w:highlight w:val="red"/>
        </w:rPr>
        <w:t>contiguous</w:t>
      </w:r>
      <w:r w:rsidRPr="003D2378">
        <w:rPr>
          <w:spacing w:val="13"/>
          <w:highlight w:val="red"/>
        </w:rPr>
        <w:t xml:space="preserve"> </w:t>
      </w:r>
      <w:r w:rsidRPr="003D2378">
        <w:rPr>
          <w:highlight w:val="red"/>
        </w:rPr>
        <w:t>set</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closely</w:t>
      </w:r>
      <w:r w:rsidRPr="003D2378">
        <w:rPr>
          <w:spacing w:val="15"/>
          <w:highlight w:val="red"/>
        </w:rPr>
        <w:t xml:space="preserve"> </w:t>
      </w:r>
      <w:r w:rsidRPr="003D2378">
        <w:rPr>
          <w:highlight w:val="red"/>
        </w:rPr>
        <w:t>related</w:t>
      </w:r>
      <w:r w:rsidRPr="003D2378">
        <w:rPr>
          <w:spacing w:val="14"/>
          <w:highlight w:val="red"/>
        </w:rPr>
        <w:t xml:space="preserve"> </w:t>
      </w:r>
      <w:r w:rsidRPr="003D2378">
        <w:rPr>
          <w:spacing w:val="-1"/>
          <w:highlight w:val="red"/>
        </w:rPr>
        <w:t>local</w:t>
      </w:r>
      <w:r w:rsidRPr="003D2378">
        <w:rPr>
          <w:spacing w:val="13"/>
          <w:highlight w:val="red"/>
        </w:rPr>
        <w:t xml:space="preserve"> </w:t>
      </w:r>
      <w:r w:rsidRPr="003D2378">
        <w:rPr>
          <w:highlight w:val="red"/>
        </w:rPr>
        <w:t>units</w:t>
      </w:r>
      <w:r w:rsidRPr="003D2378">
        <w:rPr>
          <w:spacing w:val="13"/>
          <w:highlight w:val="red"/>
        </w:rPr>
        <w:t xml:space="preserve"> </w:t>
      </w:r>
      <w:r w:rsidRPr="003D2378">
        <w:rPr>
          <w:highlight w:val="red"/>
        </w:rPr>
        <w:t>that</w:t>
      </w:r>
      <w:r w:rsidRPr="003D2378">
        <w:rPr>
          <w:spacing w:val="31"/>
          <w:w w:val="99"/>
          <w:highlight w:val="red"/>
        </w:rPr>
        <w:t xml:space="preserve"> </w:t>
      </w:r>
      <w:r w:rsidRPr="003D2378">
        <w:rPr>
          <w:highlight w:val="red"/>
        </w:rPr>
        <w:t>do</w:t>
      </w:r>
      <w:r w:rsidRPr="003D2378">
        <w:rPr>
          <w:spacing w:val="15"/>
          <w:highlight w:val="red"/>
        </w:rPr>
        <w:t xml:space="preserve"> </w:t>
      </w:r>
      <w:r w:rsidRPr="003D2378">
        <w:rPr>
          <w:highlight w:val="red"/>
        </w:rPr>
        <w:t>not</w:t>
      </w:r>
      <w:r w:rsidRPr="003D2378">
        <w:rPr>
          <w:spacing w:val="15"/>
          <w:highlight w:val="red"/>
        </w:rPr>
        <w:t xml:space="preserve"> </w:t>
      </w:r>
      <w:r w:rsidRPr="003D2378">
        <w:rPr>
          <w:highlight w:val="red"/>
        </w:rPr>
        <w:t>pertain</w:t>
      </w:r>
      <w:r w:rsidRPr="003D2378">
        <w:rPr>
          <w:spacing w:val="15"/>
          <w:highlight w:val="red"/>
        </w:rPr>
        <w:t xml:space="preserve"> </w:t>
      </w:r>
      <w:r w:rsidRPr="003D2378">
        <w:rPr>
          <w:highlight w:val="red"/>
        </w:rPr>
        <w:t>to</w:t>
      </w:r>
      <w:r w:rsidRPr="003D2378">
        <w:rPr>
          <w:spacing w:val="15"/>
          <w:highlight w:val="red"/>
        </w:rPr>
        <w:t xml:space="preserve"> </w:t>
      </w:r>
      <w:r w:rsidRPr="003D2378">
        <w:rPr>
          <w:highlight w:val="red"/>
        </w:rPr>
        <w:t>a</w:t>
      </w:r>
      <w:r w:rsidRPr="003D2378">
        <w:rPr>
          <w:spacing w:val="15"/>
          <w:highlight w:val="red"/>
        </w:rPr>
        <w:t xml:space="preserve"> </w:t>
      </w:r>
      <w:r w:rsidRPr="003D2378">
        <w:rPr>
          <w:highlight w:val="red"/>
        </w:rPr>
        <w:t>densely</w:t>
      </w:r>
      <w:r w:rsidRPr="003D2378">
        <w:rPr>
          <w:spacing w:val="16"/>
          <w:highlight w:val="red"/>
        </w:rPr>
        <w:t xml:space="preserve"> </w:t>
      </w:r>
      <w:r w:rsidRPr="003D2378">
        <w:rPr>
          <w:spacing w:val="-1"/>
          <w:highlight w:val="red"/>
        </w:rPr>
        <w:t>populated</w:t>
      </w:r>
      <w:r w:rsidRPr="003D2378">
        <w:rPr>
          <w:spacing w:val="15"/>
          <w:highlight w:val="red"/>
        </w:rPr>
        <w:t xml:space="preserve"> </w:t>
      </w:r>
      <w:r w:rsidRPr="003D2378">
        <w:rPr>
          <w:highlight w:val="red"/>
        </w:rPr>
        <w:t>area,</w:t>
      </w:r>
      <w:r w:rsidRPr="003D2378">
        <w:rPr>
          <w:spacing w:val="15"/>
          <w:highlight w:val="red"/>
        </w:rPr>
        <w:t xml:space="preserve"> </w:t>
      </w:r>
      <w:r w:rsidRPr="003D2378">
        <w:rPr>
          <w:highlight w:val="red"/>
        </w:rPr>
        <w:t>each</w:t>
      </w:r>
      <w:r w:rsidRPr="003D2378">
        <w:rPr>
          <w:spacing w:val="15"/>
          <w:highlight w:val="red"/>
        </w:rPr>
        <w:t xml:space="preserve"> </w:t>
      </w:r>
      <w:r w:rsidRPr="003D2378">
        <w:rPr>
          <w:highlight w:val="red"/>
        </w:rPr>
        <w:t>one</w:t>
      </w:r>
      <w:r w:rsidRPr="003D2378">
        <w:rPr>
          <w:spacing w:val="15"/>
          <w:highlight w:val="red"/>
        </w:rPr>
        <w:t xml:space="preserve"> </w:t>
      </w:r>
      <w:r w:rsidRPr="003D2378">
        <w:rPr>
          <w:highlight w:val="red"/>
        </w:rPr>
        <w:t>of</w:t>
      </w:r>
      <w:r w:rsidRPr="003D2378">
        <w:rPr>
          <w:spacing w:val="15"/>
          <w:highlight w:val="red"/>
        </w:rPr>
        <w:t xml:space="preserve"> </w:t>
      </w:r>
      <w:r w:rsidRPr="003D2378">
        <w:rPr>
          <w:highlight w:val="red"/>
        </w:rPr>
        <w:t>which</w:t>
      </w:r>
      <w:r w:rsidRPr="003D2378">
        <w:rPr>
          <w:spacing w:val="15"/>
          <w:highlight w:val="red"/>
        </w:rPr>
        <w:t xml:space="preserve"> </w:t>
      </w:r>
      <w:r w:rsidRPr="003D2378">
        <w:rPr>
          <w:highlight w:val="red"/>
        </w:rPr>
        <w:t>having</w:t>
      </w:r>
      <w:r w:rsidRPr="003D2378">
        <w:rPr>
          <w:spacing w:val="15"/>
          <w:highlight w:val="red"/>
        </w:rPr>
        <w:t xml:space="preserve"> </w:t>
      </w:r>
      <w:r w:rsidRPr="003D2378">
        <w:rPr>
          <w:spacing w:val="-1"/>
          <w:highlight w:val="red"/>
        </w:rPr>
        <w:t>density</w:t>
      </w:r>
      <w:r w:rsidRPr="003D2378">
        <w:rPr>
          <w:spacing w:val="28"/>
          <w:w w:val="99"/>
          <w:highlight w:val="red"/>
        </w:rPr>
        <w:t xml:space="preserve"> </w:t>
      </w:r>
      <w:r w:rsidRPr="003D2378">
        <w:rPr>
          <w:highlight w:val="red"/>
        </w:rPr>
        <w:t>greater</w:t>
      </w:r>
      <w:r w:rsidRPr="003D2378">
        <w:rPr>
          <w:spacing w:val="6"/>
          <w:highlight w:val="red"/>
        </w:rPr>
        <w:t xml:space="preserve"> </w:t>
      </w:r>
      <w:r w:rsidRPr="003D2378">
        <w:rPr>
          <w:highlight w:val="red"/>
        </w:rPr>
        <w:t>than</w:t>
      </w:r>
      <w:r w:rsidRPr="003D2378">
        <w:rPr>
          <w:spacing w:val="6"/>
          <w:highlight w:val="red"/>
        </w:rPr>
        <w:t xml:space="preserve"> </w:t>
      </w:r>
      <w:r w:rsidRPr="003D2378">
        <w:rPr>
          <w:highlight w:val="red"/>
        </w:rPr>
        <w:t>100</w:t>
      </w:r>
      <w:r w:rsidRPr="003D2378">
        <w:rPr>
          <w:spacing w:val="6"/>
          <w:highlight w:val="red"/>
        </w:rPr>
        <w:t xml:space="preserve"> </w:t>
      </w:r>
      <w:r w:rsidRPr="003D2378">
        <w:rPr>
          <w:spacing w:val="-1"/>
          <w:highlight w:val="red"/>
        </w:rPr>
        <w:t>inhabitants</w:t>
      </w:r>
      <w:r w:rsidRPr="003D2378">
        <w:rPr>
          <w:spacing w:val="6"/>
          <w:highlight w:val="red"/>
        </w:rPr>
        <w:t xml:space="preserve"> </w:t>
      </w:r>
      <w:r w:rsidRPr="003D2378">
        <w:rPr>
          <w:highlight w:val="red"/>
        </w:rPr>
        <w:t>per</w:t>
      </w:r>
      <w:r w:rsidRPr="003D2378">
        <w:rPr>
          <w:spacing w:val="6"/>
          <w:highlight w:val="red"/>
        </w:rPr>
        <w:t xml:space="preserve"> </w:t>
      </w:r>
      <w:r w:rsidRPr="003D2378">
        <w:rPr>
          <w:spacing w:val="-1"/>
          <w:highlight w:val="red"/>
        </w:rPr>
        <w:t>km</w:t>
      </w:r>
      <w:r w:rsidRPr="003D2378">
        <w:rPr>
          <w:spacing w:val="-1"/>
          <w:position w:val="10"/>
          <w:sz w:val="14"/>
          <w:highlight w:val="red"/>
        </w:rPr>
        <w:t>2</w:t>
      </w:r>
      <w:r w:rsidRPr="003D2378">
        <w:rPr>
          <w:spacing w:val="-1"/>
          <w:highlight w:val="red"/>
        </w:rPr>
        <w:t>,</w:t>
      </w:r>
      <w:r w:rsidRPr="003D2378">
        <w:rPr>
          <w:spacing w:val="6"/>
          <w:highlight w:val="red"/>
        </w:rPr>
        <w:t xml:space="preserve"> </w:t>
      </w:r>
      <w:r w:rsidRPr="003D2378">
        <w:rPr>
          <w:highlight w:val="red"/>
        </w:rPr>
        <w:t>and</w:t>
      </w:r>
      <w:r w:rsidRPr="003D2378">
        <w:rPr>
          <w:spacing w:val="6"/>
          <w:highlight w:val="red"/>
        </w:rPr>
        <w:t xml:space="preserve"> </w:t>
      </w:r>
      <w:r w:rsidRPr="003D2378">
        <w:rPr>
          <w:highlight w:val="red"/>
        </w:rPr>
        <w:t>where</w:t>
      </w:r>
      <w:r w:rsidRPr="003D2378">
        <w:rPr>
          <w:spacing w:val="6"/>
          <w:highlight w:val="red"/>
        </w:rPr>
        <w:t xml:space="preserve"> </w:t>
      </w:r>
      <w:r w:rsidRPr="003D2378">
        <w:rPr>
          <w:highlight w:val="red"/>
        </w:rPr>
        <w:t>the</w:t>
      </w:r>
      <w:r w:rsidRPr="003D2378">
        <w:rPr>
          <w:spacing w:val="7"/>
          <w:highlight w:val="red"/>
        </w:rPr>
        <w:t xml:space="preserve"> </w:t>
      </w:r>
      <w:r w:rsidRPr="003D2378">
        <w:rPr>
          <w:highlight w:val="red"/>
        </w:rPr>
        <w:t>total</w:t>
      </w:r>
      <w:r w:rsidRPr="003D2378">
        <w:rPr>
          <w:spacing w:val="6"/>
          <w:highlight w:val="red"/>
        </w:rPr>
        <w:t xml:space="preserve"> </w:t>
      </w:r>
      <w:r w:rsidRPr="003D2378">
        <w:rPr>
          <w:highlight w:val="red"/>
        </w:rPr>
        <w:t>population</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at</w:t>
      </w:r>
      <w:r w:rsidRPr="003D2378">
        <w:rPr>
          <w:spacing w:val="6"/>
          <w:highlight w:val="red"/>
        </w:rPr>
        <w:t xml:space="preserve"> </w:t>
      </w:r>
      <w:r w:rsidRPr="003D2378">
        <w:rPr>
          <w:highlight w:val="red"/>
        </w:rPr>
        <w:t>least</w:t>
      </w:r>
      <w:r w:rsidRPr="003D2378">
        <w:rPr>
          <w:spacing w:val="21"/>
          <w:w w:val="99"/>
          <w:highlight w:val="red"/>
        </w:rPr>
        <w:t xml:space="preserve"> </w:t>
      </w:r>
      <w:r w:rsidRPr="003D2378">
        <w:rPr>
          <w:highlight w:val="red"/>
        </w:rPr>
        <w:t>of</w:t>
      </w:r>
      <w:r w:rsidRPr="003D2378">
        <w:rPr>
          <w:spacing w:val="4"/>
          <w:highlight w:val="red"/>
        </w:rPr>
        <w:t xml:space="preserve"> </w:t>
      </w:r>
      <w:r w:rsidRPr="003D2378">
        <w:rPr>
          <w:spacing w:val="-1"/>
          <w:highlight w:val="red"/>
        </w:rPr>
        <w:t>50,000</w:t>
      </w:r>
      <w:r w:rsidRPr="003D2378">
        <w:rPr>
          <w:spacing w:val="4"/>
          <w:highlight w:val="red"/>
        </w:rPr>
        <w:t xml:space="preserve"> </w:t>
      </w:r>
      <w:r w:rsidRPr="003D2378">
        <w:rPr>
          <w:spacing w:val="-1"/>
          <w:highlight w:val="red"/>
        </w:rPr>
        <w:t>inhabitants,</w:t>
      </w:r>
      <w:r w:rsidRPr="003D2378">
        <w:rPr>
          <w:spacing w:val="4"/>
          <w:highlight w:val="red"/>
        </w:rPr>
        <w:t xml:space="preserve"> </w:t>
      </w:r>
      <w:r w:rsidRPr="003D2378">
        <w:rPr>
          <w:highlight w:val="red"/>
        </w:rPr>
        <w:t>or</w:t>
      </w:r>
      <w:r w:rsidRPr="003D2378">
        <w:rPr>
          <w:spacing w:val="4"/>
          <w:highlight w:val="red"/>
        </w:rPr>
        <w:t xml:space="preserve"> </w:t>
      </w:r>
      <w:r w:rsidRPr="003D2378">
        <w:rPr>
          <w:highlight w:val="red"/>
        </w:rPr>
        <w:t>it</w:t>
      </w:r>
      <w:r w:rsidRPr="003D2378">
        <w:rPr>
          <w:spacing w:val="6"/>
          <w:highlight w:val="red"/>
        </w:rPr>
        <w:t xml:space="preserve"> </w:t>
      </w:r>
      <w:r w:rsidRPr="003D2378">
        <w:rPr>
          <w:highlight w:val="red"/>
        </w:rPr>
        <w:t>refers</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a</w:t>
      </w:r>
      <w:r w:rsidRPr="003D2378">
        <w:rPr>
          <w:spacing w:val="4"/>
          <w:highlight w:val="red"/>
        </w:rPr>
        <w:t xml:space="preserve"> </w:t>
      </w:r>
      <w:r w:rsidRPr="003D2378">
        <w:rPr>
          <w:highlight w:val="red"/>
        </w:rPr>
        <w:t>set</w:t>
      </w:r>
      <w:r w:rsidRPr="003D2378">
        <w:rPr>
          <w:spacing w:val="5"/>
          <w:highlight w:val="red"/>
        </w:rPr>
        <w:t xml:space="preserve"> </w:t>
      </w:r>
      <w:r w:rsidRPr="003D2378">
        <w:rPr>
          <w:highlight w:val="red"/>
        </w:rPr>
        <w:t>that</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adjacent</w:t>
      </w:r>
      <w:r w:rsidRPr="003D2378">
        <w:rPr>
          <w:spacing w:val="4"/>
          <w:highlight w:val="red"/>
        </w:rPr>
        <w:t xml:space="preserve"> </w:t>
      </w:r>
      <w:r w:rsidRPr="003D2378">
        <w:rPr>
          <w:highlight w:val="red"/>
        </w:rPr>
        <w:t>to</w:t>
      </w:r>
      <w:r w:rsidRPr="003D2378">
        <w:rPr>
          <w:spacing w:val="5"/>
          <w:highlight w:val="red"/>
        </w:rPr>
        <w:t xml:space="preserve"> </w:t>
      </w:r>
      <w:r w:rsidRPr="003D2378">
        <w:rPr>
          <w:highlight w:val="red"/>
        </w:rPr>
        <w:t>a</w:t>
      </w:r>
      <w:r w:rsidRPr="003D2378">
        <w:rPr>
          <w:spacing w:val="4"/>
          <w:highlight w:val="red"/>
        </w:rPr>
        <w:t xml:space="preserve"> </w:t>
      </w:r>
      <w:r w:rsidRPr="003D2378">
        <w:rPr>
          <w:highlight w:val="red"/>
        </w:rPr>
        <w:t>highly</w:t>
      </w:r>
      <w:r w:rsidRPr="003D2378">
        <w:rPr>
          <w:spacing w:val="4"/>
          <w:highlight w:val="red"/>
        </w:rPr>
        <w:t xml:space="preserve"> </w:t>
      </w:r>
      <w:r w:rsidRPr="003D2378">
        <w:rPr>
          <w:highlight w:val="red"/>
        </w:rPr>
        <w:t>populated</w:t>
      </w:r>
      <w:r w:rsidRPr="003D2378">
        <w:rPr>
          <w:spacing w:val="31"/>
          <w:w w:val="99"/>
          <w:highlight w:val="red"/>
        </w:rPr>
        <w:t xml:space="preserve"> </w:t>
      </w:r>
      <w:r w:rsidRPr="003D2378">
        <w:rPr>
          <w:spacing w:val="-1"/>
          <w:highlight w:val="red"/>
        </w:rPr>
        <w:t>area</w:t>
      </w:r>
    </w:p>
    <w:p w:rsidR="00A7027F" w:rsidRPr="003D2378" w:rsidRDefault="006F44CB">
      <w:pPr>
        <w:pStyle w:val="a3"/>
        <w:spacing w:before="61"/>
        <w:ind w:left="2343" w:right="211"/>
        <w:jc w:val="both"/>
        <w:rPr>
          <w:highlight w:val="red"/>
        </w:rPr>
      </w:pPr>
      <w:r w:rsidRPr="003D2378">
        <w:rPr>
          <w:spacing w:val="-1"/>
          <w:highlight w:val="red"/>
          <w:u w:val="single" w:color="000000"/>
        </w:rPr>
        <w:t>Thinly-populated</w:t>
      </w:r>
      <w:r w:rsidRPr="003D2378">
        <w:rPr>
          <w:spacing w:val="11"/>
          <w:highlight w:val="red"/>
          <w:u w:val="single" w:color="000000"/>
        </w:rPr>
        <w:t xml:space="preserve"> </w:t>
      </w:r>
      <w:r w:rsidRPr="003D2378">
        <w:rPr>
          <w:spacing w:val="-1"/>
          <w:highlight w:val="red"/>
          <w:u w:val="single" w:color="000000"/>
        </w:rPr>
        <w:t>area</w:t>
      </w:r>
      <w:r w:rsidRPr="003D2378">
        <w:rPr>
          <w:spacing w:val="-1"/>
          <w:highlight w:val="red"/>
        </w:rPr>
        <w:t>:</w:t>
      </w:r>
      <w:r w:rsidRPr="003D2378">
        <w:rPr>
          <w:spacing w:val="12"/>
          <w:highlight w:val="red"/>
        </w:rPr>
        <w:t xml:space="preserve"> </w:t>
      </w:r>
      <w:r w:rsidRPr="003D2378">
        <w:rPr>
          <w:highlight w:val="red"/>
        </w:rPr>
        <w:t>refers</w:t>
      </w:r>
      <w:r w:rsidRPr="003D2378">
        <w:rPr>
          <w:spacing w:val="12"/>
          <w:highlight w:val="red"/>
        </w:rPr>
        <w:t xml:space="preserve"> </w:t>
      </w:r>
      <w:r w:rsidRPr="003D2378">
        <w:rPr>
          <w:highlight w:val="red"/>
        </w:rPr>
        <w:t>to</w:t>
      </w:r>
      <w:r w:rsidRPr="003D2378">
        <w:rPr>
          <w:spacing w:val="12"/>
          <w:highlight w:val="red"/>
        </w:rPr>
        <w:t xml:space="preserve"> </w:t>
      </w:r>
      <w:r w:rsidRPr="003D2378">
        <w:rPr>
          <w:highlight w:val="red"/>
        </w:rPr>
        <w:t>a</w:t>
      </w:r>
      <w:r w:rsidRPr="003D2378">
        <w:rPr>
          <w:spacing w:val="12"/>
          <w:highlight w:val="red"/>
        </w:rPr>
        <w:t xml:space="preserve"> </w:t>
      </w:r>
      <w:r w:rsidRPr="003D2378">
        <w:rPr>
          <w:highlight w:val="red"/>
        </w:rPr>
        <w:t>contiguous</w:t>
      </w:r>
      <w:r w:rsidRPr="003D2378">
        <w:rPr>
          <w:spacing w:val="12"/>
          <w:highlight w:val="red"/>
        </w:rPr>
        <w:t xml:space="preserve"> </w:t>
      </w:r>
      <w:r w:rsidRPr="003D2378">
        <w:rPr>
          <w:highlight w:val="red"/>
        </w:rPr>
        <w:t>set</w:t>
      </w:r>
      <w:r w:rsidRPr="003D2378">
        <w:rPr>
          <w:spacing w:val="12"/>
          <w:highlight w:val="red"/>
        </w:rPr>
        <w:t xml:space="preserve"> </w:t>
      </w:r>
      <w:r w:rsidRPr="003D2378">
        <w:rPr>
          <w:highlight w:val="red"/>
        </w:rPr>
        <w:t>of</w:t>
      </w:r>
      <w:r w:rsidRPr="003D2378">
        <w:rPr>
          <w:spacing w:val="11"/>
          <w:highlight w:val="red"/>
        </w:rPr>
        <w:t xml:space="preserve"> </w:t>
      </w:r>
      <w:r w:rsidRPr="003D2378">
        <w:rPr>
          <w:highlight w:val="red"/>
        </w:rPr>
        <w:t>closely</w:t>
      </w:r>
      <w:r w:rsidRPr="003D2378">
        <w:rPr>
          <w:spacing w:val="14"/>
          <w:highlight w:val="red"/>
        </w:rPr>
        <w:t xml:space="preserve"> </w:t>
      </w:r>
      <w:r w:rsidRPr="003D2378">
        <w:rPr>
          <w:highlight w:val="red"/>
        </w:rPr>
        <w:t>related</w:t>
      </w:r>
      <w:r w:rsidRPr="003D2378">
        <w:rPr>
          <w:spacing w:val="12"/>
          <w:highlight w:val="red"/>
        </w:rPr>
        <w:t xml:space="preserve"> </w:t>
      </w:r>
      <w:r w:rsidRPr="003D2378">
        <w:rPr>
          <w:highlight w:val="red"/>
        </w:rPr>
        <w:t>local</w:t>
      </w:r>
      <w:r w:rsidRPr="003D2378">
        <w:rPr>
          <w:spacing w:val="12"/>
          <w:highlight w:val="red"/>
        </w:rPr>
        <w:t xml:space="preserve"> </w:t>
      </w:r>
      <w:r w:rsidRPr="003D2378">
        <w:rPr>
          <w:highlight w:val="red"/>
        </w:rPr>
        <w:t>units</w:t>
      </w:r>
      <w:r w:rsidRPr="003D2378">
        <w:rPr>
          <w:spacing w:val="31"/>
          <w:w w:val="99"/>
          <w:highlight w:val="red"/>
        </w:rPr>
        <w:t xml:space="preserve"> </w:t>
      </w:r>
      <w:r w:rsidRPr="003D2378">
        <w:rPr>
          <w:highlight w:val="red"/>
        </w:rPr>
        <w:t>that</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not</w:t>
      </w:r>
      <w:r w:rsidRPr="003D2378">
        <w:rPr>
          <w:spacing w:val="-1"/>
          <w:highlight w:val="red"/>
        </w:rPr>
        <w:t xml:space="preserve"> </w:t>
      </w:r>
      <w:r w:rsidRPr="003D2378">
        <w:rPr>
          <w:highlight w:val="red"/>
        </w:rPr>
        <w:t>part</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densely populated</w:t>
      </w:r>
      <w:r w:rsidRPr="003D2378">
        <w:rPr>
          <w:spacing w:val="-2"/>
          <w:highlight w:val="red"/>
        </w:rPr>
        <w:t xml:space="preserve"> </w:t>
      </w:r>
      <w:r w:rsidRPr="003D2378">
        <w:rPr>
          <w:highlight w:val="red"/>
        </w:rPr>
        <w:t>area,</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an</w:t>
      </w:r>
      <w:r w:rsidRPr="003D2378">
        <w:rPr>
          <w:spacing w:val="-1"/>
          <w:highlight w:val="red"/>
        </w:rPr>
        <w:t xml:space="preserve"> intermediate</w:t>
      </w:r>
      <w:r w:rsidRPr="003D2378">
        <w:rPr>
          <w:highlight w:val="red"/>
        </w:rPr>
        <w:t xml:space="preserve"> area.</w:t>
      </w:r>
    </w:p>
    <w:p w:rsidR="00A7027F" w:rsidRPr="003D2378" w:rsidRDefault="006F44CB">
      <w:pPr>
        <w:pStyle w:val="a3"/>
        <w:spacing w:before="122" w:line="237" w:lineRule="auto"/>
        <w:ind w:left="2377" w:right="212" w:hanging="2160"/>
        <w:jc w:val="both"/>
        <w:rPr>
          <w:highlight w:val="red"/>
        </w:rPr>
      </w:pPr>
      <w:r w:rsidRPr="003D2378">
        <w:rPr>
          <w:rFonts w:ascii="Courier New"/>
          <w:highlight w:val="red"/>
        </w:rPr>
        <w:t>o</w:t>
      </w:r>
      <w:r w:rsidRPr="003D2378">
        <w:rPr>
          <w:rFonts w:ascii="Courier New"/>
          <w:spacing w:val="93"/>
          <w:highlight w:val="red"/>
        </w:rPr>
        <w:t xml:space="preserve"> </w:t>
      </w:r>
      <w:r w:rsidRPr="003D2378">
        <w:rPr>
          <w:highlight w:val="red"/>
        </w:rPr>
        <w:t>Technical issues</w:t>
      </w:r>
      <w:r w:rsidRPr="003D2378">
        <w:rPr>
          <w:spacing w:val="18"/>
          <w:highlight w:val="red"/>
        </w:rPr>
        <w:t xml:space="preserve"> </w:t>
      </w:r>
      <w:r w:rsidRPr="003D2378">
        <w:rPr>
          <w:highlight w:val="red"/>
        </w:rPr>
        <w:t>According</w:t>
      </w:r>
      <w:r w:rsidRPr="003D2378">
        <w:rPr>
          <w:spacing w:val="14"/>
          <w:highlight w:val="red"/>
        </w:rPr>
        <w:t xml:space="preserve"> </w:t>
      </w:r>
      <w:r w:rsidRPr="003D2378">
        <w:rPr>
          <w:highlight w:val="red"/>
        </w:rPr>
        <w:t>to</w:t>
      </w:r>
      <w:r w:rsidRPr="003D2378">
        <w:rPr>
          <w:spacing w:val="13"/>
          <w:highlight w:val="red"/>
        </w:rPr>
        <w:t xml:space="preserve"> </w:t>
      </w:r>
      <w:r w:rsidRPr="003D2378">
        <w:rPr>
          <w:highlight w:val="red"/>
        </w:rPr>
        <w:t>the</w:t>
      </w:r>
      <w:r w:rsidRPr="003D2378">
        <w:rPr>
          <w:spacing w:val="14"/>
          <w:highlight w:val="red"/>
        </w:rPr>
        <w:t xml:space="preserve"> </w:t>
      </w:r>
      <w:r w:rsidRPr="003D2378">
        <w:rPr>
          <w:highlight w:val="red"/>
        </w:rPr>
        <w:t>Labour</w:t>
      </w:r>
      <w:r w:rsidRPr="003D2378">
        <w:rPr>
          <w:spacing w:val="12"/>
          <w:highlight w:val="red"/>
        </w:rPr>
        <w:t xml:space="preserve"> </w:t>
      </w:r>
      <w:r w:rsidRPr="003D2378">
        <w:rPr>
          <w:spacing w:val="-1"/>
          <w:highlight w:val="red"/>
        </w:rPr>
        <w:t>Force</w:t>
      </w:r>
      <w:r w:rsidRPr="003D2378">
        <w:rPr>
          <w:spacing w:val="13"/>
          <w:highlight w:val="red"/>
        </w:rPr>
        <w:t xml:space="preserve"> </w:t>
      </w:r>
      <w:r w:rsidRPr="003D2378">
        <w:rPr>
          <w:spacing w:val="-1"/>
          <w:highlight w:val="red"/>
        </w:rPr>
        <w:t>Survey</w:t>
      </w:r>
      <w:r w:rsidRPr="003D2378">
        <w:rPr>
          <w:spacing w:val="14"/>
          <w:highlight w:val="red"/>
        </w:rPr>
        <w:t xml:space="preserve"> </w:t>
      </w:r>
      <w:r w:rsidRPr="003D2378">
        <w:rPr>
          <w:highlight w:val="red"/>
        </w:rPr>
        <w:t>recommendations,</w:t>
      </w:r>
      <w:r w:rsidRPr="003D2378">
        <w:rPr>
          <w:spacing w:val="13"/>
          <w:highlight w:val="red"/>
        </w:rPr>
        <w:t xml:space="preserve"> </w:t>
      </w:r>
      <w:r w:rsidRPr="003D2378">
        <w:rPr>
          <w:highlight w:val="red"/>
        </w:rPr>
        <w:t>a</w:t>
      </w:r>
      <w:r w:rsidRPr="003D2378">
        <w:rPr>
          <w:spacing w:val="13"/>
          <w:highlight w:val="red"/>
        </w:rPr>
        <w:t xml:space="preserve"> </w:t>
      </w:r>
      <w:r w:rsidRPr="003D2378">
        <w:rPr>
          <w:spacing w:val="-1"/>
          <w:highlight w:val="red"/>
        </w:rPr>
        <w:t>set</w:t>
      </w:r>
      <w:r w:rsidRPr="003D2378">
        <w:rPr>
          <w:spacing w:val="13"/>
          <w:highlight w:val="red"/>
        </w:rPr>
        <w:t xml:space="preserve"> </w:t>
      </w:r>
      <w:r w:rsidRPr="003D2378">
        <w:rPr>
          <w:highlight w:val="red"/>
        </w:rPr>
        <w:t>of</w:t>
      </w:r>
      <w:r w:rsidRPr="003D2378">
        <w:rPr>
          <w:spacing w:val="14"/>
          <w:highlight w:val="red"/>
        </w:rPr>
        <w:t xml:space="preserve"> </w:t>
      </w:r>
      <w:r w:rsidRPr="003D2378">
        <w:rPr>
          <w:highlight w:val="red"/>
        </w:rPr>
        <w:t>local</w:t>
      </w:r>
      <w:r w:rsidRPr="003D2378">
        <w:rPr>
          <w:spacing w:val="13"/>
          <w:highlight w:val="red"/>
        </w:rPr>
        <w:t xml:space="preserve"> </w:t>
      </w:r>
      <w:r w:rsidRPr="003D2378">
        <w:rPr>
          <w:highlight w:val="red"/>
        </w:rPr>
        <w:t>areas</w:t>
      </w:r>
      <w:r w:rsidRPr="003D2378">
        <w:rPr>
          <w:spacing w:val="27"/>
          <w:w w:val="99"/>
          <w:highlight w:val="red"/>
        </w:rPr>
        <w:t xml:space="preserve"> </w:t>
      </w:r>
      <w:r w:rsidRPr="003D2378">
        <w:rPr>
          <w:highlight w:val="red"/>
        </w:rPr>
        <w:t>totalling</w:t>
      </w:r>
      <w:r w:rsidRPr="003D2378">
        <w:rPr>
          <w:spacing w:val="28"/>
          <w:highlight w:val="red"/>
        </w:rPr>
        <w:t xml:space="preserve"> </w:t>
      </w:r>
      <w:r w:rsidRPr="003D2378">
        <w:rPr>
          <w:highlight w:val="red"/>
        </w:rPr>
        <w:t>less</w:t>
      </w:r>
      <w:r w:rsidRPr="003D2378">
        <w:rPr>
          <w:spacing w:val="29"/>
          <w:highlight w:val="red"/>
        </w:rPr>
        <w:t xml:space="preserve"> </w:t>
      </w:r>
      <w:r w:rsidRPr="003D2378">
        <w:rPr>
          <w:highlight w:val="red"/>
        </w:rPr>
        <w:t>than</w:t>
      </w:r>
      <w:r w:rsidRPr="003D2378">
        <w:rPr>
          <w:spacing w:val="29"/>
          <w:highlight w:val="red"/>
        </w:rPr>
        <w:t xml:space="preserve"> </w:t>
      </w:r>
      <w:r w:rsidRPr="003D2378">
        <w:rPr>
          <w:highlight w:val="red"/>
        </w:rPr>
        <w:t>100</w:t>
      </w:r>
      <w:r w:rsidRPr="003D2378">
        <w:rPr>
          <w:spacing w:val="29"/>
          <w:highlight w:val="red"/>
        </w:rPr>
        <w:t xml:space="preserve"> </w:t>
      </w:r>
      <w:r w:rsidRPr="003D2378">
        <w:rPr>
          <w:highlight w:val="red"/>
        </w:rPr>
        <w:t>square</w:t>
      </w:r>
      <w:r w:rsidRPr="003D2378">
        <w:rPr>
          <w:spacing w:val="29"/>
          <w:highlight w:val="red"/>
        </w:rPr>
        <w:t xml:space="preserve"> </w:t>
      </w:r>
      <w:r w:rsidRPr="003D2378">
        <w:rPr>
          <w:spacing w:val="-1"/>
          <w:highlight w:val="red"/>
        </w:rPr>
        <w:t>kilometres,</w:t>
      </w:r>
      <w:r w:rsidRPr="003D2378">
        <w:rPr>
          <w:spacing w:val="29"/>
          <w:highlight w:val="red"/>
        </w:rPr>
        <w:t xml:space="preserve"> </w:t>
      </w:r>
      <w:r w:rsidRPr="003D2378">
        <w:rPr>
          <w:highlight w:val="red"/>
        </w:rPr>
        <w:t>not</w:t>
      </w:r>
      <w:r w:rsidRPr="003D2378">
        <w:rPr>
          <w:spacing w:val="28"/>
          <w:highlight w:val="red"/>
        </w:rPr>
        <w:t xml:space="preserve"> </w:t>
      </w:r>
      <w:r w:rsidRPr="003D2378">
        <w:rPr>
          <w:highlight w:val="red"/>
        </w:rPr>
        <w:t>reaching</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required</w:t>
      </w:r>
      <w:r w:rsidRPr="003D2378">
        <w:rPr>
          <w:spacing w:val="29"/>
          <w:highlight w:val="red"/>
        </w:rPr>
        <w:t xml:space="preserve"> </w:t>
      </w:r>
      <w:r w:rsidRPr="003D2378">
        <w:rPr>
          <w:highlight w:val="red"/>
        </w:rPr>
        <w:t>density,</w:t>
      </w:r>
      <w:r w:rsidRPr="003D2378">
        <w:rPr>
          <w:spacing w:val="28"/>
          <w:w w:val="99"/>
          <w:highlight w:val="red"/>
        </w:rPr>
        <w:t xml:space="preserve"> </w:t>
      </w:r>
      <w:r w:rsidRPr="003D2378">
        <w:rPr>
          <w:highlight w:val="red"/>
        </w:rPr>
        <w:t>but</w:t>
      </w:r>
      <w:r w:rsidRPr="003D2378">
        <w:rPr>
          <w:spacing w:val="7"/>
          <w:highlight w:val="red"/>
        </w:rPr>
        <w:t xml:space="preserve"> </w:t>
      </w:r>
      <w:r w:rsidRPr="003D2378">
        <w:rPr>
          <w:spacing w:val="-1"/>
          <w:highlight w:val="red"/>
        </w:rPr>
        <w:t>entirely</w:t>
      </w:r>
      <w:r w:rsidRPr="003D2378">
        <w:rPr>
          <w:spacing w:val="9"/>
          <w:highlight w:val="red"/>
        </w:rPr>
        <w:t xml:space="preserve"> </w:t>
      </w:r>
      <w:r w:rsidRPr="003D2378">
        <w:rPr>
          <w:spacing w:val="-1"/>
          <w:highlight w:val="red"/>
        </w:rPr>
        <w:t>enclosed</w:t>
      </w:r>
      <w:r w:rsidRPr="003D2378">
        <w:rPr>
          <w:spacing w:val="7"/>
          <w:highlight w:val="red"/>
        </w:rPr>
        <w:t xml:space="preserve"> </w:t>
      </w:r>
      <w:r w:rsidRPr="003D2378">
        <w:rPr>
          <w:highlight w:val="red"/>
        </w:rPr>
        <w:t>within</w:t>
      </w:r>
      <w:r w:rsidRPr="003D2378">
        <w:rPr>
          <w:spacing w:val="8"/>
          <w:highlight w:val="red"/>
        </w:rPr>
        <w:t xml:space="preserve"> </w:t>
      </w:r>
      <w:r w:rsidRPr="003D2378">
        <w:rPr>
          <w:highlight w:val="red"/>
        </w:rPr>
        <w:t>a</w:t>
      </w:r>
      <w:r w:rsidRPr="003D2378">
        <w:rPr>
          <w:spacing w:val="7"/>
          <w:highlight w:val="red"/>
        </w:rPr>
        <w:t xml:space="preserve"> </w:t>
      </w:r>
      <w:r w:rsidRPr="003D2378">
        <w:rPr>
          <w:highlight w:val="red"/>
        </w:rPr>
        <w:t>densely</w:t>
      </w:r>
      <w:r w:rsidRPr="003D2378">
        <w:rPr>
          <w:spacing w:val="7"/>
          <w:highlight w:val="red"/>
        </w:rPr>
        <w:t xml:space="preserve"> </w:t>
      </w:r>
      <w:r w:rsidRPr="003D2378">
        <w:rPr>
          <w:spacing w:val="-1"/>
          <w:highlight w:val="red"/>
        </w:rPr>
        <w:t>populated</w:t>
      </w:r>
      <w:r w:rsidRPr="003D2378">
        <w:rPr>
          <w:spacing w:val="7"/>
          <w:highlight w:val="red"/>
        </w:rPr>
        <w:t xml:space="preserve"> </w:t>
      </w:r>
      <w:r w:rsidRPr="003D2378">
        <w:rPr>
          <w:highlight w:val="red"/>
        </w:rPr>
        <w:t>or</w:t>
      </w:r>
      <w:r w:rsidRPr="003D2378">
        <w:rPr>
          <w:spacing w:val="6"/>
          <w:highlight w:val="red"/>
        </w:rPr>
        <w:t xml:space="preserve"> </w:t>
      </w:r>
      <w:r w:rsidRPr="003D2378">
        <w:rPr>
          <w:spacing w:val="-1"/>
          <w:highlight w:val="red"/>
        </w:rPr>
        <w:t>intermediate</w:t>
      </w:r>
      <w:r w:rsidRPr="003D2378">
        <w:rPr>
          <w:spacing w:val="7"/>
          <w:highlight w:val="red"/>
        </w:rPr>
        <w:t xml:space="preserve"> </w:t>
      </w:r>
      <w:r w:rsidRPr="003D2378">
        <w:rPr>
          <w:highlight w:val="red"/>
        </w:rPr>
        <w:t>area,</w:t>
      </w:r>
      <w:r w:rsidRPr="003D2378">
        <w:rPr>
          <w:spacing w:val="7"/>
          <w:highlight w:val="red"/>
        </w:rPr>
        <w:t xml:space="preserve"> </w:t>
      </w:r>
      <w:r w:rsidRPr="003D2378">
        <w:rPr>
          <w:highlight w:val="red"/>
        </w:rPr>
        <w:t>is</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be</w:t>
      </w:r>
      <w:r w:rsidRPr="003D2378">
        <w:rPr>
          <w:spacing w:val="59"/>
          <w:w w:val="99"/>
          <w:highlight w:val="red"/>
        </w:rPr>
        <w:t xml:space="preserve"> </w:t>
      </w:r>
      <w:r w:rsidRPr="003D2378">
        <w:rPr>
          <w:highlight w:val="red"/>
        </w:rPr>
        <w:t>considered to form</w:t>
      </w:r>
      <w:r w:rsidRPr="003D2378">
        <w:rPr>
          <w:spacing w:val="54"/>
          <w:highlight w:val="red"/>
        </w:rPr>
        <w:t xml:space="preserve"> </w:t>
      </w:r>
      <w:r w:rsidRPr="003D2378">
        <w:rPr>
          <w:highlight w:val="red"/>
        </w:rPr>
        <w:t>part</w:t>
      </w:r>
      <w:r w:rsidRPr="003D2378">
        <w:rPr>
          <w:spacing w:val="3"/>
          <w:highlight w:val="red"/>
        </w:rPr>
        <w:t xml:space="preserve"> </w:t>
      </w:r>
      <w:r w:rsidRPr="003D2378">
        <w:rPr>
          <w:highlight w:val="red"/>
        </w:rPr>
        <w:t>of that area.</w:t>
      </w:r>
      <w:r w:rsidRPr="003D2378">
        <w:rPr>
          <w:spacing w:val="3"/>
          <w:highlight w:val="red"/>
        </w:rPr>
        <w:t xml:space="preserve"> </w:t>
      </w:r>
      <w:r w:rsidRPr="003D2378">
        <w:rPr>
          <w:highlight w:val="red"/>
        </w:rPr>
        <w:t>If it is</w:t>
      </w:r>
      <w:r w:rsidRPr="003D2378">
        <w:rPr>
          <w:spacing w:val="1"/>
          <w:highlight w:val="red"/>
        </w:rPr>
        <w:t xml:space="preserve"> </w:t>
      </w:r>
      <w:r w:rsidRPr="003D2378">
        <w:rPr>
          <w:highlight w:val="red"/>
        </w:rPr>
        <w:t>enclosed</w:t>
      </w:r>
      <w:r w:rsidRPr="003D2378">
        <w:rPr>
          <w:spacing w:val="1"/>
          <w:highlight w:val="red"/>
        </w:rPr>
        <w:t xml:space="preserve"> </w:t>
      </w:r>
      <w:r w:rsidRPr="003D2378">
        <w:rPr>
          <w:highlight w:val="red"/>
        </w:rPr>
        <w:t>within</w:t>
      </w:r>
      <w:r w:rsidRPr="003D2378">
        <w:rPr>
          <w:spacing w:val="1"/>
          <w:highlight w:val="red"/>
        </w:rPr>
        <w:t xml:space="preserve"> </w:t>
      </w:r>
      <w:r w:rsidRPr="003D2378">
        <w:rPr>
          <w:highlight w:val="red"/>
        </w:rPr>
        <w:t>a densely</w:t>
      </w:r>
      <w:r w:rsidRPr="003D2378">
        <w:rPr>
          <w:w w:val="99"/>
          <w:highlight w:val="red"/>
        </w:rPr>
        <w:t xml:space="preserve"> </w:t>
      </w:r>
      <w:r w:rsidRPr="003D2378">
        <w:rPr>
          <w:highlight w:val="red"/>
        </w:rPr>
        <w:t>populated</w:t>
      </w:r>
      <w:r w:rsidRPr="003D2378">
        <w:rPr>
          <w:spacing w:val="22"/>
          <w:highlight w:val="red"/>
        </w:rPr>
        <w:t xml:space="preserve"> </w:t>
      </w:r>
      <w:r w:rsidRPr="003D2378">
        <w:rPr>
          <w:highlight w:val="red"/>
        </w:rPr>
        <w:t>area</w:t>
      </w:r>
      <w:r w:rsidRPr="003D2378">
        <w:rPr>
          <w:spacing w:val="22"/>
          <w:highlight w:val="red"/>
        </w:rPr>
        <w:t xml:space="preserve"> </w:t>
      </w:r>
      <w:r w:rsidRPr="003D2378">
        <w:rPr>
          <w:highlight w:val="red"/>
        </w:rPr>
        <w:t>and</w:t>
      </w:r>
      <w:r w:rsidRPr="003D2378">
        <w:rPr>
          <w:spacing w:val="22"/>
          <w:highlight w:val="red"/>
        </w:rPr>
        <w:t xml:space="preserve"> </w:t>
      </w:r>
      <w:r w:rsidRPr="003D2378">
        <w:rPr>
          <w:highlight w:val="red"/>
        </w:rPr>
        <w:t>an</w:t>
      </w:r>
      <w:r w:rsidRPr="003D2378">
        <w:rPr>
          <w:spacing w:val="22"/>
          <w:highlight w:val="red"/>
        </w:rPr>
        <w:t xml:space="preserve"> </w:t>
      </w:r>
      <w:r w:rsidRPr="003D2378">
        <w:rPr>
          <w:spacing w:val="-1"/>
          <w:highlight w:val="red"/>
        </w:rPr>
        <w:t>intermediate</w:t>
      </w:r>
      <w:r w:rsidRPr="003D2378">
        <w:rPr>
          <w:spacing w:val="23"/>
          <w:highlight w:val="red"/>
        </w:rPr>
        <w:t xml:space="preserve"> </w:t>
      </w:r>
      <w:r w:rsidRPr="003D2378">
        <w:rPr>
          <w:highlight w:val="red"/>
        </w:rPr>
        <w:t>area,</w:t>
      </w:r>
      <w:r w:rsidRPr="003D2378">
        <w:rPr>
          <w:spacing w:val="22"/>
          <w:highlight w:val="red"/>
        </w:rPr>
        <w:t xml:space="preserve"> </w:t>
      </w:r>
      <w:r w:rsidRPr="003D2378">
        <w:rPr>
          <w:highlight w:val="red"/>
        </w:rPr>
        <w:t>it</w:t>
      </w:r>
      <w:r w:rsidRPr="003D2378">
        <w:rPr>
          <w:spacing w:val="20"/>
          <w:highlight w:val="red"/>
        </w:rPr>
        <w:t xml:space="preserve"> </w:t>
      </w:r>
      <w:r w:rsidRPr="003D2378">
        <w:rPr>
          <w:highlight w:val="red"/>
        </w:rPr>
        <w:t>is</w:t>
      </w:r>
      <w:r w:rsidRPr="003D2378">
        <w:rPr>
          <w:spacing w:val="22"/>
          <w:highlight w:val="red"/>
        </w:rPr>
        <w:t xml:space="preserve"> </w:t>
      </w:r>
      <w:r w:rsidRPr="003D2378">
        <w:rPr>
          <w:highlight w:val="red"/>
        </w:rPr>
        <w:t>considered</w:t>
      </w:r>
      <w:r w:rsidRPr="003D2378">
        <w:rPr>
          <w:spacing w:val="22"/>
          <w:highlight w:val="red"/>
        </w:rPr>
        <w:t xml:space="preserve"> </w:t>
      </w:r>
      <w:r w:rsidRPr="003D2378">
        <w:rPr>
          <w:highlight w:val="red"/>
        </w:rPr>
        <w:t>to</w:t>
      </w:r>
      <w:r w:rsidRPr="003D2378">
        <w:rPr>
          <w:spacing w:val="22"/>
          <w:highlight w:val="red"/>
        </w:rPr>
        <w:t xml:space="preserve"> </w:t>
      </w:r>
      <w:r w:rsidRPr="003D2378">
        <w:rPr>
          <w:highlight w:val="red"/>
        </w:rPr>
        <w:t>form</w:t>
      </w:r>
      <w:r w:rsidRPr="003D2378">
        <w:rPr>
          <w:spacing w:val="21"/>
          <w:highlight w:val="red"/>
        </w:rPr>
        <w:t xml:space="preserve"> </w:t>
      </w:r>
      <w:r w:rsidRPr="003D2378">
        <w:rPr>
          <w:highlight w:val="red"/>
        </w:rPr>
        <w:t>part</w:t>
      </w:r>
      <w:r w:rsidRPr="003D2378">
        <w:rPr>
          <w:spacing w:val="22"/>
          <w:highlight w:val="red"/>
        </w:rPr>
        <w:t xml:space="preserve"> </w:t>
      </w:r>
      <w:r w:rsidRPr="003D2378">
        <w:rPr>
          <w:highlight w:val="red"/>
        </w:rPr>
        <w:t>of</w:t>
      </w:r>
      <w:r w:rsidRPr="003D2378">
        <w:rPr>
          <w:spacing w:val="22"/>
          <w:highlight w:val="red"/>
        </w:rPr>
        <w:t xml:space="preserve"> </w:t>
      </w:r>
      <w:r w:rsidRPr="003D2378">
        <w:rPr>
          <w:highlight w:val="red"/>
        </w:rPr>
        <w:t>the</w:t>
      </w:r>
      <w:r w:rsidRPr="003D2378">
        <w:rPr>
          <w:spacing w:val="20"/>
          <w:w w:val="99"/>
          <w:highlight w:val="red"/>
        </w:rPr>
        <w:t xml:space="preserve"> </w:t>
      </w:r>
      <w:r w:rsidRPr="003D2378">
        <w:rPr>
          <w:spacing w:val="-1"/>
          <w:highlight w:val="red"/>
        </w:rPr>
        <w:t>intermediate</w:t>
      </w:r>
      <w:r w:rsidRPr="003D2378">
        <w:rPr>
          <w:spacing w:val="-3"/>
          <w:highlight w:val="red"/>
        </w:rPr>
        <w:t xml:space="preserve"> </w:t>
      </w:r>
      <w:r w:rsidRPr="003D2378">
        <w:rPr>
          <w:highlight w:val="red"/>
        </w:rPr>
        <w:t>area.</w:t>
      </w:r>
    </w:p>
    <w:p w:rsidR="00A7027F" w:rsidRPr="003D2378" w:rsidRDefault="006F44CB">
      <w:pPr>
        <w:pStyle w:val="a3"/>
        <w:spacing w:before="60"/>
        <w:ind w:left="2343" w:right="211"/>
        <w:jc w:val="both"/>
        <w:rPr>
          <w:highlight w:val="red"/>
        </w:rPr>
      </w:pPr>
      <w:r w:rsidRPr="003D2378">
        <w:rPr>
          <w:highlight w:val="red"/>
        </w:rPr>
        <w:t>The</w:t>
      </w:r>
      <w:r w:rsidRPr="003D2378">
        <w:rPr>
          <w:spacing w:val="38"/>
          <w:highlight w:val="red"/>
        </w:rPr>
        <w:t xml:space="preserve"> </w:t>
      </w:r>
      <w:r w:rsidRPr="003D2378">
        <w:rPr>
          <w:highlight w:val="red"/>
        </w:rPr>
        <w:t>calculations</w:t>
      </w:r>
      <w:r w:rsidRPr="003D2378">
        <w:rPr>
          <w:spacing w:val="38"/>
          <w:highlight w:val="red"/>
        </w:rPr>
        <w:t xml:space="preserve"> </w:t>
      </w:r>
      <w:r w:rsidRPr="003D2378">
        <w:rPr>
          <w:highlight w:val="red"/>
        </w:rPr>
        <w:t>of</w:t>
      </w:r>
      <w:r w:rsidRPr="003D2378">
        <w:rPr>
          <w:spacing w:val="39"/>
          <w:highlight w:val="red"/>
        </w:rPr>
        <w:t xml:space="preserve"> </w:t>
      </w:r>
      <w:r w:rsidRPr="003D2378">
        <w:rPr>
          <w:highlight w:val="red"/>
        </w:rPr>
        <w:t>the</w:t>
      </w:r>
      <w:r w:rsidRPr="003D2378">
        <w:rPr>
          <w:spacing w:val="38"/>
          <w:highlight w:val="red"/>
        </w:rPr>
        <w:t xml:space="preserve"> </w:t>
      </w:r>
      <w:r w:rsidRPr="003D2378">
        <w:rPr>
          <w:spacing w:val="-1"/>
          <w:highlight w:val="red"/>
        </w:rPr>
        <w:t>density</w:t>
      </w:r>
      <w:r w:rsidRPr="003D2378">
        <w:rPr>
          <w:spacing w:val="39"/>
          <w:highlight w:val="red"/>
        </w:rPr>
        <w:t xml:space="preserve"> </w:t>
      </w:r>
      <w:r w:rsidRPr="003D2378">
        <w:rPr>
          <w:highlight w:val="red"/>
        </w:rPr>
        <w:t>of</w:t>
      </w:r>
      <w:r w:rsidRPr="003D2378">
        <w:rPr>
          <w:spacing w:val="39"/>
          <w:highlight w:val="red"/>
        </w:rPr>
        <w:t xml:space="preserve"> </w:t>
      </w:r>
      <w:r w:rsidRPr="003D2378">
        <w:rPr>
          <w:spacing w:val="-1"/>
          <w:highlight w:val="red"/>
        </w:rPr>
        <w:t>population</w:t>
      </w:r>
      <w:r w:rsidRPr="003D2378">
        <w:rPr>
          <w:spacing w:val="38"/>
          <w:highlight w:val="red"/>
        </w:rPr>
        <w:t xml:space="preserve"> </w:t>
      </w:r>
      <w:r w:rsidRPr="003D2378">
        <w:rPr>
          <w:highlight w:val="red"/>
        </w:rPr>
        <w:t>for</w:t>
      </w:r>
      <w:r w:rsidRPr="003D2378">
        <w:rPr>
          <w:spacing w:val="38"/>
          <w:highlight w:val="red"/>
        </w:rPr>
        <w:t xml:space="preserve"> </w:t>
      </w:r>
      <w:r w:rsidRPr="003D2378">
        <w:rPr>
          <w:spacing w:val="-1"/>
          <w:highlight w:val="red"/>
        </w:rPr>
        <w:t>the</w:t>
      </w:r>
      <w:r w:rsidRPr="003D2378">
        <w:rPr>
          <w:spacing w:val="39"/>
          <w:highlight w:val="red"/>
        </w:rPr>
        <w:t xml:space="preserve"> </w:t>
      </w:r>
      <w:r w:rsidRPr="003D2378">
        <w:rPr>
          <w:highlight w:val="red"/>
        </w:rPr>
        <w:t>“local</w:t>
      </w:r>
      <w:r w:rsidRPr="003D2378">
        <w:rPr>
          <w:spacing w:val="38"/>
          <w:highlight w:val="red"/>
        </w:rPr>
        <w:t xml:space="preserve"> </w:t>
      </w:r>
      <w:r w:rsidRPr="003D2378">
        <w:rPr>
          <w:highlight w:val="red"/>
        </w:rPr>
        <w:t>unit”,</w:t>
      </w:r>
      <w:r w:rsidRPr="003D2378">
        <w:rPr>
          <w:spacing w:val="39"/>
          <w:highlight w:val="red"/>
        </w:rPr>
        <w:t xml:space="preserve"> </w:t>
      </w:r>
      <w:r w:rsidRPr="003D2378">
        <w:rPr>
          <w:highlight w:val="red"/>
        </w:rPr>
        <w:t>the</w:t>
      </w:r>
      <w:r w:rsidRPr="003D2378">
        <w:rPr>
          <w:spacing w:val="38"/>
          <w:highlight w:val="red"/>
        </w:rPr>
        <w:t xml:space="preserve"> </w:t>
      </w:r>
      <w:r w:rsidRPr="003D2378">
        <w:rPr>
          <w:highlight w:val="red"/>
        </w:rPr>
        <w:t>total</w:t>
      </w:r>
      <w:r w:rsidRPr="003D2378">
        <w:rPr>
          <w:spacing w:val="29"/>
          <w:w w:val="99"/>
          <w:highlight w:val="red"/>
        </w:rPr>
        <w:t xml:space="preserve"> </w:t>
      </w:r>
      <w:r w:rsidRPr="003D2378">
        <w:rPr>
          <w:spacing w:val="-1"/>
          <w:highlight w:val="red"/>
        </w:rPr>
        <w:t>population</w:t>
      </w:r>
      <w:r w:rsidRPr="003D2378">
        <w:rPr>
          <w:spacing w:val="16"/>
          <w:highlight w:val="red"/>
        </w:rPr>
        <w:t xml:space="preserve"> </w:t>
      </w:r>
      <w:r w:rsidRPr="003D2378">
        <w:rPr>
          <w:highlight w:val="red"/>
        </w:rPr>
        <w:t>of</w:t>
      </w:r>
      <w:r w:rsidRPr="003D2378">
        <w:rPr>
          <w:spacing w:val="17"/>
          <w:highlight w:val="red"/>
        </w:rPr>
        <w:t xml:space="preserve"> </w:t>
      </w:r>
      <w:r w:rsidRPr="003D2378">
        <w:rPr>
          <w:highlight w:val="red"/>
        </w:rPr>
        <w:t>the</w:t>
      </w:r>
      <w:r w:rsidRPr="003D2378">
        <w:rPr>
          <w:spacing w:val="18"/>
          <w:highlight w:val="red"/>
        </w:rPr>
        <w:t xml:space="preserve"> </w:t>
      </w:r>
      <w:r w:rsidRPr="003D2378">
        <w:rPr>
          <w:spacing w:val="-1"/>
          <w:highlight w:val="red"/>
        </w:rPr>
        <w:t>contiguous</w:t>
      </w:r>
      <w:r w:rsidRPr="003D2378">
        <w:rPr>
          <w:spacing w:val="18"/>
          <w:highlight w:val="red"/>
        </w:rPr>
        <w:t xml:space="preserve"> </w:t>
      </w:r>
      <w:r w:rsidRPr="003D2378">
        <w:rPr>
          <w:highlight w:val="red"/>
        </w:rPr>
        <w:t>area</w:t>
      </w:r>
      <w:r w:rsidRPr="003D2378">
        <w:rPr>
          <w:spacing w:val="18"/>
          <w:highlight w:val="red"/>
        </w:rPr>
        <w:t xml:space="preserve"> </w:t>
      </w:r>
      <w:r w:rsidRPr="003D2378">
        <w:rPr>
          <w:highlight w:val="red"/>
        </w:rPr>
        <w:t>for</w:t>
      </w:r>
      <w:r w:rsidRPr="003D2378">
        <w:rPr>
          <w:spacing w:val="18"/>
          <w:highlight w:val="red"/>
        </w:rPr>
        <w:t xml:space="preserve"> </w:t>
      </w:r>
      <w:r w:rsidRPr="003D2378">
        <w:rPr>
          <w:spacing w:val="-1"/>
          <w:highlight w:val="red"/>
        </w:rPr>
        <w:t>the</w:t>
      </w:r>
      <w:r w:rsidRPr="003D2378">
        <w:rPr>
          <w:spacing w:val="18"/>
          <w:highlight w:val="red"/>
        </w:rPr>
        <w:t xml:space="preserve"> </w:t>
      </w:r>
      <w:r w:rsidRPr="003D2378">
        <w:rPr>
          <w:highlight w:val="red"/>
        </w:rPr>
        <w:t>densely</w:t>
      </w:r>
      <w:r w:rsidRPr="003D2378">
        <w:rPr>
          <w:spacing w:val="17"/>
          <w:highlight w:val="red"/>
        </w:rPr>
        <w:t xml:space="preserve"> </w:t>
      </w:r>
      <w:r w:rsidRPr="003D2378">
        <w:rPr>
          <w:spacing w:val="-1"/>
          <w:highlight w:val="red"/>
        </w:rPr>
        <w:t>populated</w:t>
      </w:r>
      <w:r w:rsidRPr="003D2378">
        <w:rPr>
          <w:spacing w:val="18"/>
          <w:highlight w:val="red"/>
        </w:rPr>
        <w:t xml:space="preserve"> </w:t>
      </w:r>
      <w:r w:rsidRPr="003D2378">
        <w:rPr>
          <w:highlight w:val="red"/>
        </w:rPr>
        <w:t>and</w:t>
      </w:r>
      <w:r w:rsidRPr="003D2378">
        <w:rPr>
          <w:spacing w:val="17"/>
          <w:highlight w:val="red"/>
        </w:rPr>
        <w:t xml:space="preserve"> </w:t>
      </w:r>
      <w:r w:rsidRPr="003D2378">
        <w:rPr>
          <w:spacing w:val="-1"/>
          <w:highlight w:val="red"/>
        </w:rPr>
        <w:t>intermediate</w:t>
      </w:r>
      <w:r w:rsidRPr="003D2378">
        <w:rPr>
          <w:spacing w:val="71"/>
          <w:w w:val="99"/>
          <w:highlight w:val="red"/>
        </w:rPr>
        <w:t xml:space="preserve"> </w:t>
      </w:r>
      <w:r w:rsidRPr="003D2378">
        <w:rPr>
          <w:highlight w:val="red"/>
        </w:rPr>
        <w:t>areas,</w:t>
      </w:r>
      <w:r w:rsidRPr="003D2378">
        <w:rPr>
          <w:spacing w:val="11"/>
          <w:highlight w:val="red"/>
        </w:rPr>
        <w:t xml:space="preserve"> </w:t>
      </w:r>
      <w:r w:rsidRPr="003D2378">
        <w:rPr>
          <w:highlight w:val="red"/>
        </w:rPr>
        <w:t>and</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“situation”</w:t>
      </w:r>
      <w:r w:rsidRPr="003D2378">
        <w:rPr>
          <w:spacing w:val="10"/>
          <w:highlight w:val="red"/>
        </w:rPr>
        <w:t xml:space="preserve"> </w:t>
      </w:r>
      <w:r w:rsidRPr="003D2378">
        <w:rPr>
          <w:highlight w:val="red"/>
        </w:rPr>
        <w:t>(enclosed</w:t>
      </w:r>
      <w:r w:rsidRPr="003D2378">
        <w:rPr>
          <w:spacing w:val="11"/>
          <w:highlight w:val="red"/>
        </w:rPr>
        <w:t xml:space="preserve"> </w:t>
      </w:r>
      <w:r w:rsidRPr="003D2378">
        <w:rPr>
          <w:highlight w:val="red"/>
        </w:rPr>
        <w:t>or</w:t>
      </w:r>
      <w:r w:rsidRPr="003D2378">
        <w:rPr>
          <w:spacing w:val="11"/>
          <w:highlight w:val="red"/>
        </w:rPr>
        <w:t xml:space="preserve"> </w:t>
      </w:r>
      <w:r w:rsidRPr="003D2378">
        <w:rPr>
          <w:highlight w:val="red"/>
        </w:rPr>
        <w:t>not)</w:t>
      </w:r>
      <w:r w:rsidRPr="003D2378">
        <w:rPr>
          <w:spacing w:val="10"/>
          <w:highlight w:val="red"/>
        </w:rPr>
        <w:t xml:space="preserve"> </w:t>
      </w:r>
      <w:r w:rsidRPr="003D2378">
        <w:rPr>
          <w:highlight w:val="red"/>
        </w:rPr>
        <w:t>for</w:t>
      </w:r>
      <w:r w:rsidRPr="003D2378">
        <w:rPr>
          <w:spacing w:val="10"/>
          <w:highlight w:val="red"/>
        </w:rPr>
        <w:t xml:space="preserve"> </w:t>
      </w:r>
      <w:r w:rsidRPr="003D2378">
        <w:rPr>
          <w:highlight w:val="red"/>
        </w:rPr>
        <w:t>the</w:t>
      </w:r>
      <w:r w:rsidRPr="003D2378">
        <w:rPr>
          <w:spacing w:val="11"/>
          <w:highlight w:val="red"/>
        </w:rPr>
        <w:t xml:space="preserve"> </w:t>
      </w:r>
      <w:r w:rsidRPr="003D2378">
        <w:rPr>
          <w:highlight w:val="red"/>
        </w:rPr>
        <w:t>isolated</w:t>
      </w:r>
      <w:r w:rsidRPr="003D2378">
        <w:rPr>
          <w:spacing w:val="10"/>
          <w:highlight w:val="red"/>
        </w:rPr>
        <w:t xml:space="preserve"> </w:t>
      </w:r>
      <w:r w:rsidRPr="003D2378">
        <w:rPr>
          <w:highlight w:val="red"/>
        </w:rPr>
        <w:t>local</w:t>
      </w:r>
      <w:r w:rsidRPr="003D2378">
        <w:rPr>
          <w:spacing w:val="11"/>
          <w:highlight w:val="red"/>
        </w:rPr>
        <w:t xml:space="preserve"> </w:t>
      </w:r>
      <w:r w:rsidRPr="003D2378">
        <w:rPr>
          <w:highlight w:val="red"/>
        </w:rPr>
        <w:t>units</w:t>
      </w:r>
      <w:r w:rsidRPr="003D2378">
        <w:rPr>
          <w:spacing w:val="12"/>
          <w:highlight w:val="red"/>
        </w:rPr>
        <w:t xml:space="preserve"> </w:t>
      </w:r>
      <w:r w:rsidRPr="003D2378">
        <w:rPr>
          <w:highlight w:val="red"/>
        </w:rPr>
        <w:t>have</w:t>
      </w:r>
      <w:r w:rsidRPr="003D2378">
        <w:rPr>
          <w:spacing w:val="11"/>
          <w:highlight w:val="red"/>
        </w:rPr>
        <w:t xml:space="preserve"> </w:t>
      </w:r>
      <w:r w:rsidRPr="003D2378">
        <w:rPr>
          <w:highlight w:val="red"/>
        </w:rPr>
        <w:t>to</w:t>
      </w:r>
      <w:r w:rsidRPr="003D2378">
        <w:rPr>
          <w:w w:val="99"/>
          <w:highlight w:val="red"/>
        </w:rPr>
        <w:t xml:space="preserve"> </w:t>
      </w:r>
      <w:r w:rsidRPr="003D2378">
        <w:rPr>
          <w:highlight w:val="red"/>
        </w:rPr>
        <w:t>be</w:t>
      </w:r>
      <w:r w:rsidRPr="003D2378">
        <w:rPr>
          <w:spacing w:val="12"/>
          <w:highlight w:val="red"/>
        </w:rPr>
        <w:t xml:space="preserve"> </w:t>
      </w:r>
      <w:r w:rsidRPr="003D2378">
        <w:rPr>
          <w:spacing w:val="-1"/>
          <w:highlight w:val="red"/>
        </w:rPr>
        <w:t>made</w:t>
      </w:r>
      <w:r w:rsidRPr="003D2378">
        <w:rPr>
          <w:spacing w:val="12"/>
          <w:highlight w:val="red"/>
        </w:rPr>
        <w:t xml:space="preserve"> </w:t>
      </w:r>
      <w:r w:rsidRPr="003D2378">
        <w:rPr>
          <w:highlight w:val="red"/>
        </w:rPr>
        <w:t>in</w:t>
      </w:r>
      <w:r w:rsidRPr="003D2378">
        <w:rPr>
          <w:spacing w:val="12"/>
          <w:highlight w:val="red"/>
        </w:rPr>
        <w:t xml:space="preserve"> </w:t>
      </w:r>
      <w:r w:rsidRPr="003D2378">
        <w:rPr>
          <w:highlight w:val="red"/>
        </w:rPr>
        <w:t>order</w:t>
      </w:r>
      <w:r w:rsidRPr="003D2378">
        <w:rPr>
          <w:spacing w:val="12"/>
          <w:highlight w:val="red"/>
        </w:rPr>
        <w:t xml:space="preserve"> </w:t>
      </w:r>
      <w:r w:rsidRPr="003D2378">
        <w:rPr>
          <w:highlight w:val="red"/>
        </w:rPr>
        <w:t>to</w:t>
      </w:r>
      <w:r w:rsidRPr="003D2378">
        <w:rPr>
          <w:spacing w:val="12"/>
          <w:highlight w:val="red"/>
        </w:rPr>
        <w:t xml:space="preserve"> </w:t>
      </w:r>
      <w:r w:rsidRPr="003D2378">
        <w:rPr>
          <w:highlight w:val="red"/>
        </w:rPr>
        <w:t>guarantee</w:t>
      </w:r>
      <w:r w:rsidRPr="003D2378">
        <w:rPr>
          <w:spacing w:val="12"/>
          <w:highlight w:val="red"/>
        </w:rPr>
        <w:t xml:space="preserve"> </w:t>
      </w:r>
      <w:r w:rsidRPr="003D2378">
        <w:rPr>
          <w:spacing w:val="-1"/>
          <w:highlight w:val="red"/>
        </w:rPr>
        <w:t>harmonised</w:t>
      </w:r>
      <w:r w:rsidRPr="003D2378">
        <w:rPr>
          <w:spacing w:val="13"/>
          <w:highlight w:val="red"/>
        </w:rPr>
        <w:t xml:space="preserve"> </w:t>
      </w:r>
      <w:r w:rsidRPr="003D2378">
        <w:rPr>
          <w:highlight w:val="red"/>
        </w:rPr>
        <w:t>application</w:t>
      </w:r>
      <w:r w:rsidRPr="003D2378">
        <w:rPr>
          <w:spacing w:val="12"/>
          <w:highlight w:val="red"/>
        </w:rPr>
        <w:t xml:space="preserve"> </w:t>
      </w:r>
      <w:r w:rsidRPr="003D2378">
        <w:rPr>
          <w:highlight w:val="red"/>
        </w:rPr>
        <w:t>of</w:t>
      </w:r>
      <w:r w:rsidRPr="003D2378">
        <w:rPr>
          <w:spacing w:val="12"/>
          <w:highlight w:val="red"/>
        </w:rPr>
        <w:t xml:space="preserve"> </w:t>
      </w:r>
      <w:r w:rsidRPr="003D2378">
        <w:rPr>
          <w:highlight w:val="red"/>
        </w:rPr>
        <w:t>the</w:t>
      </w:r>
      <w:r w:rsidRPr="003D2378">
        <w:rPr>
          <w:spacing w:val="12"/>
          <w:highlight w:val="red"/>
        </w:rPr>
        <w:t xml:space="preserve"> </w:t>
      </w:r>
      <w:r w:rsidRPr="003D2378">
        <w:rPr>
          <w:highlight w:val="red"/>
        </w:rPr>
        <w:t>definitions.</w:t>
      </w:r>
      <w:r w:rsidRPr="003D2378">
        <w:rPr>
          <w:spacing w:val="12"/>
          <w:highlight w:val="red"/>
        </w:rPr>
        <w:t xml:space="preserve"> </w:t>
      </w:r>
      <w:r w:rsidRPr="003D2378">
        <w:rPr>
          <w:highlight w:val="red"/>
        </w:rPr>
        <w:t>This</w:t>
      </w:r>
      <w:r w:rsidRPr="003D2378">
        <w:rPr>
          <w:spacing w:val="29"/>
          <w:w w:val="99"/>
          <w:highlight w:val="red"/>
        </w:rPr>
        <w:t xml:space="preserve"> </w:t>
      </w:r>
      <w:r w:rsidRPr="003D2378">
        <w:rPr>
          <w:highlight w:val="red"/>
        </w:rPr>
        <w:t>would</w:t>
      </w:r>
      <w:r w:rsidRPr="003D2378">
        <w:rPr>
          <w:spacing w:val="22"/>
          <w:highlight w:val="red"/>
        </w:rPr>
        <w:t xml:space="preserve"> </w:t>
      </w:r>
      <w:r w:rsidRPr="003D2378">
        <w:rPr>
          <w:spacing w:val="-1"/>
          <w:highlight w:val="red"/>
        </w:rPr>
        <w:t>normally</w:t>
      </w:r>
      <w:r w:rsidRPr="003D2378">
        <w:rPr>
          <w:spacing w:val="23"/>
          <w:highlight w:val="red"/>
        </w:rPr>
        <w:t xml:space="preserve"> </w:t>
      </w:r>
      <w:r w:rsidRPr="003D2378">
        <w:rPr>
          <w:highlight w:val="red"/>
        </w:rPr>
        <w:t>be</w:t>
      </w:r>
      <w:r w:rsidRPr="003D2378">
        <w:rPr>
          <w:spacing w:val="23"/>
          <w:highlight w:val="red"/>
        </w:rPr>
        <w:t xml:space="preserve"> </w:t>
      </w:r>
      <w:r w:rsidRPr="003D2378">
        <w:rPr>
          <w:spacing w:val="-1"/>
          <w:highlight w:val="red"/>
        </w:rPr>
        <w:t>available</w:t>
      </w:r>
      <w:r w:rsidRPr="003D2378">
        <w:rPr>
          <w:spacing w:val="23"/>
          <w:highlight w:val="red"/>
        </w:rPr>
        <w:t xml:space="preserve"> </w:t>
      </w:r>
      <w:r w:rsidRPr="003D2378">
        <w:rPr>
          <w:highlight w:val="red"/>
        </w:rPr>
        <w:t>at</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National</w:t>
      </w:r>
      <w:r w:rsidRPr="003D2378">
        <w:rPr>
          <w:spacing w:val="23"/>
          <w:highlight w:val="red"/>
        </w:rPr>
        <w:t xml:space="preserve"> </w:t>
      </w:r>
      <w:r w:rsidRPr="003D2378">
        <w:rPr>
          <w:spacing w:val="-1"/>
          <w:highlight w:val="red"/>
        </w:rPr>
        <w:t>Statistical</w:t>
      </w:r>
      <w:r w:rsidRPr="003D2378">
        <w:rPr>
          <w:spacing w:val="23"/>
          <w:highlight w:val="red"/>
        </w:rPr>
        <w:t xml:space="preserve"> </w:t>
      </w:r>
      <w:r w:rsidRPr="003D2378">
        <w:rPr>
          <w:highlight w:val="red"/>
        </w:rPr>
        <w:t>Institution,</w:t>
      </w:r>
      <w:r w:rsidRPr="003D2378">
        <w:rPr>
          <w:spacing w:val="23"/>
          <w:highlight w:val="red"/>
        </w:rPr>
        <w:t xml:space="preserve"> </w:t>
      </w:r>
      <w:r w:rsidRPr="003D2378">
        <w:rPr>
          <w:highlight w:val="red"/>
        </w:rPr>
        <w:t>since</w:t>
      </w:r>
      <w:r w:rsidRPr="003D2378">
        <w:rPr>
          <w:spacing w:val="23"/>
          <w:highlight w:val="red"/>
        </w:rPr>
        <w:t xml:space="preserve"> </w:t>
      </w:r>
      <w:r w:rsidRPr="003D2378">
        <w:rPr>
          <w:highlight w:val="red"/>
        </w:rPr>
        <w:t>it</w:t>
      </w:r>
      <w:r w:rsidRPr="003D2378">
        <w:rPr>
          <w:spacing w:val="23"/>
          <w:highlight w:val="red"/>
        </w:rPr>
        <w:t xml:space="preserve"> </w:t>
      </w:r>
      <w:r w:rsidRPr="003D2378">
        <w:rPr>
          <w:highlight w:val="red"/>
        </w:rPr>
        <w:t>is</w:t>
      </w:r>
      <w:r w:rsidRPr="003D2378">
        <w:rPr>
          <w:spacing w:val="47"/>
          <w:w w:val="99"/>
          <w:highlight w:val="red"/>
        </w:rPr>
        <w:t xml:space="preserve"> </w:t>
      </w:r>
      <w:r w:rsidRPr="003D2378">
        <w:rPr>
          <w:highlight w:val="red"/>
        </w:rPr>
        <w:t>needed</w:t>
      </w:r>
      <w:r w:rsidRPr="003D2378">
        <w:rPr>
          <w:spacing w:val="-2"/>
          <w:highlight w:val="red"/>
        </w:rPr>
        <w:t xml:space="preserve"> </w:t>
      </w:r>
      <w:r w:rsidRPr="003D2378">
        <w:rPr>
          <w:highlight w:val="red"/>
        </w:rPr>
        <w:t>for</w:t>
      </w:r>
      <w:r w:rsidRPr="003D2378">
        <w:rPr>
          <w:spacing w:val="-1"/>
          <w:highlight w:val="red"/>
        </w:rPr>
        <w:t xml:space="preserve"> the </w:t>
      </w:r>
      <w:r w:rsidRPr="003D2378">
        <w:rPr>
          <w:highlight w:val="red"/>
        </w:rPr>
        <w:t>Labour</w:t>
      </w:r>
      <w:r w:rsidRPr="003D2378">
        <w:rPr>
          <w:spacing w:val="-1"/>
          <w:highlight w:val="red"/>
        </w:rPr>
        <w:t xml:space="preserve"> Force </w:t>
      </w:r>
      <w:r w:rsidRPr="003D2378">
        <w:rPr>
          <w:highlight w:val="red"/>
        </w:rPr>
        <w:t>Surveys.</w:t>
      </w:r>
    </w:p>
    <w:p w:rsidR="00A7027F" w:rsidRPr="003D2378" w:rsidRDefault="00A7027F">
      <w:pPr>
        <w:jc w:val="both"/>
        <w:rPr>
          <w:highlight w:val="red"/>
        </w:rPr>
        <w:sectPr w:rsidR="00A7027F" w:rsidRPr="003D2378">
          <w:headerReference w:type="default" r:id="rId25"/>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43" w:right="111"/>
        <w:jc w:val="both"/>
        <w:rPr>
          <w:highlight w:val="red"/>
        </w:rPr>
      </w:pPr>
      <w:r w:rsidRPr="003D2378">
        <w:rPr>
          <w:highlight w:val="red"/>
        </w:rPr>
        <w:t>The</w:t>
      </w:r>
      <w:r w:rsidRPr="003D2378">
        <w:rPr>
          <w:spacing w:val="35"/>
          <w:highlight w:val="red"/>
        </w:rPr>
        <w:t xml:space="preserve"> </w:t>
      </w:r>
      <w:r w:rsidRPr="003D2378">
        <w:rPr>
          <w:spacing w:val="-1"/>
          <w:highlight w:val="red"/>
        </w:rPr>
        <w:t>information</w:t>
      </w:r>
      <w:r w:rsidRPr="003D2378">
        <w:rPr>
          <w:spacing w:val="35"/>
          <w:highlight w:val="red"/>
        </w:rPr>
        <w:t xml:space="preserve"> </w:t>
      </w:r>
      <w:r w:rsidRPr="003D2378">
        <w:rPr>
          <w:spacing w:val="-1"/>
          <w:highlight w:val="red"/>
        </w:rPr>
        <w:t>on</w:t>
      </w:r>
      <w:r w:rsidRPr="003D2378">
        <w:rPr>
          <w:spacing w:val="35"/>
          <w:highlight w:val="red"/>
        </w:rPr>
        <w:t xml:space="preserve"> </w:t>
      </w:r>
      <w:r w:rsidRPr="003D2378">
        <w:rPr>
          <w:highlight w:val="red"/>
        </w:rPr>
        <w:t>the</w:t>
      </w:r>
      <w:r w:rsidRPr="003D2378">
        <w:rPr>
          <w:spacing w:val="35"/>
          <w:highlight w:val="red"/>
        </w:rPr>
        <w:t xml:space="preserve"> </w:t>
      </w:r>
      <w:r w:rsidRPr="003D2378">
        <w:rPr>
          <w:spacing w:val="-1"/>
          <w:highlight w:val="red"/>
        </w:rPr>
        <w:t>urbanisation</w:t>
      </w:r>
      <w:r w:rsidRPr="003D2378">
        <w:rPr>
          <w:spacing w:val="35"/>
          <w:highlight w:val="red"/>
        </w:rPr>
        <w:t xml:space="preserve"> </w:t>
      </w:r>
      <w:r w:rsidRPr="003D2378">
        <w:rPr>
          <w:highlight w:val="red"/>
        </w:rPr>
        <w:t>of</w:t>
      </w:r>
      <w:r w:rsidRPr="003D2378">
        <w:rPr>
          <w:spacing w:val="33"/>
          <w:highlight w:val="red"/>
        </w:rPr>
        <w:t xml:space="preserve"> </w:t>
      </w:r>
      <w:r w:rsidRPr="003D2378">
        <w:rPr>
          <w:highlight w:val="red"/>
        </w:rPr>
        <w:t>the</w:t>
      </w:r>
      <w:r w:rsidRPr="003D2378">
        <w:rPr>
          <w:spacing w:val="35"/>
          <w:highlight w:val="red"/>
        </w:rPr>
        <w:t xml:space="preserve"> </w:t>
      </w:r>
      <w:r w:rsidRPr="003D2378">
        <w:rPr>
          <w:highlight w:val="red"/>
        </w:rPr>
        <w:t>area</w:t>
      </w:r>
      <w:r w:rsidRPr="003D2378">
        <w:rPr>
          <w:spacing w:val="36"/>
          <w:highlight w:val="red"/>
        </w:rPr>
        <w:t xml:space="preserve"> </w:t>
      </w:r>
      <w:r w:rsidRPr="003D2378">
        <w:rPr>
          <w:highlight w:val="red"/>
        </w:rPr>
        <w:t>may</w:t>
      </w:r>
      <w:r w:rsidRPr="003D2378">
        <w:rPr>
          <w:spacing w:val="35"/>
          <w:highlight w:val="red"/>
        </w:rPr>
        <w:t xml:space="preserve"> </w:t>
      </w:r>
      <w:r w:rsidRPr="003D2378">
        <w:rPr>
          <w:highlight w:val="red"/>
        </w:rPr>
        <w:t>be</w:t>
      </w:r>
      <w:r w:rsidRPr="003D2378">
        <w:rPr>
          <w:spacing w:val="35"/>
          <w:highlight w:val="red"/>
        </w:rPr>
        <w:t xml:space="preserve"> </w:t>
      </w:r>
      <w:r w:rsidRPr="003D2378">
        <w:rPr>
          <w:highlight w:val="red"/>
        </w:rPr>
        <w:t>available</w:t>
      </w:r>
      <w:r w:rsidRPr="003D2378">
        <w:rPr>
          <w:spacing w:val="34"/>
          <w:highlight w:val="red"/>
        </w:rPr>
        <w:t xml:space="preserve"> </w:t>
      </w:r>
      <w:r w:rsidRPr="003D2378">
        <w:rPr>
          <w:highlight w:val="red"/>
        </w:rPr>
        <w:t>from</w:t>
      </w:r>
      <w:r w:rsidRPr="003D2378">
        <w:rPr>
          <w:spacing w:val="33"/>
          <w:highlight w:val="red"/>
        </w:rPr>
        <w:t xml:space="preserve"> </w:t>
      </w:r>
      <w:r w:rsidRPr="003D2378">
        <w:rPr>
          <w:highlight w:val="red"/>
        </w:rPr>
        <w:t>the</w:t>
      </w:r>
      <w:r w:rsidRPr="003D2378">
        <w:rPr>
          <w:spacing w:val="43"/>
          <w:w w:val="99"/>
          <w:highlight w:val="red"/>
        </w:rPr>
        <w:t xml:space="preserve"> </w:t>
      </w:r>
      <w:r w:rsidRPr="003D2378">
        <w:rPr>
          <w:spacing w:val="-1"/>
          <w:highlight w:val="red"/>
        </w:rPr>
        <w:t>sampling</w:t>
      </w:r>
      <w:r w:rsidRPr="003D2378">
        <w:rPr>
          <w:spacing w:val="11"/>
          <w:highlight w:val="red"/>
        </w:rPr>
        <w:t xml:space="preserve"> </w:t>
      </w:r>
      <w:r w:rsidRPr="003D2378">
        <w:rPr>
          <w:highlight w:val="red"/>
        </w:rPr>
        <w:t>frame,</w:t>
      </w:r>
      <w:r w:rsidRPr="003D2378">
        <w:rPr>
          <w:spacing w:val="12"/>
          <w:highlight w:val="red"/>
        </w:rPr>
        <w:t xml:space="preserve"> </w:t>
      </w:r>
      <w:r w:rsidRPr="003D2378">
        <w:rPr>
          <w:highlight w:val="red"/>
        </w:rPr>
        <w:t>from</w:t>
      </w:r>
      <w:r w:rsidRPr="003D2378">
        <w:rPr>
          <w:spacing w:val="12"/>
          <w:highlight w:val="red"/>
        </w:rPr>
        <w:t xml:space="preserve"> </w:t>
      </w:r>
      <w:r w:rsidRPr="003D2378">
        <w:rPr>
          <w:highlight w:val="red"/>
        </w:rPr>
        <w:t>registers,</w:t>
      </w:r>
      <w:r w:rsidRPr="003D2378">
        <w:rPr>
          <w:spacing w:val="12"/>
          <w:highlight w:val="red"/>
        </w:rPr>
        <w:t xml:space="preserve"> </w:t>
      </w:r>
      <w:r w:rsidRPr="003D2378">
        <w:rPr>
          <w:highlight w:val="red"/>
        </w:rPr>
        <w:t>or</w:t>
      </w:r>
      <w:r w:rsidRPr="003D2378">
        <w:rPr>
          <w:spacing w:val="12"/>
          <w:highlight w:val="red"/>
        </w:rPr>
        <w:t xml:space="preserve"> </w:t>
      </w:r>
      <w:r w:rsidRPr="003D2378">
        <w:rPr>
          <w:highlight w:val="red"/>
        </w:rPr>
        <w:t>the</w:t>
      </w:r>
      <w:r w:rsidRPr="003D2378">
        <w:rPr>
          <w:spacing w:val="13"/>
          <w:highlight w:val="red"/>
        </w:rPr>
        <w:t xml:space="preserve"> </w:t>
      </w:r>
      <w:r w:rsidRPr="003D2378">
        <w:rPr>
          <w:spacing w:val="-1"/>
          <w:highlight w:val="red"/>
        </w:rPr>
        <w:t>interviewer</w:t>
      </w:r>
      <w:r w:rsidRPr="003D2378">
        <w:rPr>
          <w:spacing w:val="13"/>
          <w:highlight w:val="red"/>
        </w:rPr>
        <w:t xml:space="preserve"> </w:t>
      </w:r>
      <w:r w:rsidRPr="003D2378">
        <w:rPr>
          <w:highlight w:val="red"/>
        </w:rPr>
        <w:t>may</w:t>
      </w:r>
      <w:r w:rsidRPr="003D2378">
        <w:rPr>
          <w:spacing w:val="13"/>
          <w:highlight w:val="red"/>
        </w:rPr>
        <w:t xml:space="preserve"> </w:t>
      </w:r>
      <w:r w:rsidRPr="003D2378">
        <w:rPr>
          <w:highlight w:val="red"/>
        </w:rPr>
        <w:t>record</w:t>
      </w:r>
      <w:r w:rsidRPr="003D2378">
        <w:rPr>
          <w:spacing w:val="12"/>
          <w:highlight w:val="red"/>
        </w:rPr>
        <w:t xml:space="preserve"> </w:t>
      </w:r>
      <w:r w:rsidRPr="003D2378">
        <w:rPr>
          <w:spacing w:val="-1"/>
          <w:highlight w:val="red"/>
        </w:rPr>
        <w:t>information</w:t>
      </w:r>
      <w:r w:rsidRPr="003D2378">
        <w:rPr>
          <w:spacing w:val="12"/>
          <w:highlight w:val="red"/>
        </w:rPr>
        <w:t xml:space="preserve"> </w:t>
      </w:r>
      <w:r w:rsidRPr="003D2378">
        <w:rPr>
          <w:highlight w:val="red"/>
        </w:rPr>
        <w:t>on</w:t>
      </w:r>
      <w:r w:rsidRPr="003D2378">
        <w:rPr>
          <w:spacing w:val="58"/>
          <w:w w:val="99"/>
          <w:highlight w:val="red"/>
        </w:rPr>
        <w:t xml:space="preserve"> </w:t>
      </w:r>
      <w:r w:rsidRPr="003D2378">
        <w:rPr>
          <w:highlight w:val="red"/>
        </w:rPr>
        <w:t>the</w:t>
      </w:r>
      <w:r w:rsidRPr="003D2378">
        <w:rPr>
          <w:spacing w:val="31"/>
          <w:highlight w:val="red"/>
        </w:rPr>
        <w:t xml:space="preserve"> </w:t>
      </w:r>
      <w:r w:rsidRPr="003D2378">
        <w:rPr>
          <w:spacing w:val="-1"/>
          <w:highlight w:val="red"/>
        </w:rPr>
        <w:t>locality</w:t>
      </w:r>
      <w:r w:rsidRPr="003D2378">
        <w:rPr>
          <w:spacing w:val="32"/>
          <w:highlight w:val="red"/>
        </w:rPr>
        <w:t xml:space="preserve"> </w:t>
      </w:r>
      <w:r w:rsidRPr="003D2378">
        <w:rPr>
          <w:highlight w:val="red"/>
        </w:rPr>
        <w:t>(such</w:t>
      </w:r>
      <w:r w:rsidRPr="003D2378">
        <w:rPr>
          <w:spacing w:val="32"/>
          <w:highlight w:val="red"/>
        </w:rPr>
        <w:t xml:space="preserve"> </w:t>
      </w:r>
      <w:r w:rsidRPr="003D2378">
        <w:rPr>
          <w:highlight w:val="red"/>
        </w:rPr>
        <w:t>as</w:t>
      </w:r>
      <w:r w:rsidRPr="003D2378">
        <w:rPr>
          <w:spacing w:val="31"/>
          <w:highlight w:val="red"/>
        </w:rPr>
        <w:t xml:space="preserve"> </w:t>
      </w:r>
      <w:r w:rsidRPr="003D2378">
        <w:rPr>
          <w:highlight w:val="red"/>
        </w:rPr>
        <w:t>the</w:t>
      </w:r>
      <w:r w:rsidRPr="003D2378">
        <w:rPr>
          <w:spacing w:val="32"/>
          <w:highlight w:val="red"/>
        </w:rPr>
        <w:t xml:space="preserve"> </w:t>
      </w:r>
      <w:r w:rsidRPr="003D2378">
        <w:rPr>
          <w:spacing w:val="-1"/>
          <w:highlight w:val="red"/>
        </w:rPr>
        <w:t>name</w:t>
      </w:r>
      <w:r w:rsidRPr="003D2378">
        <w:rPr>
          <w:spacing w:val="32"/>
          <w:highlight w:val="red"/>
        </w:rPr>
        <w:t xml:space="preserve"> </w:t>
      </w:r>
      <w:r w:rsidRPr="003D2378">
        <w:rPr>
          <w:highlight w:val="red"/>
        </w:rPr>
        <w:t>of</w:t>
      </w:r>
      <w:r w:rsidRPr="003D2378">
        <w:rPr>
          <w:spacing w:val="31"/>
          <w:highlight w:val="red"/>
        </w:rPr>
        <w:t xml:space="preserve"> </w:t>
      </w:r>
      <w:r w:rsidRPr="003D2378">
        <w:rPr>
          <w:highlight w:val="red"/>
        </w:rPr>
        <w:t>the</w:t>
      </w:r>
      <w:r w:rsidRPr="003D2378">
        <w:rPr>
          <w:spacing w:val="32"/>
          <w:highlight w:val="red"/>
        </w:rPr>
        <w:t xml:space="preserve"> </w:t>
      </w:r>
      <w:r w:rsidRPr="003D2378">
        <w:rPr>
          <w:spacing w:val="-1"/>
          <w:highlight w:val="red"/>
        </w:rPr>
        <w:t>commune/Demos/Gemeinde/</w:t>
      </w:r>
      <w:r w:rsidRPr="003D2378">
        <w:rPr>
          <w:spacing w:val="59"/>
          <w:w w:val="99"/>
          <w:highlight w:val="red"/>
        </w:rPr>
        <w:t xml:space="preserve"> </w:t>
      </w:r>
      <w:r w:rsidRPr="003D2378">
        <w:rPr>
          <w:spacing w:val="-1"/>
          <w:highlight w:val="red"/>
        </w:rPr>
        <w:t>municipio/ward</w:t>
      </w:r>
      <w:r w:rsidRPr="003D2378">
        <w:rPr>
          <w:spacing w:val="17"/>
          <w:highlight w:val="red"/>
        </w:rPr>
        <w:t xml:space="preserve"> </w:t>
      </w:r>
      <w:r w:rsidRPr="003D2378">
        <w:rPr>
          <w:highlight w:val="red"/>
        </w:rPr>
        <w:t>etc.)</w:t>
      </w:r>
      <w:r w:rsidRPr="003D2378">
        <w:rPr>
          <w:spacing w:val="18"/>
          <w:highlight w:val="red"/>
        </w:rPr>
        <w:t xml:space="preserve"> </w:t>
      </w:r>
      <w:r w:rsidRPr="003D2378">
        <w:rPr>
          <w:highlight w:val="red"/>
        </w:rPr>
        <w:t>which</w:t>
      </w:r>
      <w:r w:rsidRPr="003D2378">
        <w:rPr>
          <w:spacing w:val="18"/>
          <w:highlight w:val="red"/>
        </w:rPr>
        <w:t xml:space="preserve"> </w:t>
      </w:r>
      <w:r w:rsidRPr="003D2378">
        <w:rPr>
          <w:highlight w:val="red"/>
        </w:rPr>
        <w:t>would</w:t>
      </w:r>
      <w:r w:rsidRPr="003D2378">
        <w:rPr>
          <w:spacing w:val="17"/>
          <w:highlight w:val="red"/>
        </w:rPr>
        <w:t xml:space="preserve"> </w:t>
      </w:r>
      <w:r w:rsidRPr="003D2378">
        <w:rPr>
          <w:highlight w:val="red"/>
        </w:rPr>
        <w:t>permit</w:t>
      </w:r>
      <w:r w:rsidRPr="003D2378">
        <w:rPr>
          <w:spacing w:val="18"/>
          <w:highlight w:val="red"/>
        </w:rPr>
        <w:t xml:space="preserve"> </w:t>
      </w:r>
      <w:r w:rsidRPr="003D2378">
        <w:rPr>
          <w:highlight w:val="red"/>
        </w:rPr>
        <w:t>it</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be</w:t>
      </w:r>
      <w:r w:rsidRPr="003D2378">
        <w:rPr>
          <w:spacing w:val="18"/>
          <w:highlight w:val="red"/>
        </w:rPr>
        <w:t xml:space="preserve"> </w:t>
      </w:r>
      <w:r w:rsidRPr="003D2378">
        <w:rPr>
          <w:highlight w:val="red"/>
        </w:rPr>
        <w:t>classified</w:t>
      </w:r>
      <w:r w:rsidRPr="003D2378">
        <w:rPr>
          <w:spacing w:val="18"/>
          <w:highlight w:val="red"/>
        </w:rPr>
        <w:t xml:space="preserve"> </w:t>
      </w:r>
      <w:r w:rsidRPr="003D2378">
        <w:rPr>
          <w:highlight w:val="red"/>
        </w:rPr>
        <w:t>according</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one</w:t>
      </w:r>
      <w:r w:rsidRPr="003D2378">
        <w:rPr>
          <w:spacing w:val="28"/>
          <w:w w:val="99"/>
          <w:highlight w:val="red"/>
        </w:rPr>
        <w:t xml:space="preserve"> </w:t>
      </w:r>
      <w:r w:rsidRPr="003D2378">
        <w:rPr>
          <w:highlight w:val="red"/>
        </w:rPr>
        <w:t>of</w:t>
      </w:r>
      <w:r w:rsidRPr="003D2378">
        <w:rPr>
          <w:spacing w:val="24"/>
          <w:highlight w:val="red"/>
        </w:rPr>
        <w:t xml:space="preserve"> </w:t>
      </w:r>
      <w:r w:rsidRPr="003D2378">
        <w:rPr>
          <w:highlight w:val="red"/>
        </w:rPr>
        <w:t>the</w:t>
      </w:r>
      <w:r w:rsidRPr="003D2378">
        <w:rPr>
          <w:spacing w:val="25"/>
          <w:highlight w:val="red"/>
        </w:rPr>
        <w:t xml:space="preserve"> </w:t>
      </w:r>
      <w:r w:rsidRPr="003D2378">
        <w:rPr>
          <w:highlight w:val="red"/>
        </w:rPr>
        <w:t>three</w:t>
      </w:r>
      <w:r w:rsidRPr="003D2378">
        <w:rPr>
          <w:spacing w:val="25"/>
          <w:highlight w:val="red"/>
        </w:rPr>
        <w:t xml:space="preserve"> </w:t>
      </w:r>
      <w:r w:rsidRPr="003D2378">
        <w:rPr>
          <w:highlight w:val="red"/>
        </w:rPr>
        <w:t>categories</w:t>
      </w:r>
      <w:r w:rsidRPr="003D2378">
        <w:rPr>
          <w:spacing w:val="25"/>
          <w:highlight w:val="red"/>
        </w:rPr>
        <w:t xml:space="preserve"> </w:t>
      </w:r>
      <w:r w:rsidRPr="003D2378">
        <w:rPr>
          <w:highlight w:val="red"/>
        </w:rPr>
        <w:t>outlined</w:t>
      </w:r>
      <w:r w:rsidRPr="003D2378">
        <w:rPr>
          <w:spacing w:val="25"/>
          <w:highlight w:val="red"/>
        </w:rPr>
        <w:t xml:space="preserve"> </w:t>
      </w:r>
      <w:r w:rsidRPr="003D2378">
        <w:rPr>
          <w:highlight w:val="red"/>
        </w:rPr>
        <w:t>above</w:t>
      </w:r>
      <w:r w:rsidRPr="003D2378">
        <w:rPr>
          <w:spacing w:val="24"/>
          <w:highlight w:val="red"/>
        </w:rPr>
        <w:t xml:space="preserve"> </w:t>
      </w:r>
      <w:r w:rsidRPr="003D2378">
        <w:rPr>
          <w:highlight w:val="red"/>
        </w:rPr>
        <w:t>without</w:t>
      </w:r>
      <w:r w:rsidRPr="003D2378">
        <w:rPr>
          <w:spacing w:val="26"/>
          <w:highlight w:val="red"/>
        </w:rPr>
        <w:t xml:space="preserve"> </w:t>
      </w:r>
      <w:r w:rsidRPr="003D2378">
        <w:rPr>
          <w:highlight w:val="red"/>
        </w:rPr>
        <w:t>any</w:t>
      </w:r>
      <w:r w:rsidRPr="003D2378">
        <w:rPr>
          <w:spacing w:val="26"/>
          <w:highlight w:val="red"/>
        </w:rPr>
        <w:t xml:space="preserve"> </w:t>
      </w:r>
      <w:r w:rsidRPr="003D2378">
        <w:rPr>
          <w:highlight w:val="red"/>
        </w:rPr>
        <w:t>significant</w:t>
      </w:r>
      <w:r w:rsidRPr="003D2378">
        <w:rPr>
          <w:spacing w:val="26"/>
          <w:highlight w:val="red"/>
        </w:rPr>
        <w:t xml:space="preserve"> </w:t>
      </w:r>
      <w:r w:rsidRPr="003D2378">
        <w:rPr>
          <w:highlight w:val="red"/>
        </w:rPr>
        <w:t>burden</w:t>
      </w:r>
      <w:r w:rsidRPr="003D2378">
        <w:rPr>
          <w:spacing w:val="25"/>
          <w:highlight w:val="red"/>
        </w:rPr>
        <w:t xml:space="preserve"> </w:t>
      </w:r>
      <w:r w:rsidRPr="003D2378">
        <w:rPr>
          <w:highlight w:val="red"/>
        </w:rPr>
        <w:t>on</w:t>
      </w:r>
      <w:r w:rsidRPr="003D2378">
        <w:rPr>
          <w:spacing w:val="25"/>
          <w:highlight w:val="red"/>
        </w:rPr>
        <w:t xml:space="preserve"> </w:t>
      </w:r>
      <w:r w:rsidRPr="003D2378">
        <w:rPr>
          <w:spacing w:val="-1"/>
          <w:highlight w:val="red"/>
        </w:rPr>
        <w:t>the</w:t>
      </w:r>
      <w:r w:rsidRPr="003D2378">
        <w:rPr>
          <w:spacing w:val="22"/>
          <w:w w:val="99"/>
          <w:highlight w:val="red"/>
        </w:rPr>
        <w:t xml:space="preserve"> </w:t>
      </w:r>
      <w:r w:rsidRPr="003D2378">
        <w:rPr>
          <w:highlight w:val="red"/>
        </w:rPr>
        <w:t>respondents.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ind w:left="117" w:right="110"/>
        <w:jc w:val="both"/>
        <w:rPr>
          <w:highlight w:val="red"/>
        </w:rPr>
      </w:pPr>
      <w:r w:rsidRPr="003D2378">
        <w:rPr>
          <w:highlight w:val="red"/>
        </w:rPr>
        <w:t>There</w:t>
      </w:r>
      <w:r w:rsidRPr="003D2378">
        <w:rPr>
          <w:spacing w:val="7"/>
          <w:highlight w:val="red"/>
        </w:rPr>
        <w:t xml:space="preserve"> </w:t>
      </w:r>
      <w:r w:rsidRPr="003D2378">
        <w:rPr>
          <w:highlight w:val="red"/>
        </w:rPr>
        <w:t>are</w:t>
      </w:r>
      <w:r w:rsidRPr="003D2378">
        <w:rPr>
          <w:spacing w:val="8"/>
          <w:highlight w:val="red"/>
        </w:rPr>
        <w:t xml:space="preserve"> </w:t>
      </w:r>
      <w:r w:rsidRPr="003D2378">
        <w:rPr>
          <w:highlight w:val="red"/>
        </w:rPr>
        <w:t>important</w:t>
      </w:r>
      <w:r w:rsidRPr="003D2378">
        <w:rPr>
          <w:spacing w:val="8"/>
          <w:highlight w:val="red"/>
        </w:rPr>
        <w:t xml:space="preserve"> </w:t>
      </w:r>
      <w:r w:rsidRPr="003D2378">
        <w:rPr>
          <w:highlight w:val="red"/>
        </w:rPr>
        <w:t>differences</w:t>
      </w:r>
      <w:r w:rsidRPr="003D2378">
        <w:rPr>
          <w:spacing w:val="9"/>
          <w:highlight w:val="red"/>
        </w:rPr>
        <w:t xml:space="preserve"> </w:t>
      </w:r>
      <w:r w:rsidRPr="003D2378">
        <w:rPr>
          <w:highlight w:val="red"/>
        </w:rPr>
        <w:t>in</w:t>
      </w:r>
      <w:r w:rsidRPr="003D2378">
        <w:rPr>
          <w:spacing w:val="8"/>
          <w:highlight w:val="red"/>
        </w:rPr>
        <w:t xml:space="preserve"> </w:t>
      </w:r>
      <w:r w:rsidRPr="003D2378">
        <w:rPr>
          <w:highlight w:val="red"/>
        </w:rPr>
        <w:t>the</w:t>
      </w:r>
      <w:r w:rsidRPr="003D2378">
        <w:rPr>
          <w:spacing w:val="9"/>
          <w:highlight w:val="red"/>
        </w:rPr>
        <w:t xml:space="preserve"> </w:t>
      </w:r>
      <w:r w:rsidRPr="003D2378">
        <w:rPr>
          <w:highlight w:val="red"/>
        </w:rPr>
        <w:t>form</w:t>
      </w:r>
      <w:r w:rsidRPr="003D2378">
        <w:rPr>
          <w:spacing w:val="8"/>
          <w:highlight w:val="red"/>
        </w:rPr>
        <w:t xml:space="preserve"> </w:t>
      </w:r>
      <w:r w:rsidRPr="003D2378">
        <w:rPr>
          <w:highlight w:val="red"/>
        </w:rPr>
        <w:t>that</w:t>
      </w:r>
      <w:r w:rsidRPr="003D2378">
        <w:rPr>
          <w:spacing w:val="8"/>
          <w:highlight w:val="red"/>
        </w:rPr>
        <w:t xml:space="preserve"> </w:t>
      </w:r>
      <w:r w:rsidRPr="003D2378">
        <w:rPr>
          <w:highlight w:val="red"/>
        </w:rPr>
        <w:t>social</w:t>
      </w:r>
      <w:r w:rsidRPr="003D2378">
        <w:rPr>
          <w:spacing w:val="8"/>
          <w:highlight w:val="red"/>
        </w:rPr>
        <w:t xml:space="preserve"> </w:t>
      </w:r>
      <w:r w:rsidRPr="003D2378">
        <w:rPr>
          <w:highlight w:val="red"/>
        </w:rPr>
        <w:t>exclusion</w:t>
      </w:r>
      <w:r w:rsidRPr="003D2378">
        <w:rPr>
          <w:spacing w:val="8"/>
          <w:highlight w:val="red"/>
        </w:rPr>
        <w:t xml:space="preserve"> </w:t>
      </w:r>
      <w:r w:rsidRPr="003D2378">
        <w:rPr>
          <w:highlight w:val="red"/>
        </w:rPr>
        <w:t>takes</w:t>
      </w:r>
      <w:r w:rsidRPr="003D2378">
        <w:rPr>
          <w:spacing w:val="8"/>
          <w:highlight w:val="red"/>
        </w:rPr>
        <w:t xml:space="preserve"> </w:t>
      </w:r>
      <w:r w:rsidRPr="003D2378">
        <w:rPr>
          <w:highlight w:val="red"/>
        </w:rPr>
        <w:t>between</w:t>
      </w:r>
      <w:r w:rsidRPr="003D2378">
        <w:rPr>
          <w:spacing w:val="10"/>
          <w:highlight w:val="red"/>
        </w:rPr>
        <w:t xml:space="preserve"> </w:t>
      </w:r>
      <w:r w:rsidRPr="003D2378">
        <w:rPr>
          <w:highlight w:val="red"/>
        </w:rPr>
        <w:t>urban</w:t>
      </w:r>
      <w:r w:rsidRPr="003D2378">
        <w:rPr>
          <w:spacing w:val="8"/>
          <w:highlight w:val="red"/>
        </w:rPr>
        <w:t xml:space="preserve"> </w:t>
      </w:r>
      <w:r w:rsidRPr="003D2378">
        <w:rPr>
          <w:highlight w:val="red"/>
        </w:rPr>
        <w:t>and</w:t>
      </w:r>
      <w:r w:rsidRPr="003D2378">
        <w:rPr>
          <w:spacing w:val="8"/>
          <w:highlight w:val="red"/>
        </w:rPr>
        <w:t xml:space="preserve"> </w:t>
      </w:r>
      <w:r w:rsidRPr="003D2378">
        <w:rPr>
          <w:highlight w:val="red"/>
        </w:rPr>
        <w:t>rural</w:t>
      </w:r>
      <w:r w:rsidRPr="003D2378">
        <w:rPr>
          <w:spacing w:val="9"/>
          <w:highlight w:val="red"/>
        </w:rPr>
        <w:t xml:space="preserve"> </w:t>
      </w:r>
      <w:r w:rsidRPr="003D2378">
        <w:rPr>
          <w:highlight w:val="red"/>
        </w:rPr>
        <w:t>areas.</w:t>
      </w:r>
      <w:r w:rsidRPr="003D2378">
        <w:rPr>
          <w:spacing w:val="25"/>
          <w:w w:val="99"/>
          <w:highlight w:val="red"/>
        </w:rPr>
        <w:t xml:space="preserve"> </w:t>
      </w:r>
      <w:r w:rsidRPr="003D2378">
        <w:rPr>
          <w:highlight w:val="red"/>
        </w:rPr>
        <w:t>For</w:t>
      </w:r>
      <w:r w:rsidRPr="003D2378">
        <w:rPr>
          <w:spacing w:val="28"/>
          <w:highlight w:val="red"/>
        </w:rPr>
        <w:t xml:space="preserve"> </w:t>
      </w:r>
      <w:r w:rsidRPr="003D2378">
        <w:rPr>
          <w:highlight w:val="red"/>
        </w:rPr>
        <w:t>instance,</w:t>
      </w:r>
      <w:r w:rsidRPr="003D2378">
        <w:rPr>
          <w:spacing w:val="27"/>
          <w:highlight w:val="red"/>
        </w:rPr>
        <w:t xml:space="preserve"> </w:t>
      </w:r>
      <w:r w:rsidRPr="003D2378">
        <w:rPr>
          <w:highlight w:val="red"/>
        </w:rPr>
        <w:t>housing</w:t>
      </w:r>
      <w:r w:rsidRPr="003D2378">
        <w:rPr>
          <w:spacing w:val="28"/>
          <w:highlight w:val="red"/>
        </w:rPr>
        <w:t xml:space="preserve"> </w:t>
      </w:r>
      <w:r w:rsidRPr="003D2378">
        <w:rPr>
          <w:spacing w:val="-1"/>
          <w:highlight w:val="red"/>
        </w:rPr>
        <w:t>costs</w:t>
      </w:r>
      <w:r w:rsidRPr="003D2378">
        <w:rPr>
          <w:spacing w:val="28"/>
          <w:highlight w:val="red"/>
        </w:rPr>
        <w:t xml:space="preserve"> </w:t>
      </w:r>
      <w:r w:rsidRPr="003D2378">
        <w:rPr>
          <w:highlight w:val="red"/>
        </w:rPr>
        <w:t>tend</w:t>
      </w:r>
      <w:r w:rsidRPr="003D2378">
        <w:rPr>
          <w:spacing w:val="28"/>
          <w:highlight w:val="red"/>
        </w:rPr>
        <w:t xml:space="preserve"> </w:t>
      </w:r>
      <w:r w:rsidRPr="003D2378">
        <w:rPr>
          <w:highlight w:val="red"/>
        </w:rPr>
        <w:t>to</w:t>
      </w:r>
      <w:r w:rsidRPr="003D2378">
        <w:rPr>
          <w:spacing w:val="28"/>
          <w:highlight w:val="red"/>
        </w:rPr>
        <w:t xml:space="preserve"> </w:t>
      </w:r>
      <w:r w:rsidRPr="003D2378">
        <w:rPr>
          <w:highlight w:val="red"/>
        </w:rPr>
        <w:t>be</w:t>
      </w:r>
      <w:r w:rsidRPr="003D2378">
        <w:rPr>
          <w:spacing w:val="29"/>
          <w:highlight w:val="red"/>
        </w:rPr>
        <w:t xml:space="preserve"> </w:t>
      </w:r>
      <w:r w:rsidRPr="003D2378">
        <w:rPr>
          <w:highlight w:val="red"/>
        </w:rPr>
        <w:t>higher</w:t>
      </w:r>
      <w:r w:rsidRPr="003D2378">
        <w:rPr>
          <w:spacing w:val="28"/>
          <w:highlight w:val="red"/>
        </w:rPr>
        <w:t xml:space="preserve"> </w:t>
      </w:r>
      <w:r w:rsidRPr="003D2378">
        <w:rPr>
          <w:highlight w:val="red"/>
        </w:rPr>
        <w:t>in</w:t>
      </w:r>
      <w:r w:rsidRPr="003D2378">
        <w:rPr>
          <w:spacing w:val="28"/>
          <w:highlight w:val="red"/>
        </w:rPr>
        <w:t xml:space="preserve"> </w:t>
      </w:r>
      <w:r w:rsidRPr="003D2378">
        <w:rPr>
          <w:highlight w:val="red"/>
        </w:rPr>
        <w:t>urban</w:t>
      </w:r>
      <w:r w:rsidRPr="003D2378">
        <w:rPr>
          <w:spacing w:val="28"/>
          <w:highlight w:val="red"/>
        </w:rPr>
        <w:t xml:space="preserve"> </w:t>
      </w:r>
      <w:r w:rsidRPr="003D2378">
        <w:rPr>
          <w:highlight w:val="red"/>
        </w:rPr>
        <w:t>areas,</w:t>
      </w:r>
      <w:r w:rsidRPr="003D2378">
        <w:rPr>
          <w:spacing w:val="28"/>
          <w:highlight w:val="red"/>
        </w:rPr>
        <w:t xml:space="preserve"> </w:t>
      </w:r>
      <w:r w:rsidRPr="003D2378">
        <w:rPr>
          <w:highlight w:val="red"/>
        </w:rPr>
        <w:t>while</w:t>
      </w:r>
      <w:r w:rsidRPr="003D2378">
        <w:rPr>
          <w:spacing w:val="28"/>
          <w:highlight w:val="red"/>
        </w:rPr>
        <w:t xml:space="preserve"> </w:t>
      </w:r>
      <w:r w:rsidRPr="003D2378">
        <w:rPr>
          <w:highlight w:val="red"/>
        </w:rPr>
        <w:t>access</w:t>
      </w:r>
      <w:r w:rsidRPr="003D2378">
        <w:rPr>
          <w:spacing w:val="27"/>
          <w:highlight w:val="red"/>
        </w:rPr>
        <w:t xml:space="preserve"> </w:t>
      </w:r>
      <w:r w:rsidRPr="003D2378">
        <w:rPr>
          <w:highlight w:val="red"/>
        </w:rPr>
        <w:t>to</w:t>
      </w:r>
      <w:r w:rsidRPr="003D2378">
        <w:rPr>
          <w:spacing w:val="29"/>
          <w:highlight w:val="red"/>
        </w:rPr>
        <w:t xml:space="preserve"> </w:t>
      </w:r>
      <w:r w:rsidRPr="003D2378">
        <w:rPr>
          <w:highlight w:val="red"/>
        </w:rPr>
        <w:t>essential</w:t>
      </w:r>
      <w:r w:rsidRPr="003D2378">
        <w:rPr>
          <w:spacing w:val="29"/>
          <w:highlight w:val="red"/>
        </w:rPr>
        <w:t xml:space="preserve"> </w:t>
      </w:r>
      <w:r w:rsidRPr="003D2378">
        <w:rPr>
          <w:spacing w:val="-1"/>
          <w:highlight w:val="red"/>
        </w:rPr>
        <w:t>services</w:t>
      </w:r>
      <w:r w:rsidRPr="003D2378">
        <w:rPr>
          <w:spacing w:val="29"/>
          <w:highlight w:val="red"/>
        </w:rPr>
        <w:t xml:space="preserve"> </w:t>
      </w:r>
      <w:r w:rsidRPr="003D2378">
        <w:rPr>
          <w:highlight w:val="red"/>
        </w:rPr>
        <w:t>and</w:t>
      </w:r>
      <w:r w:rsidRPr="003D2378">
        <w:rPr>
          <w:spacing w:val="21"/>
          <w:w w:val="99"/>
          <w:highlight w:val="red"/>
        </w:rPr>
        <w:t xml:space="preserve"> </w:t>
      </w:r>
      <w:r w:rsidRPr="003D2378">
        <w:rPr>
          <w:spacing w:val="-1"/>
          <w:highlight w:val="red"/>
        </w:rPr>
        <w:t>opportunities</w:t>
      </w:r>
      <w:r w:rsidRPr="003D2378">
        <w:rPr>
          <w:highlight w:val="red"/>
        </w:rPr>
        <w:t xml:space="preserve"> for</w:t>
      </w:r>
      <w:r w:rsidRPr="003D2378">
        <w:rPr>
          <w:spacing w:val="1"/>
          <w:highlight w:val="red"/>
        </w:rPr>
        <w:t xml:space="preserve"> </w:t>
      </w:r>
      <w:r w:rsidRPr="003D2378">
        <w:rPr>
          <w:highlight w:val="red"/>
        </w:rPr>
        <w:t>social</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cultural</w:t>
      </w:r>
      <w:r w:rsidRPr="003D2378">
        <w:rPr>
          <w:spacing w:val="1"/>
          <w:highlight w:val="red"/>
        </w:rPr>
        <w:t xml:space="preserve"> </w:t>
      </w:r>
      <w:r w:rsidRPr="003D2378">
        <w:rPr>
          <w:highlight w:val="red"/>
        </w:rPr>
        <w:t>participation</w:t>
      </w:r>
      <w:r w:rsidRPr="003D2378">
        <w:rPr>
          <w:spacing w:val="2"/>
          <w:highlight w:val="red"/>
        </w:rPr>
        <w:t xml:space="preserve"> </w:t>
      </w:r>
      <w:r w:rsidRPr="003D2378">
        <w:rPr>
          <w:highlight w:val="red"/>
        </w:rPr>
        <w:t>may</w:t>
      </w:r>
      <w:r w:rsidRPr="003D2378">
        <w:rPr>
          <w:spacing w:val="2"/>
          <w:highlight w:val="red"/>
        </w:rPr>
        <w:t xml:space="preserve"> </w:t>
      </w:r>
      <w:r w:rsidRPr="003D2378">
        <w:rPr>
          <w:highlight w:val="red"/>
        </w:rPr>
        <w:t>be</w:t>
      </w:r>
      <w:r w:rsidRPr="003D2378">
        <w:rPr>
          <w:spacing w:val="1"/>
          <w:highlight w:val="red"/>
        </w:rPr>
        <w:t xml:space="preserve"> </w:t>
      </w:r>
      <w:r w:rsidRPr="003D2378">
        <w:rPr>
          <w:spacing w:val="-1"/>
          <w:highlight w:val="red"/>
        </w:rPr>
        <w:t>more</w:t>
      </w:r>
      <w:r w:rsidRPr="003D2378">
        <w:rPr>
          <w:spacing w:val="1"/>
          <w:highlight w:val="red"/>
        </w:rPr>
        <w:t xml:space="preserve"> </w:t>
      </w:r>
      <w:r w:rsidRPr="003D2378">
        <w:rPr>
          <w:highlight w:val="red"/>
        </w:rPr>
        <w:t>restricted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rural</w:t>
      </w:r>
      <w:r w:rsidRPr="003D2378">
        <w:rPr>
          <w:spacing w:val="1"/>
          <w:highlight w:val="red"/>
        </w:rPr>
        <w:t xml:space="preserve"> </w:t>
      </w:r>
      <w:r w:rsidRPr="003D2378">
        <w:rPr>
          <w:highlight w:val="red"/>
        </w:rPr>
        <w:t>areas.</w:t>
      </w:r>
      <w:r w:rsidRPr="003D2378">
        <w:rPr>
          <w:spacing w:val="3"/>
          <w:highlight w:val="red"/>
        </w:rPr>
        <w:t xml:space="preserve"> </w:t>
      </w:r>
      <w:r w:rsidRPr="003D2378">
        <w:rPr>
          <w:highlight w:val="red"/>
        </w:rPr>
        <w:t>Problems</w:t>
      </w:r>
      <w:r w:rsidRPr="003D2378">
        <w:rPr>
          <w:spacing w:val="2"/>
          <w:highlight w:val="red"/>
        </w:rPr>
        <w:t xml:space="preserve"> </w:t>
      </w:r>
      <w:r w:rsidRPr="003D2378">
        <w:rPr>
          <w:highlight w:val="red"/>
        </w:rPr>
        <w:t>with</w:t>
      </w:r>
      <w:r w:rsidRPr="003D2378">
        <w:rPr>
          <w:spacing w:val="30"/>
          <w:w w:val="99"/>
          <w:highlight w:val="red"/>
        </w:rPr>
        <w:t xml:space="preserve"> </w:t>
      </w:r>
      <w:r w:rsidRPr="003D2378">
        <w:rPr>
          <w:highlight w:val="red"/>
        </w:rPr>
        <w:t>vandalism</w:t>
      </w:r>
      <w:r w:rsidRPr="003D2378">
        <w:rPr>
          <w:spacing w:val="16"/>
          <w:highlight w:val="red"/>
        </w:rPr>
        <w:t xml:space="preserve"> </w:t>
      </w:r>
      <w:r w:rsidRPr="003D2378">
        <w:rPr>
          <w:highlight w:val="red"/>
        </w:rPr>
        <w:t>and</w:t>
      </w:r>
      <w:r w:rsidRPr="003D2378">
        <w:rPr>
          <w:spacing w:val="17"/>
          <w:highlight w:val="red"/>
        </w:rPr>
        <w:t xml:space="preserve"> </w:t>
      </w:r>
      <w:r w:rsidRPr="003D2378">
        <w:rPr>
          <w:highlight w:val="red"/>
        </w:rPr>
        <w:t>crime</w:t>
      </w:r>
      <w:r w:rsidRPr="003D2378">
        <w:rPr>
          <w:spacing w:val="18"/>
          <w:highlight w:val="red"/>
        </w:rPr>
        <w:t xml:space="preserve"> </w:t>
      </w:r>
      <w:r w:rsidRPr="003D2378">
        <w:rPr>
          <w:highlight w:val="red"/>
        </w:rPr>
        <w:t>also</w:t>
      </w:r>
      <w:r w:rsidRPr="003D2378">
        <w:rPr>
          <w:spacing w:val="19"/>
          <w:highlight w:val="red"/>
        </w:rPr>
        <w:t xml:space="preserve"> </w:t>
      </w:r>
      <w:r w:rsidRPr="003D2378">
        <w:rPr>
          <w:highlight w:val="red"/>
        </w:rPr>
        <w:t>tend</w:t>
      </w:r>
      <w:r w:rsidRPr="003D2378">
        <w:rPr>
          <w:spacing w:val="18"/>
          <w:highlight w:val="red"/>
        </w:rPr>
        <w:t xml:space="preserve"> </w:t>
      </w:r>
      <w:r w:rsidRPr="003D2378">
        <w:rPr>
          <w:highlight w:val="red"/>
        </w:rPr>
        <w:t>to</w:t>
      </w:r>
      <w:r w:rsidRPr="003D2378">
        <w:rPr>
          <w:spacing w:val="17"/>
          <w:highlight w:val="red"/>
        </w:rPr>
        <w:t xml:space="preserve"> </w:t>
      </w:r>
      <w:r w:rsidRPr="003D2378">
        <w:rPr>
          <w:highlight w:val="red"/>
        </w:rPr>
        <w:t>be</w:t>
      </w:r>
      <w:r w:rsidRPr="003D2378">
        <w:rPr>
          <w:spacing w:val="18"/>
          <w:highlight w:val="red"/>
        </w:rPr>
        <w:t xml:space="preserve"> </w:t>
      </w:r>
      <w:r w:rsidRPr="003D2378">
        <w:rPr>
          <w:highlight w:val="red"/>
        </w:rPr>
        <w:t>more</w:t>
      </w:r>
      <w:r w:rsidRPr="003D2378">
        <w:rPr>
          <w:spacing w:val="18"/>
          <w:highlight w:val="red"/>
        </w:rPr>
        <w:t xml:space="preserve"> </w:t>
      </w:r>
      <w:r w:rsidRPr="003D2378">
        <w:rPr>
          <w:highlight w:val="red"/>
        </w:rPr>
        <w:t>prevalent</w:t>
      </w:r>
      <w:r w:rsidRPr="003D2378">
        <w:rPr>
          <w:spacing w:val="18"/>
          <w:highlight w:val="red"/>
        </w:rPr>
        <w:t xml:space="preserve"> </w:t>
      </w:r>
      <w:r w:rsidRPr="003D2378">
        <w:rPr>
          <w:highlight w:val="red"/>
        </w:rPr>
        <w:t>in</w:t>
      </w:r>
      <w:r w:rsidRPr="003D2378">
        <w:rPr>
          <w:spacing w:val="18"/>
          <w:highlight w:val="red"/>
        </w:rPr>
        <w:t xml:space="preserve"> </w:t>
      </w:r>
      <w:r w:rsidRPr="003D2378">
        <w:rPr>
          <w:spacing w:val="-1"/>
          <w:highlight w:val="red"/>
        </w:rPr>
        <w:t>urban</w:t>
      </w:r>
      <w:r w:rsidRPr="003D2378">
        <w:rPr>
          <w:spacing w:val="18"/>
          <w:highlight w:val="red"/>
        </w:rPr>
        <w:t xml:space="preserve"> </w:t>
      </w:r>
      <w:r w:rsidRPr="003D2378">
        <w:rPr>
          <w:highlight w:val="red"/>
        </w:rPr>
        <w:t>areas.</w:t>
      </w:r>
      <w:r w:rsidRPr="003D2378">
        <w:rPr>
          <w:spacing w:val="18"/>
          <w:highlight w:val="red"/>
        </w:rPr>
        <w:t xml:space="preserve"> </w:t>
      </w:r>
      <w:r w:rsidRPr="003D2378">
        <w:rPr>
          <w:highlight w:val="red"/>
        </w:rPr>
        <w:t>Labour</w:t>
      </w:r>
      <w:r w:rsidRPr="003D2378">
        <w:rPr>
          <w:spacing w:val="18"/>
          <w:highlight w:val="red"/>
        </w:rPr>
        <w:t xml:space="preserve"> </w:t>
      </w:r>
      <w:r w:rsidRPr="003D2378">
        <w:rPr>
          <w:highlight w:val="red"/>
        </w:rPr>
        <w:t>market</w:t>
      </w:r>
      <w:r w:rsidRPr="003D2378">
        <w:rPr>
          <w:spacing w:val="18"/>
          <w:highlight w:val="red"/>
        </w:rPr>
        <w:t xml:space="preserve"> </w:t>
      </w:r>
      <w:r w:rsidRPr="003D2378">
        <w:rPr>
          <w:highlight w:val="red"/>
        </w:rPr>
        <w:t>occupation</w:t>
      </w:r>
      <w:r w:rsidRPr="003D2378">
        <w:rPr>
          <w:spacing w:val="18"/>
          <w:highlight w:val="red"/>
        </w:rPr>
        <w:t xml:space="preserve"> </w:t>
      </w:r>
      <w:r w:rsidRPr="003D2378">
        <w:rPr>
          <w:highlight w:val="red"/>
        </w:rPr>
        <w:t>tends</w:t>
      </w:r>
      <w:r w:rsidRPr="003D2378">
        <w:rPr>
          <w:spacing w:val="24"/>
          <w:w w:val="99"/>
          <w:highlight w:val="red"/>
        </w:rPr>
        <w:t xml:space="preserve"> </w:t>
      </w:r>
      <w:r w:rsidRPr="003D2378">
        <w:rPr>
          <w:highlight w:val="red"/>
        </w:rPr>
        <w:t>also</w:t>
      </w:r>
      <w:r w:rsidRPr="003D2378">
        <w:rPr>
          <w:spacing w:val="47"/>
          <w:highlight w:val="red"/>
        </w:rPr>
        <w:t xml:space="preserve"> </w:t>
      </w:r>
      <w:r w:rsidRPr="003D2378">
        <w:rPr>
          <w:highlight w:val="red"/>
        </w:rPr>
        <w:t>to</w:t>
      </w:r>
      <w:r w:rsidRPr="003D2378">
        <w:rPr>
          <w:spacing w:val="48"/>
          <w:highlight w:val="red"/>
        </w:rPr>
        <w:t xml:space="preserve"> </w:t>
      </w:r>
      <w:r w:rsidRPr="003D2378">
        <w:rPr>
          <w:highlight w:val="red"/>
        </w:rPr>
        <w:t>be</w:t>
      </w:r>
      <w:r w:rsidRPr="003D2378">
        <w:rPr>
          <w:spacing w:val="48"/>
          <w:highlight w:val="red"/>
        </w:rPr>
        <w:t xml:space="preserve"> </w:t>
      </w:r>
      <w:r w:rsidRPr="003D2378">
        <w:rPr>
          <w:highlight w:val="red"/>
        </w:rPr>
        <w:t>different</w:t>
      </w:r>
      <w:r w:rsidRPr="003D2378">
        <w:rPr>
          <w:spacing w:val="48"/>
          <w:highlight w:val="red"/>
        </w:rPr>
        <w:t xml:space="preserve"> </w:t>
      </w:r>
      <w:r w:rsidRPr="003D2378">
        <w:rPr>
          <w:highlight w:val="red"/>
        </w:rPr>
        <w:t>in</w:t>
      </w:r>
      <w:r w:rsidRPr="003D2378">
        <w:rPr>
          <w:spacing w:val="48"/>
          <w:highlight w:val="red"/>
        </w:rPr>
        <w:t xml:space="preserve"> </w:t>
      </w:r>
      <w:r w:rsidRPr="003D2378">
        <w:rPr>
          <w:highlight w:val="red"/>
        </w:rPr>
        <w:t>rural</w:t>
      </w:r>
      <w:r w:rsidRPr="003D2378">
        <w:rPr>
          <w:spacing w:val="48"/>
          <w:highlight w:val="red"/>
        </w:rPr>
        <w:t xml:space="preserve"> </w:t>
      </w:r>
      <w:r w:rsidRPr="003D2378">
        <w:rPr>
          <w:highlight w:val="red"/>
        </w:rPr>
        <w:t>and</w:t>
      </w:r>
      <w:r w:rsidRPr="003D2378">
        <w:rPr>
          <w:spacing w:val="48"/>
          <w:highlight w:val="red"/>
        </w:rPr>
        <w:t xml:space="preserve"> </w:t>
      </w:r>
      <w:r w:rsidRPr="003D2378">
        <w:rPr>
          <w:highlight w:val="red"/>
        </w:rPr>
        <w:t>urban</w:t>
      </w:r>
      <w:r w:rsidRPr="003D2378">
        <w:rPr>
          <w:spacing w:val="48"/>
          <w:highlight w:val="red"/>
        </w:rPr>
        <w:t xml:space="preserve"> </w:t>
      </w:r>
      <w:r w:rsidRPr="003D2378">
        <w:rPr>
          <w:highlight w:val="red"/>
        </w:rPr>
        <w:t>areas.</w:t>
      </w:r>
      <w:r w:rsidRPr="003D2378">
        <w:rPr>
          <w:spacing w:val="47"/>
          <w:highlight w:val="red"/>
        </w:rPr>
        <w:t xml:space="preserve"> </w:t>
      </w:r>
      <w:r w:rsidRPr="003D2378">
        <w:rPr>
          <w:highlight w:val="red"/>
        </w:rPr>
        <w:t>Access</w:t>
      </w:r>
      <w:r w:rsidRPr="003D2378">
        <w:rPr>
          <w:spacing w:val="49"/>
          <w:highlight w:val="red"/>
        </w:rPr>
        <w:t xml:space="preserve"> </w:t>
      </w:r>
      <w:r w:rsidRPr="003D2378">
        <w:rPr>
          <w:highlight w:val="red"/>
        </w:rPr>
        <w:t>to</w:t>
      </w:r>
      <w:r w:rsidRPr="003D2378">
        <w:rPr>
          <w:spacing w:val="48"/>
          <w:highlight w:val="red"/>
        </w:rPr>
        <w:t xml:space="preserve"> </w:t>
      </w:r>
      <w:r w:rsidRPr="003D2378">
        <w:rPr>
          <w:highlight w:val="red"/>
        </w:rPr>
        <w:t>broadband</w:t>
      </w:r>
      <w:r w:rsidRPr="003D2378">
        <w:rPr>
          <w:spacing w:val="48"/>
          <w:highlight w:val="red"/>
        </w:rPr>
        <w:t xml:space="preserve"> </w:t>
      </w:r>
      <w:r w:rsidRPr="003D2378">
        <w:rPr>
          <w:highlight w:val="red"/>
        </w:rPr>
        <w:t>or</w:t>
      </w:r>
      <w:r w:rsidRPr="003D2378">
        <w:rPr>
          <w:spacing w:val="48"/>
          <w:highlight w:val="red"/>
        </w:rPr>
        <w:t xml:space="preserve"> </w:t>
      </w:r>
      <w:r w:rsidRPr="003D2378">
        <w:rPr>
          <w:spacing w:val="-1"/>
          <w:highlight w:val="red"/>
        </w:rPr>
        <w:t>mobile</w:t>
      </w:r>
      <w:r w:rsidRPr="003D2378">
        <w:rPr>
          <w:spacing w:val="48"/>
          <w:highlight w:val="red"/>
        </w:rPr>
        <w:t xml:space="preserve"> </w:t>
      </w:r>
      <w:r w:rsidRPr="003D2378">
        <w:rPr>
          <w:highlight w:val="red"/>
        </w:rPr>
        <w:t>telecommunication</w:t>
      </w:r>
      <w:r w:rsidRPr="003D2378">
        <w:rPr>
          <w:spacing w:val="24"/>
          <w:w w:val="99"/>
          <w:highlight w:val="red"/>
        </w:rPr>
        <w:t xml:space="preserve"> </w:t>
      </w:r>
      <w:r w:rsidRPr="003D2378">
        <w:rPr>
          <w:highlight w:val="red"/>
        </w:rPr>
        <w:t>networks</w:t>
      </w:r>
      <w:r w:rsidRPr="003D2378">
        <w:rPr>
          <w:spacing w:val="-2"/>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problematic </w:t>
      </w:r>
      <w:r w:rsidRPr="003D2378">
        <w:rPr>
          <w:highlight w:val="red"/>
        </w:rPr>
        <w:t>in</w:t>
      </w:r>
      <w:r w:rsidRPr="003D2378">
        <w:rPr>
          <w:spacing w:val="-1"/>
          <w:highlight w:val="red"/>
        </w:rPr>
        <w:t xml:space="preserve"> more </w:t>
      </w:r>
      <w:r w:rsidRPr="003D2378">
        <w:rPr>
          <w:highlight w:val="red"/>
        </w:rPr>
        <w:t>remote</w:t>
      </w:r>
      <w:r w:rsidRPr="003D2378">
        <w:rPr>
          <w:spacing w:val="-1"/>
          <w:highlight w:val="red"/>
        </w:rPr>
        <w:t xml:space="preserve"> </w:t>
      </w:r>
      <w:r w:rsidRPr="003D2378">
        <w:rPr>
          <w:highlight w:val="red"/>
        </w:rPr>
        <w:t>rural</w:t>
      </w:r>
      <w:r w:rsidRPr="003D2378">
        <w:rPr>
          <w:spacing w:val="-1"/>
          <w:highlight w:val="red"/>
        </w:rPr>
        <w:t xml:space="preserve"> </w:t>
      </w:r>
      <w:r w:rsidRPr="003D2378">
        <w:rPr>
          <w:highlight w:val="red"/>
        </w:rPr>
        <w:t>areas.</w:t>
      </w:r>
    </w:p>
    <w:p w:rsidR="00A7027F" w:rsidRPr="003D2378" w:rsidRDefault="006F44CB">
      <w:pPr>
        <w:pStyle w:val="a3"/>
        <w:spacing w:before="119"/>
        <w:ind w:left="117"/>
        <w:rPr>
          <w:highlight w:val="red"/>
        </w:rPr>
      </w:pPr>
      <w:r w:rsidRPr="003D2378">
        <w:rPr>
          <w:highlight w:val="red"/>
        </w:rPr>
        <w:t>A</w:t>
      </w:r>
      <w:r w:rsidRPr="003D2378">
        <w:rPr>
          <w:spacing w:val="11"/>
          <w:highlight w:val="red"/>
        </w:rPr>
        <w:t xml:space="preserve"> </w:t>
      </w:r>
      <w:r w:rsidRPr="003D2378">
        <w:rPr>
          <w:spacing w:val="-1"/>
          <w:highlight w:val="red"/>
        </w:rPr>
        <w:t>measure</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extent</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urbanisation</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area</w:t>
      </w:r>
      <w:r w:rsidRPr="003D2378">
        <w:rPr>
          <w:spacing w:val="10"/>
          <w:highlight w:val="red"/>
        </w:rPr>
        <w:t xml:space="preserve"> </w:t>
      </w:r>
      <w:r w:rsidRPr="003D2378">
        <w:rPr>
          <w:highlight w:val="red"/>
        </w:rPr>
        <w:t>is</w:t>
      </w:r>
      <w:r w:rsidRPr="003D2378">
        <w:rPr>
          <w:spacing w:val="11"/>
          <w:highlight w:val="red"/>
        </w:rPr>
        <w:t xml:space="preserve"> </w:t>
      </w:r>
      <w:r w:rsidRPr="003D2378">
        <w:rPr>
          <w:spacing w:val="-1"/>
          <w:highlight w:val="red"/>
        </w:rPr>
        <w:t>important,</w:t>
      </w:r>
      <w:r w:rsidRPr="003D2378">
        <w:rPr>
          <w:spacing w:val="10"/>
          <w:highlight w:val="red"/>
        </w:rPr>
        <w:t xml:space="preserve"> </w:t>
      </w:r>
      <w:r w:rsidRPr="003D2378">
        <w:rPr>
          <w:highlight w:val="red"/>
        </w:rPr>
        <w:t>therefore,</w:t>
      </w:r>
      <w:r w:rsidRPr="003D2378">
        <w:rPr>
          <w:spacing w:val="9"/>
          <w:highlight w:val="red"/>
        </w:rPr>
        <w:t xml:space="preserve"> </w:t>
      </w:r>
      <w:r w:rsidRPr="003D2378">
        <w:rPr>
          <w:highlight w:val="red"/>
        </w:rPr>
        <w:t>as</w:t>
      </w:r>
      <w:r w:rsidRPr="003D2378">
        <w:rPr>
          <w:spacing w:val="10"/>
          <w:highlight w:val="red"/>
        </w:rPr>
        <w:t xml:space="preserve"> </w:t>
      </w:r>
      <w:r w:rsidRPr="003D2378">
        <w:rPr>
          <w:highlight w:val="red"/>
        </w:rPr>
        <w:t>an</w:t>
      </w:r>
      <w:r w:rsidRPr="003D2378">
        <w:rPr>
          <w:spacing w:val="11"/>
          <w:highlight w:val="red"/>
        </w:rPr>
        <w:t xml:space="preserve"> </w:t>
      </w:r>
      <w:r w:rsidRPr="003D2378">
        <w:rPr>
          <w:highlight w:val="red"/>
        </w:rPr>
        <w:t>explanatory</w:t>
      </w:r>
      <w:r w:rsidRPr="003D2378">
        <w:rPr>
          <w:spacing w:val="10"/>
          <w:highlight w:val="red"/>
        </w:rPr>
        <w:t xml:space="preserve"> </w:t>
      </w:r>
      <w:r w:rsidRPr="003D2378">
        <w:rPr>
          <w:highlight w:val="red"/>
        </w:rPr>
        <w:t>variable</w:t>
      </w:r>
      <w:r w:rsidRPr="003D2378">
        <w:rPr>
          <w:spacing w:val="29"/>
          <w:w w:val="99"/>
          <w:highlight w:val="red"/>
        </w:rPr>
        <w:t xml:space="preserve"> </w:t>
      </w:r>
      <w:r w:rsidRPr="003D2378">
        <w:rPr>
          <w:highlight w:val="red"/>
        </w:rPr>
        <w:t>in</w:t>
      </w:r>
      <w:r w:rsidRPr="003D2378">
        <w:rPr>
          <w:spacing w:val="-2"/>
          <w:highlight w:val="red"/>
        </w:rPr>
        <w:t xml:space="preserve"> </w:t>
      </w:r>
      <w:r w:rsidRPr="003D2378">
        <w:rPr>
          <w:spacing w:val="-1"/>
          <w:highlight w:val="red"/>
        </w:rPr>
        <w:t xml:space="preserve">analyses </w:t>
      </w:r>
      <w:r w:rsidRPr="003D2378">
        <w:rPr>
          <w:highlight w:val="red"/>
        </w:rPr>
        <w:t>of</w:t>
      </w:r>
      <w:r w:rsidRPr="003D2378">
        <w:rPr>
          <w:spacing w:val="-1"/>
          <w:highlight w:val="red"/>
        </w:rPr>
        <w:t xml:space="preserve"> social </w:t>
      </w:r>
      <w:r w:rsidRPr="003D2378">
        <w:rPr>
          <w:highlight w:val="red"/>
        </w:rPr>
        <w:t>statistics.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numPr>
          <w:ilvl w:val="0"/>
          <w:numId w:val="150"/>
        </w:numPr>
        <w:tabs>
          <w:tab w:val="left" w:pos="478"/>
        </w:tabs>
        <w:spacing w:before="188" w:line="237" w:lineRule="auto"/>
        <w:ind w:right="113"/>
        <w:jc w:val="both"/>
        <w:rPr>
          <w:highlight w:val="red"/>
        </w:rPr>
      </w:pPr>
      <w:r w:rsidRPr="003D2378">
        <w:rPr>
          <w:highlight w:val="red"/>
        </w:rPr>
        <w:t>In</w:t>
      </w:r>
      <w:r w:rsidRPr="003D2378">
        <w:rPr>
          <w:spacing w:val="24"/>
          <w:highlight w:val="red"/>
        </w:rPr>
        <w:t xml:space="preserve"> </w:t>
      </w:r>
      <w:r w:rsidRPr="003D2378">
        <w:rPr>
          <w:highlight w:val="red"/>
        </w:rPr>
        <w:t>the</w:t>
      </w:r>
      <w:r w:rsidRPr="003D2378">
        <w:rPr>
          <w:spacing w:val="25"/>
          <w:highlight w:val="red"/>
        </w:rPr>
        <w:t xml:space="preserve"> </w:t>
      </w:r>
      <w:r w:rsidRPr="003D2378">
        <w:rPr>
          <w:highlight w:val="red"/>
        </w:rPr>
        <w:t>definition</w:t>
      </w:r>
      <w:r w:rsidRPr="003D2378">
        <w:rPr>
          <w:spacing w:val="26"/>
          <w:highlight w:val="red"/>
        </w:rPr>
        <w:t xml:space="preserve"> </w:t>
      </w:r>
      <w:r w:rsidRPr="003D2378">
        <w:rPr>
          <w:highlight w:val="red"/>
        </w:rPr>
        <w:t>of</w:t>
      </w:r>
      <w:r w:rsidRPr="003D2378">
        <w:rPr>
          <w:spacing w:val="25"/>
          <w:highlight w:val="red"/>
        </w:rPr>
        <w:t xml:space="preserve"> </w:t>
      </w:r>
      <w:r w:rsidRPr="003D2378">
        <w:rPr>
          <w:highlight w:val="red"/>
        </w:rPr>
        <w:t>‘Degree</w:t>
      </w:r>
      <w:r w:rsidRPr="003D2378">
        <w:rPr>
          <w:spacing w:val="25"/>
          <w:highlight w:val="red"/>
        </w:rPr>
        <w:t xml:space="preserve"> </w:t>
      </w:r>
      <w:r w:rsidRPr="003D2378">
        <w:rPr>
          <w:highlight w:val="red"/>
        </w:rPr>
        <w:t>of</w:t>
      </w:r>
      <w:r w:rsidRPr="003D2378">
        <w:rPr>
          <w:spacing w:val="25"/>
          <w:highlight w:val="red"/>
        </w:rPr>
        <w:t xml:space="preserve"> </w:t>
      </w:r>
      <w:r w:rsidRPr="003D2378">
        <w:rPr>
          <w:highlight w:val="red"/>
        </w:rPr>
        <w:t>urbanisation’</w:t>
      </w:r>
      <w:r w:rsidRPr="003D2378">
        <w:rPr>
          <w:spacing w:val="26"/>
          <w:highlight w:val="red"/>
        </w:rPr>
        <w:t xml:space="preserve"> </w:t>
      </w:r>
      <w:r w:rsidRPr="003D2378">
        <w:rPr>
          <w:highlight w:val="red"/>
        </w:rPr>
        <w:t>there</w:t>
      </w:r>
      <w:r w:rsidRPr="003D2378">
        <w:rPr>
          <w:spacing w:val="25"/>
          <w:highlight w:val="red"/>
        </w:rPr>
        <w:t xml:space="preserve"> </w:t>
      </w:r>
      <w:r w:rsidRPr="003D2378">
        <w:rPr>
          <w:highlight w:val="red"/>
        </w:rPr>
        <w:t>is</w:t>
      </w:r>
      <w:r w:rsidRPr="003D2378">
        <w:rPr>
          <w:spacing w:val="25"/>
          <w:highlight w:val="red"/>
        </w:rPr>
        <w:t xml:space="preserve"> </w:t>
      </w:r>
      <w:r w:rsidRPr="003D2378">
        <w:rPr>
          <w:highlight w:val="red"/>
        </w:rPr>
        <w:t>a</w:t>
      </w:r>
      <w:r w:rsidRPr="003D2378">
        <w:rPr>
          <w:spacing w:val="26"/>
          <w:highlight w:val="red"/>
        </w:rPr>
        <w:t xml:space="preserve"> </w:t>
      </w:r>
      <w:r w:rsidRPr="003D2378">
        <w:rPr>
          <w:highlight w:val="red"/>
        </w:rPr>
        <w:t>criterion</w:t>
      </w:r>
      <w:r w:rsidRPr="003D2378">
        <w:rPr>
          <w:spacing w:val="26"/>
          <w:highlight w:val="red"/>
        </w:rPr>
        <w:t xml:space="preserve"> </w:t>
      </w:r>
      <w:r w:rsidRPr="003D2378">
        <w:rPr>
          <w:highlight w:val="red"/>
        </w:rPr>
        <w:t>of</w:t>
      </w:r>
      <w:r w:rsidRPr="003D2378">
        <w:rPr>
          <w:spacing w:val="25"/>
          <w:highlight w:val="red"/>
        </w:rPr>
        <w:t xml:space="preserve"> </w:t>
      </w:r>
      <w:r w:rsidRPr="003D2378">
        <w:rPr>
          <w:highlight w:val="red"/>
        </w:rPr>
        <w:t>geographical</w:t>
      </w:r>
      <w:r w:rsidRPr="003D2378">
        <w:rPr>
          <w:spacing w:val="25"/>
          <w:highlight w:val="red"/>
        </w:rPr>
        <w:t xml:space="preserve"> </w:t>
      </w:r>
      <w:r w:rsidRPr="003D2378">
        <w:rPr>
          <w:highlight w:val="red"/>
        </w:rPr>
        <w:t>in</w:t>
      </w:r>
      <w:r w:rsidRPr="003D2378">
        <w:rPr>
          <w:spacing w:val="25"/>
          <w:highlight w:val="red"/>
        </w:rPr>
        <w:t xml:space="preserve"> </w:t>
      </w:r>
      <w:r w:rsidRPr="003D2378">
        <w:rPr>
          <w:highlight w:val="red"/>
        </w:rPr>
        <w:t>combination</w:t>
      </w:r>
      <w:r w:rsidRPr="003D2378">
        <w:rPr>
          <w:spacing w:val="21"/>
          <w:w w:val="99"/>
          <w:highlight w:val="red"/>
        </w:rPr>
        <w:t xml:space="preserve"> </w:t>
      </w:r>
      <w:r w:rsidRPr="003D2378">
        <w:rPr>
          <w:highlight w:val="red"/>
        </w:rPr>
        <w:t>with</w:t>
      </w:r>
      <w:r w:rsidRPr="003D2378">
        <w:rPr>
          <w:spacing w:val="2"/>
          <w:highlight w:val="red"/>
        </w:rPr>
        <w:t xml:space="preserve"> </w:t>
      </w:r>
      <w:r w:rsidRPr="003D2378">
        <w:rPr>
          <w:highlight w:val="red"/>
        </w:rPr>
        <w:t>a</w:t>
      </w:r>
      <w:r w:rsidRPr="003D2378">
        <w:rPr>
          <w:spacing w:val="2"/>
          <w:highlight w:val="red"/>
        </w:rPr>
        <w:t xml:space="preserve"> </w:t>
      </w:r>
      <w:r w:rsidRPr="003D2378">
        <w:rPr>
          <w:spacing w:val="-1"/>
          <w:highlight w:val="red"/>
        </w:rPr>
        <w:t>minimum</w:t>
      </w:r>
      <w:r w:rsidRPr="003D2378">
        <w:rPr>
          <w:spacing w:val="2"/>
          <w:highlight w:val="red"/>
        </w:rPr>
        <w:t xml:space="preserve"> </w:t>
      </w:r>
      <w:r w:rsidRPr="003D2378">
        <w:rPr>
          <w:highlight w:val="red"/>
        </w:rPr>
        <w:t>population</w:t>
      </w:r>
      <w:r w:rsidRPr="003D2378">
        <w:rPr>
          <w:spacing w:val="2"/>
          <w:highlight w:val="red"/>
        </w:rPr>
        <w:t xml:space="preserve"> </w:t>
      </w:r>
      <w:r w:rsidRPr="003D2378">
        <w:rPr>
          <w:spacing w:val="-1"/>
          <w:highlight w:val="red"/>
        </w:rPr>
        <w:t>threshold</w:t>
      </w:r>
      <w:r w:rsidRPr="003D2378">
        <w:rPr>
          <w:spacing w:val="2"/>
          <w:highlight w:val="red"/>
        </w:rPr>
        <w:t xml:space="preserve"> </w:t>
      </w:r>
      <w:r w:rsidRPr="003D2378">
        <w:rPr>
          <w:highlight w:val="red"/>
        </w:rPr>
        <w:t>based</w:t>
      </w:r>
      <w:r w:rsidRPr="003D2378">
        <w:rPr>
          <w:spacing w:val="2"/>
          <w:highlight w:val="red"/>
        </w:rPr>
        <w:t xml:space="preserve"> </w:t>
      </w:r>
      <w:r w:rsidRPr="003D2378">
        <w:rPr>
          <w:highlight w:val="red"/>
        </w:rPr>
        <w:t>on</w:t>
      </w:r>
      <w:r w:rsidRPr="003D2378">
        <w:rPr>
          <w:spacing w:val="2"/>
          <w:highlight w:val="red"/>
        </w:rPr>
        <w:t xml:space="preserve"> </w:t>
      </w:r>
      <w:r w:rsidRPr="003D2378">
        <w:rPr>
          <w:spacing w:val="-1"/>
          <w:highlight w:val="red"/>
        </w:rPr>
        <w:t>population</w:t>
      </w:r>
      <w:r w:rsidRPr="003D2378">
        <w:rPr>
          <w:spacing w:val="2"/>
          <w:highlight w:val="red"/>
        </w:rPr>
        <w:t xml:space="preserve"> </w:t>
      </w:r>
      <w:r w:rsidRPr="003D2378">
        <w:rPr>
          <w:spacing w:val="-1"/>
          <w:highlight w:val="red"/>
        </w:rPr>
        <w:t>grid</w:t>
      </w:r>
      <w:r w:rsidRPr="003D2378">
        <w:rPr>
          <w:spacing w:val="2"/>
          <w:highlight w:val="red"/>
        </w:rPr>
        <w:t xml:space="preserve"> </w:t>
      </w:r>
      <w:r w:rsidRPr="003D2378">
        <w:rPr>
          <w:highlight w:val="red"/>
        </w:rPr>
        <w:t>square</w:t>
      </w:r>
      <w:r w:rsidRPr="003D2378">
        <w:rPr>
          <w:spacing w:val="2"/>
          <w:highlight w:val="red"/>
        </w:rPr>
        <w:t xml:space="preserve"> </w:t>
      </w:r>
      <w:r w:rsidRPr="003D2378">
        <w:rPr>
          <w:highlight w:val="red"/>
        </w:rPr>
        <w:t>cells</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1</w:t>
      </w:r>
      <w:r w:rsidRPr="003D2378">
        <w:rPr>
          <w:spacing w:val="2"/>
          <w:highlight w:val="red"/>
        </w:rPr>
        <w:t xml:space="preserve"> </w:t>
      </w:r>
      <w:r w:rsidRPr="003D2378">
        <w:rPr>
          <w:spacing w:val="-1"/>
          <w:highlight w:val="red"/>
        </w:rPr>
        <w:t>km².</w:t>
      </w:r>
      <w:r w:rsidRPr="003D2378">
        <w:rPr>
          <w:spacing w:val="1"/>
          <w:highlight w:val="red"/>
        </w:rPr>
        <w:t xml:space="preserve"> </w:t>
      </w:r>
      <w:r w:rsidRPr="003D2378">
        <w:rPr>
          <w:highlight w:val="red"/>
        </w:rPr>
        <w:t>The</w:t>
      </w:r>
      <w:r w:rsidRPr="003D2378">
        <w:rPr>
          <w:spacing w:val="53"/>
          <w:w w:val="99"/>
          <w:highlight w:val="red"/>
        </w:rPr>
        <w:t xml:space="preserve"> </w:t>
      </w:r>
      <w:r w:rsidRPr="003D2378">
        <w:rPr>
          <w:highlight w:val="red"/>
        </w:rPr>
        <w:t>classification</w:t>
      </w:r>
      <w:r w:rsidRPr="003D2378">
        <w:rPr>
          <w:spacing w:val="-2"/>
          <w:highlight w:val="red"/>
        </w:rPr>
        <w:t xml:space="preserve"> </w:t>
      </w:r>
      <w:r w:rsidRPr="003D2378">
        <w:rPr>
          <w:highlight w:val="red"/>
        </w:rPr>
        <w:t>has</w:t>
      </w:r>
      <w:r w:rsidRPr="003D2378">
        <w:rPr>
          <w:spacing w:val="-1"/>
          <w:highlight w:val="red"/>
        </w:rPr>
        <w:t xml:space="preserve"> </w:t>
      </w:r>
      <w:r w:rsidRPr="003D2378">
        <w:rPr>
          <w:highlight w:val="red"/>
        </w:rPr>
        <w:t>been</w:t>
      </w:r>
      <w:r w:rsidRPr="003D2378">
        <w:rPr>
          <w:spacing w:val="-1"/>
          <w:highlight w:val="red"/>
        </w:rPr>
        <w:t xml:space="preserve"> </w:t>
      </w:r>
      <w:r w:rsidRPr="003D2378">
        <w:rPr>
          <w:highlight w:val="red"/>
        </w:rPr>
        <w:t>revised</w:t>
      </w:r>
      <w:r w:rsidRPr="003D2378">
        <w:rPr>
          <w:spacing w:val="-1"/>
          <w:highlight w:val="red"/>
        </w:rPr>
        <w:t xml:space="preserve"> </w:t>
      </w:r>
      <w:r w:rsidRPr="003D2378">
        <w:rPr>
          <w:highlight w:val="red"/>
        </w:rPr>
        <w:t>several</w:t>
      </w:r>
      <w:r w:rsidRPr="003D2378">
        <w:rPr>
          <w:spacing w:val="-2"/>
          <w:highlight w:val="red"/>
        </w:rPr>
        <w:t xml:space="preserve"> </w:t>
      </w:r>
      <w:r w:rsidRPr="003D2378">
        <w:rPr>
          <w:highlight w:val="red"/>
        </w:rPr>
        <w:t>times,</w:t>
      </w:r>
      <w:r w:rsidRPr="003D2378">
        <w:rPr>
          <w:spacing w:val="-1"/>
          <w:highlight w:val="red"/>
        </w:rPr>
        <w:t xml:space="preserve"> most recently </w:t>
      </w:r>
      <w:r w:rsidRPr="003D2378">
        <w:rPr>
          <w:highlight w:val="red"/>
        </w:rPr>
        <w:t>in</w:t>
      </w:r>
      <w:r w:rsidRPr="003D2378">
        <w:rPr>
          <w:spacing w:val="-2"/>
          <w:highlight w:val="red"/>
        </w:rPr>
        <w:t xml:space="preserve"> </w:t>
      </w:r>
      <w:r w:rsidRPr="003D2378">
        <w:rPr>
          <w:highlight w:val="red"/>
        </w:rPr>
        <w:t>2012.</w:t>
      </w:r>
    </w:p>
    <w:p w:rsidR="00A7027F" w:rsidRPr="003D2378" w:rsidRDefault="006F44CB">
      <w:pPr>
        <w:pStyle w:val="a3"/>
        <w:numPr>
          <w:ilvl w:val="0"/>
          <w:numId w:val="150"/>
        </w:numPr>
        <w:tabs>
          <w:tab w:val="left" w:pos="478"/>
        </w:tabs>
        <w:spacing w:before="125" w:line="260" w:lineRule="exact"/>
        <w:ind w:right="113"/>
        <w:jc w:val="both"/>
        <w:rPr>
          <w:highlight w:val="red"/>
        </w:rPr>
      </w:pPr>
      <w:r w:rsidRPr="003D2378">
        <w:rPr>
          <w:highlight w:val="red"/>
        </w:rPr>
        <w:t>An</w:t>
      </w:r>
      <w:r w:rsidRPr="003D2378">
        <w:rPr>
          <w:spacing w:val="14"/>
          <w:highlight w:val="red"/>
        </w:rPr>
        <w:t xml:space="preserve"> </w:t>
      </w:r>
      <w:r w:rsidRPr="003D2378">
        <w:rPr>
          <w:highlight w:val="red"/>
        </w:rPr>
        <w:t>‘area’</w:t>
      </w:r>
      <w:r w:rsidRPr="003D2378">
        <w:rPr>
          <w:spacing w:val="15"/>
          <w:highlight w:val="red"/>
        </w:rPr>
        <w:t xml:space="preserve"> </w:t>
      </w:r>
      <w:r w:rsidRPr="003D2378">
        <w:rPr>
          <w:highlight w:val="red"/>
        </w:rPr>
        <w:t>consists</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a</w:t>
      </w:r>
      <w:r w:rsidRPr="003D2378">
        <w:rPr>
          <w:spacing w:val="12"/>
          <w:highlight w:val="red"/>
        </w:rPr>
        <w:t xml:space="preserve"> </w:t>
      </w:r>
      <w:r w:rsidRPr="003D2378">
        <w:rPr>
          <w:highlight w:val="red"/>
        </w:rPr>
        <w:t>group</w:t>
      </w:r>
      <w:r w:rsidRPr="003D2378">
        <w:rPr>
          <w:spacing w:val="12"/>
          <w:highlight w:val="red"/>
        </w:rPr>
        <w:t xml:space="preserve"> </w:t>
      </w:r>
      <w:r w:rsidRPr="003D2378">
        <w:rPr>
          <w:highlight w:val="red"/>
        </w:rPr>
        <w:t>of</w:t>
      </w:r>
      <w:r w:rsidRPr="003D2378">
        <w:rPr>
          <w:spacing w:val="13"/>
          <w:highlight w:val="red"/>
        </w:rPr>
        <w:t xml:space="preserve"> </w:t>
      </w:r>
      <w:r w:rsidRPr="003D2378">
        <w:rPr>
          <w:spacing w:val="-1"/>
          <w:highlight w:val="red"/>
        </w:rPr>
        <w:t>contiguous</w:t>
      </w:r>
      <w:r w:rsidRPr="003D2378">
        <w:rPr>
          <w:spacing w:val="14"/>
          <w:highlight w:val="red"/>
        </w:rPr>
        <w:t xml:space="preserve"> </w:t>
      </w:r>
      <w:r w:rsidRPr="003D2378">
        <w:rPr>
          <w:spacing w:val="-1"/>
          <w:highlight w:val="red"/>
        </w:rPr>
        <w:t>‘local</w:t>
      </w:r>
      <w:r w:rsidRPr="003D2378">
        <w:rPr>
          <w:spacing w:val="13"/>
          <w:highlight w:val="red"/>
        </w:rPr>
        <w:t xml:space="preserve"> </w:t>
      </w:r>
      <w:r w:rsidRPr="003D2378">
        <w:rPr>
          <w:highlight w:val="red"/>
        </w:rPr>
        <w:t>areas’.</w:t>
      </w:r>
      <w:r w:rsidRPr="003D2378">
        <w:rPr>
          <w:spacing w:val="13"/>
          <w:highlight w:val="red"/>
        </w:rPr>
        <w:t xml:space="preserve"> </w:t>
      </w:r>
      <w:r w:rsidRPr="003D2378">
        <w:rPr>
          <w:highlight w:val="red"/>
        </w:rPr>
        <w:t>A</w:t>
      </w:r>
      <w:r w:rsidRPr="003D2378">
        <w:rPr>
          <w:spacing w:val="13"/>
          <w:highlight w:val="red"/>
        </w:rPr>
        <w:t xml:space="preserve"> </w:t>
      </w:r>
      <w:r w:rsidRPr="003D2378">
        <w:rPr>
          <w:highlight w:val="red"/>
        </w:rPr>
        <w:t>‘local</w:t>
      </w:r>
      <w:r w:rsidRPr="003D2378">
        <w:rPr>
          <w:spacing w:val="14"/>
          <w:highlight w:val="red"/>
        </w:rPr>
        <w:t xml:space="preserve"> </w:t>
      </w:r>
      <w:r w:rsidRPr="003D2378">
        <w:rPr>
          <w:highlight w:val="red"/>
        </w:rPr>
        <w:t>area’</w:t>
      </w:r>
      <w:r w:rsidRPr="003D2378">
        <w:rPr>
          <w:spacing w:val="15"/>
          <w:highlight w:val="red"/>
        </w:rPr>
        <w:t xml:space="preserve"> </w:t>
      </w:r>
      <w:r w:rsidRPr="003D2378">
        <w:rPr>
          <w:highlight w:val="red"/>
        </w:rPr>
        <w:t>in</w:t>
      </w:r>
      <w:r w:rsidRPr="003D2378">
        <w:rPr>
          <w:spacing w:val="13"/>
          <w:highlight w:val="red"/>
        </w:rPr>
        <w:t xml:space="preserve"> </w:t>
      </w:r>
      <w:r w:rsidRPr="003D2378">
        <w:rPr>
          <w:highlight w:val="red"/>
        </w:rPr>
        <w:t>each</w:t>
      </w:r>
      <w:r w:rsidRPr="003D2378">
        <w:rPr>
          <w:spacing w:val="14"/>
          <w:highlight w:val="red"/>
        </w:rPr>
        <w:t xml:space="preserve"> </w:t>
      </w:r>
      <w:r w:rsidRPr="003D2378">
        <w:rPr>
          <w:spacing w:val="-1"/>
          <w:highlight w:val="red"/>
        </w:rPr>
        <w:t>country</w:t>
      </w:r>
      <w:r w:rsidRPr="003D2378">
        <w:rPr>
          <w:spacing w:val="39"/>
          <w:w w:val="99"/>
          <w:highlight w:val="red"/>
        </w:rPr>
        <w:t xml:space="preserve"> </w:t>
      </w:r>
      <w:r w:rsidRPr="003D2378">
        <w:rPr>
          <w:highlight w:val="red"/>
        </w:rPr>
        <w:t>corresponds</w:t>
      </w:r>
      <w:r w:rsidRPr="003D2378">
        <w:rPr>
          <w:spacing w:val="-3"/>
          <w:highlight w:val="red"/>
        </w:rPr>
        <w:t xml:space="preserve"> </w:t>
      </w:r>
      <w:r w:rsidRPr="003D2378">
        <w:rPr>
          <w:highlight w:val="red"/>
        </w:rPr>
        <w:t>to</w:t>
      </w:r>
      <w:r w:rsidRPr="003D2378">
        <w:rPr>
          <w:spacing w:val="-1"/>
          <w:highlight w:val="red"/>
        </w:rPr>
        <w:t xml:space="preserve"> </w:t>
      </w:r>
      <w:r w:rsidRPr="003D2378">
        <w:rPr>
          <w:highlight w:val="red"/>
        </w:rPr>
        <w:t>entities</w:t>
      </w:r>
      <w:r w:rsidRPr="003D2378">
        <w:rPr>
          <w:spacing w:val="-1"/>
          <w:highlight w:val="red"/>
        </w:rPr>
        <w:t xml:space="preserve"> </w:t>
      </w:r>
      <w:r w:rsidRPr="003D2378">
        <w:rPr>
          <w:highlight w:val="red"/>
        </w:rPr>
        <w:t>provided</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Annex</w:t>
      </w:r>
      <w:r w:rsidRPr="003D2378">
        <w:rPr>
          <w:spacing w:val="-1"/>
          <w:highlight w:val="red"/>
        </w:rPr>
        <w:t xml:space="preserve"> </w:t>
      </w:r>
      <w:r w:rsidRPr="003D2378">
        <w:rPr>
          <w:highlight w:val="red"/>
        </w:rPr>
        <w:t>5.</w:t>
      </w:r>
    </w:p>
    <w:p w:rsidR="00A7027F" w:rsidRPr="003D2378" w:rsidRDefault="00A7027F">
      <w:pPr>
        <w:spacing w:before="6"/>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50"/>
        </w:numPr>
        <w:tabs>
          <w:tab w:val="left" w:pos="478"/>
        </w:tabs>
        <w:spacing w:before="186"/>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1"/>
          <w:highlight w:val="red"/>
        </w:rPr>
        <w:t xml:space="preserve"> </w:t>
      </w:r>
      <w:r w:rsidRPr="003D2378">
        <w:rPr>
          <w:highlight w:val="red"/>
        </w:rPr>
        <w:t>from</w:t>
      </w:r>
      <w:r w:rsidRPr="003D2378">
        <w:rPr>
          <w:spacing w:val="-3"/>
          <w:highlight w:val="red"/>
        </w:rPr>
        <w:t xml:space="preserve"> </w:t>
      </w:r>
      <w:r w:rsidRPr="003D2378">
        <w:rPr>
          <w:highlight w:val="red"/>
        </w:rPr>
        <w:t>the</w:t>
      </w:r>
      <w:r w:rsidRPr="003D2378">
        <w:rPr>
          <w:spacing w:val="-1"/>
          <w:highlight w:val="red"/>
        </w:rPr>
        <w:t xml:space="preserve"> sampling</w:t>
      </w:r>
      <w:r w:rsidRPr="003D2378">
        <w:rPr>
          <w:spacing w:val="-2"/>
          <w:highlight w:val="red"/>
        </w:rPr>
        <w:t xml:space="preserve"> </w:t>
      </w:r>
      <w:r w:rsidRPr="003D2378">
        <w:rPr>
          <w:highlight w:val="red"/>
        </w:rPr>
        <w:t>frame</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register).</w:t>
      </w:r>
    </w:p>
    <w:p w:rsidR="00A7027F" w:rsidRPr="003D2378" w:rsidRDefault="006F44CB">
      <w:pPr>
        <w:pStyle w:val="a3"/>
        <w:numPr>
          <w:ilvl w:val="0"/>
          <w:numId w:val="150"/>
        </w:numPr>
        <w:tabs>
          <w:tab w:val="left" w:pos="478"/>
        </w:tabs>
        <w:spacing w:before="109"/>
        <w:ind w:right="112"/>
        <w:jc w:val="both"/>
        <w:rPr>
          <w:highlight w:val="red"/>
        </w:rPr>
      </w:pPr>
      <w:r w:rsidRPr="003D2378">
        <w:rPr>
          <w:highlight w:val="red"/>
        </w:rPr>
        <w:t>Conversion</w:t>
      </w:r>
      <w:r w:rsidRPr="003D2378">
        <w:rPr>
          <w:spacing w:val="38"/>
          <w:highlight w:val="red"/>
        </w:rPr>
        <w:t xml:space="preserve"> </w:t>
      </w:r>
      <w:r w:rsidRPr="003D2378">
        <w:rPr>
          <w:spacing w:val="-1"/>
          <w:highlight w:val="red"/>
        </w:rPr>
        <w:t>tables</w:t>
      </w:r>
      <w:r w:rsidRPr="003D2378">
        <w:rPr>
          <w:spacing w:val="39"/>
          <w:highlight w:val="red"/>
        </w:rPr>
        <w:t xml:space="preserve"> </w:t>
      </w:r>
      <w:r w:rsidRPr="003D2378">
        <w:rPr>
          <w:highlight w:val="red"/>
        </w:rPr>
        <w:t>to</w:t>
      </w:r>
      <w:r w:rsidRPr="003D2378">
        <w:rPr>
          <w:spacing w:val="38"/>
          <w:highlight w:val="red"/>
        </w:rPr>
        <w:t xml:space="preserve"> </w:t>
      </w:r>
      <w:r w:rsidRPr="003D2378">
        <w:rPr>
          <w:highlight w:val="red"/>
        </w:rPr>
        <w:t>convert</w:t>
      </w:r>
      <w:r w:rsidRPr="003D2378">
        <w:rPr>
          <w:spacing w:val="39"/>
          <w:highlight w:val="red"/>
        </w:rPr>
        <w:t xml:space="preserve"> </w:t>
      </w:r>
      <w:r w:rsidRPr="003D2378">
        <w:rPr>
          <w:spacing w:val="-1"/>
          <w:highlight w:val="red"/>
        </w:rPr>
        <w:t>municipal</w:t>
      </w:r>
      <w:r w:rsidRPr="003D2378">
        <w:rPr>
          <w:spacing w:val="39"/>
          <w:highlight w:val="red"/>
        </w:rPr>
        <w:t xml:space="preserve"> </w:t>
      </w:r>
      <w:r w:rsidRPr="003D2378">
        <w:rPr>
          <w:highlight w:val="red"/>
        </w:rPr>
        <w:t>codes</w:t>
      </w:r>
      <w:r w:rsidRPr="003D2378">
        <w:rPr>
          <w:spacing w:val="38"/>
          <w:highlight w:val="red"/>
        </w:rPr>
        <w:t xml:space="preserve"> </w:t>
      </w:r>
      <w:r w:rsidRPr="003D2378">
        <w:rPr>
          <w:highlight w:val="red"/>
        </w:rPr>
        <w:t>into</w:t>
      </w:r>
      <w:r w:rsidRPr="003D2378">
        <w:rPr>
          <w:spacing w:val="38"/>
          <w:highlight w:val="red"/>
        </w:rPr>
        <w:t xml:space="preserve"> </w:t>
      </w:r>
      <w:r w:rsidRPr="003D2378">
        <w:rPr>
          <w:highlight w:val="red"/>
        </w:rPr>
        <w:t>the</w:t>
      </w:r>
      <w:r w:rsidRPr="003D2378">
        <w:rPr>
          <w:spacing w:val="38"/>
          <w:highlight w:val="red"/>
        </w:rPr>
        <w:t xml:space="preserve"> </w:t>
      </w:r>
      <w:r w:rsidRPr="003D2378">
        <w:rPr>
          <w:highlight w:val="red"/>
        </w:rPr>
        <w:t>three</w:t>
      </w:r>
      <w:r w:rsidRPr="003D2378">
        <w:rPr>
          <w:spacing w:val="38"/>
          <w:highlight w:val="red"/>
        </w:rPr>
        <w:t xml:space="preserve"> </w:t>
      </w:r>
      <w:r w:rsidRPr="003D2378">
        <w:rPr>
          <w:highlight w:val="red"/>
        </w:rPr>
        <w:t>degrees</w:t>
      </w:r>
      <w:r w:rsidRPr="003D2378">
        <w:rPr>
          <w:spacing w:val="38"/>
          <w:highlight w:val="red"/>
        </w:rPr>
        <w:t xml:space="preserve"> </w:t>
      </w:r>
      <w:r w:rsidRPr="003D2378">
        <w:rPr>
          <w:highlight w:val="red"/>
        </w:rPr>
        <w:t>of</w:t>
      </w:r>
      <w:r w:rsidRPr="003D2378">
        <w:rPr>
          <w:spacing w:val="37"/>
          <w:highlight w:val="red"/>
        </w:rPr>
        <w:t xml:space="preserve"> </w:t>
      </w:r>
      <w:r w:rsidRPr="003D2378">
        <w:rPr>
          <w:highlight w:val="red"/>
        </w:rPr>
        <w:t>urbanisation</w:t>
      </w:r>
      <w:r w:rsidRPr="003D2378">
        <w:rPr>
          <w:spacing w:val="39"/>
          <w:highlight w:val="red"/>
        </w:rPr>
        <w:t xml:space="preserve"> </w:t>
      </w:r>
      <w:r w:rsidRPr="003D2378">
        <w:rPr>
          <w:highlight w:val="red"/>
        </w:rPr>
        <w:t>are</w:t>
      </w:r>
      <w:r w:rsidRPr="003D2378">
        <w:rPr>
          <w:spacing w:val="38"/>
          <w:highlight w:val="red"/>
        </w:rPr>
        <w:t xml:space="preserve"> </w:t>
      </w:r>
      <w:r w:rsidRPr="003D2378">
        <w:rPr>
          <w:highlight w:val="red"/>
        </w:rPr>
        <w:t>made</w:t>
      </w:r>
      <w:r w:rsidRPr="003D2378">
        <w:rPr>
          <w:spacing w:val="25"/>
          <w:w w:val="99"/>
          <w:highlight w:val="red"/>
        </w:rPr>
        <w:t xml:space="preserve"> </w:t>
      </w:r>
      <w:r w:rsidRPr="003D2378">
        <w:rPr>
          <w:highlight w:val="red"/>
        </w:rPr>
        <w:t>available</w:t>
      </w:r>
      <w:r w:rsidRPr="003D2378">
        <w:rPr>
          <w:spacing w:val="6"/>
          <w:highlight w:val="red"/>
        </w:rPr>
        <w:t xml:space="preserve"> </w:t>
      </w:r>
      <w:r w:rsidRPr="003D2378">
        <w:rPr>
          <w:highlight w:val="red"/>
        </w:rPr>
        <w:t>by</w:t>
      </w:r>
      <w:r w:rsidRPr="003D2378">
        <w:rPr>
          <w:spacing w:val="7"/>
          <w:highlight w:val="red"/>
        </w:rPr>
        <w:t xml:space="preserve"> </w:t>
      </w:r>
      <w:r w:rsidRPr="003D2378">
        <w:rPr>
          <w:highlight w:val="red"/>
        </w:rPr>
        <w:t>Eurostat</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NSIs</w:t>
      </w:r>
      <w:r w:rsidRPr="003D2378">
        <w:rPr>
          <w:spacing w:val="6"/>
          <w:highlight w:val="red"/>
        </w:rPr>
        <w:t xml:space="preserve"> </w:t>
      </w:r>
      <w:r w:rsidRPr="003D2378">
        <w:rPr>
          <w:highlight w:val="red"/>
        </w:rPr>
        <w:t>through</w:t>
      </w:r>
      <w:r w:rsidRPr="003D2378">
        <w:rPr>
          <w:spacing w:val="6"/>
          <w:highlight w:val="red"/>
        </w:rPr>
        <w:t xml:space="preserve"> </w:t>
      </w:r>
      <w:r w:rsidRPr="003D2378">
        <w:rPr>
          <w:highlight w:val="red"/>
        </w:rPr>
        <w:t>national</w:t>
      </w:r>
      <w:r w:rsidRPr="003D2378">
        <w:rPr>
          <w:spacing w:val="6"/>
          <w:highlight w:val="red"/>
        </w:rPr>
        <w:t xml:space="preserve"> </w:t>
      </w:r>
      <w:r w:rsidRPr="003D2378">
        <w:rPr>
          <w:highlight w:val="red"/>
        </w:rPr>
        <w:t>coordinators</w:t>
      </w:r>
      <w:r w:rsidRPr="003D2378">
        <w:rPr>
          <w:spacing w:val="5"/>
          <w:highlight w:val="red"/>
        </w:rPr>
        <w:t xml:space="preserve"> </w:t>
      </w:r>
      <w:r w:rsidRPr="003D2378">
        <w:rPr>
          <w:spacing w:val="-1"/>
          <w:highlight w:val="red"/>
        </w:rPr>
        <w:t>of</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social</w:t>
      </w:r>
      <w:r w:rsidRPr="003D2378">
        <w:rPr>
          <w:spacing w:val="7"/>
          <w:highlight w:val="red"/>
        </w:rPr>
        <w:t xml:space="preserve"> </w:t>
      </w:r>
      <w:r w:rsidRPr="003D2378">
        <w:rPr>
          <w:highlight w:val="red"/>
        </w:rPr>
        <w:t>variables</w:t>
      </w:r>
      <w:r w:rsidRPr="003D2378">
        <w:rPr>
          <w:spacing w:val="7"/>
          <w:highlight w:val="red"/>
        </w:rPr>
        <w:t xml:space="preserve"> </w:t>
      </w:r>
      <w:r w:rsidRPr="003D2378">
        <w:rPr>
          <w:highlight w:val="red"/>
        </w:rPr>
        <w:t>and</w:t>
      </w:r>
      <w:r w:rsidRPr="003D2378">
        <w:rPr>
          <w:spacing w:val="6"/>
          <w:highlight w:val="red"/>
        </w:rPr>
        <w:t xml:space="preserve"> </w:t>
      </w:r>
      <w:r w:rsidRPr="003D2378">
        <w:rPr>
          <w:highlight w:val="red"/>
        </w:rPr>
        <w:t>also</w:t>
      </w:r>
      <w:r w:rsidRPr="003D2378">
        <w:rPr>
          <w:spacing w:val="6"/>
          <w:highlight w:val="red"/>
        </w:rPr>
        <w:t xml:space="preserve"> </w:t>
      </w:r>
      <w:r w:rsidRPr="003D2378">
        <w:rPr>
          <w:spacing w:val="-1"/>
          <w:highlight w:val="red"/>
        </w:rPr>
        <w:t>on</w:t>
      </w:r>
      <w:r w:rsidRPr="003D2378">
        <w:rPr>
          <w:spacing w:val="22"/>
          <w:w w:val="99"/>
          <w:highlight w:val="red"/>
        </w:rPr>
        <w:t xml:space="preserve"> </w:t>
      </w:r>
      <w:r w:rsidRPr="003D2378">
        <w:rPr>
          <w:highlight w:val="red"/>
        </w:rPr>
        <w:t>CIRCABC.</w:t>
      </w:r>
      <w:r w:rsidRPr="003D2378">
        <w:rPr>
          <w:spacing w:val="29"/>
          <w:highlight w:val="red"/>
        </w:rPr>
        <w:t xml:space="preserve"> </w:t>
      </w:r>
      <w:r w:rsidRPr="003D2378">
        <w:rPr>
          <w:highlight w:val="red"/>
        </w:rPr>
        <w:t>This</w:t>
      </w:r>
      <w:r w:rsidRPr="003D2378">
        <w:rPr>
          <w:spacing w:val="30"/>
          <w:highlight w:val="red"/>
        </w:rPr>
        <w:t xml:space="preserve"> </w:t>
      </w:r>
      <w:r w:rsidRPr="003D2378">
        <w:rPr>
          <w:highlight w:val="red"/>
        </w:rPr>
        <w:t>brings</w:t>
      </w:r>
      <w:r w:rsidRPr="003D2378">
        <w:rPr>
          <w:spacing w:val="30"/>
          <w:highlight w:val="red"/>
        </w:rPr>
        <w:t xml:space="preserve"> </w:t>
      </w:r>
      <w:r w:rsidRPr="003D2378">
        <w:rPr>
          <w:spacing w:val="-1"/>
          <w:highlight w:val="red"/>
        </w:rPr>
        <w:t>the</w:t>
      </w:r>
      <w:r w:rsidRPr="003D2378">
        <w:rPr>
          <w:spacing w:val="30"/>
          <w:highlight w:val="red"/>
        </w:rPr>
        <w:t xml:space="preserve"> </w:t>
      </w:r>
      <w:r w:rsidRPr="003D2378">
        <w:rPr>
          <w:highlight w:val="red"/>
        </w:rPr>
        <w:t>data</w:t>
      </w:r>
      <w:r w:rsidRPr="003D2378">
        <w:rPr>
          <w:spacing w:val="30"/>
          <w:highlight w:val="red"/>
        </w:rPr>
        <w:t xml:space="preserve"> </w:t>
      </w:r>
      <w:r w:rsidRPr="003D2378">
        <w:rPr>
          <w:highlight w:val="red"/>
        </w:rPr>
        <w:t>collection</w:t>
      </w:r>
      <w:r w:rsidRPr="003D2378">
        <w:rPr>
          <w:spacing w:val="30"/>
          <w:highlight w:val="red"/>
        </w:rPr>
        <w:t xml:space="preserve"> </w:t>
      </w:r>
      <w:r w:rsidRPr="003D2378">
        <w:rPr>
          <w:highlight w:val="red"/>
        </w:rPr>
        <w:t>burden</w:t>
      </w:r>
      <w:r w:rsidRPr="003D2378">
        <w:rPr>
          <w:spacing w:val="29"/>
          <w:highlight w:val="red"/>
        </w:rPr>
        <w:t xml:space="preserve"> </w:t>
      </w:r>
      <w:r w:rsidRPr="003D2378">
        <w:rPr>
          <w:highlight w:val="red"/>
        </w:rPr>
        <w:t>down</w:t>
      </w:r>
      <w:r w:rsidRPr="003D2378">
        <w:rPr>
          <w:spacing w:val="30"/>
          <w:highlight w:val="red"/>
        </w:rPr>
        <w:t xml:space="preserve"> </w:t>
      </w:r>
      <w:r w:rsidRPr="003D2378">
        <w:rPr>
          <w:highlight w:val="red"/>
        </w:rPr>
        <w:t>to</w:t>
      </w:r>
      <w:r w:rsidRPr="003D2378">
        <w:rPr>
          <w:spacing w:val="29"/>
          <w:highlight w:val="red"/>
        </w:rPr>
        <w:t xml:space="preserve"> </w:t>
      </w:r>
      <w:r w:rsidRPr="003D2378">
        <w:rPr>
          <w:highlight w:val="red"/>
        </w:rPr>
        <w:t>recoding</w:t>
      </w:r>
      <w:r w:rsidRPr="003D2378">
        <w:rPr>
          <w:spacing w:val="29"/>
          <w:highlight w:val="red"/>
        </w:rPr>
        <w:t xml:space="preserve"> </w:t>
      </w:r>
      <w:r w:rsidRPr="003D2378">
        <w:rPr>
          <w:highlight w:val="red"/>
        </w:rPr>
        <w:t>the</w:t>
      </w:r>
      <w:r w:rsidRPr="003D2378">
        <w:rPr>
          <w:spacing w:val="30"/>
          <w:highlight w:val="red"/>
        </w:rPr>
        <w:t xml:space="preserve"> </w:t>
      </w:r>
      <w:r w:rsidRPr="003D2378">
        <w:rPr>
          <w:spacing w:val="-1"/>
          <w:highlight w:val="red"/>
        </w:rPr>
        <w:t>municipal</w:t>
      </w:r>
      <w:r w:rsidRPr="003D2378">
        <w:rPr>
          <w:spacing w:val="30"/>
          <w:highlight w:val="red"/>
        </w:rPr>
        <w:t xml:space="preserve"> </w:t>
      </w:r>
      <w:r w:rsidRPr="003D2378">
        <w:rPr>
          <w:highlight w:val="red"/>
        </w:rPr>
        <w:t>code</w:t>
      </w:r>
      <w:r w:rsidRPr="003D2378">
        <w:rPr>
          <w:spacing w:val="30"/>
          <w:highlight w:val="red"/>
        </w:rPr>
        <w:t xml:space="preserve"> </w:t>
      </w:r>
      <w:r w:rsidRPr="003D2378">
        <w:rPr>
          <w:spacing w:val="-1"/>
          <w:highlight w:val="red"/>
        </w:rPr>
        <w:t>in</w:t>
      </w:r>
      <w:r w:rsidRPr="003D2378">
        <w:rPr>
          <w:spacing w:val="31"/>
          <w:highlight w:val="red"/>
        </w:rPr>
        <w:t xml:space="preserve"> </w:t>
      </w:r>
      <w:r w:rsidRPr="003D2378">
        <w:rPr>
          <w:highlight w:val="red"/>
        </w:rPr>
        <w:t>the</w:t>
      </w:r>
      <w:r w:rsidRPr="003D2378">
        <w:rPr>
          <w:spacing w:val="21"/>
          <w:w w:val="99"/>
          <w:highlight w:val="red"/>
        </w:rPr>
        <w:t xml:space="preserve"> </w:t>
      </w:r>
      <w:r w:rsidRPr="003D2378">
        <w:rPr>
          <w:highlight w:val="red"/>
        </w:rPr>
        <w:t>survey</w:t>
      </w:r>
      <w:r w:rsidRPr="003D2378">
        <w:rPr>
          <w:spacing w:val="-2"/>
          <w:highlight w:val="red"/>
        </w:rPr>
        <w:t xml:space="preserve"> </w:t>
      </w:r>
      <w:r w:rsidRPr="003D2378">
        <w:rPr>
          <w:highlight w:val="red"/>
        </w:rPr>
        <w:t>database</w:t>
      </w:r>
      <w:r w:rsidRPr="003D2378">
        <w:rPr>
          <w:spacing w:val="-1"/>
          <w:highlight w:val="red"/>
        </w:rPr>
        <w:t xml:space="preserve"> </w:t>
      </w:r>
      <w:r w:rsidRPr="003D2378">
        <w:rPr>
          <w:highlight w:val="red"/>
        </w:rPr>
        <w:t>into</w:t>
      </w:r>
      <w:r w:rsidRPr="003D2378">
        <w:rPr>
          <w:spacing w:val="-1"/>
          <w:highlight w:val="red"/>
        </w:rPr>
        <w:t xml:space="preserve"> </w:t>
      </w:r>
      <w:r w:rsidRPr="003D2378">
        <w:rPr>
          <w:highlight w:val="red"/>
        </w:rPr>
        <w:t>the</w:t>
      </w:r>
      <w:r w:rsidRPr="003D2378">
        <w:rPr>
          <w:spacing w:val="-1"/>
          <w:highlight w:val="red"/>
        </w:rPr>
        <w:t xml:space="preserve"> degree </w:t>
      </w:r>
      <w:r w:rsidRPr="003D2378">
        <w:rPr>
          <w:highlight w:val="red"/>
        </w:rPr>
        <w:t>of</w:t>
      </w:r>
      <w:r w:rsidRPr="003D2378">
        <w:rPr>
          <w:spacing w:val="-1"/>
          <w:highlight w:val="red"/>
        </w:rPr>
        <w:t xml:space="preserve"> </w:t>
      </w:r>
      <w:r w:rsidRPr="003D2378">
        <w:rPr>
          <w:highlight w:val="red"/>
        </w:rPr>
        <w:t>urbanisation by</w:t>
      </w:r>
      <w:r w:rsidRPr="003D2378">
        <w:rPr>
          <w:spacing w:val="1"/>
          <w:highlight w:val="red"/>
        </w:rPr>
        <w:t xml:space="preserve"> </w:t>
      </w:r>
      <w:r w:rsidRPr="003D2378">
        <w:rPr>
          <w:highlight w:val="red"/>
        </w:rPr>
        <w:t>a</w:t>
      </w:r>
      <w:r w:rsidRPr="003D2378">
        <w:rPr>
          <w:spacing w:val="-1"/>
          <w:highlight w:val="red"/>
        </w:rPr>
        <w:t xml:space="preserve"> simple</w:t>
      </w:r>
      <w:r w:rsidRPr="003D2378">
        <w:rPr>
          <w:spacing w:val="-2"/>
          <w:highlight w:val="red"/>
        </w:rPr>
        <w:t xml:space="preserve"> </w:t>
      </w:r>
      <w:r w:rsidRPr="003D2378">
        <w:rPr>
          <w:highlight w:val="red"/>
        </w:rPr>
        <w:t>look-up</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conversion</w:t>
      </w:r>
      <w:r w:rsidRPr="003D2378">
        <w:rPr>
          <w:spacing w:val="-2"/>
          <w:highlight w:val="red"/>
        </w:rPr>
        <w:t xml:space="preserve"> </w:t>
      </w:r>
      <w:r w:rsidRPr="003D2378">
        <w:rPr>
          <w:highlight w:val="red"/>
        </w:rPr>
        <w:t>table.</w:t>
      </w:r>
    </w:p>
    <w:p w:rsidR="00A7027F" w:rsidRPr="003D2378" w:rsidRDefault="00A7027F">
      <w:pPr>
        <w:jc w:val="both"/>
        <w:rPr>
          <w:highlight w:val="red"/>
        </w:rPr>
        <w:sectPr w:rsidR="00A7027F" w:rsidRPr="003D2378">
          <w:headerReference w:type="default" r:id="rId26"/>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D601FB3" wp14:editId="3BACCA1A">
                <wp:extent cx="5904865" cy="236220"/>
                <wp:effectExtent l="9525" t="9525" r="10160" b="11430"/>
                <wp:docPr id="28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774"/>
                              <w:rPr>
                                <w:rFonts w:ascii="Arial" w:eastAsia="Arial" w:hAnsi="Arial" w:cs="Arial"/>
                                <w:sz w:val="28"/>
                                <w:szCs w:val="28"/>
                              </w:rPr>
                            </w:pPr>
                            <w:bookmarkStart w:id="33" w:name="REFYEAR:_Year_of_interview"/>
                            <w:bookmarkStart w:id="34" w:name="_bookmark9"/>
                            <w:bookmarkEnd w:id="33"/>
                            <w:bookmarkEnd w:id="34"/>
                            <w:r>
                              <w:rPr>
                                <w:rFonts w:ascii="Arial"/>
                                <w:b/>
                                <w:sz w:val="28"/>
                              </w:rPr>
                              <w:t>REFYEAR:</w:t>
                            </w:r>
                            <w:r>
                              <w:rPr>
                                <w:rFonts w:ascii="Arial"/>
                                <w:b/>
                                <w:spacing w:val="-2"/>
                                <w:sz w:val="28"/>
                              </w:rPr>
                              <w:t xml:space="preserve"> </w:t>
                            </w:r>
                            <w:r>
                              <w:rPr>
                                <w:rFonts w:ascii="Arial"/>
                                <w:b/>
                                <w:sz w:val="28"/>
                              </w:rPr>
                              <w:t>Year</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interview</w:t>
                            </w:r>
                          </w:p>
                        </w:txbxContent>
                      </wps:txbx>
                      <wps:bodyPr rot="0" vert="horz" wrap="square" lIns="0" tIns="0" rIns="0" bIns="0" anchor="t" anchorCtr="0" upright="1">
                        <a:noAutofit/>
                      </wps:bodyPr>
                    </wps:wsp>
                  </a:graphicData>
                </a:graphic>
              </wp:inline>
            </w:drawing>
          </mc:Choice>
          <mc:Fallback>
            <w:pict>
              <v:shape id="Text Box 202" o:spid="_x0000_s1032"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NLIBqKAAgAA&#10;Cg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774"/>
                        <w:rPr>
                          <w:rFonts w:ascii="Arial" w:eastAsia="Arial" w:hAnsi="Arial" w:cs="Arial"/>
                          <w:sz w:val="28"/>
                          <w:szCs w:val="28"/>
                        </w:rPr>
                      </w:pPr>
                      <w:bookmarkStart w:id="35" w:name="REFYEAR:_Year_of_interview"/>
                      <w:bookmarkStart w:id="36" w:name="_bookmark9"/>
                      <w:bookmarkEnd w:id="35"/>
                      <w:bookmarkEnd w:id="36"/>
                      <w:r>
                        <w:rPr>
                          <w:rFonts w:ascii="Arial"/>
                          <w:b/>
                          <w:sz w:val="28"/>
                        </w:rPr>
                        <w:t>REFYEAR:</w:t>
                      </w:r>
                      <w:r>
                        <w:rPr>
                          <w:rFonts w:ascii="Arial"/>
                          <w:b/>
                          <w:spacing w:val="-2"/>
                          <w:sz w:val="28"/>
                        </w:rPr>
                        <w:t xml:space="preserve"> </w:t>
                      </w:r>
                      <w:r>
                        <w:rPr>
                          <w:rFonts w:ascii="Arial"/>
                          <w:b/>
                          <w:sz w:val="28"/>
                        </w:rPr>
                        <w:t>Year</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interview</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1"/>
          <w:highlight w:val="red"/>
        </w:rPr>
        <w:t xml:space="preserve"> </w:t>
      </w:r>
      <w:r w:rsidRPr="003D2378">
        <w:rPr>
          <w:highlight w:val="red"/>
        </w:rPr>
        <w:t>year</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interview</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numPr>
          <w:ilvl w:val="0"/>
          <w:numId w:val="149"/>
        </w:numPr>
        <w:tabs>
          <w:tab w:val="left" w:pos="578"/>
        </w:tabs>
        <w:spacing w:before="186"/>
        <w:rPr>
          <w:highlight w:val="red"/>
        </w:rPr>
      </w:pP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r w:rsidRPr="003D2378">
              <w:rPr>
                <w:rFonts w:ascii="Times New Roman"/>
                <w:spacing w:val="-2"/>
                <w:highlight w:val="red"/>
              </w:rPr>
              <w:t xml:space="preserve"> </w:t>
            </w:r>
            <w:r w:rsidRPr="003D2378">
              <w:rPr>
                <w:rFonts w:ascii="Times New Roman"/>
                <w:highlight w:val="red"/>
              </w:rPr>
              <w:t>digits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4</w:t>
            </w:r>
            <w:r w:rsidRPr="003D2378">
              <w:rPr>
                <w:rFonts w:ascii="Times New Roman"/>
                <w:spacing w:val="-1"/>
                <w:highlight w:val="red"/>
              </w:rPr>
              <w:t xml:space="preserve"> digits of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reference</w:t>
            </w:r>
            <w:r w:rsidRPr="003D2378">
              <w:rPr>
                <w:rFonts w:ascii="Times New Roman"/>
                <w:spacing w:val="-1"/>
                <w:highlight w:val="red"/>
              </w:rPr>
              <w:t xml:space="preserve"> </w:t>
            </w:r>
            <w:r w:rsidRPr="003D2378">
              <w:rPr>
                <w:rFonts w:ascii="Times New Roman"/>
                <w:highlight w:val="red"/>
              </w:rPr>
              <w:t>year (either</w:t>
            </w:r>
            <w:r w:rsidRPr="003D2378">
              <w:rPr>
                <w:rFonts w:ascii="Times New Roman"/>
                <w:spacing w:val="-1"/>
                <w:highlight w:val="red"/>
              </w:rPr>
              <w:t xml:space="preserve"> </w:t>
            </w:r>
            <w:r w:rsidRPr="003D2378">
              <w:rPr>
                <w:rFonts w:ascii="Times New Roman"/>
                <w:highlight w:val="red"/>
              </w:rPr>
              <w:t>2016</w:t>
            </w:r>
            <w:r w:rsidRPr="003D2378">
              <w:rPr>
                <w:rFonts w:ascii="Times New Roman"/>
                <w:spacing w:val="-2"/>
                <w:highlight w:val="red"/>
              </w:rPr>
              <w:t xml:space="preserve"> </w:t>
            </w:r>
            <w:r w:rsidRPr="003D2378">
              <w:rPr>
                <w:rFonts w:ascii="Times New Roman"/>
                <w:highlight w:val="red"/>
              </w:rPr>
              <w:t>or</w:t>
            </w:r>
            <w:r w:rsidRPr="003D2378">
              <w:rPr>
                <w:rFonts w:ascii="Times New Roman"/>
                <w:spacing w:val="-1"/>
                <w:highlight w:val="red"/>
              </w:rPr>
              <w:t xml:space="preserve"> 2017)</w:t>
            </w:r>
          </w:p>
        </w:tc>
      </w:tr>
    </w:tbl>
    <w:p w:rsidR="00A7027F" w:rsidRPr="003D2378" w:rsidRDefault="006F44CB">
      <w:pPr>
        <w:pStyle w:val="a3"/>
        <w:numPr>
          <w:ilvl w:val="0"/>
          <w:numId w:val="149"/>
        </w:numPr>
        <w:tabs>
          <w:tab w:val="left" w:pos="578"/>
        </w:tabs>
        <w:spacing w:before="123"/>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49"/>
        </w:numPr>
        <w:tabs>
          <w:tab w:val="left" w:pos="578"/>
          <w:tab w:val="left" w:pos="2377"/>
        </w:tabs>
        <w:spacing w:before="17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49"/>
        </w:numPr>
        <w:tabs>
          <w:tab w:val="left" w:pos="578"/>
          <w:tab w:val="left" w:pos="2378"/>
        </w:tabs>
        <w:spacing w:before="101"/>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49"/>
        </w:numPr>
        <w:tabs>
          <w:tab w:val="left" w:pos="578"/>
          <w:tab w:val="left" w:pos="2377"/>
        </w:tabs>
        <w:spacing w:before="101"/>
        <w:rPr>
          <w:highlight w:val="red"/>
        </w:rPr>
      </w:pPr>
      <w:r w:rsidRPr="003D2378">
        <w:rPr>
          <w:w w:val="95"/>
          <w:highlight w:val="red"/>
        </w:rPr>
        <w:t>Concept</w:t>
      </w:r>
      <w:r w:rsidRPr="003D2378">
        <w:rPr>
          <w:w w:val="95"/>
          <w:highlight w:val="red"/>
        </w:rPr>
        <w:tab/>
      </w:r>
      <w:r w:rsidRPr="003D2378">
        <w:rPr>
          <w:highlight w:val="red"/>
        </w:rPr>
        <w:t>Year</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interview</w:t>
      </w:r>
    </w:p>
    <w:p w:rsidR="00A7027F" w:rsidRPr="003D2378" w:rsidRDefault="006F44CB">
      <w:pPr>
        <w:pStyle w:val="a3"/>
        <w:spacing w:before="41"/>
        <w:ind w:left="2377"/>
        <w:rPr>
          <w:highlight w:val="red"/>
        </w:rPr>
      </w:pPr>
      <w:r w:rsidRPr="003D2378">
        <w:rPr>
          <w:highlight w:val="red"/>
        </w:rPr>
        <w:t>This</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refers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year</w:t>
      </w:r>
      <w:r w:rsidRPr="003D2378">
        <w:rPr>
          <w:spacing w:val="-1"/>
          <w:highlight w:val="red"/>
        </w:rPr>
        <w:t xml:space="preserve"> </w:t>
      </w:r>
      <w:r w:rsidRPr="003D2378">
        <w:rPr>
          <w:highlight w:val="red"/>
        </w:rPr>
        <w:t>when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interview</w:t>
      </w:r>
      <w:r w:rsidRPr="003D2378">
        <w:rPr>
          <w:spacing w:val="-2"/>
          <w:highlight w:val="red"/>
        </w:rPr>
        <w:t xml:space="preserve"> </w:t>
      </w:r>
      <w:r w:rsidRPr="003D2378">
        <w:rPr>
          <w:highlight w:val="red"/>
        </w:rPr>
        <w:t>took</w:t>
      </w:r>
      <w:r w:rsidRPr="003D2378">
        <w:rPr>
          <w:spacing w:val="-1"/>
          <w:highlight w:val="red"/>
        </w:rPr>
        <w:t xml:space="preserve"> </w:t>
      </w:r>
      <w:r w:rsidRPr="003D2378">
        <w:rPr>
          <w:highlight w:val="red"/>
        </w:rPr>
        <w:t>place.</w:t>
      </w:r>
    </w:p>
    <w:p w:rsidR="00A7027F" w:rsidRPr="003D2378" w:rsidRDefault="006F44CB">
      <w:pPr>
        <w:pStyle w:val="a3"/>
        <w:spacing w:before="60"/>
        <w:ind w:left="2377"/>
        <w:rPr>
          <w:highlight w:val="red"/>
        </w:rPr>
      </w:pPr>
      <w:r w:rsidRPr="003D2378">
        <w:rPr>
          <w:highlight w:val="red"/>
        </w:rPr>
        <w:t>For</w:t>
      </w:r>
      <w:r w:rsidRPr="003D2378">
        <w:rPr>
          <w:spacing w:val="11"/>
          <w:highlight w:val="red"/>
        </w:rPr>
        <w:t xml:space="preserve"> </w:t>
      </w:r>
      <w:r w:rsidRPr="003D2378">
        <w:rPr>
          <w:highlight w:val="red"/>
        </w:rPr>
        <w:t>instance,</w:t>
      </w:r>
      <w:r w:rsidRPr="003D2378">
        <w:rPr>
          <w:spacing w:val="12"/>
          <w:highlight w:val="red"/>
        </w:rPr>
        <w:t xml:space="preserve"> </w:t>
      </w:r>
      <w:r w:rsidRPr="003D2378">
        <w:rPr>
          <w:highlight w:val="red"/>
        </w:rPr>
        <w:t>if</w:t>
      </w:r>
      <w:r w:rsidRPr="003D2378">
        <w:rPr>
          <w:spacing w:val="12"/>
          <w:highlight w:val="red"/>
        </w:rPr>
        <w:t xml:space="preserve"> </w:t>
      </w:r>
      <w:r w:rsidRPr="003D2378">
        <w:rPr>
          <w:highlight w:val="red"/>
        </w:rPr>
        <w:t>the</w:t>
      </w:r>
      <w:r w:rsidRPr="003D2378">
        <w:rPr>
          <w:spacing w:val="12"/>
          <w:highlight w:val="red"/>
        </w:rPr>
        <w:t xml:space="preserve"> </w:t>
      </w:r>
      <w:r w:rsidRPr="003D2378">
        <w:rPr>
          <w:highlight w:val="red"/>
        </w:rPr>
        <w:t>interview</w:t>
      </w:r>
      <w:r w:rsidRPr="003D2378">
        <w:rPr>
          <w:spacing w:val="12"/>
          <w:highlight w:val="red"/>
        </w:rPr>
        <w:t xml:space="preserve"> </w:t>
      </w:r>
      <w:r w:rsidRPr="003D2378">
        <w:rPr>
          <w:highlight w:val="red"/>
        </w:rPr>
        <w:t>took</w:t>
      </w:r>
      <w:r w:rsidRPr="003D2378">
        <w:rPr>
          <w:spacing w:val="12"/>
          <w:highlight w:val="red"/>
        </w:rPr>
        <w:t xml:space="preserve"> </w:t>
      </w:r>
      <w:r w:rsidRPr="003D2378">
        <w:rPr>
          <w:highlight w:val="red"/>
        </w:rPr>
        <w:t>place</w:t>
      </w:r>
      <w:r w:rsidRPr="003D2378">
        <w:rPr>
          <w:spacing w:val="12"/>
          <w:highlight w:val="red"/>
        </w:rPr>
        <w:t xml:space="preserve"> </w:t>
      </w:r>
      <w:r w:rsidRPr="003D2378">
        <w:rPr>
          <w:highlight w:val="red"/>
        </w:rPr>
        <w:t>in</w:t>
      </w:r>
      <w:r w:rsidRPr="003D2378">
        <w:rPr>
          <w:spacing w:val="12"/>
          <w:highlight w:val="red"/>
        </w:rPr>
        <w:t xml:space="preserve"> </w:t>
      </w:r>
      <w:r w:rsidRPr="003D2378">
        <w:rPr>
          <w:spacing w:val="-1"/>
          <w:highlight w:val="red"/>
        </w:rPr>
        <w:t>September</w:t>
      </w:r>
      <w:r w:rsidRPr="003D2378">
        <w:rPr>
          <w:spacing w:val="13"/>
          <w:highlight w:val="red"/>
        </w:rPr>
        <w:t xml:space="preserve"> </w:t>
      </w:r>
      <w:r w:rsidRPr="003D2378">
        <w:rPr>
          <w:highlight w:val="red"/>
        </w:rPr>
        <w:t>2016,</w:t>
      </w:r>
      <w:r w:rsidRPr="003D2378">
        <w:rPr>
          <w:spacing w:val="12"/>
          <w:highlight w:val="red"/>
        </w:rPr>
        <w:t xml:space="preserve"> </w:t>
      </w:r>
      <w:r w:rsidRPr="003D2378">
        <w:rPr>
          <w:highlight w:val="red"/>
        </w:rPr>
        <w:t>then</w:t>
      </w:r>
      <w:r w:rsidRPr="003D2378">
        <w:rPr>
          <w:spacing w:val="12"/>
          <w:highlight w:val="red"/>
        </w:rPr>
        <w:t xml:space="preserve"> </w:t>
      </w:r>
      <w:r w:rsidRPr="003D2378">
        <w:rPr>
          <w:spacing w:val="-1"/>
          <w:highlight w:val="red"/>
        </w:rPr>
        <w:t>REFYEAR</w:t>
      </w:r>
      <w:r w:rsidRPr="003D2378">
        <w:rPr>
          <w:spacing w:val="25"/>
          <w:w w:val="99"/>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equal </w:t>
      </w:r>
      <w:r w:rsidRPr="003D2378">
        <w:rPr>
          <w:highlight w:val="red"/>
        </w:rPr>
        <w:t>to</w:t>
      </w:r>
      <w:r w:rsidRPr="003D2378">
        <w:rPr>
          <w:spacing w:val="-1"/>
          <w:highlight w:val="red"/>
        </w:rPr>
        <w:t xml:space="preserve"> 2016.</w:t>
      </w:r>
    </w:p>
    <w:p w:rsidR="00A7027F" w:rsidRPr="003D2378" w:rsidRDefault="006F44CB">
      <w:pPr>
        <w:pStyle w:val="a3"/>
        <w:spacing w:before="60"/>
        <w:ind w:left="2377"/>
        <w:rPr>
          <w:highlight w:val="red"/>
        </w:rPr>
      </w:pPr>
      <w:r w:rsidRPr="003D2378">
        <w:rPr>
          <w:highlight w:val="red"/>
        </w:rPr>
        <w:t>This</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does</w:t>
      </w:r>
      <w:r w:rsidRPr="003D2378">
        <w:rPr>
          <w:spacing w:val="-1"/>
          <w:highlight w:val="red"/>
        </w:rPr>
        <w:t xml:space="preserve"> </w:t>
      </w:r>
      <w:r w:rsidRPr="003D2378">
        <w:rPr>
          <w:highlight w:val="red"/>
        </w:rPr>
        <w:t>not</w:t>
      </w:r>
      <w:r w:rsidRPr="003D2378">
        <w:rPr>
          <w:spacing w:val="-1"/>
          <w:highlight w:val="red"/>
        </w:rPr>
        <w:t xml:space="preserve"> </w:t>
      </w:r>
      <w:r w:rsidRPr="003D2378">
        <w:rPr>
          <w:highlight w:val="red"/>
        </w:rPr>
        <w:t>refer</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reference</w:t>
      </w:r>
      <w:r w:rsidRPr="003D2378">
        <w:rPr>
          <w:spacing w:val="-1"/>
          <w:highlight w:val="red"/>
        </w:rPr>
        <w:t xml:space="preserve"> </w:t>
      </w:r>
      <w:r w:rsidRPr="003D2378">
        <w:rPr>
          <w:highlight w:val="red"/>
        </w:rPr>
        <w:t>period</w:t>
      </w:r>
      <w:r w:rsidRPr="003D2378">
        <w:rPr>
          <w:spacing w:val="-1"/>
          <w:highlight w:val="red"/>
        </w:rPr>
        <w:t xml:space="preserve"> </w:t>
      </w:r>
      <w:r w:rsidRPr="003D2378">
        <w:rPr>
          <w:highlight w:val="red"/>
        </w:rPr>
        <w:t>at all.</w:t>
      </w:r>
    </w:p>
    <w:p w:rsidR="00A7027F" w:rsidRPr="003D2378" w:rsidRDefault="006F44CB">
      <w:pPr>
        <w:pStyle w:val="a3"/>
        <w:tabs>
          <w:tab w:val="left" w:pos="577"/>
          <w:tab w:val="left" w:pos="2377"/>
        </w:tabs>
        <w:spacing w:before="120"/>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spacing w:before="17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numPr>
          <w:ilvl w:val="0"/>
          <w:numId w:val="148"/>
        </w:numPr>
        <w:tabs>
          <w:tab w:val="left" w:pos="578"/>
        </w:tabs>
        <w:ind w:hanging="357"/>
        <w:rPr>
          <w:highlight w:val="red"/>
        </w:rPr>
      </w:pPr>
      <w:r w:rsidRPr="003D2378">
        <w:rPr>
          <w:highlight w:val="red"/>
        </w:rPr>
        <w:t>This</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filled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by</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interviewers</w:t>
      </w:r>
    </w:p>
    <w:p w:rsidR="00A7027F" w:rsidRPr="003D2378" w:rsidRDefault="006F44CB">
      <w:pPr>
        <w:pStyle w:val="a3"/>
        <w:numPr>
          <w:ilvl w:val="0"/>
          <w:numId w:val="148"/>
        </w:numPr>
        <w:tabs>
          <w:tab w:val="left" w:pos="578"/>
        </w:tabs>
        <w:spacing w:before="104" w:line="254" w:lineRule="exact"/>
        <w:ind w:right="213" w:hanging="357"/>
        <w:rPr>
          <w:highlight w:val="red"/>
        </w:rPr>
      </w:pPr>
      <w:r w:rsidRPr="003D2378">
        <w:rPr>
          <w:highlight w:val="red"/>
        </w:rPr>
        <w:t>REFYEAR</w:t>
      </w:r>
      <w:r w:rsidRPr="003D2378">
        <w:rPr>
          <w:spacing w:val="14"/>
          <w:highlight w:val="red"/>
        </w:rPr>
        <w:t xml:space="preserve"> </w:t>
      </w:r>
      <w:r w:rsidRPr="003D2378">
        <w:rPr>
          <w:highlight w:val="red"/>
        </w:rPr>
        <w:t>may</w:t>
      </w:r>
      <w:r w:rsidRPr="003D2378">
        <w:rPr>
          <w:spacing w:val="15"/>
          <w:highlight w:val="red"/>
        </w:rPr>
        <w:t xml:space="preserve"> </w:t>
      </w:r>
      <w:r w:rsidRPr="003D2378">
        <w:rPr>
          <w:highlight w:val="red"/>
        </w:rPr>
        <w:t>differ</w:t>
      </w:r>
      <w:r w:rsidRPr="003D2378">
        <w:rPr>
          <w:spacing w:val="13"/>
          <w:highlight w:val="red"/>
        </w:rPr>
        <w:t xml:space="preserve"> </w:t>
      </w:r>
      <w:r w:rsidRPr="003D2378">
        <w:rPr>
          <w:highlight w:val="red"/>
        </w:rPr>
        <w:t>for</w:t>
      </w:r>
      <w:r w:rsidRPr="003D2378">
        <w:rPr>
          <w:spacing w:val="13"/>
          <w:highlight w:val="red"/>
        </w:rPr>
        <w:t xml:space="preserve"> </w:t>
      </w:r>
      <w:r w:rsidRPr="003D2378">
        <w:rPr>
          <w:highlight w:val="red"/>
        </w:rPr>
        <w:t>respondents</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a</w:t>
      </w:r>
      <w:r w:rsidRPr="003D2378">
        <w:rPr>
          <w:spacing w:val="13"/>
          <w:highlight w:val="red"/>
        </w:rPr>
        <w:t xml:space="preserve"> </w:t>
      </w:r>
      <w:r w:rsidRPr="003D2378">
        <w:rPr>
          <w:highlight w:val="red"/>
        </w:rPr>
        <w:t>survey</w:t>
      </w:r>
      <w:r w:rsidRPr="003D2378">
        <w:rPr>
          <w:spacing w:val="14"/>
          <w:highlight w:val="red"/>
        </w:rPr>
        <w:t xml:space="preserve"> </w:t>
      </w:r>
      <w:r w:rsidRPr="003D2378">
        <w:rPr>
          <w:highlight w:val="red"/>
        </w:rPr>
        <w:t>when</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survey</w:t>
      </w:r>
      <w:r w:rsidRPr="003D2378">
        <w:rPr>
          <w:spacing w:val="15"/>
          <w:highlight w:val="red"/>
        </w:rPr>
        <w:t xml:space="preserve"> </w:t>
      </w:r>
      <w:r w:rsidRPr="003D2378">
        <w:rPr>
          <w:highlight w:val="red"/>
        </w:rPr>
        <w:t>started</w:t>
      </w:r>
      <w:r w:rsidRPr="003D2378">
        <w:rPr>
          <w:spacing w:val="14"/>
          <w:highlight w:val="red"/>
        </w:rPr>
        <w:t xml:space="preserve"> </w:t>
      </w:r>
      <w:r w:rsidRPr="003D2378">
        <w:rPr>
          <w:highlight w:val="red"/>
        </w:rPr>
        <w:t>in</w:t>
      </w:r>
      <w:r w:rsidRPr="003D2378">
        <w:rPr>
          <w:spacing w:val="13"/>
          <w:highlight w:val="red"/>
        </w:rPr>
        <w:t xml:space="preserve"> </w:t>
      </w:r>
      <w:r w:rsidRPr="003D2378">
        <w:rPr>
          <w:highlight w:val="red"/>
        </w:rPr>
        <w:t>2016</w:t>
      </w:r>
      <w:r w:rsidRPr="003D2378">
        <w:rPr>
          <w:spacing w:val="13"/>
          <w:highlight w:val="red"/>
        </w:rPr>
        <w:t xml:space="preserve"> </w:t>
      </w:r>
      <w:r w:rsidRPr="003D2378">
        <w:rPr>
          <w:highlight w:val="red"/>
        </w:rPr>
        <w:t>and</w:t>
      </w:r>
      <w:r w:rsidRPr="003D2378">
        <w:rPr>
          <w:spacing w:val="13"/>
          <w:highlight w:val="red"/>
        </w:rPr>
        <w:t xml:space="preserve"> </w:t>
      </w:r>
      <w:r w:rsidRPr="003D2378">
        <w:rPr>
          <w:highlight w:val="red"/>
        </w:rPr>
        <w:t>ended</w:t>
      </w:r>
      <w:r w:rsidRPr="003D2378">
        <w:rPr>
          <w:spacing w:val="13"/>
          <w:highlight w:val="red"/>
        </w:rPr>
        <w:t xml:space="preserve"> </w:t>
      </w:r>
      <w:r w:rsidRPr="003D2378">
        <w:rPr>
          <w:highlight w:val="red"/>
        </w:rPr>
        <w:t>in</w:t>
      </w:r>
      <w:r w:rsidRPr="003D2378">
        <w:rPr>
          <w:w w:val="99"/>
          <w:highlight w:val="red"/>
        </w:rPr>
        <w:t xml:space="preserve"> </w:t>
      </w:r>
      <w:r w:rsidRPr="003D2378">
        <w:rPr>
          <w:highlight w:val="red"/>
        </w:rPr>
        <w:t>2017.</w:t>
      </w:r>
      <w:r w:rsidRPr="003D2378">
        <w:rPr>
          <w:spacing w:val="-1"/>
          <w:highlight w:val="red"/>
        </w:rPr>
        <w:t xml:space="preserve"> </w:t>
      </w:r>
      <w:r w:rsidRPr="003D2378">
        <w:rPr>
          <w:highlight w:val="red"/>
        </w:rPr>
        <w:t>It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supposed</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be</w:t>
      </w:r>
      <w:r w:rsidRPr="003D2378">
        <w:rPr>
          <w:spacing w:val="-1"/>
          <w:highlight w:val="red"/>
        </w:rPr>
        <w:t xml:space="preserve"> filled </w:t>
      </w:r>
      <w:r w:rsidRPr="003D2378">
        <w:rPr>
          <w:highlight w:val="red"/>
        </w:rPr>
        <w:t>in</w:t>
      </w:r>
      <w:r w:rsidRPr="003D2378">
        <w:rPr>
          <w:spacing w:val="-1"/>
          <w:highlight w:val="red"/>
        </w:rPr>
        <w:t xml:space="preserve"> </w:t>
      </w:r>
      <w:r w:rsidRPr="003D2378">
        <w:rPr>
          <w:highlight w:val="red"/>
        </w:rPr>
        <w:t>by</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interviewer.</w:t>
      </w:r>
    </w:p>
    <w:p w:rsidR="00A7027F" w:rsidRPr="003D2378" w:rsidRDefault="00A7027F">
      <w:pPr>
        <w:spacing w:line="254" w:lineRule="exact"/>
        <w:rPr>
          <w:highlight w:val="red"/>
        </w:rPr>
        <w:sectPr w:rsidR="00A7027F" w:rsidRPr="003D2378">
          <w:headerReference w:type="default" r:id="rId27"/>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ED22A7F" wp14:editId="0FB54F4A">
                <wp:extent cx="5904865" cy="236220"/>
                <wp:effectExtent l="9525" t="9525" r="10160" b="11430"/>
                <wp:docPr id="28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533"/>
                              <w:rPr>
                                <w:rFonts w:ascii="Arial" w:eastAsia="Arial" w:hAnsi="Arial" w:cs="Arial"/>
                                <w:sz w:val="28"/>
                                <w:szCs w:val="28"/>
                              </w:rPr>
                            </w:pPr>
                            <w:bookmarkStart w:id="37" w:name="REFMONTH:_Month_of_interview"/>
                            <w:bookmarkStart w:id="38" w:name="_bookmark10"/>
                            <w:bookmarkEnd w:id="37"/>
                            <w:bookmarkEnd w:id="38"/>
                            <w:r>
                              <w:rPr>
                                <w:rFonts w:ascii="Arial"/>
                                <w:b/>
                                <w:sz w:val="28"/>
                              </w:rPr>
                              <w:t>REFMONTH:</w:t>
                            </w:r>
                            <w:r>
                              <w:rPr>
                                <w:rFonts w:ascii="Arial"/>
                                <w:b/>
                                <w:spacing w:val="-2"/>
                                <w:sz w:val="28"/>
                              </w:rPr>
                              <w:t xml:space="preserve"> </w:t>
                            </w:r>
                            <w:r>
                              <w:rPr>
                                <w:rFonts w:ascii="Arial"/>
                                <w:b/>
                                <w:sz w:val="28"/>
                              </w:rPr>
                              <w:t>Month</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interview</w:t>
                            </w:r>
                          </w:p>
                        </w:txbxContent>
                      </wps:txbx>
                      <wps:bodyPr rot="0" vert="horz" wrap="square" lIns="0" tIns="0" rIns="0" bIns="0" anchor="t" anchorCtr="0" upright="1">
                        <a:noAutofit/>
                      </wps:bodyPr>
                    </wps:wsp>
                  </a:graphicData>
                </a:graphic>
              </wp:inline>
            </w:drawing>
          </mc:Choice>
          <mc:Fallback>
            <w:pict>
              <v:shape id="Text Box 201" o:spid="_x0000_s1033"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H8DnwKAAgAA&#10;Cg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533"/>
                        <w:rPr>
                          <w:rFonts w:ascii="Arial" w:eastAsia="Arial" w:hAnsi="Arial" w:cs="Arial"/>
                          <w:sz w:val="28"/>
                          <w:szCs w:val="28"/>
                        </w:rPr>
                      </w:pPr>
                      <w:bookmarkStart w:id="39" w:name="REFMONTH:_Month_of_interview"/>
                      <w:bookmarkStart w:id="40" w:name="_bookmark10"/>
                      <w:bookmarkEnd w:id="39"/>
                      <w:bookmarkEnd w:id="40"/>
                      <w:r>
                        <w:rPr>
                          <w:rFonts w:ascii="Arial"/>
                          <w:b/>
                          <w:sz w:val="28"/>
                        </w:rPr>
                        <w:t>REFMONTH:</w:t>
                      </w:r>
                      <w:r>
                        <w:rPr>
                          <w:rFonts w:ascii="Arial"/>
                          <w:b/>
                          <w:spacing w:val="-2"/>
                          <w:sz w:val="28"/>
                        </w:rPr>
                        <w:t xml:space="preserve"> </w:t>
                      </w:r>
                      <w:r>
                        <w:rPr>
                          <w:rFonts w:ascii="Arial"/>
                          <w:b/>
                          <w:sz w:val="28"/>
                        </w:rPr>
                        <w:t>Month</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interview</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spacing w:before="186"/>
        <w:rPr>
          <w:highlight w:val="red"/>
        </w:rPr>
      </w:pPr>
      <w:r w:rsidRPr="003D2378">
        <w:rPr>
          <w:highlight w:val="red"/>
        </w:rPr>
        <w:t>The</w:t>
      </w:r>
      <w:r w:rsidRPr="003D2378">
        <w:rPr>
          <w:spacing w:val="-2"/>
          <w:highlight w:val="red"/>
        </w:rPr>
        <w:t xml:space="preserve"> </w:t>
      </w:r>
      <w:r w:rsidRPr="003D2378">
        <w:rPr>
          <w:spacing w:val="-1"/>
          <w:highlight w:val="red"/>
        </w:rPr>
        <w:t xml:space="preserve">month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interview</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84"/>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January</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February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03</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March</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04</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April</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05</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May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06</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June</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07</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July</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08</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August</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09</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September</w:t>
            </w:r>
          </w:p>
        </w:tc>
      </w:tr>
      <w:tr w:rsidR="00A7027F" w:rsidRPr="003D2378">
        <w:trPr>
          <w:trHeight w:hRule="exact" w:val="26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October</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November</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December</w:t>
            </w:r>
          </w:p>
        </w:tc>
      </w:tr>
    </w:tbl>
    <w:p w:rsidR="00A7027F" w:rsidRPr="003D2378" w:rsidRDefault="006F44CB">
      <w:pPr>
        <w:pStyle w:val="a3"/>
        <w:numPr>
          <w:ilvl w:val="0"/>
          <w:numId w:val="147"/>
        </w:numPr>
        <w:tabs>
          <w:tab w:val="left" w:pos="578"/>
        </w:tabs>
        <w:spacing w:before="116"/>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47"/>
        </w:numPr>
        <w:tabs>
          <w:tab w:val="left" w:pos="578"/>
          <w:tab w:val="left" w:pos="2377"/>
        </w:tabs>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47"/>
        </w:numPr>
        <w:tabs>
          <w:tab w:val="left" w:pos="578"/>
          <w:tab w:val="left" w:pos="2378"/>
        </w:tabs>
        <w:spacing w:before="101"/>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47"/>
        </w:numPr>
        <w:tabs>
          <w:tab w:val="left" w:pos="578"/>
          <w:tab w:val="left" w:pos="2377"/>
        </w:tabs>
        <w:spacing w:before="101"/>
        <w:rPr>
          <w:highlight w:val="red"/>
        </w:rPr>
      </w:pPr>
      <w:r w:rsidRPr="003D2378">
        <w:rPr>
          <w:w w:val="95"/>
          <w:highlight w:val="red"/>
        </w:rPr>
        <w:t>Concept</w:t>
      </w:r>
      <w:r w:rsidRPr="003D2378">
        <w:rPr>
          <w:w w:val="95"/>
          <w:highlight w:val="red"/>
        </w:rPr>
        <w:tab/>
      </w:r>
      <w:r w:rsidRPr="003D2378">
        <w:rPr>
          <w:highlight w:val="red"/>
        </w:rPr>
        <w:t>Month</w:t>
      </w:r>
      <w:r w:rsidRPr="003D2378">
        <w:rPr>
          <w:spacing w:val="-3"/>
          <w:highlight w:val="red"/>
        </w:rPr>
        <w:t xml:space="preserve"> </w:t>
      </w:r>
      <w:r w:rsidRPr="003D2378">
        <w:rPr>
          <w:highlight w:val="red"/>
        </w:rPr>
        <w:t>of</w:t>
      </w:r>
      <w:r w:rsidRPr="003D2378">
        <w:rPr>
          <w:spacing w:val="-2"/>
          <w:highlight w:val="red"/>
        </w:rPr>
        <w:t xml:space="preserve"> </w:t>
      </w:r>
      <w:r w:rsidRPr="003D2378">
        <w:rPr>
          <w:spacing w:val="-1"/>
          <w:highlight w:val="red"/>
        </w:rPr>
        <w:t>interview</w:t>
      </w:r>
    </w:p>
    <w:p w:rsidR="00A7027F" w:rsidRPr="003D2378" w:rsidRDefault="006F44CB">
      <w:pPr>
        <w:pStyle w:val="a3"/>
        <w:spacing w:before="41"/>
        <w:ind w:left="2377" w:right="217"/>
        <w:rPr>
          <w:highlight w:val="red"/>
        </w:rPr>
      </w:pPr>
      <w:r w:rsidRPr="003D2378">
        <w:rPr>
          <w:highlight w:val="red"/>
        </w:rPr>
        <w:t>REFMONTH</w:t>
      </w:r>
      <w:r w:rsidRPr="003D2378">
        <w:rPr>
          <w:spacing w:val="7"/>
          <w:highlight w:val="red"/>
        </w:rPr>
        <w:t xml:space="preserve"> </w:t>
      </w:r>
      <w:r w:rsidRPr="003D2378">
        <w:rPr>
          <w:highlight w:val="red"/>
        </w:rPr>
        <w:t>coincides</w:t>
      </w:r>
      <w:r w:rsidRPr="003D2378">
        <w:rPr>
          <w:spacing w:val="8"/>
          <w:highlight w:val="red"/>
        </w:rPr>
        <w:t xml:space="preserve"> </w:t>
      </w:r>
      <w:r w:rsidRPr="003D2378">
        <w:rPr>
          <w:highlight w:val="red"/>
        </w:rPr>
        <w:t>with</w:t>
      </w:r>
      <w:r w:rsidRPr="003D2378">
        <w:rPr>
          <w:spacing w:val="9"/>
          <w:highlight w:val="red"/>
        </w:rPr>
        <w:t xml:space="preserve"> </w:t>
      </w:r>
      <w:r w:rsidRPr="003D2378">
        <w:rPr>
          <w:highlight w:val="red"/>
        </w:rPr>
        <w:t>the</w:t>
      </w:r>
      <w:r w:rsidRPr="003D2378">
        <w:rPr>
          <w:spacing w:val="8"/>
          <w:highlight w:val="red"/>
        </w:rPr>
        <w:t xml:space="preserve"> </w:t>
      </w:r>
      <w:r w:rsidRPr="003D2378">
        <w:rPr>
          <w:spacing w:val="-1"/>
          <w:highlight w:val="red"/>
        </w:rPr>
        <w:t>month</w:t>
      </w:r>
      <w:r w:rsidRPr="003D2378">
        <w:rPr>
          <w:spacing w:val="7"/>
          <w:highlight w:val="red"/>
        </w:rPr>
        <w:t xml:space="preserve"> </w:t>
      </w:r>
      <w:r w:rsidRPr="003D2378">
        <w:rPr>
          <w:highlight w:val="red"/>
        </w:rPr>
        <w:t>when</w:t>
      </w:r>
      <w:r w:rsidRPr="003D2378">
        <w:rPr>
          <w:spacing w:val="9"/>
          <w:highlight w:val="red"/>
        </w:rPr>
        <w:t xml:space="preserve"> </w:t>
      </w:r>
      <w:r w:rsidRPr="003D2378">
        <w:rPr>
          <w:highlight w:val="red"/>
        </w:rPr>
        <w:t>the</w:t>
      </w:r>
      <w:r w:rsidRPr="003D2378">
        <w:rPr>
          <w:spacing w:val="8"/>
          <w:highlight w:val="red"/>
        </w:rPr>
        <w:t xml:space="preserve"> </w:t>
      </w:r>
      <w:r w:rsidRPr="003D2378">
        <w:rPr>
          <w:spacing w:val="-1"/>
          <w:highlight w:val="red"/>
        </w:rPr>
        <w:t>interview</w:t>
      </w:r>
      <w:r w:rsidRPr="003D2378">
        <w:rPr>
          <w:spacing w:val="8"/>
          <w:highlight w:val="red"/>
        </w:rPr>
        <w:t xml:space="preserve"> </w:t>
      </w:r>
      <w:r w:rsidRPr="003D2378">
        <w:rPr>
          <w:highlight w:val="red"/>
        </w:rPr>
        <w:t>took</w:t>
      </w:r>
      <w:r w:rsidRPr="003D2378">
        <w:rPr>
          <w:spacing w:val="8"/>
          <w:highlight w:val="red"/>
        </w:rPr>
        <w:t xml:space="preserve"> </w:t>
      </w:r>
      <w:r w:rsidRPr="003D2378">
        <w:rPr>
          <w:spacing w:val="-1"/>
          <w:highlight w:val="red"/>
        </w:rPr>
        <w:t>place,</w:t>
      </w:r>
      <w:r w:rsidRPr="003D2378">
        <w:rPr>
          <w:spacing w:val="8"/>
          <w:highlight w:val="red"/>
        </w:rPr>
        <w:t xml:space="preserve"> </w:t>
      </w:r>
      <w:r w:rsidRPr="003D2378">
        <w:rPr>
          <w:highlight w:val="red"/>
        </w:rPr>
        <w:t>e.g.</w:t>
      </w:r>
      <w:r w:rsidRPr="003D2378">
        <w:rPr>
          <w:spacing w:val="8"/>
          <w:highlight w:val="red"/>
        </w:rPr>
        <w:t xml:space="preserve"> </w:t>
      </w:r>
      <w:r w:rsidRPr="003D2378">
        <w:rPr>
          <w:highlight w:val="red"/>
        </w:rPr>
        <w:t>if</w:t>
      </w:r>
      <w:r w:rsidRPr="003D2378">
        <w:rPr>
          <w:spacing w:val="33"/>
          <w:w w:val="99"/>
          <w:highlight w:val="red"/>
        </w:rPr>
        <w:t xml:space="preserve"> </w:t>
      </w:r>
      <w:r w:rsidRPr="003D2378">
        <w:rPr>
          <w:highlight w:val="red"/>
        </w:rPr>
        <w:t>the</w:t>
      </w:r>
      <w:r w:rsidRPr="003D2378">
        <w:rPr>
          <w:spacing w:val="-2"/>
          <w:highlight w:val="red"/>
        </w:rPr>
        <w:t xml:space="preserve"> </w:t>
      </w:r>
      <w:r w:rsidRPr="003D2378">
        <w:rPr>
          <w:highlight w:val="red"/>
        </w:rPr>
        <w:t>interview</w:t>
      </w:r>
      <w:r w:rsidRPr="003D2378">
        <w:rPr>
          <w:spacing w:val="-2"/>
          <w:highlight w:val="red"/>
        </w:rPr>
        <w:t xml:space="preserve"> </w:t>
      </w:r>
      <w:r w:rsidRPr="003D2378">
        <w:rPr>
          <w:highlight w:val="red"/>
        </w:rPr>
        <w:t>takes</w:t>
      </w:r>
      <w:r w:rsidRPr="003D2378">
        <w:rPr>
          <w:spacing w:val="-1"/>
          <w:highlight w:val="red"/>
        </w:rPr>
        <w:t xml:space="preserve"> </w:t>
      </w:r>
      <w:r w:rsidRPr="003D2378">
        <w:rPr>
          <w:highlight w:val="red"/>
        </w:rPr>
        <w:t>place</w:t>
      </w:r>
      <w:r w:rsidRPr="003D2378">
        <w:rPr>
          <w:spacing w:val="-1"/>
          <w:highlight w:val="red"/>
        </w:rPr>
        <w:t xml:space="preserve"> </w:t>
      </w:r>
      <w:r w:rsidRPr="003D2378">
        <w:rPr>
          <w:highlight w:val="red"/>
        </w:rPr>
        <w:t>in</w:t>
      </w:r>
      <w:r w:rsidRPr="003D2378">
        <w:rPr>
          <w:spacing w:val="1"/>
          <w:highlight w:val="red"/>
        </w:rPr>
        <w:t xml:space="preserve"> </w:t>
      </w:r>
      <w:r w:rsidRPr="003D2378">
        <w:rPr>
          <w:spacing w:val="-1"/>
          <w:highlight w:val="red"/>
        </w:rPr>
        <w:t xml:space="preserve">September </w:t>
      </w:r>
      <w:r w:rsidRPr="003D2378">
        <w:rPr>
          <w:highlight w:val="red"/>
        </w:rPr>
        <w:t>2016</w:t>
      </w:r>
      <w:r w:rsidRPr="003D2378">
        <w:rPr>
          <w:spacing w:val="-1"/>
          <w:highlight w:val="red"/>
        </w:rPr>
        <w:t xml:space="preserve"> REFMONTH </w:t>
      </w:r>
      <w:r w:rsidRPr="003D2378">
        <w:rPr>
          <w:highlight w:val="red"/>
        </w:rPr>
        <w:t>shall</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coded</w:t>
      </w:r>
      <w:r w:rsidRPr="003D2378">
        <w:rPr>
          <w:spacing w:val="-1"/>
          <w:highlight w:val="red"/>
        </w:rPr>
        <w:t xml:space="preserve"> </w:t>
      </w:r>
      <w:r w:rsidRPr="003D2378">
        <w:rPr>
          <w:highlight w:val="red"/>
        </w:rPr>
        <w:t>09.</w:t>
      </w:r>
    </w:p>
    <w:p w:rsidR="00A7027F" w:rsidRPr="003D2378" w:rsidRDefault="006F44CB">
      <w:pPr>
        <w:pStyle w:val="a3"/>
        <w:numPr>
          <w:ilvl w:val="0"/>
          <w:numId w:val="147"/>
        </w:numPr>
        <w:tabs>
          <w:tab w:val="left" w:pos="578"/>
          <w:tab w:val="left" w:pos="2377"/>
        </w:tabs>
        <w:spacing w:before="120"/>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ind w:hanging="1"/>
        <w:rPr>
          <w:highlight w:val="red"/>
        </w:rPr>
      </w:pPr>
      <w:r w:rsidRPr="003D2378">
        <w:rPr>
          <w:highlight w:val="red"/>
        </w:rPr>
        <w:t>This</w:t>
      </w:r>
      <w:r w:rsidRPr="003D2378">
        <w:rPr>
          <w:spacing w:val="31"/>
          <w:highlight w:val="red"/>
        </w:rPr>
        <w:t xml:space="preserve"> </w:t>
      </w:r>
      <w:r w:rsidRPr="003D2378">
        <w:rPr>
          <w:highlight w:val="red"/>
        </w:rPr>
        <w:t>variable</w:t>
      </w:r>
      <w:r w:rsidRPr="003D2378">
        <w:rPr>
          <w:spacing w:val="31"/>
          <w:highlight w:val="red"/>
        </w:rPr>
        <w:t xml:space="preserve"> </w:t>
      </w:r>
      <w:r w:rsidRPr="003D2378">
        <w:rPr>
          <w:highlight w:val="red"/>
        </w:rPr>
        <w:t>is</w:t>
      </w:r>
      <w:r w:rsidRPr="003D2378">
        <w:rPr>
          <w:spacing w:val="30"/>
          <w:highlight w:val="red"/>
        </w:rPr>
        <w:t xml:space="preserve"> </w:t>
      </w:r>
      <w:r w:rsidRPr="003D2378">
        <w:rPr>
          <w:highlight w:val="red"/>
        </w:rPr>
        <w:t>provided</w:t>
      </w:r>
      <w:r w:rsidRPr="003D2378">
        <w:rPr>
          <w:spacing w:val="31"/>
          <w:highlight w:val="red"/>
        </w:rPr>
        <w:t xml:space="preserve"> </w:t>
      </w:r>
      <w:r w:rsidRPr="003D2378">
        <w:rPr>
          <w:highlight w:val="red"/>
        </w:rPr>
        <w:t>for</w:t>
      </w:r>
      <w:r w:rsidRPr="003D2378">
        <w:rPr>
          <w:spacing w:val="31"/>
          <w:highlight w:val="red"/>
        </w:rPr>
        <w:t xml:space="preserve"> </w:t>
      </w:r>
      <w:r w:rsidRPr="003D2378">
        <w:rPr>
          <w:highlight w:val="red"/>
        </w:rPr>
        <w:t>reasons</w:t>
      </w:r>
      <w:r w:rsidRPr="003D2378">
        <w:rPr>
          <w:spacing w:val="31"/>
          <w:highlight w:val="red"/>
        </w:rPr>
        <w:t xml:space="preserve"> </w:t>
      </w:r>
      <w:r w:rsidRPr="003D2378">
        <w:rPr>
          <w:highlight w:val="red"/>
        </w:rPr>
        <w:t>of</w:t>
      </w:r>
      <w:r w:rsidRPr="003D2378">
        <w:rPr>
          <w:spacing w:val="31"/>
          <w:highlight w:val="red"/>
        </w:rPr>
        <w:t xml:space="preserve"> </w:t>
      </w:r>
      <w:r w:rsidRPr="003D2378">
        <w:rPr>
          <w:spacing w:val="-1"/>
          <w:highlight w:val="red"/>
        </w:rPr>
        <w:t>reference</w:t>
      </w:r>
      <w:r w:rsidRPr="003D2378">
        <w:rPr>
          <w:spacing w:val="33"/>
          <w:highlight w:val="red"/>
        </w:rPr>
        <w:t xml:space="preserve"> </w:t>
      </w:r>
      <w:r w:rsidRPr="003D2378">
        <w:rPr>
          <w:highlight w:val="red"/>
        </w:rPr>
        <w:t>and</w:t>
      </w:r>
      <w:r w:rsidRPr="003D2378">
        <w:rPr>
          <w:spacing w:val="31"/>
          <w:highlight w:val="red"/>
        </w:rPr>
        <w:t xml:space="preserve"> </w:t>
      </w:r>
      <w:r w:rsidRPr="003D2378">
        <w:rPr>
          <w:spacing w:val="-1"/>
          <w:highlight w:val="red"/>
        </w:rPr>
        <w:t>comparison</w:t>
      </w:r>
      <w:r w:rsidRPr="003D2378">
        <w:rPr>
          <w:spacing w:val="31"/>
          <w:highlight w:val="red"/>
        </w:rPr>
        <w:t xml:space="preserve"> </w:t>
      </w:r>
      <w:r w:rsidRPr="003D2378">
        <w:rPr>
          <w:highlight w:val="red"/>
        </w:rPr>
        <w:t>with</w:t>
      </w:r>
      <w:r w:rsidRPr="003D2378">
        <w:rPr>
          <w:spacing w:val="31"/>
          <w:highlight w:val="red"/>
        </w:rPr>
        <w:t xml:space="preserve"> </w:t>
      </w:r>
      <w:r w:rsidRPr="003D2378">
        <w:rPr>
          <w:highlight w:val="red"/>
        </w:rPr>
        <w:t>other</w:t>
      </w:r>
      <w:r w:rsidRPr="003D2378">
        <w:rPr>
          <w:spacing w:val="31"/>
          <w:highlight w:val="red"/>
        </w:rPr>
        <w:t xml:space="preserve"> </w:t>
      </w:r>
      <w:r w:rsidRPr="003D2378">
        <w:rPr>
          <w:highlight w:val="red"/>
        </w:rPr>
        <w:t>related</w:t>
      </w:r>
      <w:r w:rsidRPr="003D2378">
        <w:rPr>
          <w:spacing w:val="31"/>
          <w:highlight w:val="red"/>
        </w:rPr>
        <w:t xml:space="preserve"> </w:t>
      </w:r>
      <w:r w:rsidRPr="003D2378">
        <w:rPr>
          <w:highlight w:val="red"/>
        </w:rPr>
        <w:t>data.</w:t>
      </w:r>
      <w:r w:rsidRPr="003D2378">
        <w:rPr>
          <w:spacing w:val="32"/>
          <w:highlight w:val="red"/>
        </w:rPr>
        <w:t xml:space="preserve"> </w:t>
      </w:r>
      <w:r w:rsidRPr="003D2378">
        <w:rPr>
          <w:highlight w:val="red"/>
        </w:rPr>
        <w:t>It</w:t>
      </w:r>
      <w:r w:rsidRPr="003D2378">
        <w:rPr>
          <w:spacing w:val="31"/>
          <w:highlight w:val="red"/>
        </w:rPr>
        <w:t xml:space="preserve"> </w:t>
      </w:r>
      <w:r w:rsidRPr="003D2378">
        <w:rPr>
          <w:highlight w:val="red"/>
        </w:rPr>
        <w:t>helps</w:t>
      </w:r>
      <w:r w:rsidRPr="003D2378">
        <w:rPr>
          <w:spacing w:val="34"/>
          <w:w w:val="99"/>
          <w:highlight w:val="red"/>
        </w:rPr>
        <w:t xml:space="preserve"> </w:t>
      </w:r>
      <w:r w:rsidRPr="003D2378">
        <w:rPr>
          <w:highlight w:val="red"/>
        </w:rPr>
        <w:t>knowing</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end</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reference </w:t>
      </w:r>
      <w:r w:rsidRPr="003D2378">
        <w:rPr>
          <w:highlight w:val="red"/>
        </w:rPr>
        <w:t>period</w:t>
      </w:r>
      <w:r w:rsidRPr="003D2378">
        <w:rPr>
          <w:spacing w:val="-1"/>
          <w:highlight w:val="red"/>
        </w:rPr>
        <w:t xml:space="preserve"> which </w:t>
      </w:r>
      <w:r w:rsidRPr="003D2378">
        <w:rPr>
          <w:highlight w:val="red"/>
        </w:rPr>
        <w:t>is</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months</w:t>
      </w:r>
      <w:r w:rsidRPr="003D2378">
        <w:rPr>
          <w:highlight w:val="red"/>
        </w:rPr>
        <w:t xml:space="preserve"> prior</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interview.</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1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46"/>
        </w:numPr>
        <w:tabs>
          <w:tab w:val="left" w:pos="578"/>
        </w:tabs>
        <w:spacing w:before="118"/>
        <w:ind w:hanging="357"/>
        <w:rPr>
          <w:highlight w:val="red"/>
        </w:rPr>
      </w:pPr>
      <w:r w:rsidRPr="003D2378">
        <w:rPr>
          <w:highlight w:val="red"/>
        </w:rPr>
        <w:t>This</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filled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by</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interviewer</w:t>
      </w:r>
    </w:p>
    <w:p w:rsidR="00A7027F" w:rsidRPr="003D2378" w:rsidRDefault="006F44CB">
      <w:pPr>
        <w:pStyle w:val="a3"/>
        <w:numPr>
          <w:ilvl w:val="0"/>
          <w:numId w:val="146"/>
        </w:numPr>
        <w:tabs>
          <w:tab w:val="left" w:pos="578"/>
        </w:tabs>
        <w:spacing w:before="104" w:line="254" w:lineRule="exact"/>
        <w:ind w:right="216" w:hanging="357"/>
        <w:rPr>
          <w:highlight w:val="red"/>
        </w:rPr>
      </w:pPr>
      <w:r w:rsidRPr="003D2378">
        <w:rPr>
          <w:highlight w:val="red"/>
        </w:rPr>
        <w:t>REFMONTH</w:t>
      </w:r>
      <w:r w:rsidRPr="003D2378">
        <w:rPr>
          <w:spacing w:val="23"/>
          <w:highlight w:val="red"/>
        </w:rPr>
        <w:t xml:space="preserve"> </w:t>
      </w:r>
      <w:r w:rsidRPr="003D2378">
        <w:rPr>
          <w:spacing w:val="-1"/>
          <w:highlight w:val="red"/>
        </w:rPr>
        <w:t>may</w:t>
      </w:r>
      <w:r w:rsidRPr="003D2378">
        <w:rPr>
          <w:spacing w:val="23"/>
          <w:highlight w:val="red"/>
        </w:rPr>
        <w:t xml:space="preserve"> </w:t>
      </w:r>
      <w:r w:rsidRPr="003D2378">
        <w:rPr>
          <w:highlight w:val="red"/>
        </w:rPr>
        <w:t>differ</w:t>
      </w:r>
      <w:r w:rsidRPr="003D2378">
        <w:rPr>
          <w:spacing w:val="22"/>
          <w:highlight w:val="red"/>
        </w:rPr>
        <w:t xml:space="preserve"> </w:t>
      </w:r>
      <w:r w:rsidRPr="003D2378">
        <w:rPr>
          <w:highlight w:val="red"/>
        </w:rPr>
        <w:t>for</w:t>
      </w:r>
      <w:r w:rsidRPr="003D2378">
        <w:rPr>
          <w:spacing w:val="22"/>
          <w:highlight w:val="red"/>
        </w:rPr>
        <w:t xml:space="preserve"> </w:t>
      </w:r>
      <w:r w:rsidRPr="003D2378">
        <w:rPr>
          <w:spacing w:val="-1"/>
          <w:highlight w:val="red"/>
        </w:rPr>
        <w:t>respondents</w:t>
      </w:r>
      <w:r w:rsidRPr="003D2378">
        <w:rPr>
          <w:spacing w:val="22"/>
          <w:highlight w:val="red"/>
        </w:rPr>
        <w:t xml:space="preserve"> </w:t>
      </w:r>
      <w:r w:rsidRPr="003D2378">
        <w:rPr>
          <w:highlight w:val="red"/>
        </w:rPr>
        <w:t>to</w:t>
      </w:r>
      <w:r w:rsidRPr="003D2378">
        <w:rPr>
          <w:spacing w:val="22"/>
          <w:highlight w:val="red"/>
        </w:rPr>
        <w:t xml:space="preserve"> </w:t>
      </w:r>
      <w:r w:rsidRPr="003D2378">
        <w:rPr>
          <w:highlight w:val="red"/>
        </w:rPr>
        <w:t>the</w:t>
      </w:r>
      <w:r w:rsidRPr="003D2378">
        <w:rPr>
          <w:spacing w:val="22"/>
          <w:highlight w:val="red"/>
        </w:rPr>
        <w:t xml:space="preserve"> </w:t>
      </w:r>
      <w:r w:rsidRPr="003D2378">
        <w:rPr>
          <w:highlight w:val="red"/>
        </w:rPr>
        <w:t>same</w:t>
      </w:r>
      <w:r w:rsidRPr="003D2378">
        <w:rPr>
          <w:spacing w:val="22"/>
          <w:highlight w:val="red"/>
        </w:rPr>
        <w:t xml:space="preserve"> </w:t>
      </w:r>
      <w:r w:rsidRPr="003D2378">
        <w:rPr>
          <w:highlight w:val="red"/>
        </w:rPr>
        <w:t>survey</w:t>
      </w:r>
      <w:r w:rsidRPr="003D2378">
        <w:rPr>
          <w:spacing w:val="23"/>
          <w:highlight w:val="red"/>
        </w:rPr>
        <w:t xml:space="preserve"> </w:t>
      </w:r>
      <w:r w:rsidRPr="003D2378">
        <w:rPr>
          <w:highlight w:val="red"/>
        </w:rPr>
        <w:t>when</w:t>
      </w:r>
      <w:r w:rsidRPr="003D2378">
        <w:rPr>
          <w:spacing w:val="21"/>
          <w:highlight w:val="red"/>
        </w:rPr>
        <w:t xml:space="preserve"> </w:t>
      </w:r>
      <w:r w:rsidRPr="003D2378">
        <w:rPr>
          <w:highlight w:val="red"/>
        </w:rPr>
        <w:t>the</w:t>
      </w:r>
      <w:r w:rsidRPr="003D2378">
        <w:rPr>
          <w:spacing w:val="22"/>
          <w:highlight w:val="red"/>
        </w:rPr>
        <w:t xml:space="preserve"> </w:t>
      </w:r>
      <w:r w:rsidRPr="003D2378">
        <w:rPr>
          <w:highlight w:val="red"/>
        </w:rPr>
        <w:t>survey</w:t>
      </w:r>
      <w:r w:rsidRPr="003D2378">
        <w:rPr>
          <w:spacing w:val="23"/>
          <w:highlight w:val="red"/>
        </w:rPr>
        <w:t xml:space="preserve"> </w:t>
      </w:r>
      <w:r w:rsidRPr="003D2378">
        <w:rPr>
          <w:spacing w:val="-1"/>
          <w:highlight w:val="red"/>
        </w:rPr>
        <w:t>started</w:t>
      </w:r>
      <w:r w:rsidRPr="003D2378">
        <w:rPr>
          <w:spacing w:val="21"/>
          <w:highlight w:val="red"/>
        </w:rPr>
        <w:t xml:space="preserve"> </w:t>
      </w:r>
      <w:r w:rsidRPr="003D2378">
        <w:rPr>
          <w:highlight w:val="red"/>
        </w:rPr>
        <w:t>in</w:t>
      </w:r>
      <w:r w:rsidRPr="003D2378">
        <w:rPr>
          <w:spacing w:val="22"/>
          <w:highlight w:val="red"/>
        </w:rPr>
        <w:t xml:space="preserve"> </w:t>
      </w:r>
      <w:r w:rsidRPr="003D2378">
        <w:rPr>
          <w:highlight w:val="red"/>
        </w:rPr>
        <w:t>a</w:t>
      </w:r>
      <w:r w:rsidRPr="003D2378">
        <w:rPr>
          <w:spacing w:val="22"/>
          <w:highlight w:val="red"/>
        </w:rPr>
        <w:t xml:space="preserve"> </w:t>
      </w:r>
      <w:r w:rsidRPr="003D2378">
        <w:rPr>
          <w:highlight w:val="red"/>
        </w:rPr>
        <w:t>given</w:t>
      </w:r>
      <w:r w:rsidRPr="003D2378">
        <w:rPr>
          <w:spacing w:val="31"/>
          <w:w w:val="99"/>
          <w:highlight w:val="red"/>
        </w:rPr>
        <w:t xml:space="preserve"> </w:t>
      </w:r>
      <w:r w:rsidRPr="003D2378">
        <w:rPr>
          <w:spacing w:val="-1"/>
          <w:highlight w:val="red"/>
        </w:rPr>
        <w:t>month</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ended</w:t>
      </w:r>
      <w:r w:rsidRPr="003D2378">
        <w:rPr>
          <w:spacing w:val="-1"/>
          <w:highlight w:val="red"/>
        </w:rPr>
        <w:t xml:space="preserve"> </w:t>
      </w:r>
      <w:r w:rsidRPr="003D2378">
        <w:rPr>
          <w:highlight w:val="red"/>
        </w:rPr>
        <w:t>in</w:t>
      </w:r>
      <w:r w:rsidRPr="003D2378">
        <w:rPr>
          <w:spacing w:val="-1"/>
          <w:highlight w:val="red"/>
        </w:rPr>
        <w:t xml:space="preserve"> another month.</w:t>
      </w:r>
    </w:p>
    <w:p w:rsidR="00A7027F" w:rsidRPr="003D2378" w:rsidRDefault="00A7027F">
      <w:pPr>
        <w:spacing w:line="254" w:lineRule="exact"/>
        <w:rPr>
          <w:highlight w:val="red"/>
        </w:rPr>
        <w:sectPr w:rsidR="00A7027F" w:rsidRPr="003D2378">
          <w:headerReference w:type="default" r:id="rId28"/>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39AF74D1" wp14:editId="1B2152D7">
                <wp:extent cx="5904865" cy="236220"/>
                <wp:effectExtent l="9525" t="9525" r="10160" b="11430"/>
                <wp:docPr id="28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951"/>
                              <w:rPr>
                                <w:rFonts w:ascii="Arial" w:eastAsia="Arial" w:hAnsi="Arial" w:cs="Arial"/>
                                <w:sz w:val="28"/>
                                <w:szCs w:val="28"/>
                              </w:rPr>
                            </w:pPr>
                            <w:bookmarkStart w:id="41" w:name="RESPID:_Identification_of_the_respondent"/>
                            <w:bookmarkStart w:id="42" w:name="_bookmark11"/>
                            <w:bookmarkEnd w:id="41"/>
                            <w:bookmarkEnd w:id="42"/>
                            <w:r>
                              <w:rPr>
                                <w:rFonts w:ascii="Arial"/>
                                <w:b/>
                                <w:sz w:val="28"/>
                              </w:rPr>
                              <w:t>RESPID:</w:t>
                            </w:r>
                            <w:r>
                              <w:rPr>
                                <w:rFonts w:ascii="Arial"/>
                                <w:b/>
                                <w:spacing w:val="-2"/>
                                <w:sz w:val="28"/>
                              </w:rPr>
                              <w:t xml:space="preserve"> </w:t>
                            </w:r>
                            <w:r>
                              <w:rPr>
                                <w:rFonts w:ascii="Arial"/>
                                <w:b/>
                                <w:sz w:val="28"/>
                              </w:rPr>
                              <w:t>Identification</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2"/>
                                <w:sz w:val="28"/>
                              </w:rPr>
                              <w:t xml:space="preserve"> </w:t>
                            </w:r>
                            <w:r>
                              <w:rPr>
                                <w:rFonts w:ascii="Arial"/>
                                <w:b/>
                                <w:sz w:val="28"/>
                              </w:rPr>
                              <w:t>respondent</w:t>
                            </w:r>
                          </w:p>
                        </w:txbxContent>
                      </wps:txbx>
                      <wps:bodyPr rot="0" vert="horz" wrap="square" lIns="0" tIns="0" rIns="0" bIns="0" anchor="t" anchorCtr="0" upright="1">
                        <a:noAutofit/>
                      </wps:bodyPr>
                    </wps:wsp>
                  </a:graphicData>
                </a:graphic>
              </wp:inline>
            </w:drawing>
          </mc:Choice>
          <mc:Fallback>
            <w:pict>
              <v:shape id="Text Box 200" o:spid="_x0000_s1034"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" filled="f" strokeweight=".58pt">
                <v:textbox inset="0,0,0,0">
                  <w:txbxContent>
                    <w:p w:rsidR="0050005F" w:rsidRDefault="0050005F">
                      <w:pPr>
                        <w:spacing w:before="25"/>
                        <w:ind w:left="1951"/>
                        <w:rPr>
                          <w:rFonts w:ascii="Arial" w:eastAsia="Arial" w:hAnsi="Arial" w:cs="Arial"/>
                          <w:sz w:val="28"/>
                          <w:szCs w:val="28"/>
                        </w:rPr>
                      </w:pPr>
                      <w:bookmarkStart w:id="43" w:name="RESPID:_Identification_of_the_respondent"/>
                      <w:bookmarkStart w:id="44" w:name="_bookmark11"/>
                      <w:bookmarkEnd w:id="43"/>
                      <w:bookmarkEnd w:id="44"/>
                      <w:r>
                        <w:rPr>
                          <w:rFonts w:ascii="Arial"/>
                          <w:b/>
                          <w:sz w:val="28"/>
                        </w:rPr>
                        <w:t>RESPID:</w:t>
                      </w:r>
                      <w:r>
                        <w:rPr>
                          <w:rFonts w:ascii="Arial"/>
                          <w:b/>
                          <w:spacing w:val="-2"/>
                          <w:sz w:val="28"/>
                        </w:rPr>
                        <w:t xml:space="preserve"> </w:t>
                      </w:r>
                      <w:r>
                        <w:rPr>
                          <w:rFonts w:ascii="Arial"/>
                          <w:b/>
                          <w:sz w:val="28"/>
                        </w:rPr>
                        <w:t>Identification</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2"/>
                          <w:sz w:val="28"/>
                        </w:rPr>
                        <w:t xml:space="preserve"> </w:t>
                      </w:r>
                      <w:r>
                        <w:rPr>
                          <w:rFonts w:ascii="Arial"/>
                          <w:b/>
                          <w:sz w:val="28"/>
                        </w:rPr>
                        <w:t>respondent</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3"/>
          <w:highlight w:val="red"/>
        </w:rPr>
        <w:t xml:space="preserve"> </w:t>
      </w:r>
      <w:r w:rsidRPr="003D2378">
        <w:rPr>
          <w:highlight w:val="red"/>
        </w:rPr>
        <w:t>respondent’s</w:t>
      </w:r>
      <w:r w:rsidRPr="003D2378">
        <w:rPr>
          <w:spacing w:val="-2"/>
          <w:highlight w:val="red"/>
        </w:rPr>
        <w:t xml:space="preserve"> </w:t>
      </w:r>
      <w:r w:rsidRPr="003D2378">
        <w:rPr>
          <w:spacing w:val="-1"/>
          <w:highlight w:val="red"/>
        </w:rPr>
        <w:t>identification</w:t>
      </w:r>
      <w:r w:rsidRPr="003D2378">
        <w:rPr>
          <w:spacing w:val="-3"/>
          <w:highlight w:val="red"/>
        </w:rPr>
        <w:t xml:space="preserve"> </w:t>
      </w:r>
      <w:r w:rsidRPr="003D2378">
        <w:rPr>
          <w:spacing w:val="-1"/>
          <w:highlight w:val="red"/>
        </w:rPr>
        <w:t>number</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2822"/>
        <w:gridCol w:w="4426"/>
      </w:tblGrid>
      <w:tr w:rsidR="00A7027F" w:rsidRPr="003D2378">
        <w:trPr>
          <w:trHeight w:hRule="exact" w:val="284"/>
        </w:trPr>
        <w:tc>
          <w:tcPr>
            <w:tcW w:w="28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44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516"/>
        </w:trPr>
        <w:tc>
          <w:tcPr>
            <w:tcW w:w="28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Numeric:</w:t>
            </w:r>
          </w:p>
          <w:p w:rsidR="00A7027F" w:rsidRPr="003D2378" w:rsidRDefault="006F44CB">
            <w:pPr>
              <w:pStyle w:val="TableParagraph"/>
              <w:spacing w:before="1"/>
              <w:ind w:left="102"/>
              <w:rPr>
                <w:rFonts w:ascii="Times New Roman" w:eastAsia="Times New Roman" w:hAnsi="Times New Roman" w:cs="Times New Roman"/>
                <w:highlight w:val="red"/>
              </w:rPr>
            </w:pPr>
            <w:r w:rsidRPr="003D2378">
              <w:rPr>
                <w:rFonts w:ascii="Times New Roman"/>
                <w:i/>
                <w:highlight w:val="red"/>
              </w:rPr>
              <w:t>(from</w:t>
            </w:r>
            <w:r w:rsidRPr="003D2378">
              <w:rPr>
                <w:rFonts w:ascii="Times New Roman"/>
                <w:i/>
                <w:spacing w:val="-1"/>
                <w:highlight w:val="red"/>
              </w:rPr>
              <w:t xml:space="preserve"> </w:t>
            </w:r>
            <w:r w:rsidRPr="003D2378">
              <w:rPr>
                <w:rFonts w:ascii="Times New Roman"/>
                <w:i/>
                <w:highlight w:val="red"/>
              </w:rPr>
              <w:t>1</w:t>
            </w:r>
            <w:r w:rsidRPr="003D2378">
              <w:rPr>
                <w:rFonts w:ascii="Times New Roman"/>
                <w:i/>
                <w:spacing w:val="-1"/>
                <w:highlight w:val="red"/>
              </w:rPr>
              <w:t xml:space="preserve"> </w:t>
            </w:r>
            <w:r w:rsidRPr="003D2378">
              <w:rPr>
                <w:rFonts w:ascii="Times New Roman"/>
                <w:i/>
                <w:highlight w:val="red"/>
              </w:rPr>
              <w:t>to</w:t>
            </w:r>
            <w:r w:rsidRPr="003D2378">
              <w:rPr>
                <w:rFonts w:ascii="Times New Roman"/>
                <w:i/>
                <w:spacing w:val="-1"/>
                <w:highlight w:val="red"/>
              </w:rPr>
              <w:t xml:space="preserve"> end</w:t>
            </w:r>
            <w:r w:rsidRPr="003D2378">
              <w:rPr>
                <w:rFonts w:ascii="Times New Roman"/>
                <w:i/>
                <w:highlight w:val="red"/>
              </w:rPr>
              <w:t xml:space="preserve"> of</w:t>
            </w:r>
            <w:r w:rsidRPr="003D2378">
              <w:rPr>
                <w:rFonts w:ascii="Times New Roman"/>
                <w:i/>
                <w:spacing w:val="-1"/>
                <w:highlight w:val="red"/>
              </w:rPr>
              <w:t xml:space="preserve"> </w:t>
            </w:r>
            <w:r w:rsidRPr="003D2378">
              <w:rPr>
                <w:rFonts w:ascii="Times New Roman"/>
                <w:i/>
                <w:highlight w:val="red"/>
              </w:rPr>
              <w:t>sample)</w:t>
            </w:r>
          </w:p>
        </w:tc>
        <w:tc>
          <w:tcPr>
            <w:tcW w:w="44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Identification</w:t>
            </w:r>
            <w:r w:rsidRPr="003D2378">
              <w:rPr>
                <w:rFonts w:ascii="Times New Roman"/>
                <w:spacing w:val="-2"/>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each</w:t>
            </w:r>
            <w:r w:rsidRPr="003D2378">
              <w:rPr>
                <w:rFonts w:ascii="Times New Roman"/>
                <w:spacing w:val="-1"/>
                <w:highlight w:val="red"/>
              </w:rPr>
              <w:t xml:space="preserve"> </w:t>
            </w:r>
            <w:r w:rsidRPr="003D2378">
              <w:rPr>
                <w:rFonts w:ascii="Times New Roman"/>
                <w:highlight w:val="red"/>
              </w:rPr>
              <w:t>record</w:t>
            </w:r>
          </w:p>
        </w:tc>
      </w:tr>
    </w:tbl>
    <w:p w:rsidR="00A7027F" w:rsidRPr="003D2378" w:rsidRDefault="006F44CB">
      <w:pPr>
        <w:pStyle w:val="a3"/>
        <w:numPr>
          <w:ilvl w:val="0"/>
          <w:numId w:val="145"/>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10"/>
        <w:rPr>
          <w:rFonts w:ascii="Times New Roman" w:eastAsia="Times New Roman" w:hAnsi="Times New Roman" w:cs="Times New Roman"/>
          <w:sz w:val="29"/>
          <w:szCs w:val="2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45"/>
        </w:numPr>
        <w:tabs>
          <w:tab w:val="left" w:pos="578"/>
          <w:tab w:val="left" w:pos="2377"/>
        </w:tabs>
        <w:ind w:left="57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45"/>
        </w:numPr>
        <w:tabs>
          <w:tab w:val="left" w:pos="578"/>
          <w:tab w:val="left" w:pos="2378"/>
        </w:tabs>
        <w:spacing w:before="100"/>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45"/>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The</w:t>
      </w:r>
      <w:r w:rsidRPr="003D2378">
        <w:rPr>
          <w:spacing w:val="-3"/>
          <w:highlight w:val="red"/>
        </w:rPr>
        <w:t xml:space="preserve"> </w:t>
      </w:r>
      <w:r w:rsidRPr="003D2378">
        <w:rPr>
          <w:highlight w:val="red"/>
        </w:rPr>
        <w:t>respondent’s</w:t>
      </w:r>
      <w:r w:rsidRPr="003D2378">
        <w:rPr>
          <w:spacing w:val="-2"/>
          <w:highlight w:val="red"/>
        </w:rPr>
        <w:t xml:space="preserve"> </w:t>
      </w:r>
      <w:r w:rsidRPr="003D2378">
        <w:rPr>
          <w:spacing w:val="-1"/>
          <w:highlight w:val="red"/>
        </w:rPr>
        <w:t>identification</w:t>
      </w:r>
      <w:r w:rsidRPr="003D2378">
        <w:rPr>
          <w:spacing w:val="-3"/>
          <w:highlight w:val="red"/>
        </w:rPr>
        <w:t xml:space="preserve"> </w:t>
      </w:r>
      <w:r w:rsidRPr="003D2378">
        <w:rPr>
          <w:spacing w:val="-1"/>
          <w:highlight w:val="red"/>
        </w:rPr>
        <w:t>number</w:t>
      </w:r>
    </w:p>
    <w:p w:rsidR="00A7027F" w:rsidRPr="003D2378" w:rsidRDefault="006F44CB">
      <w:pPr>
        <w:pStyle w:val="a3"/>
        <w:numPr>
          <w:ilvl w:val="0"/>
          <w:numId w:val="145"/>
        </w:numPr>
        <w:tabs>
          <w:tab w:val="left" w:pos="578"/>
          <w:tab w:val="left" w:pos="2378"/>
        </w:tabs>
        <w:spacing w:before="104" w:line="254" w:lineRule="exact"/>
        <w:ind w:right="213"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r>
      <w:proofErr w:type="gramStart"/>
      <w:r w:rsidRPr="003D2378">
        <w:rPr>
          <w:highlight w:val="red"/>
        </w:rPr>
        <w:t>The</w:t>
      </w:r>
      <w:proofErr w:type="gramEnd"/>
      <w:r w:rsidRPr="003D2378">
        <w:rPr>
          <w:spacing w:val="23"/>
          <w:highlight w:val="red"/>
        </w:rPr>
        <w:t xml:space="preserve"> </w:t>
      </w:r>
      <w:r w:rsidRPr="003D2378">
        <w:rPr>
          <w:highlight w:val="red"/>
        </w:rPr>
        <w:t>identification</w:t>
      </w:r>
      <w:r w:rsidRPr="003D2378">
        <w:rPr>
          <w:spacing w:val="22"/>
          <w:highlight w:val="red"/>
        </w:rPr>
        <w:t xml:space="preserve"> </w:t>
      </w:r>
      <w:r w:rsidRPr="003D2378">
        <w:rPr>
          <w:spacing w:val="-1"/>
          <w:highlight w:val="red"/>
        </w:rPr>
        <w:t>number</w:t>
      </w:r>
      <w:r w:rsidRPr="003D2378">
        <w:rPr>
          <w:spacing w:val="24"/>
          <w:highlight w:val="red"/>
        </w:rPr>
        <w:t xml:space="preserve"> </w:t>
      </w:r>
      <w:r w:rsidRPr="003D2378">
        <w:rPr>
          <w:highlight w:val="red"/>
        </w:rPr>
        <w:t>is</w:t>
      </w:r>
      <w:r w:rsidRPr="003D2378">
        <w:rPr>
          <w:spacing w:val="21"/>
          <w:highlight w:val="red"/>
        </w:rPr>
        <w:t xml:space="preserve"> </w:t>
      </w:r>
      <w:r w:rsidRPr="003D2378">
        <w:rPr>
          <w:highlight w:val="red"/>
        </w:rPr>
        <w:t>unique</w:t>
      </w:r>
      <w:r w:rsidRPr="003D2378">
        <w:rPr>
          <w:spacing w:val="23"/>
          <w:highlight w:val="red"/>
        </w:rPr>
        <w:t xml:space="preserve"> </w:t>
      </w:r>
      <w:r w:rsidRPr="003D2378">
        <w:rPr>
          <w:highlight w:val="red"/>
        </w:rPr>
        <w:t>for</w:t>
      </w:r>
      <w:r w:rsidRPr="003D2378">
        <w:rPr>
          <w:spacing w:val="23"/>
          <w:highlight w:val="red"/>
        </w:rPr>
        <w:t xml:space="preserve"> </w:t>
      </w:r>
      <w:r w:rsidRPr="003D2378">
        <w:rPr>
          <w:highlight w:val="red"/>
        </w:rPr>
        <w:t>each</w:t>
      </w:r>
      <w:r w:rsidRPr="003D2378">
        <w:rPr>
          <w:spacing w:val="24"/>
          <w:highlight w:val="red"/>
        </w:rPr>
        <w:t xml:space="preserve"> </w:t>
      </w:r>
      <w:r w:rsidRPr="003D2378">
        <w:rPr>
          <w:highlight w:val="red"/>
        </w:rPr>
        <w:t>record</w:t>
      </w:r>
      <w:r w:rsidRPr="003D2378">
        <w:rPr>
          <w:spacing w:val="25"/>
          <w:highlight w:val="red"/>
        </w:rPr>
        <w:t xml:space="preserve"> </w:t>
      </w:r>
      <w:r w:rsidRPr="003D2378">
        <w:rPr>
          <w:highlight w:val="red"/>
        </w:rPr>
        <w:t>and</w:t>
      </w:r>
      <w:r w:rsidRPr="003D2378">
        <w:rPr>
          <w:spacing w:val="23"/>
          <w:highlight w:val="red"/>
        </w:rPr>
        <w:t xml:space="preserve"> </w:t>
      </w:r>
      <w:r w:rsidRPr="003D2378">
        <w:rPr>
          <w:highlight w:val="red"/>
        </w:rPr>
        <w:t>shall</w:t>
      </w:r>
      <w:r w:rsidRPr="003D2378">
        <w:rPr>
          <w:spacing w:val="23"/>
          <w:highlight w:val="red"/>
        </w:rPr>
        <w:t xml:space="preserve"> </w:t>
      </w:r>
      <w:r w:rsidRPr="003D2378">
        <w:rPr>
          <w:highlight w:val="red"/>
        </w:rPr>
        <w:t>correspond</w:t>
      </w:r>
      <w:r w:rsidRPr="003D2378">
        <w:rPr>
          <w:spacing w:val="23"/>
          <w:highlight w:val="red"/>
        </w:rPr>
        <w:t xml:space="preserve"> </w:t>
      </w:r>
      <w:r w:rsidRPr="003D2378">
        <w:rPr>
          <w:highlight w:val="red"/>
        </w:rPr>
        <w:t>to</w:t>
      </w:r>
      <w:r w:rsidRPr="003D2378">
        <w:rPr>
          <w:spacing w:val="25"/>
          <w:w w:val="99"/>
          <w:highlight w:val="red"/>
        </w:rPr>
        <w:t xml:space="preserve"> </w:t>
      </w:r>
      <w:r w:rsidRPr="003D2378">
        <w:rPr>
          <w:highlight w:val="red"/>
        </w:rPr>
        <w:t>one</w:t>
      </w:r>
      <w:r w:rsidRPr="003D2378">
        <w:rPr>
          <w:spacing w:val="-2"/>
          <w:highlight w:val="red"/>
        </w:rPr>
        <w:t xml:space="preserve"> </w:t>
      </w:r>
      <w:r w:rsidRPr="003D2378">
        <w:rPr>
          <w:spacing w:val="-1"/>
          <w:highlight w:val="red"/>
        </w:rPr>
        <w:t>respondent</w:t>
      </w:r>
      <w:r w:rsidRPr="003D2378">
        <w:rPr>
          <w:spacing w:val="-2"/>
          <w:highlight w:val="red"/>
        </w:rPr>
        <w:t xml:space="preserve"> </w:t>
      </w:r>
      <w:r w:rsidRPr="003D2378">
        <w:rPr>
          <w:spacing w:val="-1"/>
          <w:highlight w:val="red"/>
        </w:rPr>
        <w:t>only.</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This</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useful</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reasons</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reference</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each record</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respondent.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w:t>
      </w:r>
    </w:p>
    <w:p w:rsidR="00A7027F" w:rsidRPr="003D2378" w:rsidRDefault="00A7027F">
      <w:pPr>
        <w:rPr>
          <w:highlight w:val="red"/>
        </w:rPr>
        <w:sectPr w:rsidR="00A7027F" w:rsidRPr="003D2378">
          <w:headerReference w:type="default" r:id="rId29"/>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873BE92" wp14:editId="3B62D748">
                <wp:extent cx="5904865" cy="236220"/>
                <wp:effectExtent l="9525" t="9525" r="10160" b="11430"/>
                <wp:docPr id="28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192"/>
                              <w:rPr>
                                <w:rFonts w:ascii="Arial" w:eastAsia="Arial" w:hAnsi="Arial" w:cs="Arial"/>
                                <w:sz w:val="28"/>
                                <w:szCs w:val="28"/>
                              </w:rPr>
                            </w:pPr>
                            <w:bookmarkStart w:id="45" w:name="INTMETHOD:_Data_collection_method"/>
                            <w:bookmarkStart w:id="46" w:name="_bookmark12"/>
                            <w:bookmarkEnd w:id="45"/>
                            <w:bookmarkEnd w:id="46"/>
                            <w:r>
                              <w:rPr>
                                <w:rFonts w:ascii="Arial"/>
                                <w:b/>
                                <w:sz w:val="28"/>
                              </w:rPr>
                              <w:t>INTMETHOD:</w:t>
                            </w:r>
                            <w:r>
                              <w:rPr>
                                <w:rFonts w:ascii="Arial"/>
                                <w:b/>
                                <w:spacing w:val="-3"/>
                                <w:sz w:val="28"/>
                              </w:rPr>
                              <w:t xml:space="preserve"> </w:t>
                            </w:r>
                            <w:r>
                              <w:rPr>
                                <w:rFonts w:ascii="Arial"/>
                                <w:b/>
                                <w:sz w:val="28"/>
                              </w:rPr>
                              <w:t>Data</w:t>
                            </w:r>
                            <w:r>
                              <w:rPr>
                                <w:rFonts w:ascii="Arial"/>
                                <w:b/>
                                <w:spacing w:val="-2"/>
                                <w:sz w:val="28"/>
                              </w:rPr>
                              <w:t xml:space="preserve"> </w:t>
                            </w:r>
                            <w:r>
                              <w:rPr>
                                <w:rFonts w:ascii="Arial"/>
                                <w:b/>
                                <w:sz w:val="28"/>
                              </w:rPr>
                              <w:t>collection</w:t>
                            </w:r>
                            <w:r>
                              <w:rPr>
                                <w:rFonts w:ascii="Arial"/>
                                <w:b/>
                                <w:spacing w:val="-2"/>
                                <w:sz w:val="28"/>
                              </w:rPr>
                              <w:t xml:space="preserve"> </w:t>
                            </w:r>
                            <w:r>
                              <w:rPr>
                                <w:rFonts w:ascii="Arial"/>
                                <w:b/>
                                <w:sz w:val="28"/>
                              </w:rPr>
                              <w:t>method</w:t>
                            </w:r>
                          </w:p>
                        </w:txbxContent>
                      </wps:txbx>
                      <wps:bodyPr rot="0" vert="horz" wrap="square" lIns="0" tIns="0" rIns="0" bIns="0" anchor="t" anchorCtr="0" upright="1">
                        <a:noAutofit/>
                      </wps:bodyPr>
                    </wps:wsp>
                  </a:graphicData>
                </a:graphic>
              </wp:inline>
            </w:drawing>
          </mc:Choice>
          <mc:Fallback>
            <w:pict>
              <v:shape id="Text Box 199" o:spid="_x0000_s1035"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" filled="f" strokeweight=".58pt">
                <v:textbox inset="0,0,0,0">
                  <w:txbxContent>
                    <w:p w:rsidR="0050005F" w:rsidRDefault="0050005F">
                      <w:pPr>
                        <w:spacing w:before="25"/>
                        <w:ind w:left="2192"/>
                        <w:rPr>
                          <w:rFonts w:ascii="Arial" w:eastAsia="Arial" w:hAnsi="Arial" w:cs="Arial"/>
                          <w:sz w:val="28"/>
                          <w:szCs w:val="28"/>
                        </w:rPr>
                      </w:pPr>
                      <w:bookmarkStart w:id="47" w:name="INTMETHOD:_Data_collection_method"/>
                      <w:bookmarkStart w:id="48" w:name="_bookmark12"/>
                      <w:bookmarkEnd w:id="47"/>
                      <w:bookmarkEnd w:id="48"/>
                      <w:r>
                        <w:rPr>
                          <w:rFonts w:ascii="Arial"/>
                          <w:b/>
                          <w:sz w:val="28"/>
                        </w:rPr>
                        <w:t>INTMETHOD:</w:t>
                      </w:r>
                      <w:r>
                        <w:rPr>
                          <w:rFonts w:ascii="Arial"/>
                          <w:b/>
                          <w:spacing w:val="-3"/>
                          <w:sz w:val="28"/>
                        </w:rPr>
                        <w:t xml:space="preserve"> </w:t>
                      </w:r>
                      <w:r>
                        <w:rPr>
                          <w:rFonts w:ascii="Arial"/>
                          <w:b/>
                          <w:sz w:val="28"/>
                        </w:rPr>
                        <w:t>Data</w:t>
                      </w:r>
                      <w:r>
                        <w:rPr>
                          <w:rFonts w:ascii="Arial"/>
                          <w:b/>
                          <w:spacing w:val="-2"/>
                          <w:sz w:val="28"/>
                        </w:rPr>
                        <w:t xml:space="preserve"> </w:t>
                      </w:r>
                      <w:r>
                        <w:rPr>
                          <w:rFonts w:ascii="Arial"/>
                          <w:b/>
                          <w:sz w:val="28"/>
                        </w:rPr>
                        <w:t>collection</w:t>
                      </w:r>
                      <w:r>
                        <w:rPr>
                          <w:rFonts w:ascii="Arial"/>
                          <w:b/>
                          <w:spacing w:val="-2"/>
                          <w:sz w:val="28"/>
                        </w:rPr>
                        <w:t xml:space="preserve"> </w:t>
                      </w:r>
                      <w:r>
                        <w:rPr>
                          <w:rFonts w:ascii="Arial"/>
                          <w:b/>
                          <w:sz w:val="28"/>
                        </w:rPr>
                        <w:t>method</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method</w:t>
      </w:r>
      <w:r w:rsidRPr="003D2378">
        <w:rPr>
          <w:spacing w:val="-1"/>
          <w:highlight w:val="red"/>
        </w:rPr>
        <w:t xml:space="preserve"> used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data</w:t>
      </w:r>
      <w:r w:rsidRPr="003D2378">
        <w:rPr>
          <w:spacing w:val="-1"/>
          <w:highlight w:val="red"/>
        </w:rPr>
        <w:t xml:space="preserve"> </w:t>
      </w:r>
      <w:r w:rsidRPr="003D2378">
        <w:rPr>
          <w:highlight w:val="red"/>
        </w:rPr>
        <w:t>collection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Postal,</w:t>
            </w:r>
            <w:r w:rsidRPr="003D2378">
              <w:rPr>
                <w:rFonts w:ascii="Times New Roman"/>
                <w:spacing w:val="-3"/>
                <w:highlight w:val="red"/>
              </w:rPr>
              <w:t xml:space="preserve"> </w:t>
            </w:r>
            <w:r w:rsidRPr="003D2378">
              <w:rPr>
                <w:rFonts w:ascii="Times New Roman"/>
                <w:spacing w:val="-1"/>
                <w:highlight w:val="red"/>
              </w:rPr>
              <w:t>non-electronic</w:t>
            </w:r>
            <w:r w:rsidRPr="003D2378">
              <w:rPr>
                <w:rFonts w:ascii="Times New Roman"/>
                <w:spacing w:val="-2"/>
                <w:highlight w:val="red"/>
              </w:rPr>
              <w:t xml:space="preserve"> </w:t>
            </w:r>
            <w:r w:rsidRPr="003D2378">
              <w:rPr>
                <w:rFonts w:ascii="Times New Roman"/>
                <w:highlight w:val="red"/>
              </w:rPr>
              <w:t>version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Postal,</w:t>
            </w:r>
            <w:r w:rsidRPr="003D2378">
              <w:rPr>
                <w:rFonts w:ascii="Times New Roman"/>
                <w:spacing w:val="-3"/>
                <w:highlight w:val="red"/>
              </w:rPr>
              <w:t xml:space="preserve"> </w:t>
            </w:r>
            <w:r w:rsidRPr="003D2378">
              <w:rPr>
                <w:rFonts w:ascii="Times New Roman"/>
                <w:highlight w:val="red"/>
              </w:rPr>
              <w:t>electronic</w:t>
            </w:r>
            <w:r w:rsidRPr="003D2378">
              <w:rPr>
                <w:rFonts w:ascii="Times New Roman"/>
                <w:spacing w:val="-2"/>
                <w:highlight w:val="red"/>
              </w:rPr>
              <w:t xml:space="preserve"> </w:t>
            </w:r>
            <w:r w:rsidRPr="003D2378">
              <w:rPr>
                <w:rFonts w:ascii="Times New Roman"/>
                <w:highlight w:val="red"/>
              </w:rPr>
              <w:t>version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Face-to-face,</w:t>
            </w:r>
            <w:r w:rsidRPr="003D2378">
              <w:rPr>
                <w:rFonts w:ascii="Times New Roman"/>
                <w:spacing w:val="-2"/>
                <w:highlight w:val="red"/>
              </w:rPr>
              <w:t xml:space="preserve"> </w:t>
            </w:r>
            <w:r w:rsidRPr="003D2378">
              <w:rPr>
                <w:rFonts w:ascii="Times New Roman"/>
                <w:spacing w:val="-1"/>
                <w:highlight w:val="red"/>
              </w:rPr>
              <w:t>non-electronic</w:t>
            </w:r>
            <w:r w:rsidRPr="003D2378">
              <w:rPr>
                <w:rFonts w:ascii="Times New Roman"/>
                <w:spacing w:val="-3"/>
                <w:highlight w:val="red"/>
              </w:rPr>
              <w:t xml:space="preserve"> </w:t>
            </w:r>
            <w:r w:rsidRPr="003D2378">
              <w:rPr>
                <w:rFonts w:ascii="Times New Roman"/>
                <w:highlight w:val="red"/>
              </w:rPr>
              <w:t>version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Face-to-face,</w:t>
            </w:r>
            <w:r w:rsidRPr="003D2378">
              <w:rPr>
                <w:rFonts w:ascii="Times New Roman"/>
                <w:spacing w:val="-2"/>
                <w:highlight w:val="red"/>
              </w:rPr>
              <w:t xml:space="preserve"> </w:t>
            </w:r>
            <w:r w:rsidRPr="003D2378">
              <w:rPr>
                <w:rFonts w:ascii="Times New Roman"/>
                <w:highlight w:val="red"/>
              </w:rPr>
              <w:t>electronic</w:t>
            </w:r>
            <w:r w:rsidRPr="003D2378">
              <w:rPr>
                <w:rFonts w:ascii="Times New Roman"/>
                <w:spacing w:val="-3"/>
                <w:highlight w:val="red"/>
              </w:rPr>
              <w:t xml:space="preserve"> </w:t>
            </w:r>
            <w:r w:rsidRPr="003D2378">
              <w:rPr>
                <w:rFonts w:ascii="Times New Roman"/>
                <w:highlight w:val="red"/>
              </w:rPr>
              <w:t>version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Telephone,</w:t>
            </w:r>
            <w:r w:rsidRPr="003D2378">
              <w:rPr>
                <w:rFonts w:ascii="Times New Roman"/>
                <w:spacing w:val="-3"/>
                <w:highlight w:val="red"/>
              </w:rPr>
              <w:t xml:space="preserve"> </w:t>
            </w:r>
            <w:r w:rsidRPr="003D2378">
              <w:rPr>
                <w:rFonts w:ascii="Times New Roman"/>
                <w:spacing w:val="-1"/>
                <w:highlight w:val="red"/>
              </w:rPr>
              <w:t>non-electronic</w:t>
            </w:r>
            <w:r w:rsidRPr="003D2378">
              <w:rPr>
                <w:rFonts w:ascii="Times New Roman"/>
                <w:spacing w:val="-3"/>
                <w:highlight w:val="red"/>
              </w:rPr>
              <w:t xml:space="preserve"> </w:t>
            </w:r>
            <w:r w:rsidRPr="003D2378">
              <w:rPr>
                <w:rFonts w:ascii="Times New Roman"/>
                <w:highlight w:val="red"/>
              </w:rPr>
              <w:t>version</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Telephone,</w:t>
            </w:r>
            <w:r w:rsidRPr="003D2378">
              <w:rPr>
                <w:rFonts w:ascii="Times New Roman"/>
                <w:spacing w:val="-3"/>
                <w:highlight w:val="red"/>
              </w:rPr>
              <w:t xml:space="preserve"> </w:t>
            </w:r>
            <w:r w:rsidRPr="003D2378">
              <w:rPr>
                <w:rFonts w:ascii="Times New Roman"/>
                <w:highlight w:val="red"/>
              </w:rPr>
              <w:t>electronic</w:t>
            </w:r>
            <w:r w:rsidRPr="003D2378">
              <w:rPr>
                <w:rFonts w:ascii="Times New Roman"/>
                <w:spacing w:val="-2"/>
                <w:highlight w:val="red"/>
              </w:rPr>
              <w:t xml:space="preserve"> </w:t>
            </w:r>
            <w:r w:rsidRPr="003D2378">
              <w:rPr>
                <w:rFonts w:ascii="Times New Roman"/>
                <w:highlight w:val="red"/>
              </w:rPr>
              <w:t>version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Use</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internet</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6" w:hanging="1"/>
              <w:rPr>
                <w:rFonts w:ascii="Times New Roman" w:eastAsia="Times New Roman" w:hAnsi="Times New Roman" w:cs="Times New Roman"/>
                <w:highlight w:val="red"/>
              </w:rPr>
            </w:pPr>
            <w:r w:rsidRPr="003D2378">
              <w:rPr>
                <w:rFonts w:ascii="Times New Roman"/>
                <w:highlight w:val="red"/>
              </w:rPr>
              <w:t xml:space="preserve">Mixed </w:t>
            </w:r>
            <w:r w:rsidRPr="003D2378">
              <w:rPr>
                <w:rFonts w:ascii="Times New Roman"/>
                <w:spacing w:val="28"/>
                <w:highlight w:val="red"/>
              </w:rPr>
              <w:t xml:space="preserve"> </w:t>
            </w:r>
            <w:r w:rsidRPr="003D2378">
              <w:rPr>
                <w:rFonts w:ascii="Times New Roman"/>
                <w:spacing w:val="-1"/>
                <w:highlight w:val="red"/>
              </w:rPr>
              <w:t>mode</w:t>
            </w:r>
            <w:r w:rsidRPr="003D2378">
              <w:rPr>
                <w:rFonts w:ascii="Times New Roman"/>
                <w:highlight w:val="red"/>
              </w:rPr>
              <w:t xml:space="preserve"> </w:t>
            </w:r>
            <w:r w:rsidRPr="003D2378">
              <w:rPr>
                <w:rFonts w:ascii="Times New Roman"/>
                <w:spacing w:val="30"/>
                <w:highlight w:val="red"/>
              </w:rPr>
              <w:t xml:space="preserve"> </w:t>
            </w:r>
            <w:r w:rsidRPr="003D2378">
              <w:rPr>
                <w:rFonts w:ascii="Times New Roman"/>
                <w:highlight w:val="red"/>
              </w:rPr>
              <w:t xml:space="preserve">collection </w:t>
            </w:r>
            <w:r w:rsidRPr="003D2378">
              <w:rPr>
                <w:rFonts w:ascii="Times New Roman"/>
                <w:spacing w:val="29"/>
                <w:highlight w:val="red"/>
              </w:rPr>
              <w:t xml:space="preserve"> </w:t>
            </w:r>
            <w:r w:rsidRPr="003D2378">
              <w:rPr>
                <w:rFonts w:ascii="Times New Roman"/>
                <w:highlight w:val="red"/>
              </w:rPr>
              <w:t xml:space="preserve">(e.g.: </w:t>
            </w:r>
            <w:r w:rsidRPr="003D2378">
              <w:rPr>
                <w:rFonts w:ascii="Times New Roman"/>
                <w:spacing w:val="28"/>
                <w:highlight w:val="red"/>
              </w:rPr>
              <w:t xml:space="preserve"> </w:t>
            </w:r>
            <w:r w:rsidRPr="003D2378">
              <w:rPr>
                <w:rFonts w:ascii="Times New Roman"/>
                <w:highlight w:val="red"/>
              </w:rPr>
              <w:t xml:space="preserve">both </w:t>
            </w:r>
            <w:r w:rsidRPr="003D2378">
              <w:rPr>
                <w:rFonts w:ascii="Times New Roman"/>
                <w:spacing w:val="29"/>
                <w:highlight w:val="red"/>
              </w:rPr>
              <w:t xml:space="preserve"> </w:t>
            </w:r>
            <w:r w:rsidRPr="003D2378">
              <w:rPr>
                <w:rFonts w:ascii="Times New Roman"/>
                <w:highlight w:val="red"/>
              </w:rPr>
              <w:t xml:space="preserve">postal </w:t>
            </w:r>
            <w:r w:rsidRPr="003D2378">
              <w:rPr>
                <w:rFonts w:ascii="Times New Roman"/>
                <w:spacing w:val="29"/>
                <w:highlight w:val="red"/>
              </w:rPr>
              <w:t xml:space="preserve"> </w:t>
            </w:r>
            <w:r w:rsidRPr="003D2378">
              <w:rPr>
                <w:rFonts w:ascii="Times New Roman"/>
                <w:highlight w:val="red"/>
              </w:rPr>
              <w:t xml:space="preserve">and </w:t>
            </w:r>
            <w:r w:rsidRPr="003D2378">
              <w:rPr>
                <w:rFonts w:ascii="Times New Roman"/>
                <w:spacing w:val="28"/>
                <w:highlight w:val="red"/>
              </w:rPr>
              <w:t xml:space="preserve"> </w:t>
            </w:r>
            <w:r w:rsidRPr="003D2378">
              <w:rPr>
                <w:rFonts w:ascii="Times New Roman"/>
                <w:highlight w:val="red"/>
              </w:rPr>
              <w:t>face-to-face</w:t>
            </w:r>
            <w:r w:rsidRPr="003D2378">
              <w:rPr>
                <w:rFonts w:ascii="Times New Roman"/>
                <w:spacing w:val="23"/>
                <w:w w:val="99"/>
                <w:highlight w:val="red"/>
              </w:rPr>
              <w:t xml:space="preserve"> </w:t>
            </w:r>
            <w:r w:rsidRPr="003D2378">
              <w:rPr>
                <w:rFonts w:ascii="Times New Roman"/>
                <w:highlight w:val="red"/>
              </w:rPr>
              <w:t>interview)</w:t>
            </w:r>
          </w:p>
        </w:tc>
      </w:tr>
    </w:tbl>
    <w:p w:rsidR="00A7027F" w:rsidRPr="003D2378" w:rsidRDefault="006F44CB">
      <w:pPr>
        <w:pStyle w:val="a3"/>
        <w:numPr>
          <w:ilvl w:val="0"/>
          <w:numId w:val="144"/>
        </w:numPr>
        <w:tabs>
          <w:tab w:val="left" w:pos="578"/>
        </w:tabs>
        <w:spacing w:before="116"/>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44"/>
        </w:numPr>
        <w:tabs>
          <w:tab w:val="left" w:pos="578"/>
          <w:tab w:val="left" w:pos="2377"/>
        </w:tabs>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44"/>
        </w:numPr>
        <w:tabs>
          <w:tab w:val="left" w:pos="578"/>
          <w:tab w:val="left" w:pos="2378"/>
        </w:tabs>
        <w:spacing w:before="100"/>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The</w:t>
      </w:r>
      <w:r w:rsidRPr="003D2378">
        <w:rPr>
          <w:spacing w:val="-1"/>
          <w:highlight w:val="red"/>
        </w:rPr>
        <w:t xml:space="preserve"> </w:t>
      </w:r>
      <w:r w:rsidRPr="003D2378">
        <w:rPr>
          <w:highlight w:val="red"/>
        </w:rPr>
        <w:t>period</w:t>
      </w:r>
      <w:r w:rsidRPr="003D2378">
        <w:rPr>
          <w:spacing w:val="-1"/>
          <w:highlight w:val="red"/>
        </w:rPr>
        <w:t xml:space="preserve"> </w:t>
      </w:r>
      <w:r w:rsidRPr="003D2378">
        <w:rPr>
          <w:highlight w:val="red"/>
        </w:rPr>
        <w:t>in</w:t>
      </w:r>
      <w:r w:rsidRPr="003D2378">
        <w:rPr>
          <w:spacing w:val="-1"/>
          <w:highlight w:val="red"/>
        </w:rPr>
        <w:t xml:space="preserve"> which </w:t>
      </w:r>
      <w:r w:rsidRPr="003D2378">
        <w:rPr>
          <w:highlight w:val="red"/>
        </w:rPr>
        <w:t>the</w:t>
      </w:r>
      <w:r w:rsidRPr="003D2378">
        <w:rPr>
          <w:spacing w:val="-1"/>
          <w:highlight w:val="red"/>
        </w:rPr>
        <w:t xml:space="preserve"> </w:t>
      </w:r>
      <w:r w:rsidRPr="003D2378">
        <w:rPr>
          <w:highlight w:val="red"/>
        </w:rPr>
        <w:t>data</w:t>
      </w:r>
      <w:r w:rsidRPr="003D2378">
        <w:rPr>
          <w:spacing w:val="-1"/>
          <w:highlight w:val="red"/>
        </w:rPr>
        <w:t xml:space="preserve"> </w:t>
      </w:r>
      <w:r w:rsidRPr="003D2378">
        <w:rPr>
          <w:highlight w:val="red"/>
        </w:rPr>
        <w:t>collection</w:t>
      </w:r>
      <w:r w:rsidRPr="003D2378">
        <w:rPr>
          <w:spacing w:val="-1"/>
          <w:highlight w:val="red"/>
        </w:rPr>
        <w:t xml:space="preserve"> </w:t>
      </w:r>
      <w:r w:rsidRPr="003D2378">
        <w:rPr>
          <w:highlight w:val="red"/>
        </w:rPr>
        <w:t>took</w:t>
      </w:r>
      <w:r w:rsidRPr="003D2378">
        <w:rPr>
          <w:spacing w:val="-2"/>
          <w:highlight w:val="red"/>
        </w:rPr>
        <w:t xml:space="preserve"> </w:t>
      </w:r>
      <w:r w:rsidRPr="003D2378">
        <w:rPr>
          <w:highlight w:val="red"/>
        </w:rPr>
        <w:t>place</w:t>
      </w:r>
    </w:p>
    <w:p w:rsidR="00A7027F" w:rsidRPr="003D2378" w:rsidRDefault="006F44CB">
      <w:pPr>
        <w:pStyle w:val="a3"/>
        <w:numPr>
          <w:ilvl w:val="0"/>
          <w:numId w:val="144"/>
        </w:numPr>
        <w:tabs>
          <w:tab w:val="left" w:pos="578"/>
          <w:tab w:val="left" w:pos="2377"/>
        </w:tabs>
        <w:spacing w:before="101"/>
        <w:rPr>
          <w:highlight w:val="red"/>
        </w:rPr>
      </w:pPr>
      <w:r w:rsidRPr="003D2378">
        <w:rPr>
          <w:w w:val="95"/>
          <w:highlight w:val="red"/>
        </w:rPr>
        <w:t>Concept</w:t>
      </w:r>
      <w:r w:rsidRPr="003D2378">
        <w:rPr>
          <w:w w:val="95"/>
          <w:highlight w:val="red"/>
        </w:rPr>
        <w:tab/>
      </w: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method</w:t>
      </w:r>
    </w:p>
    <w:p w:rsidR="00A7027F" w:rsidRPr="003D2378" w:rsidRDefault="006F44CB">
      <w:pPr>
        <w:pStyle w:val="a3"/>
        <w:spacing w:before="41"/>
        <w:ind w:left="2377"/>
        <w:rPr>
          <w:highlight w:val="red"/>
        </w:rPr>
      </w:pPr>
      <w:proofErr w:type="gramStart"/>
      <w:r w:rsidRPr="003D2378">
        <w:rPr>
          <w:highlight w:val="red"/>
        </w:rPr>
        <w:t xml:space="preserve">There </w:t>
      </w:r>
      <w:r w:rsidRPr="003D2378">
        <w:rPr>
          <w:spacing w:val="15"/>
          <w:highlight w:val="red"/>
        </w:rPr>
        <w:t xml:space="preserve"> </w:t>
      </w:r>
      <w:r w:rsidRPr="003D2378">
        <w:rPr>
          <w:highlight w:val="red"/>
        </w:rPr>
        <w:t>are</w:t>
      </w:r>
      <w:proofErr w:type="gramEnd"/>
      <w:r w:rsidRPr="003D2378">
        <w:rPr>
          <w:highlight w:val="red"/>
        </w:rPr>
        <w:t xml:space="preserve"> </w:t>
      </w:r>
      <w:r w:rsidRPr="003D2378">
        <w:rPr>
          <w:spacing w:val="16"/>
          <w:highlight w:val="red"/>
        </w:rPr>
        <w:t xml:space="preserve"> </w:t>
      </w:r>
      <w:r w:rsidRPr="003D2378">
        <w:rPr>
          <w:highlight w:val="red"/>
        </w:rPr>
        <w:t xml:space="preserve">various </w:t>
      </w:r>
      <w:r w:rsidRPr="003D2378">
        <w:rPr>
          <w:spacing w:val="16"/>
          <w:highlight w:val="red"/>
        </w:rPr>
        <w:t xml:space="preserve"> </w:t>
      </w:r>
      <w:r w:rsidRPr="003D2378">
        <w:rPr>
          <w:highlight w:val="red"/>
        </w:rPr>
        <w:t xml:space="preserve">collection </w:t>
      </w:r>
      <w:r w:rsidRPr="003D2378">
        <w:rPr>
          <w:spacing w:val="16"/>
          <w:highlight w:val="red"/>
        </w:rPr>
        <w:t xml:space="preserve"> </w:t>
      </w:r>
      <w:r w:rsidRPr="003D2378">
        <w:rPr>
          <w:spacing w:val="-1"/>
          <w:highlight w:val="red"/>
        </w:rPr>
        <w:t>modes.</w:t>
      </w:r>
      <w:r w:rsidRPr="003D2378">
        <w:rPr>
          <w:highlight w:val="red"/>
        </w:rPr>
        <w:t xml:space="preserve"> </w:t>
      </w:r>
      <w:r w:rsidRPr="003D2378">
        <w:rPr>
          <w:spacing w:val="17"/>
          <w:highlight w:val="red"/>
        </w:rPr>
        <w:t xml:space="preserve"> </w:t>
      </w:r>
      <w:proofErr w:type="gramStart"/>
      <w:r w:rsidRPr="003D2378">
        <w:rPr>
          <w:highlight w:val="red"/>
        </w:rPr>
        <w:t xml:space="preserve">A </w:t>
      </w:r>
      <w:r w:rsidRPr="003D2378">
        <w:rPr>
          <w:spacing w:val="16"/>
          <w:highlight w:val="red"/>
        </w:rPr>
        <w:t xml:space="preserve"> </w:t>
      </w:r>
      <w:r w:rsidRPr="003D2378">
        <w:rPr>
          <w:highlight w:val="red"/>
        </w:rPr>
        <w:t>detailed</w:t>
      </w:r>
      <w:proofErr w:type="gramEnd"/>
      <w:r w:rsidRPr="003D2378">
        <w:rPr>
          <w:highlight w:val="red"/>
        </w:rPr>
        <w:t xml:space="preserve"> </w:t>
      </w:r>
      <w:r w:rsidRPr="003D2378">
        <w:rPr>
          <w:spacing w:val="16"/>
          <w:highlight w:val="red"/>
        </w:rPr>
        <w:t xml:space="preserve"> </w:t>
      </w:r>
      <w:r w:rsidRPr="003D2378">
        <w:rPr>
          <w:highlight w:val="red"/>
        </w:rPr>
        <w:t xml:space="preserve">description </w:t>
      </w:r>
      <w:r w:rsidRPr="003D2378">
        <w:rPr>
          <w:spacing w:val="16"/>
          <w:highlight w:val="red"/>
        </w:rPr>
        <w:t xml:space="preserve"> </w:t>
      </w:r>
      <w:r w:rsidRPr="003D2378">
        <w:rPr>
          <w:highlight w:val="red"/>
        </w:rPr>
        <w:t xml:space="preserve">of </w:t>
      </w:r>
      <w:r w:rsidRPr="003D2378">
        <w:rPr>
          <w:spacing w:val="15"/>
          <w:highlight w:val="red"/>
        </w:rPr>
        <w:t xml:space="preserve"> </w:t>
      </w:r>
      <w:r w:rsidRPr="003D2378">
        <w:rPr>
          <w:highlight w:val="red"/>
        </w:rPr>
        <w:t xml:space="preserve">the </w:t>
      </w:r>
      <w:r w:rsidRPr="003D2378">
        <w:rPr>
          <w:spacing w:val="17"/>
          <w:highlight w:val="red"/>
        </w:rPr>
        <w:t xml:space="preserve"> </w:t>
      </w:r>
      <w:r w:rsidRPr="003D2378">
        <w:rPr>
          <w:spacing w:val="-1"/>
          <w:highlight w:val="red"/>
        </w:rPr>
        <w:t>most</w:t>
      </w:r>
      <w:r w:rsidRPr="003D2378">
        <w:rPr>
          <w:spacing w:val="26"/>
          <w:w w:val="99"/>
          <w:highlight w:val="red"/>
        </w:rPr>
        <w:t xml:space="preserve"> </w:t>
      </w:r>
      <w:r w:rsidRPr="003D2378">
        <w:rPr>
          <w:highlight w:val="red"/>
        </w:rPr>
        <w:t>frequent</w:t>
      </w:r>
      <w:r w:rsidRPr="003D2378">
        <w:rPr>
          <w:spacing w:val="-2"/>
          <w:highlight w:val="red"/>
        </w:rPr>
        <w:t xml:space="preserve"> </w:t>
      </w:r>
      <w:r w:rsidRPr="003D2378">
        <w:rPr>
          <w:highlight w:val="red"/>
        </w:rPr>
        <w:t>methods</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found</w:t>
      </w:r>
      <w:r w:rsidRPr="003D2378">
        <w:rPr>
          <w:spacing w:val="-1"/>
          <w:highlight w:val="red"/>
        </w:rPr>
        <w:t xml:space="preserve"> in </w:t>
      </w:r>
      <w:r w:rsidRPr="003D2378">
        <w:rPr>
          <w:highlight w:val="red"/>
        </w:rPr>
        <w:t>the</w:t>
      </w:r>
      <w:r w:rsidRPr="003D2378">
        <w:rPr>
          <w:spacing w:val="-2"/>
          <w:highlight w:val="red"/>
        </w:rPr>
        <w:t xml:space="preserve"> </w:t>
      </w:r>
      <w:r w:rsidRPr="003D2378">
        <w:rPr>
          <w:highlight w:val="red"/>
        </w:rPr>
        <w:t>section</w:t>
      </w:r>
      <w:r w:rsidRPr="003D2378">
        <w:rPr>
          <w:spacing w:val="-1"/>
          <w:highlight w:val="red"/>
        </w:rPr>
        <w:t xml:space="preserve"> “Survey </w:t>
      </w:r>
      <w:r w:rsidRPr="003D2378">
        <w:rPr>
          <w:highlight w:val="red"/>
        </w:rPr>
        <w:t>guidelines”.</w:t>
      </w:r>
    </w:p>
    <w:p w:rsidR="00A7027F" w:rsidRPr="003D2378" w:rsidRDefault="006F44CB">
      <w:pPr>
        <w:pStyle w:val="a3"/>
        <w:numPr>
          <w:ilvl w:val="0"/>
          <w:numId w:val="144"/>
        </w:numPr>
        <w:tabs>
          <w:tab w:val="left" w:pos="578"/>
          <w:tab w:val="left" w:pos="2377"/>
        </w:tabs>
        <w:spacing w:before="120"/>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10"/>
        <w:rPr>
          <w:rFonts w:ascii="Times New Roman" w:eastAsia="Times New Roman" w:hAnsi="Times New Roman" w:cs="Times New Roman"/>
          <w:sz w:val="29"/>
          <w:szCs w:val="2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77"/>
        <w:rPr>
          <w:highlight w:val="red"/>
        </w:rPr>
      </w:pPr>
      <w:r w:rsidRPr="003D2378">
        <w:rPr>
          <w:highlight w:val="red"/>
        </w:rPr>
        <w:t>This</w:t>
      </w:r>
      <w:r w:rsidRPr="003D2378">
        <w:rPr>
          <w:spacing w:val="29"/>
          <w:highlight w:val="red"/>
        </w:rPr>
        <w:t xml:space="preserve"> </w:t>
      </w:r>
      <w:r w:rsidRPr="003D2378">
        <w:rPr>
          <w:highlight w:val="red"/>
        </w:rPr>
        <w:t>variable</w:t>
      </w:r>
      <w:r w:rsidRPr="003D2378">
        <w:rPr>
          <w:spacing w:val="30"/>
          <w:highlight w:val="red"/>
        </w:rPr>
        <w:t xml:space="preserve"> </w:t>
      </w:r>
      <w:r w:rsidRPr="003D2378">
        <w:rPr>
          <w:highlight w:val="red"/>
        </w:rPr>
        <w:t>provides</w:t>
      </w:r>
      <w:r w:rsidRPr="003D2378">
        <w:rPr>
          <w:spacing w:val="30"/>
          <w:highlight w:val="red"/>
        </w:rPr>
        <w:t xml:space="preserve"> </w:t>
      </w:r>
      <w:r w:rsidRPr="003D2378">
        <w:rPr>
          <w:highlight w:val="red"/>
        </w:rPr>
        <w:t>information</w:t>
      </w:r>
      <w:r w:rsidRPr="003D2378">
        <w:rPr>
          <w:spacing w:val="29"/>
          <w:highlight w:val="red"/>
        </w:rPr>
        <w:t xml:space="preserve"> </w:t>
      </w:r>
      <w:r w:rsidRPr="003D2378">
        <w:rPr>
          <w:highlight w:val="red"/>
        </w:rPr>
        <w:t>which</w:t>
      </w:r>
      <w:r w:rsidRPr="003D2378">
        <w:rPr>
          <w:spacing w:val="30"/>
          <w:highlight w:val="red"/>
        </w:rPr>
        <w:t xml:space="preserve"> </w:t>
      </w:r>
      <w:r w:rsidRPr="003D2378">
        <w:rPr>
          <w:highlight w:val="red"/>
        </w:rPr>
        <w:t>can</w:t>
      </w:r>
      <w:r w:rsidRPr="003D2378">
        <w:rPr>
          <w:spacing w:val="29"/>
          <w:highlight w:val="red"/>
        </w:rPr>
        <w:t xml:space="preserve"> </w:t>
      </w:r>
      <w:r w:rsidRPr="003D2378">
        <w:rPr>
          <w:highlight w:val="red"/>
        </w:rPr>
        <w:t>be</w:t>
      </w:r>
      <w:r w:rsidRPr="003D2378">
        <w:rPr>
          <w:spacing w:val="28"/>
          <w:highlight w:val="red"/>
        </w:rPr>
        <w:t xml:space="preserve"> </w:t>
      </w:r>
      <w:r w:rsidRPr="003D2378">
        <w:rPr>
          <w:spacing w:val="-1"/>
          <w:highlight w:val="red"/>
        </w:rPr>
        <w:t>useful</w:t>
      </w:r>
      <w:r w:rsidRPr="003D2378">
        <w:rPr>
          <w:spacing w:val="30"/>
          <w:highlight w:val="red"/>
        </w:rPr>
        <w:t xml:space="preserve"> </w:t>
      </w:r>
      <w:r w:rsidRPr="003D2378">
        <w:rPr>
          <w:highlight w:val="red"/>
        </w:rPr>
        <w:t>for</w:t>
      </w:r>
      <w:r w:rsidRPr="003D2378">
        <w:rPr>
          <w:spacing w:val="30"/>
          <w:highlight w:val="red"/>
        </w:rPr>
        <w:t xml:space="preserve"> </w:t>
      </w:r>
      <w:r w:rsidRPr="003D2378">
        <w:rPr>
          <w:highlight w:val="red"/>
        </w:rPr>
        <w:t>the</w:t>
      </w:r>
      <w:r w:rsidRPr="003D2378">
        <w:rPr>
          <w:spacing w:val="29"/>
          <w:highlight w:val="red"/>
        </w:rPr>
        <w:t xml:space="preserve"> </w:t>
      </w:r>
      <w:r w:rsidRPr="003D2378">
        <w:rPr>
          <w:highlight w:val="red"/>
        </w:rPr>
        <w:t>quality</w:t>
      </w:r>
      <w:r w:rsidRPr="003D2378">
        <w:rPr>
          <w:spacing w:val="31"/>
          <w:highlight w:val="red"/>
        </w:rPr>
        <w:t xml:space="preserve"> </w:t>
      </w:r>
      <w:r w:rsidRPr="003D2378">
        <w:rPr>
          <w:spacing w:val="-1"/>
          <w:highlight w:val="red"/>
        </w:rPr>
        <w:t>assessment</w:t>
      </w:r>
      <w:r w:rsidRPr="003D2378">
        <w:rPr>
          <w:spacing w:val="30"/>
          <w:highlight w:val="red"/>
        </w:rPr>
        <w:t xml:space="preserve"> </w:t>
      </w:r>
      <w:r w:rsidRPr="003D2378">
        <w:rPr>
          <w:highlight w:val="red"/>
        </w:rPr>
        <w:t>of</w:t>
      </w:r>
      <w:r w:rsidRPr="003D2378">
        <w:rPr>
          <w:spacing w:val="30"/>
          <w:highlight w:val="red"/>
        </w:rPr>
        <w:t xml:space="preserve"> </w:t>
      </w:r>
      <w:r w:rsidRPr="003D2378">
        <w:rPr>
          <w:highlight w:val="red"/>
        </w:rPr>
        <w:t>measurement</w:t>
      </w:r>
      <w:r w:rsidRPr="003D2378">
        <w:rPr>
          <w:spacing w:val="25"/>
          <w:w w:val="99"/>
          <w:highlight w:val="red"/>
        </w:rPr>
        <w:t xml:space="preserve"> </w:t>
      </w:r>
      <w:r w:rsidRPr="003D2378">
        <w:rPr>
          <w:highlight w:val="red"/>
        </w:rPr>
        <w:t>errors</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well</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data</w:t>
      </w:r>
      <w:r w:rsidRPr="003D2378">
        <w:rPr>
          <w:spacing w:val="-1"/>
          <w:highlight w:val="red"/>
        </w:rPr>
        <w:t xml:space="preserve"> comparability </w:t>
      </w:r>
      <w:r w:rsidRPr="003D2378">
        <w:rPr>
          <w:highlight w:val="red"/>
        </w:rPr>
        <w:t>across</w:t>
      </w:r>
      <w:r w:rsidRPr="003D2378">
        <w:rPr>
          <w:spacing w:val="-1"/>
          <w:highlight w:val="red"/>
        </w:rPr>
        <w:t xml:space="preserve"> </w:t>
      </w:r>
      <w:r w:rsidRPr="003D2378">
        <w:rPr>
          <w:highlight w:val="red"/>
        </w:rPr>
        <w:t>countries.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84"/>
        <w:rPr>
          <w:highlight w:val="red"/>
        </w:rPr>
      </w:pPr>
      <w:r w:rsidRPr="003D2378">
        <w:rPr>
          <w:highlight w:val="red"/>
        </w:rPr>
        <w:t>May be</w:t>
      </w:r>
      <w:r w:rsidRPr="003D2378">
        <w:rPr>
          <w:spacing w:val="-1"/>
          <w:highlight w:val="red"/>
        </w:rPr>
        <w:t xml:space="preserve"> </w:t>
      </w:r>
      <w:r w:rsidRPr="003D2378">
        <w:rPr>
          <w:highlight w:val="red"/>
        </w:rPr>
        <w:t>filled-in</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central</w:t>
      </w:r>
      <w:r w:rsidRPr="003D2378">
        <w:rPr>
          <w:spacing w:val="-1"/>
          <w:highlight w:val="red"/>
        </w:rPr>
        <w:t xml:space="preserve"> </w:t>
      </w:r>
      <w:r w:rsidRPr="003D2378">
        <w:rPr>
          <w:highlight w:val="red"/>
        </w:rPr>
        <w:t>office</w:t>
      </w:r>
      <w:r w:rsidRPr="003D2378">
        <w:rPr>
          <w:spacing w:val="-1"/>
          <w:highlight w:val="red"/>
        </w:rPr>
        <w:t xml:space="preserve"> </w:t>
      </w:r>
      <w:r w:rsidRPr="003D2378">
        <w:rPr>
          <w:highlight w:val="red"/>
        </w:rPr>
        <w:t>during</w:t>
      </w:r>
      <w:r w:rsidRPr="003D2378">
        <w:rPr>
          <w:spacing w:val="-1"/>
          <w:highlight w:val="red"/>
        </w:rPr>
        <w:t xml:space="preserve"> </w:t>
      </w:r>
      <w:r w:rsidRPr="003D2378">
        <w:rPr>
          <w:highlight w:val="red"/>
        </w:rPr>
        <w:t>data</w:t>
      </w:r>
      <w:r w:rsidRPr="003D2378">
        <w:rPr>
          <w:spacing w:val="-1"/>
          <w:highlight w:val="red"/>
        </w:rPr>
        <w:t xml:space="preserve"> processing</w:t>
      </w:r>
    </w:p>
    <w:p w:rsidR="00A7027F" w:rsidRPr="003D2378" w:rsidRDefault="00A7027F">
      <w:pPr>
        <w:rPr>
          <w:highlight w:val="red"/>
        </w:rPr>
        <w:sectPr w:rsidR="00A7027F" w:rsidRPr="003D2378">
          <w:headerReference w:type="default" r:id="rId30"/>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59E9C2BE" wp14:editId="77E0C7D7">
                <wp:extent cx="5904865" cy="236220"/>
                <wp:effectExtent l="9525" t="9525" r="10160" b="11430"/>
                <wp:docPr id="28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026"/>
                              <w:rPr>
                                <w:rFonts w:ascii="Arial" w:eastAsia="Arial" w:hAnsi="Arial" w:cs="Arial"/>
                                <w:sz w:val="28"/>
                                <w:szCs w:val="28"/>
                              </w:rPr>
                            </w:pPr>
                            <w:bookmarkStart w:id="49" w:name="HHNBPERS:_Number_of_people_living_in_the"/>
                            <w:bookmarkStart w:id="50" w:name="_bookmark13"/>
                            <w:bookmarkEnd w:id="49"/>
                            <w:bookmarkEnd w:id="50"/>
                            <w:r>
                              <w:rPr>
                                <w:rFonts w:ascii="Arial"/>
                                <w:b/>
                                <w:sz w:val="28"/>
                              </w:rPr>
                              <w:t>HHNBPERS:</w:t>
                            </w:r>
                            <w:r>
                              <w:rPr>
                                <w:rFonts w:ascii="Arial"/>
                                <w:b/>
                                <w:spacing w:val="-2"/>
                                <w:sz w:val="28"/>
                              </w:rPr>
                              <w:t xml:space="preserve"> </w:t>
                            </w:r>
                            <w:r>
                              <w:rPr>
                                <w:rFonts w:ascii="Arial"/>
                                <w:b/>
                                <w:sz w:val="28"/>
                              </w:rPr>
                              <w:t>Number</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people</w:t>
                            </w:r>
                            <w:r>
                              <w:rPr>
                                <w:rFonts w:ascii="Arial"/>
                                <w:b/>
                                <w:spacing w:val="-1"/>
                                <w:sz w:val="28"/>
                              </w:rPr>
                              <w:t xml:space="preserve"> </w:t>
                            </w:r>
                            <w:r>
                              <w:rPr>
                                <w:rFonts w:ascii="Arial"/>
                                <w:b/>
                                <w:sz w:val="28"/>
                              </w:rPr>
                              <w:t>living</w:t>
                            </w:r>
                            <w:r>
                              <w:rPr>
                                <w:rFonts w:ascii="Arial"/>
                                <w:b/>
                                <w:spacing w:val="-1"/>
                                <w:sz w:val="28"/>
                              </w:rPr>
                              <w:t xml:space="preserve"> </w:t>
                            </w:r>
                            <w:r>
                              <w:rPr>
                                <w:rFonts w:ascii="Arial"/>
                                <w:b/>
                                <w:sz w:val="28"/>
                              </w:rPr>
                              <w:t>in</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household</w:t>
                            </w:r>
                          </w:p>
                        </w:txbxContent>
                      </wps:txbx>
                      <wps:bodyPr rot="0" vert="horz" wrap="square" lIns="0" tIns="0" rIns="0" bIns="0" anchor="t" anchorCtr="0" upright="1">
                        <a:noAutofit/>
                      </wps:bodyPr>
                    </wps:wsp>
                  </a:graphicData>
                </a:graphic>
              </wp:inline>
            </w:drawing>
          </mc:Choice>
          <mc:Fallback>
            <w:pict>
              <v:shape id="Text Box 198" o:spid="_x0000_s1036"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BfA9Qu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1026"/>
                        <w:rPr>
                          <w:rFonts w:ascii="Arial" w:eastAsia="Arial" w:hAnsi="Arial" w:cs="Arial"/>
                          <w:sz w:val="28"/>
                          <w:szCs w:val="28"/>
                        </w:rPr>
                      </w:pPr>
                      <w:bookmarkStart w:id="51" w:name="HHNBPERS:_Number_of_people_living_in_the"/>
                      <w:bookmarkStart w:id="52" w:name="_bookmark13"/>
                      <w:bookmarkEnd w:id="51"/>
                      <w:bookmarkEnd w:id="52"/>
                      <w:r>
                        <w:rPr>
                          <w:rFonts w:ascii="Arial"/>
                          <w:b/>
                          <w:sz w:val="28"/>
                        </w:rPr>
                        <w:t>HHNBPERS:</w:t>
                      </w:r>
                      <w:r>
                        <w:rPr>
                          <w:rFonts w:ascii="Arial"/>
                          <w:b/>
                          <w:spacing w:val="-2"/>
                          <w:sz w:val="28"/>
                        </w:rPr>
                        <w:t xml:space="preserve"> </w:t>
                      </w:r>
                      <w:r>
                        <w:rPr>
                          <w:rFonts w:ascii="Arial"/>
                          <w:b/>
                          <w:sz w:val="28"/>
                        </w:rPr>
                        <w:t>Number</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people</w:t>
                      </w:r>
                      <w:r>
                        <w:rPr>
                          <w:rFonts w:ascii="Arial"/>
                          <w:b/>
                          <w:spacing w:val="-1"/>
                          <w:sz w:val="28"/>
                        </w:rPr>
                        <w:t xml:space="preserve"> </w:t>
                      </w:r>
                      <w:r>
                        <w:rPr>
                          <w:rFonts w:ascii="Arial"/>
                          <w:b/>
                          <w:sz w:val="28"/>
                        </w:rPr>
                        <w:t>living</w:t>
                      </w:r>
                      <w:r>
                        <w:rPr>
                          <w:rFonts w:ascii="Arial"/>
                          <w:b/>
                          <w:spacing w:val="-1"/>
                          <w:sz w:val="28"/>
                        </w:rPr>
                        <w:t xml:space="preserve"> </w:t>
                      </w:r>
                      <w:r>
                        <w:rPr>
                          <w:rFonts w:ascii="Arial"/>
                          <w:b/>
                          <w:sz w:val="28"/>
                        </w:rPr>
                        <w:t>in</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household</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spacing w:val="-1"/>
          <w:highlight w:val="red"/>
        </w:rPr>
        <w:t>Number</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people</w:t>
      </w:r>
      <w:r w:rsidRPr="003D2378">
        <w:rPr>
          <w:spacing w:val="-1"/>
          <w:highlight w:val="red"/>
        </w:rPr>
        <w:t xml:space="preserve"> living </w:t>
      </w:r>
      <w:r w:rsidRPr="003D2378">
        <w:rPr>
          <w:highlight w:val="red"/>
        </w:rPr>
        <w:t>in</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same</w:t>
      </w:r>
      <w:r w:rsidRPr="003D2378">
        <w:rPr>
          <w:spacing w:val="-2"/>
          <w:highlight w:val="red"/>
        </w:rPr>
        <w:t xml:space="preserve"> </w:t>
      </w:r>
      <w:r w:rsidRPr="003D2378">
        <w:rPr>
          <w:highlight w:val="red"/>
        </w:rPr>
        <w:t>household</w:t>
      </w:r>
      <w:r w:rsidRPr="003D2378">
        <w:rPr>
          <w:spacing w:val="-1"/>
          <w:highlight w:val="red"/>
        </w:rPr>
        <w:t xml:space="preserve"> (including the </w:t>
      </w:r>
      <w:r w:rsidRPr="003D2378">
        <w:rPr>
          <w:highlight w:val="red"/>
        </w:rPr>
        <w:t>respondent)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How</w:t>
      </w:r>
      <w:r w:rsidRPr="003D2378">
        <w:rPr>
          <w:spacing w:val="-1"/>
          <w:highlight w:val="red"/>
        </w:rPr>
        <w:t xml:space="preserve"> many</w:t>
      </w:r>
      <w:r w:rsidRPr="003D2378">
        <w:rPr>
          <w:spacing w:val="1"/>
          <w:highlight w:val="red"/>
        </w:rPr>
        <w:t xml:space="preserve"> </w:t>
      </w:r>
      <w:r w:rsidRPr="003D2378">
        <w:rPr>
          <w:spacing w:val="-1"/>
          <w:highlight w:val="red"/>
        </w:rPr>
        <w:t xml:space="preserve">people </w:t>
      </w:r>
      <w:r w:rsidRPr="003D2378">
        <w:rPr>
          <w:highlight w:val="red"/>
        </w:rPr>
        <w:t>live</w:t>
      </w:r>
      <w:r w:rsidRPr="003D2378">
        <w:rPr>
          <w:spacing w:val="-1"/>
          <w:highlight w:val="red"/>
        </w:rPr>
        <w:t xml:space="preserve"> </w:t>
      </w:r>
      <w:r w:rsidRPr="003D2378">
        <w:rPr>
          <w:highlight w:val="red"/>
        </w:rPr>
        <w:t>in</w:t>
      </w:r>
      <w:r w:rsidRPr="003D2378">
        <w:rPr>
          <w:spacing w:val="-1"/>
          <w:highlight w:val="red"/>
        </w:rPr>
        <w:t xml:space="preserve"> this household</w:t>
      </w:r>
      <w:r w:rsidRPr="003D2378">
        <w:rPr>
          <w:spacing w:val="-2"/>
          <w:highlight w:val="red"/>
        </w:rPr>
        <w:t xml:space="preserve"> </w:t>
      </w:r>
      <w:r w:rsidRPr="003D2378">
        <w:rPr>
          <w:spacing w:val="-1"/>
          <w:highlight w:val="red"/>
        </w:rPr>
        <w:t>(including</w:t>
      </w:r>
      <w:r w:rsidRPr="003D2378">
        <w:rPr>
          <w:spacing w:val="-2"/>
          <w:highlight w:val="red"/>
        </w:rPr>
        <w:t xml:space="preserve"> </w:t>
      </w:r>
      <w:r w:rsidRPr="003D2378">
        <w:rPr>
          <w:highlight w:val="red"/>
        </w:rPr>
        <w:t>you)?</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numPr>
          <w:ilvl w:val="0"/>
          <w:numId w:val="143"/>
        </w:numPr>
        <w:tabs>
          <w:tab w:val="left" w:pos="578"/>
        </w:tabs>
        <w:rPr>
          <w:highlight w:val="red"/>
        </w:rPr>
      </w:pP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2063"/>
        <w:gridCol w:w="1321"/>
        <w:gridCol w:w="5419"/>
      </w:tblGrid>
      <w:tr w:rsidR="00A7027F" w:rsidRPr="003D2378">
        <w:trPr>
          <w:trHeight w:hRule="exact" w:val="284"/>
        </w:trPr>
        <w:tc>
          <w:tcPr>
            <w:tcW w:w="20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132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41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99"/>
        </w:trPr>
        <w:tc>
          <w:tcPr>
            <w:tcW w:w="20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HHNBPERS_tot</w:t>
            </w:r>
          </w:p>
        </w:tc>
        <w:tc>
          <w:tcPr>
            <w:tcW w:w="132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3"/>
              <w:rPr>
                <w:rFonts w:ascii="Times New Roman" w:eastAsia="Times New Roman" w:hAnsi="Times New Roman" w:cs="Times New Roman"/>
                <w:highlight w:val="red"/>
              </w:rPr>
            </w:pPr>
            <w:r w:rsidRPr="003D2378">
              <w:rPr>
                <w:rFonts w:ascii="Times New Roman"/>
                <w:highlight w:val="red"/>
              </w:rPr>
              <w:t>0-98</w:t>
            </w:r>
          </w:p>
        </w:tc>
        <w:tc>
          <w:tcPr>
            <w:tcW w:w="541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Total</w:t>
            </w:r>
            <w:r w:rsidRPr="003D2378">
              <w:rPr>
                <w:rFonts w:ascii="Times New Roman"/>
                <w:spacing w:val="-3"/>
                <w:highlight w:val="red"/>
              </w:rPr>
              <w:t xml:space="preserve"> </w:t>
            </w:r>
            <w:r w:rsidRPr="003D2378">
              <w:rPr>
                <w:rFonts w:ascii="Times New Roman"/>
                <w:spacing w:val="-1"/>
                <w:highlight w:val="red"/>
              </w:rPr>
              <w:t>number</w:t>
            </w:r>
          </w:p>
        </w:tc>
      </w:tr>
      <w:tr w:rsidR="00A7027F" w:rsidRPr="003D2378">
        <w:trPr>
          <w:trHeight w:hRule="exact" w:val="299"/>
        </w:trPr>
        <w:tc>
          <w:tcPr>
            <w:tcW w:w="20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HHNBPERS_0_13</w:t>
            </w:r>
          </w:p>
        </w:tc>
        <w:tc>
          <w:tcPr>
            <w:tcW w:w="132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3"/>
              <w:rPr>
                <w:rFonts w:ascii="Times New Roman" w:eastAsia="Times New Roman" w:hAnsi="Times New Roman" w:cs="Times New Roman"/>
                <w:highlight w:val="red"/>
              </w:rPr>
            </w:pPr>
            <w:r w:rsidRPr="003D2378">
              <w:rPr>
                <w:rFonts w:ascii="Times New Roman"/>
                <w:highlight w:val="red"/>
              </w:rPr>
              <w:t>0-98</w:t>
            </w:r>
          </w:p>
        </w:tc>
        <w:tc>
          <w:tcPr>
            <w:tcW w:w="541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0-13</w:t>
            </w:r>
            <w:r w:rsidRPr="003D2378">
              <w:rPr>
                <w:rFonts w:ascii="Times New Roman"/>
                <w:spacing w:val="-3"/>
                <w:highlight w:val="red"/>
              </w:rPr>
              <w:t xml:space="preserve"> </w:t>
            </w:r>
            <w:r w:rsidRPr="003D2378">
              <w:rPr>
                <w:rFonts w:ascii="Times New Roman"/>
                <w:highlight w:val="red"/>
              </w:rPr>
              <w:t>years</w:t>
            </w:r>
            <w:r w:rsidRPr="003D2378">
              <w:rPr>
                <w:rFonts w:ascii="Times New Roman"/>
                <w:spacing w:val="-1"/>
                <w:highlight w:val="red"/>
              </w:rPr>
              <w:t xml:space="preserve"> old</w:t>
            </w:r>
          </w:p>
        </w:tc>
      </w:tr>
      <w:tr w:rsidR="00A7027F" w:rsidRPr="003D2378">
        <w:trPr>
          <w:trHeight w:hRule="exact" w:val="299"/>
        </w:trPr>
        <w:tc>
          <w:tcPr>
            <w:tcW w:w="20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HHNBPERS_14_24</w:t>
            </w:r>
          </w:p>
        </w:tc>
        <w:tc>
          <w:tcPr>
            <w:tcW w:w="132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0-98</w:t>
            </w:r>
          </w:p>
        </w:tc>
        <w:tc>
          <w:tcPr>
            <w:tcW w:w="541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14-24</w:t>
            </w:r>
            <w:r w:rsidRPr="003D2378">
              <w:rPr>
                <w:rFonts w:ascii="Times New Roman"/>
                <w:spacing w:val="-3"/>
                <w:highlight w:val="red"/>
              </w:rPr>
              <w:t xml:space="preserve"> </w:t>
            </w:r>
            <w:r w:rsidRPr="003D2378">
              <w:rPr>
                <w:rFonts w:ascii="Times New Roman"/>
                <w:highlight w:val="red"/>
              </w:rPr>
              <w:t>years</w:t>
            </w:r>
            <w:r w:rsidRPr="003D2378">
              <w:rPr>
                <w:rFonts w:ascii="Times New Roman"/>
                <w:spacing w:val="-1"/>
                <w:highlight w:val="red"/>
              </w:rPr>
              <w:t xml:space="preserve"> </w:t>
            </w:r>
            <w:r w:rsidRPr="003D2378">
              <w:rPr>
                <w:rFonts w:ascii="Times New Roman"/>
                <w:highlight w:val="red"/>
              </w:rPr>
              <w:t>old</w:t>
            </w:r>
          </w:p>
        </w:tc>
      </w:tr>
      <w:tr w:rsidR="00A7027F" w:rsidRPr="003D2378">
        <w:trPr>
          <w:trHeight w:hRule="exact" w:val="299"/>
        </w:trPr>
        <w:tc>
          <w:tcPr>
            <w:tcW w:w="20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HHNBPERS_25plus</w:t>
            </w:r>
          </w:p>
        </w:tc>
        <w:tc>
          <w:tcPr>
            <w:tcW w:w="132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1-98</w:t>
            </w:r>
          </w:p>
        </w:tc>
        <w:tc>
          <w:tcPr>
            <w:tcW w:w="541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25</w:t>
            </w:r>
            <w:r w:rsidRPr="003D2378">
              <w:rPr>
                <w:rFonts w:ascii="Times New Roman"/>
                <w:spacing w:val="-3"/>
                <w:highlight w:val="red"/>
              </w:rPr>
              <w:t xml:space="preserve"> </w:t>
            </w:r>
            <w:r w:rsidRPr="003D2378">
              <w:rPr>
                <w:rFonts w:ascii="Times New Roman"/>
                <w:highlight w:val="red"/>
              </w:rPr>
              <w:t>years</w:t>
            </w:r>
            <w:r w:rsidRPr="003D2378">
              <w:rPr>
                <w:rFonts w:ascii="Times New Roman"/>
                <w:spacing w:val="-1"/>
                <w:highlight w:val="red"/>
              </w:rPr>
              <w:t xml:space="preserve"> </w:t>
            </w:r>
            <w:r w:rsidRPr="003D2378">
              <w:rPr>
                <w:rFonts w:ascii="Times New Roman"/>
                <w:highlight w:val="red"/>
              </w:rPr>
              <w:t>old</w:t>
            </w:r>
            <w:r w:rsidRPr="003D2378">
              <w:rPr>
                <w:rFonts w:ascii="Times New Roman"/>
                <w:spacing w:val="-1"/>
                <w:highlight w:val="red"/>
              </w:rPr>
              <w:t xml:space="preserve"> and older </w:t>
            </w:r>
            <w:r w:rsidRPr="003D2378">
              <w:rPr>
                <w:rFonts w:ascii="Times New Roman"/>
                <w:highlight w:val="red"/>
              </w:rPr>
              <w:t>(including</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respondent)</w:t>
            </w:r>
          </w:p>
        </w:tc>
      </w:tr>
      <w:tr w:rsidR="00A7027F" w:rsidRPr="003D2378">
        <w:trPr>
          <w:trHeight w:hRule="exact" w:val="300"/>
        </w:trPr>
        <w:tc>
          <w:tcPr>
            <w:tcW w:w="2063" w:type="dxa"/>
            <w:tcBorders>
              <w:top w:val="single" w:sz="5" w:space="0" w:color="000000"/>
              <w:left w:val="single" w:sz="5" w:space="0" w:color="000000"/>
              <w:bottom w:val="single" w:sz="5" w:space="0" w:color="000000"/>
              <w:right w:val="single" w:sz="5" w:space="0" w:color="000000"/>
            </w:tcBorders>
          </w:tcPr>
          <w:p w:rsidR="00A7027F" w:rsidRPr="003D2378" w:rsidRDefault="00A7027F">
            <w:pPr>
              <w:rPr>
                <w:highlight w:val="red"/>
              </w:rPr>
            </w:pPr>
          </w:p>
        </w:tc>
        <w:tc>
          <w:tcPr>
            <w:tcW w:w="132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41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bl>
    <w:p w:rsidR="00A7027F" w:rsidRPr="003D2378" w:rsidRDefault="006F44CB">
      <w:pPr>
        <w:pStyle w:val="a3"/>
        <w:numPr>
          <w:ilvl w:val="0"/>
          <w:numId w:val="143"/>
        </w:numPr>
        <w:tabs>
          <w:tab w:val="left" w:pos="578"/>
        </w:tabs>
        <w:spacing w:before="116"/>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43"/>
        </w:numPr>
        <w:tabs>
          <w:tab w:val="left" w:pos="578"/>
          <w:tab w:val="left" w:pos="2377"/>
        </w:tabs>
        <w:spacing w:before="17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43"/>
        </w:numPr>
        <w:tabs>
          <w:tab w:val="left" w:pos="578"/>
          <w:tab w:val="left" w:pos="2377"/>
        </w:tabs>
        <w:spacing w:before="101"/>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Moment</w:t>
      </w:r>
      <w:r w:rsidRPr="003D2378">
        <w:rPr>
          <w:spacing w:val="-2"/>
          <w:highlight w:val="red"/>
        </w:rPr>
        <w:t xml:space="preserve"> </w:t>
      </w:r>
      <w:r w:rsidRPr="003D2378">
        <w:rPr>
          <w:highlight w:val="red"/>
        </w:rPr>
        <w:t>of</w:t>
      </w:r>
      <w:r w:rsidRPr="003D2378">
        <w:rPr>
          <w:spacing w:val="-1"/>
          <w:highlight w:val="red"/>
        </w:rPr>
        <w:t xml:space="preserve"> the </w:t>
      </w:r>
      <w:r w:rsidRPr="003D2378">
        <w:rPr>
          <w:highlight w:val="red"/>
        </w:rPr>
        <w:t>interview</w:t>
      </w:r>
    </w:p>
    <w:p w:rsidR="00A7027F" w:rsidRPr="003D2378" w:rsidRDefault="006F44CB">
      <w:pPr>
        <w:pStyle w:val="a3"/>
        <w:numPr>
          <w:ilvl w:val="0"/>
          <w:numId w:val="143"/>
        </w:numPr>
        <w:tabs>
          <w:tab w:val="left" w:pos="578"/>
          <w:tab w:val="left" w:pos="2377"/>
        </w:tabs>
        <w:spacing w:before="101"/>
        <w:rPr>
          <w:highlight w:val="red"/>
        </w:rPr>
      </w:pPr>
      <w:r w:rsidRPr="003D2378">
        <w:rPr>
          <w:w w:val="95"/>
          <w:highlight w:val="red"/>
        </w:rPr>
        <w:t>Concept</w:t>
      </w:r>
      <w:r w:rsidRPr="003D2378">
        <w:rPr>
          <w:w w:val="95"/>
          <w:highlight w:val="red"/>
        </w:rPr>
        <w:tab/>
      </w:r>
      <w:r w:rsidRPr="003D2378">
        <w:rPr>
          <w:spacing w:val="-1"/>
          <w:highlight w:val="red"/>
        </w:rPr>
        <w:t>Number</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people</w:t>
      </w:r>
      <w:r w:rsidRPr="003D2378">
        <w:rPr>
          <w:spacing w:val="-1"/>
          <w:highlight w:val="red"/>
        </w:rPr>
        <w:t xml:space="preserve"> living </w:t>
      </w:r>
      <w:r w:rsidRPr="003D2378">
        <w:rPr>
          <w:highlight w:val="red"/>
        </w:rPr>
        <w:t>in</w:t>
      </w:r>
      <w:r w:rsidRPr="003D2378">
        <w:rPr>
          <w:spacing w:val="-2"/>
          <w:highlight w:val="red"/>
        </w:rPr>
        <w:t xml:space="preserve"> </w:t>
      </w:r>
      <w:r w:rsidRPr="003D2378">
        <w:rPr>
          <w:highlight w:val="red"/>
        </w:rPr>
        <w:t>the</w:t>
      </w:r>
      <w:r w:rsidRPr="003D2378">
        <w:rPr>
          <w:spacing w:val="-1"/>
          <w:highlight w:val="red"/>
        </w:rPr>
        <w:t xml:space="preserve"> same</w:t>
      </w:r>
      <w:r w:rsidRPr="003D2378">
        <w:rPr>
          <w:spacing w:val="-2"/>
          <w:highlight w:val="red"/>
        </w:rPr>
        <w:t xml:space="preserve"> </w:t>
      </w:r>
      <w:r w:rsidRPr="003D2378">
        <w:rPr>
          <w:highlight w:val="red"/>
        </w:rPr>
        <w:t>household</w:t>
      </w:r>
    </w:p>
    <w:p w:rsidR="00A7027F" w:rsidRPr="003D2378" w:rsidRDefault="006F44CB">
      <w:pPr>
        <w:pStyle w:val="a3"/>
        <w:spacing w:before="41"/>
        <w:ind w:left="2377" w:right="251"/>
        <w:jc w:val="both"/>
        <w:rPr>
          <w:highlight w:val="red"/>
        </w:rPr>
      </w:pPr>
      <w:r w:rsidRPr="003D2378">
        <w:rPr>
          <w:highlight w:val="red"/>
        </w:rPr>
        <w:t>Private</w:t>
      </w:r>
      <w:r w:rsidRPr="003D2378">
        <w:rPr>
          <w:spacing w:val="13"/>
          <w:highlight w:val="red"/>
        </w:rPr>
        <w:t xml:space="preserve"> </w:t>
      </w:r>
      <w:r w:rsidRPr="003D2378">
        <w:rPr>
          <w:highlight w:val="red"/>
        </w:rPr>
        <w:t>households</w:t>
      </w:r>
      <w:r w:rsidRPr="003D2378">
        <w:rPr>
          <w:spacing w:val="13"/>
          <w:highlight w:val="red"/>
        </w:rPr>
        <w:t xml:space="preserve"> </w:t>
      </w:r>
      <w:r w:rsidRPr="003D2378">
        <w:rPr>
          <w:highlight w:val="red"/>
        </w:rPr>
        <w:t>are</w:t>
      </w:r>
      <w:r w:rsidRPr="003D2378">
        <w:rPr>
          <w:spacing w:val="13"/>
          <w:highlight w:val="red"/>
        </w:rPr>
        <w:t xml:space="preserve"> </w:t>
      </w:r>
      <w:r w:rsidRPr="003D2378">
        <w:rPr>
          <w:highlight w:val="red"/>
        </w:rPr>
        <w:t>classified</w:t>
      </w:r>
      <w:r w:rsidRPr="003D2378">
        <w:rPr>
          <w:spacing w:val="14"/>
          <w:highlight w:val="red"/>
        </w:rPr>
        <w:t xml:space="preserve"> </w:t>
      </w:r>
      <w:r w:rsidRPr="003D2378">
        <w:rPr>
          <w:highlight w:val="red"/>
        </w:rPr>
        <w:t>by</w:t>
      </w:r>
      <w:r w:rsidRPr="003D2378">
        <w:rPr>
          <w:spacing w:val="15"/>
          <w:highlight w:val="red"/>
        </w:rPr>
        <w:t xml:space="preserve"> </w:t>
      </w:r>
      <w:r w:rsidRPr="003D2378">
        <w:rPr>
          <w:highlight w:val="red"/>
        </w:rPr>
        <w:t>the</w:t>
      </w:r>
      <w:r w:rsidRPr="003D2378">
        <w:rPr>
          <w:spacing w:val="13"/>
          <w:highlight w:val="red"/>
        </w:rPr>
        <w:t xml:space="preserve"> </w:t>
      </w:r>
      <w:r w:rsidRPr="003D2378">
        <w:rPr>
          <w:highlight w:val="red"/>
        </w:rPr>
        <w:t>total</w:t>
      </w:r>
      <w:r w:rsidRPr="003D2378">
        <w:rPr>
          <w:spacing w:val="12"/>
          <w:highlight w:val="red"/>
        </w:rPr>
        <w:t xml:space="preserve"> </w:t>
      </w:r>
      <w:r w:rsidRPr="003D2378">
        <w:rPr>
          <w:spacing w:val="-1"/>
          <w:highlight w:val="red"/>
        </w:rPr>
        <w:t>number</w:t>
      </w:r>
      <w:r w:rsidRPr="003D2378">
        <w:rPr>
          <w:spacing w:val="14"/>
          <w:highlight w:val="red"/>
        </w:rPr>
        <w:t xml:space="preserve"> </w:t>
      </w:r>
      <w:r w:rsidRPr="003D2378">
        <w:rPr>
          <w:highlight w:val="red"/>
        </w:rPr>
        <w:t>of</w:t>
      </w:r>
      <w:r w:rsidRPr="003D2378">
        <w:rPr>
          <w:spacing w:val="13"/>
          <w:highlight w:val="red"/>
        </w:rPr>
        <w:t xml:space="preserve"> </w:t>
      </w:r>
      <w:r w:rsidRPr="003D2378">
        <w:rPr>
          <w:highlight w:val="red"/>
        </w:rPr>
        <w:t>household</w:t>
      </w:r>
      <w:r w:rsidRPr="003D2378">
        <w:rPr>
          <w:spacing w:val="13"/>
          <w:highlight w:val="red"/>
        </w:rPr>
        <w:t xml:space="preserve"> </w:t>
      </w:r>
      <w:r w:rsidRPr="003D2378">
        <w:rPr>
          <w:spacing w:val="-1"/>
          <w:highlight w:val="red"/>
        </w:rPr>
        <w:t>members,</w:t>
      </w:r>
      <w:r w:rsidRPr="003D2378">
        <w:rPr>
          <w:spacing w:val="23"/>
          <w:w w:val="99"/>
          <w:highlight w:val="red"/>
        </w:rPr>
        <w:t xml:space="preserve"> </w:t>
      </w:r>
      <w:r w:rsidRPr="003D2378">
        <w:rPr>
          <w:highlight w:val="red"/>
        </w:rPr>
        <w:t>broken</w:t>
      </w:r>
      <w:r w:rsidRPr="003D2378">
        <w:rPr>
          <w:spacing w:val="33"/>
          <w:highlight w:val="red"/>
        </w:rPr>
        <w:t xml:space="preserve"> </w:t>
      </w:r>
      <w:r w:rsidRPr="003D2378">
        <w:rPr>
          <w:highlight w:val="red"/>
        </w:rPr>
        <w:t>down</w:t>
      </w:r>
      <w:r w:rsidRPr="003D2378">
        <w:rPr>
          <w:spacing w:val="32"/>
          <w:highlight w:val="red"/>
        </w:rPr>
        <w:t xml:space="preserve"> </w:t>
      </w:r>
      <w:r w:rsidRPr="003D2378">
        <w:rPr>
          <w:spacing w:val="-1"/>
          <w:highlight w:val="red"/>
        </w:rPr>
        <w:t>by</w:t>
      </w:r>
      <w:r w:rsidRPr="003D2378">
        <w:rPr>
          <w:spacing w:val="34"/>
          <w:highlight w:val="red"/>
        </w:rPr>
        <w:t xml:space="preserve"> </w:t>
      </w:r>
      <w:r w:rsidRPr="003D2378">
        <w:rPr>
          <w:highlight w:val="red"/>
        </w:rPr>
        <w:t>age.</w:t>
      </w:r>
      <w:r w:rsidRPr="003D2378">
        <w:rPr>
          <w:spacing w:val="32"/>
          <w:highlight w:val="red"/>
        </w:rPr>
        <w:t xml:space="preserve"> </w:t>
      </w:r>
      <w:r w:rsidRPr="003D2378">
        <w:rPr>
          <w:highlight w:val="red"/>
        </w:rPr>
        <w:t>According</w:t>
      </w:r>
      <w:r w:rsidRPr="003D2378">
        <w:rPr>
          <w:spacing w:val="33"/>
          <w:highlight w:val="red"/>
        </w:rPr>
        <w:t xml:space="preserve"> </w:t>
      </w:r>
      <w:r w:rsidRPr="003D2378">
        <w:rPr>
          <w:spacing w:val="-1"/>
          <w:highlight w:val="red"/>
        </w:rPr>
        <w:t>to</w:t>
      </w:r>
      <w:r w:rsidRPr="003D2378">
        <w:rPr>
          <w:spacing w:val="33"/>
          <w:highlight w:val="red"/>
        </w:rPr>
        <w:t xml:space="preserve"> </w:t>
      </w:r>
      <w:r w:rsidRPr="003D2378">
        <w:rPr>
          <w:highlight w:val="red"/>
        </w:rPr>
        <w:t>the</w:t>
      </w:r>
      <w:r w:rsidRPr="003D2378">
        <w:rPr>
          <w:spacing w:val="31"/>
          <w:highlight w:val="red"/>
        </w:rPr>
        <w:t xml:space="preserve"> </w:t>
      </w:r>
      <w:r w:rsidRPr="003D2378">
        <w:rPr>
          <w:highlight w:val="red"/>
        </w:rPr>
        <w:t>EU-SILC</w:t>
      </w:r>
      <w:r w:rsidRPr="003D2378">
        <w:rPr>
          <w:spacing w:val="32"/>
          <w:highlight w:val="red"/>
        </w:rPr>
        <w:t xml:space="preserve"> </w:t>
      </w:r>
      <w:r w:rsidRPr="003D2378">
        <w:rPr>
          <w:highlight w:val="red"/>
        </w:rPr>
        <w:t>definition</w:t>
      </w:r>
      <w:r w:rsidRPr="003D2378">
        <w:rPr>
          <w:spacing w:val="33"/>
          <w:highlight w:val="red"/>
        </w:rPr>
        <w:t xml:space="preserve"> </w:t>
      </w:r>
      <w:r w:rsidRPr="003D2378">
        <w:rPr>
          <w:highlight w:val="red"/>
        </w:rPr>
        <w:t>of</w:t>
      </w:r>
      <w:r w:rsidRPr="003D2378">
        <w:rPr>
          <w:spacing w:val="33"/>
          <w:highlight w:val="red"/>
        </w:rPr>
        <w:t xml:space="preserve"> </w:t>
      </w:r>
      <w:r w:rsidRPr="003D2378">
        <w:rPr>
          <w:highlight w:val="red"/>
        </w:rPr>
        <w:t>a</w:t>
      </w:r>
      <w:r w:rsidRPr="003D2378">
        <w:rPr>
          <w:spacing w:val="31"/>
          <w:highlight w:val="red"/>
        </w:rPr>
        <w:t xml:space="preserve"> </w:t>
      </w:r>
      <w:r w:rsidRPr="003D2378">
        <w:rPr>
          <w:highlight w:val="red"/>
        </w:rPr>
        <w:t>household</w:t>
      </w:r>
      <w:r w:rsidRPr="003D2378">
        <w:rPr>
          <w:spacing w:val="22"/>
          <w:w w:val="99"/>
          <w:highlight w:val="red"/>
        </w:rPr>
        <w:t xml:space="preserve"> </w:t>
      </w:r>
      <w:r w:rsidRPr="003D2378">
        <w:rPr>
          <w:spacing w:val="-1"/>
          <w:highlight w:val="red"/>
        </w:rPr>
        <w:t>member,</w:t>
      </w:r>
      <w:r w:rsidRPr="003D2378">
        <w:rPr>
          <w:spacing w:val="43"/>
          <w:highlight w:val="red"/>
        </w:rPr>
        <w:t xml:space="preserve"> </w:t>
      </w:r>
      <w:r w:rsidRPr="003D2378">
        <w:rPr>
          <w:highlight w:val="red"/>
        </w:rPr>
        <w:t>the</w:t>
      </w:r>
      <w:r w:rsidRPr="003D2378">
        <w:rPr>
          <w:spacing w:val="44"/>
          <w:highlight w:val="red"/>
        </w:rPr>
        <w:t xml:space="preserve"> </w:t>
      </w:r>
      <w:r w:rsidRPr="003D2378">
        <w:rPr>
          <w:highlight w:val="red"/>
        </w:rPr>
        <w:t>following</w:t>
      </w:r>
      <w:r w:rsidRPr="003D2378">
        <w:rPr>
          <w:spacing w:val="44"/>
          <w:highlight w:val="red"/>
        </w:rPr>
        <w:t xml:space="preserve"> </w:t>
      </w:r>
      <w:r w:rsidRPr="003D2378">
        <w:rPr>
          <w:highlight w:val="red"/>
        </w:rPr>
        <w:t>people</w:t>
      </w:r>
      <w:r w:rsidRPr="003D2378">
        <w:rPr>
          <w:spacing w:val="44"/>
          <w:highlight w:val="red"/>
        </w:rPr>
        <w:t xml:space="preserve"> </w:t>
      </w:r>
      <w:r w:rsidRPr="003D2378">
        <w:rPr>
          <w:spacing w:val="-1"/>
          <w:highlight w:val="red"/>
        </w:rPr>
        <w:t>must,</w:t>
      </w:r>
      <w:r w:rsidRPr="003D2378">
        <w:rPr>
          <w:spacing w:val="45"/>
          <w:highlight w:val="red"/>
        </w:rPr>
        <w:t xml:space="preserve"> </w:t>
      </w:r>
      <w:r w:rsidRPr="003D2378">
        <w:rPr>
          <w:highlight w:val="red"/>
        </w:rPr>
        <w:t>if</w:t>
      </w:r>
      <w:r w:rsidRPr="003D2378">
        <w:rPr>
          <w:spacing w:val="45"/>
          <w:highlight w:val="red"/>
        </w:rPr>
        <w:t xml:space="preserve"> </w:t>
      </w:r>
      <w:r w:rsidRPr="003D2378">
        <w:rPr>
          <w:spacing w:val="-1"/>
          <w:highlight w:val="red"/>
        </w:rPr>
        <w:t>they</w:t>
      </w:r>
      <w:r w:rsidRPr="003D2378">
        <w:rPr>
          <w:spacing w:val="46"/>
          <w:highlight w:val="red"/>
        </w:rPr>
        <w:t xml:space="preserve"> </w:t>
      </w:r>
      <w:r w:rsidRPr="003D2378">
        <w:rPr>
          <w:highlight w:val="red"/>
        </w:rPr>
        <w:t>share</w:t>
      </w:r>
      <w:r w:rsidRPr="003D2378">
        <w:rPr>
          <w:spacing w:val="43"/>
          <w:highlight w:val="red"/>
        </w:rPr>
        <w:t xml:space="preserve"> </w:t>
      </w:r>
      <w:r w:rsidRPr="003D2378">
        <w:rPr>
          <w:highlight w:val="red"/>
        </w:rPr>
        <w:t>household</w:t>
      </w:r>
      <w:r w:rsidRPr="003D2378">
        <w:rPr>
          <w:spacing w:val="44"/>
          <w:highlight w:val="red"/>
        </w:rPr>
        <w:t xml:space="preserve"> </w:t>
      </w:r>
      <w:r w:rsidRPr="003D2378">
        <w:rPr>
          <w:highlight w:val="red"/>
        </w:rPr>
        <w:t>expenses,</w:t>
      </w:r>
      <w:r w:rsidRPr="003D2378">
        <w:rPr>
          <w:spacing w:val="43"/>
          <w:highlight w:val="red"/>
        </w:rPr>
        <w:t xml:space="preserve"> </w:t>
      </w:r>
      <w:r w:rsidRPr="003D2378">
        <w:rPr>
          <w:highlight w:val="red"/>
        </w:rPr>
        <w:t>be</w:t>
      </w:r>
      <w:r w:rsidRPr="003D2378">
        <w:rPr>
          <w:spacing w:val="23"/>
          <w:w w:val="99"/>
          <w:highlight w:val="red"/>
        </w:rPr>
        <w:t xml:space="preserve"> </w:t>
      </w:r>
      <w:r w:rsidRPr="003D2378">
        <w:rPr>
          <w:highlight w:val="red"/>
        </w:rPr>
        <w:t>regarded</w:t>
      </w:r>
      <w:r w:rsidRPr="003D2378">
        <w:rPr>
          <w:spacing w:val="-2"/>
          <w:highlight w:val="red"/>
        </w:rPr>
        <w:t xml:space="preserve"> </w:t>
      </w:r>
      <w:r w:rsidRPr="003D2378">
        <w:rPr>
          <w:highlight w:val="red"/>
        </w:rPr>
        <w:t>as</w:t>
      </w:r>
      <w:r w:rsidRPr="003D2378">
        <w:rPr>
          <w:spacing w:val="-2"/>
          <w:highlight w:val="red"/>
        </w:rPr>
        <w:t xml:space="preserve"> </w:t>
      </w:r>
      <w:r w:rsidRPr="003D2378">
        <w:rPr>
          <w:highlight w:val="red"/>
        </w:rPr>
        <w:t>household</w:t>
      </w:r>
      <w:r w:rsidRPr="003D2378">
        <w:rPr>
          <w:spacing w:val="-2"/>
          <w:highlight w:val="red"/>
        </w:rPr>
        <w:t xml:space="preserve"> </w:t>
      </w:r>
      <w:r w:rsidRPr="003D2378">
        <w:rPr>
          <w:spacing w:val="-1"/>
          <w:highlight w:val="red"/>
        </w:rPr>
        <w:t>members:</w:t>
      </w:r>
    </w:p>
    <w:p w:rsidR="00A7027F" w:rsidRPr="003D2378" w:rsidRDefault="006F44CB">
      <w:pPr>
        <w:pStyle w:val="a3"/>
        <w:numPr>
          <w:ilvl w:val="0"/>
          <w:numId w:val="142"/>
        </w:numPr>
        <w:tabs>
          <w:tab w:val="left" w:pos="2598"/>
        </w:tabs>
        <w:spacing w:before="60"/>
        <w:ind w:firstLine="0"/>
        <w:jc w:val="both"/>
        <w:rPr>
          <w:highlight w:val="red"/>
        </w:rPr>
      </w:pPr>
      <w:r w:rsidRPr="003D2378">
        <w:rPr>
          <w:highlight w:val="red"/>
        </w:rPr>
        <w:t>people</w:t>
      </w:r>
      <w:r w:rsidRPr="003D2378">
        <w:rPr>
          <w:spacing w:val="-3"/>
          <w:highlight w:val="red"/>
        </w:rPr>
        <w:t xml:space="preserve"> </w:t>
      </w:r>
      <w:r w:rsidRPr="003D2378">
        <w:rPr>
          <w:spacing w:val="-1"/>
          <w:highlight w:val="red"/>
        </w:rPr>
        <w:t>usually</w:t>
      </w:r>
      <w:r w:rsidRPr="003D2378">
        <w:rPr>
          <w:spacing w:val="1"/>
          <w:highlight w:val="red"/>
        </w:rPr>
        <w:t xml:space="preserve"> </w:t>
      </w:r>
      <w:r w:rsidRPr="003D2378">
        <w:rPr>
          <w:highlight w:val="red"/>
        </w:rPr>
        <w:t>resident,</w:t>
      </w:r>
      <w:r w:rsidRPr="003D2378">
        <w:rPr>
          <w:spacing w:val="-3"/>
          <w:highlight w:val="red"/>
        </w:rPr>
        <w:t xml:space="preserve"> </w:t>
      </w:r>
      <w:r w:rsidRPr="003D2378">
        <w:rPr>
          <w:highlight w:val="red"/>
        </w:rPr>
        <w:t>related</w:t>
      </w:r>
      <w:r w:rsidRPr="003D2378">
        <w:rPr>
          <w:spacing w:val="-1"/>
          <w:highlight w:val="red"/>
        </w:rPr>
        <w:t xml:space="preserve"> </w:t>
      </w:r>
      <w:r w:rsidRPr="003D2378">
        <w:rPr>
          <w:highlight w:val="red"/>
        </w:rPr>
        <w:t>to</w:t>
      </w:r>
      <w:r w:rsidRPr="003D2378">
        <w:rPr>
          <w:spacing w:val="-1"/>
          <w:highlight w:val="red"/>
        </w:rPr>
        <w:t xml:space="preserve"> other members;</w:t>
      </w:r>
    </w:p>
    <w:p w:rsidR="00A7027F" w:rsidRPr="003D2378" w:rsidRDefault="006F44CB">
      <w:pPr>
        <w:pStyle w:val="a3"/>
        <w:numPr>
          <w:ilvl w:val="0"/>
          <w:numId w:val="142"/>
        </w:numPr>
        <w:tabs>
          <w:tab w:val="left" w:pos="2598"/>
        </w:tabs>
        <w:spacing w:before="60"/>
        <w:ind w:left="2597" w:hanging="220"/>
        <w:jc w:val="both"/>
        <w:rPr>
          <w:highlight w:val="red"/>
        </w:rPr>
      </w:pPr>
      <w:r w:rsidRPr="003D2378">
        <w:rPr>
          <w:highlight w:val="red"/>
        </w:rPr>
        <w:t>people</w:t>
      </w:r>
      <w:r w:rsidRPr="003D2378">
        <w:rPr>
          <w:spacing w:val="-3"/>
          <w:highlight w:val="red"/>
        </w:rPr>
        <w:t xml:space="preserve"> </w:t>
      </w:r>
      <w:r w:rsidRPr="003D2378">
        <w:rPr>
          <w:spacing w:val="-1"/>
          <w:highlight w:val="red"/>
        </w:rPr>
        <w:t>usually</w:t>
      </w:r>
      <w:r w:rsidRPr="003D2378">
        <w:rPr>
          <w:spacing w:val="1"/>
          <w:highlight w:val="red"/>
        </w:rPr>
        <w:t xml:space="preserve"> </w:t>
      </w:r>
      <w:r w:rsidRPr="003D2378">
        <w:rPr>
          <w:highlight w:val="red"/>
        </w:rPr>
        <w:t>resident,</w:t>
      </w:r>
      <w:r w:rsidRPr="003D2378">
        <w:rPr>
          <w:spacing w:val="-2"/>
          <w:highlight w:val="red"/>
        </w:rPr>
        <w:t xml:space="preserve"> </w:t>
      </w:r>
      <w:r w:rsidRPr="003D2378">
        <w:rPr>
          <w:highlight w:val="red"/>
        </w:rPr>
        <w:t>not</w:t>
      </w:r>
      <w:r w:rsidRPr="003D2378">
        <w:rPr>
          <w:spacing w:val="-1"/>
          <w:highlight w:val="red"/>
        </w:rPr>
        <w:t xml:space="preserve"> </w:t>
      </w:r>
      <w:r w:rsidRPr="003D2378">
        <w:rPr>
          <w:highlight w:val="red"/>
        </w:rPr>
        <w:t>related</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other</w:t>
      </w:r>
      <w:r w:rsidRPr="003D2378">
        <w:rPr>
          <w:spacing w:val="-1"/>
          <w:highlight w:val="red"/>
        </w:rPr>
        <w:t xml:space="preserve"> members;</w:t>
      </w:r>
    </w:p>
    <w:p w:rsidR="00A7027F" w:rsidRPr="003D2378" w:rsidRDefault="006F44CB">
      <w:pPr>
        <w:pStyle w:val="a3"/>
        <w:numPr>
          <w:ilvl w:val="0"/>
          <w:numId w:val="142"/>
        </w:numPr>
        <w:tabs>
          <w:tab w:val="left" w:pos="2598"/>
        </w:tabs>
        <w:spacing w:before="60"/>
        <w:ind w:right="255" w:firstLine="0"/>
        <w:jc w:val="both"/>
        <w:rPr>
          <w:highlight w:val="red"/>
        </w:rPr>
      </w:pPr>
      <w:r w:rsidRPr="003D2378">
        <w:rPr>
          <w:highlight w:val="red"/>
        </w:rPr>
        <w:t>resident</w:t>
      </w:r>
      <w:r w:rsidRPr="003D2378">
        <w:rPr>
          <w:spacing w:val="30"/>
          <w:highlight w:val="red"/>
        </w:rPr>
        <w:t xml:space="preserve"> </w:t>
      </w:r>
      <w:r w:rsidRPr="003D2378">
        <w:rPr>
          <w:highlight w:val="red"/>
        </w:rPr>
        <w:t>borders,</w:t>
      </w:r>
      <w:r w:rsidRPr="003D2378">
        <w:rPr>
          <w:spacing w:val="31"/>
          <w:highlight w:val="red"/>
        </w:rPr>
        <w:t xml:space="preserve"> </w:t>
      </w:r>
      <w:r w:rsidRPr="003D2378">
        <w:rPr>
          <w:highlight w:val="red"/>
        </w:rPr>
        <w:t>lodgers,</w:t>
      </w:r>
      <w:r w:rsidRPr="003D2378">
        <w:rPr>
          <w:spacing w:val="31"/>
          <w:highlight w:val="red"/>
        </w:rPr>
        <w:t xml:space="preserve"> </w:t>
      </w:r>
      <w:r w:rsidRPr="003D2378">
        <w:rPr>
          <w:highlight w:val="red"/>
        </w:rPr>
        <w:t>tenants</w:t>
      </w:r>
      <w:r w:rsidRPr="003D2378">
        <w:rPr>
          <w:spacing w:val="30"/>
          <w:highlight w:val="red"/>
        </w:rPr>
        <w:t xml:space="preserve"> </w:t>
      </w:r>
      <w:r w:rsidRPr="003D2378">
        <w:rPr>
          <w:spacing w:val="-1"/>
          <w:highlight w:val="red"/>
        </w:rPr>
        <w:t>with</w:t>
      </w:r>
      <w:r w:rsidRPr="003D2378">
        <w:rPr>
          <w:spacing w:val="32"/>
          <w:highlight w:val="red"/>
        </w:rPr>
        <w:t xml:space="preserve"> </w:t>
      </w:r>
      <w:r w:rsidRPr="003D2378">
        <w:rPr>
          <w:highlight w:val="red"/>
        </w:rPr>
        <w:t>no</w:t>
      </w:r>
      <w:r w:rsidRPr="003D2378">
        <w:rPr>
          <w:spacing w:val="31"/>
          <w:highlight w:val="red"/>
        </w:rPr>
        <w:t xml:space="preserve"> </w:t>
      </w:r>
      <w:r w:rsidRPr="003D2378">
        <w:rPr>
          <w:highlight w:val="red"/>
        </w:rPr>
        <w:t>private</w:t>
      </w:r>
      <w:r w:rsidRPr="003D2378">
        <w:rPr>
          <w:spacing w:val="31"/>
          <w:highlight w:val="red"/>
        </w:rPr>
        <w:t xml:space="preserve"> </w:t>
      </w:r>
      <w:r w:rsidRPr="003D2378">
        <w:rPr>
          <w:highlight w:val="red"/>
        </w:rPr>
        <w:t>address</w:t>
      </w:r>
      <w:r w:rsidRPr="003D2378">
        <w:rPr>
          <w:spacing w:val="32"/>
          <w:highlight w:val="red"/>
        </w:rPr>
        <w:t xml:space="preserve"> </w:t>
      </w:r>
      <w:r w:rsidRPr="003D2378">
        <w:rPr>
          <w:highlight w:val="red"/>
        </w:rPr>
        <w:t>elsewhere,</w:t>
      </w:r>
      <w:r w:rsidRPr="003D2378">
        <w:rPr>
          <w:spacing w:val="21"/>
          <w:w w:val="99"/>
          <w:highlight w:val="red"/>
        </w:rPr>
        <w:t xml:space="preserve"> </w:t>
      </w:r>
      <w:r w:rsidRPr="003D2378">
        <w:rPr>
          <w:highlight w:val="red"/>
        </w:rPr>
        <w:t>actual/intended</w:t>
      </w:r>
      <w:r w:rsidRPr="003D2378">
        <w:rPr>
          <w:spacing w:val="-3"/>
          <w:highlight w:val="red"/>
        </w:rPr>
        <w:t xml:space="preserve"> </w:t>
      </w:r>
      <w:r w:rsidRPr="003D2378">
        <w:rPr>
          <w:highlight w:val="red"/>
        </w:rPr>
        <w:t>stay</w:t>
      </w:r>
      <w:r w:rsidRPr="003D2378">
        <w:rPr>
          <w:spacing w:val="1"/>
          <w:highlight w:val="red"/>
        </w:rPr>
        <w:t xml:space="preserve"> </w:t>
      </w:r>
      <w:r w:rsidRPr="003D2378">
        <w:rPr>
          <w:highlight w:val="red"/>
        </w:rPr>
        <w:t>one</w:t>
      </w:r>
      <w:r w:rsidRPr="003D2378">
        <w:rPr>
          <w:spacing w:val="-2"/>
          <w:highlight w:val="red"/>
        </w:rPr>
        <w:t xml:space="preserve"> </w:t>
      </w:r>
      <w:r w:rsidRPr="003D2378">
        <w:rPr>
          <w:highlight w:val="red"/>
        </w:rPr>
        <w:t>year</w:t>
      </w:r>
      <w:r w:rsidRPr="003D2378">
        <w:rPr>
          <w:spacing w:val="-1"/>
          <w:highlight w:val="red"/>
        </w:rPr>
        <w:t xml:space="preserve"> </w:t>
      </w:r>
      <w:r w:rsidRPr="003D2378">
        <w:rPr>
          <w:highlight w:val="red"/>
        </w:rPr>
        <w:t>or</w:t>
      </w:r>
      <w:r w:rsidRPr="003D2378">
        <w:rPr>
          <w:spacing w:val="-1"/>
          <w:highlight w:val="red"/>
        </w:rPr>
        <w:t xml:space="preserve"> more;</w:t>
      </w:r>
    </w:p>
    <w:p w:rsidR="00A7027F" w:rsidRPr="003D2378" w:rsidRDefault="006F44CB">
      <w:pPr>
        <w:pStyle w:val="a3"/>
        <w:numPr>
          <w:ilvl w:val="0"/>
          <w:numId w:val="142"/>
        </w:numPr>
        <w:tabs>
          <w:tab w:val="left" w:pos="2598"/>
        </w:tabs>
        <w:spacing w:before="59"/>
        <w:ind w:right="253" w:firstLine="0"/>
        <w:jc w:val="both"/>
        <w:rPr>
          <w:highlight w:val="red"/>
        </w:rPr>
      </w:pPr>
      <w:r w:rsidRPr="003D2378">
        <w:rPr>
          <w:highlight w:val="red"/>
        </w:rPr>
        <w:t>visitors</w:t>
      </w:r>
      <w:r w:rsidRPr="003D2378">
        <w:rPr>
          <w:spacing w:val="7"/>
          <w:highlight w:val="red"/>
        </w:rPr>
        <w:t xml:space="preserve"> </w:t>
      </w:r>
      <w:r w:rsidRPr="003D2378">
        <w:rPr>
          <w:highlight w:val="red"/>
        </w:rPr>
        <w:t>with</w:t>
      </w:r>
      <w:r w:rsidRPr="003D2378">
        <w:rPr>
          <w:spacing w:val="9"/>
          <w:highlight w:val="red"/>
        </w:rPr>
        <w:t xml:space="preserve"> </w:t>
      </w:r>
      <w:r w:rsidRPr="003D2378">
        <w:rPr>
          <w:highlight w:val="red"/>
        </w:rPr>
        <w:t>no</w:t>
      </w:r>
      <w:r w:rsidRPr="003D2378">
        <w:rPr>
          <w:spacing w:val="8"/>
          <w:highlight w:val="red"/>
        </w:rPr>
        <w:t xml:space="preserve"> </w:t>
      </w:r>
      <w:r w:rsidRPr="003D2378">
        <w:rPr>
          <w:highlight w:val="red"/>
        </w:rPr>
        <w:t>private</w:t>
      </w:r>
      <w:r w:rsidRPr="003D2378">
        <w:rPr>
          <w:spacing w:val="7"/>
          <w:highlight w:val="red"/>
        </w:rPr>
        <w:t xml:space="preserve"> </w:t>
      </w:r>
      <w:r w:rsidRPr="003D2378">
        <w:rPr>
          <w:highlight w:val="red"/>
        </w:rPr>
        <w:t>address</w:t>
      </w:r>
      <w:r w:rsidRPr="003D2378">
        <w:rPr>
          <w:spacing w:val="8"/>
          <w:highlight w:val="red"/>
        </w:rPr>
        <w:t xml:space="preserve"> </w:t>
      </w:r>
      <w:r w:rsidRPr="003D2378">
        <w:rPr>
          <w:highlight w:val="red"/>
        </w:rPr>
        <w:t>elsewhere,</w:t>
      </w:r>
      <w:r w:rsidRPr="003D2378">
        <w:rPr>
          <w:spacing w:val="9"/>
          <w:highlight w:val="red"/>
        </w:rPr>
        <w:t xml:space="preserve"> </w:t>
      </w:r>
      <w:r w:rsidRPr="003D2378">
        <w:rPr>
          <w:highlight w:val="red"/>
        </w:rPr>
        <w:t>actual/intended</w:t>
      </w:r>
      <w:r w:rsidRPr="003D2378">
        <w:rPr>
          <w:spacing w:val="9"/>
          <w:highlight w:val="red"/>
        </w:rPr>
        <w:t xml:space="preserve"> </w:t>
      </w:r>
      <w:r w:rsidRPr="003D2378">
        <w:rPr>
          <w:highlight w:val="red"/>
        </w:rPr>
        <w:t>stay</w:t>
      </w:r>
      <w:r w:rsidRPr="003D2378">
        <w:rPr>
          <w:spacing w:val="8"/>
          <w:highlight w:val="red"/>
        </w:rPr>
        <w:t xml:space="preserve"> </w:t>
      </w:r>
      <w:r w:rsidRPr="003D2378">
        <w:rPr>
          <w:highlight w:val="red"/>
        </w:rPr>
        <w:t>one</w:t>
      </w:r>
      <w:r w:rsidRPr="003D2378">
        <w:rPr>
          <w:spacing w:val="7"/>
          <w:highlight w:val="red"/>
        </w:rPr>
        <w:t xml:space="preserve"> </w:t>
      </w:r>
      <w:r w:rsidRPr="003D2378">
        <w:rPr>
          <w:highlight w:val="red"/>
        </w:rPr>
        <w:t>year</w:t>
      </w:r>
      <w:r w:rsidRPr="003D2378">
        <w:rPr>
          <w:spacing w:val="8"/>
          <w:highlight w:val="red"/>
        </w:rPr>
        <w:t xml:space="preserve"> </w:t>
      </w:r>
      <w:r w:rsidRPr="003D2378">
        <w:rPr>
          <w:highlight w:val="red"/>
        </w:rPr>
        <w:t>or</w:t>
      </w:r>
      <w:r w:rsidRPr="003D2378">
        <w:rPr>
          <w:spacing w:val="24"/>
          <w:w w:val="99"/>
          <w:highlight w:val="red"/>
        </w:rPr>
        <w:t xml:space="preserve"> </w:t>
      </w:r>
      <w:r w:rsidRPr="003D2378">
        <w:rPr>
          <w:spacing w:val="-1"/>
          <w:highlight w:val="red"/>
        </w:rPr>
        <w:t>more;</w:t>
      </w:r>
    </w:p>
    <w:p w:rsidR="00A7027F" w:rsidRPr="003D2378" w:rsidRDefault="006F44CB">
      <w:pPr>
        <w:pStyle w:val="a3"/>
        <w:numPr>
          <w:ilvl w:val="0"/>
          <w:numId w:val="142"/>
        </w:numPr>
        <w:tabs>
          <w:tab w:val="left" w:pos="2598"/>
        </w:tabs>
        <w:spacing w:before="60"/>
        <w:ind w:right="254" w:firstLine="0"/>
        <w:jc w:val="both"/>
        <w:rPr>
          <w:highlight w:val="red"/>
        </w:rPr>
      </w:pPr>
      <w:r w:rsidRPr="003D2378">
        <w:rPr>
          <w:highlight w:val="red"/>
        </w:rPr>
        <w:t>live-in</w:t>
      </w:r>
      <w:r w:rsidRPr="003D2378">
        <w:rPr>
          <w:spacing w:val="15"/>
          <w:highlight w:val="red"/>
        </w:rPr>
        <w:t xml:space="preserve"> </w:t>
      </w:r>
      <w:r w:rsidRPr="003D2378">
        <w:rPr>
          <w:highlight w:val="red"/>
        </w:rPr>
        <w:t>domestic</w:t>
      </w:r>
      <w:r w:rsidRPr="003D2378">
        <w:rPr>
          <w:spacing w:val="15"/>
          <w:highlight w:val="red"/>
        </w:rPr>
        <w:t xml:space="preserve"> </w:t>
      </w:r>
      <w:r w:rsidRPr="003D2378">
        <w:rPr>
          <w:spacing w:val="-1"/>
          <w:highlight w:val="red"/>
        </w:rPr>
        <w:t>servants,</w:t>
      </w:r>
      <w:r w:rsidRPr="003D2378">
        <w:rPr>
          <w:spacing w:val="16"/>
          <w:highlight w:val="red"/>
        </w:rPr>
        <w:t xml:space="preserve"> </w:t>
      </w:r>
      <w:r w:rsidRPr="003D2378">
        <w:rPr>
          <w:highlight w:val="red"/>
        </w:rPr>
        <w:t>au-pairs</w:t>
      </w:r>
      <w:r w:rsidRPr="003D2378">
        <w:rPr>
          <w:spacing w:val="15"/>
          <w:highlight w:val="red"/>
        </w:rPr>
        <w:t xml:space="preserve"> </w:t>
      </w:r>
      <w:r w:rsidRPr="003D2378">
        <w:rPr>
          <w:highlight w:val="red"/>
        </w:rPr>
        <w:t>with</w:t>
      </w:r>
      <w:r w:rsidRPr="003D2378">
        <w:rPr>
          <w:spacing w:val="16"/>
          <w:highlight w:val="red"/>
        </w:rPr>
        <w:t xml:space="preserve"> </w:t>
      </w:r>
      <w:r w:rsidRPr="003D2378">
        <w:rPr>
          <w:highlight w:val="red"/>
        </w:rPr>
        <w:t>no</w:t>
      </w:r>
      <w:r w:rsidRPr="003D2378">
        <w:rPr>
          <w:spacing w:val="16"/>
          <w:highlight w:val="red"/>
        </w:rPr>
        <w:t xml:space="preserve"> </w:t>
      </w:r>
      <w:r w:rsidRPr="003D2378">
        <w:rPr>
          <w:highlight w:val="red"/>
        </w:rPr>
        <w:t>private</w:t>
      </w:r>
      <w:r w:rsidRPr="003D2378">
        <w:rPr>
          <w:spacing w:val="15"/>
          <w:highlight w:val="red"/>
        </w:rPr>
        <w:t xml:space="preserve"> </w:t>
      </w:r>
      <w:r w:rsidRPr="003D2378">
        <w:rPr>
          <w:highlight w:val="red"/>
        </w:rPr>
        <w:t>address</w:t>
      </w:r>
      <w:r w:rsidRPr="003D2378">
        <w:rPr>
          <w:spacing w:val="17"/>
          <w:highlight w:val="red"/>
        </w:rPr>
        <w:t xml:space="preserve"> </w:t>
      </w:r>
      <w:r w:rsidRPr="003D2378">
        <w:rPr>
          <w:highlight w:val="red"/>
        </w:rPr>
        <w:t>elsewhere,</w:t>
      </w:r>
      <w:r w:rsidRPr="003D2378">
        <w:rPr>
          <w:spacing w:val="29"/>
          <w:w w:val="99"/>
          <w:highlight w:val="red"/>
        </w:rPr>
        <w:t xml:space="preserve"> </w:t>
      </w:r>
      <w:r w:rsidRPr="003D2378">
        <w:rPr>
          <w:highlight w:val="red"/>
        </w:rPr>
        <w:t>actual/intended</w:t>
      </w:r>
      <w:r w:rsidRPr="003D2378">
        <w:rPr>
          <w:spacing w:val="-3"/>
          <w:highlight w:val="red"/>
        </w:rPr>
        <w:t xml:space="preserve"> </w:t>
      </w:r>
      <w:r w:rsidRPr="003D2378">
        <w:rPr>
          <w:highlight w:val="red"/>
        </w:rPr>
        <w:t>stay</w:t>
      </w:r>
      <w:r w:rsidRPr="003D2378">
        <w:rPr>
          <w:spacing w:val="1"/>
          <w:highlight w:val="red"/>
        </w:rPr>
        <w:t xml:space="preserve"> </w:t>
      </w:r>
      <w:r w:rsidRPr="003D2378">
        <w:rPr>
          <w:highlight w:val="red"/>
        </w:rPr>
        <w:t>one</w:t>
      </w:r>
      <w:r w:rsidRPr="003D2378">
        <w:rPr>
          <w:spacing w:val="-2"/>
          <w:highlight w:val="red"/>
        </w:rPr>
        <w:t xml:space="preserve"> </w:t>
      </w:r>
      <w:r w:rsidRPr="003D2378">
        <w:rPr>
          <w:highlight w:val="red"/>
        </w:rPr>
        <w:t>year</w:t>
      </w:r>
      <w:r w:rsidRPr="003D2378">
        <w:rPr>
          <w:spacing w:val="-1"/>
          <w:highlight w:val="red"/>
        </w:rPr>
        <w:t xml:space="preserve"> </w:t>
      </w:r>
      <w:r w:rsidRPr="003D2378">
        <w:rPr>
          <w:highlight w:val="red"/>
        </w:rPr>
        <w:t>or</w:t>
      </w:r>
      <w:r w:rsidRPr="003D2378">
        <w:rPr>
          <w:spacing w:val="-1"/>
          <w:highlight w:val="red"/>
        </w:rPr>
        <w:t xml:space="preserve"> more;</w:t>
      </w:r>
    </w:p>
    <w:p w:rsidR="00A7027F" w:rsidRPr="003D2378" w:rsidRDefault="006F44CB">
      <w:pPr>
        <w:pStyle w:val="a3"/>
        <w:numPr>
          <w:ilvl w:val="0"/>
          <w:numId w:val="142"/>
        </w:numPr>
        <w:tabs>
          <w:tab w:val="left" w:pos="2598"/>
        </w:tabs>
        <w:spacing w:before="60"/>
        <w:ind w:right="252" w:firstLine="0"/>
        <w:jc w:val="both"/>
        <w:rPr>
          <w:highlight w:val="red"/>
        </w:rPr>
      </w:pPr>
      <w:r w:rsidRPr="003D2378">
        <w:rPr>
          <w:highlight w:val="red"/>
        </w:rPr>
        <w:t>people</w:t>
      </w:r>
      <w:r w:rsidRPr="003D2378">
        <w:rPr>
          <w:spacing w:val="4"/>
          <w:highlight w:val="red"/>
        </w:rPr>
        <w:t xml:space="preserve"> </w:t>
      </w:r>
      <w:r w:rsidRPr="003D2378">
        <w:rPr>
          <w:spacing w:val="-1"/>
          <w:highlight w:val="red"/>
        </w:rPr>
        <w:t>usually</w:t>
      </w:r>
      <w:r w:rsidRPr="003D2378">
        <w:rPr>
          <w:spacing w:val="7"/>
          <w:highlight w:val="red"/>
        </w:rPr>
        <w:t xml:space="preserve"> </w:t>
      </w:r>
      <w:r w:rsidRPr="003D2378">
        <w:rPr>
          <w:spacing w:val="-1"/>
          <w:highlight w:val="red"/>
        </w:rPr>
        <w:t>resident,</w:t>
      </w:r>
      <w:r w:rsidRPr="003D2378">
        <w:rPr>
          <w:spacing w:val="5"/>
          <w:highlight w:val="red"/>
        </w:rPr>
        <w:t xml:space="preserve"> </w:t>
      </w:r>
      <w:r w:rsidRPr="003D2378">
        <w:rPr>
          <w:highlight w:val="red"/>
        </w:rPr>
        <w:t>but</w:t>
      </w:r>
      <w:r w:rsidRPr="003D2378">
        <w:rPr>
          <w:spacing w:val="5"/>
          <w:highlight w:val="red"/>
        </w:rPr>
        <w:t xml:space="preserve"> </w:t>
      </w:r>
      <w:r w:rsidRPr="003D2378">
        <w:rPr>
          <w:spacing w:val="-1"/>
          <w:highlight w:val="red"/>
        </w:rPr>
        <w:t>temporarily</w:t>
      </w:r>
      <w:r w:rsidRPr="003D2378">
        <w:rPr>
          <w:spacing w:val="7"/>
          <w:highlight w:val="red"/>
        </w:rPr>
        <w:t xml:space="preserve"> </w:t>
      </w:r>
      <w:r w:rsidRPr="003D2378">
        <w:rPr>
          <w:highlight w:val="red"/>
        </w:rPr>
        <w:t>absent</w:t>
      </w:r>
      <w:r w:rsidRPr="003D2378">
        <w:rPr>
          <w:spacing w:val="4"/>
          <w:highlight w:val="red"/>
        </w:rPr>
        <w:t xml:space="preserve"> </w:t>
      </w:r>
      <w:r w:rsidRPr="003D2378">
        <w:rPr>
          <w:highlight w:val="red"/>
        </w:rPr>
        <w:t>from</w:t>
      </w:r>
      <w:r w:rsidRPr="003D2378">
        <w:rPr>
          <w:spacing w:val="3"/>
          <w:highlight w:val="red"/>
        </w:rPr>
        <w:t xml:space="preserve"> </w:t>
      </w:r>
      <w:r w:rsidRPr="003D2378">
        <w:rPr>
          <w:highlight w:val="red"/>
        </w:rPr>
        <w:t>the</w:t>
      </w:r>
      <w:r w:rsidRPr="003D2378">
        <w:rPr>
          <w:spacing w:val="5"/>
          <w:highlight w:val="red"/>
        </w:rPr>
        <w:t xml:space="preserve"> </w:t>
      </w:r>
      <w:r w:rsidRPr="003D2378">
        <w:rPr>
          <w:highlight w:val="red"/>
        </w:rPr>
        <w:t>dwelling</w:t>
      </w:r>
      <w:r w:rsidRPr="003D2378">
        <w:rPr>
          <w:spacing w:val="5"/>
          <w:highlight w:val="red"/>
        </w:rPr>
        <w:t xml:space="preserve"> </w:t>
      </w:r>
      <w:r w:rsidRPr="003D2378">
        <w:rPr>
          <w:highlight w:val="red"/>
        </w:rPr>
        <w:t>(for</w:t>
      </w:r>
      <w:r w:rsidRPr="003D2378">
        <w:rPr>
          <w:spacing w:val="47"/>
          <w:w w:val="99"/>
          <w:highlight w:val="red"/>
        </w:rPr>
        <w:t xml:space="preserve"> </w:t>
      </w:r>
      <w:r w:rsidRPr="003D2378">
        <w:rPr>
          <w:highlight w:val="red"/>
        </w:rPr>
        <w:t>reasons</w:t>
      </w:r>
      <w:r w:rsidRPr="003D2378">
        <w:rPr>
          <w:spacing w:val="10"/>
          <w:highlight w:val="red"/>
        </w:rPr>
        <w:t xml:space="preserve"> </w:t>
      </w:r>
      <w:r w:rsidRPr="003D2378">
        <w:rPr>
          <w:highlight w:val="red"/>
        </w:rPr>
        <w:t>of</w:t>
      </w:r>
      <w:r w:rsidRPr="003D2378">
        <w:rPr>
          <w:spacing w:val="11"/>
          <w:highlight w:val="red"/>
        </w:rPr>
        <w:t xml:space="preserve"> </w:t>
      </w:r>
      <w:r w:rsidRPr="003D2378">
        <w:rPr>
          <w:highlight w:val="red"/>
        </w:rPr>
        <w:t>holiday</w:t>
      </w:r>
      <w:r w:rsidRPr="003D2378">
        <w:rPr>
          <w:spacing w:val="13"/>
          <w:highlight w:val="red"/>
        </w:rPr>
        <w:t xml:space="preserve"> </w:t>
      </w:r>
      <w:r w:rsidRPr="003D2378">
        <w:rPr>
          <w:highlight w:val="red"/>
        </w:rPr>
        <w:t>travel,</w:t>
      </w:r>
      <w:r w:rsidRPr="003D2378">
        <w:rPr>
          <w:spacing w:val="9"/>
          <w:highlight w:val="red"/>
        </w:rPr>
        <w:t xml:space="preserve"> </w:t>
      </w:r>
      <w:r w:rsidRPr="003D2378">
        <w:rPr>
          <w:highlight w:val="red"/>
        </w:rPr>
        <w:t>work,</w:t>
      </w:r>
      <w:r w:rsidRPr="003D2378">
        <w:rPr>
          <w:spacing w:val="11"/>
          <w:highlight w:val="red"/>
        </w:rPr>
        <w:t xml:space="preserve"> </w:t>
      </w:r>
      <w:r w:rsidRPr="003D2378">
        <w:rPr>
          <w:spacing w:val="-1"/>
          <w:highlight w:val="red"/>
        </w:rPr>
        <w:t>education</w:t>
      </w:r>
      <w:r w:rsidRPr="003D2378">
        <w:rPr>
          <w:spacing w:val="11"/>
          <w:highlight w:val="red"/>
        </w:rPr>
        <w:t xml:space="preserve"> </w:t>
      </w:r>
      <w:r w:rsidRPr="003D2378">
        <w:rPr>
          <w:highlight w:val="red"/>
        </w:rPr>
        <w:t>or</w:t>
      </w:r>
      <w:r w:rsidRPr="003D2378">
        <w:rPr>
          <w:spacing w:val="11"/>
          <w:highlight w:val="red"/>
        </w:rPr>
        <w:t xml:space="preserve"> </w:t>
      </w:r>
      <w:r w:rsidRPr="003D2378">
        <w:rPr>
          <w:spacing w:val="-1"/>
          <w:highlight w:val="red"/>
        </w:rPr>
        <w:t>similar)</w:t>
      </w:r>
      <w:r w:rsidRPr="003D2378">
        <w:rPr>
          <w:spacing w:val="11"/>
          <w:highlight w:val="red"/>
        </w:rPr>
        <w:t xml:space="preserve"> </w:t>
      </w:r>
      <w:r w:rsidRPr="003D2378">
        <w:rPr>
          <w:highlight w:val="red"/>
        </w:rPr>
        <w:t>with</w:t>
      </w:r>
      <w:r w:rsidRPr="003D2378">
        <w:rPr>
          <w:spacing w:val="11"/>
          <w:highlight w:val="red"/>
        </w:rPr>
        <w:t xml:space="preserve"> </w:t>
      </w:r>
      <w:r w:rsidRPr="003D2378">
        <w:rPr>
          <w:highlight w:val="red"/>
        </w:rPr>
        <w:t>no</w:t>
      </w:r>
      <w:r w:rsidRPr="003D2378">
        <w:rPr>
          <w:spacing w:val="11"/>
          <w:highlight w:val="red"/>
        </w:rPr>
        <w:t xml:space="preserve"> </w:t>
      </w:r>
      <w:r w:rsidRPr="003D2378">
        <w:rPr>
          <w:spacing w:val="-1"/>
          <w:highlight w:val="red"/>
        </w:rPr>
        <w:t>private</w:t>
      </w:r>
      <w:r w:rsidRPr="003D2378">
        <w:rPr>
          <w:spacing w:val="11"/>
          <w:highlight w:val="red"/>
        </w:rPr>
        <w:t xml:space="preserve"> </w:t>
      </w:r>
      <w:r w:rsidRPr="003D2378">
        <w:rPr>
          <w:highlight w:val="red"/>
        </w:rPr>
        <w:t>address</w:t>
      </w:r>
      <w:r w:rsidRPr="003D2378">
        <w:rPr>
          <w:spacing w:val="41"/>
          <w:w w:val="99"/>
          <w:highlight w:val="red"/>
        </w:rPr>
        <w:t xml:space="preserve"> </w:t>
      </w:r>
      <w:r w:rsidRPr="003D2378">
        <w:rPr>
          <w:highlight w:val="red"/>
        </w:rPr>
        <w:t>elsewhere,</w:t>
      </w:r>
      <w:r w:rsidRPr="003D2378">
        <w:rPr>
          <w:spacing w:val="-3"/>
          <w:highlight w:val="red"/>
        </w:rPr>
        <w:t xml:space="preserve"> </w:t>
      </w:r>
      <w:r w:rsidRPr="003D2378">
        <w:rPr>
          <w:highlight w:val="red"/>
        </w:rPr>
        <w:t>actual/intended</w:t>
      </w:r>
      <w:r w:rsidRPr="003D2378">
        <w:rPr>
          <w:spacing w:val="-3"/>
          <w:highlight w:val="red"/>
        </w:rPr>
        <w:t xml:space="preserve"> </w:t>
      </w:r>
      <w:r w:rsidRPr="003D2378">
        <w:rPr>
          <w:highlight w:val="red"/>
        </w:rPr>
        <w:t>absence</w:t>
      </w:r>
      <w:r w:rsidRPr="003D2378">
        <w:rPr>
          <w:spacing w:val="-2"/>
          <w:highlight w:val="red"/>
        </w:rPr>
        <w:t xml:space="preserve"> </w:t>
      </w:r>
      <w:r w:rsidRPr="003D2378">
        <w:rPr>
          <w:highlight w:val="red"/>
        </w:rPr>
        <w:t>less</w:t>
      </w:r>
      <w:r w:rsidRPr="003D2378">
        <w:rPr>
          <w:spacing w:val="-1"/>
          <w:highlight w:val="red"/>
        </w:rPr>
        <w:t xml:space="preserve"> </w:t>
      </w:r>
      <w:r w:rsidRPr="003D2378">
        <w:rPr>
          <w:highlight w:val="red"/>
        </w:rPr>
        <w:t>than</w:t>
      </w:r>
      <w:r w:rsidRPr="003D2378">
        <w:rPr>
          <w:spacing w:val="-2"/>
          <w:highlight w:val="red"/>
        </w:rPr>
        <w:t xml:space="preserve"> </w:t>
      </w:r>
      <w:r w:rsidRPr="003D2378">
        <w:rPr>
          <w:highlight w:val="red"/>
        </w:rPr>
        <w:t>one</w:t>
      </w:r>
      <w:r w:rsidRPr="003D2378">
        <w:rPr>
          <w:spacing w:val="-2"/>
          <w:highlight w:val="red"/>
        </w:rPr>
        <w:t xml:space="preserve"> </w:t>
      </w:r>
      <w:r w:rsidRPr="003D2378">
        <w:rPr>
          <w:highlight w:val="red"/>
        </w:rPr>
        <w:t>year;</w:t>
      </w:r>
    </w:p>
    <w:p w:rsidR="00A7027F" w:rsidRPr="003D2378" w:rsidRDefault="006F44CB">
      <w:pPr>
        <w:pStyle w:val="a3"/>
        <w:numPr>
          <w:ilvl w:val="0"/>
          <w:numId w:val="142"/>
        </w:numPr>
        <w:tabs>
          <w:tab w:val="left" w:pos="2598"/>
        </w:tabs>
        <w:spacing w:before="60"/>
        <w:ind w:right="253" w:firstLine="0"/>
        <w:jc w:val="both"/>
        <w:rPr>
          <w:highlight w:val="red"/>
        </w:rPr>
      </w:pPr>
      <w:r w:rsidRPr="003D2378">
        <w:rPr>
          <w:highlight w:val="red"/>
        </w:rPr>
        <w:t>children</w:t>
      </w:r>
      <w:r w:rsidRPr="003D2378">
        <w:rPr>
          <w:spacing w:val="11"/>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11"/>
          <w:highlight w:val="red"/>
        </w:rPr>
        <w:t xml:space="preserve"> </w:t>
      </w:r>
      <w:r w:rsidRPr="003D2378">
        <w:rPr>
          <w:spacing w:val="-1"/>
          <w:highlight w:val="red"/>
        </w:rPr>
        <w:t>household</w:t>
      </w:r>
      <w:r w:rsidRPr="003D2378">
        <w:rPr>
          <w:spacing w:val="11"/>
          <w:highlight w:val="red"/>
        </w:rPr>
        <w:t xml:space="preserve"> </w:t>
      </w:r>
      <w:r w:rsidRPr="003D2378">
        <w:rPr>
          <w:highlight w:val="red"/>
        </w:rPr>
        <w:t>being</w:t>
      </w:r>
      <w:r w:rsidRPr="003D2378">
        <w:rPr>
          <w:spacing w:val="11"/>
          <w:highlight w:val="red"/>
        </w:rPr>
        <w:t xml:space="preserve"> </w:t>
      </w:r>
      <w:r w:rsidRPr="003D2378">
        <w:rPr>
          <w:spacing w:val="-1"/>
          <w:highlight w:val="red"/>
        </w:rPr>
        <w:t>educated</w:t>
      </w:r>
      <w:r w:rsidRPr="003D2378">
        <w:rPr>
          <w:spacing w:val="11"/>
          <w:highlight w:val="red"/>
        </w:rPr>
        <w:t xml:space="preserve"> </w:t>
      </w:r>
      <w:r w:rsidRPr="003D2378">
        <w:rPr>
          <w:highlight w:val="red"/>
        </w:rPr>
        <w:t>away</w:t>
      </w:r>
      <w:r w:rsidRPr="003D2378">
        <w:rPr>
          <w:spacing w:val="12"/>
          <w:highlight w:val="red"/>
        </w:rPr>
        <w:t xml:space="preserve"> </w:t>
      </w:r>
      <w:r w:rsidRPr="003D2378">
        <w:rPr>
          <w:spacing w:val="-1"/>
          <w:highlight w:val="red"/>
        </w:rPr>
        <w:t>from</w:t>
      </w:r>
      <w:r w:rsidRPr="003D2378">
        <w:rPr>
          <w:spacing w:val="11"/>
          <w:highlight w:val="red"/>
        </w:rPr>
        <w:t xml:space="preserve"> </w:t>
      </w:r>
      <w:r w:rsidRPr="003D2378">
        <w:rPr>
          <w:spacing w:val="-1"/>
          <w:highlight w:val="red"/>
        </w:rPr>
        <w:t>home</w:t>
      </w:r>
      <w:r w:rsidRPr="003D2378">
        <w:rPr>
          <w:spacing w:val="12"/>
          <w:highlight w:val="red"/>
        </w:rPr>
        <w:t xml:space="preserve"> </w:t>
      </w:r>
      <w:r w:rsidRPr="003D2378">
        <w:rPr>
          <w:highlight w:val="red"/>
        </w:rPr>
        <w:t>with</w:t>
      </w:r>
      <w:r w:rsidRPr="003D2378">
        <w:rPr>
          <w:spacing w:val="11"/>
          <w:highlight w:val="red"/>
        </w:rPr>
        <w:t xml:space="preserve"> </w:t>
      </w:r>
      <w:r w:rsidRPr="003D2378">
        <w:rPr>
          <w:highlight w:val="red"/>
        </w:rPr>
        <w:t>no</w:t>
      </w:r>
      <w:r w:rsidRPr="003D2378">
        <w:rPr>
          <w:spacing w:val="11"/>
          <w:highlight w:val="red"/>
        </w:rPr>
        <w:t xml:space="preserve"> </w:t>
      </w:r>
      <w:r w:rsidRPr="003D2378">
        <w:rPr>
          <w:highlight w:val="red"/>
        </w:rPr>
        <w:t>private</w:t>
      </w:r>
      <w:r w:rsidRPr="003D2378">
        <w:rPr>
          <w:spacing w:val="41"/>
          <w:w w:val="99"/>
          <w:highlight w:val="red"/>
        </w:rPr>
        <w:t xml:space="preserve"> </w:t>
      </w:r>
      <w:r w:rsidRPr="003D2378">
        <w:rPr>
          <w:highlight w:val="red"/>
        </w:rPr>
        <w:t>address</w:t>
      </w:r>
      <w:r w:rsidRPr="003D2378">
        <w:rPr>
          <w:spacing w:val="-2"/>
          <w:highlight w:val="red"/>
        </w:rPr>
        <w:t xml:space="preserve"> </w:t>
      </w:r>
      <w:r w:rsidRPr="003D2378">
        <w:rPr>
          <w:highlight w:val="red"/>
        </w:rPr>
        <w:t>elsewhere,</w:t>
      </w:r>
      <w:r w:rsidRPr="003D2378">
        <w:rPr>
          <w:spacing w:val="-2"/>
          <w:highlight w:val="red"/>
        </w:rPr>
        <w:t xml:space="preserve"> </w:t>
      </w:r>
      <w:r w:rsidRPr="003D2378">
        <w:rPr>
          <w:spacing w:val="-1"/>
          <w:highlight w:val="red"/>
        </w:rPr>
        <w:t xml:space="preserve">continuing </w:t>
      </w:r>
      <w:r w:rsidRPr="003D2378">
        <w:rPr>
          <w:highlight w:val="red"/>
        </w:rPr>
        <w:t>to</w:t>
      </w:r>
      <w:r w:rsidRPr="003D2378">
        <w:rPr>
          <w:spacing w:val="-1"/>
          <w:highlight w:val="red"/>
        </w:rPr>
        <w:t xml:space="preserve"> </w:t>
      </w:r>
      <w:r w:rsidRPr="003D2378">
        <w:rPr>
          <w:highlight w:val="red"/>
        </w:rPr>
        <w:t>retain</w:t>
      </w:r>
      <w:r w:rsidRPr="003D2378">
        <w:rPr>
          <w:spacing w:val="-2"/>
          <w:highlight w:val="red"/>
        </w:rPr>
        <w:t xml:space="preserve"> </w:t>
      </w:r>
      <w:r w:rsidRPr="003D2378">
        <w:rPr>
          <w:spacing w:val="-1"/>
          <w:highlight w:val="red"/>
        </w:rPr>
        <w:t xml:space="preserve">close </w:t>
      </w:r>
      <w:r w:rsidRPr="003D2378">
        <w:rPr>
          <w:highlight w:val="red"/>
        </w:rPr>
        <w:t>ties</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household;</w:t>
      </w:r>
    </w:p>
    <w:p w:rsidR="00A7027F" w:rsidRPr="003D2378" w:rsidRDefault="006F44CB">
      <w:pPr>
        <w:pStyle w:val="a3"/>
        <w:numPr>
          <w:ilvl w:val="0"/>
          <w:numId w:val="142"/>
        </w:numPr>
        <w:tabs>
          <w:tab w:val="left" w:pos="2598"/>
        </w:tabs>
        <w:spacing w:before="60"/>
        <w:ind w:right="254" w:firstLine="0"/>
        <w:jc w:val="both"/>
        <w:rPr>
          <w:highlight w:val="red"/>
        </w:rPr>
      </w:pPr>
      <w:r w:rsidRPr="003D2378">
        <w:rPr>
          <w:highlight w:val="red"/>
        </w:rPr>
        <w:t>people</w:t>
      </w:r>
      <w:r w:rsidRPr="003D2378">
        <w:rPr>
          <w:spacing w:val="1"/>
          <w:highlight w:val="red"/>
        </w:rPr>
        <w:t xml:space="preserve"> </w:t>
      </w:r>
      <w:r w:rsidRPr="003D2378">
        <w:rPr>
          <w:spacing w:val="-1"/>
          <w:highlight w:val="red"/>
        </w:rPr>
        <w:t>absent</w:t>
      </w:r>
      <w:r w:rsidRPr="003D2378">
        <w:rPr>
          <w:spacing w:val="2"/>
          <w:highlight w:val="red"/>
        </w:rPr>
        <w:t xml:space="preserve"> </w:t>
      </w:r>
      <w:r w:rsidRPr="003D2378">
        <w:rPr>
          <w:highlight w:val="red"/>
        </w:rPr>
        <w:t>for</w:t>
      </w:r>
      <w:r w:rsidRPr="003D2378">
        <w:rPr>
          <w:spacing w:val="2"/>
          <w:highlight w:val="red"/>
        </w:rPr>
        <w:t xml:space="preserve"> </w:t>
      </w:r>
      <w:r w:rsidRPr="003D2378">
        <w:rPr>
          <w:spacing w:val="-1"/>
          <w:highlight w:val="red"/>
        </w:rPr>
        <w:t>long</w:t>
      </w:r>
      <w:r w:rsidRPr="003D2378">
        <w:rPr>
          <w:spacing w:val="1"/>
          <w:highlight w:val="red"/>
        </w:rPr>
        <w:t xml:space="preserve"> </w:t>
      </w:r>
      <w:r w:rsidRPr="003D2378">
        <w:rPr>
          <w:highlight w:val="red"/>
        </w:rPr>
        <w:t>periods,</w:t>
      </w:r>
      <w:r w:rsidRPr="003D2378">
        <w:rPr>
          <w:spacing w:val="2"/>
          <w:highlight w:val="red"/>
        </w:rPr>
        <w:t xml:space="preserve"> </w:t>
      </w:r>
      <w:r w:rsidRPr="003D2378">
        <w:rPr>
          <w:spacing w:val="-1"/>
          <w:highlight w:val="red"/>
        </w:rPr>
        <w:t>but</w:t>
      </w:r>
      <w:r w:rsidRPr="003D2378">
        <w:rPr>
          <w:highlight w:val="red"/>
        </w:rPr>
        <w:t xml:space="preserve">  having</w:t>
      </w:r>
      <w:r w:rsidRPr="003D2378">
        <w:rPr>
          <w:spacing w:val="1"/>
          <w:highlight w:val="red"/>
        </w:rPr>
        <w:t xml:space="preserve"> </w:t>
      </w:r>
      <w:r w:rsidRPr="003D2378">
        <w:rPr>
          <w:spacing w:val="-1"/>
          <w:highlight w:val="red"/>
        </w:rPr>
        <w:t>household</w:t>
      </w:r>
      <w:r w:rsidRPr="003D2378">
        <w:rPr>
          <w:spacing w:val="2"/>
          <w:highlight w:val="red"/>
        </w:rPr>
        <w:t xml:space="preserve"> </w:t>
      </w:r>
      <w:r w:rsidRPr="003D2378">
        <w:rPr>
          <w:highlight w:val="red"/>
        </w:rPr>
        <w:t>ties</w:t>
      </w:r>
      <w:r w:rsidRPr="003D2378">
        <w:rPr>
          <w:spacing w:val="1"/>
          <w:highlight w:val="red"/>
        </w:rPr>
        <w:t xml:space="preserve"> </w:t>
      </w:r>
      <w:r w:rsidRPr="003D2378">
        <w:rPr>
          <w:highlight w:val="red"/>
        </w:rPr>
        <w:t>(e.g.</w:t>
      </w:r>
      <w:r w:rsidRPr="003D2378">
        <w:rPr>
          <w:spacing w:val="2"/>
          <w:highlight w:val="red"/>
        </w:rPr>
        <w:t xml:space="preserve"> </w:t>
      </w:r>
      <w:r w:rsidRPr="003D2378">
        <w:rPr>
          <w:highlight w:val="red"/>
        </w:rPr>
        <w:t>people</w:t>
      </w:r>
      <w:r w:rsidRPr="003D2378">
        <w:rPr>
          <w:spacing w:val="31"/>
          <w:w w:val="99"/>
          <w:highlight w:val="red"/>
        </w:rPr>
        <w:t xml:space="preserve"> </w:t>
      </w:r>
      <w:r w:rsidRPr="003D2378">
        <w:rPr>
          <w:highlight w:val="red"/>
        </w:rPr>
        <w:t>working</w:t>
      </w:r>
      <w:r w:rsidRPr="003D2378">
        <w:rPr>
          <w:spacing w:val="8"/>
          <w:highlight w:val="red"/>
        </w:rPr>
        <w:t xml:space="preserve"> </w:t>
      </w:r>
      <w:r w:rsidRPr="003D2378">
        <w:rPr>
          <w:highlight w:val="red"/>
        </w:rPr>
        <w:t>away</w:t>
      </w:r>
      <w:r w:rsidRPr="003D2378">
        <w:rPr>
          <w:spacing w:val="10"/>
          <w:highlight w:val="red"/>
        </w:rPr>
        <w:t xml:space="preserve"> </w:t>
      </w:r>
      <w:r w:rsidRPr="003D2378">
        <w:rPr>
          <w:highlight w:val="red"/>
        </w:rPr>
        <w:t>from</w:t>
      </w:r>
      <w:r w:rsidRPr="003D2378">
        <w:rPr>
          <w:spacing w:val="7"/>
          <w:highlight w:val="red"/>
        </w:rPr>
        <w:t xml:space="preserve"> </w:t>
      </w:r>
      <w:r w:rsidRPr="003D2378">
        <w:rPr>
          <w:highlight w:val="red"/>
        </w:rPr>
        <w:t>home),</w:t>
      </w:r>
      <w:r w:rsidRPr="003D2378">
        <w:rPr>
          <w:spacing w:val="9"/>
          <w:highlight w:val="red"/>
        </w:rPr>
        <w:t xml:space="preserve"> </w:t>
      </w:r>
      <w:r w:rsidRPr="003D2378">
        <w:rPr>
          <w:highlight w:val="red"/>
        </w:rPr>
        <w:t>child</w:t>
      </w:r>
      <w:r w:rsidRPr="003D2378">
        <w:rPr>
          <w:spacing w:val="8"/>
          <w:highlight w:val="red"/>
        </w:rPr>
        <w:t xml:space="preserve"> </w:t>
      </w:r>
      <w:r w:rsidRPr="003D2378">
        <w:rPr>
          <w:highlight w:val="red"/>
        </w:rPr>
        <w:t>or</w:t>
      </w:r>
      <w:r w:rsidRPr="003D2378">
        <w:rPr>
          <w:spacing w:val="9"/>
          <w:highlight w:val="red"/>
        </w:rPr>
        <w:t xml:space="preserve"> </w:t>
      </w:r>
      <w:r w:rsidRPr="003D2378">
        <w:rPr>
          <w:spacing w:val="-1"/>
          <w:highlight w:val="red"/>
        </w:rPr>
        <w:t>partner</w:t>
      </w:r>
      <w:r w:rsidRPr="003D2378">
        <w:rPr>
          <w:spacing w:val="9"/>
          <w:highlight w:val="red"/>
        </w:rPr>
        <w:t xml:space="preserve"> </w:t>
      </w:r>
      <w:r w:rsidRPr="003D2378">
        <w:rPr>
          <w:highlight w:val="red"/>
        </w:rPr>
        <w:t>of</w:t>
      </w:r>
      <w:r w:rsidRPr="003D2378">
        <w:rPr>
          <w:spacing w:val="9"/>
          <w:highlight w:val="red"/>
        </w:rPr>
        <w:t xml:space="preserve"> </w:t>
      </w:r>
      <w:r w:rsidRPr="003D2378">
        <w:rPr>
          <w:highlight w:val="red"/>
        </w:rPr>
        <w:t>other</w:t>
      </w:r>
      <w:r w:rsidRPr="003D2378">
        <w:rPr>
          <w:spacing w:val="9"/>
          <w:highlight w:val="red"/>
        </w:rPr>
        <w:t xml:space="preserve"> </w:t>
      </w:r>
      <w:r w:rsidRPr="003D2378">
        <w:rPr>
          <w:highlight w:val="red"/>
        </w:rPr>
        <w:t>household</w:t>
      </w:r>
      <w:r w:rsidRPr="003D2378">
        <w:rPr>
          <w:spacing w:val="9"/>
          <w:highlight w:val="red"/>
        </w:rPr>
        <w:t xml:space="preserve"> </w:t>
      </w:r>
      <w:r w:rsidRPr="003D2378">
        <w:rPr>
          <w:spacing w:val="-1"/>
          <w:highlight w:val="red"/>
        </w:rPr>
        <w:t>member,</w:t>
      </w:r>
      <w:r w:rsidRPr="003D2378">
        <w:rPr>
          <w:spacing w:val="10"/>
          <w:highlight w:val="red"/>
        </w:rPr>
        <w:t xml:space="preserve"> </w:t>
      </w:r>
      <w:r w:rsidRPr="003D2378">
        <w:rPr>
          <w:highlight w:val="red"/>
        </w:rPr>
        <w:t>with</w:t>
      </w:r>
      <w:r w:rsidRPr="003D2378">
        <w:rPr>
          <w:spacing w:val="29"/>
          <w:w w:val="99"/>
          <w:highlight w:val="red"/>
        </w:rPr>
        <w:t xml:space="preserve"> </w:t>
      </w:r>
      <w:r w:rsidRPr="003D2378">
        <w:rPr>
          <w:highlight w:val="red"/>
        </w:rPr>
        <w:t>no</w:t>
      </w:r>
      <w:r w:rsidRPr="003D2378">
        <w:rPr>
          <w:spacing w:val="33"/>
          <w:highlight w:val="red"/>
        </w:rPr>
        <w:t xml:space="preserve"> </w:t>
      </w:r>
      <w:r w:rsidRPr="003D2378">
        <w:rPr>
          <w:highlight w:val="red"/>
        </w:rPr>
        <w:t>private</w:t>
      </w:r>
      <w:r w:rsidRPr="003D2378">
        <w:rPr>
          <w:spacing w:val="34"/>
          <w:highlight w:val="red"/>
        </w:rPr>
        <w:t xml:space="preserve"> </w:t>
      </w:r>
      <w:r w:rsidRPr="003D2378">
        <w:rPr>
          <w:highlight w:val="red"/>
        </w:rPr>
        <w:t>address</w:t>
      </w:r>
      <w:r w:rsidRPr="003D2378">
        <w:rPr>
          <w:spacing w:val="33"/>
          <w:highlight w:val="red"/>
        </w:rPr>
        <w:t xml:space="preserve"> </w:t>
      </w:r>
      <w:r w:rsidRPr="003D2378">
        <w:rPr>
          <w:spacing w:val="-1"/>
          <w:highlight w:val="red"/>
        </w:rPr>
        <w:t>elsewhere,</w:t>
      </w:r>
      <w:r w:rsidRPr="003D2378">
        <w:rPr>
          <w:spacing w:val="34"/>
          <w:highlight w:val="red"/>
        </w:rPr>
        <w:t xml:space="preserve"> </w:t>
      </w:r>
      <w:r w:rsidRPr="003D2378">
        <w:rPr>
          <w:highlight w:val="red"/>
        </w:rPr>
        <w:t>continuing</w:t>
      </w:r>
      <w:r w:rsidRPr="003D2378">
        <w:rPr>
          <w:spacing w:val="33"/>
          <w:highlight w:val="red"/>
        </w:rPr>
        <w:t xml:space="preserve"> </w:t>
      </w:r>
      <w:r w:rsidRPr="003D2378">
        <w:rPr>
          <w:highlight w:val="red"/>
        </w:rPr>
        <w:t>to</w:t>
      </w:r>
      <w:r w:rsidRPr="003D2378">
        <w:rPr>
          <w:spacing w:val="34"/>
          <w:highlight w:val="red"/>
        </w:rPr>
        <w:t xml:space="preserve"> </w:t>
      </w:r>
      <w:r w:rsidRPr="003D2378">
        <w:rPr>
          <w:highlight w:val="red"/>
        </w:rPr>
        <w:t>retain</w:t>
      </w:r>
      <w:r w:rsidRPr="003D2378">
        <w:rPr>
          <w:spacing w:val="34"/>
          <w:highlight w:val="red"/>
        </w:rPr>
        <w:t xml:space="preserve"> </w:t>
      </w:r>
      <w:r w:rsidRPr="003D2378">
        <w:rPr>
          <w:highlight w:val="red"/>
        </w:rPr>
        <w:t>close</w:t>
      </w:r>
      <w:r w:rsidRPr="003D2378">
        <w:rPr>
          <w:spacing w:val="34"/>
          <w:highlight w:val="red"/>
        </w:rPr>
        <w:t xml:space="preserve"> </w:t>
      </w:r>
      <w:r w:rsidRPr="003D2378">
        <w:rPr>
          <w:highlight w:val="red"/>
        </w:rPr>
        <w:t>ties</w:t>
      </w:r>
      <w:r w:rsidRPr="003D2378">
        <w:rPr>
          <w:spacing w:val="35"/>
          <w:highlight w:val="red"/>
        </w:rPr>
        <w:t xml:space="preserve"> </w:t>
      </w:r>
      <w:r w:rsidRPr="003D2378">
        <w:rPr>
          <w:highlight w:val="red"/>
        </w:rPr>
        <w:t>with</w:t>
      </w:r>
      <w:r w:rsidRPr="003D2378">
        <w:rPr>
          <w:spacing w:val="34"/>
          <w:highlight w:val="red"/>
        </w:rPr>
        <w:t xml:space="preserve"> </w:t>
      </w:r>
      <w:r w:rsidRPr="003D2378">
        <w:rPr>
          <w:highlight w:val="red"/>
        </w:rPr>
        <w:t>the</w:t>
      </w:r>
      <w:r w:rsidRPr="003D2378">
        <w:rPr>
          <w:spacing w:val="29"/>
          <w:w w:val="99"/>
          <w:highlight w:val="red"/>
        </w:rPr>
        <w:t xml:space="preserve"> </w:t>
      </w:r>
      <w:r w:rsidRPr="003D2378">
        <w:rPr>
          <w:highlight w:val="red"/>
        </w:rPr>
        <w:t>household;</w:t>
      </w:r>
    </w:p>
    <w:p w:rsidR="00A7027F" w:rsidRPr="003D2378" w:rsidRDefault="00A7027F">
      <w:pPr>
        <w:jc w:val="both"/>
        <w:rPr>
          <w:highlight w:val="red"/>
        </w:rPr>
        <w:sectPr w:rsidR="00A7027F" w:rsidRPr="003D2378">
          <w:headerReference w:type="default" r:id="rId31"/>
          <w:pgSz w:w="11910" w:h="16840"/>
          <w:pgMar w:top="0" w:right="116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142"/>
        </w:numPr>
        <w:tabs>
          <w:tab w:val="left" w:pos="2498"/>
        </w:tabs>
        <w:spacing w:before="71"/>
        <w:ind w:left="2277" w:right="113" w:firstLine="0"/>
        <w:jc w:val="both"/>
        <w:rPr>
          <w:highlight w:val="red"/>
        </w:rPr>
      </w:pPr>
      <w:proofErr w:type="gramStart"/>
      <w:r w:rsidRPr="003D2378">
        <w:rPr>
          <w:highlight w:val="red"/>
        </w:rPr>
        <w:t>people</w:t>
      </w:r>
      <w:proofErr w:type="gramEnd"/>
      <w:r w:rsidRPr="003D2378">
        <w:rPr>
          <w:spacing w:val="29"/>
          <w:highlight w:val="red"/>
        </w:rPr>
        <w:t xml:space="preserve"> </w:t>
      </w:r>
      <w:r w:rsidRPr="003D2378">
        <w:rPr>
          <w:spacing w:val="-1"/>
          <w:highlight w:val="red"/>
        </w:rPr>
        <w:t>temporarily</w:t>
      </w:r>
      <w:r w:rsidRPr="003D2378">
        <w:rPr>
          <w:spacing w:val="32"/>
          <w:highlight w:val="red"/>
        </w:rPr>
        <w:t xml:space="preserve"> </w:t>
      </w:r>
      <w:r w:rsidRPr="003D2378">
        <w:rPr>
          <w:highlight w:val="red"/>
        </w:rPr>
        <w:t>absent</w:t>
      </w:r>
      <w:r w:rsidRPr="003D2378">
        <w:rPr>
          <w:spacing w:val="30"/>
          <w:highlight w:val="red"/>
        </w:rPr>
        <w:t xml:space="preserve"> </w:t>
      </w:r>
      <w:r w:rsidRPr="003D2378">
        <w:rPr>
          <w:highlight w:val="red"/>
        </w:rPr>
        <w:t>but</w:t>
      </w:r>
      <w:r w:rsidRPr="003D2378">
        <w:rPr>
          <w:spacing w:val="30"/>
          <w:highlight w:val="red"/>
        </w:rPr>
        <w:t xml:space="preserve"> </w:t>
      </w:r>
      <w:r w:rsidRPr="003D2378">
        <w:rPr>
          <w:highlight w:val="red"/>
        </w:rPr>
        <w:t>having</w:t>
      </w:r>
      <w:r w:rsidRPr="003D2378">
        <w:rPr>
          <w:spacing w:val="30"/>
          <w:highlight w:val="red"/>
        </w:rPr>
        <w:t xml:space="preserve"> </w:t>
      </w:r>
      <w:r w:rsidRPr="003D2378">
        <w:rPr>
          <w:spacing w:val="-1"/>
          <w:highlight w:val="red"/>
        </w:rPr>
        <w:t>household</w:t>
      </w:r>
      <w:r w:rsidRPr="003D2378">
        <w:rPr>
          <w:spacing w:val="30"/>
          <w:highlight w:val="red"/>
        </w:rPr>
        <w:t xml:space="preserve"> </w:t>
      </w:r>
      <w:r w:rsidRPr="003D2378">
        <w:rPr>
          <w:highlight w:val="red"/>
        </w:rPr>
        <w:t>ties</w:t>
      </w:r>
      <w:r w:rsidRPr="003D2378">
        <w:rPr>
          <w:spacing w:val="30"/>
          <w:highlight w:val="red"/>
        </w:rPr>
        <w:t xml:space="preserve"> </w:t>
      </w:r>
      <w:r w:rsidRPr="003D2378">
        <w:rPr>
          <w:highlight w:val="red"/>
        </w:rPr>
        <w:t>(e.g.</w:t>
      </w:r>
      <w:r w:rsidRPr="003D2378">
        <w:rPr>
          <w:spacing w:val="29"/>
          <w:highlight w:val="red"/>
        </w:rPr>
        <w:t xml:space="preserve"> </w:t>
      </w:r>
      <w:r w:rsidRPr="003D2378">
        <w:rPr>
          <w:highlight w:val="red"/>
        </w:rPr>
        <w:t>people</w:t>
      </w:r>
      <w:r w:rsidRPr="003D2378">
        <w:rPr>
          <w:spacing w:val="30"/>
          <w:highlight w:val="red"/>
        </w:rPr>
        <w:t xml:space="preserve"> </w:t>
      </w:r>
      <w:r w:rsidRPr="003D2378">
        <w:rPr>
          <w:highlight w:val="red"/>
        </w:rPr>
        <w:t>in</w:t>
      </w:r>
      <w:r w:rsidRPr="003D2378">
        <w:rPr>
          <w:spacing w:val="35"/>
          <w:w w:val="99"/>
          <w:highlight w:val="red"/>
        </w:rPr>
        <w:t xml:space="preserve"> </w:t>
      </w:r>
      <w:r w:rsidRPr="003D2378">
        <w:rPr>
          <w:highlight w:val="red"/>
        </w:rPr>
        <w:t>hospital,</w:t>
      </w:r>
      <w:r w:rsidRPr="003D2378">
        <w:rPr>
          <w:spacing w:val="20"/>
          <w:highlight w:val="red"/>
        </w:rPr>
        <w:t xml:space="preserve"> </w:t>
      </w:r>
      <w:r w:rsidRPr="003D2378">
        <w:rPr>
          <w:spacing w:val="-1"/>
          <w:highlight w:val="red"/>
        </w:rPr>
        <w:t>nursing</w:t>
      </w:r>
      <w:r w:rsidRPr="003D2378">
        <w:rPr>
          <w:spacing w:val="21"/>
          <w:highlight w:val="red"/>
        </w:rPr>
        <w:t xml:space="preserve"> </w:t>
      </w:r>
      <w:r w:rsidRPr="003D2378">
        <w:rPr>
          <w:spacing w:val="-1"/>
          <w:highlight w:val="red"/>
        </w:rPr>
        <w:t>homes</w:t>
      </w:r>
      <w:r w:rsidRPr="003D2378">
        <w:rPr>
          <w:spacing w:val="21"/>
          <w:highlight w:val="red"/>
        </w:rPr>
        <w:t xml:space="preserve"> </w:t>
      </w:r>
      <w:r w:rsidRPr="003D2378">
        <w:rPr>
          <w:highlight w:val="red"/>
        </w:rPr>
        <w:t>or</w:t>
      </w:r>
      <w:r w:rsidRPr="003D2378">
        <w:rPr>
          <w:spacing w:val="21"/>
          <w:highlight w:val="red"/>
        </w:rPr>
        <w:t xml:space="preserve"> </w:t>
      </w:r>
      <w:r w:rsidRPr="003D2378">
        <w:rPr>
          <w:highlight w:val="red"/>
        </w:rPr>
        <w:t>other</w:t>
      </w:r>
      <w:r w:rsidRPr="003D2378">
        <w:rPr>
          <w:spacing w:val="21"/>
          <w:highlight w:val="red"/>
        </w:rPr>
        <w:t xml:space="preserve"> </w:t>
      </w:r>
      <w:r w:rsidRPr="003D2378">
        <w:rPr>
          <w:spacing w:val="-1"/>
          <w:highlight w:val="red"/>
        </w:rPr>
        <w:t>institutions),</w:t>
      </w:r>
      <w:r w:rsidRPr="003D2378">
        <w:rPr>
          <w:spacing w:val="20"/>
          <w:highlight w:val="red"/>
        </w:rPr>
        <w:t xml:space="preserve"> </w:t>
      </w:r>
      <w:r w:rsidRPr="003D2378">
        <w:rPr>
          <w:highlight w:val="red"/>
        </w:rPr>
        <w:t>with</w:t>
      </w:r>
      <w:r w:rsidRPr="003D2378">
        <w:rPr>
          <w:spacing w:val="21"/>
          <w:highlight w:val="red"/>
        </w:rPr>
        <w:t xml:space="preserve"> </w:t>
      </w:r>
      <w:r w:rsidRPr="003D2378">
        <w:rPr>
          <w:highlight w:val="red"/>
        </w:rPr>
        <w:t>clear</w:t>
      </w:r>
      <w:r w:rsidRPr="003D2378">
        <w:rPr>
          <w:spacing w:val="20"/>
          <w:highlight w:val="red"/>
        </w:rPr>
        <w:t xml:space="preserve"> </w:t>
      </w:r>
      <w:r w:rsidRPr="003D2378">
        <w:rPr>
          <w:highlight w:val="red"/>
        </w:rPr>
        <w:t>financial</w:t>
      </w:r>
      <w:r w:rsidRPr="003D2378">
        <w:rPr>
          <w:spacing w:val="22"/>
          <w:highlight w:val="red"/>
        </w:rPr>
        <w:t xml:space="preserve"> </w:t>
      </w:r>
      <w:r w:rsidRPr="003D2378">
        <w:rPr>
          <w:highlight w:val="red"/>
        </w:rPr>
        <w:t>ties</w:t>
      </w:r>
      <w:r w:rsidRPr="003D2378">
        <w:rPr>
          <w:spacing w:val="20"/>
          <w:highlight w:val="red"/>
        </w:rPr>
        <w:t xml:space="preserve"> </w:t>
      </w:r>
      <w:r w:rsidRPr="003D2378">
        <w:rPr>
          <w:highlight w:val="red"/>
        </w:rPr>
        <w:t>to</w:t>
      </w:r>
      <w:r w:rsidRPr="003D2378">
        <w:rPr>
          <w:spacing w:val="20"/>
          <w:highlight w:val="red"/>
        </w:rPr>
        <w:t xml:space="preserve"> </w:t>
      </w:r>
      <w:r w:rsidRPr="003D2378">
        <w:rPr>
          <w:highlight w:val="red"/>
        </w:rPr>
        <w:t>the</w:t>
      </w:r>
      <w:r w:rsidRPr="003D2378">
        <w:rPr>
          <w:spacing w:val="45"/>
          <w:w w:val="99"/>
          <w:highlight w:val="red"/>
        </w:rPr>
        <w:t xml:space="preserve"> </w:t>
      </w:r>
      <w:r w:rsidRPr="003D2378">
        <w:rPr>
          <w:highlight w:val="red"/>
        </w:rPr>
        <w:t>household,</w:t>
      </w:r>
      <w:r w:rsidRPr="003D2378">
        <w:rPr>
          <w:spacing w:val="-2"/>
          <w:highlight w:val="red"/>
        </w:rPr>
        <w:t xml:space="preserve"> </w:t>
      </w:r>
      <w:r w:rsidRPr="003D2378">
        <w:rPr>
          <w:highlight w:val="red"/>
        </w:rPr>
        <w:t>actual/prospective</w:t>
      </w:r>
      <w:r w:rsidRPr="003D2378">
        <w:rPr>
          <w:spacing w:val="-3"/>
          <w:highlight w:val="red"/>
        </w:rPr>
        <w:t xml:space="preserve"> </w:t>
      </w:r>
      <w:r w:rsidRPr="003D2378">
        <w:rPr>
          <w:highlight w:val="red"/>
        </w:rPr>
        <w:t>absence</w:t>
      </w:r>
      <w:r w:rsidRPr="003D2378">
        <w:rPr>
          <w:spacing w:val="-2"/>
          <w:highlight w:val="red"/>
        </w:rPr>
        <w:t xml:space="preserve"> </w:t>
      </w:r>
      <w:r w:rsidRPr="003D2378">
        <w:rPr>
          <w:spacing w:val="-1"/>
          <w:highlight w:val="red"/>
        </w:rPr>
        <w:t>less</w:t>
      </w:r>
      <w:r w:rsidRPr="003D2378">
        <w:rPr>
          <w:spacing w:val="-2"/>
          <w:highlight w:val="red"/>
        </w:rPr>
        <w:t xml:space="preserve"> </w:t>
      </w:r>
      <w:r w:rsidRPr="003D2378">
        <w:rPr>
          <w:highlight w:val="red"/>
        </w:rPr>
        <w:t>than</w:t>
      </w:r>
      <w:r w:rsidRPr="003D2378">
        <w:rPr>
          <w:spacing w:val="-1"/>
          <w:highlight w:val="red"/>
        </w:rPr>
        <w:t xml:space="preserve"> </w:t>
      </w:r>
      <w:r w:rsidRPr="003D2378">
        <w:rPr>
          <w:highlight w:val="red"/>
        </w:rPr>
        <w:t>one</w:t>
      </w:r>
      <w:r w:rsidRPr="003D2378">
        <w:rPr>
          <w:spacing w:val="-3"/>
          <w:highlight w:val="red"/>
        </w:rPr>
        <w:t xml:space="preserve"> </w:t>
      </w:r>
      <w:r w:rsidRPr="003D2378">
        <w:rPr>
          <w:highlight w:val="red"/>
        </w:rPr>
        <w:t>year.</w:t>
      </w:r>
    </w:p>
    <w:p w:rsidR="00A7027F" w:rsidRPr="003D2378" w:rsidRDefault="006F44CB">
      <w:pPr>
        <w:pStyle w:val="a3"/>
        <w:numPr>
          <w:ilvl w:val="1"/>
          <w:numId w:val="143"/>
        </w:numPr>
        <w:tabs>
          <w:tab w:val="left" w:pos="2638"/>
        </w:tabs>
        <w:spacing w:before="120"/>
        <w:ind w:right="114" w:firstLine="0"/>
        <w:jc w:val="both"/>
        <w:rPr>
          <w:highlight w:val="red"/>
        </w:rPr>
      </w:pPr>
      <w:r w:rsidRPr="003D2378">
        <w:rPr>
          <w:highlight w:val="red"/>
        </w:rPr>
        <w:t>‘Shares</w:t>
      </w:r>
      <w:r w:rsidRPr="003D2378">
        <w:rPr>
          <w:spacing w:val="42"/>
          <w:highlight w:val="red"/>
        </w:rPr>
        <w:t xml:space="preserve"> </w:t>
      </w:r>
      <w:r w:rsidRPr="003D2378">
        <w:rPr>
          <w:highlight w:val="red"/>
        </w:rPr>
        <w:t>in</w:t>
      </w:r>
      <w:r w:rsidRPr="003D2378">
        <w:rPr>
          <w:spacing w:val="43"/>
          <w:highlight w:val="red"/>
        </w:rPr>
        <w:t xml:space="preserve"> </w:t>
      </w:r>
      <w:r w:rsidRPr="003D2378">
        <w:rPr>
          <w:highlight w:val="red"/>
        </w:rPr>
        <w:t>household</w:t>
      </w:r>
      <w:r w:rsidRPr="003D2378">
        <w:rPr>
          <w:spacing w:val="42"/>
          <w:highlight w:val="red"/>
        </w:rPr>
        <w:t xml:space="preserve"> </w:t>
      </w:r>
      <w:r w:rsidRPr="003D2378">
        <w:rPr>
          <w:highlight w:val="red"/>
        </w:rPr>
        <w:t>expenses’</w:t>
      </w:r>
      <w:r w:rsidRPr="003D2378">
        <w:rPr>
          <w:spacing w:val="44"/>
          <w:highlight w:val="red"/>
        </w:rPr>
        <w:t xml:space="preserve"> </w:t>
      </w:r>
      <w:r w:rsidRPr="003D2378">
        <w:rPr>
          <w:highlight w:val="red"/>
        </w:rPr>
        <w:t>include</w:t>
      </w:r>
      <w:r w:rsidRPr="003D2378">
        <w:rPr>
          <w:spacing w:val="43"/>
          <w:highlight w:val="red"/>
        </w:rPr>
        <w:t xml:space="preserve"> </w:t>
      </w:r>
      <w:r w:rsidRPr="003D2378">
        <w:rPr>
          <w:highlight w:val="red"/>
        </w:rPr>
        <w:t>benefiting</w:t>
      </w:r>
      <w:r w:rsidRPr="003D2378">
        <w:rPr>
          <w:spacing w:val="41"/>
          <w:highlight w:val="red"/>
        </w:rPr>
        <w:t xml:space="preserve"> </w:t>
      </w:r>
      <w:r w:rsidRPr="003D2378">
        <w:rPr>
          <w:highlight w:val="red"/>
        </w:rPr>
        <w:t>from</w:t>
      </w:r>
      <w:r w:rsidRPr="003D2378">
        <w:rPr>
          <w:spacing w:val="43"/>
          <w:highlight w:val="red"/>
        </w:rPr>
        <w:t xml:space="preserve"> </w:t>
      </w:r>
      <w:r w:rsidRPr="003D2378">
        <w:rPr>
          <w:highlight w:val="red"/>
        </w:rPr>
        <w:t>expenses</w:t>
      </w:r>
      <w:r w:rsidRPr="003D2378">
        <w:rPr>
          <w:spacing w:val="43"/>
          <w:highlight w:val="red"/>
        </w:rPr>
        <w:t xml:space="preserve"> </w:t>
      </w:r>
      <w:r w:rsidRPr="003D2378">
        <w:rPr>
          <w:highlight w:val="red"/>
        </w:rPr>
        <w:t>(e.g.</w:t>
      </w:r>
      <w:r w:rsidRPr="003D2378">
        <w:rPr>
          <w:w w:val="99"/>
          <w:highlight w:val="red"/>
        </w:rPr>
        <w:t xml:space="preserve"> </w:t>
      </w:r>
      <w:r w:rsidRPr="003D2378">
        <w:rPr>
          <w:highlight w:val="red"/>
        </w:rPr>
        <w:t>children, people with no income) as</w:t>
      </w:r>
      <w:r w:rsidRPr="003D2378">
        <w:rPr>
          <w:spacing w:val="2"/>
          <w:highlight w:val="red"/>
        </w:rPr>
        <w:t xml:space="preserve"> </w:t>
      </w:r>
      <w:r w:rsidRPr="003D2378">
        <w:rPr>
          <w:highlight w:val="red"/>
        </w:rPr>
        <w:t>well</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contributing to expenses. If</w:t>
      </w:r>
      <w:r w:rsidRPr="003D2378">
        <w:rPr>
          <w:w w:val="99"/>
          <w:highlight w:val="red"/>
        </w:rPr>
        <w:t xml:space="preserve"> </w:t>
      </w:r>
      <w:r w:rsidRPr="003D2378">
        <w:rPr>
          <w:highlight w:val="red"/>
        </w:rPr>
        <w:t>expenses</w:t>
      </w:r>
      <w:r w:rsidRPr="003D2378">
        <w:rPr>
          <w:spacing w:val="23"/>
          <w:highlight w:val="red"/>
        </w:rPr>
        <w:t xml:space="preserve"> </w:t>
      </w:r>
      <w:r w:rsidRPr="003D2378">
        <w:rPr>
          <w:highlight w:val="red"/>
        </w:rPr>
        <w:t>are</w:t>
      </w:r>
      <w:r w:rsidRPr="003D2378">
        <w:rPr>
          <w:spacing w:val="25"/>
          <w:highlight w:val="red"/>
        </w:rPr>
        <w:t xml:space="preserve"> </w:t>
      </w:r>
      <w:r w:rsidRPr="003D2378">
        <w:rPr>
          <w:highlight w:val="red"/>
        </w:rPr>
        <w:t>not</w:t>
      </w:r>
      <w:r w:rsidRPr="003D2378">
        <w:rPr>
          <w:spacing w:val="24"/>
          <w:highlight w:val="red"/>
        </w:rPr>
        <w:t xml:space="preserve"> </w:t>
      </w:r>
      <w:r w:rsidRPr="003D2378">
        <w:rPr>
          <w:highlight w:val="red"/>
        </w:rPr>
        <w:t>shared,</w:t>
      </w:r>
      <w:r w:rsidRPr="003D2378">
        <w:rPr>
          <w:spacing w:val="24"/>
          <w:highlight w:val="red"/>
        </w:rPr>
        <w:t xml:space="preserve"> </w:t>
      </w:r>
      <w:r w:rsidRPr="003D2378">
        <w:rPr>
          <w:spacing w:val="-1"/>
          <w:highlight w:val="red"/>
        </w:rPr>
        <w:t>then</w:t>
      </w:r>
      <w:r w:rsidRPr="003D2378">
        <w:rPr>
          <w:spacing w:val="24"/>
          <w:highlight w:val="red"/>
        </w:rPr>
        <w:t xml:space="preserve"> </w:t>
      </w:r>
      <w:r w:rsidRPr="003D2378">
        <w:rPr>
          <w:highlight w:val="red"/>
        </w:rPr>
        <w:t>the</w:t>
      </w:r>
      <w:r w:rsidRPr="003D2378">
        <w:rPr>
          <w:spacing w:val="24"/>
          <w:highlight w:val="red"/>
        </w:rPr>
        <w:t xml:space="preserve"> </w:t>
      </w:r>
      <w:r w:rsidRPr="003D2378">
        <w:rPr>
          <w:highlight w:val="red"/>
        </w:rPr>
        <w:t>person</w:t>
      </w:r>
      <w:r w:rsidRPr="003D2378">
        <w:rPr>
          <w:spacing w:val="24"/>
          <w:highlight w:val="red"/>
        </w:rPr>
        <w:t xml:space="preserve"> </w:t>
      </w:r>
      <w:r w:rsidRPr="003D2378">
        <w:rPr>
          <w:highlight w:val="red"/>
        </w:rPr>
        <w:t>constitutes</w:t>
      </w:r>
      <w:r w:rsidRPr="003D2378">
        <w:rPr>
          <w:spacing w:val="22"/>
          <w:highlight w:val="red"/>
        </w:rPr>
        <w:t xml:space="preserve"> </w:t>
      </w:r>
      <w:r w:rsidRPr="003D2378">
        <w:rPr>
          <w:highlight w:val="red"/>
        </w:rPr>
        <w:t>a</w:t>
      </w:r>
      <w:r w:rsidRPr="003D2378">
        <w:rPr>
          <w:spacing w:val="24"/>
          <w:highlight w:val="red"/>
        </w:rPr>
        <w:t xml:space="preserve"> </w:t>
      </w:r>
      <w:r w:rsidRPr="003D2378">
        <w:rPr>
          <w:highlight w:val="red"/>
        </w:rPr>
        <w:t>separate</w:t>
      </w:r>
      <w:r w:rsidRPr="003D2378">
        <w:rPr>
          <w:spacing w:val="24"/>
          <w:highlight w:val="red"/>
        </w:rPr>
        <w:t xml:space="preserve"> </w:t>
      </w:r>
      <w:r w:rsidRPr="003D2378">
        <w:rPr>
          <w:highlight w:val="red"/>
        </w:rPr>
        <w:t>household</w:t>
      </w:r>
      <w:r w:rsidRPr="003D2378">
        <w:rPr>
          <w:spacing w:val="24"/>
          <w:highlight w:val="red"/>
        </w:rPr>
        <w:t xml:space="preserve"> </w:t>
      </w:r>
      <w:r w:rsidRPr="003D2378">
        <w:rPr>
          <w:highlight w:val="red"/>
        </w:rPr>
        <w:t>at</w:t>
      </w:r>
      <w:r w:rsidRPr="003D2378">
        <w:rPr>
          <w:spacing w:val="24"/>
          <w:w w:val="99"/>
          <w:highlight w:val="red"/>
        </w:rPr>
        <w:t xml:space="preserve"> </w:t>
      </w:r>
      <w:r w:rsidRPr="003D2378">
        <w:rPr>
          <w:highlight w:val="red"/>
        </w:rPr>
        <w:t>the</w:t>
      </w:r>
      <w:r w:rsidRPr="003D2378">
        <w:rPr>
          <w:spacing w:val="-2"/>
          <w:highlight w:val="red"/>
        </w:rPr>
        <w:t xml:space="preserve"> </w:t>
      </w:r>
      <w:r w:rsidRPr="003D2378">
        <w:rPr>
          <w:spacing w:val="-1"/>
          <w:highlight w:val="red"/>
        </w:rPr>
        <w:t>same</w:t>
      </w:r>
      <w:r w:rsidRPr="003D2378">
        <w:rPr>
          <w:highlight w:val="red"/>
        </w:rPr>
        <w:t xml:space="preserve"> address.</w:t>
      </w:r>
    </w:p>
    <w:p w:rsidR="00A7027F" w:rsidRPr="003D2378" w:rsidRDefault="006F44CB">
      <w:pPr>
        <w:pStyle w:val="a3"/>
        <w:numPr>
          <w:ilvl w:val="1"/>
          <w:numId w:val="143"/>
        </w:numPr>
        <w:tabs>
          <w:tab w:val="left" w:pos="2638"/>
        </w:tabs>
        <w:spacing w:before="120"/>
        <w:ind w:right="112" w:firstLine="0"/>
        <w:jc w:val="both"/>
        <w:rPr>
          <w:highlight w:val="red"/>
        </w:rPr>
      </w:pPr>
      <w:r w:rsidRPr="003D2378">
        <w:rPr>
          <w:highlight w:val="red"/>
        </w:rPr>
        <w:t>A</w:t>
      </w:r>
      <w:r w:rsidRPr="003D2378">
        <w:rPr>
          <w:spacing w:val="6"/>
          <w:highlight w:val="red"/>
        </w:rPr>
        <w:t xml:space="preserve"> </w:t>
      </w:r>
      <w:r w:rsidRPr="003D2378">
        <w:rPr>
          <w:highlight w:val="red"/>
        </w:rPr>
        <w:t>person</w:t>
      </w:r>
      <w:r w:rsidRPr="003D2378">
        <w:rPr>
          <w:spacing w:val="6"/>
          <w:highlight w:val="red"/>
        </w:rPr>
        <w:t xml:space="preserve"> </w:t>
      </w:r>
      <w:r w:rsidRPr="003D2378">
        <w:rPr>
          <w:highlight w:val="red"/>
        </w:rPr>
        <w:t>shall</w:t>
      </w:r>
      <w:r w:rsidRPr="003D2378">
        <w:rPr>
          <w:spacing w:val="6"/>
          <w:highlight w:val="red"/>
        </w:rPr>
        <w:t xml:space="preserve"> </w:t>
      </w:r>
      <w:r w:rsidRPr="003D2378">
        <w:rPr>
          <w:highlight w:val="red"/>
        </w:rPr>
        <w:t>be</w:t>
      </w:r>
      <w:r w:rsidRPr="003D2378">
        <w:rPr>
          <w:spacing w:val="6"/>
          <w:highlight w:val="red"/>
        </w:rPr>
        <w:t xml:space="preserve"> </w:t>
      </w:r>
      <w:r w:rsidRPr="003D2378">
        <w:rPr>
          <w:highlight w:val="red"/>
        </w:rPr>
        <w:t>considered</w:t>
      </w:r>
      <w:r w:rsidRPr="003D2378">
        <w:rPr>
          <w:spacing w:val="6"/>
          <w:highlight w:val="red"/>
        </w:rPr>
        <w:t xml:space="preserve"> </w:t>
      </w:r>
      <w:r w:rsidRPr="003D2378">
        <w:rPr>
          <w:highlight w:val="red"/>
        </w:rPr>
        <w:t>as</w:t>
      </w:r>
      <w:r w:rsidRPr="003D2378">
        <w:rPr>
          <w:spacing w:val="7"/>
          <w:highlight w:val="red"/>
        </w:rPr>
        <w:t xml:space="preserve"> </w:t>
      </w:r>
      <w:r w:rsidRPr="003D2378">
        <w:rPr>
          <w:highlight w:val="red"/>
        </w:rPr>
        <w:t>a</w:t>
      </w:r>
      <w:r w:rsidRPr="003D2378">
        <w:rPr>
          <w:spacing w:val="6"/>
          <w:highlight w:val="red"/>
        </w:rPr>
        <w:t xml:space="preserve"> </w:t>
      </w:r>
      <w:r w:rsidRPr="003D2378">
        <w:rPr>
          <w:highlight w:val="red"/>
        </w:rPr>
        <w:t>‘usually</w:t>
      </w:r>
      <w:r w:rsidRPr="003D2378">
        <w:rPr>
          <w:spacing w:val="8"/>
          <w:highlight w:val="red"/>
        </w:rPr>
        <w:t xml:space="preserve"> </w:t>
      </w:r>
      <w:r w:rsidRPr="003D2378">
        <w:rPr>
          <w:highlight w:val="red"/>
        </w:rPr>
        <w:t>resident’</w:t>
      </w:r>
      <w:r w:rsidRPr="003D2378">
        <w:rPr>
          <w:spacing w:val="8"/>
          <w:highlight w:val="red"/>
        </w:rPr>
        <w:t xml:space="preserve"> </w:t>
      </w:r>
      <w:r w:rsidRPr="003D2378">
        <w:rPr>
          <w:spacing w:val="-1"/>
          <w:highlight w:val="red"/>
        </w:rPr>
        <w:t>member</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the</w:t>
      </w:r>
      <w:r w:rsidRPr="003D2378">
        <w:rPr>
          <w:spacing w:val="27"/>
          <w:w w:val="99"/>
          <w:highlight w:val="red"/>
        </w:rPr>
        <w:t xml:space="preserve"> </w:t>
      </w:r>
      <w:r w:rsidRPr="003D2378">
        <w:rPr>
          <w:highlight w:val="red"/>
        </w:rPr>
        <w:t>household</w:t>
      </w:r>
      <w:r w:rsidRPr="003D2378">
        <w:rPr>
          <w:spacing w:val="5"/>
          <w:highlight w:val="red"/>
        </w:rPr>
        <w:t xml:space="preserve"> </w:t>
      </w:r>
      <w:r w:rsidRPr="003D2378">
        <w:rPr>
          <w:highlight w:val="red"/>
        </w:rPr>
        <w:t>if</w:t>
      </w:r>
      <w:r w:rsidRPr="003D2378">
        <w:rPr>
          <w:spacing w:val="5"/>
          <w:highlight w:val="red"/>
        </w:rPr>
        <w:t xml:space="preserve"> </w:t>
      </w:r>
      <w:r w:rsidRPr="003D2378">
        <w:rPr>
          <w:highlight w:val="red"/>
        </w:rPr>
        <w:t>he/she</w:t>
      </w:r>
      <w:r w:rsidRPr="003D2378">
        <w:rPr>
          <w:spacing w:val="6"/>
          <w:highlight w:val="red"/>
        </w:rPr>
        <w:t xml:space="preserve"> </w:t>
      </w:r>
      <w:r w:rsidRPr="003D2378">
        <w:rPr>
          <w:highlight w:val="red"/>
        </w:rPr>
        <w:t>spends</w:t>
      </w:r>
      <w:r w:rsidRPr="003D2378">
        <w:rPr>
          <w:spacing w:val="6"/>
          <w:highlight w:val="red"/>
        </w:rPr>
        <w:t xml:space="preserve"> </w:t>
      </w:r>
      <w:r w:rsidRPr="003D2378">
        <w:rPr>
          <w:spacing w:val="-1"/>
          <w:highlight w:val="red"/>
        </w:rPr>
        <w:t>most</w:t>
      </w:r>
      <w:r w:rsidRPr="003D2378">
        <w:rPr>
          <w:spacing w:val="6"/>
          <w:highlight w:val="red"/>
        </w:rPr>
        <w:t xml:space="preserve"> </w:t>
      </w:r>
      <w:r w:rsidRPr="003D2378">
        <w:rPr>
          <w:highlight w:val="red"/>
        </w:rPr>
        <w:t>of</w:t>
      </w:r>
      <w:r w:rsidRPr="003D2378">
        <w:rPr>
          <w:spacing w:val="6"/>
          <w:highlight w:val="red"/>
        </w:rPr>
        <w:t xml:space="preserve"> </w:t>
      </w:r>
      <w:r w:rsidRPr="003D2378">
        <w:rPr>
          <w:highlight w:val="red"/>
        </w:rPr>
        <w:t>his/her</w:t>
      </w:r>
      <w:r w:rsidRPr="003D2378">
        <w:rPr>
          <w:spacing w:val="6"/>
          <w:highlight w:val="red"/>
        </w:rPr>
        <w:t xml:space="preserve"> </w:t>
      </w:r>
      <w:r w:rsidRPr="003D2378">
        <w:rPr>
          <w:highlight w:val="red"/>
        </w:rPr>
        <w:t>daily</w:t>
      </w:r>
      <w:r w:rsidRPr="003D2378">
        <w:rPr>
          <w:spacing w:val="8"/>
          <w:highlight w:val="red"/>
        </w:rPr>
        <w:t xml:space="preserve"> </w:t>
      </w:r>
      <w:r w:rsidRPr="003D2378">
        <w:rPr>
          <w:highlight w:val="red"/>
        </w:rPr>
        <w:t>rest</w:t>
      </w:r>
      <w:r w:rsidRPr="003D2378">
        <w:rPr>
          <w:spacing w:val="6"/>
          <w:highlight w:val="red"/>
        </w:rPr>
        <w:t xml:space="preserve"> </w:t>
      </w:r>
      <w:r w:rsidRPr="003D2378">
        <w:rPr>
          <w:highlight w:val="red"/>
        </w:rPr>
        <w:t>there,</w:t>
      </w:r>
      <w:r w:rsidRPr="003D2378">
        <w:rPr>
          <w:spacing w:val="6"/>
          <w:highlight w:val="red"/>
        </w:rPr>
        <w:t xml:space="preserve"> </w:t>
      </w:r>
      <w:r w:rsidRPr="003D2378">
        <w:rPr>
          <w:highlight w:val="red"/>
        </w:rPr>
        <w:t>evaluated</w:t>
      </w:r>
      <w:r w:rsidRPr="003D2378">
        <w:rPr>
          <w:spacing w:val="6"/>
          <w:highlight w:val="red"/>
        </w:rPr>
        <w:t xml:space="preserve"> </w:t>
      </w:r>
      <w:r w:rsidRPr="003D2378">
        <w:rPr>
          <w:highlight w:val="red"/>
        </w:rPr>
        <w:t>over</w:t>
      </w:r>
      <w:r w:rsidRPr="003D2378">
        <w:rPr>
          <w:spacing w:val="6"/>
          <w:highlight w:val="red"/>
        </w:rPr>
        <w:t xml:space="preserve"> </w:t>
      </w:r>
      <w:r w:rsidRPr="003D2378">
        <w:rPr>
          <w:highlight w:val="red"/>
        </w:rPr>
        <w:t>the</w:t>
      </w:r>
      <w:r w:rsidRPr="003D2378">
        <w:rPr>
          <w:spacing w:val="22"/>
          <w:w w:val="99"/>
          <w:highlight w:val="red"/>
        </w:rPr>
        <w:t xml:space="preserve"> </w:t>
      </w:r>
      <w:r w:rsidRPr="003D2378">
        <w:rPr>
          <w:highlight w:val="red"/>
        </w:rPr>
        <w:t>past</w:t>
      </w:r>
      <w:r w:rsidRPr="003D2378">
        <w:rPr>
          <w:spacing w:val="8"/>
          <w:highlight w:val="red"/>
        </w:rPr>
        <w:t xml:space="preserve"> </w:t>
      </w:r>
      <w:r w:rsidRPr="003D2378">
        <w:rPr>
          <w:highlight w:val="red"/>
        </w:rPr>
        <w:t>one</w:t>
      </w:r>
      <w:r w:rsidRPr="003D2378">
        <w:rPr>
          <w:spacing w:val="9"/>
          <w:highlight w:val="red"/>
        </w:rPr>
        <w:t xml:space="preserve"> </w:t>
      </w:r>
      <w:r w:rsidRPr="003D2378">
        <w:rPr>
          <w:spacing w:val="-1"/>
          <w:highlight w:val="red"/>
        </w:rPr>
        <w:t>year.</w:t>
      </w:r>
      <w:r w:rsidRPr="003D2378">
        <w:rPr>
          <w:spacing w:val="8"/>
          <w:highlight w:val="red"/>
        </w:rPr>
        <w:t xml:space="preserve"> </w:t>
      </w:r>
      <w:r w:rsidRPr="003D2378">
        <w:rPr>
          <w:highlight w:val="red"/>
        </w:rPr>
        <w:t>People</w:t>
      </w:r>
      <w:r w:rsidRPr="003D2378">
        <w:rPr>
          <w:spacing w:val="9"/>
          <w:highlight w:val="red"/>
        </w:rPr>
        <w:t xml:space="preserve"> </w:t>
      </w:r>
      <w:r w:rsidRPr="003D2378">
        <w:rPr>
          <w:highlight w:val="red"/>
        </w:rPr>
        <w:t>forming</w:t>
      </w:r>
      <w:r w:rsidRPr="003D2378">
        <w:rPr>
          <w:spacing w:val="9"/>
          <w:highlight w:val="red"/>
        </w:rPr>
        <w:t xml:space="preserve"> </w:t>
      </w:r>
      <w:r w:rsidRPr="003D2378">
        <w:rPr>
          <w:highlight w:val="red"/>
        </w:rPr>
        <w:t>new</w:t>
      </w:r>
      <w:r w:rsidRPr="003D2378">
        <w:rPr>
          <w:spacing w:val="8"/>
          <w:highlight w:val="red"/>
        </w:rPr>
        <w:t xml:space="preserve"> </w:t>
      </w:r>
      <w:r w:rsidRPr="003D2378">
        <w:rPr>
          <w:spacing w:val="-1"/>
          <w:highlight w:val="red"/>
        </w:rPr>
        <w:t>households</w:t>
      </w:r>
      <w:r w:rsidRPr="003D2378">
        <w:rPr>
          <w:spacing w:val="9"/>
          <w:highlight w:val="red"/>
        </w:rPr>
        <w:t xml:space="preserve"> </w:t>
      </w:r>
      <w:r w:rsidRPr="003D2378">
        <w:rPr>
          <w:highlight w:val="red"/>
        </w:rPr>
        <w:t>or</w:t>
      </w:r>
      <w:r w:rsidRPr="003D2378">
        <w:rPr>
          <w:spacing w:val="9"/>
          <w:highlight w:val="red"/>
        </w:rPr>
        <w:t xml:space="preserve"> </w:t>
      </w:r>
      <w:r w:rsidRPr="003D2378">
        <w:rPr>
          <w:spacing w:val="-1"/>
          <w:highlight w:val="red"/>
        </w:rPr>
        <w:t>joining</w:t>
      </w:r>
      <w:r w:rsidRPr="003D2378">
        <w:rPr>
          <w:spacing w:val="9"/>
          <w:highlight w:val="red"/>
        </w:rPr>
        <w:t xml:space="preserve"> </w:t>
      </w:r>
      <w:r w:rsidRPr="003D2378">
        <w:rPr>
          <w:spacing w:val="-1"/>
          <w:highlight w:val="red"/>
        </w:rPr>
        <w:t>existing</w:t>
      </w:r>
      <w:r w:rsidRPr="003D2378">
        <w:rPr>
          <w:spacing w:val="6"/>
          <w:highlight w:val="red"/>
        </w:rPr>
        <w:t xml:space="preserve"> </w:t>
      </w:r>
      <w:r w:rsidRPr="003D2378">
        <w:rPr>
          <w:highlight w:val="red"/>
        </w:rPr>
        <w:t>households</w:t>
      </w:r>
      <w:r w:rsidRPr="003D2378">
        <w:rPr>
          <w:spacing w:val="51"/>
          <w:w w:val="99"/>
          <w:highlight w:val="red"/>
        </w:rPr>
        <w:t xml:space="preserve"> </w:t>
      </w:r>
      <w:r w:rsidRPr="003D2378">
        <w:rPr>
          <w:highlight w:val="red"/>
        </w:rPr>
        <w:t>shall</w:t>
      </w:r>
      <w:r w:rsidRPr="003D2378">
        <w:rPr>
          <w:spacing w:val="45"/>
          <w:highlight w:val="red"/>
        </w:rPr>
        <w:t xml:space="preserve"> </w:t>
      </w:r>
      <w:r w:rsidRPr="003D2378">
        <w:rPr>
          <w:spacing w:val="-1"/>
          <w:highlight w:val="red"/>
        </w:rPr>
        <w:t>normally</w:t>
      </w:r>
      <w:r w:rsidRPr="003D2378">
        <w:rPr>
          <w:spacing w:val="46"/>
          <w:highlight w:val="red"/>
        </w:rPr>
        <w:t xml:space="preserve"> </w:t>
      </w:r>
      <w:r w:rsidRPr="003D2378">
        <w:rPr>
          <w:highlight w:val="red"/>
        </w:rPr>
        <w:t>be</w:t>
      </w:r>
      <w:r w:rsidRPr="003D2378">
        <w:rPr>
          <w:spacing w:val="46"/>
          <w:highlight w:val="red"/>
        </w:rPr>
        <w:t xml:space="preserve"> </w:t>
      </w:r>
      <w:r w:rsidRPr="003D2378">
        <w:rPr>
          <w:spacing w:val="-1"/>
          <w:highlight w:val="red"/>
        </w:rPr>
        <w:t>considered</w:t>
      </w:r>
      <w:r w:rsidRPr="003D2378">
        <w:rPr>
          <w:spacing w:val="46"/>
          <w:highlight w:val="red"/>
        </w:rPr>
        <w:t xml:space="preserve"> </w:t>
      </w:r>
      <w:r w:rsidRPr="003D2378">
        <w:rPr>
          <w:highlight w:val="red"/>
        </w:rPr>
        <w:t>as</w:t>
      </w:r>
      <w:r w:rsidRPr="003D2378">
        <w:rPr>
          <w:spacing w:val="47"/>
          <w:highlight w:val="red"/>
        </w:rPr>
        <w:t xml:space="preserve"> </w:t>
      </w:r>
      <w:r w:rsidRPr="003D2378">
        <w:rPr>
          <w:spacing w:val="-1"/>
          <w:highlight w:val="red"/>
        </w:rPr>
        <w:t>members</w:t>
      </w:r>
      <w:r w:rsidRPr="003D2378">
        <w:rPr>
          <w:spacing w:val="46"/>
          <w:highlight w:val="red"/>
        </w:rPr>
        <w:t xml:space="preserve"> </w:t>
      </w:r>
      <w:r w:rsidRPr="003D2378">
        <w:rPr>
          <w:highlight w:val="red"/>
        </w:rPr>
        <w:t>at</w:t>
      </w:r>
      <w:r w:rsidRPr="003D2378">
        <w:rPr>
          <w:spacing w:val="46"/>
          <w:highlight w:val="red"/>
        </w:rPr>
        <w:t xml:space="preserve"> </w:t>
      </w:r>
      <w:r w:rsidRPr="003D2378">
        <w:rPr>
          <w:highlight w:val="red"/>
        </w:rPr>
        <w:t>their</w:t>
      </w:r>
      <w:r w:rsidRPr="003D2378">
        <w:rPr>
          <w:spacing w:val="44"/>
          <w:highlight w:val="red"/>
        </w:rPr>
        <w:t xml:space="preserve"> </w:t>
      </w:r>
      <w:r w:rsidRPr="003D2378">
        <w:rPr>
          <w:highlight w:val="red"/>
        </w:rPr>
        <w:t>new</w:t>
      </w:r>
      <w:r w:rsidRPr="003D2378">
        <w:rPr>
          <w:spacing w:val="46"/>
          <w:highlight w:val="red"/>
        </w:rPr>
        <w:t xml:space="preserve"> </w:t>
      </w:r>
      <w:r w:rsidRPr="003D2378">
        <w:rPr>
          <w:highlight w:val="red"/>
        </w:rPr>
        <w:t>location;</w:t>
      </w:r>
      <w:r w:rsidRPr="003D2378">
        <w:rPr>
          <w:spacing w:val="45"/>
          <w:highlight w:val="red"/>
        </w:rPr>
        <w:t xml:space="preserve"> </w:t>
      </w:r>
      <w:r w:rsidRPr="003D2378">
        <w:rPr>
          <w:spacing w:val="-1"/>
          <w:highlight w:val="red"/>
        </w:rPr>
        <w:t>similarly,</w:t>
      </w:r>
      <w:r w:rsidRPr="003D2378">
        <w:rPr>
          <w:spacing w:val="55"/>
          <w:w w:val="99"/>
          <w:highlight w:val="red"/>
        </w:rPr>
        <w:t xml:space="preserve"> </w:t>
      </w:r>
      <w:r w:rsidRPr="003D2378">
        <w:rPr>
          <w:highlight w:val="red"/>
        </w:rPr>
        <w:t>those</w:t>
      </w:r>
      <w:r w:rsidRPr="003D2378">
        <w:rPr>
          <w:spacing w:val="45"/>
          <w:highlight w:val="red"/>
        </w:rPr>
        <w:t xml:space="preserve"> </w:t>
      </w:r>
      <w:r w:rsidRPr="003D2378">
        <w:rPr>
          <w:highlight w:val="red"/>
        </w:rPr>
        <w:t>leaving</w:t>
      </w:r>
      <w:r w:rsidRPr="003D2378">
        <w:rPr>
          <w:spacing w:val="45"/>
          <w:highlight w:val="red"/>
        </w:rPr>
        <w:t xml:space="preserve"> </w:t>
      </w:r>
      <w:r w:rsidRPr="003D2378">
        <w:rPr>
          <w:highlight w:val="red"/>
        </w:rPr>
        <w:t>elsewhere</w:t>
      </w:r>
      <w:r w:rsidRPr="003D2378">
        <w:rPr>
          <w:spacing w:val="45"/>
          <w:highlight w:val="red"/>
        </w:rPr>
        <w:t xml:space="preserve"> </w:t>
      </w:r>
      <w:r w:rsidRPr="003D2378">
        <w:rPr>
          <w:highlight w:val="red"/>
        </w:rPr>
        <w:t>shall</w:t>
      </w:r>
      <w:r w:rsidRPr="003D2378">
        <w:rPr>
          <w:spacing w:val="46"/>
          <w:highlight w:val="red"/>
        </w:rPr>
        <w:t xml:space="preserve"> </w:t>
      </w:r>
      <w:r w:rsidRPr="003D2378">
        <w:rPr>
          <w:highlight w:val="red"/>
        </w:rPr>
        <w:t>no</w:t>
      </w:r>
      <w:r w:rsidRPr="003D2378">
        <w:rPr>
          <w:spacing w:val="45"/>
          <w:highlight w:val="red"/>
        </w:rPr>
        <w:t xml:space="preserve"> </w:t>
      </w:r>
      <w:r w:rsidRPr="003D2378">
        <w:rPr>
          <w:highlight w:val="red"/>
        </w:rPr>
        <w:t>longer</w:t>
      </w:r>
      <w:r w:rsidRPr="003D2378">
        <w:rPr>
          <w:spacing w:val="45"/>
          <w:highlight w:val="red"/>
        </w:rPr>
        <w:t xml:space="preserve"> </w:t>
      </w:r>
      <w:r w:rsidRPr="003D2378">
        <w:rPr>
          <w:highlight w:val="red"/>
        </w:rPr>
        <w:t>be</w:t>
      </w:r>
      <w:r w:rsidRPr="003D2378">
        <w:rPr>
          <w:spacing w:val="46"/>
          <w:highlight w:val="red"/>
        </w:rPr>
        <w:t xml:space="preserve"> </w:t>
      </w:r>
      <w:r w:rsidRPr="003D2378">
        <w:rPr>
          <w:highlight w:val="red"/>
        </w:rPr>
        <w:t>considered</w:t>
      </w:r>
      <w:r w:rsidRPr="003D2378">
        <w:rPr>
          <w:spacing w:val="45"/>
          <w:highlight w:val="red"/>
        </w:rPr>
        <w:t xml:space="preserve"> </w:t>
      </w:r>
      <w:r w:rsidRPr="003D2378">
        <w:rPr>
          <w:highlight w:val="red"/>
        </w:rPr>
        <w:t>as</w:t>
      </w:r>
      <w:r w:rsidRPr="003D2378">
        <w:rPr>
          <w:spacing w:val="47"/>
          <w:highlight w:val="red"/>
        </w:rPr>
        <w:t xml:space="preserve"> </w:t>
      </w:r>
      <w:r w:rsidRPr="003D2378">
        <w:rPr>
          <w:highlight w:val="red"/>
        </w:rPr>
        <w:t>members</w:t>
      </w:r>
      <w:r w:rsidRPr="003D2378">
        <w:rPr>
          <w:spacing w:val="45"/>
          <w:highlight w:val="red"/>
        </w:rPr>
        <w:t xml:space="preserve"> </w:t>
      </w:r>
      <w:r w:rsidRPr="003D2378">
        <w:rPr>
          <w:highlight w:val="red"/>
        </w:rPr>
        <w:t>of</w:t>
      </w:r>
      <w:r w:rsidRPr="003D2378">
        <w:rPr>
          <w:spacing w:val="46"/>
          <w:highlight w:val="red"/>
        </w:rPr>
        <w:t xml:space="preserve"> </w:t>
      </w:r>
      <w:r w:rsidRPr="003D2378">
        <w:rPr>
          <w:highlight w:val="red"/>
        </w:rPr>
        <w:t>the</w:t>
      </w:r>
      <w:r w:rsidRPr="003D2378">
        <w:rPr>
          <w:spacing w:val="21"/>
          <w:w w:val="99"/>
          <w:highlight w:val="red"/>
        </w:rPr>
        <w:t xml:space="preserve"> </w:t>
      </w:r>
      <w:r w:rsidRPr="003D2378">
        <w:rPr>
          <w:highlight w:val="red"/>
        </w:rPr>
        <w:t>original</w:t>
      </w:r>
      <w:r w:rsidRPr="003D2378">
        <w:rPr>
          <w:spacing w:val="-4"/>
          <w:highlight w:val="red"/>
        </w:rPr>
        <w:t xml:space="preserve"> </w:t>
      </w:r>
      <w:r w:rsidRPr="003D2378">
        <w:rPr>
          <w:spacing w:val="-1"/>
          <w:highlight w:val="red"/>
        </w:rPr>
        <w:t>household.</w:t>
      </w:r>
    </w:p>
    <w:p w:rsidR="00A7027F" w:rsidRPr="003D2378" w:rsidRDefault="006F44CB">
      <w:pPr>
        <w:pStyle w:val="a3"/>
        <w:numPr>
          <w:ilvl w:val="0"/>
          <w:numId w:val="150"/>
        </w:numPr>
        <w:tabs>
          <w:tab w:val="left" w:pos="478"/>
        </w:tabs>
        <w:spacing w:before="121" w:line="254" w:lineRule="exact"/>
        <w:ind w:left="2277" w:right="112"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7"/>
          <w:highlight w:val="red"/>
        </w:rPr>
        <w:t xml:space="preserve"> </w:t>
      </w:r>
      <w:r w:rsidRPr="003D2378">
        <w:rPr>
          <w:spacing w:val="-1"/>
          <w:highlight w:val="red"/>
        </w:rPr>
        <w:t>Information</w:t>
      </w:r>
      <w:r w:rsidRPr="003D2378">
        <w:rPr>
          <w:spacing w:val="2"/>
          <w:highlight w:val="red"/>
        </w:rPr>
        <w:t xml:space="preserve"> </w:t>
      </w:r>
      <w:r w:rsidRPr="003D2378">
        <w:rPr>
          <w:highlight w:val="red"/>
        </w:rPr>
        <w:t>shall</w:t>
      </w:r>
      <w:r w:rsidRPr="003D2378">
        <w:rPr>
          <w:spacing w:val="3"/>
          <w:highlight w:val="red"/>
        </w:rPr>
        <w:t xml:space="preserve"> </w:t>
      </w:r>
      <w:r w:rsidRPr="003D2378">
        <w:rPr>
          <w:highlight w:val="red"/>
        </w:rPr>
        <w:t>be</w:t>
      </w:r>
      <w:r w:rsidRPr="003D2378">
        <w:rPr>
          <w:spacing w:val="3"/>
          <w:highlight w:val="red"/>
        </w:rPr>
        <w:t xml:space="preserve"> </w:t>
      </w:r>
      <w:r w:rsidRPr="003D2378">
        <w:rPr>
          <w:highlight w:val="red"/>
        </w:rPr>
        <w:t>collected</w:t>
      </w:r>
      <w:r w:rsidRPr="003D2378">
        <w:rPr>
          <w:spacing w:val="2"/>
          <w:highlight w:val="red"/>
        </w:rPr>
        <w:t xml:space="preserve"> </w:t>
      </w:r>
      <w:r w:rsidRPr="003D2378">
        <w:rPr>
          <w:highlight w:val="red"/>
        </w:rPr>
        <w:t>about</w:t>
      </w:r>
      <w:r w:rsidRPr="003D2378">
        <w:rPr>
          <w:spacing w:val="2"/>
          <w:highlight w:val="red"/>
        </w:rPr>
        <w:t xml:space="preserve"> </w:t>
      </w:r>
      <w:r w:rsidRPr="003D2378">
        <w:rPr>
          <w:highlight w:val="red"/>
        </w:rPr>
        <w:t>all</w:t>
      </w:r>
      <w:r w:rsidRPr="003D2378">
        <w:rPr>
          <w:spacing w:val="1"/>
          <w:highlight w:val="red"/>
        </w:rPr>
        <w:t xml:space="preserve"> </w:t>
      </w:r>
      <w:r w:rsidRPr="003D2378">
        <w:rPr>
          <w:highlight w:val="red"/>
        </w:rPr>
        <w:t>people</w:t>
      </w:r>
      <w:r w:rsidRPr="003D2378">
        <w:rPr>
          <w:spacing w:val="3"/>
          <w:highlight w:val="red"/>
        </w:rPr>
        <w:t xml:space="preserve"> </w:t>
      </w:r>
      <w:r w:rsidRPr="003D2378">
        <w:rPr>
          <w:spacing w:val="-1"/>
          <w:highlight w:val="red"/>
        </w:rPr>
        <w:t>living</w:t>
      </w:r>
      <w:r w:rsidRPr="003D2378">
        <w:rPr>
          <w:spacing w:val="1"/>
          <w:highlight w:val="red"/>
        </w:rPr>
        <w:t xml:space="preserve"> </w:t>
      </w:r>
      <w:r w:rsidRPr="003D2378">
        <w:rPr>
          <w:highlight w:val="red"/>
        </w:rPr>
        <w:t>in</w:t>
      </w:r>
      <w:r w:rsidRPr="003D2378">
        <w:rPr>
          <w:spacing w:val="4"/>
          <w:highlight w:val="red"/>
        </w:rPr>
        <w:t xml:space="preserve"> </w:t>
      </w:r>
      <w:r w:rsidRPr="003D2378">
        <w:rPr>
          <w:highlight w:val="red"/>
        </w:rPr>
        <w:t>private</w:t>
      </w:r>
      <w:r w:rsidRPr="003D2378">
        <w:rPr>
          <w:spacing w:val="3"/>
          <w:highlight w:val="red"/>
        </w:rPr>
        <w:t xml:space="preserve"> </w:t>
      </w:r>
      <w:r w:rsidRPr="003D2378">
        <w:rPr>
          <w:spacing w:val="-1"/>
          <w:highlight w:val="red"/>
        </w:rPr>
        <w:t>households</w:t>
      </w:r>
      <w:r w:rsidRPr="003D2378">
        <w:rPr>
          <w:spacing w:val="3"/>
          <w:highlight w:val="red"/>
        </w:rPr>
        <w:t xml:space="preserve"> </w:t>
      </w:r>
      <w:r w:rsidRPr="003D2378">
        <w:rPr>
          <w:highlight w:val="red"/>
        </w:rPr>
        <w:t>on</w:t>
      </w:r>
      <w:r w:rsidRPr="003D2378">
        <w:rPr>
          <w:spacing w:val="45"/>
          <w:w w:val="99"/>
          <w:highlight w:val="red"/>
        </w:rPr>
        <w:t xml:space="preserve"> </w:t>
      </w:r>
      <w:r w:rsidRPr="003D2378">
        <w:rPr>
          <w:highlight w:val="red"/>
        </w:rPr>
        <w:t>their relationship</w:t>
      </w:r>
      <w:r w:rsidRPr="003D2378">
        <w:rPr>
          <w:spacing w:val="2"/>
          <w:highlight w:val="red"/>
        </w:rPr>
        <w:t xml:space="preserve"> </w:t>
      </w:r>
      <w:proofErr w:type="gramStart"/>
      <w:r w:rsidRPr="003D2378">
        <w:rPr>
          <w:highlight w:val="red"/>
        </w:rPr>
        <w:t>to  other</w:t>
      </w:r>
      <w:proofErr w:type="gramEnd"/>
      <w:r w:rsidRPr="003D2378">
        <w:rPr>
          <w:highlight w:val="red"/>
        </w:rPr>
        <w:t xml:space="preserve">  </w:t>
      </w:r>
      <w:r w:rsidRPr="003D2378">
        <w:rPr>
          <w:spacing w:val="-1"/>
          <w:highlight w:val="red"/>
        </w:rPr>
        <w:t>members</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1"/>
          <w:highlight w:val="red"/>
        </w:rPr>
        <w:t xml:space="preserve"> </w:t>
      </w:r>
      <w:r w:rsidRPr="003D2378">
        <w:rPr>
          <w:spacing w:val="-1"/>
          <w:highlight w:val="red"/>
        </w:rPr>
        <w:t>household.</w:t>
      </w:r>
      <w:r w:rsidRPr="003D2378">
        <w:rPr>
          <w:spacing w:val="2"/>
          <w:highlight w:val="red"/>
        </w:rPr>
        <w:t xml:space="preserve"> </w:t>
      </w:r>
      <w:r w:rsidRPr="003D2378">
        <w:rPr>
          <w:spacing w:val="-1"/>
          <w:highlight w:val="red"/>
        </w:rPr>
        <w:t>Proxy</w:t>
      </w:r>
      <w:r w:rsidRPr="003D2378">
        <w:rPr>
          <w:spacing w:val="2"/>
          <w:highlight w:val="red"/>
        </w:rPr>
        <w:t xml:space="preserve"> </w:t>
      </w:r>
      <w:r w:rsidRPr="003D2378">
        <w:rPr>
          <w:spacing w:val="-1"/>
          <w:highlight w:val="red"/>
        </w:rPr>
        <w:t>answers</w:t>
      </w:r>
      <w:r w:rsidRPr="003D2378">
        <w:rPr>
          <w:spacing w:val="3"/>
          <w:highlight w:val="red"/>
        </w:rPr>
        <w:t xml:space="preserve"> </w:t>
      </w:r>
      <w:r w:rsidRPr="003D2378">
        <w:rPr>
          <w:highlight w:val="red"/>
        </w:rPr>
        <w:t>are</w:t>
      </w:r>
      <w:r w:rsidRPr="003D2378">
        <w:rPr>
          <w:spacing w:val="49"/>
          <w:w w:val="99"/>
          <w:highlight w:val="red"/>
        </w:rPr>
        <w:t xml:space="preserve"> </w:t>
      </w:r>
      <w:r w:rsidRPr="003D2378">
        <w:rPr>
          <w:highlight w:val="red"/>
        </w:rPr>
        <w:t>recommended,</w:t>
      </w:r>
      <w:r w:rsidRPr="003D2378">
        <w:rPr>
          <w:spacing w:val="-2"/>
          <w:highlight w:val="red"/>
        </w:rPr>
        <w:t xml:space="preserve"> </w:t>
      </w:r>
      <w:r w:rsidRPr="003D2378">
        <w:rPr>
          <w:highlight w:val="red"/>
        </w:rPr>
        <w:t>when</w:t>
      </w:r>
      <w:r w:rsidRPr="003D2378">
        <w:rPr>
          <w:spacing w:val="-1"/>
          <w:highlight w:val="red"/>
        </w:rPr>
        <w:t xml:space="preserve"> </w:t>
      </w:r>
      <w:r w:rsidRPr="003D2378">
        <w:rPr>
          <w:highlight w:val="red"/>
        </w:rPr>
        <w:t>not</w:t>
      </w:r>
      <w:r w:rsidRPr="003D2378">
        <w:rPr>
          <w:spacing w:val="-2"/>
          <w:highlight w:val="red"/>
        </w:rPr>
        <w:t xml:space="preserve"> </w:t>
      </w:r>
      <w:r w:rsidRPr="003D2378">
        <w:rPr>
          <w:highlight w:val="red"/>
        </w:rPr>
        <w:t>all</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household</w:t>
      </w:r>
      <w:r w:rsidRPr="003D2378">
        <w:rPr>
          <w:spacing w:val="-2"/>
          <w:highlight w:val="red"/>
        </w:rPr>
        <w:t xml:space="preserve"> </w:t>
      </w:r>
      <w:r w:rsidRPr="003D2378">
        <w:rPr>
          <w:spacing w:val="-1"/>
          <w:highlight w:val="red"/>
        </w:rPr>
        <w:t>members</w:t>
      </w:r>
      <w:r w:rsidRPr="003D2378">
        <w:rPr>
          <w:highlight w:val="red"/>
        </w:rPr>
        <w:t xml:space="preserve"> are</w:t>
      </w:r>
      <w:r w:rsidRPr="003D2378">
        <w:rPr>
          <w:spacing w:val="-2"/>
          <w:highlight w:val="red"/>
        </w:rPr>
        <w:t xml:space="preserve"> </w:t>
      </w:r>
      <w:r w:rsidRPr="003D2378">
        <w:rPr>
          <w:spacing w:val="-1"/>
          <w:highlight w:val="red"/>
        </w:rPr>
        <w:t>interviewed.</w:t>
      </w:r>
    </w:p>
    <w:p w:rsidR="00A7027F" w:rsidRPr="003D2378" w:rsidRDefault="006F44CB">
      <w:pPr>
        <w:pStyle w:val="a3"/>
        <w:spacing w:before="57"/>
        <w:ind w:left="2277" w:right="112"/>
        <w:jc w:val="both"/>
        <w:rPr>
          <w:highlight w:val="red"/>
        </w:rPr>
      </w:pPr>
      <w:r w:rsidRPr="003D2378">
        <w:rPr>
          <w:highlight w:val="red"/>
        </w:rPr>
        <w:t>The</w:t>
      </w:r>
      <w:r w:rsidRPr="003D2378">
        <w:rPr>
          <w:spacing w:val="32"/>
          <w:highlight w:val="red"/>
        </w:rPr>
        <w:t xml:space="preserve"> </w:t>
      </w:r>
      <w:r w:rsidRPr="003D2378">
        <w:rPr>
          <w:highlight w:val="red"/>
        </w:rPr>
        <w:t>variable</w:t>
      </w:r>
      <w:r w:rsidRPr="003D2378">
        <w:rPr>
          <w:spacing w:val="33"/>
          <w:highlight w:val="red"/>
        </w:rPr>
        <w:t xml:space="preserve"> </w:t>
      </w:r>
      <w:r w:rsidRPr="003D2378">
        <w:rPr>
          <w:highlight w:val="red"/>
        </w:rPr>
        <w:t>is</w:t>
      </w:r>
      <w:r w:rsidRPr="003D2378">
        <w:rPr>
          <w:spacing w:val="32"/>
          <w:highlight w:val="red"/>
        </w:rPr>
        <w:t xml:space="preserve"> </w:t>
      </w:r>
      <w:r w:rsidRPr="003D2378">
        <w:rPr>
          <w:spacing w:val="-1"/>
          <w:highlight w:val="red"/>
        </w:rPr>
        <w:t>simplified</w:t>
      </w:r>
      <w:r w:rsidRPr="003D2378">
        <w:rPr>
          <w:spacing w:val="32"/>
          <w:highlight w:val="red"/>
        </w:rPr>
        <w:t xml:space="preserve"> </w:t>
      </w:r>
      <w:r w:rsidRPr="003D2378">
        <w:rPr>
          <w:spacing w:val="-1"/>
          <w:highlight w:val="red"/>
        </w:rPr>
        <w:t>compared</w:t>
      </w:r>
      <w:r w:rsidRPr="003D2378">
        <w:rPr>
          <w:spacing w:val="32"/>
          <w:highlight w:val="red"/>
        </w:rPr>
        <w:t xml:space="preserve"> </w:t>
      </w:r>
      <w:r w:rsidRPr="003D2378">
        <w:rPr>
          <w:highlight w:val="red"/>
        </w:rPr>
        <w:t>to</w:t>
      </w:r>
      <w:r w:rsidRPr="003D2378">
        <w:rPr>
          <w:spacing w:val="34"/>
          <w:highlight w:val="red"/>
        </w:rPr>
        <w:t xml:space="preserve"> </w:t>
      </w:r>
      <w:r w:rsidRPr="003D2378">
        <w:rPr>
          <w:highlight w:val="red"/>
        </w:rPr>
        <w:t>the</w:t>
      </w:r>
      <w:r w:rsidRPr="003D2378">
        <w:rPr>
          <w:spacing w:val="32"/>
          <w:highlight w:val="red"/>
        </w:rPr>
        <w:t xml:space="preserve"> </w:t>
      </w:r>
      <w:r w:rsidRPr="003D2378">
        <w:rPr>
          <w:spacing w:val="-1"/>
          <w:highlight w:val="red"/>
        </w:rPr>
        <w:t>2011</w:t>
      </w:r>
      <w:r w:rsidRPr="003D2378">
        <w:rPr>
          <w:spacing w:val="33"/>
          <w:highlight w:val="red"/>
        </w:rPr>
        <w:t xml:space="preserve"> </w:t>
      </w:r>
      <w:r w:rsidRPr="003D2378">
        <w:rPr>
          <w:spacing w:val="-1"/>
          <w:highlight w:val="red"/>
        </w:rPr>
        <w:t>AES.</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focus</w:t>
      </w:r>
      <w:r w:rsidRPr="003D2378">
        <w:rPr>
          <w:spacing w:val="31"/>
          <w:highlight w:val="red"/>
        </w:rPr>
        <w:t xml:space="preserve"> </w:t>
      </w:r>
      <w:r w:rsidRPr="003D2378">
        <w:rPr>
          <w:highlight w:val="red"/>
        </w:rPr>
        <w:t>is</w:t>
      </w:r>
      <w:r w:rsidRPr="003D2378">
        <w:rPr>
          <w:spacing w:val="33"/>
          <w:highlight w:val="red"/>
        </w:rPr>
        <w:t xml:space="preserve"> </w:t>
      </w:r>
      <w:r w:rsidRPr="003D2378">
        <w:rPr>
          <w:highlight w:val="red"/>
        </w:rPr>
        <w:t>on</w:t>
      </w:r>
      <w:r w:rsidRPr="003D2378">
        <w:rPr>
          <w:spacing w:val="33"/>
          <w:highlight w:val="red"/>
        </w:rPr>
        <w:t xml:space="preserve"> </w:t>
      </w:r>
      <w:r w:rsidRPr="003D2378">
        <w:rPr>
          <w:spacing w:val="-1"/>
          <w:highlight w:val="red"/>
        </w:rPr>
        <w:t>the</w:t>
      </w:r>
      <w:r w:rsidRPr="003D2378">
        <w:rPr>
          <w:spacing w:val="49"/>
          <w:w w:val="99"/>
          <w:highlight w:val="red"/>
        </w:rPr>
        <w:t xml:space="preserve"> </w:t>
      </w:r>
      <w:r w:rsidRPr="003D2378">
        <w:rPr>
          <w:highlight w:val="red"/>
        </w:rPr>
        <w:t>total</w:t>
      </w:r>
      <w:r w:rsidRPr="003D2378">
        <w:rPr>
          <w:spacing w:val="18"/>
          <w:highlight w:val="red"/>
        </w:rPr>
        <w:t xml:space="preserve"> </w:t>
      </w:r>
      <w:r w:rsidRPr="003D2378">
        <w:rPr>
          <w:spacing w:val="-1"/>
          <w:highlight w:val="red"/>
        </w:rPr>
        <w:t>number</w:t>
      </w:r>
      <w:r w:rsidRPr="003D2378">
        <w:rPr>
          <w:spacing w:val="17"/>
          <w:highlight w:val="red"/>
        </w:rPr>
        <w:t xml:space="preserve"> </w:t>
      </w:r>
      <w:r w:rsidRPr="003D2378">
        <w:rPr>
          <w:highlight w:val="red"/>
        </w:rPr>
        <w:t>of</w:t>
      </w:r>
      <w:r w:rsidRPr="003D2378">
        <w:rPr>
          <w:spacing w:val="18"/>
          <w:highlight w:val="red"/>
        </w:rPr>
        <w:t xml:space="preserve"> </w:t>
      </w:r>
      <w:r w:rsidRPr="003D2378">
        <w:rPr>
          <w:highlight w:val="red"/>
        </w:rPr>
        <w:t>people</w:t>
      </w:r>
      <w:r w:rsidRPr="003D2378">
        <w:rPr>
          <w:spacing w:val="18"/>
          <w:highlight w:val="red"/>
        </w:rPr>
        <w:t xml:space="preserve"> </w:t>
      </w:r>
      <w:r w:rsidRPr="003D2378">
        <w:rPr>
          <w:spacing w:val="-1"/>
          <w:highlight w:val="red"/>
        </w:rPr>
        <w:t>living</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the</w:t>
      </w:r>
      <w:r w:rsidRPr="003D2378">
        <w:rPr>
          <w:spacing w:val="17"/>
          <w:highlight w:val="red"/>
        </w:rPr>
        <w:t xml:space="preserve"> </w:t>
      </w:r>
      <w:r w:rsidRPr="003D2378">
        <w:rPr>
          <w:spacing w:val="-1"/>
          <w:highlight w:val="red"/>
        </w:rPr>
        <w:t>household</w:t>
      </w:r>
      <w:r w:rsidRPr="003D2378">
        <w:rPr>
          <w:spacing w:val="19"/>
          <w:highlight w:val="red"/>
        </w:rPr>
        <w:t xml:space="preserve"> </w:t>
      </w:r>
      <w:r w:rsidRPr="003D2378">
        <w:rPr>
          <w:spacing w:val="-1"/>
          <w:highlight w:val="red"/>
        </w:rPr>
        <w:t>(respondent</w:t>
      </w:r>
      <w:r w:rsidRPr="003D2378">
        <w:rPr>
          <w:spacing w:val="18"/>
          <w:highlight w:val="red"/>
        </w:rPr>
        <w:t xml:space="preserve"> </w:t>
      </w:r>
      <w:r w:rsidRPr="003D2378">
        <w:rPr>
          <w:spacing w:val="-1"/>
          <w:highlight w:val="red"/>
        </w:rPr>
        <w:t>included)</w:t>
      </w:r>
      <w:r w:rsidRPr="003D2378">
        <w:rPr>
          <w:spacing w:val="18"/>
          <w:highlight w:val="red"/>
        </w:rPr>
        <w:t xml:space="preserve"> </w:t>
      </w:r>
      <w:r w:rsidRPr="003D2378">
        <w:rPr>
          <w:highlight w:val="red"/>
        </w:rPr>
        <w:t>and</w:t>
      </w:r>
      <w:r w:rsidRPr="003D2378">
        <w:rPr>
          <w:spacing w:val="17"/>
          <w:highlight w:val="red"/>
        </w:rPr>
        <w:t xml:space="preserve"> </w:t>
      </w:r>
      <w:r w:rsidRPr="003D2378">
        <w:rPr>
          <w:highlight w:val="red"/>
        </w:rPr>
        <w:t>on</w:t>
      </w:r>
      <w:r w:rsidRPr="003D2378">
        <w:rPr>
          <w:spacing w:val="69"/>
          <w:w w:val="99"/>
          <w:highlight w:val="red"/>
        </w:rPr>
        <w:t xml:space="preserve"> </w:t>
      </w:r>
      <w:r w:rsidRPr="003D2378">
        <w:rPr>
          <w:highlight w:val="red"/>
        </w:rPr>
        <w:t>three</w:t>
      </w:r>
      <w:r w:rsidRPr="003D2378">
        <w:rPr>
          <w:spacing w:val="24"/>
          <w:highlight w:val="red"/>
        </w:rPr>
        <w:t xml:space="preserve"> </w:t>
      </w:r>
      <w:r w:rsidRPr="003D2378">
        <w:rPr>
          <w:spacing w:val="-1"/>
          <w:highlight w:val="red"/>
        </w:rPr>
        <w:t>sub-groups,</w:t>
      </w:r>
      <w:r w:rsidRPr="003D2378">
        <w:rPr>
          <w:spacing w:val="24"/>
          <w:highlight w:val="red"/>
        </w:rPr>
        <w:t xml:space="preserve"> </w:t>
      </w:r>
      <w:r w:rsidRPr="003D2378">
        <w:rPr>
          <w:highlight w:val="red"/>
        </w:rPr>
        <w:t>the</w:t>
      </w:r>
      <w:r w:rsidRPr="003D2378">
        <w:rPr>
          <w:spacing w:val="24"/>
          <w:highlight w:val="red"/>
        </w:rPr>
        <w:t xml:space="preserve"> </w:t>
      </w:r>
      <w:r w:rsidRPr="003D2378">
        <w:rPr>
          <w:spacing w:val="-1"/>
          <w:highlight w:val="red"/>
        </w:rPr>
        <w:t>limits</w:t>
      </w:r>
      <w:r w:rsidRPr="003D2378">
        <w:rPr>
          <w:spacing w:val="24"/>
          <w:highlight w:val="red"/>
        </w:rPr>
        <w:t xml:space="preserve"> </w:t>
      </w:r>
      <w:r w:rsidRPr="003D2378">
        <w:rPr>
          <w:highlight w:val="red"/>
        </w:rPr>
        <w:t>of</w:t>
      </w:r>
      <w:r w:rsidRPr="003D2378">
        <w:rPr>
          <w:spacing w:val="24"/>
          <w:highlight w:val="red"/>
        </w:rPr>
        <w:t xml:space="preserve"> </w:t>
      </w:r>
      <w:r w:rsidRPr="003D2378">
        <w:rPr>
          <w:highlight w:val="red"/>
        </w:rPr>
        <w:t>which</w:t>
      </w:r>
      <w:r w:rsidRPr="003D2378">
        <w:rPr>
          <w:spacing w:val="24"/>
          <w:highlight w:val="red"/>
        </w:rPr>
        <w:t xml:space="preserve"> </w:t>
      </w:r>
      <w:r w:rsidRPr="003D2378">
        <w:rPr>
          <w:spacing w:val="-1"/>
          <w:highlight w:val="red"/>
        </w:rPr>
        <w:t>are</w:t>
      </w:r>
      <w:r w:rsidRPr="003D2378">
        <w:rPr>
          <w:spacing w:val="25"/>
          <w:highlight w:val="red"/>
        </w:rPr>
        <w:t xml:space="preserve"> </w:t>
      </w:r>
      <w:r w:rsidRPr="003D2378">
        <w:rPr>
          <w:highlight w:val="red"/>
        </w:rPr>
        <w:t>given</w:t>
      </w:r>
      <w:r w:rsidRPr="003D2378">
        <w:rPr>
          <w:spacing w:val="24"/>
          <w:highlight w:val="red"/>
        </w:rPr>
        <w:t xml:space="preserve"> </w:t>
      </w:r>
      <w:r w:rsidRPr="003D2378">
        <w:rPr>
          <w:spacing w:val="-1"/>
          <w:highlight w:val="red"/>
        </w:rPr>
        <w:t>by</w:t>
      </w:r>
      <w:r w:rsidRPr="003D2378">
        <w:rPr>
          <w:spacing w:val="25"/>
          <w:highlight w:val="red"/>
        </w:rPr>
        <w:t xml:space="preserve"> </w:t>
      </w:r>
      <w:r w:rsidRPr="003D2378">
        <w:rPr>
          <w:spacing w:val="-1"/>
          <w:highlight w:val="red"/>
        </w:rPr>
        <w:t>the</w:t>
      </w:r>
      <w:r w:rsidRPr="003D2378">
        <w:rPr>
          <w:spacing w:val="24"/>
          <w:highlight w:val="red"/>
        </w:rPr>
        <w:t xml:space="preserve"> </w:t>
      </w:r>
      <w:r w:rsidRPr="003D2378">
        <w:rPr>
          <w:highlight w:val="red"/>
        </w:rPr>
        <w:t>age</w:t>
      </w:r>
      <w:r w:rsidRPr="003D2378">
        <w:rPr>
          <w:spacing w:val="24"/>
          <w:highlight w:val="red"/>
        </w:rPr>
        <w:t xml:space="preserve"> </w:t>
      </w:r>
      <w:r w:rsidRPr="003D2378">
        <w:rPr>
          <w:highlight w:val="red"/>
        </w:rPr>
        <w:t>of</w:t>
      </w:r>
      <w:r w:rsidRPr="003D2378">
        <w:rPr>
          <w:spacing w:val="24"/>
          <w:highlight w:val="red"/>
        </w:rPr>
        <w:t xml:space="preserve"> </w:t>
      </w:r>
      <w:r w:rsidRPr="003D2378">
        <w:rPr>
          <w:highlight w:val="red"/>
        </w:rPr>
        <w:t>the</w:t>
      </w:r>
      <w:r w:rsidRPr="003D2378">
        <w:rPr>
          <w:spacing w:val="24"/>
          <w:highlight w:val="red"/>
        </w:rPr>
        <w:t xml:space="preserve"> </w:t>
      </w:r>
      <w:r w:rsidRPr="003D2378">
        <w:rPr>
          <w:highlight w:val="red"/>
        </w:rPr>
        <w:t>household</w:t>
      </w:r>
      <w:r w:rsidRPr="003D2378">
        <w:rPr>
          <w:spacing w:val="37"/>
          <w:w w:val="99"/>
          <w:highlight w:val="red"/>
        </w:rPr>
        <w:t xml:space="preserve"> </w:t>
      </w:r>
      <w:r w:rsidRPr="003D2378">
        <w:rPr>
          <w:spacing w:val="-1"/>
          <w:highlight w:val="red"/>
        </w:rPr>
        <w:t>members.</w:t>
      </w:r>
      <w:r w:rsidRPr="003D2378">
        <w:rPr>
          <w:spacing w:val="29"/>
          <w:highlight w:val="red"/>
        </w:rPr>
        <w:t xml:space="preserve"> </w:t>
      </w:r>
      <w:r w:rsidRPr="003D2378">
        <w:rPr>
          <w:highlight w:val="red"/>
        </w:rPr>
        <w:t>We</w:t>
      </w:r>
      <w:r w:rsidRPr="003D2378">
        <w:rPr>
          <w:spacing w:val="29"/>
          <w:highlight w:val="red"/>
        </w:rPr>
        <w:t xml:space="preserve"> </w:t>
      </w:r>
      <w:r w:rsidRPr="003D2378">
        <w:rPr>
          <w:highlight w:val="red"/>
        </w:rPr>
        <w:t>are</w:t>
      </w:r>
      <w:r w:rsidRPr="003D2378">
        <w:rPr>
          <w:spacing w:val="29"/>
          <w:highlight w:val="red"/>
        </w:rPr>
        <w:t xml:space="preserve"> </w:t>
      </w:r>
      <w:r w:rsidRPr="003D2378">
        <w:rPr>
          <w:highlight w:val="red"/>
        </w:rPr>
        <w:t>interested</w:t>
      </w:r>
      <w:r w:rsidRPr="003D2378">
        <w:rPr>
          <w:spacing w:val="28"/>
          <w:highlight w:val="red"/>
        </w:rPr>
        <w:t xml:space="preserve"> </w:t>
      </w:r>
      <w:r w:rsidRPr="003D2378">
        <w:rPr>
          <w:highlight w:val="red"/>
        </w:rPr>
        <w:t>in</w:t>
      </w:r>
      <w:r w:rsidRPr="003D2378">
        <w:rPr>
          <w:spacing w:val="28"/>
          <w:highlight w:val="red"/>
        </w:rPr>
        <w:t xml:space="preserve"> </w:t>
      </w:r>
      <w:r w:rsidRPr="003D2378">
        <w:rPr>
          <w:spacing w:val="-1"/>
          <w:highlight w:val="red"/>
        </w:rPr>
        <w:t>knowing</w:t>
      </w:r>
      <w:r w:rsidRPr="003D2378">
        <w:rPr>
          <w:spacing w:val="29"/>
          <w:highlight w:val="red"/>
        </w:rPr>
        <w:t xml:space="preserve"> </w:t>
      </w:r>
      <w:r w:rsidRPr="003D2378">
        <w:rPr>
          <w:highlight w:val="red"/>
        </w:rPr>
        <w:t>the</w:t>
      </w:r>
      <w:r w:rsidRPr="003D2378">
        <w:rPr>
          <w:spacing w:val="28"/>
          <w:highlight w:val="red"/>
        </w:rPr>
        <w:t xml:space="preserve"> </w:t>
      </w:r>
      <w:r w:rsidRPr="003D2378">
        <w:rPr>
          <w:spacing w:val="-1"/>
          <w:highlight w:val="red"/>
        </w:rPr>
        <w:t>number</w:t>
      </w:r>
      <w:r w:rsidRPr="003D2378">
        <w:rPr>
          <w:spacing w:val="29"/>
          <w:highlight w:val="red"/>
        </w:rPr>
        <w:t xml:space="preserve"> </w:t>
      </w:r>
      <w:r w:rsidRPr="003D2378">
        <w:rPr>
          <w:highlight w:val="red"/>
        </w:rPr>
        <w:t>of</w:t>
      </w:r>
      <w:r w:rsidRPr="003D2378">
        <w:rPr>
          <w:spacing w:val="28"/>
          <w:highlight w:val="red"/>
        </w:rPr>
        <w:t xml:space="preserve"> </w:t>
      </w:r>
      <w:r w:rsidRPr="003D2378">
        <w:rPr>
          <w:highlight w:val="red"/>
        </w:rPr>
        <w:t>people</w:t>
      </w:r>
      <w:r w:rsidRPr="003D2378">
        <w:rPr>
          <w:spacing w:val="29"/>
          <w:highlight w:val="red"/>
        </w:rPr>
        <w:t xml:space="preserve"> </w:t>
      </w:r>
      <w:r w:rsidRPr="003D2378">
        <w:rPr>
          <w:spacing w:val="-1"/>
          <w:highlight w:val="red"/>
        </w:rPr>
        <w:t>aged</w:t>
      </w:r>
      <w:r w:rsidRPr="003D2378">
        <w:rPr>
          <w:spacing w:val="29"/>
          <w:highlight w:val="red"/>
        </w:rPr>
        <w:t xml:space="preserve"> </w:t>
      </w:r>
      <w:r w:rsidRPr="003D2378">
        <w:rPr>
          <w:highlight w:val="red"/>
        </w:rPr>
        <w:t>13</w:t>
      </w:r>
      <w:r w:rsidRPr="003D2378">
        <w:rPr>
          <w:spacing w:val="28"/>
          <w:highlight w:val="red"/>
        </w:rPr>
        <w:t xml:space="preserve"> </w:t>
      </w:r>
      <w:r w:rsidRPr="003D2378">
        <w:rPr>
          <w:highlight w:val="red"/>
        </w:rPr>
        <w:t>and</w:t>
      </w:r>
      <w:r w:rsidRPr="003D2378">
        <w:rPr>
          <w:spacing w:val="39"/>
          <w:w w:val="99"/>
          <w:highlight w:val="red"/>
        </w:rPr>
        <w:t xml:space="preserve"> </w:t>
      </w:r>
      <w:r w:rsidRPr="003D2378">
        <w:rPr>
          <w:highlight w:val="red"/>
        </w:rPr>
        <w:t>less,</w:t>
      </w:r>
      <w:r w:rsidRPr="003D2378">
        <w:rPr>
          <w:spacing w:val="43"/>
          <w:highlight w:val="red"/>
        </w:rPr>
        <w:t xml:space="preserve"> </w:t>
      </w:r>
      <w:r w:rsidRPr="003D2378">
        <w:rPr>
          <w:highlight w:val="red"/>
        </w:rPr>
        <w:t>then</w:t>
      </w:r>
      <w:r w:rsidRPr="003D2378">
        <w:rPr>
          <w:spacing w:val="43"/>
          <w:highlight w:val="red"/>
        </w:rPr>
        <w:t xml:space="preserve"> </w:t>
      </w:r>
      <w:r w:rsidRPr="003D2378">
        <w:rPr>
          <w:highlight w:val="red"/>
        </w:rPr>
        <w:t>the</w:t>
      </w:r>
      <w:r w:rsidRPr="003D2378">
        <w:rPr>
          <w:spacing w:val="43"/>
          <w:highlight w:val="red"/>
        </w:rPr>
        <w:t xml:space="preserve"> </w:t>
      </w:r>
      <w:r w:rsidRPr="003D2378">
        <w:rPr>
          <w:spacing w:val="-1"/>
          <w:highlight w:val="red"/>
        </w:rPr>
        <w:t>number</w:t>
      </w:r>
      <w:r w:rsidRPr="003D2378">
        <w:rPr>
          <w:spacing w:val="44"/>
          <w:highlight w:val="red"/>
        </w:rPr>
        <w:t xml:space="preserve"> </w:t>
      </w:r>
      <w:r w:rsidRPr="003D2378">
        <w:rPr>
          <w:highlight w:val="red"/>
        </w:rPr>
        <w:t>of</w:t>
      </w:r>
      <w:r w:rsidRPr="003D2378">
        <w:rPr>
          <w:spacing w:val="44"/>
          <w:highlight w:val="red"/>
        </w:rPr>
        <w:t xml:space="preserve"> </w:t>
      </w:r>
      <w:r w:rsidRPr="003D2378">
        <w:rPr>
          <w:highlight w:val="red"/>
        </w:rPr>
        <w:t>people</w:t>
      </w:r>
      <w:r w:rsidRPr="003D2378">
        <w:rPr>
          <w:spacing w:val="43"/>
          <w:highlight w:val="red"/>
        </w:rPr>
        <w:t xml:space="preserve"> </w:t>
      </w:r>
      <w:r w:rsidRPr="003D2378">
        <w:rPr>
          <w:highlight w:val="red"/>
        </w:rPr>
        <w:t>aged</w:t>
      </w:r>
      <w:r w:rsidRPr="003D2378">
        <w:rPr>
          <w:spacing w:val="43"/>
          <w:highlight w:val="red"/>
        </w:rPr>
        <w:t xml:space="preserve"> </w:t>
      </w:r>
      <w:r w:rsidRPr="003D2378">
        <w:rPr>
          <w:highlight w:val="red"/>
        </w:rPr>
        <w:t>14</w:t>
      </w:r>
      <w:r w:rsidRPr="003D2378">
        <w:rPr>
          <w:spacing w:val="44"/>
          <w:highlight w:val="red"/>
        </w:rPr>
        <w:t xml:space="preserve"> </w:t>
      </w:r>
      <w:r w:rsidRPr="003D2378">
        <w:rPr>
          <w:highlight w:val="red"/>
        </w:rPr>
        <w:t>to</w:t>
      </w:r>
      <w:r w:rsidRPr="003D2378">
        <w:rPr>
          <w:spacing w:val="43"/>
          <w:highlight w:val="red"/>
        </w:rPr>
        <w:t xml:space="preserve"> </w:t>
      </w:r>
      <w:r w:rsidRPr="003D2378">
        <w:rPr>
          <w:highlight w:val="red"/>
        </w:rPr>
        <w:t>24</w:t>
      </w:r>
      <w:r w:rsidRPr="003D2378">
        <w:rPr>
          <w:spacing w:val="43"/>
          <w:highlight w:val="red"/>
        </w:rPr>
        <w:t xml:space="preserve"> </w:t>
      </w:r>
      <w:r w:rsidRPr="003D2378">
        <w:rPr>
          <w:highlight w:val="red"/>
        </w:rPr>
        <w:t>and</w:t>
      </w:r>
      <w:r w:rsidRPr="003D2378">
        <w:rPr>
          <w:spacing w:val="43"/>
          <w:highlight w:val="red"/>
        </w:rPr>
        <w:t xml:space="preserve"> </w:t>
      </w:r>
      <w:r w:rsidRPr="003D2378">
        <w:rPr>
          <w:highlight w:val="red"/>
        </w:rPr>
        <w:t>finally</w:t>
      </w:r>
      <w:r w:rsidRPr="003D2378">
        <w:rPr>
          <w:spacing w:val="45"/>
          <w:highlight w:val="red"/>
        </w:rPr>
        <w:t xml:space="preserve"> </w:t>
      </w:r>
      <w:r w:rsidRPr="003D2378">
        <w:rPr>
          <w:highlight w:val="red"/>
        </w:rPr>
        <w:t>the</w:t>
      </w:r>
      <w:r w:rsidRPr="003D2378">
        <w:rPr>
          <w:spacing w:val="43"/>
          <w:highlight w:val="red"/>
        </w:rPr>
        <w:t xml:space="preserve"> </w:t>
      </w:r>
      <w:r w:rsidRPr="003D2378">
        <w:rPr>
          <w:spacing w:val="-1"/>
          <w:highlight w:val="red"/>
        </w:rPr>
        <w:t>number</w:t>
      </w:r>
      <w:r w:rsidRPr="003D2378">
        <w:rPr>
          <w:spacing w:val="43"/>
          <w:highlight w:val="red"/>
        </w:rPr>
        <w:t xml:space="preserve"> </w:t>
      </w:r>
      <w:r w:rsidRPr="003D2378">
        <w:rPr>
          <w:highlight w:val="red"/>
        </w:rPr>
        <w:t>of</w:t>
      </w:r>
      <w:r w:rsidRPr="003D2378">
        <w:rPr>
          <w:spacing w:val="28"/>
          <w:w w:val="99"/>
          <w:highlight w:val="red"/>
        </w:rPr>
        <w:t xml:space="preserve"> </w:t>
      </w:r>
      <w:r w:rsidRPr="003D2378">
        <w:rPr>
          <w:highlight w:val="red"/>
        </w:rPr>
        <w:t>people</w:t>
      </w:r>
      <w:r w:rsidRPr="003D2378">
        <w:rPr>
          <w:spacing w:val="48"/>
          <w:highlight w:val="red"/>
        </w:rPr>
        <w:t xml:space="preserve"> </w:t>
      </w:r>
      <w:r w:rsidRPr="003D2378">
        <w:rPr>
          <w:highlight w:val="red"/>
        </w:rPr>
        <w:t>aged</w:t>
      </w:r>
      <w:r w:rsidRPr="003D2378">
        <w:rPr>
          <w:spacing w:val="47"/>
          <w:highlight w:val="red"/>
        </w:rPr>
        <w:t xml:space="preserve"> </w:t>
      </w:r>
      <w:r w:rsidRPr="003D2378">
        <w:rPr>
          <w:highlight w:val="red"/>
        </w:rPr>
        <w:t>25</w:t>
      </w:r>
      <w:r w:rsidRPr="003D2378">
        <w:rPr>
          <w:spacing w:val="48"/>
          <w:highlight w:val="red"/>
        </w:rPr>
        <w:t xml:space="preserve"> </w:t>
      </w:r>
      <w:r w:rsidRPr="003D2378">
        <w:rPr>
          <w:highlight w:val="red"/>
        </w:rPr>
        <w:t>and</w:t>
      </w:r>
      <w:r w:rsidRPr="003D2378">
        <w:rPr>
          <w:spacing w:val="49"/>
          <w:highlight w:val="red"/>
        </w:rPr>
        <w:t xml:space="preserve"> </w:t>
      </w:r>
      <w:r w:rsidRPr="003D2378">
        <w:rPr>
          <w:highlight w:val="red"/>
        </w:rPr>
        <w:t>more.</w:t>
      </w:r>
      <w:r w:rsidRPr="003D2378">
        <w:rPr>
          <w:spacing w:val="48"/>
          <w:highlight w:val="red"/>
        </w:rPr>
        <w:t xml:space="preserve"> </w:t>
      </w:r>
      <w:r w:rsidRPr="003D2378">
        <w:rPr>
          <w:highlight w:val="red"/>
        </w:rPr>
        <w:t>The</w:t>
      </w:r>
      <w:r w:rsidRPr="003D2378">
        <w:rPr>
          <w:spacing w:val="48"/>
          <w:highlight w:val="red"/>
        </w:rPr>
        <w:t xml:space="preserve"> </w:t>
      </w:r>
      <w:r w:rsidRPr="003D2378">
        <w:rPr>
          <w:highlight w:val="red"/>
        </w:rPr>
        <w:t>first</w:t>
      </w:r>
      <w:r w:rsidRPr="003D2378">
        <w:rPr>
          <w:spacing w:val="48"/>
          <w:highlight w:val="red"/>
        </w:rPr>
        <w:t xml:space="preserve"> </w:t>
      </w:r>
      <w:r w:rsidRPr="003D2378">
        <w:rPr>
          <w:highlight w:val="red"/>
        </w:rPr>
        <w:t>sub-group</w:t>
      </w:r>
      <w:r w:rsidRPr="003D2378">
        <w:rPr>
          <w:spacing w:val="48"/>
          <w:highlight w:val="red"/>
        </w:rPr>
        <w:t xml:space="preserve"> </w:t>
      </w:r>
      <w:r w:rsidRPr="003D2378">
        <w:rPr>
          <w:highlight w:val="red"/>
        </w:rPr>
        <w:t>helps</w:t>
      </w:r>
      <w:r w:rsidRPr="003D2378">
        <w:rPr>
          <w:spacing w:val="48"/>
          <w:highlight w:val="red"/>
        </w:rPr>
        <w:t xml:space="preserve"> </w:t>
      </w:r>
      <w:r w:rsidRPr="003D2378">
        <w:rPr>
          <w:highlight w:val="red"/>
        </w:rPr>
        <w:t>computing</w:t>
      </w:r>
      <w:r w:rsidRPr="003D2378">
        <w:rPr>
          <w:spacing w:val="48"/>
          <w:highlight w:val="red"/>
        </w:rPr>
        <w:t xml:space="preserve"> </w:t>
      </w:r>
      <w:r w:rsidRPr="003D2378">
        <w:rPr>
          <w:highlight w:val="red"/>
        </w:rPr>
        <w:t>the</w:t>
      </w:r>
      <w:r w:rsidRPr="003D2378">
        <w:rPr>
          <w:spacing w:val="21"/>
          <w:w w:val="99"/>
          <w:highlight w:val="red"/>
        </w:rPr>
        <w:t xml:space="preserve"> </w:t>
      </w:r>
      <w:r w:rsidRPr="003D2378">
        <w:rPr>
          <w:highlight w:val="red"/>
        </w:rPr>
        <w:t>equivalised</w:t>
      </w:r>
      <w:r w:rsidRPr="003D2378">
        <w:rPr>
          <w:spacing w:val="2"/>
          <w:highlight w:val="red"/>
        </w:rPr>
        <w:t xml:space="preserve"> </w:t>
      </w:r>
      <w:r w:rsidRPr="003D2378">
        <w:rPr>
          <w:spacing w:val="-1"/>
          <w:highlight w:val="red"/>
        </w:rPr>
        <w:t>household</w:t>
      </w:r>
      <w:r w:rsidRPr="003D2378">
        <w:rPr>
          <w:spacing w:val="4"/>
          <w:highlight w:val="red"/>
        </w:rPr>
        <w:t xml:space="preserve"> </w:t>
      </w:r>
      <w:r w:rsidRPr="003D2378">
        <w:rPr>
          <w:spacing w:val="-1"/>
          <w:highlight w:val="red"/>
        </w:rPr>
        <w:t>income,</w:t>
      </w:r>
      <w:r w:rsidRPr="003D2378">
        <w:rPr>
          <w:spacing w:val="4"/>
          <w:highlight w:val="red"/>
        </w:rPr>
        <w:t xml:space="preserve"> </w:t>
      </w:r>
      <w:r w:rsidRPr="003D2378">
        <w:rPr>
          <w:highlight w:val="red"/>
        </w:rPr>
        <w:t>and</w:t>
      </w:r>
      <w:r w:rsidRPr="003D2378">
        <w:rPr>
          <w:spacing w:val="4"/>
          <w:highlight w:val="red"/>
        </w:rPr>
        <w:t xml:space="preserve"> </w:t>
      </w:r>
      <w:r w:rsidRPr="003D2378">
        <w:rPr>
          <w:highlight w:val="red"/>
        </w:rPr>
        <w:t>the</w:t>
      </w:r>
      <w:r w:rsidRPr="003D2378">
        <w:rPr>
          <w:spacing w:val="3"/>
          <w:highlight w:val="red"/>
        </w:rPr>
        <w:t xml:space="preserve"> </w:t>
      </w:r>
      <w:r w:rsidRPr="003D2378">
        <w:rPr>
          <w:highlight w:val="red"/>
        </w:rPr>
        <w:t>second</w:t>
      </w:r>
      <w:r w:rsidRPr="003D2378">
        <w:rPr>
          <w:spacing w:val="4"/>
          <w:highlight w:val="red"/>
        </w:rPr>
        <w:t xml:space="preserve"> </w:t>
      </w:r>
      <w:r w:rsidRPr="003D2378">
        <w:rPr>
          <w:spacing w:val="-1"/>
          <w:highlight w:val="red"/>
        </w:rPr>
        <w:t>sub-group</w:t>
      </w:r>
      <w:r w:rsidRPr="003D2378">
        <w:rPr>
          <w:spacing w:val="4"/>
          <w:highlight w:val="red"/>
        </w:rPr>
        <w:t xml:space="preserve"> </w:t>
      </w:r>
      <w:r w:rsidRPr="003D2378">
        <w:rPr>
          <w:highlight w:val="red"/>
        </w:rPr>
        <w:t>helps</w:t>
      </w:r>
      <w:r w:rsidRPr="003D2378">
        <w:rPr>
          <w:spacing w:val="3"/>
          <w:highlight w:val="red"/>
        </w:rPr>
        <w:t xml:space="preserve"> </w:t>
      </w:r>
      <w:r w:rsidRPr="003D2378">
        <w:rPr>
          <w:spacing w:val="-1"/>
          <w:highlight w:val="red"/>
        </w:rPr>
        <w:t>computing</w:t>
      </w:r>
      <w:r w:rsidRPr="003D2378">
        <w:rPr>
          <w:spacing w:val="4"/>
          <w:highlight w:val="red"/>
        </w:rPr>
        <w:t xml:space="preserve"> </w:t>
      </w:r>
      <w:r w:rsidRPr="003D2378">
        <w:rPr>
          <w:highlight w:val="red"/>
        </w:rPr>
        <w:t>the</w:t>
      </w:r>
      <w:r w:rsidRPr="003D2378">
        <w:rPr>
          <w:spacing w:val="57"/>
          <w:w w:val="99"/>
          <w:highlight w:val="red"/>
        </w:rPr>
        <w:t xml:space="preserve"> </w:t>
      </w:r>
      <w:r w:rsidRPr="003D2378">
        <w:rPr>
          <w:highlight w:val="red"/>
        </w:rPr>
        <w:t>household</w:t>
      </w:r>
      <w:r w:rsidRPr="003D2378">
        <w:rPr>
          <w:spacing w:val="-4"/>
          <w:highlight w:val="red"/>
        </w:rPr>
        <w:t xml:space="preserve"> </w:t>
      </w:r>
      <w:r w:rsidRPr="003D2378">
        <w:rPr>
          <w:spacing w:val="-1"/>
          <w:highlight w:val="red"/>
        </w:rPr>
        <w:t>type.</w:t>
      </w:r>
    </w:p>
    <w:p w:rsidR="00A7027F" w:rsidRPr="003D2378" w:rsidRDefault="006F44CB">
      <w:pPr>
        <w:pStyle w:val="a3"/>
        <w:spacing w:before="59"/>
        <w:ind w:left="2277"/>
        <w:jc w:val="both"/>
        <w:rPr>
          <w:highlight w:val="red"/>
        </w:rPr>
      </w:pPr>
      <w:r w:rsidRPr="003D2378">
        <w:rPr>
          <w:highlight w:val="red"/>
        </w:rPr>
        <w:t>Each</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four variables</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coded</w:t>
      </w:r>
      <w:r w:rsidRPr="003D2378">
        <w:rPr>
          <w:spacing w:val="-1"/>
          <w:highlight w:val="red"/>
        </w:rPr>
        <w:t xml:space="preserve"> </w:t>
      </w:r>
      <w:r w:rsidRPr="003D2378">
        <w:rPr>
          <w:highlight w:val="red"/>
        </w:rPr>
        <w:t>-1 in</w:t>
      </w:r>
      <w:r w:rsidRPr="003D2378">
        <w:rPr>
          <w:spacing w:val="-1"/>
          <w:highlight w:val="red"/>
        </w:rPr>
        <w:t xml:space="preserve"> </w:t>
      </w:r>
      <w:r w:rsidRPr="003D2378">
        <w:rPr>
          <w:highlight w:val="red"/>
        </w:rPr>
        <w:t>case</w:t>
      </w:r>
      <w:r w:rsidRPr="003D2378">
        <w:rPr>
          <w:spacing w:val="-1"/>
          <w:highlight w:val="red"/>
        </w:rPr>
        <w:t xml:space="preserve"> </w:t>
      </w:r>
      <w:r w:rsidRPr="003D2378">
        <w:rPr>
          <w:highlight w:val="red"/>
        </w:rPr>
        <w:t>of no</w:t>
      </w:r>
      <w:r w:rsidRPr="003D2378">
        <w:rPr>
          <w:spacing w:val="-1"/>
          <w:highlight w:val="red"/>
        </w:rPr>
        <w:t xml:space="preserve"> </w:t>
      </w:r>
      <w:r w:rsidRPr="003D2378">
        <w:rPr>
          <w:highlight w:val="red"/>
        </w:rPr>
        <w:t>answer.</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spacing w:before="179"/>
        <w:ind w:left="117" w:right="112"/>
        <w:jc w:val="both"/>
        <w:rPr>
          <w:highlight w:val="red"/>
        </w:rPr>
      </w:pPr>
      <w:r w:rsidRPr="003D2378">
        <w:rPr>
          <w:highlight w:val="red"/>
        </w:rPr>
        <w:t>The</w:t>
      </w:r>
      <w:r w:rsidRPr="003D2378">
        <w:rPr>
          <w:spacing w:val="19"/>
          <w:highlight w:val="red"/>
        </w:rPr>
        <w:t xml:space="preserve"> </w:t>
      </w:r>
      <w:r w:rsidRPr="003D2378">
        <w:rPr>
          <w:highlight w:val="red"/>
        </w:rPr>
        <w:t>size</w:t>
      </w:r>
      <w:r w:rsidRPr="003D2378">
        <w:rPr>
          <w:spacing w:val="19"/>
          <w:highlight w:val="red"/>
        </w:rPr>
        <w:t xml:space="preserve"> </w:t>
      </w:r>
      <w:r w:rsidRPr="003D2378">
        <w:rPr>
          <w:highlight w:val="red"/>
        </w:rPr>
        <w:t>and</w:t>
      </w:r>
      <w:r w:rsidRPr="003D2378">
        <w:rPr>
          <w:spacing w:val="19"/>
          <w:highlight w:val="red"/>
        </w:rPr>
        <w:t xml:space="preserve"> </w:t>
      </w:r>
      <w:r w:rsidRPr="003D2378">
        <w:rPr>
          <w:highlight w:val="red"/>
        </w:rPr>
        <w:t>type</w:t>
      </w:r>
      <w:r w:rsidRPr="003D2378">
        <w:rPr>
          <w:spacing w:val="19"/>
          <w:highlight w:val="red"/>
        </w:rPr>
        <w:t xml:space="preserve"> </w:t>
      </w:r>
      <w:r w:rsidRPr="003D2378">
        <w:rPr>
          <w:highlight w:val="red"/>
        </w:rPr>
        <w:t>of</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household</w:t>
      </w:r>
      <w:r w:rsidRPr="003D2378">
        <w:rPr>
          <w:spacing w:val="19"/>
          <w:highlight w:val="red"/>
        </w:rPr>
        <w:t xml:space="preserve"> </w:t>
      </w:r>
      <w:r w:rsidRPr="003D2378">
        <w:rPr>
          <w:highlight w:val="red"/>
        </w:rPr>
        <w:t>someone</w:t>
      </w:r>
      <w:r w:rsidRPr="003D2378">
        <w:rPr>
          <w:spacing w:val="20"/>
          <w:highlight w:val="red"/>
        </w:rPr>
        <w:t xml:space="preserve"> </w:t>
      </w:r>
      <w:r w:rsidRPr="003D2378">
        <w:rPr>
          <w:highlight w:val="red"/>
        </w:rPr>
        <w:t>lives</w:t>
      </w:r>
      <w:r w:rsidRPr="003D2378">
        <w:rPr>
          <w:spacing w:val="20"/>
          <w:highlight w:val="red"/>
        </w:rPr>
        <w:t xml:space="preserve"> </w:t>
      </w:r>
      <w:r w:rsidRPr="003D2378">
        <w:rPr>
          <w:highlight w:val="red"/>
        </w:rPr>
        <w:t>in</w:t>
      </w:r>
      <w:r w:rsidRPr="003D2378">
        <w:rPr>
          <w:spacing w:val="20"/>
          <w:highlight w:val="red"/>
        </w:rPr>
        <w:t xml:space="preserve"> </w:t>
      </w:r>
      <w:r w:rsidRPr="003D2378">
        <w:rPr>
          <w:highlight w:val="red"/>
        </w:rPr>
        <w:t>influences</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individual</w:t>
      </w:r>
      <w:r w:rsidRPr="003D2378">
        <w:rPr>
          <w:spacing w:val="19"/>
          <w:highlight w:val="red"/>
        </w:rPr>
        <w:t xml:space="preserve"> </w:t>
      </w:r>
      <w:r w:rsidRPr="003D2378">
        <w:rPr>
          <w:highlight w:val="red"/>
        </w:rPr>
        <w:t>behaviours</w:t>
      </w:r>
      <w:r w:rsidRPr="003D2378">
        <w:rPr>
          <w:spacing w:val="19"/>
          <w:highlight w:val="red"/>
        </w:rPr>
        <w:t xml:space="preserve"> </w:t>
      </w:r>
      <w:r w:rsidRPr="003D2378">
        <w:rPr>
          <w:highlight w:val="red"/>
        </w:rPr>
        <w:t>in</w:t>
      </w:r>
      <w:r w:rsidRPr="003D2378">
        <w:rPr>
          <w:spacing w:val="19"/>
          <w:highlight w:val="red"/>
        </w:rPr>
        <w:t xml:space="preserve"> </w:t>
      </w:r>
      <w:r w:rsidRPr="003D2378">
        <w:rPr>
          <w:highlight w:val="red"/>
        </w:rPr>
        <w:t>society</w:t>
      </w:r>
      <w:r w:rsidRPr="003D2378">
        <w:rPr>
          <w:spacing w:val="23"/>
          <w:w w:val="99"/>
          <w:highlight w:val="red"/>
        </w:rPr>
        <w:t xml:space="preserve"> </w:t>
      </w:r>
      <w:r w:rsidRPr="003D2378">
        <w:rPr>
          <w:spacing w:val="-1"/>
          <w:highlight w:val="red"/>
        </w:rPr>
        <w:t>(time</w:t>
      </w:r>
      <w:r w:rsidRPr="003D2378">
        <w:rPr>
          <w:spacing w:val="18"/>
          <w:highlight w:val="red"/>
        </w:rPr>
        <w:t xml:space="preserve"> </w:t>
      </w:r>
      <w:r w:rsidRPr="003D2378">
        <w:rPr>
          <w:highlight w:val="red"/>
        </w:rPr>
        <w:t>management,</w:t>
      </w:r>
      <w:r w:rsidRPr="003D2378">
        <w:rPr>
          <w:spacing w:val="18"/>
          <w:highlight w:val="red"/>
        </w:rPr>
        <w:t xml:space="preserve"> </w:t>
      </w:r>
      <w:r w:rsidRPr="003D2378">
        <w:rPr>
          <w:highlight w:val="red"/>
        </w:rPr>
        <w:t>time</w:t>
      </w:r>
      <w:r w:rsidRPr="003D2378">
        <w:rPr>
          <w:spacing w:val="17"/>
          <w:highlight w:val="red"/>
        </w:rPr>
        <w:t xml:space="preserve"> </w:t>
      </w:r>
      <w:r w:rsidRPr="003D2378">
        <w:rPr>
          <w:highlight w:val="red"/>
        </w:rPr>
        <w:t>spent</w:t>
      </w:r>
      <w:r w:rsidRPr="003D2378">
        <w:rPr>
          <w:spacing w:val="18"/>
          <w:highlight w:val="red"/>
        </w:rPr>
        <w:t xml:space="preserve"> </w:t>
      </w:r>
      <w:r w:rsidRPr="003D2378">
        <w:rPr>
          <w:highlight w:val="red"/>
        </w:rPr>
        <w:t>on</w:t>
      </w:r>
      <w:r w:rsidRPr="003D2378">
        <w:rPr>
          <w:spacing w:val="17"/>
          <w:highlight w:val="red"/>
        </w:rPr>
        <w:t xml:space="preserve"> </w:t>
      </w:r>
      <w:r w:rsidRPr="003D2378">
        <w:rPr>
          <w:highlight w:val="red"/>
        </w:rPr>
        <w:t>education,</w:t>
      </w:r>
      <w:r w:rsidRPr="003D2378">
        <w:rPr>
          <w:spacing w:val="18"/>
          <w:highlight w:val="red"/>
        </w:rPr>
        <w:t xml:space="preserve"> </w:t>
      </w:r>
      <w:r w:rsidRPr="003D2378">
        <w:rPr>
          <w:spacing w:val="-1"/>
          <w:highlight w:val="red"/>
        </w:rPr>
        <w:t>consumption</w:t>
      </w:r>
      <w:r w:rsidRPr="003D2378">
        <w:rPr>
          <w:spacing w:val="18"/>
          <w:highlight w:val="red"/>
        </w:rPr>
        <w:t xml:space="preserve"> </w:t>
      </w:r>
      <w:r w:rsidRPr="003D2378">
        <w:rPr>
          <w:highlight w:val="red"/>
        </w:rPr>
        <w:t>patterns,</w:t>
      </w:r>
      <w:r w:rsidRPr="003D2378">
        <w:rPr>
          <w:spacing w:val="17"/>
          <w:highlight w:val="red"/>
        </w:rPr>
        <w:t xml:space="preserve"> </w:t>
      </w:r>
      <w:r w:rsidRPr="003D2378">
        <w:rPr>
          <w:highlight w:val="red"/>
        </w:rPr>
        <w:t>etc...).</w:t>
      </w:r>
      <w:r w:rsidRPr="003D2378">
        <w:rPr>
          <w:spacing w:val="18"/>
          <w:highlight w:val="red"/>
        </w:rPr>
        <w:t xml:space="preserve"> </w:t>
      </w:r>
      <w:r w:rsidRPr="003D2378">
        <w:rPr>
          <w:highlight w:val="red"/>
        </w:rPr>
        <w:t>Therefore,</w:t>
      </w:r>
      <w:r w:rsidRPr="003D2378">
        <w:rPr>
          <w:spacing w:val="17"/>
          <w:highlight w:val="red"/>
        </w:rPr>
        <w:t xml:space="preserve"> </w:t>
      </w:r>
      <w:r w:rsidRPr="003D2378">
        <w:rPr>
          <w:highlight w:val="red"/>
        </w:rPr>
        <w:t>information</w:t>
      </w:r>
      <w:r w:rsidRPr="003D2378">
        <w:rPr>
          <w:spacing w:val="18"/>
          <w:highlight w:val="red"/>
        </w:rPr>
        <w:t xml:space="preserve"> </w:t>
      </w:r>
      <w:r w:rsidRPr="003D2378">
        <w:rPr>
          <w:highlight w:val="red"/>
        </w:rPr>
        <w:t>on</w:t>
      </w:r>
      <w:r w:rsidRPr="003D2378">
        <w:rPr>
          <w:spacing w:val="23"/>
          <w:w w:val="99"/>
          <w:highlight w:val="red"/>
        </w:rPr>
        <w:t xml:space="preserve"> </w:t>
      </w:r>
      <w:r w:rsidRPr="003D2378">
        <w:rPr>
          <w:highlight w:val="red"/>
        </w:rPr>
        <w:t>the</w:t>
      </w:r>
      <w:r w:rsidRPr="003D2378">
        <w:rPr>
          <w:spacing w:val="22"/>
          <w:highlight w:val="red"/>
        </w:rPr>
        <w:t xml:space="preserve"> </w:t>
      </w:r>
      <w:r w:rsidRPr="003D2378">
        <w:rPr>
          <w:spacing w:val="-1"/>
          <w:highlight w:val="red"/>
        </w:rPr>
        <w:t>household</w:t>
      </w:r>
      <w:r w:rsidRPr="003D2378">
        <w:rPr>
          <w:spacing w:val="22"/>
          <w:highlight w:val="red"/>
        </w:rPr>
        <w:t xml:space="preserve"> </w:t>
      </w:r>
      <w:r w:rsidRPr="003D2378">
        <w:rPr>
          <w:highlight w:val="red"/>
        </w:rPr>
        <w:t>size</w:t>
      </w:r>
      <w:r w:rsidRPr="003D2378">
        <w:rPr>
          <w:spacing w:val="22"/>
          <w:highlight w:val="red"/>
        </w:rPr>
        <w:t xml:space="preserve"> </w:t>
      </w:r>
      <w:r w:rsidRPr="003D2378">
        <w:rPr>
          <w:highlight w:val="red"/>
        </w:rPr>
        <w:t>may</w:t>
      </w:r>
      <w:r w:rsidRPr="003D2378">
        <w:rPr>
          <w:spacing w:val="23"/>
          <w:highlight w:val="red"/>
        </w:rPr>
        <w:t xml:space="preserve"> </w:t>
      </w:r>
      <w:r w:rsidRPr="003D2378">
        <w:rPr>
          <w:spacing w:val="-1"/>
          <w:highlight w:val="red"/>
        </w:rPr>
        <w:t>be</w:t>
      </w:r>
      <w:r w:rsidRPr="003D2378">
        <w:rPr>
          <w:spacing w:val="21"/>
          <w:highlight w:val="red"/>
        </w:rPr>
        <w:t xml:space="preserve"> </w:t>
      </w:r>
      <w:r w:rsidRPr="003D2378">
        <w:rPr>
          <w:highlight w:val="red"/>
        </w:rPr>
        <w:t>quite</w:t>
      </w:r>
      <w:r w:rsidRPr="003D2378">
        <w:rPr>
          <w:spacing w:val="22"/>
          <w:highlight w:val="red"/>
        </w:rPr>
        <w:t xml:space="preserve"> </w:t>
      </w:r>
      <w:r w:rsidRPr="003D2378">
        <w:rPr>
          <w:spacing w:val="-1"/>
          <w:highlight w:val="red"/>
        </w:rPr>
        <w:t>useful</w:t>
      </w:r>
      <w:r w:rsidRPr="003D2378">
        <w:rPr>
          <w:spacing w:val="22"/>
          <w:highlight w:val="red"/>
        </w:rPr>
        <w:t xml:space="preserve"> </w:t>
      </w:r>
      <w:r w:rsidRPr="003D2378">
        <w:rPr>
          <w:highlight w:val="red"/>
        </w:rPr>
        <w:t>in</w:t>
      </w:r>
      <w:r w:rsidRPr="003D2378">
        <w:rPr>
          <w:spacing w:val="20"/>
          <w:highlight w:val="red"/>
        </w:rPr>
        <w:t xml:space="preserve"> </w:t>
      </w:r>
      <w:r w:rsidRPr="003D2378">
        <w:rPr>
          <w:highlight w:val="red"/>
        </w:rPr>
        <w:t>order</w:t>
      </w:r>
      <w:r w:rsidRPr="003D2378">
        <w:rPr>
          <w:spacing w:val="22"/>
          <w:highlight w:val="red"/>
        </w:rPr>
        <w:t xml:space="preserve"> </w:t>
      </w:r>
      <w:r w:rsidRPr="003D2378">
        <w:rPr>
          <w:highlight w:val="red"/>
        </w:rPr>
        <w:t>to</w:t>
      </w:r>
      <w:r w:rsidRPr="003D2378">
        <w:rPr>
          <w:spacing w:val="20"/>
          <w:highlight w:val="red"/>
        </w:rPr>
        <w:t xml:space="preserve"> </w:t>
      </w:r>
      <w:r w:rsidRPr="003D2378">
        <w:rPr>
          <w:highlight w:val="red"/>
        </w:rPr>
        <w:t>account</w:t>
      </w:r>
      <w:r w:rsidRPr="003D2378">
        <w:rPr>
          <w:spacing w:val="21"/>
          <w:highlight w:val="red"/>
        </w:rPr>
        <w:t xml:space="preserve"> </w:t>
      </w:r>
      <w:r w:rsidRPr="003D2378">
        <w:rPr>
          <w:highlight w:val="red"/>
        </w:rPr>
        <w:t>for</w:t>
      </w:r>
      <w:r w:rsidRPr="003D2378">
        <w:rPr>
          <w:spacing w:val="22"/>
          <w:highlight w:val="red"/>
        </w:rPr>
        <w:t xml:space="preserve"> </w:t>
      </w:r>
      <w:r w:rsidRPr="003D2378">
        <w:rPr>
          <w:spacing w:val="-1"/>
          <w:highlight w:val="red"/>
        </w:rPr>
        <w:t>participation</w:t>
      </w:r>
      <w:r w:rsidRPr="003D2378">
        <w:rPr>
          <w:spacing w:val="22"/>
          <w:highlight w:val="red"/>
        </w:rPr>
        <w:t xml:space="preserve"> </w:t>
      </w:r>
      <w:r w:rsidRPr="003D2378">
        <w:rPr>
          <w:spacing w:val="-1"/>
          <w:highlight w:val="red"/>
        </w:rPr>
        <w:t>in</w:t>
      </w:r>
      <w:r w:rsidRPr="003D2378">
        <w:rPr>
          <w:spacing w:val="22"/>
          <w:highlight w:val="red"/>
        </w:rPr>
        <w:t xml:space="preserve"> </w:t>
      </w:r>
      <w:r w:rsidRPr="003D2378">
        <w:rPr>
          <w:spacing w:val="-1"/>
          <w:highlight w:val="red"/>
        </w:rPr>
        <w:t>lifelong</w:t>
      </w:r>
      <w:r w:rsidRPr="003D2378">
        <w:rPr>
          <w:spacing w:val="23"/>
          <w:highlight w:val="red"/>
        </w:rPr>
        <w:t xml:space="preserve"> </w:t>
      </w:r>
      <w:r w:rsidRPr="003D2378">
        <w:rPr>
          <w:highlight w:val="red"/>
        </w:rPr>
        <w:t>learning</w:t>
      </w:r>
      <w:r w:rsidRPr="003D2378">
        <w:rPr>
          <w:spacing w:val="21"/>
          <w:highlight w:val="red"/>
        </w:rPr>
        <w:t xml:space="preserve"> </w:t>
      </w:r>
      <w:r w:rsidRPr="003D2378">
        <w:rPr>
          <w:spacing w:val="-1"/>
          <w:highlight w:val="red"/>
        </w:rPr>
        <w:t>and</w:t>
      </w:r>
      <w:r w:rsidRPr="003D2378">
        <w:rPr>
          <w:spacing w:val="69"/>
          <w:w w:val="99"/>
          <w:highlight w:val="red"/>
        </w:rPr>
        <w:t xml:space="preserve"> </w:t>
      </w:r>
      <w:r w:rsidRPr="003D2378">
        <w:rPr>
          <w:highlight w:val="red"/>
        </w:rPr>
        <w:t>also</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data</w:t>
      </w:r>
      <w:r w:rsidRPr="003D2378">
        <w:rPr>
          <w:spacing w:val="-1"/>
          <w:highlight w:val="red"/>
        </w:rPr>
        <w:t xml:space="preserve"> comparison </w:t>
      </w:r>
      <w:r w:rsidRPr="003D2378">
        <w:rPr>
          <w:highlight w:val="red"/>
        </w:rPr>
        <w:t>at</w:t>
      </w:r>
      <w:r w:rsidRPr="003D2378">
        <w:rPr>
          <w:spacing w:val="-1"/>
          <w:highlight w:val="red"/>
        </w:rPr>
        <w:t xml:space="preserve"> household level.</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86"/>
        <w:ind w:left="11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32"/>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55F74A0" wp14:editId="3A09D8CB">
                <wp:extent cx="5904865" cy="236220"/>
                <wp:effectExtent l="9525" t="9525" r="10160" b="11430"/>
                <wp:docPr id="28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946"/>
                              <w:rPr>
                                <w:rFonts w:ascii="Arial" w:eastAsia="Arial" w:hAnsi="Arial" w:cs="Arial"/>
                                <w:sz w:val="28"/>
                                <w:szCs w:val="28"/>
                              </w:rPr>
                            </w:pPr>
                            <w:bookmarkStart w:id="53" w:name="HHTYPE:_Household_type"/>
                            <w:bookmarkStart w:id="54" w:name="_bookmark14"/>
                            <w:bookmarkEnd w:id="53"/>
                            <w:bookmarkEnd w:id="54"/>
                            <w:r>
                              <w:rPr>
                                <w:rFonts w:ascii="Arial"/>
                                <w:b/>
                                <w:sz w:val="28"/>
                              </w:rPr>
                              <w:t>HHTYPE:</w:t>
                            </w:r>
                            <w:r>
                              <w:rPr>
                                <w:rFonts w:ascii="Arial"/>
                                <w:b/>
                                <w:spacing w:val="-3"/>
                                <w:sz w:val="28"/>
                              </w:rPr>
                              <w:t xml:space="preserve"> </w:t>
                            </w:r>
                            <w:r>
                              <w:rPr>
                                <w:rFonts w:ascii="Arial"/>
                                <w:b/>
                                <w:sz w:val="28"/>
                              </w:rPr>
                              <w:t>Household</w:t>
                            </w:r>
                            <w:r>
                              <w:rPr>
                                <w:rFonts w:ascii="Arial"/>
                                <w:b/>
                                <w:spacing w:val="-2"/>
                                <w:sz w:val="28"/>
                              </w:rPr>
                              <w:t xml:space="preserve"> </w:t>
                            </w:r>
                            <w:r>
                              <w:rPr>
                                <w:rFonts w:ascii="Arial"/>
                                <w:b/>
                                <w:spacing w:val="-1"/>
                                <w:sz w:val="28"/>
                              </w:rPr>
                              <w:t>type</w:t>
                            </w:r>
                          </w:p>
                        </w:txbxContent>
                      </wps:txbx>
                      <wps:bodyPr rot="0" vert="horz" wrap="square" lIns="0" tIns="0" rIns="0" bIns="0" anchor="t" anchorCtr="0" upright="1">
                        <a:noAutofit/>
                      </wps:bodyPr>
                    </wps:wsp>
                  </a:graphicData>
                </a:graphic>
              </wp:inline>
            </w:drawing>
          </mc:Choice>
          <mc:Fallback>
            <w:pict>
              <v:shape id="Text Box 197" o:spid="_x0000_s1037"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A8Wt6e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946"/>
                        <w:rPr>
                          <w:rFonts w:ascii="Arial" w:eastAsia="Arial" w:hAnsi="Arial" w:cs="Arial"/>
                          <w:sz w:val="28"/>
                          <w:szCs w:val="28"/>
                        </w:rPr>
                      </w:pPr>
                      <w:bookmarkStart w:id="55" w:name="HHTYPE:_Household_type"/>
                      <w:bookmarkStart w:id="56" w:name="_bookmark14"/>
                      <w:bookmarkEnd w:id="55"/>
                      <w:bookmarkEnd w:id="56"/>
                      <w:r>
                        <w:rPr>
                          <w:rFonts w:ascii="Arial"/>
                          <w:b/>
                          <w:sz w:val="28"/>
                        </w:rPr>
                        <w:t>HHTYPE:</w:t>
                      </w:r>
                      <w:r>
                        <w:rPr>
                          <w:rFonts w:ascii="Arial"/>
                          <w:b/>
                          <w:spacing w:val="-3"/>
                          <w:sz w:val="28"/>
                        </w:rPr>
                        <w:t xml:space="preserve"> </w:t>
                      </w:r>
                      <w:r>
                        <w:rPr>
                          <w:rFonts w:ascii="Arial"/>
                          <w:b/>
                          <w:sz w:val="28"/>
                        </w:rPr>
                        <w:t>Household</w:t>
                      </w:r>
                      <w:r>
                        <w:rPr>
                          <w:rFonts w:ascii="Arial"/>
                          <w:b/>
                          <w:spacing w:val="-2"/>
                          <w:sz w:val="28"/>
                        </w:rPr>
                        <w:t xml:space="preserve"> </w:t>
                      </w:r>
                      <w:r>
                        <w:rPr>
                          <w:rFonts w:ascii="Arial"/>
                          <w:b/>
                          <w:spacing w:val="-1"/>
                          <w:sz w:val="28"/>
                        </w:rPr>
                        <w:t>type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Type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respondent’s household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the</w:t>
      </w:r>
      <w:r w:rsidRPr="003D2378">
        <w:rPr>
          <w:spacing w:val="-1"/>
          <w:highlight w:val="red"/>
        </w:rPr>
        <w:t xml:space="preserve"> type </w:t>
      </w:r>
      <w:r w:rsidRPr="003D2378">
        <w:rPr>
          <w:highlight w:val="red"/>
        </w:rPr>
        <w:t>of</w:t>
      </w:r>
      <w:r w:rsidRPr="003D2378">
        <w:rPr>
          <w:spacing w:val="-2"/>
          <w:highlight w:val="red"/>
        </w:rPr>
        <w:t xml:space="preserve"> </w:t>
      </w:r>
      <w:r w:rsidRPr="003D2378">
        <w:rPr>
          <w:highlight w:val="red"/>
        </w:rPr>
        <w:t>your</w:t>
      </w:r>
      <w:r w:rsidRPr="003D2378">
        <w:rPr>
          <w:spacing w:val="-1"/>
          <w:highlight w:val="red"/>
        </w:rPr>
        <w:t xml:space="preserve"> household?</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numPr>
          <w:ilvl w:val="0"/>
          <w:numId w:val="141"/>
        </w:numPr>
        <w:tabs>
          <w:tab w:val="left" w:pos="578"/>
        </w:tabs>
        <w:ind w:hanging="2160"/>
        <w:rPr>
          <w:highlight w:val="red"/>
        </w:rPr>
      </w:pP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One</w:t>
            </w:r>
            <w:r w:rsidRPr="003D2378">
              <w:rPr>
                <w:rFonts w:ascii="Times New Roman"/>
                <w:spacing w:val="-2"/>
                <w:highlight w:val="red"/>
              </w:rPr>
              <w:t xml:space="preserve"> </w:t>
            </w:r>
            <w:r w:rsidRPr="003D2378">
              <w:rPr>
                <w:rFonts w:ascii="Times New Roman"/>
                <w:highlight w:val="red"/>
              </w:rPr>
              <w:t>person</w:t>
            </w:r>
            <w:r w:rsidRPr="003D2378">
              <w:rPr>
                <w:rFonts w:ascii="Times New Roman"/>
                <w:spacing w:val="-2"/>
                <w:highlight w:val="red"/>
              </w:rPr>
              <w:t xml:space="preserve"> </w:t>
            </w:r>
            <w:r w:rsidRPr="003D2378">
              <w:rPr>
                <w:rFonts w:ascii="Times New Roman"/>
                <w:highlight w:val="red"/>
              </w:rPr>
              <w:t>household</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Lone</w:t>
            </w:r>
            <w:r w:rsidRPr="003D2378">
              <w:rPr>
                <w:rFonts w:ascii="Times New Roman"/>
                <w:spacing w:val="-1"/>
                <w:highlight w:val="red"/>
              </w:rPr>
              <w:t xml:space="preserve"> </w:t>
            </w:r>
            <w:r w:rsidRPr="003D2378">
              <w:rPr>
                <w:rFonts w:ascii="Times New Roman"/>
                <w:highlight w:val="red"/>
              </w:rPr>
              <w:t>parent</w:t>
            </w:r>
            <w:r w:rsidRPr="003D2378">
              <w:rPr>
                <w:rFonts w:ascii="Times New Roman"/>
                <w:spacing w:val="-2"/>
                <w:highlight w:val="red"/>
              </w:rPr>
              <w:t xml:space="preserve"> </w:t>
            </w:r>
            <w:r w:rsidRPr="003D2378">
              <w:rPr>
                <w:rFonts w:ascii="Times New Roman"/>
                <w:highlight w:val="red"/>
              </w:rPr>
              <w:t>with</w:t>
            </w:r>
            <w:r w:rsidRPr="003D2378">
              <w:rPr>
                <w:rFonts w:ascii="Times New Roman"/>
                <w:spacing w:val="-2"/>
                <w:highlight w:val="red"/>
              </w:rPr>
              <w:t xml:space="preserve"> </w:t>
            </w:r>
            <w:r w:rsidRPr="003D2378">
              <w:rPr>
                <w:rFonts w:ascii="Times New Roman"/>
                <w:highlight w:val="red"/>
              </w:rPr>
              <w:t>child(ren)</w:t>
            </w:r>
            <w:r w:rsidRPr="003D2378">
              <w:rPr>
                <w:rFonts w:ascii="Times New Roman"/>
                <w:spacing w:val="-1"/>
                <w:highlight w:val="red"/>
              </w:rPr>
              <w:t xml:space="preserve"> </w:t>
            </w:r>
            <w:r w:rsidRPr="003D2378">
              <w:rPr>
                <w:rFonts w:ascii="Times New Roman"/>
                <w:highlight w:val="red"/>
              </w:rPr>
              <w:t>aged</w:t>
            </w:r>
            <w:r w:rsidRPr="003D2378">
              <w:rPr>
                <w:rFonts w:ascii="Times New Roman"/>
                <w:spacing w:val="-2"/>
                <w:highlight w:val="red"/>
              </w:rPr>
              <w:t xml:space="preserve"> </w:t>
            </w:r>
            <w:r w:rsidRPr="003D2378">
              <w:rPr>
                <w:rFonts w:ascii="Times New Roman"/>
                <w:highlight w:val="red"/>
              </w:rPr>
              <w:t>less</w:t>
            </w:r>
            <w:r w:rsidRPr="003D2378">
              <w:rPr>
                <w:rFonts w:ascii="Times New Roman"/>
                <w:spacing w:val="-1"/>
                <w:highlight w:val="red"/>
              </w:rPr>
              <w:t xml:space="preserve"> </w:t>
            </w:r>
            <w:r w:rsidRPr="003D2378">
              <w:rPr>
                <w:rFonts w:ascii="Times New Roman"/>
                <w:highlight w:val="red"/>
              </w:rPr>
              <w:t>than</w:t>
            </w:r>
            <w:r w:rsidRPr="003D2378">
              <w:rPr>
                <w:rFonts w:ascii="Times New Roman"/>
                <w:spacing w:val="-1"/>
                <w:highlight w:val="red"/>
              </w:rPr>
              <w:t xml:space="preserve"> </w:t>
            </w:r>
            <w:r w:rsidRPr="003D2378">
              <w:rPr>
                <w:rFonts w:ascii="Times New Roman"/>
                <w:highlight w:val="red"/>
              </w:rPr>
              <w:t>25</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Couple</w:t>
            </w:r>
            <w:r w:rsidRPr="003D2378">
              <w:rPr>
                <w:rFonts w:ascii="Times New Roman"/>
                <w:spacing w:val="-2"/>
                <w:highlight w:val="red"/>
              </w:rPr>
              <w:t xml:space="preserve"> </w:t>
            </w:r>
            <w:r w:rsidRPr="003D2378">
              <w:rPr>
                <w:rFonts w:ascii="Times New Roman"/>
                <w:highlight w:val="red"/>
              </w:rPr>
              <w:t>without</w:t>
            </w:r>
            <w:r w:rsidRPr="003D2378">
              <w:rPr>
                <w:rFonts w:ascii="Times New Roman"/>
                <w:spacing w:val="-1"/>
                <w:highlight w:val="red"/>
              </w:rPr>
              <w:t xml:space="preserve"> </w:t>
            </w:r>
            <w:r w:rsidRPr="003D2378">
              <w:rPr>
                <w:rFonts w:ascii="Times New Roman"/>
                <w:highlight w:val="red"/>
              </w:rPr>
              <w:t>child(ren)</w:t>
            </w:r>
            <w:r w:rsidRPr="003D2378">
              <w:rPr>
                <w:rFonts w:ascii="Times New Roman"/>
                <w:spacing w:val="-3"/>
                <w:highlight w:val="red"/>
              </w:rPr>
              <w:t xml:space="preserve"> </w:t>
            </w:r>
            <w:r w:rsidRPr="003D2378">
              <w:rPr>
                <w:rFonts w:ascii="Times New Roman"/>
                <w:highlight w:val="red"/>
              </w:rPr>
              <w:t>aged</w:t>
            </w:r>
            <w:r w:rsidRPr="003D2378">
              <w:rPr>
                <w:rFonts w:ascii="Times New Roman"/>
                <w:spacing w:val="-1"/>
                <w:highlight w:val="red"/>
              </w:rPr>
              <w:t xml:space="preserve"> </w:t>
            </w:r>
            <w:r w:rsidRPr="003D2378">
              <w:rPr>
                <w:rFonts w:ascii="Times New Roman"/>
                <w:highlight w:val="red"/>
              </w:rPr>
              <w:t>less</w:t>
            </w:r>
            <w:r w:rsidRPr="003D2378">
              <w:rPr>
                <w:rFonts w:ascii="Times New Roman"/>
                <w:spacing w:val="-1"/>
                <w:highlight w:val="red"/>
              </w:rPr>
              <w:t xml:space="preserve"> </w:t>
            </w:r>
            <w:r w:rsidRPr="003D2378">
              <w:rPr>
                <w:rFonts w:ascii="Times New Roman"/>
                <w:highlight w:val="red"/>
              </w:rPr>
              <w:t>than</w:t>
            </w:r>
            <w:r w:rsidRPr="003D2378">
              <w:rPr>
                <w:rFonts w:ascii="Times New Roman"/>
                <w:spacing w:val="-1"/>
                <w:highlight w:val="red"/>
              </w:rPr>
              <w:t xml:space="preserve"> </w:t>
            </w:r>
            <w:r w:rsidRPr="003D2378">
              <w:rPr>
                <w:rFonts w:ascii="Times New Roman"/>
                <w:highlight w:val="red"/>
              </w:rPr>
              <w:t>25</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23</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Couple</w:t>
            </w:r>
            <w:r w:rsidRPr="003D2378">
              <w:rPr>
                <w:rFonts w:ascii="Times New Roman"/>
                <w:spacing w:val="-2"/>
                <w:highlight w:val="red"/>
              </w:rPr>
              <w:t xml:space="preserve"> </w:t>
            </w:r>
            <w:r w:rsidRPr="003D2378">
              <w:rPr>
                <w:rFonts w:ascii="Times New Roman"/>
                <w:highlight w:val="red"/>
              </w:rPr>
              <w:t>with</w:t>
            </w:r>
            <w:r w:rsidRPr="003D2378">
              <w:rPr>
                <w:rFonts w:ascii="Times New Roman"/>
                <w:spacing w:val="-2"/>
                <w:highlight w:val="red"/>
              </w:rPr>
              <w:t xml:space="preserve"> </w:t>
            </w:r>
            <w:r w:rsidRPr="003D2378">
              <w:rPr>
                <w:rFonts w:ascii="Times New Roman"/>
                <w:highlight w:val="red"/>
              </w:rPr>
              <w:t>child(ren)</w:t>
            </w:r>
            <w:r w:rsidRPr="003D2378">
              <w:rPr>
                <w:rFonts w:ascii="Times New Roman"/>
                <w:spacing w:val="-2"/>
                <w:highlight w:val="red"/>
              </w:rPr>
              <w:t xml:space="preserve"> </w:t>
            </w:r>
            <w:r w:rsidRPr="003D2378">
              <w:rPr>
                <w:rFonts w:ascii="Times New Roman"/>
                <w:highlight w:val="red"/>
              </w:rPr>
              <w:t>aged</w:t>
            </w:r>
            <w:r w:rsidRPr="003D2378">
              <w:rPr>
                <w:rFonts w:ascii="Times New Roman"/>
                <w:spacing w:val="-1"/>
                <w:highlight w:val="red"/>
              </w:rPr>
              <w:t xml:space="preserve"> </w:t>
            </w:r>
            <w:r w:rsidRPr="003D2378">
              <w:rPr>
                <w:rFonts w:ascii="Times New Roman"/>
                <w:highlight w:val="red"/>
              </w:rPr>
              <w:t>less</w:t>
            </w:r>
            <w:r w:rsidRPr="003D2378">
              <w:rPr>
                <w:rFonts w:ascii="Times New Roman"/>
                <w:spacing w:val="-1"/>
                <w:highlight w:val="red"/>
              </w:rPr>
              <w:t xml:space="preserve"> </w:t>
            </w:r>
            <w:r w:rsidRPr="003D2378">
              <w:rPr>
                <w:rFonts w:ascii="Times New Roman"/>
                <w:highlight w:val="red"/>
              </w:rPr>
              <w:t>than</w:t>
            </w:r>
            <w:r w:rsidRPr="003D2378">
              <w:rPr>
                <w:rFonts w:ascii="Times New Roman"/>
                <w:spacing w:val="-1"/>
                <w:highlight w:val="red"/>
              </w:rPr>
              <w:t xml:space="preserve"> </w:t>
            </w:r>
            <w:r w:rsidRPr="003D2378">
              <w:rPr>
                <w:rFonts w:ascii="Times New Roman"/>
                <w:highlight w:val="red"/>
              </w:rPr>
              <w:t>25</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24</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9" w:hanging="1"/>
              <w:rPr>
                <w:rFonts w:ascii="Times New Roman" w:eastAsia="Times New Roman" w:hAnsi="Times New Roman" w:cs="Times New Roman"/>
                <w:highlight w:val="red"/>
              </w:rPr>
            </w:pPr>
            <w:r w:rsidRPr="003D2378">
              <w:rPr>
                <w:rFonts w:ascii="Times New Roman"/>
                <w:highlight w:val="red"/>
              </w:rPr>
              <w:t>Couple</w:t>
            </w:r>
            <w:r w:rsidRPr="003D2378">
              <w:rPr>
                <w:rFonts w:ascii="Times New Roman"/>
                <w:spacing w:val="42"/>
                <w:highlight w:val="red"/>
              </w:rPr>
              <w:t xml:space="preserve"> </w:t>
            </w:r>
            <w:r w:rsidRPr="003D2378">
              <w:rPr>
                <w:rFonts w:ascii="Times New Roman"/>
                <w:highlight w:val="red"/>
              </w:rPr>
              <w:t>or</w:t>
            </w:r>
            <w:r w:rsidRPr="003D2378">
              <w:rPr>
                <w:rFonts w:ascii="Times New Roman"/>
                <w:spacing w:val="41"/>
                <w:highlight w:val="red"/>
              </w:rPr>
              <w:t xml:space="preserve"> </w:t>
            </w:r>
            <w:r w:rsidRPr="003D2378">
              <w:rPr>
                <w:rFonts w:ascii="Times New Roman"/>
                <w:highlight w:val="red"/>
              </w:rPr>
              <w:t>lone</w:t>
            </w:r>
            <w:r w:rsidRPr="003D2378">
              <w:rPr>
                <w:rFonts w:ascii="Times New Roman"/>
                <w:spacing w:val="42"/>
                <w:highlight w:val="red"/>
              </w:rPr>
              <w:t xml:space="preserve"> </w:t>
            </w:r>
            <w:r w:rsidRPr="003D2378">
              <w:rPr>
                <w:rFonts w:ascii="Times New Roman"/>
                <w:highlight w:val="red"/>
              </w:rPr>
              <w:t>parent</w:t>
            </w:r>
            <w:r w:rsidRPr="003D2378">
              <w:rPr>
                <w:rFonts w:ascii="Times New Roman"/>
                <w:spacing w:val="42"/>
                <w:highlight w:val="red"/>
              </w:rPr>
              <w:t xml:space="preserve"> </w:t>
            </w:r>
            <w:r w:rsidRPr="003D2378">
              <w:rPr>
                <w:rFonts w:ascii="Times New Roman"/>
                <w:highlight w:val="red"/>
              </w:rPr>
              <w:t>with</w:t>
            </w:r>
            <w:r w:rsidRPr="003D2378">
              <w:rPr>
                <w:rFonts w:ascii="Times New Roman"/>
                <w:spacing w:val="42"/>
                <w:highlight w:val="red"/>
              </w:rPr>
              <w:t xml:space="preserve"> </w:t>
            </w:r>
            <w:r w:rsidRPr="003D2378">
              <w:rPr>
                <w:rFonts w:ascii="Times New Roman"/>
                <w:highlight w:val="red"/>
              </w:rPr>
              <w:t>child(ren)</w:t>
            </w:r>
            <w:r w:rsidRPr="003D2378">
              <w:rPr>
                <w:rFonts w:ascii="Times New Roman"/>
                <w:spacing w:val="41"/>
                <w:highlight w:val="red"/>
              </w:rPr>
              <w:t xml:space="preserve"> </w:t>
            </w:r>
            <w:r w:rsidRPr="003D2378">
              <w:rPr>
                <w:rFonts w:ascii="Times New Roman"/>
                <w:highlight w:val="red"/>
              </w:rPr>
              <w:t>aged</w:t>
            </w:r>
            <w:r w:rsidRPr="003D2378">
              <w:rPr>
                <w:rFonts w:ascii="Times New Roman"/>
                <w:spacing w:val="42"/>
                <w:highlight w:val="red"/>
              </w:rPr>
              <w:t xml:space="preserve"> </w:t>
            </w:r>
            <w:r w:rsidRPr="003D2378">
              <w:rPr>
                <w:rFonts w:ascii="Times New Roman"/>
                <w:highlight w:val="red"/>
              </w:rPr>
              <w:t>less</w:t>
            </w:r>
            <w:r w:rsidRPr="003D2378">
              <w:rPr>
                <w:rFonts w:ascii="Times New Roman"/>
                <w:spacing w:val="42"/>
                <w:highlight w:val="red"/>
              </w:rPr>
              <w:t xml:space="preserve"> </w:t>
            </w:r>
            <w:r w:rsidRPr="003D2378">
              <w:rPr>
                <w:rFonts w:ascii="Times New Roman"/>
                <w:highlight w:val="red"/>
              </w:rPr>
              <w:t>than</w:t>
            </w:r>
            <w:r w:rsidRPr="003D2378">
              <w:rPr>
                <w:rFonts w:ascii="Times New Roman"/>
                <w:spacing w:val="42"/>
                <w:highlight w:val="red"/>
              </w:rPr>
              <w:t xml:space="preserve"> </w:t>
            </w:r>
            <w:r w:rsidRPr="003D2378">
              <w:rPr>
                <w:rFonts w:ascii="Times New Roman"/>
                <w:highlight w:val="red"/>
              </w:rPr>
              <w:t>25</w:t>
            </w:r>
            <w:r w:rsidRPr="003D2378">
              <w:rPr>
                <w:rFonts w:ascii="Times New Roman"/>
                <w:spacing w:val="42"/>
                <w:highlight w:val="red"/>
              </w:rPr>
              <w:t xml:space="preserve"> </w:t>
            </w:r>
            <w:r w:rsidRPr="003D2378">
              <w:rPr>
                <w:rFonts w:ascii="Times New Roman"/>
                <w:highlight w:val="red"/>
              </w:rPr>
              <w:t>and</w:t>
            </w:r>
            <w:r w:rsidRPr="003D2378">
              <w:rPr>
                <w:rFonts w:ascii="Times New Roman"/>
                <w:w w:val="99"/>
                <w:highlight w:val="red"/>
              </w:rPr>
              <w:t xml:space="preserve"> </w:t>
            </w:r>
            <w:r w:rsidRPr="003D2378">
              <w:rPr>
                <w:rFonts w:ascii="Times New Roman"/>
                <w:highlight w:val="red"/>
              </w:rPr>
              <w:t>other</w:t>
            </w:r>
            <w:r w:rsidRPr="003D2378">
              <w:rPr>
                <w:rFonts w:ascii="Times New Roman"/>
                <w:spacing w:val="-2"/>
                <w:highlight w:val="red"/>
              </w:rPr>
              <w:t xml:space="preserve"> </w:t>
            </w:r>
            <w:r w:rsidRPr="003D2378">
              <w:rPr>
                <w:rFonts w:ascii="Times New Roman"/>
                <w:highlight w:val="red"/>
              </w:rPr>
              <w:t>people</w:t>
            </w:r>
            <w:r w:rsidRPr="003D2378">
              <w:rPr>
                <w:rFonts w:ascii="Times New Roman"/>
                <w:spacing w:val="-1"/>
                <w:highlight w:val="red"/>
              </w:rPr>
              <w:t xml:space="preserve"> living in</w:t>
            </w:r>
            <w:r w:rsidRPr="003D2378">
              <w:rPr>
                <w:rFonts w:ascii="Times New Roman"/>
                <w:spacing w:val="-2"/>
                <w:highlight w:val="red"/>
              </w:rPr>
              <w:t xml:space="preserve"> </w:t>
            </w:r>
            <w:r w:rsidRPr="003D2378">
              <w:rPr>
                <w:rFonts w:ascii="Times New Roman"/>
                <w:spacing w:val="-1"/>
                <w:highlight w:val="red"/>
              </w:rPr>
              <w:t>household*</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Other**</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bl>
    <w:p w:rsidR="00A7027F" w:rsidRPr="003D2378" w:rsidRDefault="006F44CB">
      <w:pPr>
        <w:pStyle w:val="a3"/>
        <w:spacing w:before="56"/>
        <w:ind w:left="574"/>
        <w:rPr>
          <w:highlight w:val="red"/>
        </w:rPr>
      </w:pPr>
      <w:r w:rsidRPr="003D2378">
        <w:rPr>
          <w:highlight w:val="red"/>
        </w:rPr>
        <w:t>*</w:t>
      </w:r>
      <w:r w:rsidRPr="003D2378">
        <w:rPr>
          <w:spacing w:val="12"/>
          <w:highlight w:val="red"/>
        </w:rPr>
        <w:t xml:space="preserve"> </w:t>
      </w:r>
      <w:r w:rsidRPr="003D2378">
        <w:rPr>
          <w:spacing w:val="-1"/>
          <w:highlight w:val="red"/>
        </w:rPr>
        <w:t>''Other</w:t>
      </w:r>
      <w:r w:rsidRPr="003D2378">
        <w:rPr>
          <w:spacing w:val="12"/>
          <w:highlight w:val="red"/>
        </w:rPr>
        <w:t xml:space="preserve"> </w:t>
      </w:r>
      <w:r w:rsidRPr="003D2378">
        <w:rPr>
          <w:highlight w:val="red"/>
        </w:rPr>
        <w:t>people''</w:t>
      </w:r>
      <w:r w:rsidRPr="003D2378">
        <w:rPr>
          <w:spacing w:val="11"/>
          <w:highlight w:val="red"/>
        </w:rPr>
        <w:t xml:space="preserve"> </w:t>
      </w:r>
      <w:r w:rsidRPr="003D2378">
        <w:rPr>
          <w:highlight w:val="red"/>
        </w:rPr>
        <w:t>are</w:t>
      </w:r>
      <w:r w:rsidRPr="003D2378">
        <w:rPr>
          <w:spacing w:val="12"/>
          <w:highlight w:val="red"/>
        </w:rPr>
        <w:t xml:space="preserve"> </w:t>
      </w:r>
      <w:r w:rsidRPr="003D2378">
        <w:rPr>
          <w:highlight w:val="red"/>
        </w:rPr>
        <w:t>people</w:t>
      </w:r>
      <w:r w:rsidRPr="003D2378">
        <w:rPr>
          <w:spacing w:val="12"/>
          <w:highlight w:val="red"/>
        </w:rPr>
        <w:t xml:space="preserve"> </w:t>
      </w:r>
      <w:r w:rsidRPr="003D2378">
        <w:rPr>
          <w:highlight w:val="red"/>
        </w:rPr>
        <w:t>who</w:t>
      </w:r>
      <w:r w:rsidRPr="003D2378">
        <w:rPr>
          <w:spacing w:val="12"/>
          <w:highlight w:val="red"/>
        </w:rPr>
        <w:t xml:space="preserve"> </w:t>
      </w:r>
      <w:r w:rsidRPr="003D2378">
        <w:rPr>
          <w:highlight w:val="red"/>
        </w:rPr>
        <w:t>do</w:t>
      </w:r>
      <w:r w:rsidRPr="003D2378">
        <w:rPr>
          <w:spacing w:val="11"/>
          <w:highlight w:val="red"/>
        </w:rPr>
        <w:t xml:space="preserve"> </w:t>
      </w:r>
      <w:r w:rsidRPr="003D2378">
        <w:rPr>
          <w:spacing w:val="-1"/>
          <w:highlight w:val="red"/>
        </w:rPr>
        <w:t>not</w:t>
      </w:r>
      <w:r w:rsidRPr="003D2378">
        <w:rPr>
          <w:spacing w:val="12"/>
          <w:highlight w:val="red"/>
        </w:rPr>
        <w:t xml:space="preserve"> </w:t>
      </w:r>
      <w:r w:rsidRPr="003D2378">
        <w:rPr>
          <w:highlight w:val="red"/>
        </w:rPr>
        <w:t>have</w:t>
      </w:r>
      <w:r w:rsidRPr="003D2378">
        <w:rPr>
          <w:spacing w:val="12"/>
          <w:highlight w:val="red"/>
        </w:rPr>
        <w:t xml:space="preserve"> </w:t>
      </w:r>
      <w:r w:rsidRPr="003D2378">
        <w:rPr>
          <w:spacing w:val="-1"/>
          <w:highlight w:val="red"/>
        </w:rPr>
        <w:t>any</w:t>
      </w:r>
      <w:r w:rsidRPr="003D2378">
        <w:rPr>
          <w:spacing w:val="14"/>
          <w:highlight w:val="red"/>
        </w:rPr>
        <w:t xml:space="preserve"> </w:t>
      </w:r>
      <w:r w:rsidRPr="003D2378">
        <w:rPr>
          <w:spacing w:val="-1"/>
          <w:highlight w:val="red"/>
        </w:rPr>
        <w:t>parent-child</w:t>
      </w:r>
      <w:r w:rsidRPr="003D2378">
        <w:rPr>
          <w:spacing w:val="12"/>
          <w:highlight w:val="red"/>
        </w:rPr>
        <w:t xml:space="preserve"> </w:t>
      </w:r>
      <w:r w:rsidRPr="003D2378">
        <w:rPr>
          <w:highlight w:val="red"/>
        </w:rPr>
        <w:t>relationship</w:t>
      </w:r>
      <w:r w:rsidRPr="003D2378">
        <w:rPr>
          <w:spacing w:val="12"/>
          <w:highlight w:val="red"/>
        </w:rPr>
        <w:t xml:space="preserve"> </w:t>
      </w:r>
      <w:r w:rsidRPr="003D2378">
        <w:rPr>
          <w:spacing w:val="-1"/>
          <w:highlight w:val="red"/>
        </w:rPr>
        <w:t>with</w:t>
      </w:r>
      <w:r w:rsidRPr="003D2378">
        <w:rPr>
          <w:spacing w:val="14"/>
          <w:highlight w:val="red"/>
        </w:rPr>
        <w:t xml:space="preserve"> </w:t>
      </w:r>
      <w:r w:rsidRPr="003D2378">
        <w:rPr>
          <w:highlight w:val="red"/>
        </w:rPr>
        <w:t>the</w:t>
      </w:r>
      <w:r w:rsidRPr="003D2378">
        <w:rPr>
          <w:spacing w:val="12"/>
          <w:highlight w:val="red"/>
        </w:rPr>
        <w:t xml:space="preserve"> </w:t>
      </w:r>
      <w:r w:rsidRPr="003D2378">
        <w:rPr>
          <w:spacing w:val="-1"/>
          <w:highlight w:val="red"/>
        </w:rPr>
        <w:t>couple</w:t>
      </w:r>
      <w:r w:rsidRPr="003D2378">
        <w:rPr>
          <w:spacing w:val="12"/>
          <w:highlight w:val="red"/>
        </w:rPr>
        <w:t xml:space="preserve"> </w:t>
      </w:r>
      <w:r w:rsidRPr="003D2378">
        <w:rPr>
          <w:highlight w:val="red"/>
        </w:rPr>
        <w:t>or</w:t>
      </w:r>
      <w:r w:rsidRPr="003D2378">
        <w:rPr>
          <w:spacing w:val="12"/>
          <w:highlight w:val="red"/>
        </w:rPr>
        <w:t xml:space="preserve"> </w:t>
      </w:r>
      <w:r w:rsidRPr="003D2378">
        <w:rPr>
          <w:highlight w:val="red"/>
        </w:rPr>
        <w:t>the</w:t>
      </w:r>
      <w:r w:rsidRPr="003D2378">
        <w:rPr>
          <w:spacing w:val="55"/>
          <w:w w:val="99"/>
          <w:highlight w:val="red"/>
        </w:rPr>
        <w:t xml:space="preserve"> </w:t>
      </w:r>
      <w:r w:rsidRPr="003D2378">
        <w:rPr>
          <w:highlight w:val="red"/>
        </w:rPr>
        <w:t>lone</w:t>
      </w:r>
      <w:r w:rsidRPr="003D2378">
        <w:rPr>
          <w:spacing w:val="-2"/>
          <w:highlight w:val="red"/>
        </w:rPr>
        <w:t xml:space="preserve"> </w:t>
      </w:r>
      <w:r w:rsidRPr="003D2378">
        <w:rPr>
          <w:highlight w:val="red"/>
        </w:rPr>
        <w:t>parent</w:t>
      </w:r>
    </w:p>
    <w:p w:rsidR="00A7027F" w:rsidRPr="003D2378" w:rsidRDefault="006F44CB">
      <w:pPr>
        <w:pStyle w:val="a3"/>
        <w:spacing w:before="0" w:line="252" w:lineRule="exact"/>
        <w:ind w:left="574"/>
        <w:rPr>
          <w:highlight w:val="red"/>
        </w:rPr>
      </w:pPr>
      <w:r w:rsidRPr="003D2378">
        <w:rPr>
          <w:highlight w:val="red"/>
        </w:rPr>
        <w:t>**</w:t>
      </w:r>
      <w:r w:rsidRPr="003D2378">
        <w:rPr>
          <w:spacing w:val="-2"/>
          <w:highlight w:val="red"/>
        </w:rPr>
        <w:t xml:space="preserve"> </w:t>
      </w:r>
      <w:r w:rsidRPr="003D2378">
        <w:rPr>
          <w:spacing w:val="-1"/>
          <w:highlight w:val="red"/>
        </w:rPr>
        <w:t>Category</w:t>
      </w:r>
      <w:r w:rsidRPr="003D2378">
        <w:rPr>
          <w:spacing w:val="1"/>
          <w:highlight w:val="red"/>
        </w:rPr>
        <w:t xml:space="preserve"> </w:t>
      </w:r>
      <w:r w:rsidRPr="003D2378">
        <w:rPr>
          <w:spacing w:val="-1"/>
          <w:highlight w:val="red"/>
        </w:rPr>
        <w:t>''Other''</w:t>
      </w:r>
      <w:r w:rsidRPr="003D2378">
        <w:rPr>
          <w:spacing w:val="-2"/>
          <w:highlight w:val="red"/>
        </w:rPr>
        <w:t xml:space="preserve"> </w:t>
      </w:r>
      <w:r w:rsidRPr="003D2378">
        <w:rPr>
          <w:highlight w:val="red"/>
        </w:rPr>
        <w:t>includes</w:t>
      </w:r>
      <w:r w:rsidRPr="003D2378">
        <w:rPr>
          <w:spacing w:val="-1"/>
          <w:highlight w:val="red"/>
        </w:rPr>
        <w:t xml:space="preserve"> </w:t>
      </w:r>
      <w:r w:rsidRPr="003D2378">
        <w:rPr>
          <w:highlight w:val="red"/>
        </w:rPr>
        <w:t>all</w:t>
      </w:r>
      <w:r w:rsidRPr="003D2378">
        <w:rPr>
          <w:spacing w:val="-1"/>
          <w:highlight w:val="red"/>
        </w:rPr>
        <w:t xml:space="preserve"> </w:t>
      </w:r>
      <w:r w:rsidRPr="003D2378">
        <w:rPr>
          <w:highlight w:val="red"/>
        </w:rPr>
        <w:t>other</w:t>
      </w:r>
      <w:r w:rsidRPr="003D2378">
        <w:rPr>
          <w:spacing w:val="-1"/>
          <w:highlight w:val="red"/>
        </w:rPr>
        <w:t xml:space="preserve"> </w:t>
      </w:r>
      <w:r w:rsidRPr="003D2378">
        <w:rPr>
          <w:highlight w:val="red"/>
        </w:rPr>
        <w:t>households</w:t>
      </w:r>
      <w:r w:rsidRPr="003D2378">
        <w:rPr>
          <w:spacing w:val="-3"/>
          <w:highlight w:val="red"/>
        </w:rPr>
        <w:t xml:space="preserve"> </w:t>
      </w:r>
      <w:r w:rsidRPr="003D2378">
        <w:rPr>
          <w:highlight w:val="red"/>
        </w:rPr>
        <w:t>in</w:t>
      </w:r>
      <w:r w:rsidRPr="003D2378">
        <w:rPr>
          <w:spacing w:val="-2"/>
          <w:highlight w:val="red"/>
        </w:rPr>
        <w:t xml:space="preserve"> </w:t>
      </w:r>
      <w:r w:rsidRPr="003D2378">
        <w:rPr>
          <w:highlight w:val="red"/>
        </w:rPr>
        <w:t>which</w:t>
      </w:r>
      <w:r w:rsidRPr="003D2378">
        <w:rPr>
          <w:spacing w:val="-1"/>
          <w:highlight w:val="red"/>
        </w:rPr>
        <w:t xml:space="preserve"> </w:t>
      </w:r>
      <w:r w:rsidRPr="003D2378">
        <w:rPr>
          <w:highlight w:val="red"/>
        </w:rPr>
        <w:t>there</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no</w:t>
      </w:r>
      <w:r w:rsidRPr="003D2378">
        <w:rPr>
          <w:spacing w:val="-1"/>
          <w:highlight w:val="red"/>
        </w:rPr>
        <w:t xml:space="preserve"> </w:t>
      </w:r>
      <w:r w:rsidRPr="003D2378">
        <w:rPr>
          <w:highlight w:val="red"/>
        </w:rPr>
        <w:t>parent-child</w:t>
      </w:r>
      <w:r w:rsidRPr="003D2378">
        <w:rPr>
          <w:spacing w:val="-1"/>
          <w:highlight w:val="red"/>
        </w:rPr>
        <w:t xml:space="preserve"> relationship</w:t>
      </w:r>
    </w:p>
    <w:p w:rsidR="00A7027F" w:rsidRPr="003D2378" w:rsidRDefault="006F44CB">
      <w:pPr>
        <w:pStyle w:val="a3"/>
        <w:numPr>
          <w:ilvl w:val="0"/>
          <w:numId w:val="141"/>
        </w:numPr>
        <w:tabs>
          <w:tab w:val="left" w:pos="578"/>
        </w:tabs>
        <w:spacing w:before="120"/>
        <w:ind w:left="577"/>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41"/>
        </w:numPr>
        <w:tabs>
          <w:tab w:val="left" w:pos="575"/>
          <w:tab w:val="left" w:pos="2377"/>
        </w:tabs>
        <w:ind w:left="574" w:hanging="35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41"/>
        </w:numPr>
        <w:tabs>
          <w:tab w:val="left" w:pos="575"/>
          <w:tab w:val="left" w:pos="2377"/>
        </w:tabs>
        <w:spacing w:before="101"/>
        <w:ind w:left="574" w:hanging="35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Moment</w:t>
      </w:r>
      <w:r w:rsidRPr="003D2378">
        <w:rPr>
          <w:spacing w:val="-2"/>
          <w:highlight w:val="red"/>
        </w:rPr>
        <w:t xml:space="preserve"> </w:t>
      </w:r>
      <w:r w:rsidRPr="003D2378">
        <w:rPr>
          <w:highlight w:val="red"/>
        </w:rPr>
        <w:t>of</w:t>
      </w:r>
      <w:r w:rsidRPr="003D2378">
        <w:rPr>
          <w:spacing w:val="-1"/>
          <w:highlight w:val="red"/>
        </w:rPr>
        <w:t xml:space="preserve"> the </w:t>
      </w:r>
      <w:r w:rsidRPr="003D2378">
        <w:rPr>
          <w:highlight w:val="red"/>
        </w:rPr>
        <w:t>interview</w:t>
      </w:r>
    </w:p>
    <w:p w:rsidR="00A7027F" w:rsidRPr="003D2378" w:rsidRDefault="006F44CB">
      <w:pPr>
        <w:pStyle w:val="a3"/>
        <w:numPr>
          <w:ilvl w:val="0"/>
          <w:numId w:val="141"/>
        </w:numPr>
        <w:tabs>
          <w:tab w:val="left" w:pos="575"/>
          <w:tab w:val="left" w:pos="2377"/>
        </w:tabs>
        <w:spacing w:before="101"/>
        <w:ind w:left="574" w:hanging="35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type</w:t>
      </w:r>
      <w:r w:rsidRPr="003D2378">
        <w:rPr>
          <w:spacing w:val="-1"/>
          <w:highlight w:val="red"/>
        </w:rPr>
        <w:t xml:space="preserve"> </w:t>
      </w:r>
      <w:r w:rsidRPr="003D2378">
        <w:rPr>
          <w:highlight w:val="red"/>
        </w:rPr>
        <w:t>of</w:t>
      </w:r>
      <w:r w:rsidRPr="003D2378">
        <w:rPr>
          <w:spacing w:val="-1"/>
          <w:highlight w:val="red"/>
        </w:rPr>
        <w:t xml:space="preserve"> the respondent’s</w:t>
      </w:r>
      <w:r w:rsidRPr="003D2378">
        <w:rPr>
          <w:spacing w:val="-2"/>
          <w:highlight w:val="red"/>
        </w:rPr>
        <w:t xml:space="preserve"> </w:t>
      </w:r>
      <w:r w:rsidRPr="003D2378">
        <w:rPr>
          <w:spacing w:val="-1"/>
          <w:highlight w:val="red"/>
        </w:rPr>
        <w:t>household</w:t>
      </w:r>
    </w:p>
    <w:p w:rsidR="00A7027F" w:rsidRPr="003D2378" w:rsidRDefault="006F44CB">
      <w:pPr>
        <w:pStyle w:val="a3"/>
        <w:spacing w:before="40"/>
        <w:ind w:left="2377" w:right="214"/>
        <w:jc w:val="both"/>
        <w:rPr>
          <w:highlight w:val="red"/>
        </w:rPr>
      </w:pPr>
      <w:r w:rsidRPr="003D2378">
        <w:rPr>
          <w:highlight w:val="red"/>
        </w:rPr>
        <w:t>The</w:t>
      </w:r>
      <w:r w:rsidRPr="003D2378">
        <w:rPr>
          <w:spacing w:val="34"/>
          <w:highlight w:val="red"/>
        </w:rPr>
        <w:t xml:space="preserve"> </w:t>
      </w:r>
      <w:r w:rsidRPr="003D2378">
        <w:rPr>
          <w:highlight w:val="red"/>
        </w:rPr>
        <w:t>type</w:t>
      </w:r>
      <w:r w:rsidRPr="003D2378">
        <w:rPr>
          <w:spacing w:val="33"/>
          <w:highlight w:val="red"/>
        </w:rPr>
        <w:t xml:space="preserve"> </w:t>
      </w:r>
      <w:r w:rsidRPr="003D2378">
        <w:rPr>
          <w:highlight w:val="red"/>
        </w:rPr>
        <w:t>refers</w:t>
      </w:r>
      <w:r w:rsidRPr="003D2378">
        <w:rPr>
          <w:spacing w:val="34"/>
          <w:highlight w:val="red"/>
        </w:rPr>
        <w:t xml:space="preserve"> </w:t>
      </w:r>
      <w:r w:rsidRPr="003D2378">
        <w:rPr>
          <w:highlight w:val="red"/>
        </w:rPr>
        <w:t>to</w:t>
      </w:r>
      <w:r w:rsidRPr="003D2378">
        <w:rPr>
          <w:spacing w:val="34"/>
          <w:highlight w:val="red"/>
        </w:rPr>
        <w:t xml:space="preserve"> </w:t>
      </w:r>
      <w:r w:rsidRPr="003D2378">
        <w:rPr>
          <w:highlight w:val="red"/>
        </w:rPr>
        <w:t>the</w:t>
      </w:r>
      <w:r w:rsidRPr="003D2378">
        <w:rPr>
          <w:spacing w:val="33"/>
          <w:highlight w:val="red"/>
        </w:rPr>
        <w:t xml:space="preserve"> </w:t>
      </w:r>
      <w:r w:rsidRPr="003D2378">
        <w:rPr>
          <w:highlight w:val="red"/>
        </w:rPr>
        <w:t>people</w:t>
      </w:r>
      <w:r w:rsidRPr="003D2378">
        <w:rPr>
          <w:spacing w:val="34"/>
          <w:highlight w:val="red"/>
        </w:rPr>
        <w:t xml:space="preserve"> </w:t>
      </w:r>
      <w:r w:rsidRPr="003D2378">
        <w:rPr>
          <w:highlight w:val="red"/>
        </w:rPr>
        <w:t>that</w:t>
      </w:r>
      <w:r w:rsidRPr="003D2378">
        <w:rPr>
          <w:spacing w:val="34"/>
          <w:highlight w:val="red"/>
        </w:rPr>
        <w:t xml:space="preserve"> </w:t>
      </w:r>
      <w:r w:rsidRPr="003D2378">
        <w:rPr>
          <w:spacing w:val="-1"/>
          <w:highlight w:val="red"/>
        </w:rPr>
        <w:t>comprise</w:t>
      </w:r>
      <w:r w:rsidRPr="003D2378">
        <w:rPr>
          <w:spacing w:val="34"/>
          <w:highlight w:val="red"/>
        </w:rPr>
        <w:t xml:space="preserve"> </w:t>
      </w:r>
      <w:r w:rsidRPr="003D2378">
        <w:rPr>
          <w:highlight w:val="red"/>
        </w:rPr>
        <w:t>the</w:t>
      </w:r>
      <w:r w:rsidRPr="003D2378">
        <w:rPr>
          <w:spacing w:val="34"/>
          <w:highlight w:val="red"/>
        </w:rPr>
        <w:t xml:space="preserve"> </w:t>
      </w:r>
      <w:r w:rsidRPr="003D2378">
        <w:rPr>
          <w:highlight w:val="red"/>
        </w:rPr>
        <w:t>household.</w:t>
      </w:r>
      <w:r w:rsidRPr="003D2378">
        <w:rPr>
          <w:spacing w:val="34"/>
          <w:highlight w:val="red"/>
        </w:rPr>
        <w:t xml:space="preserve"> </w:t>
      </w:r>
      <w:r w:rsidRPr="003D2378">
        <w:rPr>
          <w:spacing w:val="-1"/>
          <w:highlight w:val="red"/>
        </w:rPr>
        <w:t>Households</w:t>
      </w:r>
      <w:r w:rsidRPr="003D2378">
        <w:rPr>
          <w:spacing w:val="34"/>
          <w:highlight w:val="red"/>
        </w:rPr>
        <w:t xml:space="preserve"> </w:t>
      </w:r>
      <w:r w:rsidRPr="003D2378">
        <w:rPr>
          <w:highlight w:val="red"/>
        </w:rPr>
        <w:t>are</w:t>
      </w:r>
      <w:r w:rsidRPr="003D2378">
        <w:rPr>
          <w:spacing w:val="34"/>
          <w:w w:val="99"/>
          <w:highlight w:val="red"/>
        </w:rPr>
        <w:t xml:space="preserve"> </w:t>
      </w:r>
      <w:r w:rsidRPr="003D2378">
        <w:rPr>
          <w:highlight w:val="red"/>
        </w:rPr>
        <w:t>classified</w:t>
      </w:r>
      <w:r w:rsidRPr="003D2378">
        <w:rPr>
          <w:spacing w:val="20"/>
          <w:highlight w:val="red"/>
        </w:rPr>
        <w:t xml:space="preserve"> </w:t>
      </w:r>
      <w:r w:rsidRPr="003D2378">
        <w:rPr>
          <w:highlight w:val="red"/>
        </w:rPr>
        <w:t>according</w:t>
      </w:r>
      <w:r w:rsidRPr="003D2378">
        <w:rPr>
          <w:spacing w:val="20"/>
          <w:highlight w:val="red"/>
        </w:rPr>
        <w:t xml:space="preserve"> </w:t>
      </w:r>
      <w:r w:rsidRPr="003D2378">
        <w:rPr>
          <w:highlight w:val="red"/>
        </w:rPr>
        <w:t>to</w:t>
      </w:r>
      <w:r w:rsidRPr="003D2378">
        <w:rPr>
          <w:spacing w:val="21"/>
          <w:highlight w:val="red"/>
        </w:rPr>
        <w:t xml:space="preserve"> </w:t>
      </w:r>
      <w:r w:rsidRPr="003D2378">
        <w:rPr>
          <w:highlight w:val="red"/>
        </w:rPr>
        <w:t>the</w:t>
      </w:r>
      <w:r w:rsidRPr="003D2378">
        <w:rPr>
          <w:spacing w:val="21"/>
          <w:highlight w:val="red"/>
        </w:rPr>
        <w:t xml:space="preserve"> </w:t>
      </w:r>
      <w:r w:rsidRPr="003D2378">
        <w:rPr>
          <w:spacing w:val="-1"/>
          <w:highlight w:val="red"/>
        </w:rPr>
        <w:t>number</w:t>
      </w:r>
      <w:r w:rsidRPr="003D2378">
        <w:rPr>
          <w:spacing w:val="21"/>
          <w:highlight w:val="red"/>
        </w:rPr>
        <w:t xml:space="preserve"> </w:t>
      </w:r>
      <w:r w:rsidRPr="003D2378">
        <w:rPr>
          <w:highlight w:val="red"/>
        </w:rPr>
        <w:t>of</w:t>
      </w:r>
      <w:r w:rsidRPr="003D2378">
        <w:rPr>
          <w:spacing w:val="19"/>
          <w:highlight w:val="red"/>
        </w:rPr>
        <w:t xml:space="preserve"> </w:t>
      </w:r>
      <w:r w:rsidRPr="003D2378">
        <w:rPr>
          <w:highlight w:val="red"/>
        </w:rPr>
        <w:t>adults</w:t>
      </w:r>
      <w:r w:rsidRPr="003D2378">
        <w:rPr>
          <w:spacing w:val="21"/>
          <w:highlight w:val="red"/>
        </w:rPr>
        <w:t xml:space="preserve"> </w:t>
      </w:r>
      <w:r w:rsidRPr="003D2378">
        <w:rPr>
          <w:highlight w:val="red"/>
        </w:rPr>
        <w:t>and</w:t>
      </w:r>
      <w:r w:rsidRPr="003D2378">
        <w:rPr>
          <w:spacing w:val="21"/>
          <w:highlight w:val="red"/>
        </w:rPr>
        <w:t xml:space="preserve"> </w:t>
      </w:r>
      <w:r w:rsidRPr="003D2378">
        <w:rPr>
          <w:spacing w:val="-1"/>
          <w:highlight w:val="red"/>
        </w:rPr>
        <w:t>number</w:t>
      </w:r>
      <w:r w:rsidRPr="003D2378">
        <w:rPr>
          <w:spacing w:val="21"/>
          <w:highlight w:val="red"/>
        </w:rPr>
        <w:t xml:space="preserve"> </w:t>
      </w:r>
      <w:r w:rsidRPr="003D2378">
        <w:rPr>
          <w:highlight w:val="red"/>
        </w:rPr>
        <w:t>of</w:t>
      </w:r>
      <w:r w:rsidRPr="003D2378">
        <w:rPr>
          <w:spacing w:val="21"/>
          <w:highlight w:val="red"/>
        </w:rPr>
        <w:t xml:space="preserve"> </w:t>
      </w:r>
      <w:r w:rsidRPr="003D2378">
        <w:rPr>
          <w:highlight w:val="red"/>
        </w:rPr>
        <w:t>dependent</w:t>
      </w:r>
      <w:r w:rsidRPr="003D2378">
        <w:rPr>
          <w:spacing w:val="27"/>
          <w:w w:val="99"/>
          <w:highlight w:val="red"/>
        </w:rPr>
        <w:t xml:space="preserve"> </w:t>
      </w:r>
      <w:r w:rsidRPr="003D2378">
        <w:rPr>
          <w:highlight w:val="red"/>
        </w:rPr>
        <w:t>children</w:t>
      </w:r>
      <w:r w:rsidRPr="003D2378">
        <w:rPr>
          <w:spacing w:val="-2"/>
          <w:highlight w:val="red"/>
        </w:rPr>
        <w:t xml:space="preserve"> </w:t>
      </w:r>
      <w:r w:rsidRPr="003D2378">
        <w:rPr>
          <w:highlight w:val="red"/>
        </w:rPr>
        <w:t>that</w:t>
      </w:r>
      <w:r w:rsidRPr="003D2378">
        <w:rPr>
          <w:spacing w:val="-2"/>
          <w:highlight w:val="red"/>
        </w:rPr>
        <w:t xml:space="preserve"> </w:t>
      </w:r>
      <w:r w:rsidRPr="003D2378">
        <w:rPr>
          <w:highlight w:val="red"/>
        </w:rPr>
        <w:t>are</w:t>
      </w:r>
      <w:r w:rsidRPr="003D2378">
        <w:rPr>
          <w:spacing w:val="-1"/>
          <w:highlight w:val="red"/>
        </w:rPr>
        <w:t xml:space="preserve"> </w:t>
      </w:r>
      <w:r w:rsidRPr="003D2378">
        <w:rPr>
          <w:highlight w:val="red"/>
        </w:rPr>
        <w:t>living</w:t>
      </w:r>
      <w:r w:rsidRPr="003D2378">
        <w:rPr>
          <w:spacing w:val="-1"/>
          <w:highlight w:val="red"/>
        </w:rPr>
        <w:t xml:space="preserve"> </w:t>
      </w:r>
      <w:r w:rsidRPr="003D2378">
        <w:rPr>
          <w:highlight w:val="red"/>
        </w:rPr>
        <w:t>in</w:t>
      </w:r>
      <w:r w:rsidRPr="003D2378">
        <w:rPr>
          <w:spacing w:val="-1"/>
          <w:highlight w:val="red"/>
        </w:rPr>
        <w:t xml:space="preserve"> the household.</w:t>
      </w:r>
    </w:p>
    <w:p w:rsidR="00A7027F" w:rsidRPr="003D2378" w:rsidRDefault="006F44CB">
      <w:pPr>
        <w:pStyle w:val="a3"/>
        <w:numPr>
          <w:ilvl w:val="1"/>
          <w:numId w:val="141"/>
        </w:numPr>
        <w:tabs>
          <w:tab w:val="left" w:pos="2738"/>
        </w:tabs>
        <w:spacing w:before="60"/>
        <w:ind w:right="213" w:hanging="425"/>
        <w:jc w:val="both"/>
        <w:rPr>
          <w:highlight w:val="red"/>
        </w:rPr>
      </w:pPr>
      <w:r w:rsidRPr="003D2378">
        <w:rPr>
          <w:highlight w:val="red"/>
        </w:rPr>
        <w:t>The</w:t>
      </w:r>
      <w:r w:rsidRPr="003D2378">
        <w:rPr>
          <w:spacing w:val="15"/>
          <w:highlight w:val="red"/>
        </w:rPr>
        <w:t xml:space="preserve"> </w:t>
      </w:r>
      <w:r w:rsidRPr="003D2378">
        <w:rPr>
          <w:highlight w:val="red"/>
        </w:rPr>
        <w:t>term</w:t>
      </w:r>
      <w:r w:rsidRPr="003D2378">
        <w:rPr>
          <w:spacing w:val="14"/>
          <w:highlight w:val="red"/>
        </w:rPr>
        <w:t xml:space="preserve"> </w:t>
      </w:r>
      <w:r w:rsidRPr="003D2378">
        <w:rPr>
          <w:spacing w:val="-1"/>
          <w:highlight w:val="red"/>
        </w:rPr>
        <w:t>‘couple’</w:t>
      </w:r>
      <w:r w:rsidRPr="003D2378">
        <w:rPr>
          <w:spacing w:val="17"/>
          <w:highlight w:val="red"/>
        </w:rPr>
        <w:t xml:space="preserve"> </w:t>
      </w:r>
      <w:r w:rsidRPr="003D2378">
        <w:rPr>
          <w:spacing w:val="-1"/>
          <w:highlight w:val="red"/>
        </w:rPr>
        <w:t>includes</w:t>
      </w:r>
      <w:r w:rsidRPr="003D2378">
        <w:rPr>
          <w:spacing w:val="16"/>
          <w:highlight w:val="red"/>
        </w:rPr>
        <w:t xml:space="preserve"> </w:t>
      </w:r>
      <w:r w:rsidRPr="003D2378">
        <w:rPr>
          <w:spacing w:val="-1"/>
          <w:highlight w:val="red"/>
        </w:rPr>
        <w:t>married</w:t>
      </w:r>
      <w:r w:rsidRPr="003D2378">
        <w:rPr>
          <w:spacing w:val="16"/>
          <w:highlight w:val="red"/>
        </w:rPr>
        <w:t xml:space="preserve"> </w:t>
      </w:r>
      <w:r w:rsidRPr="003D2378">
        <w:rPr>
          <w:highlight w:val="red"/>
        </w:rPr>
        <w:t>couples,</w:t>
      </w:r>
      <w:r w:rsidRPr="003D2378">
        <w:rPr>
          <w:spacing w:val="16"/>
          <w:highlight w:val="red"/>
        </w:rPr>
        <w:t xml:space="preserve"> </w:t>
      </w:r>
      <w:r w:rsidRPr="003D2378">
        <w:rPr>
          <w:highlight w:val="red"/>
        </w:rPr>
        <w:t>registered</w:t>
      </w:r>
      <w:r w:rsidRPr="003D2378">
        <w:rPr>
          <w:spacing w:val="15"/>
          <w:highlight w:val="red"/>
        </w:rPr>
        <w:t xml:space="preserve"> </w:t>
      </w:r>
      <w:r w:rsidRPr="003D2378">
        <w:rPr>
          <w:highlight w:val="red"/>
        </w:rPr>
        <w:t>couples,</w:t>
      </w:r>
      <w:r w:rsidRPr="003D2378">
        <w:rPr>
          <w:spacing w:val="16"/>
          <w:highlight w:val="red"/>
        </w:rPr>
        <w:t xml:space="preserve"> </w:t>
      </w:r>
      <w:r w:rsidRPr="003D2378">
        <w:rPr>
          <w:highlight w:val="red"/>
        </w:rPr>
        <w:t>and</w:t>
      </w:r>
      <w:r w:rsidRPr="003D2378">
        <w:rPr>
          <w:spacing w:val="35"/>
          <w:w w:val="99"/>
          <w:highlight w:val="red"/>
        </w:rPr>
        <w:t xml:space="preserve"> </w:t>
      </w:r>
      <w:r w:rsidRPr="003D2378">
        <w:rPr>
          <w:highlight w:val="red"/>
        </w:rPr>
        <w:t>couples</w:t>
      </w:r>
      <w:r w:rsidRPr="003D2378">
        <w:rPr>
          <w:spacing w:val="-2"/>
          <w:highlight w:val="red"/>
        </w:rPr>
        <w:t xml:space="preserve"> </w:t>
      </w:r>
      <w:r w:rsidRPr="003D2378">
        <w:rPr>
          <w:highlight w:val="red"/>
        </w:rPr>
        <w:t>who</w:t>
      </w:r>
      <w:r w:rsidRPr="003D2378">
        <w:rPr>
          <w:spacing w:val="-1"/>
          <w:highlight w:val="red"/>
        </w:rPr>
        <w:t xml:space="preserve"> live </w:t>
      </w:r>
      <w:r w:rsidRPr="003D2378">
        <w:rPr>
          <w:highlight w:val="red"/>
        </w:rPr>
        <w:t>in</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consensual</w:t>
      </w:r>
      <w:r w:rsidRPr="003D2378">
        <w:rPr>
          <w:spacing w:val="-2"/>
          <w:highlight w:val="red"/>
        </w:rPr>
        <w:t xml:space="preserve"> </w:t>
      </w:r>
      <w:r w:rsidRPr="003D2378">
        <w:rPr>
          <w:spacing w:val="-1"/>
          <w:highlight w:val="red"/>
        </w:rPr>
        <w:t>union.</w:t>
      </w:r>
    </w:p>
    <w:p w:rsidR="00A7027F" w:rsidRPr="003D2378" w:rsidRDefault="006F44CB">
      <w:pPr>
        <w:pStyle w:val="a3"/>
        <w:numPr>
          <w:ilvl w:val="1"/>
          <w:numId w:val="141"/>
        </w:numPr>
        <w:tabs>
          <w:tab w:val="left" w:pos="2738"/>
        </w:tabs>
        <w:spacing w:before="59"/>
        <w:ind w:left="2769" w:right="211" w:hanging="392"/>
        <w:jc w:val="both"/>
        <w:rPr>
          <w:highlight w:val="red"/>
        </w:rPr>
      </w:pPr>
      <w:r w:rsidRPr="003D2378">
        <w:rPr>
          <w:highlight w:val="red"/>
        </w:rPr>
        <w:t>‘Child’</w:t>
      </w:r>
      <w:r w:rsidRPr="003D2378">
        <w:rPr>
          <w:spacing w:val="17"/>
          <w:highlight w:val="red"/>
        </w:rPr>
        <w:t xml:space="preserve"> </w:t>
      </w:r>
      <w:r w:rsidRPr="003D2378">
        <w:rPr>
          <w:highlight w:val="red"/>
        </w:rPr>
        <w:t>refers</w:t>
      </w:r>
      <w:r w:rsidRPr="003D2378">
        <w:rPr>
          <w:spacing w:val="17"/>
          <w:highlight w:val="red"/>
        </w:rPr>
        <w:t xml:space="preserve"> </w:t>
      </w:r>
      <w:r w:rsidRPr="003D2378">
        <w:rPr>
          <w:highlight w:val="red"/>
        </w:rPr>
        <w:t>to</w:t>
      </w:r>
      <w:r w:rsidRPr="003D2378">
        <w:rPr>
          <w:spacing w:val="17"/>
          <w:highlight w:val="red"/>
        </w:rPr>
        <w:t xml:space="preserve"> </w:t>
      </w:r>
      <w:r w:rsidRPr="003D2378">
        <w:rPr>
          <w:highlight w:val="red"/>
        </w:rPr>
        <w:t>a</w:t>
      </w:r>
      <w:r w:rsidRPr="003D2378">
        <w:rPr>
          <w:spacing w:val="17"/>
          <w:highlight w:val="red"/>
        </w:rPr>
        <w:t xml:space="preserve"> </w:t>
      </w:r>
      <w:r w:rsidRPr="003D2378">
        <w:rPr>
          <w:highlight w:val="red"/>
        </w:rPr>
        <w:t>blood,</w:t>
      </w:r>
      <w:r w:rsidRPr="003D2378">
        <w:rPr>
          <w:spacing w:val="17"/>
          <w:highlight w:val="red"/>
        </w:rPr>
        <w:t xml:space="preserve"> </w:t>
      </w:r>
      <w:r w:rsidRPr="003D2378">
        <w:rPr>
          <w:spacing w:val="-1"/>
          <w:highlight w:val="red"/>
        </w:rPr>
        <w:t>step-</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adopted</w:t>
      </w:r>
      <w:r w:rsidRPr="003D2378">
        <w:rPr>
          <w:spacing w:val="18"/>
          <w:highlight w:val="red"/>
        </w:rPr>
        <w:t xml:space="preserve"> </w:t>
      </w:r>
      <w:r w:rsidRPr="003D2378">
        <w:rPr>
          <w:highlight w:val="red"/>
        </w:rPr>
        <w:t>son</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daughter</w:t>
      </w:r>
      <w:r w:rsidRPr="003D2378">
        <w:rPr>
          <w:spacing w:val="17"/>
          <w:highlight w:val="red"/>
        </w:rPr>
        <w:t xml:space="preserve"> </w:t>
      </w:r>
      <w:r w:rsidRPr="003D2378">
        <w:rPr>
          <w:highlight w:val="red"/>
        </w:rPr>
        <w:t>(regardless</w:t>
      </w:r>
      <w:r w:rsidRPr="003D2378">
        <w:rPr>
          <w:spacing w:val="17"/>
          <w:highlight w:val="red"/>
        </w:rPr>
        <w:t xml:space="preserve"> </w:t>
      </w:r>
      <w:r w:rsidRPr="003D2378">
        <w:rPr>
          <w:highlight w:val="red"/>
        </w:rPr>
        <w:t>of</w:t>
      </w:r>
      <w:r w:rsidRPr="003D2378">
        <w:rPr>
          <w:spacing w:val="29"/>
          <w:w w:val="99"/>
          <w:highlight w:val="red"/>
        </w:rPr>
        <w:t xml:space="preserve"> </w:t>
      </w:r>
      <w:r w:rsidRPr="003D2378">
        <w:rPr>
          <w:highlight w:val="red"/>
        </w:rPr>
        <w:t>age</w:t>
      </w:r>
      <w:r w:rsidRPr="003D2378">
        <w:rPr>
          <w:spacing w:val="31"/>
          <w:highlight w:val="red"/>
        </w:rPr>
        <w:t xml:space="preserve"> </w:t>
      </w:r>
      <w:r w:rsidRPr="003D2378">
        <w:rPr>
          <w:highlight w:val="red"/>
        </w:rPr>
        <w:t>and</w:t>
      </w:r>
      <w:r w:rsidRPr="003D2378">
        <w:rPr>
          <w:spacing w:val="31"/>
          <w:highlight w:val="red"/>
        </w:rPr>
        <w:t xml:space="preserve"> </w:t>
      </w:r>
      <w:r w:rsidRPr="003D2378">
        <w:rPr>
          <w:spacing w:val="-1"/>
          <w:highlight w:val="red"/>
        </w:rPr>
        <w:t>marital</w:t>
      </w:r>
      <w:r w:rsidRPr="003D2378">
        <w:rPr>
          <w:spacing w:val="31"/>
          <w:highlight w:val="red"/>
        </w:rPr>
        <w:t xml:space="preserve"> </w:t>
      </w:r>
      <w:r w:rsidRPr="003D2378">
        <w:rPr>
          <w:highlight w:val="red"/>
        </w:rPr>
        <w:t>status)</w:t>
      </w:r>
      <w:r w:rsidRPr="003D2378">
        <w:rPr>
          <w:spacing w:val="32"/>
          <w:highlight w:val="red"/>
        </w:rPr>
        <w:t xml:space="preserve"> </w:t>
      </w:r>
      <w:r w:rsidRPr="003D2378">
        <w:rPr>
          <w:highlight w:val="red"/>
        </w:rPr>
        <w:t>who</w:t>
      </w:r>
      <w:r w:rsidRPr="003D2378">
        <w:rPr>
          <w:spacing w:val="31"/>
          <w:highlight w:val="red"/>
        </w:rPr>
        <w:t xml:space="preserve"> </w:t>
      </w:r>
      <w:r w:rsidRPr="003D2378">
        <w:rPr>
          <w:highlight w:val="red"/>
        </w:rPr>
        <w:t>has</w:t>
      </w:r>
      <w:r w:rsidRPr="003D2378">
        <w:rPr>
          <w:spacing w:val="31"/>
          <w:highlight w:val="red"/>
        </w:rPr>
        <w:t xml:space="preserve"> </w:t>
      </w:r>
      <w:r w:rsidRPr="003D2378">
        <w:rPr>
          <w:highlight w:val="red"/>
        </w:rPr>
        <w:t>usual</w:t>
      </w:r>
      <w:r w:rsidRPr="003D2378">
        <w:rPr>
          <w:spacing w:val="31"/>
          <w:highlight w:val="red"/>
        </w:rPr>
        <w:t xml:space="preserve"> </w:t>
      </w:r>
      <w:r w:rsidRPr="003D2378">
        <w:rPr>
          <w:highlight w:val="red"/>
        </w:rPr>
        <w:t>residence</w:t>
      </w:r>
      <w:r w:rsidRPr="003D2378">
        <w:rPr>
          <w:spacing w:val="32"/>
          <w:highlight w:val="red"/>
        </w:rPr>
        <w:t xml:space="preserve"> </w:t>
      </w:r>
      <w:r w:rsidRPr="003D2378">
        <w:rPr>
          <w:highlight w:val="red"/>
        </w:rPr>
        <w:t>in</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household</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at</w:t>
      </w:r>
      <w:r w:rsidRPr="003D2378">
        <w:rPr>
          <w:spacing w:val="25"/>
          <w:w w:val="99"/>
          <w:highlight w:val="red"/>
        </w:rPr>
        <w:t xml:space="preserve"> </w:t>
      </w:r>
      <w:r w:rsidRPr="003D2378">
        <w:rPr>
          <w:highlight w:val="red"/>
        </w:rPr>
        <w:t>least</w:t>
      </w:r>
      <w:r w:rsidRPr="003D2378">
        <w:rPr>
          <w:spacing w:val="12"/>
          <w:highlight w:val="red"/>
        </w:rPr>
        <w:t xml:space="preserve"> </w:t>
      </w:r>
      <w:r w:rsidRPr="003D2378">
        <w:rPr>
          <w:highlight w:val="red"/>
        </w:rPr>
        <w:t>one</w:t>
      </w:r>
      <w:r w:rsidRPr="003D2378">
        <w:rPr>
          <w:spacing w:val="12"/>
          <w:highlight w:val="red"/>
        </w:rPr>
        <w:t xml:space="preserve"> </w:t>
      </w:r>
      <w:r w:rsidRPr="003D2378">
        <w:rPr>
          <w:highlight w:val="red"/>
        </w:rPr>
        <w:t>of</w:t>
      </w:r>
      <w:r w:rsidRPr="003D2378">
        <w:rPr>
          <w:spacing w:val="12"/>
          <w:highlight w:val="red"/>
        </w:rPr>
        <w:t xml:space="preserve"> </w:t>
      </w:r>
      <w:r w:rsidRPr="003D2378">
        <w:rPr>
          <w:highlight w:val="red"/>
        </w:rPr>
        <w:t>the</w:t>
      </w:r>
      <w:r w:rsidRPr="003D2378">
        <w:rPr>
          <w:spacing w:val="13"/>
          <w:highlight w:val="red"/>
        </w:rPr>
        <w:t xml:space="preserve"> </w:t>
      </w:r>
      <w:r w:rsidRPr="003D2378">
        <w:rPr>
          <w:highlight w:val="red"/>
        </w:rPr>
        <w:t>parents,</w:t>
      </w:r>
      <w:r w:rsidRPr="003D2378">
        <w:rPr>
          <w:spacing w:val="12"/>
          <w:highlight w:val="red"/>
        </w:rPr>
        <w:t xml:space="preserve"> </w:t>
      </w:r>
      <w:r w:rsidRPr="003D2378">
        <w:rPr>
          <w:highlight w:val="red"/>
        </w:rPr>
        <w:t>and</w:t>
      </w:r>
      <w:r w:rsidRPr="003D2378">
        <w:rPr>
          <w:spacing w:val="12"/>
          <w:highlight w:val="red"/>
        </w:rPr>
        <w:t xml:space="preserve"> </w:t>
      </w:r>
      <w:r w:rsidRPr="003D2378">
        <w:rPr>
          <w:highlight w:val="red"/>
        </w:rPr>
        <w:t>who</w:t>
      </w:r>
      <w:r w:rsidRPr="003D2378">
        <w:rPr>
          <w:spacing w:val="11"/>
          <w:highlight w:val="red"/>
        </w:rPr>
        <w:t xml:space="preserve"> </w:t>
      </w:r>
      <w:r w:rsidRPr="003D2378">
        <w:rPr>
          <w:highlight w:val="red"/>
        </w:rPr>
        <w:t>has</w:t>
      </w:r>
      <w:r w:rsidRPr="003D2378">
        <w:rPr>
          <w:spacing w:val="13"/>
          <w:highlight w:val="red"/>
        </w:rPr>
        <w:t xml:space="preserve"> </w:t>
      </w:r>
      <w:r w:rsidRPr="003D2378">
        <w:rPr>
          <w:highlight w:val="red"/>
        </w:rPr>
        <w:t>no</w:t>
      </w:r>
      <w:r w:rsidRPr="003D2378">
        <w:rPr>
          <w:spacing w:val="12"/>
          <w:highlight w:val="red"/>
        </w:rPr>
        <w:t xml:space="preserve"> </w:t>
      </w:r>
      <w:r w:rsidRPr="003D2378">
        <w:rPr>
          <w:highlight w:val="red"/>
        </w:rPr>
        <w:t>partner</w:t>
      </w:r>
      <w:r w:rsidRPr="003D2378">
        <w:rPr>
          <w:spacing w:val="12"/>
          <w:highlight w:val="red"/>
        </w:rPr>
        <w:t xml:space="preserve"> </w:t>
      </w:r>
      <w:r w:rsidRPr="003D2378">
        <w:rPr>
          <w:highlight w:val="red"/>
        </w:rPr>
        <w:t>or</w:t>
      </w:r>
      <w:r w:rsidRPr="003D2378">
        <w:rPr>
          <w:spacing w:val="11"/>
          <w:highlight w:val="red"/>
        </w:rPr>
        <w:t xml:space="preserve"> </w:t>
      </w:r>
      <w:r w:rsidRPr="003D2378">
        <w:rPr>
          <w:highlight w:val="red"/>
        </w:rPr>
        <w:t>own</w:t>
      </w:r>
      <w:r w:rsidRPr="003D2378">
        <w:rPr>
          <w:spacing w:val="13"/>
          <w:highlight w:val="red"/>
        </w:rPr>
        <w:t xml:space="preserve"> </w:t>
      </w:r>
      <w:r w:rsidRPr="003D2378">
        <w:rPr>
          <w:highlight w:val="red"/>
        </w:rPr>
        <w:t>child(ren)</w:t>
      </w:r>
      <w:r w:rsidRPr="003D2378">
        <w:rPr>
          <w:spacing w:val="12"/>
          <w:highlight w:val="red"/>
        </w:rPr>
        <w:t xml:space="preserve"> </w:t>
      </w:r>
      <w:r w:rsidRPr="003D2378">
        <w:rPr>
          <w:highlight w:val="red"/>
        </w:rPr>
        <w:t>in</w:t>
      </w:r>
      <w:r w:rsidRPr="003D2378">
        <w:rPr>
          <w:spacing w:val="12"/>
          <w:highlight w:val="red"/>
        </w:rPr>
        <w:t xml:space="preserve"> </w:t>
      </w:r>
      <w:r w:rsidRPr="003D2378">
        <w:rPr>
          <w:highlight w:val="red"/>
        </w:rPr>
        <w:t>the</w:t>
      </w:r>
      <w:r w:rsidRPr="003D2378">
        <w:rPr>
          <w:w w:val="99"/>
          <w:highlight w:val="red"/>
        </w:rPr>
        <w:t xml:space="preserve"> </w:t>
      </w:r>
      <w:r w:rsidRPr="003D2378">
        <w:rPr>
          <w:highlight w:val="red"/>
        </w:rPr>
        <w:t>same</w:t>
      </w:r>
      <w:r w:rsidRPr="003D2378">
        <w:rPr>
          <w:spacing w:val="-3"/>
          <w:highlight w:val="red"/>
        </w:rPr>
        <w:t xml:space="preserve"> </w:t>
      </w:r>
      <w:r w:rsidRPr="003D2378">
        <w:rPr>
          <w:highlight w:val="red"/>
        </w:rPr>
        <w:t>household.</w:t>
      </w:r>
    </w:p>
    <w:p w:rsidR="00A7027F" w:rsidRPr="003D2378" w:rsidRDefault="006F44CB">
      <w:pPr>
        <w:pStyle w:val="a3"/>
        <w:numPr>
          <w:ilvl w:val="0"/>
          <w:numId w:val="141"/>
        </w:numPr>
        <w:tabs>
          <w:tab w:val="left" w:pos="575"/>
        </w:tabs>
        <w:spacing w:before="128" w:line="230" w:lineRule="auto"/>
        <w:ind w:right="212"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20"/>
          <w:highlight w:val="red"/>
        </w:rPr>
        <w:t xml:space="preserve"> </w:t>
      </w:r>
      <w:proofErr w:type="gramStart"/>
      <w:r w:rsidRPr="003D2378">
        <w:rPr>
          <w:highlight w:val="red"/>
        </w:rPr>
        <w:t>One</w:t>
      </w:r>
      <w:proofErr w:type="gramEnd"/>
      <w:r w:rsidRPr="003D2378">
        <w:rPr>
          <w:highlight w:val="red"/>
        </w:rPr>
        <w:t xml:space="preserve"> of the</w:t>
      </w:r>
      <w:r w:rsidRPr="003D2378">
        <w:rPr>
          <w:spacing w:val="1"/>
          <w:highlight w:val="red"/>
        </w:rPr>
        <w:t xml:space="preserve"> </w:t>
      </w:r>
      <w:r w:rsidRPr="003D2378">
        <w:rPr>
          <w:highlight w:val="red"/>
        </w:rPr>
        <w:t xml:space="preserve">methods </w:t>
      </w:r>
      <w:r w:rsidRPr="003D2378">
        <w:rPr>
          <w:spacing w:val="-1"/>
          <w:highlight w:val="red"/>
        </w:rPr>
        <w:t>developed</w:t>
      </w:r>
      <w:r w:rsidRPr="003D2378">
        <w:rPr>
          <w:spacing w:val="-2"/>
          <w:highlight w:val="red"/>
        </w:rPr>
        <w:t xml:space="preserve"> </w:t>
      </w:r>
      <w:r w:rsidRPr="003D2378">
        <w:rPr>
          <w:highlight w:val="red"/>
        </w:rPr>
        <w:t xml:space="preserve">for </w:t>
      </w:r>
      <w:r w:rsidRPr="003D2378">
        <w:rPr>
          <w:spacing w:val="-1"/>
          <w:highlight w:val="red"/>
        </w:rPr>
        <w:t>identifying</w:t>
      </w:r>
      <w:r w:rsidRPr="003D2378">
        <w:rPr>
          <w:highlight w:val="red"/>
        </w:rPr>
        <w:t xml:space="preserve"> </w:t>
      </w:r>
      <w:r w:rsidRPr="003D2378">
        <w:rPr>
          <w:spacing w:val="-1"/>
          <w:highlight w:val="red"/>
        </w:rPr>
        <w:t>household</w:t>
      </w:r>
      <w:r w:rsidRPr="003D2378">
        <w:rPr>
          <w:highlight w:val="red"/>
        </w:rPr>
        <w:t xml:space="preserve"> </w:t>
      </w:r>
      <w:r w:rsidRPr="003D2378">
        <w:rPr>
          <w:spacing w:val="-1"/>
          <w:highlight w:val="red"/>
        </w:rPr>
        <w:t>type</w:t>
      </w:r>
      <w:r w:rsidRPr="003D2378">
        <w:rPr>
          <w:highlight w:val="red"/>
        </w:rPr>
        <w:t xml:space="preserve"> is </w:t>
      </w:r>
      <w:r w:rsidRPr="003D2378">
        <w:rPr>
          <w:spacing w:val="-1"/>
          <w:highlight w:val="red"/>
        </w:rPr>
        <w:t>the</w:t>
      </w:r>
      <w:r w:rsidRPr="003D2378">
        <w:rPr>
          <w:highlight w:val="red"/>
        </w:rPr>
        <w:t xml:space="preserve"> household</w:t>
      </w:r>
      <w:r w:rsidRPr="003D2378">
        <w:rPr>
          <w:spacing w:val="61"/>
          <w:w w:val="99"/>
          <w:highlight w:val="red"/>
        </w:rPr>
        <w:t xml:space="preserve"> </w:t>
      </w:r>
      <w:r w:rsidRPr="003D2378">
        <w:rPr>
          <w:highlight w:val="red"/>
        </w:rPr>
        <w:t>relationship</w:t>
      </w:r>
      <w:r w:rsidRPr="003D2378">
        <w:rPr>
          <w:spacing w:val="12"/>
          <w:highlight w:val="red"/>
        </w:rPr>
        <w:t xml:space="preserve"> </w:t>
      </w:r>
      <w:r w:rsidRPr="003D2378">
        <w:rPr>
          <w:highlight w:val="red"/>
        </w:rPr>
        <w:t>matrix</w:t>
      </w:r>
      <w:r w:rsidRPr="003D2378">
        <w:rPr>
          <w:spacing w:val="15"/>
          <w:highlight w:val="red"/>
        </w:rPr>
        <w:t xml:space="preserve"> </w:t>
      </w:r>
      <w:r w:rsidRPr="003D2378">
        <w:rPr>
          <w:spacing w:val="-1"/>
          <w:highlight w:val="red"/>
        </w:rPr>
        <w:t>method.</w:t>
      </w:r>
      <w:r w:rsidRPr="003D2378">
        <w:rPr>
          <w:spacing w:val="14"/>
          <w:highlight w:val="red"/>
        </w:rPr>
        <w:t xml:space="preserve"> </w:t>
      </w:r>
      <w:r w:rsidRPr="003D2378">
        <w:rPr>
          <w:highlight w:val="red"/>
        </w:rPr>
        <w:t>This</w:t>
      </w:r>
      <w:r w:rsidRPr="003D2378">
        <w:rPr>
          <w:spacing w:val="13"/>
          <w:highlight w:val="red"/>
        </w:rPr>
        <w:t xml:space="preserve"> </w:t>
      </w:r>
      <w:r w:rsidRPr="003D2378">
        <w:rPr>
          <w:spacing w:val="-1"/>
          <w:highlight w:val="red"/>
        </w:rPr>
        <w:t>matrix</w:t>
      </w:r>
      <w:r w:rsidRPr="003D2378">
        <w:rPr>
          <w:spacing w:val="13"/>
          <w:highlight w:val="red"/>
        </w:rPr>
        <w:t xml:space="preserve"> </w:t>
      </w:r>
      <w:r w:rsidRPr="003D2378">
        <w:rPr>
          <w:highlight w:val="red"/>
        </w:rPr>
        <w:t>allows</w:t>
      </w:r>
      <w:r w:rsidRPr="003D2378">
        <w:rPr>
          <w:spacing w:val="13"/>
          <w:highlight w:val="red"/>
        </w:rPr>
        <w:t xml:space="preserve"> </w:t>
      </w:r>
      <w:r w:rsidRPr="003D2378">
        <w:rPr>
          <w:highlight w:val="red"/>
        </w:rPr>
        <w:t>for</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collection</w:t>
      </w:r>
      <w:r w:rsidRPr="003D2378">
        <w:rPr>
          <w:spacing w:val="13"/>
          <w:highlight w:val="red"/>
        </w:rPr>
        <w:t xml:space="preserve"> </w:t>
      </w:r>
      <w:r w:rsidRPr="003D2378">
        <w:rPr>
          <w:highlight w:val="red"/>
        </w:rPr>
        <w:t>of</w:t>
      </w:r>
      <w:r w:rsidRPr="003D2378">
        <w:rPr>
          <w:spacing w:val="12"/>
          <w:highlight w:val="red"/>
        </w:rPr>
        <w:t xml:space="preserve"> </w:t>
      </w:r>
      <w:r w:rsidRPr="003D2378">
        <w:rPr>
          <w:highlight w:val="red"/>
        </w:rPr>
        <w:t>all</w:t>
      </w:r>
      <w:r w:rsidRPr="003D2378">
        <w:rPr>
          <w:spacing w:val="28"/>
          <w:w w:val="99"/>
          <w:highlight w:val="red"/>
        </w:rPr>
        <w:t xml:space="preserve"> </w:t>
      </w:r>
      <w:r w:rsidRPr="003D2378">
        <w:rPr>
          <w:highlight w:val="red"/>
        </w:rPr>
        <w:t>relationships</w:t>
      </w:r>
      <w:r w:rsidRPr="003D2378">
        <w:rPr>
          <w:spacing w:val="-2"/>
          <w:highlight w:val="red"/>
        </w:rPr>
        <w:t xml:space="preserve"> </w:t>
      </w:r>
      <w:r w:rsidRPr="003D2378">
        <w:rPr>
          <w:highlight w:val="red"/>
        </w:rPr>
        <w:t>between</w:t>
      </w:r>
      <w:r w:rsidRPr="003D2378">
        <w:rPr>
          <w:spacing w:val="-2"/>
          <w:highlight w:val="red"/>
        </w:rPr>
        <w:t xml:space="preserve"> </w:t>
      </w:r>
      <w:r w:rsidRPr="003D2378">
        <w:rPr>
          <w:highlight w:val="red"/>
        </w:rPr>
        <w:t>all</w:t>
      </w:r>
      <w:r w:rsidRPr="003D2378">
        <w:rPr>
          <w:spacing w:val="-2"/>
          <w:highlight w:val="red"/>
        </w:rPr>
        <w:t xml:space="preserve"> </w:t>
      </w:r>
      <w:r w:rsidRPr="003D2378">
        <w:rPr>
          <w:highlight w:val="red"/>
        </w:rPr>
        <w:t>household</w:t>
      </w:r>
      <w:r w:rsidRPr="003D2378">
        <w:rPr>
          <w:spacing w:val="-2"/>
          <w:highlight w:val="red"/>
        </w:rPr>
        <w:t xml:space="preserve"> </w:t>
      </w:r>
      <w:r w:rsidRPr="003D2378">
        <w:rPr>
          <w:spacing w:val="-1"/>
          <w:highlight w:val="red"/>
        </w:rPr>
        <w:t>members.</w:t>
      </w:r>
    </w:p>
    <w:p w:rsidR="00A7027F" w:rsidRPr="003D2378" w:rsidRDefault="006F44CB">
      <w:pPr>
        <w:pStyle w:val="a3"/>
        <w:spacing w:before="62"/>
        <w:ind w:left="2377" w:right="213"/>
        <w:jc w:val="both"/>
        <w:rPr>
          <w:highlight w:val="red"/>
        </w:rPr>
      </w:pPr>
      <w:r w:rsidRPr="003D2378">
        <w:rPr>
          <w:highlight w:val="red"/>
        </w:rPr>
        <w:t>A</w:t>
      </w:r>
      <w:r w:rsidRPr="003D2378">
        <w:rPr>
          <w:spacing w:val="21"/>
          <w:highlight w:val="red"/>
        </w:rPr>
        <w:t xml:space="preserve"> </w:t>
      </w:r>
      <w:r w:rsidRPr="003D2378">
        <w:rPr>
          <w:highlight w:val="red"/>
        </w:rPr>
        <w:t>second</w:t>
      </w:r>
      <w:r w:rsidRPr="003D2378">
        <w:rPr>
          <w:spacing w:val="22"/>
          <w:highlight w:val="red"/>
        </w:rPr>
        <w:t xml:space="preserve"> </w:t>
      </w:r>
      <w:r w:rsidRPr="003D2378">
        <w:rPr>
          <w:highlight w:val="red"/>
        </w:rPr>
        <w:t>alternative</w:t>
      </w:r>
      <w:r w:rsidRPr="003D2378">
        <w:rPr>
          <w:spacing w:val="21"/>
          <w:highlight w:val="red"/>
        </w:rPr>
        <w:t xml:space="preserve"> </w:t>
      </w:r>
      <w:r w:rsidRPr="003D2378">
        <w:rPr>
          <w:highlight w:val="red"/>
        </w:rPr>
        <w:t>is</w:t>
      </w:r>
      <w:r w:rsidRPr="003D2378">
        <w:rPr>
          <w:spacing w:val="20"/>
          <w:highlight w:val="red"/>
        </w:rPr>
        <w:t xml:space="preserve"> </w:t>
      </w:r>
      <w:r w:rsidRPr="003D2378">
        <w:rPr>
          <w:highlight w:val="red"/>
        </w:rPr>
        <w:t>to</w:t>
      </w:r>
      <w:r w:rsidRPr="003D2378">
        <w:rPr>
          <w:spacing w:val="20"/>
          <w:highlight w:val="red"/>
        </w:rPr>
        <w:t xml:space="preserve"> </w:t>
      </w:r>
      <w:r w:rsidRPr="003D2378">
        <w:rPr>
          <w:highlight w:val="red"/>
        </w:rPr>
        <w:t>record</w:t>
      </w:r>
      <w:r w:rsidRPr="003D2378">
        <w:rPr>
          <w:spacing w:val="21"/>
          <w:highlight w:val="red"/>
        </w:rPr>
        <w:t xml:space="preserve"> </w:t>
      </w:r>
      <w:r w:rsidRPr="003D2378">
        <w:rPr>
          <w:highlight w:val="red"/>
        </w:rPr>
        <w:t>the</w:t>
      </w:r>
      <w:r w:rsidRPr="003D2378">
        <w:rPr>
          <w:spacing w:val="20"/>
          <w:highlight w:val="red"/>
        </w:rPr>
        <w:t xml:space="preserve"> </w:t>
      </w:r>
      <w:r w:rsidRPr="003D2378">
        <w:rPr>
          <w:highlight w:val="red"/>
        </w:rPr>
        <w:t>relationship</w:t>
      </w:r>
      <w:r w:rsidRPr="003D2378">
        <w:rPr>
          <w:spacing w:val="21"/>
          <w:highlight w:val="red"/>
        </w:rPr>
        <w:t xml:space="preserve"> </w:t>
      </w:r>
      <w:r w:rsidRPr="003D2378">
        <w:rPr>
          <w:highlight w:val="red"/>
        </w:rPr>
        <w:t>between</w:t>
      </w:r>
      <w:r w:rsidRPr="003D2378">
        <w:rPr>
          <w:spacing w:val="22"/>
          <w:highlight w:val="red"/>
        </w:rPr>
        <w:t xml:space="preserve"> </w:t>
      </w:r>
      <w:r w:rsidRPr="003D2378">
        <w:rPr>
          <w:highlight w:val="red"/>
        </w:rPr>
        <w:t>each</w:t>
      </w:r>
      <w:r w:rsidRPr="003D2378">
        <w:rPr>
          <w:spacing w:val="22"/>
          <w:highlight w:val="red"/>
        </w:rPr>
        <w:t xml:space="preserve"> </w:t>
      </w:r>
      <w:r w:rsidRPr="003D2378">
        <w:rPr>
          <w:spacing w:val="-1"/>
          <w:highlight w:val="red"/>
        </w:rPr>
        <w:t>member</w:t>
      </w:r>
      <w:r w:rsidRPr="003D2378">
        <w:rPr>
          <w:spacing w:val="22"/>
          <w:highlight w:val="red"/>
        </w:rPr>
        <w:t xml:space="preserve"> </w:t>
      </w:r>
      <w:r w:rsidRPr="003D2378">
        <w:rPr>
          <w:highlight w:val="red"/>
        </w:rPr>
        <w:t>and</w:t>
      </w:r>
      <w:r w:rsidRPr="003D2378">
        <w:rPr>
          <w:spacing w:val="25"/>
          <w:w w:val="99"/>
          <w:highlight w:val="red"/>
        </w:rPr>
        <w:t xml:space="preserve"> </w:t>
      </w:r>
      <w:r w:rsidRPr="003D2378">
        <w:rPr>
          <w:highlight w:val="red"/>
        </w:rPr>
        <w:t>one</w:t>
      </w:r>
      <w:r w:rsidRPr="003D2378">
        <w:rPr>
          <w:spacing w:val="2"/>
          <w:highlight w:val="red"/>
        </w:rPr>
        <w:t xml:space="preserve"> </w:t>
      </w:r>
      <w:r w:rsidRPr="003D2378">
        <w:rPr>
          <w:spacing w:val="-1"/>
          <w:highlight w:val="red"/>
        </w:rPr>
        <w:t>‘key’</w:t>
      </w:r>
      <w:r w:rsidRPr="003D2378">
        <w:rPr>
          <w:spacing w:val="1"/>
          <w:highlight w:val="red"/>
        </w:rPr>
        <w:t xml:space="preserve"> </w:t>
      </w:r>
      <w:r w:rsidRPr="003D2378">
        <w:rPr>
          <w:spacing w:val="-1"/>
          <w:highlight w:val="red"/>
        </w:rPr>
        <w:t>individual</w:t>
      </w:r>
      <w:r w:rsidRPr="003D2378">
        <w:rPr>
          <w:spacing w:val="3"/>
          <w:highlight w:val="red"/>
        </w:rPr>
        <w:t xml:space="preserve"> </w:t>
      </w:r>
      <w:r w:rsidRPr="003D2378">
        <w:rPr>
          <w:highlight w:val="red"/>
        </w:rPr>
        <w:t>in</w:t>
      </w:r>
      <w:r w:rsidRPr="003D2378">
        <w:rPr>
          <w:spacing w:val="3"/>
          <w:highlight w:val="red"/>
        </w:rPr>
        <w:t xml:space="preserve"> </w:t>
      </w:r>
      <w:r w:rsidRPr="003D2378">
        <w:rPr>
          <w:spacing w:val="-1"/>
          <w:highlight w:val="red"/>
        </w:rPr>
        <w:t>the</w:t>
      </w:r>
      <w:r w:rsidRPr="003D2378">
        <w:rPr>
          <w:spacing w:val="3"/>
          <w:highlight w:val="red"/>
        </w:rPr>
        <w:t xml:space="preserve"> </w:t>
      </w:r>
      <w:r w:rsidRPr="003D2378">
        <w:rPr>
          <w:highlight w:val="red"/>
        </w:rPr>
        <w:t>household</w:t>
      </w:r>
      <w:r w:rsidRPr="003D2378">
        <w:rPr>
          <w:spacing w:val="3"/>
          <w:highlight w:val="red"/>
        </w:rPr>
        <w:t xml:space="preserve"> </w:t>
      </w:r>
      <w:r w:rsidRPr="003D2378">
        <w:rPr>
          <w:spacing w:val="-1"/>
          <w:highlight w:val="red"/>
        </w:rPr>
        <w:t>(the</w:t>
      </w:r>
      <w:r w:rsidRPr="003D2378">
        <w:rPr>
          <w:spacing w:val="2"/>
          <w:highlight w:val="red"/>
        </w:rPr>
        <w:t xml:space="preserve"> </w:t>
      </w:r>
      <w:r w:rsidRPr="003D2378">
        <w:rPr>
          <w:highlight w:val="red"/>
        </w:rPr>
        <w:t>household</w:t>
      </w:r>
      <w:r w:rsidRPr="003D2378">
        <w:rPr>
          <w:spacing w:val="2"/>
          <w:highlight w:val="red"/>
        </w:rPr>
        <w:t xml:space="preserve"> </w:t>
      </w:r>
      <w:r w:rsidRPr="003D2378">
        <w:rPr>
          <w:spacing w:val="-1"/>
          <w:highlight w:val="red"/>
        </w:rPr>
        <w:t>reference</w:t>
      </w:r>
      <w:r w:rsidRPr="003D2378">
        <w:rPr>
          <w:spacing w:val="3"/>
          <w:highlight w:val="red"/>
        </w:rPr>
        <w:t xml:space="preserve"> </w:t>
      </w:r>
      <w:r w:rsidRPr="003D2378">
        <w:rPr>
          <w:highlight w:val="red"/>
        </w:rPr>
        <w:t>person).</w:t>
      </w:r>
      <w:r w:rsidRPr="003D2378">
        <w:rPr>
          <w:spacing w:val="3"/>
          <w:highlight w:val="red"/>
        </w:rPr>
        <w:t xml:space="preserve"> </w:t>
      </w:r>
      <w:r w:rsidRPr="003D2378">
        <w:rPr>
          <w:highlight w:val="red"/>
        </w:rPr>
        <w:t>When</w:t>
      </w:r>
      <w:r w:rsidRPr="003D2378">
        <w:rPr>
          <w:spacing w:val="45"/>
          <w:w w:val="99"/>
          <w:highlight w:val="red"/>
        </w:rPr>
        <w:t xml:space="preserve"> </w:t>
      </w:r>
      <w:r w:rsidRPr="003D2378">
        <w:rPr>
          <w:highlight w:val="red"/>
        </w:rPr>
        <w:t>the</w:t>
      </w:r>
      <w:r w:rsidRPr="003D2378">
        <w:rPr>
          <w:spacing w:val="17"/>
          <w:highlight w:val="red"/>
        </w:rPr>
        <w:t xml:space="preserve"> </w:t>
      </w:r>
      <w:r w:rsidRPr="003D2378">
        <w:rPr>
          <w:spacing w:val="-1"/>
          <w:highlight w:val="red"/>
        </w:rPr>
        <w:t>household's</w:t>
      </w:r>
      <w:r w:rsidRPr="003D2378">
        <w:rPr>
          <w:spacing w:val="18"/>
          <w:highlight w:val="red"/>
        </w:rPr>
        <w:t xml:space="preserve"> </w:t>
      </w:r>
      <w:r w:rsidRPr="003D2378">
        <w:rPr>
          <w:highlight w:val="red"/>
        </w:rPr>
        <w:t>reference</w:t>
      </w:r>
      <w:r w:rsidRPr="003D2378">
        <w:rPr>
          <w:spacing w:val="17"/>
          <w:highlight w:val="red"/>
        </w:rPr>
        <w:t xml:space="preserve"> </w:t>
      </w:r>
      <w:r w:rsidRPr="003D2378">
        <w:rPr>
          <w:highlight w:val="red"/>
        </w:rPr>
        <w:t>person</w:t>
      </w:r>
      <w:r w:rsidRPr="003D2378">
        <w:rPr>
          <w:spacing w:val="18"/>
          <w:highlight w:val="red"/>
        </w:rPr>
        <w:t xml:space="preserve"> </w:t>
      </w:r>
      <w:r w:rsidRPr="003D2378">
        <w:rPr>
          <w:highlight w:val="red"/>
        </w:rPr>
        <w:t>is</w:t>
      </w:r>
      <w:r w:rsidRPr="003D2378">
        <w:rPr>
          <w:spacing w:val="19"/>
          <w:highlight w:val="red"/>
        </w:rPr>
        <w:t xml:space="preserve"> </w:t>
      </w:r>
      <w:r w:rsidRPr="003D2378">
        <w:rPr>
          <w:highlight w:val="red"/>
        </w:rPr>
        <w:t>chosen</w:t>
      </w:r>
      <w:r w:rsidRPr="003D2378">
        <w:rPr>
          <w:spacing w:val="17"/>
          <w:highlight w:val="red"/>
        </w:rPr>
        <w:t xml:space="preserve"> </w:t>
      </w:r>
      <w:r w:rsidRPr="003D2378">
        <w:rPr>
          <w:highlight w:val="red"/>
        </w:rPr>
        <w:t>carefully,</w:t>
      </w:r>
      <w:r w:rsidRPr="003D2378">
        <w:rPr>
          <w:spacing w:val="18"/>
          <w:highlight w:val="red"/>
        </w:rPr>
        <w:t xml:space="preserve"> </w:t>
      </w:r>
      <w:r w:rsidRPr="003D2378">
        <w:rPr>
          <w:highlight w:val="red"/>
        </w:rPr>
        <w:t>this</w:t>
      </w:r>
      <w:r w:rsidRPr="003D2378">
        <w:rPr>
          <w:spacing w:val="19"/>
          <w:highlight w:val="red"/>
        </w:rPr>
        <w:t xml:space="preserve"> </w:t>
      </w:r>
      <w:r w:rsidRPr="003D2378">
        <w:rPr>
          <w:spacing w:val="-1"/>
          <w:highlight w:val="red"/>
        </w:rPr>
        <w:t>method</w:t>
      </w:r>
      <w:r w:rsidRPr="003D2378">
        <w:rPr>
          <w:spacing w:val="18"/>
          <w:highlight w:val="red"/>
        </w:rPr>
        <w:t xml:space="preserve"> </w:t>
      </w:r>
      <w:r w:rsidRPr="003D2378">
        <w:rPr>
          <w:highlight w:val="red"/>
        </w:rPr>
        <w:t>gives</w:t>
      </w:r>
      <w:r w:rsidRPr="003D2378">
        <w:rPr>
          <w:spacing w:val="25"/>
          <w:w w:val="99"/>
          <w:highlight w:val="red"/>
        </w:rPr>
        <w:t xml:space="preserve"> </w:t>
      </w:r>
      <w:r w:rsidRPr="003D2378">
        <w:rPr>
          <w:highlight w:val="red"/>
        </w:rPr>
        <w:t>accurate</w:t>
      </w:r>
      <w:r w:rsidRPr="003D2378">
        <w:rPr>
          <w:spacing w:val="31"/>
          <w:highlight w:val="red"/>
        </w:rPr>
        <w:t xml:space="preserve"> </w:t>
      </w:r>
      <w:r w:rsidRPr="003D2378">
        <w:rPr>
          <w:spacing w:val="-1"/>
          <w:highlight w:val="red"/>
        </w:rPr>
        <w:t>information</w:t>
      </w:r>
      <w:r w:rsidRPr="003D2378">
        <w:rPr>
          <w:spacing w:val="32"/>
          <w:highlight w:val="red"/>
        </w:rPr>
        <w:t xml:space="preserve"> </w:t>
      </w:r>
      <w:r w:rsidRPr="003D2378">
        <w:rPr>
          <w:highlight w:val="red"/>
        </w:rPr>
        <w:t>for</w:t>
      </w:r>
      <w:r w:rsidRPr="003D2378">
        <w:rPr>
          <w:spacing w:val="34"/>
          <w:highlight w:val="red"/>
        </w:rPr>
        <w:t xml:space="preserve"> </w:t>
      </w:r>
      <w:r w:rsidRPr="003D2378">
        <w:rPr>
          <w:spacing w:val="-1"/>
          <w:highlight w:val="red"/>
        </w:rPr>
        <w:t>most</w:t>
      </w:r>
      <w:r w:rsidRPr="003D2378">
        <w:rPr>
          <w:spacing w:val="33"/>
          <w:highlight w:val="red"/>
        </w:rPr>
        <w:t xml:space="preserve"> </w:t>
      </w:r>
      <w:r w:rsidRPr="003D2378">
        <w:rPr>
          <w:highlight w:val="red"/>
        </w:rPr>
        <w:t>household</w:t>
      </w:r>
      <w:r w:rsidRPr="003D2378">
        <w:rPr>
          <w:spacing w:val="31"/>
          <w:highlight w:val="red"/>
        </w:rPr>
        <w:t xml:space="preserve"> </w:t>
      </w:r>
      <w:r w:rsidRPr="003D2378">
        <w:rPr>
          <w:highlight w:val="red"/>
        </w:rPr>
        <w:t>types</w:t>
      </w:r>
      <w:r w:rsidRPr="003D2378">
        <w:rPr>
          <w:spacing w:val="32"/>
          <w:highlight w:val="red"/>
        </w:rPr>
        <w:t xml:space="preserve"> </w:t>
      </w:r>
      <w:r w:rsidRPr="003D2378">
        <w:rPr>
          <w:highlight w:val="red"/>
        </w:rPr>
        <w:t>and</w:t>
      </w:r>
      <w:r w:rsidRPr="003D2378">
        <w:rPr>
          <w:spacing w:val="32"/>
          <w:highlight w:val="red"/>
        </w:rPr>
        <w:t xml:space="preserve"> </w:t>
      </w:r>
      <w:r w:rsidRPr="003D2378">
        <w:rPr>
          <w:spacing w:val="-1"/>
          <w:highlight w:val="red"/>
        </w:rPr>
        <w:t>family</w:t>
      </w:r>
      <w:r w:rsidRPr="003D2378">
        <w:rPr>
          <w:spacing w:val="34"/>
          <w:highlight w:val="red"/>
        </w:rPr>
        <w:t xml:space="preserve"> </w:t>
      </w:r>
      <w:r w:rsidRPr="003D2378">
        <w:rPr>
          <w:highlight w:val="red"/>
        </w:rPr>
        <w:t>types.</w:t>
      </w:r>
      <w:r w:rsidRPr="003D2378">
        <w:rPr>
          <w:spacing w:val="31"/>
          <w:highlight w:val="red"/>
        </w:rPr>
        <w:t xml:space="preserve"> </w:t>
      </w:r>
      <w:r w:rsidRPr="003D2378">
        <w:rPr>
          <w:highlight w:val="red"/>
        </w:rPr>
        <w:t>In</w:t>
      </w:r>
      <w:r w:rsidRPr="003D2378">
        <w:rPr>
          <w:spacing w:val="34"/>
          <w:highlight w:val="red"/>
        </w:rPr>
        <w:t xml:space="preserve"> </w:t>
      </w:r>
      <w:r w:rsidRPr="003D2378">
        <w:rPr>
          <w:highlight w:val="red"/>
        </w:rPr>
        <w:t>certain</w:t>
      </w:r>
      <w:r w:rsidRPr="003D2378">
        <w:rPr>
          <w:spacing w:val="35"/>
          <w:w w:val="99"/>
          <w:highlight w:val="red"/>
        </w:rPr>
        <w:t xml:space="preserve"> </w:t>
      </w:r>
      <w:r w:rsidRPr="003D2378">
        <w:rPr>
          <w:highlight w:val="red"/>
        </w:rPr>
        <w:t>cases,</w:t>
      </w:r>
      <w:r w:rsidRPr="003D2378">
        <w:rPr>
          <w:spacing w:val="18"/>
          <w:highlight w:val="red"/>
        </w:rPr>
        <w:t xml:space="preserve"> </w:t>
      </w:r>
      <w:r w:rsidRPr="003D2378">
        <w:rPr>
          <w:highlight w:val="red"/>
        </w:rPr>
        <w:t>however,</w:t>
      </w:r>
      <w:r w:rsidRPr="003D2378">
        <w:rPr>
          <w:spacing w:val="19"/>
          <w:highlight w:val="red"/>
        </w:rPr>
        <w:t xml:space="preserve"> </w:t>
      </w:r>
      <w:r w:rsidRPr="003D2378">
        <w:rPr>
          <w:highlight w:val="red"/>
        </w:rPr>
        <w:t>for</w:t>
      </w:r>
      <w:r w:rsidRPr="003D2378">
        <w:rPr>
          <w:spacing w:val="19"/>
          <w:highlight w:val="red"/>
        </w:rPr>
        <w:t xml:space="preserve"> </w:t>
      </w:r>
      <w:r w:rsidRPr="003D2378">
        <w:rPr>
          <w:highlight w:val="red"/>
        </w:rPr>
        <w:t>instance</w:t>
      </w:r>
      <w:r w:rsidRPr="003D2378">
        <w:rPr>
          <w:spacing w:val="19"/>
          <w:highlight w:val="red"/>
        </w:rPr>
        <w:t xml:space="preserve"> </w:t>
      </w:r>
      <w:r w:rsidRPr="003D2378">
        <w:rPr>
          <w:highlight w:val="red"/>
        </w:rPr>
        <w:t>in</w:t>
      </w:r>
      <w:r w:rsidRPr="003D2378">
        <w:rPr>
          <w:spacing w:val="20"/>
          <w:highlight w:val="red"/>
        </w:rPr>
        <w:t xml:space="preserve"> </w:t>
      </w:r>
      <w:r w:rsidRPr="003D2378">
        <w:rPr>
          <w:spacing w:val="-1"/>
          <w:highlight w:val="red"/>
        </w:rPr>
        <w:t>multiple</w:t>
      </w:r>
      <w:r w:rsidRPr="003D2378">
        <w:rPr>
          <w:spacing w:val="19"/>
          <w:highlight w:val="red"/>
        </w:rPr>
        <w:t xml:space="preserve"> </w:t>
      </w:r>
      <w:r w:rsidRPr="003D2378">
        <w:rPr>
          <w:highlight w:val="red"/>
        </w:rPr>
        <w:t>family</w:t>
      </w:r>
      <w:r w:rsidRPr="003D2378">
        <w:rPr>
          <w:spacing w:val="20"/>
          <w:highlight w:val="red"/>
        </w:rPr>
        <w:t xml:space="preserve"> </w:t>
      </w:r>
      <w:r w:rsidRPr="003D2378">
        <w:rPr>
          <w:highlight w:val="red"/>
        </w:rPr>
        <w:t>households,</w:t>
      </w:r>
      <w:r w:rsidRPr="003D2378">
        <w:rPr>
          <w:spacing w:val="19"/>
          <w:highlight w:val="red"/>
        </w:rPr>
        <w:t xml:space="preserve"> </w:t>
      </w:r>
      <w:r w:rsidRPr="003D2378">
        <w:rPr>
          <w:highlight w:val="red"/>
        </w:rPr>
        <w:t>this</w:t>
      </w:r>
      <w:r w:rsidRPr="003D2378">
        <w:rPr>
          <w:spacing w:val="19"/>
          <w:highlight w:val="red"/>
        </w:rPr>
        <w:t xml:space="preserve"> </w:t>
      </w:r>
      <w:r w:rsidRPr="003D2378">
        <w:rPr>
          <w:highlight w:val="red"/>
        </w:rPr>
        <w:t>method</w:t>
      </w:r>
      <w:r w:rsidRPr="003D2378">
        <w:rPr>
          <w:spacing w:val="19"/>
          <w:highlight w:val="red"/>
        </w:rPr>
        <w:t xml:space="preserve"> </w:t>
      </w:r>
      <w:r w:rsidRPr="003D2378">
        <w:rPr>
          <w:highlight w:val="red"/>
        </w:rPr>
        <w:t>will</w:t>
      </w:r>
      <w:r w:rsidRPr="003D2378">
        <w:rPr>
          <w:spacing w:val="27"/>
          <w:w w:val="99"/>
          <w:highlight w:val="red"/>
        </w:rPr>
        <w:t xml:space="preserve"> </w:t>
      </w:r>
      <w:r w:rsidRPr="003D2378">
        <w:rPr>
          <w:highlight w:val="red"/>
        </w:rPr>
        <w:t>not</w:t>
      </w:r>
      <w:r w:rsidRPr="003D2378">
        <w:rPr>
          <w:spacing w:val="-2"/>
          <w:highlight w:val="red"/>
        </w:rPr>
        <w:t xml:space="preserve"> </w:t>
      </w:r>
      <w:r w:rsidRPr="003D2378">
        <w:rPr>
          <w:highlight w:val="red"/>
        </w:rPr>
        <w:t>always</w:t>
      </w:r>
      <w:r w:rsidRPr="003D2378">
        <w:rPr>
          <w:spacing w:val="-2"/>
          <w:highlight w:val="red"/>
        </w:rPr>
        <w:t xml:space="preserve"> </w:t>
      </w:r>
      <w:r w:rsidRPr="003D2378">
        <w:rPr>
          <w:spacing w:val="-1"/>
          <w:highlight w:val="red"/>
        </w:rPr>
        <w:t xml:space="preserve">give </w:t>
      </w:r>
      <w:r w:rsidRPr="003D2378">
        <w:rPr>
          <w:highlight w:val="red"/>
        </w:rPr>
        <w:t>the</w:t>
      </w:r>
      <w:r w:rsidRPr="003D2378">
        <w:rPr>
          <w:spacing w:val="-1"/>
          <w:highlight w:val="red"/>
        </w:rPr>
        <w:t xml:space="preserve"> </w:t>
      </w:r>
      <w:r w:rsidRPr="003D2378">
        <w:rPr>
          <w:highlight w:val="red"/>
        </w:rPr>
        <w:t>information</w:t>
      </w:r>
      <w:r w:rsidRPr="003D2378">
        <w:rPr>
          <w:spacing w:val="-2"/>
          <w:highlight w:val="red"/>
        </w:rPr>
        <w:t xml:space="preserve"> </w:t>
      </w:r>
      <w:r w:rsidRPr="003D2378">
        <w:rPr>
          <w:highlight w:val="red"/>
        </w:rPr>
        <w:t>that</w:t>
      </w:r>
      <w:r w:rsidRPr="003D2378">
        <w:rPr>
          <w:spacing w:val="-1"/>
          <w:highlight w:val="red"/>
        </w:rPr>
        <w:t xml:space="preserve"> </w:t>
      </w:r>
      <w:r w:rsidRPr="003D2378">
        <w:rPr>
          <w:highlight w:val="red"/>
        </w:rPr>
        <w:t>is</w:t>
      </w:r>
      <w:r w:rsidRPr="003D2378">
        <w:rPr>
          <w:spacing w:val="-1"/>
          <w:highlight w:val="red"/>
        </w:rPr>
        <w:t xml:space="preserve"> required.</w:t>
      </w:r>
    </w:p>
    <w:p w:rsidR="00A7027F" w:rsidRPr="003D2378" w:rsidRDefault="00A7027F">
      <w:pPr>
        <w:jc w:val="both"/>
        <w:rPr>
          <w:highlight w:val="red"/>
        </w:rPr>
        <w:sectPr w:rsidR="00A7027F" w:rsidRPr="003D2378">
          <w:headerReference w:type="default" r:id="rId33"/>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ight="114"/>
        <w:jc w:val="both"/>
        <w:rPr>
          <w:highlight w:val="red"/>
        </w:rPr>
      </w:pPr>
      <w:r w:rsidRPr="003D2378">
        <w:rPr>
          <w:highlight w:val="red"/>
        </w:rPr>
        <w:t>A</w:t>
      </w:r>
      <w:r w:rsidRPr="003D2378">
        <w:rPr>
          <w:spacing w:val="6"/>
          <w:highlight w:val="red"/>
        </w:rPr>
        <w:t xml:space="preserve"> </w:t>
      </w:r>
      <w:r w:rsidRPr="003D2378">
        <w:rPr>
          <w:highlight w:val="red"/>
        </w:rPr>
        <w:t>third</w:t>
      </w:r>
      <w:r w:rsidRPr="003D2378">
        <w:rPr>
          <w:spacing w:val="6"/>
          <w:highlight w:val="red"/>
        </w:rPr>
        <w:t xml:space="preserve"> </w:t>
      </w:r>
      <w:r w:rsidRPr="003D2378">
        <w:rPr>
          <w:highlight w:val="red"/>
        </w:rPr>
        <w:t>option</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to</w:t>
      </w:r>
      <w:r w:rsidRPr="003D2378">
        <w:rPr>
          <w:spacing w:val="7"/>
          <w:highlight w:val="red"/>
        </w:rPr>
        <w:t xml:space="preserve"> </w:t>
      </w:r>
      <w:r w:rsidRPr="003D2378">
        <w:rPr>
          <w:highlight w:val="red"/>
        </w:rPr>
        <w:t>record</w:t>
      </w:r>
      <w:r w:rsidRPr="003D2378">
        <w:rPr>
          <w:spacing w:val="6"/>
          <w:highlight w:val="red"/>
        </w:rPr>
        <w:t xml:space="preserve"> </w:t>
      </w:r>
      <w:r w:rsidRPr="003D2378">
        <w:rPr>
          <w:highlight w:val="red"/>
        </w:rPr>
        <w:t>for</w:t>
      </w:r>
      <w:r w:rsidRPr="003D2378">
        <w:rPr>
          <w:spacing w:val="6"/>
          <w:highlight w:val="red"/>
        </w:rPr>
        <w:t xml:space="preserve"> </w:t>
      </w:r>
      <w:r w:rsidRPr="003D2378">
        <w:rPr>
          <w:highlight w:val="red"/>
        </w:rPr>
        <w:t>each</w:t>
      </w:r>
      <w:r w:rsidRPr="003D2378">
        <w:rPr>
          <w:spacing w:val="6"/>
          <w:highlight w:val="red"/>
        </w:rPr>
        <w:t xml:space="preserve"> </w:t>
      </w:r>
      <w:r w:rsidRPr="003D2378">
        <w:rPr>
          <w:highlight w:val="red"/>
        </w:rPr>
        <w:t>person</w:t>
      </w:r>
      <w:r w:rsidRPr="003D2378">
        <w:rPr>
          <w:spacing w:val="6"/>
          <w:highlight w:val="red"/>
        </w:rPr>
        <w:t xml:space="preserve"> </w:t>
      </w:r>
      <w:r w:rsidRPr="003D2378">
        <w:rPr>
          <w:highlight w:val="red"/>
        </w:rPr>
        <w:t>the</w:t>
      </w:r>
      <w:r w:rsidRPr="003D2378">
        <w:rPr>
          <w:spacing w:val="7"/>
          <w:highlight w:val="red"/>
        </w:rPr>
        <w:t xml:space="preserve"> </w:t>
      </w:r>
      <w:r w:rsidRPr="003D2378">
        <w:rPr>
          <w:highlight w:val="red"/>
        </w:rPr>
        <w:t>person</w:t>
      </w:r>
      <w:r w:rsidRPr="003D2378">
        <w:rPr>
          <w:spacing w:val="6"/>
          <w:highlight w:val="red"/>
        </w:rPr>
        <w:t xml:space="preserve"> </w:t>
      </w:r>
      <w:r w:rsidRPr="003D2378">
        <w:rPr>
          <w:spacing w:val="-1"/>
          <w:highlight w:val="red"/>
        </w:rPr>
        <w:t>number</w:t>
      </w:r>
      <w:r w:rsidRPr="003D2378">
        <w:rPr>
          <w:spacing w:val="6"/>
          <w:highlight w:val="red"/>
        </w:rPr>
        <w:t xml:space="preserve"> </w:t>
      </w:r>
      <w:r w:rsidRPr="003D2378">
        <w:rPr>
          <w:highlight w:val="red"/>
        </w:rPr>
        <w:t>of</w:t>
      </w:r>
      <w:r w:rsidRPr="003D2378">
        <w:rPr>
          <w:spacing w:val="6"/>
          <w:highlight w:val="red"/>
        </w:rPr>
        <w:t xml:space="preserve"> </w:t>
      </w:r>
      <w:r w:rsidRPr="003D2378">
        <w:rPr>
          <w:highlight w:val="red"/>
        </w:rPr>
        <w:t>their</w:t>
      </w:r>
      <w:r w:rsidRPr="003D2378">
        <w:rPr>
          <w:spacing w:val="6"/>
          <w:highlight w:val="red"/>
        </w:rPr>
        <w:t xml:space="preserve"> </w:t>
      </w:r>
      <w:r w:rsidRPr="003D2378">
        <w:rPr>
          <w:highlight w:val="red"/>
        </w:rPr>
        <w:t>spouse,</w:t>
      </w:r>
      <w:r w:rsidRPr="003D2378">
        <w:rPr>
          <w:spacing w:val="25"/>
          <w:w w:val="99"/>
          <w:highlight w:val="red"/>
        </w:rPr>
        <w:t xml:space="preserve"> </w:t>
      </w:r>
      <w:r w:rsidRPr="003D2378">
        <w:rPr>
          <w:spacing w:val="-1"/>
          <w:highlight w:val="red"/>
        </w:rPr>
        <w:t>mother,</w:t>
      </w:r>
      <w:r w:rsidRPr="003D2378">
        <w:rPr>
          <w:spacing w:val="50"/>
          <w:highlight w:val="red"/>
        </w:rPr>
        <w:t xml:space="preserve"> </w:t>
      </w:r>
      <w:r w:rsidRPr="003D2378">
        <w:rPr>
          <w:highlight w:val="red"/>
        </w:rPr>
        <w:t>and</w:t>
      </w:r>
      <w:r w:rsidRPr="003D2378">
        <w:rPr>
          <w:spacing w:val="50"/>
          <w:highlight w:val="red"/>
        </w:rPr>
        <w:t xml:space="preserve"> </w:t>
      </w:r>
      <w:r w:rsidRPr="003D2378">
        <w:rPr>
          <w:highlight w:val="red"/>
        </w:rPr>
        <w:t>father,</w:t>
      </w:r>
      <w:r w:rsidRPr="003D2378">
        <w:rPr>
          <w:spacing w:val="51"/>
          <w:highlight w:val="red"/>
        </w:rPr>
        <w:t xml:space="preserve"> </w:t>
      </w:r>
      <w:r w:rsidRPr="003D2378">
        <w:rPr>
          <w:highlight w:val="red"/>
        </w:rPr>
        <w:t>if</w:t>
      </w:r>
      <w:r w:rsidRPr="003D2378">
        <w:rPr>
          <w:spacing w:val="50"/>
          <w:highlight w:val="red"/>
        </w:rPr>
        <w:t xml:space="preserve"> </w:t>
      </w:r>
      <w:r w:rsidRPr="003D2378">
        <w:rPr>
          <w:highlight w:val="red"/>
        </w:rPr>
        <w:t>these</w:t>
      </w:r>
      <w:r w:rsidRPr="003D2378">
        <w:rPr>
          <w:spacing w:val="50"/>
          <w:highlight w:val="red"/>
        </w:rPr>
        <w:t xml:space="preserve"> </w:t>
      </w:r>
      <w:r w:rsidRPr="003D2378">
        <w:rPr>
          <w:highlight w:val="red"/>
        </w:rPr>
        <w:t>people</w:t>
      </w:r>
      <w:r w:rsidRPr="003D2378">
        <w:rPr>
          <w:spacing w:val="51"/>
          <w:highlight w:val="red"/>
        </w:rPr>
        <w:t xml:space="preserve"> </w:t>
      </w:r>
      <w:r w:rsidRPr="003D2378">
        <w:rPr>
          <w:highlight w:val="red"/>
        </w:rPr>
        <w:t>are</w:t>
      </w:r>
      <w:r w:rsidRPr="003D2378">
        <w:rPr>
          <w:spacing w:val="50"/>
          <w:highlight w:val="red"/>
        </w:rPr>
        <w:t xml:space="preserve"> </w:t>
      </w:r>
      <w:r w:rsidRPr="003D2378">
        <w:rPr>
          <w:highlight w:val="red"/>
        </w:rPr>
        <w:t>in</w:t>
      </w:r>
      <w:r w:rsidRPr="003D2378">
        <w:rPr>
          <w:spacing w:val="50"/>
          <w:highlight w:val="red"/>
        </w:rPr>
        <w:t xml:space="preserve"> </w:t>
      </w:r>
      <w:r w:rsidRPr="003D2378">
        <w:rPr>
          <w:highlight w:val="red"/>
        </w:rPr>
        <w:t>the</w:t>
      </w:r>
      <w:r w:rsidRPr="003D2378">
        <w:rPr>
          <w:spacing w:val="50"/>
          <w:highlight w:val="red"/>
        </w:rPr>
        <w:t xml:space="preserve"> </w:t>
      </w:r>
      <w:r w:rsidRPr="003D2378">
        <w:rPr>
          <w:highlight w:val="red"/>
        </w:rPr>
        <w:t>household.</w:t>
      </w:r>
      <w:r w:rsidRPr="003D2378">
        <w:rPr>
          <w:spacing w:val="51"/>
          <w:highlight w:val="red"/>
        </w:rPr>
        <w:t xml:space="preserve"> </w:t>
      </w:r>
      <w:r w:rsidRPr="003D2378">
        <w:rPr>
          <w:highlight w:val="red"/>
        </w:rPr>
        <w:t>In</w:t>
      </w:r>
      <w:r w:rsidRPr="003D2378">
        <w:rPr>
          <w:spacing w:val="51"/>
          <w:highlight w:val="red"/>
        </w:rPr>
        <w:t xml:space="preserve"> </w:t>
      </w:r>
      <w:r w:rsidRPr="003D2378">
        <w:rPr>
          <w:spacing w:val="-1"/>
          <w:highlight w:val="red"/>
        </w:rPr>
        <w:t>addition,</w:t>
      </w:r>
      <w:r w:rsidRPr="003D2378">
        <w:rPr>
          <w:spacing w:val="51"/>
          <w:highlight w:val="red"/>
        </w:rPr>
        <w:t xml:space="preserve"> </w:t>
      </w:r>
      <w:r w:rsidRPr="003D2378">
        <w:rPr>
          <w:highlight w:val="red"/>
        </w:rPr>
        <w:t>the</w:t>
      </w:r>
      <w:r w:rsidRPr="003D2378">
        <w:rPr>
          <w:spacing w:val="25"/>
          <w:w w:val="99"/>
          <w:highlight w:val="red"/>
        </w:rPr>
        <w:t xml:space="preserve"> </w:t>
      </w:r>
      <w:r w:rsidRPr="003D2378">
        <w:rPr>
          <w:highlight w:val="red"/>
        </w:rPr>
        <w:t>person</w:t>
      </w:r>
      <w:r w:rsidRPr="003D2378">
        <w:rPr>
          <w:spacing w:val="-1"/>
          <w:highlight w:val="red"/>
        </w:rPr>
        <w:t xml:space="preserve"> number </w:t>
      </w:r>
      <w:r w:rsidRPr="003D2378">
        <w:rPr>
          <w:highlight w:val="red"/>
        </w:rPr>
        <w:t>of</w:t>
      </w:r>
      <w:r w:rsidRPr="003D2378">
        <w:rPr>
          <w:spacing w:val="-1"/>
          <w:highlight w:val="red"/>
        </w:rPr>
        <w:t xml:space="preserve"> </w:t>
      </w:r>
      <w:r w:rsidRPr="003D2378">
        <w:rPr>
          <w:highlight w:val="red"/>
        </w:rPr>
        <w:t>own</w:t>
      </w:r>
      <w:r w:rsidRPr="003D2378">
        <w:rPr>
          <w:spacing w:val="-1"/>
          <w:highlight w:val="red"/>
        </w:rPr>
        <w:t xml:space="preserve"> </w:t>
      </w:r>
      <w:r w:rsidRPr="003D2378">
        <w:rPr>
          <w:highlight w:val="red"/>
        </w:rPr>
        <w:t>children</w:t>
      </w:r>
      <w:r w:rsidRPr="003D2378">
        <w:rPr>
          <w:spacing w:val="-1"/>
          <w:highlight w:val="red"/>
        </w:rPr>
        <w:t xml:space="preserve"> could</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recorded</w:t>
      </w:r>
      <w:r w:rsidRPr="003D2378">
        <w:rPr>
          <w:spacing w:val="-1"/>
          <w:highlight w:val="red"/>
        </w:rPr>
        <w:t xml:space="preserve"> </w:t>
      </w:r>
      <w:r w:rsidRPr="003D2378">
        <w:rPr>
          <w:highlight w:val="red"/>
        </w:rPr>
        <w:t>for</w:t>
      </w:r>
      <w:r w:rsidRPr="003D2378">
        <w:rPr>
          <w:spacing w:val="-2"/>
          <w:highlight w:val="red"/>
        </w:rPr>
        <w:t xml:space="preserve"> </w:t>
      </w:r>
      <w:r w:rsidRPr="003D2378">
        <w:rPr>
          <w:highlight w:val="red"/>
        </w:rPr>
        <w:t>each</w:t>
      </w:r>
      <w:r w:rsidRPr="003D2378">
        <w:rPr>
          <w:spacing w:val="-1"/>
          <w:highlight w:val="red"/>
        </w:rPr>
        <w:t xml:space="preserve"> </w:t>
      </w:r>
      <w:r w:rsidRPr="003D2378">
        <w:rPr>
          <w:highlight w:val="red"/>
        </w:rPr>
        <w:t>adult.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Rationale</w:t>
      </w:r>
    </w:p>
    <w:p w:rsidR="00A7027F" w:rsidRPr="003D2378" w:rsidRDefault="006F44CB">
      <w:pPr>
        <w:pStyle w:val="a3"/>
        <w:ind w:left="117"/>
        <w:rPr>
          <w:highlight w:val="red"/>
        </w:rPr>
      </w:pPr>
      <w:r w:rsidRPr="003D2378">
        <w:rPr>
          <w:highlight w:val="red"/>
        </w:rPr>
        <w:t>Household</w:t>
      </w:r>
      <w:r w:rsidRPr="003D2378">
        <w:rPr>
          <w:spacing w:val="-1"/>
          <w:highlight w:val="red"/>
        </w:rPr>
        <w:t xml:space="preserve"> type </w:t>
      </w:r>
      <w:r w:rsidRPr="003D2378">
        <w:rPr>
          <w:highlight w:val="red"/>
        </w:rPr>
        <w:t>is</w:t>
      </w:r>
      <w:r w:rsidRPr="003D2378">
        <w:rPr>
          <w:spacing w:val="-1"/>
          <w:highlight w:val="red"/>
        </w:rPr>
        <w:t xml:space="preserve"> extremely </w:t>
      </w:r>
      <w:r w:rsidRPr="003D2378">
        <w:rPr>
          <w:highlight w:val="red"/>
        </w:rPr>
        <w:t>useful</w:t>
      </w:r>
      <w:r w:rsidRPr="003D2378">
        <w:rPr>
          <w:spacing w:val="-1"/>
          <w:highlight w:val="red"/>
        </w:rPr>
        <w:t xml:space="preserve"> </w:t>
      </w:r>
      <w:r w:rsidRPr="003D2378">
        <w:rPr>
          <w:highlight w:val="red"/>
        </w:rPr>
        <w:t>to</w:t>
      </w:r>
      <w:r w:rsidRPr="003D2378">
        <w:rPr>
          <w:spacing w:val="-2"/>
          <w:highlight w:val="red"/>
        </w:rPr>
        <w:t xml:space="preserve"> </w:t>
      </w:r>
      <w:r w:rsidRPr="003D2378">
        <w:rPr>
          <w:spacing w:val="-1"/>
          <w:highlight w:val="red"/>
        </w:rPr>
        <w:t>have</w:t>
      </w:r>
      <w:r w:rsidRPr="003D2378">
        <w:rPr>
          <w:spacing w:val="-2"/>
          <w:highlight w:val="red"/>
        </w:rPr>
        <w:t xml:space="preserve"> </w:t>
      </w:r>
      <w:r w:rsidRPr="003D2378">
        <w:rPr>
          <w:spacing w:val="-1"/>
          <w:highlight w:val="red"/>
        </w:rPr>
        <w:t xml:space="preserve">the information </w:t>
      </w:r>
      <w:r w:rsidRPr="003D2378">
        <w:rPr>
          <w:highlight w:val="red"/>
        </w:rPr>
        <w:t>on</w:t>
      </w:r>
      <w:r w:rsidRPr="003D2378">
        <w:rPr>
          <w:spacing w:val="-1"/>
          <w:highlight w:val="red"/>
        </w:rPr>
        <w:t xml:space="preserve"> dynamics </w:t>
      </w:r>
      <w:r w:rsidRPr="003D2378">
        <w:rPr>
          <w:highlight w:val="red"/>
        </w:rPr>
        <w:t>of</w:t>
      </w:r>
      <w:r w:rsidRPr="003D2378">
        <w:rPr>
          <w:spacing w:val="-1"/>
          <w:highlight w:val="red"/>
        </w:rPr>
        <w:t xml:space="preserve"> </w:t>
      </w:r>
      <w:r w:rsidRPr="003D2378">
        <w:rPr>
          <w:highlight w:val="red"/>
        </w:rPr>
        <w:t>household</w:t>
      </w:r>
      <w:r w:rsidRPr="003D2378">
        <w:rPr>
          <w:spacing w:val="-2"/>
          <w:highlight w:val="red"/>
        </w:rPr>
        <w:t xml:space="preserve"> </w:t>
      </w:r>
      <w:r w:rsidRPr="003D2378">
        <w:rPr>
          <w:spacing w:val="-1"/>
          <w:highlight w:val="red"/>
        </w:rPr>
        <w:t>structure.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24"/>
        <w:ind w:left="117"/>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34"/>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26CEC634" wp14:editId="6596864A">
                <wp:extent cx="5904865" cy="236220"/>
                <wp:effectExtent l="9525" t="9525" r="10160" b="11430"/>
                <wp:docPr id="28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916"/>
                              <w:rPr>
                                <w:rFonts w:ascii="Arial" w:eastAsia="Arial" w:hAnsi="Arial" w:cs="Arial"/>
                                <w:sz w:val="28"/>
                                <w:szCs w:val="28"/>
                              </w:rPr>
                            </w:pPr>
                            <w:bookmarkStart w:id="57" w:name="HHINCOME:_Net_monthly_equivalised_househ"/>
                            <w:bookmarkStart w:id="58" w:name="_bookmark15"/>
                            <w:bookmarkEnd w:id="57"/>
                            <w:bookmarkEnd w:id="58"/>
                            <w:r>
                              <w:rPr>
                                <w:rFonts w:ascii="Arial"/>
                                <w:b/>
                                <w:sz w:val="28"/>
                              </w:rPr>
                              <w:t>HHINCOME:</w:t>
                            </w:r>
                            <w:r>
                              <w:rPr>
                                <w:rFonts w:ascii="Arial"/>
                                <w:b/>
                                <w:spacing w:val="-3"/>
                                <w:sz w:val="28"/>
                              </w:rPr>
                              <w:t xml:space="preserve"> </w:t>
                            </w:r>
                            <w:r>
                              <w:rPr>
                                <w:rFonts w:ascii="Arial"/>
                                <w:b/>
                                <w:sz w:val="28"/>
                              </w:rPr>
                              <w:t>Net</w:t>
                            </w:r>
                            <w:r>
                              <w:rPr>
                                <w:rFonts w:ascii="Arial"/>
                                <w:b/>
                                <w:spacing w:val="-2"/>
                                <w:sz w:val="28"/>
                              </w:rPr>
                              <w:t xml:space="preserve"> </w:t>
                            </w:r>
                            <w:r>
                              <w:rPr>
                                <w:rFonts w:ascii="Arial"/>
                                <w:b/>
                                <w:sz w:val="28"/>
                              </w:rPr>
                              <w:t>monthly</w:t>
                            </w:r>
                            <w:r>
                              <w:rPr>
                                <w:rFonts w:ascii="Arial"/>
                                <w:b/>
                                <w:spacing w:val="-4"/>
                                <w:sz w:val="28"/>
                              </w:rPr>
                              <w:t xml:space="preserve"> </w:t>
                            </w:r>
                            <w:r>
                              <w:rPr>
                                <w:rFonts w:ascii="Arial"/>
                                <w:b/>
                                <w:sz w:val="28"/>
                              </w:rPr>
                              <w:t>equivalised</w:t>
                            </w:r>
                            <w:r>
                              <w:rPr>
                                <w:rFonts w:ascii="Arial"/>
                                <w:b/>
                                <w:spacing w:val="-2"/>
                                <w:sz w:val="28"/>
                              </w:rPr>
                              <w:t xml:space="preserve"> </w:t>
                            </w:r>
                            <w:r>
                              <w:rPr>
                                <w:rFonts w:ascii="Arial"/>
                                <w:b/>
                                <w:sz w:val="28"/>
                              </w:rPr>
                              <w:t>household</w:t>
                            </w:r>
                            <w:r>
                              <w:rPr>
                                <w:rFonts w:ascii="Arial"/>
                                <w:b/>
                                <w:spacing w:val="-2"/>
                                <w:sz w:val="28"/>
                              </w:rPr>
                              <w:t xml:space="preserve"> </w:t>
                            </w:r>
                            <w:r>
                              <w:rPr>
                                <w:rFonts w:ascii="Arial"/>
                                <w:b/>
                                <w:sz w:val="28"/>
                              </w:rPr>
                              <w:t>income</w:t>
                            </w:r>
                          </w:p>
                        </w:txbxContent>
                      </wps:txbx>
                      <wps:bodyPr rot="0" vert="horz" wrap="square" lIns="0" tIns="0" rIns="0" bIns="0" anchor="t" anchorCtr="0" upright="1">
                        <a:noAutofit/>
                      </wps:bodyPr>
                    </wps:wsp>
                  </a:graphicData>
                </a:graphic>
              </wp:inline>
            </w:drawing>
          </mc:Choice>
          <mc:Fallback>
            <w:pict>
              <v:shape id="Text Box 196" o:spid="_x0000_s1038"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DaDDmM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916"/>
                        <w:rPr>
                          <w:rFonts w:ascii="Arial" w:eastAsia="Arial" w:hAnsi="Arial" w:cs="Arial"/>
                          <w:sz w:val="28"/>
                          <w:szCs w:val="28"/>
                        </w:rPr>
                      </w:pPr>
                      <w:bookmarkStart w:id="59" w:name="HHINCOME:_Net_monthly_equivalised_househ"/>
                      <w:bookmarkStart w:id="60" w:name="_bookmark15"/>
                      <w:bookmarkEnd w:id="59"/>
                      <w:bookmarkEnd w:id="60"/>
                      <w:r>
                        <w:rPr>
                          <w:rFonts w:ascii="Arial"/>
                          <w:b/>
                          <w:sz w:val="28"/>
                        </w:rPr>
                        <w:t>HHINCOME:</w:t>
                      </w:r>
                      <w:r>
                        <w:rPr>
                          <w:rFonts w:ascii="Arial"/>
                          <w:b/>
                          <w:spacing w:val="-3"/>
                          <w:sz w:val="28"/>
                        </w:rPr>
                        <w:t xml:space="preserve"> </w:t>
                      </w:r>
                      <w:r>
                        <w:rPr>
                          <w:rFonts w:ascii="Arial"/>
                          <w:b/>
                          <w:sz w:val="28"/>
                        </w:rPr>
                        <w:t>Net</w:t>
                      </w:r>
                      <w:r>
                        <w:rPr>
                          <w:rFonts w:ascii="Arial"/>
                          <w:b/>
                          <w:spacing w:val="-2"/>
                          <w:sz w:val="28"/>
                        </w:rPr>
                        <w:t xml:space="preserve"> </w:t>
                      </w:r>
                      <w:r>
                        <w:rPr>
                          <w:rFonts w:ascii="Arial"/>
                          <w:b/>
                          <w:sz w:val="28"/>
                        </w:rPr>
                        <w:t>monthly</w:t>
                      </w:r>
                      <w:r>
                        <w:rPr>
                          <w:rFonts w:ascii="Arial"/>
                          <w:b/>
                          <w:spacing w:val="-4"/>
                          <w:sz w:val="28"/>
                        </w:rPr>
                        <w:t xml:space="preserve"> </w:t>
                      </w:r>
                      <w:r>
                        <w:rPr>
                          <w:rFonts w:ascii="Arial"/>
                          <w:b/>
                          <w:sz w:val="28"/>
                        </w:rPr>
                        <w:t>equivalised</w:t>
                      </w:r>
                      <w:r>
                        <w:rPr>
                          <w:rFonts w:ascii="Arial"/>
                          <w:b/>
                          <w:spacing w:val="-2"/>
                          <w:sz w:val="28"/>
                        </w:rPr>
                        <w:t xml:space="preserve"> </w:t>
                      </w:r>
                      <w:r>
                        <w:rPr>
                          <w:rFonts w:ascii="Arial"/>
                          <w:b/>
                          <w:sz w:val="28"/>
                        </w:rPr>
                        <w:t>household</w:t>
                      </w:r>
                      <w:r>
                        <w:rPr>
                          <w:rFonts w:ascii="Arial"/>
                          <w:b/>
                          <w:spacing w:val="-2"/>
                          <w:sz w:val="28"/>
                        </w:rPr>
                        <w:t xml:space="preserve"> </w:t>
                      </w:r>
                      <w:r>
                        <w:rPr>
                          <w:rFonts w:ascii="Arial"/>
                          <w:b/>
                          <w:sz w:val="28"/>
                        </w:rPr>
                        <w:t>income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 xml:space="preserve">“net </w:t>
      </w:r>
      <w:r w:rsidRPr="003D2378">
        <w:rPr>
          <w:spacing w:val="-1"/>
          <w:highlight w:val="red"/>
        </w:rPr>
        <w:t>monthly</w:t>
      </w:r>
      <w:r w:rsidRPr="003D2378">
        <w:rPr>
          <w:spacing w:val="1"/>
          <w:highlight w:val="red"/>
        </w:rPr>
        <w:t xml:space="preserve"> </w:t>
      </w:r>
      <w:r w:rsidRPr="003D2378">
        <w:rPr>
          <w:spacing w:val="-1"/>
          <w:highlight w:val="red"/>
        </w:rPr>
        <w:t>equivalised</w:t>
      </w:r>
      <w:r w:rsidRPr="003D2378">
        <w:rPr>
          <w:spacing w:val="-2"/>
          <w:highlight w:val="red"/>
        </w:rPr>
        <w:t xml:space="preserve"> </w:t>
      </w:r>
      <w:r w:rsidRPr="003D2378">
        <w:rPr>
          <w:spacing w:val="-1"/>
          <w:highlight w:val="red"/>
        </w:rPr>
        <w:t>income</w:t>
      </w:r>
      <w:r w:rsidRPr="003D2378">
        <w:rPr>
          <w:spacing w:val="-2"/>
          <w:highlight w:val="red"/>
        </w:rPr>
        <w:t xml:space="preserve"> </w:t>
      </w:r>
      <w:r w:rsidRPr="003D2378">
        <w:rPr>
          <w:highlight w:val="red"/>
        </w:rPr>
        <w:t>of the</w:t>
      </w:r>
      <w:r w:rsidRPr="003D2378">
        <w:rPr>
          <w:spacing w:val="-2"/>
          <w:highlight w:val="red"/>
        </w:rPr>
        <w:t xml:space="preserve"> </w:t>
      </w:r>
      <w:r w:rsidRPr="003D2378">
        <w:rPr>
          <w:spacing w:val="-1"/>
          <w:highlight w:val="red"/>
        </w:rPr>
        <w:t>household”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line="352" w:lineRule="auto"/>
        <w:ind w:right="2364"/>
        <w:rPr>
          <w:highlight w:val="red"/>
        </w:rPr>
      </w:pPr>
      <w:r w:rsidRPr="003D2378">
        <w:rPr>
          <w:highlight w:val="red"/>
        </w:rPr>
        <w:t>See</w:t>
      </w:r>
      <w:r w:rsidRPr="003D2378">
        <w:rPr>
          <w:spacing w:val="-2"/>
          <w:highlight w:val="red"/>
        </w:rPr>
        <w:t xml:space="preserve"> </w:t>
      </w:r>
      <w:r w:rsidRPr="003D2378">
        <w:rPr>
          <w:highlight w:val="red"/>
        </w:rPr>
        <w:t>below,</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proposed</w:t>
      </w:r>
      <w:r w:rsidRPr="003D2378">
        <w:rPr>
          <w:spacing w:val="-2"/>
          <w:highlight w:val="red"/>
        </w:rPr>
        <w:t xml:space="preserve"> </w:t>
      </w:r>
      <w:r w:rsidRPr="003D2378">
        <w:rPr>
          <w:spacing w:val="-1"/>
          <w:highlight w:val="red"/>
        </w:rPr>
        <w:t xml:space="preserve">mini-questionnaire </w:t>
      </w:r>
      <w:r w:rsidRPr="003D2378">
        <w:rPr>
          <w:highlight w:val="red"/>
        </w:rPr>
        <w:t>under</w:t>
      </w:r>
      <w:r w:rsidRPr="003D2378">
        <w:rPr>
          <w:spacing w:val="-2"/>
          <w:highlight w:val="red"/>
        </w:rPr>
        <w:t xml:space="preserve"> </w:t>
      </w:r>
      <w:r w:rsidRPr="003D2378">
        <w:rPr>
          <w:highlight w:val="red"/>
        </w:rPr>
        <w:t>‘technical</w:t>
      </w:r>
      <w:r w:rsidRPr="003D2378">
        <w:rPr>
          <w:spacing w:val="-1"/>
          <w:highlight w:val="red"/>
        </w:rPr>
        <w:t xml:space="preserve"> </w:t>
      </w:r>
      <w:r w:rsidRPr="003D2378">
        <w:rPr>
          <w:highlight w:val="red"/>
        </w:rPr>
        <w:t>issues’.</w:t>
      </w:r>
      <w:r w:rsidRPr="003D2378">
        <w:rPr>
          <w:spacing w:val="31"/>
          <w:w w:val="99"/>
          <w:highlight w:val="red"/>
        </w:rPr>
        <w:t xml:space="preserve"> </w:t>
      </w:r>
      <w:r w:rsidRPr="003D2378">
        <w:rPr>
          <w:highlight w:val="red"/>
        </w:rPr>
        <w:t>Collection</w:t>
      </w:r>
      <w:r w:rsidRPr="003D2378">
        <w:rPr>
          <w:spacing w:val="-3"/>
          <w:highlight w:val="red"/>
        </w:rPr>
        <w:t xml:space="preserve"> </w:t>
      </w:r>
      <w:r w:rsidRPr="003D2378">
        <w:rPr>
          <w:highlight w:val="red"/>
        </w:rPr>
        <w:t>code:</w:t>
      </w:r>
    </w:p>
    <w:p w:rsidR="00A7027F" w:rsidRPr="003D2378" w:rsidRDefault="00A7027F">
      <w:pPr>
        <w:spacing w:before="4"/>
        <w:rPr>
          <w:rFonts w:ascii="Times New Roman" w:eastAsia="Times New Roman" w:hAnsi="Times New Roman" w:cs="Times New Roman"/>
          <w:sz w:val="5"/>
          <w:szCs w:val="5"/>
          <w:highlight w:val="red"/>
        </w:rPr>
      </w:pPr>
    </w:p>
    <w:tbl>
      <w:tblPr>
        <w:tblStyle w:val="TableNormal"/>
        <w:tblW w:w="0" w:type="auto"/>
        <w:tblInd w:w="614" w:type="dxa"/>
        <w:tblLayout w:type="fixed"/>
        <w:tblLook w:val="01E0" w:firstRow="1" w:lastRow="1" w:firstColumn="1" w:lastColumn="1" w:noHBand="0" w:noVBand="0"/>
      </w:tblPr>
      <w:tblGrid>
        <w:gridCol w:w="2088"/>
        <w:gridCol w:w="5002"/>
      </w:tblGrid>
      <w:tr w:rsidR="00A7027F" w:rsidRPr="003D2378">
        <w:trPr>
          <w:trHeight w:hRule="exact" w:val="311"/>
        </w:trPr>
        <w:tc>
          <w:tcPr>
            <w:tcW w:w="208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0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515"/>
        </w:trPr>
        <w:tc>
          <w:tcPr>
            <w:tcW w:w="208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82"/>
              <w:rPr>
                <w:rFonts w:ascii="Times New Roman" w:eastAsia="Times New Roman" w:hAnsi="Times New Roman" w:cs="Times New Roman"/>
                <w:highlight w:val="red"/>
              </w:rPr>
            </w:pPr>
            <w:r w:rsidRPr="003D2378">
              <w:rPr>
                <w:rFonts w:ascii="Times New Roman" w:eastAsia="Times New Roman" w:hAnsi="Times New Roman" w:cs="Times New Roman"/>
                <w:spacing w:val="-1"/>
                <w:highlight w:val="red"/>
              </w:rPr>
              <w:t>∟∟∟∟∟∟∟</w:t>
            </w:r>
          </w:p>
        </w:tc>
        <w:tc>
          <w:tcPr>
            <w:tcW w:w="50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82" w:right="417"/>
              <w:rPr>
                <w:rFonts w:ascii="Times New Roman" w:eastAsia="Times New Roman" w:hAnsi="Times New Roman" w:cs="Times New Roman"/>
                <w:highlight w:val="red"/>
              </w:rPr>
            </w:pPr>
            <w:r w:rsidRPr="003D2378">
              <w:rPr>
                <w:rFonts w:ascii="Times New Roman"/>
                <w:highlight w:val="red"/>
              </w:rPr>
              <w:t>Net</w:t>
            </w:r>
            <w:r w:rsidRPr="003D2378">
              <w:rPr>
                <w:rFonts w:ascii="Times New Roman"/>
                <w:spacing w:val="-1"/>
                <w:highlight w:val="red"/>
              </w:rPr>
              <w:t xml:space="preserve"> monthly</w:t>
            </w:r>
            <w:r w:rsidRPr="003D2378">
              <w:rPr>
                <w:rFonts w:ascii="Times New Roman"/>
                <w:spacing w:val="-2"/>
                <w:highlight w:val="red"/>
              </w:rPr>
              <w:t xml:space="preserve"> </w:t>
            </w:r>
            <w:r w:rsidRPr="003D2378">
              <w:rPr>
                <w:rFonts w:ascii="Times New Roman"/>
                <w:highlight w:val="red"/>
              </w:rPr>
              <w:t>equivalised</w:t>
            </w:r>
            <w:r w:rsidRPr="003D2378">
              <w:rPr>
                <w:rFonts w:ascii="Times New Roman"/>
                <w:spacing w:val="-2"/>
                <w:highlight w:val="red"/>
              </w:rPr>
              <w:t xml:space="preserve"> </w:t>
            </w:r>
            <w:r w:rsidRPr="003D2378">
              <w:rPr>
                <w:rFonts w:ascii="Times New Roman"/>
                <w:spacing w:val="-1"/>
                <w:highlight w:val="red"/>
              </w:rPr>
              <w:t>income</w:t>
            </w:r>
            <w:r w:rsidRPr="003D2378">
              <w:rPr>
                <w:rFonts w:ascii="Times New Roman"/>
                <w:spacing w:val="-3"/>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2"/>
                <w:highlight w:val="red"/>
              </w:rPr>
              <w:t xml:space="preserve"> </w:t>
            </w:r>
            <w:r w:rsidRPr="003D2378">
              <w:rPr>
                <w:rFonts w:ascii="Times New Roman"/>
                <w:highlight w:val="red"/>
              </w:rPr>
              <w:t>household</w:t>
            </w:r>
            <w:r w:rsidRPr="003D2378">
              <w:rPr>
                <w:rFonts w:ascii="Times New Roman"/>
                <w:spacing w:val="29"/>
                <w:w w:val="99"/>
                <w:highlight w:val="red"/>
              </w:rPr>
              <w:t xml:space="preserve"> </w:t>
            </w:r>
            <w:r w:rsidRPr="003D2378">
              <w:rPr>
                <w:rFonts w:ascii="Times New Roman"/>
                <w:highlight w:val="red"/>
              </w:rPr>
              <w:t>(value</w:t>
            </w:r>
            <w:r w:rsidRPr="003D2378">
              <w:rPr>
                <w:rFonts w:ascii="Times New Roman"/>
                <w:spacing w:val="-2"/>
                <w:highlight w:val="red"/>
              </w:rPr>
              <w:t xml:space="preserve"> </w:t>
            </w:r>
            <w:r w:rsidRPr="003D2378">
              <w:rPr>
                <w:rFonts w:ascii="Times New Roman"/>
                <w:highlight w:val="red"/>
              </w:rPr>
              <w:t>in</w:t>
            </w:r>
            <w:r w:rsidRPr="003D2378">
              <w:rPr>
                <w:rFonts w:ascii="Times New Roman"/>
                <w:spacing w:val="-2"/>
                <w:highlight w:val="red"/>
              </w:rPr>
              <w:t xml:space="preserve"> </w:t>
            </w:r>
            <w:r w:rsidRPr="003D2378">
              <w:rPr>
                <w:rFonts w:ascii="Times New Roman"/>
                <w:spacing w:val="-1"/>
                <w:highlight w:val="red"/>
              </w:rPr>
              <w:t xml:space="preserve">national </w:t>
            </w:r>
            <w:r w:rsidRPr="003D2378">
              <w:rPr>
                <w:rFonts w:ascii="Times New Roman"/>
                <w:highlight w:val="red"/>
              </w:rPr>
              <w:t>currency)</w:t>
            </w:r>
          </w:p>
        </w:tc>
      </w:tr>
    </w:tbl>
    <w:p w:rsidR="00A7027F" w:rsidRPr="003D2378" w:rsidRDefault="00A7027F">
      <w:pPr>
        <w:spacing w:before="6"/>
        <w:rPr>
          <w:rFonts w:ascii="Times New Roman" w:eastAsia="Times New Roman" w:hAnsi="Times New Roman" w:cs="Times New Roman"/>
          <w:sz w:val="28"/>
          <w:szCs w:val="28"/>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53"/>
        <w:rPr>
          <w:sz w:val="14"/>
          <w:szCs w:val="14"/>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2"/>
          <w:highlight w:val="red"/>
        </w:rPr>
        <w:t xml:space="preserve"> </w:t>
      </w:r>
      <w:r w:rsidRPr="003D2378">
        <w:rPr>
          <w:highlight w:val="red"/>
        </w:rPr>
        <w:t>codes:</w:t>
      </w:r>
      <w:r w:rsidRPr="003D2378">
        <w:rPr>
          <w:spacing w:val="-2"/>
          <w:highlight w:val="red"/>
        </w:rPr>
        <w:t xml:space="preserve"> </w:t>
      </w:r>
      <w:r w:rsidRPr="003D2378">
        <w:rPr>
          <w:highlight w:val="red"/>
        </w:rPr>
        <w:t>EQUIVALISED</w:t>
      </w:r>
      <w:r w:rsidRPr="003D2378">
        <w:rPr>
          <w:spacing w:val="-2"/>
          <w:highlight w:val="red"/>
        </w:rPr>
        <w:t xml:space="preserve"> </w:t>
      </w:r>
      <w:r w:rsidRPr="003D2378">
        <w:rPr>
          <w:highlight w:val="red"/>
        </w:rPr>
        <w:t>household</w:t>
      </w:r>
      <w:r w:rsidRPr="003D2378">
        <w:rPr>
          <w:spacing w:val="-2"/>
          <w:highlight w:val="red"/>
        </w:rPr>
        <w:t xml:space="preserve"> </w:t>
      </w:r>
      <w:r w:rsidRPr="003D2378">
        <w:rPr>
          <w:highlight w:val="red"/>
        </w:rPr>
        <w:t>total</w:t>
      </w:r>
      <w:r w:rsidRPr="003D2378">
        <w:rPr>
          <w:spacing w:val="-3"/>
          <w:highlight w:val="red"/>
        </w:rPr>
        <w:t xml:space="preserve"> </w:t>
      </w:r>
      <w:r w:rsidRPr="003D2378">
        <w:rPr>
          <w:highlight w:val="red"/>
        </w:rPr>
        <w:t>net</w:t>
      </w:r>
      <w:r w:rsidRPr="003D2378">
        <w:rPr>
          <w:spacing w:val="-1"/>
          <w:highlight w:val="red"/>
        </w:rPr>
        <w:t xml:space="preserve"> monthly</w:t>
      </w:r>
      <w:r w:rsidRPr="003D2378">
        <w:rPr>
          <w:highlight w:val="red"/>
        </w:rPr>
        <w:t xml:space="preserve"> </w:t>
      </w:r>
      <w:r w:rsidRPr="003D2378">
        <w:rPr>
          <w:spacing w:val="-1"/>
          <w:highlight w:val="red"/>
        </w:rPr>
        <w:t>income</w:t>
      </w:r>
      <w:r w:rsidRPr="003D2378">
        <w:rPr>
          <w:spacing w:val="-1"/>
          <w:position w:val="10"/>
          <w:sz w:val="14"/>
          <w:highlight w:val="red"/>
        </w:rPr>
        <w:t>3</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Below</w:t>
            </w:r>
            <w:r w:rsidRPr="003D2378">
              <w:rPr>
                <w:rFonts w:ascii="Times New Roman"/>
                <w:spacing w:val="-2"/>
                <w:highlight w:val="red"/>
              </w:rPr>
              <w:t xml:space="preserve"> </w:t>
            </w:r>
            <w:r w:rsidRPr="003D2378">
              <w:rPr>
                <w:rFonts w:ascii="Times New Roman"/>
                <w:highlight w:val="red"/>
              </w:rPr>
              <w:t>1</w:t>
            </w:r>
            <w:r w:rsidRPr="003D2378">
              <w:rPr>
                <w:rFonts w:ascii="Times New Roman"/>
                <w:position w:val="10"/>
                <w:sz w:val="14"/>
                <w:highlight w:val="red"/>
              </w:rPr>
              <w:t>st</w:t>
            </w:r>
            <w:r w:rsidRPr="003D2378">
              <w:rPr>
                <w:rFonts w:ascii="Times New Roman"/>
                <w:spacing w:val="18"/>
                <w:position w:val="10"/>
                <w:sz w:val="14"/>
                <w:highlight w:val="red"/>
              </w:rPr>
              <w:t xml:space="preserve"> </w:t>
            </w:r>
            <w:r w:rsidRPr="003D2378">
              <w:rPr>
                <w:rFonts w:ascii="Times New Roman"/>
                <w:spacing w:val="-1"/>
                <w:highlight w:val="red"/>
              </w:rPr>
              <w:t>quintile</w:t>
            </w:r>
          </w:p>
        </w:tc>
      </w:tr>
      <w:tr w:rsidR="00A7027F" w:rsidRPr="003D2378">
        <w:trPr>
          <w:trHeight w:hRule="exact" w:val="30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Between</w:t>
            </w:r>
            <w:r w:rsidRPr="003D2378">
              <w:rPr>
                <w:rFonts w:ascii="Times New Roman"/>
                <w:spacing w:val="-1"/>
                <w:highlight w:val="red"/>
              </w:rPr>
              <w:t xml:space="preserve"> 1</w:t>
            </w:r>
            <w:r w:rsidRPr="003D2378">
              <w:rPr>
                <w:rFonts w:ascii="Times New Roman"/>
                <w:spacing w:val="-1"/>
                <w:position w:val="10"/>
                <w:sz w:val="14"/>
                <w:highlight w:val="red"/>
              </w:rPr>
              <w:t>st</w:t>
            </w:r>
            <w:r w:rsidRPr="003D2378">
              <w:rPr>
                <w:rFonts w:ascii="Times New Roman"/>
                <w:spacing w:val="18"/>
                <w:position w:val="10"/>
                <w:sz w:val="14"/>
                <w:highlight w:val="red"/>
              </w:rPr>
              <w:t xml:space="preserve"> </w:t>
            </w:r>
            <w:r w:rsidRPr="003D2378">
              <w:rPr>
                <w:rFonts w:ascii="Times New Roman"/>
                <w:highlight w:val="red"/>
              </w:rPr>
              <w:t>quintile</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spacing w:val="-1"/>
                <w:highlight w:val="red"/>
              </w:rPr>
              <w:t>2</w:t>
            </w:r>
            <w:r w:rsidRPr="003D2378">
              <w:rPr>
                <w:rFonts w:ascii="Times New Roman"/>
                <w:spacing w:val="-1"/>
                <w:position w:val="10"/>
                <w:sz w:val="14"/>
                <w:highlight w:val="red"/>
              </w:rPr>
              <w:t>nd</w:t>
            </w:r>
            <w:r w:rsidRPr="003D2378">
              <w:rPr>
                <w:rFonts w:ascii="Times New Roman"/>
                <w:spacing w:val="19"/>
                <w:position w:val="10"/>
                <w:sz w:val="14"/>
                <w:highlight w:val="red"/>
              </w:rPr>
              <w:t xml:space="preserve"> </w:t>
            </w:r>
            <w:r w:rsidRPr="003D2378">
              <w:rPr>
                <w:rFonts w:ascii="Times New Roman"/>
                <w:highlight w:val="red"/>
              </w:rPr>
              <w:t>quintile</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Between</w:t>
            </w:r>
            <w:r w:rsidRPr="003D2378">
              <w:rPr>
                <w:rFonts w:ascii="Times New Roman"/>
                <w:spacing w:val="-1"/>
                <w:highlight w:val="red"/>
              </w:rPr>
              <w:t xml:space="preserve"> 2</w:t>
            </w:r>
            <w:r w:rsidRPr="003D2378">
              <w:rPr>
                <w:rFonts w:ascii="Times New Roman"/>
                <w:spacing w:val="-1"/>
                <w:position w:val="10"/>
                <w:sz w:val="14"/>
                <w:highlight w:val="red"/>
              </w:rPr>
              <w:t>nd</w:t>
            </w:r>
            <w:r w:rsidRPr="003D2378">
              <w:rPr>
                <w:rFonts w:ascii="Times New Roman"/>
                <w:spacing w:val="17"/>
                <w:position w:val="10"/>
                <w:sz w:val="14"/>
                <w:highlight w:val="red"/>
              </w:rPr>
              <w:t xml:space="preserve"> </w:t>
            </w:r>
            <w:r w:rsidRPr="003D2378">
              <w:rPr>
                <w:rFonts w:ascii="Times New Roman"/>
                <w:highlight w:val="red"/>
              </w:rPr>
              <w:t>quintile</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1"/>
                <w:highlight w:val="red"/>
              </w:rPr>
              <w:t xml:space="preserve"> </w:t>
            </w:r>
            <w:r w:rsidRPr="003D2378">
              <w:rPr>
                <w:rFonts w:ascii="Times New Roman"/>
                <w:highlight w:val="red"/>
              </w:rPr>
              <w:t>3</w:t>
            </w:r>
            <w:r w:rsidRPr="003D2378">
              <w:rPr>
                <w:rFonts w:ascii="Times New Roman"/>
                <w:position w:val="10"/>
                <w:sz w:val="14"/>
                <w:highlight w:val="red"/>
              </w:rPr>
              <w:t>rd</w:t>
            </w:r>
            <w:r w:rsidRPr="003D2378">
              <w:rPr>
                <w:rFonts w:ascii="Times New Roman"/>
                <w:spacing w:val="19"/>
                <w:position w:val="10"/>
                <w:sz w:val="14"/>
                <w:highlight w:val="red"/>
              </w:rPr>
              <w:t xml:space="preserve"> </w:t>
            </w:r>
            <w:r w:rsidRPr="003D2378">
              <w:rPr>
                <w:rFonts w:ascii="Times New Roman"/>
                <w:highlight w:val="red"/>
              </w:rPr>
              <w:t>quintile</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Between</w:t>
            </w:r>
            <w:r w:rsidRPr="003D2378">
              <w:rPr>
                <w:rFonts w:ascii="Times New Roman"/>
                <w:spacing w:val="-1"/>
                <w:highlight w:val="red"/>
              </w:rPr>
              <w:t xml:space="preserve"> 3</w:t>
            </w:r>
            <w:r w:rsidRPr="003D2378">
              <w:rPr>
                <w:rFonts w:ascii="Times New Roman"/>
                <w:spacing w:val="-1"/>
                <w:position w:val="10"/>
                <w:sz w:val="14"/>
                <w:highlight w:val="red"/>
              </w:rPr>
              <w:t>rd</w:t>
            </w:r>
            <w:r w:rsidRPr="003D2378">
              <w:rPr>
                <w:rFonts w:ascii="Times New Roman"/>
                <w:spacing w:val="19"/>
                <w:position w:val="10"/>
                <w:sz w:val="14"/>
                <w:highlight w:val="red"/>
              </w:rPr>
              <w:t xml:space="preserve"> </w:t>
            </w:r>
            <w:r w:rsidRPr="003D2378">
              <w:rPr>
                <w:rFonts w:ascii="Times New Roman"/>
                <w:highlight w:val="red"/>
              </w:rPr>
              <w:t>quintile</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spacing w:val="-1"/>
                <w:highlight w:val="red"/>
              </w:rPr>
              <w:t>4</w:t>
            </w:r>
            <w:r w:rsidRPr="003D2378">
              <w:rPr>
                <w:rFonts w:ascii="Times New Roman"/>
                <w:spacing w:val="-1"/>
                <w:position w:val="10"/>
                <w:sz w:val="14"/>
                <w:highlight w:val="red"/>
              </w:rPr>
              <w:t>th</w:t>
            </w:r>
            <w:r w:rsidRPr="003D2378">
              <w:rPr>
                <w:rFonts w:ascii="Times New Roman"/>
                <w:spacing w:val="18"/>
                <w:position w:val="10"/>
                <w:sz w:val="14"/>
                <w:highlight w:val="red"/>
              </w:rPr>
              <w:t xml:space="preserve"> </w:t>
            </w:r>
            <w:r w:rsidRPr="003D2378">
              <w:rPr>
                <w:rFonts w:ascii="Times New Roman"/>
                <w:highlight w:val="red"/>
              </w:rPr>
              <w:t>quintile</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4</w:t>
            </w:r>
            <w:r w:rsidRPr="003D2378">
              <w:rPr>
                <w:rFonts w:ascii="Times New Roman"/>
                <w:spacing w:val="-1"/>
                <w:position w:val="10"/>
                <w:sz w:val="14"/>
                <w:highlight w:val="red"/>
              </w:rPr>
              <w:t>th</w:t>
            </w:r>
            <w:r w:rsidRPr="003D2378">
              <w:rPr>
                <w:rFonts w:ascii="Times New Roman"/>
                <w:spacing w:val="19"/>
                <w:position w:val="10"/>
                <w:sz w:val="14"/>
                <w:highlight w:val="red"/>
              </w:rPr>
              <w:t xml:space="preserve"> </w:t>
            </w:r>
            <w:r w:rsidRPr="003D2378">
              <w:rPr>
                <w:rFonts w:ascii="Times New Roman"/>
                <w:highlight w:val="red"/>
              </w:rPr>
              <w:t>quintile</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1"/>
                <w:highlight w:val="red"/>
              </w:rPr>
              <w:t xml:space="preserve"> </w:t>
            </w:r>
            <w:r w:rsidRPr="003D2378">
              <w:rPr>
                <w:rFonts w:ascii="Times New Roman"/>
                <w:highlight w:val="red"/>
              </w:rPr>
              <w:t>above</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Refusal</w:t>
            </w:r>
            <w:r w:rsidRPr="003D2378">
              <w:rPr>
                <w:rFonts w:ascii="Times New Roman"/>
                <w:spacing w:val="-3"/>
                <w:highlight w:val="red"/>
              </w:rPr>
              <w:t xml:space="preserve"> </w:t>
            </w:r>
            <w:r w:rsidRPr="003D2378">
              <w:rPr>
                <w:rFonts w:ascii="Times New Roman"/>
                <w:highlight w:val="red"/>
              </w:rPr>
              <w:t>(optional)</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bl>
    <w:p w:rsidR="00A7027F" w:rsidRPr="003D2378" w:rsidRDefault="006F44CB">
      <w:pPr>
        <w:pStyle w:val="a3"/>
        <w:numPr>
          <w:ilvl w:val="0"/>
          <w:numId w:val="140"/>
        </w:numPr>
        <w:tabs>
          <w:tab w:val="left" w:pos="578"/>
        </w:tabs>
        <w:spacing w:before="116"/>
        <w:ind w:hanging="2160"/>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spacing w:before="181" w:line="254" w:lineRule="exact"/>
        <w:ind w:right="212"/>
        <w:jc w:val="both"/>
        <w:rPr>
          <w:highlight w:val="red"/>
        </w:rPr>
      </w:pPr>
      <w:r w:rsidRPr="003D2378">
        <w:rPr>
          <w:highlight w:val="red"/>
        </w:rPr>
        <w:t>The</w:t>
      </w:r>
      <w:r w:rsidRPr="003D2378">
        <w:rPr>
          <w:spacing w:val="17"/>
          <w:highlight w:val="red"/>
        </w:rPr>
        <w:t xml:space="preserve"> </w:t>
      </w:r>
      <w:r w:rsidRPr="003D2378">
        <w:rPr>
          <w:highlight w:val="red"/>
        </w:rPr>
        <w:t>definition</w:t>
      </w:r>
      <w:r w:rsidRPr="003D2378">
        <w:rPr>
          <w:spacing w:val="17"/>
          <w:highlight w:val="red"/>
        </w:rPr>
        <w:t xml:space="preserve"> </w:t>
      </w:r>
      <w:r w:rsidRPr="003D2378">
        <w:rPr>
          <w:highlight w:val="red"/>
        </w:rPr>
        <w:t>of</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variable</w:t>
      </w:r>
      <w:r w:rsidRPr="003D2378">
        <w:rPr>
          <w:spacing w:val="17"/>
          <w:highlight w:val="red"/>
        </w:rPr>
        <w:t xml:space="preserve"> </w:t>
      </w:r>
      <w:r w:rsidRPr="003D2378">
        <w:rPr>
          <w:highlight w:val="red"/>
        </w:rPr>
        <w:t>is</w:t>
      </w:r>
      <w:r w:rsidRPr="003D2378">
        <w:rPr>
          <w:spacing w:val="16"/>
          <w:highlight w:val="red"/>
        </w:rPr>
        <w:t xml:space="preserve"> </w:t>
      </w:r>
      <w:r w:rsidRPr="003D2378">
        <w:rPr>
          <w:highlight w:val="red"/>
        </w:rPr>
        <w:t>taken</w:t>
      </w:r>
      <w:r w:rsidRPr="003D2378">
        <w:rPr>
          <w:spacing w:val="17"/>
          <w:highlight w:val="red"/>
        </w:rPr>
        <w:t xml:space="preserve"> </w:t>
      </w:r>
      <w:r w:rsidRPr="003D2378">
        <w:rPr>
          <w:highlight w:val="red"/>
        </w:rPr>
        <w:t>from</w:t>
      </w:r>
      <w:r w:rsidRPr="003D2378">
        <w:rPr>
          <w:spacing w:val="17"/>
          <w:highlight w:val="red"/>
        </w:rPr>
        <w:t xml:space="preserve"> </w:t>
      </w:r>
      <w:r w:rsidRPr="003D2378">
        <w:rPr>
          <w:highlight w:val="red"/>
        </w:rPr>
        <w:t>proposals</w:t>
      </w:r>
      <w:r w:rsidRPr="003D2378">
        <w:rPr>
          <w:spacing w:val="17"/>
          <w:highlight w:val="red"/>
        </w:rPr>
        <w:t xml:space="preserve"> </w:t>
      </w:r>
      <w:r w:rsidRPr="003D2378">
        <w:rPr>
          <w:highlight w:val="red"/>
        </w:rPr>
        <w:t>from</w:t>
      </w:r>
      <w:r w:rsidRPr="003D2378">
        <w:rPr>
          <w:spacing w:val="15"/>
          <w:highlight w:val="red"/>
        </w:rPr>
        <w:t xml:space="preserve"> </w:t>
      </w:r>
      <w:r w:rsidRPr="003D2378">
        <w:rPr>
          <w:highlight w:val="red"/>
        </w:rPr>
        <w:t>Eurostat</w:t>
      </w:r>
      <w:r w:rsidRPr="003D2378">
        <w:rPr>
          <w:spacing w:val="17"/>
          <w:highlight w:val="red"/>
        </w:rPr>
        <w:t xml:space="preserve"> </w:t>
      </w:r>
      <w:r w:rsidRPr="003D2378">
        <w:rPr>
          <w:highlight w:val="red"/>
        </w:rPr>
        <w:t>Unit</w:t>
      </w:r>
      <w:r w:rsidRPr="003D2378">
        <w:rPr>
          <w:spacing w:val="17"/>
          <w:highlight w:val="red"/>
        </w:rPr>
        <w:t xml:space="preserve"> </w:t>
      </w:r>
      <w:r w:rsidRPr="003D2378">
        <w:rPr>
          <w:highlight w:val="red"/>
        </w:rPr>
        <w:t>F3</w:t>
      </w:r>
      <w:r w:rsidRPr="003D2378">
        <w:rPr>
          <w:spacing w:val="17"/>
          <w:highlight w:val="red"/>
        </w:rPr>
        <w:t xml:space="preserve"> </w:t>
      </w:r>
      <w:r w:rsidRPr="003D2378">
        <w:rPr>
          <w:highlight w:val="red"/>
        </w:rPr>
        <w:t>(in</w:t>
      </w:r>
      <w:r w:rsidRPr="003D2378">
        <w:rPr>
          <w:spacing w:val="18"/>
          <w:highlight w:val="red"/>
        </w:rPr>
        <w:t xml:space="preserve"> </w:t>
      </w:r>
      <w:r w:rsidRPr="003D2378">
        <w:rPr>
          <w:highlight w:val="red"/>
        </w:rPr>
        <w:t>charge</w:t>
      </w:r>
      <w:r w:rsidRPr="003D2378">
        <w:rPr>
          <w:spacing w:val="17"/>
          <w:highlight w:val="red"/>
        </w:rPr>
        <w:t xml:space="preserve"> </w:t>
      </w:r>
      <w:r w:rsidRPr="003D2378">
        <w:rPr>
          <w:highlight w:val="red"/>
        </w:rPr>
        <w:t>of</w:t>
      </w:r>
      <w:r w:rsidRPr="003D2378">
        <w:rPr>
          <w:spacing w:val="18"/>
          <w:highlight w:val="red"/>
        </w:rPr>
        <w:t xml:space="preserve"> </w:t>
      </w:r>
      <w:r w:rsidRPr="003D2378">
        <w:rPr>
          <w:highlight w:val="red"/>
        </w:rPr>
        <w:t>EU-SILC</w:t>
      </w:r>
      <w:r w:rsidRPr="003D2378">
        <w:rPr>
          <w:spacing w:val="21"/>
          <w:w w:val="99"/>
          <w:highlight w:val="red"/>
        </w:rPr>
        <w:t xml:space="preserve"> </w:t>
      </w:r>
      <w:r w:rsidRPr="003D2378">
        <w:rPr>
          <w:highlight w:val="red"/>
        </w:rPr>
        <w:t>data</w:t>
      </w:r>
      <w:r w:rsidRPr="003D2378">
        <w:rPr>
          <w:spacing w:val="8"/>
          <w:highlight w:val="red"/>
        </w:rPr>
        <w:t xml:space="preserve"> </w:t>
      </w:r>
      <w:r w:rsidRPr="003D2378">
        <w:rPr>
          <w:highlight w:val="red"/>
        </w:rPr>
        <w:t>collection),</w:t>
      </w:r>
      <w:r w:rsidRPr="003D2378">
        <w:rPr>
          <w:spacing w:val="8"/>
          <w:highlight w:val="red"/>
        </w:rPr>
        <w:t xml:space="preserve"> </w:t>
      </w:r>
      <w:r w:rsidRPr="003D2378">
        <w:rPr>
          <w:highlight w:val="red"/>
        </w:rPr>
        <w:t>to</w:t>
      </w:r>
      <w:r w:rsidRPr="003D2378">
        <w:rPr>
          <w:spacing w:val="8"/>
          <w:highlight w:val="red"/>
        </w:rPr>
        <w:t xml:space="preserve"> </w:t>
      </w:r>
      <w:r w:rsidRPr="003D2378">
        <w:rPr>
          <w:highlight w:val="red"/>
        </w:rPr>
        <w:t>be</w:t>
      </w:r>
      <w:r w:rsidRPr="003D2378">
        <w:rPr>
          <w:spacing w:val="7"/>
          <w:highlight w:val="red"/>
        </w:rPr>
        <w:t xml:space="preserve"> </w:t>
      </w:r>
      <w:r w:rsidRPr="003D2378">
        <w:rPr>
          <w:highlight w:val="red"/>
        </w:rPr>
        <w:t>used</w:t>
      </w:r>
      <w:r w:rsidRPr="003D2378">
        <w:rPr>
          <w:spacing w:val="8"/>
          <w:highlight w:val="red"/>
        </w:rPr>
        <w:t xml:space="preserve"> </w:t>
      </w:r>
      <w:r w:rsidRPr="003D2378">
        <w:rPr>
          <w:highlight w:val="red"/>
        </w:rPr>
        <w:t>in</w:t>
      </w:r>
      <w:r w:rsidRPr="003D2378">
        <w:rPr>
          <w:spacing w:val="6"/>
          <w:highlight w:val="red"/>
        </w:rPr>
        <w:t xml:space="preserve"> </w:t>
      </w:r>
      <w:r w:rsidRPr="003D2378">
        <w:rPr>
          <w:highlight w:val="red"/>
        </w:rPr>
        <w:t>other</w:t>
      </w:r>
      <w:r w:rsidRPr="003D2378">
        <w:rPr>
          <w:spacing w:val="9"/>
          <w:highlight w:val="red"/>
        </w:rPr>
        <w:t xml:space="preserve"> </w:t>
      </w:r>
      <w:r w:rsidRPr="003D2378">
        <w:rPr>
          <w:highlight w:val="red"/>
        </w:rPr>
        <w:t>social</w:t>
      </w:r>
      <w:r w:rsidRPr="003D2378">
        <w:rPr>
          <w:spacing w:val="9"/>
          <w:highlight w:val="red"/>
        </w:rPr>
        <w:t xml:space="preserve"> </w:t>
      </w:r>
      <w:r w:rsidRPr="003D2378">
        <w:rPr>
          <w:highlight w:val="red"/>
        </w:rPr>
        <w:t>surveys.</w:t>
      </w:r>
      <w:r w:rsidRPr="003D2378">
        <w:rPr>
          <w:spacing w:val="8"/>
          <w:highlight w:val="red"/>
        </w:rPr>
        <w:t xml:space="preserve"> </w:t>
      </w:r>
      <w:r w:rsidRPr="003D2378">
        <w:rPr>
          <w:highlight w:val="red"/>
        </w:rPr>
        <w:t>More</w:t>
      </w:r>
      <w:r w:rsidRPr="003D2378">
        <w:rPr>
          <w:spacing w:val="9"/>
          <w:highlight w:val="red"/>
        </w:rPr>
        <w:t xml:space="preserve"> </w:t>
      </w:r>
      <w:r w:rsidRPr="003D2378">
        <w:rPr>
          <w:spacing w:val="-1"/>
          <w:highlight w:val="red"/>
        </w:rPr>
        <w:t>information</w:t>
      </w:r>
      <w:r w:rsidRPr="003D2378">
        <w:rPr>
          <w:spacing w:val="8"/>
          <w:highlight w:val="red"/>
        </w:rPr>
        <w:t xml:space="preserve"> </w:t>
      </w:r>
      <w:r w:rsidRPr="003D2378">
        <w:rPr>
          <w:highlight w:val="red"/>
        </w:rPr>
        <w:t>about</w:t>
      </w:r>
      <w:r w:rsidRPr="003D2378">
        <w:rPr>
          <w:spacing w:val="7"/>
          <w:highlight w:val="red"/>
        </w:rPr>
        <w:t xml:space="preserve"> </w:t>
      </w:r>
      <w:r w:rsidRPr="003D2378">
        <w:rPr>
          <w:highlight w:val="red"/>
        </w:rPr>
        <w:t>EU-SILC</w:t>
      </w:r>
      <w:r w:rsidRPr="003D2378">
        <w:rPr>
          <w:spacing w:val="8"/>
          <w:highlight w:val="red"/>
        </w:rPr>
        <w:t xml:space="preserve"> </w:t>
      </w:r>
      <w:r w:rsidRPr="003D2378">
        <w:rPr>
          <w:spacing w:val="-1"/>
          <w:highlight w:val="red"/>
        </w:rPr>
        <w:t>implementation</w:t>
      </w:r>
      <w:r w:rsidRPr="003D2378">
        <w:rPr>
          <w:spacing w:val="48"/>
          <w:w w:val="99"/>
          <w:highlight w:val="red"/>
        </w:rPr>
        <w:t xml:space="preserve"> </w:t>
      </w:r>
      <w:r w:rsidRPr="003D2378">
        <w:rPr>
          <w:highlight w:val="red"/>
        </w:rPr>
        <w:t>is</w:t>
      </w:r>
      <w:r w:rsidRPr="003D2378">
        <w:rPr>
          <w:spacing w:val="-2"/>
          <w:highlight w:val="red"/>
        </w:rPr>
        <w:t xml:space="preserve"> </w:t>
      </w:r>
      <w:r w:rsidRPr="003D2378">
        <w:rPr>
          <w:highlight w:val="red"/>
        </w:rPr>
        <w:t>available</w:t>
      </w:r>
      <w:r w:rsidRPr="003D2378">
        <w:rPr>
          <w:spacing w:val="-1"/>
          <w:highlight w:val="red"/>
        </w:rPr>
        <w:t xml:space="preserve"> </w:t>
      </w:r>
      <w:r w:rsidRPr="003D2378">
        <w:rPr>
          <w:highlight w:val="red"/>
        </w:rPr>
        <w:t>on</w:t>
      </w:r>
      <w:r w:rsidRPr="003D2378">
        <w:rPr>
          <w:spacing w:val="-1"/>
          <w:highlight w:val="red"/>
        </w:rPr>
        <w:t xml:space="preserve"> </w:t>
      </w:r>
      <w:r w:rsidRPr="003D2378">
        <w:rPr>
          <w:highlight w:val="red"/>
        </w:rPr>
        <w:t>CIRCABC</w:t>
      </w:r>
      <w:r w:rsidRPr="003D2378">
        <w:rPr>
          <w:position w:val="10"/>
          <w:sz w:val="14"/>
          <w:highlight w:val="red"/>
        </w:rPr>
        <w:t>4</w:t>
      </w:r>
      <w:r w:rsidRPr="003D2378">
        <w:rPr>
          <w:highlight w:val="red"/>
        </w:rPr>
        <w:t>.</w:t>
      </w:r>
    </w:p>
    <w:p w:rsidR="00A7027F" w:rsidRPr="003D2378" w:rsidRDefault="006F44CB">
      <w:pPr>
        <w:pStyle w:val="a3"/>
        <w:numPr>
          <w:ilvl w:val="0"/>
          <w:numId w:val="140"/>
        </w:numPr>
        <w:tabs>
          <w:tab w:val="left" w:pos="578"/>
          <w:tab w:val="left" w:pos="2377"/>
        </w:tabs>
        <w:spacing w:before="117"/>
        <w:ind w:left="577"/>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40"/>
        </w:numPr>
        <w:tabs>
          <w:tab w:val="left" w:pos="578"/>
        </w:tabs>
        <w:spacing w:before="100"/>
        <w:ind w:left="57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0"/>
          <w:highlight w:val="red"/>
        </w:rPr>
        <w:t xml:space="preserve"> </w:t>
      </w:r>
      <w:r w:rsidRPr="003D2378">
        <w:rPr>
          <w:highlight w:val="red"/>
        </w:rPr>
        <w:t xml:space="preserve">Current </w:t>
      </w:r>
      <w:r w:rsidRPr="003D2378">
        <w:rPr>
          <w:spacing w:val="-1"/>
          <w:highlight w:val="red"/>
        </w:rPr>
        <w:t xml:space="preserve">month </w:t>
      </w:r>
      <w:r w:rsidRPr="003D2378">
        <w:rPr>
          <w:highlight w:val="red"/>
        </w:rPr>
        <w:t>(if</w:t>
      </w:r>
      <w:r w:rsidRPr="003D2378">
        <w:rPr>
          <w:spacing w:val="-1"/>
          <w:highlight w:val="red"/>
        </w:rPr>
        <w:t xml:space="preserve"> income</w:t>
      </w:r>
      <w:r w:rsidRPr="003D2378">
        <w:rPr>
          <w:highlight w:val="red"/>
        </w:rPr>
        <w:t xml:space="preserve"> varies</w:t>
      </w:r>
      <w:r w:rsidRPr="003D2378">
        <w:rPr>
          <w:spacing w:val="-2"/>
          <w:highlight w:val="red"/>
        </w:rPr>
        <w:t xml:space="preserve"> </w:t>
      </w:r>
      <w:r w:rsidRPr="003D2378">
        <w:rPr>
          <w:highlight w:val="red"/>
        </w:rPr>
        <w:t xml:space="preserve">between </w:t>
      </w:r>
      <w:r w:rsidRPr="003D2378">
        <w:rPr>
          <w:spacing w:val="-1"/>
          <w:highlight w:val="red"/>
        </w:rPr>
        <w:t xml:space="preserve">months, </w:t>
      </w:r>
      <w:r w:rsidRPr="003D2378">
        <w:rPr>
          <w:highlight w:val="red"/>
        </w:rPr>
        <w:t>an</w:t>
      </w:r>
      <w:r w:rsidRPr="003D2378">
        <w:rPr>
          <w:spacing w:val="-1"/>
          <w:highlight w:val="red"/>
        </w:rPr>
        <w:t xml:space="preserve"> </w:t>
      </w:r>
      <w:r w:rsidRPr="003D2378">
        <w:rPr>
          <w:highlight w:val="red"/>
        </w:rPr>
        <w:t>average</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to be</w:t>
      </w:r>
      <w:r w:rsidRPr="003D2378">
        <w:rPr>
          <w:spacing w:val="-1"/>
          <w:highlight w:val="red"/>
        </w:rPr>
        <w:t xml:space="preserve"> </w:t>
      </w:r>
      <w:r w:rsidRPr="003D2378">
        <w:rPr>
          <w:highlight w:val="red"/>
        </w:rPr>
        <w:t>given)</w:t>
      </w:r>
    </w:p>
    <w:p w:rsidR="00A7027F" w:rsidRPr="003D2378" w:rsidRDefault="006F44CB">
      <w:pPr>
        <w:pStyle w:val="a3"/>
        <w:numPr>
          <w:ilvl w:val="0"/>
          <w:numId w:val="140"/>
        </w:numPr>
        <w:tabs>
          <w:tab w:val="left" w:pos="578"/>
        </w:tabs>
        <w:spacing w:before="101"/>
        <w:ind w:left="577"/>
        <w:jc w:val="both"/>
        <w:rPr>
          <w:highlight w:val="red"/>
        </w:rPr>
      </w:pPr>
      <w:r w:rsidRPr="003D2378">
        <w:rPr>
          <w:highlight w:val="red"/>
        </w:rPr>
        <w:t>Reporting</w:t>
      </w:r>
      <w:r w:rsidRPr="003D2378">
        <w:rPr>
          <w:spacing w:val="-1"/>
          <w:highlight w:val="red"/>
        </w:rPr>
        <w:t xml:space="preserve"> unit</w:t>
      </w:r>
      <w:r w:rsidRPr="003D2378">
        <w:rPr>
          <w:highlight w:val="red"/>
        </w:rPr>
        <w:t xml:space="preserve">        </w:t>
      </w:r>
      <w:r w:rsidRPr="003D2378">
        <w:rPr>
          <w:spacing w:val="22"/>
          <w:highlight w:val="red"/>
        </w:rPr>
        <w:t xml:space="preserve"> </w:t>
      </w:r>
      <w:r w:rsidRPr="003D2378">
        <w:rPr>
          <w:spacing w:val="-1"/>
          <w:highlight w:val="red"/>
        </w:rPr>
        <w:t>household/individuals</w:t>
      </w:r>
    </w:p>
    <w:p w:rsidR="00A7027F" w:rsidRPr="003D2378" w:rsidRDefault="006F44CB">
      <w:pPr>
        <w:pStyle w:val="a3"/>
        <w:numPr>
          <w:ilvl w:val="0"/>
          <w:numId w:val="140"/>
        </w:numPr>
        <w:tabs>
          <w:tab w:val="left" w:pos="578"/>
        </w:tabs>
        <w:spacing w:before="76"/>
        <w:ind w:left="577"/>
        <w:jc w:val="both"/>
        <w:rPr>
          <w:sz w:val="14"/>
          <w:szCs w:val="14"/>
          <w:highlight w:val="red"/>
        </w:rPr>
      </w:pPr>
      <w:r w:rsidRPr="003D2378">
        <w:rPr>
          <w:highlight w:val="red"/>
        </w:rPr>
        <w:t>Responding</w:t>
      </w:r>
      <w:r w:rsidRPr="003D2378">
        <w:rPr>
          <w:spacing w:val="-2"/>
          <w:highlight w:val="red"/>
        </w:rPr>
        <w:t xml:space="preserve"> </w:t>
      </w:r>
      <w:r w:rsidRPr="003D2378">
        <w:rPr>
          <w:spacing w:val="-1"/>
          <w:highlight w:val="red"/>
        </w:rPr>
        <w:t>unit</w:t>
      </w:r>
      <w:r w:rsidRPr="003D2378">
        <w:rPr>
          <w:highlight w:val="red"/>
        </w:rPr>
        <w:t xml:space="preserve">     </w:t>
      </w:r>
      <w:r w:rsidRPr="003D2378">
        <w:rPr>
          <w:spacing w:val="16"/>
          <w:highlight w:val="red"/>
        </w:rPr>
        <w:t xml:space="preserve"> </w:t>
      </w:r>
      <w:r w:rsidRPr="003D2378">
        <w:rPr>
          <w:highlight w:val="red"/>
        </w:rPr>
        <w:t>household</w:t>
      </w:r>
      <w:r w:rsidRPr="003D2378">
        <w:rPr>
          <w:spacing w:val="-1"/>
          <w:highlight w:val="red"/>
        </w:rPr>
        <w:t xml:space="preserve"> respondent</w:t>
      </w:r>
      <w:r w:rsidRPr="003D2378">
        <w:rPr>
          <w:spacing w:val="-1"/>
          <w:position w:val="10"/>
          <w:sz w:val="14"/>
          <w:highlight w:val="red"/>
        </w:rPr>
        <w:t>5</w:t>
      </w:r>
    </w:p>
    <w:p w:rsidR="00A7027F" w:rsidRPr="003D2378" w:rsidRDefault="006F44CB">
      <w:pPr>
        <w:pStyle w:val="a3"/>
        <w:numPr>
          <w:ilvl w:val="0"/>
          <w:numId w:val="140"/>
        </w:numPr>
        <w:tabs>
          <w:tab w:val="left" w:pos="578"/>
          <w:tab w:val="left" w:pos="2377"/>
        </w:tabs>
        <w:spacing w:before="110" w:line="230" w:lineRule="auto"/>
        <w:ind w:right="213" w:hanging="2160"/>
        <w:jc w:val="both"/>
        <w:rPr>
          <w:highlight w:val="red"/>
        </w:rPr>
      </w:pPr>
      <w:r w:rsidRPr="003D2378">
        <w:rPr>
          <w:w w:val="95"/>
          <w:highlight w:val="red"/>
        </w:rPr>
        <w:t>Concept</w:t>
      </w:r>
      <w:r w:rsidRPr="003D2378">
        <w:rPr>
          <w:w w:val="95"/>
          <w:highlight w:val="red"/>
        </w:rPr>
        <w:tab/>
      </w:r>
      <w:r w:rsidRPr="003D2378">
        <w:rPr>
          <w:i/>
          <w:highlight w:val="red"/>
        </w:rPr>
        <w:t>Household</w:t>
      </w:r>
      <w:r w:rsidRPr="003D2378">
        <w:rPr>
          <w:i/>
          <w:spacing w:val="20"/>
          <w:highlight w:val="red"/>
        </w:rPr>
        <w:t xml:space="preserve"> </w:t>
      </w:r>
      <w:r w:rsidRPr="003D2378">
        <w:rPr>
          <w:i/>
          <w:spacing w:val="-1"/>
          <w:highlight w:val="red"/>
        </w:rPr>
        <w:t>income</w:t>
      </w:r>
      <w:r w:rsidRPr="003D2378">
        <w:rPr>
          <w:spacing w:val="-1"/>
          <w:highlight w:val="red"/>
        </w:rPr>
        <w:t>:</w:t>
      </w:r>
      <w:r w:rsidRPr="003D2378">
        <w:rPr>
          <w:spacing w:val="20"/>
          <w:highlight w:val="red"/>
        </w:rPr>
        <w:t xml:space="preserve"> </w:t>
      </w:r>
      <w:r w:rsidRPr="003D2378">
        <w:rPr>
          <w:highlight w:val="red"/>
        </w:rPr>
        <w:t>The</w:t>
      </w:r>
      <w:r w:rsidRPr="003D2378">
        <w:rPr>
          <w:spacing w:val="21"/>
          <w:highlight w:val="red"/>
        </w:rPr>
        <w:t xml:space="preserve"> </w:t>
      </w:r>
      <w:proofErr w:type="gramStart"/>
      <w:r w:rsidRPr="003D2378">
        <w:rPr>
          <w:spacing w:val="-1"/>
          <w:highlight w:val="red"/>
        </w:rPr>
        <w:t>income</w:t>
      </w:r>
      <w:proofErr w:type="gramEnd"/>
      <w:r w:rsidRPr="003D2378">
        <w:rPr>
          <w:spacing w:val="20"/>
          <w:highlight w:val="red"/>
        </w:rPr>
        <w:t xml:space="preserve"> </w:t>
      </w:r>
      <w:r w:rsidRPr="003D2378">
        <w:rPr>
          <w:highlight w:val="red"/>
        </w:rPr>
        <w:t>of</w:t>
      </w:r>
      <w:r w:rsidRPr="003D2378">
        <w:rPr>
          <w:spacing w:val="22"/>
          <w:highlight w:val="red"/>
        </w:rPr>
        <w:t xml:space="preserve"> </w:t>
      </w:r>
      <w:r w:rsidRPr="003D2378">
        <w:rPr>
          <w:highlight w:val="red"/>
        </w:rPr>
        <w:t>all</w:t>
      </w:r>
      <w:r w:rsidRPr="003D2378">
        <w:rPr>
          <w:spacing w:val="20"/>
          <w:highlight w:val="red"/>
        </w:rPr>
        <w:t xml:space="preserve"> </w:t>
      </w:r>
      <w:r w:rsidRPr="003D2378">
        <w:rPr>
          <w:highlight w:val="red"/>
        </w:rPr>
        <w:t>people</w:t>
      </w:r>
      <w:r w:rsidRPr="003D2378">
        <w:rPr>
          <w:spacing w:val="21"/>
          <w:highlight w:val="red"/>
        </w:rPr>
        <w:t xml:space="preserve"> </w:t>
      </w:r>
      <w:r w:rsidRPr="003D2378">
        <w:rPr>
          <w:highlight w:val="red"/>
        </w:rPr>
        <w:t>who</w:t>
      </w:r>
      <w:r w:rsidRPr="003D2378">
        <w:rPr>
          <w:spacing w:val="21"/>
          <w:highlight w:val="red"/>
        </w:rPr>
        <w:t xml:space="preserve"> </w:t>
      </w:r>
      <w:r w:rsidRPr="003D2378">
        <w:rPr>
          <w:highlight w:val="red"/>
        </w:rPr>
        <w:t>are</w:t>
      </w:r>
      <w:r w:rsidRPr="003D2378">
        <w:rPr>
          <w:spacing w:val="20"/>
          <w:highlight w:val="red"/>
        </w:rPr>
        <w:t xml:space="preserve"> </w:t>
      </w:r>
      <w:r w:rsidRPr="003D2378">
        <w:rPr>
          <w:highlight w:val="red"/>
        </w:rPr>
        <w:t>currently</w:t>
      </w:r>
      <w:r w:rsidRPr="003D2378">
        <w:rPr>
          <w:spacing w:val="23"/>
          <w:highlight w:val="red"/>
        </w:rPr>
        <w:t xml:space="preserve"> </w:t>
      </w:r>
      <w:r w:rsidRPr="003D2378">
        <w:rPr>
          <w:spacing w:val="-1"/>
          <w:highlight w:val="red"/>
        </w:rPr>
        <w:t>members</w:t>
      </w:r>
      <w:r w:rsidRPr="003D2378">
        <w:rPr>
          <w:spacing w:val="21"/>
          <w:highlight w:val="red"/>
        </w:rPr>
        <w:t xml:space="preserve"> </w:t>
      </w:r>
      <w:r w:rsidRPr="003D2378">
        <w:rPr>
          <w:highlight w:val="red"/>
        </w:rPr>
        <w:t>of</w:t>
      </w:r>
      <w:r w:rsidRPr="003D2378">
        <w:rPr>
          <w:spacing w:val="33"/>
          <w:w w:val="99"/>
          <w:highlight w:val="red"/>
        </w:rPr>
        <w:t xml:space="preserve"> </w:t>
      </w:r>
      <w:r w:rsidRPr="003D2378">
        <w:rPr>
          <w:highlight w:val="red"/>
        </w:rPr>
        <w:t>the</w:t>
      </w:r>
      <w:r w:rsidRPr="003D2378">
        <w:rPr>
          <w:spacing w:val="18"/>
          <w:highlight w:val="red"/>
        </w:rPr>
        <w:t xml:space="preserve"> </w:t>
      </w:r>
      <w:r w:rsidRPr="003D2378">
        <w:rPr>
          <w:highlight w:val="red"/>
        </w:rPr>
        <w:t>household</w:t>
      </w:r>
      <w:r w:rsidRPr="003D2378">
        <w:rPr>
          <w:spacing w:val="18"/>
          <w:highlight w:val="red"/>
        </w:rPr>
        <w:t xml:space="preserve"> </w:t>
      </w:r>
      <w:r w:rsidRPr="003D2378">
        <w:rPr>
          <w:highlight w:val="red"/>
        </w:rPr>
        <w:t>at</w:t>
      </w:r>
      <w:r w:rsidRPr="003D2378">
        <w:rPr>
          <w:spacing w:val="18"/>
          <w:highlight w:val="red"/>
        </w:rPr>
        <w:t xml:space="preserve"> </w:t>
      </w:r>
      <w:r w:rsidRPr="003D2378">
        <w:rPr>
          <w:highlight w:val="red"/>
        </w:rPr>
        <w:t>the</w:t>
      </w:r>
      <w:r w:rsidRPr="003D2378">
        <w:rPr>
          <w:spacing w:val="17"/>
          <w:highlight w:val="red"/>
        </w:rPr>
        <w:t xml:space="preserve"> </w:t>
      </w:r>
      <w:r w:rsidRPr="003D2378">
        <w:rPr>
          <w:highlight w:val="red"/>
        </w:rPr>
        <w:t>date</w:t>
      </w:r>
      <w:r w:rsidRPr="003D2378">
        <w:rPr>
          <w:spacing w:val="18"/>
          <w:highlight w:val="red"/>
        </w:rPr>
        <w:t xml:space="preserve"> </w:t>
      </w:r>
      <w:r w:rsidRPr="003D2378">
        <w:rPr>
          <w:highlight w:val="red"/>
        </w:rPr>
        <w:t>of</w:t>
      </w:r>
      <w:r w:rsidRPr="003D2378">
        <w:rPr>
          <w:spacing w:val="19"/>
          <w:highlight w:val="red"/>
        </w:rPr>
        <w:t xml:space="preserve"> </w:t>
      </w:r>
      <w:r w:rsidRPr="003D2378">
        <w:rPr>
          <w:highlight w:val="red"/>
        </w:rPr>
        <w:t>the</w:t>
      </w:r>
      <w:r w:rsidRPr="003D2378">
        <w:rPr>
          <w:spacing w:val="18"/>
          <w:highlight w:val="red"/>
        </w:rPr>
        <w:t xml:space="preserve"> </w:t>
      </w:r>
      <w:r w:rsidRPr="003D2378">
        <w:rPr>
          <w:highlight w:val="red"/>
        </w:rPr>
        <w:t>interview</w:t>
      </w:r>
      <w:r w:rsidRPr="003D2378">
        <w:rPr>
          <w:spacing w:val="18"/>
          <w:highlight w:val="red"/>
        </w:rPr>
        <w:t xml:space="preserve"> </w:t>
      </w:r>
      <w:r w:rsidRPr="003D2378">
        <w:rPr>
          <w:highlight w:val="red"/>
        </w:rPr>
        <w:t>as</w:t>
      </w:r>
      <w:r w:rsidRPr="003D2378">
        <w:rPr>
          <w:spacing w:val="18"/>
          <w:highlight w:val="red"/>
        </w:rPr>
        <w:t xml:space="preserve"> </w:t>
      </w:r>
      <w:r w:rsidRPr="003D2378">
        <w:rPr>
          <w:spacing w:val="-1"/>
          <w:highlight w:val="red"/>
        </w:rPr>
        <w:t>well</w:t>
      </w:r>
      <w:r w:rsidRPr="003D2378">
        <w:rPr>
          <w:spacing w:val="18"/>
          <w:highlight w:val="red"/>
        </w:rPr>
        <w:t xml:space="preserve"> </w:t>
      </w:r>
      <w:r w:rsidRPr="003D2378">
        <w:rPr>
          <w:highlight w:val="red"/>
        </w:rPr>
        <w:t>as</w:t>
      </w:r>
      <w:r w:rsidRPr="003D2378">
        <w:rPr>
          <w:spacing w:val="19"/>
          <w:highlight w:val="red"/>
        </w:rPr>
        <w:t xml:space="preserve"> </w:t>
      </w:r>
      <w:r w:rsidRPr="003D2378">
        <w:rPr>
          <w:highlight w:val="red"/>
        </w:rPr>
        <w:t>the</w:t>
      </w:r>
      <w:r w:rsidRPr="003D2378">
        <w:rPr>
          <w:spacing w:val="19"/>
          <w:highlight w:val="red"/>
        </w:rPr>
        <w:t xml:space="preserve"> </w:t>
      </w:r>
      <w:r w:rsidRPr="003D2378">
        <w:rPr>
          <w:spacing w:val="-1"/>
          <w:highlight w:val="red"/>
        </w:rPr>
        <w:t>income</w:t>
      </w:r>
      <w:r w:rsidRPr="003D2378">
        <w:rPr>
          <w:spacing w:val="18"/>
          <w:highlight w:val="red"/>
        </w:rPr>
        <w:t xml:space="preserve"> </w:t>
      </w:r>
      <w:r w:rsidRPr="003D2378">
        <w:rPr>
          <w:highlight w:val="red"/>
        </w:rPr>
        <w:t>received</w:t>
      </w:r>
      <w:r w:rsidRPr="003D2378">
        <w:rPr>
          <w:spacing w:val="18"/>
          <w:highlight w:val="red"/>
        </w:rPr>
        <w:t xml:space="preserve"> </w:t>
      </w:r>
      <w:r w:rsidRPr="003D2378">
        <w:rPr>
          <w:highlight w:val="red"/>
        </w:rPr>
        <w:t>by</w:t>
      </w:r>
      <w:r w:rsidRPr="003D2378">
        <w:rPr>
          <w:spacing w:val="25"/>
          <w:w w:val="99"/>
          <w:highlight w:val="red"/>
        </w:rPr>
        <w:t xml:space="preserve"> </w:t>
      </w:r>
      <w:r w:rsidRPr="003D2378">
        <w:rPr>
          <w:highlight w:val="red"/>
        </w:rPr>
        <w:t>the</w:t>
      </w:r>
      <w:r w:rsidRPr="003D2378">
        <w:rPr>
          <w:spacing w:val="-1"/>
          <w:highlight w:val="red"/>
        </w:rPr>
        <w:t xml:space="preserve"> household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whole</w:t>
      </w:r>
      <w:r w:rsidRPr="003D2378">
        <w:rPr>
          <w:spacing w:val="-1"/>
          <w:highlight w:val="red"/>
        </w:rPr>
        <w:t xml:space="preserve"> </w:t>
      </w:r>
      <w:r w:rsidRPr="003D2378">
        <w:rPr>
          <w:highlight w:val="red"/>
        </w:rPr>
        <w:t>are to</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taken</w:t>
      </w:r>
      <w:r w:rsidRPr="003D2378">
        <w:rPr>
          <w:spacing w:val="-2"/>
          <w:highlight w:val="red"/>
        </w:rPr>
        <w:t xml:space="preserve"> </w:t>
      </w:r>
      <w:r w:rsidRPr="003D2378">
        <w:rPr>
          <w:highlight w:val="red"/>
        </w:rPr>
        <w:t>into</w:t>
      </w:r>
      <w:r w:rsidRPr="003D2378">
        <w:rPr>
          <w:spacing w:val="-1"/>
          <w:highlight w:val="red"/>
        </w:rPr>
        <w:t xml:space="preserve"> </w:t>
      </w:r>
      <w:r w:rsidRPr="003D2378">
        <w:rPr>
          <w:highlight w:val="red"/>
        </w:rPr>
        <w:t>account.</w:t>
      </w:r>
    </w:p>
    <w:p w:rsidR="00A7027F" w:rsidRPr="003D2378" w:rsidRDefault="006F44CB">
      <w:pPr>
        <w:pStyle w:val="a3"/>
        <w:spacing w:before="62"/>
        <w:ind w:left="2377"/>
        <w:rPr>
          <w:highlight w:val="red"/>
        </w:rPr>
      </w:pPr>
      <w:r w:rsidRPr="003D2378">
        <w:rPr>
          <w:i/>
          <w:spacing w:val="-1"/>
          <w:highlight w:val="red"/>
        </w:rPr>
        <w:t>Monthly</w:t>
      </w:r>
      <w:r w:rsidRPr="003D2378">
        <w:rPr>
          <w:i/>
          <w:spacing w:val="28"/>
          <w:highlight w:val="red"/>
        </w:rPr>
        <w:t xml:space="preserve"> </w:t>
      </w:r>
      <w:r w:rsidRPr="003D2378">
        <w:rPr>
          <w:i/>
          <w:highlight w:val="red"/>
        </w:rPr>
        <w:t>income</w:t>
      </w:r>
      <w:r w:rsidRPr="003D2378">
        <w:rPr>
          <w:highlight w:val="red"/>
        </w:rPr>
        <w:t>:</w:t>
      </w:r>
      <w:r w:rsidRPr="003D2378">
        <w:rPr>
          <w:spacing w:val="29"/>
          <w:highlight w:val="red"/>
        </w:rPr>
        <w:t xml:space="preserve"> </w:t>
      </w:r>
      <w:r w:rsidRPr="003D2378">
        <w:rPr>
          <w:highlight w:val="red"/>
        </w:rPr>
        <w:t>To</w:t>
      </w:r>
      <w:r w:rsidRPr="003D2378">
        <w:rPr>
          <w:spacing w:val="30"/>
          <w:highlight w:val="red"/>
        </w:rPr>
        <w:t xml:space="preserve"> </w:t>
      </w:r>
      <w:r w:rsidRPr="003D2378">
        <w:rPr>
          <w:highlight w:val="red"/>
        </w:rPr>
        <w:t>ease</w:t>
      </w:r>
      <w:r w:rsidRPr="003D2378">
        <w:rPr>
          <w:spacing w:val="30"/>
          <w:highlight w:val="red"/>
        </w:rPr>
        <w:t xml:space="preserve"> </w:t>
      </w:r>
      <w:r w:rsidRPr="003D2378">
        <w:rPr>
          <w:highlight w:val="red"/>
        </w:rPr>
        <w:t>data</w:t>
      </w:r>
      <w:r w:rsidRPr="003D2378">
        <w:rPr>
          <w:spacing w:val="28"/>
          <w:highlight w:val="red"/>
        </w:rPr>
        <w:t xml:space="preserve"> </w:t>
      </w:r>
      <w:r w:rsidRPr="003D2378">
        <w:rPr>
          <w:highlight w:val="red"/>
        </w:rPr>
        <w:t>collection,</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general</w:t>
      </w:r>
      <w:r w:rsidRPr="003D2378">
        <w:rPr>
          <w:spacing w:val="29"/>
          <w:highlight w:val="red"/>
        </w:rPr>
        <w:t xml:space="preserve"> </w:t>
      </w:r>
      <w:r w:rsidRPr="003D2378">
        <w:rPr>
          <w:highlight w:val="red"/>
        </w:rPr>
        <w:t>recommendation</w:t>
      </w:r>
      <w:r w:rsidRPr="003D2378">
        <w:rPr>
          <w:spacing w:val="29"/>
          <w:highlight w:val="red"/>
        </w:rPr>
        <w:t xml:space="preserve"> </w:t>
      </w:r>
      <w:r w:rsidRPr="003D2378">
        <w:rPr>
          <w:highlight w:val="red"/>
        </w:rPr>
        <w:t>is</w:t>
      </w:r>
      <w:r w:rsidRPr="003D2378">
        <w:rPr>
          <w:spacing w:val="28"/>
          <w:highlight w:val="red"/>
        </w:rPr>
        <w:t xml:space="preserve"> </w:t>
      </w:r>
      <w:r w:rsidRPr="003D2378">
        <w:rPr>
          <w:highlight w:val="red"/>
        </w:rPr>
        <w:t>to</w:t>
      </w:r>
      <w:r w:rsidRPr="003D2378">
        <w:rPr>
          <w:spacing w:val="29"/>
          <w:w w:val="99"/>
          <w:highlight w:val="red"/>
        </w:rPr>
        <w:t xml:space="preserve"> </w:t>
      </w:r>
      <w:r w:rsidRPr="003D2378">
        <w:rPr>
          <w:highlight w:val="red"/>
        </w:rPr>
        <w:t>use</w:t>
      </w:r>
      <w:r w:rsidRPr="003D2378">
        <w:rPr>
          <w:spacing w:val="24"/>
          <w:highlight w:val="red"/>
        </w:rPr>
        <w:t xml:space="preserve"> </w:t>
      </w:r>
      <w:r w:rsidRPr="003D2378">
        <w:rPr>
          <w:highlight w:val="red"/>
        </w:rPr>
        <w:t>the</w:t>
      </w:r>
      <w:r w:rsidRPr="003D2378">
        <w:rPr>
          <w:spacing w:val="25"/>
          <w:highlight w:val="red"/>
        </w:rPr>
        <w:t xml:space="preserve"> </w:t>
      </w:r>
      <w:r w:rsidRPr="003D2378">
        <w:rPr>
          <w:highlight w:val="red"/>
        </w:rPr>
        <w:t>easiest</w:t>
      </w:r>
      <w:r w:rsidRPr="003D2378">
        <w:rPr>
          <w:spacing w:val="25"/>
          <w:highlight w:val="red"/>
        </w:rPr>
        <w:t xml:space="preserve"> </w:t>
      </w:r>
      <w:r w:rsidRPr="003D2378">
        <w:rPr>
          <w:highlight w:val="red"/>
        </w:rPr>
        <w:t>reference</w:t>
      </w:r>
      <w:r w:rsidRPr="003D2378">
        <w:rPr>
          <w:spacing w:val="26"/>
          <w:highlight w:val="red"/>
        </w:rPr>
        <w:t xml:space="preserve"> </w:t>
      </w:r>
      <w:r w:rsidRPr="003D2378">
        <w:rPr>
          <w:highlight w:val="red"/>
        </w:rPr>
        <w:t>period</w:t>
      </w:r>
      <w:r w:rsidRPr="003D2378">
        <w:rPr>
          <w:spacing w:val="25"/>
          <w:highlight w:val="red"/>
        </w:rPr>
        <w:t xml:space="preserve"> </w:t>
      </w:r>
      <w:r w:rsidRPr="003D2378">
        <w:rPr>
          <w:highlight w:val="red"/>
        </w:rPr>
        <w:t>in</w:t>
      </w:r>
      <w:r w:rsidRPr="003D2378">
        <w:rPr>
          <w:spacing w:val="25"/>
          <w:highlight w:val="red"/>
        </w:rPr>
        <w:t xml:space="preserve"> </w:t>
      </w:r>
      <w:r w:rsidRPr="003D2378">
        <w:rPr>
          <w:highlight w:val="red"/>
        </w:rPr>
        <w:t>each</w:t>
      </w:r>
      <w:r w:rsidRPr="003D2378">
        <w:rPr>
          <w:spacing w:val="25"/>
          <w:highlight w:val="red"/>
        </w:rPr>
        <w:t xml:space="preserve"> </w:t>
      </w:r>
      <w:r w:rsidRPr="003D2378">
        <w:rPr>
          <w:spacing w:val="-1"/>
          <w:highlight w:val="red"/>
        </w:rPr>
        <w:t>country</w:t>
      </w:r>
      <w:r w:rsidRPr="003D2378">
        <w:rPr>
          <w:spacing w:val="27"/>
          <w:highlight w:val="red"/>
        </w:rPr>
        <w:t xml:space="preserve"> </w:t>
      </w:r>
      <w:r w:rsidRPr="003D2378">
        <w:rPr>
          <w:spacing w:val="-1"/>
          <w:highlight w:val="red"/>
        </w:rPr>
        <w:t>monthly</w:t>
      </w:r>
      <w:r w:rsidRPr="003D2378">
        <w:rPr>
          <w:spacing w:val="27"/>
          <w:highlight w:val="red"/>
        </w:rPr>
        <w:t xml:space="preserve"> </w:t>
      </w:r>
      <w:r w:rsidRPr="003D2378">
        <w:rPr>
          <w:highlight w:val="red"/>
        </w:rPr>
        <w:t>or</w:t>
      </w:r>
      <w:r w:rsidRPr="003D2378">
        <w:rPr>
          <w:spacing w:val="24"/>
          <w:highlight w:val="red"/>
        </w:rPr>
        <w:t xml:space="preserve"> </w:t>
      </w:r>
      <w:r w:rsidRPr="003D2378">
        <w:rPr>
          <w:spacing w:val="-1"/>
          <w:highlight w:val="red"/>
        </w:rPr>
        <w:t>yearly</w:t>
      </w:r>
      <w:r w:rsidRPr="003D2378">
        <w:rPr>
          <w:spacing w:val="27"/>
          <w:highlight w:val="red"/>
        </w:rPr>
        <w:t xml:space="preserve"> </w:t>
      </w:r>
      <w:r w:rsidRPr="003D2378">
        <w:rPr>
          <w:highlight w:val="red"/>
        </w:rPr>
        <w:t>although</w:t>
      </w:r>
    </w:p>
    <w:p w:rsidR="00A7027F" w:rsidRPr="003D2378" w:rsidRDefault="00A7027F">
      <w:pPr>
        <w:spacing w:before="8"/>
        <w:rPr>
          <w:rFonts w:ascii="Times New Roman" w:eastAsia="Times New Roman" w:hAnsi="Times New Roman" w:cs="Times New Roman"/>
          <w:sz w:val="25"/>
          <w:szCs w:val="25"/>
          <w:highlight w:val="red"/>
        </w:rPr>
      </w:pPr>
    </w:p>
    <w:p w:rsidR="00A7027F" w:rsidRPr="003D2378" w:rsidRDefault="006F44CB">
      <w:pPr>
        <w:spacing w:line="20" w:lineRule="exact"/>
        <w:ind w:left="210"/>
        <w:rPr>
          <w:rFonts w:ascii="Times New Roman" w:eastAsia="Times New Roman" w:hAnsi="Times New Roman" w:cs="Times New Roman"/>
          <w:sz w:val="2"/>
          <w:szCs w:val="2"/>
          <w:highlight w:val="red"/>
        </w:rPr>
      </w:pPr>
      <w:r w:rsidRPr="003D2378">
        <w:rPr>
          <w:rFonts w:ascii="Times New Roman" w:eastAsia="Times New Roman" w:hAnsi="Times New Roman" w:cs="Times New Roman"/>
          <w:noProof/>
          <w:sz w:val="2"/>
          <w:szCs w:val="2"/>
          <w:highlight w:val="red"/>
          <w:lang w:val="ru-RU" w:eastAsia="ru-RU"/>
        </w:rPr>
        <w:drawing>
          <wp:inline distT="0" distB="0" distL="0" distR="0" wp14:anchorId="5AAAB712" wp14:editId="623E26D9">
            <wp:extent cx="1851336" cy="8191"/>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1851336" cy="8191"/>
                    </a:xfrm>
                    <a:prstGeom prst="rect">
                      <a:avLst/>
                    </a:prstGeom>
                  </pic:spPr>
                </pic:pic>
              </a:graphicData>
            </a:graphic>
          </wp:inline>
        </w:drawing>
      </w:r>
    </w:p>
    <w:p w:rsidR="00A7027F" w:rsidRPr="003D2378" w:rsidRDefault="00A7027F">
      <w:pPr>
        <w:spacing w:before="5"/>
        <w:rPr>
          <w:rFonts w:ascii="Times New Roman" w:eastAsia="Times New Roman" w:hAnsi="Times New Roman" w:cs="Times New Roman"/>
          <w:sz w:val="26"/>
          <w:szCs w:val="26"/>
          <w:highlight w:val="red"/>
        </w:rPr>
      </w:pPr>
    </w:p>
    <w:p w:rsidR="00A7027F" w:rsidRPr="003D2378" w:rsidRDefault="006F44CB">
      <w:pPr>
        <w:numPr>
          <w:ilvl w:val="0"/>
          <w:numId w:val="139"/>
        </w:numPr>
        <w:tabs>
          <w:tab w:val="left" w:pos="334"/>
        </w:tabs>
        <w:spacing w:line="261" w:lineRule="exact"/>
        <w:ind w:firstLine="0"/>
        <w:jc w:val="both"/>
        <w:rPr>
          <w:rFonts w:ascii="Times New Roman" w:eastAsia="Times New Roman" w:hAnsi="Times New Roman" w:cs="Times New Roman"/>
          <w:sz w:val="18"/>
          <w:szCs w:val="18"/>
          <w:highlight w:val="red"/>
        </w:rPr>
      </w:pPr>
      <w:proofErr w:type="gramStart"/>
      <w:r w:rsidRPr="003D2378">
        <w:rPr>
          <w:rFonts w:ascii="Times New Roman" w:eastAsia="Times New Roman" w:hAnsi="Times New Roman" w:cs="Times New Roman"/>
          <w:i/>
          <w:sz w:val="18"/>
          <w:szCs w:val="18"/>
          <w:highlight w:val="red"/>
        </w:rPr>
        <w:t>i.e</w:t>
      </w:r>
      <w:proofErr w:type="gramEnd"/>
      <w:r w:rsidRPr="003D2378">
        <w:rPr>
          <w:rFonts w:ascii="Times New Roman" w:eastAsia="Times New Roman" w:hAnsi="Times New Roman" w:cs="Times New Roman"/>
          <w:i/>
          <w:sz w:val="18"/>
          <w:szCs w:val="18"/>
          <w:highlight w:val="red"/>
        </w:rPr>
        <w:t>. household</w:t>
      </w:r>
      <w:r w:rsidRPr="003D2378">
        <w:rPr>
          <w:rFonts w:ascii="Times New Roman" w:eastAsia="Times New Roman" w:hAnsi="Times New Roman" w:cs="Times New Roman"/>
          <w:i/>
          <w:spacing w:val="-1"/>
          <w:sz w:val="18"/>
          <w:szCs w:val="18"/>
          <w:highlight w:val="red"/>
        </w:rPr>
        <w:t xml:space="preserve"> </w:t>
      </w:r>
      <w:r w:rsidRPr="003D2378">
        <w:rPr>
          <w:rFonts w:ascii="Times New Roman" w:eastAsia="Times New Roman" w:hAnsi="Times New Roman" w:cs="Times New Roman"/>
          <w:i/>
          <w:sz w:val="18"/>
          <w:szCs w:val="18"/>
          <w:highlight w:val="red"/>
        </w:rPr>
        <w:t xml:space="preserve">total </w:t>
      </w:r>
      <w:r w:rsidRPr="003D2378">
        <w:rPr>
          <w:rFonts w:ascii="Times New Roman" w:eastAsia="Times New Roman" w:hAnsi="Times New Roman" w:cs="Times New Roman"/>
          <w:i/>
          <w:spacing w:val="-1"/>
          <w:sz w:val="18"/>
          <w:szCs w:val="18"/>
          <w:highlight w:val="red"/>
        </w:rPr>
        <w:t>net</w:t>
      </w:r>
      <w:r w:rsidRPr="003D2378">
        <w:rPr>
          <w:rFonts w:ascii="Times New Roman" w:eastAsia="Times New Roman" w:hAnsi="Times New Roman" w:cs="Times New Roman"/>
          <w:i/>
          <w:sz w:val="18"/>
          <w:szCs w:val="18"/>
          <w:highlight w:val="red"/>
        </w:rPr>
        <w:t xml:space="preserve"> </w:t>
      </w:r>
      <w:r w:rsidRPr="003D2378">
        <w:rPr>
          <w:rFonts w:ascii="Times New Roman" w:eastAsia="Times New Roman" w:hAnsi="Times New Roman" w:cs="Times New Roman"/>
          <w:i/>
          <w:spacing w:val="-1"/>
          <w:sz w:val="18"/>
          <w:szCs w:val="18"/>
          <w:highlight w:val="red"/>
        </w:rPr>
        <w:t>monthly income</w:t>
      </w:r>
      <w:r w:rsidRPr="003D2378">
        <w:rPr>
          <w:rFonts w:ascii="Times New Roman" w:eastAsia="Times New Roman" w:hAnsi="Times New Roman" w:cs="Times New Roman"/>
          <w:i/>
          <w:sz w:val="18"/>
          <w:szCs w:val="18"/>
          <w:highlight w:val="red"/>
        </w:rPr>
        <w:t xml:space="preserve"> ÷</w:t>
      </w:r>
      <w:r w:rsidRPr="003D2378">
        <w:rPr>
          <w:rFonts w:ascii="Times New Roman" w:eastAsia="Times New Roman" w:hAnsi="Times New Roman" w:cs="Times New Roman"/>
          <w:i/>
          <w:spacing w:val="-1"/>
          <w:sz w:val="18"/>
          <w:szCs w:val="18"/>
          <w:highlight w:val="red"/>
        </w:rPr>
        <w:t xml:space="preserve"> equivalent</w:t>
      </w:r>
      <w:r w:rsidRPr="003D2378">
        <w:rPr>
          <w:rFonts w:ascii="Times New Roman" w:eastAsia="Times New Roman" w:hAnsi="Times New Roman" w:cs="Times New Roman"/>
          <w:i/>
          <w:sz w:val="18"/>
          <w:szCs w:val="18"/>
          <w:highlight w:val="red"/>
        </w:rPr>
        <w:t xml:space="preserve"> household size </w:t>
      </w:r>
      <w:r w:rsidRPr="003D2378">
        <w:rPr>
          <w:rFonts w:ascii="Times New Roman" w:eastAsia="Times New Roman" w:hAnsi="Times New Roman" w:cs="Times New Roman"/>
          <w:i/>
          <w:spacing w:val="-1"/>
          <w:sz w:val="18"/>
          <w:szCs w:val="18"/>
          <w:highlight w:val="red"/>
        </w:rPr>
        <w:t xml:space="preserve">according </w:t>
      </w:r>
      <w:r w:rsidRPr="003D2378">
        <w:rPr>
          <w:rFonts w:ascii="Times New Roman" w:eastAsia="Times New Roman" w:hAnsi="Times New Roman" w:cs="Times New Roman"/>
          <w:i/>
          <w:sz w:val="18"/>
          <w:szCs w:val="18"/>
          <w:highlight w:val="red"/>
        </w:rPr>
        <w:t>to</w:t>
      </w:r>
      <w:r w:rsidRPr="003D2378">
        <w:rPr>
          <w:rFonts w:ascii="Times New Roman" w:eastAsia="Times New Roman" w:hAnsi="Times New Roman" w:cs="Times New Roman"/>
          <w:i/>
          <w:spacing w:val="-2"/>
          <w:sz w:val="18"/>
          <w:szCs w:val="18"/>
          <w:highlight w:val="red"/>
        </w:rPr>
        <w:t xml:space="preserve"> </w:t>
      </w:r>
      <w:r w:rsidRPr="003D2378">
        <w:rPr>
          <w:rFonts w:ascii="Times New Roman" w:eastAsia="Times New Roman" w:hAnsi="Times New Roman" w:cs="Times New Roman"/>
          <w:i/>
          <w:sz w:val="18"/>
          <w:szCs w:val="18"/>
          <w:highlight w:val="red"/>
        </w:rPr>
        <w:t>OECD – modified scale.</w:t>
      </w:r>
    </w:p>
    <w:p w:rsidR="00A7027F" w:rsidRPr="003D2378" w:rsidRDefault="0050005F">
      <w:pPr>
        <w:numPr>
          <w:ilvl w:val="0"/>
          <w:numId w:val="139"/>
        </w:numPr>
        <w:tabs>
          <w:tab w:val="left" w:pos="344"/>
        </w:tabs>
        <w:spacing w:line="253" w:lineRule="exact"/>
        <w:ind w:left="343" w:hanging="126"/>
        <w:jc w:val="both"/>
        <w:rPr>
          <w:rFonts w:ascii="Times New Roman" w:eastAsia="Times New Roman" w:hAnsi="Times New Roman" w:cs="Times New Roman"/>
          <w:sz w:val="18"/>
          <w:szCs w:val="18"/>
          <w:highlight w:val="red"/>
        </w:rPr>
      </w:pPr>
      <w:hyperlink r:id="rId35">
        <w:r w:rsidR="006F44CB" w:rsidRPr="003D2378">
          <w:rPr>
            <w:rFonts w:ascii="Times New Roman"/>
            <w:color w:val="0000FF"/>
            <w:spacing w:val="-1"/>
            <w:sz w:val="18"/>
            <w:highlight w:val="red"/>
            <w:u w:val="single" w:color="0000FF"/>
          </w:rPr>
          <w:t>https://circabc.europa.eu/w/browse/334d943f-6f71-4f4b-9c7e-a6767a3fe164</w:t>
        </w:r>
      </w:hyperlink>
    </w:p>
    <w:p w:rsidR="00A7027F" w:rsidRPr="003D2378" w:rsidRDefault="006F44CB">
      <w:pPr>
        <w:numPr>
          <w:ilvl w:val="0"/>
          <w:numId w:val="139"/>
        </w:numPr>
        <w:tabs>
          <w:tab w:val="left" w:pos="334"/>
        </w:tabs>
        <w:spacing w:line="242" w:lineRule="auto"/>
        <w:ind w:right="212" w:firstLine="0"/>
        <w:jc w:val="both"/>
        <w:rPr>
          <w:rFonts w:ascii="Times New Roman" w:eastAsia="Times New Roman" w:hAnsi="Times New Roman" w:cs="Times New Roman"/>
          <w:sz w:val="18"/>
          <w:szCs w:val="18"/>
          <w:highlight w:val="red"/>
        </w:rPr>
      </w:pPr>
      <w:r w:rsidRPr="003D2378">
        <w:rPr>
          <w:rFonts w:ascii="Times New Roman"/>
          <w:i/>
          <w:sz w:val="18"/>
          <w:highlight w:val="red"/>
        </w:rPr>
        <w:t>As</w:t>
      </w:r>
      <w:r w:rsidRPr="003D2378">
        <w:rPr>
          <w:rFonts w:ascii="Times New Roman"/>
          <w:i/>
          <w:spacing w:val="19"/>
          <w:sz w:val="18"/>
          <w:highlight w:val="red"/>
        </w:rPr>
        <w:t xml:space="preserve"> </w:t>
      </w:r>
      <w:r w:rsidRPr="003D2378">
        <w:rPr>
          <w:rFonts w:ascii="Times New Roman"/>
          <w:i/>
          <w:spacing w:val="-1"/>
          <w:sz w:val="18"/>
          <w:highlight w:val="red"/>
        </w:rPr>
        <w:t>defined</w:t>
      </w:r>
      <w:r w:rsidRPr="003D2378">
        <w:rPr>
          <w:rFonts w:ascii="Times New Roman"/>
          <w:i/>
          <w:spacing w:val="19"/>
          <w:sz w:val="18"/>
          <w:highlight w:val="red"/>
        </w:rPr>
        <w:t xml:space="preserve"> </w:t>
      </w:r>
      <w:r w:rsidRPr="003D2378">
        <w:rPr>
          <w:rFonts w:ascii="Times New Roman"/>
          <w:i/>
          <w:sz w:val="18"/>
          <w:highlight w:val="red"/>
        </w:rPr>
        <w:t>in</w:t>
      </w:r>
      <w:r w:rsidRPr="003D2378">
        <w:rPr>
          <w:rFonts w:ascii="Times New Roman"/>
          <w:i/>
          <w:spacing w:val="19"/>
          <w:sz w:val="18"/>
          <w:highlight w:val="red"/>
        </w:rPr>
        <w:t xml:space="preserve"> </w:t>
      </w:r>
      <w:r w:rsidRPr="003D2378">
        <w:rPr>
          <w:rFonts w:ascii="Times New Roman"/>
          <w:i/>
          <w:sz w:val="18"/>
          <w:highlight w:val="red"/>
        </w:rPr>
        <w:t>COMMISSION</w:t>
      </w:r>
      <w:r w:rsidRPr="003D2378">
        <w:rPr>
          <w:rFonts w:ascii="Times New Roman"/>
          <w:i/>
          <w:spacing w:val="19"/>
          <w:sz w:val="18"/>
          <w:highlight w:val="red"/>
        </w:rPr>
        <w:t xml:space="preserve"> </w:t>
      </w:r>
      <w:r w:rsidRPr="003D2378">
        <w:rPr>
          <w:rFonts w:ascii="Times New Roman"/>
          <w:i/>
          <w:sz w:val="18"/>
          <w:highlight w:val="red"/>
        </w:rPr>
        <w:t>REGULATION</w:t>
      </w:r>
      <w:r w:rsidRPr="003D2378">
        <w:rPr>
          <w:rFonts w:ascii="Times New Roman"/>
          <w:i/>
          <w:spacing w:val="21"/>
          <w:sz w:val="18"/>
          <w:highlight w:val="red"/>
        </w:rPr>
        <w:t xml:space="preserve"> </w:t>
      </w:r>
      <w:r w:rsidRPr="003D2378">
        <w:rPr>
          <w:rFonts w:ascii="Times New Roman"/>
          <w:i/>
          <w:spacing w:val="-1"/>
          <w:sz w:val="18"/>
          <w:highlight w:val="red"/>
        </w:rPr>
        <w:t>(EC)</w:t>
      </w:r>
      <w:r w:rsidRPr="003D2378">
        <w:rPr>
          <w:rFonts w:ascii="Times New Roman"/>
          <w:i/>
          <w:spacing w:val="18"/>
          <w:sz w:val="18"/>
          <w:highlight w:val="red"/>
        </w:rPr>
        <w:t xml:space="preserve"> </w:t>
      </w:r>
      <w:r w:rsidRPr="003D2378">
        <w:rPr>
          <w:rFonts w:ascii="Times New Roman"/>
          <w:i/>
          <w:sz w:val="18"/>
          <w:highlight w:val="red"/>
        </w:rPr>
        <w:t>No</w:t>
      </w:r>
      <w:r w:rsidRPr="003D2378">
        <w:rPr>
          <w:rFonts w:ascii="Times New Roman"/>
          <w:i/>
          <w:spacing w:val="21"/>
          <w:sz w:val="18"/>
          <w:highlight w:val="red"/>
        </w:rPr>
        <w:t xml:space="preserve"> </w:t>
      </w:r>
      <w:r w:rsidRPr="003D2378">
        <w:rPr>
          <w:rFonts w:ascii="Times New Roman"/>
          <w:i/>
          <w:spacing w:val="-1"/>
          <w:sz w:val="18"/>
          <w:highlight w:val="red"/>
        </w:rPr>
        <w:t>1981/2003</w:t>
      </w:r>
      <w:r w:rsidRPr="003D2378">
        <w:rPr>
          <w:rFonts w:ascii="Times New Roman"/>
          <w:i/>
          <w:spacing w:val="19"/>
          <w:sz w:val="18"/>
          <w:highlight w:val="red"/>
        </w:rPr>
        <w:t xml:space="preserve"> </w:t>
      </w:r>
      <w:r w:rsidRPr="003D2378">
        <w:rPr>
          <w:rFonts w:ascii="Times New Roman"/>
          <w:i/>
          <w:sz w:val="18"/>
          <w:highlight w:val="red"/>
        </w:rPr>
        <w:t>of</w:t>
      </w:r>
      <w:r w:rsidRPr="003D2378">
        <w:rPr>
          <w:rFonts w:ascii="Times New Roman"/>
          <w:i/>
          <w:spacing w:val="19"/>
          <w:sz w:val="18"/>
          <w:highlight w:val="red"/>
        </w:rPr>
        <w:t xml:space="preserve"> </w:t>
      </w:r>
      <w:r w:rsidRPr="003D2378">
        <w:rPr>
          <w:rFonts w:ascii="Times New Roman"/>
          <w:i/>
          <w:sz w:val="18"/>
          <w:highlight w:val="red"/>
        </w:rPr>
        <w:t>21</w:t>
      </w:r>
      <w:r w:rsidRPr="003D2378">
        <w:rPr>
          <w:rFonts w:ascii="Times New Roman"/>
          <w:i/>
          <w:spacing w:val="19"/>
          <w:sz w:val="18"/>
          <w:highlight w:val="red"/>
        </w:rPr>
        <w:t xml:space="preserve"> </w:t>
      </w:r>
      <w:r w:rsidRPr="003D2378">
        <w:rPr>
          <w:rFonts w:ascii="Times New Roman"/>
          <w:i/>
          <w:sz w:val="18"/>
          <w:highlight w:val="red"/>
        </w:rPr>
        <w:t>October</w:t>
      </w:r>
      <w:r w:rsidRPr="003D2378">
        <w:rPr>
          <w:rFonts w:ascii="Times New Roman"/>
          <w:i/>
          <w:spacing w:val="19"/>
          <w:sz w:val="18"/>
          <w:highlight w:val="red"/>
        </w:rPr>
        <w:t xml:space="preserve"> </w:t>
      </w:r>
      <w:r w:rsidRPr="003D2378">
        <w:rPr>
          <w:rFonts w:ascii="Times New Roman"/>
          <w:i/>
          <w:sz w:val="18"/>
          <w:highlight w:val="red"/>
        </w:rPr>
        <w:t>2003</w:t>
      </w:r>
      <w:r w:rsidRPr="003D2378">
        <w:rPr>
          <w:rFonts w:ascii="Times New Roman"/>
          <w:i/>
          <w:spacing w:val="19"/>
          <w:sz w:val="18"/>
          <w:highlight w:val="red"/>
        </w:rPr>
        <w:t xml:space="preserve"> </w:t>
      </w:r>
      <w:r w:rsidRPr="003D2378">
        <w:rPr>
          <w:rFonts w:ascii="Times New Roman"/>
          <w:i/>
          <w:sz w:val="18"/>
          <w:highlight w:val="red"/>
        </w:rPr>
        <w:t>implementing</w:t>
      </w:r>
      <w:r w:rsidRPr="003D2378">
        <w:rPr>
          <w:rFonts w:ascii="Times New Roman"/>
          <w:i/>
          <w:spacing w:val="19"/>
          <w:sz w:val="18"/>
          <w:highlight w:val="red"/>
        </w:rPr>
        <w:t xml:space="preserve"> </w:t>
      </w:r>
      <w:r w:rsidRPr="003D2378">
        <w:rPr>
          <w:rFonts w:ascii="Times New Roman"/>
          <w:i/>
          <w:spacing w:val="-1"/>
          <w:sz w:val="18"/>
          <w:highlight w:val="red"/>
        </w:rPr>
        <w:t>Regulation</w:t>
      </w:r>
      <w:r w:rsidRPr="003D2378">
        <w:rPr>
          <w:rFonts w:ascii="Times New Roman"/>
          <w:i/>
          <w:spacing w:val="18"/>
          <w:sz w:val="18"/>
          <w:highlight w:val="red"/>
        </w:rPr>
        <w:t xml:space="preserve"> </w:t>
      </w:r>
      <w:r w:rsidRPr="003D2378">
        <w:rPr>
          <w:rFonts w:ascii="Times New Roman"/>
          <w:i/>
          <w:spacing w:val="-1"/>
          <w:sz w:val="18"/>
          <w:highlight w:val="red"/>
        </w:rPr>
        <w:t>(EC)</w:t>
      </w:r>
      <w:r w:rsidRPr="003D2378">
        <w:rPr>
          <w:rFonts w:ascii="Times New Roman"/>
          <w:i/>
          <w:spacing w:val="18"/>
          <w:sz w:val="18"/>
          <w:highlight w:val="red"/>
        </w:rPr>
        <w:t xml:space="preserve"> </w:t>
      </w:r>
      <w:r w:rsidRPr="003D2378">
        <w:rPr>
          <w:rFonts w:ascii="Times New Roman"/>
          <w:i/>
          <w:sz w:val="18"/>
          <w:highlight w:val="red"/>
        </w:rPr>
        <w:t>No</w:t>
      </w:r>
      <w:r w:rsidRPr="003D2378">
        <w:rPr>
          <w:rFonts w:ascii="Times New Roman"/>
          <w:i/>
          <w:spacing w:val="55"/>
          <w:sz w:val="18"/>
          <w:highlight w:val="red"/>
        </w:rPr>
        <w:t xml:space="preserve"> </w:t>
      </w:r>
      <w:r w:rsidRPr="003D2378">
        <w:rPr>
          <w:rFonts w:ascii="Times New Roman"/>
          <w:i/>
          <w:sz w:val="18"/>
          <w:highlight w:val="red"/>
        </w:rPr>
        <w:t>1177/2003</w:t>
      </w:r>
      <w:r w:rsidRPr="003D2378">
        <w:rPr>
          <w:rFonts w:ascii="Times New Roman"/>
          <w:i/>
          <w:spacing w:val="6"/>
          <w:sz w:val="18"/>
          <w:highlight w:val="red"/>
        </w:rPr>
        <w:t xml:space="preserve"> </w:t>
      </w:r>
      <w:r w:rsidRPr="003D2378">
        <w:rPr>
          <w:rFonts w:ascii="Times New Roman"/>
          <w:i/>
          <w:sz w:val="18"/>
          <w:highlight w:val="red"/>
        </w:rPr>
        <w:t>of</w:t>
      </w:r>
      <w:r w:rsidRPr="003D2378">
        <w:rPr>
          <w:rFonts w:ascii="Times New Roman"/>
          <w:i/>
          <w:spacing w:val="6"/>
          <w:sz w:val="18"/>
          <w:highlight w:val="red"/>
        </w:rPr>
        <w:t xml:space="preserve"> </w:t>
      </w:r>
      <w:r w:rsidRPr="003D2378">
        <w:rPr>
          <w:rFonts w:ascii="Times New Roman"/>
          <w:i/>
          <w:spacing w:val="-1"/>
          <w:sz w:val="18"/>
          <w:highlight w:val="red"/>
        </w:rPr>
        <w:t>the</w:t>
      </w:r>
      <w:r w:rsidRPr="003D2378">
        <w:rPr>
          <w:rFonts w:ascii="Times New Roman"/>
          <w:i/>
          <w:spacing w:val="6"/>
          <w:sz w:val="18"/>
          <w:highlight w:val="red"/>
        </w:rPr>
        <w:t xml:space="preserve"> </w:t>
      </w:r>
      <w:r w:rsidRPr="003D2378">
        <w:rPr>
          <w:rFonts w:ascii="Times New Roman"/>
          <w:i/>
          <w:sz w:val="18"/>
          <w:highlight w:val="red"/>
        </w:rPr>
        <w:t>European</w:t>
      </w:r>
      <w:r w:rsidRPr="003D2378">
        <w:rPr>
          <w:rFonts w:ascii="Times New Roman"/>
          <w:i/>
          <w:spacing w:val="5"/>
          <w:sz w:val="18"/>
          <w:highlight w:val="red"/>
        </w:rPr>
        <w:t xml:space="preserve"> </w:t>
      </w:r>
      <w:r w:rsidRPr="003D2378">
        <w:rPr>
          <w:rFonts w:ascii="Times New Roman"/>
          <w:i/>
          <w:spacing w:val="-1"/>
          <w:sz w:val="18"/>
          <w:highlight w:val="red"/>
        </w:rPr>
        <w:t>Parliament</w:t>
      </w:r>
      <w:r w:rsidRPr="003D2378">
        <w:rPr>
          <w:rFonts w:ascii="Times New Roman"/>
          <w:i/>
          <w:spacing w:val="6"/>
          <w:sz w:val="18"/>
          <w:highlight w:val="red"/>
        </w:rPr>
        <w:t xml:space="preserve"> </w:t>
      </w:r>
      <w:r w:rsidRPr="003D2378">
        <w:rPr>
          <w:rFonts w:ascii="Times New Roman"/>
          <w:i/>
          <w:sz w:val="18"/>
          <w:highlight w:val="red"/>
        </w:rPr>
        <w:t>and</w:t>
      </w:r>
      <w:r w:rsidRPr="003D2378">
        <w:rPr>
          <w:rFonts w:ascii="Times New Roman"/>
          <w:i/>
          <w:spacing w:val="6"/>
          <w:sz w:val="18"/>
          <w:highlight w:val="red"/>
        </w:rPr>
        <w:t xml:space="preserve"> </w:t>
      </w:r>
      <w:r w:rsidRPr="003D2378">
        <w:rPr>
          <w:rFonts w:ascii="Times New Roman"/>
          <w:i/>
          <w:sz w:val="18"/>
          <w:highlight w:val="red"/>
        </w:rPr>
        <w:t>of</w:t>
      </w:r>
      <w:r w:rsidRPr="003D2378">
        <w:rPr>
          <w:rFonts w:ascii="Times New Roman"/>
          <w:i/>
          <w:spacing w:val="5"/>
          <w:sz w:val="18"/>
          <w:highlight w:val="red"/>
        </w:rPr>
        <w:t xml:space="preserve"> </w:t>
      </w:r>
      <w:r w:rsidRPr="003D2378">
        <w:rPr>
          <w:rFonts w:ascii="Times New Roman"/>
          <w:i/>
          <w:spacing w:val="-1"/>
          <w:sz w:val="18"/>
          <w:highlight w:val="red"/>
        </w:rPr>
        <w:t>the</w:t>
      </w:r>
      <w:r w:rsidRPr="003D2378">
        <w:rPr>
          <w:rFonts w:ascii="Times New Roman"/>
          <w:i/>
          <w:spacing w:val="6"/>
          <w:sz w:val="18"/>
          <w:highlight w:val="red"/>
        </w:rPr>
        <w:t xml:space="preserve"> </w:t>
      </w:r>
      <w:r w:rsidRPr="003D2378">
        <w:rPr>
          <w:rFonts w:ascii="Times New Roman"/>
          <w:i/>
          <w:spacing w:val="-1"/>
          <w:sz w:val="18"/>
          <w:highlight w:val="red"/>
        </w:rPr>
        <w:t>Council</w:t>
      </w:r>
      <w:r w:rsidRPr="003D2378">
        <w:rPr>
          <w:rFonts w:ascii="Times New Roman"/>
          <w:i/>
          <w:spacing w:val="7"/>
          <w:sz w:val="18"/>
          <w:highlight w:val="red"/>
        </w:rPr>
        <w:t xml:space="preserve"> </w:t>
      </w:r>
      <w:r w:rsidRPr="003D2378">
        <w:rPr>
          <w:rFonts w:ascii="Times New Roman"/>
          <w:i/>
          <w:spacing w:val="-1"/>
          <w:sz w:val="18"/>
          <w:highlight w:val="red"/>
        </w:rPr>
        <w:t>concerning</w:t>
      </w:r>
      <w:r w:rsidRPr="003D2378">
        <w:rPr>
          <w:rFonts w:ascii="Times New Roman"/>
          <w:i/>
          <w:spacing w:val="6"/>
          <w:sz w:val="18"/>
          <w:highlight w:val="red"/>
        </w:rPr>
        <w:t xml:space="preserve"> </w:t>
      </w:r>
      <w:r w:rsidRPr="003D2378">
        <w:rPr>
          <w:rFonts w:ascii="Times New Roman"/>
          <w:i/>
          <w:sz w:val="18"/>
          <w:highlight w:val="red"/>
        </w:rPr>
        <w:t>Community</w:t>
      </w:r>
      <w:r w:rsidRPr="003D2378">
        <w:rPr>
          <w:rFonts w:ascii="Times New Roman"/>
          <w:i/>
          <w:spacing w:val="6"/>
          <w:sz w:val="18"/>
          <w:highlight w:val="red"/>
        </w:rPr>
        <w:t xml:space="preserve"> </w:t>
      </w:r>
      <w:r w:rsidRPr="003D2378">
        <w:rPr>
          <w:rFonts w:ascii="Times New Roman"/>
          <w:i/>
          <w:spacing w:val="-1"/>
          <w:sz w:val="18"/>
          <w:highlight w:val="red"/>
        </w:rPr>
        <w:t>statistics</w:t>
      </w:r>
      <w:r w:rsidRPr="003D2378">
        <w:rPr>
          <w:rFonts w:ascii="Times New Roman"/>
          <w:i/>
          <w:spacing w:val="6"/>
          <w:sz w:val="18"/>
          <w:highlight w:val="red"/>
        </w:rPr>
        <w:t xml:space="preserve"> </w:t>
      </w:r>
      <w:r w:rsidRPr="003D2378">
        <w:rPr>
          <w:rFonts w:ascii="Times New Roman"/>
          <w:i/>
          <w:sz w:val="18"/>
          <w:highlight w:val="red"/>
        </w:rPr>
        <w:t>on</w:t>
      </w:r>
      <w:r w:rsidRPr="003D2378">
        <w:rPr>
          <w:rFonts w:ascii="Times New Roman"/>
          <w:i/>
          <w:spacing w:val="6"/>
          <w:sz w:val="18"/>
          <w:highlight w:val="red"/>
        </w:rPr>
        <w:t xml:space="preserve"> </w:t>
      </w:r>
      <w:r w:rsidRPr="003D2378">
        <w:rPr>
          <w:rFonts w:ascii="Times New Roman"/>
          <w:i/>
          <w:spacing w:val="-1"/>
          <w:sz w:val="18"/>
          <w:highlight w:val="red"/>
        </w:rPr>
        <w:t>income</w:t>
      </w:r>
      <w:r w:rsidRPr="003D2378">
        <w:rPr>
          <w:rFonts w:ascii="Times New Roman"/>
          <w:i/>
          <w:spacing w:val="6"/>
          <w:sz w:val="18"/>
          <w:highlight w:val="red"/>
        </w:rPr>
        <w:t xml:space="preserve"> </w:t>
      </w:r>
      <w:r w:rsidRPr="003D2378">
        <w:rPr>
          <w:rFonts w:ascii="Times New Roman"/>
          <w:i/>
          <w:sz w:val="18"/>
          <w:highlight w:val="red"/>
        </w:rPr>
        <w:t>and</w:t>
      </w:r>
      <w:r w:rsidRPr="003D2378">
        <w:rPr>
          <w:rFonts w:ascii="Times New Roman"/>
          <w:i/>
          <w:spacing w:val="6"/>
          <w:sz w:val="18"/>
          <w:highlight w:val="red"/>
        </w:rPr>
        <w:t xml:space="preserve"> </w:t>
      </w:r>
      <w:r w:rsidRPr="003D2378">
        <w:rPr>
          <w:rFonts w:ascii="Times New Roman"/>
          <w:i/>
          <w:spacing w:val="-1"/>
          <w:sz w:val="18"/>
          <w:highlight w:val="red"/>
        </w:rPr>
        <w:t>living</w:t>
      </w:r>
      <w:r w:rsidRPr="003D2378">
        <w:rPr>
          <w:rFonts w:ascii="Times New Roman"/>
          <w:i/>
          <w:spacing w:val="4"/>
          <w:sz w:val="18"/>
          <w:highlight w:val="red"/>
        </w:rPr>
        <w:t xml:space="preserve"> </w:t>
      </w:r>
      <w:r w:rsidRPr="003D2378">
        <w:rPr>
          <w:rFonts w:ascii="Times New Roman"/>
          <w:i/>
          <w:sz w:val="18"/>
          <w:highlight w:val="red"/>
        </w:rPr>
        <w:t>conditions</w:t>
      </w:r>
      <w:r w:rsidRPr="003D2378">
        <w:rPr>
          <w:rFonts w:ascii="Times New Roman"/>
          <w:i/>
          <w:spacing w:val="85"/>
          <w:sz w:val="18"/>
          <w:highlight w:val="red"/>
        </w:rPr>
        <w:t xml:space="preserve"> </w:t>
      </w:r>
      <w:r w:rsidRPr="003D2378">
        <w:rPr>
          <w:rFonts w:ascii="Times New Roman"/>
          <w:i/>
          <w:spacing w:val="-1"/>
          <w:sz w:val="18"/>
          <w:highlight w:val="red"/>
        </w:rPr>
        <w:t xml:space="preserve">(EU-SILC) </w:t>
      </w:r>
      <w:r w:rsidRPr="003D2378">
        <w:rPr>
          <w:rFonts w:ascii="Times New Roman"/>
          <w:i/>
          <w:sz w:val="18"/>
          <w:highlight w:val="red"/>
        </w:rPr>
        <w:t xml:space="preserve">as regards the </w:t>
      </w:r>
      <w:r w:rsidRPr="003D2378">
        <w:rPr>
          <w:rFonts w:ascii="Times New Roman"/>
          <w:i/>
          <w:spacing w:val="-1"/>
          <w:sz w:val="18"/>
          <w:highlight w:val="red"/>
        </w:rPr>
        <w:t xml:space="preserve">fieldwork </w:t>
      </w:r>
      <w:r w:rsidRPr="003D2378">
        <w:rPr>
          <w:rFonts w:ascii="Times New Roman"/>
          <w:i/>
          <w:sz w:val="18"/>
          <w:highlight w:val="red"/>
        </w:rPr>
        <w:t>aspects</w:t>
      </w:r>
      <w:r w:rsidRPr="003D2378">
        <w:rPr>
          <w:rFonts w:ascii="Times New Roman"/>
          <w:i/>
          <w:spacing w:val="-1"/>
          <w:sz w:val="18"/>
          <w:highlight w:val="red"/>
        </w:rPr>
        <w:t xml:space="preserve"> </w:t>
      </w:r>
      <w:r w:rsidRPr="003D2378">
        <w:rPr>
          <w:rFonts w:ascii="Times New Roman"/>
          <w:i/>
          <w:sz w:val="18"/>
          <w:highlight w:val="red"/>
        </w:rPr>
        <w:t xml:space="preserve">and the </w:t>
      </w:r>
      <w:r w:rsidRPr="003D2378">
        <w:rPr>
          <w:rFonts w:ascii="Times New Roman"/>
          <w:i/>
          <w:spacing w:val="-1"/>
          <w:sz w:val="18"/>
          <w:highlight w:val="red"/>
        </w:rPr>
        <w:t>imputation</w:t>
      </w:r>
      <w:r w:rsidRPr="003D2378">
        <w:rPr>
          <w:rFonts w:ascii="Times New Roman"/>
          <w:i/>
          <w:sz w:val="18"/>
          <w:highlight w:val="red"/>
        </w:rPr>
        <w:t xml:space="preserve"> </w:t>
      </w:r>
      <w:r w:rsidRPr="003D2378">
        <w:rPr>
          <w:rFonts w:ascii="Times New Roman"/>
          <w:i/>
          <w:spacing w:val="-1"/>
          <w:sz w:val="18"/>
          <w:highlight w:val="red"/>
        </w:rPr>
        <w:t>procedures.</w:t>
      </w:r>
    </w:p>
    <w:p w:rsidR="00A7027F" w:rsidRPr="003D2378" w:rsidRDefault="00A7027F">
      <w:pPr>
        <w:spacing w:line="242" w:lineRule="auto"/>
        <w:jc w:val="both"/>
        <w:rPr>
          <w:rFonts w:ascii="Times New Roman" w:eastAsia="Times New Roman" w:hAnsi="Times New Roman" w:cs="Times New Roman"/>
          <w:sz w:val="18"/>
          <w:szCs w:val="18"/>
          <w:highlight w:val="red"/>
        </w:rPr>
        <w:sectPr w:rsidR="00A7027F" w:rsidRPr="003D2378">
          <w:headerReference w:type="default" r:id="rId36"/>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1897" w:right="114"/>
        <w:jc w:val="both"/>
        <w:rPr>
          <w:highlight w:val="red"/>
        </w:rPr>
      </w:pPr>
      <w:proofErr w:type="gramStart"/>
      <w:r w:rsidRPr="003D2378">
        <w:rPr>
          <w:highlight w:val="red"/>
        </w:rPr>
        <w:t>annual</w:t>
      </w:r>
      <w:proofErr w:type="gramEnd"/>
      <w:r w:rsidRPr="003D2378">
        <w:rPr>
          <w:spacing w:val="5"/>
          <w:highlight w:val="red"/>
        </w:rPr>
        <w:t xml:space="preserve"> </w:t>
      </w:r>
      <w:r w:rsidRPr="003D2378">
        <w:rPr>
          <w:highlight w:val="red"/>
        </w:rPr>
        <w:t>income</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the</w:t>
      </w:r>
      <w:r w:rsidRPr="003D2378">
        <w:rPr>
          <w:spacing w:val="7"/>
          <w:highlight w:val="red"/>
        </w:rPr>
        <w:t xml:space="preserve"> </w:t>
      </w:r>
      <w:r w:rsidRPr="003D2378">
        <w:rPr>
          <w:spacing w:val="-1"/>
          <w:highlight w:val="red"/>
        </w:rPr>
        <w:t>more</w:t>
      </w:r>
      <w:r w:rsidRPr="003D2378">
        <w:rPr>
          <w:spacing w:val="7"/>
          <w:highlight w:val="red"/>
        </w:rPr>
        <w:t xml:space="preserve"> </w:t>
      </w:r>
      <w:r w:rsidRPr="003D2378">
        <w:rPr>
          <w:spacing w:val="-1"/>
          <w:highlight w:val="red"/>
        </w:rPr>
        <w:t>commonly</w:t>
      </w:r>
      <w:r w:rsidRPr="003D2378">
        <w:rPr>
          <w:spacing w:val="7"/>
          <w:highlight w:val="red"/>
        </w:rPr>
        <w:t xml:space="preserve"> </w:t>
      </w:r>
      <w:r w:rsidRPr="003D2378">
        <w:rPr>
          <w:highlight w:val="red"/>
        </w:rPr>
        <w:t>recommended</w:t>
      </w:r>
      <w:r w:rsidRPr="003D2378">
        <w:rPr>
          <w:spacing w:val="6"/>
          <w:highlight w:val="red"/>
        </w:rPr>
        <w:t xml:space="preserve"> </w:t>
      </w:r>
      <w:r w:rsidRPr="003D2378">
        <w:rPr>
          <w:highlight w:val="red"/>
        </w:rPr>
        <w:t>reference</w:t>
      </w:r>
      <w:r w:rsidRPr="003D2378">
        <w:rPr>
          <w:spacing w:val="6"/>
          <w:highlight w:val="red"/>
        </w:rPr>
        <w:t xml:space="preserve"> </w:t>
      </w:r>
      <w:r w:rsidRPr="003D2378">
        <w:rPr>
          <w:highlight w:val="red"/>
        </w:rPr>
        <w:t>period.</w:t>
      </w:r>
      <w:r w:rsidRPr="003D2378">
        <w:rPr>
          <w:spacing w:val="6"/>
          <w:highlight w:val="red"/>
        </w:rPr>
        <w:t xml:space="preserve"> </w:t>
      </w:r>
      <w:r w:rsidRPr="003D2378">
        <w:rPr>
          <w:highlight w:val="red"/>
        </w:rPr>
        <w:t>In</w:t>
      </w:r>
      <w:r w:rsidRPr="003D2378">
        <w:rPr>
          <w:spacing w:val="6"/>
          <w:highlight w:val="red"/>
        </w:rPr>
        <w:t xml:space="preserve"> </w:t>
      </w:r>
      <w:r w:rsidRPr="003D2378">
        <w:rPr>
          <w:highlight w:val="red"/>
        </w:rPr>
        <w:t>case</w:t>
      </w:r>
      <w:r w:rsidRPr="003D2378">
        <w:rPr>
          <w:spacing w:val="24"/>
          <w:w w:val="99"/>
          <w:highlight w:val="red"/>
        </w:rPr>
        <w:t xml:space="preserve"> </w:t>
      </w:r>
      <w:r w:rsidRPr="003D2378">
        <w:rPr>
          <w:highlight w:val="red"/>
        </w:rPr>
        <w:t>the</w:t>
      </w:r>
      <w:r w:rsidRPr="003D2378">
        <w:rPr>
          <w:spacing w:val="21"/>
          <w:highlight w:val="red"/>
        </w:rPr>
        <w:t xml:space="preserve"> </w:t>
      </w:r>
      <w:r w:rsidRPr="003D2378">
        <w:rPr>
          <w:highlight w:val="red"/>
        </w:rPr>
        <w:t>household</w:t>
      </w:r>
      <w:r w:rsidRPr="003D2378">
        <w:rPr>
          <w:spacing w:val="22"/>
          <w:highlight w:val="red"/>
        </w:rPr>
        <w:t xml:space="preserve"> </w:t>
      </w:r>
      <w:r w:rsidRPr="003D2378">
        <w:rPr>
          <w:highlight w:val="red"/>
        </w:rPr>
        <w:t>income</w:t>
      </w:r>
      <w:r w:rsidRPr="003D2378">
        <w:rPr>
          <w:spacing w:val="21"/>
          <w:highlight w:val="red"/>
        </w:rPr>
        <w:t xml:space="preserve"> </w:t>
      </w:r>
      <w:r w:rsidRPr="003D2378">
        <w:rPr>
          <w:highlight w:val="red"/>
        </w:rPr>
        <w:t>varies</w:t>
      </w:r>
      <w:r w:rsidRPr="003D2378">
        <w:rPr>
          <w:spacing w:val="22"/>
          <w:highlight w:val="red"/>
        </w:rPr>
        <w:t xml:space="preserve"> </w:t>
      </w:r>
      <w:r w:rsidRPr="003D2378">
        <w:rPr>
          <w:highlight w:val="red"/>
        </w:rPr>
        <w:t>substantially</w:t>
      </w:r>
      <w:r w:rsidRPr="003D2378">
        <w:rPr>
          <w:spacing w:val="23"/>
          <w:highlight w:val="red"/>
        </w:rPr>
        <w:t xml:space="preserve"> </w:t>
      </w:r>
      <w:r w:rsidRPr="003D2378">
        <w:rPr>
          <w:highlight w:val="red"/>
        </w:rPr>
        <w:t>over</w:t>
      </w:r>
      <w:r w:rsidRPr="003D2378">
        <w:rPr>
          <w:spacing w:val="22"/>
          <w:highlight w:val="red"/>
        </w:rPr>
        <w:t xml:space="preserve"> </w:t>
      </w:r>
      <w:r w:rsidRPr="003D2378">
        <w:rPr>
          <w:highlight w:val="red"/>
        </w:rPr>
        <w:t>the</w:t>
      </w:r>
      <w:r w:rsidRPr="003D2378">
        <w:rPr>
          <w:spacing w:val="22"/>
          <w:highlight w:val="red"/>
        </w:rPr>
        <w:t xml:space="preserve"> </w:t>
      </w:r>
      <w:r w:rsidRPr="003D2378">
        <w:rPr>
          <w:highlight w:val="red"/>
        </w:rPr>
        <w:t>year</w:t>
      </w:r>
      <w:r w:rsidRPr="003D2378">
        <w:rPr>
          <w:spacing w:val="22"/>
          <w:highlight w:val="red"/>
        </w:rPr>
        <w:t xml:space="preserve"> </w:t>
      </w:r>
      <w:r w:rsidRPr="003D2378">
        <w:rPr>
          <w:highlight w:val="red"/>
        </w:rPr>
        <w:t>(in</w:t>
      </w:r>
      <w:r w:rsidRPr="003D2378">
        <w:rPr>
          <w:spacing w:val="22"/>
          <w:highlight w:val="red"/>
        </w:rPr>
        <w:t xml:space="preserve"> </w:t>
      </w:r>
      <w:r w:rsidRPr="003D2378">
        <w:rPr>
          <w:highlight w:val="red"/>
        </w:rPr>
        <w:t>case</w:t>
      </w:r>
      <w:r w:rsidRPr="003D2378">
        <w:rPr>
          <w:spacing w:val="22"/>
          <w:highlight w:val="red"/>
        </w:rPr>
        <w:t xml:space="preserve"> </w:t>
      </w:r>
      <w:r w:rsidRPr="003D2378">
        <w:rPr>
          <w:highlight w:val="red"/>
        </w:rPr>
        <w:t>of</w:t>
      </w:r>
      <w:r w:rsidRPr="003D2378">
        <w:rPr>
          <w:spacing w:val="22"/>
          <w:highlight w:val="red"/>
        </w:rPr>
        <w:t xml:space="preserve"> </w:t>
      </w:r>
      <w:r w:rsidRPr="003D2378">
        <w:rPr>
          <w:highlight w:val="red"/>
        </w:rPr>
        <w:t>seasonal</w:t>
      </w:r>
      <w:r w:rsidRPr="003D2378">
        <w:rPr>
          <w:spacing w:val="23"/>
          <w:w w:val="99"/>
          <w:highlight w:val="red"/>
        </w:rPr>
        <w:t xml:space="preserve"> </w:t>
      </w:r>
      <w:r w:rsidRPr="003D2378">
        <w:rPr>
          <w:highlight w:val="red"/>
        </w:rPr>
        <w:t>activity</w:t>
      </w:r>
      <w:r w:rsidRPr="003D2378">
        <w:rPr>
          <w:spacing w:val="6"/>
          <w:highlight w:val="red"/>
        </w:rPr>
        <w:t xml:space="preserve"> </w:t>
      </w:r>
      <w:r w:rsidRPr="003D2378">
        <w:rPr>
          <w:highlight w:val="red"/>
        </w:rPr>
        <w:t>or</w:t>
      </w:r>
      <w:r w:rsidRPr="003D2378">
        <w:rPr>
          <w:spacing w:val="6"/>
          <w:highlight w:val="red"/>
        </w:rPr>
        <w:t xml:space="preserve"> </w:t>
      </w:r>
      <w:r w:rsidRPr="003D2378">
        <w:rPr>
          <w:highlight w:val="red"/>
        </w:rPr>
        <w:t>dividends/bonuses</w:t>
      </w:r>
      <w:r w:rsidRPr="003D2378">
        <w:rPr>
          <w:spacing w:val="8"/>
          <w:highlight w:val="red"/>
        </w:rPr>
        <w:t xml:space="preserve"> </w:t>
      </w:r>
      <w:r w:rsidRPr="003D2378">
        <w:rPr>
          <w:highlight w:val="red"/>
        </w:rPr>
        <w:t>for</w:t>
      </w:r>
      <w:r w:rsidRPr="003D2378">
        <w:rPr>
          <w:spacing w:val="6"/>
          <w:highlight w:val="red"/>
        </w:rPr>
        <w:t xml:space="preserve"> </w:t>
      </w:r>
      <w:r w:rsidRPr="003D2378">
        <w:rPr>
          <w:spacing w:val="-1"/>
          <w:highlight w:val="red"/>
        </w:rPr>
        <w:t>instance),</w:t>
      </w:r>
      <w:r w:rsidRPr="003D2378">
        <w:rPr>
          <w:spacing w:val="7"/>
          <w:highlight w:val="red"/>
        </w:rPr>
        <w:t xml:space="preserve"> </w:t>
      </w:r>
      <w:r w:rsidRPr="003D2378">
        <w:rPr>
          <w:highlight w:val="red"/>
        </w:rPr>
        <w:t>it</w:t>
      </w:r>
      <w:r w:rsidRPr="003D2378">
        <w:rPr>
          <w:spacing w:val="7"/>
          <w:highlight w:val="red"/>
        </w:rPr>
        <w:t xml:space="preserve"> </w:t>
      </w:r>
      <w:r w:rsidRPr="003D2378">
        <w:rPr>
          <w:highlight w:val="red"/>
        </w:rPr>
        <w:t>is</w:t>
      </w:r>
      <w:r w:rsidRPr="003D2378">
        <w:rPr>
          <w:spacing w:val="7"/>
          <w:highlight w:val="red"/>
        </w:rPr>
        <w:t xml:space="preserve"> </w:t>
      </w:r>
      <w:r w:rsidRPr="003D2378">
        <w:rPr>
          <w:highlight w:val="red"/>
        </w:rPr>
        <w:t>recommended</w:t>
      </w:r>
      <w:r w:rsidRPr="003D2378">
        <w:rPr>
          <w:spacing w:val="6"/>
          <w:highlight w:val="red"/>
        </w:rPr>
        <w:t xml:space="preserve"> </w:t>
      </w:r>
      <w:r w:rsidRPr="003D2378">
        <w:rPr>
          <w:highlight w:val="red"/>
        </w:rPr>
        <w:t>to</w:t>
      </w:r>
      <w:r w:rsidRPr="003D2378">
        <w:rPr>
          <w:spacing w:val="7"/>
          <w:highlight w:val="red"/>
        </w:rPr>
        <w:t xml:space="preserve"> </w:t>
      </w:r>
      <w:r w:rsidRPr="003D2378">
        <w:rPr>
          <w:highlight w:val="red"/>
        </w:rPr>
        <w:t>collect</w:t>
      </w:r>
      <w:r w:rsidRPr="003D2378">
        <w:rPr>
          <w:spacing w:val="20"/>
          <w:w w:val="99"/>
          <w:highlight w:val="red"/>
        </w:rPr>
        <w:t xml:space="preserve"> </w:t>
      </w:r>
      <w:r w:rsidRPr="003D2378">
        <w:rPr>
          <w:highlight w:val="red"/>
        </w:rPr>
        <w:t>average</w:t>
      </w:r>
      <w:r w:rsidRPr="003D2378">
        <w:rPr>
          <w:spacing w:val="2"/>
          <w:highlight w:val="red"/>
        </w:rPr>
        <w:t xml:space="preserve"> </w:t>
      </w:r>
      <w:r w:rsidRPr="003D2378">
        <w:rPr>
          <w:spacing w:val="-1"/>
          <w:highlight w:val="red"/>
        </w:rPr>
        <w:t>monthly</w:t>
      </w:r>
      <w:r w:rsidRPr="003D2378">
        <w:rPr>
          <w:spacing w:val="4"/>
          <w:highlight w:val="red"/>
        </w:rPr>
        <w:t xml:space="preserve"> </w:t>
      </w:r>
      <w:r w:rsidRPr="003D2378">
        <w:rPr>
          <w:spacing w:val="-1"/>
          <w:highlight w:val="red"/>
        </w:rPr>
        <w:t>income</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practice,</w:t>
      </w:r>
      <w:r w:rsidRPr="003D2378">
        <w:rPr>
          <w:spacing w:val="2"/>
          <w:highlight w:val="red"/>
        </w:rPr>
        <w:t xml:space="preserve"> </w:t>
      </w:r>
      <w:r w:rsidRPr="003D2378">
        <w:rPr>
          <w:highlight w:val="red"/>
        </w:rPr>
        <w:t>to</w:t>
      </w:r>
      <w:r w:rsidRPr="003D2378">
        <w:rPr>
          <w:spacing w:val="4"/>
          <w:highlight w:val="red"/>
        </w:rPr>
        <w:t xml:space="preserve"> </w:t>
      </w:r>
      <w:r w:rsidRPr="003D2378">
        <w:rPr>
          <w:highlight w:val="red"/>
        </w:rPr>
        <w:t>obtain</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net</w:t>
      </w:r>
      <w:r w:rsidRPr="003D2378">
        <w:rPr>
          <w:spacing w:val="3"/>
          <w:highlight w:val="red"/>
        </w:rPr>
        <w:t xml:space="preserve"> </w:t>
      </w:r>
      <w:r w:rsidRPr="003D2378">
        <w:rPr>
          <w:highlight w:val="red"/>
        </w:rPr>
        <w:t>household</w:t>
      </w:r>
      <w:r w:rsidRPr="003D2378">
        <w:rPr>
          <w:spacing w:val="3"/>
          <w:highlight w:val="red"/>
        </w:rPr>
        <w:t xml:space="preserve"> </w:t>
      </w:r>
      <w:r w:rsidRPr="003D2378">
        <w:rPr>
          <w:spacing w:val="-1"/>
          <w:highlight w:val="red"/>
        </w:rPr>
        <w:t>income</w:t>
      </w:r>
      <w:r w:rsidRPr="003D2378">
        <w:rPr>
          <w:spacing w:val="2"/>
          <w:highlight w:val="red"/>
        </w:rPr>
        <w:t xml:space="preserve"> </w:t>
      </w:r>
      <w:r w:rsidRPr="003D2378">
        <w:rPr>
          <w:highlight w:val="red"/>
        </w:rPr>
        <w:t>over</w:t>
      </w:r>
      <w:r w:rsidRPr="003D2378">
        <w:rPr>
          <w:spacing w:val="31"/>
          <w:w w:val="99"/>
          <w:highlight w:val="red"/>
        </w:rPr>
        <w:t xml:space="preserve"> </w:t>
      </w:r>
      <w:r w:rsidRPr="003D2378">
        <w:rPr>
          <w:highlight w:val="red"/>
        </w:rPr>
        <w:t>the</w:t>
      </w:r>
      <w:r w:rsidRPr="003D2378">
        <w:rPr>
          <w:spacing w:val="-1"/>
          <w:highlight w:val="red"/>
        </w:rPr>
        <w:t xml:space="preserve"> </w:t>
      </w:r>
      <w:r w:rsidRPr="003D2378">
        <w:rPr>
          <w:highlight w:val="red"/>
        </w:rPr>
        <w:t>past</w:t>
      </w:r>
      <w:r w:rsidRPr="003D2378">
        <w:rPr>
          <w:spacing w:val="-1"/>
          <w:highlight w:val="red"/>
        </w:rPr>
        <w:t xml:space="preserve"> </w:t>
      </w:r>
      <w:r w:rsidRPr="003D2378">
        <w:rPr>
          <w:highlight w:val="red"/>
        </w:rPr>
        <w:t>year</w:t>
      </w:r>
      <w:r w:rsidRPr="003D2378">
        <w:rPr>
          <w:spacing w:val="-2"/>
          <w:highlight w:val="red"/>
        </w:rPr>
        <w:t xml:space="preserve"> </w:t>
      </w:r>
      <w:r w:rsidRPr="003D2378">
        <w:rPr>
          <w:highlight w:val="red"/>
        </w:rPr>
        <w:t>and</w:t>
      </w:r>
      <w:r w:rsidRPr="003D2378">
        <w:rPr>
          <w:spacing w:val="-1"/>
          <w:highlight w:val="red"/>
        </w:rPr>
        <w:t xml:space="preserve"> divide by </w:t>
      </w:r>
      <w:r w:rsidRPr="003D2378">
        <w:rPr>
          <w:highlight w:val="red"/>
        </w:rPr>
        <w:t>twelve).</w:t>
      </w:r>
    </w:p>
    <w:p w:rsidR="00A7027F" w:rsidRPr="003D2378" w:rsidRDefault="006F44CB">
      <w:pPr>
        <w:spacing w:before="60"/>
        <w:ind w:left="1897" w:right="112"/>
        <w:jc w:val="both"/>
        <w:rPr>
          <w:rFonts w:ascii="Times New Roman" w:eastAsia="Times New Roman" w:hAnsi="Times New Roman" w:cs="Times New Roman"/>
          <w:highlight w:val="red"/>
        </w:rPr>
      </w:pPr>
      <w:r w:rsidRPr="003D2378">
        <w:rPr>
          <w:rFonts w:ascii="Times New Roman"/>
          <w:i/>
          <w:highlight w:val="red"/>
        </w:rPr>
        <w:t>Net</w:t>
      </w:r>
      <w:r w:rsidRPr="003D2378">
        <w:rPr>
          <w:rFonts w:ascii="Times New Roman"/>
          <w:i/>
          <w:spacing w:val="49"/>
          <w:highlight w:val="red"/>
        </w:rPr>
        <w:t xml:space="preserve"> </w:t>
      </w:r>
      <w:r w:rsidRPr="003D2378">
        <w:rPr>
          <w:rFonts w:ascii="Times New Roman"/>
          <w:i/>
          <w:spacing w:val="-1"/>
          <w:highlight w:val="red"/>
        </w:rPr>
        <w:t>income</w:t>
      </w:r>
      <w:r w:rsidRPr="003D2378">
        <w:rPr>
          <w:rFonts w:ascii="Times New Roman"/>
          <w:spacing w:val="-1"/>
          <w:highlight w:val="red"/>
        </w:rPr>
        <w:t>:</w:t>
      </w:r>
      <w:r w:rsidRPr="003D2378">
        <w:rPr>
          <w:rFonts w:ascii="Times New Roman"/>
          <w:spacing w:val="51"/>
          <w:highlight w:val="red"/>
        </w:rPr>
        <w:t xml:space="preserve"> </w:t>
      </w:r>
      <w:r w:rsidRPr="003D2378">
        <w:rPr>
          <w:rFonts w:ascii="Times New Roman"/>
          <w:highlight w:val="red"/>
        </w:rPr>
        <w:t>Net</w:t>
      </w:r>
      <w:r w:rsidRPr="003D2378">
        <w:rPr>
          <w:rFonts w:ascii="Times New Roman"/>
          <w:spacing w:val="51"/>
          <w:highlight w:val="red"/>
        </w:rPr>
        <w:t xml:space="preserve"> </w:t>
      </w:r>
      <w:r w:rsidRPr="003D2378">
        <w:rPr>
          <w:rFonts w:ascii="Times New Roman"/>
          <w:spacing w:val="-1"/>
          <w:highlight w:val="red"/>
        </w:rPr>
        <w:t>income</w:t>
      </w:r>
      <w:r w:rsidRPr="003D2378">
        <w:rPr>
          <w:rFonts w:ascii="Times New Roman"/>
          <w:spacing w:val="51"/>
          <w:highlight w:val="red"/>
        </w:rPr>
        <w:t xml:space="preserve"> </w:t>
      </w:r>
      <w:r w:rsidRPr="003D2378">
        <w:rPr>
          <w:rFonts w:ascii="Times New Roman"/>
          <w:highlight w:val="red"/>
        </w:rPr>
        <w:t>means</w:t>
      </w:r>
      <w:r w:rsidRPr="003D2378">
        <w:rPr>
          <w:rFonts w:ascii="Times New Roman"/>
          <w:spacing w:val="50"/>
          <w:highlight w:val="red"/>
        </w:rPr>
        <w:t xml:space="preserve"> </w:t>
      </w:r>
      <w:r w:rsidRPr="003D2378">
        <w:rPr>
          <w:rFonts w:ascii="Times New Roman"/>
          <w:highlight w:val="red"/>
        </w:rPr>
        <w:t>amounts</w:t>
      </w:r>
      <w:r w:rsidRPr="003D2378">
        <w:rPr>
          <w:rFonts w:ascii="Times New Roman"/>
          <w:spacing w:val="50"/>
          <w:highlight w:val="red"/>
        </w:rPr>
        <w:t xml:space="preserve"> </w:t>
      </w:r>
      <w:r w:rsidRPr="003D2378">
        <w:rPr>
          <w:rFonts w:ascii="Times New Roman"/>
          <w:highlight w:val="red"/>
        </w:rPr>
        <w:t>as</w:t>
      </w:r>
      <w:r w:rsidRPr="003D2378">
        <w:rPr>
          <w:rFonts w:ascii="Times New Roman"/>
          <w:spacing w:val="50"/>
          <w:highlight w:val="red"/>
        </w:rPr>
        <w:t xml:space="preserve"> </w:t>
      </w:r>
      <w:r w:rsidRPr="003D2378">
        <w:rPr>
          <w:rFonts w:ascii="Times New Roman"/>
          <w:highlight w:val="red"/>
        </w:rPr>
        <w:t>the</w:t>
      </w:r>
      <w:r w:rsidRPr="003D2378">
        <w:rPr>
          <w:rFonts w:ascii="Times New Roman"/>
          <w:spacing w:val="50"/>
          <w:highlight w:val="red"/>
        </w:rPr>
        <w:t xml:space="preserve"> </w:t>
      </w:r>
      <w:r w:rsidRPr="003D2378">
        <w:rPr>
          <w:rFonts w:ascii="Times New Roman"/>
          <w:spacing w:val="-1"/>
          <w:highlight w:val="red"/>
        </w:rPr>
        <w:t>household</w:t>
      </w:r>
      <w:r w:rsidRPr="003D2378">
        <w:rPr>
          <w:rFonts w:ascii="Times New Roman"/>
          <w:spacing w:val="51"/>
          <w:highlight w:val="red"/>
        </w:rPr>
        <w:t xml:space="preserve"> </w:t>
      </w:r>
      <w:r w:rsidRPr="003D2378">
        <w:rPr>
          <w:rFonts w:ascii="Times New Roman"/>
          <w:spacing w:val="-1"/>
          <w:highlight w:val="red"/>
        </w:rPr>
        <w:t>receives</w:t>
      </w:r>
      <w:r w:rsidRPr="003D2378">
        <w:rPr>
          <w:rFonts w:ascii="Times New Roman"/>
          <w:spacing w:val="50"/>
          <w:highlight w:val="red"/>
        </w:rPr>
        <w:t xml:space="preserve"> </w:t>
      </w:r>
      <w:r w:rsidRPr="003D2378">
        <w:rPr>
          <w:rFonts w:ascii="Times New Roman"/>
          <w:highlight w:val="red"/>
        </w:rPr>
        <w:t>them,</w:t>
      </w:r>
      <w:r w:rsidRPr="003D2378">
        <w:rPr>
          <w:rFonts w:ascii="Times New Roman"/>
          <w:spacing w:val="49"/>
          <w:w w:val="99"/>
          <w:highlight w:val="red"/>
        </w:rPr>
        <w:t xml:space="preserve"> </w:t>
      </w:r>
      <w:r w:rsidRPr="003D2378">
        <w:rPr>
          <w:rFonts w:ascii="Times New Roman"/>
          <w:highlight w:val="red"/>
        </w:rPr>
        <w:t>which</w:t>
      </w:r>
      <w:r w:rsidRPr="003D2378">
        <w:rPr>
          <w:rFonts w:ascii="Times New Roman"/>
          <w:spacing w:val="7"/>
          <w:highlight w:val="red"/>
        </w:rPr>
        <w:t xml:space="preserve"> </w:t>
      </w:r>
      <w:r w:rsidRPr="003D2378">
        <w:rPr>
          <w:rFonts w:ascii="Times New Roman"/>
          <w:highlight w:val="red"/>
        </w:rPr>
        <w:t>is</w:t>
      </w:r>
      <w:r w:rsidRPr="003D2378">
        <w:rPr>
          <w:rFonts w:ascii="Times New Roman"/>
          <w:spacing w:val="7"/>
          <w:highlight w:val="red"/>
        </w:rPr>
        <w:t xml:space="preserve"> </w:t>
      </w:r>
      <w:r w:rsidRPr="003D2378">
        <w:rPr>
          <w:rFonts w:ascii="Times New Roman"/>
          <w:highlight w:val="red"/>
        </w:rPr>
        <w:t>normally</w:t>
      </w:r>
      <w:r w:rsidRPr="003D2378">
        <w:rPr>
          <w:rFonts w:ascii="Times New Roman"/>
          <w:spacing w:val="9"/>
          <w:highlight w:val="red"/>
        </w:rPr>
        <w:t xml:space="preserve"> </w:t>
      </w:r>
      <w:r w:rsidRPr="003D2378">
        <w:rPr>
          <w:rFonts w:ascii="Times New Roman"/>
          <w:highlight w:val="red"/>
        </w:rPr>
        <w:t>after</w:t>
      </w:r>
      <w:r w:rsidRPr="003D2378">
        <w:rPr>
          <w:rFonts w:ascii="Times New Roman"/>
          <w:spacing w:val="7"/>
          <w:highlight w:val="red"/>
        </w:rPr>
        <w:t xml:space="preserve"> </w:t>
      </w:r>
      <w:r w:rsidRPr="003D2378">
        <w:rPr>
          <w:rFonts w:ascii="Times New Roman"/>
          <w:highlight w:val="red"/>
        </w:rPr>
        <w:t>deduction</w:t>
      </w:r>
      <w:r w:rsidRPr="003D2378">
        <w:rPr>
          <w:rFonts w:ascii="Times New Roman"/>
          <w:spacing w:val="7"/>
          <w:highlight w:val="red"/>
        </w:rPr>
        <w:t xml:space="preserve"> </w:t>
      </w:r>
      <w:r w:rsidRPr="003D2378">
        <w:rPr>
          <w:rFonts w:ascii="Times New Roman"/>
          <w:highlight w:val="red"/>
        </w:rPr>
        <w:t>of</w:t>
      </w:r>
      <w:r w:rsidRPr="003D2378">
        <w:rPr>
          <w:rFonts w:ascii="Times New Roman"/>
          <w:spacing w:val="7"/>
          <w:highlight w:val="red"/>
        </w:rPr>
        <w:t xml:space="preserve"> </w:t>
      </w:r>
      <w:r w:rsidRPr="003D2378">
        <w:rPr>
          <w:rFonts w:ascii="Times New Roman"/>
          <w:highlight w:val="red"/>
        </w:rPr>
        <w:t>tax</w:t>
      </w:r>
      <w:r w:rsidRPr="003D2378">
        <w:rPr>
          <w:rFonts w:ascii="Times New Roman"/>
          <w:spacing w:val="6"/>
          <w:highlight w:val="red"/>
        </w:rPr>
        <w:t xml:space="preserve"> </w:t>
      </w:r>
      <w:r w:rsidRPr="003D2378">
        <w:rPr>
          <w:rFonts w:ascii="Times New Roman"/>
          <w:highlight w:val="red"/>
        </w:rPr>
        <w:t>and</w:t>
      </w:r>
      <w:r w:rsidRPr="003D2378">
        <w:rPr>
          <w:rFonts w:ascii="Times New Roman"/>
          <w:spacing w:val="7"/>
          <w:highlight w:val="red"/>
        </w:rPr>
        <w:t xml:space="preserve"> </w:t>
      </w:r>
      <w:r w:rsidRPr="003D2378">
        <w:rPr>
          <w:rFonts w:ascii="Times New Roman"/>
          <w:spacing w:val="-1"/>
          <w:highlight w:val="red"/>
        </w:rPr>
        <w:t>contributions</w:t>
      </w:r>
      <w:r w:rsidRPr="003D2378">
        <w:rPr>
          <w:rFonts w:ascii="Times New Roman"/>
          <w:spacing w:val="7"/>
          <w:highlight w:val="red"/>
        </w:rPr>
        <w:t xml:space="preserve"> </w:t>
      </w:r>
      <w:r w:rsidRPr="003D2378">
        <w:rPr>
          <w:rFonts w:ascii="Times New Roman"/>
          <w:highlight w:val="red"/>
        </w:rPr>
        <w:t>to</w:t>
      </w:r>
      <w:r w:rsidRPr="003D2378">
        <w:rPr>
          <w:rFonts w:ascii="Times New Roman"/>
          <w:spacing w:val="7"/>
          <w:highlight w:val="red"/>
        </w:rPr>
        <w:t xml:space="preserve"> </w:t>
      </w:r>
      <w:r w:rsidRPr="003D2378">
        <w:rPr>
          <w:rFonts w:ascii="Times New Roman"/>
          <w:highlight w:val="red"/>
        </w:rPr>
        <w:t>social</w:t>
      </w:r>
      <w:r w:rsidRPr="003D2378">
        <w:rPr>
          <w:rFonts w:ascii="Times New Roman"/>
          <w:spacing w:val="8"/>
          <w:highlight w:val="red"/>
        </w:rPr>
        <w:t xml:space="preserve"> </w:t>
      </w:r>
      <w:r w:rsidRPr="003D2378">
        <w:rPr>
          <w:rFonts w:ascii="Times New Roman"/>
          <w:highlight w:val="red"/>
        </w:rPr>
        <w:t>insurance</w:t>
      </w:r>
      <w:r w:rsidRPr="003D2378">
        <w:rPr>
          <w:rFonts w:ascii="Times New Roman"/>
          <w:spacing w:val="24"/>
          <w:w w:val="99"/>
          <w:highlight w:val="red"/>
        </w:rPr>
        <w:t xml:space="preserve"> </w:t>
      </w:r>
      <w:r w:rsidRPr="003D2378">
        <w:rPr>
          <w:rFonts w:ascii="Times New Roman"/>
          <w:highlight w:val="red"/>
        </w:rPr>
        <w:t>and</w:t>
      </w:r>
      <w:r w:rsidRPr="003D2378">
        <w:rPr>
          <w:rFonts w:ascii="Times New Roman"/>
          <w:spacing w:val="3"/>
          <w:highlight w:val="red"/>
        </w:rPr>
        <w:t xml:space="preserve"> </w:t>
      </w:r>
      <w:r w:rsidRPr="003D2378">
        <w:rPr>
          <w:rFonts w:ascii="Times New Roman"/>
          <w:highlight w:val="red"/>
        </w:rPr>
        <w:t>pensions</w:t>
      </w:r>
      <w:r w:rsidRPr="003D2378">
        <w:rPr>
          <w:rFonts w:ascii="Times New Roman"/>
          <w:spacing w:val="4"/>
          <w:highlight w:val="red"/>
        </w:rPr>
        <w:t xml:space="preserve"> </w:t>
      </w:r>
      <w:r w:rsidRPr="003D2378">
        <w:rPr>
          <w:rFonts w:ascii="Times New Roman"/>
          <w:highlight w:val="red"/>
        </w:rPr>
        <w:t>as</w:t>
      </w:r>
      <w:r w:rsidRPr="003D2378">
        <w:rPr>
          <w:rFonts w:ascii="Times New Roman"/>
          <w:spacing w:val="4"/>
          <w:highlight w:val="red"/>
        </w:rPr>
        <w:t xml:space="preserve"> </w:t>
      </w:r>
      <w:r w:rsidRPr="003D2378">
        <w:rPr>
          <w:rFonts w:ascii="Times New Roman"/>
          <w:highlight w:val="red"/>
        </w:rPr>
        <w:t>well</w:t>
      </w:r>
      <w:r w:rsidRPr="003D2378">
        <w:rPr>
          <w:rFonts w:ascii="Times New Roman"/>
          <w:spacing w:val="4"/>
          <w:highlight w:val="red"/>
        </w:rPr>
        <w:t xml:space="preserve"> </w:t>
      </w:r>
      <w:r w:rsidRPr="003D2378">
        <w:rPr>
          <w:rFonts w:ascii="Times New Roman"/>
          <w:highlight w:val="red"/>
        </w:rPr>
        <w:t>as</w:t>
      </w:r>
      <w:r w:rsidRPr="003D2378">
        <w:rPr>
          <w:rFonts w:ascii="Times New Roman"/>
          <w:spacing w:val="5"/>
          <w:highlight w:val="red"/>
        </w:rPr>
        <w:t xml:space="preserve"> </w:t>
      </w:r>
      <w:r w:rsidRPr="003D2378">
        <w:rPr>
          <w:rFonts w:ascii="Times New Roman"/>
          <w:highlight w:val="red"/>
        </w:rPr>
        <w:t>after</w:t>
      </w:r>
      <w:r w:rsidRPr="003D2378">
        <w:rPr>
          <w:rFonts w:ascii="Times New Roman"/>
          <w:spacing w:val="4"/>
          <w:highlight w:val="red"/>
        </w:rPr>
        <w:t xml:space="preserve"> </w:t>
      </w:r>
      <w:r w:rsidRPr="003D2378">
        <w:rPr>
          <w:rFonts w:ascii="Times New Roman"/>
          <w:highlight w:val="red"/>
        </w:rPr>
        <w:t>deduction</w:t>
      </w:r>
      <w:r w:rsidRPr="003D2378">
        <w:rPr>
          <w:rFonts w:ascii="Times New Roman"/>
          <w:spacing w:val="4"/>
          <w:highlight w:val="red"/>
        </w:rPr>
        <w:t xml:space="preserve"> </w:t>
      </w:r>
      <w:r w:rsidRPr="003D2378">
        <w:rPr>
          <w:rFonts w:ascii="Times New Roman"/>
          <w:highlight w:val="red"/>
        </w:rPr>
        <w:t>of</w:t>
      </w:r>
      <w:r w:rsidRPr="003D2378">
        <w:rPr>
          <w:rFonts w:ascii="Times New Roman"/>
          <w:spacing w:val="3"/>
          <w:highlight w:val="red"/>
        </w:rPr>
        <w:t xml:space="preserve"> </w:t>
      </w:r>
      <w:r w:rsidRPr="003D2378">
        <w:rPr>
          <w:rFonts w:ascii="Times New Roman"/>
          <w:spacing w:val="-1"/>
          <w:highlight w:val="red"/>
        </w:rPr>
        <w:t>inter-household</w:t>
      </w:r>
      <w:r w:rsidRPr="003D2378">
        <w:rPr>
          <w:rFonts w:ascii="Times New Roman"/>
          <w:spacing w:val="4"/>
          <w:highlight w:val="red"/>
        </w:rPr>
        <w:t xml:space="preserve"> </w:t>
      </w:r>
      <w:r w:rsidRPr="003D2378">
        <w:rPr>
          <w:rFonts w:ascii="Times New Roman"/>
          <w:highlight w:val="red"/>
        </w:rPr>
        <w:t>cash</w:t>
      </w:r>
      <w:r w:rsidRPr="003D2378">
        <w:rPr>
          <w:rFonts w:ascii="Times New Roman"/>
          <w:spacing w:val="4"/>
          <w:highlight w:val="red"/>
        </w:rPr>
        <w:t xml:space="preserve"> </w:t>
      </w:r>
      <w:r w:rsidRPr="003D2378">
        <w:rPr>
          <w:rFonts w:ascii="Times New Roman"/>
          <w:highlight w:val="red"/>
        </w:rPr>
        <w:t>transfers</w:t>
      </w:r>
      <w:r w:rsidRPr="003D2378">
        <w:rPr>
          <w:rFonts w:ascii="Times New Roman"/>
          <w:spacing w:val="3"/>
          <w:highlight w:val="red"/>
        </w:rPr>
        <w:t xml:space="preserve"> </w:t>
      </w:r>
      <w:r w:rsidRPr="003D2378">
        <w:rPr>
          <w:rFonts w:ascii="Times New Roman"/>
          <w:highlight w:val="red"/>
        </w:rPr>
        <w:t>paid,</w:t>
      </w:r>
      <w:r w:rsidRPr="003D2378">
        <w:rPr>
          <w:rFonts w:ascii="Times New Roman"/>
          <w:spacing w:val="26"/>
          <w:w w:val="99"/>
          <w:highlight w:val="red"/>
        </w:rPr>
        <w:t xml:space="preserve"> </w:t>
      </w:r>
      <w:r w:rsidRPr="003D2378">
        <w:rPr>
          <w:rFonts w:ascii="Times New Roman"/>
          <w:highlight w:val="red"/>
        </w:rPr>
        <w:t>and</w:t>
      </w:r>
      <w:r w:rsidRPr="003D2378">
        <w:rPr>
          <w:rFonts w:ascii="Times New Roman"/>
          <w:spacing w:val="47"/>
          <w:highlight w:val="red"/>
        </w:rPr>
        <w:t xml:space="preserve"> </w:t>
      </w:r>
      <w:r w:rsidRPr="003D2378">
        <w:rPr>
          <w:rFonts w:ascii="Times New Roman"/>
          <w:highlight w:val="red"/>
        </w:rPr>
        <w:t>thus</w:t>
      </w:r>
      <w:r w:rsidRPr="003D2378">
        <w:rPr>
          <w:rFonts w:ascii="Times New Roman"/>
          <w:spacing w:val="48"/>
          <w:highlight w:val="red"/>
        </w:rPr>
        <w:t xml:space="preserve"> </w:t>
      </w:r>
      <w:r w:rsidRPr="003D2378">
        <w:rPr>
          <w:rFonts w:ascii="Times New Roman"/>
          <w:highlight w:val="red"/>
        </w:rPr>
        <w:t>represents</w:t>
      </w:r>
      <w:r w:rsidRPr="003D2378">
        <w:rPr>
          <w:rFonts w:ascii="Times New Roman"/>
          <w:spacing w:val="47"/>
          <w:highlight w:val="red"/>
        </w:rPr>
        <w:t xml:space="preserve"> </w:t>
      </w:r>
      <w:r w:rsidRPr="003D2378">
        <w:rPr>
          <w:rFonts w:ascii="Times New Roman"/>
          <w:highlight w:val="red"/>
        </w:rPr>
        <w:t>the</w:t>
      </w:r>
      <w:r w:rsidRPr="003D2378">
        <w:rPr>
          <w:rFonts w:ascii="Times New Roman"/>
          <w:spacing w:val="47"/>
          <w:highlight w:val="red"/>
        </w:rPr>
        <w:t xml:space="preserve"> </w:t>
      </w:r>
      <w:r w:rsidRPr="003D2378">
        <w:rPr>
          <w:rFonts w:ascii="Times New Roman"/>
          <w:b/>
          <w:spacing w:val="-1"/>
          <w:highlight w:val="red"/>
        </w:rPr>
        <w:t>amount</w:t>
      </w:r>
      <w:r w:rsidRPr="003D2378">
        <w:rPr>
          <w:rFonts w:ascii="Times New Roman"/>
          <w:b/>
          <w:spacing w:val="48"/>
          <w:highlight w:val="red"/>
        </w:rPr>
        <w:t xml:space="preserve"> </w:t>
      </w:r>
      <w:r w:rsidRPr="003D2378">
        <w:rPr>
          <w:rFonts w:ascii="Times New Roman"/>
          <w:b/>
          <w:spacing w:val="-1"/>
          <w:highlight w:val="red"/>
        </w:rPr>
        <w:t>available</w:t>
      </w:r>
      <w:r w:rsidRPr="003D2378">
        <w:rPr>
          <w:rFonts w:ascii="Times New Roman"/>
          <w:b/>
          <w:spacing w:val="47"/>
          <w:highlight w:val="red"/>
        </w:rPr>
        <w:t xml:space="preserve"> </w:t>
      </w:r>
      <w:r w:rsidRPr="003D2378">
        <w:rPr>
          <w:rFonts w:ascii="Times New Roman"/>
          <w:b/>
          <w:highlight w:val="red"/>
        </w:rPr>
        <w:t>for</w:t>
      </w:r>
      <w:r w:rsidRPr="003D2378">
        <w:rPr>
          <w:rFonts w:ascii="Times New Roman"/>
          <w:b/>
          <w:spacing w:val="48"/>
          <w:highlight w:val="red"/>
        </w:rPr>
        <w:t xml:space="preserve"> </w:t>
      </w:r>
      <w:r w:rsidRPr="003D2378">
        <w:rPr>
          <w:rFonts w:ascii="Times New Roman"/>
          <w:b/>
          <w:spacing w:val="-1"/>
          <w:highlight w:val="red"/>
        </w:rPr>
        <w:t>consumption</w:t>
      </w:r>
      <w:r w:rsidRPr="003D2378">
        <w:rPr>
          <w:rFonts w:ascii="Times New Roman"/>
          <w:b/>
          <w:spacing w:val="48"/>
          <w:highlight w:val="red"/>
        </w:rPr>
        <w:t xml:space="preserve"> </w:t>
      </w:r>
      <w:r w:rsidRPr="003D2378">
        <w:rPr>
          <w:rFonts w:ascii="Times New Roman"/>
          <w:b/>
          <w:highlight w:val="red"/>
        </w:rPr>
        <w:t>expenditure,</w:t>
      </w:r>
      <w:r w:rsidRPr="003D2378">
        <w:rPr>
          <w:rFonts w:ascii="Times New Roman"/>
          <w:b/>
          <w:spacing w:val="43"/>
          <w:w w:val="99"/>
          <w:highlight w:val="red"/>
        </w:rPr>
        <w:t xml:space="preserve"> </w:t>
      </w:r>
      <w:r w:rsidRPr="003D2378">
        <w:rPr>
          <w:rFonts w:ascii="Times New Roman"/>
          <w:b/>
          <w:highlight w:val="red"/>
        </w:rPr>
        <w:t>savings</w:t>
      </w:r>
      <w:r w:rsidRPr="003D2378">
        <w:rPr>
          <w:rFonts w:ascii="Times New Roman"/>
          <w:b/>
          <w:spacing w:val="-2"/>
          <w:highlight w:val="red"/>
        </w:rPr>
        <w:t xml:space="preserve"> </w:t>
      </w:r>
      <w:r w:rsidRPr="003D2378">
        <w:rPr>
          <w:rFonts w:ascii="Times New Roman"/>
          <w:b/>
          <w:highlight w:val="red"/>
        </w:rPr>
        <w:t>and</w:t>
      </w:r>
      <w:r w:rsidRPr="003D2378">
        <w:rPr>
          <w:rFonts w:ascii="Times New Roman"/>
          <w:b/>
          <w:spacing w:val="-2"/>
          <w:highlight w:val="red"/>
        </w:rPr>
        <w:t xml:space="preserve"> </w:t>
      </w:r>
      <w:r w:rsidRPr="003D2378">
        <w:rPr>
          <w:rFonts w:ascii="Times New Roman"/>
          <w:b/>
          <w:spacing w:val="-1"/>
          <w:highlight w:val="red"/>
        </w:rPr>
        <w:t>investment</w:t>
      </w:r>
      <w:r w:rsidRPr="003D2378">
        <w:rPr>
          <w:rFonts w:ascii="Times New Roman"/>
          <w:spacing w:val="-1"/>
          <w:highlight w:val="red"/>
        </w:rPr>
        <w:t>.</w:t>
      </w:r>
    </w:p>
    <w:p w:rsidR="00A7027F" w:rsidRPr="003D2378" w:rsidRDefault="006F44CB">
      <w:pPr>
        <w:spacing w:before="60"/>
        <w:ind w:left="1897" w:right="114"/>
        <w:jc w:val="both"/>
        <w:rPr>
          <w:rFonts w:ascii="Times New Roman" w:eastAsia="Times New Roman" w:hAnsi="Times New Roman" w:cs="Times New Roman"/>
          <w:highlight w:val="red"/>
        </w:rPr>
      </w:pPr>
      <w:r w:rsidRPr="003D2378">
        <w:rPr>
          <w:rFonts w:ascii="Times New Roman"/>
          <w:i/>
          <w:highlight w:val="red"/>
        </w:rPr>
        <w:t>Income</w:t>
      </w:r>
      <w:r w:rsidRPr="003D2378">
        <w:rPr>
          <w:rFonts w:ascii="Times New Roman"/>
          <w:i/>
          <w:spacing w:val="11"/>
          <w:highlight w:val="red"/>
        </w:rPr>
        <w:t xml:space="preserve"> </w:t>
      </w:r>
      <w:r w:rsidRPr="003D2378">
        <w:rPr>
          <w:rFonts w:ascii="Times New Roman"/>
          <w:i/>
          <w:spacing w:val="-1"/>
          <w:highlight w:val="red"/>
        </w:rPr>
        <w:t>components</w:t>
      </w:r>
      <w:r w:rsidRPr="003D2378">
        <w:rPr>
          <w:rFonts w:ascii="Times New Roman"/>
          <w:spacing w:val="-1"/>
          <w:highlight w:val="red"/>
        </w:rPr>
        <w:t>:</w:t>
      </w:r>
      <w:r w:rsidRPr="003D2378">
        <w:rPr>
          <w:rFonts w:ascii="Times New Roman"/>
          <w:spacing w:val="12"/>
          <w:highlight w:val="red"/>
        </w:rPr>
        <w:t xml:space="preserve"> </w:t>
      </w:r>
      <w:r w:rsidRPr="003D2378">
        <w:rPr>
          <w:rFonts w:ascii="Times New Roman"/>
          <w:highlight w:val="red"/>
        </w:rPr>
        <w:t>In</w:t>
      </w:r>
      <w:r w:rsidRPr="003D2378">
        <w:rPr>
          <w:rFonts w:ascii="Times New Roman"/>
          <w:spacing w:val="12"/>
          <w:highlight w:val="red"/>
        </w:rPr>
        <w:t xml:space="preserve"> </w:t>
      </w:r>
      <w:r w:rsidRPr="003D2378">
        <w:rPr>
          <w:rFonts w:ascii="Times New Roman"/>
          <w:highlight w:val="red"/>
        </w:rPr>
        <w:t>calculating</w:t>
      </w:r>
      <w:r w:rsidRPr="003D2378">
        <w:rPr>
          <w:rFonts w:ascii="Times New Roman"/>
          <w:spacing w:val="12"/>
          <w:highlight w:val="red"/>
        </w:rPr>
        <w:t xml:space="preserve"> </w:t>
      </w:r>
      <w:r w:rsidRPr="003D2378">
        <w:rPr>
          <w:rFonts w:ascii="Times New Roman"/>
          <w:highlight w:val="red"/>
        </w:rPr>
        <w:t>the</w:t>
      </w:r>
      <w:r w:rsidRPr="003D2378">
        <w:rPr>
          <w:rFonts w:ascii="Times New Roman"/>
          <w:spacing w:val="12"/>
          <w:highlight w:val="red"/>
        </w:rPr>
        <w:t xml:space="preserve"> </w:t>
      </w:r>
      <w:r w:rsidRPr="003D2378">
        <w:rPr>
          <w:rFonts w:ascii="Times New Roman"/>
          <w:highlight w:val="red"/>
        </w:rPr>
        <w:t>total</w:t>
      </w:r>
      <w:r w:rsidRPr="003D2378">
        <w:rPr>
          <w:rFonts w:ascii="Times New Roman"/>
          <w:spacing w:val="12"/>
          <w:highlight w:val="red"/>
        </w:rPr>
        <w:t xml:space="preserve"> </w:t>
      </w:r>
      <w:r w:rsidRPr="003D2378">
        <w:rPr>
          <w:rFonts w:ascii="Times New Roman"/>
          <w:highlight w:val="red"/>
        </w:rPr>
        <w:t>net</w:t>
      </w:r>
      <w:r w:rsidRPr="003D2378">
        <w:rPr>
          <w:rFonts w:ascii="Times New Roman"/>
          <w:spacing w:val="15"/>
          <w:highlight w:val="red"/>
        </w:rPr>
        <w:t xml:space="preserve"> </w:t>
      </w:r>
      <w:r w:rsidRPr="003D2378">
        <w:rPr>
          <w:rFonts w:ascii="Times New Roman"/>
          <w:spacing w:val="-1"/>
          <w:highlight w:val="red"/>
        </w:rPr>
        <w:t>monthly</w:t>
      </w:r>
      <w:r w:rsidRPr="003D2378">
        <w:rPr>
          <w:rFonts w:ascii="Times New Roman"/>
          <w:spacing w:val="14"/>
          <w:highlight w:val="red"/>
        </w:rPr>
        <w:t xml:space="preserve"> </w:t>
      </w:r>
      <w:r w:rsidRPr="003D2378">
        <w:rPr>
          <w:rFonts w:ascii="Times New Roman"/>
          <w:spacing w:val="-1"/>
          <w:highlight w:val="red"/>
        </w:rPr>
        <w:t>income</w:t>
      </w:r>
      <w:r w:rsidRPr="003D2378">
        <w:rPr>
          <w:rFonts w:ascii="Times New Roman"/>
          <w:spacing w:val="12"/>
          <w:highlight w:val="red"/>
        </w:rPr>
        <w:t xml:space="preserve"> </w:t>
      </w:r>
      <w:r w:rsidRPr="003D2378">
        <w:rPr>
          <w:rFonts w:ascii="Times New Roman"/>
          <w:highlight w:val="red"/>
        </w:rPr>
        <w:t>of</w:t>
      </w:r>
      <w:r w:rsidRPr="003D2378">
        <w:rPr>
          <w:rFonts w:ascii="Times New Roman"/>
          <w:spacing w:val="12"/>
          <w:highlight w:val="red"/>
        </w:rPr>
        <w:t xml:space="preserve"> </w:t>
      </w:r>
      <w:r w:rsidRPr="003D2378">
        <w:rPr>
          <w:rFonts w:ascii="Times New Roman"/>
          <w:highlight w:val="red"/>
        </w:rPr>
        <w:t>the</w:t>
      </w:r>
      <w:r w:rsidRPr="003D2378">
        <w:rPr>
          <w:rFonts w:ascii="Times New Roman"/>
          <w:spacing w:val="43"/>
          <w:w w:val="99"/>
          <w:highlight w:val="red"/>
        </w:rPr>
        <w:t xml:space="preserve"> </w:t>
      </w:r>
      <w:r w:rsidRPr="003D2378">
        <w:rPr>
          <w:rFonts w:ascii="Times New Roman"/>
          <w:spacing w:val="-1"/>
          <w:highlight w:val="red"/>
        </w:rPr>
        <w:t>household,</w:t>
      </w:r>
      <w:r w:rsidRPr="003D2378">
        <w:rPr>
          <w:rFonts w:ascii="Times New Roman"/>
          <w:spacing w:val="-2"/>
          <w:highlight w:val="red"/>
        </w:rPr>
        <w:t xml:space="preserve"> </w:t>
      </w:r>
      <w:r w:rsidRPr="003D2378">
        <w:rPr>
          <w:rFonts w:ascii="Times New Roman"/>
          <w:b/>
          <w:highlight w:val="red"/>
        </w:rPr>
        <w:t>the</w:t>
      </w:r>
      <w:r w:rsidRPr="003D2378">
        <w:rPr>
          <w:rFonts w:ascii="Times New Roman"/>
          <w:b/>
          <w:spacing w:val="-1"/>
          <w:highlight w:val="red"/>
        </w:rPr>
        <w:t xml:space="preserve"> </w:t>
      </w:r>
      <w:r w:rsidRPr="003D2378">
        <w:rPr>
          <w:rFonts w:ascii="Times New Roman"/>
          <w:b/>
          <w:highlight w:val="red"/>
        </w:rPr>
        <w:t>main</w:t>
      </w:r>
      <w:r w:rsidRPr="003D2378">
        <w:rPr>
          <w:rFonts w:ascii="Times New Roman"/>
          <w:b/>
          <w:spacing w:val="-1"/>
          <w:highlight w:val="red"/>
        </w:rPr>
        <w:t xml:space="preserve"> </w:t>
      </w:r>
      <w:r w:rsidRPr="003D2378">
        <w:rPr>
          <w:rFonts w:ascii="Times New Roman"/>
          <w:b/>
          <w:highlight w:val="red"/>
        </w:rPr>
        <w:t>income</w:t>
      </w:r>
      <w:r w:rsidRPr="003D2378">
        <w:rPr>
          <w:rFonts w:ascii="Times New Roman"/>
          <w:b/>
          <w:spacing w:val="-1"/>
          <w:highlight w:val="red"/>
        </w:rPr>
        <w:t xml:space="preserve"> </w:t>
      </w:r>
      <w:r w:rsidRPr="003D2378">
        <w:rPr>
          <w:rFonts w:ascii="Times New Roman"/>
          <w:b/>
          <w:highlight w:val="red"/>
        </w:rPr>
        <w:t>components</w:t>
      </w:r>
      <w:r w:rsidRPr="003D2378">
        <w:rPr>
          <w:rFonts w:ascii="Times New Roman"/>
          <w:b/>
          <w:spacing w:val="-2"/>
          <w:highlight w:val="red"/>
        </w:rPr>
        <w:t xml:space="preserve"> </w:t>
      </w:r>
      <w:r w:rsidRPr="003D2378">
        <w:rPr>
          <w:rFonts w:ascii="Times New Roman"/>
          <w:b/>
          <w:highlight w:val="red"/>
        </w:rPr>
        <w:t>are</w:t>
      </w:r>
      <w:r w:rsidRPr="003D2378">
        <w:rPr>
          <w:rFonts w:ascii="Times New Roman"/>
          <w:b/>
          <w:spacing w:val="-1"/>
          <w:highlight w:val="red"/>
        </w:rPr>
        <w:t xml:space="preserve"> </w:t>
      </w:r>
      <w:r w:rsidRPr="003D2378">
        <w:rPr>
          <w:rFonts w:ascii="Times New Roman"/>
          <w:b/>
          <w:highlight w:val="red"/>
        </w:rPr>
        <w:t>to</w:t>
      </w:r>
      <w:r w:rsidRPr="003D2378">
        <w:rPr>
          <w:rFonts w:ascii="Times New Roman"/>
          <w:b/>
          <w:spacing w:val="-1"/>
          <w:highlight w:val="red"/>
        </w:rPr>
        <w:t xml:space="preserve"> </w:t>
      </w:r>
      <w:r w:rsidRPr="003D2378">
        <w:rPr>
          <w:rFonts w:ascii="Times New Roman"/>
          <w:b/>
          <w:highlight w:val="red"/>
        </w:rPr>
        <w:t>be</w:t>
      </w:r>
      <w:r w:rsidRPr="003D2378">
        <w:rPr>
          <w:rFonts w:ascii="Times New Roman"/>
          <w:b/>
          <w:spacing w:val="-1"/>
          <w:highlight w:val="red"/>
        </w:rPr>
        <w:t xml:space="preserve"> considered</w:t>
      </w:r>
      <w:r w:rsidRPr="003D2378">
        <w:rPr>
          <w:rFonts w:ascii="Times New Roman"/>
          <w:spacing w:val="-1"/>
          <w:highlight w:val="red"/>
        </w:rPr>
        <w:t>:</w:t>
      </w:r>
    </w:p>
    <w:p w:rsidR="00A7027F" w:rsidRPr="003D2378" w:rsidRDefault="006F44CB">
      <w:pPr>
        <w:pStyle w:val="a3"/>
        <w:numPr>
          <w:ilvl w:val="1"/>
          <w:numId w:val="139"/>
        </w:numPr>
        <w:tabs>
          <w:tab w:val="left" w:pos="2197"/>
        </w:tabs>
        <w:spacing w:before="60"/>
        <w:ind w:firstLine="0"/>
        <w:jc w:val="both"/>
        <w:rPr>
          <w:highlight w:val="red"/>
        </w:rPr>
      </w:pPr>
      <w:r w:rsidRPr="003D2378">
        <w:rPr>
          <w:spacing w:val="-1"/>
          <w:highlight w:val="red"/>
        </w:rPr>
        <w:t>Income</w:t>
      </w:r>
      <w:r w:rsidRPr="003D2378">
        <w:rPr>
          <w:spacing w:val="-3"/>
          <w:highlight w:val="red"/>
        </w:rPr>
        <w:t xml:space="preserve"> </w:t>
      </w:r>
      <w:r w:rsidRPr="003D2378">
        <w:rPr>
          <w:highlight w:val="red"/>
        </w:rPr>
        <w:t>from</w:t>
      </w:r>
      <w:r w:rsidRPr="003D2378">
        <w:rPr>
          <w:spacing w:val="-4"/>
          <w:highlight w:val="red"/>
        </w:rPr>
        <w:t xml:space="preserve"> </w:t>
      </w:r>
      <w:r w:rsidRPr="003D2378">
        <w:rPr>
          <w:highlight w:val="red"/>
        </w:rPr>
        <w:t>work:</w:t>
      </w:r>
    </w:p>
    <w:p w:rsidR="00A7027F" w:rsidRPr="003D2378" w:rsidRDefault="006F44CB">
      <w:pPr>
        <w:pStyle w:val="a3"/>
        <w:numPr>
          <w:ilvl w:val="0"/>
          <w:numId w:val="138"/>
        </w:numPr>
        <w:tabs>
          <w:tab w:val="left" w:pos="2076"/>
        </w:tabs>
        <w:spacing w:before="59"/>
        <w:ind w:right="112" w:firstLine="0"/>
        <w:jc w:val="both"/>
        <w:rPr>
          <w:highlight w:val="red"/>
        </w:rPr>
      </w:pPr>
      <w:r w:rsidRPr="003D2378">
        <w:rPr>
          <w:highlight w:val="red"/>
        </w:rPr>
        <w:t>Wages</w:t>
      </w:r>
      <w:r w:rsidRPr="003D2378">
        <w:rPr>
          <w:spacing w:val="12"/>
          <w:highlight w:val="red"/>
        </w:rPr>
        <w:t xml:space="preserve"> </w:t>
      </w:r>
      <w:r w:rsidRPr="003D2378">
        <w:rPr>
          <w:highlight w:val="red"/>
        </w:rPr>
        <w:t>and</w:t>
      </w:r>
      <w:r w:rsidRPr="003D2378">
        <w:rPr>
          <w:spacing w:val="12"/>
          <w:highlight w:val="red"/>
        </w:rPr>
        <w:t xml:space="preserve"> </w:t>
      </w:r>
      <w:r w:rsidRPr="003D2378">
        <w:rPr>
          <w:highlight w:val="red"/>
        </w:rPr>
        <w:t>salary</w:t>
      </w:r>
      <w:r w:rsidRPr="003D2378">
        <w:rPr>
          <w:spacing w:val="14"/>
          <w:highlight w:val="red"/>
        </w:rPr>
        <w:t xml:space="preserve"> </w:t>
      </w:r>
      <w:r w:rsidRPr="003D2378">
        <w:rPr>
          <w:highlight w:val="red"/>
        </w:rPr>
        <w:t>earnings</w:t>
      </w:r>
      <w:r w:rsidRPr="003D2378">
        <w:rPr>
          <w:spacing w:val="12"/>
          <w:highlight w:val="red"/>
        </w:rPr>
        <w:t xml:space="preserve"> </w:t>
      </w:r>
      <w:r w:rsidRPr="003D2378">
        <w:rPr>
          <w:highlight w:val="red"/>
        </w:rPr>
        <w:t>(including</w:t>
      </w:r>
      <w:r w:rsidRPr="003D2378">
        <w:rPr>
          <w:spacing w:val="12"/>
          <w:highlight w:val="red"/>
        </w:rPr>
        <w:t xml:space="preserve"> </w:t>
      </w:r>
      <w:r w:rsidRPr="003D2378">
        <w:rPr>
          <w:highlight w:val="red"/>
        </w:rPr>
        <w:t>bonuses</w:t>
      </w:r>
      <w:r w:rsidRPr="003D2378">
        <w:rPr>
          <w:spacing w:val="12"/>
          <w:highlight w:val="red"/>
        </w:rPr>
        <w:t xml:space="preserve"> </w:t>
      </w:r>
      <w:r w:rsidRPr="003D2378">
        <w:rPr>
          <w:highlight w:val="red"/>
        </w:rPr>
        <w:t>regularly</w:t>
      </w:r>
      <w:r w:rsidRPr="003D2378">
        <w:rPr>
          <w:spacing w:val="14"/>
          <w:highlight w:val="red"/>
        </w:rPr>
        <w:t xml:space="preserve"> </w:t>
      </w:r>
      <w:r w:rsidRPr="003D2378">
        <w:rPr>
          <w:highlight w:val="red"/>
        </w:rPr>
        <w:t>paid</w:t>
      </w:r>
      <w:r w:rsidRPr="003D2378">
        <w:rPr>
          <w:spacing w:val="12"/>
          <w:highlight w:val="red"/>
        </w:rPr>
        <w:t xml:space="preserve"> </w:t>
      </w:r>
      <w:r w:rsidRPr="003D2378">
        <w:rPr>
          <w:highlight w:val="red"/>
        </w:rPr>
        <w:t>at</w:t>
      </w:r>
      <w:r w:rsidRPr="003D2378">
        <w:rPr>
          <w:spacing w:val="11"/>
          <w:highlight w:val="red"/>
        </w:rPr>
        <w:t xml:space="preserve"> </w:t>
      </w:r>
      <w:r w:rsidRPr="003D2378">
        <w:rPr>
          <w:highlight w:val="red"/>
        </w:rPr>
        <w:t>the</w:t>
      </w:r>
      <w:r w:rsidRPr="003D2378">
        <w:rPr>
          <w:spacing w:val="12"/>
          <w:highlight w:val="red"/>
        </w:rPr>
        <w:t xml:space="preserve"> </w:t>
      </w:r>
      <w:r w:rsidRPr="003D2378">
        <w:rPr>
          <w:highlight w:val="red"/>
        </w:rPr>
        <w:t>time</w:t>
      </w:r>
      <w:r w:rsidRPr="003D2378">
        <w:rPr>
          <w:spacing w:val="12"/>
          <w:highlight w:val="red"/>
        </w:rPr>
        <w:t xml:space="preserve"> </w:t>
      </w:r>
      <w:r w:rsidRPr="003D2378">
        <w:rPr>
          <w:highlight w:val="red"/>
        </w:rPr>
        <w:t>of</w:t>
      </w:r>
      <w:r w:rsidRPr="003D2378">
        <w:rPr>
          <w:spacing w:val="23"/>
          <w:w w:val="99"/>
          <w:highlight w:val="red"/>
        </w:rPr>
        <w:t xml:space="preserve"> </w:t>
      </w:r>
      <w:r w:rsidRPr="003D2378">
        <w:rPr>
          <w:highlight w:val="red"/>
        </w:rPr>
        <w:t>each</w:t>
      </w:r>
      <w:r w:rsidRPr="003D2378">
        <w:rPr>
          <w:spacing w:val="29"/>
          <w:highlight w:val="red"/>
        </w:rPr>
        <w:t xml:space="preserve"> </w:t>
      </w:r>
      <w:r w:rsidRPr="003D2378">
        <w:rPr>
          <w:highlight w:val="red"/>
        </w:rPr>
        <w:t>payment</w:t>
      </w:r>
      <w:r w:rsidRPr="003D2378">
        <w:rPr>
          <w:spacing w:val="29"/>
          <w:highlight w:val="red"/>
        </w:rPr>
        <w:t xml:space="preserve"> </w:t>
      </w:r>
      <w:r w:rsidRPr="003D2378">
        <w:rPr>
          <w:highlight w:val="red"/>
        </w:rPr>
        <w:t>–</w:t>
      </w:r>
      <w:r w:rsidRPr="003D2378">
        <w:rPr>
          <w:spacing w:val="29"/>
          <w:highlight w:val="red"/>
        </w:rPr>
        <w:t xml:space="preserve"> </w:t>
      </w:r>
      <w:r w:rsidRPr="003D2378">
        <w:rPr>
          <w:highlight w:val="red"/>
        </w:rPr>
        <w:t>such</w:t>
      </w:r>
      <w:r w:rsidRPr="003D2378">
        <w:rPr>
          <w:spacing w:val="29"/>
          <w:highlight w:val="red"/>
        </w:rPr>
        <w:t xml:space="preserve"> </w:t>
      </w:r>
      <w:r w:rsidRPr="003D2378">
        <w:rPr>
          <w:highlight w:val="red"/>
        </w:rPr>
        <w:t>as</w:t>
      </w:r>
      <w:r w:rsidRPr="003D2378">
        <w:rPr>
          <w:spacing w:val="29"/>
          <w:highlight w:val="red"/>
        </w:rPr>
        <w:t xml:space="preserve"> </w:t>
      </w:r>
      <w:r w:rsidRPr="003D2378">
        <w:rPr>
          <w:highlight w:val="red"/>
        </w:rPr>
        <w:t>regular</w:t>
      </w:r>
      <w:r w:rsidRPr="003D2378">
        <w:rPr>
          <w:spacing w:val="29"/>
          <w:highlight w:val="red"/>
        </w:rPr>
        <w:t xml:space="preserve"> </w:t>
      </w:r>
      <w:r w:rsidRPr="003D2378">
        <w:rPr>
          <w:highlight w:val="red"/>
        </w:rPr>
        <w:t>overtime</w:t>
      </w:r>
      <w:r w:rsidRPr="003D2378">
        <w:rPr>
          <w:spacing w:val="29"/>
          <w:highlight w:val="red"/>
        </w:rPr>
        <w:t xml:space="preserve"> </w:t>
      </w:r>
      <w:r w:rsidRPr="003D2378">
        <w:rPr>
          <w:highlight w:val="red"/>
        </w:rPr>
        <w:t>hours,</w:t>
      </w:r>
      <w:r w:rsidRPr="003D2378">
        <w:rPr>
          <w:spacing w:val="29"/>
          <w:highlight w:val="red"/>
        </w:rPr>
        <w:t xml:space="preserve"> </w:t>
      </w:r>
      <w:r w:rsidRPr="003D2378">
        <w:rPr>
          <w:highlight w:val="red"/>
        </w:rPr>
        <w:t>bonuses</w:t>
      </w:r>
      <w:r w:rsidRPr="003D2378">
        <w:rPr>
          <w:spacing w:val="29"/>
          <w:highlight w:val="red"/>
        </w:rPr>
        <w:t xml:space="preserve"> </w:t>
      </w:r>
      <w:r w:rsidRPr="003D2378">
        <w:rPr>
          <w:highlight w:val="red"/>
        </w:rPr>
        <w:t>for</w:t>
      </w:r>
      <w:r w:rsidRPr="003D2378">
        <w:rPr>
          <w:spacing w:val="29"/>
          <w:highlight w:val="red"/>
        </w:rPr>
        <w:t xml:space="preserve"> </w:t>
      </w:r>
      <w:r w:rsidRPr="003D2378">
        <w:rPr>
          <w:spacing w:val="-1"/>
          <w:highlight w:val="red"/>
        </w:rPr>
        <w:t>team,</w:t>
      </w:r>
      <w:r w:rsidRPr="003D2378">
        <w:rPr>
          <w:spacing w:val="29"/>
          <w:highlight w:val="red"/>
        </w:rPr>
        <w:t xml:space="preserve"> </w:t>
      </w:r>
      <w:r w:rsidRPr="003D2378">
        <w:rPr>
          <w:highlight w:val="red"/>
        </w:rPr>
        <w:t>night</w:t>
      </w:r>
      <w:r w:rsidRPr="003D2378">
        <w:rPr>
          <w:spacing w:val="29"/>
          <w:highlight w:val="red"/>
        </w:rPr>
        <w:t xml:space="preserve"> </w:t>
      </w:r>
      <w:r w:rsidRPr="003D2378">
        <w:rPr>
          <w:highlight w:val="red"/>
        </w:rPr>
        <w:t>or</w:t>
      </w:r>
      <w:r w:rsidRPr="003D2378">
        <w:rPr>
          <w:spacing w:val="23"/>
          <w:w w:val="99"/>
          <w:highlight w:val="red"/>
        </w:rPr>
        <w:t xml:space="preserve"> </w:t>
      </w:r>
      <w:r w:rsidRPr="003D2378">
        <w:rPr>
          <w:highlight w:val="red"/>
        </w:rPr>
        <w:t>weekend</w:t>
      </w:r>
      <w:r w:rsidRPr="003D2378">
        <w:rPr>
          <w:spacing w:val="24"/>
          <w:highlight w:val="red"/>
        </w:rPr>
        <w:t xml:space="preserve"> </w:t>
      </w:r>
      <w:r w:rsidRPr="003D2378">
        <w:rPr>
          <w:highlight w:val="red"/>
        </w:rPr>
        <w:t>work,</w:t>
      </w:r>
      <w:r w:rsidRPr="003D2378">
        <w:rPr>
          <w:spacing w:val="24"/>
          <w:highlight w:val="red"/>
        </w:rPr>
        <w:t xml:space="preserve"> </w:t>
      </w:r>
      <w:r w:rsidRPr="003D2378">
        <w:rPr>
          <w:highlight w:val="red"/>
        </w:rPr>
        <w:t>tips</w:t>
      </w:r>
      <w:r w:rsidRPr="003D2378">
        <w:rPr>
          <w:spacing w:val="24"/>
          <w:highlight w:val="red"/>
        </w:rPr>
        <w:t xml:space="preserve"> </w:t>
      </w:r>
      <w:r w:rsidRPr="003D2378">
        <w:rPr>
          <w:highlight w:val="red"/>
        </w:rPr>
        <w:t>and</w:t>
      </w:r>
      <w:r w:rsidRPr="003D2378">
        <w:rPr>
          <w:spacing w:val="24"/>
          <w:highlight w:val="red"/>
        </w:rPr>
        <w:t xml:space="preserve"> </w:t>
      </w:r>
      <w:r w:rsidRPr="003D2378">
        <w:rPr>
          <w:highlight w:val="red"/>
        </w:rPr>
        <w:t>commissions)</w:t>
      </w:r>
      <w:r w:rsidRPr="003D2378">
        <w:rPr>
          <w:spacing w:val="25"/>
          <w:highlight w:val="red"/>
        </w:rPr>
        <w:t xml:space="preserve"> </w:t>
      </w:r>
      <w:r w:rsidRPr="003D2378">
        <w:rPr>
          <w:highlight w:val="red"/>
        </w:rPr>
        <w:t>for</w:t>
      </w:r>
      <w:r w:rsidRPr="003D2378">
        <w:rPr>
          <w:spacing w:val="25"/>
          <w:highlight w:val="red"/>
        </w:rPr>
        <w:t xml:space="preserve"> </w:t>
      </w:r>
      <w:r w:rsidRPr="003D2378">
        <w:rPr>
          <w:highlight w:val="red"/>
        </w:rPr>
        <w:t>the</w:t>
      </w:r>
      <w:r w:rsidRPr="003D2378">
        <w:rPr>
          <w:spacing w:val="24"/>
          <w:highlight w:val="red"/>
        </w:rPr>
        <w:t xml:space="preserve"> </w:t>
      </w:r>
      <w:r w:rsidRPr="003D2378">
        <w:rPr>
          <w:spacing w:val="-1"/>
          <w:highlight w:val="red"/>
        </w:rPr>
        <w:t>most</w:t>
      </w:r>
      <w:r w:rsidRPr="003D2378">
        <w:rPr>
          <w:spacing w:val="24"/>
          <w:highlight w:val="red"/>
        </w:rPr>
        <w:t xml:space="preserve"> </w:t>
      </w:r>
      <w:r w:rsidRPr="003D2378">
        <w:rPr>
          <w:highlight w:val="red"/>
        </w:rPr>
        <w:t>recent</w:t>
      </w:r>
      <w:r w:rsidRPr="003D2378">
        <w:rPr>
          <w:spacing w:val="25"/>
          <w:highlight w:val="red"/>
        </w:rPr>
        <w:t xml:space="preserve"> </w:t>
      </w:r>
      <w:r w:rsidRPr="003D2378">
        <w:rPr>
          <w:spacing w:val="-1"/>
          <w:highlight w:val="red"/>
        </w:rPr>
        <w:t>month</w:t>
      </w:r>
      <w:r w:rsidRPr="003D2378">
        <w:rPr>
          <w:spacing w:val="24"/>
          <w:highlight w:val="red"/>
        </w:rPr>
        <w:t xml:space="preserve"> </w:t>
      </w:r>
      <w:r w:rsidRPr="003D2378">
        <w:rPr>
          <w:highlight w:val="red"/>
        </w:rPr>
        <w:t>before</w:t>
      </w:r>
      <w:r w:rsidRPr="003D2378">
        <w:rPr>
          <w:spacing w:val="24"/>
          <w:highlight w:val="red"/>
        </w:rPr>
        <w:t xml:space="preserve"> </w:t>
      </w:r>
      <w:r w:rsidRPr="003D2378">
        <w:rPr>
          <w:highlight w:val="red"/>
        </w:rPr>
        <w:t>the</w:t>
      </w:r>
      <w:r w:rsidRPr="003D2378">
        <w:rPr>
          <w:spacing w:val="25"/>
          <w:w w:val="99"/>
          <w:highlight w:val="red"/>
        </w:rPr>
        <w:t xml:space="preserve"> </w:t>
      </w:r>
      <w:r w:rsidRPr="003D2378">
        <w:rPr>
          <w:highlight w:val="red"/>
        </w:rPr>
        <w:t>interview</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monthly</w:t>
      </w:r>
      <w:r w:rsidRPr="003D2378">
        <w:rPr>
          <w:spacing w:val="2"/>
          <w:highlight w:val="red"/>
        </w:rPr>
        <w:t xml:space="preserve"> </w:t>
      </w:r>
      <w:r w:rsidRPr="003D2378">
        <w:rPr>
          <w:spacing w:val="-1"/>
          <w:highlight w:val="red"/>
        </w:rPr>
        <w:t>average</w:t>
      </w:r>
      <w:r w:rsidRPr="003D2378">
        <w:rPr>
          <w:spacing w:val="2"/>
          <w:highlight w:val="red"/>
        </w:rPr>
        <w:t xml:space="preserve"> </w:t>
      </w:r>
      <w:r w:rsidRPr="003D2378">
        <w:rPr>
          <w:highlight w:val="red"/>
        </w:rPr>
        <w:t>for</w:t>
      </w:r>
      <w:r w:rsidRPr="003D2378">
        <w:rPr>
          <w:spacing w:val="2"/>
          <w:highlight w:val="red"/>
        </w:rPr>
        <w:t xml:space="preserve"> </w:t>
      </w:r>
      <w:r w:rsidRPr="003D2378">
        <w:rPr>
          <w:highlight w:val="red"/>
        </w:rPr>
        <w:t>a</w:t>
      </w:r>
      <w:r w:rsidRPr="003D2378">
        <w:rPr>
          <w:spacing w:val="3"/>
          <w:highlight w:val="red"/>
        </w:rPr>
        <w:t xml:space="preserve"> </w:t>
      </w:r>
      <w:r w:rsidRPr="003D2378">
        <w:rPr>
          <w:highlight w:val="red"/>
        </w:rPr>
        <w:t>recent</w:t>
      </w:r>
      <w:r w:rsidRPr="003D2378">
        <w:rPr>
          <w:spacing w:val="1"/>
          <w:highlight w:val="red"/>
        </w:rPr>
        <w:t xml:space="preserve"> </w:t>
      </w:r>
      <w:r w:rsidRPr="003D2378">
        <w:rPr>
          <w:highlight w:val="red"/>
        </w:rPr>
        <w:t>period</w:t>
      </w:r>
      <w:r w:rsidRPr="003D2378">
        <w:rPr>
          <w:spacing w:val="1"/>
          <w:highlight w:val="red"/>
        </w:rPr>
        <w:t xml:space="preserve"> </w:t>
      </w:r>
      <w:r w:rsidRPr="003D2378">
        <w:rPr>
          <w:highlight w:val="red"/>
        </w:rPr>
        <w:t>if</w:t>
      </w:r>
      <w:r w:rsidRPr="003D2378">
        <w:rPr>
          <w:spacing w:val="1"/>
          <w:highlight w:val="red"/>
        </w:rPr>
        <w:t xml:space="preserve"> </w:t>
      </w:r>
      <w:r w:rsidRPr="003D2378">
        <w:rPr>
          <w:highlight w:val="red"/>
        </w:rPr>
        <w:t>this</w:t>
      </w:r>
      <w:r w:rsidRPr="003D2378">
        <w:rPr>
          <w:spacing w:val="1"/>
          <w:highlight w:val="red"/>
        </w:rPr>
        <w:t xml:space="preserve"> </w:t>
      </w:r>
      <w:r w:rsidRPr="003D2378">
        <w:rPr>
          <w:highlight w:val="red"/>
        </w:rPr>
        <w:t>is</w:t>
      </w:r>
      <w:r w:rsidRPr="003D2378">
        <w:rPr>
          <w:spacing w:val="2"/>
          <w:highlight w:val="red"/>
        </w:rPr>
        <w:t xml:space="preserve"> </w:t>
      </w:r>
      <w:r w:rsidRPr="003D2378">
        <w:rPr>
          <w:highlight w:val="red"/>
        </w:rPr>
        <w:t>easier</w:t>
      </w:r>
      <w:r w:rsidRPr="003D2378">
        <w:rPr>
          <w:spacing w:val="4"/>
          <w:highlight w:val="red"/>
        </w:rPr>
        <w:t xml:space="preserve"> </w:t>
      </w:r>
      <w:r w:rsidRPr="003D2378">
        <w:rPr>
          <w:highlight w:val="red"/>
        </w:rPr>
        <w:t>to</w:t>
      </w:r>
      <w:r w:rsidRPr="003D2378">
        <w:rPr>
          <w:spacing w:val="1"/>
          <w:highlight w:val="red"/>
        </w:rPr>
        <w:t xml:space="preserve"> </w:t>
      </w:r>
      <w:r w:rsidRPr="003D2378">
        <w:rPr>
          <w:highlight w:val="red"/>
        </w:rPr>
        <w:t>collect</w:t>
      </w:r>
      <w:r w:rsidRPr="003D2378">
        <w:rPr>
          <w:spacing w:val="24"/>
          <w:w w:val="99"/>
          <w:highlight w:val="red"/>
        </w:rPr>
        <w:t xml:space="preserve"> </w:t>
      </w:r>
      <w:r w:rsidRPr="003D2378">
        <w:rPr>
          <w:highlight w:val="red"/>
        </w:rPr>
        <w:t>or</w:t>
      </w:r>
      <w:r w:rsidRPr="003D2378">
        <w:rPr>
          <w:spacing w:val="12"/>
          <w:highlight w:val="red"/>
        </w:rPr>
        <w:t xml:space="preserve"> </w:t>
      </w:r>
      <w:r w:rsidRPr="003D2378">
        <w:rPr>
          <w:highlight w:val="red"/>
        </w:rPr>
        <w:t>estimate);</w:t>
      </w:r>
      <w:r w:rsidRPr="003D2378">
        <w:rPr>
          <w:spacing w:val="13"/>
          <w:highlight w:val="red"/>
        </w:rPr>
        <w:t xml:space="preserve"> </w:t>
      </w:r>
      <w:r w:rsidRPr="003D2378">
        <w:rPr>
          <w:highlight w:val="red"/>
        </w:rPr>
        <w:t>net</w:t>
      </w:r>
      <w:r w:rsidRPr="003D2378">
        <w:rPr>
          <w:spacing w:val="12"/>
          <w:highlight w:val="red"/>
        </w:rPr>
        <w:t xml:space="preserve"> </w:t>
      </w:r>
      <w:r w:rsidRPr="003D2378">
        <w:rPr>
          <w:highlight w:val="red"/>
        </w:rPr>
        <w:t>of</w:t>
      </w:r>
      <w:r w:rsidRPr="003D2378">
        <w:rPr>
          <w:spacing w:val="12"/>
          <w:highlight w:val="red"/>
        </w:rPr>
        <w:t xml:space="preserve"> </w:t>
      </w:r>
      <w:r w:rsidRPr="003D2378">
        <w:rPr>
          <w:spacing w:val="-1"/>
          <w:highlight w:val="red"/>
        </w:rPr>
        <w:t>any</w:t>
      </w:r>
      <w:r w:rsidRPr="003D2378">
        <w:rPr>
          <w:spacing w:val="12"/>
          <w:highlight w:val="red"/>
        </w:rPr>
        <w:t xml:space="preserve"> </w:t>
      </w:r>
      <w:r w:rsidRPr="003D2378">
        <w:rPr>
          <w:spacing w:val="-1"/>
          <w:highlight w:val="red"/>
        </w:rPr>
        <w:t>amounts</w:t>
      </w:r>
      <w:r w:rsidRPr="003D2378">
        <w:rPr>
          <w:spacing w:val="12"/>
          <w:highlight w:val="red"/>
        </w:rPr>
        <w:t xml:space="preserve"> </w:t>
      </w:r>
      <w:r w:rsidRPr="003D2378">
        <w:rPr>
          <w:spacing w:val="-1"/>
          <w:highlight w:val="red"/>
        </w:rPr>
        <w:t>deducted</w:t>
      </w:r>
      <w:r w:rsidRPr="003D2378">
        <w:rPr>
          <w:spacing w:val="12"/>
          <w:highlight w:val="red"/>
        </w:rPr>
        <w:t xml:space="preserve"> </w:t>
      </w:r>
      <w:r w:rsidRPr="003D2378">
        <w:rPr>
          <w:highlight w:val="red"/>
        </w:rPr>
        <w:t>at</w:t>
      </w:r>
      <w:r w:rsidRPr="003D2378">
        <w:rPr>
          <w:spacing w:val="12"/>
          <w:highlight w:val="red"/>
        </w:rPr>
        <w:t xml:space="preserve"> </w:t>
      </w:r>
      <w:r w:rsidRPr="003D2378">
        <w:rPr>
          <w:highlight w:val="red"/>
        </w:rPr>
        <w:t>source</w:t>
      </w:r>
      <w:r w:rsidRPr="003D2378">
        <w:rPr>
          <w:spacing w:val="13"/>
          <w:highlight w:val="red"/>
        </w:rPr>
        <w:t xml:space="preserve"> </w:t>
      </w:r>
      <w:r w:rsidRPr="003D2378">
        <w:rPr>
          <w:highlight w:val="red"/>
        </w:rPr>
        <w:t>for</w:t>
      </w:r>
      <w:r w:rsidRPr="003D2378">
        <w:rPr>
          <w:spacing w:val="12"/>
          <w:highlight w:val="red"/>
        </w:rPr>
        <w:t xml:space="preserve"> </w:t>
      </w:r>
      <w:r w:rsidRPr="003D2378">
        <w:rPr>
          <w:highlight w:val="red"/>
        </w:rPr>
        <w:t>tax</w:t>
      </w:r>
      <w:r w:rsidRPr="003D2378">
        <w:rPr>
          <w:spacing w:val="12"/>
          <w:highlight w:val="red"/>
        </w:rPr>
        <w:t xml:space="preserve"> </w:t>
      </w:r>
      <w:r w:rsidRPr="003D2378">
        <w:rPr>
          <w:spacing w:val="-1"/>
          <w:highlight w:val="red"/>
        </w:rPr>
        <w:t>and</w:t>
      </w:r>
      <w:r w:rsidRPr="003D2378">
        <w:rPr>
          <w:spacing w:val="11"/>
          <w:highlight w:val="red"/>
        </w:rPr>
        <w:t xml:space="preserve"> </w:t>
      </w:r>
      <w:r w:rsidRPr="003D2378">
        <w:rPr>
          <w:spacing w:val="-1"/>
          <w:highlight w:val="red"/>
        </w:rPr>
        <w:t>contributions</w:t>
      </w:r>
      <w:r w:rsidRPr="003D2378">
        <w:rPr>
          <w:spacing w:val="51"/>
          <w:w w:val="99"/>
          <w:highlight w:val="red"/>
        </w:rPr>
        <w:t xml:space="preserve"> </w:t>
      </w:r>
      <w:r w:rsidRPr="003D2378">
        <w:rPr>
          <w:highlight w:val="red"/>
        </w:rPr>
        <w:t>to</w:t>
      </w:r>
      <w:r w:rsidRPr="003D2378">
        <w:rPr>
          <w:spacing w:val="-2"/>
          <w:highlight w:val="red"/>
        </w:rPr>
        <w:t xml:space="preserve"> </w:t>
      </w:r>
      <w:r w:rsidRPr="003D2378">
        <w:rPr>
          <w:highlight w:val="red"/>
        </w:rPr>
        <w:t>social</w:t>
      </w:r>
      <w:r w:rsidRPr="003D2378">
        <w:rPr>
          <w:spacing w:val="-1"/>
          <w:highlight w:val="red"/>
        </w:rPr>
        <w:t xml:space="preserve"> </w:t>
      </w:r>
      <w:r w:rsidRPr="003D2378">
        <w:rPr>
          <w:highlight w:val="red"/>
        </w:rPr>
        <w:t>insurance</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pensions.</w:t>
      </w:r>
    </w:p>
    <w:p w:rsidR="00A7027F" w:rsidRPr="003D2378" w:rsidRDefault="006F44CB">
      <w:pPr>
        <w:pStyle w:val="a3"/>
        <w:numPr>
          <w:ilvl w:val="0"/>
          <w:numId w:val="138"/>
        </w:numPr>
        <w:tabs>
          <w:tab w:val="left" w:pos="2106"/>
        </w:tabs>
        <w:spacing w:before="59"/>
        <w:ind w:right="113" w:firstLine="0"/>
        <w:jc w:val="both"/>
        <w:rPr>
          <w:highlight w:val="red"/>
        </w:rPr>
      </w:pPr>
      <w:r w:rsidRPr="003D2378">
        <w:rPr>
          <w:highlight w:val="red"/>
        </w:rPr>
        <w:t>For</w:t>
      </w:r>
      <w:r w:rsidRPr="003D2378">
        <w:rPr>
          <w:spacing w:val="40"/>
          <w:highlight w:val="red"/>
        </w:rPr>
        <w:t xml:space="preserve"> </w:t>
      </w:r>
      <w:r w:rsidRPr="003D2378">
        <w:rPr>
          <w:highlight w:val="red"/>
        </w:rPr>
        <w:t>income</w:t>
      </w:r>
      <w:r w:rsidRPr="003D2378">
        <w:rPr>
          <w:spacing w:val="42"/>
          <w:highlight w:val="red"/>
        </w:rPr>
        <w:t xml:space="preserve"> </w:t>
      </w:r>
      <w:r w:rsidRPr="003D2378">
        <w:rPr>
          <w:highlight w:val="red"/>
        </w:rPr>
        <w:t>from</w:t>
      </w:r>
      <w:r w:rsidRPr="003D2378">
        <w:rPr>
          <w:spacing w:val="40"/>
          <w:highlight w:val="red"/>
        </w:rPr>
        <w:t xml:space="preserve"> </w:t>
      </w:r>
      <w:r w:rsidRPr="003D2378">
        <w:rPr>
          <w:spacing w:val="-1"/>
          <w:highlight w:val="red"/>
        </w:rPr>
        <w:t>self-employment,</w:t>
      </w:r>
      <w:r w:rsidRPr="003D2378">
        <w:rPr>
          <w:spacing w:val="41"/>
          <w:highlight w:val="red"/>
        </w:rPr>
        <w:t xml:space="preserve"> </w:t>
      </w:r>
      <w:r w:rsidRPr="003D2378">
        <w:rPr>
          <w:highlight w:val="red"/>
        </w:rPr>
        <w:t>the</w:t>
      </w:r>
      <w:r w:rsidRPr="003D2378">
        <w:rPr>
          <w:spacing w:val="42"/>
          <w:highlight w:val="red"/>
        </w:rPr>
        <w:t xml:space="preserve"> </w:t>
      </w:r>
      <w:r w:rsidRPr="003D2378">
        <w:rPr>
          <w:spacing w:val="-1"/>
          <w:highlight w:val="red"/>
        </w:rPr>
        <w:t>respondents</w:t>
      </w:r>
      <w:r w:rsidRPr="003D2378">
        <w:rPr>
          <w:spacing w:val="42"/>
          <w:highlight w:val="red"/>
        </w:rPr>
        <w:t xml:space="preserve"> </w:t>
      </w:r>
      <w:r w:rsidRPr="003D2378">
        <w:rPr>
          <w:highlight w:val="red"/>
        </w:rPr>
        <w:t>can</w:t>
      </w:r>
      <w:r w:rsidRPr="003D2378">
        <w:rPr>
          <w:spacing w:val="42"/>
          <w:highlight w:val="red"/>
        </w:rPr>
        <w:t xml:space="preserve"> </w:t>
      </w:r>
      <w:r w:rsidRPr="003D2378">
        <w:rPr>
          <w:highlight w:val="red"/>
        </w:rPr>
        <w:t>be</w:t>
      </w:r>
      <w:r w:rsidRPr="003D2378">
        <w:rPr>
          <w:spacing w:val="42"/>
          <w:highlight w:val="red"/>
        </w:rPr>
        <w:t xml:space="preserve"> </w:t>
      </w:r>
      <w:r w:rsidRPr="003D2378">
        <w:rPr>
          <w:highlight w:val="red"/>
        </w:rPr>
        <w:t>asked</w:t>
      </w:r>
      <w:r w:rsidRPr="003D2378">
        <w:rPr>
          <w:spacing w:val="42"/>
          <w:highlight w:val="red"/>
        </w:rPr>
        <w:t xml:space="preserve"> </w:t>
      </w:r>
      <w:r w:rsidRPr="003D2378">
        <w:rPr>
          <w:highlight w:val="red"/>
        </w:rPr>
        <w:t>for</w:t>
      </w:r>
      <w:r w:rsidRPr="003D2378">
        <w:rPr>
          <w:spacing w:val="42"/>
          <w:highlight w:val="red"/>
        </w:rPr>
        <w:t xml:space="preserve"> </w:t>
      </w:r>
      <w:r w:rsidRPr="003D2378">
        <w:rPr>
          <w:highlight w:val="red"/>
        </w:rPr>
        <w:t>an</w:t>
      </w:r>
      <w:r w:rsidRPr="003D2378">
        <w:rPr>
          <w:spacing w:val="47"/>
          <w:w w:val="99"/>
          <w:highlight w:val="red"/>
        </w:rPr>
        <w:t xml:space="preserve"> </w:t>
      </w:r>
      <w:r w:rsidRPr="003D2378">
        <w:rPr>
          <w:highlight w:val="red"/>
        </w:rPr>
        <w:t>estimate</w:t>
      </w:r>
      <w:r w:rsidRPr="003D2378">
        <w:rPr>
          <w:spacing w:val="3"/>
          <w:highlight w:val="red"/>
        </w:rPr>
        <w:t xml:space="preserve"> </w:t>
      </w:r>
      <w:r w:rsidRPr="003D2378">
        <w:rPr>
          <w:highlight w:val="red"/>
        </w:rPr>
        <w:t>of</w:t>
      </w:r>
      <w:r w:rsidRPr="003D2378">
        <w:rPr>
          <w:spacing w:val="4"/>
          <w:highlight w:val="red"/>
        </w:rPr>
        <w:t xml:space="preserve"> </w:t>
      </w:r>
      <w:r w:rsidRPr="003D2378">
        <w:rPr>
          <w:highlight w:val="red"/>
        </w:rPr>
        <w:t>their</w:t>
      </w:r>
      <w:r w:rsidRPr="003D2378">
        <w:rPr>
          <w:spacing w:val="4"/>
          <w:highlight w:val="red"/>
        </w:rPr>
        <w:t xml:space="preserve"> </w:t>
      </w:r>
      <w:r w:rsidRPr="003D2378">
        <w:rPr>
          <w:highlight w:val="red"/>
        </w:rPr>
        <w:t>(usual)</w:t>
      </w:r>
      <w:r w:rsidRPr="003D2378">
        <w:rPr>
          <w:spacing w:val="4"/>
          <w:highlight w:val="red"/>
        </w:rPr>
        <w:t xml:space="preserve"> </w:t>
      </w:r>
      <w:r w:rsidRPr="003D2378">
        <w:rPr>
          <w:spacing w:val="-1"/>
          <w:highlight w:val="red"/>
        </w:rPr>
        <w:t>monthly</w:t>
      </w:r>
      <w:r w:rsidRPr="003D2378">
        <w:rPr>
          <w:spacing w:val="6"/>
          <w:highlight w:val="red"/>
        </w:rPr>
        <w:t xml:space="preserve"> </w:t>
      </w:r>
      <w:r w:rsidRPr="003D2378">
        <w:rPr>
          <w:spacing w:val="-1"/>
          <w:highlight w:val="red"/>
        </w:rPr>
        <w:t>disposable</w:t>
      </w:r>
      <w:r w:rsidRPr="003D2378">
        <w:rPr>
          <w:spacing w:val="4"/>
          <w:highlight w:val="red"/>
        </w:rPr>
        <w:t xml:space="preserve"> </w:t>
      </w:r>
      <w:r w:rsidRPr="003D2378">
        <w:rPr>
          <w:highlight w:val="red"/>
        </w:rPr>
        <w:t>income,</w:t>
      </w:r>
      <w:r w:rsidRPr="003D2378">
        <w:rPr>
          <w:spacing w:val="4"/>
          <w:highlight w:val="red"/>
        </w:rPr>
        <w:t xml:space="preserve"> </w:t>
      </w:r>
      <w:r w:rsidRPr="003D2378">
        <w:rPr>
          <w:highlight w:val="red"/>
        </w:rPr>
        <w:t>taking</w:t>
      </w:r>
      <w:r w:rsidRPr="003D2378">
        <w:rPr>
          <w:spacing w:val="3"/>
          <w:highlight w:val="red"/>
        </w:rPr>
        <w:t xml:space="preserve"> </w:t>
      </w:r>
      <w:r w:rsidRPr="003D2378">
        <w:rPr>
          <w:spacing w:val="-1"/>
          <w:highlight w:val="red"/>
        </w:rPr>
        <w:t>into</w:t>
      </w:r>
      <w:r w:rsidRPr="003D2378">
        <w:rPr>
          <w:spacing w:val="4"/>
          <w:highlight w:val="red"/>
        </w:rPr>
        <w:t xml:space="preserve"> </w:t>
      </w:r>
      <w:r w:rsidRPr="003D2378">
        <w:rPr>
          <w:highlight w:val="red"/>
        </w:rPr>
        <w:t>account</w:t>
      </w:r>
      <w:r w:rsidRPr="003D2378">
        <w:rPr>
          <w:spacing w:val="37"/>
          <w:w w:val="99"/>
          <w:highlight w:val="red"/>
        </w:rPr>
        <w:t xml:space="preserve"> </w:t>
      </w:r>
      <w:r w:rsidRPr="003D2378">
        <w:rPr>
          <w:highlight w:val="red"/>
        </w:rPr>
        <w:t>drawings</w:t>
      </w:r>
      <w:r w:rsidRPr="003D2378">
        <w:rPr>
          <w:spacing w:val="17"/>
          <w:highlight w:val="red"/>
        </w:rPr>
        <w:t xml:space="preserve"> </w:t>
      </w:r>
      <w:r w:rsidRPr="003D2378">
        <w:rPr>
          <w:highlight w:val="red"/>
        </w:rPr>
        <w:t>from</w:t>
      </w:r>
      <w:r w:rsidRPr="003D2378">
        <w:rPr>
          <w:spacing w:val="17"/>
          <w:highlight w:val="red"/>
        </w:rPr>
        <w:t xml:space="preserve"> </w:t>
      </w:r>
      <w:r w:rsidRPr="003D2378">
        <w:rPr>
          <w:highlight w:val="red"/>
        </w:rPr>
        <w:t>their</w:t>
      </w:r>
      <w:r w:rsidRPr="003D2378">
        <w:rPr>
          <w:spacing w:val="17"/>
          <w:highlight w:val="red"/>
        </w:rPr>
        <w:t xml:space="preserve"> </w:t>
      </w:r>
      <w:r w:rsidRPr="003D2378">
        <w:rPr>
          <w:highlight w:val="red"/>
        </w:rPr>
        <w:t>own</w:t>
      </w:r>
      <w:r w:rsidRPr="003D2378">
        <w:rPr>
          <w:spacing w:val="20"/>
          <w:highlight w:val="red"/>
        </w:rPr>
        <w:t xml:space="preserve"> </w:t>
      </w:r>
      <w:r w:rsidRPr="003D2378">
        <w:rPr>
          <w:highlight w:val="red"/>
        </w:rPr>
        <w:t>business.</w:t>
      </w:r>
      <w:r w:rsidRPr="003D2378">
        <w:rPr>
          <w:spacing w:val="18"/>
          <w:highlight w:val="red"/>
        </w:rPr>
        <w:t xml:space="preserve"> </w:t>
      </w:r>
      <w:r w:rsidRPr="003D2378">
        <w:rPr>
          <w:highlight w:val="red"/>
        </w:rPr>
        <w:t>Alternatively,</w:t>
      </w:r>
      <w:r w:rsidRPr="003D2378">
        <w:rPr>
          <w:spacing w:val="15"/>
          <w:highlight w:val="red"/>
        </w:rPr>
        <w:t xml:space="preserve"> </w:t>
      </w:r>
      <w:r w:rsidRPr="003D2378">
        <w:rPr>
          <w:spacing w:val="-1"/>
          <w:highlight w:val="red"/>
        </w:rPr>
        <w:t>monthly</w:t>
      </w:r>
      <w:r w:rsidRPr="003D2378">
        <w:rPr>
          <w:spacing w:val="20"/>
          <w:highlight w:val="red"/>
        </w:rPr>
        <w:t xml:space="preserve"> </w:t>
      </w:r>
      <w:r w:rsidRPr="003D2378">
        <w:rPr>
          <w:highlight w:val="red"/>
        </w:rPr>
        <w:t>trading</w:t>
      </w:r>
      <w:r w:rsidRPr="003D2378">
        <w:rPr>
          <w:spacing w:val="17"/>
          <w:highlight w:val="red"/>
        </w:rPr>
        <w:t xml:space="preserve"> </w:t>
      </w:r>
      <w:r w:rsidRPr="003D2378">
        <w:rPr>
          <w:highlight w:val="red"/>
        </w:rPr>
        <w:t>profit</w:t>
      </w:r>
      <w:r w:rsidRPr="003D2378">
        <w:rPr>
          <w:spacing w:val="26"/>
          <w:w w:val="99"/>
          <w:highlight w:val="red"/>
        </w:rPr>
        <w:t xml:space="preserve"> </w:t>
      </w:r>
      <w:r w:rsidRPr="003D2378">
        <w:rPr>
          <w:highlight w:val="red"/>
        </w:rPr>
        <w:t>estimates</w:t>
      </w:r>
      <w:r w:rsidRPr="003D2378">
        <w:rPr>
          <w:spacing w:val="-2"/>
          <w:highlight w:val="red"/>
        </w:rPr>
        <w:t xml:space="preserve"> </w:t>
      </w:r>
      <w:r w:rsidRPr="003D2378">
        <w:rPr>
          <w:highlight w:val="red"/>
        </w:rPr>
        <w:t>could</w:t>
      </w:r>
      <w:r w:rsidRPr="003D2378">
        <w:rPr>
          <w:spacing w:val="-1"/>
          <w:highlight w:val="red"/>
        </w:rPr>
        <w:t xml:space="preserve"> </w:t>
      </w:r>
      <w:r w:rsidRPr="003D2378">
        <w:rPr>
          <w:highlight w:val="red"/>
        </w:rPr>
        <w:t>be</w:t>
      </w:r>
      <w:r w:rsidRPr="003D2378">
        <w:rPr>
          <w:spacing w:val="-1"/>
          <w:highlight w:val="red"/>
        </w:rPr>
        <w:t xml:space="preserve"> supplied, </w:t>
      </w:r>
      <w:r w:rsidRPr="003D2378">
        <w:rPr>
          <w:highlight w:val="red"/>
        </w:rPr>
        <w:t>together</w:t>
      </w:r>
      <w:r w:rsidRPr="003D2378">
        <w:rPr>
          <w:spacing w:val="-1"/>
          <w:highlight w:val="red"/>
        </w:rPr>
        <w:t xml:space="preserve"> with </w:t>
      </w:r>
      <w:r w:rsidRPr="003D2378">
        <w:rPr>
          <w:highlight w:val="red"/>
        </w:rPr>
        <w:t>an</w:t>
      </w:r>
      <w:r w:rsidRPr="003D2378">
        <w:rPr>
          <w:spacing w:val="-1"/>
          <w:highlight w:val="red"/>
        </w:rPr>
        <w:t xml:space="preserve"> </w:t>
      </w:r>
      <w:r w:rsidRPr="003D2378">
        <w:rPr>
          <w:highlight w:val="red"/>
        </w:rPr>
        <w:t>estimate</w:t>
      </w:r>
      <w:r w:rsidRPr="003D2378">
        <w:rPr>
          <w:spacing w:val="-2"/>
          <w:highlight w:val="red"/>
        </w:rPr>
        <w:t xml:space="preserve"> </w:t>
      </w:r>
      <w:r w:rsidRPr="003D2378">
        <w:rPr>
          <w:highlight w:val="red"/>
        </w:rPr>
        <w:t>for</w:t>
      </w:r>
      <w:r w:rsidRPr="003D2378">
        <w:rPr>
          <w:spacing w:val="-1"/>
          <w:highlight w:val="red"/>
        </w:rPr>
        <w:t xml:space="preserve"> income</w:t>
      </w:r>
      <w:r w:rsidRPr="003D2378">
        <w:rPr>
          <w:spacing w:val="-2"/>
          <w:highlight w:val="red"/>
        </w:rPr>
        <w:t xml:space="preserve"> </w:t>
      </w:r>
      <w:r w:rsidRPr="003D2378">
        <w:rPr>
          <w:highlight w:val="red"/>
        </w:rPr>
        <w:t>tax</w:t>
      </w:r>
      <w:r w:rsidRPr="003D2378">
        <w:rPr>
          <w:spacing w:val="-1"/>
          <w:highlight w:val="red"/>
        </w:rPr>
        <w:t xml:space="preserve"> payable.</w:t>
      </w:r>
    </w:p>
    <w:p w:rsidR="00A7027F" w:rsidRPr="003D2378" w:rsidRDefault="006F44CB">
      <w:pPr>
        <w:pStyle w:val="a3"/>
        <w:spacing w:before="60"/>
        <w:ind w:left="1897" w:right="113"/>
        <w:jc w:val="both"/>
        <w:rPr>
          <w:highlight w:val="red"/>
        </w:rPr>
      </w:pPr>
      <w:r w:rsidRPr="003D2378">
        <w:rPr>
          <w:highlight w:val="red"/>
        </w:rPr>
        <w:t>The</w:t>
      </w:r>
      <w:r w:rsidRPr="003D2378">
        <w:rPr>
          <w:spacing w:val="40"/>
          <w:highlight w:val="red"/>
        </w:rPr>
        <w:t xml:space="preserve"> </w:t>
      </w:r>
      <w:r w:rsidRPr="003D2378">
        <w:rPr>
          <w:spacing w:val="-1"/>
          <w:highlight w:val="red"/>
        </w:rPr>
        <w:t>income</w:t>
      </w:r>
      <w:r w:rsidRPr="003D2378">
        <w:rPr>
          <w:spacing w:val="40"/>
          <w:highlight w:val="red"/>
        </w:rPr>
        <w:t xml:space="preserve"> </w:t>
      </w:r>
      <w:r w:rsidRPr="003D2378">
        <w:rPr>
          <w:highlight w:val="red"/>
        </w:rPr>
        <w:t>should</w:t>
      </w:r>
      <w:r w:rsidRPr="003D2378">
        <w:rPr>
          <w:spacing w:val="39"/>
          <w:highlight w:val="red"/>
        </w:rPr>
        <w:t xml:space="preserve"> </w:t>
      </w:r>
      <w:r w:rsidRPr="003D2378">
        <w:rPr>
          <w:highlight w:val="red"/>
        </w:rPr>
        <w:t>be</w:t>
      </w:r>
      <w:r w:rsidRPr="003D2378">
        <w:rPr>
          <w:spacing w:val="40"/>
          <w:highlight w:val="red"/>
        </w:rPr>
        <w:t xml:space="preserve"> </w:t>
      </w:r>
      <w:r w:rsidRPr="003D2378">
        <w:rPr>
          <w:spacing w:val="-1"/>
          <w:highlight w:val="red"/>
        </w:rPr>
        <w:t>net</w:t>
      </w:r>
      <w:r w:rsidRPr="003D2378">
        <w:rPr>
          <w:spacing w:val="40"/>
          <w:highlight w:val="red"/>
        </w:rPr>
        <w:t xml:space="preserve"> </w:t>
      </w:r>
      <w:r w:rsidRPr="003D2378">
        <w:rPr>
          <w:highlight w:val="red"/>
        </w:rPr>
        <w:t>of</w:t>
      </w:r>
      <w:r w:rsidRPr="003D2378">
        <w:rPr>
          <w:spacing w:val="41"/>
          <w:highlight w:val="red"/>
        </w:rPr>
        <w:t xml:space="preserve"> </w:t>
      </w:r>
      <w:r w:rsidRPr="003D2378">
        <w:rPr>
          <w:spacing w:val="-1"/>
          <w:highlight w:val="red"/>
        </w:rPr>
        <w:t>any</w:t>
      </w:r>
      <w:r w:rsidRPr="003D2378">
        <w:rPr>
          <w:spacing w:val="40"/>
          <w:highlight w:val="red"/>
        </w:rPr>
        <w:t xml:space="preserve"> </w:t>
      </w:r>
      <w:r w:rsidRPr="003D2378">
        <w:rPr>
          <w:spacing w:val="-1"/>
          <w:highlight w:val="red"/>
        </w:rPr>
        <w:t>amounts</w:t>
      </w:r>
      <w:r w:rsidRPr="003D2378">
        <w:rPr>
          <w:spacing w:val="40"/>
          <w:highlight w:val="red"/>
        </w:rPr>
        <w:t xml:space="preserve"> </w:t>
      </w:r>
      <w:r w:rsidRPr="003D2378">
        <w:rPr>
          <w:spacing w:val="-1"/>
          <w:highlight w:val="red"/>
        </w:rPr>
        <w:t>deducted</w:t>
      </w:r>
      <w:r w:rsidRPr="003D2378">
        <w:rPr>
          <w:spacing w:val="40"/>
          <w:highlight w:val="red"/>
        </w:rPr>
        <w:t xml:space="preserve"> </w:t>
      </w:r>
      <w:r w:rsidRPr="003D2378">
        <w:rPr>
          <w:highlight w:val="red"/>
        </w:rPr>
        <w:t>at</w:t>
      </w:r>
      <w:r w:rsidRPr="003D2378">
        <w:rPr>
          <w:spacing w:val="40"/>
          <w:highlight w:val="red"/>
        </w:rPr>
        <w:t xml:space="preserve"> </w:t>
      </w:r>
      <w:r w:rsidRPr="003D2378">
        <w:rPr>
          <w:highlight w:val="red"/>
        </w:rPr>
        <w:t>source</w:t>
      </w:r>
      <w:r w:rsidRPr="003D2378">
        <w:rPr>
          <w:spacing w:val="40"/>
          <w:highlight w:val="red"/>
        </w:rPr>
        <w:t xml:space="preserve"> </w:t>
      </w:r>
      <w:r w:rsidRPr="003D2378">
        <w:rPr>
          <w:spacing w:val="-1"/>
          <w:highlight w:val="red"/>
        </w:rPr>
        <w:t>for</w:t>
      </w:r>
      <w:r w:rsidRPr="003D2378">
        <w:rPr>
          <w:spacing w:val="41"/>
          <w:highlight w:val="red"/>
        </w:rPr>
        <w:t xml:space="preserve"> </w:t>
      </w:r>
      <w:r w:rsidRPr="003D2378">
        <w:rPr>
          <w:highlight w:val="red"/>
        </w:rPr>
        <w:t>tax</w:t>
      </w:r>
      <w:r w:rsidRPr="003D2378">
        <w:rPr>
          <w:spacing w:val="40"/>
          <w:highlight w:val="red"/>
        </w:rPr>
        <w:t xml:space="preserve"> </w:t>
      </w:r>
      <w:r w:rsidRPr="003D2378">
        <w:rPr>
          <w:highlight w:val="red"/>
        </w:rPr>
        <w:t>and</w:t>
      </w:r>
      <w:r w:rsidRPr="003D2378">
        <w:rPr>
          <w:spacing w:val="41"/>
          <w:w w:val="99"/>
          <w:highlight w:val="red"/>
        </w:rPr>
        <w:t xml:space="preserve"> </w:t>
      </w:r>
      <w:r w:rsidRPr="003D2378">
        <w:rPr>
          <w:highlight w:val="red"/>
        </w:rPr>
        <w:t>contributions</w:t>
      </w:r>
      <w:r w:rsidRPr="003D2378">
        <w:rPr>
          <w:spacing w:val="-4"/>
          <w:highlight w:val="red"/>
        </w:rPr>
        <w:t xml:space="preserve"> </w:t>
      </w:r>
      <w:r w:rsidRPr="003D2378">
        <w:rPr>
          <w:highlight w:val="red"/>
        </w:rPr>
        <w:t>to</w:t>
      </w:r>
      <w:r w:rsidRPr="003D2378">
        <w:rPr>
          <w:spacing w:val="-1"/>
          <w:highlight w:val="red"/>
        </w:rPr>
        <w:t xml:space="preserve"> </w:t>
      </w:r>
      <w:r w:rsidRPr="003D2378">
        <w:rPr>
          <w:highlight w:val="red"/>
        </w:rPr>
        <w:t>social</w:t>
      </w:r>
      <w:r w:rsidRPr="003D2378">
        <w:rPr>
          <w:spacing w:val="-1"/>
          <w:highlight w:val="red"/>
        </w:rPr>
        <w:t xml:space="preserve"> </w:t>
      </w:r>
      <w:r w:rsidRPr="003D2378">
        <w:rPr>
          <w:highlight w:val="red"/>
        </w:rPr>
        <w:t>insurances</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pensions.</w:t>
      </w:r>
    </w:p>
    <w:p w:rsidR="00A7027F" w:rsidRPr="003D2378" w:rsidRDefault="006F44CB">
      <w:pPr>
        <w:pStyle w:val="a3"/>
        <w:spacing w:before="60" w:line="355" w:lineRule="auto"/>
        <w:ind w:left="1897" w:right="170"/>
        <w:rPr>
          <w:highlight w:val="red"/>
        </w:rPr>
      </w:pPr>
      <w:r w:rsidRPr="003D2378">
        <w:rPr>
          <w:highlight w:val="red"/>
        </w:rPr>
        <w:t>Negative</w:t>
      </w:r>
      <w:r w:rsidRPr="003D2378">
        <w:rPr>
          <w:spacing w:val="-1"/>
          <w:highlight w:val="red"/>
        </w:rPr>
        <w:t xml:space="preserve"> </w:t>
      </w:r>
      <w:r w:rsidRPr="003D2378">
        <w:rPr>
          <w:highlight w:val="red"/>
        </w:rPr>
        <w:t>income</w:t>
      </w:r>
      <w:r w:rsidRPr="003D2378">
        <w:rPr>
          <w:spacing w:val="-1"/>
          <w:highlight w:val="red"/>
        </w:rPr>
        <w:t xml:space="preserve"> </w:t>
      </w:r>
      <w:r w:rsidRPr="003D2378">
        <w:rPr>
          <w:highlight w:val="red"/>
        </w:rPr>
        <w:t>(e.g.</w:t>
      </w:r>
      <w:r w:rsidRPr="003D2378">
        <w:rPr>
          <w:spacing w:val="-1"/>
          <w:highlight w:val="red"/>
        </w:rPr>
        <w:t xml:space="preserve"> </w:t>
      </w:r>
      <w:r w:rsidRPr="003D2378">
        <w:rPr>
          <w:highlight w:val="red"/>
        </w:rPr>
        <w:t>trading</w:t>
      </w:r>
      <w:r w:rsidRPr="003D2378">
        <w:rPr>
          <w:spacing w:val="-1"/>
          <w:highlight w:val="red"/>
        </w:rPr>
        <w:t xml:space="preserve"> </w:t>
      </w:r>
      <w:r w:rsidRPr="003D2378">
        <w:rPr>
          <w:highlight w:val="red"/>
        </w:rPr>
        <w:t>losses)</w:t>
      </w:r>
      <w:r w:rsidRPr="003D2378">
        <w:rPr>
          <w:spacing w:val="-2"/>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treated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zero</w:t>
      </w:r>
      <w:r w:rsidRPr="003D2378">
        <w:rPr>
          <w:spacing w:val="-1"/>
          <w:highlight w:val="red"/>
        </w:rPr>
        <w:t xml:space="preserve"> amounts.</w:t>
      </w:r>
      <w:r w:rsidRPr="003D2378">
        <w:rPr>
          <w:spacing w:val="27"/>
          <w:w w:val="99"/>
          <w:highlight w:val="red"/>
        </w:rPr>
        <w:t xml:space="preserve"> </w:t>
      </w:r>
      <w:r w:rsidRPr="003D2378">
        <w:rPr>
          <w:color w:val="008080"/>
          <w:highlight w:val="red"/>
        </w:rPr>
        <w:t>PLUS</w:t>
      </w:r>
    </w:p>
    <w:p w:rsidR="00A7027F" w:rsidRPr="003D2378" w:rsidRDefault="006F44CB">
      <w:pPr>
        <w:pStyle w:val="a3"/>
        <w:numPr>
          <w:ilvl w:val="1"/>
          <w:numId w:val="139"/>
        </w:numPr>
        <w:tabs>
          <w:tab w:val="left" w:pos="2299"/>
        </w:tabs>
        <w:spacing w:before="0" w:line="196" w:lineRule="exact"/>
        <w:ind w:left="2298" w:hanging="401"/>
        <w:jc w:val="both"/>
        <w:rPr>
          <w:highlight w:val="red"/>
        </w:rPr>
      </w:pPr>
      <w:r w:rsidRPr="003D2378">
        <w:rPr>
          <w:highlight w:val="red"/>
        </w:rPr>
        <w:t xml:space="preserve">Income </w:t>
      </w:r>
      <w:r w:rsidRPr="003D2378">
        <w:rPr>
          <w:spacing w:val="34"/>
          <w:highlight w:val="red"/>
        </w:rPr>
        <w:t xml:space="preserve"> </w:t>
      </w:r>
      <w:r w:rsidRPr="003D2378">
        <w:rPr>
          <w:highlight w:val="red"/>
        </w:rPr>
        <w:t xml:space="preserve">from </w:t>
      </w:r>
      <w:r w:rsidRPr="003D2378">
        <w:rPr>
          <w:spacing w:val="34"/>
          <w:highlight w:val="red"/>
        </w:rPr>
        <w:t xml:space="preserve"> </w:t>
      </w:r>
      <w:r w:rsidRPr="003D2378">
        <w:rPr>
          <w:highlight w:val="red"/>
        </w:rPr>
        <w:t xml:space="preserve">social </w:t>
      </w:r>
      <w:r w:rsidRPr="003D2378">
        <w:rPr>
          <w:spacing w:val="35"/>
          <w:highlight w:val="red"/>
        </w:rPr>
        <w:t xml:space="preserve"> </w:t>
      </w:r>
      <w:r w:rsidRPr="003D2378">
        <w:rPr>
          <w:highlight w:val="red"/>
        </w:rPr>
        <w:t xml:space="preserve">benefits </w:t>
      </w:r>
      <w:r w:rsidRPr="003D2378">
        <w:rPr>
          <w:spacing w:val="33"/>
          <w:highlight w:val="red"/>
        </w:rPr>
        <w:t xml:space="preserve"> </w:t>
      </w:r>
      <w:r w:rsidRPr="003D2378">
        <w:rPr>
          <w:spacing w:val="-1"/>
          <w:highlight w:val="red"/>
        </w:rPr>
        <w:t>(unemployment</w:t>
      </w:r>
      <w:r w:rsidRPr="003D2378">
        <w:rPr>
          <w:highlight w:val="red"/>
        </w:rPr>
        <w:t xml:space="preserve"> </w:t>
      </w:r>
      <w:r w:rsidRPr="003D2378">
        <w:rPr>
          <w:spacing w:val="34"/>
          <w:highlight w:val="red"/>
        </w:rPr>
        <w:t xml:space="preserve"> </w:t>
      </w:r>
      <w:r w:rsidRPr="003D2378">
        <w:rPr>
          <w:highlight w:val="red"/>
        </w:rPr>
        <w:t xml:space="preserve">benefits, </w:t>
      </w:r>
      <w:r w:rsidRPr="003D2378">
        <w:rPr>
          <w:spacing w:val="34"/>
          <w:highlight w:val="red"/>
        </w:rPr>
        <w:t xml:space="preserve"> </w:t>
      </w:r>
      <w:r w:rsidRPr="003D2378">
        <w:rPr>
          <w:highlight w:val="red"/>
        </w:rPr>
        <w:t xml:space="preserve">old </w:t>
      </w:r>
      <w:r w:rsidRPr="003D2378">
        <w:rPr>
          <w:spacing w:val="33"/>
          <w:highlight w:val="red"/>
        </w:rPr>
        <w:t xml:space="preserve"> </w:t>
      </w:r>
      <w:r w:rsidRPr="003D2378">
        <w:rPr>
          <w:highlight w:val="red"/>
        </w:rPr>
        <w:t xml:space="preserve">age </w:t>
      </w:r>
      <w:r w:rsidRPr="003D2378">
        <w:rPr>
          <w:spacing w:val="34"/>
          <w:highlight w:val="red"/>
        </w:rPr>
        <w:t xml:space="preserve"> </w:t>
      </w:r>
      <w:r w:rsidRPr="003D2378">
        <w:rPr>
          <w:highlight w:val="red"/>
        </w:rPr>
        <w:t>and</w:t>
      </w:r>
    </w:p>
    <w:p w:rsidR="00A7027F" w:rsidRPr="003D2378" w:rsidRDefault="006F44CB">
      <w:pPr>
        <w:pStyle w:val="a3"/>
        <w:spacing w:before="0"/>
        <w:ind w:left="1897" w:right="112"/>
        <w:jc w:val="both"/>
        <w:rPr>
          <w:highlight w:val="red"/>
        </w:rPr>
      </w:pPr>
      <w:proofErr w:type="gramStart"/>
      <w:r w:rsidRPr="003D2378">
        <w:rPr>
          <w:spacing w:val="-1"/>
          <w:highlight w:val="red"/>
        </w:rPr>
        <w:t>survivors</w:t>
      </w:r>
      <w:proofErr w:type="gramEnd"/>
      <w:r w:rsidRPr="003D2378">
        <w:rPr>
          <w:spacing w:val="-1"/>
          <w:highlight w:val="red"/>
        </w:rPr>
        <w:t>’</w:t>
      </w:r>
      <w:r w:rsidRPr="003D2378">
        <w:rPr>
          <w:spacing w:val="20"/>
          <w:highlight w:val="red"/>
        </w:rPr>
        <w:t xml:space="preserve"> </w:t>
      </w:r>
      <w:r w:rsidRPr="003D2378">
        <w:rPr>
          <w:highlight w:val="red"/>
        </w:rPr>
        <w:t>benefits,</w:t>
      </w:r>
      <w:r w:rsidRPr="003D2378">
        <w:rPr>
          <w:spacing w:val="19"/>
          <w:highlight w:val="red"/>
        </w:rPr>
        <w:t xml:space="preserve"> </w:t>
      </w:r>
      <w:r w:rsidRPr="003D2378">
        <w:rPr>
          <w:highlight w:val="red"/>
        </w:rPr>
        <w:t>sickness</w:t>
      </w:r>
      <w:r w:rsidRPr="003D2378">
        <w:rPr>
          <w:spacing w:val="20"/>
          <w:highlight w:val="red"/>
        </w:rPr>
        <w:t xml:space="preserve"> </w:t>
      </w:r>
      <w:r w:rsidRPr="003D2378">
        <w:rPr>
          <w:highlight w:val="red"/>
        </w:rPr>
        <w:t>and</w:t>
      </w:r>
      <w:r w:rsidRPr="003D2378">
        <w:rPr>
          <w:spacing w:val="19"/>
          <w:highlight w:val="red"/>
        </w:rPr>
        <w:t xml:space="preserve"> </w:t>
      </w:r>
      <w:r w:rsidRPr="003D2378">
        <w:rPr>
          <w:highlight w:val="red"/>
        </w:rPr>
        <w:t>disability</w:t>
      </w:r>
      <w:r w:rsidRPr="003D2378">
        <w:rPr>
          <w:spacing w:val="21"/>
          <w:highlight w:val="red"/>
        </w:rPr>
        <w:t xml:space="preserve"> </w:t>
      </w:r>
      <w:r w:rsidRPr="003D2378">
        <w:rPr>
          <w:highlight w:val="red"/>
        </w:rPr>
        <w:t>benefits,</w:t>
      </w:r>
      <w:r w:rsidRPr="003D2378">
        <w:rPr>
          <w:spacing w:val="19"/>
          <w:highlight w:val="red"/>
        </w:rPr>
        <w:t xml:space="preserve"> </w:t>
      </w:r>
      <w:r w:rsidRPr="003D2378">
        <w:rPr>
          <w:highlight w:val="red"/>
        </w:rPr>
        <w:t>education-related</w:t>
      </w:r>
      <w:r w:rsidRPr="003D2378">
        <w:rPr>
          <w:spacing w:val="20"/>
          <w:w w:val="99"/>
          <w:highlight w:val="red"/>
        </w:rPr>
        <w:t xml:space="preserve"> </w:t>
      </w:r>
      <w:r w:rsidRPr="003D2378">
        <w:rPr>
          <w:highlight w:val="red"/>
        </w:rPr>
        <w:t>allowances,</w:t>
      </w:r>
      <w:r w:rsidRPr="003D2378">
        <w:rPr>
          <w:spacing w:val="36"/>
          <w:highlight w:val="red"/>
        </w:rPr>
        <w:t xml:space="preserve"> </w:t>
      </w:r>
      <w:r w:rsidRPr="003D2378">
        <w:rPr>
          <w:spacing w:val="-1"/>
          <w:highlight w:val="red"/>
        </w:rPr>
        <w:t>family/children</w:t>
      </w:r>
      <w:r w:rsidRPr="003D2378">
        <w:rPr>
          <w:spacing w:val="36"/>
          <w:highlight w:val="red"/>
        </w:rPr>
        <w:t xml:space="preserve"> </w:t>
      </w:r>
      <w:r w:rsidRPr="003D2378">
        <w:rPr>
          <w:highlight w:val="red"/>
        </w:rPr>
        <w:t>related</w:t>
      </w:r>
      <w:r w:rsidRPr="003D2378">
        <w:rPr>
          <w:spacing w:val="36"/>
          <w:highlight w:val="red"/>
        </w:rPr>
        <w:t xml:space="preserve"> </w:t>
      </w:r>
      <w:r w:rsidRPr="003D2378">
        <w:rPr>
          <w:spacing w:val="-1"/>
          <w:highlight w:val="red"/>
        </w:rPr>
        <w:t>allowances,</w:t>
      </w:r>
      <w:r w:rsidRPr="003D2378">
        <w:rPr>
          <w:spacing w:val="36"/>
          <w:highlight w:val="red"/>
        </w:rPr>
        <w:t xml:space="preserve"> </w:t>
      </w:r>
      <w:r w:rsidRPr="003D2378">
        <w:rPr>
          <w:highlight w:val="red"/>
        </w:rPr>
        <w:t>social</w:t>
      </w:r>
      <w:r w:rsidRPr="003D2378">
        <w:rPr>
          <w:spacing w:val="37"/>
          <w:highlight w:val="red"/>
        </w:rPr>
        <w:t xml:space="preserve"> </w:t>
      </w:r>
      <w:r w:rsidRPr="003D2378">
        <w:rPr>
          <w:highlight w:val="red"/>
        </w:rPr>
        <w:t>exclusion</w:t>
      </w:r>
      <w:r w:rsidRPr="003D2378">
        <w:rPr>
          <w:spacing w:val="35"/>
          <w:highlight w:val="red"/>
        </w:rPr>
        <w:t xml:space="preserve"> </w:t>
      </w:r>
      <w:r w:rsidRPr="003D2378">
        <w:rPr>
          <w:highlight w:val="red"/>
        </w:rPr>
        <w:t>allowances</w:t>
      </w:r>
      <w:r w:rsidRPr="003D2378">
        <w:rPr>
          <w:spacing w:val="43"/>
          <w:w w:val="99"/>
          <w:highlight w:val="red"/>
        </w:rPr>
        <w:t xml:space="preserve"> </w:t>
      </w:r>
      <w:r w:rsidRPr="003D2378">
        <w:rPr>
          <w:highlight w:val="red"/>
        </w:rPr>
        <w:t>not</w:t>
      </w:r>
      <w:r w:rsidRPr="003D2378">
        <w:rPr>
          <w:spacing w:val="27"/>
          <w:highlight w:val="red"/>
        </w:rPr>
        <w:t xml:space="preserve"> </w:t>
      </w:r>
      <w:r w:rsidRPr="003D2378">
        <w:rPr>
          <w:highlight w:val="red"/>
        </w:rPr>
        <w:t>classified</w:t>
      </w:r>
      <w:r w:rsidRPr="003D2378">
        <w:rPr>
          <w:spacing w:val="27"/>
          <w:highlight w:val="red"/>
        </w:rPr>
        <w:t xml:space="preserve"> </w:t>
      </w:r>
      <w:r w:rsidRPr="003D2378">
        <w:rPr>
          <w:highlight w:val="red"/>
        </w:rPr>
        <w:t>elsewhere</w:t>
      </w:r>
      <w:r w:rsidRPr="003D2378">
        <w:rPr>
          <w:spacing w:val="27"/>
          <w:highlight w:val="red"/>
        </w:rPr>
        <w:t xml:space="preserve"> </w:t>
      </w:r>
      <w:r w:rsidRPr="003D2378">
        <w:rPr>
          <w:highlight w:val="red"/>
        </w:rPr>
        <w:t>and</w:t>
      </w:r>
      <w:r w:rsidRPr="003D2378">
        <w:rPr>
          <w:spacing w:val="28"/>
          <w:highlight w:val="red"/>
        </w:rPr>
        <w:t xml:space="preserve"> </w:t>
      </w:r>
      <w:r w:rsidRPr="003D2378">
        <w:rPr>
          <w:highlight w:val="red"/>
        </w:rPr>
        <w:t>housing</w:t>
      </w:r>
      <w:r w:rsidRPr="003D2378">
        <w:rPr>
          <w:spacing w:val="28"/>
          <w:highlight w:val="red"/>
        </w:rPr>
        <w:t xml:space="preserve"> </w:t>
      </w:r>
      <w:r w:rsidRPr="003D2378">
        <w:rPr>
          <w:spacing w:val="-1"/>
          <w:highlight w:val="red"/>
        </w:rPr>
        <w:t>allowances).</w:t>
      </w:r>
      <w:r w:rsidRPr="003D2378">
        <w:rPr>
          <w:spacing w:val="28"/>
          <w:highlight w:val="red"/>
        </w:rPr>
        <w:t xml:space="preserve"> </w:t>
      </w:r>
      <w:r w:rsidRPr="003D2378">
        <w:rPr>
          <w:highlight w:val="red"/>
        </w:rPr>
        <w:t>It</w:t>
      </w:r>
      <w:r w:rsidRPr="003D2378">
        <w:rPr>
          <w:spacing w:val="28"/>
          <w:highlight w:val="red"/>
        </w:rPr>
        <w:t xml:space="preserve"> </w:t>
      </w:r>
      <w:r w:rsidRPr="003D2378">
        <w:rPr>
          <w:spacing w:val="-1"/>
          <w:highlight w:val="red"/>
        </w:rPr>
        <w:t>should</w:t>
      </w:r>
      <w:r w:rsidRPr="003D2378">
        <w:rPr>
          <w:spacing w:val="28"/>
          <w:highlight w:val="red"/>
        </w:rPr>
        <w:t xml:space="preserve"> </w:t>
      </w:r>
      <w:r w:rsidRPr="003D2378">
        <w:rPr>
          <w:highlight w:val="red"/>
        </w:rPr>
        <w:t>refer</w:t>
      </w:r>
      <w:r w:rsidRPr="003D2378">
        <w:rPr>
          <w:spacing w:val="28"/>
          <w:highlight w:val="red"/>
        </w:rPr>
        <w:t xml:space="preserve"> </w:t>
      </w:r>
      <w:r w:rsidRPr="003D2378">
        <w:rPr>
          <w:highlight w:val="red"/>
        </w:rPr>
        <w:t>to</w:t>
      </w:r>
      <w:r w:rsidRPr="003D2378">
        <w:rPr>
          <w:spacing w:val="28"/>
          <w:highlight w:val="red"/>
        </w:rPr>
        <w:t xml:space="preserve"> </w:t>
      </w:r>
      <w:r w:rsidRPr="003D2378">
        <w:rPr>
          <w:spacing w:val="-1"/>
          <w:highlight w:val="red"/>
        </w:rPr>
        <w:t>the</w:t>
      </w:r>
      <w:r w:rsidRPr="003D2378">
        <w:rPr>
          <w:spacing w:val="28"/>
          <w:highlight w:val="red"/>
        </w:rPr>
        <w:t xml:space="preserve"> </w:t>
      </w:r>
      <w:r w:rsidRPr="003D2378">
        <w:rPr>
          <w:highlight w:val="red"/>
        </w:rPr>
        <w:t>last</w:t>
      </w:r>
      <w:r w:rsidRPr="003D2378">
        <w:rPr>
          <w:spacing w:val="33"/>
          <w:w w:val="99"/>
          <w:highlight w:val="red"/>
        </w:rPr>
        <w:t xml:space="preserve"> </w:t>
      </w:r>
      <w:r w:rsidRPr="003D2378">
        <w:rPr>
          <w:spacing w:val="-1"/>
          <w:highlight w:val="red"/>
        </w:rPr>
        <w:t>monthly</w:t>
      </w:r>
      <w:r w:rsidRPr="003D2378">
        <w:rPr>
          <w:spacing w:val="9"/>
          <w:highlight w:val="red"/>
        </w:rPr>
        <w:t xml:space="preserve"> </w:t>
      </w:r>
      <w:r w:rsidRPr="003D2378">
        <w:rPr>
          <w:spacing w:val="-1"/>
          <w:highlight w:val="red"/>
        </w:rPr>
        <w:t>payment</w:t>
      </w:r>
      <w:r w:rsidRPr="003D2378">
        <w:rPr>
          <w:spacing w:val="9"/>
          <w:highlight w:val="red"/>
        </w:rPr>
        <w:t xml:space="preserve"> </w:t>
      </w:r>
      <w:r w:rsidRPr="003D2378">
        <w:rPr>
          <w:highlight w:val="red"/>
        </w:rPr>
        <w:t>received</w:t>
      </w:r>
      <w:r w:rsidRPr="003D2378">
        <w:rPr>
          <w:spacing w:val="9"/>
          <w:highlight w:val="red"/>
        </w:rPr>
        <w:t xml:space="preserve"> </w:t>
      </w:r>
      <w:r w:rsidRPr="003D2378">
        <w:rPr>
          <w:highlight w:val="red"/>
        </w:rPr>
        <w:t>before</w:t>
      </w:r>
      <w:r w:rsidRPr="003D2378">
        <w:rPr>
          <w:spacing w:val="9"/>
          <w:highlight w:val="red"/>
        </w:rPr>
        <w:t xml:space="preserve"> </w:t>
      </w:r>
      <w:r w:rsidRPr="003D2378">
        <w:rPr>
          <w:highlight w:val="red"/>
        </w:rPr>
        <w:t>the</w:t>
      </w:r>
      <w:r w:rsidRPr="003D2378">
        <w:rPr>
          <w:spacing w:val="9"/>
          <w:highlight w:val="red"/>
        </w:rPr>
        <w:t xml:space="preserve"> </w:t>
      </w:r>
      <w:r w:rsidRPr="003D2378">
        <w:rPr>
          <w:spacing w:val="-1"/>
          <w:highlight w:val="red"/>
        </w:rPr>
        <w:t>interview</w:t>
      </w:r>
      <w:r w:rsidRPr="003D2378">
        <w:rPr>
          <w:spacing w:val="8"/>
          <w:highlight w:val="red"/>
        </w:rPr>
        <w:t xml:space="preserve"> </w:t>
      </w:r>
      <w:r w:rsidRPr="003D2378">
        <w:rPr>
          <w:highlight w:val="red"/>
        </w:rPr>
        <w:t>(or</w:t>
      </w:r>
      <w:r w:rsidRPr="003D2378">
        <w:rPr>
          <w:spacing w:val="8"/>
          <w:highlight w:val="red"/>
        </w:rPr>
        <w:t xml:space="preserve"> </w:t>
      </w:r>
      <w:r w:rsidRPr="003D2378">
        <w:rPr>
          <w:highlight w:val="red"/>
        </w:rPr>
        <w:t>the</w:t>
      </w:r>
      <w:r w:rsidRPr="003D2378">
        <w:rPr>
          <w:spacing w:val="10"/>
          <w:highlight w:val="red"/>
        </w:rPr>
        <w:t xml:space="preserve"> </w:t>
      </w:r>
      <w:r w:rsidRPr="003D2378">
        <w:rPr>
          <w:spacing w:val="-1"/>
          <w:highlight w:val="red"/>
        </w:rPr>
        <w:t>monthly</w:t>
      </w:r>
      <w:r w:rsidRPr="003D2378">
        <w:rPr>
          <w:spacing w:val="10"/>
          <w:highlight w:val="red"/>
        </w:rPr>
        <w:t xml:space="preserve"> </w:t>
      </w:r>
      <w:r w:rsidRPr="003D2378">
        <w:rPr>
          <w:highlight w:val="red"/>
        </w:rPr>
        <w:t>average</w:t>
      </w:r>
      <w:r w:rsidRPr="003D2378">
        <w:rPr>
          <w:spacing w:val="8"/>
          <w:highlight w:val="red"/>
        </w:rPr>
        <w:t xml:space="preserve"> </w:t>
      </w:r>
      <w:r w:rsidRPr="003D2378">
        <w:rPr>
          <w:highlight w:val="red"/>
        </w:rPr>
        <w:t>for</w:t>
      </w:r>
      <w:r w:rsidRPr="003D2378">
        <w:rPr>
          <w:spacing w:val="8"/>
          <w:highlight w:val="red"/>
        </w:rPr>
        <w:t xml:space="preserve"> </w:t>
      </w:r>
      <w:r w:rsidRPr="003D2378">
        <w:rPr>
          <w:highlight w:val="red"/>
        </w:rPr>
        <w:t>a</w:t>
      </w:r>
      <w:r w:rsidRPr="003D2378">
        <w:rPr>
          <w:spacing w:val="49"/>
          <w:w w:val="99"/>
          <w:highlight w:val="red"/>
        </w:rPr>
        <w:t xml:space="preserve"> </w:t>
      </w:r>
      <w:r w:rsidRPr="003D2378">
        <w:rPr>
          <w:highlight w:val="red"/>
        </w:rPr>
        <w:t>recent</w:t>
      </w:r>
      <w:r w:rsidRPr="003D2378">
        <w:rPr>
          <w:spacing w:val="49"/>
          <w:highlight w:val="red"/>
        </w:rPr>
        <w:t xml:space="preserve"> </w:t>
      </w:r>
      <w:r w:rsidRPr="003D2378">
        <w:rPr>
          <w:highlight w:val="red"/>
        </w:rPr>
        <w:t>period</w:t>
      </w:r>
      <w:r w:rsidRPr="003D2378">
        <w:rPr>
          <w:spacing w:val="49"/>
          <w:highlight w:val="red"/>
        </w:rPr>
        <w:t xml:space="preserve"> </w:t>
      </w:r>
      <w:r w:rsidRPr="003D2378">
        <w:rPr>
          <w:highlight w:val="red"/>
        </w:rPr>
        <w:t>if</w:t>
      </w:r>
      <w:r w:rsidRPr="003D2378">
        <w:rPr>
          <w:spacing w:val="49"/>
          <w:highlight w:val="red"/>
        </w:rPr>
        <w:t xml:space="preserve"> </w:t>
      </w:r>
      <w:r w:rsidRPr="003D2378">
        <w:rPr>
          <w:highlight w:val="red"/>
        </w:rPr>
        <w:t>this</w:t>
      </w:r>
      <w:r w:rsidRPr="003D2378">
        <w:rPr>
          <w:spacing w:val="49"/>
          <w:highlight w:val="red"/>
        </w:rPr>
        <w:t xml:space="preserve"> </w:t>
      </w:r>
      <w:r w:rsidRPr="003D2378">
        <w:rPr>
          <w:highlight w:val="red"/>
        </w:rPr>
        <w:t>is</w:t>
      </w:r>
      <w:r w:rsidRPr="003D2378">
        <w:rPr>
          <w:spacing w:val="49"/>
          <w:highlight w:val="red"/>
        </w:rPr>
        <w:t xml:space="preserve"> </w:t>
      </w:r>
      <w:r w:rsidRPr="003D2378">
        <w:rPr>
          <w:highlight w:val="red"/>
        </w:rPr>
        <w:t>easier</w:t>
      </w:r>
      <w:r w:rsidRPr="003D2378">
        <w:rPr>
          <w:spacing w:val="50"/>
          <w:highlight w:val="red"/>
        </w:rPr>
        <w:t xml:space="preserve"> </w:t>
      </w:r>
      <w:r w:rsidRPr="003D2378">
        <w:rPr>
          <w:highlight w:val="red"/>
        </w:rPr>
        <w:t>to</w:t>
      </w:r>
      <w:r w:rsidRPr="003D2378">
        <w:rPr>
          <w:spacing w:val="49"/>
          <w:highlight w:val="red"/>
        </w:rPr>
        <w:t xml:space="preserve"> </w:t>
      </w:r>
      <w:r w:rsidRPr="003D2378">
        <w:rPr>
          <w:spacing w:val="-1"/>
          <w:highlight w:val="red"/>
        </w:rPr>
        <w:t>collect</w:t>
      </w:r>
      <w:r w:rsidRPr="003D2378">
        <w:rPr>
          <w:spacing w:val="49"/>
          <w:highlight w:val="red"/>
        </w:rPr>
        <w:t xml:space="preserve"> </w:t>
      </w:r>
      <w:r w:rsidRPr="003D2378">
        <w:rPr>
          <w:highlight w:val="red"/>
        </w:rPr>
        <w:t>or</w:t>
      </w:r>
      <w:r w:rsidRPr="003D2378">
        <w:rPr>
          <w:spacing w:val="49"/>
          <w:highlight w:val="red"/>
        </w:rPr>
        <w:t xml:space="preserve"> </w:t>
      </w:r>
      <w:r w:rsidRPr="003D2378">
        <w:rPr>
          <w:highlight w:val="red"/>
        </w:rPr>
        <w:t>estimate);</w:t>
      </w:r>
      <w:r w:rsidRPr="003D2378">
        <w:rPr>
          <w:spacing w:val="49"/>
          <w:highlight w:val="red"/>
        </w:rPr>
        <w:t xml:space="preserve"> </w:t>
      </w:r>
      <w:r w:rsidRPr="003D2378">
        <w:rPr>
          <w:highlight w:val="red"/>
        </w:rPr>
        <w:t>net</w:t>
      </w:r>
      <w:r w:rsidRPr="003D2378">
        <w:rPr>
          <w:spacing w:val="50"/>
          <w:highlight w:val="red"/>
        </w:rPr>
        <w:t xml:space="preserve"> </w:t>
      </w:r>
      <w:r w:rsidRPr="003D2378">
        <w:rPr>
          <w:highlight w:val="red"/>
        </w:rPr>
        <w:t>of</w:t>
      </w:r>
      <w:r w:rsidRPr="003D2378">
        <w:rPr>
          <w:spacing w:val="49"/>
          <w:highlight w:val="red"/>
        </w:rPr>
        <w:t xml:space="preserve"> </w:t>
      </w:r>
      <w:r w:rsidRPr="003D2378">
        <w:rPr>
          <w:highlight w:val="red"/>
        </w:rPr>
        <w:t>any</w:t>
      </w:r>
      <w:r w:rsidRPr="003D2378">
        <w:rPr>
          <w:spacing w:val="50"/>
          <w:highlight w:val="red"/>
        </w:rPr>
        <w:t xml:space="preserve"> </w:t>
      </w:r>
      <w:r w:rsidRPr="003D2378">
        <w:rPr>
          <w:spacing w:val="-1"/>
          <w:highlight w:val="red"/>
        </w:rPr>
        <w:t>amounts</w:t>
      </w:r>
      <w:r w:rsidRPr="003D2378">
        <w:rPr>
          <w:spacing w:val="23"/>
          <w:w w:val="99"/>
          <w:highlight w:val="red"/>
        </w:rPr>
        <w:t xml:space="preserve"> </w:t>
      </w:r>
      <w:r w:rsidRPr="003D2378">
        <w:rPr>
          <w:highlight w:val="red"/>
        </w:rPr>
        <w:t>deducted</w:t>
      </w:r>
      <w:r w:rsidRPr="003D2378">
        <w:rPr>
          <w:spacing w:val="-2"/>
          <w:highlight w:val="red"/>
        </w:rPr>
        <w:t xml:space="preserve"> </w:t>
      </w:r>
      <w:r w:rsidRPr="003D2378">
        <w:rPr>
          <w:highlight w:val="red"/>
        </w:rPr>
        <w:t>at</w:t>
      </w:r>
      <w:r w:rsidRPr="003D2378">
        <w:rPr>
          <w:spacing w:val="-1"/>
          <w:highlight w:val="red"/>
        </w:rPr>
        <w:t xml:space="preserve"> </w:t>
      </w:r>
      <w:r w:rsidRPr="003D2378">
        <w:rPr>
          <w:highlight w:val="red"/>
        </w:rPr>
        <w:t>source</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tax</w:t>
      </w:r>
      <w:r w:rsidRPr="003D2378">
        <w:rPr>
          <w:spacing w:val="-2"/>
          <w:highlight w:val="red"/>
        </w:rPr>
        <w:t xml:space="preserve"> </w:t>
      </w:r>
      <w:r w:rsidRPr="003D2378">
        <w:rPr>
          <w:highlight w:val="red"/>
        </w:rPr>
        <w:t>and</w:t>
      </w:r>
      <w:r w:rsidRPr="003D2378">
        <w:rPr>
          <w:spacing w:val="-1"/>
          <w:highlight w:val="red"/>
        </w:rPr>
        <w:t xml:space="preserve"> contributions </w:t>
      </w:r>
      <w:r w:rsidRPr="003D2378">
        <w:rPr>
          <w:highlight w:val="red"/>
        </w:rPr>
        <w:t>to</w:t>
      </w:r>
      <w:r w:rsidRPr="003D2378">
        <w:rPr>
          <w:spacing w:val="-1"/>
          <w:highlight w:val="red"/>
        </w:rPr>
        <w:t xml:space="preserve"> </w:t>
      </w:r>
      <w:r w:rsidRPr="003D2378">
        <w:rPr>
          <w:highlight w:val="red"/>
        </w:rPr>
        <w:t>social</w:t>
      </w:r>
      <w:r w:rsidRPr="003D2378">
        <w:rPr>
          <w:spacing w:val="-1"/>
          <w:highlight w:val="red"/>
        </w:rPr>
        <w:t xml:space="preserve"> insurance </w:t>
      </w:r>
      <w:r w:rsidRPr="003D2378">
        <w:rPr>
          <w:highlight w:val="red"/>
        </w:rPr>
        <w:t>and</w:t>
      </w:r>
      <w:r w:rsidRPr="003D2378">
        <w:rPr>
          <w:spacing w:val="-1"/>
          <w:highlight w:val="red"/>
        </w:rPr>
        <w:t xml:space="preserve"> </w:t>
      </w:r>
      <w:r w:rsidRPr="003D2378">
        <w:rPr>
          <w:highlight w:val="red"/>
        </w:rPr>
        <w:t>pensions.</w:t>
      </w:r>
    </w:p>
    <w:p w:rsidR="00A7027F" w:rsidRPr="003D2378" w:rsidRDefault="006F44CB">
      <w:pPr>
        <w:pStyle w:val="a3"/>
        <w:spacing w:before="120"/>
        <w:ind w:left="1897"/>
        <w:jc w:val="both"/>
        <w:rPr>
          <w:highlight w:val="red"/>
        </w:rPr>
      </w:pPr>
      <w:r w:rsidRPr="003D2378">
        <w:rPr>
          <w:color w:val="008080"/>
          <w:highlight w:val="red"/>
        </w:rPr>
        <w:t>PLUS</w:t>
      </w:r>
    </w:p>
    <w:p w:rsidR="00A7027F" w:rsidRPr="003D2378" w:rsidRDefault="006F44CB">
      <w:pPr>
        <w:pStyle w:val="a3"/>
        <w:numPr>
          <w:ilvl w:val="1"/>
          <w:numId w:val="139"/>
        </w:numPr>
        <w:tabs>
          <w:tab w:val="left" w:pos="2250"/>
        </w:tabs>
        <w:spacing w:before="59"/>
        <w:ind w:right="113" w:firstLine="0"/>
        <w:jc w:val="both"/>
        <w:rPr>
          <w:highlight w:val="red"/>
        </w:rPr>
      </w:pPr>
      <w:r w:rsidRPr="003D2378">
        <w:rPr>
          <w:highlight w:val="red"/>
        </w:rPr>
        <w:t>Other</w:t>
      </w:r>
      <w:r w:rsidRPr="003D2378">
        <w:rPr>
          <w:spacing w:val="51"/>
          <w:highlight w:val="red"/>
        </w:rPr>
        <w:t xml:space="preserve"> </w:t>
      </w:r>
      <w:r w:rsidRPr="003D2378">
        <w:rPr>
          <w:highlight w:val="red"/>
        </w:rPr>
        <w:t>cash</w:t>
      </w:r>
      <w:r w:rsidRPr="003D2378">
        <w:rPr>
          <w:spacing w:val="52"/>
          <w:highlight w:val="red"/>
        </w:rPr>
        <w:t xml:space="preserve"> </w:t>
      </w:r>
      <w:r w:rsidRPr="003D2378">
        <w:rPr>
          <w:highlight w:val="red"/>
        </w:rPr>
        <w:t>income</w:t>
      </w:r>
      <w:r w:rsidRPr="003D2378">
        <w:rPr>
          <w:spacing w:val="51"/>
          <w:highlight w:val="red"/>
        </w:rPr>
        <w:t xml:space="preserve"> </w:t>
      </w:r>
      <w:r w:rsidRPr="003D2378">
        <w:rPr>
          <w:spacing w:val="-1"/>
          <w:highlight w:val="red"/>
        </w:rPr>
        <w:t>components:</w:t>
      </w:r>
      <w:r w:rsidRPr="003D2378">
        <w:rPr>
          <w:spacing w:val="52"/>
          <w:highlight w:val="red"/>
        </w:rPr>
        <w:t xml:space="preserve"> </w:t>
      </w:r>
      <w:r w:rsidRPr="003D2378">
        <w:rPr>
          <w:highlight w:val="red"/>
        </w:rPr>
        <w:t>income</w:t>
      </w:r>
      <w:r w:rsidRPr="003D2378">
        <w:rPr>
          <w:spacing w:val="52"/>
          <w:highlight w:val="red"/>
        </w:rPr>
        <w:t xml:space="preserve"> </w:t>
      </w:r>
      <w:r w:rsidRPr="003D2378">
        <w:rPr>
          <w:highlight w:val="red"/>
        </w:rPr>
        <w:t>from</w:t>
      </w:r>
      <w:r w:rsidRPr="003D2378">
        <w:rPr>
          <w:spacing w:val="51"/>
          <w:highlight w:val="red"/>
        </w:rPr>
        <w:t xml:space="preserve"> </w:t>
      </w:r>
      <w:r w:rsidRPr="003D2378">
        <w:rPr>
          <w:highlight w:val="red"/>
        </w:rPr>
        <w:t>capital</w:t>
      </w:r>
      <w:r w:rsidRPr="003D2378">
        <w:rPr>
          <w:spacing w:val="52"/>
          <w:highlight w:val="red"/>
        </w:rPr>
        <w:t xml:space="preserve"> </w:t>
      </w:r>
      <w:r w:rsidRPr="003D2378">
        <w:rPr>
          <w:highlight w:val="red"/>
        </w:rPr>
        <w:t>and</w:t>
      </w:r>
      <w:r w:rsidRPr="003D2378">
        <w:rPr>
          <w:spacing w:val="52"/>
          <w:highlight w:val="red"/>
        </w:rPr>
        <w:t xml:space="preserve"> </w:t>
      </w:r>
      <w:r w:rsidRPr="003D2378">
        <w:rPr>
          <w:spacing w:val="-1"/>
          <w:highlight w:val="red"/>
        </w:rPr>
        <w:t>investments</w:t>
      </w:r>
      <w:r w:rsidRPr="003D2378">
        <w:rPr>
          <w:spacing w:val="37"/>
          <w:w w:val="99"/>
          <w:highlight w:val="red"/>
        </w:rPr>
        <w:t xml:space="preserve"> </w:t>
      </w:r>
      <w:r w:rsidRPr="003D2378">
        <w:rPr>
          <w:highlight w:val="red"/>
        </w:rPr>
        <w:t>(property,</w:t>
      </w:r>
      <w:r w:rsidRPr="003D2378">
        <w:rPr>
          <w:spacing w:val="20"/>
          <w:highlight w:val="red"/>
        </w:rPr>
        <w:t xml:space="preserve"> </w:t>
      </w:r>
      <w:r w:rsidRPr="003D2378">
        <w:rPr>
          <w:highlight w:val="red"/>
        </w:rPr>
        <w:t>assets,</w:t>
      </w:r>
      <w:r w:rsidRPr="003D2378">
        <w:rPr>
          <w:spacing w:val="20"/>
          <w:highlight w:val="red"/>
        </w:rPr>
        <w:t xml:space="preserve"> </w:t>
      </w:r>
      <w:r w:rsidRPr="003D2378">
        <w:rPr>
          <w:highlight w:val="red"/>
        </w:rPr>
        <w:t>savings,</w:t>
      </w:r>
      <w:r w:rsidRPr="003D2378">
        <w:rPr>
          <w:spacing w:val="21"/>
          <w:highlight w:val="red"/>
        </w:rPr>
        <w:t xml:space="preserve"> </w:t>
      </w:r>
      <w:r w:rsidRPr="003D2378">
        <w:rPr>
          <w:highlight w:val="red"/>
        </w:rPr>
        <w:t>stocks,</w:t>
      </w:r>
      <w:r w:rsidRPr="003D2378">
        <w:rPr>
          <w:spacing w:val="20"/>
          <w:highlight w:val="red"/>
        </w:rPr>
        <w:t xml:space="preserve"> </w:t>
      </w:r>
      <w:r w:rsidRPr="003D2378">
        <w:rPr>
          <w:highlight w:val="red"/>
        </w:rPr>
        <w:t>shares</w:t>
      </w:r>
      <w:r w:rsidRPr="003D2378">
        <w:rPr>
          <w:spacing w:val="19"/>
          <w:highlight w:val="red"/>
        </w:rPr>
        <w:t xml:space="preserve"> </w:t>
      </w:r>
      <w:r w:rsidRPr="003D2378">
        <w:rPr>
          <w:highlight w:val="red"/>
        </w:rPr>
        <w:t>private</w:t>
      </w:r>
      <w:r w:rsidRPr="003D2378">
        <w:rPr>
          <w:spacing w:val="21"/>
          <w:highlight w:val="red"/>
        </w:rPr>
        <w:t xml:space="preserve"> </w:t>
      </w:r>
      <w:r w:rsidRPr="003D2378">
        <w:rPr>
          <w:highlight w:val="red"/>
        </w:rPr>
        <w:t>pension</w:t>
      </w:r>
      <w:r w:rsidRPr="003D2378">
        <w:rPr>
          <w:spacing w:val="21"/>
          <w:highlight w:val="red"/>
        </w:rPr>
        <w:t xml:space="preserve"> </w:t>
      </w:r>
      <w:r w:rsidRPr="003D2378">
        <w:rPr>
          <w:highlight w:val="red"/>
        </w:rPr>
        <w:t>plans,</w:t>
      </w:r>
      <w:r w:rsidRPr="003D2378">
        <w:rPr>
          <w:spacing w:val="20"/>
          <w:highlight w:val="red"/>
        </w:rPr>
        <w:t xml:space="preserve"> </w:t>
      </w:r>
      <w:r w:rsidRPr="003D2378">
        <w:rPr>
          <w:highlight w:val="red"/>
        </w:rPr>
        <w:t>etc.);</w:t>
      </w:r>
      <w:r w:rsidRPr="003D2378">
        <w:rPr>
          <w:spacing w:val="20"/>
          <w:highlight w:val="red"/>
        </w:rPr>
        <w:t xml:space="preserve"> </w:t>
      </w:r>
      <w:r w:rsidRPr="003D2378">
        <w:rPr>
          <w:highlight w:val="red"/>
        </w:rPr>
        <w:t>income</w:t>
      </w:r>
      <w:r w:rsidRPr="003D2378">
        <w:rPr>
          <w:spacing w:val="22"/>
          <w:w w:val="99"/>
          <w:highlight w:val="red"/>
        </w:rPr>
        <w:t xml:space="preserve"> </w:t>
      </w:r>
      <w:r w:rsidRPr="003D2378">
        <w:rPr>
          <w:highlight w:val="red"/>
        </w:rPr>
        <w:t>transfers</w:t>
      </w:r>
      <w:r w:rsidRPr="003D2378">
        <w:rPr>
          <w:spacing w:val="-3"/>
          <w:highlight w:val="red"/>
        </w:rPr>
        <w:t xml:space="preserve"> </w:t>
      </w:r>
      <w:r w:rsidRPr="003D2378">
        <w:rPr>
          <w:highlight w:val="red"/>
        </w:rPr>
        <w:t>from</w:t>
      </w:r>
      <w:r w:rsidRPr="003D2378">
        <w:rPr>
          <w:spacing w:val="-3"/>
          <w:highlight w:val="red"/>
        </w:rPr>
        <w:t xml:space="preserve"> </w:t>
      </w:r>
      <w:r w:rsidRPr="003D2378">
        <w:rPr>
          <w:highlight w:val="red"/>
        </w:rPr>
        <w:t>other</w:t>
      </w:r>
      <w:r w:rsidRPr="003D2378">
        <w:rPr>
          <w:spacing w:val="-2"/>
          <w:highlight w:val="red"/>
        </w:rPr>
        <w:t xml:space="preserve"> </w:t>
      </w:r>
      <w:r w:rsidRPr="003D2378">
        <w:rPr>
          <w:highlight w:val="red"/>
        </w:rPr>
        <w:t>households</w:t>
      </w:r>
      <w:r w:rsidRPr="003D2378">
        <w:rPr>
          <w:spacing w:val="-2"/>
          <w:highlight w:val="red"/>
        </w:rPr>
        <w:t xml:space="preserve"> </w:t>
      </w:r>
      <w:r w:rsidRPr="003D2378">
        <w:rPr>
          <w:highlight w:val="red"/>
        </w:rPr>
        <w:t>(for</w:t>
      </w:r>
      <w:r w:rsidRPr="003D2378">
        <w:rPr>
          <w:spacing w:val="-1"/>
          <w:highlight w:val="red"/>
        </w:rPr>
        <w:t xml:space="preserve"> example</w:t>
      </w:r>
      <w:r w:rsidRPr="003D2378">
        <w:rPr>
          <w:spacing w:val="-2"/>
          <w:highlight w:val="red"/>
        </w:rPr>
        <w:t xml:space="preserve"> </w:t>
      </w:r>
      <w:r w:rsidRPr="003D2378">
        <w:rPr>
          <w:spacing w:val="-1"/>
          <w:highlight w:val="red"/>
        </w:rPr>
        <w:t>alimony payments)…</w:t>
      </w:r>
    </w:p>
    <w:p w:rsidR="00A7027F" w:rsidRPr="003D2378" w:rsidRDefault="006F44CB">
      <w:pPr>
        <w:pStyle w:val="a3"/>
        <w:spacing w:before="60"/>
        <w:ind w:left="1897"/>
        <w:jc w:val="both"/>
        <w:rPr>
          <w:highlight w:val="red"/>
        </w:rPr>
      </w:pPr>
      <w:r w:rsidRPr="003D2378">
        <w:rPr>
          <w:color w:val="008080"/>
          <w:highlight w:val="red"/>
        </w:rPr>
        <w:t>MINUS</w:t>
      </w:r>
    </w:p>
    <w:p w:rsidR="00A7027F" w:rsidRPr="003D2378" w:rsidRDefault="006F44CB">
      <w:pPr>
        <w:pStyle w:val="a3"/>
        <w:numPr>
          <w:ilvl w:val="1"/>
          <w:numId w:val="139"/>
        </w:numPr>
        <w:tabs>
          <w:tab w:val="left" w:pos="2315"/>
        </w:tabs>
        <w:spacing w:before="60"/>
        <w:ind w:right="113" w:firstLine="0"/>
        <w:jc w:val="both"/>
        <w:rPr>
          <w:highlight w:val="red"/>
        </w:rPr>
      </w:pPr>
      <w:r w:rsidRPr="003D2378">
        <w:rPr>
          <w:highlight w:val="red"/>
        </w:rPr>
        <w:t>Income</w:t>
      </w:r>
      <w:r w:rsidRPr="003D2378">
        <w:rPr>
          <w:spacing w:val="49"/>
          <w:highlight w:val="red"/>
        </w:rPr>
        <w:t xml:space="preserve"> </w:t>
      </w:r>
      <w:r w:rsidRPr="003D2378">
        <w:rPr>
          <w:highlight w:val="red"/>
        </w:rPr>
        <w:t>transfers</w:t>
      </w:r>
      <w:r w:rsidRPr="003D2378">
        <w:rPr>
          <w:spacing w:val="49"/>
          <w:highlight w:val="red"/>
        </w:rPr>
        <w:t xml:space="preserve"> </w:t>
      </w:r>
      <w:r w:rsidRPr="003D2378">
        <w:rPr>
          <w:highlight w:val="red"/>
        </w:rPr>
        <w:t>paid</w:t>
      </w:r>
      <w:r w:rsidRPr="003D2378">
        <w:rPr>
          <w:spacing w:val="50"/>
          <w:highlight w:val="red"/>
        </w:rPr>
        <w:t xml:space="preserve"> </w:t>
      </w:r>
      <w:r w:rsidRPr="003D2378">
        <w:rPr>
          <w:highlight w:val="red"/>
        </w:rPr>
        <w:t>to</w:t>
      </w:r>
      <w:r w:rsidRPr="003D2378">
        <w:rPr>
          <w:spacing w:val="50"/>
          <w:highlight w:val="red"/>
        </w:rPr>
        <w:t xml:space="preserve"> </w:t>
      </w:r>
      <w:r w:rsidRPr="003D2378">
        <w:rPr>
          <w:highlight w:val="red"/>
        </w:rPr>
        <w:t>other</w:t>
      </w:r>
      <w:r w:rsidRPr="003D2378">
        <w:rPr>
          <w:spacing w:val="49"/>
          <w:highlight w:val="red"/>
        </w:rPr>
        <w:t xml:space="preserve"> </w:t>
      </w:r>
      <w:r w:rsidRPr="003D2378">
        <w:rPr>
          <w:highlight w:val="red"/>
        </w:rPr>
        <w:t>households</w:t>
      </w:r>
      <w:r w:rsidRPr="003D2378">
        <w:rPr>
          <w:spacing w:val="48"/>
          <w:highlight w:val="red"/>
        </w:rPr>
        <w:t xml:space="preserve"> </w:t>
      </w:r>
      <w:r w:rsidRPr="003D2378">
        <w:rPr>
          <w:highlight w:val="red"/>
        </w:rPr>
        <w:t>(for</w:t>
      </w:r>
      <w:r w:rsidRPr="003D2378">
        <w:rPr>
          <w:spacing w:val="50"/>
          <w:highlight w:val="red"/>
        </w:rPr>
        <w:t xml:space="preserve"> </w:t>
      </w:r>
      <w:r w:rsidRPr="003D2378">
        <w:rPr>
          <w:highlight w:val="red"/>
        </w:rPr>
        <w:t>example</w:t>
      </w:r>
      <w:r w:rsidRPr="003D2378">
        <w:rPr>
          <w:spacing w:val="49"/>
          <w:highlight w:val="red"/>
        </w:rPr>
        <w:t xml:space="preserve"> </w:t>
      </w:r>
      <w:r w:rsidRPr="003D2378">
        <w:rPr>
          <w:spacing w:val="-1"/>
          <w:highlight w:val="red"/>
        </w:rPr>
        <w:t>alimony</w:t>
      </w:r>
      <w:r w:rsidRPr="003D2378">
        <w:rPr>
          <w:spacing w:val="25"/>
          <w:w w:val="99"/>
          <w:highlight w:val="red"/>
        </w:rPr>
        <w:t xml:space="preserve"> </w:t>
      </w:r>
      <w:r w:rsidRPr="003D2378">
        <w:rPr>
          <w:spacing w:val="-1"/>
          <w:highlight w:val="red"/>
        </w:rPr>
        <w:t>payments)</w:t>
      </w:r>
    </w:p>
    <w:p w:rsidR="00A7027F" w:rsidRPr="003D2378" w:rsidRDefault="006F44CB">
      <w:pPr>
        <w:pStyle w:val="a3"/>
        <w:spacing w:before="60"/>
        <w:ind w:left="1897" w:right="114"/>
        <w:jc w:val="both"/>
        <w:rPr>
          <w:highlight w:val="red"/>
        </w:rPr>
      </w:pPr>
      <w:r w:rsidRPr="003D2378">
        <w:rPr>
          <w:i/>
          <w:highlight w:val="red"/>
        </w:rPr>
        <w:t>Equivalised</w:t>
      </w:r>
      <w:r w:rsidRPr="003D2378">
        <w:rPr>
          <w:i/>
          <w:spacing w:val="6"/>
          <w:highlight w:val="red"/>
        </w:rPr>
        <w:t xml:space="preserve"> </w:t>
      </w:r>
      <w:r w:rsidRPr="003D2378">
        <w:rPr>
          <w:i/>
          <w:spacing w:val="-1"/>
          <w:highlight w:val="red"/>
        </w:rPr>
        <w:t>income</w:t>
      </w:r>
      <w:r w:rsidRPr="003D2378">
        <w:rPr>
          <w:spacing w:val="-1"/>
          <w:highlight w:val="red"/>
        </w:rPr>
        <w:t>:</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total</w:t>
      </w:r>
      <w:r w:rsidRPr="003D2378">
        <w:rPr>
          <w:spacing w:val="6"/>
          <w:highlight w:val="red"/>
        </w:rPr>
        <w:t xml:space="preserve"> </w:t>
      </w:r>
      <w:r w:rsidRPr="003D2378">
        <w:rPr>
          <w:spacing w:val="-1"/>
          <w:highlight w:val="red"/>
        </w:rPr>
        <w:t>income</w:t>
      </w:r>
      <w:r w:rsidRPr="003D2378">
        <w:rPr>
          <w:spacing w:val="7"/>
          <w:highlight w:val="red"/>
        </w:rPr>
        <w:t xml:space="preserve"> </w:t>
      </w:r>
      <w:r w:rsidRPr="003D2378">
        <w:rPr>
          <w:highlight w:val="red"/>
        </w:rPr>
        <w:t>variable</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be</w:t>
      </w:r>
      <w:r w:rsidRPr="003D2378">
        <w:rPr>
          <w:spacing w:val="6"/>
          <w:highlight w:val="red"/>
        </w:rPr>
        <w:t xml:space="preserve"> </w:t>
      </w:r>
      <w:r w:rsidRPr="003D2378">
        <w:rPr>
          <w:highlight w:val="red"/>
        </w:rPr>
        <w:t>corrected</w:t>
      </w:r>
      <w:r w:rsidRPr="003D2378">
        <w:rPr>
          <w:spacing w:val="6"/>
          <w:highlight w:val="red"/>
        </w:rPr>
        <w:t xml:space="preserve"> </w:t>
      </w:r>
      <w:r w:rsidRPr="003D2378">
        <w:rPr>
          <w:highlight w:val="red"/>
        </w:rPr>
        <w:t>for</w:t>
      </w:r>
      <w:r w:rsidRPr="003D2378">
        <w:rPr>
          <w:spacing w:val="6"/>
          <w:highlight w:val="red"/>
        </w:rPr>
        <w:t xml:space="preserve"> </w:t>
      </w:r>
      <w:r w:rsidRPr="003D2378">
        <w:rPr>
          <w:highlight w:val="red"/>
        </w:rPr>
        <w:t>the</w:t>
      </w:r>
      <w:r w:rsidRPr="003D2378">
        <w:rPr>
          <w:spacing w:val="21"/>
          <w:w w:val="99"/>
          <w:highlight w:val="red"/>
        </w:rPr>
        <w:t xml:space="preserve"> </w:t>
      </w:r>
      <w:r w:rsidRPr="003D2378">
        <w:rPr>
          <w:highlight w:val="red"/>
        </w:rPr>
        <w:t>household</w:t>
      </w:r>
      <w:r w:rsidRPr="003D2378">
        <w:rPr>
          <w:spacing w:val="48"/>
          <w:highlight w:val="red"/>
        </w:rPr>
        <w:t xml:space="preserve"> </w:t>
      </w:r>
      <w:r w:rsidRPr="003D2378">
        <w:rPr>
          <w:spacing w:val="-1"/>
          <w:highlight w:val="red"/>
        </w:rPr>
        <w:t>composition</w:t>
      </w:r>
      <w:r w:rsidRPr="003D2378">
        <w:rPr>
          <w:spacing w:val="49"/>
          <w:highlight w:val="red"/>
        </w:rPr>
        <w:t xml:space="preserve"> </w:t>
      </w:r>
      <w:r w:rsidRPr="003D2378">
        <w:rPr>
          <w:highlight w:val="red"/>
        </w:rPr>
        <w:t>(dividing</w:t>
      </w:r>
      <w:r w:rsidRPr="003D2378">
        <w:rPr>
          <w:spacing w:val="49"/>
          <w:highlight w:val="red"/>
        </w:rPr>
        <w:t xml:space="preserve"> </w:t>
      </w:r>
      <w:r w:rsidRPr="003D2378">
        <w:rPr>
          <w:highlight w:val="red"/>
        </w:rPr>
        <w:t>the</w:t>
      </w:r>
      <w:r w:rsidRPr="003D2378">
        <w:rPr>
          <w:spacing w:val="48"/>
          <w:highlight w:val="red"/>
        </w:rPr>
        <w:t xml:space="preserve"> </w:t>
      </w:r>
      <w:r w:rsidRPr="003D2378">
        <w:rPr>
          <w:highlight w:val="red"/>
        </w:rPr>
        <w:t>income</w:t>
      </w:r>
      <w:r w:rsidRPr="003D2378">
        <w:rPr>
          <w:spacing w:val="49"/>
          <w:highlight w:val="red"/>
        </w:rPr>
        <w:t xml:space="preserve"> </w:t>
      </w:r>
      <w:r w:rsidRPr="003D2378">
        <w:rPr>
          <w:highlight w:val="red"/>
        </w:rPr>
        <w:t>by</w:t>
      </w:r>
      <w:r w:rsidRPr="003D2378">
        <w:rPr>
          <w:spacing w:val="51"/>
          <w:highlight w:val="red"/>
        </w:rPr>
        <w:t xml:space="preserve"> </w:t>
      </w:r>
      <w:r w:rsidRPr="003D2378">
        <w:rPr>
          <w:highlight w:val="red"/>
        </w:rPr>
        <w:t>an</w:t>
      </w:r>
      <w:r w:rsidRPr="003D2378">
        <w:rPr>
          <w:spacing w:val="49"/>
          <w:highlight w:val="red"/>
        </w:rPr>
        <w:t xml:space="preserve"> </w:t>
      </w:r>
      <w:r w:rsidRPr="003D2378">
        <w:rPr>
          <w:highlight w:val="red"/>
        </w:rPr>
        <w:t>equivalence</w:t>
      </w:r>
      <w:r w:rsidRPr="003D2378">
        <w:rPr>
          <w:spacing w:val="48"/>
          <w:highlight w:val="red"/>
        </w:rPr>
        <w:t xml:space="preserve"> </w:t>
      </w:r>
      <w:r w:rsidRPr="003D2378">
        <w:rPr>
          <w:spacing w:val="-1"/>
          <w:highlight w:val="red"/>
        </w:rPr>
        <w:t>scale</w:t>
      </w:r>
      <w:r w:rsidRPr="003D2378">
        <w:rPr>
          <w:spacing w:val="50"/>
          <w:highlight w:val="red"/>
        </w:rPr>
        <w:t xml:space="preserve"> </w:t>
      </w:r>
      <w:r w:rsidRPr="003D2378">
        <w:rPr>
          <w:highlight w:val="red"/>
        </w:rPr>
        <w:t>that</w:t>
      </w:r>
      <w:r w:rsidRPr="003D2378">
        <w:rPr>
          <w:spacing w:val="23"/>
          <w:w w:val="99"/>
          <w:highlight w:val="red"/>
        </w:rPr>
        <w:t xml:space="preserve"> </w:t>
      </w:r>
      <w:r w:rsidRPr="003D2378">
        <w:rPr>
          <w:highlight w:val="red"/>
        </w:rPr>
        <w:t>weights</w:t>
      </w:r>
      <w:r w:rsidRPr="003D2378">
        <w:rPr>
          <w:spacing w:val="14"/>
          <w:highlight w:val="red"/>
        </w:rPr>
        <w:t xml:space="preserve"> </w:t>
      </w:r>
      <w:r w:rsidRPr="003D2378">
        <w:rPr>
          <w:highlight w:val="red"/>
        </w:rPr>
        <w:t>different</w:t>
      </w:r>
      <w:r w:rsidRPr="003D2378">
        <w:rPr>
          <w:spacing w:val="16"/>
          <w:highlight w:val="red"/>
        </w:rPr>
        <w:t xml:space="preserve"> </w:t>
      </w:r>
      <w:r w:rsidRPr="003D2378">
        <w:rPr>
          <w:spacing w:val="-1"/>
          <w:highlight w:val="red"/>
        </w:rPr>
        <w:t>members</w:t>
      </w:r>
      <w:r w:rsidRPr="003D2378">
        <w:rPr>
          <w:spacing w:val="14"/>
          <w:highlight w:val="red"/>
        </w:rPr>
        <w:t xml:space="preserve"> </w:t>
      </w:r>
      <w:r w:rsidRPr="003D2378">
        <w:rPr>
          <w:highlight w:val="red"/>
        </w:rPr>
        <w:t>within</w:t>
      </w:r>
      <w:r w:rsidRPr="003D2378">
        <w:rPr>
          <w:spacing w:val="14"/>
          <w:highlight w:val="red"/>
        </w:rPr>
        <w:t xml:space="preserve"> </w:t>
      </w:r>
      <w:r w:rsidRPr="003D2378">
        <w:rPr>
          <w:highlight w:val="red"/>
        </w:rPr>
        <w:t>the</w:t>
      </w:r>
      <w:r w:rsidRPr="003D2378">
        <w:rPr>
          <w:spacing w:val="14"/>
          <w:highlight w:val="red"/>
        </w:rPr>
        <w:t xml:space="preserve"> </w:t>
      </w:r>
      <w:r w:rsidRPr="003D2378">
        <w:rPr>
          <w:spacing w:val="-1"/>
          <w:highlight w:val="red"/>
        </w:rPr>
        <w:t>same</w:t>
      </w:r>
      <w:r w:rsidRPr="003D2378">
        <w:rPr>
          <w:spacing w:val="15"/>
          <w:highlight w:val="red"/>
        </w:rPr>
        <w:t xml:space="preserve"> </w:t>
      </w:r>
      <w:r w:rsidRPr="003D2378">
        <w:rPr>
          <w:highlight w:val="red"/>
        </w:rPr>
        <w:t>household</w:t>
      </w:r>
      <w:r w:rsidRPr="003D2378">
        <w:rPr>
          <w:spacing w:val="14"/>
          <w:highlight w:val="red"/>
        </w:rPr>
        <w:t xml:space="preserve"> </w:t>
      </w:r>
      <w:r w:rsidRPr="003D2378">
        <w:rPr>
          <w:highlight w:val="red"/>
        </w:rPr>
        <w:t>with</w:t>
      </w:r>
      <w:r w:rsidRPr="003D2378">
        <w:rPr>
          <w:spacing w:val="15"/>
          <w:highlight w:val="red"/>
        </w:rPr>
        <w:t xml:space="preserve"> </w:t>
      </w:r>
      <w:r w:rsidRPr="003D2378">
        <w:rPr>
          <w:highlight w:val="red"/>
        </w:rPr>
        <w:t>different</w:t>
      </w:r>
      <w:r w:rsidRPr="003D2378">
        <w:rPr>
          <w:spacing w:val="15"/>
          <w:highlight w:val="red"/>
        </w:rPr>
        <w:t xml:space="preserve"> </w:t>
      </w:r>
      <w:r w:rsidRPr="003D2378">
        <w:rPr>
          <w:highlight w:val="red"/>
        </w:rPr>
        <w:t>weights</w:t>
      </w:r>
      <w:r w:rsidRPr="003D2378">
        <w:rPr>
          <w:spacing w:val="27"/>
          <w:w w:val="99"/>
          <w:highlight w:val="red"/>
        </w:rPr>
        <w:t xml:space="preserve"> </w:t>
      </w:r>
      <w:r w:rsidRPr="003D2378">
        <w:rPr>
          <w:highlight w:val="red"/>
        </w:rPr>
        <w:t>according</w:t>
      </w:r>
      <w:r w:rsidRPr="003D2378">
        <w:rPr>
          <w:spacing w:val="-3"/>
          <w:highlight w:val="red"/>
        </w:rPr>
        <w:t xml:space="preserve"> </w:t>
      </w:r>
      <w:r w:rsidRPr="003D2378">
        <w:rPr>
          <w:highlight w:val="red"/>
        </w:rPr>
        <w:t>to</w:t>
      </w:r>
      <w:r w:rsidRPr="003D2378">
        <w:rPr>
          <w:spacing w:val="-1"/>
          <w:highlight w:val="red"/>
        </w:rPr>
        <w:t xml:space="preserve"> </w:t>
      </w:r>
      <w:r w:rsidRPr="003D2378">
        <w:rPr>
          <w:highlight w:val="red"/>
        </w:rPr>
        <w:t>their</w:t>
      </w:r>
      <w:r w:rsidRPr="003D2378">
        <w:rPr>
          <w:spacing w:val="-1"/>
          <w:highlight w:val="red"/>
        </w:rPr>
        <w:t xml:space="preserve"> </w:t>
      </w:r>
      <w:r w:rsidRPr="003D2378">
        <w:rPr>
          <w:highlight w:val="red"/>
        </w:rPr>
        <w:t>ages).</w:t>
      </w:r>
    </w:p>
    <w:p w:rsidR="00A7027F" w:rsidRPr="003D2378" w:rsidRDefault="006F44CB">
      <w:pPr>
        <w:pStyle w:val="a3"/>
        <w:spacing w:before="0"/>
        <w:ind w:left="1897" w:right="113"/>
        <w:jc w:val="both"/>
        <w:rPr>
          <w:highlight w:val="red"/>
        </w:rPr>
      </w:pPr>
      <w:r w:rsidRPr="003D2378">
        <w:rPr>
          <w:highlight w:val="red"/>
        </w:rPr>
        <w:t>For</w:t>
      </w:r>
      <w:r w:rsidRPr="003D2378">
        <w:rPr>
          <w:spacing w:val="18"/>
          <w:highlight w:val="red"/>
        </w:rPr>
        <w:t xml:space="preserve"> </w:t>
      </w:r>
      <w:r w:rsidRPr="003D2378">
        <w:rPr>
          <w:highlight w:val="red"/>
        </w:rPr>
        <w:t>that</w:t>
      </w:r>
      <w:r w:rsidRPr="003D2378">
        <w:rPr>
          <w:spacing w:val="18"/>
          <w:highlight w:val="red"/>
        </w:rPr>
        <w:t xml:space="preserve"> </w:t>
      </w:r>
      <w:r w:rsidRPr="003D2378">
        <w:rPr>
          <w:spacing w:val="-1"/>
          <w:highlight w:val="red"/>
        </w:rPr>
        <w:t>purpose,</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OECD</w:t>
      </w:r>
      <w:r w:rsidRPr="003D2378">
        <w:rPr>
          <w:spacing w:val="20"/>
          <w:highlight w:val="red"/>
        </w:rPr>
        <w:t xml:space="preserve"> </w:t>
      </w:r>
      <w:r w:rsidRPr="003D2378">
        <w:rPr>
          <w:spacing w:val="-1"/>
          <w:highlight w:val="red"/>
        </w:rPr>
        <w:t>modified</w:t>
      </w:r>
      <w:r w:rsidRPr="003D2378">
        <w:rPr>
          <w:spacing w:val="18"/>
          <w:highlight w:val="red"/>
        </w:rPr>
        <w:t xml:space="preserve"> </w:t>
      </w:r>
      <w:r w:rsidRPr="003D2378">
        <w:rPr>
          <w:highlight w:val="red"/>
        </w:rPr>
        <w:t>scale</w:t>
      </w:r>
      <w:r w:rsidRPr="003D2378">
        <w:rPr>
          <w:spacing w:val="19"/>
          <w:highlight w:val="red"/>
        </w:rPr>
        <w:t xml:space="preserve"> </w:t>
      </w:r>
      <w:r w:rsidRPr="003D2378">
        <w:rPr>
          <w:highlight w:val="red"/>
        </w:rPr>
        <w:t>should</w:t>
      </w:r>
      <w:r w:rsidRPr="003D2378">
        <w:rPr>
          <w:spacing w:val="18"/>
          <w:highlight w:val="red"/>
        </w:rPr>
        <w:t xml:space="preserve"> </w:t>
      </w:r>
      <w:r w:rsidRPr="003D2378">
        <w:rPr>
          <w:highlight w:val="red"/>
        </w:rPr>
        <w:t>be</w:t>
      </w:r>
      <w:r w:rsidRPr="003D2378">
        <w:rPr>
          <w:spacing w:val="18"/>
          <w:highlight w:val="red"/>
        </w:rPr>
        <w:t xml:space="preserve"> </w:t>
      </w:r>
      <w:r w:rsidRPr="003D2378">
        <w:rPr>
          <w:highlight w:val="red"/>
        </w:rPr>
        <w:t>used</w:t>
      </w:r>
      <w:r w:rsidRPr="003D2378">
        <w:rPr>
          <w:spacing w:val="18"/>
          <w:highlight w:val="red"/>
        </w:rPr>
        <w:t xml:space="preserve"> </w:t>
      </w:r>
      <w:r w:rsidRPr="003D2378">
        <w:rPr>
          <w:spacing w:val="-1"/>
          <w:highlight w:val="red"/>
        </w:rPr>
        <w:t>(giving</w:t>
      </w:r>
      <w:r w:rsidRPr="003D2378">
        <w:rPr>
          <w:spacing w:val="18"/>
          <w:highlight w:val="red"/>
        </w:rPr>
        <w:t xml:space="preserve"> </w:t>
      </w:r>
      <w:r w:rsidRPr="003D2378">
        <w:rPr>
          <w:highlight w:val="red"/>
        </w:rPr>
        <w:t>a</w:t>
      </w:r>
      <w:r w:rsidRPr="003D2378">
        <w:rPr>
          <w:spacing w:val="18"/>
          <w:highlight w:val="red"/>
        </w:rPr>
        <w:t xml:space="preserve"> </w:t>
      </w:r>
      <w:r w:rsidRPr="003D2378">
        <w:rPr>
          <w:highlight w:val="red"/>
        </w:rPr>
        <w:t>weight</w:t>
      </w:r>
      <w:r w:rsidRPr="003D2378">
        <w:rPr>
          <w:spacing w:val="39"/>
          <w:w w:val="99"/>
          <w:highlight w:val="red"/>
        </w:rPr>
        <w:t xml:space="preserve"> </w:t>
      </w:r>
      <w:r w:rsidRPr="003D2378">
        <w:rPr>
          <w:highlight w:val="red"/>
        </w:rPr>
        <w:t>of</w:t>
      </w:r>
      <w:r w:rsidRPr="003D2378">
        <w:rPr>
          <w:spacing w:val="37"/>
          <w:highlight w:val="red"/>
        </w:rPr>
        <w:t xml:space="preserve"> </w:t>
      </w:r>
      <w:r w:rsidRPr="003D2378">
        <w:rPr>
          <w:highlight w:val="red"/>
        </w:rPr>
        <w:t>1.0</w:t>
      </w:r>
      <w:r w:rsidRPr="003D2378">
        <w:rPr>
          <w:spacing w:val="37"/>
          <w:highlight w:val="red"/>
        </w:rPr>
        <w:t xml:space="preserve"> </w:t>
      </w:r>
      <w:r w:rsidRPr="003D2378">
        <w:rPr>
          <w:highlight w:val="red"/>
        </w:rPr>
        <w:t>to</w:t>
      </w:r>
      <w:r w:rsidRPr="003D2378">
        <w:rPr>
          <w:spacing w:val="37"/>
          <w:highlight w:val="red"/>
        </w:rPr>
        <w:t xml:space="preserve"> </w:t>
      </w:r>
      <w:r w:rsidRPr="003D2378">
        <w:rPr>
          <w:spacing w:val="-1"/>
          <w:highlight w:val="red"/>
        </w:rPr>
        <w:t>the</w:t>
      </w:r>
      <w:r w:rsidRPr="003D2378">
        <w:rPr>
          <w:spacing w:val="38"/>
          <w:highlight w:val="red"/>
        </w:rPr>
        <w:t xml:space="preserve"> </w:t>
      </w:r>
      <w:r w:rsidRPr="003D2378">
        <w:rPr>
          <w:highlight w:val="red"/>
        </w:rPr>
        <w:t>first</w:t>
      </w:r>
      <w:r w:rsidRPr="003D2378">
        <w:rPr>
          <w:spacing w:val="39"/>
          <w:highlight w:val="red"/>
        </w:rPr>
        <w:t xml:space="preserve"> </w:t>
      </w:r>
      <w:r w:rsidRPr="003D2378">
        <w:rPr>
          <w:spacing w:val="-1"/>
          <w:highlight w:val="red"/>
        </w:rPr>
        <w:t>member</w:t>
      </w:r>
      <w:r w:rsidRPr="003D2378">
        <w:rPr>
          <w:spacing w:val="37"/>
          <w:highlight w:val="red"/>
        </w:rPr>
        <w:t xml:space="preserve"> </w:t>
      </w:r>
      <w:r w:rsidRPr="003D2378">
        <w:rPr>
          <w:highlight w:val="red"/>
        </w:rPr>
        <w:t>of</w:t>
      </w:r>
      <w:r w:rsidRPr="003D2378">
        <w:rPr>
          <w:spacing w:val="38"/>
          <w:highlight w:val="red"/>
        </w:rPr>
        <w:t xml:space="preserve"> </w:t>
      </w:r>
      <w:r w:rsidRPr="003D2378">
        <w:rPr>
          <w:highlight w:val="red"/>
        </w:rPr>
        <w:t>the</w:t>
      </w:r>
      <w:r w:rsidRPr="003D2378">
        <w:rPr>
          <w:spacing w:val="37"/>
          <w:highlight w:val="red"/>
        </w:rPr>
        <w:t xml:space="preserve"> </w:t>
      </w:r>
      <w:r w:rsidRPr="003D2378">
        <w:rPr>
          <w:spacing w:val="-1"/>
          <w:highlight w:val="red"/>
        </w:rPr>
        <w:t>household</w:t>
      </w:r>
      <w:r w:rsidRPr="003D2378">
        <w:rPr>
          <w:spacing w:val="37"/>
          <w:highlight w:val="red"/>
        </w:rPr>
        <w:t xml:space="preserve"> </w:t>
      </w:r>
      <w:r w:rsidRPr="003D2378">
        <w:rPr>
          <w:highlight w:val="red"/>
        </w:rPr>
        <w:t>aged</w:t>
      </w:r>
      <w:r w:rsidRPr="003D2378">
        <w:rPr>
          <w:spacing w:val="38"/>
          <w:highlight w:val="red"/>
        </w:rPr>
        <w:t xml:space="preserve"> </w:t>
      </w:r>
      <w:r w:rsidRPr="003D2378">
        <w:rPr>
          <w:highlight w:val="red"/>
        </w:rPr>
        <w:t>14</w:t>
      </w:r>
      <w:r w:rsidRPr="003D2378">
        <w:rPr>
          <w:spacing w:val="37"/>
          <w:highlight w:val="red"/>
        </w:rPr>
        <w:t xml:space="preserve"> </w:t>
      </w:r>
      <w:r w:rsidRPr="003D2378">
        <w:rPr>
          <w:highlight w:val="red"/>
        </w:rPr>
        <w:t>or</w:t>
      </w:r>
      <w:r w:rsidRPr="003D2378">
        <w:rPr>
          <w:spacing w:val="37"/>
          <w:highlight w:val="red"/>
        </w:rPr>
        <w:t xml:space="preserve"> </w:t>
      </w:r>
      <w:r w:rsidRPr="003D2378">
        <w:rPr>
          <w:spacing w:val="-1"/>
          <w:highlight w:val="red"/>
        </w:rPr>
        <w:t>more,</w:t>
      </w:r>
      <w:r w:rsidRPr="003D2378">
        <w:rPr>
          <w:spacing w:val="38"/>
          <w:highlight w:val="red"/>
        </w:rPr>
        <w:t xml:space="preserve"> </w:t>
      </w:r>
      <w:r w:rsidRPr="003D2378">
        <w:rPr>
          <w:highlight w:val="red"/>
        </w:rPr>
        <w:t>0.5</w:t>
      </w:r>
      <w:r w:rsidRPr="003D2378">
        <w:rPr>
          <w:spacing w:val="37"/>
          <w:highlight w:val="red"/>
        </w:rPr>
        <w:t xml:space="preserve"> </w:t>
      </w:r>
      <w:r w:rsidRPr="003D2378">
        <w:rPr>
          <w:highlight w:val="red"/>
        </w:rPr>
        <w:t>to</w:t>
      </w:r>
      <w:r w:rsidRPr="003D2378">
        <w:rPr>
          <w:spacing w:val="37"/>
          <w:highlight w:val="red"/>
        </w:rPr>
        <w:t xml:space="preserve"> </w:t>
      </w:r>
      <w:r w:rsidRPr="003D2378">
        <w:rPr>
          <w:highlight w:val="red"/>
        </w:rPr>
        <w:t>each</w:t>
      </w:r>
      <w:r w:rsidRPr="003D2378">
        <w:rPr>
          <w:spacing w:val="35"/>
          <w:w w:val="99"/>
          <w:highlight w:val="red"/>
        </w:rPr>
        <w:t xml:space="preserve"> </w:t>
      </w:r>
      <w:r w:rsidRPr="003D2378">
        <w:rPr>
          <w:highlight w:val="red"/>
        </w:rPr>
        <w:t>additional</w:t>
      </w:r>
      <w:r w:rsidRPr="003D2378">
        <w:rPr>
          <w:spacing w:val="1"/>
          <w:highlight w:val="red"/>
        </w:rPr>
        <w:t xml:space="preserve"> </w:t>
      </w:r>
      <w:r w:rsidRPr="003D2378">
        <w:rPr>
          <w:spacing w:val="-1"/>
          <w:highlight w:val="red"/>
        </w:rPr>
        <w:t>member</w:t>
      </w:r>
      <w:r w:rsidRPr="003D2378">
        <w:rPr>
          <w:spacing w:val="1"/>
          <w:highlight w:val="red"/>
        </w:rPr>
        <w:t xml:space="preserve"> </w:t>
      </w:r>
      <w:r w:rsidRPr="003D2378">
        <w:rPr>
          <w:highlight w:val="red"/>
        </w:rPr>
        <w:t>aged</w:t>
      </w:r>
      <w:r w:rsidRPr="003D2378">
        <w:rPr>
          <w:spacing w:val="1"/>
          <w:highlight w:val="red"/>
        </w:rPr>
        <w:t xml:space="preserve"> </w:t>
      </w:r>
      <w:r w:rsidRPr="003D2378">
        <w:rPr>
          <w:highlight w:val="red"/>
        </w:rPr>
        <w:t>14</w:t>
      </w:r>
      <w:r w:rsidRPr="003D2378">
        <w:rPr>
          <w:spacing w:val="1"/>
          <w:highlight w:val="red"/>
        </w:rPr>
        <w:t xml:space="preserve"> </w:t>
      </w:r>
      <w:r w:rsidRPr="003D2378">
        <w:rPr>
          <w:highlight w:val="red"/>
        </w:rPr>
        <w:t>or</w:t>
      </w:r>
      <w:r w:rsidRPr="003D2378">
        <w:rPr>
          <w:spacing w:val="3"/>
          <w:highlight w:val="red"/>
        </w:rPr>
        <w:t xml:space="preserve"> </w:t>
      </w:r>
      <w:r w:rsidRPr="003D2378">
        <w:rPr>
          <w:spacing w:val="-1"/>
          <w:highlight w:val="red"/>
        </w:rPr>
        <w:t>more</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0.3</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each</w:t>
      </w:r>
      <w:r w:rsidRPr="003D2378">
        <w:rPr>
          <w:spacing w:val="1"/>
          <w:highlight w:val="red"/>
        </w:rPr>
        <w:t xml:space="preserve"> </w:t>
      </w:r>
      <w:r w:rsidRPr="003D2378">
        <w:rPr>
          <w:spacing w:val="-1"/>
          <w:highlight w:val="red"/>
        </w:rPr>
        <w:t>member</w:t>
      </w:r>
      <w:r w:rsidRPr="003D2378">
        <w:rPr>
          <w:spacing w:val="2"/>
          <w:highlight w:val="red"/>
        </w:rPr>
        <w:t xml:space="preserve"> </w:t>
      </w:r>
      <w:r w:rsidRPr="003D2378">
        <w:rPr>
          <w:highlight w:val="red"/>
        </w:rPr>
        <w:t>aged</w:t>
      </w:r>
      <w:r w:rsidRPr="003D2378">
        <w:rPr>
          <w:spacing w:val="2"/>
          <w:highlight w:val="red"/>
        </w:rPr>
        <w:t xml:space="preserve"> </w:t>
      </w:r>
      <w:r w:rsidRPr="003D2378">
        <w:rPr>
          <w:highlight w:val="red"/>
        </w:rPr>
        <w:t>less</w:t>
      </w:r>
      <w:r w:rsidRPr="003D2378">
        <w:rPr>
          <w:spacing w:val="1"/>
          <w:highlight w:val="red"/>
        </w:rPr>
        <w:t xml:space="preserve"> </w:t>
      </w:r>
      <w:r w:rsidRPr="003D2378">
        <w:rPr>
          <w:highlight w:val="red"/>
        </w:rPr>
        <w:t>than</w:t>
      </w:r>
      <w:r w:rsidRPr="003D2378">
        <w:rPr>
          <w:spacing w:val="1"/>
          <w:highlight w:val="red"/>
        </w:rPr>
        <w:t xml:space="preserve"> </w:t>
      </w:r>
      <w:r w:rsidRPr="003D2378">
        <w:rPr>
          <w:highlight w:val="red"/>
        </w:rPr>
        <w:t>14</w:t>
      </w:r>
      <w:r w:rsidRPr="003D2378">
        <w:rPr>
          <w:spacing w:val="30"/>
          <w:w w:val="99"/>
          <w:highlight w:val="red"/>
        </w:rPr>
        <w:t xml:space="preserve"> </w:t>
      </w:r>
      <w:r w:rsidRPr="003D2378">
        <w:rPr>
          <w:highlight w:val="red"/>
        </w:rPr>
        <w:t>years</w:t>
      </w:r>
      <w:r w:rsidRPr="003D2378">
        <w:rPr>
          <w:spacing w:val="-2"/>
          <w:highlight w:val="red"/>
        </w:rPr>
        <w:t xml:space="preserve"> </w:t>
      </w:r>
      <w:r w:rsidRPr="003D2378">
        <w:rPr>
          <w:highlight w:val="red"/>
        </w:rPr>
        <w:t>old).</w:t>
      </w:r>
    </w:p>
    <w:p w:rsidR="00A7027F" w:rsidRPr="003D2378" w:rsidRDefault="00A7027F">
      <w:pPr>
        <w:jc w:val="both"/>
        <w:rPr>
          <w:highlight w:val="red"/>
        </w:rPr>
        <w:sectPr w:rsidR="00A7027F" w:rsidRPr="003D2378">
          <w:headerReference w:type="default" r:id="rId37"/>
          <w:pgSz w:w="11910" w:h="16840"/>
          <w:pgMar w:top="0" w:right="1300" w:bottom="1180" w:left="168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A7027F">
      <w:pPr>
        <w:rPr>
          <w:rFonts w:ascii="Times New Roman" w:eastAsia="Times New Roman" w:hAnsi="Times New Roman" w:cs="Times New Roman"/>
          <w:sz w:val="16"/>
          <w:szCs w:val="16"/>
          <w:highlight w:val="red"/>
        </w:rPr>
        <w:sectPr w:rsidR="00A7027F" w:rsidRPr="003D2378">
          <w:headerReference w:type="default" r:id="rId38"/>
          <w:pgSz w:w="11910" w:h="16840"/>
          <w:pgMar w:top="0" w:right="1300" w:bottom="1180" w:left="1300" w:header="0" w:footer="989" w:gutter="0"/>
          <w:cols w:space="720"/>
        </w:sectPr>
      </w:pPr>
    </w:p>
    <w:p w:rsidR="00A7027F" w:rsidRPr="003D2378" w:rsidRDefault="006F44CB">
      <w:pPr>
        <w:pStyle w:val="a3"/>
        <w:numPr>
          <w:ilvl w:val="0"/>
          <w:numId w:val="150"/>
        </w:numPr>
        <w:tabs>
          <w:tab w:val="left" w:pos="478"/>
        </w:tabs>
        <w:spacing w:before="71"/>
        <w:rPr>
          <w:highlight w:val="red"/>
        </w:rPr>
      </w:pPr>
      <w:r w:rsidRPr="003D2378">
        <w:rPr>
          <w:highlight w:val="red"/>
        </w:rPr>
        <w:lastRenderedPageBreak/>
        <w:t>Technical</w:t>
      </w:r>
      <w:r w:rsidRPr="003D2378">
        <w:rPr>
          <w:spacing w:val="-4"/>
          <w:highlight w:val="red"/>
        </w:rPr>
        <w:t xml:space="preserve"> </w:t>
      </w:r>
      <w:r w:rsidRPr="003D2378">
        <w:rPr>
          <w:highlight w:val="red"/>
        </w:rPr>
        <w:t>issues</w:t>
      </w:r>
    </w:p>
    <w:p w:rsidR="00A7027F" w:rsidRPr="003D2378" w:rsidRDefault="006F44CB">
      <w:pPr>
        <w:rPr>
          <w:rFonts w:ascii="Times New Roman" w:eastAsia="Times New Roman" w:hAnsi="Times New Roman" w:cs="Times New Roman"/>
          <w:highlight w:val="red"/>
        </w:rPr>
      </w:pPr>
      <w:r w:rsidRPr="003D2378">
        <w:rPr>
          <w:highlight w:val="red"/>
        </w:rPr>
        <w:br w:type="column"/>
      </w:r>
    </w:p>
    <w:p w:rsidR="00A7027F" w:rsidRPr="003D2378" w:rsidRDefault="006F44CB">
      <w:pPr>
        <w:pStyle w:val="a3"/>
        <w:numPr>
          <w:ilvl w:val="0"/>
          <w:numId w:val="137"/>
        </w:numPr>
        <w:tabs>
          <w:tab w:val="left" w:pos="367"/>
        </w:tabs>
        <w:spacing w:before="131"/>
        <w:ind w:firstLine="0"/>
        <w:rPr>
          <w:highlight w:val="red"/>
        </w:rPr>
      </w:pPr>
      <w:r w:rsidRPr="003D2378">
        <w:rPr>
          <w:highlight w:val="red"/>
        </w:rPr>
        <w:t>In</w:t>
      </w:r>
      <w:r w:rsidRPr="003D2378">
        <w:rPr>
          <w:spacing w:val="-2"/>
          <w:highlight w:val="red"/>
        </w:rPr>
        <w:t xml:space="preserve"> </w:t>
      </w:r>
      <w:r w:rsidRPr="003D2378">
        <w:rPr>
          <w:highlight w:val="red"/>
        </w:rPr>
        <w:t>case</w:t>
      </w:r>
      <w:r w:rsidRPr="003D2378">
        <w:rPr>
          <w:spacing w:val="-1"/>
          <w:highlight w:val="red"/>
        </w:rPr>
        <w:t xml:space="preserve"> </w:t>
      </w:r>
      <w:r w:rsidRPr="003D2378">
        <w:rPr>
          <w:highlight w:val="red"/>
        </w:rPr>
        <w:t>registers</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used,</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national</w:t>
      </w:r>
      <w:r w:rsidRPr="003D2378">
        <w:rPr>
          <w:spacing w:val="-1"/>
          <w:highlight w:val="red"/>
        </w:rPr>
        <w:t xml:space="preserve"> </w:t>
      </w:r>
      <w:r w:rsidRPr="003D2378">
        <w:rPr>
          <w:highlight w:val="red"/>
        </w:rPr>
        <w:t>consistency is</w:t>
      </w:r>
      <w:r w:rsidRPr="003D2378">
        <w:rPr>
          <w:spacing w:val="-2"/>
          <w:highlight w:val="red"/>
        </w:rPr>
        <w:t xml:space="preserve"> </w:t>
      </w:r>
      <w:r w:rsidRPr="003D2378">
        <w:rPr>
          <w:highlight w:val="red"/>
        </w:rPr>
        <w:t>ensured.</w:t>
      </w:r>
    </w:p>
    <w:p w:rsidR="00A7027F" w:rsidRPr="003D2378" w:rsidRDefault="006F44CB">
      <w:pPr>
        <w:pStyle w:val="a3"/>
        <w:numPr>
          <w:ilvl w:val="0"/>
          <w:numId w:val="137"/>
        </w:numPr>
        <w:tabs>
          <w:tab w:val="left" w:pos="367"/>
        </w:tabs>
        <w:spacing w:before="59"/>
        <w:ind w:left="366" w:hanging="249"/>
        <w:rPr>
          <w:highlight w:val="red"/>
        </w:rPr>
      </w:pPr>
      <w:r w:rsidRPr="003D2378">
        <w:rPr>
          <w:highlight w:val="red"/>
        </w:rPr>
        <w:t>In</w:t>
      </w:r>
      <w:r w:rsidRPr="003D2378">
        <w:rPr>
          <w:spacing w:val="-2"/>
          <w:highlight w:val="red"/>
        </w:rPr>
        <w:t xml:space="preserve"> </w:t>
      </w:r>
      <w:r w:rsidRPr="003D2378">
        <w:rPr>
          <w:highlight w:val="red"/>
        </w:rPr>
        <w:t>case</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information</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collected</w:t>
      </w:r>
      <w:r w:rsidRPr="003D2378">
        <w:rPr>
          <w:spacing w:val="-1"/>
          <w:highlight w:val="red"/>
        </w:rPr>
        <w:t xml:space="preserve"> </w:t>
      </w:r>
      <w:r w:rsidRPr="003D2378">
        <w:rPr>
          <w:highlight w:val="red"/>
        </w:rPr>
        <w:t>via</w:t>
      </w:r>
      <w:r w:rsidRPr="003D2378">
        <w:rPr>
          <w:spacing w:val="-2"/>
          <w:highlight w:val="red"/>
        </w:rPr>
        <w:t xml:space="preserve"> </w:t>
      </w:r>
      <w:r w:rsidRPr="003D2378">
        <w:rPr>
          <w:highlight w:val="red"/>
        </w:rPr>
        <w:t>interviews:</w:t>
      </w:r>
    </w:p>
    <w:p w:rsidR="00A7027F" w:rsidRPr="003D2378" w:rsidRDefault="006F44CB">
      <w:pPr>
        <w:pStyle w:val="a3"/>
        <w:numPr>
          <w:ilvl w:val="0"/>
          <w:numId w:val="136"/>
        </w:numPr>
        <w:tabs>
          <w:tab w:val="left" w:pos="402"/>
        </w:tabs>
        <w:spacing w:before="62" w:line="237" w:lineRule="auto"/>
        <w:ind w:right="111" w:hanging="284"/>
        <w:jc w:val="both"/>
        <w:rPr>
          <w:highlight w:val="red"/>
        </w:rPr>
      </w:pPr>
      <w:r w:rsidRPr="003D2378">
        <w:rPr>
          <w:highlight w:val="red"/>
        </w:rPr>
        <w:t>As</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general</w:t>
      </w:r>
      <w:r w:rsidRPr="003D2378">
        <w:rPr>
          <w:spacing w:val="18"/>
          <w:highlight w:val="red"/>
        </w:rPr>
        <w:t xml:space="preserve"> </w:t>
      </w:r>
      <w:r w:rsidRPr="003D2378">
        <w:rPr>
          <w:highlight w:val="red"/>
        </w:rPr>
        <w:t>public</w:t>
      </w:r>
      <w:r w:rsidRPr="003D2378">
        <w:rPr>
          <w:spacing w:val="18"/>
          <w:highlight w:val="red"/>
        </w:rPr>
        <w:t xml:space="preserve"> </w:t>
      </w:r>
      <w:r w:rsidRPr="003D2378">
        <w:rPr>
          <w:highlight w:val="red"/>
        </w:rPr>
        <w:t>has</w:t>
      </w:r>
      <w:r w:rsidRPr="003D2378">
        <w:rPr>
          <w:spacing w:val="17"/>
          <w:highlight w:val="red"/>
        </w:rPr>
        <w:t xml:space="preserve"> </w:t>
      </w:r>
      <w:r w:rsidRPr="003D2378">
        <w:rPr>
          <w:highlight w:val="red"/>
        </w:rPr>
        <w:t>little</w:t>
      </w:r>
      <w:r w:rsidRPr="003D2378">
        <w:rPr>
          <w:spacing w:val="18"/>
          <w:highlight w:val="red"/>
        </w:rPr>
        <w:t xml:space="preserve"> </w:t>
      </w:r>
      <w:r w:rsidRPr="003D2378">
        <w:rPr>
          <w:highlight w:val="red"/>
        </w:rPr>
        <w:t>knowledge</w:t>
      </w:r>
      <w:r w:rsidRPr="003D2378">
        <w:rPr>
          <w:spacing w:val="18"/>
          <w:highlight w:val="red"/>
        </w:rPr>
        <w:t xml:space="preserve"> </w:t>
      </w:r>
      <w:r w:rsidRPr="003D2378">
        <w:rPr>
          <w:highlight w:val="red"/>
        </w:rPr>
        <w:t>of</w:t>
      </w:r>
      <w:r w:rsidRPr="003D2378">
        <w:rPr>
          <w:spacing w:val="18"/>
          <w:highlight w:val="red"/>
        </w:rPr>
        <w:t xml:space="preserve"> </w:t>
      </w:r>
      <w:r w:rsidRPr="003D2378">
        <w:rPr>
          <w:spacing w:val="-1"/>
          <w:highlight w:val="red"/>
        </w:rPr>
        <w:t>equivalence</w:t>
      </w:r>
      <w:r w:rsidRPr="003D2378">
        <w:rPr>
          <w:spacing w:val="18"/>
          <w:highlight w:val="red"/>
        </w:rPr>
        <w:t xml:space="preserve"> </w:t>
      </w:r>
      <w:r w:rsidRPr="003D2378">
        <w:rPr>
          <w:highlight w:val="red"/>
        </w:rPr>
        <w:t>scales,</w:t>
      </w:r>
      <w:r w:rsidRPr="003D2378">
        <w:rPr>
          <w:spacing w:val="19"/>
          <w:highlight w:val="red"/>
        </w:rPr>
        <w:t xml:space="preserve"> </w:t>
      </w:r>
      <w:r w:rsidRPr="003D2378">
        <w:rPr>
          <w:highlight w:val="red"/>
        </w:rPr>
        <w:t>it</w:t>
      </w:r>
      <w:r w:rsidRPr="003D2378">
        <w:rPr>
          <w:spacing w:val="18"/>
          <w:highlight w:val="red"/>
        </w:rPr>
        <w:t xml:space="preserve"> </w:t>
      </w:r>
      <w:r w:rsidRPr="003D2378">
        <w:rPr>
          <w:highlight w:val="red"/>
        </w:rPr>
        <w:t>is</w:t>
      </w:r>
      <w:r w:rsidRPr="003D2378">
        <w:rPr>
          <w:spacing w:val="19"/>
          <w:highlight w:val="red"/>
        </w:rPr>
        <w:t xml:space="preserve"> </w:t>
      </w:r>
      <w:r w:rsidRPr="003D2378">
        <w:rPr>
          <w:highlight w:val="red"/>
        </w:rPr>
        <w:t>not</w:t>
      </w:r>
      <w:r w:rsidRPr="003D2378">
        <w:rPr>
          <w:spacing w:val="29"/>
          <w:w w:val="99"/>
          <w:highlight w:val="red"/>
        </w:rPr>
        <w:t xml:space="preserve"> </w:t>
      </w:r>
      <w:r w:rsidRPr="003D2378">
        <w:rPr>
          <w:highlight w:val="red"/>
        </w:rPr>
        <w:t>feasible</w:t>
      </w:r>
      <w:r w:rsidRPr="003D2378">
        <w:rPr>
          <w:spacing w:val="4"/>
          <w:highlight w:val="red"/>
        </w:rPr>
        <w:t xml:space="preserve"> </w:t>
      </w:r>
      <w:r w:rsidRPr="003D2378">
        <w:rPr>
          <w:highlight w:val="red"/>
        </w:rPr>
        <w:t>to</w:t>
      </w:r>
      <w:r w:rsidRPr="003D2378">
        <w:rPr>
          <w:spacing w:val="6"/>
          <w:highlight w:val="red"/>
        </w:rPr>
        <w:t xml:space="preserve"> </w:t>
      </w:r>
      <w:r w:rsidRPr="003D2378">
        <w:rPr>
          <w:highlight w:val="red"/>
        </w:rPr>
        <w:t>collect</w:t>
      </w:r>
      <w:r w:rsidRPr="003D2378">
        <w:rPr>
          <w:spacing w:val="5"/>
          <w:highlight w:val="red"/>
        </w:rPr>
        <w:t xml:space="preserve"> </w:t>
      </w:r>
      <w:r w:rsidRPr="003D2378">
        <w:rPr>
          <w:highlight w:val="red"/>
        </w:rPr>
        <w:t>information</w:t>
      </w:r>
      <w:r w:rsidRPr="003D2378">
        <w:rPr>
          <w:spacing w:val="4"/>
          <w:highlight w:val="red"/>
        </w:rPr>
        <w:t xml:space="preserve"> </w:t>
      </w:r>
      <w:r w:rsidRPr="003D2378">
        <w:rPr>
          <w:highlight w:val="red"/>
        </w:rPr>
        <w:t>on</w:t>
      </w:r>
      <w:r w:rsidRPr="003D2378">
        <w:rPr>
          <w:spacing w:val="5"/>
          <w:highlight w:val="red"/>
        </w:rPr>
        <w:t xml:space="preserve"> </w:t>
      </w:r>
      <w:r w:rsidRPr="003D2378">
        <w:rPr>
          <w:spacing w:val="-1"/>
          <w:highlight w:val="red"/>
        </w:rPr>
        <w:t>equivalised</w:t>
      </w:r>
      <w:r w:rsidRPr="003D2378">
        <w:rPr>
          <w:spacing w:val="5"/>
          <w:highlight w:val="red"/>
        </w:rPr>
        <w:t xml:space="preserve"> </w:t>
      </w:r>
      <w:r w:rsidRPr="003D2378">
        <w:rPr>
          <w:spacing w:val="-1"/>
          <w:highlight w:val="red"/>
        </w:rPr>
        <w:t>income</w:t>
      </w:r>
      <w:r w:rsidRPr="003D2378">
        <w:rPr>
          <w:spacing w:val="7"/>
          <w:highlight w:val="red"/>
        </w:rPr>
        <w:t xml:space="preserve"> </w:t>
      </w:r>
      <w:r w:rsidRPr="003D2378">
        <w:rPr>
          <w:highlight w:val="red"/>
        </w:rPr>
        <w:t>directly</w:t>
      </w:r>
      <w:r w:rsidRPr="003D2378">
        <w:rPr>
          <w:spacing w:val="6"/>
          <w:highlight w:val="red"/>
        </w:rPr>
        <w:t xml:space="preserve"> </w:t>
      </w:r>
      <w:r w:rsidRPr="003D2378">
        <w:rPr>
          <w:highlight w:val="red"/>
        </w:rPr>
        <w:t>by</w:t>
      </w:r>
      <w:r w:rsidRPr="003D2378">
        <w:rPr>
          <w:spacing w:val="7"/>
          <w:highlight w:val="red"/>
        </w:rPr>
        <w:t xml:space="preserve"> </w:t>
      </w:r>
      <w:r w:rsidRPr="003D2378">
        <w:rPr>
          <w:highlight w:val="red"/>
        </w:rPr>
        <w:t>interview</w:t>
      </w:r>
      <w:r w:rsidRPr="003D2378">
        <w:rPr>
          <w:spacing w:val="29"/>
          <w:w w:val="99"/>
          <w:highlight w:val="red"/>
        </w:rPr>
        <w:t xml:space="preserve"> </w:t>
      </w:r>
      <w:r w:rsidRPr="003D2378">
        <w:rPr>
          <w:highlight w:val="red"/>
        </w:rPr>
        <w:t>for</w:t>
      </w:r>
      <w:r w:rsidRPr="003D2378">
        <w:rPr>
          <w:spacing w:val="-2"/>
          <w:highlight w:val="red"/>
        </w:rPr>
        <w:t xml:space="preserve"> </w:t>
      </w:r>
      <w:r w:rsidRPr="003D2378">
        <w:rPr>
          <w:highlight w:val="red"/>
        </w:rPr>
        <w:t>any</w:t>
      </w:r>
      <w:r w:rsidRPr="003D2378">
        <w:rPr>
          <w:spacing w:val="1"/>
          <w:highlight w:val="red"/>
        </w:rPr>
        <w:t xml:space="preserve"> </w:t>
      </w:r>
      <w:r w:rsidRPr="003D2378">
        <w:rPr>
          <w:highlight w:val="red"/>
        </w:rPr>
        <w:t>relevant</w:t>
      </w:r>
      <w:r w:rsidRPr="003D2378">
        <w:rPr>
          <w:spacing w:val="-1"/>
          <w:highlight w:val="red"/>
        </w:rPr>
        <w:t xml:space="preserve"> survey.</w:t>
      </w:r>
    </w:p>
    <w:p w:rsidR="00A7027F" w:rsidRPr="003D2378" w:rsidRDefault="006F44CB">
      <w:pPr>
        <w:spacing w:before="60"/>
        <w:ind w:left="401" w:right="112"/>
        <w:jc w:val="both"/>
        <w:rPr>
          <w:rFonts w:ascii="Times New Roman" w:eastAsia="Times New Roman" w:hAnsi="Times New Roman" w:cs="Times New Roman"/>
          <w:highlight w:val="red"/>
        </w:rPr>
      </w:pPr>
      <w:r w:rsidRPr="003D2378">
        <w:rPr>
          <w:rFonts w:ascii="Times New Roman"/>
          <w:spacing w:val="-1"/>
          <w:highlight w:val="red"/>
        </w:rPr>
        <w:t>Consequently,</w:t>
      </w:r>
      <w:r w:rsidRPr="003D2378">
        <w:rPr>
          <w:rFonts w:ascii="Times New Roman"/>
          <w:spacing w:val="10"/>
          <w:highlight w:val="red"/>
        </w:rPr>
        <w:t xml:space="preserve"> </w:t>
      </w:r>
      <w:r w:rsidRPr="003D2378">
        <w:rPr>
          <w:rFonts w:ascii="Times New Roman"/>
          <w:highlight w:val="red"/>
        </w:rPr>
        <w:t>instead</w:t>
      </w:r>
      <w:r w:rsidRPr="003D2378">
        <w:rPr>
          <w:rFonts w:ascii="Times New Roman"/>
          <w:spacing w:val="11"/>
          <w:highlight w:val="red"/>
        </w:rPr>
        <w:t xml:space="preserve"> </w:t>
      </w:r>
      <w:r w:rsidRPr="003D2378">
        <w:rPr>
          <w:rFonts w:ascii="Times New Roman"/>
          <w:highlight w:val="red"/>
        </w:rPr>
        <w:t>of</w:t>
      </w:r>
      <w:r w:rsidRPr="003D2378">
        <w:rPr>
          <w:rFonts w:ascii="Times New Roman"/>
          <w:spacing w:val="11"/>
          <w:highlight w:val="red"/>
        </w:rPr>
        <w:t xml:space="preserve"> </w:t>
      </w:r>
      <w:r w:rsidRPr="003D2378">
        <w:rPr>
          <w:rFonts w:ascii="Times New Roman"/>
          <w:spacing w:val="-1"/>
          <w:highlight w:val="red"/>
        </w:rPr>
        <w:t>the</w:t>
      </w:r>
      <w:r w:rsidRPr="003D2378">
        <w:rPr>
          <w:rFonts w:ascii="Times New Roman"/>
          <w:spacing w:val="11"/>
          <w:highlight w:val="red"/>
        </w:rPr>
        <w:t xml:space="preserve"> </w:t>
      </w:r>
      <w:r w:rsidRPr="003D2378">
        <w:rPr>
          <w:rFonts w:ascii="Times New Roman"/>
          <w:highlight w:val="red"/>
        </w:rPr>
        <w:t>equivalised</w:t>
      </w:r>
      <w:r w:rsidRPr="003D2378">
        <w:rPr>
          <w:rFonts w:ascii="Times New Roman"/>
          <w:spacing w:val="10"/>
          <w:highlight w:val="red"/>
        </w:rPr>
        <w:t xml:space="preserve"> </w:t>
      </w:r>
      <w:r w:rsidRPr="003D2378">
        <w:rPr>
          <w:rFonts w:ascii="Times New Roman"/>
          <w:spacing w:val="-1"/>
          <w:highlight w:val="red"/>
        </w:rPr>
        <w:t>household</w:t>
      </w:r>
      <w:r w:rsidRPr="003D2378">
        <w:rPr>
          <w:rFonts w:ascii="Times New Roman"/>
          <w:spacing w:val="10"/>
          <w:highlight w:val="red"/>
        </w:rPr>
        <w:t xml:space="preserve"> </w:t>
      </w:r>
      <w:r w:rsidRPr="003D2378">
        <w:rPr>
          <w:rFonts w:ascii="Times New Roman"/>
          <w:spacing w:val="-1"/>
          <w:highlight w:val="red"/>
        </w:rPr>
        <w:t>income,</w:t>
      </w:r>
      <w:r w:rsidRPr="003D2378">
        <w:rPr>
          <w:rFonts w:ascii="Times New Roman"/>
          <w:spacing w:val="11"/>
          <w:highlight w:val="red"/>
        </w:rPr>
        <w:t xml:space="preserve"> </w:t>
      </w:r>
      <w:r w:rsidRPr="003D2378">
        <w:rPr>
          <w:rFonts w:ascii="Times New Roman"/>
          <w:highlight w:val="red"/>
        </w:rPr>
        <w:t>it</w:t>
      </w:r>
      <w:r w:rsidRPr="003D2378">
        <w:rPr>
          <w:rFonts w:ascii="Times New Roman"/>
          <w:spacing w:val="11"/>
          <w:highlight w:val="red"/>
        </w:rPr>
        <w:t xml:space="preserve"> </w:t>
      </w:r>
      <w:r w:rsidRPr="003D2378">
        <w:rPr>
          <w:rFonts w:ascii="Times New Roman"/>
          <w:highlight w:val="red"/>
        </w:rPr>
        <w:t>is</w:t>
      </w:r>
      <w:r w:rsidRPr="003D2378">
        <w:rPr>
          <w:rFonts w:ascii="Times New Roman"/>
          <w:spacing w:val="11"/>
          <w:highlight w:val="red"/>
        </w:rPr>
        <w:t xml:space="preserve"> </w:t>
      </w:r>
      <w:r w:rsidRPr="003D2378">
        <w:rPr>
          <w:rFonts w:ascii="Times New Roman"/>
          <w:highlight w:val="red"/>
        </w:rPr>
        <w:t>proposed</w:t>
      </w:r>
      <w:r w:rsidRPr="003D2378">
        <w:rPr>
          <w:rFonts w:ascii="Times New Roman"/>
          <w:spacing w:val="57"/>
          <w:w w:val="99"/>
          <w:highlight w:val="red"/>
        </w:rPr>
        <w:t xml:space="preserve"> </w:t>
      </w:r>
      <w:r w:rsidRPr="003D2378">
        <w:rPr>
          <w:rFonts w:ascii="Times New Roman"/>
          <w:b/>
          <w:highlight w:val="red"/>
        </w:rPr>
        <w:t>to</w:t>
      </w:r>
      <w:r w:rsidRPr="003D2378">
        <w:rPr>
          <w:rFonts w:ascii="Times New Roman"/>
          <w:b/>
          <w:spacing w:val="2"/>
          <w:highlight w:val="red"/>
        </w:rPr>
        <w:t xml:space="preserve"> </w:t>
      </w:r>
      <w:r w:rsidRPr="003D2378">
        <w:rPr>
          <w:rFonts w:ascii="Times New Roman"/>
          <w:b/>
          <w:highlight w:val="red"/>
        </w:rPr>
        <w:t>ask</w:t>
      </w:r>
      <w:r w:rsidRPr="003D2378">
        <w:rPr>
          <w:rFonts w:ascii="Times New Roman"/>
          <w:b/>
          <w:spacing w:val="2"/>
          <w:highlight w:val="red"/>
        </w:rPr>
        <w:t xml:space="preserve"> </w:t>
      </w:r>
      <w:r w:rsidRPr="003D2378">
        <w:rPr>
          <w:rFonts w:ascii="Times New Roman"/>
          <w:b/>
          <w:highlight w:val="red"/>
        </w:rPr>
        <w:t>in</w:t>
      </w:r>
      <w:r w:rsidRPr="003D2378">
        <w:rPr>
          <w:rFonts w:ascii="Times New Roman"/>
          <w:b/>
          <w:spacing w:val="2"/>
          <w:highlight w:val="red"/>
        </w:rPr>
        <w:t xml:space="preserve"> </w:t>
      </w:r>
      <w:r w:rsidRPr="003D2378">
        <w:rPr>
          <w:rFonts w:ascii="Times New Roman"/>
          <w:b/>
          <w:highlight w:val="red"/>
        </w:rPr>
        <w:t>the</w:t>
      </w:r>
      <w:r w:rsidRPr="003D2378">
        <w:rPr>
          <w:rFonts w:ascii="Times New Roman"/>
          <w:b/>
          <w:spacing w:val="2"/>
          <w:highlight w:val="red"/>
        </w:rPr>
        <w:t xml:space="preserve"> </w:t>
      </w:r>
      <w:r w:rsidRPr="003D2378">
        <w:rPr>
          <w:rFonts w:ascii="Times New Roman"/>
          <w:b/>
          <w:highlight w:val="red"/>
        </w:rPr>
        <w:t>interview</w:t>
      </w:r>
      <w:r w:rsidRPr="003D2378">
        <w:rPr>
          <w:rFonts w:ascii="Times New Roman"/>
          <w:b/>
          <w:spacing w:val="2"/>
          <w:highlight w:val="red"/>
        </w:rPr>
        <w:t xml:space="preserve"> </w:t>
      </w:r>
      <w:r w:rsidRPr="003D2378">
        <w:rPr>
          <w:rFonts w:ascii="Times New Roman"/>
          <w:b/>
          <w:highlight w:val="red"/>
        </w:rPr>
        <w:t>the</w:t>
      </w:r>
      <w:r w:rsidRPr="003D2378">
        <w:rPr>
          <w:rFonts w:ascii="Times New Roman"/>
          <w:b/>
          <w:spacing w:val="2"/>
          <w:highlight w:val="red"/>
        </w:rPr>
        <w:t xml:space="preserve"> </w:t>
      </w:r>
      <w:r w:rsidRPr="003D2378">
        <w:rPr>
          <w:rFonts w:ascii="Times New Roman"/>
          <w:b/>
          <w:highlight w:val="red"/>
        </w:rPr>
        <w:t>total</w:t>
      </w:r>
      <w:r w:rsidRPr="003D2378">
        <w:rPr>
          <w:rFonts w:ascii="Times New Roman"/>
          <w:b/>
          <w:spacing w:val="2"/>
          <w:highlight w:val="red"/>
        </w:rPr>
        <w:t xml:space="preserve"> </w:t>
      </w:r>
      <w:r w:rsidRPr="003D2378">
        <w:rPr>
          <w:rFonts w:ascii="Times New Roman"/>
          <w:b/>
          <w:highlight w:val="red"/>
        </w:rPr>
        <w:t>net</w:t>
      </w:r>
      <w:r w:rsidRPr="003D2378">
        <w:rPr>
          <w:rFonts w:ascii="Times New Roman"/>
          <w:b/>
          <w:spacing w:val="4"/>
          <w:highlight w:val="red"/>
        </w:rPr>
        <w:t xml:space="preserve"> </w:t>
      </w:r>
      <w:r w:rsidRPr="003D2378">
        <w:rPr>
          <w:rFonts w:ascii="Times New Roman"/>
          <w:b/>
          <w:highlight w:val="red"/>
        </w:rPr>
        <w:t>household</w:t>
      </w:r>
      <w:r w:rsidRPr="003D2378">
        <w:rPr>
          <w:rFonts w:ascii="Times New Roman"/>
          <w:b/>
          <w:spacing w:val="3"/>
          <w:highlight w:val="red"/>
        </w:rPr>
        <w:t xml:space="preserve"> </w:t>
      </w:r>
      <w:r w:rsidRPr="003D2378">
        <w:rPr>
          <w:rFonts w:ascii="Times New Roman"/>
          <w:b/>
          <w:highlight w:val="red"/>
        </w:rPr>
        <w:t>income,</w:t>
      </w:r>
      <w:r w:rsidRPr="003D2378">
        <w:rPr>
          <w:rFonts w:ascii="Times New Roman"/>
          <w:b/>
          <w:spacing w:val="3"/>
          <w:highlight w:val="red"/>
        </w:rPr>
        <w:t xml:space="preserve"> </w:t>
      </w:r>
      <w:r w:rsidRPr="003D2378">
        <w:rPr>
          <w:rFonts w:ascii="Times New Roman"/>
          <w:b/>
          <w:highlight w:val="red"/>
        </w:rPr>
        <w:t>and</w:t>
      </w:r>
      <w:r w:rsidRPr="003D2378">
        <w:rPr>
          <w:rFonts w:ascii="Times New Roman"/>
          <w:b/>
          <w:spacing w:val="3"/>
          <w:highlight w:val="red"/>
        </w:rPr>
        <w:t xml:space="preserve"> </w:t>
      </w:r>
      <w:r w:rsidRPr="003D2378">
        <w:rPr>
          <w:rFonts w:ascii="Times New Roman"/>
          <w:b/>
          <w:highlight w:val="red"/>
        </w:rPr>
        <w:t>to</w:t>
      </w:r>
      <w:r w:rsidRPr="003D2378">
        <w:rPr>
          <w:rFonts w:ascii="Times New Roman"/>
          <w:b/>
          <w:spacing w:val="3"/>
          <w:highlight w:val="red"/>
        </w:rPr>
        <w:t xml:space="preserve"> </w:t>
      </w:r>
      <w:r w:rsidRPr="003D2378">
        <w:rPr>
          <w:rFonts w:ascii="Times New Roman"/>
          <w:b/>
          <w:highlight w:val="red"/>
        </w:rPr>
        <w:t>calculate</w:t>
      </w:r>
      <w:r w:rsidRPr="003D2378">
        <w:rPr>
          <w:rFonts w:ascii="Times New Roman"/>
          <w:b/>
          <w:spacing w:val="21"/>
          <w:w w:val="99"/>
          <w:highlight w:val="red"/>
        </w:rPr>
        <w:t xml:space="preserve"> </w:t>
      </w:r>
      <w:r w:rsidRPr="003D2378">
        <w:rPr>
          <w:rFonts w:ascii="Times New Roman"/>
          <w:b/>
          <w:highlight w:val="red"/>
        </w:rPr>
        <w:t>the equivalised</w:t>
      </w:r>
      <w:r w:rsidRPr="003D2378">
        <w:rPr>
          <w:rFonts w:ascii="Times New Roman"/>
          <w:b/>
          <w:spacing w:val="1"/>
          <w:highlight w:val="red"/>
        </w:rPr>
        <w:t xml:space="preserve"> </w:t>
      </w:r>
      <w:r w:rsidRPr="003D2378">
        <w:rPr>
          <w:rFonts w:ascii="Times New Roman"/>
          <w:b/>
          <w:highlight w:val="red"/>
        </w:rPr>
        <w:t>net</w:t>
      </w:r>
      <w:r w:rsidRPr="003D2378">
        <w:rPr>
          <w:rFonts w:ascii="Times New Roman"/>
          <w:b/>
          <w:spacing w:val="1"/>
          <w:highlight w:val="red"/>
        </w:rPr>
        <w:t xml:space="preserve"> </w:t>
      </w:r>
      <w:r w:rsidRPr="003D2378">
        <w:rPr>
          <w:rFonts w:ascii="Times New Roman"/>
          <w:b/>
          <w:highlight w:val="red"/>
        </w:rPr>
        <w:t>income</w:t>
      </w:r>
      <w:r w:rsidRPr="003D2378">
        <w:rPr>
          <w:rFonts w:ascii="Times New Roman"/>
          <w:b/>
          <w:spacing w:val="1"/>
          <w:highlight w:val="red"/>
        </w:rPr>
        <w:t xml:space="preserve"> </w:t>
      </w:r>
      <w:r w:rsidRPr="003D2378">
        <w:rPr>
          <w:rFonts w:ascii="Times New Roman"/>
          <w:b/>
          <w:highlight w:val="red"/>
        </w:rPr>
        <w:t>afterwards</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using the</w:t>
      </w:r>
      <w:r w:rsidRPr="003D2378">
        <w:rPr>
          <w:rFonts w:ascii="Times New Roman"/>
          <w:spacing w:val="1"/>
          <w:highlight w:val="red"/>
        </w:rPr>
        <w:t xml:space="preserve"> </w:t>
      </w:r>
      <w:r w:rsidRPr="003D2378">
        <w:rPr>
          <w:rFonts w:ascii="Times New Roman"/>
          <w:highlight w:val="red"/>
        </w:rPr>
        <w:t>separate</w:t>
      </w:r>
      <w:r w:rsidRPr="003D2378">
        <w:rPr>
          <w:rFonts w:ascii="Times New Roman"/>
          <w:spacing w:val="2"/>
          <w:highlight w:val="red"/>
        </w:rPr>
        <w:t xml:space="preserve"> </w:t>
      </w:r>
      <w:r w:rsidRPr="003D2378">
        <w:rPr>
          <w:rFonts w:ascii="Times New Roman"/>
          <w:highlight w:val="red"/>
        </w:rPr>
        <w:t>variable on</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21"/>
          <w:w w:val="99"/>
          <w:highlight w:val="red"/>
        </w:rPr>
        <w:t xml:space="preserve"> </w:t>
      </w:r>
      <w:r w:rsidRPr="003D2378">
        <w:rPr>
          <w:rFonts w:ascii="Times New Roman"/>
          <w:highlight w:val="red"/>
        </w:rPr>
        <w:t>household</w:t>
      </w:r>
      <w:r w:rsidRPr="003D2378">
        <w:rPr>
          <w:rFonts w:ascii="Times New Roman"/>
          <w:spacing w:val="53"/>
          <w:highlight w:val="red"/>
        </w:rPr>
        <w:t xml:space="preserve"> </w:t>
      </w:r>
      <w:r w:rsidRPr="003D2378">
        <w:rPr>
          <w:rFonts w:ascii="Times New Roman"/>
          <w:spacing w:val="-1"/>
          <w:highlight w:val="red"/>
        </w:rPr>
        <w:t>composition</w:t>
      </w:r>
      <w:r w:rsidRPr="003D2378">
        <w:rPr>
          <w:rFonts w:ascii="Times New Roman"/>
          <w:spacing w:val="54"/>
          <w:highlight w:val="red"/>
        </w:rPr>
        <w:t xml:space="preserve"> </w:t>
      </w:r>
      <w:r w:rsidRPr="003D2378">
        <w:rPr>
          <w:rFonts w:ascii="Times New Roman"/>
          <w:highlight w:val="red"/>
        </w:rPr>
        <w:t>(HHNBPERS</w:t>
      </w:r>
      <w:r w:rsidRPr="003D2378">
        <w:rPr>
          <w:rFonts w:ascii="Times New Roman"/>
          <w:spacing w:val="54"/>
          <w:highlight w:val="red"/>
        </w:rPr>
        <w:t xml:space="preserve"> </w:t>
      </w:r>
      <w:r w:rsidRPr="003D2378">
        <w:rPr>
          <w:rFonts w:ascii="Times New Roman"/>
          <w:highlight w:val="red"/>
        </w:rPr>
        <w:t>and</w:t>
      </w:r>
      <w:r w:rsidRPr="003D2378">
        <w:rPr>
          <w:rFonts w:ascii="Times New Roman"/>
          <w:spacing w:val="54"/>
          <w:highlight w:val="red"/>
        </w:rPr>
        <w:t xml:space="preserve"> </w:t>
      </w:r>
      <w:r w:rsidRPr="003D2378">
        <w:rPr>
          <w:rFonts w:ascii="Times New Roman"/>
          <w:spacing w:val="-1"/>
          <w:highlight w:val="red"/>
        </w:rPr>
        <w:t>sub-groups)</w:t>
      </w:r>
      <w:r w:rsidRPr="003D2378">
        <w:rPr>
          <w:rFonts w:ascii="Times New Roman"/>
          <w:spacing w:val="53"/>
          <w:highlight w:val="red"/>
        </w:rPr>
        <w:t xml:space="preserve"> </w:t>
      </w:r>
      <w:proofErr w:type="gramStart"/>
      <w:r w:rsidRPr="003D2378">
        <w:rPr>
          <w:rFonts w:ascii="Times New Roman"/>
          <w:highlight w:val="red"/>
        </w:rPr>
        <w:t>which  gives</w:t>
      </w:r>
      <w:proofErr w:type="gramEnd"/>
      <w:r w:rsidRPr="003D2378">
        <w:rPr>
          <w:rFonts w:ascii="Times New Roman"/>
          <w:spacing w:val="53"/>
          <w:highlight w:val="red"/>
        </w:rPr>
        <w:t xml:space="preserve"> </w:t>
      </w:r>
      <w:r w:rsidRPr="003D2378">
        <w:rPr>
          <w:rFonts w:ascii="Times New Roman"/>
          <w:highlight w:val="red"/>
        </w:rPr>
        <w:t>the</w:t>
      </w:r>
      <w:r w:rsidRPr="003D2378">
        <w:rPr>
          <w:rFonts w:ascii="Times New Roman"/>
          <w:spacing w:val="35"/>
          <w:w w:val="99"/>
          <w:highlight w:val="red"/>
        </w:rPr>
        <w:t xml:space="preserve"> </w:t>
      </w:r>
      <w:r w:rsidRPr="003D2378">
        <w:rPr>
          <w:rFonts w:ascii="Times New Roman"/>
          <w:highlight w:val="red"/>
        </w:rPr>
        <w:t>exact</w:t>
      </w:r>
      <w:r w:rsidRPr="003D2378">
        <w:rPr>
          <w:rFonts w:ascii="Times New Roman"/>
          <w:spacing w:val="-1"/>
          <w:highlight w:val="red"/>
        </w:rPr>
        <w:t xml:space="preserve"> number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people</w:t>
      </w:r>
      <w:r w:rsidRPr="003D2378">
        <w:rPr>
          <w:rFonts w:ascii="Times New Roman"/>
          <w:spacing w:val="-1"/>
          <w:highlight w:val="red"/>
        </w:rPr>
        <w:t xml:space="preserve"> aged </w:t>
      </w:r>
      <w:r w:rsidRPr="003D2378">
        <w:rPr>
          <w:rFonts w:ascii="Times New Roman"/>
          <w:highlight w:val="red"/>
        </w:rPr>
        <w:t>above</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below</w:t>
      </w:r>
      <w:r w:rsidRPr="003D2378">
        <w:rPr>
          <w:rFonts w:ascii="Times New Roman"/>
          <w:spacing w:val="-1"/>
          <w:highlight w:val="red"/>
        </w:rPr>
        <w:t xml:space="preserve"> </w:t>
      </w:r>
      <w:r w:rsidRPr="003D2378">
        <w:rPr>
          <w:rFonts w:ascii="Times New Roman"/>
          <w:highlight w:val="red"/>
        </w:rPr>
        <w:t>14.</w:t>
      </w:r>
    </w:p>
    <w:p w:rsidR="00A7027F" w:rsidRPr="003D2378" w:rsidRDefault="006F44CB">
      <w:pPr>
        <w:pStyle w:val="a3"/>
        <w:numPr>
          <w:ilvl w:val="0"/>
          <w:numId w:val="135"/>
        </w:numPr>
        <w:tabs>
          <w:tab w:val="left" w:pos="457"/>
        </w:tabs>
        <w:spacing w:before="60"/>
        <w:ind w:right="110" w:hanging="284"/>
        <w:jc w:val="both"/>
        <w:rPr>
          <w:highlight w:val="red"/>
        </w:rPr>
      </w:pPr>
      <w:r w:rsidRPr="003D2378">
        <w:rPr>
          <w:highlight w:val="red"/>
        </w:rPr>
        <w:t>For</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total</w:t>
      </w:r>
      <w:r w:rsidRPr="003D2378">
        <w:rPr>
          <w:spacing w:val="27"/>
          <w:highlight w:val="red"/>
        </w:rPr>
        <w:t xml:space="preserve"> </w:t>
      </w:r>
      <w:r w:rsidRPr="003D2378">
        <w:rPr>
          <w:spacing w:val="-1"/>
          <w:highlight w:val="red"/>
        </w:rPr>
        <w:t>household</w:t>
      </w:r>
      <w:r w:rsidRPr="003D2378">
        <w:rPr>
          <w:spacing w:val="28"/>
          <w:highlight w:val="red"/>
        </w:rPr>
        <w:t xml:space="preserve"> </w:t>
      </w:r>
      <w:r w:rsidRPr="003D2378">
        <w:rPr>
          <w:spacing w:val="-1"/>
          <w:highlight w:val="red"/>
        </w:rPr>
        <w:t>net</w:t>
      </w:r>
      <w:r w:rsidRPr="003D2378">
        <w:rPr>
          <w:spacing w:val="28"/>
          <w:highlight w:val="red"/>
        </w:rPr>
        <w:t xml:space="preserve"> </w:t>
      </w:r>
      <w:r w:rsidRPr="003D2378">
        <w:rPr>
          <w:highlight w:val="red"/>
        </w:rPr>
        <w:t>income,</w:t>
      </w:r>
      <w:r w:rsidRPr="003D2378">
        <w:rPr>
          <w:spacing w:val="27"/>
          <w:highlight w:val="red"/>
        </w:rPr>
        <w:t xml:space="preserve"> </w:t>
      </w:r>
      <w:r w:rsidRPr="003D2378">
        <w:rPr>
          <w:highlight w:val="red"/>
        </w:rPr>
        <w:t>the</w:t>
      </w:r>
      <w:r w:rsidRPr="003D2378">
        <w:rPr>
          <w:spacing w:val="28"/>
          <w:highlight w:val="red"/>
        </w:rPr>
        <w:t xml:space="preserve"> </w:t>
      </w:r>
      <w:r w:rsidRPr="003D2378">
        <w:rPr>
          <w:highlight w:val="red"/>
        </w:rPr>
        <w:t>exact</w:t>
      </w:r>
      <w:r w:rsidRPr="003D2378">
        <w:rPr>
          <w:spacing w:val="28"/>
          <w:highlight w:val="red"/>
        </w:rPr>
        <w:t xml:space="preserve"> </w:t>
      </w:r>
      <w:r w:rsidRPr="003D2378">
        <w:rPr>
          <w:highlight w:val="red"/>
        </w:rPr>
        <w:t>or</w:t>
      </w:r>
      <w:r w:rsidRPr="003D2378">
        <w:rPr>
          <w:spacing w:val="28"/>
          <w:highlight w:val="red"/>
        </w:rPr>
        <w:t xml:space="preserve"> </w:t>
      </w:r>
      <w:r w:rsidRPr="003D2378">
        <w:rPr>
          <w:highlight w:val="red"/>
        </w:rPr>
        <w:t>estimated</w:t>
      </w:r>
      <w:r w:rsidRPr="003D2378">
        <w:rPr>
          <w:spacing w:val="27"/>
          <w:highlight w:val="red"/>
        </w:rPr>
        <w:t xml:space="preserve"> </w:t>
      </w:r>
      <w:r w:rsidRPr="003D2378">
        <w:rPr>
          <w:highlight w:val="red"/>
        </w:rPr>
        <w:t>total</w:t>
      </w:r>
      <w:r w:rsidRPr="003D2378">
        <w:rPr>
          <w:spacing w:val="28"/>
          <w:highlight w:val="red"/>
        </w:rPr>
        <w:t xml:space="preserve"> </w:t>
      </w:r>
      <w:r w:rsidRPr="003D2378">
        <w:rPr>
          <w:spacing w:val="-1"/>
          <w:highlight w:val="red"/>
        </w:rPr>
        <w:t>amount</w:t>
      </w:r>
      <w:r w:rsidRPr="003D2378">
        <w:rPr>
          <w:spacing w:val="27"/>
          <w:w w:val="99"/>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asked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a first</w:t>
      </w:r>
      <w:r w:rsidRPr="003D2378">
        <w:rPr>
          <w:spacing w:val="-1"/>
          <w:highlight w:val="red"/>
        </w:rPr>
        <w:t xml:space="preserve"> </w:t>
      </w:r>
      <w:r w:rsidRPr="003D2378">
        <w:rPr>
          <w:highlight w:val="red"/>
        </w:rPr>
        <w:t>stage.</w:t>
      </w:r>
    </w:p>
    <w:p w:rsidR="00A7027F" w:rsidRPr="003D2378" w:rsidRDefault="006F44CB">
      <w:pPr>
        <w:spacing w:before="61"/>
        <w:ind w:left="401"/>
        <w:jc w:val="both"/>
        <w:rPr>
          <w:rFonts w:ascii="Times New Roman" w:eastAsia="Times New Roman" w:hAnsi="Times New Roman" w:cs="Times New Roman"/>
          <w:highlight w:val="red"/>
        </w:rPr>
      </w:pPr>
      <w:r w:rsidRPr="003D2378">
        <w:rPr>
          <w:rFonts w:ascii="Times New Roman"/>
          <w:i/>
          <w:highlight w:val="red"/>
        </w:rPr>
        <w:t>(See</w:t>
      </w:r>
      <w:r w:rsidRPr="003D2378">
        <w:rPr>
          <w:rFonts w:ascii="Times New Roman"/>
          <w:i/>
          <w:spacing w:val="-2"/>
          <w:highlight w:val="red"/>
        </w:rPr>
        <w:t xml:space="preserve"> </w:t>
      </w:r>
      <w:r w:rsidRPr="003D2378">
        <w:rPr>
          <w:rFonts w:ascii="Times New Roman"/>
          <w:i/>
          <w:highlight w:val="red"/>
        </w:rPr>
        <w:t>example</w:t>
      </w:r>
      <w:r w:rsidRPr="003D2378">
        <w:rPr>
          <w:rFonts w:ascii="Times New Roman"/>
          <w:i/>
          <w:spacing w:val="-1"/>
          <w:highlight w:val="red"/>
        </w:rPr>
        <w:t xml:space="preserve"> questionnaire</w:t>
      </w:r>
      <w:r w:rsidRPr="003D2378">
        <w:rPr>
          <w:rFonts w:ascii="Times New Roman"/>
          <w:i/>
          <w:spacing w:val="-2"/>
          <w:highlight w:val="red"/>
        </w:rPr>
        <w:t xml:space="preserve"> </w:t>
      </w:r>
      <w:r w:rsidRPr="003D2378">
        <w:rPr>
          <w:rFonts w:ascii="Times New Roman"/>
          <w:i/>
          <w:highlight w:val="red"/>
        </w:rPr>
        <w:t>below.)</w:t>
      </w:r>
    </w:p>
    <w:p w:rsidR="00A7027F" w:rsidRPr="003D2378" w:rsidRDefault="006F44CB">
      <w:pPr>
        <w:pStyle w:val="a3"/>
        <w:spacing w:before="59"/>
        <w:ind w:left="401" w:right="112"/>
        <w:jc w:val="both"/>
        <w:rPr>
          <w:highlight w:val="red"/>
        </w:rPr>
      </w:pPr>
      <w:r w:rsidRPr="003D2378">
        <w:rPr>
          <w:highlight w:val="red"/>
        </w:rPr>
        <w:t>During</w:t>
      </w:r>
      <w:r w:rsidRPr="003D2378">
        <w:rPr>
          <w:spacing w:val="49"/>
          <w:highlight w:val="red"/>
        </w:rPr>
        <w:t xml:space="preserve"> </w:t>
      </w:r>
      <w:r w:rsidRPr="003D2378">
        <w:rPr>
          <w:highlight w:val="red"/>
        </w:rPr>
        <w:t>subsequent</w:t>
      </w:r>
      <w:r w:rsidRPr="003D2378">
        <w:rPr>
          <w:spacing w:val="50"/>
          <w:highlight w:val="red"/>
        </w:rPr>
        <w:t xml:space="preserve"> </w:t>
      </w:r>
      <w:r w:rsidRPr="003D2378">
        <w:rPr>
          <w:highlight w:val="red"/>
        </w:rPr>
        <w:t>data</w:t>
      </w:r>
      <w:r w:rsidRPr="003D2378">
        <w:rPr>
          <w:spacing w:val="49"/>
          <w:highlight w:val="red"/>
        </w:rPr>
        <w:t xml:space="preserve"> </w:t>
      </w:r>
      <w:r w:rsidRPr="003D2378">
        <w:rPr>
          <w:highlight w:val="red"/>
        </w:rPr>
        <w:t>processing,</w:t>
      </w:r>
      <w:r w:rsidRPr="003D2378">
        <w:rPr>
          <w:spacing w:val="49"/>
          <w:highlight w:val="red"/>
        </w:rPr>
        <w:t xml:space="preserve"> </w:t>
      </w:r>
      <w:r w:rsidRPr="003D2378">
        <w:rPr>
          <w:highlight w:val="red"/>
        </w:rPr>
        <w:t>the</w:t>
      </w:r>
      <w:r w:rsidRPr="003D2378">
        <w:rPr>
          <w:spacing w:val="48"/>
          <w:highlight w:val="red"/>
        </w:rPr>
        <w:t xml:space="preserve"> </w:t>
      </w:r>
      <w:r w:rsidRPr="003D2378">
        <w:rPr>
          <w:highlight w:val="red"/>
        </w:rPr>
        <w:t>collected</w:t>
      </w:r>
      <w:r w:rsidRPr="003D2378">
        <w:rPr>
          <w:spacing w:val="49"/>
          <w:highlight w:val="red"/>
        </w:rPr>
        <w:t xml:space="preserve"> </w:t>
      </w:r>
      <w:r w:rsidRPr="003D2378">
        <w:rPr>
          <w:highlight w:val="red"/>
        </w:rPr>
        <w:t>income</w:t>
      </w:r>
      <w:r w:rsidRPr="003D2378">
        <w:rPr>
          <w:spacing w:val="49"/>
          <w:highlight w:val="red"/>
        </w:rPr>
        <w:t xml:space="preserve"> </w:t>
      </w:r>
      <w:r w:rsidRPr="003D2378">
        <w:rPr>
          <w:highlight w:val="red"/>
        </w:rPr>
        <w:t>value</w:t>
      </w:r>
      <w:r w:rsidRPr="003D2378">
        <w:rPr>
          <w:spacing w:val="50"/>
          <w:highlight w:val="red"/>
        </w:rPr>
        <w:t xml:space="preserve"> </w:t>
      </w:r>
      <w:r w:rsidRPr="003D2378">
        <w:rPr>
          <w:highlight w:val="red"/>
        </w:rPr>
        <w:t>for</w:t>
      </w:r>
      <w:r w:rsidRPr="003D2378">
        <w:rPr>
          <w:spacing w:val="49"/>
          <w:highlight w:val="red"/>
        </w:rPr>
        <w:t xml:space="preserve"> </w:t>
      </w:r>
      <w:r w:rsidRPr="003D2378">
        <w:rPr>
          <w:highlight w:val="red"/>
        </w:rPr>
        <w:t>the</w:t>
      </w:r>
      <w:r w:rsidRPr="003D2378">
        <w:rPr>
          <w:spacing w:val="21"/>
          <w:w w:val="99"/>
          <w:highlight w:val="red"/>
        </w:rPr>
        <w:t xml:space="preserve"> </w:t>
      </w:r>
      <w:r w:rsidRPr="003D2378">
        <w:rPr>
          <w:highlight w:val="red"/>
        </w:rPr>
        <w:t>household</w:t>
      </w:r>
      <w:r w:rsidRPr="003D2378">
        <w:rPr>
          <w:spacing w:val="8"/>
          <w:highlight w:val="red"/>
        </w:rPr>
        <w:t xml:space="preserve"> </w:t>
      </w:r>
      <w:r w:rsidRPr="003D2378">
        <w:rPr>
          <w:highlight w:val="red"/>
        </w:rPr>
        <w:t>(exact</w:t>
      </w:r>
      <w:r w:rsidRPr="003D2378">
        <w:rPr>
          <w:spacing w:val="9"/>
          <w:highlight w:val="red"/>
        </w:rPr>
        <w:t xml:space="preserve"> </w:t>
      </w:r>
      <w:r w:rsidRPr="003D2378">
        <w:rPr>
          <w:highlight w:val="red"/>
        </w:rPr>
        <w:t>or</w:t>
      </w:r>
      <w:r w:rsidRPr="003D2378">
        <w:rPr>
          <w:spacing w:val="8"/>
          <w:highlight w:val="red"/>
        </w:rPr>
        <w:t xml:space="preserve"> </w:t>
      </w:r>
      <w:r w:rsidRPr="003D2378">
        <w:rPr>
          <w:highlight w:val="red"/>
        </w:rPr>
        <w:t>approximate</w:t>
      </w:r>
      <w:r w:rsidRPr="003D2378">
        <w:rPr>
          <w:spacing w:val="7"/>
          <w:highlight w:val="red"/>
        </w:rPr>
        <w:t xml:space="preserve"> </w:t>
      </w:r>
      <w:r w:rsidRPr="003D2378">
        <w:rPr>
          <w:spacing w:val="-1"/>
          <w:highlight w:val="red"/>
        </w:rPr>
        <w:t>amount)</w:t>
      </w:r>
      <w:r w:rsidRPr="003D2378">
        <w:rPr>
          <w:spacing w:val="8"/>
          <w:highlight w:val="red"/>
        </w:rPr>
        <w:t xml:space="preserve"> </w:t>
      </w:r>
      <w:r w:rsidRPr="003D2378">
        <w:rPr>
          <w:highlight w:val="red"/>
        </w:rPr>
        <w:t>will</w:t>
      </w:r>
      <w:r w:rsidRPr="003D2378">
        <w:rPr>
          <w:spacing w:val="9"/>
          <w:highlight w:val="red"/>
        </w:rPr>
        <w:t xml:space="preserve"> </w:t>
      </w:r>
      <w:r w:rsidRPr="003D2378">
        <w:rPr>
          <w:highlight w:val="red"/>
        </w:rPr>
        <w:t>be</w:t>
      </w:r>
      <w:r w:rsidRPr="003D2378">
        <w:rPr>
          <w:spacing w:val="8"/>
          <w:highlight w:val="red"/>
        </w:rPr>
        <w:t xml:space="preserve"> </w:t>
      </w:r>
      <w:r w:rsidRPr="003D2378">
        <w:rPr>
          <w:highlight w:val="red"/>
        </w:rPr>
        <w:t>converted</w:t>
      </w:r>
      <w:r w:rsidRPr="003D2378">
        <w:rPr>
          <w:spacing w:val="7"/>
          <w:highlight w:val="red"/>
        </w:rPr>
        <w:t xml:space="preserve"> </w:t>
      </w:r>
      <w:r w:rsidRPr="003D2378">
        <w:rPr>
          <w:highlight w:val="red"/>
        </w:rPr>
        <w:t>to</w:t>
      </w:r>
      <w:r w:rsidRPr="003D2378">
        <w:rPr>
          <w:spacing w:val="8"/>
          <w:highlight w:val="red"/>
        </w:rPr>
        <w:t xml:space="preserve"> </w:t>
      </w:r>
      <w:r w:rsidRPr="003D2378">
        <w:rPr>
          <w:spacing w:val="-1"/>
          <w:highlight w:val="red"/>
        </w:rPr>
        <w:t>equivalised</w:t>
      </w:r>
      <w:r w:rsidRPr="003D2378">
        <w:rPr>
          <w:spacing w:val="29"/>
          <w:w w:val="99"/>
          <w:highlight w:val="red"/>
        </w:rPr>
        <w:t xml:space="preserve"> </w:t>
      </w:r>
      <w:r w:rsidRPr="003D2378">
        <w:rPr>
          <w:highlight w:val="red"/>
        </w:rPr>
        <w:t>income using</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separately</w:t>
      </w:r>
      <w:r w:rsidRPr="003D2378">
        <w:rPr>
          <w:spacing w:val="2"/>
          <w:highlight w:val="red"/>
        </w:rPr>
        <w:t xml:space="preserve"> </w:t>
      </w:r>
      <w:r w:rsidRPr="003D2378">
        <w:rPr>
          <w:highlight w:val="red"/>
        </w:rPr>
        <w:t>collected</w:t>
      </w:r>
      <w:r w:rsidRPr="003D2378">
        <w:rPr>
          <w:spacing w:val="1"/>
          <w:highlight w:val="red"/>
        </w:rPr>
        <w:t xml:space="preserve"> </w:t>
      </w:r>
      <w:r w:rsidRPr="003D2378">
        <w:rPr>
          <w:highlight w:val="red"/>
        </w:rPr>
        <w:t>data</w:t>
      </w:r>
      <w:r w:rsidRPr="003D2378">
        <w:rPr>
          <w:spacing w:val="2"/>
          <w:highlight w:val="red"/>
        </w:rPr>
        <w:t xml:space="preserve"> </w:t>
      </w:r>
      <w:r w:rsidRPr="003D2378">
        <w:rPr>
          <w:highlight w:val="red"/>
        </w:rPr>
        <w:t>on</w:t>
      </w:r>
      <w:r w:rsidRPr="003D2378">
        <w:rPr>
          <w:spacing w:val="1"/>
          <w:highlight w:val="red"/>
        </w:rPr>
        <w:t xml:space="preserve"> </w:t>
      </w:r>
      <w:r w:rsidRPr="003D2378">
        <w:rPr>
          <w:highlight w:val="red"/>
        </w:rPr>
        <w:t>household</w:t>
      </w:r>
      <w:r w:rsidRPr="003D2378">
        <w:rPr>
          <w:spacing w:val="1"/>
          <w:highlight w:val="red"/>
        </w:rPr>
        <w:t xml:space="preserve"> </w:t>
      </w:r>
      <w:r w:rsidRPr="003D2378">
        <w:rPr>
          <w:spacing w:val="-1"/>
          <w:highlight w:val="red"/>
        </w:rPr>
        <w:t>composition.</w:t>
      </w:r>
      <w:r w:rsidRPr="003D2378">
        <w:rPr>
          <w:spacing w:val="2"/>
          <w:highlight w:val="red"/>
        </w:rPr>
        <w:t xml:space="preserve"> </w:t>
      </w:r>
      <w:r w:rsidRPr="003D2378">
        <w:rPr>
          <w:highlight w:val="red"/>
        </w:rPr>
        <w:t>This</w:t>
      </w:r>
      <w:r w:rsidRPr="003D2378">
        <w:rPr>
          <w:spacing w:val="20"/>
          <w:w w:val="99"/>
          <w:highlight w:val="red"/>
        </w:rPr>
        <w:t xml:space="preserve"> </w:t>
      </w:r>
      <w:r w:rsidRPr="003D2378">
        <w:rPr>
          <w:highlight w:val="red"/>
        </w:rPr>
        <w:t>will</w:t>
      </w:r>
      <w:r w:rsidRPr="003D2378">
        <w:rPr>
          <w:spacing w:val="38"/>
          <w:highlight w:val="red"/>
        </w:rPr>
        <w:t xml:space="preserve"> </w:t>
      </w:r>
      <w:r w:rsidRPr="003D2378">
        <w:rPr>
          <w:highlight w:val="red"/>
        </w:rPr>
        <w:t>be</w:t>
      </w:r>
      <w:r w:rsidRPr="003D2378">
        <w:rPr>
          <w:spacing w:val="37"/>
          <w:highlight w:val="red"/>
        </w:rPr>
        <w:t xml:space="preserve"> </w:t>
      </w:r>
      <w:r w:rsidRPr="003D2378">
        <w:rPr>
          <w:highlight w:val="red"/>
        </w:rPr>
        <w:t>done</w:t>
      </w:r>
      <w:r w:rsidRPr="003D2378">
        <w:rPr>
          <w:spacing w:val="37"/>
          <w:highlight w:val="red"/>
        </w:rPr>
        <w:t xml:space="preserve"> </w:t>
      </w:r>
      <w:r w:rsidRPr="003D2378">
        <w:rPr>
          <w:highlight w:val="red"/>
        </w:rPr>
        <w:t>by</w:t>
      </w:r>
      <w:r w:rsidRPr="003D2378">
        <w:rPr>
          <w:spacing w:val="39"/>
          <w:highlight w:val="red"/>
        </w:rPr>
        <w:t xml:space="preserve"> </w:t>
      </w:r>
      <w:r w:rsidRPr="003D2378">
        <w:rPr>
          <w:spacing w:val="-1"/>
          <w:highlight w:val="red"/>
        </w:rPr>
        <w:t>dividing</w:t>
      </w:r>
      <w:r w:rsidRPr="003D2378">
        <w:rPr>
          <w:spacing w:val="37"/>
          <w:highlight w:val="red"/>
        </w:rPr>
        <w:t xml:space="preserve"> </w:t>
      </w:r>
      <w:r w:rsidRPr="003D2378">
        <w:rPr>
          <w:highlight w:val="red"/>
        </w:rPr>
        <w:t>the</w:t>
      </w:r>
      <w:r w:rsidRPr="003D2378">
        <w:rPr>
          <w:spacing w:val="37"/>
          <w:highlight w:val="red"/>
        </w:rPr>
        <w:t xml:space="preserve"> </w:t>
      </w:r>
      <w:r w:rsidRPr="003D2378">
        <w:rPr>
          <w:highlight w:val="red"/>
        </w:rPr>
        <w:t>collected</w:t>
      </w:r>
      <w:r w:rsidRPr="003D2378">
        <w:rPr>
          <w:spacing w:val="37"/>
          <w:highlight w:val="red"/>
        </w:rPr>
        <w:t xml:space="preserve"> </w:t>
      </w:r>
      <w:r w:rsidRPr="003D2378">
        <w:rPr>
          <w:spacing w:val="-1"/>
          <w:highlight w:val="red"/>
        </w:rPr>
        <w:t>income</w:t>
      </w:r>
      <w:r w:rsidRPr="003D2378">
        <w:rPr>
          <w:spacing w:val="38"/>
          <w:highlight w:val="red"/>
        </w:rPr>
        <w:t xml:space="preserve"> </w:t>
      </w:r>
      <w:r w:rsidRPr="003D2378">
        <w:rPr>
          <w:highlight w:val="red"/>
        </w:rPr>
        <w:t>value</w:t>
      </w:r>
      <w:r w:rsidRPr="003D2378">
        <w:rPr>
          <w:spacing w:val="37"/>
          <w:highlight w:val="red"/>
        </w:rPr>
        <w:t xml:space="preserve"> </w:t>
      </w:r>
      <w:r w:rsidRPr="003D2378">
        <w:rPr>
          <w:highlight w:val="red"/>
        </w:rPr>
        <w:t>by</w:t>
      </w:r>
      <w:r w:rsidRPr="003D2378">
        <w:rPr>
          <w:spacing w:val="39"/>
          <w:highlight w:val="red"/>
        </w:rPr>
        <w:t xml:space="preserve"> </w:t>
      </w:r>
      <w:r w:rsidRPr="003D2378">
        <w:rPr>
          <w:highlight w:val="red"/>
        </w:rPr>
        <w:t>an</w:t>
      </w:r>
      <w:r w:rsidRPr="003D2378">
        <w:rPr>
          <w:spacing w:val="37"/>
          <w:highlight w:val="red"/>
        </w:rPr>
        <w:t xml:space="preserve"> </w:t>
      </w:r>
      <w:r w:rsidRPr="003D2378">
        <w:rPr>
          <w:highlight w:val="red"/>
        </w:rPr>
        <w:t>equivalence</w:t>
      </w:r>
      <w:r w:rsidRPr="003D2378">
        <w:rPr>
          <w:spacing w:val="23"/>
          <w:w w:val="99"/>
          <w:highlight w:val="red"/>
        </w:rPr>
        <w:t xml:space="preserve"> </w:t>
      </w:r>
      <w:r w:rsidRPr="003D2378">
        <w:rPr>
          <w:highlight w:val="red"/>
        </w:rPr>
        <w:t>scale</w:t>
      </w:r>
      <w:r w:rsidRPr="003D2378">
        <w:rPr>
          <w:spacing w:val="2"/>
          <w:highlight w:val="red"/>
        </w:rPr>
        <w:t xml:space="preserve"> </w:t>
      </w:r>
      <w:r w:rsidRPr="003D2378">
        <w:rPr>
          <w:highlight w:val="red"/>
        </w:rPr>
        <w:t>that</w:t>
      </w:r>
      <w:r w:rsidRPr="003D2378">
        <w:rPr>
          <w:spacing w:val="4"/>
          <w:highlight w:val="red"/>
        </w:rPr>
        <w:t xml:space="preserve"> </w:t>
      </w:r>
      <w:r w:rsidRPr="003D2378">
        <w:rPr>
          <w:highlight w:val="red"/>
        </w:rPr>
        <w:t>weights</w:t>
      </w:r>
      <w:r w:rsidRPr="003D2378">
        <w:rPr>
          <w:spacing w:val="3"/>
          <w:highlight w:val="red"/>
        </w:rPr>
        <w:t xml:space="preserve"> </w:t>
      </w:r>
      <w:r w:rsidRPr="003D2378">
        <w:rPr>
          <w:highlight w:val="red"/>
        </w:rPr>
        <w:t>different</w:t>
      </w:r>
      <w:r w:rsidRPr="003D2378">
        <w:rPr>
          <w:spacing w:val="4"/>
          <w:highlight w:val="red"/>
        </w:rPr>
        <w:t xml:space="preserve"> </w:t>
      </w:r>
      <w:r w:rsidRPr="003D2378">
        <w:rPr>
          <w:spacing w:val="-1"/>
          <w:highlight w:val="red"/>
        </w:rPr>
        <w:t>members</w:t>
      </w:r>
      <w:r w:rsidRPr="003D2378">
        <w:rPr>
          <w:spacing w:val="4"/>
          <w:highlight w:val="red"/>
        </w:rPr>
        <w:t xml:space="preserve"> </w:t>
      </w:r>
      <w:r w:rsidRPr="003D2378">
        <w:rPr>
          <w:highlight w:val="red"/>
        </w:rPr>
        <w:t>within</w:t>
      </w:r>
      <w:r w:rsidRPr="003D2378">
        <w:rPr>
          <w:spacing w:val="2"/>
          <w:highlight w:val="red"/>
        </w:rPr>
        <w:t xml:space="preserve"> </w:t>
      </w:r>
      <w:r w:rsidRPr="003D2378">
        <w:rPr>
          <w:highlight w:val="red"/>
        </w:rPr>
        <w:t>the</w:t>
      </w:r>
      <w:r w:rsidRPr="003D2378">
        <w:rPr>
          <w:spacing w:val="3"/>
          <w:highlight w:val="red"/>
        </w:rPr>
        <w:t xml:space="preserve"> </w:t>
      </w:r>
      <w:r w:rsidRPr="003D2378">
        <w:rPr>
          <w:spacing w:val="-1"/>
          <w:highlight w:val="red"/>
        </w:rPr>
        <w:t>same</w:t>
      </w:r>
      <w:r w:rsidRPr="003D2378">
        <w:rPr>
          <w:spacing w:val="3"/>
          <w:highlight w:val="red"/>
        </w:rPr>
        <w:t xml:space="preserve"> </w:t>
      </w:r>
      <w:r w:rsidRPr="003D2378">
        <w:rPr>
          <w:highlight w:val="red"/>
        </w:rPr>
        <w:t>household</w:t>
      </w:r>
      <w:r w:rsidRPr="003D2378">
        <w:rPr>
          <w:spacing w:val="3"/>
          <w:highlight w:val="red"/>
        </w:rPr>
        <w:t xml:space="preserve"> </w:t>
      </w:r>
      <w:r w:rsidRPr="003D2378">
        <w:rPr>
          <w:highlight w:val="red"/>
        </w:rPr>
        <w:t>with</w:t>
      </w:r>
      <w:r w:rsidRPr="003D2378">
        <w:rPr>
          <w:spacing w:val="26"/>
          <w:w w:val="99"/>
          <w:highlight w:val="red"/>
        </w:rPr>
        <w:t xml:space="preserve"> </w:t>
      </w:r>
      <w:r w:rsidRPr="003D2378">
        <w:rPr>
          <w:highlight w:val="red"/>
        </w:rPr>
        <w:t>different</w:t>
      </w:r>
      <w:r w:rsidRPr="003D2378">
        <w:rPr>
          <w:spacing w:val="5"/>
          <w:highlight w:val="red"/>
        </w:rPr>
        <w:t xml:space="preserve"> </w:t>
      </w:r>
      <w:r w:rsidRPr="003D2378">
        <w:rPr>
          <w:highlight w:val="red"/>
        </w:rPr>
        <w:t>weights</w:t>
      </w:r>
      <w:r w:rsidRPr="003D2378">
        <w:rPr>
          <w:spacing w:val="6"/>
          <w:highlight w:val="red"/>
        </w:rPr>
        <w:t xml:space="preserve"> </w:t>
      </w:r>
      <w:r w:rsidRPr="003D2378">
        <w:rPr>
          <w:highlight w:val="red"/>
        </w:rPr>
        <w:t>according</w:t>
      </w:r>
      <w:r w:rsidRPr="003D2378">
        <w:rPr>
          <w:spacing w:val="6"/>
          <w:highlight w:val="red"/>
        </w:rPr>
        <w:t xml:space="preserve"> </w:t>
      </w:r>
      <w:r w:rsidRPr="003D2378">
        <w:rPr>
          <w:highlight w:val="red"/>
        </w:rPr>
        <w:t>to</w:t>
      </w:r>
      <w:r w:rsidRPr="003D2378">
        <w:rPr>
          <w:spacing w:val="6"/>
          <w:highlight w:val="red"/>
        </w:rPr>
        <w:t xml:space="preserve"> </w:t>
      </w:r>
      <w:r w:rsidRPr="003D2378">
        <w:rPr>
          <w:spacing w:val="-1"/>
          <w:highlight w:val="red"/>
        </w:rPr>
        <w:t>their</w:t>
      </w:r>
      <w:r w:rsidRPr="003D2378">
        <w:rPr>
          <w:spacing w:val="6"/>
          <w:highlight w:val="red"/>
        </w:rPr>
        <w:t xml:space="preserve"> </w:t>
      </w:r>
      <w:r w:rsidRPr="003D2378">
        <w:rPr>
          <w:highlight w:val="red"/>
        </w:rPr>
        <w:t>age.</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OECD</w:t>
      </w:r>
      <w:r w:rsidRPr="003D2378">
        <w:rPr>
          <w:spacing w:val="6"/>
          <w:highlight w:val="red"/>
        </w:rPr>
        <w:t xml:space="preserve"> </w:t>
      </w:r>
      <w:r w:rsidRPr="003D2378">
        <w:rPr>
          <w:spacing w:val="-1"/>
          <w:highlight w:val="red"/>
        </w:rPr>
        <w:t>modified</w:t>
      </w:r>
      <w:r w:rsidRPr="003D2378">
        <w:rPr>
          <w:spacing w:val="5"/>
          <w:highlight w:val="red"/>
        </w:rPr>
        <w:t xml:space="preserve"> </w:t>
      </w:r>
      <w:r w:rsidRPr="003D2378">
        <w:rPr>
          <w:highlight w:val="red"/>
        </w:rPr>
        <w:t>scale</w:t>
      </w:r>
      <w:r w:rsidRPr="003D2378">
        <w:rPr>
          <w:spacing w:val="6"/>
          <w:highlight w:val="red"/>
        </w:rPr>
        <w:t xml:space="preserve"> </w:t>
      </w:r>
      <w:r w:rsidRPr="003D2378">
        <w:rPr>
          <w:highlight w:val="red"/>
        </w:rPr>
        <w:t>should</w:t>
      </w:r>
      <w:r w:rsidRPr="003D2378">
        <w:rPr>
          <w:spacing w:val="24"/>
          <w:w w:val="99"/>
          <w:highlight w:val="red"/>
        </w:rPr>
        <w:t xml:space="preserve"> </w:t>
      </w:r>
      <w:r w:rsidRPr="003D2378">
        <w:rPr>
          <w:highlight w:val="red"/>
        </w:rPr>
        <w:t>be</w:t>
      </w:r>
      <w:r w:rsidRPr="003D2378">
        <w:rPr>
          <w:spacing w:val="39"/>
          <w:highlight w:val="red"/>
        </w:rPr>
        <w:t xml:space="preserve"> </w:t>
      </w:r>
      <w:r w:rsidRPr="003D2378">
        <w:rPr>
          <w:highlight w:val="red"/>
        </w:rPr>
        <w:t>used.</w:t>
      </w:r>
      <w:r w:rsidRPr="003D2378">
        <w:rPr>
          <w:spacing w:val="40"/>
          <w:highlight w:val="red"/>
        </w:rPr>
        <w:t xml:space="preserve"> </w:t>
      </w:r>
      <w:r w:rsidRPr="003D2378">
        <w:rPr>
          <w:highlight w:val="red"/>
        </w:rPr>
        <w:t>The</w:t>
      </w:r>
      <w:r w:rsidRPr="003D2378">
        <w:rPr>
          <w:spacing w:val="40"/>
          <w:highlight w:val="red"/>
        </w:rPr>
        <w:t xml:space="preserve"> </w:t>
      </w:r>
      <w:r w:rsidRPr="003D2378">
        <w:rPr>
          <w:highlight w:val="red"/>
        </w:rPr>
        <w:t>resulting</w:t>
      </w:r>
      <w:r w:rsidRPr="003D2378">
        <w:rPr>
          <w:spacing w:val="40"/>
          <w:highlight w:val="red"/>
        </w:rPr>
        <w:t xml:space="preserve"> </w:t>
      </w:r>
      <w:r w:rsidRPr="003D2378">
        <w:rPr>
          <w:highlight w:val="red"/>
        </w:rPr>
        <w:t>figure</w:t>
      </w:r>
      <w:r w:rsidRPr="003D2378">
        <w:rPr>
          <w:spacing w:val="40"/>
          <w:highlight w:val="red"/>
        </w:rPr>
        <w:t xml:space="preserve"> </w:t>
      </w:r>
      <w:r w:rsidRPr="003D2378">
        <w:rPr>
          <w:highlight w:val="red"/>
        </w:rPr>
        <w:t>is</w:t>
      </w:r>
      <w:r w:rsidRPr="003D2378">
        <w:rPr>
          <w:spacing w:val="40"/>
          <w:highlight w:val="red"/>
        </w:rPr>
        <w:t xml:space="preserve"> </w:t>
      </w:r>
      <w:r w:rsidRPr="003D2378">
        <w:rPr>
          <w:highlight w:val="red"/>
        </w:rPr>
        <w:t>attributed</w:t>
      </w:r>
      <w:r w:rsidRPr="003D2378">
        <w:rPr>
          <w:spacing w:val="39"/>
          <w:highlight w:val="red"/>
        </w:rPr>
        <w:t xml:space="preserve"> </w:t>
      </w:r>
      <w:r w:rsidRPr="003D2378">
        <w:rPr>
          <w:highlight w:val="red"/>
        </w:rPr>
        <w:t>to</w:t>
      </w:r>
      <w:r w:rsidRPr="003D2378">
        <w:rPr>
          <w:spacing w:val="40"/>
          <w:highlight w:val="red"/>
        </w:rPr>
        <w:t xml:space="preserve"> </w:t>
      </w:r>
      <w:r w:rsidRPr="003D2378">
        <w:rPr>
          <w:highlight w:val="red"/>
        </w:rPr>
        <w:t>each</w:t>
      </w:r>
      <w:r w:rsidRPr="003D2378">
        <w:rPr>
          <w:spacing w:val="40"/>
          <w:highlight w:val="red"/>
        </w:rPr>
        <w:t xml:space="preserve"> </w:t>
      </w:r>
      <w:r w:rsidRPr="003D2378">
        <w:rPr>
          <w:highlight w:val="red"/>
        </w:rPr>
        <w:t>individual</w:t>
      </w:r>
      <w:r w:rsidRPr="003D2378">
        <w:rPr>
          <w:spacing w:val="40"/>
          <w:highlight w:val="red"/>
        </w:rPr>
        <w:t xml:space="preserve"> </w:t>
      </w:r>
      <w:r w:rsidRPr="003D2378">
        <w:rPr>
          <w:highlight w:val="red"/>
        </w:rPr>
        <w:t>household</w:t>
      </w:r>
      <w:r w:rsidRPr="003D2378">
        <w:rPr>
          <w:spacing w:val="21"/>
          <w:w w:val="99"/>
          <w:highlight w:val="red"/>
        </w:rPr>
        <w:t xml:space="preserve"> </w:t>
      </w:r>
      <w:r w:rsidRPr="003D2378">
        <w:rPr>
          <w:spacing w:val="-1"/>
          <w:highlight w:val="red"/>
        </w:rPr>
        <w:t>member.</w:t>
      </w:r>
    </w:p>
    <w:p w:rsidR="00A7027F" w:rsidRPr="003D2378" w:rsidRDefault="006F44CB">
      <w:pPr>
        <w:pStyle w:val="a3"/>
        <w:spacing w:before="60"/>
        <w:ind w:left="401" w:right="112"/>
        <w:jc w:val="both"/>
        <w:rPr>
          <w:highlight w:val="red"/>
        </w:rPr>
      </w:pPr>
      <w:r w:rsidRPr="003D2378">
        <w:rPr>
          <w:highlight w:val="red"/>
        </w:rPr>
        <w:t>Except</w:t>
      </w:r>
      <w:r w:rsidRPr="003D2378">
        <w:rPr>
          <w:spacing w:val="13"/>
          <w:highlight w:val="red"/>
        </w:rPr>
        <w:t xml:space="preserve"> </w:t>
      </w:r>
      <w:r w:rsidRPr="003D2378">
        <w:rPr>
          <w:highlight w:val="red"/>
        </w:rPr>
        <w:t>for</w:t>
      </w:r>
      <w:r w:rsidRPr="003D2378">
        <w:rPr>
          <w:spacing w:val="15"/>
          <w:highlight w:val="red"/>
        </w:rPr>
        <w:t xml:space="preserve"> </w:t>
      </w:r>
      <w:r w:rsidRPr="003D2378">
        <w:rPr>
          <w:spacing w:val="-1"/>
          <w:highlight w:val="red"/>
        </w:rPr>
        <w:t>single</w:t>
      </w:r>
      <w:r w:rsidRPr="003D2378">
        <w:rPr>
          <w:spacing w:val="15"/>
          <w:highlight w:val="red"/>
        </w:rPr>
        <w:t xml:space="preserve"> </w:t>
      </w:r>
      <w:r w:rsidRPr="003D2378">
        <w:rPr>
          <w:highlight w:val="red"/>
        </w:rPr>
        <w:t>person</w:t>
      </w:r>
      <w:r w:rsidRPr="003D2378">
        <w:rPr>
          <w:spacing w:val="13"/>
          <w:highlight w:val="red"/>
        </w:rPr>
        <w:t xml:space="preserve"> </w:t>
      </w:r>
      <w:r w:rsidRPr="003D2378">
        <w:rPr>
          <w:spacing w:val="-1"/>
          <w:highlight w:val="red"/>
        </w:rPr>
        <w:t>households,</w:t>
      </w:r>
      <w:r w:rsidRPr="003D2378">
        <w:rPr>
          <w:spacing w:val="14"/>
          <w:highlight w:val="red"/>
        </w:rPr>
        <w:t xml:space="preserve"> </w:t>
      </w:r>
      <w:r w:rsidRPr="003D2378">
        <w:rPr>
          <w:spacing w:val="-1"/>
          <w:highlight w:val="red"/>
        </w:rPr>
        <w:t>this</w:t>
      </w:r>
      <w:r w:rsidRPr="003D2378">
        <w:rPr>
          <w:spacing w:val="14"/>
          <w:highlight w:val="red"/>
        </w:rPr>
        <w:t xml:space="preserve"> </w:t>
      </w:r>
      <w:r w:rsidRPr="003D2378">
        <w:rPr>
          <w:highlight w:val="red"/>
        </w:rPr>
        <w:t>equivalised</w:t>
      </w:r>
      <w:r w:rsidRPr="003D2378">
        <w:rPr>
          <w:spacing w:val="14"/>
          <w:highlight w:val="red"/>
        </w:rPr>
        <w:t xml:space="preserve"> </w:t>
      </w:r>
      <w:r w:rsidRPr="003D2378">
        <w:rPr>
          <w:highlight w:val="red"/>
        </w:rPr>
        <w:t>value</w:t>
      </w:r>
      <w:r w:rsidRPr="003D2378">
        <w:rPr>
          <w:spacing w:val="15"/>
          <w:highlight w:val="red"/>
        </w:rPr>
        <w:t xml:space="preserve"> </w:t>
      </w:r>
      <w:r w:rsidRPr="003D2378">
        <w:rPr>
          <w:highlight w:val="red"/>
        </w:rPr>
        <w:t>per</w:t>
      </w:r>
      <w:r w:rsidRPr="003D2378">
        <w:rPr>
          <w:spacing w:val="15"/>
          <w:highlight w:val="red"/>
        </w:rPr>
        <w:t xml:space="preserve"> </w:t>
      </w:r>
      <w:r w:rsidRPr="003D2378">
        <w:rPr>
          <w:spacing w:val="-1"/>
          <w:highlight w:val="red"/>
        </w:rPr>
        <w:t>individual</w:t>
      </w:r>
      <w:r w:rsidRPr="003D2378">
        <w:rPr>
          <w:spacing w:val="53"/>
          <w:w w:val="99"/>
          <w:highlight w:val="red"/>
        </w:rPr>
        <w:t xml:space="preserve"> </w:t>
      </w:r>
      <w:r w:rsidRPr="003D2378">
        <w:rPr>
          <w:highlight w:val="red"/>
        </w:rPr>
        <w:t>will</w:t>
      </w:r>
      <w:r w:rsidRPr="003D2378">
        <w:rPr>
          <w:spacing w:val="21"/>
          <w:highlight w:val="red"/>
        </w:rPr>
        <w:t xml:space="preserve"> </w:t>
      </w:r>
      <w:r w:rsidRPr="003D2378">
        <w:rPr>
          <w:highlight w:val="red"/>
        </w:rPr>
        <w:t>be</w:t>
      </w:r>
      <w:r w:rsidRPr="003D2378">
        <w:rPr>
          <w:spacing w:val="21"/>
          <w:highlight w:val="red"/>
        </w:rPr>
        <w:t xml:space="preserve"> </w:t>
      </w:r>
      <w:r w:rsidRPr="003D2378">
        <w:rPr>
          <w:spacing w:val="-1"/>
          <w:highlight w:val="red"/>
        </w:rPr>
        <w:t>higher</w:t>
      </w:r>
      <w:r w:rsidRPr="003D2378">
        <w:rPr>
          <w:spacing w:val="21"/>
          <w:highlight w:val="red"/>
        </w:rPr>
        <w:t xml:space="preserve"> </w:t>
      </w:r>
      <w:r w:rsidRPr="003D2378">
        <w:rPr>
          <w:highlight w:val="red"/>
        </w:rPr>
        <w:t>than</w:t>
      </w:r>
      <w:r w:rsidRPr="003D2378">
        <w:rPr>
          <w:spacing w:val="20"/>
          <w:highlight w:val="red"/>
        </w:rPr>
        <w:t xml:space="preserve"> </w:t>
      </w:r>
      <w:r w:rsidRPr="003D2378">
        <w:rPr>
          <w:highlight w:val="red"/>
        </w:rPr>
        <w:t>the</w:t>
      </w:r>
      <w:r w:rsidRPr="003D2378">
        <w:rPr>
          <w:spacing w:val="21"/>
          <w:highlight w:val="red"/>
        </w:rPr>
        <w:t xml:space="preserve"> </w:t>
      </w:r>
      <w:r w:rsidRPr="003D2378">
        <w:rPr>
          <w:spacing w:val="-1"/>
          <w:highlight w:val="red"/>
        </w:rPr>
        <w:t>simple</w:t>
      </w:r>
      <w:r w:rsidRPr="003D2378">
        <w:rPr>
          <w:spacing w:val="21"/>
          <w:highlight w:val="red"/>
        </w:rPr>
        <w:t xml:space="preserve"> </w:t>
      </w:r>
      <w:r w:rsidRPr="003D2378">
        <w:rPr>
          <w:highlight w:val="red"/>
        </w:rPr>
        <w:t>household</w:t>
      </w:r>
      <w:r w:rsidRPr="003D2378">
        <w:rPr>
          <w:spacing w:val="20"/>
          <w:highlight w:val="red"/>
        </w:rPr>
        <w:t xml:space="preserve"> </w:t>
      </w:r>
      <w:r w:rsidRPr="003D2378">
        <w:rPr>
          <w:highlight w:val="red"/>
        </w:rPr>
        <w:t>net</w:t>
      </w:r>
      <w:r w:rsidRPr="003D2378">
        <w:rPr>
          <w:spacing w:val="21"/>
          <w:highlight w:val="red"/>
        </w:rPr>
        <w:t xml:space="preserve"> </w:t>
      </w:r>
      <w:r w:rsidRPr="003D2378">
        <w:rPr>
          <w:highlight w:val="red"/>
        </w:rPr>
        <w:t>income</w:t>
      </w:r>
      <w:r w:rsidRPr="003D2378">
        <w:rPr>
          <w:spacing w:val="20"/>
          <w:highlight w:val="red"/>
        </w:rPr>
        <w:t xml:space="preserve"> </w:t>
      </w:r>
      <w:r w:rsidRPr="003D2378">
        <w:rPr>
          <w:highlight w:val="red"/>
        </w:rPr>
        <w:t>per</w:t>
      </w:r>
      <w:r w:rsidRPr="003D2378">
        <w:rPr>
          <w:spacing w:val="20"/>
          <w:highlight w:val="red"/>
        </w:rPr>
        <w:t xml:space="preserve"> </w:t>
      </w:r>
      <w:r w:rsidRPr="003D2378">
        <w:rPr>
          <w:highlight w:val="red"/>
        </w:rPr>
        <w:t>capita</w:t>
      </w:r>
      <w:r w:rsidRPr="003D2378">
        <w:rPr>
          <w:spacing w:val="20"/>
          <w:highlight w:val="red"/>
        </w:rPr>
        <w:t xml:space="preserve"> </w:t>
      </w:r>
      <w:r w:rsidRPr="003D2378">
        <w:rPr>
          <w:highlight w:val="red"/>
        </w:rPr>
        <w:t>(i.e.</w:t>
      </w:r>
      <w:r w:rsidRPr="003D2378">
        <w:rPr>
          <w:spacing w:val="21"/>
          <w:highlight w:val="red"/>
        </w:rPr>
        <w:t xml:space="preserve"> </w:t>
      </w:r>
      <w:r w:rsidRPr="003D2378">
        <w:rPr>
          <w:highlight w:val="red"/>
        </w:rPr>
        <w:t>total</w:t>
      </w:r>
      <w:r w:rsidRPr="003D2378">
        <w:rPr>
          <w:spacing w:val="28"/>
          <w:w w:val="99"/>
          <w:highlight w:val="red"/>
        </w:rPr>
        <w:t xml:space="preserve"> </w:t>
      </w:r>
      <w:r w:rsidRPr="003D2378">
        <w:rPr>
          <w:highlight w:val="red"/>
        </w:rPr>
        <w:t>net</w:t>
      </w:r>
      <w:r w:rsidRPr="003D2378">
        <w:rPr>
          <w:spacing w:val="39"/>
          <w:highlight w:val="red"/>
        </w:rPr>
        <w:t xml:space="preserve"> </w:t>
      </w:r>
      <w:r w:rsidRPr="003D2378">
        <w:rPr>
          <w:spacing w:val="-1"/>
          <w:highlight w:val="red"/>
        </w:rPr>
        <w:t>monthly</w:t>
      </w:r>
      <w:r w:rsidRPr="003D2378">
        <w:rPr>
          <w:spacing w:val="39"/>
          <w:highlight w:val="red"/>
        </w:rPr>
        <w:t xml:space="preserve"> </w:t>
      </w:r>
      <w:r w:rsidRPr="003D2378">
        <w:rPr>
          <w:spacing w:val="-1"/>
          <w:highlight w:val="red"/>
        </w:rPr>
        <w:t>income</w:t>
      </w:r>
      <w:r w:rsidRPr="003D2378">
        <w:rPr>
          <w:spacing w:val="38"/>
          <w:highlight w:val="red"/>
        </w:rPr>
        <w:t xml:space="preserve"> </w:t>
      </w:r>
      <w:r w:rsidRPr="003D2378">
        <w:rPr>
          <w:highlight w:val="red"/>
        </w:rPr>
        <w:t>of</w:t>
      </w:r>
      <w:r w:rsidRPr="003D2378">
        <w:rPr>
          <w:spacing w:val="39"/>
          <w:highlight w:val="red"/>
        </w:rPr>
        <w:t xml:space="preserve"> </w:t>
      </w:r>
      <w:r w:rsidRPr="003D2378">
        <w:rPr>
          <w:highlight w:val="red"/>
        </w:rPr>
        <w:t>the</w:t>
      </w:r>
      <w:r w:rsidRPr="003D2378">
        <w:rPr>
          <w:spacing w:val="39"/>
          <w:highlight w:val="red"/>
        </w:rPr>
        <w:t xml:space="preserve"> </w:t>
      </w:r>
      <w:r w:rsidRPr="003D2378">
        <w:rPr>
          <w:spacing w:val="-1"/>
          <w:highlight w:val="red"/>
        </w:rPr>
        <w:t>household</w:t>
      </w:r>
      <w:r w:rsidRPr="003D2378">
        <w:rPr>
          <w:spacing w:val="38"/>
          <w:highlight w:val="red"/>
        </w:rPr>
        <w:t xml:space="preserve"> </w:t>
      </w:r>
      <w:r w:rsidRPr="003D2378">
        <w:rPr>
          <w:highlight w:val="red"/>
        </w:rPr>
        <w:t>divided</w:t>
      </w:r>
      <w:r w:rsidRPr="003D2378">
        <w:rPr>
          <w:spacing w:val="38"/>
          <w:highlight w:val="red"/>
        </w:rPr>
        <w:t xml:space="preserve"> </w:t>
      </w:r>
      <w:r w:rsidRPr="003D2378">
        <w:rPr>
          <w:spacing w:val="-1"/>
          <w:highlight w:val="red"/>
        </w:rPr>
        <w:t>by</w:t>
      </w:r>
      <w:r w:rsidRPr="003D2378">
        <w:rPr>
          <w:spacing w:val="39"/>
          <w:highlight w:val="red"/>
        </w:rPr>
        <w:t xml:space="preserve"> </w:t>
      </w:r>
      <w:r w:rsidRPr="003D2378">
        <w:rPr>
          <w:highlight w:val="red"/>
        </w:rPr>
        <w:t>total</w:t>
      </w:r>
      <w:r w:rsidRPr="003D2378">
        <w:rPr>
          <w:spacing w:val="37"/>
          <w:highlight w:val="red"/>
        </w:rPr>
        <w:t xml:space="preserve"> </w:t>
      </w:r>
      <w:r w:rsidRPr="003D2378">
        <w:rPr>
          <w:spacing w:val="-1"/>
          <w:highlight w:val="red"/>
        </w:rPr>
        <w:t>number</w:t>
      </w:r>
      <w:r w:rsidRPr="003D2378">
        <w:rPr>
          <w:spacing w:val="39"/>
          <w:highlight w:val="red"/>
        </w:rPr>
        <w:t xml:space="preserve"> </w:t>
      </w:r>
      <w:r w:rsidRPr="003D2378">
        <w:rPr>
          <w:highlight w:val="red"/>
        </w:rPr>
        <w:t>of</w:t>
      </w:r>
      <w:r w:rsidRPr="003D2378">
        <w:rPr>
          <w:spacing w:val="41"/>
          <w:w w:val="99"/>
          <w:highlight w:val="red"/>
        </w:rPr>
        <w:t xml:space="preserve"> </w:t>
      </w:r>
      <w:r w:rsidRPr="003D2378">
        <w:rPr>
          <w:highlight w:val="red"/>
        </w:rPr>
        <w:t>household</w:t>
      </w:r>
      <w:r w:rsidRPr="003D2378">
        <w:rPr>
          <w:spacing w:val="-2"/>
          <w:highlight w:val="red"/>
        </w:rPr>
        <w:t xml:space="preserve"> </w:t>
      </w:r>
      <w:r w:rsidRPr="003D2378">
        <w:rPr>
          <w:spacing w:val="-1"/>
          <w:highlight w:val="red"/>
        </w:rPr>
        <w:t xml:space="preserve">members) </w:t>
      </w:r>
      <w:r w:rsidRPr="003D2378">
        <w:rPr>
          <w:highlight w:val="red"/>
        </w:rPr>
        <w:t>due</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implied</w:t>
      </w:r>
      <w:r w:rsidRPr="003D2378">
        <w:rPr>
          <w:spacing w:val="-2"/>
          <w:highlight w:val="red"/>
        </w:rPr>
        <w:t xml:space="preserve"> </w:t>
      </w:r>
      <w:r w:rsidRPr="003D2378">
        <w:rPr>
          <w:spacing w:val="-1"/>
          <w:highlight w:val="red"/>
        </w:rPr>
        <w:t xml:space="preserve">economies </w:t>
      </w:r>
      <w:r w:rsidRPr="003D2378">
        <w:rPr>
          <w:highlight w:val="red"/>
        </w:rPr>
        <w:t>of</w:t>
      </w:r>
      <w:r w:rsidRPr="003D2378">
        <w:rPr>
          <w:spacing w:val="-1"/>
          <w:highlight w:val="red"/>
        </w:rPr>
        <w:t xml:space="preserve"> </w:t>
      </w:r>
      <w:r w:rsidRPr="003D2378">
        <w:rPr>
          <w:highlight w:val="red"/>
        </w:rPr>
        <w:t>scale.</w:t>
      </w:r>
    </w:p>
    <w:p w:rsidR="00A7027F" w:rsidRPr="003D2378" w:rsidRDefault="006F44CB">
      <w:pPr>
        <w:pStyle w:val="a3"/>
        <w:spacing w:before="59"/>
        <w:ind w:left="401" w:right="113"/>
        <w:jc w:val="both"/>
        <w:rPr>
          <w:rFonts w:cs="Times New Roman"/>
          <w:highlight w:val="red"/>
        </w:rPr>
      </w:pPr>
      <w:r w:rsidRPr="003D2378">
        <w:rPr>
          <w:highlight w:val="red"/>
        </w:rPr>
        <w:t>If</w:t>
      </w:r>
      <w:r w:rsidRPr="003D2378">
        <w:rPr>
          <w:spacing w:val="47"/>
          <w:highlight w:val="red"/>
        </w:rPr>
        <w:t xml:space="preserve"> </w:t>
      </w:r>
      <w:r w:rsidRPr="003D2378">
        <w:rPr>
          <w:highlight w:val="red"/>
        </w:rPr>
        <w:t>the</w:t>
      </w:r>
      <w:r w:rsidRPr="003D2378">
        <w:rPr>
          <w:spacing w:val="47"/>
          <w:highlight w:val="red"/>
        </w:rPr>
        <w:t xml:space="preserve"> </w:t>
      </w:r>
      <w:r w:rsidRPr="003D2378">
        <w:rPr>
          <w:highlight w:val="red"/>
        </w:rPr>
        <w:t>respondent</w:t>
      </w:r>
      <w:r w:rsidRPr="003D2378">
        <w:rPr>
          <w:spacing w:val="47"/>
          <w:highlight w:val="red"/>
        </w:rPr>
        <w:t xml:space="preserve"> </w:t>
      </w:r>
      <w:r w:rsidRPr="003D2378">
        <w:rPr>
          <w:highlight w:val="red"/>
        </w:rPr>
        <w:t>does</w:t>
      </w:r>
      <w:r w:rsidRPr="003D2378">
        <w:rPr>
          <w:spacing w:val="47"/>
          <w:highlight w:val="red"/>
        </w:rPr>
        <w:t xml:space="preserve"> </w:t>
      </w:r>
      <w:r w:rsidRPr="003D2378">
        <w:rPr>
          <w:highlight w:val="red"/>
        </w:rPr>
        <w:t>not</w:t>
      </w:r>
      <w:r w:rsidRPr="003D2378">
        <w:rPr>
          <w:spacing w:val="47"/>
          <w:highlight w:val="red"/>
        </w:rPr>
        <w:t xml:space="preserve"> </w:t>
      </w:r>
      <w:r w:rsidRPr="003D2378">
        <w:rPr>
          <w:highlight w:val="red"/>
        </w:rPr>
        <w:t>know</w:t>
      </w:r>
      <w:r w:rsidRPr="003D2378">
        <w:rPr>
          <w:spacing w:val="47"/>
          <w:highlight w:val="red"/>
        </w:rPr>
        <w:t xml:space="preserve"> </w:t>
      </w:r>
      <w:r w:rsidRPr="003D2378">
        <w:rPr>
          <w:highlight w:val="red"/>
        </w:rPr>
        <w:t>the</w:t>
      </w:r>
      <w:r w:rsidRPr="003D2378">
        <w:rPr>
          <w:spacing w:val="47"/>
          <w:highlight w:val="red"/>
        </w:rPr>
        <w:t xml:space="preserve"> </w:t>
      </w:r>
      <w:r w:rsidRPr="003D2378">
        <w:rPr>
          <w:highlight w:val="red"/>
        </w:rPr>
        <w:t>exact</w:t>
      </w:r>
      <w:r w:rsidRPr="003D2378">
        <w:rPr>
          <w:spacing w:val="47"/>
          <w:highlight w:val="red"/>
        </w:rPr>
        <w:t xml:space="preserve"> </w:t>
      </w:r>
      <w:r w:rsidRPr="003D2378">
        <w:rPr>
          <w:highlight w:val="red"/>
        </w:rPr>
        <w:t>or</w:t>
      </w:r>
      <w:r w:rsidRPr="003D2378">
        <w:rPr>
          <w:spacing w:val="47"/>
          <w:highlight w:val="red"/>
        </w:rPr>
        <w:t xml:space="preserve"> </w:t>
      </w:r>
      <w:r w:rsidRPr="003D2378">
        <w:rPr>
          <w:spacing w:val="-1"/>
          <w:highlight w:val="red"/>
        </w:rPr>
        <w:t>approximate</w:t>
      </w:r>
      <w:r w:rsidRPr="003D2378">
        <w:rPr>
          <w:spacing w:val="47"/>
          <w:highlight w:val="red"/>
        </w:rPr>
        <w:t xml:space="preserve"> </w:t>
      </w:r>
      <w:r w:rsidRPr="003D2378">
        <w:rPr>
          <w:highlight w:val="red"/>
        </w:rPr>
        <w:t>amount</w:t>
      </w:r>
      <w:r w:rsidRPr="003D2378">
        <w:rPr>
          <w:spacing w:val="47"/>
          <w:highlight w:val="red"/>
        </w:rPr>
        <w:t xml:space="preserve"> </w:t>
      </w:r>
      <w:r w:rsidRPr="003D2378">
        <w:rPr>
          <w:spacing w:val="-1"/>
          <w:highlight w:val="red"/>
        </w:rPr>
        <w:t>for</w:t>
      </w:r>
      <w:r w:rsidRPr="003D2378">
        <w:rPr>
          <w:spacing w:val="23"/>
          <w:w w:val="99"/>
          <w:highlight w:val="red"/>
        </w:rPr>
        <w:t xml:space="preserve"> </w:t>
      </w:r>
      <w:r w:rsidRPr="003D2378">
        <w:rPr>
          <w:highlight w:val="red"/>
        </w:rPr>
        <w:t>his/her</w:t>
      </w:r>
      <w:r w:rsidRPr="003D2378">
        <w:rPr>
          <w:spacing w:val="3"/>
          <w:highlight w:val="red"/>
        </w:rPr>
        <w:t xml:space="preserve"> </w:t>
      </w:r>
      <w:r w:rsidRPr="003D2378">
        <w:rPr>
          <w:spacing w:val="-1"/>
          <w:highlight w:val="red"/>
        </w:rPr>
        <w:t>household,</w:t>
      </w:r>
      <w:r w:rsidRPr="003D2378">
        <w:rPr>
          <w:spacing w:val="3"/>
          <w:highlight w:val="red"/>
        </w:rPr>
        <w:t xml:space="preserve"> </w:t>
      </w:r>
      <w:r w:rsidRPr="003D2378">
        <w:rPr>
          <w:highlight w:val="red"/>
        </w:rPr>
        <w:t>he/she</w:t>
      </w:r>
      <w:r w:rsidRPr="003D2378">
        <w:rPr>
          <w:spacing w:val="4"/>
          <w:highlight w:val="red"/>
        </w:rPr>
        <w:t xml:space="preserve"> </w:t>
      </w:r>
      <w:r w:rsidRPr="003D2378">
        <w:rPr>
          <w:highlight w:val="red"/>
        </w:rPr>
        <w:t>should</w:t>
      </w:r>
      <w:r w:rsidRPr="003D2378">
        <w:rPr>
          <w:spacing w:val="3"/>
          <w:highlight w:val="red"/>
        </w:rPr>
        <w:t xml:space="preserve"> </w:t>
      </w:r>
      <w:r w:rsidRPr="003D2378">
        <w:rPr>
          <w:highlight w:val="red"/>
        </w:rPr>
        <w:t>be</w:t>
      </w:r>
      <w:r w:rsidRPr="003D2378">
        <w:rPr>
          <w:spacing w:val="4"/>
          <w:highlight w:val="red"/>
        </w:rPr>
        <w:t xml:space="preserve"> </w:t>
      </w:r>
      <w:r w:rsidRPr="003D2378">
        <w:rPr>
          <w:spacing w:val="-1"/>
          <w:highlight w:val="red"/>
        </w:rPr>
        <w:t>requested</w:t>
      </w:r>
      <w:r w:rsidRPr="003D2378">
        <w:rPr>
          <w:spacing w:val="4"/>
          <w:highlight w:val="red"/>
        </w:rPr>
        <w:t xml:space="preserve"> </w:t>
      </w:r>
      <w:r w:rsidRPr="003D2378">
        <w:rPr>
          <w:highlight w:val="red"/>
        </w:rPr>
        <w:t>to</w:t>
      </w:r>
      <w:r w:rsidRPr="003D2378">
        <w:rPr>
          <w:spacing w:val="4"/>
          <w:highlight w:val="red"/>
        </w:rPr>
        <w:t xml:space="preserve"> </w:t>
      </w:r>
      <w:r w:rsidRPr="003D2378">
        <w:rPr>
          <w:spacing w:val="-1"/>
          <w:highlight w:val="red"/>
        </w:rPr>
        <w:t>indicate</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income</w:t>
      </w:r>
      <w:r w:rsidRPr="003D2378">
        <w:rPr>
          <w:spacing w:val="3"/>
          <w:highlight w:val="red"/>
        </w:rPr>
        <w:t xml:space="preserve"> </w:t>
      </w:r>
      <w:r w:rsidRPr="003D2378">
        <w:rPr>
          <w:highlight w:val="red"/>
        </w:rPr>
        <w:t>range</w:t>
      </w:r>
      <w:r w:rsidRPr="003D2378">
        <w:rPr>
          <w:spacing w:val="43"/>
          <w:w w:val="99"/>
          <w:highlight w:val="red"/>
        </w:rPr>
        <w:t xml:space="preserve"> </w:t>
      </w:r>
      <w:r w:rsidRPr="003D2378">
        <w:rPr>
          <w:spacing w:val="-1"/>
          <w:highlight w:val="red"/>
        </w:rPr>
        <w:t>corresponding</w:t>
      </w:r>
      <w:r w:rsidRPr="003D2378">
        <w:rPr>
          <w:spacing w:val="53"/>
          <w:highlight w:val="red"/>
        </w:rPr>
        <w:t xml:space="preserve"> </w:t>
      </w:r>
      <w:r w:rsidRPr="003D2378">
        <w:rPr>
          <w:highlight w:val="red"/>
        </w:rPr>
        <w:t>to</w:t>
      </w:r>
      <w:r w:rsidRPr="003D2378">
        <w:rPr>
          <w:spacing w:val="53"/>
          <w:highlight w:val="red"/>
        </w:rPr>
        <w:t xml:space="preserve"> </w:t>
      </w:r>
      <w:r w:rsidRPr="003D2378">
        <w:rPr>
          <w:spacing w:val="-1"/>
          <w:highlight w:val="red"/>
        </w:rPr>
        <w:t>the</w:t>
      </w:r>
      <w:r w:rsidRPr="003D2378">
        <w:rPr>
          <w:spacing w:val="53"/>
          <w:highlight w:val="red"/>
        </w:rPr>
        <w:t xml:space="preserve"> </w:t>
      </w:r>
      <w:r w:rsidRPr="003D2378">
        <w:rPr>
          <w:spacing w:val="-1"/>
          <w:highlight w:val="red"/>
        </w:rPr>
        <w:t>total</w:t>
      </w:r>
      <w:r w:rsidRPr="003D2378">
        <w:rPr>
          <w:spacing w:val="53"/>
          <w:highlight w:val="red"/>
        </w:rPr>
        <w:t xml:space="preserve"> </w:t>
      </w:r>
      <w:r w:rsidRPr="003D2378">
        <w:rPr>
          <w:spacing w:val="-1"/>
          <w:highlight w:val="red"/>
        </w:rPr>
        <w:t>household</w:t>
      </w:r>
      <w:r w:rsidRPr="003D2378">
        <w:rPr>
          <w:spacing w:val="53"/>
          <w:highlight w:val="red"/>
        </w:rPr>
        <w:t xml:space="preserve"> </w:t>
      </w:r>
      <w:r w:rsidRPr="003D2378">
        <w:rPr>
          <w:highlight w:val="red"/>
        </w:rPr>
        <w:t>net</w:t>
      </w:r>
      <w:r w:rsidRPr="003D2378">
        <w:rPr>
          <w:spacing w:val="53"/>
          <w:highlight w:val="red"/>
        </w:rPr>
        <w:t xml:space="preserve"> </w:t>
      </w:r>
      <w:r w:rsidRPr="003D2378">
        <w:rPr>
          <w:spacing w:val="-1"/>
          <w:highlight w:val="red"/>
        </w:rPr>
        <w:t>income</w:t>
      </w:r>
      <w:r w:rsidRPr="003D2378">
        <w:rPr>
          <w:spacing w:val="53"/>
          <w:highlight w:val="red"/>
        </w:rPr>
        <w:t xml:space="preserve"> </w:t>
      </w:r>
      <w:r w:rsidRPr="003D2378">
        <w:rPr>
          <w:highlight w:val="red"/>
        </w:rPr>
        <w:t>per</w:t>
      </w:r>
      <w:r w:rsidRPr="003D2378">
        <w:rPr>
          <w:spacing w:val="54"/>
          <w:highlight w:val="red"/>
        </w:rPr>
        <w:t xml:space="preserve"> </w:t>
      </w:r>
      <w:r w:rsidRPr="003D2378">
        <w:rPr>
          <w:spacing w:val="-1"/>
          <w:highlight w:val="red"/>
        </w:rPr>
        <w:t>month.</w:t>
      </w:r>
      <w:r w:rsidRPr="003D2378">
        <w:rPr>
          <w:spacing w:val="53"/>
          <w:highlight w:val="red"/>
        </w:rPr>
        <w:t xml:space="preserve"> </w:t>
      </w:r>
      <w:r w:rsidRPr="003D2378">
        <w:rPr>
          <w:spacing w:val="-1"/>
          <w:highlight w:val="red"/>
        </w:rPr>
        <w:t>The</w:t>
      </w:r>
      <w:r w:rsidRPr="003D2378">
        <w:rPr>
          <w:spacing w:val="77"/>
          <w:w w:val="99"/>
          <w:highlight w:val="red"/>
        </w:rPr>
        <w:t xml:space="preserve"> </w:t>
      </w:r>
      <w:r w:rsidRPr="003D2378">
        <w:rPr>
          <w:highlight w:val="red"/>
        </w:rPr>
        <w:t>interviewer</w:t>
      </w:r>
      <w:r w:rsidRPr="003D2378">
        <w:rPr>
          <w:spacing w:val="9"/>
          <w:highlight w:val="red"/>
        </w:rPr>
        <w:t xml:space="preserve"> </w:t>
      </w:r>
      <w:r w:rsidRPr="003D2378">
        <w:rPr>
          <w:highlight w:val="red"/>
        </w:rPr>
        <w:t>will</w:t>
      </w:r>
      <w:r w:rsidRPr="003D2378">
        <w:rPr>
          <w:spacing w:val="10"/>
          <w:highlight w:val="red"/>
        </w:rPr>
        <w:t xml:space="preserve"> </w:t>
      </w:r>
      <w:r w:rsidRPr="003D2378">
        <w:rPr>
          <w:highlight w:val="red"/>
        </w:rPr>
        <w:t>be</w:t>
      </w:r>
      <w:r w:rsidRPr="003D2378">
        <w:rPr>
          <w:spacing w:val="10"/>
          <w:highlight w:val="red"/>
        </w:rPr>
        <w:t xml:space="preserve"> </w:t>
      </w:r>
      <w:r w:rsidRPr="003D2378">
        <w:rPr>
          <w:highlight w:val="red"/>
        </w:rPr>
        <w:t>given</w:t>
      </w:r>
      <w:r w:rsidRPr="003D2378">
        <w:rPr>
          <w:spacing w:val="10"/>
          <w:highlight w:val="red"/>
        </w:rPr>
        <w:t xml:space="preserve"> </w:t>
      </w:r>
      <w:r w:rsidRPr="003D2378">
        <w:rPr>
          <w:highlight w:val="red"/>
        </w:rPr>
        <w:t>a</w:t>
      </w:r>
      <w:r w:rsidRPr="003D2378">
        <w:rPr>
          <w:spacing w:val="10"/>
          <w:highlight w:val="red"/>
        </w:rPr>
        <w:t xml:space="preserve"> </w:t>
      </w:r>
      <w:r w:rsidRPr="003D2378">
        <w:rPr>
          <w:highlight w:val="red"/>
        </w:rPr>
        <w:t>table</w:t>
      </w:r>
      <w:r w:rsidRPr="003D2378">
        <w:rPr>
          <w:spacing w:val="10"/>
          <w:highlight w:val="red"/>
        </w:rPr>
        <w:t xml:space="preserve"> </w:t>
      </w:r>
      <w:r w:rsidRPr="003D2378">
        <w:rPr>
          <w:highlight w:val="red"/>
        </w:rPr>
        <w:t>where</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household</w:t>
      </w:r>
      <w:r w:rsidRPr="003D2378">
        <w:rPr>
          <w:spacing w:val="10"/>
          <w:highlight w:val="red"/>
        </w:rPr>
        <w:t xml:space="preserve"> </w:t>
      </w:r>
      <w:r w:rsidRPr="003D2378">
        <w:rPr>
          <w:highlight w:val="red"/>
        </w:rPr>
        <w:t>income</w:t>
      </w:r>
      <w:r w:rsidRPr="003D2378">
        <w:rPr>
          <w:spacing w:val="10"/>
          <w:highlight w:val="red"/>
        </w:rPr>
        <w:t xml:space="preserve"> </w:t>
      </w:r>
      <w:r w:rsidRPr="003D2378">
        <w:rPr>
          <w:highlight w:val="red"/>
        </w:rPr>
        <w:t>range</w:t>
      </w:r>
      <w:r w:rsidRPr="003D2378">
        <w:rPr>
          <w:w w:val="99"/>
          <w:highlight w:val="red"/>
        </w:rPr>
        <w:t xml:space="preserve"> </w:t>
      </w:r>
      <w:r w:rsidRPr="003D2378">
        <w:rPr>
          <w:highlight w:val="red"/>
        </w:rPr>
        <w:t>appears.</w:t>
      </w:r>
      <w:r w:rsidRPr="003D2378">
        <w:rPr>
          <w:spacing w:val="-3"/>
          <w:highlight w:val="red"/>
        </w:rPr>
        <w:t xml:space="preserve"> </w:t>
      </w:r>
      <w:r w:rsidRPr="003D2378">
        <w:rPr>
          <w:i/>
          <w:highlight w:val="red"/>
        </w:rPr>
        <w:t>(See</w:t>
      </w:r>
      <w:r w:rsidRPr="003D2378">
        <w:rPr>
          <w:i/>
          <w:spacing w:val="-1"/>
          <w:highlight w:val="red"/>
        </w:rPr>
        <w:t xml:space="preserve"> </w:t>
      </w:r>
      <w:r w:rsidRPr="003D2378">
        <w:rPr>
          <w:i/>
          <w:highlight w:val="red"/>
        </w:rPr>
        <w:t>example</w:t>
      </w:r>
      <w:r w:rsidRPr="003D2378">
        <w:rPr>
          <w:i/>
          <w:spacing w:val="-2"/>
          <w:highlight w:val="red"/>
        </w:rPr>
        <w:t xml:space="preserve"> </w:t>
      </w:r>
      <w:r w:rsidRPr="003D2378">
        <w:rPr>
          <w:i/>
          <w:spacing w:val="-1"/>
          <w:highlight w:val="red"/>
        </w:rPr>
        <w:t xml:space="preserve">questionnaire </w:t>
      </w:r>
      <w:r w:rsidRPr="003D2378">
        <w:rPr>
          <w:i/>
          <w:highlight w:val="red"/>
        </w:rPr>
        <w:t>below.)</w:t>
      </w:r>
    </w:p>
    <w:p w:rsidR="00A7027F" w:rsidRPr="003D2378" w:rsidRDefault="006F44CB">
      <w:pPr>
        <w:spacing w:before="89" w:line="266" w:lineRule="auto"/>
        <w:ind w:left="401" w:right="112"/>
        <w:jc w:val="both"/>
        <w:rPr>
          <w:rFonts w:ascii="Times New Roman" w:eastAsia="Times New Roman" w:hAnsi="Times New Roman" w:cs="Times New Roman"/>
          <w:highlight w:val="red"/>
        </w:rPr>
      </w:pPr>
      <w:r w:rsidRPr="003D2378">
        <w:rPr>
          <w:rFonts w:ascii="Times New Roman"/>
          <w:b/>
          <w:i/>
          <w:spacing w:val="-1"/>
          <w:highlight w:val="red"/>
        </w:rPr>
        <w:t>Note</w:t>
      </w:r>
      <w:r w:rsidRPr="003D2378">
        <w:rPr>
          <w:rFonts w:ascii="Times New Roman"/>
          <w:i/>
          <w:spacing w:val="-1"/>
          <w:highlight w:val="red"/>
        </w:rPr>
        <w:t>:</w:t>
      </w:r>
      <w:r w:rsidRPr="003D2378">
        <w:rPr>
          <w:rFonts w:ascii="Times New Roman"/>
          <w:i/>
          <w:spacing w:val="16"/>
          <w:highlight w:val="red"/>
        </w:rPr>
        <w:t xml:space="preserve"> </w:t>
      </w:r>
      <w:r w:rsidRPr="003D2378">
        <w:rPr>
          <w:rFonts w:ascii="Times New Roman"/>
          <w:i/>
          <w:highlight w:val="red"/>
        </w:rPr>
        <w:t>The</w:t>
      </w:r>
      <w:r w:rsidRPr="003D2378">
        <w:rPr>
          <w:rFonts w:ascii="Times New Roman"/>
          <w:i/>
          <w:spacing w:val="17"/>
          <w:highlight w:val="red"/>
        </w:rPr>
        <w:t xml:space="preserve"> </w:t>
      </w:r>
      <w:r w:rsidRPr="003D2378">
        <w:rPr>
          <w:rFonts w:ascii="Times New Roman"/>
          <w:i/>
          <w:highlight w:val="red"/>
        </w:rPr>
        <w:t>post</w:t>
      </w:r>
      <w:r w:rsidRPr="003D2378">
        <w:rPr>
          <w:rFonts w:ascii="Times New Roman"/>
          <w:i/>
          <w:spacing w:val="17"/>
          <w:highlight w:val="red"/>
        </w:rPr>
        <w:t xml:space="preserve"> </w:t>
      </w:r>
      <w:r w:rsidRPr="003D2378">
        <w:rPr>
          <w:rFonts w:ascii="Times New Roman"/>
          <w:i/>
          <w:highlight w:val="red"/>
        </w:rPr>
        <w:t>treatment</w:t>
      </w:r>
      <w:r w:rsidRPr="003D2378">
        <w:rPr>
          <w:rFonts w:ascii="Times New Roman"/>
          <w:i/>
          <w:spacing w:val="18"/>
          <w:highlight w:val="red"/>
        </w:rPr>
        <w:t xml:space="preserve"> </w:t>
      </w:r>
      <w:r w:rsidRPr="003D2378">
        <w:rPr>
          <w:rFonts w:ascii="Times New Roman"/>
          <w:i/>
          <w:highlight w:val="red"/>
        </w:rPr>
        <w:t>of</w:t>
      </w:r>
      <w:r w:rsidRPr="003D2378">
        <w:rPr>
          <w:rFonts w:ascii="Times New Roman"/>
          <w:i/>
          <w:spacing w:val="17"/>
          <w:highlight w:val="red"/>
        </w:rPr>
        <w:t xml:space="preserve"> </w:t>
      </w:r>
      <w:r w:rsidRPr="003D2378">
        <w:rPr>
          <w:rFonts w:ascii="Times New Roman"/>
          <w:i/>
          <w:highlight w:val="red"/>
        </w:rPr>
        <w:t>grouped</w:t>
      </w:r>
      <w:r w:rsidRPr="003D2378">
        <w:rPr>
          <w:rFonts w:ascii="Times New Roman"/>
          <w:i/>
          <w:spacing w:val="17"/>
          <w:highlight w:val="red"/>
        </w:rPr>
        <w:t xml:space="preserve"> </w:t>
      </w:r>
      <w:r w:rsidRPr="003D2378">
        <w:rPr>
          <w:rFonts w:ascii="Times New Roman"/>
          <w:i/>
          <w:highlight w:val="red"/>
        </w:rPr>
        <w:t>income</w:t>
      </w:r>
      <w:r w:rsidRPr="003D2378">
        <w:rPr>
          <w:rFonts w:ascii="Times New Roman"/>
          <w:i/>
          <w:spacing w:val="16"/>
          <w:highlight w:val="red"/>
        </w:rPr>
        <w:t xml:space="preserve"> </w:t>
      </w:r>
      <w:r w:rsidRPr="003D2378">
        <w:rPr>
          <w:rFonts w:ascii="Times New Roman"/>
          <w:i/>
          <w:highlight w:val="red"/>
        </w:rPr>
        <w:t>distribution</w:t>
      </w:r>
      <w:r w:rsidRPr="003D2378">
        <w:rPr>
          <w:rFonts w:ascii="Times New Roman"/>
          <w:i/>
          <w:spacing w:val="17"/>
          <w:highlight w:val="red"/>
        </w:rPr>
        <w:t xml:space="preserve"> </w:t>
      </w:r>
      <w:r w:rsidRPr="003D2378">
        <w:rPr>
          <w:rFonts w:ascii="Times New Roman"/>
          <w:i/>
          <w:highlight w:val="red"/>
        </w:rPr>
        <w:t>requires</w:t>
      </w:r>
      <w:r w:rsidRPr="003D2378">
        <w:rPr>
          <w:rFonts w:ascii="Times New Roman"/>
          <w:i/>
          <w:spacing w:val="18"/>
          <w:highlight w:val="red"/>
        </w:rPr>
        <w:t xml:space="preserve"> </w:t>
      </w:r>
      <w:r w:rsidRPr="003D2378">
        <w:rPr>
          <w:rFonts w:ascii="Times New Roman"/>
          <w:i/>
          <w:highlight w:val="red"/>
        </w:rPr>
        <w:t>special</w:t>
      </w:r>
      <w:r w:rsidRPr="003D2378">
        <w:rPr>
          <w:rFonts w:ascii="Times New Roman"/>
          <w:i/>
          <w:spacing w:val="26"/>
          <w:w w:val="99"/>
          <w:highlight w:val="red"/>
        </w:rPr>
        <w:t xml:space="preserve"> </w:t>
      </w:r>
      <w:r w:rsidRPr="003D2378">
        <w:rPr>
          <w:rFonts w:ascii="Times New Roman"/>
          <w:i/>
          <w:highlight w:val="red"/>
        </w:rPr>
        <w:t>attention.</w:t>
      </w:r>
      <w:r w:rsidRPr="003D2378">
        <w:rPr>
          <w:rFonts w:ascii="Times New Roman"/>
          <w:i/>
          <w:spacing w:val="34"/>
          <w:highlight w:val="red"/>
        </w:rPr>
        <w:t xml:space="preserve"> </w:t>
      </w:r>
      <w:r w:rsidRPr="003D2378">
        <w:rPr>
          <w:rFonts w:ascii="Times New Roman"/>
          <w:i/>
          <w:spacing w:val="-1"/>
          <w:highlight w:val="red"/>
        </w:rPr>
        <w:t>Given</w:t>
      </w:r>
      <w:r w:rsidRPr="003D2378">
        <w:rPr>
          <w:rFonts w:ascii="Times New Roman"/>
          <w:i/>
          <w:spacing w:val="33"/>
          <w:highlight w:val="red"/>
        </w:rPr>
        <w:t xml:space="preserve"> </w:t>
      </w:r>
      <w:r w:rsidRPr="003D2378">
        <w:rPr>
          <w:rFonts w:ascii="Times New Roman"/>
          <w:i/>
          <w:highlight w:val="red"/>
        </w:rPr>
        <w:t>the</w:t>
      </w:r>
      <w:r w:rsidRPr="003D2378">
        <w:rPr>
          <w:rFonts w:ascii="Times New Roman"/>
          <w:i/>
          <w:spacing w:val="34"/>
          <w:highlight w:val="red"/>
        </w:rPr>
        <w:t xml:space="preserve"> </w:t>
      </w:r>
      <w:r w:rsidRPr="003D2378">
        <w:rPr>
          <w:rFonts w:ascii="Times New Roman"/>
          <w:i/>
          <w:highlight w:val="red"/>
        </w:rPr>
        <w:t>aim</w:t>
      </w:r>
      <w:r w:rsidRPr="003D2378">
        <w:rPr>
          <w:rFonts w:ascii="Times New Roman"/>
          <w:i/>
          <w:spacing w:val="35"/>
          <w:highlight w:val="red"/>
        </w:rPr>
        <w:t xml:space="preserve"> </w:t>
      </w:r>
      <w:r w:rsidRPr="003D2378">
        <w:rPr>
          <w:rFonts w:ascii="Times New Roman"/>
          <w:i/>
          <w:highlight w:val="red"/>
        </w:rPr>
        <w:t>is</w:t>
      </w:r>
      <w:r w:rsidRPr="003D2378">
        <w:rPr>
          <w:rFonts w:ascii="Times New Roman"/>
          <w:i/>
          <w:spacing w:val="34"/>
          <w:highlight w:val="red"/>
        </w:rPr>
        <w:t xml:space="preserve"> </w:t>
      </w:r>
      <w:r w:rsidRPr="003D2378">
        <w:rPr>
          <w:rFonts w:ascii="Times New Roman"/>
          <w:i/>
          <w:highlight w:val="red"/>
        </w:rPr>
        <w:t>to</w:t>
      </w:r>
      <w:r w:rsidRPr="003D2378">
        <w:rPr>
          <w:rFonts w:ascii="Times New Roman"/>
          <w:i/>
          <w:spacing w:val="34"/>
          <w:highlight w:val="red"/>
        </w:rPr>
        <w:t xml:space="preserve"> </w:t>
      </w:r>
      <w:r w:rsidRPr="003D2378">
        <w:rPr>
          <w:rFonts w:ascii="Times New Roman"/>
          <w:i/>
          <w:highlight w:val="red"/>
        </w:rPr>
        <w:t>gather</w:t>
      </w:r>
      <w:r w:rsidRPr="003D2378">
        <w:rPr>
          <w:rFonts w:ascii="Times New Roman"/>
          <w:i/>
          <w:spacing w:val="34"/>
          <w:highlight w:val="red"/>
        </w:rPr>
        <w:t xml:space="preserve"> </w:t>
      </w:r>
      <w:r w:rsidRPr="003D2378">
        <w:rPr>
          <w:rFonts w:ascii="Times New Roman"/>
          <w:i/>
          <w:spacing w:val="-1"/>
          <w:highlight w:val="red"/>
        </w:rPr>
        <w:t>individual</w:t>
      </w:r>
      <w:r w:rsidRPr="003D2378">
        <w:rPr>
          <w:rFonts w:ascii="Times New Roman"/>
          <w:i/>
          <w:spacing w:val="34"/>
          <w:highlight w:val="red"/>
        </w:rPr>
        <w:t xml:space="preserve"> </w:t>
      </w:r>
      <w:r w:rsidRPr="003D2378">
        <w:rPr>
          <w:rFonts w:ascii="Times New Roman"/>
          <w:i/>
          <w:highlight w:val="red"/>
        </w:rPr>
        <w:t>equivalised</w:t>
      </w:r>
      <w:r w:rsidRPr="003D2378">
        <w:rPr>
          <w:rFonts w:ascii="Times New Roman"/>
          <w:i/>
          <w:spacing w:val="34"/>
          <w:highlight w:val="red"/>
        </w:rPr>
        <w:t xml:space="preserve"> </w:t>
      </w:r>
      <w:r w:rsidRPr="003D2378">
        <w:rPr>
          <w:rFonts w:ascii="Times New Roman"/>
          <w:i/>
          <w:highlight w:val="red"/>
        </w:rPr>
        <w:t>net</w:t>
      </w:r>
      <w:r w:rsidRPr="003D2378">
        <w:rPr>
          <w:rFonts w:ascii="Times New Roman"/>
          <w:i/>
          <w:spacing w:val="34"/>
          <w:highlight w:val="red"/>
        </w:rPr>
        <w:t xml:space="preserve"> </w:t>
      </w:r>
      <w:r w:rsidRPr="003D2378">
        <w:rPr>
          <w:rFonts w:ascii="Times New Roman"/>
          <w:i/>
          <w:highlight w:val="red"/>
        </w:rPr>
        <w:t>monthly</w:t>
      </w:r>
      <w:r w:rsidRPr="003D2378">
        <w:rPr>
          <w:rFonts w:ascii="Times New Roman"/>
          <w:i/>
          <w:spacing w:val="26"/>
          <w:w w:val="99"/>
          <w:highlight w:val="red"/>
        </w:rPr>
        <w:t xml:space="preserve"> </w:t>
      </w:r>
      <w:r w:rsidRPr="003D2378">
        <w:rPr>
          <w:rFonts w:ascii="Times New Roman"/>
          <w:i/>
          <w:highlight w:val="red"/>
        </w:rPr>
        <w:t>disposable</w:t>
      </w:r>
      <w:r w:rsidRPr="003D2378">
        <w:rPr>
          <w:rFonts w:ascii="Times New Roman"/>
          <w:i/>
          <w:spacing w:val="18"/>
          <w:highlight w:val="red"/>
        </w:rPr>
        <w:t xml:space="preserve"> </w:t>
      </w:r>
      <w:r w:rsidRPr="003D2378">
        <w:rPr>
          <w:rFonts w:ascii="Times New Roman"/>
          <w:i/>
          <w:highlight w:val="red"/>
        </w:rPr>
        <w:t>incomes</w:t>
      </w:r>
      <w:r w:rsidRPr="003D2378">
        <w:rPr>
          <w:rFonts w:ascii="Times New Roman"/>
          <w:i/>
          <w:spacing w:val="19"/>
          <w:highlight w:val="red"/>
        </w:rPr>
        <w:t xml:space="preserve"> </w:t>
      </w:r>
      <w:r w:rsidRPr="003D2378">
        <w:rPr>
          <w:rFonts w:ascii="Times New Roman"/>
          <w:i/>
          <w:highlight w:val="red"/>
        </w:rPr>
        <w:t>into</w:t>
      </w:r>
      <w:r w:rsidRPr="003D2378">
        <w:rPr>
          <w:rFonts w:ascii="Times New Roman"/>
          <w:i/>
          <w:spacing w:val="19"/>
          <w:highlight w:val="red"/>
        </w:rPr>
        <w:t xml:space="preserve"> </w:t>
      </w:r>
      <w:r w:rsidRPr="003D2378">
        <w:rPr>
          <w:rFonts w:ascii="Times New Roman"/>
          <w:i/>
          <w:highlight w:val="red"/>
        </w:rPr>
        <w:t>quintile</w:t>
      </w:r>
      <w:r w:rsidRPr="003D2378">
        <w:rPr>
          <w:rFonts w:ascii="Times New Roman"/>
          <w:i/>
          <w:spacing w:val="18"/>
          <w:highlight w:val="red"/>
        </w:rPr>
        <w:t xml:space="preserve"> </w:t>
      </w:r>
      <w:r w:rsidRPr="003D2378">
        <w:rPr>
          <w:rFonts w:ascii="Times New Roman"/>
          <w:i/>
          <w:highlight w:val="red"/>
        </w:rPr>
        <w:t>classes,</w:t>
      </w:r>
      <w:r w:rsidRPr="003D2378">
        <w:rPr>
          <w:rFonts w:ascii="Times New Roman"/>
          <w:i/>
          <w:spacing w:val="19"/>
          <w:highlight w:val="red"/>
        </w:rPr>
        <w:t xml:space="preserve"> </w:t>
      </w:r>
      <w:r w:rsidRPr="003D2378">
        <w:rPr>
          <w:rFonts w:ascii="Times New Roman"/>
          <w:i/>
          <w:highlight w:val="red"/>
        </w:rPr>
        <w:t>individuals</w:t>
      </w:r>
      <w:r w:rsidRPr="003D2378">
        <w:rPr>
          <w:rFonts w:ascii="Times New Roman"/>
          <w:i/>
          <w:spacing w:val="18"/>
          <w:highlight w:val="red"/>
        </w:rPr>
        <w:t xml:space="preserve"> </w:t>
      </w:r>
      <w:r w:rsidRPr="003D2378">
        <w:rPr>
          <w:rFonts w:ascii="Times New Roman"/>
          <w:i/>
          <w:highlight w:val="red"/>
        </w:rPr>
        <w:t>for</w:t>
      </w:r>
      <w:r w:rsidRPr="003D2378">
        <w:rPr>
          <w:rFonts w:ascii="Times New Roman"/>
          <w:i/>
          <w:spacing w:val="18"/>
          <w:highlight w:val="red"/>
        </w:rPr>
        <w:t xml:space="preserve"> </w:t>
      </w:r>
      <w:r w:rsidRPr="003D2378">
        <w:rPr>
          <w:rFonts w:ascii="Times New Roman"/>
          <w:i/>
          <w:highlight w:val="red"/>
        </w:rPr>
        <w:t>which</w:t>
      </w:r>
      <w:r w:rsidRPr="003D2378">
        <w:rPr>
          <w:rFonts w:ascii="Times New Roman"/>
          <w:i/>
          <w:spacing w:val="19"/>
          <w:highlight w:val="red"/>
        </w:rPr>
        <w:t xml:space="preserve"> </w:t>
      </w:r>
      <w:r w:rsidRPr="003D2378">
        <w:rPr>
          <w:rFonts w:ascii="Times New Roman"/>
          <w:i/>
          <w:highlight w:val="red"/>
        </w:rPr>
        <w:t>household</w:t>
      </w:r>
      <w:r w:rsidRPr="003D2378">
        <w:rPr>
          <w:rFonts w:ascii="Times New Roman"/>
          <w:i/>
          <w:spacing w:val="21"/>
          <w:w w:val="99"/>
          <w:highlight w:val="red"/>
        </w:rPr>
        <w:t xml:space="preserve"> </w:t>
      </w:r>
      <w:r w:rsidRPr="003D2378">
        <w:rPr>
          <w:rFonts w:ascii="Times New Roman"/>
          <w:i/>
          <w:highlight w:val="red"/>
        </w:rPr>
        <w:t>income</w:t>
      </w:r>
      <w:r w:rsidRPr="003D2378">
        <w:rPr>
          <w:rFonts w:ascii="Times New Roman"/>
          <w:i/>
          <w:spacing w:val="15"/>
          <w:highlight w:val="red"/>
        </w:rPr>
        <w:t xml:space="preserve"> </w:t>
      </w:r>
      <w:r w:rsidRPr="003D2378">
        <w:rPr>
          <w:rFonts w:ascii="Times New Roman"/>
          <w:i/>
          <w:highlight w:val="red"/>
        </w:rPr>
        <w:t>is</w:t>
      </w:r>
      <w:r w:rsidRPr="003D2378">
        <w:rPr>
          <w:rFonts w:ascii="Times New Roman"/>
          <w:i/>
          <w:spacing w:val="16"/>
          <w:highlight w:val="red"/>
        </w:rPr>
        <w:t xml:space="preserve"> </w:t>
      </w:r>
      <w:r w:rsidRPr="003D2378">
        <w:rPr>
          <w:rFonts w:ascii="Times New Roman"/>
          <w:i/>
          <w:highlight w:val="red"/>
        </w:rPr>
        <w:t>reported</w:t>
      </w:r>
      <w:r w:rsidRPr="003D2378">
        <w:rPr>
          <w:rFonts w:ascii="Times New Roman"/>
          <w:i/>
          <w:spacing w:val="16"/>
          <w:highlight w:val="red"/>
        </w:rPr>
        <w:t xml:space="preserve"> </w:t>
      </w:r>
      <w:r w:rsidRPr="003D2378">
        <w:rPr>
          <w:rFonts w:ascii="Times New Roman"/>
          <w:i/>
          <w:highlight w:val="red"/>
        </w:rPr>
        <w:t>using</w:t>
      </w:r>
      <w:r w:rsidRPr="003D2378">
        <w:rPr>
          <w:rFonts w:ascii="Times New Roman"/>
          <w:i/>
          <w:spacing w:val="16"/>
          <w:highlight w:val="red"/>
        </w:rPr>
        <w:t xml:space="preserve"> </w:t>
      </w:r>
      <w:r w:rsidRPr="003D2378">
        <w:rPr>
          <w:rFonts w:ascii="Times New Roman"/>
          <w:i/>
          <w:spacing w:val="-1"/>
          <w:highlight w:val="red"/>
        </w:rPr>
        <w:t>ranges</w:t>
      </w:r>
      <w:r w:rsidRPr="003D2378">
        <w:rPr>
          <w:rFonts w:ascii="Times New Roman"/>
          <w:i/>
          <w:spacing w:val="16"/>
          <w:highlight w:val="red"/>
        </w:rPr>
        <w:t xml:space="preserve"> </w:t>
      </w:r>
      <w:r w:rsidRPr="003D2378">
        <w:rPr>
          <w:rFonts w:ascii="Times New Roman"/>
          <w:i/>
          <w:spacing w:val="-1"/>
          <w:highlight w:val="red"/>
        </w:rPr>
        <w:t>should</w:t>
      </w:r>
      <w:r w:rsidRPr="003D2378">
        <w:rPr>
          <w:rFonts w:ascii="Times New Roman"/>
          <w:i/>
          <w:spacing w:val="15"/>
          <w:highlight w:val="red"/>
        </w:rPr>
        <w:t xml:space="preserve"> </w:t>
      </w:r>
      <w:r w:rsidRPr="003D2378">
        <w:rPr>
          <w:rFonts w:ascii="Times New Roman"/>
          <w:i/>
          <w:highlight w:val="red"/>
        </w:rPr>
        <w:t>be</w:t>
      </w:r>
      <w:r w:rsidRPr="003D2378">
        <w:rPr>
          <w:rFonts w:ascii="Times New Roman"/>
          <w:i/>
          <w:spacing w:val="16"/>
          <w:highlight w:val="red"/>
        </w:rPr>
        <w:t xml:space="preserve"> </w:t>
      </w:r>
      <w:r w:rsidRPr="003D2378">
        <w:rPr>
          <w:rFonts w:ascii="Times New Roman"/>
          <w:i/>
          <w:highlight w:val="red"/>
        </w:rPr>
        <w:t>given</w:t>
      </w:r>
      <w:r w:rsidRPr="003D2378">
        <w:rPr>
          <w:rFonts w:ascii="Times New Roman"/>
          <w:i/>
          <w:spacing w:val="16"/>
          <w:highlight w:val="red"/>
        </w:rPr>
        <w:t xml:space="preserve"> </w:t>
      </w:r>
      <w:r w:rsidRPr="003D2378">
        <w:rPr>
          <w:rFonts w:ascii="Times New Roman"/>
          <w:i/>
          <w:highlight w:val="red"/>
        </w:rPr>
        <w:t>an</w:t>
      </w:r>
      <w:r w:rsidRPr="003D2378">
        <w:rPr>
          <w:rFonts w:ascii="Times New Roman"/>
          <w:i/>
          <w:spacing w:val="15"/>
          <w:highlight w:val="red"/>
        </w:rPr>
        <w:t xml:space="preserve"> </w:t>
      </w:r>
      <w:r w:rsidRPr="003D2378">
        <w:rPr>
          <w:rFonts w:ascii="Times New Roman"/>
          <w:i/>
          <w:highlight w:val="red"/>
        </w:rPr>
        <w:t>approximate</w:t>
      </w:r>
      <w:r w:rsidRPr="003D2378">
        <w:rPr>
          <w:rFonts w:ascii="Times New Roman"/>
          <w:i/>
          <w:spacing w:val="16"/>
          <w:highlight w:val="red"/>
        </w:rPr>
        <w:t xml:space="preserve"> </w:t>
      </w:r>
      <w:r w:rsidRPr="003D2378">
        <w:rPr>
          <w:rFonts w:ascii="Times New Roman"/>
          <w:i/>
          <w:highlight w:val="red"/>
        </w:rPr>
        <w:t>income.</w:t>
      </w:r>
      <w:r w:rsidRPr="003D2378">
        <w:rPr>
          <w:rFonts w:ascii="Times New Roman"/>
          <w:i/>
          <w:spacing w:val="20"/>
          <w:w w:val="99"/>
          <w:highlight w:val="red"/>
        </w:rPr>
        <w:t xml:space="preserve"> </w:t>
      </w:r>
      <w:r w:rsidRPr="003D2378">
        <w:rPr>
          <w:rFonts w:ascii="Times New Roman"/>
          <w:i/>
          <w:highlight w:val="red"/>
        </w:rPr>
        <w:t>The</w:t>
      </w:r>
      <w:r w:rsidRPr="003D2378">
        <w:rPr>
          <w:rFonts w:ascii="Times New Roman"/>
          <w:i/>
          <w:spacing w:val="4"/>
          <w:highlight w:val="red"/>
        </w:rPr>
        <w:t xml:space="preserve"> </w:t>
      </w:r>
      <w:r w:rsidRPr="003D2378">
        <w:rPr>
          <w:rFonts w:ascii="Times New Roman"/>
          <w:i/>
          <w:highlight w:val="red"/>
        </w:rPr>
        <w:t>simplest</w:t>
      </w:r>
      <w:r w:rsidRPr="003D2378">
        <w:rPr>
          <w:rFonts w:ascii="Times New Roman"/>
          <w:i/>
          <w:spacing w:val="6"/>
          <w:highlight w:val="red"/>
        </w:rPr>
        <w:t xml:space="preserve"> </w:t>
      </w:r>
      <w:r w:rsidRPr="003D2378">
        <w:rPr>
          <w:rFonts w:ascii="Times New Roman"/>
          <w:i/>
          <w:spacing w:val="-1"/>
          <w:highlight w:val="red"/>
        </w:rPr>
        <w:t>approximation</w:t>
      </w:r>
      <w:r w:rsidRPr="003D2378">
        <w:rPr>
          <w:rFonts w:ascii="Times New Roman"/>
          <w:i/>
          <w:spacing w:val="5"/>
          <w:highlight w:val="red"/>
        </w:rPr>
        <w:t xml:space="preserve"> </w:t>
      </w:r>
      <w:r w:rsidRPr="003D2378">
        <w:rPr>
          <w:rFonts w:ascii="Times New Roman"/>
          <w:i/>
          <w:highlight w:val="red"/>
        </w:rPr>
        <w:t>is</w:t>
      </w:r>
      <w:r w:rsidRPr="003D2378">
        <w:rPr>
          <w:rFonts w:ascii="Times New Roman"/>
          <w:i/>
          <w:spacing w:val="5"/>
          <w:highlight w:val="red"/>
        </w:rPr>
        <w:t xml:space="preserve"> </w:t>
      </w:r>
      <w:r w:rsidRPr="003D2378">
        <w:rPr>
          <w:rFonts w:ascii="Times New Roman"/>
          <w:i/>
          <w:highlight w:val="red"/>
        </w:rPr>
        <w:t>to</w:t>
      </w:r>
      <w:r w:rsidRPr="003D2378">
        <w:rPr>
          <w:rFonts w:ascii="Times New Roman"/>
          <w:i/>
          <w:spacing w:val="5"/>
          <w:highlight w:val="red"/>
        </w:rPr>
        <w:t xml:space="preserve"> </w:t>
      </w:r>
      <w:r w:rsidRPr="003D2378">
        <w:rPr>
          <w:rFonts w:ascii="Times New Roman"/>
          <w:i/>
          <w:highlight w:val="red"/>
        </w:rPr>
        <w:t>assume</w:t>
      </w:r>
      <w:r w:rsidRPr="003D2378">
        <w:rPr>
          <w:rFonts w:ascii="Times New Roman"/>
          <w:i/>
          <w:spacing w:val="5"/>
          <w:highlight w:val="red"/>
        </w:rPr>
        <w:t xml:space="preserve"> </w:t>
      </w:r>
      <w:r w:rsidRPr="003D2378">
        <w:rPr>
          <w:rFonts w:ascii="Times New Roman"/>
          <w:i/>
          <w:highlight w:val="red"/>
        </w:rPr>
        <w:t>uniform</w:t>
      </w:r>
      <w:r w:rsidRPr="003D2378">
        <w:rPr>
          <w:rFonts w:ascii="Times New Roman"/>
          <w:i/>
          <w:spacing w:val="5"/>
          <w:highlight w:val="red"/>
        </w:rPr>
        <w:t xml:space="preserve"> </w:t>
      </w:r>
      <w:r w:rsidRPr="003D2378">
        <w:rPr>
          <w:rFonts w:ascii="Times New Roman"/>
          <w:i/>
          <w:highlight w:val="red"/>
        </w:rPr>
        <w:t>distribution</w:t>
      </w:r>
      <w:r w:rsidRPr="003D2378">
        <w:rPr>
          <w:rFonts w:ascii="Times New Roman"/>
          <w:i/>
          <w:spacing w:val="5"/>
          <w:highlight w:val="red"/>
        </w:rPr>
        <w:t xml:space="preserve"> </w:t>
      </w:r>
      <w:r w:rsidRPr="003D2378">
        <w:rPr>
          <w:rFonts w:ascii="Times New Roman"/>
          <w:i/>
          <w:spacing w:val="-1"/>
          <w:highlight w:val="red"/>
        </w:rPr>
        <w:t>of</w:t>
      </w:r>
      <w:r w:rsidRPr="003D2378">
        <w:rPr>
          <w:rFonts w:ascii="Times New Roman"/>
          <w:i/>
          <w:spacing w:val="5"/>
          <w:highlight w:val="red"/>
        </w:rPr>
        <w:t xml:space="preserve"> </w:t>
      </w:r>
      <w:r w:rsidRPr="003D2378">
        <w:rPr>
          <w:rFonts w:ascii="Times New Roman"/>
          <w:i/>
          <w:highlight w:val="red"/>
        </w:rPr>
        <w:t>income</w:t>
      </w:r>
      <w:r w:rsidRPr="003D2378">
        <w:rPr>
          <w:rFonts w:ascii="Times New Roman"/>
          <w:i/>
          <w:spacing w:val="5"/>
          <w:highlight w:val="red"/>
        </w:rPr>
        <w:t xml:space="preserve"> </w:t>
      </w:r>
      <w:r w:rsidRPr="003D2378">
        <w:rPr>
          <w:rFonts w:ascii="Times New Roman"/>
          <w:i/>
          <w:highlight w:val="red"/>
        </w:rPr>
        <w:t>in</w:t>
      </w:r>
      <w:r w:rsidRPr="003D2378">
        <w:rPr>
          <w:rFonts w:ascii="Times New Roman"/>
          <w:i/>
          <w:spacing w:val="26"/>
          <w:w w:val="99"/>
          <w:highlight w:val="red"/>
        </w:rPr>
        <w:t xml:space="preserve"> </w:t>
      </w:r>
      <w:r w:rsidRPr="003D2378">
        <w:rPr>
          <w:rFonts w:ascii="Times New Roman"/>
          <w:i/>
          <w:highlight w:val="red"/>
        </w:rPr>
        <w:t>each</w:t>
      </w:r>
      <w:r w:rsidRPr="003D2378">
        <w:rPr>
          <w:rFonts w:ascii="Times New Roman"/>
          <w:i/>
          <w:spacing w:val="6"/>
          <w:highlight w:val="red"/>
        </w:rPr>
        <w:t xml:space="preserve"> </w:t>
      </w:r>
      <w:r w:rsidRPr="003D2378">
        <w:rPr>
          <w:rFonts w:ascii="Times New Roman"/>
          <w:i/>
          <w:highlight w:val="red"/>
        </w:rPr>
        <w:t>income</w:t>
      </w:r>
      <w:r w:rsidRPr="003D2378">
        <w:rPr>
          <w:rFonts w:ascii="Times New Roman"/>
          <w:i/>
          <w:spacing w:val="6"/>
          <w:highlight w:val="red"/>
        </w:rPr>
        <w:t xml:space="preserve"> </w:t>
      </w:r>
      <w:r w:rsidRPr="003D2378">
        <w:rPr>
          <w:rFonts w:ascii="Times New Roman"/>
          <w:i/>
          <w:highlight w:val="red"/>
        </w:rPr>
        <w:t>classes</w:t>
      </w:r>
      <w:r w:rsidRPr="003D2378">
        <w:rPr>
          <w:rFonts w:ascii="Times New Roman"/>
          <w:i/>
          <w:spacing w:val="6"/>
          <w:highlight w:val="red"/>
        </w:rPr>
        <w:t xml:space="preserve"> </w:t>
      </w:r>
      <w:r w:rsidRPr="003D2378">
        <w:rPr>
          <w:rFonts w:ascii="Times New Roman"/>
          <w:i/>
          <w:highlight w:val="red"/>
        </w:rPr>
        <w:t>(except</w:t>
      </w:r>
      <w:r w:rsidRPr="003D2378">
        <w:rPr>
          <w:rFonts w:ascii="Times New Roman"/>
          <w:i/>
          <w:spacing w:val="6"/>
          <w:highlight w:val="red"/>
        </w:rPr>
        <w:t xml:space="preserve"> </w:t>
      </w:r>
      <w:r w:rsidRPr="003D2378">
        <w:rPr>
          <w:rFonts w:ascii="Times New Roman"/>
          <w:i/>
          <w:highlight w:val="red"/>
        </w:rPr>
        <w:t>for</w:t>
      </w:r>
      <w:r w:rsidRPr="003D2378">
        <w:rPr>
          <w:rFonts w:ascii="Times New Roman"/>
          <w:i/>
          <w:spacing w:val="6"/>
          <w:highlight w:val="red"/>
        </w:rPr>
        <w:t xml:space="preserve"> </w:t>
      </w:r>
      <w:r w:rsidRPr="003D2378">
        <w:rPr>
          <w:rFonts w:ascii="Times New Roman"/>
          <w:i/>
          <w:highlight w:val="red"/>
        </w:rPr>
        <w:t>the</w:t>
      </w:r>
      <w:r w:rsidRPr="003D2378">
        <w:rPr>
          <w:rFonts w:ascii="Times New Roman"/>
          <w:i/>
          <w:spacing w:val="6"/>
          <w:highlight w:val="red"/>
        </w:rPr>
        <w:t xml:space="preserve"> </w:t>
      </w:r>
      <w:r w:rsidRPr="003D2378">
        <w:rPr>
          <w:rFonts w:ascii="Times New Roman"/>
          <w:i/>
          <w:spacing w:val="-1"/>
          <w:highlight w:val="red"/>
        </w:rPr>
        <w:t>open</w:t>
      </w:r>
      <w:r w:rsidRPr="003D2378">
        <w:rPr>
          <w:rFonts w:ascii="Times New Roman"/>
          <w:i/>
          <w:spacing w:val="6"/>
          <w:highlight w:val="red"/>
        </w:rPr>
        <w:t xml:space="preserve"> </w:t>
      </w:r>
      <w:r w:rsidRPr="003D2378">
        <w:rPr>
          <w:rFonts w:ascii="Times New Roman"/>
          <w:i/>
          <w:highlight w:val="red"/>
        </w:rPr>
        <w:t>top</w:t>
      </w:r>
      <w:r w:rsidRPr="003D2378">
        <w:rPr>
          <w:rFonts w:ascii="Times New Roman"/>
          <w:i/>
          <w:spacing w:val="7"/>
          <w:highlight w:val="red"/>
        </w:rPr>
        <w:t xml:space="preserve"> </w:t>
      </w:r>
      <w:r w:rsidRPr="003D2378">
        <w:rPr>
          <w:rFonts w:ascii="Times New Roman"/>
          <w:i/>
          <w:highlight w:val="red"/>
        </w:rPr>
        <w:t>class).</w:t>
      </w:r>
      <w:r w:rsidRPr="003D2378">
        <w:rPr>
          <w:rFonts w:ascii="Times New Roman"/>
          <w:i/>
          <w:spacing w:val="5"/>
          <w:highlight w:val="red"/>
        </w:rPr>
        <w:t xml:space="preserve"> </w:t>
      </w:r>
      <w:r w:rsidRPr="003D2378">
        <w:rPr>
          <w:rFonts w:ascii="Times New Roman"/>
          <w:i/>
          <w:highlight w:val="red"/>
        </w:rPr>
        <w:t>The</w:t>
      </w:r>
      <w:r w:rsidRPr="003D2378">
        <w:rPr>
          <w:rFonts w:ascii="Times New Roman"/>
          <w:i/>
          <w:spacing w:val="6"/>
          <w:highlight w:val="red"/>
        </w:rPr>
        <w:t xml:space="preserve"> </w:t>
      </w:r>
      <w:r w:rsidRPr="003D2378">
        <w:rPr>
          <w:rFonts w:ascii="Times New Roman"/>
          <w:i/>
          <w:highlight w:val="red"/>
        </w:rPr>
        <w:t>number</w:t>
      </w:r>
      <w:r w:rsidRPr="003D2378">
        <w:rPr>
          <w:rFonts w:ascii="Times New Roman"/>
          <w:i/>
          <w:spacing w:val="5"/>
          <w:highlight w:val="red"/>
        </w:rPr>
        <w:t xml:space="preserve"> </w:t>
      </w:r>
      <w:r w:rsidRPr="003D2378">
        <w:rPr>
          <w:rFonts w:ascii="Times New Roman"/>
          <w:i/>
          <w:highlight w:val="red"/>
        </w:rPr>
        <w:t>of</w:t>
      </w:r>
      <w:r w:rsidRPr="003D2378">
        <w:rPr>
          <w:rFonts w:ascii="Times New Roman"/>
          <w:i/>
          <w:spacing w:val="6"/>
          <w:highlight w:val="red"/>
        </w:rPr>
        <w:t xml:space="preserve"> </w:t>
      </w:r>
      <w:r w:rsidRPr="003D2378">
        <w:rPr>
          <w:rFonts w:ascii="Times New Roman"/>
          <w:i/>
          <w:highlight w:val="red"/>
        </w:rPr>
        <w:t>ranges</w:t>
      </w:r>
      <w:r w:rsidRPr="003D2378">
        <w:rPr>
          <w:rFonts w:ascii="Times New Roman"/>
          <w:i/>
          <w:spacing w:val="22"/>
          <w:w w:val="99"/>
          <w:highlight w:val="red"/>
        </w:rPr>
        <w:t xml:space="preserve"> </w:t>
      </w:r>
      <w:r w:rsidRPr="003D2378">
        <w:rPr>
          <w:rFonts w:ascii="Times New Roman"/>
          <w:i/>
          <w:highlight w:val="red"/>
        </w:rPr>
        <w:t>has</w:t>
      </w:r>
      <w:r w:rsidRPr="003D2378">
        <w:rPr>
          <w:rFonts w:ascii="Times New Roman"/>
          <w:i/>
          <w:spacing w:val="48"/>
          <w:highlight w:val="red"/>
        </w:rPr>
        <w:t xml:space="preserve"> </w:t>
      </w:r>
      <w:r w:rsidRPr="003D2378">
        <w:rPr>
          <w:rFonts w:ascii="Times New Roman"/>
          <w:i/>
          <w:highlight w:val="red"/>
        </w:rPr>
        <w:t>to</w:t>
      </w:r>
      <w:r w:rsidRPr="003D2378">
        <w:rPr>
          <w:rFonts w:ascii="Times New Roman"/>
          <w:i/>
          <w:spacing w:val="48"/>
          <w:highlight w:val="red"/>
        </w:rPr>
        <w:t xml:space="preserve"> </w:t>
      </w:r>
      <w:r w:rsidRPr="003D2378">
        <w:rPr>
          <w:rFonts w:ascii="Times New Roman"/>
          <w:i/>
          <w:highlight w:val="red"/>
        </w:rPr>
        <w:t>be</w:t>
      </w:r>
      <w:r w:rsidRPr="003D2378">
        <w:rPr>
          <w:rFonts w:ascii="Times New Roman"/>
          <w:i/>
          <w:spacing w:val="47"/>
          <w:highlight w:val="red"/>
        </w:rPr>
        <w:t xml:space="preserve"> </w:t>
      </w:r>
      <w:r w:rsidRPr="003D2378">
        <w:rPr>
          <w:rFonts w:ascii="Times New Roman"/>
          <w:i/>
          <w:highlight w:val="red"/>
        </w:rPr>
        <w:t>determined</w:t>
      </w:r>
      <w:r w:rsidRPr="003D2378">
        <w:rPr>
          <w:rFonts w:ascii="Times New Roman"/>
          <w:i/>
          <w:spacing w:val="48"/>
          <w:highlight w:val="red"/>
        </w:rPr>
        <w:t xml:space="preserve"> </w:t>
      </w:r>
      <w:r w:rsidRPr="003D2378">
        <w:rPr>
          <w:rFonts w:ascii="Times New Roman"/>
          <w:i/>
          <w:highlight w:val="red"/>
        </w:rPr>
        <w:t>by</w:t>
      </w:r>
      <w:r w:rsidRPr="003D2378">
        <w:rPr>
          <w:rFonts w:ascii="Times New Roman"/>
          <w:i/>
          <w:spacing w:val="49"/>
          <w:highlight w:val="red"/>
        </w:rPr>
        <w:t xml:space="preserve"> </w:t>
      </w:r>
      <w:r w:rsidRPr="003D2378">
        <w:rPr>
          <w:rFonts w:ascii="Times New Roman"/>
          <w:i/>
          <w:highlight w:val="red"/>
        </w:rPr>
        <w:t>an</w:t>
      </w:r>
      <w:r w:rsidRPr="003D2378">
        <w:rPr>
          <w:rFonts w:ascii="Times New Roman"/>
          <w:i/>
          <w:spacing w:val="48"/>
          <w:highlight w:val="red"/>
        </w:rPr>
        <w:t xml:space="preserve"> </w:t>
      </w:r>
      <w:r w:rsidRPr="003D2378">
        <w:rPr>
          <w:rFonts w:ascii="Times New Roman"/>
          <w:i/>
          <w:highlight w:val="red"/>
        </w:rPr>
        <w:t>ex</w:t>
      </w:r>
      <w:r w:rsidRPr="003D2378">
        <w:rPr>
          <w:rFonts w:ascii="Times New Roman"/>
          <w:i/>
          <w:spacing w:val="48"/>
          <w:highlight w:val="red"/>
        </w:rPr>
        <w:t xml:space="preserve"> </w:t>
      </w:r>
      <w:r w:rsidRPr="003D2378">
        <w:rPr>
          <w:rFonts w:ascii="Times New Roman"/>
          <w:i/>
          <w:highlight w:val="red"/>
        </w:rPr>
        <w:t>ante</w:t>
      </w:r>
      <w:r w:rsidRPr="003D2378">
        <w:rPr>
          <w:rFonts w:ascii="Times New Roman"/>
          <w:i/>
          <w:spacing w:val="48"/>
          <w:highlight w:val="red"/>
        </w:rPr>
        <w:t xml:space="preserve"> </w:t>
      </w:r>
      <w:r w:rsidRPr="003D2378">
        <w:rPr>
          <w:rFonts w:ascii="Times New Roman"/>
          <w:i/>
          <w:spacing w:val="-1"/>
          <w:highlight w:val="red"/>
        </w:rPr>
        <w:t>analysis</w:t>
      </w:r>
      <w:r w:rsidRPr="003D2378">
        <w:rPr>
          <w:rFonts w:ascii="Times New Roman"/>
          <w:i/>
          <w:spacing w:val="48"/>
          <w:highlight w:val="red"/>
        </w:rPr>
        <w:t xml:space="preserve"> </w:t>
      </w:r>
      <w:r w:rsidRPr="003D2378">
        <w:rPr>
          <w:rFonts w:ascii="Times New Roman"/>
          <w:i/>
          <w:highlight w:val="red"/>
        </w:rPr>
        <w:t>of</w:t>
      </w:r>
      <w:r w:rsidRPr="003D2378">
        <w:rPr>
          <w:rFonts w:ascii="Times New Roman"/>
          <w:i/>
          <w:spacing w:val="49"/>
          <w:highlight w:val="red"/>
        </w:rPr>
        <w:t xml:space="preserve"> </w:t>
      </w:r>
      <w:r w:rsidRPr="003D2378">
        <w:rPr>
          <w:rFonts w:ascii="Times New Roman"/>
          <w:i/>
          <w:spacing w:val="-1"/>
          <w:highlight w:val="red"/>
        </w:rPr>
        <w:t>the</w:t>
      </w:r>
      <w:r w:rsidRPr="003D2378">
        <w:rPr>
          <w:rFonts w:ascii="Times New Roman"/>
          <w:i/>
          <w:spacing w:val="48"/>
          <w:highlight w:val="red"/>
        </w:rPr>
        <w:t xml:space="preserve"> </w:t>
      </w:r>
      <w:r w:rsidRPr="003D2378">
        <w:rPr>
          <w:rFonts w:ascii="Times New Roman"/>
          <w:i/>
          <w:highlight w:val="red"/>
        </w:rPr>
        <w:t>household</w:t>
      </w:r>
      <w:r w:rsidRPr="003D2378">
        <w:rPr>
          <w:rFonts w:ascii="Times New Roman"/>
          <w:i/>
          <w:spacing w:val="47"/>
          <w:highlight w:val="red"/>
        </w:rPr>
        <w:t xml:space="preserve"> </w:t>
      </w:r>
      <w:r w:rsidRPr="003D2378">
        <w:rPr>
          <w:rFonts w:ascii="Times New Roman"/>
          <w:i/>
          <w:highlight w:val="red"/>
        </w:rPr>
        <w:t>income</w:t>
      </w:r>
      <w:r w:rsidRPr="003D2378">
        <w:rPr>
          <w:rFonts w:ascii="Times New Roman"/>
          <w:i/>
          <w:spacing w:val="29"/>
          <w:w w:val="99"/>
          <w:highlight w:val="red"/>
        </w:rPr>
        <w:t xml:space="preserve"> </w:t>
      </w:r>
      <w:r w:rsidRPr="003D2378">
        <w:rPr>
          <w:rFonts w:ascii="Times New Roman"/>
          <w:i/>
          <w:highlight w:val="red"/>
        </w:rPr>
        <w:t>distribution</w:t>
      </w:r>
      <w:r w:rsidRPr="003D2378">
        <w:rPr>
          <w:rFonts w:ascii="Times New Roman"/>
          <w:i/>
          <w:spacing w:val="14"/>
          <w:highlight w:val="red"/>
        </w:rPr>
        <w:t xml:space="preserve"> </w:t>
      </w:r>
      <w:r w:rsidRPr="003D2378">
        <w:rPr>
          <w:rFonts w:ascii="Times New Roman"/>
          <w:i/>
          <w:highlight w:val="red"/>
        </w:rPr>
        <w:t>at</w:t>
      </w:r>
      <w:r w:rsidRPr="003D2378">
        <w:rPr>
          <w:rFonts w:ascii="Times New Roman"/>
          <w:i/>
          <w:spacing w:val="16"/>
          <w:highlight w:val="red"/>
        </w:rPr>
        <w:t xml:space="preserve"> </w:t>
      </w:r>
      <w:r w:rsidRPr="003D2378">
        <w:rPr>
          <w:rFonts w:ascii="Times New Roman"/>
          <w:i/>
          <w:highlight w:val="red"/>
        </w:rPr>
        <w:t>national</w:t>
      </w:r>
      <w:r w:rsidRPr="003D2378">
        <w:rPr>
          <w:rFonts w:ascii="Times New Roman"/>
          <w:i/>
          <w:spacing w:val="16"/>
          <w:highlight w:val="red"/>
        </w:rPr>
        <w:t xml:space="preserve"> </w:t>
      </w:r>
      <w:r w:rsidRPr="003D2378">
        <w:rPr>
          <w:rFonts w:ascii="Times New Roman"/>
          <w:i/>
          <w:highlight w:val="red"/>
        </w:rPr>
        <w:t>level.</w:t>
      </w:r>
      <w:r w:rsidRPr="003D2378">
        <w:rPr>
          <w:rFonts w:ascii="Times New Roman"/>
          <w:i/>
          <w:spacing w:val="16"/>
          <w:highlight w:val="red"/>
        </w:rPr>
        <w:t xml:space="preserve"> </w:t>
      </w:r>
      <w:r w:rsidRPr="003D2378">
        <w:rPr>
          <w:rFonts w:ascii="Times New Roman"/>
          <w:i/>
          <w:highlight w:val="red"/>
        </w:rPr>
        <w:t>The</w:t>
      </w:r>
      <w:r w:rsidRPr="003D2378">
        <w:rPr>
          <w:rFonts w:ascii="Times New Roman"/>
          <w:i/>
          <w:spacing w:val="16"/>
          <w:highlight w:val="red"/>
        </w:rPr>
        <w:t xml:space="preserve"> </w:t>
      </w:r>
      <w:r w:rsidRPr="003D2378">
        <w:rPr>
          <w:rFonts w:ascii="Times New Roman"/>
          <w:i/>
          <w:highlight w:val="red"/>
        </w:rPr>
        <w:t>number</w:t>
      </w:r>
      <w:r w:rsidRPr="003D2378">
        <w:rPr>
          <w:rFonts w:ascii="Times New Roman"/>
          <w:i/>
          <w:spacing w:val="16"/>
          <w:highlight w:val="red"/>
        </w:rPr>
        <w:t xml:space="preserve"> </w:t>
      </w:r>
      <w:r w:rsidRPr="003D2378">
        <w:rPr>
          <w:rFonts w:ascii="Times New Roman"/>
          <w:i/>
          <w:highlight w:val="red"/>
        </w:rPr>
        <w:t>of</w:t>
      </w:r>
      <w:r w:rsidRPr="003D2378">
        <w:rPr>
          <w:rFonts w:ascii="Times New Roman"/>
          <w:i/>
          <w:spacing w:val="16"/>
          <w:highlight w:val="red"/>
        </w:rPr>
        <w:t xml:space="preserve"> </w:t>
      </w:r>
      <w:r w:rsidRPr="003D2378">
        <w:rPr>
          <w:rFonts w:ascii="Times New Roman"/>
          <w:i/>
          <w:highlight w:val="red"/>
        </w:rPr>
        <w:t>classes</w:t>
      </w:r>
      <w:r w:rsidRPr="003D2378">
        <w:rPr>
          <w:rFonts w:ascii="Times New Roman"/>
          <w:i/>
          <w:spacing w:val="17"/>
          <w:highlight w:val="red"/>
        </w:rPr>
        <w:t xml:space="preserve"> </w:t>
      </w:r>
      <w:r w:rsidRPr="003D2378">
        <w:rPr>
          <w:rFonts w:ascii="Times New Roman"/>
          <w:i/>
          <w:highlight w:val="red"/>
        </w:rPr>
        <w:t>should</w:t>
      </w:r>
      <w:r w:rsidRPr="003D2378">
        <w:rPr>
          <w:rFonts w:ascii="Times New Roman"/>
          <w:i/>
          <w:spacing w:val="16"/>
          <w:highlight w:val="red"/>
        </w:rPr>
        <w:t xml:space="preserve"> </w:t>
      </w:r>
      <w:r w:rsidRPr="003D2378">
        <w:rPr>
          <w:rFonts w:ascii="Times New Roman"/>
          <w:i/>
          <w:highlight w:val="red"/>
        </w:rPr>
        <w:t>be</w:t>
      </w:r>
      <w:r w:rsidRPr="003D2378">
        <w:rPr>
          <w:rFonts w:ascii="Times New Roman"/>
          <w:i/>
          <w:spacing w:val="16"/>
          <w:highlight w:val="red"/>
        </w:rPr>
        <w:t xml:space="preserve"> </w:t>
      </w:r>
      <w:r w:rsidRPr="003D2378">
        <w:rPr>
          <w:rFonts w:ascii="Times New Roman"/>
          <w:i/>
          <w:highlight w:val="red"/>
        </w:rPr>
        <w:t>enough</w:t>
      </w:r>
      <w:r w:rsidRPr="003D2378">
        <w:rPr>
          <w:rFonts w:ascii="Times New Roman"/>
          <w:i/>
          <w:spacing w:val="16"/>
          <w:highlight w:val="red"/>
        </w:rPr>
        <w:t xml:space="preserve"> </w:t>
      </w:r>
      <w:r w:rsidRPr="003D2378">
        <w:rPr>
          <w:rFonts w:ascii="Times New Roman"/>
          <w:i/>
          <w:highlight w:val="red"/>
        </w:rPr>
        <w:t>so</w:t>
      </w:r>
      <w:r w:rsidRPr="003D2378">
        <w:rPr>
          <w:rFonts w:ascii="Times New Roman"/>
          <w:i/>
          <w:w w:val="99"/>
          <w:highlight w:val="red"/>
        </w:rPr>
        <w:t xml:space="preserve"> </w:t>
      </w:r>
      <w:r w:rsidRPr="003D2378">
        <w:rPr>
          <w:rFonts w:ascii="Times New Roman"/>
          <w:i/>
          <w:highlight w:val="red"/>
        </w:rPr>
        <w:t>to</w:t>
      </w:r>
      <w:r w:rsidRPr="003D2378">
        <w:rPr>
          <w:rFonts w:ascii="Times New Roman"/>
          <w:i/>
          <w:spacing w:val="22"/>
          <w:highlight w:val="red"/>
        </w:rPr>
        <w:t xml:space="preserve"> </w:t>
      </w:r>
      <w:r w:rsidRPr="003D2378">
        <w:rPr>
          <w:rFonts w:ascii="Times New Roman"/>
          <w:i/>
          <w:spacing w:val="-1"/>
          <w:highlight w:val="red"/>
        </w:rPr>
        <w:t>obtain</w:t>
      </w:r>
      <w:r w:rsidRPr="003D2378">
        <w:rPr>
          <w:rFonts w:ascii="Times New Roman"/>
          <w:i/>
          <w:spacing w:val="22"/>
          <w:highlight w:val="red"/>
        </w:rPr>
        <w:t xml:space="preserve"> </w:t>
      </w:r>
      <w:r w:rsidRPr="003D2378">
        <w:rPr>
          <w:rFonts w:ascii="Times New Roman"/>
          <w:i/>
          <w:spacing w:val="-1"/>
          <w:highlight w:val="red"/>
        </w:rPr>
        <w:t>adequate</w:t>
      </w:r>
      <w:r w:rsidRPr="003D2378">
        <w:rPr>
          <w:rFonts w:ascii="Times New Roman"/>
          <w:i/>
          <w:spacing w:val="22"/>
          <w:highlight w:val="red"/>
        </w:rPr>
        <w:t xml:space="preserve"> </w:t>
      </w:r>
      <w:r w:rsidRPr="003D2378">
        <w:rPr>
          <w:rFonts w:ascii="Times New Roman"/>
          <w:i/>
          <w:highlight w:val="red"/>
        </w:rPr>
        <w:t>a</w:t>
      </w:r>
      <w:r w:rsidRPr="003D2378">
        <w:rPr>
          <w:rFonts w:ascii="Times New Roman"/>
          <w:i/>
          <w:spacing w:val="22"/>
          <w:highlight w:val="red"/>
        </w:rPr>
        <w:t xml:space="preserve"> </w:t>
      </w:r>
      <w:r w:rsidRPr="003D2378">
        <w:rPr>
          <w:rFonts w:ascii="Times New Roman"/>
          <w:i/>
          <w:spacing w:val="-1"/>
          <w:highlight w:val="red"/>
        </w:rPr>
        <w:t>good</w:t>
      </w:r>
      <w:r w:rsidRPr="003D2378">
        <w:rPr>
          <w:rFonts w:ascii="Times New Roman"/>
          <w:i/>
          <w:spacing w:val="22"/>
          <w:highlight w:val="red"/>
        </w:rPr>
        <w:t xml:space="preserve"> </w:t>
      </w:r>
      <w:r w:rsidRPr="003D2378">
        <w:rPr>
          <w:rFonts w:ascii="Times New Roman"/>
          <w:i/>
          <w:spacing w:val="-1"/>
          <w:highlight w:val="red"/>
        </w:rPr>
        <w:t>shaping</w:t>
      </w:r>
      <w:r w:rsidRPr="003D2378">
        <w:rPr>
          <w:rFonts w:ascii="Times New Roman"/>
          <w:i/>
          <w:spacing w:val="23"/>
          <w:highlight w:val="red"/>
        </w:rPr>
        <w:t xml:space="preserve"> </w:t>
      </w:r>
      <w:r w:rsidRPr="003D2378">
        <w:rPr>
          <w:rFonts w:ascii="Times New Roman"/>
          <w:i/>
          <w:highlight w:val="red"/>
        </w:rPr>
        <w:t>of</w:t>
      </w:r>
      <w:r w:rsidRPr="003D2378">
        <w:rPr>
          <w:rFonts w:ascii="Times New Roman"/>
          <w:i/>
          <w:spacing w:val="22"/>
          <w:highlight w:val="red"/>
        </w:rPr>
        <w:t xml:space="preserve"> </w:t>
      </w:r>
      <w:r w:rsidRPr="003D2378">
        <w:rPr>
          <w:rFonts w:ascii="Times New Roman"/>
          <w:i/>
          <w:highlight w:val="red"/>
        </w:rPr>
        <w:t>the</w:t>
      </w:r>
      <w:r w:rsidRPr="003D2378">
        <w:rPr>
          <w:rFonts w:ascii="Times New Roman"/>
          <w:i/>
          <w:spacing w:val="22"/>
          <w:highlight w:val="red"/>
        </w:rPr>
        <w:t xml:space="preserve"> </w:t>
      </w:r>
      <w:r w:rsidRPr="003D2378">
        <w:rPr>
          <w:rFonts w:ascii="Times New Roman"/>
          <w:i/>
          <w:highlight w:val="red"/>
        </w:rPr>
        <w:t>distribution</w:t>
      </w:r>
      <w:r w:rsidRPr="003D2378">
        <w:rPr>
          <w:rFonts w:ascii="Times New Roman"/>
          <w:i/>
          <w:spacing w:val="21"/>
          <w:highlight w:val="red"/>
        </w:rPr>
        <w:t xml:space="preserve"> </w:t>
      </w:r>
      <w:r w:rsidRPr="003D2378">
        <w:rPr>
          <w:rFonts w:ascii="Times New Roman"/>
          <w:i/>
          <w:highlight w:val="red"/>
        </w:rPr>
        <w:t>and</w:t>
      </w:r>
      <w:r w:rsidRPr="003D2378">
        <w:rPr>
          <w:rFonts w:ascii="Times New Roman"/>
          <w:i/>
          <w:spacing w:val="22"/>
          <w:highlight w:val="red"/>
        </w:rPr>
        <w:t xml:space="preserve"> </w:t>
      </w:r>
      <w:r w:rsidRPr="003D2378">
        <w:rPr>
          <w:rFonts w:ascii="Times New Roman"/>
          <w:i/>
          <w:spacing w:val="-1"/>
          <w:highlight w:val="red"/>
        </w:rPr>
        <w:t>to</w:t>
      </w:r>
      <w:r w:rsidRPr="003D2378">
        <w:rPr>
          <w:rFonts w:ascii="Times New Roman"/>
          <w:i/>
          <w:spacing w:val="22"/>
          <w:highlight w:val="red"/>
        </w:rPr>
        <w:t xml:space="preserve"> </w:t>
      </w:r>
      <w:r w:rsidRPr="003D2378">
        <w:rPr>
          <w:rFonts w:ascii="Times New Roman"/>
          <w:i/>
          <w:highlight w:val="red"/>
        </w:rPr>
        <w:t>limit</w:t>
      </w:r>
      <w:r w:rsidRPr="003D2378">
        <w:rPr>
          <w:rFonts w:ascii="Times New Roman"/>
          <w:i/>
          <w:spacing w:val="45"/>
          <w:w w:val="99"/>
          <w:highlight w:val="red"/>
        </w:rPr>
        <w:t xml:space="preserve"> </w:t>
      </w:r>
      <w:r w:rsidRPr="003D2378">
        <w:rPr>
          <w:rFonts w:ascii="Times New Roman"/>
          <w:i/>
          <w:spacing w:val="-1"/>
          <w:highlight w:val="red"/>
        </w:rPr>
        <w:t>approximation.</w:t>
      </w:r>
    </w:p>
    <w:p w:rsidR="00A7027F" w:rsidRPr="003D2378" w:rsidRDefault="006F44CB">
      <w:pPr>
        <w:pStyle w:val="a3"/>
        <w:spacing w:before="31"/>
        <w:ind w:left="401" w:right="111"/>
        <w:jc w:val="both"/>
        <w:rPr>
          <w:highlight w:val="red"/>
        </w:rPr>
      </w:pPr>
      <w:r w:rsidRPr="003D2378">
        <w:rPr>
          <w:spacing w:val="-1"/>
          <w:highlight w:val="red"/>
        </w:rPr>
        <w:t>Imputation</w:t>
      </w:r>
      <w:r w:rsidRPr="003D2378">
        <w:rPr>
          <w:spacing w:val="16"/>
          <w:highlight w:val="red"/>
        </w:rPr>
        <w:t xml:space="preserve"> </w:t>
      </w:r>
      <w:r w:rsidRPr="003D2378">
        <w:rPr>
          <w:highlight w:val="red"/>
        </w:rPr>
        <w:t>of</w:t>
      </w:r>
      <w:r w:rsidRPr="003D2378">
        <w:rPr>
          <w:spacing w:val="14"/>
          <w:highlight w:val="red"/>
        </w:rPr>
        <w:t xml:space="preserve"> </w:t>
      </w:r>
      <w:r w:rsidRPr="003D2378">
        <w:rPr>
          <w:spacing w:val="-1"/>
          <w:highlight w:val="red"/>
        </w:rPr>
        <w:t>missing</w:t>
      </w:r>
      <w:r w:rsidRPr="003D2378">
        <w:rPr>
          <w:spacing w:val="16"/>
          <w:highlight w:val="red"/>
        </w:rPr>
        <w:t xml:space="preserve"> </w:t>
      </w:r>
      <w:r w:rsidRPr="003D2378">
        <w:rPr>
          <w:highlight w:val="red"/>
        </w:rPr>
        <w:t>data:</w:t>
      </w:r>
      <w:r w:rsidRPr="003D2378">
        <w:rPr>
          <w:spacing w:val="14"/>
          <w:highlight w:val="red"/>
        </w:rPr>
        <w:t xml:space="preserve"> </w:t>
      </w:r>
      <w:r w:rsidRPr="003D2378">
        <w:rPr>
          <w:highlight w:val="red"/>
        </w:rPr>
        <w:t>Where</w:t>
      </w:r>
      <w:r w:rsidRPr="003D2378">
        <w:rPr>
          <w:spacing w:val="15"/>
          <w:highlight w:val="red"/>
        </w:rPr>
        <w:t xml:space="preserve"> </w:t>
      </w:r>
      <w:r w:rsidRPr="003D2378">
        <w:rPr>
          <w:highlight w:val="red"/>
        </w:rPr>
        <w:t>a</w:t>
      </w:r>
      <w:r w:rsidRPr="003D2378">
        <w:rPr>
          <w:spacing w:val="16"/>
          <w:highlight w:val="red"/>
        </w:rPr>
        <w:t xml:space="preserve"> </w:t>
      </w:r>
      <w:r w:rsidRPr="003D2378">
        <w:rPr>
          <w:highlight w:val="red"/>
        </w:rPr>
        <w:t>respondent</w:t>
      </w:r>
      <w:r w:rsidRPr="003D2378">
        <w:rPr>
          <w:spacing w:val="15"/>
          <w:highlight w:val="red"/>
        </w:rPr>
        <w:t xml:space="preserve"> </w:t>
      </w:r>
      <w:r w:rsidRPr="003D2378">
        <w:rPr>
          <w:highlight w:val="red"/>
        </w:rPr>
        <w:t>is</w:t>
      </w:r>
      <w:r w:rsidRPr="003D2378">
        <w:rPr>
          <w:spacing w:val="16"/>
          <w:highlight w:val="red"/>
        </w:rPr>
        <w:t xml:space="preserve"> </w:t>
      </w:r>
      <w:r w:rsidRPr="003D2378">
        <w:rPr>
          <w:highlight w:val="red"/>
        </w:rPr>
        <w:t>unable</w:t>
      </w:r>
      <w:r w:rsidRPr="003D2378">
        <w:rPr>
          <w:spacing w:val="16"/>
          <w:highlight w:val="red"/>
        </w:rPr>
        <w:t xml:space="preserve"> </w:t>
      </w:r>
      <w:r w:rsidRPr="003D2378">
        <w:rPr>
          <w:highlight w:val="red"/>
        </w:rPr>
        <w:t>or</w:t>
      </w:r>
      <w:r w:rsidRPr="003D2378">
        <w:rPr>
          <w:spacing w:val="16"/>
          <w:highlight w:val="red"/>
        </w:rPr>
        <w:t xml:space="preserve"> </w:t>
      </w:r>
      <w:r w:rsidRPr="003D2378">
        <w:rPr>
          <w:highlight w:val="red"/>
        </w:rPr>
        <w:t>unwilling</w:t>
      </w:r>
      <w:r w:rsidRPr="003D2378">
        <w:rPr>
          <w:spacing w:val="16"/>
          <w:highlight w:val="red"/>
        </w:rPr>
        <w:t xml:space="preserve"> </w:t>
      </w:r>
      <w:r w:rsidRPr="003D2378">
        <w:rPr>
          <w:spacing w:val="-1"/>
          <w:highlight w:val="red"/>
        </w:rPr>
        <w:t>to</w:t>
      </w:r>
      <w:r w:rsidRPr="003D2378">
        <w:rPr>
          <w:spacing w:val="29"/>
          <w:w w:val="99"/>
          <w:highlight w:val="red"/>
        </w:rPr>
        <w:t xml:space="preserve"> </w:t>
      </w:r>
      <w:r w:rsidRPr="003D2378">
        <w:rPr>
          <w:spacing w:val="-1"/>
          <w:highlight w:val="red"/>
        </w:rPr>
        <w:t>supply</w:t>
      </w:r>
      <w:r w:rsidRPr="003D2378">
        <w:rPr>
          <w:spacing w:val="2"/>
          <w:highlight w:val="red"/>
        </w:rPr>
        <w:t xml:space="preserve"> </w:t>
      </w:r>
      <w:r w:rsidRPr="003D2378">
        <w:rPr>
          <w:highlight w:val="red"/>
        </w:rPr>
        <w:t>actual</w:t>
      </w:r>
      <w:r w:rsidRPr="003D2378">
        <w:rPr>
          <w:spacing w:val="1"/>
          <w:highlight w:val="red"/>
        </w:rPr>
        <w:t xml:space="preserve"> </w:t>
      </w:r>
      <w:r w:rsidRPr="003D2378">
        <w:rPr>
          <w:highlight w:val="red"/>
        </w:rPr>
        <w:t>income</w:t>
      </w:r>
      <w:r w:rsidRPr="003D2378">
        <w:rPr>
          <w:spacing w:val="1"/>
          <w:highlight w:val="red"/>
        </w:rPr>
        <w:t xml:space="preserve"> </w:t>
      </w:r>
      <w:r w:rsidRPr="003D2378">
        <w:rPr>
          <w:highlight w:val="red"/>
        </w:rPr>
        <w:t>values</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an</w:t>
      </w:r>
      <w:r w:rsidRPr="003D2378">
        <w:rPr>
          <w:spacing w:val="1"/>
          <w:highlight w:val="red"/>
        </w:rPr>
        <w:t xml:space="preserve"> </w:t>
      </w:r>
      <w:r w:rsidRPr="003D2378">
        <w:rPr>
          <w:spacing w:val="-1"/>
          <w:highlight w:val="red"/>
        </w:rPr>
        <w:t>approximate</w:t>
      </w:r>
      <w:r w:rsidRPr="003D2378">
        <w:rPr>
          <w:spacing w:val="1"/>
          <w:highlight w:val="red"/>
        </w:rPr>
        <w:t xml:space="preserve"> </w:t>
      </w:r>
      <w:r w:rsidRPr="003D2378">
        <w:rPr>
          <w:highlight w:val="red"/>
        </w:rPr>
        <w:t>income</w:t>
      </w:r>
      <w:r w:rsidRPr="003D2378">
        <w:rPr>
          <w:spacing w:val="1"/>
          <w:highlight w:val="red"/>
        </w:rPr>
        <w:t xml:space="preserve"> </w:t>
      </w:r>
      <w:r w:rsidRPr="003D2378">
        <w:rPr>
          <w:highlight w:val="red"/>
        </w:rPr>
        <w:t>range,</w:t>
      </w:r>
      <w:r w:rsidRPr="003D2378">
        <w:rPr>
          <w:spacing w:val="1"/>
          <w:highlight w:val="red"/>
        </w:rPr>
        <w:t xml:space="preserve"> </w:t>
      </w:r>
      <w:r w:rsidRPr="003D2378">
        <w:rPr>
          <w:highlight w:val="red"/>
        </w:rPr>
        <w:t>there</w:t>
      </w:r>
      <w:r w:rsidRPr="003D2378">
        <w:rPr>
          <w:spacing w:val="1"/>
          <w:highlight w:val="red"/>
        </w:rPr>
        <w:t xml:space="preserve"> </w:t>
      </w:r>
      <w:r w:rsidRPr="003D2378">
        <w:rPr>
          <w:highlight w:val="red"/>
        </w:rPr>
        <w:t>will</w:t>
      </w:r>
      <w:r w:rsidRPr="003D2378">
        <w:rPr>
          <w:spacing w:val="2"/>
          <w:highlight w:val="red"/>
        </w:rPr>
        <w:t xml:space="preserve"> </w:t>
      </w:r>
      <w:r w:rsidRPr="003D2378">
        <w:rPr>
          <w:highlight w:val="red"/>
        </w:rPr>
        <w:t>be</w:t>
      </w:r>
      <w:r w:rsidRPr="003D2378">
        <w:rPr>
          <w:spacing w:val="32"/>
          <w:w w:val="99"/>
          <w:highlight w:val="red"/>
        </w:rPr>
        <w:t xml:space="preserve"> </w:t>
      </w:r>
      <w:r w:rsidRPr="003D2378">
        <w:rPr>
          <w:highlight w:val="red"/>
        </w:rPr>
        <w:t>missing</w:t>
      </w:r>
      <w:r w:rsidRPr="003D2378">
        <w:rPr>
          <w:spacing w:val="23"/>
          <w:highlight w:val="red"/>
        </w:rPr>
        <w:t xml:space="preserve"> </w:t>
      </w:r>
      <w:r w:rsidRPr="003D2378">
        <w:rPr>
          <w:highlight w:val="red"/>
        </w:rPr>
        <w:t>data</w:t>
      </w:r>
      <w:r w:rsidRPr="003D2378">
        <w:rPr>
          <w:spacing w:val="25"/>
          <w:highlight w:val="red"/>
        </w:rPr>
        <w:t xml:space="preserve"> </w:t>
      </w:r>
      <w:r w:rsidRPr="003D2378">
        <w:rPr>
          <w:highlight w:val="red"/>
        </w:rPr>
        <w:t>on</w:t>
      </w:r>
      <w:r w:rsidRPr="003D2378">
        <w:rPr>
          <w:spacing w:val="25"/>
          <w:highlight w:val="red"/>
        </w:rPr>
        <w:t xml:space="preserve"> </w:t>
      </w:r>
      <w:r w:rsidRPr="003D2378">
        <w:rPr>
          <w:highlight w:val="red"/>
        </w:rPr>
        <w:t>total</w:t>
      </w:r>
      <w:r w:rsidRPr="003D2378">
        <w:rPr>
          <w:spacing w:val="24"/>
          <w:highlight w:val="red"/>
        </w:rPr>
        <w:t xml:space="preserve"> </w:t>
      </w:r>
      <w:r w:rsidRPr="003D2378">
        <w:rPr>
          <w:highlight w:val="red"/>
        </w:rPr>
        <w:t>household</w:t>
      </w:r>
      <w:r w:rsidRPr="003D2378">
        <w:rPr>
          <w:spacing w:val="24"/>
          <w:highlight w:val="red"/>
        </w:rPr>
        <w:t xml:space="preserve"> </w:t>
      </w:r>
      <w:r w:rsidRPr="003D2378">
        <w:rPr>
          <w:highlight w:val="red"/>
        </w:rPr>
        <w:t>net</w:t>
      </w:r>
      <w:r w:rsidRPr="003D2378">
        <w:rPr>
          <w:spacing w:val="26"/>
          <w:highlight w:val="red"/>
        </w:rPr>
        <w:t xml:space="preserve"> </w:t>
      </w:r>
      <w:r w:rsidRPr="003D2378">
        <w:rPr>
          <w:spacing w:val="-1"/>
          <w:highlight w:val="red"/>
        </w:rPr>
        <w:t>monthly</w:t>
      </w:r>
      <w:r w:rsidRPr="003D2378">
        <w:rPr>
          <w:spacing w:val="26"/>
          <w:highlight w:val="red"/>
        </w:rPr>
        <w:t xml:space="preserve"> </w:t>
      </w:r>
      <w:r w:rsidRPr="003D2378">
        <w:rPr>
          <w:spacing w:val="-1"/>
          <w:highlight w:val="red"/>
        </w:rPr>
        <w:t>income.</w:t>
      </w:r>
      <w:r w:rsidRPr="003D2378">
        <w:rPr>
          <w:spacing w:val="25"/>
          <w:highlight w:val="red"/>
        </w:rPr>
        <w:t xml:space="preserve"> </w:t>
      </w:r>
      <w:r w:rsidRPr="003D2378">
        <w:rPr>
          <w:highlight w:val="red"/>
        </w:rPr>
        <w:t>In</w:t>
      </w:r>
      <w:r w:rsidRPr="003D2378">
        <w:rPr>
          <w:spacing w:val="25"/>
          <w:highlight w:val="red"/>
        </w:rPr>
        <w:t xml:space="preserve"> </w:t>
      </w:r>
      <w:r w:rsidRPr="003D2378">
        <w:rPr>
          <w:highlight w:val="red"/>
        </w:rPr>
        <w:t>these</w:t>
      </w:r>
      <w:r w:rsidRPr="003D2378">
        <w:rPr>
          <w:spacing w:val="29"/>
          <w:w w:val="99"/>
          <w:highlight w:val="red"/>
        </w:rPr>
        <w:t xml:space="preserve"> </w:t>
      </w:r>
      <w:r w:rsidRPr="003D2378">
        <w:rPr>
          <w:highlight w:val="red"/>
        </w:rPr>
        <w:t>circumstances,</w:t>
      </w:r>
      <w:r w:rsidRPr="003D2378">
        <w:rPr>
          <w:spacing w:val="19"/>
          <w:highlight w:val="red"/>
        </w:rPr>
        <w:t xml:space="preserve"> </w:t>
      </w:r>
      <w:r w:rsidRPr="003D2378">
        <w:rPr>
          <w:highlight w:val="red"/>
        </w:rPr>
        <w:t>it</w:t>
      </w:r>
      <w:r w:rsidRPr="003D2378">
        <w:rPr>
          <w:spacing w:val="20"/>
          <w:highlight w:val="red"/>
        </w:rPr>
        <w:t xml:space="preserve"> </w:t>
      </w:r>
      <w:r w:rsidRPr="003D2378">
        <w:rPr>
          <w:highlight w:val="red"/>
        </w:rPr>
        <w:t>will</w:t>
      </w:r>
      <w:r w:rsidRPr="003D2378">
        <w:rPr>
          <w:spacing w:val="21"/>
          <w:highlight w:val="red"/>
        </w:rPr>
        <w:t xml:space="preserve"> </w:t>
      </w:r>
      <w:r w:rsidRPr="003D2378">
        <w:rPr>
          <w:highlight w:val="red"/>
        </w:rPr>
        <w:t>be</w:t>
      </w:r>
      <w:r w:rsidRPr="003D2378">
        <w:rPr>
          <w:spacing w:val="19"/>
          <w:highlight w:val="red"/>
        </w:rPr>
        <w:t xml:space="preserve"> </w:t>
      </w:r>
      <w:r w:rsidRPr="003D2378">
        <w:rPr>
          <w:highlight w:val="red"/>
        </w:rPr>
        <w:t>necessary</w:t>
      </w:r>
      <w:r w:rsidRPr="003D2378">
        <w:rPr>
          <w:spacing w:val="21"/>
          <w:highlight w:val="red"/>
        </w:rPr>
        <w:t xml:space="preserve"> </w:t>
      </w:r>
      <w:r w:rsidRPr="003D2378">
        <w:rPr>
          <w:highlight w:val="red"/>
        </w:rPr>
        <w:t>to</w:t>
      </w:r>
      <w:r w:rsidRPr="003D2378">
        <w:rPr>
          <w:spacing w:val="19"/>
          <w:highlight w:val="red"/>
        </w:rPr>
        <w:t xml:space="preserve"> </w:t>
      </w:r>
      <w:r w:rsidRPr="003D2378">
        <w:rPr>
          <w:spacing w:val="-1"/>
          <w:highlight w:val="red"/>
        </w:rPr>
        <w:t>impute</w:t>
      </w:r>
      <w:r w:rsidRPr="003D2378">
        <w:rPr>
          <w:spacing w:val="21"/>
          <w:highlight w:val="red"/>
        </w:rPr>
        <w:t xml:space="preserve"> </w:t>
      </w:r>
      <w:r w:rsidRPr="003D2378">
        <w:rPr>
          <w:highlight w:val="red"/>
        </w:rPr>
        <w:t>values.</w:t>
      </w:r>
      <w:r w:rsidRPr="003D2378">
        <w:rPr>
          <w:spacing w:val="21"/>
          <w:highlight w:val="red"/>
        </w:rPr>
        <w:t xml:space="preserve"> </w:t>
      </w:r>
      <w:r w:rsidRPr="003D2378">
        <w:rPr>
          <w:spacing w:val="-1"/>
          <w:highlight w:val="red"/>
        </w:rPr>
        <w:t>Imputation</w:t>
      </w:r>
      <w:r w:rsidRPr="003D2378">
        <w:rPr>
          <w:spacing w:val="20"/>
          <w:highlight w:val="red"/>
        </w:rPr>
        <w:t xml:space="preserve"> </w:t>
      </w:r>
      <w:r w:rsidRPr="003D2378">
        <w:rPr>
          <w:highlight w:val="red"/>
        </w:rPr>
        <w:t>methods</w:t>
      </w:r>
      <w:r w:rsidRPr="003D2378">
        <w:rPr>
          <w:spacing w:val="28"/>
          <w:w w:val="99"/>
          <w:highlight w:val="red"/>
        </w:rPr>
        <w:t xml:space="preserve"> </w:t>
      </w:r>
      <w:r w:rsidRPr="003D2378">
        <w:rPr>
          <w:highlight w:val="red"/>
        </w:rPr>
        <w:t>based</w:t>
      </w:r>
      <w:r w:rsidRPr="003D2378">
        <w:rPr>
          <w:spacing w:val="34"/>
          <w:highlight w:val="red"/>
        </w:rPr>
        <w:t xml:space="preserve"> </w:t>
      </w:r>
      <w:r w:rsidRPr="003D2378">
        <w:rPr>
          <w:highlight w:val="red"/>
        </w:rPr>
        <w:t>on</w:t>
      </w:r>
      <w:r w:rsidRPr="003D2378">
        <w:rPr>
          <w:spacing w:val="34"/>
          <w:highlight w:val="red"/>
        </w:rPr>
        <w:t xml:space="preserve"> </w:t>
      </w:r>
      <w:r w:rsidRPr="003D2378">
        <w:rPr>
          <w:highlight w:val="red"/>
        </w:rPr>
        <w:t>those</w:t>
      </w:r>
      <w:r w:rsidRPr="003D2378">
        <w:rPr>
          <w:spacing w:val="33"/>
          <w:highlight w:val="red"/>
        </w:rPr>
        <w:t xml:space="preserve"> </w:t>
      </w:r>
      <w:r w:rsidRPr="003D2378">
        <w:rPr>
          <w:highlight w:val="red"/>
        </w:rPr>
        <w:t>used</w:t>
      </w:r>
      <w:r w:rsidRPr="003D2378">
        <w:rPr>
          <w:spacing w:val="34"/>
          <w:highlight w:val="red"/>
        </w:rPr>
        <w:t xml:space="preserve"> </w:t>
      </w:r>
      <w:r w:rsidRPr="003D2378">
        <w:rPr>
          <w:highlight w:val="red"/>
        </w:rPr>
        <w:t>in</w:t>
      </w:r>
      <w:r w:rsidRPr="003D2378">
        <w:rPr>
          <w:spacing w:val="35"/>
          <w:highlight w:val="red"/>
        </w:rPr>
        <w:t xml:space="preserve"> </w:t>
      </w:r>
      <w:r w:rsidRPr="003D2378">
        <w:rPr>
          <w:highlight w:val="red"/>
        </w:rPr>
        <w:t>EU-SILC</w:t>
      </w:r>
      <w:r w:rsidRPr="003D2378">
        <w:rPr>
          <w:spacing w:val="33"/>
          <w:highlight w:val="red"/>
        </w:rPr>
        <w:t xml:space="preserve"> </w:t>
      </w:r>
      <w:r w:rsidRPr="003D2378">
        <w:rPr>
          <w:highlight w:val="red"/>
        </w:rPr>
        <w:t>at</w:t>
      </w:r>
      <w:r w:rsidRPr="003D2378">
        <w:rPr>
          <w:spacing w:val="34"/>
          <w:highlight w:val="red"/>
        </w:rPr>
        <w:t xml:space="preserve"> </w:t>
      </w:r>
      <w:r w:rsidRPr="003D2378">
        <w:rPr>
          <w:spacing w:val="-1"/>
          <w:highlight w:val="red"/>
        </w:rPr>
        <w:t>national</w:t>
      </w:r>
      <w:r w:rsidRPr="003D2378">
        <w:rPr>
          <w:spacing w:val="33"/>
          <w:highlight w:val="red"/>
        </w:rPr>
        <w:t xml:space="preserve"> </w:t>
      </w:r>
      <w:r w:rsidRPr="003D2378">
        <w:rPr>
          <w:highlight w:val="red"/>
        </w:rPr>
        <w:t>level</w:t>
      </w:r>
      <w:r w:rsidRPr="003D2378">
        <w:rPr>
          <w:spacing w:val="32"/>
          <w:highlight w:val="red"/>
        </w:rPr>
        <w:t xml:space="preserve"> </w:t>
      </w:r>
      <w:r w:rsidRPr="003D2378">
        <w:rPr>
          <w:highlight w:val="red"/>
        </w:rPr>
        <w:t>may</w:t>
      </w:r>
      <w:r w:rsidRPr="003D2378">
        <w:rPr>
          <w:spacing w:val="36"/>
          <w:highlight w:val="red"/>
        </w:rPr>
        <w:t xml:space="preserve"> </w:t>
      </w:r>
      <w:r w:rsidRPr="003D2378">
        <w:rPr>
          <w:highlight w:val="red"/>
        </w:rPr>
        <w:t>be</w:t>
      </w:r>
      <w:r w:rsidRPr="003D2378">
        <w:rPr>
          <w:spacing w:val="34"/>
          <w:highlight w:val="red"/>
        </w:rPr>
        <w:t xml:space="preserve"> </w:t>
      </w:r>
      <w:r w:rsidRPr="003D2378">
        <w:rPr>
          <w:highlight w:val="red"/>
        </w:rPr>
        <w:t>used</w:t>
      </w:r>
      <w:r w:rsidRPr="003D2378">
        <w:rPr>
          <w:spacing w:val="34"/>
          <w:highlight w:val="red"/>
        </w:rPr>
        <w:t xml:space="preserve"> </w:t>
      </w:r>
      <w:r w:rsidRPr="003D2378">
        <w:rPr>
          <w:highlight w:val="red"/>
        </w:rPr>
        <w:t>for</w:t>
      </w:r>
      <w:r w:rsidRPr="003D2378">
        <w:rPr>
          <w:spacing w:val="34"/>
          <w:highlight w:val="red"/>
        </w:rPr>
        <w:t xml:space="preserve"> </w:t>
      </w:r>
      <w:r w:rsidRPr="003D2378">
        <w:rPr>
          <w:highlight w:val="red"/>
        </w:rPr>
        <w:t>this</w:t>
      </w:r>
      <w:r w:rsidRPr="003D2378">
        <w:rPr>
          <w:spacing w:val="27"/>
          <w:w w:val="99"/>
          <w:highlight w:val="red"/>
        </w:rPr>
        <w:t xml:space="preserve"> </w:t>
      </w:r>
      <w:r w:rsidRPr="003D2378">
        <w:rPr>
          <w:highlight w:val="red"/>
        </w:rPr>
        <w:t>purpose.</w:t>
      </w:r>
      <w:r w:rsidRPr="003D2378">
        <w:rPr>
          <w:spacing w:val="37"/>
          <w:highlight w:val="red"/>
        </w:rPr>
        <w:t xml:space="preserve"> </w:t>
      </w:r>
      <w:r w:rsidRPr="003D2378">
        <w:rPr>
          <w:highlight w:val="red"/>
        </w:rPr>
        <w:t>It</w:t>
      </w:r>
      <w:r w:rsidRPr="003D2378">
        <w:rPr>
          <w:spacing w:val="38"/>
          <w:highlight w:val="red"/>
        </w:rPr>
        <w:t xml:space="preserve"> </w:t>
      </w:r>
      <w:r w:rsidRPr="003D2378">
        <w:rPr>
          <w:highlight w:val="red"/>
        </w:rPr>
        <w:t>may</w:t>
      </w:r>
      <w:r w:rsidRPr="003D2378">
        <w:rPr>
          <w:spacing w:val="40"/>
          <w:highlight w:val="red"/>
        </w:rPr>
        <w:t xml:space="preserve"> </w:t>
      </w:r>
      <w:r w:rsidRPr="003D2378">
        <w:rPr>
          <w:highlight w:val="red"/>
        </w:rPr>
        <w:t>be</w:t>
      </w:r>
      <w:r w:rsidRPr="003D2378">
        <w:rPr>
          <w:spacing w:val="38"/>
          <w:highlight w:val="red"/>
        </w:rPr>
        <w:t xml:space="preserve"> </w:t>
      </w:r>
      <w:r w:rsidRPr="003D2378">
        <w:rPr>
          <w:highlight w:val="red"/>
        </w:rPr>
        <w:t>possible</w:t>
      </w:r>
      <w:r w:rsidRPr="003D2378">
        <w:rPr>
          <w:spacing w:val="38"/>
          <w:highlight w:val="red"/>
        </w:rPr>
        <w:t xml:space="preserve"> </w:t>
      </w:r>
      <w:r w:rsidRPr="003D2378">
        <w:rPr>
          <w:highlight w:val="red"/>
        </w:rPr>
        <w:t>to</w:t>
      </w:r>
      <w:r w:rsidRPr="003D2378">
        <w:rPr>
          <w:spacing w:val="38"/>
          <w:highlight w:val="red"/>
        </w:rPr>
        <w:t xml:space="preserve"> </w:t>
      </w:r>
      <w:r w:rsidRPr="003D2378">
        <w:rPr>
          <w:highlight w:val="red"/>
        </w:rPr>
        <w:t>use</w:t>
      </w:r>
      <w:r w:rsidRPr="003D2378">
        <w:rPr>
          <w:spacing w:val="39"/>
          <w:highlight w:val="red"/>
        </w:rPr>
        <w:t xml:space="preserve"> </w:t>
      </w:r>
      <w:r w:rsidRPr="003D2378">
        <w:rPr>
          <w:highlight w:val="red"/>
        </w:rPr>
        <w:t>external</w:t>
      </w:r>
      <w:r w:rsidRPr="003D2378">
        <w:rPr>
          <w:spacing w:val="38"/>
          <w:highlight w:val="red"/>
        </w:rPr>
        <w:t xml:space="preserve"> </w:t>
      </w:r>
      <w:r w:rsidRPr="003D2378">
        <w:rPr>
          <w:spacing w:val="-1"/>
          <w:highlight w:val="red"/>
        </w:rPr>
        <w:t>sources</w:t>
      </w:r>
      <w:r w:rsidRPr="003D2378">
        <w:rPr>
          <w:spacing w:val="39"/>
          <w:highlight w:val="red"/>
        </w:rPr>
        <w:t xml:space="preserve"> </w:t>
      </w:r>
      <w:r w:rsidRPr="003D2378">
        <w:rPr>
          <w:highlight w:val="red"/>
        </w:rPr>
        <w:t>(e.g.</w:t>
      </w:r>
      <w:r w:rsidRPr="003D2378">
        <w:rPr>
          <w:spacing w:val="38"/>
          <w:highlight w:val="red"/>
        </w:rPr>
        <w:t xml:space="preserve"> </w:t>
      </w:r>
      <w:r w:rsidRPr="003D2378">
        <w:rPr>
          <w:highlight w:val="red"/>
        </w:rPr>
        <w:t>administrative</w:t>
      </w:r>
      <w:r w:rsidRPr="003D2378">
        <w:rPr>
          <w:spacing w:val="23"/>
          <w:w w:val="99"/>
          <w:highlight w:val="red"/>
        </w:rPr>
        <w:t xml:space="preserve"> </w:t>
      </w:r>
      <w:r w:rsidRPr="003D2378">
        <w:rPr>
          <w:highlight w:val="red"/>
        </w:rPr>
        <w:t>registers)</w:t>
      </w:r>
      <w:r w:rsidRPr="003D2378">
        <w:rPr>
          <w:spacing w:val="-2"/>
          <w:highlight w:val="red"/>
        </w:rPr>
        <w:t xml:space="preserve"> </w:t>
      </w:r>
      <w:r w:rsidRPr="003D2378">
        <w:rPr>
          <w:highlight w:val="red"/>
        </w:rPr>
        <w:t>to</w:t>
      </w:r>
      <w:r w:rsidRPr="003D2378">
        <w:rPr>
          <w:spacing w:val="-2"/>
          <w:highlight w:val="red"/>
        </w:rPr>
        <w:t xml:space="preserve"> </w:t>
      </w:r>
      <w:r w:rsidRPr="003D2378">
        <w:rPr>
          <w:spacing w:val="-1"/>
          <w:highlight w:val="red"/>
        </w:rPr>
        <w:t>complete</w:t>
      </w:r>
      <w:r w:rsidRPr="003D2378">
        <w:rPr>
          <w:spacing w:val="-2"/>
          <w:highlight w:val="red"/>
        </w:rPr>
        <w:t xml:space="preserve"> </w:t>
      </w:r>
      <w:r w:rsidRPr="003D2378">
        <w:rPr>
          <w:highlight w:val="red"/>
        </w:rPr>
        <w:t>this</w:t>
      </w:r>
      <w:r w:rsidRPr="003D2378">
        <w:rPr>
          <w:spacing w:val="-2"/>
          <w:highlight w:val="red"/>
        </w:rPr>
        <w:t xml:space="preserve"> </w:t>
      </w:r>
      <w:r w:rsidRPr="003D2378">
        <w:rPr>
          <w:spacing w:val="-1"/>
          <w:highlight w:val="red"/>
        </w:rPr>
        <w:t>information.</w:t>
      </w:r>
    </w:p>
    <w:p w:rsidR="00A7027F" w:rsidRPr="003D2378" w:rsidRDefault="006F44CB">
      <w:pPr>
        <w:pStyle w:val="a3"/>
        <w:spacing w:before="60"/>
        <w:ind w:left="401" w:right="113"/>
        <w:jc w:val="both"/>
        <w:rPr>
          <w:highlight w:val="red"/>
        </w:rPr>
      </w:pPr>
      <w:r w:rsidRPr="003D2378">
        <w:rPr>
          <w:highlight w:val="red"/>
        </w:rPr>
        <w:t>Where</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respondent</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unable</w:t>
      </w:r>
      <w:r w:rsidRPr="003D2378">
        <w:rPr>
          <w:spacing w:val="1"/>
          <w:highlight w:val="red"/>
        </w:rPr>
        <w:t xml:space="preserve"> </w:t>
      </w:r>
      <w:r w:rsidRPr="003D2378">
        <w:rPr>
          <w:highlight w:val="red"/>
        </w:rPr>
        <w:t>or</w:t>
      </w:r>
      <w:r w:rsidRPr="003D2378">
        <w:rPr>
          <w:spacing w:val="1"/>
          <w:highlight w:val="red"/>
        </w:rPr>
        <w:t xml:space="preserve"> </w:t>
      </w:r>
      <w:r w:rsidRPr="003D2378">
        <w:rPr>
          <w:spacing w:val="-1"/>
          <w:highlight w:val="red"/>
        </w:rPr>
        <w:t>unwilling</w:t>
      </w:r>
      <w:r w:rsidRPr="003D2378">
        <w:rPr>
          <w:spacing w:val="1"/>
          <w:highlight w:val="red"/>
        </w:rPr>
        <w:t xml:space="preserve"> </w:t>
      </w:r>
      <w:r w:rsidRPr="003D2378">
        <w:rPr>
          <w:highlight w:val="red"/>
        </w:rPr>
        <w:t>to</w:t>
      </w:r>
      <w:r w:rsidRPr="003D2378">
        <w:rPr>
          <w:spacing w:val="1"/>
          <w:highlight w:val="red"/>
        </w:rPr>
        <w:t xml:space="preserve"> </w:t>
      </w:r>
      <w:r w:rsidRPr="003D2378">
        <w:rPr>
          <w:spacing w:val="-1"/>
          <w:highlight w:val="red"/>
        </w:rPr>
        <w:t>supply</w:t>
      </w:r>
      <w:r w:rsidRPr="003D2378">
        <w:rPr>
          <w:spacing w:val="2"/>
          <w:highlight w:val="red"/>
        </w:rPr>
        <w:t xml:space="preserve"> </w:t>
      </w:r>
      <w:r w:rsidRPr="003D2378">
        <w:rPr>
          <w:highlight w:val="red"/>
        </w:rPr>
        <w:t>actual</w:t>
      </w:r>
      <w:r w:rsidRPr="003D2378">
        <w:rPr>
          <w:spacing w:val="1"/>
          <w:highlight w:val="red"/>
        </w:rPr>
        <w:t xml:space="preserve"> </w:t>
      </w:r>
      <w:r w:rsidRPr="003D2378">
        <w:rPr>
          <w:highlight w:val="red"/>
        </w:rPr>
        <w:t>information</w:t>
      </w:r>
      <w:r w:rsidRPr="003D2378">
        <w:rPr>
          <w:spacing w:val="1"/>
          <w:highlight w:val="red"/>
        </w:rPr>
        <w:t xml:space="preserve"> </w:t>
      </w:r>
      <w:r w:rsidRPr="003D2378">
        <w:rPr>
          <w:highlight w:val="red"/>
        </w:rPr>
        <w:t>for</w:t>
      </w:r>
      <w:r w:rsidRPr="003D2378">
        <w:rPr>
          <w:spacing w:val="26"/>
          <w:w w:val="99"/>
          <w:highlight w:val="red"/>
        </w:rPr>
        <w:t xml:space="preserve"> </w:t>
      </w:r>
      <w:r w:rsidRPr="003D2378">
        <w:rPr>
          <w:highlight w:val="red"/>
        </w:rPr>
        <w:t>the</w:t>
      </w:r>
      <w:r w:rsidRPr="003D2378">
        <w:rPr>
          <w:spacing w:val="7"/>
          <w:highlight w:val="red"/>
        </w:rPr>
        <w:t xml:space="preserve"> </w:t>
      </w:r>
      <w:r w:rsidRPr="003D2378">
        <w:rPr>
          <w:highlight w:val="red"/>
        </w:rPr>
        <w:t>separate</w:t>
      </w:r>
      <w:r w:rsidRPr="003D2378">
        <w:rPr>
          <w:spacing w:val="10"/>
          <w:highlight w:val="red"/>
        </w:rPr>
        <w:t xml:space="preserve"> </w:t>
      </w:r>
      <w:r w:rsidRPr="003D2378">
        <w:rPr>
          <w:highlight w:val="red"/>
        </w:rPr>
        <w:t>variable</w:t>
      </w:r>
      <w:r w:rsidRPr="003D2378">
        <w:rPr>
          <w:spacing w:val="8"/>
          <w:highlight w:val="red"/>
        </w:rPr>
        <w:t xml:space="preserve"> </w:t>
      </w:r>
      <w:r w:rsidRPr="003D2378">
        <w:rPr>
          <w:highlight w:val="red"/>
        </w:rPr>
        <w:t>on</w:t>
      </w:r>
      <w:r w:rsidRPr="003D2378">
        <w:rPr>
          <w:spacing w:val="8"/>
          <w:highlight w:val="red"/>
        </w:rPr>
        <w:t xml:space="preserve"> </w:t>
      </w:r>
      <w:r w:rsidRPr="003D2378">
        <w:rPr>
          <w:spacing w:val="-1"/>
          <w:highlight w:val="red"/>
        </w:rPr>
        <w:t>household</w:t>
      </w:r>
      <w:r w:rsidRPr="003D2378">
        <w:rPr>
          <w:spacing w:val="8"/>
          <w:highlight w:val="red"/>
        </w:rPr>
        <w:t xml:space="preserve"> </w:t>
      </w:r>
      <w:r w:rsidRPr="003D2378">
        <w:rPr>
          <w:spacing w:val="-1"/>
          <w:highlight w:val="red"/>
        </w:rPr>
        <w:t>composition</w:t>
      </w:r>
      <w:r w:rsidRPr="003D2378">
        <w:rPr>
          <w:spacing w:val="9"/>
          <w:highlight w:val="red"/>
        </w:rPr>
        <w:t xml:space="preserve"> </w:t>
      </w:r>
      <w:r w:rsidRPr="003D2378">
        <w:rPr>
          <w:highlight w:val="red"/>
        </w:rPr>
        <w:t>(people</w:t>
      </w:r>
      <w:r w:rsidRPr="003D2378">
        <w:rPr>
          <w:spacing w:val="9"/>
          <w:highlight w:val="red"/>
        </w:rPr>
        <w:t xml:space="preserve"> </w:t>
      </w:r>
      <w:r w:rsidRPr="003D2378">
        <w:rPr>
          <w:highlight w:val="red"/>
        </w:rPr>
        <w:t>aged</w:t>
      </w:r>
      <w:r w:rsidRPr="003D2378">
        <w:rPr>
          <w:spacing w:val="7"/>
          <w:highlight w:val="red"/>
        </w:rPr>
        <w:t xml:space="preserve"> </w:t>
      </w:r>
      <w:r w:rsidRPr="003D2378">
        <w:rPr>
          <w:highlight w:val="red"/>
        </w:rPr>
        <w:t>above/below</w:t>
      </w:r>
      <w:r w:rsidRPr="003D2378">
        <w:rPr>
          <w:spacing w:val="33"/>
          <w:w w:val="99"/>
          <w:highlight w:val="red"/>
        </w:rPr>
        <w:t xml:space="preserve"> </w:t>
      </w:r>
      <w:r w:rsidRPr="003D2378">
        <w:rPr>
          <w:highlight w:val="red"/>
        </w:rPr>
        <w:t>14),</w:t>
      </w:r>
      <w:r w:rsidRPr="003D2378">
        <w:rPr>
          <w:spacing w:val="2"/>
          <w:highlight w:val="red"/>
        </w:rPr>
        <w:t xml:space="preserve"> </w:t>
      </w:r>
      <w:r w:rsidRPr="003D2378">
        <w:rPr>
          <w:highlight w:val="red"/>
        </w:rPr>
        <w:t>there</w:t>
      </w:r>
      <w:r w:rsidRPr="003D2378">
        <w:rPr>
          <w:spacing w:val="2"/>
          <w:highlight w:val="red"/>
        </w:rPr>
        <w:t xml:space="preserve"> </w:t>
      </w:r>
      <w:r w:rsidRPr="003D2378">
        <w:rPr>
          <w:highlight w:val="red"/>
        </w:rPr>
        <w:t>will</w:t>
      </w:r>
      <w:r w:rsidRPr="003D2378">
        <w:rPr>
          <w:spacing w:val="2"/>
          <w:highlight w:val="red"/>
        </w:rPr>
        <w:t xml:space="preserve"> </w:t>
      </w:r>
      <w:r w:rsidRPr="003D2378">
        <w:rPr>
          <w:highlight w:val="red"/>
        </w:rPr>
        <w:t>be</w:t>
      </w:r>
      <w:r w:rsidRPr="003D2378">
        <w:rPr>
          <w:spacing w:val="3"/>
          <w:highlight w:val="red"/>
        </w:rPr>
        <w:t xml:space="preserve"> </w:t>
      </w:r>
      <w:r w:rsidRPr="003D2378">
        <w:rPr>
          <w:highlight w:val="red"/>
        </w:rPr>
        <w:t>a</w:t>
      </w:r>
      <w:r w:rsidRPr="003D2378">
        <w:rPr>
          <w:spacing w:val="3"/>
          <w:highlight w:val="red"/>
        </w:rPr>
        <w:t xml:space="preserve"> </w:t>
      </w:r>
      <w:r w:rsidRPr="003D2378">
        <w:rPr>
          <w:highlight w:val="red"/>
        </w:rPr>
        <w:t>potential</w:t>
      </w:r>
      <w:r w:rsidRPr="003D2378">
        <w:rPr>
          <w:spacing w:val="3"/>
          <w:highlight w:val="red"/>
        </w:rPr>
        <w:t xml:space="preserve"> </w:t>
      </w:r>
      <w:r w:rsidRPr="003D2378">
        <w:rPr>
          <w:spacing w:val="-1"/>
          <w:highlight w:val="red"/>
        </w:rPr>
        <w:t>inability</w:t>
      </w:r>
      <w:r w:rsidRPr="003D2378">
        <w:rPr>
          <w:spacing w:val="4"/>
          <w:highlight w:val="red"/>
        </w:rPr>
        <w:t xml:space="preserve"> </w:t>
      </w:r>
      <w:r w:rsidRPr="003D2378">
        <w:rPr>
          <w:highlight w:val="red"/>
        </w:rPr>
        <w:t>to</w:t>
      </w:r>
      <w:r w:rsidRPr="003D2378">
        <w:rPr>
          <w:spacing w:val="2"/>
          <w:highlight w:val="red"/>
        </w:rPr>
        <w:t xml:space="preserve"> </w:t>
      </w:r>
      <w:r w:rsidRPr="003D2378">
        <w:rPr>
          <w:highlight w:val="red"/>
        </w:rPr>
        <w:t>convert</w:t>
      </w:r>
      <w:r w:rsidRPr="003D2378">
        <w:rPr>
          <w:spacing w:val="2"/>
          <w:highlight w:val="red"/>
        </w:rPr>
        <w:t xml:space="preserve"> </w:t>
      </w:r>
      <w:r w:rsidRPr="003D2378">
        <w:rPr>
          <w:highlight w:val="red"/>
        </w:rPr>
        <w:t>collected</w:t>
      </w:r>
      <w:r w:rsidRPr="003D2378">
        <w:rPr>
          <w:spacing w:val="2"/>
          <w:highlight w:val="red"/>
        </w:rPr>
        <w:t xml:space="preserve"> </w:t>
      </w:r>
      <w:r w:rsidRPr="003D2378">
        <w:rPr>
          <w:spacing w:val="-1"/>
          <w:highlight w:val="red"/>
        </w:rPr>
        <w:t>income</w:t>
      </w:r>
      <w:r w:rsidRPr="003D2378">
        <w:rPr>
          <w:spacing w:val="3"/>
          <w:highlight w:val="red"/>
        </w:rPr>
        <w:t xml:space="preserve"> </w:t>
      </w:r>
      <w:r w:rsidRPr="003D2378">
        <w:rPr>
          <w:highlight w:val="red"/>
        </w:rPr>
        <w:t>data</w:t>
      </w:r>
      <w:r w:rsidRPr="003D2378">
        <w:rPr>
          <w:spacing w:val="3"/>
          <w:highlight w:val="red"/>
        </w:rPr>
        <w:t xml:space="preserve"> </w:t>
      </w:r>
      <w:r w:rsidRPr="003D2378">
        <w:rPr>
          <w:highlight w:val="red"/>
        </w:rPr>
        <w:t>into</w:t>
      </w:r>
    </w:p>
    <w:p w:rsidR="00A7027F" w:rsidRPr="003D2378" w:rsidRDefault="00A7027F">
      <w:pPr>
        <w:jc w:val="both"/>
        <w:rPr>
          <w:highlight w:val="red"/>
        </w:rPr>
        <w:sectPr w:rsidR="00A7027F" w:rsidRPr="003D2378">
          <w:type w:val="continuous"/>
          <w:pgSz w:w="11910" w:h="16840"/>
          <w:pgMar w:top="0" w:right="1300" w:bottom="280" w:left="1300" w:header="720" w:footer="720" w:gutter="0"/>
          <w:cols w:num="2" w:space="720" w:equalWidth="0">
            <w:col w:w="1925" w:space="235"/>
            <w:col w:w="7150"/>
          </w:cols>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561" w:right="231"/>
        <w:rPr>
          <w:highlight w:val="red"/>
        </w:rPr>
      </w:pPr>
      <w:proofErr w:type="gramStart"/>
      <w:r w:rsidRPr="003D2378">
        <w:rPr>
          <w:highlight w:val="red"/>
        </w:rPr>
        <w:t>per</w:t>
      </w:r>
      <w:proofErr w:type="gramEnd"/>
      <w:r w:rsidRPr="003D2378">
        <w:rPr>
          <w:highlight w:val="red"/>
        </w:rPr>
        <w:t xml:space="preserve"> capita amounts</w:t>
      </w:r>
      <w:r w:rsidRPr="003D2378">
        <w:rPr>
          <w:spacing w:val="-1"/>
          <w:highlight w:val="red"/>
        </w:rPr>
        <w:t xml:space="preserve"> </w:t>
      </w:r>
      <w:r w:rsidRPr="003D2378">
        <w:rPr>
          <w:highlight w:val="red"/>
        </w:rPr>
        <w:t xml:space="preserve">or </w:t>
      </w:r>
      <w:r w:rsidRPr="003D2378">
        <w:rPr>
          <w:spacing w:val="-1"/>
          <w:highlight w:val="red"/>
        </w:rPr>
        <w:t xml:space="preserve">into </w:t>
      </w:r>
      <w:r w:rsidRPr="003D2378">
        <w:rPr>
          <w:highlight w:val="red"/>
        </w:rPr>
        <w:t xml:space="preserve">equivalised </w:t>
      </w:r>
      <w:r w:rsidRPr="003D2378">
        <w:rPr>
          <w:spacing w:val="-1"/>
          <w:highlight w:val="red"/>
        </w:rPr>
        <w:t>income</w:t>
      </w:r>
      <w:r w:rsidRPr="003D2378">
        <w:rPr>
          <w:highlight w:val="red"/>
        </w:rPr>
        <w:t xml:space="preserve"> values. It </w:t>
      </w:r>
      <w:r w:rsidRPr="003D2378">
        <w:rPr>
          <w:spacing w:val="-1"/>
          <w:highlight w:val="red"/>
        </w:rPr>
        <w:t>may</w:t>
      </w:r>
      <w:r w:rsidRPr="003D2378">
        <w:rPr>
          <w:spacing w:val="2"/>
          <w:highlight w:val="red"/>
        </w:rPr>
        <w:t xml:space="preserve"> </w:t>
      </w:r>
      <w:r w:rsidRPr="003D2378">
        <w:rPr>
          <w:highlight w:val="red"/>
        </w:rPr>
        <w:t>be</w:t>
      </w:r>
      <w:r w:rsidRPr="003D2378">
        <w:rPr>
          <w:spacing w:val="-1"/>
          <w:highlight w:val="red"/>
        </w:rPr>
        <w:t xml:space="preserve"> possible</w:t>
      </w:r>
      <w:r w:rsidRPr="003D2378">
        <w:rPr>
          <w:spacing w:val="1"/>
          <w:highlight w:val="red"/>
        </w:rPr>
        <w:t xml:space="preserve"> </w:t>
      </w:r>
      <w:r w:rsidRPr="003D2378">
        <w:rPr>
          <w:highlight w:val="red"/>
        </w:rPr>
        <w:t>to</w:t>
      </w:r>
      <w:r w:rsidRPr="003D2378">
        <w:rPr>
          <w:spacing w:val="25"/>
          <w:w w:val="99"/>
          <w:highlight w:val="red"/>
        </w:rPr>
        <w:t xml:space="preserve"> </w:t>
      </w:r>
      <w:r w:rsidRPr="003D2378">
        <w:rPr>
          <w:spacing w:val="-1"/>
          <w:highlight w:val="red"/>
        </w:rPr>
        <w:t>complete</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household</w:t>
      </w:r>
      <w:r w:rsidRPr="003D2378">
        <w:rPr>
          <w:spacing w:val="-2"/>
          <w:highlight w:val="red"/>
        </w:rPr>
        <w:t xml:space="preserve"> </w:t>
      </w:r>
      <w:r w:rsidRPr="003D2378">
        <w:rPr>
          <w:spacing w:val="-1"/>
          <w:highlight w:val="red"/>
        </w:rPr>
        <w:t xml:space="preserve">composition </w:t>
      </w:r>
      <w:r w:rsidRPr="003D2378">
        <w:rPr>
          <w:highlight w:val="red"/>
        </w:rPr>
        <w:t>information</w:t>
      </w:r>
      <w:r w:rsidRPr="003D2378">
        <w:rPr>
          <w:spacing w:val="-3"/>
          <w:highlight w:val="red"/>
        </w:rPr>
        <w:t xml:space="preserve"> </w:t>
      </w:r>
      <w:r w:rsidRPr="003D2378">
        <w:rPr>
          <w:highlight w:val="red"/>
        </w:rPr>
        <w:t>from</w:t>
      </w:r>
      <w:r w:rsidRPr="003D2378">
        <w:rPr>
          <w:spacing w:val="-3"/>
          <w:highlight w:val="red"/>
        </w:rPr>
        <w:t xml:space="preserve"> </w:t>
      </w:r>
      <w:r w:rsidRPr="003D2378">
        <w:rPr>
          <w:highlight w:val="red"/>
        </w:rPr>
        <w:t>external</w:t>
      </w:r>
      <w:r w:rsidRPr="003D2378">
        <w:rPr>
          <w:spacing w:val="-1"/>
          <w:highlight w:val="red"/>
        </w:rPr>
        <w:t xml:space="preserve"> </w:t>
      </w:r>
      <w:r w:rsidRPr="003D2378">
        <w:rPr>
          <w:highlight w:val="red"/>
        </w:rPr>
        <w:t>sources.</w:t>
      </w:r>
    </w:p>
    <w:p w:rsidR="00A7027F" w:rsidRPr="003D2378" w:rsidRDefault="00A7027F">
      <w:pPr>
        <w:rPr>
          <w:rFonts w:ascii="Times New Roman" w:eastAsia="Times New Roman" w:hAnsi="Times New Roman" w:cs="Times New Roman"/>
          <w:highlight w:val="red"/>
        </w:rPr>
      </w:pPr>
    </w:p>
    <w:p w:rsidR="00A7027F" w:rsidRPr="003D2378" w:rsidRDefault="006F44CB">
      <w:pPr>
        <w:pStyle w:val="5"/>
        <w:ind w:left="837"/>
        <w:jc w:val="both"/>
        <w:rPr>
          <w:rFonts w:ascii="Times New Roman" w:eastAsia="Times New Roman" w:hAnsi="Times New Roman" w:cs="Times New Roman"/>
          <w:b w:val="0"/>
          <w:bCs w:val="0"/>
          <w:highlight w:val="red"/>
        </w:rPr>
      </w:pPr>
      <w:r w:rsidRPr="003D2378">
        <w:rPr>
          <w:rFonts w:ascii="Times New Roman"/>
          <w:highlight w:val="red"/>
        </w:rPr>
        <w:t>Proposal</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a</w:t>
      </w:r>
      <w:r w:rsidRPr="003D2378">
        <w:rPr>
          <w:rFonts w:ascii="Times New Roman"/>
          <w:spacing w:val="-1"/>
          <w:highlight w:val="red"/>
        </w:rPr>
        <w:t xml:space="preserve"> mini </w:t>
      </w:r>
      <w:r w:rsidRPr="003D2378">
        <w:rPr>
          <w:rFonts w:ascii="Times New Roman"/>
          <w:highlight w:val="red"/>
        </w:rPr>
        <w:t>questionnaire</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collect income</w:t>
      </w:r>
      <w:r w:rsidRPr="003D2378">
        <w:rPr>
          <w:rFonts w:ascii="Times New Roman"/>
          <w:highlight w:val="red"/>
        </w:rPr>
        <w:t xml:space="preserve"> (data</w:t>
      </w:r>
      <w:r w:rsidRPr="003D2378">
        <w:rPr>
          <w:rFonts w:ascii="Times New Roman"/>
          <w:spacing w:val="-2"/>
          <w:highlight w:val="red"/>
        </w:rPr>
        <w:t xml:space="preserve"> </w:t>
      </w:r>
      <w:r w:rsidRPr="003D2378">
        <w:rPr>
          <w:rFonts w:ascii="Times New Roman"/>
          <w:highlight w:val="red"/>
        </w:rPr>
        <w:t>on</w:t>
      </w:r>
      <w:r w:rsidRPr="003D2378">
        <w:rPr>
          <w:rFonts w:ascii="Times New Roman"/>
          <w:spacing w:val="-1"/>
          <w:highlight w:val="red"/>
        </w:rPr>
        <w:t xml:space="preserve"> household income):</w:t>
      </w:r>
    </w:p>
    <w:p w:rsidR="00A7027F" w:rsidRPr="003D2378" w:rsidRDefault="00E84067">
      <w:pPr>
        <w:pStyle w:val="a3"/>
        <w:spacing w:before="149"/>
        <w:ind w:left="837" w:right="232"/>
        <w:jc w:val="both"/>
        <w:rPr>
          <w:highlight w:val="red"/>
        </w:rPr>
      </w:pPr>
      <w:r>
        <w:rPr>
          <w:noProof/>
          <w:lang w:val="ru-RU" w:eastAsia="ru-RU"/>
        </w:rPr>
        <w:drawing>
          <wp:anchor distT="0" distB="0" distL="114300" distR="114300" simplePos="0" relativeHeight="251606528" behindDoc="1" locked="0" layoutInCell="1" allowOverlap="1" wp14:anchorId="05652F99" wp14:editId="15DFAF1E">
            <wp:simplePos x="0" y="0"/>
            <wp:positionH relativeFrom="page">
              <wp:posOffset>1328420</wp:posOffset>
            </wp:positionH>
            <wp:positionV relativeFrom="paragraph">
              <wp:posOffset>76835</wp:posOffset>
            </wp:positionV>
            <wp:extent cx="5410835" cy="4859020"/>
            <wp:effectExtent l="0" t="0" r="0" b="0"/>
            <wp:wrapNone/>
            <wp:docPr id="28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0835" cy="4859020"/>
                    </a:xfrm>
                    <a:prstGeom prst="rect">
                      <a:avLst/>
                    </a:prstGeom>
                    <a:noFill/>
                  </pic:spPr>
                </pic:pic>
              </a:graphicData>
            </a:graphic>
            <wp14:sizeRelH relativeFrom="page">
              <wp14:pctWidth>0</wp14:pctWidth>
            </wp14:sizeRelH>
            <wp14:sizeRelV relativeFrom="page">
              <wp14:pctHeight>0</wp14:pctHeight>
            </wp14:sizeRelV>
          </wp:anchor>
        </w:drawing>
      </w:r>
      <w:r w:rsidR="006F44CB" w:rsidRPr="003D2378">
        <w:rPr>
          <w:b/>
          <w:highlight w:val="red"/>
        </w:rPr>
        <w:t>Q1:</w:t>
      </w:r>
      <w:r w:rsidR="006F44CB" w:rsidRPr="003D2378">
        <w:rPr>
          <w:b/>
          <w:spacing w:val="29"/>
          <w:highlight w:val="red"/>
        </w:rPr>
        <w:t xml:space="preserve"> </w:t>
      </w:r>
      <w:r w:rsidR="006F44CB" w:rsidRPr="003D2378">
        <w:rPr>
          <w:highlight w:val="red"/>
        </w:rPr>
        <w:t>If</w:t>
      </w:r>
      <w:r w:rsidR="006F44CB" w:rsidRPr="003D2378">
        <w:rPr>
          <w:spacing w:val="13"/>
          <w:highlight w:val="red"/>
        </w:rPr>
        <w:t xml:space="preserve"> </w:t>
      </w:r>
      <w:r w:rsidR="006F44CB" w:rsidRPr="003D2378">
        <w:rPr>
          <w:highlight w:val="red"/>
        </w:rPr>
        <w:t>you</w:t>
      </w:r>
      <w:r w:rsidR="006F44CB" w:rsidRPr="003D2378">
        <w:rPr>
          <w:spacing w:val="14"/>
          <w:highlight w:val="red"/>
        </w:rPr>
        <w:t xml:space="preserve"> </w:t>
      </w:r>
      <w:r w:rsidR="006F44CB" w:rsidRPr="003D2378">
        <w:rPr>
          <w:highlight w:val="red"/>
        </w:rPr>
        <w:t>add</w:t>
      </w:r>
      <w:r w:rsidR="006F44CB" w:rsidRPr="003D2378">
        <w:rPr>
          <w:spacing w:val="15"/>
          <w:highlight w:val="red"/>
        </w:rPr>
        <w:t xml:space="preserve"> </w:t>
      </w:r>
      <w:r w:rsidR="006F44CB" w:rsidRPr="003D2378">
        <w:rPr>
          <w:highlight w:val="red"/>
        </w:rPr>
        <w:t>up</w:t>
      </w:r>
      <w:r w:rsidR="006F44CB" w:rsidRPr="003D2378">
        <w:rPr>
          <w:spacing w:val="14"/>
          <w:highlight w:val="red"/>
        </w:rPr>
        <w:t xml:space="preserve"> </w:t>
      </w:r>
      <w:r w:rsidR="006F44CB" w:rsidRPr="003D2378">
        <w:rPr>
          <w:highlight w:val="red"/>
        </w:rPr>
        <w:t>the</w:t>
      </w:r>
      <w:r w:rsidR="006F44CB" w:rsidRPr="003D2378">
        <w:rPr>
          <w:spacing w:val="14"/>
          <w:highlight w:val="red"/>
        </w:rPr>
        <w:t xml:space="preserve"> </w:t>
      </w:r>
      <w:r w:rsidR="006F44CB" w:rsidRPr="003D2378">
        <w:rPr>
          <w:highlight w:val="red"/>
        </w:rPr>
        <w:t>income</w:t>
      </w:r>
      <w:r w:rsidR="006F44CB" w:rsidRPr="003D2378">
        <w:rPr>
          <w:spacing w:val="14"/>
          <w:highlight w:val="red"/>
        </w:rPr>
        <w:t xml:space="preserve"> </w:t>
      </w:r>
      <w:r w:rsidR="006F44CB" w:rsidRPr="003D2378">
        <w:rPr>
          <w:highlight w:val="red"/>
        </w:rPr>
        <w:t>from</w:t>
      </w:r>
      <w:r w:rsidR="006F44CB" w:rsidRPr="003D2378">
        <w:rPr>
          <w:spacing w:val="13"/>
          <w:highlight w:val="red"/>
        </w:rPr>
        <w:t xml:space="preserve"> </w:t>
      </w:r>
      <w:r w:rsidR="006F44CB" w:rsidRPr="003D2378">
        <w:rPr>
          <w:highlight w:val="red"/>
        </w:rPr>
        <w:t>work</w:t>
      </w:r>
      <w:r w:rsidR="006F44CB" w:rsidRPr="003D2378">
        <w:rPr>
          <w:spacing w:val="16"/>
          <w:highlight w:val="red"/>
        </w:rPr>
        <w:t xml:space="preserve"> </w:t>
      </w:r>
      <w:r w:rsidR="006F44CB" w:rsidRPr="003D2378">
        <w:rPr>
          <w:highlight w:val="red"/>
        </w:rPr>
        <w:t>and</w:t>
      </w:r>
      <w:r w:rsidR="006F44CB" w:rsidRPr="003D2378">
        <w:rPr>
          <w:spacing w:val="14"/>
          <w:highlight w:val="red"/>
        </w:rPr>
        <w:t xml:space="preserve"> </w:t>
      </w:r>
      <w:r w:rsidR="006F44CB" w:rsidRPr="003D2378">
        <w:rPr>
          <w:highlight w:val="red"/>
        </w:rPr>
        <w:t>from</w:t>
      </w:r>
      <w:r w:rsidR="006F44CB" w:rsidRPr="003D2378">
        <w:rPr>
          <w:spacing w:val="13"/>
          <w:highlight w:val="red"/>
        </w:rPr>
        <w:t xml:space="preserve"> </w:t>
      </w:r>
      <w:r w:rsidR="006F44CB" w:rsidRPr="003D2378">
        <w:rPr>
          <w:highlight w:val="red"/>
        </w:rPr>
        <w:t>social</w:t>
      </w:r>
      <w:r w:rsidR="006F44CB" w:rsidRPr="003D2378">
        <w:rPr>
          <w:spacing w:val="15"/>
          <w:highlight w:val="red"/>
        </w:rPr>
        <w:t xml:space="preserve"> </w:t>
      </w:r>
      <w:r w:rsidR="006F44CB" w:rsidRPr="003D2378">
        <w:rPr>
          <w:highlight w:val="red"/>
        </w:rPr>
        <w:t>benefits,</w:t>
      </w:r>
      <w:r w:rsidR="006F44CB" w:rsidRPr="003D2378">
        <w:rPr>
          <w:spacing w:val="15"/>
          <w:highlight w:val="red"/>
        </w:rPr>
        <w:t xml:space="preserve"> </w:t>
      </w:r>
      <w:r w:rsidR="006F44CB" w:rsidRPr="003D2378">
        <w:rPr>
          <w:spacing w:val="-1"/>
          <w:highlight w:val="red"/>
        </w:rPr>
        <w:t>income</w:t>
      </w:r>
      <w:r w:rsidR="006F44CB" w:rsidRPr="003D2378">
        <w:rPr>
          <w:spacing w:val="15"/>
          <w:highlight w:val="red"/>
        </w:rPr>
        <w:t xml:space="preserve"> </w:t>
      </w:r>
      <w:r w:rsidR="006F44CB" w:rsidRPr="003D2378">
        <w:rPr>
          <w:highlight w:val="red"/>
        </w:rPr>
        <w:t>from</w:t>
      </w:r>
      <w:r w:rsidR="006F44CB" w:rsidRPr="003D2378">
        <w:rPr>
          <w:spacing w:val="14"/>
          <w:highlight w:val="red"/>
        </w:rPr>
        <w:t xml:space="preserve"> </w:t>
      </w:r>
      <w:r w:rsidR="006F44CB" w:rsidRPr="003D2378">
        <w:rPr>
          <w:highlight w:val="red"/>
        </w:rPr>
        <w:t>capital</w:t>
      </w:r>
      <w:r w:rsidR="006F44CB" w:rsidRPr="003D2378">
        <w:rPr>
          <w:spacing w:val="14"/>
          <w:highlight w:val="red"/>
        </w:rPr>
        <w:t xml:space="preserve"> </w:t>
      </w:r>
      <w:r w:rsidR="006F44CB" w:rsidRPr="003D2378">
        <w:rPr>
          <w:highlight w:val="red"/>
        </w:rPr>
        <w:t>and</w:t>
      </w:r>
      <w:r w:rsidR="006F44CB" w:rsidRPr="003D2378">
        <w:rPr>
          <w:spacing w:val="26"/>
          <w:w w:val="99"/>
          <w:highlight w:val="red"/>
        </w:rPr>
        <w:t xml:space="preserve"> </w:t>
      </w:r>
      <w:r w:rsidR="006F44CB" w:rsidRPr="003D2378">
        <w:rPr>
          <w:highlight w:val="red"/>
        </w:rPr>
        <w:t>any</w:t>
      </w:r>
      <w:r w:rsidR="006F44CB" w:rsidRPr="003D2378">
        <w:rPr>
          <w:spacing w:val="26"/>
          <w:highlight w:val="red"/>
        </w:rPr>
        <w:t xml:space="preserve"> </w:t>
      </w:r>
      <w:r w:rsidR="006F44CB" w:rsidRPr="003D2378">
        <w:rPr>
          <w:spacing w:val="-1"/>
          <w:highlight w:val="red"/>
        </w:rPr>
        <w:t>other</w:t>
      </w:r>
      <w:r w:rsidR="006F44CB" w:rsidRPr="003D2378">
        <w:rPr>
          <w:spacing w:val="24"/>
          <w:highlight w:val="red"/>
        </w:rPr>
        <w:t xml:space="preserve"> </w:t>
      </w:r>
      <w:r w:rsidR="006F44CB" w:rsidRPr="003D2378">
        <w:rPr>
          <w:highlight w:val="red"/>
        </w:rPr>
        <w:t>regular</w:t>
      </w:r>
      <w:r w:rsidR="006F44CB" w:rsidRPr="003D2378">
        <w:rPr>
          <w:spacing w:val="24"/>
          <w:highlight w:val="red"/>
        </w:rPr>
        <w:t xml:space="preserve"> </w:t>
      </w:r>
      <w:r w:rsidR="006F44CB" w:rsidRPr="003D2378">
        <w:rPr>
          <w:highlight w:val="red"/>
        </w:rPr>
        <w:t>source</w:t>
      </w:r>
      <w:r w:rsidR="006F44CB" w:rsidRPr="003D2378">
        <w:rPr>
          <w:spacing w:val="24"/>
          <w:highlight w:val="red"/>
        </w:rPr>
        <w:t xml:space="preserve"> </w:t>
      </w:r>
      <w:r w:rsidR="006F44CB" w:rsidRPr="003D2378">
        <w:rPr>
          <w:highlight w:val="red"/>
        </w:rPr>
        <w:t>of</w:t>
      </w:r>
      <w:r w:rsidR="006F44CB" w:rsidRPr="003D2378">
        <w:rPr>
          <w:spacing w:val="24"/>
          <w:highlight w:val="red"/>
        </w:rPr>
        <w:t xml:space="preserve"> </w:t>
      </w:r>
      <w:r w:rsidR="006F44CB" w:rsidRPr="003D2378">
        <w:rPr>
          <w:highlight w:val="red"/>
        </w:rPr>
        <w:t>income</w:t>
      </w:r>
      <w:r w:rsidR="006F44CB" w:rsidRPr="003D2378">
        <w:rPr>
          <w:spacing w:val="24"/>
          <w:highlight w:val="red"/>
        </w:rPr>
        <w:t xml:space="preserve"> </w:t>
      </w:r>
      <w:r w:rsidR="006F44CB" w:rsidRPr="003D2378">
        <w:rPr>
          <w:highlight w:val="red"/>
        </w:rPr>
        <w:t>for</w:t>
      </w:r>
      <w:r w:rsidR="006F44CB" w:rsidRPr="003D2378">
        <w:rPr>
          <w:spacing w:val="25"/>
          <w:highlight w:val="red"/>
        </w:rPr>
        <w:t xml:space="preserve"> </w:t>
      </w:r>
      <w:r w:rsidR="006F44CB" w:rsidRPr="003D2378">
        <w:rPr>
          <w:highlight w:val="red"/>
        </w:rPr>
        <w:t>all</w:t>
      </w:r>
      <w:r w:rsidR="006F44CB" w:rsidRPr="003D2378">
        <w:rPr>
          <w:spacing w:val="24"/>
          <w:highlight w:val="red"/>
        </w:rPr>
        <w:t xml:space="preserve"> </w:t>
      </w:r>
      <w:r w:rsidR="006F44CB" w:rsidRPr="003D2378">
        <w:rPr>
          <w:highlight w:val="red"/>
        </w:rPr>
        <w:t>the</w:t>
      </w:r>
      <w:r w:rsidR="006F44CB" w:rsidRPr="003D2378">
        <w:rPr>
          <w:spacing w:val="25"/>
          <w:highlight w:val="red"/>
        </w:rPr>
        <w:t xml:space="preserve"> </w:t>
      </w:r>
      <w:r w:rsidR="006F44CB" w:rsidRPr="003D2378">
        <w:rPr>
          <w:spacing w:val="-1"/>
          <w:highlight w:val="red"/>
        </w:rPr>
        <w:t>members</w:t>
      </w:r>
      <w:r w:rsidR="006F44CB" w:rsidRPr="003D2378">
        <w:rPr>
          <w:spacing w:val="25"/>
          <w:highlight w:val="red"/>
        </w:rPr>
        <w:t xml:space="preserve"> </w:t>
      </w:r>
      <w:r w:rsidR="006F44CB" w:rsidRPr="003D2378">
        <w:rPr>
          <w:highlight w:val="red"/>
        </w:rPr>
        <w:t>of</w:t>
      </w:r>
      <w:r w:rsidR="006F44CB" w:rsidRPr="003D2378">
        <w:rPr>
          <w:spacing w:val="24"/>
          <w:highlight w:val="red"/>
        </w:rPr>
        <w:t xml:space="preserve"> </w:t>
      </w:r>
      <w:r w:rsidR="006F44CB" w:rsidRPr="003D2378">
        <w:rPr>
          <w:highlight w:val="red"/>
        </w:rPr>
        <w:t>your</w:t>
      </w:r>
      <w:r w:rsidR="006F44CB" w:rsidRPr="003D2378">
        <w:rPr>
          <w:spacing w:val="24"/>
          <w:highlight w:val="red"/>
        </w:rPr>
        <w:t xml:space="preserve"> </w:t>
      </w:r>
      <w:r w:rsidR="006F44CB" w:rsidRPr="003D2378">
        <w:rPr>
          <w:spacing w:val="-1"/>
          <w:highlight w:val="red"/>
        </w:rPr>
        <w:t>household,</w:t>
      </w:r>
      <w:r w:rsidR="006F44CB" w:rsidRPr="003D2378">
        <w:rPr>
          <w:spacing w:val="24"/>
          <w:highlight w:val="red"/>
        </w:rPr>
        <w:t xml:space="preserve"> </w:t>
      </w:r>
      <w:r w:rsidR="006F44CB" w:rsidRPr="003D2378">
        <w:rPr>
          <w:highlight w:val="red"/>
        </w:rPr>
        <w:t>also</w:t>
      </w:r>
      <w:r w:rsidR="006F44CB" w:rsidRPr="003D2378">
        <w:rPr>
          <w:spacing w:val="24"/>
          <w:highlight w:val="red"/>
        </w:rPr>
        <w:t xml:space="preserve"> </w:t>
      </w:r>
      <w:r w:rsidR="006F44CB" w:rsidRPr="003D2378">
        <w:rPr>
          <w:highlight w:val="red"/>
        </w:rPr>
        <w:t>taking</w:t>
      </w:r>
      <w:r w:rsidR="006F44CB" w:rsidRPr="003D2378">
        <w:rPr>
          <w:spacing w:val="24"/>
          <w:highlight w:val="red"/>
        </w:rPr>
        <w:t xml:space="preserve"> </w:t>
      </w:r>
      <w:r w:rsidR="006F44CB" w:rsidRPr="003D2378">
        <w:rPr>
          <w:spacing w:val="-1"/>
          <w:highlight w:val="red"/>
        </w:rPr>
        <w:t>into</w:t>
      </w:r>
      <w:r w:rsidR="006F44CB" w:rsidRPr="003D2378">
        <w:rPr>
          <w:spacing w:val="45"/>
          <w:w w:val="99"/>
          <w:highlight w:val="red"/>
        </w:rPr>
        <w:t xml:space="preserve"> </w:t>
      </w:r>
      <w:r w:rsidR="006F44CB" w:rsidRPr="003D2378">
        <w:rPr>
          <w:highlight w:val="red"/>
        </w:rPr>
        <w:t>account</w:t>
      </w:r>
      <w:r w:rsidR="006F44CB" w:rsidRPr="003D2378">
        <w:rPr>
          <w:spacing w:val="10"/>
          <w:highlight w:val="red"/>
        </w:rPr>
        <w:t xml:space="preserve"> </w:t>
      </w:r>
      <w:r w:rsidR="006F44CB" w:rsidRPr="003D2378">
        <w:rPr>
          <w:highlight w:val="red"/>
        </w:rPr>
        <w:t>the</w:t>
      </w:r>
      <w:r w:rsidR="006F44CB" w:rsidRPr="003D2378">
        <w:rPr>
          <w:spacing w:val="11"/>
          <w:highlight w:val="red"/>
        </w:rPr>
        <w:t xml:space="preserve"> </w:t>
      </w:r>
      <w:r w:rsidR="006F44CB" w:rsidRPr="003D2378">
        <w:rPr>
          <w:highlight w:val="red"/>
        </w:rPr>
        <w:t>regular</w:t>
      </w:r>
      <w:r w:rsidR="006F44CB" w:rsidRPr="003D2378">
        <w:rPr>
          <w:spacing w:val="11"/>
          <w:highlight w:val="red"/>
        </w:rPr>
        <w:t xml:space="preserve"> </w:t>
      </w:r>
      <w:r w:rsidR="006F44CB" w:rsidRPr="003D2378">
        <w:rPr>
          <w:highlight w:val="red"/>
        </w:rPr>
        <w:t>inter-household</w:t>
      </w:r>
      <w:r w:rsidR="006F44CB" w:rsidRPr="003D2378">
        <w:rPr>
          <w:spacing w:val="10"/>
          <w:highlight w:val="red"/>
        </w:rPr>
        <w:t xml:space="preserve"> </w:t>
      </w:r>
      <w:r w:rsidR="006F44CB" w:rsidRPr="003D2378">
        <w:rPr>
          <w:highlight w:val="red"/>
        </w:rPr>
        <w:t>cash</w:t>
      </w:r>
      <w:r w:rsidR="006F44CB" w:rsidRPr="003D2378">
        <w:rPr>
          <w:spacing w:val="11"/>
          <w:highlight w:val="red"/>
        </w:rPr>
        <w:t xml:space="preserve"> </w:t>
      </w:r>
      <w:r w:rsidR="006F44CB" w:rsidRPr="003D2378">
        <w:rPr>
          <w:highlight w:val="red"/>
        </w:rPr>
        <w:t>transfers</w:t>
      </w:r>
      <w:r w:rsidR="006F44CB" w:rsidRPr="003D2378">
        <w:rPr>
          <w:spacing w:val="11"/>
          <w:highlight w:val="red"/>
        </w:rPr>
        <w:t xml:space="preserve"> </w:t>
      </w:r>
      <w:r w:rsidR="006F44CB" w:rsidRPr="003D2378">
        <w:rPr>
          <w:highlight w:val="red"/>
        </w:rPr>
        <w:t>paid</w:t>
      </w:r>
      <w:r w:rsidR="006F44CB" w:rsidRPr="003D2378">
        <w:rPr>
          <w:spacing w:val="11"/>
          <w:highlight w:val="red"/>
        </w:rPr>
        <w:t xml:space="preserve"> </w:t>
      </w:r>
      <w:r w:rsidR="006F44CB" w:rsidRPr="003D2378">
        <w:rPr>
          <w:highlight w:val="red"/>
        </w:rPr>
        <w:t>and</w:t>
      </w:r>
      <w:r w:rsidR="006F44CB" w:rsidRPr="003D2378">
        <w:rPr>
          <w:spacing w:val="11"/>
          <w:highlight w:val="red"/>
        </w:rPr>
        <w:t xml:space="preserve"> </w:t>
      </w:r>
      <w:r w:rsidR="006F44CB" w:rsidRPr="003D2378">
        <w:rPr>
          <w:highlight w:val="red"/>
        </w:rPr>
        <w:t>received,</w:t>
      </w:r>
      <w:r w:rsidR="006F44CB" w:rsidRPr="003D2378">
        <w:rPr>
          <w:spacing w:val="11"/>
          <w:highlight w:val="red"/>
        </w:rPr>
        <w:t xml:space="preserve"> </w:t>
      </w:r>
      <w:r w:rsidR="006F44CB" w:rsidRPr="003D2378">
        <w:rPr>
          <w:highlight w:val="red"/>
        </w:rPr>
        <w:t>do</w:t>
      </w:r>
      <w:r w:rsidR="006F44CB" w:rsidRPr="003D2378">
        <w:rPr>
          <w:spacing w:val="11"/>
          <w:highlight w:val="red"/>
        </w:rPr>
        <w:t xml:space="preserve"> </w:t>
      </w:r>
      <w:r w:rsidR="006F44CB" w:rsidRPr="003D2378">
        <w:rPr>
          <w:highlight w:val="red"/>
        </w:rPr>
        <w:t>you</w:t>
      </w:r>
      <w:r w:rsidR="006F44CB" w:rsidRPr="003D2378">
        <w:rPr>
          <w:spacing w:val="11"/>
          <w:highlight w:val="red"/>
        </w:rPr>
        <w:t xml:space="preserve"> </w:t>
      </w:r>
      <w:r w:rsidR="006F44CB" w:rsidRPr="003D2378">
        <w:rPr>
          <w:highlight w:val="red"/>
        </w:rPr>
        <w:t>know</w:t>
      </w:r>
      <w:r w:rsidR="006F44CB" w:rsidRPr="003D2378">
        <w:rPr>
          <w:spacing w:val="11"/>
          <w:highlight w:val="red"/>
        </w:rPr>
        <w:t xml:space="preserve"> </w:t>
      </w:r>
      <w:r w:rsidR="006F44CB" w:rsidRPr="003D2378">
        <w:rPr>
          <w:highlight w:val="red"/>
        </w:rPr>
        <w:t>what</w:t>
      </w:r>
      <w:r w:rsidR="006F44CB" w:rsidRPr="003D2378">
        <w:rPr>
          <w:spacing w:val="11"/>
          <w:highlight w:val="red"/>
        </w:rPr>
        <w:t xml:space="preserve"> </w:t>
      </w:r>
      <w:r w:rsidR="006F44CB" w:rsidRPr="003D2378">
        <w:rPr>
          <w:highlight w:val="red"/>
        </w:rPr>
        <w:t>your</w:t>
      </w:r>
      <w:r w:rsidR="006F44CB" w:rsidRPr="003D2378">
        <w:rPr>
          <w:w w:val="99"/>
          <w:highlight w:val="red"/>
        </w:rPr>
        <w:t xml:space="preserve"> </w:t>
      </w:r>
      <w:r w:rsidR="006F44CB" w:rsidRPr="003D2378">
        <w:rPr>
          <w:spacing w:val="-1"/>
          <w:highlight w:val="red"/>
        </w:rPr>
        <w:t>household's</w:t>
      </w:r>
      <w:r w:rsidR="006F44CB" w:rsidRPr="003D2378">
        <w:rPr>
          <w:spacing w:val="-2"/>
          <w:highlight w:val="red"/>
        </w:rPr>
        <w:t xml:space="preserve"> </w:t>
      </w:r>
      <w:r w:rsidR="006F44CB" w:rsidRPr="003D2378">
        <w:rPr>
          <w:highlight w:val="red"/>
        </w:rPr>
        <w:t>total</w:t>
      </w:r>
      <w:r w:rsidR="006F44CB" w:rsidRPr="003D2378">
        <w:rPr>
          <w:spacing w:val="-1"/>
          <w:highlight w:val="red"/>
        </w:rPr>
        <w:t xml:space="preserve"> </w:t>
      </w:r>
      <w:r w:rsidR="006F44CB" w:rsidRPr="003D2378">
        <w:rPr>
          <w:highlight w:val="red"/>
        </w:rPr>
        <w:t>net</w:t>
      </w:r>
      <w:r w:rsidR="006F44CB" w:rsidRPr="003D2378">
        <w:rPr>
          <w:spacing w:val="-1"/>
          <w:highlight w:val="red"/>
        </w:rPr>
        <w:t xml:space="preserve"> monthly</w:t>
      </w:r>
      <w:r w:rsidR="006F44CB" w:rsidRPr="003D2378">
        <w:rPr>
          <w:spacing w:val="1"/>
          <w:highlight w:val="red"/>
        </w:rPr>
        <w:t xml:space="preserve"> </w:t>
      </w:r>
      <w:r w:rsidR="006F44CB" w:rsidRPr="003D2378">
        <w:rPr>
          <w:spacing w:val="-1"/>
          <w:highlight w:val="red"/>
        </w:rPr>
        <w:t>income</w:t>
      </w:r>
      <w:r w:rsidR="006F44CB" w:rsidRPr="003D2378">
        <w:rPr>
          <w:spacing w:val="-2"/>
          <w:highlight w:val="red"/>
        </w:rPr>
        <w:t xml:space="preserve"> </w:t>
      </w:r>
      <w:r w:rsidR="006F44CB" w:rsidRPr="003D2378">
        <w:rPr>
          <w:highlight w:val="red"/>
        </w:rPr>
        <w:t xml:space="preserve">per </w:t>
      </w:r>
      <w:r w:rsidR="006F44CB" w:rsidRPr="003D2378">
        <w:rPr>
          <w:spacing w:val="-1"/>
          <w:highlight w:val="red"/>
        </w:rPr>
        <w:t>month</w:t>
      </w:r>
      <w:r w:rsidR="006F44CB" w:rsidRPr="003D2378">
        <w:rPr>
          <w:spacing w:val="-2"/>
          <w:highlight w:val="red"/>
        </w:rPr>
        <w:t xml:space="preserve"> </w:t>
      </w:r>
      <w:r w:rsidR="006F44CB" w:rsidRPr="003D2378">
        <w:rPr>
          <w:highlight w:val="red"/>
        </w:rPr>
        <w:t>is?</w:t>
      </w:r>
    </w:p>
    <w:p w:rsidR="00A7027F" w:rsidRPr="003D2378" w:rsidRDefault="006F44CB">
      <w:pPr>
        <w:pStyle w:val="a3"/>
        <w:spacing w:before="0"/>
        <w:ind w:left="1557" w:right="6536"/>
        <w:rPr>
          <w:highlight w:val="red"/>
          <w:lang w:val="pt-PT"/>
        </w:rPr>
      </w:pPr>
      <w:r w:rsidRPr="003D2378">
        <w:rPr>
          <w:spacing w:val="-1"/>
          <w:highlight w:val="red"/>
          <w:lang w:val="pt-PT"/>
        </w:rPr>
        <w:t xml:space="preserve">YES </w:t>
      </w:r>
      <w:r w:rsidRPr="003D2378">
        <w:rPr>
          <w:highlight w:val="red"/>
          <w:lang w:val="pt-PT"/>
        </w:rPr>
        <w:t>=&gt;</w:t>
      </w:r>
      <w:r w:rsidRPr="003D2378">
        <w:rPr>
          <w:spacing w:val="-1"/>
          <w:highlight w:val="red"/>
          <w:lang w:val="pt-PT"/>
        </w:rPr>
        <w:t xml:space="preserve"> Q2</w:t>
      </w:r>
      <w:r w:rsidRPr="003D2378">
        <w:rPr>
          <w:spacing w:val="20"/>
          <w:w w:val="99"/>
          <w:highlight w:val="red"/>
          <w:lang w:val="pt-PT"/>
        </w:rPr>
        <w:t xml:space="preserve"> </w:t>
      </w:r>
      <w:r w:rsidRPr="003D2378">
        <w:rPr>
          <w:spacing w:val="-1"/>
          <w:highlight w:val="red"/>
          <w:lang w:val="pt-PT"/>
        </w:rPr>
        <w:t>NO =&gt;</w:t>
      </w:r>
      <w:r w:rsidRPr="003D2378">
        <w:rPr>
          <w:highlight w:val="red"/>
          <w:lang w:val="pt-PT"/>
        </w:rPr>
        <w:t xml:space="preserve"> </w:t>
      </w:r>
      <w:r w:rsidRPr="003D2378">
        <w:rPr>
          <w:spacing w:val="-1"/>
          <w:highlight w:val="red"/>
          <w:lang w:val="pt-PT"/>
        </w:rPr>
        <w:t>Q3</w:t>
      </w:r>
    </w:p>
    <w:p w:rsidR="00A7027F" w:rsidRPr="003D2378" w:rsidRDefault="006F44CB">
      <w:pPr>
        <w:pStyle w:val="a3"/>
        <w:spacing w:before="0"/>
        <w:ind w:left="1557" w:right="231"/>
        <w:rPr>
          <w:highlight w:val="red"/>
          <w:lang w:val="pt-PT"/>
        </w:rPr>
      </w:pPr>
      <w:r w:rsidRPr="003D2378">
        <w:rPr>
          <w:highlight w:val="red"/>
          <w:lang w:val="pt-PT"/>
        </w:rPr>
        <w:t>Refusal=&gt;</w:t>
      </w:r>
      <w:r w:rsidRPr="003D2378">
        <w:rPr>
          <w:spacing w:val="-4"/>
          <w:highlight w:val="red"/>
          <w:lang w:val="pt-PT"/>
        </w:rPr>
        <w:t xml:space="preserve"> </w:t>
      </w:r>
      <w:r w:rsidRPr="003D2378">
        <w:rPr>
          <w:highlight w:val="red"/>
          <w:lang w:val="pt-PT"/>
        </w:rPr>
        <w:t>Q3</w:t>
      </w:r>
    </w:p>
    <w:p w:rsidR="00A7027F" w:rsidRPr="003D2378" w:rsidRDefault="00A7027F">
      <w:pPr>
        <w:rPr>
          <w:rFonts w:ascii="Times New Roman" w:eastAsia="Times New Roman" w:hAnsi="Times New Roman" w:cs="Times New Roman"/>
          <w:highlight w:val="red"/>
          <w:lang w:val="pt-PT"/>
        </w:rPr>
      </w:pPr>
    </w:p>
    <w:p w:rsidR="00A7027F" w:rsidRPr="003D2378" w:rsidRDefault="006F44CB">
      <w:pPr>
        <w:pStyle w:val="a3"/>
        <w:spacing w:before="0"/>
        <w:ind w:left="837" w:right="234"/>
        <w:jc w:val="both"/>
        <w:rPr>
          <w:highlight w:val="red"/>
        </w:rPr>
      </w:pPr>
      <w:r w:rsidRPr="003D2378">
        <w:rPr>
          <w:b/>
          <w:highlight w:val="red"/>
        </w:rPr>
        <w:t>Q2:</w:t>
      </w:r>
      <w:r w:rsidRPr="003D2378">
        <w:rPr>
          <w:b/>
          <w:spacing w:val="3"/>
          <w:highlight w:val="red"/>
        </w:rPr>
        <w:t xml:space="preserve"> </w:t>
      </w:r>
      <w:r w:rsidRPr="003D2378">
        <w:rPr>
          <w:highlight w:val="red"/>
        </w:rPr>
        <w:t>What</w:t>
      </w:r>
      <w:r w:rsidRPr="003D2378">
        <w:rPr>
          <w:spacing w:val="1"/>
          <w:highlight w:val="red"/>
        </w:rPr>
        <w:t xml:space="preserve"> </w:t>
      </w:r>
      <w:r w:rsidRPr="003D2378">
        <w:rPr>
          <w:highlight w:val="red"/>
        </w:rPr>
        <w:t>is</w:t>
      </w:r>
      <w:r w:rsidRPr="003D2378">
        <w:rPr>
          <w:spacing w:val="3"/>
          <w:highlight w:val="red"/>
        </w:rPr>
        <w:t xml:space="preserve"> </w:t>
      </w:r>
      <w:r w:rsidRPr="003D2378">
        <w:rPr>
          <w:highlight w:val="red"/>
        </w:rPr>
        <w:t>your</w:t>
      </w:r>
      <w:r w:rsidRPr="003D2378">
        <w:rPr>
          <w:spacing w:val="2"/>
          <w:highlight w:val="red"/>
        </w:rPr>
        <w:t xml:space="preserve"> </w:t>
      </w:r>
      <w:r w:rsidRPr="003D2378">
        <w:rPr>
          <w:spacing w:val="-1"/>
          <w:highlight w:val="red"/>
        </w:rPr>
        <w:t>household's</w:t>
      </w:r>
      <w:r w:rsidRPr="003D2378">
        <w:rPr>
          <w:spacing w:val="1"/>
          <w:highlight w:val="red"/>
        </w:rPr>
        <w:t xml:space="preserve"> </w:t>
      </w:r>
      <w:r w:rsidRPr="003D2378">
        <w:rPr>
          <w:highlight w:val="red"/>
        </w:rPr>
        <w:t>total</w:t>
      </w:r>
      <w:r w:rsidRPr="003D2378">
        <w:rPr>
          <w:spacing w:val="1"/>
          <w:highlight w:val="red"/>
        </w:rPr>
        <w:t xml:space="preserve"> </w:t>
      </w:r>
      <w:r w:rsidRPr="003D2378">
        <w:rPr>
          <w:highlight w:val="red"/>
        </w:rPr>
        <w:t>net</w:t>
      </w:r>
      <w:r w:rsidRPr="003D2378">
        <w:rPr>
          <w:spacing w:val="1"/>
          <w:highlight w:val="red"/>
        </w:rPr>
        <w:t xml:space="preserve"> </w:t>
      </w:r>
      <w:r w:rsidRPr="003D2378">
        <w:rPr>
          <w:highlight w:val="red"/>
        </w:rPr>
        <w:t>income</w:t>
      </w:r>
      <w:r w:rsidRPr="003D2378">
        <w:rPr>
          <w:spacing w:val="1"/>
          <w:highlight w:val="red"/>
        </w:rPr>
        <w:t xml:space="preserve"> </w:t>
      </w:r>
      <w:r w:rsidRPr="003D2378">
        <w:rPr>
          <w:highlight w:val="red"/>
        </w:rPr>
        <w:t>per</w:t>
      </w:r>
      <w:r w:rsidRPr="003D2378">
        <w:rPr>
          <w:spacing w:val="4"/>
          <w:highlight w:val="red"/>
        </w:rPr>
        <w:t xml:space="preserve"> </w:t>
      </w:r>
      <w:r w:rsidRPr="003D2378">
        <w:rPr>
          <w:spacing w:val="-1"/>
          <w:highlight w:val="red"/>
        </w:rPr>
        <w:t>month?</w:t>
      </w:r>
      <w:r w:rsidRPr="003D2378">
        <w:rPr>
          <w:spacing w:val="2"/>
          <w:highlight w:val="red"/>
        </w:rPr>
        <w:t xml:space="preserve"> </w:t>
      </w:r>
      <w:r w:rsidRPr="003D2378">
        <w:rPr>
          <w:highlight w:val="red"/>
        </w:rPr>
        <w:t xml:space="preserve">If you </w:t>
      </w:r>
      <w:r w:rsidRPr="003D2378">
        <w:rPr>
          <w:spacing w:val="-1"/>
          <w:highlight w:val="red"/>
        </w:rPr>
        <w:t>don't</w:t>
      </w:r>
      <w:r w:rsidRPr="003D2378">
        <w:rPr>
          <w:spacing w:val="1"/>
          <w:highlight w:val="red"/>
        </w:rPr>
        <w:t xml:space="preserve"> </w:t>
      </w:r>
      <w:r w:rsidRPr="003D2378">
        <w:rPr>
          <w:highlight w:val="red"/>
        </w:rPr>
        <w:t>know</w:t>
      </w:r>
      <w:r w:rsidRPr="003D2378">
        <w:rPr>
          <w:spacing w:val="2"/>
          <w:highlight w:val="red"/>
        </w:rPr>
        <w:t xml:space="preserve"> </w:t>
      </w:r>
      <w:r w:rsidRPr="003D2378">
        <w:rPr>
          <w:spacing w:val="-1"/>
          <w:highlight w:val="red"/>
        </w:rPr>
        <w:t>the</w:t>
      </w:r>
      <w:r w:rsidRPr="003D2378">
        <w:rPr>
          <w:spacing w:val="1"/>
          <w:highlight w:val="red"/>
        </w:rPr>
        <w:t xml:space="preserve"> </w:t>
      </w:r>
      <w:r w:rsidRPr="003D2378">
        <w:rPr>
          <w:highlight w:val="red"/>
        </w:rPr>
        <w:t>exact</w:t>
      </w:r>
      <w:r w:rsidRPr="003D2378">
        <w:rPr>
          <w:spacing w:val="2"/>
          <w:highlight w:val="red"/>
        </w:rPr>
        <w:t xml:space="preserve"> </w:t>
      </w:r>
      <w:r w:rsidRPr="003D2378">
        <w:rPr>
          <w:highlight w:val="red"/>
        </w:rPr>
        <w:t>figure,</w:t>
      </w:r>
      <w:r w:rsidRPr="003D2378">
        <w:rPr>
          <w:spacing w:val="37"/>
          <w:w w:val="99"/>
          <w:highlight w:val="red"/>
        </w:rPr>
        <w:t xml:space="preserve"> </w:t>
      </w:r>
      <w:r w:rsidRPr="003D2378">
        <w:rPr>
          <w:highlight w:val="red"/>
        </w:rPr>
        <w:t>please</w:t>
      </w:r>
      <w:r w:rsidRPr="003D2378">
        <w:rPr>
          <w:spacing w:val="-2"/>
          <w:highlight w:val="red"/>
        </w:rPr>
        <w:t xml:space="preserve"> </w:t>
      </w:r>
      <w:r w:rsidRPr="003D2378">
        <w:rPr>
          <w:highlight w:val="red"/>
        </w:rPr>
        <w:t>give</w:t>
      </w:r>
      <w:r w:rsidRPr="003D2378">
        <w:rPr>
          <w:spacing w:val="-1"/>
          <w:highlight w:val="red"/>
        </w:rPr>
        <w:t xml:space="preserve"> </w:t>
      </w:r>
      <w:r w:rsidRPr="003D2378">
        <w:rPr>
          <w:highlight w:val="red"/>
        </w:rPr>
        <w:t>an</w:t>
      </w:r>
      <w:r w:rsidRPr="003D2378">
        <w:rPr>
          <w:spacing w:val="-1"/>
          <w:highlight w:val="red"/>
        </w:rPr>
        <w:t xml:space="preserve"> estimate.</w:t>
      </w:r>
    </w:p>
    <w:p w:rsidR="00A7027F" w:rsidRPr="003D2378" w:rsidRDefault="006F44CB">
      <w:pPr>
        <w:pStyle w:val="a3"/>
        <w:spacing w:before="0"/>
        <w:ind w:left="1557" w:right="231"/>
        <w:rPr>
          <w:rFonts w:cs="Times New Roman"/>
          <w:highlight w:val="red"/>
        </w:rPr>
      </w:pPr>
      <w:proofErr w:type="gramStart"/>
      <w:r w:rsidRPr="003D2378">
        <w:rPr>
          <w:highlight w:val="red"/>
        </w:rPr>
        <w:t xml:space="preserve">VALUE </w:t>
      </w:r>
      <w:r w:rsidRPr="003D2378">
        <w:rPr>
          <w:spacing w:val="51"/>
          <w:highlight w:val="red"/>
        </w:rPr>
        <w:t xml:space="preserve"> </w:t>
      </w:r>
      <w:r w:rsidRPr="003D2378">
        <w:rPr>
          <w:rFonts w:cs="Times New Roman"/>
          <w:highlight w:val="red"/>
        </w:rPr>
        <w:t>∟</w:t>
      </w:r>
      <w:proofErr w:type="gramEnd"/>
      <w:r w:rsidRPr="003D2378">
        <w:rPr>
          <w:rFonts w:cs="Times New Roman"/>
          <w:highlight w:val="red"/>
        </w:rPr>
        <w:t>∟∟∟∟</w:t>
      </w:r>
    </w:p>
    <w:p w:rsidR="00A7027F" w:rsidRPr="003D2378" w:rsidRDefault="00A7027F">
      <w:pPr>
        <w:spacing w:before="3"/>
        <w:rPr>
          <w:rFonts w:ascii="Times New Roman" w:eastAsia="Times New Roman" w:hAnsi="Times New Roman" w:cs="Times New Roman"/>
          <w:highlight w:val="red"/>
        </w:rPr>
      </w:pPr>
    </w:p>
    <w:p w:rsidR="00A7027F" w:rsidRPr="003D2378" w:rsidRDefault="006F44CB">
      <w:pPr>
        <w:pStyle w:val="a3"/>
        <w:spacing w:before="0" w:line="254" w:lineRule="exact"/>
        <w:ind w:left="837" w:right="233"/>
        <w:jc w:val="both"/>
        <w:rPr>
          <w:sz w:val="14"/>
          <w:szCs w:val="14"/>
          <w:highlight w:val="red"/>
        </w:rPr>
      </w:pPr>
      <w:r w:rsidRPr="003D2378">
        <w:rPr>
          <w:b/>
          <w:highlight w:val="red"/>
        </w:rPr>
        <w:t>Q3:</w:t>
      </w:r>
      <w:r w:rsidRPr="003D2378">
        <w:rPr>
          <w:b/>
          <w:spacing w:val="29"/>
          <w:highlight w:val="red"/>
        </w:rPr>
        <w:t xml:space="preserve"> </w:t>
      </w:r>
      <w:r w:rsidRPr="003D2378">
        <w:rPr>
          <w:highlight w:val="red"/>
        </w:rPr>
        <w:t>If</w:t>
      </w:r>
      <w:r w:rsidRPr="003D2378">
        <w:rPr>
          <w:spacing w:val="15"/>
          <w:highlight w:val="red"/>
        </w:rPr>
        <w:t xml:space="preserve"> </w:t>
      </w:r>
      <w:r w:rsidRPr="003D2378">
        <w:rPr>
          <w:highlight w:val="red"/>
        </w:rPr>
        <w:t>you</w:t>
      </w:r>
      <w:r w:rsidRPr="003D2378">
        <w:rPr>
          <w:spacing w:val="15"/>
          <w:highlight w:val="red"/>
        </w:rPr>
        <w:t xml:space="preserve"> </w:t>
      </w:r>
      <w:r w:rsidRPr="003D2378">
        <w:rPr>
          <w:highlight w:val="red"/>
        </w:rPr>
        <w:t>cannot</w:t>
      </w:r>
      <w:r w:rsidRPr="003D2378">
        <w:rPr>
          <w:spacing w:val="15"/>
          <w:highlight w:val="red"/>
        </w:rPr>
        <w:t xml:space="preserve"> </w:t>
      </w:r>
      <w:r w:rsidRPr="003D2378">
        <w:rPr>
          <w:spacing w:val="-1"/>
          <w:highlight w:val="red"/>
        </w:rPr>
        <w:t>provide</w:t>
      </w:r>
      <w:r w:rsidRPr="003D2378">
        <w:rPr>
          <w:spacing w:val="14"/>
          <w:highlight w:val="red"/>
        </w:rPr>
        <w:t xml:space="preserve"> </w:t>
      </w:r>
      <w:r w:rsidRPr="003D2378">
        <w:rPr>
          <w:highlight w:val="red"/>
        </w:rPr>
        <w:t>an</w:t>
      </w:r>
      <w:r w:rsidRPr="003D2378">
        <w:rPr>
          <w:spacing w:val="15"/>
          <w:highlight w:val="red"/>
        </w:rPr>
        <w:t xml:space="preserve"> </w:t>
      </w:r>
      <w:r w:rsidRPr="003D2378">
        <w:rPr>
          <w:highlight w:val="red"/>
        </w:rPr>
        <w:t>estimate</w:t>
      </w:r>
      <w:r w:rsidRPr="003D2378">
        <w:rPr>
          <w:spacing w:val="14"/>
          <w:highlight w:val="red"/>
        </w:rPr>
        <w:t xml:space="preserve"> </w:t>
      </w:r>
      <w:r w:rsidRPr="003D2378">
        <w:rPr>
          <w:highlight w:val="red"/>
        </w:rPr>
        <w:t>or</w:t>
      </w:r>
      <w:r w:rsidRPr="003D2378">
        <w:rPr>
          <w:spacing w:val="15"/>
          <w:highlight w:val="red"/>
        </w:rPr>
        <w:t xml:space="preserve"> </w:t>
      </w:r>
      <w:r w:rsidRPr="003D2378">
        <w:rPr>
          <w:highlight w:val="red"/>
        </w:rPr>
        <w:t>exact</w:t>
      </w:r>
      <w:r w:rsidRPr="003D2378">
        <w:rPr>
          <w:spacing w:val="17"/>
          <w:highlight w:val="red"/>
        </w:rPr>
        <w:t xml:space="preserve"> </w:t>
      </w:r>
      <w:r w:rsidRPr="003D2378">
        <w:rPr>
          <w:highlight w:val="red"/>
        </w:rPr>
        <w:t>amount</w:t>
      </w:r>
      <w:r w:rsidRPr="003D2378">
        <w:rPr>
          <w:spacing w:val="14"/>
          <w:highlight w:val="red"/>
        </w:rPr>
        <w:t xml:space="preserve"> </w:t>
      </w:r>
      <w:r w:rsidRPr="003D2378">
        <w:rPr>
          <w:highlight w:val="red"/>
        </w:rPr>
        <w:t>of</w:t>
      </w:r>
      <w:r w:rsidRPr="003D2378">
        <w:rPr>
          <w:spacing w:val="13"/>
          <w:highlight w:val="red"/>
        </w:rPr>
        <w:t xml:space="preserve"> </w:t>
      </w:r>
      <w:r w:rsidRPr="003D2378">
        <w:rPr>
          <w:highlight w:val="red"/>
        </w:rPr>
        <w:t>your</w:t>
      </w:r>
      <w:r w:rsidRPr="003D2378">
        <w:rPr>
          <w:spacing w:val="15"/>
          <w:highlight w:val="red"/>
        </w:rPr>
        <w:t xml:space="preserve"> </w:t>
      </w:r>
      <w:r w:rsidRPr="003D2378">
        <w:rPr>
          <w:highlight w:val="red"/>
        </w:rPr>
        <w:t>income,</w:t>
      </w:r>
      <w:r w:rsidRPr="003D2378">
        <w:rPr>
          <w:spacing w:val="14"/>
          <w:highlight w:val="red"/>
        </w:rPr>
        <w:t xml:space="preserve"> </w:t>
      </w:r>
      <w:r w:rsidRPr="003D2378">
        <w:rPr>
          <w:highlight w:val="red"/>
        </w:rPr>
        <w:t>can</w:t>
      </w:r>
      <w:r w:rsidRPr="003D2378">
        <w:rPr>
          <w:spacing w:val="17"/>
          <w:highlight w:val="red"/>
        </w:rPr>
        <w:t xml:space="preserve"> </w:t>
      </w:r>
      <w:r w:rsidRPr="003D2378">
        <w:rPr>
          <w:highlight w:val="red"/>
        </w:rPr>
        <w:t>you</w:t>
      </w:r>
      <w:r w:rsidRPr="003D2378">
        <w:rPr>
          <w:spacing w:val="15"/>
          <w:highlight w:val="red"/>
        </w:rPr>
        <w:t xml:space="preserve"> </w:t>
      </w:r>
      <w:r w:rsidRPr="003D2378">
        <w:rPr>
          <w:spacing w:val="-1"/>
          <w:highlight w:val="red"/>
        </w:rPr>
        <w:t>provide</w:t>
      </w:r>
      <w:r w:rsidRPr="003D2378">
        <w:rPr>
          <w:spacing w:val="15"/>
          <w:highlight w:val="red"/>
        </w:rPr>
        <w:t xml:space="preserve"> </w:t>
      </w:r>
      <w:r w:rsidRPr="003D2378">
        <w:rPr>
          <w:highlight w:val="red"/>
        </w:rPr>
        <w:t>an</w:t>
      </w:r>
      <w:r w:rsidRPr="003D2378">
        <w:rPr>
          <w:spacing w:val="24"/>
          <w:w w:val="99"/>
          <w:highlight w:val="red"/>
        </w:rPr>
        <w:t xml:space="preserve"> </w:t>
      </w:r>
      <w:r w:rsidRPr="003D2378">
        <w:rPr>
          <w:spacing w:val="-1"/>
          <w:highlight w:val="red"/>
        </w:rPr>
        <w:t>approximate</w:t>
      </w:r>
      <w:r w:rsidRPr="003D2378">
        <w:rPr>
          <w:spacing w:val="-2"/>
          <w:highlight w:val="red"/>
        </w:rPr>
        <w:t xml:space="preserve"> </w:t>
      </w:r>
      <w:r w:rsidRPr="003D2378">
        <w:rPr>
          <w:highlight w:val="red"/>
        </w:rPr>
        <w:t>range</w:t>
      </w:r>
      <w:r w:rsidRPr="003D2378">
        <w:rPr>
          <w:spacing w:val="-1"/>
          <w:highlight w:val="red"/>
        </w:rPr>
        <w:t xml:space="preserve"> </w:t>
      </w:r>
      <w:r w:rsidRPr="003D2378">
        <w:rPr>
          <w:highlight w:val="red"/>
        </w:rPr>
        <w:t>instead?</w:t>
      </w:r>
      <w:r w:rsidRPr="003D2378">
        <w:rPr>
          <w:spacing w:val="-1"/>
          <w:highlight w:val="red"/>
        </w:rPr>
        <w:t xml:space="preserve"> </w:t>
      </w:r>
      <w:r w:rsidRPr="003D2378">
        <w:rPr>
          <w:highlight w:val="red"/>
        </w:rPr>
        <w:t>Is</w:t>
      </w:r>
      <w:r w:rsidRPr="003D2378">
        <w:rPr>
          <w:spacing w:val="-2"/>
          <w:highlight w:val="red"/>
        </w:rPr>
        <w:t xml:space="preserve"> </w:t>
      </w:r>
      <w:r w:rsidRPr="003D2378">
        <w:rPr>
          <w:highlight w:val="red"/>
        </w:rPr>
        <w:t>your</w:t>
      </w:r>
      <w:r w:rsidRPr="003D2378">
        <w:rPr>
          <w:spacing w:val="-1"/>
          <w:highlight w:val="red"/>
        </w:rPr>
        <w:t xml:space="preserve"> household's </w:t>
      </w:r>
      <w:r w:rsidRPr="003D2378">
        <w:rPr>
          <w:highlight w:val="red"/>
        </w:rPr>
        <w:t>total</w:t>
      </w:r>
      <w:r w:rsidRPr="003D2378">
        <w:rPr>
          <w:spacing w:val="-1"/>
          <w:highlight w:val="red"/>
        </w:rPr>
        <w:t xml:space="preserve"> </w:t>
      </w:r>
      <w:r w:rsidRPr="003D2378">
        <w:rPr>
          <w:highlight w:val="red"/>
        </w:rPr>
        <w:t>net</w:t>
      </w:r>
      <w:r w:rsidRPr="003D2378">
        <w:rPr>
          <w:spacing w:val="-1"/>
          <w:highlight w:val="red"/>
        </w:rPr>
        <w:t xml:space="preserve"> monthly</w:t>
      </w:r>
      <w:r w:rsidRPr="003D2378">
        <w:rPr>
          <w:spacing w:val="1"/>
          <w:highlight w:val="red"/>
        </w:rPr>
        <w:t xml:space="preserve"> </w:t>
      </w:r>
      <w:r w:rsidRPr="003D2378">
        <w:rPr>
          <w:spacing w:val="-1"/>
          <w:highlight w:val="red"/>
        </w:rPr>
        <w:t>income</w:t>
      </w:r>
      <w:r w:rsidRPr="003D2378">
        <w:rPr>
          <w:spacing w:val="-1"/>
          <w:position w:val="10"/>
          <w:sz w:val="14"/>
          <w:highlight w:val="red"/>
        </w:rPr>
        <w:t>6</w:t>
      </w:r>
    </w:p>
    <w:p w:rsidR="00A7027F" w:rsidRPr="003D2378" w:rsidRDefault="006F44CB">
      <w:pPr>
        <w:pStyle w:val="a3"/>
        <w:spacing w:before="0" w:line="249" w:lineRule="exact"/>
        <w:ind w:left="4797" w:right="231"/>
        <w:rPr>
          <w:highlight w:val="red"/>
        </w:rPr>
      </w:pPr>
      <w:r w:rsidRPr="003D2378">
        <w:rPr>
          <w:highlight w:val="red"/>
        </w:rPr>
        <w:t>0</w:t>
      </w:r>
      <w:r w:rsidRPr="003D2378">
        <w:rPr>
          <w:spacing w:val="-1"/>
          <w:highlight w:val="red"/>
        </w:rPr>
        <w:t xml:space="preserve"> </w:t>
      </w:r>
      <w:r w:rsidRPr="003D2378">
        <w:rPr>
          <w:highlight w:val="red"/>
        </w:rPr>
        <w:t>to</w:t>
      </w:r>
      <w:r w:rsidRPr="003D2378">
        <w:rPr>
          <w:spacing w:val="-1"/>
          <w:highlight w:val="red"/>
        </w:rPr>
        <w:t xml:space="preserve"> </w:t>
      </w:r>
      <w:proofErr w:type="gramStart"/>
      <w:r w:rsidRPr="003D2378">
        <w:rPr>
          <w:spacing w:val="-1"/>
          <w:highlight w:val="red"/>
        </w:rPr>
        <w:t>under</w:t>
      </w:r>
      <w:proofErr w:type="gramEnd"/>
      <w:r w:rsidRPr="003D2378">
        <w:rPr>
          <w:spacing w:val="-1"/>
          <w:highlight w:val="red"/>
        </w:rPr>
        <w:t xml:space="preserve"> 600 </w:t>
      </w:r>
      <w:r w:rsidRPr="003D2378">
        <w:rPr>
          <w:highlight w:val="red"/>
        </w:rPr>
        <w:t>EURO</w:t>
      </w:r>
    </w:p>
    <w:p w:rsidR="00A7027F" w:rsidRPr="003D2378" w:rsidRDefault="006F44CB">
      <w:pPr>
        <w:pStyle w:val="a3"/>
        <w:spacing w:before="0" w:line="252" w:lineRule="exact"/>
        <w:ind w:left="4797" w:right="231"/>
        <w:rPr>
          <w:highlight w:val="red"/>
        </w:rPr>
      </w:pPr>
      <w:r w:rsidRPr="003D2378">
        <w:rPr>
          <w:highlight w:val="red"/>
        </w:rPr>
        <w:t>600</w:t>
      </w:r>
      <w:r w:rsidRPr="003D2378">
        <w:rPr>
          <w:spacing w:val="-1"/>
          <w:highlight w:val="red"/>
        </w:rPr>
        <w:t xml:space="preserve"> to </w:t>
      </w:r>
      <w:proofErr w:type="gramStart"/>
      <w:r w:rsidRPr="003D2378">
        <w:rPr>
          <w:spacing w:val="-1"/>
          <w:highlight w:val="red"/>
        </w:rPr>
        <w:t>under</w:t>
      </w:r>
      <w:proofErr w:type="gramEnd"/>
      <w:r w:rsidRPr="003D2378">
        <w:rPr>
          <w:spacing w:val="-2"/>
          <w:highlight w:val="red"/>
        </w:rPr>
        <w:t xml:space="preserve"> </w:t>
      </w:r>
      <w:r w:rsidRPr="003D2378">
        <w:rPr>
          <w:highlight w:val="red"/>
        </w:rPr>
        <w:t>800</w:t>
      </w:r>
      <w:r w:rsidRPr="003D2378">
        <w:rPr>
          <w:spacing w:val="-1"/>
          <w:highlight w:val="red"/>
        </w:rPr>
        <w:t xml:space="preserve"> </w:t>
      </w:r>
      <w:r w:rsidRPr="003D2378">
        <w:rPr>
          <w:highlight w:val="red"/>
        </w:rPr>
        <w:t>EURO</w:t>
      </w:r>
    </w:p>
    <w:p w:rsidR="00A7027F" w:rsidRPr="003D2378" w:rsidRDefault="006F44CB">
      <w:pPr>
        <w:pStyle w:val="a3"/>
        <w:spacing w:before="0"/>
        <w:ind w:left="4797" w:right="231"/>
        <w:rPr>
          <w:highlight w:val="red"/>
        </w:rPr>
      </w:pPr>
      <w:r w:rsidRPr="003D2378">
        <w:rPr>
          <w:highlight w:val="red"/>
        </w:rPr>
        <w:t>800</w:t>
      </w:r>
      <w:r w:rsidRPr="003D2378">
        <w:rPr>
          <w:spacing w:val="-1"/>
          <w:highlight w:val="red"/>
        </w:rPr>
        <w:t xml:space="preserve"> to </w:t>
      </w:r>
      <w:proofErr w:type="gramStart"/>
      <w:r w:rsidRPr="003D2378">
        <w:rPr>
          <w:spacing w:val="-1"/>
          <w:highlight w:val="red"/>
        </w:rPr>
        <w:t>under</w:t>
      </w:r>
      <w:proofErr w:type="gramEnd"/>
      <w:r w:rsidRPr="003D2378">
        <w:rPr>
          <w:spacing w:val="-2"/>
          <w:highlight w:val="red"/>
        </w:rPr>
        <w:t xml:space="preserve"> </w:t>
      </w:r>
      <w:r w:rsidRPr="003D2378">
        <w:rPr>
          <w:highlight w:val="red"/>
        </w:rPr>
        <w:t>900</w:t>
      </w:r>
      <w:r w:rsidRPr="003D2378">
        <w:rPr>
          <w:spacing w:val="-1"/>
          <w:highlight w:val="red"/>
        </w:rPr>
        <w:t xml:space="preserve"> </w:t>
      </w:r>
      <w:r w:rsidRPr="003D2378">
        <w:rPr>
          <w:highlight w:val="red"/>
        </w:rPr>
        <w:t>EURO</w:t>
      </w:r>
    </w:p>
    <w:p w:rsidR="00A7027F" w:rsidRPr="003D2378" w:rsidRDefault="006F44CB">
      <w:pPr>
        <w:pStyle w:val="a3"/>
        <w:spacing w:before="0"/>
        <w:ind w:left="4797" w:right="231"/>
        <w:rPr>
          <w:highlight w:val="red"/>
        </w:rPr>
      </w:pPr>
      <w:r w:rsidRPr="003D2378">
        <w:rPr>
          <w:highlight w:val="red"/>
        </w:rPr>
        <w:t>900</w:t>
      </w:r>
      <w:r w:rsidRPr="003D2378">
        <w:rPr>
          <w:spacing w:val="-1"/>
          <w:highlight w:val="red"/>
        </w:rPr>
        <w:t xml:space="preserve"> to </w:t>
      </w:r>
      <w:proofErr w:type="gramStart"/>
      <w:r w:rsidRPr="003D2378">
        <w:rPr>
          <w:spacing w:val="-1"/>
          <w:highlight w:val="red"/>
        </w:rPr>
        <w:t>under</w:t>
      </w:r>
      <w:proofErr w:type="gramEnd"/>
      <w:r w:rsidRPr="003D2378">
        <w:rPr>
          <w:spacing w:val="-2"/>
          <w:highlight w:val="red"/>
        </w:rPr>
        <w:t xml:space="preserve"> </w:t>
      </w:r>
      <w:r w:rsidRPr="003D2378">
        <w:rPr>
          <w:highlight w:val="red"/>
        </w:rPr>
        <w:t>1000</w:t>
      </w:r>
      <w:r w:rsidRPr="003D2378">
        <w:rPr>
          <w:spacing w:val="-2"/>
          <w:highlight w:val="red"/>
        </w:rPr>
        <w:t xml:space="preserve"> </w:t>
      </w:r>
      <w:r w:rsidRPr="003D2378">
        <w:rPr>
          <w:highlight w:val="red"/>
        </w:rPr>
        <w:t>EURO</w:t>
      </w:r>
    </w:p>
    <w:p w:rsidR="00A7027F" w:rsidRPr="003D2378" w:rsidRDefault="006F44CB">
      <w:pPr>
        <w:pStyle w:val="a3"/>
        <w:spacing w:before="0"/>
        <w:ind w:left="4797" w:right="231"/>
        <w:rPr>
          <w:highlight w:val="red"/>
        </w:rPr>
      </w:pPr>
      <w:r w:rsidRPr="003D2378">
        <w:rPr>
          <w:highlight w:val="red"/>
        </w:rPr>
        <w:t>1000</w:t>
      </w:r>
      <w:r w:rsidRPr="003D2378">
        <w:rPr>
          <w:spacing w:val="-2"/>
          <w:highlight w:val="red"/>
        </w:rPr>
        <w:t xml:space="preserve"> </w:t>
      </w:r>
      <w:r w:rsidRPr="003D2378">
        <w:rPr>
          <w:highlight w:val="red"/>
        </w:rPr>
        <w:t>to</w:t>
      </w:r>
      <w:r w:rsidRPr="003D2378">
        <w:rPr>
          <w:spacing w:val="-1"/>
          <w:highlight w:val="red"/>
        </w:rPr>
        <w:t xml:space="preserve"> </w:t>
      </w:r>
      <w:proofErr w:type="gramStart"/>
      <w:r w:rsidRPr="003D2378">
        <w:rPr>
          <w:spacing w:val="-1"/>
          <w:highlight w:val="red"/>
        </w:rPr>
        <w:t>under</w:t>
      </w:r>
      <w:proofErr w:type="gramEnd"/>
      <w:r w:rsidRPr="003D2378">
        <w:rPr>
          <w:spacing w:val="-2"/>
          <w:highlight w:val="red"/>
        </w:rPr>
        <w:t xml:space="preserve"> </w:t>
      </w:r>
      <w:r w:rsidRPr="003D2378">
        <w:rPr>
          <w:spacing w:val="-1"/>
          <w:highlight w:val="red"/>
        </w:rPr>
        <w:t xml:space="preserve">1200 </w:t>
      </w:r>
      <w:r w:rsidRPr="003D2378">
        <w:rPr>
          <w:highlight w:val="red"/>
        </w:rPr>
        <w:t>EURO</w:t>
      </w:r>
    </w:p>
    <w:p w:rsidR="00A7027F" w:rsidRPr="003D2378" w:rsidRDefault="006F44CB">
      <w:pPr>
        <w:pStyle w:val="a3"/>
        <w:spacing w:before="0" w:line="252" w:lineRule="exact"/>
        <w:ind w:left="4797" w:right="231"/>
        <w:rPr>
          <w:highlight w:val="red"/>
        </w:rPr>
      </w:pPr>
      <w:r w:rsidRPr="003D2378">
        <w:rPr>
          <w:highlight w:val="red"/>
        </w:rPr>
        <w:t>1200</w:t>
      </w:r>
      <w:r w:rsidRPr="003D2378">
        <w:rPr>
          <w:spacing w:val="-2"/>
          <w:highlight w:val="red"/>
        </w:rPr>
        <w:t xml:space="preserve"> </w:t>
      </w:r>
      <w:r w:rsidRPr="003D2378">
        <w:rPr>
          <w:highlight w:val="red"/>
        </w:rPr>
        <w:t>to</w:t>
      </w:r>
      <w:r w:rsidRPr="003D2378">
        <w:rPr>
          <w:spacing w:val="-1"/>
          <w:highlight w:val="red"/>
        </w:rPr>
        <w:t xml:space="preserve"> </w:t>
      </w:r>
      <w:proofErr w:type="gramStart"/>
      <w:r w:rsidRPr="003D2378">
        <w:rPr>
          <w:spacing w:val="-1"/>
          <w:highlight w:val="red"/>
        </w:rPr>
        <w:t>under</w:t>
      </w:r>
      <w:proofErr w:type="gramEnd"/>
      <w:r w:rsidRPr="003D2378">
        <w:rPr>
          <w:spacing w:val="-2"/>
          <w:highlight w:val="red"/>
        </w:rPr>
        <w:t xml:space="preserve"> </w:t>
      </w:r>
      <w:r w:rsidRPr="003D2378">
        <w:rPr>
          <w:spacing w:val="-1"/>
          <w:highlight w:val="red"/>
        </w:rPr>
        <w:t xml:space="preserve">1300 </w:t>
      </w:r>
      <w:r w:rsidRPr="003D2378">
        <w:rPr>
          <w:highlight w:val="red"/>
        </w:rPr>
        <w:t>EURO</w:t>
      </w:r>
    </w:p>
    <w:p w:rsidR="00A7027F" w:rsidRPr="003D2378" w:rsidRDefault="006F44CB">
      <w:pPr>
        <w:pStyle w:val="a3"/>
        <w:spacing w:before="0" w:line="252" w:lineRule="exact"/>
        <w:ind w:left="4797" w:right="231"/>
        <w:rPr>
          <w:highlight w:val="red"/>
        </w:rPr>
      </w:pPr>
      <w:r w:rsidRPr="003D2378">
        <w:rPr>
          <w:highlight w:val="red"/>
        </w:rPr>
        <w:t>1300</w:t>
      </w:r>
      <w:r w:rsidRPr="003D2378">
        <w:rPr>
          <w:spacing w:val="-2"/>
          <w:highlight w:val="red"/>
        </w:rPr>
        <w:t xml:space="preserve"> </w:t>
      </w:r>
      <w:r w:rsidRPr="003D2378">
        <w:rPr>
          <w:highlight w:val="red"/>
        </w:rPr>
        <w:t>to</w:t>
      </w:r>
      <w:r w:rsidRPr="003D2378">
        <w:rPr>
          <w:spacing w:val="-1"/>
          <w:highlight w:val="red"/>
        </w:rPr>
        <w:t xml:space="preserve"> </w:t>
      </w:r>
      <w:proofErr w:type="gramStart"/>
      <w:r w:rsidRPr="003D2378">
        <w:rPr>
          <w:spacing w:val="-1"/>
          <w:highlight w:val="red"/>
        </w:rPr>
        <w:t>under</w:t>
      </w:r>
      <w:proofErr w:type="gramEnd"/>
      <w:r w:rsidRPr="003D2378">
        <w:rPr>
          <w:spacing w:val="-2"/>
          <w:highlight w:val="red"/>
        </w:rPr>
        <w:t xml:space="preserve"> </w:t>
      </w:r>
      <w:r w:rsidRPr="003D2378">
        <w:rPr>
          <w:spacing w:val="-1"/>
          <w:highlight w:val="red"/>
        </w:rPr>
        <w:t xml:space="preserve">1500 </w:t>
      </w:r>
      <w:r w:rsidRPr="003D2378">
        <w:rPr>
          <w:highlight w:val="red"/>
        </w:rPr>
        <w:t>EURO</w:t>
      </w:r>
    </w:p>
    <w:p w:rsidR="00A7027F" w:rsidRPr="003D2378" w:rsidRDefault="006F44CB">
      <w:pPr>
        <w:pStyle w:val="a3"/>
        <w:spacing w:before="0"/>
        <w:ind w:left="4797" w:right="231"/>
        <w:rPr>
          <w:highlight w:val="red"/>
        </w:rPr>
      </w:pPr>
      <w:r w:rsidRPr="003D2378">
        <w:rPr>
          <w:highlight w:val="red"/>
        </w:rPr>
        <w:t>1500</w:t>
      </w:r>
      <w:r w:rsidRPr="003D2378">
        <w:rPr>
          <w:spacing w:val="-2"/>
          <w:highlight w:val="red"/>
        </w:rPr>
        <w:t xml:space="preserve"> </w:t>
      </w:r>
      <w:r w:rsidRPr="003D2378">
        <w:rPr>
          <w:highlight w:val="red"/>
        </w:rPr>
        <w:t>to</w:t>
      </w:r>
      <w:r w:rsidRPr="003D2378">
        <w:rPr>
          <w:spacing w:val="-1"/>
          <w:highlight w:val="red"/>
        </w:rPr>
        <w:t xml:space="preserve"> </w:t>
      </w:r>
      <w:proofErr w:type="gramStart"/>
      <w:r w:rsidRPr="003D2378">
        <w:rPr>
          <w:spacing w:val="-1"/>
          <w:highlight w:val="red"/>
        </w:rPr>
        <w:t>under</w:t>
      </w:r>
      <w:proofErr w:type="gramEnd"/>
      <w:r w:rsidRPr="003D2378">
        <w:rPr>
          <w:spacing w:val="-2"/>
          <w:highlight w:val="red"/>
        </w:rPr>
        <w:t xml:space="preserve"> </w:t>
      </w:r>
      <w:r w:rsidRPr="003D2378">
        <w:rPr>
          <w:spacing w:val="-1"/>
          <w:highlight w:val="red"/>
        </w:rPr>
        <w:t xml:space="preserve">1700 </w:t>
      </w:r>
      <w:r w:rsidRPr="003D2378">
        <w:rPr>
          <w:highlight w:val="red"/>
        </w:rPr>
        <w:t>EURO</w:t>
      </w:r>
    </w:p>
    <w:p w:rsidR="00A7027F" w:rsidRPr="003D2378" w:rsidRDefault="006F44CB">
      <w:pPr>
        <w:pStyle w:val="a3"/>
        <w:spacing w:before="0"/>
        <w:ind w:left="4797" w:right="231"/>
        <w:rPr>
          <w:highlight w:val="red"/>
        </w:rPr>
      </w:pPr>
      <w:r w:rsidRPr="003D2378">
        <w:rPr>
          <w:highlight w:val="red"/>
        </w:rPr>
        <w:t>1700</w:t>
      </w:r>
      <w:r w:rsidRPr="003D2378">
        <w:rPr>
          <w:spacing w:val="-2"/>
          <w:highlight w:val="red"/>
        </w:rPr>
        <w:t xml:space="preserve"> </w:t>
      </w:r>
      <w:r w:rsidRPr="003D2378">
        <w:rPr>
          <w:highlight w:val="red"/>
        </w:rPr>
        <w:t>to</w:t>
      </w:r>
      <w:r w:rsidRPr="003D2378">
        <w:rPr>
          <w:spacing w:val="-1"/>
          <w:highlight w:val="red"/>
        </w:rPr>
        <w:t xml:space="preserve"> </w:t>
      </w:r>
      <w:proofErr w:type="gramStart"/>
      <w:r w:rsidRPr="003D2378">
        <w:rPr>
          <w:spacing w:val="-1"/>
          <w:highlight w:val="red"/>
        </w:rPr>
        <w:t>under</w:t>
      </w:r>
      <w:proofErr w:type="gramEnd"/>
      <w:r w:rsidRPr="003D2378">
        <w:rPr>
          <w:spacing w:val="-2"/>
          <w:highlight w:val="red"/>
        </w:rPr>
        <w:t xml:space="preserve"> </w:t>
      </w:r>
      <w:r w:rsidRPr="003D2378">
        <w:rPr>
          <w:spacing w:val="-1"/>
          <w:highlight w:val="red"/>
        </w:rPr>
        <w:t xml:space="preserve">2100 </w:t>
      </w:r>
      <w:r w:rsidRPr="003D2378">
        <w:rPr>
          <w:highlight w:val="red"/>
        </w:rPr>
        <w:t>EURO</w:t>
      </w:r>
    </w:p>
    <w:p w:rsidR="00A7027F" w:rsidRPr="003D2378" w:rsidRDefault="006F44CB">
      <w:pPr>
        <w:pStyle w:val="a3"/>
        <w:spacing w:before="0"/>
        <w:ind w:left="4797" w:right="577"/>
        <w:rPr>
          <w:highlight w:val="red"/>
        </w:rPr>
      </w:pPr>
      <w:r w:rsidRPr="003D2378">
        <w:rPr>
          <w:highlight w:val="red"/>
        </w:rPr>
        <w:t>2100</w:t>
      </w:r>
      <w:r w:rsidRPr="003D2378">
        <w:rPr>
          <w:spacing w:val="-3"/>
          <w:highlight w:val="red"/>
        </w:rPr>
        <w:t xml:space="preserve"> </w:t>
      </w:r>
      <w:r w:rsidRPr="003D2378">
        <w:rPr>
          <w:highlight w:val="red"/>
        </w:rPr>
        <w:t>EURO</w:t>
      </w:r>
      <w:r w:rsidRPr="003D2378">
        <w:rPr>
          <w:spacing w:val="-1"/>
          <w:highlight w:val="red"/>
        </w:rPr>
        <w:t xml:space="preserve"> </w:t>
      </w:r>
      <w:r w:rsidRPr="003D2378">
        <w:rPr>
          <w:highlight w:val="red"/>
        </w:rPr>
        <w:t>or</w:t>
      </w:r>
      <w:r w:rsidRPr="003D2378">
        <w:rPr>
          <w:spacing w:val="-1"/>
          <w:highlight w:val="red"/>
        </w:rPr>
        <w:t xml:space="preserve"> more </w:t>
      </w:r>
      <w:r w:rsidRPr="003D2378">
        <w:rPr>
          <w:highlight w:val="red"/>
        </w:rPr>
        <w:t>(MAX</w:t>
      </w:r>
      <w:r w:rsidRPr="003D2378">
        <w:rPr>
          <w:spacing w:val="-1"/>
          <w:highlight w:val="red"/>
        </w:rPr>
        <w:t xml:space="preserve"> </w:t>
      </w:r>
      <w:r w:rsidRPr="003D2378">
        <w:rPr>
          <w:highlight w:val="red"/>
        </w:rPr>
        <w:t>value)?</w:t>
      </w:r>
      <w:r w:rsidRPr="003D2378">
        <w:rPr>
          <w:spacing w:val="22"/>
          <w:w w:val="99"/>
          <w:highlight w:val="red"/>
        </w:rPr>
        <w:t xml:space="preserve"> </w:t>
      </w:r>
      <w:r w:rsidRPr="003D2378">
        <w:rPr>
          <w:spacing w:val="-1"/>
          <w:highlight w:val="red"/>
        </w:rPr>
        <w:t>MISSING</w:t>
      </w:r>
    </w:p>
    <w:p w:rsidR="00A7027F" w:rsidRPr="003D2378" w:rsidRDefault="00A7027F">
      <w:pPr>
        <w:spacing w:before="11"/>
        <w:rPr>
          <w:rFonts w:ascii="Times New Roman" w:eastAsia="Times New Roman" w:hAnsi="Times New Roman" w:cs="Times New Roman"/>
          <w:sz w:val="21"/>
          <w:szCs w:val="21"/>
          <w:highlight w:val="red"/>
        </w:rPr>
      </w:pPr>
    </w:p>
    <w:p w:rsidR="00A7027F" w:rsidRPr="003D2378" w:rsidRDefault="006F44CB">
      <w:pPr>
        <w:pStyle w:val="a3"/>
        <w:spacing w:before="0"/>
        <w:ind w:left="837"/>
        <w:jc w:val="both"/>
        <w:rPr>
          <w:highlight w:val="red"/>
        </w:rPr>
      </w:pPr>
      <w:r w:rsidRPr="003D2378">
        <w:rPr>
          <w:highlight w:val="red"/>
        </w:rPr>
        <w:t>NB1.</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EURO</w:t>
      </w:r>
      <w:r w:rsidRPr="003D2378">
        <w:rPr>
          <w:spacing w:val="-1"/>
          <w:highlight w:val="red"/>
        </w:rPr>
        <w:t xml:space="preserve"> </w:t>
      </w:r>
      <w:r w:rsidRPr="003D2378">
        <w:rPr>
          <w:highlight w:val="red"/>
        </w:rPr>
        <w:t>values</w:t>
      </w:r>
      <w:r w:rsidRPr="003D2378">
        <w:rPr>
          <w:spacing w:val="-1"/>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replaced</w:t>
      </w:r>
      <w:r w:rsidRPr="003D2378">
        <w:rPr>
          <w:spacing w:val="-1"/>
          <w:highlight w:val="red"/>
        </w:rPr>
        <w:t xml:space="preserve"> </w:t>
      </w:r>
      <w:r w:rsidRPr="003D2378">
        <w:rPr>
          <w:highlight w:val="red"/>
        </w:rPr>
        <w:t>with</w:t>
      </w:r>
      <w:r w:rsidRPr="003D2378">
        <w:rPr>
          <w:spacing w:val="-1"/>
          <w:highlight w:val="red"/>
        </w:rPr>
        <w:t xml:space="preserve"> approximate</w:t>
      </w:r>
      <w:r w:rsidRPr="003D2378">
        <w:rPr>
          <w:spacing w:val="-2"/>
          <w:highlight w:val="red"/>
        </w:rPr>
        <w:t xml:space="preserve"> </w:t>
      </w:r>
      <w:r w:rsidRPr="003D2378">
        <w:rPr>
          <w:highlight w:val="red"/>
        </w:rPr>
        <w:t>values</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national</w:t>
      </w:r>
      <w:r w:rsidRPr="003D2378">
        <w:rPr>
          <w:spacing w:val="-3"/>
          <w:highlight w:val="red"/>
        </w:rPr>
        <w:t xml:space="preserve"> </w:t>
      </w:r>
      <w:r w:rsidRPr="003D2378">
        <w:rPr>
          <w:highlight w:val="red"/>
        </w:rPr>
        <w:t>currency.</w:t>
      </w:r>
    </w:p>
    <w:p w:rsidR="00A7027F" w:rsidRPr="003D2378" w:rsidRDefault="00A7027F">
      <w:pPr>
        <w:rPr>
          <w:rFonts w:ascii="Times New Roman" w:eastAsia="Times New Roman" w:hAnsi="Times New Roman" w:cs="Times New Roman"/>
          <w:highlight w:val="red"/>
        </w:rPr>
      </w:pPr>
    </w:p>
    <w:p w:rsidR="00A7027F" w:rsidRPr="003D2378" w:rsidRDefault="006F44CB">
      <w:pPr>
        <w:pStyle w:val="a3"/>
        <w:spacing w:before="0"/>
        <w:ind w:left="837" w:right="233"/>
        <w:jc w:val="both"/>
        <w:rPr>
          <w:highlight w:val="red"/>
        </w:rPr>
      </w:pPr>
      <w:r w:rsidRPr="003D2378">
        <w:rPr>
          <w:highlight w:val="red"/>
        </w:rPr>
        <w:t>NB2.</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avoid</w:t>
      </w:r>
      <w:r w:rsidRPr="003D2378">
        <w:rPr>
          <w:spacing w:val="18"/>
          <w:highlight w:val="red"/>
        </w:rPr>
        <w:t xml:space="preserve"> </w:t>
      </w:r>
      <w:r w:rsidRPr="003D2378">
        <w:rPr>
          <w:highlight w:val="red"/>
        </w:rPr>
        <w:t>coding</w:t>
      </w:r>
      <w:r w:rsidRPr="003D2378">
        <w:rPr>
          <w:spacing w:val="18"/>
          <w:highlight w:val="red"/>
        </w:rPr>
        <w:t xml:space="preserve"> </w:t>
      </w:r>
      <w:r w:rsidRPr="003D2378">
        <w:rPr>
          <w:spacing w:val="-1"/>
          <w:highlight w:val="red"/>
        </w:rPr>
        <w:t>errors,</w:t>
      </w:r>
      <w:r w:rsidRPr="003D2378">
        <w:rPr>
          <w:spacing w:val="18"/>
          <w:highlight w:val="red"/>
        </w:rPr>
        <w:t xml:space="preserve"> </w:t>
      </w:r>
      <w:r w:rsidRPr="003D2378">
        <w:rPr>
          <w:highlight w:val="red"/>
        </w:rPr>
        <w:t>it</w:t>
      </w:r>
      <w:r w:rsidRPr="003D2378">
        <w:rPr>
          <w:spacing w:val="18"/>
          <w:highlight w:val="red"/>
        </w:rPr>
        <w:t xml:space="preserve"> </w:t>
      </w:r>
      <w:r w:rsidRPr="003D2378">
        <w:rPr>
          <w:highlight w:val="red"/>
        </w:rPr>
        <w:t>is</w:t>
      </w:r>
      <w:r w:rsidRPr="003D2378">
        <w:rPr>
          <w:spacing w:val="18"/>
          <w:highlight w:val="red"/>
        </w:rPr>
        <w:t xml:space="preserve"> </w:t>
      </w:r>
      <w:r w:rsidRPr="003D2378">
        <w:rPr>
          <w:highlight w:val="red"/>
        </w:rPr>
        <w:t>suggested</w:t>
      </w:r>
      <w:r w:rsidRPr="003D2378">
        <w:rPr>
          <w:spacing w:val="19"/>
          <w:highlight w:val="red"/>
        </w:rPr>
        <w:t xml:space="preserve"> </w:t>
      </w:r>
      <w:r w:rsidRPr="003D2378">
        <w:rPr>
          <w:highlight w:val="red"/>
        </w:rPr>
        <w:t>to</w:t>
      </w:r>
      <w:r w:rsidRPr="003D2378">
        <w:rPr>
          <w:spacing w:val="18"/>
          <w:highlight w:val="red"/>
        </w:rPr>
        <w:t xml:space="preserve"> </w:t>
      </w:r>
      <w:r w:rsidRPr="003D2378">
        <w:rPr>
          <w:highlight w:val="red"/>
        </w:rPr>
        <w:t>leave</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calculation</w:t>
      </w:r>
      <w:r w:rsidRPr="003D2378">
        <w:rPr>
          <w:spacing w:val="18"/>
          <w:highlight w:val="red"/>
        </w:rPr>
        <w:t xml:space="preserve"> </w:t>
      </w:r>
      <w:r w:rsidRPr="003D2378">
        <w:rPr>
          <w:highlight w:val="red"/>
        </w:rPr>
        <w:t>of</w:t>
      </w:r>
      <w:r w:rsidRPr="003D2378">
        <w:rPr>
          <w:spacing w:val="18"/>
          <w:highlight w:val="red"/>
        </w:rPr>
        <w:t xml:space="preserve"> </w:t>
      </w:r>
      <w:r w:rsidRPr="003D2378">
        <w:rPr>
          <w:highlight w:val="red"/>
        </w:rPr>
        <w:t>equivalised</w:t>
      </w:r>
      <w:r w:rsidRPr="003D2378">
        <w:rPr>
          <w:spacing w:val="18"/>
          <w:highlight w:val="red"/>
        </w:rPr>
        <w:t xml:space="preserve"> </w:t>
      </w:r>
      <w:r w:rsidRPr="003D2378">
        <w:rPr>
          <w:spacing w:val="-1"/>
          <w:highlight w:val="red"/>
        </w:rPr>
        <w:t>amounts</w:t>
      </w:r>
      <w:r w:rsidRPr="003D2378">
        <w:rPr>
          <w:spacing w:val="23"/>
          <w:w w:val="99"/>
          <w:highlight w:val="red"/>
        </w:rPr>
        <w:t xml:space="preserve"> </w:t>
      </w:r>
      <w:r w:rsidRPr="003D2378">
        <w:rPr>
          <w:highlight w:val="red"/>
        </w:rPr>
        <w:t>(and</w:t>
      </w:r>
      <w:r w:rsidRPr="003D2378">
        <w:rPr>
          <w:spacing w:val="-2"/>
          <w:highlight w:val="red"/>
        </w:rPr>
        <w:t xml:space="preserve"> </w:t>
      </w:r>
      <w:r w:rsidRPr="003D2378">
        <w:rPr>
          <w:highlight w:val="red"/>
        </w:rPr>
        <w:t>their</w:t>
      </w:r>
      <w:r w:rsidRPr="003D2378">
        <w:rPr>
          <w:spacing w:val="-1"/>
          <w:highlight w:val="red"/>
        </w:rPr>
        <w:t xml:space="preserve"> </w:t>
      </w:r>
      <w:r w:rsidRPr="003D2378">
        <w:rPr>
          <w:highlight w:val="red"/>
        </w:rPr>
        <w:t>conversion</w:t>
      </w:r>
      <w:r w:rsidRPr="003D2378">
        <w:rPr>
          <w:spacing w:val="-3"/>
          <w:highlight w:val="red"/>
        </w:rPr>
        <w:t xml:space="preserve"> </w:t>
      </w:r>
      <w:r w:rsidRPr="003D2378">
        <w:rPr>
          <w:highlight w:val="red"/>
        </w:rPr>
        <w:t>into</w:t>
      </w:r>
      <w:r w:rsidRPr="003D2378">
        <w:rPr>
          <w:spacing w:val="-3"/>
          <w:highlight w:val="red"/>
        </w:rPr>
        <w:t xml:space="preserve"> </w:t>
      </w:r>
      <w:r w:rsidRPr="003D2378">
        <w:rPr>
          <w:highlight w:val="red"/>
        </w:rPr>
        <w:t>quintiles) to</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post-collection</w:t>
      </w:r>
      <w:r w:rsidRPr="003D2378">
        <w:rPr>
          <w:spacing w:val="-2"/>
          <w:highlight w:val="red"/>
        </w:rPr>
        <w:t xml:space="preserve"> </w:t>
      </w:r>
      <w:r w:rsidRPr="003D2378">
        <w:rPr>
          <w:highlight w:val="red"/>
        </w:rPr>
        <w:t>processing.</w:t>
      </w:r>
    </w:p>
    <w:p w:rsidR="00A7027F" w:rsidRPr="003D2378" w:rsidRDefault="00A7027F">
      <w:pPr>
        <w:spacing w:before="3"/>
        <w:rPr>
          <w:rFonts w:ascii="Times New Roman" w:eastAsia="Times New Roman" w:hAnsi="Times New Roman" w:cs="Times New Roman"/>
          <w:sz w:val="17"/>
          <w:szCs w:val="17"/>
          <w:highlight w:val="red"/>
        </w:rPr>
      </w:pPr>
    </w:p>
    <w:p w:rsidR="00A7027F" w:rsidRPr="003D2378" w:rsidRDefault="006F44CB">
      <w:pPr>
        <w:pStyle w:val="5"/>
        <w:spacing w:before="71"/>
        <w:ind w:left="117"/>
        <w:jc w:val="both"/>
        <w:rPr>
          <w:b w:val="0"/>
          <w:bCs w:val="0"/>
          <w:highlight w:val="red"/>
        </w:rPr>
      </w:pPr>
      <w:r w:rsidRPr="003D2378">
        <w:rPr>
          <w:highlight w:val="red"/>
        </w:rPr>
        <w:t>Rationale</w:t>
      </w:r>
    </w:p>
    <w:p w:rsidR="00A7027F" w:rsidRPr="003D2378" w:rsidRDefault="006F44CB">
      <w:pPr>
        <w:numPr>
          <w:ilvl w:val="0"/>
          <w:numId w:val="135"/>
        </w:numPr>
        <w:tabs>
          <w:tab w:val="left" w:pos="475"/>
        </w:tabs>
        <w:spacing w:before="178"/>
        <w:ind w:left="474" w:hanging="357"/>
        <w:jc w:val="both"/>
        <w:rPr>
          <w:rFonts w:ascii="Times New Roman" w:eastAsia="Times New Roman" w:hAnsi="Times New Roman" w:cs="Times New Roman"/>
          <w:highlight w:val="red"/>
        </w:rPr>
      </w:pPr>
      <w:r w:rsidRPr="003D2378">
        <w:rPr>
          <w:rFonts w:ascii="Times New Roman"/>
          <w:i/>
          <w:highlight w:val="red"/>
        </w:rPr>
        <w:t>For</w:t>
      </w:r>
      <w:r w:rsidRPr="003D2378">
        <w:rPr>
          <w:rFonts w:ascii="Times New Roman"/>
          <w:i/>
          <w:spacing w:val="-2"/>
          <w:highlight w:val="red"/>
        </w:rPr>
        <w:t xml:space="preserve"> </w:t>
      </w:r>
      <w:r w:rsidRPr="003D2378">
        <w:rPr>
          <w:rFonts w:ascii="Times New Roman"/>
          <w:i/>
          <w:highlight w:val="red"/>
        </w:rPr>
        <w:t>the</w:t>
      </w:r>
      <w:r w:rsidRPr="003D2378">
        <w:rPr>
          <w:rFonts w:ascii="Times New Roman"/>
          <w:i/>
          <w:spacing w:val="-1"/>
          <w:highlight w:val="red"/>
        </w:rPr>
        <w:t xml:space="preserve"> </w:t>
      </w:r>
      <w:r w:rsidRPr="003D2378">
        <w:rPr>
          <w:rFonts w:ascii="Times New Roman"/>
          <w:i/>
          <w:highlight w:val="red"/>
        </w:rPr>
        <w:t>collection</w:t>
      </w:r>
      <w:r w:rsidRPr="003D2378">
        <w:rPr>
          <w:rFonts w:ascii="Times New Roman"/>
          <w:i/>
          <w:spacing w:val="-1"/>
          <w:highlight w:val="red"/>
        </w:rPr>
        <w:t xml:space="preserve"> </w:t>
      </w:r>
      <w:r w:rsidRPr="003D2378">
        <w:rPr>
          <w:rFonts w:ascii="Times New Roman"/>
          <w:i/>
          <w:highlight w:val="red"/>
        </w:rPr>
        <w:t>of</w:t>
      </w:r>
      <w:r w:rsidRPr="003D2378">
        <w:rPr>
          <w:rFonts w:ascii="Times New Roman"/>
          <w:i/>
          <w:spacing w:val="-1"/>
          <w:highlight w:val="red"/>
        </w:rPr>
        <w:t xml:space="preserve"> total</w:t>
      </w:r>
      <w:r w:rsidRPr="003D2378">
        <w:rPr>
          <w:rFonts w:ascii="Times New Roman"/>
          <w:i/>
          <w:spacing w:val="-2"/>
          <w:highlight w:val="red"/>
        </w:rPr>
        <w:t xml:space="preserve"> </w:t>
      </w:r>
      <w:r w:rsidRPr="003D2378">
        <w:rPr>
          <w:rFonts w:ascii="Times New Roman"/>
          <w:i/>
          <w:highlight w:val="red"/>
          <w:u w:val="single" w:color="000000"/>
        </w:rPr>
        <w:t>household</w:t>
      </w:r>
      <w:r w:rsidRPr="003D2378">
        <w:rPr>
          <w:rFonts w:ascii="Times New Roman"/>
          <w:i/>
          <w:spacing w:val="-2"/>
          <w:highlight w:val="red"/>
          <w:u w:val="single" w:color="000000"/>
        </w:rPr>
        <w:t xml:space="preserve"> </w:t>
      </w:r>
      <w:r w:rsidRPr="003D2378">
        <w:rPr>
          <w:rFonts w:ascii="Times New Roman"/>
          <w:i/>
          <w:highlight w:val="red"/>
          <w:u w:val="single" w:color="000000"/>
        </w:rPr>
        <w:t>net</w:t>
      </w:r>
      <w:r w:rsidRPr="003D2378">
        <w:rPr>
          <w:rFonts w:ascii="Times New Roman"/>
          <w:i/>
          <w:spacing w:val="-2"/>
          <w:highlight w:val="red"/>
          <w:u w:val="single" w:color="000000"/>
        </w:rPr>
        <w:t xml:space="preserve"> </w:t>
      </w:r>
      <w:r w:rsidRPr="003D2378">
        <w:rPr>
          <w:rFonts w:ascii="Times New Roman"/>
          <w:i/>
          <w:spacing w:val="-1"/>
          <w:highlight w:val="red"/>
          <w:u w:val="single" w:color="000000"/>
        </w:rPr>
        <w:t>income</w:t>
      </w:r>
      <w:r w:rsidRPr="003D2378">
        <w:rPr>
          <w:rFonts w:ascii="Times New Roman"/>
          <w:i/>
          <w:spacing w:val="-1"/>
          <w:highlight w:val="red"/>
        </w:rPr>
        <w:t>:</w:t>
      </w:r>
    </w:p>
    <w:p w:rsidR="00A7027F" w:rsidRPr="003D2378" w:rsidRDefault="006F44CB">
      <w:pPr>
        <w:pStyle w:val="a3"/>
        <w:spacing w:before="146" w:line="266" w:lineRule="auto"/>
        <w:ind w:left="117" w:right="233"/>
        <w:jc w:val="both"/>
        <w:rPr>
          <w:highlight w:val="red"/>
        </w:rPr>
      </w:pPr>
      <w:r w:rsidRPr="003D2378">
        <w:rPr>
          <w:highlight w:val="red"/>
        </w:rPr>
        <w:t>The</w:t>
      </w:r>
      <w:r w:rsidRPr="003D2378">
        <w:rPr>
          <w:spacing w:val="41"/>
          <w:highlight w:val="red"/>
        </w:rPr>
        <w:t xml:space="preserve"> </w:t>
      </w:r>
      <w:r w:rsidRPr="003D2378">
        <w:rPr>
          <w:highlight w:val="red"/>
        </w:rPr>
        <w:t>aim</w:t>
      </w:r>
      <w:r w:rsidRPr="003D2378">
        <w:rPr>
          <w:spacing w:val="39"/>
          <w:highlight w:val="red"/>
        </w:rPr>
        <w:t xml:space="preserve"> </w:t>
      </w:r>
      <w:r w:rsidRPr="003D2378">
        <w:rPr>
          <w:highlight w:val="red"/>
        </w:rPr>
        <w:t>of</w:t>
      </w:r>
      <w:r w:rsidRPr="003D2378">
        <w:rPr>
          <w:spacing w:val="41"/>
          <w:highlight w:val="red"/>
        </w:rPr>
        <w:t xml:space="preserve"> </w:t>
      </w:r>
      <w:r w:rsidRPr="003D2378">
        <w:rPr>
          <w:highlight w:val="red"/>
        </w:rPr>
        <w:t>this</w:t>
      </w:r>
      <w:r w:rsidRPr="003D2378">
        <w:rPr>
          <w:spacing w:val="41"/>
          <w:highlight w:val="red"/>
        </w:rPr>
        <w:t xml:space="preserve"> </w:t>
      </w:r>
      <w:r w:rsidRPr="003D2378">
        <w:rPr>
          <w:highlight w:val="red"/>
        </w:rPr>
        <w:t>variable</w:t>
      </w:r>
      <w:r w:rsidRPr="003D2378">
        <w:rPr>
          <w:spacing w:val="41"/>
          <w:highlight w:val="red"/>
        </w:rPr>
        <w:t xml:space="preserve"> </w:t>
      </w:r>
      <w:r w:rsidRPr="003D2378">
        <w:rPr>
          <w:highlight w:val="red"/>
        </w:rPr>
        <w:t>is</w:t>
      </w:r>
      <w:r w:rsidRPr="003D2378">
        <w:rPr>
          <w:spacing w:val="41"/>
          <w:highlight w:val="red"/>
        </w:rPr>
        <w:t xml:space="preserve"> </w:t>
      </w:r>
      <w:r w:rsidRPr="003D2378">
        <w:rPr>
          <w:highlight w:val="red"/>
        </w:rPr>
        <w:t>to</w:t>
      </w:r>
      <w:r w:rsidRPr="003D2378">
        <w:rPr>
          <w:spacing w:val="42"/>
          <w:highlight w:val="red"/>
        </w:rPr>
        <w:t xml:space="preserve"> </w:t>
      </w:r>
      <w:r w:rsidRPr="003D2378">
        <w:rPr>
          <w:highlight w:val="red"/>
        </w:rPr>
        <w:t>obtain</w:t>
      </w:r>
      <w:r w:rsidRPr="003D2378">
        <w:rPr>
          <w:spacing w:val="41"/>
          <w:highlight w:val="red"/>
        </w:rPr>
        <w:t xml:space="preserve"> </w:t>
      </w:r>
      <w:r w:rsidRPr="003D2378">
        <w:rPr>
          <w:highlight w:val="red"/>
        </w:rPr>
        <w:t>a</w:t>
      </w:r>
      <w:r w:rsidRPr="003D2378">
        <w:rPr>
          <w:spacing w:val="39"/>
          <w:highlight w:val="red"/>
        </w:rPr>
        <w:t xml:space="preserve"> </w:t>
      </w:r>
      <w:r w:rsidRPr="003D2378">
        <w:rPr>
          <w:spacing w:val="-1"/>
          <w:highlight w:val="red"/>
        </w:rPr>
        <w:t>proxy</w:t>
      </w:r>
      <w:r w:rsidRPr="003D2378">
        <w:rPr>
          <w:spacing w:val="40"/>
          <w:highlight w:val="red"/>
        </w:rPr>
        <w:t xml:space="preserve"> </w:t>
      </w:r>
      <w:r w:rsidRPr="003D2378">
        <w:rPr>
          <w:highlight w:val="red"/>
        </w:rPr>
        <w:t>of</w:t>
      </w:r>
      <w:r w:rsidRPr="003D2378">
        <w:rPr>
          <w:spacing w:val="41"/>
          <w:highlight w:val="red"/>
        </w:rPr>
        <w:t xml:space="preserve"> </w:t>
      </w:r>
      <w:r w:rsidRPr="003D2378">
        <w:rPr>
          <w:spacing w:val="-1"/>
          <w:highlight w:val="red"/>
        </w:rPr>
        <w:t>the</w:t>
      </w:r>
      <w:r w:rsidRPr="003D2378">
        <w:rPr>
          <w:spacing w:val="41"/>
          <w:highlight w:val="red"/>
        </w:rPr>
        <w:t xml:space="preserve"> </w:t>
      </w:r>
      <w:r w:rsidRPr="003D2378">
        <w:rPr>
          <w:spacing w:val="-1"/>
          <w:highlight w:val="red"/>
        </w:rPr>
        <w:t>economic</w:t>
      </w:r>
      <w:r w:rsidRPr="003D2378">
        <w:rPr>
          <w:spacing w:val="43"/>
          <w:highlight w:val="red"/>
        </w:rPr>
        <w:t xml:space="preserve"> </w:t>
      </w:r>
      <w:r w:rsidRPr="003D2378">
        <w:rPr>
          <w:highlight w:val="red"/>
        </w:rPr>
        <w:t>well-being</w:t>
      </w:r>
      <w:r w:rsidRPr="003D2378">
        <w:rPr>
          <w:spacing w:val="42"/>
          <w:highlight w:val="red"/>
        </w:rPr>
        <w:t xml:space="preserve"> </w:t>
      </w:r>
      <w:r w:rsidRPr="003D2378">
        <w:rPr>
          <w:highlight w:val="red"/>
        </w:rPr>
        <w:t>of</w:t>
      </w:r>
      <w:r w:rsidRPr="003D2378">
        <w:rPr>
          <w:spacing w:val="40"/>
          <w:highlight w:val="red"/>
        </w:rPr>
        <w:t xml:space="preserve"> </w:t>
      </w:r>
      <w:r w:rsidRPr="003D2378">
        <w:rPr>
          <w:highlight w:val="red"/>
        </w:rPr>
        <w:t>the</w:t>
      </w:r>
      <w:r w:rsidRPr="003D2378">
        <w:rPr>
          <w:spacing w:val="41"/>
          <w:highlight w:val="red"/>
        </w:rPr>
        <w:t xml:space="preserve"> </w:t>
      </w:r>
      <w:r w:rsidRPr="003D2378">
        <w:rPr>
          <w:spacing w:val="-1"/>
          <w:highlight w:val="red"/>
        </w:rPr>
        <w:t>respondent.</w:t>
      </w:r>
      <w:r w:rsidRPr="003D2378">
        <w:rPr>
          <w:spacing w:val="41"/>
          <w:highlight w:val="red"/>
        </w:rPr>
        <w:t xml:space="preserve"> </w:t>
      </w:r>
      <w:r w:rsidRPr="003D2378">
        <w:rPr>
          <w:highlight w:val="red"/>
        </w:rPr>
        <w:t>The</w:t>
      </w:r>
      <w:r w:rsidRPr="003D2378">
        <w:rPr>
          <w:spacing w:val="43"/>
          <w:w w:val="99"/>
          <w:highlight w:val="red"/>
        </w:rPr>
        <w:t xml:space="preserve"> </w:t>
      </w:r>
      <w:r w:rsidRPr="003D2378">
        <w:rPr>
          <w:highlight w:val="red"/>
        </w:rPr>
        <w:t>standard</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living</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a</w:t>
      </w:r>
      <w:r w:rsidRPr="003D2378">
        <w:rPr>
          <w:spacing w:val="17"/>
          <w:highlight w:val="red"/>
        </w:rPr>
        <w:t xml:space="preserve"> </w:t>
      </w:r>
      <w:r w:rsidRPr="003D2378">
        <w:rPr>
          <w:highlight w:val="red"/>
        </w:rPr>
        <w:t>person</w:t>
      </w:r>
      <w:r w:rsidRPr="003D2378">
        <w:rPr>
          <w:spacing w:val="16"/>
          <w:highlight w:val="red"/>
        </w:rPr>
        <w:t xml:space="preserve"> </w:t>
      </w:r>
      <w:r w:rsidRPr="003D2378">
        <w:rPr>
          <w:highlight w:val="red"/>
        </w:rPr>
        <w:t>not</w:t>
      </w:r>
      <w:r w:rsidRPr="003D2378">
        <w:rPr>
          <w:spacing w:val="15"/>
          <w:highlight w:val="red"/>
        </w:rPr>
        <w:t xml:space="preserve"> </w:t>
      </w:r>
      <w:r w:rsidRPr="003D2378">
        <w:rPr>
          <w:spacing w:val="-1"/>
          <w:highlight w:val="red"/>
        </w:rPr>
        <w:t>only</w:t>
      </w:r>
      <w:r w:rsidRPr="003D2378">
        <w:rPr>
          <w:spacing w:val="15"/>
          <w:highlight w:val="red"/>
        </w:rPr>
        <w:t xml:space="preserve"> </w:t>
      </w:r>
      <w:r w:rsidRPr="003D2378">
        <w:rPr>
          <w:highlight w:val="red"/>
        </w:rPr>
        <w:t>depends</w:t>
      </w:r>
      <w:r w:rsidRPr="003D2378">
        <w:rPr>
          <w:spacing w:val="17"/>
          <w:highlight w:val="red"/>
        </w:rPr>
        <w:t xml:space="preserve"> </w:t>
      </w:r>
      <w:r w:rsidRPr="003D2378">
        <w:rPr>
          <w:highlight w:val="red"/>
        </w:rPr>
        <w:t>on</w:t>
      </w:r>
      <w:r w:rsidRPr="003D2378">
        <w:rPr>
          <w:spacing w:val="16"/>
          <w:highlight w:val="red"/>
        </w:rPr>
        <w:t xml:space="preserve"> </w:t>
      </w:r>
      <w:r w:rsidRPr="003D2378">
        <w:rPr>
          <w:spacing w:val="-1"/>
          <w:highlight w:val="red"/>
        </w:rPr>
        <w:t>the</w:t>
      </w:r>
      <w:r w:rsidRPr="003D2378">
        <w:rPr>
          <w:spacing w:val="16"/>
          <w:highlight w:val="red"/>
        </w:rPr>
        <w:t xml:space="preserve"> </w:t>
      </w:r>
      <w:r w:rsidRPr="003D2378">
        <w:rPr>
          <w:highlight w:val="red"/>
        </w:rPr>
        <w:t>income</w:t>
      </w:r>
      <w:r w:rsidRPr="003D2378">
        <w:rPr>
          <w:spacing w:val="16"/>
          <w:highlight w:val="red"/>
        </w:rPr>
        <w:t xml:space="preserve"> </w:t>
      </w:r>
      <w:r w:rsidRPr="003D2378">
        <w:rPr>
          <w:highlight w:val="red"/>
        </w:rPr>
        <w:t>of</w:t>
      </w:r>
      <w:r w:rsidRPr="003D2378">
        <w:rPr>
          <w:spacing w:val="17"/>
          <w:highlight w:val="red"/>
        </w:rPr>
        <w:t xml:space="preserve"> </w:t>
      </w:r>
      <w:r w:rsidRPr="003D2378">
        <w:rPr>
          <w:highlight w:val="red"/>
        </w:rPr>
        <w:t>this</w:t>
      </w:r>
      <w:r w:rsidRPr="003D2378">
        <w:rPr>
          <w:spacing w:val="16"/>
          <w:highlight w:val="red"/>
        </w:rPr>
        <w:t xml:space="preserve"> </w:t>
      </w:r>
      <w:r w:rsidRPr="003D2378">
        <w:rPr>
          <w:highlight w:val="red"/>
        </w:rPr>
        <w:t>person</w:t>
      </w:r>
      <w:r w:rsidRPr="003D2378">
        <w:rPr>
          <w:spacing w:val="16"/>
          <w:highlight w:val="red"/>
        </w:rPr>
        <w:t xml:space="preserve"> </w:t>
      </w:r>
      <w:r w:rsidRPr="003D2378">
        <w:rPr>
          <w:highlight w:val="red"/>
        </w:rPr>
        <w:t>but</w:t>
      </w:r>
      <w:r w:rsidRPr="003D2378">
        <w:rPr>
          <w:spacing w:val="16"/>
          <w:highlight w:val="red"/>
        </w:rPr>
        <w:t xml:space="preserve"> </w:t>
      </w:r>
      <w:r w:rsidRPr="003D2378">
        <w:rPr>
          <w:highlight w:val="red"/>
        </w:rPr>
        <w:t>also</w:t>
      </w:r>
      <w:r w:rsidRPr="003D2378">
        <w:rPr>
          <w:spacing w:val="17"/>
          <w:highlight w:val="red"/>
        </w:rPr>
        <w:t xml:space="preserve"> </w:t>
      </w:r>
      <w:r w:rsidRPr="003D2378">
        <w:rPr>
          <w:highlight w:val="red"/>
        </w:rPr>
        <w:t>on</w:t>
      </w:r>
      <w:r w:rsidRPr="003D2378">
        <w:rPr>
          <w:spacing w:val="16"/>
          <w:highlight w:val="red"/>
        </w:rPr>
        <w:t xml:space="preserve"> </w:t>
      </w:r>
      <w:r w:rsidRPr="003D2378">
        <w:rPr>
          <w:spacing w:val="-1"/>
          <w:highlight w:val="red"/>
        </w:rPr>
        <w:t>the</w:t>
      </w:r>
      <w:r w:rsidRPr="003D2378">
        <w:rPr>
          <w:spacing w:val="16"/>
          <w:highlight w:val="red"/>
        </w:rPr>
        <w:t xml:space="preserve"> </w:t>
      </w:r>
      <w:r w:rsidRPr="003D2378">
        <w:rPr>
          <w:highlight w:val="red"/>
        </w:rPr>
        <w:t>income</w:t>
      </w:r>
      <w:r w:rsidRPr="003D2378">
        <w:rPr>
          <w:spacing w:val="27"/>
          <w:w w:val="99"/>
          <w:highlight w:val="red"/>
        </w:rPr>
        <w:t xml:space="preserve"> </w:t>
      </w:r>
      <w:r w:rsidRPr="003D2378">
        <w:rPr>
          <w:highlight w:val="red"/>
        </w:rPr>
        <w:t>received</w:t>
      </w:r>
      <w:r w:rsidRPr="003D2378">
        <w:rPr>
          <w:spacing w:val="34"/>
          <w:highlight w:val="red"/>
        </w:rPr>
        <w:t xml:space="preserve"> </w:t>
      </w:r>
      <w:r w:rsidRPr="003D2378">
        <w:rPr>
          <w:highlight w:val="red"/>
        </w:rPr>
        <w:t>by</w:t>
      </w:r>
      <w:r w:rsidRPr="003D2378">
        <w:rPr>
          <w:spacing w:val="34"/>
          <w:highlight w:val="red"/>
        </w:rPr>
        <w:t xml:space="preserve"> </w:t>
      </w:r>
      <w:r w:rsidRPr="003D2378">
        <w:rPr>
          <w:highlight w:val="red"/>
        </w:rPr>
        <w:t>the</w:t>
      </w:r>
      <w:r w:rsidRPr="003D2378">
        <w:rPr>
          <w:spacing w:val="34"/>
          <w:highlight w:val="red"/>
        </w:rPr>
        <w:t xml:space="preserve"> </w:t>
      </w:r>
      <w:r w:rsidRPr="003D2378">
        <w:rPr>
          <w:highlight w:val="red"/>
        </w:rPr>
        <w:t>rest</w:t>
      </w:r>
      <w:r w:rsidRPr="003D2378">
        <w:rPr>
          <w:spacing w:val="34"/>
          <w:highlight w:val="red"/>
        </w:rPr>
        <w:t xml:space="preserve"> </w:t>
      </w:r>
      <w:r w:rsidRPr="003D2378">
        <w:rPr>
          <w:highlight w:val="red"/>
        </w:rPr>
        <w:t>of</w:t>
      </w:r>
      <w:r w:rsidRPr="003D2378">
        <w:rPr>
          <w:spacing w:val="34"/>
          <w:highlight w:val="red"/>
        </w:rPr>
        <w:t xml:space="preserve"> </w:t>
      </w:r>
      <w:r w:rsidRPr="003D2378">
        <w:rPr>
          <w:highlight w:val="red"/>
        </w:rPr>
        <w:t>the</w:t>
      </w:r>
      <w:r w:rsidRPr="003D2378">
        <w:rPr>
          <w:spacing w:val="34"/>
          <w:highlight w:val="red"/>
        </w:rPr>
        <w:t xml:space="preserve"> </w:t>
      </w:r>
      <w:r w:rsidRPr="003D2378">
        <w:rPr>
          <w:highlight w:val="red"/>
        </w:rPr>
        <w:t>people</w:t>
      </w:r>
      <w:r w:rsidRPr="003D2378">
        <w:rPr>
          <w:spacing w:val="34"/>
          <w:highlight w:val="red"/>
        </w:rPr>
        <w:t xml:space="preserve"> </w:t>
      </w:r>
      <w:r w:rsidRPr="003D2378">
        <w:rPr>
          <w:highlight w:val="red"/>
        </w:rPr>
        <w:t>living</w:t>
      </w:r>
      <w:r w:rsidRPr="003D2378">
        <w:rPr>
          <w:spacing w:val="34"/>
          <w:highlight w:val="red"/>
        </w:rPr>
        <w:t xml:space="preserve"> </w:t>
      </w:r>
      <w:r w:rsidRPr="003D2378">
        <w:rPr>
          <w:highlight w:val="red"/>
        </w:rPr>
        <w:t>with</w:t>
      </w:r>
      <w:r w:rsidRPr="003D2378">
        <w:rPr>
          <w:spacing w:val="34"/>
          <w:highlight w:val="red"/>
        </w:rPr>
        <w:t xml:space="preserve"> </w:t>
      </w:r>
      <w:r w:rsidRPr="003D2378">
        <w:rPr>
          <w:spacing w:val="-1"/>
          <w:highlight w:val="red"/>
        </w:rPr>
        <w:t>him/her.</w:t>
      </w:r>
      <w:r w:rsidRPr="003D2378">
        <w:rPr>
          <w:spacing w:val="32"/>
          <w:highlight w:val="red"/>
        </w:rPr>
        <w:t xml:space="preserve"> </w:t>
      </w:r>
      <w:r w:rsidRPr="003D2378">
        <w:rPr>
          <w:spacing w:val="-1"/>
          <w:highlight w:val="red"/>
        </w:rPr>
        <w:t>For</w:t>
      </w:r>
      <w:r w:rsidRPr="003D2378">
        <w:rPr>
          <w:spacing w:val="34"/>
          <w:highlight w:val="red"/>
        </w:rPr>
        <w:t xml:space="preserve"> </w:t>
      </w:r>
      <w:r w:rsidRPr="003D2378">
        <w:rPr>
          <w:highlight w:val="red"/>
        </w:rPr>
        <w:t>this</w:t>
      </w:r>
      <w:r w:rsidRPr="003D2378">
        <w:rPr>
          <w:spacing w:val="32"/>
          <w:highlight w:val="red"/>
        </w:rPr>
        <w:t xml:space="preserve"> </w:t>
      </w:r>
      <w:r w:rsidRPr="003D2378">
        <w:rPr>
          <w:highlight w:val="red"/>
        </w:rPr>
        <w:t>reason,</w:t>
      </w:r>
      <w:r w:rsidRPr="003D2378">
        <w:rPr>
          <w:spacing w:val="34"/>
          <w:highlight w:val="red"/>
        </w:rPr>
        <w:t xml:space="preserve"> </w:t>
      </w:r>
      <w:r w:rsidRPr="003D2378">
        <w:rPr>
          <w:highlight w:val="red"/>
        </w:rPr>
        <w:t>the</w:t>
      </w:r>
      <w:r w:rsidRPr="003D2378">
        <w:rPr>
          <w:spacing w:val="33"/>
          <w:highlight w:val="red"/>
        </w:rPr>
        <w:t xml:space="preserve"> </w:t>
      </w:r>
      <w:r w:rsidRPr="003D2378">
        <w:rPr>
          <w:highlight w:val="red"/>
        </w:rPr>
        <w:t>variable</w:t>
      </w:r>
      <w:r w:rsidRPr="003D2378">
        <w:rPr>
          <w:spacing w:val="35"/>
          <w:highlight w:val="red"/>
        </w:rPr>
        <w:t xml:space="preserve"> </w:t>
      </w:r>
      <w:r w:rsidRPr="003D2378">
        <w:rPr>
          <w:highlight w:val="red"/>
        </w:rPr>
        <w:t>of</w:t>
      </w:r>
      <w:r w:rsidRPr="003D2378">
        <w:rPr>
          <w:spacing w:val="34"/>
          <w:highlight w:val="red"/>
        </w:rPr>
        <w:t xml:space="preserve"> </w:t>
      </w:r>
      <w:r w:rsidRPr="003D2378">
        <w:rPr>
          <w:highlight w:val="red"/>
        </w:rPr>
        <w:t>interest</w:t>
      </w:r>
      <w:r w:rsidRPr="003D2378">
        <w:rPr>
          <w:spacing w:val="33"/>
          <w:highlight w:val="red"/>
        </w:rPr>
        <w:t xml:space="preserve"> </w:t>
      </w:r>
      <w:r w:rsidRPr="003D2378">
        <w:rPr>
          <w:highlight w:val="red"/>
        </w:rPr>
        <w:t>for</w:t>
      </w:r>
      <w:r w:rsidRPr="003D2378">
        <w:rPr>
          <w:spacing w:val="27"/>
          <w:w w:val="99"/>
          <w:highlight w:val="red"/>
        </w:rPr>
        <w:t xml:space="preserve"> </w:t>
      </w:r>
      <w:r w:rsidRPr="003D2378">
        <w:rPr>
          <w:highlight w:val="red"/>
        </w:rPr>
        <w:t>measuring</w:t>
      </w:r>
      <w:r w:rsidRPr="003D2378">
        <w:rPr>
          <w:spacing w:val="-3"/>
          <w:highlight w:val="red"/>
        </w:rPr>
        <w:t xml:space="preserve"> </w:t>
      </w:r>
      <w:r w:rsidRPr="003D2378">
        <w:rPr>
          <w:highlight w:val="red"/>
        </w:rPr>
        <w:t>the</w:t>
      </w:r>
      <w:r w:rsidRPr="003D2378">
        <w:rPr>
          <w:spacing w:val="-1"/>
          <w:highlight w:val="red"/>
        </w:rPr>
        <w:t xml:space="preserve"> </w:t>
      </w:r>
      <w:r w:rsidRPr="003D2378">
        <w:rPr>
          <w:highlight w:val="red"/>
        </w:rPr>
        <w:t>well-being is</w:t>
      </w:r>
      <w:r w:rsidRPr="003D2378">
        <w:rPr>
          <w:spacing w:val="-2"/>
          <w:highlight w:val="red"/>
        </w:rPr>
        <w:t xml:space="preserve"> </w:t>
      </w:r>
      <w:r w:rsidRPr="003D2378">
        <w:rPr>
          <w:spacing w:val="-1"/>
          <w:highlight w:val="red"/>
        </w:rPr>
        <w:t xml:space="preserve">the </w:t>
      </w:r>
      <w:r w:rsidRPr="003D2378">
        <w:rPr>
          <w:highlight w:val="red"/>
        </w:rPr>
        <w:t>total</w:t>
      </w:r>
      <w:r w:rsidRPr="003D2378">
        <w:rPr>
          <w:spacing w:val="-1"/>
          <w:highlight w:val="red"/>
        </w:rPr>
        <w:t xml:space="preserve"> household income.</w:t>
      </w:r>
    </w:p>
    <w:p w:rsidR="00A7027F" w:rsidRPr="003D2378" w:rsidRDefault="006F44CB">
      <w:pPr>
        <w:pStyle w:val="a3"/>
        <w:spacing w:before="121" w:line="266" w:lineRule="auto"/>
        <w:ind w:left="117" w:right="231"/>
        <w:rPr>
          <w:highlight w:val="red"/>
        </w:rPr>
      </w:pPr>
      <w:r w:rsidRPr="003D2378">
        <w:rPr>
          <w:highlight w:val="red"/>
        </w:rPr>
        <w:t>In</w:t>
      </w:r>
      <w:r w:rsidRPr="003D2378">
        <w:rPr>
          <w:spacing w:val="5"/>
          <w:highlight w:val="red"/>
        </w:rPr>
        <w:t xml:space="preserve"> </w:t>
      </w:r>
      <w:r w:rsidRPr="003D2378">
        <w:rPr>
          <w:highlight w:val="red"/>
        </w:rPr>
        <w:t>addition,</w:t>
      </w:r>
      <w:r w:rsidRPr="003D2378">
        <w:rPr>
          <w:spacing w:val="4"/>
          <w:highlight w:val="red"/>
        </w:rPr>
        <w:t xml:space="preserve"> </w:t>
      </w:r>
      <w:r w:rsidRPr="003D2378">
        <w:rPr>
          <w:spacing w:val="-1"/>
          <w:highlight w:val="red"/>
        </w:rPr>
        <w:t>the</w:t>
      </w:r>
      <w:r w:rsidRPr="003D2378">
        <w:rPr>
          <w:spacing w:val="5"/>
          <w:highlight w:val="red"/>
        </w:rPr>
        <w:t xml:space="preserve"> </w:t>
      </w:r>
      <w:r w:rsidRPr="003D2378">
        <w:rPr>
          <w:highlight w:val="red"/>
          <w:u w:val="single" w:color="000000"/>
        </w:rPr>
        <w:t>net</w:t>
      </w:r>
      <w:r w:rsidRPr="003D2378">
        <w:rPr>
          <w:spacing w:val="5"/>
          <w:highlight w:val="red"/>
          <w:u w:val="single" w:color="000000"/>
        </w:rPr>
        <w:t xml:space="preserve"> </w:t>
      </w:r>
      <w:r w:rsidRPr="003D2378">
        <w:rPr>
          <w:highlight w:val="red"/>
        </w:rPr>
        <w:t>and</w:t>
      </w:r>
      <w:r w:rsidRPr="003D2378">
        <w:rPr>
          <w:spacing w:val="5"/>
          <w:highlight w:val="red"/>
        </w:rPr>
        <w:t xml:space="preserve"> </w:t>
      </w:r>
      <w:r w:rsidRPr="003D2378">
        <w:rPr>
          <w:spacing w:val="-1"/>
          <w:highlight w:val="red"/>
        </w:rPr>
        <w:t>not</w:t>
      </w:r>
      <w:r w:rsidRPr="003D2378">
        <w:rPr>
          <w:spacing w:val="6"/>
          <w:highlight w:val="red"/>
        </w:rPr>
        <w:t xml:space="preserve"> </w:t>
      </w:r>
      <w:r w:rsidRPr="003D2378">
        <w:rPr>
          <w:highlight w:val="red"/>
        </w:rPr>
        <w:t>the</w:t>
      </w:r>
      <w:r w:rsidRPr="003D2378">
        <w:rPr>
          <w:spacing w:val="5"/>
          <w:highlight w:val="red"/>
        </w:rPr>
        <w:t xml:space="preserve"> </w:t>
      </w:r>
      <w:r w:rsidRPr="003D2378">
        <w:rPr>
          <w:highlight w:val="red"/>
        </w:rPr>
        <w:t>gross</w:t>
      </w:r>
      <w:r w:rsidRPr="003D2378">
        <w:rPr>
          <w:spacing w:val="5"/>
          <w:highlight w:val="red"/>
        </w:rPr>
        <w:t xml:space="preserve"> </w:t>
      </w:r>
      <w:r w:rsidRPr="003D2378">
        <w:rPr>
          <w:spacing w:val="-1"/>
          <w:highlight w:val="red"/>
        </w:rPr>
        <w:t>income</w:t>
      </w:r>
      <w:r w:rsidRPr="003D2378">
        <w:rPr>
          <w:spacing w:val="4"/>
          <w:highlight w:val="red"/>
        </w:rPr>
        <w:t xml:space="preserve"> </w:t>
      </w:r>
      <w:proofErr w:type="gramStart"/>
      <w:r w:rsidRPr="003D2378">
        <w:rPr>
          <w:highlight w:val="red"/>
        </w:rPr>
        <w:t>is</w:t>
      </w:r>
      <w:proofErr w:type="gramEnd"/>
      <w:r w:rsidRPr="003D2378">
        <w:rPr>
          <w:spacing w:val="5"/>
          <w:highlight w:val="red"/>
        </w:rPr>
        <w:t xml:space="preserve"> </w:t>
      </w:r>
      <w:r w:rsidRPr="003D2378">
        <w:rPr>
          <w:highlight w:val="red"/>
        </w:rPr>
        <w:t>of</w:t>
      </w:r>
      <w:r w:rsidRPr="003D2378">
        <w:rPr>
          <w:spacing w:val="6"/>
          <w:highlight w:val="red"/>
        </w:rPr>
        <w:t xml:space="preserve"> </w:t>
      </w:r>
      <w:r w:rsidRPr="003D2378">
        <w:rPr>
          <w:highlight w:val="red"/>
        </w:rPr>
        <w:t>interest</w:t>
      </w:r>
      <w:r w:rsidRPr="003D2378">
        <w:rPr>
          <w:spacing w:val="5"/>
          <w:highlight w:val="red"/>
        </w:rPr>
        <w:t xml:space="preserve"> </w:t>
      </w:r>
      <w:r w:rsidRPr="003D2378">
        <w:rPr>
          <w:highlight w:val="red"/>
        </w:rPr>
        <w:t>because</w:t>
      </w:r>
      <w:r w:rsidRPr="003D2378">
        <w:rPr>
          <w:spacing w:val="5"/>
          <w:highlight w:val="red"/>
        </w:rPr>
        <w:t xml:space="preserve"> </w:t>
      </w:r>
      <w:r w:rsidRPr="003D2378">
        <w:rPr>
          <w:highlight w:val="red"/>
        </w:rPr>
        <w:t>it</w:t>
      </w:r>
      <w:r w:rsidRPr="003D2378">
        <w:rPr>
          <w:spacing w:val="5"/>
          <w:highlight w:val="red"/>
        </w:rPr>
        <w:t xml:space="preserve"> </w:t>
      </w:r>
      <w:r w:rsidRPr="003D2378">
        <w:rPr>
          <w:highlight w:val="red"/>
        </w:rPr>
        <w:t>gives</w:t>
      </w:r>
      <w:r w:rsidRPr="003D2378">
        <w:rPr>
          <w:spacing w:val="5"/>
          <w:highlight w:val="red"/>
        </w:rPr>
        <w:t xml:space="preserve"> </w:t>
      </w:r>
      <w:r w:rsidRPr="003D2378">
        <w:rPr>
          <w:highlight w:val="red"/>
        </w:rPr>
        <w:t>an</w:t>
      </w:r>
      <w:r w:rsidRPr="003D2378">
        <w:rPr>
          <w:spacing w:val="6"/>
          <w:highlight w:val="red"/>
        </w:rPr>
        <w:t xml:space="preserve"> </w:t>
      </w:r>
      <w:r w:rsidRPr="003D2378">
        <w:rPr>
          <w:spacing w:val="-1"/>
          <w:highlight w:val="red"/>
        </w:rPr>
        <w:t>idea</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what</w:t>
      </w:r>
      <w:r w:rsidRPr="003D2378">
        <w:rPr>
          <w:spacing w:val="5"/>
          <w:highlight w:val="red"/>
        </w:rPr>
        <w:t xml:space="preserve"> </w:t>
      </w:r>
      <w:r w:rsidRPr="003D2378">
        <w:rPr>
          <w:highlight w:val="red"/>
        </w:rPr>
        <w:t>households</w:t>
      </w:r>
      <w:r w:rsidRPr="003D2378">
        <w:rPr>
          <w:spacing w:val="23"/>
          <w:w w:val="99"/>
          <w:highlight w:val="red"/>
        </w:rPr>
        <w:t xml:space="preserve"> </w:t>
      </w:r>
      <w:r w:rsidRPr="003D2378">
        <w:rPr>
          <w:highlight w:val="red"/>
        </w:rPr>
        <w:t>actually have</w:t>
      </w:r>
      <w:r w:rsidRPr="003D2378">
        <w:rPr>
          <w:spacing w:val="-2"/>
          <w:highlight w:val="red"/>
        </w:rPr>
        <w:t xml:space="preserve"> </w:t>
      </w:r>
      <w:r w:rsidRPr="003D2378">
        <w:rPr>
          <w:highlight w:val="red"/>
        </w:rPr>
        <w:t>available</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spend</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save.</w:t>
      </w:r>
    </w:p>
    <w:p w:rsidR="00A7027F" w:rsidRPr="003D2378" w:rsidRDefault="006F44CB">
      <w:pPr>
        <w:numPr>
          <w:ilvl w:val="0"/>
          <w:numId w:val="135"/>
        </w:numPr>
        <w:tabs>
          <w:tab w:val="left" w:pos="475"/>
        </w:tabs>
        <w:spacing w:before="93"/>
        <w:ind w:left="474" w:hanging="357"/>
        <w:jc w:val="both"/>
        <w:rPr>
          <w:rFonts w:ascii="Times New Roman" w:eastAsia="Times New Roman" w:hAnsi="Times New Roman" w:cs="Times New Roman"/>
          <w:highlight w:val="red"/>
        </w:rPr>
      </w:pPr>
      <w:r w:rsidRPr="003D2378">
        <w:rPr>
          <w:rFonts w:ascii="Times New Roman"/>
          <w:i/>
          <w:highlight w:val="red"/>
        </w:rPr>
        <w:t>For</w:t>
      </w:r>
      <w:r w:rsidRPr="003D2378">
        <w:rPr>
          <w:rFonts w:ascii="Times New Roman"/>
          <w:i/>
          <w:spacing w:val="-2"/>
          <w:highlight w:val="red"/>
        </w:rPr>
        <w:t xml:space="preserve"> </w:t>
      </w:r>
      <w:r w:rsidRPr="003D2378">
        <w:rPr>
          <w:rFonts w:ascii="Times New Roman"/>
          <w:i/>
          <w:highlight w:val="red"/>
        </w:rPr>
        <w:t>the</w:t>
      </w:r>
      <w:r w:rsidRPr="003D2378">
        <w:rPr>
          <w:rFonts w:ascii="Times New Roman"/>
          <w:i/>
          <w:spacing w:val="-1"/>
          <w:highlight w:val="red"/>
        </w:rPr>
        <w:t xml:space="preserve"> adjustment </w:t>
      </w:r>
      <w:r w:rsidRPr="003D2378">
        <w:rPr>
          <w:rFonts w:ascii="Times New Roman"/>
          <w:i/>
          <w:highlight w:val="red"/>
        </w:rPr>
        <w:t>to</w:t>
      </w:r>
      <w:r w:rsidRPr="003D2378">
        <w:rPr>
          <w:rFonts w:ascii="Times New Roman"/>
          <w:i/>
          <w:spacing w:val="-2"/>
          <w:highlight w:val="red"/>
        </w:rPr>
        <w:t xml:space="preserve"> </w:t>
      </w:r>
      <w:r w:rsidRPr="003D2378">
        <w:rPr>
          <w:rFonts w:ascii="Times New Roman"/>
          <w:i/>
          <w:highlight w:val="red"/>
          <w:u w:val="single" w:color="000000"/>
        </w:rPr>
        <w:t>equivalised</w:t>
      </w:r>
      <w:r w:rsidRPr="003D2378">
        <w:rPr>
          <w:rFonts w:ascii="Times New Roman"/>
          <w:i/>
          <w:spacing w:val="-1"/>
          <w:highlight w:val="red"/>
          <w:u w:val="single" w:color="000000"/>
        </w:rPr>
        <w:t xml:space="preserve"> </w:t>
      </w:r>
      <w:r w:rsidRPr="003D2378">
        <w:rPr>
          <w:rFonts w:ascii="Times New Roman"/>
          <w:i/>
          <w:highlight w:val="red"/>
        </w:rPr>
        <w:t>income:</w:t>
      </w:r>
    </w:p>
    <w:p w:rsidR="00A7027F" w:rsidRPr="003D2378" w:rsidRDefault="006F44CB">
      <w:pPr>
        <w:pStyle w:val="a3"/>
        <w:spacing w:before="146" w:line="266" w:lineRule="auto"/>
        <w:ind w:left="117" w:right="231"/>
        <w:rPr>
          <w:highlight w:val="red"/>
        </w:rPr>
      </w:pPr>
      <w:r w:rsidRPr="003D2378">
        <w:rPr>
          <w:highlight w:val="red"/>
        </w:rPr>
        <w:t>Other</w:t>
      </w:r>
      <w:r w:rsidRPr="003D2378">
        <w:rPr>
          <w:spacing w:val="2"/>
          <w:highlight w:val="red"/>
        </w:rPr>
        <w:t xml:space="preserve"> </w:t>
      </w:r>
      <w:r w:rsidRPr="003D2378">
        <w:rPr>
          <w:highlight w:val="red"/>
        </w:rPr>
        <w:t>things being</w:t>
      </w:r>
      <w:r w:rsidRPr="003D2378">
        <w:rPr>
          <w:spacing w:val="1"/>
          <w:highlight w:val="red"/>
        </w:rPr>
        <w:t xml:space="preserve"> </w:t>
      </w:r>
      <w:r w:rsidRPr="003D2378">
        <w:rPr>
          <w:highlight w:val="red"/>
        </w:rPr>
        <w:t>equal, a</w:t>
      </w:r>
      <w:r w:rsidRPr="003D2378">
        <w:rPr>
          <w:spacing w:val="1"/>
          <w:highlight w:val="red"/>
        </w:rPr>
        <w:t xml:space="preserve"> </w:t>
      </w:r>
      <w:r w:rsidRPr="003D2378">
        <w:rPr>
          <w:highlight w:val="red"/>
        </w:rPr>
        <w:t>large</w:t>
      </w:r>
      <w:r w:rsidRPr="003D2378">
        <w:rPr>
          <w:spacing w:val="1"/>
          <w:highlight w:val="red"/>
        </w:rPr>
        <w:t xml:space="preserve"> </w:t>
      </w:r>
      <w:r w:rsidRPr="003D2378">
        <w:rPr>
          <w:highlight w:val="red"/>
        </w:rPr>
        <w:t>household</w:t>
      </w:r>
      <w:r w:rsidRPr="003D2378">
        <w:rPr>
          <w:spacing w:val="1"/>
          <w:highlight w:val="red"/>
        </w:rPr>
        <w:t xml:space="preserve"> </w:t>
      </w:r>
      <w:r w:rsidRPr="003D2378">
        <w:rPr>
          <w:highlight w:val="red"/>
        </w:rPr>
        <w:t>will have</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lower</w:t>
      </w:r>
      <w:r w:rsidRPr="003D2378">
        <w:rPr>
          <w:spacing w:val="1"/>
          <w:highlight w:val="red"/>
        </w:rPr>
        <w:t xml:space="preserve"> </w:t>
      </w:r>
      <w:r w:rsidRPr="003D2378">
        <w:rPr>
          <w:highlight w:val="red"/>
        </w:rPr>
        <w:t>standard</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living</w:t>
      </w:r>
      <w:r w:rsidRPr="003D2378">
        <w:rPr>
          <w:spacing w:val="1"/>
          <w:highlight w:val="red"/>
        </w:rPr>
        <w:t xml:space="preserve"> </w:t>
      </w:r>
      <w:r w:rsidRPr="003D2378">
        <w:rPr>
          <w:highlight w:val="red"/>
        </w:rPr>
        <w:t>from</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same</w:t>
      </w:r>
      <w:r w:rsidRPr="003D2378">
        <w:rPr>
          <w:spacing w:val="2"/>
          <w:highlight w:val="red"/>
        </w:rPr>
        <w:t xml:space="preserve"> </w:t>
      </w:r>
      <w:r w:rsidRPr="003D2378">
        <w:rPr>
          <w:highlight w:val="red"/>
        </w:rPr>
        <w:t>income</w:t>
      </w:r>
      <w:r w:rsidRPr="003D2378">
        <w:rPr>
          <w:spacing w:val="21"/>
          <w:w w:val="99"/>
          <w:highlight w:val="red"/>
        </w:rPr>
        <w:t xml:space="preserve"> </w:t>
      </w:r>
      <w:r w:rsidRPr="003D2378">
        <w:rPr>
          <w:highlight w:val="red"/>
        </w:rPr>
        <w:t>received</w:t>
      </w:r>
      <w:r w:rsidRPr="003D2378">
        <w:rPr>
          <w:spacing w:val="33"/>
          <w:highlight w:val="red"/>
        </w:rPr>
        <w:t xml:space="preserve"> </w:t>
      </w:r>
      <w:r w:rsidRPr="003D2378">
        <w:rPr>
          <w:highlight w:val="red"/>
        </w:rPr>
        <w:t>by</w:t>
      </w:r>
      <w:r w:rsidRPr="003D2378">
        <w:rPr>
          <w:spacing w:val="34"/>
          <w:highlight w:val="red"/>
        </w:rPr>
        <w:t xml:space="preserve"> </w:t>
      </w:r>
      <w:r w:rsidRPr="003D2378">
        <w:rPr>
          <w:highlight w:val="red"/>
        </w:rPr>
        <w:t>a</w:t>
      </w:r>
      <w:r w:rsidRPr="003D2378">
        <w:rPr>
          <w:spacing w:val="34"/>
          <w:highlight w:val="red"/>
        </w:rPr>
        <w:t xml:space="preserve"> </w:t>
      </w:r>
      <w:r w:rsidRPr="003D2378">
        <w:rPr>
          <w:highlight w:val="red"/>
        </w:rPr>
        <w:t>small</w:t>
      </w:r>
      <w:r w:rsidRPr="003D2378">
        <w:rPr>
          <w:spacing w:val="34"/>
          <w:highlight w:val="red"/>
        </w:rPr>
        <w:t xml:space="preserve"> </w:t>
      </w:r>
      <w:r w:rsidRPr="003D2378">
        <w:rPr>
          <w:highlight w:val="red"/>
        </w:rPr>
        <w:t>household.</w:t>
      </w:r>
      <w:r w:rsidRPr="003D2378">
        <w:rPr>
          <w:spacing w:val="34"/>
          <w:highlight w:val="red"/>
        </w:rPr>
        <w:t xml:space="preserve"> </w:t>
      </w:r>
      <w:r w:rsidRPr="003D2378">
        <w:rPr>
          <w:highlight w:val="red"/>
        </w:rPr>
        <w:t>It</w:t>
      </w:r>
      <w:r w:rsidRPr="003D2378">
        <w:rPr>
          <w:spacing w:val="34"/>
          <w:highlight w:val="red"/>
        </w:rPr>
        <w:t xml:space="preserve"> </w:t>
      </w:r>
      <w:r w:rsidRPr="003D2378">
        <w:rPr>
          <w:highlight w:val="red"/>
        </w:rPr>
        <w:t>is</w:t>
      </w:r>
      <w:r w:rsidRPr="003D2378">
        <w:rPr>
          <w:spacing w:val="34"/>
          <w:highlight w:val="red"/>
        </w:rPr>
        <w:t xml:space="preserve"> </w:t>
      </w:r>
      <w:r w:rsidRPr="003D2378">
        <w:rPr>
          <w:spacing w:val="-1"/>
          <w:highlight w:val="red"/>
        </w:rPr>
        <w:t>therefore</w:t>
      </w:r>
      <w:r w:rsidRPr="003D2378">
        <w:rPr>
          <w:spacing w:val="33"/>
          <w:highlight w:val="red"/>
        </w:rPr>
        <w:t xml:space="preserve"> </w:t>
      </w:r>
      <w:r w:rsidRPr="003D2378">
        <w:rPr>
          <w:highlight w:val="red"/>
        </w:rPr>
        <w:t>standard</w:t>
      </w:r>
      <w:r w:rsidRPr="003D2378">
        <w:rPr>
          <w:spacing w:val="34"/>
          <w:highlight w:val="red"/>
        </w:rPr>
        <w:t xml:space="preserve"> </w:t>
      </w:r>
      <w:r w:rsidRPr="003D2378">
        <w:rPr>
          <w:highlight w:val="red"/>
        </w:rPr>
        <w:t>practice</w:t>
      </w:r>
      <w:r w:rsidRPr="003D2378">
        <w:rPr>
          <w:spacing w:val="34"/>
          <w:highlight w:val="red"/>
        </w:rPr>
        <w:t xml:space="preserve"> </w:t>
      </w:r>
      <w:r w:rsidRPr="003D2378">
        <w:rPr>
          <w:highlight w:val="red"/>
        </w:rPr>
        <w:t>to</w:t>
      </w:r>
      <w:r w:rsidRPr="003D2378">
        <w:rPr>
          <w:spacing w:val="34"/>
          <w:highlight w:val="red"/>
        </w:rPr>
        <w:t xml:space="preserve"> </w:t>
      </w:r>
      <w:r w:rsidRPr="003D2378">
        <w:rPr>
          <w:spacing w:val="-1"/>
          <w:highlight w:val="red"/>
        </w:rPr>
        <w:t>apply</w:t>
      </w:r>
      <w:r w:rsidRPr="003D2378">
        <w:rPr>
          <w:spacing w:val="34"/>
          <w:highlight w:val="red"/>
        </w:rPr>
        <w:t xml:space="preserve"> </w:t>
      </w:r>
      <w:r w:rsidRPr="003D2378">
        <w:rPr>
          <w:highlight w:val="red"/>
        </w:rPr>
        <w:t>an</w:t>
      </w:r>
      <w:r w:rsidRPr="003D2378">
        <w:rPr>
          <w:spacing w:val="32"/>
          <w:highlight w:val="red"/>
        </w:rPr>
        <w:t xml:space="preserve"> </w:t>
      </w:r>
      <w:r w:rsidRPr="003D2378">
        <w:rPr>
          <w:highlight w:val="red"/>
        </w:rPr>
        <w:t>"equivalence</w:t>
      </w:r>
      <w:r w:rsidRPr="003D2378">
        <w:rPr>
          <w:spacing w:val="35"/>
          <w:highlight w:val="red"/>
        </w:rPr>
        <w:t xml:space="preserve"> </w:t>
      </w:r>
      <w:r w:rsidRPr="003D2378">
        <w:rPr>
          <w:highlight w:val="red"/>
        </w:rPr>
        <w:t>scale"</w:t>
      </w:r>
      <w:r w:rsidRPr="003D2378">
        <w:rPr>
          <w:spacing w:val="34"/>
          <w:highlight w:val="red"/>
        </w:rPr>
        <w:t xml:space="preserve"> </w:t>
      </w:r>
      <w:r w:rsidRPr="003D2378">
        <w:rPr>
          <w:highlight w:val="red"/>
        </w:rPr>
        <w:t>to</w:t>
      </w:r>
    </w:p>
    <w:p w:rsidR="00A7027F" w:rsidRPr="003D2378" w:rsidRDefault="00A7027F">
      <w:pPr>
        <w:spacing w:before="8"/>
        <w:rPr>
          <w:rFonts w:ascii="Times New Roman" w:eastAsia="Times New Roman" w:hAnsi="Times New Roman" w:cs="Times New Roman"/>
          <w:sz w:val="18"/>
          <w:szCs w:val="18"/>
          <w:highlight w:val="red"/>
        </w:rPr>
      </w:pPr>
    </w:p>
    <w:p w:rsidR="00A7027F" w:rsidRPr="003D2378" w:rsidRDefault="006F44CB">
      <w:pPr>
        <w:spacing w:line="20" w:lineRule="exact"/>
        <w:ind w:left="110"/>
        <w:rPr>
          <w:rFonts w:ascii="Times New Roman" w:eastAsia="Times New Roman" w:hAnsi="Times New Roman" w:cs="Times New Roman"/>
          <w:sz w:val="2"/>
          <w:szCs w:val="2"/>
          <w:highlight w:val="red"/>
        </w:rPr>
      </w:pPr>
      <w:r w:rsidRPr="003D2378">
        <w:rPr>
          <w:rFonts w:ascii="Times New Roman" w:eastAsia="Times New Roman" w:hAnsi="Times New Roman" w:cs="Times New Roman"/>
          <w:noProof/>
          <w:sz w:val="2"/>
          <w:szCs w:val="2"/>
          <w:highlight w:val="red"/>
          <w:lang w:val="ru-RU" w:eastAsia="ru-RU"/>
        </w:rPr>
        <w:drawing>
          <wp:inline distT="0" distB="0" distL="0" distR="0" wp14:anchorId="414DBDA8" wp14:editId="5E71B2DE">
            <wp:extent cx="1829724" cy="8096"/>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40" cstate="print"/>
                    <a:stretch>
                      <a:fillRect/>
                    </a:stretch>
                  </pic:blipFill>
                  <pic:spPr>
                    <a:xfrm>
                      <a:off x="0" y="0"/>
                      <a:ext cx="1829724" cy="8096"/>
                    </a:xfrm>
                    <a:prstGeom prst="rect">
                      <a:avLst/>
                    </a:prstGeom>
                  </pic:spPr>
                </pic:pic>
              </a:graphicData>
            </a:graphic>
          </wp:inline>
        </w:drawing>
      </w:r>
    </w:p>
    <w:p w:rsidR="00A7027F" w:rsidRPr="003D2378" w:rsidRDefault="00A7027F">
      <w:pPr>
        <w:spacing w:before="5"/>
        <w:rPr>
          <w:rFonts w:ascii="Times New Roman" w:eastAsia="Times New Roman" w:hAnsi="Times New Roman" w:cs="Times New Roman"/>
          <w:sz w:val="26"/>
          <w:szCs w:val="26"/>
          <w:highlight w:val="red"/>
        </w:rPr>
      </w:pPr>
    </w:p>
    <w:p w:rsidR="00A7027F" w:rsidRPr="003D2378" w:rsidRDefault="006F44CB">
      <w:pPr>
        <w:numPr>
          <w:ilvl w:val="0"/>
          <w:numId w:val="139"/>
        </w:numPr>
        <w:tabs>
          <w:tab w:val="left" w:pos="234"/>
        </w:tabs>
        <w:spacing w:line="244" w:lineRule="auto"/>
        <w:ind w:left="117" w:right="231" w:firstLine="0"/>
        <w:jc w:val="left"/>
        <w:rPr>
          <w:rFonts w:ascii="Times New Roman" w:eastAsia="Times New Roman" w:hAnsi="Times New Roman" w:cs="Times New Roman"/>
          <w:sz w:val="18"/>
          <w:szCs w:val="18"/>
          <w:highlight w:val="red"/>
        </w:rPr>
      </w:pPr>
      <w:r w:rsidRPr="003D2378">
        <w:rPr>
          <w:rFonts w:ascii="Times New Roman"/>
          <w:sz w:val="18"/>
          <w:highlight w:val="red"/>
        </w:rPr>
        <w:t>The</w:t>
      </w:r>
      <w:r w:rsidRPr="003D2378">
        <w:rPr>
          <w:rFonts w:ascii="Times New Roman"/>
          <w:spacing w:val="-2"/>
          <w:sz w:val="18"/>
          <w:highlight w:val="red"/>
        </w:rPr>
        <w:t xml:space="preserve"> </w:t>
      </w:r>
      <w:r w:rsidRPr="003D2378">
        <w:rPr>
          <w:rFonts w:ascii="Times New Roman"/>
          <w:sz w:val="18"/>
          <w:highlight w:val="red"/>
        </w:rPr>
        <w:t xml:space="preserve">income </w:t>
      </w:r>
      <w:r w:rsidRPr="003D2378">
        <w:rPr>
          <w:rFonts w:ascii="Times New Roman"/>
          <w:spacing w:val="-1"/>
          <w:sz w:val="18"/>
          <w:highlight w:val="red"/>
        </w:rPr>
        <w:t>bands</w:t>
      </w:r>
      <w:r w:rsidRPr="003D2378">
        <w:rPr>
          <w:rFonts w:ascii="Times New Roman"/>
          <w:sz w:val="18"/>
          <w:highlight w:val="red"/>
        </w:rPr>
        <w:t xml:space="preserve"> proposed here, for </w:t>
      </w:r>
      <w:r w:rsidRPr="003D2378">
        <w:rPr>
          <w:rFonts w:ascii="Times New Roman"/>
          <w:spacing w:val="-1"/>
          <w:sz w:val="18"/>
          <w:highlight w:val="red"/>
        </w:rPr>
        <w:t>illustrative</w:t>
      </w:r>
      <w:r w:rsidRPr="003D2378">
        <w:rPr>
          <w:rFonts w:ascii="Times New Roman"/>
          <w:sz w:val="18"/>
          <w:highlight w:val="red"/>
        </w:rPr>
        <w:t xml:space="preserve"> purposes only,</w:t>
      </w:r>
      <w:r w:rsidRPr="003D2378">
        <w:rPr>
          <w:rFonts w:ascii="Times New Roman"/>
          <w:spacing w:val="1"/>
          <w:sz w:val="18"/>
          <w:highlight w:val="red"/>
        </w:rPr>
        <w:t xml:space="preserve"> </w:t>
      </w:r>
      <w:r w:rsidRPr="003D2378">
        <w:rPr>
          <w:rFonts w:ascii="Times New Roman"/>
          <w:sz w:val="18"/>
          <w:highlight w:val="red"/>
        </w:rPr>
        <w:t>are based on</w:t>
      </w:r>
      <w:r w:rsidRPr="003D2378">
        <w:rPr>
          <w:rFonts w:ascii="Times New Roman"/>
          <w:spacing w:val="-1"/>
          <w:sz w:val="18"/>
          <w:highlight w:val="red"/>
        </w:rPr>
        <w:t xml:space="preserve"> </w:t>
      </w:r>
      <w:r w:rsidRPr="003D2378">
        <w:rPr>
          <w:rFonts w:ascii="Times New Roman"/>
          <w:sz w:val="18"/>
          <w:highlight w:val="red"/>
        </w:rPr>
        <w:t>the</w:t>
      </w:r>
      <w:r w:rsidRPr="003D2378">
        <w:rPr>
          <w:rFonts w:ascii="Times New Roman"/>
          <w:spacing w:val="-1"/>
          <w:sz w:val="18"/>
          <w:highlight w:val="red"/>
        </w:rPr>
        <w:t xml:space="preserve"> </w:t>
      </w:r>
      <w:r w:rsidRPr="003D2378">
        <w:rPr>
          <w:rFonts w:ascii="Times New Roman"/>
          <w:sz w:val="18"/>
          <w:highlight w:val="red"/>
        </w:rPr>
        <w:t>EU</w:t>
      </w:r>
      <w:r w:rsidRPr="003D2378">
        <w:rPr>
          <w:rFonts w:ascii="Times New Roman"/>
          <w:spacing w:val="-2"/>
          <w:sz w:val="18"/>
          <w:highlight w:val="red"/>
        </w:rPr>
        <w:t xml:space="preserve"> </w:t>
      </w:r>
      <w:r w:rsidRPr="003D2378">
        <w:rPr>
          <w:rFonts w:ascii="Times New Roman"/>
          <w:sz w:val="18"/>
          <w:highlight w:val="red"/>
        </w:rPr>
        <w:t xml:space="preserve">income </w:t>
      </w:r>
      <w:r w:rsidRPr="003D2378">
        <w:rPr>
          <w:rFonts w:ascii="Times New Roman"/>
          <w:spacing w:val="-1"/>
          <w:sz w:val="18"/>
          <w:highlight w:val="red"/>
        </w:rPr>
        <w:t>distribution</w:t>
      </w:r>
      <w:r w:rsidRPr="003D2378">
        <w:rPr>
          <w:rFonts w:ascii="Times New Roman"/>
          <w:sz w:val="18"/>
          <w:highlight w:val="red"/>
        </w:rPr>
        <w:t xml:space="preserve"> </w:t>
      </w:r>
      <w:r w:rsidRPr="003D2378">
        <w:rPr>
          <w:rFonts w:ascii="Times New Roman"/>
          <w:spacing w:val="-1"/>
          <w:sz w:val="18"/>
          <w:highlight w:val="red"/>
        </w:rPr>
        <w:t>derived from</w:t>
      </w:r>
      <w:r w:rsidRPr="003D2378">
        <w:rPr>
          <w:rFonts w:ascii="Times New Roman"/>
          <w:sz w:val="18"/>
          <w:highlight w:val="red"/>
        </w:rPr>
        <w:t xml:space="preserve"> SILC</w:t>
      </w:r>
      <w:r w:rsidRPr="003D2378">
        <w:rPr>
          <w:rFonts w:ascii="Times New Roman"/>
          <w:spacing w:val="63"/>
          <w:sz w:val="18"/>
          <w:highlight w:val="red"/>
        </w:rPr>
        <w:t xml:space="preserve"> </w:t>
      </w:r>
      <w:r w:rsidRPr="003D2378">
        <w:rPr>
          <w:rFonts w:ascii="Times New Roman"/>
          <w:sz w:val="18"/>
          <w:highlight w:val="red"/>
        </w:rPr>
        <w:t>2005.</w:t>
      </w:r>
    </w:p>
    <w:p w:rsidR="00A7027F" w:rsidRPr="003D2378" w:rsidRDefault="00A7027F">
      <w:pPr>
        <w:spacing w:line="244" w:lineRule="auto"/>
        <w:rPr>
          <w:rFonts w:ascii="Times New Roman" w:eastAsia="Times New Roman" w:hAnsi="Times New Roman" w:cs="Times New Roman"/>
          <w:sz w:val="18"/>
          <w:szCs w:val="18"/>
          <w:highlight w:val="red"/>
        </w:rPr>
        <w:sectPr w:rsidR="00A7027F" w:rsidRPr="003D2378">
          <w:headerReference w:type="default" r:id="rId41"/>
          <w:pgSz w:w="11910" w:h="16840"/>
          <w:pgMar w:top="0" w:right="118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3"/>
        <w:rPr>
          <w:rFonts w:ascii="Times New Roman" w:eastAsia="Times New Roman" w:hAnsi="Times New Roman" w:cs="Times New Roman"/>
          <w:sz w:val="19"/>
          <w:szCs w:val="19"/>
          <w:highlight w:val="red"/>
        </w:rPr>
      </w:pPr>
    </w:p>
    <w:p w:rsidR="00A7027F" w:rsidRPr="003D2378" w:rsidRDefault="006F44CB">
      <w:pPr>
        <w:pStyle w:val="a3"/>
        <w:spacing w:before="71" w:line="266" w:lineRule="auto"/>
        <w:ind w:left="117"/>
        <w:rPr>
          <w:highlight w:val="red"/>
        </w:rPr>
      </w:pPr>
      <w:proofErr w:type="gramStart"/>
      <w:r w:rsidRPr="003D2378">
        <w:rPr>
          <w:highlight w:val="red"/>
        </w:rPr>
        <w:t>income</w:t>
      </w:r>
      <w:proofErr w:type="gramEnd"/>
      <w:r w:rsidRPr="003D2378">
        <w:rPr>
          <w:spacing w:val="41"/>
          <w:highlight w:val="red"/>
        </w:rPr>
        <w:t xml:space="preserve"> </w:t>
      </w:r>
      <w:r w:rsidRPr="003D2378">
        <w:rPr>
          <w:highlight w:val="red"/>
        </w:rPr>
        <w:t>values</w:t>
      </w:r>
      <w:r w:rsidRPr="003D2378">
        <w:rPr>
          <w:spacing w:val="41"/>
          <w:highlight w:val="red"/>
        </w:rPr>
        <w:t xml:space="preserve"> </w:t>
      </w:r>
      <w:r w:rsidRPr="003D2378">
        <w:rPr>
          <w:highlight w:val="red"/>
        </w:rPr>
        <w:t>in</w:t>
      </w:r>
      <w:r w:rsidRPr="003D2378">
        <w:rPr>
          <w:spacing w:val="41"/>
          <w:highlight w:val="red"/>
        </w:rPr>
        <w:t xml:space="preserve"> </w:t>
      </w:r>
      <w:r w:rsidRPr="003D2378">
        <w:rPr>
          <w:highlight w:val="red"/>
        </w:rPr>
        <w:t>order</w:t>
      </w:r>
      <w:r w:rsidRPr="003D2378">
        <w:rPr>
          <w:spacing w:val="41"/>
          <w:highlight w:val="red"/>
        </w:rPr>
        <w:t xml:space="preserve"> </w:t>
      </w:r>
      <w:r w:rsidRPr="003D2378">
        <w:rPr>
          <w:highlight w:val="red"/>
        </w:rPr>
        <w:t>to</w:t>
      </w:r>
      <w:r w:rsidRPr="003D2378">
        <w:rPr>
          <w:spacing w:val="42"/>
          <w:highlight w:val="red"/>
        </w:rPr>
        <w:t xml:space="preserve"> </w:t>
      </w:r>
      <w:r w:rsidRPr="003D2378">
        <w:rPr>
          <w:highlight w:val="red"/>
        </w:rPr>
        <w:t>reflect</w:t>
      </w:r>
      <w:r w:rsidRPr="003D2378">
        <w:rPr>
          <w:spacing w:val="41"/>
          <w:highlight w:val="red"/>
        </w:rPr>
        <w:t xml:space="preserve"> </w:t>
      </w:r>
      <w:r w:rsidRPr="003D2378">
        <w:rPr>
          <w:highlight w:val="red"/>
        </w:rPr>
        <w:t>differences</w:t>
      </w:r>
      <w:r w:rsidRPr="003D2378">
        <w:rPr>
          <w:spacing w:val="41"/>
          <w:highlight w:val="red"/>
        </w:rPr>
        <w:t xml:space="preserve"> </w:t>
      </w:r>
      <w:r w:rsidRPr="003D2378">
        <w:rPr>
          <w:highlight w:val="red"/>
        </w:rPr>
        <w:t>in</w:t>
      </w:r>
      <w:r w:rsidRPr="003D2378">
        <w:rPr>
          <w:spacing w:val="41"/>
          <w:highlight w:val="red"/>
        </w:rPr>
        <w:t xml:space="preserve"> </w:t>
      </w:r>
      <w:r w:rsidRPr="003D2378">
        <w:rPr>
          <w:highlight w:val="red"/>
        </w:rPr>
        <w:t>size</w:t>
      </w:r>
      <w:r w:rsidRPr="003D2378">
        <w:rPr>
          <w:spacing w:val="40"/>
          <w:highlight w:val="red"/>
        </w:rPr>
        <w:t xml:space="preserve"> </w:t>
      </w:r>
      <w:r w:rsidRPr="003D2378">
        <w:rPr>
          <w:highlight w:val="red"/>
        </w:rPr>
        <w:t>and</w:t>
      </w:r>
      <w:r w:rsidRPr="003D2378">
        <w:rPr>
          <w:spacing w:val="41"/>
          <w:highlight w:val="red"/>
        </w:rPr>
        <w:t xml:space="preserve"> </w:t>
      </w:r>
      <w:r w:rsidRPr="003D2378">
        <w:rPr>
          <w:spacing w:val="-1"/>
          <w:highlight w:val="red"/>
        </w:rPr>
        <w:t>composition,</w:t>
      </w:r>
      <w:r w:rsidRPr="003D2378">
        <w:rPr>
          <w:spacing w:val="41"/>
          <w:highlight w:val="red"/>
        </w:rPr>
        <w:t xml:space="preserve"> </w:t>
      </w:r>
      <w:r w:rsidRPr="003D2378">
        <w:rPr>
          <w:highlight w:val="red"/>
        </w:rPr>
        <w:t>and</w:t>
      </w:r>
      <w:r w:rsidRPr="003D2378">
        <w:rPr>
          <w:spacing w:val="41"/>
          <w:highlight w:val="red"/>
        </w:rPr>
        <w:t xml:space="preserve"> </w:t>
      </w:r>
      <w:r w:rsidRPr="003D2378">
        <w:rPr>
          <w:highlight w:val="red"/>
        </w:rPr>
        <w:t>thereby</w:t>
      </w:r>
      <w:r w:rsidRPr="003D2378">
        <w:rPr>
          <w:spacing w:val="42"/>
          <w:highlight w:val="red"/>
        </w:rPr>
        <w:t xml:space="preserve"> </w:t>
      </w:r>
      <w:r w:rsidRPr="003D2378">
        <w:rPr>
          <w:highlight w:val="red"/>
        </w:rPr>
        <w:t>obtain</w:t>
      </w:r>
      <w:r w:rsidRPr="003D2378">
        <w:rPr>
          <w:spacing w:val="41"/>
          <w:highlight w:val="red"/>
        </w:rPr>
        <w:t xml:space="preserve"> </w:t>
      </w:r>
      <w:r w:rsidRPr="003D2378">
        <w:rPr>
          <w:highlight w:val="red"/>
        </w:rPr>
        <w:t>a</w:t>
      </w:r>
      <w:r w:rsidRPr="003D2378">
        <w:rPr>
          <w:spacing w:val="42"/>
          <w:highlight w:val="red"/>
        </w:rPr>
        <w:t xml:space="preserve"> </w:t>
      </w:r>
      <w:r w:rsidRPr="003D2378">
        <w:rPr>
          <w:spacing w:val="-1"/>
          <w:highlight w:val="red"/>
        </w:rPr>
        <w:t>more</w:t>
      </w:r>
      <w:r w:rsidRPr="003D2378">
        <w:rPr>
          <w:spacing w:val="30"/>
          <w:w w:val="99"/>
          <w:highlight w:val="red"/>
        </w:rPr>
        <w:t xml:space="preserve"> </w:t>
      </w:r>
      <w:r w:rsidRPr="003D2378">
        <w:rPr>
          <w:spacing w:val="-1"/>
          <w:highlight w:val="red"/>
        </w:rPr>
        <w:t xml:space="preserve">comparable </w:t>
      </w:r>
      <w:r w:rsidRPr="003D2378">
        <w:rPr>
          <w:highlight w:val="red"/>
        </w:rPr>
        <w:t>measure</w:t>
      </w:r>
      <w:r w:rsidRPr="003D2378">
        <w:rPr>
          <w:spacing w:val="-2"/>
          <w:highlight w:val="red"/>
        </w:rPr>
        <w:t xml:space="preserve"> </w:t>
      </w:r>
      <w:r w:rsidRPr="003D2378">
        <w:rPr>
          <w:highlight w:val="red"/>
        </w:rPr>
        <w:t>of</w:t>
      </w:r>
      <w:r w:rsidRPr="003D2378">
        <w:rPr>
          <w:spacing w:val="-2"/>
          <w:highlight w:val="red"/>
        </w:rPr>
        <w:t xml:space="preserve"> </w:t>
      </w:r>
      <w:r w:rsidRPr="003D2378">
        <w:rPr>
          <w:spacing w:val="-1"/>
          <w:highlight w:val="red"/>
        </w:rPr>
        <w:t>economic</w:t>
      </w:r>
      <w:r w:rsidRPr="003D2378">
        <w:rPr>
          <w:spacing w:val="-2"/>
          <w:highlight w:val="red"/>
        </w:rPr>
        <w:t xml:space="preserve"> </w:t>
      </w:r>
      <w:r w:rsidRPr="003D2378">
        <w:rPr>
          <w:highlight w:val="red"/>
        </w:rPr>
        <w:t>well-being.</w:t>
      </w:r>
    </w:p>
    <w:p w:rsidR="00A7027F" w:rsidRPr="003D2378" w:rsidRDefault="006F44CB">
      <w:pPr>
        <w:numPr>
          <w:ilvl w:val="0"/>
          <w:numId w:val="135"/>
        </w:numPr>
        <w:tabs>
          <w:tab w:val="left" w:pos="475"/>
        </w:tabs>
        <w:spacing w:before="106"/>
        <w:ind w:left="474" w:hanging="357"/>
        <w:jc w:val="both"/>
        <w:rPr>
          <w:rFonts w:ascii="Times New Roman" w:eastAsia="Times New Roman" w:hAnsi="Times New Roman" w:cs="Times New Roman"/>
          <w:highlight w:val="red"/>
        </w:rPr>
      </w:pPr>
      <w:r w:rsidRPr="003D2378">
        <w:rPr>
          <w:rFonts w:ascii="Times New Roman"/>
          <w:i/>
          <w:highlight w:val="red"/>
        </w:rPr>
        <w:t>For</w:t>
      </w:r>
      <w:r w:rsidRPr="003D2378">
        <w:rPr>
          <w:rFonts w:ascii="Times New Roman"/>
          <w:i/>
          <w:spacing w:val="-2"/>
          <w:highlight w:val="red"/>
        </w:rPr>
        <w:t xml:space="preserve"> </w:t>
      </w:r>
      <w:r w:rsidRPr="003D2378">
        <w:rPr>
          <w:rFonts w:ascii="Times New Roman"/>
          <w:i/>
          <w:highlight w:val="red"/>
        </w:rPr>
        <w:t>the</w:t>
      </w:r>
      <w:r w:rsidRPr="003D2378">
        <w:rPr>
          <w:rFonts w:ascii="Times New Roman"/>
          <w:i/>
          <w:spacing w:val="-1"/>
          <w:highlight w:val="red"/>
        </w:rPr>
        <w:t xml:space="preserve"> </w:t>
      </w:r>
      <w:r w:rsidRPr="003D2378">
        <w:rPr>
          <w:rFonts w:ascii="Times New Roman"/>
          <w:i/>
          <w:highlight w:val="red"/>
        </w:rPr>
        <w:t>collection</w:t>
      </w:r>
      <w:r w:rsidRPr="003D2378">
        <w:rPr>
          <w:rFonts w:ascii="Times New Roman"/>
          <w:i/>
          <w:spacing w:val="-1"/>
          <w:highlight w:val="red"/>
        </w:rPr>
        <w:t xml:space="preserve"> </w:t>
      </w:r>
      <w:r w:rsidRPr="003D2378">
        <w:rPr>
          <w:rFonts w:ascii="Times New Roman"/>
          <w:i/>
          <w:highlight w:val="red"/>
        </w:rPr>
        <w:t>of</w:t>
      </w:r>
      <w:r w:rsidRPr="003D2378">
        <w:rPr>
          <w:rFonts w:ascii="Times New Roman"/>
          <w:i/>
          <w:spacing w:val="-1"/>
          <w:highlight w:val="red"/>
        </w:rPr>
        <w:t xml:space="preserve"> </w:t>
      </w:r>
      <w:r w:rsidRPr="003D2378">
        <w:rPr>
          <w:rFonts w:ascii="Times New Roman"/>
          <w:i/>
          <w:highlight w:val="red"/>
          <w:u w:val="single" w:color="000000"/>
        </w:rPr>
        <w:t>monthly</w:t>
      </w:r>
      <w:r w:rsidRPr="003D2378">
        <w:rPr>
          <w:rFonts w:ascii="Times New Roman"/>
          <w:i/>
          <w:spacing w:val="-2"/>
          <w:highlight w:val="red"/>
          <w:u w:val="single" w:color="000000"/>
        </w:rPr>
        <w:t xml:space="preserve"> </w:t>
      </w:r>
      <w:r w:rsidRPr="003D2378">
        <w:rPr>
          <w:rFonts w:ascii="Times New Roman"/>
          <w:i/>
          <w:highlight w:val="red"/>
        </w:rPr>
        <w:t>income:</w:t>
      </w:r>
    </w:p>
    <w:p w:rsidR="00A7027F" w:rsidRPr="003D2378" w:rsidRDefault="006F44CB">
      <w:pPr>
        <w:pStyle w:val="a3"/>
        <w:spacing w:before="144" w:line="266" w:lineRule="auto"/>
        <w:ind w:left="117" w:right="112"/>
        <w:jc w:val="both"/>
        <w:rPr>
          <w:highlight w:val="red"/>
        </w:rPr>
      </w:pPr>
      <w:r w:rsidRPr="003D2378">
        <w:rPr>
          <w:highlight w:val="red"/>
        </w:rPr>
        <w:t>The</w:t>
      </w:r>
      <w:r w:rsidRPr="003D2378">
        <w:rPr>
          <w:spacing w:val="14"/>
          <w:highlight w:val="red"/>
        </w:rPr>
        <w:t xml:space="preserve"> </w:t>
      </w:r>
      <w:r w:rsidRPr="003D2378">
        <w:rPr>
          <w:highlight w:val="red"/>
        </w:rPr>
        <w:t>spectrum</w:t>
      </w:r>
      <w:r w:rsidRPr="003D2378">
        <w:rPr>
          <w:spacing w:val="13"/>
          <w:highlight w:val="red"/>
        </w:rPr>
        <w:t xml:space="preserve"> </w:t>
      </w:r>
      <w:r w:rsidRPr="003D2378">
        <w:rPr>
          <w:highlight w:val="red"/>
        </w:rPr>
        <w:t>of</w:t>
      </w:r>
      <w:r w:rsidRPr="003D2378">
        <w:rPr>
          <w:spacing w:val="14"/>
          <w:highlight w:val="red"/>
        </w:rPr>
        <w:t xml:space="preserve"> </w:t>
      </w:r>
      <w:r w:rsidRPr="003D2378">
        <w:rPr>
          <w:highlight w:val="red"/>
        </w:rPr>
        <w:t>choices</w:t>
      </w:r>
      <w:r w:rsidRPr="003D2378">
        <w:rPr>
          <w:spacing w:val="15"/>
          <w:highlight w:val="red"/>
        </w:rPr>
        <w:t xml:space="preserve"> </w:t>
      </w:r>
      <w:r w:rsidRPr="003D2378">
        <w:rPr>
          <w:highlight w:val="red"/>
        </w:rPr>
        <w:t>of</w:t>
      </w:r>
      <w:r w:rsidRPr="003D2378">
        <w:rPr>
          <w:spacing w:val="14"/>
          <w:highlight w:val="red"/>
        </w:rPr>
        <w:t xml:space="preserve"> </w:t>
      </w:r>
      <w:r w:rsidRPr="003D2378">
        <w:rPr>
          <w:highlight w:val="red"/>
        </w:rPr>
        <w:t>reference</w:t>
      </w:r>
      <w:r w:rsidRPr="003D2378">
        <w:rPr>
          <w:spacing w:val="15"/>
          <w:highlight w:val="red"/>
        </w:rPr>
        <w:t xml:space="preserve"> </w:t>
      </w:r>
      <w:r w:rsidRPr="003D2378">
        <w:rPr>
          <w:highlight w:val="red"/>
        </w:rPr>
        <w:t>period</w:t>
      </w:r>
      <w:r w:rsidRPr="003D2378">
        <w:rPr>
          <w:spacing w:val="14"/>
          <w:highlight w:val="red"/>
        </w:rPr>
        <w:t xml:space="preserve"> </w:t>
      </w:r>
      <w:r w:rsidRPr="003D2378">
        <w:rPr>
          <w:highlight w:val="red"/>
        </w:rPr>
        <w:t>ranges</w:t>
      </w:r>
      <w:r w:rsidRPr="003D2378">
        <w:rPr>
          <w:spacing w:val="16"/>
          <w:highlight w:val="red"/>
        </w:rPr>
        <w:t xml:space="preserve"> </w:t>
      </w:r>
      <w:r w:rsidRPr="003D2378">
        <w:rPr>
          <w:highlight w:val="red"/>
        </w:rPr>
        <w:t>from</w:t>
      </w:r>
      <w:r w:rsidRPr="003D2378">
        <w:rPr>
          <w:spacing w:val="14"/>
          <w:highlight w:val="red"/>
        </w:rPr>
        <w:t xml:space="preserve"> </w:t>
      </w:r>
      <w:r w:rsidRPr="003D2378">
        <w:rPr>
          <w:spacing w:val="-1"/>
          <w:highlight w:val="red"/>
        </w:rPr>
        <w:t>income</w:t>
      </w:r>
      <w:r w:rsidRPr="003D2378">
        <w:rPr>
          <w:spacing w:val="16"/>
          <w:highlight w:val="red"/>
        </w:rPr>
        <w:t xml:space="preserve"> </w:t>
      </w:r>
      <w:r w:rsidRPr="003D2378">
        <w:rPr>
          <w:highlight w:val="red"/>
        </w:rPr>
        <w:t>received</w:t>
      </w:r>
      <w:r w:rsidRPr="003D2378">
        <w:rPr>
          <w:spacing w:val="15"/>
          <w:highlight w:val="red"/>
        </w:rPr>
        <w:t xml:space="preserve"> </w:t>
      </w:r>
      <w:r w:rsidRPr="003D2378">
        <w:rPr>
          <w:highlight w:val="red"/>
        </w:rPr>
        <w:t>over</w:t>
      </w:r>
      <w:r w:rsidRPr="003D2378">
        <w:rPr>
          <w:spacing w:val="16"/>
          <w:highlight w:val="red"/>
        </w:rPr>
        <w:t xml:space="preserve"> </w:t>
      </w:r>
      <w:r w:rsidRPr="003D2378">
        <w:rPr>
          <w:highlight w:val="red"/>
        </w:rPr>
        <w:t>the</w:t>
      </w:r>
      <w:r w:rsidRPr="003D2378">
        <w:rPr>
          <w:spacing w:val="14"/>
          <w:highlight w:val="red"/>
        </w:rPr>
        <w:t xml:space="preserve"> </w:t>
      </w:r>
      <w:r w:rsidRPr="003D2378">
        <w:rPr>
          <w:highlight w:val="red"/>
        </w:rPr>
        <w:t>whole</w:t>
      </w:r>
      <w:r w:rsidRPr="003D2378">
        <w:rPr>
          <w:spacing w:val="15"/>
          <w:highlight w:val="red"/>
        </w:rPr>
        <w:t xml:space="preserve"> </w:t>
      </w:r>
      <w:r w:rsidRPr="003D2378">
        <w:rPr>
          <w:highlight w:val="red"/>
        </w:rPr>
        <w:t>lifetime</w:t>
      </w:r>
      <w:r w:rsidRPr="003D2378">
        <w:rPr>
          <w:spacing w:val="15"/>
          <w:highlight w:val="red"/>
        </w:rPr>
        <w:t xml:space="preserve"> </w:t>
      </w:r>
      <w:r w:rsidRPr="003D2378">
        <w:rPr>
          <w:highlight w:val="red"/>
        </w:rPr>
        <w:t>to</w:t>
      </w:r>
      <w:r w:rsidRPr="003D2378">
        <w:rPr>
          <w:spacing w:val="27"/>
          <w:w w:val="99"/>
          <w:highlight w:val="red"/>
        </w:rPr>
        <w:t xml:space="preserve"> </w:t>
      </w:r>
      <w:r w:rsidRPr="003D2378">
        <w:rPr>
          <w:highlight w:val="red"/>
        </w:rPr>
        <w:t>income</w:t>
      </w:r>
      <w:r w:rsidRPr="003D2378">
        <w:rPr>
          <w:spacing w:val="30"/>
          <w:highlight w:val="red"/>
        </w:rPr>
        <w:t xml:space="preserve"> </w:t>
      </w:r>
      <w:r w:rsidRPr="003D2378">
        <w:rPr>
          <w:highlight w:val="red"/>
        </w:rPr>
        <w:t>received</w:t>
      </w:r>
      <w:r w:rsidRPr="003D2378">
        <w:rPr>
          <w:spacing w:val="30"/>
          <w:highlight w:val="red"/>
        </w:rPr>
        <w:t xml:space="preserve"> </w:t>
      </w:r>
      <w:r w:rsidRPr="003D2378">
        <w:rPr>
          <w:highlight w:val="red"/>
        </w:rPr>
        <w:t>over</w:t>
      </w:r>
      <w:r w:rsidRPr="003D2378">
        <w:rPr>
          <w:spacing w:val="30"/>
          <w:highlight w:val="red"/>
        </w:rPr>
        <w:t xml:space="preserve"> </w:t>
      </w:r>
      <w:r w:rsidRPr="003D2378">
        <w:rPr>
          <w:highlight w:val="red"/>
        </w:rPr>
        <w:t>the</w:t>
      </w:r>
      <w:r w:rsidRPr="003D2378">
        <w:rPr>
          <w:spacing w:val="30"/>
          <w:highlight w:val="red"/>
        </w:rPr>
        <w:t xml:space="preserve"> </w:t>
      </w:r>
      <w:r w:rsidRPr="003D2378">
        <w:rPr>
          <w:spacing w:val="-1"/>
          <w:highlight w:val="red"/>
        </w:rPr>
        <w:t>most</w:t>
      </w:r>
      <w:r w:rsidRPr="003D2378">
        <w:rPr>
          <w:spacing w:val="30"/>
          <w:highlight w:val="red"/>
        </w:rPr>
        <w:t xml:space="preserve"> </w:t>
      </w:r>
      <w:r w:rsidRPr="003D2378">
        <w:rPr>
          <w:highlight w:val="red"/>
        </w:rPr>
        <w:t>recent</w:t>
      </w:r>
      <w:r w:rsidRPr="003D2378">
        <w:rPr>
          <w:spacing w:val="30"/>
          <w:highlight w:val="red"/>
        </w:rPr>
        <w:t xml:space="preserve"> </w:t>
      </w:r>
      <w:r w:rsidRPr="003D2378">
        <w:rPr>
          <w:highlight w:val="red"/>
        </w:rPr>
        <w:t>period</w:t>
      </w:r>
      <w:r w:rsidRPr="003D2378">
        <w:rPr>
          <w:spacing w:val="30"/>
          <w:highlight w:val="red"/>
        </w:rPr>
        <w:t xml:space="preserve"> </w:t>
      </w:r>
      <w:r w:rsidRPr="003D2378">
        <w:rPr>
          <w:highlight w:val="red"/>
        </w:rPr>
        <w:t>(last</w:t>
      </w:r>
      <w:r w:rsidRPr="003D2378">
        <w:rPr>
          <w:spacing w:val="30"/>
          <w:highlight w:val="red"/>
        </w:rPr>
        <w:t xml:space="preserve"> </w:t>
      </w:r>
      <w:r w:rsidRPr="003D2378">
        <w:rPr>
          <w:highlight w:val="red"/>
        </w:rPr>
        <w:t>week</w:t>
      </w:r>
      <w:r w:rsidRPr="003D2378">
        <w:rPr>
          <w:spacing w:val="30"/>
          <w:highlight w:val="red"/>
        </w:rPr>
        <w:t xml:space="preserve"> </w:t>
      </w:r>
      <w:r w:rsidRPr="003D2378">
        <w:rPr>
          <w:highlight w:val="red"/>
        </w:rPr>
        <w:t>or</w:t>
      </w:r>
      <w:r w:rsidRPr="003D2378">
        <w:rPr>
          <w:spacing w:val="31"/>
          <w:highlight w:val="red"/>
        </w:rPr>
        <w:t xml:space="preserve"> </w:t>
      </w:r>
      <w:r w:rsidRPr="003D2378">
        <w:rPr>
          <w:spacing w:val="-1"/>
          <w:highlight w:val="red"/>
        </w:rPr>
        <w:t>month).</w:t>
      </w:r>
      <w:r w:rsidRPr="003D2378">
        <w:rPr>
          <w:spacing w:val="30"/>
          <w:highlight w:val="red"/>
        </w:rPr>
        <w:t xml:space="preserve"> </w:t>
      </w:r>
      <w:r w:rsidRPr="003D2378">
        <w:rPr>
          <w:spacing w:val="-1"/>
          <w:highlight w:val="red"/>
        </w:rPr>
        <w:t>Although</w:t>
      </w:r>
      <w:r w:rsidRPr="003D2378">
        <w:rPr>
          <w:spacing w:val="29"/>
          <w:highlight w:val="red"/>
        </w:rPr>
        <w:t xml:space="preserve"> </w:t>
      </w:r>
      <w:r w:rsidRPr="003D2378">
        <w:rPr>
          <w:highlight w:val="red"/>
        </w:rPr>
        <w:t>annual</w:t>
      </w:r>
      <w:r w:rsidRPr="003D2378">
        <w:rPr>
          <w:spacing w:val="30"/>
          <w:highlight w:val="red"/>
        </w:rPr>
        <w:t xml:space="preserve"> </w:t>
      </w:r>
      <w:r w:rsidRPr="003D2378">
        <w:rPr>
          <w:spacing w:val="-1"/>
          <w:highlight w:val="red"/>
        </w:rPr>
        <w:t>income</w:t>
      </w:r>
      <w:r w:rsidRPr="003D2378">
        <w:rPr>
          <w:spacing w:val="30"/>
          <w:highlight w:val="red"/>
        </w:rPr>
        <w:t xml:space="preserve"> </w:t>
      </w:r>
      <w:r w:rsidRPr="003D2378">
        <w:rPr>
          <w:highlight w:val="red"/>
        </w:rPr>
        <w:t>is</w:t>
      </w:r>
      <w:r w:rsidRPr="003D2378">
        <w:rPr>
          <w:spacing w:val="30"/>
          <w:highlight w:val="red"/>
        </w:rPr>
        <w:t xml:space="preserve"> </w:t>
      </w:r>
      <w:r w:rsidRPr="003D2378">
        <w:rPr>
          <w:highlight w:val="red"/>
        </w:rPr>
        <w:t>the</w:t>
      </w:r>
      <w:r w:rsidRPr="003D2378">
        <w:rPr>
          <w:spacing w:val="39"/>
          <w:w w:val="99"/>
          <w:highlight w:val="red"/>
        </w:rPr>
        <w:t xml:space="preserve"> </w:t>
      </w:r>
      <w:r w:rsidRPr="003D2378">
        <w:rPr>
          <w:spacing w:val="-1"/>
          <w:highlight w:val="red"/>
        </w:rPr>
        <w:t>more</w:t>
      </w:r>
      <w:r w:rsidRPr="003D2378">
        <w:rPr>
          <w:spacing w:val="21"/>
          <w:highlight w:val="red"/>
        </w:rPr>
        <w:t xml:space="preserve"> </w:t>
      </w:r>
      <w:r w:rsidRPr="003D2378">
        <w:rPr>
          <w:highlight w:val="red"/>
        </w:rPr>
        <w:t>commonly</w:t>
      </w:r>
      <w:r w:rsidRPr="003D2378">
        <w:rPr>
          <w:spacing w:val="23"/>
          <w:highlight w:val="red"/>
        </w:rPr>
        <w:t xml:space="preserve"> </w:t>
      </w:r>
      <w:r w:rsidRPr="003D2378">
        <w:rPr>
          <w:highlight w:val="red"/>
        </w:rPr>
        <w:t>recommended</w:t>
      </w:r>
      <w:r w:rsidRPr="003D2378">
        <w:rPr>
          <w:spacing w:val="21"/>
          <w:highlight w:val="red"/>
        </w:rPr>
        <w:t xml:space="preserve"> </w:t>
      </w:r>
      <w:r w:rsidRPr="003D2378">
        <w:rPr>
          <w:highlight w:val="red"/>
        </w:rPr>
        <w:t>reference</w:t>
      </w:r>
      <w:r w:rsidRPr="003D2378">
        <w:rPr>
          <w:spacing w:val="21"/>
          <w:highlight w:val="red"/>
        </w:rPr>
        <w:t xml:space="preserve"> </w:t>
      </w:r>
      <w:r w:rsidRPr="003D2378">
        <w:rPr>
          <w:highlight w:val="red"/>
        </w:rPr>
        <w:t>period,</w:t>
      </w:r>
      <w:r w:rsidRPr="003D2378">
        <w:rPr>
          <w:spacing w:val="23"/>
          <w:highlight w:val="red"/>
        </w:rPr>
        <w:t xml:space="preserve"> </w:t>
      </w:r>
      <w:r w:rsidRPr="003D2378">
        <w:rPr>
          <w:spacing w:val="-1"/>
          <w:highlight w:val="red"/>
        </w:rPr>
        <w:t>monthly</w:t>
      </w:r>
      <w:r w:rsidRPr="003D2378">
        <w:rPr>
          <w:spacing w:val="23"/>
          <w:highlight w:val="red"/>
        </w:rPr>
        <w:t xml:space="preserve"> </w:t>
      </w:r>
      <w:r w:rsidRPr="003D2378">
        <w:rPr>
          <w:spacing w:val="-1"/>
          <w:highlight w:val="red"/>
        </w:rPr>
        <w:t>income</w:t>
      </w:r>
      <w:r w:rsidRPr="003D2378">
        <w:rPr>
          <w:spacing w:val="22"/>
          <w:highlight w:val="red"/>
        </w:rPr>
        <w:t xml:space="preserve"> </w:t>
      </w:r>
      <w:r w:rsidRPr="003D2378">
        <w:rPr>
          <w:highlight w:val="red"/>
        </w:rPr>
        <w:t>is</w:t>
      </w:r>
      <w:r w:rsidRPr="003D2378">
        <w:rPr>
          <w:spacing w:val="21"/>
          <w:highlight w:val="red"/>
        </w:rPr>
        <w:t xml:space="preserve"> </w:t>
      </w:r>
      <w:r w:rsidRPr="003D2378">
        <w:rPr>
          <w:highlight w:val="red"/>
        </w:rPr>
        <w:t>proposed</w:t>
      </w:r>
      <w:r w:rsidRPr="003D2378">
        <w:rPr>
          <w:spacing w:val="22"/>
          <w:highlight w:val="red"/>
        </w:rPr>
        <w:t xml:space="preserve"> </w:t>
      </w:r>
      <w:r w:rsidRPr="003D2378">
        <w:rPr>
          <w:highlight w:val="red"/>
        </w:rPr>
        <w:t>here</w:t>
      </w:r>
      <w:r w:rsidRPr="003D2378">
        <w:rPr>
          <w:spacing w:val="22"/>
          <w:highlight w:val="red"/>
        </w:rPr>
        <w:t xml:space="preserve"> </w:t>
      </w:r>
      <w:r w:rsidRPr="003D2378">
        <w:rPr>
          <w:highlight w:val="red"/>
        </w:rPr>
        <w:t>for</w:t>
      </w:r>
      <w:r w:rsidRPr="003D2378">
        <w:rPr>
          <w:spacing w:val="22"/>
          <w:highlight w:val="red"/>
        </w:rPr>
        <w:t xml:space="preserve"> </w:t>
      </w:r>
      <w:r w:rsidRPr="003D2378">
        <w:rPr>
          <w:highlight w:val="red"/>
        </w:rPr>
        <w:t>its</w:t>
      </w:r>
      <w:r w:rsidRPr="003D2378">
        <w:rPr>
          <w:spacing w:val="22"/>
          <w:highlight w:val="red"/>
        </w:rPr>
        <w:t xml:space="preserve"> </w:t>
      </w:r>
      <w:r w:rsidRPr="003D2378">
        <w:rPr>
          <w:spacing w:val="-1"/>
          <w:highlight w:val="red"/>
        </w:rPr>
        <w:t>simplicity</w:t>
      </w:r>
      <w:r w:rsidRPr="003D2378">
        <w:rPr>
          <w:spacing w:val="41"/>
          <w:w w:val="99"/>
          <w:highlight w:val="red"/>
        </w:rPr>
        <w:t xml:space="preserve"> </w:t>
      </w:r>
      <w:r w:rsidRPr="003D2378">
        <w:rPr>
          <w:highlight w:val="red"/>
        </w:rPr>
        <w:t>and</w:t>
      </w:r>
      <w:r w:rsidRPr="003D2378">
        <w:rPr>
          <w:spacing w:val="14"/>
          <w:highlight w:val="red"/>
        </w:rPr>
        <w:t xml:space="preserve"> </w:t>
      </w:r>
      <w:r w:rsidRPr="003D2378">
        <w:rPr>
          <w:highlight w:val="red"/>
        </w:rPr>
        <w:t>because</w:t>
      </w:r>
      <w:r w:rsidRPr="003D2378">
        <w:rPr>
          <w:spacing w:val="16"/>
          <w:highlight w:val="red"/>
        </w:rPr>
        <w:t xml:space="preserve"> </w:t>
      </w:r>
      <w:r w:rsidRPr="003D2378">
        <w:rPr>
          <w:highlight w:val="red"/>
        </w:rPr>
        <w:t>our</w:t>
      </w:r>
      <w:r w:rsidRPr="003D2378">
        <w:rPr>
          <w:spacing w:val="14"/>
          <w:highlight w:val="red"/>
        </w:rPr>
        <w:t xml:space="preserve"> </w:t>
      </w:r>
      <w:r w:rsidRPr="003D2378">
        <w:rPr>
          <w:highlight w:val="red"/>
        </w:rPr>
        <w:t>goal</w:t>
      </w:r>
      <w:r w:rsidRPr="003D2378">
        <w:rPr>
          <w:spacing w:val="14"/>
          <w:highlight w:val="red"/>
        </w:rPr>
        <w:t xml:space="preserve"> </w:t>
      </w:r>
      <w:r w:rsidRPr="003D2378">
        <w:rPr>
          <w:highlight w:val="red"/>
        </w:rPr>
        <w:t>is</w:t>
      </w:r>
      <w:r w:rsidRPr="003D2378">
        <w:rPr>
          <w:spacing w:val="14"/>
          <w:highlight w:val="red"/>
        </w:rPr>
        <w:t xml:space="preserve"> </w:t>
      </w:r>
      <w:r w:rsidRPr="003D2378">
        <w:rPr>
          <w:highlight w:val="red"/>
        </w:rPr>
        <w:t>to</w:t>
      </w:r>
      <w:r w:rsidRPr="003D2378">
        <w:rPr>
          <w:spacing w:val="14"/>
          <w:highlight w:val="red"/>
        </w:rPr>
        <w:t xml:space="preserve"> </w:t>
      </w:r>
      <w:r w:rsidRPr="003D2378">
        <w:rPr>
          <w:highlight w:val="red"/>
        </w:rPr>
        <w:t>use</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variable</w:t>
      </w:r>
      <w:r w:rsidRPr="003D2378">
        <w:rPr>
          <w:spacing w:val="15"/>
          <w:highlight w:val="red"/>
        </w:rPr>
        <w:t xml:space="preserve"> </w:t>
      </w:r>
      <w:r w:rsidRPr="003D2378">
        <w:rPr>
          <w:highlight w:val="red"/>
        </w:rPr>
        <w:t>to</w:t>
      </w:r>
      <w:r w:rsidRPr="003D2378">
        <w:rPr>
          <w:spacing w:val="14"/>
          <w:highlight w:val="red"/>
        </w:rPr>
        <w:t xml:space="preserve"> </w:t>
      </w:r>
      <w:r w:rsidRPr="003D2378">
        <w:rPr>
          <w:highlight w:val="red"/>
        </w:rPr>
        <w:t>classify</w:t>
      </w:r>
      <w:r w:rsidRPr="003D2378">
        <w:rPr>
          <w:spacing w:val="15"/>
          <w:highlight w:val="red"/>
        </w:rPr>
        <w:t xml:space="preserve"> </w:t>
      </w:r>
      <w:r w:rsidRPr="003D2378">
        <w:rPr>
          <w:highlight w:val="red"/>
        </w:rPr>
        <w:t>people</w:t>
      </w:r>
      <w:r w:rsidRPr="003D2378">
        <w:rPr>
          <w:spacing w:val="14"/>
          <w:highlight w:val="red"/>
        </w:rPr>
        <w:t xml:space="preserve"> </w:t>
      </w:r>
      <w:r w:rsidRPr="003D2378">
        <w:rPr>
          <w:highlight w:val="red"/>
        </w:rPr>
        <w:t>in</w:t>
      </w:r>
      <w:r w:rsidRPr="003D2378">
        <w:rPr>
          <w:spacing w:val="13"/>
          <w:highlight w:val="red"/>
        </w:rPr>
        <w:t xml:space="preserve"> </w:t>
      </w:r>
      <w:r w:rsidRPr="003D2378">
        <w:rPr>
          <w:highlight w:val="red"/>
        </w:rPr>
        <w:t>different</w:t>
      </w:r>
      <w:r w:rsidRPr="003D2378">
        <w:rPr>
          <w:spacing w:val="14"/>
          <w:highlight w:val="red"/>
        </w:rPr>
        <w:t xml:space="preserve"> </w:t>
      </w:r>
      <w:r w:rsidRPr="003D2378">
        <w:rPr>
          <w:highlight w:val="red"/>
        </w:rPr>
        <w:t>“standard</w:t>
      </w:r>
      <w:r w:rsidRPr="003D2378">
        <w:rPr>
          <w:spacing w:val="14"/>
          <w:highlight w:val="red"/>
        </w:rPr>
        <w:t xml:space="preserve"> </w:t>
      </w:r>
      <w:r w:rsidRPr="003D2378">
        <w:rPr>
          <w:highlight w:val="red"/>
        </w:rPr>
        <w:t>of</w:t>
      </w:r>
      <w:r w:rsidRPr="003D2378">
        <w:rPr>
          <w:spacing w:val="14"/>
          <w:highlight w:val="red"/>
        </w:rPr>
        <w:t xml:space="preserve"> </w:t>
      </w:r>
      <w:r w:rsidRPr="003D2378">
        <w:rPr>
          <w:highlight w:val="red"/>
        </w:rPr>
        <w:t>living</w:t>
      </w:r>
      <w:r w:rsidRPr="003D2378">
        <w:rPr>
          <w:spacing w:val="14"/>
          <w:highlight w:val="red"/>
        </w:rPr>
        <w:t xml:space="preserve"> </w:t>
      </w:r>
      <w:r w:rsidRPr="003D2378">
        <w:rPr>
          <w:highlight w:val="red"/>
        </w:rPr>
        <w:t>groups”</w:t>
      </w:r>
      <w:r w:rsidRPr="003D2378">
        <w:rPr>
          <w:spacing w:val="23"/>
          <w:w w:val="99"/>
          <w:highlight w:val="red"/>
        </w:rPr>
        <w:t xml:space="preserve"> </w:t>
      </w:r>
      <w:r w:rsidRPr="003D2378">
        <w:rPr>
          <w:highlight w:val="red"/>
        </w:rPr>
        <w:t>and</w:t>
      </w:r>
      <w:r w:rsidRPr="003D2378">
        <w:rPr>
          <w:spacing w:val="5"/>
          <w:highlight w:val="red"/>
        </w:rPr>
        <w:t xml:space="preserve"> </w:t>
      </w:r>
      <w:r w:rsidRPr="003D2378">
        <w:rPr>
          <w:highlight w:val="red"/>
        </w:rPr>
        <w:t>not</w:t>
      </w:r>
      <w:r w:rsidRPr="003D2378">
        <w:rPr>
          <w:spacing w:val="5"/>
          <w:highlight w:val="red"/>
        </w:rPr>
        <w:t xml:space="preserve"> </w:t>
      </w:r>
      <w:r w:rsidRPr="003D2378">
        <w:rPr>
          <w:highlight w:val="red"/>
        </w:rPr>
        <w:t>to</w:t>
      </w:r>
      <w:r w:rsidRPr="003D2378">
        <w:rPr>
          <w:spacing w:val="5"/>
          <w:highlight w:val="red"/>
        </w:rPr>
        <w:t xml:space="preserve"> </w:t>
      </w:r>
      <w:r w:rsidRPr="003D2378">
        <w:rPr>
          <w:spacing w:val="-1"/>
          <w:highlight w:val="red"/>
        </w:rPr>
        <w:t>compare</w:t>
      </w:r>
      <w:r w:rsidRPr="003D2378">
        <w:rPr>
          <w:spacing w:val="5"/>
          <w:highlight w:val="red"/>
        </w:rPr>
        <w:t xml:space="preserve"> </w:t>
      </w:r>
      <w:r w:rsidRPr="003D2378">
        <w:rPr>
          <w:highlight w:val="red"/>
        </w:rPr>
        <w:t>people</w:t>
      </w:r>
      <w:r w:rsidRPr="003D2378">
        <w:rPr>
          <w:spacing w:val="6"/>
          <w:highlight w:val="red"/>
        </w:rPr>
        <w:t xml:space="preserve"> </w:t>
      </w:r>
      <w:r w:rsidRPr="003D2378">
        <w:rPr>
          <w:highlight w:val="red"/>
        </w:rPr>
        <w:t>at</w:t>
      </w:r>
      <w:r w:rsidRPr="003D2378">
        <w:rPr>
          <w:spacing w:val="5"/>
          <w:highlight w:val="red"/>
        </w:rPr>
        <w:t xml:space="preserve"> </w:t>
      </w:r>
      <w:r w:rsidRPr="003D2378">
        <w:rPr>
          <w:highlight w:val="red"/>
        </w:rPr>
        <w:t>individual</w:t>
      </w:r>
      <w:r w:rsidRPr="003D2378">
        <w:rPr>
          <w:spacing w:val="4"/>
          <w:highlight w:val="red"/>
        </w:rPr>
        <w:t xml:space="preserve"> </w:t>
      </w:r>
      <w:r w:rsidRPr="003D2378">
        <w:rPr>
          <w:highlight w:val="red"/>
        </w:rPr>
        <w:t>level</w:t>
      </w:r>
      <w:r w:rsidRPr="003D2378">
        <w:rPr>
          <w:spacing w:val="5"/>
          <w:highlight w:val="red"/>
        </w:rPr>
        <w:t xml:space="preserve"> </w:t>
      </w:r>
      <w:r w:rsidRPr="003D2378">
        <w:rPr>
          <w:spacing w:val="-1"/>
          <w:highlight w:val="red"/>
        </w:rPr>
        <w:t>according</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income</w:t>
      </w:r>
      <w:r w:rsidRPr="003D2378">
        <w:rPr>
          <w:spacing w:val="5"/>
          <w:highlight w:val="red"/>
        </w:rPr>
        <w:t xml:space="preserve"> </w:t>
      </w:r>
      <w:r w:rsidRPr="003D2378">
        <w:rPr>
          <w:highlight w:val="red"/>
        </w:rPr>
        <w:t>received.</w:t>
      </w:r>
      <w:r w:rsidRPr="003D2378">
        <w:rPr>
          <w:spacing w:val="5"/>
          <w:highlight w:val="red"/>
        </w:rPr>
        <w:t xml:space="preserve"> </w:t>
      </w:r>
      <w:r w:rsidRPr="003D2378">
        <w:rPr>
          <w:highlight w:val="red"/>
        </w:rPr>
        <w:t>For</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high</w:t>
      </w:r>
      <w:r w:rsidRPr="003D2378">
        <w:rPr>
          <w:spacing w:val="4"/>
          <w:highlight w:val="red"/>
        </w:rPr>
        <w:t xml:space="preserve"> </w:t>
      </w:r>
      <w:r w:rsidRPr="003D2378">
        <w:rPr>
          <w:highlight w:val="red"/>
        </w:rPr>
        <w:t>percentage</w:t>
      </w:r>
      <w:r w:rsidRPr="003D2378">
        <w:rPr>
          <w:spacing w:val="28"/>
          <w:w w:val="99"/>
          <w:highlight w:val="red"/>
        </w:rPr>
        <w:t xml:space="preserve"> </w:t>
      </w:r>
      <w:r w:rsidRPr="003D2378">
        <w:rPr>
          <w:highlight w:val="red"/>
        </w:rPr>
        <w:t>of</w:t>
      </w:r>
      <w:r w:rsidRPr="003D2378">
        <w:rPr>
          <w:spacing w:val="47"/>
          <w:highlight w:val="red"/>
        </w:rPr>
        <w:t xml:space="preserve"> </w:t>
      </w:r>
      <w:r w:rsidRPr="003D2378">
        <w:rPr>
          <w:highlight w:val="red"/>
        </w:rPr>
        <w:t>respondents,</w:t>
      </w:r>
      <w:r w:rsidRPr="003D2378">
        <w:rPr>
          <w:spacing w:val="48"/>
          <w:highlight w:val="red"/>
        </w:rPr>
        <w:t xml:space="preserve"> </w:t>
      </w:r>
      <w:r w:rsidRPr="003D2378">
        <w:rPr>
          <w:highlight w:val="red"/>
        </w:rPr>
        <w:t>the</w:t>
      </w:r>
      <w:r w:rsidRPr="003D2378">
        <w:rPr>
          <w:spacing w:val="48"/>
          <w:highlight w:val="red"/>
        </w:rPr>
        <w:t xml:space="preserve"> </w:t>
      </w:r>
      <w:r w:rsidRPr="003D2378">
        <w:rPr>
          <w:spacing w:val="-1"/>
          <w:highlight w:val="red"/>
        </w:rPr>
        <w:t>monthly</w:t>
      </w:r>
      <w:r w:rsidRPr="003D2378">
        <w:rPr>
          <w:spacing w:val="50"/>
          <w:highlight w:val="red"/>
        </w:rPr>
        <w:t xml:space="preserve"> </w:t>
      </w:r>
      <w:r w:rsidRPr="003D2378">
        <w:rPr>
          <w:spacing w:val="-1"/>
          <w:highlight w:val="red"/>
        </w:rPr>
        <w:t>income</w:t>
      </w:r>
      <w:r w:rsidRPr="003D2378">
        <w:rPr>
          <w:spacing w:val="48"/>
          <w:highlight w:val="red"/>
        </w:rPr>
        <w:t xml:space="preserve"> </w:t>
      </w:r>
      <w:r w:rsidRPr="003D2378">
        <w:rPr>
          <w:spacing w:val="-1"/>
          <w:highlight w:val="red"/>
        </w:rPr>
        <w:t>multiplied</w:t>
      </w:r>
      <w:r w:rsidRPr="003D2378">
        <w:rPr>
          <w:spacing w:val="47"/>
          <w:highlight w:val="red"/>
        </w:rPr>
        <w:t xml:space="preserve"> </w:t>
      </w:r>
      <w:r w:rsidRPr="003D2378">
        <w:rPr>
          <w:highlight w:val="red"/>
        </w:rPr>
        <w:t>by</w:t>
      </w:r>
      <w:r w:rsidRPr="003D2378">
        <w:rPr>
          <w:spacing w:val="48"/>
          <w:highlight w:val="red"/>
        </w:rPr>
        <w:t xml:space="preserve"> </w:t>
      </w:r>
      <w:r w:rsidRPr="003D2378">
        <w:rPr>
          <w:highlight w:val="red"/>
        </w:rPr>
        <w:t>twelve</w:t>
      </w:r>
      <w:r w:rsidRPr="003D2378">
        <w:rPr>
          <w:spacing w:val="47"/>
          <w:highlight w:val="red"/>
        </w:rPr>
        <w:t xml:space="preserve"> </w:t>
      </w:r>
      <w:r w:rsidRPr="003D2378">
        <w:rPr>
          <w:highlight w:val="red"/>
        </w:rPr>
        <w:t>will</w:t>
      </w:r>
      <w:r w:rsidRPr="003D2378">
        <w:rPr>
          <w:spacing w:val="48"/>
          <w:highlight w:val="red"/>
        </w:rPr>
        <w:t xml:space="preserve"> </w:t>
      </w:r>
      <w:r w:rsidRPr="003D2378">
        <w:rPr>
          <w:highlight w:val="red"/>
        </w:rPr>
        <w:t>correspond</w:t>
      </w:r>
      <w:r w:rsidRPr="003D2378">
        <w:rPr>
          <w:spacing w:val="48"/>
          <w:highlight w:val="red"/>
        </w:rPr>
        <w:t xml:space="preserve"> </w:t>
      </w:r>
      <w:r w:rsidRPr="003D2378">
        <w:rPr>
          <w:highlight w:val="red"/>
        </w:rPr>
        <w:t>to</w:t>
      </w:r>
      <w:r w:rsidRPr="003D2378">
        <w:rPr>
          <w:spacing w:val="48"/>
          <w:highlight w:val="red"/>
        </w:rPr>
        <w:t xml:space="preserve"> </w:t>
      </w:r>
      <w:r w:rsidRPr="003D2378">
        <w:rPr>
          <w:highlight w:val="red"/>
        </w:rPr>
        <w:t>the</w:t>
      </w:r>
      <w:r w:rsidRPr="003D2378">
        <w:rPr>
          <w:spacing w:val="48"/>
          <w:highlight w:val="red"/>
        </w:rPr>
        <w:t xml:space="preserve"> </w:t>
      </w:r>
      <w:r w:rsidRPr="003D2378">
        <w:rPr>
          <w:highlight w:val="red"/>
        </w:rPr>
        <w:t>annual</w:t>
      </w:r>
      <w:r w:rsidRPr="003D2378">
        <w:rPr>
          <w:spacing w:val="48"/>
          <w:highlight w:val="red"/>
        </w:rPr>
        <w:t xml:space="preserve"> </w:t>
      </w:r>
      <w:r w:rsidRPr="003D2378">
        <w:rPr>
          <w:spacing w:val="-1"/>
          <w:highlight w:val="red"/>
        </w:rPr>
        <w:t>amount;</w:t>
      </w:r>
      <w:r w:rsidRPr="003D2378">
        <w:rPr>
          <w:spacing w:val="43"/>
          <w:w w:val="99"/>
          <w:highlight w:val="red"/>
        </w:rPr>
        <w:t xml:space="preserve"> </w:t>
      </w:r>
      <w:r w:rsidRPr="003D2378">
        <w:rPr>
          <w:highlight w:val="red"/>
        </w:rPr>
        <w:t>consequently,</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majority</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people</w:t>
      </w:r>
      <w:r w:rsidRPr="003D2378">
        <w:rPr>
          <w:spacing w:val="-1"/>
          <w:highlight w:val="red"/>
        </w:rPr>
        <w:t xml:space="preserve"> will </w:t>
      </w:r>
      <w:r w:rsidRPr="003D2378">
        <w:rPr>
          <w:highlight w:val="red"/>
        </w:rPr>
        <w:t>be</w:t>
      </w:r>
      <w:r w:rsidRPr="003D2378">
        <w:rPr>
          <w:spacing w:val="-2"/>
          <w:highlight w:val="red"/>
        </w:rPr>
        <w:t xml:space="preserve"> </w:t>
      </w:r>
      <w:r w:rsidRPr="003D2378">
        <w:rPr>
          <w:highlight w:val="red"/>
        </w:rPr>
        <w:t>classified</w:t>
      </w:r>
      <w:r w:rsidRPr="003D2378">
        <w:rPr>
          <w:spacing w:val="-1"/>
          <w:highlight w:val="red"/>
        </w:rPr>
        <w:t xml:space="preserve"> </w:t>
      </w:r>
      <w:r w:rsidRPr="003D2378">
        <w:rPr>
          <w:highlight w:val="red"/>
        </w:rPr>
        <w:t>correctly.</w:t>
      </w:r>
    </w:p>
    <w:p w:rsidR="00A7027F" w:rsidRPr="003D2378" w:rsidRDefault="00A7027F">
      <w:pPr>
        <w:spacing w:before="7"/>
        <w:rPr>
          <w:rFonts w:ascii="Times New Roman" w:eastAsia="Times New Roman" w:hAnsi="Times New Roman" w:cs="Times New Roman"/>
          <w:sz w:val="18"/>
          <w:szCs w:val="18"/>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ight="114" w:hanging="1"/>
        <w:rPr>
          <w:highlight w:val="red"/>
        </w:rPr>
      </w:pPr>
      <w:r w:rsidRPr="003D2378">
        <w:rPr>
          <w:highlight w:val="red"/>
        </w:rPr>
        <w:t>The</w:t>
      </w:r>
      <w:r w:rsidRPr="003D2378">
        <w:rPr>
          <w:spacing w:val="5"/>
          <w:highlight w:val="red"/>
        </w:rPr>
        <w:t xml:space="preserve"> </w:t>
      </w:r>
      <w:r w:rsidRPr="003D2378">
        <w:rPr>
          <w:spacing w:val="-1"/>
          <w:highlight w:val="red"/>
        </w:rPr>
        <w:t>purpose</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this</w:t>
      </w:r>
      <w:r w:rsidRPr="003D2378">
        <w:rPr>
          <w:spacing w:val="4"/>
          <w:highlight w:val="red"/>
        </w:rPr>
        <w:t xml:space="preserve"> </w:t>
      </w:r>
      <w:r w:rsidRPr="003D2378">
        <w:rPr>
          <w:highlight w:val="red"/>
        </w:rPr>
        <w:t>variable</w:t>
      </w:r>
      <w:r w:rsidRPr="003D2378">
        <w:rPr>
          <w:spacing w:val="5"/>
          <w:highlight w:val="red"/>
        </w:rPr>
        <w:t xml:space="preserve"> </w:t>
      </w:r>
      <w:r w:rsidRPr="003D2378">
        <w:rPr>
          <w:highlight w:val="red"/>
        </w:rPr>
        <w:t>is</w:t>
      </w:r>
      <w:r w:rsidRPr="003D2378">
        <w:rPr>
          <w:spacing w:val="6"/>
          <w:highlight w:val="red"/>
        </w:rPr>
        <w:t xml:space="preserve"> </w:t>
      </w:r>
      <w:r w:rsidRPr="003D2378">
        <w:rPr>
          <w:highlight w:val="red"/>
        </w:rPr>
        <w:t>not</w:t>
      </w:r>
      <w:r w:rsidRPr="003D2378">
        <w:rPr>
          <w:spacing w:val="5"/>
          <w:highlight w:val="red"/>
        </w:rPr>
        <w:t xml:space="preserve"> </w:t>
      </w:r>
      <w:r w:rsidRPr="003D2378">
        <w:rPr>
          <w:spacing w:val="-1"/>
          <w:highlight w:val="red"/>
        </w:rPr>
        <w:t>to</w:t>
      </w:r>
      <w:r w:rsidRPr="003D2378">
        <w:rPr>
          <w:spacing w:val="5"/>
          <w:highlight w:val="red"/>
        </w:rPr>
        <w:t xml:space="preserve"> </w:t>
      </w:r>
      <w:r w:rsidRPr="003D2378">
        <w:rPr>
          <w:spacing w:val="-1"/>
          <w:highlight w:val="red"/>
        </w:rPr>
        <w:t>carry</w:t>
      </w:r>
      <w:r w:rsidRPr="003D2378">
        <w:rPr>
          <w:spacing w:val="5"/>
          <w:highlight w:val="red"/>
        </w:rPr>
        <w:t xml:space="preserve"> </w:t>
      </w:r>
      <w:r w:rsidRPr="003D2378">
        <w:rPr>
          <w:highlight w:val="red"/>
        </w:rPr>
        <w:t>out</w:t>
      </w:r>
      <w:r w:rsidRPr="003D2378">
        <w:rPr>
          <w:spacing w:val="4"/>
          <w:highlight w:val="red"/>
        </w:rPr>
        <w:t xml:space="preserve"> </w:t>
      </w:r>
      <w:r w:rsidRPr="003D2378">
        <w:rPr>
          <w:spacing w:val="-1"/>
          <w:highlight w:val="red"/>
        </w:rPr>
        <w:t>in-depth</w:t>
      </w:r>
      <w:r w:rsidRPr="003D2378">
        <w:rPr>
          <w:spacing w:val="6"/>
          <w:highlight w:val="red"/>
        </w:rPr>
        <w:t xml:space="preserve"> </w:t>
      </w:r>
      <w:r w:rsidRPr="003D2378">
        <w:rPr>
          <w:highlight w:val="red"/>
        </w:rPr>
        <w:t>studies</w:t>
      </w:r>
      <w:r w:rsidRPr="003D2378">
        <w:rPr>
          <w:spacing w:val="5"/>
          <w:highlight w:val="red"/>
        </w:rPr>
        <w:t xml:space="preserve"> </w:t>
      </w:r>
      <w:r w:rsidRPr="003D2378">
        <w:rPr>
          <w:highlight w:val="red"/>
        </w:rPr>
        <w:t>on</w:t>
      </w:r>
      <w:r w:rsidRPr="003D2378">
        <w:rPr>
          <w:spacing w:val="4"/>
          <w:highlight w:val="red"/>
        </w:rPr>
        <w:t xml:space="preserve"> </w:t>
      </w:r>
      <w:r w:rsidRPr="003D2378">
        <w:rPr>
          <w:highlight w:val="red"/>
        </w:rPr>
        <w:t>income</w:t>
      </w:r>
      <w:r w:rsidRPr="003D2378">
        <w:rPr>
          <w:spacing w:val="5"/>
          <w:highlight w:val="red"/>
        </w:rPr>
        <w:t xml:space="preserve"> </w:t>
      </w:r>
      <w:r w:rsidRPr="003D2378">
        <w:rPr>
          <w:spacing w:val="-1"/>
          <w:highlight w:val="red"/>
        </w:rPr>
        <w:t>(this</w:t>
      </w:r>
      <w:r w:rsidRPr="003D2378">
        <w:rPr>
          <w:spacing w:val="5"/>
          <w:highlight w:val="red"/>
        </w:rPr>
        <w:t xml:space="preserve"> </w:t>
      </w:r>
      <w:r w:rsidRPr="003D2378">
        <w:rPr>
          <w:spacing w:val="-1"/>
          <w:highlight w:val="red"/>
        </w:rPr>
        <w:t>remain</w:t>
      </w:r>
      <w:r w:rsidRPr="003D2378">
        <w:rPr>
          <w:spacing w:val="5"/>
          <w:highlight w:val="red"/>
        </w:rPr>
        <w:t xml:space="preserve"> </w:t>
      </w:r>
      <w:r w:rsidRPr="003D2378">
        <w:rPr>
          <w:highlight w:val="red"/>
        </w:rPr>
        <w:t>in</w:t>
      </w:r>
      <w:r w:rsidRPr="003D2378">
        <w:rPr>
          <w:spacing w:val="6"/>
          <w:highlight w:val="red"/>
        </w:rPr>
        <w:t xml:space="preserve"> </w:t>
      </w:r>
      <w:r w:rsidRPr="003D2378">
        <w:rPr>
          <w:highlight w:val="red"/>
        </w:rPr>
        <w:t>the</w:t>
      </w:r>
      <w:r w:rsidRPr="003D2378">
        <w:rPr>
          <w:spacing w:val="5"/>
          <w:highlight w:val="red"/>
        </w:rPr>
        <w:t xml:space="preserve"> </w:t>
      </w:r>
      <w:r w:rsidRPr="003D2378">
        <w:rPr>
          <w:highlight w:val="red"/>
        </w:rPr>
        <w:t>scope</w:t>
      </w:r>
      <w:r w:rsidRPr="003D2378">
        <w:rPr>
          <w:spacing w:val="5"/>
          <w:highlight w:val="red"/>
        </w:rPr>
        <w:t xml:space="preserve"> </w:t>
      </w:r>
      <w:r w:rsidRPr="003D2378">
        <w:rPr>
          <w:highlight w:val="red"/>
        </w:rPr>
        <w:t>of</w:t>
      </w:r>
      <w:r w:rsidRPr="003D2378">
        <w:rPr>
          <w:spacing w:val="49"/>
          <w:w w:val="99"/>
          <w:highlight w:val="red"/>
        </w:rPr>
        <w:t xml:space="preserve"> </w:t>
      </w:r>
      <w:r w:rsidRPr="003D2378">
        <w:rPr>
          <w:highlight w:val="red"/>
        </w:rPr>
        <w:t>EU-SILC),</w:t>
      </w:r>
      <w:r w:rsidRPr="003D2378">
        <w:rPr>
          <w:spacing w:val="-3"/>
          <w:highlight w:val="red"/>
        </w:rPr>
        <w:t xml:space="preserve"> </w:t>
      </w:r>
      <w:r w:rsidRPr="003D2378">
        <w:rPr>
          <w:highlight w:val="red"/>
        </w:rPr>
        <w:t>but</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classify</w:t>
      </w:r>
      <w:r w:rsidRPr="003D2378">
        <w:rPr>
          <w:spacing w:val="-1"/>
          <w:highlight w:val="red"/>
        </w:rPr>
        <w:t xml:space="preserve"> </w:t>
      </w:r>
      <w:r w:rsidRPr="003D2378">
        <w:rPr>
          <w:highlight w:val="red"/>
        </w:rPr>
        <w:t>households.</w:t>
      </w:r>
    </w:p>
    <w:p w:rsidR="00A7027F" w:rsidRPr="003D2378" w:rsidRDefault="006F44CB">
      <w:pPr>
        <w:pStyle w:val="a3"/>
        <w:spacing w:before="120"/>
        <w:ind w:left="117"/>
        <w:rPr>
          <w:highlight w:val="red"/>
        </w:rPr>
      </w:pPr>
      <w:r w:rsidRPr="003D2378">
        <w:rPr>
          <w:highlight w:val="red"/>
        </w:rPr>
        <w:t>For</w:t>
      </w:r>
      <w:r w:rsidRPr="003D2378">
        <w:rPr>
          <w:spacing w:val="24"/>
          <w:highlight w:val="red"/>
        </w:rPr>
        <w:t xml:space="preserve"> </w:t>
      </w:r>
      <w:r w:rsidRPr="003D2378">
        <w:rPr>
          <w:highlight w:val="red"/>
        </w:rPr>
        <w:t>that</w:t>
      </w:r>
      <w:r w:rsidRPr="003D2378">
        <w:rPr>
          <w:spacing w:val="24"/>
          <w:highlight w:val="red"/>
        </w:rPr>
        <w:t xml:space="preserve"> </w:t>
      </w:r>
      <w:r w:rsidRPr="003D2378">
        <w:rPr>
          <w:highlight w:val="red"/>
        </w:rPr>
        <w:t>purpose,</w:t>
      </w:r>
      <w:r w:rsidRPr="003D2378">
        <w:rPr>
          <w:spacing w:val="25"/>
          <w:highlight w:val="red"/>
        </w:rPr>
        <w:t xml:space="preserve"> </w:t>
      </w:r>
      <w:r w:rsidRPr="003D2378">
        <w:rPr>
          <w:highlight w:val="red"/>
        </w:rPr>
        <w:t>certain</w:t>
      </w:r>
      <w:r w:rsidRPr="003D2378">
        <w:rPr>
          <w:spacing w:val="25"/>
          <w:highlight w:val="red"/>
        </w:rPr>
        <w:t xml:space="preserve"> </w:t>
      </w:r>
      <w:r w:rsidRPr="003D2378">
        <w:rPr>
          <w:spacing w:val="-1"/>
          <w:highlight w:val="red"/>
        </w:rPr>
        <w:t>flexibility</w:t>
      </w:r>
      <w:r w:rsidRPr="003D2378">
        <w:rPr>
          <w:spacing w:val="27"/>
          <w:highlight w:val="red"/>
        </w:rPr>
        <w:t xml:space="preserve"> </w:t>
      </w:r>
      <w:r w:rsidRPr="003D2378">
        <w:rPr>
          <w:highlight w:val="red"/>
        </w:rPr>
        <w:t>can</w:t>
      </w:r>
      <w:r w:rsidRPr="003D2378">
        <w:rPr>
          <w:spacing w:val="25"/>
          <w:highlight w:val="red"/>
        </w:rPr>
        <w:t xml:space="preserve"> </w:t>
      </w:r>
      <w:r w:rsidRPr="003D2378">
        <w:rPr>
          <w:highlight w:val="red"/>
        </w:rPr>
        <w:t>be</w:t>
      </w:r>
      <w:r w:rsidRPr="003D2378">
        <w:rPr>
          <w:spacing w:val="25"/>
          <w:highlight w:val="red"/>
        </w:rPr>
        <w:t xml:space="preserve"> </w:t>
      </w:r>
      <w:r w:rsidRPr="003D2378">
        <w:rPr>
          <w:highlight w:val="red"/>
        </w:rPr>
        <w:t>allowed</w:t>
      </w:r>
      <w:r w:rsidRPr="003D2378">
        <w:rPr>
          <w:spacing w:val="24"/>
          <w:highlight w:val="red"/>
        </w:rPr>
        <w:t xml:space="preserve"> </w:t>
      </w:r>
      <w:r w:rsidRPr="003D2378">
        <w:rPr>
          <w:spacing w:val="-1"/>
          <w:highlight w:val="red"/>
        </w:rPr>
        <w:t>among</w:t>
      </w:r>
      <w:r w:rsidRPr="003D2378">
        <w:rPr>
          <w:spacing w:val="24"/>
          <w:highlight w:val="red"/>
        </w:rPr>
        <w:t xml:space="preserve"> </w:t>
      </w:r>
      <w:r w:rsidRPr="003D2378">
        <w:rPr>
          <w:spacing w:val="-1"/>
          <w:highlight w:val="red"/>
        </w:rPr>
        <w:t>countries,</w:t>
      </w:r>
      <w:r w:rsidRPr="003D2378">
        <w:rPr>
          <w:spacing w:val="25"/>
          <w:highlight w:val="red"/>
        </w:rPr>
        <w:t xml:space="preserve"> </w:t>
      </w:r>
      <w:r w:rsidRPr="003D2378">
        <w:rPr>
          <w:spacing w:val="-1"/>
          <w:highlight w:val="red"/>
        </w:rPr>
        <w:t>provided</w:t>
      </w:r>
      <w:r w:rsidRPr="003D2378">
        <w:rPr>
          <w:spacing w:val="25"/>
          <w:highlight w:val="red"/>
        </w:rPr>
        <w:t xml:space="preserve"> </w:t>
      </w:r>
      <w:r w:rsidRPr="003D2378">
        <w:rPr>
          <w:highlight w:val="red"/>
        </w:rPr>
        <w:t>that</w:t>
      </w:r>
      <w:r w:rsidRPr="003D2378">
        <w:rPr>
          <w:spacing w:val="25"/>
          <w:highlight w:val="red"/>
        </w:rPr>
        <w:t xml:space="preserve"> </w:t>
      </w:r>
      <w:r w:rsidRPr="003D2378">
        <w:rPr>
          <w:spacing w:val="-1"/>
          <w:highlight w:val="red"/>
        </w:rPr>
        <w:t>in</w:t>
      </w:r>
      <w:r w:rsidRPr="003D2378">
        <w:rPr>
          <w:spacing w:val="26"/>
          <w:highlight w:val="red"/>
        </w:rPr>
        <w:t xml:space="preserve"> </w:t>
      </w:r>
      <w:r w:rsidRPr="003D2378">
        <w:rPr>
          <w:highlight w:val="red"/>
        </w:rPr>
        <w:t>each</w:t>
      </w:r>
      <w:r w:rsidRPr="003D2378">
        <w:rPr>
          <w:spacing w:val="25"/>
          <w:highlight w:val="red"/>
        </w:rPr>
        <w:t xml:space="preserve"> </w:t>
      </w:r>
      <w:r w:rsidRPr="003D2378">
        <w:rPr>
          <w:spacing w:val="-1"/>
          <w:highlight w:val="red"/>
        </w:rPr>
        <w:t>country,</w:t>
      </w:r>
      <w:r w:rsidRPr="003D2378">
        <w:rPr>
          <w:spacing w:val="69"/>
          <w:w w:val="99"/>
          <w:highlight w:val="red"/>
        </w:rPr>
        <w:t xml:space="preserve"> </w:t>
      </w:r>
      <w:r w:rsidRPr="003D2378">
        <w:rPr>
          <w:highlight w:val="red"/>
        </w:rPr>
        <w:t>data</w:t>
      </w:r>
      <w:r w:rsidRPr="003D2378">
        <w:rPr>
          <w:spacing w:val="-2"/>
          <w:highlight w:val="red"/>
        </w:rPr>
        <w:t xml:space="preserve"> </w:t>
      </w:r>
      <w:r w:rsidRPr="003D2378">
        <w:rPr>
          <w:highlight w:val="red"/>
        </w:rPr>
        <w:t>collected are</w:t>
      </w:r>
      <w:r w:rsidRPr="003D2378">
        <w:rPr>
          <w:spacing w:val="-1"/>
          <w:highlight w:val="red"/>
        </w:rPr>
        <w:t xml:space="preserve"> </w:t>
      </w:r>
      <w:r w:rsidRPr="003D2378">
        <w:rPr>
          <w:highlight w:val="red"/>
        </w:rPr>
        <w:t>consistent.</w:t>
      </w:r>
    </w:p>
    <w:p w:rsidR="00A7027F" w:rsidRPr="003D2378" w:rsidRDefault="006F44CB">
      <w:pPr>
        <w:pStyle w:val="a3"/>
        <w:spacing w:before="120"/>
        <w:ind w:left="117"/>
        <w:jc w:val="both"/>
        <w:rPr>
          <w:highlight w:val="red"/>
        </w:rPr>
      </w:pPr>
      <w:r w:rsidRPr="003D2378">
        <w:rPr>
          <w:highlight w:val="red"/>
        </w:rPr>
        <w:t>In</w:t>
      </w:r>
      <w:r w:rsidRPr="003D2378">
        <w:rPr>
          <w:spacing w:val="-2"/>
          <w:highlight w:val="red"/>
        </w:rPr>
        <w:t xml:space="preserve"> </w:t>
      </w:r>
      <w:r w:rsidRPr="003D2378">
        <w:rPr>
          <w:highlight w:val="red"/>
        </w:rPr>
        <w:t>particular,</w:t>
      </w:r>
      <w:r w:rsidRPr="003D2378">
        <w:rPr>
          <w:spacing w:val="-1"/>
          <w:highlight w:val="red"/>
        </w:rPr>
        <w:t xml:space="preserve"> some</w:t>
      </w:r>
      <w:r w:rsidRPr="003D2378">
        <w:rPr>
          <w:spacing w:val="-2"/>
          <w:highlight w:val="red"/>
        </w:rPr>
        <w:t xml:space="preserve"> </w:t>
      </w:r>
      <w:r w:rsidRPr="003D2378">
        <w:rPr>
          <w:highlight w:val="red"/>
        </w:rPr>
        <w:t>flexibility</w:t>
      </w:r>
      <w:r w:rsidRPr="003D2378">
        <w:rPr>
          <w:spacing w:val="-2"/>
          <w:highlight w:val="red"/>
        </w:rPr>
        <w:t xml:space="preserve"> </w:t>
      </w:r>
      <w:r w:rsidRPr="003D2378">
        <w:rPr>
          <w:highlight w:val="red"/>
        </w:rPr>
        <w:t>can</w:t>
      </w:r>
      <w:r w:rsidRPr="003D2378">
        <w:rPr>
          <w:spacing w:val="-1"/>
          <w:highlight w:val="red"/>
        </w:rPr>
        <w:t xml:space="preserve"> </w:t>
      </w:r>
      <w:r w:rsidRPr="003D2378">
        <w:rPr>
          <w:highlight w:val="red"/>
        </w:rPr>
        <w:t>therefore</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allowed:</w:t>
      </w:r>
    </w:p>
    <w:p w:rsidR="00A7027F" w:rsidRPr="003D2378" w:rsidRDefault="006F44CB">
      <w:pPr>
        <w:spacing w:before="121"/>
        <w:ind w:left="117"/>
        <w:jc w:val="both"/>
        <w:rPr>
          <w:rFonts w:ascii="Times New Roman" w:eastAsia="Times New Roman" w:hAnsi="Times New Roman" w:cs="Times New Roman"/>
          <w:highlight w:val="red"/>
        </w:rPr>
      </w:pPr>
      <w:r w:rsidRPr="003D2378">
        <w:rPr>
          <w:rFonts w:ascii="Times New Roman"/>
          <w:i/>
          <w:highlight w:val="red"/>
        </w:rPr>
        <w:t>On</w:t>
      </w:r>
      <w:r w:rsidRPr="003D2378">
        <w:rPr>
          <w:rFonts w:ascii="Times New Roman"/>
          <w:i/>
          <w:spacing w:val="-2"/>
          <w:highlight w:val="red"/>
        </w:rPr>
        <w:t xml:space="preserve"> </w:t>
      </w:r>
      <w:r w:rsidRPr="003D2378">
        <w:rPr>
          <w:rFonts w:ascii="Times New Roman"/>
          <w:i/>
          <w:highlight w:val="red"/>
        </w:rPr>
        <w:t>the</w:t>
      </w:r>
      <w:r w:rsidRPr="003D2378">
        <w:rPr>
          <w:rFonts w:ascii="Times New Roman"/>
          <w:i/>
          <w:spacing w:val="-2"/>
          <w:highlight w:val="red"/>
        </w:rPr>
        <w:t xml:space="preserve"> </w:t>
      </w:r>
      <w:r w:rsidRPr="003D2378">
        <w:rPr>
          <w:rFonts w:ascii="Times New Roman"/>
          <w:i/>
          <w:highlight w:val="red"/>
        </w:rPr>
        <w:t>monthly</w:t>
      </w:r>
      <w:r w:rsidRPr="003D2378">
        <w:rPr>
          <w:rFonts w:ascii="Times New Roman"/>
          <w:i/>
          <w:spacing w:val="-1"/>
          <w:highlight w:val="red"/>
        </w:rPr>
        <w:t xml:space="preserve"> </w:t>
      </w:r>
      <w:r w:rsidRPr="003D2378">
        <w:rPr>
          <w:rFonts w:ascii="Times New Roman"/>
          <w:i/>
          <w:highlight w:val="red"/>
        </w:rPr>
        <w:t>income</w:t>
      </w:r>
      <w:r w:rsidRPr="003D2378">
        <w:rPr>
          <w:rFonts w:ascii="Times New Roman"/>
          <w:i/>
          <w:spacing w:val="-2"/>
          <w:highlight w:val="red"/>
        </w:rPr>
        <w:t xml:space="preserve"> </w:t>
      </w:r>
      <w:r w:rsidRPr="003D2378">
        <w:rPr>
          <w:rFonts w:ascii="Times New Roman"/>
          <w:i/>
          <w:highlight w:val="red"/>
        </w:rPr>
        <w:t>recommendation:</w:t>
      </w:r>
    </w:p>
    <w:p w:rsidR="00A7027F" w:rsidRPr="003D2378" w:rsidRDefault="006F44CB">
      <w:pPr>
        <w:pStyle w:val="a3"/>
        <w:numPr>
          <w:ilvl w:val="1"/>
          <w:numId w:val="135"/>
        </w:numPr>
        <w:tabs>
          <w:tab w:val="left" w:pos="1198"/>
        </w:tabs>
        <w:spacing w:before="59"/>
        <w:ind w:right="112" w:firstLine="0"/>
        <w:jc w:val="both"/>
        <w:rPr>
          <w:highlight w:val="red"/>
        </w:rPr>
      </w:pPr>
      <w:proofErr w:type="gramStart"/>
      <w:r w:rsidRPr="003D2378">
        <w:rPr>
          <w:highlight w:val="red"/>
        </w:rPr>
        <w:t>for</w:t>
      </w:r>
      <w:proofErr w:type="gramEnd"/>
      <w:r w:rsidRPr="003D2378">
        <w:rPr>
          <w:spacing w:val="6"/>
          <w:highlight w:val="red"/>
        </w:rPr>
        <w:t xml:space="preserve"> </w:t>
      </w:r>
      <w:r w:rsidRPr="003D2378">
        <w:rPr>
          <w:highlight w:val="red"/>
        </w:rPr>
        <w:t>countries</w:t>
      </w:r>
      <w:r w:rsidRPr="003D2378">
        <w:rPr>
          <w:spacing w:val="6"/>
          <w:highlight w:val="red"/>
        </w:rPr>
        <w:t xml:space="preserve"> </w:t>
      </w:r>
      <w:r w:rsidRPr="003D2378">
        <w:rPr>
          <w:highlight w:val="red"/>
        </w:rPr>
        <w:t>where</w:t>
      </w:r>
      <w:r w:rsidRPr="003D2378">
        <w:rPr>
          <w:spacing w:val="7"/>
          <w:highlight w:val="red"/>
        </w:rPr>
        <w:t xml:space="preserve"> </w:t>
      </w:r>
      <w:r w:rsidRPr="003D2378">
        <w:rPr>
          <w:highlight w:val="red"/>
        </w:rPr>
        <w:t>only</w:t>
      </w:r>
      <w:r w:rsidRPr="003D2378">
        <w:rPr>
          <w:spacing w:val="7"/>
          <w:highlight w:val="red"/>
        </w:rPr>
        <w:t xml:space="preserve"> </w:t>
      </w:r>
      <w:r w:rsidRPr="003D2378">
        <w:rPr>
          <w:i/>
          <w:spacing w:val="-1"/>
          <w:highlight w:val="red"/>
        </w:rPr>
        <w:t>annual</w:t>
      </w:r>
      <w:r w:rsidRPr="003D2378">
        <w:rPr>
          <w:i/>
          <w:spacing w:val="6"/>
          <w:highlight w:val="red"/>
        </w:rPr>
        <w:t xml:space="preserve"> </w:t>
      </w:r>
      <w:r w:rsidRPr="003D2378">
        <w:rPr>
          <w:highlight w:val="red"/>
        </w:rPr>
        <w:t>income</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available</w:t>
      </w:r>
      <w:r w:rsidRPr="003D2378">
        <w:rPr>
          <w:spacing w:val="6"/>
          <w:highlight w:val="red"/>
        </w:rPr>
        <w:t xml:space="preserve"> </w:t>
      </w:r>
      <w:r w:rsidRPr="003D2378">
        <w:rPr>
          <w:highlight w:val="red"/>
        </w:rPr>
        <w:t>in</w:t>
      </w:r>
      <w:r w:rsidRPr="003D2378">
        <w:rPr>
          <w:spacing w:val="6"/>
          <w:highlight w:val="red"/>
        </w:rPr>
        <w:t xml:space="preserve"> </w:t>
      </w:r>
      <w:r w:rsidRPr="003D2378">
        <w:rPr>
          <w:highlight w:val="red"/>
        </w:rPr>
        <w:t>the</w:t>
      </w:r>
      <w:r w:rsidRPr="003D2378">
        <w:rPr>
          <w:spacing w:val="6"/>
          <w:highlight w:val="red"/>
        </w:rPr>
        <w:t xml:space="preserve"> </w:t>
      </w:r>
      <w:r w:rsidRPr="003D2378">
        <w:rPr>
          <w:spacing w:val="-1"/>
          <w:highlight w:val="red"/>
        </w:rPr>
        <w:t>survey</w:t>
      </w:r>
      <w:r w:rsidRPr="003D2378">
        <w:rPr>
          <w:spacing w:val="8"/>
          <w:highlight w:val="red"/>
        </w:rPr>
        <w:t xml:space="preserve"> </w:t>
      </w:r>
      <w:r w:rsidRPr="003D2378">
        <w:rPr>
          <w:highlight w:val="red"/>
        </w:rPr>
        <w:t>vehicle</w:t>
      </w:r>
      <w:r w:rsidRPr="003D2378">
        <w:rPr>
          <w:spacing w:val="6"/>
          <w:highlight w:val="red"/>
        </w:rPr>
        <w:t xml:space="preserve"> </w:t>
      </w:r>
      <w:r w:rsidRPr="003D2378">
        <w:rPr>
          <w:highlight w:val="red"/>
        </w:rPr>
        <w:t>or</w:t>
      </w:r>
      <w:r w:rsidRPr="003D2378">
        <w:rPr>
          <w:spacing w:val="6"/>
          <w:highlight w:val="red"/>
        </w:rPr>
        <w:t xml:space="preserve"> </w:t>
      </w:r>
      <w:r w:rsidRPr="003D2378">
        <w:rPr>
          <w:highlight w:val="red"/>
        </w:rPr>
        <w:t>from</w:t>
      </w:r>
      <w:r w:rsidRPr="003D2378">
        <w:rPr>
          <w:spacing w:val="20"/>
          <w:w w:val="99"/>
          <w:highlight w:val="red"/>
        </w:rPr>
        <w:t xml:space="preserve"> </w:t>
      </w:r>
      <w:r w:rsidRPr="003D2378">
        <w:rPr>
          <w:spacing w:val="-1"/>
          <w:highlight w:val="red"/>
        </w:rPr>
        <w:t>administrative</w:t>
      </w:r>
      <w:r w:rsidRPr="003D2378">
        <w:rPr>
          <w:spacing w:val="36"/>
          <w:highlight w:val="red"/>
        </w:rPr>
        <w:t xml:space="preserve"> </w:t>
      </w:r>
      <w:r w:rsidRPr="003D2378">
        <w:rPr>
          <w:highlight w:val="red"/>
        </w:rPr>
        <w:t>sources,</w:t>
      </w:r>
      <w:r w:rsidRPr="003D2378">
        <w:rPr>
          <w:spacing w:val="38"/>
          <w:highlight w:val="red"/>
        </w:rPr>
        <w:t xml:space="preserve"> </w:t>
      </w:r>
      <w:r w:rsidRPr="003D2378">
        <w:rPr>
          <w:highlight w:val="red"/>
        </w:rPr>
        <w:t>this</w:t>
      </w:r>
      <w:r w:rsidRPr="003D2378">
        <w:rPr>
          <w:spacing w:val="37"/>
          <w:highlight w:val="red"/>
        </w:rPr>
        <w:t xml:space="preserve"> </w:t>
      </w:r>
      <w:r w:rsidRPr="003D2378">
        <w:rPr>
          <w:highlight w:val="red"/>
        </w:rPr>
        <w:t>reference</w:t>
      </w:r>
      <w:r w:rsidRPr="003D2378">
        <w:rPr>
          <w:spacing w:val="38"/>
          <w:highlight w:val="red"/>
        </w:rPr>
        <w:t xml:space="preserve"> </w:t>
      </w:r>
      <w:r w:rsidRPr="003D2378">
        <w:rPr>
          <w:highlight w:val="red"/>
        </w:rPr>
        <w:t>period</w:t>
      </w:r>
      <w:r w:rsidRPr="003D2378">
        <w:rPr>
          <w:spacing w:val="37"/>
          <w:highlight w:val="red"/>
        </w:rPr>
        <w:t xml:space="preserve"> </w:t>
      </w:r>
      <w:r w:rsidRPr="003D2378">
        <w:rPr>
          <w:highlight w:val="red"/>
        </w:rPr>
        <w:t>can</w:t>
      </w:r>
      <w:r w:rsidRPr="003D2378">
        <w:rPr>
          <w:spacing w:val="37"/>
          <w:highlight w:val="red"/>
        </w:rPr>
        <w:t xml:space="preserve"> </w:t>
      </w:r>
      <w:r w:rsidRPr="003D2378">
        <w:rPr>
          <w:highlight w:val="red"/>
        </w:rPr>
        <w:t>be</w:t>
      </w:r>
      <w:r w:rsidRPr="003D2378">
        <w:rPr>
          <w:spacing w:val="37"/>
          <w:highlight w:val="red"/>
        </w:rPr>
        <w:t xml:space="preserve"> </w:t>
      </w:r>
      <w:r w:rsidRPr="003D2378">
        <w:rPr>
          <w:highlight w:val="red"/>
        </w:rPr>
        <w:t>used</w:t>
      </w:r>
      <w:r w:rsidRPr="003D2378">
        <w:rPr>
          <w:spacing w:val="37"/>
          <w:highlight w:val="red"/>
        </w:rPr>
        <w:t xml:space="preserve"> </w:t>
      </w:r>
      <w:r w:rsidRPr="003D2378">
        <w:rPr>
          <w:highlight w:val="red"/>
        </w:rPr>
        <w:t>(in</w:t>
      </w:r>
      <w:r w:rsidRPr="003D2378">
        <w:rPr>
          <w:spacing w:val="37"/>
          <w:highlight w:val="red"/>
        </w:rPr>
        <w:t xml:space="preserve"> </w:t>
      </w:r>
      <w:r w:rsidRPr="003D2378">
        <w:rPr>
          <w:highlight w:val="red"/>
        </w:rPr>
        <w:t>that</w:t>
      </w:r>
      <w:r w:rsidRPr="003D2378">
        <w:rPr>
          <w:spacing w:val="37"/>
          <w:highlight w:val="red"/>
        </w:rPr>
        <w:t xml:space="preserve"> </w:t>
      </w:r>
      <w:r w:rsidRPr="003D2378">
        <w:rPr>
          <w:highlight w:val="red"/>
        </w:rPr>
        <w:t>case,</w:t>
      </w:r>
      <w:r w:rsidRPr="003D2378">
        <w:rPr>
          <w:spacing w:val="37"/>
          <w:highlight w:val="red"/>
        </w:rPr>
        <w:t xml:space="preserve"> </w:t>
      </w:r>
      <w:r w:rsidRPr="003D2378">
        <w:rPr>
          <w:highlight w:val="red"/>
        </w:rPr>
        <w:t>the</w:t>
      </w:r>
      <w:r w:rsidRPr="003D2378">
        <w:rPr>
          <w:spacing w:val="37"/>
          <w:highlight w:val="red"/>
        </w:rPr>
        <w:t xml:space="preserve"> </w:t>
      </w:r>
      <w:r w:rsidRPr="003D2378">
        <w:rPr>
          <w:highlight w:val="red"/>
        </w:rPr>
        <w:t>collected</w:t>
      </w:r>
      <w:r w:rsidRPr="003D2378">
        <w:rPr>
          <w:spacing w:val="37"/>
          <w:highlight w:val="red"/>
        </w:rPr>
        <w:t xml:space="preserve"> </w:t>
      </w:r>
      <w:r w:rsidRPr="003D2378">
        <w:rPr>
          <w:highlight w:val="red"/>
        </w:rPr>
        <w:t>value</w:t>
      </w:r>
      <w:r w:rsidRPr="003D2378">
        <w:rPr>
          <w:spacing w:val="30"/>
          <w:w w:val="99"/>
          <w:highlight w:val="red"/>
        </w:rPr>
        <w:t xml:space="preserve"> </w:t>
      </w:r>
      <w:r w:rsidRPr="003D2378">
        <w:rPr>
          <w:highlight w:val="red"/>
        </w:rPr>
        <w:t>would</w:t>
      </w:r>
      <w:r w:rsidRPr="003D2378">
        <w:rPr>
          <w:spacing w:val="25"/>
          <w:highlight w:val="red"/>
        </w:rPr>
        <w:t xml:space="preserve"> </w:t>
      </w:r>
      <w:r w:rsidRPr="003D2378">
        <w:rPr>
          <w:highlight w:val="red"/>
        </w:rPr>
        <w:t>be</w:t>
      </w:r>
      <w:r w:rsidRPr="003D2378">
        <w:rPr>
          <w:spacing w:val="25"/>
          <w:highlight w:val="red"/>
        </w:rPr>
        <w:t xml:space="preserve"> </w:t>
      </w:r>
      <w:r w:rsidRPr="003D2378">
        <w:rPr>
          <w:highlight w:val="red"/>
        </w:rPr>
        <w:t>divided</w:t>
      </w:r>
      <w:r w:rsidRPr="003D2378">
        <w:rPr>
          <w:spacing w:val="51"/>
          <w:highlight w:val="red"/>
        </w:rPr>
        <w:t xml:space="preserve"> </w:t>
      </w:r>
      <w:r w:rsidRPr="003D2378">
        <w:rPr>
          <w:highlight w:val="red"/>
        </w:rPr>
        <w:t>by</w:t>
      </w:r>
      <w:r w:rsidRPr="003D2378">
        <w:rPr>
          <w:spacing w:val="27"/>
          <w:highlight w:val="red"/>
        </w:rPr>
        <w:t xml:space="preserve"> </w:t>
      </w:r>
      <w:r w:rsidRPr="003D2378">
        <w:rPr>
          <w:highlight w:val="red"/>
        </w:rPr>
        <w:t>twelve).</w:t>
      </w:r>
      <w:r w:rsidRPr="003D2378">
        <w:rPr>
          <w:spacing w:val="25"/>
          <w:highlight w:val="red"/>
        </w:rPr>
        <w:t xml:space="preserve"> </w:t>
      </w:r>
      <w:r w:rsidRPr="003D2378">
        <w:rPr>
          <w:highlight w:val="red"/>
        </w:rPr>
        <w:t>Moreover,</w:t>
      </w:r>
      <w:r w:rsidRPr="003D2378">
        <w:rPr>
          <w:spacing w:val="26"/>
          <w:highlight w:val="red"/>
        </w:rPr>
        <w:t xml:space="preserve"> </w:t>
      </w:r>
      <w:r w:rsidRPr="003D2378">
        <w:rPr>
          <w:highlight w:val="red"/>
        </w:rPr>
        <w:t>in</w:t>
      </w:r>
      <w:r w:rsidRPr="003D2378">
        <w:rPr>
          <w:spacing w:val="24"/>
          <w:highlight w:val="red"/>
        </w:rPr>
        <w:t xml:space="preserve"> </w:t>
      </w:r>
      <w:r w:rsidRPr="003D2378">
        <w:rPr>
          <w:highlight w:val="red"/>
        </w:rPr>
        <w:t>case</w:t>
      </w:r>
      <w:r w:rsidRPr="003D2378">
        <w:rPr>
          <w:spacing w:val="25"/>
          <w:highlight w:val="red"/>
        </w:rPr>
        <w:t xml:space="preserve"> </w:t>
      </w:r>
      <w:r w:rsidRPr="003D2378">
        <w:rPr>
          <w:highlight w:val="red"/>
        </w:rPr>
        <w:t>the</w:t>
      </w:r>
      <w:r w:rsidRPr="003D2378">
        <w:rPr>
          <w:spacing w:val="26"/>
          <w:highlight w:val="red"/>
        </w:rPr>
        <w:t xml:space="preserve"> </w:t>
      </w:r>
      <w:r w:rsidRPr="003D2378">
        <w:rPr>
          <w:highlight w:val="red"/>
        </w:rPr>
        <w:t>household</w:t>
      </w:r>
      <w:r w:rsidRPr="003D2378">
        <w:rPr>
          <w:spacing w:val="25"/>
          <w:highlight w:val="red"/>
        </w:rPr>
        <w:t xml:space="preserve"> </w:t>
      </w:r>
      <w:r w:rsidRPr="003D2378">
        <w:rPr>
          <w:highlight w:val="red"/>
        </w:rPr>
        <w:t>income</w:t>
      </w:r>
      <w:r w:rsidRPr="003D2378">
        <w:rPr>
          <w:spacing w:val="25"/>
          <w:highlight w:val="red"/>
        </w:rPr>
        <w:t xml:space="preserve"> </w:t>
      </w:r>
      <w:r w:rsidRPr="003D2378">
        <w:rPr>
          <w:highlight w:val="red"/>
        </w:rPr>
        <w:t>varies</w:t>
      </w:r>
      <w:r w:rsidRPr="003D2378">
        <w:rPr>
          <w:spacing w:val="25"/>
          <w:highlight w:val="red"/>
        </w:rPr>
        <w:t xml:space="preserve"> </w:t>
      </w:r>
      <w:r w:rsidRPr="003D2378">
        <w:rPr>
          <w:highlight w:val="red"/>
        </w:rPr>
        <w:t>substantially</w:t>
      </w:r>
      <w:r w:rsidRPr="003D2378">
        <w:rPr>
          <w:spacing w:val="21"/>
          <w:w w:val="99"/>
          <w:highlight w:val="red"/>
        </w:rPr>
        <w:t xml:space="preserve"> </w:t>
      </w:r>
      <w:r w:rsidRPr="003D2378">
        <w:rPr>
          <w:highlight w:val="red"/>
        </w:rPr>
        <w:t>over</w:t>
      </w:r>
      <w:r w:rsidRPr="003D2378">
        <w:rPr>
          <w:spacing w:val="29"/>
          <w:highlight w:val="red"/>
        </w:rPr>
        <w:t xml:space="preserve"> </w:t>
      </w:r>
      <w:r w:rsidRPr="003D2378">
        <w:rPr>
          <w:highlight w:val="red"/>
        </w:rPr>
        <w:t>the</w:t>
      </w:r>
      <w:r w:rsidRPr="003D2378">
        <w:rPr>
          <w:spacing w:val="27"/>
          <w:highlight w:val="red"/>
        </w:rPr>
        <w:t xml:space="preserve"> </w:t>
      </w:r>
      <w:r w:rsidRPr="003D2378">
        <w:rPr>
          <w:highlight w:val="red"/>
        </w:rPr>
        <w:t>year</w:t>
      </w:r>
      <w:r w:rsidRPr="003D2378">
        <w:rPr>
          <w:spacing w:val="29"/>
          <w:highlight w:val="red"/>
        </w:rPr>
        <w:t xml:space="preserve"> </w:t>
      </w:r>
      <w:r w:rsidRPr="003D2378">
        <w:rPr>
          <w:highlight w:val="red"/>
        </w:rPr>
        <w:t>(in</w:t>
      </w:r>
      <w:r w:rsidRPr="003D2378">
        <w:rPr>
          <w:spacing w:val="29"/>
          <w:highlight w:val="red"/>
        </w:rPr>
        <w:t xml:space="preserve"> </w:t>
      </w:r>
      <w:r w:rsidRPr="003D2378">
        <w:rPr>
          <w:highlight w:val="red"/>
        </w:rPr>
        <w:t>case</w:t>
      </w:r>
      <w:r w:rsidRPr="003D2378">
        <w:rPr>
          <w:spacing w:val="29"/>
          <w:highlight w:val="red"/>
        </w:rPr>
        <w:t xml:space="preserve"> </w:t>
      </w:r>
      <w:r w:rsidRPr="003D2378">
        <w:rPr>
          <w:highlight w:val="red"/>
        </w:rPr>
        <w:t>of</w:t>
      </w:r>
      <w:r w:rsidRPr="003D2378">
        <w:rPr>
          <w:spacing w:val="28"/>
          <w:highlight w:val="red"/>
        </w:rPr>
        <w:t xml:space="preserve"> </w:t>
      </w:r>
      <w:r w:rsidRPr="003D2378">
        <w:rPr>
          <w:spacing w:val="-1"/>
          <w:highlight w:val="red"/>
        </w:rPr>
        <w:t>seasonal</w:t>
      </w:r>
      <w:r w:rsidRPr="003D2378">
        <w:rPr>
          <w:spacing w:val="29"/>
          <w:highlight w:val="red"/>
        </w:rPr>
        <w:t xml:space="preserve"> </w:t>
      </w:r>
      <w:r w:rsidRPr="003D2378">
        <w:rPr>
          <w:highlight w:val="red"/>
        </w:rPr>
        <w:t>activity</w:t>
      </w:r>
      <w:r w:rsidRPr="003D2378">
        <w:rPr>
          <w:spacing w:val="29"/>
          <w:highlight w:val="red"/>
        </w:rPr>
        <w:t xml:space="preserve"> </w:t>
      </w:r>
      <w:r w:rsidRPr="003D2378">
        <w:rPr>
          <w:highlight w:val="red"/>
        </w:rPr>
        <w:t>or</w:t>
      </w:r>
      <w:r w:rsidRPr="003D2378">
        <w:rPr>
          <w:spacing w:val="29"/>
          <w:highlight w:val="red"/>
        </w:rPr>
        <w:t xml:space="preserve"> </w:t>
      </w:r>
      <w:r w:rsidRPr="003D2378">
        <w:rPr>
          <w:spacing w:val="-1"/>
          <w:highlight w:val="red"/>
        </w:rPr>
        <w:t>dividends</w:t>
      </w:r>
      <w:r w:rsidRPr="003D2378">
        <w:rPr>
          <w:spacing w:val="29"/>
          <w:highlight w:val="red"/>
        </w:rPr>
        <w:t xml:space="preserve"> </w:t>
      </w:r>
      <w:r w:rsidRPr="003D2378">
        <w:rPr>
          <w:highlight w:val="red"/>
        </w:rPr>
        <w:t>for</w:t>
      </w:r>
      <w:r w:rsidRPr="003D2378">
        <w:rPr>
          <w:spacing w:val="30"/>
          <w:highlight w:val="red"/>
        </w:rPr>
        <w:t xml:space="preserve"> </w:t>
      </w:r>
      <w:r w:rsidRPr="003D2378">
        <w:rPr>
          <w:highlight w:val="red"/>
        </w:rPr>
        <w:t>instance),</w:t>
      </w:r>
      <w:r w:rsidRPr="003D2378">
        <w:rPr>
          <w:spacing w:val="28"/>
          <w:highlight w:val="red"/>
        </w:rPr>
        <w:t xml:space="preserve"> </w:t>
      </w:r>
      <w:r w:rsidRPr="003D2378">
        <w:rPr>
          <w:highlight w:val="red"/>
        </w:rPr>
        <w:t>it</w:t>
      </w:r>
      <w:r w:rsidRPr="003D2378">
        <w:rPr>
          <w:spacing w:val="29"/>
          <w:highlight w:val="red"/>
        </w:rPr>
        <w:t xml:space="preserve"> </w:t>
      </w:r>
      <w:r w:rsidRPr="003D2378">
        <w:rPr>
          <w:highlight w:val="red"/>
        </w:rPr>
        <w:t>is</w:t>
      </w:r>
      <w:r w:rsidRPr="003D2378">
        <w:rPr>
          <w:spacing w:val="29"/>
          <w:highlight w:val="red"/>
        </w:rPr>
        <w:t xml:space="preserve"> </w:t>
      </w:r>
      <w:r w:rsidRPr="003D2378">
        <w:rPr>
          <w:highlight w:val="red"/>
        </w:rPr>
        <w:t>recommended</w:t>
      </w:r>
      <w:r w:rsidRPr="003D2378">
        <w:rPr>
          <w:spacing w:val="28"/>
          <w:highlight w:val="red"/>
        </w:rPr>
        <w:t xml:space="preserve"> </w:t>
      </w:r>
      <w:r w:rsidRPr="003D2378">
        <w:rPr>
          <w:highlight w:val="red"/>
        </w:rPr>
        <w:t>to</w:t>
      </w:r>
      <w:r w:rsidRPr="003D2378">
        <w:rPr>
          <w:spacing w:val="21"/>
          <w:w w:val="99"/>
          <w:highlight w:val="red"/>
        </w:rPr>
        <w:t xml:space="preserve"> </w:t>
      </w:r>
      <w:r w:rsidRPr="003D2378">
        <w:rPr>
          <w:highlight w:val="red"/>
        </w:rPr>
        <w:t>collect</w:t>
      </w:r>
      <w:r w:rsidRPr="003D2378">
        <w:rPr>
          <w:spacing w:val="5"/>
          <w:highlight w:val="red"/>
        </w:rPr>
        <w:t xml:space="preserve"> </w:t>
      </w:r>
      <w:r w:rsidRPr="003D2378">
        <w:rPr>
          <w:highlight w:val="red"/>
        </w:rPr>
        <w:t>average</w:t>
      </w:r>
      <w:r w:rsidRPr="003D2378">
        <w:rPr>
          <w:spacing w:val="7"/>
          <w:highlight w:val="red"/>
        </w:rPr>
        <w:t xml:space="preserve"> </w:t>
      </w:r>
      <w:r w:rsidRPr="003D2378">
        <w:rPr>
          <w:spacing w:val="-1"/>
          <w:highlight w:val="red"/>
        </w:rPr>
        <w:t>monthly</w:t>
      </w:r>
      <w:r w:rsidRPr="003D2378">
        <w:rPr>
          <w:spacing w:val="8"/>
          <w:highlight w:val="red"/>
        </w:rPr>
        <w:t xml:space="preserve"> </w:t>
      </w:r>
      <w:r w:rsidRPr="003D2378">
        <w:rPr>
          <w:highlight w:val="red"/>
        </w:rPr>
        <w:t>income</w:t>
      </w:r>
      <w:r w:rsidRPr="003D2378">
        <w:rPr>
          <w:spacing w:val="6"/>
          <w:highlight w:val="red"/>
        </w:rPr>
        <w:t xml:space="preserve"> </w:t>
      </w:r>
      <w:r w:rsidRPr="003D2378">
        <w:rPr>
          <w:highlight w:val="red"/>
        </w:rPr>
        <w:t>(in</w:t>
      </w:r>
      <w:r w:rsidRPr="003D2378">
        <w:rPr>
          <w:spacing w:val="6"/>
          <w:highlight w:val="red"/>
        </w:rPr>
        <w:t xml:space="preserve"> </w:t>
      </w:r>
      <w:r w:rsidRPr="003D2378">
        <w:rPr>
          <w:highlight w:val="red"/>
        </w:rPr>
        <w:t>practice,</w:t>
      </w:r>
      <w:r w:rsidRPr="003D2378">
        <w:rPr>
          <w:spacing w:val="7"/>
          <w:highlight w:val="red"/>
        </w:rPr>
        <w:t xml:space="preserve"> </w:t>
      </w:r>
      <w:r w:rsidRPr="003D2378">
        <w:rPr>
          <w:highlight w:val="red"/>
        </w:rPr>
        <w:t>to</w:t>
      </w:r>
      <w:r w:rsidRPr="003D2378">
        <w:rPr>
          <w:spacing w:val="5"/>
          <w:highlight w:val="red"/>
        </w:rPr>
        <w:t xml:space="preserve"> </w:t>
      </w:r>
      <w:r w:rsidRPr="003D2378">
        <w:rPr>
          <w:highlight w:val="red"/>
        </w:rPr>
        <w:t>obtain</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net</w:t>
      </w:r>
      <w:r w:rsidRPr="003D2378">
        <w:rPr>
          <w:spacing w:val="6"/>
          <w:highlight w:val="red"/>
        </w:rPr>
        <w:t xml:space="preserve"> </w:t>
      </w:r>
      <w:r w:rsidRPr="003D2378">
        <w:rPr>
          <w:highlight w:val="red"/>
        </w:rPr>
        <w:t>household</w:t>
      </w:r>
      <w:r w:rsidRPr="003D2378">
        <w:rPr>
          <w:spacing w:val="6"/>
          <w:highlight w:val="red"/>
        </w:rPr>
        <w:t xml:space="preserve"> </w:t>
      </w:r>
      <w:r w:rsidRPr="003D2378">
        <w:rPr>
          <w:spacing w:val="-1"/>
          <w:highlight w:val="red"/>
        </w:rPr>
        <w:t>income</w:t>
      </w:r>
      <w:r w:rsidRPr="003D2378">
        <w:rPr>
          <w:spacing w:val="6"/>
          <w:highlight w:val="red"/>
        </w:rPr>
        <w:t xml:space="preserve"> </w:t>
      </w:r>
      <w:r w:rsidRPr="003D2378">
        <w:rPr>
          <w:highlight w:val="red"/>
        </w:rPr>
        <w:t>over</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past</w:t>
      </w:r>
      <w:r w:rsidRPr="003D2378">
        <w:rPr>
          <w:spacing w:val="24"/>
          <w:w w:val="99"/>
          <w:highlight w:val="red"/>
        </w:rPr>
        <w:t xml:space="preserve"> </w:t>
      </w:r>
      <w:r w:rsidRPr="003D2378">
        <w:rPr>
          <w:highlight w:val="red"/>
        </w:rPr>
        <w:t>year</w:t>
      </w:r>
      <w:r w:rsidRPr="003D2378">
        <w:rPr>
          <w:spacing w:val="-1"/>
          <w:highlight w:val="red"/>
        </w:rPr>
        <w:t xml:space="preserve"> </w:t>
      </w:r>
      <w:r w:rsidRPr="003D2378">
        <w:rPr>
          <w:highlight w:val="red"/>
        </w:rPr>
        <w:t>and</w:t>
      </w:r>
      <w:r w:rsidRPr="003D2378">
        <w:rPr>
          <w:spacing w:val="-2"/>
          <w:highlight w:val="red"/>
        </w:rPr>
        <w:t xml:space="preserve"> </w:t>
      </w:r>
      <w:r w:rsidRPr="003D2378">
        <w:rPr>
          <w:spacing w:val="-1"/>
          <w:highlight w:val="red"/>
        </w:rPr>
        <w:t xml:space="preserve">divide </w:t>
      </w:r>
      <w:r w:rsidRPr="003D2378">
        <w:rPr>
          <w:highlight w:val="red"/>
        </w:rPr>
        <w:t>it</w:t>
      </w:r>
      <w:r w:rsidRPr="003D2378">
        <w:rPr>
          <w:spacing w:val="-1"/>
          <w:highlight w:val="red"/>
        </w:rPr>
        <w:t xml:space="preserve"> by</w:t>
      </w:r>
      <w:r w:rsidRPr="003D2378">
        <w:rPr>
          <w:spacing w:val="1"/>
          <w:highlight w:val="red"/>
        </w:rPr>
        <w:t xml:space="preserve"> </w:t>
      </w:r>
      <w:r w:rsidRPr="003D2378">
        <w:rPr>
          <w:spacing w:val="-1"/>
          <w:highlight w:val="red"/>
        </w:rPr>
        <w:t>twelve).</w:t>
      </w:r>
    </w:p>
    <w:p w:rsidR="00A7027F" w:rsidRPr="003D2378" w:rsidRDefault="006F44CB">
      <w:pPr>
        <w:spacing w:before="121"/>
        <w:ind w:left="117"/>
        <w:jc w:val="both"/>
        <w:rPr>
          <w:rFonts w:ascii="Times New Roman" w:eastAsia="Times New Roman" w:hAnsi="Times New Roman" w:cs="Times New Roman"/>
          <w:highlight w:val="red"/>
        </w:rPr>
      </w:pPr>
      <w:r w:rsidRPr="003D2378">
        <w:rPr>
          <w:rFonts w:ascii="Times New Roman"/>
          <w:i/>
          <w:highlight w:val="red"/>
        </w:rPr>
        <w:t>On</w:t>
      </w:r>
      <w:r w:rsidRPr="003D2378">
        <w:rPr>
          <w:rFonts w:ascii="Times New Roman"/>
          <w:i/>
          <w:spacing w:val="-1"/>
          <w:highlight w:val="red"/>
        </w:rPr>
        <w:t xml:space="preserve"> </w:t>
      </w:r>
      <w:r w:rsidRPr="003D2378">
        <w:rPr>
          <w:rFonts w:ascii="Times New Roman"/>
          <w:i/>
          <w:highlight w:val="red"/>
        </w:rPr>
        <w:t>the</w:t>
      </w:r>
      <w:r w:rsidRPr="003D2378">
        <w:rPr>
          <w:rFonts w:ascii="Times New Roman"/>
          <w:i/>
          <w:spacing w:val="-1"/>
          <w:highlight w:val="red"/>
        </w:rPr>
        <w:t xml:space="preserve"> </w:t>
      </w:r>
      <w:r w:rsidRPr="003D2378">
        <w:rPr>
          <w:rFonts w:ascii="Times New Roman"/>
          <w:i/>
          <w:highlight w:val="red"/>
        </w:rPr>
        <w:t>choice</w:t>
      </w:r>
      <w:r w:rsidRPr="003D2378">
        <w:rPr>
          <w:rFonts w:ascii="Times New Roman"/>
          <w:i/>
          <w:spacing w:val="-1"/>
          <w:highlight w:val="red"/>
        </w:rPr>
        <w:t xml:space="preserve"> </w:t>
      </w:r>
      <w:r w:rsidRPr="003D2378">
        <w:rPr>
          <w:rFonts w:ascii="Times New Roman"/>
          <w:i/>
          <w:highlight w:val="red"/>
        </w:rPr>
        <w:t>of</w:t>
      </w:r>
      <w:r w:rsidRPr="003D2378">
        <w:rPr>
          <w:rFonts w:ascii="Times New Roman"/>
          <w:i/>
          <w:spacing w:val="-1"/>
          <w:highlight w:val="red"/>
        </w:rPr>
        <w:t xml:space="preserve"> </w:t>
      </w:r>
      <w:r w:rsidRPr="003D2378">
        <w:rPr>
          <w:rFonts w:ascii="Times New Roman"/>
          <w:i/>
          <w:highlight w:val="red"/>
        </w:rPr>
        <w:t>the equivalence</w:t>
      </w:r>
      <w:r w:rsidRPr="003D2378">
        <w:rPr>
          <w:rFonts w:ascii="Times New Roman"/>
          <w:i/>
          <w:spacing w:val="-1"/>
          <w:highlight w:val="red"/>
        </w:rPr>
        <w:t xml:space="preserve"> </w:t>
      </w:r>
      <w:r w:rsidRPr="003D2378">
        <w:rPr>
          <w:rFonts w:ascii="Times New Roman"/>
          <w:i/>
          <w:highlight w:val="red"/>
        </w:rPr>
        <w:t>scale</w:t>
      </w:r>
      <w:r w:rsidRPr="003D2378">
        <w:rPr>
          <w:rFonts w:ascii="Times New Roman"/>
          <w:i/>
          <w:spacing w:val="-1"/>
          <w:highlight w:val="red"/>
        </w:rPr>
        <w:t xml:space="preserve"> </w:t>
      </w:r>
      <w:r w:rsidRPr="003D2378">
        <w:rPr>
          <w:rFonts w:ascii="Times New Roman"/>
          <w:i/>
          <w:highlight w:val="red"/>
        </w:rPr>
        <w:t>to</w:t>
      </w:r>
      <w:r w:rsidRPr="003D2378">
        <w:rPr>
          <w:rFonts w:ascii="Times New Roman"/>
          <w:i/>
          <w:spacing w:val="1"/>
          <w:highlight w:val="red"/>
        </w:rPr>
        <w:t xml:space="preserve"> </w:t>
      </w:r>
      <w:r w:rsidRPr="003D2378">
        <w:rPr>
          <w:rFonts w:ascii="Times New Roman"/>
          <w:i/>
          <w:highlight w:val="red"/>
        </w:rPr>
        <w:t>be</w:t>
      </w:r>
      <w:r w:rsidRPr="003D2378">
        <w:rPr>
          <w:rFonts w:ascii="Times New Roman"/>
          <w:i/>
          <w:spacing w:val="-1"/>
          <w:highlight w:val="red"/>
        </w:rPr>
        <w:t xml:space="preserve"> </w:t>
      </w:r>
      <w:r w:rsidRPr="003D2378">
        <w:rPr>
          <w:rFonts w:ascii="Times New Roman"/>
          <w:i/>
          <w:highlight w:val="red"/>
        </w:rPr>
        <w:t>used:</w:t>
      </w:r>
    </w:p>
    <w:p w:rsidR="00A7027F" w:rsidRPr="003D2378" w:rsidRDefault="006F44CB">
      <w:pPr>
        <w:pStyle w:val="a3"/>
        <w:numPr>
          <w:ilvl w:val="1"/>
          <w:numId w:val="135"/>
        </w:numPr>
        <w:tabs>
          <w:tab w:val="left" w:pos="1198"/>
        </w:tabs>
        <w:spacing w:before="59"/>
        <w:ind w:right="111" w:firstLine="0"/>
        <w:jc w:val="both"/>
        <w:rPr>
          <w:highlight w:val="red"/>
        </w:rPr>
      </w:pPr>
      <w:proofErr w:type="gramStart"/>
      <w:r w:rsidRPr="003D2378">
        <w:rPr>
          <w:highlight w:val="red"/>
        </w:rPr>
        <w:t>a</w:t>
      </w:r>
      <w:proofErr w:type="gramEnd"/>
      <w:r w:rsidRPr="003D2378">
        <w:rPr>
          <w:spacing w:val="40"/>
          <w:highlight w:val="red"/>
        </w:rPr>
        <w:t xml:space="preserve"> </w:t>
      </w:r>
      <w:r w:rsidRPr="003D2378">
        <w:rPr>
          <w:highlight w:val="red"/>
        </w:rPr>
        <w:t>decision</w:t>
      </w:r>
      <w:r w:rsidRPr="003D2378">
        <w:rPr>
          <w:spacing w:val="41"/>
          <w:highlight w:val="red"/>
        </w:rPr>
        <w:t xml:space="preserve"> </w:t>
      </w:r>
      <w:r w:rsidRPr="003D2378">
        <w:rPr>
          <w:highlight w:val="red"/>
        </w:rPr>
        <w:t>on</w:t>
      </w:r>
      <w:r w:rsidRPr="003D2378">
        <w:rPr>
          <w:spacing w:val="41"/>
          <w:highlight w:val="red"/>
        </w:rPr>
        <w:t xml:space="preserve"> </w:t>
      </w:r>
      <w:r w:rsidRPr="003D2378">
        <w:rPr>
          <w:highlight w:val="red"/>
        </w:rPr>
        <w:t>the</w:t>
      </w:r>
      <w:r w:rsidRPr="003D2378">
        <w:rPr>
          <w:spacing w:val="41"/>
          <w:highlight w:val="red"/>
        </w:rPr>
        <w:t xml:space="preserve"> </w:t>
      </w:r>
      <w:r w:rsidRPr="003D2378">
        <w:rPr>
          <w:highlight w:val="red"/>
        </w:rPr>
        <w:t>appropriate</w:t>
      </w:r>
      <w:r w:rsidRPr="003D2378">
        <w:rPr>
          <w:spacing w:val="40"/>
          <w:highlight w:val="red"/>
        </w:rPr>
        <w:t xml:space="preserve"> </w:t>
      </w:r>
      <w:r w:rsidRPr="003D2378">
        <w:rPr>
          <w:highlight w:val="red"/>
        </w:rPr>
        <w:t>equivalence</w:t>
      </w:r>
      <w:r w:rsidRPr="003D2378">
        <w:rPr>
          <w:spacing w:val="40"/>
          <w:highlight w:val="red"/>
        </w:rPr>
        <w:t xml:space="preserve"> </w:t>
      </w:r>
      <w:r w:rsidRPr="003D2378">
        <w:rPr>
          <w:highlight w:val="red"/>
        </w:rPr>
        <w:t>scale</w:t>
      </w:r>
      <w:r w:rsidRPr="003D2378">
        <w:rPr>
          <w:spacing w:val="41"/>
          <w:highlight w:val="red"/>
        </w:rPr>
        <w:t xml:space="preserve"> </w:t>
      </w:r>
      <w:r w:rsidRPr="003D2378">
        <w:rPr>
          <w:highlight w:val="red"/>
        </w:rPr>
        <w:t>for</w:t>
      </w:r>
      <w:r w:rsidRPr="003D2378">
        <w:rPr>
          <w:spacing w:val="41"/>
          <w:highlight w:val="red"/>
        </w:rPr>
        <w:t xml:space="preserve"> </w:t>
      </w:r>
      <w:r w:rsidRPr="003D2378">
        <w:rPr>
          <w:highlight w:val="red"/>
        </w:rPr>
        <w:t>the</w:t>
      </w:r>
      <w:r w:rsidRPr="003D2378">
        <w:rPr>
          <w:spacing w:val="41"/>
          <w:highlight w:val="red"/>
        </w:rPr>
        <w:t xml:space="preserve"> </w:t>
      </w:r>
      <w:r w:rsidRPr="003D2378">
        <w:rPr>
          <w:highlight w:val="red"/>
        </w:rPr>
        <w:t>adjustment</w:t>
      </w:r>
      <w:r w:rsidRPr="003D2378">
        <w:rPr>
          <w:spacing w:val="40"/>
          <w:highlight w:val="red"/>
        </w:rPr>
        <w:t xml:space="preserve"> </w:t>
      </w:r>
      <w:r w:rsidRPr="003D2378">
        <w:rPr>
          <w:highlight w:val="red"/>
        </w:rPr>
        <w:t>and</w:t>
      </w:r>
      <w:r w:rsidRPr="003D2378">
        <w:rPr>
          <w:spacing w:val="40"/>
          <w:highlight w:val="red"/>
        </w:rPr>
        <w:t xml:space="preserve"> </w:t>
      </w:r>
      <w:r w:rsidRPr="003D2378">
        <w:rPr>
          <w:spacing w:val="-1"/>
          <w:highlight w:val="red"/>
        </w:rPr>
        <w:t>comparison</w:t>
      </w:r>
      <w:r w:rsidRPr="003D2378">
        <w:rPr>
          <w:spacing w:val="41"/>
          <w:highlight w:val="red"/>
        </w:rPr>
        <w:t xml:space="preserve"> </w:t>
      </w:r>
      <w:r w:rsidRPr="003D2378">
        <w:rPr>
          <w:highlight w:val="red"/>
        </w:rPr>
        <w:t>of</w:t>
      </w:r>
      <w:r w:rsidRPr="003D2378">
        <w:rPr>
          <w:spacing w:val="20"/>
          <w:w w:val="99"/>
          <w:highlight w:val="red"/>
        </w:rPr>
        <w:t xml:space="preserve"> </w:t>
      </w:r>
      <w:r w:rsidRPr="003D2378">
        <w:rPr>
          <w:highlight w:val="red"/>
        </w:rPr>
        <w:t xml:space="preserve">household </w:t>
      </w:r>
      <w:r w:rsidRPr="003D2378">
        <w:rPr>
          <w:spacing w:val="-1"/>
          <w:highlight w:val="red"/>
        </w:rPr>
        <w:t>incomes</w:t>
      </w:r>
      <w:r w:rsidRPr="003D2378">
        <w:rPr>
          <w:highlight w:val="red"/>
        </w:rPr>
        <w:t xml:space="preserve"> has already</w:t>
      </w:r>
      <w:r w:rsidRPr="003D2378">
        <w:rPr>
          <w:spacing w:val="2"/>
          <w:highlight w:val="red"/>
        </w:rPr>
        <w:t xml:space="preserve"> </w:t>
      </w:r>
      <w:r w:rsidRPr="003D2378">
        <w:rPr>
          <w:highlight w:val="red"/>
        </w:rPr>
        <w:t>been reached at EU</w:t>
      </w:r>
      <w:r w:rsidRPr="003D2378">
        <w:rPr>
          <w:spacing w:val="-4"/>
          <w:highlight w:val="red"/>
        </w:rPr>
        <w:t xml:space="preserve"> </w:t>
      </w:r>
      <w:r w:rsidRPr="003D2378">
        <w:rPr>
          <w:highlight w:val="red"/>
        </w:rPr>
        <w:t>level in the context of the Open Method</w:t>
      </w:r>
      <w:r w:rsidRPr="003D2378">
        <w:rPr>
          <w:spacing w:val="2"/>
          <w:highlight w:val="red"/>
        </w:rPr>
        <w:t xml:space="preserve"> </w:t>
      </w:r>
      <w:r w:rsidRPr="003D2378">
        <w:rPr>
          <w:highlight w:val="red"/>
        </w:rPr>
        <w:t>of</w:t>
      </w:r>
      <w:r w:rsidRPr="003D2378">
        <w:rPr>
          <w:spacing w:val="25"/>
          <w:w w:val="99"/>
          <w:highlight w:val="red"/>
        </w:rPr>
        <w:t xml:space="preserve"> </w:t>
      </w:r>
      <w:r w:rsidRPr="003D2378">
        <w:rPr>
          <w:highlight w:val="red"/>
        </w:rPr>
        <w:t>Coordination,</w:t>
      </w:r>
      <w:r w:rsidRPr="003D2378">
        <w:rPr>
          <w:spacing w:val="-2"/>
          <w:highlight w:val="red"/>
        </w:rPr>
        <w:t xml:space="preserve"> </w:t>
      </w:r>
      <w:r w:rsidRPr="003D2378">
        <w:rPr>
          <w:highlight w:val="red"/>
        </w:rPr>
        <w:t>concerning</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use</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OECD-modified</w:t>
      </w:r>
      <w:r w:rsidRPr="003D2378">
        <w:rPr>
          <w:spacing w:val="-2"/>
          <w:highlight w:val="red"/>
        </w:rPr>
        <w:t xml:space="preserve"> </w:t>
      </w:r>
      <w:r w:rsidRPr="003D2378">
        <w:rPr>
          <w:highlight w:val="red"/>
        </w:rPr>
        <w:t>scale.</w:t>
      </w:r>
    </w:p>
    <w:p w:rsidR="00A7027F" w:rsidRPr="003D2378" w:rsidRDefault="006F44CB">
      <w:pPr>
        <w:spacing w:before="120"/>
        <w:ind w:left="117"/>
        <w:jc w:val="both"/>
        <w:rPr>
          <w:rFonts w:ascii="Times New Roman" w:eastAsia="Times New Roman" w:hAnsi="Times New Roman" w:cs="Times New Roman"/>
          <w:highlight w:val="red"/>
        </w:rPr>
      </w:pPr>
      <w:r w:rsidRPr="003D2378">
        <w:rPr>
          <w:rFonts w:ascii="Times New Roman"/>
          <w:i/>
          <w:highlight w:val="red"/>
        </w:rPr>
        <w:t>On</w:t>
      </w:r>
      <w:r w:rsidRPr="003D2378">
        <w:rPr>
          <w:rFonts w:ascii="Times New Roman"/>
          <w:i/>
          <w:spacing w:val="-1"/>
          <w:highlight w:val="red"/>
        </w:rPr>
        <w:t xml:space="preserve"> </w:t>
      </w:r>
      <w:r w:rsidRPr="003D2378">
        <w:rPr>
          <w:rFonts w:ascii="Times New Roman"/>
          <w:i/>
          <w:highlight w:val="red"/>
        </w:rPr>
        <w:t>the</w:t>
      </w:r>
      <w:r w:rsidRPr="003D2378">
        <w:rPr>
          <w:rFonts w:ascii="Times New Roman"/>
          <w:i/>
          <w:spacing w:val="-1"/>
          <w:highlight w:val="red"/>
        </w:rPr>
        <w:t xml:space="preserve"> </w:t>
      </w:r>
      <w:r w:rsidRPr="003D2378">
        <w:rPr>
          <w:rFonts w:ascii="Times New Roman"/>
          <w:i/>
          <w:highlight w:val="red"/>
        </w:rPr>
        <w:t>order</w:t>
      </w:r>
      <w:r w:rsidRPr="003D2378">
        <w:rPr>
          <w:rFonts w:ascii="Times New Roman"/>
          <w:i/>
          <w:spacing w:val="-1"/>
          <w:highlight w:val="red"/>
        </w:rPr>
        <w:t xml:space="preserve"> </w:t>
      </w:r>
      <w:r w:rsidRPr="003D2378">
        <w:rPr>
          <w:rFonts w:ascii="Times New Roman"/>
          <w:i/>
          <w:highlight w:val="red"/>
        </w:rPr>
        <w:t>of</w:t>
      </w:r>
      <w:r w:rsidRPr="003D2378">
        <w:rPr>
          <w:rFonts w:ascii="Times New Roman"/>
          <w:i/>
          <w:spacing w:val="-1"/>
          <w:highlight w:val="red"/>
        </w:rPr>
        <w:t xml:space="preserve"> </w:t>
      </w:r>
      <w:r w:rsidRPr="003D2378">
        <w:rPr>
          <w:rFonts w:ascii="Times New Roman"/>
          <w:i/>
          <w:highlight w:val="red"/>
        </w:rPr>
        <w:t>the</w:t>
      </w:r>
      <w:r w:rsidRPr="003D2378">
        <w:rPr>
          <w:rFonts w:ascii="Times New Roman"/>
          <w:i/>
          <w:spacing w:val="-1"/>
          <w:highlight w:val="red"/>
        </w:rPr>
        <w:t xml:space="preserve"> questioning:</w:t>
      </w:r>
    </w:p>
    <w:p w:rsidR="00A7027F" w:rsidRPr="003D2378" w:rsidRDefault="006F44CB">
      <w:pPr>
        <w:pStyle w:val="a3"/>
        <w:numPr>
          <w:ilvl w:val="1"/>
          <w:numId w:val="135"/>
        </w:numPr>
        <w:tabs>
          <w:tab w:val="left" w:pos="1198"/>
        </w:tabs>
        <w:spacing w:before="71" w:line="264" w:lineRule="auto"/>
        <w:ind w:right="114" w:firstLine="0"/>
        <w:jc w:val="both"/>
        <w:rPr>
          <w:highlight w:val="red"/>
        </w:rPr>
      </w:pPr>
      <w:proofErr w:type="gramStart"/>
      <w:r w:rsidRPr="003D2378">
        <w:rPr>
          <w:highlight w:val="red"/>
        </w:rPr>
        <w:t>due</w:t>
      </w:r>
      <w:proofErr w:type="gramEnd"/>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its</w:t>
      </w:r>
      <w:r w:rsidRPr="003D2378">
        <w:rPr>
          <w:spacing w:val="7"/>
          <w:highlight w:val="red"/>
        </w:rPr>
        <w:t xml:space="preserve"> </w:t>
      </w:r>
      <w:r w:rsidRPr="003D2378">
        <w:rPr>
          <w:highlight w:val="red"/>
        </w:rPr>
        <w:t>sensitive</w:t>
      </w:r>
      <w:r w:rsidRPr="003D2378">
        <w:rPr>
          <w:spacing w:val="8"/>
          <w:highlight w:val="red"/>
        </w:rPr>
        <w:t xml:space="preserve"> </w:t>
      </w:r>
      <w:r w:rsidRPr="003D2378">
        <w:rPr>
          <w:highlight w:val="red"/>
        </w:rPr>
        <w:t>nature</w:t>
      </w:r>
      <w:r w:rsidRPr="003D2378">
        <w:rPr>
          <w:spacing w:val="9"/>
          <w:highlight w:val="red"/>
        </w:rPr>
        <w:t xml:space="preserve"> </w:t>
      </w:r>
      <w:r w:rsidRPr="003D2378">
        <w:rPr>
          <w:highlight w:val="red"/>
        </w:rPr>
        <w:t>and</w:t>
      </w:r>
      <w:r w:rsidRPr="003D2378">
        <w:rPr>
          <w:spacing w:val="7"/>
          <w:highlight w:val="red"/>
        </w:rPr>
        <w:t xml:space="preserve"> </w:t>
      </w:r>
      <w:r w:rsidRPr="003D2378">
        <w:rPr>
          <w:highlight w:val="red"/>
        </w:rPr>
        <w:t>the</w:t>
      </w:r>
      <w:r w:rsidRPr="003D2378">
        <w:rPr>
          <w:spacing w:val="8"/>
          <w:highlight w:val="red"/>
        </w:rPr>
        <w:t xml:space="preserve"> </w:t>
      </w:r>
      <w:r w:rsidRPr="003D2378">
        <w:rPr>
          <w:spacing w:val="-1"/>
          <w:highlight w:val="red"/>
        </w:rPr>
        <w:t>complexity</w:t>
      </w:r>
      <w:r w:rsidRPr="003D2378">
        <w:rPr>
          <w:spacing w:val="9"/>
          <w:highlight w:val="red"/>
        </w:rPr>
        <w:t xml:space="preserve"> </w:t>
      </w:r>
      <w:r w:rsidRPr="003D2378">
        <w:rPr>
          <w:highlight w:val="red"/>
        </w:rPr>
        <w:t>of</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concept,</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question</w:t>
      </w:r>
      <w:r w:rsidRPr="003D2378">
        <w:rPr>
          <w:spacing w:val="8"/>
          <w:highlight w:val="red"/>
        </w:rPr>
        <w:t xml:space="preserve"> </w:t>
      </w:r>
      <w:r w:rsidRPr="003D2378">
        <w:rPr>
          <w:highlight w:val="red"/>
        </w:rPr>
        <w:t>can</w:t>
      </w:r>
      <w:r w:rsidRPr="003D2378">
        <w:rPr>
          <w:spacing w:val="7"/>
          <w:highlight w:val="red"/>
        </w:rPr>
        <w:t xml:space="preserve"> </w:t>
      </w:r>
      <w:r w:rsidRPr="003D2378">
        <w:rPr>
          <w:highlight w:val="red"/>
        </w:rPr>
        <w:t>be</w:t>
      </w:r>
      <w:r w:rsidRPr="003D2378">
        <w:rPr>
          <w:spacing w:val="7"/>
          <w:highlight w:val="red"/>
        </w:rPr>
        <w:t xml:space="preserve"> </w:t>
      </w:r>
      <w:r w:rsidRPr="003D2378">
        <w:rPr>
          <w:highlight w:val="red"/>
        </w:rPr>
        <w:t>asked</w:t>
      </w:r>
      <w:r w:rsidRPr="003D2378">
        <w:rPr>
          <w:spacing w:val="7"/>
          <w:highlight w:val="red"/>
        </w:rPr>
        <w:t xml:space="preserve"> </w:t>
      </w:r>
      <w:r w:rsidRPr="003D2378">
        <w:rPr>
          <w:highlight w:val="red"/>
        </w:rPr>
        <w:t>at</w:t>
      </w:r>
      <w:r w:rsidRPr="003D2378">
        <w:rPr>
          <w:spacing w:val="28"/>
          <w:w w:val="99"/>
          <w:highlight w:val="red"/>
        </w:rPr>
        <w:t xml:space="preserve"> </w:t>
      </w:r>
      <w:r w:rsidRPr="003D2378">
        <w:rPr>
          <w:highlight w:val="red"/>
        </w:rPr>
        <w:t>the</w:t>
      </w:r>
      <w:r w:rsidRPr="003D2378">
        <w:rPr>
          <w:spacing w:val="1"/>
          <w:highlight w:val="red"/>
        </w:rPr>
        <w:t xml:space="preserve"> </w:t>
      </w:r>
      <w:r w:rsidRPr="003D2378">
        <w:rPr>
          <w:highlight w:val="red"/>
        </w:rPr>
        <w:t>very</w:t>
      </w:r>
      <w:r w:rsidRPr="003D2378">
        <w:rPr>
          <w:spacing w:val="3"/>
          <w:highlight w:val="red"/>
        </w:rPr>
        <w:t xml:space="preserve"> </w:t>
      </w:r>
      <w:r w:rsidRPr="003D2378">
        <w:rPr>
          <w:highlight w:val="red"/>
        </w:rPr>
        <w:t>end 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questionnaire</w:t>
      </w:r>
      <w:r w:rsidRPr="003D2378">
        <w:rPr>
          <w:spacing w:val="2"/>
          <w:highlight w:val="red"/>
        </w:rPr>
        <w:t xml:space="preserve"> </w:t>
      </w:r>
      <w:r w:rsidRPr="003D2378">
        <w:rPr>
          <w:highlight w:val="red"/>
        </w:rPr>
        <w:t>so</w:t>
      </w:r>
      <w:r w:rsidRPr="003D2378">
        <w:rPr>
          <w:spacing w:val="1"/>
          <w:highlight w:val="red"/>
        </w:rPr>
        <w:t xml:space="preserve"> </w:t>
      </w:r>
      <w:r w:rsidRPr="003D2378">
        <w:rPr>
          <w:highlight w:val="red"/>
        </w:rPr>
        <w:t>that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r w:rsidRPr="003D2378">
        <w:rPr>
          <w:spacing w:val="1"/>
          <w:highlight w:val="red"/>
        </w:rPr>
        <w:t xml:space="preserve"> </w:t>
      </w:r>
      <w:r w:rsidRPr="003D2378">
        <w:rPr>
          <w:highlight w:val="red"/>
        </w:rPr>
        <w:t>is</w:t>
      </w:r>
      <w:r w:rsidRPr="003D2378">
        <w:rPr>
          <w:spacing w:val="2"/>
          <w:highlight w:val="red"/>
        </w:rPr>
        <w:t xml:space="preserve"> </w:t>
      </w:r>
      <w:r w:rsidRPr="003D2378">
        <w:rPr>
          <w:highlight w:val="red"/>
        </w:rPr>
        <w:t>not</w:t>
      </w:r>
      <w:r w:rsidRPr="003D2378">
        <w:rPr>
          <w:spacing w:val="1"/>
          <w:highlight w:val="red"/>
        </w:rPr>
        <w:t xml:space="preserve"> </w:t>
      </w:r>
      <w:r w:rsidRPr="003D2378">
        <w:rPr>
          <w:spacing w:val="-1"/>
          <w:highlight w:val="red"/>
        </w:rPr>
        <w:t>tempted</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stop</w:t>
      </w:r>
      <w:r w:rsidRPr="003D2378">
        <w:rPr>
          <w:spacing w:val="2"/>
          <w:highlight w:val="red"/>
        </w:rPr>
        <w:t xml:space="preserve"> </w:t>
      </w:r>
      <w:r w:rsidRPr="003D2378">
        <w:rPr>
          <w:spacing w:val="-1"/>
          <w:highlight w:val="red"/>
        </w:rPr>
        <w:t>the</w:t>
      </w:r>
      <w:r w:rsidRPr="003D2378">
        <w:rPr>
          <w:spacing w:val="1"/>
          <w:highlight w:val="red"/>
        </w:rPr>
        <w:t xml:space="preserve"> </w:t>
      </w:r>
      <w:r w:rsidRPr="003D2378">
        <w:rPr>
          <w:highlight w:val="red"/>
        </w:rPr>
        <w:t>interview</w:t>
      </w:r>
      <w:r w:rsidRPr="003D2378">
        <w:rPr>
          <w:spacing w:val="2"/>
          <w:highlight w:val="red"/>
        </w:rPr>
        <w:t xml:space="preserve"> </w:t>
      </w:r>
      <w:r w:rsidRPr="003D2378">
        <w:rPr>
          <w:highlight w:val="red"/>
        </w:rPr>
        <w:t>by</w:t>
      </w:r>
      <w:r w:rsidRPr="003D2378">
        <w:rPr>
          <w:spacing w:val="20"/>
          <w:w w:val="99"/>
          <w:highlight w:val="red"/>
        </w:rPr>
        <w:t xml:space="preserve"> </w:t>
      </w:r>
      <w:r w:rsidRPr="003D2378">
        <w:rPr>
          <w:spacing w:val="-1"/>
          <w:highlight w:val="red"/>
        </w:rPr>
        <w:t xml:space="preserve">judging </w:t>
      </w:r>
      <w:r w:rsidRPr="003D2378">
        <w:rPr>
          <w:highlight w:val="red"/>
        </w:rPr>
        <w:t>that</w:t>
      </w:r>
      <w:r w:rsidRPr="003D2378">
        <w:rPr>
          <w:spacing w:val="-1"/>
          <w:highlight w:val="red"/>
        </w:rPr>
        <w:t xml:space="preserve"> asking </w:t>
      </w:r>
      <w:r w:rsidRPr="003D2378">
        <w:rPr>
          <w:highlight w:val="red"/>
        </w:rPr>
        <w:t>for</w:t>
      </w:r>
      <w:r w:rsidRPr="003D2378">
        <w:rPr>
          <w:spacing w:val="-1"/>
          <w:highlight w:val="red"/>
        </w:rPr>
        <w:t xml:space="preserve"> income </w:t>
      </w:r>
      <w:r w:rsidRPr="003D2378">
        <w:rPr>
          <w:highlight w:val="red"/>
        </w:rPr>
        <w:t>is</w:t>
      </w:r>
      <w:r w:rsidRPr="003D2378">
        <w:rPr>
          <w:spacing w:val="-1"/>
          <w:highlight w:val="red"/>
        </w:rPr>
        <w:t xml:space="preserve"> </w:t>
      </w:r>
      <w:r w:rsidRPr="003D2378">
        <w:rPr>
          <w:highlight w:val="red"/>
        </w:rPr>
        <w:t>not</w:t>
      </w:r>
      <w:r w:rsidRPr="003D2378">
        <w:rPr>
          <w:spacing w:val="-1"/>
          <w:highlight w:val="red"/>
        </w:rPr>
        <w:t xml:space="preserve"> </w:t>
      </w:r>
      <w:r w:rsidRPr="003D2378">
        <w:rPr>
          <w:highlight w:val="red"/>
        </w:rPr>
        <w:t>appropriate</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a</w:t>
      </w:r>
      <w:r w:rsidRPr="003D2378">
        <w:rPr>
          <w:spacing w:val="-1"/>
          <w:highlight w:val="red"/>
        </w:rPr>
        <w:t xml:space="preserve"> survey</w:t>
      </w:r>
      <w:r w:rsidRPr="003D2378">
        <w:rPr>
          <w:spacing w:val="1"/>
          <w:highlight w:val="red"/>
        </w:rPr>
        <w:t xml:space="preserve"> </w:t>
      </w:r>
      <w:r w:rsidRPr="003D2378">
        <w:rPr>
          <w:highlight w:val="red"/>
        </w:rPr>
        <w:t>on</w:t>
      </w:r>
      <w:r w:rsidRPr="003D2378">
        <w:rPr>
          <w:spacing w:val="-2"/>
          <w:highlight w:val="red"/>
        </w:rPr>
        <w:t xml:space="preserve"> </w:t>
      </w:r>
      <w:r w:rsidRPr="003D2378">
        <w:rPr>
          <w:spacing w:val="-1"/>
          <w:highlight w:val="red"/>
        </w:rPr>
        <w:t xml:space="preserve">education </w:t>
      </w:r>
      <w:r w:rsidRPr="003D2378">
        <w:rPr>
          <w:highlight w:val="red"/>
        </w:rPr>
        <w:t>for</w:t>
      </w:r>
      <w:r w:rsidRPr="003D2378">
        <w:rPr>
          <w:spacing w:val="-1"/>
          <w:highlight w:val="red"/>
        </w:rPr>
        <w:t xml:space="preserve"> instance.</w:t>
      </w:r>
    </w:p>
    <w:p w:rsidR="00A7027F" w:rsidRPr="003D2378" w:rsidRDefault="00A7027F">
      <w:pPr>
        <w:spacing w:before="9"/>
        <w:rPr>
          <w:rFonts w:ascii="Times New Roman" w:eastAsia="Times New Roman" w:hAnsi="Times New Roman" w:cs="Times New Roman"/>
          <w:sz w:val="18"/>
          <w:szCs w:val="18"/>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37"/>
        </w:numPr>
        <w:tabs>
          <w:tab w:val="left" w:pos="478"/>
        </w:tabs>
        <w:spacing w:line="269" w:lineRule="exact"/>
        <w:ind w:left="477" w:hanging="360"/>
        <w:jc w:val="both"/>
        <w:rPr>
          <w:highlight w:val="red"/>
        </w:rPr>
      </w:pPr>
      <w:r w:rsidRPr="003D2378">
        <w:rPr>
          <w:highlight w:val="red"/>
        </w:rPr>
        <w:t>In</w:t>
      </w:r>
      <w:r w:rsidRPr="003D2378">
        <w:rPr>
          <w:spacing w:val="-2"/>
          <w:highlight w:val="red"/>
        </w:rPr>
        <w:t xml:space="preserve"> </w:t>
      </w:r>
      <w:r w:rsidRPr="003D2378">
        <w:rPr>
          <w:highlight w:val="red"/>
        </w:rPr>
        <w:t>case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interviews:</w:t>
      </w:r>
    </w:p>
    <w:p w:rsidR="00A7027F" w:rsidRPr="003D2378" w:rsidRDefault="006F44CB">
      <w:pPr>
        <w:pStyle w:val="a3"/>
        <w:numPr>
          <w:ilvl w:val="1"/>
          <w:numId w:val="137"/>
        </w:numPr>
        <w:tabs>
          <w:tab w:val="left" w:pos="1252"/>
        </w:tabs>
        <w:spacing w:before="4" w:line="235" w:lineRule="auto"/>
        <w:ind w:right="112" w:firstLine="0"/>
        <w:jc w:val="both"/>
        <w:rPr>
          <w:highlight w:val="red"/>
        </w:rPr>
      </w:pPr>
      <w:r w:rsidRPr="003D2378">
        <w:rPr>
          <w:highlight w:val="red"/>
        </w:rPr>
        <w:t>As</w:t>
      </w:r>
      <w:r w:rsidRPr="003D2378">
        <w:rPr>
          <w:spacing w:val="19"/>
          <w:highlight w:val="red"/>
        </w:rPr>
        <w:t xml:space="preserve"> </w:t>
      </w:r>
      <w:r w:rsidRPr="003D2378">
        <w:rPr>
          <w:highlight w:val="red"/>
        </w:rPr>
        <w:t>a</w:t>
      </w:r>
      <w:r w:rsidRPr="003D2378">
        <w:rPr>
          <w:spacing w:val="19"/>
          <w:highlight w:val="red"/>
        </w:rPr>
        <w:t xml:space="preserve"> </w:t>
      </w:r>
      <w:r w:rsidRPr="003D2378">
        <w:rPr>
          <w:highlight w:val="red"/>
        </w:rPr>
        <w:t>general</w:t>
      </w:r>
      <w:r w:rsidRPr="003D2378">
        <w:rPr>
          <w:spacing w:val="22"/>
          <w:highlight w:val="red"/>
        </w:rPr>
        <w:t xml:space="preserve"> </w:t>
      </w:r>
      <w:r w:rsidRPr="003D2378">
        <w:rPr>
          <w:highlight w:val="red"/>
        </w:rPr>
        <w:t>rule,</w:t>
      </w:r>
      <w:r w:rsidRPr="003D2378">
        <w:rPr>
          <w:spacing w:val="19"/>
          <w:highlight w:val="red"/>
        </w:rPr>
        <w:t xml:space="preserve"> </w:t>
      </w:r>
      <w:r w:rsidRPr="003D2378">
        <w:rPr>
          <w:highlight w:val="red"/>
        </w:rPr>
        <w:t>it</w:t>
      </w:r>
      <w:r w:rsidRPr="003D2378">
        <w:rPr>
          <w:spacing w:val="19"/>
          <w:highlight w:val="red"/>
        </w:rPr>
        <w:t xml:space="preserve"> </w:t>
      </w:r>
      <w:r w:rsidRPr="003D2378">
        <w:rPr>
          <w:highlight w:val="red"/>
        </w:rPr>
        <w:t>is</w:t>
      </w:r>
      <w:r w:rsidRPr="003D2378">
        <w:rPr>
          <w:spacing w:val="19"/>
          <w:highlight w:val="red"/>
        </w:rPr>
        <w:t xml:space="preserve"> </w:t>
      </w:r>
      <w:r w:rsidRPr="003D2378">
        <w:rPr>
          <w:highlight w:val="red"/>
        </w:rPr>
        <w:t>recommended</w:t>
      </w:r>
      <w:r w:rsidRPr="003D2378">
        <w:rPr>
          <w:spacing w:val="20"/>
          <w:highlight w:val="red"/>
        </w:rPr>
        <w:t xml:space="preserve"> </w:t>
      </w:r>
      <w:r w:rsidRPr="003D2378">
        <w:rPr>
          <w:highlight w:val="red"/>
        </w:rPr>
        <w:t>that</w:t>
      </w:r>
      <w:r w:rsidRPr="003D2378">
        <w:rPr>
          <w:spacing w:val="19"/>
          <w:highlight w:val="red"/>
        </w:rPr>
        <w:t xml:space="preserve"> </w:t>
      </w:r>
      <w:r w:rsidRPr="003D2378">
        <w:rPr>
          <w:highlight w:val="red"/>
        </w:rPr>
        <w:t>this</w:t>
      </w:r>
      <w:r w:rsidRPr="003D2378">
        <w:rPr>
          <w:spacing w:val="17"/>
          <w:highlight w:val="red"/>
        </w:rPr>
        <w:t xml:space="preserve"> </w:t>
      </w:r>
      <w:r w:rsidRPr="003D2378">
        <w:rPr>
          <w:highlight w:val="red"/>
        </w:rPr>
        <w:t>information</w:t>
      </w:r>
      <w:r w:rsidRPr="003D2378">
        <w:rPr>
          <w:spacing w:val="19"/>
          <w:highlight w:val="red"/>
        </w:rPr>
        <w:t xml:space="preserve"> </w:t>
      </w:r>
      <w:r w:rsidRPr="003D2378">
        <w:rPr>
          <w:highlight w:val="red"/>
        </w:rPr>
        <w:t>is</w:t>
      </w:r>
      <w:r w:rsidRPr="003D2378">
        <w:rPr>
          <w:spacing w:val="19"/>
          <w:highlight w:val="red"/>
        </w:rPr>
        <w:t xml:space="preserve"> </w:t>
      </w:r>
      <w:r w:rsidRPr="003D2378">
        <w:rPr>
          <w:highlight w:val="red"/>
        </w:rPr>
        <w:t>collected</w:t>
      </w:r>
      <w:r w:rsidRPr="003D2378">
        <w:rPr>
          <w:spacing w:val="19"/>
          <w:highlight w:val="red"/>
        </w:rPr>
        <w:t xml:space="preserve"> </w:t>
      </w:r>
      <w:r w:rsidRPr="003D2378">
        <w:rPr>
          <w:highlight w:val="red"/>
        </w:rPr>
        <w:t>to</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household</w:t>
      </w:r>
      <w:r w:rsidRPr="003D2378">
        <w:rPr>
          <w:spacing w:val="21"/>
          <w:w w:val="99"/>
          <w:highlight w:val="red"/>
        </w:rPr>
        <w:t xml:space="preserve"> </w:t>
      </w:r>
      <w:r w:rsidRPr="003D2378">
        <w:rPr>
          <w:spacing w:val="-1"/>
          <w:highlight w:val="red"/>
        </w:rPr>
        <w:t>respondent</w:t>
      </w:r>
      <w:r w:rsidRPr="003D2378">
        <w:rPr>
          <w:spacing w:val="-1"/>
          <w:position w:val="10"/>
          <w:sz w:val="14"/>
          <w:highlight w:val="red"/>
        </w:rPr>
        <w:t>7</w:t>
      </w:r>
      <w:r w:rsidRPr="003D2378">
        <w:rPr>
          <w:spacing w:val="-1"/>
          <w:highlight w:val="red"/>
        </w:rPr>
        <w:t>.</w:t>
      </w:r>
      <w:r w:rsidRPr="003D2378">
        <w:rPr>
          <w:spacing w:val="11"/>
          <w:highlight w:val="red"/>
        </w:rPr>
        <w:t xml:space="preserve"> </w:t>
      </w:r>
      <w:r w:rsidRPr="003D2378">
        <w:rPr>
          <w:highlight w:val="red"/>
        </w:rPr>
        <w:t>If</w:t>
      </w:r>
      <w:r w:rsidRPr="003D2378">
        <w:rPr>
          <w:spacing w:val="11"/>
          <w:highlight w:val="red"/>
        </w:rPr>
        <w:t xml:space="preserve"> </w:t>
      </w:r>
      <w:r w:rsidRPr="003D2378">
        <w:rPr>
          <w:highlight w:val="red"/>
        </w:rPr>
        <w:t>it</w:t>
      </w:r>
      <w:r w:rsidRPr="003D2378">
        <w:rPr>
          <w:spacing w:val="11"/>
          <w:highlight w:val="red"/>
        </w:rPr>
        <w:t xml:space="preserve"> </w:t>
      </w:r>
      <w:r w:rsidRPr="003D2378">
        <w:rPr>
          <w:highlight w:val="red"/>
        </w:rPr>
        <w:t>is</w:t>
      </w:r>
      <w:r w:rsidRPr="003D2378">
        <w:rPr>
          <w:spacing w:val="11"/>
          <w:highlight w:val="red"/>
        </w:rPr>
        <w:t xml:space="preserve"> </w:t>
      </w:r>
      <w:r w:rsidRPr="003D2378">
        <w:rPr>
          <w:highlight w:val="red"/>
        </w:rPr>
        <w:t>not</w:t>
      </w:r>
      <w:r w:rsidRPr="003D2378">
        <w:rPr>
          <w:spacing w:val="11"/>
          <w:highlight w:val="red"/>
        </w:rPr>
        <w:t xml:space="preserve"> </w:t>
      </w:r>
      <w:r w:rsidRPr="003D2378">
        <w:rPr>
          <w:highlight w:val="red"/>
        </w:rPr>
        <w:t>possible/easy</w:t>
      </w:r>
      <w:r w:rsidRPr="003D2378">
        <w:rPr>
          <w:spacing w:val="13"/>
          <w:highlight w:val="red"/>
        </w:rPr>
        <w:t xml:space="preserve"> </w:t>
      </w:r>
      <w:r w:rsidRPr="003D2378">
        <w:rPr>
          <w:highlight w:val="red"/>
        </w:rPr>
        <w:t>to</w:t>
      </w:r>
      <w:r w:rsidRPr="003D2378">
        <w:rPr>
          <w:spacing w:val="11"/>
          <w:highlight w:val="red"/>
        </w:rPr>
        <w:t xml:space="preserve"> </w:t>
      </w:r>
      <w:r w:rsidRPr="003D2378">
        <w:rPr>
          <w:highlight w:val="red"/>
        </w:rPr>
        <w:t>ask</w:t>
      </w:r>
      <w:r w:rsidRPr="003D2378">
        <w:rPr>
          <w:spacing w:val="12"/>
          <w:highlight w:val="red"/>
        </w:rPr>
        <w:t xml:space="preserve"> </w:t>
      </w:r>
      <w:r w:rsidRPr="003D2378">
        <w:rPr>
          <w:highlight w:val="red"/>
        </w:rPr>
        <w:t>the</w:t>
      </w:r>
      <w:r w:rsidRPr="003D2378">
        <w:rPr>
          <w:spacing w:val="11"/>
          <w:highlight w:val="red"/>
        </w:rPr>
        <w:t xml:space="preserve"> </w:t>
      </w:r>
      <w:r w:rsidRPr="003D2378">
        <w:rPr>
          <w:spacing w:val="-1"/>
          <w:highlight w:val="red"/>
        </w:rPr>
        <w:t>household</w:t>
      </w:r>
      <w:r w:rsidRPr="003D2378">
        <w:rPr>
          <w:spacing w:val="11"/>
          <w:highlight w:val="red"/>
        </w:rPr>
        <w:t xml:space="preserve"> </w:t>
      </w:r>
      <w:r w:rsidRPr="003D2378">
        <w:rPr>
          <w:highlight w:val="red"/>
        </w:rPr>
        <w:t>respondent</w:t>
      </w:r>
      <w:r w:rsidRPr="003D2378">
        <w:rPr>
          <w:spacing w:val="11"/>
          <w:highlight w:val="red"/>
        </w:rPr>
        <w:t xml:space="preserve"> </w:t>
      </w:r>
      <w:r w:rsidRPr="003D2378">
        <w:rPr>
          <w:highlight w:val="red"/>
        </w:rPr>
        <w:t>for</w:t>
      </w:r>
      <w:r w:rsidRPr="003D2378">
        <w:rPr>
          <w:spacing w:val="11"/>
          <w:highlight w:val="red"/>
        </w:rPr>
        <w:t xml:space="preserve"> </w:t>
      </w:r>
      <w:r w:rsidRPr="003D2378">
        <w:rPr>
          <w:highlight w:val="red"/>
        </w:rPr>
        <w:t>a</w:t>
      </w:r>
      <w:r w:rsidRPr="003D2378">
        <w:rPr>
          <w:spacing w:val="11"/>
          <w:highlight w:val="red"/>
        </w:rPr>
        <w:t xml:space="preserve"> </w:t>
      </w:r>
      <w:r w:rsidRPr="003D2378">
        <w:rPr>
          <w:highlight w:val="red"/>
        </w:rPr>
        <w:t>given</w:t>
      </w:r>
      <w:r w:rsidRPr="003D2378">
        <w:rPr>
          <w:spacing w:val="11"/>
          <w:highlight w:val="red"/>
        </w:rPr>
        <w:t xml:space="preserve"> </w:t>
      </w:r>
      <w:r w:rsidRPr="003D2378">
        <w:rPr>
          <w:highlight w:val="red"/>
        </w:rPr>
        <w:t>survey</w:t>
      </w:r>
      <w:r w:rsidRPr="003D2378">
        <w:rPr>
          <w:spacing w:val="13"/>
          <w:highlight w:val="red"/>
        </w:rPr>
        <w:t xml:space="preserve"> </w:t>
      </w:r>
      <w:r w:rsidRPr="003D2378">
        <w:rPr>
          <w:highlight w:val="red"/>
        </w:rPr>
        <w:t>(i.e.</w:t>
      </w:r>
      <w:r w:rsidRPr="003D2378">
        <w:rPr>
          <w:spacing w:val="38"/>
          <w:w w:val="99"/>
          <w:highlight w:val="red"/>
        </w:rPr>
        <w:t xml:space="preserve"> </w:t>
      </w:r>
      <w:r w:rsidRPr="003D2378">
        <w:rPr>
          <w:highlight w:val="red"/>
        </w:rPr>
        <w:t>when</w:t>
      </w:r>
      <w:r w:rsidRPr="003D2378">
        <w:rPr>
          <w:spacing w:val="10"/>
          <w:highlight w:val="red"/>
        </w:rPr>
        <w:t xml:space="preserve"> </w:t>
      </w:r>
      <w:r w:rsidRPr="003D2378">
        <w:rPr>
          <w:highlight w:val="red"/>
        </w:rPr>
        <w:t>no</w:t>
      </w:r>
      <w:r w:rsidRPr="003D2378">
        <w:rPr>
          <w:spacing w:val="9"/>
          <w:highlight w:val="red"/>
        </w:rPr>
        <w:t xml:space="preserve"> </w:t>
      </w:r>
      <w:r w:rsidRPr="003D2378">
        <w:rPr>
          <w:spacing w:val="-1"/>
          <w:highlight w:val="red"/>
        </w:rPr>
        <w:t>household</w:t>
      </w:r>
      <w:r w:rsidRPr="003D2378">
        <w:rPr>
          <w:spacing w:val="10"/>
          <w:highlight w:val="red"/>
        </w:rPr>
        <w:t xml:space="preserve"> </w:t>
      </w:r>
      <w:r w:rsidRPr="003D2378">
        <w:rPr>
          <w:spacing w:val="-1"/>
          <w:highlight w:val="red"/>
        </w:rPr>
        <w:t>component</w:t>
      </w:r>
      <w:r w:rsidRPr="003D2378">
        <w:rPr>
          <w:spacing w:val="10"/>
          <w:highlight w:val="red"/>
        </w:rPr>
        <w:t xml:space="preserve"> </w:t>
      </w:r>
      <w:r w:rsidRPr="003D2378">
        <w:rPr>
          <w:highlight w:val="red"/>
        </w:rPr>
        <w:t>is</w:t>
      </w:r>
      <w:r w:rsidRPr="003D2378">
        <w:rPr>
          <w:spacing w:val="10"/>
          <w:highlight w:val="red"/>
        </w:rPr>
        <w:t xml:space="preserve"> </w:t>
      </w:r>
      <w:r w:rsidRPr="003D2378">
        <w:rPr>
          <w:spacing w:val="-1"/>
          <w:highlight w:val="red"/>
        </w:rPr>
        <w:t>included</w:t>
      </w:r>
      <w:r w:rsidRPr="003D2378">
        <w:rPr>
          <w:spacing w:val="10"/>
          <w:highlight w:val="red"/>
        </w:rPr>
        <w:t xml:space="preserve"> </w:t>
      </w:r>
      <w:r w:rsidRPr="003D2378">
        <w:rPr>
          <w:highlight w:val="red"/>
        </w:rPr>
        <w:t>in</w:t>
      </w:r>
      <w:r w:rsidRPr="003D2378">
        <w:rPr>
          <w:spacing w:val="9"/>
          <w:highlight w:val="red"/>
        </w:rPr>
        <w:t xml:space="preserve"> </w:t>
      </w:r>
      <w:r w:rsidRPr="003D2378">
        <w:rPr>
          <w:highlight w:val="red"/>
        </w:rPr>
        <w:t>the</w:t>
      </w:r>
      <w:r w:rsidRPr="003D2378">
        <w:rPr>
          <w:spacing w:val="10"/>
          <w:highlight w:val="red"/>
        </w:rPr>
        <w:t xml:space="preserve"> </w:t>
      </w:r>
      <w:r w:rsidRPr="003D2378">
        <w:rPr>
          <w:spacing w:val="-1"/>
          <w:highlight w:val="red"/>
        </w:rPr>
        <w:t>survey),</w:t>
      </w:r>
      <w:r w:rsidRPr="003D2378">
        <w:rPr>
          <w:spacing w:val="9"/>
          <w:highlight w:val="red"/>
        </w:rPr>
        <w:t xml:space="preserve"> </w:t>
      </w:r>
      <w:r w:rsidRPr="003D2378">
        <w:rPr>
          <w:highlight w:val="red"/>
        </w:rPr>
        <w:t>and</w:t>
      </w:r>
      <w:r w:rsidRPr="003D2378">
        <w:rPr>
          <w:spacing w:val="9"/>
          <w:highlight w:val="red"/>
        </w:rPr>
        <w:t xml:space="preserve"> </w:t>
      </w:r>
      <w:r w:rsidRPr="003D2378">
        <w:rPr>
          <w:highlight w:val="red"/>
        </w:rPr>
        <w:t>if</w:t>
      </w:r>
      <w:r w:rsidRPr="003D2378">
        <w:rPr>
          <w:spacing w:val="10"/>
          <w:highlight w:val="red"/>
        </w:rPr>
        <w:t xml:space="preserve"> </w:t>
      </w:r>
      <w:r w:rsidRPr="003D2378">
        <w:rPr>
          <w:spacing w:val="-1"/>
          <w:highlight w:val="red"/>
        </w:rPr>
        <w:t>the</w:t>
      </w:r>
      <w:r w:rsidRPr="003D2378">
        <w:rPr>
          <w:spacing w:val="10"/>
          <w:highlight w:val="red"/>
        </w:rPr>
        <w:t xml:space="preserve"> </w:t>
      </w:r>
      <w:r w:rsidRPr="003D2378">
        <w:rPr>
          <w:highlight w:val="red"/>
        </w:rPr>
        <w:t>selected</w:t>
      </w:r>
      <w:r w:rsidRPr="003D2378">
        <w:rPr>
          <w:spacing w:val="10"/>
          <w:highlight w:val="red"/>
        </w:rPr>
        <w:t xml:space="preserve"> </w:t>
      </w:r>
      <w:r w:rsidRPr="003D2378">
        <w:rPr>
          <w:highlight w:val="red"/>
        </w:rPr>
        <w:t>respondent</w:t>
      </w:r>
      <w:r w:rsidRPr="003D2378">
        <w:rPr>
          <w:spacing w:val="9"/>
          <w:highlight w:val="red"/>
        </w:rPr>
        <w:t xml:space="preserve"> </w:t>
      </w:r>
      <w:r w:rsidRPr="003D2378">
        <w:rPr>
          <w:spacing w:val="-1"/>
          <w:highlight w:val="red"/>
        </w:rPr>
        <w:t>does</w:t>
      </w:r>
      <w:r w:rsidRPr="003D2378">
        <w:rPr>
          <w:spacing w:val="63"/>
          <w:w w:val="99"/>
          <w:highlight w:val="red"/>
        </w:rPr>
        <w:t xml:space="preserve"> </w:t>
      </w:r>
      <w:r w:rsidRPr="003D2378">
        <w:rPr>
          <w:highlight w:val="red"/>
        </w:rPr>
        <w:t>not</w:t>
      </w:r>
      <w:r w:rsidRPr="003D2378">
        <w:rPr>
          <w:spacing w:val="8"/>
          <w:highlight w:val="red"/>
        </w:rPr>
        <w:t xml:space="preserve"> </w:t>
      </w:r>
      <w:r w:rsidRPr="003D2378">
        <w:rPr>
          <w:highlight w:val="red"/>
        </w:rPr>
        <w:t>know</w:t>
      </w:r>
      <w:r w:rsidRPr="003D2378">
        <w:rPr>
          <w:spacing w:val="8"/>
          <w:highlight w:val="red"/>
        </w:rPr>
        <w:t xml:space="preserve"> </w:t>
      </w:r>
      <w:r w:rsidRPr="003D2378">
        <w:rPr>
          <w:highlight w:val="red"/>
        </w:rPr>
        <w:t>about</w:t>
      </w:r>
      <w:r w:rsidRPr="003D2378">
        <w:rPr>
          <w:spacing w:val="8"/>
          <w:highlight w:val="red"/>
        </w:rPr>
        <w:t xml:space="preserve"> </w:t>
      </w:r>
      <w:r w:rsidRPr="003D2378">
        <w:rPr>
          <w:highlight w:val="red"/>
        </w:rPr>
        <w:t>the</w:t>
      </w:r>
      <w:r w:rsidRPr="003D2378">
        <w:rPr>
          <w:spacing w:val="8"/>
          <w:highlight w:val="red"/>
        </w:rPr>
        <w:t xml:space="preserve"> </w:t>
      </w:r>
      <w:r w:rsidRPr="003D2378">
        <w:rPr>
          <w:highlight w:val="red"/>
        </w:rPr>
        <w:t>household</w:t>
      </w:r>
      <w:r w:rsidRPr="003D2378">
        <w:rPr>
          <w:spacing w:val="9"/>
          <w:highlight w:val="red"/>
        </w:rPr>
        <w:t xml:space="preserve"> </w:t>
      </w:r>
      <w:r w:rsidRPr="003D2378">
        <w:rPr>
          <w:spacing w:val="-1"/>
          <w:highlight w:val="red"/>
        </w:rPr>
        <w:t>income,</w:t>
      </w:r>
      <w:r w:rsidRPr="003D2378">
        <w:rPr>
          <w:spacing w:val="9"/>
          <w:highlight w:val="red"/>
        </w:rPr>
        <w:t xml:space="preserve"> </w:t>
      </w:r>
      <w:r w:rsidRPr="003D2378">
        <w:rPr>
          <w:highlight w:val="red"/>
        </w:rPr>
        <w:t>it</w:t>
      </w:r>
      <w:r w:rsidRPr="003D2378">
        <w:rPr>
          <w:spacing w:val="9"/>
          <w:highlight w:val="red"/>
        </w:rPr>
        <w:t xml:space="preserve"> </w:t>
      </w:r>
      <w:r w:rsidRPr="003D2378">
        <w:rPr>
          <w:highlight w:val="red"/>
        </w:rPr>
        <w:t>is</w:t>
      </w:r>
      <w:r w:rsidRPr="003D2378">
        <w:rPr>
          <w:spacing w:val="8"/>
          <w:highlight w:val="red"/>
        </w:rPr>
        <w:t xml:space="preserve"> </w:t>
      </w:r>
      <w:r w:rsidRPr="003D2378">
        <w:rPr>
          <w:highlight w:val="red"/>
        </w:rPr>
        <w:t>recommended</w:t>
      </w:r>
      <w:r w:rsidRPr="003D2378">
        <w:rPr>
          <w:spacing w:val="8"/>
          <w:highlight w:val="red"/>
        </w:rPr>
        <w:t xml:space="preserve"> </w:t>
      </w:r>
      <w:r w:rsidRPr="003D2378">
        <w:rPr>
          <w:highlight w:val="red"/>
        </w:rPr>
        <w:t>to</w:t>
      </w:r>
      <w:r w:rsidRPr="003D2378">
        <w:rPr>
          <w:spacing w:val="8"/>
          <w:highlight w:val="red"/>
        </w:rPr>
        <w:t xml:space="preserve"> </w:t>
      </w:r>
      <w:r w:rsidRPr="003D2378">
        <w:rPr>
          <w:highlight w:val="red"/>
        </w:rPr>
        <w:t>ask</w:t>
      </w:r>
      <w:r w:rsidRPr="003D2378">
        <w:rPr>
          <w:spacing w:val="8"/>
          <w:highlight w:val="red"/>
        </w:rPr>
        <w:t xml:space="preserve"> </w:t>
      </w:r>
      <w:r w:rsidRPr="003D2378">
        <w:rPr>
          <w:spacing w:val="-1"/>
          <w:highlight w:val="red"/>
        </w:rPr>
        <w:t>additional</w:t>
      </w:r>
      <w:r w:rsidRPr="003D2378">
        <w:rPr>
          <w:spacing w:val="9"/>
          <w:highlight w:val="red"/>
        </w:rPr>
        <w:t xml:space="preserve"> </w:t>
      </w:r>
      <w:r w:rsidRPr="003D2378">
        <w:rPr>
          <w:spacing w:val="-1"/>
          <w:highlight w:val="red"/>
        </w:rPr>
        <w:t>information</w:t>
      </w:r>
      <w:r w:rsidRPr="003D2378">
        <w:rPr>
          <w:spacing w:val="8"/>
          <w:highlight w:val="red"/>
        </w:rPr>
        <w:t xml:space="preserve"> </w:t>
      </w:r>
      <w:r w:rsidRPr="003D2378">
        <w:rPr>
          <w:highlight w:val="red"/>
        </w:rPr>
        <w:t>(such</w:t>
      </w:r>
      <w:r w:rsidRPr="003D2378">
        <w:rPr>
          <w:spacing w:val="45"/>
          <w:w w:val="99"/>
          <w:highlight w:val="red"/>
        </w:rPr>
        <w:t xml:space="preserve"> </w:t>
      </w:r>
      <w:r w:rsidRPr="003D2378">
        <w:rPr>
          <w:highlight w:val="red"/>
        </w:rPr>
        <w:t>as,</w:t>
      </w:r>
      <w:r w:rsidRPr="003D2378">
        <w:rPr>
          <w:spacing w:val="12"/>
          <w:highlight w:val="red"/>
        </w:rPr>
        <w:t xml:space="preserve"> </w:t>
      </w:r>
      <w:r w:rsidRPr="003D2378">
        <w:rPr>
          <w:highlight w:val="red"/>
        </w:rPr>
        <w:t>for</w:t>
      </w:r>
      <w:r w:rsidRPr="003D2378">
        <w:rPr>
          <w:spacing w:val="12"/>
          <w:highlight w:val="red"/>
        </w:rPr>
        <w:t xml:space="preserve"> </w:t>
      </w:r>
      <w:r w:rsidRPr="003D2378">
        <w:rPr>
          <w:highlight w:val="red"/>
        </w:rPr>
        <w:t>instance,</w:t>
      </w:r>
      <w:r w:rsidRPr="003D2378">
        <w:rPr>
          <w:spacing w:val="12"/>
          <w:highlight w:val="red"/>
        </w:rPr>
        <w:t xml:space="preserve"> </w:t>
      </w:r>
      <w:r w:rsidRPr="003D2378">
        <w:rPr>
          <w:highlight w:val="red"/>
        </w:rPr>
        <w:t>level</w:t>
      </w:r>
      <w:r w:rsidRPr="003D2378">
        <w:rPr>
          <w:spacing w:val="12"/>
          <w:highlight w:val="red"/>
        </w:rPr>
        <w:t xml:space="preserve"> </w:t>
      </w:r>
      <w:r w:rsidRPr="003D2378">
        <w:rPr>
          <w:highlight w:val="red"/>
        </w:rPr>
        <w:t>of</w:t>
      </w:r>
      <w:r w:rsidRPr="003D2378">
        <w:rPr>
          <w:spacing w:val="12"/>
          <w:highlight w:val="red"/>
        </w:rPr>
        <w:t xml:space="preserve"> </w:t>
      </w:r>
      <w:r w:rsidRPr="003D2378">
        <w:rPr>
          <w:highlight w:val="red"/>
        </w:rPr>
        <w:t>education</w:t>
      </w:r>
      <w:r w:rsidRPr="003D2378">
        <w:rPr>
          <w:spacing w:val="12"/>
          <w:highlight w:val="red"/>
        </w:rPr>
        <w:t xml:space="preserve"> </w:t>
      </w:r>
      <w:r w:rsidRPr="003D2378">
        <w:rPr>
          <w:highlight w:val="red"/>
        </w:rPr>
        <w:t>and</w:t>
      </w:r>
      <w:r w:rsidRPr="003D2378">
        <w:rPr>
          <w:spacing w:val="12"/>
          <w:highlight w:val="red"/>
        </w:rPr>
        <w:t xml:space="preserve"> </w:t>
      </w:r>
      <w:r w:rsidRPr="003D2378">
        <w:rPr>
          <w:spacing w:val="-1"/>
          <w:highlight w:val="red"/>
        </w:rPr>
        <w:t>occupation</w:t>
      </w:r>
      <w:r w:rsidRPr="003D2378">
        <w:rPr>
          <w:spacing w:val="12"/>
          <w:highlight w:val="red"/>
        </w:rPr>
        <w:t xml:space="preserve"> </w:t>
      </w:r>
      <w:r w:rsidRPr="003D2378">
        <w:rPr>
          <w:highlight w:val="red"/>
        </w:rPr>
        <w:t>of</w:t>
      </w:r>
      <w:r w:rsidRPr="003D2378">
        <w:rPr>
          <w:spacing w:val="11"/>
          <w:highlight w:val="red"/>
        </w:rPr>
        <w:t xml:space="preserve"> </w:t>
      </w:r>
      <w:r w:rsidRPr="003D2378">
        <w:rPr>
          <w:highlight w:val="red"/>
        </w:rPr>
        <w:t>the</w:t>
      </w:r>
      <w:r w:rsidRPr="003D2378">
        <w:rPr>
          <w:spacing w:val="12"/>
          <w:highlight w:val="red"/>
        </w:rPr>
        <w:t xml:space="preserve"> </w:t>
      </w:r>
      <w:r w:rsidRPr="003D2378">
        <w:rPr>
          <w:highlight w:val="red"/>
        </w:rPr>
        <w:t>head</w:t>
      </w:r>
      <w:r w:rsidRPr="003D2378">
        <w:rPr>
          <w:spacing w:val="12"/>
          <w:highlight w:val="red"/>
        </w:rPr>
        <w:t xml:space="preserve"> </w:t>
      </w:r>
      <w:r w:rsidRPr="003D2378">
        <w:rPr>
          <w:highlight w:val="red"/>
        </w:rPr>
        <w:t>of</w:t>
      </w:r>
      <w:r w:rsidRPr="003D2378">
        <w:rPr>
          <w:spacing w:val="11"/>
          <w:highlight w:val="red"/>
        </w:rPr>
        <w:t xml:space="preserve"> </w:t>
      </w:r>
      <w:r w:rsidRPr="003D2378">
        <w:rPr>
          <w:spacing w:val="-1"/>
          <w:highlight w:val="red"/>
        </w:rPr>
        <w:t>the</w:t>
      </w:r>
      <w:r w:rsidRPr="003D2378">
        <w:rPr>
          <w:spacing w:val="12"/>
          <w:highlight w:val="red"/>
        </w:rPr>
        <w:t xml:space="preserve"> </w:t>
      </w:r>
      <w:r w:rsidRPr="003D2378">
        <w:rPr>
          <w:spacing w:val="-1"/>
          <w:highlight w:val="red"/>
        </w:rPr>
        <w:t>household</w:t>
      </w:r>
      <w:r w:rsidRPr="003D2378">
        <w:rPr>
          <w:spacing w:val="12"/>
          <w:highlight w:val="red"/>
        </w:rPr>
        <w:t xml:space="preserve"> </w:t>
      </w:r>
      <w:r w:rsidRPr="003D2378">
        <w:rPr>
          <w:highlight w:val="red"/>
        </w:rPr>
        <w:t>etc.)</w:t>
      </w:r>
      <w:r w:rsidRPr="003D2378">
        <w:rPr>
          <w:spacing w:val="12"/>
          <w:highlight w:val="red"/>
        </w:rPr>
        <w:t xml:space="preserve"> </w:t>
      </w:r>
      <w:r w:rsidRPr="003D2378">
        <w:rPr>
          <w:highlight w:val="red"/>
        </w:rPr>
        <w:t>in</w:t>
      </w:r>
      <w:r w:rsidRPr="003D2378">
        <w:rPr>
          <w:spacing w:val="12"/>
          <w:highlight w:val="red"/>
        </w:rPr>
        <w:t xml:space="preserve"> </w:t>
      </w:r>
      <w:r w:rsidRPr="003D2378">
        <w:rPr>
          <w:spacing w:val="-1"/>
          <w:highlight w:val="red"/>
        </w:rPr>
        <w:t>order</w:t>
      </w:r>
      <w:r w:rsidRPr="003D2378">
        <w:rPr>
          <w:spacing w:val="45"/>
          <w:w w:val="99"/>
          <w:highlight w:val="red"/>
        </w:rPr>
        <w:t xml:space="preserve"> </w:t>
      </w:r>
      <w:r w:rsidRPr="003D2378">
        <w:rPr>
          <w:highlight w:val="red"/>
        </w:rPr>
        <w:t>to</w:t>
      </w:r>
      <w:r w:rsidRPr="003D2378">
        <w:rPr>
          <w:spacing w:val="11"/>
          <w:highlight w:val="red"/>
        </w:rPr>
        <w:t xml:space="preserve"> </w:t>
      </w:r>
      <w:r w:rsidRPr="003D2378">
        <w:rPr>
          <w:spacing w:val="-1"/>
          <w:highlight w:val="red"/>
        </w:rPr>
        <w:t>impute</w:t>
      </w:r>
      <w:r w:rsidRPr="003D2378">
        <w:rPr>
          <w:spacing w:val="11"/>
          <w:highlight w:val="red"/>
        </w:rPr>
        <w:t xml:space="preserve"> </w:t>
      </w:r>
      <w:r w:rsidRPr="003D2378">
        <w:rPr>
          <w:highlight w:val="red"/>
        </w:rPr>
        <w:t>the</w:t>
      </w:r>
      <w:r w:rsidRPr="003D2378">
        <w:rPr>
          <w:spacing w:val="11"/>
          <w:highlight w:val="red"/>
        </w:rPr>
        <w:t xml:space="preserve"> </w:t>
      </w:r>
      <w:r w:rsidRPr="003D2378">
        <w:rPr>
          <w:spacing w:val="-1"/>
          <w:highlight w:val="red"/>
        </w:rPr>
        <w:t>household</w:t>
      </w:r>
      <w:r w:rsidRPr="003D2378">
        <w:rPr>
          <w:spacing w:val="11"/>
          <w:highlight w:val="red"/>
        </w:rPr>
        <w:t xml:space="preserve"> </w:t>
      </w:r>
      <w:r w:rsidRPr="003D2378">
        <w:rPr>
          <w:spacing w:val="-1"/>
          <w:highlight w:val="red"/>
        </w:rPr>
        <w:t>income</w:t>
      </w:r>
      <w:r w:rsidRPr="003D2378">
        <w:rPr>
          <w:spacing w:val="10"/>
          <w:highlight w:val="red"/>
        </w:rPr>
        <w:t xml:space="preserve"> </w:t>
      </w:r>
      <w:r w:rsidRPr="003D2378">
        <w:rPr>
          <w:spacing w:val="-1"/>
          <w:highlight w:val="red"/>
        </w:rPr>
        <w:t>(imputation</w:t>
      </w:r>
      <w:r w:rsidRPr="003D2378">
        <w:rPr>
          <w:spacing w:val="11"/>
          <w:highlight w:val="red"/>
        </w:rPr>
        <w:t xml:space="preserve"> </w:t>
      </w:r>
      <w:r w:rsidRPr="003D2378">
        <w:rPr>
          <w:spacing w:val="-1"/>
          <w:highlight w:val="red"/>
        </w:rPr>
        <w:t>methods</w:t>
      </w:r>
      <w:r w:rsidRPr="003D2378">
        <w:rPr>
          <w:spacing w:val="11"/>
          <w:highlight w:val="red"/>
        </w:rPr>
        <w:t xml:space="preserve"> </w:t>
      </w:r>
      <w:r w:rsidRPr="003D2378">
        <w:rPr>
          <w:highlight w:val="red"/>
        </w:rPr>
        <w:t>may</w:t>
      </w:r>
      <w:r w:rsidRPr="003D2378">
        <w:rPr>
          <w:spacing w:val="13"/>
          <w:highlight w:val="red"/>
        </w:rPr>
        <w:t xml:space="preserve"> </w:t>
      </w:r>
      <w:r w:rsidRPr="003D2378">
        <w:rPr>
          <w:highlight w:val="red"/>
        </w:rPr>
        <w:t>be</w:t>
      </w:r>
      <w:r w:rsidRPr="003D2378">
        <w:rPr>
          <w:spacing w:val="10"/>
          <w:highlight w:val="red"/>
        </w:rPr>
        <w:t xml:space="preserve"> </w:t>
      </w:r>
      <w:r w:rsidRPr="003D2378">
        <w:rPr>
          <w:highlight w:val="red"/>
        </w:rPr>
        <w:t>based</w:t>
      </w:r>
      <w:r w:rsidRPr="003D2378">
        <w:rPr>
          <w:spacing w:val="11"/>
          <w:highlight w:val="red"/>
        </w:rPr>
        <w:t xml:space="preserve"> </w:t>
      </w:r>
      <w:r w:rsidRPr="003D2378">
        <w:rPr>
          <w:highlight w:val="red"/>
        </w:rPr>
        <w:t>on</w:t>
      </w:r>
      <w:r w:rsidRPr="003D2378">
        <w:rPr>
          <w:spacing w:val="11"/>
          <w:highlight w:val="red"/>
        </w:rPr>
        <w:t xml:space="preserve"> </w:t>
      </w:r>
      <w:r w:rsidRPr="003D2378">
        <w:rPr>
          <w:highlight w:val="red"/>
        </w:rPr>
        <w:t>those</w:t>
      </w:r>
      <w:r w:rsidRPr="003D2378">
        <w:rPr>
          <w:spacing w:val="11"/>
          <w:highlight w:val="red"/>
        </w:rPr>
        <w:t xml:space="preserve"> </w:t>
      </w:r>
      <w:r w:rsidRPr="003D2378">
        <w:rPr>
          <w:spacing w:val="-1"/>
          <w:highlight w:val="red"/>
        </w:rPr>
        <w:t>used</w:t>
      </w:r>
      <w:r w:rsidRPr="003D2378">
        <w:rPr>
          <w:spacing w:val="11"/>
          <w:highlight w:val="red"/>
        </w:rPr>
        <w:t xml:space="preserve"> </w:t>
      </w:r>
      <w:r w:rsidRPr="003D2378">
        <w:rPr>
          <w:highlight w:val="red"/>
        </w:rPr>
        <w:t>at</w:t>
      </w:r>
      <w:r w:rsidRPr="003D2378">
        <w:rPr>
          <w:spacing w:val="11"/>
          <w:highlight w:val="red"/>
        </w:rPr>
        <w:t xml:space="preserve"> </w:t>
      </w:r>
      <w:r w:rsidRPr="003D2378">
        <w:rPr>
          <w:highlight w:val="red"/>
        </w:rPr>
        <w:t>national</w:t>
      </w:r>
      <w:r w:rsidRPr="003D2378">
        <w:rPr>
          <w:spacing w:val="65"/>
          <w:w w:val="99"/>
          <w:highlight w:val="red"/>
        </w:rPr>
        <w:t xml:space="preserve"> </w:t>
      </w:r>
      <w:r w:rsidRPr="003D2378">
        <w:rPr>
          <w:highlight w:val="red"/>
        </w:rPr>
        <w:t>level</w:t>
      </w:r>
      <w:r w:rsidRPr="003D2378">
        <w:rPr>
          <w:spacing w:val="-2"/>
          <w:highlight w:val="red"/>
        </w:rPr>
        <w:t xml:space="preserve"> </w:t>
      </w:r>
      <w:r w:rsidRPr="003D2378">
        <w:rPr>
          <w:highlight w:val="red"/>
        </w:rPr>
        <w:t>for</w:t>
      </w:r>
      <w:r w:rsidRPr="003D2378">
        <w:rPr>
          <w:spacing w:val="-2"/>
          <w:highlight w:val="red"/>
        </w:rPr>
        <w:t xml:space="preserve"> </w:t>
      </w:r>
      <w:r w:rsidRPr="003D2378">
        <w:rPr>
          <w:highlight w:val="red"/>
        </w:rPr>
        <w:t>EU-SILC).</w:t>
      </w:r>
    </w:p>
    <w:p w:rsidR="00A7027F" w:rsidRPr="003D2378" w:rsidRDefault="00A7027F">
      <w:pPr>
        <w:spacing w:before="11"/>
        <w:rPr>
          <w:rFonts w:ascii="Times New Roman" w:eastAsia="Times New Roman" w:hAnsi="Times New Roman" w:cs="Times New Roman"/>
          <w:sz w:val="14"/>
          <w:szCs w:val="14"/>
          <w:highlight w:val="red"/>
        </w:rPr>
      </w:pPr>
    </w:p>
    <w:p w:rsidR="00A7027F" w:rsidRPr="003D2378" w:rsidRDefault="006F44CB">
      <w:pPr>
        <w:spacing w:line="20" w:lineRule="exact"/>
        <w:ind w:left="110"/>
        <w:rPr>
          <w:rFonts w:ascii="Times New Roman" w:eastAsia="Times New Roman" w:hAnsi="Times New Roman" w:cs="Times New Roman"/>
          <w:sz w:val="2"/>
          <w:szCs w:val="2"/>
          <w:highlight w:val="red"/>
        </w:rPr>
      </w:pPr>
      <w:r w:rsidRPr="003D2378">
        <w:rPr>
          <w:rFonts w:ascii="Times New Roman" w:eastAsia="Times New Roman" w:hAnsi="Times New Roman" w:cs="Times New Roman"/>
          <w:noProof/>
          <w:sz w:val="2"/>
          <w:szCs w:val="2"/>
          <w:highlight w:val="red"/>
          <w:lang w:val="ru-RU" w:eastAsia="ru-RU"/>
        </w:rPr>
        <w:drawing>
          <wp:inline distT="0" distB="0" distL="0" distR="0" wp14:anchorId="4AE7CA83" wp14:editId="3950D197">
            <wp:extent cx="1829724" cy="8096"/>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40" cstate="print"/>
                    <a:stretch>
                      <a:fillRect/>
                    </a:stretch>
                  </pic:blipFill>
                  <pic:spPr>
                    <a:xfrm>
                      <a:off x="0" y="0"/>
                      <a:ext cx="1829724" cy="8096"/>
                    </a:xfrm>
                    <a:prstGeom prst="rect">
                      <a:avLst/>
                    </a:prstGeom>
                  </pic:spPr>
                </pic:pic>
              </a:graphicData>
            </a:graphic>
          </wp:inline>
        </w:drawing>
      </w:r>
    </w:p>
    <w:p w:rsidR="00A7027F" w:rsidRPr="003D2378" w:rsidRDefault="00A7027F">
      <w:pPr>
        <w:spacing w:before="4"/>
        <w:rPr>
          <w:rFonts w:ascii="Times New Roman" w:eastAsia="Times New Roman" w:hAnsi="Times New Roman" w:cs="Times New Roman"/>
          <w:sz w:val="26"/>
          <w:szCs w:val="26"/>
          <w:highlight w:val="red"/>
        </w:rPr>
      </w:pPr>
    </w:p>
    <w:p w:rsidR="00A7027F" w:rsidRPr="003D2378" w:rsidRDefault="006F44CB">
      <w:pPr>
        <w:numPr>
          <w:ilvl w:val="0"/>
          <w:numId w:val="139"/>
        </w:numPr>
        <w:tabs>
          <w:tab w:val="left" w:pos="234"/>
        </w:tabs>
        <w:spacing w:line="242" w:lineRule="auto"/>
        <w:ind w:left="117" w:right="114" w:firstLine="0"/>
        <w:jc w:val="both"/>
        <w:rPr>
          <w:rFonts w:ascii="Times New Roman" w:eastAsia="Times New Roman" w:hAnsi="Times New Roman" w:cs="Times New Roman"/>
          <w:sz w:val="18"/>
          <w:szCs w:val="18"/>
          <w:highlight w:val="red"/>
        </w:rPr>
      </w:pPr>
      <w:r w:rsidRPr="003D2378">
        <w:rPr>
          <w:rFonts w:ascii="Times New Roman"/>
          <w:spacing w:val="-1"/>
          <w:sz w:val="18"/>
          <w:highlight w:val="red"/>
        </w:rPr>
        <w:t>As</w:t>
      </w:r>
      <w:r w:rsidRPr="003D2378">
        <w:rPr>
          <w:rFonts w:ascii="Times New Roman"/>
          <w:spacing w:val="11"/>
          <w:sz w:val="18"/>
          <w:highlight w:val="red"/>
        </w:rPr>
        <w:t xml:space="preserve"> </w:t>
      </w:r>
      <w:r w:rsidRPr="003D2378">
        <w:rPr>
          <w:rFonts w:ascii="Times New Roman"/>
          <w:sz w:val="18"/>
          <w:highlight w:val="red"/>
        </w:rPr>
        <w:t>defined</w:t>
      </w:r>
      <w:r w:rsidRPr="003D2378">
        <w:rPr>
          <w:rFonts w:ascii="Times New Roman"/>
          <w:spacing w:val="11"/>
          <w:sz w:val="18"/>
          <w:highlight w:val="red"/>
        </w:rPr>
        <w:t xml:space="preserve"> </w:t>
      </w:r>
      <w:r w:rsidRPr="003D2378">
        <w:rPr>
          <w:rFonts w:ascii="Times New Roman"/>
          <w:sz w:val="18"/>
          <w:highlight w:val="red"/>
        </w:rPr>
        <w:t>in</w:t>
      </w:r>
      <w:r w:rsidRPr="003D2378">
        <w:rPr>
          <w:rFonts w:ascii="Times New Roman"/>
          <w:spacing w:val="12"/>
          <w:sz w:val="18"/>
          <w:highlight w:val="red"/>
        </w:rPr>
        <w:t xml:space="preserve"> </w:t>
      </w:r>
      <w:r w:rsidRPr="003D2378">
        <w:rPr>
          <w:rFonts w:ascii="Times New Roman"/>
          <w:sz w:val="18"/>
          <w:highlight w:val="red"/>
        </w:rPr>
        <w:t>the</w:t>
      </w:r>
      <w:r w:rsidRPr="003D2378">
        <w:rPr>
          <w:rFonts w:ascii="Times New Roman"/>
          <w:spacing w:val="12"/>
          <w:sz w:val="18"/>
          <w:highlight w:val="red"/>
        </w:rPr>
        <w:t xml:space="preserve"> </w:t>
      </w:r>
      <w:r w:rsidRPr="003D2378">
        <w:rPr>
          <w:rFonts w:ascii="Times New Roman"/>
          <w:sz w:val="18"/>
          <w:highlight w:val="red"/>
        </w:rPr>
        <w:t>Commission</w:t>
      </w:r>
      <w:r w:rsidRPr="003D2378">
        <w:rPr>
          <w:rFonts w:ascii="Times New Roman"/>
          <w:spacing w:val="13"/>
          <w:sz w:val="18"/>
          <w:highlight w:val="red"/>
        </w:rPr>
        <w:t xml:space="preserve"> </w:t>
      </w:r>
      <w:r w:rsidRPr="003D2378">
        <w:rPr>
          <w:rFonts w:ascii="Times New Roman"/>
          <w:spacing w:val="-1"/>
          <w:sz w:val="18"/>
          <w:highlight w:val="red"/>
        </w:rPr>
        <w:t>Regulation</w:t>
      </w:r>
      <w:r w:rsidRPr="003D2378">
        <w:rPr>
          <w:rFonts w:ascii="Times New Roman"/>
          <w:spacing w:val="12"/>
          <w:sz w:val="18"/>
          <w:highlight w:val="red"/>
        </w:rPr>
        <w:t xml:space="preserve"> </w:t>
      </w:r>
      <w:r w:rsidRPr="003D2378">
        <w:rPr>
          <w:rFonts w:ascii="Times New Roman"/>
          <w:sz w:val="18"/>
          <w:highlight w:val="red"/>
        </w:rPr>
        <w:t>(EC)</w:t>
      </w:r>
      <w:r w:rsidRPr="003D2378">
        <w:rPr>
          <w:rFonts w:ascii="Times New Roman"/>
          <w:spacing w:val="11"/>
          <w:sz w:val="18"/>
          <w:highlight w:val="red"/>
        </w:rPr>
        <w:t xml:space="preserve"> </w:t>
      </w:r>
      <w:r w:rsidRPr="003D2378">
        <w:rPr>
          <w:rFonts w:ascii="Times New Roman"/>
          <w:spacing w:val="-1"/>
          <w:sz w:val="18"/>
          <w:highlight w:val="red"/>
        </w:rPr>
        <w:t>No</w:t>
      </w:r>
      <w:r w:rsidRPr="003D2378">
        <w:rPr>
          <w:rFonts w:ascii="Times New Roman"/>
          <w:spacing w:val="12"/>
          <w:sz w:val="18"/>
          <w:highlight w:val="red"/>
        </w:rPr>
        <w:t xml:space="preserve"> </w:t>
      </w:r>
      <w:r w:rsidRPr="003D2378">
        <w:rPr>
          <w:rFonts w:ascii="Times New Roman"/>
          <w:sz w:val="18"/>
          <w:highlight w:val="red"/>
        </w:rPr>
        <w:t>1981/2003</w:t>
      </w:r>
      <w:r w:rsidRPr="003D2378">
        <w:rPr>
          <w:rFonts w:ascii="Times New Roman"/>
          <w:spacing w:val="11"/>
          <w:sz w:val="18"/>
          <w:highlight w:val="red"/>
        </w:rPr>
        <w:t xml:space="preserve"> </w:t>
      </w:r>
      <w:r w:rsidRPr="003D2378">
        <w:rPr>
          <w:rFonts w:ascii="Times New Roman"/>
          <w:sz w:val="18"/>
          <w:highlight w:val="red"/>
        </w:rPr>
        <w:t>of</w:t>
      </w:r>
      <w:r w:rsidRPr="003D2378">
        <w:rPr>
          <w:rFonts w:ascii="Times New Roman"/>
          <w:spacing w:val="12"/>
          <w:sz w:val="18"/>
          <w:highlight w:val="red"/>
        </w:rPr>
        <w:t xml:space="preserve"> </w:t>
      </w:r>
      <w:r w:rsidRPr="003D2378">
        <w:rPr>
          <w:rFonts w:ascii="Times New Roman"/>
          <w:sz w:val="18"/>
          <w:highlight w:val="red"/>
        </w:rPr>
        <w:t>21</w:t>
      </w:r>
      <w:r w:rsidRPr="003D2378">
        <w:rPr>
          <w:rFonts w:ascii="Times New Roman"/>
          <w:spacing w:val="12"/>
          <w:sz w:val="18"/>
          <w:highlight w:val="red"/>
        </w:rPr>
        <w:t xml:space="preserve"> </w:t>
      </w:r>
      <w:r w:rsidRPr="003D2378">
        <w:rPr>
          <w:rFonts w:ascii="Times New Roman"/>
          <w:sz w:val="18"/>
          <w:highlight w:val="red"/>
        </w:rPr>
        <w:t>October</w:t>
      </w:r>
      <w:r w:rsidRPr="003D2378">
        <w:rPr>
          <w:rFonts w:ascii="Times New Roman"/>
          <w:spacing w:val="11"/>
          <w:sz w:val="18"/>
          <w:highlight w:val="red"/>
        </w:rPr>
        <w:t xml:space="preserve"> </w:t>
      </w:r>
      <w:r w:rsidRPr="003D2378">
        <w:rPr>
          <w:rFonts w:ascii="Times New Roman"/>
          <w:spacing w:val="-1"/>
          <w:sz w:val="18"/>
          <w:highlight w:val="red"/>
        </w:rPr>
        <w:t>2003:</w:t>
      </w:r>
      <w:r w:rsidRPr="003D2378">
        <w:rPr>
          <w:rFonts w:ascii="Times New Roman"/>
          <w:spacing w:val="12"/>
          <w:sz w:val="18"/>
          <w:highlight w:val="red"/>
        </w:rPr>
        <w:t xml:space="preserve"> </w:t>
      </w:r>
      <w:r w:rsidRPr="003D2378">
        <w:rPr>
          <w:rFonts w:ascii="Times New Roman"/>
          <w:spacing w:val="-1"/>
          <w:sz w:val="18"/>
          <w:highlight w:val="red"/>
        </w:rPr>
        <w:t>"Interview</w:t>
      </w:r>
      <w:r w:rsidRPr="003D2378">
        <w:rPr>
          <w:rFonts w:ascii="Times New Roman"/>
          <w:spacing w:val="11"/>
          <w:sz w:val="18"/>
          <w:highlight w:val="red"/>
        </w:rPr>
        <w:t xml:space="preserve"> </w:t>
      </w:r>
      <w:r w:rsidRPr="003D2378">
        <w:rPr>
          <w:rFonts w:ascii="Times New Roman"/>
          <w:sz w:val="18"/>
          <w:highlight w:val="red"/>
        </w:rPr>
        <w:t>information</w:t>
      </w:r>
      <w:r w:rsidRPr="003D2378">
        <w:rPr>
          <w:rFonts w:ascii="Times New Roman"/>
          <w:spacing w:val="12"/>
          <w:sz w:val="18"/>
          <w:highlight w:val="red"/>
        </w:rPr>
        <w:t xml:space="preserve"> </w:t>
      </w:r>
      <w:r w:rsidRPr="003D2378">
        <w:rPr>
          <w:rFonts w:ascii="Times New Roman"/>
          <w:spacing w:val="-1"/>
          <w:sz w:val="18"/>
          <w:highlight w:val="red"/>
        </w:rPr>
        <w:t>relating</w:t>
      </w:r>
      <w:r w:rsidRPr="003D2378">
        <w:rPr>
          <w:rFonts w:ascii="Times New Roman"/>
          <w:spacing w:val="12"/>
          <w:sz w:val="18"/>
          <w:highlight w:val="red"/>
        </w:rPr>
        <w:t xml:space="preserve"> </w:t>
      </w:r>
      <w:r w:rsidRPr="003D2378">
        <w:rPr>
          <w:rFonts w:ascii="Times New Roman"/>
          <w:sz w:val="18"/>
          <w:highlight w:val="red"/>
        </w:rPr>
        <w:t>to</w:t>
      </w:r>
      <w:r w:rsidRPr="003D2378">
        <w:rPr>
          <w:rFonts w:ascii="Times New Roman"/>
          <w:spacing w:val="11"/>
          <w:sz w:val="18"/>
          <w:highlight w:val="red"/>
        </w:rPr>
        <w:t xml:space="preserve"> </w:t>
      </w:r>
      <w:r w:rsidRPr="003D2378">
        <w:rPr>
          <w:rFonts w:ascii="Times New Roman"/>
          <w:spacing w:val="-1"/>
          <w:sz w:val="18"/>
          <w:highlight w:val="red"/>
        </w:rPr>
        <w:t>the</w:t>
      </w:r>
      <w:r w:rsidRPr="003D2378">
        <w:rPr>
          <w:rFonts w:ascii="Times New Roman"/>
          <w:spacing w:val="57"/>
          <w:w w:val="99"/>
          <w:sz w:val="18"/>
          <w:highlight w:val="red"/>
        </w:rPr>
        <w:t xml:space="preserve"> </w:t>
      </w:r>
      <w:r w:rsidRPr="003D2378">
        <w:rPr>
          <w:rFonts w:ascii="Times New Roman"/>
          <w:sz w:val="18"/>
          <w:highlight w:val="red"/>
        </w:rPr>
        <w:t>whole</w:t>
      </w:r>
      <w:r w:rsidRPr="003D2378">
        <w:rPr>
          <w:rFonts w:ascii="Times New Roman"/>
          <w:spacing w:val="18"/>
          <w:sz w:val="18"/>
          <w:highlight w:val="red"/>
        </w:rPr>
        <w:t xml:space="preserve"> </w:t>
      </w:r>
      <w:r w:rsidRPr="003D2378">
        <w:rPr>
          <w:rFonts w:ascii="Times New Roman"/>
          <w:sz w:val="18"/>
          <w:highlight w:val="red"/>
        </w:rPr>
        <w:t>household</w:t>
      </w:r>
      <w:r w:rsidRPr="003D2378">
        <w:rPr>
          <w:rFonts w:ascii="Times New Roman"/>
          <w:spacing w:val="18"/>
          <w:sz w:val="18"/>
          <w:highlight w:val="red"/>
        </w:rPr>
        <w:t xml:space="preserve"> </w:t>
      </w:r>
      <w:r w:rsidRPr="003D2378">
        <w:rPr>
          <w:rFonts w:ascii="Times New Roman"/>
          <w:sz w:val="18"/>
          <w:highlight w:val="red"/>
        </w:rPr>
        <w:t>and</w:t>
      </w:r>
      <w:r w:rsidRPr="003D2378">
        <w:rPr>
          <w:rFonts w:ascii="Times New Roman"/>
          <w:spacing w:val="18"/>
          <w:sz w:val="18"/>
          <w:highlight w:val="red"/>
        </w:rPr>
        <w:t xml:space="preserve"> </w:t>
      </w:r>
      <w:r w:rsidRPr="003D2378">
        <w:rPr>
          <w:rFonts w:ascii="Times New Roman"/>
          <w:sz w:val="18"/>
          <w:highlight w:val="red"/>
        </w:rPr>
        <w:t>general</w:t>
      </w:r>
      <w:r w:rsidRPr="003D2378">
        <w:rPr>
          <w:rFonts w:ascii="Times New Roman"/>
          <w:spacing w:val="18"/>
          <w:sz w:val="18"/>
          <w:highlight w:val="red"/>
        </w:rPr>
        <w:t xml:space="preserve"> </w:t>
      </w:r>
      <w:r w:rsidRPr="003D2378">
        <w:rPr>
          <w:rFonts w:ascii="Times New Roman"/>
          <w:spacing w:val="-1"/>
          <w:sz w:val="18"/>
          <w:highlight w:val="red"/>
        </w:rPr>
        <w:t>information</w:t>
      </w:r>
      <w:r w:rsidRPr="003D2378">
        <w:rPr>
          <w:rFonts w:ascii="Times New Roman"/>
          <w:spacing w:val="18"/>
          <w:sz w:val="18"/>
          <w:highlight w:val="red"/>
        </w:rPr>
        <w:t xml:space="preserve"> </w:t>
      </w:r>
      <w:r w:rsidRPr="003D2378">
        <w:rPr>
          <w:rFonts w:ascii="Times New Roman"/>
          <w:sz w:val="18"/>
          <w:highlight w:val="red"/>
        </w:rPr>
        <w:t>on</w:t>
      </w:r>
      <w:r w:rsidRPr="003D2378">
        <w:rPr>
          <w:rFonts w:ascii="Times New Roman"/>
          <w:spacing w:val="18"/>
          <w:sz w:val="18"/>
          <w:highlight w:val="red"/>
        </w:rPr>
        <w:t xml:space="preserve"> </w:t>
      </w:r>
      <w:r w:rsidRPr="003D2378">
        <w:rPr>
          <w:rFonts w:ascii="Times New Roman"/>
          <w:sz w:val="18"/>
          <w:highlight w:val="red"/>
        </w:rPr>
        <w:t>each</w:t>
      </w:r>
      <w:r w:rsidRPr="003D2378">
        <w:rPr>
          <w:rFonts w:ascii="Times New Roman"/>
          <w:spacing w:val="18"/>
          <w:sz w:val="18"/>
          <w:highlight w:val="red"/>
        </w:rPr>
        <w:t xml:space="preserve"> </w:t>
      </w:r>
      <w:r w:rsidRPr="003D2378">
        <w:rPr>
          <w:rFonts w:ascii="Times New Roman"/>
          <w:sz w:val="18"/>
          <w:highlight w:val="red"/>
        </w:rPr>
        <w:t>household</w:t>
      </w:r>
      <w:r w:rsidRPr="003D2378">
        <w:rPr>
          <w:rFonts w:ascii="Times New Roman"/>
          <w:spacing w:val="18"/>
          <w:sz w:val="18"/>
          <w:highlight w:val="red"/>
        </w:rPr>
        <w:t xml:space="preserve"> </w:t>
      </w:r>
      <w:r w:rsidRPr="003D2378">
        <w:rPr>
          <w:rFonts w:ascii="Times New Roman"/>
          <w:sz w:val="18"/>
          <w:highlight w:val="red"/>
        </w:rPr>
        <w:t>member</w:t>
      </w:r>
      <w:r w:rsidRPr="003D2378">
        <w:rPr>
          <w:rFonts w:ascii="Times New Roman"/>
          <w:spacing w:val="18"/>
          <w:sz w:val="18"/>
          <w:highlight w:val="red"/>
        </w:rPr>
        <w:t xml:space="preserve"> </w:t>
      </w:r>
      <w:r w:rsidRPr="003D2378">
        <w:rPr>
          <w:rFonts w:ascii="Times New Roman"/>
          <w:sz w:val="18"/>
          <w:highlight w:val="red"/>
        </w:rPr>
        <w:t>shall</w:t>
      </w:r>
      <w:r w:rsidRPr="003D2378">
        <w:rPr>
          <w:rFonts w:ascii="Times New Roman"/>
          <w:spacing w:val="19"/>
          <w:sz w:val="18"/>
          <w:highlight w:val="red"/>
        </w:rPr>
        <w:t xml:space="preserve"> </w:t>
      </w:r>
      <w:r w:rsidRPr="003D2378">
        <w:rPr>
          <w:rFonts w:ascii="Times New Roman"/>
          <w:sz w:val="18"/>
          <w:highlight w:val="red"/>
        </w:rPr>
        <w:t>be</w:t>
      </w:r>
      <w:r w:rsidRPr="003D2378">
        <w:rPr>
          <w:rFonts w:ascii="Times New Roman"/>
          <w:spacing w:val="18"/>
          <w:sz w:val="18"/>
          <w:highlight w:val="red"/>
        </w:rPr>
        <w:t xml:space="preserve"> </w:t>
      </w:r>
      <w:r w:rsidRPr="003D2378">
        <w:rPr>
          <w:rFonts w:ascii="Times New Roman"/>
          <w:spacing w:val="-1"/>
          <w:sz w:val="18"/>
          <w:highlight w:val="red"/>
        </w:rPr>
        <w:t>provided</w:t>
      </w:r>
      <w:r w:rsidRPr="003D2378">
        <w:rPr>
          <w:rFonts w:ascii="Times New Roman"/>
          <w:spacing w:val="18"/>
          <w:sz w:val="18"/>
          <w:highlight w:val="red"/>
        </w:rPr>
        <w:t xml:space="preserve"> </w:t>
      </w:r>
      <w:r w:rsidRPr="003D2378">
        <w:rPr>
          <w:rFonts w:ascii="Times New Roman"/>
          <w:spacing w:val="-1"/>
          <w:sz w:val="18"/>
          <w:highlight w:val="red"/>
        </w:rPr>
        <w:t>by</w:t>
      </w:r>
      <w:r w:rsidRPr="003D2378">
        <w:rPr>
          <w:rFonts w:ascii="Times New Roman"/>
          <w:spacing w:val="21"/>
          <w:sz w:val="18"/>
          <w:highlight w:val="red"/>
        </w:rPr>
        <w:t xml:space="preserve"> </w:t>
      </w:r>
      <w:r w:rsidRPr="003D2378">
        <w:rPr>
          <w:rFonts w:ascii="Times New Roman"/>
          <w:spacing w:val="-1"/>
          <w:sz w:val="18"/>
          <w:highlight w:val="red"/>
        </w:rPr>
        <w:t>(one</w:t>
      </w:r>
      <w:r w:rsidRPr="003D2378">
        <w:rPr>
          <w:rFonts w:ascii="Times New Roman"/>
          <w:spacing w:val="19"/>
          <w:sz w:val="18"/>
          <w:highlight w:val="red"/>
        </w:rPr>
        <w:t xml:space="preserve"> </w:t>
      </w:r>
      <w:r w:rsidRPr="003D2378">
        <w:rPr>
          <w:rFonts w:ascii="Times New Roman"/>
          <w:spacing w:val="-1"/>
          <w:sz w:val="18"/>
          <w:highlight w:val="red"/>
        </w:rPr>
        <w:t>or</w:t>
      </w:r>
      <w:r w:rsidRPr="003D2378">
        <w:rPr>
          <w:rFonts w:ascii="Times New Roman"/>
          <w:spacing w:val="18"/>
          <w:sz w:val="18"/>
          <w:highlight w:val="red"/>
        </w:rPr>
        <w:t xml:space="preserve"> </w:t>
      </w:r>
      <w:r w:rsidRPr="003D2378">
        <w:rPr>
          <w:rFonts w:ascii="Times New Roman"/>
          <w:sz w:val="18"/>
          <w:highlight w:val="red"/>
        </w:rPr>
        <w:t>more)</w:t>
      </w:r>
      <w:r w:rsidRPr="003D2378">
        <w:rPr>
          <w:rFonts w:ascii="Times New Roman"/>
          <w:spacing w:val="19"/>
          <w:sz w:val="18"/>
          <w:highlight w:val="red"/>
        </w:rPr>
        <w:t xml:space="preserve"> </w:t>
      </w:r>
      <w:r w:rsidRPr="003D2378">
        <w:rPr>
          <w:rFonts w:ascii="Times New Roman"/>
          <w:sz w:val="18"/>
          <w:highlight w:val="red"/>
        </w:rPr>
        <w:t>members</w:t>
      </w:r>
      <w:r w:rsidRPr="003D2378">
        <w:rPr>
          <w:rFonts w:ascii="Times New Roman"/>
          <w:spacing w:val="18"/>
          <w:sz w:val="18"/>
          <w:highlight w:val="red"/>
        </w:rPr>
        <w:t xml:space="preserve"> </w:t>
      </w:r>
      <w:r w:rsidRPr="003D2378">
        <w:rPr>
          <w:rFonts w:ascii="Times New Roman"/>
          <w:spacing w:val="-1"/>
          <w:sz w:val="18"/>
          <w:highlight w:val="red"/>
        </w:rPr>
        <w:t>of</w:t>
      </w:r>
      <w:r w:rsidRPr="003D2378">
        <w:rPr>
          <w:rFonts w:ascii="Times New Roman"/>
          <w:spacing w:val="18"/>
          <w:sz w:val="18"/>
          <w:highlight w:val="red"/>
        </w:rPr>
        <w:t xml:space="preserve"> </w:t>
      </w:r>
      <w:r w:rsidRPr="003D2378">
        <w:rPr>
          <w:rFonts w:ascii="Times New Roman"/>
          <w:sz w:val="18"/>
          <w:highlight w:val="red"/>
        </w:rPr>
        <w:t>the</w:t>
      </w:r>
      <w:r w:rsidRPr="003D2378">
        <w:rPr>
          <w:rFonts w:ascii="Times New Roman"/>
          <w:spacing w:val="37"/>
          <w:w w:val="99"/>
          <w:sz w:val="18"/>
          <w:highlight w:val="red"/>
        </w:rPr>
        <w:t xml:space="preserve"> </w:t>
      </w:r>
      <w:r w:rsidRPr="003D2378">
        <w:rPr>
          <w:rFonts w:ascii="Times New Roman"/>
          <w:sz w:val="18"/>
          <w:highlight w:val="red"/>
        </w:rPr>
        <w:t>household.</w:t>
      </w:r>
      <w:r w:rsidRPr="003D2378">
        <w:rPr>
          <w:rFonts w:ascii="Times New Roman"/>
          <w:spacing w:val="-2"/>
          <w:sz w:val="18"/>
          <w:highlight w:val="red"/>
        </w:rPr>
        <w:t xml:space="preserve"> </w:t>
      </w:r>
      <w:r w:rsidRPr="003D2378">
        <w:rPr>
          <w:rFonts w:ascii="Times New Roman"/>
          <w:sz w:val="18"/>
          <w:highlight w:val="red"/>
        </w:rPr>
        <w:t>The</w:t>
      </w:r>
      <w:r w:rsidRPr="003D2378">
        <w:rPr>
          <w:rFonts w:ascii="Times New Roman"/>
          <w:spacing w:val="-1"/>
          <w:sz w:val="18"/>
          <w:highlight w:val="red"/>
        </w:rPr>
        <w:t xml:space="preserve"> </w:t>
      </w:r>
      <w:r w:rsidRPr="003D2378">
        <w:rPr>
          <w:rFonts w:ascii="Times New Roman"/>
          <w:sz w:val="18"/>
          <w:highlight w:val="red"/>
        </w:rPr>
        <w:t xml:space="preserve">household </w:t>
      </w:r>
      <w:r w:rsidRPr="003D2378">
        <w:rPr>
          <w:rFonts w:ascii="Times New Roman"/>
          <w:spacing w:val="-1"/>
          <w:sz w:val="18"/>
          <w:highlight w:val="red"/>
        </w:rPr>
        <w:t>respondent</w:t>
      </w:r>
      <w:r w:rsidRPr="003D2378">
        <w:rPr>
          <w:rFonts w:ascii="Times New Roman"/>
          <w:sz w:val="18"/>
          <w:highlight w:val="red"/>
        </w:rPr>
        <w:t xml:space="preserve"> shall </w:t>
      </w:r>
      <w:r w:rsidRPr="003D2378">
        <w:rPr>
          <w:rFonts w:ascii="Times New Roman"/>
          <w:spacing w:val="-1"/>
          <w:sz w:val="18"/>
          <w:highlight w:val="red"/>
        </w:rPr>
        <w:t>be chosen</w:t>
      </w:r>
      <w:r w:rsidRPr="003D2378">
        <w:rPr>
          <w:rFonts w:ascii="Times New Roman"/>
          <w:sz w:val="18"/>
          <w:highlight w:val="red"/>
        </w:rPr>
        <w:t xml:space="preserve"> according</w:t>
      </w:r>
      <w:r w:rsidRPr="003D2378">
        <w:rPr>
          <w:rFonts w:ascii="Times New Roman"/>
          <w:spacing w:val="-1"/>
          <w:sz w:val="18"/>
          <w:highlight w:val="red"/>
        </w:rPr>
        <w:t xml:space="preserve"> </w:t>
      </w:r>
      <w:r w:rsidRPr="003D2378">
        <w:rPr>
          <w:rFonts w:ascii="Times New Roman"/>
          <w:sz w:val="18"/>
          <w:highlight w:val="red"/>
        </w:rPr>
        <w:t>to the following</w:t>
      </w:r>
      <w:r w:rsidRPr="003D2378">
        <w:rPr>
          <w:rFonts w:ascii="Times New Roman"/>
          <w:spacing w:val="-2"/>
          <w:sz w:val="18"/>
          <w:highlight w:val="red"/>
        </w:rPr>
        <w:t xml:space="preserve"> </w:t>
      </w:r>
      <w:r w:rsidRPr="003D2378">
        <w:rPr>
          <w:rFonts w:ascii="Times New Roman"/>
          <w:sz w:val="18"/>
          <w:highlight w:val="red"/>
        </w:rPr>
        <w:t>priorities:</w:t>
      </w:r>
    </w:p>
    <w:p w:rsidR="00A7027F" w:rsidRPr="003D2378" w:rsidRDefault="006F44CB">
      <w:pPr>
        <w:numPr>
          <w:ilvl w:val="0"/>
          <w:numId w:val="134"/>
        </w:numPr>
        <w:tabs>
          <w:tab w:val="left" w:pos="1063"/>
        </w:tabs>
        <w:spacing w:line="204" w:lineRule="exact"/>
        <w:ind w:hanging="225"/>
        <w:jc w:val="both"/>
        <w:rPr>
          <w:rFonts w:ascii="Times New Roman" w:eastAsia="Times New Roman" w:hAnsi="Times New Roman" w:cs="Times New Roman"/>
          <w:sz w:val="18"/>
          <w:szCs w:val="18"/>
          <w:highlight w:val="red"/>
        </w:rPr>
      </w:pPr>
      <w:r w:rsidRPr="003D2378">
        <w:rPr>
          <w:rFonts w:ascii="Times New Roman"/>
          <w:spacing w:val="-1"/>
          <w:sz w:val="18"/>
          <w:highlight w:val="red"/>
        </w:rPr>
        <w:t xml:space="preserve">Priority </w:t>
      </w:r>
      <w:r w:rsidRPr="003D2378">
        <w:rPr>
          <w:rFonts w:ascii="Times New Roman"/>
          <w:sz w:val="18"/>
          <w:highlight w:val="red"/>
        </w:rPr>
        <w:t>1:</w:t>
      </w:r>
      <w:r w:rsidRPr="003D2378">
        <w:rPr>
          <w:rFonts w:ascii="Times New Roman"/>
          <w:spacing w:val="-1"/>
          <w:sz w:val="18"/>
          <w:highlight w:val="red"/>
        </w:rPr>
        <w:t xml:space="preserve"> </w:t>
      </w:r>
      <w:r w:rsidRPr="003D2378">
        <w:rPr>
          <w:rFonts w:ascii="Times New Roman"/>
          <w:sz w:val="18"/>
          <w:highlight w:val="red"/>
        </w:rPr>
        <w:t>the</w:t>
      </w:r>
      <w:r w:rsidRPr="003D2378">
        <w:rPr>
          <w:rFonts w:ascii="Times New Roman"/>
          <w:spacing w:val="-1"/>
          <w:sz w:val="18"/>
          <w:highlight w:val="red"/>
        </w:rPr>
        <w:t xml:space="preserve"> </w:t>
      </w:r>
      <w:r w:rsidRPr="003D2378">
        <w:rPr>
          <w:rFonts w:ascii="Times New Roman"/>
          <w:sz w:val="18"/>
          <w:highlight w:val="red"/>
        </w:rPr>
        <w:t xml:space="preserve">person </w:t>
      </w:r>
      <w:r w:rsidRPr="003D2378">
        <w:rPr>
          <w:rFonts w:ascii="Times New Roman"/>
          <w:spacing w:val="-1"/>
          <w:sz w:val="18"/>
          <w:highlight w:val="red"/>
        </w:rPr>
        <w:t>responsible</w:t>
      </w:r>
      <w:r w:rsidRPr="003D2378">
        <w:rPr>
          <w:rFonts w:ascii="Times New Roman"/>
          <w:spacing w:val="1"/>
          <w:sz w:val="18"/>
          <w:highlight w:val="red"/>
        </w:rPr>
        <w:t xml:space="preserve"> </w:t>
      </w:r>
      <w:r w:rsidRPr="003D2378">
        <w:rPr>
          <w:rFonts w:ascii="Times New Roman"/>
          <w:sz w:val="18"/>
          <w:highlight w:val="red"/>
        </w:rPr>
        <w:t>for</w:t>
      </w:r>
      <w:r w:rsidRPr="003D2378">
        <w:rPr>
          <w:rFonts w:ascii="Times New Roman"/>
          <w:spacing w:val="-1"/>
          <w:sz w:val="18"/>
          <w:highlight w:val="red"/>
        </w:rPr>
        <w:t xml:space="preserve"> the accommodation.</w:t>
      </w:r>
    </w:p>
    <w:p w:rsidR="00A7027F" w:rsidRPr="003D2378" w:rsidRDefault="006F44CB">
      <w:pPr>
        <w:numPr>
          <w:ilvl w:val="0"/>
          <w:numId w:val="134"/>
        </w:numPr>
        <w:tabs>
          <w:tab w:val="left" w:pos="1063"/>
        </w:tabs>
        <w:ind w:hanging="225"/>
        <w:jc w:val="both"/>
        <w:rPr>
          <w:rFonts w:ascii="Times New Roman" w:eastAsia="Times New Roman" w:hAnsi="Times New Roman" w:cs="Times New Roman"/>
          <w:sz w:val="18"/>
          <w:szCs w:val="18"/>
          <w:highlight w:val="red"/>
        </w:rPr>
      </w:pPr>
      <w:r w:rsidRPr="003D2378">
        <w:rPr>
          <w:rFonts w:ascii="Times New Roman"/>
          <w:sz w:val="18"/>
          <w:highlight w:val="red"/>
        </w:rPr>
        <w:t>Priority</w:t>
      </w:r>
      <w:r w:rsidRPr="003D2378">
        <w:rPr>
          <w:rFonts w:ascii="Times New Roman"/>
          <w:spacing w:val="-1"/>
          <w:sz w:val="18"/>
          <w:highlight w:val="red"/>
        </w:rPr>
        <w:t xml:space="preserve"> </w:t>
      </w:r>
      <w:r w:rsidRPr="003D2378">
        <w:rPr>
          <w:rFonts w:ascii="Times New Roman"/>
          <w:sz w:val="18"/>
          <w:highlight w:val="red"/>
        </w:rPr>
        <w:t xml:space="preserve">2: a </w:t>
      </w:r>
      <w:r w:rsidRPr="003D2378">
        <w:rPr>
          <w:rFonts w:ascii="Times New Roman"/>
          <w:spacing w:val="-1"/>
          <w:sz w:val="18"/>
          <w:highlight w:val="red"/>
        </w:rPr>
        <w:t>household</w:t>
      </w:r>
      <w:r w:rsidRPr="003D2378">
        <w:rPr>
          <w:rFonts w:ascii="Times New Roman"/>
          <w:sz w:val="18"/>
          <w:highlight w:val="red"/>
        </w:rPr>
        <w:t xml:space="preserve"> member aged</w:t>
      </w:r>
      <w:r w:rsidRPr="003D2378">
        <w:rPr>
          <w:rFonts w:ascii="Times New Roman"/>
          <w:spacing w:val="-1"/>
          <w:sz w:val="18"/>
          <w:highlight w:val="red"/>
        </w:rPr>
        <w:t xml:space="preserve"> </w:t>
      </w:r>
      <w:r w:rsidRPr="003D2378">
        <w:rPr>
          <w:rFonts w:ascii="Times New Roman"/>
          <w:sz w:val="18"/>
          <w:highlight w:val="red"/>
        </w:rPr>
        <w:t>16 or</w:t>
      </w:r>
      <w:r w:rsidRPr="003D2378">
        <w:rPr>
          <w:rFonts w:ascii="Times New Roman"/>
          <w:spacing w:val="-1"/>
          <w:sz w:val="18"/>
          <w:highlight w:val="red"/>
        </w:rPr>
        <w:t xml:space="preserve"> </w:t>
      </w:r>
      <w:r w:rsidRPr="003D2378">
        <w:rPr>
          <w:rFonts w:ascii="Times New Roman"/>
          <w:sz w:val="18"/>
          <w:highlight w:val="red"/>
        </w:rPr>
        <w:t>over,</w:t>
      </w:r>
      <w:r w:rsidRPr="003D2378">
        <w:rPr>
          <w:rFonts w:ascii="Times New Roman"/>
          <w:spacing w:val="-1"/>
          <w:sz w:val="18"/>
          <w:highlight w:val="red"/>
        </w:rPr>
        <w:t xml:space="preserve"> who </w:t>
      </w:r>
      <w:r w:rsidRPr="003D2378">
        <w:rPr>
          <w:rFonts w:ascii="Times New Roman"/>
          <w:sz w:val="18"/>
          <w:highlight w:val="red"/>
        </w:rPr>
        <w:t>is best placed</w:t>
      </w:r>
      <w:r w:rsidRPr="003D2378">
        <w:rPr>
          <w:rFonts w:ascii="Times New Roman"/>
          <w:spacing w:val="-1"/>
          <w:sz w:val="18"/>
          <w:highlight w:val="red"/>
        </w:rPr>
        <w:t xml:space="preserve"> </w:t>
      </w:r>
      <w:r w:rsidRPr="003D2378">
        <w:rPr>
          <w:rFonts w:ascii="Times New Roman"/>
          <w:sz w:val="18"/>
          <w:highlight w:val="red"/>
        </w:rPr>
        <w:t xml:space="preserve">to </w:t>
      </w:r>
      <w:r w:rsidRPr="003D2378">
        <w:rPr>
          <w:rFonts w:ascii="Times New Roman"/>
          <w:spacing w:val="-1"/>
          <w:sz w:val="18"/>
          <w:highlight w:val="red"/>
        </w:rPr>
        <w:t xml:space="preserve">give </w:t>
      </w:r>
      <w:r w:rsidRPr="003D2378">
        <w:rPr>
          <w:rFonts w:ascii="Times New Roman"/>
          <w:sz w:val="18"/>
          <w:highlight w:val="red"/>
        </w:rPr>
        <w:t>the information".</w:t>
      </w:r>
    </w:p>
    <w:p w:rsidR="00A7027F" w:rsidRPr="003D2378" w:rsidRDefault="00A7027F">
      <w:pPr>
        <w:jc w:val="both"/>
        <w:rPr>
          <w:rFonts w:ascii="Times New Roman" w:eastAsia="Times New Roman" w:hAnsi="Times New Roman" w:cs="Times New Roman"/>
          <w:sz w:val="18"/>
          <w:szCs w:val="18"/>
          <w:highlight w:val="red"/>
        </w:rPr>
        <w:sectPr w:rsidR="00A7027F" w:rsidRPr="003D2378">
          <w:headerReference w:type="default" r:id="rId42"/>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2"/>
        <w:rPr>
          <w:rFonts w:ascii="Times New Roman" w:eastAsia="Times New Roman" w:hAnsi="Times New Roman" w:cs="Times New Roman"/>
          <w:sz w:val="18"/>
          <w:szCs w:val="18"/>
          <w:highlight w:val="red"/>
        </w:rPr>
      </w:pPr>
    </w:p>
    <w:p w:rsidR="00A7027F" w:rsidRPr="003D2378" w:rsidRDefault="006F44CB">
      <w:pPr>
        <w:pStyle w:val="a3"/>
        <w:numPr>
          <w:ilvl w:val="0"/>
          <w:numId w:val="133"/>
        </w:numPr>
        <w:tabs>
          <w:tab w:val="left" w:pos="1253"/>
        </w:tabs>
        <w:spacing w:before="55"/>
        <w:ind w:right="110" w:firstLine="0"/>
        <w:jc w:val="both"/>
        <w:rPr>
          <w:highlight w:val="red"/>
        </w:rPr>
      </w:pPr>
      <w:r w:rsidRPr="003D2378">
        <w:rPr>
          <w:highlight w:val="red"/>
        </w:rPr>
        <w:t>The</w:t>
      </w:r>
      <w:r w:rsidRPr="003D2378">
        <w:rPr>
          <w:spacing w:val="50"/>
          <w:highlight w:val="red"/>
        </w:rPr>
        <w:t xml:space="preserve"> </w:t>
      </w:r>
      <w:r w:rsidRPr="003D2378">
        <w:rPr>
          <w:highlight w:val="red"/>
        </w:rPr>
        <w:t>question</w:t>
      </w:r>
      <w:r w:rsidRPr="003D2378">
        <w:rPr>
          <w:spacing w:val="50"/>
          <w:highlight w:val="red"/>
        </w:rPr>
        <w:t xml:space="preserve"> </w:t>
      </w:r>
      <w:r w:rsidRPr="003D2378">
        <w:rPr>
          <w:spacing w:val="-1"/>
          <w:highlight w:val="red"/>
        </w:rPr>
        <w:t>must</w:t>
      </w:r>
      <w:r w:rsidRPr="003D2378">
        <w:rPr>
          <w:spacing w:val="50"/>
          <w:highlight w:val="red"/>
        </w:rPr>
        <w:t xml:space="preserve"> </w:t>
      </w:r>
      <w:r w:rsidRPr="003D2378">
        <w:rPr>
          <w:highlight w:val="red"/>
        </w:rPr>
        <w:t>be</w:t>
      </w:r>
      <w:r w:rsidRPr="003D2378">
        <w:rPr>
          <w:spacing w:val="50"/>
          <w:highlight w:val="red"/>
        </w:rPr>
        <w:t xml:space="preserve"> </w:t>
      </w:r>
      <w:r w:rsidRPr="003D2378">
        <w:rPr>
          <w:highlight w:val="red"/>
        </w:rPr>
        <w:t>as</w:t>
      </w:r>
      <w:r w:rsidRPr="003D2378">
        <w:rPr>
          <w:spacing w:val="51"/>
          <w:highlight w:val="red"/>
        </w:rPr>
        <w:t xml:space="preserve"> </w:t>
      </w:r>
      <w:r w:rsidRPr="003D2378">
        <w:rPr>
          <w:spacing w:val="-1"/>
          <w:highlight w:val="red"/>
        </w:rPr>
        <w:t>simple</w:t>
      </w:r>
      <w:r w:rsidRPr="003D2378">
        <w:rPr>
          <w:spacing w:val="50"/>
          <w:highlight w:val="red"/>
        </w:rPr>
        <w:t xml:space="preserve"> </w:t>
      </w:r>
      <w:r w:rsidRPr="003D2378">
        <w:rPr>
          <w:highlight w:val="red"/>
        </w:rPr>
        <w:t>as</w:t>
      </w:r>
      <w:r w:rsidRPr="003D2378">
        <w:rPr>
          <w:spacing w:val="51"/>
          <w:highlight w:val="red"/>
        </w:rPr>
        <w:t xml:space="preserve"> </w:t>
      </w:r>
      <w:r w:rsidRPr="003D2378">
        <w:rPr>
          <w:highlight w:val="red"/>
        </w:rPr>
        <w:t>possible</w:t>
      </w:r>
      <w:r w:rsidRPr="003D2378">
        <w:rPr>
          <w:spacing w:val="51"/>
          <w:highlight w:val="red"/>
        </w:rPr>
        <w:t xml:space="preserve"> </w:t>
      </w:r>
      <w:r w:rsidRPr="003D2378">
        <w:rPr>
          <w:highlight w:val="red"/>
        </w:rPr>
        <w:t>in</w:t>
      </w:r>
      <w:r w:rsidRPr="003D2378">
        <w:rPr>
          <w:spacing w:val="49"/>
          <w:highlight w:val="red"/>
        </w:rPr>
        <w:t xml:space="preserve"> </w:t>
      </w:r>
      <w:r w:rsidRPr="003D2378">
        <w:rPr>
          <w:highlight w:val="red"/>
        </w:rPr>
        <w:t>order</w:t>
      </w:r>
      <w:r w:rsidRPr="003D2378">
        <w:rPr>
          <w:spacing w:val="51"/>
          <w:highlight w:val="red"/>
        </w:rPr>
        <w:t xml:space="preserve"> </w:t>
      </w:r>
      <w:r w:rsidRPr="003D2378">
        <w:rPr>
          <w:highlight w:val="red"/>
        </w:rPr>
        <w:t>not</w:t>
      </w:r>
      <w:r w:rsidRPr="003D2378">
        <w:rPr>
          <w:spacing w:val="49"/>
          <w:highlight w:val="red"/>
        </w:rPr>
        <w:t xml:space="preserve"> </w:t>
      </w:r>
      <w:r w:rsidRPr="003D2378">
        <w:rPr>
          <w:highlight w:val="red"/>
        </w:rPr>
        <w:t>to</w:t>
      </w:r>
      <w:r w:rsidRPr="003D2378">
        <w:rPr>
          <w:spacing w:val="49"/>
          <w:highlight w:val="red"/>
        </w:rPr>
        <w:t xml:space="preserve"> </w:t>
      </w:r>
      <w:r w:rsidRPr="003D2378">
        <w:rPr>
          <w:highlight w:val="red"/>
        </w:rPr>
        <w:t>be</w:t>
      </w:r>
      <w:r w:rsidRPr="003D2378">
        <w:rPr>
          <w:spacing w:val="50"/>
          <w:highlight w:val="red"/>
        </w:rPr>
        <w:t xml:space="preserve"> </w:t>
      </w:r>
      <w:r w:rsidRPr="003D2378">
        <w:rPr>
          <w:spacing w:val="-1"/>
          <w:highlight w:val="red"/>
        </w:rPr>
        <w:t>cumbersome</w:t>
      </w:r>
      <w:r w:rsidRPr="003D2378">
        <w:rPr>
          <w:spacing w:val="51"/>
          <w:highlight w:val="red"/>
        </w:rPr>
        <w:t xml:space="preserve"> </w:t>
      </w:r>
      <w:r w:rsidRPr="003D2378">
        <w:rPr>
          <w:highlight w:val="red"/>
        </w:rPr>
        <w:t>for</w:t>
      </w:r>
      <w:r w:rsidRPr="003D2378">
        <w:rPr>
          <w:spacing w:val="51"/>
          <w:highlight w:val="red"/>
        </w:rPr>
        <w:t xml:space="preserve"> </w:t>
      </w:r>
      <w:r w:rsidRPr="003D2378">
        <w:rPr>
          <w:highlight w:val="red"/>
        </w:rPr>
        <w:t>the</w:t>
      </w:r>
      <w:r w:rsidRPr="003D2378">
        <w:rPr>
          <w:spacing w:val="31"/>
          <w:w w:val="99"/>
          <w:highlight w:val="red"/>
        </w:rPr>
        <w:t xml:space="preserve"> </w:t>
      </w:r>
      <w:r w:rsidRPr="003D2378">
        <w:rPr>
          <w:highlight w:val="red"/>
        </w:rPr>
        <w:t>respondent.</w:t>
      </w:r>
      <w:r w:rsidRPr="003D2378">
        <w:rPr>
          <w:spacing w:val="18"/>
          <w:highlight w:val="red"/>
        </w:rPr>
        <w:t xml:space="preserve"> </w:t>
      </w:r>
      <w:r w:rsidRPr="003D2378">
        <w:rPr>
          <w:spacing w:val="-1"/>
          <w:highlight w:val="red"/>
        </w:rPr>
        <w:t>In</w:t>
      </w:r>
      <w:r w:rsidRPr="003D2378">
        <w:rPr>
          <w:spacing w:val="19"/>
          <w:highlight w:val="red"/>
        </w:rPr>
        <w:t xml:space="preserve"> </w:t>
      </w:r>
      <w:r w:rsidRPr="003D2378">
        <w:rPr>
          <w:highlight w:val="red"/>
        </w:rPr>
        <w:t>a</w:t>
      </w:r>
      <w:r w:rsidRPr="003D2378">
        <w:rPr>
          <w:spacing w:val="18"/>
          <w:highlight w:val="red"/>
        </w:rPr>
        <w:t xml:space="preserve"> </w:t>
      </w:r>
      <w:r w:rsidRPr="003D2378">
        <w:rPr>
          <w:highlight w:val="red"/>
        </w:rPr>
        <w:t>given</w:t>
      </w:r>
      <w:r w:rsidRPr="003D2378">
        <w:rPr>
          <w:spacing w:val="18"/>
          <w:highlight w:val="red"/>
        </w:rPr>
        <w:t xml:space="preserve"> </w:t>
      </w:r>
      <w:r w:rsidRPr="003D2378">
        <w:rPr>
          <w:spacing w:val="-1"/>
          <w:highlight w:val="red"/>
        </w:rPr>
        <w:t>country,</w:t>
      </w:r>
      <w:r w:rsidRPr="003D2378">
        <w:rPr>
          <w:spacing w:val="18"/>
          <w:highlight w:val="red"/>
        </w:rPr>
        <w:t xml:space="preserve"> </w:t>
      </w:r>
      <w:r w:rsidRPr="003D2378">
        <w:rPr>
          <w:highlight w:val="red"/>
        </w:rPr>
        <w:t>in</w:t>
      </w:r>
      <w:r w:rsidRPr="003D2378">
        <w:rPr>
          <w:spacing w:val="18"/>
          <w:highlight w:val="red"/>
        </w:rPr>
        <w:t xml:space="preserve"> </w:t>
      </w:r>
      <w:r w:rsidRPr="003D2378">
        <w:rPr>
          <w:spacing w:val="-1"/>
          <w:highlight w:val="red"/>
        </w:rPr>
        <w:t>order</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ensure</w:t>
      </w:r>
      <w:r w:rsidRPr="003D2378">
        <w:rPr>
          <w:spacing w:val="18"/>
          <w:highlight w:val="red"/>
        </w:rPr>
        <w:t xml:space="preserve"> </w:t>
      </w:r>
      <w:r w:rsidRPr="003D2378">
        <w:rPr>
          <w:highlight w:val="red"/>
        </w:rPr>
        <w:t>consistency</w:t>
      </w:r>
      <w:r w:rsidRPr="003D2378">
        <w:rPr>
          <w:spacing w:val="19"/>
          <w:highlight w:val="red"/>
        </w:rPr>
        <w:t xml:space="preserve"> </w:t>
      </w:r>
      <w:r w:rsidRPr="003D2378">
        <w:rPr>
          <w:highlight w:val="red"/>
        </w:rPr>
        <w:t>at</w:t>
      </w:r>
      <w:r w:rsidRPr="003D2378">
        <w:rPr>
          <w:spacing w:val="18"/>
          <w:highlight w:val="red"/>
        </w:rPr>
        <w:t xml:space="preserve"> </w:t>
      </w:r>
      <w:r w:rsidRPr="003D2378">
        <w:rPr>
          <w:spacing w:val="-1"/>
          <w:highlight w:val="red"/>
        </w:rPr>
        <w:t>national</w:t>
      </w:r>
      <w:r w:rsidRPr="003D2378">
        <w:rPr>
          <w:spacing w:val="18"/>
          <w:highlight w:val="red"/>
        </w:rPr>
        <w:t xml:space="preserve"> </w:t>
      </w:r>
      <w:r w:rsidRPr="003D2378">
        <w:rPr>
          <w:highlight w:val="red"/>
        </w:rPr>
        <w:t>level,</w:t>
      </w:r>
      <w:r w:rsidRPr="003D2378">
        <w:rPr>
          <w:spacing w:val="18"/>
          <w:highlight w:val="red"/>
        </w:rPr>
        <w:t xml:space="preserve"> </w:t>
      </w:r>
      <w:r w:rsidRPr="003D2378">
        <w:rPr>
          <w:highlight w:val="red"/>
        </w:rPr>
        <w:t>it</w:t>
      </w:r>
      <w:r w:rsidRPr="003D2378">
        <w:rPr>
          <w:spacing w:val="18"/>
          <w:highlight w:val="red"/>
        </w:rPr>
        <w:t xml:space="preserve"> </w:t>
      </w:r>
      <w:r w:rsidRPr="003D2378">
        <w:rPr>
          <w:highlight w:val="red"/>
        </w:rPr>
        <w:t>is</w:t>
      </w:r>
      <w:r w:rsidRPr="003D2378">
        <w:rPr>
          <w:spacing w:val="35"/>
          <w:w w:val="99"/>
          <w:highlight w:val="red"/>
        </w:rPr>
        <w:t xml:space="preserve"> </w:t>
      </w:r>
      <w:r w:rsidRPr="003D2378">
        <w:rPr>
          <w:highlight w:val="red"/>
        </w:rPr>
        <w:t>recommended</w:t>
      </w:r>
      <w:r w:rsidRPr="003D2378">
        <w:rPr>
          <w:spacing w:val="34"/>
          <w:highlight w:val="red"/>
        </w:rPr>
        <w:t xml:space="preserve"> </w:t>
      </w:r>
      <w:r w:rsidRPr="003D2378">
        <w:rPr>
          <w:highlight w:val="red"/>
        </w:rPr>
        <w:t>that</w:t>
      </w:r>
      <w:r w:rsidRPr="003D2378">
        <w:rPr>
          <w:spacing w:val="35"/>
          <w:highlight w:val="red"/>
        </w:rPr>
        <w:t xml:space="preserve"> </w:t>
      </w:r>
      <w:r w:rsidRPr="003D2378">
        <w:rPr>
          <w:highlight w:val="red"/>
        </w:rPr>
        <w:t>the</w:t>
      </w:r>
      <w:r w:rsidRPr="003D2378">
        <w:rPr>
          <w:spacing w:val="33"/>
          <w:highlight w:val="red"/>
        </w:rPr>
        <w:t xml:space="preserve"> </w:t>
      </w:r>
      <w:r w:rsidRPr="003D2378">
        <w:rPr>
          <w:highlight w:val="red"/>
        </w:rPr>
        <w:t>instructions</w:t>
      </w:r>
      <w:r w:rsidRPr="003D2378">
        <w:rPr>
          <w:spacing w:val="34"/>
          <w:highlight w:val="red"/>
        </w:rPr>
        <w:t xml:space="preserve"> </w:t>
      </w:r>
      <w:r w:rsidRPr="003D2378">
        <w:rPr>
          <w:highlight w:val="red"/>
        </w:rPr>
        <w:t>for</w:t>
      </w:r>
      <w:r w:rsidRPr="003D2378">
        <w:rPr>
          <w:spacing w:val="35"/>
          <w:highlight w:val="red"/>
        </w:rPr>
        <w:t xml:space="preserve"> </w:t>
      </w:r>
      <w:r w:rsidRPr="003D2378">
        <w:rPr>
          <w:spacing w:val="-1"/>
          <w:highlight w:val="red"/>
        </w:rPr>
        <w:t>interviewers</w:t>
      </w:r>
      <w:r w:rsidRPr="003D2378">
        <w:rPr>
          <w:spacing w:val="34"/>
          <w:highlight w:val="red"/>
        </w:rPr>
        <w:t xml:space="preserve"> </w:t>
      </w:r>
      <w:r w:rsidRPr="003D2378">
        <w:rPr>
          <w:highlight w:val="red"/>
        </w:rPr>
        <w:t>provide</w:t>
      </w:r>
      <w:r w:rsidRPr="003D2378">
        <w:rPr>
          <w:spacing w:val="34"/>
          <w:highlight w:val="red"/>
        </w:rPr>
        <w:t xml:space="preserve"> </w:t>
      </w:r>
      <w:r w:rsidRPr="003D2378">
        <w:rPr>
          <w:highlight w:val="red"/>
        </w:rPr>
        <w:t>a</w:t>
      </w:r>
      <w:r w:rsidRPr="003D2378">
        <w:rPr>
          <w:spacing w:val="35"/>
          <w:highlight w:val="red"/>
        </w:rPr>
        <w:t xml:space="preserve"> </w:t>
      </w:r>
      <w:r w:rsidRPr="003D2378">
        <w:rPr>
          <w:highlight w:val="red"/>
        </w:rPr>
        <w:t>detailed</w:t>
      </w:r>
      <w:r w:rsidRPr="003D2378">
        <w:rPr>
          <w:spacing w:val="34"/>
          <w:highlight w:val="red"/>
        </w:rPr>
        <w:t xml:space="preserve"> </w:t>
      </w:r>
      <w:r w:rsidRPr="003D2378">
        <w:rPr>
          <w:highlight w:val="red"/>
        </w:rPr>
        <w:t>list</w:t>
      </w:r>
      <w:r w:rsidRPr="003D2378">
        <w:rPr>
          <w:spacing w:val="35"/>
          <w:highlight w:val="red"/>
        </w:rPr>
        <w:t xml:space="preserve"> </w:t>
      </w:r>
      <w:r w:rsidRPr="003D2378">
        <w:rPr>
          <w:highlight w:val="red"/>
        </w:rPr>
        <w:t>of/detailed</w:t>
      </w:r>
      <w:r w:rsidRPr="003D2378">
        <w:rPr>
          <w:spacing w:val="24"/>
          <w:w w:val="99"/>
          <w:highlight w:val="red"/>
        </w:rPr>
        <w:t xml:space="preserve"> </w:t>
      </w:r>
      <w:r w:rsidRPr="003D2378">
        <w:rPr>
          <w:highlight w:val="red"/>
        </w:rPr>
        <w:t>guidelines</w:t>
      </w:r>
      <w:r w:rsidRPr="003D2378">
        <w:rPr>
          <w:spacing w:val="49"/>
          <w:highlight w:val="red"/>
        </w:rPr>
        <w:t xml:space="preserve"> </w:t>
      </w:r>
      <w:r w:rsidRPr="003D2378">
        <w:rPr>
          <w:highlight w:val="red"/>
        </w:rPr>
        <w:t>on</w:t>
      </w:r>
      <w:r w:rsidRPr="003D2378">
        <w:rPr>
          <w:spacing w:val="49"/>
          <w:highlight w:val="red"/>
        </w:rPr>
        <w:t xml:space="preserve"> </w:t>
      </w:r>
      <w:r w:rsidRPr="003D2378">
        <w:rPr>
          <w:highlight w:val="red"/>
        </w:rPr>
        <w:t>the</w:t>
      </w:r>
      <w:r w:rsidRPr="003D2378">
        <w:rPr>
          <w:spacing w:val="49"/>
          <w:highlight w:val="red"/>
        </w:rPr>
        <w:t xml:space="preserve"> </w:t>
      </w:r>
      <w:r w:rsidRPr="003D2378">
        <w:rPr>
          <w:spacing w:val="-1"/>
          <w:highlight w:val="red"/>
        </w:rPr>
        <w:t>components</w:t>
      </w:r>
      <w:r w:rsidRPr="003D2378">
        <w:rPr>
          <w:spacing w:val="49"/>
          <w:highlight w:val="red"/>
        </w:rPr>
        <w:t xml:space="preserve"> </w:t>
      </w:r>
      <w:r w:rsidRPr="003D2378">
        <w:rPr>
          <w:highlight w:val="red"/>
        </w:rPr>
        <w:t>that</w:t>
      </w:r>
      <w:r w:rsidRPr="003D2378">
        <w:rPr>
          <w:spacing w:val="49"/>
          <w:highlight w:val="red"/>
        </w:rPr>
        <w:t xml:space="preserve"> </w:t>
      </w:r>
      <w:r w:rsidRPr="003D2378">
        <w:rPr>
          <w:highlight w:val="red"/>
        </w:rPr>
        <w:t>are</w:t>
      </w:r>
      <w:r w:rsidRPr="003D2378">
        <w:rPr>
          <w:spacing w:val="49"/>
          <w:highlight w:val="red"/>
        </w:rPr>
        <w:t xml:space="preserve"> </w:t>
      </w:r>
      <w:r w:rsidRPr="003D2378">
        <w:rPr>
          <w:highlight w:val="red"/>
        </w:rPr>
        <w:t>included</w:t>
      </w:r>
      <w:r w:rsidRPr="003D2378">
        <w:rPr>
          <w:spacing w:val="49"/>
          <w:highlight w:val="red"/>
        </w:rPr>
        <w:t xml:space="preserve"> </w:t>
      </w:r>
      <w:r w:rsidRPr="003D2378">
        <w:rPr>
          <w:highlight w:val="red"/>
        </w:rPr>
        <w:t>in</w:t>
      </w:r>
      <w:r w:rsidRPr="003D2378">
        <w:rPr>
          <w:spacing w:val="52"/>
          <w:highlight w:val="red"/>
        </w:rPr>
        <w:t xml:space="preserve"> </w:t>
      </w:r>
      <w:r w:rsidRPr="003D2378">
        <w:rPr>
          <w:highlight w:val="red"/>
        </w:rPr>
        <w:t>the</w:t>
      </w:r>
      <w:r w:rsidRPr="003D2378">
        <w:rPr>
          <w:spacing w:val="49"/>
          <w:highlight w:val="red"/>
        </w:rPr>
        <w:t xml:space="preserve"> </w:t>
      </w:r>
      <w:r w:rsidRPr="003D2378">
        <w:rPr>
          <w:highlight w:val="red"/>
        </w:rPr>
        <w:t>definition,</w:t>
      </w:r>
      <w:r w:rsidRPr="003D2378">
        <w:rPr>
          <w:spacing w:val="50"/>
          <w:highlight w:val="red"/>
        </w:rPr>
        <w:t xml:space="preserve"> </w:t>
      </w:r>
      <w:r w:rsidRPr="003D2378">
        <w:rPr>
          <w:highlight w:val="red"/>
        </w:rPr>
        <w:t>to</w:t>
      </w:r>
      <w:r w:rsidRPr="003D2378">
        <w:rPr>
          <w:spacing w:val="49"/>
          <w:highlight w:val="red"/>
        </w:rPr>
        <w:t xml:space="preserve"> </w:t>
      </w:r>
      <w:r w:rsidRPr="003D2378">
        <w:rPr>
          <w:highlight w:val="red"/>
        </w:rPr>
        <w:t>be</w:t>
      </w:r>
      <w:r w:rsidRPr="003D2378">
        <w:rPr>
          <w:spacing w:val="49"/>
          <w:highlight w:val="red"/>
        </w:rPr>
        <w:t xml:space="preserve"> </w:t>
      </w:r>
      <w:r w:rsidRPr="003D2378">
        <w:rPr>
          <w:spacing w:val="-1"/>
          <w:highlight w:val="red"/>
        </w:rPr>
        <w:t>used</w:t>
      </w:r>
      <w:r w:rsidRPr="003D2378">
        <w:rPr>
          <w:spacing w:val="49"/>
          <w:highlight w:val="red"/>
        </w:rPr>
        <w:t xml:space="preserve"> </w:t>
      </w:r>
      <w:r w:rsidRPr="003D2378">
        <w:rPr>
          <w:spacing w:val="-1"/>
          <w:highlight w:val="red"/>
        </w:rPr>
        <w:t>only</w:t>
      </w:r>
      <w:r w:rsidRPr="003D2378">
        <w:rPr>
          <w:spacing w:val="51"/>
          <w:highlight w:val="red"/>
        </w:rPr>
        <w:t xml:space="preserve"> </w:t>
      </w:r>
      <w:r w:rsidRPr="003D2378">
        <w:rPr>
          <w:highlight w:val="red"/>
        </w:rPr>
        <w:t>at</w:t>
      </w:r>
      <w:r w:rsidRPr="003D2378">
        <w:rPr>
          <w:spacing w:val="49"/>
          <w:highlight w:val="red"/>
        </w:rPr>
        <w:t xml:space="preserve"> </w:t>
      </w:r>
      <w:r w:rsidRPr="003D2378">
        <w:rPr>
          <w:highlight w:val="red"/>
        </w:rPr>
        <w:t>the</w:t>
      </w:r>
      <w:r w:rsidRPr="003D2378">
        <w:rPr>
          <w:spacing w:val="29"/>
          <w:w w:val="99"/>
          <w:highlight w:val="red"/>
        </w:rPr>
        <w:t xml:space="preserve"> </w:t>
      </w:r>
      <w:r w:rsidRPr="003D2378">
        <w:rPr>
          <w:spacing w:val="-1"/>
          <w:highlight w:val="red"/>
        </w:rPr>
        <w:t>respondent's</w:t>
      </w:r>
      <w:r w:rsidRPr="003D2378">
        <w:rPr>
          <w:spacing w:val="-5"/>
          <w:highlight w:val="red"/>
        </w:rPr>
        <w:t xml:space="preserve"> </w:t>
      </w:r>
      <w:r w:rsidRPr="003D2378">
        <w:rPr>
          <w:spacing w:val="-1"/>
          <w:highlight w:val="red"/>
        </w:rPr>
        <w:t>inquiry.</w:t>
      </w:r>
    </w:p>
    <w:p w:rsidR="00A7027F" w:rsidRPr="003D2378" w:rsidRDefault="006F44CB">
      <w:pPr>
        <w:pStyle w:val="a3"/>
        <w:spacing w:before="120"/>
        <w:ind w:left="117" w:right="111"/>
        <w:jc w:val="both"/>
        <w:rPr>
          <w:highlight w:val="red"/>
        </w:rPr>
      </w:pPr>
      <w:r w:rsidRPr="003D2378">
        <w:rPr>
          <w:highlight w:val="red"/>
        </w:rPr>
        <w:t>The</w:t>
      </w:r>
      <w:r w:rsidRPr="003D2378">
        <w:rPr>
          <w:spacing w:val="5"/>
          <w:highlight w:val="red"/>
        </w:rPr>
        <w:t xml:space="preserve"> </w:t>
      </w:r>
      <w:r w:rsidRPr="003D2378">
        <w:rPr>
          <w:highlight w:val="red"/>
        </w:rPr>
        <w:t>exact</w:t>
      </w:r>
      <w:r w:rsidRPr="003D2378">
        <w:rPr>
          <w:spacing w:val="5"/>
          <w:highlight w:val="red"/>
        </w:rPr>
        <w:t xml:space="preserve"> </w:t>
      </w:r>
      <w:r w:rsidRPr="003D2378">
        <w:rPr>
          <w:highlight w:val="red"/>
        </w:rPr>
        <w:t>or</w:t>
      </w:r>
      <w:r w:rsidRPr="003D2378">
        <w:rPr>
          <w:spacing w:val="5"/>
          <w:highlight w:val="red"/>
        </w:rPr>
        <w:t xml:space="preserve"> </w:t>
      </w:r>
      <w:r w:rsidRPr="003D2378">
        <w:rPr>
          <w:highlight w:val="red"/>
        </w:rPr>
        <w:t>estimated</w:t>
      </w:r>
      <w:r w:rsidRPr="003D2378">
        <w:rPr>
          <w:spacing w:val="5"/>
          <w:highlight w:val="red"/>
        </w:rPr>
        <w:t xml:space="preserve"> </w:t>
      </w:r>
      <w:r w:rsidRPr="003D2378">
        <w:rPr>
          <w:highlight w:val="red"/>
        </w:rPr>
        <w:t>total</w:t>
      </w:r>
      <w:r w:rsidRPr="003D2378">
        <w:rPr>
          <w:spacing w:val="5"/>
          <w:highlight w:val="red"/>
        </w:rPr>
        <w:t xml:space="preserve"> </w:t>
      </w:r>
      <w:r w:rsidRPr="003D2378">
        <w:rPr>
          <w:highlight w:val="red"/>
        </w:rPr>
        <w:t>net</w:t>
      </w:r>
      <w:r w:rsidRPr="003D2378">
        <w:rPr>
          <w:spacing w:val="5"/>
          <w:highlight w:val="red"/>
        </w:rPr>
        <w:t xml:space="preserve"> </w:t>
      </w:r>
      <w:r w:rsidRPr="003D2378">
        <w:rPr>
          <w:spacing w:val="-1"/>
          <w:highlight w:val="red"/>
        </w:rPr>
        <w:t>household</w:t>
      </w:r>
      <w:r w:rsidRPr="003D2378">
        <w:rPr>
          <w:spacing w:val="6"/>
          <w:highlight w:val="red"/>
        </w:rPr>
        <w:t xml:space="preserve"> </w:t>
      </w:r>
      <w:r w:rsidRPr="003D2378">
        <w:rPr>
          <w:highlight w:val="red"/>
        </w:rPr>
        <w:t>income</w:t>
      </w:r>
      <w:r w:rsidRPr="003D2378">
        <w:rPr>
          <w:spacing w:val="6"/>
          <w:highlight w:val="red"/>
        </w:rPr>
        <w:t xml:space="preserve"> </w:t>
      </w:r>
      <w:r w:rsidRPr="003D2378">
        <w:rPr>
          <w:highlight w:val="red"/>
        </w:rPr>
        <w:t>should</w:t>
      </w:r>
      <w:r w:rsidRPr="003D2378">
        <w:rPr>
          <w:spacing w:val="6"/>
          <w:highlight w:val="red"/>
        </w:rPr>
        <w:t xml:space="preserve"> </w:t>
      </w:r>
      <w:r w:rsidRPr="003D2378">
        <w:rPr>
          <w:spacing w:val="-1"/>
          <w:highlight w:val="red"/>
        </w:rPr>
        <w:t>be</w:t>
      </w:r>
      <w:r w:rsidRPr="003D2378">
        <w:rPr>
          <w:spacing w:val="5"/>
          <w:highlight w:val="red"/>
        </w:rPr>
        <w:t xml:space="preserve"> </w:t>
      </w:r>
      <w:r w:rsidRPr="003D2378">
        <w:rPr>
          <w:highlight w:val="red"/>
        </w:rPr>
        <w:t>asked</w:t>
      </w:r>
      <w:r w:rsidRPr="003D2378">
        <w:rPr>
          <w:spacing w:val="5"/>
          <w:highlight w:val="red"/>
        </w:rPr>
        <w:t xml:space="preserve"> </w:t>
      </w:r>
      <w:r w:rsidRPr="003D2378">
        <w:rPr>
          <w:highlight w:val="red"/>
        </w:rPr>
        <w:t>in</w:t>
      </w:r>
      <w:r w:rsidRPr="003D2378">
        <w:rPr>
          <w:spacing w:val="5"/>
          <w:highlight w:val="red"/>
        </w:rPr>
        <w:t xml:space="preserve"> </w:t>
      </w:r>
      <w:r w:rsidRPr="003D2378">
        <w:rPr>
          <w:highlight w:val="red"/>
        </w:rPr>
        <w:t>first</w:t>
      </w:r>
      <w:r w:rsidRPr="003D2378">
        <w:rPr>
          <w:spacing w:val="5"/>
          <w:highlight w:val="red"/>
        </w:rPr>
        <w:t xml:space="preserve"> </w:t>
      </w:r>
      <w:r w:rsidRPr="003D2378">
        <w:rPr>
          <w:highlight w:val="red"/>
        </w:rPr>
        <w:t>stage.</w:t>
      </w:r>
      <w:r w:rsidRPr="003D2378">
        <w:rPr>
          <w:spacing w:val="6"/>
          <w:highlight w:val="red"/>
        </w:rPr>
        <w:t xml:space="preserve"> </w:t>
      </w:r>
      <w:r w:rsidRPr="003D2378">
        <w:rPr>
          <w:highlight w:val="red"/>
        </w:rPr>
        <w:t>In</w:t>
      </w:r>
      <w:r w:rsidRPr="003D2378">
        <w:rPr>
          <w:spacing w:val="7"/>
          <w:highlight w:val="red"/>
        </w:rPr>
        <w:t xml:space="preserve"> </w:t>
      </w:r>
      <w:r w:rsidRPr="003D2378">
        <w:rPr>
          <w:highlight w:val="red"/>
        </w:rPr>
        <w:t>case</w:t>
      </w:r>
      <w:r w:rsidRPr="003D2378">
        <w:rPr>
          <w:spacing w:val="6"/>
          <w:highlight w:val="red"/>
        </w:rPr>
        <w:t xml:space="preserve"> </w:t>
      </w:r>
      <w:r w:rsidRPr="003D2378">
        <w:rPr>
          <w:highlight w:val="red"/>
        </w:rPr>
        <w:t>the</w:t>
      </w:r>
      <w:r w:rsidRPr="003D2378">
        <w:rPr>
          <w:spacing w:val="20"/>
          <w:w w:val="99"/>
          <w:highlight w:val="red"/>
        </w:rPr>
        <w:t xml:space="preserve"> </w:t>
      </w:r>
      <w:r w:rsidRPr="003D2378">
        <w:rPr>
          <w:highlight w:val="red"/>
        </w:rPr>
        <w:t>interviewee</w:t>
      </w:r>
      <w:r w:rsidRPr="003D2378">
        <w:rPr>
          <w:spacing w:val="15"/>
          <w:highlight w:val="red"/>
        </w:rPr>
        <w:t xml:space="preserve"> </w:t>
      </w:r>
      <w:r w:rsidRPr="003D2378">
        <w:rPr>
          <w:highlight w:val="red"/>
        </w:rPr>
        <w:t>does</w:t>
      </w:r>
      <w:r w:rsidRPr="003D2378">
        <w:rPr>
          <w:spacing w:val="16"/>
          <w:highlight w:val="red"/>
        </w:rPr>
        <w:t xml:space="preserve"> </w:t>
      </w:r>
      <w:r w:rsidRPr="003D2378">
        <w:rPr>
          <w:highlight w:val="red"/>
        </w:rPr>
        <w:t>not</w:t>
      </w:r>
      <w:r w:rsidRPr="003D2378">
        <w:rPr>
          <w:spacing w:val="16"/>
          <w:highlight w:val="red"/>
        </w:rPr>
        <w:t xml:space="preserve"> </w:t>
      </w:r>
      <w:r w:rsidRPr="003D2378">
        <w:rPr>
          <w:spacing w:val="-1"/>
          <w:highlight w:val="red"/>
        </w:rPr>
        <w:t>know</w:t>
      </w:r>
      <w:r w:rsidRPr="003D2378">
        <w:rPr>
          <w:spacing w:val="14"/>
          <w:highlight w:val="red"/>
        </w:rPr>
        <w:t xml:space="preserve"> </w:t>
      </w:r>
      <w:proofErr w:type="gramStart"/>
      <w:r w:rsidRPr="003D2378">
        <w:rPr>
          <w:highlight w:val="red"/>
        </w:rPr>
        <w:t>this</w:t>
      </w:r>
      <w:proofErr w:type="gramEnd"/>
      <w:r w:rsidRPr="003D2378">
        <w:rPr>
          <w:spacing w:val="16"/>
          <w:highlight w:val="red"/>
        </w:rPr>
        <w:t xml:space="preserve"> </w:t>
      </w:r>
      <w:r w:rsidRPr="003D2378">
        <w:rPr>
          <w:spacing w:val="-1"/>
          <w:highlight w:val="red"/>
        </w:rPr>
        <w:t>amount/does</w:t>
      </w:r>
      <w:r w:rsidRPr="003D2378">
        <w:rPr>
          <w:spacing w:val="16"/>
          <w:highlight w:val="red"/>
        </w:rPr>
        <w:t xml:space="preserve"> </w:t>
      </w:r>
      <w:r w:rsidRPr="003D2378">
        <w:rPr>
          <w:highlight w:val="red"/>
        </w:rPr>
        <w:t>not</w:t>
      </w:r>
      <w:r w:rsidRPr="003D2378">
        <w:rPr>
          <w:spacing w:val="16"/>
          <w:highlight w:val="red"/>
        </w:rPr>
        <w:t xml:space="preserve"> </w:t>
      </w:r>
      <w:r w:rsidRPr="003D2378">
        <w:rPr>
          <w:spacing w:val="-1"/>
          <w:highlight w:val="red"/>
        </w:rPr>
        <w:t>want</w:t>
      </w:r>
      <w:r w:rsidRPr="003D2378">
        <w:rPr>
          <w:spacing w:val="16"/>
          <w:highlight w:val="red"/>
        </w:rPr>
        <w:t xml:space="preserve"> </w:t>
      </w:r>
      <w:r w:rsidRPr="003D2378">
        <w:rPr>
          <w:highlight w:val="red"/>
        </w:rPr>
        <w:t>to</w:t>
      </w:r>
      <w:r w:rsidRPr="003D2378">
        <w:rPr>
          <w:spacing w:val="16"/>
          <w:highlight w:val="red"/>
        </w:rPr>
        <w:t xml:space="preserve"> </w:t>
      </w:r>
      <w:r w:rsidRPr="003D2378">
        <w:rPr>
          <w:spacing w:val="-1"/>
          <w:highlight w:val="red"/>
        </w:rPr>
        <w:t>respond,</w:t>
      </w:r>
      <w:r w:rsidRPr="003D2378">
        <w:rPr>
          <w:spacing w:val="15"/>
          <w:highlight w:val="red"/>
        </w:rPr>
        <w:t xml:space="preserve"> </w:t>
      </w:r>
      <w:r w:rsidRPr="003D2378">
        <w:rPr>
          <w:highlight w:val="red"/>
        </w:rPr>
        <w:t>he/she</w:t>
      </w:r>
      <w:r w:rsidRPr="003D2378">
        <w:rPr>
          <w:spacing w:val="16"/>
          <w:highlight w:val="red"/>
        </w:rPr>
        <w:t xml:space="preserve"> </w:t>
      </w:r>
      <w:r w:rsidRPr="003D2378">
        <w:rPr>
          <w:highlight w:val="red"/>
        </w:rPr>
        <w:t>should</w:t>
      </w:r>
      <w:r w:rsidRPr="003D2378">
        <w:rPr>
          <w:spacing w:val="15"/>
          <w:highlight w:val="red"/>
        </w:rPr>
        <w:t xml:space="preserve"> </w:t>
      </w:r>
      <w:r w:rsidRPr="003D2378">
        <w:rPr>
          <w:highlight w:val="red"/>
        </w:rPr>
        <w:t>be</w:t>
      </w:r>
      <w:r w:rsidRPr="003D2378">
        <w:rPr>
          <w:spacing w:val="16"/>
          <w:highlight w:val="red"/>
        </w:rPr>
        <w:t xml:space="preserve"> </w:t>
      </w:r>
      <w:r w:rsidRPr="003D2378">
        <w:rPr>
          <w:highlight w:val="red"/>
        </w:rPr>
        <w:t>asked</w:t>
      </w:r>
      <w:r w:rsidRPr="003D2378">
        <w:rPr>
          <w:spacing w:val="16"/>
          <w:highlight w:val="red"/>
        </w:rPr>
        <w:t xml:space="preserve"> </w:t>
      </w:r>
      <w:r w:rsidRPr="003D2378">
        <w:rPr>
          <w:highlight w:val="red"/>
        </w:rPr>
        <w:t>to</w:t>
      </w:r>
      <w:r w:rsidRPr="003D2378">
        <w:rPr>
          <w:spacing w:val="15"/>
          <w:highlight w:val="red"/>
        </w:rPr>
        <w:t xml:space="preserve"> </w:t>
      </w:r>
      <w:r w:rsidRPr="003D2378">
        <w:rPr>
          <w:spacing w:val="-1"/>
          <w:highlight w:val="red"/>
        </w:rPr>
        <w:t>indicate</w:t>
      </w:r>
      <w:r w:rsidRPr="003D2378">
        <w:rPr>
          <w:spacing w:val="59"/>
          <w:w w:val="99"/>
          <w:highlight w:val="red"/>
        </w:rPr>
        <w:t xml:space="preserve"> </w:t>
      </w:r>
      <w:r w:rsidRPr="003D2378">
        <w:rPr>
          <w:highlight w:val="red"/>
        </w:rPr>
        <w:t>the</w:t>
      </w:r>
      <w:r w:rsidRPr="003D2378">
        <w:rPr>
          <w:spacing w:val="6"/>
          <w:highlight w:val="red"/>
        </w:rPr>
        <w:t xml:space="preserve"> </w:t>
      </w:r>
      <w:r w:rsidRPr="003D2378">
        <w:rPr>
          <w:spacing w:val="-1"/>
          <w:highlight w:val="red"/>
        </w:rPr>
        <w:t>income</w:t>
      </w:r>
      <w:r w:rsidRPr="003D2378">
        <w:rPr>
          <w:spacing w:val="5"/>
          <w:highlight w:val="red"/>
        </w:rPr>
        <w:t xml:space="preserve"> </w:t>
      </w:r>
      <w:r w:rsidRPr="003D2378">
        <w:rPr>
          <w:highlight w:val="red"/>
        </w:rPr>
        <w:t>range</w:t>
      </w:r>
      <w:r w:rsidRPr="003D2378">
        <w:rPr>
          <w:spacing w:val="6"/>
          <w:highlight w:val="red"/>
        </w:rPr>
        <w:t xml:space="preserve"> </w:t>
      </w:r>
      <w:r w:rsidRPr="003D2378">
        <w:rPr>
          <w:highlight w:val="red"/>
        </w:rPr>
        <w:t>corresponding</w:t>
      </w:r>
      <w:r w:rsidRPr="003D2378">
        <w:rPr>
          <w:spacing w:val="5"/>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6"/>
          <w:highlight w:val="red"/>
        </w:rPr>
        <w:t xml:space="preserve"> </w:t>
      </w:r>
      <w:r w:rsidRPr="003D2378">
        <w:rPr>
          <w:spacing w:val="-1"/>
          <w:highlight w:val="red"/>
        </w:rPr>
        <w:t>total</w:t>
      </w:r>
      <w:r w:rsidRPr="003D2378">
        <w:rPr>
          <w:spacing w:val="6"/>
          <w:highlight w:val="red"/>
        </w:rPr>
        <w:t xml:space="preserve"> </w:t>
      </w:r>
      <w:r w:rsidRPr="003D2378">
        <w:rPr>
          <w:highlight w:val="red"/>
        </w:rPr>
        <w:t>net</w:t>
      </w:r>
      <w:r w:rsidRPr="003D2378">
        <w:rPr>
          <w:spacing w:val="6"/>
          <w:highlight w:val="red"/>
        </w:rPr>
        <w:t xml:space="preserve"> </w:t>
      </w:r>
      <w:r w:rsidRPr="003D2378">
        <w:rPr>
          <w:spacing w:val="-1"/>
          <w:highlight w:val="red"/>
        </w:rPr>
        <w:t>household</w:t>
      </w:r>
      <w:r w:rsidRPr="003D2378">
        <w:rPr>
          <w:spacing w:val="6"/>
          <w:highlight w:val="red"/>
        </w:rPr>
        <w:t xml:space="preserve"> </w:t>
      </w:r>
      <w:r w:rsidRPr="003D2378">
        <w:rPr>
          <w:spacing w:val="-1"/>
          <w:highlight w:val="red"/>
        </w:rPr>
        <w:t>income</w:t>
      </w:r>
      <w:r w:rsidRPr="003D2378">
        <w:rPr>
          <w:spacing w:val="7"/>
          <w:highlight w:val="red"/>
        </w:rPr>
        <w:t xml:space="preserve"> </w:t>
      </w:r>
      <w:r w:rsidRPr="003D2378">
        <w:rPr>
          <w:highlight w:val="red"/>
        </w:rPr>
        <w:t>per</w:t>
      </w:r>
      <w:r w:rsidRPr="003D2378">
        <w:rPr>
          <w:spacing w:val="6"/>
          <w:highlight w:val="red"/>
        </w:rPr>
        <w:t xml:space="preserve"> </w:t>
      </w:r>
      <w:r w:rsidRPr="003D2378">
        <w:rPr>
          <w:spacing w:val="-1"/>
          <w:highlight w:val="red"/>
        </w:rPr>
        <w:t>month</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interviewers</w:t>
      </w:r>
      <w:r w:rsidRPr="003D2378">
        <w:rPr>
          <w:spacing w:val="6"/>
          <w:highlight w:val="red"/>
        </w:rPr>
        <w:t xml:space="preserve"> </w:t>
      </w:r>
      <w:r w:rsidRPr="003D2378">
        <w:rPr>
          <w:highlight w:val="red"/>
        </w:rPr>
        <w:t>will</w:t>
      </w:r>
      <w:r w:rsidRPr="003D2378">
        <w:rPr>
          <w:spacing w:val="6"/>
          <w:highlight w:val="red"/>
        </w:rPr>
        <w:t xml:space="preserve"> </w:t>
      </w:r>
      <w:r w:rsidRPr="003D2378">
        <w:rPr>
          <w:highlight w:val="red"/>
        </w:rPr>
        <w:t>be</w:t>
      </w:r>
      <w:r w:rsidRPr="003D2378">
        <w:rPr>
          <w:spacing w:val="45"/>
          <w:w w:val="99"/>
          <w:highlight w:val="red"/>
        </w:rPr>
        <w:t xml:space="preserve"> </w:t>
      </w:r>
      <w:r w:rsidRPr="003D2378">
        <w:rPr>
          <w:highlight w:val="red"/>
        </w:rPr>
        <w:t>provided</w:t>
      </w:r>
      <w:r w:rsidRPr="003D2378">
        <w:rPr>
          <w:spacing w:val="6"/>
          <w:highlight w:val="red"/>
        </w:rPr>
        <w:t xml:space="preserve"> </w:t>
      </w:r>
      <w:r w:rsidRPr="003D2378">
        <w:rPr>
          <w:spacing w:val="-1"/>
          <w:highlight w:val="red"/>
        </w:rPr>
        <w:t>with</w:t>
      </w:r>
      <w:r w:rsidRPr="003D2378">
        <w:rPr>
          <w:spacing w:val="7"/>
          <w:highlight w:val="red"/>
        </w:rPr>
        <w:t xml:space="preserve"> </w:t>
      </w:r>
      <w:r w:rsidRPr="003D2378">
        <w:rPr>
          <w:highlight w:val="red"/>
        </w:rPr>
        <w:t>the</w:t>
      </w:r>
      <w:r w:rsidRPr="003D2378">
        <w:rPr>
          <w:spacing w:val="6"/>
          <w:highlight w:val="red"/>
        </w:rPr>
        <w:t xml:space="preserve"> </w:t>
      </w:r>
      <w:r w:rsidRPr="003D2378">
        <w:rPr>
          <w:spacing w:val="-1"/>
          <w:highlight w:val="red"/>
        </w:rPr>
        <w:t>household</w:t>
      </w:r>
      <w:r w:rsidRPr="003D2378">
        <w:rPr>
          <w:spacing w:val="6"/>
          <w:highlight w:val="red"/>
        </w:rPr>
        <w:t xml:space="preserve"> </w:t>
      </w:r>
      <w:r w:rsidRPr="003D2378">
        <w:rPr>
          <w:spacing w:val="-1"/>
          <w:highlight w:val="red"/>
        </w:rPr>
        <w:t>income</w:t>
      </w:r>
      <w:r w:rsidRPr="003D2378">
        <w:rPr>
          <w:spacing w:val="6"/>
          <w:highlight w:val="red"/>
        </w:rPr>
        <w:t xml:space="preserve"> </w:t>
      </w:r>
      <w:r w:rsidRPr="003D2378">
        <w:rPr>
          <w:highlight w:val="red"/>
        </w:rPr>
        <w:t>ranges).</w:t>
      </w:r>
      <w:r w:rsidRPr="003D2378">
        <w:rPr>
          <w:spacing w:val="6"/>
          <w:highlight w:val="red"/>
        </w:rPr>
        <w:t xml:space="preserve"> </w:t>
      </w:r>
      <w:r w:rsidRPr="003D2378">
        <w:rPr>
          <w:highlight w:val="red"/>
        </w:rPr>
        <w:t>To</w:t>
      </w:r>
      <w:r w:rsidRPr="003D2378">
        <w:rPr>
          <w:spacing w:val="6"/>
          <w:highlight w:val="red"/>
        </w:rPr>
        <w:t xml:space="preserve"> </w:t>
      </w:r>
      <w:r w:rsidRPr="003D2378">
        <w:rPr>
          <w:spacing w:val="-1"/>
          <w:highlight w:val="red"/>
        </w:rPr>
        <w:t>obtain</w:t>
      </w:r>
      <w:r w:rsidRPr="003D2378">
        <w:rPr>
          <w:spacing w:val="6"/>
          <w:highlight w:val="red"/>
        </w:rPr>
        <w:t xml:space="preserve"> </w:t>
      </w:r>
      <w:r w:rsidRPr="003D2378">
        <w:rPr>
          <w:highlight w:val="red"/>
        </w:rPr>
        <w:t>an</w:t>
      </w:r>
      <w:r w:rsidRPr="003D2378">
        <w:rPr>
          <w:spacing w:val="6"/>
          <w:highlight w:val="red"/>
        </w:rPr>
        <w:t xml:space="preserve"> </w:t>
      </w:r>
      <w:r w:rsidRPr="003D2378">
        <w:rPr>
          <w:spacing w:val="-1"/>
          <w:highlight w:val="red"/>
        </w:rPr>
        <w:t>amount</w:t>
      </w:r>
      <w:r w:rsidRPr="003D2378">
        <w:rPr>
          <w:spacing w:val="6"/>
          <w:highlight w:val="red"/>
        </w:rPr>
        <w:t xml:space="preserve"> </w:t>
      </w:r>
      <w:r w:rsidRPr="003D2378">
        <w:rPr>
          <w:highlight w:val="red"/>
        </w:rPr>
        <w:t>as</w:t>
      </w:r>
      <w:r w:rsidRPr="003D2378">
        <w:rPr>
          <w:spacing w:val="6"/>
          <w:highlight w:val="red"/>
        </w:rPr>
        <w:t xml:space="preserve"> </w:t>
      </w:r>
      <w:r w:rsidRPr="003D2378">
        <w:rPr>
          <w:highlight w:val="red"/>
        </w:rPr>
        <w:t>detailed</w:t>
      </w:r>
      <w:r w:rsidRPr="003D2378">
        <w:rPr>
          <w:spacing w:val="6"/>
          <w:highlight w:val="red"/>
        </w:rPr>
        <w:t xml:space="preserve"> </w:t>
      </w:r>
      <w:r w:rsidRPr="003D2378">
        <w:rPr>
          <w:highlight w:val="red"/>
        </w:rPr>
        <w:t>as</w:t>
      </w:r>
      <w:r w:rsidRPr="003D2378">
        <w:rPr>
          <w:spacing w:val="6"/>
          <w:highlight w:val="red"/>
        </w:rPr>
        <w:t xml:space="preserve"> </w:t>
      </w:r>
      <w:r w:rsidRPr="003D2378">
        <w:rPr>
          <w:highlight w:val="red"/>
        </w:rPr>
        <w:t>possible,</w:t>
      </w:r>
      <w:r w:rsidRPr="003D2378">
        <w:rPr>
          <w:spacing w:val="6"/>
          <w:highlight w:val="red"/>
        </w:rPr>
        <w:t xml:space="preserve"> </w:t>
      </w:r>
      <w:r w:rsidRPr="003D2378">
        <w:rPr>
          <w:spacing w:val="-1"/>
          <w:highlight w:val="red"/>
        </w:rPr>
        <w:t>the</w:t>
      </w:r>
      <w:r w:rsidRPr="003D2378">
        <w:rPr>
          <w:spacing w:val="6"/>
          <w:highlight w:val="red"/>
        </w:rPr>
        <w:t xml:space="preserve"> </w:t>
      </w:r>
      <w:r w:rsidRPr="003D2378">
        <w:rPr>
          <w:spacing w:val="-1"/>
          <w:highlight w:val="red"/>
        </w:rPr>
        <w:t>number</w:t>
      </w:r>
      <w:r w:rsidRPr="003D2378">
        <w:rPr>
          <w:spacing w:val="57"/>
          <w:w w:val="99"/>
          <w:highlight w:val="red"/>
        </w:rPr>
        <w:t xml:space="preserve"> </w:t>
      </w:r>
      <w:r w:rsidRPr="003D2378">
        <w:rPr>
          <w:highlight w:val="red"/>
        </w:rPr>
        <w:t>of</w:t>
      </w:r>
      <w:r w:rsidRPr="003D2378">
        <w:rPr>
          <w:spacing w:val="11"/>
          <w:highlight w:val="red"/>
        </w:rPr>
        <w:t xml:space="preserve"> </w:t>
      </w:r>
      <w:r w:rsidRPr="003D2378">
        <w:rPr>
          <w:spacing w:val="-1"/>
          <w:highlight w:val="red"/>
        </w:rPr>
        <w:t>income</w:t>
      </w:r>
      <w:r w:rsidRPr="003D2378">
        <w:rPr>
          <w:spacing w:val="10"/>
          <w:highlight w:val="red"/>
        </w:rPr>
        <w:t xml:space="preserve"> </w:t>
      </w:r>
      <w:r w:rsidRPr="003D2378">
        <w:rPr>
          <w:highlight w:val="red"/>
        </w:rPr>
        <w:t>ranges</w:t>
      </w:r>
      <w:r w:rsidRPr="003D2378">
        <w:rPr>
          <w:spacing w:val="11"/>
          <w:highlight w:val="red"/>
        </w:rPr>
        <w:t xml:space="preserve"> </w:t>
      </w:r>
      <w:r w:rsidRPr="003D2378">
        <w:rPr>
          <w:highlight w:val="red"/>
        </w:rPr>
        <w:t>should</w:t>
      </w:r>
      <w:r w:rsidRPr="003D2378">
        <w:rPr>
          <w:spacing w:val="10"/>
          <w:highlight w:val="red"/>
        </w:rPr>
        <w:t xml:space="preserve"> </w:t>
      </w:r>
      <w:r w:rsidRPr="003D2378">
        <w:rPr>
          <w:highlight w:val="red"/>
        </w:rPr>
        <w:t>be</w:t>
      </w:r>
      <w:r w:rsidRPr="003D2378">
        <w:rPr>
          <w:spacing w:val="11"/>
          <w:highlight w:val="red"/>
        </w:rPr>
        <w:t xml:space="preserve"> </w:t>
      </w:r>
      <w:r w:rsidRPr="003D2378">
        <w:rPr>
          <w:highlight w:val="red"/>
        </w:rPr>
        <w:t>high</w:t>
      </w:r>
      <w:r w:rsidRPr="003D2378">
        <w:rPr>
          <w:spacing w:val="11"/>
          <w:highlight w:val="red"/>
        </w:rPr>
        <w:t xml:space="preserve"> </w:t>
      </w:r>
      <w:r w:rsidRPr="003D2378">
        <w:rPr>
          <w:spacing w:val="-1"/>
          <w:highlight w:val="red"/>
        </w:rPr>
        <w:t>enough</w:t>
      </w:r>
      <w:r w:rsidRPr="003D2378">
        <w:rPr>
          <w:spacing w:val="11"/>
          <w:highlight w:val="red"/>
        </w:rPr>
        <w:t xml:space="preserve"> </w:t>
      </w:r>
      <w:r w:rsidRPr="003D2378">
        <w:rPr>
          <w:highlight w:val="red"/>
        </w:rPr>
        <w:t>(close</w:t>
      </w:r>
      <w:r w:rsidRPr="003D2378">
        <w:rPr>
          <w:spacing w:val="12"/>
          <w:highlight w:val="red"/>
        </w:rPr>
        <w:t xml:space="preserve"> </w:t>
      </w:r>
      <w:r w:rsidRPr="003D2378">
        <w:rPr>
          <w:highlight w:val="red"/>
        </w:rPr>
        <w:t>to</w:t>
      </w:r>
      <w:r w:rsidRPr="003D2378">
        <w:rPr>
          <w:spacing w:val="11"/>
          <w:highlight w:val="red"/>
        </w:rPr>
        <w:t xml:space="preserve"> </w:t>
      </w:r>
      <w:r w:rsidRPr="003D2378">
        <w:rPr>
          <w:spacing w:val="-1"/>
          <w:highlight w:val="red"/>
        </w:rPr>
        <w:t>or</w:t>
      </w:r>
      <w:r w:rsidRPr="003D2378">
        <w:rPr>
          <w:spacing w:val="12"/>
          <w:highlight w:val="red"/>
        </w:rPr>
        <w:t xml:space="preserve"> </w:t>
      </w:r>
      <w:r w:rsidRPr="003D2378">
        <w:rPr>
          <w:spacing w:val="-1"/>
          <w:highlight w:val="red"/>
        </w:rPr>
        <w:t>more</w:t>
      </w:r>
      <w:r w:rsidRPr="003D2378">
        <w:rPr>
          <w:spacing w:val="11"/>
          <w:highlight w:val="red"/>
        </w:rPr>
        <w:t xml:space="preserve"> </w:t>
      </w:r>
      <w:r w:rsidRPr="003D2378">
        <w:rPr>
          <w:highlight w:val="red"/>
        </w:rPr>
        <w:t>than</w:t>
      </w:r>
      <w:r w:rsidRPr="003D2378">
        <w:rPr>
          <w:spacing w:val="11"/>
          <w:highlight w:val="red"/>
        </w:rPr>
        <w:t xml:space="preserve"> </w:t>
      </w:r>
      <w:r w:rsidRPr="003D2378">
        <w:rPr>
          <w:highlight w:val="red"/>
        </w:rPr>
        <w:t>10</w:t>
      </w:r>
      <w:r w:rsidRPr="003D2378">
        <w:rPr>
          <w:spacing w:val="11"/>
          <w:highlight w:val="red"/>
        </w:rPr>
        <w:t xml:space="preserve"> </w:t>
      </w:r>
      <w:r w:rsidRPr="003D2378">
        <w:rPr>
          <w:highlight w:val="red"/>
        </w:rPr>
        <w:t>categories);</w:t>
      </w:r>
      <w:r w:rsidRPr="003D2378">
        <w:rPr>
          <w:spacing w:val="10"/>
          <w:highlight w:val="red"/>
        </w:rPr>
        <w:t xml:space="preserve"> </w:t>
      </w:r>
      <w:r w:rsidRPr="003D2378">
        <w:rPr>
          <w:highlight w:val="red"/>
        </w:rPr>
        <w:t>they</w:t>
      </w:r>
      <w:r w:rsidRPr="003D2378">
        <w:rPr>
          <w:spacing w:val="12"/>
          <w:highlight w:val="red"/>
        </w:rPr>
        <w:t xml:space="preserve"> </w:t>
      </w:r>
      <w:r w:rsidRPr="003D2378">
        <w:rPr>
          <w:spacing w:val="-1"/>
          <w:highlight w:val="red"/>
        </w:rPr>
        <w:t>could</w:t>
      </w:r>
      <w:r w:rsidRPr="003D2378">
        <w:rPr>
          <w:spacing w:val="11"/>
          <w:highlight w:val="red"/>
        </w:rPr>
        <w:t xml:space="preserve"> </w:t>
      </w:r>
      <w:r w:rsidRPr="003D2378">
        <w:rPr>
          <w:spacing w:val="-1"/>
          <w:highlight w:val="red"/>
        </w:rPr>
        <w:t>be</w:t>
      </w:r>
      <w:r w:rsidRPr="003D2378">
        <w:rPr>
          <w:spacing w:val="10"/>
          <w:highlight w:val="red"/>
        </w:rPr>
        <w:t xml:space="preserve"> </w:t>
      </w:r>
      <w:r w:rsidRPr="003D2378">
        <w:rPr>
          <w:highlight w:val="red"/>
        </w:rPr>
        <w:t>defined</w:t>
      </w:r>
      <w:r w:rsidRPr="003D2378">
        <w:rPr>
          <w:spacing w:val="33"/>
          <w:w w:val="99"/>
          <w:highlight w:val="red"/>
        </w:rPr>
        <w:t xml:space="preserve"> </w:t>
      </w:r>
      <w:r w:rsidRPr="003D2378">
        <w:rPr>
          <w:highlight w:val="red"/>
        </w:rPr>
        <w:t>on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basis</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information </w:t>
      </w:r>
      <w:r w:rsidRPr="003D2378">
        <w:rPr>
          <w:highlight w:val="red"/>
        </w:rPr>
        <w:t>available</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national</w:t>
      </w:r>
      <w:r w:rsidRPr="003D2378">
        <w:rPr>
          <w:spacing w:val="-1"/>
          <w:highlight w:val="red"/>
        </w:rPr>
        <w:t xml:space="preserve"> </w:t>
      </w:r>
      <w:r w:rsidRPr="003D2378">
        <w:rPr>
          <w:highlight w:val="red"/>
        </w:rPr>
        <w:t>level.</w:t>
      </w:r>
    </w:p>
    <w:p w:rsidR="00A7027F" w:rsidRPr="003D2378" w:rsidRDefault="006F44CB">
      <w:pPr>
        <w:pStyle w:val="a3"/>
        <w:numPr>
          <w:ilvl w:val="0"/>
          <w:numId w:val="137"/>
        </w:numPr>
        <w:tabs>
          <w:tab w:val="left" w:pos="478"/>
        </w:tabs>
        <w:spacing w:before="120"/>
        <w:ind w:right="113" w:firstLine="0"/>
        <w:jc w:val="both"/>
        <w:rPr>
          <w:highlight w:val="red"/>
        </w:rPr>
      </w:pPr>
      <w:r w:rsidRPr="003D2378">
        <w:rPr>
          <w:highlight w:val="red"/>
        </w:rPr>
        <w:t>During</w:t>
      </w:r>
      <w:r w:rsidRPr="003D2378">
        <w:rPr>
          <w:spacing w:val="29"/>
          <w:highlight w:val="red"/>
        </w:rPr>
        <w:t xml:space="preserve"> </w:t>
      </w:r>
      <w:r w:rsidRPr="003D2378">
        <w:rPr>
          <w:highlight w:val="red"/>
        </w:rPr>
        <w:t>data</w:t>
      </w:r>
      <w:r w:rsidRPr="003D2378">
        <w:rPr>
          <w:spacing w:val="28"/>
          <w:highlight w:val="red"/>
        </w:rPr>
        <w:t xml:space="preserve"> </w:t>
      </w:r>
      <w:r w:rsidRPr="003D2378">
        <w:rPr>
          <w:highlight w:val="red"/>
        </w:rPr>
        <w:t>processing,</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target</w:t>
      </w:r>
      <w:r w:rsidRPr="003D2378">
        <w:rPr>
          <w:spacing w:val="30"/>
          <w:highlight w:val="red"/>
        </w:rPr>
        <w:t xml:space="preserve"> </w:t>
      </w:r>
      <w:r w:rsidRPr="003D2378">
        <w:rPr>
          <w:highlight w:val="red"/>
        </w:rPr>
        <w:t>income</w:t>
      </w:r>
      <w:r w:rsidRPr="003D2378">
        <w:rPr>
          <w:spacing w:val="29"/>
          <w:highlight w:val="red"/>
        </w:rPr>
        <w:t xml:space="preserve"> </w:t>
      </w:r>
      <w:r w:rsidRPr="003D2378">
        <w:rPr>
          <w:spacing w:val="-1"/>
          <w:highlight w:val="red"/>
        </w:rPr>
        <w:t>variable</w:t>
      </w:r>
      <w:r w:rsidRPr="003D2378">
        <w:rPr>
          <w:spacing w:val="29"/>
          <w:highlight w:val="red"/>
        </w:rPr>
        <w:t xml:space="preserve"> </w:t>
      </w:r>
      <w:r w:rsidRPr="003D2378">
        <w:rPr>
          <w:highlight w:val="red"/>
        </w:rPr>
        <w:t>is</w:t>
      </w:r>
      <w:r w:rsidRPr="003D2378">
        <w:rPr>
          <w:spacing w:val="29"/>
          <w:highlight w:val="red"/>
        </w:rPr>
        <w:t xml:space="preserve"> </w:t>
      </w:r>
      <w:r w:rsidRPr="003D2378">
        <w:rPr>
          <w:highlight w:val="red"/>
        </w:rPr>
        <w:t>to</w:t>
      </w:r>
      <w:r w:rsidRPr="003D2378">
        <w:rPr>
          <w:spacing w:val="29"/>
          <w:highlight w:val="red"/>
        </w:rPr>
        <w:t xml:space="preserve"> </w:t>
      </w:r>
      <w:r w:rsidRPr="003D2378">
        <w:rPr>
          <w:highlight w:val="red"/>
        </w:rPr>
        <w:t>be</w:t>
      </w:r>
      <w:r w:rsidRPr="003D2378">
        <w:rPr>
          <w:spacing w:val="29"/>
          <w:highlight w:val="red"/>
        </w:rPr>
        <w:t xml:space="preserve"> </w:t>
      </w:r>
      <w:r w:rsidRPr="003D2378">
        <w:rPr>
          <w:highlight w:val="red"/>
        </w:rPr>
        <w:t>corrected</w:t>
      </w:r>
      <w:r w:rsidRPr="003D2378">
        <w:rPr>
          <w:spacing w:val="29"/>
          <w:highlight w:val="red"/>
        </w:rPr>
        <w:t xml:space="preserve"> </w:t>
      </w:r>
      <w:r w:rsidRPr="003D2378">
        <w:rPr>
          <w:highlight w:val="red"/>
        </w:rPr>
        <w:t>for</w:t>
      </w:r>
      <w:r w:rsidRPr="003D2378">
        <w:rPr>
          <w:spacing w:val="29"/>
          <w:highlight w:val="red"/>
        </w:rPr>
        <w:t xml:space="preserve"> </w:t>
      </w:r>
      <w:r w:rsidRPr="003D2378">
        <w:rPr>
          <w:highlight w:val="red"/>
        </w:rPr>
        <w:t>the</w:t>
      </w:r>
      <w:r w:rsidRPr="003D2378">
        <w:rPr>
          <w:spacing w:val="29"/>
          <w:highlight w:val="red"/>
        </w:rPr>
        <w:t xml:space="preserve"> </w:t>
      </w:r>
      <w:r w:rsidRPr="003D2378">
        <w:rPr>
          <w:spacing w:val="-1"/>
          <w:highlight w:val="red"/>
        </w:rPr>
        <w:t>household</w:t>
      </w:r>
      <w:r w:rsidRPr="003D2378">
        <w:rPr>
          <w:spacing w:val="30"/>
          <w:w w:val="99"/>
          <w:highlight w:val="red"/>
        </w:rPr>
        <w:t xml:space="preserve"> </w:t>
      </w:r>
      <w:r w:rsidRPr="003D2378">
        <w:rPr>
          <w:spacing w:val="-1"/>
          <w:highlight w:val="red"/>
        </w:rPr>
        <w:t>composition</w:t>
      </w:r>
      <w:r w:rsidRPr="003D2378">
        <w:rPr>
          <w:spacing w:val="14"/>
          <w:highlight w:val="red"/>
        </w:rPr>
        <w:t xml:space="preserve"> </w:t>
      </w:r>
      <w:r w:rsidRPr="003D2378">
        <w:rPr>
          <w:highlight w:val="red"/>
        </w:rPr>
        <w:t>(dividing</w:t>
      </w:r>
      <w:r w:rsidRPr="003D2378">
        <w:rPr>
          <w:spacing w:val="16"/>
          <w:highlight w:val="red"/>
        </w:rPr>
        <w:t xml:space="preserve"> </w:t>
      </w:r>
      <w:r w:rsidRPr="003D2378">
        <w:rPr>
          <w:highlight w:val="red"/>
        </w:rPr>
        <w:t>the</w:t>
      </w:r>
      <w:r w:rsidRPr="003D2378">
        <w:rPr>
          <w:spacing w:val="14"/>
          <w:highlight w:val="red"/>
        </w:rPr>
        <w:t xml:space="preserve"> </w:t>
      </w:r>
      <w:r w:rsidRPr="003D2378">
        <w:rPr>
          <w:highlight w:val="red"/>
        </w:rPr>
        <w:t>income</w:t>
      </w:r>
      <w:r w:rsidRPr="003D2378">
        <w:rPr>
          <w:spacing w:val="15"/>
          <w:highlight w:val="red"/>
        </w:rPr>
        <w:t xml:space="preserve"> </w:t>
      </w:r>
      <w:r w:rsidRPr="003D2378">
        <w:rPr>
          <w:highlight w:val="red"/>
        </w:rPr>
        <w:t>by</w:t>
      </w:r>
      <w:r w:rsidRPr="003D2378">
        <w:rPr>
          <w:spacing w:val="17"/>
          <w:highlight w:val="red"/>
        </w:rPr>
        <w:t xml:space="preserve"> </w:t>
      </w:r>
      <w:r w:rsidRPr="003D2378">
        <w:rPr>
          <w:highlight w:val="red"/>
        </w:rPr>
        <w:t>an</w:t>
      </w:r>
      <w:r w:rsidRPr="003D2378">
        <w:rPr>
          <w:spacing w:val="15"/>
          <w:highlight w:val="red"/>
        </w:rPr>
        <w:t xml:space="preserve"> </w:t>
      </w:r>
      <w:r w:rsidRPr="003D2378">
        <w:rPr>
          <w:spacing w:val="-1"/>
          <w:highlight w:val="red"/>
        </w:rPr>
        <w:t>equivalence</w:t>
      </w:r>
      <w:r w:rsidRPr="003D2378">
        <w:rPr>
          <w:spacing w:val="16"/>
          <w:highlight w:val="red"/>
        </w:rPr>
        <w:t xml:space="preserve"> </w:t>
      </w:r>
      <w:r w:rsidRPr="003D2378">
        <w:rPr>
          <w:spacing w:val="-1"/>
          <w:highlight w:val="red"/>
        </w:rPr>
        <w:t>scale</w:t>
      </w:r>
      <w:r w:rsidRPr="003D2378">
        <w:rPr>
          <w:spacing w:val="16"/>
          <w:highlight w:val="red"/>
        </w:rPr>
        <w:t xml:space="preserve"> </w:t>
      </w:r>
      <w:r w:rsidRPr="003D2378">
        <w:rPr>
          <w:highlight w:val="red"/>
        </w:rPr>
        <w:t>that</w:t>
      </w:r>
      <w:r w:rsidRPr="003D2378">
        <w:rPr>
          <w:spacing w:val="15"/>
          <w:highlight w:val="red"/>
        </w:rPr>
        <w:t xml:space="preserve"> </w:t>
      </w:r>
      <w:r w:rsidRPr="003D2378">
        <w:rPr>
          <w:highlight w:val="red"/>
        </w:rPr>
        <w:t>weights</w:t>
      </w:r>
      <w:r w:rsidRPr="003D2378">
        <w:rPr>
          <w:spacing w:val="15"/>
          <w:highlight w:val="red"/>
        </w:rPr>
        <w:t xml:space="preserve"> </w:t>
      </w:r>
      <w:r w:rsidRPr="003D2378">
        <w:rPr>
          <w:highlight w:val="red"/>
        </w:rPr>
        <w:t>different</w:t>
      </w:r>
      <w:r w:rsidRPr="003D2378">
        <w:rPr>
          <w:spacing w:val="16"/>
          <w:highlight w:val="red"/>
        </w:rPr>
        <w:t xml:space="preserve"> </w:t>
      </w:r>
      <w:r w:rsidRPr="003D2378">
        <w:rPr>
          <w:spacing w:val="-1"/>
          <w:highlight w:val="red"/>
        </w:rPr>
        <w:t>members</w:t>
      </w:r>
      <w:r w:rsidRPr="003D2378">
        <w:rPr>
          <w:spacing w:val="15"/>
          <w:highlight w:val="red"/>
        </w:rPr>
        <w:t xml:space="preserve"> </w:t>
      </w:r>
      <w:r w:rsidRPr="003D2378">
        <w:rPr>
          <w:highlight w:val="red"/>
        </w:rPr>
        <w:t>within</w:t>
      </w:r>
      <w:r w:rsidRPr="003D2378">
        <w:rPr>
          <w:spacing w:val="15"/>
          <w:highlight w:val="red"/>
        </w:rPr>
        <w:t xml:space="preserve"> </w:t>
      </w:r>
      <w:r w:rsidRPr="003D2378">
        <w:rPr>
          <w:highlight w:val="red"/>
        </w:rPr>
        <w:t>the</w:t>
      </w:r>
      <w:r w:rsidRPr="003D2378">
        <w:rPr>
          <w:spacing w:val="55"/>
          <w:w w:val="99"/>
          <w:highlight w:val="red"/>
        </w:rPr>
        <w:t xml:space="preserve"> </w:t>
      </w:r>
      <w:r w:rsidRPr="003D2378">
        <w:rPr>
          <w:highlight w:val="red"/>
        </w:rPr>
        <w:t>same</w:t>
      </w:r>
      <w:r w:rsidRPr="003D2378">
        <w:rPr>
          <w:spacing w:val="-2"/>
          <w:highlight w:val="red"/>
        </w:rPr>
        <w:t xml:space="preserve"> </w:t>
      </w:r>
      <w:r w:rsidRPr="003D2378">
        <w:rPr>
          <w:highlight w:val="red"/>
        </w:rPr>
        <w:t>household</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different</w:t>
      </w:r>
      <w:r w:rsidRPr="003D2378">
        <w:rPr>
          <w:spacing w:val="-1"/>
          <w:highlight w:val="red"/>
        </w:rPr>
        <w:t xml:space="preserve"> </w:t>
      </w:r>
      <w:r w:rsidRPr="003D2378">
        <w:rPr>
          <w:highlight w:val="red"/>
        </w:rPr>
        <w:t>weights</w:t>
      </w:r>
      <w:r w:rsidRPr="003D2378">
        <w:rPr>
          <w:spacing w:val="-2"/>
          <w:highlight w:val="red"/>
        </w:rPr>
        <w:t xml:space="preserve"> </w:t>
      </w:r>
      <w:r w:rsidRPr="003D2378">
        <w:rPr>
          <w:highlight w:val="red"/>
        </w:rPr>
        <w:t>according</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their</w:t>
      </w:r>
      <w:r w:rsidRPr="003D2378">
        <w:rPr>
          <w:spacing w:val="-1"/>
          <w:highlight w:val="red"/>
        </w:rPr>
        <w:t xml:space="preserve"> </w:t>
      </w:r>
      <w:r w:rsidRPr="003D2378">
        <w:rPr>
          <w:highlight w:val="red"/>
        </w:rPr>
        <w:t>ages).</w:t>
      </w:r>
    </w:p>
    <w:p w:rsidR="00A7027F" w:rsidRPr="003D2378" w:rsidRDefault="006F44CB">
      <w:pPr>
        <w:pStyle w:val="a3"/>
        <w:spacing w:before="119"/>
        <w:ind w:left="117" w:right="113"/>
        <w:jc w:val="both"/>
        <w:rPr>
          <w:highlight w:val="red"/>
        </w:rPr>
      </w:pPr>
      <w:r w:rsidRPr="003D2378">
        <w:rPr>
          <w:highlight w:val="red"/>
        </w:rPr>
        <w:t>For</w:t>
      </w:r>
      <w:r w:rsidRPr="003D2378">
        <w:rPr>
          <w:spacing w:val="4"/>
          <w:highlight w:val="red"/>
        </w:rPr>
        <w:t xml:space="preserve"> </w:t>
      </w:r>
      <w:r w:rsidRPr="003D2378">
        <w:rPr>
          <w:highlight w:val="red"/>
        </w:rPr>
        <w:t>that</w:t>
      </w:r>
      <w:r w:rsidRPr="003D2378">
        <w:rPr>
          <w:spacing w:val="4"/>
          <w:highlight w:val="red"/>
        </w:rPr>
        <w:t xml:space="preserve"> </w:t>
      </w:r>
      <w:r w:rsidRPr="003D2378">
        <w:rPr>
          <w:spacing w:val="-1"/>
          <w:highlight w:val="red"/>
        </w:rPr>
        <w:t>purpose,</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OECD</w:t>
      </w:r>
      <w:r w:rsidRPr="003D2378">
        <w:rPr>
          <w:spacing w:val="5"/>
          <w:highlight w:val="red"/>
        </w:rPr>
        <w:t xml:space="preserve"> </w:t>
      </w:r>
      <w:r w:rsidRPr="003D2378">
        <w:rPr>
          <w:spacing w:val="-1"/>
          <w:highlight w:val="red"/>
        </w:rPr>
        <w:t>modified</w:t>
      </w:r>
      <w:r w:rsidRPr="003D2378">
        <w:rPr>
          <w:spacing w:val="5"/>
          <w:highlight w:val="red"/>
        </w:rPr>
        <w:t xml:space="preserve"> </w:t>
      </w:r>
      <w:r w:rsidRPr="003D2378">
        <w:rPr>
          <w:highlight w:val="red"/>
        </w:rPr>
        <w:t>scale</w:t>
      </w:r>
      <w:r w:rsidRPr="003D2378">
        <w:rPr>
          <w:spacing w:val="4"/>
          <w:highlight w:val="red"/>
        </w:rPr>
        <w:t xml:space="preserve"> </w:t>
      </w:r>
      <w:r w:rsidRPr="003D2378">
        <w:rPr>
          <w:highlight w:val="red"/>
        </w:rPr>
        <w:t>should</w:t>
      </w:r>
      <w:r w:rsidRPr="003D2378">
        <w:rPr>
          <w:spacing w:val="4"/>
          <w:highlight w:val="red"/>
        </w:rPr>
        <w:t xml:space="preserve"> </w:t>
      </w:r>
      <w:r w:rsidRPr="003D2378">
        <w:rPr>
          <w:highlight w:val="red"/>
        </w:rPr>
        <w:t>be</w:t>
      </w:r>
      <w:r w:rsidRPr="003D2378">
        <w:rPr>
          <w:spacing w:val="4"/>
          <w:highlight w:val="red"/>
        </w:rPr>
        <w:t xml:space="preserve"> </w:t>
      </w:r>
      <w:r w:rsidRPr="003D2378">
        <w:rPr>
          <w:highlight w:val="red"/>
        </w:rPr>
        <w:t>used</w:t>
      </w:r>
      <w:r w:rsidRPr="003D2378">
        <w:rPr>
          <w:spacing w:val="4"/>
          <w:highlight w:val="red"/>
        </w:rPr>
        <w:t xml:space="preserve"> </w:t>
      </w:r>
      <w:r w:rsidRPr="003D2378">
        <w:rPr>
          <w:spacing w:val="-1"/>
          <w:highlight w:val="red"/>
        </w:rPr>
        <w:t>(giving</w:t>
      </w:r>
      <w:r w:rsidRPr="003D2378">
        <w:rPr>
          <w:spacing w:val="4"/>
          <w:highlight w:val="red"/>
        </w:rPr>
        <w:t xml:space="preserve"> </w:t>
      </w:r>
      <w:r w:rsidRPr="003D2378">
        <w:rPr>
          <w:highlight w:val="red"/>
        </w:rPr>
        <w:t>a</w:t>
      </w:r>
      <w:r w:rsidRPr="003D2378">
        <w:rPr>
          <w:spacing w:val="5"/>
          <w:highlight w:val="red"/>
        </w:rPr>
        <w:t xml:space="preserve"> </w:t>
      </w:r>
      <w:r w:rsidRPr="003D2378">
        <w:rPr>
          <w:highlight w:val="red"/>
        </w:rPr>
        <w:t>weight</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1.0</w:t>
      </w:r>
      <w:r w:rsidRPr="003D2378">
        <w:rPr>
          <w:spacing w:val="4"/>
          <w:highlight w:val="red"/>
        </w:rPr>
        <w:t xml:space="preserve"> </w:t>
      </w:r>
      <w:r w:rsidRPr="003D2378">
        <w:rPr>
          <w:highlight w:val="red"/>
        </w:rPr>
        <w:t>to</w:t>
      </w:r>
      <w:r w:rsidRPr="003D2378">
        <w:rPr>
          <w:spacing w:val="4"/>
          <w:highlight w:val="red"/>
        </w:rPr>
        <w:t xml:space="preserve"> </w:t>
      </w:r>
      <w:r w:rsidRPr="003D2378">
        <w:rPr>
          <w:spacing w:val="-1"/>
          <w:highlight w:val="red"/>
        </w:rPr>
        <w:t>the</w:t>
      </w:r>
      <w:r w:rsidRPr="003D2378">
        <w:rPr>
          <w:spacing w:val="5"/>
          <w:highlight w:val="red"/>
        </w:rPr>
        <w:t xml:space="preserve"> </w:t>
      </w:r>
      <w:r w:rsidRPr="003D2378">
        <w:rPr>
          <w:highlight w:val="red"/>
        </w:rPr>
        <w:t>first</w:t>
      </w:r>
      <w:r w:rsidRPr="003D2378">
        <w:rPr>
          <w:spacing w:val="5"/>
          <w:highlight w:val="red"/>
        </w:rPr>
        <w:t xml:space="preserve"> </w:t>
      </w:r>
      <w:r w:rsidRPr="003D2378">
        <w:rPr>
          <w:spacing w:val="-1"/>
          <w:highlight w:val="red"/>
        </w:rPr>
        <w:t>member</w:t>
      </w:r>
      <w:r w:rsidRPr="003D2378">
        <w:rPr>
          <w:spacing w:val="49"/>
          <w:w w:val="99"/>
          <w:highlight w:val="red"/>
        </w:rPr>
        <w:t xml:space="preserve"> </w:t>
      </w:r>
      <w:r w:rsidRPr="003D2378">
        <w:rPr>
          <w:highlight w:val="red"/>
        </w:rPr>
        <w:t>of</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household</w:t>
      </w:r>
      <w:r w:rsidRPr="003D2378">
        <w:rPr>
          <w:spacing w:val="23"/>
          <w:highlight w:val="red"/>
        </w:rPr>
        <w:t xml:space="preserve"> </w:t>
      </w:r>
      <w:r w:rsidRPr="003D2378">
        <w:rPr>
          <w:highlight w:val="red"/>
        </w:rPr>
        <w:t>aged</w:t>
      </w:r>
      <w:r w:rsidRPr="003D2378">
        <w:rPr>
          <w:spacing w:val="23"/>
          <w:highlight w:val="red"/>
        </w:rPr>
        <w:t xml:space="preserve"> </w:t>
      </w:r>
      <w:r w:rsidRPr="003D2378">
        <w:rPr>
          <w:highlight w:val="red"/>
        </w:rPr>
        <w:t>14</w:t>
      </w:r>
      <w:r w:rsidRPr="003D2378">
        <w:rPr>
          <w:spacing w:val="23"/>
          <w:highlight w:val="red"/>
        </w:rPr>
        <w:t xml:space="preserve"> </w:t>
      </w:r>
      <w:r w:rsidRPr="003D2378">
        <w:rPr>
          <w:highlight w:val="red"/>
        </w:rPr>
        <w:t>or</w:t>
      </w:r>
      <w:r w:rsidRPr="003D2378">
        <w:rPr>
          <w:spacing w:val="23"/>
          <w:highlight w:val="red"/>
        </w:rPr>
        <w:t xml:space="preserve"> </w:t>
      </w:r>
      <w:r w:rsidRPr="003D2378">
        <w:rPr>
          <w:spacing w:val="-1"/>
          <w:highlight w:val="red"/>
        </w:rPr>
        <w:t>more,</w:t>
      </w:r>
      <w:r w:rsidRPr="003D2378">
        <w:rPr>
          <w:spacing w:val="23"/>
          <w:highlight w:val="red"/>
        </w:rPr>
        <w:t xml:space="preserve"> </w:t>
      </w:r>
      <w:r w:rsidRPr="003D2378">
        <w:rPr>
          <w:highlight w:val="red"/>
        </w:rPr>
        <w:t>0.5</w:t>
      </w:r>
      <w:r w:rsidRPr="003D2378">
        <w:rPr>
          <w:spacing w:val="23"/>
          <w:highlight w:val="red"/>
        </w:rPr>
        <w:t xml:space="preserve"> </w:t>
      </w:r>
      <w:r w:rsidRPr="003D2378">
        <w:rPr>
          <w:highlight w:val="red"/>
        </w:rPr>
        <w:t>to</w:t>
      </w:r>
      <w:r w:rsidRPr="003D2378">
        <w:rPr>
          <w:spacing w:val="24"/>
          <w:highlight w:val="red"/>
        </w:rPr>
        <w:t xml:space="preserve"> </w:t>
      </w:r>
      <w:r w:rsidRPr="003D2378">
        <w:rPr>
          <w:highlight w:val="red"/>
        </w:rPr>
        <w:t>each</w:t>
      </w:r>
      <w:r w:rsidRPr="003D2378">
        <w:rPr>
          <w:spacing w:val="23"/>
          <w:highlight w:val="red"/>
        </w:rPr>
        <w:t xml:space="preserve"> </w:t>
      </w:r>
      <w:r w:rsidRPr="003D2378">
        <w:rPr>
          <w:spacing w:val="-1"/>
          <w:highlight w:val="red"/>
        </w:rPr>
        <w:t>additional</w:t>
      </w:r>
      <w:r w:rsidRPr="003D2378">
        <w:rPr>
          <w:spacing w:val="23"/>
          <w:highlight w:val="red"/>
        </w:rPr>
        <w:t xml:space="preserve"> </w:t>
      </w:r>
      <w:r w:rsidRPr="003D2378">
        <w:rPr>
          <w:spacing w:val="-1"/>
          <w:highlight w:val="red"/>
        </w:rPr>
        <w:t>member</w:t>
      </w:r>
      <w:r w:rsidRPr="003D2378">
        <w:rPr>
          <w:spacing w:val="23"/>
          <w:highlight w:val="red"/>
        </w:rPr>
        <w:t xml:space="preserve"> </w:t>
      </w:r>
      <w:r w:rsidRPr="003D2378">
        <w:rPr>
          <w:highlight w:val="red"/>
        </w:rPr>
        <w:t>aged</w:t>
      </w:r>
      <w:r w:rsidRPr="003D2378">
        <w:rPr>
          <w:spacing w:val="24"/>
          <w:highlight w:val="red"/>
        </w:rPr>
        <w:t xml:space="preserve"> </w:t>
      </w:r>
      <w:r w:rsidRPr="003D2378">
        <w:rPr>
          <w:highlight w:val="red"/>
        </w:rPr>
        <w:t>14</w:t>
      </w:r>
      <w:r w:rsidRPr="003D2378">
        <w:rPr>
          <w:spacing w:val="23"/>
          <w:highlight w:val="red"/>
        </w:rPr>
        <w:t xml:space="preserve"> </w:t>
      </w:r>
      <w:r w:rsidRPr="003D2378">
        <w:rPr>
          <w:highlight w:val="red"/>
        </w:rPr>
        <w:t>or</w:t>
      </w:r>
      <w:r w:rsidRPr="003D2378">
        <w:rPr>
          <w:spacing w:val="22"/>
          <w:highlight w:val="red"/>
        </w:rPr>
        <w:t xml:space="preserve"> </w:t>
      </w:r>
      <w:r w:rsidRPr="003D2378">
        <w:rPr>
          <w:spacing w:val="-1"/>
          <w:highlight w:val="red"/>
        </w:rPr>
        <w:t>more</w:t>
      </w:r>
      <w:r w:rsidRPr="003D2378">
        <w:rPr>
          <w:spacing w:val="22"/>
          <w:highlight w:val="red"/>
        </w:rPr>
        <w:t xml:space="preserve"> </w:t>
      </w:r>
      <w:r w:rsidRPr="003D2378">
        <w:rPr>
          <w:highlight w:val="red"/>
        </w:rPr>
        <w:t>and</w:t>
      </w:r>
      <w:r w:rsidRPr="003D2378">
        <w:rPr>
          <w:spacing w:val="24"/>
          <w:highlight w:val="red"/>
        </w:rPr>
        <w:t xml:space="preserve"> </w:t>
      </w:r>
      <w:r w:rsidRPr="003D2378">
        <w:rPr>
          <w:highlight w:val="red"/>
        </w:rPr>
        <w:t>0.3</w:t>
      </w:r>
      <w:r w:rsidRPr="003D2378">
        <w:rPr>
          <w:spacing w:val="23"/>
          <w:highlight w:val="red"/>
        </w:rPr>
        <w:t xml:space="preserve"> </w:t>
      </w:r>
      <w:r w:rsidRPr="003D2378">
        <w:rPr>
          <w:highlight w:val="red"/>
        </w:rPr>
        <w:t>to</w:t>
      </w:r>
      <w:r w:rsidRPr="003D2378">
        <w:rPr>
          <w:spacing w:val="23"/>
          <w:highlight w:val="red"/>
        </w:rPr>
        <w:t xml:space="preserve"> </w:t>
      </w:r>
      <w:r w:rsidRPr="003D2378">
        <w:rPr>
          <w:highlight w:val="red"/>
        </w:rPr>
        <w:t>each</w:t>
      </w:r>
      <w:r w:rsidRPr="003D2378">
        <w:rPr>
          <w:spacing w:val="39"/>
          <w:w w:val="99"/>
          <w:highlight w:val="red"/>
        </w:rPr>
        <w:t xml:space="preserve"> </w:t>
      </w:r>
      <w:r w:rsidRPr="003D2378">
        <w:rPr>
          <w:spacing w:val="-1"/>
          <w:highlight w:val="red"/>
        </w:rPr>
        <w:t xml:space="preserve">member </w:t>
      </w:r>
      <w:r w:rsidRPr="003D2378">
        <w:rPr>
          <w:highlight w:val="red"/>
        </w:rPr>
        <w:t>aged less</w:t>
      </w:r>
      <w:r w:rsidRPr="003D2378">
        <w:rPr>
          <w:spacing w:val="-1"/>
          <w:highlight w:val="red"/>
        </w:rPr>
        <w:t xml:space="preserve"> </w:t>
      </w:r>
      <w:r w:rsidRPr="003D2378">
        <w:rPr>
          <w:highlight w:val="red"/>
        </w:rPr>
        <w:t>than</w:t>
      </w:r>
      <w:r w:rsidRPr="003D2378">
        <w:rPr>
          <w:spacing w:val="-1"/>
          <w:highlight w:val="red"/>
        </w:rPr>
        <w:t xml:space="preserve"> </w:t>
      </w:r>
      <w:r w:rsidRPr="003D2378">
        <w:rPr>
          <w:highlight w:val="red"/>
        </w:rPr>
        <w:t>14</w:t>
      </w:r>
      <w:r w:rsidRPr="003D2378">
        <w:rPr>
          <w:spacing w:val="-2"/>
          <w:highlight w:val="red"/>
        </w:rPr>
        <w:t xml:space="preserve"> </w:t>
      </w:r>
      <w:r w:rsidRPr="003D2378">
        <w:rPr>
          <w:highlight w:val="red"/>
        </w:rPr>
        <w:t>years</w:t>
      </w:r>
      <w:r w:rsidRPr="003D2378">
        <w:rPr>
          <w:spacing w:val="-1"/>
          <w:highlight w:val="red"/>
        </w:rPr>
        <w:t xml:space="preserve"> </w:t>
      </w:r>
      <w:r w:rsidRPr="003D2378">
        <w:rPr>
          <w:highlight w:val="red"/>
        </w:rPr>
        <w:t>old).</w:t>
      </w:r>
    </w:p>
    <w:p w:rsidR="00A7027F" w:rsidRPr="003D2378" w:rsidRDefault="006F44CB">
      <w:pPr>
        <w:pStyle w:val="a3"/>
        <w:numPr>
          <w:ilvl w:val="0"/>
          <w:numId w:val="137"/>
        </w:numPr>
        <w:tabs>
          <w:tab w:val="left" w:pos="478"/>
        </w:tabs>
        <w:spacing w:before="120"/>
        <w:ind w:left="477" w:hanging="360"/>
        <w:jc w:val="both"/>
        <w:rPr>
          <w:highlight w:val="red"/>
        </w:rPr>
      </w:pPr>
      <w:r w:rsidRPr="003D2378">
        <w:rPr>
          <w:highlight w:val="red"/>
        </w:rPr>
        <w:t>Only</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net</w:t>
      </w:r>
      <w:r w:rsidRPr="003D2378">
        <w:rPr>
          <w:spacing w:val="-2"/>
          <w:highlight w:val="red"/>
        </w:rPr>
        <w:t xml:space="preserve"> </w:t>
      </w:r>
      <w:r w:rsidRPr="003D2378">
        <w:rPr>
          <w:spacing w:val="-1"/>
          <w:highlight w:val="red"/>
        </w:rPr>
        <w:t>monthly</w:t>
      </w:r>
      <w:r w:rsidRPr="003D2378">
        <w:rPr>
          <w:spacing w:val="1"/>
          <w:highlight w:val="red"/>
        </w:rPr>
        <w:t xml:space="preserve"> </w:t>
      </w:r>
      <w:r w:rsidRPr="003D2378">
        <w:rPr>
          <w:spacing w:val="-1"/>
          <w:highlight w:val="red"/>
        </w:rPr>
        <w:t>equivalised</w:t>
      </w:r>
      <w:r w:rsidRPr="003D2378">
        <w:rPr>
          <w:spacing w:val="-2"/>
          <w:highlight w:val="red"/>
        </w:rPr>
        <w:t xml:space="preserve"> </w:t>
      </w:r>
      <w:r w:rsidRPr="003D2378">
        <w:rPr>
          <w:highlight w:val="red"/>
        </w:rPr>
        <w:t>income</w:t>
      </w:r>
      <w:r w:rsidRPr="003D2378">
        <w:rPr>
          <w:spacing w:val="-1"/>
          <w:highlight w:val="red"/>
        </w:rPr>
        <w:t xml:space="preserve"> </w:t>
      </w:r>
      <w:r w:rsidRPr="003D2378">
        <w:rPr>
          <w:highlight w:val="red"/>
        </w:rPr>
        <w:t>is</w:t>
      </w:r>
      <w:r w:rsidRPr="003D2378">
        <w:rPr>
          <w:spacing w:val="-1"/>
          <w:highlight w:val="red"/>
        </w:rPr>
        <w:t xml:space="preserve"> transmitted </w:t>
      </w:r>
      <w:r w:rsidRPr="003D2378">
        <w:rPr>
          <w:highlight w:val="red"/>
        </w:rPr>
        <w:t>to</w:t>
      </w:r>
      <w:r w:rsidRPr="003D2378">
        <w:rPr>
          <w:spacing w:val="-1"/>
          <w:highlight w:val="red"/>
        </w:rPr>
        <w:t xml:space="preserve"> Eurostat.</w:t>
      </w:r>
    </w:p>
    <w:p w:rsidR="00A7027F" w:rsidRPr="003D2378" w:rsidRDefault="00A7027F">
      <w:pPr>
        <w:jc w:val="both"/>
        <w:rPr>
          <w:highlight w:val="red"/>
        </w:rPr>
        <w:sectPr w:rsidR="00A7027F" w:rsidRPr="003D2378">
          <w:headerReference w:type="default" r:id="rId43"/>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C856B10" wp14:editId="55694384">
                <wp:extent cx="5904865" cy="236220"/>
                <wp:effectExtent l="9525" t="9525" r="10160" b="11430"/>
                <wp:docPr id="27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77"/>
                              <w:jc w:val="center"/>
                              <w:rPr>
                                <w:rFonts w:ascii="Arial" w:eastAsia="Arial" w:hAnsi="Arial" w:cs="Arial"/>
                                <w:sz w:val="28"/>
                                <w:szCs w:val="28"/>
                              </w:rPr>
                            </w:pPr>
                            <w:bookmarkStart w:id="61" w:name="SEX:_Sex"/>
                            <w:bookmarkStart w:id="62" w:name="_bookmark16"/>
                            <w:bookmarkEnd w:id="61"/>
                            <w:bookmarkEnd w:id="62"/>
                            <w:r>
                              <w:rPr>
                                <w:rFonts w:ascii="Arial"/>
                                <w:b/>
                                <w:sz w:val="28"/>
                              </w:rPr>
                              <w:t>SEX:</w:t>
                            </w:r>
                            <w:r>
                              <w:rPr>
                                <w:rFonts w:ascii="Arial"/>
                                <w:b/>
                                <w:spacing w:val="-2"/>
                                <w:sz w:val="28"/>
                              </w:rPr>
                              <w:t xml:space="preserve"> </w:t>
                            </w:r>
                            <w:r>
                              <w:rPr>
                                <w:rFonts w:ascii="Arial"/>
                                <w:b/>
                                <w:sz w:val="28"/>
                              </w:rPr>
                              <w:t>Sex</w:t>
                            </w:r>
                          </w:p>
                        </w:txbxContent>
                      </wps:txbx>
                      <wps:bodyPr rot="0" vert="horz" wrap="square" lIns="0" tIns="0" rIns="0" bIns="0" anchor="t" anchorCtr="0" upright="1">
                        <a:noAutofit/>
                      </wps:bodyPr>
                    </wps:wsp>
                  </a:graphicData>
                </a:graphic>
              </wp:inline>
            </w:drawing>
          </mc:Choice>
          <mc:Fallback>
            <w:pict>
              <v:shape id="Text Box 195" o:spid="_x0000_s1039"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AyIslH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77"/>
                        <w:jc w:val="center"/>
                        <w:rPr>
                          <w:rFonts w:ascii="Arial" w:eastAsia="Arial" w:hAnsi="Arial" w:cs="Arial"/>
                          <w:sz w:val="28"/>
                          <w:szCs w:val="28"/>
                        </w:rPr>
                      </w:pPr>
                      <w:bookmarkStart w:id="63" w:name="SEX:_Sex"/>
                      <w:bookmarkStart w:id="64" w:name="_bookmark16"/>
                      <w:bookmarkEnd w:id="63"/>
                      <w:bookmarkEnd w:id="64"/>
                      <w:r>
                        <w:rPr>
                          <w:rFonts w:ascii="Arial"/>
                          <w:b/>
                          <w:sz w:val="28"/>
                        </w:rPr>
                        <w:t>SEX:</w:t>
                      </w:r>
                      <w:r>
                        <w:rPr>
                          <w:rFonts w:ascii="Arial"/>
                          <w:b/>
                          <w:spacing w:val="-2"/>
                          <w:sz w:val="28"/>
                        </w:rPr>
                        <w:t xml:space="preserve"> </w:t>
                      </w:r>
                      <w:r>
                        <w:rPr>
                          <w:rFonts w:ascii="Arial"/>
                          <w:b/>
                          <w:sz w:val="28"/>
                        </w:rPr>
                        <w:t>Sex</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Sex</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No</w:t>
      </w:r>
      <w:r w:rsidRPr="003D2378">
        <w:rPr>
          <w:spacing w:val="-1"/>
          <w:highlight w:val="red"/>
        </w:rPr>
        <w:t xml:space="preserve"> </w:t>
      </w:r>
      <w:r w:rsidRPr="003D2378">
        <w:rPr>
          <w:highlight w:val="red"/>
        </w:rPr>
        <w:t>specific question</w:t>
      </w:r>
      <w:r w:rsidRPr="003D2378">
        <w:rPr>
          <w:spacing w:val="-1"/>
          <w:highlight w:val="red"/>
        </w:rPr>
        <w:t xml:space="preserve"> </w:t>
      </w:r>
      <w:r w:rsidRPr="003D2378">
        <w:rPr>
          <w:highlight w:val="red"/>
        </w:rPr>
        <w:t>used.</w:t>
      </w:r>
      <w:r w:rsidRPr="003D2378">
        <w:rPr>
          <w:spacing w:val="-2"/>
          <w:highlight w:val="red"/>
        </w:rPr>
        <w:t xml:space="preserve"> </w:t>
      </w:r>
      <w:r w:rsidRPr="003D2378">
        <w:rPr>
          <w:highlight w:val="red"/>
        </w:rPr>
        <w:t>It</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filled </w:t>
      </w:r>
      <w:r w:rsidRPr="003D2378">
        <w:rPr>
          <w:highlight w:val="red"/>
        </w:rPr>
        <w:t>in</w:t>
      </w:r>
      <w:r w:rsidRPr="003D2378">
        <w:rPr>
          <w:spacing w:val="-1"/>
          <w:highlight w:val="red"/>
        </w:rPr>
        <w:t xml:space="preserve"> directly </w:t>
      </w:r>
      <w:r w:rsidRPr="003D2378">
        <w:rPr>
          <w:highlight w:val="red"/>
        </w:rPr>
        <w:t>by</w:t>
      </w:r>
      <w:r w:rsidRPr="003D2378">
        <w:rPr>
          <w:spacing w:val="-1"/>
          <w:highlight w:val="red"/>
        </w:rPr>
        <w:t xml:space="preserve"> </w:t>
      </w:r>
      <w:r w:rsidRPr="003D2378">
        <w:rPr>
          <w:highlight w:val="red"/>
        </w:rPr>
        <w:t>the</w:t>
      </w:r>
      <w:r w:rsidRPr="003D2378">
        <w:rPr>
          <w:spacing w:val="-1"/>
          <w:highlight w:val="red"/>
        </w:rPr>
        <w:t xml:space="preserve"> interviewer.</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Male</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Female</w:t>
            </w:r>
          </w:p>
        </w:tc>
      </w:tr>
    </w:tbl>
    <w:p w:rsidR="00A7027F" w:rsidRPr="003D2378" w:rsidRDefault="006F44CB">
      <w:pPr>
        <w:pStyle w:val="a3"/>
        <w:numPr>
          <w:ilvl w:val="0"/>
          <w:numId w:val="132"/>
        </w:numPr>
        <w:tabs>
          <w:tab w:val="left" w:pos="578"/>
        </w:tabs>
        <w:spacing w:before="116"/>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32"/>
        </w:numPr>
        <w:tabs>
          <w:tab w:val="left" w:pos="578"/>
          <w:tab w:val="left" w:pos="2377"/>
        </w:tabs>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32"/>
        </w:numPr>
        <w:tabs>
          <w:tab w:val="left" w:pos="578"/>
        </w:tabs>
        <w:spacing w:before="101"/>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1"/>
          <w:highlight w:val="red"/>
        </w:rPr>
        <w:t xml:space="preserve"> </w:t>
      </w:r>
      <w:r w:rsidRPr="003D2378">
        <w:rPr>
          <w:spacing w:val="-1"/>
          <w:highlight w:val="red"/>
        </w:rPr>
        <w:t xml:space="preserve">No specific </w:t>
      </w:r>
      <w:r w:rsidRPr="003D2378">
        <w:rPr>
          <w:highlight w:val="red"/>
        </w:rPr>
        <w:t>reference</w:t>
      </w:r>
      <w:r w:rsidRPr="003D2378">
        <w:rPr>
          <w:spacing w:val="-1"/>
          <w:highlight w:val="red"/>
        </w:rPr>
        <w:t xml:space="preserve"> period </w:t>
      </w:r>
      <w:r w:rsidRPr="003D2378">
        <w:rPr>
          <w:highlight w:val="red"/>
        </w:rPr>
        <w:t>should</w:t>
      </w:r>
      <w:r w:rsidRPr="003D2378">
        <w:rPr>
          <w:spacing w:val="-1"/>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1"/>
          <w:highlight w:val="red"/>
        </w:rPr>
        <w:t xml:space="preserve"> </w:t>
      </w:r>
      <w:r w:rsidRPr="003D2378">
        <w:rPr>
          <w:highlight w:val="red"/>
        </w:rPr>
        <w:t>concept)</w:t>
      </w:r>
    </w:p>
    <w:p w:rsidR="00A7027F" w:rsidRPr="003D2378" w:rsidRDefault="006F44CB">
      <w:pPr>
        <w:pStyle w:val="a3"/>
        <w:numPr>
          <w:ilvl w:val="0"/>
          <w:numId w:val="132"/>
        </w:numPr>
        <w:tabs>
          <w:tab w:val="left" w:pos="578"/>
          <w:tab w:val="left" w:pos="2377"/>
        </w:tabs>
        <w:spacing w:before="100"/>
        <w:jc w:val="both"/>
        <w:rPr>
          <w:highlight w:val="red"/>
        </w:rPr>
      </w:pPr>
      <w:r w:rsidRPr="003D2378">
        <w:rPr>
          <w:w w:val="95"/>
          <w:highlight w:val="red"/>
        </w:rPr>
        <w:t>Concept</w:t>
      </w:r>
      <w:r w:rsidRPr="003D2378">
        <w:rPr>
          <w:w w:val="95"/>
          <w:highlight w:val="red"/>
        </w:rPr>
        <w:tab/>
      </w:r>
      <w:r w:rsidRPr="003D2378">
        <w:rPr>
          <w:highlight w:val="red"/>
        </w:rPr>
        <w:t>Sex</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person</w:t>
      </w:r>
    </w:p>
    <w:p w:rsidR="00A7027F" w:rsidRPr="003D2378" w:rsidRDefault="006F44CB">
      <w:pPr>
        <w:pStyle w:val="a3"/>
        <w:spacing w:before="46" w:line="235" w:lineRule="auto"/>
        <w:ind w:left="2377" w:right="211"/>
        <w:jc w:val="both"/>
        <w:rPr>
          <w:highlight w:val="red"/>
        </w:rPr>
      </w:pPr>
      <w:r w:rsidRPr="003D2378">
        <w:rPr>
          <w:highlight w:val="red"/>
        </w:rPr>
        <w:t>Sex</w:t>
      </w:r>
      <w:r w:rsidRPr="003D2378">
        <w:rPr>
          <w:spacing w:val="45"/>
          <w:highlight w:val="red"/>
        </w:rPr>
        <w:t xml:space="preserve"> </w:t>
      </w:r>
      <w:r w:rsidRPr="003D2378">
        <w:rPr>
          <w:highlight w:val="red"/>
        </w:rPr>
        <w:t>refers</w:t>
      </w:r>
      <w:r w:rsidRPr="003D2378">
        <w:rPr>
          <w:spacing w:val="45"/>
          <w:highlight w:val="red"/>
        </w:rPr>
        <w:t xml:space="preserve"> </w:t>
      </w:r>
      <w:r w:rsidRPr="003D2378">
        <w:rPr>
          <w:highlight w:val="red"/>
        </w:rPr>
        <w:t>to</w:t>
      </w:r>
      <w:r w:rsidRPr="003D2378">
        <w:rPr>
          <w:spacing w:val="44"/>
          <w:highlight w:val="red"/>
        </w:rPr>
        <w:t xml:space="preserve"> </w:t>
      </w:r>
      <w:r w:rsidRPr="003D2378">
        <w:rPr>
          <w:highlight w:val="red"/>
        </w:rPr>
        <w:t>the</w:t>
      </w:r>
      <w:r w:rsidRPr="003D2378">
        <w:rPr>
          <w:spacing w:val="44"/>
          <w:highlight w:val="red"/>
        </w:rPr>
        <w:t xml:space="preserve"> </w:t>
      </w:r>
      <w:r w:rsidRPr="003D2378">
        <w:rPr>
          <w:spacing w:val="-1"/>
          <w:highlight w:val="red"/>
        </w:rPr>
        <w:t>biological</w:t>
      </w:r>
      <w:r w:rsidRPr="003D2378">
        <w:rPr>
          <w:spacing w:val="45"/>
          <w:highlight w:val="red"/>
        </w:rPr>
        <w:t xml:space="preserve"> </w:t>
      </w:r>
      <w:r w:rsidRPr="003D2378">
        <w:rPr>
          <w:highlight w:val="red"/>
        </w:rPr>
        <w:t>sex</w:t>
      </w:r>
      <w:r w:rsidRPr="003D2378">
        <w:rPr>
          <w:spacing w:val="45"/>
          <w:highlight w:val="red"/>
        </w:rPr>
        <w:t xml:space="preserve"> </w:t>
      </w:r>
      <w:r w:rsidRPr="003D2378">
        <w:rPr>
          <w:highlight w:val="red"/>
        </w:rPr>
        <w:t>of</w:t>
      </w:r>
      <w:r w:rsidRPr="003D2378">
        <w:rPr>
          <w:spacing w:val="44"/>
          <w:highlight w:val="red"/>
        </w:rPr>
        <w:t xml:space="preserve"> </w:t>
      </w:r>
      <w:r w:rsidRPr="003D2378">
        <w:rPr>
          <w:highlight w:val="red"/>
        </w:rPr>
        <w:t>the</w:t>
      </w:r>
      <w:r w:rsidRPr="003D2378">
        <w:rPr>
          <w:spacing w:val="43"/>
          <w:highlight w:val="red"/>
        </w:rPr>
        <w:t xml:space="preserve"> </w:t>
      </w:r>
      <w:r w:rsidRPr="003D2378">
        <w:rPr>
          <w:highlight w:val="red"/>
        </w:rPr>
        <w:t>person.</w:t>
      </w:r>
      <w:r w:rsidRPr="003D2378">
        <w:rPr>
          <w:spacing w:val="45"/>
          <w:highlight w:val="red"/>
        </w:rPr>
        <w:t xml:space="preserve"> </w:t>
      </w:r>
      <w:r w:rsidRPr="003D2378">
        <w:rPr>
          <w:spacing w:val="-1"/>
          <w:highlight w:val="red"/>
        </w:rPr>
        <w:t>According</w:t>
      </w:r>
      <w:r w:rsidRPr="003D2378">
        <w:rPr>
          <w:spacing w:val="45"/>
          <w:highlight w:val="red"/>
        </w:rPr>
        <w:t xml:space="preserve"> </w:t>
      </w:r>
      <w:r w:rsidRPr="003D2378">
        <w:rPr>
          <w:highlight w:val="red"/>
        </w:rPr>
        <w:t>to</w:t>
      </w:r>
      <w:r w:rsidRPr="003D2378">
        <w:rPr>
          <w:spacing w:val="44"/>
          <w:highlight w:val="red"/>
        </w:rPr>
        <w:t xml:space="preserve"> </w:t>
      </w:r>
      <w:r w:rsidRPr="003D2378">
        <w:rPr>
          <w:highlight w:val="red"/>
        </w:rPr>
        <w:t>WHO,</w:t>
      </w:r>
      <w:r w:rsidRPr="003D2378">
        <w:rPr>
          <w:spacing w:val="44"/>
          <w:highlight w:val="red"/>
        </w:rPr>
        <w:t xml:space="preserve"> </w:t>
      </w:r>
      <w:r w:rsidRPr="003D2378">
        <w:rPr>
          <w:highlight w:val="red"/>
        </w:rPr>
        <w:t>“sex”</w:t>
      </w:r>
      <w:r w:rsidRPr="003D2378">
        <w:rPr>
          <w:spacing w:val="30"/>
          <w:w w:val="99"/>
          <w:highlight w:val="red"/>
        </w:rPr>
        <w:t xml:space="preserve"> </w:t>
      </w:r>
      <w:r w:rsidRPr="003D2378">
        <w:rPr>
          <w:highlight w:val="red"/>
        </w:rPr>
        <w:t>refers</w:t>
      </w:r>
      <w:r w:rsidRPr="003D2378">
        <w:rPr>
          <w:spacing w:val="18"/>
          <w:highlight w:val="red"/>
        </w:rPr>
        <w:t xml:space="preserve"> </w:t>
      </w:r>
      <w:r w:rsidRPr="003D2378">
        <w:rPr>
          <w:highlight w:val="red"/>
        </w:rPr>
        <w:t>to</w:t>
      </w:r>
      <w:r w:rsidRPr="003D2378">
        <w:rPr>
          <w:spacing w:val="19"/>
          <w:highlight w:val="red"/>
        </w:rPr>
        <w:t xml:space="preserve"> </w:t>
      </w:r>
      <w:r w:rsidRPr="003D2378">
        <w:rPr>
          <w:highlight w:val="red"/>
        </w:rPr>
        <w:t>the</w:t>
      </w:r>
      <w:r w:rsidRPr="003D2378">
        <w:rPr>
          <w:spacing w:val="19"/>
          <w:highlight w:val="red"/>
        </w:rPr>
        <w:t xml:space="preserve"> </w:t>
      </w:r>
      <w:r w:rsidRPr="003D2378">
        <w:rPr>
          <w:spacing w:val="-1"/>
          <w:highlight w:val="red"/>
        </w:rPr>
        <w:t>biological</w:t>
      </w:r>
      <w:r w:rsidRPr="003D2378">
        <w:rPr>
          <w:spacing w:val="19"/>
          <w:highlight w:val="red"/>
        </w:rPr>
        <w:t xml:space="preserve"> </w:t>
      </w:r>
      <w:r w:rsidRPr="003D2378">
        <w:rPr>
          <w:highlight w:val="red"/>
        </w:rPr>
        <w:t>and</w:t>
      </w:r>
      <w:r w:rsidRPr="003D2378">
        <w:rPr>
          <w:spacing w:val="19"/>
          <w:highlight w:val="red"/>
        </w:rPr>
        <w:t xml:space="preserve"> </w:t>
      </w:r>
      <w:r w:rsidRPr="003D2378">
        <w:rPr>
          <w:spacing w:val="-1"/>
          <w:highlight w:val="red"/>
        </w:rPr>
        <w:t>physiological</w:t>
      </w:r>
      <w:r w:rsidRPr="003D2378">
        <w:rPr>
          <w:spacing w:val="18"/>
          <w:highlight w:val="red"/>
        </w:rPr>
        <w:t xml:space="preserve"> </w:t>
      </w:r>
      <w:r w:rsidRPr="003D2378">
        <w:rPr>
          <w:highlight w:val="red"/>
        </w:rPr>
        <w:t>characteristics</w:t>
      </w:r>
      <w:r w:rsidRPr="003D2378">
        <w:rPr>
          <w:spacing w:val="19"/>
          <w:highlight w:val="red"/>
        </w:rPr>
        <w:t xml:space="preserve"> </w:t>
      </w:r>
      <w:r w:rsidRPr="003D2378">
        <w:rPr>
          <w:highlight w:val="red"/>
        </w:rPr>
        <w:t>that</w:t>
      </w:r>
      <w:r w:rsidRPr="003D2378">
        <w:rPr>
          <w:spacing w:val="19"/>
          <w:highlight w:val="red"/>
        </w:rPr>
        <w:t xml:space="preserve"> </w:t>
      </w:r>
      <w:r w:rsidRPr="003D2378">
        <w:rPr>
          <w:highlight w:val="red"/>
        </w:rPr>
        <w:t>define</w:t>
      </w:r>
      <w:r w:rsidRPr="003D2378">
        <w:rPr>
          <w:spacing w:val="19"/>
          <w:highlight w:val="red"/>
        </w:rPr>
        <w:t xml:space="preserve"> </w:t>
      </w:r>
      <w:r w:rsidRPr="003D2378">
        <w:rPr>
          <w:highlight w:val="red"/>
        </w:rPr>
        <w:t>men</w:t>
      </w:r>
      <w:r w:rsidRPr="003D2378">
        <w:rPr>
          <w:spacing w:val="19"/>
          <w:highlight w:val="red"/>
        </w:rPr>
        <w:t xml:space="preserve"> </w:t>
      </w:r>
      <w:r w:rsidRPr="003D2378">
        <w:rPr>
          <w:highlight w:val="red"/>
        </w:rPr>
        <w:t>and</w:t>
      </w:r>
      <w:r w:rsidRPr="003D2378">
        <w:rPr>
          <w:spacing w:val="35"/>
          <w:w w:val="99"/>
          <w:highlight w:val="red"/>
        </w:rPr>
        <w:t xml:space="preserve"> </w:t>
      </w:r>
      <w:r w:rsidRPr="003D2378">
        <w:rPr>
          <w:spacing w:val="-1"/>
          <w:highlight w:val="red"/>
        </w:rPr>
        <w:t>women</w:t>
      </w:r>
      <w:r w:rsidRPr="003D2378">
        <w:rPr>
          <w:spacing w:val="36"/>
          <w:highlight w:val="red"/>
        </w:rPr>
        <w:t xml:space="preserve"> </w:t>
      </w:r>
      <w:r w:rsidRPr="003D2378">
        <w:rPr>
          <w:highlight w:val="red"/>
        </w:rPr>
        <w:t>while</w:t>
      </w:r>
      <w:r w:rsidRPr="003D2378">
        <w:rPr>
          <w:spacing w:val="38"/>
          <w:highlight w:val="red"/>
        </w:rPr>
        <w:t xml:space="preserve"> </w:t>
      </w:r>
      <w:r w:rsidRPr="003D2378">
        <w:rPr>
          <w:highlight w:val="red"/>
        </w:rPr>
        <w:t>“gender”</w:t>
      </w:r>
      <w:r w:rsidRPr="003D2378">
        <w:rPr>
          <w:spacing w:val="37"/>
          <w:highlight w:val="red"/>
        </w:rPr>
        <w:t xml:space="preserve"> </w:t>
      </w:r>
      <w:r w:rsidRPr="003D2378">
        <w:rPr>
          <w:highlight w:val="red"/>
        </w:rPr>
        <w:t>refers</w:t>
      </w:r>
      <w:r w:rsidRPr="003D2378">
        <w:rPr>
          <w:spacing w:val="36"/>
          <w:highlight w:val="red"/>
        </w:rPr>
        <w:t xml:space="preserve"> </w:t>
      </w:r>
      <w:r w:rsidRPr="003D2378">
        <w:rPr>
          <w:highlight w:val="red"/>
        </w:rPr>
        <w:t>to</w:t>
      </w:r>
      <w:r w:rsidRPr="003D2378">
        <w:rPr>
          <w:spacing w:val="37"/>
          <w:highlight w:val="red"/>
        </w:rPr>
        <w:t xml:space="preserve"> </w:t>
      </w:r>
      <w:r w:rsidRPr="003D2378">
        <w:rPr>
          <w:highlight w:val="red"/>
        </w:rPr>
        <w:t>the</w:t>
      </w:r>
      <w:r w:rsidRPr="003D2378">
        <w:rPr>
          <w:spacing w:val="37"/>
          <w:highlight w:val="red"/>
        </w:rPr>
        <w:t xml:space="preserve"> </w:t>
      </w:r>
      <w:r w:rsidRPr="003D2378">
        <w:rPr>
          <w:highlight w:val="red"/>
        </w:rPr>
        <w:t>socially</w:t>
      </w:r>
      <w:r w:rsidRPr="003D2378">
        <w:rPr>
          <w:spacing w:val="39"/>
          <w:highlight w:val="red"/>
        </w:rPr>
        <w:t xml:space="preserve"> </w:t>
      </w:r>
      <w:r w:rsidRPr="003D2378">
        <w:rPr>
          <w:spacing w:val="-1"/>
          <w:highlight w:val="red"/>
        </w:rPr>
        <w:t>constructed</w:t>
      </w:r>
      <w:r w:rsidRPr="003D2378">
        <w:rPr>
          <w:spacing w:val="36"/>
          <w:highlight w:val="red"/>
        </w:rPr>
        <w:t xml:space="preserve"> </w:t>
      </w:r>
      <w:r w:rsidRPr="003D2378">
        <w:rPr>
          <w:highlight w:val="red"/>
        </w:rPr>
        <w:t>roles,</w:t>
      </w:r>
      <w:r w:rsidRPr="003D2378">
        <w:rPr>
          <w:spacing w:val="37"/>
          <w:highlight w:val="red"/>
        </w:rPr>
        <w:t xml:space="preserve"> </w:t>
      </w:r>
      <w:r w:rsidRPr="003D2378">
        <w:rPr>
          <w:highlight w:val="red"/>
        </w:rPr>
        <w:t>behaviours,</w:t>
      </w:r>
      <w:r w:rsidRPr="003D2378">
        <w:rPr>
          <w:spacing w:val="25"/>
          <w:w w:val="99"/>
          <w:highlight w:val="red"/>
        </w:rPr>
        <w:t xml:space="preserve"> </w:t>
      </w:r>
      <w:r w:rsidRPr="003D2378">
        <w:rPr>
          <w:highlight w:val="red"/>
        </w:rPr>
        <w:t>activities,</w:t>
      </w:r>
      <w:r w:rsidRPr="003D2378">
        <w:rPr>
          <w:spacing w:val="35"/>
          <w:highlight w:val="red"/>
        </w:rPr>
        <w:t xml:space="preserve"> </w:t>
      </w:r>
      <w:r w:rsidRPr="003D2378">
        <w:rPr>
          <w:highlight w:val="red"/>
        </w:rPr>
        <w:t>and</w:t>
      </w:r>
      <w:r w:rsidRPr="003D2378">
        <w:rPr>
          <w:spacing w:val="36"/>
          <w:highlight w:val="red"/>
        </w:rPr>
        <w:t xml:space="preserve"> </w:t>
      </w:r>
      <w:r w:rsidRPr="003D2378">
        <w:rPr>
          <w:highlight w:val="red"/>
        </w:rPr>
        <w:t>attributes</w:t>
      </w:r>
      <w:r w:rsidRPr="003D2378">
        <w:rPr>
          <w:spacing w:val="36"/>
          <w:highlight w:val="red"/>
        </w:rPr>
        <w:t xml:space="preserve"> </w:t>
      </w:r>
      <w:r w:rsidRPr="003D2378">
        <w:rPr>
          <w:highlight w:val="red"/>
        </w:rPr>
        <w:t>that</w:t>
      </w:r>
      <w:r w:rsidRPr="003D2378">
        <w:rPr>
          <w:spacing w:val="36"/>
          <w:highlight w:val="red"/>
        </w:rPr>
        <w:t xml:space="preserve"> </w:t>
      </w:r>
      <w:r w:rsidRPr="003D2378">
        <w:rPr>
          <w:highlight w:val="red"/>
        </w:rPr>
        <w:t>a</w:t>
      </w:r>
      <w:r w:rsidRPr="003D2378">
        <w:rPr>
          <w:spacing w:val="36"/>
          <w:highlight w:val="red"/>
        </w:rPr>
        <w:t xml:space="preserve"> </w:t>
      </w:r>
      <w:r w:rsidRPr="003D2378">
        <w:rPr>
          <w:highlight w:val="red"/>
        </w:rPr>
        <w:t>given</w:t>
      </w:r>
      <w:r w:rsidRPr="003D2378">
        <w:rPr>
          <w:spacing w:val="35"/>
          <w:highlight w:val="red"/>
        </w:rPr>
        <w:t xml:space="preserve"> </w:t>
      </w:r>
      <w:r w:rsidRPr="003D2378">
        <w:rPr>
          <w:highlight w:val="red"/>
        </w:rPr>
        <w:t>society</w:t>
      </w:r>
      <w:r w:rsidRPr="003D2378">
        <w:rPr>
          <w:spacing w:val="37"/>
          <w:highlight w:val="red"/>
        </w:rPr>
        <w:t xml:space="preserve"> </w:t>
      </w:r>
      <w:r w:rsidRPr="003D2378">
        <w:rPr>
          <w:highlight w:val="red"/>
        </w:rPr>
        <w:t>considers</w:t>
      </w:r>
      <w:r w:rsidRPr="003D2378">
        <w:rPr>
          <w:spacing w:val="36"/>
          <w:highlight w:val="red"/>
        </w:rPr>
        <w:t xml:space="preserve"> </w:t>
      </w:r>
      <w:r w:rsidRPr="003D2378">
        <w:rPr>
          <w:highlight w:val="red"/>
        </w:rPr>
        <w:t>appropriate</w:t>
      </w:r>
      <w:r w:rsidRPr="003D2378">
        <w:rPr>
          <w:spacing w:val="36"/>
          <w:highlight w:val="red"/>
        </w:rPr>
        <w:t xml:space="preserve"> </w:t>
      </w:r>
      <w:r w:rsidRPr="003D2378">
        <w:rPr>
          <w:highlight w:val="red"/>
        </w:rPr>
        <w:t>for</w:t>
      </w:r>
      <w:r w:rsidRPr="003D2378">
        <w:rPr>
          <w:spacing w:val="36"/>
          <w:highlight w:val="red"/>
        </w:rPr>
        <w:t xml:space="preserve"> </w:t>
      </w:r>
      <w:r w:rsidRPr="003D2378">
        <w:rPr>
          <w:spacing w:val="-1"/>
          <w:highlight w:val="red"/>
        </w:rPr>
        <w:t>men</w:t>
      </w:r>
      <w:r w:rsidRPr="003D2378">
        <w:rPr>
          <w:spacing w:val="20"/>
          <w:w w:val="99"/>
          <w:highlight w:val="red"/>
        </w:rPr>
        <w:t xml:space="preserve"> </w:t>
      </w:r>
      <w:r w:rsidRPr="003D2378">
        <w:rPr>
          <w:highlight w:val="red"/>
        </w:rPr>
        <w:t>and</w:t>
      </w:r>
      <w:r w:rsidRPr="003D2378">
        <w:rPr>
          <w:spacing w:val="54"/>
          <w:highlight w:val="red"/>
        </w:rPr>
        <w:t xml:space="preserve"> </w:t>
      </w:r>
      <w:r w:rsidRPr="003D2378">
        <w:rPr>
          <w:spacing w:val="-1"/>
          <w:highlight w:val="red"/>
        </w:rPr>
        <w:t>women.</w:t>
      </w:r>
      <w:r w:rsidRPr="003D2378">
        <w:rPr>
          <w:spacing w:val="2"/>
          <w:highlight w:val="red"/>
        </w:rPr>
        <w:t xml:space="preserve"> </w:t>
      </w:r>
      <w:r w:rsidRPr="003D2378">
        <w:rPr>
          <w:highlight w:val="red"/>
        </w:rPr>
        <w:t>Following</w:t>
      </w:r>
      <w:r w:rsidRPr="003D2378">
        <w:rPr>
          <w:spacing w:val="1"/>
          <w:highlight w:val="red"/>
        </w:rPr>
        <w:t xml:space="preserve"> </w:t>
      </w:r>
      <w:proofErr w:type="gramStart"/>
      <w:r w:rsidRPr="003D2378">
        <w:rPr>
          <w:highlight w:val="red"/>
        </w:rPr>
        <w:t>this  description</w:t>
      </w:r>
      <w:proofErr w:type="gramEnd"/>
      <w:r w:rsidRPr="003D2378">
        <w:rPr>
          <w:highlight w:val="red"/>
        </w:rPr>
        <w:t>,</w:t>
      </w:r>
      <w:r w:rsidRPr="003D2378">
        <w:rPr>
          <w:spacing w:val="54"/>
          <w:highlight w:val="red"/>
        </w:rPr>
        <w:t xml:space="preserve"> </w:t>
      </w:r>
      <w:r w:rsidRPr="003D2378">
        <w:rPr>
          <w:highlight w:val="red"/>
        </w:rPr>
        <w:t xml:space="preserve">WHO  considers  that  </w:t>
      </w:r>
      <w:r w:rsidRPr="003D2378">
        <w:rPr>
          <w:spacing w:val="-1"/>
          <w:highlight w:val="red"/>
        </w:rPr>
        <w:t>“male”</w:t>
      </w:r>
      <w:r w:rsidRPr="003D2378">
        <w:rPr>
          <w:spacing w:val="1"/>
          <w:highlight w:val="red"/>
        </w:rPr>
        <w:t xml:space="preserve"> </w:t>
      </w:r>
      <w:r w:rsidRPr="003D2378">
        <w:rPr>
          <w:highlight w:val="red"/>
        </w:rPr>
        <w:t>and</w:t>
      </w:r>
      <w:r w:rsidRPr="003D2378">
        <w:rPr>
          <w:spacing w:val="20"/>
          <w:w w:val="99"/>
          <w:highlight w:val="red"/>
        </w:rPr>
        <w:t xml:space="preserve"> </w:t>
      </w:r>
      <w:r w:rsidRPr="003D2378">
        <w:rPr>
          <w:spacing w:val="-1"/>
          <w:highlight w:val="red"/>
        </w:rPr>
        <w:t>“female”</w:t>
      </w:r>
      <w:r w:rsidRPr="003D2378">
        <w:rPr>
          <w:spacing w:val="40"/>
          <w:highlight w:val="red"/>
        </w:rPr>
        <w:t xml:space="preserve"> </w:t>
      </w:r>
      <w:r w:rsidRPr="003D2378">
        <w:rPr>
          <w:highlight w:val="red"/>
        </w:rPr>
        <w:t>are</w:t>
      </w:r>
      <w:r w:rsidRPr="003D2378">
        <w:rPr>
          <w:spacing w:val="42"/>
          <w:highlight w:val="red"/>
        </w:rPr>
        <w:t xml:space="preserve"> </w:t>
      </w:r>
      <w:r w:rsidRPr="003D2378">
        <w:rPr>
          <w:spacing w:val="-1"/>
          <w:highlight w:val="red"/>
        </w:rPr>
        <w:t>sex</w:t>
      </w:r>
      <w:r w:rsidRPr="003D2378">
        <w:rPr>
          <w:spacing w:val="41"/>
          <w:highlight w:val="red"/>
        </w:rPr>
        <w:t xml:space="preserve"> </w:t>
      </w:r>
      <w:r w:rsidRPr="003D2378">
        <w:rPr>
          <w:highlight w:val="red"/>
        </w:rPr>
        <w:t>categories,</w:t>
      </w:r>
      <w:r w:rsidRPr="003D2378">
        <w:rPr>
          <w:spacing w:val="39"/>
          <w:highlight w:val="red"/>
        </w:rPr>
        <w:t xml:space="preserve"> </w:t>
      </w:r>
      <w:r w:rsidRPr="003D2378">
        <w:rPr>
          <w:spacing w:val="-1"/>
          <w:highlight w:val="red"/>
        </w:rPr>
        <w:t>while</w:t>
      </w:r>
      <w:r w:rsidRPr="003D2378">
        <w:rPr>
          <w:spacing w:val="41"/>
          <w:highlight w:val="red"/>
        </w:rPr>
        <w:t xml:space="preserve"> </w:t>
      </w:r>
      <w:r w:rsidRPr="003D2378">
        <w:rPr>
          <w:spacing w:val="-1"/>
          <w:highlight w:val="red"/>
        </w:rPr>
        <w:t>“masculine”</w:t>
      </w:r>
      <w:r w:rsidRPr="003D2378">
        <w:rPr>
          <w:spacing w:val="40"/>
          <w:highlight w:val="red"/>
        </w:rPr>
        <w:t xml:space="preserve"> </w:t>
      </w:r>
      <w:r w:rsidRPr="003D2378">
        <w:rPr>
          <w:highlight w:val="red"/>
        </w:rPr>
        <w:t>and</w:t>
      </w:r>
      <w:r w:rsidRPr="003D2378">
        <w:rPr>
          <w:spacing w:val="41"/>
          <w:highlight w:val="red"/>
        </w:rPr>
        <w:t xml:space="preserve"> </w:t>
      </w:r>
      <w:r w:rsidRPr="003D2378">
        <w:rPr>
          <w:spacing w:val="-1"/>
          <w:highlight w:val="red"/>
        </w:rPr>
        <w:t>“feminine”</w:t>
      </w:r>
      <w:r w:rsidRPr="003D2378">
        <w:rPr>
          <w:spacing w:val="41"/>
          <w:highlight w:val="red"/>
        </w:rPr>
        <w:t xml:space="preserve"> </w:t>
      </w:r>
      <w:r w:rsidRPr="003D2378">
        <w:rPr>
          <w:highlight w:val="red"/>
        </w:rPr>
        <w:t>are</w:t>
      </w:r>
      <w:r w:rsidRPr="003D2378">
        <w:rPr>
          <w:spacing w:val="41"/>
          <w:highlight w:val="red"/>
        </w:rPr>
        <w:t xml:space="preserve"> </w:t>
      </w:r>
      <w:r w:rsidRPr="003D2378">
        <w:rPr>
          <w:highlight w:val="red"/>
        </w:rPr>
        <w:t>gender</w:t>
      </w:r>
      <w:r w:rsidRPr="003D2378">
        <w:rPr>
          <w:spacing w:val="59"/>
          <w:w w:val="99"/>
          <w:highlight w:val="red"/>
        </w:rPr>
        <w:t xml:space="preserve"> </w:t>
      </w:r>
      <w:r w:rsidRPr="003D2378">
        <w:rPr>
          <w:highlight w:val="red"/>
        </w:rPr>
        <w:t>categories</w:t>
      </w:r>
      <w:r w:rsidRPr="003D2378">
        <w:rPr>
          <w:position w:val="10"/>
          <w:sz w:val="14"/>
          <w:szCs w:val="14"/>
          <w:highlight w:val="red"/>
        </w:rPr>
        <w:t>8</w:t>
      </w:r>
      <w:r w:rsidRPr="003D2378">
        <w:rPr>
          <w:highlight w:val="red"/>
        </w:rPr>
        <w:t>.</w:t>
      </w:r>
    </w:p>
    <w:p w:rsidR="00A7027F" w:rsidRPr="003D2378" w:rsidRDefault="006F44CB">
      <w:pPr>
        <w:pStyle w:val="a3"/>
        <w:numPr>
          <w:ilvl w:val="0"/>
          <w:numId w:val="132"/>
        </w:numPr>
        <w:tabs>
          <w:tab w:val="left" w:pos="578"/>
        </w:tabs>
        <w:spacing w:before="121"/>
        <w:jc w:val="both"/>
        <w:rPr>
          <w:highlight w:val="red"/>
        </w:rPr>
      </w:pPr>
      <w:r w:rsidRPr="003D2378">
        <w:rPr>
          <w:highlight w:val="red"/>
        </w:rPr>
        <w:t>Technical</w:t>
      </w:r>
      <w:r w:rsidRPr="003D2378">
        <w:rPr>
          <w:spacing w:val="-2"/>
          <w:highlight w:val="red"/>
        </w:rPr>
        <w:t xml:space="preserve"> </w:t>
      </w:r>
      <w:r w:rsidRPr="003D2378">
        <w:rPr>
          <w:highlight w:val="red"/>
        </w:rPr>
        <w:t xml:space="preserve">issues     </w:t>
      </w:r>
      <w:r w:rsidRPr="003D2378">
        <w:rPr>
          <w:spacing w:val="20"/>
          <w:highlight w:val="red"/>
        </w:rPr>
        <w:t xml:space="preserve"> </w:t>
      </w:r>
      <w:r w:rsidRPr="003D2378">
        <w:rPr>
          <w:highlight w:val="red"/>
        </w:rPr>
        <w:t>-</w:t>
      </w:r>
    </w:p>
    <w:p w:rsidR="00A7027F" w:rsidRPr="003D2378" w:rsidRDefault="00A7027F">
      <w:pPr>
        <w:spacing w:before="10"/>
        <w:rPr>
          <w:rFonts w:ascii="Times New Roman" w:eastAsia="Times New Roman" w:hAnsi="Times New Roman" w:cs="Times New Roman"/>
          <w:sz w:val="29"/>
          <w:szCs w:val="29"/>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ind w:right="210"/>
        <w:jc w:val="both"/>
        <w:rPr>
          <w:highlight w:val="red"/>
        </w:rPr>
      </w:pPr>
      <w:r w:rsidRPr="003D2378">
        <w:rPr>
          <w:highlight w:val="red"/>
        </w:rPr>
        <w:t>The</w:t>
      </w:r>
      <w:r w:rsidRPr="003D2378">
        <w:rPr>
          <w:spacing w:val="49"/>
          <w:highlight w:val="red"/>
        </w:rPr>
        <w:t xml:space="preserve"> </w:t>
      </w:r>
      <w:r w:rsidRPr="003D2378">
        <w:rPr>
          <w:highlight w:val="red"/>
        </w:rPr>
        <w:t>need</w:t>
      </w:r>
      <w:r w:rsidRPr="003D2378">
        <w:rPr>
          <w:spacing w:val="49"/>
          <w:highlight w:val="red"/>
        </w:rPr>
        <w:t xml:space="preserve"> </w:t>
      </w:r>
      <w:r w:rsidRPr="003D2378">
        <w:rPr>
          <w:highlight w:val="red"/>
        </w:rPr>
        <w:t>for</w:t>
      </w:r>
      <w:r w:rsidRPr="003D2378">
        <w:rPr>
          <w:spacing w:val="49"/>
          <w:highlight w:val="red"/>
        </w:rPr>
        <w:t xml:space="preserve"> </w:t>
      </w:r>
      <w:r w:rsidRPr="003D2378">
        <w:rPr>
          <w:highlight w:val="red"/>
        </w:rPr>
        <w:t>adequate</w:t>
      </w:r>
      <w:r w:rsidRPr="003D2378">
        <w:rPr>
          <w:spacing w:val="49"/>
          <w:highlight w:val="red"/>
        </w:rPr>
        <w:t xml:space="preserve"> </w:t>
      </w:r>
      <w:r w:rsidRPr="003D2378">
        <w:rPr>
          <w:highlight w:val="red"/>
        </w:rPr>
        <w:t>information</w:t>
      </w:r>
      <w:r w:rsidRPr="003D2378">
        <w:rPr>
          <w:spacing w:val="49"/>
          <w:highlight w:val="red"/>
        </w:rPr>
        <w:t xml:space="preserve"> </w:t>
      </w:r>
      <w:r w:rsidRPr="003D2378">
        <w:rPr>
          <w:highlight w:val="red"/>
        </w:rPr>
        <w:t>on</w:t>
      </w:r>
      <w:r w:rsidRPr="003D2378">
        <w:rPr>
          <w:spacing w:val="50"/>
          <w:highlight w:val="red"/>
        </w:rPr>
        <w:t xml:space="preserve"> </w:t>
      </w:r>
      <w:r w:rsidRPr="003D2378">
        <w:rPr>
          <w:highlight w:val="red"/>
        </w:rPr>
        <w:t>the</w:t>
      </w:r>
      <w:r w:rsidRPr="003D2378">
        <w:rPr>
          <w:spacing w:val="49"/>
          <w:highlight w:val="red"/>
        </w:rPr>
        <w:t xml:space="preserve"> </w:t>
      </w:r>
      <w:r w:rsidRPr="003D2378">
        <w:rPr>
          <w:spacing w:val="-1"/>
          <w:highlight w:val="red"/>
        </w:rPr>
        <w:t>situation</w:t>
      </w:r>
      <w:r w:rsidRPr="003D2378">
        <w:rPr>
          <w:spacing w:val="49"/>
          <w:highlight w:val="red"/>
        </w:rPr>
        <w:t xml:space="preserve"> </w:t>
      </w:r>
      <w:r w:rsidRPr="003D2378">
        <w:rPr>
          <w:highlight w:val="red"/>
        </w:rPr>
        <w:t>of</w:t>
      </w:r>
      <w:r w:rsidRPr="003D2378">
        <w:rPr>
          <w:spacing w:val="49"/>
          <w:highlight w:val="red"/>
        </w:rPr>
        <w:t xml:space="preserve"> </w:t>
      </w:r>
      <w:r w:rsidRPr="003D2378">
        <w:rPr>
          <w:spacing w:val="-1"/>
          <w:highlight w:val="red"/>
        </w:rPr>
        <w:t>women</w:t>
      </w:r>
      <w:r w:rsidRPr="003D2378">
        <w:rPr>
          <w:spacing w:val="51"/>
          <w:highlight w:val="red"/>
        </w:rPr>
        <w:t xml:space="preserve"> </w:t>
      </w:r>
      <w:r w:rsidRPr="003D2378">
        <w:rPr>
          <w:highlight w:val="red"/>
        </w:rPr>
        <w:t>and</w:t>
      </w:r>
      <w:r w:rsidRPr="003D2378">
        <w:rPr>
          <w:spacing w:val="50"/>
          <w:highlight w:val="red"/>
        </w:rPr>
        <w:t xml:space="preserve"> </w:t>
      </w:r>
      <w:r w:rsidRPr="003D2378">
        <w:rPr>
          <w:spacing w:val="-1"/>
          <w:highlight w:val="red"/>
        </w:rPr>
        <w:t>men</w:t>
      </w:r>
      <w:r w:rsidRPr="003D2378">
        <w:rPr>
          <w:spacing w:val="50"/>
          <w:highlight w:val="red"/>
        </w:rPr>
        <w:t xml:space="preserve"> </w:t>
      </w:r>
      <w:r w:rsidRPr="003D2378">
        <w:rPr>
          <w:highlight w:val="red"/>
        </w:rPr>
        <w:t>in</w:t>
      </w:r>
      <w:r w:rsidRPr="003D2378">
        <w:rPr>
          <w:spacing w:val="51"/>
          <w:highlight w:val="red"/>
        </w:rPr>
        <w:t xml:space="preserve"> </w:t>
      </w:r>
      <w:r w:rsidRPr="003D2378">
        <w:rPr>
          <w:highlight w:val="red"/>
        </w:rPr>
        <w:t>all</w:t>
      </w:r>
      <w:r w:rsidRPr="003D2378">
        <w:rPr>
          <w:spacing w:val="49"/>
          <w:highlight w:val="red"/>
        </w:rPr>
        <w:t xml:space="preserve"> </w:t>
      </w:r>
      <w:r w:rsidRPr="003D2378">
        <w:rPr>
          <w:highlight w:val="red"/>
        </w:rPr>
        <w:t>policy</w:t>
      </w:r>
      <w:r w:rsidRPr="003D2378">
        <w:rPr>
          <w:spacing w:val="51"/>
          <w:highlight w:val="red"/>
        </w:rPr>
        <w:t xml:space="preserve"> </w:t>
      </w:r>
      <w:r w:rsidRPr="003D2378">
        <w:rPr>
          <w:highlight w:val="red"/>
        </w:rPr>
        <w:t>areas</w:t>
      </w:r>
      <w:r w:rsidRPr="003D2378">
        <w:rPr>
          <w:spacing w:val="49"/>
          <w:highlight w:val="red"/>
        </w:rPr>
        <w:t xml:space="preserve"> </w:t>
      </w:r>
      <w:r w:rsidRPr="003D2378">
        <w:rPr>
          <w:highlight w:val="red"/>
        </w:rPr>
        <w:t>it</w:t>
      </w:r>
      <w:r w:rsidRPr="003D2378">
        <w:rPr>
          <w:spacing w:val="51"/>
          <w:highlight w:val="red"/>
        </w:rPr>
        <w:t xml:space="preserve"> </w:t>
      </w:r>
      <w:r w:rsidRPr="003D2378">
        <w:rPr>
          <w:highlight w:val="red"/>
        </w:rPr>
        <w:t>is</w:t>
      </w:r>
      <w:r w:rsidRPr="003D2378">
        <w:rPr>
          <w:spacing w:val="25"/>
          <w:w w:val="99"/>
          <w:highlight w:val="red"/>
        </w:rPr>
        <w:t xml:space="preserve"> </w:t>
      </w:r>
      <w:r w:rsidRPr="003D2378">
        <w:rPr>
          <w:highlight w:val="red"/>
        </w:rPr>
        <w:t>generally</w:t>
      </w:r>
      <w:r w:rsidRPr="003D2378">
        <w:rPr>
          <w:spacing w:val="15"/>
          <w:highlight w:val="red"/>
        </w:rPr>
        <w:t xml:space="preserve"> </w:t>
      </w:r>
      <w:r w:rsidRPr="003D2378">
        <w:rPr>
          <w:highlight w:val="red"/>
        </w:rPr>
        <w:t>recognised.</w:t>
      </w:r>
      <w:r w:rsidRPr="003D2378">
        <w:rPr>
          <w:spacing w:val="15"/>
          <w:highlight w:val="red"/>
        </w:rPr>
        <w:t xml:space="preserve"> </w:t>
      </w:r>
      <w:r w:rsidRPr="003D2378">
        <w:rPr>
          <w:highlight w:val="red"/>
        </w:rPr>
        <w:t>By</w:t>
      </w:r>
      <w:r w:rsidRPr="003D2378">
        <w:rPr>
          <w:spacing w:val="16"/>
          <w:highlight w:val="red"/>
        </w:rPr>
        <w:t xml:space="preserve"> </w:t>
      </w:r>
      <w:r w:rsidRPr="003D2378">
        <w:rPr>
          <w:spacing w:val="-1"/>
          <w:highlight w:val="red"/>
        </w:rPr>
        <w:t>studying</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gender</w:t>
      </w:r>
      <w:r w:rsidRPr="003D2378">
        <w:rPr>
          <w:spacing w:val="14"/>
          <w:highlight w:val="red"/>
        </w:rPr>
        <w:t xml:space="preserve"> </w:t>
      </w:r>
      <w:r w:rsidRPr="003D2378">
        <w:rPr>
          <w:spacing w:val="-1"/>
          <w:highlight w:val="red"/>
        </w:rPr>
        <w:t>differences</w:t>
      </w:r>
      <w:r w:rsidRPr="003D2378">
        <w:rPr>
          <w:spacing w:val="16"/>
          <w:highlight w:val="red"/>
        </w:rPr>
        <w:t xml:space="preserve"> </w:t>
      </w:r>
      <w:r w:rsidRPr="003D2378">
        <w:rPr>
          <w:highlight w:val="red"/>
        </w:rPr>
        <w:t>and</w:t>
      </w:r>
      <w:r w:rsidRPr="003D2378">
        <w:rPr>
          <w:spacing w:val="14"/>
          <w:highlight w:val="red"/>
        </w:rPr>
        <w:t xml:space="preserve"> </w:t>
      </w:r>
      <w:r w:rsidRPr="003D2378">
        <w:rPr>
          <w:highlight w:val="red"/>
        </w:rPr>
        <w:t>inequalities</w:t>
      </w:r>
      <w:r w:rsidRPr="003D2378">
        <w:rPr>
          <w:spacing w:val="14"/>
          <w:highlight w:val="red"/>
        </w:rPr>
        <w:t xml:space="preserve"> </w:t>
      </w:r>
      <w:r w:rsidRPr="003D2378">
        <w:rPr>
          <w:highlight w:val="red"/>
        </w:rPr>
        <w:t>it</w:t>
      </w:r>
      <w:r w:rsidRPr="003D2378">
        <w:rPr>
          <w:spacing w:val="15"/>
          <w:highlight w:val="red"/>
        </w:rPr>
        <w:t xml:space="preserve"> </w:t>
      </w:r>
      <w:r w:rsidRPr="003D2378">
        <w:rPr>
          <w:highlight w:val="red"/>
        </w:rPr>
        <w:t>is</w:t>
      </w:r>
      <w:r w:rsidRPr="003D2378">
        <w:rPr>
          <w:spacing w:val="14"/>
          <w:highlight w:val="red"/>
        </w:rPr>
        <w:t xml:space="preserve"> </w:t>
      </w:r>
      <w:r w:rsidRPr="003D2378">
        <w:rPr>
          <w:highlight w:val="red"/>
        </w:rPr>
        <w:t>possible</w:t>
      </w:r>
      <w:r w:rsidRPr="003D2378">
        <w:rPr>
          <w:spacing w:val="15"/>
          <w:highlight w:val="red"/>
        </w:rPr>
        <w:t xml:space="preserve"> </w:t>
      </w:r>
      <w:r w:rsidRPr="003D2378">
        <w:rPr>
          <w:highlight w:val="red"/>
        </w:rPr>
        <w:t>to</w:t>
      </w:r>
      <w:r w:rsidRPr="003D2378">
        <w:rPr>
          <w:spacing w:val="13"/>
          <w:highlight w:val="red"/>
        </w:rPr>
        <w:t xml:space="preserve"> </w:t>
      </w:r>
      <w:r w:rsidRPr="003D2378">
        <w:rPr>
          <w:highlight w:val="red"/>
        </w:rPr>
        <w:t>understand</w:t>
      </w:r>
      <w:r w:rsidRPr="003D2378">
        <w:rPr>
          <w:spacing w:val="34"/>
          <w:w w:val="99"/>
          <w:highlight w:val="red"/>
        </w:rPr>
        <w:t xml:space="preserve"> </w:t>
      </w:r>
      <w:r w:rsidRPr="003D2378">
        <w:rPr>
          <w:spacing w:val="-1"/>
          <w:highlight w:val="red"/>
        </w:rPr>
        <w:t>them,</w:t>
      </w:r>
      <w:r w:rsidRPr="003D2378">
        <w:rPr>
          <w:spacing w:val="16"/>
          <w:highlight w:val="red"/>
        </w:rPr>
        <w:t xml:space="preserve"> </w:t>
      </w:r>
      <w:r w:rsidRPr="003D2378">
        <w:rPr>
          <w:highlight w:val="red"/>
        </w:rPr>
        <w:t>and</w:t>
      </w:r>
      <w:r w:rsidRPr="003D2378">
        <w:rPr>
          <w:spacing w:val="16"/>
          <w:highlight w:val="red"/>
        </w:rPr>
        <w:t xml:space="preserve"> </w:t>
      </w:r>
      <w:r w:rsidRPr="003D2378">
        <w:rPr>
          <w:highlight w:val="red"/>
        </w:rPr>
        <w:t>on</w:t>
      </w:r>
      <w:r w:rsidRPr="003D2378">
        <w:rPr>
          <w:spacing w:val="16"/>
          <w:highlight w:val="red"/>
        </w:rPr>
        <w:t xml:space="preserve"> </w:t>
      </w:r>
      <w:r w:rsidRPr="003D2378">
        <w:rPr>
          <w:highlight w:val="red"/>
        </w:rPr>
        <w:t>this</w:t>
      </w:r>
      <w:r w:rsidRPr="003D2378">
        <w:rPr>
          <w:spacing w:val="15"/>
          <w:highlight w:val="red"/>
        </w:rPr>
        <w:t xml:space="preserve"> </w:t>
      </w:r>
      <w:r w:rsidRPr="003D2378">
        <w:rPr>
          <w:highlight w:val="red"/>
        </w:rPr>
        <w:t>basis,</w:t>
      </w:r>
      <w:r w:rsidRPr="003D2378">
        <w:rPr>
          <w:spacing w:val="16"/>
          <w:highlight w:val="red"/>
        </w:rPr>
        <w:t xml:space="preserve"> </w:t>
      </w:r>
      <w:r w:rsidRPr="003D2378">
        <w:rPr>
          <w:highlight w:val="red"/>
        </w:rPr>
        <w:t>make</w:t>
      </w:r>
      <w:r w:rsidRPr="003D2378">
        <w:rPr>
          <w:spacing w:val="16"/>
          <w:highlight w:val="red"/>
        </w:rPr>
        <w:t xml:space="preserve"> </w:t>
      </w:r>
      <w:r w:rsidRPr="003D2378">
        <w:rPr>
          <w:highlight w:val="red"/>
        </w:rPr>
        <w:t>plans,</w:t>
      </w:r>
      <w:r w:rsidRPr="003D2378">
        <w:rPr>
          <w:spacing w:val="16"/>
          <w:highlight w:val="red"/>
        </w:rPr>
        <w:t xml:space="preserve"> </w:t>
      </w:r>
      <w:r w:rsidRPr="003D2378">
        <w:rPr>
          <w:spacing w:val="-1"/>
          <w:highlight w:val="red"/>
        </w:rPr>
        <w:t>formulate</w:t>
      </w:r>
      <w:r w:rsidRPr="003D2378">
        <w:rPr>
          <w:spacing w:val="16"/>
          <w:highlight w:val="red"/>
        </w:rPr>
        <w:t xml:space="preserve"> </w:t>
      </w:r>
      <w:r w:rsidRPr="003D2378">
        <w:rPr>
          <w:highlight w:val="red"/>
        </w:rPr>
        <w:t>and</w:t>
      </w:r>
      <w:r w:rsidRPr="003D2378">
        <w:rPr>
          <w:spacing w:val="15"/>
          <w:highlight w:val="red"/>
        </w:rPr>
        <w:t xml:space="preserve"> </w:t>
      </w:r>
      <w:r w:rsidRPr="003D2378">
        <w:rPr>
          <w:spacing w:val="-1"/>
          <w:highlight w:val="red"/>
        </w:rPr>
        <w:t>monitor</w:t>
      </w:r>
      <w:r w:rsidRPr="003D2378">
        <w:rPr>
          <w:spacing w:val="16"/>
          <w:highlight w:val="red"/>
        </w:rPr>
        <w:t xml:space="preserve"> </w:t>
      </w:r>
      <w:r w:rsidRPr="003D2378">
        <w:rPr>
          <w:highlight w:val="red"/>
        </w:rPr>
        <w:t>policies</w:t>
      </w:r>
      <w:r w:rsidRPr="003D2378">
        <w:rPr>
          <w:spacing w:val="16"/>
          <w:highlight w:val="red"/>
        </w:rPr>
        <w:t xml:space="preserve"> </w:t>
      </w:r>
      <w:r w:rsidRPr="003D2378">
        <w:rPr>
          <w:highlight w:val="red"/>
        </w:rPr>
        <w:t>in</w:t>
      </w:r>
      <w:r w:rsidRPr="003D2378">
        <w:rPr>
          <w:spacing w:val="16"/>
          <w:highlight w:val="red"/>
        </w:rPr>
        <w:t xml:space="preserve"> </w:t>
      </w:r>
      <w:r w:rsidRPr="003D2378">
        <w:rPr>
          <w:highlight w:val="red"/>
        </w:rPr>
        <w:t>all</w:t>
      </w:r>
      <w:r w:rsidRPr="003D2378">
        <w:rPr>
          <w:spacing w:val="16"/>
          <w:highlight w:val="red"/>
        </w:rPr>
        <w:t xml:space="preserve"> </w:t>
      </w:r>
      <w:r w:rsidRPr="003D2378">
        <w:rPr>
          <w:highlight w:val="red"/>
        </w:rPr>
        <w:t>spheres</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society.</w:t>
      </w:r>
      <w:r w:rsidRPr="003D2378">
        <w:rPr>
          <w:spacing w:val="16"/>
          <w:highlight w:val="red"/>
        </w:rPr>
        <w:t xml:space="preserve"> </w:t>
      </w:r>
      <w:r w:rsidRPr="003D2378">
        <w:rPr>
          <w:highlight w:val="red"/>
        </w:rPr>
        <w:t>Hence,</w:t>
      </w:r>
      <w:r w:rsidRPr="003D2378">
        <w:rPr>
          <w:spacing w:val="35"/>
          <w:w w:val="99"/>
          <w:highlight w:val="red"/>
        </w:rPr>
        <w:t xml:space="preserve"> </w:t>
      </w:r>
      <w:r w:rsidRPr="003D2378">
        <w:rPr>
          <w:highlight w:val="red"/>
        </w:rPr>
        <w:t>the</w:t>
      </w:r>
      <w:r w:rsidRPr="003D2378">
        <w:rPr>
          <w:spacing w:val="-1"/>
          <w:highlight w:val="red"/>
        </w:rPr>
        <w:t xml:space="preserve"> importance</w:t>
      </w:r>
      <w:r w:rsidRPr="003D2378">
        <w:rPr>
          <w:highlight w:val="red"/>
        </w:rPr>
        <w:t xml:space="preserve"> of the</w:t>
      </w:r>
      <w:r w:rsidRPr="003D2378">
        <w:rPr>
          <w:spacing w:val="-1"/>
          <w:highlight w:val="red"/>
        </w:rPr>
        <w:t xml:space="preserve"> </w:t>
      </w:r>
      <w:r w:rsidRPr="003D2378">
        <w:rPr>
          <w:highlight w:val="red"/>
        </w:rPr>
        <w:t xml:space="preserve">variable ‘Sex’, </w:t>
      </w:r>
      <w:r w:rsidRPr="003D2378">
        <w:rPr>
          <w:spacing w:val="-1"/>
          <w:highlight w:val="red"/>
        </w:rPr>
        <w:t>being cross-classified</w:t>
      </w:r>
      <w:r w:rsidRPr="003D2378">
        <w:rPr>
          <w:spacing w:val="1"/>
          <w:highlight w:val="red"/>
        </w:rPr>
        <w:t xml:space="preserve"> </w:t>
      </w:r>
      <w:r w:rsidRPr="003D2378">
        <w:rPr>
          <w:highlight w:val="red"/>
        </w:rPr>
        <w:t xml:space="preserve">with </w:t>
      </w:r>
      <w:r w:rsidRPr="003D2378">
        <w:rPr>
          <w:spacing w:val="-1"/>
          <w:highlight w:val="red"/>
        </w:rPr>
        <w:t>other</w:t>
      </w:r>
      <w:r w:rsidRPr="003D2378">
        <w:rPr>
          <w:highlight w:val="red"/>
        </w:rPr>
        <w:t xml:space="preserve"> characteristics</w:t>
      </w:r>
      <w:r w:rsidRPr="003D2378">
        <w:rPr>
          <w:spacing w:val="-1"/>
          <w:highlight w:val="red"/>
        </w:rPr>
        <w:t xml:space="preserve"> </w:t>
      </w:r>
      <w:r w:rsidRPr="003D2378">
        <w:rPr>
          <w:highlight w:val="red"/>
        </w:rPr>
        <w:t>of the</w:t>
      </w:r>
      <w:r w:rsidRPr="003D2378">
        <w:rPr>
          <w:spacing w:val="-1"/>
          <w:highlight w:val="red"/>
        </w:rPr>
        <w:t xml:space="preserve"> population,</w:t>
      </w:r>
      <w:r w:rsidRPr="003D2378">
        <w:rPr>
          <w:spacing w:val="77"/>
          <w:w w:val="99"/>
          <w:highlight w:val="red"/>
        </w:rPr>
        <w:t xml:space="preserve"> </w:t>
      </w:r>
      <w:r w:rsidRPr="003D2378">
        <w:rPr>
          <w:highlight w:val="red"/>
        </w:rPr>
        <w:t>provides</w:t>
      </w:r>
      <w:r w:rsidRPr="003D2378">
        <w:rPr>
          <w:spacing w:val="22"/>
          <w:highlight w:val="red"/>
        </w:rPr>
        <w:t xml:space="preserve"> </w:t>
      </w:r>
      <w:r w:rsidRPr="003D2378">
        <w:rPr>
          <w:highlight w:val="red"/>
        </w:rPr>
        <w:t>the</w:t>
      </w:r>
      <w:r w:rsidRPr="003D2378">
        <w:rPr>
          <w:spacing w:val="22"/>
          <w:highlight w:val="red"/>
        </w:rPr>
        <w:t xml:space="preserve"> </w:t>
      </w:r>
      <w:r w:rsidRPr="003D2378">
        <w:rPr>
          <w:highlight w:val="red"/>
        </w:rPr>
        <w:t>basis</w:t>
      </w:r>
      <w:r w:rsidRPr="003D2378">
        <w:rPr>
          <w:spacing w:val="23"/>
          <w:highlight w:val="red"/>
        </w:rPr>
        <w:t xml:space="preserve"> </w:t>
      </w:r>
      <w:r w:rsidRPr="003D2378">
        <w:rPr>
          <w:highlight w:val="red"/>
        </w:rPr>
        <w:t>for</w:t>
      </w:r>
      <w:r w:rsidRPr="003D2378">
        <w:rPr>
          <w:spacing w:val="23"/>
          <w:highlight w:val="red"/>
        </w:rPr>
        <w:t xml:space="preserve"> </w:t>
      </w:r>
      <w:r w:rsidRPr="003D2378">
        <w:rPr>
          <w:highlight w:val="red"/>
        </w:rPr>
        <w:t>evaluating</w:t>
      </w:r>
      <w:r w:rsidRPr="003D2378">
        <w:rPr>
          <w:spacing w:val="23"/>
          <w:highlight w:val="red"/>
        </w:rPr>
        <w:t xml:space="preserve"> </w:t>
      </w:r>
      <w:r w:rsidRPr="003D2378">
        <w:rPr>
          <w:highlight w:val="red"/>
        </w:rPr>
        <w:t>progress</w:t>
      </w:r>
      <w:r w:rsidRPr="003D2378">
        <w:rPr>
          <w:spacing w:val="22"/>
          <w:highlight w:val="red"/>
        </w:rPr>
        <w:t xml:space="preserve"> </w:t>
      </w:r>
      <w:r w:rsidRPr="003D2378">
        <w:rPr>
          <w:highlight w:val="red"/>
        </w:rPr>
        <w:t>towards</w:t>
      </w:r>
      <w:r w:rsidRPr="003D2378">
        <w:rPr>
          <w:spacing w:val="23"/>
          <w:highlight w:val="red"/>
        </w:rPr>
        <w:t xml:space="preserve"> </w:t>
      </w:r>
      <w:r w:rsidRPr="003D2378">
        <w:rPr>
          <w:highlight w:val="red"/>
        </w:rPr>
        <w:t>the</w:t>
      </w:r>
      <w:r w:rsidRPr="003D2378">
        <w:rPr>
          <w:spacing w:val="23"/>
          <w:highlight w:val="red"/>
        </w:rPr>
        <w:t xml:space="preserve"> </w:t>
      </w:r>
      <w:r w:rsidRPr="003D2378">
        <w:rPr>
          <w:spacing w:val="-1"/>
          <w:highlight w:val="red"/>
        </w:rPr>
        <w:t>complete</w:t>
      </w:r>
      <w:r w:rsidRPr="003D2378">
        <w:rPr>
          <w:spacing w:val="24"/>
          <w:highlight w:val="red"/>
        </w:rPr>
        <w:t xml:space="preserve"> </w:t>
      </w:r>
      <w:r w:rsidRPr="003D2378">
        <w:rPr>
          <w:highlight w:val="red"/>
        </w:rPr>
        <w:t>elimination</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still</w:t>
      </w:r>
      <w:r w:rsidRPr="003D2378">
        <w:rPr>
          <w:spacing w:val="22"/>
          <w:highlight w:val="red"/>
        </w:rPr>
        <w:t xml:space="preserve"> </w:t>
      </w:r>
      <w:r w:rsidRPr="003D2378">
        <w:rPr>
          <w:highlight w:val="red"/>
        </w:rPr>
        <w:t>existing</w:t>
      </w:r>
      <w:r w:rsidRPr="003D2378">
        <w:rPr>
          <w:spacing w:val="23"/>
          <w:highlight w:val="red"/>
        </w:rPr>
        <w:t xml:space="preserve"> </w:t>
      </w:r>
      <w:r w:rsidRPr="003D2378">
        <w:rPr>
          <w:highlight w:val="red"/>
        </w:rPr>
        <w:t>gender-</w:t>
      </w:r>
      <w:r w:rsidRPr="003D2378">
        <w:rPr>
          <w:spacing w:val="29"/>
          <w:w w:val="99"/>
          <w:highlight w:val="red"/>
        </w:rPr>
        <w:t xml:space="preserve"> </w:t>
      </w:r>
      <w:r w:rsidRPr="003D2378">
        <w:rPr>
          <w:highlight w:val="red"/>
        </w:rPr>
        <w:t>based</w:t>
      </w:r>
      <w:r w:rsidRPr="003D2378">
        <w:rPr>
          <w:spacing w:val="-3"/>
          <w:highlight w:val="red"/>
        </w:rPr>
        <w:t xml:space="preserve"> </w:t>
      </w:r>
      <w:r w:rsidRPr="003D2378">
        <w:rPr>
          <w:highlight w:val="red"/>
        </w:rPr>
        <w:t>stereotypes.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jc w:val="both"/>
        <w:rPr>
          <w:highlight w:val="red"/>
        </w:rPr>
      </w:pPr>
      <w:proofErr w:type="gramStart"/>
      <w:r w:rsidRPr="003D2378">
        <w:rPr>
          <w:rFonts w:ascii="Courier New"/>
          <w:highlight w:val="red"/>
        </w:rPr>
        <w:t>o</w:t>
      </w:r>
      <w:proofErr w:type="gramEnd"/>
      <w:r w:rsidRPr="003D2378">
        <w:rPr>
          <w:rFonts w:ascii="Courier New"/>
          <w:spacing w:val="92"/>
          <w:highlight w:val="red"/>
        </w:rPr>
        <w:t xml:space="preserve"> </w:t>
      </w:r>
      <w:r w:rsidRPr="003D2378">
        <w:rPr>
          <w:highlight w:val="red"/>
        </w:rPr>
        <w:t>Data</w:t>
      </w:r>
      <w:r w:rsidRPr="003D2378">
        <w:rPr>
          <w:spacing w:val="-1"/>
          <w:highlight w:val="red"/>
        </w:rPr>
        <w:t xml:space="preserve"> </w:t>
      </w:r>
      <w:r w:rsidRPr="003D2378">
        <w:rPr>
          <w:highlight w:val="red"/>
        </w:rPr>
        <w:t>collection</w:t>
      </w:r>
      <w:r w:rsidRPr="003D2378">
        <w:rPr>
          <w:spacing w:val="-1"/>
          <w:highlight w:val="red"/>
        </w:rPr>
        <w:t xml:space="preserve"> through interviews</w:t>
      </w:r>
      <w:r w:rsidRPr="003D2378">
        <w:rPr>
          <w:highlight w:val="red"/>
        </w:rPr>
        <w:t xml:space="preserve"> or</w:t>
      </w:r>
      <w:r w:rsidRPr="003D2378">
        <w:rPr>
          <w:spacing w:val="-1"/>
          <w:highlight w:val="red"/>
        </w:rPr>
        <w:t xml:space="preserve"> </w:t>
      </w:r>
      <w:r w:rsidRPr="003D2378">
        <w:rPr>
          <w:highlight w:val="red"/>
        </w:rPr>
        <w:t>registers.</w:t>
      </w: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7"/>
        <w:rPr>
          <w:rFonts w:ascii="Times New Roman" w:eastAsia="Times New Roman" w:hAnsi="Times New Roman" w:cs="Times New Roman"/>
          <w:sz w:val="25"/>
          <w:szCs w:val="25"/>
          <w:highlight w:val="red"/>
        </w:rPr>
      </w:pPr>
    </w:p>
    <w:p w:rsidR="00A7027F" w:rsidRPr="003D2378" w:rsidRDefault="006F44CB">
      <w:pPr>
        <w:spacing w:line="20" w:lineRule="exact"/>
        <w:ind w:left="210"/>
        <w:rPr>
          <w:rFonts w:ascii="Times New Roman" w:eastAsia="Times New Roman" w:hAnsi="Times New Roman" w:cs="Times New Roman"/>
          <w:sz w:val="2"/>
          <w:szCs w:val="2"/>
          <w:highlight w:val="red"/>
        </w:rPr>
      </w:pPr>
      <w:r w:rsidRPr="003D2378">
        <w:rPr>
          <w:rFonts w:ascii="Times New Roman" w:eastAsia="Times New Roman" w:hAnsi="Times New Roman" w:cs="Times New Roman"/>
          <w:noProof/>
          <w:sz w:val="2"/>
          <w:szCs w:val="2"/>
          <w:highlight w:val="red"/>
          <w:lang w:val="ru-RU" w:eastAsia="ru-RU"/>
        </w:rPr>
        <w:drawing>
          <wp:inline distT="0" distB="0" distL="0" distR="0" wp14:anchorId="424FFEC9" wp14:editId="11EE4B13">
            <wp:extent cx="1851336" cy="8191"/>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5" cstate="print"/>
                    <a:stretch>
                      <a:fillRect/>
                    </a:stretch>
                  </pic:blipFill>
                  <pic:spPr>
                    <a:xfrm>
                      <a:off x="0" y="0"/>
                      <a:ext cx="1851336" cy="8191"/>
                    </a:xfrm>
                    <a:prstGeom prst="rect">
                      <a:avLst/>
                    </a:prstGeom>
                  </pic:spPr>
                </pic:pic>
              </a:graphicData>
            </a:graphic>
          </wp:inline>
        </w:drawing>
      </w:r>
    </w:p>
    <w:p w:rsidR="00A7027F" w:rsidRPr="003D2378" w:rsidRDefault="00A7027F">
      <w:pPr>
        <w:spacing w:before="2"/>
        <w:rPr>
          <w:rFonts w:ascii="Times New Roman" w:eastAsia="Times New Roman" w:hAnsi="Times New Roman" w:cs="Times New Roman"/>
          <w:sz w:val="19"/>
          <w:szCs w:val="19"/>
          <w:highlight w:val="red"/>
        </w:rPr>
      </w:pPr>
    </w:p>
    <w:p w:rsidR="00A7027F" w:rsidRPr="003D2378" w:rsidRDefault="006F44CB">
      <w:pPr>
        <w:spacing w:before="83"/>
        <w:ind w:left="217"/>
        <w:rPr>
          <w:rFonts w:ascii="Times New Roman" w:eastAsia="Times New Roman" w:hAnsi="Times New Roman" w:cs="Times New Roman"/>
          <w:sz w:val="20"/>
          <w:szCs w:val="20"/>
          <w:highlight w:val="red"/>
        </w:rPr>
      </w:pPr>
      <w:r w:rsidRPr="003D2378">
        <w:rPr>
          <w:rFonts w:ascii="Times New Roman"/>
          <w:position w:val="9"/>
          <w:sz w:val="13"/>
          <w:highlight w:val="red"/>
        </w:rPr>
        <w:t>8</w:t>
      </w:r>
      <w:r w:rsidRPr="003D2378">
        <w:rPr>
          <w:rFonts w:ascii="Times New Roman"/>
          <w:spacing w:val="19"/>
          <w:position w:val="9"/>
          <w:sz w:val="13"/>
          <w:highlight w:val="red"/>
        </w:rPr>
        <w:t xml:space="preserve"> </w:t>
      </w:r>
      <w:r w:rsidRPr="003D2378">
        <w:rPr>
          <w:rFonts w:ascii="Times New Roman"/>
          <w:spacing w:val="-1"/>
          <w:sz w:val="20"/>
          <w:highlight w:val="red"/>
        </w:rPr>
        <w:t>WHO</w:t>
      </w:r>
      <w:r w:rsidRPr="003D2378">
        <w:rPr>
          <w:rFonts w:ascii="Times New Roman"/>
          <w:spacing w:val="2"/>
          <w:sz w:val="20"/>
          <w:highlight w:val="red"/>
        </w:rPr>
        <w:t xml:space="preserve"> </w:t>
      </w:r>
      <w:r w:rsidRPr="003D2378">
        <w:rPr>
          <w:rFonts w:ascii="Times New Roman"/>
          <w:spacing w:val="-1"/>
          <w:sz w:val="20"/>
          <w:highlight w:val="red"/>
        </w:rPr>
        <w:t>website:</w:t>
      </w:r>
      <w:r w:rsidRPr="003D2378">
        <w:rPr>
          <w:rFonts w:ascii="Times New Roman"/>
          <w:spacing w:val="3"/>
          <w:sz w:val="20"/>
          <w:highlight w:val="red"/>
        </w:rPr>
        <w:t xml:space="preserve"> </w:t>
      </w:r>
      <w:hyperlink r:id="rId44">
        <w:r w:rsidRPr="003D2378">
          <w:rPr>
            <w:rFonts w:ascii="Times New Roman"/>
            <w:color w:val="0000FF"/>
            <w:spacing w:val="-1"/>
            <w:sz w:val="20"/>
            <w:highlight w:val="red"/>
            <w:u w:val="single" w:color="0000FF"/>
          </w:rPr>
          <w:t>http://www.who.int/gender/whatisgender/en/</w:t>
        </w:r>
      </w:hyperlink>
    </w:p>
    <w:p w:rsidR="00A7027F" w:rsidRPr="003D2378" w:rsidRDefault="00A7027F">
      <w:pPr>
        <w:rPr>
          <w:rFonts w:ascii="Times New Roman" w:eastAsia="Times New Roman" w:hAnsi="Times New Roman" w:cs="Times New Roman"/>
          <w:sz w:val="20"/>
          <w:szCs w:val="20"/>
          <w:highlight w:val="red"/>
        </w:rPr>
        <w:sectPr w:rsidR="00A7027F" w:rsidRPr="003D2378">
          <w:headerReference w:type="default" r:id="rId45"/>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150"/>
        </w:numPr>
        <w:tabs>
          <w:tab w:val="left" w:pos="478"/>
        </w:tabs>
        <w:spacing w:before="79" w:line="230" w:lineRule="auto"/>
        <w:ind w:right="113"/>
        <w:jc w:val="both"/>
        <w:rPr>
          <w:highlight w:val="red"/>
        </w:rPr>
      </w:pPr>
      <w:r w:rsidRPr="003D2378">
        <w:rPr>
          <w:highlight w:val="red"/>
        </w:rPr>
        <w:t>For</w:t>
      </w:r>
      <w:r w:rsidRPr="003D2378">
        <w:rPr>
          <w:spacing w:val="7"/>
          <w:highlight w:val="red"/>
        </w:rPr>
        <w:t xml:space="preserve"> </w:t>
      </w:r>
      <w:r w:rsidRPr="003D2378">
        <w:rPr>
          <w:highlight w:val="red"/>
        </w:rPr>
        <w:t>analysis</w:t>
      </w:r>
      <w:r w:rsidRPr="003D2378">
        <w:rPr>
          <w:spacing w:val="7"/>
          <w:highlight w:val="red"/>
        </w:rPr>
        <w:t xml:space="preserve"> </w:t>
      </w:r>
      <w:r w:rsidRPr="003D2378">
        <w:rPr>
          <w:highlight w:val="red"/>
        </w:rPr>
        <w:t>purposes,</w:t>
      </w:r>
      <w:r w:rsidRPr="003D2378">
        <w:rPr>
          <w:spacing w:val="7"/>
          <w:highlight w:val="red"/>
        </w:rPr>
        <w:t xml:space="preserve"> </w:t>
      </w:r>
      <w:r w:rsidRPr="003D2378">
        <w:rPr>
          <w:highlight w:val="red"/>
        </w:rPr>
        <w:t>it</w:t>
      </w:r>
      <w:r w:rsidRPr="003D2378">
        <w:rPr>
          <w:spacing w:val="7"/>
          <w:highlight w:val="red"/>
        </w:rPr>
        <w:t xml:space="preserve"> </w:t>
      </w:r>
      <w:r w:rsidRPr="003D2378">
        <w:rPr>
          <w:highlight w:val="red"/>
        </w:rPr>
        <w:t>is</w:t>
      </w:r>
      <w:r w:rsidRPr="003D2378">
        <w:rPr>
          <w:spacing w:val="7"/>
          <w:highlight w:val="red"/>
        </w:rPr>
        <w:t xml:space="preserve"> </w:t>
      </w:r>
      <w:r w:rsidRPr="003D2378">
        <w:rPr>
          <w:highlight w:val="red"/>
        </w:rPr>
        <w:t>essential</w:t>
      </w:r>
      <w:r w:rsidRPr="003D2378">
        <w:rPr>
          <w:spacing w:val="7"/>
          <w:highlight w:val="red"/>
        </w:rPr>
        <w:t xml:space="preserve"> </w:t>
      </w:r>
      <w:r w:rsidRPr="003D2378">
        <w:rPr>
          <w:highlight w:val="red"/>
        </w:rPr>
        <w:t>that</w:t>
      </w:r>
      <w:r w:rsidRPr="003D2378">
        <w:rPr>
          <w:spacing w:val="8"/>
          <w:highlight w:val="red"/>
        </w:rPr>
        <w:t xml:space="preserve"> </w:t>
      </w:r>
      <w:r w:rsidRPr="003D2378">
        <w:rPr>
          <w:spacing w:val="-1"/>
          <w:highlight w:val="red"/>
        </w:rPr>
        <w:t>information</w:t>
      </w:r>
      <w:r w:rsidRPr="003D2378">
        <w:rPr>
          <w:spacing w:val="6"/>
          <w:highlight w:val="red"/>
        </w:rPr>
        <w:t xml:space="preserve"> </w:t>
      </w:r>
      <w:r w:rsidRPr="003D2378">
        <w:rPr>
          <w:spacing w:val="-1"/>
          <w:highlight w:val="red"/>
        </w:rPr>
        <w:t>on</w:t>
      </w:r>
      <w:r w:rsidRPr="003D2378">
        <w:rPr>
          <w:spacing w:val="7"/>
          <w:highlight w:val="red"/>
        </w:rPr>
        <w:t xml:space="preserve"> </w:t>
      </w:r>
      <w:r w:rsidRPr="003D2378">
        <w:rPr>
          <w:spacing w:val="-1"/>
          <w:highlight w:val="red"/>
        </w:rPr>
        <w:t>sex</w:t>
      </w:r>
      <w:r w:rsidRPr="003D2378">
        <w:rPr>
          <w:spacing w:val="7"/>
          <w:highlight w:val="red"/>
        </w:rPr>
        <w:t xml:space="preserve"> </w:t>
      </w:r>
      <w:r w:rsidRPr="003D2378">
        <w:rPr>
          <w:highlight w:val="red"/>
        </w:rPr>
        <w:t>is</w:t>
      </w:r>
      <w:r w:rsidRPr="003D2378">
        <w:rPr>
          <w:spacing w:val="7"/>
          <w:highlight w:val="red"/>
        </w:rPr>
        <w:t xml:space="preserve"> </w:t>
      </w:r>
      <w:r w:rsidRPr="003D2378">
        <w:rPr>
          <w:spacing w:val="-1"/>
          <w:highlight w:val="red"/>
        </w:rPr>
        <w:t>not</w:t>
      </w:r>
      <w:r w:rsidRPr="003D2378">
        <w:rPr>
          <w:spacing w:val="7"/>
          <w:highlight w:val="red"/>
        </w:rPr>
        <w:t xml:space="preserve"> </w:t>
      </w:r>
      <w:r w:rsidRPr="003D2378">
        <w:rPr>
          <w:spacing w:val="-1"/>
          <w:highlight w:val="red"/>
        </w:rPr>
        <w:t>only</w:t>
      </w:r>
      <w:r w:rsidRPr="003D2378">
        <w:rPr>
          <w:spacing w:val="10"/>
          <w:highlight w:val="red"/>
        </w:rPr>
        <w:t xml:space="preserve"> </w:t>
      </w:r>
      <w:r w:rsidRPr="003D2378">
        <w:rPr>
          <w:spacing w:val="-1"/>
          <w:highlight w:val="red"/>
        </w:rPr>
        <w:t>filled</w:t>
      </w:r>
      <w:r w:rsidRPr="003D2378">
        <w:rPr>
          <w:spacing w:val="6"/>
          <w:highlight w:val="red"/>
        </w:rPr>
        <w:t xml:space="preserve"> </w:t>
      </w:r>
      <w:r w:rsidRPr="003D2378">
        <w:rPr>
          <w:highlight w:val="red"/>
        </w:rPr>
        <w:t>in,</w:t>
      </w:r>
      <w:r w:rsidRPr="003D2378">
        <w:rPr>
          <w:spacing w:val="7"/>
          <w:highlight w:val="red"/>
        </w:rPr>
        <w:t xml:space="preserve"> </w:t>
      </w:r>
      <w:r w:rsidRPr="003D2378">
        <w:rPr>
          <w:highlight w:val="red"/>
        </w:rPr>
        <w:t>but</w:t>
      </w:r>
      <w:r w:rsidRPr="003D2378">
        <w:rPr>
          <w:spacing w:val="7"/>
          <w:highlight w:val="red"/>
        </w:rPr>
        <w:t xml:space="preserve"> </w:t>
      </w:r>
      <w:r w:rsidRPr="003D2378">
        <w:rPr>
          <w:highlight w:val="red"/>
        </w:rPr>
        <w:t>also</w:t>
      </w:r>
      <w:r w:rsidRPr="003D2378">
        <w:rPr>
          <w:spacing w:val="7"/>
          <w:highlight w:val="red"/>
        </w:rPr>
        <w:t xml:space="preserve"> </w:t>
      </w:r>
      <w:r w:rsidRPr="003D2378">
        <w:rPr>
          <w:spacing w:val="-1"/>
          <w:highlight w:val="red"/>
        </w:rPr>
        <w:t>accurate</w:t>
      </w:r>
      <w:r w:rsidRPr="003D2378">
        <w:rPr>
          <w:spacing w:val="45"/>
          <w:w w:val="99"/>
          <w:highlight w:val="red"/>
        </w:rPr>
        <w:t xml:space="preserve"> </w:t>
      </w:r>
      <w:r w:rsidRPr="003D2378">
        <w:rPr>
          <w:highlight w:val="red"/>
        </w:rPr>
        <w:t>as</w:t>
      </w:r>
      <w:r w:rsidRPr="003D2378">
        <w:rPr>
          <w:spacing w:val="34"/>
          <w:highlight w:val="red"/>
        </w:rPr>
        <w:t xml:space="preserve"> </w:t>
      </w:r>
      <w:r w:rsidRPr="003D2378">
        <w:rPr>
          <w:spacing w:val="-1"/>
          <w:highlight w:val="red"/>
        </w:rPr>
        <w:t>much</w:t>
      </w:r>
      <w:r w:rsidRPr="003D2378">
        <w:rPr>
          <w:spacing w:val="32"/>
          <w:highlight w:val="red"/>
        </w:rPr>
        <w:t xml:space="preserve"> </w:t>
      </w:r>
      <w:r w:rsidRPr="003D2378">
        <w:rPr>
          <w:highlight w:val="red"/>
        </w:rPr>
        <w:t>as</w:t>
      </w:r>
      <w:r w:rsidRPr="003D2378">
        <w:rPr>
          <w:spacing w:val="34"/>
          <w:highlight w:val="red"/>
        </w:rPr>
        <w:t xml:space="preserve"> </w:t>
      </w:r>
      <w:r w:rsidRPr="003D2378">
        <w:rPr>
          <w:highlight w:val="red"/>
        </w:rPr>
        <w:t>possible.</w:t>
      </w:r>
      <w:r w:rsidRPr="003D2378">
        <w:rPr>
          <w:spacing w:val="33"/>
          <w:highlight w:val="red"/>
        </w:rPr>
        <w:t xml:space="preserve"> </w:t>
      </w:r>
      <w:r w:rsidRPr="003D2378">
        <w:rPr>
          <w:highlight w:val="red"/>
        </w:rPr>
        <w:t>If</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information</w:t>
      </w:r>
      <w:r w:rsidRPr="003D2378">
        <w:rPr>
          <w:spacing w:val="32"/>
          <w:highlight w:val="red"/>
        </w:rPr>
        <w:t xml:space="preserve"> </w:t>
      </w:r>
      <w:r w:rsidRPr="003D2378">
        <w:rPr>
          <w:highlight w:val="red"/>
        </w:rPr>
        <w:t>on</w:t>
      </w:r>
      <w:r w:rsidRPr="003D2378">
        <w:rPr>
          <w:spacing w:val="34"/>
          <w:highlight w:val="red"/>
        </w:rPr>
        <w:t xml:space="preserve"> </w:t>
      </w:r>
      <w:r w:rsidRPr="003D2378">
        <w:rPr>
          <w:highlight w:val="red"/>
        </w:rPr>
        <w:t>sex</w:t>
      </w:r>
      <w:r w:rsidRPr="003D2378">
        <w:rPr>
          <w:spacing w:val="33"/>
          <w:highlight w:val="red"/>
        </w:rPr>
        <w:t xml:space="preserve"> </w:t>
      </w:r>
      <w:r w:rsidRPr="003D2378">
        <w:rPr>
          <w:highlight w:val="red"/>
        </w:rPr>
        <w:t>is</w:t>
      </w:r>
      <w:r w:rsidRPr="003D2378">
        <w:rPr>
          <w:spacing w:val="34"/>
          <w:highlight w:val="red"/>
        </w:rPr>
        <w:t xml:space="preserve"> </w:t>
      </w:r>
      <w:r w:rsidRPr="003D2378">
        <w:rPr>
          <w:highlight w:val="red"/>
        </w:rPr>
        <w:t>missing</w:t>
      </w:r>
      <w:r w:rsidRPr="003D2378">
        <w:rPr>
          <w:spacing w:val="32"/>
          <w:highlight w:val="red"/>
        </w:rPr>
        <w:t xml:space="preserve"> </w:t>
      </w:r>
      <w:r w:rsidRPr="003D2378">
        <w:rPr>
          <w:highlight w:val="red"/>
        </w:rPr>
        <w:t>from</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questionnaire,</w:t>
      </w:r>
      <w:r w:rsidRPr="003D2378">
        <w:rPr>
          <w:spacing w:val="33"/>
          <w:highlight w:val="red"/>
        </w:rPr>
        <w:t xml:space="preserve"> </w:t>
      </w:r>
      <w:r w:rsidRPr="003D2378">
        <w:rPr>
          <w:highlight w:val="red"/>
        </w:rPr>
        <w:t>it</w:t>
      </w:r>
      <w:r w:rsidRPr="003D2378">
        <w:rPr>
          <w:spacing w:val="34"/>
          <w:highlight w:val="red"/>
        </w:rPr>
        <w:t xml:space="preserve"> </w:t>
      </w:r>
      <w:r w:rsidRPr="003D2378">
        <w:rPr>
          <w:highlight w:val="red"/>
        </w:rPr>
        <w:t>should</w:t>
      </w:r>
      <w:r w:rsidRPr="003D2378">
        <w:rPr>
          <w:spacing w:val="33"/>
          <w:highlight w:val="red"/>
        </w:rPr>
        <w:t xml:space="preserve"> </w:t>
      </w:r>
      <w:r w:rsidRPr="003D2378">
        <w:rPr>
          <w:highlight w:val="red"/>
        </w:rPr>
        <w:t>be</w:t>
      </w:r>
      <w:r w:rsidRPr="003D2378">
        <w:rPr>
          <w:spacing w:val="24"/>
          <w:w w:val="99"/>
          <w:highlight w:val="red"/>
        </w:rPr>
        <w:t xml:space="preserve"> </w:t>
      </w:r>
      <w:r w:rsidRPr="003D2378">
        <w:rPr>
          <w:spacing w:val="-1"/>
          <w:highlight w:val="red"/>
        </w:rPr>
        <w:t xml:space="preserve">imputed </w:t>
      </w:r>
      <w:r w:rsidRPr="003D2378">
        <w:rPr>
          <w:highlight w:val="red"/>
        </w:rPr>
        <w:t>on</w:t>
      </w:r>
      <w:r w:rsidRPr="003D2378">
        <w:rPr>
          <w:spacing w:val="-1"/>
          <w:highlight w:val="red"/>
        </w:rPr>
        <w:t xml:space="preserve"> the </w:t>
      </w:r>
      <w:r w:rsidRPr="003D2378">
        <w:rPr>
          <w:highlight w:val="red"/>
        </w:rPr>
        <w:t>basis</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answers</w:t>
      </w:r>
      <w:r w:rsidRPr="003D2378">
        <w:rPr>
          <w:spacing w:val="-1"/>
          <w:highlight w:val="red"/>
        </w:rPr>
        <w:t xml:space="preserve"> provided </w:t>
      </w:r>
      <w:r w:rsidRPr="003D2378">
        <w:rPr>
          <w:highlight w:val="red"/>
        </w:rPr>
        <w:t>to</w:t>
      </w:r>
      <w:r w:rsidRPr="003D2378">
        <w:rPr>
          <w:spacing w:val="-1"/>
          <w:highlight w:val="red"/>
        </w:rPr>
        <w:t xml:space="preserve"> other questions.</w:t>
      </w:r>
    </w:p>
    <w:p w:rsidR="00A7027F" w:rsidRPr="003D2378" w:rsidRDefault="00A7027F">
      <w:pPr>
        <w:spacing w:line="230" w:lineRule="auto"/>
        <w:jc w:val="both"/>
        <w:rPr>
          <w:highlight w:val="red"/>
        </w:rPr>
        <w:sectPr w:rsidR="00A7027F" w:rsidRPr="003D2378">
          <w:headerReference w:type="default" r:id="rId46"/>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7DC2DA83" wp14:editId="3745BFCA">
                <wp:extent cx="5904865" cy="236220"/>
                <wp:effectExtent l="9525" t="9525" r="10160" b="11430"/>
                <wp:docPr id="27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923"/>
                              <w:rPr>
                                <w:rFonts w:ascii="Arial" w:eastAsia="Arial" w:hAnsi="Arial" w:cs="Arial"/>
                                <w:sz w:val="28"/>
                                <w:szCs w:val="28"/>
                              </w:rPr>
                            </w:pPr>
                            <w:bookmarkStart w:id="65" w:name="BIRTHYEAR:_Year_of_birth"/>
                            <w:bookmarkStart w:id="66" w:name="_bookmark17"/>
                            <w:bookmarkEnd w:id="65"/>
                            <w:bookmarkEnd w:id="66"/>
                            <w:r>
                              <w:rPr>
                                <w:rFonts w:ascii="Arial"/>
                                <w:b/>
                                <w:sz w:val="28"/>
                              </w:rPr>
                              <w:t>BIRTHYEAR:</w:t>
                            </w:r>
                            <w:r>
                              <w:rPr>
                                <w:rFonts w:ascii="Arial"/>
                                <w:b/>
                                <w:spacing w:val="-2"/>
                                <w:sz w:val="28"/>
                              </w:rPr>
                              <w:t xml:space="preserve"> </w:t>
                            </w:r>
                            <w:r>
                              <w:rPr>
                                <w:rFonts w:ascii="Arial"/>
                                <w:b/>
                                <w:sz w:val="28"/>
                              </w:rPr>
                              <w:t>Year</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birth</w:t>
                            </w:r>
                          </w:p>
                        </w:txbxContent>
                      </wps:txbx>
                      <wps:bodyPr rot="0" vert="horz" wrap="square" lIns="0" tIns="0" rIns="0" bIns="0" anchor="t" anchorCtr="0" upright="1">
                        <a:noAutofit/>
                      </wps:bodyPr>
                    </wps:wsp>
                  </a:graphicData>
                </a:graphic>
              </wp:inline>
            </w:drawing>
          </mc:Choice>
          <mc:Fallback>
            <w:pict>
              <v:shape id="Text Box 194" o:spid="_x0000_s1040"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Md4KSO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923"/>
                        <w:rPr>
                          <w:rFonts w:ascii="Arial" w:eastAsia="Arial" w:hAnsi="Arial" w:cs="Arial"/>
                          <w:sz w:val="28"/>
                          <w:szCs w:val="28"/>
                        </w:rPr>
                      </w:pPr>
                      <w:bookmarkStart w:id="67" w:name="BIRTHYEAR:_Year_of_birth"/>
                      <w:bookmarkStart w:id="68" w:name="_bookmark17"/>
                      <w:bookmarkEnd w:id="67"/>
                      <w:bookmarkEnd w:id="68"/>
                      <w:r>
                        <w:rPr>
                          <w:rFonts w:ascii="Arial"/>
                          <w:b/>
                          <w:sz w:val="28"/>
                        </w:rPr>
                        <w:t>BIRTHYEAR:</w:t>
                      </w:r>
                      <w:r>
                        <w:rPr>
                          <w:rFonts w:ascii="Arial"/>
                          <w:b/>
                          <w:spacing w:val="-2"/>
                          <w:sz w:val="28"/>
                        </w:rPr>
                        <w:t xml:space="preserve"> </w:t>
                      </w:r>
                      <w:r>
                        <w:rPr>
                          <w:rFonts w:ascii="Arial"/>
                          <w:b/>
                          <w:sz w:val="28"/>
                        </w:rPr>
                        <w:t>Year</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birth</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Year</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birth</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 person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highlight w:val="red"/>
        </w:rPr>
        <w:t>year</w:t>
      </w:r>
      <w:r w:rsidRPr="003D2378">
        <w:rPr>
          <w:spacing w:val="-1"/>
          <w:highlight w:val="red"/>
        </w:rPr>
        <w:t xml:space="preserve"> </w:t>
      </w:r>
      <w:r w:rsidRPr="003D2378">
        <w:rPr>
          <w:highlight w:val="red"/>
        </w:rPr>
        <w:t>of</w:t>
      </w:r>
      <w:r w:rsidRPr="003D2378">
        <w:rPr>
          <w:spacing w:val="-2"/>
          <w:highlight w:val="red"/>
        </w:rPr>
        <w:t xml:space="preserve"> </w:t>
      </w:r>
      <w:r w:rsidRPr="003D2378">
        <w:rPr>
          <w:spacing w:val="-1"/>
          <w:highlight w:val="red"/>
        </w:rPr>
        <w:t>birth?</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numPr>
          <w:ilvl w:val="0"/>
          <w:numId w:val="131"/>
        </w:numPr>
        <w:tabs>
          <w:tab w:val="left" w:pos="578"/>
        </w:tabs>
        <w:rPr>
          <w:highlight w:val="red"/>
        </w:rPr>
      </w:pP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r w:rsidRPr="003D2378">
              <w:rPr>
                <w:rFonts w:ascii="Times New Roman"/>
                <w:spacing w:val="-2"/>
                <w:highlight w:val="red"/>
              </w:rPr>
              <w:t xml:space="preserve"> </w:t>
            </w:r>
            <w:r w:rsidRPr="003D2378">
              <w:rPr>
                <w:rFonts w:ascii="Times New Roman"/>
                <w:highlight w:val="red"/>
              </w:rPr>
              <w:t>digits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4</w:t>
            </w:r>
            <w:r w:rsidRPr="003D2378">
              <w:rPr>
                <w:rFonts w:ascii="Times New Roman"/>
                <w:spacing w:val="-1"/>
                <w:highlight w:val="red"/>
              </w:rPr>
              <w:t xml:space="preserve"> digits of</w:t>
            </w:r>
            <w:r w:rsidRPr="003D2378">
              <w:rPr>
                <w:rFonts w:ascii="Times New Roman"/>
                <w:highlight w:val="red"/>
              </w:rPr>
              <w:t xml:space="preserve"> year</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birth</w:t>
            </w:r>
          </w:p>
        </w:tc>
      </w:tr>
    </w:tbl>
    <w:p w:rsidR="00A7027F" w:rsidRPr="003D2378" w:rsidRDefault="006F44CB">
      <w:pPr>
        <w:pStyle w:val="a3"/>
        <w:numPr>
          <w:ilvl w:val="0"/>
          <w:numId w:val="131"/>
        </w:numPr>
        <w:tabs>
          <w:tab w:val="left" w:pos="578"/>
        </w:tabs>
        <w:spacing w:before="116"/>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31"/>
        </w:numPr>
        <w:tabs>
          <w:tab w:val="left" w:pos="578"/>
          <w:tab w:val="left" w:pos="2377"/>
        </w:tabs>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31"/>
        </w:numPr>
        <w:tabs>
          <w:tab w:val="left" w:pos="578"/>
        </w:tabs>
        <w:spacing w:before="100"/>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1"/>
          <w:highlight w:val="red"/>
        </w:rPr>
        <w:t xml:space="preserve"> </w:t>
      </w:r>
      <w:r w:rsidRPr="003D2378">
        <w:rPr>
          <w:spacing w:val="-1"/>
          <w:highlight w:val="red"/>
        </w:rPr>
        <w:t xml:space="preserve">No specific </w:t>
      </w:r>
      <w:r w:rsidRPr="003D2378">
        <w:rPr>
          <w:highlight w:val="red"/>
        </w:rPr>
        <w:t>reference</w:t>
      </w:r>
      <w:r w:rsidRPr="003D2378">
        <w:rPr>
          <w:spacing w:val="-1"/>
          <w:highlight w:val="red"/>
        </w:rPr>
        <w:t xml:space="preserve"> period </w:t>
      </w:r>
      <w:r w:rsidRPr="003D2378">
        <w:rPr>
          <w:highlight w:val="red"/>
        </w:rPr>
        <w:t>should</w:t>
      </w:r>
      <w:r w:rsidRPr="003D2378">
        <w:rPr>
          <w:spacing w:val="-1"/>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1"/>
          <w:highlight w:val="red"/>
        </w:rPr>
        <w:t xml:space="preserve"> </w:t>
      </w:r>
      <w:r w:rsidRPr="003D2378">
        <w:rPr>
          <w:highlight w:val="red"/>
        </w:rPr>
        <w:t>concept)</w:t>
      </w:r>
    </w:p>
    <w:p w:rsidR="00A7027F" w:rsidRPr="003D2378" w:rsidRDefault="006F44CB">
      <w:pPr>
        <w:pStyle w:val="a3"/>
        <w:numPr>
          <w:ilvl w:val="0"/>
          <w:numId w:val="131"/>
        </w:numPr>
        <w:tabs>
          <w:tab w:val="left" w:pos="578"/>
          <w:tab w:val="left" w:pos="2377"/>
        </w:tabs>
        <w:spacing w:before="101"/>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2"/>
          <w:highlight w:val="red"/>
        </w:rPr>
        <w:t xml:space="preserve"> </w:t>
      </w:r>
      <w:r w:rsidRPr="003D2378">
        <w:rPr>
          <w:highlight w:val="red"/>
        </w:rPr>
        <w:t>year</w:t>
      </w:r>
      <w:r w:rsidRPr="003D2378">
        <w:rPr>
          <w:spacing w:val="-1"/>
          <w:highlight w:val="red"/>
        </w:rPr>
        <w:t xml:space="preserve"> </w:t>
      </w:r>
      <w:r w:rsidRPr="003D2378">
        <w:rPr>
          <w:highlight w:val="red"/>
        </w:rPr>
        <w:t>of</w:t>
      </w:r>
      <w:r w:rsidRPr="003D2378">
        <w:rPr>
          <w:spacing w:val="-2"/>
          <w:highlight w:val="red"/>
        </w:rPr>
        <w:t xml:space="preserve"> </w:t>
      </w:r>
      <w:r w:rsidRPr="003D2378">
        <w:rPr>
          <w:spacing w:val="-1"/>
          <w:highlight w:val="red"/>
        </w:rPr>
        <w:t>birth</w:t>
      </w:r>
    </w:p>
    <w:p w:rsidR="00A7027F" w:rsidRPr="003D2378" w:rsidRDefault="006F44CB">
      <w:pPr>
        <w:pStyle w:val="a3"/>
        <w:numPr>
          <w:ilvl w:val="0"/>
          <w:numId w:val="131"/>
        </w:numPr>
        <w:tabs>
          <w:tab w:val="left" w:pos="578"/>
        </w:tabs>
        <w:spacing w:before="101"/>
        <w:jc w:val="both"/>
        <w:rPr>
          <w:highlight w:val="red"/>
        </w:rPr>
      </w:pPr>
      <w:r w:rsidRPr="003D2378">
        <w:rPr>
          <w:highlight w:val="red"/>
        </w:rPr>
        <w:t>Technical</w:t>
      </w:r>
      <w:r w:rsidRPr="003D2378">
        <w:rPr>
          <w:spacing w:val="-2"/>
          <w:highlight w:val="red"/>
        </w:rPr>
        <w:t xml:space="preserve"> </w:t>
      </w:r>
      <w:r w:rsidRPr="003D2378">
        <w:rPr>
          <w:highlight w:val="red"/>
        </w:rPr>
        <w:t xml:space="preserve">issues     </w:t>
      </w:r>
      <w:r w:rsidRPr="003D2378">
        <w:rPr>
          <w:spacing w:val="20"/>
          <w:highlight w:val="red"/>
        </w:rPr>
        <w:t xml:space="preserve"> </w:t>
      </w:r>
      <w:r w:rsidRPr="003D2378">
        <w:rPr>
          <w:highlight w:val="red"/>
        </w:rPr>
        <w:t>-</w:t>
      </w:r>
    </w:p>
    <w:p w:rsidR="00A7027F" w:rsidRPr="003D2378" w:rsidRDefault="00A7027F">
      <w:pPr>
        <w:spacing w:before="10"/>
        <w:rPr>
          <w:rFonts w:ascii="Times New Roman" w:eastAsia="Times New Roman" w:hAnsi="Times New Roman" w:cs="Times New Roman"/>
          <w:sz w:val="29"/>
          <w:szCs w:val="29"/>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179"/>
        <w:ind w:right="213"/>
        <w:jc w:val="both"/>
        <w:rPr>
          <w:highlight w:val="red"/>
        </w:rPr>
      </w:pPr>
      <w:r w:rsidRPr="003D2378">
        <w:rPr>
          <w:highlight w:val="red"/>
        </w:rPr>
        <w:t>The</w:t>
      </w:r>
      <w:r w:rsidRPr="003D2378">
        <w:rPr>
          <w:spacing w:val="51"/>
          <w:highlight w:val="red"/>
        </w:rPr>
        <w:t xml:space="preserve"> </w:t>
      </w:r>
      <w:r w:rsidRPr="003D2378">
        <w:rPr>
          <w:spacing w:val="-1"/>
          <w:highlight w:val="red"/>
        </w:rPr>
        <w:t>information</w:t>
      </w:r>
      <w:r w:rsidRPr="003D2378">
        <w:rPr>
          <w:spacing w:val="52"/>
          <w:highlight w:val="red"/>
        </w:rPr>
        <w:t xml:space="preserve"> </w:t>
      </w:r>
      <w:r w:rsidRPr="003D2378">
        <w:rPr>
          <w:highlight w:val="red"/>
        </w:rPr>
        <w:t>provided</w:t>
      </w:r>
      <w:r w:rsidRPr="003D2378">
        <w:rPr>
          <w:spacing w:val="52"/>
          <w:highlight w:val="red"/>
        </w:rPr>
        <w:t xml:space="preserve"> </w:t>
      </w:r>
      <w:r w:rsidRPr="003D2378">
        <w:rPr>
          <w:highlight w:val="red"/>
        </w:rPr>
        <w:t>to</w:t>
      </w:r>
      <w:r w:rsidRPr="003D2378">
        <w:rPr>
          <w:spacing w:val="52"/>
          <w:highlight w:val="red"/>
        </w:rPr>
        <w:t xml:space="preserve"> </w:t>
      </w:r>
      <w:r w:rsidRPr="003D2378">
        <w:rPr>
          <w:highlight w:val="red"/>
        </w:rPr>
        <w:t>this</w:t>
      </w:r>
      <w:r w:rsidRPr="003D2378">
        <w:rPr>
          <w:spacing w:val="51"/>
          <w:highlight w:val="red"/>
        </w:rPr>
        <w:t xml:space="preserve"> </w:t>
      </w:r>
      <w:r w:rsidRPr="003D2378">
        <w:rPr>
          <w:spacing w:val="-1"/>
          <w:highlight w:val="red"/>
        </w:rPr>
        <w:t>variable</w:t>
      </w:r>
      <w:r w:rsidRPr="003D2378">
        <w:rPr>
          <w:spacing w:val="52"/>
          <w:highlight w:val="red"/>
        </w:rPr>
        <w:t xml:space="preserve"> </w:t>
      </w:r>
      <w:r w:rsidRPr="003D2378">
        <w:rPr>
          <w:highlight w:val="red"/>
        </w:rPr>
        <w:t>is</w:t>
      </w:r>
      <w:r w:rsidRPr="003D2378">
        <w:rPr>
          <w:spacing w:val="52"/>
          <w:highlight w:val="red"/>
        </w:rPr>
        <w:t xml:space="preserve"> </w:t>
      </w:r>
      <w:r w:rsidRPr="003D2378">
        <w:rPr>
          <w:spacing w:val="-1"/>
          <w:highlight w:val="red"/>
        </w:rPr>
        <w:t>complementary</w:t>
      </w:r>
      <w:r w:rsidRPr="003D2378">
        <w:rPr>
          <w:spacing w:val="53"/>
          <w:highlight w:val="red"/>
        </w:rPr>
        <w:t xml:space="preserve"> </w:t>
      </w:r>
      <w:r w:rsidRPr="003D2378">
        <w:rPr>
          <w:highlight w:val="red"/>
        </w:rPr>
        <w:t>to</w:t>
      </w:r>
      <w:r w:rsidRPr="003D2378">
        <w:rPr>
          <w:spacing w:val="51"/>
          <w:highlight w:val="red"/>
        </w:rPr>
        <w:t xml:space="preserve"> </w:t>
      </w:r>
      <w:r w:rsidRPr="003D2378">
        <w:rPr>
          <w:highlight w:val="red"/>
        </w:rPr>
        <w:t>the</w:t>
      </w:r>
      <w:r w:rsidRPr="003D2378">
        <w:rPr>
          <w:spacing w:val="52"/>
          <w:highlight w:val="red"/>
        </w:rPr>
        <w:t xml:space="preserve"> </w:t>
      </w:r>
      <w:r w:rsidRPr="003D2378">
        <w:rPr>
          <w:highlight w:val="red"/>
        </w:rPr>
        <w:t>variable</w:t>
      </w:r>
      <w:r w:rsidRPr="003D2378">
        <w:rPr>
          <w:spacing w:val="52"/>
          <w:highlight w:val="red"/>
        </w:rPr>
        <w:t xml:space="preserve"> </w:t>
      </w:r>
      <w:r w:rsidRPr="003D2378">
        <w:rPr>
          <w:highlight w:val="red"/>
        </w:rPr>
        <w:t>‘Birth</w:t>
      </w:r>
      <w:r w:rsidRPr="003D2378">
        <w:rPr>
          <w:spacing w:val="52"/>
          <w:highlight w:val="red"/>
        </w:rPr>
        <w:t xml:space="preserve"> </w:t>
      </w:r>
      <w:r w:rsidRPr="003D2378">
        <w:rPr>
          <w:spacing w:val="-1"/>
          <w:highlight w:val="red"/>
        </w:rPr>
        <w:t>month’.</w:t>
      </w:r>
      <w:r w:rsidRPr="003D2378">
        <w:rPr>
          <w:spacing w:val="52"/>
          <w:highlight w:val="red"/>
        </w:rPr>
        <w:t xml:space="preserve"> </w:t>
      </w:r>
      <w:r w:rsidRPr="003D2378">
        <w:rPr>
          <w:spacing w:val="-1"/>
          <w:highlight w:val="red"/>
        </w:rPr>
        <w:t>Both</w:t>
      </w:r>
      <w:r w:rsidRPr="003D2378">
        <w:rPr>
          <w:spacing w:val="73"/>
          <w:w w:val="99"/>
          <w:highlight w:val="red"/>
        </w:rPr>
        <w:t xml:space="preserve"> </w:t>
      </w:r>
      <w:r w:rsidRPr="003D2378">
        <w:rPr>
          <w:highlight w:val="red"/>
        </w:rPr>
        <w:t>variables</w:t>
      </w:r>
      <w:r w:rsidRPr="003D2378">
        <w:rPr>
          <w:spacing w:val="17"/>
          <w:highlight w:val="red"/>
        </w:rPr>
        <w:t xml:space="preserve"> </w:t>
      </w:r>
      <w:r w:rsidRPr="003D2378">
        <w:rPr>
          <w:highlight w:val="red"/>
        </w:rPr>
        <w:t>are</w:t>
      </w:r>
      <w:r w:rsidRPr="003D2378">
        <w:rPr>
          <w:spacing w:val="18"/>
          <w:highlight w:val="red"/>
        </w:rPr>
        <w:t xml:space="preserve"> </w:t>
      </w:r>
      <w:r w:rsidRPr="003D2378">
        <w:rPr>
          <w:spacing w:val="-1"/>
          <w:highlight w:val="red"/>
        </w:rPr>
        <w:t>combined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order</w:t>
      </w:r>
      <w:r w:rsidRPr="003D2378">
        <w:rPr>
          <w:spacing w:val="17"/>
          <w:highlight w:val="red"/>
        </w:rPr>
        <w:t xml:space="preserve"> </w:t>
      </w:r>
      <w:r w:rsidRPr="003D2378">
        <w:rPr>
          <w:highlight w:val="red"/>
        </w:rPr>
        <w:t>to</w:t>
      </w:r>
      <w:r w:rsidRPr="003D2378">
        <w:rPr>
          <w:spacing w:val="18"/>
          <w:highlight w:val="red"/>
        </w:rPr>
        <w:t xml:space="preserve"> </w:t>
      </w:r>
      <w:r w:rsidRPr="003D2378">
        <w:rPr>
          <w:highlight w:val="red"/>
        </w:rPr>
        <w:t>calculate</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age</w:t>
      </w:r>
      <w:r w:rsidRPr="003D2378">
        <w:rPr>
          <w:spacing w:val="18"/>
          <w:highlight w:val="red"/>
        </w:rPr>
        <w:t xml:space="preserve"> </w:t>
      </w:r>
      <w:r w:rsidRPr="003D2378">
        <w:rPr>
          <w:highlight w:val="red"/>
        </w:rPr>
        <w:t>of</w:t>
      </w:r>
      <w:r w:rsidRPr="003D2378">
        <w:rPr>
          <w:spacing w:val="18"/>
          <w:highlight w:val="red"/>
        </w:rPr>
        <w:t xml:space="preserve"> </w:t>
      </w:r>
      <w:r w:rsidRPr="003D2378">
        <w:rPr>
          <w:highlight w:val="red"/>
        </w:rPr>
        <w:t>the</w:t>
      </w:r>
      <w:r w:rsidRPr="003D2378">
        <w:rPr>
          <w:spacing w:val="17"/>
          <w:highlight w:val="red"/>
        </w:rPr>
        <w:t xml:space="preserve"> </w:t>
      </w:r>
      <w:r w:rsidRPr="003D2378">
        <w:rPr>
          <w:highlight w:val="red"/>
        </w:rPr>
        <w:t>respondent.</w:t>
      </w:r>
      <w:r w:rsidRPr="003D2378">
        <w:rPr>
          <w:spacing w:val="17"/>
          <w:highlight w:val="red"/>
        </w:rPr>
        <w:t xml:space="preserve"> </w:t>
      </w:r>
      <w:r w:rsidRPr="003D2378">
        <w:rPr>
          <w:highlight w:val="red"/>
        </w:rPr>
        <w:t>‘Age’</w:t>
      </w:r>
      <w:r w:rsidRPr="003D2378">
        <w:rPr>
          <w:spacing w:val="17"/>
          <w:highlight w:val="red"/>
        </w:rPr>
        <w:t xml:space="preserve"> </w:t>
      </w:r>
      <w:r w:rsidRPr="003D2378">
        <w:rPr>
          <w:spacing w:val="-1"/>
          <w:highlight w:val="red"/>
        </w:rPr>
        <w:t>is</w:t>
      </w:r>
      <w:r w:rsidRPr="003D2378">
        <w:rPr>
          <w:spacing w:val="16"/>
          <w:highlight w:val="red"/>
        </w:rPr>
        <w:t xml:space="preserve"> </w:t>
      </w:r>
      <w:r w:rsidRPr="003D2378">
        <w:rPr>
          <w:highlight w:val="red"/>
        </w:rPr>
        <w:t>a</w:t>
      </w:r>
      <w:r w:rsidRPr="003D2378">
        <w:rPr>
          <w:spacing w:val="17"/>
          <w:highlight w:val="red"/>
        </w:rPr>
        <w:t xml:space="preserve"> </w:t>
      </w:r>
      <w:r w:rsidRPr="003D2378">
        <w:rPr>
          <w:highlight w:val="red"/>
        </w:rPr>
        <w:t>basic</w:t>
      </w:r>
      <w:r w:rsidRPr="003D2378">
        <w:rPr>
          <w:spacing w:val="17"/>
          <w:highlight w:val="red"/>
        </w:rPr>
        <w:t xml:space="preserve"> </w:t>
      </w:r>
      <w:r w:rsidRPr="003D2378">
        <w:rPr>
          <w:spacing w:val="-1"/>
          <w:highlight w:val="red"/>
        </w:rPr>
        <w:t>parameter</w:t>
      </w:r>
      <w:r w:rsidRPr="003D2378">
        <w:rPr>
          <w:spacing w:val="17"/>
          <w:highlight w:val="red"/>
        </w:rPr>
        <w:t xml:space="preserve"> </w:t>
      </w:r>
      <w:r w:rsidRPr="003D2378">
        <w:rPr>
          <w:highlight w:val="red"/>
        </w:rPr>
        <w:t>in</w:t>
      </w:r>
      <w:r w:rsidRPr="003D2378">
        <w:rPr>
          <w:spacing w:val="29"/>
          <w:w w:val="99"/>
          <w:highlight w:val="red"/>
        </w:rPr>
        <w:t xml:space="preserve"> </w:t>
      </w:r>
      <w:r w:rsidRPr="003D2378">
        <w:rPr>
          <w:highlight w:val="red"/>
        </w:rPr>
        <w:t>survey</w:t>
      </w:r>
      <w:r w:rsidRPr="003D2378">
        <w:rPr>
          <w:spacing w:val="41"/>
          <w:highlight w:val="red"/>
        </w:rPr>
        <w:t xml:space="preserve"> </w:t>
      </w:r>
      <w:r w:rsidRPr="003D2378">
        <w:rPr>
          <w:highlight w:val="red"/>
        </w:rPr>
        <w:t>data</w:t>
      </w:r>
      <w:r w:rsidRPr="003D2378">
        <w:rPr>
          <w:spacing w:val="41"/>
          <w:highlight w:val="red"/>
        </w:rPr>
        <w:t xml:space="preserve"> </w:t>
      </w:r>
      <w:r w:rsidRPr="003D2378">
        <w:rPr>
          <w:highlight w:val="red"/>
        </w:rPr>
        <w:t>analysis</w:t>
      </w:r>
      <w:r w:rsidRPr="003D2378">
        <w:rPr>
          <w:spacing w:val="42"/>
          <w:highlight w:val="red"/>
        </w:rPr>
        <w:t xml:space="preserve"> </w:t>
      </w:r>
      <w:r w:rsidRPr="003D2378">
        <w:rPr>
          <w:highlight w:val="red"/>
        </w:rPr>
        <w:t>since</w:t>
      </w:r>
      <w:r w:rsidRPr="003D2378">
        <w:rPr>
          <w:spacing w:val="42"/>
          <w:highlight w:val="red"/>
        </w:rPr>
        <w:t xml:space="preserve"> </w:t>
      </w:r>
      <w:r w:rsidRPr="003D2378">
        <w:rPr>
          <w:highlight w:val="red"/>
        </w:rPr>
        <w:t>it</w:t>
      </w:r>
      <w:r w:rsidRPr="003D2378">
        <w:rPr>
          <w:spacing w:val="42"/>
          <w:highlight w:val="red"/>
        </w:rPr>
        <w:t xml:space="preserve"> </w:t>
      </w:r>
      <w:r w:rsidRPr="003D2378">
        <w:rPr>
          <w:highlight w:val="red"/>
        </w:rPr>
        <w:t>allows</w:t>
      </w:r>
      <w:r w:rsidRPr="003D2378">
        <w:rPr>
          <w:spacing w:val="42"/>
          <w:highlight w:val="red"/>
        </w:rPr>
        <w:t xml:space="preserve"> </w:t>
      </w:r>
      <w:r w:rsidRPr="003D2378">
        <w:rPr>
          <w:spacing w:val="-1"/>
          <w:highlight w:val="red"/>
        </w:rPr>
        <w:t>comparison</w:t>
      </w:r>
      <w:r w:rsidRPr="003D2378">
        <w:rPr>
          <w:spacing w:val="41"/>
          <w:highlight w:val="red"/>
        </w:rPr>
        <w:t xml:space="preserve"> </w:t>
      </w:r>
      <w:r w:rsidRPr="003D2378">
        <w:rPr>
          <w:highlight w:val="red"/>
        </w:rPr>
        <w:t>within</w:t>
      </w:r>
      <w:r w:rsidRPr="003D2378">
        <w:rPr>
          <w:spacing w:val="43"/>
          <w:highlight w:val="red"/>
        </w:rPr>
        <w:t xml:space="preserve"> </w:t>
      </w:r>
      <w:r w:rsidRPr="003D2378">
        <w:rPr>
          <w:spacing w:val="-1"/>
          <w:highlight w:val="red"/>
        </w:rPr>
        <w:t>the</w:t>
      </w:r>
      <w:r w:rsidRPr="003D2378">
        <w:rPr>
          <w:spacing w:val="42"/>
          <w:highlight w:val="red"/>
        </w:rPr>
        <w:t xml:space="preserve"> </w:t>
      </w:r>
      <w:r w:rsidRPr="003D2378">
        <w:rPr>
          <w:highlight w:val="red"/>
        </w:rPr>
        <w:t>same</w:t>
      </w:r>
      <w:r w:rsidRPr="003D2378">
        <w:rPr>
          <w:spacing w:val="42"/>
          <w:highlight w:val="red"/>
        </w:rPr>
        <w:t xml:space="preserve"> </w:t>
      </w:r>
      <w:r w:rsidRPr="003D2378">
        <w:rPr>
          <w:spacing w:val="-1"/>
          <w:highlight w:val="red"/>
        </w:rPr>
        <w:t>population</w:t>
      </w:r>
      <w:r w:rsidRPr="003D2378">
        <w:rPr>
          <w:spacing w:val="41"/>
          <w:highlight w:val="red"/>
        </w:rPr>
        <w:t xml:space="preserve"> </w:t>
      </w:r>
      <w:r w:rsidRPr="003D2378">
        <w:rPr>
          <w:spacing w:val="-1"/>
          <w:highlight w:val="red"/>
        </w:rPr>
        <w:t>sub-group</w:t>
      </w:r>
      <w:r w:rsidRPr="003D2378">
        <w:rPr>
          <w:spacing w:val="42"/>
          <w:highlight w:val="red"/>
        </w:rPr>
        <w:t xml:space="preserve"> </w:t>
      </w:r>
      <w:r w:rsidRPr="003D2378">
        <w:rPr>
          <w:spacing w:val="-1"/>
          <w:highlight w:val="red"/>
        </w:rPr>
        <w:t>as</w:t>
      </w:r>
      <w:r w:rsidRPr="003D2378">
        <w:rPr>
          <w:spacing w:val="42"/>
          <w:highlight w:val="red"/>
        </w:rPr>
        <w:t xml:space="preserve"> </w:t>
      </w:r>
      <w:r w:rsidRPr="003D2378">
        <w:rPr>
          <w:highlight w:val="red"/>
        </w:rPr>
        <w:t>well</w:t>
      </w:r>
      <w:r w:rsidRPr="003D2378">
        <w:rPr>
          <w:spacing w:val="42"/>
          <w:highlight w:val="red"/>
        </w:rPr>
        <w:t xml:space="preserve"> </w:t>
      </w:r>
      <w:r w:rsidRPr="003D2378">
        <w:rPr>
          <w:highlight w:val="red"/>
        </w:rPr>
        <w:t>as</w:t>
      </w:r>
      <w:r w:rsidRPr="003D2378">
        <w:rPr>
          <w:spacing w:val="55"/>
          <w:w w:val="99"/>
          <w:highlight w:val="red"/>
        </w:rPr>
        <w:t xml:space="preserve"> </w:t>
      </w:r>
      <w:r w:rsidRPr="003D2378">
        <w:rPr>
          <w:highlight w:val="red"/>
        </w:rPr>
        <w:t>between</w:t>
      </w:r>
      <w:r w:rsidRPr="003D2378">
        <w:rPr>
          <w:spacing w:val="-3"/>
          <w:highlight w:val="red"/>
        </w:rPr>
        <w:t xml:space="preserve"> </w:t>
      </w:r>
      <w:r w:rsidRPr="003D2378">
        <w:rPr>
          <w:highlight w:val="red"/>
        </w:rPr>
        <w:t>different</w:t>
      </w:r>
      <w:r w:rsidRPr="003D2378">
        <w:rPr>
          <w:spacing w:val="-2"/>
          <w:highlight w:val="red"/>
        </w:rPr>
        <w:t xml:space="preserve"> </w:t>
      </w:r>
      <w:r w:rsidRPr="003D2378">
        <w:rPr>
          <w:spacing w:val="-1"/>
          <w:highlight w:val="red"/>
        </w:rPr>
        <w:t>sub-groups.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A7027F">
      <w:pPr>
        <w:spacing w:before="11"/>
        <w:rPr>
          <w:rFonts w:ascii="Arial" w:eastAsia="Arial" w:hAnsi="Arial" w:cs="Arial"/>
          <w:sz w:val="25"/>
          <w:szCs w:val="25"/>
          <w:highlight w:val="red"/>
        </w:rPr>
      </w:pPr>
    </w:p>
    <w:p w:rsidR="00A7027F" w:rsidRPr="003D2378" w:rsidRDefault="006F44CB">
      <w:pPr>
        <w:pStyle w:val="a3"/>
        <w:spacing w:before="0"/>
        <w:jc w:val="both"/>
        <w:rPr>
          <w:highlight w:val="red"/>
        </w:rPr>
      </w:pPr>
      <w:r w:rsidRPr="003D2378">
        <w:rPr>
          <w:highlight w:val="red"/>
        </w:rPr>
        <w:t>The</w:t>
      </w:r>
      <w:r w:rsidRPr="003D2378">
        <w:rPr>
          <w:spacing w:val="-2"/>
          <w:highlight w:val="red"/>
        </w:rPr>
        <w:t xml:space="preserve"> </w:t>
      </w:r>
      <w:r w:rsidRPr="003D2378">
        <w:rPr>
          <w:spacing w:val="-1"/>
          <w:highlight w:val="red"/>
        </w:rPr>
        <w:t>respondent's</w:t>
      </w:r>
      <w:r w:rsidRPr="003D2378">
        <w:rPr>
          <w:spacing w:val="-2"/>
          <w:highlight w:val="red"/>
        </w:rPr>
        <w:t xml:space="preserve"> </w:t>
      </w:r>
      <w:r w:rsidRPr="003D2378">
        <w:rPr>
          <w:highlight w:val="red"/>
        </w:rPr>
        <w:t>age</w:t>
      </w:r>
      <w:r w:rsidRPr="003D2378">
        <w:rPr>
          <w:spacing w:val="-1"/>
          <w:highlight w:val="red"/>
        </w:rPr>
        <w:t xml:space="preserve"> </w:t>
      </w:r>
      <w:r w:rsidRPr="003D2378">
        <w:rPr>
          <w:highlight w:val="red"/>
        </w:rPr>
        <w:t>is calculated</w:t>
      </w:r>
      <w:r w:rsidRPr="003D2378">
        <w:rPr>
          <w:spacing w:val="-2"/>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following</w:t>
      </w:r>
      <w:r w:rsidRPr="003D2378">
        <w:rPr>
          <w:spacing w:val="-2"/>
          <w:highlight w:val="red"/>
        </w:rPr>
        <w:t xml:space="preserve"> </w:t>
      </w:r>
      <w:r w:rsidRPr="003D2378">
        <w:rPr>
          <w:spacing w:val="-1"/>
          <w:highlight w:val="red"/>
        </w:rPr>
        <w:t>formula:</w:t>
      </w:r>
    </w:p>
    <w:p w:rsidR="00A7027F" w:rsidRPr="003D2378" w:rsidRDefault="00A7027F">
      <w:pPr>
        <w:rPr>
          <w:rFonts w:ascii="Times New Roman" w:eastAsia="Times New Roman" w:hAnsi="Times New Roman" w:cs="Times New Roman"/>
          <w:sz w:val="21"/>
          <w:szCs w:val="21"/>
          <w:highlight w:val="red"/>
        </w:rPr>
      </w:pPr>
    </w:p>
    <w:p w:rsidR="00A7027F" w:rsidRPr="003D2378" w:rsidRDefault="00E84067">
      <w:pPr>
        <w:spacing w:line="268" w:lineRule="exact"/>
        <w:ind w:left="222"/>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4"/>
          <w:sz w:val="20"/>
          <w:szCs w:val="20"/>
          <w:lang w:val="ru-RU" w:eastAsia="ru-RU"/>
        </w:rPr>
        <mc:AlternateContent>
          <mc:Choice Requires="wps">
            <w:drawing>
              <wp:inline distT="0" distB="0" distL="0" distR="0" wp14:anchorId="09DB66F4" wp14:editId="41094574">
                <wp:extent cx="5368290" cy="170815"/>
                <wp:effectExtent l="9525" t="9525" r="13335" b="10160"/>
                <wp:docPr id="27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17081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9"/>
                              <w:ind w:left="4"/>
                              <w:rPr>
                                <w:rFonts w:ascii="Times New Roman" w:eastAsia="Times New Roman" w:hAnsi="Times New Roman" w:cs="Times New Roman"/>
                              </w:rPr>
                            </w:pPr>
                            <w:r>
                              <w:rPr>
                                <w:rFonts w:ascii="Times New Roman"/>
                                <w:b/>
                                <w:spacing w:val="-1"/>
                              </w:rPr>
                              <w:t xml:space="preserve">AGE </w:t>
                            </w:r>
                            <w:r>
                              <w:rPr>
                                <w:rFonts w:ascii="Times New Roman"/>
                              </w:rPr>
                              <w:t>=</w:t>
                            </w:r>
                            <w:r>
                              <w:rPr>
                                <w:rFonts w:ascii="Times New Roman"/>
                                <w:spacing w:val="-1"/>
                              </w:rPr>
                              <w:t xml:space="preserve"> </w:t>
                            </w:r>
                            <w:proofErr w:type="gramStart"/>
                            <w:r>
                              <w:rPr>
                                <w:rFonts w:ascii="Times New Roman"/>
                              </w:rPr>
                              <w:t>int(</w:t>
                            </w:r>
                            <w:proofErr w:type="gramEnd"/>
                            <w:r>
                              <w:rPr>
                                <w:rFonts w:ascii="Times New Roman"/>
                              </w:rPr>
                              <w:t>((REFYEAR</w:t>
                            </w:r>
                            <w:r>
                              <w:rPr>
                                <w:rFonts w:ascii="Times New Roman"/>
                                <w:spacing w:val="-1"/>
                              </w:rPr>
                              <w:t xml:space="preserve"> </w:t>
                            </w:r>
                            <w:r>
                              <w:rPr>
                                <w:rFonts w:ascii="Times New Roman"/>
                              </w:rPr>
                              <w:t>* 12</w:t>
                            </w:r>
                            <w:r>
                              <w:rPr>
                                <w:rFonts w:ascii="Times New Roman"/>
                                <w:spacing w:val="-1"/>
                              </w:rPr>
                              <w:t xml:space="preserve"> </w:t>
                            </w:r>
                            <w:r>
                              <w:rPr>
                                <w:rFonts w:ascii="Times New Roman"/>
                              </w:rPr>
                              <w:t>+</w:t>
                            </w:r>
                            <w:r>
                              <w:rPr>
                                <w:rFonts w:ascii="Times New Roman"/>
                                <w:spacing w:val="-1"/>
                              </w:rPr>
                              <w:t xml:space="preserve"> </w:t>
                            </w:r>
                            <w:r>
                              <w:rPr>
                                <w:rFonts w:ascii="Times New Roman"/>
                              </w:rPr>
                              <w:t>REFMONTH)</w:t>
                            </w:r>
                            <w:r>
                              <w:rPr>
                                <w:rFonts w:ascii="Times New Roman"/>
                                <w:spacing w:val="-1"/>
                              </w:rPr>
                              <w:t xml:space="preserve"> </w:t>
                            </w:r>
                            <w:r>
                              <w:rPr>
                                <w:rFonts w:ascii="Times New Roman"/>
                              </w:rPr>
                              <w:t>-</w:t>
                            </w:r>
                            <w:r>
                              <w:rPr>
                                <w:rFonts w:ascii="Times New Roman"/>
                                <w:spacing w:val="53"/>
                              </w:rPr>
                              <w:t xml:space="preserve"> </w:t>
                            </w:r>
                            <w:r>
                              <w:rPr>
                                <w:rFonts w:ascii="Times New Roman"/>
                              </w:rPr>
                              <w:t>(BIRTHYEAR</w:t>
                            </w:r>
                            <w:r>
                              <w:rPr>
                                <w:rFonts w:ascii="Times New Roman"/>
                                <w:spacing w:val="-2"/>
                              </w:rPr>
                              <w:t xml:space="preserve"> </w:t>
                            </w:r>
                            <w:r>
                              <w:rPr>
                                <w:rFonts w:ascii="Times New Roman"/>
                              </w:rPr>
                              <w:t>*</w:t>
                            </w:r>
                            <w:r>
                              <w:rPr>
                                <w:rFonts w:ascii="Times New Roman"/>
                                <w:spacing w:val="-1"/>
                              </w:rPr>
                              <w:t xml:space="preserve"> </w:t>
                            </w:r>
                            <w:r>
                              <w:rPr>
                                <w:rFonts w:ascii="Times New Roman"/>
                              </w:rPr>
                              <w:t>12</w:t>
                            </w:r>
                            <w:r>
                              <w:rPr>
                                <w:rFonts w:ascii="Times New Roman"/>
                                <w:spacing w:val="-1"/>
                              </w:rPr>
                              <w:t xml:space="preserve"> </w:t>
                            </w:r>
                            <w:r>
                              <w:rPr>
                                <w:rFonts w:ascii="Times New Roman"/>
                              </w:rPr>
                              <w:t>+ BIRTHMONTH))</w:t>
                            </w:r>
                            <w:r>
                              <w:rPr>
                                <w:rFonts w:ascii="Times New Roman"/>
                                <w:spacing w:val="-1"/>
                              </w:rPr>
                              <w:t xml:space="preserve"> </w:t>
                            </w:r>
                            <w:r>
                              <w:rPr>
                                <w:rFonts w:ascii="Times New Roman"/>
                              </w:rPr>
                              <w:t>/</w:t>
                            </w:r>
                            <w:r>
                              <w:rPr>
                                <w:rFonts w:ascii="Times New Roman"/>
                                <w:spacing w:val="-1"/>
                              </w:rPr>
                              <w:t xml:space="preserve"> </w:t>
                            </w:r>
                            <w:r>
                              <w:rPr>
                                <w:rFonts w:ascii="Times New Roman"/>
                              </w:rPr>
                              <w:t>12)</w:t>
                            </w:r>
                          </w:p>
                        </w:txbxContent>
                      </wps:txbx>
                      <wps:bodyPr rot="0" vert="horz" wrap="square" lIns="0" tIns="0" rIns="0" bIns="0" anchor="t" anchorCtr="0" upright="1">
                        <a:noAutofit/>
                      </wps:bodyPr>
                    </wps:wsp>
                  </a:graphicData>
                </a:graphic>
              </wp:inline>
            </w:drawing>
          </mc:Choice>
          <mc:Fallback>
            <w:pict>
              <v:shape id="Text Box 193" o:spid="_x0000_s1041" type="#_x0000_t202" style="width:422.7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" filled="f" strokeweight=".20464mm">
                <v:textbox inset="0,0,0,0">
                  <w:txbxContent>
                    <w:p w:rsidR="0050005F" w:rsidRDefault="0050005F">
                      <w:pPr>
                        <w:spacing w:before="9"/>
                        <w:ind w:left="4"/>
                        <w:rPr>
                          <w:rFonts w:ascii="Times New Roman" w:eastAsia="Times New Roman" w:hAnsi="Times New Roman" w:cs="Times New Roman"/>
                        </w:rPr>
                      </w:pPr>
                      <w:r>
                        <w:rPr>
                          <w:rFonts w:ascii="Times New Roman"/>
                          <w:b/>
                          <w:spacing w:val="-1"/>
                        </w:rPr>
                        <w:t xml:space="preserve">AGE </w:t>
                      </w:r>
                      <w:r>
                        <w:rPr>
                          <w:rFonts w:ascii="Times New Roman"/>
                        </w:rPr>
                        <w:t>=</w:t>
                      </w:r>
                      <w:r>
                        <w:rPr>
                          <w:rFonts w:ascii="Times New Roman"/>
                          <w:spacing w:val="-1"/>
                        </w:rPr>
                        <w:t xml:space="preserve"> </w:t>
                      </w:r>
                      <w:proofErr w:type="gramStart"/>
                      <w:r>
                        <w:rPr>
                          <w:rFonts w:ascii="Times New Roman"/>
                        </w:rPr>
                        <w:t>int(</w:t>
                      </w:r>
                      <w:proofErr w:type="gramEnd"/>
                      <w:r>
                        <w:rPr>
                          <w:rFonts w:ascii="Times New Roman"/>
                        </w:rPr>
                        <w:t>((REFYEAR</w:t>
                      </w:r>
                      <w:r>
                        <w:rPr>
                          <w:rFonts w:ascii="Times New Roman"/>
                          <w:spacing w:val="-1"/>
                        </w:rPr>
                        <w:t xml:space="preserve"> </w:t>
                      </w:r>
                      <w:r>
                        <w:rPr>
                          <w:rFonts w:ascii="Times New Roman"/>
                        </w:rPr>
                        <w:t>* 12</w:t>
                      </w:r>
                      <w:r>
                        <w:rPr>
                          <w:rFonts w:ascii="Times New Roman"/>
                          <w:spacing w:val="-1"/>
                        </w:rPr>
                        <w:t xml:space="preserve"> </w:t>
                      </w:r>
                      <w:r>
                        <w:rPr>
                          <w:rFonts w:ascii="Times New Roman"/>
                        </w:rPr>
                        <w:t>+</w:t>
                      </w:r>
                      <w:r>
                        <w:rPr>
                          <w:rFonts w:ascii="Times New Roman"/>
                          <w:spacing w:val="-1"/>
                        </w:rPr>
                        <w:t xml:space="preserve"> </w:t>
                      </w:r>
                      <w:r>
                        <w:rPr>
                          <w:rFonts w:ascii="Times New Roman"/>
                        </w:rPr>
                        <w:t>REFMONTH)</w:t>
                      </w:r>
                      <w:r>
                        <w:rPr>
                          <w:rFonts w:ascii="Times New Roman"/>
                          <w:spacing w:val="-1"/>
                        </w:rPr>
                        <w:t xml:space="preserve"> </w:t>
                      </w:r>
                      <w:r>
                        <w:rPr>
                          <w:rFonts w:ascii="Times New Roman"/>
                        </w:rPr>
                        <w:t>-</w:t>
                      </w:r>
                      <w:r>
                        <w:rPr>
                          <w:rFonts w:ascii="Times New Roman"/>
                          <w:spacing w:val="53"/>
                        </w:rPr>
                        <w:t xml:space="preserve"> </w:t>
                      </w:r>
                      <w:r>
                        <w:rPr>
                          <w:rFonts w:ascii="Times New Roman"/>
                        </w:rPr>
                        <w:t>(BIRTHYEAR</w:t>
                      </w:r>
                      <w:r>
                        <w:rPr>
                          <w:rFonts w:ascii="Times New Roman"/>
                          <w:spacing w:val="-2"/>
                        </w:rPr>
                        <w:t xml:space="preserve"> </w:t>
                      </w:r>
                      <w:r>
                        <w:rPr>
                          <w:rFonts w:ascii="Times New Roman"/>
                        </w:rPr>
                        <w:t>*</w:t>
                      </w:r>
                      <w:r>
                        <w:rPr>
                          <w:rFonts w:ascii="Times New Roman"/>
                          <w:spacing w:val="-1"/>
                        </w:rPr>
                        <w:t xml:space="preserve"> </w:t>
                      </w:r>
                      <w:r>
                        <w:rPr>
                          <w:rFonts w:ascii="Times New Roman"/>
                        </w:rPr>
                        <w:t>12</w:t>
                      </w:r>
                      <w:r>
                        <w:rPr>
                          <w:rFonts w:ascii="Times New Roman"/>
                          <w:spacing w:val="-1"/>
                        </w:rPr>
                        <w:t xml:space="preserve"> </w:t>
                      </w:r>
                      <w:r>
                        <w:rPr>
                          <w:rFonts w:ascii="Times New Roman"/>
                        </w:rPr>
                        <w:t>+ BIRTHMONTH))</w:t>
                      </w:r>
                      <w:r>
                        <w:rPr>
                          <w:rFonts w:ascii="Times New Roman"/>
                          <w:spacing w:val="-1"/>
                        </w:rPr>
                        <w:t xml:space="preserve"> </w:t>
                      </w:r>
                      <w:r>
                        <w:rPr>
                          <w:rFonts w:ascii="Times New Roman"/>
                        </w:rPr>
                        <w:t>/</w:t>
                      </w:r>
                      <w:r>
                        <w:rPr>
                          <w:rFonts w:ascii="Times New Roman"/>
                          <w:spacing w:val="-1"/>
                        </w:rPr>
                        <w:t xml:space="preserve"> </w:t>
                      </w:r>
                      <w:r>
                        <w:rPr>
                          <w:rFonts w:ascii="Times New Roman"/>
                        </w:rPr>
                        <w:t>12)</w:t>
                      </w:r>
                    </w:p>
                  </w:txbxContent>
                </v:textbox>
                <w10:anchorlock/>
              </v:shape>
            </w:pict>
          </mc:Fallback>
        </mc:AlternateContent>
      </w:r>
    </w:p>
    <w:p w:rsidR="00A7027F" w:rsidRPr="003D2378" w:rsidRDefault="00A7027F">
      <w:pPr>
        <w:spacing w:before="10"/>
        <w:rPr>
          <w:rFonts w:ascii="Times New Roman" w:eastAsia="Times New Roman" w:hAnsi="Times New Roman" w:cs="Times New Roman"/>
          <w:sz w:val="14"/>
          <w:szCs w:val="14"/>
          <w:highlight w:val="red"/>
        </w:rPr>
      </w:pPr>
    </w:p>
    <w:p w:rsidR="00A7027F" w:rsidRPr="003D2378" w:rsidRDefault="006F44CB">
      <w:pPr>
        <w:pStyle w:val="a3"/>
        <w:spacing w:before="71"/>
        <w:rPr>
          <w:highlight w:val="red"/>
        </w:rPr>
      </w:pPr>
      <w:r w:rsidRPr="003D2378">
        <w:rPr>
          <w:highlight w:val="red"/>
        </w:rPr>
        <w:t>It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therefore</w:t>
      </w:r>
      <w:r w:rsidRPr="003D2378">
        <w:rPr>
          <w:spacing w:val="-2"/>
          <w:highlight w:val="red"/>
        </w:rPr>
        <w:t xml:space="preserve"> </w:t>
      </w:r>
      <w:r w:rsidRPr="003D2378">
        <w:rPr>
          <w:highlight w:val="red"/>
        </w:rPr>
        <w:t>of</w:t>
      </w:r>
      <w:r w:rsidRPr="003D2378">
        <w:rPr>
          <w:spacing w:val="-1"/>
          <w:highlight w:val="red"/>
        </w:rPr>
        <w:t xml:space="preserve"> utmost </w:t>
      </w:r>
      <w:r w:rsidRPr="003D2378">
        <w:rPr>
          <w:highlight w:val="red"/>
        </w:rPr>
        <w:t>importance</w:t>
      </w:r>
      <w:r w:rsidRPr="003D2378">
        <w:rPr>
          <w:spacing w:val="-2"/>
          <w:highlight w:val="red"/>
        </w:rPr>
        <w:t xml:space="preserve"> </w:t>
      </w:r>
      <w:r w:rsidRPr="003D2378">
        <w:rPr>
          <w:highlight w:val="red"/>
          <w:u w:val="single" w:color="000000"/>
        </w:rPr>
        <w:t>to</w:t>
      </w:r>
      <w:r w:rsidRPr="003D2378">
        <w:rPr>
          <w:spacing w:val="-1"/>
          <w:highlight w:val="red"/>
          <w:u w:val="single" w:color="000000"/>
        </w:rPr>
        <w:t xml:space="preserve"> </w:t>
      </w:r>
      <w:r w:rsidRPr="003D2378">
        <w:rPr>
          <w:highlight w:val="red"/>
          <w:u w:val="single" w:color="000000"/>
        </w:rPr>
        <w:t>select</w:t>
      </w:r>
      <w:r w:rsidRPr="003D2378">
        <w:rPr>
          <w:spacing w:val="-1"/>
          <w:highlight w:val="red"/>
          <w:u w:val="single" w:color="000000"/>
        </w:rPr>
        <w:t xml:space="preserve"> individuals </w:t>
      </w:r>
      <w:r w:rsidRPr="003D2378">
        <w:rPr>
          <w:highlight w:val="red"/>
          <w:u w:val="single" w:color="000000"/>
        </w:rPr>
        <w:t>aged</w:t>
      </w:r>
      <w:r w:rsidRPr="003D2378">
        <w:rPr>
          <w:spacing w:val="-1"/>
          <w:highlight w:val="red"/>
          <w:u w:val="single" w:color="000000"/>
        </w:rPr>
        <w:t xml:space="preserve"> </w:t>
      </w:r>
      <w:r w:rsidRPr="003D2378">
        <w:rPr>
          <w:highlight w:val="red"/>
          <w:u w:val="single" w:color="000000"/>
        </w:rPr>
        <w:t>25</w:t>
      </w:r>
      <w:r w:rsidRPr="003D2378">
        <w:rPr>
          <w:spacing w:val="-1"/>
          <w:highlight w:val="red"/>
          <w:u w:val="single" w:color="000000"/>
        </w:rPr>
        <w:t xml:space="preserve"> </w:t>
      </w:r>
      <w:r w:rsidRPr="003D2378">
        <w:rPr>
          <w:highlight w:val="red"/>
          <w:u w:val="single" w:color="000000"/>
        </w:rPr>
        <w:t>to</w:t>
      </w:r>
      <w:r w:rsidRPr="003D2378">
        <w:rPr>
          <w:spacing w:val="-2"/>
          <w:highlight w:val="red"/>
          <w:u w:val="single" w:color="000000"/>
        </w:rPr>
        <w:t xml:space="preserve"> </w:t>
      </w:r>
      <w:r w:rsidRPr="003D2378">
        <w:rPr>
          <w:highlight w:val="red"/>
          <w:u w:val="single" w:color="000000"/>
        </w:rPr>
        <w:t>64</w:t>
      </w:r>
      <w:r w:rsidRPr="003D2378">
        <w:rPr>
          <w:spacing w:val="-1"/>
          <w:highlight w:val="red"/>
          <w:u w:val="single" w:color="000000"/>
        </w:rPr>
        <w:t xml:space="preserve"> </w:t>
      </w:r>
      <w:r w:rsidRPr="003D2378">
        <w:rPr>
          <w:highlight w:val="red"/>
          <w:u w:val="single" w:color="000000"/>
        </w:rPr>
        <w:t>at the</w:t>
      </w:r>
      <w:r w:rsidRPr="003D2378">
        <w:rPr>
          <w:spacing w:val="-1"/>
          <w:highlight w:val="red"/>
          <w:u w:val="single" w:color="000000"/>
        </w:rPr>
        <w:t xml:space="preserve"> time </w:t>
      </w:r>
      <w:r w:rsidRPr="003D2378">
        <w:rPr>
          <w:highlight w:val="red"/>
          <w:u w:val="single" w:color="000000"/>
        </w:rPr>
        <w:t>of</w:t>
      </w:r>
      <w:r w:rsidRPr="003D2378">
        <w:rPr>
          <w:spacing w:val="-1"/>
          <w:highlight w:val="red"/>
          <w:u w:val="single" w:color="000000"/>
        </w:rPr>
        <w:t xml:space="preserve"> interview</w:t>
      </w:r>
      <w:r w:rsidRPr="003D2378">
        <w:rPr>
          <w:spacing w:val="-1"/>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1"/>
          <w:highlight w:val="red"/>
        </w:rPr>
        <w:t xml:space="preserve"> through</w:t>
      </w:r>
      <w:r w:rsidRPr="003D2378">
        <w:rPr>
          <w:spacing w:val="-2"/>
          <w:highlight w:val="red"/>
        </w:rPr>
        <w:t xml:space="preserve"> </w:t>
      </w:r>
      <w:r w:rsidRPr="003D2378">
        <w:rPr>
          <w:spacing w:val="-1"/>
          <w:highlight w:val="red"/>
        </w:rPr>
        <w:t xml:space="preserve">interviews </w:t>
      </w:r>
      <w:r w:rsidRPr="003D2378">
        <w:rPr>
          <w:highlight w:val="red"/>
        </w:rPr>
        <w:t>or</w:t>
      </w:r>
      <w:r w:rsidRPr="003D2378">
        <w:rPr>
          <w:spacing w:val="-2"/>
          <w:highlight w:val="red"/>
        </w:rPr>
        <w:t xml:space="preserve"> </w:t>
      </w:r>
      <w:r w:rsidRPr="003D2378">
        <w:rPr>
          <w:highlight w:val="red"/>
        </w:rPr>
        <w:t>registers</w:t>
      </w:r>
    </w:p>
    <w:p w:rsidR="00A7027F" w:rsidRPr="003D2378" w:rsidRDefault="00A7027F">
      <w:pPr>
        <w:rPr>
          <w:highlight w:val="red"/>
        </w:rPr>
        <w:sectPr w:rsidR="00A7027F" w:rsidRPr="003D2378">
          <w:headerReference w:type="default" r:id="rId47"/>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1BBA506E" wp14:editId="55AC44E8">
                <wp:extent cx="5904865" cy="236220"/>
                <wp:effectExtent l="9525" t="9525" r="10160" b="11430"/>
                <wp:docPr id="27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682"/>
                              <w:rPr>
                                <w:rFonts w:ascii="Arial" w:eastAsia="Arial" w:hAnsi="Arial" w:cs="Arial"/>
                                <w:sz w:val="28"/>
                                <w:szCs w:val="28"/>
                              </w:rPr>
                            </w:pPr>
                            <w:bookmarkStart w:id="69" w:name="BIRTHMONTH:_Month_of_birth"/>
                            <w:bookmarkStart w:id="70" w:name="_bookmark18"/>
                            <w:bookmarkEnd w:id="69"/>
                            <w:bookmarkEnd w:id="70"/>
                            <w:r>
                              <w:rPr>
                                <w:rFonts w:ascii="Arial"/>
                                <w:b/>
                                <w:sz w:val="28"/>
                              </w:rPr>
                              <w:t>BIRTHMONTH:</w:t>
                            </w:r>
                            <w:r>
                              <w:rPr>
                                <w:rFonts w:ascii="Arial"/>
                                <w:b/>
                                <w:spacing w:val="-2"/>
                                <w:sz w:val="28"/>
                              </w:rPr>
                              <w:t xml:space="preserve"> </w:t>
                            </w:r>
                            <w:r>
                              <w:rPr>
                                <w:rFonts w:ascii="Arial"/>
                                <w:b/>
                                <w:sz w:val="28"/>
                              </w:rPr>
                              <w:t>Month</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birth</w:t>
                            </w:r>
                          </w:p>
                        </w:txbxContent>
                      </wps:txbx>
                      <wps:bodyPr rot="0" vert="horz" wrap="square" lIns="0" tIns="0" rIns="0" bIns="0" anchor="t" anchorCtr="0" upright="1">
                        <a:noAutofit/>
                      </wps:bodyPr>
                    </wps:wsp>
                  </a:graphicData>
                </a:graphic>
              </wp:inline>
            </w:drawing>
          </mc:Choice>
          <mc:Fallback>
            <w:pict>
              <v:shape id="Text Box 192" o:spid="_x0000_s1042"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B5ptFE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2682"/>
                        <w:rPr>
                          <w:rFonts w:ascii="Arial" w:eastAsia="Arial" w:hAnsi="Arial" w:cs="Arial"/>
                          <w:sz w:val="28"/>
                          <w:szCs w:val="28"/>
                        </w:rPr>
                      </w:pPr>
                      <w:bookmarkStart w:id="71" w:name="BIRTHMONTH:_Month_of_birth"/>
                      <w:bookmarkStart w:id="72" w:name="_bookmark18"/>
                      <w:bookmarkEnd w:id="71"/>
                      <w:bookmarkEnd w:id="72"/>
                      <w:r>
                        <w:rPr>
                          <w:rFonts w:ascii="Arial"/>
                          <w:b/>
                          <w:sz w:val="28"/>
                        </w:rPr>
                        <w:t>BIRTHMONTH:</w:t>
                      </w:r>
                      <w:r>
                        <w:rPr>
                          <w:rFonts w:ascii="Arial"/>
                          <w:b/>
                          <w:spacing w:val="-2"/>
                          <w:sz w:val="28"/>
                        </w:rPr>
                        <w:t xml:space="preserve"> </w:t>
                      </w:r>
                      <w:r>
                        <w:rPr>
                          <w:rFonts w:ascii="Arial"/>
                          <w:b/>
                          <w:sz w:val="28"/>
                        </w:rPr>
                        <w:t>Month</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birth</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Month</w:t>
      </w:r>
      <w:r w:rsidRPr="003D2378">
        <w:rPr>
          <w:spacing w:val="-2"/>
          <w:highlight w:val="red"/>
        </w:rPr>
        <w:t xml:space="preserve"> </w:t>
      </w:r>
      <w:r w:rsidRPr="003D2378">
        <w:rPr>
          <w:highlight w:val="red"/>
        </w:rPr>
        <w:t>of</w:t>
      </w:r>
      <w:r w:rsidRPr="003D2378">
        <w:rPr>
          <w:spacing w:val="-1"/>
          <w:highlight w:val="red"/>
        </w:rPr>
        <w:t xml:space="preserve"> birth </w:t>
      </w:r>
      <w:r w:rsidRPr="003D2378">
        <w:rPr>
          <w:highlight w:val="red"/>
        </w:rPr>
        <w:t>of</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person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spacing w:val="-1"/>
          <w:highlight w:val="red"/>
        </w:rPr>
        <w:t xml:space="preserve">month </w:t>
      </w:r>
      <w:r w:rsidRPr="003D2378">
        <w:rPr>
          <w:highlight w:val="red"/>
        </w:rPr>
        <w:t>of</w:t>
      </w:r>
      <w:r w:rsidRPr="003D2378">
        <w:rPr>
          <w:spacing w:val="-1"/>
          <w:highlight w:val="red"/>
        </w:rPr>
        <w:t xml:space="preserve"> birth?</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342"/>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January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February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03</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March</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04</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April</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05</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May</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06</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June</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07</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July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08</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August</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09</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September</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October</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November</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December</w:t>
            </w:r>
          </w:p>
        </w:tc>
      </w:tr>
    </w:tbl>
    <w:p w:rsidR="00A7027F" w:rsidRPr="003D2378" w:rsidRDefault="006F44CB">
      <w:pPr>
        <w:pStyle w:val="a3"/>
        <w:numPr>
          <w:ilvl w:val="0"/>
          <w:numId w:val="130"/>
        </w:numPr>
        <w:tabs>
          <w:tab w:val="left" w:pos="578"/>
        </w:tabs>
        <w:spacing w:before="116"/>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30"/>
        </w:numPr>
        <w:tabs>
          <w:tab w:val="left" w:pos="578"/>
          <w:tab w:val="left" w:pos="2377"/>
        </w:tabs>
        <w:spacing w:before="177"/>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30"/>
        </w:numPr>
        <w:tabs>
          <w:tab w:val="left" w:pos="578"/>
        </w:tabs>
        <w:spacing w:before="101"/>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1"/>
          <w:highlight w:val="red"/>
        </w:rPr>
        <w:t xml:space="preserve"> </w:t>
      </w:r>
      <w:r w:rsidRPr="003D2378">
        <w:rPr>
          <w:spacing w:val="-1"/>
          <w:highlight w:val="red"/>
        </w:rPr>
        <w:t xml:space="preserve">No specific </w:t>
      </w:r>
      <w:r w:rsidRPr="003D2378">
        <w:rPr>
          <w:highlight w:val="red"/>
        </w:rPr>
        <w:t>reference</w:t>
      </w:r>
      <w:r w:rsidRPr="003D2378">
        <w:rPr>
          <w:spacing w:val="-1"/>
          <w:highlight w:val="red"/>
        </w:rPr>
        <w:t xml:space="preserve"> period </w:t>
      </w:r>
      <w:r w:rsidRPr="003D2378">
        <w:rPr>
          <w:highlight w:val="red"/>
        </w:rPr>
        <w:t>should</w:t>
      </w:r>
      <w:r w:rsidRPr="003D2378">
        <w:rPr>
          <w:spacing w:val="-1"/>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1"/>
          <w:highlight w:val="red"/>
        </w:rPr>
        <w:t xml:space="preserve"> </w:t>
      </w:r>
      <w:r w:rsidRPr="003D2378">
        <w:rPr>
          <w:highlight w:val="red"/>
        </w:rPr>
        <w:t>concept)</w:t>
      </w:r>
    </w:p>
    <w:p w:rsidR="00A7027F" w:rsidRPr="003D2378" w:rsidRDefault="006F44CB">
      <w:pPr>
        <w:pStyle w:val="a3"/>
        <w:numPr>
          <w:ilvl w:val="0"/>
          <w:numId w:val="130"/>
        </w:numPr>
        <w:tabs>
          <w:tab w:val="left" w:pos="578"/>
          <w:tab w:val="left" w:pos="2378"/>
        </w:tabs>
        <w:spacing w:before="101"/>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month </w:t>
      </w:r>
      <w:r w:rsidRPr="003D2378">
        <w:rPr>
          <w:highlight w:val="red"/>
        </w:rPr>
        <w:t>of</w:t>
      </w:r>
      <w:r w:rsidRPr="003D2378">
        <w:rPr>
          <w:spacing w:val="-3"/>
          <w:highlight w:val="red"/>
        </w:rPr>
        <w:t xml:space="preserve"> </w:t>
      </w:r>
      <w:r w:rsidRPr="003D2378">
        <w:rPr>
          <w:highlight w:val="red"/>
        </w:rPr>
        <w:t>birth.</w:t>
      </w:r>
    </w:p>
    <w:p w:rsidR="00A7027F" w:rsidRPr="003D2378" w:rsidRDefault="006F44CB">
      <w:pPr>
        <w:pStyle w:val="a3"/>
        <w:numPr>
          <w:ilvl w:val="0"/>
          <w:numId w:val="130"/>
        </w:numPr>
        <w:tabs>
          <w:tab w:val="left" w:pos="578"/>
        </w:tabs>
        <w:spacing w:before="101"/>
        <w:jc w:val="both"/>
        <w:rPr>
          <w:highlight w:val="red"/>
        </w:rPr>
      </w:pPr>
      <w:r w:rsidRPr="003D2378">
        <w:rPr>
          <w:highlight w:val="red"/>
        </w:rPr>
        <w:t>Technical</w:t>
      </w:r>
      <w:r w:rsidRPr="003D2378">
        <w:rPr>
          <w:spacing w:val="-2"/>
          <w:highlight w:val="red"/>
        </w:rPr>
        <w:t xml:space="preserve"> </w:t>
      </w:r>
      <w:r w:rsidRPr="003D2378">
        <w:rPr>
          <w:highlight w:val="red"/>
        </w:rPr>
        <w:t xml:space="preserve">issues     </w:t>
      </w:r>
      <w:r w:rsidRPr="003D2378">
        <w:rPr>
          <w:spacing w:val="20"/>
          <w:highlight w:val="red"/>
        </w:rPr>
        <w:t xml:space="preserve"> </w:t>
      </w:r>
      <w:r w:rsidRPr="003D2378">
        <w:rPr>
          <w:highlight w:val="red"/>
        </w:rPr>
        <w:t>-</w:t>
      </w:r>
    </w:p>
    <w:p w:rsidR="00A7027F" w:rsidRPr="003D2378" w:rsidRDefault="00A7027F">
      <w:pPr>
        <w:spacing w:before="10"/>
        <w:rPr>
          <w:rFonts w:ascii="Times New Roman" w:eastAsia="Times New Roman" w:hAnsi="Times New Roman" w:cs="Times New Roman"/>
          <w:sz w:val="29"/>
          <w:szCs w:val="29"/>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ind w:right="213"/>
        <w:jc w:val="both"/>
        <w:rPr>
          <w:highlight w:val="red"/>
        </w:rPr>
      </w:pPr>
      <w:r w:rsidRPr="003D2378">
        <w:rPr>
          <w:highlight w:val="red"/>
        </w:rPr>
        <w:t>The</w:t>
      </w:r>
      <w:r w:rsidRPr="003D2378">
        <w:rPr>
          <w:spacing w:val="-1"/>
          <w:highlight w:val="red"/>
        </w:rPr>
        <w:t xml:space="preserve"> </w:t>
      </w:r>
      <w:r w:rsidRPr="003D2378">
        <w:rPr>
          <w:highlight w:val="red"/>
        </w:rPr>
        <w:t xml:space="preserve">information </w:t>
      </w:r>
      <w:r w:rsidRPr="003D2378">
        <w:rPr>
          <w:spacing w:val="-1"/>
          <w:highlight w:val="red"/>
        </w:rPr>
        <w:t>provided</w:t>
      </w:r>
      <w:r w:rsidRPr="003D2378">
        <w:rPr>
          <w:highlight w:val="red"/>
        </w:rPr>
        <w:t xml:space="preserve"> </w:t>
      </w:r>
      <w:r w:rsidRPr="003D2378">
        <w:rPr>
          <w:spacing w:val="-1"/>
          <w:highlight w:val="red"/>
        </w:rPr>
        <w:t>to</w:t>
      </w:r>
      <w:r w:rsidRPr="003D2378">
        <w:rPr>
          <w:spacing w:val="1"/>
          <w:highlight w:val="red"/>
        </w:rPr>
        <w:t xml:space="preserve"> </w:t>
      </w:r>
      <w:r w:rsidRPr="003D2378">
        <w:rPr>
          <w:highlight w:val="red"/>
        </w:rPr>
        <w:t xml:space="preserve">this </w:t>
      </w:r>
      <w:r w:rsidRPr="003D2378">
        <w:rPr>
          <w:spacing w:val="-1"/>
          <w:highlight w:val="red"/>
        </w:rPr>
        <w:t>variable</w:t>
      </w:r>
      <w:r w:rsidRPr="003D2378">
        <w:rPr>
          <w:highlight w:val="red"/>
        </w:rPr>
        <w:t xml:space="preserve"> is complementary</w:t>
      </w:r>
      <w:r w:rsidRPr="003D2378">
        <w:rPr>
          <w:spacing w:val="2"/>
          <w:highlight w:val="red"/>
        </w:rPr>
        <w:t xml:space="preserve"> </w:t>
      </w:r>
      <w:r w:rsidRPr="003D2378">
        <w:rPr>
          <w:highlight w:val="red"/>
        </w:rPr>
        <w:t>to the</w:t>
      </w:r>
      <w:r w:rsidRPr="003D2378">
        <w:rPr>
          <w:spacing w:val="-2"/>
          <w:highlight w:val="red"/>
        </w:rPr>
        <w:t xml:space="preserve"> </w:t>
      </w:r>
      <w:r w:rsidRPr="003D2378">
        <w:rPr>
          <w:highlight w:val="red"/>
        </w:rPr>
        <w:t>variable ‘Birth</w:t>
      </w:r>
      <w:r w:rsidRPr="003D2378">
        <w:rPr>
          <w:spacing w:val="1"/>
          <w:highlight w:val="red"/>
        </w:rPr>
        <w:t xml:space="preserve"> </w:t>
      </w:r>
      <w:r w:rsidRPr="003D2378">
        <w:rPr>
          <w:spacing w:val="-1"/>
          <w:highlight w:val="red"/>
        </w:rPr>
        <w:t>year’.</w:t>
      </w:r>
      <w:r w:rsidRPr="003D2378">
        <w:rPr>
          <w:highlight w:val="red"/>
        </w:rPr>
        <w:t xml:space="preserve"> Both</w:t>
      </w:r>
      <w:r w:rsidRPr="003D2378">
        <w:rPr>
          <w:spacing w:val="-1"/>
          <w:highlight w:val="red"/>
        </w:rPr>
        <w:t xml:space="preserve"> </w:t>
      </w:r>
      <w:r w:rsidRPr="003D2378">
        <w:rPr>
          <w:highlight w:val="red"/>
        </w:rPr>
        <w:t>variables</w:t>
      </w:r>
      <w:r w:rsidRPr="003D2378">
        <w:rPr>
          <w:spacing w:val="39"/>
          <w:w w:val="99"/>
          <w:highlight w:val="red"/>
        </w:rPr>
        <w:t xml:space="preserve"> </w:t>
      </w:r>
      <w:r w:rsidRPr="003D2378">
        <w:rPr>
          <w:highlight w:val="red"/>
        </w:rPr>
        <w:t>are</w:t>
      </w:r>
      <w:r w:rsidRPr="003D2378">
        <w:rPr>
          <w:spacing w:val="5"/>
          <w:highlight w:val="red"/>
        </w:rPr>
        <w:t xml:space="preserve"> </w:t>
      </w:r>
      <w:r w:rsidRPr="003D2378">
        <w:rPr>
          <w:spacing w:val="-1"/>
          <w:highlight w:val="red"/>
        </w:rPr>
        <w:t>combined</w:t>
      </w:r>
      <w:r w:rsidRPr="003D2378">
        <w:rPr>
          <w:spacing w:val="4"/>
          <w:highlight w:val="red"/>
        </w:rPr>
        <w:t xml:space="preserve"> </w:t>
      </w:r>
      <w:r w:rsidRPr="003D2378">
        <w:rPr>
          <w:highlight w:val="red"/>
        </w:rPr>
        <w:t>in</w:t>
      </w:r>
      <w:r w:rsidRPr="003D2378">
        <w:rPr>
          <w:spacing w:val="4"/>
          <w:highlight w:val="red"/>
        </w:rPr>
        <w:t xml:space="preserve"> </w:t>
      </w:r>
      <w:r w:rsidRPr="003D2378">
        <w:rPr>
          <w:highlight w:val="red"/>
        </w:rPr>
        <w:t>order</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calculate</w:t>
      </w:r>
      <w:r w:rsidRPr="003D2378">
        <w:rPr>
          <w:spacing w:val="3"/>
          <w:highlight w:val="red"/>
        </w:rPr>
        <w:t xml:space="preserve"> </w:t>
      </w:r>
      <w:r w:rsidRPr="003D2378">
        <w:rPr>
          <w:highlight w:val="red"/>
        </w:rPr>
        <w:t>the</w:t>
      </w:r>
      <w:r w:rsidRPr="003D2378">
        <w:rPr>
          <w:spacing w:val="5"/>
          <w:highlight w:val="red"/>
        </w:rPr>
        <w:t xml:space="preserve"> </w:t>
      </w:r>
      <w:r w:rsidRPr="003D2378">
        <w:rPr>
          <w:highlight w:val="red"/>
        </w:rPr>
        <w:t>age</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respondent.</w:t>
      </w:r>
      <w:r w:rsidRPr="003D2378">
        <w:rPr>
          <w:spacing w:val="4"/>
          <w:highlight w:val="red"/>
        </w:rPr>
        <w:t xml:space="preserve"> </w:t>
      </w:r>
      <w:r w:rsidRPr="003D2378">
        <w:rPr>
          <w:highlight w:val="red"/>
        </w:rPr>
        <w:t>‘Age’</w:t>
      </w:r>
      <w:r w:rsidRPr="003D2378">
        <w:rPr>
          <w:spacing w:val="4"/>
          <w:highlight w:val="red"/>
        </w:rPr>
        <w:t xml:space="preserve"> </w:t>
      </w:r>
      <w:r w:rsidRPr="003D2378">
        <w:rPr>
          <w:highlight w:val="red"/>
        </w:rPr>
        <w:t>is</w:t>
      </w:r>
      <w:r w:rsidRPr="003D2378">
        <w:rPr>
          <w:spacing w:val="5"/>
          <w:highlight w:val="red"/>
        </w:rPr>
        <w:t xml:space="preserve"> </w:t>
      </w:r>
      <w:r w:rsidRPr="003D2378">
        <w:rPr>
          <w:highlight w:val="red"/>
        </w:rPr>
        <w:t>a</w:t>
      </w:r>
      <w:r w:rsidRPr="003D2378">
        <w:rPr>
          <w:spacing w:val="4"/>
          <w:highlight w:val="red"/>
        </w:rPr>
        <w:t xml:space="preserve"> </w:t>
      </w:r>
      <w:r w:rsidRPr="003D2378">
        <w:rPr>
          <w:highlight w:val="red"/>
        </w:rPr>
        <w:t>basic</w:t>
      </w:r>
      <w:r w:rsidRPr="003D2378">
        <w:rPr>
          <w:spacing w:val="4"/>
          <w:highlight w:val="red"/>
        </w:rPr>
        <w:t xml:space="preserve"> </w:t>
      </w:r>
      <w:r w:rsidRPr="003D2378">
        <w:rPr>
          <w:spacing w:val="-1"/>
          <w:highlight w:val="red"/>
        </w:rPr>
        <w:t>parameter</w:t>
      </w:r>
      <w:r w:rsidRPr="003D2378">
        <w:rPr>
          <w:spacing w:val="4"/>
          <w:highlight w:val="red"/>
        </w:rPr>
        <w:t xml:space="preserve"> </w:t>
      </w:r>
      <w:r w:rsidRPr="003D2378">
        <w:rPr>
          <w:highlight w:val="red"/>
        </w:rPr>
        <w:t>in</w:t>
      </w:r>
      <w:r w:rsidRPr="003D2378">
        <w:rPr>
          <w:spacing w:val="4"/>
          <w:highlight w:val="red"/>
        </w:rPr>
        <w:t xml:space="preserve"> </w:t>
      </w:r>
      <w:r w:rsidRPr="003D2378">
        <w:rPr>
          <w:highlight w:val="red"/>
        </w:rPr>
        <w:t>survey</w:t>
      </w:r>
      <w:r w:rsidRPr="003D2378">
        <w:rPr>
          <w:spacing w:val="5"/>
          <w:highlight w:val="red"/>
        </w:rPr>
        <w:t xml:space="preserve"> </w:t>
      </w:r>
      <w:r w:rsidRPr="003D2378">
        <w:rPr>
          <w:highlight w:val="red"/>
        </w:rPr>
        <w:t>data</w:t>
      </w:r>
      <w:r w:rsidRPr="003D2378">
        <w:rPr>
          <w:spacing w:val="25"/>
          <w:w w:val="99"/>
          <w:highlight w:val="red"/>
        </w:rPr>
        <w:t xml:space="preserve"> </w:t>
      </w:r>
      <w:r w:rsidRPr="003D2378">
        <w:rPr>
          <w:highlight w:val="red"/>
        </w:rPr>
        <w:t>analysis</w:t>
      </w:r>
      <w:r w:rsidRPr="003D2378">
        <w:rPr>
          <w:spacing w:val="23"/>
          <w:highlight w:val="red"/>
        </w:rPr>
        <w:t xml:space="preserve"> </w:t>
      </w:r>
      <w:r w:rsidRPr="003D2378">
        <w:rPr>
          <w:highlight w:val="red"/>
        </w:rPr>
        <w:t>since</w:t>
      </w:r>
      <w:r w:rsidRPr="003D2378">
        <w:rPr>
          <w:spacing w:val="24"/>
          <w:highlight w:val="red"/>
        </w:rPr>
        <w:t xml:space="preserve"> </w:t>
      </w:r>
      <w:r w:rsidRPr="003D2378">
        <w:rPr>
          <w:highlight w:val="red"/>
        </w:rPr>
        <w:t>it</w:t>
      </w:r>
      <w:r w:rsidRPr="003D2378">
        <w:rPr>
          <w:spacing w:val="24"/>
          <w:highlight w:val="red"/>
        </w:rPr>
        <w:t xml:space="preserve"> </w:t>
      </w:r>
      <w:r w:rsidRPr="003D2378">
        <w:rPr>
          <w:highlight w:val="red"/>
        </w:rPr>
        <w:t>allows</w:t>
      </w:r>
      <w:r w:rsidRPr="003D2378">
        <w:rPr>
          <w:spacing w:val="25"/>
          <w:highlight w:val="red"/>
        </w:rPr>
        <w:t xml:space="preserve"> </w:t>
      </w:r>
      <w:r w:rsidRPr="003D2378">
        <w:rPr>
          <w:spacing w:val="-1"/>
          <w:highlight w:val="red"/>
        </w:rPr>
        <w:t>comparisons</w:t>
      </w:r>
      <w:r w:rsidRPr="003D2378">
        <w:rPr>
          <w:spacing w:val="24"/>
          <w:highlight w:val="red"/>
        </w:rPr>
        <w:t xml:space="preserve"> </w:t>
      </w:r>
      <w:r w:rsidRPr="003D2378">
        <w:rPr>
          <w:highlight w:val="red"/>
        </w:rPr>
        <w:t>within</w:t>
      </w:r>
      <w:r w:rsidRPr="003D2378">
        <w:rPr>
          <w:spacing w:val="25"/>
          <w:highlight w:val="red"/>
        </w:rPr>
        <w:t xml:space="preserve"> </w:t>
      </w:r>
      <w:r w:rsidRPr="003D2378">
        <w:rPr>
          <w:highlight w:val="red"/>
        </w:rPr>
        <w:t>the</w:t>
      </w:r>
      <w:r w:rsidRPr="003D2378">
        <w:rPr>
          <w:spacing w:val="24"/>
          <w:highlight w:val="red"/>
        </w:rPr>
        <w:t xml:space="preserve"> </w:t>
      </w:r>
      <w:r w:rsidRPr="003D2378">
        <w:rPr>
          <w:highlight w:val="red"/>
        </w:rPr>
        <w:t>same</w:t>
      </w:r>
      <w:r w:rsidRPr="003D2378">
        <w:rPr>
          <w:spacing w:val="24"/>
          <w:highlight w:val="red"/>
        </w:rPr>
        <w:t xml:space="preserve"> </w:t>
      </w:r>
      <w:r w:rsidRPr="003D2378">
        <w:rPr>
          <w:highlight w:val="red"/>
        </w:rPr>
        <w:t>population</w:t>
      </w:r>
      <w:r w:rsidRPr="003D2378">
        <w:rPr>
          <w:spacing w:val="24"/>
          <w:highlight w:val="red"/>
        </w:rPr>
        <w:t xml:space="preserve"> </w:t>
      </w:r>
      <w:r w:rsidRPr="003D2378">
        <w:rPr>
          <w:highlight w:val="red"/>
        </w:rPr>
        <w:t>group</w:t>
      </w:r>
      <w:r w:rsidRPr="003D2378">
        <w:rPr>
          <w:spacing w:val="24"/>
          <w:highlight w:val="red"/>
        </w:rPr>
        <w:t xml:space="preserve"> </w:t>
      </w:r>
      <w:r w:rsidRPr="003D2378">
        <w:rPr>
          <w:highlight w:val="red"/>
        </w:rPr>
        <w:t>as</w:t>
      </w:r>
      <w:r w:rsidRPr="003D2378">
        <w:rPr>
          <w:spacing w:val="24"/>
          <w:highlight w:val="red"/>
        </w:rPr>
        <w:t xml:space="preserve"> </w:t>
      </w:r>
      <w:r w:rsidRPr="003D2378">
        <w:rPr>
          <w:highlight w:val="red"/>
        </w:rPr>
        <w:t>well</w:t>
      </w:r>
      <w:r w:rsidRPr="003D2378">
        <w:rPr>
          <w:spacing w:val="24"/>
          <w:highlight w:val="red"/>
        </w:rPr>
        <w:t xml:space="preserve"> </w:t>
      </w:r>
      <w:r w:rsidRPr="003D2378">
        <w:rPr>
          <w:highlight w:val="red"/>
        </w:rPr>
        <w:t>as</w:t>
      </w:r>
      <w:r w:rsidRPr="003D2378">
        <w:rPr>
          <w:spacing w:val="24"/>
          <w:highlight w:val="red"/>
        </w:rPr>
        <w:t xml:space="preserve"> </w:t>
      </w:r>
      <w:r w:rsidRPr="003D2378">
        <w:rPr>
          <w:highlight w:val="red"/>
        </w:rPr>
        <w:t>between</w:t>
      </w:r>
      <w:r w:rsidRPr="003D2378">
        <w:rPr>
          <w:spacing w:val="24"/>
          <w:highlight w:val="red"/>
        </w:rPr>
        <w:t xml:space="preserve"> </w:t>
      </w:r>
      <w:r w:rsidRPr="003D2378">
        <w:rPr>
          <w:highlight w:val="red"/>
        </w:rPr>
        <w:t>different</w:t>
      </w:r>
      <w:r w:rsidRPr="003D2378">
        <w:rPr>
          <w:spacing w:val="29"/>
          <w:w w:val="99"/>
          <w:highlight w:val="red"/>
        </w:rPr>
        <w:t xml:space="preserve"> </w:t>
      </w:r>
      <w:r w:rsidRPr="003D2378">
        <w:rPr>
          <w:spacing w:val="-1"/>
          <w:highlight w:val="red"/>
        </w:rPr>
        <w:t>population</w:t>
      </w:r>
      <w:r w:rsidRPr="003D2378">
        <w:rPr>
          <w:spacing w:val="-4"/>
          <w:highlight w:val="red"/>
        </w:rPr>
        <w:t xml:space="preserve"> </w:t>
      </w:r>
      <w:r w:rsidRPr="003D2378">
        <w:rPr>
          <w:spacing w:val="-1"/>
          <w:highlight w:val="red"/>
        </w:rPr>
        <w:t>groups.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A7027F">
      <w:pPr>
        <w:spacing w:before="11"/>
        <w:rPr>
          <w:rFonts w:ascii="Arial" w:eastAsia="Arial" w:hAnsi="Arial" w:cs="Arial"/>
          <w:sz w:val="25"/>
          <w:szCs w:val="25"/>
          <w:highlight w:val="red"/>
        </w:rPr>
      </w:pPr>
    </w:p>
    <w:p w:rsidR="00A7027F" w:rsidRPr="003D2378" w:rsidRDefault="006F44CB">
      <w:pPr>
        <w:pStyle w:val="a3"/>
        <w:spacing w:before="0"/>
        <w:jc w:val="both"/>
        <w:rPr>
          <w:highlight w:val="red"/>
        </w:rPr>
      </w:pPr>
      <w:r w:rsidRPr="003D2378">
        <w:rPr>
          <w:highlight w:val="red"/>
        </w:rPr>
        <w:t>The</w:t>
      </w:r>
      <w:r w:rsidRPr="003D2378">
        <w:rPr>
          <w:spacing w:val="-2"/>
          <w:highlight w:val="red"/>
        </w:rPr>
        <w:t xml:space="preserve"> </w:t>
      </w:r>
      <w:r w:rsidRPr="003D2378">
        <w:rPr>
          <w:spacing w:val="-1"/>
          <w:highlight w:val="red"/>
        </w:rPr>
        <w:t>respondent's</w:t>
      </w:r>
      <w:r w:rsidRPr="003D2378">
        <w:rPr>
          <w:spacing w:val="-2"/>
          <w:highlight w:val="red"/>
        </w:rPr>
        <w:t xml:space="preserve"> </w:t>
      </w:r>
      <w:r w:rsidRPr="003D2378">
        <w:rPr>
          <w:highlight w:val="red"/>
        </w:rPr>
        <w:t>age</w:t>
      </w:r>
      <w:r w:rsidRPr="003D2378">
        <w:rPr>
          <w:spacing w:val="-1"/>
          <w:highlight w:val="red"/>
        </w:rPr>
        <w:t xml:space="preserve"> </w:t>
      </w:r>
      <w:r w:rsidRPr="003D2378">
        <w:rPr>
          <w:highlight w:val="red"/>
        </w:rPr>
        <w:t>is calculated</w:t>
      </w:r>
      <w:r w:rsidRPr="003D2378">
        <w:rPr>
          <w:spacing w:val="-2"/>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following</w:t>
      </w:r>
      <w:r w:rsidRPr="003D2378">
        <w:rPr>
          <w:spacing w:val="-2"/>
          <w:highlight w:val="red"/>
        </w:rPr>
        <w:t xml:space="preserve"> </w:t>
      </w:r>
      <w:r w:rsidRPr="003D2378">
        <w:rPr>
          <w:spacing w:val="-1"/>
          <w:highlight w:val="red"/>
        </w:rPr>
        <w:t>formula:</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E84067">
      <w:pPr>
        <w:spacing w:line="268" w:lineRule="exact"/>
        <w:ind w:left="222"/>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4"/>
          <w:sz w:val="20"/>
          <w:szCs w:val="20"/>
          <w:lang w:val="ru-RU" w:eastAsia="ru-RU"/>
        </w:rPr>
        <mc:AlternateContent>
          <mc:Choice Requires="wps">
            <w:drawing>
              <wp:inline distT="0" distB="0" distL="0" distR="0" wp14:anchorId="4CDC53EB" wp14:editId="3B8C3DD5">
                <wp:extent cx="5368290" cy="170815"/>
                <wp:effectExtent l="9525" t="9525" r="13335" b="10160"/>
                <wp:docPr id="27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17081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9"/>
                              <w:ind w:left="4"/>
                              <w:rPr>
                                <w:rFonts w:ascii="Times New Roman" w:eastAsia="Times New Roman" w:hAnsi="Times New Roman" w:cs="Times New Roman"/>
                              </w:rPr>
                            </w:pPr>
                            <w:r>
                              <w:rPr>
                                <w:rFonts w:ascii="Times New Roman"/>
                                <w:b/>
                                <w:spacing w:val="-1"/>
                              </w:rPr>
                              <w:t xml:space="preserve">AGE </w:t>
                            </w:r>
                            <w:r>
                              <w:rPr>
                                <w:rFonts w:ascii="Times New Roman"/>
                              </w:rPr>
                              <w:t>=</w:t>
                            </w:r>
                            <w:r>
                              <w:rPr>
                                <w:rFonts w:ascii="Times New Roman"/>
                                <w:spacing w:val="-1"/>
                              </w:rPr>
                              <w:t xml:space="preserve"> </w:t>
                            </w:r>
                            <w:proofErr w:type="gramStart"/>
                            <w:r>
                              <w:rPr>
                                <w:rFonts w:ascii="Times New Roman"/>
                              </w:rPr>
                              <w:t>int(</w:t>
                            </w:r>
                            <w:proofErr w:type="gramEnd"/>
                            <w:r>
                              <w:rPr>
                                <w:rFonts w:ascii="Times New Roman"/>
                              </w:rPr>
                              <w:t>((REFYEAR</w:t>
                            </w:r>
                            <w:r>
                              <w:rPr>
                                <w:rFonts w:ascii="Times New Roman"/>
                                <w:spacing w:val="-1"/>
                              </w:rPr>
                              <w:t xml:space="preserve"> </w:t>
                            </w:r>
                            <w:r>
                              <w:rPr>
                                <w:rFonts w:ascii="Times New Roman"/>
                              </w:rPr>
                              <w:t>* 12</w:t>
                            </w:r>
                            <w:r>
                              <w:rPr>
                                <w:rFonts w:ascii="Times New Roman"/>
                                <w:spacing w:val="-1"/>
                              </w:rPr>
                              <w:t xml:space="preserve"> </w:t>
                            </w:r>
                            <w:r>
                              <w:rPr>
                                <w:rFonts w:ascii="Times New Roman"/>
                              </w:rPr>
                              <w:t>+</w:t>
                            </w:r>
                            <w:r>
                              <w:rPr>
                                <w:rFonts w:ascii="Times New Roman"/>
                                <w:spacing w:val="-1"/>
                              </w:rPr>
                              <w:t xml:space="preserve"> </w:t>
                            </w:r>
                            <w:r>
                              <w:rPr>
                                <w:rFonts w:ascii="Times New Roman"/>
                              </w:rPr>
                              <w:t>REFMONTH)</w:t>
                            </w:r>
                            <w:r>
                              <w:rPr>
                                <w:rFonts w:ascii="Times New Roman"/>
                                <w:spacing w:val="-1"/>
                              </w:rPr>
                              <w:t xml:space="preserve"> </w:t>
                            </w:r>
                            <w:r>
                              <w:rPr>
                                <w:rFonts w:ascii="Times New Roman"/>
                              </w:rPr>
                              <w:t>-</w:t>
                            </w:r>
                            <w:r>
                              <w:rPr>
                                <w:rFonts w:ascii="Times New Roman"/>
                                <w:spacing w:val="53"/>
                              </w:rPr>
                              <w:t xml:space="preserve"> </w:t>
                            </w:r>
                            <w:r>
                              <w:rPr>
                                <w:rFonts w:ascii="Times New Roman"/>
                              </w:rPr>
                              <w:t>(BIRTHYEAR</w:t>
                            </w:r>
                            <w:r>
                              <w:rPr>
                                <w:rFonts w:ascii="Times New Roman"/>
                                <w:spacing w:val="-2"/>
                              </w:rPr>
                              <w:t xml:space="preserve"> </w:t>
                            </w:r>
                            <w:r>
                              <w:rPr>
                                <w:rFonts w:ascii="Times New Roman"/>
                              </w:rPr>
                              <w:t>*</w:t>
                            </w:r>
                            <w:r>
                              <w:rPr>
                                <w:rFonts w:ascii="Times New Roman"/>
                                <w:spacing w:val="-1"/>
                              </w:rPr>
                              <w:t xml:space="preserve"> </w:t>
                            </w:r>
                            <w:r>
                              <w:rPr>
                                <w:rFonts w:ascii="Times New Roman"/>
                              </w:rPr>
                              <w:t>12</w:t>
                            </w:r>
                            <w:r>
                              <w:rPr>
                                <w:rFonts w:ascii="Times New Roman"/>
                                <w:spacing w:val="-1"/>
                              </w:rPr>
                              <w:t xml:space="preserve"> </w:t>
                            </w:r>
                            <w:r>
                              <w:rPr>
                                <w:rFonts w:ascii="Times New Roman"/>
                              </w:rPr>
                              <w:t>+ BIRTHMONTH))</w:t>
                            </w:r>
                            <w:r>
                              <w:rPr>
                                <w:rFonts w:ascii="Times New Roman"/>
                                <w:spacing w:val="-1"/>
                              </w:rPr>
                              <w:t xml:space="preserve"> </w:t>
                            </w:r>
                            <w:r>
                              <w:rPr>
                                <w:rFonts w:ascii="Times New Roman"/>
                              </w:rPr>
                              <w:t>/</w:t>
                            </w:r>
                            <w:r>
                              <w:rPr>
                                <w:rFonts w:ascii="Times New Roman"/>
                                <w:spacing w:val="-1"/>
                              </w:rPr>
                              <w:t xml:space="preserve"> </w:t>
                            </w:r>
                            <w:r>
                              <w:rPr>
                                <w:rFonts w:ascii="Times New Roman"/>
                              </w:rPr>
                              <w:t>12)</w:t>
                            </w:r>
                          </w:p>
                        </w:txbxContent>
                      </wps:txbx>
                      <wps:bodyPr rot="0" vert="horz" wrap="square" lIns="0" tIns="0" rIns="0" bIns="0" anchor="t" anchorCtr="0" upright="1">
                        <a:noAutofit/>
                      </wps:bodyPr>
                    </wps:wsp>
                  </a:graphicData>
                </a:graphic>
              </wp:inline>
            </w:drawing>
          </mc:Choice>
          <mc:Fallback>
            <w:pict>
              <v:shape id="Text Box 191" o:spid="_x0000_s1043" type="#_x0000_t202" style="width:422.7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" filled="f" strokeweight=".20464mm">
                <v:textbox inset="0,0,0,0">
                  <w:txbxContent>
                    <w:p w:rsidR="0050005F" w:rsidRDefault="0050005F">
                      <w:pPr>
                        <w:spacing w:before="9"/>
                        <w:ind w:left="4"/>
                        <w:rPr>
                          <w:rFonts w:ascii="Times New Roman" w:eastAsia="Times New Roman" w:hAnsi="Times New Roman" w:cs="Times New Roman"/>
                        </w:rPr>
                      </w:pPr>
                      <w:r>
                        <w:rPr>
                          <w:rFonts w:ascii="Times New Roman"/>
                          <w:b/>
                          <w:spacing w:val="-1"/>
                        </w:rPr>
                        <w:t xml:space="preserve">AGE </w:t>
                      </w:r>
                      <w:r>
                        <w:rPr>
                          <w:rFonts w:ascii="Times New Roman"/>
                        </w:rPr>
                        <w:t>=</w:t>
                      </w:r>
                      <w:r>
                        <w:rPr>
                          <w:rFonts w:ascii="Times New Roman"/>
                          <w:spacing w:val="-1"/>
                        </w:rPr>
                        <w:t xml:space="preserve"> </w:t>
                      </w:r>
                      <w:proofErr w:type="gramStart"/>
                      <w:r>
                        <w:rPr>
                          <w:rFonts w:ascii="Times New Roman"/>
                        </w:rPr>
                        <w:t>int(</w:t>
                      </w:r>
                      <w:proofErr w:type="gramEnd"/>
                      <w:r>
                        <w:rPr>
                          <w:rFonts w:ascii="Times New Roman"/>
                        </w:rPr>
                        <w:t>((REFYEAR</w:t>
                      </w:r>
                      <w:r>
                        <w:rPr>
                          <w:rFonts w:ascii="Times New Roman"/>
                          <w:spacing w:val="-1"/>
                        </w:rPr>
                        <w:t xml:space="preserve"> </w:t>
                      </w:r>
                      <w:r>
                        <w:rPr>
                          <w:rFonts w:ascii="Times New Roman"/>
                        </w:rPr>
                        <w:t>* 12</w:t>
                      </w:r>
                      <w:r>
                        <w:rPr>
                          <w:rFonts w:ascii="Times New Roman"/>
                          <w:spacing w:val="-1"/>
                        </w:rPr>
                        <w:t xml:space="preserve"> </w:t>
                      </w:r>
                      <w:r>
                        <w:rPr>
                          <w:rFonts w:ascii="Times New Roman"/>
                        </w:rPr>
                        <w:t>+</w:t>
                      </w:r>
                      <w:r>
                        <w:rPr>
                          <w:rFonts w:ascii="Times New Roman"/>
                          <w:spacing w:val="-1"/>
                        </w:rPr>
                        <w:t xml:space="preserve"> </w:t>
                      </w:r>
                      <w:r>
                        <w:rPr>
                          <w:rFonts w:ascii="Times New Roman"/>
                        </w:rPr>
                        <w:t>REFMONTH)</w:t>
                      </w:r>
                      <w:r>
                        <w:rPr>
                          <w:rFonts w:ascii="Times New Roman"/>
                          <w:spacing w:val="-1"/>
                        </w:rPr>
                        <w:t xml:space="preserve"> </w:t>
                      </w:r>
                      <w:r>
                        <w:rPr>
                          <w:rFonts w:ascii="Times New Roman"/>
                        </w:rPr>
                        <w:t>-</w:t>
                      </w:r>
                      <w:r>
                        <w:rPr>
                          <w:rFonts w:ascii="Times New Roman"/>
                          <w:spacing w:val="53"/>
                        </w:rPr>
                        <w:t xml:space="preserve"> </w:t>
                      </w:r>
                      <w:r>
                        <w:rPr>
                          <w:rFonts w:ascii="Times New Roman"/>
                        </w:rPr>
                        <w:t>(BIRTHYEAR</w:t>
                      </w:r>
                      <w:r>
                        <w:rPr>
                          <w:rFonts w:ascii="Times New Roman"/>
                          <w:spacing w:val="-2"/>
                        </w:rPr>
                        <w:t xml:space="preserve"> </w:t>
                      </w:r>
                      <w:r>
                        <w:rPr>
                          <w:rFonts w:ascii="Times New Roman"/>
                        </w:rPr>
                        <w:t>*</w:t>
                      </w:r>
                      <w:r>
                        <w:rPr>
                          <w:rFonts w:ascii="Times New Roman"/>
                          <w:spacing w:val="-1"/>
                        </w:rPr>
                        <w:t xml:space="preserve"> </w:t>
                      </w:r>
                      <w:r>
                        <w:rPr>
                          <w:rFonts w:ascii="Times New Roman"/>
                        </w:rPr>
                        <w:t>12</w:t>
                      </w:r>
                      <w:r>
                        <w:rPr>
                          <w:rFonts w:ascii="Times New Roman"/>
                          <w:spacing w:val="-1"/>
                        </w:rPr>
                        <w:t xml:space="preserve"> </w:t>
                      </w:r>
                      <w:r>
                        <w:rPr>
                          <w:rFonts w:ascii="Times New Roman"/>
                        </w:rPr>
                        <w:t>+ BIRTHMONTH))</w:t>
                      </w:r>
                      <w:r>
                        <w:rPr>
                          <w:rFonts w:ascii="Times New Roman"/>
                          <w:spacing w:val="-1"/>
                        </w:rPr>
                        <w:t xml:space="preserve"> </w:t>
                      </w:r>
                      <w:r>
                        <w:rPr>
                          <w:rFonts w:ascii="Times New Roman"/>
                        </w:rPr>
                        <w:t>/</w:t>
                      </w:r>
                      <w:r>
                        <w:rPr>
                          <w:rFonts w:ascii="Times New Roman"/>
                          <w:spacing w:val="-1"/>
                        </w:rPr>
                        <w:t xml:space="preserve"> </w:t>
                      </w:r>
                      <w:r>
                        <w:rPr>
                          <w:rFonts w:ascii="Times New Roman"/>
                        </w:rPr>
                        <w:t>12)</w:t>
                      </w:r>
                    </w:p>
                  </w:txbxContent>
                </v:textbox>
                <w10:anchorlock/>
              </v:shape>
            </w:pict>
          </mc:Fallback>
        </mc:AlternateContent>
      </w:r>
    </w:p>
    <w:p w:rsidR="00A7027F" w:rsidRPr="003D2378" w:rsidRDefault="00A7027F">
      <w:pPr>
        <w:spacing w:before="11"/>
        <w:rPr>
          <w:rFonts w:ascii="Times New Roman" w:eastAsia="Times New Roman" w:hAnsi="Times New Roman" w:cs="Times New Roman"/>
          <w:sz w:val="14"/>
          <w:szCs w:val="14"/>
          <w:highlight w:val="red"/>
        </w:rPr>
      </w:pPr>
    </w:p>
    <w:p w:rsidR="00A7027F" w:rsidRPr="003D2378" w:rsidRDefault="006F44CB">
      <w:pPr>
        <w:pStyle w:val="a3"/>
        <w:spacing w:before="71"/>
        <w:rPr>
          <w:highlight w:val="red"/>
        </w:rPr>
      </w:pPr>
      <w:r w:rsidRPr="003D2378">
        <w:rPr>
          <w:highlight w:val="red"/>
        </w:rPr>
        <w:t>It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therefore</w:t>
      </w:r>
      <w:r w:rsidRPr="003D2378">
        <w:rPr>
          <w:spacing w:val="-2"/>
          <w:highlight w:val="red"/>
        </w:rPr>
        <w:t xml:space="preserve"> </w:t>
      </w:r>
      <w:r w:rsidRPr="003D2378">
        <w:rPr>
          <w:highlight w:val="red"/>
        </w:rPr>
        <w:t>of</w:t>
      </w:r>
      <w:r w:rsidRPr="003D2378">
        <w:rPr>
          <w:spacing w:val="-1"/>
          <w:highlight w:val="red"/>
        </w:rPr>
        <w:t xml:space="preserve"> utmost </w:t>
      </w:r>
      <w:r w:rsidRPr="003D2378">
        <w:rPr>
          <w:highlight w:val="red"/>
        </w:rPr>
        <w:t>importance</w:t>
      </w:r>
      <w:r w:rsidRPr="003D2378">
        <w:rPr>
          <w:spacing w:val="-2"/>
          <w:highlight w:val="red"/>
        </w:rPr>
        <w:t xml:space="preserve"> </w:t>
      </w:r>
      <w:r w:rsidRPr="003D2378">
        <w:rPr>
          <w:highlight w:val="red"/>
          <w:u w:val="single" w:color="000000"/>
        </w:rPr>
        <w:t>to</w:t>
      </w:r>
      <w:r w:rsidRPr="003D2378">
        <w:rPr>
          <w:spacing w:val="-1"/>
          <w:highlight w:val="red"/>
          <w:u w:val="single" w:color="000000"/>
        </w:rPr>
        <w:t xml:space="preserve"> </w:t>
      </w:r>
      <w:r w:rsidRPr="003D2378">
        <w:rPr>
          <w:highlight w:val="red"/>
          <w:u w:val="single" w:color="000000"/>
        </w:rPr>
        <w:t>select</w:t>
      </w:r>
      <w:r w:rsidRPr="003D2378">
        <w:rPr>
          <w:spacing w:val="-1"/>
          <w:highlight w:val="red"/>
          <w:u w:val="single" w:color="000000"/>
        </w:rPr>
        <w:t xml:space="preserve"> individuals </w:t>
      </w:r>
      <w:r w:rsidRPr="003D2378">
        <w:rPr>
          <w:highlight w:val="red"/>
          <w:u w:val="single" w:color="000000"/>
        </w:rPr>
        <w:t>aged</w:t>
      </w:r>
      <w:r w:rsidRPr="003D2378">
        <w:rPr>
          <w:spacing w:val="-1"/>
          <w:highlight w:val="red"/>
          <w:u w:val="single" w:color="000000"/>
        </w:rPr>
        <w:t xml:space="preserve"> </w:t>
      </w:r>
      <w:r w:rsidRPr="003D2378">
        <w:rPr>
          <w:highlight w:val="red"/>
          <w:u w:val="single" w:color="000000"/>
        </w:rPr>
        <w:t>25</w:t>
      </w:r>
      <w:r w:rsidRPr="003D2378">
        <w:rPr>
          <w:spacing w:val="-1"/>
          <w:highlight w:val="red"/>
          <w:u w:val="single" w:color="000000"/>
        </w:rPr>
        <w:t xml:space="preserve"> </w:t>
      </w:r>
      <w:r w:rsidRPr="003D2378">
        <w:rPr>
          <w:highlight w:val="red"/>
          <w:u w:val="single" w:color="000000"/>
        </w:rPr>
        <w:t>to</w:t>
      </w:r>
      <w:r w:rsidRPr="003D2378">
        <w:rPr>
          <w:spacing w:val="-2"/>
          <w:highlight w:val="red"/>
          <w:u w:val="single" w:color="000000"/>
        </w:rPr>
        <w:t xml:space="preserve"> </w:t>
      </w:r>
      <w:r w:rsidRPr="003D2378">
        <w:rPr>
          <w:highlight w:val="red"/>
          <w:u w:val="single" w:color="000000"/>
        </w:rPr>
        <w:t>64</w:t>
      </w:r>
      <w:r w:rsidRPr="003D2378">
        <w:rPr>
          <w:spacing w:val="-1"/>
          <w:highlight w:val="red"/>
          <w:u w:val="single" w:color="000000"/>
        </w:rPr>
        <w:t xml:space="preserve"> </w:t>
      </w:r>
      <w:r w:rsidRPr="003D2378">
        <w:rPr>
          <w:highlight w:val="red"/>
          <w:u w:val="single" w:color="000000"/>
        </w:rPr>
        <w:t>at the</w:t>
      </w:r>
      <w:r w:rsidRPr="003D2378">
        <w:rPr>
          <w:spacing w:val="-1"/>
          <w:highlight w:val="red"/>
          <w:u w:val="single" w:color="000000"/>
        </w:rPr>
        <w:t xml:space="preserve"> time </w:t>
      </w:r>
      <w:r w:rsidRPr="003D2378">
        <w:rPr>
          <w:highlight w:val="red"/>
          <w:u w:val="single" w:color="000000"/>
        </w:rPr>
        <w:t>of</w:t>
      </w:r>
      <w:r w:rsidRPr="003D2378">
        <w:rPr>
          <w:spacing w:val="-1"/>
          <w:highlight w:val="red"/>
          <w:u w:val="single" w:color="000000"/>
        </w:rPr>
        <w:t xml:space="preserve"> interview</w:t>
      </w:r>
      <w:r w:rsidRPr="003D2378">
        <w:rPr>
          <w:spacing w:val="-1"/>
          <w:highlight w:val="red"/>
        </w:rPr>
        <w:t>.</w:t>
      </w:r>
    </w:p>
    <w:p w:rsidR="00A7027F" w:rsidRPr="003D2378" w:rsidRDefault="00A7027F">
      <w:pPr>
        <w:rPr>
          <w:highlight w:val="red"/>
        </w:rPr>
        <w:sectPr w:rsidR="00A7027F" w:rsidRPr="003D2378">
          <w:headerReference w:type="default" r:id="rId48"/>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ight="118"/>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86"/>
        <w:ind w:left="117" w:right="118"/>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1"/>
          <w:highlight w:val="red"/>
        </w:rPr>
        <w:t xml:space="preserve"> through</w:t>
      </w:r>
      <w:r w:rsidRPr="003D2378">
        <w:rPr>
          <w:spacing w:val="-2"/>
          <w:highlight w:val="red"/>
        </w:rPr>
        <w:t xml:space="preserve"> </w:t>
      </w:r>
      <w:r w:rsidRPr="003D2378">
        <w:rPr>
          <w:spacing w:val="-1"/>
          <w:highlight w:val="red"/>
        </w:rPr>
        <w:t xml:space="preserve">interviews </w:t>
      </w:r>
      <w:r w:rsidRPr="003D2378">
        <w:rPr>
          <w:highlight w:val="red"/>
        </w:rPr>
        <w:t>or</w:t>
      </w:r>
      <w:r w:rsidRPr="003D2378">
        <w:rPr>
          <w:spacing w:val="-2"/>
          <w:highlight w:val="red"/>
        </w:rPr>
        <w:t xml:space="preserve"> </w:t>
      </w:r>
      <w:r w:rsidRPr="003D2378">
        <w:rPr>
          <w:highlight w:val="red"/>
        </w:rPr>
        <w:t>registers</w:t>
      </w:r>
    </w:p>
    <w:p w:rsidR="00A7027F" w:rsidRPr="003D2378" w:rsidRDefault="00A7027F">
      <w:pPr>
        <w:rPr>
          <w:highlight w:val="red"/>
        </w:rPr>
        <w:sectPr w:rsidR="00A7027F" w:rsidRPr="003D2378">
          <w:headerReference w:type="default" r:id="rId49"/>
          <w:pgSz w:w="11910" w:h="16840"/>
          <w:pgMar w:top="0" w:right="168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E2CD798" wp14:editId="69579312">
                <wp:extent cx="5904865" cy="236220"/>
                <wp:effectExtent l="9525" t="9525" r="10160" b="11430"/>
                <wp:docPr id="27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jc w:val="center"/>
                              <w:rPr>
                                <w:rFonts w:ascii="Arial" w:eastAsia="Arial" w:hAnsi="Arial" w:cs="Arial"/>
                                <w:sz w:val="28"/>
                                <w:szCs w:val="28"/>
                              </w:rPr>
                            </w:pPr>
                            <w:bookmarkStart w:id="73" w:name="CITIZEN:_Citizenship"/>
                            <w:bookmarkStart w:id="74" w:name="_bookmark19"/>
                            <w:bookmarkEnd w:id="73"/>
                            <w:bookmarkEnd w:id="74"/>
                            <w:r>
                              <w:rPr>
                                <w:rFonts w:ascii="Arial"/>
                                <w:b/>
                                <w:sz w:val="28"/>
                              </w:rPr>
                              <w:t>CITIZEN:</w:t>
                            </w:r>
                            <w:r>
                              <w:rPr>
                                <w:rFonts w:ascii="Arial"/>
                                <w:b/>
                                <w:spacing w:val="-3"/>
                                <w:sz w:val="28"/>
                              </w:rPr>
                              <w:t xml:space="preserve"> </w:t>
                            </w:r>
                            <w:r>
                              <w:rPr>
                                <w:rFonts w:ascii="Arial"/>
                                <w:b/>
                                <w:sz w:val="28"/>
                              </w:rPr>
                              <w:t>Citizenship</w:t>
                            </w:r>
                          </w:p>
                        </w:txbxContent>
                      </wps:txbx>
                      <wps:bodyPr rot="0" vert="horz" wrap="square" lIns="0" tIns="0" rIns="0" bIns="0" anchor="t" anchorCtr="0" upright="1">
                        <a:noAutofit/>
                      </wps:bodyPr>
                    </wps:wsp>
                  </a:graphicData>
                </a:graphic>
              </wp:inline>
            </w:drawing>
          </mc:Choice>
          <mc:Fallback>
            <w:pict>
              <v:shape id="Text Box 190" o:spid="_x0000_s1044"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CTExGN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jc w:val="center"/>
                        <w:rPr>
                          <w:rFonts w:ascii="Arial" w:eastAsia="Arial" w:hAnsi="Arial" w:cs="Arial"/>
                          <w:sz w:val="28"/>
                          <w:szCs w:val="28"/>
                        </w:rPr>
                      </w:pPr>
                      <w:bookmarkStart w:id="75" w:name="CITIZEN:_Citizenship"/>
                      <w:bookmarkStart w:id="76" w:name="_bookmark19"/>
                      <w:bookmarkEnd w:id="75"/>
                      <w:bookmarkEnd w:id="76"/>
                      <w:r>
                        <w:rPr>
                          <w:rFonts w:ascii="Arial"/>
                          <w:b/>
                          <w:sz w:val="28"/>
                        </w:rPr>
                        <w:t>CITIZEN:</w:t>
                      </w:r>
                      <w:r>
                        <w:rPr>
                          <w:rFonts w:ascii="Arial"/>
                          <w:b/>
                          <w:spacing w:val="-3"/>
                          <w:sz w:val="28"/>
                        </w:rPr>
                        <w:t xml:space="preserve"> </w:t>
                      </w:r>
                      <w:r>
                        <w:rPr>
                          <w:rFonts w:ascii="Arial"/>
                          <w:b/>
                          <w:sz w:val="28"/>
                        </w:rPr>
                        <w:t>Citizenship</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ind w:right="212"/>
        <w:jc w:val="both"/>
        <w:rPr>
          <w:highlight w:val="red"/>
        </w:rPr>
      </w:pPr>
      <w:r w:rsidRPr="003D2378">
        <w:rPr>
          <w:highlight w:val="red"/>
        </w:rPr>
        <w:t>Citizenship</w:t>
      </w:r>
      <w:r w:rsidRPr="003D2378">
        <w:rPr>
          <w:spacing w:val="4"/>
          <w:highlight w:val="red"/>
        </w:rPr>
        <w:t xml:space="preserve"> </w:t>
      </w:r>
      <w:r w:rsidRPr="003D2378">
        <w:rPr>
          <w:highlight w:val="red"/>
        </w:rPr>
        <w:t>is</w:t>
      </w:r>
      <w:r w:rsidRPr="003D2378">
        <w:rPr>
          <w:spacing w:val="5"/>
          <w:highlight w:val="red"/>
        </w:rPr>
        <w:t xml:space="preserve"> </w:t>
      </w:r>
      <w:r w:rsidRPr="003D2378">
        <w:rPr>
          <w:highlight w:val="red"/>
        </w:rPr>
        <w:t>defined</w:t>
      </w:r>
      <w:r w:rsidRPr="003D2378">
        <w:rPr>
          <w:spacing w:val="5"/>
          <w:highlight w:val="red"/>
        </w:rPr>
        <w:t xml:space="preserve"> </w:t>
      </w:r>
      <w:r w:rsidRPr="003D2378">
        <w:rPr>
          <w:highlight w:val="red"/>
        </w:rPr>
        <w:t>as</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particular</w:t>
      </w:r>
      <w:r w:rsidRPr="003D2378">
        <w:rPr>
          <w:spacing w:val="5"/>
          <w:highlight w:val="red"/>
        </w:rPr>
        <w:t xml:space="preserve"> </w:t>
      </w:r>
      <w:r w:rsidRPr="003D2378">
        <w:rPr>
          <w:highlight w:val="red"/>
        </w:rPr>
        <w:t>legal</w:t>
      </w:r>
      <w:r w:rsidRPr="003D2378">
        <w:rPr>
          <w:spacing w:val="5"/>
          <w:highlight w:val="red"/>
        </w:rPr>
        <w:t xml:space="preserve"> </w:t>
      </w:r>
      <w:r w:rsidRPr="003D2378">
        <w:rPr>
          <w:spacing w:val="-1"/>
          <w:highlight w:val="red"/>
        </w:rPr>
        <w:t>bond</w:t>
      </w:r>
      <w:r w:rsidRPr="003D2378">
        <w:rPr>
          <w:spacing w:val="5"/>
          <w:highlight w:val="red"/>
        </w:rPr>
        <w:t xml:space="preserve"> </w:t>
      </w:r>
      <w:r w:rsidRPr="003D2378">
        <w:rPr>
          <w:spacing w:val="-1"/>
          <w:highlight w:val="red"/>
        </w:rPr>
        <w:t>between</w:t>
      </w:r>
      <w:r w:rsidRPr="003D2378">
        <w:rPr>
          <w:spacing w:val="5"/>
          <w:highlight w:val="red"/>
        </w:rPr>
        <w:t xml:space="preserve"> </w:t>
      </w:r>
      <w:r w:rsidRPr="003D2378">
        <w:rPr>
          <w:highlight w:val="red"/>
        </w:rPr>
        <w:t>an</w:t>
      </w:r>
      <w:r w:rsidRPr="003D2378">
        <w:rPr>
          <w:spacing w:val="5"/>
          <w:highlight w:val="red"/>
        </w:rPr>
        <w:t xml:space="preserve"> </w:t>
      </w:r>
      <w:r w:rsidRPr="003D2378">
        <w:rPr>
          <w:highlight w:val="red"/>
        </w:rPr>
        <w:t>individual</w:t>
      </w:r>
      <w:r w:rsidRPr="003D2378">
        <w:rPr>
          <w:spacing w:val="5"/>
          <w:highlight w:val="red"/>
        </w:rPr>
        <w:t xml:space="preserve"> </w:t>
      </w:r>
      <w:r w:rsidRPr="003D2378">
        <w:rPr>
          <w:highlight w:val="red"/>
        </w:rPr>
        <w:t>and</w:t>
      </w:r>
      <w:r w:rsidRPr="003D2378">
        <w:rPr>
          <w:spacing w:val="4"/>
          <w:highlight w:val="red"/>
        </w:rPr>
        <w:t xml:space="preserve"> </w:t>
      </w:r>
      <w:r w:rsidRPr="003D2378">
        <w:rPr>
          <w:spacing w:val="-1"/>
          <w:highlight w:val="red"/>
        </w:rPr>
        <w:t>his/her</w:t>
      </w:r>
      <w:r w:rsidRPr="003D2378">
        <w:rPr>
          <w:spacing w:val="5"/>
          <w:highlight w:val="red"/>
        </w:rPr>
        <w:t xml:space="preserve"> </w:t>
      </w:r>
      <w:r w:rsidRPr="003D2378">
        <w:rPr>
          <w:highlight w:val="red"/>
        </w:rPr>
        <w:t>state,</w:t>
      </w:r>
      <w:r w:rsidRPr="003D2378">
        <w:rPr>
          <w:spacing w:val="5"/>
          <w:highlight w:val="red"/>
        </w:rPr>
        <w:t xml:space="preserve"> </w:t>
      </w:r>
      <w:r w:rsidRPr="003D2378">
        <w:rPr>
          <w:highlight w:val="red"/>
        </w:rPr>
        <w:t>acquired</w:t>
      </w:r>
      <w:r w:rsidRPr="003D2378">
        <w:rPr>
          <w:spacing w:val="5"/>
          <w:highlight w:val="red"/>
        </w:rPr>
        <w:t xml:space="preserve"> </w:t>
      </w:r>
      <w:r w:rsidRPr="003D2378">
        <w:rPr>
          <w:spacing w:val="-1"/>
          <w:highlight w:val="red"/>
        </w:rPr>
        <w:t>by</w:t>
      </w:r>
      <w:r w:rsidRPr="003D2378">
        <w:rPr>
          <w:spacing w:val="31"/>
          <w:w w:val="99"/>
          <w:highlight w:val="red"/>
        </w:rPr>
        <w:t xml:space="preserve"> </w:t>
      </w:r>
      <w:r w:rsidRPr="003D2378">
        <w:rPr>
          <w:highlight w:val="red"/>
        </w:rPr>
        <w:t>birth</w:t>
      </w:r>
      <w:r w:rsidRPr="003D2378">
        <w:rPr>
          <w:spacing w:val="47"/>
          <w:highlight w:val="red"/>
        </w:rPr>
        <w:t xml:space="preserve"> </w:t>
      </w:r>
      <w:r w:rsidRPr="003D2378">
        <w:rPr>
          <w:highlight w:val="red"/>
        </w:rPr>
        <w:t>or</w:t>
      </w:r>
      <w:r w:rsidRPr="003D2378">
        <w:rPr>
          <w:spacing w:val="47"/>
          <w:highlight w:val="red"/>
        </w:rPr>
        <w:t xml:space="preserve"> </w:t>
      </w:r>
      <w:r w:rsidRPr="003D2378">
        <w:rPr>
          <w:highlight w:val="red"/>
        </w:rPr>
        <w:t>naturalisation,</w:t>
      </w:r>
      <w:r w:rsidRPr="003D2378">
        <w:rPr>
          <w:spacing w:val="48"/>
          <w:highlight w:val="red"/>
        </w:rPr>
        <w:t xml:space="preserve"> </w:t>
      </w:r>
      <w:r w:rsidRPr="003D2378">
        <w:rPr>
          <w:highlight w:val="red"/>
        </w:rPr>
        <w:t>whether</w:t>
      </w:r>
      <w:r w:rsidRPr="003D2378">
        <w:rPr>
          <w:spacing w:val="49"/>
          <w:highlight w:val="red"/>
        </w:rPr>
        <w:t xml:space="preserve"> </w:t>
      </w:r>
      <w:r w:rsidRPr="003D2378">
        <w:rPr>
          <w:highlight w:val="red"/>
        </w:rPr>
        <w:t>by</w:t>
      </w:r>
      <w:r w:rsidRPr="003D2378">
        <w:rPr>
          <w:spacing w:val="50"/>
          <w:highlight w:val="red"/>
        </w:rPr>
        <w:t xml:space="preserve"> </w:t>
      </w:r>
      <w:r w:rsidRPr="003D2378">
        <w:rPr>
          <w:spacing w:val="-1"/>
          <w:highlight w:val="red"/>
        </w:rPr>
        <w:t>declaration,</w:t>
      </w:r>
      <w:r w:rsidRPr="003D2378">
        <w:rPr>
          <w:spacing w:val="47"/>
          <w:highlight w:val="red"/>
        </w:rPr>
        <w:t xml:space="preserve"> </w:t>
      </w:r>
      <w:r w:rsidRPr="003D2378">
        <w:rPr>
          <w:highlight w:val="red"/>
        </w:rPr>
        <w:t>option,</w:t>
      </w:r>
      <w:r w:rsidRPr="003D2378">
        <w:rPr>
          <w:spacing w:val="48"/>
          <w:highlight w:val="red"/>
        </w:rPr>
        <w:t xml:space="preserve"> </w:t>
      </w:r>
      <w:r w:rsidRPr="003D2378">
        <w:rPr>
          <w:spacing w:val="-1"/>
          <w:highlight w:val="red"/>
        </w:rPr>
        <w:t>marriage</w:t>
      </w:r>
      <w:r w:rsidRPr="003D2378">
        <w:rPr>
          <w:spacing w:val="48"/>
          <w:highlight w:val="red"/>
        </w:rPr>
        <w:t xml:space="preserve"> </w:t>
      </w:r>
      <w:r w:rsidRPr="003D2378">
        <w:rPr>
          <w:highlight w:val="red"/>
        </w:rPr>
        <w:t>or</w:t>
      </w:r>
      <w:r w:rsidRPr="003D2378">
        <w:rPr>
          <w:spacing w:val="48"/>
          <w:highlight w:val="red"/>
        </w:rPr>
        <w:t xml:space="preserve"> </w:t>
      </w:r>
      <w:r w:rsidRPr="003D2378">
        <w:rPr>
          <w:highlight w:val="red"/>
        </w:rPr>
        <w:t>other</w:t>
      </w:r>
      <w:r w:rsidRPr="003D2378">
        <w:rPr>
          <w:spacing w:val="48"/>
          <w:highlight w:val="red"/>
        </w:rPr>
        <w:t xml:space="preserve"> </w:t>
      </w:r>
      <w:r w:rsidRPr="003D2378">
        <w:rPr>
          <w:spacing w:val="-1"/>
          <w:highlight w:val="red"/>
        </w:rPr>
        <w:t>means</w:t>
      </w:r>
      <w:r w:rsidRPr="003D2378">
        <w:rPr>
          <w:spacing w:val="48"/>
          <w:highlight w:val="red"/>
        </w:rPr>
        <w:t xml:space="preserve"> </w:t>
      </w:r>
      <w:r w:rsidRPr="003D2378">
        <w:rPr>
          <w:highlight w:val="red"/>
        </w:rPr>
        <w:t>according</w:t>
      </w:r>
      <w:r w:rsidRPr="003D2378">
        <w:rPr>
          <w:spacing w:val="48"/>
          <w:highlight w:val="red"/>
        </w:rPr>
        <w:t xml:space="preserve"> </w:t>
      </w:r>
      <w:r w:rsidRPr="003D2378">
        <w:rPr>
          <w:highlight w:val="red"/>
        </w:rPr>
        <w:t>to</w:t>
      </w:r>
      <w:r w:rsidRPr="003D2378">
        <w:rPr>
          <w:spacing w:val="48"/>
          <w:highlight w:val="red"/>
        </w:rPr>
        <w:t xml:space="preserve"> </w:t>
      </w:r>
      <w:r w:rsidRPr="003D2378">
        <w:rPr>
          <w:highlight w:val="red"/>
        </w:rPr>
        <w:t>the</w:t>
      </w:r>
      <w:r w:rsidRPr="003D2378">
        <w:rPr>
          <w:spacing w:val="37"/>
          <w:w w:val="99"/>
          <w:highlight w:val="red"/>
        </w:rPr>
        <w:t xml:space="preserve"> </w:t>
      </w:r>
      <w:r w:rsidRPr="003D2378">
        <w:rPr>
          <w:highlight w:val="red"/>
        </w:rPr>
        <w:t>national</w:t>
      </w:r>
      <w:r w:rsidRPr="003D2378">
        <w:rPr>
          <w:spacing w:val="-4"/>
          <w:highlight w:val="red"/>
        </w:rPr>
        <w:t xml:space="preserve"> </w:t>
      </w:r>
      <w:r w:rsidRPr="003D2378">
        <w:rPr>
          <w:highlight w:val="red"/>
        </w:rPr>
        <w:t>legislation.</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9"/>
        <w:jc w:val="both"/>
        <w:rPr>
          <w:highlight w:val="red"/>
        </w:rPr>
      </w:pPr>
      <w:r w:rsidRPr="003D2378">
        <w:rPr>
          <w:highlight w:val="red"/>
        </w:rPr>
        <w:t>What</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3"/>
          <w:highlight w:val="red"/>
        </w:rPr>
        <w:t xml:space="preserve"> </w:t>
      </w:r>
      <w:r w:rsidRPr="003D2378">
        <w:rPr>
          <w:highlight w:val="red"/>
        </w:rPr>
        <w:t>citizenship?</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Same</w:t>
            </w:r>
            <w:r w:rsidRPr="003D2378">
              <w:rPr>
                <w:rFonts w:ascii="Times New Roman"/>
                <w:spacing w:val="-3"/>
                <w:highlight w:val="red"/>
              </w:rPr>
              <w:t xml:space="preserve"> </w:t>
            </w:r>
            <w:r w:rsidRPr="003D2378">
              <w:rPr>
                <w:rFonts w:ascii="Times New Roman"/>
                <w:highlight w:val="red"/>
              </w:rPr>
              <w:t>as</w:t>
            </w:r>
            <w:r w:rsidRPr="003D2378">
              <w:rPr>
                <w:rFonts w:ascii="Times New Roman"/>
                <w:spacing w:val="-1"/>
                <w:highlight w:val="red"/>
              </w:rPr>
              <w:t xml:space="preserve"> </w:t>
            </w:r>
            <w:r w:rsidRPr="003D2378">
              <w:rPr>
                <w:rFonts w:ascii="Times New Roman"/>
                <w:highlight w:val="red"/>
              </w:rPr>
              <w:t>country</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residence</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digits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7" w:hanging="1"/>
              <w:rPr>
                <w:rFonts w:ascii="Times New Roman" w:eastAsia="Times New Roman" w:hAnsi="Times New Roman" w:cs="Times New Roman"/>
                <w:highlight w:val="red"/>
              </w:rPr>
            </w:pPr>
            <w:r w:rsidRPr="003D2378">
              <w:rPr>
                <w:rFonts w:ascii="Times New Roman"/>
                <w:highlight w:val="red"/>
              </w:rPr>
              <w:t>Based</w:t>
            </w:r>
            <w:r w:rsidRPr="003D2378">
              <w:rPr>
                <w:rFonts w:ascii="Times New Roman"/>
                <w:spacing w:val="15"/>
                <w:highlight w:val="red"/>
              </w:rPr>
              <w:t xml:space="preserve"> </w:t>
            </w:r>
            <w:r w:rsidRPr="003D2378">
              <w:rPr>
                <w:rFonts w:ascii="Times New Roman"/>
                <w:highlight w:val="red"/>
              </w:rPr>
              <w:t>on</w:t>
            </w:r>
            <w:r w:rsidRPr="003D2378">
              <w:rPr>
                <w:rFonts w:ascii="Times New Roman"/>
                <w:spacing w:val="16"/>
                <w:highlight w:val="red"/>
              </w:rPr>
              <w:t xml:space="preserve"> </w:t>
            </w:r>
            <w:r w:rsidRPr="003D2378">
              <w:rPr>
                <w:rFonts w:ascii="Times New Roman"/>
                <w:highlight w:val="red"/>
              </w:rPr>
              <w:t>the</w:t>
            </w:r>
            <w:r w:rsidRPr="003D2378">
              <w:rPr>
                <w:rFonts w:ascii="Times New Roman"/>
                <w:spacing w:val="16"/>
                <w:highlight w:val="red"/>
              </w:rPr>
              <w:t xml:space="preserve"> </w:t>
            </w:r>
            <w:r w:rsidRPr="003D2378">
              <w:rPr>
                <w:rFonts w:ascii="Times New Roman"/>
                <w:highlight w:val="red"/>
              </w:rPr>
              <w:t>ISO</w:t>
            </w:r>
            <w:r w:rsidRPr="003D2378">
              <w:rPr>
                <w:rFonts w:ascii="Times New Roman"/>
                <w:spacing w:val="16"/>
                <w:highlight w:val="red"/>
              </w:rPr>
              <w:t xml:space="preserve"> </w:t>
            </w:r>
            <w:r w:rsidRPr="003D2378">
              <w:rPr>
                <w:rFonts w:ascii="Times New Roman"/>
                <w:highlight w:val="red"/>
              </w:rPr>
              <w:t>country</w:t>
            </w:r>
            <w:r w:rsidRPr="003D2378">
              <w:rPr>
                <w:rFonts w:ascii="Times New Roman"/>
                <w:spacing w:val="15"/>
                <w:highlight w:val="red"/>
              </w:rPr>
              <w:t xml:space="preserve"> </w:t>
            </w:r>
            <w:r w:rsidRPr="003D2378">
              <w:rPr>
                <w:rFonts w:ascii="Times New Roman"/>
                <w:highlight w:val="red"/>
              </w:rPr>
              <w:t>classification;</w:t>
            </w:r>
            <w:r w:rsidRPr="003D2378">
              <w:rPr>
                <w:rFonts w:ascii="Times New Roman"/>
                <w:spacing w:val="16"/>
                <w:highlight w:val="red"/>
              </w:rPr>
              <w:t xml:space="preserve"> </w:t>
            </w:r>
            <w:r w:rsidRPr="003D2378">
              <w:rPr>
                <w:rFonts w:ascii="Times New Roman"/>
                <w:highlight w:val="red"/>
              </w:rPr>
              <w:t>codes</w:t>
            </w:r>
            <w:r w:rsidRPr="003D2378">
              <w:rPr>
                <w:rFonts w:ascii="Times New Roman"/>
                <w:spacing w:val="15"/>
                <w:highlight w:val="red"/>
              </w:rPr>
              <w:t xml:space="preserve"> </w:t>
            </w:r>
            <w:r w:rsidRPr="003D2378">
              <w:rPr>
                <w:rFonts w:ascii="Times New Roman"/>
                <w:highlight w:val="red"/>
              </w:rPr>
              <w:t>provided</w:t>
            </w:r>
            <w:r w:rsidRPr="003D2378">
              <w:rPr>
                <w:rFonts w:ascii="Times New Roman"/>
                <w:spacing w:val="16"/>
                <w:highlight w:val="red"/>
              </w:rPr>
              <w:t xml:space="preserve"> </w:t>
            </w:r>
            <w:r w:rsidRPr="003D2378">
              <w:rPr>
                <w:rFonts w:ascii="Times New Roman"/>
                <w:highlight w:val="red"/>
              </w:rPr>
              <w:t>in</w:t>
            </w:r>
            <w:r w:rsidRPr="003D2378">
              <w:rPr>
                <w:rFonts w:ascii="Times New Roman"/>
                <w:spacing w:val="16"/>
                <w:highlight w:val="red"/>
              </w:rPr>
              <w:t xml:space="preserve"> </w:t>
            </w:r>
            <w:r w:rsidRPr="003D2378">
              <w:rPr>
                <w:rFonts w:ascii="Times New Roman"/>
                <w:highlight w:val="red"/>
              </w:rPr>
              <w:t>the</w:t>
            </w:r>
            <w:r w:rsidRPr="003D2378">
              <w:rPr>
                <w:rFonts w:ascii="Times New Roman"/>
                <w:spacing w:val="22"/>
                <w:w w:val="99"/>
                <w:highlight w:val="red"/>
              </w:rPr>
              <w:t xml:space="preserve"> </w:t>
            </w:r>
            <w:r w:rsidRPr="003D2378">
              <w:rPr>
                <w:rFonts w:ascii="Times New Roman"/>
                <w:highlight w:val="red"/>
              </w:rPr>
              <w:t>Annex</w:t>
            </w:r>
            <w:r w:rsidRPr="003D2378">
              <w:rPr>
                <w:rFonts w:ascii="Times New Roman"/>
                <w:spacing w:val="-1"/>
                <w:highlight w:val="red"/>
              </w:rPr>
              <w:t xml:space="preserve"> </w:t>
            </w:r>
            <w:r w:rsidRPr="003D2378">
              <w:rPr>
                <w:rFonts w:ascii="Times New Roman"/>
                <w:highlight w:val="red"/>
              </w:rPr>
              <w:t>5</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the </w:t>
            </w:r>
            <w:r w:rsidRPr="003D2378">
              <w:rPr>
                <w:rFonts w:ascii="Times New Roman"/>
                <w:highlight w:val="red"/>
              </w:rPr>
              <w:t xml:space="preserve">AES </w:t>
            </w:r>
            <w:r w:rsidRPr="003D2378">
              <w:rPr>
                <w:rFonts w:ascii="Times New Roman"/>
                <w:spacing w:val="-1"/>
                <w:highlight w:val="red"/>
              </w:rPr>
              <w:t>manual</w:t>
            </w:r>
          </w:p>
        </w:tc>
      </w:tr>
      <w:tr w:rsidR="00A7027F" w:rsidRPr="003D2378">
        <w:trPr>
          <w:trHeight w:hRule="exact" w:val="28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bl>
    <w:p w:rsidR="00A7027F" w:rsidRPr="003D2378" w:rsidRDefault="006F44CB">
      <w:pPr>
        <w:pStyle w:val="a3"/>
        <w:numPr>
          <w:ilvl w:val="0"/>
          <w:numId w:val="129"/>
        </w:numPr>
        <w:tabs>
          <w:tab w:val="left" w:pos="578"/>
        </w:tabs>
        <w:spacing w:before="118" w:line="237" w:lineRule="auto"/>
        <w:ind w:right="211" w:hanging="2160"/>
        <w:jc w:val="both"/>
        <w:rPr>
          <w:highlight w:val="red"/>
        </w:rPr>
      </w:pPr>
      <w:r w:rsidRPr="003D2378">
        <w:rPr>
          <w:highlight w:val="red"/>
        </w:rPr>
        <w:t>Classification</w:t>
      </w:r>
      <w:r w:rsidRPr="003D2378">
        <w:rPr>
          <w:spacing w:val="-1"/>
          <w:highlight w:val="red"/>
        </w:rPr>
        <w:t xml:space="preserve"> </w:t>
      </w:r>
      <w:r w:rsidRPr="003D2378">
        <w:rPr>
          <w:highlight w:val="red"/>
        </w:rPr>
        <w:t>used</w:t>
      </w:r>
      <w:r w:rsidRPr="003D2378">
        <w:rPr>
          <w:spacing w:val="20"/>
          <w:highlight w:val="red"/>
        </w:rPr>
        <w:t xml:space="preserve"> </w:t>
      </w:r>
      <w:proofErr w:type="gramStart"/>
      <w:r w:rsidRPr="003D2378">
        <w:rPr>
          <w:highlight w:val="red"/>
        </w:rPr>
        <w:t>In</w:t>
      </w:r>
      <w:proofErr w:type="gramEnd"/>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field</w:t>
      </w:r>
      <w:r w:rsidRPr="003D2378">
        <w:rPr>
          <w:spacing w:val="23"/>
          <w:highlight w:val="red"/>
        </w:rPr>
        <w:t xml:space="preserve"> </w:t>
      </w:r>
      <w:r w:rsidRPr="003D2378">
        <w:rPr>
          <w:highlight w:val="red"/>
        </w:rPr>
        <w:t>work,</w:t>
      </w:r>
      <w:r w:rsidRPr="003D2378">
        <w:rPr>
          <w:spacing w:val="23"/>
          <w:highlight w:val="red"/>
        </w:rPr>
        <w:t xml:space="preserve"> </w:t>
      </w:r>
      <w:r w:rsidRPr="003D2378">
        <w:rPr>
          <w:highlight w:val="red"/>
        </w:rPr>
        <w:t>classification</w:t>
      </w:r>
      <w:r w:rsidRPr="003D2378">
        <w:rPr>
          <w:spacing w:val="23"/>
          <w:highlight w:val="red"/>
        </w:rPr>
        <w:t xml:space="preserve"> </w:t>
      </w:r>
      <w:r w:rsidRPr="003D2378">
        <w:rPr>
          <w:highlight w:val="red"/>
        </w:rPr>
        <w:t>of</w:t>
      </w:r>
      <w:r w:rsidRPr="003D2378">
        <w:rPr>
          <w:spacing w:val="23"/>
          <w:highlight w:val="red"/>
        </w:rPr>
        <w:t xml:space="preserve"> </w:t>
      </w:r>
      <w:r w:rsidRPr="003D2378">
        <w:rPr>
          <w:spacing w:val="-1"/>
          <w:highlight w:val="red"/>
        </w:rPr>
        <w:t>country</w:t>
      </w:r>
      <w:r w:rsidRPr="003D2378">
        <w:rPr>
          <w:spacing w:val="25"/>
          <w:highlight w:val="red"/>
        </w:rPr>
        <w:t xml:space="preserve"> </w:t>
      </w:r>
      <w:r w:rsidRPr="003D2378">
        <w:rPr>
          <w:highlight w:val="red"/>
        </w:rPr>
        <w:t>of</w:t>
      </w:r>
      <w:r w:rsidRPr="003D2378">
        <w:rPr>
          <w:spacing w:val="23"/>
          <w:highlight w:val="red"/>
        </w:rPr>
        <w:t xml:space="preserve"> </w:t>
      </w:r>
      <w:r w:rsidRPr="003D2378">
        <w:rPr>
          <w:highlight w:val="red"/>
        </w:rPr>
        <w:t>citizenship</w:t>
      </w:r>
      <w:r w:rsidRPr="003D2378">
        <w:rPr>
          <w:spacing w:val="22"/>
          <w:highlight w:val="red"/>
        </w:rPr>
        <w:t xml:space="preserve"> </w:t>
      </w:r>
      <w:r w:rsidRPr="003D2378">
        <w:rPr>
          <w:spacing w:val="-1"/>
          <w:highlight w:val="red"/>
        </w:rPr>
        <w:t>should</w:t>
      </w:r>
      <w:r w:rsidRPr="003D2378">
        <w:rPr>
          <w:spacing w:val="23"/>
          <w:highlight w:val="red"/>
        </w:rPr>
        <w:t xml:space="preserve"> </w:t>
      </w:r>
      <w:r w:rsidRPr="003D2378">
        <w:rPr>
          <w:highlight w:val="red"/>
        </w:rPr>
        <w:t>be</w:t>
      </w:r>
      <w:r w:rsidRPr="003D2378">
        <w:rPr>
          <w:spacing w:val="23"/>
          <w:highlight w:val="red"/>
        </w:rPr>
        <w:t xml:space="preserve"> </w:t>
      </w:r>
      <w:r w:rsidRPr="003D2378">
        <w:rPr>
          <w:highlight w:val="red"/>
        </w:rPr>
        <w:t>done</w:t>
      </w:r>
      <w:r w:rsidRPr="003D2378">
        <w:rPr>
          <w:spacing w:val="23"/>
          <w:highlight w:val="red"/>
        </w:rPr>
        <w:t xml:space="preserve"> </w:t>
      </w:r>
      <w:r w:rsidRPr="003D2378">
        <w:rPr>
          <w:highlight w:val="red"/>
        </w:rPr>
        <w:t>on</w:t>
      </w:r>
      <w:r w:rsidRPr="003D2378">
        <w:rPr>
          <w:spacing w:val="24"/>
          <w:w w:val="99"/>
          <w:highlight w:val="red"/>
        </w:rPr>
        <w:t xml:space="preserve"> </w:t>
      </w:r>
      <w:r w:rsidRPr="003D2378">
        <w:rPr>
          <w:highlight w:val="red"/>
        </w:rPr>
        <w:t>the</w:t>
      </w:r>
      <w:r w:rsidRPr="003D2378">
        <w:rPr>
          <w:spacing w:val="7"/>
          <w:highlight w:val="red"/>
        </w:rPr>
        <w:t xml:space="preserve"> </w:t>
      </w:r>
      <w:r w:rsidRPr="003D2378">
        <w:rPr>
          <w:highlight w:val="red"/>
        </w:rPr>
        <w:t>basis</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the</w:t>
      </w:r>
      <w:r w:rsidRPr="003D2378">
        <w:rPr>
          <w:spacing w:val="7"/>
          <w:highlight w:val="red"/>
        </w:rPr>
        <w:t xml:space="preserve"> </w:t>
      </w:r>
      <w:r w:rsidRPr="003D2378">
        <w:rPr>
          <w:spacing w:val="-1"/>
          <w:highlight w:val="red"/>
        </w:rPr>
        <w:t>Commission</w:t>
      </w:r>
      <w:r w:rsidRPr="003D2378">
        <w:rPr>
          <w:spacing w:val="7"/>
          <w:highlight w:val="red"/>
        </w:rPr>
        <w:t xml:space="preserve"> </w:t>
      </w:r>
      <w:r w:rsidRPr="003D2378">
        <w:rPr>
          <w:highlight w:val="red"/>
        </w:rPr>
        <w:t>Regulation</w:t>
      </w:r>
      <w:r w:rsidRPr="003D2378">
        <w:rPr>
          <w:spacing w:val="8"/>
          <w:highlight w:val="red"/>
        </w:rPr>
        <w:t xml:space="preserve"> </w:t>
      </w:r>
      <w:r w:rsidRPr="003D2378">
        <w:rPr>
          <w:highlight w:val="red"/>
        </w:rPr>
        <w:t>(EC)</w:t>
      </w:r>
      <w:r w:rsidRPr="003D2378">
        <w:rPr>
          <w:spacing w:val="8"/>
          <w:highlight w:val="red"/>
        </w:rPr>
        <w:t xml:space="preserve"> </w:t>
      </w:r>
      <w:r w:rsidRPr="003D2378">
        <w:rPr>
          <w:highlight w:val="red"/>
        </w:rPr>
        <w:t>No</w:t>
      </w:r>
      <w:r w:rsidRPr="003D2378">
        <w:rPr>
          <w:spacing w:val="8"/>
          <w:highlight w:val="red"/>
        </w:rPr>
        <w:t xml:space="preserve"> </w:t>
      </w:r>
      <w:r w:rsidRPr="003D2378">
        <w:rPr>
          <w:spacing w:val="-1"/>
          <w:highlight w:val="red"/>
        </w:rPr>
        <w:t>1201/2009</w:t>
      </w:r>
      <w:r w:rsidRPr="003D2378">
        <w:rPr>
          <w:spacing w:val="7"/>
          <w:highlight w:val="red"/>
        </w:rPr>
        <w:t xml:space="preserve"> </w:t>
      </w:r>
      <w:r w:rsidRPr="003D2378">
        <w:rPr>
          <w:highlight w:val="red"/>
        </w:rPr>
        <w:t>of</w:t>
      </w:r>
      <w:r w:rsidRPr="003D2378">
        <w:rPr>
          <w:spacing w:val="8"/>
          <w:highlight w:val="red"/>
        </w:rPr>
        <w:t xml:space="preserve"> </w:t>
      </w:r>
      <w:r w:rsidRPr="003D2378">
        <w:rPr>
          <w:spacing w:val="-1"/>
          <w:highlight w:val="red"/>
        </w:rPr>
        <w:t>30</w:t>
      </w:r>
      <w:r w:rsidRPr="003D2378">
        <w:rPr>
          <w:spacing w:val="8"/>
          <w:highlight w:val="red"/>
        </w:rPr>
        <w:t xml:space="preserve"> </w:t>
      </w:r>
      <w:r w:rsidRPr="003D2378">
        <w:rPr>
          <w:spacing w:val="-1"/>
          <w:highlight w:val="red"/>
        </w:rPr>
        <w:t>November</w:t>
      </w:r>
      <w:r w:rsidRPr="003D2378">
        <w:rPr>
          <w:spacing w:val="51"/>
          <w:w w:val="99"/>
          <w:highlight w:val="red"/>
        </w:rPr>
        <w:t xml:space="preserve"> </w:t>
      </w:r>
      <w:r w:rsidRPr="003D2378">
        <w:rPr>
          <w:highlight w:val="red"/>
        </w:rPr>
        <w:t>2009</w:t>
      </w:r>
      <w:r w:rsidRPr="003D2378">
        <w:rPr>
          <w:spacing w:val="-1"/>
          <w:highlight w:val="red"/>
        </w:rPr>
        <w:t xml:space="preserve"> implementing</w:t>
      </w:r>
      <w:r w:rsidRPr="003D2378">
        <w:rPr>
          <w:spacing w:val="1"/>
          <w:highlight w:val="red"/>
        </w:rPr>
        <w:t xml:space="preserve"> </w:t>
      </w:r>
      <w:r w:rsidRPr="003D2378">
        <w:rPr>
          <w:spacing w:val="-1"/>
          <w:highlight w:val="red"/>
        </w:rPr>
        <w:t>Regulation</w:t>
      </w:r>
      <w:r w:rsidRPr="003D2378">
        <w:rPr>
          <w:highlight w:val="red"/>
        </w:rPr>
        <w:t xml:space="preserve"> (EC) No</w:t>
      </w:r>
      <w:r w:rsidRPr="003D2378">
        <w:rPr>
          <w:spacing w:val="-1"/>
          <w:highlight w:val="red"/>
        </w:rPr>
        <w:t xml:space="preserve"> 763/2008</w:t>
      </w:r>
      <w:r w:rsidRPr="003D2378">
        <w:rPr>
          <w:highlight w:val="red"/>
        </w:rPr>
        <w:t xml:space="preserve"> </w:t>
      </w:r>
      <w:r w:rsidRPr="003D2378">
        <w:rPr>
          <w:spacing w:val="-1"/>
          <w:highlight w:val="red"/>
        </w:rPr>
        <w:t>of</w:t>
      </w:r>
      <w:r w:rsidRPr="003D2378">
        <w:rPr>
          <w:highlight w:val="red"/>
        </w:rPr>
        <w:t xml:space="preserve"> the European</w:t>
      </w:r>
      <w:r w:rsidRPr="003D2378">
        <w:rPr>
          <w:spacing w:val="-1"/>
          <w:highlight w:val="red"/>
        </w:rPr>
        <w:t xml:space="preserve"> Parliament</w:t>
      </w:r>
      <w:r w:rsidRPr="003D2378">
        <w:rPr>
          <w:spacing w:val="61"/>
          <w:w w:val="99"/>
          <w:highlight w:val="red"/>
        </w:rPr>
        <w:t xml:space="preserve"> </w:t>
      </w:r>
      <w:r w:rsidRPr="003D2378">
        <w:rPr>
          <w:highlight w:val="red"/>
        </w:rPr>
        <w:t>and</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the</w:t>
      </w:r>
      <w:r w:rsidRPr="003D2378">
        <w:rPr>
          <w:spacing w:val="16"/>
          <w:highlight w:val="red"/>
        </w:rPr>
        <w:t xml:space="preserve"> </w:t>
      </w:r>
      <w:r w:rsidRPr="003D2378">
        <w:rPr>
          <w:highlight w:val="red"/>
        </w:rPr>
        <w:t>Council</w:t>
      </w:r>
      <w:r w:rsidRPr="003D2378">
        <w:rPr>
          <w:spacing w:val="16"/>
          <w:highlight w:val="red"/>
        </w:rPr>
        <w:t xml:space="preserve"> </w:t>
      </w:r>
      <w:r w:rsidRPr="003D2378">
        <w:rPr>
          <w:highlight w:val="red"/>
        </w:rPr>
        <w:t>on</w:t>
      </w:r>
      <w:r w:rsidRPr="003D2378">
        <w:rPr>
          <w:spacing w:val="15"/>
          <w:highlight w:val="red"/>
        </w:rPr>
        <w:t xml:space="preserve"> </w:t>
      </w:r>
      <w:r w:rsidRPr="003D2378">
        <w:rPr>
          <w:spacing w:val="-1"/>
          <w:highlight w:val="red"/>
        </w:rPr>
        <w:t>population</w:t>
      </w:r>
      <w:r w:rsidRPr="003D2378">
        <w:rPr>
          <w:spacing w:val="16"/>
          <w:highlight w:val="red"/>
        </w:rPr>
        <w:t xml:space="preserve"> </w:t>
      </w:r>
      <w:r w:rsidRPr="003D2378">
        <w:rPr>
          <w:highlight w:val="red"/>
        </w:rPr>
        <w:t>and</w:t>
      </w:r>
      <w:r w:rsidRPr="003D2378">
        <w:rPr>
          <w:spacing w:val="16"/>
          <w:highlight w:val="red"/>
        </w:rPr>
        <w:t xml:space="preserve"> </w:t>
      </w:r>
      <w:r w:rsidRPr="003D2378">
        <w:rPr>
          <w:spacing w:val="-1"/>
          <w:highlight w:val="red"/>
        </w:rPr>
        <w:t>housing</w:t>
      </w:r>
      <w:r w:rsidRPr="003D2378">
        <w:rPr>
          <w:spacing w:val="15"/>
          <w:highlight w:val="red"/>
        </w:rPr>
        <w:t xml:space="preserve"> </w:t>
      </w:r>
      <w:r w:rsidRPr="003D2378">
        <w:rPr>
          <w:highlight w:val="red"/>
        </w:rPr>
        <w:t>censuses</w:t>
      </w:r>
      <w:r w:rsidRPr="003D2378">
        <w:rPr>
          <w:spacing w:val="15"/>
          <w:highlight w:val="red"/>
        </w:rPr>
        <w:t xml:space="preserve"> </w:t>
      </w:r>
      <w:r w:rsidRPr="003D2378">
        <w:rPr>
          <w:highlight w:val="red"/>
        </w:rPr>
        <w:t>as</w:t>
      </w:r>
      <w:r w:rsidRPr="003D2378">
        <w:rPr>
          <w:spacing w:val="17"/>
          <w:highlight w:val="red"/>
        </w:rPr>
        <w:t xml:space="preserve"> </w:t>
      </w:r>
      <w:r w:rsidRPr="003D2378">
        <w:rPr>
          <w:highlight w:val="red"/>
        </w:rPr>
        <w:t>regards</w:t>
      </w:r>
      <w:r w:rsidRPr="003D2378">
        <w:rPr>
          <w:spacing w:val="16"/>
          <w:highlight w:val="red"/>
        </w:rPr>
        <w:t xml:space="preserve"> </w:t>
      </w:r>
      <w:r w:rsidRPr="003D2378">
        <w:rPr>
          <w:highlight w:val="red"/>
        </w:rPr>
        <w:t>the</w:t>
      </w:r>
      <w:r w:rsidRPr="003D2378">
        <w:rPr>
          <w:spacing w:val="30"/>
          <w:w w:val="99"/>
          <w:highlight w:val="red"/>
        </w:rPr>
        <w:t xml:space="preserve"> </w:t>
      </w:r>
      <w:r w:rsidRPr="003D2378">
        <w:rPr>
          <w:highlight w:val="red"/>
        </w:rPr>
        <w:t>technical</w:t>
      </w:r>
      <w:r w:rsidRPr="003D2378">
        <w:rPr>
          <w:spacing w:val="10"/>
          <w:highlight w:val="red"/>
        </w:rPr>
        <w:t xml:space="preserve"> </w:t>
      </w:r>
      <w:r w:rsidRPr="003D2378">
        <w:rPr>
          <w:highlight w:val="red"/>
        </w:rPr>
        <w:t>specifications</w:t>
      </w:r>
      <w:r w:rsidRPr="003D2378">
        <w:rPr>
          <w:spacing w:val="12"/>
          <w:highlight w:val="red"/>
        </w:rPr>
        <w:t xml:space="preserve"> </w:t>
      </w:r>
      <w:r w:rsidRPr="003D2378">
        <w:rPr>
          <w:highlight w:val="red"/>
        </w:rPr>
        <w:t>of</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topic</w:t>
      </w:r>
      <w:r w:rsidRPr="003D2378">
        <w:rPr>
          <w:spacing w:val="11"/>
          <w:highlight w:val="red"/>
        </w:rPr>
        <w:t xml:space="preserve"> </w:t>
      </w:r>
      <w:r w:rsidRPr="003D2378">
        <w:rPr>
          <w:highlight w:val="red"/>
        </w:rPr>
        <w:t>and</w:t>
      </w:r>
      <w:r w:rsidRPr="003D2378">
        <w:rPr>
          <w:spacing w:val="11"/>
          <w:highlight w:val="red"/>
        </w:rPr>
        <w:t xml:space="preserve"> </w:t>
      </w:r>
      <w:r w:rsidRPr="003D2378">
        <w:rPr>
          <w:highlight w:val="red"/>
        </w:rPr>
        <w:t>of</w:t>
      </w:r>
      <w:r w:rsidRPr="003D2378">
        <w:rPr>
          <w:spacing w:val="11"/>
          <w:highlight w:val="red"/>
        </w:rPr>
        <w:t xml:space="preserve"> </w:t>
      </w:r>
      <w:r w:rsidRPr="003D2378">
        <w:rPr>
          <w:highlight w:val="red"/>
        </w:rPr>
        <w:t>their</w:t>
      </w:r>
      <w:r w:rsidRPr="003D2378">
        <w:rPr>
          <w:spacing w:val="10"/>
          <w:highlight w:val="red"/>
        </w:rPr>
        <w:t xml:space="preserve"> </w:t>
      </w:r>
      <w:r w:rsidRPr="003D2378">
        <w:rPr>
          <w:highlight w:val="red"/>
        </w:rPr>
        <w:t>breakdowns.</w:t>
      </w:r>
      <w:r w:rsidRPr="003D2378">
        <w:rPr>
          <w:spacing w:val="11"/>
          <w:highlight w:val="red"/>
        </w:rPr>
        <w:t xml:space="preserve"> </w:t>
      </w:r>
      <w:r w:rsidRPr="003D2378">
        <w:rPr>
          <w:highlight w:val="red"/>
        </w:rPr>
        <w:t>This</w:t>
      </w:r>
      <w:r w:rsidRPr="003D2378">
        <w:rPr>
          <w:spacing w:val="21"/>
          <w:w w:val="99"/>
          <w:highlight w:val="red"/>
        </w:rPr>
        <w:t xml:space="preserve"> </w:t>
      </w:r>
      <w:r w:rsidRPr="003D2378">
        <w:rPr>
          <w:highlight w:val="red"/>
        </w:rPr>
        <w:t>classification</w:t>
      </w:r>
      <w:r w:rsidRPr="003D2378">
        <w:rPr>
          <w:spacing w:val="24"/>
          <w:highlight w:val="red"/>
        </w:rPr>
        <w:t xml:space="preserve"> </w:t>
      </w:r>
      <w:r w:rsidRPr="003D2378">
        <w:rPr>
          <w:highlight w:val="red"/>
        </w:rPr>
        <w:t>is</w:t>
      </w:r>
      <w:r w:rsidRPr="003D2378">
        <w:rPr>
          <w:spacing w:val="25"/>
          <w:highlight w:val="red"/>
        </w:rPr>
        <w:t xml:space="preserve"> </w:t>
      </w:r>
      <w:r w:rsidRPr="003D2378">
        <w:rPr>
          <w:spacing w:val="-1"/>
          <w:highlight w:val="red"/>
        </w:rPr>
        <w:t>compatible</w:t>
      </w:r>
      <w:r w:rsidRPr="003D2378">
        <w:rPr>
          <w:spacing w:val="25"/>
          <w:highlight w:val="red"/>
        </w:rPr>
        <w:t xml:space="preserve"> </w:t>
      </w:r>
      <w:r w:rsidRPr="003D2378">
        <w:rPr>
          <w:highlight w:val="red"/>
        </w:rPr>
        <w:t>with</w:t>
      </w:r>
      <w:r w:rsidRPr="003D2378">
        <w:rPr>
          <w:spacing w:val="26"/>
          <w:highlight w:val="red"/>
        </w:rPr>
        <w:t xml:space="preserve"> </w:t>
      </w:r>
      <w:r w:rsidRPr="003D2378">
        <w:rPr>
          <w:highlight w:val="red"/>
        </w:rPr>
        <w:t>the</w:t>
      </w:r>
      <w:r w:rsidRPr="003D2378">
        <w:rPr>
          <w:spacing w:val="24"/>
          <w:highlight w:val="red"/>
        </w:rPr>
        <w:t xml:space="preserve"> </w:t>
      </w:r>
      <w:r w:rsidRPr="003D2378">
        <w:rPr>
          <w:spacing w:val="-1"/>
          <w:highlight w:val="red"/>
        </w:rPr>
        <w:t>harmonised</w:t>
      </w:r>
      <w:r w:rsidRPr="003D2378">
        <w:rPr>
          <w:spacing w:val="26"/>
          <w:highlight w:val="red"/>
        </w:rPr>
        <w:t xml:space="preserve"> </w:t>
      </w:r>
      <w:r w:rsidRPr="003D2378">
        <w:rPr>
          <w:highlight w:val="red"/>
        </w:rPr>
        <w:t>code</w:t>
      </w:r>
      <w:r w:rsidRPr="003D2378">
        <w:rPr>
          <w:spacing w:val="25"/>
          <w:highlight w:val="red"/>
        </w:rPr>
        <w:t xml:space="preserve"> </w:t>
      </w:r>
      <w:r w:rsidRPr="003D2378">
        <w:rPr>
          <w:highlight w:val="red"/>
        </w:rPr>
        <w:t>list</w:t>
      </w:r>
      <w:r w:rsidRPr="003D2378">
        <w:rPr>
          <w:spacing w:val="25"/>
          <w:highlight w:val="red"/>
        </w:rPr>
        <w:t xml:space="preserve"> </w:t>
      </w:r>
      <w:r w:rsidRPr="003D2378">
        <w:rPr>
          <w:highlight w:val="red"/>
        </w:rPr>
        <w:t>proposed</w:t>
      </w:r>
      <w:r w:rsidRPr="003D2378">
        <w:rPr>
          <w:spacing w:val="25"/>
          <w:highlight w:val="red"/>
        </w:rPr>
        <w:t xml:space="preserve"> </w:t>
      </w:r>
      <w:r w:rsidRPr="003D2378">
        <w:rPr>
          <w:highlight w:val="red"/>
        </w:rPr>
        <w:t>by</w:t>
      </w:r>
      <w:r w:rsidRPr="003D2378">
        <w:rPr>
          <w:spacing w:val="36"/>
          <w:w w:val="99"/>
          <w:highlight w:val="red"/>
        </w:rPr>
        <w:t xml:space="preserve"> </w:t>
      </w:r>
      <w:r w:rsidRPr="003D2378">
        <w:rPr>
          <w:highlight w:val="red"/>
        </w:rPr>
        <w:t>Eurostat.</w:t>
      </w:r>
    </w:p>
    <w:p w:rsidR="00A7027F" w:rsidRPr="003D2378" w:rsidRDefault="00A7027F">
      <w:pPr>
        <w:spacing w:before="11"/>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29"/>
        </w:numPr>
        <w:tabs>
          <w:tab w:val="left" w:pos="578"/>
          <w:tab w:val="left" w:pos="2377"/>
        </w:tabs>
        <w:ind w:left="57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29"/>
        </w:numPr>
        <w:tabs>
          <w:tab w:val="left" w:pos="578"/>
          <w:tab w:val="left" w:pos="2377"/>
        </w:tabs>
        <w:spacing w:before="101"/>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proofErr w:type="gramStart"/>
      <w:r w:rsidRPr="003D2378">
        <w:rPr>
          <w:highlight w:val="red"/>
        </w:rPr>
        <w:t>At</w:t>
      </w:r>
      <w:proofErr w:type="gramEnd"/>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time</w:t>
      </w:r>
      <w:r w:rsidRPr="003D2378">
        <w:rPr>
          <w:spacing w:val="-1"/>
          <w:highlight w:val="red"/>
        </w:rPr>
        <w:t xml:space="preserve"> </w:t>
      </w:r>
      <w:r w:rsidRPr="003D2378">
        <w:rPr>
          <w:highlight w:val="red"/>
        </w:rPr>
        <w:t>of</w:t>
      </w:r>
      <w:r w:rsidRPr="003D2378">
        <w:rPr>
          <w:spacing w:val="-1"/>
          <w:highlight w:val="red"/>
        </w:rPr>
        <w:t xml:space="preserve"> interview </w:t>
      </w:r>
      <w:r w:rsidRPr="003D2378">
        <w:rPr>
          <w:highlight w:val="red"/>
        </w:rPr>
        <w:t>or</w:t>
      </w:r>
      <w:r w:rsidRPr="003D2378">
        <w:rPr>
          <w:spacing w:val="-1"/>
          <w:highlight w:val="red"/>
        </w:rPr>
        <w:t xml:space="preserve"> </w:t>
      </w:r>
      <w:r w:rsidRPr="003D2378">
        <w:rPr>
          <w:highlight w:val="red"/>
        </w:rPr>
        <w:t>reference</w:t>
      </w:r>
      <w:r w:rsidRPr="003D2378">
        <w:rPr>
          <w:spacing w:val="-1"/>
          <w:highlight w:val="red"/>
        </w:rPr>
        <w:t xml:space="preserve"> </w:t>
      </w:r>
      <w:r w:rsidRPr="003D2378">
        <w:rPr>
          <w:highlight w:val="red"/>
        </w:rPr>
        <w:t>date</w:t>
      </w:r>
      <w:r w:rsidRPr="003D2378">
        <w:rPr>
          <w:spacing w:val="-1"/>
          <w:highlight w:val="red"/>
        </w:rPr>
        <w:t xml:space="preserve"> </w:t>
      </w:r>
      <w:r w:rsidRPr="003D2378">
        <w:rPr>
          <w:highlight w:val="red"/>
        </w:rPr>
        <w:t xml:space="preserve">of </w:t>
      </w:r>
      <w:r w:rsidRPr="003D2378">
        <w:rPr>
          <w:spacing w:val="-1"/>
          <w:highlight w:val="red"/>
        </w:rPr>
        <w:t>survey.</w:t>
      </w:r>
    </w:p>
    <w:p w:rsidR="00A7027F" w:rsidRPr="003D2378" w:rsidRDefault="006F44CB">
      <w:pPr>
        <w:pStyle w:val="a3"/>
        <w:numPr>
          <w:ilvl w:val="0"/>
          <w:numId w:val="129"/>
        </w:numPr>
        <w:tabs>
          <w:tab w:val="left" w:pos="578"/>
          <w:tab w:val="left" w:pos="2376"/>
        </w:tabs>
        <w:spacing w:before="110" w:line="230" w:lineRule="auto"/>
        <w:ind w:right="213" w:hanging="2160"/>
        <w:jc w:val="both"/>
        <w:rPr>
          <w:highlight w:val="red"/>
        </w:rPr>
      </w:pPr>
      <w:r w:rsidRPr="003D2378">
        <w:rPr>
          <w:w w:val="95"/>
          <w:highlight w:val="red"/>
        </w:rPr>
        <w:t>Concept</w:t>
      </w:r>
      <w:r w:rsidRPr="003D2378">
        <w:rPr>
          <w:w w:val="95"/>
          <w:highlight w:val="red"/>
        </w:rPr>
        <w:tab/>
      </w:r>
      <w:r w:rsidRPr="003D2378">
        <w:rPr>
          <w:highlight w:val="red"/>
        </w:rPr>
        <w:t>Citizenship</w:t>
      </w:r>
      <w:r w:rsidRPr="003D2378">
        <w:rPr>
          <w:spacing w:val="15"/>
          <w:highlight w:val="red"/>
        </w:rPr>
        <w:t xml:space="preserve"> </w:t>
      </w:r>
      <w:r w:rsidRPr="003D2378">
        <w:rPr>
          <w:highlight w:val="red"/>
        </w:rPr>
        <w:t>is</w:t>
      </w:r>
      <w:r w:rsidRPr="003D2378">
        <w:rPr>
          <w:spacing w:val="16"/>
          <w:highlight w:val="red"/>
        </w:rPr>
        <w:t xml:space="preserve"> </w:t>
      </w:r>
      <w:r w:rsidRPr="003D2378">
        <w:rPr>
          <w:highlight w:val="red"/>
        </w:rPr>
        <w:t>defined</w:t>
      </w:r>
      <w:r w:rsidRPr="003D2378">
        <w:rPr>
          <w:spacing w:val="16"/>
          <w:highlight w:val="red"/>
        </w:rPr>
        <w:t xml:space="preserve"> </w:t>
      </w:r>
      <w:r w:rsidRPr="003D2378">
        <w:rPr>
          <w:highlight w:val="red"/>
        </w:rPr>
        <w:t>as</w:t>
      </w:r>
      <w:r w:rsidRPr="003D2378">
        <w:rPr>
          <w:spacing w:val="16"/>
          <w:highlight w:val="red"/>
        </w:rPr>
        <w:t xml:space="preserve"> </w:t>
      </w:r>
      <w:r w:rsidRPr="003D2378">
        <w:rPr>
          <w:highlight w:val="red"/>
        </w:rPr>
        <w:t>the</w:t>
      </w:r>
      <w:r w:rsidRPr="003D2378">
        <w:rPr>
          <w:spacing w:val="16"/>
          <w:highlight w:val="red"/>
        </w:rPr>
        <w:t xml:space="preserve"> </w:t>
      </w:r>
      <w:r w:rsidRPr="003D2378">
        <w:rPr>
          <w:highlight w:val="red"/>
        </w:rPr>
        <w:t>particular</w:t>
      </w:r>
      <w:r w:rsidRPr="003D2378">
        <w:rPr>
          <w:spacing w:val="16"/>
          <w:highlight w:val="red"/>
        </w:rPr>
        <w:t xml:space="preserve"> </w:t>
      </w:r>
      <w:r w:rsidRPr="003D2378">
        <w:rPr>
          <w:spacing w:val="-1"/>
          <w:highlight w:val="red"/>
        </w:rPr>
        <w:t>legal</w:t>
      </w:r>
      <w:r w:rsidRPr="003D2378">
        <w:rPr>
          <w:spacing w:val="16"/>
          <w:highlight w:val="red"/>
        </w:rPr>
        <w:t xml:space="preserve"> </w:t>
      </w:r>
      <w:r w:rsidRPr="003D2378">
        <w:rPr>
          <w:highlight w:val="red"/>
        </w:rPr>
        <w:t>bond</w:t>
      </w:r>
      <w:r w:rsidRPr="003D2378">
        <w:rPr>
          <w:spacing w:val="15"/>
          <w:highlight w:val="red"/>
        </w:rPr>
        <w:t xml:space="preserve"> </w:t>
      </w:r>
      <w:r w:rsidRPr="003D2378">
        <w:rPr>
          <w:highlight w:val="red"/>
        </w:rPr>
        <w:t>between</w:t>
      </w:r>
      <w:r w:rsidRPr="003D2378">
        <w:rPr>
          <w:spacing w:val="16"/>
          <w:highlight w:val="red"/>
        </w:rPr>
        <w:t xml:space="preserve"> </w:t>
      </w:r>
      <w:r w:rsidRPr="003D2378">
        <w:rPr>
          <w:highlight w:val="red"/>
        </w:rPr>
        <w:t>an</w:t>
      </w:r>
      <w:r w:rsidRPr="003D2378">
        <w:rPr>
          <w:spacing w:val="16"/>
          <w:highlight w:val="red"/>
        </w:rPr>
        <w:t xml:space="preserve"> </w:t>
      </w:r>
      <w:r w:rsidRPr="003D2378">
        <w:rPr>
          <w:highlight w:val="red"/>
        </w:rPr>
        <w:t>individual</w:t>
      </w:r>
      <w:r w:rsidRPr="003D2378">
        <w:rPr>
          <w:spacing w:val="15"/>
          <w:highlight w:val="red"/>
        </w:rPr>
        <w:t xml:space="preserve"> </w:t>
      </w:r>
      <w:r w:rsidRPr="003D2378">
        <w:rPr>
          <w:spacing w:val="-1"/>
          <w:highlight w:val="red"/>
        </w:rPr>
        <w:t>and</w:t>
      </w:r>
      <w:r w:rsidRPr="003D2378">
        <w:rPr>
          <w:spacing w:val="26"/>
          <w:w w:val="99"/>
          <w:highlight w:val="red"/>
        </w:rPr>
        <w:t xml:space="preserve"> </w:t>
      </w:r>
      <w:r w:rsidRPr="003D2378">
        <w:rPr>
          <w:highlight w:val="red"/>
        </w:rPr>
        <w:t>his/her</w:t>
      </w:r>
      <w:r w:rsidRPr="003D2378">
        <w:rPr>
          <w:spacing w:val="7"/>
          <w:highlight w:val="red"/>
        </w:rPr>
        <w:t xml:space="preserve"> </w:t>
      </w:r>
      <w:r w:rsidRPr="003D2378">
        <w:rPr>
          <w:highlight w:val="red"/>
        </w:rPr>
        <w:t>state,</w:t>
      </w:r>
      <w:r w:rsidRPr="003D2378">
        <w:rPr>
          <w:spacing w:val="8"/>
          <w:highlight w:val="red"/>
        </w:rPr>
        <w:t xml:space="preserve"> </w:t>
      </w:r>
      <w:r w:rsidRPr="003D2378">
        <w:rPr>
          <w:highlight w:val="red"/>
        </w:rPr>
        <w:t>acquired</w:t>
      </w:r>
      <w:r w:rsidRPr="003D2378">
        <w:rPr>
          <w:spacing w:val="7"/>
          <w:highlight w:val="red"/>
        </w:rPr>
        <w:t xml:space="preserve"> </w:t>
      </w:r>
      <w:r w:rsidRPr="003D2378">
        <w:rPr>
          <w:spacing w:val="-1"/>
          <w:highlight w:val="red"/>
        </w:rPr>
        <w:t>by</w:t>
      </w:r>
      <w:r w:rsidRPr="003D2378">
        <w:rPr>
          <w:spacing w:val="7"/>
          <w:highlight w:val="red"/>
        </w:rPr>
        <w:t xml:space="preserve"> </w:t>
      </w:r>
      <w:r w:rsidRPr="003D2378">
        <w:rPr>
          <w:highlight w:val="red"/>
        </w:rPr>
        <w:t>birth</w:t>
      </w:r>
      <w:r w:rsidRPr="003D2378">
        <w:rPr>
          <w:spacing w:val="7"/>
          <w:highlight w:val="red"/>
        </w:rPr>
        <w:t xml:space="preserve"> </w:t>
      </w:r>
      <w:r w:rsidRPr="003D2378">
        <w:rPr>
          <w:highlight w:val="red"/>
        </w:rPr>
        <w:t>or</w:t>
      </w:r>
      <w:r w:rsidRPr="003D2378">
        <w:rPr>
          <w:spacing w:val="6"/>
          <w:highlight w:val="red"/>
        </w:rPr>
        <w:t xml:space="preserve"> </w:t>
      </w:r>
      <w:r w:rsidRPr="003D2378">
        <w:rPr>
          <w:highlight w:val="red"/>
        </w:rPr>
        <w:t>naturalisation,</w:t>
      </w:r>
      <w:r w:rsidRPr="003D2378">
        <w:rPr>
          <w:spacing w:val="7"/>
          <w:highlight w:val="red"/>
        </w:rPr>
        <w:t xml:space="preserve"> </w:t>
      </w:r>
      <w:r w:rsidRPr="003D2378">
        <w:rPr>
          <w:highlight w:val="red"/>
        </w:rPr>
        <w:t>whether</w:t>
      </w:r>
      <w:r w:rsidRPr="003D2378">
        <w:rPr>
          <w:spacing w:val="7"/>
          <w:highlight w:val="red"/>
        </w:rPr>
        <w:t xml:space="preserve"> </w:t>
      </w:r>
      <w:r w:rsidRPr="003D2378">
        <w:rPr>
          <w:spacing w:val="-1"/>
          <w:highlight w:val="red"/>
        </w:rPr>
        <w:t>by</w:t>
      </w:r>
      <w:r w:rsidRPr="003D2378">
        <w:rPr>
          <w:spacing w:val="8"/>
          <w:highlight w:val="red"/>
        </w:rPr>
        <w:t xml:space="preserve"> </w:t>
      </w:r>
      <w:r w:rsidRPr="003D2378">
        <w:rPr>
          <w:highlight w:val="red"/>
        </w:rPr>
        <w:t>declaration,</w:t>
      </w:r>
      <w:r w:rsidRPr="003D2378">
        <w:rPr>
          <w:spacing w:val="22"/>
          <w:w w:val="99"/>
          <w:highlight w:val="red"/>
        </w:rPr>
        <w:t xml:space="preserve"> </w:t>
      </w:r>
      <w:r w:rsidRPr="003D2378">
        <w:rPr>
          <w:highlight w:val="red"/>
        </w:rPr>
        <w:t>option,</w:t>
      </w:r>
      <w:r w:rsidRPr="003D2378">
        <w:rPr>
          <w:spacing w:val="-2"/>
          <w:highlight w:val="red"/>
        </w:rPr>
        <w:t xml:space="preserve"> </w:t>
      </w:r>
      <w:r w:rsidRPr="003D2378">
        <w:rPr>
          <w:spacing w:val="-1"/>
          <w:highlight w:val="red"/>
        </w:rPr>
        <w:t xml:space="preserve">marriage </w:t>
      </w:r>
      <w:r w:rsidRPr="003D2378">
        <w:rPr>
          <w:highlight w:val="red"/>
        </w:rPr>
        <w:t>or</w:t>
      </w:r>
      <w:r w:rsidRPr="003D2378">
        <w:rPr>
          <w:spacing w:val="-1"/>
          <w:highlight w:val="red"/>
        </w:rPr>
        <w:t xml:space="preserve"> </w:t>
      </w:r>
      <w:r w:rsidRPr="003D2378">
        <w:rPr>
          <w:highlight w:val="red"/>
        </w:rPr>
        <w:t>other</w:t>
      </w:r>
      <w:r w:rsidRPr="003D2378">
        <w:rPr>
          <w:spacing w:val="-2"/>
          <w:highlight w:val="red"/>
        </w:rPr>
        <w:t xml:space="preserve"> </w:t>
      </w:r>
      <w:r w:rsidRPr="003D2378">
        <w:rPr>
          <w:highlight w:val="red"/>
        </w:rPr>
        <w:t>means</w:t>
      </w:r>
      <w:r w:rsidRPr="003D2378">
        <w:rPr>
          <w:spacing w:val="-1"/>
          <w:highlight w:val="red"/>
        </w:rPr>
        <w:t xml:space="preserve"> </w:t>
      </w:r>
      <w:r w:rsidRPr="003D2378">
        <w:rPr>
          <w:highlight w:val="red"/>
        </w:rPr>
        <w:t>according</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national</w:t>
      </w:r>
      <w:r w:rsidRPr="003D2378">
        <w:rPr>
          <w:spacing w:val="-2"/>
          <w:highlight w:val="red"/>
        </w:rPr>
        <w:t xml:space="preserve"> </w:t>
      </w:r>
      <w:r w:rsidRPr="003D2378">
        <w:rPr>
          <w:highlight w:val="red"/>
        </w:rPr>
        <w:t>legislation.</w:t>
      </w:r>
    </w:p>
    <w:p w:rsidR="00A7027F" w:rsidRPr="003D2378" w:rsidRDefault="006F44CB">
      <w:pPr>
        <w:pStyle w:val="a3"/>
        <w:spacing w:before="2"/>
        <w:ind w:left="2377" w:right="214"/>
        <w:jc w:val="both"/>
        <w:rPr>
          <w:highlight w:val="red"/>
        </w:rPr>
      </w:pPr>
      <w:r w:rsidRPr="003D2378">
        <w:rPr>
          <w:highlight w:val="red"/>
        </w:rPr>
        <w:t>National:</w:t>
      </w:r>
      <w:r w:rsidRPr="003D2378">
        <w:rPr>
          <w:spacing w:val="29"/>
          <w:highlight w:val="red"/>
        </w:rPr>
        <w:t xml:space="preserve"> </w:t>
      </w:r>
      <w:r w:rsidRPr="003D2378">
        <w:rPr>
          <w:highlight w:val="red"/>
        </w:rPr>
        <w:t>Resident</w:t>
      </w:r>
      <w:r w:rsidRPr="003D2378">
        <w:rPr>
          <w:spacing w:val="29"/>
          <w:highlight w:val="red"/>
        </w:rPr>
        <w:t xml:space="preserve"> </w:t>
      </w:r>
      <w:r w:rsidRPr="003D2378">
        <w:rPr>
          <w:highlight w:val="red"/>
        </w:rPr>
        <w:t>person</w:t>
      </w:r>
      <w:r w:rsidRPr="003D2378">
        <w:rPr>
          <w:spacing w:val="28"/>
          <w:highlight w:val="red"/>
        </w:rPr>
        <w:t xml:space="preserve"> </w:t>
      </w:r>
      <w:r w:rsidRPr="003D2378">
        <w:rPr>
          <w:highlight w:val="red"/>
        </w:rPr>
        <w:t>having</w:t>
      </w:r>
      <w:r w:rsidRPr="003D2378">
        <w:rPr>
          <w:spacing w:val="28"/>
          <w:highlight w:val="red"/>
        </w:rPr>
        <w:t xml:space="preserve"> </w:t>
      </w:r>
      <w:r w:rsidRPr="003D2378">
        <w:rPr>
          <w:spacing w:val="-1"/>
          <w:highlight w:val="red"/>
        </w:rPr>
        <w:t>citizenship</w:t>
      </w:r>
      <w:r w:rsidRPr="003D2378">
        <w:rPr>
          <w:spacing w:val="29"/>
          <w:highlight w:val="red"/>
        </w:rPr>
        <w:t xml:space="preserve"> </w:t>
      </w:r>
      <w:r w:rsidRPr="003D2378">
        <w:rPr>
          <w:highlight w:val="red"/>
        </w:rPr>
        <w:t>of</w:t>
      </w:r>
      <w:r w:rsidRPr="003D2378">
        <w:rPr>
          <w:spacing w:val="29"/>
          <w:highlight w:val="red"/>
        </w:rPr>
        <w:t xml:space="preserve"> </w:t>
      </w:r>
      <w:r w:rsidRPr="003D2378">
        <w:rPr>
          <w:spacing w:val="-1"/>
          <w:highlight w:val="red"/>
        </w:rPr>
        <w:t>the</w:t>
      </w:r>
      <w:r w:rsidRPr="003D2378">
        <w:rPr>
          <w:spacing w:val="29"/>
          <w:highlight w:val="red"/>
        </w:rPr>
        <w:t xml:space="preserve"> </w:t>
      </w:r>
      <w:r w:rsidRPr="003D2378">
        <w:rPr>
          <w:spacing w:val="-1"/>
          <w:highlight w:val="red"/>
        </w:rPr>
        <w:t>country</w:t>
      </w:r>
      <w:r w:rsidRPr="003D2378">
        <w:rPr>
          <w:spacing w:val="28"/>
          <w:highlight w:val="red"/>
        </w:rPr>
        <w:t xml:space="preserve"> </w:t>
      </w:r>
      <w:r w:rsidRPr="003D2378">
        <w:rPr>
          <w:highlight w:val="red"/>
        </w:rPr>
        <w:t>of</w:t>
      </w:r>
      <w:r w:rsidRPr="003D2378">
        <w:rPr>
          <w:spacing w:val="29"/>
          <w:highlight w:val="red"/>
        </w:rPr>
        <w:t xml:space="preserve"> </w:t>
      </w:r>
      <w:r w:rsidRPr="003D2378">
        <w:rPr>
          <w:spacing w:val="-1"/>
          <w:highlight w:val="red"/>
        </w:rPr>
        <w:t>residence</w:t>
      </w:r>
      <w:r w:rsidRPr="003D2378">
        <w:rPr>
          <w:spacing w:val="29"/>
          <w:highlight w:val="red"/>
        </w:rPr>
        <w:t xml:space="preserve"> </w:t>
      </w:r>
      <w:r w:rsidRPr="003D2378">
        <w:rPr>
          <w:highlight w:val="red"/>
        </w:rPr>
        <w:t>(=</w:t>
      </w:r>
      <w:r w:rsidRPr="003D2378">
        <w:rPr>
          <w:spacing w:val="49"/>
          <w:w w:val="99"/>
          <w:highlight w:val="red"/>
        </w:rPr>
        <w:t xml:space="preserve"> </w:t>
      </w:r>
      <w:r w:rsidRPr="003D2378">
        <w:rPr>
          <w:spacing w:val="-1"/>
          <w:highlight w:val="red"/>
        </w:rPr>
        <w:t>country</w:t>
      </w:r>
      <w:r w:rsidRPr="003D2378">
        <w:rPr>
          <w:spacing w:val="-3"/>
          <w:highlight w:val="red"/>
        </w:rPr>
        <w:t xml:space="preserve"> </w:t>
      </w:r>
      <w:r w:rsidRPr="003D2378">
        <w:rPr>
          <w:highlight w:val="red"/>
        </w:rPr>
        <w:t>of</w:t>
      </w:r>
      <w:r w:rsidRPr="003D2378">
        <w:rPr>
          <w:spacing w:val="-3"/>
          <w:highlight w:val="red"/>
        </w:rPr>
        <w:t xml:space="preserve"> </w:t>
      </w:r>
      <w:r w:rsidRPr="003D2378">
        <w:rPr>
          <w:spacing w:val="-1"/>
          <w:highlight w:val="red"/>
        </w:rPr>
        <w:t>survey/enumeration).</w:t>
      </w:r>
    </w:p>
    <w:p w:rsidR="00A7027F" w:rsidRPr="003D2378" w:rsidRDefault="006F44CB">
      <w:pPr>
        <w:pStyle w:val="a3"/>
        <w:spacing w:before="0"/>
        <w:ind w:left="2377" w:right="213"/>
        <w:jc w:val="both"/>
        <w:rPr>
          <w:highlight w:val="red"/>
        </w:rPr>
      </w:pPr>
      <w:r w:rsidRPr="003D2378">
        <w:rPr>
          <w:highlight w:val="red"/>
        </w:rPr>
        <w:t>Non-national</w:t>
      </w:r>
      <w:r w:rsidRPr="003D2378">
        <w:rPr>
          <w:spacing w:val="18"/>
          <w:highlight w:val="red"/>
        </w:rPr>
        <w:t xml:space="preserve"> </w:t>
      </w:r>
      <w:r w:rsidRPr="003D2378">
        <w:rPr>
          <w:highlight w:val="red"/>
        </w:rPr>
        <w:t>(foreigners):</w:t>
      </w:r>
      <w:r w:rsidRPr="003D2378">
        <w:rPr>
          <w:spacing w:val="19"/>
          <w:highlight w:val="red"/>
        </w:rPr>
        <w:t xml:space="preserve"> </w:t>
      </w:r>
      <w:r w:rsidRPr="003D2378">
        <w:rPr>
          <w:highlight w:val="red"/>
        </w:rPr>
        <w:t>Resident</w:t>
      </w:r>
      <w:r w:rsidRPr="003D2378">
        <w:rPr>
          <w:spacing w:val="19"/>
          <w:highlight w:val="red"/>
        </w:rPr>
        <w:t xml:space="preserve"> </w:t>
      </w:r>
      <w:r w:rsidRPr="003D2378">
        <w:rPr>
          <w:spacing w:val="-1"/>
          <w:highlight w:val="red"/>
        </w:rPr>
        <w:t>person</w:t>
      </w:r>
      <w:r w:rsidRPr="003D2378">
        <w:rPr>
          <w:spacing w:val="18"/>
          <w:highlight w:val="red"/>
        </w:rPr>
        <w:t xml:space="preserve"> </w:t>
      </w:r>
      <w:r w:rsidRPr="003D2378">
        <w:rPr>
          <w:highlight w:val="red"/>
        </w:rPr>
        <w:t>who</w:t>
      </w:r>
      <w:r w:rsidRPr="003D2378">
        <w:rPr>
          <w:spacing w:val="20"/>
          <w:highlight w:val="red"/>
        </w:rPr>
        <w:t xml:space="preserve"> </w:t>
      </w:r>
      <w:r w:rsidRPr="003D2378">
        <w:rPr>
          <w:spacing w:val="-1"/>
          <w:highlight w:val="red"/>
        </w:rPr>
        <w:t>does</w:t>
      </w:r>
      <w:r w:rsidRPr="003D2378">
        <w:rPr>
          <w:spacing w:val="19"/>
          <w:highlight w:val="red"/>
        </w:rPr>
        <w:t xml:space="preserve"> </w:t>
      </w:r>
      <w:r w:rsidRPr="003D2378">
        <w:rPr>
          <w:highlight w:val="red"/>
        </w:rPr>
        <w:t>not</w:t>
      </w:r>
      <w:r w:rsidRPr="003D2378">
        <w:rPr>
          <w:spacing w:val="19"/>
          <w:highlight w:val="red"/>
        </w:rPr>
        <w:t xml:space="preserve"> </w:t>
      </w:r>
      <w:r w:rsidRPr="003D2378">
        <w:rPr>
          <w:highlight w:val="red"/>
        </w:rPr>
        <w:t>have</w:t>
      </w:r>
      <w:r w:rsidRPr="003D2378">
        <w:rPr>
          <w:spacing w:val="18"/>
          <w:highlight w:val="red"/>
        </w:rPr>
        <w:t xml:space="preserve"> </w:t>
      </w:r>
      <w:r w:rsidRPr="003D2378">
        <w:rPr>
          <w:highlight w:val="red"/>
        </w:rPr>
        <w:t>citizenship</w:t>
      </w:r>
      <w:r w:rsidRPr="003D2378">
        <w:rPr>
          <w:spacing w:val="19"/>
          <w:highlight w:val="red"/>
        </w:rPr>
        <w:t xml:space="preserve"> </w:t>
      </w:r>
      <w:r w:rsidRPr="003D2378">
        <w:rPr>
          <w:highlight w:val="red"/>
        </w:rPr>
        <w:t>of</w:t>
      </w:r>
      <w:r w:rsidRPr="003D2378">
        <w:rPr>
          <w:spacing w:val="27"/>
          <w:w w:val="99"/>
          <w:highlight w:val="red"/>
        </w:rPr>
        <w:t xml:space="preserve"> </w:t>
      </w:r>
      <w:r w:rsidRPr="003D2378">
        <w:rPr>
          <w:highlight w:val="red"/>
        </w:rPr>
        <w:t>the</w:t>
      </w:r>
      <w:r w:rsidRPr="003D2378">
        <w:rPr>
          <w:spacing w:val="-2"/>
          <w:highlight w:val="red"/>
        </w:rPr>
        <w:t xml:space="preserve"> </w:t>
      </w:r>
      <w:r w:rsidRPr="003D2378">
        <w:rPr>
          <w:spacing w:val="-1"/>
          <w:highlight w:val="red"/>
        </w:rPr>
        <w:t>country of</w:t>
      </w:r>
      <w:r w:rsidRPr="003D2378">
        <w:rPr>
          <w:spacing w:val="-2"/>
          <w:highlight w:val="red"/>
        </w:rPr>
        <w:t xml:space="preserve"> </w:t>
      </w:r>
      <w:r w:rsidRPr="003D2378">
        <w:rPr>
          <w:highlight w:val="red"/>
        </w:rPr>
        <w:t>residence</w:t>
      </w:r>
      <w:r w:rsidRPr="003D2378">
        <w:rPr>
          <w:spacing w:val="-1"/>
          <w:highlight w:val="red"/>
        </w:rPr>
        <w:t xml:space="preserve"> </w:t>
      </w:r>
      <w:r w:rsidRPr="003D2378">
        <w:rPr>
          <w:highlight w:val="red"/>
        </w:rPr>
        <w:t>(=</w:t>
      </w:r>
      <w:r w:rsidRPr="003D2378">
        <w:rPr>
          <w:spacing w:val="-1"/>
          <w:highlight w:val="red"/>
        </w:rPr>
        <w:t xml:space="preserve"> country</w:t>
      </w:r>
      <w:r w:rsidRPr="003D2378">
        <w:rPr>
          <w:spacing w:val="-2"/>
          <w:highlight w:val="red"/>
        </w:rPr>
        <w:t xml:space="preserve"> </w:t>
      </w:r>
      <w:r w:rsidRPr="003D2378">
        <w:rPr>
          <w:highlight w:val="red"/>
        </w:rPr>
        <w:t>of</w:t>
      </w:r>
      <w:r w:rsidRPr="003D2378">
        <w:rPr>
          <w:spacing w:val="-1"/>
          <w:highlight w:val="red"/>
        </w:rPr>
        <w:t xml:space="preserve"> survey/enumeration).</w:t>
      </w:r>
    </w:p>
    <w:p w:rsidR="00A7027F" w:rsidRPr="003D2378" w:rsidRDefault="006F44CB">
      <w:pPr>
        <w:pStyle w:val="a3"/>
        <w:spacing w:before="59"/>
        <w:ind w:left="2377" w:right="212"/>
        <w:jc w:val="both"/>
        <w:rPr>
          <w:highlight w:val="red"/>
        </w:rPr>
      </w:pPr>
      <w:r w:rsidRPr="003D2378">
        <w:rPr>
          <w:highlight w:val="red"/>
        </w:rPr>
        <w:t>The</w:t>
      </w:r>
      <w:r w:rsidRPr="003D2378">
        <w:rPr>
          <w:spacing w:val="40"/>
          <w:highlight w:val="red"/>
        </w:rPr>
        <w:t xml:space="preserve"> </w:t>
      </w:r>
      <w:r w:rsidRPr="003D2378">
        <w:rPr>
          <w:highlight w:val="red"/>
        </w:rPr>
        <w:t>information</w:t>
      </w:r>
      <w:r w:rsidRPr="003D2378">
        <w:rPr>
          <w:spacing w:val="38"/>
          <w:highlight w:val="red"/>
        </w:rPr>
        <w:t xml:space="preserve"> </w:t>
      </w:r>
      <w:r w:rsidRPr="003D2378">
        <w:rPr>
          <w:highlight w:val="red"/>
        </w:rPr>
        <w:t>sought</w:t>
      </w:r>
      <w:r w:rsidRPr="003D2378">
        <w:rPr>
          <w:spacing w:val="40"/>
          <w:highlight w:val="red"/>
        </w:rPr>
        <w:t xml:space="preserve"> </w:t>
      </w:r>
      <w:r w:rsidRPr="003D2378">
        <w:rPr>
          <w:highlight w:val="red"/>
        </w:rPr>
        <w:t>is</w:t>
      </w:r>
      <w:r w:rsidRPr="003D2378">
        <w:rPr>
          <w:spacing w:val="40"/>
          <w:highlight w:val="red"/>
        </w:rPr>
        <w:t xml:space="preserve"> </w:t>
      </w:r>
      <w:r w:rsidRPr="003D2378">
        <w:rPr>
          <w:highlight w:val="red"/>
        </w:rPr>
        <w:t>the</w:t>
      </w:r>
      <w:r w:rsidRPr="003D2378">
        <w:rPr>
          <w:spacing w:val="40"/>
          <w:highlight w:val="red"/>
        </w:rPr>
        <w:t xml:space="preserve"> </w:t>
      </w:r>
      <w:r w:rsidRPr="003D2378">
        <w:rPr>
          <w:spacing w:val="-1"/>
          <w:highlight w:val="red"/>
        </w:rPr>
        <w:t>country</w:t>
      </w:r>
      <w:r w:rsidRPr="003D2378">
        <w:rPr>
          <w:spacing w:val="40"/>
          <w:highlight w:val="red"/>
        </w:rPr>
        <w:t xml:space="preserve"> </w:t>
      </w:r>
      <w:r w:rsidRPr="003D2378">
        <w:rPr>
          <w:highlight w:val="red"/>
        </w:rPr>
        <w:t>of</w:t>
      </w:r>
      <w:r w:rsidRPr="003D2378">
        <w:rPr>
          <w:spacing w:val="40"/>
          <w:highlight w:val="red"/>
        </w:rPr>
        <w:t xml:space="preserve"> </w:t>
      </w:r>
      <w:r w:rsidRPr="003D2378">
        <w:rPr>
          <w:highlight w:val="red"/>
        </w:rPr>
        <w:t>current</w:t>
      </w:r>
      <w:r w:rsidRPr="003D2378">
        <w:rPr>
          <w:spacing w:val="39"/>
          <w:highlight w:val="red"/>
        </w:rPr>
        <w:t xml:space="preserve"> </w:t>
      </w:r>
      <w:r w:rsidRPr="003D2378">
        <w:rPr>
          <w:highlight w:val="red"/>
        </w:rPr>
        <w:t>citizenship</w:t>
      </w:r>
      <w:r w:rsidRPr="003D2378">
        <w:rPr>
          <w:spacing w:val="39"/>
          <w:highlight w:val="red"/>
        </w:rPr>
        <w:t xml:space="preserve"> </w:t>
      </w:r>
      <w:r w:rsidRPr="003D2378">
        <w:rPr>
          <w:highlight w:val="red"/>
        </w:rPr>
        <w:t>of</w:t>
      </w:r>
      <w:r w:rsidRPr="003D2378">
        <w:rPr>
          <w:spacing w:val="40"/>
          <w:highlight w:val="red"/>
        </w:rPr>
        <w:t xml:space="preserve"> </w:t>
      </w:r>
      <w:r w:rsidRPr="003D2378">
        <w:rPr>
          <w:highlight w:val="red"/>
        </w:rPr>
        <w:t>the</w:t>
      </w:r>
      <w:r w:rsidRPr="003D2378">
        <w:rPr>
          <w:spacing w:val="40"/>
          <w:highlight w:val="red"/>
        </w:rPr>
        <w:t xml:space="preserve"> </w:t>
      </w:r>
      <w:r w:rsidRPr="003D2378">
        <w:rPr>
          <w:highlight w:val="red"/>
        </w:rPr>
        <w:t>person</w:t>
      </w:r>
      <w:r w:rsidRPr="003D2378">
        <w:rPr>
          <w:spacing w:val="25"/>
          <w:w w:val="99"/>
          <w:highlight w:val="red"/>
        </w:rPr>
        <w:t xml:space="preserve"> </w:t>
      </w:r>
      <w:r w:rsidRPr="003D2378">
        <w:rPr>
          <w:highlight w:val="red"/>
        </w:rPr>
        <w:t>concerned.</w:t>
      </w:r>
      <w:r w:rsidRPr="003D2378">
        <w:rPr>
          <w:spacing w:val="15"/>
          <w:highlight w:val="red"/>
        </w:rPr>
        <w:t xml:space="preserve"> </w:t>
      </w:r>
      <w:r w:rsidRPr="003D2378">
        <w:rPr>
          <w:spacing w:val="-1"/>
          <w:highlight w:val="red"/>
        </w:rPr>
        <w:t>Information</w:t>
      </w:r>
      <w:r w:rsidRPr="003D2378">
        <w:rPr>
          <w:spacing w:val="16"/>
          <w:highlight w:val="red"/>
        </w:rPr>
        <w:t xml:space="preserve"> </w:t>
      </w:r>
      <w:r w:rsidRPr="003D2378">
        <w:rPr>
          <w:highlight w:val="red"/>
        </w:rPr>
        <w:t>on</w:t>
      </w:r>
      <w:r w:rsidRPr="003D2378">
        <w:rPr>
          <w:spacing w:val="16"/>
          <w:highlight w:val="red"/>
        </w:rPr>
        <w:t xml:space="preserve"> </w:t>
      </w:r>
      <w:r w:rsidRPr="003D2378">
        <w:rPr>
          <w:spacing w:val="-1"/>
          <w:highlight w:val="red"/>
        </w:rPr>
        <w:t>country</w:t>
      </w:r>
      <w:r w:rsidRPr="003D2378">
        <w:rPr>
          <w:spacing w:val="18"/>
          <w:highlight w:val="red"/>
        </w:rPr>
        <w:t xml:space="preserve"> </w:t>
      </w:r>
      <w:r w:rsidRPr="003D2378">
        <w:rPr>
          <w:highlight w:val="red"/>
        </w:rPr>
        <w:t>of</w:t>
      </w:r>
      <w:r w:rsidRPr="003D2378">
        <w:rPr>
          <w:spacing w:val="13"/>
          <w:highlight w:val="red"/>
        </w:rPr>
        <w:t xml:space="preserve"> </w:t>
      </w:r>
      <w:r w:rsidRPr="003D2378">
        <w:rPr>
          <w:highlight w:val="red"/>
        </w:rPr>
        <w:t>citizenship</w:t>
      </w:r>
      <w:r w:rsidRPr="003D2378">
        <w:rPr>
          <w:spacing w:val="17"/>
          <w:highlight w:val="red"/>
        </w:rPr>
        <w:t xml:space="preserve"> </w:t>
      </w:r>
      <w:r w:rsidRPr="003D2378">
        <w:rPr>
          <w:highlight w:val="red"/>
        </w:rPr>
        <w:t>should</w:t>
      </w:r>
      <w:r w:rsidRPr="003D2378">
        <w:rPr>
          <w:spacing w:val="16"/>
          <w:highlight w:val="red"/>
        </w:rPr>
        <w:t xml:space="preserve"> </w:t>
      </w:r>
      <w:r w:rsidRPr="003D2378">
        <w:rPr>
          <w:highlight w:val="red"/>
        </w:rPr>
        <w:t>be</w:t>
      </w:r>
      <w:r w:rsidRPr="003D2378">
        <w:rPr>
          <w:spacing w:val="16"/>
          <w:highlight w:val="red"/>
        </w:rPr>
        <w:t xml:space="preserve"> </w:t>
      </w:r>
      <w:r w:rsidRPr="003D2378">
        <w:rPr>
          <w:highlight w:val="red"/>
        </w:rPr>
        <w:t>obtained</w:t>
      </w:r>
      <w:r w:rsidRPr="003D2378">
        <w:rPr>
          <w:spacing w:val="16"/>
          <w:highlight w:val="red"/>
        </w:rPr>
        <w:t xml:space="preserve"> </w:t>
      </w:r>
      <w:r w:rsidRPr="003D2378">
        <w:rPr>
          <w:highlight w:val="red"/>
        </w:rPr>
        <w:t>in</w:t>
      </w:r>
      <w:r w:rsidRPr="003D2378">
        <w:rPr>
          <w:spacing w:val="31"/>
          <w:w w:val="99"/>
          <w:highlight w:val="red"/>
        </w:rPr>
        <w:t xml:space="preserve"> </w:t>
      </w:r>
      <w:r w:rsidRPr="003D2378">
        <w:rPr>
          <w:highlight w:val="red"/>
        </w:rPr>
        <w:t>accordance</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administrative status/legal</w:t>
      </w:r>
      <w:r w:rsidRPr="003D2378">
        <w:rPr>
          <w:spacing w:val="-2"/>
          <w:highlight w:val="red"/>
        </w:rPr>
        <w:t xml:space="preserve"> </w:t>
      </w:r>
      <w:r w:rsidRPr="003D2378">
        <w:rPr>
          <w:highlight w:val="red"/>
        </w:rPr>
        <w:t>situation existing</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time</w:t>
      </w:r>
      <w:r w:rsidRPr="003D2378">
        <w:rPr>
          <w:highlight w:val="red"/>
        </w:rPr>
        <w:t xml:space="preserve"> of</w:t>
      </w:r>
      <w:r w:rsidRPr="003D2378">
        <w:rPr>
          <w:spacing w:val="25"/>
          <w:w w:val="99"/>
          <w:highlight w:val="red"/>
        </w:rPr>
        <w:t xml:space="preserve"> </w:t>
      </w:r>
      <w:r w:rsidRPr="003D2378">
        <w:rPr>
          <w:highlight w:val="red"/>
        </w:rPr>
        <w:t>data</w:t>
      </w:r>
      <w:r w:rsidRPr="003D2378">
        <w:rPr>
          <w:spacing w:val="-3"/>
          <w:highlight w:val="red"/>
        </w:rPr>
        <w:t xml:space="preserve"> </w:t>
      </w:r>
      <w:r w:rsidRPr="003D2378">
        <w:rPr>
          <w:highlight w:val="red"/>
        </w:rPr>
        <w:t>collection.</w:t>
      </w:r>
    </w:p>
    <w:p w:rsidR="00A7027F" w:rsidRPr="003D2378" w:rsidRDefault="006F44CB">
      <w:pPr>
        <w:pStyle w:val="a3"/>
        <w:spacing w:before="128" w:line="230" w:lineRule="auto"/>
        <w:ind w:left="2377" w:right="211" w:hanging="2160"/>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highlight w:val="red"/>
        </w:rPr>
        <w:t>Technical</w:t>
      </w:r>
      <w:r w:rsidRPr="003D2378">
        <w:rPr>
          <w:spacing w:val="-1"/>
          <w:highlight w:val="red"/>
        </w:rPr>
        <w:t xml:space="preserve"> </w:t>
      </w:r>
      <w:r w:rsidRPr="003D2378">
        <w:rPr>
          <w:highlight w:val="red"/>
        </w:rPr>
        <w:t>Issues</w:t>
      </w:r>
      <w:r w:rsidRPr="003D2378">
        <w:rPr>
          <w:spacing w:val="6"/>
          <w:highlight w:val="red"/>
        </w:rPr>
        <w:t xml:space="preserve"> </w:t>
      </w:r>
      <w:r w:rsidRPr="003D2378">
        <w:rPr>
          <w:highlight w:val="red"/>
        </w:rPr>
        <w:t>It</w:t>
      </w:r>
      <w:r w:rsidRPr="003D2378">
        <w:rPr>
          <w:spacing w:val="5"/>
          <w:highlight w:val="red"/>
        </w:rPr>
        <w:t xml:space="preserve"> </w:t>
      </w:r>
      <w:r w:rsidRPr="003D2378">
        <w:rPr>
          <w:highlight w:val="red"/>
        </w:rPr>
        <w:t>is</w:t>
      </w:r>
      <w:r w:rsidRPr="003D2378">
        <w:rPr>
          <w:spacing w:val="4"/>
          <w:highlight w:val="red"/>
        </w:rPr>
        <w:t xml:space="preserve"> </w:t>
      </w:r>
      <w:r w:rsidRPr="003D2378">
        <w:rPr>
          <w:highlight w:val="red"/>
        </w:rPr>
        <w:t>recommended</w:t>
      </w:r>
      <w:r w:rsidRPr="003D2378">
        <w:rPr>
          <w:spacing w:val="3"/>
          <w:highlight w:val="red"/>
        </w:rPr>
        <w:t xml:space="preserve"> </w:t>
      </w:r>
      <w:r w:rsidRPr="003D2378">
        <w:rPr>
          <w:highlight w:val="red"/>
        </w:rPr>
        <w:t>that</w:t>
      </w:r>
      <w:r w:rsidRPr="003D2378">
        <w:rPr>
          <w:spacing w:val="3"/>
          <w:highlight w:val="red"/>
        </w:rPr>
        <w:t xml:space="preserve"> </w:t>
      </w:r>
      <w:r w:rsidRPr="003D2378">
        <w:rPr>
          <w:highlight w:val="red"/>
        </w:rPr>
        <w:t>the</w:t>
      </w:r>
      <w:r w:rsidRPr="003D2378">
        <w:rPr>
          <w:spacing w:val="2"/>
          <w:highlight w:val="red"/>
        </w:rPr>
        <w:t xml:space="preserve"> </w:t>
      </w:r>
      <w:r w:rsidRPr="003D2378">
        <w:rPr>
          <w:spacing w:val="-1"/>
          <w:highlight w:val="red"/>
        </w:rPr>
        <w:t>country</w:t>
      </w:r>
      <w:r w:rsidRPr="003D2378">
        <w:rPr>
          <w:spacing w:val="4"/>
          <w:highlight w:val="red"/>
        </w:rPr>
        <w:t xml:space="preserve"> </w:t>
      </w:r>
      <w:r w:rsidRPr="003D2378">
        <w:rPr>
          <w:highlight w:val="red"/>
        </w:rPr>
        <w:t>of</w:t>
      </w:r>
      <w:r w:rsidRPr="003D2378">
        <w:rPr>
          <w:spacing w:val="4"/>
          <w:highlight w:val="red"/>
        </w:rPr>
        <w:t xml:space="preserve"> </w:t>
      </w:r>
      <w:r w:rsidRPr="003D2378">
        <w:rPr>
          <w:spacing w:val="-1"/>
          <w:highlight w:val="red"/>
        </w:rPr>
        <w:t>citizenship</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recorded</w:t>
      </w:r>
      <w:r w:rsidRPr="003D2378">
        <w:rPr>
          <w:spacing w:val="4"/>
          <w:highlight w:val="red"/>
        </w:rPr>
        <w:t xml:space="preserve"> </w:t>
      </w:r>
      <w:r w:rsidRPr="003D2378">
        <w:rPr>
          <w:spacing w:val="-1"/>
          <w:highlight w:val="red"/>
        </w:rPr>
        <w:t>during</w:t>
      </w:r>
      <w:r w:rsidRPr="003D2378">
        <w:rPr>
          <w:spacing w:val="5"/>
          <w:highlight w:val="red"/>
        </w:rPr>
        <w:t xml:space="preserve"> </w:t>
      </w:r>
      <w:r w:rsidRPr="003D2378">
        <w:rPr>
          <w:highlight w:val="red"/>
        </w:rPr>
        <w:t>interview</w:t>
      </w:r>
      <w:r w:rsidRPr="003D2378">
        <w:rPr>
          <w:spacing w:val="41"/>
          <w:w w:val="99"/>
          <w:highlight w:val="red"/>
        </w:rPr>
        <w:t xml:space="preserve"> </w:t>
      </w:r>
      <w:r w:rsidRPr="003D2378">
        <w:rPr>
          <w:highlight w:val="red"/>
        </w:rPr>
        <w:t>while</w:t>
      </w:r>
      <w:r w:rsidRPr="003D2378">
        <w:rPr>
          <w:spacing w:val="15"/>
          <w:highlight w:val="red"/>
        </w:rPr>
        <w:t xml:space="preserve"> </w:t>
      </w:r>
      <w:r w:rsidRPr="003D2378">
        <w:rPr>
          <w:spacing w:val="-1"/>
          <w:highlight w:val="red"/>
        </w:rPr>
        <w:t>more</w:t>
      </w:r>
      <w:r w:rsidRPr="003D2378">
        <w:rPr>
          <w:spacing w:val="15"/>
          <w:highlight w:val="red"/>
        </w:rPr>
        <w:t xml:space="preserve"> </w:t>
      </w:r>
      <w:r w:rsidRPr="003D2378">
        <w:rPr>
          <w:highlight w:val="red"/>
        </w:rPr>
        <w:t>aggregated</w:t>
      </w:r>
      <w:r w:rsidRPr="003D2378">
        <w:rPr>
          <w:spacing w:val="15"/>
          <w:highlight w:val="red"/>
        </w:rPr>
        <w:t xml:space="preserve"> </w:t>
      </w:r>
      <w:r w:rsidRPr="003D2378">
        <w:rPr>
          <w:highlight w:val="red"/>
        </w:rPr>
        <w:t>classification</w:t>
      </w:r>
      <w:r w:rsidRPr="003D2378">
        <w:rPr>
          <w:spacing w:val="14"/>
          <w:highlight w:val="red"/>
        </w:rPr>
        <w:t xml:space="preserve"> </w:t>
      </w:r>
      <w:r w:rsidRPr="003D2378">
        <w:rPr>
          <w:highlight w:val="red"/>
        </w:rPr>
        <w:t>according</w:t>
      </w:r>
      <w:r w:rsidRPr="003D2378">
        <w:rPr>
          <w:spacing w:val="14"/>
          <w:highlight w:val="red"/>
        </w:rPr>
        <w:t xml:space="preserve"> </w:t>
      </w:r>
      <w:r w:rsidRPr="003D2378">
        <w:rPr>
          <w:highlight w:val="red"/>
        </w:rPr>
        <w:t>to</w:t>
      </w:r>
      <w:r w:rsidRPr="003D2378">
        <w:rPr>
          <w:spacing w:val="16"/>
          <w:highlight w:val="red"/>
        </w:rPr>
        <w:t xml:space="preserve"> </w:t>
      </w:r>
      <w:r w:rsidRPr="003D2378">
        <w:rPr>
          <w:spacing w:val="-1"/>
          <w:highlight w:val="red"/>
        </w:rPr>
        <w:t>transmission</w:t>
      </w:r>
      <w:r w:rsidRPr="003D2378">
        <w:rPr>
          <w:spacing w:val="14"/>
          <w:highlight w:val="red"/>
        </w:rPr>
        <w:t xml:space="preserve"> </w:t>
      </w:r>
      <w:r w:rsidRPr="003D2378">
        <w:rPr>
          <w:highlight w:val="red"/>
        </w:rPr>
        <w:t>codes</w:t>
      </w:r>
      <w:r w:rsidRPr="003D2378">
        <w:rPr>
          <w:spacing w:val="15"/>
          <w:highlight w:val="red"/>
        </w:rPr>
        <w:t xml:space="preserve"> </w:t>
      </w:r>
      <w:r w:rsidRPr="003D2378">
        <w:rPr>
          <w:highlight w:val="red"/>
        </w:rPr>
        <w:t>will</w:t>
      </w:r>
      <w:r w:rsidRPr="003D2378">
        <w:rPr>
          <w:spacing w:val="16"/>
          <w:highlight w:val="red"/>
        </w:rPr>
        <w:t xml:space="preserve"> </w:t>
      </w:r>
      <w:r w:rsidRPr="003D2378">
        <w:rPr>
          <w:highlight w:val="red"/>
        </w:rPr>
        <w:t>be</w:t>
      </w:r>
      <w:r w:rsidRPr="003D2378">
        <w:rPr>
          <w:spacing w:val="23"/>
          <w:w w:val="99"/>
          <w:highlight w:val="red"/>
        </w:rPr>
        <w:t xml:space="preserve"> </w:t>
      </w:r>
      <w:r w:rsidRPr="003D2378">
        <w:rPr>
          <w:highlight w:val="red"/>
        </w:rPr>
        <w:t>used</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transmission</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data.</w:t>
      </w:r>
    </w:p>
    <w:p w:rsidR="00A7027F" w:rsidRPr="003D2378" w:rsidRDefault="006F44CB">
      <w:pPr>
        <w:pStyle w:val="a3"/>
        <w:spacing w:before="62"/>
        <w:ind w:left="2377" w:right="214"/>
        <w:jc w:val="both"/>
        <w:rPr>
          <w:highlight w:val="red"/>
        </w:rPr>
      </w:pPr>
      <w:r w:rsidRPr="003D2378">
        <w:rPr>
          <w:highlight w:val="red"/>
        </w:rPr>
        <w:t>A</w:t>
      </w:r>
      <w:r w:rsidRPr="003D2378">
        <w:rPr>
          <w:spacing w:val="5"/>
          <w:highlight w:val="red"/>
        </w:rPr>
        <w:t xml:space="preserve"> </w:t>
      </w:r>
      <w:r w:rsidRPr="003D2378">
        <w:rPr>
          <w:highlight w:val="red"/>
        </w:rPr>
        <w:t>person</w:t>
      </w:r>
      <w:r w:rsidRPr="003D2378">
        <w:rPr>
          <w:spacing w:val="5"/>
          <w:highlight w:val="red"/>
        </w:rPr>
        <w:t xml:space="preserve"> </w:t>
      </w:r>
      <w:r w:rsidRPr="003D2378">
        <w:rPr>
          <w:highlight w:val="red"/>
        </w:rPr>
        <w:t>with</w:t>
      </w:r>
      <w:r w:rsidRPr="003D2378">
        <w:rPr>
          <w:spacing w:val="5"/>
          <w:highlight w:val="red"/>
        </w:rPr>
        <w:t xml:space="preserve"> </w:t>
      </w:r>
      <w:r w:rsidRPr="003D2378">
        <w:rPr>
          <w:highlight w:val="red"/>
        </w:rPr>
        <w:t>two</w:t>
      </w:r>
      <w:r w:rsidRPr="003D2378">
        <w:rPr>
          <w:spacing w:val="5"/>
          <w:highlight w:val="red"/>
        </w:rPr>
        <w:t xml:space="preserve"> </w:t>
      </w:r>
      <w:r w:rsidRPr="003D2378">
        <w:rPr>
          <w:highlight w:val="red"/>
        </w:rPr>
        <w:t>or</w:t>
      </w:r>
      <w:r w:rsidRPr="003D2378">
        <w:rPr>
          <w:spacing w:val="6"/>
          <w:highlight w:val="red"/>
        </w:rPr>
        <w:t xml:space="preserve"> </w:t>
      </w:r>
      <w:r w:rsidRPr="003D2378">
        <w:rPr>
          <w:spacing w:val="-1"/>
          <w:highlight w:val="red"/>
        </w:rPr>
        <w:t>more</w:t>
      </w:r>
      <w:r w:rsidRPr="003D2378">
        <w:rPr>
          <w:spacing w:val="5"/>
          <w:highlight w:val="red"/>
        </w:rPr>
        <w:t xml:space="preserve"> </w:t>
      </w:r>
      <w:r w:rsidRPr="003D2378">
        <w:rPr>
          <w:highlight w:val="red"/>
        </w:rPr>
        <w:t>citizenships</w:t>
      </w:r>
      <w:r w:rsidRPr="003D2378">
        <w:rPr>
          <w:spacing w:val="5"/>
          <w:highlight w:val="red"/>
        </w:rPr>
        <w:t xml:space="preserve"> </w:t>
      </w:r>
      <w:r w:rsidRPr="003D2378">
        <w:rPr>
          <w:highlight w:val="red"/>
        </w:rPr>
        <w:t>shall</w:t>
      </w:r>
      <w:r w:rsidRPr="003D2378">
        <w:rPr>
          <w:spacing w:val="5"/>
          <w:highlight w:val="red"/>
        </w:rPr>
        <w:t xml:space="preserve"> </w:t>
      </w:r>
      <w:r w:rsidRPr="003D2378">
        <w:rPr>
          <w:highlight w:val="red"/>
        </w:rPr>
        <w:t>be</w:t>
      </w:r>
      <w:r w:rsidRPr="003D2378">
        <w:rPr>
          <w:spacing w:val="7"/>
          <w:highlight w:val="red"/>
        </w:rPr>
        <w:t xml:space="preserve"> </w:t>
      </w:r>
      <w:r w:rsidRPr="003D2378">
        <w:rPr>
          <w:highlight w:val="red"/>
        </w:rPr>
        <w:t>allocated</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only</w:t>
      </w:r>
      <w:r w:rsidRPr="003D2378">
        <w:rPr>
          <w:spacing w:val="5"/>
          <w:highlight w:val="red"/>
        </w:rPr>
        <w:t xml:space="preserve"> </w:t>
      </w:r>
      <w:r w:rsidRPr="003D2378">
        <w:rPr>
          <w:highlight w:val="red"/>
        </w:rPr>
        <w:t>one</w:t>
      </w:r>
      <w:r w:rsidRPr="003D2378">
        <w:rPr>
          <w:spacing w:val="5"/>
          <w:highlight w:val="red"/>
        </w:rPr>
        <w:t xml:space="preserve"> </w:t>
      </w:r>
      <w:r w:rsidRPr="003D2378">
        <w:rPr>
          <w:spacing w:val="-1"/>
          <w:highlight w:val="red"/>
        </w:rPr>
        <w:t>country</w:t>
      </w:r>
      <w:r w:rsidRPr="003D2378">
        <w:rPr>
          <w:spacing w:val="27"/>
          <w:w w:val="99"/>
          <w:highlight w:val="red"/>
        </w:rPr>
        <w:t xml:space="preserve"> </w:t>
      </w:r>
      <w:r w:rsidRPr="003D2378">
        <w:rPr>
          <w:highlight w:val="red"/>
        </w:rPr>
        <w:t>of</w:t>
      </w:r>
      <w:r w:rsidRPr="003D2378">
        <w:rPr>
          <w:spacing w:val="-2"/>
          <w:highlight w:val="red"/>
        </w:rPr>
        <w:t xml:space="preserve"> </w:t>
      </w:r>
      <w:r w:rsidRPr="003D2378">
        <w:rPr>
          <w:highlight w:val="red"/>
        </w:rPr>
        <w:t>citizenship,</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determined</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following</w:t>
      </w:r>
      <w:r w:rsidRPr="003D2378">
        <w:rPr>
          <w:spacing w:val="-1"/>
          <w:highlight w:val="red"/>
        </w:rPr>
        <w:t xml:space="preserve"> </w:t>
      </w:r>
      <w:r w:rsidRPr="003D2378">
        <w:rPr>
          <w:highlight w:val="red"/>
        </w:rPr>
        <w:t>order</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precedence:</w:t>
      </w:r>
    </w:p>
    <w:p w:rsidR="00A7027F" w:rsidRPr="003D2378" w:rsidRDefault="006F44CB">
      <w:pPr>
        <w:pStyle w:val="a3"/>
        <w:numPr>
          <w:ilvl w:val="0"/>
          <w:numId w:val="128"/>
        </w:numPr>
        <w:tabs>
          <w:tab w:val="left" w:pos="2598"/>
        </w:tabs>
        <w:spacing w:before="0"/>
        <w:ind w:firstLine="0"/>
        <w:jc w:val="both"/>
        <w:rPr>
          <w:highlight w:val="red"/>
        </w:rPr>
      </w:pPr>
      <w:r w:rsidRPr="003D2378">
        <w:rPr>
          <w:spacing w:val="-1"/>
          <w:highlight w:val="red"/>
        </w:rPr>
        <w:t>reporting</w:t>
      </w:r>
      <w:r w:rsidRPr="003D2378">
        <w:rPr>
          <w:spacing w:val="-2"/>
          <w:highlight w:val="red"/>
        </w:rPr>
        <w:t xml:space="preserve"> </w:t>
      </w:r>
      <w:r w:rsidRPr="003D2378">
        <w:rPr>
          <w:spacing w:val="-1"/>
          <w:highlight w:val="red"/>
        </w:rPr>
        <w:t>country,</w:t>
      </w:r>
      <w:r w:rsidRPr="003D2378">
        <w:rPr>
          <w:spacing w:val="-2"/>
          <w:highlight w:val="red"/>
        </w:rPr>
        <w:t xml:space="preserve"> </w:t>
      </w:r>
      <w:r w:rsidRPr="003D2378">
        <w:rPr>
          <w:highlight w:val="red"/>
        </w:rPr>
        <w:t>or</w:t>
      </w:r>
    </w:p>
    <w:p w:rsidR="00A7027F" w:rsidRPr="003D2378" w:rsidRDefault="006F44CB">
      <w:pPr>
        <w:pStyle w:val="a3"/>
        <w:numPr>
          <w:ilvl w:val="0"/>
          <w:numId w:val="128"/>
        </w:numPr>
        <w:tabs>
          <w:tab w:val="left" w:pos="2620"/>
        </w:tabs>
        <w:spacing w:before="0"/>
        <w:ind w:right="214" w:firstLine="0"/>
        <w:jc w:val="both"/>
        <w:rPr>
          <w:highlight w:val="red"/>
        </w:rPr>
      </w:pPr>
      <w:r w:rsidRPr="003D2378">
        <w:rPr>
          <w:highlight w:val="red"/>
        </w:rPr>
        <w:t>if</w:t>
      </w:r>
      <w:r w:rsidRPr="003D2378">
        <w:rPr>
          <w:spacing w:val="19"/>
          <w:highlight w:val="red"/>
        </w:rPr>
        <w:t xml:space="preserve"> </w:t>
      </w:r>
      <w:r w:rsidRPr="003D2378">
        <w:rPr>
          <w:highlight w:val="red"/>
        </w:rPr>
        <w:t>the</w:t>
      </w:r>
      <w:r w:rsidRPr="003D2378">
        <w:rPr>
          <w:spacing w:val="20"/>
          <w:highlight w:val="red"/>
        </w:rPr>
        <w:t xml:space="preserve"> </w:t>
      </w:r>
      <w:r w:rsidRPr="003D2378">
        <w:rPr>
          <w:spacing w:val="-1"/>
          <w:highlight w:val="red"/>
        </w:rPr>
        <w:t>person</w:t>
      </w:r>
      <w:r w:rsidRPr="003D2378">
        <w:rPr>
          <w:spacing w:val="21"/>
          <w:highlight w:val="red"/>
        </w:rPr>
        <w:t xml:space="preserve"> </w:t>
      </w:r>
      <w:r w:rsidRPr="003D2378">
        <w:rPr>
          <w:spacing w:val="-1"/>
          <w:highlight w:val="red"/>
        </w:rPr>
        <w:t>does</w:t>
      </w:r>
      <w:r w:rsidRPr="003D2378">
        <w:rPr>
          <w:spacing w:val="20"/>
          <w:highlight w:val="red"/>
        </w:rPr>
        <w:t xml:space="preserve"> </w:t>
      </w:r>
      <w:r w:rsidRPr="003D2378">
        <w:rPr>
          <w:highlight w:val="red"/>
        </w:rPr>
        <w:t>not</w:t>
      </w:r>
      <w:r w:rsidRPr="003D2378">
        <w:rPr>
          <w:spacing w:val="18"/>
          <w:highlight w:val="red"/>
        </w:rPr>
        <w:t xml:space="preserve"> </w:t>
      </w:r>
      <w:r w:rsidRPr="003D2378">
        <w:rPr>
          <w:highlight w:val="red"/>
        </w:rPr>
        <w:t>have</w:t>
      </w:r>
      <w:r w:rsidRPr="003D2378">
        <w:rPr>
          <w:spacing w:val="21"/>
          <w:highlight w:val="red"/>
        </w:rPr>
        <w:t xml:space="preserve"> </w:t>
      </w:r>
      <w:r w:rsidRPr="003D2378">
        <w:rPr>
          <w:highlight w:val="red"/>
        </w:rPr>
        <w:t>the</w:t>
      </w:r>
      <w:r w:rsidRPr="003D2378">
        <w:rPr>
          <w:spacing w:val="20"/>
          <w:highlight w:val="red"/>
        </w:rPr>
        <w:t xml:space="preserve"> </w:t>
      </w:r>
      <w:r w:rsidRPr="003D2378">
        <w:rPr>
          <w:highlight w:val="red"/>
        </w:rPr>
        <w:t>citizenship</w:t>
      </w:r>
      <w:r w:rsidRPr="003D2378">
        <w:rPr>
          <w:spacing w:val="20"/>
          <w:highlight w:val="red"/>
        </w:rPr>
        <w:t xml:space="preserve"> </w:t>
      </w:r>
      <w:r w:rsidRPr="003D2378">
        <w:rPr>
          <w:highlight w:val="red"/>
        </w:rPr>
        <w:t>of</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reporting</w:t>
      </w:r>
      <w:r w:rsidRPr="003D2378">
        <w:rPr>
          <w:spacing w:val="21"/>
          <w:highlight w:val="red"/>
        </w:rPr>
        <w:t xml:space="preserve"> </w:t>
      </w:r>
      <w:r w:rsidRPr="003D2378">
        <w:rPr>
          <w:spacing w:val="-1"/>
          <w:highlight w:val="red"/>
        </w:rPr>
        <w:t>country:</w:t>
      </w:r>
      <w:r w:rsidRPr="003D2378">
        <w:rPr>
          <w:spacing w:val="19"/>
          <w:highlight w:val="red"/>
        </w:rPr>
        <w:t xml:space="preserve"> </w:t>
      </w:r>
      <w:r w:rsidRPr="003D2378">
        <w:rPr>
          <w:highlight w:val="red"/>
        </w:rPr>
        <w:t>other</w:t>
      </w:r>
      <w:r w:rsidRPr="003D2378">
        <w:rPr>
          <w:spacing w:val="27"/>
          <w:w w:val="99"/>
          <w:highlight w:val="red"/>
        </w:rPr>
        <w:t xml:space="preserve"> </w:t>
      </w:r>
      <w:r w:rsidRPr="003D2378">
        <w:rPr>
          <w:highlight w:val="red"/>
        </w:rPr>
        <w:t>EU</w:t>
      </w:r>
      <w:r w:rsidRPr="003D2378">
        <w:rPr>
          <w:spacing w:val="-2"/>
          <w:highlight w:val="red"/>
        </w:rPr>
        <w:t xml:space="preserve"> </w:t>
      </w:r>
      <w:r w:rsidRPr="003D2378">
        <w:rPr>
          <w:spacing w:val="-1"/>
          <w:highlight w:val="red"/>
        </w:rPr>
        <w:t>Member</w:t>
      </w:r>
      <w:r w:rsidRPr="003D2378">
        <w:rPr>
          <w:highlight w:val="red"/>
        </w:rPr>
        <w:t xml:space="preserve"> State;</w:t>
      </w:r>
      <w:r w:rsidRPr="003D2378">
        <w:rPr>
          <w:spacing w:val="-1"/>
          <w:highlight w:val="red"/>
        </w:rPr>
        <w:t xml:space="preserve"> </w:t>
      </w:r>
      <w:r w:rsidRPr="003D2378">
        <w:rPr>
          <w:highlight w:val="red"/>
        </w:rPr>
        <w:t>or</w:t>
      </w:r>
    </w:p>
    <w:p w:rsidR="00A7027F" w:rsidRPr="003D2378" w:rsidRDefault="00A7027F">
      <w:pPr>
        <w:jc w:val="both"/>
        <w:rPr>
          <w:highlight w:val="red"/>
        </w:rPr>
        <w:sectPr w:rsidR="00A7027F" w:rsidRPr="003D2378">
          <w:headerReference w:type="default" r:id="rId50"/>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128"/>
        </w:numPr>
        <w:tabs>
          <w:tab w:val="left" w:pos="2523"/>
        </w:tabs>
        <w:spacing w:before="71"/>
        <w:ind w:left="2277" w:right="115" w:firstLine="0"/>
        <w:jc w:val="both"/>
        <w:rPr>
          <w:highlight w:val="red"/>
        </w:rPr>
      </w:pPr>
      <w:proofErr w:type="gramStart"/>
      <w:r w:rsidRPr="003D2378">
        <w:rPr>
          <w:highlight w:val="red"/>
        </w:rPr>
        <w:t>if</w:t>
      </w:r>
      <w:proofErr w:type="gramEnd"/>
      <w:r w:rsidRPr="003D2378">
        <w:rPr>
          <w:spacing w:val="24"/>
          <w:highlight w:val="red"/>
        </w:rPr>
        <w:t xml:space="preserve"> </w:t>
      </w:r>
      <w:r w:rsidRPr="003D2378">
        <w:rPr>
          <w:highlight w:val="red"/>
        </w:rPr>
        <w:t>the</w:t>
      </w:r>
      <w:r w:rsidRPr="003D2378">
        <w:rPr>
          <w:spacing w:val="24"/>
          <w:highlight w:val="red"/>
        </w:rPr>
        <w:t xml:space="preserve"> </w:t>
      </w:r>
      <w:r w:rsidRPr="003D2378">
        <w:rPr>
          <w:highlight w:val="red"/>
        </w:rPr>
        <w:t>person</w:t>
      </w:r>
      <w:r w:rsidRPr="003D2378">
        <w:rPr>
          <w:spacing w:val="24"/>
          <w:highlight w:val="red"/>
        </w:rPr>
        <w:t xml:space="preserve"> </w:t>
      </w:r>
      <w:r w:rsidRPr="003D2378">
        <w:rPr>
          <w:highlight w:val="red"/>
        </w:rPr>
        <w:t>does</w:t>
      </w:r>
      <w:r w:rsidRPr="003D2378">
        <w:rPr>
          <w:spacing w:val="24"/>
          <w:highlight w:val="red"/>
        </w:rPr>
        <w:t xml:space="preserve"> </w:t>
      </w:r>
      <w:r w:rsidRPr="003D2378">
        <w:rPr>
          <w:highlight w:val="red"/>
        </w:rPr>
        <w:t>not</w:t>
      </w:r>
      <w:r w:rsidRPr="003D2378">
        <w:rPr>
          <w:spacing w:val="24"/>
          <w:highlight w:val="red"/>
        </w:rPr>
        <w:t xml:space="preserve"> </w:t>
      </w:r>
      <w:r w:rsidRPr="003D2378">
        <w:rPr>
          <w:highlight w:val="red"/>
        </w:rPr>
        <w:t>have</w:t>
      </w:r>
      <w:r w:rsidRPr="003D2378">
        <w:rPr>
          <w:spacing w:val="24"/>
          <w:highlight w:val="red"/>
        </w:rPr>
        <w:t xml:space="preserve"> </w:t>
      </w:r>
      <w:r w:rsidRPr="003D2378">
        <w:rPr>
          <w:highlight w:val="red"/>
        </w:rPr>
        <w:t>the</w:t>
      </w:r>
      <w:r w:rsidRPr="003D2378">
        <w:rPr>
          <w:spacing w:val="24"/>
          <w:highlight w:val="red"/>
        </w:rPr>
        <w:t xml:space="preserve"> </w:t>
      </w:r>
      <w:r w:rsidRPr="003D2378">
        <w:rPr>
          <w:highlight w:val="red"/>
        </w:rPr>
        <w:t>citizenship</w:t>
      </w:r>
      <w:r w:rsidRPr="003D2378">
        <w:rPr>
          <w:spacing w:val="24"/>
          <w:highlight w:val="red"/>
        </w:rPr>
        <w:t xml:space="preserve"> </w:t>
      </w:r>
      <w:r w:rsidRPr="003D2378">
        <w:rPr>
          <w:highlight w:val="red"/>
        </w:rPr>
        <w:t>of</w:t>
      </w:r>
      <w:r w:rsidRPr="003D2378">
        <w:rPr>
          <w:spacing w:val="24"/>
          <w:highlight w:val="red"/>
        </w:rPr>
        <w:t xml:space="preserve"> </w:t>
      </w:r>
      <w:r w:rsidRPr="003D2378">
        <w:rPr>
          <w:highlight w:val="red"/>
        </w:rPr>
        <w:t>another</w:t>
      </w:r>
      <w:r w:rsidRPr="003D2378">
        <w:rPr>
          <w:spacing w:val="24"/>
          <w:highlight w:val="red"/>
        </w:rPr>
        <w:t xml:space="preserve"> </w:t>
      </w:r>
      <w:r w:rsidRPr="003D2378">
        <w:rPr>
          <w:highlight w:val="red"/>
        </w:rPr>
        <w:t>EU</w:t>
      </w:r>
      <w:r w:rsidRPr="003D2378">
        <w:rPr>
          <w:spacing w:val="25"/>
          <w:highlight w:val="red"/>
        </w:rPr>
        <w:t xml:space="preserve"> </w:t>
      </w:r>
      <w:r w:rsidRPr="003D2378">
        <w:rPr>
          <w:spacing w:val="-1"/>
          <w:highlight w:val="red"/>
        </w:rPr>
        <w:t>Member</w:t>
      </w:r>
      <w:r w:rsidRPr="003D2378">
        <w:rPr>
          <w:spacing w:val="24"/>
          <w:highlight w:val="red"/>
        </w:rPr>
        <w:t xml:space="preserve"> </w:t>
      </w:r>
      <w:r w:rsidRPr="003D2378">
        <w:rPr>
          <w:highlight w:val="red"/>
        </w:rPr>
        <w:t>State;</w:t>
      </w:r>
      <w:r w:rsidRPr="003D2378">
        <w:rPr>
          <w:spacing w:val="26"/>
          <w:w w:val="99"/>
          <w:highlight w:val="red"/>
        </w:rPr>
        <w:t xml:space="preserve"> </w:t>
      </w:r>
      <w:r w:rsidRPr="003D2378">
        <w:rPr>
          <w:highlight w:val="red"/>
        </w:rPr>
        <w:t>other</w:t>
      </w:r>
      <w:r w:rsidRPr="003D2378">
        <w:rPr>
          <w:spacing w:val="-2"/>
          <w:highlight w:val="red"/>
        </w:rPr>
        <w:t xml:space="preserve"> </w:t>
      </w:r>
      <w:r w:rsidRPr="003D2378">
        <w:rPr>
          <w:spacing w:val="-1"/>
          <w:highlight w:val="red"/>
        </w:rPr>
        <w:t>country</w:t>
      </w:r>
      <w:r w:rsidRPr="003D2378">
        <w:rPr>
          <w:spacing w:val="-2"/>
          <w:highlight w:val="red"/>
        </w:rPr>
        <w:t xml:space="preserve"> </w:t>
      </w:r>
      <w:r w:rsidRPr="003D2378">
        <w:rPr>
          <w:highlight w:val="red"/>
        </w:rPr>
        <w:t>outside</w:t>
      </w:r>
      <w:r w:rsidRPr="003D2378">
        <w:rPr>
          <w:spacing w:val="-1"/>
          <w:highlight w:val="red"/>
        </w:rPr>
        <w:t xml:space="preserve"> European</w:t>
      </w:r>
      <w:r w:rsidRPr="003D2378">
        <w:rPr>
          <w:spacing w:val="-2"/>
          <w:highlight w:val="red"/>
        </w:rPr>
        <w:t xml:space="preserve"> </w:t>
      </w:r>
      <w:r w:rsidRPr="003D2378">
        <w:rPr>
          <w:highlight w:val="red"/>
        </w:rPr>
        <w:t>Union.</w:t>
      </w:r>
    </w:p>
    <w:p w:rsidR="00A7027F" w:rsidRPr="003D2378" w:rsidRDefault="006F44CB">
      <w:pPr>
        <w:pStyle w:val="a3"/>
        <w:spacing w:before="59"/>
        <w:ind w:left="2277" w:right="111"/>
        <w:jc w:val="both"/>
        <w:rPr>
          <w:highlight w:val="red"/>
        </w:rPr>
      </w:pPr>
      <w:r w:rsidRPr="003D2378">
        <w:rPr>
          <w:highlight w:val="red"/>
        </w:rPr>
        <w:t>In</w:t>
      </w:r>
      <w:r w:rsidRPr="003D2378">
        <w:rPr>
          <w:spacing w:val="3"/>
          <w:highlight w:val="red"/>
        </w:rPr>
        <w:t xml:space="preserve"> </w:t>
      </w:r>
      <w:r w:rsidRPr="003D2378">
        <w:rPr>
          <w:highlight w:val="red"/>
        </w:rPr>
        <w:t>other</w:t>
      </w:r>
      <w:r w:rsidRPr="003D2378">
        <w:rPr>
          <w:spacing w:val="3"/>
          <w:highlight w:val="red"/>
        </w:rPr>
        <w:t xml:space="preserve"> </w:t>
      </w:r>
      <w:r w:rsidRPr="003D2378">
        <w:rPr>
          <w:highlight w:val="red"/>
        </w:rPr>
        <w:t>cases</w:t>
      </w:r>
      <w:r w:rsidRPr="003D2378">
        <w:rPr>
          <w:spacing w:val="2"/>
          <w:highlight w:val="red"/>
        </w:rPr>
        <w:t xml:space="preserve"> </w:t>
      </w:r>
      <w:r w:rsidRPr="003D2378">
        <w:rPr>
          <w:highlight w:val="red"/>
        </w:rPr>
        <w:t>(e.g.</w:t>
      </w:r>
      <w:r w:rsidRPr="003D2378">
        <w:rPr>
          <w:spacing w:val="3"/>
          <w:highlight w:val="red"/>
        </w:rPr>
        <w:t xml:space="preserve"> </w:t>
      </w:r>
      <w:r w:rsidRPr="003D2378">
        <w:rPr>
          <w:highlight w:val="red"/>
        </w:rPr>
        <w:t>dual</w:t>
      </w:r>
      <w:r w:rsidRPr="003D2378">
        <w:rPr>
          <w:spacing w:val="3"/>
          <w:highlight w:val="red"/>
        </w:rPr>
        <w:t xml:space="preserve"> </w:t>
      </w:r>
      <w:r w:rsidRPr="003D2378">
        <w:rPr>
          <w:highlight w:val="red"/>
        </w:rPr>
        <w:t>citizenship</w:t>
      </w:r>
      <w:r w:rsidRPr="003D2378">
        <w:rPr>
          <w:spacing w:val="2"/>
          <w:highlight w:val="red"/>
        </w:rPr>
        <w:t xml:space="preserve"> </w:t>
      </w:r>
      <w:r w:rsidRPr="003D2378">
        <w:rPr>
          <w:highlight w:val="red"/>
        </w:rPr>
        <w:t>where</w:t>
      </w:r>
      <w:r w:rsidRPr="003D2378">
        <w:rPr>
          <w:spacing w:val="3"/>
          <w:highlight w:val="red"/>
        </w:rPr>
        <w:t xml:space="preserve"> </w:t>
      </w:r>
      <w:r w:rsidRPr="003D2378">
        <w:rPr>
          <w:highlight w:val="red"/>
        </w:rPr>
        <w:t>both</w:t>
      </w:r>
      <w:r w:rsidRPr="003D2378">
        <w:rPr>
          <w:spacing w:val="3"/>
          <w:highlight w:val="red"/>
        </w:rPr>
        <w:t xml:space="preserve"> </w:t>
      </w:r>
      <w:r w:rsidRPr="003D2378">
        <w:rPr>
          <w:highlight w:val="red"/>
        </w:rPr>
        <w:t>countries</w:t>
      </w:r>
      <w:r w:rsidRPr="003D2378">
        <w:rPr>
          <w:spacing w:val="2"/>
          <w:highlight w:val="red"/>
        </w:rPr>
        <w:t xml:space="preserve"> </w:t>
      </w:r>
      <w:r w:rsidRPr="003D2378">
        <w:rPr>
          <w:highlight w:val="red"/>
        </w:rPr>
        <w:t>are</w:t>
      </w:r>
      <w:r w:rsidRPr="003D2378">
        <w:rPr>
          <w:spacing w:val="3"/>
          <w:highlight w:val="red"/>
        </w:rPr>
        <w:t xml:space="preserve"> </w:t>
      </w:r>
      <w:r w:rsidRPr="003D2378">
        <w:rPr>
          <w:highlight w:val="red"/>
        </w:rPr>
        <w:t>within</w:t>
      </w:r>
      <w:r w:rsidRPr="003D2378">
        <w:rPr>
          <w:spacing w:val="3"/>
          <w:highlight w:val="red"/>
        </w:rPr>
        <w:t xml:space="preserve"> </w:t>
      </w:r>
      <w:r w:rsidRPr="003D2378">
        <w:rPr>
          <w:highlight w:val="red"/>
        </w:rPr>
        <w:t>the</w:t>
      </w:r>
      <w:r w:rsidRPr="003D2378">
        <w:rPr>
          <w:w w:val="99"/>
          <w:highlight w:val="red"/>
        </w:rPr>
        <w:t xml:space="preserve"> </w:t>
      </w:r>
      <w:r w:rsidRPr="003D2378">
        <w:rPr>
          <w:highlight w:val="red"/>
        </w:rPr>
        <w:t>European</w:t>
      </w:r>
      <w:r w:rsidRPr="003D2378">
        <w:rPr>
          <w:spacing w:val="-1"/>
          <w:highlight w:val="red"/>
        </w:rPr>
        <w:t xml:space="preserve"> Union</w:t>
      </w:r>
      <w:r w:rsidRPr="003D2378">
        <w:rPr>
          <w:spacing w:val="-2"/>
          <w:highlight w:val="red"/>
        </w:rPr>
        <w:t xml:space="preserve"> </w:t>
      </w:r>
      <w:r w:rsidRPr="003D2378">
        <w:rPr>
          <w:spacing w:val="-1"/>
          <w:highlight w:val="red"/>
        </w:rPr>
        <w:t xml:space="preserve">by </w:t>
      </w:r>
      <w:r w:rsidRPr="003D2378">
        <w:rPr>
          <w:highlight w:val="red"/>
        </w:rPr>
        <w:t>neither</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the</w:t>
      </w:r>
      <w:r w:rsidRPr="003D2378">
        <w:rPr>
          <w:spacing w:val="-1"/>
          <w:highlight w:val="red"/>
        </w:rPr>
        <w:t xml:space="preserve"> reporting country)</w:t>
      </w:r>
      <w:r w:rsidRPr="003D2378">
        <w:rPr>
          <w:spacing w:val="-2"/>
          <w:highlight w:val="red"/>
        </w:rPr>
        <w:t xml:space="preserve"> </w:t>
      </w:r>
      <w:r w:rsidRPr="003D2378">
        <w:rPr>
          <w:highlight w:val="red"/>
        </w:rPr>
        <w:t>person</w:t>
      </w:r>
      <w:r w:rsidRPr="003D2378">
        <w:rPr>
          <w:spacing w:val="-1"/>
          <w:highlight w:val="red"/>
        </w:rPr>
        <w:t xml:space="preserve"> </w:t>
      </w:r>
      <w:r w:rsidRPr="003D2378">
        <w:rPr>
          <w:highlight w:val="red"/>
        </w:rPr>
        <w:t>may</w:t>
      </w:r>
      <w:r w:rsidRPr="003D2378">
        <w:rPr>
          <w:spacing w:val="1"/>
          <w:highlight w:val="red"/>
        </w:rPr>
        <w:t xml:space="preserve"> </w:t>
      </w:r>
      <w:r w:rsidRPr="003D2378">
        <w:rPr>
          <w:spacing w:val="-1"/>
          <w:highlight w:val="red"/>
        </w:rPr>
        <w:t xml:space="preserve">choose </w:t>
      </w:r>
      <w:r w:rsidRPr="003D2378">
        <w:rPr>
          <w:highlight w:val="red"/>
        </w:rPr>
        <w:t>which</w:t>
      </w:r>
      <w:r w:rsidRPr="003D2378">
        <w:rPr>
          <w:spacing w:val="51"/>
          <w:w w:val="99"/>
          <w:highlight w:val="red"/>
        </w:rPr>
        <w:t xml:space="preserve"> </w:t>
      </w:r>
      <w:r w:rsidRPr="003D2378">
        <w:rPr>
          <w:spacing w:val="-1"/>
          <w:highlight w:val="red"/>
        </w:rPr>
        <w:t>country</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citizenship</w:t>
      </w:r>
      <w:r w:rsidRPr="003D2378">
        <w:rPr>
          <w:spacing w:val="-2"/>
          <w:highlight w:val="red"/>
        </w:rPr>
        <w:t xml:space="preserve"> </w:t>
      </w:r>
      <w:r w:rsidRPr="003D2378">
        <w:rPr>
          <w:highlight w:val="red"/>
        </w:rPr>
        <w:t>will</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recorded</w:t>
      </w:r>
      <w:r w:rsidRPr="003D2378">
        <w:rPr>
          <w:spacing w:val="-1"/>
          <w:highlight w:val="red"/>
        </w:rPr>
        <w:t xml:space="preserve"> </w:t>
      </w:r>
      <w:r w:rsidRPr="003D2378">
        <w:rPr>
          <w:highlight w:val="red"/>
        </w:rPr>
        <w:t>in</w:t>
      </w:r>
      <w:r w:rsidRPr="003D2378">
        <w:rPr>
          <w:spacing w:val="-1"/>
          <w:highlight w:val="red"/>
        </w:rPr>
        <w:t xml:space="preserve"> survey.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ind w:left="117" w:right="113"/>
        <w:jc w:val="both"/>
        <w:rPr>
          <w:highlight w:val="red"/>
        </w:rPr>
      </w:pPr>
      <w:r w:rsidRPr="003D2378">
        <w:rPr>
          <w:highlight w:val="red"/>
        </w:rPr>
        <w:t>This</w:t>
      </w:r>
      <w:r w:rsidRPr="003D2378">
        <w:rPr>
          <w:spacing w:val="35"/>
          <w:highlight w:val="red"/>
        </w:rPr>
        <w:t xml:space="preserve"> </w:t>
      </w:r>
      <w:r w:rsidRPr="003D2378">
        <w:rPr>
          <w:highlight w:val="red"/>
        </w:rPr>
        <w:t>item</w:t>
      </w:r>
      <w:r w:rsidRPr="003D2378">
        <w:rPr>
          <w:spacing w:val="33"/>
          <w:highlight w:val="red"/>
        </w:rPr>
        <w:t xml:space="preserve"> </w:t>
      </w:r>
      <w:r w:rsidRPr="003D2378">
        <w:rPr>
          <w:highlight w:val="red"/>
        </w:rPr>
        <w:t>will</w:t>
      </w:r>
      <w:r w:rsidRPr="003D2378">
        <w:rPr>
          <w:spacing w:val="35"/>
          <w:highlight w:val="red"/>
        </w:rPr>
        <w:t xml:space="preserve"> </w:t>
      </w:r>
      <w:r w:rsidRPr="003D2378">
        <w:rPr>
          <w:highlight w:val="red"/>
        </w:rPr>
        <w:t>identify</w:t>
      </w:r>
      <w:r w:rsidRPr="003D2378">
        <w:rPr>
          <w:spacing w:val="34"/>
          <w:highlight w:val="red"/>
        </w:rPr>
        <w:t xml:space="preserve"> </w:t>
      </w:r>
      <w:r w:rsidRPr="003D2378">
        <w:rPr>
          <w:spacing w:val="-1"/>
          <w:highlight w:val="red"/>
        </w:rPr>
        <w:t>nationals</w:t>
      </w:r>
      <w:r w:rsidRPr="003D2378">
        <w:rPr>
          <w:spacing w:val="35"/>
          <w:highlight w:val="red"/>
        </w:rPr>
        <w:t xml:space="preserve"> </w:t>
      </w:r>
      <w:r w:rsidRPr="003D2378">
        <w:rPr>
          <w:spacing w:val="-1"/>
          <w:highlight w:val="red"/>
        </w:rPr>
        <w:t>and</w:t>
      </w:r>
      <w:r w:rsidRPr="003D2378">
        <w:rPr>
          <w:spacing w:val="34"/>
          <w:highlight w:val="red"/>
        </w:rPr>
        <w:t xml:space="preserve"> </w:t>
      </w:r>
      <w:r w:rsidRPr="003D2378">
        <w:rPr>
          <w:highlight w:val="red"/>
        </w:rPr>
        <w:t>non-nationals</w:t>
      </w:r>
      <w:r w:rsidRPr="003D2378">
        <w:rPr>
          <w:spacing w:val="34"/>
          <w:highlight w:val="red"/>
        </w:rPr>
        <w:t xml:space="preserve"> </w:t>
      </w:r>
      <w:r w:rsidRPr="003D2378">
        <w:rPr>
          <w:highlight w:val="red"/>
        </w:rPr>
        <w:t>according</w:t>
      </w:r>
      <w:r w:rsidRPr="003D2378">
        <w:rPr>
          <w:spacing w:val="35"/>
          <w:highlight w:val="red"/>
        </w:rPr>
        <w:t xml:space="preserve"> </w:t>
      </w:r>
      <w:r w:rsidRPr="003D2378">
        <w:rPr>
          <w:highlight w:val="red"/>
        </w:rPr>
        <w:t>to</w:t>
      </w:r>
      <w:r w:rsidRPr="003D2378">
        <w:rPr>
          <w:spacing w:val="34"/>
          <w:highlight w:val="red"/>
        </w:rPr>
        <w:t xml:space="preserve"> </w:t>
      </w:r>
      <w:r w:rsidRPr="003D2378">
        <w:rPr>
          <w:highlight w:val="red"/>
        </w:rPr>
        <w:t>their</w:t>
      </w:r>
      <w:r w:rsidRPr="003D2378">
        <w:rPr>
          <w:spacing w:val="34"/>
          <w:highlight w:val="red"/>
        </w:rPr>
        <w:t xml:space="preserve"> </w:t>
      </w:r>
      <w:r w:rsidRPr="003D2378">
        <w:rPr>
          <w:highlight w:val="red"/>
        </w:rPr>
        <w:t>legal</w:t>
      </w:r>
      <w:r w:rsidRPr="003D2378">
        <w:rPr>
          <w:spacing w:val="35"/>
          <w:highlight w:val="red"/>
        </w:rPr>
        <w:t xml:space="preserve"> </w:t>
      </w:r>
      <w:r w:rsidRPr="003D2378">
        <w:rPr>
          <w:highlight w:val="red"/>
        </w:rPr>
        <w:t>links</w:t>
      </w:r>
      <w:r w:rsidRPr="003D2378">
        <w:rPr>
          <w:spacing w:val="34"/>
          <w:highlight w:val="red"/>
        </w:rPr>
        <w:t xml:space="preserve"> </w:t>
      </w:r>
      <w:r w:rsidRPr="003D2378">
        <w:rPr>
          <w:highlight w:val="red"/>
        </w:rPr>
        <w:t>to</w:t>
      </w:r>
      <w:r w:rsidRPr="003D2378">
        <w:rPr>
          <w:spacing w:val="35"/>
          <w:highlight w:val="red"/>
        </w:rPr>
        <w:t xml:space="preserve"> </w:t>
      </w:r>
      <w:r w:rsidRPr="003D2378">
        <w:rPr>
          <w:highlight w:val="red"/>
        </w:rPr>
        <w:t>the</w:t>
      </w:r>
      <w:r w:rsidRPr="003D2378">
        <w:rPr>
          <w:spacing w:val="35"/>
          <w:highlight w:val="red"/>
        </w:rPr>
        <w:t xml:space="preserve"> </w:t>
      </w:r>
      <w:r w:rsidRPr="003D2378">
        <w:rPr>
          <w:highlight w:val="red"/>
        </w:rPr>
        <w:t>country</w:t>
      </w:r>
      <w:r w:rsidRPr="003D2378">
        <w:rPr>
          <w:spacing w:val="35"/>
          <w:highlight w:val="red"/>
        </w:rPr>
        <w:t xml:space="preserve"> </w:t>
      </w:r>
      <w:r w:rsidRPr="003D2378">
        <w:rPr>
          <w:spacing w:val="-1"/>
          <w:highlight w:val="red"/>
        </w:rPr>
        <w:t>of</w:t>
      </w:r>
      <w:r w:rsidRPr="003D2378">
        <w:rPr>
          <w:spacing w:val="20"/>
          <w:w w:val="99"/>
          <w:highlight w:val="red"/>
        </w:rPr>
        <w:t xml:space="preserve"> </w:t>
      </w:r>
      <w:r w:rsidRPr="003D2378">
        <w:rPr>
          <w:highlight w:val="red"/>
        </w:rPr>
        <w:t>residence</w:t>
      </w:r>
      <w:r w:rsidRPr="003D2378">
        <w:rPr>
          <w:spacing w:val="11"/>
          <w:highlight w:val="red"/>
        </w:rPr>
        <w:t xml:space="preserve"> </w:t>
      </w:r>
      <w:r w:rsidRPr="003D2378">
        <w:rPr>
          <w:highlight w:val="red"/>
        </w:rPr>
        <w:t>and</w:t>
      </w:r>
      <w:r w:rsidRPr="003D2378">
        <w:rPr>
          <w:spacing w:val="10"/>
          <w:highlight w:val="red"/>
        </w:rPr>
        <w:t xml:space="preserve"> </w:t>
      </w:r>
      <w:r w:rsidRPr="003D2378">
        <w:rPr>
          <w:highlight w:val="red"/>
        </w:rPr>
        <w:t>will</w:t>
      </w:r>
      <w:r w:rsidRPr="003D2378">
        <w:rPr>
          <w:spacing w:val="11"/>
          <w:highlight w:val="red"/>
        </w:rPr>
        <w:t xml:space="preserve"> </w:t>
      </w:r>
      <w:r w:rsidRPr="003D2378">
        <w:rPr>
          <w:spacing w:val="-1"/>
          <w:highlight w:val="red"/>
        </w:rPr>
        <w:t>permits</w:t>
      </w:r>
      <w:r w:rsidRPr="003D2378">
        <w:rPr>
          <w:spacing w:val="12"/>
          <w:highlight w:val="red"/>
        </w:rPr>
        <w:t xml:space="preserve"> </w:t>
      </w:r>
      <w:r w:rsidRPr="003D2378">
        <w:rPr>
          <w:spacing w:val="-1"/>
          <w:highlight w:val="red"/>
        </w:rPr>
        <w:t>comparison</w:t>
      </w:r>
      <w:r w:rsidRPr="003D2378">
        <w:rPr>
          <w:spacing w:val="11"/>
          <w:highlight w:val="red"/>
        </w:rPr>
        <w:t xml:space="preserve"> </w:t>
      </w:r>
      <w:r w:rsidRPr="003D2378">
        <w:rPr>
          <w:highlight w:val="red"/>
        </w:rPr>
        <w:t>of</w:t>
      </w:r>
      <w:r w:rsidRPr="003D2378">
        <w:rPr>
          <w:spacing w:val="11"/>
          <w:highlight w:val="red"/>
        </w:rPr>
        <w:t xml:space="preserve"> </w:t>
      </w:r>
      <w:r w:rsidRPr="003D2378">
        <w:rPr>
          <w:highlight w:val="red"/>
        </w:rPr>
        <w:t>residents.</w:t>
      </w:r>
      <w:r w:rsidRPr="003D2378">
        <w:rPr>
          <w:spacing w:val="10"/>
          <w:highlight w:val="red"/>
        </w:rPr>
        <w:t xml:space="preserve"> </w:t>
      </w:r>
      <w:r w:rsidRPr="003D2378">
        <w:rPr>
          <w:highlight w:val="red"/>
        </w:rPr>
        <w:t>In</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context</w:t>
      </w:r>
      <w:r w:rsidRPr="003D2378">
        <w:rPr>
          <w:spacing w:val="10"/>
          <w:highlight w:val="red"/>
        </w:rPr>
        <w:t xml:space="preserve"> </w:t>
      </w:r>
      <w:r w:rsidRPr="003D2378">
        <w:rPr>
          <w:highlight w:val="red"/>
        </w:rPr>
        <w:t>of</w:t>
      </w:r>
      <w:r w:rsidRPr="003D2378">
        <w:rPr>
          <w:spacing w:val="11"/>
          <w:highlight w:val="red"/>
        </w:rPr>
        <w:t xml:space="preserve"> </w:t>
      </w:r>
      <w:r w:rsidRPr="003D2378">
        <w:rPr>
          <w:highlight w:val="red"/>
        </w:rPr>
        <w:t>free</w:t>
      </w:r>
      <w:r w:rsidRPr="003D2378">
        <w:rPr>
          <w:spacing w:val="12"/>
          <w:highlight w:val="red"/>
        </w:rPr>
        <w:t xml:space="preserve"> </w:t>
      </w:r>
      <w:r w:rsidRPr="003D2378">
        <w:rPr>
          <w:spacing w:val="-1"/>
          <w:highlight w:val="red"/>
        </w:rPr>
        <w:t>movement</w:t>
      </w:r>
      <w:r w:rsidRPr="003D2378">
        <w:rPr>
          <w:spacing w:val="11"/>
          <w:highlight w:val="red"/>
        </w:rPr>
        <w:t xml:space="preserve"> </w:t>
      </w:r>
      <w:r w:rsidRPr="003D2378">
        <w:rPr>
          <w:highlight w:val="red"/>
        </w:rPr>
        <w:t>of</w:t>
      </w:r>
      <w:r w:rsidRPr="003D2378">
        <w:rPr>
          <w:spacing w:val="11"/>
          <w:highlight w:val="red"/>
        </w:rPr>
        <w:t xml:space="preserve"> </w:t>
      </w:r>
      <w:r w:rsidRPr="003D2378">
        <w:rPr>
          <w:highlight w:val="red"/>
        </w:rPr>
        <w:t>people</w:t>
      </w:r>
      <w:r w:rsidRPr="003D2378">
        <w:rPr>
          <w:spacing w:val="11"/>
          <w:highlight w:val="red"/>
        </w:rPr>
        <w:t xml:space="preserve"> </w:t>
      </w:r>
      <w:r w:rsidRPr="003D2378">
        <w:rPr>
          <w:highlight w:val="red"/>
        </w:rPr>
        <w:t>across</w:t>
      </w:r>
      <w:r w:rsidRPr="003D2378">
        <w:rPr>
          <w:spacing w:val="41"/>
          <w:w w:val="99"/>
          <w:highlight w:val="red"/>
        </w:rPr>
        <w:t xml:space="preserve"> </w:t>
      </w:r>
      <w:r w:rsidRPr="003D2378">
        <w:rPr>
          <w:highlight w:val="red"/>
        </w:rPr>
        <w:t>the</w:t>
      </w:r>
      <w:r w:rsidRPr="003D2378">
        <w:rPr>
          <w:spacing w:val="31"/>
          <w:highlight w:val="red"/>
        </w:rPr>
        <w:t xml:space="preserve"> </w:t>
      </w:r>
      <w:r w:rsidRPr="003D2378">
        <w:rPr>
          <w:highlight w:val="red"/>
        </w:rPr>
        <w:t>EU</w:t>
      </w:r>
      <w:r w:rsidRPr="003D2378">
        <w:rPr>
          <w:spacing w:val="31"/>
          <w:highlight w:val="red"/>
        </w:rPr>
        <w:t xml:space="preserve"> </w:t>
      </w:r>
      <w:r w:rsidRPr="003D2378">
        <w:rPr>
          <w:highlight w:val="red"/>
        </w:rPr>
        <w:t>it</w:t>
      </w:r>
      <w:r w:rsidRPr="003D2378">
        <w:rPr>
          <w:spacing w:val="31"/>
          <w:highlight w:val="red"/>
        </w:rPr>
        <w:t xml:space="preserve"> </w:t>
      </w:r>
      <w:r w:rsidRPr="003D2378">
        <w:rPr>
          <w:highlight w:val="red"/>
        </w:rPr>
        <w:t>is</w:t>
      </w:r>
      <w:r w:rsidRPr="003D2378">
        <w:rPr>
          <w:spacing w:val="31"/>
          <w:highlight w:val="red"/>
        </w:rPr>
        <w:t xml:space="preserve"> </w:t>
      </w:r>
      <w:r w:rsidRPr="003D2378">
        <w:rPr>
          <w:spacing w:val="-1"/>
          <w:highlight w:val="red"/>
        </w:rPr>
        <w:t>important</w:t>
      </w:r>
      <w:r w:rsidRPr="003D2378">
        <w:rPr>
          <w:spacing w:val="31"/>
          <w:highlight w:val="red"/>
        </w:rPr>
        <w:t xml:space="preserve"> </w:t>
      </w:r>
      <w:r w:rsidRPr="003D2378">
        <w:rPr>
          <w:highlight w:val="red"/>
        </w:rPr>
        <w:t>to</w:t>
      </w:r>
      <w:r w:rsidRPr="003D2378">
        <w:rPr>
          <w:spacing w:val="30"/>
          <w:highlight w:val="red"/>
        </w:rPr>
        <w:t xml:space="preserve"> </w:t>
      </w:r>
      <w:r w:rsidRPr="003D2378">
        <w:rPr>
          <w:highlight w:val="red"/>
        </w:rPr>
        <w:t>be</w:t>
      </w:r>
      <w:r w:rsidRPr="003D2378">
        <w:rPr>
          <w:spacing w:val="31"/>
          <w:highlight w:val="red"/>
        </w:rPr>
        <w:t xml:space="preserve"> </w:t>
      </w:r>
      <w:r w:rsidRPr="003D2378">
        <w:rPr>
          <w:highlight w:val="red"/>
        </w:rPr>
        <w:t>able</w:t>
      </w:r>
      <w:r w:rsidRPr="003D2378">
        <w:rPr>
          <w:spacing w:val="31"/>
          <w:highlight w:val="red"/>
        </w:rPr>
        <w:t xml:space="preserve"> </w:t>
      </w:r>
      <w:r w:rsidRPr="003D2378">
        <w:rPr>
          <w:highlight w:val="red"/>
        </w:rPr>
        <w:t>to</w:t>
      </w:r>
      <w:r w:rsidRPr="003D2378">
        <w:rPr>
          <w:spacing w:val="31"/>
          <w:highlight w:val="red"/>
        </w:rPr>
        <w:t xml:space="preserve"> </w:t>
      </w:r>
      <w:r w:rsidRPr="003D2378">
        <w:rPr>
          <w:spacing w:val="-1"/>
          <w:highlight w:val="red"/>
        </w:rPr>
        <w:t>examine</w:t>
      </w:r>
      <w:r w:rsidRPr="003D2378">
        <w:rPr>
          <w:spacing w:val="31"/>
          <w:highlight w:val="red"/>
        </w:rPr>
        <w:t xml:space="preserve"> </w:t>
      </w:r>
      <w:r w:rsidRPr="003D2378">
        <w:rPr>
          <w:spacing w:val="-1"/>
          <w:highlight w:val="red"/>
        </w:rPr>
        <w:t>the</w:t>
      </w:r>
      <w:r w:rsidRPr="003D2378">
        <w:rPr>
          <w:spacing w:val="31"/>
          <w:highlight w:val="red"/>
        </w:rPr>
        <w:t xml:space="preserve"> </w:t>
      </w:r>
      <w:r w:rsidRPr="003D2378">
        <w:rPr>
          <w:highlight w:val="red"/>
        </w:rPr>
        <w:t>relationship</w:t>
      </w:r>
      <w:r w:rsidRPr="003D2378">
        <w:rPr>
          <w:spacing w:val="32"/>
          <w:highlight w:val="red"/>
        </w:rPr>
        <w:t xml:space="preserve"> </w:t>
      </w:r>
      <w:r w:rsidRPr="003D2378">
        <w:rPr>
          <w:spacing w:val="-1"/>
          <w:highlight w:val="red"/>
        </w:rPr>
        <w:t>between</w:t>
      </w:r>
      <w:r w:rsidRPr="003D2378">
        <w:rPr>
          <w:spacing w:val="33"/>
          <w:highlight w:val="red"/>
        </w:rPr>
        <w:t xml:space="preserve"> </w:t>
      </w:r>
      <w:r w:rsidRPr="003D2378">
        <w:rPr>
          <w:spacing w:val="-1"/>
          <w:highlight w:val="red"/>
        </w:rPr>
        <w:t>migration</w:t>
      </w:r>
      <w:r w:rsidRPr="003D2378">
        <w:rPr>
          <w:spacing w:val="33"/>
          <w:highlight w:val="red"/>
        </w:rPr>
        <w:t xml:space="preserve"> </w:t>
      </w:r>
      <w:r w:rsidRPr="003D2378">
        <w:rPr>
          <w:highlight w:val="red"/>
        </w:rPr>
        <w:t>and,</w:t>
      </w:r>
      <w:r w:rsidRPr="003D2378">
        <w:rPr>
          <w:spacing w:val="30"/>
          <w:highlight w:val="red"/>
        </w:rPr>
        <w:t xml:space="preserve"> </w:t>
      </w:r>
      <w:r w:rsidRPr="003D2378">
        <w:rPr>
          <w:highlight w:val="red"/>
        </w:rPr>
        <w:t>for</w:t>
      </w:r>
      <w:r w:rsidRPr="003D2378">
        <w:rPr>
          <w:spacing w:val="31"/>
          <w:highlight w:val="red"/>
        </w:rPr>
        <w:t xml:space="preserve"> </w:t>
      </w:r>
      <w:r w:rsidRPr="003D2378">
        <w:rPr>
          <w:spacing w:val="-1"/>
          <w:highlight w:val="red"/>
        </w:rPr>
        <w:t>example,</w:t>
      </w:r>
      <w:r w:rsidRPr="003D2378">
        <w:rPr>
          <w:spacing w:val="63"/>
          <w:w w:val="99"/>
          <w:highlight w:val="red"/>
        </w:rPr>
        <w:t xml:space="preserve"> </w:t>
      </w:r>
      <w:r w:rsidRPr="003D2378">
        <w:rPr>
          <w:spacing w:val="-1"/>
          <w:highlight w:val="red"/>
        </w:rPr>
        <w:t>employment</w:t>
      </w:r>
      <w:r w:rsidRPr="003D2378">
        <w:rPr>
          <w:spacing w:val="-2"/>
          <w:highlight w:val="red"/>
        </w:rPr>
        <w:t xml:space="preserve"> </w:t>
      </w:r>
      <w:r w:rsidRPr="003D2378">
        <w:rPr>
          <w:highlight w:val="red"/>
        </w:rPr>
        <w:t>or</w:t>
      </w:r>
      <w:r w:rsidRPr="003D2378">
        <w:rPr>
          <w:spacing w:val="-2"/>
          <w:highlight w:val="red"/>
        </w:rPr>
        <w:t xml:space="preserve"> </w:t>
      </w:r>
      <w:r w:rsidRPr="003D2378">
        <w:rPr>
          <w:highlight w:val="red"/>
        </w:rPr>
        <w:t>social</w:t>
      </w:r>
      <w:r w:rsidRPr="003D2378">
        <w:rPr>
          <w:spacing w:val="-2"/>
          <w:highlight w:val="red"/>
        </w:rPr>
        <w:t xml:space="preserve"> </w:t>
      </w:r>
      <w:r w:rsidRPr="003D2378">
        <w:rPr>
          <w:highlight w:val="red"/>
        </w:rPr>
        <w:t>exclusion.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18"/>
        <w:ind w:left="117" w:right="113"/>
        <w:jc w:val="both"/>
        <w:rPr>
          <w:highlight w:val="red"/>
        </w:rPr>
      </w:pPr>
      <w:r w:rsidRPr="003D2378">
        <w:rPr>
          <w:highlight w:val="red"/>
        </w:rPr>
        <w:t>Citizenship</w:t>
      </w:r>
      <w:r w:rsidRPr="003D2378">
        <w:rPr>
          <w:spacing w:val="40"/>
          <w:highlight w:val="red"/>
        </w:rPr>
        <w:t xml:space="preserve"> </w:t>
      </w:r>
      <w:r w:rsidRPr="003D2378">
        <w:rPr>
          <w:highlight w:val="red"/>
        </w:rPr>
        <w:t>at</w:t>
      </w:r>
      <w:r w:rsidRPr="003D2378">
        <w:rPr>
          <w:spacing w:val="40"/>
          <w:highlight w:val="red"/>
        </w:rPr>
        <w:t xml:space="preserve"> </w:t>
      </w:r>
      <w:r w:rsidRPr="003D2378">
        <w:rPr>
          <w:highlight w:val="red"/>
        </w:rPr>
        <w:t>birth,</w:t>
      </w:r>
      <w:r w:rsidRPr="003D2378">
        <w:rPr>
          <w:spacing w:val="40"/>
          <w:highlight w:val="red"/>
        </w:rPr>
        <w:t xml:space="preserve"> </w:t>
      </w:r>
      <w:r w:rsidRPr="003D2378">
        <w:rPr>
          <w:highlight w:val="red"/>
        </w:rPr>
        <w:t>and</w:t>
      </w:r>
      <w:r w:rsidRPr="003D2378">
        <w:rPr>
          <w:spacing w:val="40"/>
          <w:highlight w:val="red"/>
        </w:rPr>
        <w:t xml:space="preserve"> </w:t>
      </w:r>
      <w:r w:rsidRPr="003D2378">
        <w:rPr>
          <w:highlight w:val="red"/>
        </w:rPr>
        <w:t>the</w:t>
      </w:r>
      <w:r w:rsidRPr="003D2378">
        <w:rPr>
          <w:spacing w:val="40"/>
          <w:highlight w:val="red"/>
        </w:rPr>
        <w:t xml:space="preserve"> </w:t>
      </w:r>
      <w:r w:rsidRPr="003D2378">
        <w:rPr>
          <w:highlight w:val="red"/>
        </w:rPr>
        <w:t>way</w:t>
      </w:r>
      <w:r w:rsidRPr="003D2378">
        <w:rPr>
          <w:spacing w:val="41"/>
          <w:highlight w:val="red"/>
        </w:rPr>
        <w:t xml:space="preserve"> </w:t>
      </w:r>
      <w:r w:rsidRPr="003D2378">
        <w:rPr>
          <w:highlight w:val="red"/>
        </w:rPr>
        <w:t>how</w:t>
      </w:r>
      <w:r w:rsidRPr="003D2378">
        <w:rPr>
          <w:spacing w:val="40"/>
          <w:highlight w:val="red"/>
        </w:rPr>
        <w:t xml:space="preserve"> </w:t>
      </w:r>
      <w:r w:rsidRPr="003D2378">
        <w:rPr>
          <w:highlight w:val="red"/>
        </w:rPr>
        <w:t>the</w:t>
      </w:r>
      <w:r w:rsidRPr="003D2378">
        <w:rPr>
          <w:spacing w:val="40"/>
          <w:highlight w:val="red"/>
        </w:rPr>
        <w:t xml:space="preserve"> </w:t>
      </w:r>
      <w:r w:rsidRPr="003D2378">
        <w:rPr>
          <w:highlight w:val="red"/>
        </w:rPr>
        <w:t>national</w:t>
      </w:r>
      <w:r w:rsidRPr="003D2378">
        <w:rPr>
          <w:spacing w:val="39"/>
          <w:highlight w:val="red"/>
        </w:rPr>
        <w:t xml:space="preserve"> </w:t>
      </w:r>
      <w:r w:rsidRPr="003D2378">
        <w:rPr>
          <w:highlight w:val="red"/>
        </w:rPr>
        <w:t>citizenship</w:t>
      </w:r>
      <w:r w:rsidRPr="003D2378">
        <w:rPr>
          <w:spacing w:val="40"/>
          <w:highlight w:val="red"/>
        </w:rPr>
        <w:t xml:space="preserve"> </w:t>
      </w:r>
      <w:r w:rsidRPr="003D2378">
        <w:rPr>
          <w:highlight w:val="red"/>
        </w:rPr>
        <w:t>was</w:t>
      </w:r>
      <w:r w:rsidRPr="003D2378">
        <w:rPr>
          <w:spacing w:val="41"/>
          <w:highlight w:val="red"/>
        </w:rPr>
        <w:t xml:space="preserve"> </w:t>
      </w:r>
      <w:r w:rsidRPr="003D2378">
        <w:rPr>
          <w:highlight w:val="red"/>
        </w:rPr>
        <w:t>acquired,</w:t>
      </w:r>
      <w:r w:rsidRPr="003D2378">
        <w:rPr>
          <w:spacing w:val="41"/>
          <w:highlight w:val="red"/>
        </w:rPr>
        <w:t xml:space="preserve"> </w:t>
      </w:r>
      <w:r w:rsidRPr="003D2378">
        <w:rPr>
          <w:highlight w:val="red"/>
        </w:rPr>
        <w:t>either</w:t>
      </w:r>
      <w:r w:rsidRPr="003D2378">
        <w:rPr>
          <w:spacing w:val="39"/>
          <w:highlight w:val="red"/>
        </w:rPr>
        <w:t xml:space="preserve"> </w:t>
      </w:r>
      <w:r w:rsidRPr="003D2378">
        <w:rPr>
          <w:highlight w:val="red"/>
        </w:rPr>
        <w:t>at</w:t>
      </w:r>
      <w:r w:rsidRPr="003D2378">
        <w:rPr>
          <w:spacing w:val="41"/>
          <w:highlight w:val="red"/>
        </w:rPr>
        <w:t xml:space="preserve"> </w:t>
      </w:r>
      <w:r w:rsidRPr="003D2378">
        <w:rPr>
          <w:highlight w:val="red"/>
        </w:rPr>
        <w:t>birth</w:t>
      </w:r>
      <w:r w:rsidRPr="003D2378">
        <w:rPr>
          <w:spacing w:val="40"/>
          <w:highlight w:val="red"/>
        </w:rPr>
        <w:t xml:space="preserve"> </w:t>
      </w:r>
      <w:r w:rsidRPr="003D2378">
        <w:rPr>
          <w:highlight w:val="red"/>
        </w:rPr>
        <w:t>or</w:t>
      </w:r>
      <w:r w:rsidRPr="003D2378">
        <w:rPr>
          <w:spacing w:val="40"/>
          <w:highlight w:val="red"/>
        </w:rPr>
        <w:t xml:space="preserve"> </w:t>
      </w:r>
      <w:r w:rsidRPr="003D2378">
        <w:rPr>
          <w:highlight w:val="red"/>
        </w:rPr>
        <w:t>by</w:t>
      </w:r>
      <w:r w:rsidRPr="003D2378">
        <w:rPr>
          <w:spacing w:val="21"/>
          <w:w w:val="99"/>
          <w:highlight w:val="red"/>
        </w:rPr>
        <w:t xml:space="preserve"> </w:t>
      </w:r>
      <w:r w:rsidRPr="003D2378">
        <w:rPr>
          <w:highlight w:val="red"/>
        </w:rPr>
        <w:t>naturalisation</w:t>
      </w:r>
      <w:r w:rsidRPr="003D2378">
        <w:rPr>
          <w:spacing w:val="4"/>
          <w:highlight w:val="red"/>
        </w:rPr>
        <w:t xml:space="preserve"> </w:t>
      </w:r>
      <w:r w:rsidRPr="003D2378">
        <w:rPr>
          <w:highlight w:val="red"/>
        </w:rPr>
        <w:t>or</w:t>
      </w:r>
      <w:r w:rsidRPr="003D2378">
        <w:rPr>
          <w:spacing w:val="4"/>
          <w:highlight w:val="red"/>
        </w:rPr>
        <w:t xml:space="preserve"> </w:t>
      </w:r>
      <w:r w:rsidRPr="003D2378">
        <w:rPr>
          <w:highlight w:val="red"/>
        </w:rPr>
        <w:t>other</w:t>
      </w:r>
      <w:r w:rsidRPr="003D2378">
        <w:rPr>
          <w:spacing w:val="5"/>
          <w:highlight w:val="red"/>
        </w:rPr>
        <w:t xml:space="preserve"> </w:t>
      </w:r>
      <w:r w:rsidRPr="003D2378">
        <w:rPr>
          <w:spacing w:val="-1"/>
          <w:highlight w:val="red"/>
        </w:rPr>
        <w:t>means</w:t>
      </w:r>
      <w:r w:rsidRPr="003D2378">
        <w:rPr>
          <w:spacing w:val="4"/>
          <w:highlight w:val="red"/>
        </w:rPr>
        <w:t xml:space="preserve"> </w:t>
      </w:r>
      <w:r w:rsidRPr="003D2378">
        <w:rPr>
          <w:highlight w:val="red"/>
        </w:rPr>
        <w:t>according</w:t>
      </w:r>
      <w:r w:rsidRPr="003D2378">
        <w:rPr>
          <w:spacing w:val="3"/>
          <w:highlight w:val="red"/>
        </w:rPr>
        <w:t xml:space="preserve"> </w:t>
      </w:r>
      <w:r w:rsidRPr="003D2378">
        <w:rPr>
          <w:highlight w:val="red"/>
        </w:rPr>
        <w:t>to</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national</w:t>
      </w:r>
      <w:r w:rsidRPr="003D2378">
        <w:rPr>
          <w:spacing w:val="3"/>
          <w:highlight w:val="red"/>
        </w:rPr>
        <w:t xml:space="preserve"> </w:t>
      </w:r>
      <w:r w:rsidRPr="003D2378">
        <w:rPr>
          <w:highlight w:val="red"/>
        </w:rPr>
        <w:t>legislation</w:t>
      </w:r>
      <w:r w:rsidRPr="003D2378">
        <w:rPr>
          <w:spacing w:val="3"/>
          <w:highlight w:val="red"/>
        </w:rPr>
        <w:t xml:space="preserve"> </w:t>
      </w:r>
      <w:r w:rsidRPr="003D2378">
        <w:rPr>
          <w:highlight w:val="red"/>
        </w:rPr>
        <w:t>and</w:t>
      </w:r>
      <w:r w:rsidRPr="003D2378">
        <w:rPr>
          <w:spacing w:val="4"/>
          <w:highlight w:val="red"/>
        </w:rPr>
        <w:t xml:space="preserve"> </w:t>
      </w:r>
      <w:r w:rsidRPr="003D2378">
        <w:rPr>
          <w:highlight w:val="red"/>
        </w:rPr>
        <w:t>the</w:t>
      </w:r>
      <w:r w:rsidRPr="003D2378">
        <w:rPr>
          <w:spacing w:val="2"/>
          <w:highlight w:val="red"/>
        </w:rPr>
        <w:t xml:space="preserve"> </w:t>
      </w:r>
      <w:r w:rsidRPr="003D2378">
        <w:rPr>
          <w:highlight w:val="red"/>
        </w:rPr>
        <w:t>year</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acquisition,</w:t>
      </w:r>
      <w:r w:rsidRPr="003D2378">
        <w:rPr>
          <w:spacing w:val="3"/>
          <w:highlight w:val="red"/>
        </w:rPr>
        <w:t xml:space="preserve"> </w:t>
      </w:r>
      <w:r w:rsidRPr="003D2378">
        <w:rPr>
          <w:highlight w:val="red"/>
        </w:rPr>
        <w:t>can</w:t>
      </w:r>
      <w:r w:rsidRPr="003D2378">
        <w:rPr>
          <w:spacing w:val="4"/>
          <w:highlight w:val="red"/>
        </w:rPr>
        <w:t xml:space="preserve"> </w:t>
      </w:r>
      <w:r w:rsidRPr="003D2378">
        <w:rPr>
          <w:highlight w:val="red"/>
        </w:rPr>
        <w:t>be</w:t>
      </w:r>
      <w:r w:rsidRPr="003D2378">
        <w:rPr>
          <w:spacing w:val="4"/>
          <w:highlight w:val="red"/>
        </w:rPr>
        <w:t xml:space="preserve"> </w:t>
      </w:r>
      <w:r w:rsidRPr="003D2378">
        <w:rPr>
          <w:highlight w:val="red"/>
        </w:rPr>
        <w:t>a</w:t>
      </w:r>
      <w:r w:rsidRPr="003D2378">
        <w:rPr>
          <w:spacing w:val="23"/>
          <w:w w:val="99"/>
          <w:highlight w:val="red"/>
        </w:rPr>
        <w:t xml:space="preserve"> </w:t>
      </w:r>
      <w:r w:rsidRPr="003D2378">
        <w:rPr>
          <w:highlight w:val="red"/>
        </w:rPr>
        <w:t>useful</w:t>
      </w:r>
      <w:r w:rsidRPr="003D2378">
        <w:rPr>
          <w:spacing w:val="-1"/>
          <w:highlight w:val="red"/>
        </w:rPr>
        <w:t xml:space="preserve"> </w:t>
      </w:r>
      <w:r w:rsidRPr="003D2378">
        <w:rPr>
          <w:highlight w:val="red"/>
        </w:rPr>
        <w:t>supplement</w:t>
      </w:r>
      <w:r w:rsidRPr="003D2378">
        <w:rPr>
          <w:spacing w:val="1"/>
          <w:highlight w:val="red"/>
        </w:rPr>
        <w:t xml:space="preserve"> </w:t>
      </w:r>
      <w:r w:rsidRPr="003D2378">
        <w:rPr>
          <w:highlight w:val="red"/>
        </w:rPr>
        <w:t>for surveys seeking</w:t>
      </w:r>
      <w:r w:rsidRPr="003D2378">
        <w:rPr>
          <w:spacing w:val="1"/>
          <w:highlight w:val="red"/>
        </w:rPr>
        <w:t xml:space="preserve"> </w:t>
      </w:r>
      <w:r w:rsidRPr="003D2378">
        <w:rPr>
          <w:spacing w:val="-1"/>
          <w:highlight w:val="red"/>
        </w:rPr>
        <w:t xml:space="preserve">more </w:t>
      </w:r>
      <w:r w:rsidRPr="003D2378">
        <w:rPr>
          <w:highlight w:val="red"/>
        </w:rPr>
        <w:t xml:space="preserve">detailed analysis of integration </w:t>
      </w:r>
      <w:r w:rsidRPr="003D2378">
        <w:rPr>
          <w:spacing w:val="-1"/>
          <w:highlight w:val="red"/>
        </w:rPr>
        <w:t>processes</w:t>
      </w:r>
      <w:r w:rsidRPr="003D2378">
        <w:rPr>
          <w:highlight w:val="red"/>
        </w:rPr>
        <w:t xml:space="preserve"> and</w:t>
      </w:r>
      <w:r w:rsidRPr="003D2378">
        <w:rPr>
          <w:spacing w:val="-1"/>
          <w:highlight w:val="red"/>
        </w:rPr>
        <w:t xml:space="preserve"> </w:t>
      </w:r>
      <w:r w:rsidRPr="003D2378">
        <w:rPr>
          <w:highlight w:val="red"/>
        </w:rPr>
        <w:t>outcomes of</w:t>
      </w:r>
      <w:r w:rsidRPr="003D2378">
        <w:rPr>
          <w:spacing w:val="28"/>
          <w:w w:val="99"/>
          <w:highlight w:val="red"/>
        </w:rPr>
        <w:t xml:space="preserve"> </w:t>
      </w:r>
      <w:r w:rsidRPr="003D2378">
        <w:rPr>
          <w:spacing w:val="-1"/>
          <w:highlight w:val="red"/>
        </w:rPr>
        <w:t>immigrants</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their</w:t>
      </w:r>
      <w:r w:rsidRPr="003D2378">
        <w:rPr>
          <w:spacing w:val="-2"/>
          <w:highlight w:val="red"/>
        </w:rPr>
        <w:t xml:space="preserve"> </w:t>
      </w:r>
      <w:r w:rsidRPr="003D2378">
        <w:rPr>
          <w:highlight w:val="red"/>
        </w:rPr>
        <w:t>descendants.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jc w:val="both"/>
        <w:rPr>
          <w:highlight w:val="red"/>
        </w:rPr>
      </w:pPr>
      <w:proofErr w:type="gramStart"/>
      <w:r w:rsidRPr="003D2378">
        <w:rPr>
          <w:rFonts w:ascii="Courier New"/>
          <w:highlight w:val="red"/>
        </w:rPr>
        <w:t>o</w:t>
      </w:r>
      <w:proofErr w:type="gramEnd"/>
      <w:r w:rsidRPr="003D2378">
        <w:rPr>
          <w:rFonts w:ascii="Courier New"/>
          <w:spacing w:val="92"/>
          <w:highlight w:val="red"/>
        </w:rPr>
        <w:t xml:space="preserve"> </w:t>
      </w:r>
      <w:r w:rsidRPr="003D2378">
        <w:rPr>
          <w:highlight w:val="red"/>
        </w:rPr>
        <w:t>Data</w:t>
      </w:r>
      <w:r w:rsidRPr="003D2378">
        <w:rPr>
          <w:spacing w:val="-1"/>
          <w:highlight w:val="red"/>
        </w:rPr>
        <w:t xml:space="preserve"> </w:t>
      </w:r>
      <w:r w:rsidRPr="003D2378">
        <w:rPr>
          <w:highlight w:val="red"/>
        </w:rPr>
        <w:t>collection</w:t>
      </w:r>
      <w:r w:rsidRPr="003D2378">
        <w:rPr>
          <w:spacing w:val="-1"/>
          <w:highlight w:val="red"/>
        </w:rPr>
        <w:t xml:space="preserve"> through interviews</w:t>
      </w:r>
      <w:r w:rsidRPr="003D2378">
        <w:rPr>
          <w:highlight w:val="red"/>
        </w:rPr>
        <w:t xml:space="preserve"> or</w:t>
      </w:r>
      <w:r w:rsidRPr="003D2378">
        <w:rPr>
          <w:spacing w:val="-1"/>
          <w:highlight w:val="red"/>
        </w:rPr>
        <w:t xml:space="preserve"> </w:t>
      </w:r>
      <w:r w:rsidRPr="003D2378">
        <w:rPr>
          <w:highlight w:val="red"/>
        </w:rPr>
        <w:t>registers.</w:t>
      </w:r>
    </w:p>
    <w:p w:rsidR="00A7027F" w:rsidRPr="003D2378" w:rsidRDefault="006F44CB">
      <w:pPr>
        <w:spacing w:before="104" w:line="237" w:lineRule="auto"/>
        <w:ind w:left="117" w:right="114"/>
        <w:jc w:val="both"/>
        <w:rPr>
          <w:rFonts w:ascii="Times New Roman" w:eastAsia="Times New Roman" w:hAnsi="Times New Roman" w:cs="Times New Roman"/>
          <w:highlight w:val="red"/>
        </w:rPr>
      </w:pP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"Conference</w:t>
      </w:r>
      <w:r w:rsidRPr="003D2378">
        <w:rPr>
          <w:rFonts w:ascii="Times New Roman" w:eastAsia="Times New Roman" w:hAnsi="Times New Roman" w:cs="Times New Roman"/>
          <w:spacing w:val="33"/>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European</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Statisticians</w:t>
      </w:r>
      <w:r w:rsidRPr="003D2378">
        <w:rPr>
          <w:rFonts w:ascii="Times New Roman" w:eastAsia="Times New Roman" w:hAnsi="Times New Roman" w:cs="Times New Roman"/>
          <w:spacing w:val="33"/>
          <w:highlight w:val="red"/>
        </w:rPr>
        <w:t xml:space="preserve"> </w:t>
      </w:r>
      <w:r w:rsidRPr="003D2378">
        <w:rPr>
          <w:rFonts w:ascii="Times New Roman" w:eastAsia="Times New Roman" w:hAnsi="Times New Roman" w:cs="Times New Roman"/>
          <w:highlight w:val="red"/>
        </w:rPr>
        <w:t>Recommendations</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2010</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Censuses</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33"/>
          <w:highlight w:val="red"/>
        </w:rPr>
        <w:t xml:space="preserve"> </w:t>
      </w:r>
      <w:r w:rsidRPr="003D2378">
        <w:rPr>
          <w:rFonts w:ascii="Times New Roman" w:eastAsia="Times New Roman" w:hAnsi="Times New Roman" w:cs="Times New Roman"/>
          <w:highlight w:val="red"/>
        </w:rPr>
        <w:t>Population</w:t>
      </w:r>
      <w:r w:rsidRPr="003D2378">
        <w:rPr>
          <w:rFonts w:ascii="Times New Roman" w:eastAsia="Times New Roman" w:hAnsi="Times New Roman" w:cs="Times New Roman"/>
          <w:spacing w:val="22"/>
          <w:w w:val="99"/>
          <w:highlight w:val="red"/>
        </w:rPr>
        <w:t xml:space="preserve"> </w:t>
      </w:r>
      <w:r w:rsidRPr="003D2378">
        <w:rPr>
          <w:rFonts w:ascii="Times New Roman" w:eastAsia="Times New Roman" w:hAnsi="Times New Roman" w:cs="Times New Roman"/>
          <w:highlight w:val="red"/>
        </w:rPr>
        <w:t>and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spacing w:val="-1"/>
          <w:highlight w:val="red"/>
        </w:rPr>
        <w:t>housing"</w:t>
      </w:r>
      <w:r w:rsidRPr="003D2378">
        <w:rPr>
          <w:rFonts w:ascii="Times New Roman" w:eastAsia="Times New Roman" w:hAnsi="Times New Roman" w:cs="Times New Roman"/>
          <w:highlight w:val="red"/>
        </w:rPr>
        <w:t xml:space="preserve"> (UN</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spacing w:val="-1"/>
          <w:highlight w:val="red"/>
        </w:rPr>
        <w:t>2006</w:t>
      </w:r>
      <w:r w:rsidRPr="003D2378">
        <w:rPr>
          <w:rFonts w:ascii="Times New Roman" w:eastAsia="Times New Roman" w:hAnsi="Times New Roman" w:cs="Times New Roman"/>
          <w:spacing w:val="-1"/>
          <w:position w:val="10"/>
          <w:sz w:val="14"/>
          <w:szCs w:val="14"/>
          <w:highlight w:val="red"/>
        </w:rPr>
        <w:t>9</w:t>
      </w:r>
      <w:r w:rsidRPr="003D2378">
        <w:rPr>
          <w:rFonts w:ascii="Times New Roman" w:eastAsia="Times New Roman" w:hAnsi="Times New Roman" w:cs="Times New Roman"/>
          <w:spacing w:val="-1"/>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par.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369</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stated</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that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w:t>
      </w:r>
      <w:r w:rsidRPr="003D2378">
        <w:rPr>
          <w:rFonts w:ascii="Times New Roman" w:eastAsia="Times New Roman" w:hAnsi="Times New Roman" w:cs="Times New Roman"/>
          <w:i/>
          <w:spacing w:val="-1"/>
          <w:highlight w:val="red"/>
        </w:rPr>
        <w:t>in</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all</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spacing w:val="-1"/>
          <w:highlight w:val="red"/>
        </w:rPr>
        <w:t>topics</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related</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international borders</w:t>
      </w:r>
      <w:r w:rsidRPr="003D2378">
        <w:rPr>
          <w:rFonts w:ascii="Times New Roman" w:eastAsia="Times New Roman" w:hAnsi="Times New Roman" w:cs="Times New Roman"/>
          <w:i/>
          <w:spacing w:val="2"/>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43"/>
          <w:w w:val="99"/>
          <w:highlight w:val="red"/>
        </w:rPr>
        <w:t xml:space="preserve"> </w:t>
      </w:r>
      <w:r w:rsidRPr="003D2378">
        <w:rPr>
          <w:rFonts w:ascii="Times New Roman" w:eastAsia="Times New Roman" w:hAnsi="Times New Roman" w:cs="Times New Roman"/>
          <w:i/>
          <w:highlight w:val="red"/>
        </w:rPr>
        <w:t>birth,</w:t>
      </w:r>
      <w:r w:rsidRPr="003D2378">
        <w:rPr>
          <w:rFonts w:ascii="Times New Roman" w:eastAsia="Times New Roman" w:hAnsi="Times New Roman" w:cs="Times New Roman"/>
          <w:i/>
          <w:spacing w:val="27"/>
          <w:highlight w:val="red"/>
        </w:rPr>
        <w:t xml:space="preserve"> </w:t>
      </w:r>
      <w:r w:rsidRPr="003D2378">
        <w:rPr>
          <w:rFonts w:ascii="Times New Roman" w:eastAsia="Times New Roman" w:hAnsi="Times New Roman" w:cs="Times New Roman"/>
          <w:i/>
          <w:spacing w:val="-1"/>
          <w:highlight w:val="red"/>
        </w:rPr>
        <w:t>country</w:t>
      </w:r>
      <w:r w:rsidRPr="003D2378">
        <w:rPr>
          <w:rFonts w:ascii="Times New Roman" w:eastAsia="Times New Roman" w:hAnsi="Times New Roman" w:cs="Times New Roman"/>
          <w:i/>
          <w:spacing w:val="27"/>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birth</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27"/>
          <w:highlight w:val="red"/>
        </w:rPr>
        <w:t xml:space="preserve"> </w:t>
      </w:r>
      <w:r w:rsidRPr="003D2378">
        <w:rPr>
          <w:rFonts w:ascii="Times New Roman" w:eastAsia="Times New Roman" w:hAnsi="Times New Roman" w:cs="Times New Roman"/>
          <w:i/>
          <w:highlight w:val="red"/>
        </w:rPr>
        <w:t>parents,</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citizenship</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and</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27"/>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previous/current</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residence)</w:t>
      </w:r>
      <w:r w:rsidRPr="003D2378">
        <w:rPr>
          <w:rFonts w:ascii="Times New Roman" w:eastAsia="Times New Roman" w:hAnsi="Times New Roman" w:cs="Times New Roman"/>
          <w:i/>
          <w:spacing w:val="25"/>
          <w:w w:val="99"/>
          <w:highlight w:val="red"/>
        </w:rPr>
        <w:t xml:space="preserve"> </w:t>
      </w:r>
      <w:r w:rsidRPr="003D2378">
        <w:rPr>
          <w:rFonts w:ascii="Times New Roman" w:eastAsia="Times New Roman" w:hAnsi="Times New Roman" w:cs="Times New Roman"/>
          <w:i/>
          <w:highlight w:val="red"/>
        </w:rPr>
        <w:t>reference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should</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be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made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6"/>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boundaries</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spacing w:val="-1"/>
          <w:highlight w:val="red"/>
        </w:rPr>
        <w:t>existing</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at</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6"/>
          <w:highlight w:val="red"/>
        </w:rPr>
        <w:t xml:space="preserve"> </w:t>
      </w:r>
      <w:r w:rsidRPr="003D2378">
        <w:rPr>
          <w:rFonts w:ascii="Times New Roman" w:eastAsia="Times New Roman" w:hAnsi="Times New Roman" w:cs="Times New Roman"/>
          <w:i/>
          <w:highlight w:val="red"/>
        </w:rPr>
        <w:t>time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census</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This</w:t>
      </w:r>
      <w:r w:rsidRPr="003D2378">
        <w:rPr>
          <w:rFonts w:ascii="Times New Roman" w:eastAsia="Times New Roman" w:hAnsi="Times New Roman" w:cs="Times New Roman"/>
          <w:spacing w:val="6"/>
          <w:highlight w:val="red"/>
        </w:rPr>
        <w:t xml:space="preserve"> </w:t>
      </w:r>
      <w:r w:rsidRPr="003D2378">
        <w:rPr>
          <w:rFonts w:ascii="Times New Roman" w:eastAsia="Times New Roman" w:hAnsi="Times New Roman" w:cs="Times New Roman"/>
          <w:highlight w:val="red"/>
        </w:rPr>
        <w:t>is</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purposes</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29"/>
          <w:w w:val="99"/>
          <w:highlight w:val="red"/>
        </w:rPr>
        <w:t xml:space="preserve"> </w:t>
      </w:r>
      <w:r w:rsidRPr="003D2378">
        <w:rPr>
          <w:rFonts w:ascii="Times New Roman" w:eastAsia="Times New Roman" w:hAnsi="Times New Roman" w:cs="Times New Roman"/>
          <w:highlight w:val="red"/>
        </w:rPr>
        <w:t>international</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spacing w:val="-1"/>
          <w:highlight w:val="red"/>
        </w:rPr>
        <w:t>comparability</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as</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stated</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in</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par.</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374</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recommendations.</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recommendations</w:t>
      </w:r>
      <w:r w:rsidRPr="003D2378">
        <w:rPr>
          <w:rFonts w:ascii="Times New Roman" w:eastAsia="Times New Roman" w:hAnsi="Times New Roman" w:cs="Times New Roman"/>
          <w:spacing w:val="26"/>
          <w:w w:val="99"/>
          <w:highlight w:val="red"/>
        </w:rPr>
        <w:t xml:space="preserve"> </w:t>
      </w:r>
      <w:r w:rsidRPr="003D2378">
        <w:rPr>
          <w:rFonts w:ascii="Times New Roman" w:eastAsia="Times New Roman" w:hAnsi="Times New Roman" w:cs="Times New Roman"/>
          <w:highlight w:val="red"/>
        </w:rPr>
        <w:t>par.</w:t>
      </w:r>
      <w:r w:rsidRPr="003D2378">
        <w:rPr>
          <w:rFonts w:ascii="Times New Roman" w:eastAsia="Times New Roman" w:hAnsi="Times New Roman" w:cs="Times New Roman"/>
          <w:spacing w:val="20"/>
          <w:highlight w:val="red"/>
        </w:rPr>
        <w:t xml:space="preserve"> </w:t>
      </w:r>
      <w:r w:rsidRPr="003D2378">
        <w:rPr>
          <w:rFonts w:ascii="Times New Roman" w:eastAsia="Times New Roman" w:hAnsi="Times New Roman" w:cs="Times New Roman"/>
          <w:highlight w:val="red"/>
        </w:rPr>
        <w:t>370</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spacing w:val="-1"/>
          <w:highlight w:val="red"/>
        </w:rPr>
        <w:t>suggest</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spacing w:val="-1"/>
          <w:highlight w:val="red"/>
        </w:rPr>
        <w:t>provide</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i/>
          <w:highlight w:val="red"/>
        </w:rPr>
        <w:t>complementary</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tabulations</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on</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20"/>
          <w:highlight w:val="red"/>
        </w:rPr>
        <w:t xml:space="preserve"> </w:t>
      </w:r>
      <w:r w:rsidRPr="003D2378">
        <w:rPr>
          <w:rFonts w:ascii="Times New Roman" w:eastAsia="Times New Roman" w:hAnsi="Times New Roman" w:cs="Times New Roman"/>
          <w:i/>
          <w:spacing w:val="-1"/>
          <w:highlight w:val="red"/>
        </w:rPr>
        <w:t>population</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stocks</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relevant</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43"/>
          <w:w w:val="99"/>
          <w:highlight w:val="red"/>
        </w:rPr>
        <w:t xml:space="preserve"> </w:t>
      </w:r>
      <w:r w:rsidRPr="003D2378">
        <w:rPr>
          <w:rFonts w:ascii="Times New Roman" w:eastAsia="Times New Roman" w:hAnsi="Times New Roman" w:cs="Times New Roman"/>
          <w:i/>
          <w:highlight w:val="red"/>
        </w:rPr>
        <w:t>international</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migration  should</w:t>
      </w:r>
      <w:r w:rsidRPr="003D2378">
        <w:rPr>
          <w:rFonts w:ascii="Times New Roman" w:eastAsia="Times New Roman" w:hAnsi="Times New Roman" w:cs="Times New Roman"/>
          <w:i/>
          <w:spacing w:val="54"/>
          <w:highlight w:val="red"/>
        </w:rPr>
        <w:t xml:space="preserve"> </w:t>
      </w:r>
      <w:r w:rsidRPr="003D2378">
        <w:rPr>
          <w:rFonts w:ascii="Times New Roman" w:eastAsia="Times New Roman" w:hAnsi="Times New Roman" w:cs="Times New Roman"/>
          <w:i/>
          <w:highlight w:val="red"/>
        </w:rPr>
        <w:t>be</w:t>
      </w:r>
      <w:r w:rsidRPr="003D2378">
        <w:rPr>
          <w:rFonts w:ascii="Times New Roman" w:eastAsia="Times New Roman" w:hAnsi="Times New Roman" w:cs="Times New Roman"/>
          <w:i/>
          <w:spacing w:val="55"/>
          <w:highlight w:val="red"/>
        </w:rPr>
        <w:t xml:space="preserve"> </w:t>
      </w:r>
      <w:r w:rsidRPr="003D2378">
        <w:rPr>
          <w:rFonts w:ascii="Times New Roman" w:eastAsia="Times New Roman" w:hAnsi="Times New Roman" w:cs="Times New Roman"/>
          <w:i/>
          <w:highlight w:val="red"/>
        </w:rPr>
        <w:t>provided,</w:t>
      </w:r>
      <w:r w:rsidRPr="003D2378">
        <w:rPr>
          <w:rFonts w:ascii="Times New Roman" w:eastAsia="Times New Roman" w:hAnsi="Times New Roman" w:cs="Times New Roman"/>
          <w:i/>
          <w:spacing w:val="54"/>
          <w:highlight w:val="red"/>
        </w:rPr>
        <w:t xml:space="preserve"> </w:t>
      </w:r>
      <w:r w:rsidRPr="003D2378">
        <w:rPr>
          <w:rFonts w:ascii="Times New Roman" w:eastAsia="Times New Roman" w:hAnsi="Times New Roman" w:cs="Times New Roman"/>
          <w:i/>
          <w:spacing w:val="-1"/>
          <w:highlight w:val="red"/>
        </w:rPr>
        <w:t>distinguishing</w:t>
      </w:r>
      <w:r w:rsidRPr="003D2378">
        <w:rPr>
          <w:rFonts w:ascii="Times New Roman" w:eastAsia="Times New Roman" w:hAnsi="Times New Roman" w:cs="Times New Roman"/>
          <w:i/>
          <w:highlight w:val="red"/>
        </w:rPr>
        <w:t xml:space="preserve">  the  persons</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who  migrated  before  the</w:t>
      </w:r>
      <w:r w:rsidRPr="003D2378">
        <w:rPr>
          <w:rFonts w:ascii="Times New Roman" w:eastAsia="Times New Roman" w:hAnsi="Times New Roman" w:cs="Times New Roman"/>
          <w:i/>
          <w:spacing w:val="26"/>
          <w:w w:val="99"/>
          <w:highlight w:val="red"/>
        </w:rPr>
        <w:t xml:space="preserve"> </w:t>
      </w:r>
      <w:r w:rsidRPr="003D2378">
        <w:rPr>
          <w:rFonts w:ascii="Times New Roman" w:eastAsia="Times New Roman" w:hAnsi="Times New Roman" w:cs="Times New Roman"/>
          <w:i/>
          <w:highlight w:val="red"/>
        </w:rPr>
        <w:t>break-up</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former</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from</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those</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who</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did</w:t>
      </w:r>
      <w:r w:rsidRPr="003D2378">
        <w:rPr>
          <w:rFonts w:ascii="Times New Roman" w:eastAsia="Times New Roman" w:hAnsi="Times New Roman" w:cs="Times New Roman"/>
          <w:i/>
          <w:spacing w:val="-1"/>
          <w:highlight w:val="red"/>
        </w:rPr>
        <w:t xml:space="preserve"> so</w:t>
      </w:r>
      <w:r w:rsidRPr="003D2378">
        <w:rPr>
          <w:rFonts w:ascii="Times New Roman" w:eastAsia="Times New Roman" w:hAnsi="Times New Roman" w:cs="Times New Roman"/>
          <w:i/>
          <w:highlight w:val="red"/>
        </w:rPr>
        <w:t xml:space="preserve"> after</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
          <w:highlight w:val="red"/>
        </w:rPr>
        <w:t xml:space="preserve"> break-up</w:t>
      </w:r>
      <w:r w:rsidRPr="003D2378">
        <w:rPr>
          <w:rFonts w:ascii="Times New Roman" w:eastAsia="Times New Roman" w:hAnsi="Times New Roman" w:cs="Times New Roman"/>
          <w:spacing w:val="-1"/>
          <w:highlight w:val="red"/>
        </w:rPr>
        <w:t>”.</w:t>
      </w:r>
    </w:p>
    <w:p w:rsidR="00A7027F" w:rsidRPr="003D2378" w:rsidRDefault="006F44CB">
      <w:pPr>
        <w:pStyle w:val="a3"/>
        <w:spacing w:before="120"/>
        <w:ind w:left="117" w:right="113"/>
        <w:jc w:val="both"/>
        <w:rPr>
          <w:highlight w:val="red"/>
        </w:rPr>
      </w:pPr>
      <w:r w:rsidRPr="003D2378">
        <w:rPr>
          <w:highlight w:val="red"/>
        </w:rPr>
        <w:t>In</w:t>
      </w:r>
      <w:r w:rsidRPr="003D2378">
        <w:rPr>
          <w:spacing w:val="51"/>
          <w:highlight w:val="red"/>
        </w:rPr>
        <w:t xml:space="preserve"> </w:t>
      </w:r>
      <w:r w:rsidRPr="003D2378">
        <w:rPr>
          <w:highlight w:val="red"/>
        </w:rPr>
        <w:t>statistics</w:t>
      </w:r>
      <w:r w:rsidRPr="003D2378">
        <w:rPr>
          <w:spacing w:val="54"/>
          <w:highlight w:val="red"/>
        </w:rPr>
        <w:t xml:space="preserve"> </w:t>
      </w:r>
      <w:r w:rsidRPr="003D2378">
        <w:rPr>
          <w:highlight w:val="red"/>
        </w:rPr>
        <w:t>with</w:t>
      </w:r>
      <w:r w:rsidRPr="003D2378">
        <w:rPr>
          <w:spacing w:val="52"/>
          <w:highlight w:val="red"/>
        </w:rPr>
        <w:t xml:space="preserve"> </w:t>
      </w:r>
      <w:r w:rsidRPr="003D2378">
        <w:rPr>
          <w:highlight w:val="red"/>
        </w:rPr>
        <w:t>annual</w:t>
      </w:r>
      <w:r w:rsidRPr="003D2378">
        <w:rPr>
          <w:spacing w:val="51"/>
          <w:highlight w:val="red"/>
        </w:rPr>
        <w:t xml:space="preserve"> </w:t>
      </w:r>
      <w:r w:rsidRPr="003D2378">
        <w:rPr>
          <w:highlight w:val="red"/>
        </w:rPr>
        <w:t>or</w:t>
      </w:r>
      <w:r w:rsidRPr="003D2378">
        <w:rPr>
          <w:spacing w:val="52"/>
          <w:highlight w:val="red"/>
        </w:rPr>
        <w:t xml:space="preserve"> </w:t>
      </w:r>
      <w:r w:rsidRPr="003D2378">
        <w:rPr>
          <w:highlight w:val="red"/>
        </w:rPr>
        <w:t>other</w:t>
      </w:r>
      <w:r w:rsidRPr="003D2378">
        <w:rPr>
          <w:spacing w:val="52"/>
          <w:highlight w:val="red"/>
        </w:rPr>
        <w:t xml:space="preserve"> </w:t>
      </w:r>
      <w:r w:rsidRPr="003D2378">
        <w:rPr>
          <w:highlight w:val="red"/>
        </w:rPr>
        <w:t>frequent</w:t>
      </w:r>
      <w:r w:rsidRPr="003D2378">
        <w:rPr>
          <w:spacing w:val="52"/>
          <w:highlight w:val="red"/>
        </w:rPr>
        <w:t xml:space="preserve"> </w:t>
      </w:r>
      <w:r w:rsidRPr="003D2378">
        <w:rPr>
          <w:spacing w:val="-1"/>
          <w:highlight w:val="red"/>
        </w:rPr>
        <w:t>regularity,</w:t>
      </w:r>
      <w:r w:rsidRPr="003D2378">
        <w:rPr>
          <w:spacing w:val="51"/>
          <w:highlight w:val="red"/>
        </w:rPr>
        <w:t xml:space="preserve"> </w:t>
      </w:r>
      <w:r w:rsidRPr="003D2378">
        <w:rPr>
          <w:highlight w:val="red"/>
        </w:rPr>
        <w:t>for</w:t>
      </w:r>
      <w:r w:rsidRPr="003D2378">
        <w:rPr>
          <w:spacing w:val="52"/>
          <w:highlight w:val="red"/>
        </w:rPr>
        <w:t xml:space="preserve"> </w:t>
      </w:r>
      <w:r w:rsidRPr="003D2378">
        <w:rPr>
          <w:highlight w:val="red"/>
        </w:rPr>
        <w:t>better</w:t>
      </w:r>
      <w:r w:rsidRPr="003D2378">
        <w:rPr>
          <w:spacing w:val="52"/>
          <w:highlight w:val="red"/>
        </w:rPr>
        <w:t xml:space="preserve"> </w:t>
      </w:r>
      <w:r w:rsidRPr="003D2378">
        <w:rPr>
          <w:highlight w:val="red"/>
        </w:rPr>
        <w:t>comparability</w:t>
      </w:r>
      <w:r w:rsidRPr="003D2378">
        <w:rPr>
          <w:spacing w:val="53"/>
          <w:highlight w:val="red"/>
        </w:rPr>
        <w:t xml:space="preserve"> </w:t>
      </w:r>
      <w:r w:rsidRPr="003D2378">
        <w:rPr>
          <w:highlight w:val="red"/>
        </w:rPr>
        <w:t>it</w:t>
      </w:r>
      <w:r w:rsidRPr="003D2378">
        <w:rPr>
          <w:spacing w:val="52"/>
          <w:highlight w:val="red"/>
        </w:rPr>
        <w:t xml:space="preserve"> </w:t>
      </w:r>
      <w:r w:rsidRPr="003D2378">
        <w:rPr>
          <w:highlight w:val="red"/>
        </w:rPr>
        <w:t>is</w:t>
      </w:r>
      <w:r w:rsidRPr="003D2378">
        <w:rPr>
          <w:spacing w:val="52"/>
          <w:highlight w:val="red"/>
        </w:rPr>
        <w:t xml:space="preserve"> </w:t>
      </w:r>
      <w:r w:rsidRPr="003D2378">
        <w:rPr>
          <w:highlight w:val="red"/>
        </w:rPr>
        <w:t>reasonable</w:t>
      </w:r>
      <w:r w:rsidRPr="003D2378">
        <w:rPr>
          <w:spacing w:val="52"/>
          <w:highlight w:val="red"/>
        </w:rPr>
        <w:t xml:space="preserve"> </w:t>
      </w:r>
      <w:r w:rsidRPr="003D2378">
        <w:rPr>
          <w:highlight w:val="red"/>
        </w:rPr>
        <w:t>to</w:t>
      </w:r>
      <w:r w:rsidRPr="003D2378">
        <w:rPr>
          <w:spacing w:val="20"/>
          <w:w w:val="99"/>
          <w:highlight w:val="red"/>
        </w:rPr>
        <w:t xml:space="preserve"> </w:t>
      </w:r>
      <w:r w:rsidRPr="003D2378">
        <w:rPr>
          <w:highlight w:val="red"/>
        </w:rPr>
        <w:t>consider</w:t>
      </w:r>
      <w:r w:rsidRPr="003D2378">
        <w:rPr>
          <w:spacing w:val="29"/>
          <w:highlight w:val="red"/>
        </w:rPr>
        <w:t xml:space="preserve"> </w:t>
      </w:r>
      <w:r w:rsidRPr="003D2378">
        <w:rPr>
          <w:highlight w:val="red"/>
        </w:rPr>
        <w:t>these</w:t>
      </w:r>
      <w:r w:rsidRPr="003D2378">
        <w:rPr>
          <w:spacing w:val="29"/>
          <w:highlight w:val="red"/>
        </w:rPr>
        <w:t xml:space="preserve"> </w:t>
      </w:r>
      <w:r w:rsidRPr="003D2378">
        <w:rPr>
          <w:highlight w:val="red"/>
        </w:rPr>
        <w:t>boundaries</w:t>
      </w:r>
      <w:r w:rsidRPr="003D2378">
        <w:rPr>
          <w:spacing w:val="29"/>
          <w:highlight w:val="red"/>
        </w:rPr>
        <w:t xml:space="preserve"> </w:t>
      </w:r>
      <w:r w:rsidRPr="003D2378">
        <w:rPr>
          <w:highlight w:val="red"/>
        </w:rPr>
        <w:t>as</w:t>
      </w:r>
      <w:r w:rsidRPr="003D2378">
        <w:rPr>
          <w:spacing w:val="30"/>
          <w:highlight w:val="red"/>
        </w:rPr>
        <w:t xml:space="preserve"> </w:t>
      </w:r>
      <w:r w:rsidRPr="003D2378">
        <w:rPr>
          <w:highlight w:val="red"/>
        </w:rPr>
        <w:t>existing</w:t>
      </w:r>
      <w:r w:rsidRPr="003D2378">
        <w:rPr>
          <w:spacing w:val="29"/>
          <w:highlight w:val="red"/>
        </w:rPr>
        <w:t xml:space="preserve"> </w:t>
      </w:r>
      <w:r w:rsidRPr="003D2378">
        <w:rPr>
          <w:highlight w:val="red"/>
        </w:rPr>
        <w:t>on</w:t>
      </w:r>
      <w:r w:rsidRPr="003D2378">
        <w:rPr>
          <w:spacing w:val="29"/>
          <w:highlight w:val="red"/>
        </w:rPr>
        <w:t xml:space="preserve"> </w:t>
      </w:r>
      <w:r w:rsidRPr="003D2378">
        <w:rPr>
          <w:highlight w:val="red"/>
        </w:rPr>
        <w:t>1</w:t>
      </w:r>
      <w:r w:rsidRPr="003D2378">
        <w:rPr>
          <w:spacing w:val="29"/>
          <w:highlight w:val="red"/>
        </w:rPr>
        <w:t xml:space="preserve"> </w:t>
      </w:r>
      <w:r w:rsidRPr="003D2378">
        <w:rPr>
          <w:highlight w:val="red"/>
        </w:rPr>
        <w:t>January</w:t>
      </w:r>
      <w:r w:rsidRPr="003D2378">
        <w:rPr>
          <w:spacing w:val="29"/>
          <w:highlight w:val="red"/>
        </w:rPr>
        <w:t xml:space="preserve"> </w:t>
      </w:r>
      <w:r w:rsidRPr="003D2378">
        <w:rPr>
          <w:highlight w:val="red"/>
        </w:rPr>
        <w:t>of</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reference</w:t>
      </w:r>
      <w:r w:rsidRPr="003D2378">
        <w:rPr>
          <w:spacing w:val="29"/>
          <w:highlight w:val="red"/>
        </w:rPr>
        <w:t xml:space="preserve"> </w:t>
      </w:r>
      <w:r w:rsidRPr="003D2378">
        <w:rPr>
          <w:highlight w:val="red"/>
        </w:rPr>
        <w:t>(survey)</w:t>
      </w:r>
      <w:r w:rsidRPr="003D2378">
        <w:rPr>
          <w:spacing w:val="29"/>
          <w:highlight w:val="red"/>
        </w:rPr>
        <w:t xml:space="preserve"> </w:t>
      </w:r>
      <w:r w:rsidRPr="003D2378">
        <w:rPr>
          <w:highlight w:val="red"/>
        </w:rPr>
        <w:t>year.</w:t>
      </w:r>
      <w:r w:rsidRPr="003D2378">
        <w:rPr>
          <w:spacing w:val="29"/>
          <w:highlight w:val="red"/>
        </w:rPr>
        <w:t xml:space="preserve"> </w:t>
      </w:r>
      <w:r w:rsidRPr="003D2378">
        <w:rPr>
          <w:highlight w:val="red"/>
        </w:rPr>
        <w:t>It</w:t>
      </w:r>
      <w:r w:rsidRPr="003D2378">
        <w:rPr>
          <w:spacing w:val="29"/>
          <w:highlight w:val="red"/>
        </w:rPr>
        <w:t xml:space="preserve"> </w:t>
      </w:r>
      <w:r w:rsidRPr="003D2378">
        <w:rPr>
          <w:highlight w:val="red"/>
        </w:rPr>
        <w:t>is</w:t>
      </w:r>
      <w:r w:rsidRPr="003D2378">
        <w:rPr>
          <w:spacing w:val="29"/>
          <w:highlight w:val="red"/>
        </w:rPr>
        <w:t xml:space="preserve"> </w:t>
      </w:r>
      <w:r w:rsidRPr="003D2378">
        <w:rPr>
          <w:spacing w:val="-1"/>
          <w:highlight w:val="red"/>
        </w:rPr>
        <w:t>particularly</w:t>
      </w:r>
      <w:r w:rsidRPr="003D2378">
        <w:rPr>
          <w:spacing w:val="26"/>
          <w:w w:val="99"/>
          <w:highlight w:val="red"/>
        </w:rPr>
        <w:t xml:space="preserve"> </w:t>
      </w:r>
      <w:r w:rsidRPr="003D2378">
        <w:rPr>
          <w:spacing w:val="-1"/>
          <w:highlight w:val="red"/>
        </w:rPr>
        <w:t>important</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case</w:t>
      </w:r>
      <w:r w:rsidRPr="003D2378">
        <w:rPr>
          <w:spacing w:val="8"/>
          <w:highlight w:val="red"/>
        </w:rPr>
        <w:t xml:space="preserve"> </w:t>
      </w:r>
      <w:r w:rsidRPr="003D2378">
        <w:rPr>
          <w:highlight w:val="red"/>
        </w:rPr>
        <w:t>where,</w:t>
      </w:r>
      <w:r w:rsidRPr="003D2378">
        <w:rPr>
          <w:spacing w:val="7"/>
          <w:highlight w:val="red"/>
        </w:rPr>
        <w:t xml:space="preserve"> </w:t>
      </w:r>
      <w:r w:rsidRPr="003D2378">
        <w:rPr>
          <w:highlight w:val="red"/>
        </w:rPr>
        <w:t>due</w:t>
      </w:r>
      <w:r w:rsidRPr="003D2378">
        <w:rPr>
          <w:spacing w:val="7"/>
          <w:highlight w:val="red"/>
        </w:rPr>
        <w:t xml:space="preserve"> </w:t>
      </w:r>
      <w:r w:rsidRPr="003D2378">
        <w:rPr>
          <w:highlight w:val="red"/>
        </w:rPr>
        <w:t>to</w:t>
      </w:r>
      <w:r w:rsidRPr="003D2378">
        <w:rPr>
          <w:spacing w:val="8"/>
          <w:highlight w:val="red"/>
        </w:rPr>
        <w:t xml:space="preserve"> </w:t>
      </w:r>
      <w:r w:rsidRPr="003D2378">
        <w:rPr>
          <w:highlight w:val="red"/>
        </w:rPr>
        <w:t>changes</w:t>
      </w:r>
      <w:r w:rsidRPr="003D2378">
        <w:rPr>
          <w:spacing w:val="8"/>
          <w:highlight w:val="red"/>
        </w:rPr>
        <w:t xml:space="preserve"> </w:t>
      </w:r>
      <w:r w:rsidRPr="003D2378">
        <w:rPr>
          <w:highlight w:val="red"/>
        </w:rPr>
        <w:t>of</w:t>
      </w:r>
      <w:r w:rsidRPr="003D2378">
        <w:rPr>
          <w:spacing w:val="7"/>
          <w:highlight w:val="red"/>
        </w:rPr>
        <w:t xml:space="preserve"> </w:t>
      </w:r>
      <w:r w:rsidRPr="003D2378">
        <w:rPr>
          <w:highlight w:val="red"/>
        </w:rPr>
        <w:t>borders,</w:t>
      </w:r>
      <w:r w:rsidRPr="003D2378">
        <w:rPr>
          <w:spacing w:val="7"/>
          <w:highlight w:val="red"/>
        </w:rPr>
        <w:t xml:space="preserve"> </w:t>
      </w:r>
      <w:r w:rsidRPr="003D2378">
        <w:rPr>
          <w:highlight w:val="red"/>
        </w:rPr>
        <w:t>two</w:t>
      </w:r>
      <w:r w:rsidRPr="003D2378">
        <w:rPr>
          <w:spacing w:val="7"/>
          <w:highlight w:val="red"/>
        </w:rPr>
        <w:t xml:space="preserve"> </w:t>
      </w:r>
      <w:r w:rsidRPr="003D2378">
        <w:rPr>
          <w:highlight w:val="red"/>
        </w:rPr>
        <w:t>people</w:t>
      </w:r>
      <w:r w:rsidRPr="003D2378">
        <w:rPr>
          <w:spacing w:val="7"/>
          <w:highlight w:val="red"/>
        </w:rPr>
        <w:t xml:space="preserve"> </w:t>
      </w:r>
      <w:r w:rsidRPr="003D2378">
        <w:rPr>
          <w:highlight w:val="red"/>
        </w:rPr>
        <w:t>born</w:t>
      </w:r>
      <w:r w:rsidRPr="003D2378">
        <w:rPr>
          <w:spacing w:val="8"/>
          <w:highlight w:val="red"/>
        </w:rPr>
        <w:t xml:space="preserve"> </w:t>
      </w:r>
      <w:r w:rsidRPr="003D2378">
        <w:rPr>
          <w:highlight w:val="red"/>
        </w:rPr>
        <w:t>in</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same</w:t>
      </w:r>
      <w:r w:rsidRPr="003D2378">
        <w:rPr>
          <w:spacing w:val="7"/>
          <w:highlight w:val="red"/>
        </w:rPr>
        <w:t xml:space="preserve"> </w:t>
      </w:r>
      <w:r w:rsidRPr="003D2378">
        <w:rPr>
          <w:highlight w:val="red"/>
        </w:rPr>
        <w:t>place</w:t>
      </w:r>
      <w:r w:rsidRPr="003D2378">
        <w:rPr>
          <w:spacing w:val="8"/>
          <w:highlight w:val="red"/>
        </w:rPr>
        <w:t xml:space="preserve"> </w:t>
      </w:r>
      <w:r w:rsidRPr="003D2378">
        <w:rPr>
          <w:highlight w:val="red"/>
        </w:rPr>
        <w:t>may</w:t>
      </w:r>
      <w:r w:rsidRPr="003D2378">
        <w:rPr>
          <w:spacing w:val="9"/>
          <w:highlight w:val="red"/>
        </w:rPr>
        <w:t xml:space="preserve"> </w:t>
      </w:r>
      <w:r w:rsidRPr="003D2378">
        <w:rPr>
          <w:highlight w:val="red"/>
        </w:rPr>
        <w:t>appear</w:t>
      </w:r>
      <w:r w:rsidRPr="003D2378">
        <w:rPr>
          <w:spacing w:val="8"/>
          <w:highlight w:val="red"/>
        </w:rPr>
        <w:t xml:space="preserve"> </w:t>
      </w:r>
      <w:r w:rsidRPr="003D2378">
        <w:rPr>
          <w:highlight w:val="red"/>
        </w:rPr>
        <w:t>as</w:t>
      </w:r>
      <w:r w:rsidRPr="003D2378">
        <w:rPr>
          <w:spacing w:val="22"/>
          <w:w w:val="99"/>
          <w:highlight w:val="red"/>
        </w:rPr>
        <w:t xml:space="preserve"> </w:t>
      </w:r>
      <w:r w:rsidRPr="003D2378">
        <w:rPr>
          <w:highlight w:val="red"/>
        </w:rPr>
        <w:t>born</w:t>
      </w:r>
      <w:r w:rsidRPr="003D2378">
        <w:rPr>
          <w:spacing w:val="-1"/>
          <w:highlight w:val="red"/>
        </w:rPr>
        <w:t xml:space="preserve"> in different </w:t>
      </w:r>
      <w:r w:rsidRPr="003D2378">
        <w:rPr>
          <w:highlight w:val="red"/>
        </w:rPr>
        <w:t>countries</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seen</w:t>
      </w:r>
      <w:r w:rsidRPr="003D2378">
        <w:rPr>
          <w:spacing w:val="-1"/>
          <w:highlight w:val="red"/>
        </w:rPr>
        <w:t xml:space="preserve"> </w:t>
      </w:r>
      <w:r w:rsidRPr="003D2378">
        <w:rPr>
          <w:highlight w:val="red"/>
        </w:rPr>
        <w:t>from</w:t>
      </w:r>
      <w:r w:rsidRPr="003D2378">
        <w:rPr>
          <w:spacing w:val="-1"/>
          <w:highlight w:val="red"/>
        </w:rPr>
        <w:t xml:space="preserve"> </w:t>
      </w:r>
      <w:r w:rsidRPr="003D2378">
        <w:rPr>
          <w:highlight w:val="red"/>
        </w:rPr>
        <w:t>the</w:t>
      </w:r>
      <w:r w:rsidRPr="003D2378">
        <w:rPr>
          <w:spacing w:val="-1"/>
          <w:highlight w:val="red"/>
        </w:rPr>
        <w:t xml:space="preserve"> point </w:t>
      </w:r>
      <w:r w:rsidRPr="003D2378">
        <w:rPr>
          <w:highlight w:val="red"/>
        </w:rPr>
        <w:t>of</w:t>
      </w:r>
      <w:r w:rsidRPr="003D2378">
        <w:rPr>
          <w:spacing w:val="-1"/>
          <w:highlight w:val="red"/>
        </w:rPr>
        <w:t xml:space="preserve"> the </w:t>
      </w:r>
      <w:r w:rsidRPr="003D2378">
        <w:rPr>
          <w:highlight w:val="red"/>
        </w:rPr>
        <w:t>reporting</w:t>
      </w:r>
      <w:r w:rsidRPr="003D2378">
        <w:rPr>
          <w:spacing w:val="-1"/>
          <w:highlight w:val="red"/>
        </w:rPr>
        <w:t xml:space="preserve"> country).</w:t>
      </w:r>
    </w:p>
    <w:p w:rsidR="00A7027F" w:rsidRPr="003D2378" w:rsidRDefault="006F44CB">
      <w:pPr>
        <w:pStyle w:val="a3"/>
        <w:spacing w:before="119"/>
        <w:ind w:left="117"/>
        <w:jc w:val="both"/>
        <w:rPr>
          <w:highlight w:val="red"/>
        </w:rPr>
      </w:pPr>
      <w:r w:rsidRPr="003D2378">
        <w:rPr>
          <w:highlight w:val="red"/>
        </w:rPr>
        <w:t>Rules</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special</w:t>
      </w:r>
      <w:r w:rsidRPr="003D2378">
        <w:rPr>
          <w:spacing w:val="-1"/>
          <w:highlight w:val="red"/>
        </w:rPr>
        <w:t xml:space="preserve"> </w:t>
      </w:r>
      <w:r w:rsidRPr="003D2378">
        <w:rPr>
          <w:highlight w:val="red"/>
        </w:rPr>
        <w:t>cases</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citizenship</w:t>
      </w:r>
      <w:r w:rsidRPr="003D2378">
        <w:rPr>
          <w:spacing w:val="-2"/>
          <w:highlight w:val="red"/>
        </w:rPr>
        <w:t xml:space="preserve"> </w:t>
      </w:r>
      <w:r w:rsidRPr="003D2378">
        <w:rPr>
          <w:highlight w:val="red"/>
        </w:rPr>
        <w:t>are</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following:</w:t>
      </w:r>
    </w:p>
    <w:p w:rsidR="00A7027F" w:rsidRPr="003D2378" w:rsidRDefault="006F44CB">
      <w:pPr>
        <w:pStyle w:val="a3"/>
        <w:numPr>
          <w:ilvl w:val="0"/>
          <w:numId w:val="127"/>
        </w:numPr>
        <w:tabs>
          <w:tab w:val="left" w:pos="478"/>
        </w:tabs>
        <w:spacing w:before="60"/>
        <w:jc w:val="both"/>
        <w:rPr>
          <w:highlight w:val="red"/>
        </w:rPr>
      </w:pPr>
      <w:r w:rsidRPr="003D2378">
        <w:rPr>
          <w:highlight w:val="red"/>
        </w:rPr>
        <w:t>stateless</w:t>
      </w:r>
      <w:r w:rsidRPr="003D2378">
        <w:rPr>
          <w:spacing w:val="-1"/>
          <w:highlight w:val="red"/>
        </w:rPr>
        <w:t xml:space="preserve"> </w:t>
      </w:r>
      <w:r w:rsidRPr="003D2378">
        <w:rPr>
          <w:highlight w:val="red"/>
        </w:rPr>
        <w:t xml:space="preserve">people </w:t>
      </w:r>
      <w:r w:rsidRPr="003D2378">
        <w:rPr>
          <w:spacing w:val="-1"/>
          <w:highlight w:val="red"/>
        </w:rPr>
        <w:t>must</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considered</w:t>
      </w:r>
      <w:r w:rsidRPr="003D2378">
        <w:rPr>
          <w:spacing w:val="-2"/>
          <w:highlight w:val="red"/>
        </w:rPr>
        <w:t xml:space="preserve"> </w:t>
      </w:r>
      <w:r w:rsidRPr="003D2378">
        <w:rPr>
          <w:spacing w:val="-1"/>
          <w:highlight w:val="red"/>
        </w:rPr>
        <w:t>under</w:t>
      </w:r>
      <w:r w:rsidRPr="003D2378">
        <w:rPr>
          <w:spacing w:val="-2"/>
          <w:highlight w:val="red"/>
        </w:rPr>
        <w:t xml:space="preserve"> </w:t>
      </w:r>
      <w:r w:rsidRPr="003D2378">
        <w:rPr>
          <w:highlight w:val="red"/>
        </w:rPr>
        <w:t>non-EU;</w:t>
      </w:r>
    </w:p>
    <w:p w:rsidR="00A7027F" w:rsidRPr="003D2378" w:rsidRDefault="006F44CB">
      <w:pPr>
        <w:pStyle w:val="a3"/>
        <w:numPr>
          <w:ilvl w:val="0"/>
          <w:numId w:val="127"/>
        </w:numPr>
        <w:tabs>
          <w:tab w:val="left" w:pos="478"/>
        </w:tabs>
        <w:spacing w:before="60"/>
        <w:ind w:right="111"/>
        <w:jc w:val="both"/>
        <w:rPr>
          <w:highlight w:val="red"/>
        </w:rPr>
      </w:pPr>
      <w:r w:rsidRPr="003D2378">
        <w:rPr>
          <w:highlight w:val="red"/>
        </w:rPr>
        <w:t>recognized</w:t>
      </w:r>
      <w:r w:rsidRPr="003D2378">
        <w:rPr>
          <w:spacing w:val="21"/>
          <w:highlight w:val="red"/>
        </w:rPr>
        <w:t xml:space="preserve"> </w:t>
      </w:r>
      <w:r w:rsidRPr="003D2378">
        <w:rPr>
          <w:highlight w:val="red"/>
        </w:rPr>
        <w:t>non-citizens</w:t>
      </w:r>
      <w:r w:rsidRPr="003D2378">
        <w:rPr>
          <w:spacing w:val="22"/>
          <w:highlight w:val="red"/>
        </w:rPr>
        <w:t xml:space="preserve"> </w:t>
      </w:r>
      <w:r w:rsidRPr="003D2378">
        <w:rPr>
          <w:highlight w:val="red"/>
        </w:rPr>
        <w:t>(special</w:t>
      </w:r>
      <w:r w:rsidRPr="003D2378">
        <w:rPr>
          <w:spacing w:val="21"/>
          <w:highlight w:val="red"/>
        </w:rPr>
        <w:t xml:space="preserve"> </w:t>
      </w:r>
      <w:r w:rsidRPr="003D2378">
        <w:rPr>
          <w:highlight w:val="red"/>
        </w:rPr>
        <w:t>category</w:t>
      </w:r>
      <w:r w:rsidRPr="003D2378">
        <w:rPr>
          <w:spacing w:val="22"/>
          <w:highlight w:val="red"/>
        </w:rPr>
        <w:t xml:space="preserve"> </w:t>
      </w:r>
      <w:r w:rsidRPr="003D2378">
        <w:rPr>
          <w:spacing w:val="-1"/>
          <w:highlight w:val="red"/>
        </w:rPr>
        <w:t>mainly</w:t>
      </w:r>
      <w:r w:rsidRPr="003D2378">
        <w:rPr>
          <w:spacing w:val="23"/>
          <w:highlight w:val="red"/>
        </w:rPr>
        <w:t xml:space="preserve"> </w:t>
      </w:r>
      <w:r w:rsidRPr="003D2378">
        <w:rPr>
          <w:highlight w:val="red"/>
        </w:rPr>
        <w:t>to</w:t>
      </w:r>
      <w:r w:rsidRPr="003D2378">
        <w:rPr>
          <w:spacing w:val="19"/>
          <w:highlight w:val="red"/>
        </w:rPr>
        <w:t xml:space="preserve"> </w:t>
      </w:r>
      <w:r w:rsidRPr="003D2378">
        <w:rPr>
          <w:highlight w:val="red"/>
        </w:rPr>
        <w:t>those</w:t>
      </w:r>
      <w:r w:rsidRPr="003D2378">
        <w:rPr>
          <w:spacing w:val="21"/>
          <w:highlight w:val="red"/>
        </w:rPr>
        <w:t xml:space="preserve"> </w:t>
      </w:r>
      <w:r w:rsidRPr="003D2378">
        <w:rPr>
          <w:highlight w:val="red"/>
        </w:rPr>
        <w:t>with</w:t>
      </w:r>
      <w:r w:rsidRPr="003D2378">
        <w:rPr>
          <w:spacing w:val="22"/>
          <w:highlight w:val="red"/>
        </w:rPr>
        <w:t xml:space="preserve"> </w:t>
      </w:r>
      <w:r w:rsidRPr="003D2378">
        <w:rPr>
          <w:spacing w:val="-1"/>
          <w:highlight w:val="red"/>
        </w:rPr>
        <w:t>former</w:t>
      </w:r>
      <w:r w:rsidRPr="003D2378">
        <w:rPr>
          <w:spacing w:val="21"/>
          <w:highlight w:val="red"/>
        </w:rPr>
        <w:t xml:space="preserve"> </w:t>
      </w:r>
      <w:r w:rsidRPr="003D2378">
        <w:rPr>
          <w:highlight w:val="red"/>
        </w:rPr>
        <w:t>Soviet</w:t>
      </w:r>
      <w:r w:rsidRPr="003D2378">
        <w:rPr>
          <w:spacing w:val="22"/>
          <w:highlight w:val="red"/>
        </w:rPr>
        <w:t xml:space="preserve"> </w:t>
      </w:r>
      <w:r w:rsidRPr="003D2378">
        <w:rPr>
          <w:highlight w:val="red"/>
        </w:rPr>
        <w:t>Union</w:t>
      </w:r>
      <w:r w:rsidRPr="003D2378">
        <w:rPr>
          <w:spacing w:val="22"/>
          <w:highlight w:val="red"/>
        </w:rPr>
        <w:t xml:space="preserve"> </w:t>
      </w:r>
      <w:r w:rsidRPr="003D2378">
        <w:rPr>
          <w:highlight w:val="red"/>
        </w:rPr>
        <w:t>citizenship)</w:t>
      </w:r>
      <w:r w:rsidRPr="003D2378">
        <w:rPr>
          <w:spacing w:val="28"/>
          <w:w w:val="99"/>
          <w:highlight w:val="red"/>
        </w:rPr>
        <w:t xml:space="preserve"> </w:t>
      </w:r>
      <w:r w:rsidRPr="003D2378">
        <w:rPr>
          <w:spacing w:val="-1"/>
          <w:highlight w:val="red"/>
        </w:rPr>
        <w:t>must</w:t>
      </w:r>
      <w:r w:rsidRPr="003D2378">
        <w:rPr>
          <w:highlight w:val="red"/>
        </w:rPr>
        <w:t xml:space="preserve"> be</w:t>
      </w:r>
      <w:r w:rsidRPr="003D2378">
        <w:rPr>
          <w:spacing w:val="2"/>
          <w:highlight w:val="red"/>
        </w:rPr>
        <w:t xml:space="preserve"> </w:t>
      </w:r>
      <w:r w:rsidRPr="003D2378">
        <w:rPr>
          <w:highlight w:val="red"/>
        </w:rPr>
        <w:t xml:space="preserve">considered in the group </w:t>
      </w:r>
      <w:r w:rsidRPr="003D2378">
        <w:rPr>
          <w:spacing w:val="-1"/>
          <w:highlight w:val="red"/>
        </w:rPr>
        <w:t>non-EU</w:t>
      </w:r>
      <w:r w:rsidRPr="003D2378">
        <w:rPr>
          <w:highlight w:val="red"/>
        </w:rPr>
        <w:t xml:space="preserve"> but </w:t>
      </w:r>
      <w:r w:rsidRPr="003D2378">
        <w:rPr>
          <w:spacing w:val="-2"/>
          <w:highlight w:val="red"/>
        </w:rPr>
        <w:t>among</w:t>
      </w:r>
      <w:r w:rsidRPr="003D2378">
        <w:rPr>
          <w:highlight w:val="red"/>
        </w:rPr>
        <w:t xml:space="preserve"> other European countries (as the Soviet</w:t>
      </w:r>
      <w:r w:rsidRPr="003D2378">
        <w:rPr>
          <w:spacing w:val="1"/>
          <w:highlight w:val="red"/>
        </w:rPr>
        <w:t xml:space="preserve"> </w:t>
      </w:r>
      <w:r w:rsidRPr="003D2378">
        <w:rPr>
          <w:highlight w:val="red"/>
        </w:rPr>
        <w:t>Union</w:t>
      </w:r>
      <w:r w:rsidRPr="003D2378">
        <w:rPr>
          <w:spacing w:val="25"/>
          <w:w w:val="99"/>
          <w:highlight w:val="red"/>
        </w:rPr>
        <w:t xml:space="preserve"> </w:t>
      </w:r>
      <w:r w:rsidRPr="003D2378">
        <w:rPr>
          <w:highlight w:val="red"/>
        </w:rPr>
        <w:t>was</w:t>
      </w:r>
      <w:r w:rsidRPr="003D2378">
        <w:rPr>
          <w:spacing w:val="-2"/>
          <w:highlight w:val="red"/>
        </w:rPr>
        <w:t xml:space="preserve"> </w:t>
      </w:r>
      <w:r w:rsidRPr="003D2378">
        <w:rPr>
          <w:highlight w:val="red"/>
        </w:rPr>
        <w:t>formerly</w:t>
      </w:r>
      <w:r w:rsidRPr="003D2378">
        <w:rPr>
          <w:spacing w:val="-2"/>
          <w:highlight w:val="red"/>
        </w:rPr>
        <w:t xml:space="preserve"> </w:t>
      </w:r>
      <w:r w:rsidRPr="003D2378">
        <w:rPr>
          <w:highlight w:val="red"/>
        </w:rPr>
        <w:t>considered</w:t>
      </w:r>
      <w:r w:rsidRPr="003D2378">
        <w:rPr>
          <w:spacing w:val="-3"/>
          <w:highlight w:val="red"/>
        </w:rPr>
        <w:t xml:space="preserve"> </w:t>
      </w:r>
      <w:r w:rsidRPr="003D2378">
        <w:rPr>
          <w:spacing w:val="-1"/>
          <w:highlight w:val="red"/>
        </w:rPr>
        <w:t xml:space="preserve">among </w:t>
      </w:r>
      <w:r w:rsidRPr="003D2378">
        <w:rPr>
          <w:highlight w:val="red"/>
        </w:rPr>
        <w:t>European</w:t>
      </w:r>
      <w:r w:rsidRPr="003D2378">
        <w:rPr>
          <w:spacing w:val="-2"/>
          <w:highlight w:val="red"/>
        </w:rPr>
        <w:t xml:space="preserve"> </w:t>
      </w:r>
      <w:r w:rsidRPr="003D2378">
        <w:rPr>
          <w:highlight w:val="red"/>
        </w:rPr>
        <w:t>countries);</w:t>
      </w:r>
    </w:p>
    <w:p w:rsidR="00A7027F" w:rsidRPr="003D2378" w:rsidRDefault="006F44CB">
      <w:pPr>
        <w:pStyle w:val="a3"/>
        <w:numPr>
          <w:ilvl w:val="0"/>
          <w:numId w:val="127"/>
        </w:numPr>
        <w:tabs>
          <w:tab w:val="left" w:pos="478"/>
        </w:tabs>
        <w:spacing w:before="60"/>
        <w:ind w:right="113"/>
        <w:jc w:val="both"/>
        <w:rPr>
          <w:highlight w:val="red"/>
        </w:rPr>
      </w:pPr>
      <w:proofErr w:type="gramStart"/>
      <w:r w:rsidRPr="003D2378">
        <w:rPr>
          <w:highlight w:val="red"/>
        </w:rPr>
        <w:t>in</w:t>
      </w:r>
      <w:proofErr w:type="gramEnd"/>
      <w:r w:rsidRPr="003D2378">
        <w:rPr>
          <w:spacing w:val="9"/>
          <w:highlight w:val="red"/>
        </w:rPr>
        <w:t xml:space="preserve"> </w:t>
      </w:r>
      <w:r w:rsidRPr="003D2378">
        <w:rPr>
          <w:highlight w:val="red"/>
        </w:rPr>
        <w:t>case</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formerly</w:t>
      </w:r>
      <w:r w:rsidRPr="003D2378">
        <w:rPr>
          <w:spacing w:val="11"/>
          <w:highlight w:val="red"/>
        </w:rPr>
        <w:t xml:space="preserve"> </w:t>
      </w:r>
      <w:r w:rsidRPr="003D2378">
        <w:rPr>
          <w:highlight w:val="red"/>
        </w:rPr>
        <w:t>existing</w:t>
      </w:r>
      <w:r w:rsidRPr="003D2378">
        <w:rPr>
          <w:spacing w:val="9"/>
          <w:highlight w:val="red"/>
        </w:rPr>
        <w:t xml:space="preserve"> </w:t>
      </w:r>
      <w:r w:rsidRPr="003D2378">
        <w:rPr>
          <w:highlight w:val="red"/>
        </w:rPr>
        <w:t>citizenship,</w:t>
      </w:r>
      <w:r w:rsidRPr="003D2378">
        <w:rPr>
          <w:spacing w:val="9"/>
          <w:highlight w:val="red"/>
        </w:rPr>
        <w:t xml:space="preserve"> </w:t>
      </w:r>
      <w:r w:rsidRPr="003D2378">
        <w:rPr>
          <w:highlight w:val="red"/>
        </w:rPr>
        <w:t>where</w:t>
      </w:r>
      <w:r w:rsidRPr="003D2378">
        <w:rPr>
          <w:spacing w:val="10"/>
          <w:highlight w:val="red"/>
        </w:rPr>
        <w:t xml:space="preserve"> </w:t>
      </w:r>
      <w:r w:rsidRPr="003D2378">
        <w:rPr>
          <w:highlight w:val="red"/>
        </w:rPr>
        <w:t>possible,</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current</w:t>
      </w:r>
      <w:r w:rsidRPr="003D2378">
        <w:rPr>
          <w:spacing w:val="9"/>
          <w:highlight w:val="red"/>
        </w:rPr>
        <w:t xml:space="preserve"> </w:t>
      </w:r>
      <w:r w:rsidRPr="003D2378">
        <w:rPr>
          <w:highlight w:val="red"/>
        </w:rPr>
        <w:t>situation</w:t>
      </w:r>
      <w:r w:rsidRPr="003D2378">
        <w:rPr>
          <w:spacing w:val="10"/>
          <w:highlight w:val="red"/>
        </w:rPr>
        <w:t xml:space="preserve"> </w:t>
      </w:r>
      <w:r w:rsidRPr="003D2378">
        <w:rPr>
          <w:highlight w:val="red"/>
        </w:rPr>
        <w:t>should</w:t>
      </w:r>
      <w:r w:rsidRPr="003D2378">
        <w:rPr>
          <w:spacing w:val="9"/>
          <w:highlight w:val="red"/>
        </w:rPr>
        <w:t xml:space="preserve"> </w:t>
      </w:r>
      <w:r w:rsidRPr="003D2378">
        <w:rPr>
          <w:highlight w:val="red"/>
        </w:rPr>
        <w:t>be</w:t>
      </w:r>
      <w:r w:rsidRPr="003D2378">
        <w:rPr>
          <w:spacing w:val="10"/>
          <w:highlight w:val="red"/>
        </w:rPr>
        <w:t xml:space="preserve"> </w:t>
      </w:r>
      <w:r w:rsidRPr="003D2378">
        <w:rPr>
          <w:highlight w:val="red"/>
        </w:rPr>
        <w:t>taken</w:t>
      </w:r>
      <w:r w:rsidRPr="003D2378">
        <w:rPr>
          <w:spacing w:val="10"/>
          <w:highlight w:val="red"/>
        </w:rPr>
        <w:t xml:space="preserve"> </w:t>
      </w:r>
      <w:r w:rsidRPr="003D2378">
        <w:rPr>
          <w:highlight w:val="red"/>
        </w:rPr>
        <w:t>into</w:t>
      </w:r>
      <w:r w:rsidRPr="003D2378">
        <w:rPr>
          <w:spacing w:val="21"/>
          <w:w w:val="99"/>
          <w:highlight w:val="red"/>
        </w:rPr>
        <w:t xml:space="preserve"> </w:t>
      </w:r>
      <w:r w:rsidRPr="003D2378">
        <w:rPr>
          <w:highlight w:val="red"/>
        </w:rPr>
        <w:t>account.</w:t>
      </w:r>
      <w:r w:rsidRPr="003D2378">
        <w:rPr>
          <w:spacing w:val="14"/>
          <w:highlight w:val="red"/>
        </w:rPr>
        <w:t xml:space="preserve"> </w:t>
      </w:r>
      <w:r w:rsidRPr="003D2378">
        <w:rPr>
          <w:highlight w:val="red"/>
        </w:rPr>
        <w:t>Thus,</w:t>
      </w:r>
      <w:r w:rsidRPr="003D2378">
        <w:rPr>
          <w:spacing w:val="15"/>
          <w:highlight w:val="red"/>
        </w:rPr>
        <w:t xml:space="preserve"> </w:t>
      </w:r>
      <w:r w:rsidRPr="003D2378">
        <w:rPr>
          <w:highlight w:val="red"/>
        </w:rPr>
        <w:t>for</w:t>
      </w:r>
      <w:r w:rsidRPr="003D2378">
        <w:rPr>
          <w:spacing w:val="16"/>
          <w:highlight w:val="red"/>
        </w:rPr>
        <w:t xml:space="preserve"> </w:t>
      </w:r>
      <w:r w:rsidRPr="003D2378">
        <w:rPr>
          <w:spacing w:val="-1"/>
          <w:highlight w:val="red"/>
        </w:rPr>
        <w:t>example,</w:t>
      </w:r>
      <w:r w:rsidRPr="003D2378">
        <w:rPr>
          <w:spacing w:val="16"/>
          <w:highlight w:val="red"/>
        </w:rPr>
        <w:t xml:space="preserve"> </w:t>
      </w:r>
      <w:r w:rsidRPr="003D2378">
        <w:rPr>
          <w:highlight w:val="red"/>
        </w:rPr>
        <w:t>ex-Czechoslovakian</w:t>
      </w:r>
      <w:r w:rsidRPr="003D2378">
        <w:rPr>
          <w:spacing w:val="14"/>
          <w:highlight w:val="red"/>
        </w:rPr>
        <w:t xml:space="preserve"> </w:t>
      </w:r>
      <w:r w:rsidRPr="003D2378">
        <w:rPr>
          <w:spacing w:val="-1"/>
          <w:highlight w:val="red"/>
        </w:rPr>
        <w:t>citizens</w:t>
      </w:r>
      <w:r w:rsidRPr="003D2378">
        <w:rPr>
          <w:spacing w:val="15"/>
          <w:highlight w:val="red"/>
        </w:rPr>
        <w:t xml:space="preserve"> </w:t>
      </w:r>
      <w:r w:rsidRPr="003D2378">
        <w:rPr>
          <w:highlight w:val="red"/>
        </w:rPr>
        <w:t>can</w:t>
      </w:r>
      <w:r w:rsidRPr="003D2378">
        <w:rPr>
          <w:spacing w:val="16"/>
          <w:highlight w:val="red"/>
        </w:rPr>
        <w:t xml:space="preserve"> </w:t>
      </w:r>
      <w:r w:rsidRPr="003D2378">
        <w:rPr>
          <w:highlight w:val="red"/>
        </w:rPr>
        <w:t>be</w:t>
      </w:r>
      <w:r w:rsidRPr="003D2378">
        <w:rPr>
          <w:spacing w:val="16"/>
          <w:highlight w:val="red"/>
        </w:rPr>
        <w:t xml:space="preserve"> </w:t>
      </w:r>
      <w:r w:rsidRPr="003D2378">
        <w:rPr>
          <w:highlight w:val="red"/>
        </w:rPr>
        <w:t>considered</w:t>
      </w:r>
      <w:r w:rsidRPr="003D2378">
        <w:rPr>
          <w:spacing w:val="14"/>
          <w:highlight w:val="red"/>
        </w:rPr>
        <w:t xml:space="preserve"> </w:t>
      </w:r>
      <w:r w:rsidRPr="003D2378">
        <w:rPr>
          <w:highlight w:val="red"/>
        </w:rPr>
        <w:t>as</w:t>
      </w:r>
      <w:r w:rsidRPr="003D2378">
        <w:rPr>
          <w:spacing w:val="16"/>
          <w:highlight w:val="red"/>
        </w:rPr>
        <w:t xml:space="preserve"> </w:t>
      </w:r>
      <w:r w:rsidRPr="003D2378">
        <w:rPr>
          <w:highlight w:val="red"/>
        </w:rPr>
        <w:t>EU</w:t>
      </w:r>
      <w:r w:rsidRPr="003D2378">
        <w:rPr>
          <w:spacing w:val="16"/>
          <w:highlight w:val="red"/>
        </w:rPr>
        <w:t xml:space="preserve"> </w:t>
      </w:r>
      <w:r w:rsidRPr="003D2378">
        <w:rPr>
          <w:highlight w:val="red"/>
        </w:rPr>
        <w:t>citizens</w:t>
      </w:r>
      <w:r w:rsidRPr="003D2378">
        <w:rPr>
          <w:spacing w:val="16"/>
          <w:highlight w:val="red"/>
        </w:rPr>
        <w:t xml:space="preserve"> </w:t>
      </w:r>
      <w:r w:rsidRPr="003D2378">
        <w:rPr>
          <w:highlight w:val="red"/>
        </w:rPr>
        <w:t>while</w:t>
      </w:r>
      <w:r w:rsidRPr="003D2378">
        <w:rPr>
          <w:spacing w:val="25"/>
          <w:w w:val="99"/>
          <w:highlight w:val="red"/>
        </w:rPr>
        <w:t xml:space="preserve"> </w:t>
      </w:r>
      <w:r w:rsidRPr="003D2378">
        <w:rPr>
          <w:highlight w:val="red"/>
        </w:rPr>
        <w:t>ex-Soviet</w:t>
      </w:r>
      <w:r w:rsidRPr="003D2378">
        <w:rPr>
          <w:spacing w:val="-2"/>
          <w:highlight w:val="red"/>
        </w:rPr>
        <w:t xml:space="preserve"> </w:t>
      </w:r>
      <w:r w:rsidRPr="003D2378">
        <w:rPr>
          <w:spacing w:val="-1"/>
          <w:highlight w:val="red"/>
        </w:rPr>
        <w:t xml:space="preserve">Union </w:t>
      </w:r>
      <w:r w:rsidRPr="003D2378">
        <w:rPr>
          <w:highlight w:val="red"/>
        </w:rPr>
        <w:t>citizens must</w:t>
      </w:r>
      <w:r w:rsidRPr="003D2378">
        <w:rPr>
          <w:spacing w:val="-2"/>
          <w:highlight w:val="red"/>
        </w:rPr>
        <w:t xml:space="preserve"> </w:t>
      </w:r>
      <w:r w:rsidRPr="003D2378">
        <w:rPr>
          <w:highlight w:val="red"/>
        </w:rPr>
        <w:t>be</w:t>
      </w:r>
      <w:r w:rsidRPr="003D2378">
        <w:rPr>
          <w:spacing w:val="-1"/>
          <w:highlight w:val="red"/>
        </w:rPr>
        <w:t xml:space="preserve"> counted under non-EU.</w:t>
      </w:r>
    </w:p>
    <w:p w:rsidR="00A7027F" w:rsidRPr="003D2378" w:rsidRDefault="006F44CB">
      <w:pPr>
        <w:pStyle w:val="a3"/>
        <w:spacing w:before="120"/>
        <w:ind w:left="117" w:right="111"/>
        <w:jc w:val="both"/>
        <w:rPr>
          <w:highlight w:val="red"/>
        </w:rPr>
      </w:pPr>
      <w:r w:rsidRPr="003D2378">
        <w:rPr>
          <w:highlight w:val="red"/>
        </w:rPr>
        <w:t>However,</w:t>
      </w:r>
      <w:r w:rsidRPr="003D2378">
        <w:rPr>
          <w:spacing w:val="40"/>
          <w:highlight w:val="red"/>
        </w:rPr>
        <w:t xml:space="preserve"> </w:t>
      </w:r>
      <w:r w:rsidRPr="003D2378">
        <w:rPr>
          <w:highlight w:val="red"/>
        </w:rPr>
        <w:t>in</w:t>
      </w:r>
      <w:r w:rsidRPr="003D2378">
        <w:rPr>
          <w:spacing w:val="40"/>
          <w:highlight w:val="red"/>
        </w:rPr>
        <w:t xml:space="preserve"> </w:t>
      </w:r>
      <w:r w:rsidRPr="003D2378">
        <w:rPr>
          <w:highlight w:val="red"/>
        </w:rPr>
        <w:t>many</w:t>
      </w:r>
      <w:r w:rsidRPr="003D2378">
        <w:rPr>
          <w:spacing w:val="41"/>
          <w:highlight w:val="red"/>
        </w:rPr>
        <w:t xml:space="preserve"> </w:t>
      </w:r>
      <w:r w:rsidRPr="003D2378">
        <w:rPr>
          <w:highlight w:val="red"/>
        </w:rPr>
        <w:t>cases</w:t>
      </w:r>
      <w:r w:rsidRPr="003D2378">
        <w:rPr>
          <w:spacing w:val="39"/>
          <w:highlight w:val="red"/>
        </w:rPr>
        <w:t xml:space="preserve"> </w:t>
      </w:r>
      <w:r w:rsidRPr="003D2378">
        <w:rPr>
          <w:highlight w:val="red"/>
        </w:rPr>
        <w:t>it</w:t>
      </w:r>
      <w:r w:rsidRPr="003D2378">
        <w:rPr>
          <w:spacing w:val="41"/>
          <w:highlight w:val="red"/>
        </w:rPr>
        <w:t xml:space="preserve"> </w:t>
      </w:r>
      <w:r w:rsidRPr="003D2378">
        <w:rPr>
          <w:spacing w:val="-1"/>
          <w:highlight w:val="red"/>
        </w:rPr>
        <w:t>may</w:t>
      </w:r>
      <w:r w:rsidRPr="003D2378">
        <w:rPr>
          <w:spacing w:val="41"/>
          <w:highlight w:val="red"/>
        </w:rPr>
        <w:t xml:space="preserve"> </w:t>
      </w:r>
      <w:r w:rsidRPr="003D2378">
        <w:rPr>
          <w:highlight w:val="red"/>
        </w:rPr>
        <w:t>not</w:t>
      </w:r>
      <w:r w:rsidRPr="003D2378">
        <w:rPr>
          <w:spacing w:val="40"/>
          <w:highlight w:val="red"/>
        </w:rPr>
        <w:t xml:space="preserve"> </w:t>
      </w:r>
      <w:r w:rsidRPr="003D2378">
        <w:rPr>
          <w:highlight w:val="red"/>
        </w:rPr>
        <w:t>be</w:t>
      </w:r>
      <w:r w:rsidRPr="003D2378">
        <w:rPr>
          <w:spacing w:val="38"/>
          <w:highlight w:val="red"/>
        </w:rPr>
        <w:t xml:space="preserve"> </w:t>
      </w:r>
      <w:r w:rsidRPr="003D2378">
        <w:rPr>
          <w:highlight w:val="red"/>
        </w:rPr>
        <w:t>possible</w:t>
      </w:r>
      <w:r w:rsidRPr="003D2378">
        <w:rPr>
          <w:spacing w:val="40"/>
          <w:highlight w:val="red"/>
        </w:rPr>
        <w:t xml:space="preserve"> </w:t>
      </w:r>
      <w:r w:rsidRPr="003D2378">
        <w:rPr>
          <w:highlight w:val="red"/>
        </w:rPr>
        <w:t>to</w:t>
      </w:r>
      <w:r w:rsidRPr="003D2378">
        <w:rPr>
          <w:spacing w:val="39"/>
          <w:highlight w:val="red"/>
        </w:rPr>
        <w:t xml:space="preserve"> </w:t>
      </w:r>
      <w:r w:rsidRPr="003D2378">
        <w:rPr>
          <w:highlight w:val="red"/>
        </w:rPr>
        <w:t>consider</w:t>
      </w:r>
      <w:r w:rsidRPr="003D2378">
        <w:rPr>
          <w:spacing w:val="39"/>
          <w:highlight w:val="red"/>
        </w:rPr>
        <w:t xml:space="preserve"> </w:t>
      </w:r>
      <w:r w:rsidRPr="003D2378">
        <w:rPr>
          <w:highlight w:val="red"/>
        </w:rPr>
        <w:t>the</w:t>
      </w:r>
      <w:r w:rsidRPr="003D2378">
        <w:rPr>
          <w:spacing w:val="40"/>
          <w:highlight w:val="red"/>
        </w:rPr>
        <w:t xml:space="preserve"> </w:t>
      </w:r>
      <w:r w:rsidRPr="003D2378">
        <w:rPr>
          <w:highlight w:val="red"/>
        </w:rPr>
        <w:t>current</w:t>
      </w:r>
      <w:r w:rsidRPr="003D2378">
        <w:rPr>
          <w:spacing w:val="39"/>
          <w:highlight w:val="red"/>
        </w:rPr>
        <w:t xml:space="preserve"> </w:t>
      </w:r>
      <w:r w:rsidRPr="003D2378">
        <w:rPr>
          <w:highlight w:val="red"/>
        </w:rPr>
        <w:t>geo-political</w:t>
      </w:r>
      <w:r w:rsidRPr="003D2378">
        <w:rPr>
          <w:spacing w:val="40"/>
          <w:highlight w:val="red"/>
        </w:rPr>
        <w:t xml:space="preserve"> </w:t>
      </w:r>
      <w:r w:rsidRPr="003D2378">
        <w:rPr>
          <w:highlight w:val="red"/>
        </w:rPr>
        <w:t>situation</w:t>
      </w:r>
      <w:r w:rsidRPr="003D2378">
        <w:rPr>
          <w:spacing w:val="40"/>
          <w:highlight w:val="red"/>
        </w:rPr>
        <w:t xml:space="preserve"> </w:t>
      </w:r>
      <w:r w:rsidRPr="003D2378">
        <w:rPr>
          <w:highlight w:val="red"/>
        </w:rPr>
        <w:t>for</w:t>
      </w:r>
      <w:r w:rsidRPr="003D2378">
        <w:rPr>
          <w:spacing w:val="21"/>
          <w:w w:val="99"/>
          <w:highlight w:val="red"/>
        </w:rPr>
        <w:t xml:space="preserve"> </w:t>
      </w:r>
      <w:r w:rsidRPr="003D2378">
        <w:rPr>
          <w:highlight w:val="red"/>
        </w:rPr>
        <w:t>people</w:t>
      </w:r>
      <w:r w:rsidRPr="003D2378">
        <w:rPr>
          <w:spacing w:val="3"/>
          <w:highlight w:val="red"/>
        </w:rPr>
        <w:t xml:space="preserve"> </w:t>
      </w:r>
      <w:r w:rsidRPr="003D2378">
        <w:rPr>
          <w:highlight w:val="red"/>
        </w:rPr>
        <w:t>with</w:t>
      </w:r>
      <w:r w:rsidRPr="003D2378">
        <w:rPr>
          <w:spacing w:val="4"/>
          <w:highlight w:val="red"/>
        </w:rPr>
        <w:t xml:space="preserve"> </w:t>
      </w:r>
      <w:r w:rsidRPr="003D2378">
        <w:rPr>
          <w:highlight w:val="red"/>
        </w:rPr>
        <w:t>formerly</w:t>
      </w:r>
      <w:r w:rsidRPr="003D2378">
        <w:rPr>
          <w:spacing w:val="6"/>
          <w:highlight w:val="red"/>
        </w:rPr>
        <w:t xml:space="preserve"> </w:t>
      </w:r>
      <w:r w:rsidRPr="003D2378">
        <w:rPr>
          <w:highlight w:val="red"/>
        </w:rPr>
        <w:t>existing</w:t>
      </w:r>
      <w:r w:rsidRPr="003D2378">
        <w:rPr>
          <w:spacing w:val="3"/>
          <w:highlight w:val="red"/>
        </w:rPr>
        <w:t xml:space="preserve"> </w:t>
      </w:r>
      <w:r w:rsidRPr="003D2378">
        <w:rPr>
          <w:highlight w:val="red"/>
        </w:rPr>
        <w:t>citizenships,</w:t>
      </w:r>
      <w:r w:rsidRPr="003D2378">
        <w:rPr>
          <w:spacing w:val="4"/>
          <w:highlight w:val="red"/>
        </w:rPr>
        <w:t xml:space="preserve"> </w:t>
      </w:r>
      <w:r w:rsidRPr="003D2378">
        <w:rPr>
          <w:spacing w:val="-1"/>
          <w:highlight w:val="red"/>
        </w:rPr>
        <w:t>simply</w:t>
      </w:r>
      <w:r w:rsidRPr="003D2378">
        <w:rPr>
          <w:spacing w:val="4"/>
          <w:highlight w:val="red"/>
        </w:rPr>
        <w:t xml:space="preserve"> </w:t>
      </w:r>
      <w:r w:rsidRPr="003D2378">
        <w:rPr>
          <w:highlight w:val="red"/>
        </w:rPr>
        <w:t>because</w:t>
      </w:r>
      <w:r w:rsidRPr="003D2378">
        <w:rPr>
          <w:spacing w:val="5"/>
          <w:highlight w:val="red"/>
        </w:rPr>
        <w:t xml:space="preserve"> </w:t>
      </w:r>
      <w:r w:rsidRPr="003D2378">
        <w:rPr>
          <w:highlight w:val="red"/>
        </w:rPr>
        <w:t>there</w:t>
      </w:r>
      <w:r w:rsidRPr="003D2378">
        <w:rPr>
          <w:spacing w:val="4"/>
          <w:highlight w:val="red"/>
        </w:rPr>
        <w:t xml:space="preserve"> </w:t>
      </w:r>
      <w:r w:rsidRPr="003D2378">
        <w:rPr>
          <w:highlight w:val="red"/>
        </w:rPr>
        <w:t>is</w:t>
      </w:r>
      <w:r w:rsidRPr="003D2378">
        <w:rPr>
          <w:spacing w:val="3"/>
          <w:highlight w:val="red"/>
        </w:rPr>
        <w:t xml:space="preserve"> </w:t>
      </w:r>
      <w:r w:rsidRPr="003D2378">
        <w:rPr>
          <w:highlight w:val="red"/>
        </w:rPr>
        <w:t>no</w:t>
      </w:r>
      <w:r w:rsidRPr="003D2378">
        <w:rPr>
          <w:spacing w:val="4"/>
          <w:highlight w:val="red"/>
        </w:rPr>
        <w:t xml:space="preserve"> </w:t>
      </w:r>
      <w:r w:rsidRPr="003D2378">
        <w:rPr>
          <w:highlight w:val="red"/>
        </w:rPr>
        <w:t>information</w:t>
      </w:r>
      <w:r w:rsidRPr="003D2378">
        <w:rPr>
          <w:spacing w:val="3"/>
          <w:highlight w:val="red"/>
        </w:rPr>
        <w:t xml:space="preserve"> </w:t>
      </w:r>
      <w:r w:rsidRPr="003D2378">
        <w:rPr>
          <w:highlight w:val="red"/>
        </w:rPr>
        <w:t>as</w:t>
      </w:r>
      <w:r w:rsidRPr="003D2378">
        <w:rPr>
          <w:spacing w:val="5"/>
          <w:highlight w:val="red"/>
        </w:rPr>
        <w:t xml:space="preserve"> </w:t>
      </w:r>
      <w:r w:rsidRPr="003D2378">
        <w:rPr>
          <w:highlight w:val="red"/>
        </w:rPr>
        <w:t>to</w:t>
      </w:r>
      <w:r w:rsidRPr="003D2378">
        <w:rPr>
          <w:spacing w:val="4"/>
          <w:highlight w:val="red"/>
        </w:rPr>
        <w:t xml:space="preserve"> </w:t>
      </w:r>
      <w:r w:rsidRPr="003D2378">
        <w:rPr>
          <w:highlight w:val="red"/>
        </w:rPr>
        <w:t>which</w:t>
      </w:r>
      <w:r w:rsidRPr="003D2378">
        <w:rPr>
          <w:spacing w:val="25"/>
          <w:w w:val="99"/>
          <w:highlight w:val="red"/>
        </w:rPr>
        <w:t xml:space="preserve"> </w:t>
      </w:r>
      <w:r w:rsidRPr="003D2378">
        <w:rPr>
          <w:highlight w:val="red"/>
        </w:rPr>
        <w:t>citizenship</w:t>
      </w:r>
      <w:r w:rsidRPr="003D2378">
        <w:rPr>
          <w:spacing w:val="3"/>
          <w:highlight w:val="red"/>
        </w:rPr>
        <w:t xml:space="preserve"> </w:t>
      </w:r>
      <w:r w:rsidRPr="003D2378">
        <w:rPr>
          <w:highlight w:val="red"/>
        </w:rPr>
        <w:t>the</w:t>
      </w:r>
      <w:r w:rsidRPr="003D2378">
        <w:rPr>
          <w:spacing w:val="3"/>
          <w:highlight w:val="red"/>
        </w:rPr>
        <w:t xml:space="preserve"> </w:t>
      </w:r>
      <w:r w:rsidRPr="003D2378">
        <w:rPr>
          <w:highlight w:val="red"/>
        </w:rPr>
        <w:t>person</w:t>
      </w:r>
      <w:r w:rsidRPr="003D2378">
        <w:rPr>
          <w:spacing w:val="4"/>
          <w:highlight w:val="red"/>
        </w:rPr>
        <w:t xml:space="preserve"> </w:t>
      </w:r>
      <w:r w:rsidRPr="003D2378">
        <w:rPr>
          <w:highlight w:val="red"/>
        </w:rPr>
        <w:t>may</w:t>
      </w:r>
      <w:r w:rsidRPr="003D2378">
        <w:rPr>
          <w:spacing w:val="4"/>
          <w:highlight w:val="red"/>
        </w:rPr>
        <w:t xml:space="preserve"> </w:t>
      </w:r>
      <w:r w:rsidRPr="003D2378">
        <w:rPr>
          <w:spacing w:val="-1"/>
          <w:highlight w:val="red"/>
        </w:rPr>
        <w:t>potentially</w:t>
      </w:r>
      <w:r w:rsidRPr="003D2378">
        <w:rPr>
          <w:spacing w:val="4"/>
          <w:highlight w:val="red"/>
        </w:rPr>
        <w:t xml:space="preserve"> </w:t>
      </w:r>
      <w:r w:rsidRPr="003D2378">
        <w:rPr>
          <w:spacing w:val="-1"/>
          <w:highlight w:val="red"/>
        </w:rPr>
        <w:t>have.</w:t>
      </w:r>
      <w:r w:rsidRPr="003D2378">
        <w:rPr>
          <w:spacing w:val="4"/>
          <w:highlight w:val="red"/>
        </w:rPr>
        <w:t xml:space="preserve"> </w:t>
      </w:r>
      <w:r w:rsidRPr="003D2378">
        <w:rPr>
          <w:highlight w:val="red"/>
        </w:rPr>
        <w:t>Then,</w:t>
      </w:r>
      <w:r w:rsidRPr="003D2378">
        <w:rPr>
          <w:spacing w:val="3"/>
          <w:highlight w:val="red"/>
        </w:rPr>
        <w:t xml:space="preserve"> </w:t>
      </w:r>
      <w:r w:rsidRPr="003D2378">
        <w:rPr>
          <w:spacing w:val="-1"/>
          <w:highlight w:val="red"/>
        </w:rPr>
        <w:t>the</w:t>
      </w:r>
      <w:r w:rsidRPr="003D2378">
        <w:rPr>
          <w:spacing w:val="4"/>
          <w:highlight w:val="red"/>
        </w:rPr>
        <w:t xml:space="preserve"> </w:t>
      </w:r>
      <w:r w:rsidRPr="003D2378">
        <w:rPr>
          <w:highlight w:val="red"/>
        </w:rPr>
        <w:t>classification</w:t>
      </w:r>
      <w:r w:rsidRPr="003D2378">
        <w:rPr>
          <w:spacing w:val="4"/>
          <w:highlight w:val="red"/>
        </w:rPr>
        <w:t xml:space="preserve"> </w:t>
      </w:r>
      <w:r w:rsidRPr="003D2378">
        <w:rPr>
          <w:highlight w:val="red"/>
        </w:rPr>
        <w:t>can</w:t>
      </w:r>
      <w:r w:rsidRPr="003D2378">
        <w:rPr>
          <w:spacing w:val="4"/>
          <w:highlight w:val="red"/>
        </w:rPr>
        <w:t xml:space="preserve"> </w:t>
      </w:r>
      <w:r w:rsidRPr="003D2378">
        <w:rPr>
          <w:spacing w:val="-1"/>
          <w:highlight w:val="red"/>
        </w:rPr>
        <w:t>only</w:t>
      </w:r>
      <w:r w:rsidRPr="003D2378">
        <w:rPr>
          <w:spacing w:val="4"/>
          <w:highlight w:val="red"/>
        </w:rPr>
        <w:t xml:space="preserve"> </w:t>
      </w:r>
      <w:r w:rsidRPr="003D2378">
        <w:rPr>
          <w:highlight w:val="red"/>
        </w:rPr>
        <w:t>be</w:t>
      </w:r>
      <w:r w:rsidRPr="003D2378">
        <w:rPr>
          <w:spacing w:val="4"/>
          <w:highlight w:val="red"/>
        </w:rPr>
        <w:t xml:space="preserve"> </w:t>
      </w:r>
      <w:r w:rsidRPr="003D2378">
        <w:rPr>
          <w:highlight w:val="red"/>
        </w:rPr>
        <w:t>done</w:t>
      </w:r>
      <w:r w:rsidRPr="003D2378">
        <w:rPr>
          <w:spacing w:val="4"/>
          <w:highlight w:val="red"/>
        </w:rPr>
        <w:t xml:space="preserve"> </w:t>
      </w:r>
      <w:r w:rsidRPr="003D2378">
        <w:rPr>
          <w:spacing w:val="-1"/>
          <w:highlight w:val="red"/>
        </w:rPr>
        <w:t>using</w:t>
      </w:r>
      <w:r w:rsidRPr="003D2378">
        <w:rPr>
          <w:spacing w:val="4"/>
          <w:highlight w:val="red"/>
        </w:rPr>
        <w:t xml:space="preserve"> </w:t>
      </w:r>
      <w:r w:rsidRPr="003D2378">
        <w:rPr>
          <w:spacing w:val="-1"/>
          <w:highlight w:val="red"/>
        </w:rPr>
        <w:t>the</w:t>
      </w:r>
      <w:r w:rsidRPr="003D2378">
        <w:rPr>
          <w:spacing w:val="4"/>
          <w:highlight w:val="red"/>
        </w:rPr>
        <w:t xml:space="preserve"> </w:t>
      </w:r>
      <w:r w:rsidRPr="003D2378">
        <w:rPr>
          <w:highlight w:val="red"/>
        </w:rPr>
        <w:t>names</w:t>
      </w:r>
      <w:r w:rsidRPr="003D2378">
        <w:rPr>
          <w:spacing w:val="49"/>
          <w:w w:val="99"/>
          <w:highlight w:val="red"/>
        </w:rPr>
        <w:t xml:space="preserve"> </w:t>
      </w:r>
      <w:r w:rsidRPr="003D2378">
        <w:rPr>
          <w:highlight w:val="red"/>
        </w:rPr>
        <w:t>of</w:t>
      </w:r>
      <w:r w:rsidRPr="003D2378">
        <w:rPr>
          <w:spacing w:val="-1"/>
          <w:highlight w:val="red"/>
        </w:rPr>
        <w:t xml:space="preserve"> </w:t>
      </w:r>
      <w:r w:rsidRPr="003D2378">
        <w:rPr>
          <w:highlight w:val="red"/>
        </w:rPr>
        <w:t>these former countries.</w:t>
      </w:r>
      <w:r w:rsidRPr="003D2378">
        <w:rPr>
          <w:spacing w:val="-2"/>
          <w:highlight w:val="red"/>
        </w:rPr>
        <w:t xml:space="preserve"> </w:t>
      </w:r>
      <w:r w:rsidRPr="003D2378">
        <w:rPr>
          <w:highlight w:val="red"/>
        </w:rPr>
        <w:t>Generally, these cases</w:t>
      </w:r>
      <w:r w:rsidRPr="003D2378">
        <w:rPr>
          <w:spacing w:val="1"/>
          <w:highlight w:val="red"/>
        </w:rPr>
        <w:t xml:space="preserve"> </w:t>
      </w:r>
      <w:r w:rsidRPr="003D2378">
        <w:rPr>
          <w:spacing w:val="-1"/>
          <w:highlight w:val="red"/>
        </w:rPr>
        <w:t xml:space="preserve">must </w:t>
      </w:r>
      <w:r w:rsidRPr="003D2378">
        <w:rPr>
          <w:highlight w:val="red"/>
        </w:rPr>
        <w:t>be included</w:t>
      </w:r>
      <w:r w:rsidRPr="003D2378">
        <w:rPr>
          <w:spacing w:val="-2"/>
          <w:highlight w:val="red"/>
        </w:rPr>
        <w:t xml:space="preserve"> </w:t>
      </w:r>
      <w:r w:rsidRPr="003D2378">
        <w:rPr>
          <w:highlight w:val="red"/>
        </w:rPr>
        <w:t xml:space="preserve">under </w:t>
      </w:r>
      <w:r w:rsidRPr="003D2378">
        <w:rPr>
          <w:spacing w:val="-1"/>
          <w:highlight w:val="red"/>
        </w:rPr>
        <w:t>non-EU,</w:t>
      </w:r>
      <w:r w:rsidRPr="003D2378">
        <w:rPr>
          <w:highlight w:val="red"/>
        </w:rPr>
        <w:t xml:space="preserve"> except citizenship of</w:t>
      </w:r>
      <w:r w:rsidRPr="003D2378">
        <w:rPr>
          <w:spacing w:val="29"/>
          <w:w w:val="99"/>
          <w:highlight w:val="red"/>
        </w:rPr>
        <w:t xml:space="preserve"> </w:t>
      </w:r>
      <w:r w:rsidRPr="003D2378">
        <w:rPr>
          <w:highlight w:val="red"/>
        </w:rPr>
        <w:t>former</w:t>
      </w:r>
      <w:r w:rsidRPr="003D2378">
        <w:rPr>
          <w:spacing w:val="20"/>
          <w:highlight w:val="red"/>
        </w:rPr>
        <w:t xml:space="preserve"> </w:t>
      </w:r>
      <w:r w:rsidRPr="003D2378">
        <w:rPr>
          <w:highlight w:val="red"/>
        </w:rPr>
        <w:t>Czechoslovakia</w:t>
      </w:r>
      <w:r w:rsidRPr="003D2378">
        <w:rPr>
          <w:spacing w:val="21"/>
          <w:highlight w:val="red"/>
        </w:rPr>
        <w:t xml:space="preserve"> </w:t>
      </w:r>
      <w:r w:rsidRPr="003D2378">
        <w:rPr>
          <w:spacing w:val="-1"/>
          <w:highlight w:val="red"/>
        </w:rPr>
        <w:t>that</w:t>
      </w:r>
      <w:r w:rsidRPr="003D2378">
        <w:rPr>
          <w:spacing w:val="21"/>
          <w:highlight w:val="red"/>
        </w:rPr>
        <w:t xml:space="preserve"> </w:t>
      </w:r>
      <w:r w:rsidRPr="003D2378">
        <w:rPr>
          <w:highlight w:val="red"/>
        </w:rPr>
        <w:t>is</w:t>
      </w:r>
      <w:r w:rsidRPr="003D2378">
        <w:rPr>
          <w:spacing w:val="20"/>
          <w:highlight w:val="red"/>
        </w:rPr>
        <w:t xml:space="preserve"> </w:t>
      </w:r>
      <w:r w:rsidRPr="003D2378">
        <w:rPr>
          <w:highlight w:val="red"/>
        </w:rPr>
        <w:t>potentially</w:t>
      </w:r>
      <w:r w:rsidRPr="003D2378">
        <w:rPr>
          <w:spacing w:val="21"/>
          <w:highlight w:val="red"/>
        </w:rPr>
        <w:t xml:space="preserve"> </w:t>
      </w:r>
      <w:r w:rsidRPr="003D2378">
        <w:rPr>
          <w:highlight w:val="red"/>
        </w:rPr>
        <w:t>citizenship</w:t>
      </w:r>
      <w:r w:rsidRPr="003D2378">
        <w:rPr>
          <w:spacing w:val="18"/>
          <w:highlight w:val="red"/>
        </w:rPr>
        <w:t xml:space="preserve"> </w:t>
      </w:r>
      <w:r w:rsidRPr="003D2378">
        <w:rPr>
          <w:highlight w:val="red"/>
        </w:rPr>
        <w:t>of</w:t>
      </w:r>
      <w:r w:rsidRPr="003D2378">
        <w:rPr>
          <w:spacing w:val="20"/>
          <w:highlight w:val="red"/>
        </w:rPr>
        <w:t xml:space="preserve"> </w:t>
      </w:r>
      <w:r w:rsidRPr="003D2378">
        <w:rPr>
          <w:highlight w:val="red"/>
        </w:rPr>
        <w:t>one</w:t>
      </w:r>
      <w:r w:rsidRPr="003D2378">
        <w:rPr>
          <w:spacing w:val="20"/>
          <w:highlight w:val="red"/>
        </w:rPr>
        <w:t xml:space="preserve"> </w:t>
      </w:r>
      <w:r w:rsidRPr="003D2378">
        <w:rPr>
          <w:highlight w:val="red"/>
        </w:rPr>
        <w:t>current</w:t>
      </w:r>
      <w:r w:rsidRPr="003D2378">
        <w:rPr>
          <w:spacing w:val="20"/>
          <w:highlight w:val="red"/>
        </w:rPr>
        <w:t xml:space="preserve"> </w:t>
      </w:r>
      <w:r w:rsidRPr="003D2378">
        <w:rPr>
          <w:highlight w:val="red"/>
        </w:rPr>
        <w:t>EU</w:t>
      </w:r>
      <w:r w:rsidRPr="003D2378">
        <w:rPr>
          <w:spacing w:val="20"/>
          <w:highlight w:val="red"/>
        </w:rPr>
        <w:t xml:space="preserve"> </w:t>
      </w:r>
      <w:r w:rsidRPr="003D2378">
        <w:rPr>
          <w:spacing w:val="-1"/>
          <w:highlight w:val="red"/>
        </w:rPr>
        <w:t>Member</w:t>
      </w:r>
      <w:r w:rsidRPr="003D2378">
        <w:rPr>
          <w:spacing w:val="19"/>
          <w:highlight w:val="red"/>
        </w:rPr>
        <w:t xml:space="preserve"> </w:t>
      </w:r>
      <w:r w:rsidRPr="003D2378">
        <w:rPr>
          <w:highlight w:val="red"/>
        </w:rPr>
        <w:t>State</w:t>
      </w:r>
      <w:r w:rsidRPr="003D2378">
        <w:rPr>
          <w:spacing w:val="21"/>
          <w:highlight w:val="red"/>
        </w:rPr>
        <w:t xml:space="preserve"> </w:t>
      </w:r>
      <w:r w:rsidRPr="003D2378">
        <w:rPr>
          <w:highlight w:val="red"/>
        </w:rPr>
        <w:t>and</w:t>
      </w:r>
      <w:r w:rsidRPr="003D2378">
        <w:rPr>
          <w:spacing w:val="20"/>
          <w:highlight w:val="red"/>
        </w:rPr>
        <w:t xml:space="preserve"> </w:t>
      </w:r>
      <w:r w:rsidRPr="003D2378">
        <w:rPr>
          <w:highlight w:val="red"/>
        </w:rPr>
        <w:t>therefore</w:t>
      </w:r>
      <w:r w:rsidRPr="003D2378">
        <w:rPr>
          <w:spacing w:val="27"/>
          <w:w w:val="99"/>
          <w:highlight w:val="red"/>
        </w:rPr>
        <w:t xml:space="preserve"> </w:t>
      </w:r>
      <w:r w:rsidRPr="003D2378">
        <w:rPr>
          <w:highlight w:val="red"/>
        </w:rPr>
        <w:t>can</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classified</w:t>
      </w:r>
      <w:r w:rsidRPr="003D2378">
        <w:rPr>
          <w:spacing w:val="-1"/>
          <w:highlight w:val="red"/>
        </w:rPr>
        <w:t xml:space="preserve"> among </w:t>
      </w:r>
      <w:r w:rsidRPr="003D2378">
        <w:rPr>
          <w:highlight w:val="red"/>
        </w:rPr>
        <w:t>EU</w:t>
      </w:r>
      <w:r w:rsidRPr="003D2378">
        <w:rPr>
          <w:spacing w:val="-1"/>
          <w:highlight w:val="red"/>
        </w:rPr>
        <w:t xml:space="preserve"> </w:t>
      </w:r>
      <w:r w:rsidRPr="003D2378">
        <w:rPr>
          <w:highlight w:val="red"/>
        </w:rPr>
        <w:t>citizens.</w:t>
      </w: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8"/>
        <w:rPr>
          <w:rFonts w:ascii="Times New Roman" w:eastAsia="Times New Roman" w:hAnsi="Times New Roman" w:cs="Times New Roman"/>
          <w:sz w:val="13"/>
          <w:szCs w:val="13"/>
          <w:highlight w:val="red"/>
        </w:rPr>
      </w:pPr>
    </w:p>
    <w:p w:rsidR="00A7027F" w:rsidRPr="003D2378" w:rsidRDefault="006F44CB">
      <w:pPr>
        <w:spacing w:line="20" w:lineRule="exact"/>
        <w:ind w:left="110"/>
        <w:rPr>
          <w:rFonts w:ascii="Times New Roman" w:eastAsia="Times New Roman" w:hAnsi="Times New Roman" w:cs="Times New Roman"/>
          <w:sz w:val="2"/>
          <w:szCs w:val="2"/>
          <w:highlight w:val="red"/>
        </w:rPr>
      </w:pPr>
      <w:r w:rsidRPr="003D2378">
        <w:rPr>
          <w:rFonts w:ascii="Times New Roman" w:eastAsia="Times New Roman" w:hAnsi="Times New Roman" w:cs="Times New Roman"/>
          <w:noProof/>
          <w:sz w:val="2"/>
          <w:szCs w:val="2"/>
          <w:highlight w:val="red"/>
          <w:lang w:val="ru-RU" w:eastAsia="ru-RU"/>
        </w:rPr>
        <w:drawing>
          <wp:inline distT="0" distB="0" distL="0" distR="0" wp14:anchorId="5FB203DC" wp14:editId="4B4B0575">
            <wp:extent cx="1851336" cy="8191"/>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5" cstate="print"/>
                    <a:stretch>
                      <a:fillRect/>
                    </a:stretch>
                  </pic:blipFill>
                  <pic:spPr>
                    <a:xfrm>
                      <a:off x="0" y="0"/>
                      <a:ext cx="1851336" cy="8191"/>
                    </a:xfrm>
                    <a:prstGeom prst="rect">
                      <a:avLst/>
                    </a:prstGeom>
                  </pic:spPr>
                </pic:pic>
              </a:graphicData>
            </a:graphic>
          </wp:inline>
        </w:drawing>
      </w:r>
    </w:p>
    <w:p w:rsidR="00A7027F" w:rsidRPr="003D2378" w:rsidRDefault="00A7027F">
      <w:pPr>
        <w:spacing w:before="2"/>
        <w:rPr>
          <w:rFonts w:ascii="Times New Roman" w:eastAsia="Times New Roman" w:hAnsi="Times New Roman" w:cs="Times New Roman"/>
          <w:sz w:val="19"/>
          <w:szCs w:val="19"/>
          <w:highlight w:val="red"/>
        </w:rPr>
      </w:pPr>
    </w:p>
    <w:p w:rsidR="00A7027F" w:rsidRPr="003D2378" w:rsidRDefault="006F44CB">
      <w:pPr>
        <w:spacing w:before="83"/>
        <w:ind w:left="117"/>
        <w:rPr>
          <w:rFonts w:ascii="Times New Roman" w:eastAsia="Times New Roman" w:hAnsi="Times New Roman" w:cs="Times New Roman"/>
          <w:sz w:val="20"/>
          <w:szCs w:val="20"/>
          <w:highlight w:val="red"/>
        </w:rPr>
      </w:pPr>
      <w:proofErr w:type="gramStart"/>
      <w:r w:rsidRPr="003D2378">
        <w:rPr>
          <w:rFonts w:ascii="Times New Roman"/>
          <w:position w:val="9"/>
          <w:sz w:val="13"/>
          <w:highlight w:val="red"/>
        </w:rPr>
        <w:t xml:space="preserve">9 </w:t>
      </w:r>
      <w:r w:rsidRPr="003D2378">
        <w:rPr>
          <w:rFonts w:ascii="Times New Roman"/>
          <w:spacing w:val="1"/>
          <w:position w:val="9"/>
          <w:sz w:val="13"/>
          <w:highlight w:val="red"/>
        </w:rPr>
        <w:t xml:space="preserve"> </w:t>
      </w:r>
      <w:proofErr w:type="gramEnd"/>
      <w:r w:rsidR="0050005F">
        <w:fldChar w:fldCharType="begin"/>
      </w:r>
      <w:r w:rsidR="0050005F">
        <w:instrText xml:space="preserve"> HYPERLINK "http://www.unece.org/fileadmin/DAM/stats/publications/CES_2010_Census_Recommendations_English.pdf" \h </w:instrText>
      </w:r>
      <w:r w:rsidR="0050005F">
        <w:fldChar w:fldCharType="separate"/>
      </w:r>
      <w:r w:rsidRPr="003D2378">
        <w:rPr>
          <w:rFonts w:ascii="Times New Roman"/>
          <w:color w:val="0000FF"/>
          <w:spacing w:val="-2"/>
          <w:sz w:val="20"/>
          <w:highlight w:val="red"/>
          <w:u w:val="single" w:color="0000FF"/>
        </w:rPr>
        <w:t>http://www.unece.org/filea</w:t>
      </w:r>
      <w:r w:rsidR="0050005F">
        <w:rPr>
          <w:rFonts w:ascii="Times New Roman"/>
          <w:color w:val="0000FF"/>
          <w:spacing w:val="-2"/>
          <w:sz w:val="20"/>
          <w:highlight w:val="red"/>
          <w:u w:val="single" w:color="0000FF"/>
        </w:rPr>
        <w:fldChar w:fldCharType="end"/>
      </w:r>
      <w:r w:rsidRPr="003D2378">
        <w:rPr>
          <w:rFonts w:ascii="Times New Roman"/>
          <w:color w:val="0000FF"/>
          <w:spacing w:val="-2"/>
          <w:sz w:val="20"/>
          <w:highlight w:val="red"/>
          <w:u w:val="single" w:color="0000FF"/>
        </w:rPr>
        <w:t>dmin/DAM/stats/publications/CES_2010_Census_Recommendations_English.pdf</w:t>
      </w:r>
    </w:p>
    <w:p w:rsidR="00A7027F" w:rsidRPr="003D2378" w:rsidRDefault="00A7027F">
      <w:pPr>
        <w:rPr>
          <w:rFonts w:ascii="Times New Roman" w:eastAsia="Times New Roman" w:hAnsi="Times New Roman" w:cs="Times New Roman"/>
          <w:sz w:val="20"/>
          <w:szCs w:val="20"/>
          <w:highlight w:val="red"/>
        </w:rPr>
        <w:sectPr w:rsidR="00A7027F" w:rsidRPr="003D2378">
          <w:headerReference w:type="default" r:id="rId51"/>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117" w:right="112"/>
        <w:jc w:val="both"/>
        <w:rPr>
          <w:highlight w:val="red"/>
        </w:rPr>
      </w:pPr>
      <w:r w:rsidRPr="003D2378">
        <w:rPr>
          <w:highlight w:val="red"/>
        </w:rPr>
        <w:t>It</w:t>
      </w:r>
      <w:r w:rsidRPr="003D2378">
        <w:rPr>
          <w:spacing w:val="7"/>
          <w:highlight w:val="red"/>
        </w:rPr>
        <w:t xml:space="preserve"> </w:t>
      </w:r>
      <w:r w:rsidRPr="003D2378">
        <w:rPr>
          <w:highlight w:val="red"/>
        </w:rPr>
        <w:t>is</w:t>
      </w:r>
      <w:r w:rsidRPr="003D2378">
        <w:rPr>
          <w:spacing w:val="7"/>
          <w:highlight w:val="red"/>
        </w:rPr>
        <w:t xml:space="preserve"> </w:t>
      </w:r>
      <w:r w:rsidRPr="003D2378">
        <w:rPr>
          <w:spacing w:val="-1"/>
          <w:highlight w:val="red"/>
        </w:rPr>
        <w:t>important</w:t>
      </w:r>
      <w:r w:rsidRPr="003D2378">
        <w:rPr>
          <w:spacing w:val="7"/>
          <w:highlight w:val="red"/>
        </w:rPr>
        <w:t xml:space="preserve"> </w:t>
      </w:r>
      <w:r w:rsidRPr="003D2378">
        <w:rPr>
          <w:highlight w:val="red"/>
        </w:rPr>
        <w:t>to</w:t>
      </w:r>
      <w:r w:rsidRPr="003D2378">
        <w:rPr>
          <w:spacing w:val="8"/>
          <w:highlight w:val="red"/>
        </w:rPr>
        <w:t xml:space="preserve"> </w:t>
      </w:r>
      <w:r w:rsidRPr="003D2378">
        <w:rPr>
          <w:highlight w:val="red"/>
        </w:rPr>
        <w:t>record</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country</w:t>
      </w:r>
      <w:r w:rsidRPr="003D2378">
        <w:rPr>
          <w:spacing w:val="8"/>
          <w:highlight w:val="red"/>
        </w:rPr>
        <w:t xml:space="preserve"> </w:t>
      </w:r>
      <w:r w:rsidRPr="003D2378">
        <w:rPr>
          <w:highlight w:val="red"/>
        </w:rPr>
        <w:t>of</w:t>
      </w:r>
      <w:r w:rsidRPr="003D2378">
        <w:rPr>
          <w:spacing w:val="8"/>
          <w:highlight w:val="red"/>
        </w:rPr>
        <w:t xml:space="preserve"> </w:t>
      </w:r>
      <w:r w:rsidRPr="003D2378">
        <w:rPr>
          <w:highlight w:val="red"/>
        </w:rPr>
        <w:t>citizenship</w:t>
      </w:r>
      <w:r w:rsidRPr="003D2378">
        <w:rPr>
          <w:spacing w:val="6"/>
          <w:highlight w:val="red"/>
        </w:rPr>
        <w:t xml:space="preserve"> </w:t>
      </w:r>
      <w:r w:rsidRPr="003D2378">
        <w:rPr>
          <w:highlight w:val="red"/>
        </w:rPr>
        <w:t>and</w:t>
      </w:r>
      <w:r w:rsidRPr="003D2378">
        <w:rPr>
          <w:spacing w:val="7"/>
          <w:highlight w:val="red"/>
        </w:rPr>
        <w:t xml:space="preserve"> </w:t>
      </w:r>
      <w:r w:rsidRPr="003D2378">
        <w:rPr>
          <w:highlight w:val="red"/>
        </w:rPr>
        <w:t>not</w:t>
      </w:r>
      <w:r w:rsidRPr="003D2378">
        <w:rPr>
          <w:spacing w:val="7"/>
          <w:highlight w:val="red"/>
        </w:rPr>
        <w:t xml:space="preserve"> </w:t>
      </w:r>
      <w:r w:rsidRPr="003D2378">
        <w:rPr>
          <w:highlight w:val="red"/>
        </w:rPr>
        <w:t>just</w:t>
      </w:r>
      <w:r w:rsidRPr="003D2378">
        <w:rPr>
          <w:spacing w:val="8"/>
          <w:highlight w:val="red"/>
        </w:rPr>
        <w:t xml:space="preserve"> </w:t>
      </w:r>
      <w:r w:rsidRPr="003D2378">
        <w:rPr>
          <w:highlight w:val="red"/>
        </w:rPr>
        <w:t>the</w:t>
      </w:r>
      <w:r w:rsidRPr="003D2378">
        <w:rPr>
          <w:spacing w:val="6"/>
          <w:highlight w:val="red"/>
        </w:rPr>
        <w:t xml:space="preserve"> </w:t>
      </w:r>
      <w:r w:rsidRPr="003D2378">
        <w:rPr>
          <w:highlight w:val="red"/>
        </w:rPr>
        <w:t>citizenship</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a</w:t>
      </w:r>
      <w:r w:rsidRPr="003D2378">
        <w:rPr>
          <w:spacing w:val="8"/>
          <w:highlight w:val="red"/>
        </w:rPr>
        <w:t xml:space="preserve"> </w:t>
      </w:r>
      <w:r w:rsidRPr="003D2378">
        <w:rPr>
          <w:highlight w:val="red"/>
        </w:rPr>
        <w:t>person</w:t>
      </w:r>
      <w:r w:rsidRPr="003D2378">
        <w:rPr>
          <w:spacing w:val="15"/>
          <w:highlight w:val="red"/>
        </w:rPr>
        <w:t xml:space="preserve"> </w:t>
      </w:r>
      <w:r w:rsidRPr="003D2378">
        <w:rPr>
          <w:highlight w:val="red"/>
        </w:rPr>
        <w:t>in</w:t>
      </w:r>
      <w:r w:rsidRPr="003D2378">
        <w:rPr>
          <w:spacing w:val="7"/>
          <w:highlight w:val="red"/>
        </w:rPr>
        <w:t xml:space="preserve"> </w:t>
      </w:r>
      <w:r w:rsidRPr="003D2378">
        <w:rPr>
          <w:spacing w:val="-1"/>
          <w:highlight w:val="red"/>
        </w:rPr>
        <w:t>terms</w:t>
      </w:r>
      <w:r w:rsidRPr="003D2378">
        <w:rPr>
          <w:spacing w:val="8"/>
          <w:highlight w:val="red"/>
        </w:rPr>
        <w:t xml:space="preserve"> </w:t>
      </w:r>
      <w:r w:rsidRPr="003D2378">
        <w:rPr>
          <w:highlight w:val="red"/>
        </w:rPr>
        <w:t>of</w:t>
      </w:r>
      <w:r w:rsidRPr="003D2378">
        <w:rPr>
          <w:spacing w:val="21"/>
          <w:w w:val="99"/>
          <w:highlight w:val="red"/>
        </w:rPr>
        <w:t xml:space="preserve"> </w:t>
      </w:r>
      <w:r w:rsidRPr="003D2378">
        <w:rPr>
          <w:highlight w:val="red"/>
        </w:rPr>
        <w:t>an</w:t>
      </w:r>
      <w:r w:rsidRPr="003D2378">
        <w:rPr>
          <w:spacing w:val="3"/>
          <w:highlight w:val="red"/>
        </w:rPr>
        <w:t xml:space="preserve"> </w:t>
      </w:r>
      <w:r w:rsidRPr="003D2378">
        <w:rPr>
          <w:highlight w:val="red"/>
        </w:rPr>
        <w:t>adjective</w:t>
      </w:r>
      <w:r w:rsidRPr="003D2378">
        <w:rPr>
          <w:spacing w:val="3"/>
          <w:highlight w:val="red"/>
        </w:rPr>
        <w:t xml:space="preserve"> </w:t>
      </w:r>
      <w:r w:rsidRPr="003D2378">
        <w:rPr>
          <w:highlight w:val="red"/>
        </w:rPr>
        <w:t>(for</w:t>
      </w:r>
      <w:r w:rsidRPr="003D2378">
        <w:rPr>
          <w:spacing w:val="4"/>
          <w:highlight w:val="red"/>
        </w:rPr>
        <w:t xml:space="preserve"> </w:t>
      </w:r>
      <w:r w:rsidRPr="003D2378">
        <w:rPr>
          <w:spacing w:val="-1"/>
          <w:highlight w:val="red"/>
        </w:rPr>
        <w:t>example,</w:t>
      </w:r>
      <w:r w:rsidRPr="003D2378">
        <w:rPr>
          <w:spacing w:val="5"/>
          <w:highlight w:val="red"/>
        </w:rPr>
        <w:t xml:space="preserve"> </w:t>
      </w:r>
      <w:r w:rsidRPr="003D2378">
        <w:rPr>
          <w:highlight w:val="red"/>
        </w:rPr>
        <w:t>Chinese,</w:t>
      </w:r>
      <w:r w:rsidRPr="003D2378">
        <w:rPr>
          <w:spacing w:val="4"/>
          <w:highlight w:val="red"/>
        </w:rPr>
        <w:t xml:space="preserve"> </w:t>
      </w:r>
      <w:r w:rsidRPr="003D2378">
        <w:rPr>
          <w:highlight w:val="red"/>
        </w:rPr>
        <w:t>German,</w:t>
      </w:r>
      <w:r w:rsidRPr="003D2378">
        <w:rPr>
          <w:spacing w:val="4"/>
          <w:highlight w:val="red"/>
        </w:rPr>
        <w:t xml:space="preserve"> </w:t>
      </w:r>
      <w:r w:rsidRPr="003D2378">
        <w:rPr>
          <w:highlight w:val="red"/>
        </w:rPr>
        <w:t>British</w:t>
      </w:r>
      <w:r w:rsidRPr="003D2378">
        <w:rPr>
          <w:spacing w:val="5"/>
          <w:highlight w:val="red"/>
        </w:rPr>
        <w:t xml:space="preserve"> </w:t>
      </w:r>
      <w:r w:rsidRPr="003D2378">
        <w:rPr>
          <w:spacing w:val="-1"/>
          <w:highlight w:val="red"/>
        </w:rPr>
        <w:t>and</w:t>
      </w:r>
      <w:r w:rsidRPr="003D2378">
        <w:rPr>
          <w:spacing w:val="4"/>
          <w:highlight w:val="red"/>
        </w:rPr>
        <w:t xml:space="preserve"> </w:t>
      </w:r>
      <w:r w:rsidRPr="003D2378">
        <w:rPr>
          <w:highlight w:val="red"/>
        </w:rPr>
        <w:t>so</w:t>
      </w:r>
      <w:r w:rsidRPr="003D2378">
        <w:rPr>
          <w:spacing w:val="4"/>
          <w:highlight w:val="red"/>
        </w:rPr>
        <w:t xml:space="preserve"> </w:t>
      </w:r>
      <w:r w:rsidRPr="003D2378">
        <w:rPr>
          <w:highlight w:val="red"/>
        </w:rPr>
        <w:t>forth)</w:t>
      </w:r>
      <w:r w:rsidRPr="003D2378">
        <w:rPr>
          <w:spacing w:val="4"/>
          <w:highlight w:val="red"/>
        </w:rPr>
        <w:t xml:space="preserve"> </w:t>
      </w:r>
      <w:r w:rsidRPr="003D2378">
        <w:rPr>
          <w:highlight w:val="red"/>
        </w:rPr>
        <w:t>in</w:t>
      </w:r>
      <w:r w:rsidRPr="003D2378">
        <w:rPr>
          <w:spacing w:val="4"/>
          <w:highlight w:val="red"/>
        </w:rPr>
        <w:t xml:space="preserve"> </w:t>
      </w:r>
      <w:r w:rsidRPr="003D2378">
        <w:rPr>
          <w:highlight w:val="red"/>
        </w:rPr>
        <w:t>order</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avoid</w:t>
      </w:r>
      <w:r w:rsidRPr="003D2378">
        <w:rPr>
          <w:spacing w:val="3"/>
          <w:highlight w:val="red"/>
        </w:rPr>
        <w:t xml:space="preserve"> </w:t>
      </w:r>
      <w:r w:rsidRPr="003D2378">
        <w:rPr>
          <w:highlight w:val="red"/>
        </w:rPr>
        <w:t>confusion</w:t>
      </w:r>
      <w:r w:rsidRPr="003D2378">
        <w:rPr>
          <w:spacing w:val="3"/>
          <w:highlight w:val="red"/>
        </w:rPr>
        <w:t xml:space="preserve"> </w:t>
      </w:r>
      <w:r w:rsidRPr="003D2378">
        <w:rPr>
          <w:highlight w:val="red"/>
        </w:rPr>
        <w:t>between</w:t>
      </w:r>
      <w:r w:rsidRPr="003D2378">
        <w:rPr>
          <w:spacing w:val="28"/>
          <w:w w:val="99"/>
          <w:highlight w:val="red"/>
        </w:rPr>
        <w:t xml:space="preserve"> </w:t>
      </w:r>
      <w:r w:rsidRPr="003D2378">
        <w:rPr>
          <w:highlight w:val="red"/>
        </w:rPr>
        <w:t>ethnic</w:t>
      </w:r>
      <w:r w:rsidRPr="003D2378">
        <w:rPr>
          <w:spacing w:val="-2"/>
          <w:highlight w:val="red"/>
        </w:rPr>
        <w:t xml:space="preserve"> </w:t>
      </w:r>
      <w:r w:rsidRPr="003D2378">
        <w:rPr>
          <w:highlight w:val="red"/>
        </w:rPr>
        <w:t>background</w:t>
      </w:r>
      <w:r w:rsidRPr="003D2378">
        <w:rPr>
          <w:spacing w:val="-3"/>
          <w:highlight w:val="red"/>
        </w:rPr>
        <w:t xml:space="preserve"> </w:t>
      </w:r>
      <w:r w:rsidRPr="003D2378">
        <w:rPr>
          <w:highlight w:val="red"/>
        </w:rPr>
        <w:t>and</w:t>
      </w:r>
      <w:r w:rsidRPr="003D2378">
        <w:rPr>
          <w:spacing w:val="-2"/>
          <w:highlight w:val="red"/>
        </w:rPr>
        <w:t xml:space="preserve"> </w:t>
      </w:r>
      <w:r w:rsidRPr="003D2378">
        <w:rPr>
          <w:spacing w:val="-1"/>
          <w:highlight w:val="red"/>
        </w:rPr>
        <w:t>citizenship.</w:t>
      </w:r>
    </w:p>
    <w:p w:rsidR="00A7027F" w:rsidRPr="003D2378" w:rsidRDefault="00A7027F">
      <w:pPr>
        <w:jc w:val="both"/>
        <w:rPr>
          <w:highlight w:val="red"/>
        </w:rPr>
        <w:sectPr w:rsidR="00A7027F" w:rsidRPr="003D2378">
          <w:headerReference w:type="default" r:id="rId52"/>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181D40FC" wp14:editId="3552B11B">
                <wp:extent cx="5904865" cy="236220"/>
                <wp:effectExtent l="9525" t="9525" r="10160" b="11430"/>
                <wp:docPr id="27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604"/>
                              <w:rPr>
                                <w:rFonts w:ascii="Arial" w:eastAsia="Arial" w:hAnsi="Arial" w:cs="Arial"/>
                                <w:sz w:val="28"/>
                                <w:szCs w:val="28"/>
                              </w:rPr>
                            </w:pPr>
                            <w:bookmarkStart w:id="77" w:name="BIRTHPLACE:_Country_of_birth"/>
                            <w:bookmarkStart w:id="78" w:name="_bookmark20"/>
                            <w:bookmarkEnd w:id="77"/>
                            <w:bookmarkEnd w:id="78"/>
                            <w:r>
                              <w:rPr>
                                <w:rFonts w:ascii="Arial"/>
                                <w:b/>
                                <w:sz w:val="28"/>
                              </w:rPr>
                              <w:t>BIRTHPLACE:</w:t>
                            </w:r>
                            <w:r>
                              <w:rPr>
                                <w:rFonts w:ascii="Arial"/>
                                <w:b/>
                                <w:spacing w:val="-2"/>
                                <w:sz w:val="28"/>
                              </w:rPr>
                              <w:t xml:space="preserve"> </w:t>
                            </w:r>
                            <w:r>
                              <w:rPr>
                                <w:rFonts w:ascii="Arial"/>
                                <w:b/>
                                <w:sz w:val="28"/>
                              </w:rPr>
                              <w:t>Country</w:t>
                            </w:r>
                            <w:r>
                              <w:rPr>
                                <w:rFonts w:ascii="Arial"/>
                                <w:b/>
                                <w:spacing w:val="-4"/>
                                <w:sz w:val="28"/>
                              </w:rPr>
                              <w:t xml:space="preserve"> </w:t>
                            </w:r>
                            <w:r>
                              <w:rPr>
                                <w:rFonts w:ascii="Arial"/>
                                <w:b/>
                                <w:sz w:val="28"/>
                              </w:rPr>
                              <w:t>of</w:t>
                            </w:r>
                            <w:r>
                              <w:rPr>
                                <w:rFonts w:ascii="Arial"/>
                                <w:b/>
                                <w:spacing w:val="-2"/>
                                <w:sz w:val="28"/>
                              </w:rPr>
                              <w:t xml:space="preserve"> </w:t>
                            </w:r>
                            <w:r>
                              <w:rPr>
                                <w:rFonts w:ascii="Arial"/>
                                <w:b/>
                                <w:sz w:val="28"/>
                              </w:rPr>
                              <w:t>birth</w:t>
                            </w:r>
                          </w:p>
                        </w:txbxContent>
                      </wps:txbx>
                      <wps:bodyPr rot="0" vert="horz" wrap="square" lIns="0" tIns="0" rIns="0" bIns="0" anchor="t" anchorCtr="0" upright="1">
                        <a:noAutofit/>
                      </wps:bodyPr>
                    </wps:wsp>
                  </a:graphicData>
                </a:graphic>
              </wp:inline>
            </w:drawing>
          </mc:Choice>
          <mc:Fallback>
            <w:pict>
              <v:shape id="Text Box 189" o:spid="_x0000_s1045"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H3sVEC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604"/>
                        <w:rPr>
                          <w:rFonts w:ascii="Arial" w:eastAsia="Arial" w:hAnsi="Arial" w:cs="Arial"/>
                          <w:sz w:val="28"/>
                          <w:szCs w:val="28"/>
                        </w:rPr>
                      </w:pPr>
                      <w:bookmarkStart w:id="79" w:name="BIRTHPLACE:_Country_of_birth"/>
                      <w:bookmarkStart w:id="80" w:name="_bookmark20"/>
                      <w:bookmarkEnd w:id="79"/>
                      <w:bookmarkEnd w:id="80"/>
                      <w:r>
                        <w:rPr>
                          <w:rFonts w:ascii="Arial"/>
                          <w:b/>
                          <w:sz w:val="28"/>
                        </w:rPr>
                        <w:t>BIRTHPLACE:</w:t>
                      </w:r>
                      <w:r>
                        <w:rPr>
                          <w:rFonts w:ascii="Arial"/>
                          <w:b/>
                          <w:spacing w:val="-2"/>
                          <w:sz w:val="28"/>
                        </w:rPr>
                        <w:t xml:space="preserve"> </w:t>
                      </w:r>
                      <w:r>
                        <w:rPr>
                          <w:rFonts w:ascii="Arial"/>
                          <w:b/>
                          <w:sz w:val="28"/>
                        </w:rPr>
                        <w:t>Country</w:t>
                      </w:r>
                      <w:r>
                        <w:rPr>
                          <w:rFonts w:ascii="Arial"/>
                          <w:b/>
                          <w:spacing w:val="-4"/>
                          <w:sz w:val="28"/>
                        </w:rPr>
                        <w:t xml:space="preserve"> </w:t>
                      </w:r>
                      <w:r>
                        <w:rPr>
                          <w:rFonts w:ascii="Arial"/>
                          <w:b/>
                          <w:sz w:val="28"/>
                        </w:rPr>
                        <w:t>of</w:t>
                      </w:r>
                      <w:r>
                        <w:rPr>
                          <w:rFonts w:ascii="Arial"/>
                          <w:b/>
                          <w:spacing w:val="-2"/>
                          <w:sz w:val="28"/>
                        </w:rPr>
                        <w:t xml:space="preserve"> </w:t>
                      </w:r>
                      <w:r>
                        <w:rPr>
                          <w:rFonts w:ascii="Arial"/>
                          <w:b/>
                          <w:sz w:val="28"/>
                        </w:rPr>
                        <w:t>birth</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spacing w:val="-1"/>
          <w:highlight w:val="red"/>
        </w:rPr>
        <w:t xml:space="preserve">Country </w:t>
      </w:r>
      <w:r w:rsidRPr="003D2378">
        <w:rPr>
          <w:highlight w:val="red"/>
        </w:rPr>
        <w:t>of</w:t>
      </w:r>
      <w:r w:rsidRPr="003D2378">
        <w:rPr>
          <w:spacing w:val="-1"/>
          <w:highlight w:val="red"/>
        </w:rPr>
        <w:t xml:space="preserve"> birth </w:t>
      </w:r>
      <w:r w:rsidRPr="003D2378">
        <w:rPr>
          <w:highlight w:val="red"/>
        </w:rPr>
        <w:t>is</w:t>
      </w:r>
      <w:r w:rsidRPr="003D2378">
        <w:rPr>
          <w:spacing w:val="-1"/>
          <w:highlight w:val="red"/>
        </w:rPr>
        <w:t xml:space="preserve"> </w:t>
      </w:r>
      <w:r w:rsidRPr="003D2378">
        <w:rPr>
          <w:highlight w:val="red"/>
        </w:rPr>
        <w:t xml:space="preserve">the </w:t>
      </w:r>
      <w:r w:rsidRPr="003D2378">
        <w:rPr>
          <w:spacing w:val="-1"/>
          <w:highlight w:val="red"/>
        </w:rPr>
        <w:t>country</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usual</w:t>
      </w:r>
      <w:r w:rsidRPr="003D2378">
        <w:rPr>
          <w:spacing w:val="-2"/>
          <w:highlight w:val="red"/>
        </w:rPr>
        <w:t xml:space="preserve"> </w:t>
      </w:r>
      <w:r w:rsidRPr="003D2378">
        <w:rPr>
          <w:highlight w:val="red"/>
        </w:rPr>
        <w:t>residence</w:t>
      </w:r>
      <w:r w:rsidRPr="003D2378">
        <w:rPr>
          <w:spacing w:val="-1"/>
          <w:highlight w:val="red"/>
        </w:rPr>
        <w:t xml:space="preserve"> </w:t>
      </w:r>
      <w:r w:rsidRPr="003D2378">
        <w:rPr>
          <w:highlight w:val="red"/>
        </w:rPr>
        <w:t>of the</w:t>
      </w:r>
      <w:r w:rsidRPr="003D2378">
        <w:rPr>
          <w:spacing w:val="-1"/>
          <w:highlight w:val="red"/>
        </w:rPr>
        <w:t xml:space="preserve"> mother </w:t>
      </w:r>
      <w:r w:rsidRPr="003D2378">
        <w:rPr>
          <w:highlight w:val="red"/>
        </w:rPr>
        <w:t>at</w:t>
      </w:r>
      <w:r w:rsidRPr="003D2378">
        <w:rPr>
          <w:spacing w:val="-1"/>
          <w:highlight w:val="red"/>
        </w:rPr>
        <w:t xml:space="preserve"> </w:t>
      </w:r>
      <w:r w:rsidRPr="003D2378">
        <w:rPr>
          <w:highlight w:val="red"/>
        </w:rPr>
        <w:t>the time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birth.</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spacing w:val="-1"/>
          <w:highlight w:val="red"/>
        </w:rPr>
        <w:t xml:space="preserve">country </w:t>
      </w:r>
      <w:r w:rsidRPr="003D2378">
        <w:rPr>
          <w:highlight w:val="red"/>
        </w:rPr>
        <w:t>of</w:t>
      </w:r>
      <w:r w:rsidRPr="003D2378">
        <w:rPr>
          <w:spacing w:val="-1"/>
          <w:highlight w:val="red"/>
        </w:rPr>
        <w:t xml:space="preserve"> birth?</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Born</w:t>
            </w:r>
            <w:r w:rsidRPr="003D2378">
              <w:rPr>
                <w:rFonts w:ascii="Times New Roman"/>
                <w:spacing w:val="-2"/>
                <w:highlight w:val="red"/>
              </w:rPr>
              <w:t xml:space="preserve"> </w:t>
            </w:r>
            <w:r w:rsidRPr="003D2378">
              <w:rPr>
                <w:rFonts w:ascii="Times New Roman"/>
                <w:highlight w:val="red"/>
              </w:rPr>
              <w:t>in</w:t>
            </w:r>
            <w:r w:rsidRPr="003D2378">
              <w:rPr>
                <w:rFonts w:ascii="Times New Roman"/>
                <w:spacing w:val="-1"/>
                <w:highlight w:val="red"/>
              </w:rPr>
              <w:t xml:space="preserve"> this country</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digits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7" w:hanging="1"/>
              <w:rPr>
                <w:rFonts w:ascii="Times New Roman" w:eastAsia="Times New Roman" w:hAnsi="Times New Roman" w:cs="Times New Roman"/>
                <w:highlight w:val="red"/>
              </w:rPr>
            </w:pPr>
            <w:r w:rsidRPr="003D2378">
              <w:rPr>
                <w:rFonts w:ascii="Times New Roman"/>
                <w:highlight w:val="red"/>
              </w:rPr>
              <w:t>Based</w:t>
            </w:r>
            <w:r w:rsidRPr="003D2378">
              <w:rPr>
                <w:rFonts w:ascii="Times New Roman"/>
                <w:spacing w:val="15"/>
                <w:highlight w:val="red"/>
              </w:rPr>
              <w:t xml:space="preserve"> </w:t>
            </w:r>
            <w:r w:rsidRPr="003D2378">
              <w:rPr>
                <w:rFonts w:ascii="Times New Roman"/>
                <w:highlight w:val="red"/>
              </w:rPr>
              <w:t>on</w:t>
            </w:r>
            <w:r w:rsidRPr="003D2378">
              <w:rPr>
                <w:rFonts w:ascii="Times New Roman"/>
                <w:spacing w:val="16"/>
                <w:highlight w:val="red"/>
              </w:rPr>
              <w:t xml:space="preserve"> </w:t>
            </w:r>
            <w:r w:rsidRPr="003D2378">
              <w:rPr>
                <w:rFonts w:ascii="Times New Roman"/>
                <w:highlight w:val="red"/>
              </w:rPr>
              <w:t>the</w:t>
            </w:r>
            <w:r w:rsidRPr="003D2378">
              <w:rPr>
                <w:rFonts w:ascii="Times New Roman"/>
                <w:spacing w:val="16"/>
                <w:highlight w:val="red"/>
              </w:rPr>
              <w:t xml:space="preserve"> </w:t>
            </w:r>
            <w:r w:rsidRPr="003D2378">
              <w:rPr>
                <w:rFonts w:ascii="Times New Roman"/>
                <w:highlight w:val="red"/>
              </w:rPr>
              <w:t>ISO</w:t>
            </w:r>
            <w:r w:rsidRPr="003D2378">
              <w:rPr>
                <w:rFonts w:ascii="Times New Roman"/>
                <w:spacing w:val="16"/>
                <w:highlight w:val="red"/>
              </w:rPr>
              <w:t xml:space="preserve"> </w:t>
            </w:r>
            <w:r w:rsidRPr="003D2378">
              <w:rPr>
                <w:rFonts w:ascii="Times New Roman"/>
                <w:highlight w:val="red"/>
              </w:rPr>
              <w:t>country</w:t>
            </w:r>
            <w:r w:rsidRPr="003D2378">
              <w:rPr>
                <w:rFonts w:ascii="Times New Roman"/>
                <w:spacing w:val="15"/>
                <w:highlight w:val="red"/>
              </w:rPr>
              <w:t xml:space="preserve"> </w:t>
            </w:r>
            <w:r w:rsidRPr="003D2378">
              <w:rPr>
                <w:rFonts w:ascii="Times New Roman"/>
                <w:highlight w:val="red"/>
              </w:rPr>
              <w:t>classification;</w:t>
            </w:r>
            <w:r w:rsidRPr="003D2378">
              <w:rPr>
                <w:rFonts w:ascii="Times New Roman"/>
                <w:spacing w:val="16"/>
                <w:highlight w:val="red"/>
              </w:rPr>
              <w:t xml:space="preserve"> </w:t>
            </w:r>
            <w:r w:rsidRPr="003D2378">
              <w:rPr>
                <w:rFonts w:ascii="Times New Roman"/>
                <w:highlight w:val="red"/>
              </w:rPr>
              <w:t>codes</w:t>
            </w:r>
            <w:r w:rsidRPr="003D2378">
              <w:rPr>
                <w:rFonts w:ascii="Times New Roman"/>
                <w:spacing w:val="15"/>
                <w:highlight w:val="red"/>
              </w:rPr>
              <w:t xml:space="preserve"> </w:t>
            </w:r>
            <w:r w:rsidRPr="003D2378">
              <w:rPr>
                <w:rFonts w:ascii="Times New Roman"/>
                <w:highlight w:val="red"/>
              </w:rPr>
              <w:t>provided</w:t>
            </w:r>
            <w:r w:rsidRPr="003D2378">
              <w:rPr>
                <w:rFonts w:ascii="Times New Roman"/>
                <w:spacing w:val="16"/>
                <w:highlight w:val="red"/>
              </w:rPr>
              <w:t xml:space="preserve"> </w:t>
            </w:r>
            <w:r w:rsidRPr="003D2378">
              <w:rPr>
                <w:rFonts w:ascii="Times New Roman"/>
                <w:highlight w:val="red"/>
              </w:rPr>
              <w:t>in</w:t>
            </w:r>
            <w:r w:rsidRPr="003D2378">
              <w:rPr>
                <w:rFonts w:ascii="Times New Roman"/>
                <w:spacing w:val="16"/>
                <w:highlight w:val="red"/>
              </w:rPr>
              <w:t xml:space="preserve"> </w:t>
            </w:r>
            <w:r w:rsidRPr="003D2378">
              <w:rPr>
                <w:rFonts w:ascii="Times New Roman"/>
                <w:highlight w:val="red"/>
              </w:rPr>
              <w:t>the</w:t>
            </w:r>
            <w:r w:rsidRPr="003D2378">
              <w:rPr>
                <w:rFonts w:ascii="Times New Roman"/>
                <w:spacing w:val="22"/>
                <w:w w:val="99"/>
                <w:highlight w:val="red"/>
              </w:rPr>
              <w:t xml:space="preserve"> </w:t>
            </w:r>
            <w:r w:rsidRPr="003D2378">
              <w:rPr>
                <w:rFonts w:ascii="Times New Roman"/>
                <w:highlight w:val="red"/>
              </w:rPr>
              <w:t>Annex</w:t>
            </w:r>
            <w:r w:rsidRPr="003D2378">
              <w:rPr>
                <w:rFonts w:ascii="Times New Roman"/>
                <w:spacing w:val="-1"/>
                <w:highlight w:val="red"/>
              </w:rPr>
              <w:t xml:space="preserve"> </w:t>
            </w:r>
            <w:r w:rsidRPr="003D2378">
              <w:rPr>
                <w:rFonts w:ascii="Times New Roman"/>
                <w:highlight w:val="red"/>
              </w:rPr>
              <w:t>5</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the </w:t>
            </w:r>
            <w:r w:rsidRPr="003D2378">
              <w:rPr>
                <w:rFonts w:ascii="Times New Roman"/>
                <w:highlight w:val="red"/>
              </w:rPr>
              <w:t xml:space="preserve">AES </w:t>
            </w:r>
            <w:r w:rsidRPr="003D2378">
              <w:rPr>
                <w:rFonts w:ascii="Times New Roman"/>
                <w:spacing w:val="-1"/>
                <w:highlight w:val="red"/>
              </w:rPr>
              <w:t>manual</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bl>
    <w:p w:rsidR="00A7027F" w:rsidRPr="003D2378" w:rsidRDefault="006F44CB">
      <w:pPr>
        <w:pStyle w:val="a3"/>
        <w:numPr>
          <w:ilvl w:val="0"/>
          <w:numId w:val="126"/>
        </w:numPr>
        <w:tabs>
          <w:tab w:val="left" w:pos="578"/>
        </w:tabs>
        <w:spacing w:before="118" w:line="237" w:lineRule="auto"/>
        <w:ind w:right="212" w:hanging="2160"/>
        <w:jc w:val="both"/>
        <w:rPr>
          <w:highlight w:val="red"/>
        </w:rPr>
      </w:pPr>
      <w:r w:rsidRPr="003D2378">
        <w:rPr>
          <w:highlight w:val="red"/>
        </w:rPr>
        <w:t>Classification</w:t>
      </w:r>
      <w:r w:rsidRPr="003D2378">
        <w:rPr>
          <w:spacing w:val="-1"/>
          <w:highlight w:val="red"/>
        </w:rPr>
        <w:t xml:space="preserve"> </w:t>
      </w:r>
      <w:r w:rsidRPr="003D2378">
        <w:rPr>
          <w:highlight w:val="red"/>
        </w:rPr>
        <w:t>used</w:t>
      </w:r>
      <w:r w:rsidRPr="003D2378">
        <w:rPr>
          <w:spacing w:val="20"/>
          <w:highlight w:val="red"/>
        </w:rPr>
        <w:t xml:space="preserve"> </w:t>
      </w:r>
      <w:proofErr w:type="gramStart"/>
      <w:r w:rsidRPr="003D2378">
        <w:rPr>
          <w:highlight w:val="red"/>
        </w:rPr>
        <w:t>In</w:t>
      </w:r>
      <w:proofErr w:type="gramEnd"/>
      <w:r w:rsidRPr="003D2378">
        <w:rPr>
          <w:highlight w:val="red"/>
        </w:rPr>
        <w:t xml:space="preserve"> the field work, classification</w:t>
      </w:r>
      <w:r w:rsidRPr="003D2378">
        <w:rPr>
          <w:spacing w:val="-1"/>
          <w:highlight w:val="red"/>
        </w:rPr>
        <w:t xml:space="preserve"> </w:t>
      </w:r>
      <w:r w:rsidRPr="003D2378">
        <w:rPr>
          <w:highlight w:val="red"/>
        </w:rPr>
        <w:t xml:space="preserve">of </w:t>
      </w:r>
      <w:r w:rsidRPr="003D2378">
        <w:rPr>
          <w:spacing w:val="-1"/>
          <w:highlight w:val="red"/>
        </w:rPr>
        <w:t>country</w:t>
      </w:r>
      <w:r w:rsidRPr="003D2378">
        <w:rPr>
          <w:highlight w:val="red"/>
        </w:rPr>
        <w:t xml:space="preserve"> of</w:t>
      </w:r>
      <w:r w:rsidRPr="003D2378">
        <w:rPr>
          <w:spacing w:val="-1"/>
          <w:highlight w:val="red"/>
        </w:rPr>
        <w:t xml:space="preserve"> birth</w:t>
      </w:r>
      <w:r w:rsidRPr="003D2378">
        <w:rPr>
          <w:highlight w:val="red"/>
        </w:rPr>
        <w:t xml:space="preserve"> should be done</w:t>
      </w:r>
      <w:r w:rsidRPr="003D2378">
        <w:rPr>
          <w:spacing w:val="-2"/>
          <w:highlight w:val="red"/>
        </w:rPr>
        <w:t xml:space="preserve"> </w:t>
      </w:r>
      <w:r w:rsidRPr="003D2378">
        <w:rPr>
          <w:highlight w:val="red"/>
        </w:rPr>
        <w:t>on the basis</w:t>
      </w:r>
      <w:r w:rsidRPr="003D2378">
        <w:rPr>
          <w:spacing w:val="29"/>
          <w:w w:val="99"/>
          <w:highlight w:val="red"/>
        </w:rPr>
        <w:t xml:space="preserve"> </w:t>
      </w:r>
      <w:r w:rsidRPr="003D2378">
        <w:rPr>
          <w:highlight w:val="red"/>
        </w:rPr>
        <w:t>of</w:t>
      </w:r>
      <w:r w:rsidRPr="003D2378">
        <w:rPr>
          <w:spacing w:val="40"/>
          <w:highlight w:val="red"/>
        </w:rPr>
        <w:t xml:space="preserve"> </w:t>
      </w:r>
      <w:r w:rsidRPr="003D2378">
        <w:rPr>
          <w:highlight w:val="red"/>
        </w:rPr>
        <w:t>the</w:t>
      </w:r>
      <w:r w:rsidRPr="003D2378">
        <w:rPr>
          <w:spacing w:val="41"/>
          <w:highlight w:val="red"/>
        </w:rPr>
        <w:t xml:space="preserve"> </w:t>
      </w:r>
      <w:r w:rsidRPr="003D2378">
        <w:rPr>
          <w:highlight w:val="red"/>
        </w:rPr>
        <w:t>Commission</w:t>
      </w:r>
      <w:r w:rsidRPr="003D2378">
        <w:rPr>
          <w:spacing w:val="41"/>
          <w:highlight w:val="red"/>
        </w:rPr>
        <w:t xml:space="preserve"> </w:t>
      </w:r>
      <w:r w:rsidRPr="003D2378">
        <w:rPr>
          <w:highlight w:val="red"/>
        </w:rPr>
        <w:t>Regulation</w:t>
      </w:r>
      <w:r w:rsidRPr="003D2378">
        <w:rPr>
          <w:spacing w:val="41"/>
          <w:highlight w:val="red"/>
        </w:rPr>
        <w:t xml:space="preserve"> </w:t>
      </w:r>
      <w:r w:rsidRPr="003D2378">
        <w:rPr>
          <w:highlight w:val="red"/>
        </w:rPr>
        <w:t>(EC)</w:t>
      </w:r>
      <w:r w:rsidRPr="003D2378">
        <w:rPr>
          <w:spacing w:val="40"/>
          <w:highlight w:val="red"/>
        </w:rPr>
        <w:t xml:space="preserve"> </w:t>
      </w:r>
      <w:r w:rsidRPr="003D2378">
        <w:rPr>
          <w:highlight w:val="red"/>
        </w:rPr>
        <w:t>No</w:t>
      </w:r>
      <w:r w:rsidRPr="003D2378">
        <w:rPr>
          <w:spacing w:val="41"/>
          <w:highlight w:val="red"/>
        </w:rPr>
        <w:t xml:space="preserve"> </w:t>
      </w:r>
      <w:r w:rsidRPr="003D2378">
        <w:rPr>
          <w:spacing w:val="-1"/>
          <w:highlight w:val="red"/>
        </w:rPr>
        <w:t>1201/2009</w:t>
      </w:r>
      <w:r w:rsidRPr="003D2378">
        <w:rPr>
          <w:spacing w:val="41"/>
          <w:highlight w:val="red"/>
        </w:rPr>
        <w:t xml:space="preserve"> </w:t>
      </w:r>
      <w:r w:rsidRPr="003D2378">
        <w:rPr>
          <w:highlight w:val="red"/>
        </w:rPr>
        <w:t>of</w:t>
      </w:r>
      <w:r w:rsidRPr="003D2378">
        <w:rPr>
          <w:spacing w:val="41"/>
          <w:highlight w:val="red"/>
        </w:rPr>
        <w:t xml:space="preserve"> </w:t>
      </w:r>
      <w:r w:rsidRPr="003D2378">
        <w:rPr>
          <w:spacing w:val="-1"/>
          <w:highlight w:val="red"/>
        </w:rPr>
        <w:t>30</w:t>
      </w:r>
      <w:r w:rsidRPr="003D2378">
        <w:rPr>
          <w:spacing w:val="41"/>
          <w:highlight w:val="red"/>
        </w:rPr>
        <w:t xml:space="preserve"> </w:t>
      </w:r>
      <w:r w:rsidRPr="003D2378">
        <w:rPr>
          <w:spacing w:val="-1"/>
          <w:highlight w:val="red"/>
        </w:rPr>
        <w:t>November</w:t>
      </w:r>
      <w:r w:rsidRPr="003D2378">
        <w:rPr>
          <w:spacing w:val="41"/>
          <w:highlight w:val="red"/>
        </w:rPr>
        <w:t xml:space="preserve"> </w:t>
      </w:r>
      <w:r w:rsidRPr="003D2378">
        <w:rPr>
          <w:highlight w:val="red"/>
        </w:rPr>
        <w:t>2009</w:t>
      </w:r>
      <w:r w:rsidRPr="003D2378">
        <w:rPr>
          <w:spacing w:val="29"/>
          <w:w w:val="99"/>
          <w:highlight w:val="red"/>
        </w:rPr>
        <w:t xml:space="preserve"> </w:t>
      </w:r>
      <w:r w:rsidRPr="003D2378">
        <w:rPr>
          <w:spacing w:val="-1"/>
          <w:highlight w:val="red"/>
        </w:rPr>
        <w:t>implementing</w:t>
      </w:r>
      <w:r w:rsidRPr="003D2378">
        <w:rPr>
          <w:spacing w:val="12"/>
          <w:highlight w:val="red"/>
        </w:rPr>
        <w:t xml:space="preserve"> </w:t>
      </w:r>
      <w:r w:rsidRPr="003D2378">
        <w:rPr>
          <w:highlight w:val="red"/>
        </w:rPr>
        <w:t>Regulation</w:t>
      </w:r>
      <w:r w:rsidRPr="003D2378">
        <w:rPr>
          <w:spacing w:val="14"/>
          <w:highlight w:val="red"/>
        </w:rPr>
        <w:t xml:space="preserve"> </w:t>
      </w:r>
      <w:r w:rsidRPr="003D2378">
        <w:rPr>
          <w:highlight w:val="red"/>
        </w:rPr>
        <w:t>(EC)</w:t>
      </w:r>
      <w:r w:rsidRPr="003D2378">
        <w:rPr>
          <w:spacing w:val="14"/>
          <w:highlight w:val="red"/>
        </w:rPr>
        <w:t xml:space="preserve"> </w:t>
      </w:r>
      <w:r w:rsidRPr="003D2378">
        <w:rPr>
          <w:highlight w:val="red"/>
        </w:rPr>
        <w:t>No</w:t>
      </w:r>
      <w:r w:rsidRPr="003D2378">
        <w:rPr>
          <w:spacing w:val="12"/>
          <w:highlight w:val="red"/>
        </w:rPr>
        <w:t xml:space="preserve"> </w:t>
      </w:r>
      <w:r w:rsidRPr="003D2378">
        <w:rPr>
          <w:highlight w:val="red"/>
        </w:rPr>
        <w:t>763/2008</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the</w:t>
      </w:r>
      <w:r w:rsidRPr="003D2378">
        <w:rPr>
          <w:spacing w:val="12"/>
          <w:highlight w:val="red"/>
        </w:rPr>
        <w:t xml:space="preserve"> </w:t>
      </w:r>
      <w:r w:rsidRPr="003D2378">
        <w:rPr>
          <w:highlight w:val="red"/>
        </w:rPr>
        <w:t>European</w:t>
      </w:r>
      <w:r w:rsidRPr="003D2378">
        <w:rPr>
          <w:spacing w:val="12"/>
          <w:highlight w:val="red"/>
        </w:rPr>
        <w:t xml:space="preserve"> </w:t>
      </w:r>
      <w:r w:rsidRPr="003D2378">
        <w:rPr>
          <w:spacing w:val="-1"/>
          <w:highlight w:val="red"/>
        </w:rPr>
        <w:t>Parliament</w:t>
      </w:r>
      <w:r w:rsidRPr="003D2378">
        <w:rPr>
          <w:spacing w:val="15"/>
          <w:highlight w:val="red"/>
        </w:rPr>
        <w:t xml:space="preserve"> </w:t>
      </w:r>
      <w:r w:rsidRPr="003D2378">
        <w:rPr>
          <w:highlight w:val="red"/>
        </w:rPr>
        <w:t>and</w:t>
      </w:r>
      <w:r w:rsidRPr="003D2378">
        <w:rPr>
          <w:spacing w:val="31"/>
          <w:w w:val="99"/>
          <w:highlight w:val="red"/>
        </w:rPr>
        <w:t xml:space="preserve"> </w:t>
      </w:r>
      <w:r w:rsidRPr="003D2378">
        <w:rPr>
          <w:highlight w:val="red"/>
        </w:rPr>
        <w:t>of</w:t>
      </w:r>
      <w:r w:rsidRPr="003D2378">
        <w:rPr>
          <w:spacing w:val="28"/>
          <w:highlight w:val="red"/>
        </w:rPr>
        <w:t xml:space="preserve"> </w:t>
      </w:r>
      <w:r w:rsidRPr="003D2378">
        <w:rPr>
          <w:highlight w:val="red"/>
        </w:rPr>
        <w:t>the</w:t>
      </w:r>
      <w:r w:rsidRPr="003D2378">
        <w:rPr>
          <w:spacing w:val="27"/>
          <w:highlight w:val="red"/>
        </w:rPr>
        <w:t xml:space="preserve"> </w:t>
      </w:r>
      <w:r w:rsidRPr="003D2378">
        <w:rPr>
          <w:spacing w:val="-1"/>
          <w:highlight w:val="red"/>
        </w:rPr>
        <w:t>Council</w:t>
      </w:r>
      <w:r w:rsidRPr="003D2378">
        <w:rPr>
          <w:spacing w:val="28"/>
          <w:highlight w:val="red"/>
        </w:rPr>
        <w:t xml:space="preserve"> </w:t>
      </w:r>
      <w:r w:rsidRPr="003D2378">
        <w:rPr>
          <w:highlight w:val="red"/>
        </w:rPr>
        <w:t>on</w:t>
      </w:r>
      <w:r w:rsidRPr="003D2378">
        <w:rPr>
          <w:spacing w:val="28"/>
          <w:highlight w:val="red"/>
        </w:rPr>
        <w:t xml:space="preserve"> </w:t>
      </w:r>
      <w:r w:rsidRPr="003D2378">
        <w:rPr>
          <w:spacing w:val="-1"/>
          <w:highlight w:val="red"/>
        </w:rPr>
        <w:t>population</w:t>
      </w:r>
      <w:r w:rsidRPr="003D2378">
        <w:rPr>
          <w:spacing w:val="28"/>
          <w:highlight w:val="red"/>
        </w:rPr>
        <w:t xml:space="preserve"> </w:t>
      </w:r>
      <w:r w:rsidRPr="003D2378">
        <w:rPr>
          <w:highlight w:val="red"/>
        </w:rPr>
        <w:t>and</w:t>
      </w:r>
      <w:r w:rsidRPr="003D2378">
        <w:rPr>
          <w:spacing w:val="28"/>
          <w:highlight w:val="red"/>
        </w:rPr>
        <w:t xml:space="preserve"> </w:t>
      </w:r>
      <w:r w:rsidRPr="003D2378">
        <w:rPr>
          <w:spacing w:val="-1"/>
          <w:highlight w:val="red"/>
        </w:rPr>
        <w:t>housing</w:t>
      </w:r>
      <w:r w:rsidRPr="003D2378">
        <w:rPr>
          <w:spacing w:val="28"/>
          <w:highlight w:val="red"/>
        </w:rPr>
        <w:t xml:space="preserve"> </w:t>
      </w:r>
      <w:r w:rsidRPr="003D2378">
        <w:rPr>
          <w:highlight w:val="red"/>
        </w:rPr>
        <w:t>censuses</w:t>
      </w:r>
      <w:r w:rsidRPr="003D2378">
        <w:rPr>
          <w:spacing w:val="28"/>
          <w:highlight w:val="red"/>
        </w:rPr>
        <w:t xml:space="preserve"> </w:t>
      </w:r>
      <w:r w:rsidRPr="003D2378">
        <w:rPr>
          <w:highlight w:val="red"/>
        </w:rPr>
        <w:t>as</w:t>
      </w:r>
      <w:r w:rsidRPr="003D2378">
        <w:rPr>
          <w:spacing w:val="28"/>
          <w:highlight w:val="red"/>
        </w:rPr>
        <w:t xml:space="preserve"> </w:t>
      </w:r>
      <w:r w:rsidRPr="003D2378">
        <w:rPr>
          <w:highlight w:val="red"/>
        </w:rPr>
        <w:t>regards</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technical</w:t>
      </w:r>
      <w:r w:rsidRPr="003D2378">
        <w:rPr>
          <w:spacing w:val="41"/>
          <w:w w:val="99"/>
          <w:highlight w:val="red"/>
        </w:rPr>
        <w:t xml:space="preserve"> </w:t>
      </w:r>
      <w:r w:rsidRPr="003D2378">
        <w:rPr>
          <w:highlight w:val="red"/>
        </w:rPr>
        <w:t>specifications</w:t>
      </w:r>
      <w:r w:rsidRPr="003D2378">
        <w:rPr>
          <w:spacing w:val="53"/>
          <w:highlight w:val="red"/>
        </w:rPr>
        <w:t xml:space="preserve"> </w:t>
      </w:r>
      <w:r w:rsidRPr="003D2378">
        <w:rPr>
          <w:highlight w:val="red"/>
        </w:rPr>
        <w:t>of</w:t>
      </w:r>
      <w:r w:rsidRPr="003D2378">
        <w:rPr>
          <w:spacing w:val="53"/>
          <w:highlight w:val="red"/>
        </w:rPr>
        <w:t xml:space="preserve"> </w:t>
      </w:r>
      <w:r w:rsidRPr="003D2378">
        <w:rPr>
          <w:highlight w:val="red"/>
        </w:rPr>
        <w:t>the</w:t>
      </w:r>
      <w:r w:rsidRPr="003D2378">
        <w:rPr>
          <w:spacing w:val="53"/>
          <w:highlight w:val="red"/>
        </w:rPr>
        <w:t xml:space="preserve"> </w:t>
      </w:r>
      <w:r w:rsidRPr="003D2378">
        <w:rPr>
          <w:spacing w:val="-1"/>
          <w:highlight w:val="red"/>
        </w:rPr>
        <w:t>topic</w:t>
      </w:r>
      <w:r w:rsidRPr="003D2378">
        <w:rPr>
          <w:spacing w:val="51"/>
          <w:highlight w:val="red"/>
        </w:rPr>
        <w:t xml:space="preserve"> </w:t>
      </w:r>
      <w:r w:rsidRPr="003D2378">
        <w:rPr>
          <w:highlight w:val="red"/>
        </w:rPr>
        <w:t>and</w:t>
      </w:r>
      <w:r w:rsidRPr="003D2378">
        <w:rPr>
          <w:spacing w:val="53"/>
          <w:highlight w:val="red"/>
        </w:rPr>
        <w:t xml:space="preserve"> </w:t>
      </w:r>
      <w:r w:rsidRPr="003D2378">
        <w:rPr>
          <w:highlight w:val="red"/>
        </w:rPr>
        <w:t>of</w:t>
      </w:r>
      <w:r w:rsidRPr="003D2378">
        <w:rPr>
          <w:spacing w:val="53"/>
          <w:highlight w:val="red"/>
        </w:rPr>
        <w:t xml:space="preserve"> </w:t>
      </w:r>
      <w:r w:rsidRPr="003D2378">
        <w:rPr>
          <w:spacing w:val="-1"/>
          <w:highlight w:val="red"/>
        </w:rPr>
        <w:t>their</w:t>
      </w:r>
      <w:r w:rsidRPr="003D2378">
        <w:rPr>
          <w:spacing w:val="53"/>
          <w:highlight w:val="red"/>
        </w:rPr>
        <w:t xml:space="preserve"> </w:t>
      </w:r>
      <w:r w:rsidRPr="003D2378">
        <w:rPr>
          <w:spacing w:val="-1"/>
          <w:highlight w:val="red"/>
        </w:rPr>
        <w:t>breakdowns.</w:t>
      </w:r>
      <w:r w:rsidRPr="003D2378">
        <w:rPr>
          <w:spacing w:val="53"/>
          <w:highlight w:val="red"/>
        </w:rPr>
        <w:t xml:space="preserve"> </w:t>
      </w:r>
      <w:r w:rsidRPr="003D2378">
        <w:rPr>
          <w:highlight w:val="red"/>
        </w:rPr>
        <w:t>This</w:t>
      </w:r>
      <w:r w:rsidRPr="003D2378">
        <w:rPr>
          <w:spacing w:val="53"/>
          <w:highlight w:val="red"/>
        </w:rPr>
        <w:t xml:space="preserve"> </w:t>
      </w:r>
      <w:r w:rsidRPr="003D2378">
        <w:rPr>
          <w:highlight w:val="red"/>
        </w:rPr>
        <w:t>classification</w:t>
      </w:r>
      <w:r w:rsidRPr="003D2378">
        <w:rPr>
          <w:spacing w:val="51"/>
          <w:highlight w:val="red"/>
        </w:rPr>
        <w:t xml:space="preserve"> </w:t>
      </w:r>
      <w:r w:rsidRPr="003D2378">
        <w:rPr>
          <w:highlight w:val="red"/>
        </w:rPr>
        <w:t>is</w:t>
      </w:r>
      <w:r w:rsidRPr="003D2378">
        <w:rPr>
          <w:spacing w:val="35"/>
          <w:w w:val="99"/>
          <w:highlight w:val="red"/>
        </w:rPr>
        <w:t xml:space="preserve"> </w:t>
      </w:r>
      <w:r w:rsidRPr="003D2378">
        <w:rPr>
          <w:spacing w:val="-1"/>
          <w:highlight w:val="red"/>
        </w:rPr>
        <w:t>compatible</w:t>
      </w:r>
      <w:r w:rsidRPr="003D2378">
        <w:rPr>
          <w:spacing w:val="-2"/>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harmonised</w:t>
      </w:r>
      <w:r w:rsidRPr="003D2378">
        <w:rPr>
          <w:spacing w:val="-2"/>
          <w:highlight w:val="red"/>
        </w:rPr>
        <w:t xml:space="preserve"> </w:t>
      </w:r>
      <w:r w:rsidRPr="003D2378">
        <w:rPr>
          <w:highlight w:val="red"/>
        </w:rPr>
        <w:t>code</w:t>
      </w:r>
      <w:r w:rsidRPr="003D2378">
        <w:rPr>
          <w:spacing w:val="-1"/>
          <w:highlight w:val="red"/>
        </w:rPr>
        <w:t xml:space="preserve"> </w:t>
      </w:r>
      <w:r w:rsidRPr="003D2378">
        <w:rPr>
          <w:highlight w:val="red"/>
        </w:rPr>
        <w:t>list</w:t>
      </w:r>
      <w:r w:rsidRPr="003D2378">
        <w:rPr>
          <w:spacing w:val="-1"/>
          <w:highlight w:val="red"/>
        </w:rPr>
        <w:t xml:space="preserve"> proposed by</w:t>
      </w:r>
      <w:r w:rsidRPr="003D2378">
        <w:rPr>
          <w:spacing w:val="-2"/>
          <w:highlight w:val="red"/>
        </w:rPr>
        <w:t xml:space="preserve"> </w:t>
      </w:r>
      <w:r w:rsidRPr="003D2378">
        <w:rPr>
          <w:highlight w:val="red"/>
        </w:rPr>
        <w:t>Eurostat.</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26"/>
        </w:numPr>
        <w:tabs>
          <w:tab w:val="left" w:pos="575"/>
          <w:tab w:val="left" w:pos="2377"/>
        </w:tabs>
        <w:ind w:left="574" w:hanging="35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26"/>
        </w:numPr>
        <w:tabs>
          <w:tab w:val="left" w:pos="575"/>
          <w:tab w:val="left" w:pos="2378"/>
        </w:tabs>
        <w:spacing w:before="101"/>
        <w:ind w:left="574" w:hanging="35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26"/>
        </w:numPr>
        <w:tabs>
          <w:tab w:val="left" w:pos="575"/>
          <w:tab w:val="left" w:pos="2377"/>
        </w:tabs>
        <w:spacing w:before="100"/>
        <w:ind w:left="574" w:hanging="35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country of</w:t>
      </w:r>
      <w:r w:rsidRPr="003D2378">
        <w:rPr>
          <w:spacing w:val="-2"/>
          <w:highlight w:val="red"/>
        </w:rPr>
        <w:t xml:space="preserve"> </w:t>
      </w:r>
      <w:r w:rsidRPr="003D2378">
        <w:rPr>
          <w:highlight w:val="red"/>
        </w:rPr>
        <w:t>birth</w:t>
      </w:r>
    </w:p>
    <w:p w:rsidR="00A7027F" w:rsidRPr="003D2378" w:rsidRDefault="006F44CB">
      <w:pPr>
        <w:pStyle w:val="a3"/>
        <w:spacing w:before="41"/>
        <w:ind w:left="2377" w:right="212"/>
        <w:jc w:val="both"/>
        <w:rPr>
          <w:highlight w:val="red"/>
        </w:rPr>
      </w:pPr>
      <w:r w:rsidRPr="003D2378">
        <w:rPr>
          <w:spacing w:val="-1"/>
          <w:highlight w:val="red"/>
        </w:rPr>
        <w:t>Country</w:t>
      </w:r>
      <w:r w:rsidRPr="003D2378">
        <w:rPr>
          <w:spacing w:val="27"/>
          <w:highlight w:val="red"/>
        </w:rPr>
        <w:t xml:space="preserve"> </w:t>
      </w:r>
      <w:r w:rsidRPr="003D2378">
        <w:rPr>
          <w:highlight w:val="red"/>
        </w:rPr>
        <w:t>of</w:t>
      </w:r>
      <w:r w:rsidRPr="003D2378">
        <w:rPr>
          <w:spacing w:val="24"/>
          <w:highlight w:val="red"/>
        </w:rPr>
        <w:t xml:space="preserve"> </w:t>
      </w:r>
      <w:r w:rsidRPr="003D2378">
        <w:rPr>
          <w:spacing w:val="-1"/>
          <w:highlight w:val="red"/>
        </w:rPr>
        <w:t>birth</w:t>
      </w:r>
      <w:r w:rsidRPr="003D2378">
        <w:rPr>
          <w:spacing w:val="25"/>
          <w:highlight w:val="red"/>
        </w:rPr>
        <w:t xml:space="preserve"> </w:t>
      </w:r>
      <w:r w:rsidRPr="003D2378">
        <w:rPr>
          <w:highlight w:val="red"/>
        </w:rPr>
        <w:t>is</w:t>
      </w:r>
      <w:r w:rsidRPr="003D2378">
        <w:rPr>
          <w:spacing w:val="25"/>
          <w:highlight w:val="red"/>
        </w:rPr>
        <w:t xml:space="preserve"> </w:t>
      </w:r>
      <w:r w:rsidRPr="003D2378">
        <w:rPr>
          <w:highlight w:val="red"/>
        </w:rPr>
        <w:t>defined</w:t>
      </w:r>
      <w:r w:rsidRPr="003D2378">
        <w:rPr>
          <w:spacing w:val="26"/>
          <w:highlight w:val="red"/>
        </w:rPr>
        <w:t xml:space="preserve"> </w:t>
      </w:r>
      <w:r w:rsidRPr="003D2378">
        <w:rPr>
          <w:highlight w:val="red"/>
        </w:rPr>
        <w:t>as</w:t>
      </w:r>
      <w:r w:rsidRPr="003D2378">
        <w:rPr>
          <w:spacing w:val="25"/>
          <w:highlight w:val="red"/>
        </w:rPr>
        <w:t xml:space="preserve"> </w:t>
      </w:r>
      <w:r w:rsidRPr="003D2378">
        <w:rPr>
          <w:highlight w:val="red"/>
        </w:rPr>
        <w:t>the</w:t>
      </w:r>
      <w:r w:rsidRPr="003D2378">
        <w:rPr>
          <w:spacing w:val="25"/>
          <w:highlight w:val="red"/>
        </w:rPr>
        <w:t xml:space="preserve"> </w:t>
      </w:r>
      <w:r w:rsidRPr="003D2378">
        <w:rPr>
          <w:spacing w:val="-1"/>
          <w:highlight w:val="red"/>
        </w:rPr>
        <w:t>country</w:t>
      </w:r>
      <w:r w:rsidRPr="003D2378">
        <w:rPr>
          <w:spacing w:val="27"/>
          <w:highlight w:val="red"/>
        </w:rPr>
        <w:t xml:space="preserve"> </w:t>
      </w:r>
      <w:r w:rsidRPr="003D2378">
        <w:rPr>
          <w:highlight w:val="red"/>
        </w:rPr>
        <w:t>of</w:t>
      </w:r>
      <w:r w:rsidRPr="003D2378">
        <w:rPr>
          <w:spacing w:val="25"/>
          <w:highlight w:val="red"/>
        </w:rPr>
        <w:t xml:space="preserve"> </w:t>
      </w:r>
      <w:r w:rsidRPr="003D2378">
        <w:rPr>
          <w:highlight w:val="red"/>
        </w:rPr>
        <w:t>residence</w:t>
      </w:r>
      <w:r w:rsidRPr="003D2378">
        <w:rPr>
          <w:spacing w:val="26"/>
          <w:highlight w:val="red"/>
        </w:rPr>
        <w:t xml:space="preserve"> </w:t>
      </w:r>
      <w:r w:rsidRPr="003D2378">
        <w:rPr>
          <w:highlight w:val="red"/>
        </w:rPr>
        <w:t>of</w:t>
      </w:r>
      <w:r w:rsidRPr="003D2378">
        <w:rPr>
          <w:spacing w:val="25"/>
          <w:highlight w:val="red"/>
        </w:rPr>
        <w:t xml:space="preserve"> </w:t>
      </w:r>
      <w:r w:rsidRPr="003D2378">
        <w:rPr>
          <w:highlight w:val="red"/>
        </w:rPr>
        <w:t>the</w:t>
      </w:r>
      <w:r w:rsidRPr="003D2378">
        <w:rPr>
          <w:spacing w:val="26"/>
          <w:highlight w:val="red"/>
        </w:rPr>
        <w:t xml:space="preserve"> </w:t>
      </w:r>
      <w:r w:rsidRPr="003D2378">
        <w:rPr>
          <w:highlight w:val="red"/>
        </w:rPr>
        <w:t>mother</w:t>
      </w:r>
      <w:r w:rsidRPr="003D2378">
        <w:rPr>
          <w:spacing w:val="25"/>
          <w:highlight w:val="red"/>
        </w:rPr>
        <w:t xml:space="preserve"> </w:t>
      </w:r>
      <w:r w:rsidRPr="003D2378">
        <w:rPr>
          <w:highlight w:val="red"/>
        </w:rPr>
        <w:t>at</w:t>
      </w:r>
      <w:r w:rsidRPr="003D2378">
        <w:rPr>
          <w:spacing w:val="26"/>
          <w:highlight w:val="red"/>
        </w:rPr>
        <w:t xml:space="preserve"> </w:t>
      </w:r>
      <w:r w:rsidRPr="003D2378">
        <w:rPr>
          <w:highlight w:val="red"/>
        </w:rPr>
        <w:t>the</w:t>
      </w:r>
      <w:r w:rsidRPr="003D2378">
        <w:rPr>
          <w:spacing w:val="29"/>
          <w:w w:val="99"/>
          <w:highlight w:val="red"/>
        </w:rPr>
        <w:t xml:space="preserve"> </w:t>
      </w:r>
      <w:r w:rsidRPr="003D2378">
        <w:rPr>
          <w:highlight w:val="red"/>
        </w:rPr>
        <w:t>time of birth. For</w:t>
      </w:r>
      <w:r w:rsidRPr="003D2378">
        <w:rPr>
          <w:spacing w:val="1"/>
          <w:highlight w:val="red"/>
        </w:rPr>
        <w:t xml:space="preserve"> </w:t>
      </w:r>
      <w:r w:rsidRPr="003D2378">
        <w:rPr>
          <w:highlight w:val="red"/>
        </w:rPr>
        <w:t xml:space="preserve">people </w:t>
      </w:r>
      <w:r w:rsidRPr="003D2378">
        <w:rPr>
          <w:spacing w:val="-1"/>
          <w:highlight w:val="red"/>
        </w:rPr>
        <w:t>born</w:t>
      </w:r>
      <w:r w:rsidRPr="003D2378">
        <w:rPr>
          <w:highlight w:val="red"/>
        </w:rPr>
        <w:t xml:space="preserve"> outside </w:t>
      </w:r>
      <w:r w:rsidRPr="003D2378">
        <w:rPr>
          <w:spacing w:val="-2"/>
          <w:highlight w:val="red"/>
        </w:rPr>
        <w:t>the</w:t>
      </w:r>
      <w:r w:rsidRPr="003D2378">
        <w:rPr>
          <w:spacing w:val="1"/>
          <w:highlight w:val="red"/>
        </w:rPr>
        <w:t xml:space="preserve"> </w:t>
      </w:r>
      <w:r w:rsidRPr="003D2378">
        <w:rPr>
          <w:spacing w:val="-1"/>
          <w:highlight w:val="red"/>
        </w:rPr>
        <w:t>country,</w:t>
      </w:r>
      <w:r w:rsidRPr="003D2378">
        <w:rPr>
          <w:highlight w:val="red"/>
        </w:rPr>
        <w:t xml:space="preserve"> it is sufficient</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ask for the</w:t>
      </w:r>
      <w:r w:rsidRPr="003D2378">
        <w:rPr>
          <w:spacing w:val="25"/>
          <w:w w:val="99"/>
          <w:highlight w:val="red"/>
        </w:rPr>
        <w:t xml:space="preserve"> </w:t>
      </w:r>
      <w:r w:rsidRPr="003D2378">
        <w:rPr>
          <w:spacing w:val="-1"/>
          <w:highlight w:val="red"/>
        </w:rPr>
        <w:t xml:space="preserve">country </w:t>
      </w:r>
      <w:r w:rsidRPr="003D2378">
        <w:rPr>
          <w:highlight w:val="red"/>
        </w:rPr>
        <w:t>of</w:t>
      </w:r>
      <w:r w:rsidRPr="003D2378">
        <w:rPr>
          <w:spacing w:val="-1"/>
          <w:highlight w:val="red"/>
        </w:rPr>
        <w:t xml:space="preserve"> </w:t>
      </w:r>
      <w:r w:rsidRPr="003D2378">
        <w:rPr>
          <w:highlight w:val="red"/>
        </w:rPr>
        <w:t>residence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mother </w:t>
      </w:r>
      <w:r w:rsidRPr="003D2378">
        <w:rPr>
          <w:highlight w:val="red"/>
        </w:rPr>
        <w:t>at the time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birth.</w:t>
      </w:r>
    </w:p>
    <w:p w:rsidR="00A7027F" w:rsidRPr="003D2378" w:rsidRDefault="006F44CB">
      <w:pPr>
        <w:pStyle w:val="a3"/>
        <w:spacing w:before="60"/>
        <w:ind w:left="2377" w:right="213"/>
        <w:jc w:val="both"/>
        <w:rPr>
          <w:highlight w:val="red"/>
        </w:rPr>
      </w:pPr>
      <w:r w:rsidRPr="003D2378">
        <w:rPr>
          <w:highlight w:val="red"/>
        </w:rPr>
        <w:t>Based</w:t>
      </w:r>
      <w:r w:rsidRPr="003D2378">
        <w:rPr>
          <w:spacing w:val="36"/>
          <w:highlight w:val="red"/>
        </w:rPr>
        <w:t xml:space="preserve"> </w:t>
      </w:r>
      <w:r w:rsidRPr="003D2378">
        <w:rPr>
          <w:highlight w:val="red"/>
        </w:rPr>
        <w:t>on</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respondent’s</w:t>
      </w:r>
      <w:r w:rsidRPr="003D2378">
        <w:rPr>
          <w:spacing w:val="36"/>
          <w:highlight w:val="red"/>
        </w:rPr>
        <w:t xml:space="preserve"> </w:t>
      </w:r>
      <w:r w:rsidRPr="003D2378">
        <w:rPr>
          <w:spacing w:val="-1"/>
          <w:highlight w:val="red"/>
        </w:rPr>
        <w:t>country</w:t>
      </w:r>
      <w:r w:rsidRPr="003D2378">
        <w:rPr>
          <w:spacing w:val="37"/>
          <w:highlight w:val="red"/>
        </w:rPr>
        <w:t xml:space="preserve"> </w:t>
      </w:r>
      <w:r w:rsidRPr="003D2378">
        <w:rPr>
          <w:highlight w:val="red"/>
        </w:rPr>
        <w:t>of</w:t>
      </w:r>
      <w:r w:rsidRPr="003D2378">
        <w:rPr>
          <w:spacing w:val="35"/>
          <w:highlight w:val="red"/>
        </w:rPr>
        <w:t xml:space="preserve"> </w:t>
      </w:r>
      <w:r w:rsidRPr="003D2378">
        <w:rPr>
          <w:spacing w:val="-1"/>
          <w:highlight w:val="red"/>
        </w:rPr>
        <w:t>birth,</w:t>
      </w:r>
      <w:r w:rsidRPr="003D2378">
        <w:rPr>
          <w:spacing w:val="36"/>
          <w:highlight w:val="red"/>
        </w:rPr>
        <w:t xml:space="preserve"> </w:t>
      </w:r>
      <w:r w:rsidRPr="003D2378">
        <w:rPr>
          <w:highlight w:val="red"/>
        </w:rPr>
        <w:t>the</w:t>
      </w:r>
      <w:r w:rsidRPr="003D2378">
        <w:rPr>
          <w:spacing w:val="36"/>
          <w:highlight w:val="red"/>
        </w:rPr>
        <w:t xml:space="preserve"> </w:t>
      </w:r>
      <w:r w:rsidRPr="003D2378">
        <w:rPr>
          <w:spacing w:val="-1"/>
          <w:highlight w:val="red"/>
        </w:rPr>
        <w:t>following</w:t>
      </w:r>
      <w:r w:rsidRPr="003D2378">
        <w:rPr>
          <w:spacing w:val="36"/>
          <w:highlight w:val="red"/>
        </w:rPr>
        <w:t xml:space="preserve"> </w:t>
      </w:r>
      <w:r w:rsidRPr="003D2378">
        <w:rPr>
          <w:spacing w:val="-1"/>
          <w:highlight w:val="red"/>
        </w:rPr>
        <w:t>division</w:t>
      </w:r>
      <w:r w:rsidRPr="003D2378">
        <w:rPr>
          <w:spacing w:val="36"/>
          <w:highlight w:val="red"/>
        </w:rPr>
        <w:t xml:space="preserve"> </w:t>
      </w:r>
      <w:r w:rsidRPr="003D2378">
        <w:rPr>
          <w:spacing w:val="-1"/>
          <w:highlight w:val="red"/>
        </w:rPr>
        <w:t>may</w:t>
      </w:r>
      <w:r w:rsidRPr="003D2378">
        <w:rPr>
          <w:spacing w:val="38"/>
          <w:highlight w:val="red"/>
        </w:rPr>
        <w:t xml:space="preserve"> </w:t>
      </w:r>
      <w:r w:rsidRPr="003D2378">
        <w:rPr>
          <w:highlight w:val="red"/>
        </w:rPr>
        <w:t>be</w:t>
      </w:r>
      <w:r w:rsidRPr="003D2378">
        <w:rPr>
          <w:spacing w:val="51"/>
          <w:w w:val="99"/>
          <w:highlight w:val="red"/>
        </w:rPr>
        <w:t xml:space="preserve"> </w:t>
      </w:r>
      <w:r w:rsidRPr="003D2378">
        <w:rPr>
          <w:highlight w:val="red"/>
        </w:rPr>
        <w:t>made:</w:t>
      </w:r>
    </w:p>
    <w:p w:rsidR="00A7027F" w:rsidRPr="003D2378" w:rsidRDefault="006F44CB">
      <w:pPr>
        <w:pStyle w:val="a3"/>
        <w:numPr>
          <w:ilvl w:val="1"/>
          <w:numId w:val="126"/>
        </w:numPr>
        <w:tabs>
          <w:tab w:val="left" w:pos="2738"/>
        </w:tabs>
        <w:spacing w:before="60"/>
        <w:ind w:right="213" w:firstLine="0"/>
        <w:jc w:val="both"/>
        <w:rPr>
          <w:highlight w:val="red"/>
        </w:rPr>
      </w:pPr>
      <w:r w:rsidRPr="003D2378">
        <w:rPr>
          <w:highlight w:val="red"/>
        </w:rPr>
        <w:t>Native-born:</w:t>
      </w:r>
      <w:r w:rsidRPr="003D2378">
        <w:rPr>
          <w:spacing w:val="42"/>
          <w:highlight w:val="red"/>
        </w:rPr>
        <w:t xml:space="preserve"> </w:t>
      </w:r>
      <w:r w:rsidRPr="003D2378">
        <w:rPr>
          <w:highlight w:val="red"/>
        </w:rPr>
        <w:t>person</w:t>
      </w:r>
      <w:r w:rsidRPr="003D2378">
        <w:rPr>
          <w:spacing w:val="42"/>
          <w:highlight w:val="red"/>
        </w:rPr>
        <w:t xml:space="preserve"> </w:t>
      </w:r>
      <w:r w:rsidRPr="003D2378">
        <w:rPr>
          <w:spacing w:val="-1"/>
          <w:highlight w:val="red"/>
        </w:rPr>
        <w:t>born</w:t>
      </w:r>
      <w:r w:rsidRPr="003D2378">
        <w:rPr>
          <w:spacing w:val="42"/>
          <w:highlight w:val="red"/>
        </w:rPr>
        <w:t xml:space="preserve"> </w:t>
      </w:r>
      <w:r w:rsidRPr="003D2378">
        <w:rPr>
          <w:highlight w:val="red"/>
        </w:rPr>
        <w:t>in</w:t>
      </w:r>
      <w:r w:rsidRPr="003D2378">
        <w:rPr>
          <w:spacing w:val="42"/>
          <w:highlight w:val="red"/>
        </w:rPr>
        <w:t xml:space="preserve"> </w:t>
      </w:r>
      <w:r w:rsidRPr="003D2378">
        <w:rPr>
          <w:highlight w:val="red"/>
        </w:rPr>
        <w:t>the</w:t>
      </w:r>
      <w:r w:rsidRPr="003D2378">
        <w:rPr>
          <w:spacing w:val="42"/>
          <w:highlight w:val="red"/>
        </w:rPr>
        <w:t xml:space="preserve"> </w:t>
      </w:r>
      <w:r w:rsidRPr="003D2378">
        <w:rPr>
          <w:spacing w:val="-1"/>
          <w:highlight w:val="red"/>
        </w:rPr>
        <w:t>country</w:t>
      </w:r>
      <w:r w:rsidRPr="003D2378">
        <w:rPr>
          <w:spacing w:val="44"/>
          <w:highlight w:val="red"/>
        </w:rPr>
        <w:t xml:space="preserve"> </w:t>
      </w:r>
      <w:r w:rsidRPr="003D2378">
        <w:rPr>
          <w:highlight w:val="red"/>
        </w:rPr>
        <w:t>of</w:t>
      </w:r>
      <w:r w:rsidRPr="003D2378">
        <w:rPr>
          <w:spacing w:val="42"/>
          <w:highlight w:val="red"/>
        </w:rPr>
        <w:t xml:space="preserve"> </w:t>
      </w:r>
      <w:r w:rsidRPr="003D2378">
        <w:rPr>
          <w:highlight w:val="red"/>
        </w:rPr>
        <w:t>residence</w:t>
      </w:r>
      <w:r w:rsidRPr="003D2378">
        <w:rPr>
          <w:spacing w:val="43"/>
          <w:highlight w:val="red"/>
        </w:rPr>
        <w:t xml:space="preserve"> </w:t>
      </w:r>
      <w:r w:rsidRPr="003D2378">
        <w:rPr>
          <w:spacing w:val="-1"/>
          <w:highlight w:val="red"/>
        </w:rPr>
        <w:t>(country</w:t>
      </w:r>
      <w:r w:rsidRPr="003D2378">
        <w:rPr>
          <w:spacing w:val="44"/>
          <w:highlight w:val="red"/>
        </w:rPr>
        <w:t xml:space="preserve"> </w:t>
      </w:r>
      <w:r w:rsidRPr="003D2378">
        <w:rPr>
          <w:highlight w:val="red"/>
        </w:rPr>
        <w:t>of</w:t>
      </w:r>
      <w:r w:rsidRPr="003D2378">
        <w:rPr>
          <w:spacing w:val="25"/>
          <w:w w:val="99"/>
          <w:highlight w:val="red"/>
        </w:rPr>
        <w:t xml:space="preserve"> </w:t>
      </w:r>
      <w:r w:rsidRPr="003D2378">
        <w:rPr>
          <w:highlight w:val="red"/>
        </w:rPr>
        <w:t>survey/enumeration).</w:t>
      </w:r>
    </w:p>
    <w:p w:rsidR="00A7027F" w:rsidRPr="003D2378" w:rsidRDefault="006F44CB">
      <w:pPr>
        <w:pStyle w:val="a3"/>
        <w:numPr>
          <w:ilvl w:val="1"/>
          <w:numId w:val="126"/>
        </w:numPr>
        <w:tabs>
          <w:tab w:val="left" w:pos="2738"/>
        </w:tabs>
        <w:spacing w:before="60"/>
        <w:ind w:right="213" w:firstLine="0"/>
        <w:jc w:val="both"/>
        <w:rPr>
          <w:highlight w:val="red"/>
        </w:rPr>
      </w:pPr>
      <w:r w:rsidRPr="003D2378">
        <w:rPr>
          <w:spacing w:val="-1"/>
          <w:highlight w:val="red"/>
        </w:rPr>
        <w:t>Foreign-born:</w:t>
      </w:r>
      <w:r w:rsidRPr="003D2378">
        <w:rPr>
          <w:spacing w:val="51"/>
          <w:highlight w:val="red"/>
        </w:rPr>
        <w:t xml:space="preserve"> </w:t>
      </w:r>
      <w:r w:rsidRPr="003D2378">
        <w:rPr>
          <w:highlight w:val="red"/>
        </w:rPr>
        <w:t>person</w:t>
      </w:r>
      <w:r w:rsidRPr="003D2378">
        <w:rPr>
          <w:spacing w:val="53"/>
          <w:highlight w:val="red"/>
        </w:rPr>
        <w:t xml:space="preserve"> </w:t>
      </w:r>
      <w:r w:rsidRPr="003D2378">
        <w:rPr>
          <w:spacing w:val="-1"/>
          <w:highlight w:val="red"/>
        </w:rPr>
        <w:t>born</w:t>
      </w:r>
      <w:r w:rsidRPr="003D2378">
        <w:rPr>
          <w:spacing w:val="52"/>
          <w:highlight w:val="red"/>
        </w:rPr>
        <w:t xml:space="preserve"> </w:t>
      </w:r>
      <w:r w:rsidRPr="003D2378">
        <w:rPr>
          <w:highlight w:val="red"/>
        </w:rPr>
        <w:t>in</w:t>
      </w:r>
      <w:r w:rsidRPr="003D2378">
        <w:rPr>
          <w:spacing w:val="53"/>
          <w:highlight w:val="red"/>
        </w:rPr>
        <w:t xml:space="preserve"> </w:t>
      </w:r>
      <w:r w:rsidRPr="003D2378">
        <w:rPr>
          <w:spacing w:val="-1"/>
          <w:highlight w:val="red"/>
        </w:rPr>
        <w:t>other</w:t>
      </w:r>
      <w:r w:rsidRPr="003D2378">
        <w:rPr>
          <w:spacing w:val="53"/>
          <w:highlight w:val="red"/>
        </w:rPr>
        <w:t xml:space="preserve"> </w:t>
      </w:r>
      <w:proofErr w:type="gramStart"/>
      <w:r w:rsidRPr="003D2378">
        <w:rPr>
          <w:spacing w:val="-1"/>
          <w:highlight w:val="red"/>
        </w:rPr>
        <w:t>country</w:t>
      </w:r>
      <w:r w:rsidRPr="003D2378">
        <w:rPr>
          <w:highlight w:val="red"/>
        </w:rPr>
        <w:t xml:space="preserve">  </w:t>
      </w:r>
      <w:r w:rsidRPr="003D2378">
        <w:rPr>
          <w:spacing w:val="-1"/>
          <w:highlight w:val="red"/>
        </w:rPr>
        <w:t>than</w:t>
      </w:r>
      <w:proofErr w:type="gramEnd"/>
      <w:r w:rsidRPr="003D2378">
        <w:rPr>
          <w:spacing w:val="53"/>
          <w:highlight w:val="red"/>
        </w:rPr>
        <w:t xml:space="preserve"> </w:t>
      </w:r>
      <w:r w:rsidRPr="003D2378">
        <w:rPr>
          <w:spacing w:val="-1"/>
          <w:highlight w:val="red"/>
        </w:rPr>
        <w:t>country</w:t>
      </w:r>
      <w:r w:rsidRPr="003D2378">
        <w:rPr>
          <w:spacing w:val="53"/>
          <w:highlight w:val="red"/>
        </w:rPr>
        <w:t xml:space="preserve"> </w:t>
      </w:r>
      <w:r w:rsidRPr="003D2378">
        <w:rPr>
          <w:highlight w:val="red"/>
        </w:rPr>
        <w:t>of</w:t>
      </w:r>
      <w:r w:rsidRPr="003D2378">
        <w:rPr>
          <w:spacing w:val="52"/>
          <w:highlight w:val="red"/>
        </w:rPr>
        <w:t xml:space="preserve"> </w:t>
      </w:r>
      <w:r w:rsidRPr="003D2378">
        <w:rPr>
          <w:spacing w:val="-1"/>
          <w:highlight w:val="red"/>
        </w:rPr>
        <w:t>residence</w:t>
      </w:r>
      <w:r w:rsidRPr="003D2378">
        <w:rPr>
          <w:spacing w:val="73"/>
          <w:w w:val="99"/>
          <w:highlight w:val="red"/>
        </w:rPr>
        <w:t xml:space="preserve"> </w:t>
      </w:r>
      <w:r w:rsidRPr="003D2378">
        <w:rPr>
          <w:spacing w:val="-1"/>
          <w:highlight w:val="red"/>
        </w:rPr>
        <w:t xml:space="preserve">(country </w:t>
      </w:r>
      <w:r w:rsidRPr="003D2378">
        <w:rPr>
          <w:highlight w:val="red"/>
        </w:rPr>
        <w:t>of</w:t>
      </w:r>
      <w:r w:rsidRPr="003D2378">
        <w:rPr>
          <w:spacing w:val="-4"/>
          <w:highlight w:val="red"/>
        </w:rPr>
        <w:t xml:space="preserve"> </w:t>
      </w:r>
      <w:r w:rsidRPr="003D2378">
        <w:rPr>
          <w:spacing w:val="-1"/>
          <w:highlight w:val="red"/>
        </w:rPr>
        <w:t>survey/enumeration).</w:t>
      </w:r>
    </w:p>
    <w:p w:rsidR="00A7027F" w:rsidRPr="003D2378" w:rsidRDefault="006F44CB">
      <w:pPr>
        <w:pStyle w:val="a3"/>
        <w:spacing w:before="59"/>
        <w:ind w:left="2377" w:right="213"/>
        <w:jc w:val="both"/>
        <w:rPr>
          <w:highlight w:val="red"/>
        </w:rPr>
      </w:pPr>
      <w:r w:rsidRPr="003D2378">
        <w:rPr>
          <w:spacing w:val="-1"/>
          <w:highlight w:val="red"/>
        </w:rPr>
        <w:t>Information</w:t>
      </w:r>
      <w:r w:rsidRPr="003D2378">
        <w:rPr>
          <w:spacing w:val="35"/>
          <w:highlight w:val="red"/>
        </w:rPr>
        <w:t xml:space="preserve"> </w:t>
      </w:r>
      <w:r w:rsidRPr="003D2378">
        <w:rPr>
          <w:highlight w:val="red"/>
        </w:rPr>
        <w:t>on</w:t>
      </w:r>
      <w:r w:rsidRPr="003D2378">
        <w:rPr>
          <w:spacing w:val="35"/>
          <w:highlight w:val="red"/>
        </w:rPr>
        <w:t xml:space="preserve"> </w:t>
      </w:r>
      <w:r w:rsidRPr="003D2378">
        <w:rPr>
          <w:spacing w:val="-1"/>
          <w:highlight w:val="red"/>
        </w:rPr>
        <w:t>country</w:t>
      </w:r>
      <w:r w:rsidRPr="003D2378">
        <w:rPr>
          <w:spacing w:val="34"/>
          <w:highlight w:val="red"/>
        </w:rPr>
        <w:t xml:space="preserve"> </w:t>
      </w:r>
      <w:r w:rsidRPr="003D2378">
        <w:rPr>
          <w:highlight w:val="red"/>
        </w:rPr>
        <w:t>of</w:t>
      </w:r>
      <w:r w:rsidRPr="003D2378">
        <w:rPr>
          <w:spacing w:val="35"/>
          <w:highlight w:val="red"/>
        </w:rPr>
        <w:t xml:space="preserve"> </w:t>
      </w:r>
      <w:r w:rsidRPr="003D2378">
        <w:rPr>
          <w:highlight w:val="red"/>
        </w:rPr>
        <w:t>birth</w:t>
      </w:r>
      <w:r w:rsidRPr="003D2378">
        <w:rPr>
          <w:spacing w:val="35"/>
          <w:highlight w:val="red"/>
        </w:rPr>
        <w:t xml:space="preserve"> </w:t>
      </w:r>
      <w:r w:rsidRPr="003D2378">
        <w:rPr>
          <w:spacing w:val="-1"/>
          <w:highlight w:val="red"/>
        </w:rPr>
        <w:t>should</w:t>
      </w:r>
      <w:r w:rsidRPr="003D2378">
        <w:rPr>
          <w:spacing w:val="35"/>
          <w:highlight w:val="red"/>
        </w:rPr>
        <w:t xml:space="preserve"> </w:t>
      </w:r>
      <w:r w:rsidRPr="003D2378">
        <w:rPr>
          <w:highlight w:val="red"/>
        </w:rPr>
        <w:t>be</w:t>
      </w:r>
      <w:r w:rsidRPr="003D2378">
        <w:rPr>
          <w:spacing w:val="34"/>
          <w:highlight w:val="red"/>
        </w:rPr>
        <w:t xml:space="preserve"> </w:t>
      </w:r>
      <w:r w:rsidRPr="003D2378">
        <w:rPr>
          <w:spacing w:val="-1"/>
          <w:highlight w:val="red"/>
        </w:rPr>
        <w:t>obtained</w:t>
      </w:r>
      <w:r w:rsidRPr="003D2378">
        <w:rPr>
          <w:spacing w:val="35"/>
          <w:highlight w:val="red"/>
        </w:rPr>
        <w:t xml:space="preserve"> </w:t>
      </w:r>
      <w:r w:rsidRPr="003D2378">
        <w:rPr>
          <w:highlight w:val="red"/>
        </w:rPr>
        <w:t>in</w:t>
      </w:r>
      <w:r w:rsidRPr="003D2378">
        <w:rPr>
          <w:spacing w:val="35"/>
          <w:highlight w:val="red"/>
        </w:rPr>
        <w:t xml:space="preserve"> </w:t>
      </w:r>
      <w:r w:rsidRPr="003D2378">
        <w:rPr>
          <w:highlight w:val="red"/>
        </w:rPr>
        <w:t>accordance</w:t>
      </w:r>
      <w:r w:rsidRPr="003D2378">
        <w:rPr>
          <w:spacing w:val="35"/>
          <w:highlight w:val="red"/>
        </w:rPr>
        <w:t xml:space="preserve"> </w:t>
      </w:r>
      <w:r w:rsidRPr="003D2378">
        <w:rPr>
          <w:highlight w:val="red"/>
        </w:rPr>
        <w:t>with</w:t>
      </w:r>
      <w:r w:rsidRPr="003D2378">
        <w:rPr>
          <w:spacing w:val="35"/>
          <w:highlight w:val="red"/>
        </w:rPr>
        <w:t xml:space="preserve"> </w:t>
      </w:r>
      <w:r w:rsidRPr="003D2378">
        <w:rPr>
          <w:highlight w:val="red"/>
        </w:rPr>
        <w:t>the</w:t>
      </w:r>
      <w:r w:rsidRPr="003D2378">
        <w:rPr>
          <w:spacing w:val="51"/>
          <w:w w:val="99"/>
          <w:highlight w:val="red"/>
        </w:rPr>
        <w:t xml:space="preserve"> </w:t>
      </w:r>
      <w:r w:rsidRPr="003D2378">
        <w:rPr>
          <w:highlight w:val="red"/>
        </w:rPr>
        <w:t>national</w:t>
      </w:r>
      <w:r w:rsidRPr="003D2378">
        <w:rPr>
          <w:spacing w:val="-2"/>
          <w:highlight w:val="red"/>
        </w:rPr>
        <w:t xml:space="preserve"> </w:t>
      </w:r>
      <w:r w:rsidRPr="003D2378">
        <w:rPr>
          <w:spacing w:val="-1"/>
          <w:highlight w:val="red"/>
        </w:rPr>
        <w:t xml:space="preserve">boundaries </w:t>
      </w:r>
      <w:r w:rsidRPr="003D2378">
        <w:rPr>
          <w:highlight w:val="red"/>
        </w:rPr>
        <w:t>existing</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time </w:t>
      </w:r>
      <w:r w:rsidRPr="003D2378">
        <w:rPr>
          <w:highlight w:val="red"/>
        </w:rPr>
        <w:t>of</w:t>
      </w:r>
      <w:r w:rsidRPr="003D2378">
        <w:rPr>
          <w:spacing w:val="-1"/>
          <w:highlight w:val="red"/>
        </w:rPr>
        <w:t xml:space="preserve"> </w:t>
      </w:r>
      <w:r w:rsidRPr="003D2378">
        <w:rPr>
          <w:highlight w:val="red"/>
        </w:rPr>
        <w:t>data</w:t>
      </w:r>
      <w:r w:rsidRPr="003D2378">
        <w:rPr>
          <w:spacing w:val="-1"/>
          <w:highlight w:val="red"/>
        </w:rPr>
        <w:t xml:space="preserve"> </w:t>
      </w:r>
      <w:r w:rsidRPr="003D2378">
        <w:rPr>
          <w:highlight w:val="red"/>
        </w:rPr>
        <w:t>collection.</w:t>
      </w:r>
    </w:p>
    <w:p w:rsidR="00A7027F" w:rsidRPr="003D2378" w:rsidRDefault="006F44CB">
      <w:pPr>
        <w:pStyle w:val="a3"/>
        <w:numPr>
          <w:ilvl w:val="0"/>
          <w:numId w:val="126"/>
        </w:numPr>
        <w:tabs>
          <w:tab w:val="left" w:pos="575"/>
          <w:tab w:val="left" w:pos="2378"/>
        </w:tabs>
        <w:spacing w:before="122" w:line="254" w:lineRule="exact"/>
        <w:ind w:right="217"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t>Even</w:t>
      </w:r>
      <w:r w:rsidRPr="003D2378">
        <w:rPr>
          <w:spacing w:val="30"/>
          <w:highlight w:val="red"/>
        </w:rPr>
        <w:t xml:space="preserve"> </w:t>
      </w:r>
      <w:r w:rsidRPr="003D2378">
        <w:rPr>
          <w:highlight w:val="red"/>
        </w:rPr>
        <w:t>if</w:t>
      </w:r>
      <w:r w:rsidRPr="003D2378">
        <w:rPr>
          <w:spacing w:val="30"/>
          <w:highlight w:val="red"/>
        </w:rPr>
        <w:t xml:space="preserve"> </w:t>
      </w:r>
      <w:r w:rsidRPr="003D2378">
        <w:rPr>
          <w:highlight w:val="red"/>
        </w:rPr>
        <w:t>the</w:t>
      </w:r>
      <w:r w:rsidRPr="003D2378">
        <w:rPr>
          <w:spacing w:val="30"/>
          <w:highlight w:val="red"/>
        </w:rPr>
        <w:t xml:space="preserve"> </w:t>
      </w:r>
      <w:r w:rsidRPr="003D2378">
        <w:rPr>
          <w:spacing w:val="-1"/>
          <w:highlight w:val="red"/>
        </w:rPr>
        <w:t>country</w:t>
      </w:r>
      <w:r w:rsidRPr="003D2378">
        <w:rPr>
          <w:spacing w:val="32"/>
          <w:highlight w:val="red"/>
        </w:rPr>
        <w:t xml:space="preserve"> </w:t>
      </w:r>
      <w:r w:rsidRPr="003D2378">
        <w:rPr>
          <w:highlight w:val="red"/>
        </w:rPr>
        <w:t>of</w:t>
      </w:r>
      <w:r w:rsidRPr="003D2378">
        <w:rPr>
          <w:spacing w:val="30"/>
          <w:highlight w:val="red"/>
        </w:rPr>
        <w:t xml:space="preserve"> </w:t>
      </w:r>
      <w:r w:rsidRPr="003D2378">
        <w:rPr>
          <w:spacing w:val="-1"/>
          <w:highlight w:val="red"/>
        </w:rPr>
        <w:t>birth</w:t>
      </w:r>
      <w:r w:rsidRPr="003D2378">
        <w:rPr>
          <w:spacing w:val="30"/>
          <w:highlight w:val="red"/>
        </w:rPr>
        <w:t xml:space="preserve"> </w:t>
      </w:r>
      <w:r w:rsidRPr="003D2378">
        <w:rPr>
          <w:highlight w:val="red"/>
        </w:rPr>
        <w:t>is</w:t>
      </w:r>
      <w:r w:rsidRPr="003D2378">
        <w:rPr>
          <w:spacing w:val="30"/>
          <w:highlight w:val="red"/>
        </w:rPr>
        <w:t xml:space="preserve"> </w:t>
      </w:r>
      <w:r w:rsidRPr="003D2378">
        <w:rPr>
          <w:highlight w:val="red"/>
        </w:rPr>
        <w:t>the</w:t>
      </w:r>
      <w:r w:rsidRPr="003D2378">
        <w:rPr>
          <w:spacing w:val="30"/>
          <w:highlight w:val="red"/>
        </w:rPr>
        <w:t xml:space="preserve"> </w:t>
      </w:r>
      <w:r w:rsidRPr="003D2378">
        <w:rPr>
          <w:spacing w:val="-1"/>
          <w:highlight w:val="red"/>
        </w:rPr>
        <w:t>country</w:t>
      </w:r>
      <w:r w:rsidRPr="003D2378">
        <w:rPr>
          <w:spacing w:val="33"/>
          <w:highlight w:val="red"/>
        </w:rPr>
        <w:t xml:space="preserve"> </w:t>
      </w:r>
      <w:r w:rsidRPr="003D2378">
        <w:rPr>
          <w:highlight w:val="red"/>
        </w:rPr>
        <w:t>where</w:t>
      </w:r>
      <w:r w:rsidRPr="003D2378">
        <w:rPr>
          <w:spacing w:val="30"/>
          <w:highlight w:val="red"/>
        </w:rPr>
        <w:t xml:space="preserve"> </w:t>
      </w:r>
      <w:r w:rsidRPr="003D2378">
        <w:rPr>
          <w:highlight w:val="red"/>
        </w:rPr>
        <w:t>the</w:t>
      </w:r>
      <w:r w:rsidRPr="003D2378">
        <w:rPr>
          <w:spacing w:val="30"/>
          <w:highlight w:val="red"/>
        </w:rPr>
        <w:t xml:space="preserve"> </w:t>
      </w:r>
      <w:r w:rsidRPr="003D2378">
        <w:rPr>
          <w:highlight w:val="red"/>
        </w:rPr>
        <w:t>survey</w:t>
      </w:r>
      <w:r w:rsidRPr="003D2378">
        <w:rPr>
          <w:spacing w:val="32"/>
          <w:highlight w:val="red"/>
        </w:rPr>
        <w:t xml:space="preserve"> </w:t>
      </w:r>
      <w:r w:rsidRPr="003D2378">
        <w:rPr>
          <w:spacing w:val="-1"/>
          <w:highlight w:val="red"/>
        </w:rPr>
        <w:t>takes</w:t>
      </w:r>
      <w:r w:rsidRPr="003D2378">
        <w:rPr>
          <w:spacing w:val="30"/>
          <w:highlight w:val="red"/>
        </w:rPr>
        <w:t xml:space="preserve"> </w:t>
      </w:r>
      <w:r w:rsidRPr="003D2378">
        <w:rPr>
          <w:highlight w:val="red"/>
        </w:rPr>
        <w:t>place,</w:t>
      </w:r>
      <w:r w:rsidRPr="003D2378">
        <w:rPr>
          <w:spacing w:val="31"/>
          <w:highlight w:val="red"/>
        </w:rPr>
        <w:t xml:space="preserve"> </w:t>
      </w:r>
      <w:r w:rsidRPr="003D2378">
        <w:rPr>
          <w:highlight w:val="red"/>
        </w:rPr>
        <w:t>it</w:t>
      </w:r>
      <w:r w:rsidRPr="003D2378">
        <w:rPr>
          <w:spacing w:val="35"/>
          <w:w w:val="99"/>
          <w:highlight w:val="red"/>
        </w:rPr>
        <w:t xml:space="preserve"> </w:t>
      </w:r>
      <w:r w:rsidRPr="003D2378">
        <w:rPr>
          <w:highlight w:val="red"/>
        </w:rPr>
        <w:t>should</w:t>
      </w:r>
      <w:r w:rsidRPr="003D2378">
        <w:rPr>
          <w:spacing w:val="-2"/>
          <w:highlight w:val="red"/>
        </w:rPr>
        <w:t xml:space="preserve"> </w:t>
      </w:r>
      <w:r w:rsidRPr="003D2378">
        <w:rPr>
          <w:highlight w:val="red"/>
        </w:rPr>
        <w:t>still</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reported.</w:t>
      </w:r>
    </w:p>
    <w:p w:rsidR="00A7027F" w:rsidRPr="003D2378" w:rsidRDefault="006F44CB">
      <w:pPr>
        <w:pStyle w:val="a3"/>
        <w:spacing w:before="57"/>
        <w:ind w:left="2377" w:right="212"/>
        <w:jc w:val="both"/>
        <w:rPr>
          <w:highlight w:val="red"/>
        </w:rPr>
      </w:pPr>
      <w:r w:rsidRPr="003D2378">
        <w:rPr>
          <w:highlight w:val="red"/>
        </w:rPr>
        <w:t>It</w:t>
      </w:r>
      <w:r w:rsidRPr="003D2378">
        <w:rPr>
          <w:spacing w:val="5"/>
          <w:highlight w:val="red"/>
        </w:rPr>
        <w:t xml:space="preserve"> </w:t>
      </w:r>
      <w:r w:rsidRPr="003D2378">
        <w:rPr>
          <w:highlight w:val="red"/>
        </w:rPr>
        <w:t>is</w:t>
      </w:r>
      <w:r w:rsidRPr="003D2378">
        <w:rPr>
          <w:spacing w:val="5"/>
          <w:highlight w:val="red"/>
        </w:rPr>
        <w:t xml:space="preserve"> </w:t>
      </w:r>
      <w:r w:rsidRPr="003D2378">
        <w:rPr>
          <w:highlight w:val="red"/>
        </w:rPr>
        <w:t>recommended</w:t>
      </w:r>
      <w:r w:rsidRPr="003D2378">
        <w:rPr>
          <w:spacing w:val="5"/>
          <w:highlight w:val="red"/>
        </w:rPr>
        <w:t xml:space="preserve"> </w:t>
      </w:r>
      <w:r w:rsidRPr="003D2378">
        <w:rPr>
          <w:highlight w:val="red"/>
        </w:rPr>
        <w:t>that</w:t>
      </w:r>
      <w:r w:rsidRPr="003D2378">
        <w:rPr>
          <w:spacing w:val="5"/>
          <w:highlight w:val="red"/>
        </w:rPr>
        <w:t xml:space="preserve"> </w:t>
      </w:r>
      <w:r w:rsidRPr="003D2378">
        <w:rPr>
          <w:highlight w:val="red"/>
        </w:rPr>
        <w:t>the</w:t>
      </w:r>
      <w:r w:rsidRPr="003D2378">
        <w:rPr>
          <w:spacing w:val="6"/>
          <w:highlight w:val="red"/>
        </w:rPr>
        <w:t xml:space="preserve"> </w:t>
      </w:r>
      <w:r w:rsidRPr="003D2378">
        <w:rPr>
          <w:highlight w:val="red"/>
        </w:rPr>
        <w:t>questions</w:t>
      </w:r>
      <w:r w:rsidRPr="003D2378">
        <w:rPr>
          <w:spacing w:val="5"/>
          <w:highlight w:val="red"/>
        </w:rPr>
        <w:t xml:space="preserve"> </w:t>
      </w:r>
      <w:r w:rsidRPr="003D2378">
        <w:rPr>
          <w:highlight w:val="red"/>
        </w:rPr>
        <w:t>related</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country</w:t>
      </w:r>
      <w:r w:rsidRPr="003D2378">
        <w:rPr>
          <w:spacing w:val="6"/>
          <w:highlight w:val="red"/>
        </w:rPr>
        <w:t xml:space="preserve"> </w:t>
      </w:r>
      <w:r w:rsidRPr="003D2378">
        <w:rPr>
          <w:highlight w:val="red"/>
        </w:rPr>
        <w:t>of</w:t>
      </w:r>
      <w:r w:rsidRPr="003D2378">
        <w:rPr>
          <w:spacing w:val="5"/>
          <w:highlight w:val="red"/>
        </w:rPr>
        <w:t xml:space="preserve"> </w:t>
      </w:r>
      <w:r w:rsidRPr="003D2378">
        <w:rPr>
          <w:highlight w:val="red"/>
        </w:rPr>
        <w:t>birth</w:t>
      </w:r>
      <w:r w:rsidRPr="003D2378">
        <w:rPr>
          <w:spacing w:val="5"/>
          <w:highlight w:val="red"/>
        </w:rPr>
        <w:t xml:space="preserve"> </w:t>
      </w:r>
      <w:r w:rsidRPr="003D2378">
        <w:rPr>
          <w:spacing w:val="-1"/>
          <w:highlight w:val="red"/>
        </w:rPr>
        <w:t>directly</w:t>
      </w:r>
      <w:r w:rsidRPr="003D2378">
        <w:rPr>
          <w:spacing w:val="7"/>
          <w:highlight w:val="red"/>
        </w:rPr>
        <w:t xml:space="preserve"> </w:t>
      </w:r>
      <w:r w:rsidRPr="003D2378">
        <w:rPr>
          <w:highlight w:val="red"/>
        </w:rPr>
        <w:t>target</w:t>
      </w:r>
      <w:r w:rsidRPr="003D2378">
        <w:rPr>
          <w:spacing w:val="27"/>
          <w:w w:val="99"/>
          <w:highlight w:val="red"/>
        </w:rPr>
        <w:t xml:space="preserve"> </w:t>
      </w:r>
      <w:r w:rsidRPr="003D2378">
        <w:rPr>
          <w:spacing w:val="-1"/>
          <w:highlight w:val="red"/>
        </w:rPr>
        <w:t>country</w:t>
      </w:r>
      <w:r w:rsidRPr="003D2378">
        <w:rPr>
          <w:spacing w:val="8"/>
          <w:highlight w:val="red"/>
        </w:rPr>
        <w:t xml:space="preserve"> </w:t>
      </w:r>
      <w:r w:rsidRPr="003D2378">
        <w:rPr>
          <w:highlight w:val="red"/>
        </w:rPr>
        <w:t>of</w:t>
      </w:r>
      <w:r w:rsidRPr="003D2378">
        <w:rPr>
          <w:spacing w:val="6"/>
          <w:highlight w:val="red"/>
        </w:rPr>
        <w:t xml:space="preserve"> </w:t>
      </w:r>
      <w:r w:rsidRPr="003D2378">
        <w:rPr>
          <w:spacing w:val="-1"/>
          <w:highlight w:val="red"/>
        </w:rPr>
        <w:t>birth</w:t>
      </w:r>
      <w:r w:rsidRPr="003D2378">
        <w:rPr>
          <w:spacing w:val="6"/>
          <w:highlight w:val="red"/>
        </w:rPr>
        <w:t xml:space="preserve"> </w:t>
      </w:r>
      <w:r w:rsidRPr="003D2378">
        <w:rPr>
          <w:highlight w:val="red"/>
        </w:rPr>
        <w:t>(or</w:t>
      </w:r>
      <w:r w:rsidRPr="003D2378">
        <w:rPr>
          <w:spacing w:val="6"/>
          <w:highlight w:val="red"/>
        </w:rPr>
        <w:t xml:space="preserve"> </w:t>
      </w:r>
      <w:r w:rsidRPr="003D2378">
        <w:rPr>
          <w:spacing w:val="-1"/>
          <w:highlight w:val="red"/>
        </w:rPr>
        <w:t>country</w:t>
      </w:r>
      <w:r w:rsidRPr="003D2378">
        <w:rPr>
          <w:spacing w:val="8"/>
          <w:highlight w:val="red"/>
        </w:rPr>
        <w:t xml:space="preserve"> </w:t>
      </w:r>
      <w:r w:rsidRPr="003D2378">
        <w:rPr>
          <w:highlight w:val="red"/>
        </w:rPr>
        <w:t>of</w:t>
      </w:r>
      <w:r w:rsidRPr="003D2378">
        <w:rPr>
          <w:spacing w:val="6"/>
          <w:highlight w:val="red"/>
        </w:rPr>
        <w:t xml:space="preserve"> </w:t>
      </w:r>
      <w:r w:rsidRPr="003D2378">
        <w:rPr>
          <w:highlight w:val="red"/>
        </w:rPr>
        <w:t>usual</w:t>
      </w:r>
      <w:r w:rsidRPr="003D2378">
        <w:rPr>
          <w:spacing w:val="6"/>
          <w:highlight w:val="red"/>
        </w:rPr>
        <w:t xml:space="preserve"> </w:t>
      </w:r>
      <w:r w:rsidRPr="003D2378">
        <w:rPr>
          <w:highlight w:val="red"/>
        </w:rPr>
        <w:t>residence</w:t>
      </w:r>
      <w:r w:rsidRPr="003D2378">
        <w:rPr>
          <w:spacing w:val="6"/>
          <w:highlight w:val="red"/>
        </w:rPr>
        <w:t xml:space="preserve"> </w:t>
      </w:r>
      <w:r w:rsidRPr="003D2378">
        <w:rPr>
          <w:highlight w:val="red"/>
        </w:rPr>
        <w:t>of</w:t>
      </w:r>
      <w:r w:rsidRPr="003D2378">
        <w:rPr>
          <w:spacing w:val="7"/>
          <w:highlight w:val="red"/>
        </w:rPr>
        <w:t xml:space="preserve"> </w:t>
      </w:r>
      <w:r w:rsidRPr="003D2378">
        <w:rPr>
          <w:spacing w:val="-1"/>
          <w:highlight w:val="red"/>
        </w:rPr>
        <w:t>mother)</w:t>
      </w:r>
      <w:r w:rsidRPr="003D2378">
        <w:rPr>
          <w:spacing w:val="7"/>
          <w:highlight w:val="red"/>
        </w:rPr>
        <w:t xml:space="preserve"> </w:t>
      </w:r>
      <w:r w:rsidRPr="003D2378">
        <w:rPr>
          <w:highlight w:val="red"/>
          <w:u w:val="single" w:color="000000"/>
        </w:rPr>
        <w:t>at</w:t>
      </w:r>
      <w:r w:rsidRPr="003D2378">
        <w:rPr>
          <w:spacing w:val="6"/>
          <w:highlight w:val="red"/>
          <w:u w:val="single" w:color="000000"/>
        </w:rPr>
        <w:t xml:space="preserve"> </w:t>
      </w:r>
      <w:r w:rsidRPr="003D2378">
        <w:rPr>
          <w:highlight w:val="red"/>
          <w:u w:val="single" w:color="000000"/>
        </w:rPr>
        <w:t>the</w:t>
      </w:r>
      <w:r w:rsidRPr="003D2378">
        <w:rPr>
          <w:spacing w:val="6"/>
          <w:highlight w:val="red"/>
          <w:u w:val="single" w:color="000000"/>
        </w:rPr>
        <w:t xml:space="preserve"> </w:t>
      </w:r>
      <w:r w:rsidRPr="003D2378">
        <w:rPr>
          <w:highlight w:val="red"/>
          <w:u w:val="single" w:color="000000"/>
        </w:rPr>
        <w:t>time</w:t>
      </w:r>
      <w:r w:rsidRPr="003D2378">
        <w:rPr>
          <w:spacing w:val="6"/>
          <w:highlight w:val="red"/>
          <w:u w:val="single" w:color="000000"/>
        </w:rPr>
        <w:t xml:space="preserve"> </w:t>
      </w:r>
      <w:r w:rsidRPr="003D2378">
        <w:rPr>
          <w:highlight w:val="red"/>
          <w:u w:val="single" w:color="000000"/>
        </w:rPr>
        <w:t>of</w:t>
      </w:r>
      <w:r w:rsidRPr="003D2378">
        <w:rPr>
          <w:spacing w:val="6"/>
          <w:highlight w:val="red"/>
          <w:u w:val="single" w:color="000000"/>
        </w:rPr>
        <w:t xml:space="preserve"> </w:t>
      </w:r>
      <w:r w:rsidRPr="003D2378">
        <w:rPr>
          <w:highlight w:val="red"/>
          <w:u w:val="single" w:color="000000"/>
        </w:rPr>
        <w:t>birth</w:t>
      </w:r>
      <w:r w:rsidRPr="003D2378">
        <w:rPr>
          <w:highlight w:val="red"/>
        </w:rPr>
        <w:t>.</w:t>
      </w:r>
      <w:r w:rsidRPr="003D2378">
        <w:rPr>
          <w:spacing w:val="41"/>
          <w:w w:val="99"/>
          <w:highlight w:val="red"/>
        </w:rPr>
        <w:t xml:space="preserve"> </w:t>
      </w:r>
      <w:r w:rsidRPr="003D2378">
        <w:rPr>
          <w:highlight w:val="red"/>
        </w:rPr>
        <w:t>This</w:t>
      </w:r>
      <w:r w:rsidRPr="003D2378">
        <w:rPr>
          <w:spacing w:val="8"/>
          <w:highlight w:val="red"/>
        </w:rPr>
        <w:t xml:space="preserve"> </w:t>
      </w:r>
      <w:r w:rsidRPr="003D2378">
        <w:rPr>
          <w:spacing w:val="-1"/>
          <w:highlight w:val="red"/>
        </w:rPr>
        <w:t>remark</w:t>
      </w:r>
      <w:r w:rsidRPr="003D2378">
        <w:rPr>
          <w:spacing w:val="10"/>
          <w:highlight w:val="red"/>
        </w:rPr>
        <w:t xml:space="preserve"> </w:t>
      </w:r>
      <w:r w:rsidRPr="003D2378">
        <w:rPr>
          <w:highlight w:val="red"/>
        </w:rPr>
        <w:t>is</w:t>
      </w:r>
      <w:r w:rsidRPr="003D2378">
        <w:rPr>
          <w:spacing w:val="9"/>
          <w:highlight w:val="red"/>
        </w:rPr>
        <w:t xml:space="preserve"> </w:t>
      </w:r>
      <w:r w:rsidRPr="003D2378">
        <w:rPr>
          <w:highlight w:val="red"/>
        </w:rPr>
        <w:t>relevant</w:t>
      </w:r>
      <w:r w:rsidRPr="003D2378">
        <w:rPr>
          <w:spacing w:val="10"/>
          <w:highlight w:val="red"/>
        </w:rPr>
        <w:t xml:space="preserve"> </w:t>
      </w:r>
      <w:r w:rsidRPr="003D2378">
        <w:rPr>
          <w:highlight w:val="red"/>
        </w:rPr>
        <w:t>in</w:t>
      </w:r>
      <w:r w:rsidRPr="003D2378">
        <w:rPr>
          <w:spacing w:val="9"/>
          <w:highlight w:val="red"/>
        </w:rPr>
        <w:t xml:space="preserve"> </w:t>
      </w:r>
      <w:r w:rsidRPr="003D2378">
        <w:rPr>
          <w:highlight w:val="red"/>
        </w:rPr>
        <w:t>case</w:t>
      </w:r>
      <w:r w:rsidRPr="003D2378">
        <w:rPr>
          <w:spacing w:val="9"/>
          <w:highlight w:val="red"/>
        </w:rPr>
        <w:t xml:space="preserve"> </w:t>
      </w:r>
      <w:r w:rsidRPr="003D2378">
        <w:rPr>
          <w:highlight w:val="red"/>
        </w:rPr>
        <w:t>borders</w:t>
      </w:r>
      <w:r w:rsidRPr="003D2378">
        <w:rPr>
          <w:spacing w:val="9"/>
          <w:highlight w:val="red"/>
        </w:rPr>
        <w:t xml:space="preserve"> </w:t>
      </w:r>
      <w:r w:rsidRPr="003D2378">
        <w:rPr>
          <w:highlight w:val="red"/>
        </w:rPr>
        <w:t>have</w:t>
      </w:r>
      <w:r w:rsidRPr="003D2378">
        <w:rPr>
          <w:spacing w:val="9"/>
          <w:highlight w:val="red"/>
        </w:rPr>
        <w:t xml:space="preserve"> </w:t>
      </w:r>
      <w:r w:rsidRPr="003D2378">
        <w:rPr>
          <w:highlight w:val="red"/>
        </w:rPr>
        <w:t>changed</w:t>
      </w:r>
      <w:r w:rsidRPr="003D2378">
        <w:rPr>
          <w:spacing w:val="9"/>
          <w:highlight w:val="red"/>
        </w:rPr>
        <w:t xml:space="preserve"> </w:t>
      </w:r>
      <w:r w:rsidRPr="003D2378">
        <w:rPr>
          <w:highlight w:val="red"/>
        </w:rPr>
        <w:t>since</w:t>
      </w:r>
      <w:r w:rsidRPr="003D2378">
        <w:rPr>
          <w:spacing w:val="9"/>
          <w:highlight w:val="red"/>
        </w:rPr>
        <w:t xml:space="preserve"> </w:t>
      </w:r>
      <w:r w:rsidRPr="003D2378">
        <w:rPr>
          <w:highlight w:val="red"/>
        </w:rPr>
        <w:t>then.</w:t>
      </w:r>
      <w:r w:rsidRPr="003D2378">
        <w:rPr>
          <w:spacing w:val="8"/>
          <w:highlight w:val="red"/>
        </w:rPr>
        <w:t xml:space="preserve"> </w:t>
      </w:r>
      <w:r w:rsidRPr="003D2378">
        <w:rPr>
          <w:highlight w:val="red"/>
        </w:rPr>
        <w:t>More</w:t>
      </w:r>
      <w:r w:rsidRPr="003D2378">
        <w:rPr>
          <w:spacing w:val="23"/>
          <w:w w:val="99"/>
          <w:highlight w:val="red"/>
        </w:rPr>
        <w:t xml:space="preserve"> </w:t>
      </w:r>
      <w:r w:rsidRPr="003D2378">
        <w:rPr>
          <w:highlight w:val="red"/>
        </w:rPr>
        <w:t>aggregated</w:t>
      </w:r>
      <w:r w:rsidRPr="003D2378">
        <w:rPr>
          <w:spacing w:val="31"/>
          <w:highlight w:val="red"/>
        </w:rPr>
        <w:t xml:space="preserve"> </w:t>
      </w:r>
      <w:r w:rsidRPr="003D2378">
        <w:rPr>
          <w:highlight w:val="red"/>
        </w:rPr>
        <w:t>classification</w:t>
      </w:r>
      <w:r w:rsidRPr="003D2378">
        <w:rPr>
          <w:spacing w:val="32"/>
          <w:highlight w:val="red"/>
        </w:rPr>
        <w:t xml:space="preserve"> </w:t>
      </w:r>
      <w:r w:rsidRPr="003D2378">
        <w:rPr>
          <w:highlight w:val="red"/>
        </w:rPr>
        <w:t>according</w:t>
      </w:r>
      <w:r w:rsidRPr="003D2378">
        <w:rPr>
          <w:spacing w:val="32"/>
          <w:highlight w:val="red"/>
        </w:rPr>
        <w:t xml:space="preserve"> </w:t>
      </w:r>
      <w:r w:rsidRPr="003D2378">
        <w:rPr>
          <w:highlight w:val="red"/>
        </w:rPr>
        <w:t>to</w:t>
      </w:r>
      <w:r w:rsidRPr="003D2378">
        <w:rPr>
          <w:spacing w:val="30"/>
          <w:highlight w:val="red"/>
        </w:rPr>
        <w:t xml:space="preserve"> </w:t>
      </w:r>
      <w:r w:rsidRPr="003D2378">
        <w:rPr>
          <w:spacing w:val="-1"/>
          <w:highlight w:val="red"/>
        </w:rPr>
        <w:t>transmission</w:t>
      </w:r>
      <w:r w:rsidRPr="003D2378">
        <w:rPr>
          <w:spacing w:val="32"/>
          <w:highlight w:val="red"/>
        </w:rPr>
        <w:t xml:space="preserve"> </w:t>
      </w:r>
      <w:r w:rsidRPr="003D2378">
        <w:rPr>
          <w:highlight w:val="red"/>
        </w:rPr>
        <w:t>codes</w:t>
      </w:r>
      <w:r w:rsidRPr="003D2378">
        <w:rPr>
          <w:spacing w:val="32"/>
          <w:highlight w:val="red"/>
        </w:rPr>
        <w:t xml:space="preserve"> </w:t>
      </w:r>
      <w:r w:rsidRPr="003D2378">
        <w:rPr>
          <w:highlight w:val="red"/>
        </w:rPr>
        <w:t>will</w:t>
      </w:r>
      <w:r w:rsidRPr="003D2378">
        <w:rPr>
          <w:spacing w:val="33"/>
          <w:highlight w:val="red"/>
        </w:rPr>
        <w:t xml:space="preserve"> </w:t>
      </w:r>
      <w:r w:rsidRPr="003D2378">
        <w:rPr>
          <w:highlight w:val="red"/>
        </w:rPr>
        <w:t>then</w:t>
      </w:r>
      <w:r w:rsidRPr="003D2378">
        <w:rPr>
          <w:spacing w:val="31"/>
          <w:highlight w:val="red"/>
        </w:rPr>
        <w:t xml:space="preserve"> </w:t>
      </w:r>
      <w:r w:rsidRPr="003D2378">
        <w:rPr>
          <w:highlight w:val="red"/>
        </w:rPr>
        <w:t>be</w:t>
      </w:r>
      <w:r w:rsidRPr="003D2378">
        <w:rPr>
          <w:spacing w:val="33"/>
          <w:highlight w:val="red"/>
        </w:rPr>
        <w:t xml:space="preserve"> </w:t>
      </w:r>
      <w:r w:rsidRPr="003D2378">
        <w:rPr>
          <w:highlight w:val="red"/>
        </w:rPr>
        <w:t>used</w:t>
      </w:r>
      <w:r w:rsidRPr="003D2378">
        <w:rPr>
          <w:spacing w:val="24"/>
          <w:w w:val="99"/>
          <w:highlight w:val="red"/>
        </w:rPr>
        <w:t xml:space="preserve"> </w:t>
      </w:r>
      <w:r w:rsidRPr="003D2378">
        <w:rPr>
          <w:highlight w:val="red"/>
        </w:rPr>
        <w:t>for</w:t>
      </w:r>
      <w:r w:rsidRPr="003D2378">
        <w:rPr>
          <w:spacing w:val="-2"/>
          <w:highlight w:val="red"/>
        </w:rPr>
        <w:t xml:space="preserve"> </w:t>
      </w:r>
      <w:r w:rsidRPr="003D2378">
        <w:rPr>
          <w:spacing w:val="-1"/>
          <w:highlight w:val="red"/>
        </w:rPr>
        <w:t xml:space="preserve">transmission </w:t>
      </w:r>
      <w:r w:rsidRPr="003D2378">
        <w:rPr>
          <w:highlight w:val="red"/>
        </w:rPr>
        <w:t>of</w:t>
      </w:r>
      <w:r w:rsidRPr="003D2378">
        <w:rPr>
          <w:spacing w:val="-2"/>
          <w:highlight w:val="red"/>
        </w:rPr>
        <w:t xml:space="preserve"> </w:t>
      </w:r>
      <w:r w:rsidRPr="003D2378">
        <w:rPr>
          <w:highlight w:val="red"/>
        </w:rPr>
        <w:t>data.</w:t>
      </w:r>
      <w:r w:rsidRPr="003D2378">
        <w:rPr>
          <w:spacing w:val="-1"/>
          <w:highlight w:val="red"/>
        </w:rPr>
        <w:t xml:space="preserve"> </w:t>
      </w:r>
      <w:r w:rsidRPr="003D2378">
        <w:rPr>
          <w:highlight w:val="red"/>
        </w:rPr>
        <w:t xml:space="preserve">See </w:t>
      </w:r>
      <w:r w:rsidRPr="003D2378">
        <w:rPr>
          <w:b/>
          <w:i/>
          <w:highlight w:val="red"/>
        </w:rPr>
        <w:t>Good</w:t>
      </w:r>
      <w:r w:rsidRPr="003D2378">
        <w:rPr>
          <w:b/>
          <w:i/>
          <w:spacing w:val="-1"/>
          <w:highlight w:val="red"/>
        </w:rPr>
        <w:t xml:space="preserve"> practices</w:t>
      </w:r>
      <w:r w:rsidRPr="003D2378">
        <w:rPr>
          <w:b/>
          <w:i/>
          <w:spacing w:val="-2"/>
          <w:highlight w:val="red"/>
        </w:rPr>
        <w:t xml:space="preserve"> </w:t>
      </w:r>
      <w:r w:rsidRPr="003D2378">
        <w:rPr>
          <w:highlight w:val="red"/>
        </w:rPr>
        <w:t>below.</w:t>
      </w:r>
    </w:p>
    <w:p w:rsidR="00A7027F" w:rsidRPr="003D2378" w:rsidRDefault="00A7027F">
      <w:pPr>
        <w:jc w:val="both"/>
        <w:rPr>
          <w:highlight w:val="red"/>
        </w:rPr>
        <w:sectPr w:rsidR="00A7027F" w:rsidRPr="003D2378">
          <w:headerReference w:type="default" r:id="rId53"/>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ight="112"/>
        <w:jc w:val="both"/>
        <w:rPr>
          <w:highlight w:val="red"/>
        </w:rPr>
      </w:pPr>
      <w:r w:rsidRPr="003D2378">
        <w:rPr>
          <w:highlight w:val="red"/>
        </w:rPr>
        <w:t>If</w:t>
      </w:r>
      <w:r w:rsidRPr="003D2378">
        <w:rPr>
          <w:spacing w:val="20"/>
          <w:highlight w:val="red"/>
        </w:rPr>
        <w:t xml:space="preserve"> </w:t>
      </w:r>
      <w:r w:rsidRPr="003D2378">
        <w:rPr>
          <w:highlight w:val="red"/>
        </w:rPr>
        <w:t>possible</w:t>
      </w:r>
      <w:r w:rsidRPr="003D2378">
        <w:rPr>
          <w:spacing w:val="21"/>
          <w:highlight w:val="red"/>
        </w:rPr>
        <w:t xml:space="preserve"> </w:t>
      </w:r>
      <w:r w:rsidRPr="003D2378">
        <w:rPr>
          <w:spacing w:val="-1"/>
          <w:highlight w:val="red"/>
        </w:rPr>
        <w:t>the</w:t>
      </w:r>
      <w:r w:rsidRPr="003D2378">
        <w:rPr>
          <w:spacing w:val="21"/>
          <w:highlight w:val="red"/>
        </w:rPr>
        <w:t xml:space="preserve"> </w:t>
      </w:r>
      <w:r w:rsidRPr="003D2378">
        <w:rPr>
          <w:highlight w:val="red"/>
        </w:rPr>
        <w:t>exact</w:t>
      </w:r>
      <w:r w:rsidRPr="003D2378">
        <w:rPr>
          <w:spacing w:val="20"/>
          <w:highlight w:val="red"/>
        </w:rPr>
        <w:t xml:space="preserve"> </w:t>
      </w:r>
      <w:r w:rsidRPr="003D2378">
        <w:rPr>
          <w:highlight w:val="red"/>
        </w:rPr>
        <w:t>country</w:t>
      </w:r>
      <w:r w:rsidRPr="003D2378">
        <w:rPr>
          <w:spacing w:val="20"/>
          <w:highlight w:val="red"/>
        </w:rPr>
        <w:t xml:space="preserve"> </w:t>
      </w:r>
      <w:r w:rsidRPr="003D2378">
        <w:rPr>
          <w:spacing w:val="-1"/>
          <w:highlight w:val="red"/>
        </w:rPr>
        <w:t>should</w:t>
      </w:r>
      <w:r w:rsidRPr="003D2378">
        <w:rPr>
          <w:spacing w:val="20"/>
          <w:highlight w:val="red"/>
        </w:rPr>
        <w:t xml:space="preserve"> </w:t>
      </w:r>
      <w:r w:rsidRPr="003D2378">
        <w:rPr>
          <w:highlight w:val="red"/>
        </w:rPr>
        <w:t>be</w:t>
      </w:r>
      <w:r w:rsidRPr="003D2378">
        <w:rPr>
          <w:spacing w:val="19"/>
          <w:highlight w:val="red"/>
        </w:rPr>
        <w:t xml:space="preserve"> </w:t>
      </w:r>
      <w:r w:rsidRPr="003D2378">
        <w:rPr>
          <w:highlight w:val="red"/>
        </w:rPr>
        <w:t>indicated;</w:t>
      </w:r>
      <w:r w:rsidRPr="003D2378">
        <w:rPr>
          <w:spacing w:val="20"/>
          <w:highlight w:val="red"/>
        </w:rPr>
        <w:t xml:space="preserve"> </w:t>
      </w:r>
      <w:r w:rsidRPr="003D2378">
        <w:rPr>
          <w:highlight w:val="red"/>
        </w:rPr>
        <w:t>where</w:t>
      </w:r>
      <w:r w:rsidRPr="003D2378">
        <w:rPr>
          <w:spacing w:val="21"/>
          <w:highlight w:val="red"/>
        </w:rPr>
        <w:t xml:space="preserve"> </w:t>
      </w:r>
      <w:r w:rsidRPr="003D2378">
        <w:rPr>
          <w:highlight w:val="red"/>
        </w:rPr>
        <w:t>this</w:t>
      </w:r>
      <w:r w:rsidRPr="003D2378">
        <w:rPr>
          <w:spacing w:val="20"/>
          <w:highlight w:val="red"/>
        </w:rPr>
        <w:t xml:space="preserve"> </w:t>
      </w:r>
      <w:r w:rsidRPr="003D2378">
        <w:rPr>
          <w:highlight w:val="red"/>
        </w:rPr>
        <w:t>is</w:t>
      </w:r>
      <w:r w:rsidRPr="003D2378">
        <w:rPr>
          <w:spacing w:val="20"/>
          <w:highlight w:val="red"/>
        </w:rPr>
        <w:t xml:space="preserve"> </w:t>
      </w:r>
      <w:r w:rsidRPr="003D2378">
        <w:rPr>
          <w:spacing w:val="-1"/>
          <w:highlight w:val="red"/>
        </w:rPr>
        <w:t>not</w:t>
      </w:r>
      <w:r w:rsidRPr="003D2378">
        <w:rPr>
          <w:spacing w:val="21"/>
          <w:highlight w:val="red"/>
        </w:rPr>
        <w:t xml:space="preserve"> </w:t>
      </w:r>
      <w:r w:rsidRPr="003D2378">
        <w:rPr>
          <w:highlight w:val="red"/>
        </w:rPr>
        <w:t>possible,</w:t>
      </w:r>
      <w:r w:rsidRPr="003D2378">
        <w:rPr>
          <w:spacing w:val="29"/>
          <w:w w:val="99"/>
          <w:highlight w:val="red"/>
        </w:rPr>
        <w:t xml:space="preserve"> </w:t>
      </w:r>
      <w:r w:rsidRPr="003D2378">
        <w:rPr>
          <w:highlight w:val="red"/>
        </w:rPr>
        <w:t>one</w:t>
      </w:r>
      <w:r w:rsidRPr="003D2378">
        <w:rPr>
          <w:spacing w:val="36"/>
          <w:highlight w:val="red"/>
        </w:rPr>
        <w:t xml:space="preserve"> </w:t>
      </w:r>
      <w:r w:rsidRPr="003D2378">
        <w:rPr>
          <w:highlight w:val="red"/>
        </w:rPr>
        <w:t>of</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general</w:t>
      </w:r>
      <w:r w:rsidRPr="003D2378">
        <w:rPr>
          <w:spacing w:val="36"/>
          <w:highlight w:val="red"/>
        </w:rPr>
        <w:t xml:space="preserve"> </w:t>
      </w:r>
      <w:r w:rsidRPr="003D2378">
        <w:rPr>
          <w:highlight w:val="red"/>
        </w:rPr>
        <w:t>groupings</w:t>
      </w:r>
      <w:r w:rsidRPr="003D2378">
        <w:rPr>
          <w:spacing w:val="36"/>
          <w:highlight w:val="red"/>
        </w:rPr>
        <w:t xml:space="preserve"> </w:t>
      </w:r>
      <w:r w:rsidRPr="003D2378">
        <w:rPr>
          <w:highlight w:val="red"/>
        </w:rPr>
        <w:t>in</w:t>
      </w:r>
      <w:r w:rsidRPr="003D2378">
        <w:rPr>
          <w:spacing w:val="36"/>
          <w:highlight w:val="red"/>
        </w:rPr>
        <w:t xml:space="preserve"> </w:t>
      </w:r>
      <w:r w:rsidRPr="003D2378">
        <w:rPr>
          <w:highlight w:val="red"/>
        </w:rPr>
        <w:t>bold</w:t>
      </w:r>
      <w:r w:rsidRPr="003D2378">
        <w:rPr>
          <w:spacing w:val="35"/>
          <w:highlight w:val="red"/>
        </w:rPr>
        <w:t xml:space="preserve"> </w:t>
      </w:r>
      <w:r w:rsidRPr="003D2378">
        <w:rPr>
          <w:highlight w:val="red"/>
        </w:rPr>
        <w:t>print</w:t>
      </w:r>
      <w:r w:rsidRPr="003D2378">
        <w:rPr>
          <w:spacing w:val="36"/>
          <w:highlight w:val="red"/>
        </w:rPr>
        <w:t xml:space="preserve"> </w:t>
      </w:r>
      <w:r w:rsidRPr="003D2378">
        <w:rPr>
          <w:spacing w:val="-1"/>
          <w:highlight w:val="red"/>
        </w:rPr>
        <w:t>should</w:t>
      </w:r>
      <w:r w:rsidRPr="003D2378">
        <w:rPr>
          <w:spacing w:val="36"/>
          <w:highlight w:val="red"/>
        </w:rPr>
        <w:t xml:space="preserve"> </w:t>
      </w:r>
      <w:r w:rsidRPr="003D2378">
        <w:rPr>
          <w:highlight w:val="red"/>
        </w:rPr>
        <w:t>be</w:t>
      </w:r>
      <w:r w:rsidRPr="003D2378">
        <w:rPr>
          <w:spacing w:val="37"/>
          <w:highlight w:val="red"/>
        </w:rPr>
        <w:t xml:space="preserve"> </w:t>
      </w:r>
      <w:r w:rsidRPr="003D2378">
        <w:rPr>
          <w:highlight w:val="red"/>
        </w:rPr>
        <w:t>used.</w:t>
      </w:r>
      <w:r w:rsidRPr="003D2378">
        <w:rPr>
          <w:spacing w:val="36"/>
          <w:highlight w:val="red"/>
        </w:rPr>
        <w:t xml:space="preserve"> </w:t>
      </w:r>
      <w:r w:rsidRPr="003D2378">
        <w:rPr>
          <w:spacing w:val="-1"/>
          <w:highlight w:val="red"/>
        </w:rPr>
        <w:t>Member</w:t>
      </w:r>
      <w:r w:rsidRPr="003D2378">
        <w:rPr>
          <w:spacing w:val="36"/>
          <w:highlight w:val="red"/>
        </w:rPr>
        <w:t xml:space="preserve"> </w:t>
      </w:r>
      <w:r w:rsidRPr="003D2378">
        <w:rPr>
          <w:highlight w:val="red"/>
        </w:rPr>
        <w:t>States</w:t>
      </w:r>
      <w:r w:rsidRPr="003D2378">
        <w:rPr>
          <w:spacing w:val="20"/>
          <w:w w:val="99"/>
          <w:highlight w:val="red"/>
        </w:rPr>
        <w:t xml:space="preserve"> </w:t>
      </w:r>
      <w:r w:rsidRPr="003D2378">
        <w:rPr>
          <w:spacing w:val="-1"/>
          <w:highlight w:val="red"/>
        </w:rPr>
        <w:t>must</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coded</w:t>
      </w:r>
      <w:r w:rsidRPr="003D2378">
        <w:rPr>
          <w:spacing w:val="-2"/>
          <w:highlight w:val="red"/>
        </w:rPr>
        <w:t xml:space="preserve"> </w:t>
      </w:r>
      <w:r w:rsidRPr="003D2378">
        <w:rPr>
          <w:spacing w:val="-1"/>
          <w:highlight w:val="red"/>
        </w:rPr>
        <w:t>individually.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spacing w:before="58"/>
        <w:ind w:left="117" w:right="113"/>
        <w:jc w:val="both"/>
        <w:rPr>
          <w:highlight w:val="red"/>
        </w:rPr>
      </w:pPr>
      <w:r w:rsidRPr="003D2378">
        <w:rPr>
          <w:highlight w:val="red"/>
        </w:rPr>
        <w:t>This</w:t>
      </w:r>
      <w:r w:rsidRPr="003D2378">
        <w:rPr>
          <w:spacing w:val="8"/>
          <w:highlight w:val="red"/>
        </w:rPr>
        <w:t xml:space="preserve"> </w:t>
      </w:r>
      <w:r w:rsidRPr="003D2378">
        <w:rPr>
          <w:highlight w:val="red"/>
        </w:rPr>
        <w:t>item</w:t>
      </w:r>
      <w:r w:rsidRPr="003D2378">
        <w:rPr>
          <w:spacing w:val="7"/>
          <w:highlight w:val="red"/>
        </w:rPr>
        <w:t xml:space="preserve"> </w:t>
      </w:r>
      <w:r w:rsidRPr="003D2378">
        <w:rPr>
          <w:highlight w:val="red"/>
        </w:rPr>
        <w:t>will</w:t>
      </w:r>
      <w:r w:rsidRPr="003D2378">
        <w:rPr>
          <w:spacing w:val="9"/>
          <w:highlight w:val="red"/>
        </w:rPr>
        <w:t xml:space="preserve"> </w:t>
      </w:r>
      <w:r w:rsidRPr="003D2378">
        <w:rPr>
          <w:spacing w:val="-1"/>
          <w:highlight w:val="red"/>
        </w:rPr>
        <w:t>identify</w:t>
      </w:r>
      <w:r w:rsidRPr="003D2378">
        <w:rPr>
          <w:spacing w:val="10"/>
          <w:highlight w:val="red"/>
        </w:rPr>
        <w:t xml:space="preserve"> </w:t>
      </w:r>
      <w:r w:rsidRPr="003D2378">
        <w:rPr>
          <w:spacing w:val="-1"/>
          <w:highlight w:val="red"/>
        </w:rPr>
        <w:t>migrants</w:t>
      </w:r>
      <w:r w:rsidRPr="003D2378">
        <w:rPr>
          <w:spacing w:val="9"/>
          <w:highlight w:val="red"/>
        </w:rPr>
        <w:t xml:space="preserve"> </w:t>
      </w:r>
      <w:r w:rsidRPr="003D2378">
        <w:rPr>
          <w:highlight w:val="red"/>
        </w:rPr>
        <w:t>to</w:t>
      </w:r>
      <w:r w:rsidRPr="003D2378">
        <w:rPr>
          <w:spacing w:val="9"/>
          <w:highlight w:val="red"/>
        </w:rPr>
        <w:t xml:space="preserve"> </w:t>
      </w:r>
      <w:r w:rsidRPr="003D2378">
        <w:rPr>
          <w:highlight w:val="red"/>
        </w:rPr>
        <w:t>a</w:t>
      </w:r>
      <w:r w:rsidRPr="003D2378">
        <w:rPr>
          <w:spacing w:val="8"/>
          <w:highlight w:val="red"/>
        </w:rPr>
        <w:t xml:space="preserve"> </w:t>
      </w:r>
      <w:r w:rsidRPr="003D2378">
        <w:rPr>
          <w:spacing w:val="-1"/>
          <w:highlight w:val="red"/>
        </w:rPr>
        <w:t>country</w:t>
      </w:r>
      <w:r w:rsidRPr="003D2378">
        <w:rPr>
          <w:spacing w:val="10"/>
          <w:highlight w:val="red"/>
        </w:rPr>
        <w:t xml:space="preserve"> </w:t>
      </w:r>
      <w:r w:rsidRPr="003D2378">
        <w:rPr>
          <w:highlight w:val="red"/>
        </w:rPr>
        <w:t>and</w:t>
      </w:r>
      <w:r w:rsidRPr="003D2378">
        <w:rPr>
          <w:spacing w:val="8"/>
          <w:highlight w:val="red"/>
        </w:rPr>
        <w:t xml:space="preserve"> </w:t>
      </w:r>
      <w:r w:rsidRPr="003D2378">
        <w:rPr>
          <w:highlight w:val="red"/>
        </w:rPr>
        <w:t>will</w:t>
      </w:r>
      <w:r w:rsidRPr="003D2378">
        <w:rPr>
          <w:spacing w:val="8"/>
          <w:highlight w:val="red"/>
        </w:rPr>
        <w:t xml:space="preserve"> </w:t>
      </w:r>
      <w:r w:rsidRPr="003D2378">
        <w:rPr>
          <w:spacing w:val="-1"/>
          <w:highlight w:val="red"/>
        </w:rPr>
        <w:t>permit</w:t>
      </w:r>
      <w:r w:rsidRPr="003D2378">
        <w:rPr>
          <w:spacing w:val="8"/>
          <w:highlight w:val="red"/>
        </w:rPr>
        <w:t xml:space="preserve"> </w:t>
      </w:r>
      <w:r w:rsidRPr="003D2378">
        <w:rPr>
          <w:highlight w:val="red"/>
        </w:rPr>
        <w:t>analysis</w:t>
      </w:r>
      <w:r w:rsidRPr="003D2378">
        <w:rPr>
          <w:spacing w:val="8"/>
          <w:highlight w:val="red"/>
        </w:rPr>
        <w:t xml:space="preserve"> </w:t>
      </w:r>
      <w:r w:rsidRPr="003D2378">
        <w:rPr>
          <w:spacing w:val="-1"/>
          <w:highlight w:val="red"/>
        </w:rPr>
        <w:t>comparing</w:t>
      </w:r>
      <w:r w:rsidRPr="003D2378">
        <w:rPr>
          <w:spacing w:val="8"/>
          <w:highlight w:val="red"/>
        </w:rPr>
        <w:t xml:space="preserve"> </w:t>
      </w:r>
      <w:r w:rsidRPr="003D2378">
        <w:rPr>
          <w:highlight w:val="red"/>
        </w:rPr>
        <w:t>the</w:t>
      </w:r>
      <w:r w:rsidRPr="003D2378">
        <w:rPr>
          <w:spacing w:val="8"/>
          <w:highlight w:val="red"/>
        </w:rPr>
        <w:t xml:space="preserve"> </w:t>
      </w:r>
      <w:r w:rsidRPr="003D2378">
        <w:rPr>
          <w:spacing w:val="-1"/>
          <w:highlight w:val="red"/>
        </w:rPr>
        <w:t>circumstances</w:t>
      </w:r>
      <w:r w:rsidRPr="003D2378">
        <w:rPr>
          <w:spacing w:val="9"/>
          <w:highlight w:val="red"/>
        </w:rPr>
        <w:t xml:space="preserve"> </w:t>
      </w:r>
      <w:r w:rsidRPr="003D2378">
        <w:rPr>
          <w:highlight w:val="red"/>
        </w:rPr>
        <w:t>of</w:t>
      </w:r>
      <w:r w:rsidRPr="003D2378">
        <w:rPr>
          <w:spacing w:val="87"/>
          <w:w w:val="99"/>
          <w:highlight w:val="red"/>
        </w:rPr>
        <w:t xml:space="preserve"> </w:t>
      </w:r>
      <w:r w:rsidRPr="003D2378">
        <w:rPr>
          <w:highlight w:val="red"/>
        </w:rPr>
        <w:t>migrants</w:t>
      </w:r>
      <w:r w:rsidRPr="003D2378">
        <w:rPr>
          <w:spacing w:val="42"/>
          <w:highlight w:val="red"/>
        </w:rPr>
        <w:t xml:space="preserve"> </w:t>
      </w:r>
      <w:r w:rsidRPr="003D2378">
        <w:rPr>
          <w:highlight w:val="red"/>
        </w:rPr>
        <w:t>to</w:t>
      </w:r>
      <w:r w:rsidRPr="003D2378">
        <w:rPr>
          <w:spacing w:val="42"/>
          <w:highlight w:val="red"/>
        </w:rPr>
        <w:t xml:space="preserve"> </w:t>
      </w:r>
      <w:r w:rsidRPr="003D2378">
        <w:rPr>
          <w:highlight w:val="red"/>
        </w:rPr>
        <w:t>native-born</w:t>
      </w:r>
      <w:r w:rsidRPr="003D2378">
        <w:rPr>
          <w:spacing w:val="42"/>
          <w:highlight w:val="red"/>
        </w:rPr>
        <w:t xml:space="preserve"> </w:t>
      </w:r>
      <w:r w:rsidRPr="003D2378">
        <w:rPr>
          <w:spacing w:val="-1"/>
          <w:highlight w:val="red"/>
        </w:rPr>
        <w:t>residents.</w:t>
      </w:r>
      <w:r w:rsidRPr="003D2378">
        <w:rPr>
          <w:spacing w:val="42"/>
          <w:highlight w:val="red"/>
        </w:rPr>
        <w:t xml:space="preserve"> </w:t>
      </w:r>
      <w:r w:rsidRPr="003D2378">
        <w:rPr>
          <w:highlight w:val="red"/>
        </w:rPr>
        <w:t>In</w:t>
      </w:r>
      <w:r w:rsidRPr="003D2378">
        <w:rPr>
          <w:spacing w:val="42"/>
          <w:highlight w:val="red"/>
        </w:rPr>
        <w:t xml:space="preserve"> </w:t>
      </w:r>
      <w:r w:rsidRPr="003D2378">
        <w:rPr>
          <w:highlight w:val="red"/>
        </w:rPr>
        <w:t>the</w:t>
      </w:r>
      <w:r w:rsidRPr="003D2378">
        <w:rPr>
          <w:spacing w:val="42"/>
          <w:highlight w:val="red"/>
        </w:rPr>
        <w:t xml:space="preserve"> </w:t>
      </w:r>
      <w:r w:rsidRPr="003D2378">
        <w:rPr>
          <w:highlight w:val="red"/>
        </w:rPr>
        <w:t>context</w:t>
      </w:r>
      <w:r w:rsidRPr="003D2378">
        <w:rPr>
          <w:spacing w:val="42"/>
          <w:highlight w:val="red"/>
        </w:rPr>
        <w:t xml:space="preserve"> </w:t>
      </w:r>
      <w:r w:rsidRPr="003D2378">
        <w:rPr>
          <w:spacing w:val="-1"/>
          <w:highlight w:val="red"/>
        </w:rPr>
        <w:t>of</w:t>
      </w:r>
      <w:r w:rsidRPr="003D2378">
        <w:rPr>
          <w:spacing w:val="42"/>
          <w:highlight w:val="red"/>
        </w:rPr>
        <w:t xml:space="preserve"> </w:t>
      </w:r>
      <w:r w:rsidRPr="003D2378">
        <w:rPr>
          <w:highlight w:val="red"/>
        </w:rPr>
        <w:t>free</w:t>
      </w:r>
      <w:r w:rsidRPr="003D2378">
        <w:rPr>
          <w:spacing w:val="43"/>
          <w:highlight w:val="red"/>
        </w:rPr>
        <w:t xml:space="preserve"> </w:t>
      </w:r>
      <w:r w:rsidRPr="003D2378">
        <w:rPr>
          <w:spacing w:val="-1"/>
          <w:highlight w:val="red"/>
        </w:rPr>
        <w:t>movement</w:t>
      </w:r>
      <w:r w:rsidRPr="003D2378">
        <w:rPr>
          <w:spacing w:val="43"/>
          <w:highlight w:val="red"/>
        </w:rPr>
        <w:t xml:space="preserve"> </w:t>
      </w:r>
      <w:r w:rsidRPr="003D2378">
        <w:rPr>
          <w:highlight w:val="red"/>
        </w:rPr>
        <w:t>of</w:t>
      </w:r>
      <w:r w:rsidRPr="003D2378">
        <w:rPr>
          <w:spacing w:val="42"/>
          <w:highlight w:val="red"/>
        </w:rPr>
        <w:t xml:space="preserve"> </w:t>
      </w:r>
      <w:r w:rsidRPr="003D2378">
        <w:rPr>
          <w:highlight w:val="red"/>
        </w:rPr>
        <w:t>people</w:t>
      </w:r>
      <w:r w:rsidRPr="003D2378">
        <w:rPr>
          <w:spacing w:val="42"/>
          <w:highlight w:val="red"/>
        </w:rPr>
        <w:t xml:space="preserve"> </w:t>
      </w:r>
      <w:r w:rsidRPr="003D2378">
        <w:rPr>
          <w:highlight w:val="red"/>
        </w:rPr>
        <w:t>across</w:t>
      </w:r>
      <w:r w:rsidRPr="003D2378">
        <w:rPr>
          <w:spacing w:val="42"/>
          <w:highlight w:val="red"/>
        </w:rPr>
        <w:t xml:space="preserve"> </w:t>
      </w:r>
      <w:r w:rsidRPr="003D2378">
        <w:rPr>
          <w:highlight w:val="red"/>
        </w:rPr>
        <w:t>the</w:t>
      </w:r>
      <w:r w:rsidRPr="003D2378">
        <w:rPr>
          <w:spacing w:val="42"/>
          <w:highlight w:val="red"/>
        </w:rPr>
        <w:t xml:space="preserve"> </w:t>
      </w:r>
      <w:r w:rsidRPr="003D2378">
        <w:rPr>
          <w:highlight w:val="red"/>
        </w:rPr>
        <w:t>EU</w:t>
      </w:r>
      <w:r w:rsidRPr="003D2378">
        <w:rPr>
          <w:spacing w:val="42"/>
          <w:highlight w:val="red"/>
        </w:rPr>
        <w:t xml:space="preserve"> </w:t>
      </w:r>
      <w:r w:rsidRPr="003D2378">
        <w:rPr>
          <w:highlight w:val="red"/>
        </w:rPr>
        <w:t>it</w:t>
      </w:r>
      <w:r w:rsidRPr="003D2378">
        <w:rPr>
          <w:spacing w:val="42"/>
          <w:highlight w:val="red"/>
        </w:rPr>
        <w:t xml:space="preserve"> </w:t>
      </w:r>
      <w:r w:rsidRPr="003D2378">
        <w:rPr>
          <w:highlight w:val="red"/>
        </w:rPr>
        <w:t>is</w:t>
      </w:r>
      <w:r w:rsidRPr="003D2378">
        <w:rPr>
          <w:spacing w:val="33"/>
          <w:w w:val="99"/>
          <w:highlight w:val="red"/>
        </w:rPr>
        <w:t xml:space="preserve"> </w:t>
      </w:r>
      <w:r w:rsidRPr="003D2378">
        <w:rPr>
          <w:spacing w:val="-1"/>
          <w:highlight w:val="red"/>
        </w:rPr>
        <w:t>important</w:t>
      </w:r>
      <w:r w:rsidRPr="003D2378">
        <w:rPr>
          <w:spacing w:val="10"/>
          <w:highlight w:val="red"/>
        </w:rPr>
        <w:t xml:space="preserve"> </w:t>
      </w:r>
      <w:r w:rsidRPr="003D2378">
        <w:rPr>
          <w:highlight w:val="red"/>
        </w:rPr>
        <w:t>to</w:t>
      </w:r>
      <w:r w:rsidRPr="003D2378">
        <w:rPr>
          <w:spacing w:val="11"/>
          <w:highlight w:val="red"/>
        </w:rPr>
        <w:t xml:space="preserve"> </w:t>
      </w:r>
      <w:r w:rsidRPr="003D2378">
        <w:rPr>
          <w:highlight w:val="red"/>
        </w:rPr>
        <w:t>be</w:t>
      </w:r>
      <w:r w:rsidRPr="003D2378">
        <w:rPr>
          <w:spacing w:val="11"/>
          <w:highlight w:val="red"/>
        </w:rPr>
        <w:t xml:space="preserve"> </w:t>
      </w:r>
      <w:r w:rsidRPr="003D2378">
        <w:rPr>
          <w:highlight w:val="red"/>
        </w:rPr>
        <w:t>able</w:t>
      </w:r>
      <w:r w:rsidRPr="003D2378">
        <w:rPr>
          <w:spacing w:val="11"/>
          <w:highlight w:val="red"/>
        </w:rPr>
        <w:t xml:space="preserve"> </w:t>
      </w:r>
      <w:r w:rsidRPr="003D2378">
        <w:rPr>
          <w:highlight w:val="red"/>
        </w:rPr>
        <w:t>to</w:t>
      </w:r>
      <w:r w:rsidRPr="003D2378">
        <w:rPr>
          <w:spacing w:val="11"/>
          <w:highlight w:val="red"/>
        </w:rPr>
        <w:t xml:space="preserve"> </w:t>
      </w:r>
      <w:r w:rsidRPr="003D2378">
        <w:rPr>
          <w:spacing w:val="-1"/>
          <w:highlight w:val="red"/>
        </w:rPr>
        <w:t>examine</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relationship</w:t>
      </w:r>
      <w:r w:rsidRPr="003D2378">
        <w:rPr>
          <w:spacing w:val="11"/>
          <w:highlight w:val="red"/>
        </w:rPr>
        <w:t xml:space="preserve"> </w:t>
      </w:r>
      <w:r w:rsidRPr="003D2378">
        <w:rPr>
          <w:spacing w:val="-1"/>
          <w:highlight w:val="red"/>
        </w:rPr>
        <w:t>between</w:t>
      </w:r>
      <w:r w:rsidRPr="003D2378">
        <w:rPr>
          <w:spacing w:val="12"/>
          <w:highlight w:val="red"/>
        </w:rPr>
        <w:t xml:space="preserve"> </w:t>
      </w:r>
      <w:r w:rsidRPr="003D2378">
        <w:rPr>
          <w:highlight w:val="red"/>
        </w:rPr>
        <w:t>migration</w:t>
      </w:r>
      <w:r w:rsidRPr="003D2378">
        <w:rPr>
          <w:spacing w:val="11"/>
          <w:highlight w:val="red"/>
        </w:rPr>
        <w:t xml:space="preserve"> </w:t>
      </w:r>
      <w:r w:rsidRPr="003D2378">
        <w:rPr>
          <w:spacing w:val="-1"/>
          <w:highlight w:val="red"/>
        </w:rPr>
        <w:t>and,</w:t>
      </w:r>
      <w:r w:rsidRPr="003D2378">
        <w:rPr>
          <w:spacing w:val="11"/>
          <w:highlight w:val="red"/>
        </w:rPr>
        <w:t xml:space="preserve"> </w:t>
      </w:r>
      <w:r w:rsidRPr="003D2378">
        <w:rPr>
          <w:highlight w:val="red"/>
        </w:rPr>
        <w:t>for</w:t>
      </w:r>
      <w:r w:rsidRPr="003D2378">
        <w:rPr>
          <w:spacing w:val="11"/>
          <w:highlight w:val="red"/>
        </w:rPr>
        <w:t xml:space="preserve"> </w:t>
      </w:r>
      <w:r w:rsidRPr="003D2378">
        <w:rPr>
          <w:spacing w:val="-1"/>
          <w:highlight w:val="red"/>
        </w:rPr>
        <w:t>example,</w:t>
      </w:r>
      <w:r w:rsidRPr="003D2378">
        <w:rPr>
          <w:spacing w:val="10"/>
          <w:highlight w:val="red"/>
        </w:rPr>
        <w:t xml:space="preserve"> </w:t>
      </w:r>
      <w:r w:rsidRPr="003D2378">
        <w:rPr>
          <w:spacing w:val="-1"/>
          <w:highlight w:val="red"/>
        </w:rPr>
        <w:t>employment</w:t>
      </w:r>
      <w:r w:rsidRPr="003D2378">
        <w:rPr>
          <w:spacing w:val="11"/>
          <w:highlight w:val="red"/>
        </w:rPr>
        <w:t xml:space="preserve"> </w:t>
      </w:r>
      <w:r w:rsidRPr="003D2378">
        <w:rPr>
          <w:highlight w:val="red"/>
        </w:rPr>
        <w:t>or</w:t>
      </w:r>
      <w:r w:rsidRPr="003D2378">
        <w:rPr>
          <w:spacing w:val="65"/>
          <w:w w:val="99"/>
          <w:highlight w:val="red"/>
        </w:rPr>
        <w:t xml:space="preserve"> </w:t>
      </w:r>
      <w:r w:rsidRPr="003D2378">
        <w:rPr>
          <w:highlight w:val="red"/>
        </w:rPr>
        <w:t>social</w:t>
      </w:r>
      <w:r w:rsidRPr="003D2378">
        <w:rPr>
          <w:spacing w:val="22"/>
          <w:highlight w:val="red"/>
        </w:rPr>
        <w:t xml:space="preserve"> </w:t>
      </w:r>
      <w:r w:rsidRPr="003D2378">
        <w:rPr>
          <w:highlight w:val="red"/>
        </w:rPr>
        <w:t>exclusion.</w:t>
      </w:r>
      <w:r w:rsidRPr="003D2378">
        <w:rPr>
          <w:spacing w:val="21"/>
          <w:highlight w:val="red"/>
        </w:rPr>
        <w:t xml:space="preserve"> </w:t>
      </w:r>
      <w:r w:rsidRPr="003D2378">
        <w:rPr>
          <w:highlight w:val="red"/>
        </w:rPr>
        <w:t>Of</w:t>
      </w:r>
      <w:r w:rsidRPr="003D2378">
        <w:rPr>
          <w:spacing w:val="22"/>
          <w:highlight w:val="red"/>
        </w:rPr>
        <w:t xml:space="preserve"> </w:t>
      </w:r>
      <w:r w:rsidRPr="003D2378">
        <w:rPr>
          <w:spacing w:val="-1"/>
          <w:highlight w:val="red"/>
        </w:rPr>
        <w:t>course,</w:t>
      </w:r>
      <w:r w:rsidRPr="003D2378">
        <w:rPr>
          <w:spacing w:val="22"/>
          <w:highlight w:val="red"/>
        </w:rPr>
        <w:t xml:space="preserve"> </w:t>
      </w:r>
      <w:r w:rsidRPr="003D2378">
        <w:rPr>
          <w:highlight w:val="red"/>
        </w:rPr>
        <w:t>the</w:t>
      </w:r>
      <w:r w:rsidRPr="003D2378">
        <w:rPr>
          <w:spacing w:val="22"/>
          <w:highlight w:val="red"/>
        </w:rPr>
        <w:t xml:space="preserve"> </w:t>
      </w:r>
      <w:r w:rsidRPr="003D2378">
        <w:rPr>
          <w:highlight w:val="red"/>
        </w:rPr>
        <w:t>AES</w:t>
      </w:r>
      <w:r w:rsidRPr="003D2378">
        <w:rPr>
          <w:spacing w:val="22"/>
          <w:highlight w:val="red"/>
        </w:rPr>
        <w:t xml:space="preserve"> </w:t>
      </w:r>
      <w:r w:rsidRPr="003D2378">
        <w:rPr>
          <w:spacing w:val="-1"/>
          <w:highlight w:val="red"/>
        </w:rPr>
        <w:t>sample</w:t>
      </w:r>
      <w:r w:rsidRPr="003D2378">
        <w:rPr>
          <w:spacing w:val="22"/>
          <w:highlight w:val="red"/>
        </w:rPr>
        <w:t xml:space="preserve"> </w:t>
      </w:r>
      <w:r w:rsidRPr="003D2378">
        <w:rPr>
          <w:spacing w:val="-1"/>
          <w:highlight w:val="red"/>
        </w:rPr>
        <w:t>sizes</w:t>
      </w:r>
      <w:r w:rsidRPr="003D2378">
        <w:rPr>
          <w:spacing w:val="23"/>
          <w:highlight w:val="red"/>
        </w:rPr>
        <w:t xml:space="preserve"> </w:t>
      </w:r>
      <w:r w:rsidRPr="003D2378">
        <w:rPr>
          <w:highlight w:val="red"/>
        </w:rPr>
        <w:t>will</w:t>
      </w:r>
      <w:r w:rsidRPr="003D2378">
        <w:rPr>
          <w:spacing w:val="22"/>
          <w:highlight w:val="red"/>
        </w:rPr>
        <w:t xml:space="preserve"> </w:t>
      </w:r>
      <w:r w:rsidRPr="003D2378">
        <w:rPr>
          <w:highlight w:val="red"/>
        </w:rPr>
        <w:t>not</w:t>
      </w:r>
      <w:r w:rsidRPr="003D2378">
        <w:rPr>
          <w:spacing w:val="22"/>
          <w:highlight w:val="red"/>
        </w:rPr>
        <w:t xml:space="preserve"> </w:t>
      </w:r>
      <w:r w:rsidRPr="003D2378">
        <w:rPr>
          <w:highlight w:val="red"/>
        </w:rPr>
        <w:t>be</w:t>
      </w:r>
      <w:r w:rsidRPr="003D2378">
        <w:rPr>
          <w:spacing w:val="22"/>
          <w:highlight w:val="red"/>
        </w:rPr>
        <w:t xml:space="preserve"> </w:t>
      </w:r>
      <w:r w:rsidRPr="003D2378">
        <w:rPr>
          <w:spacing w:val="-1"/>
          <w:highlight w:val="red"/>
        </w:rPr>
        <w:t>sufficient</w:t>
      </w:r>
      <w:r w:rsidRPr="003D2378">
        <w:rPr>
          <w:spacing w:val="22"/>
          <w:highlight w:val="red"/>
        </w:rPr>
        <w:t xml:space="preserve"> </w:t>
      </w:r>
      <w:r w:rsidRPr="003D2378">
        <w:rPr>
          <w:highlight w:val="red"/>
        </w:rPr>
        <w:t>for</w:t>
      </w:r>
      <w:r w:rsidRPr="003D2378">
        <w:rPr>
          <w:spacing w:val="20"/>
          <w:highlight w:val="red"/>
        </w:rPr>
        <w:t xml:space="preserve"> </w:t>
      </w:r>
      <w:r w:rsidRPr="003D2378">
        <w:rPr>
          <w:highlight w:val="red"/>
        </w:rPr>
        <w:t>detailed</w:t>
      </w:r>
      <w:r w:rsidRPr="003D2378">
        <w:rPr>
          <w:spacing w:val="22"/>
          <w:highlight w:val="red"/>
        </w:rPr>
        <w:t xml:space="preserve"> </w:t>
      </w:r>
      <w:r w:rsidRPr="003D2378">
        <w:rPr>
          <w:highlight w:val="red"/>
        </w:rPr>
        <w:t>breakdowns</w:t>
      </w:r>
      <w:r w:rsidRPr="003D2378">
        <w:rPr>
          <w:spacing w:val="22"/>
          <w:highlight w:val="red"/>
        </w:rPr>
        <w:t xml:space="preserve"> </w:t>
      </w:r>
      <w:r w:rsidRPr="003D2378">
        <w:rPr>
          <w:highlight w:val="red"/>
        </w:rPr>
        <w:t>on</w:t>
      </w:r>
      <w:r w:rsidRPr="003D2378">
        <w:rPr>
          <w:spacing w:val="41"/>
          <w:w w:val="99"/>
          <w:highlight w:val="red"/>
        </w:rPr>
        <w:t xml:space="preserve"> </w:t>
      </w:r>
      <w:r w:rsidRPr="003D2378">
        <w:rPr>
          <w:highlight w:val="red"/>
        </w:rPr>
        <w:t>this</w:t>
      </w:r>
      <w:r w:rsidRPr="003D2378">
        <w:rPr>
          <w:spacing w:val="-2"/>
          <w:highlight w:val="red"/>
        </w:rPr>
        <w:t xml:space="preserve"> </w:t>
      </w:r>
      <w:r w:rsidRPr="003D2378">
        <w:rPr>
          <w:highlight w:val="red"/>
        </w:rPr>
        <w:t>issue.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jc w:val="both"/>
        <w:rPr>
          <w:highlight w:val="red"/>
        </w:rPr>
      </w:pPr>
      <w:proofErr w:type="gramStart"/>
      <w:r w:rsidRPr="003D2378">
        <w:rPr>
          <w:rFonts w:ascii="Courier New"/>
          <w:highlight w:val="red"/>
        </w:rPr>
        <w:t>o</w:t>
      </w:r>
      <w:proofErr w:type="gramEnd"/>
      <w:r w:rsidRPr="003D2378">
        <w:rPr>
          <w:rFonts w:ascii="Courier New"/>
          <w:spacing w:val="92"/>
          <w:highlight w:val="red"/>
        </w:rPr>
        <w:t xml:space="preserve"> </w:t>
      </w:r>
      <w:r w:rsidRPr="003D2378">
        <w:rPr>
          <w:highlight w:val="red"/>
        </w:rPr>
        <w:t>Data</w:t>
      </w:r>
      <w:r w:rsidRPr="003D2378">
        <w:rPr>
          <w:spacing w:val="-1"/>
          <w:highlight w:val="red"/>
        </w:rPr>
        <w:t xml:space="preserve"> </w:t>
      </w:r>
      <w:r w:rsidRPr="003D2378">
        <w:rPr>
          <w:highlight w:val="red"/>
        </w:rPr>
        <w:t>collection</w:t>
      </w:r>
      <w:r w:rsidRPr="003D2378">
        <w:rPr>
          <w:spacing w:val="-1"/>
          <w:highlight w:val="red"/>
        </w:rPr>
        <w:t xml:space="preserve"> through interviews</w:t>
      </w:r>
      <w:r w:rsidRPr="003D2378">
        <w:rPr>
          <w:highlight w:val="red"/>
        </w:rPr>
        <w:t xml:space="preserve"> or</w:t>
      </w:r>
      <w:r w:rsidRPr="003D2378">
        <w:rPr>
          <w:spacing w:val="-1"/>
          <w:highlight w:val="red"/>
        </w:rPr>
        <w:t xml:space="preserve"> </w:t>
      </w:r>
      <w:r w:rsidRPr="003D2378">
        <w:rPr>
          <w:highlight w:val="red"/>
        </w:rPr>
        <w:t>registers.</w:t>
      </w:r>
    </w:p>
    <w:p w:rsidR="00A7027F" w:rsidRPr="003D2378" w:rsidRDefault="006F44CB">
      <w:pPr>
        <w:spacing w:before="102" w:line="237" w:lineRule="auto"/>
        <w:ind w:left="117" w:right="113"/>
        <w:jc w:val="both"/>
        <w:rPr>
          <w:rFonts w:ascii="Times New Roman" w:eastAsia="Times New Roman" w:hAnsi="Times New Roman" w:cs="Times New Roman"/>
          <w:highlight w:val="red"/>
        </w:rPr>
      </w:pP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"Conference</w:t>
      </w:r>
      <w:r w:rsidRPr="003D2378">
        <w:rPr>
          <w:rFonts w:ascii="Times New Roman" w:eastAsia="Times New Roman" w:hAnsi="Times New Roman" w:cs="Times New Roman"/>
          <w:spacing w:val="33"/>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European</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Statisticians</w:t>
      </w:r>
      <w:r w:rsidRPr="003D2378">
        <w:rPr>
          <w:rFonts w:ascii="Times New Roman" w:eastAsia="Times New Roman" w:hAnsi="Times New Roman" w:cs="Times New Roman"/>
          <w:spacing w:val="33"/>
          <w:highlight w:val="red"/>
        </w:rPr>
        <w:t xml:space="preserve"> </w:t>
      </w:r>
      <w:r w:rsidRPr="003D2378">
        <w:rPr>
          <w:rFonts w:ascii="Times New Roman" w:eastAsia="Times New Roman" w:hAnsi="Times New Roman" w:cs="Times New Roman"/>
          <w:highlight w:val="red"/>
        </w:rPr>
        <w:t>Recommendations</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2010</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Censuses</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33"/>
          <w:highlight w:val="red"/>
        </w:rPr>
        <w:t xml:space="preserve"> </w:t>
      </w:r>
      <w:r w:rsidRPr="003D2378">
        <w:rPr>
          <w:rFonts w:ascii="Times New Roman" w:eastAsia="Times New Roman" w:hAnsi="Times New Roman" w:cs="Times New Roman"/>
          <w:highlight w:val="red"/>
        </w:rPr>
        <w:t>Population</w:t>
      </w:r>
      <w:r w:rsidRPr="003D2378">
        <w:rPr>
          <w:rFonts w:ascii="Times New Roman" w:eastAsia="Times New Roman" w:hAnsi="Times New Roman" w:cs="Times New Roman"/>
          <w:spacing w:val="22"/>
          <w:w w:val="99"/>
          <w:highlight w:val="red"/>
        </w:rPr>
        <w:t xml:space="preserve"> </w:t>
      </w:r>
      <w:r w:rsidRPr="003D2378">
        <w:rPr>
          <w:rFonts w:ascii="Times New Roman" w:eastAsia="Times New Roman" w:hAnsi="Times New Roman" w:cs="Times New Roman"/>
          <w:highlight w:val="red"/>
        </w:rPr>
        <w:t>and</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spacing w:val="-1"/>
          <w:highlight w:val="red"/>
        </w:rPr>
        <w:t>housing"</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(UN</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spacing w:val="-1"/>
          <w:highlight w:val="red"/>
        </w:rPr>
        <w:t>2006</w:t>
      </w:r>
      <w:r w:rsidRPr="003D2378">
        <w:rPr>
          <w:rFonts w:ascii="Times New Roman" w:eastAsia="Times New Roman" w:hAnsi="Times New Roman" w:cs="Times New Roman"/>
          <w:spacing w:val="-1"/>
          <w:position w:val="10"/>
          <w:sz w:val="14"/>
          <w:szCs w:val="14"/>
          <w:highlight w:val="red"/>
        </w:rPr>
        <w:t>10</w:t>
      </w:r>
      <w:r w:rsidRPr="003D2378">
        <w:rPr>
          <w:rFonts w:ascii="Times New Roman" w:eastAsia="Times New Roman" w:hAnsi="Times New Roman" w:cs="Times New Roman"/>
          <w:spacing w:val="-1"/>
          <w:highlight w:val="red"/>
        </w:rPr>
        <w:t>)</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par.</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369</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stated</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that</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i/>
          <w:highlight w:val="red"/>
        </w:rPr>
        <w:t>in</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all</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spacing w:val="-1"/>
          <w:highlight w:val="red"/>
        </w:rPr>
        <w:t>topics</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related</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spacing w:val="-1"/>
          <w:highlight w:val="red"/>
        </w:rPr>
        <w:t>international</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borders</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spacing w:val="-1"/>
          <w:highlight w:val="red"/>
        </w:rPr>
        <w:t>(country</w:t>
      </w:r>
      <w:r w:rsidRPr="003D2378">
        <w:rPr>
          <w:rFonts w:ascii="Times New Roman" w:eastAsia="Times New Roman" w:hAnsi="Times New Roman" w:cs="Times New Roman"/>
          <w:i/>
          <w:spacing w:val="71"/>
          <w:w w:val="99"/>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i/>
          <w:highlight w:val="red"/>
        </w:rPr>
        <w:t>birth,</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birth</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parents,</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i/>
          <w:highlight w:val="red"/>
        </w:rPr>
        <w:t>citizenship</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and</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previous/current</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residence)</w:t>
      </w:r>
      <w:r w:rsidRPr="003D2378">
        <w:rPr>
          <w:rFonts w:ascii="Times New Roman" w:eastAsia="Times New Roman" w:hAnsi="Times New Roman" w:cs="Times New Roman"/>
          <w:i/>
          <w:w w:val="99"/>
          <w:highlight w:val="red"/>
        </w:rPr>
        <w:t xml:space="preserve"> </w:t>
      </w:r>
      <w:r w:rsidRPr="003D2378">
        <w:rPr>
          <w:rFonts w:ascii="Times New Roman" w:eastAsia="Times New Roman" w:hAnsi="Times New Roman" w:cs="Times New Roman"/>
          <w:i/>
          <w:highlight w:val="red"/>
        </w:rPr>
        <w:t>reference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should</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be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made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6"/>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boundaries</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spacing w:val="-1"/>
          <w:highlight w:val="red"/>
        </w:rPr>
        <w:t>existing</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at</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6"/>
          <w:highlight w:val="red"/>
        </w:rPr>
        <w:t xml:space="preserve"> </w:t>
      </w:r>
      <w:r w:rsidRPr="003D2378">
        <w:rPr>
          <w:rFonts w:ascii="Times New Roman" w:eastAsia="Times New Roman" w:hAnsi="Times New Roman" w:cs="Times New Roman"/>
          <w:i/>
          <w:highlight w:val="red"/>
        </w:rPr>
        <w:t>time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census</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This</w:t>
      </w:r>
      <w:r w:rsidRPr="003D2378">
        <w:rPr>
          <w:rFonts w:ascii="Times New Roman" w:eastAsia="Times New Roman" w:hAnsi="Times New Roman" w:cs="Times New Roman"/>
          <w:spacing w:val="6"/>
          <w:highlight w:val="red"/>
        </w:rPr>
        <w:t xml:space="preserve"> </w:t>
      </w:r>
      <w:r w:rsidRPr="003D2378">
        <w:rPr>
          <w:rFonts w:ascii="Times New Roman" w:eastAsia="Times New Roman" w:hAnsi="Times New Roman" w:cs="Times New Roman"/>
          <w:highlight w:val="red"/>
        </w:rPr>
        <w:t>is</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purposes</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29"/>
          <w:w w:val="99"/>
          <w:highlight w:val="red"/>
        </w:rPr>
        <w:t xml:space="preserve"> </w:t>
      </w:r>
      <w:r w:rsidRPr="003D2378">
        <w:rPr>
          <w:rFonts w:ascii="Times New Roman" w:eastAsia="Times New Roman" w:hAnsi="Times New Roman" w:cs="Times New Roman"/>
          <w:highlight w:val="red"/>
        </w:rPr>
        <w:t>international</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spacing w:val="-1"/>
          <w:highlight w:val="red"/>
        </w:rPr>
        <w:t>comparability</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as</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stated</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in</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par.</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374</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recommendations.</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recommendations</w:t>
      </w:r>
      <w:r w:rsidRPr="003D2378">
        <w:rPr>
          <w:rFonts w:ascii="Times New Roman" w:eastAsia="Times New Roman" w:hAnsi="Times New Roman" w:cs="Times New Roman"/>
          <w:spacing w:val="26"/>
          <w:w w:val="99"/>
          <w:highlight w:val="red"/>
        </w:rPr>
        <w:t xml:space="preserve"> </w:t>
      </w:r>
      <w:r w:rsidRPr="003D2378">
        <w:rPr>
          <w:rFonts w:ascii="Times New Roman" w:eastAsia="Times New Roman" w:hAnsi="Times New Roman" w:cs="Times New Roman"/>
          <w:highlight w:val="red"/>
        </w:rPr>
        <w:t>par.</w:t>
      </w:r>
      <w:r w:rsidRPr="003D2378">
        <w:rPr>
          <w:rFonts w:ascii="Times New Roman" w:eastAsia="Times New Roman" w:hAnsi="Times New Roman" w:cs="Times New Roman"/>
          <w:spacing w:val="20"/>
          <w:highlight w:val="red"/>
        </w:rPr>
        <w:t xml:space="preserve"> </w:t>
      </w:r>
      <w:r w:rsidRPr="003D2378">
        <w:rPr>
          <w:rFonts w:ascii="Times New Roman" w:eastAsia="Times New Roman" w:hAnsi="Times New Roman" w:cs="Times New Roman"/>
          <w:highlight w:val="red"/>
        </w:rPr>
        <w:t>370</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spacing w:val="-1"/>
          <w:highlight w:val="red"/>
        </w:rPr>
        <w:t>suggest</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spacing w:val="-1"/>
          <w:highlight w:val="red"/>
        </w:rPr>
        <w:t>provide</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i/>
          <w:highlight w:val="red"/>
        </w:rPr>
        <w:t>complementary</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tabulations</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on</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20"/>
          <w:highlight w:val="red"/>
        </w:rPr>
        <w:t xml:space="preserve"> </w:t>
      </w:r>
      <w:r w:rsidRPr="003D2378">
        <w:rPr>
          <w:rFonts w:ascii="Times New Roman" w:eastAsia="Times New Roman" w:hAnsi="Times New Roman" w:cs="Times New Roman"/>
          <w:i/>
          <w:spacing w:val="-1"/>
          <w:highlight w:val="red"/>
        </w:rPr>
        <w:t>population</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stocks</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relevant</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43"/>
          <w:w w:val="99"/>
          <w:highlight w:val="red"/>
        </w:rPr>
        <w:t xml:space="preserve"> </w:t>
      </w:r>
      <w:r w:rsidRPr="003D2378">
        <w:rPr>
          <w:rFonts w:ascii="Times New Roman" w:eastAsia="Times New Roman" w:hAnsi="Times New Roman" w:cs="Times New Roman"/>
          <w:i/>
          <w:highlight w:val="red"/>
        </w:rPr>
        <w:t>international</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migration  should</w:t>
      </w:r>
      <w:r w:rsidRPr="003D2378">
        <w:rPr>
          <w:rFonts w:ascii="Times New Roman" w:eastAsia="Times New Roman" w:hAnsi="Times New Roman" w:cs="Times New Roman"/>
          <w:i/>
          <w:spacing w:val="54"/>
          <w:highlight w:val="red"/>
        </w:rPr>
        <w:t xml:space="preserve"> </w:t>
      </w:r>
      <w:r w:rsidRPr="003D2378">
        <w:rPr>
          <w:rFonts w:ascii="Times New Roman" w:eastAsia="Times New Roman" w:hAnsi="Times New Roman" w:cs="Times New Roman"/>
          <w:i/>
          <w:highlight w:val="red"/>
        </w:rPr>
        <w:t>be</w:t>
      </w:r>
      <w:r w:rsidRPr="003D2378">
        <w:rPr>
          <w:rFonts w:ascii="Times New Roman" w:eastAsia="Times New Roman" w:hAnsi="Times New Roman" w:cs="Times New Roman"/>
          <w:i/>
          <w:spacing w:val="55"/>
          <w:highlight w:val="red"/>
        </w:rPr>
        <w:t xml:space="preserve"> </w:t>
      </w:r>
      <w:r w:rsidRPr="003D2378">
        <w:rPr>
          <w:rFonts w:ascii="Times New Roman" w:eastAsia="Times New Roman" w:hAnsi="Times New Roman" w:cs="Times New Roman"/>
          <w:i/>
          <w:highlight w:val="red"/>
        </w:rPr>
        <w:t>provided,</w:t>
      </w:r>
      <w:r w:rsidRPr="003D2378">
        <w:rPr>
          <w:rFonts w:ascii="Times New Roman" w:eastAsia="Times New Roman" w:hAnsi="Times New Roman" w:cs="Times New Roman"/>
          <w:i/>
          <w:spacing w:val="54"/>
          <w:highlight w:val="red"/>
        </w:rPr>
        <w:t xml:space="preserve"> </w:t>
      </w:r>
      <w:r w:rsidRPr="003D2378">
        <w:rPr>
          <w:rFonts w:ascii="Times New Roman" w:eastAsia="Times New Roman" w:hAnsi="Times New Roman" w:cs="Times New Roman"/>
          <w:i/>
          <w:spacing w:val="-1"/>
          <w:highlight w:val="red"/>
        </w:rPr>
        <w:t>distinguishing</w:t>
      </w:r>
      <w:r w:rsidRPr="003D2378">
        <w:rPr>
          <w:rFonts w:ascii="Times New Roman" w:eastAsia="Times New Roman" w:hAnsi="Times New Roman" w:cs="Times New Roman"/>
          <w:i/>
          <w:highlight w:val="red"/>
        </w:rPr>
        <w:t xml:space="preserve">  the  persons</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who  migrated  before  the</w:t>
      </w:r>
      <w:r w:rsidRPr="003D2378">
        <w:rPr>
          <w:rFonts w:ascii="Times New Roman" w:eastAsia="Times New Roman" w:hAnsi="Times New Roman" w:cs="Times New Roman"/>
          <w:i/>
          <w:spacing w:val="26"/>
          <w:w w:val="99"/>
          <w:highlight w:val="red"/>
        </w:rPr>
        <w:t xml:space="preserve"> </w:t>
      </w:r>
      <w:r w:rsidRPr="003D2378">
        <w:rPr>
          <w:rFonts w:ascii="Times New Roman" w:eastAsia="Times New Roman" w:hAnsi="Times New Roman" w:cs="Times New Roman"/>
          <w:i/>
          <w:highlight w:val="red"/>
        </w:rPr>
        <w:t>break-up</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former</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from</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those</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who</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did</w:t>
      </w:r>
      <w:r w:rsidRPr="003D2378">
        <w:rPr>
          <w:rFonts w:ascii="Times New Roman" w:eastAsia="Times New Roman" w:hAnsi="Times New Roman" w:cs="Times New Roman"/>
          <w:i/>
          <w:spacing w:val="-1"/>
          <w:highlight w:val="red"/>
        </w:rPr>
        <w:t xml:space="preserve"> so</w:t>
      </w:r>
      <w:r w:rsidRPr="003D2378">
        <w:rPr>
          <w:rFonts w:ascii="Times New Roman" w:eastAsia="Times New Roman" w:hAnsi="Times New Roman" w:cs="Times New Roman"/>
          <w:i/>
          <w:highlight w:val="red"/>
        </w:rPr>
        <w:t xml:space="preserve"> after</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
          <w:highlight w:val="red"/>
        </w:rPr>
        <w:t xml:space="preserve"> break-up</w:t>
      </w:r>
      <w:r w:rsidRPr="003D2378">
        <w:rPr>
          <w:rFonts w:ascii="Times New Roman" w:eastAsia="Times New Roman" w:hAnsi="Times New Roman" w:cs="Times New Roman"/>
          <w:spacing w:val="-1"/>
          <w:highlight w:val="red"/>
        </w:rPr>
        <w:t>”.</w:t>
      </w:r>
    </w:p>
    <w:p w:rsidR="00A7027F" w:rsidRPr="003D2378" w:rsidRDefault="006F44CB">
      <w:pPr>
        <w:pStyle w:val="a3"/>
        <w:spacing w:before="120"/>
        <w:ind w:left="117" w:right="113"/>
        <w:jc w:val="both"/>
        <w:rPr>
          <w:highlight w:val="red"/>
        </w:rPr>
      </w:pPr>
      <w:r w:rsidRPr="003D2378">
        <w:rPr>
          <w:highlight w:val="red"/>
        </w:rPr>
        <w:t>In</w:t>
      </w:r>
      <w:r w:rsidRPr="003D2378">
        <w:rPr>
          <w:spacing w:val="51"/>
          <w:highlight w:val="red"/>
        </w:rPr>
        <w:t xml:space="preserve"> </w:t>
      </w:r>
      <w:r w:rsidRPr="003D2378">
        <w:rPr>
          <w:highlight w:val="red"/>
        </w:rPr>
        <w:t>statistics</w:t>
      </w:r>
      <w:r w:rsidRPr="003D2378">
        <w:rPr>
          <w:spacing w:val="54"/>
          <w:highlight w:val="red"/>
        </w:rPr>
        <w:t xml:space="preserve"> </w:t>
      </w:r>
      <w:r w:rsidRPr="003D2378">
        <w:rPr>
          <w:highlight w:val="red"/>
        </w:rPr>
        <w:t>with</w:t>
      </w:r>
      <w:r w:rsidRPr="003D2378">
        <w:rPr>
          <w:spacing w:val="52"/>
          <w:highlight w:val="red"/>
        </w:rPr>
        <w:t xml:space="preserve"> </w:t>
      </w:r>
      <w:r w:rsidRPr="003D2378">
        <w:rPr>
          <w:highlight w:val="red"/>
        </w:rPr>
        <w:t>annual</w:t>
      </w:r>
      <w:r w:rsidRPr="003D2378">
        <w:rPr>
          <w:spacing w:val="51"/>
          <w:highlight w:val="red"/>
        </w:rPr>
        <w:t xml:space="preserve"> </w:t>
      </w:r>
      <w:r w:rsidRPr="003D2378">
        <w:rPr>
          <w:highlight w:val="red"/>
        </w:rPr>
        <w:t>or</w:t>
      </w:r>
      <w:r w:rsidRPr="003D2378">
        <w:rPr>
          <w:spacing w:val="52"/>
          <w:highlight w:val="red"/>
        </w:rPr>
        <w:t xml:space="preserve"> </w:t>
      </w:r>
      <w:r w:rsidRPr="003D2378">
        <w:rPr>
          <w:highlight w:val="red"/>
        </w:rPr>
        <w:t>other</w:t>
      </w:r>
      <w:r w:rsidRPr="003D2378">
        <w:rPr>
          <w:spacing w:val="52"/>
          <w:highlight w:val="red"/>
        </w:rPr>
        <w:t xml:space="preserve"> </w:t>
      </w:r>
      <w:r w:rsidRPr="003D2378">
        <w:rPr>
          <w:highlight w:val="red"/>
        </w:rPr>
        <w:t>frequent</w:t>
      </w:r>
      <w:r w:rsidRPr="003D2378">
        <w:rPr>
          <w:spacing w:val="52"/>
          <w:highlight w:val="red"/>
        </w:rPr>
        <w:t xml:space="preserve"> </w:t>
      </w:r>
      <w:r w:rsidRPr="003D2378">
        <w:rPr>
          <w:spacing w:val="-1"/>
          <w:highlight w:val="red"/>
        </w:rPr>
        <w:t>regularity,</w:t>
      </w:r>
      <w:r w:rsidRPr="003D2378">
        <w:rPr>
          <w:spacing w:val="51"/>
          <w:highlight w:val="red"/>
        </w:rPr>
        <w:t xml:space="preserve"> </w:t>
      </w:r>
      <w:r w:rsidRPr="003D2378">
        <w:rPr>
          <w:highlight w:val="red"/>
        </w:rPr>
        <w:t>for</w:t>
      </w:r>
      <w:r w:rsidRPr="003D2378">
        <w:rPr>
          <w:spacing w:val="52"/>
          <w:highlight w:val="red"/>
        </w:rPr>
        <w:t xml:space="preserve"> </w:t>
      </w:r>
      <w:r w:rsidRPr="003D2378">
        <w:rPr>
          <w:highlight w:val="red"/>
        </w:rPr>
        <w:t>better</w:t>
      </w:r>
      <w:r w:rsidRPr="003D2378">
        <w:rPr>
          <w:spacing w:val="52"/>
          <w:highlight w:val="red"/>
        </w:rPr>
        <w:t xml:space="preserve"> </w:t>
      </w:r>
      <w:r w:rsidRPr="003D2378">
        <w:rPr>
          <w:highlight w:val="red"/>
        </w:rPr>
        <w:t>comparability</w:t>
      </w:r>
      <w:r w:rsidRPr="003D2378">
        <w:rPr>
          <w:spacing w:val="53"/>
          <w:highlight w:val="red"/>
        </w:rPr>
        <w:t xml:space="preserve"> </w:t>
      </w:r>
      <w:r w:rsidRPr="003D2378">
        <w:rPr>
          <w:highlight w:val="red"/>
        </w:rPr>
        <w:t>it</w:t>
      </w:r>
      <w:r w:rsidRPr="003D2378">
        <w:rPr>
          <w:spacing w:val="52"/>
          <w:highlight w:val="red"/>
        </w:rPr>
        <w:t xml:space="preserve"> </w:t>
      </w:r>
      <w:r w:rsidRPr="003D2378">
        <w:rPr>
          <w:highlight w:val="red"/>
        </w:rPr>
        <w:t>is</w:t>
      </w:r>
      <w:r w:rsidRPr="003D2378">
        <w:rPr>
          <w:spacing w:val="52"/>
          <w:highlight w:val="red"/>
        </w:rPr>
        <w:t xml:space="preserve"> </w:t>
      </w:r>
      <w:r w:rsidRPr="003D2378">
        <w:rPr>
          <w:highlight w:val="red"/>
        </w:rPr>
        <w:t>reasonable</w:t>
      </w:r>
      <w:r w:rsidRPr="003D2378">
        <w:rPr>
          <w:spacing w:val="52"/>
          <w:highlight w:val="red"/>
        </w:rPr>
        <w:t xml:space="preserve"> </w:t>
      </w:r>
      <w:r w:rsidRPr="003D2378">
        <w:rPr>
          <w:highlight w:val="red"/>
        </w:rPr>
        <w:t>to</w:t>
      </w:r>
      <w:r w:rsidRPr="003D2378">
        <w:rPr>
          <w:spacing w:val="20"/>
          <w:w w:val="99"/>
          <w:highlight w:val="red"/>
        </w:rPr>
        <w:t xml:space="preserve"> </w:t>
      </w:r>
      <w:r w:rsidRPr="003D2378">
        <w:rPr>
          <w:highlight w:val="red"/>
        </w:rPr>
        <w:t>consider</w:t>
      </w:r>
      <w:r w:rsidRPr="003D2378">
        <w:rPr>
          <w:spacing w:val="29"/>
          <w:highlight w:val="red"/>
        </w:rPr>
        <w:t xml:space="preserve"> </w:t>
      </w:r>
      <w:r w:rsidRPr="003D2378">
        <w:rPr>
          <w:highlight w:val="red"/>
        </w:rPr>
        <w:t>these</w:t>
      </w:r>
      <w:r w:rsidRPr="003D2378">
        <w:rPr>
          <w:spacing w:val="29"/>
          <w:highlight w:val="red"/>
        </w:rPr>
        <w:t xml:space="preserve"> </w:t>
      </w:r>
      <w:r w:rsidRPr="003D2378">
        <w:rPr>
          <w:highlight w:val="red"/>
        </w:rPr>
        <w:t>boundaries</w:t>
      </w:r>
      <w:r w:rsidRPr="003D2378">
        <w:rPr>
          <w:spacing w:val="29"/>
          <w:highlight w:val="red"/>
        </w:rPr>
        <w:t xml:space="preserve"> </w:t>
      </w:r>
      <w:r w:rsidRPr="003D2378">
        <w:rPr>
          <w:highlight w:val="red"/>
        </w:rPr>
        <w:t>as</w:t>
      </w:r>
      <w:r w:rsidRPr="003D2378">
        <w:rPr>
          <w:spacing w:val="30"/>
          <w:highlight w:val="red"/>
        </w:rPr>
        <w:t xml:space="preserve"> </w:t>
      </w:r>
      <w:r w:rsidRPr="003D2378">
        <w:rPr>
          <w:highlight w:val="red"/>
        </w:rPr>
        <w:t>existing</w:t>
      </w:r>
      <w:r w:rsidRPr="003D2378">
        <w:rPr>
          <w:spacing w:val="29"/>
          <w:highlight w:val="red"/>
        </w:rPr>
        <w:t xml:space="preserve"> </w:t>
      </w:r>
      <w:r w:rsidRPr="003D2378">
        <w:rPr>
          <w:highlight w:val="red"/>
        </w:rPr>
        <w:t>on</w:t>
      </w:r>
      <w:r w:rsidRPr="003D2378">
        <w:rPr>
          <w:spacing w:val="29"/>
          <w:highlight w:val="red"/>
        </w:rPr>
        <w:t xml:space="preserve"> </w:t>
      </w:r>
      <w:r w:rsidRPr="003D2378">
        <w:rPr>
          <w:highlight w:val="red"/>
        </w:rPr>
        <w:t>1</w:t>
      </w:r>
      <w:r w:rsidRPr="003D2378">
        <w:rPr>
          <w:spacing w:val="29"/>
          <w:highlight w:val="red"/>
        </w:rPr>
        <w:t xml:space="preserve"> </w:t>
      </w:r>
      <w:r w:rsidRPr="003D2378">
        <w:rPr>
          <w:highlight w:val="red"/>
        </w:rPr>
        <w:t>January</w:t>
      </w:r>
      <w:r w:rsidRPr="003D2378">
        <w:rPr>
          <w:spacing w:val="29"/>
          <w:highlight w:val="red"/>
        </w:rPr>
        <w:t xml:space="preserve"> </w:t>
      </w:r>
      <w:r w:rsidRPr="003D2378">
        <w:rPr>
          <w:highlight w:val="red"/>
        </w:rPr>
        <w:t>of</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reference</w:t>
      </w:r>
      <w:r w:rsidRPr="003D2378">
        <w:rPr>
          <w:spacing w:val="29"/>
          <w:highlight w:val="red"/>
        </w:rPr>
        <w:t xml:space="preserve"> </w:t>
      </w:r>
      <w:r w:rsidRPr="003D2378">
        <w:rPr>
          <w:highlight w:val="red"/>
        </w:rPr>
        <w:t>(survey)</w:t>
      </w:r>
      <w:r w:rsidRPr="003D2378">
        <w:rPr>
          <w:spacing w:val="29"/>
          <w:highlight w:val="red"/>
        </w:rPr>
        <w:t xml:space="preserve"> </w:t>
      </w:r>
      <w:r w:rsidRPr="003D2378">
        <w:rPr>
          <w:highlight w:val="red"/>
        </w:rPr>
        <w:t>year.</w:t>
      </w:r>
      <w:r w:rsidRPr="003D2378">
        <w:rPr>
          <w:spacing w:val="29"/>
          <w:highlight w:val="red"/>
        </w:rPr>
        <w:t xml:space="preserve"> </w:t>
      </w:r>
      <w:r w:rsidRPr="003D2378">
        <w:rPr>
          <w:highlight w:val="red"/>
        </w:rPr>
        <w:t>It</w:t>
      </w:r>
      <w:r w:rsidRPr="003D2378">
        <w:rPr>
          <w:spacing w:val="29"/>
          <w:highlight w:val="red"/>
        </w:rPr>
        <w:t xml:space="preserve"> </w:t>
      </w:r>
      <w:r w:rsidRPr="003D2378">
        <w:rPr>
          <w:highlight w:val="red"/>
        </w:rPr>
        <w:t>is</w:t>
      </w:r>
      <w:r w:rsidRPr="003D2378">
        <w:rPr>
          <w:spacing w:val="29"/>
          <w:highlight w:val="red"/>
        </w:rPr>
        <w:t xml:space="preserve"> </w:t>
      </w:r>
      <w:r w:rsidRPr="003D2378">
        <w:rPr>
          <w:spacing w:val="-1"/>
          <w:highlight w:val="red"/>
        </w:rPr>
        <w:t>particularly</w:t>
      </w:r>
      <w:r w:rsidRPr="003D2378">
        <w:rPr>
          <w:spacing w:val="26"/>
          <w:w w:val="99"/>
          <w:highlight w:val="red"/>
        </w:rPr>
        <w:t xml:space="preserve"> </w:t>
      </w:r>
      <w:r w:rsidRPr="003D2378">
        <w:rPr>
          <w:spacing w:val="-1"/>
          <w:highlight w:val="red"/>
        </w:rPr>
        <w:t>important</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case</w:t>
      </w:r>
      <w:r w:rsidRPr="003D2378">
        <w:rPr>
          <w:spacing w:val="8"/>
          <w:highlight w:val="red"/>
        </w:rPr>
        <w:t xml:space="preserve"> </w:t>
      </w:r>
      <w:r w:rsidRPr="003D2378">
        <w:rPr>
          <w:highlight w:val="red"/>
        </w:rPr>
        <w:t>where,</w:t>
      </w:r>
      <w:r w:rsidRPr="003D2378">
        <w:rPr>
          <w:spacing w:val="7"/>
          <w:highlight w:val="red"/>
        </w:rPr>
        <w:t xml:space="preserve"> </w:t>
      </w:r>
      <w:r w:rsidRPr="003D2378">
        <w:rPr>
          <w:highlight w:val="red"/>
        </w:rPr>
        <w:t>due</w:t>
      </w:r>
      <w:r w:rsidRPr="003D2378">
        <w:rPr>
          <w:spacing w:val="7"/>
          <w:highlight w:val="red"/>
        </w:rPr>
        <w:t xml:space="preserve"> </w:t>
      </w:r>
      <w:r w:rsidRPr="003D2378">
        <w:rPr>
          <w:highlight w:val="red"/>
        </w:rPr>
        <w:t>to</w:t>
      </w:r>
      <w:r w:rsidRPr="003D2378">
        <w:rPr>
          <w:spacing w:val="8"/>
          <w:highlight w:val="red"/>
        </w:rPr>
        <w:t xml:space="preserve"> </w:t>
      </w:r>
      <w:r w:rsidRPr="003D2378">
        <w:rPr>
          <w:highlight w:val="red"/>
        </w:rPr>
        <w:t>changes</w:t>
      </w:r>
      <w:r w:rsidRPr="003D2378">
        <w:rPr>
          <w:spacing w:val="8"/>
          <w:highlight w:val="red"/>
        </w:rPr>
        <w:t xml:space="preserve"> </w:t>
      </w:r>
      <w:r w:rsidRPr="003D2378">
        <w:rPr>
          <w:highlight w:val="red"/>
        </w:rPr>
        <w:t>of</w:t>
      </w:r>
      <w:r w:rsidRPr="003D2378">
        <w:rPr>
          <w:spacing w:val="7"/>
          <w:highlight w:val="red"/>
        </w:rPr>
        <w:t xml:space="preserve"> </w:t>
      </w:r>
      <w:r w:rsidRPr="003D2378">
        <w:rPr>
          <w:highlight w:val="red"/>
        </w:rPr>
        <w:t>borders,</w:t>
      </w:r>
      <w:r w:rsidRPr="003D2378">
        <w:rPr>
          <w:spacing w:val="7"/>
          <w:highlight w:val="red"/>
        </w:rPr>
        <w:t xml:space="preserve"> </w:t>
      </w:r>
      <w:r w:rsidRPr="003D2378">
        <w:rPr>
          <w:highlight w:val="red"/>
        </w:rPr>
        <w:t>two</w:t>
      </w:r>
      <w:r w:rsidRPr="003D2378">
        <w:rPr>
          <w:spacing w:val="7"/>
          <w:highlight w:val="red"/>
        </w:rPr>
        <w:t xml:space="preserve"> </w:t>
      </w:r>
      <w:r w:rsidRPr="003D2378">
        <w:rPr>
          <w:highlight w:val="red"/>
        </w:rPr>
        <w:t>people</w:t>
      </w:r>
      <w:r w:rsidRPr="003D2378">
        <w:rPr>
          <w:spacing w:val="7"/>
          <w:highlight w:val="red"/>
        </w:rPr>
        <w:t xml:space="preserve"> </w:t>
      </w:r>
      <w:r w:rsidRPr="003D2378">
        <w:rPr>
          <w:highlight w:val="red"/>
        </w:rPr>
        <w:t>born</w:t>
      </w:r>
      <w:r w:rsidRPr="003D2378">
        <w:rPr>
          <w:spacing w:val="8"/>
          <w:highlight w:val="red"/>
        </w:rPr>
        <w:t xml:space="preserve"> </w:t>
      </w:r>
      <w:r w:rsidRPr="003D2378">
        <w:rPr>
          <w:highlight w:val="red"/>
        </w:rPr>
        <w:t>in</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same</w:t>
      </w:r>
      <w:r w:rsidRPr="003D2378">
        <w:rPr>
          <w:spacing w:val="7"/>
          <w:highlight w:val="red"/>
        </w:rPr>
        <w:t xml:space="preserve"> </w:t>
      </w:r>
      <w:r w:rsidRPr="003D2378">
        <w:rPr>
          <w:highlight w:val="red"/>
        </w:rPr>
        <w:t>place</w:t>
      </w:r>
      <w:r w:rsidRPr="003D2378">
        <w:rPr>
          <w:spacing w:val="8"/>
          <w:highlight w:val="red"/>
        </w:rPr>
        <w:t xml:space="preserve"> </w:t>
      </w:r>
      <w:r w:rsidRPr="003D2378">
        <w:rPr>
          <w:highlight w:val="red"/>
        </w:rPr>
        <w:t>may</w:t>
      </w:r>
      <w:r w:rsidRPr="003D2378">
        <w:rPr>
          <w:spacing w:val="9"/>
          <w:highlight w:val="red"/>
        </w:rPr>
        <w:t xml:space="preserve"> </w:t>
      </w:r>
      <w:r w:rsidRPr="003D2378">
        <w:rPr>
          <w:highlight w:val="red"/>
        </w:rPr>
        <w:t>appear</w:t>
      </w:r>
      <w:r w:rsidRPr="003D2378">
        <w:rPr>
          <w:spacing w:val="8"/>
          <w:highlight w:val="red"/>
        </w:rPr>
        <w:t xml:space="preserve"> </w:t>
      </w:r>
      <w:r w:rsidRPr="003D2378">
        <w:rPr>
          <w:highlight w:val="red"/>
        </w:rPr>
        <w:t>as</w:t>
      </w:r>
      <w:r w:rsidRPr="003D2378">
        <w:rPr>
          <w:spacing w:val="22"/>
          <w:w w:val="99"/>
          <w:highlight w:val="red"/>
        </w:rPr>
        <w:t xml:space="preserve"> </w:t>
      </w:r>
      <w:r w:rsidRPr="003D2378">
        <w:rPr>
          <w:highlight w:val="red"/>
        </w:rPr>
        <w:t>born</w:t>
      </w:r>
      <w:r w:rsidRPr="003D2378">
        <w:rPr>
          <w:spacing w:val="-1"/>
          <w:highlight w:val="red"/>
        </w:rPr>
        <w:t xml:space="preserve"> in different </w:t>
      </w:r>
      <w:r w:rsidRPr="003D2378">
        <w:rPr>
          <w:highlight w:val="red"/>
        </w:rPr>
        <w:t>countries</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seen</w:t>
      </w:r>
      <w:r w:rsidRPr="003D2378">
        <w:rPr>
          <w:spacing w:val="-1"/>
          <w:highlight w:val="red"/>
        </w:rPr>
        <w:t xml:space="preserve"> </w:t>
      </w:r>
      <w:r w:rsidRPr="003D2378">
        <w:rPr>
          <w:highlight w:val="red"/>
        </w:rPr>
        <w:t>from</w:t>
      </w:r>
      <w:r w:rsidRPr="003D2378">
        <w:rPr>
          <w:spacing w:val="-1"/>
          <w:highlight w:val="red"/>
        </w:rPr>
        <w:t xml:space="preserve"> </w:t>
      </w:r>
      <w:r w:rsidRPr="003D2378">
        <w:rPr>
          <w:highlight w:val="red"/>
        </w:rPr>
        <w:t>the</w:t>
      </w:r>
      <w:r w:rsidRPr="003D2378">
        <w:rPr>
          <w:spacing w:val="-1"/>
          <w:highlight w:val="red"/>
        </w:rPr>
        <w:t xml:space="preserve"> point </w:t>
      </w:r>
      <w:r w:rsidRPr="003D2378">
        <w:rPr>
          <w:highlight w:val="red"/>
        </w:rPr>
        <w:t>of</w:t>
      </w:r>
      <w:r w:rsidRPr="003D2378">
        <w:rPr>
          <w:spacing w:val="-1"/>
          <w:highlight w:val="red"/>
        </w:rPr>
        <w:t xml:space="preserve"> the </w:t>
      </w:r>
      <w:r w:rsidRPr="003D2378">
        <w:rPr>
          <w:highlight w:val="red"/>
        </w:rPr>
        <w:t>reporting</w:t>
      </w:r>
      <w:r w:rsidRPr="003D2378">
        <w:rPr>
          <w:spacing w:val="-1"/>
          <w:highlight w:val="red"/>
        </w:rPr>
        <w:t xml:space="preserve"> country).</w:t>
      </w:r>
    </w:p>
    <w:p w:rsidR="00A7027F" w:rsidRPr="003D2378" w:rsidRDefault="006F44CB">
      <w:pPr>
        <w:pStyle w:val="a3"/>
        <w:spacing w:before="120"/>
        <w:ind w:left="117" w:right="113"/>
        <w:jc w:val="both"/>
        <w:rPr>
          <w:highlight w:val="red"/>
        </w:rPr>
      </w:pPr>
      <w:r w:rsidRPr="003D2378">
        <w:rPr>
          <w:spacing w:val="-1"/>
          <w:highlight w:val="red"/>
        </w:rPr>
        <w:t>However,</w:t>
      </w:r>
      <w:r w:rsidRPr="003D2378">
        <w:rPr>
          <w:spacing w:val="32"/>
          <w:highlight w:val="red"/>
        </w:rPr>
        <w:t xml:space="preserve"> </w:t>
      </w:r>
      <w:r w:rsidRPr="003D2378">
        <w:rPr>
          <w:highlight w:val="red"/>
        </w:rPr>
        <w:t>there</w:t>
      </w:r>
      <w:r w:rsidRPr="003D2378">
        <w:rPr>
          <w:spacing w:val="31"/>
          <w:highlight w:val="red"/>
        </w:rPr>
        <w:t xml:space="preserve"> </w:t>
      </w:r>
      <w:r w:rsidRPr="003D2378">
        <w:rPr>
          <w:highlight w:val="red"/>
        </w:rPr>
        <w:t>are</w:t>
      </w:r>
      <w:r w:rsidRPr="003D2378">
        <w:rPr>
          <w:spacing w:val="31"/>
          <w:highlight w:val="red"/>
        </w:rPr>
        <w:t xml:space="preserve"> </w:t>
      </w:r>
      <w:r w:rsidRPr="003D2378">
        <w:rPr>
          <w:spacing w:val="-1"/>
          <w:highlight w:val="red"/>
        </w:rPr>
        <w:t>several</w:t>
      </w:r>
      <w:r w:rsidRPr="003D2378">
        <w:rPr>
          <w:spacing w:val="32"/>
          <w:highlight w:val="red"/>
        </w:rPr>
        <w:t xml:space="preserve"> </w:t>
      </w:r>
      <w:r w:rsidRPr="003D2378">
        <w:rPr>
          <w:highlight w:val="red"/>
        </w:rPr>
        <w:t>cases</w:t>
      </w:r>
      <w:r w:rsidRPr="003D2378">
        <w:rPr>
          <w:spacing w:val="31"/>
          <w:highlight w:val="red"/>
        </w:rPr>
        <w:t xml:space="preserve"> </w:t>
      </w:r>
      <w:r w:rsidRPr="003D2378">
        <w:rPr>
          <w:spacing w:val="-1"/>
          <w:highlight w:val="red"/>
        </w:rPr>
        <w:t>when</w:t>
      </w:r>
      <w:r w:rsidRPr="003D2378">
        <w:rPr>
          <w:spacing w:val="33"/>
          <w:highlight w:val="red"/>
        </w:rPr>
        <w:t xml:space="preserve"> </w:t>
      </w:r>
      <w:r w:rsidRPr="003D2378">
        <w:rPr>
          <w:highlight w:val="red"/>
        </w:rPr>
        <w:t>it</w:t>
      </w:r>
      <w:r w:rsidRPr="003D2378">
        <w:rPr>
          <w:spacing w:val="31"/>
          <w:highlight w:val="red"/>
        </w:rPr>
        <w:t xml:space="preserve"> </w:t>
      </w:r>
      <w:r w:rsidRPr="003D2378">
        <w:rPr>
          <w:highlight w:val="red"/>
        </w:rPr>
        <w:t>is</w:t>
      </w:r>
      <w:r w:rsidRPr="003D2378">
        <w:rPr>
          <w:spacing w:val="30"/>
          <w:highlight w:val="red"/>
        </w:rPr>
        <w:t xml:space="preserve"> </w:t>
      </w:r>
      <w:r w:rsidRPr="003D2378">
        <w:rPr>
          <w:highlight w:val="red"/>
        </w:rPr>
        <w:t>difficult</w:t>
      </w:r>
      <w:r w:rsidRPr="003D2378">
        <w:rPr>
          <w:spacing w:val="31"/>
          <w:highlight w:val="red"/>
        </w:rPr>
        <w:t xml:space="preserve"> </w:t>
      </w:r>
      <w:r w:rsidRPr="003D2378">
        <w:rPr>
          <w:highlight w:val="red"/>
        </w:rPr>
        <w:t>or</w:t>
      </w:r>
      <w:r w:rsidRPr="003D2378">
        <w:rPr>
          <w:spacing w:val="30"/>
          <w:highlight w:val="red"/>
        </w:rPr>
        <w:t xml:space="preserve"> </w:t>
      </w:r>
      <w:r w:rsidRPr="003D2378">
        <w:rPr>
          <w:highlight w:val="red"/>
        </w:rPr>
        <w:t>not</w:t>
      </w:r>
      <w:r w:rsidRPr="003D2378">
        <w:rPr>
          <w:spacing w:val="31"/>
          <w:highlight w:val="red"/>
        </w:rPr>
        <w:t xml:space="preserve"> </w:t>
      </w:r>
      <w:r w:rsidRPr="003D2378">
        <w:rPr>
          <w:highlight w:val="red"/>
        </w:rPr>
        <w:t>acceptable</w:t>
      </w:r>
      <w:r w:rsidRPr="003D2378">
        <w:rPr>
          <w:spacing w:val="32"/>
          <w:highlight w:val="red"/>
        </w:rPr>
        <w:t xml:space="preserve"> </w:t>
      </w:r>
      <w:r w:rsidRPr="003D2378">
        <w:rPr>
          <w:highlight w:val="red"/>
        </w:rPr>
        <w:t>for</w:t>
      </w:r>
      <w:r w:rsidRPr="003D2378">
        <w:rPr>
          <w:spacing w:val="31"/>
          <w:highlight w:val="red"/>
        </w:rPr>
        <w:t xml:space="preserve"> </w:t>
      </w:r>
      <w:r w:rsidRPr="003D2378">
        <w:rPr>
          <w:spacing w:val="-1"/>
          <w:highlight w:val="red"/>
        </w:rPr>
        <w:t>the</w:t>
      </w:r>
      <w:r w:rsidRPr="003D2378">
        <w:rPr>
          <w:spacing w:val="31"/>
          <w:highlight w:val="red"/>
        </w:rPr>
        <w:t xml:space="preserve"> </w:t>
      </w:r>
      <w:r w:rsidRPr="003D2378">
        <w:rPr>
          <w:highlight w:val="red"/>
        </w:rPr>
        <w:t>reporting</w:t>
      </w:r>
      <w:r w:rsidRPr="003D2378">
        <w:rPr>
          <w:spacing w:val="31"/>
          <w:highlight w:val="red"/>
        </w:rPr>
        <w:t xml:space="preserve"> </w:t>
      </w:r>
      <w:r w:rsidRPr="003D2378">
        <w:rPr>
          <w:spacing w:val="-1"/>
          <w:highlight w:val="red"/>
        </w:rPr>
        <w:t>country</w:t>
      </w:r>
      <w:r w:rsidRPr="003D2378">
        <w:rPr>
          <w:spacing w:val="32"/>
          <w:highlight w:val="red"/>
        </w:rPr>
        <w:t xml:space="preserve"> </w:t>
      </w:r>
      <w:r w:rsidRPr="003D2378">
        <w:rPr>
          <w:highlight w:val="red"/>
        </w:rPr>
        <w:t>to</w:t>
      </w:r>
      <w:r w:rsidRPr="003D2378">
        <w:rPr>
          <w:spacing w:val="30"/>
          <w:w w:val="99"/>
          <w:highlight w:val="red"/>
        </w:rPr>
        <w:t xml:space="preserve"> </w:t>
      </w:r>
      <w:r w:rsidRPr="003D2378">
        <w:rPr>
          <w:highlight w:val="red"/>
        </w:rPr>
        <w:t>strictly</w:t>
      </w:r>
      <w:r w:rsidRPr="003D2378">
        <w:rPr>
          <w:spacing w:val="19"/>
          <w:highlight w:val="red"/>
        </w:rPr>
        <w:t xml:space="preserve"> </w:t>
      </w:r>
      <w:r w:rsidRPr="003D2378">
        <w:rPr>
          <w:spacing w:val="-1"/>
          <w:highlight w:val="red"/>
        </w:rPr>
        <w:t>follow</w:t>
      </w:r>
      <w:r w:rsidRPr="003D2378">
        <w:rPr>
          <w:spacing w:val="17"/>
          <w:highlight w:val="red"/>
        </w:rPr>
        <w:t xml:space="preserve"> </w:t>
      </w:r>
      <w:r w:rsidRPr="003D2378">
        <w:rPr>
          <w:highlight w:val="red"/>
        </w:rPr>
        <w:t>above</w:t>
      </w:r>
      <w:r w:rsidRPr="003D2378">
        <w:rPr>
          <w:spacing w:val="19"/>
          <w:highlight w:val="red"/>
        </w:rPr>
        <w:t xml:space="preserve"> </w:t>
      </w:r>
      <w:r w:rsidRPr="003D2378">
        <w:rPr>
          <w:spacing w:val="-1"/>
          <w:highlight w:val="red"/>
        </w:rPr>
        <w:t>mentioned</w:t>
      </w:r>
      <w:r w:rsidRPr="003D2378">
        <w:rPr>
          <w:spacing w:val="17"/>
          <w:highlight w:val="red"/>
        </w:rPr>
        <w:t xml:space="preserve"> </w:t>
      </w:r>
      <w:r w:rsidRPr="003D2378">
        <w:rPr>
          <w:highlight w:val="red"/>
        </w:rPr>
        <w:t>recommendations.</w:t>
      </w:r>
      <w:r w:rsidRPr="003D2378">
        <w:rPr>
          <w:spacing w:val="18"/>
          <w:highlight w:val="red"/>
        </w:rPr>
        <w:t xml:space="preserve"> </w:t>
      </w:r>
      <w:r w:rsidRPr="003D2378">
        <w:rPr>
          <w:highlight w:val="red"/>
        </w:rPr>
        <w:t>The</w:t>
      </w:r>
      <w:r w:rsidRPr="003D2378">
        <w:rPr>
          <w:spacing w:val="17"/>
          <w:highlight w:val="red"/>
        </w:rPr>
        <w:t xml:space="preserve"> </w:t>
      </w:r>
      <w:r w:rsidRPr="003D2378">
        <w:rPr>
          <w:highlight w:val="red"/>
        </w:rPr>
        <w:t>UNECE</w:t>
      </w:r>
      <w:r w:rsidRPr="003D2378">
        <w:rPr>
          <w:spacing w:val="20"/>
          <w:highlight w:val="red"/>
        </w:rPr>
        <w:t xml:space="preserve"> </w:t>
      </w:r>
      <w:r w:rsidRPr="003D2378">
        <w:rPr>
          <w:highlight w:val="red"/>
        </w:rPr>
        <w:t>recommendations</w:t>
      </w:r>
      <w:r w:rsidRPr="003D2378">
        <w:rPr>
          <w:spacing w:val="17"/>
          <w:highlight w:val="red"/>
        </w:rPr>
        <w:t xml:space="preserve"> </w:t>
      </w:r>
      <w:r w:rsidRPr="003D2378">
        <w:rPr>
          <w:highlight w:val="red"/>
        </w:rPr>
        <w:t>on</w:t>
      </w:r>
      <w:r w:rsidRPr="003D2378">
        <w:rPr>
          <w:spacing w:val="18"/>
          <w:highlight w:val="red"/>
        </w:rPr>
        <w:t xml:space="preserve"> </w:t>
      </w:r>
      <w:r w:rsidRPr="003D2378">
        <w:rPr>
          <w:spacing w:val="-1"/>
          <w:highlight w:val="red"/>
        </w:rPr>
        <w:t>2010</w:t>
      </w:r>
      <w:r w:rsidRPr="003D2378">
        <w:rPr>
          <w:spacing w:val="16"/>
          <w:highlight w:val="red"/>
        </w:rPr>
        <w:t xml:space="preserve"> </w:t>
      </w:r>
      <w:r w:rsidRPr="003D2378">
        <w:rPr>
          <w:highlight w:val="red"/>
        </w:rPr>
        <w:t>censuses</w:t>
      </w:r>
      <w:r w:rsidRPr="003D2378">
        <w:rPr>
          <w:spacing w:val="31"/>
          <w:w w:val="99"/>
          <w:highlight w:val="red"/>
        </w:rPr>
        <w:t xml:space="preserve"> </w:t>
      </w:r>
      <w:r w:rsidRPr="003D2378">
        <w:rPr>
          <w:spacing w:val="-1"/>
          <w:highlight w:val="red"/>
        </w:rPr>
        <w:t>explicitly</w:t>
      </w:r>
      <w:r w:rsidRPr="003D2378">
        <w:rPr>
          <w:spacing w:val="25"/>
          <w:highlight w:val="red"/>
        </w:rPr>
        <w:t xml:space="preserve"> </w:t>
      </w:r>
      <w:r w:rsidRPr="003D2378">
        <w:rPr>
          <w:highlight w:val="red"/>
        </w:rPr>
        <w:t>say</w:t>
      </w:r>
      <w:r w:rsidRPr="003D2378">
        <w:rPr>
          <w:spacing w:val="23"/>
          <w:highlight w:val="red"/>
        </w:rPr>
        <w:t xml:space="preserve"> </w:t>
      </w:r>
      <w:r w:rsidRPr="003D2378">
        <w:rPr>
          <w:highlight w:val="red"/>
        </w:rPr>
        <w:t>in</w:t>
      </w:r>
      <w:r w:rsidRPr="003D2378">
        <w:rPr>
          <w:spacing w:val="23"/>
          <w:highlight w:val="red"/>
        </w:rPr>
        <w:t xml:space="preserve"> </w:t>
      </w:r>
      <w:r w:rsidRPr="003D2378">
        <w:rPr>
          <w:highlight w:val="red"/>
        </w:rPr>
        <w:t>par.</w:t>
      </w:r>
      <w:r w:rsidRPr="003D2378">
        <w:rPr>
          <w:spacing w:val="23"/>
          <w:highlight w:val="red"/>
        </w:rPr>
        <w:t xml:space="preserve"> </w:t>
      </w:r>
      <w:r w:rsidRPr="003D2378">
        <w:rPr>
          <w:highlight w:val="red"/>
        </w:rPr>
        <w:t>370,</w:t>
      </w:r>
      <w:r w:rsidRPr="003D2378">
        <w:rPr>
          <w:spacing w:val="23"/>
          <w:highlight w:val="red"/>
        </w:rPr>
        <w:t xml:space="preserve"> </w:t>
      </w:r>
      <w:r w:rsidRPr="003D2378">
        <w:rPr>
          <w:highlight w:val="red"/>
        </w:rPr>
        <w:t>that</w:t>
      </w:r>
      <w:r w:rsidRPr="003D2378">
        <w:rPr>
          <w:spacing w:val="23"/>
          <w:highlight w:val="red"/>
        </w:rPr>
        <w:t xml:space="preserve"> </w:t>
      </w:r>
      <w:r w:rsidRPr="003D2378">
        <w:rPr>
          <w:highlight w:val="red"/>
        </w:rPr>
        <w:t>if</w:t>
      </w:r>
      <w:r w:rsidRPr="003D2378">
        <w:rPr>
          <w:spacing w:val="24"/>
          <w:highlight w:val="red"/>
        </w:rPr>
        <w:t xml:space="preserve"> </w:t>
      </w:r>
      <w:r w:rsidRPr="003D2378">
        <w:rPr>
          <w:highlight w:val="red"/>
        </w:rPr>
        <w:t>the</w:t>
      </w:r>
      <w:r w:rsidRPr="003D2378">
        <w:rPr>
          <w:spacing w:val="23"/>
          <w:highlight w:val="red"/>
        </w:rPr>
        <w:t xml:space="preserve"> </w:t>
      </w:r>
      <w:r w:rsidRPr="003D2378">
        <w:rPr>
          <w:spacing w:val="-1"/>
          <w:highlight w:val="red"/>
        </w:rPr>
        <w:t>boundary</w:t>
      </w:r>
      <w:r w:rsidRPr="003D2378">
        <w:rPr>
          <w:spacing w:val="25"/>
          <w:highlight w:val="red"/>
        </w:rPr>
        <w:t xml:space="preserve"> </w:t>
      </w:r>
      <w:r w:rsidRPr="003D2378">
        <w:rPr>
          <w:highlight w:val="red"/>
        </w:rPr>
        <w:t>of</w:t>
      </w:r>
      <w:r w:rsidRPr="003D2378">
        <w:rPr>
          <w:spacing w:val="23"/>
          <w:highlight w:val="red"/>
        </w:rPr>
        <w:t xml:space="preserve"> </w:t>
      </w:r>
      <w:r w:rsidRPr="003D2378">
        <w:rPr>
          <w:spacing w:val="-1"/>
          <w:highlight w:val="red"/>
        </w:rPr>
        <w:t>country</w:t>
      </w:r>
      <w:r w:rsidRPr="003D2378">
        <w:rPr>
          <w:spacing w:val="25"/>
          <w:highlight w:val="red"/>
        </w:rPr>
        <w:t xml:space="preserve"> </w:t>
      </w:r>
      <w:r w:rsidRPr="003D2378">
        <w:rPr>
          <w:highlight w:val="red"/>
        </w:rPr>
        <w:t>of</w:t>
      </w:r>
      <w:r w:rsidRPr="003D2378">
        <w:rPr>
          <w:spacing w:val="23"/>
          <w:highlight w:val="red"/>
        </w:rPr>
        <w:t xml:space="preserve"> </w:t>
      </w:r>
      <w:r w:rsidRPr="003D2378">
        <w:rPr>
          <w:highlight w:val="red"/>
        </w:rPr>
        <w:t>birth</w:t>
      </w:r>
      <w:r w:rsidRPr="003D2378">
        <w:rPr>
          <w:spacing w:val="23"/>
          <w:highlight w:val="red"/>
        </w:rPr>
        <w:t xml:space="preserve"> </w:t>
      </w:r>
      <w:r w:rsidRPr="003D2378">
        <w:rPr>
          <w:highlight w:val="red"/>
        </w:rPr>
        <w:t>changed,</w:t>
      </w:r>
      <w:r w:rsidRPr="003D2378">
        <w:rPr>
          <w:spacing w:val="24"/>
          <w:highlight w:val="red"/>
        </w:rPr>
        <w:t xml:space="preserve"> </w:t>
      </w:r>
      <w:r w:rsidRPr="003D2378">
        <w:rPr>
          <w:highlight w:val="red"/>
        </w:rPr>
        <w:t>person</w:t>
      </w:r>
      <w:r w:rsidRPr="003D2378">
        <w:rPr>
          <w:spacing w:val="23"/>
          <w:highlight w:val="red"/>
        </w:rPr>
        <w:t xml:space="preserve"> </w:t>
      </w:r>
      <w:r w:rsidRPr="003D2378">
        <w:rPr>
          <w:highlight w:val="red"/>
        </w:rPr>
        <w:t>will</w:t>
      </w:r>
      <w:r w:rsidRPr="003D2378">
        <w:rPr>
          <w:spacing w:val="23"/>
          <w:highlight w:val="red"/>
        </w:rPr>
        <w:t xml:space="preserve"> </w:t>
      </w:r>
      <w:r w:rsidRPr="003D2378">
        <w:rPr>
          <w:highlight w:val="red"/>
        </w:rPr>
        <w:t>not</w:t>
      </w:r>
      <w:r w:rsidRPr="003D2378">
        <w:rPr>
          <w:spacing w:val="23"/>
          <w:highlight w:val="red"/>
        </w:rPr>
        <w:t xml:space="preserve"> </w:t>
      </w:r>
      <w:r w:rsidRPr="003D2378">
        <w:rPr>
          <w:highlight w:val="red"/>
        </w:rPr>
        <w:t>become</w:t>
      </w:r>
      <w:r w:rsidRPr="003D2378">
        <w:rPr>
          <w:spacing w:val="41"/>
          <w:w w:val="99"/>
          <w:highlight w:val="red"/>
        </w:rPr>
        <w:t xml:space="preserve"> </w:t>
      </w:r>
      <w:r w:rsidRPr="003D2378">
        <w:rPr>
          <w:highlight w:val="red"/>
        </w:rPr>
        <w:t>foreign-born</w:t>
      </w:r>
      <w:r w:rsidRPr="003D2378">
        <w:rPr>
          <w:spacing w:val="-3"/>
          <w:highlight w:val="red"/>
        </w:rPr>
        <w:t xml:space="preserve"> </w:t>
      </w:r>
      <w:r w:rsidRPr="003D2378">
        <w:rPr>
          <w:highlight w:val="red"/>
        </w:rPr>
        <w:t>(and</w:t>
      </w:r>
      <w:r w:rsidRPr="003D2378">
        <w:rPr>
          <w:spacing w:val="-2"/>
          <w:highlight w:val="red"/>
        </w:rPr>
        <w:t xml:space="preserve"> </w:t>
      </w:r>
      <w:r w:rsidRPr="003D2378">
        <w:rPr>
          <w:spacing w:val="-1"/>
          <w:highlight w:val="red"/>
        </w:rPr>
        <w:t>accordingly</w:t>
      </w:r>
      <w:r w:rsidRPr="003D2378">
        <w:rPr>
          <w:spacing w:val="1"/>
          <w:highlight w:val="red"/>
        </w:rPr>
        <w:t xml:space="preserve"> </w:t>
      </w:r>
      <w:r w:rsidRPr="003D2378">
        <w:rPr>
          <w:highlight w:val="red"/>
        </w:rPr>
        <w:t>is</w:t>
      </w:r>
      <w:r w:rsidRPr="003D2378">
        <w:rPr>
          <w:spacing w:val="-2"/>
          <w:highlight w:val="red"/>
        </w:rPr>
        <w:t xml:space="preserve"> </w:t>
      </w:r>
      <w:r w:rsidRPr="003D2378">
        <w:rPr>
          <w:highlight w:val="red"/>
        </w:rPr>
        <w:t>not</w:t>
      </w:r>
      <w:r w:rsidRPr="003D2378">
        <w:rPr>
          <w:spacing w:val="-1"/>
          <w:highlight w:val="red"/>
        </w:rPr>
        <w:t xml:space="preserve"> </w:t>
      </w:r>
      <w:r w:rsidRPr="003D2378">
        <w:rPr>
          <w:highlight w:val="red"/>
        </w:rPr>
        <w:t>immigrant).</w:t>
      </w:r>
    </w:p>
    <w:p w:rsidR="00A7027F" w:rsidRPr="003D2378" w:rsidRDefault="006F44CB">
      <w:pPr>
        <w:pStyle w:val="a3"/>
        <w:spacing w:before="119"/>
        <w:ind w:left="117"/>
        <w:jc w:val="both"/>
        <w:rPr>
          <w:highlight w:val="red"/>
        </w:rPr>
      </w:pPr>
      <w:r w:rsidRPr="003D2378">
        <w:rPr>
          <w:highlight w:val="red"/>
        </w:rPr>
        <w:t>Therefore</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following</w:t>
      </w:r>
      <w:r w:rsidRPr="003D2378">
        <w:rPr>
          <w:spacing w:val="-2"/>
          <w:highlight w:val="red"/>
        </w:rPr>
        <w:t xml:space="preserve"> </w:t>
      </w:r>
      <w:r w:rsidRPr="003D2378">
        <w:rPr>
          <w:spacing w:val="-1"/>
          <w:highlight w:val="red"/>
        </w:rPr>
        <w:t>interpretation</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be</w:t>
      </w:r>
      <w:r w:rsidRPr="003D2378">
        <w:rPr>
          <w:spacing w:val="-1"/>
          <w:highlight w:val="red"/>
        </w:rPr>
        <w:t xml:space="preserve"> considered:</w:t>
      </w:r>
    </w:p>
    <w:p w:rsidR="00A7027F" w:rsidRPr="003D2378" w:rsidRDefault="006F44CB">
      <w:pPr>
        <w:pStyle w:val="a3"/>
        <w:numPr>
          <w:ilvl w:val="0"/>
          <w:numId w:val="125"/>
        </w:numPr>
        <w:tabs>
          <w:tab w:val="left" w:pos="288"/>
        </w:tabs>
        <w:spacing w:before="60"/>
        <w:ind w:right="113" w:firstLine="0"/>
        <w:jc w:val="both"/>
        <w:rPr>
          <w:highlight w:val="red"/>
        </w:rPr>
      </w:pPr>
      <w:r w:rsidRPr="003D2378">
        <w:rPr>
          <w:highlight w:val="red"/>
        </w:rPr>
        <w:t>If</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place</w:t>
      </w:r>
      <w:r w:rsidRPr="003D2378">
        <w:rPr>
          <w:spacing w:val="4"/>
          <w:highlight w:val="red"/>
        </w:rPr>
        <w:t xml:space="preserve"> </w:t>
      </w:r>
      <w:r w:rsidRPr="003D2378">
        <w:rPr>
          <w:highlight w:val="red"/>
        </w:rPr>
        <w:t>where</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person</w:t>
      </w:r>
      <w:r w:rsidRPr="003D2378">
        <w:rPr>
          <w:spacing w:val="5"/>
          <w:highlight w:val="red"/>
        </w:rPr>
        <w:t xml:space="preserve"> </w:t>
      </w:r>
      <w:r w:rsidRPr="003D2378">
        <w:rPr>
          <w:highlight w:val="red"/>
        </w:rPr>
        <w:t>was</w:t>
      </w:r>
      <w:r w:rsidRPr="003D2378">
        <w:rPr>
          <w:spacing w:val="4"/>
          <w:highlight w:val="red"/>
        </w:rPr>
        <w:t xml:space="preserve"> </w:t>
      </w:r>
      <w:r w:rsidRPr="003D2378">
        <w:rPr>
          <w:highlight w:val="red"/>
        </w:rPr>
        <w:t>born</w:t>
      </w:r>
      <w:r w:rsidRPr="003D2378">
        <w:rPr>
          <w:spacing w:val="4"/>
          <w:highlight w:val="red"/>
        </w:rPr>
        <w:t xml:space="preserve"> </w:t>
      </w:r>
      <w:r w:rsidRPr="003D2378">
        <w:rPr>
          <w:highlight w:val="red"/>
        </w:rPr>
        <w:t>belonged</w:t>
      </w:r>
      <w:r w:rsidRPr="003D2378">
        <w:rPr>
          <w:spacing w:val="4"/>
          <w:highlight w:val="red"/>
        </w:rPr>
        <w:t xml:space="preserve"> </w:t>
      </w:r>
      <w:r w:rsidRPr="003D2378">
        <w:rPr>
          <w:spacing w:val="-1"/>
          <w:highlight w:val="red"/>
        </w:rPr>
        <w:t>to</w:t>
      </w:r>
      <w:r w:rsidRPr="003D2378">
        <w:rPr>
          <w:spacing w:val="3"/>
          <w:highlight w:val="red"/>
        </w:rPr>
        <w:t xml:space="preserve"> </w:t>
      </w:r>
      <w:r w:rsidRPr="003D2378">
        <w:rPr>
          <w:highlight w:val="red"/>
        </w:rPr>
        <w:t>another</w:t>
      </w:r>
      <w:r w:rsidRPr="003D2378">
        <w:rPr>
          <w:spacing w:val="4"/>
          <w:highlight w:val="red"/>
        </w:rPr>
        <w:t xml:space="preserve"> </w:t>
      </w:r>
      <w:r w:rsidRPr="003D2378">
        <w:rPr>
          <w:spacing w:val="-1"/>
          <w:highlight w:val="red"/>
        </w:rPr>
        <w:t>country</w:t>
      </w:r>
      <w:r w:rsidRPr="003D2378">
        <w:rPr>
          <w:spacing w:val="6"/>
          <w:highlight w:val="red"/>
        </w:rPr>
        <w:t xml:space="preserve"> </w:t>
      </w:r>
      <w:r w:rsidRPr="003D2378">
        <w:rPr>
          <w:highlight w:val="red"/>
        </w:rPr>
        <w:t>at</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time</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birth</w:t>
      </w:r>
      <w:r w:rsidRPr="003D2378">
        <w:rPr>
          <w:spacing w:val="4"/>
          <w:highlight w:val="red"/>
        </w:rPr>
        <w:t xml:space="preserve"> </w:t>
      </w:r>
      <w:r w:rsidRPr="003D2378">
        <w:rPr>
          <w:highlight w:val="red"/>
        </w:rPr>
        <w:t>but</w:t>
      </w:r>
      <w:r w:rsidRPr="003D2378">
        <w:rPr>
          <w:spacing w:val="4"/>
          <w:highlight w:val="red"/>
        </w:rPr>
        <w:t xml:space="preserve"> </w:t>
      </w:r>
      <w:r w:rsidRPr="003D2378">
        <w:rPr>
          <w:highlight w:val="red"/>
        </w:rPr>
        <w:t>currently</w:t>
      </w:r>
      <w:r w:rsidRPr="003D2378">
        <w:rPr>
          <w:spacing w:val="27"/>
          <w:w w:val="99"/>
          <w:highlight w:val="red"/>
        </w:rPr>
        <w:t xml:space="preserve"> </w:t>
      </w:r>
      <w:r w:rsidRPr="003D2378">
        <w:rPr>
          <w:highlight w:val="red"/>
        </w:rPr>
        <w:t>it</w:t>
      </w:r>
      <w:r w:rsidRPr="003D2378">
        <w:rPr>
          <w:spacing w:val="37"/>
          <w:highlight w:val="red"/>
        </w:rPr>
        <w:t xml:space="preserve"> </w:t>
      </w:r>
      <w:r w:rsidRPr="003D2378">
        <w:rPr>
          <w:highlight w:val="red"/>
        </w:rPr>
        <w:t>is</w:t>
      </w:r>
      <w:r w:rsidRPr="003D2378">
        <w:rPr>
          <w:spacing w:val="37"/>
          <w:highlight w:val="red"/>
        </w:rPr>
        <w:t xml:space="preserve"> </w:t>
      </w:r>
      <w:r w:rsidRPr="003D2378">
        <w:rPr>
          <w:highlight w:val="red"/>
        </w:rPr>
        <w:t>a</w:t>
      </w:r>
      <w:r w:rsidRPr="003D2378">
        <w:rPr>
          <w:spacing w:val="37"/>
          <w:highlight w:val="red"/>
        </w:rPr>
        <w:t xml:space="preserve"> </w:t>
      </w:r>
      <w:r w:rsidRPr="003D2378">
        <w:rPr>
          <w:highlight w:val="red"/>
        </w:rPr>
        <w:t>part</w:t>
      </w:r>
      <w:r w:rsidRPr="003D2378">
        <w:rPr>
          <w:spacing w:val="37"/>
          <w:highlight w:val="red"/>
        </w:rPr>
        <w:t xml:space="preserve"> </w:t>
      </w:r>
      <w:r w:rsidRPr="003D2378">
        <w:rPr>
          <w:spacing w:val="-1"/>
          <w:highlight w:val="red"/>
        </w:rPr>
        <w:t>of</w:t>
      </w:r>
      <w:r w:rsidRPr="003D2378">
        <w:rPr>
          <w:spacing w:val="37"/>
          <w:highlight w:val="red"/>
        </w:rPr>
        <w:t xml:space="preserve"> </w:t>
      </w:r>
      <w:r w:rsidRPr="003D2378">
        <w:rPr>
          <w:highlight w:val="red"/>
        </w:rPr>
        <w:t>the</w:t>
      </w:r>
      <w:r w:rsidRPr="003D2378">
        <w:rPr>
          <w:spacing w:val="38"/>
          <w:highlight w:val="red"/>
        </w:rPr>
        <w:t xml:space="preserve"> </w:t>
      </w:r>
      <w:r w:rsidRPr="003D2378">
        <w:rPr>
          <w:spacing w:val="-1"/>
          <w:highlight w:val="red"/>
        </w:rPr>
        <w:t>country</w:t>
      </w:r>
      <w:r w:rsidRPr="003D2378">
        <w:rPr>
          <w:spacing w:val="38"/>
          <w:highlight w:val="red"/>
        </w:rPr>
        <w:t xml:space="preserve"> </w:t>
      </w:r>
      <w:r w:rsidRPr="003D2378">
        <w:rPr>
          <w:highlight w:val="red"/>
        </w:rPr>
        <w:t>where</w:t>
      </w:r>
      <w:r w:rsidRPr="003D2378">
        <w:rPr>
          <w:spacing w:val="38"/>
          <w:highlight w:val="red"/>
        </w:rPr>
        <w:t xml:space="preserve"> </w:t>
      </w:r>
      <w:r w:rsidRPr="003D2378">
        <w:rPr>
          <w:highlight w:val="red"/>
        </w:rPr>
        <w:t>person</w:t>
      </w:r>
      <w:r w:rsidRPr="003D2378">
        <w:rPr>
          <w:spacing w:val="38"/>
          <w:highlight w:val="red"/>
        </w:rPr>
        <w:t xml:space="preserve"> </w:t>
      </w:r>
      <w:r w:rsidRPr="003D2378">
        <w:rPr>
          <w:highlight w:val="red"/>
        </w:rPr>
        <w:t>lives,</w:t>
      </w:r>
      <w:r w:rsidRPr="003D2378">
        <w:rPr>
          <w:spacing w:val="37"/>
          <w:highlight w:val="red"/>
        </w:rPr>
        <w:t xml:space="preserve"> </w:t>
      </w:r>
      <w:r w:rsidRPr="003D2378">
        <w:rPr>
          <w:highlight w:val="red"/>
        </w:rPr>
        <w:t>then</w:t>
      </w:r>
      <w:r w:rsidRPr="003D2378">
        <w:rPr>
          <w:spacing w:val="37"/>
          <w:highlight w:val="red"/>
        </w:rPr>
        <w:t xml:space="preserve"> </w:t>
      </w:r>
      <w:r w:rsidRPr="003D2378">
        <w:rPr>
          <w:highlight w:val="red"/>
        </w:rPr>
        <w:t>this</w:t>
      </w:r>
      <w:r w:rsidRPr="003D2378">
        <w:rPr>
          <w:spacing w:val="37"/>
          <w:highlight w:val="red"/>
        </w:rPr>
        <w:t xml:space="preserve"> </w:t>
      </w:r>
      <w:r w:rsidRPr="003D2378">
        <w:rPr>
          <w:highlight w:val="red"/>
        </w:rPr>
        <w:t>person</w:t>
      </w:r>
      <w:r w:rsidRPr="003D2378">
        <w:rPr>
          <w:spacing w:val="37"/>
          <w:highlight w:val="red"/>
        </w:rPr>
        <w:t xml:space="preserve"> </w:t>
      </w:r>
      <w:r w:rsidRPr="003D2378">
        <w:rPr>
          <w:highlight w:val="red"/>
        </w:rPr>
        <w:t>shall</w:t>
      </w:r>
      <w:r w:rsidRPr="003D2378">
        <w:rPr>
          <w:spacing w:val="38"/>
          <w:highlight w:val="red"/>
        </w:rPr>
        <w:t xml:space="preserve"> </w:t>
      </w:r>
      <w:r w:rsidRPr="003D2378">
        <w:rPr>
          <w:highlight w:val="red"/>
        </w:rPr>
        <w:t>be</w:t>
      </w:r>
      <w:r w:rsidRPr="003D2378">
        <w:rPr>
          <w:spacing w:val="37"/>
          <w:highlight w:val="red"/>
        </w:rPr>
        <w:t xml:space="preserve"> </w:t>
      </w:r>
      <w:r w:rsidRPr="003D2378">
        <w:rPr>
          <w:highlight w:val="red"/>
        </w:rPr>
        <w:t>considered</w:t>
      </w:r>
      <w:r w:rsidRPr="003D2378">
        <w:rPr>
          <w:spacing w:val="37"/>
          <w:highlight w:val="red"/>
        </w:rPr>
        <w:t xml:space="preserve"> </w:t>
      </w:r>
      <w:r w:rsidRPr="003D2378">
        <w:rPr>
          <w:highlight w:val="red"/>
        </w:rPr>
        <w:t>as</w:t>
      </w:r>
      <w:r w:rsidRPr="003D2378">
        <w:rPr>
          <w:spacing w:val="37"/>
          <w:highlight w:val="red"/>
        </w:rPr>
        <w:t xml:space="preserve"> </w:t>
      </w:r>
      <w:r w:rsidRPr="003D2378">
        <w:rPr>
          <w:highlight w:val="red"/>
        </w:rPr>
        <w:t>native-born</w:t>
      </w:r>
      <w:r w:rsidRPr="003D2378">
        <w:rPr>
          <w:spacing w:val="28"/>
          <w:w w:val="99"/>
          <w:highlight w:val="red"/>
        </w:rPr>
        <w:t xml:space="preserve"> </w:t>
      </w:r>
      <w:r w:rsidRPr="003D2378">
        <w:rPr>
          <w:highlight w:val="red"/>
        </w:rPr>
        <w:t>according</w:t>
      </w:r>
      <w:r w:rsidRPr="003D2378">
        <w:rPr>
          <w:spacing w:val="-3"/>
          <w:highlight w:val="red"/>
        </w:rPr>
        <w:t xml:space="preserve"> </w:t>
      </w:r>
      <w:r w:rsidRPr="003D2378">
        <w:rPr>
          <w:highlight w:val="red"/>
        </w:rPr>
        <w:t>current</w:t>
      </w:r>
      <w:r w:rsidRPr="003D2378">
        <w:rPr>
          <w:spacing w:val="-2"/>
          <w:highlight w:val="red"/>
        </w:rPr>
        <w:t xml:space="preserve"> </w:t>
      </w:r>
      <w:r w:rsidRPr="003D2378">
        <w:rPr>
          <w:highlight w:val="red"/>
        </w:rPr>
        <w:t>borders.</w:t>
      </w:r>
    </w:p>
    <w:p w:rsidR="00A7027F" w:rsidRPr="003D2378" w:rsidRDefault="006F44CB">
      <w:pPr>
        <w:pStyle w:val="a3"/>
        <w:numPr>
          <w:ilvl w:val="0"/>
          <w:numId w:val="125"/>
        </w:numPr>
        <w:tabs>
          <w:tab w:val="left" w:pos="295"/>
        </w:tabs>
        <w:spacing w:before="60"/>
        <w:ind w:right="113" w:firstLine="0"/>
        <w:jc w:val="both"/>
        <w:rPr>
          <w:highlight w:val="red"/>
        </w:rPr>
      </w:pPr>
      <w:r w:rsidRPr="003D2378">
        <w:rPr>
          <w:highlight w:val="red"/>
        </w:rPr>
        <w:t>If</w:t>
      </w:r>
      <w:r w:rsidRPr="003D2378">
        <w:rPr>
          <w:spacing w:val="11"/>
          <w:highlight w:val="red"/>
        </w:rPr>
        <w:t xml:space="preserve"> </w:t>
      </w:r>
      <w:r w:rsidRPr="003D2378">
        <w:rPr>
          <w:highlight w:val="red"/>
        </w:rPr>
        <w:t>this</w:t>
      </w:r>
      <w:r w:rsidRPr="003D2378">
        <w:rPr>
          <w:spacing w:val="11"/>
          <w:highlight w:val="red"/>
        </w:rPr>
        <w:t xml:space="preserve"> </w:t>
      </w:r>
      <w:r w:rsidRPr="003D2378">
        <w:rPr>
          <w:highlight w:val="red"/>
        </w:rPr>
        <w:t>person</w:t>
      </w:r>
      <w:r w:rsidRPr="003D2378">
        <w:rPr>
          <w:spacing w:val="11"/>
          <w:highlight w:val="red"/>
        </w:rPr>
        <w:t xml:space="preserve"> </w:t>
      </w:r>
      <w:r w:rsidRPr="003D2378">
        <w:rPr>
          <w:highlight w:val="red"/>
        </w:rPr>
        <w:t>was</w:t>
      </w:r>
      <w:r w:rsidRPr="003D2378">
        <w:rPr>
          <w:spacing w:val="12"/>
          <w:highlight w:val="red"/>
        </w:rPr>
        <w:t xml:space="preserve"> </w:t>
      </w:r>
      <w:r w:rsidRPr="003D2378">
        <w:rPr>
          <w:highlight w:val="red"/>
        </w:rPr>
        <w:t>born</w:t>
      </w:r>
      <w:r w:rsidRPr="003D2378">
        <w:rPr>
          <w:spacing w:val="11"/>
          <w:highlight w:val="red"/>
        </w:rPr>
        <w:t xml:space="preserve"> </w:t>
      </w:r>
      <w:r w:rsidRPr="003D2378">
        <w:rPr>
          <w:spacing w:val="-1"/>
          <w:highlight w:val="red"/>
        </w:rPr>
        <w:t>in</w:t>
      </w:r>
      <w:r w:rsidRPr="003D2378">
        <w:rPr>
          <w:spacing w:val="11"/>
          <w:highlight w:val="red"/>
        </w:rPr>
        <w:t xml:space="preserve"> </w:t>
      </w:r>
      <w:r w:rsidRPr="003D2378">
        <w:rPr>
          <w:highlight w:val="red"/>
        </w:rPr>
        <w:t>the</w:t>
      </w:r>
      <w:r w:rsidRPr="003D2378">
        <w:rPr>
          <w:spacing w:val="12"/>
          <w:highlight w:val="red"/>
        </w:rPr>
        <w:t xml:space="preserve"> </w:t>
      </w:r>
      <w:r w:rsidRPr="003D2378">
        <w:rPr>
          <w:spacing w:val="-1"/>
          <w:highlight w:val="red"/>
        </w:rPr>
        <w:t>territory</w:t>
      </w:r>
      <w:r w:rsidRPr="003D2378">
        <w:rPr>
          <w:spacing w:val="13"/>
          <w:highlight w:val="red"/>
        </w:rPr>
        <w:t xml:space="preserve"> </w:t>
      </w:r>
      <w:r w:rsidRPr="003D2378">
        <w:rPr>
          <w:spacing w:val="-1"/>
          <w:highlight w:val="red"/>
        </w:rPr>
        <w:t>that</w:t>
      </w:r>
      <w:r w:rsidRPr="003D2378">
        <w:rPr>
          <w:spacing w:val="11"/>
          <w:highlight w:val="red"/>
        </w:rPr>
        <w:t xml:space="preserve"> </w:t>
      </w:r>
      <w:r w:rsidRPr="003D2378">
        <w:rPr>
          <w:highlight w:val="red"/>
        </w:rPr>
        <w:t>was</w:t>
      </w:r>
      <w:r w:rsidRPr="003D2378">
        <w:rPr>
          <w:spacing w:val="11"/>
          <w:highlight w:val="red"/>
        </w:rPr>
        <w:t xml:space="preserve"> </w:t>
      </w:r>
      <w:r w:rsidRPr="003D2378">
        <w:rPr>
          <w:highlight w:val="red"/>
        </w:rPr>
        <w:t>at</w:t>
      </w:r>
      <w:r w:rsidRPr="003D2378">
        <w:rPr>
          <w:spacing w:val="12"/>
          <w:highlight w:val="red"/>
        </w:rPr>
        <w:t xml:space="preserve"> </w:t>
      </w:r>
      <w:r w:rsidRPr="003D2378">
        <w:rPr>
          <w:highlight w:val="red"/>
        </w:rPr>
        <w:t>the</w:t>
      </w:r>
      <w:r w:rsidRPr="003D2378">
        <w:rPr>
          <w:spacing w:val="11"/>
          <w:highlight w:val="red"/>
        </w:rPr>
        <w:t xml:space="preserve"> </w:t>
      </w:r>
      <w:r w:rsidRPr="003D2378">
        <w:rPr>
          <w:highlight w:val="red"/>
        </w:rPr>
        <w:t>time</w:t>
      </w:r>
      <w:r w:rsidRPr="003D2378">
        <w:rPr>
          <w:spacing w:val="11"/>
          <w:highlight w:val="red"/>
        </w:rPr>
        <w:t xml:space="preserve"> </w:t>
      </w:r>
      <w:r w:rsidRPr="003D2378">
        <w:rPr>
          <w:highlight w:val="red"/>
        </w:rPr>
        <w:t>of</w:t>
      </w:r>
      <w:r w:rsidRPr="003D2378">
        <w:rPr>
          <w:spacing w:val="12"/>
          <w:highlight w:val="red"/>
        </w:rPr>
        <w:t xml:space="preserve"> </w:t>
      </w:r>
      <w:r w:rsidRPr="003D2378">
        <w:rPr>
          <w:highlight w:val="red"/>
        </w:rPr>
        <w:t>birth</w:t>
      </w:r>
      <w:r w:rsidRPr="003D2378">
        <w:rPr>
          <w:spacing w:val="11"/>
          <w:highlight w:val="red"/>
        </w:rPr>
        <w:t xml:space="preserve"> </w:t>
      </w:r>
      <w:r w:rsidRPr="003D2378">
        <w:rPr>
          <w:highlight w:val="red"/>
        </w:rPr>
        <w:t>part</w:t>
      </w:r>
      <w:r w:rsidRPr="003D2378">
        <w:rPr>
          <w:spacing w:val="11"/>
          <w:highlight w:val="red"/>
        </w:rPr>
        <w:t xml:space="preserve"> </w:t>
      </w:r>
      <w:r w:rsidRPr="003D2378">
        <w:rPr>
          <w:highlight w:val="red"/>
        </w:rPr>
        <w:t>of</w:t>
      </w:r>
      <w:r w:rsidRPr="003D2378">
        <w:rPr>
          <w:spacing w:val="11"/>
          <w:highlight w:val="red"/>
        </w:rPr>
        <w:t xml:space="preserve"> </w:t>
      </w:r>
      <w:r w:rsidRPr="003D2378">
        <w:rPr>
          <w:spacing w:val="-1"/>
          <w:highlight w:val="red"/>
        </w:rPr>
        <w:t>his/her</w:t>
      </w:r>
      <w:r w:rsidRPr="003D2378">
        <w:rPr>
          <w:spacing w:val="12"/>
          <w:highlight w:val="red"/>
        </w:rPr>
        <w:t xml:space="preserve"> </w:t>
      </w:r>
      <w:r w:rsidRPr="003D2378">
        <w:rPr>
          <w:spacing w:val="-1"/>
          <w:highlight w:val="red"/>
        </w:rPr>
        <w:t>country</w:t>
      </w:r>
      <w:r w:rsidRPr="003D2378">
        <w:rPr>
          <w:spacing w:val="11"/>
          <w:highlight w:val="red"/>
        </w:rPr>
        <w:t xml:space="preserve"> </w:t>
      </w:r>
      <w:r w:rsidRPr="003D2378">
        <w:rPr>
          <w:highlight w:val="red"/>
        </w:rPr>
        <w:t>of</w:t>
      </w:r>
      <w:r w:rsidRPr="003D2378">
        <w:rPr>
          <w:spacing w:val="11"/>
          <w:highlight w:val="red"/>
        </w:rPr>
        <w:t xml:space="preserve"> </w:t>
      </w:r>
      <w:r w:rsidRPr="003D2378">
        <w:rPr>
          <w:highlight w:val="red"/>
        </w:rPr>
        <w:t>origin</w:t>
      </w:r>
      <w:r w:rsidRPr="003D2378">
        <w:rPr>
          <w:spacing w:val="43"/>
          <w:w w:val="99"/>
          <w:highlight w:val="red"/>
        </w:rPr>
        <w:t xml:space="preserve"> </w:t>
      </w:r>
      <w:r w:rsidRPr="003D2378">
        <w:rPr>
          <w:highlight w:val="red"/>
        </w:rPr>
        <w:t>(e.g.</w:t>
      </w:r>
      <w:r w:rsidRPr="003D2378">
        <w:rPr>
          <w:spacing w:val="13"/>
          <w:highlight w:val="red"/>
        </w:rPr>
        <w:t xml:space="preserve"> </w:t>
      </w:r>
      <w:r w:rsidRPr="003D2378">
        <w:rPr>
          <w:highlight w:val="red"/>
        </w:rPr>
        <w:t>his/her</w:t>
      </w:r>
      <w:r w:rsidRPr="003D2378">
        <w:rPr>
          <w:spacing w:val="13"/>
          <w:highlight w:val="red"/>
        </w:rPr>
        <w:t xml:space="preserve"> </w:t>
      </w:r>
      <w:r w:rsidRPr="003D2378">
        <w:rPr>
          <w:highlight w:val="red"/>
        </w:rPr>
        <w:t>citizenship</w:t>
      </w:r>
      <w:r w:rsidRPr="003D2378">
        <w:rPr>
          <w:spacing w:val="13"/>
          <w:highlight w:val="red"/>
        </w:rPr>
        <w:t xml:space="preserve"> </w:t>
      </w:r>
      <w:r w:rsidRPr="003D2378">
        <w:rPr>
          <w:highlight w:val="red"/>
        </w:rPr>
        <w:t>or</w:t>
      </w:r>
      <w:r w:rsidRPr="003D2378">
        <w:rPr>
          <w:spacing w:val="13"/>
          <w:highlight w:val="red"/>
        </w:rPr>
        <w:t xml:space="preserve"> </w:t>
      </w:r>
      <w:r w:rsidRPr="003D2378">
        <w:rPr>
          <w:highlight w:val="red"/>
        </w:rPr>
        <w:t>residence)</w:t>
      </w:r>
      <w:r w:rsidRPr="003D2378">
        <w:rPr>
          <w:spacing w:val="13"/>
          <w:highlight w:val="red"/>
        </w:rPr>
        <w:t xml:space="preserve"> </w:t>
      </w:r>
      <w:r w:rsidRPr="003D2378">
        <w:rPr>
          <w:highlight w:val="red"/>
        </w:rPr>
        <w:t>but</w:t>
      </w:r>
      <w:r w:rsidRPr="003D2378">
        <w:rPr>
          <w:spacing w:val="14"/>
          <w:highlight w:val="red"/>
        </w:rPr>
        <w:t xml:space="preserve"> </w:t>
      </w:r>
      <w:r w:rsidRPr="003D2378">
        <w:rPr>
          <w:highlight w:val="red"/>
        </w:rPr>
        <w:t>is</w:t>
      </w:r>
      <w:r w:rsidRPr="003D2378">
        <w:rPr>
          <w:spacing w:val="13"/>
          <w:highlight w:val="red"/>
        </w:rPr>
        <w:t xml:space="preserve"> </w:t>
      </w:r>
      <w:r w:rsidRPr="003D2378">
        <w:rPr>
          <w:highlight w:val="red"/>
        </w:rPr>
        <w:t>not</w:t>
      </w:r>
      <w:r w:rsidRPr="003D2378">
        <w:rPr>
          <w:spacing w:val="13"/>
          <w:highlight w:val="red"/>
        </w:rPr>
        <w:t xml:space="preserve"> </w:t>
      </w:r>
      <w:r w:rsidRPr="003D2378">
        <w:rPr>
          <w:highlight w:val="red"/>
        </w:rPr>
        <w:t>any</w:t>
      </w:r>
      <w:r w:rsidRPr="003D2378">
        <w:rPr>
          <w:spacing w:val="14"/>
          <w:highlight w:val="red"/>
        </w:rPr>
        <w:t xml:space="preserve"> </w:t>
      </w:r>
      <w:r w:rsidRPr="003D2378">
        <w:rPr>
          <w:spacing w:val="-1"/>
          <w:highlight w:val="red"/>
        </w:rPr>
        <w:t>more</w:t>
      </w:r>
      <w:r w:rsidRPr="003D2378">
        <w:rPr>
          <w:spacing w:val="13"/>
          <w:highlight w:val="red"/>
        </w:rPr>
        <w:t xml:space="preserve"> </w:t>
      </w:r>
      <w:r w:rsidRPr="003D2378">
        <w:rPr>
          <w:highlight w:val="red"/>
        </w:rPr>
        <w:t>due</w:t>
      </w:r>
      <w:r w:rsidRPr="003D2378">
        <w:rPr>
          <w:spacing w:val="14"/>
          <w:highlight w:val="red"/>
        </w:rPr>
        <w:t xml:space="preserve"> </w:t>
      </w:r>
      <w:r w:rsidRPr="003D2378">
        <w:rPr>
          <w:highlight w:val="red"/>
        </w:rPr>
        <w:t>to</w:t>
      </w:r>
      <w:r w:rsidRPr="003D2378">
        <w:rPr>
          <w:spacing w:val="15"/>
          <w:highlight w:val="red"/>
        </w:rPr>
        <w:t xml:space="preserve"> </w:t>
      </w:r>
      <w:r w:rsidRPr="003D2378">
        <w:rPr>
          <w:highlight w:val="red"/>
        </w:rPr>
        <w:t>changed</w:t>
      </w:r>
      <w:r w:rsidRPr="003D2378">
        <w:rPr>
          <w:spacing w:val="13"/>
          <w:highlight w:val="red"/>
        </w:rPr>
        <w:t xml:space="preserve"> </w:t>
      </w:r>
      <w:r w:rsidRPr="003D2378">
        <w:rPr>
          <w:spacing w:val="-1"/>
          <w:highlight w:val="red"/>
        </w:rPr>
        <w:t>borders,</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name</w:t>
      </w:r>
      <w:r w:rsidRPr="003D2378">
        <w:rPr>
          <w:spacing w:val="14"/>
          <w:highlight w:val="red"/>
        </w:rPr>
        <w:t xml:space="preserve"> </w:t>
      </w:r>
      <w:r w:rsidRPr="003D2378">
        <w:rPr>
          <w:highlight w:val="red"/>
        </w:rPr>
        <w:t>of</w:t>
      </w:r>
      <w:r w:rsidRPr="003D2378">
        <w:rPr>
          <w:spacing w:val="14"/>
          <w:highlight w:val="red"/>
        </w:rPr>
        <w:t xml:space="preserve"> </w:t>
      </w:r>
      <w:r w:rsidRPr="003D2378">
        <w:rPr>
          <w:highlight w:val="red"/>
        </w:rPr>
        <w:t>his</w:t>
      </w:r>
      <w:r w:rsidRPr="003D2378">
        <w:rPr>
          <w:spacing w:val="13"/>
          <w:highlight w:val="red"/>
        </w:rPr>
        <w:t xml:space="preserve"> </w:t>
      </w:r>
      <w:r w:rsidRPr="003D2378">
        <w:rPr>
          <w:highlight w:val="red"/>
        </w:rPr>
        <w:t>or</w:t>
      </w:r>
      <w:r w:rsidRPr="003D2378">
        <w:rPr>
          <w:spacing w:val="29"/>
          <w:w w:val="99"/>
          <w:highlight w:val="red"/>
        </w:rPr>
        <w:t xml:space="preserve"> </w:t>
      </w:r>
      <w:r w:rsidRPr="003D2378">
        <w:rPr>
          <w:highlight w:val="red"/>
        </w:rPr>
        <w:t>her</w:t>
      </w:r>
      <w:r w:rsidRPr="003D2378">
        <w:rPr>
          <w:spacing w:val="27"/>
          <w:highlight w:val="red"/>
        </w:rPr>
        <w:t xml:space="preserve"> </w:t>
      </w:r>
      <w:r w:rsidRPr="003D2378">
        <w:rPr>
          <w:spacing w:val="-1"/>
          <w:highlight w:val="red"/>
        </w:rPr>
        <w:t>country</w:t>
      </w:r>
      <w:r w:rsidRPr="003D2378">
        <w:rPr>
          <w:spacing w:val="28"/>
          <w:highlight w:val="red"/>
        </w:rPr>
        <w:t xml:space="preserve"> </w:t>
      </w:r>
      <w:r w:rsidRPr="003D2378">
        <w:rPr>
          <w:highlight w:val="red"/>
        </w:rPr>
        <w:t>of</w:t>
      </w:r>
      <w:r w:rsidRPr="003D2378">
        <w:rPr>
          <w:spacing w:val="28"/>
          <w:highlight w:val="red"/>
        </w:rPr>
        <w:t xml:space="preserve"> </w:t>
      </w:r>
      <w:r w:rsidRPr="003D2378">
        <w:rPr>
          <w:highlight w:val="red"/>
        </w:rPr>
        <w:t>birth</w:t>
      </w:r>
      <w:r w:rsidRPr="003D2378">
        <w:rPr>
          <w:spacing w:val="27"/>
          <w:highlight w:val="red"/>
        </w:rPr>
        <w:t xml:space="preserve"> </w:t>
      </w:r>
      <w:r w:rsidRPr="003D2378">
        <w:rPr>
          <w:highlight w:val="red"/>
        </w:rPr>
        <w:t>is</w:t>
      </w:r>
      <w:r w:rsidRPr="003D2378">
        <w:rPr>
          <w:spacing w:val="27"/>
          <w:highlight w:val="red"/>
        </w:rPr>
        <w:t xml:space="preserve"> </w:t>
      </w:r>
      <w:r w:rsidRPr="003D2378">
        <w:rPr>
          <w:highlight w:val="red"/>
        </w:rPr>
        <w:t>still</w:t>
      </w:r>
      <w:r w:rsidRPr="003D2378">
        <w:rPr>
          <w:spacing w:val="28"/>
          <w:highlight w:val="red"/>
        </w:rPr>
        <w:t xml:space="preserve"> </w:t>
      </w:r>
      <w:r w:rsidRPr="003D2378">
        <w:rPr>
          <w:highlight w:val="red"/>
        </w:rPr>
        <w:t>the</w:t>
      </w:r>
      <w:r w:rsidRPr="003D2378">
        <w:rPr>
          <w:spacing w:val="27"/>
          <w:highlight w:val="red"/>
        </w:rPr>
        <w:t xml:space="preserve"> </w:t>
      </w:r>
      <w:r w:rsidRPr="003D2378">
        <w:rPr>
          <w:highlight w:val="red"/>
        </w:rPr>
        <w:t>same</w:t>
      </w:r>
      <w:r w:rsidRPr="003D2378">
        <w:rPr>
          <w:spacing w:val="27"/>
          <w:highlight w:val="red"/>
        </w:rPr>
        <w:t xml:space="preserve"> </w:t>
      </w:r>
      <w:r w:rsidRPr="003D2378">
        <w:rPr>
          <w:highlight w:val="red"/>
        </w:rPr>
        <w:t>as</w:t>
      </w:r>
      <w:r w:rsidRPr="003D2378">
        <w:rPr>
          <w:spacing w:val="28"/>
          <w:highlight w:val="red"/>
        </w:rPr>
        <w:t xml:space="preserve"> </w:t>
      </w:r>
      <w:r w:rsidRPr="003D2378">
        <w:rPr>
          <w:highlight w:val="red"/>
        </w:rPr>
        <w:t>at</w:t>
      </w:r>
      <w:r w:rsidRPr="003D2378">
        <w:rPr>
          <w:spacing w:val="27"/>
          <w:highlight w:val="red"/>
        </w:rPr>
        <w:t xml:space="preserve"> </w:t>
      </w:r>
      <w:r w:rsidRPr="003D2378">
        <w:rPr>
          <w:highlight w:val="red"/>
        </w:rPr>
        <w:t>the</w:t>
      </w:r>
      <w:r w:rsidRPr="003D2378">
        <w:rPr>
          <w:spacing w:val="27"/>
          <w:highlight w:val="red"/>
        </w:rPr>
        <w:t xml:space="preserve"> </w:t>
      </w:r>
      <w:r w:rsidRPr="003D2378">
        <w:rPr>
          <w:highlight w:val="red"/>
        </w:rPr>
        <w:t>time</w:t>
      </w:r>
      <w:r w:rsidRPr="003D2378">
        <w:rPr>
          <w:spacing w:val="27"/>
          <w:highlight w:val="red"/>
        </w:rPr>
        <w:t xml:space="preserve"> </w:t>
      </w:r>
      <w:r w:rsidRPr="003D2378">
        <w:rPr>
          <w:highlight w:val="red"/>
        </w:rPr>
        <w:t>of</w:t>
      </w:r>
      <w:r w:rsidRPr="003D2378">
        <w:rPr>
          <w:spacing w:val="27"/>
          <w:highlight w:val="red"/>
        </w:rPr>
        <w:t xml:space="preserve"> </w:t>
      </w:r>
      <w:r w:rsidRPr="003D2378">
        <w:rPr>
          <w:highlight w:val="red"/>
        </w:rPr>
        <w:t>the</w:t>
      </w:r>
      <w:r w:rsidRPr="003D2378">
        <w:rPr>
          <w:spacing w:val="27"/>
          <w:highlight w:val="red"/>
        </w:rPr>
        <w:t xml:space="preserve"> </w:t>
      </w:r>
      <w:r w:rsidRPr="003D2378">
        <w:rPr>
          <w:highlight w:val="red"/>
        </w:rPr>
        <w:t>birth.</w:t>
      </w:r>
      <w:r w:rsidRPr="003D2378">
        <w:rPr>
          <w:spacing w:val="27"/>
          <w:highlight w:val="red"/>
        </w:rPr>
        <w:t xml:space="preserve"> </w:t>
      </w:r>
      <w:r w:rsidRPr="003D2378">
        <w:rPr>
          <w:highlight w:val="red"/>
        </w:rPr>
        <w:t>In</w:t>
      </w:r>
      <w:r w:rsidRPr="003D2378">
        <w:rPr>
          <w:spacing w:val="27"/>
          <w:highlight w:val="red"/>
        </w:rPr>
        <w:t xml:space="preserve"> </w:t>
      </w:r>
      <w:r w:rsidRPr="003D2378">
        <w:rPr>
          <w:highlight w:val="red"/>
        </w:rPr>
        <w:t>this</w:t>
      </w:r>
      <w:r w:rsidRPr="003D2378">
        <w:rPr>
          <w:spacing w:val="27"/>
          <w:highlight w:val="red"/>
        </w:rPr>
        <w:t xml:space="preserve"> </w:t>
      </w:r>
      <w:r w:rsidRPr="003D2378">
        <w:rPr>
          <w:highlight w:val="red"/>
        </w:rPr>
        <w:t>case</w:t>
      </w:r>
      <w:r w:rsidRPr="003D2378">
        <w:rPr>
          <w:spacing w:val="28"/>
          <w:highlight w:val="red"/>
        </w:rPr>
        <w:t xml:space="preserve"> </w:t>
      </w:r>
      <w:r w:rsidRPr="003D2378">
        <w:rPr>
          <w:highlight w:val="red"/>
        </w:rPr>
        <w:t>the</w:t>
      </w:r>
      <w:r w:rsidRPr="003D2378">
        <w:rPr>
          <w:spacing w:val="26"/>
          <w:highlight w:val="red"/>
        </w:rPr>
        <w:t xml:space="preserve"> </w:t>
      </w:r>
      <w:r w:rsidRPr="003D2378">
        <w:rPr>
          <w:spacing w:val="-1"/>
          <w:highlight w:val="red"/>
        </w:rPr>
        <w:t>country</w:t>
      </w:r>
      <w:r w:rsidRPr="003D2378">
        <w:rPr>
          <w:spacing w:val="29"/>
          <w:highlight w:val="red"/>
        </w:rPr>
        <w:t xml:space="preserve"> </w:t>
      </w:r>
      <w:r w:rsidRPr="003D2378">
        <w:rPr>
          <w:spacing w:val="-1"/>
          <w:highlight w:val="red"/>
        </w:rPr>
        <w:t>of</w:t>
      </w:r>
      <w:r w:rsidRPr="003D2378">
        <w:rPr>
          <w:spacing w:val="26"/>
          <w:highlight w:val="red"/>
        </w:rPr>
        <w:t xml:space="preserve"> </w:t>
      </w:r>
      <w:r w:rsidRPr="003D2378">
        <w:rPr>
          <w:highlight w:val="red"/>
        </w:rPr>
        <w:t>birth</w:t>
      </w:r>
      <w:r w:rsidRPr="003D2378">
        <w:rPr>
          <w:spacing w:val="27"/>
          <w:highlight w:val="red"/>
        </w:rPr>
        <w:t xml:space="preserve"> </w:t>
      </w:r>
      <w:r w:rsidRPr="003D2378">
        <w:rPr>
          <w:highlight w:val="red"/>
        </w:rPr>
        <w:t>is</w:t>
      </w:r>
      <w:r w:rsidRPr="003D2378">
        <w:rPr>
          <w:spacing w:val="23"/>
          <w:w w:val="99"/>
          <w:highlight w:val="red"/>
        </w:rPr>
        <w:t xml:space="preserve"> </w:t>
      </w:r>
      <w:r w:rsidRPr="003D2378">
        <w:rPr>
          <w:highlight w:val="red"/>
        </w:rPr>
        <w:t>enumerated</w:t>
      </w:r>
      <w:r w:rsidRPr="003D2378">
        <w:rPr>
          <w:spacing w:val="18"/>
          <w:highlight w:val="red"/>
        </w:rPr>
        <w:t xml:space="preserve"> </w:t>
      </w:r>
      <w:r w:rsidRPr="003D2378">
        <w:rPr>
          <w:highlight w:val="red"/>
        </w:rPr>
        <w:t>as</w:t>
      </w:r>
      <w:r w:rsidRPr="003D2378">
        <w:rPr>
          <w:spacing w:val="18"/>
          <w:highlight w:val="red"/>
        </w:rPr>
        <w:t xml:space="preserve"> </w:t>
      </w:r>
      <w:r w:rsidRPr="003D2378">
        <w:rPr>
          <w:highlight w:val="red"/>
        </w:rPr>
        <w:t>at</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boundaries</w:t>
      </w:r>
      <w:r w:rsidRPr="003D2378">
        <w:rPr>
          <w:spacing w:val="18"/>
          <w:highlight w:val="red"/>
        </w:rPr>
        <w:t xml:space="preserve"> </w:t>
      </w:r>
      <w:r w:rsidRPr="003D2378">
        <w:rPr>
          <w:highlight w:val="red"/>
        </w:rPr>
        <w:t>at</w:t>
      </w:r>
      <w:r w:rsidRPr="003D2378">
        <w:rPr>
          <w:spacing w:val="19"/>
          <w:highlight w:val="red"/>
        </w:rPr>
        <w:t xml:space="preserve"> </w:t>
      </w:r>
      <w:r w:rsidRPr="003D2378">
        <w:rPr>
          <w:highlight w:val="red"/>
        </w:rPr>
        <w:t>the</w:t>
      </w:r>
      <w:r w:rsidRPr="003D2378">
        <w:rPr>
          <w:spacing w:val="18"/>
          <w:highlight w:val="red"/>
        </w:rPr>
        <w:t xml:space="preserve"> </w:t>
      </w:r>
      <w:r w:rsidRPr="003D2378">
        <w:rPr>
          <w:highlight w:val="red"/>
        </w:rPr>
        <w:t>time</w:t>
      </w:r>
      <w:r w:rsidRPr="003D2378">
        <w:rPr>
          <w:spacing w:val="18"/>
          <w:highlight w:val="red"/>
        </w:rPr>
        <w:t xml:space="preserve"> </w:t>
      </w:r>
      <w:r w:rsidRPr="003D2378">
        <w:rPr>
          <w:highlight w:val="red"/>
        </w:rPr>
        <w:t>of</w:t>
      </w:r>
      <w:r w:rsidRPr="003D2378">
        <w:rPr>
          <w:spacing w:val="18"/>
          <w:highlight w:val="red"/>
        </w:rPr>
        <w:t xml:space="preserve"> </w:t>
      </w:r>
      <w:r w:rsidRPr="003D2378">
        <w:rPr>
          <w:highlight w:val="red"/>
        </w:rPr>
        <w:t>birth.</w:t>
      </w:r>
      <w:r w:rsidRPr="003D2378">
        <w:rPr>
          <w:spacing w:val="17"/>
          <w:highlight w:val="red"/>
        </w:rPr>
        <w:t xml:space="preserve"> </w:t>
      </w:r>
      <w:r w:rsidRPr="003D2378">
        <w:rPr>
          <w:highlight w:val="red"/>
        </w:rPr>
        <w:t>If</w:t>
      </w:r>
      <w:r w:rsidRPr="003D2378">
        <w:rPr>
          <w:spacing w:val="18"/>
          <w:highlight w:val="red"/>
        </w:rPr>
        <w:t xml:space="preserve"> </w:t>
      </w:r>
      <w:r w:rsidRPr="003D2378">
        <w:rPr>
          <w:highlight w:val="red"/>
        </w:rPr>
        <w:t>this</w:t>
      </w:r>
      <w:r w:rsidRPr="003D2378">
        <w:rPr>
          <w:spacing w:val="19"/>
          <w:highlight w:val="red"/>
        </w:rPr>
        <w:t xml:space="preserve"> </w:t>
      </w:r>
      <w:r w:rsidRPr="003D2378">
        <w:rPr>
          <w:spacing w:val="-1"/>
          <w:highlight w:val="red"/>
        </w:rPr>
        <w:t>country</w:t>
      </w:r>
      <w:r w:rsidRPr="003D2378">
        <w:rPr>
          <w:spacing w:val="18"/>
          <w:highlight w:val="red"/>
        </w:rPr>
        <w:t xml:space="preserve"> </w:t>
      </w:r>
      <w:r w:rsidRPr="003D2378">
        <w:rPr>
          <w:highlight w:val="red"/>
        </w:rPr>
        <w:t>is</w:t>
      </w:r>
      <w:r w:rsidRPr="003D2378">
        <w:rPr>
          <w:spacing w:val="18"/>
          <w:highlight w:val="red"/>
        </w:rPr>
        <w:t xml:space="preserve"> </w:t>
      </w:r>
      <w:r w:rsidRPr="003D2378">
        <w:rPr>
          <w:spacing w:val="-1"/>
          <w:highlight w:val="red"/>
        </w:rPr>
        <w:t>currently</w:t>
      </w:r>
      <w:r w:rsidRPr="003D2378">
        <w:rPr>
          <w:spacing w:val="19"/>
          <w:highlight w:val="red"/>
        </w:rPr>
        <w:t xml:space="preserve"> </w:t>
      </w:r>
      <w:r w:rsidRPr="003D2378">
        <w:rPr>
          <w:highlight w:val="red"/>
        </w:rPr>
        <w:t>the</w:t>
      </w:r>
      <w:r w:rsidRPr="003D2378">
        <w:rPr>
          <w:spacing w:val="18"/>
          <w:highlight w:val="red"/>
        </w:rPr>
        <w:t xml:space="preserve"> </w:t>
      </w:r>
      <w:r w:rsidRPr="003D2378">
        <w:rPr>
          <w:spacing w:val="-1"/>
          <w:highlight w:val="red"/>
        </w:rPr>
        <w:t>country</w:t>
      </w:r>
      <w:r w:rsidRPr="003D2378">
        <w:rPr>
          <w:spacing w:val="18"/>
          <w:highlight w:val="red"/>
        </w:rPr>
        <w:t xml:space="preserve"> </w:t>
      </w:r>
      <w:r w:rsidRPr="003D2378">
        <w:rPr>
          <w:highlight w:val="red"/>
        </w:rPr>
        <w:t>of</w:t>
      </w:r>
      <w:r w:rsidRPr="003D2378">
        <w:rPr>
          <w:spacing w:val="19"/>
          <w:highlight w:val="red"/>
        </w:rPr>
        <w:t xml:space="preserve"> </w:t>
      </w:r>
      <w:r w:rsidRPr="003D2378">
        <w:rPr>
          <w:highlight w:val="red"/>
        </w:rPr>
        <w:t>usual</w:t>
      </w:r>
      <w:r w:rsidRPr="003D2378">
        <w:rPr>
          <w:spacing w:val="33"/>
          <w:w w:val="99"/>
          <w:highlight w:val="red"/>
        </w:rPr>
        <w:t xml:space="preserve"> </w:t>
      </w:r>
      <w:r w:rsidRPr="003D2378">
        <w:rPr>
          <w:highlight w:val="red"/>
        </w:rPr>
        <w:t>residence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person,</w:t>
      </w:r>
      <w:r w:rsidRPr="003D2378">
        <w:rPr>
          <w:spacing w:val="-1"/>
          <w:highlight w:val="red"/>
        </w:rPr>
        <w:t xml:space="preserve"> </w:t>
      </w:r>
      <w:r w:rsidRPr="003D2378">
        <w:rPr>
          <w:highlight w:val="red"/>
        </w:rPr>
        <w:t>he</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she</w:t>
      </w:r>
      <w:r w:rsidRPr="003D2378">
        <w:rPr>
          <w:spacing w:val="-1"/>
          <w:highlight w:val="red"/>
        </w:rPr>
        <w:t xml:space="preserve"> </w:t>
      </w:r>
      <w:r w:rsidRPr="003D2378">
        <w:rPr>
          <w:highlight w:val="red"/>
        </w:rPr>
        <w:t>shall</w:t>
      </w:r>
      <w:r w:rsidRPr="003D2378">
        <w:rPr>
          <w:spacing w:val="-1"/>
          <w:highlight w:val="red"/>
        </w:rPr>
        <w:t xml:space="preserve"> </w:t>
      </w:r>
      <w:r w:rsidRPr="003D2378">
        <w:rPr>
          <w:highlight w:val="red"/>
        </w:rPr>
        <w:t>be considered</w:t>
      </w:r>
      <w:r w:rsidRPr="003D2378">
        <w:rPr>
          <w:spacing w:val="-2"/>
          <w:highlight w:val="red"/>
        </w:rPr>
        <w:t xml:space="preserve"> </w:t>
      </w:r>
      <w:r w:rsidRPr="003D2378">
        <w:rPr>
          <w:highlight w:val="red"/>
        </w:rPr>
        <w:t>as native-born</w:t>
      </w:r>
      <w:r w:rsidRPr="003D2378">
        <w:rPr>
          <w:spacing w:val="-1"/>
          <w:highlight w:val="red"/>
        </w:rPr>
        <w:t xml:space="preserve"> </w:t>
      </w:r>
      <w:r w:rsidRPr="003D2378">
        <w:rPr>
          <w:highlight w:val="red"/>
        </w:rPr>
        <w:t>in</w:t>
      </w:r>
      <w:r w:rsidRPr="003D2378">
        <w:rPr>
          <w:spacing w:val="-1"/>
          <w:highlight w:val="red"/>
        </w:rPr>
        <w:t xml:space="preserve"> this country.</w:t>
      </w:r>
    </w:p>
    <w:p w:rsidR="00A7027F" w:rsidRPr="003D2378" w:rsidRDefault="006F44CB">
      <w:pPr>
        <w:pStyle w:val="a3"/>
        <w:spacing w:before="120"/>
        <w:ind w:left="117" w:right="113"/>
        <w:jc w:val="both"/>
        <w:rPr>
          <w:highlight w:val="red"/>
        </w:rPr>
      </w:pPr>
      <w:r w:rsidRPr="003D2378">
        <w:rPr>
          <w:highlight w:val="red"/>
        </w:rPr>
        <w:t>Generally,</w:t>
      </w:r>
      <w:r w:rsidRPr="003D2378">
        <w:rPr>
          <w:spacing w:val="1"/>
          <w:highlight w:val="red"/>
        </w:rPr>
        <w:t xml:space="preserve"> </w:t>
      </w:r>
      <w:r w:rsidRPr="003D2378">
        <w:rPr>
          <w:highlight w:val="red"/>
        </w:rPr>
        <w:t>there</w:t>
      </w:r>
      <w:r w:rsidRPr="003D2378">
        <w:rPr>
          <w:spacing w:val="3"/>
          <w:highlight w:val="red"/>
        </w:rPr>
        <w:t xml:space="preserve"> </w:t>
      </w:r>
      <w:r w:rsidRPr="003D2378">
        <w:rPr>
          <w:highlight w:val="red"/>
        </w:rPr>
        <w:t>are</w:t>
      </w:r>
      <w:r w:rsidRPr="003D2378">
        <w:rPr>
          <w:spacing w:val="3"/>
          <w:highlight w:val="red"/>
        </w:rPr>
        <w:t xml:space="preserve"> </w:t>
      </w:r>
      <w:r w:rsidRPr="003D2378">
        <w:rPr>
          <w:highlight w:val="red"/>
        </w:rPr>
        <w:t>cases</w:t>
      </w:r>
      <w:r w:rsidRPr="003D2378">
        <w:rPr>
          <w:spacing w:val="3"/>
          <w:highlight w:val="red"/>
        </w:rPr>
        <w:t xml:space="preserve"> </w:t>
      </w:r>
      <w:r w:rsidRPr="003D2378">
        <w:rPr>
          <w:spacing w:val="-1"/>
          <w:highlight w:val="red"/>
        </w:rPr>
        <w:t>where</w:t>
      </w:r>
      <w:r w:rsidRPr="003D2378">
        <w:rPr>
          <w:spacing w:val="4"/>
          <w:highlight w:val="red"/>
        </w:rPr>
        <w:t xml:space="preserve"> </w:t>
      </w:r>
      <w:r w:rsidRPr="003D2378">
        <w:rPr>
          <w:highlight w:val="red"/>
        </w:rPr>
        <w:t>countries</w:t>
      </w:r>
      <w:r w:rsidRPr="003D2378">
        <w:rPr>
          <w:spacing w:val="3"/>
          <w:highlight w:val="red"/>
        </w:rPr>
        <w:t xml:space="preserve"> </w:t>
      </w:r>
      <w:r w:rsidRPr="003D2378">
        <w:rPr>
          <w:highlight w:val="red"/>
        </w:rPr>
        <w:t>may</w:t>
      </w:r>
      <w:r w:rsidRPr="003D2378">
        <w:rPr>
          <w:spacing w:val="4"/>
          <w:highlight w:val="red"/>
        </w:rPr>
        <w:t xml:space="preserve"> </w:t>
      </w:r>
      <w:r w:rsidRPr="003D2378">
        <w:rPr>
          <w:highlight w:val="red"/>
        </w:rPr>
        <w:t>be</w:t>
      </w:r>
      <w:r w:rsidRPr="003D2378">
        <w:rPr>
          <w:spacing w:val="2"/>
          <w:highlight w:val="red"/>
        </w:rPr>
        <w:t xml:space="preserve"> </w:t>
      </w:r>
      <w:r w:rsidRPr="003D2378">
        <w:rPr>
          <w:highlight w:val="red"/>
        </w:rPr>
        <w:t>interested</w:t>
      </w:r>
      <w:r w:rsidRPr="003D2378">
        <w:rPr>
          <w:spacing w:val="4"/>
          <w:highlight w:val="red"/>
        </w:rPr>
        <w:t xml:space="preserve"> </w:t>
      </w:r>
      <w:r w:rsidRPr="003D2378">
        <w:rPr>
          <w:highlight w:val="red"/>
        </w:rPr>
        <w:t>to</w:t>
      </w:r>
      <w:r w:rsidRPr="003D2378">
        <w:rPr>
          <w:spacing w:val="1"/>
          <w:highlight w:val="red"/>
        </w:rPr>
        <w:t xml:space="preserve"> </w:t>
      </w:r>
      <w:r w:rsidRPr="003D2378">
        <w:rPr>
          <w:highlight w:val="red"/>
        </w:rPr>
        <w:t>consider</w:t>
      </w:r>
      <w:r w:rsidRPr="003D2378">
        <w:rPr>
          <w:spacing w:val="3"/>
          <w:highlight w:val="red"/>
        </w:rPr>
        <w:t xml:space="preserve"> </w:t>
      </w:r>
      <w:r w:rsidRPr="003D2378">
        <w:rPr>
          <w:highlight w:val="red"/>
        </w:rPr>
        <w:t>current</w:t>
      </w:r>
      <w:r w:rsidRPr="003D2378">
        <w:rPr>
          <w:spacing w:val="2"/>
          <w:highlight w:val="red"/>
        </w:rPr>
        <w:t xml:space="preserve"> </w:t>
      </w:r>
      <w:r w:rsidRPr="003D2378">
        <w:rPr>
          <w:highlight w:val="red"/>
        </w:rPr>
        <w:t>boundaries</w:t>
      </w:r>
      <w:r w:rsidRPr="003D2378">
        <w:rPr>
          <w:spacing w:val="3"/>
          <w:highlight w:val="red"/>
        </w:rPr>
        <w:t xml:space="preserve"> </w:t>
      </w:r>
      <w:r w:rsidRPr="003D2378">
        <w:rPr>
          <w:highlight w:val="red"/>
        </w:rPr>
        <w:t>and</w:t>
      </w:r>
      <w:r w:rsidRPr="003D2378">
        <w:rPr>
          <w:spacing w:val="2"/>
          <w:highlight w:val="red"/>
        </w:rPr>
        <w:t xml:space="preserve"> </w:t>
      </w:r>
      <w:r w:rsidRPr="003D2378">
        <w:rPr>
          <w:spacing w:val="-1"/>
          <w:highlight w:val="red"/>
        </w:rPr>
        <w:t>others</w:t>
      </w:r>
      <w:r w:rsidRPr="003D2378">
        <w:rPr>
          <w:spacing w:val="28"/>
          <w:w w:val="99"/>
          <w:highlight w:val="red"/>
        </w:rPr>
        <w:t xml:space="preserve"> </w:t>
      </w:r>
      <w:r w:rsidRPr="003D2378">
        <w:rPr>
          <w:highlight w:val="red"/>
        </w:rPr>
        <w:t>where</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borders</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time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birth</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preferred</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acceptable):</w:t>
      </w:r>
    </w:p>
    <w:p w:rsidR="00A7027F" w:rsidRPr="003D2378" w:rsidRDefault="006F44CB">
      <w:pPr>
        <w:pStyle w:val="a3"/>
        <w:numPr>
          <w:ilvl w:val="0"/>
          <w:numId w:val="124"/>
        </w:numPr>
        <w:tabs>
          <w:tab w:val="left" w:pos="331"/>
        </w:tabs>
        <w:spacing w:before="59"/>
        <w:ind w:right="113" w:firstLine="0"/>
        <w:jc w:val="both"/>
        <w:rPr>
          <w:highlight w:val="red"/>
        </w:rPr>
      </w:pPr>
      <w:r w:rsidRPr="003D2378">
        <w:rPr>
          <w:highlight w:val="red"/>
          <w:u w:val="single" w:color="000000"/>
        </w:rPr>
        <w:t>The</w:t>
      </w:r>
      <w:r w:rsidRPr="003D2378">
        <w:rPr>
          <w:spacing w:val="7"/>
          <w:highlight w:val="red"/>
          <w:u w:val="single" w:color="000000"/>
        </w:rPr>
        <w:t xml:space="preserve"> </w:t>
      </w:r>
      <w:r w:rsidRPr="003D2378">
        <w:rPr>
          <w:highlight w:val="red"/>
          <w:u w:val="single" w:color="000000"/>
        </w:rPr>
        <w:t>following</w:t>
      </w:r>
      <w:r w:rsidRPr="003D2378">
        <w:rPr>
          <w:spacing w:val="7"/>
          <w:highlight w:val="red"/>
          <w:u w:val="single" w:color="000000"/>
        </w:rPr>
        <w:t xml:space="preserve"> </w:t>
      </w:r>
      <w:r w:rsidRPr="003D2378">
        <w:rPr>
          <w:highlight w:val="red"/>
          <w:u w:val="single" w:color="000000"/>
        </w:rPr>
        <w:t>are</w:t>
      </w:r>
      <w:r w:rsidRPr="003D2378">
        <w:rPr>
          <w:spacing w:val="8"/>
          <w:highlight w:val="red"/>
          <w:u w:val="single" w:color="000000"/>
        </w:rPr>
        <w:t xml:space="preserve"> </w:t>
      </w:r>
      <w:r w:rsidRPr="003D2378">
        <w:rPr>
          <w:highlight w:val="red"/>
          <w:u w:val="single" w:color="000000"/>
        </w:rPr>
        <w:t>situations</w:t>
      </w:r>
      <w:r w:rsidRPr="003D2378">
        <w:rPr>
          <w:spacing w:val="8"/>
          <w:highlight w:val="red"/>
          <w:u w:val="single" w:color="000000"/>
        </w:rPr>
        <w:t xml:space="preserve"> </w:t>
      </w:r>
      <w:r w:rsidRPr="003D2378">
        <w:rPr>
          <w:highlight w:val="red"/>
          <w:u w:val="single" w:color="000000"/>
        </w:rPr>
        <w:t>when</w:t>
      </w:r>
      <w:r w:rsidRPr="003D2378">
        <w:rPr>
          <w:spacing w:val="8"/>
          <w:highlight w:val="red"/>
          <w:u w:val="single" w:color="000000"/>
        </w:rPr>
        <w:t xml:space="preserve"> </w:t>
      </w:r>
      <w:r w:rsidRPr="003D2378">
        <w:rPr>
          <w:highlight w:val="red"/>
          <w:u w:val="single" w:color="000000"/>
        </w:rPr>
        <w:t>current</w:t>
      </w:r>
      <w:r w:rsidRPr="003D2378">
        <w:rPr>
          <w:spacing w:val="7"/>
          <w:highlight w:val="red"/>
          <w:u w:val="single" w:color="000000"/>
        </w:rPr>
        <w:t xml:space="preserve"> </w:t>
      </w:r>
      <w:r w:rsidRPr="003D2378">
        <w:rPr>
          <w:highlight w:val="red"/>
          <w:u w:val="single" w:color="000000"/>
        </w:rPr>
        <w:t>borders</w:t>
      </w:r>
      <w:r w:rsidRPr="003D2378">
        <w:rPr>
          <w:spacing w:val="7"/>
          <w:highlight w:val="red"/>
          <w:u w:val="single" w:color="000000"/>
        </w:rPr>
        <w:t xml:space="preserve"> </w:t>
      </w:r>
      <w:r w:rsidRPr="003D2378">
        <w:rPr>
          <w:highlight w:val="red"/>
          <w:u w:val="single" w:color="000000"/>
        </w:rPr>
        <w:t>and</w:t>
      </w:r>
      <w:r w:rsidRPr="003D2378">
        <w:rPr>
          <w:spacing w:val="7"/>
          <w:highlight w:val="red"/>
          <w:u w:val="single" w:color="000000"/>
        </w:rPr>
        <w:t xml:space="preserve"> </w:t>
      </w:r>
      <w:r w:rsidRPr="003D2378">
        <w:rPr>
          <w:highlight w:val="red"/>
          <w:u w:val="single" w:color="000000"/>
        </w:rPr>
        <w:t>name</w:t>
      </w:r>
      <w:r w:rsidRPr="003D2378">
        <w:rPr>
          <w:spacing w:val="7"/>
          <w:highlight w:val="red"/>
          <w:u w:val="single" w:color="000000"/>
        </w:rPr>
        <w:t xml:space="preserve"> </w:t>
      </w:r>
      <w:r w:rsidRPr="003D2378">
        <w:rPr>
          <w:highlight w:val="red"/>
          <w:u w:val="single" w:color="000000"/>
        </w:rPr>
        <w:t>of</w:t>
      </w:r>
      <w:r w:rsidRPr="003D2378">
        <w:rPr>
          <w:spacing w:val="7"/>
          <w:highlight w:val="red"/>
          <w:u w:val="single" w:color="000000"/>
        </w:rPr>
        <w:t xml:space="preserve"> </w:t>
      </w:r>
      <w:r w:rsidRPr="003D2378">
        <w:rPr>
          <w:spacing w:val="-1"/>
          <w:highlight w:val="red"/>
          <w:u w:val="single" w:color="000000"/>
        </w:rPr>
        <w:t>country</w:t>
      </w:r>
      <w:r w:rsidRPr="003D2378">
        <w:rPr>
          <w:spacing w:val="9"/>
          <w:highlight w:val="red"/>
          <w:u w:val="single" w:color="000000"/>
        </w:rPr>
        <w:t xml:space="preserve"> </w:t>
      </w:r>
      <w:r w:rsidRPr="003D2378">
        <w:rPr>
          <w:highlight w:val="red"/>
          <w:u w:val="single" w:color="000000"/>
        </w:rPr>
        <w:t>of</w:t>
      </w:r>
      <w:r w:rsidRPr="003D2378">
        <w:rPr>
          <w:spacing w:val="7"/>
          <w:highlight w:val="red"/>
          <w:u w:val="single" w:color="000000"/>
        </w:rPr>
        <w:t xml:space="preserve"> </w:t>
      </w:r>
      <w:r w:rsidRPr="003D2378">
        <w:rPr>
          <w:highlight w:val="red"/>
          <w:u w:val="single" w:color="000000"/>
        </w:rPr>
        <w:t>birth</w:t>
      </w:r>
      <w:r w:rsidRPr="003D2378">
        <w:rPr>
          <w:spacing w:val="7"/>
          <w:highlight w:val="red"/>
          <w:u w:val="single" w:color="000000"/>
        </w:rPr>
        <w:t xml:space="preserve"> </w:t>
      </w:r>
      <w:r w:rsidRPr="003D2378">
        <w:rPr>
          <w:highlight w:val="red"/>
          <w:u w:val="single" w:color="000000"/>
        </w:rPr>
        <w:t>should</w:t>
      </w:r>
      <w:r w:rsidRPr="003D2378">
        <w:rPr>
          <w:spacing w:val="6"/>
          <w:highlight w:val="red"/>
          <w:u w:val="single" w:color="000000"/>
        </w:rPr>
        <w:t xml:space="preserve"> </w:t>
      </w:r>
      <w:r w:rsidRPr="003D2378">
        <w:rPr>
          <w:highlight w:val="red"/>
          <w:u w:val="single" w:color="000000"/>
        </w:rPr>
        <w:t>be</w:t>
      </w:r>
      <w:r w:rsidRPr="003D2378">
        <w:rPr>
          <w:spacing w:val="7"/>
          <w:highlight w:val="red"/>
          <w:u w:val="single" w:color="000000"/>
        </w:rPr>
        <w:t xml:space="preserve"> </w:t>
      </w:r>
      <w:r w:rsidRPr="003D2378">
        <w:rPr>
          <w:highlight w:val="red"/>
          <w:u w:val="single" w:color="000000"/>
        </w:rPr>
        <w:t>possible</w:t>
      </w:r>
      <w:r w:rsidRPr="003D2378">
        <w:rPr>
          <w:w w:val="99"/>
          <w:highlight w:val="red"/>
        </w:rPr>
        <w:t xml:space="preserve">  </w:t>
      </w:r>
      <w:r w:rsidRPr="003D2378">
        <w:rPr>
          <w:highlight w:val="red"/>
          <w:u w:val="single" w:color="000000"/>
        </w:rPr>
        <w:t>to</w:t>
      </w:r>
      <w:r w:rsidRPr="003D2378">
        <w:rPr>
          <w:spacing w:val="-2"/>
          <w:highlight w:val="red"/>
          <w:u w:val="single" w:color="000000"/>
        </w:rPr>
        <w:t xml:space="preserve"> </w:t>
      </w:r>
      <w:r w:rsidRPr="003D2378">
        <w:rPr>
          <w:spacing w:val="-1"/>
          <w:highlight w:val="red"/>
          <w:u w:val="single" w:color="000000"/>
        </w:rPr>
        <w:t>apply</w:t>
      </w:r>
      <w:r w:rsidRPr="003D2378">
        <w:rPr>
          <w:highlight w:val="red"/>
          <w:u w:val="single" w:color="000000"/>
        </w:rPr>
        <w:t xml:space="preserve"> </w:t>
      </w:r>
      <w:r w:rsidRPr="003D2378">
        <w:rPr>
          <w:spacing w:val="-1"/>
          <w:highlight w:val="red"/>
          <w:u w:val="single" w:color="000000"/>
        </w:rPr>
        <w:t>without difficulties:</w:t>
      </w:r>
    </w:p>
    <w:p w:rsidR="00A7027F" w:rsidRPr="003D2378" w:rsidRDefault="006F44CB">
      <w:pPr>
        <w:pStyle w:val="a3"/>
        <w:numPr>
          <w:ilvl w:val="0"/>
          <w:numId w:val="123"/>
        </w:numPr>
        <w:tabs>
          <w:tab w:val="left" w:pos="382"/>
        </w:tabs>
        <w:spacing w:before="60"/>
        <w:ind w:right="115" w:firstLine="0"/>
        <w:jc w:val="both"/>
        <w:rPr>
          <w:highlight w:val="red"/>
        </w:rPr>
      </w:pPr>
      <w:r w:rsidRPr="003D2378">
        <w:rPr>
          <w:highlight w:val="red"/>
        </w:rPr>
        <w:t>a</w:t>
      </w:r>
      <w:r w:rsidRPr="003D2378">
        <w:rPr>
          <w:spacing w:val="25"/>
          <w:highlight w:val="red"/>
        </w:rPr>
        <w:t xml:space="preserve"> </w:t>
      </w:r>
      <w:r w:rsidRPr="003D2378">
        <w:rPr>
          <w:highlight w:val="red"/>
        </w:rPr>
        <w:t>person</w:t>
      </w:r>
      <w:r w:rsidRPr="003D2378">
        <w:rPr>
          <w:spacing w:val="24"/>
          <w:highlight w:val="red"/>
        </w:rPr>
        <w:t xml:space="preserve"> </w:t>
      </w:r>
      <w:r w:rsidRPr="003D2378">
        <w:rPr>
          <w:highlight w:val="red"/>
        </w:rPr>
        <w:t>was</w:t>
      </w:r>
      <w:r w:rsidRPr="003D2378">
        <w:rPr>
          <w:spacing w:val="25"/>
          <w:highlight w:val="red"/>
        </w:rPr>
        <w:t xml:space="preserve"> </w:t>
      </w:r>
      <w:r w:rsidRPr="003D2378">
        <w:rPr>
          <w:highlight w:val="red"/>
        </w:rPr>
        <w:t>born</w:t>
      </w:r>
      <w:r w:rsidRPr="003D2378">
        <w:rPr>
          <w:spacing w:val="25"/>
          <w:highlight w:val="red"/>
        </w:rPr>
        <w:t xml:space="preserve"> </w:t>
      </w:r>
      <w:r w:rsidRPr="003D2378">
        <w:rPr>
          <w:highlight w:val="red"/>
        </w:rPr>
        <w:t>in</w:t>
      </w:r>
      <w:r w:rsidRPr="003D2378">
        <w:rPr>
          <w:spacing w:val="25"/>
          <w:highlight w:val="red"/>
        </w:rPr>
        <w:t xml:space="preserve"> </w:t>
      </w:r>
      <w:r w:rsidRPr="003D2378">
        <w:rPr>
          <w:highlight w:val="red"/>
        </w:rPr>
        <w:t>a</w:t>
      </w:r>
      <w:r w:rsidRPr="003D2378">
        <w:rPr>
          <w:spacing w:val="25"/>
          <w:highlight w:val="red"/>
        </w:rPr>
        <w:t xml:space="preserve"> </w:t>
      </w:r>
      <w:r w:rsidRPr="003D2378">
        <w:rPr>
          <w:highlight w:val="red"/>
        </w:rPr>
        <w:t>place</w:t>
      </w:r>
      <w:r w:rsidRPr="003D2378">
        <w:rPr>
          <w:spacing w:val="25"/>
          <w:highlight w:val="red"/>
        </w:rPr>
        <w:t xml:space="preserve"> </w:t>
      </w:r>
      <w:r w:rsidRPr="003D2378">
        <w:rPr>
          <w:highlight w:val="red"/>
        </w:rPr>
        <w:t>that</w:t>
      </w:r>
      <w:r w:rsidRPr="003D2378">
        <w:rPr>
          <w:spacing w:val="25"/>
          <w:highlight w:val="red"/>
        </w:rPr>
        <w:t xml:space="preserve"> </w:t>
      </w:r>
      <w:r w:rsidRPr="003D2378">
        <w:rPr>
          <w:highlight w:val="red"/>
        </w:rPr>
        <w:t>has</w:t>
      </w:r>
      <w:r w:rsidRPr="003D2378">
        <w:rPr>
          <w:spacing w:val="25"/>
          <w:highlight w:val="red"/>
        </w:rPr>
        <w:t xml:space="preserve"> </w:t>
      </w:r>
      <w:r w:rsidRPr="003D2378">
        <w:rPr>
          <w:highlight w:val="red"/>
        </w:rPr>
        <w:t>always</w:t>
      </w:r>
      <w:r w:rsidRPr="003D2378">
        <w:rPr>
          <w:spacing w:val="26"/>
          <w:highlight w:val="red"/>
        </w:rPr>
        <w:t xml:space="preserve"> </w:t>
      </w:r>
      <w:r w:rsidRPr="003D2378">
        <w:rPr>
          <w:highlight w:val="red"/>
        </w:rPr>
        <w:t>been</w:t>
      </w:r>
      <w:r w:rsidRPr="003D2378">
        <w:rPr>
          <w:spacing w:val="27"/>
          <w:highlight w:val="red"/>
        </w:rPr>
        <w:t xml:space="preserve"> </w:t>
      </w:r>
      <w:r w:rsidRPr="003D2378">
        <w:rPr>
          <w:highlight w:val="red"/>
        </w:rPr>
        <w:t>part</w:t>
      </w:r>
      <w:r w:rsidRPr="003D2378">
        <w:rPr>
          <w:spacing w:val="25"/>
          <w:highlight w:val="red"/>
        </w:rPr>
        <w:t xml:space="preserve"> </w:t>
      </w:r>
      <w:r w:rsidRPr="003D2378">
        <w:rPr>
          <w:highlight w:val="red"/>
        </w:rPr>
        <w:t>of</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geo-political</w:t>
      </w:r>
      <w:r w:rsidRPr="003D2378">
        <w:rPr>
          <w:spacing w:val="27"/>
          <w:highlight w:val="red"/>
        </w:rPr>
        <w:t xml:space="preserve"> </w:t>
      </w:r>
      <w:r w:rsidRPr="003D2378">
        <w:rPr>
          <w:highlight w:val="red"/>
        </w:rPr>
        <w:t>territory</w:t>
      </w:r>
      <w:r w:rsidRPr="003D2378">
        <w:rPr>
          <w:spacing w:val="26"/>
          <w:highlight w:val="red"/>
        </w:rPr>
        <w:t xml:space="preserve"> </w:t>
      </w:r>
      <w:r w:rsidRPr="003D2378">
        <w:rPr>
          <w:highlight w:val="red"/>
        </w:rPr>
        <w:t>of</w:t>
      </w:r>
      <w:r w:rsidRPr="003D2378">
        <w:rPr>
          <w:spacing w:val="25"/>
          <w:highlight w:val="red"/>
        </w:rPr>
        <w:t xml:space="preserve"> </w:t>
      </w:r>
      <w:r w:rsidRPr="003D2378">
        <w:rPr>
          <w:highlight w:val="red"/>
        </w:rPr>
        <w:t>the</w:t>
      </w:r>
      <w:r w:rsidRPr="003D2378">
        <w:rPr>
          <w:spacing w:val="25"/>
          <w:highlight w:val="red"/>
        </w:rPr>
        <w:t xml:space="preserve"> </w:t>
      </w:r>
      <w:r w:rsidRPr="003D2378">
        <w:rPr>
          <w:spacing w:val="-1"/>
          <w:highlight w:val="red"/>
        </w:rPr>
        <w:t>same</w:t>
      </w:r>
      <w:r w:rsidRPr="003D2378">
        <w:rPr>
          <w:spacing w:val="23"/>
          <w:w w:val="99"/>
          <w:highlight w:val="red"/>
        </w:rPr>
        <w:t xml:space="preserve"> </w:t>
      </w:r>
      <w:r w:rsidRPr="003D2378">
        <w:rPr>
          <w:spacing w:val="-1"/>
          <w:highlight w:val="red"/>
        </w:rPr>
        <w:t>country</w:t>
      </w:r>
      <w:r w:rsidRPr="003D2378">
        <w:rPr>
          <w:spacing w:val="-2"/>
          <w:highlight w:val="red"/>
        </w:rPr>
        <w:t xml:space="preserve"> </w:t>
      </w:r>
      <w:r w:rsidRPr="003D2378">
        <w:rPr>
          <w:highlight w:val="red"/>
        </w:rPr>
        <w:t>–</w:t>
      </w:r>
      <w:r w:rsidRPr="003D2378">
        <w:rPr>
          <w:spacing w:val="-1"/>
          <w:highlight w:val="red"/>
        </w:rPr>
        <w:t xml:space="preserve"> </w:t>
      </w:r>
      <w:r w:rsidRPr="003D2378">
        <w:rPr>
          <w:highlight w:val="red"/>
        </w:rPr>
        <w:t>no</w:t>
      </w:r>
      <w:r w:rsidRPr="003D2378">
        <w:rPr>
          <w:spacing w:val="-3"/>
          <w:highlight w:val="red"/>
        </w:rPr>
        <w:t xml:space="preserve"> </w:t>
      </w:r>
      <w:r w:rsidRPr="003D2378">
        <w:rPr>
          <w:highlight w:val="red"/>
        </w:rPr>
        <w:t>change;</w:t>
      </w:r>
    </w:p>
    <w:p w:rsidR="00A7027F" w:rsidRPr="003D2378" w:rsidRDefault="00A7027F">
      <w:pPr>
        <w:spacing w:before="5"/>
        <w:rPr>
          <w:rFonts w:ascii="Times New Roman" w:eastAsia="Times New Roman" w:hAnsi="Times New Roman" w:cs="Times New Roman"/>
          <w:sz w:val="26"/>
          <w:szCs w:val="26"/>
          <w:highlight w:val="red"/>
        </w:rPr>
      </w:pPr>
    </w:p>
    <w:p w:rsidR="00A7027F" w:rsidRPr="003D2378" w:rsidRDefault="006F44CB">
      <w:pPr>
        <w:spacing w:line="20" w:lineRule="exact"/>
        <w:ind w:left="110"/>
        <w:rPr>
          <w:rFonts w:ascii="Times New Roman" w:eastAsia="Times New Roman" w:hAnsi="Times New Roman" w:cs="Times New Roman"/>
          <w:sz w:val="2"/>
          <w:szCs w:val="2"/>
          <w:highlight w:val="red"/>
        </w:rPr>
      </w:pPr>
      <w:r w:rsidRPr="003D2378">
        <w:rPr>
          <w:rFonts w:ascii="Times New Roman" w:eastAsia="Times New Roman" w:hAnsi="Times New Roman" w:cs="Times New Roman"/>
          <w:noProof/>
          <w:sz w:val="2"/>
          <w:szCs w:val="2"/>
          <w:highlight w:val="red"/>
          <w:lang w:val="ru-RU" w:eastAsia="ru-RU"/>
        </w:rPr>
        <w:drawing>
          <wp:inline distT="0" distB="0" distL="0" distR="0" wp14:anchorId="40611D12" wp14:editId="68A50138">
            <wp:extent cx="1851336" cy="8191"/>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5" cstate="print"/>
                    <a:stretch>
                      <a:fillRect/>
                    </a:stretch>
                  </pic:blipFill>
                  <pic:spPr>
                    <a:xfrm>
                      <a:off x="0" y="0"/>
                      <a:ext cx="1851336" cy="8191"/>
                    </a:xfrm>
                    <a:prstGeom prst="rect">
                      <a:avLst/>
                    </a:prstGeom>
                  </pic:spPr>
                </pic:pic>
              </a:graphicData>
            </a:graphic>
          </wp:inline>
        </w:drawing>
      </w:r>
    </w:p>
    <w:p w:rsidR="00A7027F" w:rsidRPr="003D2378" w:rsidRDefault="00A7027F">
      <w:pPr>
        <w:spacing w:before="4"/>
        <w:rPr>
          <w:rFonts w:ascii="Times New Roman" w:eastAsia="Times New Roman" w:hAnsi="Times New Roman" w:cs="Times New Roman"/>
          <w:sz w:val="26"/>
          <w:szCs w:val="26"/>
          <w:highlight w:val="red"/>
        </w:rPr>
      </w:pPr>
    </w:p>
    <w:p w:rsidR="00A7027F" w:rsidRPr="003D2378" w:rsidRDefault="006F44CB">
      <w:pPr>
        <w:ind w:left="117"/>
        <w:jc w:val="both"/>
        <w:rPr>
          <w:rFonts w:ascii="Times New Roman" w:eastAsia="Times New Roman" w:hAnsi="Times New Roman" w:cs="Times New Roman"/>
          <w:sz w:val="20"/>
          <w:szCs w:val="20"/>
          <w:highlight w:val="red"/>
        </w:rPr>
      </w:pPr>
      <w:proofErr w:type="gramStart"/>
      <w:r w:rsidRPr="003D2378">
        <w:rPr>
          <w:rFonts w:ascii="Times New Roman"/>
          <w:position w:val="9"/>
          <w:sz w:val="13"/>
          <w:highlight w:val="red"/>
        </w:rPr>
        <w:t xml:space="preserve">10 </w:t>
      </w:r>
      <w:r w:rsidRPr="003D2378">
        <w:rPr>
          <w:rFonts w:ascii="Times New Roman"/>
          <w:spacing w:val="1"/>
          <w:position w:val="9"/>
          <w:sz w:val="13"/>
          <w:highlight w:val="red"/>
        </w:rPr>
        <w:t xml:space="preserve"> </w:t>
      </w:r>
      <w:proofErr w:type="gramEnd"/>
      <w:r w:rsidR="0050005F">
        <w:fldChar w:fldCharType="begin"/>
      </w:r>
      <w:r w:rsidR="0050005F">
        <w:instrText xml:space="preserve"> HYPERLINK "http://www.unece.org/fileadmin/DAM/stats/publications/CES_2010_Census_Recommendations_English.pdf" \h </w:instrText>
      </w:r>
      <w:r w:rsidR="0050005F">
        <w:fldChar w:fldCharType="separate"/>
      </w:r>
      <w:r w:rsidRPr="003D2378">
        <w:rPr>
          <w:rFonts w:ascii="Times New Roman"/>
          <w:color w:val="0000FF"/>
          <w:spacing w:val="-2"/>
          <w:sz w:val="20"/>
          <w:highlight w:val="red"/>
          <w:u w:val="single" w:color="0000FF"/>
        </w:rPr>
        <w:t>http://www.unece.org/</w:t>
      </w:r>
      <w:r w:rsidR="0050005F">
        <w:rPr>
          <w:rFonts w:ascii="Times New Roman"/>
          <w:color w:val="0000FF"/>
          <w:spacing w:val="-2"/>
          <w:sz w:val="20"/>
          <w:highlight w:val="red"/>
          <w:u w:val="single" w:color="0000FF"/>
        </w:rPr>
        <w:fldChar w:fldCharType="end"/>
      </w:r>
      <w:r w:rsidRPr="003D2378">
        <w:rPr>
          <w:rFonts w:ascii="Times New Roman"/>
          <w:color w:val="0000FF"/>
          <w:spacing w:val="-2"/>
          <w:sz w:val="20"/>
          <w:highlight w:val="red"/>
          <w:u w:val="single" w:color="0000FF"/>
        </w:rPr>
        <w:t>fileadmin/DAM/stats/publications/CES_2010_Census_Recommendations_English.pdf</w:t>
      </w:r>
    </w:p>
    <w:p w:rsidR="00A7027F" w:rsidRPr="003D2378" w:rsidRDefault="00A7027F">
      <w:pPr>
        <w:jc w:val="both"/>
        <w:rPr>
          <w:rFonts w:ascii="Times New Roman" w:eastAsia="Times New Roman" w:hAnsi="Times New Roman" w:cs="Times New Roman"/>
          <w:sz w:val="20"/>
          <w:szCs w:val="20"/>
          <w:highlight w:val="red"/>
        </w:rPr>
        <w:sectPr w:rsidR="00A7027F" w:rsidRPr="003D2378">
          <w:headerReference w:type="default" r:id="rId54"/>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123"/>
        </w:numPr>
        <w:tabs>
          <w:tab w:val="left" w:pos="357"/>
        </w:tabs>
        <w:spacing w:before="71"/>
        <w:ind w:right="115" w:firstLine="0"/>
        <w:jc w:val="both"/>
        <w:rPr>
          <w:highlight w:val="red"/>
        </w:rPr>
      </w:pPr>
      <w:r w:rsidRPr="003D2378">
        <w:rPr>
          <w:highlight w:val="red"/>
        </w:rPr>
        <w:t>a person was born</w:t>
      </w:r>
      <w:r w:rsidRPr="003D2378">
        <w:rPr>
          <w:spacing w:val="1"/>
          <w:highlight w:val="red"/>
        </w:rPr>
        <w:t xml:space="preserve"> </w:t>
      </w:r>
      <w:r w:rsidRPr="003D2378">
        <w:rPr>
          <w:highlight w:val="red"/>
        </w:rPr>
        <w:t>in a place that,</w:t>
      </w:r>
      <w:r w:rsidRPr="003D2378">
        <w:rPr>
          <w:spacing w:val="2"/>
          <w:highlight w:val="red"/>
        </w:rPr>
        <w:t xml:space="preserve"> </w:t>
      </w:r>
      <w:r w:rsidRPr="003D2378">
        <w:rPr>
          <w:highlight w:val="red"/>
        </w:rPr>
        <w:t xml:space="preserve">at the </w:t>
      </w:r>
      <w:r w:rsidRPr="003D2378">
        <w:rPr>
          <w:spacing w:val="-1"/>
          <w:highlight w:val="red"/>
        </w:rPr>
        <w:t>time</w:t>
      </w:r>
      <w:r w:rsidRPr="003D2378">
        <w:rPr>
          <w:highlight w:val="red"/>
        </w:rPr>
        <w:t xml:space="preserve"> of</w:t>
      </w:r>
      <w:r w:rsidRPr="003D2378">
        <w:rPr>
          <w:spacing w:val="1"/>
          <w:highlight w:val="red"/>
        </w:rPr>
        <w:t xml:space="preserve"> </w:t>
      </w:r>
      <w:r w:rsidRPr="003D2378">
        <w:rPr>
          <w:highlight w:val="red"/>
        </w:rPr>
        <w:t xml:space="preserve">birth, belonged </w:t>
      </w:r>
      <w:r w:rsidRPr="003D2378">
        <w:rPr>
          <w:spacing w:val="-1"/>
          <w:highlight w:val="red"/>
        </w:rPr>
        <w:t>to</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country</w:t>
      </w:r>
      <w:r w:rsidRPr="003D2378">
        <w:rPr>
          <w:spacing w:val="2"/>
          <w:highlight w:val="red"/>
        </w:rPr>
        <w:t xml:space="preserve"> </w:t>
      </w:r>
      <w:r w:rsidRPr="003D2378">
        <w:rPr>
          <w:spacing w:val="-1"/>
          <w:highlight w:val="red"/>
        </w:rPr>
        <w:t>that</w:t>
      </w:r>
      <w:r w:rsidRPr="003D2378">
        <w:rPr>
          <w:highlight w:val="red"/>
        </w:rPr>
        <w:t xml:space="preserve"> due to</w:t>
      </w:r>
      <w:r w:rsidRPr="003D2378">
        <w:rPr>
          <w:spacing w:val="1"/>
          <w:highlight w:val="red"/>
        </w:rPr>
        <w:t xml:space="preserve"> </w:t>
      </w:r>
      <w:r w:rsidRPr="003D2378">
        <w:rPr>
          <w:highlight w:val="red"/>
        </w:rPr>
        <w:t>geo-political</w:t>
      </w:r>
      <w:r w:rsidRPr="003D2378">
        <w:rPr>
          <w:spacing w:val="28"/>
          <w:w w:val="99"/>
          <w:highlight w:val="red"/>
        </w:rPr>
        <w:t xml:space="preserve"> </w:t>
      </w:r>
      <w:r w:rsidRPr="003D2378">
        <w:rPr>
          <w:highlight w:val="red"/>
        </w:rPr>
        <w:t>change</w:t>
      </w:r>
      <w:r w:rsidRPr="003D2378">
        <w:rPr>
          <w:spacing w:val="-2"/>
          <w:highlight w:val="red"/>
        </w:rPr>
        <w:t xml:space="preserve"> </w:t>
      </w:r>
      <w:r w:rsidRPr="003D2378">
        <w:rPr>
          <w:highlight w:val="red"/>
        </w:rPr>
        <w:t>became</w:t>
      </w:r>
      <w:r w:rsidRPr="003D2378">
        <w:rPr>
          <w:spacing w:val="-1"/>
          <w:highlight w:val="red"/>
        </w:rPr>
        <w:t xml:space="preserve"> </w:t>
      </w:r>
      <w:r w:rsidRPr="003D2378">
        <w:rPr>
          <w:highlight w:val="red"/>
        </w:rPr>
        <w:t>an</w:t>
      </w:r>
      <w:r w:rsidRPr="003D2378">
        <w:rPr>
          <w:spacing w:val="-1"/>
          <w:highlight w:val="red"/>
        </w:rPr>
        <w:t xml:space="preserve"> </w:t>
      </w:r>
      <w:r w:rsidRPr="003D2378">
        <w:rPr>
          <w:highlight w:val="red"/>
        </w:rPr>
        <w:t>another</w:t>
      </w:r>
      <w:r w:rsidRPr="003D2378">
        <w:rPr>
          <w:spacing w:val="-1"/>
          <w:highlight w:val="red"/>
        </w:rPr>
        <w:t xml:space="preserve"> independent</w:t>
      </w:r>
      <w:r w:rsidRPr="003D2378">
        <w:rPr>
          <w:spacing w:val="-2"/>
          <w:highlight w:val="red"/>
        </w:rPr>
        <w:t xml:space="preserve"> </w:t>
      </w:r>
      <w:r w:rsidRPr="003D2378">
        <w:rPr>
          <w:spacing w:val="-1"/>
          <w:highlight w:val="red"/>
        </w:rPr>
        <w:t xml:space="preserve">country </w:t>
      </w:r>
      <w:r w:rsidRPr="003D2378">
        <w:rPr>
          <w:highlight w:val="red"/>
        </w:rPr>
        <w:t>–</w:t>
      </w:r>
      <w:r w:rsidRPr="003D2378">
        <w:rPr>
          <w:spacing w:val="-1"/>
          <w:highlight w:val="red"/>
        </w:rPr>
        <w:t xml:space="preserve"> change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name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country.</w:t>
      </w:r>
    </w:p>
    <w:p w:rsidR="00A7027F" w:rsidRPr="003D2378" w:rsidRDefault="006F44CB">
      <w:pPr>
        <w:pStyle w:val="a3"/>
        <w:numPr>
          <w:ilvl w:val="0"/>
          <w:numId w:val="123"/>
        </w:numPr>
        <w:tabs>
          <w:tab w:val="left" w:pos="362"/>
        </w:tabs>
        <w:spacing w:before="59"/>
        <w:ind w:right="114" w:firstLine="0"/>
        <w:jc w:val="both"/>
        <w:rPr>
          <w:highlight w:val="red"/>
        </w:rPr>
      </w:pPr>
      <w:proofErr w:type="gramStart"/>
      <w:r w:rsidRPr="003D2378">
        <w:rPr>
          <w:highlight w:val="red"/>
        </w:rPr>
        <w:t>a</w:t>
      </w:r>
      <w:proofErr w:type="gramEnd"/>
      <w:r w:rsidRPr="003D2378">
        <w:rPr>
          <w:spacing w:val="5"/>
          <w:highlight w:val="red"/>
        </w:rPr>
        <w:t xml:space="preserve"> </w:t>
      </w:r>
      <w:r w:rsidRPr="003D2378">
        <w:rPr>
          <w:highlight w:val="red"/>
        </w:rPr>
        <w:t>person</w:t>
      </w:r>
      <w:r w:rsidRPr="003D2378">
        <w:rPr>
          <w:spacing w:val="5"/>
          <w:highlight w:val="red"/>
        </w:rPr>
        <w:t xml:space="preserve"> </w:t>
      </w:r>
      <w:r w:rsidRPr="003D2378">
        <w:rPr>
          <w:spacing w:val="-1"/>
          <w:highlight w:val="red"/>
        </w:rPr>
        <w:t>was</w:t>
      </w:r>
      <w:r w:rsidRPr="003D2378">
        <w:rPr>
          <w:spacing w:val="5"/>
          <w:highlight w:val="red"/>
        </w:rPr>
        <w:t xml:space="preserve"> </w:t>
      </w:r>
      <w:r w:rsidRPr="003D2378">
        <w:rPr>
          <w:highlight w:val="red"/>
        </w:rPr>
        <w:t>born</w:t>
      </w:r>
      <w:r w:rsidRPr="003D2378">
        <w:rPr>
          <w:spacing w:val="5"/>
          <w:highlight w:val="red"/>
        </w:rPr>
        <w:t xml:space="preserve"> </w:t>
      </w:r>
      <w:r w:rsidRPr="003D2378">
        <w:rPr>
          <w:highlight w:val="red"/>
        </w:rPr>
        <w:t>in</w:t>
      </w:r>
      <w:r w:rsidRPr="003D2378">
        <w:rPr>
          <w:spacing w:val="5"/>
          <w:highlight w:val="red"/>
        </w:rPr>
        <w:t xml:space="preserve"> </w:t>
      </w:r>
      <w:r w:rsidRPr="003D2378">
        <w:rPr>
          <w:highlight w:val="red"/>
        </w:rPr>
        <w:t>a</w:t>
      </w:r>
      <w:r w:rsidRPr="003D2378">
        <w:rPr>
          <w:spacing w:val="6"/>
          <w:highlight w:val="red"/>
        </w:rPr>
        <w:t xml:space="preserve"> </w:t>
      </w:r>
      <w:r w:rsidRPr="003D2378">
        <w:rPr>
          <w:highlight w:val="red"/>
        </w:rPr>
        <w:t>place</w:t>
      </w:r>
      <w:r w:rsidRPr="003D2378">
        <w:rPr>
          <w:spacing w:val="5"/>
          <w:highlight w:val="red"/>
        </w:rPr>
        <w:t xml:space="preserve"> </w:t>
      </w:r>
      <w:r w:rsidRPr="003D2378">
        <w:rPr>
          <w:highlight w:val="red"/>
        </w:rPr>
        <w:t>that,</w:t>
      </w:r>
      <w:r w:rsidRPr="003D2378">
        <w:rPr>
          <w:spacing w:val="5"/>
          <w:highlight w:val="red"/>
        </w:rPr>
        <w:t xml:space="preserve"> </w:t>
      </w:r>
      <w:r w:rsidRPr="003D2378">
        <w:rPr>
          <w:highlight w:val="red"/>
        </w:rPr>
        <w:t>at</w:t>
      </w:r>
      <w:r w:rsidRPr="003D2378">
        <w:rPr>
          <w:spacing w:val="5"/>
          <w:highlight w:val="red"/>
        </w:rPr>
        <w:t xml:space="preserve"> </w:t>
      </w:r>
      <w:r w:rsidRPr="003D2378">
        <w:rPr>
          <w:highlight w:val="red"/>
        </w:rPr>
        <w:t>the</w:t>
      </w:r>
      <w:r w:rsidRPr="003D2378">
        <w:rPr>
          <w:spacing w:val="5"/>
          <w:highlight w:val="red"/>
        </w:rPr>
        <w:t xml:space="preserve"> </w:t>
      </w:r>
      <w:r w:rsidRPr="003D2378">
        <w:rPr>
          <w:spacing w:val="-1"/>
          <w:highlight w:val="red"/>
        </w:rPr>
        <w:t>time</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birth,</w:t>
      </w:r>
      <w:r w:rsidRPr="003D2378">
        <w:rPr>
          <w:spacing w:val="6"/>
          <w:highlight w:val="red"/>
        </w:rPr>
        <w:t xml:space="preserve"> </w:t>
      </w:r>
      <w:r w:rsidRPr="003D2378">
        <w:rPr>
          <w:highlight w:val="red"/>
        </w:rPr>
        <w:t>belonged</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a</w:t>
      </w:r>
      <w:r w:rsidRPr="003D2378">
        <w:rPr>
          <w:spacing w:val="5"/>
          <w:highlight w:val="red"/>
        </w:rPr>
        <w:t xml:space="preserve"> </w:t>
      </w:r>
      <w:r w:rsidRPr="003D2378">
        <w:rPr>
          <w:spacing w:val="-1"/>
          <w:highlight w:val="red"/>
        </w:rPr>
        <w:t>concretely</w:t>
      </w:r>
      <w:r w:rsidRPr="003D2378">
        <w:rPr>
          <w:spacing w:val="5"/>
          <w:highlight w:val="red"/>
        </w:rPr>
        <w:t xml:space="preserve"> </w:t>
      </w:r>
      <w:r w:rsidRPr="003D2378">
        <w:rPr>
          <w:highlight w:val="red"/>
        </w:rPr>
        <w:t>definable</w:t>
      </w:r>
      <w:r w:rsidRPr="003D2378">
        <w:rPr>
          <w:spacing w:val="5"/>
          <w:highlight w:val="red"/>
        </w:rPr>
        <w:t xml:space="preserve"> </w:t>
      </w:r>
      <w:r w:rsidRPr="003D2378">
        <w:rPr>
          <w:highlight w:val="red"/>
        </w:rPr>
        <w:t>dependent</w:t>
      </w:r>
      <w:r w:rsidRPr="003D2378">
        <w:rPr>
          <w:spacing w:val="25"/>
          <w:w w:val="99"/>
          <w:highlight w:val="red"/>
        </w:rPr>
        <w:t xml:space="preserve"> </w:t>
      </w:r>
      <w:r w:rsidRPr="003D2378">
        <w:rPr>
          <w:highlight w:val="red"/>
        </w:rPr>
        <w:t>part</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a</w:t>
      </w:r>
      <w:r w:rsidRPr="003D2378">
        <w:rPr>
          <w:spacing w:val="31"/>
          <w:highlight w:val="red"/>
        </w:rPr>
        <w:t xml:space="preserve"> </w:t>
      </w:r>
      <w:r w:rsidRPr="003D2378">
        <w:rPr>
          <w:spacing w:val="-1"/>
          <w:highlight w:val="red"/>
        </w:rPr>
        <w:t>country</w:t>
      </w:r>
      <w:r w:rsidRPr="003D2378">
        <w:rPr>
          <w:spacing w:val="33"/>
          <w:highlight w:val="red"/>
        </w:rPr>
        <w:t xml:space="preserve"> </w:t>
      </w:r>
      <w:r w:rsidRPr="003D2378">
        <w:rPr>
          <w:highlight w:val="red"/>
        </w:rPr>
        <w:t>that</w:t>
      </w:r>
      <w:r w:rsidRPr="003D2378">
        <w:rPr>
          <w:spacing w:val="31"/>
          <w:highlight w:val="red"/>
        </w:rPr>
        <w:t xml:space="preserve"> </w:t>
      </w:r>
      <w:r w:rsidRPr="003D2378">
        <w:rPr>
          <w:highlight w:val="red"/>
        </w:rPr>
        <w:t>due</w:t>
      </w:r>
      <w:r w:rsidRPr="003D2378">
        <w:rPr>
          <w:spacing w:val="31"/>
          <w:highlight w:val="red"/>
        </w:rPr>
        <w:t xml:space="preserve"> </w:t>
      </w:r>
      <w:r w:rsidRPr="003D2378">
        <w:rPr>
          <w:highlight w:val="red"/>
        </w:rPr>
        <w:t>to</w:t>
      </w:r>
      <w:r w:rsidRPr="003D2378">
        <w:rPr>
          <w:spacing w:val="31"/>
          <w:highlight w:val="red"/>
        </w:rPr>
        <w:t xml:space="preserve"> </w:t>
      </w:r>
      <w:r w:rsidRPr="003D2378">
        <w:rPr>
          <w:spacing w:val="-1"/>
          <w:highlight w:val="red"/>
        </w:rPr>
        <w:t>geo-political</w:t>
      </w:r>
      <w:r w:rsidRPr="003D2378">
        <w:rPr>
          <w:spacing w:val="33"/>
          <w:highlight w:val="red"/>
        </w:rPr>
        <w:t xml:space="preserve"> </w:t>
      </w:r>
      <w:r w:rsidRPr="003D2378">
        <w:rPr>
          <w:highlight w:val="red"/>
        </w:rPr>
        <w:t>change</w:t>
      </w:r>
      <w:r w:rsidRPr="003D2378">
        <w:rPr>
          <w:spacing w:val="29"/>
          <w:highlight w:val="red"/>
        </w:rPr>
        <w:t xml:space="preserve"> </w:t>
      </w:r>
      <w:r w:rsidRPr="003D2378">
        <w:rPr>
          <w:highlight w:val="red"/>
        </w:rPr>
        <w:t>became</w:t>
      </w:r>
      <w:r w:rsidRPr="003D2378">
        <w:rPr>
          <w:spacing w:val="32"/>
          <w:highlight w:val="red"/>
        </w:rPr>
        <w:t xml:space="preserve"> </w:t>
      </w:r>
      <w:r w:rsidRPr="003D2378">
        <w:rPr>
          <w:highlight w:val="red"/>
        </w:rPr>
        <w:t>an</w:t>
      </w:r>
      <w:r w:rsidRPr="003D2378">
        <w:rPr>
          <w:spacing w:val="31"/>
          <w:highlight w:val="red"/>
        </w:rPr>
        <w:t xml:space="preserve"> </w:t>
      </w:r>
      <w:r w:rsidRPr="003D2378">
        <w:rPr>
          <w:highlight w:val="red"/>
        </w:rPr>
        <w:t>independent</w:t>
      </w:r>
      <w:r w:rsidRPr="003D2378">
        <w:rPr>
          <w:spacing w:val="32"/>
          <w:highlight w:val="red"/>
        </w:rPr>
        <w:t xml:space="preserve"> </w:t>
      </w:r>
      <w:r w:rsidRPr="003D2378">
        <w:rPr>
          <w:spacing w:val="-1"/>
          <w:highlight w:val="red"/>
        </w:rPr>
        <w:t>country</w:t>
      </w:r>
      <w:r w:rsidRPr="003D2378">
        <w:rPr>
          <w:spacing w:val="33"/>
          <w:highlight w:val="red"/>
        </w:rPr>
        <w:t xml:space="preserve"> </w:t>
      </w:r>
      <w:r w:rsidRPr="003D2378">
        <w:rPr>
          <w:highlight w:val="red"/>
        </w:rPr>
        <w:t>–</w:t>
      </w:r>
      <w:r w:rsidRPr="003D2378">
        <w:rPr>
          <w:spacing w:val="31"/>
          <w:highlight w:val="red"/>
        </w:rPr>
        <w:t xml:space="preserve"> </w:t>
      </w:r>
      <w:r w:rsidRPr="003D2378">
        <w:rPr>
          <w:highlight w:val="red"/>
        </w:rPr>
        <w:t>change</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the</w:t>
      </w:r>
      <w:r w:rsidRPr="003D2378">
        <w:rPr>
          <w:spacing w:val="47"/>
          <w:w w:val="99"/>
          <w:highlight w:val="red"/>
        </w:rPr>
        <w:t xml:space="preserve"> </w:t>
      </w:r>
      <w:r w:rsidRPr="003D2378">
        <w:rPr>
          <w:spacing w:val="-1"/>
          <w:highlight w:val="red"/>
        </w:rPr>
        <w:t>name</w:t>
      </w:r>
      <w:r w:rsidRPr="003D2378">
        <w:rPr>
          <w:spacing w:val="-3"/>
          <w:highlight w:val="red"/>
        </w:rPr>
        <w:t xml:space="preserve"> </w:t>
      </w:r>
      <w:r w:rsidRPr="003D2378">
        <w:rPr>
          <w:highlight w:val="red"/>
        </w:rPr>
        <w:t>of</w:t>
      </w:r>
      <w:r w:rsidRPr="003D2378">
        <w:rPr>
          <w:spacing w:val="-1"/>
          <w:highlight w:val="red"/>
        </w:rPr>
        <w:t xml:space="preserve"> </w:t>
      </w:r>
      <w:r w:rsidRPr="003D2378">
        <w:rPr>
          <w:highlight w:val="red"/>
        </w:rPr>
        <w:t>country.</w:t>
      </w:r>
    </w:p>
    <w:p w:rsidR="00A7027F" w:rsidRPr="003D2378" w:rsidRDefault="006F44CB">
      <w:pPr>
        <w:pStyle w:val="a3"/>
        <w:numPr>
          <w:ilvl w:val="0"/>
          <w:numId w:val="124"/>
        </w:numPr>
        <w:tabs>
          <w:tab w:val="left" w:pos="319"/>
        </w:tabs>
        <w:spacing w:before="60"/>
        <w:ind w:right="113" w:firstLine="0"/>
        <w:jc w:val="both"/>
        <w:rPr>
          <w:highlight w:val="red"/>
        </w:rPr>
      </w:pPr>
      <w:r w:rsidRPr="003D2378">
        <w:rPr>
          <w:highlight w:val="red"/>
          <w:u w:val="single" w:color="000000"/>
        </w:rPr>
        <w:t>The</w:t>
      </w:r>
      <w:r w:rsidRPr="003D2378">
        <w:rPr>
          <w:spacing w:val="37"/>
          <w:highlight w:val="red"/>
          <w:u w:val="single" w:color="000000"/>
        </w:rPr>
        <w:t xml:space="preserve"> </w:t>
      </w:r>
      <w:r w:rsidRPr="003D2378">
        <w:rPr>
          <w:highlight w:val="red"/>
          <w:u w:val="single" w:color="000000"/>
        </w:rPr>
        <w:t>situations</w:t>
      </w:r>
      <w:r w:rsidRPr="003D2378">
        <w:rPr>
          <w:spacing w:val="38"/>
          <w:highlight w:val="red"/>
          <w:u w:val="single" w:color="000000"/>
        </w:rPr>
        <w:t xml:space="preserve"> </w:t>
      </w:r>
      <w:r w:rsidRPr="003D2378">
        <w:rPr>
          <w:highlight w:val="red"/>
          <w:u w:val="single" w:color="000000"/>
        </w:rPr>
        <w:t>where</w:t>
      </w:r>
      <w:r w:rsidRPr="003D2378">
        <w:rPr>
          <w:spacing w:val="37"/>
          <w:highlight w:val="red"/>
          <w:u w:val="single" w:color="000000"/>
        </w:rPr>
        <w:t xml:space="preserve"> </w:t>
      </w:r>
      <w:r w:rsidRPr="003D2378">
        <w:rPr>
          <w:highlight w:val="red"/>
          <w:u w:val="single" w:color="000000"/>
        </w:rPr>
        <w:t>it</w:t>
      </w:r>
      <w:r w:rsidRPr="003D2378">
        <w:rPr>
          <w:spacing w:val="37"/>
          <w:highlight w:val="red"/>
          <w:u w:val="single" w:color="000000"/>
        </w:rPr>
        <w:t xml:space="preserve"> </w:t>
      </w:r>
      <w:r w:rsidRPr="003D2378">
        <w:rPr>
          <w:highlight w:val="red"/>
          <w:u w:val="single" w:color="000000"/>
        </w:rPr>
        <w:t>is</w:t>
      </w:r>
      <w:r w:rsidRPr="003D2378">
        <w:rPr>
          <w:spacing w:val="37"/>
          <w:highlight w:val="red"/>
          <w:u w:val="single" w:color="000000"/>
        </w:rPr>
        <w:t xml:space="preserve"> </w:t>
      </w:r>
      <w:r w:rsidRPr="003D2378">
        <w:rPr>
          <w:highlight w:val="red"/>
          <w:u w:val="single" w:color="000000"/>
        </w:rPr>
        <w:t>difficult</w:t>
      </w:r>
      <w:r w:rsidRPr="003D2378">
        <w:rPr>
          <w:spacing w:val="37"/>
          <w:highlight w:val="red"/>
          <w:u w:val="single" w:color="000000"/>
        </w:rPr>
        <w:t xml:space="preserve"> </w:t>
      </w:r>
      <w:r w:rsidRPr="003D2378">
        <w:rPr>
          <w:highlight w:val="red"/>
          <w:u w:val="single" w:color="000000"/>
        </w:rPr>
        <w:t>or</w:t>
      </w:r>
      <w:r w:rsidRPr="003D2378">
        <w:rPr>
          <w:spacing w:val="37"/>
          <w:highlight w:val="red"/>
          <w:u w:val="single" w:color="000000"/>
        </w:rPr>
        <w:t xml:space="preserve"> </w:t>
      </w:r>
      <w:r w:rsidRPr="003D2378">
        <w:rPr>
          <w:spacing w:val="-1"/>
          <w:highlight w:val="red"/>
          <w:u w:val="single" w:color="000000"/>
        </w:rPr>
        <w:t>impossible</w:t>
      </w:r>
      <w:r w:rsidRPr="003D2378">
        <w:rPr>
          <w:spacing w:val="37"/>
          <w:highlight w:val="red"/>
          <w:u w:val="single" w:color="000000"/>
        </w:rPr>
        <w:t xml:space="preserve"> </w:t>
      </w:r>
      <w:r w:rsidRPr="003D2378">
        <w:rPr>
          <w:highlight w:val="red"/>
          <w:u w:val="single" w:color="000000"/>
        </w:rPr>
        <w:t>to</w:t>
      </w:r>
      <w:r w:rsidRPr="003D2378">
        <w:rPr>
          <w:spacing w:val="37"/>
          <w:highlight w:val="red"/>
          <w:u w:val="single" w:color="000000"/>
        </w:rPr>
        <w:t xml:space="preserve"> </w:t>
      </w:r>
      <w:r w:rsidRPr="003D2378">
        <w:rPr>
          <w:highlight w:val="red"/>
          <w:u w:val="single" w:color="000000"/>
        </w:rPr>
        <w:t>define</w:t>
      </w:r>
      <w:r w:rsidRPr="003D2378">
        <w:rPr>
          <w:spacing w:val="37"/>
          <w:highlight w:val="red"/>
          <w:u w:val="single" w:color="000000"/>
        </w:rPr>
        <w:t xml:space="preserve"> </w:t>
      </w:r>
      <w:r w:rsidRPr="003D2378">
        <w:rPr>
          <w:highlight w:val="red"/>
          <w:u w:val="single" w:color="000000"/>
        </w:rPr>
        <w:t>the</w:t>
      </w:r>
      <w:r w:rsidRPr="003D2378">
        <w:rPr>
          <w:spacing w:val="37"/>
          <w:highlight w:val="red"/>
          <w:u w:val="single" w:color="000000"/>
        </w:rPr>
        <w:t xml:space="preserve"> </w:t>
      </w:r>
      <w:r w:rsidRPr="003D2378">
        <w:rPr>
          <w:highlight w:val="red"/>
          <w:u w:val="single" w:color="000000"/>
        </w:rPr>
        <w:t>place</w:t>
      </w:r>
      <w:r w:rsidRPr="003D2378">
        <w:rPr>
          <w:spacing w:val="37"/>
          <w:highlight w:val="red"/>
          <w:u w:val="single" w:color="000000"/>
        </w:rPr>
        <w:t xml:space="preserve"> </w:t>
      </w:r>
      <w:r w:rsidRPr="003D2378">
        <w:rPr>
          <w:highlight w:val="red"/>
          <w:u w:val="single" w:color="000000"/>
        </w:rPr>
        <w:t>of</w:t>
      </w:r>
      <w:r w:rsidRPr="003D2378">
        <w:rPr>
          <w:spacing w:val="36"/>
          <w:highlight w:val="red"/>
          <w:u w:val="single" w:color="000000"/>
        </w:rPr>
        <w:t xml:space="preserve"> </w:t>
      </w:r>
      <w:r w:rsidRPr="003D2378">
        <w:rPr>
          <w:highlight w:val="red"/>
          <w:u w:val="single" w:color="000000"/>
        </w:rPr>
        <w:t>birth</w:t>
      </w:r>
      <w:r w:rsidRPr="003D2378">
        <w:rPr>
          <w:spacing w:val="37"/>
          <w:highlight w:val="red"/>
          <w:u w:val="single" w:color="000000"/>
        </w:rPr>
        <w:t xml:space="preserve"> </w:t>
      </w:r>
      <w:r w:rsidRPr="003D2378">
        <w:rPr>
          <w:highlight w:val="red"/>
          <w:u w:val="single" w:color="000000"/>
        </w:rPr>
        <w:t>according</w:t>
      </w:r>
      <w:r w:rsidRPr="003D2378">
        <w:rPr>
          <w:spacing w:val="37"/>
          <w:highlight w:val="red"/>
          <w:u w:val="single" w:color="000000"/>
        </w:rPr>
        <w:t xml:space="preserve"> </w:t>
      </w:r>
      <w:r w:rsidRPr="003D2378">
        <w:rPr>
          <w:highlight w:val="red"/>
          <w:u w:val="single" w:color="000000"/>
        </w:rPr>
        <w:t>current</w:t>
      </w:r>
      <w:r w:rsidRPr="003D2378">
        <w:rPr>
          <w:w w:val="99"/>
          <w:highlight w:val="red"/>
        </w:rPr>
        <w:t xml:space="preserve">  </w:t>
      </w:r>
      <w:r w:rsidRPr="003D2378">
        <w:rPr>
          <w:highlight w:val="red"/>
          <w:u w:val="single" w:color="000000"/>
        </w:rPr>
        <w:t>borders:</w:t>
      </w:r>
    </w:p>
    <w:p w:rsidR="00A7027F" w:rsidRPr="003D2378" w:rsidRDefault="006F44CB">
      <w:pPr>
        <w:pStyle w:val="a3"/>
        <w:numPr>
          <w:ilvl w:val="0"/>
          <w:numId w:val="122"/>
        </w:numPr>
        <w:tabs>
          <w:tab w:val="left" w:pos="363"/>
        </w:tabs>
        <w:spacing w:before="60"/>
        <w:ind w:right="114" w:firstLine="0"/>
        <w:jc w:val="both"/>
        <w:rPr>
          <w:highlight w:val="red"/>
        </w:rPr>
      </w:pPr>
      <w:r w:rsidRPr="003D2378">
        <w:rPr>
          <w:highlight w:val="red"/>
        </w:rPr>
        <w:t>a</w:t>
      </w:r>
      <w:r w:rsidRPr="003D2378">
        <w:rPr>
          <w:spacing w:val="6"/>
          <w:highlight w:val="red"/>
        </w:rPr>
        <w:t xml:space="preserve"> </w:t>
      </w:r>
      <w:r w:rsidRPr="003D2378">
        <w:rPr>
          <w:highlight w:val="red"/>
        </w:rPr>
        <w:t>person</w:t>
      </w:r>
      <w:r w:rsidRPr="003D2378">
        <w:rPr>
          <w:spacing w:val="6"/>
          <w:highlight w:val="red"/>
        </w:rPr>
        <w:t xml:space="preserve"> </w:t>
      </w:r>
      <w:r w:rsidRPr="003D2378">
        <w:rPr>
          <w:highlight w:val="red"/>
        </w:rPr>
        <w:t>was</w:t>
      </w:r>
      <w:r w:rsidRPr="003D2378">
        <w:rPr>
          <w:spacing w:val="6"/>
          <w:highlight w:val="red"/>
        </w:rPr>
        <w:t xml:space="preserve"> </w:t>
      </w:r>
      <w:r w:rsidRPr="003D2378">
        <w:rPr>
          <w:highlight w:val="red"/>
        </w:rPr>
        <w:t>born</w:t>
      </w:r>
      <w:r w:rsidRPr="003D2378">
        <w:rPr>
          <w:spacing w:val="7"/>
          <w:highlight w:val="red"/>
        </w:rPr>
        <w:t xml:space="preserve"> </w:t>
      </w:r>
      <w:r w:rsidRPr="003D2378">
        <w:rPr>
          <w:highlight w:val="red"/>
        </w:rPr>
        <w:t>in</w:t>
      </w:r>
      <w:r w:rsidRPr="003D2378">
        <w:rPr>
          <w:spacing w:val="6"/>
          <w:highlight w:val="red"/>
        </w:rPr>
        <w:t xml:space="preserve"> </w:t>
      </w:r>
      <w:r w:rsidRPr="003D2378">
        <w:rPr>
          <w:highlight w:val="red"/>
        </w:rPr>
        <w:t>a</w:t>
      </w:r>
      <w:r w:rsidRPr="003D2378">
        <w:rPr>
          <w:spacing w:val="6"/>
          <w:highlight w:val="red"/>
        </w:rPr>
        <w:t xml:space="preserve"> </w:t>
      </w:r>
      <w:r w:rsidRPr="003D2378">
        <w:rPr>
          <w:highlight w:val="red"/>
        </w:rPr>
        <w:t>place</w:t>
      </w:r>
      <w:r w:rsidRPr="003D2378">
        <w:rPr>
          <w:spacing w:val="7"/>
          <w:highlight w:val="red"/>
        </w:rPr>
        <w:t xml:space="preserve"> </w:t>
      </w:r>
      <w:r w:rsidRPr="003D2378">
        <w:rPr>
          <w:highlight w:val="red"/>
        </w:rPr>
        <w:t>that,</w:t>
      </w:r>
      <w:r w:rsidRPr="003D2378">
        <w:rPr>
          <w:spacing w:val="6"/>
          <w:highlight w:val="red"/>
        </w:rPr>
        <w:t xml:space="preserve"> </w:t>
      </w:r>
      <w:r w:rsidRPr="003D2378">
        <w:rPr>
          <w:highlight w:val="red"/>
        </w:rPr>
        <w:t>at</w:t>
      </w:r>
      <w:r w:rsidRPr="003D2378">
        <w:rPr>
          <w:spacing w:val="6"/>
          <w:highlight w:val="red"/>
        </w:rPr>
        <w:t xml:space="preserve"> </w:t>
      </w:r>
      <w:r w:rsidRPr="003D2378">
        <w:rPr>
          <w:highlight w:val="red"/>
        </w:rPr>
        <w:t>the</w:t>
      </w:r>
      <w:r w:rsidRPr="003D2378">
        <w:rPr>
          <w:spacing w:val="7"/>
          <w:highlight w:val="red"/>
        </w:rPr>
        <w:t xml:space="preserve"> </w:t>
      </w:r>
      <w:r w:rsidRPr="003D2378">
        <w:rPr>
          <w:spacing w:val="-1"/>
          <w:highlight w:val="red"/>
        </w:rPr>
        <w:t>time</w:t>
      </w:r>
      <w:r w:rsidRPr="003D2378">
        <w:rPr>
          <w:spacing w:val="6"/>
          <w:highlight w:val="red"/>
        </w:rPr>
        <w:t xml:space="preserve"> </w:t>
      </w:r>
      <w:r w:rsidRPr="003D2378">
        <w:rPr>
          <w:highlight w:val="red"/>
        </w:rPr>
        <w:t>of</w:t>
      </w:r>
      <w:r w:rsidRPr="003D2378">
        <w:rPr>
          <w:spacing w:val="6"/>
          <w:highlight w:val="red"/>
        </w:rPr>
        <w:t xml:space="preserve"> </w:t>
      </w:r>
      <w:r w:rsidRPr="003D2378">
        <w:rPr>
          <w:highlight w:val="red"/>
        </w:rPr>
        <w:t>birth,</w:t>
      </w:r>
      <w:r w:rsidRPr="003D2378">
        <w:rPr>
          <w:spacing w:val="7"/>
          <w:highlight w:val="red"/>
        </w:rPr>
        <w:t xml:space="preserve"> </w:t>
      </w:r>
      <w:r w:rsidRPr="003D2378">
        <w:rPr>
          <w:highlight w:val="red"/>
        </w:rPr>
        <w:t>belonged</w:t>
      </w:r>
      <w:r w:rsidRPr="003D2378">
        <w:rPr>
          <w:spacing w:val="6"/>
          <w:highlight w:val="red"/>
        </w:rPr>
        <w:t xml:space="preserve"> </w:t>
      </w:r>
      <w:r w:rsidRPr="003D2378">
        <w:rPr>
          <w:spacing w:val="-1"/>
          <w:highlight w:val="red"/>
        </w:rPr>
        <w:t>to</w:t>
      </w:r>
      <w:r w:rsidRPr="003D2378">
        <w:rPr>
          <w:spacing w:val="7"/>
          <w:highlight w:val="red"/>
        </w:rPr>
        <w:t xml:space="preserve"> </w:t>
      </w:r>
      <w:r w:rsidRPr="003D2378">
        <w:rPr>
          <w:highlight w:val="red"/>
        </w:rPr>
        <w:t>a</w:t>
      </w:r>
      <w:r w:rsidRPr="003D2378">
        <w:rPr>
          <w:spacing w:val="7"/>
          <w:highlight w:val="red"/>
        </w:rPr>
        <w:t xml:space="preserve"> </w:t>
      </w:r>
      <w:r w:rsidRPr="003D2378">
        <w:rPr>
          <w:spacing w:val="-1"/>
          <w:highlight w:val="red"/>
        </w:rPr>
        <w:t>country</w:t>
      </w:r>
      <w:r w:rsidRPr="003D2378">
        <w:rPr>
          <w:spacing w:val="8"/>
          <w:highlight w:val="red"/>
        </w:rPr>
        <w:t xml:space="preserve"> </w:t>
      </w:r>
      <w:r w:rsidRPr="003D2378">
        <w:rPr>
          <w:spacing w:val="-1"/>
          <w:highlight w:val="red"/>
        </w:rPr>
        <w:t>that</w:t>
      </w:r>
      <w:r w:rsidRPr="003D2378">
        <w:rPr>
          <w:spacing w:val="6"/>
          <w:highlight w:val="red"/>
        </w:rPr>
        <w:t xml:space="preserve"> </w:t>
      </w:r>
      <w:r w:rsidRPr="003D2378">
        <w:rPr>
          <w:highlight w:val="red"/>
        </w:rPr>
        <w:t>does</w:t>
      </w:r>
      <w:r w:rsidRPr="003D2378">
        <w:rPr>
          <w:spacing w:val="6"/>
          <w:highlight w:val="red"/>
        </w:rPr>
        <w:t xml:space="preserve"> </w:t>
      </w:r>
      <w:r w:rsidRPr="003D2378">
        <w:rPr>
          <w:highlight w:val="red"/>
        </w:rPr>
        <w:t>not</w:t>
      </w:r>
      <w:r w:rsidRPr="003D2378">
        <w:rPr>
          <w:spacing w:val="6"/>
          <w:highlight w:val="red"/>
        </w:rPr>
        <w:t xml:space="preserve"> </w:t>
      </w:r>
      <w:r w:rsidRPr="003D2378">
        <w:rPr>
          <w:highlight w:val="red"/>
        </w:rPr>
        <w:t>exist</w:t>
      </w:r>
      <w:r w:rsidRPr="003D2378">
        <w:rPr>
          <w:spacing w:val="6"/>
          <w:highlight w:val="red"/>
        </w:rPr>
        <w:t xml:space="preserve"> </w:t>
      </w:r>
      <w:r w:rsidRPr="003D2378">
        <w:rPr>
          <w:highlight w:val="red"/>
        </w:rPr>
        <w:t>and</w:t>
      </w:r>
      <w:r w:rsidRPr="003D2378">
        <w:rPr>
          <w:spacing w:val="29"/>
          <w:w w:val="99"/>
          <w:highlight w:val="red"/>
        </w:rPr>
        <w:t xml:space="preserve"> </w:t>
      </w:r>
      <w:r w:rsidRPr="003D2378">
        <w:rPr>
          <w:highlight w:val="red"/>
        </w:rPr>
        <w:t>due</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lack</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detailed</w:t>
      </w:r>
      <w:r w:rsidRPr="003D2378">
        <w:rPr>
          <w:spacing w:val="8"/>
          <w:highlight w:val="red"/>
        </w:rPr>
        <w:t xml:space="preserve"> </w:t>
      </w:r>
      <w:r w:rsidRPr="003D2378">
        <w:rPr>
          <w:highlight w:val="red"/>
        </w:rPr>
        <w:t>information</w:t>
      </w:r>
      <w:r w:rsidRPr="003D2378">
        <w:rPr>
          <w:spacing w:val="7"/>
          <w:highlight w:val="red"/>
        </w:rPr>
        <w:t xml:space="preserve"> </w:t>
      </w:r>
      <w:r w:rsidRPr="003D2378">
        <w:rPr>
          <w:highlight w:val="red"/>
        </w:rPr>
        <w:t>cannot</w:t>
      </w:r>
      <w:r w:rsidRPr="003D2378">
        <w:rPr>
          <w:spacing w:val="7"/>
          <w:highlight w:val="red"/>
        </w:rPr>
        <w:t xml:space="preserve"> </w:t>
      </w:r>
      <w:r w:rsidRPr="003D2378">
        <w:rPr>
          <w:highlight w:val="red"/>
        </w:rPr>
        <w:t>be</w:t>
      </w:r>
      <w:r w:rsidRPr="003D2378">
        <w:rPr>
          <w:spacing w:val="7"/>
          <w:highlight w:val="red"/>
        </w:rPr>
        <w:t xml:space="preserve"> </w:t>
      </w:r>
      <w:r w:rsidRPr="003D2378">
        <w:rPr>
          <w:spacing w:val="-1"/>
          <w:highlight w:val="red"/>
        </w:rPr>
        <w:t>located</w:t>
      </w:r>
      <w:r w:rsidRPr="003D2378">
        <w:rPr>
          <w:spacing w:val="7"/>
          <w:highlight w:val="red"/>
        </w:rPr>
        <w:t xml:space="preserve"> </w:t>
      </w:r>
      <w:r w:rsidRPr="003D2378">
        <w:rPr>
          <w:highlight w:val="red"/>
        </w:rPr>
        <w:t>on</w:t>
      </w:r>
      <w:r w:rsidRPr="003D2378">
        <w:rPr>
          <w:spacing w:val="7"/>
          <w:highlight w:val="red"/>
        </w:rPr>
        <w:t xml:space="preserve"> </w:t>
      </w:r>
      <w:r w:rsidRPr="003D2378">
        <w:rPr>
          <w:highlight w:val="red"/>
        </w:rPr>
        <w:t>the</w:t>
      </w:r>
      <w:r w:rsidRPr="003D2378">
        <w:rPr>
          <w:spacing w:val="7"/>
          <w:highlight w:val="red"/>
        </w:rPr>
        <w:t xml:space="preserve"> </w:t>
      </w:r>
      <w:r w:rsidRPr="003D2378">
        <w:rPr>
          <w:spacing w:val="-1"/>
          <w:highlight w:val="red"/>
        </w:rPr>
        <w:t>map</w:t>
      </w:r>
      <w:r w:rsidRPr="003D2378">
        <w:rPr>
          <w:spacing w:val="9"/>
          <w:highlight w:val="red"/>
        </w:rPr>
        <w:t xml:space="preserve"> </w:t>
      </w:r>
      <w:r w:rsidRPr="003D2378">
        <w:rPr>
          <w:highlight w:val="red"/>
        </w:rPr>
        <w:t>of</w:t>
      </w:r>
      <w:r w:rsidRPr="003D2378">
        <w:rPr>
          <w:spacing w:val="7"/>
          <w:highlight w:val="red"/>
        </w:rPr>
        <w:t xml:space="preserve"> </w:t>
      </w:r>
      <w:r w:rsidRPr="003D2378">
        <w:rPr>
          <w:highlight w:val="red"/>
        </w:rPr>
        <w:t>current</w:t>
      </w:r>
      <w:r w:rsidRPr="003D2378">
        <w:rPr>
          <w:spacing w:val="7"/>
          <w:highlight w:val="red"/>
        </w:rPr>
        <w:t xml:space="preserve"> </w:t>
      </w:r>
      <w:r w:rsidRPr="003D2378">
        <w:rPr>
          <w:highlight w:val="red"/>
        </w:rPr>
        <w:t>geographical</w:t>
      </w:r>
      <w:r w:rsidRPr="003D2378">
        <w:rPr>
          <w:spacing w:val="8"/>
          <w:highlight w:val="red"/>
        </w:rPr>
        <w:t xml:space="preserve"> </w:t>
      </w:r>
      <w:r w:rsidRPr="003D2378">
        <w:rPr>
          <w:highlight w:val="red"/>
        </w:rPr>
        <w:t>territories</w:t>
      </w:r>
      <w:r w:rsidRPr="003D2378">
        <w:rPr>
          <w:spacing w:val="7"/>
          <w:highlight w:val="red"/>
        </w:rPr>
        <w:t xml:space="preserve"> </w:t>
      </w:r>
      <w:r w:rsidRPr="003D2378">
        <w:rPr>
          <w:highlight w:val="red"/>
        </w:rPr>
        <w:t>of</w:t>
      </w:r>
      <w:r w:rsidRPr="003D2378">
        <w:rPr>
          <w:spacing w:val="26"/>
          <w:w w:val="99"/>
          <w:highlight w:val="red"/>
        </w:rPr>
        <w:t xml:space="preserve"> </w:t>
      </w:r>
      <w:r w:rsidRPr="003D2378">
        <w:rPr>
          <w:highlight w:val="red"/>
        </w:rPr>
        <w:t>countries:</w:t>
      </w:r>
    </w:p>
    <w:p w:rsidR="00A7027F" w:rsidRPr="003D2378" w:rsidRDefault="006F44CB">
      <w:pPr>
        <w:pStyle w:val="a3"/>
        <w:numPr>
          <w:ilvl w:val="1"/>
          <w:numId w:val="122"/>
        </w:numPr>
        <w:tabs>
          <w:tab w:val="left" w:pos="1046"/>
        </w:tabs>
        <w:spacing w:before="60"/>
        <w:ind w:firstLine="720"/>
        <w:rPr>
          <w:highlight w:val="red"/>
        </w:rPr>
      </w:pPr>
      <w:r w:rsidRPr="003D2378">
        <w:rPr>
          <w:spacing w:val="-1"/>
          <w:highlight w:val="red"/>
        </w:rPr>
        <w:t>only</w:t>
      </w:r>
      <w:r w:rsidRPr="003D2378">
        <w:rPr>
          <w:spacing w:val="1"/>
          <w:highlight w:val="red"/>
        </w:rPr>
        <w:t xml:space="preserve"> </w:t>
      </w:r>
      <w:r w:rsidRPr="003D2378">
        <w:rPr>
          <w:spacing w:val="-1"/>
          <w:highlight w:val="red"/>
        </w:rPr>
        <w:t xml:space="preserve">the country </w:t>
      </w:r>
      <w:r w:rsidRPr="003D2378">
        <w:rPr>
          <w:highlight w:val="red"/>
        </w:rPr>
        <w:t>of birth</w:t>
      </w:r>
      <w:r w:rsidRPr="003D2378">
        <w:rPr>
          <w:spacing w:val="-3"/>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time of</w:t>
      </w:r>
      <w:r w:rsidRPr="003D2378">
        <w:rPr>
          <w:spacing w:val="-1"/>
          <w:highlight w:val="red"/>
        </w:rPr>
        <w:t xml:space="preserve"> </w:t>
      </w:r>
      <w:r w:rsidRPr="003D2378">
        <w:rPr>
          <w:highlight w:val="red"/>
        </w:rPr>
        <w:t>birth</w:t>
      </w:r>
      <w:r w:rsidRPr="003D2378">
        <w:rPr>
          <w:spacing w:val="-1"/>
          <w:highlight w:val="red"/>
        </w:rPr>
        <w:t xml:space="preserve"> </w:t>
      </w:r>
      <w:r w:rsidRPr="003D2378">
        <w:rPr>
          <w:highlight w:val="red"/>
        </w:rPr>
        <w:t>is</w:t>
      </w:r>
      <w:r w:rsidRPr="003D2378">
        <w:rPr>
          <w:spacing w:val="-1"/>
          <w:highlight w:val="red"/>
        </w:rPr>
        <w:t xml:space="preserve"> known;</w:t>
      </w:r>
    </w:p>
    <w:p w:rsidR="00A7027F" w:rsidRPr="003D2378" w:rsidRDefault="006F44CB">
      <w:pPr>
        <w:pStyle w:val="a3"/>
        <w:numPr>
          <w:ilvl w:val="1"/>
          <w:numId w:val="122"/>
        </w:numPr>
        <w:tabs>
          <w:tab w:val="left" w:pos="1058"/>
        </w:tabs>
        <w:spacing w:before="60" w:line="297" w:lineRule="auto"/>
        <w:ind w:right="1015" w:firstLine="720"/>
        <w:rPr>
          <w:highlight w:val="red"/>
        </w:rPr>
      </w:pPr>
      <w:proofErr w:type="gramStart"/>
      <w:r w:rsidRPr="003D2378">
        <w:rPr>
          <w:highlight w:val="red"/>
        </w:rPr>
        <w:t>it</w:t>
      </w:r>
      <w:proofErr w:type="gramEnd"/>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not</w:t>
      </w:r>
      <w:r w:rsidRPr="003D2378">
        <w:rPr>
          <w:spacing w:val="-1"/>
          <w:highlight w:val="red"/>
        </w:rPr>
        <w:t xml:space="preserve"> </w:t>
      </w:r>
      <w:r w:rsidRPr="003D2378">
        <w:rPr>
          <w:highlight w:val="red"/>
        </w:rPr>
        <w:t>known</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which</w:t>
      </w:r>
      <w:r w:rsidRPr="003D2378">
        <w:rPr>
          <w:spacing w:val="-1"/>
          <w:highlight w:val="red"/>
        </w:rPr>
        <w:t xml:space="preserve"> country</w:t>
      </w:r>
      <w:r w:rsidRPr="003D2378">
        <w:rPr>
          <w:spacing w:val="1"/>
          <w:highlight w:val="red"/>
        </w:rPr>
        <w:t xml:space="preserve"> </w:t>
      </w:r>
      <w:r w:rsidRPr="003D2378">
        <w:rPr>
          <w:spacing w:val="-1"/>
          <w:highlight w:val="red"/>
        </w:rPr>
        <w:t xml:space="preserve">the </w:t>
      </w:r>
      <w:r w:rsidRPr="003D2378">
        <w:rPr>
          <w:highlight w:val="red"/>
        </w:rPr>
        <w:t>settlement</w:t>
      </w:r>
      <w:r w:rsidRPr="003D2378">
        <w:rPr>
          <w:spacing w:val="-1"/>
          <w:highlight w:val="red"/>
        </w:rPr>
        <w:t xml:space="preserve"> </w:t>
      </w:r>
      <w:r w:rsidRPr="003D2378">
        <w:rPr>
          <w:highlight w:val="red"/>
        </w:rPr>
        <w:t xml:space="preserve">or </w:t>
      </w:r>
      <w:r w:rsidRPr="003D2378">
        <w:rPr>
          <w:spacing w:val="-1"/>
          <w:highlight w:val="red"/>
        </w:rPr>
        <w:t xml:space="preserve">town </w:t>
      </w:r>
      <w:r w:rsidRPr="003D2378">
        <w:rPr>
          <w:highlight w:val="red"/>
        </w:rPr>
        <w:t>of</w:t>
      </w:r>
      <w:r w:rsidRPr="003D2378">
        <w:rPr>
          <w:spacing w:val="-1"/>
          <w:highlight w:val="red"/>
        </w:rPr>
        <w:t xml:space="preserve"> birth</w:t>
      </w:r>
      <w:r w:rsidRPr="003D2378">
        <w:rPr>
          <w:spacing w:val="-2"/>
          <w:highlight w:val="red"/>
        </w:rPr>
        <w:t xml:space="preserve"> </w:t>
      </w:r>
      <w:r w:rsidRPr="003D2378">
        <w:rPr>
          <w:highlight w:val="red"/>
        </w:rPr>
        <w:t>currently</w:t>
      </w:r>
      <w:r w:rsidRPr="003D2378">
        <w:rPr>
          <w:spacing w:val="-1"/>
          <w:highlight w:val="red"/>
        </w:rPr>
        <w:t xml:space="preserve"> </w:t>
      </w:r>
      <w:r w:rsidRPr="003D2378">
        <w:rPr>
          <w:highlight w:val="red"/>
        </w:rPr>
        <w:t>belongs.</w:t>
      </w:r>
      <w:r w:rsidRPr="003D2378">
        <w:rPr>
          <w:spacing w:val="29"/>
          <w:w w:val="99"/>
          <w:highlight w:val="red"/>
        </w:rPr>
        <w:t xml:space="preserve"> </w:t>
      </w:r>
      <w:r w:rsidRPr="003D2378">
        <w:rPr>
          <w:highlight w:val="red"/>
          <w:u w:val="single" w:color="000000"/>
        </w:rPr>
        <w:t>C.</w:t>
      </w:r>
      <w:r w:rsidRPr="003D2378">
        <w:rPr>
          <w:spacing w:val="-2"/>
          <w:highlight w:val="red"/>
          <w:u w:val="single" w:color="000000"/>
        </w:rPr>
        <w:t xml:space="preserve"> </w:t>
      </w:r>
      <w:r w:rsidRPr="003D2378">
        <w:rPr>
          <w:highlight w:val="red"/>
          <w:u w:val="single" w:color="000000"/>
        </w:rPr>
        <w:t>The</w:t>
      </w:r>
      <w:r w:rsidRPr="003D2378">
        <w:rPr>
          <w:spacing w:val="-1"/>
          <w:highlight w:val="red"/>
          <w:u w:val="single" w:color="000000"/>
        </w:rPr>
        <w:t xml:space="preserve"> </w:t>
      </w:r>
      <w:r w:rsidRPr="003D2378">
        <w:rPr>
          <w:highlight w:val="red"/>
          <w:u w:val="single" w:color="000000"/>
        </w:rPr>
        <w:t>cases</w:t>
      </w:r>
      <w:r w:rsidRPr="003D2378">
        <w:rPr>
          <w:spacing w:val="-1"/>
          <w:highlight w:val="red"/>
          <w:u w:val="single" w:color="000000"/>
        </w:rPr>
        <w:t xml:space="preserve"> </w:t>
      </w:r>
      <w:r w:rsidRPr="003D2378">
        <w:rPr>
          <w:highlight w:val="red"/>
          <w:u w:val="single" w:color="000000"/>
        </w:rPr>
        <w:t>where</w:t>
      </w:r>
      <w:r w:rsidRPr="003D2378">
        <w:rPr>
          <w:spacing w:val="-1"/>
          <w:highlight w:val="red"/>
          <w:u w:val="single" w:color="000000"/>
        </w:rPr>
        <w:t xml:space="preserve"> </w:t>
      </w:r>
      <w:r w:rsidRPr="003D2378">
        <w:rPr>
          <w:highlight w:val="red"/>
          <w:u w:val="single" w:color="000000"/>
        </w:rPr>
        <w:t>countries may have</w:t>
      </w:r>
      <w:r w:rsidRPr="003D2378">
        <w:rPr>
          <w:spacing w:val="-1"/>
          <w:highlight w:val="red"/>
          <w:u w:val="single" w:color="000000"/>
        </w:rPr>
        <w:t xml:space="preserve"> interest</w:t>
      </w:r>
      <w:r w:rsidRPr="003D2378">
        <w:rPr>
          <w:spacing w:val="-2"/>
          <w:highlight w:val="red"/>
          <w:u w:val="single" w:color="000000"/>
        </w:rPr>
        <w:t xml:space="preserve"> </w:t>
      </w:r>
      <w:r w:rsidRPr="003D2378">
        <w:rPr>
          <w:highlight w:val="red"/>
          <w:u w:val="single" w:color="000000"/>
        </w:rPr>
        <w:t>not</w:t>
      </w:r>
      <w:r w:rsidRPr="003D2378">
        <w:rPr>
          <w:spacing w:val="-2"/>
          <w:highlight w:val="red"/>
          <w:u w:val="single" w:color="000000"/>
        </w:rPr>
        <w:t xml:space="preserve"> </w:t>
      </w:r>
      <w:r w:rsidRPr="003D2378">
        <w:rPr>
          <w:highlight w:val="red"/>
          <w:u w:val="single" w:color="000000"/>
        </w:rPr>
        <w:t>to</w:t>
      </w:r>
      <w:r w:rsidRPr="003D2378">
        <w:rPr>
          <w:spacing w:val="-2"/>
          <w:highlight w:val="red"/>
          <w:u w:val="single" w:color="000000"/>
        </w:rPr>
        <w:t xml:space="preserve"> </w:t>
      </w:r>
      <w:r w:rsidRPr="003D2378">
        <w:rPr>
          <w:highlight w:val="red"/>
          <w:u w:val="single" w:color="000000"/>
        </w:rPr>
        <w:t>consider</w:t>
      </w:r>
      <w:r w:rsidRPr="003D2378">
        <w:rPr>
          <w:spacing w:val="-2"/>
          <w:highlight w:val="red"/>
          <w:u w:val="single" w:color="000000"/>
        </w:rPr>
        <w:t xml:space="preserve"> </w:t>
      </w:r>
      <w:r w:rsidRPr="003D2378">
        <w:rPr>
          <w:highlight w:val="red"/>
          <w:u w:val="single" w:color="000000"/>
        </w:rPr>
        <w:t>current</w:t>
      </w:r>
      <w:r w:rsidRPr="003D2378">
        <w:rPr>
          <w:spacing w:val="-2"/>
          <w:highlight w:val="red"/>
          <w:u w:val="single" w:color="000000"/>
        </w:rPr>
        <w:t xml:space="preserve"> </w:t>
      </w:r>
      <w:r w:rsidRPr="003D2378">
        <w:rPr>
          <w:highlight w:val="red"/>
          <w:u w:val="single" w:color="000000"/>
        </w:rPr>
        <w:t>borders:</w:t>
      </w:r>
    </w:p>
    <w:p w:rsidR="00A7027F" w:rsidRPr="003D2378" w:rsidRDefault="006F44CB">
      <w:pPr>
        <w:pStyle w:val="a3"/>
        <w:spacing w:before="0"/>
        <w:ind w:left="117" w:right="116"/>
        <w:jc w:val="both"/>
        <w:rPr>
          <w:highlight w:val="red"/>
        </w:rPr>
      </w:pPr>
      <w:r w:rsidRPr="003D2378">
        <w:rPr>
          <w:highlight w:val="red"/>
        </w:rPr>
        <w:t>1)</w:t>
      </w:r>
      <w:r w:rsidRPr="003D2378">
        <w:rPr>
          <w:spacing w:val="4"/>
          <w:highlight w:val="red"/>
        </w:rPr>
        <w:t xml:space="preserve"> </w:t>
      </w:r>
      <w:proofErr w:type="gramStart"/>
      <w:r w:rsidRPr="003D2378">
        <w:rPr>
          <w:highlight w:val="red"/>
        </w:rPr>
        <w:t>a</w:t>
      </w:r>
      <w:proofErr w:type="gramEnd"/>
      <w:r w:rsidRPr="003D2378">
        <w:rPr>
          <w:spacing w:val="4"/>
          <w:highlight w:val="red"/>
        </w:rPr>
        <w:t xml:space="preserve"> </w:t>
      </w:r>
      <w:r w:rsidRPr="003D2378">
        <w:rPr>
          <w:highlight w:val="red"/>
        </w:rPr>
        <w:t>person</w:t>
      </w:r>
      <w:r w:rsidRPr="003D2378">
        <w:rPr>
          <w:spacing w:val="4"/>
          <w:highlight w:val="red"/>
        </w:rPr>
        <w:t xml:space="preserve"> </w:t>
      </w:r>
      <w:r w:rsidRPr="003D2378">
        <w:rPr>
          <w:spacing w:val="-1"/>
          <w:highlight w:val="red"/>
        </w:rPr>
        <w:t>currently</w:t>
      </w:r>
      <w:r w:rsidRPr="003D2378">
        <w:rPr>
          <w:spacing w:val="5"/>
          <w:highlight w:val="red"/>
        </w:rPr>
        <w:t xml:space="preserve"> </w:t>
      </w:r>
      <w:r w:rsidRPr="003D2378">
        <w:rPr>
          <w:highlight w:val="red"/>
        </w:rPr>
        <w:t>living</w:t>
      </w:r>
      <w:r w:rsidRPr="003D2378">
        <w:rPr>
          <w:spacing w:val="4"/>
          <w:highlight w:val="red"/>
        </w:rPr>
        <w:t xml:space="preserve"> </w:t>
      </w:r>
      <w:r w:rsidRPr="003D2378">
        <w:rPr>
          <w:highlight w:val="red"/>
        </w:rPr>
        <w:t>in</w:t>
      </w:r>
      <w:r w:rsidRPr="003D2378">
        <w:rPr>
          <w:spacing w:val="4"/>
          <w:highlight w:val="red"/>
        </w:rPr>
        <w:t xml:space="preserve"> </w:t>
      </w:r>
      <w:r w:rsidRPr="003D2378">
        <w:rPr>
          <w:highlight w:val="red"/>
        </w:rPr>
        <w:t>its</w:t>
      </w:r>
      <w:r w:rsidRPr="003D2378">
        <w:rPr>
          <w:spacing w:val="4"/>
          <w:highlight w:val="red"/>
        </w:rPr>
        <w:t xml:space="preserve"> </w:t>
      </w:r>
      <w:r w:rsidRPr="003D2378">
        <w:rPr>
          <w:highlight w:val="red"/>
        </w:rPr>
        <w:t>territory</w:t>
      </w:r>
      <w:r w:rsidRPr="003D2378">
        <w:rPr>
          <w:spacing w:val="5"/>
          <w:highlight w:val="red"/>
        </w:rPr>
        <w:t xml:space="preserve"> </w:t>
      </w:r>
      <w:r w:rsidRPr="003D2378">
        <w:rPr>
          <w:highlight w:val="red"/>
        </w:rPr>
        <w:t>was</w:t>
      </w:r>
      <w:r w:rsidRPr="003D2378">
        <w:rPr>
          <w:spacing w:val="5"/>
          <w:highlight w:val="red"/>
        </w:rPr>
        <w:t xml:space="preserve"> </w:t>
      </w:r>
      <w:r w:rsidRPr="003D2378">
        <w:rPr>
          <w:highlight w:val="red"/>
        </w:rPr>
        <w:t>born</w:t>
      </w:r>
      <w:r w:rsidRPr="003D2378">
        <w:rPr>
          <w:spacing w:val="4"/>
          <w:highlight w:val="red"/>
        </w:rPr>
        <w:t xml:space="preserve"> </w:t>
      </w:r>
      <w:r w:rsidRPr="003D2378">
        <w:rPr>
          <w:spacing w:val="-1"/>
          <w:highlight w:val="red"/>
        </w:rPr>
        <w:t>in</w:t>
      </w:r>
      <w:r w:rsidRPr="003D2378">
        <w:rPr>
          <w:spacing w:val="3"/>
          <w:highlight w:val="red"/>
        </w:rPr>
        <w:t xml:space="preserve"> </w:t>
      </w:r>
      <w:r w:rsidRPr="003D2378">
        <w:rPr>
          <w:highlight w:val="red"/>
        </w:rPr>
        <w:t>a</w:t>
      </w:r>
      <w:r w:rsidRPr="003D2378">
        <w:rPr>
          <w:spacing w:val="4"/>
          <w:highlight w:val="red"/>
        </w:rPr>
        <w:t xml:space="preserve"> </w:t>
      </w:r>
      <w:r w:rsidRPr="003D2378">
        <w:rPr>
          <w:highlight w:val="red"/>
        </w:rPr>
        <w:t>place</w:t>
      </w:r>
      <w:r w:rsidRPr="003D2378">
        <w:rPr>
          <w:spacing w:val="5"/>
          <w:highlight w:val="red"/>
        </w:rPr>
        <w:t xml:space="preserve"> </w:t>
      </w:r>
      <w:r w:rsidRPr="003D2378">
        <w:rPr>
          <w:highlight w:val="red"/>
        </w:rPr>
        <w:t>that</w:t>
      </w:r>
      <w:r w:rsidRPr="003D2378">
        <w:rPr>
          <w:spacing w:val="5"/>
          <w:highlight w:val="red"/>
        </w:rPr>
        <w:t xml:space="preserve"> </w:t>
      </w:r>
      <w:r w:rsidRPr="003D2378">
        <w:rPr>
          <w:highlight w:val="red"/>
        </w:rPr>
        <w:t>belonged</w:t>
      </w:r>
      <w:r w:rsidRPr="003D2378">
        <w:rPr>
          <w:spacing w:val="4"/>
          <w:highlight w:val="red"/>
        </w:rPr>
        <w:t xml:space="preserve"> </w:t>
      </w:r>
      <w:r w:rsidRPr="003D2378">
        <w:rPr>
          <w:highlight w:val="red"/>
        </w:rPr>
        <w:t>to</w:t>
      </w:r>
      <w:r w:rsidRPr="003D2378">
        <w:rPr>
          <w:spacing w:val="4"/>
          <w:highlight w:val="red"/>
        </w:rPr>
        <w:t xml:space="preserve"> </w:t>
      </w:r>
      <w:r w:rsidRPr="003D2378">
        <w:rPr>
          <w:spacing w:val="-1"/>
          <w:highlight w:val="red"/>
        </w:rPr>
        <w:t>this</w:t>
      </w:r>
      <w:r w:rsidRPr="003D2378">
        <w:rPr>
          <w:spacing w:val="5"/>
          <w:highlight w:val="red"/>
        </w:rPr>
        <w:t xml:space="preserve"> </w:t>
      </w:r>
      <w:r w:rsidRPr="003D2378">
        <w:rPr>
          <w:spacing w:val="-1"/>
          <w:highlight w:val="red"/>
        </w:rPr>
        <w:t>country</w:t>
      </w:r>
      <w:r w:rsidRPr="003D2378">
        <w:rPr>
          <w:spacing w:val="5"/>
          <w:highlight w:val="red"/>
        </w:rPr>
        <w:t xml:space="preserve"> </w:t>
      </w:r>
      <w:r w:rsidRPr="003D2378">
        <w:rPr>
          <w:highlight w:val="red"/>
        </w:rPr>
        <w:t>at</w:t>
      </w:r>
      <w:r w:rsidRPr="003D2378">
        <w:rPr>
          <w:spacing w:val="3"/>
          <w:highlight w:val="red"/>
        </w:rPr>
        <w:t xml:space="preserve"> </w:t>
      </w:r>
      <w:r w:rsidRPr="003D2378">
        <w:rPr>
          <w:highlight w:val="red"/>
        </w:rPr>
        <w:t>the</w:t>
      </w:r>
      <w:r w:rsidRPr="003D2378">
        <w:rPr>
          <w:spacing w:val="4"/>
          <w:highlight w:val="red"/>
        </w:rPr>
        <w:t xml:space="preserve"> </w:t>
      </w:r>
      <w:r w:rsidRPr="003D2378">
        <w:rPr>
          <w:spacing w:val="-1"/>
          <w:highlight w:val="red"/>
        </w:rPr>
        <w:t>time</w:t>
      </w:r>
      <w:r w:rsidRPr="003D2378">
        <w:rPr>
          <w:spacing w:val="39"/>
          <w:w w:val="99"/>
          <w:highlight w:val="red"/>
        </w:rPr>
        <w:t xml:space="preserve"> </w:t>
      </w:r>
      <w:r w:rsidRPr="003D2378">
        <w:rPr>
          <w:highlight w:val="red"/>
        </w:rPr>
        <w:t>of</w:t>
      </w:r>
      <w:r w:rsidRPr="003D2378">
        <w:rPr>
          <w:spacing w:val="-1"/>
          <w:highlight w:val="red"/>
        </w:rPr>
        <w:t xml:space="preserve"> </w:t>
      </w:r>
      <w:r w:rsidRPr="003D2378">
        <w:rPr>
          <w:highlight w:val="red"/>
        </w:rPr>
        <w:t>birth</w:t>
      </w:r>
      <w:r w:rsidRPr="003D2378">
        <w:rPr>
          <w:spacing w:val="-2"/>
          <w:highlight w:val="red"/>
        </w:rPr>
        <w:t xml:space="preserve"> </w:t>
      </w:r>
      <w:r w:rsidRPr="003D2378">
        <w:rPr>
          <w:highlight w:val="red"/>
        </w:rPr>
        <w:t>of</w:t>
      </w:r>
      <w:r w:rsidRPr="003D2378">
        <w:rPr>
          <w:spacing w:val="-1"/>
          <w:highlight w:val="red"/>
        </w:rPr>
        <w:t xml:space="preserve"> this</w:t>
      </w:r>
      <w:r w:rsidRPr="003D2378">
        <w:rPr>
          <w:spacing w:val="-2"/>
          <w:highlight w:val="red"/>
        </w:rPr>
        <w:t xml:space="preserve"> </w:t>
      </w:r>
      <w:r w:rsidRPr="003D2378">
        <w:rPr>
          <w:highlight w:val="red"/>
        </w:rPr>
        <w:t>person but</w:t>
      </w:r>
      <w:r w:rsidRPr="003D2378">
        <w:rPr>
          <w:spacing w:val="-2"/>
          <w:highlight w:val="red"/>
        </w:rPr>
        <w:t xml:space="preserve"> </w:t>
      </w:r>
      <w:r w:rsidRPr="003D2378">
        <w:rPr>
          <w:highlight w:val="red"/>
        </w:rPr>
        <w:t>which,</w:t>
      </w:r>
      <w:r w:rsidRPr="003D2378">
        <w:rPr>
          <w:spacing w:val="-1"/>
          <w:highlight w:val="red"/>
        </w:rPr>
        <w:t xml:space="preserve"> </w:t>
      </w:r>
      <w:r w:rsidRPr="003D2378">
        <w:rPr>
          <w:highlight w:val="red"/>
        </w:rPr>
        <w:t>due</w:t>
      </w:r>
      <w:r w:rsidRPr="003D2378">
        <w:rPr>
          <w:spacing w:val="-1"/>
          <w:highlight w:val="red"/>
        </w:rPr>
        <w:t xml:space="preserve"> </w:t>
      </w:r>
      <w:r w:rsidRPr="003D2378">
        <w:rPr>
          <w:highlight w:val="red"/>
        </w:rPr>
        <w:t>to</w:t>
      </w:r>
      <w:r w:rsidRPr="003D2378">
        <w:rPr>
          <w:spacing w:val="-2"/>
          <w:highlight w:val="red"/>
        </w:rPr>
        <w:t xml:space="preserve"> </w:t>
      </w:r>
      <w:r w:rsidRPr="003D2378">
        <w:rPr>
          <w:spacing w:val="-1"/>
          <w:highlight w:val="red"/>
        </w:rPr>
        <w:t>boundary</w:t>
      </w:r>
      <w:r w:rsidRPr="003D2378">
        <w:rPr>
          <w:spacing w:val="2"/>
          <w:highlight w:val="red"/>
        </w:rPr>
        <w:t xml:space="preserve"> </w:t>
      </w:r>
      <w:r w:rsidRPr="003D2378">
        <w:rPr>
          <w:spacing w:val="-1"/>
          <w:highlight w:val="red"/>
        </w:rPr>
        <w:t xml:space="preserve">changes, </w:t>
      </w:r>
      <w:r w:rsidRPr="003D2378">
        <w:rPr>
          <w:highlight w:val="red"/>
        </w:rPr>
        <w:t>is</w:t>
      </w:r>
      <w:r w:rsidRPr="003D2378">
        <w:rPr>
          <w:spacing w:val="-1"/>
          <w:highlight w:val="red"/>
        </w:rPr>
        <w:t xml:space="preserve"> </w:t>
      </w:r>
      <w:r w:rsidRPr="003D2378">
        <w:rPr>
          <w:highlight w:val="red"/>
        </w:rPr>
        <w:t>no</w:t>
      </w:r>
      <w:r w:rsidRPr="003D2378">
        <w:rPr>
          <w:spacing w:val="-1"/>
          <w:highlight w:val="red"/>
        </w:rPr>
        <w:t xml:space="preserve"> longer </w:t>
      </w:r>
      <w:r w:rsidRPr="003D2378">
        <w:rPr>
          <w:highlight w:val="red"/>
        </w:rPr>
        <w:t>part of</w:t>
      </w:r>
      <w:r w:rsidRPr="003D2378">
        <w:rPr>
          <w:spacing w:val="-2"/>
          <w:highlight w:val="red"/>
        </w:rPr>
        <w:t xml:space="preserve"> </w:t>
      </w:r>
      <w:r w:rsidRPr="003D2378">
        <w:rPr>
          <w:highlight w:val="red"/>
        </w:rPr>
        <w:t>the</w:t>
      </w:r>
      <w:r w:rsidRPr="003D2378">
        <w:rPr>
          <w:spacing w:val="-1"/>
          <w:highlight w:val="red"/>
        </w:rPr>
        <w:t xml:space="preserve"> country.</w:t>
      </w:r>
    </w:p>
    <w:p w:rsidR="00A7027F" w:rsidRPr="003D2378" w:rsidRDefault="006F44CB">
      <w:pPr>
        <w:pStyle w:val="a3"/>
        <w:spacing w:before="60"/>
        <w:ind w:left="117"/>
        <w:jc w:val="both"/>
        <w:rPr>
          <w:highlight w:val="red"/>
        </w:rPr>
      </w:pPr>
      <w:r w:rsidRPr="003D2378">
        <w:rPr>
          <w:spacing w:val="-1"/>
          <w:highlight w:val="red"/>
          <w:u w:val="single" w:color="000000"/>
        </w:rPr>
        <w:t>D.</w:t>
      </w:r>
      <w:r w:rsidRPr="003D2378">
        <w:rPr>
          <w:spacing w:val="-2"/>
          <w:highlight w:val="red"/>
          <w:u w:val="single" w:color="000000"/>
        </w:rPr>
        <w:t xml:space="preserve"> </w:t>
      </w:r>
      <w:r w:rsidRPr="003D2378">
        <w:rPr>
          <w:highlight w:val="red"/>
          <w:u w:val="single" w:color="000000"/>
        </w:rPr>
        <w:t>The</w:t>
      </w:r>
      <w:r w:rsidRPr="003D2378">
        <w:rPr>
          <w:spacing w:val="-1"/>
          <w:highlight w:val="red"/>
          <w:u w:val="single" w:color="000000"/>
        </w:rPr>
        <w:t xml:space="preserve"> </w:t>
      </w:r>
      <w:r w:rsidRPr="003D2378">
        <w:rPr>
          <w:highlight w:val="red"/>
          <w:u w:val="single" w:color="000000"/>
        </w:rPr>
        <w:t xml:space="preserve">cases </w:t>
      </w:r>
      <w:r w:rsidRPr="003D2378">
        <w:rPr>
          <w:spacing w:val="-1"/>
          <w:highlight w:val="red"/>
          <w:u w:val="single" w:color="000000"/>
        </w:rPr>
        <w:t xml:space="preserve">where </w:t>
      </w:r>
      <w:r w:rsidRPr="003D2378">
        <w:rPr>
          <w:highlight w:val="red"/>
          <w:u w:val="single" w:color="000000"/>
        </w:rPr>
        <w:t>countries</w:t>
      </w:r>
      <w:r w:rsidRPr="003D2378">
        <w:rPr>
          <w:spacing w:val="-3"/>
          <w:highlight w:val="red"/>
          <w:u w:val="single" w:color="000000"/>
        </w:rPr>
        <w:t xml:space="preserve"> </w:t>
      </w:r>
      <w:r w:rsidRPr="003D2378">
        <w:rPr>
          <w:highlight w:val="red"/>
          <w:u w:val="single" w:color="000000"/>
        </w:rPr>
        <w:t>are</w:t>
      </w:r>
      <w:r w:rsidRPr="003D2378">
        <w:rPr>
          <w:spacing w:val="-1"/>
          <w:highlight w:val="red"/>
          <w:u w:val="single" w:color="000000"/>
        </w:rPr>
        <w:t xml:space="preserve"> </w:t>
      </w:r>
      <w:r w:rsidRPr="003D2378">
        <w:rPr>
          <w:highlight w:val="red"/>
          <w:u w:val="single" w:color="000000"/>
        </w:rPr>
        <w:t>interested</w:t>
      </w:r>
      <w:r w:rsidRPr="003D2378">
        <w:rPr>
          <w:spacing w:val="-1"/>
          <w:highlight w:val="red"/>
          <w:u w:val="single" w:color="000000"/>
        </w:rPr>
        <w:t xml:space="preserve"> </w:t>
      </w:r>
      <w:r w:rsidRPr="003D2378">
        <w:rPr>
          <w:highlight w:val="red"/>
          <w:u w:val="single" w:color="000000"/>
        </w:rPr>
        <w:t>to</w:t>
      </w:r>
      <w:r w:rsidRPr="003D2378">
        <w:rPr>
          <w:spacing w:val="-1"/>
          <w:highlight w:val="red"/>
          <w:u w:val="single" w:color="000000"/>
        </w:rPr>
        <w:t xml:space="preserve"> consider </w:t>
      </w:r>
      <w:r w:rsidRPr="003D2378">
        <w:rPr>
          <w:highlight w:val="red"/>
          <w:u w:val="single" w:color="000000"/>
        </w:rPr>
        <w:t>current</w:t>
      </w:r>
      <w:r w:rsidRPr="003D2378">
        <w:rPr>
          <w:spacing w:val="-3"/>
          <w:highlight w:val="red"/>
          <w:u w:val="single" w:color="000000"/>
        </w:rPr>
        <w:t xml:space="preserve"> </w:t>
      </w:r>
      <w:r w:rsidRPr="003D2378">
        <w:rPr>
          <w:highlight w:val="red"/>
          <w:u w:val="single" w:color="000000"/>
        </w:rPr>
        <w:t>borders:</w:t>
      </w:r>
    </w:p>
    <w:p w:rsidR="00A7027F" w:rsidRPr="003D2378" w:rsidRDefault="006F44CB">
      <w:pPr>
        <w:pStyle w:val="a3"/>
        <w:spacing w:before="60"/>
        <w:ind w:left="117" w:right="113"/>
        <w:jc w:val="both"/>
        <w:rPr>
          <w:highlight w:val="red"/>
        </w:rPr>
      </w:pPr>
      <w:r w:rsidRPr="003D2378">
        <w:rPr>
          <w:highlight w:val="red"/>
        </w:rPr>
        <w:t>1)</w:t>
      </w:r>
      <w:r w:rsidRPr="003D2378">
        <w:rPr>
          <w:spacing w:val="32"/>
          <w:highlight w:val="red"/>
        </w:rPr>
        <w:t xml:space="preserve"> </w:t>
      </w:r>
      <w:proofErr w:type="gramStart"/>
      <w:r w:rsidRPr="003D2378">
        <w:rPr>
          <w:highlight w:val="red"/>
        </w:rPr>
        <w:t>a</w:t>
      </w:r>
      <w:proofErr w:type="gramEnd"/>
      <w:r w:rsidRPr="003D2378">
        <w:rPr>
          <w:spacing w:val="32"/>
          <w:highlight w:val="red"/>
        </w:rPr>
        <w:t xml:space="preserve"> </w:t>
      </w:r>
      <w:r w:rsidRPr="003D2378">
        <w:rPr>
          <w:highlight w:val="red"/>
        </w:rPr>
        <w:t>person</w:t>
      </w:r>
      <w:r w:rsidRPr="003D2378">
        <w:rPr>
          <w:spacing w:val="31"/>
          <w:highlight w:val="red"/>
        </w:rPr>
        <w:t xml:space="preserve"> </w:t>
      </w:r>
      <w:r w:rsidRPr="003D2378">
        <w:rPr>
          <w:highlight w:val="red"/>
        </w:rPr>
        <w:t>was</w:t>
      </w:r>
      <w:r w:rsidRPr="003D2378">
        <w:rPr>
          <w:spacing w:val="34"/>
          <w:highlight w:val="red"/>
        </w:rPr>
        <w:t xml:space="preserve"> </w:t>
      </w:r>
      <w:r w:rsidRPr="003D2378">
        <w:rPr>
          <w:highlight w:val="red"/>
        </w:rPr>
        <w:t>born</w:t>
      </w:r>
      <w:r w:rsidRPr="003D2378">
        <w:rPr>
          <w:spacing w:val="32"/>
          <w:highlight w:val="red"/>
        </w:rPr>
        <w:t xml:space="preserve"> </w:t>
      </w:r>
      <w:r w:rsidRPr="003D2378">
        <w:rPr>
          <w:highlight w:val="red"/>
        </w:rPr>
        <w:t>at</w:t>
      </w:r>
      <w:r w:rsidRPr="003D2378">
        <w:rPr>
          <w:spacing w:val="31"/>
          <w:highlight w:val="red"/>
        </w:rPr>
        <w:t xml:space="preserve"> </w:t>
      </w:r>
      <w:r w:rsidRPr="003D2378">
        <w:rPr>
          <w:highlight w:val="red"/>
        </w:rPr>
        <w:t>a</w:t>
      </w:r>
      <w:r w:rsidRPr="003D2378">
        <w:rPr>
          <w:spacing w:val="33"/>
          <w:highlight w:val="red"/>
        </w:rPr>
        <w:t xml:space="preserve"> </w:t>
      </w:r>
      <w:r w:rsidRPr="003D2378">
        <w:rPr>
          <w:highlight w:val="red"/>
        </w:rPr>
        <w:t>place</w:t>
      </w:r>
      <w:r w:rsidRPr="003D2378">
        <w:rPr>
          <w:spacing w:val="33"/>
          <w:highlight w:val="red"/>
        </w:rPr>
        <w:t xml:space="preserve"> </w:t>
      </w:r>
      <w:r w:rsidRPr="003D2378">
        <w:rPr>
          <w:highlight w:val="red"/>
        </w:rPr>
        <w:t>that</w:t>
      </w:r>
      <w:r w:rsidRPr="003D2378">
        <w:rPr>
          <w:spacing w:val="32"/>
          <w:highlight w:val="red"/>
        </w:rPr>
        <w:t xml:space="preserve"> </w:t>
      </w:r>
      <w:r w:rsidRPr="003D2378">
        <w:rPr>
          <w:highlight w:val="red"/>
        </w:rPr>
        <w:t>was</w:t>
      </w:r>
      <w:r w:rsidRPr="003D2378">
        <w:rPr>
          <w:spacing w:val="33"/>
          <w:highlight w:val="red"/>
        </w:rPr>
        <w:t xml:space="preserve"> </w:t>
      </w:r>
      <w:r w:rsidRPr="003D2378">
        <w:rPr>
          <w:highlight w:val="red"/>
        </w:rPr>
        <w:t>outside</w:t>
      </w:r>
      <w:r w:rsidRPr="003D2378">
        <w:rPr>
          <w:spacing w:val="33"/>
          <w:highlight w:val="red"/>
        </w:rPr>
        <w:t xml:space="preserve"> </w:t>
      </w:r>
      <w:r w:rsidRPr="003D2378">
        <w:rPr>
          <w:highlight w:val="red"/>
        </w:rPr>
        <w:t>of</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territory</w:t>
      </w:r>
      <w:r w:rsidRPr="003D2378">
        <w:rPr>
          <w:spacing w:val="33"/>
          <w:highlight w:val="red"/>
        </w:rPr>
        <w:t xml:space="preserve"> </w:t>
      </w:r>
      <w:r w:rsidRPr="003D2378">
        <w:rPr>
          <w:highlight w:val="red"/>
        </w:rPr>
        <w:t>at</w:t>
      </w:r>
      <w:r w:rsidRPr="003D2378">
        <w:rPr>
          <w:spacing w:val="32"/>
          <w:highlight w:val="red"/>
        </w:rPr>
        <w:t xml:space="preserve"> </w:t>
      </w:r>
      <w:r w:rsidRPr="003D2378">
        <w:rPr>
          <w:highlight w:val="red"/>
        </w:rPr>
        <w:t>the</w:t>
      </w:r>
      <w:r w:rsidRPr="003D2378">
        <w:rPr>
          <w:spacing w:val="31"/>
          <w:highlight w:val="red"/>
        </w:rPr>
        <w:t xml:space="preserve"> </w:t>
      </w:r>
      <w:r w:rsidRPr="003D2378">
        <w:rPr>
          <w:highlight w:val="red"/>
        </w:rPr>
        <w:t>time</w:t>
      </w:r>
      <w:r w:rsidRPr="003D2378">
        <w:rPr>
          <w:spacing w:val="32"/>
          <w:highlight w:val="red"/>
        </w:rPr>
        <w:t xml:space="preserve"> </w:t>
      </w:r>
      <w:r w:rsidRPr="003D2378">
        <w:rPr>
          <w:highlight w:val="red"/>
        </w:rPr>
        <w:t>of</w:t>
      </w:r>
      <w:r w:rsidRPr="003D2378">
        <w:rPr>
          <w:spacing w:val="33"/>
          <w:highlight w:val="red"/>
        </w:rPr>
        <w:t xml:space="preserve"> </w:t>
      </w:r>
      <w:r w:rsidRPr="003D2378">
        <w:rPr>
          <w:highlight w:val="red"/>
        </w:rPr>
        <w:t>birth</w:t>
      </w:r>
      <w:r w:rsidRPr="003D2378">
        <w:rPr>
          <w:spacing w:val="32"/>
          <w:highlight w:val="red"/>
        </w:rPr>
        <w:t xml:space="preserve"> </w:t>
      </w:r>
      <w:r w:rsidRPr="003D2378">
        <w:rPr>
          <w:highlight w:val="red"/>
        </w:rPr>
        <w:t>but</w:t>
      </w:r>
      <w:r w:rsidRPr="003D2378">
        <w:rPr>
          <w:spacing w:val="32"/>
          <w:highlight w:val="red"/>
        </w:rPr>
        <w:t xml:space="preserve"> </w:t>
      </w:r>
      <w:r w:rsidRPr="003D2378">
        <w:rPr>
          <w:highlight w:val="red"/>
        </w:rPr>
        <w:t>currently</w:t>
      </w:r>
      <w:r w:rsidRPr="003D2378">
        <w:rPr>
          <w:w w:val="99"/>
          <w:highlight w:val="red"/>
        </w:rPr>
        <w:t xml:space="preserve"> </w:t>
      </w:r>
      <w:r w:rsidRPr="003D2378">
        <w:rPr>
          <w:highlight w:val="red"/>
        </w:rPr>
        <w:t>belongs</w:t>
      </w:r>
      <w:r w:rsidRPr="003D2378">
        <w:rPr>
          <w:spacing w:val="-2"/>
          <w:highlight w:val="red"/>
        </w:rPr>
        <w:t xml:space="preserve"> </w:t>
      </w:r>
      <w:r w:rsidRPr="003D2378">
        <w:rPr>
          <w:highlight w:val="red"/>
        </w:rPr>
        <w:t>to</w:t>
      </w:r>
      <w:r w:rsidRPr="003D2378">
        <w:rPr>
          <w:spacing w:val="-2"/>
          <w:highlight w:val="red"/>
        </w:rPr>
        <w:t xml:space="preserve"> </w:t>
      </w:r>
      <w:r w:rsidRPr="003D2378">
        <w:rPr>
          <w:spacing w:val="-1"/>
          <w:highlight w:val="red"/>
        </w:rPr>
        <w:t>this</w:t>
      </w:r>
      <w:r w:rsidRPr="003D2378">
        <w:rPr>
          <w:spacing w:val="-2"/>
          <w:highlight w:val="red"/>
        </w:rPr>
        <w:t xml:space="preserve"> </w:t>
      </w:r>
      <w:r w:rsidRPr="003D2378">
        <w:rPr>
          <w:spacing w:val="-1"/>
          <w:highlight w:val="red"/>
        </w:rPr>
        <w:t>country.</w:t>
      </w:r>
    </w:p>
    <w:p w:rsidR="00A7027F" w:rsidRPr="003D2378" w:rsidRDefault="00A7027F">
      <w:pPr>
        <w:jc w:val="both"/>
        <w:rPr>
          <w:highlight w:val="red"/>
        </w:rPr>
        <w:sectPr w:rsidR="00A7027F" w:rsidRPr="003D2378">
          <w:headerReference w:type="default" r:id="rId55"/>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1D2CBEB4" wp14:editId="589CAE72">
                <wp:extent cx="5904865" cy="236220"/>
                <wp:effectExtent l="9525" t="9525" r="10160" b="11430"/>
                <wp:docPr id="27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696"/>
                              <w:rPr>
                                <w:rFonts w:ascii="Arial" w:eastAsia="Arial" w:hAnsi="Arial" w:cs="Arial"/>
                                <w:sz w:val="28"/>
                                <w:szCs w:val="28"/>
                              </w:rPr>
                            </w:pPr>
                            <w:bookmarkStart w:id="81" w:name="RESTIME:_Years_of_residence"/>
                            <w:bookmarkStart w:id="82" w:name="_bookmark21"/>
                            <w:bookmarkEnd w:id="81"/>
                            <w:bookmarkEnd w:id="82"/>
                            <w:r>
                              <w:rPr>
                                <w:rFonts w:ascii="Arial"/>
                                <w:b/>
                                <w:sz w:val="28"/>
                              </w:rPr>
                              <w:t>RESTIME:</w:t>
                            </w:r>
                            <w:r>
                              <w:rPr>
                                <w:rFonts w:ascii="Arial"/>
                                <w:b/>
                                <w:spacing w:val="-2"/>
                                <w:sz w:val="28"/>
                              </w:rPr>
                              <w:t xml:space="preserve"> </w:t>
                            </w:r>
                            <w:r>
                              <w:rPr>
                                <w:rFonts w:ascii="Arial"/>
                                <w:b/>
                                <w:sz w:val="28"/>
                              </w:rPr>
                              <w:t>Years</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residence</w:t>
                            </w:r>
                          </w:p>
                        </w:txbxContent>
                      </wps:txbx>
                      <wps:bodyPr rot="0" vert="horz" wrap="square" lIns="0" tIns="0" rIns="0" bIns="0" anchor="t" anchorCtr="0" upright="1">
                        <a:noAutofit/>
                      </wps:bodyPr>
                    </wps:wsp>
                  </a:graphicData>
                </a:graphic>
              </wp:inline>
            </w:drawing>
          </mc:Choice>
          <mc:Fallback>
            <w:pict>
              <v:shape id="Text Box 188" o:spid="_x0000_s1046"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HTZuDS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696"/>
                        <w:rPr>
                          <w:rFonts w:ascii="Arial" w:eastAsia="Arial" w:hAnsi="Arial" w:cs="Arial"/>
                          <w:sz w:val="28"/>
                          <w:szCs w:val="28"/>
                        </w:rPr>
                      </w:pPr>
                      <w:bookmarkStart w:id="83" w:name="RESTIME:_Years_of_residence"/>
                      <w:bookmarkStart w:id="84" w:name="_bookmark21"/>
                      <w:bookmarkEnd w:id="83"/>
                      <w:bookmarkEnd w:id="84"/>
                      <w:r>
                        <w:rPr>
                          <w:rFonts w:ascii="Arial"/>
                          <w:b/>
                          <w:sz w:val="28"/>
                        </w:rPr>
                        <w:t>RESTIME:</w:t>
                      </w:r>
                      <w:r>
                        <w:rPr>
                          <w:rFonts w:ascii="Arial"/>
                          <w:b/>
                          <w:spacing w:val="-2"/>
                          <w:sz w:val="28"/>
                        </w:rPr>
                        <w:t xml:space="preserve"> </w:t>
                      </w:r>
                      <w:r>
                        <w:rPr>
                          <w:rFonts w:ascii="Arial"/>
                          <w:b/>
                          <w:sz w:val="28"/>
                        </w:rPr>
                        <w:t>Years</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residence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respondent’s</w:t>
      </w:r>
      <w:r w:rsidRPr="003D2378">
        <w:rPr>
          <w:spacing w:val="-2"/>
          <w:highlight w:val="red"/>
        </w:rPr>
        <w:t xml:space="preserve"> </w:t>
      </w:r>
      <w:r w:rsidRPr="003D2378">
        <w:rPr>
          <w:highlight w:val="red"/>
        </w:rPr>
        <w:t>years</w:t>
      </w:r>
      <w:r w:rsidRPr="003D2378">
        <w:rPr>
          <w:spacing w:val="-1"/>
          <w:highlight w:val="red"/>
        </w:rPr>
        <w:t xml:space="preserve"> </w:t>
      </w:r>
      <w:r w:rsidRPr="003D2378">
        <w:rPr>
          <w:highlight w:val="red"/>
        </w:rPr>
        <w:t>of</w:t>
      </w:r>
      <w:r w:rsidRPr="003D2378">
        <w:rPr>
          <w:spacing w:val="-1"/>
          <w:highlight w:val="red"/>
        </w:rPr>
        <w:t xml:space="preserve"> residence </w:t>
      </w:r>
      <w:r w:rsidRPr="003D2378">
        <w:rPr>
          <w:highlight w:val="red"/>
        </w:rPr>
        <w:t>in</w:t>
      </w:r>
      <w:r w:rsidRPr="003D2378">
        <w:rPr>
          <w:spacing w:val="-1"/>
          <w:highlight w:val="red"/>
        </w:rPr>
        <w:t xml:space="preserve"> </w:t>
      </w:r>
      <w:r w:rsidRPr="003D2378">
        <w:rPr>
          <w:highlight w:val="red"/>
        </w:rPr>
        <w:t>this</w:t>
      </w:r>
      <w:r w:rsidRPr="003D2378">
        <w:rPr>
          <w:spacing w:val="-1"/>
          <w:highlight w:val="red"/>
        </w:rPr>
        <w:t xml:space="preserve"> country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 xml:space="preserve">How </w:t>
      </w:r>
      <w:r w:rsidRPr="003D2378">
        <w:rPr>
          <w:spacing w:val="-1"/>
          <w:highlight w:val="red"/>
        </w:rPr>
        <w:t xml:space="preserve">many </w:t>
      </w:r>
      <w:r w:rsidRPr="003D2378">
        <w:rPr>
          <w:highlight w:val="red"/>
        </w:rPr>
        <w:t>years</w:t>
      </w:r>
      <w:r w:rsidRPr="003D2378">
        <w:rPr>
          <w:spacing w:val="-1"/>
          <w:highlight w:val="red"/>
        </w:rPr>
        <w:t xml:space="preserve"> </w:t>
      </w:r>
      <w:r w:rsidRPr="003D2378">
        <w:rPr>
          <w:highlight w:val="red"/>
        </w:rPr>
        <w:t>have</w:t>
      </w:r>
      <w:r w:rsidRPr="003D2378">
        <w:rPr>
          <w:spacing w:val="-1"/>
          <w:highlight w:val="red"/>
        </w:rPr>
        <w:t xml:space="preserve"> </w:t>
      </w:r>
      <w:r w:rsidRPr="003D2378">
        <w:rPr>
          <w:highlight w:val="red"/>
        </w:rPr>
        <w:t>you</w:t>
      </w:r>
      <w:r w:rsidRPr="003D2378">
        <w:rPr>
          <w:spacing w:val="-2"/>
          <w:highlight w:val="red"/>
        </w:rPr>
        <w:t xml:space="preserve"> </w:t>
      </w:r>
      <w:r w:rsidRPr="003D2378">
        <w:rPr>
          <w:highlight w:val="red"/>
        </w:rPr>
        <w:t>been</w:t>
      </w:r>
      <w:r w:rsidRPr="003D2378">
        <w:rPr>
          <w:spacing w:val="-1"/>
          <w:highlight w:val="red"/>
        </w:rPr>
        <w:t xml:space="preserve"> </w:t>
      </w:r>
      <w:r w:rsidRPr="003D2378">
        <w:rPr>
          <w:highlight w:val="red"/>
        </w:rPr>
        <w:t>living</w:t>
      </w:r>
      <w:r w:rsidRPr="003D2378">
        <w:rPr>
          <w:spacing w:val="-2"/>
          <w:highlight w:val="red"/>
        </w:rPr>
        <w:t xml:space="preserve"> </w:t>
      </w:r>
      <w:r w:rsidRPr="003D2378">
        <w:rPr>
          <w:spacing w:val="-1"/>
          <w:highlight w:val="red"/>
        </w:rPr>
        <w:t xml:space="preserve">in </w:t>
      </w:r>
      <w:r w:rsidRPr="003D2378">
        <w:rPr>
          <w:highlight w:val="red"/>
        </w:rPr>
        <w:t>this</w:t>
      </w:r>
      <w:r w:rsidRPr="003D2378">
        <w:rPr>
          <w:spacing w:val="-1"/>
          <w:highlight w:val="red"/>
        </w:rPr>
        <w:t xml:space="preserve"> country?</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Been</w:t>
            </w:r>
            <w:r w:rsidRPr="003D2378">
              <w:rPr>
                <w:rFonts w:ascii="Times New Roman"/>
                <w:spacing w:val="-1"/>
                <w:highlight w:val="red"/>
              </w:rPr>
              <w:t xml:space="preserve"> </w:t>
            </w:r>
            <w:r w:rsidRPr="003D2378">
              <w:rPr>
                <w:rFonts w:ascii="Times New Roman"/>
                <w:highlight w:val="red"/>
              </w:rPr>
              <w:t>in</w:t>
            </w:r>
            <w:r w:rsidRPr="003D2378">
              <w:rPr>
                <w:rFonts w:ascii="Times New Roman"/>
                <w:spacing w:val="-1"/>
                <w:highlight w:val="red"/>
              </w:rPr>
              <w:t xml:space="preserve"> </w:t>
            </w:r>
            <w:r w:rsidRPr="003D2378">
              <w:rPr>
                <w:rFonts w:ascii="Times New Roman"/>
                <w:highlight w:val="red"/>
              </w:rPr>
              <w:t>this</w:t>
            </w:r>
            <w:r w:rsidRPr="003D2378">
              <w:rPr>
                <w:rFonts w:ascii="Times New Roman"/>
                <w:spacing w:val="-1"/>
                <w:highlight w:val="red"/>
              </w:rPr>
              <w:t xml:space="preserve"> country </w:t>
            </w:r>
            <w:r w:rsidRPr="003D2378">
              <w:rPr>
                <w:rFonts w:ascii="Times New Roman"/>
                <w:highlight w:val="red"/>
              </w:rPr>
              <w:t>for one</w:t>
            </w:r>
            <w:r w:rsidRPr="003D2378">
              <w:rPr>
                <w:rFonts w:ascii="Times New Roman"/>
                <w:spacing w:val="-1"/>
                <w:highlight w:val="red"/>
              </w:rPr>
              <w:t xml:space="preserve"> </w:t>
            </w:r>
            <w:r w:rsidRPr="003D2378">
              <w:rPr>
                <w:rFonts w:ascii="Times New Roman"/>
                <w:highlight w:val="red"/>
              </w:rPr>
              <w:t>year</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1"/>
                <w:highlight w:val="red"/>
              </w:rPr>
              <w:t xml:space="preserve"> </w:t>
            </w:r>
            <w:r w:rsidRPr="003D2378">
              <w:rPr>
                <w:rFonts w:ascii="Times New Roman"/>
                <w:highlight w:val="red"/>
              </w:rPr>
              <w:t>less</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2-10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101" w:hanging="2"/>
              <w:rPr>
                <w:rFonts w:ascii="Times New Roman" w:eastAsia="Times New Roman" w:hAnsi="Times New Roman" w:cs="Times New Roman"/>
                <w:highlight w:val="red"/>
              </w:rPr>
            </w:pPr>
            <w:r w:rsidRPr="003D2378">
              <w:rPr>
                <w:rFonts w:ascii="Times New Roman"/>
                <w:spacing w:val="-1"/>
                <w:highlight w:val="red"/>
              </w:rPr>
              <w:t>Number</w:t>
            </w:r>
            <w:r w:rsidRPr="003D2378">
              <w:rPr>
                <w:rFonts w:ascii="Times New Roman"/>
                <w:spacing w:val="12"/>
                <w:highlight w:val="red"/>
              </w:rPr>
              <w:t xml:space="preserve"> </w:t>
            </w:r>
            <w:r w:rsidRPr="003D2378">
              <w:rPr>
                <w:rFonts w:ascii="Times New Roman"/>
                <w:highlight w:val="red"/>
              </w:rPr>
              <w:t>of</w:t>
            </w:r>
            <w:r w:rsidRPr="003D2378">
              <w:rPr>
                <w:rFonts w:ascii="Times New Roman"/>
                <w:spacing w:val="12"/>
                <w:highlight w:val="red"/>
              </w:rPr>
              <w:t xml:space="preserve"> </w:t>
            </w:r>
            <w:r w:rsidRPr="003D2378">
              <w:rPr>
                <w:rFonts w:ascii="Times New Roman"/>
                <w:highlight w:val="red"/>
              </w:rPr>
              <w:t>years</w:t>
            </w:r>
            <w:r w:rsidRPr="003D2378">
              <w:rPr>
                <w:rFonts w:ascii="Times New Roman"/>
                <w:spacing w:val="12"/>
                <w:highlight w:val="red"/>
              </w:rPr>
              <w:t xml:space="preserve"> </w:t>
            </w:r>
            <w:r w:rsidRPr="003D2378">
              <w:rPr>
                <w:rFonts w:ascii="Times New Roman"/>
                <w:highlight w:val="red"/>
              </w:rPr>
              <w:t>for</w:t>
            </w:r>
            <w:r w:rsidRPr="003D2378">
              <w:rPr>
                <w:rFonts w:ascii="Times New Roman"/>
                <w:spacing w:val="13"/>
                <w:highlight w:val="red"/>
              </w:rPr>
              <w:t xml:space="preserve"> </w:t>
            </w:r>
            <w:r w:rsidRPr="003D2378">
              <w:rPr>
                <w:rFonts w:ascii="Times New Roman"/>
                <w:highlight w:val="red"/>
              </w:rPr>
              <w:t>person</w:t>
            </w:r>
            <w:r w:rsidRPr="003D2378">
              <w:rPr>
                <w:rFonts w:ascii="Times New Roman"/>
                <w:spacing w:val="12"/>
                <w:highlight w:val="red"/>
              </w:rPr>
              <w:t xml:space="preserve"> </w:t>
            </w:r>
            <w:r w:rsidRPr="003D2378">
              <w:rPr>
                <w:rFonts w:ascii="Times New Roman"/>
                <w:highlight w:val="red"/>
              </w:rPr>
              <w:t>who</w:t>
            </w:r>
            <w:r w:rsidRPr="003D2378">
              <w:rPr>
                <w:rFonts w:ascii="Times New Roman"/>
                <w:spacing w:val="12"/>
                <w:highlight w:val="red"/>
              </w:rPr>
              <w:t xml:space="preserve"> </w:t>
            </w:r>
            <w:r w:rsidRPr="003D2378">
              <w:rPr>
                <w:rFonts w:ascii="Times New Roman"/>
                <w:highlight w:val="red"/>
              </w:rPr>
              <w:t>has</w:t>
            </w:r>
            <w:r w:rsidRPr="003D2378">
              <w:rPr>
                <w:rFonts w:ascii="Times New Roman"/>
                <w:spacing w:val="12"/>
                <w:highlight w:val="red"/>
              </w:rPr>
              <w:t xml:space="preserve"> </w:t>
            </w:r>
            <w:r w:rsidRPr="003D2378">
              <w:rPr>
                <w:rFonts w:ascii="Times New Roman"/>
                <w:highlight w:val="red"/>
              </w:rPr>
              <w:t>been</w:t>
            </w:r>
            <w:r w:rsidRPr="003D2378">
              <w:rPr>
                <w:rFonts w:ascii="Times New Roman"/>
                <w:spacing w:val="13"/>
                <w:highlight w:val="red"/>
              </w:rPr>
              <w:t xml:space="preserve"> </w:t>
            </w:r>
            <w:r w:rsidRPr="003D2378">
              <w:rPr>
                <w:rFonts w:ascii="Times New Roman"/>
                <w:highlight w:val="red"/>
              </w:rPr>
              <w:t>in</w:t>
            </w:r>
            <w:r w:rsidRPr="003D2378">
              <w:rPr>
                <w:rFonts w:ascii="Times New Roman"/>
                <w:spacing w:val="12"/>
                <w:highlight w:val="red"/>
              </w:rPr>
              <w:t xml:space="preserve"> </w:t>
            </w:r>
            <w:r w:rsidRPr="003D2378">
              <w:rPr>
                <w:rFonts w:ascii="Times New Roman"/>
                <w:highlight w:val="red"/>
              </w:rPr>
              <w:t>this</w:t>
            </w:r>
            <w:r w:rsidRPr="003D2378">
              <w:rPr>
                <w:rFonts w:ascii="Times New Roman"/>
                <w:spacing w:val="12"/>
                <w:highlight w:val="red"/>
              </w:rPr>
              <w:t xml:space="preserve"> </w:t>
            </w:r>
            <w:r w:rsidRPr="003D2378">
              <w:rPr>
                <w:rFonts w:ascii="Times New Roman"/>
                <w:spacing w:val="-1"/>
                <w:highlight w:val="red"/>
              </w:rPr>
              <w:t>country</w:t>
            </w:r>
            <w:r w:rsidRPr="003D2378">
              <w:rPr>
                <w:rFonts w:ascii="Times New Roman"/>
                <w:spacing w:val="14"/>
                <w:highlight w:val="red"/>
              </w:rPr>
              <w:t xml:space="preserve"> </w:t>
            </w:r>
            <w:r w:rsidRPr="003D2378">
              <w:rPr>
                <w:rFonts w:ascii="Times New Roman"/>
                <w:highlight w:val="red"/>
              </w:rPr>
              <w:t>for</w:t>
            </w:r>
            <w:r w:rsidRPr="003D2378">
              <w:rPr>
                <w:rFonts w:ascii="Times New Roman"/>
                <w:spacing w:val="13"/>
                <w:highlight w:val="red"/>
              </w:rPr>
              <w:t xml:space="preserve"> </w:t>
            </w:r>
            <w:r w:rsidRPr="003D2378">
              <w:rPr>
                <w:rFonts w:ascii="Times New Roman"/>
                <w:highlight w:val="red"/>
              </w:rPr>
              <w:t>2</w:t>
            </w:r>
            <w:r w:rsidRPr="003D2378">
              <w:rPr>
                <w:rFonts w:ascii="Times New Roman"/>
                <w:spacing w:val="21"/>
                <w:w w:val="99"/>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10</w:t>
            </w:r>
            <w:r w:rsidRPr="003D2378">
              <w:rPr>
                <w:rFonts w:ascii="Times New Roman"/>
                <w:spacing w:val="-2"/>
                <w:highlight w:val="red"/>
              </w:rPr>
              <w:t xml:space="preserve"> </w:t>
            </w:r>
            <w:r w:rsidRPr="003D2378">
              <w:rPr>
                <w:rFonts w:ascii="Times New Roman"/>
                <w:highlight w:val="red"/>
              </w:rPr>
              <w:t>years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Been</w:t>
            </w:r>
            <w:r w:rsidRPr="003D2378">
              <w:rPr>
                <w:rFonts w:ascii="Times New Roman"/>
                <w:spacing w:val="-1"/>
                <w:highlight w:val="red"/>
              </w:rPr>
              <w:t xml:space="preserve"> </w:t>
            </w:r>
            <w:r w:rsidRPr="003D2378">
              <w:rPr>
                <w:rFonts w:ascii="Times New Roman"/>
                <w:highlight w:val="red"/>
              </w:rPr>
              <w:t>in</w:t>
            </w:r>
            <w:r w:rsidRPr="003D2378">
              <w:rPr>
                <w:rFonts w:ascii="Times New Roman"/>
                <w:spacing w:val="-1"/>
                <w:highlight w:val="red"/>
              </w:rPr>
              <w:t xml:space="preserve"> </w:t>
            </w:r>
            <w:r w:rsidRPr="003D2378">
              <w:rPr>
                <w:rFonts w:ascii="Times New Roman"/>
                <w:highlight w:val="red"/>
              </w:rPr>
              <w:t>this</w:t>
            </w:r>
            <w:r w:rsidRPr="003D2378">
              <w:rPr>
                <w:rFonts w:ascii="Times New Roman"/>
                <w:spacing w:val="-1"/>
                <w:highlight w:val="red"/>
              </w:rPr>
              <w:t xml:space="preserve"> country </w:t>
            </w:r>
            <w:r w:rsidRPr="003D2378">
              <w:rPr>
                <w:rFonts w:ascii="Times New Roman"/>
                <w:highlight w:val="red"/>
              </w:rPr>
              <w:t>for</w:t>
            </w:r>
            <w:r w:rsidRPr="003D2378">
              <w:rPr>
                <w:rFonts w:ascii="Times New Roman"/>
                <w:spacing w:val="-1"/>
                <w:highlight w:val="red"/>
              </w:rPr>
              <w:t xml:space="preserve"> more</w:t>
            </w:r>
            <w:r w:rsidRPr="003D2378">
              <w:rPr>
                <w:rFonts w:ascii="Times New Roman"/>
                <w:highlight w:val="red"/>
              </w:rPr>
              <w:t xml:space="preserve"> than</w:t>
            </w:r>
            <w:r w:rsidRPr="003D2378">
              <w:rPr>
                <w:rFonts w:ascii="Times New Roman"/>
                <w:spacing w:val="-1"/>
                <w:highlight w:val="red"/>
              </w:rPr>
              <w:t xml:space="preserve"> </w:t>
            </w:r>
            <w:r w:rsidRPr="003D2378">
              <w:rPr>
                <w:rFonts w:ascii="Times New Roman"/>
                <w:highlight w:val="red"/>
              </w:rPr>
              <w:t>10</w:t>
            </w:r>
            <w:r w:rsidRPr="003D2378">
              <w:rPr>
                <w:rFonts w:ascii="Times New Roman"/>
                <w:spacing w:val="-2"/>
                <w:highlight w:val="red"/>
              </w:rPr>
              <w:t xml:space="preserve"> </w:t>
            </w:r>
            <w:r w:rsidRPr="003D2378">
              <w:rPr>
                <w:rFonts w:ascii="Times New Roman"/>
                <w:spacing w:val="-1"/>
                <w:highlight w:val="red"/>
              </w:rPr>
              <w:t>years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(BIRTHPLACE</w:t>
            </w:r>
            <w:r w:rsidRPr="003D2378">
              <w:rPr>
                <w:rFonts w:ascii="Times New Roman"/>
                <w:spacing w:val="-2"/>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121"/>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21"/>
        </w:numPr>
        <w:tabs>
          <w:tab w:val="left" w:pos="575"/>
          <w:tab w:val="left" w:pos="2378"/>
        </w:tabs>
        <w:ind w:left="574" w:hanging="357"/>
        <w:rPr>
          <w:highlight w:val="red"/>
        </w:rPr>
      </w:pPr>
      <w:r w:rsidRPr="003D2378">
        <w:rPr>
          <w:w w:val="95"/>
          <w:highlight w:val="red"/>
        </w:rPr>
        <w:t>Filter</w:t>
      </w:r>
      <w:r w:rsidRPr="003D2378">
        <w:rPr>
          <w:w w:val="95"/>
          <w:highlight w:val="red"/>
        </w:rPr>
        <w:tab/>
      </w:r>
      <w:r w:rsidRPr="003D2378">
        <w:rPr>
          <w:highlight w:val="red"/>
        </w:rPr>
        <w:t>All</w:t>
      </w:r>
      <w:r w:rsidRPr="003D2378">
        <w:rPr>
          <w:spacing w:val="53"/>
          <w:highlight w:val="red"/>
        </w:rPr>
        <w:t xml:space="preserve"> </w:t>
      </w:r>
      <w:r w:rsidRPr="003D2378">
        <w:rPr>
          <w:highlight w:val="red"/>
        </w:rPr>
        <w:t>respondents</w:t>
      </w:r>
      <w:r w:rsidRPr="003D2378">
        <w:rPr>
          <w:spacing w:val="-1"/>
          <w:highlight w:val="red"/>
        </w:rPr>
        <w:t xml:space="preserve"> </w:t>
      </w:r>
      <w:r w:rsidRPr="003D2378">
        <w:rPr>
          <w:highlight w:val="red"/>
        </w:rPr>
        <w:t>who</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 xml:space="preserve">not </w:t>
      </w:r>
      <w:r w:rsidRPr="003D2378">
        <w:rPr>
          <w:spacing w:val="-1"/>
          <w:highlight w:val="red"/>
        </w:rPr>
        <w:t xml:space="preserve">born </w:t>
      </w:r>
      <w:r w:rsidRPr="003D2378">
        <w:rPr>
          <w:highlight w:val="red"/>
        </w:rPr>
        <w:t>in</w:t>
      </w:r>
      <w:r w:rsidRPr="003D2378">
        <w:rPr>
          <w:spacing w:val="-1"/>
          <w:highlight w:val="red"/>
        </w:rPr>
        <w:t xml:space="preserve"> this</w:t>
      </w:r>
      <w:r w:rsidRPr="003D2378">
        <w:rPr>
          <w:spacing w:val="-2"/>
          <w:highlight w:val="red"/>
        </w:rPr>
        <w:t xml:space="preserve"> </w:t>
      </w:r>
      <w:r w:rsidRPr="003D2378">
        <w:rPr>
          <w:spacing w:val="-1"/>
          <w:highlight w:val="red"/>
        </w:rPr>
        <w:t>country</w:t>
      </w:r>
    </w:p>
    <w:p w:rsidR="00A7027F" w:rsidRPr="003D2378" w:rsidRDefault="006F44CB">
      <w:pPr>
        <w:pStyle w:val="a3"/>
        <w:numPr>
          <w:ilvl w:val="0"/>
          <w:numId w:val="121"/>
        </w:numPr>
        <w:tabs>
          <w:tab w:val="left" w:pos="575"/>
          <w:tab w:val="left" w:pos="2378"/>
        </w:tabs>
        <w:spacing w:before="100"/>
        <w:ind w:left="574" w:hanging="35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21"/>
        </w:numPr>
        <w:tabs>
          <w:tab w:val="left" w:pos="575"/>
          <w:tab w:val="left" w:pos="2377"/>
        </w:tabs>
        <w:spacing w:before="101"/>
        <w:ind w:left="574" w:hanging="35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2"/>
          <w:highlight w:val="red"/>
        </w:rPr>
        <w:t xml:space="preserve"> </w:t>
      </w:r>
      <w:r w:rsidRPr="003D2378">
        <w:rPr>
          <w:highlight w:val="red"/>
        </w:rPr>
        <w:t>years</w:t>
      </w:r>
      <w:r w:rsidRPr="003D2378">
        <w:rPr>
          <w:spacing w:val="-1"/>
          <w:highlight w:val="red"/>
        </w:rPr>
        <w:t xml:space="preserve"> </w:t>
      </w:r>
      <w:r w:rsidRPr="003D2378">
        <w:rPr>
          <w:highlight w:val="red"/>
        </w:rPr>
        <w:t>of</w:t>
      </w:r>
      <w:r w:rsidRPr="003D2378">
        <w:rPr>
          <w:spacing w:val="-1"/>
          <w:highlight w:val="red"/>
        </w:rPr>
        <w:t xml:space="preserve"> residence </w:t>
      </w:r>
      <w:r w:rsidRPr="003D2378">
        <w:rPr>
          <w:highlight w:val="red"/>
        </w:rPr>
        <w:t>in</w:t>
      </w:r>
      <w:r w:rsidRPr="003D2378">
        <w:rPr>
          <w:spacing w:val="-1"/>
          <w:highlight w:val="red"/>
        </w:rPr>
        <w:t xml:space="preserve"> </w:t>
      </w:r>
      <w:r w:rsidRPr="003D2378">
        <w:rPr>
          <w:highlight w:val="red"/>
        </w:rPr>
        <w:t>this</w:t>
      </w:r>
      <w:r w:rsidRPr="003D2378">
        <w:rPr>
          <w:spacing w:val="-1"/>
          <w:highlight w:val="red"/>
        </w:rPr>
        <w:t xml:space="preserve"> country</w:t>
      </w:r>
    </w:p>
    <w:p w:rsidR="00A7027F" w:rsidRPr="003D2378" w:rsidRDefault="006F44CB">
      <w:pPr>
        <w:pStyle w:val="a3"/>
        <w:numPr>
          <w:ilvl w:val="0"/>
          <w:numId w:val="121"/>
        </w:numPr>
        <w:tabs>
          <w:tab w:val="left" w:pos="575"/>
        </w:tabs>
        <w:spacing w:before="106" w:line="235" w:lineRule="auto"/>
        <w:ind w:right="213" w:hanging="2160"/>
        <w:jc w:val="both"/>
        <w:rPr>
          <w:highlight w:val="red"/>
        </w:rPr>
      </w:pPr>
      <w:r w:rsidRPr="003D2378">
        <w:rPr>
          <w:highlight w:val="red"/>
        </w:rPr>
        <w:t>Technical</w:t>
      </w:r>
      <w:r w:rsidRPr="003D2378">
        <w:rPr>
          <w:spacing w:val="-2"/>
          <w:highlight w:val="red"/>
        </w:rPr>
        <w:t xml:space="preserve"> </w:t>
      </w:r>
      <w:r w:rsidRPr="003D2378">
        <w:rPr>
          <w:highlight w:val="red"/>
        </w:rPr>
        <w:t>issues</w:t>
      </w:r>
      <w:r w:rsidRPr="003D2378">
        <w:rPr>
          <w:spacing w:val="21"/>
          <w:highlight w:val="red"/>
        </w:rPr>
        <w:t xml:space="preserve"> </w:t>
      </w:r>
      <w:proofErr w:type="gramStart"/>
      <w:r w:rsidRPr="003D2378">
        <w:rPr>
          <w:highlight w:val="red"/>
        </w:rPr>
        <w:t>The</w:t>
      </w:r>
      <w:proofErr w:type="gramEnd"/>
      <w:r w:rsidRPr="003D2378">
        <w:rPr>
          <w:spacing w:val="25"/>
          <w:highlight w:val="red"/>
        </w:rPr>
        <w:t xml:space="preserve"> </w:t>
      </w:r>
      <w:r w:rsidRPr="003D2378">
        <w:rPr>
          <w:highlight w:val="red"/>
        </w:rPr>
        <w:t>years</w:t>
      </w:r>
      <w:r w:rsidRPr="003D2378">
        <w:rPr>
          <w:spacing w:val="26"/>
          <w:highlight w:val="red"/>
        </w:rPr>
        <w:t xml:space="preserve"> </w:t>
      </w:r>
      <w:r w:rsidRPr="003D2378">
        <w:rPr>
          <w:highlight w:val="red"/>
        </w:rPr>
        <w:t>of</w:t>
      </w:r>
      <w:r w:rsidRPr="003D2378">
        <w:rPr>
          <w:spacing w:val="25"/>
          <w:highlight w:val="red"/>
        </w:rPr>
        <w:t xml:space="preserve"> </w:t>
      </w:r>
      <w:r w:rsidRPr="003D2378">
        <w:rPr>
          <w:highlight w:val="red"/>
        </w:rPr>
        <w:t>residence</w:t>
      </w:r>
      <w:r w:rsidRPr="003D2378">
        <w:rPr>
          <w:spacing w:val="25"/>
          <w:highlight w:val="red"/>
        </w:rPr>
        <w:t xml:space="preserve"> </w:t>
      </w:r>
      <w:r w:rsidRPr="003D2378">
        <w:rPr>
          <w:highlight w:val="red"/>
        </w:rPr>
        <w:t>should</w:t>
      </w:r>
      <w:r w:rsidRPr="003D2378">
        <w:rPr>
          <w:spacing w:val="25"/>
          <w:highlight w:val="red"/>
        </w:rPr>
        <w:t xml:space="preserve"> </w:t>
      </w:r>
      <w:r w:rsidRPr="003D2378">
        <w:rPr>
          <w:highlight w:val="red"/>
        </w:rPr>
        <w:t>be</w:t>
      </w:r>
      <w:r w:rsidRPr="003D2378">
        <w:rPr>
          <w:spacing w:val="25"/>
          <w:highlight w:val="red"/>
        </w:rPr>
        <w:t xml:space="preserve"> </w:t>
      </w:r>
      <w:r w:rsidRPr="003D2378">
        <w:rPr>
          <w:highlight w:val="red"/>
        </w:rPr>
        <w:t>calculated</w:t>
      </w:r>
      <w:r w:rsidRPr="003D2378">
        <w:rPr>
          <w:spacing w:val="26"/>
          <w:highlight w:val="red"/>
        </w:rPr>
        <w:t xml:space="preserve"> </w:t>
      </w:r>
      <w:r w:rsidRPr="003D2378">
        <w:rPr>
          <w:highlight w:val="red"/>
        </w:rPr>
        <w:t>taking</w:t>
      </w:r>
      <w:r w:rsidRPr="003D2378">
        <w:rPr>
          <w:spacing w:val="25"/>
          <w:highlight w:val="red"/>
        </w:rPr>
        <w:t xml:space="preserve"> </w:t>
      </w:r>
      <w:r w:rsidRPr="003D2378">
        <w:rPr>
          <w:highlight w:val="red"/>
        </w:rPr>
        <w:t>as</w:t>
      </w:r>
      <w:r w:rsidRPr="003D2378">
        <w:rPr>
          <w:spacing w:val="25"/>
          <w:highlight w:val="red"/>
        </w:rPr>
        <w:t xml:space="preserve"> </w:t>
      </w:r>
      <w:r w:rsidRPr="003D2378">
        <w:rPr>
          <w:highlight w:val="red"/>
        </w:rPr>
        <w:t>starting</w:t>
      </w:r>
      <w:r w:rsidRPr="003D2378">
        <w:rPr>
          <w:spacing w:val="25"/>
          <w:highlight w:val="red"/>
        </w:rPr>
        <w:t xml:space="preserve"> </w:t>
      </w:r>
      <w:r w:rsidRPr="003D2378">
        <w:rPr>
          <w:highlight w:val="red"/>
        </w:rPr>
        <w:t>point</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last</w:t>
      </w:r>
      <w:r w:rsidRPr="003D2378">
        <w:rPr>
          <w:spacing w:val="25"/>
          <w:w w:val="99"/>
          <w:highlight w:val="red"/>
        </w:rPr>
        <w:t xml:space="preserve"> </w:t>
      </w:r>
      <w:r w:rsidRPr="003D2378">
        <w:rPr>
          <w:highlight w:val="red"/>
        </w:rPr>
        <w:t>entrance</w:t>
      </w:r>
      <w:r w:rsidRPr="003D2378">
        <w:rPr>
          <w:spacing w:val="35"/>
          <w:highlight w:val="red"/>
        </w:rPr>
        <w:t xml:space="preserve"> </w:t>
      </w:r>
      <w:r w:rsidRPr="003D2378">
        <w:rPr>
          <w:highlight w:val="red"/>
        </w:rPr>
        <w:t>in</w:t>
      </w:r>
      <w:r w:rsidRPr="003D2378">
        <w:rPr>
          <w:spacing w:val="35"/>
          <w:highlight w:val="red"/>
        </w:rPr>
        <w:t xml:space="preserve"> </w:t>
      </w:r>
      <w:r w:rsidRPr="003D2378">
        <w:rPr>
          <w:highlight w:val="red"/>
        </w:rPr>
        <w:t>the</w:t>
      </w:r>
      <w:r w:rsidRPr="003D2378">
        <w:rPr>
          <w:spacing w:val="35"/>
          <w:highlight w:val="red"/>
        </w:rPr>
        <w:t xml:space="preserve"> </w:t>
      </w:r>
      <w:r w:rsidRPr="003D2378">
        <w:rPr>
          <w:spacing w:val="-1"/>
          <w:highlight w:val="red"/>
        </w:rPr>
        <w:t>country.</w:t>
      </w:r>
      <w:r w:rsidRPr="003D2378">
        <w:rPr>
          <w:spacing w:val="34"/>
          <w:highlight w:val="red"/>
        </w:rPr>
        <w:t xml:space="preserve"> </w:t>
      </w:r>
      <w:r w:rsidRPr="003D2378">
        <w:rPr>
          <w:highlight w:val="red"/>
        </w:rPr>
        <w:t>For</w:t>
      </w:r>
      <w:r w:rsidRPr="003D2378">
        <w:rPr>
          <w:spacing w:val="35"/>
          <w:highlight w:val="red"/>
        </w:rPr>
        <w:t xml:space="preserve"> </w:t>
      </w:r>
      <w:r w:rsidRPr="003D2378">
        <w:rPr>
          <w:highlight w:val="red"/>
        </w:rPr>
        <w:t>people</w:t>
      </w:r>
      <w:r w:rsidRPr="003D2378">
        <w:rPr>
          <w:spacing w:val="35"/>
          <w:highlight w:val="red"/>
        </w:rPr>
        <w:t xml:space="preserve"> </w:t>
      </w:r>
      <w:r w:rsidRPr="003D2378">
        <w:rPr>
          <w:highlight w:val="red"/>
        </w:rPr>
        <w:t>with</w:t>
      </w:r>
      <w:r w:rsidRPr="003D2378">
        <w:rPr>
          <w:spacing w:val="36"/>
          <w:highlight w:val="red"/>
        </w:rPr>
        <w:t xml:space="preserve"> </w:t>
      </w:r>
      <w:r w:rsidRPr="003D2378">
        <w:rPr>
          <w:highlight w:val="red"/>
        </w:rPr>
        <w:t>up</w:t>
      </w:r>
      <w:r w:rsidRPr="003D2378">
        <w:rPr>
          <w:spacing w:val="35"/>
          <w:highlight w:val="red"/>
        </w:rPr>
        <w:t xml:space="preserve"> </w:t>
      </w:r>
      <w:r w:rsidRPr="003D2378">
        <w:rPr>
          <w:highlight w:val="red"/>
        </w:rPr>
        <w:t>to</w:t>
      </w:r>
      <w:r w:rsidRPr="003D2378">
        <w:rPr>
          <w:spacing w:val="34"/>
          <w:highlight w:val="red"/>
        </w:rPr>
        <w:t xml:space="preserve"> </w:t>
      </w:r>
      <w:r w:rsidRPr="003D2378">
        <w:rPr>
          <w:spacing w:val="-1"/>
          <w:highlight w:val="red"/>
        </w:rPr>
        <w:t>one</w:t>
      </w:r>
      <w:r w:rsidRPr="003D2378">
        <w:rPr>
          <w:spacing w:val="35"/>
          <w:highlight w:val="red"/>
        </w:rPr>
        <w:t xml:space="preserve"> </w:t>
      </w:r>
      <w:r w:rsidRPr="003D2378">
        <w:rPr>
          <w:spacing w:val="-1"/>
          <w:highlight w:val="red"/>
        </w:rPr>
        <w:t>year's</w:t>
      </w:r>
      <w:r w:rsidRPr="003D2378">
        <w:rPr>
          <w:spacing w:val="34"/>
          <w:highlight w:val="red"/>
        </w:rPr>
        <w:t xml:space="preserve"> </w:t>
      </w:r>
      <w:r w:rsidRPr="003D2378">
        <w:rPr>
          <w:highlight w:val="red"/>
        </w:rPr>
        <w:t>residence</w:t>
      </w:r>
      <w:r w:rsidRPr="003D2378">
        <w:rPr>
          <w:spacing w:val="36"/>
          <w:highlight w:val="red"/>
        </w:rPr>
        <w:t xml:space="preserve"> </w:t>
      </w:r>
      <w:r w:rsidRPr="003D2378">
        <w:rPr>
          <w:highlight w:val="red"/>
        </w:rPr>
        <w:t>in</w:t>
      </w:r>
      <w:r w:rsidRPr="003D2378">
        <w:rPr>
          <w:spacing w:val="35"/>
          <w:highlight w:val="red"/>
        </w:rPr>
        <w:t xml:space="preserve"> </w:t>
      </w:r>
      <w:r w:rsidRPr="003D2378">
        <w:rPr>
          <w:highlight w:val="red"/>
        </w:rPr>
        <w:t>this</w:t>
      </w:r>
      <w:r w:rsidRPr="003D2378">
        <w:rPr>
          <w:spacing w:val="29"/>
          <w:w w:val="99"/>
          <w:highlight w:val="red"/>
        </w:rPr>
        <w:t xml:space="preserve"> </w:t>
      </w:r>
      <w:r w:rsidRPr="003D2378">
        <w:rPr>
          <w:spacing w:val="-1"/>
          <w:highlight w:val="red"/>
        </w:rPr>
        <w:t>Member</w:t>
      </w:r>
      <w:r w:rsidRPr="003D2378">
        <w:rPr>
          <w:spacing w:val="8"/>
          <w:highlight w:val="red"/>
        </w:rPr>
        <w:t xml:space="preserve"> </w:t>
      </w:r>
      <w:r w:rsidRPr="003D2378">
        <w:rPr>
          <w:highlight w:val="red"/>
        </w:rPr>
        <w:t>State,</w:t>
      </w:r>
      <w:r w:rsidRPr="003D2378">
        <w:rPr>
          <w:spacing w:val="8"/>
          <w:highlight w:val="red"/>
        </w:rPr>
        <w:t xml:space="preserve"> </w:t>
      </w:r>
      <w:r w:rsidRPr="003D2378">
        <w:rPr>
          <w:highlight w:val="red"/>
        </w:rPr>
        <w:t>1</w:t>
      </w:r>
      <w:r w:rsidRPr="003D2378">
        <w:rPr>
          <w:spacing w:val="8"/>
          <w:highlight w:val="red"/>
        </w:rPr>
        <w:t xml:space="preserve"> </w:t>
      </w:r>
      <w:r w:rsidRPr="003D2378">
        <w:rPr>
          <w:spacing w:val="-1"/>
          <w:highlight w:val="red"/>
        </w:rPr>
        <w:t>should</w:t>
      </w:r>
      <w:r w:rsidRPr="003D2378">
        <w:rPr>
          <w:spacing w:val="9"/>
          <w:highlight w:val="red"/>
        </w:rPr>
        <w:t xml:space="preserve"> </w:t>
      </w:r>
      <w:r w:rsidRPr="003D2378">
        <w:rPr>
          <w:highlight w:val="red"/>
        </w:rPr>
        <w:t>be</w:t>
      </w:r>
      <w:r w:rsidRPr="003D2378">
        <w:rPr>
          <w:spacing w:val="9"/>
          <w:highlight w:val="red"/>
        </w:rPr>
        <w:t xml:space="preserve"> </w:t>
      </w:r>
      <w:r w:rsidRPr="003D2378">
        <w:rPr>
          <w:highlight w:val="red"/>
        </w:rPr>
        <w:t>coded;</w:t>
      </w:r>
      <w:r w:rsidRPr="003D2378">
        <w:rPr>
          <w:spacing w:val="8"/>
          <w:highlight w:val="red"/>
        </w:rPr>
        <w:t xml:space="preserve"> </w:t>
      </w:r>
      <w:r w:rsidRPr="003D2378">
        <w:rPr>
          <w:highlight w:val="red"/>
        </w:rPr>
        <w:t>between</w:t>
      </w:r>
      <w:r w:rsidRPr="003D2378">
        <w:rPr>
          <w:spacing w:val="8"/>
          <w:highlight w:val="red"/>
        </w:rPr>
        <w:t xml:space="preserve"> </w:t>
      </w:r>
      <w:r w:rsidRPr="003D2378">
        <w:rPr>
          <w:highlight w:val="red"/>
        </w:rPr>
        <w:t>one</w:t>
      </w:r>
      <w:r w:rsidRPr="003D2378">
        <w:rPr>
          <w:spacing w:val="7"/>
          <w:highlight w:val="red"/>
        </w:rPr>
        <w:t xml:space="preserve"> </w:t>
      </w:r>
      <w:r w:rsidRPr="003D2378">
        <w:rPr>
          <w:highlight w:val="red"/>
        </w:rPr>
        <w:t>year</w:t>
      </w:r>
      <w:r w:rsidRPr="003D2378">
        <w:rPr>
          <w:spacing w:val="8"/>
          <w:highlight w:val="red"/>
        </w:rPr>
        <w:t xml:space="preserve"> </w:t>
      </w:r>
      <w:r w:rsidRPr="003D2378">
        <w:rPr>
          <w:highlight w:val="red"/>
        </w:rPr>
        <w:t>and</w:t>
      </w:r>
      <w:r w:rsidRPr="003D2378">
        <w:rPr>
          <w:spacing w:val="9"/>
          <w:highlight w:val="red"/>
        </w:rPr>
        <w:t xml:space="preserve"> </w:t>
      </w:r>
      <w:r w:rsidRPr="003D2378">
        <w:rPr>
          <w:highlight w:val="red"/>
        </w:rPr>
        <w:t>two</w:t>
      </w:r>
      <w:r w:rsidRPr="003D2378">
        <w:rPr>
          <w:spacing w:val="7"/>
          <w:highlight w:val="red"/>
        </w:rPr>
        <w:t xml:space="preserve"> </w:t>
      </w:r>
      <w:r w:rsidRPr="003D2378">
        <w:rPr>
          <w:highlight w:val="red"/>
        </w:rPr>
        <w:t>years,</w:t>
      </w:r>
      <w:r w:rsidRPr="003D2378">
        <w:rPr>
          <w:spacing w:val="8"/>
          <w:highlight w:val="red"/>
        </w:rPr>
        <w:t xml:space="preserve"> </w:t>
      </w:r>
      <w:r w:rsidRPr="003D2378">
        <w:rPr>
          <w:highlight w:val="red"/>
        </w:rPr>
        <w:t>2;</w:t>
      </w:r>
      <w:r w:rsidRPr="003D2378">
        <w:rPr>
          <w:spacing w:val="8"/>
          <w:highlight w:val="red"/>
        </w:rPr>
        <w:t xml:space="preserve"> </w:t>
      </w:r>
      <w:r w:rsidRPr="003D2378">
        <w:rPr>
          <w:highlight w:val="red"/>
        </w:rPr>
        <w:t>and</w:t>
      </w:r>
      <w:r w:rsidRPr="003D2378">
        <w:rPr>
          <w:spacing w:val="8"/>
          <w:highlight w:val="red"/>
        </w:rPr>
        <w:t xml:space="preserve"> </w:t>
      </w:r>
      <w:r w:rsidRPr="003D2378">
        <w:rPr>
          <w:spacing w:val="-1"/>
          <w:highlight w:val="red"/>
        </w:rPr>
        <w:t>so</w:t>
      </w:r>
      <w:r w:rsidRPr="003D2378">
        <w:rPr>
          <w:spacing w:val="28"/>
          <w:w w:val="99"/>
          <w:highlight w:val="red"/>
        </w:rPr>
        <w:t xml:space="preserve"> </w:t>
      </w:r>
      <w:r w:rsidRPr="003D2378">
        <w:rPr>
          <w:highlight w:val="red"/>
        </w:rPr>
        <w:t>on</w:t>
      </w:r>
      <w:r w:rsidRPr="003D2378">
        <w:rPr>
          <w:spacing w:val="19"/>
          <w:highlight w:val="red"/>
        </w:rPr>
        <w:t xml:space="preserve"> </w:t>
      </w:r>
      <w:r w:rsidRPr="003D2378">
        <w:rPr>
          <w:highlight w:val="red"/>
        </w:rPr>
        <w:t>up</w:t>
      </w:r>
      <w:r w:rsidRPr="003D2378">
        <w:rPr>
          <w:spacing w:val="19"/>
          <w:highlight w:val="red"/>
        </w:rPr>
        <w:t xml:space="preserve"> </w:t>
      </w:r>
      <w:r w:rsidRPr="003D2378">
        <w:rPr>
          <w:highlight w:val="red"/>
        </w:rPr>
        <w:t>to</w:t>
      </w:r>
      <w:r w:rsidRPr="003D2378">
        <w:rPr>
          <w:spacing w:val="19"/>
          <w:highlight w:val="red"/>
        </w:rPr>
        <w:t xml:space="preserve"> </w:t>
      </w:r>
      <w:r w:rsidRPr="003D2378">
        <w:rPr>
          <w:spacing w:val="-1"/>
          <w:highlight w:val="red"/>
        </w:rPr>
        <w:t>10</w:t>
      </w:r>
      <w:r w:rsidRPr="003D2378">
        <w:rPr>
          <w:spacing w:val="21"/>
          <w:highlight w:val="red"/>
        </w:rPr>
        <w:t xml:space="preserve"> </w:t>
      </w:r>
      <w:r w:rsidRPr="003D2378">
        <w:rPr>
          <w:highlight w:val="red"/>
        </w:rPr>
        <w:t>for</w:t>
      </w:r>
      <w:r w:rsidRPr="003D2378">
        <w:rPr>
          <w:spacing w:val="19"/>
          <w:highlight w:val="red"/>
        </w:rPr>
        <w:t xml:space="preserve"> </w:t>
      </w:r>
      <w:r w:rsidRPr="003D2378">
        <w:rPr>
          <w:highlight w:val="red"/>
        </w:rPr>
        <w:t>people</w:t>
      </w:r>
      <w:r w:rsidRPr="003D2378">
        <w:rPr>
          <w:spacing w:val="19"/>
          <w:highlight w:val="red"/>
        </w:rPr>
        <w:t xml:space="preserve"> </w:t>
      </w:r>
      <w:r w:rsidRPr="003D2378">
        <w:rPr>
          <w:highlight w:val="red"/>
        </w:rPr>
        <w:t>with</w:t>
      </w:r>
      <w:r w:rsidRPr="003D2378">
        <w:rPr>
          <w:spacing w:val="20"/>
          <w:highlight w:val="red"/>
        </w:rPr>
        <w:t xml:space="preserve"> </w:t>
      </w:r>
      <w:r w:rsidRPr="003D2378">
        <w:rPr>
          <w:highlight w:val="red"/>
        </w:rPr>
        <w:t>up</w:t>
      </w:r>
      <w:r w:rsidRPr="003D2378">
        <w:rPr>
          <w:spacing w:val="20"/>
          <w:highlight w:val="red"/>
        </w:rPr>
        <w:t xml:space="preserve"> </w:t>
      </w:r>
      <w:r w:rsidRPr="003D2378">
        <w:rPr>
          <w:highlight w:val="red"/>
        </w:rPr>
        <w:t>to</w:t>
      </w:r>
      <w:r w:rsidRPr="003D2378">
        <w:rPr>
          <w:spacing w:val="19"/>
          <w:highlight w:val="red"/>
        </w:rPr>
        <w:t xml:space="preserve"> </w:t>
      </w:r>
      <w:r w:rsidRPr="003D2378">
        <w:rPr>
          <w:highlight w:val="red"/>
        </w:rPr>
        <w:t>ten</w:t>
      </w:r>
      <w:r w:rsidRPr="003D2378">
        <w:rPr>
          <w:spacing w:val="18"/>
          <w:highlight w:val="red"/>
        </w:rPr>
        <w:t xml:space="preserve"> </w:t>
      </w:r>
      <w:r w:rsidRPr="003D2378">
        <w:rPr>
          <w:highlight w:val="red"/>
        </w:rPr>
        <w:t>years</w:t>
      </w:r>
      <w:r w:rsidRPr="003D2378">
        <w:rPr>
          <w:spacing w:val="19"/>
          <w:highlight w:val="red"/>
        </w:rPr>
        <w:t xml:space="preserve"> </w:t>
      </w:r>
      <w:r w:rsidRPr="003D2378">
        <w:rPr>
          <w:highlight w:val="red"/>
        </w:rPr>
        <w:t>of</w:t>
      </w:r>
      <w:r w:rsidRPr="003D2378">
        <w:rPr>
          <w:spacing w:val="20"/>
          <w:highlight w:val="red"/>
        </w:rPr>
        <w:t xml:space="preserve"> </w:t>
      </w:r>
      <w:r w:rsidRPr="003D2378">
        <w:rPr>
          <w:highlight w:val="red"/>
        </w:rPr>
        <w:t>residence.</w:t>
      </w:r>
      <w:r w:rsidRPr="003D2378">
        <w:rPr>
          <w:spacing w:val="20"/>
          <w:highlight w:val="red"/>
        </w:rPr>
        <w:t xml:space="preserve"> </w:t>
      </w:r>
      <w:r w:rsidRPr="003D2378">
        <w:rPr>
          <w:highlight w:val="red"/>
        </w:rPr>
        <w:t>All</w:t>
      </w:r>
      <w:r w:rsidRPr="003D2378">
        <w:rPr>
          <w:spacing w:val="20"/>
          <w:highlight w:val="red"/>
        </w:rPr>
        <w:t xml:space="preserve"> </w:t>
      </w:r>
      <w:r w:rsidRPr="003D2378">
        <w:rPr>
          <w:highlight w:val="red"/>
        </w:rPr>
        <w:t>people</w:t>
      </w:r>
      <w:r w:rsidRPr="003D2378">
        <w:rPr>
          <w:spacing w:val="20"/>
          <w:highlight w:val="red"/>
        </w:rPr>
        <w:t xml:space="preserve"> </w:t>
      </w:r>
      <w:r w:rsidRPr="003D2378">
        <w:rPr>
          <w:highlight w:val="red"/>
        </w:rPr>
        <w:t>already</w:t>
      </w:r>
      <w:r w:rsidRPr="003D2378">
        <w:rPr>
          <w:spacing w:val="21"/>
          <w:w w:val="99"/>
          <w:highlight w:val="red"/>
        </w:rPr>
        <w:t xml:space="preserve"> </w:t>
      </w:r>
      <w:r w:rsidRPr="003D2378">
        <w:rPr>
          <w:highlight w:val="red"/>
        </w:rPr>
        <w:t>resident</w:t>
      </w:r>
      <w:r w:rsidRPr="003D2378">
        <w:rPr>
          <w:spacing w:val="-1"/>
          <w:highlight w:val="red"/>
        </w:rPr>
        <w:t xml:space="preserve"> </w:t>
      </w:r>
      <w:r w:rsidRPr="003D2378">
        <w:rPr>
          <w:highlight w:val="red"/>
        </w:rPr>
        <w:t>for</w:t>
      </w:r>
      <w:r w:rsidRPr="003D2378">
        <w:rPr>
          <w:spacing w:val="-1"/>
          <w:highlight w:val="red"/>
        </w:rPr>
        <w:t xml:space="preserve"> over </w:t>
      </w:r>
      <w:r w:rsidRPr="003D2378">
        <w:rPr>
          <w:highlight w:val="red"/>
        </w:rPr>
        <w:t>ten</w:t>
      </w:r>
      <w:r w:rsidRPr="003D2378">
        <w:rPr>
          <w:spacing w:val="-2"/>
          <w:highlight w:val="red"/>
        </w:rPr>
        <w:t xml:space="preserve"> </w:t>
      </w:r>
      <w:r w:rsidRPr="003D2378">
        <w:rPr>
          <w:highlight w:val="red"/>
        </w:rPr>
        <w:t>years</w:t>
      </w:r>
      <w:r w:rsidRPr="003D2378">
        <w:rPr>
          <w:spacing w:val="-1"/>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coded </w:t>
      </w:r>
      <w:r w:rsidRPr="003D2378">
        <w:rPr>
          <w:highlight w:val="red"/>
        </w:rPr>
        <w:t>11.</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This</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may</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used</w:t>
      </w:r>
      <w:r w:rsidRPr="003D2378">
        <w:rPr>
          <w:spacing w:val="-1"/>
          <w:highlight w:val="red"/>
        </w:rPr>
        <w:t xml:space="preserve"> to </w:t>
      </w:r>
      <w:r w:rsidRPr="003D2378">
        <w:rPr>
          <w:highlight w:val="red"/>
        </w:rPr>
        <w:t>analyse</w:t>
      </w:r>
      <w:r w:rsidRPr="003D2378">
        <w:rPr>
          <w:spacing w:val="-1"/>
          <w:highlight w:val="red"/>
        </w:rPr>
        <w:t xml:space="preserve"> </w:t>
      </w:r>
      <w:r w:rsidRPr="003D2378">
        <w:rPr>
          <w:highlight w:val="red"/>
        </w:rPr>
        <w:t>the</w:t>
      </w:r>
      <w:r w:rsidRPr="003D2378">
        <w:rPr>
          <w:spacing w:val="-1"/>
          <w:highlight w:val="red"/>
        </w:rPr>
        <w:t xml:space="preserve"> integration </w:t>
      </w:r>
      <w:r w:rsidRPr="003D2378">
        <w:rPr>
          <w:highlight w:val="red"/>
        </w:rPr>
        <w:t>of</w:t>
      </w:r>
      <w:r w:rsidRPr="003D2378">
        <w:rPr>
          <w:spacing w:val="-2"/>
          <w:highlight w:val="red"/>
        </w:rPr>
        <w:t xml:space="preserve"> </w:t>
      </w:r>
      <w:r w:rsidRPr="003D2378">
        <w:rPr>
          <w:spacing w:val="-1"/>
          <w:highlight w:val="red"/>
        </w:rPr>
        <w:t xml:space="preserve">migrants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labour</w:t>
      </w:r>
      <w:r w:rsidRPr="003D2378">
        <w:rPr>
          <w:spacing w:val="-1"/>
          <w:highlight w:val="red"/>
        </w:rPr>
        <w:t xml:space="preserve"> market </w:t>
      </w:r>
      <w:r w:rsidRPr="003D2378">
        <w:rPr>
          <w:highlight w:val="red"/>
        </w:rPr>
        <w:t>according</w:t>
      </w:r>
      <w:r w:rsidRPr="003D2378">
        <w:rPr>
          <w:spacing w:val="-1"/>
          <w:highlight w:val="red"/>
        </w:rPr>
        <w:t xml:space="preserve"> </w:t>
      </w:r>
      <w:r w:rsidRPr="003D2378">
        <w:rPr>
          <w:highlight w:val="red"/>
        </w:rPr>
        <w:t>to the</w:t>
      </w:r>
      <w:r w:rsidRPr="003D2378">
        <w:rPr>
          <w:spacing w:val="45"/>
          <w:w w:val="99"/>
          <w:highlight w:val="red"/>
        </w:rPr>
        <w:t xml:space="preserve"> </w:t>
      </w:r>
      <w:r w:rsidRPr="003D2378">
        <w:rPr>
          <w:highlight w:val="red"/>
        </w:rPr>
        <w:t>length</w:t>
      </w:r>
      <w:r w:rsidRPr="003D2378">
        <w:rPr>
          <w:spacing w:val="-1"/>
          <w:highlight w:val="red"/>
        </w:rPr>
        <w:t xml:space="preserve"> </w:t>
      </w:r>
      <w:r w:rsidRPr="003D2378">
        <w:rPr>
          <w:highlight w:val="red"/>
        </w:rPr>
        <w:t>of</w:t>
      </w:r>
      <w:r w:rsidRPr="003D2378">
        <w:rPr>
          <w:spacing w:val="-1"/>
          <w:highlight w:val="red"/>
        </w:rPr>
        <w:t xml:space="preserve"> stay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Member </w:t>
      </w:r>
      <w:r w:rsidRPr="003D2378">
        <w:rPr>
          <w:highlight w:val="red"/>
        </w:rPr>
        <w:t>State.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56"/>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DDD27F4" wp14:editId="78527BA0">
                <wp:extent cx="5904865" cy="236220"/>
                <wp:effectExtent l="9525" t="9525" r="10160" b="11430"/>
                <wp:docPr id="27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Pr="003D2378" w:rsidRDefault="0050005F">
                            <w:pPr>
                              <w:spacing w:before="25"/>
                              <w:ind w:left="464"/>
                              <w:rPr>
                                <w:rFonts w:ascii="Arial" w:eastAsia="Arial" w:hAnsi="Arial" w:cs="Arial"/>
                                <w:sz w:val="28"/>
                                <w:szCs w:val="28"/>
                                <w:lang w:val="pt-PT"/>
                              </w:rPr>
                            </w:pPr>
                            <w:bookmarkStart w:id="85" w:name="MARSTADEFACTO:_De_facto_marital_status_("/>
                            <w:bookmarkStart w:id="86" w:name="_bookmark22"/>
                            <w:bookmarkEnd w:id="85"/>
                            <w:bookmarkEnd w:id="86"/>
                            <w:r w:rsidRPr="003D2378">
                              <w:rPr>
                                <w:rFonts w:ascii="Arial"/>
                                <w:b/>
                                <w:sz w:val="28"/>
                                <w:lang w:val="pt-PT"/>
                              </w:rPr>
                              <w:t>MARSTADEFACTO:</w:t>
                            </w:r>
                            <w:r w:rsidRPr="003D2378">
                              <w:rPr>
                                <w:rFonts w:ascii="Arial"/>
                                <w:b/>
                                <w:spacing w:val="-2"/>
                                <w:sz w:val="28"/>
                                <w:lang w:val="pt-PT"/>
                              </w:rPr>
                              <w:t xml:space="preserve"> </w:t>
                            </w:r>
                            <w:r w:rsidRPr="003D2378">
                              <w:rPr>
                                <w:rFonts w:ascii="Arial"/>
                                <w:b/>
                                <w:sz w:val="28"/>
                                <w:lang w:val="pt-PT"/>
                              </w:rPr>
                              <w:t>De</w:t>
                            </w:r>
                            <w:r w:rsidRPr="003D2378">
                              <w:rPr>
                                <w:rFonts w:ascii="Arial"/>
                                <w:b/>
                                <w:spacing w:val="-2"/>
                                <w:sz w:val="28"/>
                                <w:lang w:val="pt-PT"/>
                              </w:rPr>
                              <w:t xml:space="preserve"> </w:t>
                            </w:r>
                            <w:r w:rsidRPr="003D2378">
                              <w:rPr>
                                <w:rFonts w:ascii="Arial"/>
                                <w:b/>
                                <w:sz w:val="28"/>
                                <w:lang w:val="pt-PT"/>
                              </w:rPr>
                              <w:t>facto</w:t>
                            </w:r>
                            <w:r w:rsidRPr="003D2378">
                              <w:rPr>
                                <w:rFonts w:ascii="Arial"/>
                                <w:b/>
                                <w:spacing w:val="-2"/>
                                <w:sz w:val="28"/>
                                <w:lang w:val="pt-PT"/>
                              </w:rPr>
                              <w:t xml:space="preserve"> </w:t>
                            </w:r>
                            <w:r w:rsidRPr="003D2378">
                              <w:rPr>
                                <w:rFonts w:ascii="Arial"/>
                                <w:b/>
                                <w:sz w:val="28"/>
                                <w:lang w:val="pt-PT"/>
                              </w:rPr>
                              <w:t>marital</w:t>
                            </w:r>
                            <w:r w:rsidRPr="003D2378">
                              <w:rPr>
                                <w:rFonts w:ascii="Arial"/>
                                <w:b/>
                                <w:spacing w:val="-2"/>
                                <w:sz w:val="28"/>
                                <w:lang w:val="pt-PT"/>
                              </w:rPr>
                              <w:t xml:space="preserve"> </w:t>
                            </w:r>
                            <w:r w:rsidRPr="003D2378">
                              <w:rPr>
                                <w:rFonts w:ascii="Arial"/>
                                <w:b/>
                                <w:sz w:val="28"/>
                                <w:lang w:val="pt-PT"/>
                              </w:rPr>
                              <w:t>status</w:t>
                            </w:r>
                            <w:r w:rsidRPr="003D2378">
                              <w:rPr>
                                <w:rFonts w:ascii="Arial"/>
                                <w:b/>
                                <w:spacing w:val="-2"/>
                                <w:sz w:val="28"/>
                                <w:lang w:val="pt-PT"/>
                              </w:rPr>
                              <w:t xml:space="preserve"> </w:t>
                            </w:r>
                            <w:r w:rsidRPr="003D2378">
                              <w:rPr>
                                <w:rFonts w:ascii="Arial"/>
                                <w:b/>
                                <w:sz w:val="28"/>
                                <w:lang w:val="pt-PT"/>
                              </w:rPr>
                              <w:t>(consensual</w:t>
                            </w:r>
                            <w:r w:rsidRPr="003D2378">
                              <w:rPr>
                                <w:rFonts w:ascii="Arial"/>
                                <w:b/>
                                <w:spacing w:val="-2"/>
                                <w:sz w:val="28"/>
                                <w:lang w:val="pt-PT"/>
                              </w:rPr>
                              <w:t xml:space="preserve"> </w:t>
                            </w:r>
                            <w:r w:rsidRPr="003D2378">
                              <w:rPr>
                                <w:rFonts w:ascii="Arial"/>
                                <w:b/>
                                <w:sz w:val="28"/>
                                <w:lang w:val="pt-PT"/>
                              </w:rPr>
                              <w:t>union)</w:t>
                            </w:r>
                          </w:p>
                        </w:txbxContent>
                      </wps:txbx>
                      <wps:bodyPr rot="0" vert="horz" wrap="square" lIns="0" tIns="0" rIns="0" bIns="0" anchor="t" anchorCtr="0" upright="1">
                        <a:noAutofit/>
                      </wps:bodyPr>
                    </wps:wsp>
                  </a:graphicData>
                </a:graphic>
              </wp:inline>
            </w:drawing>
          </mc:Choice>
          <mc:Fallback>
            <w:pict>
              <v:shape id="Text Box 187" o:spid="_x0000_s1047"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MGDTlqAAgAA&#10;CwUAAA4AAAAAAAAAAAAAAAAALgIAAGRycy9lMm9Eb2MueG1sUEsBAi0AFAAGAAgAAAAhANb5Rz7c&#10;AAAABAEAAA8AAAAAAAAAAAAAAAAA2gQAAGRycy9kb3ducmV2LnhtbFBLBQYAAAAABAAEAPMAAADj&#10;BQAAAAA=&#10;" filled="f" strokeweight=".58pt">
                <v:textbox inset="0,0,0,0">
                  <w:txbxContent>
                    <w:p w:rsidR="0050005F" w:rsidRPr="003D2378" w:rsidRDefault="0050005F">
                      <w:pPr>
                        <w:spacing w:before="25"/>
                        <w:ind w:left="464"/>
                        <w:rPr>
                          <w:rFonts w:ascii="Arial" w:eastAsia="Arial" w:hAnsi="Arial" w:cs="Arial"/>
                          <w:sz w:val="28"/>
                          <w:szCs w:val="28"/>
                          <w:lang w:val="pt-PT"/>
                        </w:rPr>
                      </w:pPr>
                      <w:bookmarkStart w:id="87" w:name="MARSTADEFACTO:_De_facto_marital_status_("/>
                      <w:bookmarkStart w:id="88" w:name="_bookmark22"/>
                      <w:bookmarkEnd w:id="87"/>
                      <w:bookmarkEnd w:id="88"/>
                      <w:r w:rsidRPr="003D2378">
                        <w:rPr>
                          <w:rFonts w:ascii="Arial"/>
                          <w:b/>
                          <w:sz w:val="28"/>
                          <w:lang w:val="pt-PT"/>
                        </w:rPr>
                        <w:t>MARSTADEFACTO:</w:t>
                      </w:r>
                      <w:r w:rsidRPr="003D2378">
                        <w:rPr>
                          <w:rFonts w:ascii="Arial"/>
                          <w:b/>
                          <w:spacing w:val="-2"/>
                          <w:sz w:val="28"/>
                          <w:lang w:val="pt-PT"/>
                        </w:rPr>
                        <w:t xml:space="preserve"> </w:t>
                      </w:r>
                      <w:r w:rsidRPr="003D2378">
                        <w:rPr>
                          <w:rFonts w:ascii="Arial"/>
                          <w:b/>
                          <w:sz w:val="28"/>
                          <w:lang w:val="pt-PT"/>
                        </w:rPr>
                        <w:t>De</w:t>
                      </w:r>
                      <w:r w:rsidRPr="003D2378">
                        <w:rPr>
                          <w:rFonts w:ascii="Arial"/>
                          <w:b/>
                          <w:spacing w:val="-2"/>
                          <w:sz w:val="28"/>
                          <w:lang w:val="pt-PT"/>
                        </w:rPr>
                        <w:t xml:space="preserve"> </w:t>
                      </w:r>
                      <w:r w:rsidRPr="003D2378">
                        <w:rPr>
                          <w:rFonts w:ascii="Arial"/>
                          <w:b/>
                          <w:sz w:val="28"/>
                          <w:lang w:val="pt-PT"/>
                        </w:rPr>
                        <w:t>facto</w:t>
                      </w:r>
                      <w:r w:rsidRPr="003D2378">
                        <w:rPr>
                          <w:rFonts w:ascii="Arial"/>
                          <w:b/>
                          <w:spacing w:val="-2"/>
                          <w:sz w:val="28"/>
                          <w:lang w:val="pt-PT"/>
                        </w:rPr>
                        <w:t xml:space="preserve"> </w:t>
                      </w:r>
                      <w:r w:rsidRPr="003D2378">
                        <w:rPr>
                          <w:rFonts w:ascii="Arial"/>
                          <w:b/>
                          <w:sz w:val="28"/>
                          <w:lang w:val="pt-PT"/>
                        </w:rPr>
                        <w:t>marital</w:t>
                      </w:r>
                      <w:r w:rsidRPr="003D2378">
                        <w:rPr>
                          <w:rFonts w:ascii="Arial"/>
                          <w:b/>
                          <w:spacing w:val="-2"/>
                          <w:sz w:val="28"/>
                          <w:lang w:val="pt-PT"/>
                        </w:rPr>
                        <w:t xml:space="preserve"> </w:t>
                      </w:r>
                      <w:r w:rsidRPr="003D2378">
                        <w:rPr>
                          <w:rFonts w:ascii="Arial"/>
                          <w:b/>
                          <w:sz w:val="28"/>
                          <w:lang w:val="pt-PT"/>
                        </w:rPr>
                        <w:t>status</w:t>
                      </w:r>
                      <w:r w:rsidRPr="003D2378">
                        <w:rPr>
                          <w:rFonts w:ascii="Arial"/>
                          <w:b/>
                          <w:spacing w:val="-2"/>
                          <w:sz w:val="28"/>
                          <w:lang w:val="pt-PT"/>
                        </w:rPr>
                        <w:t xml:space="preserve"> </w:t>
                      </w:r>
                      <w:r w:rsidRPr="003D2378">
                        <w:rPr>
                          <w:rFonts w:ascii="Arial"/>
                          <w:b/>
                          <w:sz w:val="28"/>
                          <w:lang w:val="pt-PT"/>
                        </w:rPr>
                        <w:t>(consensual</w:t>
                      </w:r>
                      <w:r w:rsidRPr="003D2378">
                        <w:rPr>
                          <w:rFonts w:ascii="Arial"/>
                          <w:b/>
                          <w:spacing w:val="-2"/>
                          <w:sz w:val="28"/>
                          <w:lang w:val="pt-PT"/>
                        </w:rPr>
                        <w:t xml:space="preserve"> </w:t>
                      </w:r>
                      <w:r w:rsidRPr="003D2378">
                        <w:rPr>
                          <w:rFonts w:ascii="Arial"/>
                          <w:b/>
                          <w:sz w:val="28"/>
                          <w:lang w:val="pt-PT"/>
                        </w:rPr>
                        <w:t>union)</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respondent’s</w:t>
      </w:r>
      <w:r w:rsidRPr="003D2378">
        <w:rPr>
          <w:spacing w:val="-2"/>
          <w:highlight w:val="red"/>
        </w:rPr>
        <w:t xml:space="preserve"> </w:t>
      </w:r>
      <w:r w:rsidRPr="003D2378">
        <w:rPr>
          <w:highlight w:val="red"/>
        </w:rPr>
        <w:t>de</w:t>
      </w:r>
      <w:r w:rsidRPr="003D2378">
        <w:rPr>
          <w:spacing w:val="-2"/>
          <w:highlight w:val="red"/>
        </w:rPr>
        <w:t xml:space="preserve"> </w:t>
      </w:r>
      <w:r w:rsidRPr="003D2378">
        <w:rPr>
          <w:highlight w:val="red"/>
        </w:rPr>
        <w:t>facto</w:t>
      </w:r>
      <w:r w:rsidRPr="003D2378">
        <w:rPr>
          <w:spacing w:val="-1"/>
          <w:highlight w:val="red"/>
        </w:rPr>
        <w:t xml:space="preserve"> </w:t>
      </w:r>
      <w:r w:rsidRPr="003D2378">
        <w:rPr>
          <w:highlight w:val="red"/>
        </w:rPr>
        <w:t>marital</w:t>
      </w:r>
      <w:r w:rsidRPr="003D2378">
        <w:rPr>
          <w:spacing w:val="-1"/>
          <w:highlight w:val="red"/>
        </w:rPr>
        <w:t xml:space="preserve"> </w:t>
      </w:r>
      <w:r w:rsidRPr="003D2378">
        <w:rPr>
          <w:highlight w:val="red"/>
        </w:rPr>
        <w:t>status</w:t>
      </w:r>
      <w:r w:rsidRPr="003D2378">
        <w:rPr>
          <w:spacing w:val="-2"/>
          <w:highlight w:val="red"/>
        </w:rPr>
        <w:t xml:space="preserve"> </w:t>
      </w:r>
      <w:r w:rsidRPr="003D2378">
        <w:rPr>
          <w:highlight w:val="red"/>
        </w:rPr>
        <w:t>(consensual</w:t>
      </w:r>
      <w:r w:rsidRPr="003D2378">
        <w:rPr>
          <w:spacing w:val="-1"/>
          <w:highlight w:val="red"/>
        </w:rPr>
        <w:t xml:space="preserve"> </w:t>
      </w:r>
      <w:r w:rsidRPr="003D2378">
        <w:rPr>
          <w:highlight w:val="red"/>
        </w:rPr>
        <w:t>union)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highlight w:val="red"/>
        </w:rPr>
        <w:t>de</w:t>
      </w:r>
      <w:r w:rsidRPr="003D2378">
        <w:rPr>
          <w:spacing w:val="-1"/>
          <w:highlight w:val="red"/>
        </w:rPr>
        <w:t xml:space="preserve"> </w:t>
      </w:r>
      <w:r w:rsidRPr="003D2378">
        <w:rPr>
          <w:highlight w:val="red"/>
        </w:rPr>
        <w:t xml:space="preserve">facto </w:t>
      </w:r>
      <w:r w:rsidRPr="003D2378">
        <w:rPr>
          <w:spacing w:val="-1"/>
          <w:highlight w:val="red"/>
        </w:rPr>
        <w:t xml:space="preserve">marital </w:t>
      </w:r>
      <w:r w:rsidRPr="003D2378">
        <w:rPr>
          <w:highlight w:val="red"/>
        </w:rPr>
        <w:t>status?</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you</w:t>
      </w:r>
      <w:r w:rsidRPr="003D2378">
        <w:rPr>
          <w:spacing w:val="-1"/>
          <w:highlight w:val="red"/>
        </w:rPr>
        <w:t xml:space="preserve"> living in </w:t>
      </w:r>
      <w:r w:rsidRPr="003D2378">
        <w:rPr>
          <w:highlight w:val="red"/>
        </w:rPr>
        <w:t>a consensual</w:t>
      </w:r>
      <w:r w:rsidRPr="003D2378">
        <w:rPr>
          <w:spacing w:val="-2"/>
          <w:highlight w:val="red"/>
        </w:rPr>
        <w:t xml:space="preserve"> </w:t>
      </w:r>
      <w:r w:rsidRPr="003D2378">
        <w:rPr>
          <w:spacing w:val="-1"/>
          <w:highlight w:val="red"/>
        </w:rPr>
        <w:t>union?)</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4"/>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Person</w:t>
            </w:r>
            <w:r w:rsidRPr="003D2378">
              <w:rPr>
                <w:rFonts w:ascii="Times New Roman"/>
                <w:spacing w:val="-2"/>
                <w:highlight w:val="red"/>
              </w:rPr>
              <w:t xml:space="preserve"> </w:t>
            </w:r>
            <w:r w:rsidRPr="003D2378">
              <w:rPr>
                <w:rFonts w:ascii="Times New Roman"/>
                <w:highlight w:val="red"/>
              </w:rPr>
              <w:t>living</w:t>
            </w:r>
            <w:r w:rsidRPr="003D2378">
              <w:rPr>
                <w:rFonts w:ascii="Times New Roman"/>
                <w:spacing w:val="-3"/>
                <w:highlight w:val="red"/>
              </w:rPr>
              <w:t xml:space="preserve"> </w:t>
            </w:r>
            <w:r w:rsidRPr="003D2378">
              <w:rPr>
                <w:rFonts w:ascii="Times New Roman"/>
                <w:highlight w:val="red"/>
              </w:rPr>
              <w:t>in</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consensual</w:t>
            </w:r>
            <w:r w:rsidRPr="003D2378">
              <w:rPr>
                <w:rFonts w:ascii="Times New Roman"/>
                <w:spacing w:val="-2"/>
                <w:highlight w:val="red"/>
              </w:rPr>
              <w:t xml:space="preserve"> </w:t>
            </w:r>
            <w:r w:rsidRPr="003D2378">
              <w:rPr>
                <w:rFonts w:ascii="Times New Roman"/>
                <w:highlight w:val="red"/>
              </w:rPr>
              <w:t>union</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Person</w:t>
            </w:r>
            <w:r w:rsidRPr="003D2378">
              <w:rPr>
                <w:rFonts w:ascii="Times New Roman"/>
                <w:spacing w:val="-1"/>
                <w:highlight w:val="red"/>
              </w:rPr>
              <w:t xml:space="preserve"> </w:t>
            </w:r>
            <w:r w:rsidRPr="003D2378">
              <w:rPr>
                <w:rFonts w:ascii="Times New Roman"/>
                <w:highlight w:val="red"/>
              </w:rPr>
              <w:t>not</w:t>
            </w:r>
            <w:r w:rsidRPr="003D2378">
              <w:rPr>
                <w:rFonts w:ascii="Times New Roman"/>
                <w:spacing w:val="-1"/>
                <w:highlight w:val="red"/>
              </w:rPr>
              <w:t xml:space="preserve"> living </w:t>
            </w:r>
            <w:r w:rsidRPr="003D2378">
              <w:rPr>
                <w:rFonts w:ascii="Times New Roman"/>
                <w:highlight w:val="red"/>
              </w:rPr>
              <w:t>in</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consensual union</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bl>
    <w:p w:rsidR="00A7027F" w:rsidRPr="003D2378" w:rsidRDefault="006F44CB">
      <w:pPr>
        <w:pStyle w:val="a3"/>
        <w:numPr>
          <w:ilvl w:val="0"/>
          <w:numId w:val="120"/>
        </w:numPr>
        <w:tabs>
          <w:tab w:val="left" w:pos="575"/>
        </w:tabs>
        <w:spacing w:before="116"/>
        <w:ind w:hanging="2127"/>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21"/>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20"/>
        </w:numPr>
        <w:tabs>
          <w:tab w:val="left" w:pos="575"/>
          <w:tab w:val="left" w:pos="2377"/>
        </w:tabs>
        <w:ind w:left="574" w:hanging="357"/>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20"/>
        </w:numPr>
        <w:tabs>
          <w:tab w:val="left" w:pos="575"/>
        </w:tabs>
        <w:spacing w:before="100"/>
        <w:ind w:left="574" w:hanging="35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5"/>
          <w:highlight w:val="red"/>
        </w:rPr>
        <w:t xml:space="preserve"> </w:t>
      </w:r>
      <w:r w:rsidRPr="003D2378">
        <w:rPr>
          <w:highlight w:val="red"/>
        </w:rPr>
        <w:t>Current</w:t>
      </w:r>
      <w:r w:rsidRPr="003D2378">
        <w:rPr>
          <w:spacing w:val="-1"/>
          <w:highlight w:val="red"/>
        </w:rPr>
        <w:t xml:space="preserve"> status </w:t>
      </w:r>
      <w:r w:rsidRPr="003D2378">
        <w:rPr>
          <w:highlight w:val="red"/>
        </w:rPr>
        <w:t>at</w:t>
      </w:r>
      <w:r w:rsidRPr="003D2378">
        <w:rPr>
          <w:spacing w:val="-1"/>
          <w:highlight w:val="red"/>
        </w:rPr>
        <w:t xml:space="preserve"> </w:t>
      </w:r>
      <w:r w:rsidRPr="003D2378">
        <w:rPr>
          <w:highlight w:val="red"/>
        </w:rPr>
        <w:t>the time</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interview</w:t>
      </w:r>
      <w:r w:rsidRPr="003D2378">
        <w:rPr>
          <w:spacing w:val="-2"/>
          <w:highlight w:val="red"/>
        </w:rPr>
        <w:t xml:space="preserve"> </w:t>
      </w:r>
      <w:r w:rsidRPr="003D2378">
        <w:rPr>
          <w:highlight w:val="red"/>
        </w:rPr>
        <w:t>or reference</w:t>
      </w:r>
      <w:r w:rsidRPr="003D2378">
        <w:rPr>
          <w:spacing w:val="-1"/>
          <w:highlight w:val="red"/>
        </w:rPr>
        <w:t xml:space="preserve"> </w:t>
      </w:r>
      <w:r w:rsidRPr="003D2378">
        <w:rPr>
          <w:highlight w:val="red"/>
        </w:rPr>
        <w:t>date</w:t>
      </w:r>
      <w:r w:rsidRPr="003D2378">
        <w:rPr>
          <w:spacing w:val="-1"/>
          <w:highlight w:val="red"/>
        </w:rPr>
        <w:t xml:space="preserve"> </w:t>
      </w:r>
      <w:r w:rsidRPr="003D2378">
        <w:rPr>
          <w:highlight w:val="red"/>
        </w:rPr>
        <w:t>of</w:t>
      </w:r>
      <w:r w:rsidRPr="003D2378">
        <w:rPr>
          <w:spacing w:val="-1"/>
          <w:highlight w:val="red"/>
        </w:rPr>
        <w:t xml:space="preserve"> survey</w:t>
      </w:r>
    </w:p>
    <w:p w:rsidR="00A7027F" w:rsidRPr="003D2378" w:rsidRDefault="006F44CB">
      <w:pPr>
        <w:pStyle w:val="a3"/>
        <w:numPr>
          <w:ilvl w:val="0"/>
          <w:numId w:val="120"/>
        </w:numPr>
        <w:tabs>
          <w:tab w:val="left" w:pos="575"/>
          <w:tab w:val="left" w:pos="2377"/>
        </w:tabs>
        <w:spacing w:before="101"/>
        <w:ind w:left="574" w:hanging="357"/>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2"/>
          <w:highlight w:val="red"/>
        </w:rPr>
        <w:t xml:space="preserve"> </w:t>
      </w:r>
      <w:r w:rsidRPr="003D2378">
        <w:rPr>
          <w:highlight w:val="red"/>
        </w:rPr>
        <w:t>de</w:t>
      </w:r>
      <w:r w:rsidRPr="003D2378">
        <w:rPr>
          <w:spacing w:val="-2"/>
          <w:highlight w:val="red"/>
        </w:rPr>
        <w:t xml:space="preserve"> </w:t>
      </w:r>
      <w:r w:rsidRPr="003D2378">
        <w:rPr>
          <w:highlight w:val="red"/>
        </w:rPr>
        <w:t>facto</w:t>
      </w:r>
      <w:r w:rsidRPr="003D2378">
        <w:rPr>
          <w:spacing w:val="-1"/>
          <w:highlight w:val="red"/>
        </w:rPr>
        <w:t xml:space="preserve"> </w:t>
      </w:r>
      <w:r w:rsidRPr="003D2378">
        <w:rPr>
          <w:highlight w:val="red"/>
        </w:rPr>
        <w:t>marital</w:t>
      </w:r>
      <w:r w:rsidRPr="003D2378">
        <w:rPr>
          <w:spacing w:val="-1"/>
          <w:highlight w:val="red"/>
        </w:rPr>
        <w:t xml:space="preserve"> </w:t>
      </w:r>
      <w:r w:rsidRPr="003D2378">
        <w:rPr>
          <w:highlight w:val="red"/>
        </w:rPr>
        <w:t>status</w:t>
      </w:r>
      <w:r w:rsidRPr="003D2378">
        <w:rPr>
          <w:spacing w:val="-2"/>
          <w:highlight w:val="red"/>
        </w:rPr>
        <w:t xml:space="preserve"> </w:t>
      </w:r>
      <w:r w:rsidRPr="003D2378">
        <w:rPr>
          <w:highlight w:val="red"/>
        </w:rPr>
        <w:t>(consensual</w:t>
      </w:r>
      <w:r w:rsidRPr="003D2378">
        <w:rPr>
          <w:spacing w:val="-1"/>
          <w:highlight w:val="red"/>
        </w:rPr>
        <w:t xml:space="preserve"> </w:t>
      </w:r>
      <w:r w:rsidRPr="003D2378">
        <w:rPr>
          <w:highlight w:val="red"/>
        </w:rPr>
        <w:t>union)</w:t>
      </w:r>
    </w:p>
    <w:p w:rsidR="00A7027F" w:rsidRPr="003D2378" w:rsidRDefault="006F44CB">
      <w:pPr>
        <w:pStyle w:val="a3"/>
        <w:spacing w:before="41"/>
        <w:ind w:left="2377"/>
        <w:rPr>
          <w:rFonts w:cs="Times New Roman"/>
          <w:highlight w:val="red"/>
        </w:rPr>
      </w:pPr>
      <w:r w:rsidRPr="003D2378">
        <w:rPr>
          <w:highlight w:val="red"/>
        </w:rPr>
        <w:t>De</w:t>
      </w:r>
      <w:r w:rsidRPr="003D2378">
        <w:rPr>
          <w:spacing w:val="25"/>
          <w:highlight w:val="red"/>
        </w:rPr>
        <w:t xml:space="preserve"> </w:t>
      </w:r>
      <w:r w:rsidRPr="003D2378">
        <w:rPr>
          <w:highlight w:val="red"/>
        </w:rPr>
        <w:t>facto</w:t>
      </w:r>
      <w:r w:rsidRPr="003D2378">
        <w:rPr>
          <w:spacing w:val="27"/>
          <w:highlight w:val="red"/>
        </w:rPr>
        <w:t xml:space="preserve"> </w:t>
      </w:r>
      <w:r w:rsidRPr="003D2378">
        <w:rPr>
          <w:highlight w:val="red"/>
        </w:rPr>
        <w:t>marital</w:t>
      </w:r>
      <w:r w:rsidRPr="003D2378">
        <w:rPr>
          <w:spacing w:val="25"/>
          <w:highlight w:val="red"/>
        </w:rPr>
        <w:t xml:space="preserve"> </w:t>
      </w:r>
      <w:r w:rsidRPr="003D2378">
        <w:rPr>
          <w:highlight w:val="red"/>
        </w:rPr>
        <w:t>status</w:t>
      </w:r>
      <w:r w:rsidRPr="003D2378">
        <w:rPr>
          <w:spacing w:val="26"/>
          <w:highlight w:val="red"/>
        </w:rPr>
        <w:t xml:space="preserve"> </w:t>
      </w:r>
      <w:r w:rsidRPr="003D2378">
        <w:rPr>
          <w:highlight w:val="red"/>
        </w:rPr>
        <w:t>is</w:t>
      </w:r>
      <w:r w:rsidRPr="003D2378">
        <w:rPr>
          <w:spacing w:val="26"/>
          <w:highlight w:val="red"/>
        </w:rPr>
        <w:t xml:space="preserve"> </w:t>
      </w:r>
      <w:r w:rsidRPr="003D2378">
        <w:rPr>
          <w:highlight w:val="red"/>
        </w:rPr>
        <w:t>defined</w:t>
      </w:r>
      <w:r w:rsidRPr="003D2378">
        <w:rPr>
          <w:spacing w:val="25"/>
          <w:highlight w:val="red"/>
        </w:rPr>
        <w:t xml:space="preserve"> </w:t>
      </w:r>
      <w:r w:rsidRPr="003D2378">
        <w:rPr>
          <w:highlight w:val="red"/>
        </w:rPr>
        <w:t>as</w:t>
      </w:r>
      <w:r w:rsidRPr="003D2378">
        <w:rPr>
          <w:spacing w:val="25"/>
          <w:highlight w:val="red"/>
        </w:rPr>
        <w:t xml:space="preserve"> </w:t>
      </w:r>
      <w:r w:rsidRPr="003D2378">
        <w:rPr>
          <w:highlight w:val="red"/>
        </w:rPr>
        <w:t>the</w:t>
      </w:r>
      <w:r w:rsidRPr="003D2378">
        <w:rPr>
          <w:spacing w:val="26"/>
          <w:highlight w:val="red"/>
        </w:rPr>
        <w:t xml:space="preserve"> </w:t>
      </w:r>
      <w:r w:rsidRPr="003D2378">
        <w:rPr>
          <w:spacing w:val="-1"/>
          <w:highlight w:val="red"/>
        </w:rPr>
        <w:t>marital</w:t>
      </w:r>
      <w:r w:rsidRPr="003D2378">
        <w:rPr>
          <w:spacing w:val="27"/>
          <w:highlight w:val="red"/>
        </w:rPr>
        <w:t xml:space="preserve"> </w:t>
      </w:r>
      <w:r w:rsidRPr="003D2378">
        <w:rPr>
          <w:highlight w:val="red"/>
        </w:rPr>
        <w:t>status</w:t>
      </w:r>
      <w:r w:rsidRPr="003D2378">
        <w:rPr>
          <w:spacing w:val="25"/>
          <w:highlight w:val="red"/>
        </w:rPr>
        <w:t xml:space="preserve"> </w:t>
      </w:r>
      <w:r w:rsidRPr="003D2378">
        <w:rPr>
          <w:highlight w:val="red"/>
        </w:rPr>
        <w:t>of</w:t>
      </w:r>
      <w:r w:rsidRPr="003D2378">
        <w:rPr>
          <w:spacing w:val="26"/>
          <w:highlight w:val="red"/>
        </w:rPr>
        <w:t xml:space="preserve"> </w:t>
      </w:r>
      <w:r w:rsidRPr="003D2378">
        <w:rPr>
          <w:highlight w:val="red"/>
        </w:rPr>
        <w:t>each</w:t>
      </w:r>
      <w:r w:rsidRPr="003D2378">
        <w:rPr>
          <w:spacing w:val="25"/>
          <w:highlight w:val="red"/>
        </w:rPr>
        <w:t xml:space="preserve"> </w:t>
      </w:r>
      <w:r w:rsidRPr="003D2378">
        <w:rPr>
          <w:highlight w:val="red"/>
        </w:rPr>
        <w:t>individual</w:t>
      </w:r>
      <w:r w:rsidRPr="003D2378">
        <w:rPr>
          <w:spacing w:val="25"/>
          <w:highlight w:val="red"/>
        </w:rPr>
        <w:t xml:space="preserve"> </w:t>
      </w:r>
      <w:r w:rsidRPr="003D2378">
        <w:rPr>
          <w:spacing w:val="-2"/>
          <w:highlight w:val="red"/>
        </w:rPr>
        <w:t>in</w:t>
      </w:r>
      <w:r w:rsidRPr="003D2378">
        <w:rPr>
          <w:spacing w:val="27"/>
          <w:w w:val="99"/>
          <w:highlight w:val="red"/>
        </w:rPr>
        <w:t xml:space="preserve"> </w:t>
      </w:r>
      <w:r w:rsidRPr="003D2378">
        <w:rPr>
          <w:spacing w:val="-1"/>
          <w:highlight w:val="red"/>
        </w:rPr>
        <w:t>terms</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his</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her</w:t>
      </w:r>
      <w:r w:rsidRPr="003D2378">
        <w:rPr>
          <w:spacing w:val="-1"/>
          <w:highlight w:val="red"/>
        </w:rPr>
        <w:t xml:space="preserve"> </w:t>
      </w:r>
      <w:r w:rsidRPr="003D2378">
        <w:rPr>
          <w:highlight w:val="red"/>
        </w:rPr>
        <w:t>actual</w:t>
      </w:r>
      <w:r w:rsidRPr="003D2378">
        <w:rPr>
          <w:spacing w:val="-1"/>
          <w:highlight w:val="red"/>
        </w:rPr>
        <w:t xml:space="preserve"> </w:t>
      </w:r>
      <w:r w:rsidRPr="003D2378">
        <w:rPr>
          <w:highlight w:val="red"/>
        </w:rPr>
        <w:t>living</w:t>
      </w:r>
      <w:r w:rsidRPr="003D2378">
        <w:rPr>
          <w:spacing w:val="-1"/>
          <w:highlight w:val="red"/>
        </w:rPr>
        <w:t xml:space="preserve"> arrangements </w:t>
      </w:r>
      <w:r w:rsidRPr="003D2378">
        <w:rPr>
          <w:highlight w:val="red"/>
        </w:rPr>
        <w:t>within</w:t>
      </w:r>
      <w:r w:rsidRPr="003D2378">
        <w:rPr>
          <w:spacing w:val="-1"/>
          <w:highlight w:val="red"/>
        </w:rPr>
        <w:t xml:space="preserve"> </w:t>
      </w:r>
      <w:r w:rsidRPr="003D2378">
        <w:rPr>
          <w:highlight w:val="red"/>
        </w:rPr>
        <w:t>the</w:t>
      </w:r>
      <w:r w:rsidRPr="003D2378">
        <w:rPr>
          <w:spacing w:val="-1"/>
          <w:highlight w:val="red"/>
        </w:rPr>
        <w:t xml:space="preserve"> household</w:t>
      </w:r>
      <w:r w:rsidRPr="003D2378">
        <w:rPr>
          <w:b/>
          <w:spacing w:val="-1"/>
          <w:highlight w:val="red"/>
        </w:rPr>
        <w:t>.</w:t>
      </w:r>
    </w:p>
    <w:p w:rsidR="00A7027F" w:rsidRPr="003D2378" w:rsidRDefault="006F44CB">
      <w:pPr>
        <w:pStyle w:val="a3"/>
        <w:spacing w:before="60"/>
        <w:ind w:left="2377"/>
        <w:rPr>
          <w:highlight w:val="red"/>
        </w:rPr>
      </w:pPr>
      <w:r w:rsidRPr="003D2378">
        <w:rPr>
          <w:highlight w:val="red"/>
        </w:rPr>
        <w:t>Consensual</w:t>
      </w:r>
      <w:r w:rsidRPr="003D2378">
        <w:rPr>
          <w:spacing w:val="23"/>
          <w:highlight w:val="red"/>
        </w:rPr>
        <w:t xml:space="preserve"> </w:t>
      </w:r>
      <w:r w:rsidRPr="003D2378">
        <w:rPr>
          <w:highlight w:val="red"/>
        </w:rPr>
        <w:t>union</w:t>
      </w:r>
      <w:r w:rsidRPr="003D2378">
        <w:rPr>
          <w:spacing w:val="23"/>
          <w:highlight w:val="red"/>
        </w:rPr>
        <w:t xml:space="preserve"> </w:t>
      </w:r>
      <w:r w:rsidRPr="003D2378">
        <w:rPr>
          <w:highlight w:val="red"/>
        </w:rPr>
        <w:t>is</w:t>
      </w:r>
      <w:r w:rsidRPr="003D2378">
        <w:rPr>
          <w:spacing w:val="23"/>
          <w:highlight w:val="red"/>
        </w:rPr>
        <w:t xml:space="preserve"> </w:t>
      </w:r>
      <w:r w:rsidRPr="003D2378">
        <w:rPr>
          <w:spacing w:val="-1"/>
          <w:highlight w:val="red"/>
        </w:rPr>
        <w:t>defined</w:t>
      </w:r>
      <w:r w:rsidRPr="003D2378">
        <w:rPr>
          <w:spacing w:val="23"/>
          <w:highlight w:val="red"/>
        </w:rPr>
        <w:t xml:space="preserve"> </w:t>
      </w:r>
      <w:r w:rsidRPr="003D2378">
        <w:rPr>
          <w:highlight w:val="red"/>
        </w:rPr>
        <w:t>here</w:t>
      </w:r>
      <w:r w:rsidRPr="003D2378">
        <w:rPr>
          <w:spacing w:val="23"/>
          <w:highlight w:val="red"/>
        </w:rPr>
        <w:t xml:space="preserve"> </w:t>
      </w:r>
      <w:r w:rsidRPr="003D2378">
        <w:rPr>
          <w:highlight w:val="red"/>
        </w:rPr>
        <w:t>as</w:t>
      </w:r>
      <w:r w:rsidRPr="003D2378">
        <w:rPr>
          <w:spacing w:val="23"/>
          <w:highlight w:val="red"/>
        </w:rPr>
        <w:t xml:space="preserve"> </w:t>
      </w:r>
      <w:r w:rsidRPr="003D2378">
        <w:rPr>
          <w:highlight w:val="red"/>
        </w:rPr>
        <w:t>people</w:t>
      </w:r>
      <w:r w:rsidRPr="003D2378">
        <w:rPr>
          <w:spacing w:val="23"/>
          <w:highlight w:val="red"/>
        </w:rPr>
        <w:t xml:space="preserve"> </w:t>
      </w:r>
      <w:r w:rsidRPr="003D2378">
        <w:rPr>
          <w:spacing w:val="-1"/>
          <w:highlight w:val="red"/>
        </w:rPr>
        <w:t>living</w:t>
      </w:r>
      <w:r w:rsidRPr="003D2378">
        <w:rPr>
          <w:spacing w:val="23"/>
          <w:highlight w:val="red"/>
        </w:rPr>
        <w:t xml:space="preserve"> </w:t>
      </w:r>
      <w:r w:rsidRPr="003D2378">
        <w:rPr>
          <w:highlight w:val="red"/>
        </w:rPr>
        <w:t>in</w:t>
      </w:r>
      <w:r w:rsidRPr="003D2378">
        <w:rPr>
          <w:spacing w:val="22"/>
          <w:highlight w:val="red"/>
        </w:rPr>
        <w:t xml:space="preserve"> </w:t>
      </w:r>
      <w:r w:rsidRPr="003D2378">
        <w:rPr>
          <w:highlight w:val="red"/>
        </w:rPr>
        <w:t>the</w:t>
      </w:r>
      <w:r w:rsidRPr="003D2378">
        <w:rPr>
          <w:spacing w:val="23"/>
          <w:highlight w:val="red"/>
        </w:rPr>
        <w:t xml:space="preserve"> </w:t>
      </w:r>
      <w:r w:rsidRPr="003D2378">
        <w:rPr>
          <w:spacing w:val="-1"/>
          <w:highlight w:val="red"/>
        </w:rPr>
        <w:t>same</w:t>
      </w:r>
      <w:r w:rsidRPr="003D2378">
        <w:rPr>
          <w:spacing w:val="22"/>
          <w:highlight w:val="red"/>
        </w:rPr>
        <w:t xml:space="preserve"> </w:t>
      </w:r>
      <w:r w:rsidRPr="003D2378">
        <w:rPr>
          <w:highlight w:val="red"/>
        </w:rPr>
        <w:t>household</w:t>
      </w:r>
      <w:r w:rsidRPr="003D2378">
        <w:rPr>
          <w:spacing w:val="23"/>
          <w:highlight w:val="red"/>
        </w:rPr>
        <w:t xml:space="preserve"> </w:t>
      </w:r>
      <w:r w:rsidRPr="003D2378">
        <w:rPr>
          <w:highlight w:val="red"/>
        </w:rPr>
        <w:t>as</w:t>
      </w:r>
      <w:r w:rsidRPr="003D2378">
        <w:rPr>
          <w:spacing w:val="25"/>
          <w:w w:val="99"/>
          <w:highlight w:val="red"/>
        </w:rPr>
        <w:t xml:space="preserve"> </w:t>
      </w:r>
      <w:r w:rsidRPr="003D2378">
        <w:rPr>
          <w:highlight w:val="red"/>
        </w:rPr>
        <w:t>their</w:t>
      </w:r>
      <w:r w:rsidRPr="003D2378">
        <w:rPr>
          <w:spacing w:val="-1"/>
          <w:highlight w:val="red"/>
        </w:rPr>
        <w:t xml:space="preserve"> </w:t>
      </w:r>
      <w:r w:rsidRPr="003D2378">
        <w:rPr>
          <w:highlight w:val="red"/>
        </w:rPr>
        <w:t>partner,</w:t>
      </w:r>
      <w:r w:rsidRPr="003D2378">
        <w:rPr>
          <w:spacing w:val="-1"/>
          <w:highlight w:val="red"/>
        </w:rPr>
        <w:t xml:space="preserve"> </w:t>
      </w:r>
      <w:r w:rsidRPr="003D2378">
        <w:rPr>
          <w:highlight w:val="red"/>
        </w:rPr>
        <w:t>the</w:t>
      </w:r>
      <w:r w:rsidRPr="003D2378">
        <w:rPr>
          <w:spacing w:val="-1"/>
          <w:highlight w:val="red"/>
        </w:rPr>
        <w:t xml:space="preserve"> union being </w:t>
      </w:r>
      <w:r w:rsidRPr="003D2378">
        <w:rPr>
          <w:highlight w:val="red"/>
        </w:rPr>
        <w:t>with</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without</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legal</w:t>
      </w:r>
      <w:r w:rsidRPr="003D2378">
        <w:rPr>
          <w:spacing w:val="-2"/>
          <w:highlight w:val="red"/>
        </w:rPr>
        <w:t xml:space="preserve"> </w:t>
      </w:r>
      <w:r w:rsidRPr="003D2378">
        <w:rPr>
          <w:highlight w:val="red"/>
        </w:rPr>
        <w:t>basis.</w:t>
      </w:r>
    </w:p>
    <w:p w:rsidR="00A7027F" w:rsidRPr="003D2378" w:rsidRDefault="006F44CB">
      <w:pPr>
        <w:pStyle w:val="a3"/>
        <w:numPr>
          <w:ilvl w:val="0"/>
          <w:numId w:val="120"/>
        </w:numPr>
        <w:tabs>
          <w:tab w:val="left" w:pos="578"/>
        </w:tabs>
        <w:spacing w:before="121" w:line="254" w:lineRule="exact"/>
        <w:ind w:right="214" w:hanging="2127"/>
        <w:jc w:val="both"/>
        <w:rPr>
          <w:highlight w:val="red"/>
        </w:rPr>
      </w:pPr>
      <w:r w:rsidRPr="003D2378">
        <w:rPr>
          <w:highlight w:val="red"/>
        </w:rPr>
        <w:t>Technical</w:t>
      </w:r>
      <w:r w:rsidRPr="003D2378">
        <w:rPr>
          <w:spacing w:val="-2"/>
          <w:highlight w:val="red"/>
        </w:rPr>
        <w:t xml:space="preserve"> </w:t>
      </w:r>
      <w:r w:rsidRPr="003D2378">
        <w:rPr>
          <w:highlight w:val="red"/>
        </w:rPr>
        <w:t>issues</w:t>
      </w:r>
      <w:r w:rsidRPr="003D2378">
        <w:rPr>
          <w:spacing w:val="43"/>
          <w:highlight w:val="red"/>
        </w:rPr>
        <w:t xml:space="preserve"> </w:t>
      </w:r>
      <w:proofErr w:type="gramStart"/>
      <w:r w:rsidRPr="003D2378">
        <w:rPr>
          <w:highlight w:val="red"/>
        </w:rPr>
        <w:t>It</w:t>
      </w:r>
      <w:proofErr w:type="gramEnd"/>
      <w:r w:rsidRPr="003D2378">
        <w:rPr>
          <w:spacing w:val="33"/>
          <w:highlight w:val="red"/>
        </w:rPr>
        <w:t xml:space="preserve"> </w:t>
      </w:r>
      <w:r w:rsidRPr="003D2378">
        <w:rPr>
          <w:highlight w:val="red"/>
        </w:rPr>
        <w:t>was</w:t>
      </w:r>
      <w:r w:rsidRPr="003D2378">
        <w:rPr>
          <w:spacing w:val="33"/>
          <w:highlight w:val="red"/>
        </w:rPr>
        <w:t xml:space="preserve"> </w:t>
      </w:r>
      <w:r w:rsidRPr="003D2378">
        <w:rPr>
          <w:highlight w:val="red"/>
        </w:rPr>
        <w:t>recommended</w:t>
      </w:r>
      <w:r w:rsidRPr="003D2378">
        <w:rPr>
          <w:spacing w:val="32"/>
          <w:highlight w:val="red"/>
        </w:rPr>
        <w:t xml:space="preserve"> </w:t>
      </w:r>
      <w:r w:rsidRPr="003D2378">
        <w:rPr>
          <w:highlight w:val="red"/>
        </w:rPr>
        <w:t>by</w:t>
      </w:r>
      <w:r w:rsidRPr="003D2378">
        <w:rPr>
          <w:spacing w:val="33"/>
          <w:highlight w:val="red"/>
        </w:rPr>
        <w:t xml:space="preserve"> </w:t>
      </w:r>
      <w:r w:rsidRPr="003D2378">
        <w:rPr>
          <w:highlight w:val="red"/>
        </w:rPr>
        <w:t>the</w:t>
      </w:r>
      <w:r w:rsidRPr="003D2378">
        <w:rPr>
          <w:spacing w:val="33"/>
          <w:highlight w:val="red"/>
        </w:rPr>
        <w:t xml:space="preserve"> </w:t>
      </w:r>
      <w:r w:rsidRPr="003D2378">
        <w:rPr>
          <w:highlight w:val="red"/>
        </w:rPr>
        <w:t>AES</w:t>
      </w:r>
      <w:r w:rsidRPr="003D2378">
        <w:rPr>
          <w:spacing w:val="32"/>
          <w:highlight w:val="red"/>
        </w:rPr>
        <w:t xml:space="preserve"> </w:t>
      </w:r>
      <w:r w:rsidRPr="003D2378">
        <w:rPr>
          <w:highlight w:val="red"/>
        </w:rPr>
        <w:t>Task</w:t>
      </w:r>
      <w:r w:rsidRPr="003D2378">
        <w:rPr>
          <w:spacing w:val="32"/>
          <w:highlight w:val="red"/>
        </w:rPr>
        <w:t xml:space="preserve"> </w:t>
      </w:r>
      <w:r w:rsidRPr="003D2378">
        <w:rPr>
          <w:highlight w:val="red"/>
        </w:rPr>
        <w:t>Force</w:t>
      </w:r>
      <w:r w:rsidRPr="003D2378">
        <w:rPr>
          <w:spacing w:val="33"/>
          <w:highlight w:val="red"/>
        </w:rPr>
        <w:t xml:space="preserve"> </w:t>
      </w:r>
      <w:r w:rsidRPr="003D2378">
        <w:rPr>
          <w:highlight w:val="red"/>
        </w:rPr>
        <w:t>to</w:t>
      </w:r>
      <w:r w:rsidRPr="003D2378">
        <w:rPr>
          <w:spacing w:val="33"/>
          <w:highlight w:val="red"/>
        </w:rPr>
        <w:t xml:space="preserve"> </w:t>
      </w:r>
      <w:r w:rsidRPr="003D2378">
        <w:rPr>
          <w:spacing w:val="-1"/>
          <w:highlight w:val="red"/>
        </w:rPr>
        <w:t>remove</w:t>
      </w:r>
      <w:r w:rsidRPr="003D2378">
        <w:rPr>
          <w:spacing w:val="33"/>
          <w:highlight w:val="red"/>
        </w:rPr>
        <w:t xml:space="preserve"> </w:t>
      </w:r>
      <w:r w:rsidRPr="003D2378">
        <w:rPr>
          <w:highlight w:val="red"/>
        </w:rPr>
        <w:t>the</w:t>
      </w:r>
      <w:r w:rsidRPr="003D2378">
        <w:rPr>
          <w:spacing w:val="33"/>
          <w:highlight w:val="red"/>
        </w:rPr>
        <w:t xml:space="preserve"> </w:t>
      </w:r>
      <w:r w:rsidRPr="003D2378">
        <w:rPr>
          <w:highlight w:val="red"/>
        </w:rPr>
        <w:t>variable</w:t>
      </w:r>
      <w:r w:rsidRPr="003D2378">
        <w:rPr>
          <w:spacing w:val="26"/>
          <w:w w:val="99"/>
          <w:highlight w:val="red"/>
        </w:rPr>
        <w:t xml:space="preserve"> </w:t>
      </w:r>
      <w:r w:rsidRPr="003D2378">
        <w:rPr>
          <w:highlight w:val="red"/>
        </w:rPr>
        <w:t>MARSTALEGAL</w:t>
      </w:r>
      <w:r w:rsidRPr="003D2378">
        <w:rPr>
          <w:spacing w:val="17"/>
          <w:highlight w:val="red"/>
        </w:rPr>
        <w:t xml:space="preserve"> </w:t>
      </w:r>
      <w:r w:rsidRPr="003D2378">
        <w:rPr>
          <w:highlight w:val="red"/>
        </w:rPr>
        <w:t>following</w:t>
      </w:r>
      <w:r w:rsidRPr="003D2378">
        <w:rPr>
          <w:spacing w:val="16"/>
          <w:highlight w:val="red"/>
        </w:rPr>
        <w:t xml:space="preserve"> </w:t>
      </w:r>
      <w:r w:rsidRPr="003D2378">
        <w:rPr>
          <w:highlight w:val="red"/>
        </w:rPr>
        <w:t>the</w:t>
      </w:r>
      <w:r w:rsidRPr="003D2378">
        <w:rPr>
          <w:spacing w:val="16"/>
          <w:highlight w:val="red"/>
        </w:rPr>
        <w:t xml:space="preserve"> </w:t>
      </w:r>
      <w:r w:rsidRPr="003D2378">
        <w:rPr>
          <w:highlight w:val="red"/>
        </w:rPr>
        <w:t>recommendations</w:t>
      </w:r>
      <w:r w:rsidRPr="003D2378">
        <w:rPr>
          <w:spacing w:val="17"/>
          <w:highlight w:val="red"/>
        </w:rPr>
        <w:t xml:space="preserve"> </w:t>
      </w:r>
      <w:r w:rsidRPr="003D2378">
        <w:rPr>
          <w:highlight w:val="red"/>
        </w:rPr>
        <w:t>endorsed</w:t>
      </w:r>
      <w:r w:rsidRPr="003D2378">
        <w:rPr>
          <w:spacing w:val="15"/>
          <w:highlight w:val="red"/>
        </w:rPr>
        <w:t xml:space="preserve"> </w:t>
      </w:r>
      <w:r w:rsidRPr="003D2378">
        <w:rPr>
          <w:spacing w:val="-1"/>
          <w:highlight w:val="red"/>
        </w:rPr>
        <w:t>by</w:t>
      </w:r>
      <w:r w:rsidRPr="003D2378">
        <w:rPr>
          <w:spacing w:val="18"/>
          <w:highlight w:val="red"/>
        </w:rPr>
        <w:t xml:space="preserve"> </w:t>
      </w:r>
      <w:r w:rsidRPr="003D2378">
        <w:rPr>
          <w:highlight w:val="red"/>
        </w:rPr>
        <w:t>the</w:t>
      </w:r>
      <w:r w:rsidRPr="003D2378">
        <w:rPr>
          <w:spacing w:val="17"/>
          <w:highlight w:val="red"/>
        </w:rPr>
        <w:t xml:space="preserve"> </w:t>
      </w:r>
      <w:r w:rsidRPr="003D2378">
        <w:rPr>
          <w:highlight w:val="red"/>
        </w:rPr>
        <w:t>Directors</w:t>
      </w:r>
      <w:r w:rsidRPr="003D2378">
        <w:rPr>
          <w:spacing w:val="21"/>
          <w:w w:val="99"/>
          <w:highlight w:val="red"/>
        </w:rPr>
        <w:t xml:space="preserve"> </w:t>
      </w:r>
      <w:r w:rsidRPr="003D2378">
        <w:rPr>
          <w:highlight w:val="red"/>
        </w:rPr>
        <w:t>of</w:t>
      </w:r>
      <w:r w:rsidRPr="003D2378">
        <w:rPr>
          <w:spacing w:val="-2"/>
          <w:highlight w:val="red"/>
        </w:rPr>
        <w:t xml:space="preserve"> </w:t>
      </w:r>
      <w:r w:rsidRPr="003D2378">
        <w:rPr>
          <w:highlight w:val="red"/>
        </w:rPr>
        <w:t>Social</w:t>
      </w:r>
      <w:r w:rsidRPr="003D2378">
        <w:rPr>
          <w:spacing w:val="-2"/>
          <w:highlight w:val="red"/>
        </w:rPr>
        <w:t xml:space="preserve"> </w:t>
      </w:r>
      <w:r w:rsidRPr="003D2378">
        <w:rPr>
          <w:highlight w:val="red"/>
        </w:rPr>
        <w:t>Statistics.</w:t>
      </w:r>
    </w:p>
    <w:p w:rsidR="00A7027F" w:rsidRPr="003D2378" w:rsidRDefault="006F44CB">
      <w:pPr>
        <w:pStyle w:val="a3"/>
        <w:spacing w:before="57"/>
        <w:ind w:left="2377"/>
        <w:rPr>
          <w:highlight w:val="red"/>
        </w:rPr>
      </w:pPr>
      <w:r w:rsidRPr="003D2378">
        <w:rPr>
          <w:highlight w:val="red"/>
        </w:rPr>
        <w:t xml:space="preserve">As </w:t>
      </w:r>
      <w:r w:rsidRPr="003D2378">
        <w:rPr>
          <w:spacing w:val="15"/>
          <w:highlight w:val="red"/>
        </w:rPr>
        <w:t xml:space="preserve"> </w:t>
      </w:r>
      <w:r w:rsidRPr="003D2378">
        <w:rPr>
          <w:highlight w:val="red"/>
        </w:rPr>
        <w:t xml:space="preserve">MARSTALEGAL </w:t>
      </w:r>
      <w:r w:rsidRPr="003D2378">
        <w:rPr>
          <w:spacing w:val="17"/>
          <w:highlight w:val="red"/>
        </w:rPr>
        <w:t xml:space="preserve"> </w:t>
      </w:r>
      <w:r w:rsidRPr="003D2378">
        <w:rPr>
          <w:highlight w:val="red"/>
        </w:rPr>
        <w:t xml:space="preserve">is </w:t>
      </w:r>
      <w:r w:rsidRPr="003D2378">
        <w:rPr>
          <w:spacing w:val="17"/>
          <w:highlight w:val="red"/>
        </w:rPr>
        <w:t xml:space="preserve"> </w:t>
      </w:r>
      <w:r w:rsidRPr="003D2378">
        <w:rPr>
          <w:highlight w:val="red"/>
        </w:rPr>
        <w:t xml:space="preserve">not </w:t>
      </w:r>
      <w:r w:rsidRPr="003D2378">
        <w:rPr>
          <w:spacing w:val="16"/>
          <w:highlight w:val="red"/>
        </w:rPr>
        <w:t xml:space="preserve"> </w:t>
      </w:r>
      <w:r w:rsidRPr="003D2378">
        <w:rPr>
          <w:highlight w:val="red"/>
        </w:rPr>
        <w:t xml:space="preserve">collected </w:t>
      </w:r>
      <w:r w:rsidRPr="003D2378">
        <w:rPr>
          <w:spacing w:val="15"/>
          <w:highlight w:val="red"/>
        </w:rPr>
        <w:t xml:space="preserve"> </w:t>
      </w:r>
      <w:r w:rsidRPr="003D2378">
        <w:rPr>
          <w:spacing w:val="-1"/>
          <w:highlight w:val="red"/>
        </w:rPr>
        <w:t>anymore,</w:t>
      </w:r>
      <w:r w:rsidRPr="003D2378">
        <w:rPr>
          <w:highlight w:val="red"/>
        </w:rPr>
        <w:t xml:space="preserve"> </w:t>
      </w:r>
      <w:r w:rsidRPr="003D2378">
        <w:rPr>
          <w:spacing w:val="17"/>
          <w:highlight w:val="red"/>
        </w:rPr>
        <w:t xml:space="preserve"> </w:t>
      </w:r>
      <w:r w:rsidRPr="003D2378">
        <w:rPr>
          <w:highlight w:val="red"/>
        </w:rPr>
        <w:t xml:space="preserve">people </w:t>
      </w:r>
      <w:r w:rsidRPr="003D2378">
        <w:rPr>
          <w:spacing w:val="16"/>
          <w:highlight w:val="red"/>
        </w:rPr>
        <w:t xml:space="preserve"> </w:t>
      </w:r>
      <w:r w:rsidRPr="003D2378">
        <w:rPr>
          <w:highlight w:val="red"/>
        </w:rPr>
        <w:t xml:space="preserve">who </w:t>
      </w:r>
      <w:r w:rsidRPr="003D2378">
        <w:rPr>
          <w:spacing w:val="16"/>
          <w:highlight w:val="red"/>
        </w:rPr>
        <w:t xml:space="preserve"> </w:t>
      </w:r>
      <w:r w:rsidRPr="003D2378">
        <w:rPr>
          <w:highlight w:val="red"/>
        </w:rPr>
        <w:t xml:space="preserve">are </w:t>
      </w:r>
      <w:r w:rsidRPr="003D2378">
        <w:rPr>
          <w:spacing w:val="15"/>
          <w:highlight w:val="red"/>
        </w:rPr>
        <w:t xml:space="preserve"> </w:t>
      </w:r>
      <w:r w:rsidRPr="003D2378">
        <w:rPr>
          <w:highlight w:val="red"/>
        </w:rPr>
        <w:t>legally</w:t>
      </w:r>
      <w:r w:rsidRPr="003D2378">
        <w:rPr>
          <w:spacing w:val="27"/>
          <w:w w:val="99"/>
          <w:highlight w:val="red"/>
        </w:rPr>
        <w:t xml:space="preserve"> </w:t>
      </w:r>
      <w:r w:rsidRPr="003D2378">
        <w:rPr>
          <w:highlight w:val="red"/>
        </w:rPr>
        <w:t>married</w:t>
      </w:r>
      <w:r w:rsidRPr="003D2378">
        <w:rPr>
          <w:spacing w:val="-2"/>
          <w:highlight w:val="red"/>
        </w:rPr>
        <w:t xml:space="preserve"> </w:t>
      </w:r>
      <w:r w:rsidRPr="003D2378">
        <w:rPr>
          <w:highlight w:val="red"/>
        </w:rPr>
        <w:t>are</w:t>
      </w:r>
      <w:r w:rsidRPr="003D2378">
        <w:rPr>
          <w:spacing w:val="-1"/>
          <w:highlight w:val="red"/>
        </w:rPr>
        <w:t xml:space="preserve"> </w:t>
      </w:r>
      <w:r w:rsidRPr="003D2378">
        <w:rPr>
          <w:highlight w:val="red"/>
        </w:rPr>
        <w:t>coded</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people</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consensual</w:t>
      </w:r>
      <w:r w:rsidRPr="003D2378">
        <w:rPr>
          <w:spacing w:val="-2"/>
          <w:highlight w:val="red"/>
        </w:rPr>
        <w:t xml:space="preserve"> </w:t>
      </w:r>
      <w:r w:rsidRPr="003D2378">
        <w:rPr>
          <w:highlight w:val="red"/>
        </w:rPr>
        <w:t>union.</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ind w:right="214"/>
        <w:jc w:val="both"/>
        <w:rPr>
          <w:highlight w:val="red"/>
        </w:rPr>
      </w:pPr>
      <w:r w:rsidRPr="003D2378">
        <w:rPr>
          <w:highlight w:val="red"/>
        </w:rPr>
        <w:t>Marital</w:t>
      </w:r>
      <w:r w:rsidRPr="003D2378">
        <w:rPr>
          <w:spacing w:val="7"/>
          <w:highlight w:val="red"/>
        </w:rPr>
        <w:t xml:space="preserve"> </w:t>
      </w:r>
      <w:r w:rsidRPr="003D2378">
        <w:rPr>
          <w:highlight w:val="red"/>
        </w:rPr>
        <w:t>status</w:t>
      </w:r>
      <w:r w:rsidRPr="003D2378">
        <w:rPr>
          <w:spacing w:val="7"/>
          <w:highlight w:val="red"/>
        </w:rPr>
        <w:t xml:space="preserve"> </w:t>
      </w:r>
      <w:r w:rsidRPr="003D2378">
        <w:rPr>
          <w:highlight w:val="red"/>
        </w:rPr>
        <w:t>with</w:t>
      </w:r>
      <w:r w:rsidRPr="003D2378">
        <w:rPr>
          <w:spacing w:val="6"/>
          <w:highlight w:val="red"/>
        </w:rPr>
        <w:t xml:space="preserve"> </w:t>
      </w:r>
      <w:r w:rsidRPr="003D2378">
        <w:rPr>
          <w:highlight w:val="red"/>
        </w:rPr>
        <w:t>other</w:t>
      </w:r>
      <w:r w:rsidRPr="003D2378">
        <w:rPr>
          <w:spacing w:val="6"/>
          <w:highlight w:val="red"/>
        </w:rPr>
        <w:t xml:space="preserve"> </w:t>
      </w:r>
      <w:r w:rsidRPr="003D2378">
        <w:rPr>
          <w:spacing w:val="-1"/>
          <w:highlight w:val="red"/>
        </w:rPr>
        <w:t>demographic</w:t>
      </w:r>
      <w:r w:rsidRPr="003D2378">
        <w:rPr>
          <w:spacing w:val="6"/>
          <w:highlight w:val="red"/>
        </w:rPr>
        <w:t xml:space="preserve"> </w:t>
      </w:r>
      <w:r w:rsidRPr="003D2378">
        <w:rPr>
          <w:highlight w:val="red"/>
        </w:rPr>
        <w:t>variables,</w:t>
      </w:r>
      <w:r w:rsidRPr="003D2378">
        <w:rPr>
          <w:spacing w:val="6"/>
          <w:highlight w:val="red"/>
        </w:rPr>
        <w:t xml:space="preserve"> </w:t>
      </w:r>
      <w:r w:rsidRPr="003D2378">
        <w:rPr>
          <w:highlight w:val="red"/>
        </w:rPr>
        <w:t>like</w:t>
      </w:r>
      <w:r w:rsidRPr="003D2378">
        <w:rPr>
          <w:spacing w:val="6"/>
          <w:highlight w:val="red"/>
        </w:rPr>
        <w:t xml:space="preserve"> </w:t>
      </w:r>
      <w:r w:rsidRPr="003D2378">
        <w:rPr>
          <w:highlight w:val="red"/>
        </w:rPr>
        <w:t>sex</w:t>
      </w:r>
      <w:r w:rsidRPr="003D2378">
        <w:rPr>
          <w:spacing w:val="6"/>
          <w:highlight w:val="red"/>
        </w:rPr>
        <w:t xml:space="preserve"> </w:t>
      </w:r>
      <w:r w:rsidRPr="003D2378">
        <w:rPr>
          <w:highlight w:val="red"/>
        </w:rPr>
        <w:t>and</w:t>
      </w:r>
      <w:r w:rsidRPr="003D2378">
        <w:rPr>
          <w:spacing w:val="7"/>
          <w:highlight w:val="red"/>
        </w:rPr>
        <w:t xml:space="preserve"> </w:t>
      </w:r>
      <w:r w:rsidRPr="003D2378">
        <w:rPr>
          <w:highlight w:val="red"/>
        </w:rPr>
        <w:t>age,</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often</w:t>
      </w:r>
      <w:r w:rsidRPr="003D2378">
        <w:rPr>
          <w:spacing w:val="6"/>
          <w:highlight w:val="red"/>
        </w:rPr>
        <w:t xml:space="preserve"> </w:t>
      </w:r>
      <w:r w:rsidRPr="003D2378">
        <w:rPr>
          <w:highlight w:val="red"/>
        </w:rPr>
        <w:t>used</w:t>
      </w:r>
      <w:r w:rsidRPr="003D2378">
        <w:rPr>
          <w:spacing w:val="6"/>
          <w:highlight w:val="red"/>
        </w:rPr>
        <w:t xml:space="preserve"> </w:t>
      </w:r>
      <w:r w:rsidRPr="003D2378">
        <w:rPr>
          <w:highlight w:val="red"/>
        </w:rPr>
        <w:t>to</w:t>
      </w:r>
      <w:r w:rsidRPr="003D2378">
        <w:rPr>
          <w:spacing w:val="6"/>
          <w:highlight w:val="red"/>
        </w:rPr>
        <w:t xml:space="preserve"> </w:t>
      </w:r>
      <w:r w:rsidRPr="003D2378">
        <w:rPr>
          <w:spacing w:val="-1"/>
          <w:highlight w:val="red"/>
        </w:rPr>
        <w:t>classify</w:t>
      </w:r>
      <w:r w:rsidRPr="003D2378">
        <w:rPr>
          <w:spacing w:val="8"/>
          <w:highlight w:val="red"/>
        </w:rPr>
        <w:t xml:space="preserve"> </w:t>
      </w:r>
      <w:r w:rsidRPr="003D2378">
        <w:rPr>
          <w:highlight w:val="red"/>
        </w:rPr>
        <w:t>and</w:t>
      </w:r>
      <w:r w:rsidRPr="003D2378">
        <w:rPr>
          <w:spacing w:val="6"/>
          <w:highlight w:val="red"/>
        </w:rPr>
        <w:t xml:space="preserve"> </w:t>
      </w:r>
      <w:r w:rsidRPr="003D2378">
        <w:rPr>
          <w:highlight w:val="red"/>
        </w:rPr>
        <w:t>to</w:t>
      </w:r>
      <w:r w:rsidRPr="003D2378">
        <w:rPr>
          <w:spacing w:val="6"/>
          <w:highlight w:val="red"/>
        </w:rPr>
        <w:t xml:space="preserve"> </w:t>
      </w:r>
      <w:r w:rsidRPr="003D2378">
        <w:rPr>
          <w:spacing w:val="-1"/>
          <w:highlight w:val="red"/>
        </w:rPr>
        <w:t>base</w:t>
      </w:r>
      <w:r w:rsidRPr="003D2378">
        <w:rPr>
          <w:spacing w:val="20"/>
          <w:w w:val="99"/>
          <w:highlight w:val="red"/>
        </w:rPr>
        <w:t xml:space="preserve"> </w:t>
      </w:r>
      <w:r w:rsidRPr="003D2378">
        <w:rPr>
          <w:highlight w:val="red"/>
        </w:rPr>
        <w:t>other</w:t>
      </w:r>
      <w:r w:rsidRPr="003D2378">
        <w:rPr>
          <w:spacing w:val="-2"/>
          <w:highlight w:val="red"/>
        </w:rPr>
        <w:t xml:space="preserve"> </w:t>
      </w:r>
      <w:r w:rsidRPr="003D2378">
        <w:rPr>
          <w:spacing w:val="-1"/>
          <w:highlight w:val="red"/>
        </w:rPr>
        <w:t xml:space="preserve">information </w:t>
      </w:r>
      <w:r w:rsidRPr="003D2378">
        <w:rPr>
          <w:highlight w:val="red"/>
        </w:rPr>
        <w:t>collected</w:t>
      </w:r>
      <w:r w:rsidRPr="003D2378">
        <w:rPr>
          <w:spacing w:val="-1"/>
          <w:highlight w:val="red"/>
        </w:rPr>
        <w:t xml:space="preserve"> by</w:t>
      </w:r>
      <w:r w:rsidRPr="003D2378">
        <w:rPr>
          <w:spacing w:val="1"/>
          <w:highlight w:val="red"/>
        </w:rPr>
        <w:t xml:space="preserve"> </w:t>
      </w:r>
      <w:r w:rsidRPr="003D2378">
        <w:rPr>
          <w:highlight w:val="red"/>
        </w:rPr>
        <w:t>census</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 xml:space="preserve">survey </w:t>
      </w:r>
      <w:r w:rsidRPr="003D2378">
        <w:rPr>
          <w:spacing w:val="-1"/>
          <w:highlight w:val="red"/>
        </w:rPr>
        <w:t xml:space="preserve">to help </w:t>
      </w:r>
      <w:r w:rsidRPr="003D2378">
        <w:rPr>
          <w:highlight w:val="red"/>
        </w:rPr>
        <w:t>in</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understanding </w:t>
      </w:r>
      <w:r w:rsidRPr="003D2378">
        <w:rPr>
          <w:highlight w:val="red"/>
        </w:rPr>
        <w:t>of</w:t>
      </w:r>
      <w:r w:rsidRPr="003D2378">
        <w:rPr>
          <w:spacing w:val="-2"/>
          <w:highlight w:val="red"/>
        </w:rPr>
        <w:t xml:space="preserve"> </w:t>
      </w:r>
      <w:r w:rsidRPr="003D2378">
        <w:rPr>
          <w:spacing w:val="-1"/>
          <w:highlight w:val="red"/>
        </w:rPr>
        <w:t xml:space="preserve">various </w:t>
      </w:r>
      <w:r w:rsidRPr="003D2378">
        <w:rPr>
          <w:highlight w:val="red"/>
        </w:rPr>
        <w:t>issues.</w:t>
      </w:r>
    </w:p>
    <w:p w:rsidR="00A7027F" w:rsidRPr="003D2378" w:rsidRDefault="006F44CB">
      <w:pPr>
        <w:pStyle w:val="a3"/>
        <w:spacing w:before="120"/>
        <w:ind w:right="212"/>
        <w:jc w:val="both"/>
        <w:rPr>
          <w:highlight w:val="red"/>
        </w:rPr>
      </w:pPr>
      <w:r w:rsidRPr="003D2378">
        <w:rPr>
          <w:highlight w:val="red"/>
        </w:rPr>
        <w:t>Increasing</w:t>
      </w:r>
      <w:r w:rsidRPr="003D2378">
        <w:rPr>
          <w:spacing w:val="26"/>
          <w:highlight w:val="red"/>
        </w:rPr>
        <w:t xml:space="preserve"> </w:t>
      </w:r>
      <w:r w:rsidRPr="003D2378">
        <w:rPr>
          <w:spacing w:val="-1"/>
          <w:highlight w:val="red"/>
        </w:rPr>
        <w:t>number</w:t>
      </w:r>
      <w:r w:rsidRPr="003D2378">
        <w:rPr>
          <w:spacing w:val="26"/>
          <w:highlight w:val="red"/>
        </w:rPr>
        <w:t xml:space="preserve"> </w:t>
      </w:r>
      <w:r w:rsidRPr="003D2378">
        <w:rPr>
          <w:highlight w:val="red"/>
        </w:rPr>
        <w:t>of</w:t>
      </w:r>
      <w:r w:rsidRPr="003D2378">
        <w:rPr>
          <w:spacing w:val="26"/>
          <w:highlight w:val="red"/>
        </w:rPr>
        <w:t xml:space="preserve"> </w:t>
      </w:r>
      <w:r w:rsidRPr="003D2378">
        <w:rPr>
          <w:highlight w:val="red"/>
        </w:rPr>
        <w:t>countries</w:t>
      </w:r>
      <w:r w:rsidRPr="003D2378">
        <w:rPr>
          <w:spacing w:val="26"/>
          <w:highlight w:val="red"/>
        </w:rPr>
        <w:t xml:space="preserve"> </w:t>
      </w:r>
      <w:r w:rsidRPr="003D2378">
        <w:rPr>
          <w:highlight w:val="red"/>
        </w:rPr>
        <w:t>experienced</w:t>
      </w:r>
      <w:r w:rsidRPr="003D2378">
        <w:rPr>
          <w:spacing w:val="26"/>
          <w:highlight w:val="red"/>
        </w:rPr>
        <w:t xml:space="preserve"> </w:t>
      </w:r>
      <w:r w:rsidRPr="003D2378">
        <w:rPr>
          <w:highlight w:val="red"/>
        </w:rPr>
        <w:t>increases</w:t>
      </w:r>
      <w:r w:rsidRPr="003D2378">
        <w:rPr>
          <w:spacing w:val="26"/>
          <w:highlight w:val="red"/>
        </w:rPr>
        <w:t xml:space="preserve"> </w:t>
      </w:r>
      <w:r w:rsidRPr="003D2378">
        <w:rPr>
          <w:highlight w:val="red"/>
        </w:rPr>
        <w:t>of</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number</w:t>
      </w:r>
      <w:r w:rsidRPr="003D2378">
        <w:rPr>
          <w:spacing w:val="26"/>
          <w:highlight w:val="red"/>
        </w:rPr>
        <w:t xml:space="preserve"> </w:t>
      </w:r>
      <w:r w:rsidRPr="003D2378">
        <w:rPr>
          <w:highlight w:val="red"/>
        </w:rPr>
        <w:t>of</w:t>
      </w:r>
      <w:r w:rsidRPr="003D2378">
        <w:rPr>
          <w:spacing w:val="27"/>
          <w:highlight w:val="red"/>
        </w:rPr>
        <w:t xml:space="preserve"> </w:t>
      </w:r>
      <w:r w:rsidRPr="003D2378">
        <w:rPr>
          <w:highlight w:val="red"/>
        </w:rPr>
        <w:t>people</w:t>
      </w:r>
      <w:r w:rsidRPr="003D2378">
        <w:rPr>
          <w:spacing w:val="27"/>
          <w:highlight w:val="red"/>
        </w:rPr>
        <w:t xml:space="preserve"> </w:t>
      </w:r>
      <w:r w:rsidRPr="003D2378">
        <w:rPr>
          <w:highlight w:val="red"/>
        </w:rPr>
        <w:t>living</w:t>
      </w:r>
      <w:r w:rsidRPr="003D2378">
        <w:rPr>
          <w:spacing w:val="26"/>
          <w:highlight w:val="red"/>
        </w:rPr>
        <w:t xml:space="preserve"> </w:t>
      </w:r>
      <w:r w:rsidRPr="003D2378">
        <w:rPr>
          <w:highlight w:val="red"/>
        </w:rPr>
        <w:t>in</w:t>
      </w:r>
      <w:r w:rsidRPr="003D2378">
        <w:rPr>
          <w:spacing w:val="25"/>
          <w:highlight w:val="red"/>
        </w:rPr>
        <w:t xml:space="preserve"> </w:t>
      </w:r>
      <w:r w:rsidRPr="003D2378">
        <w:rPr>
          <w:highlight w:val="red"/>
        </w:rPr>
        <w:t>consensual</w:t>
      </w:r>
      <w:r w:rsidRPr="003D2378">
        <w:rPr>
          <w:spacing w:val="26"/>
          <w:w w:val="99"/>
          <w:highlight w:val="red"/>
        </w:rPr>
        <w:t xml:space="preserve"> </w:t>
      </w:r>
      <w:r w:rsidRPr="003D2378">
        <w:rPr>
          <w:highlight w:val="red"/>
        </w:rPr>
        <w:t>unions.</w:t>
      </w:r>
      <w:r w:rsidRPr="003D2378">
        <w:rPr>
          <w:spacing w:val="4"/>
          <w:highlight w:val="red"/>
        </w:rPr>
        <w:t xml:space="preserve"> </w:t>
      </w:r>
      <w:r w:rsidRPr="003D2378">
        <w:rPr>
          <w:highlight w:val="red"/>
        </w:rPr>
        <w:t>In</w:t>
      </w:r>
      <w:r w:rsidRPr="003D2378">
        <w:rPr>
          <w:spacing w:val="4"/>
          <w:highlight w:val="red"/>
        </w:rPr>
        <w:t xml:space="preserve"> </w:t>
      </w:r>
      <w:r w:rsidRPr="003D2378">
        <w:rPr>
          <w:spacing w:val="-1"/>
          <w:highlight w:val="red"/>
        </w:rPr>
        <w:t>some</w:t>
      </w:r>
      <w:r w:rsidRPr="003D2378">
        <w:rPr>
          <w:spacing w:val="4"/>
          <w:highlight w:val="red"/>
        </w:rPr>
        <w:t xml:space="preserve"> </w:t>
      </w:r>
      <w:r w:rsidRPr="003D2378">
        <w:rPr>
          <w:highlight w:val="red"/>
        </w:rPr>
        <w:t>countries</w:t>
      </w:r>
      <w:r w:rsidRPr="003D2378">
        <w:rPr>
          <w:spacing w:val="4"/>
          <w:highlight w:val="red"/>
        </w:rPr>
        <w:t xml:space="preserve"> </w:t>
      </w:r>
      <w:r w:rsidRPr="003D2378">
        <w:rPr>
          <w:highlight w:val="red"/>
        </w:rPr>
        <w:t>it</w:t>
      </w:r>
      <w:r w:rsidRPr="003D2378">
        <w:rPr>
          <w:spacing w:val="3"/>
          <w:highlight w:val="red"/>
        </w:rPr>
        <w:t xml:space="preserve"> </w:t>
      </w:r>
      <w:r w:rsidRPr="003D2378">
        <w:rPr>
          <w:highlight w:val="red"/>
        </w:rPr>
        <w:t>is</w:t>
      </w:r>
      <w:r w:rsidRPr="003D2378">
        <w:rPr>
          <w:spacing w:val="4"/>
          <w:highlight w:val="red"/>
        </w:rPr>
        <w:t xml:space="preserve"> </w:t>
      </w:r>
      <w:r w:rsidRPr="003D2378">
        <w:rPr>
          <w:highlight w:val="red"/>
        </w:rPr>
        <w:t>already</w:t>
      </w:r>
      <w:r w:rsidRPr="003D2378">
        <w:rPr>
          <w:spacing w:val="5"/>
          <w:highlight w:val="red"/>
        </w:rPr>
        <w:t xml:space="preserve"> </w:t>
      </w:r>
      <w:r w:rsidRPr="003D2378">
        <w:rPr>
          <w:spacing w:val="-1"/>
          <w:highlight w:val="red"/>
        </w:rPr>
        <w:t>possible</w:t>
      </w:r>
      <w:r w:rsidRPr="003D2378">
        <w:rPr>
          <w:spacing w:val="4"/>
          <w:highlight w:val="red"/>
        </w:rPr>
        <w:t xml:space="preserve"> </w:t>
      </w:r>
      <w:r w:rsidRPr="003D2378">
        <w:rPr>
          <w:highlight w:val="red"/>
        </w:rPr>
        <w:t>to</w:t>
      </w:r>
      <w:r w:rsidRPr="003D2378">
        <w:rPr>
          <w:spacing w:val="4"/>
          <w:highlight w:val="red"/>
        </w:rPr>
        <w:t xml:space="preserve"> </w:t>
      </w:r>
      <w:r w:rsidRPr="003D2378">
        <w:rPr>
          <w:spacing w:val="-1"/>
          <w:highlight w:val="red"/>
        </w:rPr>
        <w:t>identify</w:t>
      </w:r>
      <w:r w:rsidRPr="003D2378">
        <w:rPr>
          <w:spacing w:val="5"/>
          <w:highlight w:val="red"/>
        </w:rPr>
        <w:t xml:space="preserve"> </w:t>
      </w:r>
      <w:r w:rsidRPr="003D2378">
        <w:rPr>
          <w:highlight w:val="red"/>
        </w:rPr>
        <w:t>registered</w:t>
      </w:r>
      <w:r w:rsidRPr="003D2378">
        <w:rPr>
          <w:spacing w:val="4"/>
          <w:highlight w:val="red"/>
        </w:rPr>
        <w:t xml:space="preserve"> </w:t>
      </w:r>
      <w:r w:rsidRPr="003D2378">
        <w:rPr>
          <w:highlight w:val="red"/>
        </w:rPr>
        <w:t>partnerships</w:t>
      </w:r>
      <w:r w:rsidRPr="003D2378">
        <w:rPr>
          <w:spacing w:val="4"/>
          <w:highlight w:val="red"/>
        </w:rPr>
        <w:t xml:space="preserve"> </w:t>
      </w:r>
      <w:r w:rsidRPr="003D2378">
        <w:rPr>
          <w:highlight w:val="red"/>
        </w:rPr>
        <w:t>as</w:t>
      </w:r>
      <w:r w:rsidRPr="003D2378">
        <w:rPr>
          <w:spacing w:val="4"/>
          <w:highlight w:val="red"/>
        </w:rPr>
        <w:t xml:space="preserve"> </w:t>
      </w:r>
      <w:r w:rsidRPr="003D2378">
        <w:rPr>
          <w:highlight w:val="red"/>
        </w:rPr>
        <w:t>this</w:t>
      </w:r>
      <w:r w:rsidRPr="003D2378">
        <w:rPr>
          <w:spacing w:val="4"/>
          <w:highlight w:val="red"/>
        </w:rPr>
        <w:t xml:space="preserve"> </w:t>
      </w:r>
      <w:r w:rsidRPr="003D2378">
        <w:rPr>
          <w:spacing w:val="-1"/>
          <w:highlight w:val="red"/>
        </w:rPr>
        <w:t>category</w:t>
      </w:r>
      <w:r w:rsidRPr="003D2378">
        <w:rPr>
          <w:spacing w:val="5"/>
          <w:highlight w:val="red"/>
        </w:rPr>
        <w:t xml:space="preserve"> </w:t>
      </w:r>
      <w:r w:rsidRPr="003D2378">
        <w:rPr>
          <w:highlight w:val="red"/>
        </w:rPr>
        <w:t>may</w:t>
      </w:r>
      <w:r w:rsidRPr="003D2378">
        <w:rPr>
          <w:spacing w:val="47"/>
          <w:w w:val="99"/>
          <w:highlight w:val="red"/>
        </w:rPr>
        <w:t xml:space="preserve"> </w:t>
      </w:r>
      <w:r w:rsidRPr="003D2378">
        <w:rPr>
          <w:highlight w:val="red"/>
        </w:rPr>
        <w:t>have</w:t>
      </w:r>
      <w:r w:rsidRPr="003D2378">
        <w:rPr>
          <w:spacing w:val="17"/>
          <w:highlight w:val="red"/>
        </w:rPr>
        <w:t xml:space="preserve"> </w:t>
      </w:r>
      <w:r w:rsidRPr="003D2378">
        <w:rPr>
          <w:highlight w:val="red"/>
        </w:rPr>
        <w:t>status</w:t>
      </w:r>
      <w:r w:rsidRPr="003D2378">
        <w:rPr>
          <w:spacing w:val="19"/>
          <w:highlight w:val="red"/>
        </w:rPr>
        <w:t xml:space="preserve"> </w:t>
      </w:r>
      <w:r w:rsidRPr="003D2378">
        <w:rPr>
          <w:highlight w:val="red"/>
        </w:rPr>
        <w:t>equivalent</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legal</w:t>
      </w:r>
      <w:r w:rsidRPr="003D2378">
        <w:rPr>
          <w:spacing w:val="19"/>
          <w:highlight w:val="red"/>
        </w:rPr>
        <w:t xml:space="preserve"> </w:t>
      </w:r>
      <w:r w:rsidRPr="003D2378">
        <w:rPr>
          <w:highlight w:val="red"/>
        </w:rPr>
        <w:t>marriage.</w:t>
      </w:r>
      <w:r w:rsidRPr="003D2378">
        <w:rPr>
          <w:spacing w:val="18"/>
          <w:highlight w:val="red"/>
        </w:rPr>
        <w:t xml:space="preserve"> </w:t>
      </w:r>
      <w:r w:rsidRPr="003D2378">
        <w:rPr>
          <w:highlight w:val="red"/>
        </w:rPr>
        <w:t>The</w:t>
      </w:r>
      <w:r w:rsidRPr="003D2378">
        <w:rPr>
          <w:spacing w:val="18"/>
          <w:highlight w:val="red"/>
        </w:rPr>
        <w:t xml:space="preserve"> </w:t>
      </w:r>
      <w:r w:rsidRPr="003D2378">
        <w:rPr>
          <w:spacing w:val="-1"/>
          <w:highlight w:val="red"/>
        </w:rPr>
        <w:t>extent</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which</w:t>
      </w:r>
      <w:r w:rsidRPr="003D2378">
        <w:rPr>
          <w:spacing w:val="19"/>
          <w:highlight w:val="red"/>
        </w:rPr>
        <w:t xml:space="preserve"> </w:t>
      </w:r>
      <w:r w:rsidRPr="003D2378">
        <w:rPr>
          <w:highlight w:val="red"/>
        </w:rPr>
        <w:t>couples</w:t>
      </w:r>
      <w:r w:rsidRPr="003D2378">
        <w:rPr>
          <w:spacing w:val="17"/>
          <w:highlight w:val="red"/>
        </w:rPr>
        <w:t xml:space="preserve"> </w:t>
      </w:r>
      <w:r w:rsidRPr="003D2378">
        <w:rPr>
          <w:highlight w:val="red"/>
        </w:rPr>
        <w:t>form</w:t>
      </w:r>
      <w:r w:rsidRPr="003D2378">
        <w:rPr>
          <w:spacing w:val="18"/>
          <w:highlight w:val="red"/>
        </w:rPr>
        <w:t xml:space="preserve"> </w:t>
      </w:r>
      <w:r w:rsidRPr="003D2378">
        <w:rPr>
          <w:highlight w:val="red"/>
        </w:rPr>
        <w:t>consensual</w:t>
      </w:r>
      <w:r w:rsidRPr="003D2378">
        <w:rPr>
          <w:spacing w:val="18"/>
          <w:highlight w:val="red"/>
        </w:rPr>
        <w:t xml:space="preserve"> </w:t>
      </w:r>
      <w:r w:rsidRPr="003D2378">
        <w:rPr>
          <w:highlight w:val="red"/>
        </w:rPr>
        <w:t>unions</w:t>
      </w:r>
      <w:r w:rsidRPr="003D2378">
        <w:rPr>
          <w:spacing w:val="18"/>
          <w:highlight w:val="red"/>
        </w:rPr>
        <w:t xml:space="preserve"> </w:t>
      </w:r>
      <w:r w:rsidRPr="003D2378">
        <w:rPr>
          <w:highlight w:val="red"/>
        </w:rPr>
        <w:t>rather</w:t>
      </w:r>
      <w:r w:rsidRPr="003D2378">
        <w:rPr>
          <w:spacing w:val="25"/>
          <w:w w:val="99"/>
          <w:highlight w:val="red"/>
        </w:rPr>
        <w:t xml:space="preserve"> </w:t>
      </w:r>
      <w:r w:rsidRPr="003D2378">
        <w:rPr>
          <w:highlight w:val="red"/>
        </w:rPr>
        <w:t>than</w:t>
      </w:r>
      <w:r w:rsidRPr="003D2378">
        <w:rPr>
          <w:spacing w:val="27"/>
          <w:highlight w:val="red"/>
        </w:rPr>
        <w:t xml:space="preserve"> </w:t>
      </w:r>
      <w:r w:rsidRPr="003D2378">
        <w:rPr>
          <w:spacing w:val="-1"/>
          <w:highlight w:val="red"/>
        </w:rPr>
        <w:t>formally</w:t>
      </w:r>
      <w:r w:rsidRPr="003D2378">
        <w:rPr>
          <w:spacing w:val="31"/>
          <w:highlight w:val="red"/>
        </w:rPr>
        <w:t xml:space="preserve"> </w:t>
      </w:r>
      <w:r w:rsidRPr="003D2378">
        <w:rPr>
          <w:spacing w:val="-1"/>
          <w:highlight w:val="red"/>
        </w:rPr>
        <w:t>marry</w:t>
      </w:r>
      <w:r w:rsidRPr="003D2378">
        <w:rPr>
          <w:spacing w:val="29"/>
          <w:highlight w:val="red"/>
        </w:rPr>
        <w:t xml:space="preserve"> </w:t>
      </w:r>
      <w:r w:rsidRPr="003D2378">
        <w:rPr>
          <w:highlight w:val="red"/>
        </w:rPr>
        <w:t>varies</w:t>
      </w:r>
      <w:r w:rsidRPr="003D2378">
        <w:rPr>
          <w:spacing w:val="28"/>
          <w:highlight w:val="red"/>
        </w:rPr>
        <w:t xml:space="preserve"> </w:t>
      </w:r>
      <w:r w:rsidRPr="003D2378">
        <w:rPr>
          <w:highlight w:val="red"/>
        </w:rPr>
        <w:t>across</w:t>
      </w:r>
      <w:r w:rsidRPr="003D2378">
        <w:rPr>
          <w:spacing w:val="27"/>
          <w:highlight w:val="red"/>
        </w:rPr>
        <w:t xml:space="preserve"> </w:t>
      </w:r>
      <w:r w:rsidRPr="003D2378">
        <w:rPr>
          <w:highlight w:val="red"/>
        </w:rPr>
        <w:t>EU</w:t>
      </w:r>
      <w:r w:rsidRPr="003D2378">
        <w:rPr>
          <w:spacing w:val="29"/>
          <w:highlight w:val="red"/>
        </w:rPr>
        <w:t xml:space="preserve"> </w:t>
      </w:r>
      <w:r w:rsidRPr="003D2378">
        <w:rPr>
          <w:spacing w:val="-1"/>
          <w:highlight w:val="red"/>
        </w:rPr>
        <w:t>member</w:t>
      </w:r>
      <w:r w:rsidRPr="003D2378">
        <w:rPr>
          <w:spacing w:val="27"/>
          <w:highlight w:val="red"/>
        </w:rPr>
        <w:t xml:space="preserve"> </w:t>
      </w:r>
      <w:r w:rsidRPr="003D2378">
        <w:rPr>
          <w:spacing w:val="-1"/>
          <w:highlight w:val="red"/>
        </w:rPr>
        <w:t>states.</w:t>
      </w:r>
      <w:r w:rsidRPr="003D2378">
        <w:rPr>
          <w:spacing w:val="28"/>
          <w:highlight w:val="red"/>
        </w:rPr>
        <w:t xml:space="preserve"> </w:t>
      </w:r>
      <w:r w:rsidRPr="003D2378">
        <w:rPr>
          <w:highlight w:val="red"/>
        </w:rPr>
        <w:t>In</w:t>
      </w:r>
      <w:r w:rsidRPr="003D2378">
        <w:rPr>
          <w:spacing w:val="28"/>
          <w:highlight w:val="red"/>
        </w:rPr>
        <w:t xml:space="preserve"> </w:t>
      </w:r>
      <w:r w:rsidRPr="003D2378">
        <w:rPr>
          <w:spacing w:val="-1"/>
          <w:highlight w:val="red"/>
        </w:rPr>
        <w:t>terms</w:t>
      </w:r>
      <w:r w:rsidRPr="003D2378">
        <w:rPr>
          <w:spacing w:val="28"/>
          <w:highlight w:val="red"/>
        </w:rPr>
        <w:t xml:space="preserve"> </w:t>
      </w:r>
      <w:r w:rsidRPr="003D2378">
        <w:rPr>
          <w:highlight w:val="red"/>
        </w:rPr>
        <w:t>of</w:t>
      </w:r>
      <w:r w:rsidRPr="003D2378">
        <w:rPr>
          <w:spacing w:val="28"/>
          <w:highlight w:val="red"/>
        </w:rPr>
        <w:t xml:space="preserve"> </w:t>
      </w:r>
      <w:r w:rsidRPr="003D2378">
        <w:rPr>
          <w:highlight w:val="red"/>
        </w:rPr>
        <w:t>the</w:t>
      </w:r>
      <w:r w:rsidRPr="003D2378">
        <w:rPr>
          <w:spacing w:val="27"/>
          <w:highlight w:val="red"/>
        </w:rPr>
        <w:t xml:space="preserve"> </w:t>
      </w:r>
      <w:r w:rsidRPr="003D2378">
        <w:rPr>
          <w:highlight w:val="red"/>
        </w:rPr>
        <w:t>practical</w:t>
      </w:r>
      <w:r w:rsidRPr="003D2378">
        <w:rPr>
          <w:spacing w:val="29"/>
          <w:highlight w:val="red"/>
        </w:rPr>
        <w:t xml:space="preserve"> </w:t>
      </w:r>
      <w:r w:rsidRPr="003D2378">
        <w:rPr>
          <w:highlight w:val="red"/>
        </w:rPr>
        <w:t>aspects</w:t>
      </w:r>
      <w:r w:rsidRPr="003D2378">
        <w:rPr>
          <w:spacing w:val="27"/>
          <w:highlight w:val="red"/>
        </w:rPr>
        <w:t xml:space="preserve"> </w:t>
      </w:r>
      <w:r w:rsidRPr="003D2378">
        <w:rPr>
          <w:highlight w:val="red"/>
        </w:rPr>
        <w:t>of</w:t>
      </w:r>
      <w:r w:rsidRPr="003D2378">
        <w:rPr>
          <w:spacing w:val="29"/>
          <w:highlight w:val="red"/>
        </w:rPr>
        <w:t xml:space="preserve"> </w:t>
      </w:r>
      <w:r w:rsidRPr="003D2378">
        <w:rPr>
          <w:highlight w:val="red"/>
        </w:rPr>
        <w:t>daily</w:t>
      </w:r>
      <w:r w:rsidRPr="003D2378">
        <w:rPr>
          <w:spacing w:val="28"/>
          <w:highlight w:val="red"/>
        </w:rPr>
        <w:t xml:space="preserve"> </w:t>
      </w:r>
      <w:r w:rsidRPr="003D2378">
        <w:rPr>
          <w:highlight w:val="red"/>
        </w:rPr>
        <w:t>life</w:t>
      </w:r>
      <w:r w:rsidRPr="003D2378">
        <w:rPr>
          <w:spacing w:val="49"/>
          <w:w w:val="99"/>
          <w:highlight w:val="red"/>
        </w:rPr>
        <w:t xml:space="preserve"> </w:t>
      </w:r>
      <w:r w:rsidRPr="003D2378">
        <w:rPr>
          <w:highlight w:val="red"/>
        </w:rPr>
        <w:t>living</w:t>
      </w:r>
      <w:r w:rsidRPr="003D2378">
        <w:rPr>
          <w:spacing w:val="36"/>
          <w:highlight w:val="red"/>
        </w:rPr>
        <w:t xml:space="preserve"> </w:t>
      </w:r>
      <w:r w:rsidRPr="003D2378">
        <w:rPr>
          <w:spacing w:val="-1"/>
          <w:highlight w:val="red"/>
        </w:rPr>
        <w:t>in</w:t>
      </w:r>
      <w:r w:rsidRPr="003D2378">
        <w:rPr>
          <w:spacing w:val="38"/>
          <w:highlight w:val="red"/>
        </w:rPr>
        <w:t xml:space="preserve"> </w:t>
      </w:r>
      <w:r w:rsidRPr="003D2378">
        <w:rPr>
          <w:spacing w:val="-1"/>
          <w:highlight w:val="red"/>
        </w:rPr>
        <w:t>consensual</w:t>
      </w:r>
      <w:r w:rsidRPr="003D2378">
        <w:rPr>
          <w:spacing w:val="38"/>
          <w:highlight w:val="red"/>
        </w:rPr>
        <w:t xml:space="preserve"> </w:t>
      </w:r>
      <w:r w:rsidRPr="003D2378">
        <w:rPr>
          <w:highlight w:val="red"/>
        </w:rPr>
        <w:t>union</w:t>
      </w:r>
      <w:r w:rsidRPr="003D2378">
        <w:rPr>
          <w:spacing w:val="37"/>
          <w:highlight w:val="red"/>
        </w:rPr>
        <w:t xml:space="preserve"> </w:t>
      </w:r>
      <w:r w:rsidRPr="003D2378">
        <w:rPr>
          <w:highlight w:val="red"/>
        </w:rPr>
        <w:t>does</w:t>
      </w:r>
      <w:r w:rsidRPr="003D2378">
        <w:rPr>
          <w:spacing w:val="37"/>
          <w:highlight w:val="red"/>
        </w:rPr>
        <w:t xml:space="preserve"> </w:t>
      </w:r>
      <w:r w:rsidRPr="003D2378">
        <w:rPr>
          <w:highlight w:val="red"/>
        </w:rPr>
        <w:t>not</w:t>
      </w:r>
      <w:r w:rsidRPr="003D2378">
        <w:rPr>
          <w:spacing w:val="37"/>
          <w:highlight w:val="red"/>
        </w:rPr>
        <w:t xml:space="preserve"> </w:t>
      </w:r>
      <w:r w:rsidRPr="003D2378">
        <w:rPr>
          <w:spacing w:val="-1"/>
          <w:highlight w:val="red"/>
        </w:rPr>
        <w:t>significantly</w:t>
      </w:r>
      <w:r w:rsidRPr="003D2378">
        <w:rPr>
          <w:spacing w:val="39"/>
          <w:highlight w:val="red"/>
        </w:rPr>
        <w:t xml:space="preserve"> </w:t>
      </w:r>
      <w:r w:rsidRPr="003D2378">
        <w:rPr>
          <w:spacing w:val="-1"/>
          <w:highlight w:val="red"/>
        </w:rPr>
        <w:t>differ</w:t>
      </w:r>
      <w:r w:rsidRPr="003D2378">
        <w:rPr>
          <w:spacing w:val="37"/>
          <w:highlight w:val="red"/>
        </w:rPr>
        <w:t xml:space="preserve"> </w:t>
      </w:r>
      <w:r w:rsidRPr="003D2378">
        <w:rPr>
          <w:highlight w:val="red"/>
        </w:rPr>
        <w:t>from</w:t>
      </w:r>
      <w:r w:rsidRPr="003D2378">
        <w:rPr>
          <w:spacing w:val="36"/>
          <w:highlight w:val="red"/>
        </w:rPr>
        <w:t xml:space="preserve"> </w:t>
      </w:r>
      <w:r w:rsidRPr="003D2378">
        <w:rPr>
          <w:highlight w:val="red"/>
        </w:rPr>
        <w:t>the</w:t>
      </w:r>
      <w:r w:rsidRPr="003D2378">
        <w:rPr>
          <w:spacing w:val="37"/>
          <w:highlight w:val="red"/>
        </w:rPr>
        <w:t xml:space="preserve"> </w:t>
      </w:r>
      <w:r w:rsidRPr="003D2378">
        <w:rPr>
          <w:highlight w:val="red"/>
        </w:rPr>
        <w:t>living</w:t>
      </w:r>
      <w:r w:rsidRPr="003D2378">
        <w:rPr>
          <w:spacing w:val="37"/>
          <w:highlight w:val="red"/>
        </w:rPr>
        <w:t xml:space="preserve"> </w:t>
      </w:r>
      <w:r w:rsidRPr="003D2378">
        <w:rPr>
          <w:highlight w:val="red"/>
        </w:rPr>
        <w:t>with</w:t>
      </w:r>
      <w:r w:rsidRPr="003D2378">
        <w:rPr>
          <w:spacing w:val="36"/>
          <w:highlight w:val="red"/>
        </w:rPr>
        <w:t xml:space="preserve"> </w:t>
      </w:r>
      <w:r w:rsidRPr="003D2378">
        <w:rPr>
          <w:highlight w:val="red"/>
        </w:rPr>
        <w:t>married</w:t>
      </w:r>
      <w:r w:rsidRPr="003D2378">
        <w:rPr>
          <w:spacing w:val="37"/>
          <w:highlight w:val="red"/>
        </w:rPr>
        <w:t xml:space="preserve"> </w:t>
      </w:r>
      <w:r w:rsidRPr="003D2378">
        <w:rPr>
          <w:highlight w:val="red"/>
        </w:rPr>
        <w:t>or</w:t>
      </w:r>
      <w:r w:rsidRPr="003D2378">
        <w:rPr>
          <w:spacing w:val="37"/>
          <w:highlight w:val="red"/>
        </w:rPr>
        <w:t xml:space="preserve"> </w:t>
      </w:r>
      <w:r w:rsidRPr="003D2378">
        <w:rPr>
          <w:highlight w:val="red"/>
        </w:rPr>
        <w:t>registered</w:t>
      </w:r>
      <w:r w:rsidRPr="003D2378">
        <w:rPr>
          <w:spacing w:val="53"/>
          <w:w w:val="99"/>
          <w:highlight w:val="red"/>
        </w:rPr>
        <w:t xml:space="preserve"> </w:t>
      </w:r>
      <w:r w:rsidRPr="003D2378">
        <w:rPr>
          <w:highlight w:val="red"/>
        </w:rPr>
        <w:t>partner.</w:t>
      </w:r>
      <w:r w:rsidRPr="003D2378">
        <w:rPr>
          <w:spacing w:val="35"/>
          <w:highlight w:val="red"/>
        </w:rPr>
        <w:t xml:space="preserve"> </w:t>
      </w:r>
      <w:r w:rsidRPr="003D2378">
        <w:rPr>
          <w:spacing w:val="-1"/>
          <w:highlight w:val="red"/>
        </w:rPr>
        <w:t>Accordingly,</w:t>
      </w:r>
      <w:r w:rsidRPr="003D2378">
        <w:rPr>
          <w:spacing w:val="36"/>
          <w:highlight w:val="red"/>
        </w:rPr>
        <w:t xml:space="preserve"> </w:t>
      </w:r>
      <w:r w:rsidRPr="003D2378">
        <w:rPr>
          <w:spacing w:val="-1"/>
          <w:highlight w:val="red"/>
        </w:rPr>
        <w:t>collecting</w:t>
      </w:r>
      <w:r w:rsidRPr="003D2378">
        <w:rPr>
          <w:spacing w:val="36"/>
          <w:highlight w:val="red"/>
        </w:rPr>
        <w:t xml:space="preserve"> </w:t>
      </w:r>
      <w:r w:rsidRPr="003D2378">
        <w:rPr>
          <w:highlight w:val="red"/>
        </w:rPr>
        <w:t>data</w:t>
      </w:r>
      <w:r w:rsidRPr="003D2378">
        <w:rPr>
          <w:spacing w:val="36"/>
          <w:highlight w:val="red"/>
        </w:rPr>
        <w:t xml:space="preserve"> </w:t>
      </w:r>
      <w:r w:rsidRPr="003D2378">
        <w:rPr>
          <w:spacing w:val="-1"/>
          <w:highlight w:val="red"/>
        </w:rPr>
        <w:t>only</w:t>
      </w:r>
      <w:r w:rsidRPr="003D2378">
        <w:rPr>
          <w:spacing w:val="38"/>
          <w:highlight w:val="red"/>
        </w:rPr>
        <w:t xml:space="preserve"> </w:t>
      </w:r>
      <w:r w:rsidRPr="003D2378">
        <w:rPr>
          <w:spacing w:val="-1"/>
          <w:highlight w:val="red"/>
        </w:rPr>
        <w:t>on</w:t>
      </w:r>
      <w:r w:rsidRPr="003D2378">
        <w:rPr>
          <w:spacing w:val="37"/>
          <w:highlight w:val="red"/>
        </w:rPr>
        <w:t xml:space="preserve"> </w:t>
      </w:r>
      <w:r w:rsidRPr="003D2378">
        <w:rPr>
          <w:highlight w:val="red"/>
        </w:rPr>
        <w:t>the</w:t>
      </w:r>
      <w:r w:rsidRPr="003D2378">
        <w:rPr>
          <w:spacing w:val="35"/>
          <w:highlight w:val="red"/>
        </w:rPr>
        <w:t xml:space="preserve"> </w:t>
      </w:r>
      <w:r w:rsidRPr="003D2378">
        <w:rPr>
          <w:highlight w:val="red"/>
        </w:rPr>
        <w:t>‘legal</w:t>
      </w:r>
      <w:r w:rsidRPr="003D2378">
        <w:rPr>
          <w:spacing w:val="37"/>
          <w:highlight w:val="red"/>
        </w:rPr>
        <w:t xml:space="preserve"> </w:t>
      </w:r>
      <w:r w:rsidRPr="003D2378">
        <w:rPr>
          <w:spacing w:val="-1"/>
          <w:highlight w:val="red"/>
        </w:rPr>
        <w:t>marital</w:t>
      </w:r>
      <w:r w:rsidRPr="003D2378">
        <w:rPr>
          <w:spacing w:val="37"/>
          <w:highlight w:val="red"/>
        </w:rPr>
        <w:t xml:space="preserve"> </w:t>
      </w:r>
      <w:r w:rsidRPr="003D2378">
        <w:rPr>
          <w:highlight w:val="red"/>
        </w:rPr>
        <w:t>status’</w:t>
      </w:r>
      <w:r w:rsidRPr="003D2378">
        <w:rPr>
          <w:spacing w:val="37"/>
          <w:highlight w:val="red"/>
        </w:rPr>
        <w:t xml:space="preserve"> </w:t>
      </w:r>
      <w:r w:rsidRPr="003D2378">
        <w:rPr>
          <w:highlight w:val="red"/>
        </w:rPr>
        <w:t>does</w:t>
      </w:r>
      <w:r w:rsidRPr="003D2378">
        <w:rPr>
          <w:spacing w:val="35"/>
          <w:highlight w:val="red"/>
        </w:rPr>
        <w:t xml:space="preserve"> </w:t>
      </w:r>
      <w:r w:rsidRPr="003D2378">
        <w:rPr>
          <w:highlight w:val="red"/>
        </w:rPr>
        <w:t>not</w:t>
      </w:r>
      <w:r w:rsidRPr="003D2378">
        <w:rPr>
          <w:spacing w:val="36"/>
          <w:highlight w:val="red"/>
        </w:rPr>
        <w:t xml:space="preserve"> </w:t>
      </w:r>
      <w:r w:rsidRPr="003D2378">
        <w:rPr>
          <w:highlight w:val="red"/>
        </w:rPr>
        <w:t>allow</w:t>
      </w:r>
      <w:r w:rsidRPr="003D2378">
        <w:rPr>
          <w:spacing w:val="36"/>
          <w:highlight w:val="red"/>
        </w:rPr>
        <w:t xml:space="preserve"> </w:t>
      </w:r>
      <w:r w:rsidRPr="003D2378">
        <w:rPr>
          <w:highlight w:val="red"/>
        </w:rPr>
        <w:t>fully</w:t>
      </w:r>
      <w:r w:rsidRPr="003D2378">
        <w:rPr>
          <w:spacing w:val="36"/>
          <w:highlight w:val="red"/>
        </w:rPr>
        <w:t xml:space="preserve"> </w:t>
      </w:r>
      <w:r w:rsidRPr="003D2378">
        <w:rPr>
          <w:highlight w:val="red"/>
        </w:rPr>
        <w:t>define</w:t>
      </w:r>
      <w:r w:rsidRPr="003D2378">
        <w:rPr>
          <w:spacing w:val="55"/>
          <w:w w:val="99"/>
          <w:highlight w:val="red"/>
        </w:rPr>
        <w:t xml:space="preserve"> </w:t>
      </w:r>
      <w:r w:rsidRPr="003D2378">
        <w:rPr>
          <w:spacing w:val="-1"/>
          <w:highlight w:val="red"/>
        </w:rPr>
        <w:t>family</w:t>
      </w:r>
      <w:r w:rsidRPr="003D2378">
        <w:rPr>
          <w:highlight w:val="red"/>
        </w:rPr>
        <w:t xml:space="preserve"> and</w:t>
      </w:r>
      <w:r w:rsidRPr="003D2378">
        <w:rPr>
          <w:spacing w:val="-2"/>
          <w:highlight w:val="red"/>
        </w:rPr>
        <w:t xml:space="preserve"> </w:t>
      </w:r>
      <w:r w:rsidRPr="003D2378">
        <w:rPr>
          <w:highlight w:val="red"/>
        </w:rPr>
        <w:t>identify</w:t>
      </w:r>
      <w:r w:rsidRPr="003D2378">
        <w:rPr>
          <w:spacing w:val="-1"/>
          <w:highlight w:val="red"/>
        </w:rPr>
        <w:t xml:space="preserve"> family</w:t>
      </w:r>
      <w:r w:rsidRPr="003D2378">
        <w:rPr>
          <w:highlight w:val="red"/>
        </w:rPr>
        <w:t xml:space="preserve"> </w:t>
      </w:r>
      <w:r w:rsidRPr="003D2378">
        <w:rPr>
          <w:spacing w:val="-1"/>
          <w:highlight w:val="red"/>
        </w:rPr>
        <w:t>composition.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ind w:right="214"/>
        <w:jc w:val="both"/>
        <w:rPr>
          <w:highlight w:val="red"/>
        </w:rPr>
      </w:pPr>
      <w:r w:rsidRPr="003D2378">
        <w:rPr>
          <w:spacing w:val="-1"/>
          <w:highlight w:val="red"/>
        </w:rPr>
        <w:t>As</w:t>
      </w:r>
      <w:r w:rsidRPr="003D2378">
        <w:rPr>
          <w:spacing w:val="30"/>
          <w:highlight w:val="red"/>
        </w:rPr>
        <w:t xml:space="preserve"> </w:t>
      </w:r>
      <w:r w:rsidRPr="003D2378">
        <w:rPr>
          <w:highlight w:val="red"/>
        </w:rPr>
        <w:t>the</w:t>
      </w:r>
      <w:r w:rsidRPr="003D2378">
        <w:rPr>
          <w:spacing w:val="30"/>
          <w:highlight w:val="red"/>
        </w:rPr>
        <w:t xml:space="preserve"> </w:t>
      </w:r>
      <w:r w:rsidRPr="003D2378">
        <w:rPr>
          <w:highlight w:val="red"/>
        </w:rPr>
        <w:t>distinction</w:t>
      </w:r>
      <w:r w:rsidRPr="003D2378">
        <w:rPr>
          <w:spacing w:val="30"/>
          <w:highlight w:val="red"/>
        </w:rPr>
        <w:t xml:space="preserve"> </w:t>
      </w:r>
      <w:r w:rsidRPr="003D2378">
        <w:rPr>
          <w:highlight w:val="red"/>
        </w:rPr>
        <w:t>between</w:t>
      </w:r>
      <w:r w:rsidRPr="003D2378">
        <w:rPr>
          <w:spacing w:val="30"/>
          <w:highlight w:val="red"/>
        </w:rPr>
        <w:t xml:space="preserve"> </w:t>
      </w:r>
      <w:r w:rsidRPr="003D2378">
        <w:rPr>
          <w:highlight w:val="red"/>
        </w:rPr>
        <w:t>the</w:t>
      </w:r>
      <w:r w:rsidRPr="003D2378">
        <w:rPr>
          <w:spacing w:val="30"/>
          <w:highlight w:val="red"/>
        </w:rPr>
        <w:t xml:space="preserve"> </w:t>
      </w:r>
      <w:r w:rsidRPr="003D2378">
        <w:rPr>
          <w:highlight w:val="red"/>
        </w:rPr>
        <w:t>two</w:t>
      </w:r>
      <w:r w:rsidRPr="003D2378">
        <w:rPr>
          <w:spacing w:val="30"/>
          <w:highlight w:val="red"/>
        </w:rPr>
        <w:t xml:space="preserve"> </w:t>
      </w:r>
      <w:r w:rsidRPr="003D2378">
        <w:rPr>
          <w:highlight w:val="red"/>
        </w:rPr>
        <w:t>concepts</w:t>
      </w:r>
      <w:r w:rsidRPr="003D2378">
        <w:rPr>
          <w:spacing w:val="30"/>
          <w:highlight w:val="red"/>
        </w:rPr>
        <w:t xml:space="preserve"> </w:t>
      </w:r>
      <w:r w:rsidRPr="003D2378">
        <w:rPr>
          <w:highlight w:val="red"/>
        </w:rPr>
        <w:t>of</w:t>
      </w:r>
      <w:r w:rsidRPr="003D2378">
        <w:rPr>
          <w:spacing w:val="30"/>
          <w:highlight w:val="red"/>
        </w:rPr>
        <w:t xml:space="preserve"> </w:t>
      </w:r>
      <w:r w:rsidRPr="003D2378">
        <w:rPr>
          <w:spacing w:val="-1"/>
          <w:highlight w:val="red"/>
        </w:rPr>
        <w:t>marital</w:t>
      </w:r>
      <w:r w:rsidRPr="003D2378">
        <w:rPr>
          <w:spacing w:val="30"/>
          <w:highlight w:val="red"/>
        </w:rPr>
        <w:t xml:space="preserve"> </w:t>
      </w:r>
      <w:r w:rsidRPr="003D2378">
        <w:rPr>
          <w:spacing w:val="-1"/>
          <w:highlight w:val="red"/>
        </w:rPr>
        <w:t>status</w:t>
      </w:r>
      <w:r w:rsidRPr="003D2378">
        <w:rPr>
          <w:spacing w:val="30"/>
          <w:highlight w:val="red"/>
        </w:rPr>
        <w:t xml:space="preserve"> </w:t>
      </w:r>
      <w:r w:rsidRPr="003D2378">
        <w:rPr>
          <w:highlight w:val="red"/>
        </w:rPr>
        <w:t>–</w:t>
      </w:r>
      <w:r w:rsidRPr="003D2378">
        <w:rPr>
          <w:spacing w:val="29"/>
          <w:highlight w:val="red"/>
        </w:rPr>
        <w:t xml:space="preserve"> </w:t>
      </w:r>
      <w:r w:rsidRPr="003D2378">
        <w:rPr>
          <w:highlight w:val="red"/>
        </w:rPr>
        <w:t>‘legal</w:t>
      </w:r>
      <w:r w:rsidRPr="003D2378">
        <w:rPr>
          <w:spacing w:val="30"/>
          <w:highlight w:val="red"/>
        </w:rPr>
        <w:t xml:space="preserve"> </w:t>
      </w:r>
      <w:r w:rsidRPr="003D2378">
        <w:rPr>
          <w:highlight w:val="red"/>
        </w:rPr>
        <w:t>marital</w:t>
      </w:r>
      <w:r w:rsidRPr="003D2378">
        <w:rPr>
          <w:spacing w:val="31"/>
          <w:highlight w:val="red"/>
        </w:rPr>
        <w:t xml:space="preserve"> </w:t>
      </w:r>
      <w:r w:rsidRPr="003D2378">
        <w:rPr>
          <w:highlight w:val="red"/>
        </w:rPr>
        <w:t>status’</w:t>
      </w:r>
      <w:r w:rsidRPr="003D2378">
        <w:rPr>
          <w:spacing w:val="31"/>
          <w:highlight w:val="red"/>
        </w:rPr>
        <w:t xml:space="preserve"> </w:t>
      </w:r>
      <w:r w:rsidRPr="003D2378">
        <w:rPr>
          <w:highlight w:val="red"/>
        </w:rPr>
        <w:t>and</w:t>
      </w:r>
      <w:r w:rsidRPr="003D2378">
        <w:rPr>
          <w:spacing w:val="30"/>
          <w:highlight w:val="red"/>
        </w:rPr>
        <w:t xml:space="preserve"> </w:t>
      </w:r>
      <w:r w:rsidRPr="003D2378">
        <w:rPr>
          <w:highlight w:val="red"/>
        </w:rPr>
        <w:t>‘de</w:t>
      </w:r>
      <w:r w:rsidRPr="003D2378">
        <w:rPr>
          <w:spacing w:val="31"/>
          <w:highlight w:val="red"/>
        </w:rPr>
        <w:t xml:space="preserve"> </w:t>
      </w:r>
      <w:r w:rsidRPr="003D2378">
        <w:rPr>
          <w:highlight w:val="red"/>
        </w:rPr>
        <w:t>facto</w:t>
      </w:r>
      <w:r w:rsidRPr="003D2378">
        <w:rPr>
          <w:spacing w:val="28"/>
          <w:w w:val="99"/>
          <w:highlight w:val="red"/>
        </w:rPr>
        <w:t xml:space="preserve"> </w:t>
      </w:r>
      <w:r w:rsidRPr="003D2378">
        <w:rPr>
          <w:highlight w:val="red"/>
        </w:rPr>
        <w:t>marital</w:t>
      </w:r>
      <w:r w:rsidRPr="003D2378">
        <w:rPr>
          <w:spacing w:val="43"/>
          <w:highlight w:val="red"/>
        </w:rPr>
        <w:t xml:space="preserve"> </w:t>
      </w:r>
      <w:r w:rsidRPr="003D2378">
        <w:rPr>
          <w:highlight w:val="red"/>
        </w:rPr>
        <w:t>status’</w:t>
      </w:r>
      <w:r w:rsidRPr="003D2378">
        <w:rPr>
          <w:spacing w:val="43"/>
          <w:highlight w:val="red"/>
        </w:rPr>
        <w:t xml:space="preserve"> </w:t>
      </w:r>
      <w:r w:rsidRPr="003D2378">
        <w:rPr>
          <w:highlight w:val="red"/>
        </w:rPr>
        <w:t>–</w:t>
      </w:r>
      <w:r w:rsidRPr="003D2378">
        <w:rPr>
          <w:spacing w:val="42"/>
          <w:highlight w:val="red"/>
        </w:rPr>
        <w:t xml:space="preserve"> </w:t>
      </w:r>
      <w:r w:rsidRPr="003D2378">
        <w:rPr>
          <w:highlight w:val="red"/>
        </w:rPr>
        <w:t>is</w:t>
      </w:r>
      <w:r w:rsidRPr="003D2378">
        <w:rPr>
          <w:spacing w:val="42"/>
          <w:highlight w:val="red"/>
        </w:rPr>
        <w:t xml:space="preserve"> </w:t>
      </w:r>
      <w:r w:rsidRPr="003D2378">
        <w:rPr>
          <w:highlight w:val="red"/>
        </w:rPr>
        <w:t>becoming</w:t>
      </w:r>
      <w:r w:rsidRPr="003D2378">
        <w:rPr>
          <w:spacing w:val="42"/>
          <w:highlight w:val="red"/>
        </w:rPr>
        <w:t xml:space="preserve"> </w:t>
      </w:r>
      <w:r w:rsidRPr="003D2378">
        <w:rPr>
          <w:highlight w:val="red"/>
        </w:rPr>
        <w:t>vague,</w:t>
      </w:r>
      <w:r w:rsidRPr="003D2378">
        <w:rPr>
          <w:spacing w:val="42"/>
          <w:highlight w:val="red"/>
        </w:rPr>
        <w:t xml:space="preserve"> </w:t>
      </w:r>
      <w:r w:rsidRPr="003D2378">
        <w:rPr>
          <w:highlight w:val="red"/>
        </w:rPr>
        <w:t>a</w:t>
      </w:r>
      <w:r w:rsidRPr="003D2378">
        <w:rPr>
          <w:spacing w:val="40"/>
          <w:highlight w:val="red"/>
        </w:rPr>
        <w:t xml:space="preserve"> </w:t>
      </w:r>
      <w:r w:rsidRPr="003D2378">
        <w:rPr>
          <w:spacing w:val="-1"/>
          <w:highlight w:val="red"/>
        </w:rPr>
        <w:t>simplification</w:t>
      </w:r>
      <w:r w:rsidRPr="003D2378">
        <w:rPr>
          <w:spacing w:val="42"/>
          <w:highlight w:val="red"/>
        </w:rPr>
        <w:t xml:space="preserve"> </w:t>
      </w:r>
      <w:r w:rsidRPr="003D2378">
        <w:rPr>
          <w:highlight w:val="red"/>
        </w:rPr>
        <w:t>by</w:t>
      </w:r>
      <w:r w:rsidRPr="003D2378">
        <w:rPr>
          <w:spacing w:val="44"/>
          <w:highlight w:val="red"/>
        </w:rPr>
        <w:t xml:space="preserve"> </w:t>
      </w:r>
      <w:r w:rsidRPr="003D2378">
        <w:rPr>
          <w:spacing w:val="-1"/>
          <w:highlight w:val="red"/>
        </w:rPr>
        <w:t>integrating</w:t>
      </w:r>
      <w:r w:rsidRPr="003D2378">
        <w:rPr>
          <w:spacing w:val="42"/>
          <w:highlight w:val="red"/>
        </w:rPr>
        <w:t xml:space="preserve"> </w:t>
      </w:r>
      <w:r w:rsidRPr="003D2378">
        <w:rPr>
          <w:highlight w:val="red"/>
        </w:rPr>
        <w:t>the</w:t>
      </w:r>
      <w:r w:rsidRPr="003D2378">
        <w:rPr>
          <w:spacing w:val="42"/>
          <w:highlight w:val="red"/>
        </w:rPr>
        <w:t xml:space="preserve"> </w:t>
      </w:r>
      <w:r w:rsidRPr="003D2378">
        <w:rPr>
          <w:highlight w:val="red"/>
        </w:rPr>
        <w:t>two</w:t>
      </w:r>
      <w:r w:rsidRPr="003D2378">
        <w:rPr>
          <w:spacing w:val="41"/>
          <w:highlight w:val="red"/>
        </w:rPr>
        <w:t xml:space="preserve"> </w:t>
      </w:r>
      <w:r w:rsidRPr="003D2378">
        <w:rPr>
          <w:highlight w:val="red"/>
        </w:rPr>
        <w:t>variables</w:t>
      </w:r>
      <w:r w:rsidRPr="003D2378">
        <w:rPr>
          <w:spacing w:val="42"/>
          <w:highlight w:val="red"/>
        </w:rPr>
        <w:t xml:space="preserve"> </w:t>
      </w:r>
      <w:r w:rsidRPr="003D2378">
        <w:rPr>
          <w:highlight w:val="red"/>
        </w:rPr>
        <w:t>into</w:t>
      </w:r>
      <w:r w:rsidRPr="003D2378">
        <w:rPr>
          <w:spacing w:val="42"/>
          <w:highlight w:val="red"/>
        </w:rPr>
        <w:t xml:space="preserve"> </w:t>
      </w:r>
      <w:r w:rsidRPr="003D2378">
        <w:rPr>
          <w:highlight w:val="red"/>
        </w:rPr>
        <w:t>one</w:t>
      </w:r>
      <w:r w:rsidRPr="003D2378">
        <w:rPr>
          <w:spacing w:val="42"/>
          <w:highlight w:val="red"/>
        </w:rPr>
        <w:t xml:space="preserve"> </w:t>
      </w:r>
      <w:r w:rsidRPr="003D2378">
        <w:rPr>
          <w:highlight w:val="red"/>
        </w:rPr>
        <w:t>is</w:t>
      </w:r>
      <w:r w:rsidRPr="003D2378">
        <w:rPr>
          <w:spacing w:val="43"/>
          <w:w w:val="99"/>
          <w:highlight w:val="red"/>
        </w:rPr>
        <w:t xml:space="preserve"> </w:t>
      </w:r>
      <w:r w:rsidRPr="003D2378">
        <w:rPr>
          <w:highlight w:val="red"/>
        </w:rPr>
        <w:t>considered</w:t>
      </w:r>
      <w:r w:rsidRPr="003D2378">
        <w:rPr>
          <w:spacing w:val="-3"/>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2016 AES.</w:t>
      </w:r>
    </w:p>
    <w:p w:rsidR="00A7027F" w:rsidRPr="003D2378" w:rsidRDefault="00A7027F">
      <w:pPr>
        <w:jc w:val="both"/>
        <w:rPr>
          <w:highlight w:val="red"/>
        </w:rPr>
        <w:sectPr w:rsidR="00A7027F" w:rsidRPr="003D2378">
          <w:headerReference w:type="default" r:id="rId57"/>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117" w:right="113"/>
        <w:jc w:val="both"/>
        <w:rPr>
          <w:highlight w:val="red"/>
        </w:rPr>
      </w:pPr>
      <w:r w:rsidRPr="003D2378">
        <w:rPr>
          <w:highlight w:val="red"/>
        </w:rPr>
        <w:t>It</w:t>
      </w:r>
      <w:r w:rsidRPr="003D2378">
        <w:rPr>
          <w:spacing w:val="10"/>
          <w:highlight w:val="red"/>
        </w:rPr>
        <w:t xml:space="preserve"> </w:t>
      </w:r>
      <w:r w:rsidRPr="003D2378">
        <w:rPr>
          <w:highlight w:val="red"/>
        </w:rPr>
        <w:t>was</w:t>
      </w:r>
      <w:r w:rsidRPr="003D2378">
        <w:rPr>
          <w:spacing w:val="12"/>
          <w:highlight w:val="red"/>
        </w:rPr>
        <w:t xml:space="preserve"> </w:t>
      </w:r>
      <w:r w:rsidRPr="003D2378">
        <w:rPr>
          <w:highlight w:val="red"/>
        </w:rPr>
        <w:t>recommended</w:t>
      </w:r>
      <w:r w:rsidRPr="003D2378">
        <w:rPr>
          <w:spacing w:val="11"/>
          <w:highlight w:val="red"/>
        </w:rPr>
        <w:t xml:space="preserve"> </w:t>
      </w:r>
      <w:r w:rsidRPr="003D2378">
        <w:rPr>
          <w:highlight w:val="red"/>
        </w:rPr>
        <w:t>by</w:t>
      </w:r>
      <w:r w:rsidRPr="003D2378">
        <w:rPr>
          <w:spacing w:val="13"/>
          <w:highlight w:val="red"/>
        </w:rPr>
        <w:t xml:space="preserve"> </w:t>
      </w:r>
      <w:r w:rsidRPr="003D2378">
        <w:rPr>
          <w:highlight w:val="red"/>
        </w:rPr>
        <w:t>the</w:t>
      </w:r>
      <w:r w:rsidRPr="003D2378">
        <w:rPr>
          <w:spacing w:val="11"/>
          <w:highlight w:val="red"/>
        </w:rPr>
        <w:t xml:space="preserve"> </w:t>
      </w:r>
      <w:r w:rsidRPr="003D2378">
        <w:rPr>
          <w:highlight w:val="red"/>
        </w:rPr>
        <w:t>AES</w:t>
      </w:r>
      <w:r w:rsidRPr="003D2378">
        <w:rPr>
          <w:spacing w:val="11"/>
          <w:highlight w:val="red"/>
        </w:rPr>
        <w:t xml:space="preserve"> </w:t>
      </w:r>
      <w:r w:rsidRPr="003D2378">
        <w:rPr>
          <w:highlight w:val="red"/>
        </w:rPr>
        <w:t>Task</w:t>
      </w:r>
      <w:r w:rsidRPr="003D2378">
        <w:rPr>
          <w:spacing w:val="12"/>
          <w:highlight w:val="red"/>
        </w:rPr>
        <w:t xml:space="preserve"> </w:t>
      </w:r>
      <w:r w:rsidRPr="003D2378">
        <w:rPr>
          <w:highlight w:val="red"/>
        </w:rPr>
        <w:t>Force</w:t>
      </w:r>
      <w:r w:rsidRPr="003D2378">
        <w:rPr>
          <w:spacing w:val="11"/>
          <w:highlight w:val="red"/>
        </w:rPr>
        <w:t xml:space="preserve"> </w:t>
      </w:r>
      <w:r w:rsidRPr="003D2378">
        <w:rPr>
          <w:highlight w:val="red"/>
        </w:rPr>
        <w:t>to</w:t>
      </w:r>
      <w:r w:rsidRPr="003D2378">
        <w:rPr>
          <w:spacing w:val="10"/>
          <w:highlight w:val="red"/>
        </w:rPr>
        <w:t xml:space="preserve"> </w:t>
      </w:r>
      <w:r w:rsidRPr="003D2378">
        <w:rPr>
          <w:highlight w:val="red"/>
        </w:rPr>
        <w:t>remove</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variable</w:t>
      </w:r>
      <w:r w:rsidRPr="003D2378">
        <w:rPr>
          <w:spacing w:val="11"/>
          <w:highlight w:val="red"/>
        </w:rPr>
        <w:t xml:space="preserve"> </w:t>
      </w:r>
      <w:r w:rsidRPr="003D2378">
        <w:rPr>
          <w:highlight w:val="red"/>
        </w:rPr>
        <w:t>MARSTALEGAL</w:t>
      </w:r>
      <w:r w:rsidRPr="003D2378">
        <w:rPr>
          <w:spacing w:val="11"/>
          <w:highlight w:val="red"/>
        </w:rPr>
        <w:t xml:space="preserve"> </w:t>
      </w:r>
      <w:r w:rsidRPr="003D2378">
        <w:rPr>
          <w:highlight w:val="red"/>
        </w:rPr>
        <w:t>following</w:t>
      </w:r>
      <w:r w:rsidRPr="003D2378">
        <w:rPr>
          <w:spacing w:val="11"/>
          <w:highlight w:val="red"/>
        </w:rPr>
        <w:t xml:space="preserve"> </w:t>
      </w:r>
      <w:r w:rsidRPr="003D2378">
        <w:rPr>
          <w:spacing w:val="-1"/>
          <w:highlight w:val="red"/>
        </w:rPr>
        <w:t>the</w:t>
      </w:r>
      <w:r w:rsidRPr="003D2378">
        <w:rPr>
          <w:spacing w:val="24"/>
          <w:w w:val="99"/>
          <w:highlight w:val="red"/>
        </w:rPr>
        <w:t xml:space="preserve"> </w:t>
      </w:r>
      <w:r w:rsidRPr="003D2378">
        <w:rPr>
          <w:highlight w:val="red"/>
        </w:rPr>
        <w:t>recommendations</w:t>
      </w:r>
      <w:r w:rsidRPr="003D2378">
        <w:rPr>
          <w:spacing w:val="-3"/>
          <w:highlight w:val="red"/>
        </w:rPr>
        <w:t xml:space="preserve"> </w:t>
      </w:r>
      <w:r w:rsidRPr="003D2378">
        <w:rPr>
          <w:highlight w:val="red"/>
        </w:rPr>
        <w:t>endorsed</w:t>
      </w:r>
      <w:r w:rsidRPr="003D2378">
        <w:rPr>
          <w:spacing w:val="-2"/>
          <w:highlight w:val="red"/>
        </w:rPr>
        <w:t xml:space="preserve"> </w:t>
      </w:r>
      <w:r w:rsidRPr="003D2378">
        <w:rPr>
          <w:spacing w:val="-1"/>
          <w:highlight w:val="red"/>
        </w:rPr>
        <w:t>by</w:t>
      </w:r>
      <w:r w:rsidRPr="003D2378">
        <w:rPr>
          <w:highlight w:val="red"/>
        </w:rPr>
        <w:t xml:space="preserve"> the</w:t>
      </w:r>
      <w:r w:rsidRPr="003D2378">
        <w:rPr>
          <w:spacing w:val="-1"/>
          <w:highlight w:val="red"/>
        </w:rPr>
        <w:t xml:space="preserve"> </w:t>
      </w:r>
      <w:r w:rsidRPr="003D2378">
        <w:rPr>
          <w:highlight w:val="red"/>
        </w:rPr>
        <w:t>Directors</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Social</w:t>
      </w:r>
      <w:r w:rsidRPr="003D2378">
        <w:rPr>
          <w:spacing w:val="-3"/>
          <w:highlight w:val="red"/>
        </w:rPr>
        <w:t xml:space="preserve"> </w:t>
      </w:r>
      <w:r w:rsidRPr="003D2378">
        <w:rPr>
          <w:highlight w:val="red"/>
        </w:rPr>
        <w:t>Statistics.</w:t>
      </w:r>
    </w:p>
    <w:p w:rsidR="00A7027F" w:rsidRPr="003D2378" w:rsidRDefault="006F44CB">
      <w:pPr>
        <w:pStyle w:val="a3"/>
        <w:spacing w:before="119"/>
        <w:ind w:left="117" w:right="114"/>
        <w:jc w:val="both"/>
        <w:rPr>
          <w:highlight w:val="red"/>
        </w:rPr>
      </w:pPr>
      <w:r w:rsidRPr="003D2378">
        <w:rPr>
          <w:highlight w:val="red"/>
        </w:rPr>
        <w:t>As</w:t>
      </w:r>
      <w:r w:rsidRPr="003D2378">
        <w:rPr>
          <w:spacing w:val="3"/>
          <w:highlight w:val="red"/>
        </w:rPr>
        <w:t xml:space="preserve"> </w:t>
      </w:r>
      <w:r w:rsidRPr="003D2378">
        <w:rPr>
          <w:highlight w:val="red"/>
        </w:rPr>
        <w:t>MARSTALEGAL</w:t>
      </w:r>
      <w:r w:rsidRPr="003D2378">
        <w:rPr>
          <w:spacing w:val="3"/>
          <w:highlight w:val="red"/>
        </w:rPr>
        <w:t xml:space="preserve"> </w:t>
      </w:r>
      <w:r w:rsidRPr="003D2378">
        <w:rPr>
          <w:highlight w:val="red"/>
        </w:rPr>
        <w:t>is</w:t>
      </w:r>
      <w:r w:rsidRPr="003D2378">
        <w:rPr>
          <w:spacing w:val="4"/>
          <w:highlight w:val="red"/>
        </w:rPr>
        <w:t xml:space="preserve"> </w:t>
      </w:r>
      <w:r w:rsidRPr="003D2378">
        <w:rPr>
          <w:highlight w:val="red"/>
        </w:rPr>
        <w:t>not</w:t>
      </w:r>
      <w:r w:rsidRPr="003D2378">
        <w:rPr>
          <w:spacing w:val="4"/>
          <w:highlight w:val="red"/>
        </w:rPr>
        <w:t xml:space="preserve"> </w:t>
      </w:r>
      <w:r w:rsidRPr="003D2378">
        <w:rPr>
          <w:highlight w:val="red"/>
        </w:rPr>
        <w:t>collected</w:t>
      </w:r>
      <w:r w:rsidRPr="003D2378">
        <w:rPr>
          <w:spacing w:val="3"/>
          <w:highlight w:val="red"/>
        </w:rPr>
        <w:t xml:space="preserve"> </w:t>
      </w:r>
      <w:r w:rsidRPr="003D2378">
        <w:rPr>
          <w:spacing w:val="-1"/>
          <w:highlight w:val="red"/>
        </w:rPr>
        <w:t>anymore,</w:t>
      </w:r>
      <w:r w:rsidRPr="003D2378">
        <w:rPr>
          <w:spacing w:val="4"/>
          <w:highlight w:val="red"/>
        </w:rPr>
        <w:t xml:space="preserve"> </w:t>
      </w:r>
      <w:r w:rsidRPr="003D2378">
        <w:rPr>
          <w:highlight w:val="red"/>
        </w:rPr>
        <w:t>people</w:t>
      </w:r>
      <w:r w:rsidRPr="003D2378">
        <w:rPr>
          <w:spacing w:val="3"/>
          <w:highlight w:val="red"/>
        </w:rPr>
        <w:t xml:space="preserve"> </w:t>
      </w:r>
      <w:r w:rsidRPr="003D2378">
        <w:rPr>
          <w:highlight w:val="red"/>
        </w:rPr>
        <w:t>who</w:t>
      </w:r>
      <w:r w:rsidRPr="003D2378">
        <w:rPr>
          <w:spacing w:val="4"/>
          <w:highlight w:val="red"/>
        </w:rPr>
        <w:t xml:space="preserve"> </w:t>
      </w:r>
      <w:r w:rsidRPr="003D2378">
        <w:rPr>
          <w:highlight w:val="red"/>
        </w:rPr>
        <w:t>are</w:t>
      </w:r>
      <w:r w:rsidRPr="003D2378">
        <w:rPr>
          <w:spacing w:val="4"/>
          <w:highlight w:val="red"/>
        </w:rPr>
        <w:t xml:space="preserve"> </w:t>
      </w:r>
      <w:r w:rsidRPr="003D2378">
        <w:rPr>
          <w:highlight w:val="red"/>
        </w:rPr>
        <w:t>legally</w:t>
      </w:r>
      <w:r w:rsidRPr="003D2378">
        <w:rPr>
          <w:spacing w:val="3"/>
          <w:highlight w:val="red"/>
        </w:rPr>
        <w:t xml:space="preserve"> </w:t>
      </w:r>
      <w:r w:rsidRPr="003D2378">
        <w:rPr>
          <w:spacing w:val="-1"/>
          <w:highlight w:val="red"/>
        </w:rPr>
        <w:t>married</w:t>
      </w:r>
      <w:r w:rsidRPr="003D2378">
        <w:rPr>
          <w:spacing w:val="4"/>
          <w:highlight w:val="red"/>
        </w:rPr>
        <w:t xml:space="preserve"> </w:t>
      </w:r>
      <w:r w:rsidRPr="003D2378">
        <w:rPr>
          <w:highlight w:val="red"/>
        </w:rPr>
        <w:t>are</w:t>
      </w:r>
      <w:r w:rsidRPr="003D2378">
        <w:rPr>
          <w:spacing w:val="4"/>
          <w:highlight w:val="red"/>
        </w:rPr>
        <w:t xml:space="preserve"> </w:t>
      </w:r>
      <w:r w:rsidRPr="003D2378">
        <w:rPr>
          <w:highlight w:val="red"/>
        </w:rPr>
        <w:t>coded</w:t>
      </w:r>
      <w:r w:rsidRPr="003D2378">
        <w:rPr>
          <w:spacing w:val="2"/>
          <w:highlight w:val="red"/>
        </w:rPr>
        <w:t xml:space="preserve"> </w:t>
      </w:r>
      <w:r w:rsidRPr="003D2378">
        <w:rPr>
          <w:highlight w:val="red"/>
        </w:rPr>
        <w:t>as</w:t>
      </w:r>
      <w:r w:rsidRPr="003D2378">
        <w:rPr>
          <w:spacing w:val="4"/>
          <w:highlight w:val="red"/>
        </w:rPr>
        <w:t xml:space="preserve"> </w:t>
      </w:r>
      <w:r w:rsidRPr="003D2378">
        <w:rPr>
          <w:highlight w:val="red"/>
        </w:rPr>
        <w:t>people</w:t>
      </w:r>
      <w:r w:rsidRPr="003D2378">
        <w:rPr>
          <w:spacing w:val="3"/>
          <w:highlight w:val="red"/>
        </w:rPr>
        <w:t xml:space="preserve"> </w:t>
      </w:r>
      <w:r w:rsidRPr="003D2378">
        <w:rPr>
          <w:highlight w:val="red"/>
        </w:rPr>
        <w:t>in</w:t>
      </w:r>
      <w:r w:rsidRPr="003D2378">
        <w:rPr>
          <w:spacing w:val="26"/>
          <w:w w:val="99"/>
          <w:highlight w:val="red"/>
        </w:rPr>
        <w:t xml:space="preserve"> </w:t>
      </w:r>
      <w:r w:rsidRPr="003D2378">
        <w:rPr>
          <w:highlight w:val="red"/>
        </w:rPr>
        <w:t>a</w:t>
      </w:r>
      <w:r w:rsidRPr="003D2378">
        <w:rPr>
          <w:spacing w:val="-2"/>
          <w:highlight w:val="red"/>
        </w:rPr>
        <w:t xml:space="preserve"> </w:t>
      </w:r>
      <w:r w:rsidRPr="003D2378">
        <w:rPr>
          <w:highlight w:val="red"/>
        </w:rPr>
        <w:t>consensual</w:t>
      </w:r>
      <w:r w:rsidRPr="003D2378">
        <w:rPr>
          <w:spacing w:val="-3"/>
          <w:highlight w:val="red"/>
        </w:rPr>
        <w:t xml:space="preserve"> </w:t>
      </w:r>
      <w:r w:rsidRPr="003D2378">
        <w:rPr>
          <w:highlight w:val="red"/>
        </w:rPr>
        <w:t>union.</w:t>
      </w:r>
    </w:p>
    <w:p w:rsidR="00A7027F" w:rsidRPr="003D2378" w:rsidRDefault="006F44CB">
      <w:pPr>
        <w:pStyle w:val="a3"/>
        <w:spacing w:before="120"/>
        <w:ind w:left="117" w:right="113"/>
        <w:jc w:val="both"/>
        <w:rPr>
          <w:highlight w:val="red"/>
        </w:rPr>
      </w:pPr>
      <w:r w:rsidRPr="003D2378">
        <w:rPr>
          <w:highlight w:val="red"/>
        </w:rPr>
        <w:t>The</w:t>
      </w:r>
      <w:r w:rsidRPr="003D2378">
        <w:rPr>
          <w:spacing w:val="23"/>
          <w:highlight w:val="red"/>
        </w:rPr>
        <w:t xml:space="preserve"> </w:t>
      </w:r>
      <w:r w:rsidRPr="003D2378">
        <w:rPr>
          <w:highlight w:val="red"/>
        </w:rPr>
        <w:t>name</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the</w:t>
      </w:r>
      <w:r w:rsidRPr="003D2378">
        <w:rPr>
          <w:spacing w:val="23"/>
          <w:highlight w:val="red"/>
        </w:rPr>
        <w:t xml:space="preserve"> </w:t>
      </w:r>
      <w:r w:rsidRPr="003D2378">
        <w:rPr>
          <w:spacing w:val="-1"/>
          <w:highlight w:val="red"/>
        </w:rPr>
        <w:t>variable</w:t>
      </w:r>
      <w:r w:rsidRPr="003D2378">
        <w:rPr>
          <w:spacing w:val="23"/>
          <w:highlight w:val="red"/>
        </w:rPr>
        <w:t xml:space="preserve"> </w:t>
      </w:r>
      <w:r w:rsidRPr="003D2378">
        <w:rPr>
          <w:highlight w:val="red"/>
        </w:rPr>
        <w:t>collecting</w:t>
      </w:r>
      <w:r w:rsidRPr="003D2378">
        <w:rPr>
          <w:spacing w:val="23"/>
          <w:highlight w:val="red"/>
        </w:rPr>
        <w:t xml:space="preserve"> </w:t>
      </w:r>
      <w:r w:rsidRPr="003D2378">
        <w:rPr>
          <w:spacing w:val="-1"/>
          <w:highlight w:val="red"/>
        </w:rPr>
        <w:t>information</w:t>
      </w:r>
      <w:r w:rsidRPr="003D2378">
        <w:rPr>
          <w:spacing w:val="23"/>
          <w:highlight w:val="red"/>
        </w:rPr>
        <w:t xml:space="preserve"> </w:t>
      </w:r>
      <w:r w:rsidRPr="003D2378">
        <w:rPr>
          <w:highlight w:val="red"/>
        </w:rPr>
        <w:t>on</w:t>
      </w:r>
      <w:r w:rsidRPr="003D2378">
        <w:rPr>
          <w:spacing w:val="22"/>
          <w:highlight w:val="red"/>
        </w:rPr>
        <w:t xml:space="preserve"> </w:t>
      </w:r>
      <w:r w:rsidRPr="003D2378">
        <w:rPr>
          <w:highlight w:val="red"/>
        </w:rPr>
        <w:t>the</w:t>
      </w:r>
      <w:r w:rsidRPr="003D2378">
        <w:rPr>
          <w:spacing w:val="23"/>
          <w:highlight w:val="red"/>
        </w:rPr>
        <w:t xml:space="preserve"> </w:t>
      </w:r>
      <w:r w:rsidRPr="003D2378">
        <w:rPr>
          <w:spacing w:val="-1"/>
          <w:highlight w:val="red"/>
        </w:rPr>
        <w:t>situation</w:t>
      </w:r>
      <w:r w:rsidRPr="003D2378">
        <w:rPr>
          <w:spacing w:val="23"/>
          <w:highlight w:val="red"/>
        </w:rPr>
        <w:t xml:space="preserve"> </w:t>
      </w:r>
      <w:r w:rsidRPr="003D2378">
        <w:rPr>
          <w:highlight w:val="red"/>
        </w:rPr>
        <w:t>of</w:t>
      </w:r>
      <w:r w:rsidRPr="003D2378">
        <w:rPr>
          <w:spacing w:val="22"/>
          <w:highlight w:val="red"/>
        </w:rPr>
        <w:t xml:space="preserve"> </w:t>
      </w:r>
      <w:r w:rsidRPr="003D2378">
        <w:rPr>
          <w:highlight w:val="red"/>
        </w:rPr>
        <w:t>a</w:t>
      </w:r>
      <w:r w:rsidRPr="003D2378">
        <w:rPr>
          <w:spacing w:val="23"/>
          <w:highlight w:val="red"/>
        </w:rPr>
        <w:t xml:space="preserve"> </w:t>
      </w:r>
      <w:r w:rsidRPr="003D2378">
        <w:rPr>
          <w:highlight w:val="red"/>
        </w:rPr>
        <w:t>couple</w:t>
      </w:r>
      <w:r w:rsidRPr="003D2378">
        <w:rPr>
          <w:spacing w:val="23"/>
          <w:highlight w:val="red"/>
        </w:rPr>
        <w:t xml:space="preserve"> </w:t>
      </w:r>
      <w:r w:rsidRPr="003D2378">
        <w:rPr>
          <w:highlight w:val="red"/>
        </w:rPr>
        <w:t>is</w:t>
      </w:r>
      <w:r w:rsidRPr="003D2378">
        <w:rPr>
          <w:spacing w:val="24"/>
          <w:highlight w:val="red"/>
        </w:rPr>
        <w:t xml:space="preserve"> </w:t>
      </w:r>
      <w:r w:rsidRPr="003D2378">
        <w:rPr>
          <w:spacing w:val="-1"/>
          <w:highlight w:val="red"/>
        </w:rPr>
        <w:t>still</w:t>
      </w:r>
      <w:r w:rsidRPr="003D2378">
        <w:rPr>
          <w:spacing w:val="23"/>
          <w:highlight w:val="red"/>
        </w:rPr>
        <w:t xml:space="preserve"> </w:t>
      </w:r>
      <w:r w:rsidRPr="003D2378">
        <w:rPr>
          <w:highlight w:val="red"/>
        </w:rPr>
        <w:t>named</w:t>
      </w:r>
      <w:r w:rsidRPr="003D2378">
        <w:rPr>
          <w:spacing w:val="55"/>
          <w:w w:val="99"/>
          <w:highlight w:val="red"/>
        </w:rPr>
        <w:t xml:space="preserve"> </w:t>
      </w:r>
      <w:r w:rsidRPr="003D2378">
        <w:rPr>
          <w:highlight w:val="red"/>
        </w:rPr>
        <w:t>MARSTADEFACTO</w:t>
      </w:r>
      <w:r w:rsidRPr="003D2378">
        <w:rPr>
          <w:spacing w:val="-1"/>
          <w:highlight w:val="red"/>
        </w:rPr>
        <w:t xml:space="preserve"> </w:t>
      </w:r>
      <w:r w:rsidRPr="003D2378">
        <w:rPr>
          <w:highlight w:val="red"/>
        </w:rPr>
        <w:t>but</w:t>
      </w:r>
      <w:r w:rsidRPr="003D2378">
        <w:rPr>
          <w:spacing w:val="-1"/>
          <w:highlight w:val="red"/>
        </w:rPr>
        <w:t xml:space="preserve"> </w:t>
      </w:r>
      <w:r w:rsidRPr="003D2378">
        <w:rPr>
          <w:highlight w:val="red"/>
        </w:rPr>
        <w:t>what</w:t>
      </w:r>
      <w:r w:rsidRPr="003D2378">
        <w:rPr>
          <w:spacing w:val="-1"/>
          <w:highlight w:val="red"/>
        </w:rPr>
        <w:t xml:space="preserve"> </w:t>
      </w:r>
      <w:r w:rsidRPr="003D2378">
        <w:rPr>
          <w:highlight w:val="red"/>
        </w:rPr>
        <w:t>we</w:t>
      </w:r>
      <w:r w:rsidRPr="003D2378">
        <w:rPr>
          <w:spacing w:val="-1"/>
          <w:highlight w:val="red"/>
        </w:rPr>
        <w:t xml:space="preserve"> </w:t>
      </w:r>
      <w:r w:rsidRPr="003D2378">
        <w:rPr>
          <w:highlight w:val="red"/>
        </w:rPr>
        <w:t>want</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collect</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highlight w:val="red"/>
        </w:rPr>
        <w:t>the</w:t>
      </w:r>
      <w:r w:rsidRPr="003D2378">
        <w:rPr>
          <w:spacing w:val="-1"/>
          <w:highlight w:val="red"/>
        </w:rPr>
        <w:t xml:space="preserve"> variable </w:t>
      </w:r>
      <w:r w:rsidRPr="003D2378">
        <w:rPr>
          <w:highlight w:val="red"/>
        </w:rPr>
        <w:t>is</w:t>
      </w:r>
      <w:r w:rsidRPr="003D2378">
        <w:rPr>
          <w:spacing w:val="-1"/>
          <w:highlight w:val="red"/>
        </w:rPr>
        <w:t xml:space="preserve"> 'the </w:t>
      </w:r>
      <w:r w:rsidRPr="003D2378">
        <w:rPr>
          <w:highlight w:val="red"/>
        </w:rPr>
        <w:t>cohabitation'</w:t>
      </w:r>
      <w:r w:rsidRPr="003D2378">
        <w:rPr>
          <w:spacing w:val="-2"/>
          <w:highlight w:val="red"/>
        </w:rPr>
        <w:t xml:space="preserve"> </w:t>
      </w:r>
      <w:r w:rsidRPr="003D2378">
        <w:rPr>
          <w:highlight w:val="red"/>
        </w:rPr>
        <w:t>status.</w:t>
      </w:r>
    </w:p>
    <w:p w:rsidR="00A7027F" w:rsidRPr="003D2378" w:rsidRDefault="006F44CB">
      <w:pPr>
        <w:pStyle w:val="a3"/>
        <w:spacing w:before="120"/>
        <w:ind w:left="117" w:right="114"/>
        <w:jc w:val="both"/>
        <w:rPr>
          <w:highlight w:val="red"/>
        </w:rPr>
      </w:pPr>
      <w:r w:rsidRPr="003D2378">
        <w:rPr>
          <w:highlight w:val="red"/>
        </w:rPr>
        <w:t>Thus,</w:t>
      </w:r>
      <w:r w:rsidRPr="003D2378">
        <w:rPr>
          <w:spacing w:val="50"/>
          <w:highlight w:val="red"/>
        </w:rPr>
        <w:t xml:space="preserve"> </w:t>
      </w:r>
      <w:r w:rsidRPr="003D2378">
        <w:rPr>
          <w:highlight w:val="red"/>
        </w:rPr>
        <w:t>the</w:t>
      </w:r>
      <w:r w:rsidRPr="003D2378">
        <w:rPr>
          <w:spacing w:val="52"/>
          <w:highlight w:val="red"/>
        </w:rPr>
        <w:t xml:space="preserve"> </w:t>
      </w:r>
      <w:r w:rsidRPr="003D2378">
        <w:rPr>
          <w:spacing w:val="-1"/>
          <w:highlight w:val="red"/>
        </w:rPr>
        <w:t>variable</w:t>
      </w:r>
      <w:r w:rsidRPr="003D2378">
        <w:rPr>
          <w:spacing w:val="52"/>
          <w:highlight w:val="red"/>
        </w:rPr>
        <w:t xml:space="preserve"> </w:t>
      </w:r>
      <w:r w:rsidRPr="003D2378">
        <w:rPr>
          <w:highlight w:val="red"/>
        </w:rPr>
        <w:t>MARSTADEFACTO</w:t>
      </w:r>
      <w:r w:rsidRPr="003D2378">
        <w:rPr>
          <w:spacing w:val="52"/>
          <w:highlight w:val="red"/>
        </w:rPr>
        <w:t xml:space="preserve"> </w:t>
      </w:r>
      <w:r w:rsidRPr="003D2378">
        <w:rPr>
          <w:highlight w:val="red"/>
        </w:rPr>
        <w:t>should</w:t>
      </w:r>
      <w:r w:rsidRPr="003D2378">
        <w:rPr>
          <w:spacing w:val="52"/>
          <w:highlight w:val="red"/>
        </w:rPr>
        <w:t xml:space="preserve"> </w:t>
      </w:r>
      <w:r w:rsidRPr="003D2378">
        <w:rPr>
          <w:spacing w:val="-1"/>
          <w:highlight w:val="red"/>
        </w:rPr>
        <w:t>take</w:t>
      </w:r>
      <w:r w:rsidRPr="003D2378">
        <w:rPr>
          <w:spacing w:val="52"/>
          <w:highlight w:val="red"/>
        </w:rPr>
        <w:t xml:space="preserve"> </w:t>
      </w:r>
      <w:r w:rsidRPr="003D2378">
        <w:rPr>
          <w:highlight w:val="red"/>
        </w:rPr>
        <w:t>into</w:t>
      </w:r>
      <w:r w:rsidRPr="003D2378">
        <w:rPr>
          <w:spacing w:val="52"/>
          <w:highlight w:val="red"/>
        </w:rPr>
        <w:t xml:space="preserve"> </w:t>
      </w:r>
      <w:r w:rsidRPr="003D2378">
        <w:rPr>
          <w:highlight w:val="red"/>
        </w:rPr>
        <w:t>account</w:t>
      </w:r>
      <w:r w:rsidRPr="003D2378">
        <w:rPr>
          <w:spacing w:val="51"/>
          <w:highlight w:val="red"/>
        </w:rPr>
        <w:t xml:space="preserve"> </w:t>
      </w:r>
      <w:r w:rsidRPr="003D2378">
        <w:rPr>
          <w:spacing w:val="-1"/>
          <w:highlight w:val="red"/>
        </w:rPr>
        <w:t>the</w:t>
      </w:r>
      <w:r w:rsidRPr="003D2378">
        <w:rPr>
          <w:spacing w:val="52"/>
          <w:highlight w:val="red"/>
        </w:rPr>
        <w:t xml:space="preserve"> </w:t>
      </w:r>
      <w:r w:rsidRPr="003D2378">
        <w:rPr>
          <w:highlight w:val="red"/>
        </w:rPr>
        <w:t>consensual</w:t>
      </w:r>
      <w:r w:rsidRPr="003D2378">
        <w:rPr>
          <w:spacing w:val="51"/>
          <w:highlight w:val="red"/>
        </w:rPr>
        <w:t xml:space="preserve"> </w:t>
      </w:r>
      <w:r w:rsidRPr="003D2378">
        <w:rPr>
          <w:highlight w:val="red"/>
        </w:rPr>
        <w:t>unions</w:t>
      </w:r>
      <w:r w:rsidRPr="003D2378">
        <w:rPr>
          <w:spacing w:val="51"/>
          <w:highlight w:val="red"/>
        </w:rPr>
        <w:t xml:space="preserve"> </w:t>
      </w:r>
      <w:r w:rsidRPr="003D2378">
        <w:rPr>
          <w:highlight w:val="red"/>
        </w:rPr>
        <w:t>with</w:t>
      </w:r>
      <w:r w:rsidRPr="003D2378">
        <w:rPr>
          <w:spacing w:val="52"/>
          <w:highlight w:val="red"/>
        </w:rPr>
        <w:t xml:space="preserve"> </w:t>
      </w:r>
      <w:r w:rsidRPr="003D2378">
        <w:rPr>
          <w:highlight w:val="red"/>
        </w:rPr>
        <w:t>or</w:t>
      </w:r>
      <w:r w:rsidRPr="003D2378">
        <w:rPr>
          <w:spacing w:val="21"/>
          <w:w w:val="99"/>
          <w:highlight w:val="red"/>
        </w:rPr>
        <w:t xml:space="preserve"> </w:t>
      </w:r>
      <w:r w:rsidRPr="003D2378">
        <w:rPr>
          <w:highlight w:val="red"/>
        </w:rPr>
        <w:t>without</w:t>
      </w:r>
      <w:r w:rsidRPr="003D2378">
        <w:rPr>
          <w:spacing w:val="4"/>
          <w:highlight w:val="red"/>
        </w:rPr>
        <w:t xml:space="preserve"> </w:t>
      </w:r>
      <w:r w:rsidRPr="003D2378">
        <w:rPr>
          <w:highlight w:val="red"/>
        </w:rPr>
        <w:t>a</w:t>
      </w:r>
      <w:r w:rsidRPr="003D2378">
        <w:rPr>
          <w:spacing w:val="4"/>
          <w:highlight w:val="red"/>
        </w:rPr>
        <w:t xml:space="preserve"> </w:t>
      </w:r>
      <w:r w:rsidRPr="003D2378">
        <w:rPr>
          <w:spacing w:val="-1"/>
          <w:highlight w:val="red"/>
        </w:rPr>
        <w:t>legal</w:t>
      </w:r>
      <w:r w:rsidRPr="003D2378">
        <w:rPr>
          <w:spacing w:val="4"/>
          <w:highlight w:val="red"/>
        </w:rPr>
        <w:t xml:space="preserve"> </w:t>
      </w:r>
      <w:r w:rsidRPr="003D2378">
        <w:rPr>
          <w:highlight w:val="red"/>
        </w:rPr>
        <w:t>basis,</w:t>
      </w:r>
      <w:r w:rsidRPr="003D2378">
        <w:rPr>
          <w:spacing w:val="4"/>
          <w:highlight w:val="red"/>
        </w:rPr>
        <w:t xml:space="preserve"> </w:t>
      </w:r>
      <w:r w:rsidRPr="003D2378">
        <w:rPr>
          <w:highlight w:val="red"/>
        </w:rPr>
        <w:t>where</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consensual</w:t>
      </w:r>
      <w:r w:rsidRPr="003D2378">
        <w:rPr>
          <w:spacing w:val="3"/>
          <w:highlight w:val="red"/>
        </w:rPr>
        <w:t xml:space="preserve"> </w:t>
      </w:r>
      <w:r w:rsidRPr="003D2378">
        <w:rPr>
          <w:spacing w:val="-1"/>
          <w:highlight w:val="red"/>
        </w:rPr>
        <w:t>union</w:t>
      </w:r>
      <w:r w:rsidRPr="003D2378">
        <w:rPr>
          <w:spacing w:val="5"/>
          <w:highlight w:val="red"/>
        </w:rPr>
        <w:t xml:space="preserve"> </w:t>
      </w:r>
      <w:r w:rsidRPr="003D2378">
        <w:rPr>
          <w:spacing w:val="-1"/>
          <w:highlight w:val="red"/>
        </w:rPr>
        <w:t>with</w:t>
      </w:r>
      <w:r w:rsidRPr="003D2378">
        <w:rPr>
          <w:spacing w:val="4"/>
          <w:highlight w:val="red"/>
        </w:rPr>
        <w:t xml:space="preserve"> </w:t>
      </w:r>
      <w:r w:rsidRPr="003D2378">
        <w:rPr>
          <w:highlight w:val="red"/>
        </w:rPr>
        <w:t>a</w:t>
      </w:r>
      <w:r w:rsidRPr="003D2378">
        <w:rPr>
          <w:spacing w:val="4"/>
          <w:highlight w:val="red"/>
        </w:rPr>
        <w:t xml:space="preserve"> </w:t>
      </w:r>
      <w:r w:rsidRPr="003D2378">
        <w:rPr>
          <w:highlight w:val="red"/>
        </w:rPr>
        <w:t>legal</w:t>
      </w:r>
      <w:r w:rsidRPr="003D2378">
        <w:rPr>
          <w:spacing w:val="3"/>
          <w:highlight w:val="red"/>
        </w:rPr>
        <w:t xml:space="preserve"> </w:t>
      </w:r>
      <w:r w:rsidRPr="003D2378">
        <w:rPr>
          <w:spacing w:val="-1"/>
          <w:highlight w:val="red"/>
        </w:rPr>
        <w:t>basis</w:t>
      </w:r>
      <w:r w:rsidRPr="003D2378">
        <w:rPr>
          <w:spacing w:val="4"/>
          <w:highlight w:val="red"/>
        </w:rPr>
        <w:t xml:space="preserve"> </w:t>
      </w:r>
      <w:r w:rsidRPr="003D2378">
        <w:rPr>
          <w:highlight w:val="red"/>
        </w:rPr>
        <w:t>includes</w:t>
      </w:r>
      <w:r w:rsidRPr="003D2378">
        <w:rPr>
          <w:spacing w:val="3"/>
          <w:highlight w:val="red"/>
        </w:rPr>
        <w:t xml:space="preserve"> </w:t>
      </w:r>
      <w:r w:rsidRPr="003D2378">
        <w:rPr>
          <w:spacing w:val="-1"/>
          <w:highlight w:val="red"/>
        </w:rPr>
        <w:t>both</w:t>
      </w:r>
      <w:r w:rsidRPr="003D2378">
        <w:rPr>
          <w:spacing w:val="4"/>
          <w:highlight w:val="red"/>
        </w:rPr>
        <w:t xml:space="preserve"> </w:t>
      </w:r>
      <w:r w:rsidRPr="003D2378">
        <w:rPr>
          <w:spacing w:val="-1"/>
          <w:highlight w:val="red"/>
        </w:rPr>
        <w:t>married</w:t>
      </w:r>
      <w:r w:rsidRPr="003D2378">
        <w:rPr>
          <w:spacing w:val="4"/>
          <w:highlight w:val="red"/>
        </w:rPr>
        <w:t xml:space="preserve"> </w:t>
      </w:r>
      <w:r w:rsidRPr="003D2378">
        <w:rPr>
          <w:highlight w:val="red"/>
        </w:rPr>
        <w:t>couples</w:t>
      </w:r>
      <w:r w:rsidRPr="003D2378">
        <w:rPr>
          <w:spacing w:val="3"/>
          <w:highlight w:val="red"/>
        </w:rPr>
        <w:t xml:space="preserve"> </w:t>
      </w:r>
      <w:r w:rsidRPr="003D2378">
        <w:rPr>
          <w:highlight w:val="red"/>
        </w:rPr>
        <w:t>and</w:t>
      </w:r>
      <w:r w:rsidRPr="003D2378">
        <w:rPr>
          <w:spacing w:val="43"/>
          <w:w w:val="99"/>
          <w:highlight w:val="red"/>
        </w:rPr>
        <w:t xml:space="preserve"> </w:t>
      </w:r>
      <w:r w:rsidRPr="003D2378">
        <w:rPr>
          <w:highlight w:val="red"/>
        </w:rPr>
        <w:t>registered</w:t>
      </w:r>
      <w:r w:rsidRPr="003D2378">
        <w:rPr>
          <w:spacing w:val="-4"/>
          <w:highlight w:val="red"/>
        </w:rPr>
        <w:t xml:space="preserve"> </w:t>
      </w:r>
      <w:r w:rsidRPr="003D2378">
        <w:rPr>
          <w:highlight w:val="red"/>
        </w:rPr>
        <w:t>partners.</w:t>
      </w:r>
    </w:p>
    <w:p w:rsidR="00A7027F" w:rsidRPr="003D2378" w:rsidRDefault="006F44CB">
      <w:pPr>
        <w:pStyle w:val="a3"/>
        <w:spacing w:before="120"/>
        <w:ind w:left="117" w:right="114"/>
        <w:jc w:val="both"/>
        <w:rPr>
          <w:highlight w:val="red"/>
        </w:rPr>
      </w:pPr>
      <w:r w:rsidRPr="003D2378">
        <w:rPr>
          <w:highlight w:val="red"/>
        </w:rPr>
        <w:t>This</w:t>
      </w:r>
      <w:r w:rsidRPr="003D2378">
        <w:rPr>
          <w:spacing w:val="12"/>
          <w:highlight w:val="red"/>
        </w:rPr>
        <w:t xml:space="preserve"> </w:t>
      </w:r>
      <w:r w:rsidRPr="003D2378">
        <w:rPr>
          <w:highlight w:val="red"/>
        </w:rPr>
        <w:t>variable</w:t>
      </w:r>
      <w:r w:rsidRPr="003D2378">
        <w:rPr>
          <w:spacing w:val="13"/>
          <w:highlight w:val="red"/>
        </w:rPr>
        <w:t xml:space="preserve"> </w:t>
      </w:r>
      <w:r w:rsidRPr="003D2378">
        <w:rPr>
          <w:highlight w:val="red"/>
        </w:rPr>
        <w:t>integrates</w:t>
      </w:r>
      <w:r w:rsidRPr="003D2378">
        <w:rPr>
          <w:spacing w:val="13"/>
          <w:highlight w:val="red"/>
        </w:rPr>
        <w:t xml:space="preserve"> </w:t>
      </w:r>
      <w:r w:rsidRPr="003D2378">
        <w:rPr>
          <w:highlight w:val="red"/>
        </w:rPr>
        <w:t>both</w:t>
      </w:r>
      <w:r w:rsidRPr="003D2378">
        <w:rPr>
          <w:spacing w:val="12"/>
          <w:highlight w:val="red"/>
        </w:rPr>
        <w:t xml:space="preserve"> </w:t>
      </w:r>
      <w:r w:rsidRPr="003D2378">
        <w:rPr>
          <w:highlight w:val="red"/>
        </w:rPr>
        <w:t>concepts</w:t>
      </w:r>
      <w:r w:rsidRPr="003D2378">
        <w:rPr>
          <w:spacing w:val="13"/>
          <w:highlight w:val="red"/>
        </w:rPr>
        <w:t xml:space="preserve"> </w:t>
      </w:r>
      <w:r w:rsidRPr="003D2378">
        <w:rPr>
          <w:highlight w:val="red"/>
        </w:rPr>
        <w:t>‘legal</w:t>
      </w:r>
      <w:r w:rsidRPr="003D2378">
        <w:rPr>
          <w:spacing w:val="15"/>
          <w:highlight w:val="red"/>
        </w:rPr>
        <w:t xml:space="preserve"> </w:t>
      </w:r>
      <w:r w:rsidRPr="003D2378">
        <w:rPr>
          <w:spacing w:val="-1"/>
          <w:highlight w:val="red"/>
        </w:rPr>
        <w:t>marital</w:t>
      </w:r>
      <w:r w:rsidRPr="003D2378">
        <w:rPr>
          <w:spacing w:val="12"/>
          <w:highlight w:val="red"/>
        </w:rPr>
        <w:t xml:space="preserve"> </w:t>
      </w:r>
      <w:proofErr w:type="gramStart"/>
      <w:r w:rsidRPr="003D2378">
        <w:rPr>
          <w:highlight w:val="red"/>
        </w:rPr>
        <w:t>status’</w:t>
      </w:r>
      <w:proofErr w:type="gramEnd"/>
      <w:r w:rsidRPr="003D2378">
        <w:rPr>
          <w:spacing w:val="14"/>
          <w:highlight w:val="red"/>
        </w:rPr>
        <w:t xml:space="preserve"> </w:t>
      </w:r>
      <w:r w:rsidRPr="003D2378">
        <w:rPr>
          <w:highlight w:val="red"/>
        </w:rPr>
        <w:t>and</w:t>
      </w:r>
      <w:r w:rsidRPr="003D2378">
        <w:rPr>
          <w:spacing w:val="13"/>
          <w:highlight w:val="red"/>
        </w:rPr>
        <w:t xml:space="preserve"> </w:t>
      </w:r>
      <w:r w:rsidRPr="003D2378">
        <w:rPr>
          <w:highlight w:val="red"/>
        </w:rPr>
        <w:t>‘consensual</w:t>
      </w:r>
      <w:r w:rsidRPr="003D2378">
        <w:rPr>
          <w:spacing w:val="12"/>
          <w:highlight w:val="red"/>
        </w:rPr>
        <w:t xml:space="preserve"> </w:t>
      </w:r>
      <w:r w:rsidRPr="003D2378">
        <w:rPr>
          <w:highlight w:val="red"/>
        </w:rPr>
        <w:t>union’.</w:t>
      </w:r>
      <w:r w:rsidRPr="003D2378">
        <w:rPr>
          <w:spacing w:val="12"/>
          <w:highlight w:val="red"/>
        </w:rPr>
        <w:t xml:space="preserve"> </w:t>
      </w:r>
      <w:r w:rsidRPr="003D2378">
        <w:rPr>
          <w:highlight w:val="red"/>
        </w:rPr>
        <w:t>The</w:t>
      </w:r>
      <w:r w:rsidRPr="003D2378">
        <w:rPr>
          <w:spacing w:val="13"/>
          <w:highlight w:val="red"/>
        </w:rPr>
        <w:t xml:space="preserve"> </w:t>
      </w:r>
      <w:r w:rsidRPr="003D2378">
        <w:rPr>
          <w:spacing w:val="-1"/>
          <w:highlight w:val="red"/>
        </w:rPr>
        <w:t>combination</w:t>
      </w:r>
      <w:r w:rsidRPr="003D2378">
        <w:rPr>
          <w:spacing w:val="27"/>
          <w:w w:val="99"/>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two</w:t>
      </w:r>
      <w:r w:rsidRPr="003D2378">
        <w:rPr>
          <w:spacing w:val="1"/>
          <w:highlight w:val="red"/>
        </w:rPr>
        <w:t xml:space="preserve"> </w:t>
      </w:r>
      <w:r w:rsidRPr="003D2378">
        <w:rPr>
          <w:highlight w:val="red"/>
        </w:rPr>
        <w:t>concepts</w:t>
      </w:r>
      <w:r w:rsidRPr="003D2378">
        <w:rPr>
          <w:spacing w:val="1"/>
          <w:highlight w:val="red"/>
        </w:rPr>
        <w:t xml:space="preserve"> </w:t>
      </w:r>
      <w:r w:rsidRPr="003D2378">
        <w:rPr>
          <w:highlight w:val="red"/>
        </w:rPr>
        <w:t>still</w:t>
      </w:r>
      <w:r w:rsidRPr="003D2378">
        <w:rPr>
          <w:spacing w:val="2"/>
          <w:highlight w:val="red"/>
        </w:rPr>
        <w:t xml:space="preserve"> </w:t>
      </w:r>
      <w:r w:rsidRPr="003D2378">
        <w:rPr>
          <w:highlight w:val="red"/>
        </w:rPr>
        <w:t>enables</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know</w:t>
      </w:r>
      <w:r w:rsidRPr="003D2378">
        <w:rPr>
          <w:spacing w:val="1"/>
          <w:highlight w:val="red"/>
        </w:rPr>
        <w:t xml:space="preserve"> </w:t>
      </w:r>
      <w:r w:rsidRPr="003D2378">
        <w:rPr>
          <w:highlight w:val="red"/>
        </w:rPr>
        <w:t>whether</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respondents</w:t>
      </w:r>
      <w:r w:rsidRPr="003D2378">
        <w:rPr>
          <w:spacing w:val="1"/>
          <w:highlight w:val="red"/>
        </w:rPr>
        <w:t xml:space="preserve"> </w:t>
      </w:r>
      <w:r w:rsidRPr="003D2378">
        <w:rPr>
          <w:highlight w:val="red"/>
        </w:rPr>
        <w:t>live</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a</w:t>
      </w:r>
      <w:r w:rsidRPr="003D2378">
        <w:rPr>
          <w:spacing w:val="1"/>
          <w:highlight w:val="red"/>
        </w:rPr>
        <w:t xml:space="preserve"> </w:t>
      </w:r>
      <w:r w:rsidRPr="003D2378">
        <w:rPr>
          <w:highlight w:val="red"/>
        </w:rPr>
        <w:t>partnership</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same</w:t>
      </w:r>
      <w:r w:rsidRPr="003D2378">
        <w:rPr>
          <w:spacing w:val="24"/>
          <w:w w:val="99"/>
          <w:highlight w:val="red"/>
        </w:rPr>
        <w:t xml:space="preserve"> </w:t>
      </w:r>
      <w:r w:rsidRPr="003D2378">
        <w:rPr>
          <w:highlight w:val="red"/>
        </w:rPr>
        <w:t>household</w:t>
      </w:r>
      <w:r w:rsidRPr="003D2378">
        <w:rPr>
          <w:spacing w:val="-3"/>
          <w:highlight w:val="red"/>
        </w:rPr>
        <w:t xml:space="preserve"> </w:t>
      </w:r>
      <w:r w:rsidRPr="003D2378">
        <w:rPr>
          <w:highlight w:val="red"/>
        </w:rPr>
        <w:t>as</w:t>
      </w:r>
      <w:r w:rsidRPr="003D2378">
        <w:rPr>
          <w:spacing w:val="-1"/>
          <w:highlight w:val="red"/>
        </w:rPr>
        <w:t xml:space="preserve"> </w:t>
      </w:r>
      <w:r w:rsidRPr="003D2378">
        <w:rPr>
          <w:highlight w:val="red"/>
        </w:rPr>
        <w:t>their</w:t>
      </w:r>
      <w:r w:rsidRPr="003D2378">
        <w:rPr>
          <w:spacing w:val="-2"/>
          <w:highlight w:val="red"/>
        </w:rPr>
        <w:t xml:space="preserve"> </w:t>
      </w:r>
      <w:r w:rsidRPr="003D2378">
        <w:rPr>
          <w:highlight w:val="red"/>
        </w:rPr>
        <w:t>partner.</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19"/>
        </w:numPr>
        <w:tabs>
          <w:tab w:val="left" w:pos="478"/>
        </w:tabs>
        <w:spacing w:before="17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1"/>
          <w:highlight w:val="red"/>
        </w:rPr>
        <w:t xml:space="preserve"> through</w:t>
      </w:r>
      <w:r w:rsidRPr="003D2378">
        <w:rPr>
          <w:spacing w:val="-2"/>
          <w:highlight w:val="red"/>
        </w:rPr>
        <w:t xml:space="preserve"> </w:t>
      </w:r>
      <w:r w:rsidRPr="003D2378">
        <w:rPr>
          <w:spacing w:val="-1"/>
          <w:highlight w:val="red"/>
        </w:rPr>
        <w:t xml:space="preserve">interviews </w:t>
      </w:r>
      <w:r w:rsidRPr="003D2378">
        <w:rPr>
          <w:highlight w:val="red"/>
        </w:rPr>
        <w:t>or</w:t>
      </w:r>
      <w:r w:rsidRPr="003D2378">
        <w:rPr>
          <w:spacing w:val="-2"/>
          <w:highlight w:val="red"/>
        </w:rPr>
        <w:t xml:space="preserve"> </w:t>
      </w:r>
      <w:r w:rsidRPr="003D2378">
        <w:rPr>
          <w:highlight w:val="red"/>
        </w:rPr>
        <w:t>registers</w:t>
      </w:r>
    </w:p>
    <w:p w:rsidR="00A7027F" w:rsidRPr="003D2378" w:rsidRDefault="006F44CB">
      <w:pPr>
        <w:pStyle w:val="a3"/>
        <w:numPr>
          <w:ilvl w:val="0"/>
          <w:numId w:val="119"/>
        </w:numPr>
        <w:tabs>
          <w:tab w:val="left" w:pos="478"/>
        </w:tabs>
        <w:spacing w:before="104" w:line="254" w:lineRule="exact"/>
        <w:ind w:right="111"/>
        <w:rPr>
          <w:highlight w:val="red"/>
        </w:rPr>
      </w:pPr>
      <w:r w:rsidRPr="003D2378">
        <w:rPr>
          <w:highlight w:val="red"/>
        </w:rPr>
        <w:t>The</w:t>
      </w:r>
      <w:r w:rsidRPr="003D2378">
        <w:rPr>
          <w:spacing w:val="47"/>
          <w:highlight w:val="red"/>
        </w:rPr>
        <w:t xml:space="preserve"> </w:t>
      </w:r>
      <w:r w:rsidRPr="003D2378">
        <w:rPr>
          <w:highlight w:val="red"/>
        </w:rPr>
        <w:t>sensitivity</w:t>
      </w:r>
      <w:r w:rsidRPr="003D2378">
        <w:rPr>
          <w:spacing w:val="49"/>
          <w:highlight w:val="red"/>
        </w:rPr>
        <w:t xml:space="preserve"> </w:t>
      </w:r>
      <w:r w:rsidRPr="003D2378">
        <w:rPr>
          <w:highlight w:val="red"/>
        </w:rPr>
        <w:t>of</w:t>
      </w:r>
      <w:r w:rsidRPr="003D2378">
        <w:rPr>
          <w:spacing w:val="48"/>
          <w:highlight w:val="red"/>
        </w:rPr>
        <w:t xml:space="preserve"> </w:t>
      </w:r>
      <w:r w:rsidRPr="003D2378">
        <w:rPr>
          <w:highlight w:val="red"/>
        </w:rPr>
        <w:t>the</w:t>
      </w:r>
      <w:r w:rsidRPr="003D2378">
        <w:rPr>
          <w:spacing w:val="48"/>
          <w:highlight w:val="red"/>
        </w:rPr>
        <w:t xml:space="preserve"> </w:t>
      </w:r>
      <w:r w:rsidRPr="003D2378">
        <w:rPr>
          <w:highlight w:val="red"/>
        </w:rPr>
        <w:t>information</w:t>
      </w:r>
      <w:r w:rsidRPr="003D2378">
        <w:rPr>
          <w:spacing w:val="48"/>
          <w:highlight w:val="red"/>
        </w:rPr>
        <w:t xml:space="preserve"> </w:t>
      </w:r>
      <w:r w:rsidRPr="003D2378">
        <w:rPr>
          <w:highlight w:val="red"/>
        </w:rPr>
        <w:t>particularly</w:t>
      </w:r>
      <w:r w:rsidRPr="003D2378">
        <w:rPr>
          <w:spacing w:val="49"/>
          <w:highlight w:val="red"/>
        </w:rPr>
        <w:t xml:space="preserve"> </w:t>
      </w:r>
      <w:r w:rsidRPr="003D2378">
        <w:rPr>
          <w:highlight w:val="red"/>
        </w:rPr>
        <w:t>in</w:t>
      </w:r>
      <w:r w:rsidRPr="003D2378">
        <w:rPr>
          <w:spacing w:val="48"/>
          <w:highlight w:val="red"/>
        </w:rPr>
        <w:t xml:space="preserve"> </w:t>
      </w:r>
      <w:r w:rsidRPr="003D2378">
        <w:rPr>
          <w:highlight w:val="red"/>
        </w:rPr>
        <w:t>the</w:t>
      </w:r>
      <w:r w:rsidRPr="003D2378">
        <w:rPr>
          <w:spacing w:val="48"/>
          <w:highlight w:val="red"/>
        </w:rPr>
        <w:t xml:space="preserve"> </w:t>
      </w:r>
      <w:r w:rsidRPr="003D2378">
        <w:rPr>
          <w:highlight w:val="red"/>
        </w:rPr>
        <w:t>case</w:t>
      </w:r>
      <w:r w:rsidRPr="003D2378">
        <w:rPr>
          <w:spacing w:val="47"/>
          <w:highlight w:val="red"/>
        </w:rPr>
        <w:t xml:space="preserve"> </w:t>
      </w:r>
      <w:r w:rsidRPr="003D2378">
        <w:rPr>
          <w:highlight w:val="red"/>
        </w:rPr>
        <w:t>of</w:t>
      </w:r>
      <w:r w:rsidRPr="003D2378">
        <w:rPr>
          <w:spacing w:val="48"/>
          <w:highlight w:val="red"/>
        </w:rPr>
        <w:t xml:space="preserve"> </w:t>
      </w:r>
      <w:r w:rsidRPr="003D2378">
        <w:rPr>
          <w:spacing w:val="-1"/>
          <w:highlight w:val="red"/>
        </w:rPr>
        <w:t>same-sex</w:t>
      </w:r>
      <w:r w:rsidRPr="003D2378">
        <w:rPr>
          <w:spacing w:val="48"/>
          <w:highlight w:val="red"/>
        </w:rPr>
        <w:t xml:space="preserve"> </w:t>
      </w:r>
      <w:r w:rsidRPr="003D2378">
        <w:rPr>
          <w:highlight w:val="red"/>
        </w:rPr>
        <w:t>partnership</w:t>
      </w:r>
      <w:r w:rsidRPr="003D2378">
        <w:rPr>
          <w:spacing w:val="48"/>
          <w:highlight w:val="red"/>
        </w:rPr>
        <w:t xml:space="preserve"> </w:t>
      </w:r>
      <w:r w:rsidRPr="003D2378">
        <w:rPr>
          <w:highlight w:val="red"/>
        </w:rPr>
        <w:t>should</w:t>
      </w:r>
      <w:r w:rsidRPr="003D2378">
        <w:rPr>
          <w:spacing w:val="48"/>
          <w:highlight w:val="red"/>
        </w:rPr>
        <w:t xml:space="preserve"> </w:t>
      </w:r>
      <w:r w:rsidRPr="003D2378">
        <w:rPr>
          <w:highlight w:val="red"/>
        </w:rPr>
        <w:t>be</w:t>
      </w:r>
      <w:r w:rsidRPr="003D2378">
        <w:rPr>
          <w:spacing w:val="27"/>
          <w:w w:val="99"/>
          <w:highlight w:val="red"/>
        </w:rPr>
        <w:t xml:space="preserve"> </w:t>
      </w:r>
      <w:r w:rsidRPr="003D2378">
        <w:rPr>
          <w:highlight w:val="red"/>
        </w:rPr>
        <w:t>considered.</w:t>
      </w:r>
    </w:p>
    <w:p w:rsidR="00A7027F" w:rsidRPr="003D2378" w:rsidRDefault="00A7027F">
      <w:pPr>
        <w:spacing w:line="254" w:lineRule="exact"/>
        <w:rPr>
          <w:highlight w:val="red"/>
        </w:rPr>
        <w:sectPr w:rsidR="00A7027F" w:rsidRPr="003D2378">
          <w:headerReference w:type="default" r:id="rId58"/>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F5DADFA" wp14:editId="17E8053F">
                <wp:extent cx="5904865" cy="236220"/>
                <wp:effectExtent l="9525" t="9525" r="10160" b="11430"/>
                <wp:docPr id="27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284"/>
                              <w:rPr>
                                <w:rFonts w:ascii="Arial" w:eastAsia="Arial" w:hAnsi="Arial" w:cs="Arial"/>
                                <w:sz w:val="28"/>
                                <w:szCs w:val="28"/>
                              </w:rPr>
                            </w:pPr>
                            <w:bookmarkStart w:id="89" w:name="HATLEVEL:_Educational_attainment"/>
                            <w:bookmarkStart w:id="90" w:name="_bookmark23"/>
                            <w:bookmarkEnd w:id="89"/>
                            <w:bookmarkEnd w:id="90"/>
                            <w:r>
                              <w:rPr>
                                <w:rFonts w:ascii="Arial"/>
                                <w:b/>
                                <w:sz w:val="28"/>
                              </w:rPr>
                              <w:t>HATLEVEL:</w:t>
                            </w:r>
                            <w:r>
                              <w:rPr>
                                <w:rFonts w:ascii="Arial"/>
                                <w:b/>
                                <w:spacing w:val="-4"/>
                                <w:sz w:val="28"/>
                              </w:rPr>
                              <w:t xml:space="preserve"> </w:t>
                            </w:r>
                            <w:r>
                              <w:rPr>
                                <w:rFonts w:ascii="Arial"/>
                                <w:b/>
                                <w:sz w:val="28"/>
                              </w:rPr>
                              <w:t>Educational</w:t>
                            </w:r>
                            <w:r>
                              <w:rPr>
                                <w:rFonts w:ascii="Arial"/>
                                <w:b/>
                                <w:spacing w:val="-3"/>
                                <w:sz w:val="28"/>
                              </w:rPr>
                              <w:t xml:space="preserve"> </w:t>
                            </w:r>
                            <w:r>
                              <w:rPr>
                                <w:rFonts w:ascii="Arial"/>
                                <w:b/>
                                <w:sz w:val="28"/>
                              </w:rPr>
                              <w:t>attainment</w:t>
                            </w:r>
                          </w:p>
                        </w:txbxContent>
                      </wps:txbx>
                      <wps:bodyPr rot="0" vert="horz" wrap="square" lIns="0" tIns="0" rIns="0" bIns="0" anchor="t" anchorCtr="0" upright="1">
                        <a:noAutofit/>
                      </wps:bodyPr>
                    </wps:wsp>
                  </a:graphicData>
                </a:graphic>
              </wp:inline>
            </w:drawing>
          </mc:Choice>
          <mc:Fallback>
            <w:pict>
              <v:shape id="Text Box 186" o:spid="_x0000_s1048"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" filled="f" strokeweight=".58pt">
                <v:textbox inset="0,0,0,0">
                  <w:txbxContent>
                    <w:p w:rsidR="0050005F" w:rsidRDefault="0050005F">
                      <w:pPr>
                        <w:spacing w:before="25"/>
                        <w:ind w:left="2284"/>
                        <w:rPr>
                          <w:rFonts w:ascii="Arial" w:eastAsia="Arial" w:hAnsi="Arial" w:cs="Arial"/>
                          <w:sz w:val="28"/>
                          <w:szCs w:val="28"/>
                        </w:rPr>
                      </w:pPr>
                      <w:bookmarkStart w:id="91" w:name="HATLEVEL:_Educational_attainment"/>
                      <w:bookmarkStart w:id="92" w:name="_bookmark23"/>
                      <w:bookmarkEnd w:id="91"/>
                      <w:bookmarkEnd w:id="92"/>
                      <w:r>
                        <w:rPr>
                          <w:rFonts w:ascii="Arial"/>
                          <w:b/>
                          <w:sz w:val="28"/>
                        </w:rPr>
                        <w:t>HATLEVEL:</w:t>
                      </w:r>
                      <w:r>
                        <w:rPr>
                          <w:rFonts w:ascii="Arial"/>
                          <w:b/>
                          <w:spacing w:val="-4"/>
                          <w:sz w:val="28"/>
                        </w:rPr>
                        <w:t xml:space="preserve"> </w:t>
                      </w:r>
                      <w:r>
                        <w:rPr>
                          <w:rFonts w:ascii="Arial"/>
                          <w:b/>
                          <w:sz w:val="28"/>
                        </w:rPr>
                        <w:t>Educational</w:t>
                      </w:r>
                      <w:r>
                        <w:rPr>
                          <w:rFonts w:ascii="Arial"/>
                          <w:b/>
                          <w:spacing w:val="-3"/>
                          <w:sz w:val="28"/>
                        </w:rPr>
                        <w:t xml:space="preserve"> </w:t>
                      </w:r>
                      <w:r>
                        <w:rPr>
                          <w:rFonts w:ascii="Arial"/>
                          <w:b/>
                          <w:sz w:val="28"/>
                        </w:rPr>
                        <w:t>attainment</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respondent’s</w:t>
      </w:r>
      <w:r w:rsidRPr="003D2378">
        <w:rPr>
          <w:spacing w:val="-3"/>
          <w:highlight w:val="red"/>
        </w:rPr>
        <w:t xml:space="preserve"> </w:t>
      </w:r>
      <w:r w:rsidRPr="003D2378">
        <w:rPr>
          <w:highlight w:val="red"/>
        </w:rPr>
        <w:t>highest</w:t>
      </w:r>
      <w:r w:rsidRPr="003D2378">
        <w:rPr>
          <w:spacing w:val="-2"/>
          <w:highlight w:val="red"/>
        </w:rPr>
        <w:t xml:space="preserve"> </w:t>
      </w:r>
      <w:r w:rsidRPr="003D2378">
        <w:rPr>
          <w:spacing w:val="-1"/>
          <w:highlight w:val="red"/>
        </w:rPr>
        <w:t xml:space="preserve">level </w:t>
      </w:r>
      <w:r w:rsidRPr="003D2378">
        <w:rPr>
          <w:highlight w:val="red"/>
        </w:rPr>
        <w:t>of</w:t>
      </w:r>
      <w:r w:rsidRPr="003D2378">
        <w:rPr>
          <w:spacing w:val="-1"/>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2"/>
          <w:highlight w:val="red"/>
        </w:rPr>
        <w:t xml:space="preserve"> </w:t>
      </w:r>
      <w:r w:rsidRPr="003D2378">
        <w:rPr>
          <w:highlight w:val="red"/>
        </w:rPr>
        <w:t>successfully</w:t>
      </w:r>
      <w:r w:rsidRPr="003D2378">
        <w:rPr>
          <w:spacing w:val="-1"/>
          <w:highlight w:val="red"/>
        </w:rPr>
        <w:t xml:space="preserve"> completed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highlight w:val="red"/>
        </w:rPr>
        <w:t>highest</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1"/>
          <w:highlight w:val="red"/>
        </w:rPr>
        <w:t xml:space="preserve"> </w:t>
      </w:r>
      <w:r w:rsidRPr="003D2378">
        <w:rPr>
          <w:highlight w:val="red"/>
        </w:rPr>
        <w:t xml:space="preserve">successfully </w:t>
      </w:r>
      <w:r w:rsidRPr="003D2378">
        <w:rPr>
          <w:spacing w:val="-1"/>
          <w:highlight w:val="red"/>
        </w:rPr>
        <w:t>completed?</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1"/>
                <w:highlight w:val="red"/>
              </w:rPr>
              <w:t xml:space="preserve"> </w:t>
            </w:r>
            <w:r w:rsidRPr="003D2378">
              <w:rPr>
                <w:rFonts w:ascii="Times New Roman"/>
                <w:highlight w:val="red"/>
              </w:rPr>
              <w:t>formal</w:t>
            </w:r>
            <w:r w:rsidRPr="003D2378">
              <w:rPr>
                <w:rFonts w:ascii="Times New Roman"/>
                <w:spacing w:val="-1"/>
                <w:highlight w:val="red"/>
              </w:rPr>
              <w:t xml:space="preserve"> </w:t>
            </w:r>
            <w:r w:rsidRPr="003D2378">
              <w:rPr>
                <w:rFonts w:ascii="Times New Roman"/>
                <w:highlight w:val="red"/>
              </w:rPr>
              <w:t>education</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
                <w:highlight w:val="red"/>
              </w:rPr>
              <w:t xml:space="preserve"> </w:t>
            </w:r>
            <w:r w:rsidRPr="003D2378">
              <w:rPr>
                <w:rFonts w:ascii="Times New Roman"/>
                <w:spacing w:val="-1"/>
                <w:highlight w:val="red"/>
              </w:rPr>
              <w:t xml:space="preserve">below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1</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1</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03" w:hanging="2"/>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(including</w:t>
            </w:r>
            <w:r w:rsidRPr="003D2378">
              <w:rPr>
                <w:rFonts w:ascii="Times New Roman"/>
                <w:spacing w:val="-2"/>
                <w:highlight w:val="red"/>
              </w:rPr>
              <w:t xml:space="preserve">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programmes</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which</w:t>
            </w:r>
            <w:r w:rsidRPr="003D2378">
              <w:rPr>
                <w:rFonts w:ascii="Times New Roman"/>
                <w:w w:val="99"/>
                <w:highlight w:val="red"/>
              </w:rPr>
              <w:t xml:space="preserve"> </w:t>
            </w:r>
            <w:r w:rsidRPr="003D2378">
              <w:rPr>
                <w:rFonts w:ascii="Times New Roman"/>
                <w:highlight w:val="red"/>
              </w:rPr>
              <w:t>is</w:t>
            </w:r>
            <w:r w:rsidRPr="003D2378">
              <w:rPr>
                <w:rFonts w:ascii="Times New Roman"/>
                <w:spacing w:val="-1"/>
                <w:highlight w:val="red"/>
              </w:rPr>
              <w:t xml:space="preserve"> </w:t>
            </w:r>
            <w:r w:rsidRPr="003D2378">
              <w:rPr>
                <w:rFonts w:ascii="Times New Roman"/>
                <w:highlight w:val="red"/>
              </w:rPr>
              <w:t>less</w:t>
            </w:r>
            <w:r w:rsidRPr="003D2378">
              <w:rPr>
                <w:rFonts w:ascii="Times New Roman"/>
                <w:spacing w:val="-1"/>
                <w:highlight w:val="red"/>
              </w:rPr>
              <w:t xml:space="preserve"> </w:t>
            </w:r>
            <w:r w:rsidRPr="003D2378">
              <w:rPr>
                <w:rFonts w:ascii="Times New Roman"/>
                <w:highlight w:val="red"/>
              </w:rPr>
              <w:t>than</w:t>
            </w:r>
            <w:r w:rsidRPr="003D2378">
              <w:rPr>
                <w:rFonts w:ascii="Times New Roman"/>
                <w:spacing w:val="-1"/>
                <w:highlight w:val="red"/>
              </w:rPr>
              <w:t xml:space="preserve"> </w:t>
            </w:r>
            <w:r w:rsidRPr="003D2378">
              <w:rPr>
                <w:rFonts w:ascii="Times New Roman"/>
                <w:highlight w:val="red"/>
              </w:rPr>
              <w:t>2 years)</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285" w:hanging="2"/>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3</w:t>
            </w:r>
            <w:r w:rsidRPr="003D2378">
              <w:rPr>
                <w:rFonts w:ascii="Times New Roman"/>
                <w:spacing w:val="-1"/>
                <w:highlight w:val="red"/>
              </w:rPr>
              <w:t xml:space="preserve"> programme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years</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1"/>
                <w:highlight w:val="red"/>
              </w:rPr>
              <w:t xml:space="preserve"> more, </w:t>
            </w:r>
            <w:r w:rsidRPr="003D2378">
              <w:rPr>
                <w:rFonts w:ascii="Times New Roman"/>
                <w:highlight w:val="red"/>
              </w:rPr>
              <w:t>sequential</w:t>
            </w:r>
            <w:r w:rsidRPr="003D2378">
              <w:rPr>
                <w:rFonts w:ascii="Times New Roman"/>
                <w:spacing w:val="24"/>
                <w:w w:val="99"/>
                <w:highlight w:val="red"/>
              </w:rPr>
              <w:t xml:space="preserve"> </w:t>
            </w:r>
            <w:r w:rsidRPr="003D2378">
              <w:rPr>
                <w:rFonts w:ascii="Times New Roman"/>
                <w:highlight w:val="red"/>
              </w:rPr>
              <w:t>(i.e.</w:t>
            </w:r>
            <w:r w:rsidRPr="003D2378">
              <w:rPr>
                <w:rFonts w:ascii="Times New Roman"/>
                <w:spacing w:val="-1"/>
                <w:highlight w:val="red"/>
              </w:rPr>
              <w:t xml:space="preserve"> </w:t>
            </w:r>
            <w:r w:rsidRPr="003D2378">
              <w:rPr>
                <w:rFonts w:ascii="Times New Roman"/>
                <w:highlight w:val="red"/>
              </w:rPr>
              <w:t>access</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next</w:t>
            </w:r>
            <w:r w:rsidRPr="003D2378">
              <w:rPr>
                <w:rFonts w:ascii="Times New Roman"/>
                <w:spacing w:val="-1"/>
                <w:highlight w:val="red"/>
              </w:rPr>
              <w:t xml:space="preserve">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programme only)</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303</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150" w:hanging="2"/>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53"/>
                <w:highlight w:val="red"/>
              </w:rPr>
              <w:t xml:space="preserve"> </w:t>
            </w:r>
            <w:r w:rsidRPr="003D2378">
              <w:rPr>
                <w:rFonts w:ascii="Times New Roman"/>
                <w:spacing w:val="-1"/>
                <w:highlight w:val="red"/>
              </w:rPr>
              <w:t xml:space="preserve">programme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years and</w:t>
            </w:r>
            <w:r w:rsidRPr="003D2378">
              <w:rPr>
                <w:rFonts w:ascii="Times New Roman"/>
                <w:spacing w:val="-1"/>
                <w:highlight w:val="red"/>
              </w:rPr>
              <w:t xml:space="preserve"> more, </w:t>
            </w:r>
            <w:r w:rsidRPr="003D2378">
              <w:rPr>
                <w:rFonts w:ascii="Times New Roman"/>
                <w:highlight w:val="red"/>
              </w:rPr>
              <w:t>terminal</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4"/>
                <w:w w:val="99"/>
                <w:highlight w:val="red"/>
              </w:rPr>
              <w:t xml:space="preserve"> </w:t>
            </w:r>
            <w:r w:rsidRPr="003D2378">
              <w:rPr>
                <w:rFonts w:ascii="Times New Roman"/>
                <w:spacing w:val="-1"/>
                <w:highlight w:val="red"/>
              </w:rPr>
              <w:t xml:space="preserve">access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4</w:t>
            </w:r>
            <w:r w:rsidRPr="003D2378">
              <w:rPr>
                <w:rFonts w:ascii="Times New Roman"/>
                <w:spacing w:val="-1"/>
                <w:highlight w:val="red"/>
              </w:rPr>
              <w:t xml:space="preserve"> </w:t>
            </w:r>
            <w:r w:rsidRPr="003D2378">
              <w:rPr>
                <w:rFonts w:ascii="Times New Roman"/>
                <w:highlight w:val="red"/>
              </w:rPr>
              <w:t>only</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304</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with access</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ISCED 5,</w:t>
            </w:r>
            <w:r w:rsidRPr="003D2378">
              <w:rPr>
                <w:rFonts w:ascii="Times New Roman"/>
                <w:spacing w:val="-1"/>
                <w:highlight w:val="red"/>
              </w:rPr>
              <w:t xml:space="preserve"> </w:t>
            </w:r>
            <w:r w:rsidRPr="003D2378">
              <w:rPr>
                <w:rFonts w:ascii="Times New Roman"/>
                <w:highlight w:val="red"/>
              </w:rPr>
              <w:t>6</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7</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505" w:hanging="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programme</w:t>
            </w:r>
            <w:r w:rsidRPr="003D2378">
              <w:rPr>
                <w:rFonts w:ascii="Times New Roman"/>
                <w:spacing w:val="-2"/>
                <w:highlight w:val="red"/>
              </w:rPr>
              <w:t xml:space="preserv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years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1"/>
                <w:highlight w:val="red"/>
              </w:rPr>
              <w:t xml:space="preserve"> more, </w:t>
            </w:r>
            <w:r w:rsidRPr="003D2378">
              <w:rPr>
                <w:rFonts w:ascii="Times New Roman"/>
                <w:highlight w:val="red"/>
              </w:rPr>
              <w:t>without</w:t>
            </w:r>
            <w:r w:rsidRPr="003D2378">
              <w:rPr>
                <w:rFonts w:ascii="Times New Roman"/>
                <w:spacing w:val="24"/>
                <w:w w:val="99"/>
                <w:highlight w:val="red"/>
              </w:rPr>
              <w:t xml:space="preserve"> </w:t>
            </w:r>
            <w:r w:rsidRPr="003D2378">
              <w:rPr>
                <w:rFonts w:ascii="Times New Roman"/>
                <w:highlight w:val="red"/>
              </w:rPr>
              <w:t>possible</w:t>
            </w:r>
            <w:r w:rsidRPr="003D2378">
              <w:rPr>
                <w:rFonts w:ascii="Times New Roman"/>
                <w:spacing w:val="-2"/>
                <w:highlight w:val="red"/>
              </w:rPr>
              <w:t xml:space="preserve"> </w:t>
            </w:r>
            <w:r w:rsidRPr="003D2378">
              <w:rPr>
                <w:rFonts w:ascii="Times New Roman"/>
                <w:highlight w:val="red"/>
              </w:rPr>
              <w:t>distinction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access</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other</w:t>
            </w:r>
            <w:r w:rsidRPr="003D2378">
              <w:rPr>
                <w:rFonts w:ascii="Times New Roman"/>
                <w:spacing w:val="-1"/>
                <w:highlight w:val="red"/>
              </w:rPr>
              <w:t xml:space="preserve"> </w:t>
            </w: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levels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4</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5</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600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6</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700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7</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800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8</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bl>
    <w:p w:rsidR="00A7027F" w:rsidRPr="003D2378" w:rsidRDefault="006F44CB">
      <w:pPr>
        <w:pStyle w:val="a3"/>
        <w:numPr>
          <w:ilvl w:val="0"/>
          <w:numId w:val="118"/>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International</w:t>
      </w:r>
      <w:r w:rsidRPr="003D2378">
        <w:rPr>
          <w:spacing w:val="-3"/>
          <w:highlight w:val="red"/>
        </w:rPr>
        <w:t xml:space="preserve"> </w:t>
      </w:r>
      <w:r w:rsidRPr="003D2378">
        <w:rPr>
          <w:highlight w:val="red"/>
        </w:rPr>
        <w:t>Standard</w:t>
      </w:r>
      <w:r w:rsidRPr="003D2378">
        <w:rPr>
          <w:spacing w:val="-1"/>
          <w:highlight w:val="red"/>
        </w:rPr>
        <w:t xml:space="preserve"> </w:t>
      </w:r>
      <w:r w:rsidRPr="003D2378">
        <w:rPr>
          <w:highlight w:val="red"/>
        </w:rPr>
        <w:t>Classification</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Education</w:t>
      </w:r>
      <w:r w:rsidRPr="003D2378">
        <w:rPr>
          <w:spacing w:val="-2"/>
          <w:highlight w:val="red"/>
        </w:rPr>
        <w:t xml:space="preserve"> (</w:t>
      </w:r>
      <w:hyperlink r:id="rId59">
        <w:r w:rsidRPr="003D2378">
          <w:rPr>
            <w:color w:val="0000FF"/>
            <w:spacing w:val="-2"/>
            <w:highlight w:val="red"/>
            <w:u w:val="single" w:color="0000FF"/>
          </w:rPr>
          <w:t>ISCED</w:t>
        </w:r>
        <w:r w:rsidRPr="003D2378">
          <w:rPr>
            <w:color w:val="000000"/>
            <w:spacing w:val="-2"/>
            <w:highlight w:val="red"/>
          </w:rPr>
          <w:t>)</w:t>
        </w:r>
      </w:hyperlink>
      <w:r w:rsidRPr="003D2378">
        <w:rPr>
          <w:color w:val="000000"/>
          <w:spacing w:val="-1"/>
          <w:highlight w:val="red"/>
        </w:rPr>
        <w:t xml:space="preserve"> </w:t>
      </w:r>
      <w:r w:rsidRPr="003D2378">
        <w:rPr>
          <w:color w:val="000000"/>
          <w:highlight w:val="red"/>
        </w:rPr>
        <w:t>2011</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18"/>
        </w:numPr>
        <w:tabs>
          <w:tab w:val="left" w:pos="578"/>
          <w:tab w:val="left" w:pos="2377"/>
        </w:tabs>
        <w:ind w:left="57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18"/>
        </w:numPr>
        <w:tabs>
          <w:tab w:val="left" w:pos="578"/>
          <w:tab w:val="left" w:pos="2377"/>
        </w:tabs>
        <w:spacing w:before="100"/>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Moment</w:t>
      </w:r>
      <w:r w:rsidRPr="003D2378">
        <w:rPr>
          <w:spacing w:val="-2"/>
          <w:highlight w:val="red"/>
        </w:rPr>
        <w:t xml:space="preserve"> </w:t>
      </w:r>
      <w:r w:rsidRPr="003D2378">
        <w:rPr>
          <w:highlight w:val="red"/>
        </w:rPr>
        <w:t>of</w:t>
      </w:r>
      <w:r w:rsidRPr="003D2378">
        <w:rPr>
          <w:spacing w:val="-1"/>
          <w:highlight w:val="red"/>
        </w:rPr>
        <w:t xml:space="preserve"> the </w:t>
      </w:r>
      <w:r w:rsidRPr="003D2378">
        <w:rPr>
          <w:highlight w:val="red"/>
        </w:rPr>
        <w:t>interview</w:t>
      </w:r>
    </w:p>
    <w:p w:rsidR="00A7027F" w:rsidRPr="003D2378" w:rsidRDefault="006F44CB">
      <w:pPr>
        <w:pStyle w:val="a3"/>
        <w:numPr>
          <w:ilvl w:val="0"/>
          <w:numId w:val="118"/>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Highest</w:t>
      </w:r>
      <w:r w:rsidRPr="003D2378">
        <w:rPr>
          <w:spacing w:val="-2"/>
          <w:highlight w:val="red"/>
        </w:rPr>
        <w:t xml:space="preserve"> </w:t>
      </w:r>
      <w:r w:rsidRPr="003D2378">
        <w:rPr>
          <w:highlight w:val="red"/>
        </w:rPr>
        <w:t>level</w:t>
      </w:r>
      <w:r w:rsidRPr="003D2378">
        <w:rPr>
          <w:spacing w:val="-2"/>
          <w:highlight w:val="red"/>
        </w:rPr>
        <w:t xml:space="preserve"> </w:t>
      </w:r>
      <w:r w:rsidRPr="003D2378">
        <w:rPr>
          <w:highlight w:val="red"/>
        </w:rPr>
        <w:t>of</w:t>
      </w:r>
      <w:r w:rsidRPr="003D2378">
        <w:rPr>
          <w:spacing w:val="-2"/>
          <w:highlight w:val="red"/>
        </w:rPr>
        <w:t xml:space="preserve"> </w:t>
      </w:r>
      <w:r w:rsidRPr="003D2378">
        <w:rPr>
          <w:highlight w:val="red"/>
        </w:rPr>
        <w:t>education/training</w:t>
      </w:r>
      <w:r w:rsidRPr="003D2378">
        <w:rPr>
          <w:spacing w:val="-3"/>
          <w:highlight w:val="red"/>
        </w:rPr>
        <w:t xml:space="preserve"> </w:t>
      </w:r>
      <w:r w:rsidRPr="003D2378">
        <w:rPr>
          <w:highlight w:val="red"/>
        </w:rPr>
        <w:t xml:space="preserve">successfully </w:t>
      </w:r>
      <w:r w:rsidRPr="003D2378">
        <w:rPr>
          <w:spacing w:val="-1"/>
          <w:highlight w:val="red"/>
        </w:rPr>
        <w:t>completed</w:t>
      </w:r>
    </w:p>
    <w:p w:rsidR="00A7027F" w:rsidRPr="003D2378" w:rsidRDefault="006F44CB">
      <w:pPr>
        <w:pStyle w:val="a3"/>
        <w:numPr>
          <w:ilvl w:val="0"/>
          <w:numId w:val="118"/>
        </w:numPr>
        <w:tabs>
          <w:tab w:val="left" w:pos="578"/>
        </w:tabs>
        <w:spacing w:before="106" w:line="235" w:lineRule="auto"/>
        <w:ind w:right="211" w:hanging="2160"/>
        <w:jc w:val="both"/>
        <w:rPr>
          <w:highlight w:val="red"/>
        </w:rPr>
      </w:pPr>
      <w:r w:rsidRPr="003D2378">
        <w:rPr>
          <w:highlight w:val="red"/>
        </w:rPr>
        <w:t>Technical</w:t>
      </w:r>
      <w:r w:rsidRPr="003D2378">
        <w:rPr>
          <w:spacing w:val="-2"/>
          <w:highlight w:val="red"/>
        </w:rPr>
        <w:t xml:space="preserve"> </w:t>
      </w:r>
      <w:r w:rsidRPr="003D2378">
        <w:rPr>
          <w:highlight w:val="red"/>
        </w:rPr>
        <w:t>issues</w:t>
      </w:r>
      <w:r w:rsidRPr="003D2378">
        <w:rPr>
          <w:spacing w:val="17"/>
          <w:highlight w:val="red"/>
        </w:rPr>
        <w:t xml:space="preserve"> </w:t>
      </w:r>
      <w:r w:rsidRPr="003D2378">
        <w:rPr>
          <w:highlight w:val="red"/>
        </w:rPr>
        <w:t>‘Highest</w:t>
      </w:r>
      <w:r w:rsidRPr="003D2378">
        <w:rPr>
          <w:spacing w:val="34"/>
          <w:highlight w:val="red"/>
        </w:rPr>
        <w:t xml:space="preserve"> </w:t>
      </w:r>
      <w:r w:rsidRPr="003D2378">
        <w:rPr>
          <w:highlight w:val="red"/>
        </w:rPr>
        <w:t>level</w:t>
      </w:r>
      <w:r w:rsidRPr="003D2378">
        <w:rPr>
          <w:spacing w:val="33"/>
          <w:highlight w:val="red"/>
        </w:rPr>
        <w:t xml:space="preserve"> </w:t>
      </w:r>
      <w:r w:rsidRPr="003D2378">
        <w:rPr>
          <w:highlight w:val="red"/>
        </w:rPr>
        <w:t>of</w:t>
      </w:r>
      <w:r w:rsidRPr="003D2378">
        <w:rPr>
          <w:spacing w:val="34"/>
          <w:highlight w:val="red"/>
        </w:rPr>
        <w:t xml:space="preserve"> </w:t>
      </w:r>
      <w:r w:rsidRPr="003D2378">
        <w:rPr>
          <w:highlight w:val="red"/>
        </w:rPr>
        <w:t>education</w:t>
      </w:r>
      <w:r w:rsidRPr="003D2378">
        <w:rPr>
          <w:spacing w:val="32"/>
          <w:highlight w:val="red"/>
        </w:rPr>
        <w:t xml:space="preserve"> </w:t>
      </w:r>
      <w:r w:rsidRPr="003D2378">
        <w:rPr>
          <w:spacing w:val="-1"/>
          <w:highlight w:val="red"/>
        </w:rPr>
        <w:t>completed’</w:t>
      </w:r>
      <w:r w:rsidRPr="003D2378">
        <w:rPr>
          <w:spacing w:val="34"/>
          <w:highlight w:val="red"/>
        </w:rPr>
        <w:t xml:space="preserve"> </w:t>
      </w:r>
      <w:r w:rsidRPr="003D2378">
        <w:rPr>
          <w:highlight w:val="red"/>
        </w:rPr>
        <w:t>means</w:t>
      </w:r>
      <w:r w:rsidRPr="003D2378">
        <w:rPr>
          <w:spacing w:val="33"/>
          <w:highlight w:val="red"/>
        </w:rPr>
        <w:t xml:space="preserve"> </w:t>
      </w:r>
      <w:r w:rsidRPr="003D2378">
        <w:rPr>
          <w:highlight w:val="red"/>
        </w:rPr>
        <w:t>level</w:t>
      </w:r>
      <w:r w:rsidRPr="003D2378">
        <w:rPr>
          <w:spacing w:val="35"/>
          <w:highlight w:val="red"/>
        </w:rPr>
        <w:t xml:space="preserve"> </w:t>
      </w:r>
      <w:r w:rsidRPr="003D2378">
        <w:rPr>
          <w:highlight w:val="red"/>
        </w:rPr>
        <w:t>successfully</w:t>
      </w:r>
      <w:r w:rsidRPr="003D2378">
        <w:rPr>
          <w:spacing w:val="36"/>
          <w:highlight w:val="red"/>
        </w:rPr>
        <w:t xml:space="preserve"> </w:t>
      </w:r>
      <w:r w:rsidRPr="003D2378">
        <w:rPr>
          <w:spacing w:val="-1"/>
          <w:highlight w:val="red"/>
        </w:rPr>
        <w:t>completed</w:t>
      </w:r>
      <w:r w:rsidRPr="003D2378">
        <w:rPr>
          <w:spacing w:val="31"/>
          <w:w w:val="99"/>
          <w:highlight w:val="red"/>
        </w:rPr>
        <w:t xml:space="preserve"> </w:t>
      </w:r>
      <w:r w:rsidRPr="003D2378">
        <w:rPr>
          <w:highlight w:val="red"/>
        </w:rPr>
        <w:t>and</w:t>
      </w:r>
      <w:r w:rsidRPr="003D2378">
        <w:rPr>
          <w:spacing w:val="40"/>
          <w:highlight w:val="red"/>
        </w:rPr>
        <w:t xml:space="preserve"> </w:t>
      </w:r>
      <w:r w:rsidRPr="003D2378">
        <w:rPr>
          <w:spacing w:val="-1"/>
          <w:highlight w:val="red"/>
        </w:rPr>
        <w:t>must</w:t>
      </w:r>
      <w:r w:rsidRPr="003D2378">
        <w:rPr>
          <w:spacing w:val="40"/>
          <w:highlight w:val="red"/>
        </w:rPr>
        <w:t xml:space="preserve"> </w:t>
      </w:r>
      <w:r w:rsidRPr="003D2378">
        <w:rPr>
          <w:highlight w:val="red"/>
        </w:rPr>
        <w:t>be</w:t>
      </w:r>
      <w:r w:rsidRPr="003D2378">
        <w:rPr>
          <w:spacing w:val="41"/>
          <w:highlight w:val="red"/>
        </w:rPr>
        <w:t xml:space="preserve"> </w:t>
      </w:r>
      <w:r w:rsidRPr="003D2378">
        <w:rPr>
          <w:highlight w:val="red"/>
        </w:rPr>
        <w:t>associated</w:t>
      </w:r>
      <w:r w:rsidRPr="003D2378">
        <w:rPr>
          <w:spacing w:val="40"/>
          <w:highlight w:val="red"/>
        </w:rPr>
        <w:t xml:space="preserve"> </w:t>
      </w:r>
      <w:r w:rsidRPr="003D2378">
        <w:rPr>
          <w:highlight w:val="red"/>
        </w:rPr>
        <w:t>with</w:t>
      </w:r>
      <w:r w:rsidRPr="003D2378">
        <w:rPr>
          <w:spacing w:val="40"/>
          <w:highlight w:val="red"/>
        </w:rPr>
        <w:t xml:space="preserve"> </w:t>
      </w:r>
      <w:r w:rsidRPr="003D2378">
        <w:rPr>
          <w:highlight w:val="red"/>
        </w:rPr>
        <w:t>obtaining</w:t>
      </w:r>
      <w:r w:rsidRPr="003D2378">
        <w:rPr>
          <w:spacing w:val="40"/>
          <w:highlight w:val="red"/>
        </w:rPr>
        <w:t xml:space="preserve"> </w:t>
      </w:r>
      <w:r w:rsidRPr="003D2378">
        <w:rPr>
          <w:highlight w:val="red"/>
        </w:rPr>
        <w:t>a</w:t>
      </w:r>
      <w:r w:rsidRPr="003D2378">
        <w:rPr>
          <w:spacing w:val="40"/>
          <w:highlight w:val="red"/>
        </w:rPr>
        <w:t xml:space="preserve"> </w:t>
      </w:r>
      <w:r w:rsidRPr="003D2378">
        <w:rPr>
          <w:highlight w:val="red"/>
        </w:rPr>
        <w:t>certificate</w:t>
      </w:r>
      <w:r w:rsidRPr="003D2378">
        <w:rPr>
          <w:spacing w:val="40"/>
          <w:highlight w:val="red"/>
        </w:rPr>
        <w:t xml:space="preserve"> </w:t>
      </w:r>
      <w:r w:rsidRPr="003D2378">
        <w:rPr>
          <w:highlight w:val="red"/>
        </w:rPr>
        <w:t>or</w:t>
      </w:r>
      <w:r w:rsidRPr="003D2378">
        <w:rPr>
          <w:spacing w:val="40"/>
          <w:highlight w:val="red"/>
        </w:rPr>
        <w:t xml:space="preserve"> </w:t>
      </w:r>
      <w:r w:rsidRPr="003D2378">
        <w:rPr>
          <w:highlight w:val="red"/>
        </w:rPr>
        <w:t>a</w:t>
      </w:r>
      <w:r w:rsidRPr="003D2378">
        <w:rPr>
          <w:spacing w:val="40"/>
          <w:highlight w:val="red"/>
        </w:rPr>
        <w:t xml:space="preserve"> </w:t>
      </w:r>
      <w:r w:rsidRPr="003D2378">
        <w:rPr>
          <w:highlight w:val="red"/>
        </w:rPr>
        <w:t>diploma.</w:t>
      </w:r>
      <w:r w:rsidRPr="003D2378">
        <w:rPr>
          <w:spacing w:val="40"/>
          <w:highlight w:val="red"/>
        </w:rPr>
        <w:t xml:space="preserve"> </w:t>
      </w:r>
      <w:r w:rsidRPr="003D2378">
        <w:rPr>
          <w:highlight w:val="red"/>
        </w:rPr>
        <w:t>In</w:t>
      </w:r>
      <w:r w:rsidRPr="003D2378">
        <w:rPr>
          <w:spacing w:val="40"/>
          <w:highlight w:val="red"/>
        </w:rPr>
        <w:t xml:space="preserve"> </w:t>
      </w:r>
      <w:r w:rsidRPr="003D2378">
        <w:rPr>
          <w:highlight w:val="red"/>
        </w:rPr>
        <w:t>cases</w:t>
      </w:r>
      <w:r w:rsidRPr="003D2378">
        <w:rPr>
          <w:spacing w:val="24"/>
          <w:w w:val="99"/>
          <w:highlight w:val="red"/>
        </w:rPr>
        <w:t xml:space="preserve"> </w:t>
      </w:r>
      <w:r w:rsidRPr="003D2378">
        <w:rPr>
          <w:highlight w:val="red"/>
        </w:rPr>
        <w:t>where</w:t>
      </w:r>
      <w:r w:rsidRPr="003D2378">
        <w:rPr>
          <w:spacing w:val="5"/>
          <w:highlight w:val="red"/>
        </w:rPr>
        <w:t xml:space="preserve"> </w:t>
      </w:r>
      <w:r w:rsidRPr="003D2378">
        <w:rPr>
          <w:highlight w:val="red"/>
        </w:rPr>
        <w:t>there</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no</w:t>
      </w:r>
      <w:r w:rsidRPr="003D2378">
        <w:rPr>
          <w:spacing w:val="6"/>
          <w:highlight w:val="red"/>
        </w:rPr>
        <w:t xml:space="preserve"> </w:t>
      </w:r>
      <w:r w:rsidRPr="003D2378">
        <w:rPr>
          <w:highlight w:val="red"/>
        </w:rPr>
        <w:t>certification,</w:t>
      </w:r>
      <w:r w:rsidRPr="003D2378">
        <w:rPr>
          <w:spacing w:val="6"/>
          <w:highlight w:val="red"/>
        </w:rPr>
        <w:t xml:space="preserve"> </w:t>
      </w:r>
      <w:r w:rsidRPr="003D2378">
        <w:rPr>
          <w:highlight w:val="red"/>
        </w:rPr>
        <w:t>successful</w:t>
      </w:r>
      <w:r w:rsidRPr="003D2378">
        <w:rPr>
          <w:spacing w:val="5"/>
          <w:highlight w:val="red"/>
        </w:rPr>
        <w:t xml:space="preserve"> </w:t>
      </w:r>
      <w:r w:rsidRPr="003D2378">
        <w:rPr>
          <w:spacing w:val="-1"/>
          <w:highlight w:val="red"/>
        </w:rPr>
        <w:t>completion</w:t>
      </w:r>
      <w:r w:rsidRPr="003D2378">
        <w:rPr>
          <w:spacing w:val="6"/>
          <w:highlight w:val="red"/>
        </w:rPr>
        <w:t xml:space="preserve"> </w:t>
      </w:r>
      <w:r w:rsidRPr="003D2378">
        <w:rPr>
          <w:spacing w:val="-1"/>
          <w:highlight w:val="red"/>
        </w:rPr>
        <w:t>must</w:t>
      </w:r>
      <w:r w:rsidRPr="003D2378">
        <w:rPr>
          <w:spacing w:val="6"/>
          <w:highlight w:val="red"/>
        </w:rPr>
        <w:t xml:space="preserve"> </w:t>
      </w:r>
      <w:r w:rsidRPr="003D2378">
        <w:rPr>
          <w:highlight w:val="red"/>
        </w:rPr>
        <w:t>be</w:t>
      </w:r>
      <w:r w:rsidRPr="003D2378">
        <w:rPr>
          <w:spacing w:val="6"/>
          <w:highlight w:val="red"/>
        </w:rPr>
        <w:t xml:space="preserve"> </w:t>
      </w:r>
      <w:r w:rsidRPr="003D2378">
        <w:rPr>
          <w:highlight w:val="red"/>
        </w:rPr>
        <w:t>associated</w:t>
      </w:r>
      <w:r w:rsidRPr="003D2378">
        <w:rPr>
          <w:spacing w:val="7"/>
          <w:highlight w:val="red"/>
        </w:rPr>
        <w:t xml:space="preserve"> </w:t>
      </w:r>
      <w:r w:rsidRPr="003D2378">
        <w:rPr>
          <w:highlight w:val="red"/>
        </w:rPr>
        <w:t>with</w:t>
      </w:r>
      <w:r w:rsidRPr="003D2378">
        <w:rPr>
          <w:spacing w:val="28"/>
          <w:w w:val="99"/>
          <w:highlight w:val="red"/>
        </w:rPr>
        <w:t xml:space="preserve"> </w:t>
      </w:r>
      <w:r w:rsidRPr="003D2378">
        <w:rPr>
          <w:highlight w:val="red"/>
        </w:rPr>
        <w:t>full</w:t>
      </w:r>
      <w:r w:rsidRPr="003D2378">
        <w:rPr>
          <w:spacing w:val="30"/>
          <w:highlight w:val="red"/>
        </w:rPr>
        <w:t xml:space="preserve"> </w:t>
      </w:r>
      <w:r w:rsidRPr="003D2378">
        <w:rPr>
          <w:highlight w:val="red"/>
        </w:rPr>
        <w:t>attendance.</w:t>
      </w:r>
      <w:r w:rsidRPr="003D2378">
        <w:rPr>
          <w:spacing w:val="30"/>
          <w:highlight w:val="red"/>
        </w:rPr>
        <w:t xml:space="preserve"> </w:t>
      </w:r>
      <w:r w:rsidRPr="003D2378">
        <w:rPr>
          <w:highlight w:val="red"/>
        </w:rPr>
        <w:t>When</w:t>
      </w:r>
      <w:r w:rsidRPr="003D2378">
        <w:rPr>
          <w:spacing w:val="30"/>
          <w:highlight w:val="red"/>
        </w:rPr>
        <w:t xml:space="preserve"> </w:t>
      </w:r>
      <w:r w:rsidRPr="003D2378">
        <w:rPr>
          <w:spacing w:val="-1"/>
          <w:highlight w:val="red"/>
        </w:rPr>
        <w:t>determining</w:t>
      </w:r>
      <w:r w:rsidRPr="003D2378">
        <w:rPr>
          <w:spacing w:val="30"/>
          <w:highlight w:val="red"/>
        </w:rPr>
        <w:t xml:space="preserve"> </w:t>
      </w:r>
      <w:r w:rsidRPr="003D2378">
        <w:rPr>
          <w:spacing w:val="-1"/>
          <w:highlight w:val="red"/>
        </w:rPr>
        <w:t>the</w:t>
      </w:r>
      <w:r w:rsidRPr="003D2378">
        <w:rPr>
          <w:spacing w:val="29"/>
          <w:highlight w:val="red"/>
        </w:rPr>
        <w:t xml:space="preserve"> </w:t>
      </w:r>
      <w:r w:rsidRPr="003D2378">
        <w:rPr>
          <w:highlight w:val="red"/>
        </w:rPr>
        <w:t>highest</w:t>
      </w:r>
      <w:r w:rsidRPr="003D2378">
        <w:rPr>
          <w:spacing w:val="30"/>
          <w:highlight w:val="red"/>
        </w:rPr>
        <w:t xml:space="preserve"> </w:t>
      </w:r>
      <w:r w:rsidRPr="003D2378">
        <w:rPr>
          <w:highlight w:val="red"/>
        </w:rPr>
        <w:t>level,</w:t>
      </w:r>
      <w:r w:rsidRPr="003D2378">
        <w:rPr>
          <w:spacing w:val="30"/>
          <w:highlight w:val="red"/>
        </w:rPr>
        <w:t xml:space="preserve"> </w:t>
      </w:r>
      <w:r w:rsidRPr="003D2378">
        <w:rPr>
          <w:highlight w:val="red"/>
        </w:rPr>
        <w:t>both</w:t>
      </w:r>
      <w:r w:rsidRPr="003D2378">
        <w:rPr>
          <w:spacing w:val="30"/>
          <w:highlight w:val="red"/>
        </w:rPr>
        <w:t xml:space="preserve"> </w:t>
      </w:r>
      <w:r w:rsidRPr="003D2378">
        <w:rPr>
          <w:highlight w:val="red"/>
        </w:rPr>
        <w:t>general</w:t>
      </w:r>
      <w:r w:rsidRPr="003D2378">
        <w:rPr>
          <w:spacing w:val="31"/>
          <w:highlight w:val="red"/>
        </w:rPr>
        <w:t xml:space="preserve"> </w:t>
      </w:r>
      <w:r w:rsidRPr="003D2378">
        <w:rPr>
          <w:highlight w:val="red"/>
        </w:rPr>
        <w:t>and</w:t>
      </w:r>
      <w:r w:rsidRPr="003D2378">
        <w:rPr>
          <w:spacing w:val="23"/>
          <w:w w:val="99"/>
          <w:highlight w:val="red"/>
        </w:rPr>
        <w:t xml:space="preserve"> </w:t>
      </w:r>
      <w:r w:rsidRPr="003D2378">
        <w:rPr>
          <w:highlight w:val="red"/>
        </w:rPr>
        <w:t>vocational</w:t>
      </w:r>
      <w:r w:rsidRPr="003D2378">
        <w:rPr>
          <w:spacing w:val="-2"/>
          <w:highlight w:val="red"/>
        </w:rPr>
        <w:t xml:space="preserve"> </w:t>
      </w:r>
      <w:r w:rsidRPr="003D2378">
        <w:rPr>
          <w:spacing w:val="-1"/>
          <w:highlight w:val="red"/>
        </w:rPr>
        <w:t>education</w:t>
      </w:r>
      <w:r w:rsidRPr="003D2378">
        <w:rPr>
          <w:spacing w:val="-2"/>
          <w:highlight w:val="red"/>
        </w:rPr>
        <w:t xml:space="preserve"> </w:t>
      </w:r>
      <w:r w:rsidRPr="003D2378">
        <w:rPr>
          <w:spacing w:val="-1"/>
          <w:highlight w:val="red"/>
        </w:rPr>
        <w:t xml:space="preserve">should </w:t>
      </w:r>
      <w:r w:rsidRPr="003D2378">
        <w:rPr>
          <w:highlight w:val="red"/>
        </w:rPr>
        <w:t>be</w:t>
      </w:r>
      <w:r w:rsidRPr="003D2378">
        <w:rPr>
          <w:spacing w:val="-3"/>
          <w:highlight w:val="red"/>
        </w:rPr>
        <w:t xml:space="preserve"> </w:t>
      </w:r>
      <w:r w:rsidRPr="003D2378">
        <w:rPr>
          <w:highlight w:val="red"/>
        </w:rPr>
        <w:t>taken</w:t>
      </w:r>
      <w:r w:rsidRPr="003D2378">
        <w:rPr>
          <w:spacing w:val="-1"/>
          <w:highlight w:val="red"/>
        </w:rPr>
        <w:t xml:space="preserve"> into</w:t>
      </w:r>
      <w:r w:rsidRPr="003D2378">
        <w:rPr>
          <w:spacing w:val="-2"/>
          <w:highlight w:val="red"/>
        </w:rPr>
        <w:t xml:space="preserve"> </w:t>
      </w:r>
      <w:r w:rsidRPr="003D2378">
        <w:rPr>
          <w:highlight w:val="red"/>
        </w:rPr>
        <w:t>consideration.</w:t>
      </w:r>
    </w:p>
    <w:p w:rsidR="00A7027F" w:rsidRPr="003D2378" w:rsidRDefault="006F44CB">
      <w:pPr>
        <w:pStyle w:val="a3"/>
        <w:numPr>
          <w:ilvl w:val="1"/>
          <w:numId w:val="118"/>
        </w:numPr>
        <w:tabs>
          <w:tab w:val="left" w:pos="2738"/>
        </w:tabs>
        <w:spacing w:before="61"/>
        <w:ind w:right="213" w:hanging="357"/>
        <w:rPr>
          <w:highlight w:val="red"/>
        </w:rPr>
      </w:pPr>
      <w:r w:rsidRPr="003D2378">
        <w:rPr>
          <w:highlight w:val="red"/>
        </w:rPr>
        <w:t>People</w:t>
      </w:r>
      <w:r w:rsidRPr="003D2378">
        <w:rPr>
          <w:spacing w:val="19"/>
          <w:highlight w:val="red"/>
        </w:rPr>
        <w:t xml:space="preserve"> </w:t>
      </w:r>
      <w:r w:rsidRPr="003D2378">
        <w:rPr>
          <w:highlight w:val="red"/>
        </w:rPr>
        <w:t>who</w:t>
      </w:r>
      <w:r w:rsidRPr="003D2378">
        <w:rPr>
          <w:spacing w:val="19"/>
          <w:highlight w:val="red"/>
        </w:rPr>
        <w:t xml:space="preserve"> </w:t>
      </w:r>
      <w:r w:rsidRPr="003D2378">
        <w:rPr>
          <w:highlight w:val="red"/>
        </w:rPr>
        <w:t>have</w:t>
      </w:r>
      <w:r w:rsidRPr="003D2378">
        <w:rPr>
          <w:spacing w:val="19"/>
          <w:highlight w:val="red"/>
        </w:rPr>
        <w:t xml:space="preserve"> </w:t>
      </w:r>
      <w:r w:rsidRPr="003D2378">
        <w:rPr>
          <w:highlight w:val="red"/>
        </w:rPr>
        <w:t>not</w:t>
      </w:r>
      <w:r w:rsidRPr="003D2378">
        <w:rPr>
          <w:spacing w:val="19"/>
          <w:highlight w:val="red"/>
        </w:rPr>
        <w:t xml:space="preserve"> </w:t>
      </w:r>
      <w:r w:rsidRPr="003D2378">
        <w:rPr>
          <w:highlight w:val="red"/>
        </w:rPr>
        <w:t>completed</w:t>
      </w:r>
      <w:r w:rsidRPr="003D2378">
        <w:rPr>
          <w:spacing w:val="19"/>
          <w:highlight w:val="red"/>
        </w:rPr>
        <w:t xml:space="preserve"> </w:t>
      </w:r>
      <w:r w:rsidRPr="003D2378">
        <w:rPr>
          <w:highlight w:val="red"/>
        </w:rPr>
        <w:t>their</w:t>
      </w:r>
      <w:r w:rsidRPr="003D2378">
        <w:rPr>
          <w:spacing w:val="19"/>
          <w:highlight w:val="red"/>
        </w:rPr>
        <w:t xml:space="preserve"> </w:t>
      </w:r>
      <w:r w:rsidRPr="003D2378">
        <w:rPr>
          <w:highlight w:val="red"/>
        </w:rPr>
        <w:t>studies</w:t>
      </w:r>
      <w:r w:rsidRPr="003D2378">
        <w:rPr>
          <w:spacing w:val="20"/>
          <w:highlight w:val="red"/>
        </w:rPr>
        <w:t xml:space="preserve"> </w:t>
      </w:r>
      <w:r w:rsidRPr="003D2378">
        <w:rPr>
          <w:highlight w:val="red"/>
        </w:rPr>
        <w:t>should</w:t>
      </w:r>
      <w:r w:rsidRPr="003D2378">
        <w:rPr>
          <w:spacing w:val="19"/>
          <w:highlight w:val="red"/>
        </w:rPr>
        <w:t xml:space="preserve"> </w:t>
      </w:r>
      <w:r w:rsidRPr="003D2378">
        <w:rPr>
          <w:highlight w:val="red"/>
        </w:rPr>
        <w:t>be</w:t>
      </w:r>
      <w:r w:rsidRPr="003D2378">
        <w:rPr>
          <w:spacing w:val="18"/>
          <w:highlight w:val="red"/>
        </w:rPr>
        <w:t xml:space="preserve"> </w:t>
      </w:r>
      <w:r w:rsidRPr="003D2378">
        <w:rPr>
          <w:highlight w:val="red"/>
        </w:rPr>
        <w:t>coded</w:t>
      </w:r>
      <w:r w:rsidRPr="003D2378">
        <w:rPr>
          <w:spacing w:val="19"/>
          <w:highlight w:val="red"/>
        </w:rPr>
        <w:t xml:space="preserve"> </w:t>
      </w:r>
      <w:r w:rsidRPr="003D2378">
        <w:rPr>
          <w:highlight w:val="red"/>
        </w:rPr>
        <w:t>according</w:t>
      </w:r>
      <w:r w:rsidRPr="003D2378">
        <w:rPr>
          <w:spacing w:val="21"/>
          <w:w w:val="99"/>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highest </w:t>
      </w:r>
      <w:r w:rsidRPr="003D2378">
        <w:rPr>
          <w:highlight w:val="red"/>
        </w:rPr>
        <w:t>level</w:t>
      </w:r>
      <w:r w:rsidRPr="003D2378">
        <w:rPr>
          <w:spacing w:val="-1"/>
          <w:highlight w:val="red"/>
        </w:rPr>
        <w:t xml:space="preserve"> </w:t>
      </w:r>
      <w:r w:rsidRPr="003D2378">
        <w:rPr>
          <w:highlight w:val="red"/>
        </w:rPr>
        <w:t>they</w:t>
      </w:r>
      <w:r w:rsidRPr="003D2378">
        <w:rPr>
          <w:spacing w:val="-1"/>
          <w:highlight w:val="red"/>
        </w:rPr>
        <w:t xml:space="preserve"> have completed </w:t>
      </w:r>
      <w:r w:rsidRPr="003D2378">
        <w:rPr>
          <w:highlight w:val="red"/>
        </w:rPr>
        <w:t>(not</w:t>
      </w:r>
      <w:r w:rsidRPr="003D2378">
        <w:rPr>
          <w:spacing w:val="-1"/>
          <w:highlight w:val="red"/>
        </w:rPr>
        <w:t xml:space="preserve"> </w:t>
      </w:r>
      <w:r w:rsidRPr="003D2378">
        <w:rPr>
          <w:highlight w:val="red"/>
        </w:rPr>
        <w:t>be</w:t>
      </w:r>
      <w:r w:rsidRPr="003D2378">
        <w:rPr>
          <w:spacing w:val="-1"/>
          <w:highlight w:val="red"/>
        </w:rPr>
        <w:t xml:space="preserve"> coded</w:t>
      </w:r>
      <w:r w:rsidRPr="003D2378">
        <w:rPr>
          <w:highlight w:val="red"/>
        </w:rPr>
        <w:t xml:space="preserve"> with</w:t>
      </w:r>
      <w:r w:rsidRPr="003D2378">
        <w:rPr>
          <w:spacing w:val="-1"/>
          <w:highlight w:val="red"/>
        </w:rPr>
        <w:t xml:space="preserve"> </w:t>
      </w:r>
      <w:r w:rsidRPr="003D2378">
        <w:rPr>
          <w:highlight w:val="red"/>
        </w:rPr>
        <w:t>a</w:t>
      </w:r>
      <w:r w:rsidRPr="003D2378">
        <w:rPr>
          <w:spacing w:val="-1"/>
          <w:highlight w:val="red"/>
        </w:rPr>
        <w:t xml:space="preserve"> blank).</w:t>
      </w:r>
    </w:p>
    <w:p w:rsidR="00A7027F" w:rsidRPr="003D2378" w:rsidRDefault="006F44CB">
      <w:pPr>
        <w:pStyle w:val="a3"/>
        <w:numPr>
          <w:ilvl w:val="1"/>
          <w:numId w:val="118"/>
        </w:numPr>
        <w:tabs>
          <w:tab w:val="left" w:pos="2738"/>
        </w:tabs>
        <w:spacing w:before="60"/>
        <w:ind w:right="213" w:hanging="357"/>
        <w:rPr>
          <w:highlight w:val="red"/>
        </w:rPr>
      </w:pPr>
      <w:r w:rsidRPr="003D2378">
        <w:rPr>
          <w:highlight w:val="red"/>
        </w:rPr>
        <w:t>People</w:t>
      </w:r>
      <w:r w:rsidRPr="003D2378">
        <w:rPr>
          <w:spacing w:val="47"/>
          <w:highlight w:val="red"/>
        </w:rPr>
        <w:t xml:space="preserve"> </w:t>
      </w:r>
      <w:r w:rsidRPr="003D2378">
        <w:rPr>
          <w:highlight w:val="red"/>
        </w:rPr>
        <w:t>still</w:t>
      </w:r>
      <w:r w:rsidRPr="003D2378">
        <w:rPr>
          <w:spacing w:val="47"/>
          <w:highlight w:val="red"/>
        </w:rPr>
        <w:t xml:space="preserve"> </w:t>
      </w:r>
      <w:r w:rsidRPr="003D2378">
        <w:rPr>
          <w:highlight w:val="red"/>
        </w:rPr>
        <w:t>in</w:t>
      </w:r>
      <w:r w:rsidRPr="003D2378">
        <w:rPr>
          <w:spacing w:val="47"/>
          <w:highlight w:val="red"/>
        </w:rPr>
        <w:t xml:space="preserve"> </w:t>
      </w:r>
      <w:r w:rsidRPr="003D2378">
        <w:rPr>
          <w:highlight w:val="red"/>
        </w:rPr>
        <w:t>education</w:t>
      </w:r>
      <w:r w:rsidRPr="003D2378">
        <w:rPr>
          <w:spacing w:val="47"/>
          <w:highlight w:val="red"/>
        </w:rPr>
        <w:t xml:space="preserve"> </w:t>
      </w:r>
      <w:r w:rsidRPr="003D2378">
        <w:rPr>
          <w:highlight w:val="red"/>
        </w:rPr>
        <w:t>have</w:t>
      </w:r>
      <w:r w:rsidRPr="003D2378">
        <w:rPr>
          <w:spacing w:val="47"/>
          <w:highlight w:val="red"/>
        </w:rPr>
        <w:t xml:space="preserve"> </w:t>
      </w:r>
      <w:r w:rsidRPr="003D2378">
        <w:rPr>
          <w:highlight w:val="red"/>
        </w:rPr>
        <w:t>to</w:t>
      </w:r>
      <w:r w:rsidRPr="003D2378">
        <w:rPr>
          <w:spacing w:val="47"/>
          <w:highlight w:val="red"/>
        </w:rPr>
        <w:t xml:space="preserve"> </w:t>
      </w:r>
      <w:r w:rsidRPr="003D2378">
        <w:rPr>
          <w:spacing w:val="-1"/>
          <w:highlight w:val="red"/>
        </w:rPr>
        <w:t>indicate</w:t>
      </w:r>
      <w:r w:rsidRPr="003D2378">
        <w:rPr>
          <w:spacing w:val="47"/>
          <w:highlight w:val="red"/>
        </w:rPr>
        <w:t xml:space="preserve"> </w:t>
      </w:r>
      <w:r w:rsidRPr="003D2378">
        <w:rPr>
          <w:highlight w:val="red"/>
        </w:rPr>
        <w:t>their</w:t>
      </w:r>
      <w:r w:rsidRPr="003D2378">
        <w:rPr>
          <w:spacing w:val="47"/>
          <w:highlight w:val="red"/>
        </w:rPr>
        <w:t xml:space="preserve"> </w:t>
      </w:r>
      <w:r w:rsidRPr="003D2378">
        <w:rPr>
          <w:highlight w:val="red"/>
        </w:rPr>
        <w:t>last</w:t>
      </w:r>
      <w:r w:rsidRPr="003D2378">
        <w:rPr>
          <w:spacing w:val="47"/>
          <w:highlight w:val="red"/>
        </w:rPr>
        <w:t xml:space="preserve"> </w:t>
      </w:r>
      <w:r w:rsidRPr="003D2378">
        <w:rPr>
          <w:highlight w:val="red"/>
        </w:rPr>
        <w:t>level</w:t>
      </w:r>
      <w:r w:rsidRPr="003D2378">
        <w:rPr>
          <w:spacing w:val="46"/>
          <w:highlight w:val="red"/>
        </w:rPr>
        <w:t xml:space="preserve"> </w:t>
      </w:r>
      <w:r w:rsidRPr="003D2378">
        <w:rPr>
          <w:highlight w:val="red"/>
        </w:rPr>
        <w:t>of</w:t>
      </w:r>
      <w:r w:rsidRPr="003D2378">
        <w:rPr>
          <w:spacing w:val="47"/>
          <w:highlight w:val="red"/>
        </w:rPr>
        <w:t xml:space="preserve"> </w:t>
      </w:r>
      <w:r w:rsidRPr="003D2378">
        <w:rPr>
          <w:highlight w:val="red"/>
        </w:rPr>
        <w:t>education</w:t>
      </w:r>
      <w:r w:rsidRPr="003D2378">
        <w:rPr>
          <w:spacing w:val="27"/>
          <w:w w:val="99"/>
          <w:highlight w:val="red"/>
        </w:rPr>
        <w:t xml:space="preserve"> </w:t>
      </w:r>
      <w:r w:rsidRPr="003D2378">
        <w:rPr>
          <w:highlight w:val="red"/>
        </w:rPr>
        <w:t>successfully</w:t>
      </w:r>
      <w:r w:rsidRPr="003D2378">
        <w:rPr>
          <w:spacing w:val="-2"/>
          <w:highlight w:val="red"/>
        </w:rPr>
        <w:t xml:space="preserve"> </w:t>
      </w:r>
      <w:r w:rsidRPr="003D2378">
        <w:rPr>
          <w:highlight w:val="red"/>
        </w:rPr>
        <w:t>finished.</w:t>
      </w:r>
    </w:p>
    <w:p w:rsidR="00A7027F" w:rsidRPr="003D2378" w:rsidRDefault="006F44CB">
      <w:pPr>
        <w:pStyle w:val="a3"/>
        <w:numPr>
          <w:ilvl w:val="1"/>
          <w:numId w:val="118"/>
        </w:numPr>
        <w:tabs>
          <w:tab w:val="left" w:pos="2738"/>
        </w:tabs>
        <w:spacing w:before="60"/>
        <w:ind w:left="2737"/>
        <w:rPr>
          <w:highlight w:val="red"/>
        </w:rPr>
      </w:pPr>
      <w:r w:rsidRPr="003D2378">
        <w:rPr>
          <w:highlight w:val="red"/>
        </w:rPr>
        <w:t>People</w:t>
      </w:r>
      <w:r w:rsidRPr="003D2378">
        <w:rPr>
          <w:spacing w:val="-2"/>
          <w:highlight w:val="red"/>
        </w:rPr>
        <w:t xml:space="preserve"> </w:t>
      </w:r>
      <w:r w:rsidRPr="003D2378">
        <w:rPr>
          <w:highlight w:val="red"/>
        </w:rPr>
        <w:t>with</w:t>
      </w:r>
      <w:r w:rsidRPr="003D2378">
        <w:rPr>
          <w:spacing w:val="-1"/>
          <w:highlight w:val="red"/>
        </w:rPr>
        <w:t xml:space="preserve"> </w:t>
      </w:r>
      <w:r w:rsidRPr="003D2378">
        <w:rPr>
          <w:highlight w:val="red"/>
        </w:rPr>
        <w:t>no</w:t>
      </w:r>
      <w:r w:rsidRPr="003D2378">
        <w:rPr>
          <w:spacing w:val="-1"/>
          <w:highlight w:val="red"/>
        </w:rPr>
        <w:t xml:space="preserve"> </w:t>
      </w:r>
      <w:r w:rsidRPr="003D2378">
        <w:rPr>
          <w:highlight w:val="red"/>
        </w:rPr>
        <w:t>education</w:t>
      </w:r>
      <w:r w:rsidRPr="003D2378">
        <w:rPr>
          <w:spacing w:val="-1"/>
          <w:highlight w:val="red"/>
        </w:rPr>
        <w:t xml:space="preserve"> (illiterate) </w:t>
      </w:r>
      <w:r w:rsidRPr="003D2378">
        <w:rPr>
          <w:highlight w:val="red"/>
        </w:rPr>
        <w:t>should</w:t>
      </w:r>
      <w:r w:rsidRPr="003D2378">
        <w:rPr>
          <w:spacing w:val="-1"/>
          <w:highlight w:val="red"/>
        </w:rPr>
        <w:t xml:space="preserve"> </w:t>
      </w:r>
      <w:r w:rsidRPr="003D2378">
        <w:rPr>
          <w:highlight w:val="red"/>
        </w:rPr>
        <w:t>be</w:t>
      </w:r>
      <w:r w:rsidRPr="003D2378">
        <w:rPr>
          <w:spacing w:val="-2"/>
          <w:highlight w:val="red"/>
        </w:rPr>
        <w:t xml:space="preserve"> </w:t>
      </w:r>
      <w:r w:rsidRPr="003D2378">
        <w:rPr>
          <w:highlight w:val="red"/>
        </w:rPr>
        <w:t>coded</w:t>
      </w:r>
      <w:r w:rsidRPr="003D2378">
        <w:rPr>
          <w:spacing w:val="-1"/>
          <w:highlight w:val="red"/>
        </w:rPr>
        <w:t xml:space="preserve"> </w:t>
      </w:r>
      <w:r w:rsidRPr="003D2378">
        <w:rPr>
          <w:highlight w:val="red"/>
        </w:rPr>
        <w:t>000.</w:t>
      </w:r>
    </w:p>
    <w:p w:rsidR="00A7027F" w:rsidRPr="003D2378" w:rsidRDefault="006F44CB">
      <w:pPr>
        <w:pStyle w:val="a3"/>
        <w:numPr>
          <w:ilvl w:val="1"/>
          <w:numId w:val="118"/>
        </w:numPr>
        <w:tabs>
          <w:tab w:val="left" w:pos="2738"/>
        </w:tabs>
        <w:spacing w:before="60"/>
        <w:ind w:right="213" w:hanging="357"/>
        <w:rPr>
          <w:highlight w:val="red"/>
        </w:rPr>
      </w:pPr>
      <w:r w:rsidRPr="003D2378">
        <w:rPr>
          <w:highlight w:val="red"/>
        </w:rPr>
        <w:t xml:space="preserve">Code  300  </w:t>
      </w:r>
      <w:r w:rsidRPr="003D2378">
        <w:rPr>
          <w:spacing w:val="-1"/>
          <w:highlight w:val="red"/>
        </w:rPr>
        <w:t>should</w:t>
      </w:r>
      <w:r w:rsidRPr="003D2378">
        <w:rPr>
          <w:highlight w:val="red"/>
        </w:rPr>
        <w:t xml:space="preserve">  </w:t>
      </w:r>
      <w:r w:rsidRPr="003D2378">
        <w:rPr>
          <w:spacing w:val="-1"/>
          <w:highlight w:val="red"/>
        </w:rPr>
        <w:t>only</w:t>
      </w:r>
      <w:r w:rsidRPr="003D2378">
        <w:rPr>
          <w:highlight w:val="red"/>
        </w:rPr>
        <w:t xml:space="preserve">  be</w:t>
      </w:r>
      <w:r w:rsidRPr="003D2378">
        <w:rPr>
          <w:spacing w:val="54"/>
          <w:highlight w:val="red"/>
        </w:rPr>
        <w:t xml:space="preserve"> </w:t>
      </w:r>
      <w:r w:rsidRPr="003D2378">
        <w:rPr>
          <w:highlight w:val="red"/>
        </w:rPr>
        <w:t xml:space="preserve">used </w:t>
      </w:r>
      <w:r w:rsidRPr="003D2378">
        <w:rPr>
          <w:spacing w:val="1"/>
          <w:highlight w:val="red"/>
        </w:rPr>
        <w:t xml:space="preserve"> </w:t>
      </w:r>
      <w:r w:rsidRPr="003D2378">
        <w:rPr>
          <w:highlight w:val="red"/>
        </w:rPr>
        <w:t xml:space="preserve">in  </w:t>
      </w:r>
      <w:r w:rsidRPr="003D2378">
        <w:rPr>
          <w:spacing w:val="-1"/>
          <w:highlight w:val="red"/>
        </w:rPr>
        <w:t>those</w:t>
      </w:r>
      <w:r w:rsidRPr="003D2378">
        <w:rPr>
          <w:highlight w:val="red"/>
        </w:rPr>
        <w:t xml:space="preserve">  cases  in  which </w:t>
      </w:r>
      <w:r w:rsidRPr="003D2378">
        <w:rPr>
          <w:spacing w:val="1"/>
          <w:highlight w:val="red"/>
        </w:rPr>
        <w:t xml:space="preserve"> </w:t>
      </w:r>
      <w:r w:rsidRPr="003D2378">
        <w:rPr>
          <w:highlight w:val="red"/>
        </w:rPr>
        <w:t xml:space="preserve">a </w:t>
      </w:r>
      <w:r w:rsidRPr="003D2378">
        <w:rPr>
          <w:spacing w:val="1"/>
          <w:highlight w:val="red"/>
        </w:rPr>
        <w:t xml:space="preserve"> </w:t>
      </w:r>
      <w:r w:rsidRPr="003D2378">
        <w:rPr>
          <w:spacing w:val="-1"/>
          <w:highlight w:val="red"/>
        </w:rPr>
        <w:t>distinction</w:t>
      </w:r>
      <w:r w:rsidRPr="003D2378">
        <w:rPr>
          <w:spacing w:val="45"/>
          <w:w w:val="99"/>
          <w:highlight w:val="red"/>
        </w:rPr>
        <w:t xml:space="preserve"> </w:t>
      </w:r>
      <w:r w:rsidRPr="003D2378">
        <w:rPr>
          <w:highlight w:val="red"/>
        </w:rPr>
        <w:t>between</w:t>
      </w:r>
      <w:r w:rsidRPr="003D2378">
        <w:rPr>
          <w:spacing w:val="-1"/>
          <w:highlight w:val="red"/>
        </w:rPr>
        <w:t xml:space="preserve"> </w:t>
      </w:r>
      <w:r w:rsidRPr="003D2378">
        <w:rPr>
          <w:highlight w:val="red"/>
        </w:rPr>
        <w:t>302,</w:t>
      </w:r>
      <w:r w:rsidRPr="003D2378">
        <w:rPr>
          <w:spacing w:val="-2"/>
          <w:highlight w:val="red"/>
        </w:rPr>
        <w:t xml:space="preserve"> </w:t>
      </w:r>
      <w:r w:rsidRPr="003D2378">
        <w:rPr>
          <w:highlight w:val="red"/>
        </w:rPr>
        <w:t>303</w:t>
      </w:r>
      <w:r w:rsidRPr="003D2378">
        <w:rPr>
          <w:spacing w:val="-2"/>
          <w:highlight w:val="red"/>
        </w:rPr>
        <w:t xml:space="preserve"> </w:t>
      </w:r>
      <w:r w:rsidRPr="003D2378">
        <w:rPr>
          <w:highlight w:val="red"/>
        </w:rPr>
        <w:t>or</w:t>
      </w:r>
      <w:r w:rsidRPr="003D2378">
        <w:rPr>
          <w:spacing w:val="-1"/>
          <w:highlight w:val="red"/>
        </w:rPr>
        <w:t xml:space="preserve"> 304</w:t>
      </w:r>
      <w:r w:rsidRPr="003D2378">
        <w:rPr>
          <w:highlight w:val="red"/>
        </w:rPr>
        <w:t xml:space="preserve"> of</w:t>
      </w:r>
      <w:r w:rsidRPr="003D2378">
        <w:rPr>
          <w:spacing w:val="-2"/>
          <w:highlight w:val="red"/>
        </w:rPr>
        <w:t xml:space="preserve"> </w:t>
      </w:r>
      <w:r w:rsidRPr="003D2378">
        <w:rPr>
          <w:highlight w:val="red"/>
        </w:rPr>
        <w:t>ISCED</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3 is</w:t>
      </w:r>
      <w:r w:rsidRPr="003D2378">
        <w:rPr>
          <w:spacing w:val="-1"/>
          <w:highlight w:val="red"/>
        </w:rPr>
        <w:t xml:space="preserve"> </w:t>
      </w:r>
      <w:r w:rsidRPr="003D2378">
        <w:rPr>
          <w:highlight w:val="red"/>
        </w:rPr>
        <w:t>not</w:t>
      </w:r>
      <w:r w:rsidRPr="003D2378">
        <w:rPr>
          <w:spacing w:val="-2"/>
          <w:highlight w:val="red"/>
        </w:rPr>
        <w:t xml:space="preserve"> </w:t>
      </w:r>
      <w:r w:rsidRPr="003D2378">
        <w:rPr>
          <w:highlight w:val="red"/>
        </w:rPr>
        <w:t>possible.</w:t>
      </w:r>
    </w:p>
    <w:p w:rsidR="00A7027F" w:rsidRPr="003D2378" w:rsidRDefault="00A7027F">
      <w:pPr>
        <w:rPr>
          <w:highlight w:val="red"/>
        </w:rPr>
        <w:sectPr w:rsidR="00A7027F" w:rsidRPr="003D2378">
          <w:headerReference w:type="default" r:id="rId60"/>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jc w:val="both"/>
        <w:rPr>
          <w:b w:val="0"/>
          <w:bCs w:val="0"/>
          <w:highlight w:val="red"/>
        </w:rPr>
      </w:pPr>
      <w:r w:rsidRPr="003D2378">
        <w:rPr>
          <w:highlight w:val="red"/>
        </w:rPr>
        <w:t>Rationale</w:t>
      </w:r>
    </w:p>
    <w:p w:rsidR="00A7027F" w:rsidRPr="003D2378" w:rsidRDefault="006F44CB">
      <w:pPr>
        <w:pStyle w:val="a3"/>
        <w:ind w:left="117" w:right="112"/>
        <w:jc w:val="both"/>
        <w:rPr>
          <w:highlight w:val="red"/>
        </w:rPr>
      </w:pPr>
      <w:r w:rsidRPr="003D2378">
        <w:rPr>
          <w:highlight w:val="red"/>
        </w:rPr>
        <w:t>The</w:t>
      </w:r>
      <w:r w:rsidRPr="003D2378">
        <w:rPr>
          <w:spacing w:val="7"/>
          <w:highlight w:val="red"/>
        </w:rPr>
        <w:t xml:space="preserve"> </w:t>
      </w:r>
      <w:r w:rsidRPr="003D2378">
        <w:rPr>
          <w:spacing w:val="-1"/>
          <w:highlight w:val="red"/>
        </w:rPr>
        <w:t>importance</w:t>
      </w:r>
      <w:r w:rsidRPr="003D2378">
        <w:rPr>
          <w:spacing w:val="9"/>
          <w:highlight w:val="red"/>
        </w:rPr>
        <w:t xml:space="preserve"> </w:t>
      </w:r>
      <w:r w:rsidRPr="003D2378">
        <w:rPr>
          <w:highlight w:val="red"/>
        </w:rPr>
        <w:t>of</w:t>
      </w:r>
      <w:r w:rsidRPr="003D2378">
        <w:rPr>
          <w:spacing w:val="9"/>
          <w:highlight w:val="red"/>
        </w:rPr>
        <w:t xml:space="preserve"> </w:t>
      </w:r>
      <w:r w:rsidRPr="003D2378">
        <w:rPr>
          <w:highlight w:val="red"/>
        </w:rPr>
        <w:t>educational</w:t>
      </w:r>
      <w:r w:rsidRPr="003D2378">
        <w:rPr>
          <w:spacing w:val="8"/>
          <w:highlight w:val="red"/>
        </w:rPr>
        <w:t xml:space="preserve"> </w:t>
      </w:r>
      <w:r w:rsidRPr="003D2378">
        <w:rPr>
          <w:highlight w:val="red"/>
        </w:rPr>
        <w:t>level</w:t>
      </w:r>
      <w:r w:rsidRPr="003D2378">
        <w:rPr>
          <w:spacing w:val="8"/>
          <w:highlight w:val="red"/>
        </w:rPr>
        <w:t xml:space="preserve"> </w:t>
      </w:r>
      <w:r w:rsidRPr="003D2378">
        <w:rPr>
          <w:highlight w:val="red"/>
        </w:rPr>
        <w:t>of</w:t>
      </w:r>
      <w:r w:rsidRPr="003D2378">
        <w:rPr>
          <w:spacing w:val="9"/>
          <w:highlight w:val="red"/>
        </w:rPr>
        <w:t xml:space="preserve"> </w:t>
      </w:r>
      <w:r w:rsidRPr="003D2378">
        <w:rPr>
          <w:highlight w:val="red"/>
        </w:rPr>
        <w:t>people</w:t>
      </w:r>
      <w:r w:rsidRPr="003D2378">
        <w:rPr>
          <w:spacing w:val="9"/>
          <w:highlight w:val="red"/>
        </w:rPr>
        <w:t xml:space="preserve"> </w:t>
      </w:r>
      <w:r w:rsidRPr="003D2378">
        <w:rPr>
          <w:highlight w:val="red"/>
        </w:rPr>
        <w:t>for</w:t>
      </w:r>
      <w:r w:rsidRPr="003D2378">
        <w:rPr>
          <w:spacing w:val="8"/>
          <w:highlight w:val="red"/>
        </w:rPr>
        <w:t xml:space="preserve"> </w:t>
      </w:r>
      <w:r w:rsidRPr="003D2378">
        <w:rPr>
          <w:highlight w:val="red"/>
        </w:rPr>
        <w:t>their</w:t>
      </w:r>
      <w:r w:rsidRPr="003D2378">
        <w:rPr>
          <w:spacing w:val="8"/>
          <w:highlight w:val="red"/>
        </w:rPr>
        <w:t xml:space="preserve"> </w:t>
      </w:r>
      <w:r w:rsidRPr="003D2378">
        <w:rPr>
          <w:highlight w:val="red"/>
        </w:rPr>
        <w:t>social</w:t>
      </w:r>
      <w:r w:rsidRPr="003D2378">
        <w:rPr>
          <w:spacing w:val="9"/>
          <w:highlight w:val="red"/>
        </w:rPr>
        <w:t xml:space="preserve"> </w:t>
      </w:r>
      <w:r w:rsidRPr="003D2378">
        <w:rPr>
          <w:highlight w:val="red"/>
        </w:rPr>
        <w:t>position</w:t>
      </w:r>
      <w:r w:rsidRPr="003D2378">
        <w:rPr>
          <w:spacing w:val="9"/>
          <w:highlight w:val="red"/>
        </w:rPr>
        <w:t xml:space="preserve"> </w:t>
      </w:r>
      <w:r w:rsidRPr="003D2378">
        <w:rPr>
          <w:highlight w:val="red"/>
        </w:rPr>
        <w:t>is</w:t>
      </w:r>
      <w:r w:rsidRPr="003D2378">
        <w:rPr>
          <w:spacing w:val="8"/>
          <w:highlight w:val="red"/>
        </w:rPr>
        <w:t xml:space="preserve"> </w:t>
      </w:r>
      <w:r w:rsidRPr="003D2378">
        <w:rPr>
          <w:highlight w:val="red"/>
        </w:rPr>
        <w:t>largely</w:t>
      </w:r>
      <w:r w:rsidRPr="003D2378">
        <w:rPr>
          <w:spacing w:val="10"/>
          <w:highlight w:val="red"/>
        </w:rPr>
        <w:t xml:space="preserve"> </w:t>
      </w:r>
      <w:r w:rsidRPr="003D2378">
        <w:rPr>
          <w:highlight w:val="red"/>
        </w:rPr>
        <w:t>recognised.</w:t>
      </w:r>
      <w:r w:rsidRPr="003D2378">
        <w:rPr>
          <w:spacing w:val="8"/>
          <w:highlight w:val="red"/>
        </w:rPr>
        <w:t xml:space="preserve"> </w:t>
      </w:r>
      <w:r w:rsidRPr="003D2378">
        <w:rPr>
          <w:highlight w:val="red"/>
        </w:rPr>
        <w:t>A</w:t>
      </w:r>
      <w:r w:rsidRPr="003D2378">
        <w:rPr>
          <w:spacing w:val="9"/>
          <w:highlight w:val="red"/>
        </w:rPr>
        <w:t xml:space="preserve"> </w:t>
      </w:r>
      <w:r w:rsidRPr="003D2378">
        <w:rPr>
          <w:highlight w:val="red"/>
        </w:rPr>
        <w:t>higher</w:t>
      </w:r>
      <w:r w:rsidRPr="003D2378">
        <w:rPr>
          <w:spacing w:val="28"/>
          <w:w w:val="99"/>
          <w:highlight w:val="red"/>
        </w:rPr>
        <w:t xml:space="preserve"> </w:t>
      </w:r>
      <w:r w:rsidRPr="003D2378">
        <w:rPr>
          <w:highlight w:val="red"/>
        </w:rPr>
        <w:t>level</w:t>
      </w:r>
      <w:r w:rsidRPr="003D2378">
        <w:rPr>
          <w:spacing w:val="20"/>
          <w:highlight w:val="red"/>
        </w:rPr>
        <w:t xml:space="preserve"> </w:t>
      </w:r>
      <w:r w:rsidRPr="003D2378">
        <w:rPr>
          <w:highlight w:val="red"/>
        </w:rPr>
        <w:t>of</w:t>
      </w:r>
      <w:r w:rsidRPr="003D2378">
        <w:rPr>
          <w:spacing w:val="22"/>
          <w:highlight w:val="red"/>
        </w:rPr>
        <w:t xml:space="preserve"> </w:t>
      </w:r>
      <w:r w:rsidRPr="003D2378">
        <w:rPr>
          <w:highlight w:val="red"/>
        </w:rPr>
        <w:t>education</w:t>
      </w:r>
      <w:r w:rsidRPr="003D2378">
        <w:rPr>
          <w:spacing w:val="20"/>
          <w:highlight w:val="red"/>
        </w:rPr>
        <w:t xml:space="preserve"> </w:t>
      </w:r>
      <w:r w:rsidRPr="003D2378">
        <w:rPr>
          <w:highlight w:val="red"/>
        </w:rPr>
        <w:t>generally</w:t>
      </w:r>
      <w:r w:rsidRPr="003D2378">
        <w:rPr>
          <w:spacing w:val="23"/>
          <w:highlight w:val="red"/>
        </w:rPr>
        <w:t xml:space="preserve"> </w:t>
      </w:r>
      <w:r w:rsidRPr="003D2378">
        <w:rPr>
          <w:highlight w:val="red"/>
        </w:rPr>
        <w:t>creates</w:t>
      </w:r>
      <w:r w:rsidRPr="003D2378">
        <w:rPr>
          <w:spacing w:val="22"/>
          <w:highlight w:val="red"/>
        </w:rPr>
        <w:t xml:space="preserve"> </w:t>
      </w:r>
      <w:r w:rsidRPr="003D2378">
        <w:rPr>
          <w:spacing w:val="-1"/>
          <w:highlight w:val="red"/>
        </w:rPr>
        <w:t>more</w:t>
      </w:r>
      <w:r w:rsidRPr="003D2378">
        <w:rPr>
          <w:spacing w:val="22"/>
          <w:highlight w:val="red"/>
        </w:rPr>
        <w:t xml:space="preserve"> </w:t>
      </w:r>
      <w:r w:rsidRPr="003D2378">
        <w:rPr>
          <w:highlight w:val="red"/>
        </w:rPr>
        <w:t>favourable</w:t>
      </w:r>
      <w:r w:rsidRPr="003D2378">
        <w:rPr>
          <w:spacing w:val="20"/>
          <w:highlight w:val="red"/>
        </w:rPr>
        <w:t xml:space="preserve"> </w:t>
      </w:r>
      <w:r w:rsidRPr="003D2378">
        <w:rPr>
          <w:spacing w:val="-1"/>
          <w:highlight w:val="red"/>
        </w:rPr>
        <w:t>employment</w:t>
      </w:r>
      <w:r w:rsidRPr="003D2378">
        <w:rPr>
          <w:spacing w:val="21"/>
          <w:highlight w:val="red"/>
        </w:rPr>
        <w:t xml:space="preserve"> </w:t>
      </w:r>
      <w:r w:rsidRPr="003D2378">
        <w:rPr>
          <w:highlight w:val="red"/>
        </w:rPr>
        <w:t>prospects</w:t>
      </w:r>
      <w:r w:rsidRPr="003D2378">
        <w:rPr>
          <w:spacing w:val="22"/>
          <w:highlight w:val="red"/>
        </w:rPr>
        <w:t xml:space="preserve"> </w:t>
      </w:r>
      <w:r w:rsidRPr="003D2378">
        <w:rPr>
          <w:highlight w:val="red"/>
        </w:rPr>
        <w:t>and</w:t>
      </w:r>
      <w:r w:rsidRPr="003D2378">
        <w:rPr>
          <w:spacing w:val="21"/>
          <w:highlight w:val="red"/>
        </w:rPr>
        <w:t xml:space="preserve"> </w:t>
      </w:r>
      <w:r w:rsidRPr="003D2378">
        <w:rPr>
          <w:highlight w:val="red"/>
        </w:rPr>
        <w:t>consequently</w:t>
      </w:r>
      <w:r w:rsidRPr="003D2378">
        <w:rPr>
          <w:spacing w:val="22"/>
          <w:highlight w:val="red"/>
        </w:rPr>
        <w:t xml:space="preserve"> </w:t>
      </w:r>
      <w:r w:rsidRPr="003D2378">
        <w:rPr>
          <w:highlight w:val="red"/>
        </w:rPr>
        <w:t>opens</w:t>
      </w:r>
      <w:r w:rsidRPr="003D2378">
        <w:rPr>
          <w:spacing w:val="21"/>
          <w:w w:val="99"/>
          <w:highlight w:val="red"/>
        </w:rPr>
        <w:t xml:space="preserve"> </w:t>
      </w:r>
      <w:r w:rsidRPr="003D2378">
        <w:rPr>
          <w:highlight w:val="red"/>
        </w:rPr>
        <w:t>up</w:t>
      </w:r>
      <w:r w:rsidRPr="003D2378">
        <w:rPr>
          <w:spacing w:val="17"/>
          <w:highlight w:val="red"/>
        </w:rPr>
        <w:t xml:space="preserve"> </w:t>
      </w:r>
      <w:r w:rsidRPr="003D2378">
        <w:rPr>
          <w:highlight w:val="red"/>
        </w:rPr>
        <w:t>the</w:t>
      </w:r>
      <w:r w:rsidRPr="003D2378">
        <w:rPr>
          <w:spacing w:val="18"/>
          <w:highlight w:val="red"/>
        </w:rPr>
        <w:t xml:space="preserve"> </w:t>
      </w:r>
      <w:r w:rsidRPr="003D2378">
        <w:rPr>
          <w:spacing w:val="-1"/>
          <w:highlight w:val="red"/>
        </w:rPr>
        <w:t>possibility</w:t>
      </w:r>
      <w:r w:rsidRPr="003D2378">
        <w:rPr>
          <w:spacing w:val="20"/>
          <w:highlight w:val="red"/>
        </w:rPr>
        <w:t xml:space="preserve"> </w:t>
      </w:r>
      <w:r w:rsidRPr="003D2378">
        <w:rPr>
          <w:highlight w:val="red"/>
        </w:rPr>
        <w:t>for</w:t>
      </w:r>
      <w:r w:rsidRPr="003D2378">
        <w:rPr>
          <w:spacing w:val="18"/>
          <w:highlight w:val="red"/>
        </w:rPr>
        <w:t xml:space="preserve"> </w:t>
      </w:r>
      <w:r w:rsidRPr="003D2378">
        <w:rPr>
          <w:highlight w:val="red"/>
        </w:rPr>
        <w:t>better</w:t>
      </w:r>
      <w:r w:rsidRPr="003D2378">
        <w:rPr>
          <w:spacing w:val="18"/>
          <w:highlight w:val="red"/>
        </w:rPr>
        <w:t xml:space="preserve"> </w:t>
      </w:r>
      <w:r w:rsidRPr="003D2378">
        <w:rPr>
          <w:highlight w:val="red"/>
        </w:rPr>
        <w:t>living</w:t>
      </w:r>
      <w:r w:rsidRPr="003D2378">
        <w:rPr>
          <w:spacing w:val="18"/>
          <w:highlight w:val="red"/>
        </w:rPr>
        <w:t xml:space="preserve"> </w:t>
      </w:r>
      <w:r w:rsidRPr="003D2378">
        <w:rPr>
          <w:spacing w:val="-1"/>
          <w:highlight w:val="red"/>
        </w:rPr>
        <w:t>conditions.</w:t>
      </w:r>
      <w:r w:rsidRPr="003D2378">
        <w:rPr>
          <w:spacing w:val="18"/>
          <w:highlight w:val="red"/>
        </w:rPr>
        <w:t xml:space="preserve"> </w:t>
      </w:r>
      <w:r w:rsidRPr="003D2378">
        <w:rPr>
          <w:highlight w:val="red"/>
        </w:rPr>
        <w:t>For</w:t>
      </w:r>
      <w:r w:rsidRPr="003D2378">
        <w:rPr>
          <w:spacing w:val="18"/>
          <w:highlight w:val="red"/>
        </w:rPr>
        <w:t xml:space="preserve"> </w:t>
      </w:r>
      <w:r w:rsidRPr="003D2378">
        <w:rPr>
          <w:spacing w:val="-1"/>
          <w:highlight w:val="red"/>
        </w:rPr>
        <w:t>the</w:t>
      </w:r>
      <w:r w:rsidRPr="003D2378">
        <w:rPr>
          <w:spacing w:val="16"/>
          <w:highlight w:val="red"/>
        </w:rPr>
        <w:t xml:space="preserve"> </w:t>
      </w:r>
      <w:r w:rsidRPr="003D2378">
        <w:rPr>
          <w:highlight w:val="red"/>
        </w:rPr>
        <w:t>young</w:t>
      </w:r>
      <w:r w:rsidRPr="003D2378">
        <w:rPr>
          <w:spacing w:val="18"/>
          <w:highlight w:val="red"/>
        </w:rPr>
        <w:t xml:space="preserve"> </w:t>
      </w:r>
      <w:r w:rsidRPr="003D2378">
        <w:rPr>
          <w:spacing w:val="-1"/>
          <w:highlight w:val="red"/>
        </w:rPr>
        <w:t>people,</w:t>
      </w:r>
      <w:r w:rsidRPr="003D2378">
        <w:rPr>
          <w:spacing w:val="18"/>
          <w:highlight w:val="red"/>
        </w:rPr>
        <w:t xml:space="preserve"> </w:t>
      </w:r>
      <w:r w:rsidRPr="003D2378">
        <w:rPr>
          <w:highlight w:val="red"/>
        </w:rPr>
        <w:t>educational</w:t>
      </w:r>
      <w:r w:rsidRPr="003D2378">
        <w:rPr>
          <w:spacing w:val="18"/>
          <w:highlight w:val="red"/>
        </w:rPr>
        <w:t xml:space="preserve"> </w:t>
      </w:r>
      <w:r w:rsidRPr="003D2378">
        <w:rPr>
          <w:spacing w:val="-1"/>
          <w:highlight w:val="red"/>
        </w:rPr>
        <w:t>attainment</w:t>
      </w:r>
      <w:r w:rsidRPr="003D2378">
        <w:rPr>
          <w:spacing w:val="19"/>
          <w:highlight w:val="red"/>
        </w:rPr>
        <w:t xml:space="preserve"> </w:t>
      </w:r>
      <w:r w:rsidRPr="003D2378">
        <w:rPr>
          <w:highlight w:val="red"/>
        </w:rPr>
        <w:t>plays</w:t>
      </w:r>
      <w:r w:rsidRPr="003D2378">
        <w:rPr>
          <w:spacing w:val="18"/>
          <w:highlight w:val="red"/>
        </w:rPr>
        <w:t xml:space="preserve"> </w:t>
      </w:r>
      <w:r w:rsidRPr="003D2378">
        <w:rPr>
          <w:highlight w:val="red"/>
        </w:rPr>
        <w:t>an</w:t>
      </w:r>
      <w:r w:rsidRPr="003D2378">
        <w:rPr>
          <w:spacing w:val="73"/>
          <w:w w:val="99"/>
          <w:highlight w:val="red"/>
        </w:rPr>
        <w:t xml:space="preserve"> </w:t>
      </w:r>
      <w:r w:rsidRPr="003D2378">
        <w:rPr>
          <w:spacing w:val="-1"/>
          <w:highlight w:val="red"/>
        </w:rPr>
        <w:t>important</w:t>
      </w:r>
      <w:r w:rsidRPr="003D2378">
        <w:rPr>
          <w:spacing w:val="25"/>
          <w:highlight w:val="red"/>
        </w:rPr>
        <w:t xml:space="preserve"> </w:t>
      </w:r>
      <w:r w:rsidRPr="003D2378">
        <w:rPr>
          <w:spacing w:val="-1"/>
          <w:highlight w:val="red"/>
        </w:rPr>
        <w:t>role</w:t>
      </w:r>
      <w:r w:rsidRPr="003D2378">
        <w:rPr>
          <w:spacing w:val="25"/>
          <w:highlight w:val="red"/>
        </w:rPr>
        <w:t xml:space="preserve"> </w:t>
      </w:r>
      <w:r w:rsidRPr="003D2378">
        <w:rPr>
          <w:highlight w:val="red"/>
        </w:rPr>
        <w:t>in</w:t>
      </w:r>
      <w:r w:rsidRPr="003D2378">
        <w:rPr>
          <w:spacing w:val="25"/>
          <w:highlight w:val="red"/>
        </w:rPr>
        <w:t xml:space="preserve"> </w:t>
      </w:r>
      <w:r w:rsidRPr="003D2378">
        <w:rPr>
          <w:highlight w:val="red"/>
        </w:rPr>
        <w:t>their</w:t>
      </w:r>
      <w:r w:rsidRPr="003D2378">
        <w:rPr>
          <w:spacing w:val="25"/>
          <w:highlight w:val="red"/>
        </w:rPr>
        <w:t xml:space="preserve"> </w:t>
      </w:r>
      <w:r w:rsidRPr="003D2378">
        <w:rPr>
          <w:highlight w:val="red"/>
        </w:rPr>
        <w:t>start</w:t>
      </w:r>
      <w:r w:rsidRPr="003D2378">
        <w:rPr>
          <w:spacing w:val="26"/>
          <w:highlight w:val="red"/>
        </w:rPr>
        <w:t xml:space="preserve"> </w:t>
      </w:r>
      <w:r w:rsidRPr="003D2378">
        <w:rPr>
          <w:highlight w:val="red"/>
        </w:rPr>
        <w:t>in</w:t>
      </w:r>
      <w:r w:rsidRPr="003D2378">
        <w:rPr>
          <w:spacing w:val="25"/>
          <w:highlight w:val="red"/>
        </w:rPr>
        <w:t xml:space="preserve"> </w:t>
      </w:r>
      <w:r w:rsidRPr="003D2378">
        <w:rPr>
          <w:highlight w:val="red"/>
        </w:rPr>
        <w:t>adult</w:t>
      </w:r>
      <w:r w:rsidRPr="003D2378">
        <w:rPr>
          <w:spacing w:val="25"/>
          <w:highlight w:val="red"/>
        </w:rPr>
        <w:t xml:space="preserve"> </w:t>
      </w:r>
      <w:r w:rsidRPr="003D2378">
        <w:rPr>
          <w:spacing w:val="-1"/>
          <w:highlight w:val="red"/>
        </w:rPr>
        <w:t>life</w:t>
      </w:r>
      <w:r w:rsidRPr="003D2378">
        <w:rPr>
          <w:spacing w:val="25"/>
          <w:highlight w:val="red"/>
        </w:rPr>
        <w:t xml:space="preserve"> </w:t>
      </w:r>
      <w:r w:rsidRPr="003D2378">
        <w:rPr>
          <w:highlight w:val="red"/>
        </w:rPr>
        <w:t>because</w:t>
      </w:r>
      <w:r w:rsidRPr="003D2378">
        <w:rPr>
          <w:spacing w:val="25"/>
          <w:highlight w:val="red"/>
        </w:rPr>
        <w:t xml:space="preserve"> </w:t>
      </w:r>
      <w:r w:rsidRPr="003D2378">
        <w:rPr>
          <w:highlight w:val="red"/>
        </w:rPr>
        <w:t>of</w:t>
      </w:r>
      <w:r w:rsidRPr="003D2378">
        <w:rPr>
          <w:spacing w:val="25"/>
          <w:highlight w:val="red"/>
        </w:rPr>
        <w:t xml:space="preserve"> </w:t>
      </w:r>
      <w:r w:rsidRPr="003D2378">
        <w:rPr>
          <w:highlight w:val="red"/>
        </w:rPr>
        <w:t>nowadays'</w:t>
      </w:r>
      <w:r w:rsidRPr="003D2378">
        <w:rPr>
          <w:spacing w:val="24"/>
          <w:highlight w:val="red"/>
        </w:rPr>
        <w:t xml:space="preserve"> </w:t>
      </w:r>
      <w:r w:rsidRPr="003D2378">
        <w:rPr>
          <w:spacing w:val="-1"/>
          <w:highlight w:val="red"/>
        </w:rPr>
        <w:t>economy</w:t>
      </w:r>
      <w:r w:rsidRPr="003D2378">
        <w:rPr>
          <w:spacing w:val="27"/>
          <w:highlight w:val="red"/>
        </w:rPr>
        <w:t xml:space="preserve"> </w:t>
      </w:r>
      <w:r w:rsidRPr="003D2378">
        <w:rPr>
          <w:spacing w:val="-1"/>
          <w:highlight w:val="red"/>
        </w:rPr>
        <w:t>exigencies</w:t>
      </w:r>
      <w:r w:rsidRPr="003D2378">
        <w:rPr>
          <w:spacing w:val="25"/>
          <w:highlight w:val="red"/>
        </w:rPr>
        <w:t xml:space="preserve"> </w:t>
      </w:r>
      <w:r w:rsidRPr="003D2378">
        <w:rPr>
          <w:highlight w:val="red"/>
        </w:rPr>
        <w:t>for</w:t>
      </w:r>
      <w:r w:rsidRPr="003D2378">
        <w:rPr>
          <w:spacing w:val="25"/>
          <w:highlight w:val="red"/>
        </w:rPr>
        <w:t xml:space="preserve"> </w:t>
      </w:r>
      <w:r w:rsidRPr="003D2378">
        <w:rPr>
          <w:highlight w:val="red"/>
        </w:rPr>
        <w:t>skills</w:t>
      </w:r>
      <w:r w:rsidRPr="003D2378">
        <w:rPr>
          <w:spacing w:val="26"/>
          <w:highlight w:val="red"/>
        </w:rPr>
        <w:t xml:space="preserve"> </w:t>
      </w:r>
      <w:r w:rsidRPr="003D2378">
        <w:rPr>
          <w:highlight w:val="red"/>
        </w:rPr>
        <w:t>which</w:t>
      </w:r>
      <w:r w:rsidRPr="003D2378">
        <w:rPr>
          <w:spacing w:val="57"/>
          <w:w w:val="99"/>
          <w:highlight w:val="red"/>
        </w:rPr>
        <w:t xml:space="preserve"> </w:t>
      </w:r>
      <w:r w:rsidRPr="003D2378">
        <w:rPr>
          <w:spacing w:val="-1"/>
          <w:highlight w:val="red"/>
        </w:rPr>
        <w:t>become</w:t>
      </w:r>
      <w:r w:rsidRPr="003D2378">
        <w:rPr>
          <w:spacing w:val="14"/>
          <w:highlight w:val="red"/>
        </w:rPr>
        <w:t xml:space="preserve"> </w:t>
      </w:r>
      <w:r w:rsidRPr="003D2378">
        <w:rPr>
          <w:highlight w:val="red"/>
        </w:rPr>
        <w:t>higher</w:t>
      </w:r>
      <w:r w:rsidRPr="003D2378">
        <w:rPr>
          <w:spacing w:val="16"/>
          <w:highlight w:val="red"/>
        </w:rPr>
        <w:t xml:space="preserve"> </w:t>
      </w:r>
      <w:r w:rsidRPr="003D2378">
        <w:rPr>
          <w:highlight w:val="red"/>
        </w:rPr>
        <w:t>and</w:t>
      </w:r>
      <w:r w:rsidRPr="003D2378">
        <w:rPr>
          <w:spacing w:val="16"/>
          <w:highlight w:val="red"/>
        </w:rPr>
        <w:t xml:space="preserve"> </w:t>
      </w:r>
      <w:r w:rsidRPr="003D2378">
        <w:rPr>
          <w:spacing w:val="-1"/>
          <w:highlight w:val="red"/>
        </w:rPr>
        <w:t>higher.</w:t>
      </w:r>
      <w:r w:rsidRPr="003D2378">
        <w:rPr>
          <w:spacing w:val="16"/>
          <w:highlight w:val="red"/>
        </w:rPr>
        <w:t xml:space="preserve"> </w:t>
      </w:r>
      <w:r w:rsidRPr="003D2378">
        <w:rPr>
          <w:highlight w:val="red"/>
        </w:rPr>
        <w:t>Educational</w:t>
      </w:r>
      <w:r w:rsidRPr="003D2378">
        <w:rPr>
          <w:spacing w:val="14"/>
          <w:highlight w:val="red"/>
        </w:rPr>
        <w:t xml:space="preserve"> </w:t>
      </w:r>
      <w:r w:rsidRPr="003D2378">
        <w:rPr>
          <w:highlight w:val="red"/>
        </w:rPr>
        <w:t>attainment</w:t>
      </w:r>
      <w:r w:rsidRPr="003D2378">
        <w:rPr>
          <w:spacing w:val="15"/>
          <w:highlight w:val="red"/>
        </w:rPr>
        <w:t xml:space="preserve"> </w:t>
      </w:r>
      <w:r w:rsidRPr="003D2378">
        <w:rPr>
          <w:highlight w:val="red"/>
        </w:rPr>
        <w:t>level</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the</w:t>
      </w:r>
      <w:r w:rsidRPr="003D2378">
        <w:rPr>
          <w:spacing w:val="14"/>
          <w:highlight w:val="red"/>
        </w:rPr>
        <w:t xml:space="preserve"> </w:t>
      </w:r>
      <w:r w:rsidRPr="003D2378">
        <w:rPr>
          <w:highlight w:val="red"/>
        </w:rPr>
        <w:t>young</w:t>
      </w:r>
      <w:r w:rsidRPr="003D2378">
        <w:rPr>
          <w:spacing w:val="14"/>
          <w:highlight w:val="red"/>
        </w:rPr>
        <w:t xml:space="preserve"> </w:t>
      </w:r>
      <w:r w:rsidRPr="003D2378">
        <w:rPr>
          <w:highlight w:val="red"/>
        </w:rPr>
        <w:t>people</w:t>
      </w:r>
      <w:r w:rsidRPr="003D2378">
        <w:rPr>
          <w:spacing w:val="15"/>
          <w:highlight w:val="red"/>
        </w:rPr>
        <w:t xml:space="preserve"> </w:t>
      </w:r>
      <w:r w:rsidRPr="003D2378">
        <w:rPr>
          <w:highlight w:val="red"/>
        </w:rPr>
        <w:t>and</w:t>
      </w:r>
      <w:r w:rsidRPr="003D2378">
        <w:rPr>
          <w:spacing w:val="16"/>
          <w:highlight w:val="red"/>
        </w:rPr>
        <w:t xml:space="preserve"> </w:t>
      </w:r>
      <w:r w:rsidRPr="003D2378">
        <w:rPr>
          <w:highlight w:val="red"/>
        </w:rPr>
        <w:t>percentage</w:t>
      </w:r>
      <w:r w:rsidRPr="003D2378">
        <w:rPr>
          <w:spacing w:val="16"/>
          <w:highlight w:val="red"/>
        </w:rPr>
        <w:t xml:space="preserve"> </w:t>
      </w:r>
      <w:r w:rsidRPr="003D2378">
        <w:rPr>
          <w:highlight w:val="red"/>
        </w:rPr>
        <w:t>of</w:t>
      </w:r>
      <w:r w:rsidRPr="003D2378">
        <w:rPr>
          <w:spacing w:val="16"/>
          <w:highlight w:val="red"/>
        </w:rPr>
        <w:t xml:space="preserve"> </w:t>
      </w:r>
      <w:r w:rsidRPr="003D2378">
        <w:rPr>
          <w:spacing w:val="-1"/>
          <w:highlight w:val="red"/>
        </w:rPr>
        <w:t>early</w:t>
      </w:r>
      <w:r w:rsidRPr="003D2378">
        <w:rPr>
          <w:spacing w:val="27"/>
          <w:w w:val="99"/>
          <w:highlight w:val="red"/>
        </w:rPr>
        <w:t xml:space="preserve"> </w:t>
      </w:r>
      <w:r w:rsidRPr="003D2378">
        <w:rPr>
          <w:highlight w:val="red"/>
        </w:rPr>
        <w:t>leavers</w:t>
      </w:r>
      <w:r w:rsidRPr="003D2378">
        <w:rPr>
          <w:spacing w:val="13"/>
          <w:highlight w:val="red"/>
        </w:rPr>
        <w:t xml:space="preserve"> </w:t>
      </w:r>
      <w:r w:rsidRPr="003D2378">
        <w:rPr>
          <w:highlight w:val="red"/>
        </w:rPr>
        <w:t>from</w:t>
      </w:r>
      <w:r w:rsidRPr="003D2378">
        <w:rPr>
          <w:spacing w:val="13"/>
          <w:highlight w:val="red"/>
        </w:rPr>
        <w:t xml:space="preserve"> </w:t>
      </w:r>
      <w:r w:rsidRPr="003D2378">
        <w:rPr>
          <w:highlight w:val="red"/>
        </w:rPr>
        <w:t>education</w:t>
      </w:r>
      <w:r w:rsidRPr="003D2378">
        <w:rPr>
          <w:spacing w:val="13"/>
          <w:highlight w:val="red"/>
        </w:rPr>
        <w:t xml:space="preserve"> </w:t>
      </w:r>
      <w:r w:rsidRPr="003D2378">
        <w:rPr>
          <w:highlight w:val="red"/>
        </w:rPr>
        <w:t>and</w:t>
      </w:r>
      <w:r w:rsidRPr="003D2378">
        <w:rPr>
          <w:spacing w:val="13"/>
          <w:highlight w:val="red"/>
        </w:rPr>
        <w:t xml:space="preserve"> </w:t>
      </w:r>
      <w:r w:rsidRPr="003D2378">
        <w:rPr>
          <w:highlight w:val="red"/>
        </w:rPr>
        <w:t>training</w:t>
      </w:r>
      <w:r w:rsidRPr="003D2378">
        <w:rPr>
          <w:spacing w:val="13"/>
          <w:highlight w:val="red"/>
        </w:rPr>
        <w:t xml:space="preserve"> </w:t>
      </w:r>
      <w:r w:rsidRPr="003D2378">
        <w:rPr>
          <w:highlight w:val="red"/>
        </w:rPr>
        <w:t>are</w:t>
      </w:r>
      <w:r w:rsidRPr="003D2378">
        <w:rPr>
          <w:spacing w:val="13"/>
          <w:highlight w:val="red"/>
        </w:rPr>
        <w:t xml:space="preserve"> </w:t>
      </w:r>
      <w:r w:rsidRPr="003D2378">
        <w:rPr>
          <w:highlight w:val="red"/>
        </w:rPr>
        <w:t>two</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five</w:t>
      </w:r>
      <w:r w:rsidRPr="003D2378">
        <w:rPr>
          <w:spacing w:val="10"/>
          <w:highlight w:val="red"/>
        </w:rPr>
        <w:t xml:space="preserve"> </w:t>
      </w:r>
      <w:r w:rsidRPr="003D2378">
        <w:rPr>
          <w:highlight w:val="red"/>
        </w:rPr>
        <w:t>benchmarks</w:t>
      </w:r>
      <w:r w:rsidRPr="003D2378">
        <w:rPr>
          <w:spacing w:val="13"/>
          <w:highlight w:val="red"/>
        </w:rPr>
        <w:t xml:space="preserve"> </w:t>
      </w:r>
      <w:r w:rsidRPr="003D2378">
        <w:rPr>
          <w:highlight w:val="red"/>
        </w:rPr>
        <w:t>used</w:t>
      </w:r>
      <w:r w:rsidRPr="003D2378">
        <w:rPr>
          <w:spacing w:val="13"/>
          <w:highlight w:val="red"/>
        </w:rPr>
        <w:t xml:space="preserve"> </w:t>
      </w:r>
      <w:r w:rsidRPr="003D2378">
        <w:rPr>
          <w:highlight w:val="red"/>
        </w:rPr>
        <w:t>in</w:t>
      </w:r>
      <w:r w:rsidRPr="003D2378">
        <w:rPr>
          <w:spacing w:val="13"/>
          <w:highlight w:val="red"/>
        </w:rPr>
        <w:t xml:space="preserve"> </w:t>
      </w:r>
      <w:r w:rsidRPr="003D2378">
        <w:rPr>
          <w:highlight w:val="red"/>
        </w:rPr>
        <w:t>evaluation</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progress</w:t>
      </w:r>
      <w:r w:rsidRPr="003D2378">
        <w:rPr>
          <w:spacing w:val="13"/>
          <w:highlight w:val="red"/>
        </w:rPr>
        <w:t xml:space="preserve"> </w:t>
      </w:r>
      <w:r w:rsidRPr="003D2378">
        <w:rPr>
          <w:highlight w:val="red"/>
        </w:rPr>
        <w:t>of</w:t>
      </w:r>
      <w:r w:rsidRPr="003D2378">
        <w:rPr>
          <w:spacing w:val="21"/>
          <w:w w:val="99"/>
          <w:highlight w:val="red"/>
        </w:rPr>
        <w:t xml:space="preserve"> </w:t>
      </w:r>
      <w:r w:rsidRPr="003D2378">
        <w:rPr>
          <w:highlight w:val="red"/>
        </w:rPr>
        <w:t>the</w:t>
      </w:r>
      <w:r w:rsidRPr="003D2378">
        <w:rPr>
          <w:spacing w:val="22"/>
          <w:highlight w:val="red"/>
        </w:rPr>
        <w:t xml:space="preserve"> </w:t>
      </w:r>
      <w:r w:rsidRPr="003D2378">
        <w:rPr>
          <w:highlight w:val="red"/>
        </w:rPr>
        <w:t>Lisbon</w:t>
      </w:r>
      <w:r w:rsidRPr="003D2378">
        <w:rPr>
          <w:spacing w:val="23"/>
          <w:highlight w:val="red"/>
        </w:rPr>
        <w:t xml:space="preserve"> </w:t>
      </w:r>
      <w:r w:rsidRPr="003D2378">
        <w:rPr>
          <w:highlight w:val="red"/>
        </w:rPr>
        <w:t>strategy.</w:t>
      </w:r>
      <w:r w:rsidRPr="003D2378">
        <w:rPr>
          <w:spacing w:val="23"/>
          <w:highlight w:val="red"/>
        </w:rPr>
        <w:t xml:space="preserve"> </w:t>
      </w:r>
      <w:r w:rsidRPr="003D2378">
        <w:rPr>
          <w:spacing w:val="-1"/>
          <w:highlight w:val="red"/>
        </w:rPr>
        <w:t>Many</w:t>
      </w:r>
      <w:r w:rsidRPr="003D2378">
        <w:rPr>
          <w:spacing w:val="23"/>
          <w:highlight w:val="red"/>
        </w:rPr>
        <w:t xml:space="preserve"> </w:t>
      </w:r>
      <w:r w:rsidRPr="003D2378">
        <w:rPr>
          <w:highlight w:val="red"/>
        </w:rPr>
        <w:t>national</w:t>
      </w:r>
      <w:r w:rsidRPr="003D2378">
        <w:rPr>
          <w:spacing w:val="23"/>
          <w:highlight w:val="red"/>
        </w:rPr>
        <w:t xml:space="preserve"> </w:t>
      </w:r>
      <w:r w:rsidRPr="003D2378">
        <w:rPr>
          <w:highlight w:val="red"/>
        </w:rPr>
        <w:t>and</w:t>
      </w:r>
      <w:r w:rsidRPr="003D2378">
        <w:rPr>
          <w:spacing w:val="22"/>
          <w:highlight w:val="red"/>
        </w:rPr>
        <w:t xml:space="preserve"> </w:t>
      </w:r>
      <w:r w:rsidRPr="003D2378">
        <w:rPr>
          <w:highlight w:val="red"/>
        </w:rPr>
        <w:t>European</w:t>
      </w:r>
      <w:r w:rsidRPr="003D2378">
        <w:rPr>
          <w:spacing w:val="21"/>
          <w:highlight w:val="red"/>
        </w:rPr>
        <w:t xml:space="preserve"> </w:t>
      </w:r>
      <w:r w:rsidRPr="003D2378">
        <w:rPr>
          <w:spacing w:val="-1"/>
          <w:highlight w:val="red"/>
        </w:rPr>
        <w:t>programmes</w:t>
      </w:r>
      <w:r w:rsidRPr="003D2378">
        <w:rPr>
          <w:spacing w:val="23"/>
          <w:highlight w:val="red"/>
        </w:rPr>
        <w:t xml:space="preserve"> </w:t>
      </w:r>
      <w:r w:rsidRPr="003D2378">
        <w:rPr>
          <w:highlight w:val="red"/>
        </w:rPr>
        <w:t>try</w:t>
      </w:r>
      <w:r w:rsidRPr="003D2378">
        <w:rPr>
          <w:spacing w:val="24"/>
          <w:highlight w:val="red"/>
        </w:rPr>
        <w:t xml:space="preserve"> </w:t>
      </w:r>
      <w:r w:rsidRPr="003D2378">
        <w:rPr>
          <w:spacing w:val="-1"/>
          <w:highlight w:val="red"/>
        </w:rPr>
        <w:t>to</w:t>
      </w:r>
      <w:r w:rsidRPr="003D2378">
        <w:rPr>
          <w:spacing w:val="23"/>
          <w:highlight w:val="red"/>
        </w:rPr>
        <w:t xml:space="preserve"> </w:t>
      </w:r>
      <w:r w:rsidRPr="003D2378">
        <w:rPr>
          <w:highlight w:val="red"/>
        </w:rPr>
        <w:t>give</w:t>
      </w:r>
      <w:r w:rsidRPr="003D2378">
        <w:rPr>
          <w:spacing w:val="23"/>
          <w:highlight w:val="red"/>
        </w:rPr>
        <w:t xml:space="preserve"> </w:t>
      </w:r>
      <w:r w:rsidRPr="003D2378">
        <w:rPr>
          <w:spacing w:val="-1"/>
          <w:highlight w:val="red"/>
        </w:rPr>
        <w:t>more</w:t>
      </w:r>
      <w:r w:rsidRPr="003D2378">
        <w:rPr>
          <w:spacing w:val="23"/>
          <w:highlight w:val="red"/>
        </w:rPr>
        <w:t xml:space="preserve"> </w:t>
      </w:r>
      <w:r w:rsidRPr="003D2378">
        <w:rPr>
          <w:spacing w:val="-1"/>
          <w:highlight w:val="red"/>
        </w:rPr>
        <w:t>opportunities</w:t>
      </w:r>
      <w:r w:rsidRPr="003D2378">
        <w:rPr>
          <w:spacing w:val="23"/>
          <w:highlight w:val="red"/>
        </w:rPr>
        <w:t xml:space="preserve"> </w:t>
      </w:r>
      <w:r w:rsidRPr="003D2378">
        <w:rPr>
          <w:highlight w:val="red"/>
        </w:rPr>
        <w:t>to</w:t>
      </w:r>
      <w:r w:rsidRPr="003D2378">
        <w:rPr>
          <w:spacing w:val="23"/>
          <w:highlight w:val="red"/>
        </w:rPr>
        <w:t xml:space="preserve"> </w:t>
      </w:r>
      <w:r w:rsidRPr="003D2378">
        <w:rPr>
          <w:highlight w:val="red"/>
        </w:rPr>
        <w:t>the</w:t>
      </w:r>
      <w:r w:rsidRPr="003D2378">
        <w:rPr>
          <w:spacing w:val="55"/>
          <w:w w:val="99"/>
          <w:highlight w:val="red"/>
        </w:rPr>
        <w:t xml:space="preserve"> </w:t>
      </w:r>
      <w:r w:rsidRPr="003D2378">
        <w:rPr>
          <w:highlight w:val="red"/>
        </w:rPr>
        <w:t xml:space="preserve">people to </w:t>
      </w:r>
      <w:r w:rsidRPr="003D2378">
        <w:rPr>
          <w:spacing w:val="-1"/>
          <w:highlight w:val="red"/>
        </w:rPr>
        <w:t>improve</w:t>
      </w:r>
      <w:r w:rsidRPr="003D2378">
        <w:rPr>
          <w:highlight w:val="red"/>
        </w:rPr>
        <w:t xml:space="preserve"> their knowledge </w:t>
      </w:r>
      <w:r w:rsidRPr="003D2378">
        <w:rPr>
          <w:spacing w:val="-1"/>
          <w:highlight w:val="red"/>
        </w:rPr>
        <w:t>and</w:t>
      </w:r>
      <w:r w:rsidRPr="003D2378">
        <w:rPr>
          <w:highlight w:val="red"/>
        </w:rPr>
        <w:t xml:space="preserve"> skills</w:t>
      </w:r>
      <w:r w:rsidRPr="003D2378">
        <w:rPr>
          <w:spacing w:val="1"/>
          <w:highlight w:val="red"/>
        </w:rPr>
        <w:t xml:space="preserve"> </w:t>
      </w:r>
      <w:r w:rsidRPr="003D2378">
        <w:rPr>
          <w:highlight w:val="red"/>
        </w:rPr>
        <w:t>by</w:t>
      </w:r>
      <w:r w:rsidRPr="003D2378">
        <w:rPr>
          <w:spacing w:val="2"/>
          <w:highlight w:val="red"/>
        </w:rPr>
        <w:t xml:space="preserve"> </w:t>
      </w:r>
      <w:r w:rsidRPr="003D2378">
        <w:rPr>
          <w:highlight w:val="red"/>
        </w:rPr>
        <w:t>raising the level of</w:t>
      </w:r>
      <w:r w:rsidRPr="003D2378">
        <w:rPr>
          <w:spacing w:val="-3"/>
          <w:highlight w:val="red"/>
        </w:rPr>
        <w:t xml:space="preserve"> </w:t>
      </w:r>
      <w:r w:rsidRPr="003D2378">
        <w:rPr>
          <w:highlight w:val="red"/>
        </w:rPr>
        <w:t>initial education and by</w:t>
      </w:r>
      <w:r w:rsidRPr="003D2378">
        <w:rPr>
          <w:spacing w:val="2"/>
          <w:highlight w:val="red"/>
        </w:rPr>
        <w:t xml:space="preserve"> </w:t>
      </w:r>
      <w:r w:rsidRPr="003D2378">
        <w:rPr>
          <w:spacing w:val="-1"/>
          <w:highlight w:val="red"/>
        </w:rPr>
        <w:t>promoting</w:t>
      </w:r>
      <w:r w:rsidRPr="003D2378">
        <w:rPr>
          <w:spacing w:val="27"/>
          <w:w w:val="99"/>
          <w:highlight w:val="red"/>
        </w:rPr>
        <w:t xml:space="preserve"> </w:t>
      </w:r>
      <w:r w:rsidRPr="003D2378">
        <w:rPr>
          <w:highlight w:val="red"/>
        </w:rPr>
        <w:t>participation</w:t>
      </w:r>
      <w:r w:rsidRPr="003D2378">
        <w:rPr>
          <w:spacing w:val="-2"/>
          <w:highlight w:val="red"/>
        </w:rPr>
        <w:t xml:space="preserve"> </w:t>
      </w:r>
      <w:r w:rsidRPr="003D2378">
        <w:rPr>
          <w:spacing w:val="-1"/>
          <w:highlight w:val="red"/>
        </w:rPr>
        <w:t>in</w:t>
      </w:r>
      <w:r w:rsidRPr="003D2378">
        <w:rPr>
          <w:spacing w:val="-2"/>
          <w:highlight w:val="red"/>
        </w:rPr>
        <w:t xml:space="preserve"> </w:t>
      </w:r>
      <w:r w:rsidRPr="003D2378">
        <w:rPr>
          <w:highlight w:val="red"/>
        </w:rPr>
        <w:t>lifelong</w:t>
      </w:r>
      <w:r w:rsidRPr="003D2378">
        <w:rPr>
          <w:spacing w:val="-4"/>
          <w:highlight w:val="red"/>
        </w:rPr>
        <w:t xml:space="preserve"> </w:t>
      </w:r>
      <w:r w:rsidRPr="003D2378">
        <w:rPr>
          <w:highlight w:val="red"/>
        </w:rPr>
        <w:t>learning.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9"/>
        <w:ind w:left="117"/>
        <w:jc w:val="both"/>
        <w:rPr>
          <w:highlight w:val="red"/>
        </w:rPr>
      </w:pPr>
      <w:r w:rsidRPr="003D2378">
        <w:rPr>
          <w:highlight w:val="red"/>
        </w:rPr>
        <w:t>The</w:t>
      </w:r>
      <w:r w:rsidRPr="003D2378">
        <w:rPr>
          <w:spacing w:val="-2"/>
          <w:highlight w:val="red"/>
        </w:rPr>
        <w:t xml:space="preserve"> </w:t>
      </w:r>
      <w:r w:rsidRPr="003D2378">
        <w:rPr>
          <w:highlight w:val="red"/>
        </w:rPr>
        <w:t>educational</w:t>
      </w:r>
      <w:r w:rsidRPr="003D2378">
        <w:rPr>
          <w:spacing w:val="-1"/>
          <w:highlight w:val="red"/>
        </w:rPr>
        <w:t xml:space="preserve"> attainment </w:t>
      </w:r>
      <w:r w:rsidRPr="003D2378">
        <w:rPr>
          <w:highlight w:val="red"/>
        </w:rPr>
        <w:t>of</w:t>
      </w:r>
      <w:r w:rsidRPr="003D2378">
        <w:rPr>
          <w:spacing w:val="-2"/>
          <w:highlight w:val="red"/>
        </w:rPr>
        <w:t xml:space="preserve"> </w:t>
      </w:r>
      <w:r w:rsidRPr="003D2378">
        <w:rPr>
          <w:highlight w:val="red"/>
        </w:rPr>
        <w:t>the</w:t>
      </w:r>
      <w:r w:rsidRPr="003D2378">
        <w:rPr>
          <w:spacing w:val="-1"/>
          <w:highlight w:val="red"/>
        </w:rPr>
        <w:t xml:space="preserve"> respondent </w:t>
      </w:r>
      <w:r w:rsidRPr="003D2378">
        <w:rPr>
          <w:highlight w:val="red"/>
        </w:rPr>
        <w:t>is</w:t>
      </w:r>
      <w:r w:rsidRPr="003D2378">
        <w:rPr>
          <w:spacing w:val="-1"/>
          <w:highlight w:val="red"/>
        </w:rPr>
        <w:t xml:space="preserve"> implemented</w:t>
      </w:r>
      <w:r w:rsidRPr="003D2378">
        <w:rPr>
          <w:spacing w:val="-2"/>
          <w:highlight w:val="red"/>
        </w:rPr>
        <w:t xml:space="preserve"> </w:t>
      </w:r>
      <w:r w:rsidRPr="003D2378">
        <w:rPr>
          <w:highlight w:val="red"/>
        </w:rPr>
        <w:t>through</w:t>
      </w:r>
      <w:r w:rsidRPr="003D2378">
        <w:rPr>
          <w:spacing w:val="-1"/>
          <w:highlight w:val="red"/>
        </w:rPr>
        <w:t xml:space="preserve"> the </w:t>
      </w:r>
      <w:r w:rsidRPr="003D2378">
        <w:rPr>
          <w:highlight w:val="red"/>
        </w:rPr>
        <w:t>ISCED</w:t>
      </w:r>
      <w:r w:rsidRPr="003D2378">
        <w:rPr>
          <w:spacing w:val="-2"/>
          <w:highlight w:val="red"/>
        </w:rPr>
        <w:t xml:space="preserve"> </w:t>
      </w:r>
      <w:r w:rsidRPr="003D2378">
        <w:rPr>
          <w:highlight w:val="red"/>
        </w:rPr>
        <w:t>2011.</w:t>
      </w:r>
    </w:p>
    <w:p w:rsidR="00A7027F" w:rsidRPr="003D2378" w:rsidRDefault="006F44CB">
      <w:pPr>
        <w:pStyle w:val="a3"/>
        <w:spacing w:before="120"/>
        <w:ind w:left="117" w:right="114"/>
        <w:jc w:val="both"/>
        <w:rPr>
          <w:highlight w:val="red"/>
        </w:rPr>
      </w:pPr>
      <w:r w:rsidRPr="003D2378">
        <w:rPr>
          <w:highlight w:val="red"/>
        </w:rPr>
        <w:t>The</w:t>
      </w:r>
      <w:r w:rsidRPr="003D2378">
        <w:rPr>
          <w:spacing w:val="25"/>
          <w:highlight w:val="red"/>
        </w:rPr>
        <w:t xml:space="preserve"> </w:t>
      </w:r>
      <w:r w:rsidRPr="003D2378">
        <w:rPr>
          <w:highlight w:val="red"/>
        </w:rPr>
        <w:t>ISCED</w:t>
      </w:r>
      <w:r w:rsidRPr="003D2378">
        <w:rPr>
          <w:spacing w:val="26"/>
          <w:highlight w:val="red"/>
        </w:rPr>
        <w:t xml:space="preserve"> </w:t>
      </w:r>
      <w:r w:rsidRPr="003D2378">
        <w:rPr>
          <w:highlight w:val="red"/>
        </w:rPr>
        <w:t>integrated</w:t>
      </w:r>
      <w:r w:rsidRPr="003D2378">
        <w:rPr>
          <w:spacing w:val="27"/>
          <w:highlight w:val="red"/>
        </w:rPr>
        <w:t xml:space="preserve"> </w:t>
      </w:r>
      <w:r w:rsidRPr="003D2378">
        <w:rPr>
          <w:spacing w:val="-1"/>
          <w:highlight w:val="red"/>
        </w:rPr>
        <w:t>mappings,</w:t>
      </w:r>
      <w:r w:rsidRPr="003D2378">
        <w:rPr>
          <w:spacing w:val="26"/>
          <w:highlight w:val="red"/>
        </w:rPr>
        <w:t xml:space="preserve"> </w:t>
      </w:r>
      <w:r w:rsidRPr="003D2378">
        <w:rPr>
          <w:spacing w:val="-1"/>
          <w:highlight w:val="red"/>
        </w:rPr>
        <w:t>listing</w:t>
      </w:r>
      <w:r w:rsidRPr="003D2378">
        <w:rPr>
          <w:spacing w:val="27"/>
          <w:highlight w:val="red"/>
        </w:rPr>
        <w:t xml:space="preserve"> </w:t>
      </w:r>
      <w:r w:rsidRPr="003D2378">
        <w:rPr>
          <w:highlight w:val="red"/>
        </w:rPr>
        <w:t>national</w:t>
      </w:r>
      <w:r w:rsidRPr="003D2378">
        <w:rPr>
          <w:spacing w:val="26"/>
          <w:highlight w:val="red"/>
        </w:rPr>
        <w:t xml:space="preserve"> </w:t>
      </w:r>
      <w:r w:rsidRPr="003D2378">
        <w:rPr>
          <w:spacing w:val="-1"/>
          <w:highlight w:val="red"/>
        </w:rPr>
        <w:t>formal</w:t>
      </w:r>
      <w:r w:rsidRPr="003D2378">
        <w:rPr>
          <w:spacing w:val="27"/>
          <w:highlight w:val="red"/>
        </w:rPr>
        <w:t xml:space="preserve"> </w:t>
      </w:r>
      <w:r w:rsidRPr="003D2378">
        <w:rPr>
          <w:highlight w:val="red"/>
        </w:rPr>
        <w:t>educational</w:t>
      </w:r>
      <w:r w:rsidRPr="003D2378">
        <w:rPr>
          <w:spacing w:val="25"/>
          <w:highlight w:val="red"/>
        </w:rPr>
        <w:t xml:space="preserve"> </w:t>
      </w:r>
      <w:r w:rsidRPr="003D2378">
        <w:rPr>
          <w:spacing w:val="-1"/>
          <w:highlight w:val="red"/>
        </w:rPr>
        <w:t>programmes</w:t>
      </w:r>
      <w:r w:rsidRPr="003D2378">
        <w:rPr>
          <w:spacing w:val="27"/>
          <w:highlight w:val="red"/>
        </w:rPr>
        <w:t xml:space="preserve"> </w:t>
      </w:r>
      <w:r w:rsidRPr="003D2378">
        <w:rPr>
          <w:highlight w:val="red"/>
        </w:rPr>
        <w:t>and</w:t>
      </w:r>
      <w:r w:rsidRPr="003D2378">
        <w:rPr>
          <w:spacing w:val="25"/>
          <w:highlight w:val="red"/>
        </w:rPr>
        <w:t xml:space="preserve"> </w:t>
      </w:r>
      <w:r w:rsidRPr="003D2378">
        <w:rPr>
          <w:highlight w:val="red"/>
        </w:rPr>
        <w:t>qualifications</w:t>
      </w:r>
      <w:r w:rsidRPr="003D2378">
        <w:rPr>
          <w:spacing w:val="51"/>
          <w:w w:val="99"/>
          <w:highlight w:val="red"/>
        </w:rPr>
        <w:t xml:space="preserve"> </w:t>
      </w:r>
      <w:r w:rsidRPr="003D2378">
        <w:rPr>
          <w:highlight w:val="red"/>
        </w:rPr>
        <w:t>(including</w:t>
      </w:r>
      <w:r w:rsidRPr="003D2378">
        <w:rPr>
          <w:spacing w:val="8"/>
          <w:highlight w:val="red"/>
        </w:rPr>
        <w:t xml:space="preserve"> </w:t>
      </w:r>
      <w:r w:rsidRPr="003D2378">
        <w:rPr>
          <w:highlight w:val="red"/>
        </w:rPr>
        <w:t>all</w:t>
      </w:r>
      <w:r w:rsidRPr="003D2378">
        <w:rPr>
          <w:spacing w:val="7"/>
          <w:highlight w:val="red"/>
        </w:rPr>
        <w:t xml:space="preserve"> </w:t>
      </w:r>
      <w:r w:rsidRPr="003D2378">
        <w:rPr>
          <w:highlight w:val="red"/>
        </w:rPr>
        <w:t>programmes</w:t>
      </w:r>
      <w:r w:rsidRPr="003D2378">
        <w:rPr>
          <w:spacing w:val="9"/>
          <w:highlight w:val="red"/>
        </w:rPr>
        <w:t xml:space="preserve"> </w:t>
      </w:r>
      <w:r w:rsidRPr="003D2378">
        <w:rPr>
          <w:highlight w:val="red"/>
        </w:rPr>
        <w:t>covered</w:t>
      </w:r>
      <w:r w:rsidRPr="003D2378">
        <w:rPr>
          <w:spacing w:val="8"/>
          <w:highlight w:val="red"/>
        </w:rPr>
        <w:t xml:space="preserve"> </w:t>
      </w:r>
      <w:r w:rsidRPr="003D2378">
        <w:rPr>
          <w:highlight w:val="red"/>
        </w:rPr>
        <w:t>by</w:t>
      </w:r>
      <w:r w:rsidRPr="003D2378">
        <w:rPr>
          <w:spacing w:val="10"/>
          <w:highlight w:val="red"/>
        </w:rPr>
        <w:t xml:space="preserve"> </w:t>
      </w:r>
      <w:r w:rsidRPr="003D2378">
        <w:rPr>
          <w:highlight w:val="red"/>
        </w:rPr>
        <w:t>the</w:t>
      </w:r>
      <w:r w:rsidRPr="003D2378">
        <w:rPr>
          <w:spacing w:val="9"/>
          <w:highlight w:val="red"/>
        </w:rPr>
        <w:t xml:space="preserve"> </w:t>
      </w:r>
      <w:r w:rsidRPr="003D2378">
        <w:rPr>
          <w:spacing w:val="-1"/>
          <w:highlight w:val="red"/>
        </w:rPr>
        <w:t>UOE-questionnaire),</w:t>
      </w:r>
      <w:r w:rsidRPr="003D2378">
        <w:rPr>
          <w:spacing w:val="9"/>
          <w:highlight w:val="red"/>
        </w:rPr>
        <w:t xml:space="preserve"> </w:t>
      </w:r>
      <w:r w:rsidRPr="003D2378">
        <w:rPr>
          <w:highlight w:val="red"/>
        </w:rPr>
        <w:t>should</w:t>
      </w:r>
      <w:r w:rsidRPr="003D2378">
        <w:rPr>
          <w:spacing w:val="9"/>
          <w:highlight w:val="red"/>
        </w:rPr>
        <w:t xml:space="preserve"> </w:t>
      </w:r>
      <w:r w:rsidRPr="003D2378">
        <w:rPr>
          <w:highlight w:val="red"/>
        </w:rPr>
        <w:t>be</w:t>
      </w:r>
      <w:r w:rsidRPr="003D2378">
        <w:rPr>
          <w:spacing w:val="9"/>
          <w:highlight w:val="red"/>
        </w:rPr>
        <w:t xml:space="preserve"> </w:t>
      </w:r>
      <w:r w:rsidRPr="003D2378">
        <w:rPr>
          <w:highlight w:val="red"/>
        </w:rPr>
        <w:t>a</w:t>
      </w:r>
      <w:r w:rsidRPr="003D2378">
        <w:rPr>
          <w:spacing w:val="9"/>
          <w:highlight w:val="red"/>
        </w:rPr>
        <w:t xml:space="preserve"> </w:t>
      </w:r>
      <w:r w:rsidRPr="003D2378">
        <w:rPr>
          <w:highlight w:val="red"/>
        </w:rPr>
        <w:t>basis</w:t>
      </w:r>
      <w:r w:rsidRPr="003D2378">
        <w:rPr>
          <w:spacing w:val="9"/>
          <w:highlight w:val="red"/>
        </w:rPr>
        <w:t xml:space="preserve"> </w:t>
      </w:r>
      <w:r w:rsidRPr="003D2378">
        <w:rPr>
          <w:highlight w:val="red"/>
        </w:rPr>
        <w:t>for</w:t>
      </w:r>
      <w:r w:rsidRPr="003D2378">
        <w:rPr>
          <w:spacing w:val="9"/>
          <w:highlight w:val="red"/>
        </w:rPr>
        <w:t xml:space="preserve"> </w:t>
      </w:r>
      <w:r w:rsidRPr="003D2378">
        <w:rPr>
          <w:highlight w:val="red"/>
        </w:rPr>
        <w:t>allocation</w:t>
      </w:r>
      <w:r w:rsidRPr="003D2378">
        <w:rPr>
          <w:spacing w:val="7"/>
          <w:highlight w:val="red"/>
        </w:rPr>
        <w:t xml:space="preserve"> </w:t>
      </w:r>
      <w:r w:rsidRPr="003D2378">
        <w:rPr>
          <w:highlight w:val="red"/>
        </w:rPr>
        <w:t>of</w:t>
      </w:r>
      <w:r w:rsidRPr="003D2378">
        <w:rPr>
          <w:spacing w:val="9"/>
          <w:highlight w:val="red"/>
        </w:rPr>
        <w:t xml:space="preserve"> </w:t>
      </w:r>
      <w:r w:rsidRPr="003D2378">
        <w:rPr>
          <w:highlight w:val="red"/>
        </w:rPr>
        <w:t>the</w:t>
      </w:r>
      <w:r w:rsidRPr="003D2378">
        <w:rPr>
          <w:spacing w:val="36"/>
          <w:w w:val="99"/>
          <w:highlight w:val="red"/>
        </w:rPr>
        <w:t xml:space="preserve"> </w:t>
      </w:r>
      <w:r w:rsidRPr="003D2378">
        <w:rPr>
          <w:highlight w:val="red"/>
        </w:rPr>
        <w:t>national</w:t>
      </w:r>
      <w:r w:rsidRPr="003D2378">
        <w:rPr>
          <w:spacing w:val="-1"/>
          <w:highlight w:val="red"/>
        </w:rPr>
        <w:t xml:space="preserve"> programmes </w:t>
      </w:r>
      <w:r w:rsidRPr="003D2378">
        <w:rPr>
          <w:highlight w:val="red"/>
        </w:rPr>
        <w:t>–</w:t>
      </w:r>
      <w:r w:rsidRPr="003D2378">
        <w:rPr>
          <w:spacing w:val="-1"/>
          <w:highlight w:val="red"/>
        </w:rPr>
        <w:t xml:space="preserve"> </w:t>
      </w:r>
      <w:r w:rsidRPr="003D2378">
        <w:rPr>
          <w:highlight w:val="red"/>
        </w:rPr>
        <w:t>via</w:t>
      </w:r>
      <w:r w:rsidRPr="003D2378">
        <w:rPr>
          <w:spacing w:val="-1"/>
          <w:highlight w:val="red"/>
        </w:rPr>
        <w:t xml:space="preserve"> </w:t>
      </w:r>
      <w:r w:rsidRPr="003D2378">
        <w:rPr>
          <w:highlight w:val="red"/>
        </w:rPr>
        <w:t>ISCED</w:t>
      </w:r>
      <w:r w:rsidRPr="003D2378">
        <w:rPr>
          <w:spacing w:val="-1"/>
          <w:highlight w:val="red"/>
        </w:rPr>
        <w:t xml:space="preserve"> </w:t>
      </w:r>
      <w:r w:rsidRPr="003D2378">
        <w:rPr>
          <w:highlight w:val="red"/>
        </w:rPr>
        <w:t>2011</w:t>
      </w:r>
      <w:r w:rsidRPr="003D2378">
        <w:rPr>
          <w:spacing w:val="-2"/>
          <w:highlight w:val="red"/>
        </w:rPr>
        <w:t xml:space="preserve"> </w:t>
      </w:r>
      <w:r w:rsidRPr="003D2378">
        <w:rPr>
          <w:highlight w:val="red"/>
        </w:rPr>
        <w:t>–</w:t>
      </w:r>
      <w:r w:rsidRPr="003D2378">
        <w:rPr>
          <w:spacing w:val="-1"/>
          <w:highlight w:val="red"/>
        </w:rPr>
        <w:t xml:space="preserve"> </w:t>
      </w:r>
      <w:r w:rsidRPr="003D2378">
        <w:rPr>
          <w:highlight w:val="red"/>
        </w:rPr>
        <w:t>to</w:t>
      </w:r>
      <w:r w:rsidRPr="003D2378">
        <w:rPr>
          <w:spacing w:val="-1"/>
          <w:highlight w:val="red"/>
        </w:rPr>
        <w:t xml:space="preserve"> the </w:t>
      </w:r>
      <w:r w:rsidRPr="003D2378">
        <w:rPr>
          <w:highlight w:val="red"/>
        </w:rPr>
        <w:t>codes</w:t>
      </w:r>
      <w:r w:rsidRPr="003D2378">
        <w:rPr>
          <w:spacing w:val="-1"/>
          <w:highlight w:val="red"/>
        </w:rPr>
        <w:t xml:space="preserve"> </w:t>
      </w:r>
      <w:r w:rsidRPr="003D2378">
        <w:rPr>
          <w:highlight w:val="red"/>
        </w:rPr>
        <w:t>of this</w:t>
      </w:r>
      <w:r w:rsidRPr="003D2378">
        <w:rPr>
          <w:spacing w:val="-1"/>
          <w:highlight w:val="red"/>
        </w:rPr>
        <w:t xml:space="preserve"> </w:t>
      </w:r>
      <w:r w:rsidRPr="003D2378">
        <w:rPr>
          <w:highlight w:val="red"/>
        </w:rPr>
        <w:t>variable.</w:t>
      </w:r>
    </w:p>
    <w:p w:rsidR="00A7027F" w:rsidRPr="003D2378" w:rsidRDefault="006F44CB">
      <w:pPr>
        <w:pStyle w:val="a3"/>
        <w:spacing w:before="120"/>
        <w:ind w:left="117"/>
        <w:jc w:val="both"/>
        <w:rPr>
          <w:highlight w:val="red"/>
        </w:rPr>
      </w:pPr>
      <w:r w:rsidRPr="003D2378">
        <w:rPr>
          <w:highlight w:val="red"/>
        </w:rPr>
        <w:t>Level</w:t>
      </w:r>
      <w:r w:rsidRPr="003D2378">
        <w:rPr>
          <w:spacing w:val="-2"/>
          <w:highlight w:val="red"/>
        </w:rPr>
        <w:t xml:space="preserve"> </w:t>
      </w:r>
      <w:r w:rsidRPr="003D2378">
        <w:rPr>
          <w:highlight w:val="red"/>
        </w:rPr>
        <w:t>4</w:t>
      </w:r>
      <w:r w:rsidRPr="003D2378">
        <w:rPr>
          <w:spacing w:val="-1"/>
          <w:highlight w:val="red"/>
        </w:rPr>
        <w:t xml:space="preserve"> </w:t>
      </w:r>
      <w:r w:rsidRPr="003D2378">
        <w:rPr>
          <w:highlight w:val="red"/>
        </w:rPr>
        <w:t>may</w:t>
      </w:r>
      <w:r w:rsidRPr="003D2378">
        <w:rPr>
          <w:spacing w:val="-1"/>
          <w:highlight w:val="red"/>
        </w:rPr>
        <w:t xml:space="preserve"> </w:t>
      </w:r>
      <w:r w:rsidRPr="003D2378">
        <w:rPr>
          <w:highlight w:val="red"/>
        </w:rPr>
        <w:t>not</w:t>
      </w:r>
      <w:r w:rsidRPr="003D2378">
        <w:rPr>
          <w:spacing w:val="-1"/>
          <w:highlight w:val="red"/>
        </w:rPr>
        <w:t xml:space="preserve"> </w:t>
      </w:r>
      <w:r w:rsidRPr="003D2378">
        <w:rPr>
          <w:highlight w:val="red"/>
        </w:rPr>
        <w:t>exist</w:t>
      </w:r>
      <w:r w:rsidRPr="003D2378">
        <w:rPr>
          <w:spacing w:val="-1"/>
          <w:highlight w:val="red"/>
        </w:rPr>
        <w:t xml:space="preserve"> </w:t>
      </w:r>
      <w:r w:rsidRPr="003D2378">
        <w:rPr>
          <w:highlight w:val="red"/>
        </w:rPr>
        <w:t>in</w:t>
      </w:r>
      <w:r w:rsidRPr="003D2378">
        <w:rPr>
          <w:spacing w:val="-1"/>
          <w:highlight w:val="red"/>
        </w:rPr>
        <w:t xml:space="preserve"> some </w:t>
      </w:r>
      <w:r w:rsidRPr="003D2378">
        <w:rPr>
          <w:highlight w:val="red"/>
        </w:rPr>
        <w:t>countries.</w:t>
      </w:r>
      <w:r w:rsidRPr="003D2378">
        <w:rPr>
          <w:spacing w:val="-2"/>
          <w:highlight w:val="red"/>
        </w:rPr>
        <w:t xml:space="preserve"> </w:t>
      </w:r>
      <w:r w:rsidRPr="003D2378">
        <w:rPr>
          <w:highlight w:val="red"/>
        </w:rPr>
        <w:t>Please check</w:t>
      </w:r>
      <w:r w:rsidRPr="003D2378">
        <w:rPr>
          <w:spacing w:val="-2"/>
          <w:highlight w:val="red"/>
        </w:rPr>
        <w:t xml:space="preserve"> </w:t>
      </w:r>
      <w:r w:rsidRPr="003D2378">
        <w:rPr>
          <w:highlight w:val="red"/>
        </w:rPr>
        <w:t>your</w:t>
      </w:r>
      <w:r w:rsidRPr="003D2378">
        <w:rPr>
          <w:spacing w:val="-1"/>
          <w:highlight w:val="red"/>
        </w:rPr>
        <w:t xml:space="preserve"> </w:t>
      </w:r>
      <w:r w:rsidRPr="003D2378">
        <w:rPr>
          <w:highlight w:val="red"/>
        </w:rPr>
        <w:t>national</w:t>
      </w:r>
      <w:r w:rsidRPr="003D2378">
        <w:rPr>
          <w:spacing w:val="-1"/>
          <w:highlight w:val="red"/>
        </w:rPr>
        <w:t xml:space="preserve"> </w:t>
      </w:r>
      <w:r w:rsidRPr="003D2378">
        <w:rPr>
          <w:highlight w:val="red"/>
        </w:rPr>
        <w:t>ISCED mapping.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17"/>
        </w:numPr>
        <w:tabs>
          <w:tab w:val="left" w:pos="478"/>
        </w:tabs>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 interviews</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registers.</w:t>
      </w:r>
    </w:p>
    <w:p w:rsidR="00A7027F" w:rsidRPr="003D2378" w:rsidRDefault="006F44CB">
      <w:pPr>
        <w:pStyle w:val="a3"/>
        <w:spacing w:before="101"/>
        <w:ind w:left="117" w:right="113"/>
        <w:jc w:val="both"/>
        <w:rPr>
          <w:highlight w:val="red"/>
        </w:rPr>
      </w:pPr>
      <w:r w:rsidRPr="003D2378">
        <w:rPr>
          <w:highlight w:val="red"/>
        </w:rPr>
        <w:t>Coding</w:t>
      </w:r>
      <w:r w:rsidRPr="003D2378">
        <w:rPr>
          <w:spacing w:val="15"/>
          <w:highlight w:val="red"/>
        </w:rPr>
        <w:t xml:space="preserve"> </w:t>
      </w:r>
      <w:r w:rsidRPr="003D2378">
        <w:rPr>
          <w:highlight w:val="red"/>
        </w:rPr>
        <w:t>of</w:t>
      </w:r>
      <w:r w:rsidRPr="003D2378">
        <w:rPr>
          <w:spacing w:val="17"/>
          <w:highlight w:val="red"/>
        </w:rPr>
        <w:t xml:space="preserve"> </w:t>
      </w:r>
      <w:r w:rsidRPr="003D2378">
        <w:rPr>
          <w:spacing w:val="-1"/>
          <w:highlight w:val="red"/>
        </w:rPr>
        <w:t>the</w:t>
      </w:r>
      <w:r w:rsidRPr="003D2378">
        <w:rPr>
          <w:spacing w:val="17"/>
          <w:highlight w:val="red"/>
        </w:rPr>
        <w:t xml:space="preserve"> </w:t>
      </w:r>
      <w:r w:rsidRPr="003D2378">
        <w:rPr>
          <w:highlight w:val="red"/>
        </w:rPr>
        <w:t>national</w:t>
      </w:r>
      <w:r w:rsidRPr="003D2378">
        <w:rPr>
          <w:spacing w:val="17"/>
          <w:highlight w:val="red"/>
        </w:rPr>
        <w:t xml:space="preserve"> </w:t>
      </w:r>
      <w:r w:rsidRPr="003D2378">
        <w:rPr>
          <w:spacing w:val="-1"/>
          <w:highlight w:val="red"/>
        </w:rPr>
        <w:t>educational</w:t>
      </w:r>
      <w:r w:rsidRPr="003D2378">
        <w:rPr>
          <w:spacing w:val="17"/>
          <w:highlight w:val="red"/>
        </w:rPr>
        <w:t xml:space="preserve"> </w:t>
      </w:r>
      <w:r w:rsidRPr="003D2378">
        <w:rPr>
          <w:spacing w:val="-1"/>
          <w:highlight w:val="red"/>
        </w:rPr>
        <w:t>levels</w:t>
      </w:r>
      <w:r w:rsidRPr="003D2378">
        <w:rPr>
          <w:spacing w:val="17"/>
          <w:highlight w:val="red"/>
        </w:rPr>
        <w:t xml:space="preserve"> </w:t>
      </w:r>
      <w:r w:rsidRPr="003D2378">
        <w:rPr>
          <w:highlight w:val="red"/>
        </w:rPr>
        <w:t>using</w:t>
      </w:r>
      <w:r w:rsidRPr="003D2378">
        <w:rPr>
          <w:spacing w:val="16"/>
          <w:highlight w:val="red"/>
        </w:rPr>
        <w:t xml:space="preserve"> </w:t>
      </w:r>
      <w:r w:rsidRPr="003D2378">
        <w:rPr>
          <w:spacing w:val="-1"/>
          <w:highlight w:val="red"/>
        </w:rPr>
        <w:t>more</w:t>
      </w:r>
      <w:r w:rsidRPr="003D2378">
        <w:rPr>
          <w:spacing w:val="17"/>
          <w:highlight w:val="red"/>
        </w:rPr>
        <w:t xml:space="preserve"> </w:t>
      </w:r>
      <w:r w:rsidRPr="003D2378">
        <w:rPr>
          <w:highlight w:val="red"/>
        </w:rPr>
        <w:t>detailed</w:t>
      </w:r>
      <w:r w:rsidRPr="003D2378">
        <w:rPr>
          <w:spacing w:val="17"/>
          <w:highlight w:val="red"/>
        </w:rPr>
        <w:t xml:space="preserve"> </w:t>
      </w:r>
      <w:r w:rsidRPr="003D2378">
        <w:rPr>
          <w:highlight w:val="red"/>
        </w:rPr>
        <w:t>coding</w:t>
      </w:r>
      <w:r w:rsidRPr="003D2378">
        <w:rPr>
          <w:spacing w:val="15"/>
          <w:highlight w:val="red"/>
        </w:rPr>
        <w:t xml:space="preserve"> </w:t>
      </w:r>
      <w:r w:rsidRPr="003D2378">
        <w:rPr>
          <w:highlight w:val="red"/>
        </w:rPr>
        <w:t>in</w:t>
      </w:r>
      <w:r w:rsidRPr="003D2378">
        <w:rPr>
          <w:spacing w:val="17"/>
          <w:highlight w:val="red"/>
        </w:rPr>
        <w:t xml:space="preserve"> </w:t>
      </w:r>
      <w:r w:rsidRPr="003D2378">
        <w:rPr>
          <w:spacing w:val="-1"/>
          <w:highlight w:val="red"/>
        </w:rPr>
        <w:t>ISCED</w:t>
      </w:r>
      <w:r w:rsidRPr="003D2378">
        <w:rPr>
          <w:spacing w:val="17"/>
          <w:highlight w:val="red"/>
        </w:rPr>
        <w:t xml:space="preserve"> </w:t>
      </w:r>
      <w:r w:rsidRPr="003D2378">
        <w:rPr>
          <w:highlight w:val="red"/>
        </w:rPr>
        <w:t>when</w:t>
      </w:r>
      <w:r w:rsidRPr="003D2378">
        <w:rPr>
          <w:spacing w:val="17"/>
          <w:highlight w:val="red"/>
        </w:rPr>
        <w:t xml:space="preserve"> </w:t>
      </w:r>
      <w:r w:rsidRPr="003D2378">
        <w:rPr>
          <w:highlight w:val="red"/>
        </w:rPr>
        <w:t>possible</w:t>
      </w:r>
      <w:r w:rsidRPr="003D2378">
        <w:rPr>
          <w:spacing w:val="17"/>
          <w:highlight w:val="red"/>
        </w:rPr>
        <w:t xml:space="preserve"> </w:t>
      </w:r>
      <w:r w:rsidRPr="003D2378">
        <w:rPr>
          <w:highlight w:val="red"/>
        </w:rPr>
        <w:t>could</w:t>
      </w:r>
      <w:r w:rsidRPr="003D2378">
        <w:rPr>
          <w:spacing w:val="43"/>
          <w:w w:val="99"/>
          <w:highlight w:val="red"/>
        </w:rPr>
        <w:t xml:space="preserve"> </w:t>
      </w:r>
      <w:r w:rsidRPr="003D2378">
        <w:rPr>
          <w:highlight w:val="red"/>
        </w:rPr>
        <w:t>be</w:t>
      </w:r>
      <w:r w:rsidRPr="003D2378">
        <w:rPr>
          <w:spacing w:val="-2"/>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good</w:t>
      </w:r>
      <w:r w:rsidRPr="003D2378">
        <w:rPr>
          <w:spacing w:val="-1"/>
          <w:highlight w:val="red"/>
        </w:rPr>
        <w:t xml:space="preserve"> practice.</w:t>
      </w:r>
    </w:p>
    <w:p w:rsidR="00A7027F" w:rsidRPr="003D2378" w:rsidRDefault="006F44CB">
      <w:pPr>
        <w:pStyle w:val="a3"/>
        <w:spacing w:before="120"/>
        <w:ind w:left="117" w:right="115"/>
        <w:jc w:val="both"/>
        <w:rPr>
          <w:highlight w:val="red"/>
        </w:rPr>
      </w:pPr>
      <w:r w:rsidRPr="003D2378">
        <w:rPr>
          <w:highlight w:val="red"/>
        </w:rPr>
        <w:t>The</w:t>
      </w:r>
      <w:r w:rsidRPr="003D2378">
        <w:rPr>
          <w:spacing w:val="13"/>
          <w:highlight w:val="red"/>
        </w:rPr>
        <w:t xml:space="preserve"> </w:t>
      </w:r>
      <w:r w:rsidRPr="003D2378">
        <w:rPr>
          <w:highlight w:val="red"/>
        </w:rPr>
        <w:t>question</w:t>
      </w:r>
      <w:r w:rsidRPr="003D2378">
        <w:rPr>
          <w:spacing w:val="11"/>
          <w:highlight w:val="red"/>
        </w:rPr>
        <w:t xml:space="preserve"> </w:t>
      </w:r>
      <w:r w:rsidRPr="003D2378">
        <w:rPr>
          <w:highlight w:val="red"/>
        </w:rPr>
        <w:t>about</w:t>
      </w:r>
      <w:r w:rsidRPr="003D2378">
        <w:rPr>
          <w:spacing w:val="13"/>
          <w:highlight w:val="red"/>
        </w:rPr>
        <w:t xml:space="preserve"> </w:t>
      </w:r>
      <w:r w:rsidRPr="003D2378">
        <w:rPr>
          <w:spacing w:val="-1"/>
          <w:highlight w:val="red"/>
        </w:rPr>
        <w:t>educational</w:t>
      </w:r>
      <w:r w:rsidRPr="003D2378">
        <w:rPr>
          <w:spacing w:val="13"/>
          <w:highlight w:val="red"/>
        </w:rPr>
        <w:t xml:space="preserve"> </w:t>
      </w:r>
      <w:r w:rsidRPr="003D2378">
        <w:rPr>
          <w:spacing w:val="-1"/>
          <w:highlight w:val="red"/>
        </w:rPr>
        <w:t>attainment</w:t>
      </w:r>
      <w:r w:rsidRPr="003D2378">
        <w:rPr>
          <w:spacing w:val="13"/>
          <w:highlight w:val="red"/>
        </w:rPr>
        <w:t xml:space="preserve"> </w:t>
      </w:r>
      <w:r w:rsidRPr="003D2378">
        <w:rPr>
          <w:highlight w:val="red"/>
        </w:rPr>
        <w:t>can</w:t>
      </w:r>
      <w:r w:rsidRPr="003D2378">
        <w:rPr>
          <w:spacing w:val="13"/>
          <w:highlight w:val="red"/>
        </w:rPr>
        <w:t xml:space="preserve"> </w:t>
      </w:r>
      <w:r w:rsidRPr="003D2378">
        <w:rPr>
          <w:highlight w:val="red"/>
        </w:rPr>
        <w:t>be</w:t>
      </w:r>
      <w:r w:rsidRPr="003D2378">
        <w:rPr>
          <w:spacing w:val="13"/>
          <w:highlight w:val="red"/>
        </w:rPr>
        <w:t xml:space="preserve"> </w:t>
      </w:r>
      <w:r w:rsidRPr="003D2378">
        <w:rPr>
          <w:spacing w:val="-1"/>
          <w:highlight w:val="red"/>
        </w:rPr>
        <w:t>asked</w:t>
      </w:r>
      <w:r w:rsidRPr="003D2378">
        <w:rPr>
          <w:spacing w:val="13"/>
          <w:highlight w:val="red"/>
        </w:rPr>
        <w:t xml:space="preserve"> </w:t>
      </w:r>
      <w:r w:rsidRPr="003D2378">
        <w:rPr>
          <w:highlight w:val="red"/>
        </w:rPr>
        <w:t>as</w:t>
      </w:r>
      <w:r w:rsidRPr="003D2378">
        <w:rPr>
          <w:spacing w:val="13"/>
          <w:highlight w:val="red"/>
        </w:rPr>
        <w:t xml:space="preserve"> </w:t>
      </w:r>
      <w:r w:rsidRPr="003D2378">
        <w:rPr>
          <w:highlight w:val="red"/>
        </w:rPr>
        <w:t>an</w:t>
      </w:r>
      <w:r w:rsidRPr="003D2378">
        <w:rPr>
          <w:spacing w:val="13"/>
          <w:highlight w:val="red"/>
        </w:rPr>
        <w:t xml:space="preserve"> </w:t>
      </w:r>
      <w:r w:rsidRPr="003D2378">
        <w:rPr>
          <w:spacing w:val="-1"/>
          <w:highlight w:val="red"/>
        </w:rPr>
        <w:t>open</w:t>
      </w:r>
      <w:r w:rsidRPr="003D2378">
        <w:rPr>
          <w:spacing w:val="13"/>
          <w:highlight w:val="red"/>
        </w:rPr>
        <w:t xml:space="preserve"> </w:t>
      </w:r>
      <w:r w:rsidRPr="003D2378">
        <w:rPr>
          <w:spacing w:val="-1"/>
          <w:highlight w:val="red"/>
        </w:rPr>
        <w:t>question</w:t>
      </w:r>
      <w:r w:rsidRPr="003D2378">
        <w:rPr>
          <w:spacing w:val="13"/>
          <w:highlight w:val="red"/>
        </w:rPr>
        <w:t xml:space="preserve"> </w:t>
      </w:r>
      <w:r w:rsidRPr="003D2378">
        <w:rPr>
          <w:highlight w:val="red"/>
        </w:rPr>
        <w:t>in</w:t>
      </w:r>
      <w:r w:rsidRPr="003D2378">
        <w:rPr>
          <w:spacing w:val="13"/>
          <w:highlight w:val="red"/>
        </w:rPr>
        <w:t xml:space="preserve"> </w:t>
      </w:r>
      <w:r w:rsidRPr="003D2378">
        <w:rPr>
          <w:highlight w:val="red"/>
        </w:rPr>
        <w:t>a</w:t>
      </w:r>
      <w:r w:rsidRPr="003D2378">
        <w:rPr>
          <w:spacing w:val="14"/>
          <w:highlight w:val="red"/>
        </w:rPr>
        <w:t xml:space="preserve"> </w:t>
      </w:r>
      <w:r w:rsidRPr="003D2378">
        <w:rPr>
          <w:spacing w:val="-1"/>
          <w:highlight w:val="red"/>
        </w:rPr>
        <w:t>survey</w:t>
      </w:r>
      <w:r w:rsidRPr="003D2378">
        <w:rPr>
          <w:spacing w:val="15"/>
          <w:highlight w:val="red"/>
        </w:rPr>
        <w:t xml:space="preserve"> </w:t>
      </w:r>
      <w:r w:rsidRPr="003D2378">
        <w:rPr>
          <w:spacing w:val="-1"/>
          <w:highlight w:val="red"/>
        </w:rPr>
        <w:t>and</w:t>
      </w:r>
      <w:r w:rsidRPr="003D2378">
        <w:rPr>
          <w:spacing w:val="13"/>
          <w:highlight w:val="red"/>
        </w:rPr>
        <w:t xml:space="preserve"> </w:t>
      </w:r>
      <w:r w:rsidRPr="003D2378">
        <w:rPr>
          <w:highlight w:val="red"/>
        </w:rPr>
        <w:t>recoded</w:t>
      </w:r>
      <w:r w:rsidRPr="003D2378">
        <w:rPr>
          <w:spacing w:val="73"/>
          <w:w w:val="99"/>
          <w:highlight w:val="red"/>
        </w:rPr>
        <w:t xml:space="preserve"> </w:t>
      </w:r>
      <w:r w:rsidRPr="003D2378">
        <w:rPr>
          <w:highlight w:val="red"/>
        </w:rPr>
        <w:t>afterwards</w:t>
      </w:r>
      <w:r w:rsidRPr="003D2378">
        <w:rPr>
          <w:spacing w:val="1"/>
          <w:highlight w:val="red"/>
        </w:rPr>
        <w:t xml:space="preserve"> </w:t>
      </w:r>
      <w:r w:rsidRPr="003D2378">
        <w:rPr>
          <w:highlight w:val="red"/>
        </w:rPr>
        <w:t>or</w:t>
      </w:r>
      <w:r w:rsidRPr="003D2378">
        <w:rPr>
          <w:spacing w:val="4"/>
          <w:highlight w:val="red"/>
        </w:rPr>
        <w:t xml:space="preserve"> </w:t>
      </w:r>
      <w:r w:rsidRPr="003D2378">
        <w:rPr>
          <w:highlight w:val="red"/>
        </w:rPr>
        <w:t>directly</w:t>
      </w:r>
      <w:r w:rsidRPr="003D2378">
        <w:rPr>
          <w:spacing w:val="4"/>
          <w:highlight w:val="red"/>
        </w:rPr>
        <w:t xml:space="preserve"> </w:t>
      </w:r>
      <w:r w:rsidRPr="003D2378">
        <w:rPr>
          <w:highlight w:val="red"/>
        </w:rPr>
        <w:t>coded</w:t>
      </w:r>
      <w:r w:rsidRPr="003D2378">
        <w:rPr>
          <w:spacing w:val="2"/>
          <w:highlight w:val="red"/>
        </w:rPr>
        <w:t xml:space="preserve"> </w:t>
      </w:r>
      <w:r w:rsidRPr="003D2378">
        <w:rPr>
          <w:highlight w:val="red"/>
        </w:rPr>
        <w:t>according</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national</w:t>
      </w:r>
      <w:r w:rsidRPr="003D2378">
        <w:rPr>
          <w:spacing w:val="3"/>
          <w:highlight w:val="red"/>
        </w:rPr>
        <w:t xml:space="preserve"> </w:t>
      </w:r>
      <w:r w:rsidRPr="003D2378">
        <w:rPr>
          <w:highlight w:val="red"/>
        </w:rPr>
        <w:t>list</w:t>
      </w:r>
      <w:r w:rsidRPr="003D2378">
        <w:rPr>
          <w:spacing w:val="2"/>
          <w:highlight w:val="red"/>
        </w:rPr>
        <w:t xml:space="preserve"> </w:t>
      </w:r>
      <w:r w:rsidRPr="003D2378">
        <w:rPr>
          <w:highlight w:val="red"/>
        </w:rPr>
        <w:t>of</w:t>
      </w:r>
      <w:r w:rsidRPr="003D2378">
        <w:rPr>
          <w:spacing w:val="3"/>
          <w:highlight w:val="red"/>
        </w:rPr>
        <w:t xml:space="preserve"> </w:t>
      </w:r>
      <w:r w:rsidRPr="003D2378">
        <w:rPr>
          <w:highlight w:val="red"/>
        </w:rPr>
        <w:t>educational</w:t>
      </w:r>
      <w:r w:rsidRPr="003D2378">
        <w:rPr>
          <w:spacing w:val="1"/>
          <w:highlight w:val="red"/>
        </w:rPr>
        <w:t xml:space="preserve"> </w:t>
      </w:r>
      <w:r w:rsidRPr="003D2378">
        <w:rPr>
          <w:spacing w:val="-1"/>
          <w:highlight w:val="red"/>
        </w:rPr>
        <w:t>programmes.</w:t>
      </w:r>
      <w:r w:rsidRPr="003D2378">
        <w:rPr>
          <w:spacing w:val="3"/>
          <w:highlight w:val="red"/>
        </w:rPr>
        <w:t xml:space="preserve"> </w:t>
      </w:r>
      <w:r w:rsidRPr="003D2378">
        <w:rPr>
          <w:highlight w:val="red"/>
        </w:rPr>
        <w:t>Information</w:t>
      </w:r>
      <w:r w:rsidRPr="003D2378">
        <w:rPr>
          <w:spacing w:val="2"/>
          <w:highlight w:val="red"/>
        </w:rPr>
        <w:t xml:space="preserve"> </w:t>
      </w:r>
      <w:r w:rsidRPr="003D2378">
        <w:rPr>
          <w:highlight w:val="red"/>
        </w:rPr>
        <w:t>can</w:t>
      </w:r>
      <w:r w:rsidRPr="003D2378">
        <w:rPr>
          <w:spacing w:val="33"/>
          <w:w w:val="99"/>
          <w:highlight w:val="red"/>
        </w:rPr>
        <w:t xml:space="preserve"> </w:t>
      </w:r>
      <w:r w:rsidRPr="003D2378">
        <w:rPr>
          <w:highlight w:val="red"/>
        </w:rPr>
        <w:t>be</w:t>
      </w:r>
      <w:r w:rsidRPr="003D2378">
        <w:rPr>
          <w:spacing w:val="-2"/>
          <w:highlight w:val="red"/>
        </w:rPr>
        <w:t xml:space="preserve"> </w:t>
      </w:r>
      <w:r w:rsidRPr="003D2378">
        <w:rPr>
          <w:highlight w:val="red"/>
        </w:rPr>
        <w:t>obtained</w:t>
      </w:r>
      <w:r w:rsidRPr="003D2378">
        <w:rPr>
          <w:spacing w:val="-1"/>
          <w:highlight w:val="red"/>
        </w:rPr>
        <w:t xml:space="preserve"> from</w:t>
      </w:r>
      <w:r w:rsidRPr="003D2378">
        <w:rPr>
          <w:spacing w:val="-3"/>
          <w:highlight w:val="red"/>
        </w:rPr>
        <w:t xml:space="preserve"> </w:t>
      </w:r>
      <w:r w:rsidRPr="003D2378">
        <w:rPr>
          <w:highlight w:val="red"/>
        </w:rPr>
        <w:t>registers as</w:t>
      </w:r>
      <w:r w:rsidRPr="003D2378">
        <w:rPr>
          <w:spacing w:val="-1"/>
          <w:highlight w:val="red"/>
        </w:rPr>
        <w:t xml:space="preserve"> </w:t>
      </w:r>
      <w:r w:rsidRPr="003D2378">
        <w:rPr>
          <w:highlight w:val="red"/>
        </w:rPr>
        <w:t>well.</w:t>
      </w:r>
    </w:p>
    <w:p w:rsidR="00A7027F" w:rsidRPr="003D2378" w:rsidRDefault="006F44CB">
      <w:pPr>
        <w:pStyle w:val="a3"/>
        <w:spacing w:before="120"/>
        <w:ind w:left="117" w:right="112"/>
        <w:jc w:val="both"/>
        <w:rPr>
          <w:highlight w:val="red"/>
        </w:rPr>
      </w:pPr>
      <w:r w:rsidRPr="003D2378">
        <w:rPr>
          <w:highlight w:val="red"/>
        </w:rPr>
        <w:t>It</w:t>
      </w:r>
      <w:r w:rsidRPr="003D2378">
        <w:rPr>
          <w:spacing w:val="12"/>
          <w:highlight w:val="red"/>
        </w:rPr>
        <w:t xml:space="preserve"> </w:t>
      </w:r>
      <w:r w:rsidRPr="003D2378">
        <w:rPr>
          <w:highlight w:val="red"/>
        </w:rPr>
        <w:t>should</w:t>
      </w:r>
      <w:r w:rsidRPr="003D2378">
        <w:rPr>
          <w:spacing w:val="12"/>
          <w:highlight w:val="red"/>
        </w:rPr>
        <w:t xml:space="preserve"> </w:t>
      </w:r>
      <w:r w:rsidRPr="003D2378">
        <w:rPr>
          <w:highlight w:val="red"/>
        </w:rPr>
        <w:t>be</w:t>
      </w:r>
      <w:r w:rsidRPr="003D2378">
        <w:rPr>
          <w:spacing w:val="12"/>
          <w:highlight w:val="red"/>
        </w:rPr>
        <w:t xml:space="preserve"> </w:t>
      </w:r>
      <w:r w:rsidRPr="003D2378">
        <w:rPr>
          <w:highlight w:val="red"/>
        </w:rPr>
        <w:t>recommended</w:t>
      </w:r>
      <w:r w:rsidRPr="003D2378">
        <w:rPr>
          <w:spacing w:val="12"/>
          <w:highlight w:val="red"/>
        </w:rPr>
        <w:t xml:space="preserve"> </w:t>
      </w:r>
      <w:r w:rsidRPr="003D2378">
        <w:rPr>
          <w:highlight w:val="red"/>
        </w:rPr>
        <w:t>to</w:t>
      </w:r>
      <w:r w:rsidRPr="003D2378">
        <w:rPr>
          <w:spacing w:val="12"/>
          <w:highlight w:val="red"/>
        </w:rPr>
        <w:t xml:space="preserve"> </w:t>
      </w:r>
      <w:r w:rsidRPr="003D2378">
        <w:rPr>
          <w:spacing w:val="-1"/>
          <w:highlight w:val="red"/>
        </w:rPr>
        <w:t>avoid</w:t>
      </w:r>
      <w:r w:rsidRPr="003D2378">
        <w:rPr>
          <w:spacing w:val="12"/>
          <w:highlight w:val="red"/>
        </w:rPr>
        <w:t xml:space="preserve"> </w:t>
      </w:r>
      <w:r w:rsidRPr="003D2378">
        <w:rPr>
          <w:highlight w:val="red"/>
        </w:rPr>
        <w:t>proxies</w:t>
      </w:r>
      <w:r w:rsidRPr="003D2378">
        <w:rPr>
          <w:spacing w:val="12"/>
          <w:highlight w:val="red"/>
        </w:rPr>
        <w:t xml:space="preserve"> </w:t>
      </w:r>
      <w:r w:rsidRPr="003D2378">
        <w:rPr>
          <w:spacing w:val="-1"/>
          <w:highlight w:val="red"/>
        </w:rPr>
        <w:t>(the</w:t>
      </w:r>
      <w:r w:rsidRPr="003D2378">
        <w:rPr>
          <w:spacing w:val="12"/>
          <w:highlight w:val="red"/>
        </w:rPr>
        <w:t xml:space="preserve"> </w:t>
      </w:r>
      <w:r w:rsidRPr="003D2378">
        <w:rPr>
          <w:highlight w:val="red"/>
        </w:rPr>
        <w:t>use</w:t>
      </w:r>
      <w:r w:rsidRPr="003D2378">
        <w:rPr>
          <w:spacing w:val="12"/>
          <w:highlight w:val="red"/>
        </w:rPr>
        <w:t xml:space="preserve"> </w:t>
      </w:r>
      <w:r w:rsidRPr="003D2378">
        <w:rPr>
          <w:highlight w:val="red"/>
        </w:rPr>
        <w:t>of</w:t>
      </w:r>
      <w:r w:rsidRPr="003D2378">
        <w:rPr>
          <w:spacing w:val="12"/>
          <w:highlight w:val="red"/>
        </w:rPr>
        <w:t xml:space="preserve"> </w:t>
      </w:r>
      <w:r w:rsidRPr="003D2378">
        <w:rPr>
          <w:highlight w:val="red"/>
        </w:rPr>
        <w:t>proxies</w:t>
      </w:r>
      <w:r w:rsidRPr="003D2378">
        <w:rPr>
          <w:spacing w:val="12"/>
          <w:highlight w:val="red"/>
        </w:rPr>
        <w:t xml:space="preserve"> </w:t>
      </w:r>
      <w:r w:rsidRPr="003D2378">
        <w:rPr>
          <w:highlight w:val="red"/>
        </w:rPr>
        <w:t>can</w:t>
      </w:r>
      <w:r w:rsidRPr="003D2378">
        <w:rPr>
          <w:spacing w:val="12"/>
          <w:highlight w:val="red"/>
        </w:rPr>
        <w:t xml:space="preserve"> </w:t>
      </w:r>
      <w:r w:rsidRPr="003D2378">
        <w:rPr>
          <w:highlight w:val="red"/>
        </w:rPr>
        <w:t>be</w:t>
      </w:r>
      <w:r w:rsidRPr="003D2378">
        <w:rPr>
          <w:spacing w:val="12"/>
          <w:highlight w:val="red"/>
        </w:rPr>
        <w:t xml:space="preserve"> </w:t>
      </w:r>
      <w:r w:rsidRPr="003D2378">
        <w:rPr>
          <w:highlight w:val="red"/>
        </w:rPr>
        <w:t>difficult</w:t>
      </w:r>
      <w:r w:rsidRPr="003D2378">
        <w:rPr>
          <w:spacing w:val="13"/>
          <w:highlight w:val="red"/>
        </w:rPr>
        <w:t xml:space="preserve"> </w:t>
      </w:r>
      <w:r w:rsidRPr="003D2378">
        <w:rPr>
          <w:highlight w:val="red"/>
        </w:rPr>
        <w:t>to</w:t>
      </w:r>
      <w:r w:rsidRPr="003D2378">
        <w:rPr>
          <w:spacing w:val="12"/>
          <w:highlight w:val="red"/>
        </w:rPr>
        <w:t xml:space="preserve"> </w:t>
      </w:r>
      <w:r w:rsidRPr="003D2378">
        <w:rPr>
          <w:spacing w:val="-1"/>
          <w:highlight w:val="red"/>
        </w:rPr>
        <w:t>determine</w:t>
      </w:r>
      <w:r w:rsidRPr="003D2378">
        <w:rPr>
          <w:spacing w:val="29"/>
          <w:w w:val="99"/>
          <w:highlight w:val="red"/>
        </w:rPr>
        <w:t xml:space="preserve"> </w:t>
      </w:r>
      <w:r w:rsidRPr="003D2378">
        <w:rPr>
          <w:highlight w:val="red"/>
        </w:rPr>
        <w:t>educational</w:t>
      </w:r>
      <w:r w:rsidRPr="003D2378">
        <w:rPr>
          <w:spacing w:val="17"/>
          <w:highlight w:val="red"/>
        </w:rPr>
        <w:t xml:space="preserve"> </w:t>
      </w:r>
      <w:r w:rsidRPr="003D2378">
        <w:rPr>
          <w:highlight w:val="red"/>
        </w:rPr>
        <w:t>level</w:t>
      </w:r>
      <w:r w:rsidRPr="003D2378">
        <w:rPr>
          <w:spacing w:val="18"/>
          <w:highlight w:val="red"/>
        </w:rPr>
        <w:t xml:space="preserve"> </w:t>
      </w:r>
      <w:r w:rsidRPr="003D2378">
        <w:rPr>
          <w:highlight w:val="red"/>
        </w:rPr>
        <w:t>of</w:t>
      </w:r>
      <w:r w:rsidRPr="003D2378">
        <w:rPr>
          <w:spacing w:val="18"/>
          <w:highlight w:val="red"/>
        </w:rPr>
        <w:t xml:space="preserve"> </w:t>
      </w:r>
      <w:r w:rsidRPr="003D2378">
        <w:rPr>
          <w:highlight w:val="red"/>
        </w:rPr>
        <w:t>older</w:t>
      </w:r>
      <w:r w:rsidRPr="003D2378">
        <w:rPr>
          <w:spacing w:val="17"/>
          <w:highlight w:val="red"/>
        </w:rPr>
        <w:t xml:space="preserve"> </w:t>
      </w:r>
      <w:r w:rsidRPr="003D2378">
        <w:rPr>
          <w:highlight w:val="red"/>
        </w:rPr>
        <w:t>people,</w:t>
      </w:r>
      <w:r w:rsidRPr="003D2378">
        <w:rPr>
          <w:spacing w:val="18"/>
          <w:highlight w:val="red"/>
        </w:rPr>
        <w:t xml:space="preserve"> </w:t>
      </w:r>
      <w:r w:rsidRPr="003D2378">
        <w:rPr>
          <w:highlight w:val="red"/>
        </w:rPr>
        <w:t>of</w:t>
      </w:r>
      <w:r w:rsidRPr="003D2378">
        <w:rPr>
          <w:spacing w:val="17"/>
          <w:highlight w:val="red"/>
        </w:rPr>
        <w:t xml:space="preserve"> </w:t>
      </w:r>
      <w:r w:rsidRPr="003D2378">
        <w:rPr>
          <w:spacing w:val="-1"/>
          <w:highlight w:val="red"/>
        </w:rPr>
        <w:t>migrants</w:t>
      </w:r>
      <w:r w:rsidRPr="003D2378">
        <w:rPr>
          <w:spacing w:val="18"/>
          <w:highlight w:val="red"/>
        </w:rPr>
        <w:t xml:space="preserve"> </w:t>
      </w:r>
      <w:r w:rsidRPr="003D2378">
        <w:rPr>
          <w:highlight w:val="red"/>
        </w:rPr>
        <w:t>or</w:t>
      </w:r>
      <w:r w:rsidRPr="003D2378">
        <w:rPr>
          <w:spacing w:val="18"/>
          <w:highlight w:val="red"/>
        </w:rPr>
        <w:t xml:space="preserve"> </w:t>
      </w:r>
      <w:r w:rsidRPr="003D2378">
        <w:rPr>
          <w:highlight w:val="red"/>
        </w:rPr>
        <w:t>of</w:t>
      </w:r>
      <w:r w:rsidRPr="003D2378">
        <w:rPr>
          <w:spacing w:val="17"/>
          <w:highlight w:val="red"/>
        </w:rPr>
        <w:t xml:space="preserve"> </w:t>
      </w:r>
      <w:r w:rsidRPr="003D2378">
        <w:rPr>
          <w:highlight w:val="red"/>
        </w:rPr>
        <w:t>people</w:t>
      </w:r>
      <w:r w:rsidRPr="003D2378">
        <w:rPr>
          <w:spacing w:val="18"/>
          <w:highlight w:val="red"/>
        </w:rPr>
        <w:t xml:space="preserve"> </w:t>
      </w:r>
      <w:r w:rsidRPr="003D2378">
        <w:rPr>
          <w:highlight w:val="red"/>
        </w:rPr>
        <w:t>whose</w:t>
      </w:r>
      <w:r w:rsidRPr="003D2378">
        <w:rPr>
          <w:spacing w:val="18"/>
          <w:highlight w:val="red"/>
        </w:rPr>
        <w:t xml:space="preserve"> </w:t>
      </w:r>
      <w:r w:rsidRPr="003D2378">
        <w:rPr>
          <w:highlight w:val="red"/>
        </w:rPr>
        <w:t>participation</w:t>
      </w:r>
      <w:r w:rsidRPr="003D2378">
        <w:rPr>
          <w:spacing w:val="17"/>
          <w:highlight w:val="red"/>
        </w:rPr>
        <w:t xml:space="preserve"> </w:t>
      </w:r>
      <w:r w:rsidRPr="003D2378">
        <w:rPr>
          <w:highlight w:val="red"/>
        </w:rPr>
        <w:t>in</w:t>
      </w:r>
      <w:r w:rsidRPr="003D2378">
        <w:rPr>
          <w:spacing w:val="18"/>
          <w:highlight w:val="red"/>
        </w:rPr>
        <w:t xml:space="preserve"> </w:t>
      </w:r>
      <w:r w:rsidRPr="003D2378">
        <w:rPr>
          <w:spacing w:val="-1"/>
          <w:highlight w:val="red"/>
        </w:rPr>
        <w:t>formal/non-formal</w:t>
      </w:r>
      <w:r w:rsidRPr="003D2378">
        <w:rPr>
          <w:spacing w:val="39"/>
          <w:w w:val="99"/>
          <w:highlight w:val="red"/>
        </w:rPr>
        <w:t xml:space="preserve"> </w:t>
      </w:r>
      <w:r w:rsidRPr="003D2378">
        <w:rPr>
          <w:highlight w:val="red"/>
        </w:rPr>
        <w:t>education</w:t>
      </w:r>
      <w:r w:rsidRPr="003D2378">
        <w:rPr>
          <w:spacing w:val="8"/>
          <w:highlight w:val="red"/>
        </w:rPr>
        <w:t xml:space="preserve"> </w:t>
      </w:r>
      <w:r w:rsidRPr="003D2378">
        <w:rPr>
          <w:spacing w:val="-1"/>
          <w:highlight w:val="red"/>
        </w:rPr>
        <w:t>programmes</w:t>
      </w:r>
      <w:r w:rsidRPr="003D2378">
        <w:rPr>
          <w:spacing w:val="10"/>
          <w:highlight w:val="red"/>
        </w:rPr>
        <w:t xml:space="preserve"> </w:t>
      </w:r>
      <w:r w:rsidRPr="003D2378">
        <w:rPr>
          <w:highlight w:val="red"/>
        </w:rPr>
        <w:t>is</w:t>
      </w:r>
      <w:r w:rsidRPr="003D2378">
        <w:rPr>
          <w:spacing w:val="10"/>
          <w:highlight w:val="red"/>
        </w:rPr>
        <w:t xml:space="preserve"> </w:t>
      </w:r>
      <w:r w:rsidRPr="003D2378">
        <w:rPr>
          <w:highlight w:val="red"/>
        </w:rPr>
        <w:t>uncertain</w:t>
      </w:r>
      <w:r w:rsidRPr="003D2378">
        <w:rPr>
          <w:spacing w:val="9"/>
          <w:highlight w:val="red"/>
        </w:rPr>
        <w:t xml:space="preserve"> </w:t>
      </w:r>
      <w:r w:rsidRPr="003D2378">
        <w:rPr>
          <w:highlight w:val="red"/>
        </w:rPr>
        <w:t>for</w:t>
      </w:r>
      <w:r w:rsidRPr="003D2378">
        <w:rPr>
          <w:spacing w:val="10"/>
          <w:highlight w:val="red"/>
        </w:rPr>
        <w:t xml:space="preserve"> </w:t>
      </w:r>
      <w:r w:rsidRPr="003D2378">
        <w:rPr>
          <w:highlight w:val="red"/>
        </w:rPr>
        <w:t>the</w:t>
      </w:r>
      <w:r w:rsidRPr="003D2378">
        <w:rPr>
          <w:spacing w:val="9"/>
          <w:highlight w:val="red"/>
        </w:rPr>
        <w:t xml:space="preserve"> </w:t>
      </w:r>
      <w:r w:rsidRPr="003D2378">
        <w:rPr>
          <w:highlight w:val="red"/>
        </w:rPr>
        <w:t>person</w:t>
      </w:r>
      <w:r w:rsidRPr="003D2378">
        <w:rPr>
          <w:spacing w:val="10"/>
          <w:highlight w:val="red"/>
        </w:rPr>
        <w:t xml:space="preserve"> </w:t>
      </w:r>
      <w:r w:rsidRPr="003D2378">
        <w:rPr>
          <w:highlight w:val="red"/>
        </w:rPr>
        <w:t>interviewed).</w:t>
      </w:r>
      <w:r w:rsidRPr="003D2378">
        <w:rPr>
          <w:spacing w:val="9"/>
          <w:highlight w:val="red"/>
        </w:rPr>
        <w:t xml:space="preserve"> </w:t>
      </w:r>
      <w:r w:rsidRPr="003D2378">
        <w:rPr>
          <w:highlight w:val="red"/>
        </w:rPr>
        <w:t>Answer</w:t>
      </w:r>
      <w:r w:rsidRPr="003D2378">
        <w:rPr>
          <w:spacing w:val="10"/>
          <w:highlight w:val="red"/>
        </w:rPr>
        <w:t xml:space="preserve"> </w:t>
      </w:r>
      <w:r w:rsidRPr="003D2378">
        <w:rPr>
          <w:highlight w:val="red"/>
        </w:rPr>
        <w:t>cards</w:t>
      </w:r>
      <w:r w:rsidRPr="003D2378">
        <w:rPr>
          <w:spacing w:val="11"/>
          <w:highlight w:val="red"/>
        </w:rPr>
        <w:t xml:space="preserve"> </w:t>
      </w:r>
      <w:r w:rsidRPr="003D2378">
        <w:rPr>
          <w:highlight w:val="red"/>
        </w:rPr>
        <w:t>on</w:t>
      </w:r>
      <w:r w:rsidRPr="003D2378">
        <w:rPr>
          <w:spacing w:val="9"/>
          <w:highlight w:val="red"/>
        </w:rPr>
        <w:t xml:space="preserve"> </w:t>
      </w:r>
      <w:r w:rsidRPr="003D2378">
        <w:rPr>
          <w:highlight w:val="red"/>
        </w:rPr>
        <w:t>which</w:t>
      </w:r>
      <w:r w:rsidRPr="003D2378">
        <w:rPr>
          <w:spacing w:val="10"/>
          <w:highlight w:val="red"/>
        </w:rPr>
        <w:t xml:space="preserve"> </w:t>
      </w:r>
      <w:r w:rsidRPr="003D2378">
        <w:rPr>
          <w:highlight w:val="red"/>
        </w:rPr>
        <w:t>all</w:t>
      </w:r>
      <w:r w:rsidRPr="003D2378">
        <w:rPr>
          <w:spacing w:val="8"/>
          <w:highlight w:val="red"/>
        </w:rPr>
        <w:t xml:space="preserve"> </w:t>
      </w:r>
      <w:r w:rsidRPr="003D2378">
        <w:rPr>
          <w:highlight w:val="red"/>
        </w:rPr>
        <w:t>categories</w:t>
      </w:r>
      <w:r w:rsidRPr="003D2378">
        <w:rPr>
          <w:spacing w:val="20"/>
          <w:w w:val="99"/>
          <w:highlight w:val="red"/>
        </w:rPr>
        <w:t xml:space="preserve"> </w:t>
      </w:r>
      <w:r w:rsidRPr="003D2378">
        <w:rPr>
          <w:highlight w:val="red"/>
        </w:rPr>
        <w:t>of</w:t>
      </w:r>
      <w:r w:rsidRPr="003D2378">
        <w:rPr>
          <w:spacing w:val="-2"/>
          <w:highlight w:val="red"/>
        </w:rPr>
        <w:t xml:space="preserve"> </w:t>
      </w:r>
      <w:r w:rsidRPr="003D2378">
        <w:rPr>
          <w:highlight w:val="red"/>
        </w:rPr>
        <w:t>all</w:t>
      </w:r>
      <w:r w:rsidRPr="003D2378">
        <w:rPr>
          <w:spacing w:val="-1"/>
          <w:highlight w:val="red"/>
        </w:rPr>
        <w:t xml:space="preserve"> </w:t>
      </w:r>
      <w:r w:rsidRPr="003D2378">
        <w:rPr>
          <w:highlight w:val="red"/>
        </w:rPr>
        <w:t>relevant</w:t>
      </w:r>
      <w:r w:rsidRPr="003D2378">
        <w:rPr>
          <w:spacing w:val="-1"/>
          <w:highlight w:val="red"/>
        </w:rPr>
        <w:t xml:space="preserve"> </w:t>
      </w:r>
      <w:r w:rsidRPr="003D2378">
        <w:rPr>
          <w:highlight w:val="red"/>
        </w:rPr>
        <w:t>formal</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and</w:t>
      </w:r>
      <w:r w:rsidRPr="003D2378">
        <w:rPr>
          <w:spacing w:val="-2"/>
          <w:highlight w:val="red"/>
        </w:rPr>
        <w:t xml:space="preserve"> </w:t>
      </w:r>
      <w:r w:rsidRPr="003D2378">
        <w:rPr>
          <w:spacing w:val="-1"/>
          <w:highlight w:val="red"/>
        </w:rPr>
        <w:t xml:space="preserve">training </w:t>
      </w:r>
      <w:r w:rsidRPr="003D2378">
        <w:rPr>
          <w:highlight w:val="red"/>
        </w:rPr>
        <w:t>programmes are</w:t>
      </w:r>
      <w:r w:rsidRPr="003D2378">
        <w:rPr>
          <w:spacing w:val="-1"/>
          <w:highlight w:val="red"/>
        </w:rPr>
        <w:t xml:space="preserve"> </w:t>
      </w:r>
      <w:r w:rsidRPr="003D2378">
        <w:rPr>
          <w:highlight w:val="red"/>
        </w:rPr>
        <w:t>listed 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used.</w:t>
      </w:r>
    </w:p>
    <w:p w:rsidR="00A7027F" w:rsidRPr="003D2378" w:rsidRDefault="00A7027F">
      <w:pPr>
        <w:jc w:val="both"/>
        <w:rPr>
          <w:highlight w:val="red"/>
        </w:rPr>
        <w:sectPr w:rsidR="00A7027F" w:rsidRPr="003D2378">
          <w:headerReference w:type="default" r:id="rId61"/>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3B1E08EB" wp14:editId="0A4900B5">
                <wp:extent cx="5904865" cy="440690"/>
                <wp:effectExtent l="9525" t="9525" r="10160" b="6985"/>
                <wp:docPr id="2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069" w:right="635" w:hanging="2433"/>
                              <w:rPr>
                                <w:rFonts w:ascii="Arial" w:eastAsia="Arial" w:hAnsi="Arial" w:cs="Arial"/>
                                <w:sz w:val="28"/>
                                <w:szCs w:val="28"/>
                              </w:rPr>
                            </w:pPr>
                            <w:bookmarkStart w:id="93" w:name="HATFIELD:_Field_of_the_highest_level_of_"/>
                            <w:bookmarkStart w:id="94" w:name="_bookmark24"/>
                            <w:bookmarkEnd w:id="93"/>
                            <w:bookmarkEnd w:id="94"/>
                            <w:r>
                              <w:rPr>
                                <w:rFonts w:ascii="Arial"/>
                                <w:b/>
                                <w:sz w:val="28"/>
                              </w:rPr>
                              <w:t>HATFIELD:</w:t>
                            </w:r>
                            <w:r>
                              <w:rPr>
                                <w:rFonts w:ascii="Arial"/>
                                <w:b/>
                                <w:spacing w:val="-2"/>
                                <w:sz w:val="28"/>
                              </w:rPr>
                              <w:t xml:space="preserve"> </w:t>
                            </w:r>
                            <w:r>
                              <w:rPr>
                                <w:rFonts w:ascii="Arial"/>
                                <w:b/>
                                <w:sz w:val="28"/>
                              </w:rPr>
                              <w:t>Field</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1"/>
                                <w:sz w:val="28"/>
                              </w:rPr>
                              <w:t xml:space="preserve"> </w:t>
                            </w:r>
                            <w:r>
                              <w:rPr>
                                <w:rFonts w:ascii="Arial"/>
                                <w:b/>
                                <w:sz w:val="28"/>
                              </w:rPr>
                              <w:t>highest</w:t>
                            </w:r>
                            <w:r>
                              <w:rPr>
                                <w:rFonts w:ascii="Arial"/>
                                <w:b/>
                                <w:spacing w:val="-2"/>
                                <w:sz w:val="28"/>
                              </w:rPr>
                              <w:t xml:space="preserve"> </w:t>
                            </w:r>
                            <w:r>
                              <w:rPr>
                                <w:rFonts w:ascii="Arial"/>
                                <w:b/>
                                <w:sz w:val="28"/>
                              </w:rPr>
                              <w:t>level</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w w:val="99"/>
                                <w:sz w:val="28"/>
                              </w:rPr>
                              <w:t xml:space="preserve"> </w:t>
                            </w:r>
                            <w:r>
                              <w:rPr>
                                <w:rFonts w:ascii="Arial"/>
                                <w:b/>
                                <w:sz w:val="28"/>
                              </w:rPr>
                              <w:t>successfully</w:t>
                            </w:r>
                            <w:r>
                              <w:rPr>
                                <w:rFonts w:ascii="Arial"/>
                                <w:b/>
                                <w:spacing w:val="-7"/>
                                <w:sz w:val="28"/>
                              </w:rPr>
                              <w:t xml:space="preserve"> </w:t>
                            </w:r>
                            <w:r>
                              <w:rPr>
                                <w:rFonts w:ascii="Arial"/>
                                <w:b/>
                                <w:sz w:val="28"/>
                              </w:rPr>
                              <w:t>completed</w:t>
                            </w:r>
                          </w:p>
                        </w:txbxContent>
                      </wps:txbx>
                      <wps:bodyPr rot="0" vert="horz" wrap="square" lIns="0" tIns="0" rIns="0" bIns="0" anchor="t" anchorCtr="0" upright="1">
                        <a:noAutofit/>
                      </wps:bodyPr>
                    </wps:wsp>
                  </a:graphicData>
                </a:graphic>
              </wp:inline>
            </w:drawing>
          </mc:Choice>
          <mc:Fallback>
            <w:pict>
              <v:shape id="Text Box 185" o:spid="_x0000_s1049"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0/8DHY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3069" w:right="635" w:hanging="2433"/>
                        <w:rPr>
                          <w:rFonts w:ascii="Arial" w:eastAsia="Arial" w:hAnsi="Arial" w:cs="Arial"/>
                          <w:sz w:val="28"/>
                          <w:szCs w:val="28"/>
                        </w:rPr>
                      </w:pPr>
                      <w:bookmarkStart w:id="95" w:name="HATFIELD:_Field_of_the_highest_level_of_"/>
                      <w:bookmarkStart w:id="96" w:name="_bookmark24"/>
                      <w:bookmarkEnd w:id="95"/>
                      <w:bookmarkEnd w:id="96"/>
                      <w:r>
                        <w:rPr>
                          <w:rFonts w:ascii="Arial"/>
                          <w:b/>
                          <w:sz w:val="28"/>
                        </w:rPr>
                        <w:t>HATFIELD:</w:t>
                      </w:r>
                      <w:r>
                        <w:rPr>
                          <w:rFonts w:ascii="Arial"/>
                          <w:b/>
                          <w:spacing w:val="-2"/>
                          <w:sz w:val="28"/>
                        </w:rPr>
                        <w:t xml:space="preserve"> </w:t>
                      </w:r>
                      <w:r>
                        <w:rPr>
                          <w:rFonts w:ascii="Arial"/>
                          <w:b/>
                          <w:sz w:val="28"/>
                        </w:rPr>
                        <w:t>Field</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1"/>
                          <w:sz w:val="28"/>
                        </w:rPr>
                        <w:t xml:space="preserve"> </w:t>
                      </w:r>
                      <w:r>
                        <w:rPr>
                          <w:rFonts w:ascii="Arial"/>
                          <w:b/>
                          <w:sz w:val="28"/>
                        </w:rPr>
                        <w:t>highest</w:t>
                      </w:r>
                      <w:r>
                        <w:rPr>
                          <w:rFonts w:ascii="Arial"/>
                          <w:b/>
                          <w:spacing w:val="-2"/>
                          <w:sz w:val="28"/>
                        </w:rPr>
                        <w:t xml:space="preserve"> </w:t>
                      </w:r>
                      <w:r>
                        <w:rPr>
                          <w:rFonts w:ascii="Arial"/>
                          <w:b/>
                          <w:sz w:val="28"/>
                        </w:rPr>
                        <w:t>level</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w w:val="99"/>
                          <w:sz w:val="28"/>
                        </w:rPr>
                        <w:t xml:space="preserve"> </w:t>
                      </w:r>
                      <w:r>
                        <w:rPr>
                          <w:rFonts w:ascii="Arial"/>
                          <w:b/>
                          <w:sz w:val="28"/>
                        </w:rPr>
                        <w:t>successfully</w:t>
                      </w:r>
                      <w:r>
                        <w:rPr>
                          <w:rFonts w:ascii="Arial"/>
                          <w:b/>
                          <w:spacing w:val="-7"/>
                          <w:sz w:val="28"/>
                        </w:rPr>
                        <w:t xml:space="preserve"> </w:t>
                      </w:r>
                      <w:r>
                        <w:rPr>
                          <w:rFonts w:ascii="Arial"/>
                          <w:b/>
                          <w:sz w:val="28"/>
                        </w:rPr>
                        <w:t>completed</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field</w:t>
      </w:r>
      <w:r w:rsidRPr="003D2378">
        <w:rPr>
          <w:spacing w:val="-1"/>
          <w:highlight w:val="red"/>
        </w:rPr>
        <w:t xml:space="preserve"> </w:t>
      </w:r>
      <w:r w:rsidRPr="003D2378">
        <w:rPr>
          <w:highlight w:val="red"/>
        </w:rPr>
        <w:t>of</w:t>
      </w:r>
      <w:r w:rsidRPr="003D2378">
        <w:rPr>
          <w:spacing w:val="-1"/>
          <w:highlight w:val="red"/>
        </w:rPr>
        <w:t xml:space="preserve"> the </w:t>
      </w:r>
      <w:r w:rsidRPr="003D2378">
        <w:rPr>
          <w:highlight w:val="red"/>
        </w:rPr>
        <w:t>respondent’s</w:t>
      </w:r>
      <w:r w:rsidRPr="003D2378">
        <w:rPr>
          <w:spacing w:val="-2"/>
          <w:highlight w:val="red"/>
        </w:rPr>
        <w:t xml:space="preserve"> </w:t>
      </w:r>
      <w:r w:rsidRPr="003D2378">
        <w:rPr>
          <w:spacing w:val="-1"/>
          <w:highlight w:val="red"/>
        </w:rPr>
        <w:t xml:space="preserve">highest </w:t>
      </w:r>
      <w:r w:rsidRPr="003D2378">
        <w:rPr>
          <w:highlight w:val="red"/>
        </w:rPr>
        <w:t>level</w:t>
      </w:r>
      <w:r w:rsidRPr="003D2378">
        <w:rPr>
          <w:spacing w:val="-1"/>
          <w:highlight w:val="red"/>
        </w:rPr>
        <w:t xml:space="preserve"> </w:t>
      </w:r>
      <w:r w:rsidRPr="003D2378">
        <w:rPr>
          <w:highlight w:val="red"/>
        </w:rPr>
        <w:t>of</w:t>
      </w:r>
      <w:r w:rsidRPr="003D2378">
        <w:rPr>
          <w:spacing w:val="-1"/>
          <w:highlight w:val="red"/>
        </w:rPr>
        <w:t xml:space="preserve"> education </w:t>
      </w:r>
      <w:r w:rsidRPr="003D2378">
        <w:rPr>
          <w:highlight w:val="red"/>
        </w:rPr>
        <w:t>or</w:t>
      </w:r>
      <w:r w:rsidRPr="003D2378">
        <w:rPr>
          <w:spacing w:val="-1"/>
          <w:highlight w:val="red"/>
        </w:rPr>
        <w:t xml:space="preserve"> </w:t>
      </w:r>
      <w:r w:rsidRPr="003D2378">
        <w:rPr>
          <w:highlight w:val="red"/>
        </w:rPr>
        <w:t>training</w:t>
      </w:r>
      <w:r w:rsidRPr="003D2378">
        <w:rPr>
          <w:spacing w:val="-2"/>
          <w:highlight w:val="red"/>
        </w:rPr>
        <w:t xml:space="preserve"> </w:t>
      </w:r>
      <w:r w:rsidRPr="003D2378">
        <w:rPr>
          <w:spacing w:val="-1"/>
          <w:highlight w:val="red"/>
        </w:rPr>
        <w:t xml:space="preserve">that </w:t>
      </w:r>
      <w:r w:rsidRPr="003D2378">
        <w:rPr>
          <w:highlight w:val="red"/>
        </w:rPr>
        <w:t>is</w:t>
      </w:r>
      <w:r w:rsidRPr="003D2378">
        <w:rPr>
          <w:spacing w:val="-1"/>
          <w:highlight w:val="red"/>
        </w:rPr>
        <w:t xml:space="preserve"> successfully</w:t>
      </w:r>
      <w:r w:rsidRPr="003D2378">
        <w:rPr>
          <w:spacing w:val="1"/>
          <w:highlight w:val="red"/>
        </w:rPr>
        <w:t xml:space="preserve"> </w:t>
      </w:r>
      <w:r w:rsidRPr="003D2378">
        <w:rPr>
          <w:spacing w:val="-1"/>
          <w:highlight w:val="red"/>
        </w:rPr>
        <w:t>completed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field</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your</w:t>
      </w:r>
      <w:r w:rsidRPr="003D2378">
        <w:rPr>
          <w:spacing w:val="-1"/>
          <w:highlight w:val="red"/>
        </w:rPr>
        <w:t xml:space="preserve"> </w:t>
      </w:r>
      <w:r w:rsidRPr="003D2378">
        <w:rPr>
          <w:highlight w:val="red"/>
        </w:rPr>
        <w:t>highest</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training</w:t>
      </w:r>
      <w:r w:rsidRPr="003D2378">
        <w:rPr>
          <w:spacing w:val="-1"/>
          <w:highlight w:val="red"/>
        </w:rPr>
        <w:t xml:space="preserve"> </w:t>
      </w:r>
      <w:r w:rsidRPr="003D2378">
        <w:rPr>
          <w:highlight w:val="red"/>
        </w:rPr>
        <w:t>successfully</w:t>
      </w:r>
      <w:r w:rsidRPr="003D2378">
        <w:rPr>
          <w:spacing w:val="1"/>
          <w:highlight w:val="red"/>
        </w:rPr>
        <w:t xml:space="preserve"> </w:t>
      </w:r>
      <w:r w:rsidRPr="003D2378">
        <w:rPr>
          <w:spacing w:val="-1"/>
          <w:highlight w:val="red"/>
        </w:rPr>
        <w:t>completed?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0"/>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967"/>
        <w:gridCol w:w="5744"/>
      </w:tblGrid>
      <w:tr w:rsidR="00A7027F" w:rsidRPr="003D2378">
        <w:trPr>
          <w:trHeight w:hRule="exact" w:val="284"/>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316"/>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00</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Generic</w:t>
            </w:r>
            <w:r w:rsidRPr="003D2378">
              <w:rPr>
                <w:rFonts w:ascii="Times New Roman"/>
                <w:spacing w:val="-3"/>
                <w:highlight w:val="red"/>
              </w:rPr>
              <w:t xml:space="preserve"> </w:t>
            </w:r>
            <w:r w:rsidRPr="003D2378">
              <w:rPr>
                <w:rFonts w:ascii="Times New Roman"/>
                <w:highlight w:val="red"/>
              </w:rPr>
              <w:t>programmes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qualifications</w:t>
            </w:r>
          </w:p>
        </w:tc>
      </w:tr>
      <w:tr w:rsidR="00A7027F" w:rsidRPr="003D2378">
        <w:trPr>
          <w:trHeight w:hRule="exact" w:val="314"/>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01</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Education</w:t>
            </w:r>
          </w:p>
        </w:tc>
      </w:tr>
      <w:tr w:rsidR="00A7027F" w:rsidRPr="003D2378">
        <w:trPr>
          <w:trHeight w:hRule="exact" w:val="316"/>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02</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Arts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humanities</w:t>
            </w:r>
          </w:p>
        </w:tc>
      </w:tr>
      <w:tr w:rsidR="00A7027F" w:rsidRPr="003D2378">
        <w:trPr>
          <w:trHeight w:hRule="exact" w:val="314"/>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03</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Social</w:t>
            </w:r>
            <w:r w:rsidRPr="003D2378">
              <w:rPr>
                <w:rFonts w:ascii="Times New Roman"/>
                <w:spacing w:val="-2"/>
                <w:highlight w:val="red"/>
              </w:rPr>
              <w:t xml:space="preserve"> </w:t>
            </w:r>
            <w:r w:rsidRPr="003D2378">
              <w:rPr>
                <w:rFonts w:ascii="Times New Roman"/>
                <w:highlight w:val="red"/>
              </w:rPr>
              <w:t>sciences,</w:t>
            </w:r>
            <w:r w:rsidRPr="003D2378">
              <w:rPr>
                <w:rFonts w:ascii="Times New Roman"/>
                <w:spacing w:val="-2"/>
                <w:highlight w:val="red"/>
              </w:rPr>
              <w:t xml:space="preserve"> </w:t>
            </w:r>
            <w:r w:rsidRPr="003D2378">
              <w:rPr>
                <w:rFonts w:ascii="Times New Roman"/>
                <w:highlight w:val="red"/>
              </w:rPr>
              <w:t>journalism</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information</w:t>
            </w:r>
          </w:p>
        </w:tc>
      </w:tr>
      <w:tr w:rsidR="00A7027F" w:rsidRPr="003D2378">
        <w:trPr>
          <w:trHeight w:hRule="exact" w:val="316"/>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04</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Business,</w:t>
            </w:r>
            <w:r w:rsidRPr="003D2378">
              <w:rPr>
                <w:rFonts w:ascii="Times New Roman"/>
                <w:spacing w:val="-2"/>
                <w:highlight w:val="red"/>
              </w:rPr>
              <w:t xml:space="preserve"> </w:t>
            </w:r>
            <w:r w:rsidRPr="003D2378">
              <w:rPr>
                <w:rFonts w:ascii="Times New Roman"/>
                <w:highlight w:val="red"/>
              </w:rPr>
              <w:t>administration</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law</w:t>
            </w:r>
          </w:p>
        </w:tc>
      </w:tr>
      <w:tr w:rsidR="00A7027F" w:rsidRPr="003D2378">
        <w:trPr>
          <w:trHeight w:hRule="exact" w:val="314"/>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05</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Natural</w:t>
            </w:r>
            <w:r w:rsidRPr="003D2378">
              <w:rPr>
                <w:rFonts w:ascii="Times New Roman"/>
                <w:spacing w:val="-2"/>
                <w:highlight w:val="red"/>
              </w:rPr>
              <w:t xml:space="preserve"> </w:t>
            </w:r>
            <w:r w:rsidRPr="003D2378">
              <w:rPr>
                <w:rFonts w:ascii="Times New Roman"/>
                <w:highlight w:val="red"/>
              </w:rPr>
              <w:t>sciences,</w:t>
            </w:r>
            <w:r w:rsidRPr="003D2378">
              <w:rPr>
                <w:rFonts w:ascii="Times New Roman"/>
                <w:spacing w:val="-1"/>
                <w:highlight w:val="red"/>
              </w:rPr>
              <w:t xml:space="preserve"> mathematics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statistics</w:t>
            </w:r>
          </w:p>
        </w:tc>
      </w:tr>
      <w:tr w:rsidR="00A7027F" w:rsidRPr="003D2378">
        <w:trPr>
          <w:trHeight w:hRule="exact" w:val="316"/>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06</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Information</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spacing w:val="-1"/>
                <w:highlight w:val="red"/>
              </w:rPr>
              <w:t>Communication</w:t>
            </w:r>
            <w:r w:rsidRPr="003D2378">
              <w:rPr>
                <w:rFonts w:ascii="Times New Roman"/>
                <w:spacing w:val="-2"/>
                <w:highlight w:val="red"/>
              </w:rPr>
              <w:t xml:space="preserve"> </w:t>
            </w:r>
            <w:r w:rsidRPr="003D2378">
              <w:rPr>
                <w:rFonts w:ascii="Times New Roman"/>
                <w:spacing w:val="-1"/>
                <w:highlight w:val="red"/>
              </w:rPr>
              <w:t>technologies</w:t>
            </w:r>
            <w:r w:rsidRPr="003D2378">
              <w:rPr>
                <w:rFonts w:ascii="Times New Roman"/>
                <w:spacing w:val="-2"/>
                <w:highlight w:val="red"/>
              </w:rPr>
              <w:t xml:space="preserve"> </w:t>
            </w:r>
            <w:r w:rsidRPr="003D2378">
              <w:rPr>
                <w:rFonts w:ascii="Times New Roman"/>
                <w:highlight w:val="red"/>
              </w:rPr>
              <w:t>(ICTs)</w:t>
            </w:r>
          </w:p>
        </w:tc>
      </w:tr>
      <w:tr w:rsidR="00A7027F" w:rsidRPr="003D2378">
        <w:trPr>
          <w:trHeight w:hRule="exact" w:val="314"/>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07</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Engineering,</w:t>
            </w:r>
            <w:r w:rsidRPr="003D2378">
              <w:rPr>
                <w:rFonts w:ascii="Times New Roman"/>
                <w:spacing w:val="-5"/>
                <w:highlight w:val="red"/>
              </w:rPr>
              <w:t xml:space="preserve"> </w:t>
            </w:r>
            <w:r w:rsidRPr="003D2378">
              <w:rPr>
                <w:rFonts w:ascii="Times New Roman"/>
                <w:highlight w:val="red"/>
              </w:rPr>
              <w:t>manufacturing</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3"/>
                <w:highlight w:val="red"/>
              </w:rPr>
              <w:t xml:space="preserve"> </w:t>
            </w:r>
            <w:r w:rsidRPr="003D2378">
              <w:rPr>
                <w:rFonts w:ascii="Times New Roman"/>
                <w:spacing w:val="-1"/>
                <w:highlight w:val="red"/>
              </w:rPr>
              <w:t>construction</w:t>
            </w:r>
          </w:p>
        </w:tc>
      </w:tr>
      <w:tr w:rsidR="00A7027F" w:rsidRPr="003D2378">
        <w:trPr>
          <w:trHeight w:hRule="exact" w:val="299"/>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08</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Agriculture,</w:t>
            </w:r>
            <w:r w:rsidRPr="003D2378">
              <w:rPr>
                <w:rFonts w:ascii="Times New Roman"/>
                <w:spacing w:val="-1"/>
                <w:highlight w:val="red"/>
              </w:rPr>
              <w:t xml:space="preserve"> </w:t>
            </w:r>
            <w:r w:rsidRPr="003D2378">
              <w:rPr>
                <w:rFonts w:ascii="Times New Roman"/>
                <w:highlight w:val="red"/>
              </w:rPr>
              <w:t>forestries,</w:t>
            </w:r>
            <w:r w:rsidRPr="003D2378">
              <w:rPr>
                <w:rFonts w:ascii="Times New Roman"/>
                <w:spacing w:val="-2"/>
                <w:highlight w:val="red"/>
              </w:rPr>
              <w:t xml:space="preserve"> </w:t>
            </w:r>
            <w:r w:rsidRPr="003D2378">
              <w:rPr>
                <w:rFonts w:ascii="Times New Roman"/>
                <w:highlight w:val="red"/>
              </w:rPr>
              <w:t>fisheries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veterinary</w:t>
            </w:r>
          </w:p>
        </w:tc>
      </w:tr>
      <w:tr w:rsidR="00A7027F" w:rsidRPr="003D2378">
        <w:trPr>
          <w:trHeight w:hRule="exact" w:val="299"/>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09</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Health</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welfare</w:t>
            </w:r>
          </w:p>
        </w:tc>
      </w:tr>
      <w:tr w:rsidR="00A7027F" w:rsidRPr="003D2378">
        <w:trPr>
          <w:trHeight w:hRule="exact" w:val="300"/>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Services</w:t>
            </w:r>
          </w:p>
        </w:tc>
      </w:tr>
      <w:tr w:rsidR="00A7027F" w:rsidRPr="003D2378">
        <w:trPr>
          <w:trHeight w:hRule="exact" w:val="299"/>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99</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Unknown</w:t>
            </w:r>
          </w:p>
        </w:tc>
      </w:tr>
      <w:tr w:rsidR="00A7027F" w:rsidRPr="003D2378">
        <w:trPr>
          <w:trHeight w:hRule="exact" w:val="299"/>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99"/>
        </w:trPr>
        <w:tc>
          <w:tcPr>
            <w:tcW w:w="196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74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(HATLEVEL</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300</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800)</w:t>
            </w:r>
          </w:p>
        </w:tc>
      </w:tr>
    </w:tbl>
    <w:p w:rsidR="00A7027F" w:rsidRPr="003D2378" w:rsidRDefault="006F44CB">
      <w:pPr>
        <w:pStyle w:val="a3"/>
        <w:numPr>
          <w:ilvl w:val="0"/>
          <w:numId w:val="116"/>
        </w:numPr>
        <w:tabs>
          <w:tab w:val="left" w:pos="578"/>
        </w:tabs>
        <w:spacing w:before="118" w:line="254" w:lineRule="exact"/>
        <w:ind w:right="210" w:hanging="2160"/>
        <w:jc w:val="both"/>
        <w:rPr>
          <w:highlight w:val="red"/>
        </w:rPr>
      </w:pPr>
      <w:r w:rsidRPr="003D2378">
        <w:rPr>
          <w:highlight w:val="red"/>
        </w:rPr>
        <w:t>Classification</w:t>
      </w:r>
      <w:r w:rsidRPr="003D2378">
        <w:rPr>
          <w:spacing w:val="-1"/>
          <w:highlight w:val="red"/>
        </w:rPr>
        <w:t xml:space="preserve"> </w:t>
      </w:r>
      <w:r w:rsidRPr="003D2378">
        <w:rPr>
          <w:highlight w:val="red"/>
        </w:rPr>
        <w:t>used</w:t>
      </w:r>
      <w:r w:rsidRPr="003D2378">
        <w:rPr>
          <w:spacing w:val="21"/>
          <w:highlight w:val="red"/>
        </w:rPr>
        <w:t xml:space="preserve"> </w:t>
      </w:r>
      <w:r w:rsidRPr="003D2378">
        <w:rPr>
          <w:highlight w:val="red"/>
        </w:rPr>
        <w:t>Classification</w:t>
      </w:r>
      <w:r w:rsidRPr="003D2378">
        <w:rPr>
          <w:spacing w:val="51"/>
          <w:highlight w:val="red"/>
        </w:rPr>
        <w:t xml:space="preserve"> </w:t>
      </w:r>
      <w:r w:rsidRPr="003D2378">
        <w:rPr>
          <w:highlight w:val="red"/>
        </w:rPr>
        <w:t>of</w:t>
      </w:r>
      <w:r w:rsidRPr="003D2378">
        <w:rPr>
          <w:spacing w:val="51"/>
          <w:highlight w:val="red"/>
        </w:rPr>
        <w:t xml:space="preserve"> </w:t>
      </w:r>
      <w:r w:rsidRPr="003D2378">
        <w:rPr>
          <w:highlight w:val="red"/>
        </w:rPr>
        <w:t>fields</w:t>
      </w:r>
      <w:r w:rsidRPr="003D2378">
        <w:rPr>
          <w:spacing w:val="52"/>
          <w:highlight w:val="red"/>
        </w:rPr>
        <w:t xml:space="preserve"> </w:t>
      </w:r>
      <w:r w:rsidRPr="003D2378">
        <w:rPr>
          <w:highlight w:val="red"/>
        </w:rPr>
        <w:t>of</w:t>
      </w:r>
      <w:r w:rsidRPr="003D2378">
        <w:rPr>
          <w:spacing w:val="51"/>
          <w:highlight w:val="red"/>
        </w:rPr>
        <w:t xml:space="preserve"> </w:t>
      </w:r>
      <w:r w:rsidRPr="003D2378">
        <w:rPr>
          <w:highlight w:val="red"/>
        </w:rPr>
        <w:t>education</w:t>
      </w:r>
      <w:r w:rsidRPr="003D2378">
        <w:rPr>
          <w:spacing w:val="50"/>
          <w:highlight w:val="red"/>
        </w:rPr>
        <w:t xml:space="preserve"> </w:t>
      </w:r>
      <w:r w:rsidRPr="003D2378">
        <w:rPr>
          <w:highlight w:val="red"/>
        </w:rPr>
        <w:t>and</w:t>
      </w:r>
      <w:r w:rsidRPr="003D2378">
        <w:rPr>
          <w:spacing w:val="51"/>
          <w:highlight w:val="red"/>
        </w:rPr>
        <w:t xml:space="preserve"> </w:t>
      </w:r>
      <w:r w:rsidRPr="003D2378">
        <w:rPr>
          <w:highlight w:val="red"/>
        </w:rPr>
        <w:t>training,</w:t>
      </w:r>
      <w:r w:rsidRPr="003D2378">
        <w:rPr>
          <w:spacing w:val="50"/>
          <w:highlight w:val="red"/>
        </w:rPr>
        <w:t xml:space="preserve"> </w:t>
      </w:r>
      <w:r w:rsidRPr="003D2378">
        <w:rPr>
          <w:highlight w:val="red"/>
        </w:rPr>
        <w:t>at</w:t>
      </w:r>
      <w:r w:rsidRPr="003D2378">
        <w:rPr>
          <w:spacing w:val="51"/>
          <w:highlight w:val="red"/>
        </w:rPr>
        <w:t xml:space="preserve"> </w:t>
      </w:r>
      <w:r w:rsidRPr="003D2378">
        <w:rPr>
          <w:highlight w:val="red"/>
        </w:rPr>
        <w:t>level</w:t>
      </w:r>
      <w:r w:rsidRPr="003D2378">
        <w:rPr>
          <w:spacing w:val="51"/>
          <w:highlight w:val="red"/>
        </w:rPr>
        <w:t xml:space="preserve"> </w:t>
      </w:r>
      <w:r w:rsidRPr="003D2378">
        <w:rPr>
          <w:highlight w:val="red"/>
        </w:rPr>
        <w:t>1</w:t>
      </w:r>
      <w:r w:rsidRPr="003D2378">
        <w:rPr>
          <w:spacing w:val="51"/>
          <w:highlight w:val="red"/>
        </w:rPr>
        <w:t xml:space="preserve"> </w:t>
      </w:r>
      <w:r w:rsidRPr="003D2378">
        <w:rPr>
          <w:highlight w:val="red"/>
        </w:rPr>
        <w:t>of</w:t>
      </w:r>
      <w:r w:rsidRPr="003D2378">
        <w:rPr>
          <w:spacing w:val="51"/>
          <w:highlight w:val="red"/>
        </w:rPr>
        <w:t xml:space="preserve"> </w:t>
      </w:r>
      <w:r w:rsidRPr="003D2378">
        <w:rPr>
          <w:highlight w:val="red"/>
        </w:rPr>
        <w:t>the</w:t>
      </w:r>
      <w:r w:rsidRPr="003D2378">
        <w:rPr>
          <w:spacing w:val="22"/>
          <w:w w:val="99"/>
          <w:highlight w:val="red"/>
        </w:rPr>
        <w:t xml:space="preserve"> </w:t>
      </w:r>
      <w:r w:rsidRPr="003D2378">
        <w:rPr>
          <w:highlight w:val="red"/>
        </w:rPr>
        <w:t>classification.</w:t>
      </w:r>
      <w:r w:rsidRPr="003D2378">
        <w:rPr>
          <w:spacing w:val="44"/>
          <w:highlight w:val="red"/>
        </w:rPr>
        <w:t xml:space="preserve"> </w:t>
      </w:r>
      <w:r w:rsidRPr="003D2378">
        <w:rPr>
          <w:spacing w:val="-1"/>
          <w:highlight w:val="red"/>
        </w:rPr>
        <w:t>Subdivisions</w:t>
      </w:r>
      <w:r w:rsidRPr="003D2378">
        <w:rPr>
          <w:spacing w:val="46"/>
          <w:highlight w:val="red"/>
        </w:rPr>
        <w:t xml:space="preserve"> </w:t>
      </w:r>
      <w:r w:rsidRPr="003D2378">
        <w:rPr>
          <w:highlight w:val="red"/>
        </w:rPr>
        <w:t>of</w:t>
      </w:r>
      <w:r w:rsidRPr="003D2378">
        <w:rPr>
          <w:spacing w:val="46"/>
          <w:highlight w:val="red"/>
        </w:rPr>
        <w:t xml:space="preserve"> </w:t>
      </w:r>
      <w:r w:rsidRPr="003D2378">
        <w:rPr>
          <w:highlight w:val="red"/>
        </w:rPr>
        <w:t>the</w:t>
      </w:r>
      <w:r w:rsidRPr="003D2378">
        <w:rPr>
          <w:spacing w:val="45"/>
          <w:highlight w:val="red"/>
        </w:rPr>
        <w:t xml:space="preserve"> </w:t>
      </w:r>
      <w:r w:rsidRPr="003D2378">
        <w:rPr>
          <w:highlight w:val="red"/>
        </w:rPr>
        <w:t>classification</w:t>
      </w:r>
      <w:r w:rsidRPr="003D2378">
        <w:rPr>
          <w:spacing w:val="45"/>
          <w:highlight w:val="red"/>
        </w:rPr>
        <w:t xml:space="preserve"> </w:t>
      </w:r>
      <w:r w:rsidRPr="003D2378">
        <w:rPr>
          <w:highlight w:val="red"/>
        </w:rPr>
        <w:t>of</w:t>
      </w:r>
      <w:r w:rsidRPr="003D2378">
        <w:rPr>
          <w:spacing w:val="46"/>
          <w:highlight w:val="red"/>
        </w:rPr>
        <w:t xml:space="preserve"> </w:t>
      </w:r>
      <w:r w:rsidRPr="003D2378">
        <w:rPr>
          <w:highlight w:val="red"/>
        </w:rPr>
        <w:t>fields</w:t>
      </w:r>
      <w:r w:rsidRPr="003D2378">
        <w:rPr>
          <w:spacing w:val="46"/>
          <w:highlight w:val="red"/>
        </w:rPr>
        <w:t xml:space="preserve"> </w:t>
      </w:r>
      <w:r w:rsidRPr="003D2378">
        <w:rPr>
          <w:highlight w:val="red"/>
        </w:rPr>
        <w:t>of</w:t>
      </w:r>
      <w:r w:rsidRPr="003D2378">
        <w:rPr>
          <w:spacing w:val="45"/>
          <w:highlight w:val="red"/>
        </w:rPr>
        <w:t xml:space="preserve"> </w:t>
      </w:r>
      <w:r w:rsidRPr="003D2378">
        <w:rPr>
          <w:highlight w:val="red"/>
        </w:rPr>
        <w:t>education</w:t>
      </w:r>
      <w:r w:rsidRPr="003D2378">
        <w:rPr>
          <w:spacing w:val="45"/>
          <w:highlight w:val="red"/>
        </w:rPr>
        <w:t xml:space="preserve"> </w:t>
      </w:r>
      <w:r w:rsidRPr="003D2378">
        <w:rPr>
          <w:highlight w:val="red"/>
        </w:rPr>
        <w:t>and</w:t>
      </w:r>
      <w:r w:rsidRPr="003D2378">
        <w:rPr>
          <w:spacing w:val="24"/>
          <w:w w:val="99"/>
          <w:highlight w:val="red"/>
        </w:rPr>
        <w:t xml:space="preserve"> </w:t>
      </w:r>
      <w:r w:rsidRPr="003D2378">
        <w:rPr>
          <w:highlight w:val="red"/>
        </w:rPr>
        <w:t>training</w:t>
      </w:r>
      <w:r w:rsidRPr="003D2378">
        <w:rPr>
          <w:spacing w:val="-1"/>
          <w:highlight w:val="red"/>
        </w:rPr>
        <w:t xml:space="preserve"> </w:t>
      </w:r>
      <w:r w:rsidRPr="003D2378">
        <w:rPr>
          <w:highlight w:val="red"/>
        </w:rPr>
        <w:t>can</w:t>
      </w:r>
      <w:r w:rsidRPr="003D2378">
        <w:rPr>
          <w:spacing w:val="-1"/>
          <w:highlight w:val="red"/>
        </w:rPr>
        <w:t xml:space="preserve"> be</w:t>
      </w:r>
      <w:r w:rsidRPr="003D2378">
        <w:rPr>
          <w:spacing w:val="-2"/>
          <w:highlight w:val="red"/>
        </w:rPr>
        <w:t xml:space="preserve"> </w:t>
      </w:r>
      <w:r w:rsidRPr="003D2378">
        <w:rPr>
          <w:highlight w:val="red"/>
        </w:rPr>
        <w:t>used</w:t>
      </w:r>
      <w:r w:rsidRPr="003D2378">
        <w:rPr>
          <w:spacing w:val="-1"/>
          <w:highlight w:val="red"/>
        </w:rPr>
        <w:t xml:space="preserve"> </w:t>
      </w:r>
      <w:r w:rsidRPr="003D2378">
        <w:rPr>
          <w:highlight w:val="red"/>
        </w:rPr>
        <w:t>on</w:t>
      </w:r>
      <w:r w:rsidRPr="003D2378">
        <w:rPr>
          <w:spacing w:val="-1"/>
          <w:highlight w:val="red"/>
        </w:rPr>
        <w:t xml:space="preserve"> </w:t>
      </w:r>
      <w:r w:rsidRPr="003D2378">
        <w:rPr>
          <w:highlight w:val="red"/>
        </w:rPr>
        <w:t>an</w:t>
      </w:r>
      <w:r w:rsidRPr="003D2378">
        <w:rPr>
          <w:spacing w:val="-2"/>
          <w:highlight w:val="red"/>
        </w:rPr>
        <w:t xml:space="preserve"> </w:t>
      </w:r>
      <w:r w:rsidRPr="003D2378">
        <w:rPr>
          <w:highlight w:val="red"/>
        </w:rPr>
        <w:t>optional</w:t>
      </w:r>
      <w:r w:rsidRPr="003D2378">
        <w:rPr>
          <w:spacing w:val="-2"/>
          <w:highlight w:val="red"/>
        </w:rPr>
        <w:t xml:space="preserve"> </w:t>
      </w:r>
      <w:r w:rsidRPr="003D2378">
        <w:rPr>
          <w:highlight w:val="red"/>
        </w:rPr>
        <w:t>basis.</w:t>
      </w:r>
    </w:p>
    <w:p w:rsidR="00A7027F" w:rsidRPr="003D2378" w:rsidRDefault="006F44CB">
      <w:pPr>
        <w:pStyle w:val="a3"/>
        <w:tabs>
          <w:tab w:val="left" w:pos="3869"/>
          <w:tab w:val="left" w:pos="4451"/>
          <w:tab w:val="left" w:pos="5839"/>
          <w:tab w:val="left" w:pos="6861"/>
          <w:tab w:val="left" w:pos="7308"/>
          <w:tab w:val="left" w:pos="7803"/>
          <w:tab w:val="left" w:pos="8885"/>
        </w:tabs>
        <w:spacing w:before="117"/>
        <w:ind w:left="2377" w:right="212"/>
        <w:rPr>
          <w:highlight w:val="red"/>
        </w:rPr>
      </w:pPr>
      <w:r w:rsidRPr="003D2378">
        <w:rPr>
          <w:highlight w:val="red"/>
        </w:rPr>
        <w:t>The</w:t>
      </w:r>
      <w:r w:rsidRPr="003D2378">
        <w:rPr>
          <w:spacing w:val="52"/>
          <w:highlight w:val="red"/>
        </w:rPr>
        <w:t xml:space="preserve"> </w:t>
      </w:r>
      <w:r w:rsidRPr="003D2378">
        <w:rPr>
          <w:highlight w:val="red"/>
        </w:rPr>
        <w:t>version</w:t>
      </w:r>
      <w:r w:rsidRPr="003D2378">
        <w:rPr>
          <w:spacing w:val="52"/>
          <w:highlight w:val="red"/>
        </w:rPr>
        <w:t xml:space="preserve"> </w:t>
      </w:r>
      <w:r w:rsidRPr="003D2378">
        <w:rPr>
          <w:highlight w:val="red"/>
        </w:rPr>
        <w:t>used</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2016</w:t>
      </w:r>
      <w:r w:rsidRPr="003D2378">
        <w:rPr>
          <w:spacing w:val="52"/>
          <w:highlight w:val="red"/>
        </w:rPr>
        <w:t xml:space="preserve"> </w:t>
      </w:r>
      <w:r w:rsidRPr="003D2378">
        <w:rPr>
          <w:highlight w:val="red"/>
        </w:rPr>
        <w:t>AES</w:t>
      </w:r>
      <w:r w:rsidRPr="003D2378">
        <w:rPr>
          <w:spacing w:val="52"/>
          <w:highlight w:val="red"/>
        </w:rPr>
        <w:t xml:space="preserve"> </w:t>
      </w:r>
      <w:r w:rsidRPr="003D2378">
        <w:rPr>
          <w:highlight w:val="red"/>
        </w:rPr>
        <w:t>is</w:t>
      </w:r>
      <w:r w:rsidRPr="003D2378">
        <w:rPr>
          <w:spacing w:val="52"/>
          <w:highlight w:val="red"/>
        </w:rPr>
        <w:t xml:space="preserve"> </w:t>
      </w:r>
      <w:r w:rsidRPr="003D2378">
        <w:rPr>
          <w:highlight w:val="red"/>
        </w:rPr>
        <w:t>the</w:t>
      </w:r>
      <w:r w:rsidRPr="003D2378">
        <w:rPr>
          <w:spacing w:val="52"/>
          <w:highlight w:val="red"/>
        </w:rPr>
        <w:t xml:space="preserve"> </w:t>
      </w:r>
      <w:r w:rsidRPr="003D2378">
        <w:rPr>
          <w:highlight w:val="red"/>
        </w:rPr>
        <w:t>2013</w:t>
      </w:r>
      <w:r w:rsidRPr="003D2378">
        <w:rPr>
          <w:spacing w:val="53"/>
          <w:highlight w:val="red"/>
        </w:rPr>
        <w:t xml:space="preserve"> </w:t>
      </w:r>
      <w:r w:rsidRPr="003D2378">
        <w:rPr>
          <w:highlight w:val="red"/>
        </w:rPr>
        <w:t>ISCED</w:t>
      </w:r>
      <w:r w:rsidRPr="003D2378">
        <w:rPr>
          <w:spacing w:val="52"/>
          <w:highlight w:val="red"/>
        </w:rPr>
        <w:t xml:space="preserve"> </w:t>
      </w:r>
      <w:r w:rsidRPr="003D2378">
        <w:rPr>
          <w:highlight w:val="red"/>
        </w:rPr>
        <w:t>Fields</w:t>
      </w:r>
      <w:r w:rsidRPr="003D2378">
        <w:rPr>
          <w:spacing w:val="52"/>
          <w:highlight w:val="red"/>
        </w:rPr>
        <w:t xml:space="preserve"> </w:t>
      </w:r>
      <w:r w:rsidRPr="003D2378">
        <w:rPr>
          <w:highlight w:val="red"/>
        </w:rPr>
        <w:t>of</w:t>
      </w:r>
      <w:r w:rsidRPr="003D2378">
        <w:rPr>
          <w:spacing w:val="52"/>
          <w:highlight w:val="red"/>
        </w:rPr>
        <w:t xml:space="preserve"> </w:t>
      </w:r>
      <w:r w:rsidRPr="003D2378">
        <w:rPr>
          <w:highlight w:val="red"/>
        </w:rPr>
        <w:t>Education</w:t>
      </w:r>
      <w:r w:rsidRPr="003D2378">
        <w:rPr>
          <w:spacing w:val="22"/>
          <w:w w:val="99"/>
          <w:highlight w:val="red"/>
        </w:rPr>
        <w:t xml:space="preserve"> </w:t>
      </w:r>
      <w:r w:rsidRPr="003D2378">
        <w:rPr>
          <w:w w:val="95"/>
          <w:highlight w:val="red"/>
        </w:rPr>
        <w:t>Classification.</w:t>
      </w:r>
      <w:r w:rsidRPr="003D2378">
        <w:rPr>
          <w:w w:val="95"/>
          <w:highlight w:val="red"/>
        </w:rPr>
        <w:tab/>
        <w:t>Full</w:t>
      </w:r>
      <w:r w:rsidRPr="003D2378">
        <w:rPr>
          <w:w w:val="95"/>
          <w:highlight w:val="red"/>
        </w:rPr>
        <w:tab/>
        <w:t>classification</w:t>
      </w:r>
      <w:r w:rsidRPr="003D2378">
        <w:rPr>
          <w:w w:val="95"/>
          <w:highlight w:val="red"/>
        </w:rPr>
        <w:tab/>
        <w:t>available</w:t>
      </w:r>
      <w:r w:rsidRPr="003D2378">
        <w:rPr>
          <w:w w:val="95"/>
          <w:highlight w:val="red"/>
        </w:rPr>
        <w:tab/>
        <w:t>on</w:t>
      </w:r>
      <w:r w:rsidRPr="003D2378">
        <w:rPr>
          <w:w w:val="95"/>
          <w:highlight w:val="red"/>
        </w:rPr>
        <w:tab/>
        <w:t>the</w:t>
      </w:r>
      <w:r w:rsidRPr="003D2378">
        <w:rPr>
          <w:w w:val="95"/>
          <w:highlight w:val="red"/>
        </w:rPr>
        <w:tab/>
        <w:t>following</w:t>
      </w:r>
      <w:r w:rsidRPr="003D2378">
        <w:rPr>
          <w:w w:val="95"/>
          <w:highlight w:val="red"/>
        </w:rPr>
        <w:tab/>
      </w:r>
      <w:r w:rsidRPr="003D2378">
        <w:rPr>
          <w:highlight w:val="red"/>
        </w:rPr>
        <w:t>link:</w:t>
      </w:r>
      <w:r w:rsidRPr="003D2378">
        <w:rPr>
          <w:w w:val="99"/>
          <w:highlight w:val="red"/>
        </w:rPr>
        <w:t xml:space="preserve"> </w:t>
      </w:r>
      <w:r w:rsidRPr="003D2378">
        <w:rPr>
          <w:color w:val="0000FF"/>
          <w:w w:val="99"/>
          <w:highlight w:val="red"/>
        </w:rPr>
        <w:t xml:space="preserve"> </w:t>
      </w:r>
      <w:hyperlink r:id="rId62">
        <w:r w:rsidRPr="003D2378">
          <w:rPr>
            <w:color w:val="0000FF"/>
            <w:spacing w:val="-1"/>
            <w:highlight w:val="red"/>
            <w:u w:val="single" w:color="0000FF"/>
          </w:rPr>
          <w:t>http://www.uis.unesco.org/Education/Documents/isced-fields-of-education-</w:t>
        </w:r>
      </w:hyperlink>
      <w:r w:rsidRPr="003D2378">
        <w:rPr>
          <w:color w:val="0000FF"/>
          <w:w w:val="99"/>
          <w:highlight w:val="red"/>
        </w:rPr>
        <w:t xml:space="preserve"> </w:t>
      </w:r>
      <w:hyperlink r:id="rId63">
        <w:r w:rsidRPr="003D2378">
          <w:rPr>
            <w:color w:val="0000FF"/>
            <w:w w:val="99"/>
            <w:highlight w:val="red"/>
          </w:rPr>
          <w:t xml:space="preserve">  </w:t>
        </w:r>
        <w:r w:rsidRPr="003D2378">
          <w:rPr>
            <w:color w:val="0000FF"/>
            <w:spacing w:val="-1"/>
            <w:highlight w:val="red"/>
            <w:u w:val="single" w:color="0000FF"/>
          </w:rPr>
          <w:t>training-2013.pdf</w:t>
        </w:r>
      </w:hyperlink>
    </w:p>
    <w:p w:rsidR="00A7027F" w:rsidRPr="003D2378" w:rsidRDefault="00A7027F">
      <w:pPr>
        <w:spacing w:before="9"/>
        <w:rPr>
          <w:rFonts w:ascii="Times New Roman" w:eastAsia="Times New Roman" w:hAnsi="Times New Roman" w:cs="Times New Roman"/>
          <w:sz w:val="14"/>
          <w:szCs w:val="14"/>
          <w:highlight w:val="red"/>
        </w:rPr>
      </w:pPr>
    </w:p>
    <w:p w:rsidR="00A7027F" w:rsidRPr="003D2378" w:rsidRDefault="006F44CB">
      <w:pPr>
        <w:pStyle w:val="5"/>
        <w:spacing w:before="71"/>
        <w:rPr>
          <w:b w:val="0"/>
          <w:bCs w:val="0"/>
          <w:highlight w:val="red"/>
        </w:rPr>
      </w:pPr>
      <w:r w:rsidRPr="003D2378">
        <w:rPr>
          <w:highlight w:val="red"/>
        </w:rPr>
        <w:t>Definition</w:t>
      </w:r>
    </w:p>
    <w:p w:rsidR="00A7027F" w:rsidRPr="003D2378" w:rsidRDefault="006F44CB">
      <w:pPr>
        <w:pStyle w:val="a3"/>
        <w:numPr>
          <w:ilvl w:val="0"/>
          <w:numId w:val="116"/>
        </w:numPr>
        <w:tabs>
          <w:tab w:val="left" w:pos="578"/>
          <w:tab w:val="left" w:pos="2377"/>
        </w:tabs>
        <w:spacing w:before="181" w:line="254" w:lineRule="exact"/>
        <w:ind w:right="211" w:hanging="2160"/>
        <w:rPr>
          <w:highlight w:val="red"/>
        </w:rPr>
      </w:pPr>
      <w:r w:rsidRPr="003D2378">
        <w:rPr>
          <w:w w:val="95"/>
          <w:highlight w:val="red"/>
        </w:rPr>
        <w:t>Filter</w:t>
      </w:r>
      <w:r w:rsidRPr="003D2378">
        <w:rPr>
          <w:w w:val="95"/>
          <w:highlight w:val="red"/>
        </w:rPr>
        <w:tab/>
      </w:r>
      <w:r w:rsidRPr="003D2378">
        <w:rPr>
          <w:highlight w:val="red"/>
        </w:rPr>
        <w:t xml:space="preserve">All </w:t>
      </w:r>
      <w:r w:rsidRPr="003D2378">
        <w:rPr>
          <w:spacing w:val="13"/>
          <w:highlight w:val="red"/>
        </w:rPr>
        <w:t xml:space="preserve"> </w:t>
      </w:r>
      <w:r w:rsidRPr="003D2378">
        <w:rPr>
          <w:highlight w:val="red"/>
        </w:rPr>
        <w:t xml:space="preserve">respondents </w:t>
      </w:r>
      <w:r w:rsidRPr="003D2378">
        <w:rPr>
          <w:spacing w:val="13"/>
          <w:highlight w:val="red"/>
        </w:rPr>
        <w:t xml:space="preserve"> </w:t>
      </w:r>
      <w:r w:rsidRPr="003D2378">
        <w:rPr>
          <w:highlight w:val="red"/>
        </w:rPr>
        <w:t xml:space="preserve">with </w:t>
      </w:r>
      <w:r w:rsidRPr="003D2378">
        <w:rPr>
          <w:spacing w:val="14"/>
          <w:highlight w:val="red"/>
        </w:rPr>
        <w:t xml:space="preserve"> </w:t>
      </w:r>
      <w:r w:rsidRPr="003D2378">
        <w:rPr>
          <w:highlight w:val="red"/>
        </w:rPr>
        <w:t xml:space="preserve">an </w:t>
      </w:r>
      <w:r w:rsidRPr="003D2378">
        <w:rPr>
          <w:spacing w:val="13"/>
          <w:highlight w:val="red"/>
        </w:rPr>
        <w:t xml:space="preserve"> </w:t>
      </w:r>
      <w:r w:rsidRPr="003D2378">
        <w:rPr>
          <w:highlight w:val="red"/>
        </w:rPr>
        <w:t xml:space="preserve">ISCED3 </w:t>
      </w:r>
      <w:r w:rsidRPr="003D2378">
        <w:rPr>
          <w:spacing w:val="13"/>
          <w:highlight w:val="red"/>
        </w:rPr>
        <w:t xml:space="preserve"> </w:t>
      </w:r>
      <w:r w:rsidRPr="003D2378">
        <w:rPr>
          <w:highlight w:val="red"/>
        </w:rPr>
        <w:t xml:space="preserve">to </w:t>
      </w:r>
      <w:r w:rsidRPr="003D2378">
        <w:rPr>
          <w:spacing w:val="13"/>
          <w:highlight w:val="red"/>
        </w:rPr>
        <w:t xml:space="preserve"> </w:t>
      </w:r>
      <w:r w:rsidRPr="003D2378">
        <w:rPr>
          <w:highlight w:val="red"/>
        </w:rPr>
        <w:t xml:space="preserve">ISCED8 </w:t>
      </w:r>
      <w:r w:rsidRPr="003D2378">
        <w:rPr>
          <w:spacing w:val="13"/>
          <w:highlight w:val="red"/>
        </w:rPr>
        <w:t xml:space="preserve"> </w:t>
      </w:r>
      <w:r w:rsidRPr="003D2378">
        <w:rPr>
          <w:spacing w:val="-1"/>
          <w:highlight w:val="red"/>
        </w:rPr>
        <w:t>completed</w:t>
      </w:r>
      <w:r w:rsidRPr="003D2378">
        <w:rPr>
          <w:highlight w:val="red"/>
        </w:rPr>
        <w:t xml:space="preserve"> </w:t>
      </w:r>
      <w:r w:rsidRPr="003D2378">
        <w:rPr>
          <w:spacing w:val="13"/>
          <w:highlight w:val="red"/>
        </w:rPr>
        <w:t xml:space="preserve"> </w:t>
      </w:r>
      <w:r w:rsidRPr="003D2378">
        <w:rPr>
          <w:highlight w:val="red"/>
        </w:rPr>
        <w:t xml:space="preserve">education </w:t>
      </w:r>
      <w:r w:rsidRPr="003D2378">
        <w:rPr>
          <w:spacing w:val="12"/>
          <w:highlight w:val="red"/>
        </w:rPr>
        <w:t xml:space="preserve"> </w:t>
      </w:r>
      <w:r w:rsidRPr="003D2378">
        <w:rPr>
          <w:highlight w:val="red"/>
        </w:rPr>
        <w:t>level</w:t>
      </w:r>
      <w:r w:rsidRPr="003D2378">
        <w:rPr>
          <w:spacing w:val="27"/>
          <w:w w:val="99"/>
          <w:highlight w:val="red"/>
        </w:rPr>
        <w:t xml:space="preserve"> </w:t>
      </w:r>
      <w:r w:rsidRPr="003D2378">
        <w:rPr>
          <w:highlight w:val="red"/>
        </w:rPr>
        <w:t>(HATLEVEL</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300</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302</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303</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304)</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800)</w:t>
      </w:r>
    </w:p>
    <w:p w:rsidR="00A7027F" w:rsidRPr="003D2378" w:rsidRDefault="006F44CB">
      <w:pPr>
        <w:pStyle w:val="a3"/>
        <w:numPr>
          <w:ilvl w:val="0"/>
          <w:numId w:val="116"/>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16"/>
        </w:numPr>
        <w:tabs>
          <w:tab w:val="left" w:pos="575"/>
          <w:tab w:val="left" w:pos="2376"/>
        </w:tabs>
        <w:spacing w:before="101"/>
        <w:ind w:left="574" w:hanging="357"/>
        <w:rPr>
          <w:highlight w:val="red"/>
        </w:rPr>
      </w:pPr>
      <w:r w:rsidRPr="003D2378">
        <w:rPr>
          <w:w w:val="95"/>
          <w:highlight w:val="red"/>
        </w:rPr>
        <w:t>Concept</w:t>
      </w:r>
      <w:r w:rsidRPr="003D2378">
        <w:rPr>
          <w:w w:val="95"/>
          <w:highlight w:val="red"/>
        </w:rPr>
        <w:tab/>
      </w:r>
      <w:r w:rsidRPr="003D2378">
        <w:rPr>
          <w:highlight w:val="red"/>
        </w:rPr>
        <w:t>Field</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highest</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2"/>
          <w:highlight w:val="red"/>
        </w:rPr>
        <w:t xml:space="preserve"> </w:t>
      </w:r>
      <w:r w:rsidRPr="003D2378">
        <w:rPr>
          <w:spacing w:val="-1"/>
          <w:highlight w:val="red"/>
        </w:rPr>
        <w:t xml:space="preserve">education </w:t>
      </w:r>
      <w:r w:rsidRPr="003D2378">
        <w:rPr>
          <w:highlight w:val="red"/>
        </w:rPr>
        <w:t>or</w:t>
      </w:r>
      <w:r w:rsidRPr="003D2378">
        <w:rPr>
          <w:spacing w:val="-1"/>
          <w:highlight w:val="red"/>
        </w:rPr>
        <w:t xml:space="preserve"> training </w:t>
      </w:r>
      <w:r w:rsidRPr="003D2378">
        <w:rPr>
          <w:highlight w:val="red"/>
        </w:rPr>
        <w:t xml:space="preserve">successfully </w:t>
      </w:r>
      <w:r w:rsidRPr="003D2378">
        <w:rPr>
          <w:spacing w:val="-1"/>
          <w:highlight w:val="red"/>
        </w:rPr>
        <w:t>completed</w:t>
      </w:r>
    </w:p>
    <w:p w:rsidR="00A7027F" w:rsidRPr="003D2378" w:rsidRDefault="006F44CB">
      <w:pPr>
        <w:pStyle w:val="a3"/>
        <w:spacing w:before="41"/>
        <w:ind w:left="2377" w:right="210"/>
        <w:jc w:val="both"/>
        <w:rPr>
          <w:highlight w:val="red"/>
        </w:rPr>
      </w:pPr>
      <w:r w:rsidRPr="003D2378">
        <w:rPr>
          <w:highlight w:val="red"/>
        </w:rPr>
        <w:t>Field</w:t>
      </w:r>
      <w:r w:rsidRPr="003D2378">
        <w:rPr>
          <w:spacing w:val="3"/>
          <w:highlight w:val="red"/>
        </w:rPr>
        <w:t xml:space="preserve"> </w:t>
      </w:r>
      <w:r w:rsidRPr="003D2378">
        <w:rPr>
          <w:highlight w:val="red"/>
        </w:rPr>
        <w:t>of</w:t>
      </w:r>
      <w:r w:rsidRPr="003D2378">
        <w:rPr>
          <w:spacing w:val="3"/>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3"/>
          <w:highlight w:val="red"/>
        </w:rPr>
        <w:t xml:space="preserve"> </w:t>
      </w:r>
      <w:r w:rsidRPr="003D2378">
        <w:rPr>
          <w:spacing w:val="-1"/>
          <w:highlight w:val="red"/>
        </w:rPr>
        <w:t>training</w:t>
      </w:r>
      <w:r w:rsidRPr="003D2378">
        <w:rPr>
          <w:spacing w:val="3"/>
          <w:highlight w:val="red"/>
        </w:rPr>
        <w:t xml:space="preserve"> </w:t>
      </w:r>
      <w:r w:rsidRPr="003D2378">
        <w:rPr>
          <w:highlight w:val="red"/>
        </w:rPr>
        <w:t>is</w:t>
      </w:r>
      <w:r w:rsidRPr="003D2378">
        <w:rPr>
          <w:spacing w:val="2"/>
          <w:highlight w:val="red"/>
        </w:rPr>
        <w:t xml:space="preserve"> </w:t>
      </w:r>
      <w:r w:rsidRPr="003D2378">
        <w:rPr>
          <w:highlight w:val="red"/>
        </w:rPr>
        <w:t>a</w:t>
      </w:r>
      <w:r w:rsidRPr="003D2378">
        <w:rPr>
          <w:spacing w:val="3"/>
          <w:highlight w:val="red"/>
        </w:rPr>
        <w:t xml:space="preserve"> </w:t>
      </w:r>
      <w:r w:rsidRPr="003D2378">
        <w:rPr>
          <w:highlight w:val="red"/>
        </w:rPr>
        <w:t>classification</w:t>
      </w:r>
      <w:r w:rsidRPr="003D2378">
        <w:rPr>
          <w:spacing w:val="2"/>
          <w:highlight w:val="red"/>
        </w:rPr>
        <w:t xml:space="preserve"> </w:t>
      </w:r>
      <w:r w:rsidRPr="003D2378">
        <w:rPr>
          <w:highlight w:val="red"/>
        </w:rPr>
        <w:t>of</w:t>
      </w:r>
      <w:r w:rsidRPr="003D2378">
        <w:rPr>
          <w:spacing w:val="3"/>
          <w:highlight w:val="red"/>
        </w:rPr>
        <w:t xml:space="preserve"> </w:t>
      </w:r>
      <w:r w:rsidRPr="003D2378">
        <w:rPr>
          <w:highlight w:val="red"/>
        </w:rPr>
        <w:t>subject</w:t>
      </w:r>
      <w:r w:rsidRPr="003D2378">
        <w:rPr>
          <w:spacing w:val="4"/>
          <w:highlight w:val="red"/>
        </w:rPr>
        <w:t xml:space="preserve"> </w:t>
      </w:r>
      <w:r w:rsidRPr="003D2378">
        <w:rPr>
          <w:highlight w:val="red"/>
        </w:rPr>
        <w:t>matters</w:t>
      </w:r>
      <w:r w:rsidRPr="003D2378">
        <w:rPr>
          <w:spacing w:val="2"/>
          <w:highlight w:val="red"/>
        </w:rPr>
        <w:t xml:space="preserve"> </w:t>
      </w:r>
      <w:r w:rsidRPr="003D2378">
        <w:rPr>
          <w:highlight w:val="red"/>
        </w:rPr>
        <w:t>taught</w:t>
      </w:r>
      <w:r w:rsidRPr="003D2378">
        <w:rPr>
          <w:spacing w:val="4"/>
          <w:highlight w:val="red"/>
        </w:rPr>
        <w:t xml:space="preserve"> </w:t>
      </w:r>
      <w:r w:rsidRPr="003D2378">
        <w:rPr>
          <w:highlight w:val="red"/>
        </w:rPr>
        <w:t>in</w:t>
      </w:r>
      <w:r w:rsidRPr="003D2378">
        <w:rPr>
          <w:spacing w:val="2"/>
          <w:highlight w:val="red"/>
        </w:rPr>
        <w:t xml:space="preserve"> </w:t>
      </w:r>
      <w:r w:rsidRPr="003D2378">
        <w:rPr>
          <w:highlight w:val="red"/>
        </w:rPr>
        <w:t>an</w:t>
      </w:r>
      <w:r w:rsidRPr="003D2378">
        <w:rPr>
          <w:spacing w:val="27"/>
          <w:w w:val="99"/>
          <w:highlight w:val="red"/>
        </w:rPr>
        <w:t xml:space="preserve"> </w:t>
      </w:r>
      <w:r w:rsidRPr="003D2378">
        <w:rPr>
          <w:highlight w:val="red"/>
        </w:rPr>
        <w:t>educational</w:t>
      </w:r>
      <w:r w:rsidRPr="003D2378">
        <w:rPr>
          <w:spacing w:val="27"/>
          <w:highlight w:val="red"/>
        </w:rPr>
        <w:t xml:space="preserve"> </w:t>
      </w:r>
      <w:r w:rsidRPr="003D2378">
        <w:rPr>
          <w:highlight w:val="red"/>
        </w:rPr>
        <w:t>programme.</w:t>
      </w:r>
      <w:r w:rsidRPr="003D2378">
        <w:rPr>
          <w:spacing w:val="30"/>
          <w:highlight w:val="red"/>
        </w:rPr>
        <w:t xml:space="preserve"> </w:t>
      </w:r>
      <w:r w:rsidRPr="003D2378">
        <w:rPr>
          <w:highlight w:val="red"/>
        </w:rPr>
        <w:t>The</w:t>
      </w:r>
      <w:r w:rsidRPr="003D2378">
        <w:rPr>
          <w:spacing w:val="29"/>
          <w:highlight w:val="red"/>
        </w:rPr>
        <w:t xml:space="preserve"> </w:t>
      </w:r>
      <w:r w:rsidRPr="003D2378">
        <w:rPr>
          <w:highlight w:val="red"/>
        </w:rPr>
        <w:t>classification</w:t>
      </w:r>
      <w:r w:rsidRPr="003D2378">
        <w:rPr>
          <w:spacing w:val="29"/>
          <w:highlight w:val="red"/>
        </w:rPr>
        <w:t xml:space="preserve"> </w:t>
      </w:r>
      <w:r w:rsidRPr="003D2378">
        <w:rPr>
          <w:highlight w:val="red"/>
        </w:rPr>
        <w:t>can</w:t>
      </w:r>
      <w:r w:rsidRPr="003D2378">
        <w:rPr>
          <w:spacing w:val="29"/>
          <w:highlight w:val="red"/>
        </w:rPr>
        <w:t xml:space="preserve"> </w:t>
      </w:r>
      <w:r w:rsidRPr="003D2378">
        <w:rPr>
          <w:highlight w:val="red"/>
        </w:rPr>
        <w:t>be</w:t>
      </w:r>
      <w:r w:rsidRPr="003D2378">
        <w:rPr>
          <w:spacing w:val="29"/>
          <w:highlight w:val="red"/>
        </w:rPr>
        <w:t xml:space="preserve"> </w:t>
      </w:r>
      <w:r w:rsidRPr="003D2378">
        <w:rPr>
          <w:highlight w:val="red"/>
        </w:rPr>
        <w:t>used</w:t>
      </w:r>
      <w:r w:rsidRPr="003D2378">
        <w:rPr>
          <w:spacing w:val="28"/>
          <w:highlight w:val="red"/>
        </w:rPr>
        <w:t xml:space="preserve"> </w:t>
      </w:r>
      <w:r w:rsidRPr="003D2378">
        <w:rPr>
          <w:highlight w:val="red"/>
        </w:rPr>
        <w:t>to</w:t>
      </w:r>
      <w:r w:rsidRPr="003D2378">
        <w:rPr>
          <w:spacing w:val="29"/>
          <w:highlight w:val="red"/>
        </w:rPr>
        <w:t xml:space="preserve"> </w:t>
      </w:r>
      <w:r w:rsidRPr="003D2378">
        <w:rPr>
          <w:highlight w:val="red"/>
        </w:rPr>
        <w:t>classify</w:t>
      </w:r>
      <w:r w:rsidRPr="003D2378">
        <w:rPr>
          <w:spacing w:val="31"/>
          <w:highlight w:val="red"/>
        </w:rPr>
        <w:t xml:space="preserve"> </w:t>
      </w:r>
      <w:r w:rsidRPr="003D2378">
        <w:rPr>
          <w:highlight w:val="red"/>
        </w:rPr>
        <w:t>the</w:t>
      </w:r>
      <w:r w:rsidRPr="003D2378">
        <w:rPr>
          <w:spacing w:val="29"/>
          <w:highlight w:val="red"/>
        </w:rPr>
        <w:t xml:space="preserve"> </w:t>
      </w:r>
      <w:r w:rsidRPr="003D2378">
        <w:rPr>
          <w:spacing w:val="-1"/>
          <w:highlight w:val="red"/>
        </w:rPr>
        <w:t>main</w:t>
      </w:r>
      <w:r w:rsidRPr="003D2378">
        <w:rPr>
          <w:spacing w:val="26"/>
          <w:w w:val="99"/>
          <w:highlight w:val="red"/>
        </w:rPr>
        <w:t xml:space="preserve"> </w:t>
      </w:r>
      <w:r w:rsidRPr="003D2378">
        <w:rPr>
          <w:highlight w:val="red"/>
        </w:rPr>
        <w:t>contents</w:t>
      </w:r>
      <w:r w:rsidRPr="003D2378">
        <w:rPr>
          <w:spacing w:val="51"/>
          <w:highlight w:val="red"/>
        </w:rPr>
        <w:t xml:space="preserve"> </w:t>
      </w:r>
      <w:r w:rsidRPr="003D2378">
        <w:rPr>
          <w:highlight w:val="red"/>
        </w:rPr>
        <w:t>of</w:t>
      </w:r>
      <w:r w:rsidRPr="003D2378">
        <w:rPr>
          <w:spacing w:val="52"/>
          <w:highlight w:val="red"/>
        </w:rPr>
        <w:t xml:space="preserve"> </w:t>
      </w:r>
      <w:r w:rsidRPr="003D2378">
        <w:rPr>
          <w:highlight w:val="red"/>
        </w:rPr>
        <w:t>educational</w:t>
      </w:r>
      <w:r w:rsidRPr="003D2378">
        <w:rPr>
          <w:spacing w:val="52"/>
          <w:highlight w:val="red"/>
        </w:rPr>
        <w:t xml:space="preserve"> </w:t>
      </w:r>
      <w:r w:rsidRPr="003D2378">
        <w:rPr>
          <w:highlight w:val="red"/>
        </w:rPr>
        <w:t>programmes</w:t>
      </w:r>
      <w:r w:rsidRPr="003D2378">
        <w:rPr>
          <w:spacing w:val="53"/>
          <w:highlight w:val="red"/>
        </w:rPr>
        <w:t xml:space="preserve"> </w:t>
      </w:r>
      <w:r w:rsidRPr="003D2378">
        <w:rPr>
          <w:highlight w:val="red"/>
        </w:rPr>
        <w:t>which</w:t>
      </w:r>
      <w:r w:rsidRPr="003D2378">
        <w:rPr>
          <w:spacing w:val="53"/>
          <w:highlight w:val="red"/>
        </w:rPr>
        <w:t xml:space="preserve"> </w:t>
      </w:r>
      <w:r w:rsidRPr="003D2378">
        <w:rPr>
          <w:highlight w:val="red"/>
        </w:rPr>
        <w:t>contain</w:t>
      </w:r>
      <w:r w:rsidRPr="003D2378">
        <w:rPr>
          <w:spacing w:val="53"/>
          <w:highlight w:val="red"/>
        </w:rPr>
        <w:t xml:space="preserve"> </w:t>
      </w:r>
      <w:r w:rsidRPr="003D2378">
        <w:rPr>
          <w:highlight w:val="red"/>
        </w:rPr>
        <w:t>a</w:t>
      </w:r>
      <w:r w:rsidRPr="003D2378">
        <w:rPr>
          <w:spacing w:val="53"/>
          <w:highlight w:val="red"/>
        </w:rPr>
        <w:t xml:space="preserve"> </w:t>
      </w:r>
      <w:r w:rsidRPr="003D2378">
        <w:rPr>
          <w:spacing w:val="-1"/>
          <w:highlight w:val="red"/>
        </w:rPr>
        <w:t>number</w:t>
      </w:r>
      <w:r w:rsidRPr="003D2378">
        <w:rPr>
          <w:spacing w:val="52"/>
          <w:highlight w:val="red"/>
        </w:rPr>
        <w:t xml:space="preserve"> </w:t>
      </w:r>
      <w:r w:rsidRPr="003D2378">
        <w:rPr>
          <w:highlight w:val="red"/>
        </w:rPr>
        <w:t>of</w:t>
      </w:r>
      <w:r w:rsidRPr="003D2378">
        <w:rPr>
          <w:spacing w:val="53"/>
          <w:highlight w:val="red"/>
        </w:rPr>
        <w:t xml:space="preserve"> </w:t>
      </w:r>
      <w:r w:rsidRPr="003D2378">
        <w:rPr>
          <w:highlight w:val="red"/>
        </w:rPr>
        <w:t>subjects.</w:t>
      </w:r>
      <w:r w:rsidRPr="003D2378">
        <w:rPr>
          <w:spacing w:val="24"/>
          <w:w w:val="99"/>
          <w:highlight w:val="red"/>
        </w:rPr>
        <w:t xml:space="preserve"> </w:t>
      </w:r>
      <w:r w:rsidRPr="003D2378">
        <w:rPr>
          <w:highlight w:val="red"/>
        </w:rPr>
        <w:t>Then,</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time</w:t>
      </w:r>
      <w:r w:rsidRPr="003D2378">
        <w:rPr>
          <w:spacing w:val="17"/>
          <w:highlight w:val="red"/>
        </w:rPr>
        <w:t xml:space="preserve"> </w:t>
      </w:r>
      <w:r w:rsidRPr="003D2378">
        <w:rPr>
          <w:highlight w:val="red"/>
        </w:rPr>
        <w:t>spent</w:t>
      </w:r>
      <w:r w:rsidRPr="003D2378">
        <w:rPr>
          <w:spacing w:val="17"/>
          <w:highlight w:val="red"/>
        </w:rPr>
        <w:t xml:space="preserve"> </w:t>
      </w:r>
      <w:r w:rsidRPr="003D2378">
        <w:rPr>
          <w:highlight w:val="red"/>
        </w:rPr>
        <w:t>on</w:t>
      </w:r>
      <w:r w:rsidRPr="003D2378">
        <w:rPr>
          <w:spacing w:val="17"/>
          <w:highlight w:val="red"/>
        </w:rPr>
        <w:t xml:space="preserve"> </w:t>
      </w:r>
      <w:r w:rsidRPr="003D2378">
        <w:rPr>
          <w:highlight w:val="red"/>
        </w:rPr>
        <w:t>each</w:t>
      </w:r>
      <w:r w:rsidRPr="003D2378">
        <w:rPr>
          <w:spacing w:val="17"/>
          <w:highlight w:val="red"/>
        </w:rPr>
        <w:t xml:space="preserve"> </w:t>
      </w:r>
      <w:r w:rsidRPr="003D2378">
        <w:rPr>
          <w:highlight w:val="red"/>
        </w:rPr>
        <w:t>subject</w:t>
      </w:r>
      <w:r w:rsidRPr="003D2378">
        <w:rPr>
          <w:spacing w:val="17"/>
          <w:highlight w:val="red"/>
        </w:rPr>
        <w:t xml:space="preserve"> </w:t>
      </w:r>
      <w:r w:rsidRPr="003D2378">
        <w:rPr>
          <w:highlight w:val="red"/>
        </w:rPr>
        <w:t>is</w:t>
      </w:r>
      <w:r w:rsidRPr="003D2378">
        <w:rPr>
          <w:spacing w:val="18"/>
          <w:highlight w:val="red"/>
        </w:rPr>
        <w:t xml:space="preserve"> </w:t>
      </w:r>
      <w:r w:rsidRPr="003D2378">
        <w:rPr>
          <w:highlight w:val="red"/>
        </w:rPr>
        <w:t>the</w:t>
      </w:r>
      <w:r w:rsidRPr="003D2378">
        <w:rPr>
          <w:spacing w:val="18"/>
          <w:highlight w:val="red"/>
        </w:rPr>
        <w:t xml:space="preserve"> </w:t>
      </w:r>
      <w:r w:rsidRPr="003D2378">
        <w:rPr>
          <w:spacing w:val="-1"/>
          <w:highlight w:val="red"/>
        </w:rPr>
        <w:t>main</w:t>
      </w:r>
      <w:r w:rsidRPr="003D2378">
        <w:rPr>
          <w:spacing w:val="18"/>
          <w:highlight w:val="red"/>
        </w:rPr>
        <w:t xml:space="preserve"> </w:t>
      </w:r>
      <w:r w:rsidRPr="003D2378">
        <w:rPr>
          <w:highlight w:val="red"/>
        </w:rPr>
        <w:t>criteria</w:t>
      </w:r>
      <w:r w:rsidRPr="003D2378">
        <w:rPr>
          <w:spacing w:val="17"/>
          <w:highlight w:val="red"/>
        </w:rPr>
        <w:t xml:space="preserve"> </w:t>
      </w:r>
      <w:r w:rsidRPr="003D2378">
        <w:rPr>
          <w:highlight w:val="red"/>
        </w:rPr>
        <w:t>for</w:t>
      </w:r>
      <w:r w:rsidRPr="003D2378">
        <w:rPr>
          <w:spacing w:val="17"/>
          <w:highlight w:val="red"/>
        </w:rPr>
        <w:t xml:space="preserve"> </w:t>
      </w:r>
      <w:r w:rsidRPr="003D2378">
        <w:rPr>
          <w:highlight w:val="red"/>
        </w:rPr>
        <w:t>classification</w:t>
      </w:r>
      <w:r w:rsidRPr="003D2378">
        <w:rPr>
          <w:spacing w:val="17"/>
          <w:highlight w:val="red"/>
        </w:rPr>
        <w:t xml:space="preserve"> </w:t>
      </w:r>
      <w:r w:rsidRPr="003D2378">
        <w:rPr>
          <w:highlight w:val="red"/>
        </w:rPr>
        <w:t>of</w:t>
      </w:r>
      <w:r w:rsidRPr="003D2378">
        <w:rPr>
          <w:spacing w:val="24"/>
          <w:w w:val="99"/>
          <w:highlight w:val="red"/>
        </w:rPr>
        <w:t xml:space="preserve"> </w:t>
      </w:r>
      <w:r w:rsidRPr="003D2378">
        <w:rPr>
          <w:highlight w:val="red"/>
        </w:rPr>
        <w:t>the</w:t>
      </w:r>
      <w:r w:rsidRPr="003D2378">
        <w:rPr>
          <w:spacing w:val="-2"/>
          <w:highlight w:val="red"/>
        </w:rPr>
        <w:t xml:space="preserve"> </w:t>
      </w:r>
      <w:r w:rsidRPr="003D2378">
        <w:rPr>
          <w:highlight w:val="red"/>
        </w:rPr>
        <w:t>whole</w:t>
      </w:r>
      <w:r w:rsidRPr="003D2378">
        <w:rPr>
          <w:spacing w:val="-2"/>
          <w:highlight w:val="red"/>
        </w:rPr>
        <w:t xml:space="preserve"> </w:t>
      </w:r>
      <w:r w:rsidRPr="003D2378">
        <w:rPr>
          <w:spacing w:val="-1"/>
          <w:highlight w:val="red"/>
        </w:rPr>
        <w:t>programme.</w:t>
      </w:r>
    </w:p>
    <w:p w:rsidR="00A7027F" w:rsidRPr="003D2378" w:rsidRDefault="00A7027F">
      <w:pPr>
        <w:jc w:val="both"/>
        <w:rPr>
          <w:highlight w:val="red"/>
        </w:rPr>
        <w:sectPr w:rsidR="00A7027F" w:rsidRPr="003D2378">
          <w:headerReference w:type="default" r:id="rId64"/>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117"/>
        </w:numPr>
        <w:tabs>
          <w:tab w:val="left" w:pos="475"/>
          <w:tab w:val="left" w:pos="2277"/>
        </w:tabs>
        <w:spacing w:before="71"/>
        <w:ind w:left="474" w:hanging="35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ind w:left="117"/>
        <w:rPr>
          <w:b w:val="0"/>
          <w:bCs w:val="0"/>
          <w:highlight w:val="red"/>
        </w:rPr>
      </w:pPr>
      <w:r w:rsidRPr="003D2378">
        <w:rPr>
          <w:highlight w:val="red"/>
        </w:rPr>
        <w:t>Rationale</w:t>
      </w:r>
    </w:p>
    <w:p w:rsidR="00A7027F" w:rsidRPr="003D2378" w:rsidRDefault="006F44CB">
      <w:pPr>
        <w:pStyle w:val="a3"/>
        <w:spacing w:before="177"/>
        <w:ind w:left="117"/>
        <w:rPr>
          <w:highlight w:val="red"/>
        </w:rPr>
      </w:pPr>
      <w:r w:rsidRPr="003D2378">
        <w:rPr>
          <w:highlight w:val="red"/>
        </w:rPr>
        <w:t>The</w:t>
      </w:r>
      <w:r w:rsidRPr="003D2378">
        <w:rPr>
          <w:spacing w:val="34"/>
          <w:highlight w:val="red"/>
        </w:rPr>
        <w:t xml:space="preserve"> </w:t>
      </w:r>
      <w:r w:rsidRPr="003D2378">
        <w:rPr>
          <w:spacing w:val="-1"/>
          <w:highlight w:val="red"/>
        </w:rPr>
        <w:t>knowledge</w:t>
      </w:r>
      <w:r w:rsidRPr="003D2378">
        <w:rPr>
          <w:spacing w:val="34"/>
          <w:highlight w:val="red"/>
        </w:rPr>
        <w:t xml:space="preserve"> </w:t>
      </w:r>
      <w:r w:rsidRPr="003D2378">
        <w:rPr>
          <w:highlight w:val="red"/>
        </w:rPr>
        <w:t>of</w:t>
      </w:r>
      <w:r w:rsidRPr="003D2378">
        <w:rPr>
          <w:spacing w:val="34"/>
          <w:highlight w:val="red"/>
        </w:rPr>
        <w:t xml:space="preserve"> </w:t>
      </w:r>
      <w:r w:rsidRPr="003D2378">
        <w:rPr>
          <w:highlight w:val="red"/>
        </w:rPr>
        <w:t>the</w:t>
      </w:r>
      <w:r w:rsidRPr="003D2378">
        <w:rPr>
          <w:spacing w:val="34"/>
          <w:highlight w:val="red"/>
        </w:rPr>
        <w:t xml:space="preserve"> </w:t>
      </w:r>
      <w:r w:rsidRPr="003D2378">
        <w:rPr>
          <w:highlight w:val="red"/>
        </w:rPr>
        <w:t>field</w:t>
      </w:r>
      <w:r w:rsidRPr="003D2378">
        <w:rPr>
          <w:spacing w:val="34"/>
          <w:highlight w:val="red"/>
        </w:rPr>
        <w:t xml:space="preserve"> </w:t>
      </w:r>
      <w:r w:rsidRPr="003D2378">
        <w:rPr>
          <w:highlight w:val="red"/>
        </w:rPr>
        <w:t>of</w:t>
      </w:r>
      <w:r w:rsidRPr="003D2378">
        <w:rPr>
          <w:spacing w:val="34"/>
          <w:highlight w:val="red"/>
        </w:rPr>
        <w:t xml:space="preserve"> </w:t>
      </w:r>
      <w:r w:rsidRPr="003D2378">
        <w:rPr>
          <w:highlight w:val="red"/>
        </w:rPr>
        <w:t>the</w:t>
      </w:r>
      <w:r w:rsidRPr="003D2378">
        <w:rPr>
          <w:spacing w:val="34"/>
          <w:highlight w:val="red"/>
        </w:rPr>
        <w:t xml:space="preserve"> </w:t>
      </w:r>
      <w:r w:rsidRPr="003D2378">
        <w:rPr>
          <w:spacing w:val="-1"/>
          <w:highlight w:val="red"/>
        </w:rPr>
        <w:t>highest</w:t>
      </w:r>
      <w:r w:rsidRPr="003D2378">
        <w:rPr>
          <w:spacing w:val="34"/>
          <w:highlight w:val="red"/>
        </w:rPr>
        <w:t xml:space="preserve"> </w:t>
      </w:r>
      <w:r w:rsidRPr="003D2378">
        <w:rPr>
          <w:highlight w:val="red"/>
        </w:rPr>
        <w:t>educational</w:t>
      </w:r>
      <w:r w:rsidRPr="003D2378">
        <w:rPr>
          <w:spacing w:val="34"/>
          <w:highlight w:val="red"/>
        </w:rPr>
        <w:t xml:space="preserve"> </w:t>
      </w:r>
      <w:r w:rsidRPr="003D2378">
        <w:rPr>
          <w:highlight w:val="red"/>
        </w:rPr>
        <w:t>level</w:t>
      </w:r>
      <w:r w:rsidRPr="003D2378">
        <w:rPr>
          <w:spacing w:val="34"/>
          <w:highlight w:val="red"/>
        </w:rPr>
        <w:t xml:space="preserve"> </w:t>
      </w:r>
      <w:r w:rsidRPr="003D2378">
        <w:rPr>
          <w:highlight w:val="red"/>
        </w:rPr>
        <w:t>attained</w:t>
      </w:r>
      <w:r w:rsidRPr="003D2378">
        <w:rPr>
          <w:spacing w:val="33"/>
          <w:highlight w:val="red"/>
        </w:rPr>
        <w:t xml:space="preserve"> </w:t>
      </w:r>
      <w:r w:rsidRPr="003D2378">
        <w:rPr>
          <w:highlight w:val="red"/>
        </w:rPr>
        <w:t>is</w:t>
      </w:r>
      <w:r w:rsidRPr="003D2378">
        <w:rPr>
          <w:spacing w:val="34"/>
          <w:highlight w:val="red"/>
        </w:rPr>
        <w:t xml:space="preserve"> </w:t>
      </w:r>
      <w:r w:rsidRPr="003D2378">
        <w:rPr>
          <w:highlight w:val="red"/>
        </w:rPr>
        <w:t>used</w:t>
      </w:r>
      <w:r w:rsidRPr="003D2378">
        <w:rPr>
          <w:spacing w:val="34"/>
          <w:highlight w:val="red"/>
        </w:rPr>
        <w:t xml:space="preserve"> </w:t>
      </w:r>
      <w:r w:rsidRPr="003D2378">
        <w:rPr>
          <w:highlight w:val="red"/>
        </w:rPr>
        <w:t>in</w:t>
      </w:r>
      <w:r w:rsidRPr="003D2378">
        <w:rPr>
          <w:spacing w:val="34"/>
          <w:highlight w:val="red"/>
        </w:rPr>
        <w:t xml:space="preserve"> </w:t>
      </w:r>
      <w:r w:rsidRPr="003D2378">
        <w:rPr>
          <w:highlight w:val="red"/>
        </w:rPr>
        <w:t>the</w:t>
      </w:r>
      <w:r w:rsidRPr="003D2378">
        <w:rPr>
          <w:spacing w:val="34"/>
          <w:highlight w:val="red"/>
        </w:rPr>
        <w:t xml:space="preserve"> </w:t>
      </w:r>
      <w:r w:rsidRPr="003D2378">
        <w:rPr>
          <w:spacing w:val="-1"/>
          <w:highlight w:val="red"/>
        </w:rPr>
        <w:t>analysis</w:t>
      </w:r>
      <w:r w:rsidRPr="003D2378">
        <w:rPr>
          <w:spacing w:val="33"/>
          <w:highlight w:val="red"/>
        </w:rPr>
        <w:t xml:space="preserve"> </w:t>
      </w:r>
      <w:r w:rsidRPr="003D2378">
        <w:rPr>
          <w:highlight w:val="red"/>
        </w:rPr>
        <w:t>of</w:t>
      </w:r>
      <w:r w:rsidRPr="003D2378">
        <w:rPr>
          <w:spacing w:val="34"/>
          <w:highlight w:val="red"/>
        </w:rPr>
        <w:t xml:space="preserve"> </w:t>
      </w:r>
      <w:r w:rsidRPr="003D2378">
        <w:rPr>
          <w:highlight w:val="red"/>
        </w:rPr>
        <w:t>the</w:t>
      </w:r>
      <w:r w:rsidRPr="003D2378">
        <w:rPr>
          <w:spacing w:val="44"/>
          <w:w w:val="99"/>
          <w:highlight w:val="red"/>
        </w:rPr>
        <w:t xml:space="preserve"> </w:t>
      </w:r>
      <w:r w:rsidRPr="003D2378">
        <w:rPr>
          <w:highlight w:val="red"/>
        </w:rPr>
        <w:t>matching</w:t>
      </w:r>
      <w:r w:rsidRPr="003D2378">
        <w:rPr>
          <w:spacing w:val="-2"/>
          <w:highlight w:val="red"/>
        </w:rPr>
        <w:t xml:space="preserve"> </w:t>
      </w:r>
      <w:r w:rsidRPr="003D2378">
        <w:rPr>
          <w:highlight w:val="red"/>
        </w:rPr>
        <w:t>between</w:t>
      </w:r>
      <w:r w:rsidRPr="003D2378">
        <w:rPr>
          <w:spacing w:val="-1"/>
          <w:highlight w:val="red"/>
        </w:rPr>
        <w:t xml:space="preserve"> </w:t>
      </w:r>
      <w:r w:rsidRPr="003D2378">
        <w:rPr>
          <w:highlight w:val="red"/>
        </w:rPr>
        <w:t>education</w:t>
      </w:r>
      <w:r w:rsidRPr="003D2378">
        <w:rPr>
          <w:spacing w:val="-2"/>
          <w:highlight w:val="red"/>
        </w:rPr>
        <w:t xml:space="preserve"> </w:t>
      </w:r>
      <w:r w:rsidRPr="003D2378">
        <w:rPr>
          <w:highlight w:val="red"/>
        </w:rPr>
        <w:t>schemes</w:t>
      </w:r>
      <w:r w:rsidRPr="003D2378">
        <w:rPr>
          <w:spacing w:val="-1"/>
          <w:highlight w:val="red"/>
        </w:rPr>
        <w:t xml:space="preserve"> </w:t>
      </w:r>
      <w:r w:rsidRPr="003D2378">
        <w:rPr>
          <w:highlight w:val="red"/>
        </w:rPr>
        <w:t>and</w:t>
      </w:r>
      <w:r w:rsidRPr="003D2378">
        <w:rPr>
          <w:spacing w:val="-2"/>
          <w:highlight w:val="red"/>
        </w:rPr>
        <w:t xml:space="preserve"> </w:t>
      </w:r>
      <w:r w:rsidRPr="003D2378">
        <w:rPr>
          <w:highlight w:val="red"/>
        </w:rPr>
        <w:t>labour</w:t>
      </w:r>
      <w:r w:rsidRPr="003D2378">
        <w:rPr>
          <w:spacing w:val="-1"/>
          <w:highlight w:val="red"/>
        </w:rPr>
        <w:t xml:space="preserve"> market</w:t>
      </w:r>
      <w:r w:rsidRPr="003D2378">
        <w:rPr>
          <w:spacing w:val="-2"/>
          <w:highlight w:val="red"/>
        </w:rPr>
        <w:t xml:space="preserve"> </w:t>
      </w:r>
      <w:r w:rsidRPr="003D2378">
        <w:rPr>
          <w:highlight w:val="red"/>
        </w:rPr>
        <w:t>needs.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15"/>
        </w:numPr>
        <w:tabs>
          <w:tab w:val="left" w:pos="478"/>
        </w:tabs>
        <w:spacing w:before="186"/>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a3"/>
        <w:numPr>
          <w:ilvl w:val="0"/>
          <w:numId w:val="115"/>
        </w:numPr>
        <w:tabs>
          <w:tab w:val="left" w:pos="478"/>
        </w:tabs>
        <w:spacing w:before="0" w:line="254" w:lineRule="exact"/>
        <w:ind w:right="115"/>
        <w:rPr>
          <w:highlight w:val="red"/>
        </w:rPr>
      </w:pPr>
      <w:r w:rsidRPr="003D2378">
        <w:rPr>
          <w:highlight w:val="red"/>
        </w:rPr>
        <w:t>If</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interviewer</w:t>
      </w:r>
      <w:r w:rsidRPr="003D2378">
        <w:rPr>
          <w:spacing w:val="9"/>
          <w:highlight w:val="red"/>
        </w:rPr>
        <w:t xml:space="preserve"> </w:t>
      </w:r>
      <w:r w:rsidRPr="003D2378">
        <w:rPr>
          <w:highlight w:val="red"/>
        </w:rPr>
        <w:t>cannot</w:t>
      </w:r>
      <w:r w:rsidRPr="003D2378">
        <w:rPr>
          <w:spacing w:val="9"/>
          <w:highlight w:val="red"/>
        </w:rPr>
        <w:t xml:space="preserve"> </w:t>
      </w:r>
      <w:r w:rsidRPr="003D2378">
        <w:rPr>
          <w:highlight w:val="red"/>
        </w:rPr>
        <w:t>code</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answer</w:t>
      </w:r>
      <w:r w:rsidRPr="003D2378">
        <w:rPr>
          <w:spacing w:val="9"/>
          <w:highlight w:val="red"/>
        </w:rPr>
        <w:t xml:space="preserve"> </w:t>
      </w:r>
      <w:r w:rsidRPr="003D2378">
        <w:rPr>
          <w:highlight w:val="red"/>
        </w:rPr>
        <w:t>with</w:t>
      </w:r>
      <w:r w:rsidRPr="003D2378">
        <w:rPr>
          <w:spacing w:val="11"/>
          <w:highlight w:val="red"/>
        </w:rPr>
        <w:t xml:space="preserve"> </w:t>
      </w:r>
      <w:r w:rsidRPr="003D2378">
        <w:rPr>
          <w:highlight w:val="red"/>
        </w:rPr>
        <w:t>one</w:t>
      </w:r>
      <w:r w:rsidRPr="003D2378">
        <w:rPr>
          <w:spacing w:val="10"/>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codes</w:t>
      </w:r>
      <w:r w:rsidRPr="003D2378">
        <w:rPr>
          <w:spacing w:val="9"/>
          <w:highlight w:val="red"/>
        </w:rPr>
        <w:t xml:space="preserve"> </w:t>
      </w:r>
      <w:r w:rsidRPr="003D2378">
        <w:rPr>
          <w:highlight w:val="red"/>
        </w:rPr>
        <w:t>presented</w:t>
      </w:r>
      <w:r w:rsidRPr="003D2378">
        <w:rPr>
          <w:spacing w:val="10"/>
          <w:highlight w:val="red"/>
        </w:rPr>
        <w:t xml:space="preserve"> </w:t>
      </w:r>
      <w:r w:rsidRPr="003D2378">
        <w:rPr>
          <w:highlight w:val="red"/>
        </w:rPr>
        <w:t>above,</w:t>
      </w:r>
      <w:r w:rsidRPr="003D2378">
        <w:rPr>
          <w:spacing w:val="10"/>
          <w:highlight w:val="red"/>
        </w:rPr>
        <w:t xml:space="preserve"> </w:t>
      </w:r>
      <w:r w:rsidRPr="003D2378">
        <w:rPr>
          <w:highlight w:val="red"/>
        </w:rPr>
        <w:t>an</w:t>
      </w:r>
      <w:r w:rsidRPr="003D2378">
        <w:rPr>
          <w:spacing w:val="10"/>
          <w:highlight w:val="red"/>
        </w:rPr>
        <w:t xml:space="preserve"> </w:t>
      </w:r>
      <w:r w:rsidRPr="003D2378">
        <w:rPr>
          <w:highlight w:val="red"/>
        </w:rPr>
        <w:t>open</w:t>
      </w:r>
      <w:r w:rsidRPr="003D2378">
        <w:rPr>
          <w:spacing w:val="10"/>
          <w:highlight w:val="red"/>
        </w:rPr>
        <w:t xml:space="preserve"> </w:t>
      </w:r>
      <w:r w:rsidRPr="003D2378">
        <w:rPr>
          <w:highlight w:val="red"/>
        </w:rPr>
        <w:t>answer</w:t>
      </w:r>
      <w:r w:rsidRPr="003D2378">
        <w:rPr>
          <w:w w:val="99"/>
          <w:highlight w:val="red"/>
        </w:rPr>
        <w:t xml:space="preserve"> </w:t>
      </w:r>
      <w:r w:rsidRPr="003D2378">
        <w:rPr>
          <w:highlight w:val="red"/>
        </w:rPr>
        <w:t>and</w:t>
      </w:r>
      <w:r w:rsidRPr="003D2378">
        <w:rPr>
          <w:spacing w:val="-2"/>
          <w:highlight w:val="red"/>
        </w:rPr>
        <w:t xml:space="preserve"> </w:t>
      </w:r>
      <w:r w:rsidRPr="003D2378">
        <w:rPr>
          <w:spacing w:val="-1"/>
          <w:highlight w:val="red"/>
        </w:rPr>
        <w:t>post-coding</w:t>
      </w:r>
      <w:r w:rsidRPr="003D2378">
        <w:rPr>
          <w:spacing w:val="-2"/>
          <w:highlight w:val="red"/>
        </w:rPr>
        <w:t xml:space="preserve"> </w:t>
      </w:r>
      <w:r w:rsidRPr="003D2378">
        <w:rPr>
          <w:highlight w:val="red"/>
        </w:rPr>
        <w:t>is</w:t>
      </w:r>
      <w:r w:rsidRPr="003D2378">
        <w:rPr>
          <w:spacing w:val="-2"/>
          <w:highlight w:val="red"/>
        </w:rPr>
        <w:t xml:space="preserve"> </w:t>
      </w:r>
      <w:r w:rsidRPr="003D2378">
        <w:rPr>
          <w:highlight w:val="red"/>
        </w:rPr>
        <w:t>recommended.</w:t>
      </w:r>
    </w:p>
    <w:p w:rsidR="00A7027F" w:rsidRPr="003D2378" w:rsidRDefault="00A7027F">
      <w:pPr>
        <w:spacing w:line="254" w:lineRule="exact"/>
        <w:rPr>
          <w:highlight w:val="red"/>
        </w:rPr>
        <w:sectPr w:rsidR="00A7027F" w:rsidRPr="003D2378">
          <w:headerReference w:type="default" r:id="rId65"/>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2DACD15C" wp14:editId="59E87356">
                <wp:extent cx="5904865" cy="440690"/>
                <wp:effectExtent l="9525" t="9525" r="10160" b="6985"/>
                <wp:docPr id="2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4136" w:right="267" w:hanging="3866"/>
                              <w:rPr>
                                <w:rFonts w:ascii="Arial" w:eastAsia="Arial" w:hAnsi="Arial" w:cs="Arial"/>
                                <w:sz w:val="28"/>
                                <w:szCs w:val="28"/>
                              </w:rPr>
                            </w:pPr>
                            <w:bookmarkStart w:id="97" w:name="HATYEAR:_Year_of_completion_of_the_highe"/>
                            <w:bookmarkStart w:id="98" w:name="_bookmark25"/>
                            <w:bookmarkEnd w:id="97"/>
                            <w:bookmarkEnd w:id="98"/>
                            <w:r>
                              <w:rPr>
                                <w:rFonts w:ascii="Arial"/>
                                <w:b/>
                                <w:sz w:val="28"/>
                              </w:rPr>
                              <w:t>HATYEAR:</w:t>
                            </w:r>
                            <w:r>
                              <w:rPr>
                                <w:rFonts w:ascii="Arial"/>
                                <w:b/>
                                <w:spacing w:val="-2"/>
                                <w:sz w:val="28"/>
                              </w:rPr>
                              <w:t xml:space="preserve"> </w:t>
                            </w:r>
                            <w:r>
                              <w:rPr>
                                <w:rFonts w:ascii="Arial"/>
                                <w:b/>
                                <w:sz w:val="28"/>
                              </w:rPr>
                              <w:t>Year</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completion</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highest</w:t>
                            </w:r>
                            <w:r>
                              <w:rPr>
                                <w:rFonts w:ascii="Arial"/>
                                <w:b/>
                                <w:spacing w:val="-1"/>
                                <w:sz w:val="28"/>
                              </w:rPr>
                              <w:t xml:space="preserve"> </w:t>
                            </w:r>
                            <w:r>
                              <w:rPr>
                                <w:rFonts w:ascii="Arial"/>
                                <w:b/>
                                <w:sz w:val="28"/>
                              </w:rPr>
                              <w:t>level</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w w:val="99"/>
                                <w:sz w:val="28"/>
                              </w:rPr>
                              <w:t xml:space="preserve"> </w:t>
                            </w:r>
                            <w:r>
                              <w:rPr>
                                <w:rFonts w:ascii="Arial"/>
                                <w:b/>
                                <w:sz w:val="28"/>
                              </w:rPr>
                              <w:t>training</w:t>
                            </w:r>
                          </w:p>
                        </w:txbxContent>
                      </wps:txbx>
                      <wps:bodyPr rot="0" vert="horz" wrap="square" lIns="0" tIns="0" rIns="0" bIns="0" anchor="t" anchorCtr="0" upright="1">
                        <a:noAutofit/>
                      </wps:bodyPr>
                    </wps:wsp>
                  </a:graphicData>
                </a:graphic>
              </wp:inline>
            </w:drawing>
          </mc:Choice>
          <mc:Fallback>
            <w:pict>
              <v:shape id="Text Box 184" o:spid="_x0000_s1050"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N5fwIAAAs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" filled="f" strokeweight=".58pt">
                <v:textbox inset="0,0,0,0">
                  <w:txbxContent>
                    <w:p w:rsidR="0050005F" w:rsidRDefault="0050005F">
                      <w:pPr>
                        <w:spacing w:before="24"/>
                        <w:ind w:left="4136" w:right="267" w:hanging="3866"/>
                        <w:rPr>
                          <w:rFonts w:ascii="Arial" w:eastAsia="Arial" w:hAnsi="Arial" w:cs="Arial"/>
                          <w:sz w:val="28"/>
                          <w:szCs w:val="28"/>
                        </w:rPr>
                      </w:pPr>
                      <w:bookmarkStart w:id="99" w:name="HATYEAR:_Year_of_completion_of_the_highe"/>
                      <w:bookmarkStart w:id="100" w:name="_bookmark25"/>
                      <w:bookmarkEnd w:id="99"/>
                      <w:bookmarkEnd w:id="100"/>
                      <w:r>
                        <w:rPr>
                          <w:rFonts w:ascii="Arial"/>
                          <w:b/>
                          <w:sz w:val="28"/>
                        </w:rPr>
                        <w:t>HATYEAR:</w:t>
                      </w:r>
                      <w:r>
                        <w:rPr>
                          <w:rFonts w:ascii="Arial"/>
                          <w:b/>
                          <w:spacing w:val="-2"/>
                          <w:sz w:val="28"/>
                        </w:rPr>
                        <w:t xml:space="preserve"> </w:t>
                      </w:r>
                      <w:r>
                        <w:rPr>
                          <w:rFonts w:ascii="Arial"/>
                          <w:b/>
                          <w:sz w:val="28"/>
                        </w:rPr>
                        <w:t>Year</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completion</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highest</w:t>
                      </w:r>
                      <w:r>
                        <w:rPr>
                          <w:rFonts w:ascii="Arial"/>
                          <w:b/>
                          <w:spacing w:val="-1"/>
                          <w:sz w:val="28"/>
                        </w:rPr>
                        <w:t xml:space="preserve"> </w:t>
                      </w:r>
                      <w:r>
                        <w:rPr>
                          <w:rFonts w:ascii="Arial"/>
                          <w:b/>
                          <w:sz w:val="28"/>
                        </w:rPr>
                        <w:t>level</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w w:val="99"/>
                          <w:sz w:val="28"/>
                        </w:rPr>
                        <w:t xml:space="preserve"> </w:t>
                      </w:r>
                      <w:r>
                        <w:rPr>
                          <w:rFonts w:ascii="Arial"/>
                          <w:b/>
                          <w:sz w:val="28"/>
                        </w:rPr>
                        <w:t>training</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Year</w:t>
      </w:r>
      <w:r w:rsidRPr="003D2378">
        <w:rPr>
          <w:spacing w:val="-2"/>
          <w:highlight w:val="red"/>
        </w:rPr>
        <w:t xml:space="preserve"> </w:t>
      </w:r>
      <w:r w:rsidRPr="003D2378">
        <w:rPr>
          <w:highlight w:val="red"/>
        </w:rPr>
        <w:t>when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respondent’s</w:t>
      </w:r>
      <w:r w:rsidRPr="003D2378">
        <w:rPr>
          <w:spacing w:val="-1"/>
          <w:highlight w:val="red"/>
        </w:rPr>
        <w:t xml:space="preserve"> </w:t>
      </w:r>
      <w:r w:rsidRPr="003D2378">
        <w:rPr>
          <w:highlight w:val="red"/>
        </w:rPr>
        <w:t>highest</w:t>
      </w:r>
      <w:r w:rsidRPr="003D2378">
        <w:rPr>
          <w:spacing w:val="-2"/>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1"/>
          <w:highlight w:val="red"/>
        </w:rPr>
        <w:t xml:space="preserve"> education </w:t>
      </w:r>
      <w:r w:rsidRPr="003D2378">
        <w:rPr>
          <w:highlight w:val="red"/>
        </w:rPr>
        <w:t>or</w:t>
      </w:r>
      <w:r w:rsidRPr="003D2378">
        <w:rPr>
          <w:spacing w:val="-2"/>
          <w:highlight w:val="red"/>
        </w:rPr>
        <w:t xml:space="preserve"> </w:t>
      </w:r>
      <w:r w:rsidRPr="003D2378">
        <w:rPr>
          <w:highlight w:val="red"/>
        </w:rPr>
        <w:t>training</w:t>
      </w:r>
      <w:r w:rsidRPr="003D2378">
        <w:rPr>
          <w:spacing w:val="-2"/>
          <w:highlight w:val="red"/>
        </w:rPr>
        <w:t xml:space="preserve"> </w:t>
      </w:r>
      <w:r w:rsidRPr="003D2378">
        <w:rPr>
          <w:highlight w:val="red"/>
        </w:rPr>
        <w:t>was</w:t>
      </w:r>
      <w:r w:rsidRPr="003D2378">
        <w:rPr>
          <w:spacing w:val="-1"/>
          <w:highlight w:val="red"/>
        </w:rPr>
        <w:t xml:space="preserve"> </w:t>
      </w:r>
      <w:r w:rsidRPr="003D2378">
        <w:rPr>
          <w:highlight w:val="red"/>
        </w:rPr>
        <w:t>successfully</w:t>
      </w:r>
      <w:r w:rsidRPr="003D2378">
        <w:rPr>
          <w:spacing w:val="-1"/>
          <w:highlight w:val="red"/>
        </w:rPr>
        <w:t xml:space="preserve"> completed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3"/>
          <w:highlight w:val="red"/>
        </w:rPr>
        <w:t xml:space="preserve"> </w:t>
      </w:r>
      <w:r w:rsidRPr="003D2378">
        <w:rPr>
          <w:highlight w:val="red"/>
        </w:rPr>
        <w:t>year</w:t>
      </w:r>
      <w:r w:rsidRPr="003D2378">
        <w:rPr>
          <w:spacing w:val="-1"/>
          <w:highlight w:val="red"/>
        </w:rPr>
        <w:t xml:space="preserve"> </w:t>
      </w:r>
      <w:r w:rsidRPr="003D2378">
        <w:rPr>
          <w:highlight w:val="red"/>
        </w:rPr>
        <w:t>did</w:t>
      </w:r>
      <w:r w:rsidRPr="003D2378">
        <w:rPr>
          <w:spacing w:val="-2"/>
          <w:highlight w:val="red"/>
        </w:rPr>
        <w:t xml:space="preserve"> </w:t>
      </w:r>
      <w:r w:rsidRPr="003D2378">
        <w:rPr>
          <w:highlight w:val="red"/>
        </w:rPr>
        <w:t>you</w:t>
      </w:r>
      <w:r w:rsidRPr="003D2378">
        <w:rPr>
          <w:spacing w:val="-1"/>
          <w:highlight w:val="red"/>
        </w:rPr>
        <w:t xml:space="preserve"> complete </w:t>
      </w:r>
      <w:r w:rsidRPr="003D2378">
        <w:rPr>
          <w:highlight w:val="red"/>
        </w:rPr>
        <w:t>your</w:t>
      </w:r>
      <w:r w:rsidRPr="003D2378">
        <w:rPr>
          <w:spacing w:val="-1"/>
          <w:highlight w:val="red"/>
        </w:rPr>
        <w:t xml:space="preserve"> highest </w:t>
      </w:r>
      <w:r w:rsidRPr="003D2378">
        <w:rPr>
          <w:highlight w:val="red"/>
        </w:rPr>
        <w:t>level</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0"/>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58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r w:rsidRPr="003D2378">
              <w:rPr>
                <w:rFonts w:ascii="Times New Roman"/>
                <w:spacing w:val="-2"/>
                <w:highlight w:val="red"/>
              </w:rPr>
              <w:t xml:space="preserve"> </w:t>
            </w:r>
            <w:r w:rsidRPr="003D2378">
              <w:rPr>
                <w:rFonts w:ascii="Times New Roman"/>
                <w:highlight w:val="red"/>
              </w:rPr>
              <w:t>digits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350" w:hanging="1"/>
              <w:rPr>
                <w:rFonts w:ascii="Times New Roman" w:eastAsia="Times New Roman" w:hAnsi="Times New Roman" w:cs="Times New Roman"/>
                <w:highlight w:val="red"/>
              </w:rPr>
            </w:pP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four</w:t>
            </w:r>
            <w:r w:rsidRPr="003D2378">
              <w:rPr>
                <w:rFonts w:ascii="Times New Roman"/>
                <w:spacing w:val="-1"/>
                <w:highlight w:val="red"/>
              </w:rPr>
              <w:t xml:space="preserve"> digits</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2"/>
                <w:highlight w:val="red"/>
              </w:rPr>
              <w:t xml:space="preserve"> </w:t>
            </w:r>
            <w:r w:rsidRPr="003D2378">
              <w:rPr>
                <w:rFonts w:ascii="Times New Roman"/>
                <w:highlight w:val="red"/>
              </w:rPr>
              <w:t>year</w:t>
            </w:r>
            <w:r w:rsidRPr="003D2378">
              <w:rPr>
                <w:rFonts w:ascii="Times New Roman"/>
                <w:spacing w:val="-1"/>
                <w:highlight w:val="red"/>
              </w:rPr>
              <w:t xml:space="preserve"> </w:t>
            </w:r>
            <w:r w:rsidRPr="003D2378">
              <w:rPr>
                <w:rFonts w:ascii="Times New Roman"/>
                <w:highlight w:val="red"/>
              </w:rPr>
              <w:t>when highest</w:t>
            </w:r>
            <w:r w:rsidRPr="003D2378">
              <w:rPr>
                <w:rFonts w:ascii="Times New Roman"/>
                <w:spacing w:val="-2"/>
                <w:highlight w:val="red"/>
              </w:rPr>
              <w:t xml:space="preserve"> </w:t>
            </w:r>
            <w:r w:rsidRPr="003D2378">
              <w:rPr>
                <w:rFonts w:ascii="Times New Roman"/>
                <w:highlight w:val="red"/>
              </w:rPr>
              <w:t>level</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education</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5"/>
                <w:w w:val="99"/>
                <w:highlight w:val="red"/>
              </w:rPr>
              <w:t xml:space="preserve"> </w:t>
            </w:r>
            <w:r w:rsidRPr="003D2378">
              <w:rPr>
                <w:rFonts w:ascii="Times New Roman"/>
                <w:highlight w:val="red"/>
              </w:rPr>
              <w:t>training</w:t>
            </w:r>
            <w:r w:rsidRPr="003D2378">
              <w:rPr>
                <w:rFonts w:ascii="Times New Roman"/>
                <w:spacing w:val="-3"/>
                <w:highlight w:val="red"/>
              </w:rPr>
              <w:t xml:space="preserve"> </w:t>
            </w:r>
            <w:r w:rsidRPr="003D2378">
              <w:rPr>
                <w:rFonts w:ascii="Times New Roman"/>
                <w:highlight w:val="red"/>
              </w:rPr>
              <w:t>was</w:t>
            </w:r>
            <w:r w:rsidRPr="003D2378">
              <w:rPr>
                <w:rFonts w:ascii="Times New Roman"/>
                <w:spacing w:val="-2"/>
                <w:highlight w:val="red"/>
              </w:rPr>
              <w:t xml:space="preserve"> </w:t>
            </w:r>
            <w:r w:rsidRPr="003D2378">
              <w:rPr>
                <w:rFonts w:ascii="Times New Roman"/>
                <w:highlight w:val="red"/>
              </w:rPr>
              <w:t>successfully</w:t>
            </w:r>
            <w:r w:rsidRPr="003D2378">
              <w:rPr>
                <w:rFonts w:ascii="Times New Roman"/>
                <w:spacing w:val="1"/>
                <w:highlight w:val="red"/>
              </w:rPr>
              <w:t xml:space="preserve"> </w:t>
            </w:r>
            <w:r w:rsidRPr="003D2378">
              <w:rPr>
                <w:rFonts w:ascii="Times New Roman"/>
                <w:spacing w:val="-1"/>
                <w:highlight w:val="red"/>
              </w:rPr>
              <w:t>completed</w:t>
            </w:r>
            <w:r w:rsidRPr="003D2378">
              <w:rPr>
                <w:rFonts w:ascii="Times New Roman"/>
                <w:spacing w:val="-2"/>
                <w:highlight w:val="red"/>
              </w:rPr>
              <w:t xml:space="preserve"> </w:t>
            </w:r>
            <w:r w:rsidRPr="003D2378">
              <w:rPr>
                <w:rFonts w:ascii="Times New Roman"/>
                <w:highlight w:val="red"/>
              </w:rPr>
              <w:t>are entered</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(HATLEVEL</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000,</w:t>
            </w:r>
            <w:r w:rsidRPr="003D2378">
              <w:rPr>
                <w:rFonts w:ascii="Times New Roman"/>
                <w:spacing w:val="-2"/>
                <w:highlight w:val="red"/>
              </w:rPr>
              <w:t xml:space="preserve"> </w:t>
            </w:r>
            <w:r w:rsidRPr="003D2378">
              <w:rPr>
                <w:rFonts w:ascii="Times New Roman"/>
                <w:spacing w:val="-1"/>
                <w:highlight w:val="red"/>
              </w:rPr>
              <w:t>-1)</w:t>
            </w:r>
          </w:p>
        </w:tc>
      </w:tr>
    </w:tbl>
    <w:p w:rsidR="00A7027F" w:rsidRPr="003D2378" w:rsidRDefault="006F44CB">
      <w:pPr>
        <w:pStyle w:val="a3"/>
        <w:numPr>
          <w:ilvl w:val="0"/>
          <w:numId w:val="114"/>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14"/>
        </w:numPr>
        <w:tabs>
          <w:tab w:val="left" w:pos="578"/>
          <w:tab w:val="left" w:pos="2377"/>
        </w:tabs>
        <w:spacing w:before="181" w:line="254" w:lineRule="exact"/>
        <w:ind w:right="211"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26"/>
          <w:highlight w:val="red"/>
        </w:rPr>
        <w:t xml:space="preserve"> </w:t>
      </w:r>
      <w:r w:rsidRPr="003D2378">
        <w:rPr>
          <w:highlight w:val="red"/>
        </w:rPr>
        <w:t>respondents</w:t>
      </w:r>
      <w:r w:rsidRPr="003D2378">
        <w:rPr>
          <w:spacing w:val="27"/>
          <w:highlight w:val="red"/>
        </w:rPr>
        <w:t xml:space="preserve"> </w:t>
      </w:r>
      <w:r w:rsidRPr="003D2378">
        <w:rPr>
          <w:highlight w:val="red"/>
        </w:rPr>
        <w:t>who</w:t>
      </w:r>
      <w:r w:rsidRPr="003D2378">
        <w:rPr>
          <w:spacing w:val="27"/>
          <w:highlight w:val="red"/>
        </w:rPr>
        <w:t xml:space="preserve"> </w:t>
      </w:r>
      <w:r w:rsidRPr="003D2378">
        <w:rPr>
          <w:highlight w:val="red"/>
        </w:rPr>
        <w:t>have</w:t>
      </w:r>
      <w:r w:rsidRPr="003D2378">
        <w:rPr>
          <w:spacing w:val="25"/>
          <w:highlight w:val="red"/>
        </w:rPr>
        <w:t xml:space="preserve"> </w:t>
      </w:r>
      <w:r w:rsidRPr="003D2378">
        <w:rPr>
          <w:highlight w:val="red"/>
        </w:rPr>
        <w:t>successfully</w:t>
      </w:r>
      <w:r w:rsidRPr="003D2378">
        <w:rPr>
          <w:spacing w:val="27"/>
          <w:highlight w:val="red"/>
        </w:rPr>
        <w:t xml:space="preserve"> </w:t>
      </w:r>
      <w:r w:rsidRPr="003D2378">
        <w:rPr>
          <w:spacing w:val="-1"/>
          <w:highlight w:val="red"/>
        </w:rPr>
        <w:t>completed</w:t>
      </w:r>
      <w:r w:rsidRPr="003D2378">
        <w:rPr>
          <w:spacing w:val="26"/>
          <w:highlight w:val="red"/>
        </w:rPr>
        <w:t xml:space="preserve"> </w:t>
      </w:r>
      <w:r w:rsidRPr="003D2378">
        <w:rPr>
          <w:highlight w:val="red"/>
        </w:rPr>
        <w:t>any</w:t>
      </w:r>
      <w:r w:rsidRPr="003D2378">
        <w:rPr>
          <w:spacing w:val="28"/>
          <w:highlight w:val="red"/>
        </w:rPr>
        <w:t xml:space="preserve"> </w:t>
      </w:r>
      <w:r w:rsidRPr="003D2378">
        <w:rPr>
          <w:highlight w:val="red"/>
        </w:rPr>
        <w:t>level</w:t>
      </w:r>
      <w:r w:rsidRPr="003D2378">
        <w:rPr>
          <w:spacing w:val="26"/>
          <w:highlight w:val="red"/>
        </w:rPr>
        <w:t xml:space="preserve"> </w:t>
      </w:r>
      <w:r w:rsidRPr="003D2378">
        <w:rPr>
          <w:highlight w:val="red"/>
        </w:rPr>
        <w:t>of</w:t>
      </w:r>
      <w:r w:rsidRPr="003D2378">
        <w:rPr>
          <w:spacing w:val="27"/>
          <w:highlight w:val="red"/>
        </w:rPr>
        <w:t xml:space="preserve"> </w:t>
      </w:r>
      <w:r w:rsidRPr="003D2378">
        <w:rPr>
          <w:spacing w:val="-1"/>
          <w:highlight w:val="red"/>
        </w:rPr>
        <w:t>education</w:t>
      </w:r>
      <w:r w:rsidRPr="003D2378">
        <w:rPr>
          <w:spacing w:val="27"/>
          <w:highlight w:val="red"/>
        </w:rPr>
        <w:t xml:space="preserve"> </w:t>
      </w:r>
      <w:r w:rsidRPr="003D2378">
        <w:rPr>
          <w:highlight w:val="red"/>
        </w:rPr>
        <w:t>or</w:t>
      </w:r>
      <w:r w:rsidRPr="003D2378">
        <w:rPr>
          <w:spacing w:val="29"/>
          <w:w w:val="99"/>
          <w:highlight w:val="red"/>
        </w:rPr>
        <w:t xml:space="preserve"> </w:t>
      </w:r>
      <w:r w:rsidRPr="003D2378">
        <w:rPr>
          <w:highlight w:val="red"/>
        </w:rPr>
        <w:t>training</w:t>
      </w:r>
      <w:r w:rsidRPr="003D2378">
        <w:rPr>
          <w:spacing w:val="-2"/>
          <w:highlight w:val="red"/>
        </w:rPr>
        <w:t xml:space="preserve"> </w:t>
      </w:r>
      <w:r w:rsidRPr="003D2378">
        <w:rPr>
          <w:highlight w:val="red"/>
        </w:rPr>
        <w:t>(from</w:t>
      </w:r>
      <w:r w:rsidRPr="003D2378">
        <w:rPr>
          <w:spacing w:val="-3"/>
          <w:highlight w:val="red"/>
        </w:rPr>
        <w:t xml:space="preserve"> </w:t>
      </w:r>
      <w:r w:rsidRPr="003D2378">
        <w:rPr>
          <w:highlight w:val="red"/>
        </w:rPr>
        <w:t>ISCED1</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ISCED8)</w:t>
      </w:r>
    </w:p>
    <w:p w:rsidR="00A7027F" w:rsidRPr="003D2378" w:rsidRDefault="006F44CB">
      <w:pPr>
        <w:pStyle w:val="a3"/>
        <w:numPr>
          <w:ilvl w:val="0"/>
          <w:numId w:val="114"/>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14"/>
        </w:numPr>
        <w:tabs>
          <w:tab w:val="left" w:pos="578"/>
          <w:tab w:val="left" w:pos="2376"/>
        </w:tabs>
        <w:spacing w:before="101" w:line="252" w:lineRule="auto"/>
        <w:ind w:right="212" w:hanging="2160"/>
        <w:rPr>
          <w:highlight w:val="red"/>
        </w:rPr>
      </w:pPr>
      <w:r w:rsidRPr="003D2378">
        <w:rPr>
          <w:w w:val="95"/>
          <w:highlight w:val="red"/>
        </w:rPr>
        <w:t>Concept</w:t>
      </w:r>
      <w:r w:rsidRPr="003D2378">
        <w:rPr>
          <w:w w:val="95"/>
          <w:highlight w:val="red"/>
        </w:rPr>
        <w:tab/>
      </w:r>
      <w:r w:rsidRPr="003D2378">
        <w:rPr>
          <w:highlight w:val="red"/>
        </w:rPr>
        <w:t>Year</w:t>
      </w:r>
      <w:r w:rsidRPr="003D2378">
        <w:rPr>
          <w:spacing w:val="-2"/>
          <w:highlight w:val="red"/>
        </w:rPr>
        <w:t xml:space="preserve"> </w:t>
      </w:r>
      <w:r w:rsidRPr="003D2378">
        <w:rPr>
          <w:highlight w:val="red"/>
        </w:rPr>
        <w:t>when</w:t>
      </w:r>
      <w:r w:rsidRPr="003D2378">
        <w:rPr>
          <w:spacing w:val="-1"/>
          <w:highlight w:val="red"/>
        </w:rPr>
        <w:t xml:space="preserve"> </w:t>
      </w:r>
      <w:r w:rsidRPr="003D2378">
        <w:rPr>
          <w:highlight w:val="red"/>
        </w:rPr>
        <w:t>highest</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training</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 xml:space="preserve">successfully </w:t>
      </w:r>
      <w:r w:rsidRPr="003D2378">
        <w:rPr>
          <w:spacing w:val="-1"/>
          <w:highlight w:val="red"/>
        </w:rPr>
        <w:t>completed.</w:t>
      </w:r>
      <w:r w:rsidRPr="003D2378">
        <w:rPr>
          <w:spacing w:val="28"/>
          <w:w w:val="99"/>
          <w:highlight w:val="red"/>
        </w:rPr>
        <w:t xml:space="preserve"> </w:t>
      </w:r>
      <w:proofErr w:type="gramStart"/>
      <w:r w:rsidRPr="003D2378">
        <w:rPr>
          <w:highlight w:val="red"/>
        </w:rPr>
        <w:t xml:space="preserve">The </w:t>
      </w:r>
      <w:r w:rsidRPr="003D2378">
        <w:rPr>
          <w:spacing w:val="24"/>
          <w:highlight w:val="red"/>
        </w:rPr>
        <w:t xml:space="preserve"> </w:t>
      </w:r>
      <w:r w:rsidRPr="003D2378">
        <w:rPr>
          <w:highlight w:val="red"/>
        </w:rPr>
        <w:t>expression</w:t>
      </w:r>
      <w:proofErr w:type="gramEnd"/>
      <w:r w:rsidRPr="003D2378">
        <w:rPr>
          <w:highlight w:val="red"/>
        </w:rPr>
        <w:t xml:space="preserve"> </w:t>
      </w:r>
      <w:r w:rsidRPr="003D2378">
        <w:rPr>
          <w:spacing w:val="25"/>
          <w:highlight w:val="red"/>
        </w:rPr>
        <w:t xml:space="preserve"> </w:t>
      </w:r>
      <w:r w:rsidRPr="003D2378">
        <w:rPr>
          <w:highlight w:val="red"/>
        </w:rPr>
        <w:t xml:space="preserve">"level </w:t>
      </w:r>
      <w:r w:rsidRPr="003D2378">
        <w:rPr>
          <w:spacing w:val="25"/>
          <w:highlight w:val="red"/>
        </w:rPr>
        <w:t xml:space="preserve"> </w:t>
      </w:r>
      <w:r w:rsidRPr="003D2378">
        <w:rPr>
          <w:highlight w:val="red"/>
        </w:rPr>
        <w:t xml:space="preserve">successfully </w:t>
      </w:r>
      <w:r w:rsidRPr="003D2378">
        <w:rPr>
          <w:spacing w:val="27"/>
          <w:highlight w:val="red"/>
        </w:rPr>
        <w:t xml:space="preserve"> </w:t>
      </w:r>
      <w:r w:rsidRPr="003D2378">
        <w:rPr>
          <w:spacing w:val="-1"/>
          <w:highlight w:val="red"/>
        </w:rPr>
        <w:t>completed"</w:t>
      </w:r>
      <w:r w:rsidRPr="003D2378">
        <w:rPr>
          <w:highlight w:val="red"/>
        </w:rPr>
        <w:t xml:space="preserve"> </w:t>
      </w:r>
      <w:r w:rsidRPr="003D2378">
        <w:rPr>
          <w:spacing w:val="25"/>
          <w:highlight w:val="red"/>
        </w:rPr>
        <w:t xml:space="preserve"> </w:t>
      </w:r>
      <w:r w:rsidRPr="003D2378">
        <w:rPr>
          <w:spacing w:val="-1"/>
          <w:highlight w:val="red"/>
        </w:rPr>
        <w:t>must</w:t>
      </w:r>
      <w:r w:rsidRPr="003D2378">
        <w:rPr>
          <w:highlight w:val="red"/>
        </w:rPr>
        <w:t xml:space="preserve"> </w:t>
      </w:r>
      <w:r w:rsidRPr="003D2378">
        <w:rPr>
          <w:spacing w:val="25"/>
          <w:highlight w:val="red"/>
        </w:rPr>
        <w:t xml:space="preserve"> </w:t>
      </w:r>
      <w:r w:rsidRPr="003D2378">
        <w:rPr>
          <w:highlight w:val="red"/>
        </w:rPr>
        <w:t xml:space="preserve">be </w:t>
      </w:r>
      <w:r w:rsidRPr="003D2378">
        <w:rPr>
          <w:spacing w:val="27"/>
          <w:highlight w:val="red"/>
        </w:rPr>
        <w:t xml:space="preserve"> </w:t>
      </w:r>
      <w:r w:rsidRPr="003D2378">
        <w:rPr>
          <w:highlight w:val="red"/>
        </w:rPr>
        <w:t xml:space="preserve">associated </w:t>
      </w:r>
      <w:r w:rsidRPr="003D2378">
        <w:rPr>
          <w:spacing w:val="24"/>
          <w:highlight w:val="red"/>
        </w:rPr>
        <w:t xml:space="preserve"> </w:t>
      </w:r>
      <w:r w:rsidRPr="003D2378">
        <w:rPr>
          <w:highlight w:val="red"/>
        </w:rPr>
        <w:t>with</w:t>
      </w:r>
      <w:r w:rsidRPr="003D2378">
        <w:rPr>
          <w:spacing w:val="28"/>
          <w:w w:val="99"/>
          <w:highlight w:val="red"/>
        </w:rPr>
        <w:t xml:space="preserve"> </w:t>
      </w:r>
      <w:r w:rsidRPr="003D2378">
        <w:rPr>
          <w:highlight w:val="red"/>
        </w:rPr>
        <w:t>obtaining</w:t>
      </w:r>
      <w:r w:rsidRPr="003D2378">
        <w:rPr>
          <w:spacing w:val="37"/>
          <w:highlight w:val="red"/>
        </w:rPr>
        <w:t xml:space="preserve"> </w:t>
      </w:r>
      <w:r w:rsidRPr="003D2378">
        <w:rPr>
          <w:highlight w:val="red"/>
        </w:rPr>
        <w:t>a</w:t>
      </w:r>
      <w:r w:rsidRPr="003D2378">
        <w:rPr>
          <w:spacing w:val="37"/>
          <w:highlight w:val="red"/>
        </w:rPr>
        <w:t xml:space="preserve"> </w:t>
      </w:r>
      <w:r w:rsidRPr="003D2378">
        <w:rPr>
          <w:highlight w:val="red"/>
        </w:rPr>
        <w:t>certificate</w:t>
      </w:r>
      <w:r w:rsidRPr="003D2378">
        <w:rPr>
          <w:spacing w:val="37"/>
          <w:highlight w:val="red"/>
        </w:rPr>
        <w:t xml:space="preserve"> </w:t>
      </w:r>
      <w:r w:rsidRPr="003D2378">
        <w:rPr>
          <w:highlight w:val="red"/>
        </w:rPr>
        <w:t>or</w:t>
      </w:r>
      <w:r w:rsidRPr="003D2378">
        <w:rPr>
          <w:spacing w:val="38"/>
          <w:highlight w:val="red"/>
        </w:rPr>
        <w:t xml:space="preserve"> </w:t>
      </w:r>
      <w:r w:rsidRPr="003D2378">
        <w:rPr>
          <w:highlight w:val="red"/>
        </w:rPr>
        <w:t>a</w:t>
      </w:r>
      <w:r w:rsidRPr="003D2378">
        <w:rPr>
          <w:spacing w:val="37"/>
          <w:highlight w:val="red"/>
        </w:rPr>
        <w:t xml:space="preserve"> </w:t>
      </w:r>
      <w:r w:rsidRPr="003D2378">
        <w:rPr>
          <w:spacing w:val="-1"/>
          <w:highlight w:val="red"/>
        </w:rPr>
        <w:t>diploma,</w:t>
      </w:r>
      <w:r w:rsidRPr="003D2378">
        <w:rPr>
          <w:spacing w:val="37"/>
          <w:highlight w:val="red"/>
        </w:rPr>
        <w:t xml:space="preserve"> </w:t>
      </w:r>
      <w:r w:rsidRPr="003D2378">
        <w:rPr>
          <w:highlight w:val="red"/>
        </w:rPr>
        <w:t>when</w:t>
      </w:r>
      <w:r w:rsidRPr="003D2378">
        <w:rPr>
          <w:spacing w:val="37"/>
          <w:highlight w:val="red"/>
        </w:rPr>
        <w:t xml:space="preserve"> </w:t>
      </w:r>
      <w:r w:rsidRPr="003D2378">
        <w:rPr>
          <w:highlight w:val="red"/>
        </w:rPr>
        <w:t>there</w:t>
      </w:r>
      <w:r w:rsidRPr="003D2378">
        <w:rPr>
          <w:spacing w:val="37"/>
          <w:highlight w:val="red"/>
        </w:rPr>
        <w:t xml:space="preserve"> </w:t>
      </w:r>
      <w:r w:rsidRPr="003D2378">
        <w:rPr>
          <w:highlight w:val="red"/>
        </w:rPr>
        <w:t>is</w:t>
      </w:r>
      <w:r w:rsidRPr="003D2378">
        <w:rPr>
          <w:spacing w:val="37"/>
          <w:highlight w:val="red"/>
        </w:rPr>
        <w:t xml:space="preserve"> </w:t>
      </w:r>
      <w:r w:rsidRPr="003D2378">
        <w:rPr>
          <w:highlight w:val="red"/>
        </w:rPr>
        <w:t>a</w:t>
      </w:r>
      <w:r w:rsidRPr="003D2378">
        <w:rPr>
          <w:spacing w:val="37"/>
          <w:highlight w:val="red"/>
        </w:rPr>
        <w:t xml:space="preserve"> </w:t>
      </w:r>
      <w:r w:rsidRPr="003D2378">
        <w:rPr>
          <w:highlight w:val="red"/>
        </w:rPr>
        <w:t>certification.</w:t>
      </w:r>
      <w:r w:rsidRPr="003D2378">
        <w:rPr>
          <w:spacing w:val="37"/>
          <w:highlight w:val="red"/>
        </w:rPr>
        <w:t xml:space="preserve"> </w:t>
      </w:r>
      <w:r w:rsidRPr="003D2378">
        <w:rPr>
          <w:highlight w:val="red"/>
        </w:rPr>
        <w:t>In</w:t>
      </w:r>
      <w:r w:rsidRPr="003D2378">
        <w:rPr>
          <w:spacing w:val="37"/>
          <w:highlight w:val="red"/>
        </w:rPr>
        <w:t xml:space="preserve"> </w:t>
      </w:r>
      <w:r w:rsidRPr="003D2378">
        <w:rPr>
          <w:highlight w:val="red"/>
        </w:rPr>
        <w:t>cases</w:t>
      </w:r>
      <w:r w:rsidRPr="003D2378">
        <w:rPr>
          <w:spacing w:val="27"/>
          <w:w w:val="99"/>
          <w:highlight w:val="red"/>
        </w:rPr>
        <w:t xml:space="preserve"> </w:t>
      </w:r>
      <w:r w:rsidRPr="003D2378">
        <w:rPr>
          <w:highlight w:val="red"/>
        </w:rPr>
        <w:t>where</w:t>
      </w:r>
      <w:r w:rsidRPr="003D2378">
        <w:rPr>
          <w:spacing w:val="5"/>
          <w:highlight w:val="red"/>
        </w:rPr>
        <w:t xml:space="preserve"> </w:t>
      </w:r>
      <w:r w:rsidRPr="003D2378">
        <w:rPr>
          <w:highlight w:val="red"/>
        </w:rPr>
        <w:t>there</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no</w:t>
      </w:r>
      <w:r w:rsidRPr="003D2378">
        <w:rPr>
          <w:spacing w:val="6"/>
          <w:highlight w:val="red"/>
        </w:rPr>
        <w:t xml:space="preserve"> </w:t>
      </w:r>
      <w:r w:rsidRPr="003D2378">
        <w:rPr>
          <w:highlight w:val="red"/>
        </w:rPr>
        <w:t>certification,</w:t>
      </w:r>
      <w:r w:rsidRPr="003D2378">
        <w:rPr>
          <w:spacing w:val="5"/>
          <w:highlight w:val="red"/>
        </w:rPr>
        <w:t xml:space="preserve"> </w:t>
      </w:r>
      <w:r w:rsidRPr="003D2378">
        <w:rPr>
          <w:highlight w:val="red"/>
        </w:rPr>
        <w:t>successful</w:t>
      </w:r>
      <w:r w:rsidRPr="003D2378">
        <w:rPr>
          <w:spacing w:val="5"/>
          <w:highlight w:val="red"/>
        </w:rPr>
        <w:t xml:space="preserve"> </w:t>
      </w:r>
      <w:r w:rsidRPr="003D2378">
        <w:rPr>
          <w:spacing w:val="-1"/>
          <w:highlight w:val="red"/>
        </w:rPr>
        <w:t>completion</w:t>
      </w:r>
      <w:r w:rsidRPr="003D2378">
        <w:rPr>
          <w:spacing w:val="7"/>
          <w:highlight w:val="red"/>
        </w:rPr>
        <w:t xml:space="preserve"> </w:t>
      </w:r>
      <w:r w:rsidRPr="003D2378">
        <w:rPr>
          <w:spacing w:val="-1"/>
          <w:highlight w:val="red"/>
        </w:rPr>
        <w:t>must</w:t>
      </w:r>
      <w:r w:rsidRPr="003D2378">
        <w:rPr>
          <w:spacing w:val="6"/>
          <w:highlight w:val="red"/>
        </w:rPr>
        <w:t xml:space="preserve"> </w:t>
      </w:r>
      <w:r w:rsidRPr="003D2378">
        <w:rPr>
          <w:highlight w:val="red"/>
        </w:rPr>
        <w:t>be</w:t>
      </w:r>
      <w:r w:rsidRPr="003D2378">
        <w:rPr>
          <w:spacing w:val="5"/>
          <w:highlight w:val="red"/>
        </w:rPr>
        <w:t xml:space="preserve"> </w:t>
      </w:r>
      <w:r w:rsidRPr="003D2378">
        <w:rPr>
          <w:highlight w:val="red"/>
        </w:rPr>
        <w:t>associated</w:t>
      </w:r>
      <w:r w:rsidRPr="003D2378">
        <w:rPr>
          <w:spacing w:val="7"/>
          <w:highlight w:val="red"/>
        </w:rPr>
        <w:t xml:space="preserve"> </w:t>
      </w:r>
      <w:r w:rsidRPr="003D2378">
        <w:rPr>
          <w:highlight w:val="red"/>
        </w:rPr>
        <w:t>with</w:t>
      </w:r>
    </w:p>
    <w:p w:rsidR="00A7027F" w:rsidRPr="003D2378" w:rsidRDefault="006F44CB">
      <w:pPr>
        <w:pStyle w:val="a3"/>
        <w:spacing w:before="0" w:line="241" w:lineRule="exact"/>
        <w:ind w:left="2377"/>
        <w:rPr>
          <w:highlight w:val="red"/>
        </w:rPr>
      </w:pPr>
      <w:proofErr w:type="gramStart"/>
      <w:r w:rsidRPr="003D2378">
        <w:rPr>
          <w:highlight w:val="red"/>
        </w:rPr>
        <w:t>full</w:t>
      </w:r>
      <w:proofErr w:type="gramEnd"/>
      <w:r w:rsidRPr="003D2378">
        <w:rPr>
          <w:spacing w:val="-3"/>
          <w:highlight w:val="red"/>
        </w:rPr>
        <w:t xml:space="preserve"> </w:t>
      </w:r>
      <w:r w:rsidRPr="003D2378">
        <w:rPr>
          <w:highlight w:val="red"/>
        </w:rPr>
        <w:t>attendance.</w:t>
      </w:r>
    </w:p>
    <w:p w:rsidR="00A7027F" w:rsidRPr="003D2378" w:rsidRDefault="006F44CB">
      <w:pPr>
        <w:pStyle w:val="a3"/>
        <w:numPr>
          <w:ilvl w:val="0"/>
          <w:numId w:val="114"/>
        </w:numPr>
        <w:tabs>
          <w:tab w:val="left" w:pos="578"/>
          <w:tab w:val="left" w:pos="2378"/>
        </w:tabs>
        <w:spacing w:before="124" w:line="252" w:lineRule="exact"/>
        <w:ind w:right="215"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r>
      <w:proofErr w:type="gramStart"/>
      <w:r w:rsidRPr="003D2378">
        <w:rPr>
          <w:highlight w:val="red"/>
        </w:rPr>
        <w:t>If</w:t>
      </w:r>
      <w:proofErr w:type="gramEnd"/>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individual</w:t>
      </w:r>
      <w:r w:rsidRPr="003D2378">
        <w:rPr>
          <w:spacing w:val="3"/>
          <w:highlight w:val="red"/>
        </w:rPr>
        <w:t xml:space="preserve"> </w:t>
      </w:r>
      <w:r w:rsidRPr="003D2378">
        <w:rPr>
          <w:highlight w:val="red"/>
        </w:rPr>
        <w:t>has</w:t>
      </w:r>
      <w:r w:rsidRPr="003D2378">
        <w:rPr>
          <w:spacing w:val="6"/>
          <w:highlight w:val="red"/>
        </w:rPr>
        <w:t xml:space="preserve"> </w:t>
      </w:r>
      <w:r w:rsidRPr="003D2378">
        <w:rPr>
          <w:spacing w:val="-1"/>
          <w:highlight w:val="red"/>
        </w:rPr>
        <w:t>more</w:t>
      </w:r>
      <w:r w:rsidRPr="003D2378">
        <w:rPr>
          <w:spacing w:val="4"/>
          <w:highlight w:val="red"/>
        </w:rPr>
        <w:t xml:space="preserve"> </w:t>
      </w:r>
      <w:r w:rsidRPr="003D2378">
        <w:rPr>
          <w:highlight w:val="red"/>
        </w:rPr>
        <w:t>than</w:t>
      </w:r>
      <w:r w:rsidRPr="003D2378">
        <w:rPr>
          <w:spacing w:val="3"/>
          <w:highlight w:val="red"/>
        </w:rPr>
        <w:t xml:space="preserve"> </w:t>
      </w:r>
      <w:r w:rsidRPr="003D2378">
        <w:rPr>
          <w:highlight w:val="red"/>
        </w:rPr>
        <w:t>one</w:t>
      </w:r>
      <w:r w:rsidRPr="003D2378">
        <w:rPr>
          <w:spacing w:val="3"/>
          <w:highlight w:val="red"/>
        </w:rPr>
        <w:t xml:space="preserve"> </w:t>
      </w:r>
      <w:r w:rsidRPr="003D2378">
        <w:rPr>
          <w:highlight w:val="red"/>
        </w:rPr>
        <w:t>degree</w:t>
      </w:r>
      <w:r w:rsidRPr="003D2378">
        <w:rPr>
          <w:spacing w:val="4"/>
          <w:highlight w:val="red"/>
        </w:rPr>
        <w:t xml:space="preserve"> </w:t>
      </w:r>
      <w:r w:rsidRPr="003D2378">
        <w:rPr>
          <w:highlight w:val="red"/>
        </w:rPr>
        <w:t>at</w:t>
      </w:r>
      <w:r w:rsidRPr="003D2378">
        <w:rPr>
          <w:spacing w:val="6"/>
          <w:highlight w:val="red"/>
        </w:rPr>
        <w:t xml:space="preserve"> </w:t>
      </w:r>
      <w:r w:rsidRPr="003D2378">
        <w:rPr>
          <w:highlight w:val="red"/>
        </w:rPr>
        <w:t>this</w:t>
      </w:r>
      <w:r w:rsidRPr="003D2378">
        <w:rPr>
          <w:spacing w:val="3"/>
          <w:highlight w:val="red"/>
        </w:rPr>
        <w:t xml:space="preserve"> </w:t>
      </w:r>
      <w:r w:rsidRPr="003D2378">
        <w:rPr>
          <w:highlight w:val="red"/>
        </w:rPr>
        <w:t>level,</w:t>
      </w:r>
      <w:r w:rsidRPr="003D2378">
        <w:rPr>
          <w:spacing w:val="3"/>
          <w:highlight w:val="red"/>
        </w:rPr>
        <w:t xml:space="preserve"> </w:t>
      </w:r>
      <w:r w:rsidRPr="003D2378">
        <w:rPr>
          <w:highlight w:val="red"/>
        </w:rPr>
        <w:t>the</w:t>
      </w:r>
      <w:r w:rsidRPr="003D2378">
        <w:rPr>
          <w:spacing w:val="4"/>
          <w:highlight w:val="red"/>
        </w:rPr>
        <w:t xml:space="preserve"> </w:t>
      </w:r>
      <w:r w:rsidRPr="003D2378">
        <w:rPr>
          <w:highlight w:val="red"/>
        </w:rPr>
        <w:t>year</w:t>
      </w:r>
      <w:r w:rsidRPr="003D2378">
        <w:rPr>
          <w:spacing w:val="4"/>
          <w:highlight w:val="red"/>
        </w:rPr>
        <w:t xml:space="preserve"> </w:t>
      </w:r>
      <w:r w:rsidRPr="003D2378">
        <w:rPr>
          <w:highlight w:val="red"/>
        </w:rPr>
        <w:t>entered</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the</w:t>
      </w:r>
      <w:r w:rsidRPr="003D2378">
        <w:rPr>
          <w:spacing w:val="25"/>
          <w:w w:val="99"/>
          <w:highlight w:val="red"/>
        </w:rPr>
        <w:t xml:space="preserve"> </w:t>
      </w:r>
      <w:r w:rsidRPr="003D2378">
        <w:rPr>
          <w:highlight w:val="red"/>
        </w:rPr>
        <w:t>year</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acquisition</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earliest</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these</w:t>
      </w:r>
      <w:r w:rsidRPr="003D2378">
        <w:rPr>
          <w:spacing w:val="-1"/>
          <w:highlight w:val="red"/>
        </w:rPr>
        <w:t xml:space="preserve"> </w:t>
      </w:r>
      <w:r w:rsidRPr="003D2378">
        <w:rPr>
          <w:highlight w:val="red"/>
        </w:rPr>
        <w:t>degrees.</w:t>
      </w:r>
    </w:p>
    <w:p w:rsidR="00A7027F" w:rsidRPr="003D2378" w:rsidRDefault="006F44CB">
      <w:pPr>
        <w:pStyle w:val="a3"/>
        <w:spacing w:before="57"/>
        <w:ind w:left="2377" w:right="217"/>
        <w:rPr>
          <w:highlight w:val="red"/>
        </w:rPr>
      </w:pPr>
      <w:r w:rsidRPr="003D2378">
        <w:rPr>
          <w:highlight w:val="red"/>
        </w:rPr>
        <w:t>In</w:t>
      </w:r>
      <w:r w:rsidRPr="003D2378">
        <w:rPr>
          <w:spacing w:val="9"/>
          <w:highlight w:val="red"/>
        </w:rPr>
        <w:t xml:space="preserve"> </w:t>
      </w:r>
      <w:r w:rsidRPr="003D2378">
        <w:rPr>
          <w:highlight w:val="red"/>
        </w:rPr>
        <w:t>case</w:t>
      </w:r>
      <w:r w:rsidRPr="003D2378">
        <w:rPr>
          <w:spacing w:val="8"/>
          <w:highlight w:val="red"/>
        </w:rPr>
        <w:t xml:space="preserve"> </w:t>
      </w:r>
      <w:r w:rsidRPr="003D2378">
        <w:rPr>
          <w:highlight w:val="red"/>
        </w:rPr>
        <w:t>the</w:t>
      </w:r>
      <w:r w:rsidRPr="003D2378">
        <w:rPr>
          <w:spacing w:val="8"/>
          <w:highlight w:val="red"/>
        </w:rPr>
        <w:t xml:space="preserve"> </w:t>
      </w:r>
      <w:r w:rsidRPr="003D2378">
        <w:rPr>
          <w:highlight w:val="red"/>
        </w:rPr>
        <w:t>respondent</w:t>
      </w:r>
      <w:r w:rsidRPr="003D2378">
        <w:rPr>
          <w:spacing w:val="9"/>
          <w:highlight w:val="red"/>
        </w:rPr>
        <w:t xml:space="preserve"> </w:t>
      </w:r>
      <w:r w:rsidRPr="003D2378">
        <w:rPr>
          <w:spacing w:val="-1"/>
          <w:highlight w:val="red"/>
        </w:rPr>
        <w:t>does</w:t>
      </w:r>
      <w:r w:rsidRPr="003D2378">
        <w:rPr>
          <w:spacing w:val="10"/>
          <w:highlight w:val="red"/>
        </w:rPr>
        <w:t xml:space="preserve"> </w:t>
      </w:r>
      <w:r w:rsidRPr="003D2378">
        <w:rPr>
          <w:highlight w:val="red"/>
        </w:rPr>
        <w:t>not</w:t>
      </w:r>
      <w:r w:rsidRPr="003D2378">
        <w:rPr>
          <w:spacing w:val="9"/>
          <w:highlight w:val="red"/>
        </w:rPr>
        <w:t xml:space="preserve"> </w:t>
      </w:r>
      <w:r w:rsidRPr="003D2378">
        <w:rPr>
          <w:highlight w:val="red"/>
        </w:rPr>
        <w:t>know</w:t>
      </w:r>
      <w:r w:rsidRPr="003D2378">
        <w:rPr>
          <w:spacing w:val="9"/>
          <w:highlight w:val="red"/>
        </w:rPr>
        <w:t xml:space="preserve"> </w:t>
      </w:r>
      <w:r w:rsidRPr="003D2378">
        <w:rPr>
          <w:highlight w:val="red"/>
        </w:rPr>
        <w:t>the</w:t>
      </w:r>
      <w:r w:rsidRPr="003D2378">
        <w:rPr>
          <w:spacing w:val="8"/>
          <w:highlight w:val="red"/>
        </w:rPr>
        <w:t xml:space="preserve"> </w:t>
      </w:r>
      <w:r w:rsidRPr="003D2378">
        <w:rPr>
          <w:highlight w:val="red"/>
        </w:rPr>
        <w:t>exact</w:t>
      </w:r>
      <w:r w:rsidRPr="003D2378">
        <w:rPr>
          <w:spacing w:val="10"/>
          <w:highlight w:val="red"/>
        </w:rPr>
        <w:t xml:space="preserve"> </w:t>
      </w:r>
      <w:r w:rsidRPr="003D2378">
        <w:rPr>
          <w:highlight w:val="red"/>
        </w:rPr>
        <w:t>date</w:t>
      </w:r>
      <w:r w:rsidRPr="003D2378">
        <w:rPr>
          <w:spacing w:val="9"/>
          <w:highlight w:val="red"/>
        </w:rPr>
        <w:t xml:space="preserve"> </w:t>
      </w:r>
      <w:r w:rsidRPr="003D2378">
        <w:rPr>
          <w:highlight w:val="red"/>
        </w:rPr>
        <w:t>(e.g.</w:t>
      </w:r>
      <w:r w:rsidRPr="003D2378">
        <w:rPr>
          <w:spacing w:val="9"/>
          <w:highlight w:val="red"/>
        </w:rPr>
        <w:t xml:space="preserve"> </w:t>
      </w:r>
      <w:r w:rsidRPr="003D2378">
        <w:rPr>
          <w:highlight w:val="red"/>
        </w:rPr>
        <w:t>in</w:t>
      </w:r>
      <w:r w:rsidRPr="003D2378">
        <w:rPr>
          <w:spacing w:val="9"/>
          <w:highlight w:val="red"/>
        </w:rPr>
        <w:t xml:space="preserve"> </w:t>
      </w:r>
      <w:r w:rsidRPr="003D2378">
        <w:rPr>
          <w:highlight w:val="red"/>
        </w:rPr>
        <w:t>case</w:t>
      </w:r>
      <w:r w:rsidRPr="003D2378">
        <w:rPr>
          <w:spacing w:val="9"/>
          <w:highlight w:val="red"/>
        </w:rPr>
        <w:t xml:space="preserve"> </w:t>
      </w:r>
      <w:r w:rsidRPr="003D2378">
        <w:rPr>
          <w:highlight w:val="red"/>
        </w:rPr>
        <w:t>of</w:t>
      </w:r>
      <w:r w:rsidRPr="003D2378">
        <w:rPr>
          <w:spacing w:val="8"/>
          <w:highlight w:val="red"/>
        </w:rPr>
        <w:t xml:space="preserve"> </w:t>
      </w:r>
      <w:r w:rsidRPr="003D2378">
        <w:rPr>
          <w:highlight w:val="red"/>
        </w:rPr>
        <w:t>a</w:t>
      </w:r>
      <w:r w:rsidRPr="003D2378">
        <w:rPr>
          <w:spacing w:val="9"/>
          <w:highlight w:val="red"/>
        </w:rPr>
        <w:t xml:space="preserve"> </w:t>
      </w:r>
      <w:r w:rsidRPr="003D2378">
        <w:rPr>
          <w:spacing w:val="-1"/>
          <w:highlight w:val="red"/>
        </w:rPr>
        <w:t>proxy),</w:t>
      </w:r>
      <w:r w:rsidRPr="003D2378">
        <w:rPr>
          <w:spacing w:val="22"/>
          <w:w w:val="99"/>
          <w:highlight w:val="red"/>
        </w:rPr>
        <w:t xml:space="preserve"> </w:t>
      </w:r>
      <w:r w:rsidRPr="003D2378">
        <w:rPr>
          <w:highlight w:val="red"/>
        </w:rPr>
        <w:t>an</w:t>
      </w:r>
      <w:r w:rsidRPr="003D2378">
        <w:rPr>
          <w:spacing w:val="-2"/>
          <w:highlight w:val="red"/>
        </w:rPr>
        <w:t xml:space="preserve"> </w:t>
      </w:r>
      <w:r w:rsidRPr="003D2378">
        <w:rPr>
          <w:spacing w:val="-1"/>
          <w:highlight w:val="red"/>
        </w:rPr>
        <w:t>estimation</w:t>
      </w:r>
      <w:r w:rsidRPr="003D2378">
        <w:rPr>
          <w:spacing w:val="1"/>
          <w:highlight w:val="red"/>
        </w:rPr>
        <w:t xml:space="preserve"> </w:t>
      </w:r>
      <w:r w:rsidRPr="003D2378">
        <w:rPr>
          <w:highlight w:val="red"/>
        </w:rPr>
        <w:t>should</w:t>
      </w:r>
      <w:r w:rsidRPr="003D2378">
        <w:rPr>
          <w:spacing w:val="-3"/>
          <w:highlight w:val="red"/>
        </w:rPr>
        <w:t xml:space="preserve"> </w:t>
      </w:r>
      <w:r w:rsidRPr="003D2378">
        <w:rPr>
          <w:highlight w:val="red"/>
        </w:rPr>
        <w:t>be</w:t>
      </w:r>
      <w:r w:rsidRPr="003D2378">
        <w:rPr>
          <w:spacing w:val="-1"/>
          <w:highlight w:val="red"/>
        </w:rPr>
        <w:t xml:space="preserve"> provided.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This</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may</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used</w:t>
      </w:r>
      <w:r w:rsidRPr="003D2378">
        <w:rPr>
          <w:spacing w:val="-1"/>
          <w:highlight w:val="red"/>
        </w:rPr>
        <w:t xml:space="preserve"> for </w:t>
      </w:r>
      <w:r w:rsidRPr="003D2378">
        <w:rPr>
          <w:highlight w:val="red"/>
        </w:rPr>
        <w:t>analysis</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3"/>
          <w:highlight w:val="red"/>
        </w:rPr>
        <w:t xml:space="preserve"> </w:t>
      </w:r>
      <w:r w:rsidRPr="003D2378">
        <w:rPr>
          <w:highlight w:val="red"/>
        </w:rPr>
        <w:t>transition</w:t>
      </w:r>
      <w:r w:rsidRPr="003D2378">
        <w:rPr>
          <w:spacing w:val="-2"/>
          <w:highlight w:val="red"/>
        </w:rPr>
        <w:t xml:space="preserve"> </w:t>
      </w:r>
      <w:r w:rsidRPr="003D2378">
        <w:rPr>
          <w:highlight w:val="red"/>
        </w:rPr>
        <w:t>from</w:t>
      </w:r>
      <w:r w:rsidRPr="003D2378">
        <w:rPr>
          <w:spacing w:val="-3"/>
          <w:highlight w:val="red"/>
        </w:rPr>
        <w:t xml:space="preserve"> </w:t>
      </w:r>
      <w:r w:rsidRPr="003D2378">
        <w:rPr>
          <w:highlight w:val="red"/>
        </w:rPr>
        <w:t>school</w:t>
      </w:r>
      <w:r w:rsidRPr="003D2378">
        <w:rPr>
          <w:spacing w:val="-1"/>
          <w:highlight w:val="red"/>
        </w:rPr>
        <w:t xml:space="preserve"> to </w:t>
      </w:r>
      <w:r w:rsidRPr="003D2378">
        <w:rPr>
          <w:highlight w:val="red"/>
        </w:rPr>
        <w:t>work</w:t>
      </w:r>
      <w:r w:rsidRPr="003D2378">
        <w:rPr>
          <w:spacing w:val="-1"/>
          <w:highlight w:val="red"/>
        </w:rPr>
        <w:t xml:space="preserve"> </w:t>
      </w:r>
      <w:r w:rsidRPr="003D2378">
        <w:rPr>
          <w:highlight w:val="red"/>
        </w:rPr>
        <w:t xml:space="preserve">of </w:t>
      </w:r>
      <w:r w:rsidRPr="003D2378">
        <w:rPr>
          <w:spacing w:val="-1"/>
          <w:highlight w:val="red"/>
        </w:rPr>
        <w:t>the</w:t>
      </w:r>
      <w:r w:rsidRPr="003D2378">
        <w:rPr>
          <w:spacing w:val="-2"/>
          <w:highlight w:val="red"/>
        </w:rPr>
        <w:t xml:space="preserve"> </w:t>
      </w:r>
      <w:r w:rsidRPr="003D2378">
        <w:rPr>
          <w:highlight w:val="red"/>
        </w:rPr>
        <w:t>young</w:t>
      </w:r>
      <w:r w:rsidRPr="003D2378">
        <w:rPr>
          <w:spacing w:val="-1"/>
          <w:highlight w:val="red"/>
        </w:rPr>
        <w:t xml:space="preserve"> people.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86"/>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66"/>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459D9DEE" wp14:editId="4AC09EAF">
                <wp:extent cx="5904865" cy="440690"/>
                <wp:effectExtent l="9525" t="9525" r="10160" b="6985"/>
                <wp:docPr id="26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069" w:right="316" w:hanging="2752"/>
                              <w:rPr>
                                <w:rFonts w:ascii="Arial" w:eastAsia="Arial" w:hAnsi="Arial" w:cs="Arial"/>
                                <w:sz w:val="28"/>
                                <w:szCs w:val="28"/>
                              </w:rPr>
                            </w:pPr>
                            <w:bookmarkStart w:id="101" w:name="HATVOC:_Orientation_of_the_highest_level"/>
                            <w:bookmarkStart w:id="102" w:name="_bookmark26"/>
                            <w:bookmarkEnd w:id="101"/>
                            <w:bookmarkEnd w:id="102"/>
                            <w:r>
                              <w:rPr>
                                <w:rFonts w:ascii="Arial"/>
                                <w:b/>
                                <w:sz w:val="28"/>
                              </w:rPr>
                              <w:t>HATVOC:</w:t>
                            </w:r>
                            <w:r>
                              <w:rPr>
                                <w:rFonts w:ascii="Arial"/>
                                <w:b/>
                                <w:spacing w:val="-2"/>
                                <w:sz w:val="28"/>
                              </w:rPr>
                              <w:t xml:space="preserve"> </w:t>
                            </w:r>
                            <w:r>
                              <w:rPr>
                                <w:rFonts w:ascii="Arial"/>
                                <w:b/>
                                <w:sz w:val="28"/>
                              </w:rPr>
                              <w:t>Orientation</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highest</w:t>
                            </w:r>
                            <w:r>
                              <w:rPr>
                                <w:rFonts w:ascii="Arial"/>
                                <w:b/>
                                <w:spacing w:val="-3"/>
                                <w:sz w:val="28"/>
                              </w:rPr>
                              <w:t xml:space="preserve"> </w:t>
                            </w:r>
                            <w:r>
                              <w:rPr>
                                <w:rFonts w:ascii="Arial"/>
                                <w:b/>
                                <w:sz w:val="28"/>
                              </w:rPr>
                              <w:t>level</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w w:val="99"/>
                                <w:sz w:val="28"/>
                              </w:rPr>
                              <w:t xml:space="preserve"> </w:t>
                            </w:r>
                            <w:r>
                              <w:rPr>
                                <w:rFonts w:ascii="Arial"/>
                                <w:b/>
                                <w:sz w:val="28"/>
                              </w:rPr>
                              <w:t>successfully</w:t>
                            </w:r>
                            <w:r>
                              <w:rPr>
                                <w:rFonts w:ascii="Arial"/>
                                <w:b/>
                                <w:spacing w:val="-7"/>
                                <w:sz w:val="28"/>
                              </w:rPr>
                              <w:t xml:space="preserve"> </w:t>
                            </w:r>
                            <w:r>
                              <w:rPr>
                                <w:rFonts w:ascii="Arial"/>
                                <w:b/>
                                <w:sz w:val="28"/>
                              </w:rPr>
                              <w:t>completed</w:t>
                            </w:r>
                          </w:p>
                        </w:txbxContent>
                      </wps:txbx>
                      <wps:bodyPr rot="0" vert="horz" wrap="square" lIns="0" tIns="0" rIns="0" bIns="0" anchor="t" anchorCtr="0" upright="1">
                        <a:noAutofit/>
                      </wps:bodyPr>
                    </wps:wsp>
                  </a:graphicData>
                </a:graphic>
              </wp:inline>
            </w:drawing>
          </mc:Choice>
          <mc:Fallback>
            <w:pict>
              <v:shape id="Text Box 183" o:spid="_x0000_s1051"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4O0h94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3069" w:right="316" w:hanging="2752"/>
                        <w:rPr>
                          <w:rFonts w:ascii="Arial" w:eastAsia="Arial" w:hAnsi="Arial" w:cs="Arial"/>
                          <w:sz w:val="28"/>
                          <w:szCs w:val="28"/>
                        </w:rPr>
                      </w:pPr>
                      <w:bookmarkStart w:id="103" w:name="HATVOC:_Orientation_of_the_highest_level"/>
                      <w:bookmarkStart w:id="104" w:name="_bookmark26"/>
                      <w:bookmarkEnd w:id="103"/>
                      <w:bookmarkEnd w:id="104"/>
                      <w:r>
                        <w:rPr>
                          <w:rFonts w:ascii="Arial"/>
                          <w:b/>
                          <w:sz w:val="28"/>
                        </w:rPr>
                        <w:t>HATVOC:</w:t>
                      </w:r>
                      <w:r>
                        <w:rPr>
                          <w:rFonts w:ascii="Arial"/>
                          <w:b/>
                          <w:spacing w:val="-2"/>
                          <w:sz w:val="28"/>
                        </w:rPr>
                        <w:t xml:space="preserve"> </w:t>
                      </w:r>
                      <w:r>
                        <w:rPr>
                          <w:rFonts w:ascii="Arial"/>
                          <w:b/>
                          <w:sz w:val="28"/>
                        </w:rPr>
                        <w:t>Orientation</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highest</w:t>
                      </w:r>
                      <w:r>
                        <w:rPr>
                          <w:rFonts w:ascii="Arial"/>
                          <w:b/>
                          <w:spacing w:val="-3"/>
                          <w:sz w:val="28"/>
                        </w:rPr>
                        <w:t xml:space="preserve"> </w:t>
                      </w:r>
                      <w:r>
                        <w:rPr>
                          <w:rFonts w:ascii="Arial"/>
                          <w:b/>
                          <w:sz w:val="28"/>
                        </w:rPr>
                        <w:t>level</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w w:val="99"/>
                          <w:sz w:val="28"/>
                        </w:rPr>
                        <w:t xml:space="preserve"> </w:t>
                      </w:r>
                      <w:r>
                        <w:rPr>
                          <w:rFonts w:ascii="Arial"/>
                          <w:b/>
                          <w:sz w:val="28"/>
                        </w:rPr>
                        <w:t>successfully</w:t>
                      </w:r>
                      <w:r>
                        <w:rPr>
                          <w:rFonts w:ascii="Arial"/>
                          <w:b/>
                          <w:spacing w:val="-7"/>
                          <w:sz w:val="28"/>
                        </w:rPr>
                        <w:t xml:space="preserve"> </w:t>
                      </w:r>
                      <w:r>
                        <w:rPr>
                          <w:rFonts w:ascii="Arial"/>
                          <w:b/>
                          <w:sz w:val="28"/>
                        </w:rPr>
                        <w:t>completed</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Orientation</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highest </w:t>
      </w:r>
      <w:r w:rsidRPr="003D2378">
        <w:rPr>
          <w:highlight w:val="red"/>
        </w:rPr>
        <w:t>level</w:t>
      </w:r>
      <w:r w:rsidRPr="003D2378">
        <w:rPr>
          <w:spacing w:val="-3"/>
          <w:highlight w:val="red"/>
        </w:rPr>
        <w:t xml:space="preserve"> </w:t>
      </w:r>
      <w:r w:rsidRPr="003D2378">
        <w:rPr>
          <w:highlight w:val="red"/>
        </w:rPr>
        <w:t>of</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2"/>
          <w:highlight w:val="red"/>
        </w:rPr>
        <w:t xml:space="preserve"> </w:t>
      </w:r>
      <w:r w:rsidRPr="003D2378">
        <w:rPr>
          <w:spacing w:val="-1"/>
          <w:highlight w:val="red"/>
        </w:rPr>
        <w:t xml:space="preserve">training </w:t>
      </w:r>
      <w:r w:rsidRPr="003D2378">
        <w:rPr>
          <w:highlight w:val="red"/>
        </w:rPr>
        <w:t>successfully</w:t>
      </w:r>
      <w:r w:rsidRPr="003D2378">
        <w:rPr>
          <w:spacing w:val="-1"/>
          <w:highlight w:val="red"/>
        </w:rPr>
        <w:t xml:space="preserve"> completed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40"/>
          <w:highlight w:val="red"/>
        </w:rPr>
        <w:t xml:space="preserve"> </w:t>
      </w:r>
      <w:r w:rsidRPr="003D2378">
        <w:rPr>
          <w:highlight w:val="red"/>
        </w:rPr>
        <w:t>is</w:t>
      </w:r>
      <w:r w:rsidRPr="003D2378">
        <w:rPr>
          <w:spacing w:val="41"/>
          <w:highlight w:val="red"/>
        </w:rPr>
        <w:t xml:space="preserve"> </w:t>
      </w:r>
      <w:r w:rsidRPr="003D2378">
        <w:rPr>
          <w:highlight w:val="red"/>
        </w:rPr>
        <w:t>the</w:t>
      </w:r>
      <w:r w:rsidRPr="003D2378">
        <w:rPr>
          <w:spacing w:val="40"/>
          <w:highlight w:val="red"/>
        </w:rPr>
        <w:t xml:space="preserve"> </w:t>
      </w:r>
      <w:r w:rsidRPr="003D2378">
        <w:rPr>
          <w:highlight w:val="red"/>
        </w:rPr>
        <w:t>orientation</w:t>
      </w:r>
      <w:r w:rsidRPr="003D2378">
        <w:rPr>
          <w:spacing w:val="40"/>
          <w:highlight w:val="red"/>
        </w:rPr>
        <w:t xml:space="preserve"> </w:t>
      </w:r>
      <w:r w:rsidRPr="003D2378">
        <w:rPr>
          <w:highlight w:val="red"/>
        </w:rPr>
        <w:t>of</w:t>
      </w:r>
      <w:r w:rsidRPr="003D2378">
        <w:rPr>
          <w:spacing w:val="40"/>
          <w:highlight w:val="red"/>
        </w:rPr>
        <w:t xml:space="preserve"> </w:t>
      </w:r>
      <w:r w:rsidRPr="003D2378">
        <w:rPr>
          <w:highlight w:val="red"/>
        </w:rPr>
        <w:t>your</w:t>
      </w:r>
      <w:r w:rsidRPr="003D2378">
        <w:rPr>
          <w:spacing w:val="41"/>
          <w:highlight w:val="red"/>
        </w:rPr>
        <w:t xml:space="preserve"> </w:t>
      </w:r>
      <w:r w:rsidRPr="003D2378">
        <w:rPr>
          <w:highlight w:val="red"/>
        </w:rPr>
        <w:t>highest</w:t>
      </w:r>
      <w:r w:rsidRPr="003D2378">
        <w:rPr>
          <w:spacing w:val="41"/>
          <w:highlight w:val="red"/>
        </w:rPr>
        <w:t xml:space="preserve"> </w:t>
      </w:r>
      <w:r w:rsidRPr="003D2378">
        <w:rPr>
          <w:highlight w:val="red"/>
        </w:rPr>
        <w:t>level</w:t>
      </w:r>
      <w:r w:rsidRPr="003D2378">
        <w:rPr>
          <w:spacing w:val="41"/>
          <w:highlight w:val="red"/>
        </w:rPr>
        <w:t xml:space="preserve"> </w:t>
      </w:r>
      <w:r w:rsidRPr="003D2378">
        <w:rPr>
          <w:highlight w:val="red"/>
        </w:rPr>
        <w:t>of</w:t>
      </w:r>
      <w:r w:rsidRPr="003D2378">
        <w:rPr>
          <w:spacing w:val="39"/>
          <w:highlight w:val="red"/>
        </w:rPr>
        <w:t xml:space="preserve"> </w:t>
      </w:r>
      <w:r w:rsidRPr="003D2378">
        <w:rPr>
          <w:highlight w:val="red"/>
        </w:rPr>
        <w:t>education</w:t>
      </w:r>
      <w:r w:rsidRPr="003D2378">
        <w:rPr>
          <w:spacing w:val="41"/>
          <w:highlight w:val="red"/>
        </w:rPr>
        <w:t xml:space="preserve"> </w:t>
      </w:r>
      <w:r w:rsidRPr="003D2378">
        <w:rPr>
          <w:highlight w:val="red"/>
        </w:rPr>
        <w:t>or</w:t>
      </w:r>
      <w:r w:rsidRPr="003D2378">
        <w:rPr>
          <w:spacing w:val="41"/>
          <w:highlight w:val="red"/>
        </w:rPr>
        <w:t xml:space="preserve"> </w:t>
      </w:r>
      <w:r w:rsidRPr="003D2378">
        <w:rPr>
          <w:highlight w:val="red"/>
        </w:rPr>
        <w:t>training</w:t>
      </w:r>
      <w:r w:rsidRPr="003D2378">
        <w:rPr>
          <w:spacing w:val="40"/>
          <w:highlight w:val="red"/>
        </w:rPr>
        <w:t xml:space="preserve"> </w:t>
      </w:r>
      <w:r w:rsidRPr="003D2378">
        <w:rPr>
          <w:highlight w:val="red"/>
        </w:rPr>
        <w:t>successfully</w:t>
      </w:r>
      <w:r w:rsidRPr="003D2378">
        <w:rPr>
          <w:spacing w:val="43"/>
          <w:highlight w:val="red"/>
        </w:rPr>
        <w:t xml:space="preserve"> </w:t>
      </w:r>
      <w:r w:rsidRPr="003D2378">
        <w:rPr>
          <w:spacing w:val="-1"/>
          <w:highlight w:val="red"/>
        </w:rPr>
        <w:t>completed,</w:t>
      </w:r>
      <w:r w:rsidRPr="003D2378">
        <w:rPr>
          <w:spacing w:val="41"/>
          <w:highlight w:val="red"/>
        </w:rPr>
        <w:t xml:space="preserve"> </w:t>
      </w:r>
      <w:r w:rsidRPr="003D2378">
        <w:rPr>
          <w:highlight w:val="red"/>
        </w:rPr>
        <w:t>i.e.</w:t>
      </w:r>
      <w:r w:rsidRPr="003D2378">
        <w:rPr>
          <w:spacing w:val="29"/>
          <w:w w:val="99"/>
          <w:highlight w:val="red"/>
        </w:rPr>
        <w:t xml:space="preserve"> </w:t>
      </w:r>
      <w:r w:rsidRPr="003D2378">
        <w:rPr>
          <w:highlight w:val="red"/>
        </w:rPr>
        <w:t>general</w:t>
      </w:r>
      <w:r w:rsidRPr="003D2378">
        <w:rPr>
          <w:spacing w:val="-2"/>
          <w:highlight w:val="red"/>
        </w:rPr>
        <w:t xml:space="preserve"> </w:t>
      </w:r>
      <w:r w:rsidRPr="003D2378">
        <w:rPr>
          <w:highlight w:val="red"/>
        </w:rPr>
        <w:t>or</w:t>
      </w:r>
      <w:r w:rsidRPr="003D2378">
        <w:rPr>
          <w:spacing w:val="-2"/>
          <w:highlight w:val="red"/>
        </w:rPr>
        <w:t xml:space="preserve"> </w:t>
      </w:r>
      <w:r w:rsidRPr="003D2378">
        <w:rPr>
          <w:spacing w:val="-1"/>
          <w:highlight w:val="red"/>
        </w:rPr>
        <w:t>vocational</w:t>
      </w:r>
      <w:r w:rsidRPr="003D2378">
        <w:rPr>
          <w:spacing w:val="-2"/>
          <w:highlight w:val="red"/>
        </w:rPr>
        <w:t xml:space="preserve"> </w:t>
      </w:r>
      <w:r w:rsidRPr="003D2378">
        <w:rPr>
          <w:highlight w:val="red"/>
        </w:rPr>
        <w:t>education?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7"/>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General</w:t>
            </w:r>
            <w:r w:rsidRPr="003D2378">
              <w:rPr>
                <w:rFonts w:ascii="Times New Roman"/>
                <w:spacing w:val="-3"/>
                <w:highlight w:val="red"/>
              </w:rPr>
              <w:t xml:space="preserve"> </w:t>
            </w:r>
            <w:r w:rsidRPr="003D2378">
              <w:rPr>
                <w:rFonts w:ascii="Times New Roman"/>
                <w:highlight w:val="red"/>
              </w:rPr>
              <w:t>education</w:t>
            </w:r>
          </w:p>
        </w:tc>
      </w:tr>
      <w:tr w:rsidR="00A7027F" w:rsidRPr="003D2378">
        <w:trPr>
          <w:trHeight w:hRule="exact" w:val="26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Vocational</w:t>
            </w:r>
            <w:r w:rsidRPr="003D2378">
              <w:rPr>
                <w:rFonts w:ascii="Times New Roman"/>
                <w:spacing w:val="-3"/>
                <w:highlight w:val="red"/>
              </w:rPr>
              <w:t xml:space="preserve"> </w:t>
            </w:r>
            <w:r w:rsidRPr="003D2378">
              <w:rPr>
                <w:rFonts w:ascii="Times New Roman"/>
                <w:highlight w:val="red"/>
              </w:rPr>
              <w:t>education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517"/>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1770" w:hanging="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(HATLEVEL</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300</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 xml:space="preserve">400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spacing w:val="22"/>
                <w:w w:val="99"/>
                <w:highlight w:val="red"/>
              </w:rPr>
              <w:t xml:space="preserve"> </w:t>
            </w:r>
            <w:r w:rsidRPr="003D2378">
              <w:rPr>
                <w:rFonts w:ascii="Times New Roman" w:eastAsia="Times New Roman" w:hAnsi="Times New Roman" w:cs="Times New Roman"/>
                <w:highlight w:val="red"/>
              </w:rPr>
              <w:t>(REFYEAR</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HATYEAR)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&gt;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20)</w:t>
            </w:r>
          </w:p>
        </w:tc>
      </w:tr>
    </w:tbl>
    <w:p w:rsidR="00A7027F" w:rsidRPr="003D2378" w:rsidRDefault="006F44CB">
      <w:pPr>
        <w:pStyle w:val="a3"/>
        <w:numPr>
          <w:ilvl w:val="0"/>
          <w:numId w:val="113"/>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13"/>
        </w:numPr>
        <w:tabs>
          <w:tab w:val="left" w:pos="578"/>
          <w:tab w:val="left" w:pos="2377"/>
        </w:tabs>
        <w:spacing w:before="181" w:line="254" w:lineRule="exact"/>
        <w:ind w:right="213"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1"/>
          <w:highlight w:val="red"/>
        </w:rPr>
        <w:t xml:space="preserve"> </w:t>
      </w:r>
      <w:r w:rsidRPr="003D2378">
        <w:rPr>
          <w:highlight w:val="red"/>
        </w:rPr>
        <w:t>respondents</w:t>
      </w:r>
      <w:r w:rsidRPr="003D2378">
        <w:rPr>
          <w:spacing w:val="12"/>
          <w:highlight w:val="red"/>
        </w:rPr>
        <w:t xml:space="preserve"> </w:t>
      </w:r>
      <w:r w:rsidRPr="003D2378">
        <w:rPr>
          <w:highlight w:val="red"/>
        </w:rPr>
        <w:t>with</w:t>
      </w:r>
      <w:r w:rsidRPr="003D2378">
        <w:rPr>
          <w:spacing w:val="12"/>
          <w:highlight w:val="red"/>
        </w:rPr>
        <w:t xml:space="preserve"> </w:t>
      </w:r>
      <w:r w:rsidRPr="003D2378">
        <w:rPr>
          <w:highlight w:val="red"/>
        </w:rPr>
        <w:t>an</w:t>
      </w:r>
      <w:r w:rsidRPr="003D2378">
        <w:rPr>
          <w:spacing w:val="12"/>
          <w:highlight w:val="red"/>
        </w:rPr>
        <w:t xml:space="preserve"> </w:t>
      </w:r>
      <w:r w:rsidRPr="003D2378">
        <w:rPr>
          <w:highlight w:val="red"/>
        </w:rPr>
        <w:t>ISCED3</w:t>
      </w:r>
      <w:r w:rsidRPr="003D2378">
        <w:rPr>
          <w:spacing w:val="13"/>
          <w:highlight w:val="red"/>
        </w:rPr>
        <w:t xml:space="preserve"> </w:t>
      </w:r>
      <w:r w:rsidRPr="003D2378">
        <w:rPr>
          <w:highlight w:val="red"/>
        </w:rPr>
        <w:t>to</w:t>
      </w:r>
      <w:r w:rsidRPr="003D2378">
        <w:rPr>
          <w:spacing w:val="12"/>
          <w:highlight w:val="red"/>
        </w:rPr>
        <w:t xml:space="preserve"> </w:t>
      </w:r>
      <w:r w:rsidRPr="003D2378">
        <w:rPr>
          <w:highlight w:val="red"/>
        </w:rPr>
        <w:t>ISCED4</w:t>
      </w:r>
      <w:r w:rsidRPr="003D2378">
        <w:rPr>
          <w:spacing w:val="12"/>
          <w:highlight w:val="red"/>
        </w:rPr>
        <w:t xml:space="preserve"> </w:t>
      </w:r>
      <w:r w:rsidRPr="003D2378">
        <w:rPr>
          <w:highlight w:val="red"/>
        </w:rPr>
        <w:t>education</w:t>
      </w:r>
      <w:r w:rsidRPr="003D2378">
        <w:rPr>
          <w:spacing w:val="11"/>
          <w:highlight w:val="red"/>
        </w:rPr>
        <w:t xml:space="preserve"> </w:t>
      </w:r>
      <w:r w:rsidRPr="003D2378">
        <w:rPr>
          <w:highlight w:val="red"/>
        </w:rPr>
        <w:t>level</w:t>
      </w:r>
      <w:r w:rsidRPr="003D2378">
        <w:rPr>
          <w:spacing w:val="12"/>
          <w:highlight w:val="red"/>
        </w:rPr>
        <w:t xml:space="preserve"> </w:t>
      </w:r>
      <w:r w:rsidRPr="003D2378">
        <w:rPr>
          <w:highlight w:val="red"/>
        </w:rPr>
        <w:t>(HATLEVEL</w:t>
      </w:r>
      <w:r w:rsidRPr="003D2378">
        <w:rPr>
          <w:spacing w:val="14"/>
          <w:highlight w:val="red"/>
        </w:rPr>
        <w:t xml:space="preserve"> </w:t>
      </w:r>
      <w:r w:rsidRPr="003D2378">
        <w:rPr>
          <w:highlight w:val="red"/>
        </w:rPr>
        <w:t>=</w:t>
      </w:r>
      <w:r w:rsidRPr="003D2378">
        <w:rPr>
          <w:w w:val="99"/>
          <w:highlight w:val="red"/>
        </w:rPr>
        <w:t xml:space="preserve"> </w:t>
      </w:r>
      <w:r w:rsidRPr="003D2378">
        <w:rPr>
          <w:highlight w:val="red"/>
        </w:rPr>
        <w:t>300</w:t>
      </w:r>
      <w:r w:rsidRPr="003D2378">
        <w:rPr>
          <w:spacing w:val="30"/>
          <w:highlight w:val="red"/>
        </w:rPr>
        <w:t xml:space="preserve"> </w:t>
      </w:r>
      <w:r w:rsidRPr="003D2378">
        <w:rPr>
          <w:spacing w:val="-1"/>
          <w:highlight w:val="red"/>
        </w:rPr>
        <w:t>to</w:t>
      </w:r>
      <w:r w:rsidRPr="003D2378">
        <w:rPr>
          <w:spacing w:val="31"/>
          <w:highlight w:val="red"/>
        </w:rPr>
        <w:t xml:space="preserve"> </w:t>
      </w:r>
      <w:r w:rsidRPr="003D2378">
        <w:rPr>
          <w:spacing w:val="-1"/>
          <w:highlight w:val="red"/>
        </w:rPr>
        <w:t>400)</w:t>
      </w:r>
      <w:r w:rsidRPr="003D2378">
        <w:rPr>
          <w:spacing w:val="30"/>
          <w:highlight w:val="red"/>
        </w:rPr>
        <w:t xml:space="preserve"> </w:t>
      </w:r>
      <w:r w:rsidRPr="003D2378">
        <w:rPr>
          <w:spacing w:val="-1"/>
          <w:highlight w:val="red"/>
        </w:rPr>
        <w:t>that</w:t>
      </w:r>
      <w:r w:rsidRPr="003D2378">
        <w:rPr>
          <w:spacing w:val="30"/>
          <w:highlight w:val="red"/>
        </w:rPr>
        <w:t xml:space="preserve"> </w:t>
      </w:r>
      <w:r w:rsidRPr="003D2378">
        <w:rPr>
          <w:highlight w:val="red"/>
        </w:rPr>
        <w:t>was</w:t>
      </w:r>
      <w:r w:rsidRPr="003D2378">
        <w:rPr>
          <w:spacing w:val="31"/>
          <w:highlight w:val="red"/>
        </w:rPr>
        <w:t xml:space="preserve"> </w:t>
      </w:r>
      <w:r w:rsidRPr="003D2378">
        <w:rPr>
          <w:highlight w:val="red"/>
        </w:rPr>
        <w:t>completed</w:t>
      </w:r>
      <w:r w:rsidRPr="003D2378">
        <w:rPr>
          <w:spacing w:val="30"/>
          <w:highlight w:val="red"/>
        </w:rPr>
        <w:t xml:space="preserve"> </w:t>
      </w:r>
      <w:r w:rsidRPr="003D2378">
        <w:rPr>
          <w:highlight w:val="red"/>
        </w:rPr>
        <w:t>within</w:t>
      </w:r>
      <w:r w:rsidRPr="003D2378">
        <w:rPr>
          <w:spacing w:val="30"/>
          <w:highlight w:val="red"/>
        </w:rPr>
        <w:t xml:space="preserve"> </w:t>
      </w:r>
      <w:r w:rsidRPr="003D2378">
        <w:rPr>
          <w:highlight w:val="red"/>
        </w:rPr>
        <w:t>the</w:t>
      </w:r>
      <w:r w:rsidRPr="003D2378">
        <w:rPr>
          <w:spacing w:val="30"/>
          <w:highlight w:val="red"/>
        </w:rPr>
        <w:t xml:space="preserve"> </w:t>
      </w:r>
      <w:r w:rsidRPr="003D2378">
        <w:rPr>
          <w:highlight w:val="red"/>
        </w:rPr>
        <w:t>last</w:t>
      </w:r>
      <w:r w:rsidRPr="003D2378">
        <w:rPr>
          <w:spacing w:val="31"/>
          <w:highlight w:val="red"/>
        </w:rPr>
        <w:t xml:space="preserve"> </w:t>
      </w:r>
      <w:r w:rsidRPr="003D2378">
        <w:rPr>
          <w:highlight w:val="red"/>
        </w:rPr>
        <w:t>20</w:t>
      </w:r>
      <w:r w:rsidRPr="003D2378">
        <w:rPr>
          <w:spacing w:val="29"/>
          <w:highlight w:val="red"/>
        </w:rPr>
        <w:t xml:space="preserve"> </w:t>
      </w:r>
      <w:r w:rsidRPr="003D2378">
        <w:rPr>
          <w:highlight w:val="red"/>
        </w:rPr>
        <w:t>years</w:t>
      </w:r>
      <w:r w:rsidRPr="003D2378">
        <w:rPr>
          <w:spacing w:val="30"/>
          <w:highlight w:val="red"/>
        </w:rPr>
        <w:t xml:space="preserve"> </w:t>
      </w:r>
      <w:r w:rsidRPr="003D2378">
        <w:rPr>
          <w:highlight w:val="red"/>
        </w:rPr>
        <w:t>before</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year</w:t>
      </w:r>
      <w:r w:rsidRPr="003D2378">
        <w:rPr>
          <w:spacing w:val="31"/>
          <w:highlight w:val="red"/>
        </w:rPr>
        <w:t xml:space="preserve"> </w:t>
      </w:r>
      <w:r w:rsidRPr="003D2378">
        <w:rPr>
          <w:highlight w:val="red"/>
        </w:rPr>
        <w:t>of</w:t>
      </w:r>
      <w:r w:rsidRPr="003D2378">
        <w:rPr>
          <w:spacing w:val="20"/>
          <w:w w:val="99"/>
          <w:highlight w:val="red"/>
        </w:rPr>
        <w:t xml:space="preserve"> </w:t>
      </w:r>
      <w:r w:rsidRPr="003D2378">
        <w:rPr>
          <w:highlight w:val="red"/>
        </w:rPr>
        <w:t>interview</w:t>
      </w:r>
      <w:r w:rsidRPr="003D2378">
        <w:rPr>
          <w:spacing w:val="-3"/>
          <w:highlight w:val="red"/>
        </w:rPr>
        <w:t xml:space="preserve"> </w:t>
      </w:r>
      <w:r w:rsidRPr="003D2378">
        <w:rPr>
          <w:highlight w:val="red"/>
        </w:rPr>
        <w:t>((REFYEAR</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 xml:space="preserve">HATYEAR) </w:t>
      </w:r>
      <w:r w:rsidRPr="003D2378">
        <w:rPr>
          <w:rFonts w:cs="Times New Roman"/>
          <w:highlight w:val="red"/>
        </w:rPr>
        <w:t>≤</w:t>
      </w:r>
      <w:r w:rsidRPr="003D2378">
        <w:rPr>
          <w:rFonts w:cs="Times New Roman"/>
          <w:spacing w:val="-1"/>
          <w:highlight w:val="red"/>
        </w:rPr>
        <w:t xml:space="preserve"> </w:t>
      </w:r>
      <w:r w:rsidRPr="003D2378">
        <w:rPr>
          <w:highlight w:val="red"/>
        </w:rPr>
        <w:t>20)</w:t>
      </w:r>
    </w:p>
    <w:p w:rsidR="00A7027F" w:rsidRPr="003D2378" w:rsidRDefault="006F44CB">
      <w:pPr>
        <w:pStyle w:val="a3"/>
        <w:numPr>
          <w:ilvl w:val="0"/>
          <w:numId w:val="113"/>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13"/>
        </w:numPr>
        <w:tabs>
          <w:tab w:val="left" w:pos="578"/>
          <w:tab w:val="left" w:pos="2376"/>
        </w:tabs>
        <w:spacing w:before="102" w:line="254" w:lineRule="exact"/>
        <w:ind w:right="215" w:hanging="2160"/>
        <w:rPr>
          <w:highlight w:val="red"/>
        </w:rPr>
      </w:pPr>
      <w:r w:rsidRPr="003D2378">
        <w:rPr>
          <w:w w:val="95"/>
          <w:highlight w:val="red"/>
        </w:rPr>
        <w:t>Concept</w:t>
      </w:r>
      <w:r w:rsidRPr="003D2378">
        <w:rPr>
          <w:w w:val="95"/>
          <w:highlight w:val="red"/>
        </w:rPr>
        <w:tab/>
      </w:r>
      <w:r w:rsidRPr="003D2378">
        <w:rPr>
          <w:highlight w:val="red"/>
        </w:rPr>
        <w:t>The</w:t>
      </w:r>
      <w:r w:rsidRPr="003D2378">
        <w:rPr>
          <w:spacing w:val="10"/>
          <w:highlight w:val="red"/>
        </w:rPr>
        <w:t xml:space="preserve"> </w:t>
      </w:r>
      <w:r w:rsidRPr="003D2378">
        <w:rPr>
          <w:highlight w:val="red"/>
        </w:rPr>
        <w:t>following</w:t>
      </w:r>
      <w:r w:rsidRPr="003D2378">
        <w:rPr>
          <w:spacing w:val="11"/>
          <w:highlight w:val="red"/>
        </w:rPr>
        <w:t xml:space="preserve"> </w:t>
      </w:r>
      <w:r w:rsidRPr="003D2378">
        <w:rPr>
          <w:highlight w:val="red"/>
        </w:rPr>
        <w:t>concepts</w:t>
      </w:r>
      <w:r w:rsidRPr="003D2378">
        <w:rPr>
          <w:spacing w:val="11"/>
          <w:highlight w:val="red"/>
        </w:rPr>
        <w:t xml:space="preserve"> </w:t>
      </w:r>
      <w:r w:rsidRPr="003D2378">
        <w:rPr>
          <w:highlight w:val="red"/>
        </w:rPr>
        <w:t>are</w:t>
      </w:r>
      <w:r w:rsidRPr="003D2378">
        <w:rPr>
          <w:spacing w:val="11"/>
          <w:highlight w:val="red"/>
        </w:rPr>
        <w:t xml:space="preserve"> </w:t>
      </w:r>
      <w:r w:rsidRPr="003D2378">
        <w:rPr>
          <w:highlight w:val="red"/>
        </w:rPr>
        <w:t>described</w:t>
      </w:r>
      <w:r w:rsidRPr="003D2378">
        <w:rPr>
          <w:spacing w:val="11"/>
          <w:highlight w:val="red"/>
        </w:rPr>
        <w:t xml:space="preserve"> </w:t>
      </w:r>
      <w:r w:rsidRPr="003D2378">
        <w:rPr>
          <w:highlight w:val="red"/>
        </w:rPr>
        <w:t>in</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2011</w:t>
      </w:r>
      <w:r w:rsidRPr="003D2378">
        <w:rPr>
          <w:spacing w:val="11"/>
          <w:highlight w:val="red"/>
        </w:rPr>
        <w:t xml:space="preserve"> </w:t>
      </w:r>
      <w:r w:rsidRPr="003D2378">
        <w:rPr>
          <w:highlight w:val="red"/>
        </w:rPr>
        <w:t>ISCED</w:t>
      </w:r>
      <w:r w:rsidRPr="003D2378">
        <w:rPr>
          <w:spacing w:val="12"/>
          <w:highlight w:val="red"/>
        </w:rPr>
        <w:t xml:space="preserve"> </w:t>
      </w:r>
      <w:r w:rsidRPr="003D2378">
        <w:rPr>
          <w:highlight w:val="red"/>
        </w:rPr>
        <w:t>manual</w:t>
      </w:r>
      <w:r w:rsidRPr="003D2378">
        <w:rPr>
          <w:spacing w:val="11"/>
          <w:highlight w:val="red"/>
        </w:rPr>
        <w:t xml:space="preserve"> </w:t>
      </w:r>
      <w:r w:rsidRPr="003D2378">
        <w:rPr>
          <w:highlight w:val="red"/>
        </w:rPr>
        <w:t>(articles</w:t>
      </w:r>
      <w:r w:rsidRPr="003D2378">
        <w:rPr>
          <w:spacing w:val="10"/>
          <w:highlight w:val="red"/>
        </w:rPr>
        <w:t xml:space="preserve"> </w:t>
      </w:r>
      <w:r w:rsidRPr="003D2378">
        <w:rPr>
          <w:highlight w:val="red"/>
        </w:rPr>
        <w:t>54</w:t>
      </w:r>
      <w:r w:rsidRPr="003D2378">
        <w:rPr>
          <w:spacing w:val="23"/>
          <w:w w:val="99"/>
          <w:highlight w:val="red"/>
        </w:rPr>
        <w:t xml:space="preserve"> </w:t>
      </w:r>
      <w:r w:rsidRPr="003D2378">
        <w:rPr>
          <w:highlight w:val="red"/>
        </w:rPr>
        <w:t>and</w:t>
      </w:r>
      <w:r w:rsidRPr="003D2378">
        <w:rPr>
          <w:spacing w:val="-1"/>
          <w:highlight w:val="red"/>
        </w:rPr>
        <w:t xml:space="preserve"> </w:t>
      </w:r>
      <w:r w:rsidRPr="003D2378">
        <w:rPr>
          <w:highlight w:val="red"/>
        </w:rPr>
        <w:t>55)</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such:</w:t>
      </w:r>
    </w:p>
    <w:p w:rsidR="00A7027F" w:rsidRPr="003D2378" w:rsidRDefault="006F44CB">
      <w:pPr>
        <w:pStyle w:val="a3"/>
        <w:spacing w:before="57"/>
        <w:ind w:left="2377" w:right="210"/>
        <w:jc w:val="both"/>
        <w:rPr>
          <w:highlight w:val="red"/>
        </w:rPr>
      </w:pPr>
      <w:r w:rsidRPr="003D2378">
        <w:rPr>
          <w:rFonts w:cs="Times New Roman"/>
          <w:b/>
          <w:bCs/>
          <w:highlight w:val="red"/>
        </w:rPr>
        <w:t>General</w:t>
      </w:r>
      <w:r w:rsidRPr="003D2378">
        <w:rPr>
          <w:rFonts w:cs="Times New Roman"/>
          <w:b/>
          <w:bCs/>
          <w:spacing w:val="17"/>
          <w:highlight w:val="red"/>
        </w:rPr>
        <w:t xml:space="preserve"> </w:t>
      </w:r>
      <w:r w:rsidRPr="003D2378">
        <w:rPr>
          <w:rFonts w:cs="Times New Roman"/>
          <w:b/>
          <w:bCs/>
          <w:highlight w:val="red"/>
        </w:rPr>
        <w:t>education</w:t>
      </w:r>
      <w:r w:rsidRPr="003D2378">
        <w:rPr>
          <w:rFonts w:cs="Times New Roman"/>
          <w:b/>
          <w:bCs/>
          <w:spacing w:val="18"/>
          <w:highlight w:val="red"/>
        </w:rPr>
        <w:t xml:space="preserve"> </w:t>
      </w:r>
      <w:r w:rsidRPr="003D2378">
        <w:rPr>
          <w:highlight w:val="red"/>
        </w:rPr>
        <w:t>is</w:t>
      </w:r>
      <w:r w:rsidRPr="003D2378">
        <w:rPr>
          <w:spacing w:val="18"/>
          <w:highlight w:val="red"/>
        </w:rPr>
        <w:t xml:space="preserve"> </w:t>
      </w:r>
      <w:r w:rsidRPr="003D2378">
        <w:rPr>
          <w:spacing w:val="-1"/>
          <w:highlight w:val="red"/>
        </w:rPr>
        <w:t>defined</w:t>
      </w:r>
      <w:r w:rsidRPr="003D2378">
        <w:rPr>
          <w:spacing w:val="18"/>
          <w:highlight w:val="red"/>
        </w:rPr>
        <w:t xml:space="preserve"> </w:t>
      </w:r>
      <w:r w:rsidRPr="003D2378">
        <w:rPr>
          <w:highlight w:val="red"/>
        </w:rPr>
        <w:t>as</w:t>
      </w:r>
      <w:r w:rsidRPr="003D2378">
        <w:rPr>
          <w:spacing w:val="18"/>
          <w:highlight w:val="red"/>
        </w:rPr>
        <w:t xml:space="preserve"> </w:t>
      </w:r>
      <w:r w:rsidRPr="003D2378">
        <w:rPr>
          <w:highlight w:val="red"/>
        </w:rPr>
        <w:t>education</w:t>
      </w:r>
      <w:r w:rsidRPr="003D2378">
        <w:rPr>
          <w:spacing w:val="18"/>
          <w:highlight w:val="red"/>
        </w:rPr>
        <w:t xml:space="preserve"> </w:t>
      </w:r>
      <w:r w:rsidRPr="003D2378">
        <w:rPr>
          <w:spacing w:val="-1"/>
          <w:highlight w:val="red"/>
        </w:rPr>
        <w:t>programmes</w:t>
      </w:r>
      <w:r w:rsidRPr="003D2378">
        <w:rPr>
          <w:spacing w:val="18"/>
          <w:highlight w:val="red"/>
        </w:rPr>
        <w:t xml:space="preserve"> </w:t>
      </w:r>
      <w:r w:rsidRPr="003D2378">
        <w:rPr>
          <w:highlight w:val="red"/>
        </w:rPr>
        <w:t>that</w:t>
      </w:r>
      <w:r w:rsidRPr="003D2378">
        <w:rPr>
          <w:spacing w:val="17"/>
          <w:highlight w:val="red"/>
        </w:rPr>
        <w:t xml:space="preserve"> </w:t>
      </w:r>
      <w:r w:rsidRPr="003D2378">
        <w:rPr>
          <w:highlight w:val="red"/>
        </w:rPr>
        <w:t>are</w:t>
      </w:r>
      <w:r w:rsidRPr="003D2378">
        <w:rPr>
          <w:spacing w:val="19"/>
          <w:highlight w:val="red"/>
        </w:rPr>
        <w:t xml:space="preserve"> </w:t>
      </w:r>
      <w:r w:rsidRPr="003D2378">
        <w:rPr>
          <w:highlight w:val="red"/>
        </w:rPr>
        <w:t>designed</w:t>
      </w:r>
      <w:r w:rsidRPr="003D2378">
        <w:rPr>
          <w:spacing w:val="18"/>
          <w:highlight w:val="red"/>
        </w:rPr>
        <w:t xml:space="preserve"> </w:t>
      </w:r>
      <w:r w:rsidRPr="003D2378">
        <w:rPr>
          <w:highlight w:val="red"/>
        </w:rPr>
        <w:t>to</w:t>
      </w:r>
      <w:r w:rsidRPr="003D2378">
        <w:rPr>
          <w:spacing w:val="29"/>
          <w:w w:val="99"/>
          <w:highlight w:val="red"/>
        </w:rPr>
        <w:t xml:space="preserve"> </w:t>
      </w:r>
      <w:r w:rsidRPr="003D2378">
        <w:rPr>
          <w:highlight w:val="red"/>
        </w:rPr>
        <w:t>develop</w:t>
      </w:r>
      <w:r w:rsidRPr="003D2378">
        <w:rPr>
          <w:spacing w:val="53"/>
          <w:highlight w:val="red"/>
        </w:rPr>
        <w:t xml:space="preserve"> </w:t>
      </w:r>
      <w:r w:rsidRPr="003D2378">
        <w:rPr>
          <w:highlight w:val="red"/>
        </w:rPr>
        <w:t>learners’</w:t>
      </w:r>
      <w:r w:rsidRPr="003D2378">
        <w:rPr>
          <w:spacing w:val="54"/>
          <w:highlight w:val="red"/>
        </w:rPr>
        <w:t xml:space="preserve"> </w:t>
      </w:r>
      <w:r w:rsidRPr="003D2378">
        <w:rPr>
          <w:spacing w:val="-1"/>
          <w:highlight w:val="red"/>
        </w:rPr>
        <w:t>general</w:t>
      </w:r>
      <w:r w:rsidRPr="003D2378">
        <w:rPr>
          <w:spacing w:val="54"/>
          <w:highlight w:val="red"/>
        </w:rPr>
        <w:t xml:space="preserve"> </w:t>
      </w:r>
      <w:r w:rsidRPr="003D2378">
        <w:rPr>
          <w:highlight w:val="red"/>
        </w:rPr>
        <w:t>knowledge,</w:t>
      </w:r>
      <w:r w:rsidRPr="003D2378">
        <w:rPr>
          <w:spacing w:val="54"/>
          <w:highlight w:val="red"/>
        </w:rPr>
        <w:t xml:space="preserve"> </w:t>
      </w:r>
      <w:r w:rsidRPr="003D2378">
        <w:rPr>
          <w:highlight w:val="red"/>
        </w:rPr>
        <w:t>skills</w:t>
      </w:r>
      <w:r w:rsidRPr="003D2378">
        <w:rPr>
          <w:spacing w:val="54"/>
          <w:highlight w:val="red"/>
        </w:rPr>
        <w:t xml:space="preserve"> </w:t>
      </w:r>
      <w:r w:rsidRPr="003D2378">
        <w:rPr>
          <w:highlight w:val="red"/>
        </w:rPr>
        <w:t>and</w:t>
      </w:r>
      <w:r w:rsidRPr="003D2378">
        <w:rPr>
          <w:spacing w:val="54"/>
          <w:highlight w:val="red"/>
        </w:rPr>
        <w:t xml:space="preserve"> </w:t>
      </w:r>
      <w:r w:rsidRPr="003D2378">
        <w:rPr>
          <w:spacing w:val="-1"/>
          <w:highlight w:val="red"/>
        </w:rPr>
        <w:t>competencies,</w:t>
      </w:r>
      <w:r w:rsidRPr="003D2378">
        <w:rPr>
          <w:spacing w:val="54"/>
          <w:highlight w:val="red"/>
        </w:rPr>
        <w:t xml:space="preserve"> </w:t>
      </w:r>
      <w:proofErr w:type="gramStart"/>
      <w:r w:rsidRPr="003D2378">
        <w:rPr>
          <w:highlight w:val="red"/>
        </w:rPr>
        <w:t>as  well</w:t>
      </w:r>
      <w:proofErr w:type="gramEnd"/>
      <w:r w:rsidRPr="003D2378">
        <w:rPr>
          <w:highlight w:val="red"/>
        </w:rPr>
        <w:t xml:space="preserve"> as</w:t>
      </w:r>
      <w:r w:rsidRPr="003D2378">
        <w:rPr>
          <w:spacing w:val="33"/>
          <w:w w:val="99"/>
          <w:highlight w:val="red"/>
        </w:rPr>
        <w:t xml:space="preserve"> </w:t>
      </w:r>
      <w:r w:rsidRPr="003D2378">
        <w:rPr>
          <w:highlight w:val="red"/>
        </w:rPr>
        <w:t>literacy</w:t>
      </w:r>
      <w:r w:rsidRPr="003D2378">
        <w:rPr>
          <w:spacing w:val="14"/>
          <w:highlight w:val="red"/>
        </w:rPr>
        <w:t xml:space="preserve"> </w:t>
      </w:r>
      <w:r w:rsidRPr="003D2378">
        <w:rPr>
          <w:highlight w:val="red"/>
        </w:rPr>
        <w:t>and</w:t>
      </w:r>
      <w:r w:rsidRPr="003D2378">
        <w:rPr>
          <w:spacing w:val="13"/>
          <w:highlight w:val="red"/>
        </w:rPr>
        <w:t xml:space="preserve"> </w:t>
      </w:r>
      <w:r w:rsidRPr="003D2378">
        <w:rPr>
          <w:highlight w:val="red"/>
        </w:rPr>
        <w:t>numeracy</w:t>
      </w:r>
      <w:r w:rsidRPr="003D2378">
        <w:rPr>
          <w:spacing w:val="15"/>
          <w:highlight w:val="red"/>
        </w:rPr>
        <w:t xml:space="preserve"> </w:t>
      </w:r>
      <w:r w:rsidRPr="003D2378">
        <w:rPr>
          <w:highlight w:val="red"/>
        </w:rPr>
        <w:t>skills,</w:t>
      </w:r>
      <w:r w:rsidRPr="003D2378">
        <w:rPr>
          <w:spacing w:val="14"/>
          <w:highlight w:val="red"/>
        </w:rPr>
        <w:t xml:space="preserve"> </w:t>
      </w:r>
      <w:r w:rsidRPr="003D2378">
        <w:rPr>
          <w:highlight w:val="red"/>
        </w:rPr>
        <w:t>often</w:t>
      </w:r>
      <w:r w:rsidRPr="003D2378">
        <w:rPr>
          <w:spacing w:val="13"/>
          <w:highlight w:val="red"/>
        </w:rPr>
        <w:t xml:space="preserve"> </w:t>
      </w:r>
      <w:r w:rsidRPr="003D2378">
        <w:rPr>
          <w:highlight w:val="red"/>
        </w:rPr>
        <w:t>to</w:t>
      </w:r>
      <w:r w:rsidRPr="003D2378">
        <w:rPr>
          <w:spacing w:val="12"/>
          <w:highlight w:val="red"/>
        </w:rPr>
        <w:t xml:space="preserve"> </w:t>
      </w:r>
      <w:r w:rsidRPr="003D2378">
        <w:rPr>
          <w:highlight w:val="red"/>
        </w:rPr>
        <w:t>prepare</w:t>
      </w:r>
      <w:r w:rsidRPr="003D2378">
        <w:rPr>
          <w:spacing w:val="13"/>
          <w:highlight w:val="red"/>
        </w:rPr>
        <w:t xml:space="preserve"> </w:t>
      </w:r>
      <w:r w:rsidRPr="003D2378">
        <w:rPr>
          <w:highlight w:val="red"/>
        </w:rPr>
        <w:t>participants</w:t>
      </w:r>
      <w:r w:rsidRPr="003D2378">
        <w:rPr>
          <w:spacing w:val="13"/>
          <w:highlight w:val="red"/>
        </w:rPr>
        <w:t xml:space="preserve"> </w:t>
      </w:r>
      <w:r w:rsidRPr="003D2378">
        <w:rPr>
          <w:highlight w:val="red"/>
        </w:rPr>
        <w:t>for</w:t>
      </w:r>
      <w:r w:rsidRPr="003D2378">
        <w:rPr>
          <w:spacing w:val="14"/>
          <w:highlight w:val="red"/>
        </w:rPr>
        <w:t xml:space="preserve"> </w:t>
      </w:r>
      <w:r w:rsidRPr="003D2378">
        <w:rPr>
          <w:spacing w:val="-1"/>
          <w:highlight w:val="red"/>
        </w:rPr>
        <w:t>more</w:t>
      </w:r>
      <w:r w:rsidRPr="003D2378">
        <w:rPr>
          <w:spacing w:val="13"/>
          <w:highlight w:val="red"/>
        </w:rPr>
        <w:t xml:space="preserve"> </w:t>
      </w:r>
      <w:r w:rsidRPr="003D2378">
        <w:rPr>
          <w:highlight w:val="red"/>
        </w:rPr>
        <w:t>advanced</w:t>
      </w:r>
      <w:r w:rsidRPr="003D2378">
        <w:rPr>
          <w:spacing w:val="23"/>
          <w:w w:val="99"/>
          <w:highlight w:val="red"/>
        </w:rPr>
        <w:t xml:space="preserve"> </w:t>
      </w:r>
      <w:r w:rsidRPr="003D2378">
        <w:rPr>
          <w:highlight w:val="red"/>
        </w:rPr>
        <w:t>education</w:t>
      </w:r>
      <w:r w:rsidRPr="003D2378">
        <w:rPr>
          <w:spacing w:val="31"/>
          <w:highlight w:val="red"/>
        </w:rPr>
        <w:t xml:space="preserve"> </w:t>
      </w:r>
      <w:r w:rsidRPr="003D2378">
        <w:rPr>
          <w:highlight w:val="red"/>
        </w:rPr>
        <w:t>programmes</w:t>
      </w:r>
      <w:r w:rsidRPr="003D2378">
        <w:rPr>
          <w:spacing w:val="31"/>
          <w:highlight w:val="red"/>
        </w:rPr>
        <w:t xml:space="preserve"> </w:t>
      </w:r>
      <w:r w:rsidRPr="003D2378">
        <w:rPr>
          <w:highlight w:val="red"/>
        </w:rPr>
        <w:t>at</w:t>
      </w:r>
      <w:r w:rsidRPr="003D2378">
        <w:rPr>
          <w:spacing w:val="33"/>
          <w:highlight w:val="red"/>
        </w:rPr>
        <w:t xml:space="preserve"> </w:t>
      </w:r>
      <w:r w:rsidRPr="003D2378">
        <w:rPr>
          <w:highlight w:val="red"/>
        </w:rPr>
        <w:t>the</w:t>
      </w:r>
      <w:r w:rsidRPr="003D2378">
        <w:rPr>
          <w:spacing w:val="31"/>
          <w:highlight w:val="red"/>
        </w:rPr>
        <w:t xml:space="preserve"> </w:t>
      </w:r>
      <w:r w:rsidRPr="003D2378">
        <w:rPr>
          <w:highlight w:val="red"/>
        </w:rPr>
        <w:t>same</w:t>
      </w:r>
      <w:r w:rsidRPr="003D2378">
        <w:rPr>
          <w:spacing w:val="32"/>
          <w:highlight w:val="red"/>
        </w:rPr>
        <w:t xml:space="preserve"> </w:t>
      </w:r>
      <w:r w:rsidRPr="003D2378">
        <w:rPr>
          <w:highlight w:val="red"/>
        </w:rPr>
        <w:t>or</w:t>
      </w:r>
      <w:r w:rsidRPr="003D2378">
        <w:rPr>
          <w:spacing w:val="32"/>
          <w:highlight w:val="red"/>
        </w:rPr>
        <w:t xml:space="preserve"> </w:t>
      </w:r>
      <w:r w:rsidRPr="003D2378">
        <w:rPr>
          <w:highlight w:val="red"/>
        </w:rPr>
        <w:t>a</w:t>
      </w:r>
      <w:r w:rsidRPr="003D2378">
        <w:rPr>
          <w:spacing w:val="32"/>
          <w:highlight w:val="red"/>
        </w:rPr>
        <w:t xml:space="preserve"> </w:t>
      </w:r>
      <w:r w:rsidRPr="003D2378">
        <w:rPr>
          <w:highlight w:val="red"/>
        </w:rPr>
        <w:t>higher</w:t>
      </w:r>
      <w:r w:rsidRPr="003D2378">
        <w:rPr>
          <w:spacing w:val="32"/>
          <w:highlight w:val="red"/>
        </w:rPr>
        <w:t xml:space="preserve"> </w:t>
      </w:r>
      <w:r w:rsidRPr="003D2378">
        <w:rPr>
          <w:highlight w:val="red"/>
        </w:rPr>
        <w:t>ISCED</w:t>
      </w:r>
      <w:r w:rsidRPr="003D2378">
        <w:rPr>
          <w:spacing w:val="31"/>
          <w:highlight w:val="red"/>
        </w:rPr>
        <w:t xml:space="preserve"> </w:t>
      </w:r>
      <w:r w:rsidRPr="003D2378">
        <w:rPr>
          <w:highlight w:val="red"/>
        </w:rPr>
        <w:t>level</w:t>
      </w:r>
      <w:r w:rsidRPr="003D2378">
        <w:rPr>
          <w:spacing w:val="31"/>
          <w:highlight w:val="red"/>
        </w:rPr>
        <w:t xml:space="preserve"> </w:t>
      </w:r>
      <w:r w:rsidRPr="003D2378">
        <w:rPr>
          <w:highlight w:val="red"/>
        </w:rPr>
        <w:t>and</w:t>
      </w:r>
      <w:r w:rsidRPr="003D2378">
        <w:rPr>
          <w:spacing w:val="31"/>
          <w:highlight w:val="red"/>
        </w:rPr>
        <w:t xml:space="preserve"> </w:t>
      </w:r>
      <w:r w:rsidRPr="003D2378">
        <w:rPr>
          <w:highlight w:val="red"/>
        </w:rPr>
        <w:t>to</w:t>
      </w:r>
      <w:r w:rsidRPr="003D2378">
        <w:rPr>
          <w:spacing w:val="31"/>
          <w:highlight w:val="red"/>
        </w:rPr>
        <w:t xml:space="preserve"> </w:t>
      </w:r>
      <w:r w:rsidRPr="003D2378">
        <w:rPr>
          <w:highlight w:val="red"/>
        </w:rPr>
        <w:t>lay</w:t>
      </w:r>
      <w:r w:rsidRPr="003D2378">
        <w:rPr>
          <w:spacing w:val="33"/>
          <w:highlight w:val="red"/>
        </w:rPr>
        <w:t xml:space="preserve"> </w:t>
      </w:r>
      <w:r w:rsidRPr="003D2378">
        <w:rPr>
          <w:highlight w:val="red"/>
        </w:rPr>
        <w:t>the</w:t>
      </w:r>
      <w:r w:rsidRPr="003D2378">
        <w:rPr>
          <w:spacing w:val="21"/>
          <w:w w:val="99"/>
          <w:highlight w:val="red"/>
        </w:rPr>
        <w:t xml:space="preserve"> </w:t>
      </w:r>
      <w:r w:rsidRPr="003D2378">
        <w:rPr>
          <w:highlight w:val="red"/>
        </w:rPr>
        <w:t>foundation</w:t>
      </w:r>
      <w:r w:rsidRPr="003D2378">
        <w:rPr>
          <w:spacing w:val="26"/>
          <w:highlight w:val="red"/>
        </w:rPr>
        <w:t xml:space="preserve"> </w:t>
      </w:r>
      <w:r w:rsidRPr="003D2378">
        <w:rPr>
          <w:highlight w:val="red"/>
        </w:rPr>
        <w:t>for</w:t>
      </w:r>
      <w:r w:rsidRPr="003D2378">
        <w:rPr>
          <w:spacing w:val="26"/>
          <w:highlight w:val="red"/>
        </w:rPr>
        <w:t xml:space="preserve"> </w:t>
      </w:r>
      <w:r w:rsidRPr="003D2378">
        <w:rPr>
          <w:highlight w:val="red"/>
        </w:rPr>
        <w:t>lifelong</w:t>
      </w:r>
      <w:r w:rsidRPr="003D2378">
        <w:rPr>
          <w:spacing w:val="26"/>
          <w:highlight w:val="red"/>
        </w:rPr>
        <w:t xml:space="preserve"> </w:t>
      </w:r>
      <w:r w:rsidRPr="003D2378">
        <w:rPr>
          <w:highlight w:val="red"/>
        </w:rPr>
        <w:t>learning.</w:t>
      </w:r>
      <w:r w:rsidRPr="003D2378">
        <w:rPr>
          <w:spacing w:val="25"/>
          <w:highlight w:val="red"/>
        </w:rPr>
        <w:t xml:space="preserve"> </w:t>
      </w:r>
      <w:r w:rsidRPr="003D2378">
        <w:rPr>
          <w:highlight w:val="red"/>
        </w:rPr>
        <w:t>These</w:t>
      </w:r>
      <w:r w:rsidRPr="003D2378">
        <w:rPr>
          <w:spacing w:val="26"/>
          <w:highlight w:val="red"/>
        </w:rPr>
        <w:t xml:space="preserve"> </w:t>
      </w:r>
      <w:r w:rsidRPr="003D2378">
        <w:rPr>
          <w:highlight w:val="red"/>
        </w:rPr>
        <w:t>programmes</w:t>
      </w:r>
      <w:r w:rsidRPr="003D2378">
        <w:rPr>
          <w:spacing w:val="28"/>
          <w:highlight w:val="red"/>
        </w:rPr>
        <w:t xml:space="preserve"> </w:t>
      </w:r>
      <w:r w:rsidRPr="003D2378">
        <w:rPr>
          <w:highlight w:val="red"/>
        </w:rPr>
        <w:t>are</w:t>
      </w:r>
      <w:r w:rsidRPr="003D2378">
        <w:rPr>
          <w:spacing w:val="25"/>
          <w:highlight w:val="red"/>
        </w:rPr>
        <w:t xml:space="preserve"> </w:t>
      </w:r>
      <w:r w:rsidRPr="003D2378">
        <w:rPr>
          <w:highlight w:val="red"/>
        </w:rPr>
        <w:t>typically</w:t>
      </w:r>
      <w:r w:rsidRPr="003D2378">
        <w:rPr>
          <w:spacing w:val="28"/>
          <w:highlight w:val="red"/>
        </w:rPr>
        <w:t xml:space="preserve"> </w:t>
      </w:r>
      <w:proofErr w:type="gramStart"/>
      <w:r w:rsidRPr="003D2378">
        <w:rPr>
          <w:highlight w:val="red"/>
        </w:rPr>
        <w:t>school-</w:t>
      </w:r>
      <w:r w:rsidRPr="003D2378">
        <w:rPr>
          <w:spacing w:val="27"/>
          <w:highlight w:val="red"/>
        </w:rPr>
        <w:t xml:space="preserve"> </w:t>
      </w:r>
      <w:r w:rsidRPr="003D2378">
        <w:rPr>
          <w:highlight w:val="red"/>
        </w:rPr>
        <w:t>or</w:t>
      </w:r>
      <w:r w:rsidRPr="003D2378">
        <w:rPr>
          <w:w w:val="99"/>
          <w:highlight w:val="red"/>
        </w:rPr>
        <w:t xml:space="preserve"> </w:t>
      </w:r>
      <w:r w:rsidRPr="003D2378">
        <w:rPr>
          <w:highlight w:val="red"/>
        </w:rPr>
        <w:t>college-based</w:t>
      </w:r>
      <w:proofErr w:type="gramEnd"/>
      <w:r w:rsidRPr="003D2378">
        <w:rPr>
          <w:highlight w:val="red"/>
        </w:rPr>
        <w:t>.</w:t>
      </w:r>
      <w:r w:rsidRPr="003D2378">
        <w:rPr>
          <w:spacing w:val="3"/>
          <w:highlight w:val="red"/>
        </w:rPr>
        <w:t xml:space="preserve"> </w:t>
      </w:r>
      <w:r w:rsidRPr="003D2378">
        <w:rPr>
          <w:highlight w:val="red"/>
        </w:rPr>
        <w:t>General</w:t>
      </w:r>
      <w:r w:rsidRPr="003D2378">
        <w:rPr>
          <w:spacing w:val="4"/>
          <w:highlight w:val="red"/>
        </w:rPr>
        <w:t xml:space="preserve"> </w:t>
      </w:r>
      <w:r w:rsidRPr="003D2378">
        <w:rPr>
          <w:highlight w:val="red"/>
        </w:rPr>
        <w:t>education</w:t>
      </w:r>
      <w:r w:rsidRPr="003D2378">
        <w:rPr>
          <w:spacing w:val="3"/>
          <w:highlight w:val="red"/>
        </w:rPr>
        <w:t xml:space="preserve"> </w:t>
      </w:r>
      <w:r w:rsidRPr="003D2378">
        <w:rPr>
          <w:highlight w:val="red"/>
        </w:rPr>
        <w:t>includes</w:t>
      </w:r>
      <w:r w:rsidRPr="003D2378">
        <w:rPr>
          <w:spacing w:val="4"/>
          <w:highlight w:val="red"/>
        </w:rPr>
        <w:t xml:space="preserve"> </w:t>
      </w:r>
      <w:r w:rsidRPr="003D2378">
        <w:rPr>
          <w:highlight w:val="red"/>
        </w:rPr>
        <w:t>education</w:t>
      </w:r>
      <w:r w:rsidRPr="003D2378">
        <w:rPr>
          <w:spacing w:val="3"/>
          <w:highlight w:val="red"/>
        </w:rPr>
        <w:t xml:space="preserve"> </w:t>
      </w:r>
      <w:r w:rsidRPr="003D2378">
        <w:rPr>
          <w:highlight w:val="red"/>
        </w:rPr>
        <w:t>programmes</w:t>
      </w:r>
      <w:r w:rsidRPr="003D2378">
        <w:rPr>
          <w:spacing w:val="3"/>
          <w:highlight w:val="red"/>
        </w:rPr>
        <w:t xml:space="preserve"> </w:t>
      </w:r>
      <w:r w:rsidRPr="003D2378">
        <w:rPr>
          <w:highlight w:val="red"/>
        </w:rPr>
        <w:t>that</w:t>
      </w:r>
      <w:r w:rsidRPr="003D2378">
        <w:rPr>
          <w:spacing w:val="5"/>
          <w:highlight w:val="red"/>
        </w:rPr>
        <w:t xml:space="preserve"> </w:t>
      </w:r>
      <w:r w:rsidRPr="003D2378">
        <w:rPr>
          <w:highlight w:val="red"/>
        </w:rPr>
        <w:t>are</w:t>
      </w:r>
      <w:r w:rsidRPr="003D2378">
        <w:rPr>
          <w:spacing w:val="23"/>
          <w:w w:val="99"/>
          <w:highlight w:val="red"/>
        </w:rPr>
        <w:t xml:space="preserve"> </w:t>
      </w:r>
      <w:r w:rsidRPr="003D2378">
        <w:rPr>
          <w:highlight w:val="red"/>
        </w:rPr>
        <w:t>designed</w:t>
      </w:r>
      <w:r w:rsidRPr="003D2378">
        <w:rPr>
          <w:spacing w:val="4"/>
          <w:highlight w:val="red"/>
        </w:rPr>
        <w:t xml:space="preserve"> </w:t>
      </w:r>
      <w:r w:rsidRPr="003D2378">
        <w:rPr>
          <w:highlight w:val="red"/>
        </w:rPr>
        <w:t>to</w:t>
      </w:r>
      <w:r w:rsidRPr="003D2378">
        <w:rPr>
          <w:spacing w:val="5"/>
          <w:highlight w:val="red"/>
        </w:rPr>
        <w:t xml:space="preserve"> </w:t>
      </w:r>
      <w:r w:rsidRPr="003D2378">
        <w:rPr>
          <w:highlight w:val="red"/>
        </w:rPr>
        <w:t>prepare</w:t>
      </w:r>
      <w:r w:rsidRPr="003D2378">
        <w:rPr>
          <w:spacing w:val="5"/>
          <w:highlight w:val="red"/>
        </w:rPr>
        <w:t xml:space="preserve"> </w:t>
      </w:r>
      <w:r w:rsidRPr="003D2378">
        <w:rPr>
          <w:highlight w:val="red"/>
        </w:rPr>
        <w:t>participants</w:t>
      </w:r>
      <w:r w:rsidRPr="003D2378">
        <w:rPr>
          <w:spacing w:val="5"/>
          <w:highlight w:val="red"/>
        </w:rPr>
        <w:t xml:space="preserve"> </w:t>
      </w:r>
      <w:r w:rsidRPr="003D2378">
        <w:rPr>
          <w:highlight w:val="red"/>
        </w:rPr>
        <w:t>for</w:t>
      </w:r>
      <w:r w:rsidRPr="003D2378">
        <w:rPr>
          <w:spacing w:val="5"/>
          <w:highlight w:val="red"/>
        </w:rPr>
        <w:t xml:space="preserve"> </w:t>
      </w:r>
      <w:r w:rsidRPr="003D2378">
        <w:rPr>
          <w:spacing w:val="-1"/>
          <w:highlight w:val="red"/>
        </w:rPr>
        <w:t>entry</w:t>
      </w:r>
      <w:r w:rsidRPr="003D2378">
        <w:rPr>
          <w:spacing w:val="5"/>
          <w:highlight w:val="red"/>
        </w:rPr>
        <w:t xml:space="preserve"> </w:t>
      </w:r>
      <w:r w:rsidRPr="003D2378">
        <w:rPr>
          <w:spacing w:val="-1"/>
          <w:highlight w:val="red"/>
        </w:rPr>
        <w:t>into</w:t>
      </w:r>
      <w:r w:rsidRPr="003D2378">
        <w:rPr>
          <w:spacing w:val="5"/>
          <w:highlight w:val="red"/>
        </w:rPr>
        <w:t xml:space="preserve"> </w:t>
      </w:r>
      <w:r w:rsidRPr="003D2378">
        <w:rPr>
          <w:spacing w:val="-1"/>
          <w:highlight w:val="red"/>
        </w:rPr>
        <w:t>vocational</w:t>
      </w:r>
      <w:r w:rsidRPr="003D2378">
        <w:rPr>
          <w:spacing w:val="5"/>
          <w:highlight w:val="red"/>
        </w:rPr>
        <w:t xml:space="preserve"> </w:t>
      </w:r>
      <w:r w:rsidRPr="003D2378">
        <w:rPr>
          <w:highlight w:val="red"/>
        </w:rPr>
        <w:t>education</w:t>
      </w:r>
      <w:r w:rsidRPr="003D2378">
        <w:rPr>
          <w:spacing w:val="4"/>
          <w:highlight w:val="red"/>
        </w:rPr>
        <w:t xml:space="preserve"> </w:t>
      </w:r>
      <w:r w:rsidRPr="003D2378">
        <w:rPr>
          <w:highlight w:val="red"/>
        </w:rPr>
        <w:t>but</w:t>
      </w:r>
      <w:r w:rsidRPr="003D2378">
        <w:rPr>
          <w:spacing w:val="4"/>
          <w:highlight w:val="red"/>
        </w:rPr>
        <w:t xml:space="preserve"> </w:t>
      </w:r>
      <w:r w:rsidRPr="003D2378">
        <w:rPr>
          <w:highlight w:val="red"/>
        </w:rPr>
        <w:t>do</w:t>
      </w:r>
      <w:r w:rsidRPr="003D2378">
        <w:rPr>
          <w:spacing w:val="4"/>
          <w:highlight w:val="red"/>
        </w:rPr>
        <w:t xml:space="preserve"> </w:t>
      </w:r>
      <w:r w:rsidRPr="003D2378">
        <w:rPr>
          <w:highlight w:val="red"/>
        </w:rPr>
        <w:t>not</w:t>
      </w:r>
      <w:r w:rsidRPr="003D2378">
        <w:rPr>
          <w:spacing w:val="34"/>
          <w:w w:val="99"/>
          <w:highlight w:val="red"/>
        </w:rPr>
        <w:t xml:space="preserve"> </w:t>
      </w:r>
      <w:r w:rsidRPr="003D2378">
        <w:rPr>
          <w:highlight w:val="red"/>
        </w:rPr>
        <w:t>prepare</w:t>
      </w:r>
      <w:r w:rsidRPr="003D2378">
        <w:rPr>
          <w:spacing w:val="40"/>
          <w:highlight w:val="red"/>
        </w:rPr>
        <w:t xml:space="preserve"> </w:t>
      </w:r>
      <w:r w:rsidRPr="003D2378">
        <w:rPr>
          <w:highlight w:val="red"/>
        </w:rPr>
        <w:t>for</w:t>
      </w:r>
      <w:r w:rsidRPr="003D2378">
        <w:rPr>
          <w:spacing w:val="42"/>
          <w:highlight w:val="red"/>
        </w:rPr>
        <w:t xml:space="preserve"> </w:t>
      </w:r>
      <w:r w:rsidRPr="003D2378">
        <w:rPr>
          <w:spacing w:val="-1"/>
          <w:highlight w:val="red"/>
        </w:rPr>
        <w:t>employment</w:t>
      </w:r>
      <w:r w:rsidRPr="003D2378">
        <w:rPr>
          <w:spacing w:val="41"/>
          <w:highlight w:val="red"/>
        </w:rPr>
        <w:t xml:space="preserve"> </w:t>
      </w:r>
      <w:r w:rsidRPr="003D2378">
        <w:rPr>
          <w:highlight w:val="red"/>
        </w:rPr>
        <w:t>in</w:t>
      </w:r>
      <w:r w:rsidRPr="003D2378">
        <w:rPr>
          <w:spacing w:val="41"/>
          <w:highlight w:val="red"/>
        </w:rPr>
        <w:t xml:space="preserve"> </w:t>
      </w:r>
      <w:r w:rsidRPr="003D2378">
        <w:rPr>
          <w:highlight w:val="red"/>
        </w:rPr>
        <w:t>a</w:t>
      </w:r>
      <w:r w:rsidRPr="003D2378">
        <w:rPr>
          <w:spacing w:val="41"/>
          <w:highlight w:val="red"/>
        </w:rPr>
        <w:t xml:space="preserve"> </w:t>
      </w:r>
      <w:r w:rsidRPr="003D2378">
        <w:rPr>
          <w:highlight w:val="red"/>
        </w:rPr>
        <w:t>particular</w:t>
      </w:r>
      <w:r w:rsidRPr="003D2378">
        <w:rPr>
          <w:spacing w:val="41"/>
          <w:highlight w:val="red"/>
        </w:rPr>
        <w:t xml:space="preserve"> </w:t>
      </w:r>
      <w:r w:rsidRPr="003D2378">
        <w:rPr>
          <w:highlight w:val="red"/>
        </w:rPr>
        <w:t>occupation,</w:t>
      </w:r>
      <w:r w:rsidRPr="003D2378">
        <w:rPr>
          <w:spacing w:val="41"/>
          <w:highlight w:val="red"/>
        </w:rPr>
        <w:t xml:space="preserve"> </w:t>
      </w:r>
      <w:r w:rsidRPr="003D2378">
        <w:rPr>
          <w:highlight w:val="red"/>
        </w:rPr>
        <w:t>trade</w:t>
      </w:r>
      <w:r w:rsidRPr="003D2378">
        <w:rPr>
          <w:spacing w:val="41"/>
          <w:highlight w:val="red"/>
        </w:rPr>
        <w:t xml:space="preserve"> </w:t>
      </w:r>
      <w:r w:rsidRPr="003D2378">
        <w:rPr>
          <w:highlight w:val="red"/>
        </w:rPr>
        <w:t>or</w:t>
      </w:r>
      <w:r w:rsidRPr="003D2378">
        <w:rPr>
          <w:spacing w:val="41"/>
          <w:highlight w:val="red"/>
        </w:rPr>
        <w:t xml:space="preserve"> </w:t>
      </w:r>
      <w:r w:rsidRPr="003D2378">
        <w:rPr>
          <w:highlight w:val="red"/>
        </w:rPr>
        <w:t>class</w:t>
      </w:r>
      <w:r w:rsidRPr="003D2378">
        <w:rPr>
          <w:spacing w:val="41"/>
          <w:highlight w:val="red"/>
        </w:rPr>
        <w:t xml:space="preserve"> </w:t>
      </w:r>
      <w:r w:rsidRPr="003D2378">
        <w:rPr>
          <w:highlight w:val="red"/>
        </w:rPr>
        <w:t>of</w:t>
      </w:r>
      <w:r w:rsidRPr="003D2378">
        <w:rPr>
          <w:spacing w:val="28"/>
          <w:w w:val="99"/>
          <w:highlight w:val="red"/>
        </w:rPr>
        <w:t xml:space="preserve"> </w:t>
      </w:r>
      <w:r w:rsidRPr="003D2378">
        <w:rPr>
          <w:highlight w:val="red"/>
        </w:rPr>
        <w:t>occupations</w:t>
      </w:r>
      <w:r w:rsidRPr="003D2378">
        <w:rPr>
          <w:spacing w:val="3"/>
          <w:highlight w:val="red"/>
        </w:rPr>
        <w:t xml:space="preserve"> </w:t>
      </w:r>
      <w:r w:rsidRPr="003D2378">
        <w:rPr>
          <w:highlight w:val="red"/>
        </w:rPr>
        <w:t>or</w:t>
      </w:r>
      <w:r w:rsidRPr="003D2378">
        <w:rPr>
          <w:spacing w:val="5"/>
          <w:highlight w:val="red"/>
        </w:rPr>
        <w:t xml:space="preserve"> </w:t>
      </w:r>
      <w:r w:rsidRPr="003D2378">
        <w:rPr>
          <w:highlight w:val="red"/>
        </w:rPr>
        <w:t>trades,</w:t>
      </w:r>
      <w:r w:rsidRPr="003D2378">
        <w:rPr>
          <w:spacing w:val="5"/>
          <w:highlight w:val="red"/>
        </w:rPr>
        <w:t xml:space="preserve"> </w:t>
      </w:r>
      <w:r w:rsidRPr="003D2378">
        <w:rPr>
          <w:spacing w:val="-1"/>
          <w:highlight w:val="red"/>
        </w:rPr>
        <w:t>nor</w:t>
      </w:r>
      <w:r w:rsidRPr="003D2378">
        <w:rPr>
          <w:spacing w:val="5"/>
          <w:highlight w:val="red"/>
        </w:rPr>
        <w:t xml:space="preserve"> </w:t>
      </w:r>
      <w:r w:rsidRPr="003D2378">
        <w:rPr>
          <w:highlight w:val="red"/>
        </w:rPr>
        <w:t>lead</w:t>
      </w:r>
      <w:r w:rsidRPr="003D2378">
        <w:rPr>
          <w:spacing w:val="5"/>
          <w:highlight w:val="red"/>
        </w:rPr>
        <w:t xml:space="preserve"> </w:t>
      </w:r>
      <w:r w:rsidRPr="003D2378">
        <w:rPr>
          <w:spacing w:val="-1"/>
          <w:highlight w:val="red"/>
        </w:rPr>
        <w:t>directly</w:t>
      </w:r>
      <w:r w:rsidRPr="003D2378">
        <w:rPr>
          <w:spacing w:val="7"/>
          <w:highlight w:val="red"/>
        </w:rPr>
        <w:t xml:space="preserve"> </w:t>
      </w:r>
      <w:r w:rsidRPr="003D2378">
        <w:rPr>
          <w:highlight w:val="red"/>
        </w:rPr>
        <w:t>to</w:t>
      </w:r>
      <w:r w:rsidRPr="003D2378">
        <w:rPr>
          <w:spacing w:val="4"/>
          <w:highlight w:val="red"/>
        </w:rPr>
        <w:t xml:space="preserve"> </w:t>
      </w:r>
      <w:r w:rsidRPr="003D2378">
        <w:rPr>
          <w:highlight w:val="red"/>
        </w:rPr>
        <w:t>a</w:t>
      </w:r>
      <w:r w:rsidRPr="003D2378">
        <w:rPr>
          <w:spacing w:val="4"/>
          <w:highlight w:val="red"/>
        </w:rPr>
        <w:t xml:space="preserve"> </w:t>
      </w:r>
      <w:r w:rsidRPr="003D2378">
        <w:rPr>
          <w:highlight w:val="red"/>
        </w:rPr>
        <w:t>labour</w:t>
      </w:r>
      <w:r w:rsidRPr="003D2378">
        <w:rPr>
          <w:spacing w:val="5"/>
          <w:highlight w:val="red"/>
        </w:rPr>
        <w:t xml:space="preserve"> </w:t>
      </w:r>
      <w:r w:rsidRPr="003D2378">
        <w:rPr>
          <w:spacing w:val="-1"/>
          <w:highlight w:val="red"/>
        </w:rPr>
        <w:t>market-relevant</w:t>
      </w:r>
      <w:r w:rsidRPr="003D2378">
        <w:rPr>
          <w:spacing w:val="45"/>
          <w:w w:val="99"/>
          <w:highlight w:val="red"/>
        </w:rPr>
        <w:t xml:space="preserve"> </w:t>
      </w:r>
      <w:r w:rsidRPr="003D2378">
        <w:rPr>
          <w:highlight w:val="red"/>
        </w:rPr>
        <w:t>qualification.</w:t>
      </w:r>
    </w:p>
    <w:p w:rsidR="00A7027F" w:rsidRPr="003D2378" w:rsidRDefault="006F44CB">
      <w:pPr>
        <w:pStyle w:val="a3"/>
        <w:spacing w:before="60"/>
        <w:ind w:left="2377" w:right="211"/>
        <w:jc w:val="both"/>
        <w:rPr>
          <w:highlight w:val="red"/>
        </w:rPr>
      </w:pPr>
      <w:r w:rsidRPr="003D2378">
        <w:rPr>
          <w:b/>
          <w:highlight w:val="red"/>
        </w:rPr>
        <w:t>Vocational</w:t>
      </w:r>
      <w:r w:rsidRPr="003D2378">
        <w:rPr>
          <w:b/>
          <w:spacing w:val="16"/>
          <w:highlight w:val="red"/>
        </w:rPr>
        <w:t xml:space="preserve"> </w:t>
      </w:r>
      <w:r w:rsidRPr="003D2378">
        <w:rPr>
          <w:b/>
          <w:spacing w:val="-1"/>
          <w:highlight w:val="red"/>
        </w:rPr>
        <w:t>education</w:t>
      </w:r>
      <w:r w:rsidRPr="003D2378">
        <w:rPr>
          <w:b/>
          <w:spacing w:val="17"/>
          <w:highlight w:val="red"/>
        </w:rPr>
        <w:t xml:space="preserve"> </w:t>
      </w:r>
      <w:r w:rsidRPr="003D2378">
        <w:rPr>
          <w:highlight w:val="red"/>
        </w:rPr>
        <w:t>is</w:t>
      </w:r>
      <w:r w:rsidRPr="003D2378">
        <w:rPr>
          <w:spacing w:val="17"/>
          <w:highlight w:val="red"/>
        </w:rPr>
        <w:t xml:space="preserve"> </w:t>
      </w:r>
      <w:r w:rsidRPr="003D2378">
        <w:rPr>
          <w:spacing w:val="-1"/>
          <w:highlight w:val="red"/>
        </w:rPr>
        <w:t>defined</w:t>
      </w:r>
      <w:r w:rsidRPr="003D2378">
        <w:rPr>
          <w:spacing w:val="16"/>
          <w:highlight w:val="red"/>
        </w:rPr>
        <w:t xml:space="preserve"> </w:t>
      </w:r>
      <w:r w:rsidRPr="003D2378">
        <w:rPr>
          <w:highlight w:val="red"/>
        </w:rPr>
        <w:t>as</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spacing w:val="-1"/>
          <w:highlight w:val="red"/>
        </w:rPr>
        <w:t>programmes</w:t>
      </w:r>
      <w:r w:rsidRPr="003D2378">
        <w:rPr>
          <w:spacing w:val="17"/>
          <w:highlight w:val="red"/>
        </w:rPr>
        <w:t xml:space="preserve"> </w:t>
      </w:r>
      <w:r w:rsidRPr="003D2378">
        <w:rPr>
          <w:highlight w:val="red"/>
        </w:rPr>
        <w:t>that</w:t>
      </w:r>
      <w:r w:rsidRPr="003D2378">
        <w:rPr>
          <w:spacing w:val="16"/>
          <w:highlight w:val="red"/>
        </w:rPr>
        <w:t xml:space="preserve"> </w:t>
      </w:r>
      <w:r w:rsidRPr="003D2378">
        <w:rPr>
          <w:highlight w:val="red"/>
        </w:rPr>
        <w:t>are</w:t>
      </w:r>
      <w:r w:rsidRPr="003D2378">
        <w:rPr>
          <w:spacing w:val="17"/>
          <w:highlight w:val="red"/>
        </w:rPr>
        <w:t xml:space="preserve"> </w:t>
      </w:r>
      <w:r w:rsidRPr="003D2378">
        <w:rPr>
          <w:highlight w:val="red"/>
        </w:rPr>
        <w:t>designed</w:t>
      </w:r>
      <w:r w:rsidRPr="003D2378">
        <w:rPr>
          <w:spacing w:val="41"/>
          <w:w w:val="99"/>
          <w:highlight w:val="red"/>
        </w:rPr>
        <w:t xml:space="preserve"> </w:t>
      </w:r>
      <w:r w:rsidRPr="003D2378">
        <w:rPr>
          <w:highlight w:val="red"/>
        </w:rPr>
        <w:t>for</w:t>
      </w:r>
      <w:r w:rsidRPr="003D2378">
        <w:rPr>
          <w:spacing w:val="27"/>
          <w:highlight w:val="red"/>
        </w:rPr>
        <w:t xml:space="preserve"> </w:t>
      </w:r>
      <w:r w:rsidRPr="003D2378">
        <w:rPr>
          <w:highlight w:val="red"/>
        </w:rPr>
        <w:t>learners</w:t>
      </w:r>
      <w:r w:rsidRPr="003D2378">
        <w:rPr>
          <w:spacing w:val="27"/>
          <w:highlight w:val="red"/>
        </w:rPr>
        <w:t xml:space="preserve"> </w:t>
      </w:r>
      <w:r w:rsidRPr="003D2378">
        <w:rPr>
          <w:highlight w:val="red"/>
        </w:rPr>
        <w:t>to</w:t>
      </w:r>
      <w:r w:rsidRPr="003D2378">
        <w:rPr>
          <w:spacing w:val="28"/>
          <w:highlight w:val="red"/>
        </w:rPr>
        <w:t xml:space="preserve"> </w:t>
      </w:r>
      <w:r w:rsidRPr="003D2378">
        <w:rPr>
          <w:highlight w:val="red"/>
        </w:rPr>
        <w:t>acquire</w:t>
      </w:r>
      <w:r w:rsidRPr="003D2378">
        <w:rPr>
          <w:spacing w:val="27"/>
          <w:highlight w:val="red"/>
        </w:rPr>
        <w:t xml:space="preserve"> </w:t>
      </w:r>
      <w:r w:rsidRPr="003D2378">
        <w:rPr>
          <w:highlight w:val="red"/>
        </w:rPr>
        <w:t>the</w:t>
      </w:r>
      <w:r w:rsidRPr="003D2378">
        <w:rPr>
          <w:spacing w:val="26"/>
          <w:highlight w:val="red"/>
        </w:rPr>
        <w:t xml:space="preserve"> </w:t>
      </w:r>
      <w:r w:rsidRPr="003D2378">
        <w:rPr>
          <w:highlight w:val="red"/>
        </w:rPr>
        <w:t>knowledge,</w:t>
      </w:r>
      <w:r w:rsidRPr="003D2378">
        <w:rPr>
          <w:spacing w:val="25"/>
          <w:highlight w:val="red"/>
        </w:rPr>
        <w:t xml:space="preserve"> </w:t>
      </w:r>
      <w:r w:rsidRPr="003D2378">
        <w:rPr>
          <w:highlight w:val="red"/>
        </w:rPr>
        <w:t>skills</w:t>
      </w:r>
      <w:r w:rsidRPr="003D2378">
        <w:rPr>
          <w:spacing w:val="28"/>
          <w:highlight w:val="red"/>
        </w:rPr>
        <w:t xml:space="preserve"> </w:t>
      </w:r>
      <w:r w:rsidRPr="003D2378">
        <w:rPr>
          <w:highlight w:val="red"/>
        </w:rPr>
        <w:t>and</w:t>
      </w:r>
      <w:r w:rsidRPr="003D2378">
        <w:rPr>
          <w:spacing w:val="28"/>
          <w:highlight w:val="red"/>
        </w:rPr>
        <w:t xml:space="preserve"> </w:t>
      </w:r>
      <w:r w:rsidRPr="003D2378">
        <w:rPr>
          <w:spacing w:val="-1"/>
          <w:highlight w:val="red"/>
        </w:rPr>
        <w:t>competencies</w:t>
      </w:r>
      <w:r w:rsidRPr="003D2378">
        <w:rPr>
          <w:spacing w:val="27"/>
          <w:highlight w:val="red"/>
        </w:rPr>
        <w:t xml:space="preserve"> </w:t>
      </w:r>
      <w:r w:rsidRPr="003D2378">
        <w:rPr>
          <w:highlight w:val="red"/>
        </w:rPr>
        <w:t>specific</w:t>
      </w:r>
      <w:r w:rsidRPr="003D2378">
        <w:rPr>
          <w:spacing w:val="28"/>
          <w:highlight w:val="red"/>
        </w:rPr>
        <w:t xml:space="preserve"> </w:t>
      </w:r>
      <w:r w:rsidRPr="003D2378">
        <w:rPr>
          <w:highlight w:val="red"/>
        </w:rPr>
        <w:t>to</w:t>
      </w:r>
      <w:r w:rsidRPr="003D2378">
        <w:rPr>
          <w:spacing w:val="28"/>
          <w:highlight w:val="red"/>
        </w:rPr>
        <w:t xml:space="preserve"> </w:t>
      </w:r>
      <w:r w:rsidRPr="003D2378">
        <w:rPr>
          <w:highlight w:val="red"/>
        </w:rPr>
        <w:t>a</w:t>
      </w:r>
      <w:r w:rsidRPr="003D2378">
        <w:rPr>
          <w:spacing w:val="22"/>
          <w:w w:val="99"/>
          <w:highlight w:val="red"/>
        </w:rPr>
        <w:t xml:space="preserve"> </w:t>
      </w:r>
      <w:r w:rsidRPr="003D2378">
        <w:rPr>
          <w:highlight w:val="red"/>
        </w:rPr>
        <w:t>particular occupation,</w:t>
      </w:r>
      <w:r w:rsidRPr="003D2378">
        <w:rPr>
          <w:spacing w:val="1"/>
          <w:highlight w:val="red"/>
        </w:rPr>
        <w:t xml:space="preserve"> </w:t>
      </w:r>
      <w:r w:rsidRPr="003D2378">
        <w:rPr>
          <w:highlight w:val="red"/>
        </w:rPr>
        <w:t>trade</w:t>
      </w:r>
      <w:proofErr w:type="gramStart"/>
      <w:r w:rsidRPr="003D2378">
        <w:rPr>
          <w:highlight w:val="red"/>
        </w:rPr>
        <w:t>,  or</w:t>
      </w:r>
      <w:proofErr w:type="gramEnd"/>
      <w:r w:rsidRPr="003D2378">
        <w:rPr>
          <w:spacing w:val="1"/>
          <w:highlight w:val="red"/>
        </w:rPr>
        <w:t xml:space="preserve"> </w:t>
      </w:r>
      <w:r w:rsidRPr="003D2378">
        <w:rPr>
          <w:spacing w:val="-1"/>
          <w:highlight w:val="red"/>
        </w:rPr>
        <w:t>class</w:t>
      </w:r>
      <w:r w:rsidRPr="003D2378">
        <w:rPr>
          <w:highlight w:val="red"/>
        </w:rPr>
        <w:t xml:space="preserve">  of</w:t>
      </w:r>
      <w:r w:rsidRPr="003D2378">
        <w:rPr>
          <w:spacing w:val="1"/>
          <w:highlight w:val="red"/>
        </w:rPr>
        <w:t xml:space="preserve"> </w:t>
      </w:r>
      <w:r w:rsidRPr="003D2378">
        <w:rPr>
          <w:highlight w:val="red"/>
        </w:rPr>
        <w:t>occupations or</w:t>
      </w:r>
      <w:r w:rsidRPr="003D2378">
        <w:rPr>
          <w:spacing w:val="1"/>
          <w:highlight w:val="red"/>
        </w:rPr>
        <w:t xml:space="preserve"> </w:t>
      </w:r>
      <w:r w:rsidRPr="003D2378">
        <w:rPr>
          <w:highlight w:val="red"/>
        </w:rPr>
        <w:t>trades.  Such</w:t>
      </w:r>
      <w:r w:rsidRPr="003D2378">
        <w:rPr>
          <w:spacing w:val="24"/>
          <w:w w:val="99"/>
          <w:highlight w:val="red"/>
        </w:rPr>
        <w:t xml:space="preserve"> </w:t>
      </w:r>
      <w:r w:rsidRPr="003D2378">
        <w:rPr>
          <w:highlight w:val="red"/>
        </w:rPr>
        <w:t>programmes</w:t>
      </w:r>
      <w:r w:rsidRPr="003D2378">
        <w:rPr>
          <w:spacing w:val="39"/>
          <w:highlight w:val="red"/>
        </w:rPr>
        <w:t xml:space="preserve"> </w:t>
      </w:r>
      <w:r w:rsidRPr="003D2378">
        <w:rPr>
          <w:highlight w:val="red"/>
        </w:rPr>
        <w:t>may</w:t>
      </w:r>
      <w:r w:rsidRPr="003D2378">
        <w:rPr>
          <w:spacing w:val="39"/>
          <w:highlight w:val="red"/>
        </w:rPr>
        <w:t xml:space="preserve"> </w:t>
      </w:r>
      <w:r w:rsidRPr="003D2378">
        <w:rPr>
          <w:highlight w:val="red"/>
        </w:rPr>
        <w:t>have</w:t>
      </w:r>
      <w:r w:rsidRPr="003D2378">
        <w:rPr>
          <w:spacing w:val="39"/>
          <w:highlight w:val="red"/>
        </w:rPr>
        <w:t xml:space="preserve"> </w:t>
      </w:r>
      <w:r w:rsidRPr="003D2378">
        <w:rPr>
          <w:highlight w:val="red"/>
        </w:rPr>
        <w:t>work-based</w:t>
      </w:r>
      <w:r w:rsidRPr="003D2378">
        <w:rPr>
          <w:spacing w:val="38"/>
          <w:highlight w:val="red"/>
        </w:rPr>
        <w:t xml:space="preserve"> </w:t>
      </w:r>
      <w:r w:rsidRPr="003D2378">
        <w:rPr>
          <w:spacing w:val="-1"/>
          <w:highlight w:val="red"/>
        </w:rPr>
        <w:t>components</w:t>
      </w:r>
      <w:r w:rsidRPr="003D2378">
        <w:rPr>
          <w:spacing w:val="37"/>
          <w:highlight w:val="red"/>
        </w:rPr>
        <w:t xml:space="preserve"> </w:t>
      </w:r>
      <w:r w:rsidRPr="003D2378">
        <w:rPr>
          <w:highlight w:val="red"/>
        </w:rPr>
        <w:t>(e.g.</w:t>
      </w:r>
      <w:r w:rsidRPr="003D2378">
        <w:rPr>
          <w:spacing w:val="38"/>
          <w:highlight w:val="red"/>
        </w:rPr>
        <w:t xml:space="preserve"> </w:t>
      </w:r>
      <w:r w:rsidRPr="003D2378">
        <w:rPr>
          <w:highlight w:val="red"/>
        </w:rPr>
        <w:t>apprenticeships,</w:t>
      </w:r>
      <w:r w:rsidRPr="003D2378">
        <w:rPr>
          <w:spacing w:val="37"/>
          <w:highlight w:val="red"/>
        </w:rPr>
        <w:t xml:space="preserve"> </w:t>
      </w:r>
      <w:r w:rsidRPr="003D2378">
        <w:rPr>
          <w:highlight w:val="red"/>
        </w:rPr>
        <w:t>dual-</w:t>
      </w:r>
      <w:r w:rsidRPr="003D2378">
        <w:rPr>
          <w:spacing w:val="29"/>
          <w:w w:val="99"/>
          <w:highlight w:val="red"/>
        </w:rPr>
        <w:t xml:space="preserve"> </w:t>
      </w:r>
      <w:r w:rsidRPr="003D2378">
        <w:rPr>
          <w:highlight w:val="red"/>
        </w:rPr>
        <w:t>system</w:t>
      </w:r>
      <w:r w:rsidRPr="003D2378">
        <w:rPr>
          <w:spacing w:val="28"/>
          <w:highlight w:val="red"/>
        </w:rPr>
        <w:t xml:space="preserve"> </w:t>
      </w:r>
      <w:r w:rsidRPr="003D2378">
        <w:rPr>
          <w:highlight w:val="red"/>
        </w:rPr>
        <w:t>education</w:t>
      </w:r>
      <w:r w:rsidRPr="003D2378">
        <w:rPr>
          <w:spacing w:val="28"/>
          <w:highlight w:val="red"/>
        </w:rPr>
        <w:t xml:space="preserve"> </w:t>
      </w:r>
      <w:r w:rsidRPr="003D2378">
        <w:rPr>
          <w:highlight w:val="red"/>
        </w:rPr>
        <w:t>programmes).</w:t>
      </w:r>
      <w:r w:rsidRPr="003D2378">
        <w:rPr>
          <w:spacing w:val="29"/>
          <w:highlight w:val="red"/>
        </w:rPr>
        <w:t xml:space="preserve"> </w:t>
      </w:r>
      <w:r w:rsidRPr="003D2378">
        <w:rPr>
          <w:highlight w:val="red"/>
        </w:rPr>
        <w:t>Successful</w:t>
      </w:r>
      <w:r w:rsidRPr="003D2378">
        <w:rPr>
          <w:spacing w:val="29"/>
          <w:highlight w:val="red"/>
        </w:rPr>
        <w:t xml:space="preserve"> </w:t>
      </w:r>
      <w:r w:rsidRPr="003D2378">
        <w:rPr>
          <w:highlight w:val="red"/>
        </w:rPr>
        <w:t>completion</w:t>
      </w:r>
      <w:r w:rsidRPr="003D2378">
        <w:rPr>
          <w:spacing w:val="28"/>
          <w:highlight w:val="red"/>
        </w:rPr>
        <w:t xml:space="preserve"> </w:t>
      </w:r>
      <w:r w:rsidRPr="003D2378">
        <w:rPr>
          <w:highlight w:val="red"/>
        </w:rPr>
        <w:t>of</w:t>
      </w:r>
      <w:r w:rsidRPr="003D2378">
        <w:rPr>
          <w:spacing w:val="28"/>
          <w:highlight w:val="red"/>
        </w:rPr>
        <w:t xml:space="preserve"> </w:t>
      </w:r>
      <w:r w:rsidRPr="003D2378">
        <w:rPr>
          <w:highlight w:val="red"/>
        </w:rPr>
        <w:t>such</w:t>
      </w:r>
      <w:r w:rsidRPr="003D2378">
        <w:rPr>
          <w:spacing w:val="29"/>
          <w:highlight w:val="red"/>
        </w:rPr>
        <w:t xml:space="preserve"> </w:t>
      </w:r>
      <w:r w:rsidRPr="003D2378">
        <w:rPr>
          <w:highlight w:val="red"/>
        </w:rPr>
        <w:t>programmes</w:t>
      </w:r>
      <w:r w:rsidRPr="003D2378">
        <w:rPr>
          <w:spacing w:val="22"/>
          <w:w w:val="99"/>
          <w:highlight w:val="red"/>
        </w:rPr>
        <w:t xml:space="preserve"> </w:t>
      </w:r>
      <w:r w:rsidRPr="003D2378">
        <w:rPr>
          <w:highlight w:val="red"/>
        </w:rPr>
        <w:t>leads</w:t>
      </w:r>
      <w:r w:rsidRPr="003D2378">
        <w:rPr>
          <w:spacing w:val="44"/>
          <w:highlight w:val="red"/>
        </w:rPr>
        <w:t xml:space="preserve"> </w:t>
      </w:r>
      <w:r w:rsidRPr="003D2378">
        <w:rPr>
          <w:highlight w:val="red"/>
        </w:rPr>
        <w:t>to</w:t>
      </w:r>
      <w:r w:rsidRPr="003D2378">
        <w:rPr>
          <w:spacing w:val="45"/>
          <w:highlight w:val="red"/>
        </w:rPr>
        <w:t xml:space="preserve"> </w:t>
      </w:r>
      <w:r w:rsidRPr="003D2378">
        <w:rPr>
          <w:highlight w:val="red"/>
        </w:rPr>
        <w:t>labour</w:t>
      </w:r>
      <w:r w:rsidRPr="003D2378">
        <w:rPr>
          <w:spacing w:val="45"/>
          <w:highlight w:val="red"/>
        </w:rPr>
        <w:t xml:space="preserve"> </w:t>
      </w:r>
      <w:r w:rsidRPr="003D2378">
        <w:rPr>
          <w:spacing w:val="-1"/>
          <w:highlight w:val="red"/>
        </w:rPr>
        <w:t>market-relevant,</w:t>
      </w:r>
      <w:r w:rsidRPr="003D2378">
        <w:rPr>
          <w:spacing w:val="44"/>
          <w:highlight w:val="red"/>
        </w:rPr>
        <w:t xml:space="preserve"> </w:t>
      </w:r>
      <w:r w:rsidRPr="003D2378">
        <w:rPr>
          <w:spacing w:val="-1"/>
          <w:highlight w:val="red"/>
        </w:rPr>
        <w:t>vocational</w:t>
      </w:r>
      <w:r w:rsidRPr="003D2378">
        <w:rPr>
          <w:spacing w:val="45"/>
          <w:highlight w:val="red"/>
        </w:rPr>
        <w:t xml:space="preserve"> </w:t>
      </w:r>
      <w:r w:rsidRPr="003D2378">
        <w:rPr>
          <w:spacing w:val="-1"/>
          <w:highlight w:val="red"/>
        </w:rPr>
        <w:t>qualifications</w:t>
      </w:r>
      <w:r w:rsidRPr="003D2378">
        <w:rPr>
          <w:spacing w:val="45"/>
          <w:highlight w:val="red"/>
        </w:rPr>
        <w:t xml:space="preserve"> </w:t>
      </w:r>
      <w:r w:rsidRPr="003D2378">
        <w:rPr>
          <w:spacing w:val="-1"/>
          <w:highlight w:val="red"/>
        </w:rPr>
        <w:t>acknowledged</w:t>
      </w:r>
      <w:r w:rsidRPr="003D2378">
        <w:rPr>
          <w:spacing w:val="45"/>
          <w:highlight w:val="red"/>
        </w:rPr>
        <w:t xml:space="preserve"> </w:t>
      </w:r>
      <w:r w:rsidRPr="003D2378">
        <w:rPr>
          <w:highlight w:val="red"/>
        </w:rPr>
        <w:t>as</w:t>
      </w:r>
      <w:r w:rsidRPr="003D2378">
        <w:rPr>
          <w:spacing w:val="95"/>
          <w:w w:val="99"/>
          <w:highlight w:val="red"/>
        </w:rPr>
        <w:t xml:space="preserve"> </w:t>
      </w:r>
      <w:r w:rsidRPr="003D2378">
        <w:rPr>
          <w:highlight w:val="red"/>
        </w:rPr>
        <w:t>occupationally-oriented</w:t>
      </w:r>
      <w:r w:rsidRPr="003D2378">
        <w:rPr>
          <w:spacing w:val="17"/>
          <w:highlight w:val="red"/>
        </w:rPr>
        <w:t xml:space="preserve"> </w:t>
      </w:r>
      <w:r w:rsidRPr="003D2378">
        <w:rPr>
          <w:spacing w:val="-1"/>
          <w:highlight w:val="red"/>
        </w:rPr>
        <w:t>by</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relevant</w:t>
      </w:r>
      <w:r w:rsidRPr="003D2378">
        <w:rPr>
          <w:spacing w:val="16"/>
          <w:highlight w:val="red"/>
        </w:rPr>
        <w:t xml:space="preserve"> </w:t>
      </w:r>
      <w:r w:rsidRPr="003D2378">
        <w:rPr>
          <w:highlight w:val="red"/>
        </w:rPr>
        <w:t>national</w:t>
      </w:r>
      <w:r w:rsidRPr="003D2378">
        <w:rPr>
          <w:spacing w:val="18"/>
          <w:highlight w:val="red"/>
        </w:rPr>
        <w:t xml:space="preserve"> </w:t>
      </w:r>
      <w:r w:rsidRPr="003D2378">
        <w:rPr>
          <w:spacing w:val="-1"/>
          <w:highlight w:val="red"/>
        </w:rPr>
        <w:t>authorities</w:t>
      </w:r>
      <w:r w:rsidRPr="003D2378">
        <w:rPr>
          <w:spacing w:val="17"/>
          <w:highlight w:val="red"/>
        </w:rPr>
        <w:t xml:space="preserve"> </w:t>
      </w:r>
      <w:r w:rsidRPr="003D2378">
        <w:rPr>
          <w:highlight w:val="red"/>
        </w:rPr>
        <w:t>and/or</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labour</w:t>
      </w:r>
      <w:r w:rsidRPr="003D2378">
        <w:rPr>
          <w:spacing w:val="22"/>
          <w:w w:val="99"/>
          <w:highlight w:val="red"/>
        </w:rPr>
        <w:t xml:space="preserve"> </w:t>
      </w:r>
      <w:r w:rsidRPr="003D2378">
        <w:rPr>
          <w:highlight w:val="red"/>
        </w:rPr>
        <w:t>market.</w:t>
      </w:r>
    </w:p>
    <w:p w:rsidR="00A7027F" w:rsidRPr="003D2378" w:rsidRDefault="006F44CB">
      <w:pPr>
        <w:pStyle w:val="a3"/>
        <w:numPr>
          <w:ilvl w:val="0"/>
          <w:numId w:val="113"/>
        </w:numPr>
        <w:tabs>
          <w:tab w:val="left" w:pos="578"/>
          <w:tab w:val="left" w:pos="2377"/>
        </w:tabs>
        <w:spacing w:before="120"/>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rPr>
          <w:highlight w:val="red"/>
        </w:rPr>
        <w:sectPr w:rsidR="00A7027F" w:rsidRPr="003D2378">
          <w:headerReference w:type="default" r:id="rId67"/>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jc w:val="both"/>
        <w:rPr>
          <w:b w:val="0"/>
          <w:bCs w:val="0"/>
          <w:highlight w:val="red"/>
        </w:rPr>
      </w:pPr>
      <w:r w:rsidRPr="003D2378">
        <w:rPr>
          <w:highlight w:val="red"/>
        </w:rPr>
        <w:t>Rationale</w:t>
      </w:r>
    </w:p>
    <w:p w:rsidR="00A7027F" w:rsidRPr="003D2378" w:rsidRDefault="006F44CB">
      <w:pPr>
        <w:pStyle w:val="a3"/>
        <w:ind w:left="117" w:right="111"/>
        <w:jc w:val="both"/>
        <w:rPr>
          <w:highlight w:val="red"/>
        </w:rPr>
      </w:pPr>
      <w:r w:rsidRPr="003D2378">
        <w:rPr>
          <w:highlight w:val="red"/>
        </w:rPr>
        <w:t>This</w:t>
      </w:r>
      <w:r w:rsidRPr="003D2378">
        <w:rPr>
          <w:spacing w:val="54"/>
          <w:highlight w:val="red"/>
        </w:rPr>
        <w:t xml:space="preserve"> </w:t>
      </w:r>
      <w:proofErr w:type="gramStart"/>
      <w:r w:rsidRPr="003D2378">
        <w:rPr>
          <w:highlight w:val="red"/>
        </w:rPr>
        <w:t>variable  is</w:t>
      </w:r>
      <w:proofErr w:type="gramEnd"/>
      <w:r w:rsidRPr="003D2378">
        <w:rPr>
          <w:highlight w:val="red"/>
        </w:rPr>
        <w:t xml:space="preserve">  needed  to  </w:t>
      </w:r>
      <w:r w:rsidRPr="003D2378">
        <w:rPr>
          <w:spacing w:val="-1"/>
          <w:highlight w:val="red"/>
        </w:rPr>
        <w:t>provide</w:t>
      </w:r>
      <w:r w:rsidRPr="003D2378">
        <w:rPr>
          <w:highlight w:val="red"/>
        </w:rPr>
        <w:t xml:space="preserve">  </w:t>
      </w:r>
      <w:r w:rsidRPr="003D2378">
        <w:rPr>
          <w:spacing w:val="-1"/>
          <w:highlight w:val="red"/>
        </w:rPr>
        <w:t>breakdowns</w:t>
      </w:r>
      <w:r w:rsidRPr="003D2378">
        <w:rPr>
          <w:highlight w:val="red"/>
        </w:rPr>
        <w:t xml:space="preserve">  and  specification</w:t>
      </w:r>
      <w:r w:rsidRPr="003D2378">
        <w:rPr>
          <w:spacing w:val="1"/>
          <w:highlight w:val="red"/>
        </w:rPr>
        <w:t xml:space="preserve"> </w:t>
      </w:r>
      <w:r w:rsidRPr="003D2378">
        <w:rPr>
          <w:highlight w:val="red"/>
        </w:rPr>
        <w:t>of</w:t>
      </w:r>
      <w:r w:rsidRPr="003D2378">
        <w:rPr>
          <w:spacing w:val="54"/>
          <w:highlight w:val="red"/>
        </w:rPr>
        <w:t xml:space="preserve"> </w:t>
      </w:r>
      <w:r w:rsidRPr="003D2378">
        <w:rPr>
          <w:spacing w:val="-1"/>
          <w:highlight w:val="red"/>
        </w:rPr>
        <w:t>indicators</w:t>
      </w:r>
      <w:r w:rsidRPr="003D2378">
        <w:rPr>
          <w:spacing w:val="54"/>
          <w:highlight w:val="red"/>
        </w:rPr>
        <w:t xml:space="preserve"> </w:t>
      </w:r>
      <w:r w:rsidRPr="003D2378">
        <w:rPr>
          <w:spacing w:val="-1"/>
          <w:highlight w:val="red"/>
        </w:rPr>
        <w:t>by</w:t>
      </w:r>
      <w:r w:rsidRPr="003D2378">
        <w:rPr>
          <w:spacing w:val="2"/>
          <w:highlight w:val="red"/>
        </w:rPr>
        <w:t xml:space="preserve"> </w:t>
      </w:r>
      <w:r w:rsidRPr="003D2378">
        <w:rPr>
          <w:spacing w:val="-1"/>
          <w:highlight w:val="red"/>
        </w:rPr>
        <w:t>orientation</w:t>
      </w:r>
      <w:r w:rsidRPr="003D2378">
        <w:rPr>
          <w:highlight w:val="red"/>
        </w:rPr>
        <w:t xml:space="preserve">  of</w:t>
      </w:r>
      <w:r w:rsidRPr="003D2378">
        <w:rPr>
          <w:spacing w:val="65"/>
          <w:w w:val="99"/>
          <w:highlight w:val="red"/>
        </w:rPr>
        <w:t xml:space="preserve"> </w:t>
      </w:r>
      <w:r w:rsidRPr="003D2378">
        <w:rPr>
          <w:highlight w:val="red"/>
        </w:rPr>
        <w:t>education</w:t>
      </w:r>
      <w:r w:rsidRPr="003D2378">
        <w:rPr>
          <w:spacing w:val="3"/>
          <w:highlight w:val="red"/>
        </w:rPr>
        <w:t xml:space="preserve"> </w:t>
      </w:r>
      <w:r w:rsidRPr="003D2378">
        <w:rPr>
          <w:highlight w:val="red"/>
        </w:rPr>
        <w:t>and</w:t>
      </w:r>
      <w:r w:rsidRPr="003D2378">
        <w:rPr>
          <w:spacing w:val="5"/>
          <w:highlight w:val="red"/>
        </w:rPr>
        <w:t xml:space="preserve"> </w:t>
      </w:r>
      <w:r w:rsidRPr="003D2378">
        <w:rPr>
          <w:highlight w:val="red"/>
        </w:rPr>
        <w:t>for</w:t>
      </w:r>
      <w:r w:rsidRPr="003D2378">
        <w:rPr>
          <w:spacing w:val="5"/>
          <w:highlight w:val="red"/>
        </w:rPr>
        <w:t xml:space="preserve"> </w:t>
      </w:r>
      <w:r w:rsidRPr="003D2378">
        <w:rPr>
          <w:spacing w:val="-1"/>
          <w:highlight w:val="red"/>
        </w:rPr>
        <w:t>more</w:t>
      </w:r>
      <w:r w:rsidRPr="003D2378">
        <w:rPr>
          <w:spacing w:val="5"/>
          <w:highlight w:val="red"/>
        </w:rPr>
        <w:t xml:space="preserve"> </w:t>
      </w:r>
      <w:r w:rsidRPr="003D2378">
        <w:rPr>
          <w:highlight w:val="red"/>
        </w:rPr>
        <w:t>specifically</w:t>
      </w:r>
      <w:r w:rsidRPr="003D2378">
        <w:rPr>
          <w:spacing w:val="7"/>
          <w:highlight w:val="red"/>
        </w:rPr>
        <w:t xml:space="preserve"> </w:t>
      </w:r>
      <w:r w:rsidRPr="003D2378">
        <w:rPr>
          <w:highlight w:val="red"/>
        </w:rPr>
        <w:t>look</w:t>
      </w:r>
      <w:r w:rsidRPr="003D2378">
        <w:rPr>
          <w:spacing w:val="4"/>
          <w:highlight w:val="red"/>
        </w:rPr>
        <w:t xml:space="preserve"> </w:t>
      </w:r>
      <w:r w:rsidRPr="003D2378">
        <w:rPr>
          <w:highlight w:val="red"/>
        </w:rPr>
        <w:t>at</w:t>
      </w:r>
      <w:r w:rsidRPr="003D2378">
        <w:rPr>
          <w:spacing w:val="5"/>
          <w:highlight w:val="red"/>
        </w:rPr>
        <w:t xml:space="preserve"> </w:t>
      </w:r>
      <w:r w:rsidRPr="003D2378">
        <w:rPr>
          <w:spacing w:val="-1"/>
          <w:highlight w:val="red"/>
        </w:rPr>
        <w:t>graduates</w:t>
      </w:r>
      <w:r w:rsidRPr="003D2378">
        <w:rPr>
          <w:spacing w:val="5"/>
          <w:highlight w:val="red"/>
        </w:rPr>
        <w:t xml:space="preserve"> </w:t>
      </w:r>
      <w:r w:rsidRPr="003D2378">
        <w:rPr>
          <w:highlight w:val="red"/>
        </w:rPr>
        <w:t>from</w:t>
      </w:r>
      <w:r w:rsidRPr="003D2378">
        <w:rPr>
          <w:spacing w:val="3"/>
          <w:highlight w:val="red"/>
        </w:rPr>
        <w:t xml:space="preserve"> </w:t>
      </w:r>
      <w:r w:rsidRPr="003D2378">
        <w:rPr>
          <w:highlight w:val="red"/>
        </w:rPr>
        <w:t>Vocational</w:t>
      </w:r>
      <w:r w:rsidRPr="003D2378">
        <w:rPr>
          <w:spacing w:val="6"/>
          <w:highlight w:val="red"/>
        </w:rPr>
        <w:t xml:space="preserve"> </w:t>
      </w:r>
      <w:r w:rsidRPr="003D2378">
        <w:rPr>
          <w:spacing w:val="-1"/>
          <w:highlight w:val="red"/>
        </w:rPr>
        <w:t>Education</w:t>
      </w:r>
      <w:r w:rsidRPr="003D2378">
        <w:rPr>
          <w:spacing w:val="5"/>
          <w:highlight w:val="red"/>
        </w:rPr>
        <w:t xml:space="preserve"> </w:t>
      </w:r>
      <w:r w:rsidRPr="003D2378">
        <w:rPr>
          <w:highlight w:val="red"/>
        </w:rPr>
        <w:t>and</w:t>
      </w:r>
      <w:r w:rsidRPr="003D2378">
        <w:rPr>
          <w:spacing w:val="4"/>
          <w:highlight w:val="red"/>
        </w:rPr>
        <w:t xml:space="preserve"> </w:t>
      </w:r>
      <w:r w:rsidRPr="003D2378">
        <w:rPr>
          <w:spacing w:val="-1"/>
          <w:highlight w:val="red"/>
        </w:rPr>
        <w:t>Training</w:t>
      </w:r>
      <w:r w:rsidRPr="003D2378">
        <w:rPr>
          <w:spacing w:val="5"/>
          <w:highlight w:val="red"/>
        </w:rPr>
        <w:t xml:space="preserve"> </w:t>
      </w:r>
      <w:r w:rsidRPr="003D2378">
        <w:rPr>
          <w:highlight w:val="red"/>
        </w:rPr>
        <w:t>(VET).</w:t>
      </w:r>
      <w:r w:rsidRPr="003D2378">
        <w:rPr>
          <w:spacing w:val="53"/>
          <w:w w:val="99"/>
          <w:highlight w:val="red"/>
        </w:rPr>
        <w:t xml:space="preserve"> </w:t>
      </w:r>
      <w:r w:rsidRPr="003D2378">
        <w:rPr>
          <w:highlight w:val="red"/>
        </w:rPr>
        <w:t>Based</w:t>
      </w:r>
      <w:r w:rsidRPr="003D2378">
        <w:rPr>
          <w:spacing w:val="15"/>
          <w:highlight w:val="red"/>
        </w:rPr>
        <w:t xml:space="preserve"> </w:t>
      </w:r>
      <w:r w:rsidRPr="003D2378">
        <w:rPr>
          <w:highlight w:val="red"/>
        </w:rPr>
        <w:t>on</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EU</w:t>
      </w:r>
      <w:r w:rsidRPr="003D2378">
        <w:rPr>
          <w:spacing w:val="15"/>
          <w:highlight w:val="red"/>
        </w:rPr>
        <w:t xml:space="preserve"> </w:t>
      </w:r>
      <w:r w:rsidRPr="003D2378">
        <w:rPr>
          <w:highlight w:val="red"/>
        </w:rPr>
        <w:t>policy</w:t>
      </w:r>
      <w:r w:rsidRPr="003D2378">
        <w:rPr>
          <w:spacing w:val="15"/>
          <w:highlight w:val="red"/>
        </w:rPr>
        <w:t xml:space="preserve"> </w:t>
      </w:r>
      <w:r w:rsidRPr="003D2378">
        <w:rPr>
          <w:highlight w:val="red"/>
        </w:rPr>
        <w:t>context</w:t>
      </w:r>
      <w:r w:rsidRPr="003D2378">
        <w:rPr>
          <w:spacing w:val="14"/>
          <w:highlight w:val="red"/>
        </w:rPr>
        <w:t xml:space="preserve"> </w:t>
      </w:r>
      <w:r w:rsidRPr="003D2378">
        <w:rPr>
          <w:highlight w:val="red"/>
        </w:rPr>
        <w:t>as</w:t>
      </w:r>
      <w:r w:rsidRPr="003D2378">
        <w:rPr>
          <w:spacing w:val="14"/>
          <w:highlight w:val="red"/>
        </w:rPr>
        <w:t xml:space="preserve"> </w:t>
      </w:r>
      <w:r w:rsidRPr="003D2378">
        <w:rPr>
          <w:highlight w:val="red"/>
        </w:rPr>
        <w:t>specified</w:t>
      </w:r>
      <w:r w:rsidRPr="003D2378">
        <w:rPr>
          <w:spacing w:val="15"/>
          <w:highlight w:val="red"/>
        </w:rPr>
        <w:t xml:space="preserve"> </w:t>
      </w:r>
      <w:r w:rsidRPr="003D2378">
        <w:rPr>
          <w:highlight w:val="red"/>
        </w:rPr>
        <w:t>under</w:t>
      </w:r>
      <w:r w:rsidRPr="003D2378">
        <w:rPr>
          <w:spacing w:val="13"/>
          <w:highlight w:val="red"/>
        </w:rPr>
        <w:t xml:space="preserve"> </w:t>
      </w:r>
      <w:r w:rsidRPr="003D2378">
        <w:rPr>
          <w:highlight w:val="red"/>
        </w:rPr>
        <w:t>the</w:t>
      </w:r>
      <w:r w:rsidRPr="003D2378">
        <w:rPr>
          <w:spacing w:val="14"/>
          <w:highlight w:val="red"/>
        </w:rPr>
        <w:t xml:space="preserve"> </w:t>
      </w:r>
      <w:r w:rsidRPr="003D2378">
        <w:rPr>
          <w:highlight w:val="red"/>
        </w:rPr>
        <w:t>Copenhagen</w:t>
      </w:r>
      <w:r w:rsidRPr="003D2378">
        <w:rPr>
          <w:spacing w:val="15"/>
          <w:highlight w:val="red"/>
        </w:rPr>
        <w:t xml:space="preserve"> </w:t>
      </w:r>
      <w:r w:rsidRPr="003D2378">
        <w:rPr>
          <w:highlight w:val="red"/>
        </w:rPr>
        <w:t>process</w:t>
      </w:r>
      <w:r w:rsidRPr="003D2378">
        <w:rPr>
          <w:spacing w:val="14"/>
          <w:highlight w:val="red"/>
        </w:rPr>
        <w:t xml:space="preserve"> </w:t>
      </w:r>
      <w:r w:rsidRPr="003D2378">
        <w:rPr>
          <w:highlight w:val="red"/>
        </w:rPr>
        <w:t>and</w:t>
      </w:r>
      <w:r w:rsidRPr="003D2378">
        <w:rPr>
          <w:spacing w:val="16"/>
          <w:highlight w:val="red"/>
        </w:rPr>
        <w:t xml:space="preserve"> </w:t>
      </w:r>
      <w:r w:rsidRPr="003D2378">
        <w:rPr>
          <w:spacing w:val="-1"/>
          <w:highlight w:val="red"/>
        </w:rPr>
        <w:t>more</w:t>
      </w:r>
      <w:r w:rsidRPr="003D2378">
        <w:rPr>
          <w:spacing w:val="15"/>
          <w:highlight w:val="red"/>
        </w:rPr>
        <w:t xml:space="preserve"> </w:t>
      </w:r>
      <w:r w:rsidRPr="003D2378">
        <w:rPr>
          <w:highlight w:val="red"/>
        </w:rPr>
        <w:t>recently</w:t>
      </w:r>
      <w:r w:rsidRPr="003D2378">
        <w:rPr>
          <w:spacing w:val="16"/>
          <w:highlight w:val="red"/>
        </w:rPr>
        <w:t xml:space="preserve"> </w:t>
      </w:r>
      <w:r w:rsidRPr="003D2378">
        <w:rPr>
          <w:highlight w:val="red"/>
        </w:rPr>
        <w:t>under</w:t>
      </w:r>
      <w:r w:rsidRPr="003D2378">
        <w:rPr>
          <w:spacing w:val="24"/>
          <w:w w:val="99"/>
          <w:highlight w:val="red"/>
        </w:rPr>
        <w:t xml:space="preserve"> </w:t>
      </w:r>
      <w:r w:rsidRPr="003D2378">
        <w:rPr>
          <w:highlight w:val="red"/>
        </w:rPr>
        <w:t>the</w:t>
      </w:r>
      <w:r w:rsidRPr="003D2378">
        <w:rPr>
          <w:spacing w:val="10"/>
          <w:highlight w:val="red"/>
        </w:rPr>
        <w:t xml:space="preserve"> </w:t>
      </w:r>
      <w:r w:rsidRPr="003D2378">
        <w:rPr>
          <w:highlight w:val="red"/>
        </w:rPr>
        <w:t>Bruges</w:t>
      </w:r>
      <w:r w:rsidRPr="003D2378">
        <w:rPr>
          <w:spacing w:val="12"/>
          <w:highlight w:val="red"/>
        </w:rPr>
        <w:t xml:space="preserve"> </w:t>
      </w:r>
      <w:r w:rsidRPr="003D2378">
        <w:rPr>
          <w:spacing w:val="-1"/>
          <w:highlight w:val="red"/>
        </w:rPr>
        <w:t>Communique,</w:t>
      </w:r>
      <w:r w:rsidRPr="003D2378">
        <w:rPr>
          <w:spacing w:val="11"/>
          <w:highlight w:val="red"/>
        </w:rPr>
        <w:t xml:space="preserve"> </w:t>
      </w:r>
      <w:r w:rsidRPr="003D2378">
        <w:rPr>
          <w:highlight w:val="red"/>
        </w:rPr>
        <w:t>it</w:t>
      </w:r>
      <w:r w:rsidRPr="003D2378">
        <w:rPr>
          <w:spacing w:val="11"/>
          <w:highlight w:val="red"/>
        </w:rPr>
        <w:t xml:space="preserve"> </w:t>
      </w:r>
      <w:r w:rsidRPr="003D2378">
        <w:rPr>
          <w:highlight w:val="red"/>
        </w:rPr>
        <w:t>is</w:t>
      </w:r>
      <w:r w:rsidRPr="003D2378">
        <w:rPr>
          <w:spacing w:val="11"/>
          <w:highlight w:val="red"/>
        </w:rPr>
        <w:t xml:space="preserve"> </w:t>
      </w:r>
      <w:r w:rsidRPr="003D2378">
        <w:rPr>
          <w:highlight w:val="red"/>
        </w:rPr>
        <w:t>important</w:t>
      </w:r>
      <w:r w:rsidRPr="003D2378">
        <w:rPr>
          <w:spacing w:val="11"/>
          <w:highlight w:val="red"/>
        </w:rPr>
        <w:t xml:space="preserve"> </w:t>
      </w:r>
      <w:r w:rsidRPr="003D2378">
        <w:rPr>
          <w:highlight w:val="red"/>
        </w:rPr>
        <w:t>to</w:t>
      </w:r>
      <w:r w:rsidRPr="003D2378">
        <w:rPr>
          <w:spacing w:val="12"/>
          <w:highlight w:val="red"/>
        </w:rPr>
        <w:t xml:space="preserve"> </w:t>
      </w:r>
      <w:r w:rsidRPr="003D2378">
        <w:rPr>
          <w:spacing w:val="-1"/>
          <w:highlight w:val="red"/>
        </w:rPr>
        <w:t>monitor</w:t>
      </w:r>
      <w:r w:rsidRPr="003D2378">
        <w:rPr>
          <w:spacing w:val="11"/>
          <w:highlight w:val="red"/>
        </w:rPr>
        <w:t xml:space="preserve"> </w:t>
      </w:r>
      <w:r w:rsidRPr="003D2378">
        <w:rPr>
          <w:highlight w:val="red"/>
        </w:rPr>
        <w:t>participation</w:t>
      </w:r>
      <w:r w:rsidRPr="003D2378">
        <w:rPr>
          <w:spacing w:val="11"/>
          <w:highlight w:val="red"/>
        </w:rPr>
        <w:t xml:space="preserve"> </w:t>
      </w:r>
      <w:r w:rsidRPr="003D2378">
        <w:rPr>
          <w:highlight w:val="red"/>
        </w:rPr>
        <w:t>of</w:t>
      </w:r>
      <w:r w:rsidRPr="003D2378">
        <w:rPr>
          <w:spacing w:val="10"/>
          <w:highlight w:val="red"/>
        </w:rPr>
        <w:t xml:space="preserve"> </w:t>
      </w:r>
      <w:r w:rsidRPr="003D2378">
        <w:rPr>
          <w:highlight w:val="red"/>
        </w:rPr>
        <w:t>VET</w:t>
      </w:r>
      <w:r w:rsidRPr="003D2378">
        <w:rPr>
          <w:spacing w:val="11"/>
          <w:highlight w:val="red"/>
        </w:rPr>
        <w:t xml:space="preserve"> </w:t>
      </w:r>
      <w:r w:rsidRPr="003D2378">
        <w:rPr>
          <w:highlight w:val="red"/>
        </w:rPr>
        <w:t>graduates</w:t>
      </w:r>
      <w:r w:rsidRPr="003D2378">
        <w:rPr>
          <w:spacing w:val="11"/>
          <w:highlight w:val="red"/>
        </w:rPr>
        <w:t xml:space="preserve"> </w:t>
      </w:r>
      <w:r w:rsidRPr="003D2378">
        <w:rPr>
          <w:highlight w:val="red"/>
        </w:rPr>
        <w:t>in</w:t>
      </w:r>
      <w:r w:rsidRPr="003D2378">
        <w:rPr>
          <w:spacing w:val="11"/>
          <w:highlight w:val="red"/>
        </w:rPr>
        <w:t xml:space="preserve"> </w:t>
      </w:r>
      <w:r w:rsidRPr="003D2378">
        <w:rPr>
          <w:highlight w:val="red"/>
        </w:rPr>
        <w:t>further</w:t>
      </w:r>
      <w:r w:rsidRPr="003D2378">
        <w:rPr>
          <w:spacing w:val="32"/>
          <w:w w:val="99"/>
          <w:highlight w:val="red"/>
        </w:rPr>
        <w:t xml:space="preserve"> </w:t>
      </w:r>
      <w:r w:rsidRPr="003D2378">
        <w:rPr>
          <w:highlight w:val="red"/>
        </w:rPr>
        <w:t>education</w:t>
      </w:r>
      <w:r w:rsidRPr="003D2378">
        <w:rPr>
          <w:spacing w:val="3"/>
          <w:highlight w:val="red"/>
        </w:rPr>
        <w:t xml:space="preserve"> </w:t>
      </w:r>
      <w:r w:rsidRPr="003D2378">
        <w:rPr>
          <w:highlight w:val="red"/>
        </w:rPr>
        <w:t>and</w:t>
      </w:r>
      <w:r w:rsidRPr="003D2378">
        <w:rPr>
          <w:spacing w:val="4"/>
          <w:highlight w:val="red"/>
        </w:rPr>
        <w:t xml:space="preserve"> </w:t>
      </w:r>
      <w:r w:rsidRPr="003D2378">
        <w:rPr>
          <w:highlight w:val="red"/>
        </w:rPr>
        <w:t>training.</w:t>
      </w:r>
      <w:r w:rsidRPr="003D2378">
        <w:rPr>
          <w:spacing w:val="3"/>
          <w:highlight w:val="red"/>
        </w:rPr>
        <w:t xml:space="preserve"> </w:t>
      </w:r>
      <w:r w:rsidRPr="003D2378">
        <w:rPr>
          <w:highlight w:val="red"/>
        </w:rPr>
        <w:t>This</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ensure</w:t>
      </w:r>
      <w:r w:rsidRPr="003D2378">
        <w:rPr>
          <w:spacing w:val="3"/>
          <w:highlight w:val="red"/>
        </w:rPr>
        <w:t xml:space="preserve"> </w:t>
      </w:r>
      <w:r w:rsidRPr="003D2378">
        <w:rPr>
          <w:highlight w:val="red"/>
        </w:rPr>
        <w:t>that</w:t>
      </w:r>
      <w:r w:rsidRPr="003D2378">
        <w:rPr>
          <w:spacing w:val="4"/>
          <w:highlight w:val="red"/>
        </w:rPr>
        <w:t xml:space="preserve"> </w:t>
      </w:r>
      <w:r w:rsidRPr="003D2378">
        <w:rPr>
          <w:spacing w:val="-1"/>
          <w:highlight w:val="red"/>
        </w:rPr>
        <w:t>VET</w:t>
      </w:r>
      <w:r w:rsidRPr="003D2378">
        <w:rPr>
          <w:spacing w:val="4"/>
          <w:highlight w:val="red"/>
        </w:rPr>
        <w:t xml:space="preserve"> </w:t>
      </w:r>
      <w:r w:rsidRPr="003D2378">
        <w:rPr>
          <w:highlight w:val="red"/>
        </w:rPr>
        <w:t>does</w:t>
      </w:r>
      <w:r w:rsidRPr="003D2378">
        <w:rPr>
          <w:spacing w:val="5"/>
          <w:highlight w:val="red"/>
        </w:rPr>
        <w:t xml:space="preserve"> </w:t>
      </w:r>
      <w:r w:rsidRPr="003D2378">
        <w:rPr>
          <w:highlight w:val="red"/>
        </w:rPr>
        <w:t>not</w:t>
      </w:r>
      <w:r w:rsidRPr="003D2378">
        <w:rPr>
          <w:spacing w:val="4"/>
          <w:highlight w:val="red"/>
        </w:rPr>
        <w:t xml:space="preserve"> </w:t>
      </w:r>
      <w:r w:rsidRPr="003D2378">
        <w:rPr>
          <w:highlight w:val="red"/>
        </w:rPr>
        <w:t>constitute</w:t>
      </w:r>
      <w:r w:rsidRPr="003D2378">
        <w:rPr>
          <w:spacing w:val="3"/>
          <w:highlight w:val="red"/>
        </w:rPr>
        <w:t xml:space="preserve"> </w:t>
      </w:r>
      <w:r w:rsidRPr="003D2378">
        <w:rPr>
          <w:highlight w:val="red"/>
        </w:rPr>
        <w:t>a</w:t>
      </w:r>
      <w:r w:rsidRPr="003D2378">
        <w:rPr>
          <w:spacing w:val="4"/>
          <w:highlight w:val="red"/>
        </w:rPr>
        <w:t xml:space="preserve"> </w:t>
      </w:r>
      <w:r w:rsidRPr="003D2378">
        <w:rPr>
          <w:highlight w:val="red"/>
        </w:rPr>
        <w:t>dead</w:t>
      </w:r>
      <w:r w:rsidRPr="003D2378">
        <w:rPr>
          <w:spacing w:val="4"/>
          <w:highlight w:val="red"/>
        </w:rPr>
        <w:t xml:space="preserve"> </w:t>
      </w:r>
      <w:r w:rsidRPr="003D2378">
        <w:rPr>
          <w:highlight w:val="red"/>
        </w:rPr>
        <w:t>end</w:t>
      </w:r>
      <w:r w:rsidRPr="003D2378">
        <w:rPr>
          <w:spacing w:val="4"/>
          <w:highlight w:val="red"/>
        </w:rPr>
        <w:t xml:space="preserve"> </w:t>
      </w:r>
      <w:r w:rsidRPr="003D2378">
        <w:rPr>
          <w:highlight w:val="red"/>
        </w:rPr>
        <w:t>in</w:t>
      </w:r>
      <w:r w:rsidRPr="003D2378">
        <w:rPr>
          <w:spacing w:val="4"/>
          <w:highlight w:val="red"/>
        </w:rPr>
        <w:t xml:space="preserve"> </w:t>
      </w:r>
      <w:r w:rsidRPr="003D2378">
        <w:rPr>
          <w:highlight w:val="red"/>
        </w:rPr>
        <w:t>learning</w:t>
      </w:r>
      <w:r w:rsidRPr="003D2378">
        <w:rPr>
          <w:spacing w:val="3"/>
          <w:highlight w:val="red"/>
        </w:rPr>
        <w:t xml:space="preserve"> </w:t>
      </w:r>
      <w:r w:rsidRPr="003D2378">
        <w:rPr>
          <w:highlight w:val="red"/>
        </w:rPr>
        <w:t>pathways</w:t>
      </w:r>
      <w:r w:rsidRPr="003D2378">
        <w:rPr>
          <w:spacing w:val="23"/>
          <w:w w:val="99"/>
          <w:highlight w:val="red"/>
        </w:rPr>
        <w:t xml:space="preserve"> </w:t>
      </w:r>
      <w:r w:rsidRPr="003D2378">
        <w:rPr>
          <w:highlight w:val="red"/>
        </w:rPr>
        <w:t>and</w:t>
      </w:r>
      <w:r w:rsidRPr="003D2378">
        <w:rPr>
          <w:spacing w:val="29"/>
          <w:highlight w:val="red"/>
        </w:rPr>
        <w:t xml:space="preserve"> </w:t>
      </w:r>
      <w:r w:rsidRPr="003D2378">
        <w:rPr>
          <w:highlight w:val="red"/>
        </w:rPr>
        <w:t>that</w:t>
      </w:r>
      <w:r w:rsidRPr="003D2378">
        <w:rPr>
          <w:spacing w:val="30"/>
          <w:highlight w:val="red"/>
        </w:rPr>
        <w:t xml:space="preserve"> </w:t>
      </w:r>
      <w:r w:rsidRPr="003D2378">
        <w:rPr>
          <w:spacing w:val="-1"/>
          <w:highlight w:val="red"/>
        </w:rPr>
        <w:t>VET</w:t>
      </w:r>
      <w:r w:rsidRPr="003D2378">
        <w:rPr>
          <w:spacing w:val="30"/>
          <w:highlight w:val="red"/>
        </w:rPr>
        <w:t xml:space="preserve"> </w:t>
      </w:r>
      <w:r w:rsidRPr="003D2378">
        <w:rPr>
          <w:highlight w:val="red"/>
        </w:rPr>
        <w:t>graduates</w:t>
      </w:r>
      <w:r w:rsidRPr="003D2378">
        <w:rPr>
          <w:spacing w:val="30"/>
          <w:highlight w:val="red"/>
        </w:rPr>
        <w:t xml:space="preserve"> </w:t>
      </w:r>
      <w:r w:rsidRPr="003D2378">
        <w:rPr>
          <w:highlight w:val="red"/>
        </w:rPr>
        <w:t>are</w:t>
      </w:r>
      <w:r w:rsidRPr="003D2378">
        <w:rPr>
          <w:spacing w:val="30"/>
          <w:highlight w:val="red"/>
        </w:rPr>
        <w:t xml:space="preserve"> </w:t>
      </w:r>
      <w:r w:rsidRPr="003D2378">
        <w:rPr>
          <w:highlight w:val="red"/>
        </w:rPr>
        <w:t>trained</w:t>
      </w:r>
      <w:r w:rsidRPr="003D2378">
        <w:rPr>
          <w:spacing w:val="30"/>
          <w:highlight w:val="red"/>
        </w:rPr>
        <w:t xml:space="preserve"> </w:t>
      </w:r>
      <w:r w:rsidRPr="003D2378">
        <w:rPr>
          <w:highlight w:val="red"/>
        </w:rPr>
        <w:t>to</w:t>
      </w:r>
      <w:r w:rsidRPr="003D2378">
        <w:rPr>
          <w:spacing w:val="30"/>
          <w:highlight w:val="red"/>
        </w:rPr>
        <w:t xml:space="preserve"> </w:t>
      </w:r>
      <w:r w:rsidRPr="003D2378">
        <w:rPr>
          <w:highlight w:val="red"/>
        </w:rPr>
        <w:t>keep</w:t>
      </w:r>
      <w:r w:rsidRPr="003D2378">
        <w:rPr>
          <w:spacing w:val="30"/>
          <w:highlight w:val="red"/>
        </w:rPr>
        <w:t xml:space="preserve"> </w:t>
      </w:r>
      <w:r w:rsidRPr="003D2378">
        <w:rPr>
          <w:highlight w:val="red"/>
        </w:rPr>
        <w:t>up</w:t>
      </w:r>
      <w:r w:rsidRPr="003D2378">
        <w:rPr>
          <w:spacing w:val="29"/>
          <w:highlight w:val="red"/>
        </w:rPr>
        <w:t xml:space="preserve"> </w:t>
      </w:r>
      <w:r w:rsidRPr="003D2378">
        <w:rPr>
          <w:spacing w:val="-1"/>
          <w:highlight w:val="red"/>
        </w:rPr>
        <w:t>with</w:t>
      </w:r>
      <w:r w:rsidRPr="003D2378">
        <w:rPr>
          <w:spacing w:val="31"/>
          <w:highlight w:val="red"/>
        </w:rPr>
        <w:t xml:space="preserve"> </w:t>
      </w:r>
      <w:r w:rsidRPr="003D2378">
        <w:rPr>
          <w:spacing w:val="-1"/>
          <w:highlight w:val="red"/>
        </w:rPr>
        <w:t>technological</w:t>
      </w:r>
      <w:r w:rsidRPr="003D2378">
        <w:rPr>
          <w:spacing w:val="30"/>
          <w:highlight w:val="red"/>
        </w:rPr>
        <w:t xml:space="preserve"> </w:t>
      </w:r>
      <w:r w:rsidRPr="003D2378">
        <w:rPr>
          <w:highlight w:val="red"/>
        </w:rPr>
        <w:t>and</w:t>
      </w:r>
      <w:r w:rsidRPr="003D2378">
        <w:rPr>
          <w:spacing w:val="30"/>
          <w:highlight w:val="red"/>
        </w:rPr>
        <w:t xml:space="preserve"> </w:t>
      </w:r>
      <w:r w:rsidRPr="003D2378">
        <w:rPr>
          <w:spacing w:val="-1"/>
          <w:highlight w:val="red"/>
        </w:rPr>
        <w:t>organisational</w:t>
      </w:r>
      <w:r w:rsidRPr="003D2378">
        <w:rPr>
          <w:spacing w:val="31"/>
          <w:highlight w:val="red"/>
        </w:rPr>
        <w:t xml:space="preserve"> </w:t>
      </w:r>
      <w:r w:rsidRPr="003D2378">
        <w:rPr>
          <w:spacing w:val="-1"/>
          <w:highlight w:val="red"/>
        </w:rPr>
        <w:t>innovation</w:t>
      </w:r>
      <w:r w:rsidRPr="003D2378">
        <w:rPr>
          <w:spacing w:val="30"/>
          <w:highlight w:val="red"/>
        </w:rPr>
        <w:t xml:space="preserve"> </w:t>
      </w:r>
      <w:r w:rsidRPr="003D2378">
        <w:rPr>
          <w:highlight w:val="red"/>
        </w:rPr>
        <w:t>as</w:t>
      </w:r>
      <w:r w:rsidRPr="003D2378">
        <w:rPr>
          <w:spacing w:val="73"/>
          <w:w w:val="99"/>
          <w:highlight w:val="red"/>
        </w:rPr>
        <w:t xml:space="preserve"> </w:t>
      </w:r>
      <w:r w:rsidRPr="003D2378">
        <w:rPr>
          <w:highlight w:val="red"/>
        </w:rPr>
        <w:t>well</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 xml:space="preserve">with </w:t>
      </w:r>
      <w:r w:rsidRPr="003D2378">
        <w:rPr>
          <w:spacing w:val="-1"/>
          <w:highlight w:val="red"/>
        </w:rPr>
        <w:t xml:space="preserve">more </w:t>
      </w:r>
      <w:r w:rsidRPr="003D2378">
        <w:rPr>
          <w:highlight w:val="red"/>
        </w:rPr>
        <w:t>general</w:t>
      </w:r>
      <w:r w:rsidRPr="003D2378">
        <w:rPr>
          <w:spacing w:val="-1"/>
          <w:highlight w:val="red"/>
        </w:rPr>
        <w:t xml:space="preserve"> </w:t>
      </w:r>
      <w:r w:rsidRPr="003D2378">
        <w:rPr>
          <w:highlight w:val="red"/>
        </w:rPr>
        <w:t>labour</w:t>
      </w:r>
      <w:r w:rsidRPr="003D2378">
        <w:rPr>
          <w:spacing w:val="-1"/>
          <w:highlight w:val="red"/>
        </w:rPr>
        <w:t xml:space="preserve"> market </w:t>
      </w:r>
      <w:r w:rsidRPr="003D2378">
        <w:rPr>
          <w:highlight w:val="red"/>
        </w:rPr>
        <w:t>changes</w:t>
      </w:r>
      <w:r w:rsidRPr="003D2378">
        <w:rPr>
          <w:spacing w:val="-1"/>
          <w:highlight w:val="red"/>
        </w:rPr>
        <w:t xml:space="preserve"> </w:t>
      </w:r>
      <w:r w:rsidRPr="003D2378">
        <w:rPr>
          <w:highlight w:val="red"/>
        </w:rPr>
        <w:t>and</w:t>
      </w:r>
      <w:r w:rsidRPr="003D2378">
        <w:rPr>
          <w:spacing w:val="-1"/>
          <w:highlight w:val="red"/>
        </w:rPr>
        <w:t xml:space="preserve"> developments.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9"/>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12"/>
        </w:numPr>
        <w:tabs>
          <w:tab w:val="left" w:pos="478"/>
        </w:tabs>
        <w:spacing w:before="186"/>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112"/>
        </w:numPr>
        <w:tabs>
          <w:tab w:val="left" w:pos="478"/>
        </w:tabs>
        <w:spacing w:before="102" w:line="254" w:lineRule="exact"/>
        <w:ind w:right="114"/>
        <w:jc w:val="both"/>
        <w:rPr>
          <w:highlight w:val="red"/>
        </w:rPr>
      </w:pPr>
      <w:r w:rsidRPr="003D2378">
        <w:rPr>
          <w:highlight w:val="red"/>
        </w:rPr>
        <w:t>The</w:t>
      </w:r>
      <w:r w:rsidRPr="003D2378">
        <w:rPr>
          <w:spacing w:val="14"/>
          <w:highlight w:val="red"/>
        </w:rPr>
        <w:t xml:space="preserve"> </w:t>
      </w:r>
      <w:r w:rsidRPr="003D2378">
        <w:rPr>
          <w:highlight w:val="red"/>
        </w:rPr>
        <w:t>collection</w:t>
      </w:r>
      <w:r w:rsidRPr="003D2378">
        <w:rPr>
          <w:spacing w:val="14"/>
          <w:highlight w:val="red"/>
        </w:rPr>
        <w:t xml:space="preserve"> </w:t>
      </w:r>
      <w:r w:rsidRPr="003D2378">
        <w:rPr>
          <w:highlight w:val="red"/>
        </w:rPr>
        <w:t>of</w:t>
      </w:r>
      <w:r w:rsidRPr="003D2378">
        <w:rPr>
          <w:spacing w:val="13"/>
          <w:highlight w:val="red"/>
        </w:rPr>
        <w:t xml:space="preserve"> </w:t>
      </w:r>
      <w:r w:rsidRPr="003D2378">
        <w:rPr>
          <w:spacing w:val="-1"/>
          <w:highlight w:val="red"/>
        </w:rPr>
        <w:t>information</w:t>
      </w:r>
      <w:r w:rsidRPr="003D2378">
        <w:rPr>
          <w:spacing w:val="14"/>
          <w:highlight w:val="red"/>
        </w:rPr>
        <w:t xml:space="preserve"> </w:t>
      </w:r>
      <w:r w:rsidRPr="003D2378">
        <w:rPr>
          <w:spacing w:val="-1"/>
          <w:highlight w:val="red"/>
        </w:rPr>
        <w:t>on</w:t>
      </w:r>
      <w:r w:rsidRPr="003D2378">
        <w:rPr>
          <w:spacing w:val="15"/>
          <w:highlight w:val="red"/>
        </w:rPr>
        <w:t xml:space="preserve"> </w:t>
      </w:r>
      <w:r w:rsidRPr="003D2378">
        <w:rPr>
          <w:spacing w:val="-1"/>
          <w:highlight w:val="red"/>
        </w:rPr>
        <w:t>educational</w:t>
      </w:r>
      <w:r w:rsidRPr="003D2378">
        <w:rPr>
          <w:spacing w:val="14"/>
          <w:highlight w:val="red"/>
        </w:rPr>
        <w:t xml:space="preserve"> </w:t>
      </w:r>
      <w:r w:rsidRPr="003D2378">
        <w:rPr>
          <w:spacing w:val="-1"/>
          <w:highlight w:val="red"/>
        </w:rPr>
        <w:t>attainment</w:t>
      </w:r>
      <w:r w:rsidRPr="003D2378">
        <w:rPr>
          <w:spacing w:val="15"/>
          <w:highlight w:val="red"/>
        </w:rPr>
        <w:t xml:space="preserve"> </w:t>
      </w:r>
      <w:r w:rsidRPr="003D2378">
        <w:rPr>
          <w:spacing w:val="-1"/>
          <w:highlight w:val="red"/>
        </w:rPr>
        <w:t>through</w:t>
      </w:r>
      <w:r w:rsidRPr="003D2378">
        <w:rPr>
          <w:spacing w:val="13"/>
          <w:highlight w:val="red"/>
        </w:rPr>
        <w:t xml:space="preserve"> </w:t>
      </w:r>
      <w:r w:rsidRPr="003D2378">
        <w:rPr>
          <w:highlight w:val="red"/>
        </w:rPr>
        <w:t>the</w:t>
      </w:r>
      <w:r w:rsidRPr="003D2378">
        <w:rPr>
          <w:spacing w:val="15"/>
          <w:highlight w:val="red"/>
        </w:rPr>
        <w:t xml:space="preserve"> </w:t>
      </w:r>
      <w:r w:rsidRPr="003D2378">
        <w:rPr>
          <w:spacing w:val="-1"/>
          <w:highlight w:val="red"/>
        </w:rPr>
        <w:t>diploma</w:t>
      </w:r>
      <w:r w:rsidRPr="003D2378">
        <w:rPr>
          <w:spacing w:val="15"/>
          <w:highlight w:val="red"/>
        </w:rPr>
        <w:t xml:space="preserve"> </w:t>
      </w:r>
      <w:r w:rsidRPr="003D2378">
        <w:rPr>
          <w:highlight w:val="red"/>
        </w:rPr>
        <w:t>approach</w:t>
      </w:r>
      <w:r w:rsidRPr="003D2378">
        <w:rPr>
          <w:spacing w:val="14"/>
          <w:highlight w:val="red"/>
        </w:rPr>
        <w:t xml:space="preserve"> </w:t>
      </w:r>
      <w:r w:rsidRPr="003D2378">
        <w:rPr>
          <w:highlight w:val="red"/>
        </w:rPr>
        <w:t>(as</w:t>
      </w:r>
      <w:r w:rsidRPr="003D2378">
        <w:rPr>
          <w:spacing w:val="79"/>
          <w:w w:val="99"/>
          <w:highlight w:val="red"/>
        </w:rPr>
        <w:t xml:space="preserve"> </w:t>
      </w:r>
      <w:r w:rsidRPr="003D2378">
        <w:rPr>
          <w:highlight w:val="red"/>
        </w:rPr>
        <w:t>recommended</w:t>
      </w:r>
      <w:r w:rsidRPr="003D2378">
        <w:rPr>
          <w:spacing w:val="17"/>
          <w:highlight w:val="red"/>
        </w:rPr>
        <w:t xml:space="preserve"> </w:t>
      </w:r>
      <w:r w:rsidRPr="003D2378">
        <w:rPr>
          <w:highlight w:val="red"/>
        </w:rPr>
        <w:t>in</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LFS)</w:t>
      </w:r>
      <w:r w:rsidRPr="003D2378">
        <w:rPr>
          <w:spacing w:val="18"/>
          <w:highlight w:val="red"/>
        </w:rPr>
        <w:t xml:space="preserve"> </w:t>
      </w:r>
      <w:r w:rsidRPr="003D2378">
        <w:rPr>
          <w:highlight w:val="red"/>
        </w:rPr>
        <w:t>is</w:t>
      </w:r>
      <w:r w:rsidRPr="003D2378">
        <w:rPr>
          <w:spacing w:val="18"/>
          <w:highlight w:val="red"/>
        </w:rPr>
        <w:t xml:space="preserve"> </w:t>
      </w:r>
      <w:r w:rsidRPr="003D2378">
        <w:rPr>
          <w:highlight w:val="red"/>
        </w:rPr>
        <w:t>a</w:t>
      </w:r>
      <w:r w:rsidRPr="003D2378">
        <w:rPr>
          <w:spacing w:val="18"/>
          <w:highlight w:val="red"/>
        </w:rPr>
        <w:t xml:space="preserve"> </w:t>
      </w:r>
      <w:r w:rsidRPr="003D2378">
        <w:rPr>
          <w:highlight w:val="red"/>
        </w:rPr>
        <w:t>good</w:t>
      </w:r>
      <w:r w:rsidRPr="003D2378">
        <w:rPr>
          <w:spacing w:val="18"/>
          <w:highlight w:val="red"/>
        </w:rPr>
        <w:t xml:space="preserve"> </w:t>
      </w:r>
      <w:r w:rsidRPr="003D2378">
        <w:rPr>
          <w:highlight w:val="red"/>
        </w:rPr>
        <w:t>practice.</w:t>
      </w:r>
      <w:r w:rsidRPr="003D2378">
        <w:rPr>
          <w:spacing w:val="18"/>
          <w:highlight w:val="red"/>
        </w:rPr>
        <w:t xml:space="preserve"> </w:t>
      </w:r>
      <w:r w:rsidRPr="003D2378">
        <w:rPr>
          <w:highlight w:val="red"/>
        </w:rPr>
        <w:t>Such</w:t>
      </w:r>
      <w:r w:rsidRPr="003D2378">
        <w:rPr>
          <w:spacing w:val="19"/>
          <w:highlight w:val="red"/>
        </w:rPr>
        <w:t xml:space="preserve"> </w:t>
      </w:r>
      <w:r w:rsidRPr="003D2378">
        <w:rPr>
          <w:highlight w:val="red"/>
        </w:rPr>
        <w:t>approach</w:t>
      </w:r>
      <w:r w:rsidRPr="003D2378">
        <w:rPr>
          <w:spacing w:val="19"/>
          <w:highlight w:val="red"/>
        </w:rPr>
        <w:t xml:space="preserve"> </w:t>
      </w:r>
      <w:r w:rsidRPr="003D2378">
        <w:rPr>
          <w:spacing w:val="-1"/>
          <w:highlight w:val="red"/>
        </w:rPr>
        <w:t>may</w:t>
      </w:r>
      <w:r w:rsidRPr="003D2378">
        <w:rPr>
          <w:spacing w:val="19"/>
          <w:highlight w:val="red"/>
        </w:rPr>
        <w:t xml:space="preserve"> </w:t>
      </w:r>
      <w:r w:rsidRPr="003D2378">
        <w:rPr>
          <w:spacing w:val="-1"/>
          <w:highlight w:val="red"/>
        </w:rPr>
        <w:t>provide</w:t>
      </w:r>
      <w:r w:rsidRPr="003D2378">
        <w:rPr>
          <w:spacing w:val="18"/>
          <w:highlight w:val="red"/>
        </w:rPr>
        <w:t xml:space="preserve"> </w:t>
      </w:r>
      <w:r w:rsidRPr="003D2378">
        <w:rPr>
          <w:highlight w:val="red"/>
        </w:rPr>
        <w:t>useful</w:t>
      </w:r>
      <w:r w:rsidRPr="003D2378">
        <w:rPr>
          <w:spacing w:val="18"/>
          <w:highlight w:val="red"/>
        </w:rPr>
        <w:t xml:space="preserve"> </w:t>
      </w:r>
      <w:r w:rsidRPr="003D2378">
        <w:rPr>
          <w:spacing w:val="-1"/>
          <w:highlight w:val="red"/>
        </w:rPr>
        <w:t>information</w:t>
      </w:r>
      <w:r w:rsidRPr="003D2378">
        <w:rPr>
          <w:spacing w:val="18"/>
          <w:highlight w:val="red"/>
        </w:rPr>
        <w:t xml:space="preserve"> </w:t>
      </w:r>
      <w:r w:rsidRPr="003D2378">
        <w:rPr>
          <w:highlight w:val="red"/>
        </w:rPr>
        <w:t>on</w:t>
      </w:r>
      <w:r w:rsidRPr="003D2378">
        <w:rPr>
          <w:spacing w:val="35"/>
          <w:w w:val="99"/>
          <w:highlight w:val="red"/>
        </w:rPr>
        <w:t xml:space="preserve"> </w:t>
      </w:r>
      <w:r w:rsidRPr="003D2378">
        <w:rPr>
          <w:highlight w:val="red"/>
        </w:rPr>
        <w:t>level</w:t>
      </w:r>
      <w:r w:rsidRPr="003D2378">
        <w:rPr>
          <w:spacing w:val="28"/>
          <w:highlight w:val="red"/>
        </w:rPr>
        <w:t xml:space="preserve"> </w:t>
      </w:r>
      <w:r w:rsidRPr="003D2378">
        <w:rPr>
          <w:highlight w:val="red"/>
        </w:rPr>
        <w:t>and</w:t>
      </w:r>
      <w:r w:rsidRPr="003D2378">
        <w:rPr>
          <w:spacing w:val="28"/>
          <w:highlight w:val="red"/>
        </w:rPr>
        <w:t xml:space="preserve"> </w:t>
      </w:r>
      <w:r w:rsidRPr="003D2378">
        <w:rPr>
          <w:highlight w:val="red"/>
        </w:rPr>
        <w:t>orientation</w:t>
      </w:r>
      <w:r w:rsidRPr="003D2378">
        <w:rPr>
          <w:spacing w:val="28"/>
          <w:highlight w:val="red"/>
        </w:rPr>
        <w:t xml:space="preserve"> </w:t>
      </w:r>
      <w:r w:rsidRPr="003D2378">
        <w:rPr>
          <w:highlight w:val="red"/>
        </w:rPr>
        <w:t>of</w:t>
      </w:r>
      <w:r w:rsidRPr="003D2378">
        <w:rPr>
          <w:spacing w:val="28"/>
          <w:highlight w:val="red"/>
        </w:rPr>
        <w:t xml:space="preserve"> </w:t>
      </w:r>
      <w:r w:rsidRPr="003D2378">
        <w:rPr>
          <w:highlight w:val="red"/>
        </w:rPr>
        <w:t>education</w:t>
      </w:r>
      <w:r w:rsidRPr="003D2378">
        <w:rPr>
          <w:spacing w:val="27"/>
          <w:highlight w:val="red"/>
        </w:rPr>
        <w:t xml:space="preserve"> </w:t>
      </w:r>
      <w:r w:rsidRPr="003D2378">
        <w:rPr>
          <w:highlight w:val="red"/>
        </w:rPr>
        <w:t>as</w:t>
      </w:r>
      <w:r w:rsidRPr="003D2378">
        <w:rPr>
          <w:spacing w:val="29"/>
          <w:highlight w:val="red"/>
        </w:rPr>
        <w:t xml:space="preserve"> </w:t>
      </w:r>
      <w:r w:rsidRPr="003D2378">
        <w:rPr>
          <w:highlight w:val="red"/>
        </w:rPr>
        <w:t>well,</w:t>
      </w:r>
      <w:r w:rsidRPr="003D2378">
        <w:rPr>
          <w:spacing w:val="28"/>
          <w:highlight w:val="red"/>
        </w:rPr>
        <w:t xml:space="preserve"> </w:t>
      </w:r>
      <w:r w:rsidRPr="003D2378">
        <w:rPr>
          <w:highlight w:val="red"/>
        </w:rPr>
        <w:t>on</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basis</w:t>
      </w:r>
      <w:r w:rsidRPr="003D2378">
        <w:rPr>
          <w:spacing w:val="29"/>
          <w:highlight w:val="red"/>
        </w:rPr>
        <w:t xml:space="preserve"> </w:t>
      </w:r>
      <w:r w:rsidRPr="003D2378">
        <w:rPr>
          <w:highlight w:val="red"/>
        </w:rPr>
        <w:t>for</w:t>
      </w:r>
      <w:r w:rsidRPr="003D2378">
        <w:rPr>
          <w:spacing w:val="28"/>
          <w:highlight w:val="red"/>
        </w:rPr>
        <w:t xml:space="preserve"> </w:t>
      </w:r>
      <w:r w:rsidRPr="003D2378">
        <w:rPr>
          <w:highlight w:val="red"/>
        </w:rPr>
        <w:t>instance</w:t>
      </w:r>
      <w:r w:rsidRPr="003D2378">
        <w:rPr>
          <w:spacing w:val="27"/>
          <w:highlight w:val="red"/>
        </w:rPr>
        <w:t xml:space="preserve"> </w:t>
      </w:r>
      <w:r w:rsidRPr="003D2378">
        <w:rPr>
          <w:highlight w:val="red"/>
        </w:rPr>
        <w:t>of</w:t>
      </w:r>
      <w:r w:rsidRPr="003D2378">
        <w:rPr>
          <w:spacing w:val="28"/>
          <w:highlight w:val="red"/>
        </w:rPr>
        <w:t xml:space="preserve"> </w:t>
      </w:r>
      <w:r w:rsidRPr="003D2378">
        <w:rPr>
          <w:highlight w:val="red"/>
        </w:rPr>
        <w:t>available</w:t>
      </w:r>
      <w:r w:rsidRPr="003D2378">
        <w:rPr>
          <w:spacing w:val="28"/>
          <w:highlight w:val="red"/>
        </w:rPr>
        <w:t xml:space="preserve"> </w:t>
      </w:r>
      <w:r w:rsidRPr="003D2378">
        <w:rPr>
          <w:highlight w:val="red"/>
        </w:rPr>
        <w:t>lists</w:t>
      </w:r>
      <w:r w:rsidRPr="003D2378">
        <w:rPr>
          <w:spacing w:val="27"/>
          <w:highlight w:val="red"/>
        </w:rPr>
        <w:t xml:space="preserve"> </w:t>
      </w:r>
      <w:r w:rsidRPr="003D2378">
        <w:rPr>
          <w:highlight w:val="red"/>
        </w:rPr>
        <w:t>of</w:t>
      </w:r>
      <w:r w:rsidRPr="003D2378">
        <w:rPr>
          <w:spacing w:val="29"/>
          <w:highlight w:val="red"/>
        </w:rPr>
        <w:t xml:space="preserve"> </w:t>
      </w:r>
      <w:r w:rsidRPr="003D2378">
        <w:rPr>
          <w:highlight w:val="red"/>
        </w:rPr>
        <w:t>formal</w:t>
      </w:r>
      <w:r w:rsidRPr="003D2378">
        <w:rPr>
          <w:spacing w:val="21"/>
          <w:w w:val="99"/>
          <w:highlight w:val="red"/>
        </w:rPr>
        <w:t xml:space="preserve"> </w:t>
      </w:r>
      <w:r w:rsidRPr="003D2378">
        <w:rPr>
          <w:highlight w:val="red"/>
        </w:rPr>
        <w:t>qualifications.</w:t>
      </w:r>
    </w:p>
    <w:p w:rsidR="00A7027F" w:rsidRPr="003D2378" w:rsidRDefault="006F44CB">
      <w:pPr>
        <w:pStyle w:val="a3"/>
        <w:numPr>
          <w:ilvl w:val="1"/>
          <w:numId w:val="112"/>
        </w:numPr>
        <w:tabs>
          <w:tab w:val="left" w:pos="838"/>
        </w:tabs>
        <w:spacing w:before="117"/>
        <w:ind w:right="113" w:firstLine="0"/>
        <w:jc w:val="both"/>
        <w:rPr>
          <w:highlight w:val="red"/>
        </w:rPr>
      </w:pPr>
      <w:r w:rsidRPr="003D2378">
        <w:rPr>
          <w:highlight w:val="red"/>
        </w:rPr>
        <w:t>In</w:t>
      </w:r>
      <w:r w:rsidRPr="003D2378">
        <w:rPr>
          <w:spacing w:val="40"/>
          <w:highlight w:val="red"/>
        </w:rPr>
        <w:t xml:space="preserve"> </w:t>
      </w:r>
      <w:r w:rsidRPr="003D2378">
        <w:rPr>
          <w:highlight w:val="red"/>
        </w:rPr>
        <w:t>case</w:t>
      </w:r>
      <w:r w:rsidRPr="003D2378">
        <w:rPr>
          <w:spacing w:val="40"/>
          <w:highlight w:val="red"/>
        </w:rPr>
        <w:t xml:space="preserve"> </w:t>
      </w:r>
      <w:r w:rsidRPr="003D2378">
        <w:rPr>
          <w:highlight w:val="red"/>
        </w:rPr>
        <w:t>there</w:t>
      </w:r>
      <w:r w:rsidRPr="003D2378">
        <w:rPr>
          <w:spacing w:val="40"/>
          <w:highlight w:val="red"/>
        </w:rPr>
        <w:t xml:space="preserve"> </w:t>
      </w:r>
      <w:r w:rsidRPr="003D2378">
        <w:rPr>
          <w:highlight w:val="red"/>
        </w:rPr>
        <w:t>is</w:t>
      </w:r>
      <w:r w:rsidRPr="003D2378">
        <w:rPr>
          <w:spacing w:val="41"/>
          <w:highlight w:val="red"/>
        </w:rPr>
        <w:t xml:space="preserve"> </w:t>
      </w:r>
      <w:r w:rsidRPr="003D2378">
        <w:rPr>
          <w:highlight w:val="red"/>
        </w:rPr>
        <w:t>a</w:t>
      </w:r>
      <w:r w:rsidRPr="003D2378">
        <w:rPr>
          <w:spacing w:val="40"/>
          <w:highlight w:val="red"/>
        </w:rPr>
        <w:t xml:space="preserve"> </w:t>
      </w:r>
      <w:r w:rsidRPr="003D2378">
        <w:rPr>
          <w:highlight w:val="red"/>
        </w:rPr>
        <w:t>unique</w:t>
      </w:r>
      <w:r w:rsidRPr="003D2378">
        <w:rPr>
          <w:spacing w:val="40"/>
          <w:highlight w:val="red"/>
        </w:rPr>
        <w:t xml:space="preserve"> </w:t>
      </w:r>
      <w:r w:rsidRPr="003D2378">
        <w:rPr>
          <w:highlight w:val="red"/>
        </w:rPr>
        <w:t>and</w:t>
      </w:r>
      <w:r w:rsidRPr="003D2378">
        <w:rPr>
          <w:spacing w:val="40"/>
          <w:highlight w:val="red"/>
        </w:rPr>
        <w:t xml:space="preserve"> </w:t>
      </w:r>
      <w:r w:rsidRPr="003D2378">
        <w:rPr>
          <w:highlight w:val="red"/>
        </w:rPr>
        <w:t>direct</w:t>
      </w:r>
      <w:r w:rsidRPr="003D2378">
        <w:rPr>
          <w:spacing w:val="40"/>
          <w:highlight w:val="red"/>
        </w:rPr>
        <w:t xml:space="preserve"> </w:t>
      </w:r>
      <w:r w:rsidRPr="003D2378">
        <w:rPr>
          <w:highlight w:val="red"/>
        </w:rPr>
        <w:t>question</w:t>
      </w:r>
      <w:r w:rsidRPr="003D2378">
        <w:rPr>
          <w:spacing w:val="39"/>
          <w:highlight w:val="red"/>
        </w:rPr>
        <w:t xml:space="preserve"> </w:t>
      </w:r>
      <w:r w:rsidRPr="003D2378">
        <w:rPr>
          <w:highlight w:val="red"/>
        </w:rPr>
        <w:t>for</w:t>
      </w:r>
      <w:r w:rsidRPr="003D2378">
        <w:rPr>
          <w:spacing w:val="40"/>
          <w:highlight w:val="red"/>
        </w:rPr>
        <w:t xml:space="preserve"> </w:t>
      </w:r>
      <w:r w:rsidRPr="003D2378">
        <w:rPr>
          <w:highlight w:val="red"/>
        </w:rPr>
        <w:t>collecting</w:t>
      </w:r>
      <w:r w:rsidRPr="003D2378">
        <w:rPr>
          <w:spacing w:val="40"/>
          <w:highlight w:val="red"/>
        </w:rPr>
        <w:t xml:space="preserve"> </w:t>
      </w:r>
      <w:r w:rsidRPr="003D2378">
        <w:rPr>
          <w:highlight w:val="red"/>
        </w:rPr>
        <w:t>the</w:t>
      </w:r>
      <w:r w:rsidRPr="003D2378">
        <w:rPr>
          <w:spacing w:val="40"/>
          <w:highlight w:val="red"/>
        </w:rPr>
        <w:t xml:space="preserve"> </w:t>
      </w:r>
      <w:r w:rsidRPr="003D2378">
        <w:rPr>
          <w:highlight w:val="red"/>
        </w:rPr>
        <w:t>orientation</w:t>
      </w:r>
      <w:r w:rsidRPr="003D2378">
        <w:rPr>
          <w:spacing w:val="40"/>
          <w:highlight w:val="red"/>
        </w:rPr>
        <w:t xml:space="preserve"> </w:t>
      </w:r>
      <w:r w:rsidRPr="003D2378">
        <w:rPr>
          <w:highlight w:val="red"/>
        </w:rPr>
        <w:t>(i.e.</w:t>
      </w:r>
      <w:r w:rsidRPr="003D2378">
        <w:rPr>
          <w:spacing w:val="40"/>
          <w:highlight w:val="red"/>
        </w:rPr>
        <w:t xml:space="preserve"> </w:t>
      </w:r>
      <w:r w:rsidRPr="003D2378">
        <w:rPr>
          <w:highlight w:val="red"/>
        </w:rPr>
        <w:t>where</w:t>
      </w:r>
      <w:r w:rsidRPr="003D2378">
        <w:rPr>
          <w:spacing w:val="40"/>
          <w:highlight w:val="red"/>
        </w:rPr>
        <w:t xml:space="preserve"> </w:t>
      </w:r>
      <w:r w:rsidRPr="003D2378">
        <w:rPr>
          <w:highlight w:val="red"/>
        </w:rPr>
        <w:t>the</w:t>
      </w:r>
      <w:r w:rsidRPr="003D2378">
        <w:rPr>
          <w:spacing w:val="21"/>
          <w:w w:val="99"/>
          <w:highlight w:val="red"/>
        </w:rPr>
        <w:t xml:space="preserve"> </w:t>
      </w:r>
      <w:r w:rsidRPr="003D2378">
        <w:rPr>
          <w:highlight w:val="red"/>
        </w:rPr>
        <w:t>recommended</w:t>
      </w:r>
      <w:r w:rsidRPr="003D2378">
        <w:rPr>
          <w:spacing w:val="50"/>
          <w:highlight w:val="red"/>
        </w:rPr>
        <w:t xml:space="preserve"> </w:t>
      </w:r>
      <w:r w:rsidRPr="003D2378">
        <w:rPr>
          <w:spacing w:val="-1"/>
          <w:highlight w:val="red"/>
        </w:rPr>
        <w:t>diploma</w:t>
      </w:r>
      <w:r w:rsidRPr="003D2378">
        <w:rPr>
          <w:spacing w:val="52"/>
          <w:highlight w:val="red"/>
        </w:rPr>
        <w:t xml:space="preserve"> </w:t>
      </w:r>
      <w:r w:rsidRPr="003D2378">
        <w:rPr>
          <w:highlight w:val="red"/>
        </w:rPr>
        <w:t>approach</w:t>
      </w:r>
      <w:r w:rsidRPr="003D2378">
        <w:rPr>
          <w:spacing w:val="51"/>
          <w:highlight w:val="red"/>
        </w:rPr>
        <w:t xml:space="preserve"> </w:t>
      </w:r>
      <w:r w:rsidRPr="003D2378">
        <w:rPr>
          <w:highlight w:val="red"/>
        </w:rPr>
        <w:t>is</w:t>
      </w:r>
      <w:r w:rsidRPr="003D2378">
        <w:rPr>
          <w:spacing w:val="52"/>
          <w:highlight w:val="red"/>
        </w:rPr>
        <w:t xml:space="preserve"> </w:t>
      </w:r>
      <w:r w:rsidRPr="003D2378">
        <w:rPr>
          <w:spacing w:val="-1"/>
          <w:highlight w:val="red"/>
        </w:rPr>
        <w:t>not</w:t>
      </w:r>
      <w:r w:rsidRPr="003D2378">
        <w:rPr>
          <w:spacing w:val="52"/>
          <w:highlight w:val="red"/>
        </w:rPr>
        <w:t xml:space="preserve"> </w:t>
      </w:r>
      <w:r w:rsidRPr="003D2378">
        <w:rPr>
          <w:spacing w:val="-1"/>
          <w:highlight w:val="red"/>
        </w:rPr>
        <w:t>adopted)</w:t>
      </w:r>
      <w:r w:rsidRPr="003D2378">
        <w:rPr>
          <w:spacing w:val="48"/>
          <w:highlight w:val="red"/>
        </w:rPr>
        <w:t xml:space="preserve"> </w:t>
      </w:r>
      <w:r w:rsidRPr="003D2378">
        <w:rPr>
          <w:highlight w:val="red"/>
        </w:rPr>
        <w:t>another</w:t>
      </w:r>
      <w:r w:rsidRPr="003D2378">
        <w:rPr>
          <w:spacing w:val="51"/>
          <w:highlight w:val="red"/>
        </w:rPr>
        <w:t xml:space="preserve"> </w:t>
      </w:r>
      <w:r w:rsidRPr="003D2378">
        <w:rPr>
          <w:spacing w:val="-1"/>
          <w:highlight w:val="red"/>
        </w:rPr>
        <w:t>good</w:t>
      </w:r>
      <w:r w:rsidRPr="003D2378">
        <w:rPr>
          <w:spacing w:val="51"/>
          <w:highlight w:val="red"/>
        </w:rPr>
        <w:t xml:space="preserve"> </w:t>
      </w:r>
      <w:r w:rsidRPr="003D2378">
        <w:rPr>
          <w:highlight w:val="red"/>
        </w:rPr>
        <w:t>(second</w:t>
      </w:r>
      <w:r w:rsidRPr="003D2378">
        <w:rPr>
          <w:spacing w:val="52"/>
          <w:highlight w:val="red"/>
        </w:rPr>
        <w:t xml:space="preserve"> </w:t>
      </w:r>
      <w:r w:rsidRPr="003D2378">
        <w:rPr>
          <w:highlight w:val="red"/>
        </w:rPr>
        <w:t>best)</w:t>
      </w:r>
      <w:r w:rsidRPr="003D2378">
        <w:rPr>
          <w:spacing w:val="52"/>
          <w:highlight w:val="red"/>
        </w:rPr>
        <w:t xml:space="preserve"> </w:t>
      </w:r>
      <w:r w:rsidRPr="003D2378">
        <w:rPr>
          <w:highlight w:val="red"/>
        </w:rPr>
        <w:t>practice</w:t>
      </w:r>
      <w:r w:rsidRPr="003D2378">
        <w:rPr>
          <w:spacing w:val="52"/>
          <w:highlight w:val="red"/>
        </w:rPr>
        <w:t xml:space="preserve"> </w:t>
      </w:r>
      <w:r w:rsidRPr="003D2378">
        <w:rPr>
          <w:highlight w:val="red"/>
        </w:rPr>
        <w:t>is</w:t>
      </w:r>
      <w:r w:rsidRPr="003D2378">
        <w:rPr>
          <w:spacing w:val="51"/>
          <w:highlight w:val="red"/>
        </w:rPr>
        <w:t xml:space="preserve"> </w:t>
      </w:r>
      <w:r w:rsidRPr="003D2378">
        <w:rPr>
          <w:highlight w:val="red"/>
        </w:rPr>
        <w:t>that</w:t>
      </w:r>
      <w:r w:rsidRPr="003D2378">
        <w:rPr>
          <w:spacing w:val="35"/>
          <w:w w:val="99"/>
          <w:highlight w:val="red"/>
        </w:rPr>
        <w:t xml:space="preserve"> </w:t>
      </w:r>
      <w:r w:rsidRPr="003D2378">
        <w:rPr>
          <w:highlight w:val="red"/>
        </w:rPr>
        <w:t>countries</w:t>
      </w:r>
      <w:r w:rsidRPr="003D2378">
        <w:rPr>
          <w:spacing w:val="6"/>
          <w:highlight w:val="red"/>
        </w:rPr>
        <w:t xml:space="preserve"> </w:t>
      </w:r>
      <w:r w:rsidRPr="003D2378">
        <w:rPr>
          <w:highlight w:val="red"/>
        </w:rPr>
        <w:t>add</w:t>
      </w:r>
      <w:r w:rsidRPr="003D2378">
        <w:rPr>
          <w:spacing w:val="6"/>
          <w:highlight w:val="red"/>
        </w:rPr>
        <w:t xml:space="preserve"> </w:t>
      </w:r>
      <w:r w:rsidRPr="003D2378">
        <w:rPr>
          <w:highlight w:val="red"/>
        </w:rPr>
        <w:t>the</w:t>
      </w:r>
      <w:r w:rsidRPr="003D2378">
        <w:rPr>
          <w:spacing w:val="7"/>
          <w:highlight w:val="red"/>
        </w:rPr>
        <w:t xml:space="preserve"> </w:t>
      </w:r>
      <w:r w:rsidRPr="003D2378">
        <w:rPr>
          <w:spacing w:val="-1"/>
          <w:highlight w:val="red"/>
        </w:rPr>
        <w:t>following</w:t>
      </w:r>
      <w:r w:rsidRPr="003D2378">
        <w:rPr>
          <w:spacing w:val="8"/>
          <w:highlight w:val="red"/>
        </w:rPr>
        <w:t xml:space="preserve"> </w:t>
      </w:r>
      <w:r w:rsidRPr="003D2378">
        <w:rPr>
          <w:spacing w:val="-1"/>
          <w:highlight w:val="red"/>
        </w:rPr>
        <w:t>statement</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the</w:t>
      </w:r>
      <w:r w:rsidRPr="003D2378">
        <w:rPr>
          <w:spacing w:val="7"/>
          <w:highlight w:val="red"/>
        </w:rPr>
        <w:t xml:space="preserve"> </w:t>
      </w:r>
      <w:r w:rsidRPr="003D2378">
        <w:rPr>
          <w:spacing w:val="-1"/>
          <w:highlight w:val="red"/>
        </w:rPr>
        <w:t>suggested</w:t>
      </w:r>
      <w:r w:rsidRPr="003D2378">
        <w:rPr>
          <w:spacing w:val="7"/>
          <w:highlight w:val="red"/>
        </w:rPr>
        <w:t xml:space="preserve"> </w:t>
      </w:r>
      <w:r w:rsidRPr="003D2378">
        <w:rPr>
          <w:highlight w:val="red"/>
        </w:rPr>
        <w:t>question:</w:t>
      </w:r>
      <w:r w:rsidRPr="003D2378">
        <w:rPr>
          <w:spacing w:val="7"/>
          <w:highlight w:val="red"/>
        </w:rPr>
        <w:t xml:space="preserve"> </w:t>
      </w:r>
      <w:r w:rsidRPr="003D2378">
        <w:rPr>
          <w:spacing w:val="-1"/>
          <w:highlight w:val="red"/>
        </w:rPr>
        <w:t>'Vocational</w:t>
      </w:r>
      <w:r w:rsidRPr="003D2378">
        <w:rPr>
          <w:spacing w:val="8"/>
          <w:highlight w:val="red"/>
        </w:rPr>
        <w:t xml:space="preserve"> </w:t>
      </w:r>
      <w:r w:rsidRPr="003D2378">
        <w:rPr>
          <w:highlight w:val="red"/>
        </w:rPr>
        <w:t>means</w:t>
      </w:r>
      <w:r w:rsidRPr="003D2378">
        <w:rPr>
          <w:spacing w:val="7"/>
          <w:highlight w:val="red"/>
        </w:rPr>
        <w:t xml:space="preserve"> </w:t>
      </w:r>
      <w:r w:rsidRPr="003D2378">
        <w:rPr>
          <w:highlight w:val="red"/>
        </w:rPr>
        <w:t>it</w:t>
      </w:r>
      <w:r w:rsidRPr="003D2378">
        <w:rPr>
          <w:spacing w:val="7"/>
          <w:highlight w:val="red"/>
        </w:rPr>
        <w:t xml:space="preserve"> </w:t>
      </w:r>
      <w:r w:rsidRPr="003D2378">
        <w:rPr>
          <w:highlight w:val="red"/>
        </w:rPr>
        <w:t>is</w:t>
      </w:r>
      <w:r w:rsidRPr="003D2378">
        <w:rPr>
          <w:spacing w:val="7"/>
          <w:highlight w:val="red"/>
        </w:rPr>
        <w:t xml:space="preserve"> </w:t>
      </w:r>
      <w:r w:rsidRPr="003D2378">
        <w:rPr>
          <w:highlight w:val="red"/>
        </w:rPr>
        <w:t>designed</w:t>
      </w:r>
      <w:r w:rsidRPr="003D2378">
        <w:rPr>
          <w:spacing w:val="63"/>
          <w:w w:val="99"/>
          <w:highlight w:val="red"/>
        </w:rPr>
        <w:t xml:space="preserve"> </w:t>
      </w:r>
      <w:r w:rsidRPr="003D2378">
        <w:rPr>
          <w:highlight w:val="red"/>
        </w:rPr>
        <w:t>for</w:t>
      </w:r>
      <w:r w:rsidRPr="003D2378">
        <w:rPr>
          <w:spacing w:val="51"/>
          <w:highlight w:val="red"/>
        </w:rPr>
        <w:t xml:space="preserve"> </w:t>
      </w:r>
      <w:r w:rsidRPr="003D2378">
        <w:rPr>
          <w:highlight w:val="red"/>
        </w:rPr>
        <w:t>acquiring</w:t>
      </w:r>
      <w:r w:rsidRPr="003D2378">
        <w:rPr>
          <w:spacing w:val="51"/>
          <w:highlight w:val="red"/>
        </w:rPr>
        <w:t xml:space="preserve"> </w:t>
      </w:r>
      <w:r w:rsidRPr="003D2378">
        <w:rPr>
          <w:highlight w:val="red"/>
        </w:rPr>
        <w:t>knowledge</w:t>
      </w:r>
      <w:r w:rsidRPr="003D2378">
        <w:rPr>
          <w:spacing w:val="52"/>
          <w:highlight w:val="red"/>
        </w:rPr>
        <w:t xml:space="preserve"> </w:t>
      </w:r>
      <w:r w:rsidRPr="003D2378">
        <w:rPr>
          <w:highlight w:val="red"/>
        </w:rPr>
        <w:t>skills</w:t>
      </w:r>
      <w:r w:rsidRPr="003D2378">
        <w:rPr>
          <w:spacing w:val="51"/>
          <w:highlight w:val="red"/>
        </w:rPr>
        <w:t xml:space="preserve"> </w:t>
      </w:r>
      <w:r w:rsidRPr="003D2378">
        <w:rPr>
          <w:highlight w:val="red"/>
        </w:rPr>
        <w:t>and</w:t>
      </w:r>
      <w:r w:rsidRPr="003D2378">
        <w:rPr>
          <w:spacing w:val="52"/>
          <w:highlight w:val="red"/>
        </w:rPr>
        <w:t xml:space="preserve"> </w:t>
      </w:r>
      <w:r w:rsidRPr="003D2378">
        <w:rPr>
          <w:spacing w:val="-1"/>
          <w:highlight w:val="red"/>
        </w:rPr>
        <w:t>competencies</w:t>
      </w:r>
      <w:r w:rsidRPr="003D2378">
        <w:rPr>
          <w:spacing w:val="51"/>
          <w:highlight w:val="red"/>
        </w:rPr>
        <w:t xml:space="preserve"> </w:t>
      </w:r>
      <w:r w:rsidRPr="003D2378">
        <w:rPr>
          <w:highlight w:val="red"/>
        </w:rPr>
        <w:t>closely</w:t>
      </w:r>
      <w:r w:rsidRPr="003D2378">
        <w:rPr>
          <w:spacing w:val="52"/>
          <w:highlight w:val="red"/>
        </w:rPr>
        <w:t xml:space="preserve"> </w:t>
      </w:r>
      <w:r w:rsidRPr="003D2378">
        <w:rPr>
          <w:highlight w:val="red"/>
        </w:rPr>
        <w:t>linked</w:t>
      </w:r>
      <w:r w:rsidRPr="003D2378">
        <w:rPr>
          <w:spacing w:val="51"/>
          <w:highlight w:val="red"/>
        </w:rPr>
        <w:t xml:space="preserve"> </w:t>
      </w:r>
      <w:r w:rsidRPr="003D2378">
        <w:rPr>
          <w:highlight w:val="red"/>
        </w:rPr>
        <w:t>to</w:t>
      </w:r>
      <w:r w:rsidRPr="003D2378">
        <w:rPr>
          <w:spacing w:val="52"/>
          <w:highlight w:val="red"/>
        </w:rPr>
        <w:t xml:space="preserve"> </w:t>
      </w:r>
      <w:r w:rsidRPr="003D2378">
        <w:rPr>
          <w:highlight w:val="red"/>
        </w:rPr>
        <w:t>particular</w:t>
      </w:r>
      <w:r w:rsidRPr="003D2378">
        <w:rPr>
          <w:spacing w:val="52"/>
          <w:highlight w:val="red"/>
        </w:rPr>
        <w:t xml:space="preserve"> </w:t>
      </w:r>
      <w:r w:rsidRPr="003D2378">
        <w:rPr>
          <w:highlight w:val="red"/>
        </w:rPr>
        <w:t>occupations</w:t>
      </w:r>
      <w:r w:rsidRPr="003D2378">
        <w:rPr>
          <w:spacing w:val="51"/>
          <w:highlight w:val="red"/>
        </w:rPr>
        <w:t xml:space="preserve"> </w:t>
      </w:r>
      <w:r w:rsidRPr="003D2378">
        <w:rPr>
          <w:highlight w:val="red"/>
        </w:rPr>
        <w:t>or</w:t>
      </w:r>
      <w:r w:rsidRPr="003D2378">
        <w:rPr>
          <w:spacing w:val="24"/>
          <w:w w:val="99"/>
          <w:highlight w:val="red"/>
        </w:rPr>
        <w:t xml:space="preserve"> </w:t>
      </w:r>
      <w:r w:rsidRPr="003D2378">
        <w:rPr>
          <w:spacing w:val="-1"/>
          <w:highlight w:val="red"/>
        </w:rPr>
        <w:t>trades'.</w:t>
      </w:r>
    </w:p>
    <w:p w:rsidR="00A7027F" w:rsidRPr="003D2378" w:rsidRDefault="006F44CB">
      <w:pPr>
        <w:pStyle w:val="a3"/>
        <w:numPr>
          <w:ilvl w:val="1"/>
          <w:numId w:val="112"/>
        </w:numPr>
        <w:tabs>
          <w:tab w:val="left" w:pos="838"/>
        </w:tabs>
        <w:spacing w:before="120"/>
        <w:ind w:right="114" w:firstLine="0"/>
        <w:jc w:val="both"/>
        <w:rPr>
          <w:highlight w:val="red"/>
        </w:rPr>
      </w:pPr>
      <w:r w:rsidRPr="003D2378">
        <w:rPr>
          <w:highlight w:val="red"/>
        </w:rPr>
        <w:t>In</w:t>
      </w:r>
      <w:r w:rsidRPr="003D2378">
        <w:rPr>
          <w:spacing w:val="3"/>
          <w:highlight w:val="red"/>
        </w:rPr>
        <w:t xml:space="preserve"> </w:t>
      </w:r>
      <w:r w:rsidRPr="003D2378">
        <w:rPr>
          <w:spacing w:val="-1"/>
          <w:highlight w:val="red"/>
        </w:rPr>
        <w:t>some</w:t>
      </w:r>
      <w:r w:rsidRPr="003D2378">
        <w:rPr>
          <w:spacing w:val="3"/>
          <w:highlight w:val="red"/>
        </w:rPr>
        <w:t xml:space="preserve"> </w:t>
      </w:r>
      <w:r w:rsidRPr="003D2378">
        <w:rPr>
          <w:highlight w:val="red"/>
        </w:rPr>
        <w:t>countries,</w:t>
      </w:r>
      <w:r w:rsidRPr="003D2378">
        <w:rPr>
          <w:spacing w:val="2"/>
          <w:highlight w:val="red"/>
        </w:rPr>
        <w:t xml:space="preserve"> </w:t>
      </w:r>
      <w:r w:rsidRPr="003D2378">
        <w:rPr>
          <w:highlight w:val="red"/>
        </w:rPr>
        <w:t>there</w:t>
      </w:r>
      <w:r w:rsidRPr="003D2378">
        <w:rPr>
          <w:spacing w:val="4"/>
          <w:highlight w:val="red"/>
        </w:rPr>
        <w:t xml:space="preserve"> </w:t>
      </w:r>
      <w:r w:rsidRPr="003D2378">
        <w:rPr>
          <w:highlight w:val="red"/>
        </w:rPr>
        <w:t>are</w:t>
      </w:r>
      <w:r w:rsidRPr="003D2378">
        <w:rPr>
          <w:spacing w:val="4"/>
          <w:highlight w:val="red"/>
        </w:rPr>
        <w:t xml:space="preserve"> </w:t>
      </w:r>
      <w:r w:rsidRPr="003D2378">
        <w:rPr>
          <w:spacing w:val="-1"/>
          <w:highlight w:val="red"/>
        </w:rPr>
        <w:t>some</w:t>
      </w:r>
      <w:r w:rsidRPr="003D2378">
        <w:rPr>
          <w:spacing w:val="2"/>
          <w:highlight w:val="red"/>
        </w:rPr>
        <w:t xml:space="preserve"> </w:t>
      </w:r>
      <w:r w:rsidRPr="003D2378">
        <w:rPr>
          <w:highlight w:val="red"/>
        </w:rPr>
        <w:t>programmes/qualifications</w:t>
      </w:r>
      <w:r w:rsidRPr="003D2378">
        <w:rPr>
          <w:spacing w:val="5"/>
          <w:highlight w:val="red"/>
        </w:rPr>
        <w:t xml:space="preserve"> </w:t>
      </w:r>
      <w:r w:rsidRPr="003D2378">
        <w:rPr>
          <w:highlight w:val="red"/>
        </w:rPr>
        <w:t>with</w:t>
      </w:r>
      <w:r w:rsidRPr="003D2378">
        <w:rPr>
          <w:spacing w:val="3"/>
          <w:highlight w:val="red"/>
        </w:rPr>
        <w:t xml:space="preserve"> </w:t>
      </w:r>
      <w:r w:rsidRPr="003D2378">
        <w:rPr>
          <w:highlight w:val="red"/>
        </w:rPr>
        <w:t>a</w:t>
      </w:r>
      <w:r w:rsidRPr="003D2378">
        <w:rPr>
          <w:spacing w:val="4"/>
          <w:highlight w:val="red"/>
        </w:rPr>
        <w:t xml:space="preserve"> </w:t>
      </w:r>
      <w:r w:rsidRPr="003D2378">
        <w:rPr>
          <w:highlight w:val="red"/>
        </w:rPr>
        <w:t>national</w:t>
      </w:r>
      <w:r w:rsidRPr="003D2378">
        <w:rPr>
          <w:spacing w:val="3"/>
          <w:highlight w:val="red"/>
        </w:rPr>
        <w:t xml:space="preserve"> </w:t>
      </w:r>
      <w:r w:rsidRPr="003D2378">
        <w:rPr>
          <w:highlight w:val="red"/>
        </w:rPr>
        <w:t>name/label</w:t>
      </w:r>
      <w:r w:rsidRPr="003D2378">
        <w:rPr>
          <w:spacing w:val="29"/>
          <w:w w:val="99"/>
          <w:highlight w:val="red"/>
        </w:rPr>
        <w:t xml:space="preserve"> </w:t>
      </w:r>
      <w:r w:rsidRPr="003D2378">
        <w:rPr>
          <w:highlight w:val="red"/>
        </w:rPr>
        <w:t>making</w:t>
      </w:r>
      <w:r w:rsidRPr="003D2378">
        <w:rPr>
          <w:spacing w:val="16"/>
          <w:highlight w:val="red"/>
        </w:rPr>
        <w:t xml:space="preserve"> </w:t>
      </w:r>
      <w:r w:rsidRPr="003D2378">
        <w:rPr>
          <w:highlight w:val="red"/>
        </w:rPr>
        <w:t>reference</w:t>
      </w:r>
      <w:r w:rsidRPr="003D2378">
        <w:rPr>
          <w:spacing w:val="17"/>
          <w:highlight w:val="red"/>
        </w:rPr>
        <w:t xml:space="preserve"> </w:t>
      </w:r>
      <w:r w:rsidRPr="003D2378">
        <w:rPr>
          <w:highlight w:val="red"/>
        </w:rPr>
        <w:t>to</w:t>
      </w:r>
      <w:r w:rsidRPr="003D2378">
        <w:rPr>
          <w:spacing w:val="17"/>
          <w:highlight w:val="red"/>
        </w:rPr>
        <w:t xml:space="preserve"> </w:t>
      </w:r>
      <w:r w:rsidRPr="003D2378">
        <w:rPr>
          <w:highlight w:val="red"/>
        </w:rPr>
        <w:t>technical</w:t>
      </w:r>
      <w:r w:rsidRPr="003D2378">
        <w:rPr>
          <w:spacing w:val="17"/>
          <w:highlight w:val="red"/>
        </w:rPr>
        <w:t xml:space="preserve"> </w:t>
      </w:r>
      <w:r w:rsidRPr="003D2378">
        <w:rPr>
          <w:highlight w:val="red"/>
        </w:rPr>
        <w:t>education</w:t>
      </w:r>
      <w:r w:rsidRPr="003D2378">
        <w:rPr>
          <w:spacing w:val="16"/>
          <w:highlight w:val="red"/>
        </w:rPr>
        <w:t xml:space="preserve"> </w:t>
      </w:r>
      <w:r w:rsidRPr="003D2378">
        <w:rPr>
          <w:highlight w:val="red"/>
        </w:rPr>
        <w:t>and</w:t>
      </w:r>
      <w:r w:rsidRPr="003D2378">
        <w:rPr>
          <w:spacing w:val="17"/>
          <w:highlight w:val="red"/>
        </w:rPr>
        <w:t xml:space="preserve"> </w:t>
      </w:r>
      <w:r w:rsidRPr="003D2378">
        <w:rPr>
          <w:spacing w:val="-1"/>
          <w:highlight w:val="red"/>
        </w:rPr>
        <w:t>which</w:t>
      </w:r>
      <w:r w:rsidRPr="003D2378">
        <w:rPr>
          <w:spacing w:val="17"/>
          <w:highlight w:val="red"/>
        </w:rPr>
        <w:t xml:space="preserve"> </w:t>
      </w:r>
      <w:r w:rsidRPr="003D2378">
        <w:rPr>
          <w:highlight w:val="red"/>
        </w:rPr>
        <w:t>by</w:t>
      </w:r>
      <w:r w:rsidRPr="003D2378">
        <w:rPr>
          <w:spacing w:val="19"/>
          <w:highlight w:val="red"/>
        </w:rPr>
        <w:t xml:space="preserve"> </w:t>
      </w:r>
      <w:r w:rsidRPr="003D2378">
        <w:rPr>
          <w:highlight w:val="red"/>
        </w:rPr>
        <w:t>ISCED</w:t>
      </w:r>
      <w:r w:rsidRPr="003D2378">
        <w:rPr>
          <w:spacing w:val="16"/>
          <w:highlight w:val="red"/>
        </w:rPr>
        <w:t xml:space="preserve"> </w:t>
      </w:r>
      <w:r w:rsidRPr="003D2378">
        <w:rPr>
          <w:highlight w:val="red"/>
        </w:rPr>
        <w:t>standard</w:t>
      </w:r>
      <w:r w:rsidRPr="003D2378">
        <w:rPr>
          <w:spacing w:val="16"/>
          <w:highlight w:val="red"/>
        </w:rPr>
        <w:t xml:space="preserve"> </w:t>
      </w:r>
      <w:r w:rsidRPr="003D2378">
        <w:rPr>
          <w:highlight w:val="red"/>
        </w:rPr>
        <w:t>are</w:t>
      </w:r>
      <w:r w:rsidRPr="003D2378">
        <w:rPr>
          <w:spacing w:val="17"/>
          <w:highlight w:val="red"/>
        </w:rPr>
        <w:t xml:space="preserve"> </w:t>
      </w:r>
      <w:r w:rsidRPr="003D2378">
        <w:rPr>
          <w:highlight w:val="red"/>
        </w:rPr>
        <w:t>typically</w:t>
      </w:r>
      <w:r w:rsidRPr="003D2378">
        <w:rPr>
          <w:spacing w:val="19"/>
          <w:highlight w:val="red"/>
        </w:rPr>
        <w:t xml:space="preserve"> </w:t>
      </w:r>
      <w:r w:rsidRPr="003D2378">
        <w:rPr>
          <w:highlight w:val="red"/>
        </w:rPr>
        <w:t>vocational.</w:t>
      </w:r>
      <w:r w:rsidRPr="003D2378">
        <w:rPr>
          <w:spacing w:val="26"/>
          <w:w w:val="99"/>
          <w:highlight w:val="red"/>
        </w:rPr>
        <w:t xml:space="preserve"> </w:t>
      </w:r>
      <w:r w:rsidRPr="003D2378">
        <w:rPr>
          <w:highlight w:val="red"/>
        </w:rPr>
        <w:t>Both</w:t>
      </w:r>
      <w:r w:rsidRPr="003D2378">
        <w:rPr>
          <w:spacing w:val="11"/>
          <w:highlight w:val="red"/>
        </w:rPr>
        <w:t xml:space="preserve"> </w:t>
      </w:r>
      <w:r w:rsidRPr="003D2378">
        <w:rPr>
          <w:highlight w:val="red"/>
        </w:rPr>
        <w:t>in</w:t>
      </w:r>
      <w:r w:rsidRPr="003D2378">
        <w:rPr>
          <w:spacing w:val="11"/>
          <w:highlight w:val="red"/>
        </w:rPr>
        <w:t xml:space="preserve"> </w:t>
      </w:r>
      <w:r w:rsidRPr="003D2378">
        <w:rPr>
          <w:highlight w:val="red"/>
        </w:rPr>
        <w:t>LFS</w:t>
      </w:r>
      <w:r w:rsidRPr="003D2378">
        <w:rPr>
          <w:spacing w:val="10"/>
          <w:highlight w:val="red"/>
        </w:rPr>
        <w:t xml:space="preserve"> </w:t>
      </w:r>
      <w:r w:rsidRPr="003D2378">
        <w:rPr>
          <w:highlight w:val="red"/>
        </w:rPr>
        <w:t>and</w:t>
      </w:r>
      <w:r w:rsidRPr="003D2378">
        <w:rPr>
          <w:spacing w:val="11"/>
          <w:highlight w:val="red"/>
        </w:rPr>
        <w:t xml:space="preserve"> </w:t>
      </w:r>
      <w:r w:rsidRPr="003D2378">
        <w:rPr>
          <w:highlight w:val="red"/>
        </w:rPr>
        <w:t>AES</w:t>
      </w:r>
      <w:r w:rsidRPr="003D2378">
        <w:rPr>
          <w:spacing w:val="11"/>
          <w:highlight w:val="red"/>
        </w:rPr>
        <w:t xml:space="preserve"> </w:t>
      </w:r>
      <w:r w:rsidRPr="003D2378">
        <w:rPr>
          <w:highlight w:val="red"/>
        </w:rPr>
        <w:t>they</w:t>
      </w:r>
      <w:r w:rsidRPr="003D2378">
        <w:rPr>
          <w:spacing w:val="12"/>
          <w:highlight w:val="red"/>
        </w:rPr>
        <w:t xml:space="preserve"> </w:t>
      </w:r>
      <w:r w:rsidRPr="003D2378">
        <w:rPr>
          <w:highlight w:val="red"/>
        </w:rPr>
        <w:t>should</w:t>
      </w:r>
      <w:r w:rsidRPr="003D2378">
        <w:rPr>
          <w:spacing w:val="11"/>
          <w:highlight w:val="red"/>
        </w:rPr>
        <w:t xml:space="preserve"> </w:t>
      </w:r>
      <w:r w:rsidRPr="003D2378">
        <w:rPr>
          <w:highlight w:val="red"/>
        </w:rPr>
        <w:t>be</w:t>
      </w:r>
      <w:r w:rsidRPr="003D2378">
        <w:rPr>
          <w:spacing w:val="11"/>
          <w:highlight w:val="red"/>
        </w:rPr>
        <w:t xml:space="preserve"> </w:t>
      </w:r>
      <w:r w:rsidRPr="003D2378">
        <w:rPr>
          <w:highlight w:val="red"/>
        </w:rPr>
        <w:t>classified</w:t>
      </w:r>
      <w:r w:rsidRPr="003D2378">
        <w:rPr>
          <w:spacing w:val="10"/>
          <w:highlight w:val="red"/>
        </w:rPr>
        <w:t xml:space="preserve"> </w:t>
      </w:r>
      <w:r w:rsidRPr="003D2378">
        <w:rPr>
          <w:highlight w:val="red"/>
        </w:rPr>
        <w:t>as</w:t>
      </w:r>
      <w:r w:rsidRPr="003D2378">
        <w:rPr>
          <w:spacing w:val="9"/>
          <w:highlight w:val="red"/>
        </w:rPr>
        <w:t xml:space="preserve"> </w:t>
      </w:r>
      <w:r w:rsidRPr="003D2378">
        <w:rPr>
          <w:highlight w:val="red"/>
        </w:rPr>
        <w:t>vocational</w:t>
      </w:r>
      <w:r w:rsidRPr="003D2378">
        <w:rPr>
          <w:spacing w:val="11"/>
          <w:highlight w:val="red"/>
        </w:rPr>
        <w:t xml:space="preserve"> </w:t>
      </w:r>
      <w:r w:rsidRPr="003D2378">
        <w:rPr>
          <w:highlight w:val="red"/>
        </w:rPr>
        <w:t>as</w:t>
      </w:r>
      <w:r w:rsidRPr="003D2378">
        <w:rPr>
          <w:spacing w:val="11"/>
          <w:highlight w:val="red"/>
        </w:rPr>
        <w:t xml:space="preserve"> </w:t>
      </w:r>
      <w:r w:rsidRPr="003D2378">
        <w:rPr>
          <w:highlight w:val="red"/>
        </w:rPr>
        <w:t>long</w:t>
      </w:r>
      <w:r w:rsidRPr="003D2378">
        <w:rPr>
          <w:spacing w:val="12"/>
          <w:highlight w:val="red"/>
        </w:rPr>
        <w:t xml:space="preserve"> </w:t>
      </w:r>
      <w:r w:rsidRPr="003D2378">
        <w:rPr>
          <w:highlight w:val="red"/>
        </w:rPr>
        <w:t>as</w:t>
      </w:r>
      <w:r w:rsidRPr="003D2378">
        <w:rPr>
          <w:spacing w:val="11"/>
          <w:highlight w:val="red"/>
        </w:rPr>
        <w:t xml:space="preserve"> </w:t>
      </w:r>
      <w:r w:rsidRPr="003D2378">
        <w:rPr>
          <w:spacing w:val="-1"/>
          <w:highlight w:val="red"/>
        </w:rPr>
        <w:t>they</w:t>
      </w:r>
      <w:r w:rsidRPr="003D2378">
        <w:rPr>
          <w:spacing w:val="11"/>
          <w:highlight w:val="red"/>
        </w:rPr>
        <w:t xml:space="preserve"> </w:t>
      </w:r>
      <w:r w:rsidRPr="003D2378">
        <w:rPr>
          <w:highlight w:val="red"/>
        </w:rPr>
        <w:t>meet</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definition</w:t>
      </w:r>
      <w:r w:rsidRPr="003D2378">
        <w:rPr>
          <w:spacing w:val="24"/>
          <w:w w:val="99"/>
          <w:highlight w:val="red"/>
        </w:rPr>
        <w:t xml:space="preserve"> </w:t>
      </w:r>
      <w:r w:rsidRPr="003D2378">
        <w:rPr>
          <w:highlight w:val="red"/>
        </w:rPr>
        <w:t>of</w:t>
      </w:r>
      <w:r w:rsidRPr="003D2378">
        <w:rPr>
          <w:spacing w:val="-3"/>
          <w:highlight w:val="red"/>
        </w:rPr>
        <w:t xml:space="preserve"> </w:t>
      </w:r>
      <w:r w:rsidRPr="003D2378">
        <w:rPr>
          <w:highlight w:val="red"/>
        </w:rPr>
        <w:t>vocational</w:t>
      </w:r>
      <w:r w:rsidRPr="003D2378">
        <w:rPr>
          <w:spacing w:val="-3"/>
          <w:highlight w:val="red"/>
        </w:rPr>
        <w:t xml:space="preserve"> </w:t>
      </w:r>
      <w:r w:rsidRPr="003D2378">
        <w:rPr>
          <w:highlight w:val="red"/>
        </w:rPr>
        <w:t>education.</w:t>
      </w:r>
    </w:p>
    <w:p w:rsidR="00A7027F" w:rsidRPr="003D2378" w:rsidRDefault="00A7027F">
      <w:pPr>
        <w:jc w:val="both"/>
        <w:rPr>
          <w:highlight w:val="red"/>
        </w:rPr>
        <w:sectPr w:rsidR="00A7027F" w:rsidRPr="003D2378">
          <w:headerReference w:type="default" r:id="rId68"/>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5A9476A4" wp14:editId="0C984DF8">
                <wp:extent cx="5904865" cy="236220"/>
                <wp:effectExtent l="9525" t="9525" r="10160" b="11430"/>
                <wp:docPr id="26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080"/>
                              <w:rPr>
                                <w:rFonts w:ascii="Arial" w:eastAsia="Arial" w:hAnsi="Arial" w:cs="Arial"/>
                                <w:sz w:val="28"/>
                                <w:szCs w:val="28"/>
                              </w:rPr>
                            </w:pPr>
                            <w:bookmarkStart w:id="105" w:name="DROPEDUC:_Formal_education_or_training_a"/>
                            <w:bookmarkStart w:id="106" w:name="_bookmark27"/>
                            <w:bookmarkEnd w:id="105"/>
                            <w:bookmarkEnd w:id="106"/>
                            <w:r>
                              <w:rPr>
                                <w:rFonts w:ascii="Arial"/>
                                <w:b/>
                                <w:sz w:val="28"/>
                              </w:rPr>
                              <w:t>DROPEDUC:</w:t>
                            </w:r>
                            <w:r>
                              <w:rPr>
                                <w:rFonts w:ascii="Arial"/>
                                <w:b/>
                                <w:spacing w:val="-2"/>
                                <w:sz w:val="28"/>
                              </w:rPr>
                              <w:t xml:space="preserve"> </w:t>
                            </w:r>
                            <w:r>
                              <w:rPr>
                                <w:rFonts w:ascii="Arial"/>
                                <w:b/>
                                <w:sz w:val="28"/>
                              </w:rPr>
                              <w:t>Formal</w:t>
                            </w:r>
                            <w:r>
                              <w:rPr>
                                <w:rFonts w:ascii="Arial"/>
                                <w:b/>
                                <w:spacing w:val="-2"/>
                                <w:sz w:val="28"/>
                              </w:rPr>
                              <w:t xml:space="preserve"> </w:t>
                            </w:r>
                            <w:r>
                              <w:rPr>
                                <w:rFonts w:ascii="Arial"/>
                                <w:b/>
                                <w:spacing w:val="-1"/>
                                <w:sz w:val="28"/>
                              </w:rPr>
                              <w:t>education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spacing w:val="-2"/>
                                <w:sz w:val="28"/>
                              </w:rPr>
                              <w:t xml:space="preserve"> </w:t>
                            </w:r>
                            <w:r>
                              <w:rPr>
                                <w:rFonts w:ascii="Arial"/>
                                <w:b/>
                                <w:sz w:val="28"/>
                              </w:rPr>
                              <w:t>abandoned</w:t>
                            </w:r>
                          </w:p>
                        </w:txbxContent>
                      </wps:txbx>
                      <wps:bodyPr rot="0" vert="horz" wrap="square" lIns="0" tIns="0" rIns="0" bIns="0" anchor="t" anchorCtr="0" upright="1">
                        <a:noAutofit/>
                      </wps:bodyPr>
                    </wps:wsp>
                  </a:graphicData>
                </a:graphic>
              </wp:inline>
            </w:drawing>
          </mc:Choice>
          <mc:Fallback>
            <w:pict>
              <v:shape id="Text Box 182" o:spid="_x0000_s1052"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" filled="f" strokeweight=".58pt">
                <v:textbox inset="0,0,0,0">
                  <w:txbxContent>
                    <w:p w:rsidR="0050005F" w:rsidRDefault="0050005F">
                      <w:pPr>
                        <w:spacing w:before="25"/>
                        <w:ind w:left="1080"/>
                        <w:rPr>
                          <w:rFonts w:ascii="Arial" w:eastAsia="Arial" w:hAnsi="Arial" w:cs="Arial"/>
                          <w:sz w:val="28"/>
                          <w:szCs w:val="28"/>
                        </w:rPr>
                      </w:pPr>
                      <w:bookmarkStart w:id="107" w:name="DROPEDUC:_Formal_education_or_training_a"/>
                      <w:bookmarkStart w:id="108" w:name="_bookmark27"/>
                      <w:bookmarkEnd w:id="107"/>
                      <w:bookmarkEnd w:id="108"/>
                      <w:r>
                        <w:rPr>
                          <w:rFonts w:ascii="Arial"/>
                          <w:b/>
                          <w:sz w:val="28"/>
                        </w:rPr>
                        <w:t>DROPEDUC:</w:t>
                      </w:r>
                      <w:r>
                        <w:rPr>
                          <w:rFonts w:ascii="Arial"/>
                          <w:b/>
                          <w:spacing w:val="-2"/>
                          <w:sz w:val="28"/>
                        </w:rPr>
                        <w:t xml:space="preserve"> </w:t>
                      </w:r>
                      <w:r>
                        <w:rPr>
                          <w:rFonts w:ascii="Arial"/>
                          <w:b/>
                          <w:sz w:val="28"/>
                        </w:rPr>
                        <w:t>Formal</w:t>
                      </w:r>
                      <w:r>
                        <w:rPr>
                          <w:rFonts w:ascii="Arial"/>
                          <w:b/>
                          <w:spacing w:val="-2"/>
                          <w:sz w:val="28"/>
                        </w:rPr>
                        <w:t xml:space="preserve"> </w:t>
                      </w:r>
                      <w:r>
                        <w:rPr>
                          <w:rFonts w:ascii="Arial"/>
                          <w:b/>
                          <w:spacing w:val="-1"/>
                          <w:sz w:val="28"/>
                        </w:rPr>
                        <w:t>education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spacing w:val="-2"/>
                          <w:sz w:val="28"/>
                        </w:rPr>
                        <w:t xml:space="preserve"> </w:t>
                      </w:r>
                      <w:r>
                        <w:rPr>
                          <w:rFonts w:ascii="Arial"/>
                          <w:b/>
                          <w:sz w:val="28"/>
                        </w:rPr>
                        <w:t>abandoned</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Formal</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w:t>
      </w:r>
      <w:r w:rsidRPr="003D2378">
        <w:rPr>
          <w:spacing w:val="-2"/>
          <w:highlight w:val="red"/>
        </w:rPr>
        <w:t xml:space="preserve"> </w:t>
      </w:r>
      <w:r w:rsidRPr="003D2378">
        <w:rPr>
          <w:highlight w:val="red"/>
        </w:rPr>
        <w:t>abandoned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ind w:right="217"/>
        <w:rPr>
          <w:highlight w:val="red"/>
        </w:rPr>
      </w:pPr>
      <w:r w:rsidRPr="003D2378">
        <w:rPr>
          <w:highlight w:val="red"/>
        </w:rPr>
        <w:t>Is</w:t>
      </w:r>
      <w:r w:rsidRPr="003D2378">
        <w:rPr>
          <w:spacing w:val="-2"/>
          <w:highlight w:val="red"/>
        </w:rPr>
        <w:t xml:space="preserve"> </w:t>
      </w:r>
      <w:r w:rsidRPr="003D2378">
        <w:rPr>
          <w:highlight w:val="red"/>
        </w:rPr>
        <w:t>there</w:t>
      </w:r>
      <w:r w:rsidRPr="003D2378">
        <w:rPr>
          <w:spacing w:val="-1"/>
          <w:highlight w:val="red"/>
        </w:rPr>
        <w:t xml:space="preserve"> </w:t>
      </w:r>
      <w:r w:rsidRPr="003D2378">
        <w:rPr>
          <w:highlight w:val="red"/>
        </w:rPr>
        <w:t xml:space="preserve">any </w:t>
      </w:r>
      <w:r w:rsidRPr="003D2378">
        <w:rPr>
          <w:spacing w:val="-1"/>
          <w:highlight w:val="red"/>
        </w:rPr>
        <w:t xml:space="preserve">educational programme </w:t>
      </w:r>
      <w:r w:rsidRPr="003D2378">
        <w:rPr>
          <w:highlight w:val="red"/>
        </w:rPr>
        <w:t>that</w:t>
      </w:r>
      <w:r w:rsidRPr="003D2378">
        <w:rPr>
          <w:spacing w:val="-1"/>
          <w:highlight w:val="red"/>
        </w:rPr>
        <w:t xml:space="preserve"> </w:t>
      </w:r>
      <w:r w:rsidRPr="003D2378">
        <w:rPr>
          <w:highlight w:val="red"/>
        </w:rPr>
        <w:t>you</w:t>
      </w:r>
      <w:r w:rsidRPr="003D2378">
        <w:rPr>
          <w:spacing w:val="-1"/>
          <w:highlight w:val="red"/>
        </w:rPr>
        <w:t xml:space="preserve"> </w:t>
      </w:r>
      <w:r w:rsidRPr="003D2378">
        <w:rPr>
          <w:highlight w:val="red"/>
        </w:rPr>
        <w:t>started</w:t>
      </w:r>
      <w:r w:rsidRPr="003D2378">
        <w:rPr>
          <w:spacing w:val="-1"/>
          <w:highlight w:val="red"/>
        </w:rPr>
        <w:t xml:space="preserve"> </w:t>
      </w:r>
      <w:r w:rsidRPr="003D2378">
        <w:rPr>
          <w:highlight w:val="red"/>
        </w:rPr>
        <w:t>but</w:t>
      </w:r>
      <w:r w:rsidRPr="003D2378">
        <w:rPr>
          <w:spacing w:val="-2"/>
          <w:highlight w:val="red"/>
        </w:rPr>
        <w:t xml:space="preserve"> </w:t>
      </w:r>
      <w:r w:rsidRPr="003D2378">
        <w:rPr>
          <w:highlight w:val="red"/>
        </w:rPr>
        <w:t>then</w:t>
      </w:r>
      <w:r w:rsidRPr="003D2378">
        <w:rPr>
          <w:spacing w:val="-1"/>
          <w:highlight w:val="red"/>
        </w:rPr>
        <w:t xml:space="preserve"> </w:t>
      </w:r>
      <w:r w:rsidRPr="003D2378">
        <w:rPr>
          <w:highlight w:val="red"/>
        </w:rPr>
        <w:t>stopped</w:t>
      </w:r>
      <w:r w:rsidRPr="003D2378">
        <w:rPr>
          <w:spacing w:val="-1"/>
          <w:highlight w:val="red"/>
        </w:rPr>
        <w:t xml:space="preserve"> </w:t>
      </w:r>
      <w:r w:rsidRPr="003D2378">
        <w:rPr>
          <w:highlight w:val="red"/>
        </w:rPr>
        <w:t>without</w:t>
      </w:r>
      <w:r w:rsidRPr="003D2378">
        <w:rPr>
          <w:spacing w:val="-1"/>
          <w:highlight w:val="red"/>
        </w:rPr>
        <w:t xml:space="preserve"> completing? </w:t>
      </w:r>
      <w:r w:rsidRPr="003D2378">
        <w:rPr>
          <w:highlight w:val="red"/>
        </w:rPr>
        <w:t>(</w:t>
      </w:r>
      <w:proofErr w:type="gramStart"/>
      <w:r w:rsidRPr="003D2378">
        <w:rPr>
          <w:highlight w:val="red"/>
        </w:rPr>
        <w:t>in</w:t>
      </w:r>
      <w:proofErr w:type="gramEnd"/>
      <w:r w:rsidRPr="003D2378">
        <w:rPr>
          <w:spacing w:val="-1"/>
          <w:highlight w:val="red"/>
        </w:rPr>
        <w:t xml:space="preserve"> </w:t>
      </w:r>
      <w:r w:rsidRPr="003D2378">
        <w:rPr>
          <w:highlight w:val="red"/>
        </w:rPr>
        <w:t>case</w:t>
      </w:r>
      <w:r w:rsidRPr="003D2378">
        <w:rPr>
          <w:spacing w:val="53"/>
          <w:w w:val="99"/>
          <w:highlight w:val="red"/>
        </w:rPr>
        <w:t xml:space="preserve"> </w:t>
      </w:r>
      <w:r w:rsidRPr="003D2378">
        <w:rPr>
          <w:highlight w:val="red"/>
        </w:rPr>
        <w:t>several</w:t>
      </w:r>
      <w:r w:rsidRPr="003D2378">
        <w:rPr>
          <w:spacing w:val="-2"/>
          <w:highlight w:val="red"/>
        </w:rPr>
        <w:t xml:space="preserve"> </w:t>
      </w:r>
      <w:r w:rsidRPr="003D2378">
        <w:rPr>
          <w:highlight w:val="red"/>
        </w:rPr>
        <w:t>programmes</w:t>
      </w:r>
      <w:r w:rsidRPr="003D2378">
        <w:rPr>
          <w:spacing w:val="-1"/>
          <w:highlight w:val="red"/>
        </w:rPr>
        <w:t xml:space="preserve"> </w:t>
      </w:r>
      <w:r w:rsidRPr="003D2378">
        <w:rPr>
          <w:highlight w:val="red"/>
        </w:rPr>
        <w:t>abandoned,</w:t>
      </w:r>
      <w:r w:rsidRPr="003D2378">
        <w:rPr>
          <w:spacing w:val="-3"/>
          <w:highlight w:val="red"/>
        </w:rPr>
        <w:t xml:space="preserve"> </w:t>
      </w:r>
      <w:r w:rsidRPr="003D2378">
        <w:rPr>
          <w:highlight w:val="red"/>
        </w:rPr>
        <w:t>report</w:t>
      </w:r>
      <w:r w:rsidRPr="003D2378">
        <w:rPr>
          <w:spacing w:val="-1"/>
          <w:highlight w:val="red"/>
        </w:rPr>
        <w:t xml:space="preserve"> the </w:t>
      </w:r>
      <w:r w:rsidRPr="003D2378">
        <w:rPr>
          <w:highlight w:val="red"/>
        </w:rPr>
        <w:t>programme</w:t>
      </w:r>
      <w:r w:rsidRPr="003D2378">
        <w:rPr>
          <w:spacing w:val="-2"/>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highest </w:t>
      </w:r>
      <w:r w:rsidRPr="003D2378">
        <w:rPr>
          <w:highlight w:val="red"/>
        </w:rPr>
        <w:t>level)</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086" w:hanging="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(HATLEVEL</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000,</w:t>
            </w:r>
            <w:r w:rsidRPr="003D2378">
              <w:rPr>
                <w:rFonts w:ascii="Times New Roman"/>
                <w:spacing w:val="-1"/>
                <w:highlight w:val="red"/>
              </w:rPr>
              <w:t xml:space="preserve"> -1</w:t>
            </w:r>
            <w:r w:rsidRPr="003D2378">
              <w:rPr>
                <w:rFonts w:ascii="Times New Roman"/>
                <w:spacing w:val="-2"/>
                <w:highlight w:val="red"/>
              </w:rPr>
              <w:t xml:space="preserve"> </w:t>
            </w:r>
            <w:r w:rsidRPr="003D2378">
              <w:rPr>
                <w:rFonts w:ascii="Times New Roman"/>
                <w:highlight w:val="red"/>
              </w:rPr>
              <w:t>or</w:t>
            </w:r>
            <w:r w:rsidRPr="003D2378">
              <w:rPr>
                <w:rFonts w:ascii="Times New Roman"/>
                <w:spacing w:val="20"/>
                <w:w w:val="99"/>
                <w:highlight w:val="red"/>
              </w:rPr>
              <w:t xml:space="preserve"> </w:t>
            </w:r>
            <w:r w:rsidRPr="003D2378">
              <w:rPr>
                <w:rFonts w:ascii="Times New Roman"/>
                <w:highlight w:val="red"/>
              </w:rPr>
              <w:t>(REFYEAR</w:t>
            </w:r>
            <w:r w:rsidRPr="003D2378">
              <w:rPr>
                <w:rFonts w:ascii="Times New Roman"/>
                <w:spacing w:val="-2"/>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HATYEAR)</w:t>
            </w:r>
            <w:r w:rsidRPr="003D2378">
              <w:rPr>
                <w:rFonts w:ascii="Times New Roman"/>
                <w:spacing w:val="-1"/>
                <w:highlight w:val="red"/>
              </w:rPr>
              <w:t xml:space="preserve"> </w:t>
            </w:r>
            <w:r w:rsidRPr="003D2378">
              <w:rPr>
                <w:rFonts w:ascii="Times New Roman"/>
                <w:highlight w:val="red"/>
              </w:rPr>
              <w:t>&gt;</w:t>
            </w:r>
            <w:r w:rsidRPr="003D2378">
              <w:rPr>
                <w:rFonts w:ascii="Times New Roman"/>
                <w:spacing w:val="-1"/>
                <w:highlight w:val="red"/>
              </w:rPr>
              <w:t xml:space="preserve"> </w:t>
            </w:r>
            <w:r w:rsidRPr="003D2378">
              <w:rPr>
                <w:rFonts w:ascii="Times New Roman"/>
                <w:highlight w:val="red"/>
              </w:rPr>
              <w:t>20)</w:t>
            </w:r>
          </w:p>
        </w:tc>
      </w:tr>
    </w:tbl>
    <w:p w:rsidR="00A7027F" w:rsidRPr="003D2378" w:rsidRDefault="006F44CB">
      <w:pPr>
        <w:pStyle w:val="a3"/>
        <w:numPr>
          <w:ilvl w:val="0"/>
          <w:numId w:val="111"/>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11"/>
        </w:numPr>
        <w:tabs>
          <w:tab w:val="left" w:pos="578"/>
          <w:tab w:val="left" w:pos="2377"/>
        </w:tabs>
        <w:spacing w:before="183" w:line="235" w:lineRule="auto"/>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49"/>
          <w:highlight w:val="red"/>
        </w:rPr>
        <w:t xml:space="preserve"> </w:t>
      </w:r>
      <w:r w:rsidRPr="003D2378">
        <w:rPr>
          <w:highlight w:val="red"/>
        </w:rPr>
        <w:t>respondents</w:t>
      </w:r>
      <w:r w:rsidRPr="003D2378">
        <w:rPr>
          <w:spacing w:val="50"/>
          <w:highlight w:val="red"/>
        </w:rPr>
        <w:t xml:space="preserve"> </w:t>
      </w:r>
      <w:r w:rsidRPr="003D2378">
        <w:rPr>
          <w:highlight w:val="red"/>
        </w:rPr>
        <w:t>with</w:t>
      </w:r>
      <w:r w:rsidRPr="003D2378">
        <w:rPr>
          <w:spacing w:val="50"/>
          <w:highlight w:val="red"/>
        </w:rPr>
        <w:t xml:space="preserve"> </w:t>
      </w:r>
      <w:r w:rsidRPr="003D2378">
        <w:rPr>
          <w:highlight w:val="red"/>
        </w:rPr>
        <w:t>an</w:t>
      </w:r>
      <w:r w:rsidRPr="003D2378">
        <w:rPr>
          <w:spacing w:val="49"/>
          <w:highlight w:val="red"/>
        </w:rPr>
        <w:t xml:space="preserve"> </w:t>
      </w:r>
      <w:r w:rsidRPr="003D2378">
        <w:rPr>
          <w:highlight w:val="red"/>
        </w:rPr>
        <w:t>educational</w:t>
      </w:r>
      <w:r w:rsidRPr="003D2378">
        <w:rPr>
          <w:spacing w:val="49"/>
          <w:highlight w:val="red"/>
        </w:rPr>
        <w:t xml:space="preserve"> </w:t>
      </w:r>
      <w:r w:rsidRPr="003D2378">
        <w:rPr>
          <w:highlight w:val="red"/>
        </w:rPr>
        <w:t>level</w:t>
      </w:r>
      <w:r w:rsidRPr="003D2378">
        <w:rPr>
          <w:spacing w:val="49"/>
          <w:highlight w:val="red"/>
        </w:rPr>
        <w:t xml:space="preserve"> </w:t>
      </w:r>
      <w:r w:rsidRPr="003D2378">
        <w:rPr>
          <w:highlight w:val="red"/>
        </w:rPr>
        <w:t>from</w:t>
      </w:r>
      <w:r w:rsidRPr="003D2378">
        <w:rPr>
          <w:spacing w:val="49"/>
          <w:highlight w:val="red"/>
        </w:rPr>
        <w:t xml:space="preserve"> </w:t>
      </w:r>
      <w:r w:rsidRPr="003D2378">
        <w:rPr>
          <w:highlight w:val="red"/>
        </w:rPr>
        <w:t>ISCED1</w:t>
      </w:r>
      <w:r w:rsidRPr="003D2378">
        <w:rPr>
          <w:spacing w:val="50"/>
          <w:highlight w:val="red"/>
        </w:rPr>
        <w:t xml:space="preserve"> </w:t>
      </w:r>
      <w:r w:rsidRPr="003D2378">
        <w:rPr>
          <w:highlight w:val="red"/>
        </w:rPr>
        <w:t>to</w:t>
      </w:r>
      <w:r w:rsidRPr="003D2378">
        <w:rPr>
          <w:spacing w:val="49"/>
          <w:highlight w:val="red"/>
        </w:rPr>
        <w:t xml:space="preserve"> </w:t>
      </w:r>
      <w:r w:rsidRPr="003D2378">
        <w:rPr>
          <w:highlight w:val="red"/>
        </w:rPr>
        <w:t>ISCED8</w:t>
      </w:r>
      <w:r w:rsidRPr="003D2378">
        <w:rPr>
          <w:w w:val="99"/>
          <w:highlight w:val="red"/>
        </w:rPr>
        <w:t xml:space="preserve"> </w:t>
      </w:r>
      <w:r w:rsidRPr="003D2378">
        <w:rPr>
          <w:highlight w:val="red"/>
        </w:rPr>
        <w:t>(HATLEVEL</w:t>
      </w:r>
      <w:r w:rsidRPr="003D2378">
        <w:rPr>
          <w:spacing w:val="18"/>
          <w:highlight w:val="red"/>
        </w:rPr>
        <w:t xml:space="preserve"> </w:t>
      </w:r>
      <w:r w:rsidRPr="003D2378">
        <w:rPr>
          <w:rFonts w:cs="Times New Roman"/>
          <w:highlight w:val="red"/>
        </w:rPr>
        <w:t>≠</w:t>
      </w:r>
      <w:r w:rsidRPr="003D2378">
        <w:rPr>
          <w:rFonts w:cs="Times New Roman"/>
          <w:spacing w:val="17"/>
          <w:highlight w:val="red"/>
        </w:rPr>
        <w:t xml:space="preserve"> </w:t>
      </w:r>
      <w:r w:rsidRPr="003D2378">
        <w:rPr>
          <w:highlight w:val="red"/>
        </w:rPr>
        <w:t>000,</w:t>
      </w:r>
      <w:r w:rsidRPr="003D2378">
        <w:rPr>
          <w:spacing w:val="18"/>
          <w:highlight w:val="red"/>
        </w:rPr>
        <w:t xml:space="preserve"> </w:t>
      </w:r>
      <w:r w:rsidRPr="003D2378">
        <w:rPr>
          <w:highlight w:val="red"/>
        </w:rPr>
        <w:t>-1)</w:t>
      </w:r>
      <w:r w:rsidRPr="003D2378">
        <w:rPr>
          <w:spacing w:val="18"/>
          <w:highlight w:val="red"/>
        </w:rPr>
        <w:t xml:space="preserve"> </w:t>
      </w:r>
      <w:r w:rsidRPr="003D2378">
        <w:rPr>
          <w:highlight w:val="red"/>
        </w:rPr>
        <w:t>that</w:t>
      </w:r>
      <w:r w:rsidRPr="003D2378">
        <w:rPr>
          <w:spacing w:val="18"/>
          <w:highlight w:val="red"/>
        </w:rPr>
        <w:t xml:space="preserve"> </w:t>
      </w:r>
      <w:r w:rsidRPr="003D2378">
        <w:rPr>
          <w:highlight w:val="red"/>
        </w:rPr>
        <w:t>have</w:t>
      </w:r>
      <w:r w:rsidRPr="003D2378">
        <w:rPr>
          <w:spacing w:val="18"/>
          <w:highlight w:val="red"/>
        </w:rPr>
        <w:t xml:space="preserve"> </w:t>
      </w:r>
      <w:r w:rsidRPr="003D2378">
        <w:rPr>
          <w:highlight w:val="red"/>
        </w:rPr>
        <w:t>successfully</w:t>
      </w:r>
      <w:r w:rsidRPr="003D2378">
        <w:rPr>
          <w:spacing w:val="19"/>
          <w:highlight w:val="red"/>
        </w:rPr>
        <w:t xml:space="preserve"> </w:t>
      </w:r>
      <w:r w:rsidRPr="003D2378">
        <w:rPr>
          <w:highlight w:val="red"/>
        </w:rPr>
        <w:t>completed</w:t>
      </w:r>
      <w:r w:rsidRPr="003D2378">
        <w:rPr>
          <w:spacing w:val="18"/>
          <w:highlight w:val="red"/>
        </w:rPr>
        <w:t xml:space="preserve"> </w:t>
      </w:r>
      <w:r w:rsidRPr="003D2378">
        <w:rPr>
          <w:highlight w:val="red"/>
        </w:rPr>
        <w:t>their</w:t>
      </w:r>
      <w:r w:rsidRPr="003D2378">
        <w:rPr>
          <w:spacing w:val="18"/>
          <w:highlight w:val="red"/>
        </w:rPr>
        <w:t xml:space="preserve"> </w:t>
      </w:r>
      <w:r w:rsidRPr="003D2378">
        <w:rPr>
          <w:highlight w:val="red"/>
        </w:rPr>
        <w:t>education</w:t>
      </w:r>
      <w:r w:rsidRPr="003D2378">
        <w:rPr>
          <w:spacing w:val="18"/>
          <w:highlight w:val="red"/>
        </w:rPr>
        <w:t xml:space="preserve"> </w:t>
      </w:r>
      <w:r w:rsidRPr="003D2378">
        <w:rPr>
          <w:highlight w:val="red"/>
        </w:rPr>
        <w:t>or</w:t>
      </w:r>
      <w:r w:rsidRPr="003D2378">
        <w:rPr>
          <w:spacing w:val="21"/>
          <w:w w:val="99"/>
          <w:highlight w:val="red"/>
        </w:rPr>
        <w:t xml:space="preserve"> </w:t>
      </w:r>
      <w:r w:rsidRPr="003D2378">
        <w:rPr>
          <w:highlight w:val="red"/>
        </w:rPr>
        <w:t>training</w:t>
      </w:r>
      <w:r w:rsidRPr="003D2378">
        <w:rPr>
          <w:spacing w:val="24"/>
          <w:highlight w:val="red"/>
        </w:rPr>
        <w:t xml:space="preserve"> </w:t>
      </w:r>
      <w:r w:rsidRPr="003D2378">
        <w:rPr>
          <w:highlight w:val="red"/>
        </w:rPr>
        <w:t>within</w:t>
      </w:r>
      <w:r w:rsidRPr="003D2378">
        <w:rPr>
          <w:spacing w:val="24"/>
          <w:highlight w:val="red"/>
        </w:rPr>
        <w:t xml:space="preserve"> </w:t>
      </w:r>
      <w:r w:rsidRPr="003D2378">
        <w:rPr>
          <w:highlight w:val="red"/>
        </w:rPr>
        <w:t>the</w:t>
      </w:r>
      <w:r w:rsidRPr="003D2378">
        <w:rPr>
          <w:spacing w:val="24"/>
          <w:highlight w:val="red"/>
        </w:rPr>
        <w:t xml:space="preserve"> </w:t>
      </w:r>
      <w:r w:rsidRPr="003D2378">
        <w:rPr>
          <w:highlight w:val="red"/>
        </w:rPr>
        <w:t>last</w:t>
      </w:r>
      <w:r w:rsidRPr="003D2378">
        <w:rPr>
          <w:spacing w:val="24"/>
          <w:highlight w:val="red"/>
        </w:rPr>
        <w:t xml:space="preserve"> </w:t>
      </w:r>
      <w:r w:rsidRPr="003D2378">
        <w:rPr>
          <w:highlight w:val="red"/>
        </w:rPr>
        <w:t>20</w:t>
      </w:r>
      <w:r w:rsidRPr="003D2378">
        <w:rPr>
          <w:spacing w:val="23"/>
          <w:highlight w:val="red"/>
        </w:rPr>
        <w:t xml:space="preserve"> </w:t>
      </w:r>
      <w:r w:rsidRPr="003D2378">
        <w:rPr>
          <w:highlight w:val="red"/>
        </w:rPr>
        <w:t>years</w:t>
      </w:r>
      <w:r w:rsidRPr="003D2378">
        <w:rPr>
          <w:spacing w:val="24"/>
          <w:highlight w:val="red"/>
        </w:rPr>
        <w:t xml:space="preserve"> </w:t>
      </w:r>
      <w:r w:rsidRPr="003D2378">
        <w:rPr>
          <w:highlight w:val="red"/>
        </w:rPr>
        <w:t>before</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year</w:t>
      </w:r>
      <w:r w:rsidRPr="003D2378">
        <w:rPr>
          <w:spacing w:val="24"/>
          <w:highlight w:val="red"/>
        </w:rPr>
        <w:t xml:space="preserve"> </w:t>
      </w:r>
      <w:r w:rsidRPr="003D2378">
        <w:rPr>
          <w:highlight w:val="red"/>
        </w:rPr>
        <w:t>of</w:t>
      </w:r>
      <w:r w:rsidRPr="003D2378">
        <w:rPr>
          <w:spacing w:val="24"/>
          <w:highlight w:val="red"/>
        </w:rPr>
        <w:t xml:space="preserve"> </w:t>
      </w:r>
      <w:r w:rsidRPr="003D2378">
        <w:rPr>
          <w:highlight w:val="red"/>
        </w:rPr>
        <w:t>interview</w:t>
      </w:r>
      <w:r w:rsidRPr="003D2378">
        <w:rPr>
          <w:spacing w:val="24"/>
          <w:highlight w:val="red"/>
        </w:rPr>
        <w:t xml:space="preserve"> </w:t>
      </w:r>
      <w:r w:rsidRPr="003D2378">
        <w:rPr>
          <w:highlight w:val="red"/>
        </w:rPr>
        <w:t>((REFYEAR</w:t>
      </w:r>
      <w:r w:rsidRPr="003D2378">
        <w:rPr>
          <w:spacing w:val="25"/>
          <w:highlight w:val="red"/>
        </w:rPr>
        <w:t xml:space="preserve"> </w:t>
      </w:r>
      <w:r w:rsidRPr="003D2378">
        <w:rPr>
          <w:highlight w:val="red"/>
        </w:rPr>
        <w:t>-</w:t>
      </w:r>
      <w:r w:rsidRPr="003D2378">
        <w:rPr>
          <w:spacing w:val="22"/>
          <w:w w:val="99"/>
          <w:highlight w:val="red"/>
        </w:rPr>
        <w:t xml:space="preserve"> </w:t>
      </w:r>
      <w:r w:rsidRPr="003D2378">
        <w:rPr>
          <w:spacing w:val="-1"/>
          <w:highlight w:val="red"/>
        </w:rPr>
        <w:t xml:space="preserve">HATYEAR) </w:t>
      </w:r>
      <w:r w:rsidRPr="003D2378">
        <w:rPr>
          <w:rFonts w:cs="Times New Roman"/>
          <w:highlight w:val="red"/>
        </w:rPr>
        <w:t>≤</w:t>
      </w:r>
      <w:r w:rsidRPr="003D2378">
        <w:rPr>
          <w:rFonts w:cs="Times New Roman"/>
          <w:spacing w:val="-2"/>
          <w:highlight w:val="red"/>
        </w:rPr>
        <w:t xml:space="preserve"> </w:t>
      </w:r>
      <w:r w:rsidRPr="003D2378">
        <w:rPr>
          <w:highlight w:val="red"/>
        </w:rPr>
        <w:t>20)</w:t>
      </w:r>
    </w:p>
    <w:p w:rsidR="00A7027F" w:rsidRPr="003D2378" w:rsidRDefault="006F44CB">
      <w:pPr>
        <w:pStyle w:val="a3"/>
        <w:numPr>
          <w:ilvl w:val="0"/>
          <w:numId w:val="111"/>
        </w:numPr>
        <w:tabs>
          <w:tab w:val="left" w:pos="578"/>
          <w:tab w:val="left" w:pos="2378"/>
        </w:tabs>
        <w:spacing w:before="121"/>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11"/>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Educational</w:t>
      </w:r>
      <w:r w:rsidRPr="003D2378">
        <w:rPr>
          <w:spacing w:val="-3"/>
          <w:highlight w:val="red"/>
        </w:rPr>
        <w:t xml:space="preserve"> </w:t>
      </w:r>
      <w:r w:rsidRPr="003D2378">
        <w:rPr>
          <w:highlight w:val="red"/>
        </w:rPr>
        <w:t>programmes</w:t>
      </w:r>
      <w:r w:rsidRPr="003D2378">
        <w:rPr>
          <w:spacing w:val="-1"/>
          <w:highlight w:val="red"/>
        </w:rPr>
        <w:t xml:space="preserve"> </w:t>
      </w:r>
      <w:r w:rsidRPr="003D2378">
        <w:rPr>
          <w:highlight w:val="red"/>
        </w:rPr>
        <w:t xml:space="preserve">at </w:t>
      </w:r>
      <w:r w:rsidRPr="003D2378">
        <w:rPr>
          <w:spacing w:val="-1"/>
          <w:highlight w:val="red"/>
        </w:rPr>
        <w:t>level</w:t>
      </w:r>
      <w:r w:rsidRPr="003D2378">
        <w:rPr>
          <w:spacing w:val="-2"/>
          <w:highlight w:val="red"/>
        </w:rPr>
        <w:t xml:space="preserve"> </w:t>
      </w:r>
      <w:r w:rsidRPr="003D2378">
        <w:rPr>
          <w:highlight w:val="red"/>
        </w:rPr>
        <w:t>inferior</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HATLEVEL</w:t>
      </w:r>
      <w:r w:rsidRPr="003D2378">
        <w:rPr>
          <w:spacing w:val="-2"/>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reported.</w:t>
      </w:r>
    </w:p>
    <w:p w:rsidR="00A7027F" w:rsidRPr="003D2378" w:rsidRDefault="006F44CB">
      <w:pPr>
        <w:pStyle w:val="a3"/>
        <w:spacing w:before="41"/>
        <w:ind w:left="2377"/>
        <w:rPr>
          <w:highlight w:val="red"/>
        </w:rPr>
      </w:pPr>
      <w:r w:rsidRPr="003D2378">
        <w:rPr>
          <w:highlight w:val="red"/>
        </w:rPr>
        <w:t>In</w:t>
      </w:r>
      <w:r w:rsidRPr="003D2378">
        <w:rPr>
          <w:spacing w:val="29"/>
          <w:highlight w:val="red"/>
        </w:rPr>
        <w:t xml:space="preserve"> </w:t>
      </w:r>
      <w:r w:rsidRPr="003D2378">
        <w:rPr>
          <w:highlight w:val="red"/>
        </w:rPr>
        <w:t>case</w:t>
      </w:r>
      <w:r w:rsidRPr="003D2378">
        <w:rPr>
          <w:spacing w:val="30"/>
          <w:highlight w:val="red"/>
        </w:rPr>
        <w:t xml:space="preserve"> </w:t>
      </w:r>
      <w:r w:rsidRPr="003D2378">
        <w:rPr>
          <w:highlight w:val="red"/>
        </w:rPr>
        <w:t>several</w:t>
      </w:r>
      <w:r w:rsidRPr="003D2378">
        <w:rPr>
          <w:spacing w:val="30"/>
          <w:highlight w:val="red"/>
        </w:rPr>
        <w:t xml:space="preserve"> </w:t>
      </w:r>
      <w:r w:rsidRPr="003D2378">
        <w:rPr>
          <w:highlight w:val="red"/>
        </w:rPr>
        <w:t>programmes</w:t>
      </w:r>
      <w:r w:rsidRPr="003D2378">
        <w:rPr>
          <w:spacing w:val="29"/>
          <w:highlight w:val="red"/>
        </w:rPr>
        <w:t xml:space="preserve"> </w:t>
      </w:r>
      <w:r w:rsidRPr="003D2378">
        <w:rPr>
          <w:highlight w:val="red"/>
        </w:rPr>
        <w:t>have</w:t>
      </w:r>
      <w:r w:rsidRPr="003D2378">
        <w:rPr>
          <w:spacing w:val="30"/>
          <w:highlight w:val="red"/>
        </w:rPr>
        <w:t xml:space="preserve"> </w:t>
      </w:r>
      <w:r w:rsidRPr="003D2378">
        <w:rPr>
          <w:highlight w:val="red"/>
        </w:rPr>
        <w:t>been</w:t>
      </w:r>
      <w:r w:rsidRPr="003D2378">
        <w:rPr>
          <w:spacing w:val="30"/>
          <w:highlight w:val="red"/>
        </w:rPr>
        <w:t xml:space="preserve"> </w:t>
      </w:r>
      <w:r w:rsidRPr="003D2378">
        <w:rPr>
          <w:highlight w:val="red"/>
        </w:rPr>
        <w:t>abandoned,</w:t>
      </w:r>
      <w:r w:rsidRPr="003D2378">
        <w:rPr>
          <w:spacing w:val="27"/>
          <w:highlight w:val="red"/>
        </w:rPr>
        <w:t xml:space="preserve"> </w:t>
      </w:r>
      <w:r w:rsidRPr="003D2378">
        <w:rPr>
          <w:highlight w:val="red"/>
        </w:rPr>
        <w:t>the</w:t>
      </w:r>
      <w:r w:rsidRPr="003D2378">
        <w:rPr>
          <w:spacing w:val="30"/>
          <w:highlight w:val="red"/>
        </w:rPr>
        <w:t xml:space="preserve"> </w:t>
      </w:r>
      <w:r w:rsidRPr="003D2378">
        <w:rPr>
          <w:highlight w:val="red"/>
        </w:rPr>
        <w:t>programme</w:t>
      </w:r>
      <w:r w:rsidRPr="003D2378">
        <w:rPr>
          <w:spacing w:val="30"/>
          <w:highlight w:val="red"/>
        </w:rPr>
        <w:t xml:space="preserve"> </w:t>
      </w:r>
      <w:r w:rsidRPr="003D2378">
        <w:rPr>
          <w:highlight w:val="red"/>
        </w:rPr>
        <w:t>reported</w:t>
      </w:r>
      <w:r w:rsidRPr="003D2378">
        <w:rPr>
          <w:spacing w:val="21"/>
          <w:w w:val="99"/>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one</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highest</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(ISCED</w:t>
      </w:r>
      <w:r w:rsidRPr="003D2378">
        <w:rPr>
          <w:spacing w:val="-1"/>
          <w:highlight w:val="red"/>
        </w:rPr>
        <w:t xml:space="preserve"> </w:t>
      </w:r>
      <w:r w:rsidRPr="003D2378">
        <w:rPr>
          <w:highlight w:val="red"/>
        </w:rPr>
        <w:t>level).</w:t>
      </w:r>
    </w:p>
    <w:p w:rsidR="00A7027F" w:rsidRPr="003D2378" w:rsidRDefault="006F44CB">
      <w:pPr>
        <w:pStyle w:val="a3"/>
        <w:numPr>
          <w:ilvl w:val="0"/>
          <w:numId w:val="111"/>
        </w:numPr>
        <w:tabs>
          <w:tab w:val="left" w:pos="578"/>
          <w:tab w:val="left" w:pos="2377"/>
        </w:tabs>
        <w:spacing w:before="119"/>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10"/>
        <w:rPr>
          <w:rFonts w:ascii="Times New Roman" w:eastAsia="Times New Roman" w:hAnsi="Times New Roman" w:cs="Times New Roman"/>
          <w:sz w:val="29"/>
          <w:szCs w:val="2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This</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needed</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target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early</w:t>
      </w:r>
      <w:r w:rsidRPr="003D2378">
        <w:rPr>
          <w:spacing w:val="-2"/>
          <w:highlight w:val="red"/>
        </w:rPr>
        <w:t xml:space="preserve"> </w:t>
      </w:r>
      <w:r w:rsidRPr="003D2378">
        <w:rPr>
          <w:highlight w:val="red"/>
        </w:rPr>
        <w:t>leavers</w:t>
      </w:r>
      <w:r w:rsidRPr="003D2378">
        <w:rPr>
          <w:spacing w:val="-1"/>
          <w:highlight w:val="red"/>
        </w:rPr>
        <w:t xml:space="preserve"> </w:t>
      </w:r>
      <w:r w:rsidRPr="003D2378">
        <w:rPr>
          <w:highlight w:val="red"/>
        </w:rPr>
        <w:t>from</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and</w:t>
      </w:r>
      <w:r w:rsidRPr="003D2378">
        <w:rPr>
          <w:spacing w:val="-2"/>
          <w:highlight w:val="red"/>
        </w:rPr>
        <w:t xml:space="preserve"> </w:t>
      </w:r>
      <w:r w:rsidRPr="003D2378">
        <w:rPr>
          <w:highlight w:val="red"/>
        </w:rPr>
        <w:t>training,</w:t>
      </w:r>
      <w:r w:rsidRPr="003D2378">
        <w:rPr>
          <w:spacing w:val="-4"/>
          <w:highlight w:val="red"/>
        </w:rPr>
        <w:t xml:space="preserve"> </w:t>
      </w:r>
      <w:r w:rsidRPr="003D2378">
        <w:rPr>
          <w:spacing w:val="-1"/>
          <w:highlight w:val="red"/>
        </w:rPr>
        <w:t>drop-outs.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A7027F">
      <w:pPr>
        <w:spacing w:before="11"/>
        <w:rPr>
          <w:rFonts w:ascii="Arial" w:eastAsia="Arial" w:hAnsi="Arial" w:cs="Arial"/>
          <w:sz w:val="25"/>
          <w:szCs w:val="25"/>
          <w:highlight w:val="red"/>
        </w:rPr>
      </w:pPr>
    </w:p>
    <w:p w:rsidR="00A7027F" w:rsidRPr="003D2378" w:rsidRDefault="006F44CB">
      <w:pPr>
        <w:pStyle w:val="a3"/>
        <w:spacing w:before="0"/>
        <w:rPr>
          <w:highlight w:val="red"/>
        </w:rPr>
      </w:pPr>
      <w:bookmarkStart w:id="109" w:name="2016_AES_will_not_collect_DROPHIGH_anymo"/>
      <w:bookmarkEnd w:id="109"/>
      <w:r w:rsidRPr="003D2378">
        <w:rPr>
          <w:highlight w:val="red"/>
        </w:rPr>
        <w:t>2016</w:t>
      </w:r>
      <w:r w:rsidRPr="003D2378">
        <w:rPr>
          <w:spacing w:val="-1"/>
          <w:highlight w:val="red"/>
        </w:rPr>
        <w:t xml:space="preserve"> </w:t>
      </w:r>
      <w:r w:rsidRPr="003D2378">
        <w:rPr>
          <w:highlight w:val="red"/>
        </w:rPr>
        <w:t>AES</w:t>
      </w:r>
      <w:r w:rsidRPr="003D2378">
        <w:rPr>
          <w:spacing w:val="-1"/>
          <w:highlight w:val="red"/>
        </w:rPr>
        <w:t xml:space="preserve"> </w:t>
      </w:r>
      <w:r w:rsidRPr="003D2378">
        <w:rPr>
          <w:highlight w:val="red"/>
        </w:rPr>
        <w:t>will</w:t>
      </w:r>
      <w:r w:rsidRPr="003D2378">
        <w:rPr>
          <w:spacing w:val="-1"/>
          <w:highlight w:val="red"/>
        </w:rPr>
        <w:t xml:space="preserve"> </w:t>
      </w:r>
      <w:r w:rsidRPr="003D2378">
        <w:rPr>
          <w:highlight w:val="red"/>
        </w:rPr>
        <w:t>not</w:t>
      </w:r>
      <w:r w:rsidRPr="003D2378">
        <w:rPr>
          <w:spacing w:val="-1"/>
          <w:highlight w:val="red"/>
        </w:rPr>
        <w:t xml:space="preserve"> </w:t>
      </w:r>
      <w:r w:rsidRPr="003D2378">
        <w:rPr>
          <w:highlight w:val="red"/>
        </w:rPr>
        <w:t>collect</w:t>
      </w:r>
      <w:r w:rsidRPr="003D2378">
        <w:rPr>
          <w:spacing w:val="-2"/>
          <w:highlight w:val="red"/>
        </w:rPr>
        <w:t xml:space="preserve"> </w:t>
      </w:r>
      <w:r w:rsidRPr="003D2378">
        <w:rPr>
          <w:highlight w:val="red"/>
        </w:rPr>
        <w:t xml:space="preserve">DROPHIGH </w:t>
      </w:r>
      <w:r w:rsidRPr="003D2378">
        <w:rPr>
          <w:spacing w:val="-1"/>
          <w:highlight w:val="red"/>
        </w:rPr>
        <w:t xml:space="preserve">anymore </w:t>
      </w:r>
      <w:r w:rsidRPr="003D2378">
        <w:rPr>
          <w:highlight w:val="red"/>
        </w:rPr>
        <w:t>(as</w:t>
      </w:r>
      <w:r w:rsidRPr="003D2378">
        <w:rPr>
          <w:spacing w:val="-1"/>
          <w:highlight w:val="red"/>
        </w:rPr>
        <w:t xml:space="preserve"> </w:t>
      </w:r>
      <w:r w:rsidRPr="003D2378">
        <w:rPr>
          <w:highlight w:val="red"/>
        </w:rPr>
        <w:t>in</w:t>
      </w:r>
      <w:r w:rsidRPr="003D2378">
        <w:rPr>
          <w:spacing w:val="-1"/>
          <w:highlight w:val="red"/>
        </w:rPr>
        <w:t xml:space="preserve"> 2011</w:t>
      </w:r>
      <w:r w:rsidRPr="003D2378">
        <w:rPr>
          <w:highlight w:val="red"/>
        </w:rPr>
        <w:t xml:space="preserve"> AES).</w:t>
      </w:r>
      <w:r w:rsidRPr="003D2378">
        <w:rPr>
          <w:spacing w:val="-2"/>
          <w:highlight w:val="red"/>
        </w:rPr>
        <w:t xml:space="preserve"> </w:t>
      </w:r>
      <w:r w:rsidRPr="003D2378">
        <w:rPr>
          <w:highlight w:val="red"/>
        </w:rPr>
        <w:t>It</w:t>
      </w:r>
      <w:r w:rsidRPr="003D2378">
        <w:rPr>
          <w:spacing w:val="-1"/>
          <w:highlight w:val="red"/>
        </w:rPr>
        <w:t xml:space="preserve"> </w:t>
      </w:r>
      <w:r w:rsidRPr="003D2378">
        <w:rPr>
          <w:highlight w:val="red"/>
        </w:rPr>
        <w:t>is</w:t>
      </w:r>
      <w:r w:rsidRPr="003D2378">
        <w:rPr>
          <w:spacing w:val="-1"/>
          <w:highlight w:val="red"/>
        </w:rPr>
        <w:t xml:space="preserve"> substituted </w:t>
      </w:r>
      <w:r w:rsidRPr="003D2378">
        <w:rPr>
          <w:highlight w:val="red"/>
        </w:rPr>
        <w:t>by</w:t>
      </w:r>
      <w:r w:rsidRPr="003D2378">
        <w:rPr>
          <w:spacing w:val="1"/>
          <w:highlight w:val="red"/>
        </w:rPr>
        <w:t xml:space="preserve"> </w:t>
      </w:r>
      <w:r w:rsidRPr="003D2378">
        <w:rPr>
          <w:highlight w:val="red"/>
        </w:rPr>
        <w:t>this</w:t>
      </w:r>
      <w:r w:rsidRPr="003D2378">
        <w:rPr>
          <w:spacing w:val="-1"/>
          <w:highlight w:val="red"/>
        </w:rPr>
        <w:t xml:space="preserve"> related </w:t>
      </w:r>
      <w:r w:rsidRPr="003D2378">
        <w:rPr>
          <w:highlight w:val="red"/>
        </w:rPr>
        <w:t>but</w:t>
      </w:r>
      <w:r w:rsidRPr="003D2378">
        <w:rPr>
          <w:spacing w:val="47"/>
          <w:w w:val="99"/>
          <w:highlight w:val="red"/>
        </w:rPr>
        <w:t xml:space="preserve"> </w:t>
      </w:r>
      <w:r w:rsidRPr="003D2378">
        <w:rPr>
          <w:highlight w:val="red"/>
        </w:rPr>
        <w:t>slightly</w:t>
      </w:r>
      <w:r w:rsidRPr="003D2378">
        <w:rPr>
          <w:spacing w:val="-1"/>
          <w:highlight w:val="red"/>
        </w:rPr>
        <w:t xml:space="preserve"> </w:t>
      </w:r>
      <w:r w:rsidRPr="003D2378">
        <w:rPr>
          <w:highlight w:val="red"/>
        </w:rPr>
        <w:t>different</w:t>
      </w:r>
      <w:r w:rsidRPr="003D2378">
        <w:rPr>
          <w:spacing w:val="-2"/>
          <w:highlight w:val="red"/>
        </w:rPr>
        <w:t xml:space="preserve"> </w:t>
      </w:r>
      <w:r w:rsidRPr="003D2378">
        <w:rPr>
          <w:highlight w:val="red"/>
        </w:rPr>
        <w:t>variable</w:t>
      </w:r>
      <w:r w:rsidRPr="003D2378">
        <w:rPr>
          <w:spacing w:val="-2"/>
          <w:highlight w:val="red"/>
        </w:rPr>
        <w:t xml:space="preserve"> </w:t>
      </w:r>
      <w:r w:rsidRPr="003D2378">
        <w:rPr>
          <w:highlight w:val="red"/>
        </w:rPr>
        <w:t>(DROPEDUC).</w:t>
      </w:r>
    </w:p>
    <w:p w:rsidR="00A7027F" w:rsidRPr="003D2378" w:rsidRDefault="00A7027F">
      <w:pPr>
        <w:spacing w:before="1"/>
        <w:rPr>
          <w:rFonts w:ascii="Times New Roman" w:eastAsia="Times New Roman" w:hAnsi="Times New Roman" w:cs="Times New Roman"/>
          <w:sz w:val="26"/>
          <w:szCs w:val="26"/>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10"/>
        </w:numPr>
        <w:tabs>
          <w:tab w:val="left" w:pos="578"/>
        </w:tabs>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a3"/>
        <w:numPr>
          <w:ilvl w:val="0"/>
          <w:numId w:val="110"/>
        </w:numPr>
        <w:tabs>
          <w:tab w:val="left" w:pos="578"/>
        </w:tabs>
        <w:spacing w:before="0" w:line="254" w:lineRule="exact"/>
        <w:ind w:right="213"/>
        <w:jc w:val="both"/>
        <w:rPr>
          <w:highlight w:val="red"/>
        </w:rPr>
      </w:pPr>
      <w:r w:rsidRPr="003D2378">
        <w:rPr>
          <w:highlight w:val="red"/>
        </w:rPr>
        <w:t>In</w:t>
      </w:r>
      <w:r w:rsidRPr="003D2378">
        <w:rPr>
          <w:spacing w:val="-1"/>
          <w:highlight w:val="red"/>
        </w:rPr>
        <w:t xml:space="preserve"> </w:t>
      </w:r>
      <w:r w:rsidRPr="003D2378">
        <w:rPr>
          <w:highlight w:val="red"/>
        </w:rPr>
        <w:t>case several programmes have been</w:t>
      </w:r>
      <w:r w:rsidRPr="003D2378">
        <w:rPr>
          <w:spacing w:val="1"/>
          <w:highlight w:val="red"/>
        </w:rPr>
        <w:t xml:space="preserve"> </w:t>
      </w:r>
      <w:r w:rsidRPr="003D2378">
        <w:rPr>
          <w:highlight w:val="red"/>
        </w:rPr>
        <w:t xml:space="preserve">abandoned, </w:t>
      </w:r>
      <w:r w:rsidRPr="003D2378">
        <w:rPr>
          <w:spacing w:val="-1"/>
          <w:highlight w:val="red"/>
        </w:rPr>
        <w:t>the</w:t>
      </w:r>
      <w:r w:rsidRPr="003D2378">
        <w:rPr>
          <w:highlight w:val="red"/>
        </w:rPr>
        <w:t xml:space="preserve"> programme with the highest level should</w:t>
      </w:r>
      <w:r w:rsidRPr="003D2378">
        <w:rPr>
          <w:spacing w:val="-1"/>
          <w:highlight w:val="red"/>
        </w:rPr>
        <w:t xml:space="preserve"> </w:t>
      </w:r>
      <w:r w:rsidRPr="003D2378">
        <w:rPr>
          <w:highlight w:val="red"/>
        </w:rPr>
        <w:t>be</w:t>
      </w:r>
      <w:r w:rsidRPr="003D2378">
        <w:rPr>
          <w:spacing w:val="22"/>
          <w:w w:val="99"/>
          <w:highlight w:val="red"/>
        </w:rPr>
        <w:t xml:space="preserve"> </w:t>
      </w:r>
      <w:r w:rsidRPr="003D2378">
        <w:rPr>
          <w:highlight w:val="red"/>
        </w:rPr>
        <w:t xml:space="preserve">reported. In case several programmes have been abandoned at </w:t>
      </w:r>
      <w:r w:rsidRPr="003D2378">
        <w:rPr>
          <w:spacing w:val="-1"/>
          <w:highlight w:val="red"/>
        </w:rPr>
        <w:t>that</w:t>
      </w:r>
      <w:r w:rsidRPr="003D2378">
        <w:rPr>
          <w:highlight w:val="red"/>
        </w:rPr>
        <w:t xml:space="preserve"> level of education (for instance</w:t>
      </w:r>
      <w:r w:rsidRPr="003D2378">
        <w:rPr>
          <w:spacing w:val="24"/>
          <w:w w:val="99"/>
          <w:highlight w:val="red"/>
        </w:rPr>
        <w:t xml:space="preserve"> </w:t>
      </w:r>
      <w:r w:rsidRPr="003D2378">
        <w:rPr>
          <w:highlight w:val="red"/>
        </w:rPr>
        <w:t>from</w:t>
      </w:r>
      <w:r w:rsidRPr="003D2378">
        <w:rPr>
          <w:spacing w:val="-4"/>
          <w:highlight w:val="red"/>
        </w:rPr>
        <w:t xml:space="preserve"> </w:t>
      </w:r>
      <w:r w:rsidRPr="003D2378">
        <w:rPr>
          <w:highlight w:val="red"/>
        </w:rPr>
        <w:t>both</w:t>
      </w:r>
      <w:r w:rsidRPr="003D2378">
        <w:rPr>
          <w:spacing w:val="-1"/>
          <w:highlight w:val="red"/>
        </w:rPr>
        <w:t xml:space="preserve"> </w:t>
      </w:r>
      <w:r w:rsidRPr="003D2378">
        <w:rPr>
          <w:highlight w:val="red"/>
        </w:rPr>
        <w:t>general</w:t>
      </w:r>
      <w:r w:rsidRPr="003D2378">
        <w:rPr>
          <w:spacing w:val="-1"/>
          <w:highlight w:val="red"/>
        </w:rPr>
        <w:t xml:space="preserve"> </w:t>
      </w:r>
      <w:r w:rsidRPr="003D2378">
        <w:rPr>
          <w:highlight w:val="red"/>
        </w:rPr>
        <w:t>and</w:t>
      </w:r>
      <w:r w:rsidRPr="003D2378">
        <w:rPr>
          <w:spacing w:val="-1"/>
          <w:highlight w:val="red"/>
        </w:rPr>
        <w:t xml:space="preserve"> vocational </w:t>
      </w:r>
      <w:r w:rsidRPr="003D2378">
        <w:rPr>
          <w:highlight w:val="red"/>
        </w:rPr>
        <w:t>education),</w:t>
      </w:r>
      <w:r w:rsidRPr="003D2378">
        <w:rPr>
          <w:spacing w:val="-2"/>
          <w:highlight w:val="red"/>
        </w:rPr>
        <w:t xml:space="preserve"> </w:t>
      </w:r>
      <w:r w:rsidRPr="003D2378">
        <w:rPr>
          <w:highlight w:val="red"/>
        </w:rPr>
        <w:t>then</w:t>
      </w:r>
      <w:r w:rsidRPr="003D2378">
        <w:rPr>
          <w:spacing w:val="-3"/>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most </w:t>
      </w:r>
      <w:r w:rsidRPr="003D2378">
        <w:rPr>
          <w:highlight w:val="red"/>
        </w:rPr>
        <w:t>recent</w:t>
      </w:r>
      <w:r w:rsidRPr="003D2378">
        <w:rPr>
          <w:spacing w:val="-1"/>
          <w:highlight w:val="red"/>
        </w:rPr>
        <w:t xml:space="preserve"> </w:t>
      </w:r>
      <w:r w:rsidRPr="003D2378">
        <w:rPr>
          <w:highlight w:val="red"/>
        </w:rPr>
        <w:t>one</w:t>
      </w:r>
      <w:r w:rsidRPr="003D2378">
        <w:rPr>
          <w:spacing w:val="-2"/>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reported.</w:t>
      </w:r>
    </w:p>
    <w:p w:rsidR="00A7027F" w:rsidRPr="003D2378" w:rsidRDefault="00A7027F">
      <w:pPr>
        <w:spacing w:line="254" w:lineRule="exact"/>
        <w:jc w:val="both"/>
        <w:rPr>
          <w:highlight w:val="red"/>
        </w:rPr>
        <w:sectPr w:rsidR="00A7027F" w:rsidRPr="003D2378">
          <w:headerReference w:type="default" r:id="rId69"/>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112"/>
        </w:numPr>
        <w:tabs>
          <w:tab w:val="left" w:pos="478"/>
        </w:tabs>
        <w:spacing w:before="75" w:line="235" w:lineRule="auto"/>
        <w:ind w:right="112"/>
        <w:jc w:val="both"/>
        <w:rPr>
          <w:highlight w:val="red"/>
        </w:rPr>
      </w:pPr>
      <w:r w:rsidRPr="003D2378">
        <w:rPr>
          <w:highlight w:val="red"/>
        </w:rPr>
        <w:t>Answer</w:t>
      </w:r>
      <w:r w:rsidRPr="003D2378">
        <w:rPr>
          <w:spacing w:val="21"/>
          <w:highlight w:val="red"/>
        </w:rPr>
        <w:t xml:space="preserve"> </w:t>
      </w:r>
      <w:r w:rsidRPr="003D2378">
        <w:rPr>
          <w:highlight w:val="red"/>
        </w:rPr>
        <w:t>cards</w:t>
      </w:r>
      <w:r w:rsidRPr="003D2378">
        <w:rPr>
          <w:spacing w:val="21"/>
          <w:highlight w:val="red"/>
        </w:rPr>
        <w:t xml:space="preserve"> </w:t>
      </w:r>
      <w:r w:rsidRPr="003D2378">
        <w:rPr>
          <w:highlight w:val="red"/>
        </w:rPr>
        <w:t>can</w:t>
      </w:r>
      <w:r w:rsidRPr="003D2378">
        <w:rPr>
          <w:spacing w:val="20"/>
          <w:highlight w:val="red"/>
        </w:rPr>
        <w:t xml:space="preserve"> </w:t>
      </w:r>
      <w:r w:rsidRPr="003D2378">
        <w:rPr>
          <w:highlight w:val="red"/>
        </w:rPr>
        <w:t>be</w:t>
      </w:r>
      <w:r w:rsidRPr="003D2378">
        <w:rPr>
          <w:spacing w:val="21"/>
          <w:highlight w:val="red"/>
        </w:rPr>
        <w:t xml:space="preserve"> </w:t>
      </w:r>
      <w:r w:rsidRPr="003D2378">
        <w:rPr>
          <w:highlight w:val="red"/>
        </w:rPr>
        <w:t>used</w:t>
      </w:r>
      <w:r w:rsidRPr="003D2378">
        <w:rPr>
          <w:spacing w:val="22"/>
          <w:highlight w:val="red"/>
        </w:rPr>
        <w:t xml:space="preserve"> </w:t>
      </w:r>
      <w:r w:rsidRPr="003D2378">
        <w:rPr>
          <w:highlight w:val="red"/>
        </w:rPr>
        <w:t>on</w:t>
      </w:r>
      <w:r w:rsidRPr="003D2378">
        <w:rPr>
          <w:spacing w:val="20"/>
          <w:highlight w:val="red"/>
        </w:rPr>
        <w:t xml:space="preserve"> </w:t>
      </w:r>
      <w:r w:rsidRPr="003D2378">
        <w:rPr>
          <w:highlight w:val="red"/>
        </w:rPr>
        <w:t>which</w:t>
      </w:r>
      <w:r w:rsidRPr="003D2378">
        <w:rPr>
          <w:spacing w:val="21"/>
          <w:highlight w:val="red"/>
        </w:rPr>
        <w:t xml:space="preserve"> </w:t>
      </w:r>
      <w:r w:rsidRPr="003D2378">
        <w:rPr>
          <w:highlight w:val="red"/>
        </w:rPr>
        <w:t>categories</w:t>
      </w:r>
      <w:r w:rsidRPr="003D2378">
        <w:rPr>
          <w:spacing w:val="20"/>
          <w:highlight w:val="red"/>
        </w:rPr>
        <w:t xml:space="preserve"> </w:t>
      </w:r>
      <w:r w:rsidRPr="003D2378">
        <w:rPr>
          <w:highlight w:val="red"/>
        </w:rPr>
        <w:t>of</w:t>
      </w:r>
      <w:r w:rsidRPr="003D2378">
        <w:rPr>
          <w:spacing w:val="18"/>
          <w:highlight w:val="red"/>
        </w:rPr>
        <w:t xml:space="preserve"> </w:t>
      </w:r>
      <w:r w:rsidRPr="003D2378">
        <w:rPr>
          <w:highlight w:val="red"/>
        </w:rPr>
        <w:t>all</w:t>
      </w:r>
      <w:r w:rsidRPr="003D2378">
        <w:rPr>
          <w:spacing w:val="20"/>
          <w:highlight w:val="red"/>
        </w:rPr>
        <w:t xml:space="preserve"> </w:t>
      </w:r>
      <w:r w:rsidRPr="003D2378">
        <w:rPr>
          <w:highlight w:val="red"/>
        </w:rPr>
        <w:t>relevant</w:t>
      </w:r>
      <w:r w:rsidRPr="003D2378">
        <w:rPr>
          <w:spacing w:val="21"/>
          <w:highlight w:val="red"/>
        </w:rPr>
        <w:t xml:space="preserve"> </w:t>
      </w:r>
      <w:r w:rsidRPr="003D2378">
        <w:rPr>
          <w:highlight w:val="red"/>
        </w:rPr>
        <w:t>formal</w:t>
      </w:r>
      <w:r w:rsidRPr="003D2378">
        <w:rPr>
          <w:spacing w:val="21"/>
          <w:highlight w:val="red"/>
        </w:rPr>
        <w:t xml:space="preserve"> </w:t>
      </w:r>
      <w:r w:rsidRPr="003D2378">
        <w:rPr>
          <w:highlight w:val="red"/>
        </w:rPr>
        <w:t>education</w:t>
      </w:r>
      <w:r w:rsidRPr="003D2378">
        <w:rPr>
          <w:spacing w:val="20"/>
          <w:highlight w:val="red"/>
        </w:rPr>
        <w:t xml:space="preserve"> </w:t>
      </w:r>
      <w:r w:rsidRPr="003D2378">
        <w:rPr>
          <w:highlight w:val="red"/>
        </w:rPr>
        <w:t>programmes</w:t>
      </w:r>
      <w:r w:rsidRPr="003D2378">
        <w:rPr>
          <w:spacing w:val="21"/>
          <w:highlight w:val="red"/>
        </w:rPr>
        <w:t xml:space="preserve"> </w:t>
      </w:r>
      <w:r w:rsidRPr="003D2378">
        <w:rPr>
          <w:highlight w:val="red"/>
        </w:rPr>
        <w:t>are</w:t>
      </w:r>
      <w:r w:rsidRPr="003D2378">
        <w:rPr>
          <w:spacing w:val="21"/>
          <w:w w:val="99"/>
          <w:highlight w:val="red"/>
        </w:rPr>
        <w:t xml:space="preserve"> </w:t>
      </w:r>
      <w:r w:rsidRPr="003D2378">
        <w:rPr>
          <w:highlight w:val="red"/>
        </w:rPr>
        <w:t>listed.</w:t>
      </w:r>
      <w:r w:rsidRPr="003D2378">
        <w:rPr>
          <w:spacing w:val="25"/>
          <w:highlight w:val="red"/>
        </w:rPr>
        <w:t xml:space="preserve"> </w:t>
      </w:r>
      <w:r w:rsidRPr="003D2378">
        <w:rPr>
          <w:highlight w:val="red"/>
        </w:rPr>
        <w:t>This</w:t>
      </w:r>
      <w:r w:rsidRPr="003D2378">
        <w:rPr>
          <w:spacing w:val="24"/>
          <w:highlight w:val="red"/>
        </w:rPr>
        <w:t xml:space="preserve"> </w:t>
      </w:r>
      <w:r w:rsidRPr="003D2378">
        <w:rPr>
          <w:highlight w:val="red"/>
        </w:rPr>
        <w:t>programme</w:t>
      </w:r>
      <w:r w:rsidRPr="003D2378">
        <w:rPr>
          <w:spacing w:val="27"/>
          <w:highlight w:val="red"/>
        </w:rPr>
        <w:t xml:space="preserve"> </w:t>
      </w:r>
      <w:r w:rsidRPr="003D2378">
        <w:rPr>
          <w:spacing w:val="-1"/>
          <w:highlight w:val="red"/>
        </w:rPr>
        <w:t>category</w:t>
      </w:r>
      <w:r w:rsidRPr="003D2378">
        <w:rPr>
          <w:spacing w:val="27"/>
          <w:highlight w:val="red"/>
        </w:rPr>
        <w:t xml:space="preserve"> </w:t>
      </w:r>
      <w:r w:rsidRPr="003D2378">
        <w:rPr>
          <w:spacing w:val="-1"/>
          <w:highlight w:val="red"/>
        </w:rPr>
        <w:t>approach</w:t>
      </w:r>
      <w:r w:rsidRPr="003D2378">
        <w:rPr>
          <w:spacing w:val="25"/>
          <w:highlight w:val="red"/>
        </w:rPr>
        <w:t xml:space="preserve"> </w:t>
      </w:r>
      <w:r w:rsidRPr="003D2378">
        <w:rPr>
          <w:highlight w:val="red"/>
        </w:rPr>
        <w:t>could</w:t>
      </w:r>
      <w:r w:rsidRPr="003D2378">
        <w:rPr>
          <w:spacing w:val="24"/>
          <w:highlight w:val="red"/>
        </w:rPr>
        <w:t xml:space="preserve"> </w:t>
      </w:r>
      <w:r w:rsidRPr="003D2378">
        <w:rPr>
          <w:highlight w:val="red"/>
        </w:rPr>
        <w:t>be</w:t>
      </w:r>
      <w:r w:rsidRPr="003D2378">
        <w:rPr>
          <w:spacing w:val="25"/>
          <w:highlight w:val="red"/>
        </w:rPr>
        <w:t xml:space="preserve"> </w:t>
      </w:r>
      <w:r w:rsidRPr="003D2378">
        <w:rPr>
          <w:highlight w:val="red"/>
        </w:rPr>
        <w:t>developed</w:t>
      </w:r>
      <w:r w:rsidRPr="003D2378">
        <w:rPr>
          <w:spacing w:val="25"/>
          <w:highlight w:val="red"/>
        </w:rPr>
        <w:t xml:space="preserve"> </w:t>
      </w:r>
      <w:r w:rsidRPr="003D2378">
        <w:rPr>
          <w:spacing w:val="-1"/>
          <w:highlight w:val="red"/>
        </w:rPr>
        <w:t>in</w:t>
      </w:r>
      <w:r w:rsidRPr="003D2378">
        <w:rPr>
          <w:spacing w:val="26"/>
          <w:highlight w:val="red"/>
        </w:rPr>
        <w:t xml:space="preserve"> </w:t>
      </w:r>
      <w:r w:rsidRPr="003D2378">
        <w:rPr>
          <w:highlight w:val="red"/>
        </w:rPr>
        <w:t>a</w:t>
      </w:r>
      <w:r w:rsidRPr="003D2378">
        <w:rPr>
          <w:spacing w:val="25"/>
          <w:highlight w:val="red"/>
        </w:rPr>
        <w:t xml:space="preserve"> </w:t>
      </w:r>
      <w:r w:rsidRPr="003D2378">
        <w:rPr>
          <w:highlight w:val="red"/>
        </w:rPr>
        <w:t>way</w:t>
      </w:r>
      <w:r w:rsidRPr="003D2378">
        <w:rPr>
          <w:spacing w:val="27"/>
          <w:highlight w:val="red"/>
        </w:rPr>
        <w:t xml:space="preserve"> </w:t>
      </w:r>
      <w:r w:rsidRPr="003D2378">
        <w:rPr>
          <w:spacing w:val="-1"/>
          <w:highlight w:val="red"/>
        </w:rPr>
        <w:t>which</w:t>
      </w:r>
      <w:r w:rsidRPr="003D2378">
        <w:rPr>
          <w:spacing w:val="25"/>
          <w:highlight w:val="red"/>
        </w:rPr>
        <w:t xml:space="preserve"> </w:t>
      </w:r>
      <w:r w:rsidRPr="003D2378">
        <w:rPr>
          <w:highlight w:val="red"/>
        </w:rPr>
        <w:t>would</w:t>
      </w:r>
      <w:r w:rsidRPr="003D2378">
        <w:rPr>
          <w:spacing w:val="26"/>
          <w:highlight w:val="red"/>
        </w:rPr>
        <w:t xml:space="preserve"> </w:t>
      </w:r>
      <w:r w:rsidRPr="003D2378">
        <w:rPr>
          <w:highlight w:val="red"/>
        </w:rPr>
        <w:t>enable</w:t>
      </w:r>
      <w:r w:rsidRPr="003D2378">
        <w:rPr>
          <w:spacing w:val="25"/>
          <w:highlight w:val="red"/>
        </w:rPr>
        <w:t xml:space="preserve"> </w:t>
      </w:r>
      <w:r w:rsidRPr="003D2378">
        <w:rPr>
          <w:highlight w:val="red"/>
        </w:rPr>
        <w:t>to</w:t>
      </w:r>
      <w:r w:rsidRPr="003D2378">
        <w:rPr>
          <w:spacing w:val="35"/>
          <w:w w:val="99"/>
          <w:highlight w:val="red"/>
        </w:rPr>
        <w:t xml:space="preserve"> </w:t>
      </w:r>
      <w:r w:rsidRPr="003D2378">
        <w:rPr>
          <w:highlight w:val="red"/>
        </w:rPr>
        <w:t>collect</w:t>
      </w:r>
      <w:r w:rsidRPr="003D2378">
        <w:rPr>
          <w:spacing w:val="29"/>
          <w:highlight w:val="red"/>
        </w:rPr>
        <w:t xml:space="preserve"> </w:t>
      </w:r>
      <w:r w:rsidRPr="003D2378">
        <w:rPr>
          <w:highlight w:val="red"/>
        </w:rPr>
        <w:t>information</w:t>
      </w:r>
      <w:r w:rsidRPr="003D2378">
        <w:rPr>
          <w:spacing w:val="30"/>
          <w:highlight w:val="red"/>
        </w:rPr>
        <w:t xml:space="preserve"> </w:t>
      </w:r>
      <w:r w:rsidRPr="003D2378">
        <w:rPr>
          <w:highlight w:val="red"/>
        </w:rPr>
        <w:t>on</w:t>
      </w:r>
      <w:r w:rsidRPr="003D2378">
        <w:rPr>
          <w:spacing w:val="30"/>
          <w:highlight w:val="red"/>
        </w:rPr>
        <w:t xml:space="preserve"> </w:t>
      </w:r>
      <w:r w:rsidRPr="003D2378">
        <w:rPr>
          <w:spacing w:val="-1"/>
          <w:highlight w:val="red"/>
        </w:rPr>
        <w:t>level</w:t>
      </w:r>
      <w:r w:rsidRPr="003D2378">
        <w:rPr>
          <w:spacing w:val="30"/>
          <w:highlight w:val="red"/>
        </w:rPr>
        <w:t xml:space="preserve"> </w:t>
      </w:r>
      <w:r w:rsidRPr="003D2378">
        <w:rPr>
          <w:highlight w:val="red"/>
        </w:rPr>
        <w:t>and</w:t>
      </w:r>
      <w:r w:rsidRPr="003D2378">
        <w:rPr>
          <w:spacing w:val="30"/>
          <w:highlight w:val="red"/>
        </w:rPr>
        <w:t xml:space="preserve"> </w:t>
      </w:r>
      <w:r w:rsidRPr="003D2378">
        <w:rPr>
          <w:spacing w:val="-1"/>
          <w:highlight w:val="red"/>
        </w:rPr>
        <w:t>orientation</w:t>
      </w:r>
      <w:r w:rsidRPr="003D2378">
        <w:rPr>
          <w:spacing w:val="30"/>
          <w:highlight w:val="red"/>
        </w:rPr>
        <w:t xml:space="preserve"> </w:t>
      </w:r>
      <w:r w:rsidRPr="003D2378">
        <w:rPr>
          <w:highlight w:val="red"/>
        </w:rPr>
        <w:t>of</w:t>
      </w:r>
      <w:r w:rsidRPr="003D2378">
        <w:rPr>
          <w:spacing w:val="29"/>
          <w:highlight w:val="red"/>
        </w:rPr>
        <w:t xml:space="preserve"> </w:t>
      </w:r>
      <w:r w:rsidRPr="003D2378">
        <w:rPr>
          <w:spacing w:val="-1"/>
          <w:highlight w:val="red"/>
        </w:rPr>
        <w:t>education.</w:t>
      </w:r>
      <w:r w:rsidRPr="003D2378">
        <w:rPr>
          <w:spacing w:val="30"/>
          <w:highlight w:val="red"/>
        </w:rPr>
        <w:t xml:space="preserve"> </w:t>
      </w:r>
      <w:r w:rsidRPr="003D2378">
        <w:rPr>
          <w:highlight w:val="red"/>
        </w:rPr>
        <w:t>For</w:t>
      </w:r>
      <w:r w:rsidRPr="003D2378">
        <w:rPr>
          <w:spacing w:val="30"/>
          <w:highlight w:val="red"/>
        </w:rPr>
        <w:t xml:space="preserve"> </w:t>
      </w:r>
      <w:r w:rsidRPr="003D2378">
        <w:rPr>
          <w:highlight w:val="red"/>
        </w:rPr>
        <w:t>instance</w:t>
      </w:r>
      <w:r w:rsidRPr="003D2378">
        <w:rPr>
          <w:spacing w:val="29"/>
          <w:highlight w:val="red"/>
        </w:rPr>
        <w:t xml:space="preserve"> </w:t>
      </w:r>
      <w:r w:rsidRPr="003D2378">
        <w:rPr>
          <w:highlight w:val="red"/>
        </w:rPr>
        <w:t>the</w:t>
      </w:r>
      <w:r w:rsidRPr="003D2378">
        <w:rPr>
          <w:spacing w:val="30"/>
          <w:highlight w:val="red"/>
        </w:rPr>
        <w:t xml:space="preserve"> </w:t>
      </w:r>
      <w:r w:rsidRPr="003D2378">
        <w:rPr>
          <w:highlight w:val="red"/>
        </w:rPr>
        <w:t>approach</w:t>
      </w:r>
      <w:r w:rsidRPr="003D2378">
        <w:rPr>
          <w:spacing w:val="30"/>
          <w:highlight w:val="red"/>
        </w:rPr>
        <w:t xml:space="preserve"> </w:t>
      </w:r>
      <w:r w:rsidRPr="003D2378">
        <w:rPr>
          <w:highlight w:val="red"/>
        </w:rPr>
        <w:t>with</w:t>
      </w:r>
      <w:r w:rsidRPr="003D2378">
        <w:rPr>
          <w:spacing w:val="30"/>
          <w:highlight w:val="red"/>
        </w:rPr>
        <w:t xml:space="preserve"> </w:t>
      </w:r>
      <w:r w:rsidRPr="003D2378">
        <w:rPr>
          <w:highlight w:val="red"/>
        </w:rPr>
        <w:t>show</w:t>
      </w:r>
      <w:r w:rsidRPr="003D2378">
        <w:rPr>
          <w:spacing w:val="45"/>
          <w:w w:val="99"/>
          <w:highlight w:val="red"/>
        </w:rPr>
        <w:t xml:space="preserve"> </w:t>
      </w:r>
      <w:r w:rsidRPr="003D2378">
        <w:rPr>
          <w:highlight w:val="red"/>
        </w:rPr>
        <w:t>cards</w:t>
      </w:r>
      <w:r w:rsidRPr="003D2378">
        <w:rPr>
          <w:spacing w:val="22"/>
          <w:highlight w:val="red"/>
        </w:rPr>
        <w:t xml:space="preserve"> </w:t>
      </w:r>
      <w:r w:rsidRPr="003D2378">
        <w:rPr>
          <w:highlight w:val="red"/>
        </w:rPr>
        <w:t>could</w:t>
      </w:r>
      <w:r w:rsidRPr="003D2378">
        <w:rPr>
          <w:spacing w:val="23"/>
          <w:highlight w:val="red"/>
        </w:rPr>
        <w:t xml:space="preserve"> </w:t>
      </w:r>
      <w:r w:rsidRPr="003D2378">
        <w:rPr>
          <w:highlight w:val="red"/>
        </w:rPr>
        <w:t>help</w:t>
      </w:r>
      <w:r w:rsidRPr="003D2378">
        <w:rPr>
          <w:spacing w:val="23"/>
          <w:highlight w:val="red"/>
        </w:rPr>
        <w:t xml:space="preserve"> </w:t>
      </w:r>
      <w:r w:rsidRPr="003D2378">
        <w:rPr>
          <w:spacing w:val="-1"/>
          <w:highlight w:val="red"/>
        </w:rPr>
        <w:t>identify</w:t>
      </w:r>
      <w:r w:rsidRPr="003D2378">
        <w:rPr>
          <w:spacing w:val="25"/>
          <w:highlight w:val="red"/>
        </w:rPr>
        <w:t xml:space="preserve"> </w:t>
      </w:r>
      <w:r w:rsidRPr="003D2378">
        <w:rPr>
          <w:highlight w:val="red"/>
        </w:rPr>
        <w:t>specific</w:t>
      </w:r>
      <w:r w:rsidRPr="003D2378">
        <w:rPr>
          <w:spacing w:val="24"/>
          <w:highlight w:val="red"/>
        </w:rPr>
        <w:t xml:space="preserve"> </w:t>
      </w:r>
      <w:r w:rsidRPr="003D2378">
        <w:rPr>
          <w:highlight w:val="red"/>
        </w:rPr>
        <w:t>programme</w:t>
      </w:r>
      <w:r w:rsidRPr="003D2378">
        <w:rPr>
          <w:spacing w:val="23"/>
          <w:highlight w:val="red"/>
        </w:rPr>
        <w:t xml:space="preserve"> </w:t>
      </w:r>
      <w:r w:rsidRPr="003D2378">
        <w:rPr>
          <w:spacing w:val="-1"/>
          <w:highlight w:val="red"/>
        </w:rPr>
        <w:t>categories</w:t>
      </w:r>
      <w:r w:rsidRPr="003D2378">
        <w:rPr>
          <w:spacing w:val="23"/>
          <w:highlight w:val="red"/>
        </w:rPr>
        <w:t xml:space="preserve"> </w:t>
      </w:r>
      <w:r w:rsidRPr="003D2378">
        <w:rPr>
          <w:highlight w:val="red"/>
        </w:rPr>
        <w:t>or</w:t>
      </w:r>
      <w:r w:rsidRPr="003D2378">
        <w:rPr>
          <w:spacing w:val="23"/>
          <w:highlight w:val="red"/>
        </w:rPr>
        <w:t xml:space="preserve"> </w:t>
      </w:r>
      <w:r w:rsidRPr="003D2378">
        <w:rPr>
          <w:highlight w:val="red"/>
        </w:rPr>
        <w:t>even</w:t>
      </w:r>
      <w:r w:rsidRPr="003D2378">
        <w:rPr>
          <w:spacing w:val="23"/>
          <w:highlight w:val="red"/>
        </w:rPr>
        <w:t xml:space="preserve"> </w:t>
      </w:r>
      <w:r w:rsidRPr="003D2378">
        <w:rPr>
          <w:highlight w:val="red"/>
        </w:rPr>
        <w:t>specific</w:t>
      </w:r>
      <w:r w:rsidRPr="003D2378">
        <w:rPr>
          <w:spacing w:val="23"/>
          <w:highlight w:val="red"/>
        </w:rPr>
        <w:t xml:space="preserve"> </w:t>
      </w:r>
      <w:r w:rsidRPr="003D2378">
        <w:rPr>
          <w:highlight w:val="red"/>
        </w:rPr>
        <w:t>programmes,</w:t>
      </w:r>
      <w:r w:rsidRPr="003D2378">
        <w:rPr>
          <w:spacing w:val="23"/>
          <w:highlight w:val="red"/>
        </w:rPr>
        <w:t xml:space="preserve"> </w:t>
      </w:r>
      <w:r w:rsidRPr="003D2378">
        <w:rPr>
          <w:highlight w:val="red"/>
        </w:rPr>
        <w:t>in</w:t>
      </w:r>
      <w:r w:rsidRPr="003D2378">
        <w:rPr>
          <w:spacing w:val="23"/>
          <w:highlight w:val="red"/>
        </w:rPr>
        <w:t xml:space="preserve"> </w:t>
      </w:r>
      <w:r w:rsidRPr="003D2378">
        <w:rPr>
          <w:highlight w:val="red"/>
        </w:rPr>
        <w:t>a</w:t>
      </w:r>
      <w:r w:rsidRPr="003D2378">
        <w:rPr>
          <w:spacing w:val="24"/>
          <w:highlight w:val="red"/>
        </w:rPr>
        <w:t xml:space="preserve"> </w:t>
      </w:r>
      <w:r w:rsidRPr="003D2378">
        <w:rPr>
          <w:highlight w:val="red"/>
        </w:rPr>
        <w:t>way</w:t>
      </w:r>
      <w:r w:rsidRPr="003D2378">
        <w:rPr>
          <w:spacing w:val="29"/>
          <w:w w:val="99"/>
          <w:highlight w:val="red"/>
        </w:rPr>
        <w:t xml:space="preserve"> </w:t>
      </w:r>
      <w:r w:rsidRPr="003D2378">
        <w:rPr>
          <w:highlight w:val="red"/>
        </w:rPr>
        <w:t>that</w:t>
      </w:r>
      <w:r w:rsidRPr="003D2378">
        <w:rPr>
          <w:spacing w:val="-2"/>
          <w:highlight w:val="red"/>
        </w:rPr>
        <w:t xml:space="preserve"> </w:t>
      </w:r>
      <w:r w:rsidRPr="003D2378">
        <w:rPr>
          <w:highlight w:val="red"/>
        </w:rPr>
        <w:t>makes</w:t>
      </w:r>
      <w:r w:rsidRPr="003D2378">
        <w:rPr>
          <w:spacing w:val="-1"/>
          <w:highlight w:val="red"/>
        </w:rPr>
        <w:t xml:space="preserve"> </w:t>
      </w:r>
      <w:r w:rsidRPr="003D2378">
        <w:rPr>
          <w:highlight w:val="red"/>
        </w:rPr>
        <w:t>possible</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derive</w:t>
      </w:r>
      <w:r w:rsidRPr="003D2378">
        <w:rPr>
          <w:spacing w:val="-2"/>
          <w:highlight w:val="red"/>
        </w:rPr>
        <w:t xml:space="preserve"> </w:t>
      </w:r>
      <w:r w:rsidRPr="003D2378">
        <w:rPr>
          <w:spacing w:val="-1"/>
          <w:highlight w:val="red"/>
        </w:rPr>
        <w:t xml:space="preserve">information </w:t>
      </w:r>
      <w:r w:rsidRPr="003D2378">
        <w:rPr>
          <w:highlight w:val="red"/>
        </w:rPr>
        <w:t>about</w:t>
      </w:r>
      <w:r w:rsidRPr="003D2378">
        <w:rPr>
          <w:spacing w:val="-1"/>
          <w:highlight w:val="red"/>
        </w:rPr>
        <w:t xml:space="preserve"> their level </w:t>
      </w:r>
      <w:r w:rsidRPr="003D2378">
        <w:rPr>
          <w:highlight w:val="red"/>
        </w:rPr>
        <w:t>and</w:t>
      </w:r>
      <w:r w:rsidRPr="003D2378">
        <w:rPr>
          <w:spacing w:val="-2"/>
          <w:highlight w:val="red"/>
        </w:rPr>
        <w:t xml:space="preserve"> </w:t>
      </w:r>
      <w:r w:rsidRPr="003D2378">
        <w:rPr>
          <w:highlight w:val="red"/>
        </w:rPr>
        <w:t>orientation.</w:t>
      </w:r>
    </w:p>
    <w:p w:rsidR="00A7027F" w:rsidRPr="003D2378" w:rsidRDefault="00A7027F">
      <w:pPr>
        <w:spacing w:line="235" w:lineRule="auto"/>
        <w:jc w:val="both"/>
        <w:rPr>
          <w:highlight w:val="red"/>
        </w:rPr>
        <w:sectPr w:rsidR="00A7027F" w:rsidRPr="003D2378">
          <w:headerReference w:type="default" r:id="rId70"/>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49F3D525" wp14:editId="2A44D32B">
                <wp:extent cx="5904865" cy="440690"/>
                <wp:effectExtent l="9525" t="9525" r="10160" b="6985"/>
                <wp:docPr id="26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902" w:right="634" w:hanging="3267"/>
                              <w:rPr>
                                <w:rFonts w:ascii="Arial" w:eastAsia="Arial" w:hAnsi="Arial" w:cs="Arial"/>
                                <w:sz w:val="28"/>
                                <w:szCs w:val="28"/>
                              </w:rPr>
                            </w:pPr>
                            <w:bookmarkStart w:id="110" w:name="DROPEDUCLEVEL:_Level_of_the_formal_educa"/>
                            <w:bookmarkStart w:id="111" w:name="_bookmark28"/>
                            <w:bookmarkEnd w:id="110"/>
                            <w:bookmarkEnd w:id="111"/>
                            <w:r>
                              <w:rPr>
                                <w:rFonts w:ascii="Arial"/>
                                <w:b/>
                                <w:sz w:val="28"/>
                              </w:rPr>
                              <w:t>DROPEDUCLEVEL:</w:t>
                            </w:r>
                            <w:r>
                              <w:rPr>
                                <w:rFonts w:ascii="Arial"/>
                                <w:b/>
                                <w:spacing w:val="-2"/>
                                <w:sz w:val="28"/>
                              </w:rPr>
                              <w:t xml:space="preserve"> </w:t>
                            </w:r>
                            <w:r>
                              <w:rPr>
                                <w:rFonts w:ascii="Arial"/>
                                <w:b/>
                                <w:sz w:val="28"/>
                              </w:rPr>
                              <w:t>Level</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w w:val="99"/>
                                <w:sz w:val="28"/>
                              </w:rPr>
                              <w:t xml:space="preserve"> </w:t>
                            </w:r>
                            <w:r>
                              <w:rPr>
                                <w:rFonts w:ascii="Arial"/>
                                <w:b/>
                                <w:sz w:val="28"/>
                              </w:rPr>
                              <w:t>abandoned</w:t>
                            </w:r>
                          </w:p>
                        </w:txbxContent>
                      </wps:txbx>
                      <wps:bodyPr rot="0" vert="horz" wrap="square" lIns="0" tIns="0" rIns="0" bIns="0" anchor="t" anchorCtr="0" upright="1">
                        <a:noAutofit/>
                      </wps:bodyPr>
                    </wps:wsp>
                  </a:graphicData>
                </a:graphic>
              </wp:inline>
            </w:drawing>
          </mc:Choice>
          <mc:Fallback>
            <w:pict>
              <v:shape id="Text Box 181" o:spid="_x0000_s1053"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" filled="f" strokeweight=".58pt">
                <v:textbox inset="0,0,0,0">
                  <w:txbxContent>
                    <w:p w:rsidR="0050005F" w:rsidRDefault="0050005F">
                      <w:pPr>
                        <w:spacing w:before="24"/>
                        <w:ind w:left="3902" w:right="634" w:hanging="3267"/>
                        <w:rPr>
                          <w:rFonts w:ascii="Arial" w:eastAsia="Arial" w:hAnsi="Arial" w:cs="Arial"/>
                          <w:sz w:val="28"/>
                          <w:szCs w:val="28"/>
                        </w:rPr>
                      </w:pPr>
                      <w:bookmarkStart w:id="112" w:name="DROPEDUCLEVEL:_Level_of_the_formal_educa"/>
                      <w:bookmarkStart w:id="113" w:name="_bookmark28"/>
                      <w:bookmarkEnd w:id="112"/>
                      <w:bookmarkEnd w:id="113"/>
                      <w:r>
                        <w:rPr>
                          <w:rFonts w:ascii="Arial"/>
                          <w:b/>
                          <w:sz w:val="28"/>
                        </w:rPr>
                        <w:t>DROPEDUCLEVEL:</w:t>
                      </w:r>
                      <w:r>
                        <w:rPr>
                          <w:rFonts w:ascii="Arial"/>
                          <w:b/>
                          <w:spacing w:val="-2"/>
                          <w:sz w:val="28"/>
                        </w:rPr>
                        <w:t xml:space="preserve"> </w:t>
                      </w:r>
                      <w:r>
                        <w:rPr>
                          <w:rFonts w:ascii="Arial"/>
                          <w:b/>
                          <w:sz w:val="28"/>
                        </w:rPr>
                        <w:t>Level</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w w:val="99"/>
                          <w:sz w:val="28"/>
                        </w:rPr>
                        <w:t xml:space="preserve"> </w:t>
                      </w:r>
                      <w:r>
                        <w:rPr>
                          <w:rFonts w:ascii="Arial"/>
                          <w:b/>
                          <w:sz w:val="28"/>
                        </w:rPr>
                        <w:t>abandoned</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Level</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formal</w:t>
      </w:r>
      <w:r w:rsidRPr="003D2378">
        <w:rPr>
          <w:spacing w:val="-1"/>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w:t>
      </w:r>
      <w:r w:rsidRPr="003D2378">
        <w:rPr>
          <w:spacing w:val="-2"/>
          <w:highlight w:val="red"/>
        </w:rPr>
        <w:t xml:space="preserve"> </w:t>
      </w:r>
      <w:r w:rsidRPr="003D2378">
        <w:rPr>
          <w:highlight w:val="red"/>
        </w:rPr>
        <w:t>abandoned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2"/>
          <w:highlight w:val="red"/>
        </w:rPr>
        <w:t xml:space="preserve"> </w:t>
      </w:r>
      <w:r w:rsidRPr="003D2378">
        <w:rPr>
          <w:highlight w:val="red"/>
        </w:rPr>
        <w:t>was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this</w:t>
      </w:r>
      <w:r w:rsidRPr="003D2378">
        <w:rPr>
          <w:spacing w:val="-3"/>
          <w:highlight w:val="red"/>
        </w:rPr>
        <w:t xml:space="preserve"> </w:t>
      </w:r>
      <w:r w:rsidRPr="003D2378">
        <w:rPr>
          <w:highlight w:val="red"/>
        </w:rPr>
        <w:t>programme?</w:t>
      </w:r>
      <w:r w:rsidRPr="003D2378">
        <w:rPr>
          <w:spacing w:val="-2"/>
          <w:highlight w:val="red"/>
        </w:rPr>
        <w:t xml:space="preserve"> </w:t>
      </w:r>
      <w:r w:rsidRPr="003D2378">
        <w:rPr>
          <w:highlight w:val="red"/>
        </w:rPr>
        <w:t>(</w:t>
      </w:r>
      <w:proofErr w:type="gramStart"/>
      <w:r w:rsidRPr="003D2378">
        <w:rPr>
          <w:highlight w:val="red"/>
        </w:rPr>
        <w:t>in</w:t>
      </w:r>
      <w:proofErr w:type="gramEnd"/>
      <w:r w:rsidRPr="003D2378">
        <w:rPr>
          <w:spacing w:val="-1"/>
          <w:highlight w:val="red"/>
        </w:rPr>
        <w:t xml:space="preserve"> </w:t>
      </w:r>
      <w:r w:rsidRPr="003D2378">
        <w:rPr>
          <w:highlight w:val="red"/>
        </w:rPr>
        <w:t>case</w:t>
      </w:r>
      <w:r w:rsidRPr="003D2378">
        <w:rPr>
          <w:spacing w:val="-1"/>
          <w:highlight w:val="red"/>
        </w:rPr>
        <w:t xml:space="preserve"> </w:t>
      </w:r>
      <w:r w:rsidRPr="003D2378">
        <w:rPr>
          <w:highlight w:val="red"/>
        </w:rPr>
        <w:t>several</w:t>
      </w:r>
      <w:r w:rsidRPr="003D2378">
        <w:rPr>
          <w:spacing w:val="-1"/>
          <w:highlight w:val="red"/>
        </w:rPr>
        <w:t xml:space="preserve"> </w:t>
      </w:r>
      <w:r w:rsidRPr="003D2378">
        <w:rPr>
          <w:highlight w:val="red"/>
        </w:rPr>
        <w:t>programmes</w:t>
      </w:r>
      <w:r w:rsidRPr="003D2378">
        <w:rPr>
          <w:spacing w:val="-1"/>
          <w:highlight w:val="red"/>
        </w:rPr>
        <w:t xml:space="preserve"> </w:t>
      </w:r>
      <w:r w:rsidRPr="003D2378">
        <w:rPr>
          <w:highlight w:val="red"/>
        </w:rPr>
        <w:t>abandoned,</w:t>
      </w:r>
      <w:r w:rsidRPr="003D2378">
        <w:rPr>
          <w:spacing w:val="-3"/>
          <w:highlight w:val="red"/>
        </w:rPr>
        <w:t xml:space="preserve"> </w:t>
      </w:r>
      <w:r w:rsidRPr="003D2378">
        <w:rPr>
          <w:highlight w:val="red"/>
        </w:rPr>
        <w:t>report</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programme</w:t>
      </w:r>
      <w:r w:rsidRPr="003D2378">
        <w:rPr>
          <w:spacing w:val="22"/>
          <w:w w:val="99"/>
          <w:highlight w:val="red"/>
        </w:rPr>
        <w:t xml:space="preserve"> </w:t>
      </w:r>
      <w:r w:rsidRPr="003D2378">
        <w:rPr>
          <w:highlight w:val="red"/>
        </w:rPr>
        <w:t>with</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highest</w:t>
      </w:r>
      <w:r w:rsidRPr="003D2378">
        <w:rPr>
          <w:spacing w:val="-1"/>
          <w:highlight w:val="red"/>
        </w:rPr>
        <w:t xml:space="preserve"> </w:t>
      </w:r>
      <w:r w:rsidRPr="003D2378">
        <w:rPr>
          <w:highlight w:val="red"/>
        </w:rPr>
        <w:t>level)</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7"/>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1</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03" w:hanging="2"/>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(including</w:t>
            </w:r>
            <w:r w:rsidRPr="003D2378">
              <w:rPr>
                <w:rFonts w:ascii="Times New Roman"/>
                <w:spacing w:val="-2"/>
                <w:highlight w:val="red"/>
              </w:rPr>
              <w:t xml:space="preserve">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programmes</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which</w:t>
            </w:r>
            <w:r w:rsidRPr="003D2378">
              <w:rPr>
                <w:rFonts w:ascii="Times New Roman"/>
                <w:w w:val="99"/>
                <w:highlight w:val="red"/>
              </w:rPr>
              <w:t xml:space="preserve"> </w:t>
            </w:r>
            <w:r w:rsidRPr="003D2378">
              <w:rPr>
                <w:rFonts w:ascii="Times New Roman"/>
                <w:highlight w:val="red"/>
              </w:rPr>
              <w:t>is</w:t>
            </w:r>
            <w:r w:rsidRPr="003D2378">
              <w:rPr>
                <w:rFonts w:ascii="Times New Roman"/>
                <w:spacing w:val="-1"/>
                <w:highlight w:val="red"/>
              </w:rPr>
              <w:t xml:space="preserve"> </w:t>
            </w:r>
            <w:r w:rsidRPr="003D2378">
              <w:rPr>
                <w:rFonts w:ascii="Times New Roman"/>
                <w:highlight w:val="red"/>
              </w:rPr>
              <w:t>less</w:t>
            </w:r>
            <w:r w:rsidRPr="003D2378">
              <w:rPr>
                <w:rFonts w:ascii="Times New Roman"/>
                <w:spacing w:val="-1"/>
                <w:highlight w:val="red"/>
              </w:rPr>
              <w:t xml:space="preserve"> </w:t>
            </w:r>
            <w:r w:rsidRPr="003D2378">
              <w:rPr>
                <w:rFonts w:ascii="Times New Roman"/>
                <w:highlight w:val="red"/>
              </w:rPr>
              <w:t>than 2</w:t>
            </w:r>
            <w:r w:rsidRPr="003D2378">
              <w:rPr>
                <w:rFonts w:ascii="Times New Roman"/>
                <w:spacing w:val="-1"/>
                <w:highlight w:val="red"/>
              </w:rPr>
              <w:t xml:space="preserve"> </w:t>
            </w:r>
            <w:r w:rsidRPr="003D2378">
              <w:rPr>
                <w:rFonts w:ascii="Times New Roman"/>
                <w:highlight w:val="red"/>
              </w:rPr>
              <w:t>years</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85" w:hanging="2"/>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3</w:t>
            </w:r>
            <w:r w:rsidRPr="003D2378">
              <w:rPr>
                <w:rFonts w:ascii="Times New Roman"/>
                <w:spacing w:val="-1"/>
                <w:highlight w:val="red"/>
              </w:rPr>
              <w:t xml:space="preserve"> programme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years</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1"/>
                <w:highlight w:val="red"/>
              </w:rPr>
              <w:t xml:space="preserve"> more, </w:t>
            </w:r>
            <w:r w:rsidRPr="003D2378">
              <w:rPr>
                <w:rFonts w:ascii="Times New Roman"/>
                <w:highlight w:val="red"/>
              </w:rPr>
              <w:t>sequential</w:t>
            </w:r>
            <w:r w:rsidRPr="003D2378">
              <w:rPr>
                <w:rFonts w:ascii="Times New Roman"/>
                <w:spacing w:val="24"/>
                <w:w w:val="99"/>
                <w:highlight w:val="red"/>
              </w:rPr>
              <w:t xml:space="preserve"> </w:t>
            </w:r>
            <w:r w:rsidRPr="003D2378">
              <w:rPr>
                <w:rFonts w:ascii="Times New Roman"/>
                <w:highlight w:val="red"/>
              </w:rPr>
              <w:t>(i.e.</w:t>
            </w:r>
            <w:r w:rsidRPr="003D2378">
              <w:rPr>
                <w:rFonts w:ascii="Times New Roman"/>
                <w:spacing w:val="-1"/>
                <w:highlight w:val="red"/>
              </w:rPr>
              <w:t xml:space="preserve"> </w:t>
            </w:r>
            <w:r w:rsidRPr="003D2378">
              <w:rPr>
                <w:rFonts w:ascii="Times New Roman"/>
                <w:highlight w:val="red"/>
              </w:rPr>
              <w:t>access</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next</w:t>
            </w:r>
            <w:r w:rsidRPr="003D2378">
              <w:rPr>
                <w:rFonts w:ascii="Times New Roman"/>
                <w:spacing w:val="-1"/>
                <w:highlight w:val="red"/>
              </w:rPr>
              <w:t xml:space="preserve">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programme only)</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303</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150" w:hanging="2"/>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53"/>
                <w:highlight w:val="red"/>
              </w:rPr>
              <w:t xml:space="preserve"> </w:t>
            </w:r>
            <w:r w:rsidRPr="003D2378">
              <w:rPr>
                <w:rFonts w:ascii="Times New Roman"/>
                <w:spacing w:val="-1"/>
                <w:highlight w:val="red"/>
              </w:rPr>
              <w:t xml:space="preserve">programme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years and</w:t>
            </w:r>
            <w:r w:rsidRPr="003D2378">
              <w:rPr>
                <w:rFonts w:ascii="Times New Roman"/>
                <w:spacing w:val="-1"/>
                <w:highlight w:val="red"/>
              </w:rPr>
              <w:t xml:space="preserve"> more, </w:t>
            </w:r>
            <w:r w:rsidRPr="003D2378">
              <w:rPr>
                <w:rFonts w:ascii="Times New Roman"/>
                <w:highlight w:val="red"/>
              </w:rPr>
              <w:t>terminal</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4"/>
                <w:w w:val="99"/>
                <w:highlight w:val="red"/>
              </w:rPr>
              <w:t xml:space="preserve"> </w:t>
            </w:r>
            <w:r w:rsidRPr="003D2378">
              <w:rPr>
                <w:rFonts w:ascii="Times New Roman"/>
                <w:spacing w:val="-1"/>
                <w:highlight w:val="red"/>
              </w:rPr>
              <w:t xml:space="preserve">access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4</w:t>
            </w:r>
            <w:r w:rsidRPr="003D2378">
              <w:rPr>
                <w:rFonts w:ascii="Times New Roman"/>
                <w:spacing w:val="-1"/>
                <w:highlight w:val="red"/>
              </w:rPr>
              <w:t xml:space="preserve"> </w:t>
            </w:r>
            <w:r w:rsidRPr="003D2378">
              <w:rPr>
                <w:rFonts w:ascii="Times New Roman"/>
                <w:highlight w:val="red"/>
              </w:rPr>
              <w:t>only</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304</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with access</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ISCED 5,</w:t>
            </w:r>
            <w:r w:rsidRPr="003D2378">
              <w:rPr>
                <w:rFonts w:ascii="Times New Roman"/>
                <w:spacing w:val="-1"/>
                <w:highlight w:val="red"/>
              </w:rPr>
              <w:t xml:space="preserve"> </w:t>
            </w:r>
            <w:r w:rsidRPr="003D2378">
              <w:rPr>
                <w:rFonts w:ascii="Times New Roman"/>
                <w:highlight w:val="red"/>
              </w:rPr>
              <w:t>6</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7</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505" w:hanging="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programme</w:t>
            </w:r>
            <w:r w:rsidRPr="003D2378">
              <w:rPr>
                <w:rFonts w:ascii="Times New Roman"/>
                <w:spacing w:val="-2"/>
                <w:highlight w:val="red"/>
              </w:rPr>
              <w:t xml:space="preserv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years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1"/>
                <w:highlight w:val="red"/>
              </w:rPr>
              <w:t xml:space="preserve"> more, </w:t>
            </w:r>
            <w:r w:rsidRPr="003D2378">
              <w:rPr>
                <w:rFonts w:ascii="Times New Roman"/>
                <w:highlight w:val="red"/>
              </w:rPr>
              <w:t>without</w:t>
            </w:r>
            <w:r w:rsidRPr="003D2378">
              <w:rPr>
                <w:rFonts w:ascii="Times New Roman"/>
                <w:spacing w:val="24"/>
                <w:w w:val="99"/>
                <w:highlight w:val="red"/>
              </w:rPr>
              <w:t xml:space="preserve"> </w:t>
            </w:r>
            <w:r w:rsidRPr="003D2378">
              <w:rPr>
                <w:rFonts w:ascii="Times New Roman"/>
                <w:highlight w:val="red"/>
              </w:rPr>
              <w:t>possible</w:t>
            </w:r>
            <w:r w:rsidRPr="003D2378">
              <w:rPr>
                <w:rFonts w:ascii="Times New Roman"/>
                <w:spacing w:val="-2"/>
                <w:highlight w:val="red"/>
              </w:rPr>
              <w:t xml:space="preserve"> </w:t>
            </w:r>
            <w:r w:rsidRPr="003D2378">
              <w:rPr>
                <w:rFonts w:ascii="Times New Roman"/>
                <w:highlight w:val="red"/>
              </w:rPr>
              <w:t>distinction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access</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other</w:t>
            </w:r>
            <w:r w:rsidRPr="003D2378">
              <w:rPr>
                <w:rFonts w:ascii="Times New Roman"/>
                <w:spacing w:val="-1"/>
                <w:highlight w:val="red"/>
              </w:rPr>
              <w:t xml:space="preserve"> </w:t>
            </w: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levels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4</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5</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600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6</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700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7</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800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8</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(DROPEDUC</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1)</w:t>
            </w:r>
          </w:p>
        </w:tc>
      </w:tr>
    </w:tbl>
    <w:p w:rsidR="00A7027F" w:rsidRPr="003D2378" w:rsidRDefault="006F44CB">
      <w:pPr>
        <w:pStyle w:val="a3"/>
        <w:numPr>
          <w:ilvl w:val="0"/>
          <w:numId w:val="109"/>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International</w:t>
      </w:r>
      <w:r w:rsidRPr="003D2378">
        <w:rPr>
          <w:spacing w:val="-3"/>
          <w:highlight w:val="red"/>
        </w:rPr>
        <w:t xml:space="preserve"> </w:t>
      </w:r>
      <w:r w:rsidRPr="003D2378">
        <w:rPr>
          <w:highlight w:val="red"/>
        </w:rPr>
        <w:t>Standard</w:t>
      </w:r>
      <w:r w:rsidRPr="003D2378">
        <w:rPr>
          <w:spacing w:val="-1"/>
          <w:highlight w:val="red"/>
        </w:rPr>
        <w:t xml:space="preserve"> </w:t>
      </w:r>
      <w:r w:rsidRPr="003D2378">
        <w:rPr>
          <w:highlight w:val="red"/>
        </w:rPr>
        <w:t>Classification</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Education</w:t>
      </w:r>
      <w:r w:rsidRPr="003D2378">
        <w:rPr>
          <w:spacing w:val="-2"/>
          <w:highlight w:val="red"/>
        </w:rPr>
        <w:t xml:space="preserve"> (</w:t>
      </w:r>
      <w:hyperlink r:id="rId71">
        <w:r w:rsidRPr="003D2378">
          <w:rPr>
            <w:color w:val="0000FF"/>
            <w:spacing w:val="-2"/>
            <w:highlight w:val="red"/>
            <w:u w:val="single" w:color="0000FF"/>
          </w:rPr>
          <w:t>ISCED</w:t>
        </w:r>
        <w:r w:rsidRPr="003D2378">
          <w:rPr>
            <w:color w:val="000000"/>
            <w:spacing w:val="-2"/>
            <w:highlight w:val="red"/>
          </w:rPr>
          <w:t>)</w:t>
        </w:r>
      </w:hyperlink>
      <w:r w:rsidRPr="003D2378">
        <w:rPr>
          <w:color w:val="000000"/>
          <w:spacing w:val="-1"/>
          <w:highlight w:val="red"/>
        </w:rPr>
        <w:t xml:space="preserve"> </w:t>
      </w:r>
      <w:r w:rsidRPr="003D2378">
        <w:rPr>
          <w:color w:val="000000"/>
          <w:highlight w:val="red"/>
        </w:rPr>
        <w:t>2011</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09"/>
        </w:numPr>
        <w:tabs>
          <w:tab w:val="left" w:pos="578"/>
          <w:tab w:val="left" w:pos="2377"/>
        </w:tabs>
        <w:spacing w:before="182" w:line="252" w:lineRule="exact"/>
        <w:ind w:right="211"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27"/>
          <w:highlight w:val="red"/>
        </w:rPr>
        <w:t xml:space="preserve"> </w:t>
      </w:r>
      <w:r w:rsidRPr="003D2378">
        <w:rPr>
          <w:highlight w:val="red"/>
        </w:rPr>
        <w:t>respondents</w:t>
      </w:r>
      <w:r w:rsidRPr="003D2378">
        <w:rPr>
          <w:spacing w:val="28"/>
          <w:highlight w:val="red"/>
        </w:rPr>
        <w:t xml:space="preserve"> </w:t>
      </w:r>
      <w:r w:rsidRPr="003D2378">
        <w:rPr>
          <w:highlight w:val="red"/>
        </w:rPr>
        <w:t>who</w:t>
      </w:r>
      <w:r w:rsidRPr="003D2378">
        <w:rPr>
          <w:spacing w:val="28"/>
          <w:highlight w:val="red"/>
        </w:rPr>
        <w:t xml:space="preserve"> </w:t>
      </w:r>
      <w:r w:rsidRPr="003D2378">
        <w:rPr>
          <w:highlight w:val="red"/>
        </w:rPr>
        <w:t>have</w:t>
      </w:r>
      <w:r w:rsidRPr="003D2378">
        <w:rPr>
          <w:spacing w:val="26"/>
          <w:highlight w:val="red"/>
        </w:rPr>
        <w:t xml:space="preserve"> </w:t>
      </w:r>
      <w:r w:rsidRPr="003D2378">
        <w:rPr>
          <w:highlight w:val="red"/>
        </w:rPr>
        <w:t>started</w:t>
      </w:r>
      <w:r w:rsidRPr="003D2378">
        <w:rPr>
          <w:spacing w:val="28"/>
          <w:highlight w:val="red"/>
        </w:rPr>
        <w:t xml:space="preserve"> </w:t>
      </w:r>
      <w:r w:rsidRPr="003D2378">
        <w:rPr>
          <w:highlight w:val="red"/>
        </w:rPr>
        <w:t>an</w:t>
      </w:r>
      <w:r w:rsidRPr="003D2378">
        <w:rPr>
          <w:spacing w:val="27"/>
          <w:highlight w:val="red"/>
        </w:rPr>
        <w:t xml:space="preserve"> </w:t>
      </w:r>
      <w:r w:rsidRPr="003D2378">
        <w:rPr>
          <w:highlight w:val="red"/>
        </w:rPr>
        <w:t>educational</w:t>
      </w:r>
      <w:r w:rsidRPr="003D2378">
        <w:rPr>
          <w:spacing w:val="27"/>
          <w:highlight w:val="red"/>
        </w:rPr>
        <w:t xml:space="preserve"> </w:t>
      </w:r>
      <w:r w:rsidRPr="003D2378">
        <w:rPr>
          <w:spacing w:val="-1"/>
          <w:highlight w:val="red"/>
        </w:rPr>
        <w:t>programme</w:t>
      </w:r>
      <w:r w:rsidRPr="003D2378">
        <w:rPr>
          <w:spacing w:val="29"/>
          <w:highlight w:val="red"/>
        </w:rPr>
        <w:t xml:space="preserve"> </w:t>
      </w:r>
      <w:r w:rsidRPr="003D2378">
        <w:rPr>
          <w:highlight w:val="red"/>
        </w:rPr>
        <w:t>and</w:t>
      </w:r>
      <w:r w:rsidRPr="003D2378">
        <w:rPr>
          <w:spacing w:val="28"/>
          <w:highlight w:val="red"/>
        </w:rPr>
        <w:t xml:space="preserve"> </w:t>
      </w:r>
      <w:r w:rsidRPr="003D2378">
        <w:rPr>
          <w:highlight w:val="red"/>
        </w:rPr>
        <w:t>stopped</w:t>
      </w:r>
      <w:r w:rsidRPr="003D2378">
        <w:rPr>
          <w:spacing w:val="28"/>
          <w:highlight w:val="red"/>
        </w:rPr>
        <w:t xml:space="preserve"> </w:t>
      </w:r>
      <w:r w:rsidRPr="003D2378">
        <w:rPr>
          <w:highlight w:val="red"/>
        </w:rPr>
        <w:t>it</w:t>
      </w:r>
      <w:r w:rsidRPr="003D2378">
        <w:rPr>
          <w:spacing w:val="27"/>
          <w:w w:val="99"/>
          <w:highlight w:val="red"/>
        </w:rPr>
        <w:t xml:space="preserve"> </w:t>
      </w:r>
      <w:r w:rsidRPr="003D2378">
        <w:rPr>
          <w:highlight w:val="red"/>
        </w:rPr>
        <w:t>without</w:t>
      </w:r>
      <w:r w:rsidRPr="003D2378">
        <w:rPr>
          <w:spacing w:val="-2"/>
          <w:highlight w:val="red"/>
        </w:rPr>
        <w:t xml:space="preserve"> </w:t>
      </w:r>
      <w:r w:rsidRPr="003D2378">
        <w:rPr>
          <w:spacing w:val="-1"/>
          <w:highlight w:val="red"/>
        </w:rPr>
        <w:t xml:space="preserve">completing </w:t>
      </w:r>
      <w:r w:rsidRPr="003D2378">
        <w:rPr>
          <w:highlight w:val="red"/>
        </w:rPr>
        <w:t>it</w:t>
      </w:r>
      <w:r w:rsidRPr="003D2378">
        <w:rPr>
          <w:spacing w:val="-1"/>
          <w:highlight w:val="red"/>
        </w:rPr>
        <w:t xml:space="preserve"> </w:t>
      </w:r>
      <w:r w:rsidRPr="003D2378">
        <w:rPr>
          <w:highlight w:val="red"/>
        </w:rPr>
        <w:t>(DROPEDUC</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1)</w:t>
      </w:r>
    </w:p>
    <w:p w:rsidR="00A7027F" w:rsidRPr="003D2378" w:rsidRDefault="006F44CB">
      <w:pPr>
        <w:pStyle w:val="a3"/>
        <w:numPr>
          <w:ilvl w:val="0"/>
          <w:numId w:val="109"/>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09"/>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Level</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highest formal </w:t>
      </w:r>
      <w:r w:rsidRPr="003D2378">
        <w:rPr>
          <w:highlight w:val="red"/>
        </w:rPr>
        <w:t>education</w:t>
      </w:r>
      <w:r w:rsidRPr="003D2378">
        <w:rPr>
          <w:spacing w:val="-1"/>
          <w:highlight w:val="red"/>
        </w:rPr>
        <w:t xml:space="preserve"> </w:t>
      </w:r>
      <w:r w:rsidRPr="003D2378">
        <w:rPr>
          <w:highlight w:val="red"/>
        </w:rPr>
        <w:t>not</w:t>
      </w:r>
      <w:r w:rsidRPr="003D2378">
        <w:rPr>
          <w:spacing w:val="-2"/>
          <w:highlight w:val="red"/>
        </w:rPr>
        <w:t xml:space="preserve"> </w:t>
      </w:r>
      <w:r w:rsidRPr="003D2378">
        <w:rPr>
          <w:spacing w:val="-1"/>
          <w:highlight w:val="red"/>
        </w:rPr>
        <w:t>completed</w:t>
      </w:r>
    </w:p>
    <w:p w:rsidR="00A7027F" w:rsidRPr="003D2378" w:rsidRDefault="006F44CB">
      <w:pPr>
        <w:pStyle w:val="a3"/>
        <w:spacing w:before="41"/>
        <w:ind w:left="2377"/>
        <w:rPr>
          <w:highlight w:val="red"/>
        </w:rPr>
      </w:pPr>
      <w:r w:rsidRPr="003D2378">
        <w:rPr>
          <w:highlight w:val="red"/>
        </w:rPr>
        <w:t>The</w:t>
      </w:r>
      <w:r w:rsidRPr="003D2378">
        <w:rPr>
          <w:spacing w:val="39"/>
          <w:highlight w:val="red"/>
        </w:rPr>
        <w:t xml:space="preserve"> </w:t>
      </w:r>
      <w:r w:rsidRPr="003D2378">
        <w:rPr>
          <w:highlight w:val="red"/>
        </w:rPr>
        <w:t>concept</w:t>
      </w:r>
      <w:r w:rsidRPr="003D2378">
        <w:rPr>
          <w:spacing w:val="40"/>
          <w:highlight w:val="red"/>
        </w:rPr>
        <w:t xml:space="preserve"> </w:t>
      </w:r>
      <w:r w:rsidRPr="003D2378">
        <w:rPr>
          <w:highlight w:val="red"/>
        </w:rPr>
        <w:t>and</w:t>
      </w:r>
      <w:r w:rsidRPr="003D2378">
        <w:rPr>
          <w:spacing w:val="39"/>
          <w:highlight w:val="red"/>
        </w:rPr>
        <w:t xml:space="preserve"> </w:t>
      </w:r>
      <w:r w:rsidRPr="003D2378">
        <w:rPr>
          <w:highlight w:val="red"/>
        </w:rPr>
        <w:t>coding</w:t>
      </w:r>
      <w:r w:rsidRPr="003D2378">
        <w:rPr>
          <w:spacing w:val="38"/>
          <w:highlight w:val="red"/>
        </w:rPr>
        <w:t xml:space="preserve"> </w:t>
      </w:r>
      <w:r w:rsidRPr="003D2378">
        <w:rPr>
          <w:spacing w:val="-1"/>
          <w:highlight w:val="red"/>
        </w:rPr>
        <w:t>of</w:t>
      </w:r>
      <w:r w:rsidRPr="003D2378">
        <w:rPr>
          <w:spacing w:val="38"/>
          <w:highlight w:val="red"/>
        </w:rPr>
        <w:t xml:space="preserve"> </w:t>
      </w:r>
      <w:r w:rsidRPr="003D2378">
        <w:rPr>
          <w:highlight w:val="red"/>
        </w:rPr>
        <w:t>this</w:t>
      </w:r>
      <w:r w:rsidRPr="003D2378">
        <w:rPr>
          <w:spacing w:val="38"/>
          <w:highlight w:val="red"/>
        </w:rPr>
        <w:t xml:space="preserve"> </w:t>
      </w:r>
      <w:r w:rsidRPr="003D2378">
        <w:rPr>
          <w:highlight w:val="red"/>
        </w:rPr>
        <w:t>variable</w:t>
      </w:r>
      <w:r w:rsidRPr="003D2378">
        <w:rPr>
          <w:spacing w:val="37"/>
          <w:highlight w:val="red"/>
        </w:rPr>
        <w:t xml:space="preserve"> </w:t>
      </w:r>
      <w:r w:rsidRPr="003D2378">
        <w:rPr>
          <w:highlight w:val="red"/>
        </w:rPr>
        <w:t>is</w:t>
      </w:r>
      <w:r w:rsidRPr="003D2378">
        <w:rPr>
          <w:spacing w:val="39"/>
          <w:highlight w:val="red"/>
        </w:rPr>
        <w:t xml:space="preserve"> </w:t>
      </w:r>
      <w:r w:rsidRPr="003D2378">
        <w:rPr>
          <w:spacing w:val="-1"/>
          <w:highlight w:val="red"/>
        </w:rPr>
        <w:t>similar</w:t>
      </w:r>
      <w:r w:rsidRPr="003D2378">
        <w:rPr>
          <w:spacing w:val="38"/>
          <w:highlight w:val="red"/>
        </w:rPr>
        <w:t xml:space="preserve"> </w:t>
      </w:r>
      <w:r w:rsidRPr="003D2378">
        <w:rPr>
          <w:highlight w:val="red"/>
        </w:rPr>
        <w:t>to</w:t>
      </w:r>
      <w:r w:rsidRPr="003D2378">
        <w:rPr>
          <w:spacing w:val="39"/>
          <w:highlight w:val="red"/>
        </w:rPr>
        <w:t xml:space="preserve"> </w:t>
      </w:r>
      <w:r w:rsidRPr="003D2378">
        <w:rPr>
          <w:highlight w:val="red"/>
        </w:rPr>
        <w:t>the</w:t>
      </w:r>
      <w:r w:rsidRPr="003D2378">
        <w:rPr>
          <w:spacing w:val="38"/>
          <w:highlight w:val="red"/>
        </w:rPr>
        <w:t xml:space="preserve"> </w:t>
      </w:r>
      <w:r w:rsidRPr="003D2378">
        <w:rPr>
          <w:highlight w:val="red"/>
        </w:rPr>
        <w:t>variable</w:t>
      </w:r>
      <w:r w:rsidRPr="003D2378">
        <w:rPr>
          <w:spacing w:val="39"/>
          <w:highlight w:val="red"/>
        </w:rPr>
        <w:t xml:space="preserve"> </w:t>
      </w:r>
      <w:r w:rsidRPr="003D2378">
        <w:rPr>
          <w:spacing w:val="-1"/>
          <w:highlight w:val="red"/>
        </w:rPr>
        <w:t>‘Formal</w:t>
      </w:r>
      <w:r w:rsidRPr="003D2378">
        <w:rPr>
          <w:spacing w:val="28"/>
          <w:w w:val="99"/>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2"/>
          <w:highlight w:val="red"/>
        </w:rPr>
        <w:t xml:space="preserve"> </w:t>
      </w:r>
      <w:r w:rsidRPr="003D2378">
        <w:rPr>
          <w:spacing w:val="-1"/>
          <w:highlight w:val="red"/>
        </w:rPr>
        <w:t>training</w:t>
      </w:r>
      <w:r w:rsidRPr="003D2378">
        <w:rPr>
          <w:spacing w:val="-2"/>
          <w:highlight w:val="red"/>
        </w:rPr>
        <w:t xml:space="preserve"> </w:t>
      </w:r>
      <w:r w:rsidRPr="003D2378">
        <w:rPr>
          <w:spacing w:val="-1"/>
          <w:highlight w:val="red"/>
        </w:rPr>
        <w:t>abandoned’.</w:t>
      </w:r>
    </w:p>
    <w:p w:rsidR="00A7027F" w:rsidRPr="003D2378" w:rsidRDefault="006F44CB">
      <w:pPr>
        <w:pStyle w:val="a3"/>
        <w:numPr>
          <w:ilvl w:val="0"/>
          <w:numId w:val="109"/>
        </w:numPr>
        <w:tabs>
          <w:tab w:val="left" w:pos="578"/>
          <w:tab w:val="left" w:pos="2377"/>
        </w:tabs>
        <w:spacing w:before="124" w:line="252" w:lineRule="exact"/>
        <w:ind w:right="216" w:hanging="2160"/>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r>
      <w:proofErr w:type="gramStart"/>
      <w:r w:rsidRPr="003D2378">
        <w:rPr>
          <w:highlight w:val="red"/>
        </w:rPr>
        <w:t>These</w:t>
      </w:r>
      <w:proofErr w:type="gramEnd"/>
      <w:r w:rsidRPr="003D2378">
        <w:rPr>
          <w:spacing w:val="31"/>
          <w:highlight w:val="red"/>
        </w:rPr>
        <w:t xml:space="preserve"> </w:t>
      </w:r>
      <w:r w:rsidRPr="003D2378">
        <w:rPr>
          <w:highlight w:val="red"/>
        </w:rPr>
        <w:t>are</w:t>
      </w:r>
      <w:r w:rsidRPr="003D2378">
        <w:rPr>
          <w:spacing w:val="31"/>
          <w:highlight w:val="red"/>
        </w:rPr>
        <w:t xml:space="preserve"> </w:t>
      </w:r>
      <w:r w:rsidRPr="003D2378">
        <w:rPr>
          <w:highlight w:val="red"/>
        </w:rPr>
        <w:t>similar</w:t>
      </w:r>
      <w:r w:rsidRPr="003D2378">
        <w:rPr>
          <w:spacing w:val="31"/>
          <w:highlight w:val="red"/>
        </w:rPr>
        <w:t xml:space="preserve"> </w:t>
      </w:r>
      <w:r w:rsidRPr="003D2378">
        <w:rPr>
          <w:highlight w:val="red"/>
        </w:rPr>
        <w:t>to</w:t>
      </w:r>
      <w:r w:rsidRPr="003D2378">
        <w:rPr>
          <w:spacing w:val="30"/>
          <w:highlight w:val="red"/>
        </w:rPr>
        <w:t xml:space="preserve"> </w:t>
      </w:r>
      <w:r w:rsidRPr="003D2378">
        <w:rPr>
          <w:highlight w:val="red"/>
        </w:rPr>
        <w:t>the</w:t>
      </w:r>
      <w:r w:rsidRPr="003D2378">
        <w:rPr>
          <w:spacing w:val="31"/>
          <w:highlight w:val="red"/>
        </w:rPr>
        <w:t xml:space="preserve"> </w:t>
      </w:r>
      <w:r w:rsidRPr="003D2378">
        <w:rPr>
          <w:highlight w:val="red"/>
        </w:rPr>
        <w:t>technical</w:t>
      </w:r>
      <w:r w:rsidRPr="003D2378">
        <w:rPr>
          <w:spacing w:val="31"/>
          <w:highlight w:val="red"/>
        </w:rPr>
        <w:t xml:space="preserve"> </w:t>
      </w:r>
      <w:r w:rsidRPr="003D2378">
        <w:rPr>
          <w:highlight w:val="red"/>
        </w:rPr>
        <w:t>issues</w:t>
      </w:r>
      <w:r w:rsidRPr="003D2378">
        <w:rPr>
          <w:spacing w:val="32"/>
          <w:highlight w:val="red"/>
        </w:rPr>
        <w:t xml:space="preserve"> </w:t>
      </w:r>
      <w:r w:rsidRPr="003D2378">
        <w:rPr>
          <w:spacing w:val="-1"/>
          <w:highlight w:val="red"/>
        </w:rPr>
        <w:t>mentioned</w:t>
      </w:r>
      <w:r w:rsidRPr="003D2378">
        <w:rPr>
          <w:spacing w:val="31"/>
          <w:highlight w:val="red"/>
        </w:rPr>
        <w:t xml:space="preserve"> </w:t>
      </w:r>
      <w:r w:rsidRPr="003D2378">
        <w:rPr>
          <w:highlight w:val="red"/>
        </w:rPr>
        <w:t>in</w:t>
      </w:r>
      <w:r w:rsidRPr="003D2378">
        <w:rPr>
          <w:spacing w:val="31"/>
          <w:highlight w:val="red"/>
        </w:rPr>
        <w:t xml:space="preserve"> </w:t>
      </w:r>
      <w:r w:rsidRPr="003D2378">
        <w:rPr>
          <w:highlight w:val="red"/>
        </w:rPr>
        <w:t>the</w:t>
      </w:r>
      <w:r w:rsidRPr="003D2378">
        <w:rPr>
          <w:spacing w:val="31"/>
          <w:highlight w:val="red"/>
        </w:rPr>
        <w:t xml:space="preserve"> </w:t>
      </w:r>
      <w:r w:rsidRPr="003D2378">
        <w:rPr>
          <w:spacing w:val="-1"/>
          <w:highlight w:val="red"/>
        </w:rPr>
        <w:t>variable</w:t>
      </w:r>
      <w:r w:rsidRPr="003D2378">
        <w:rPr>
          <w:spacing w:val="31"/>
          <w:highlight w:val="red"/>
        </w:rPr>
        <w:t xml:space="preserve"> </w:t>
      </w:r>
      <w:r w:rsidRPr="003D2378">
        <w:rPr>
          <w:spacing w:val="-1"/>
          <w:highlight w:val="red"/>
        </w:rPr>
        <w:t>‘Formal</w:t>
      </w:r>
      <w:r w:rsidRPr="003D2378">
        <w:rPr>
          <w:spacing w:val="39"/>
          <w:w w:val="99"/>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2"/>
          <w:highlight w:val="red"/>
        </w:rPr>
        <w:t xml:space="preserve"> </w:t>
      </w:r>
      <w:r w:rsidRPr="003D2378">
        <w:rPr>
          <w:spacing w:val="-1"/>
          <w:highlight w:val="red"/>
        </w:rPr>
        <w:t>training</w:t>
      </w:r>
      <w:r w:rsidRPr="003D2378">
        <w:rPr>
          <w:spacing w:val="-2"/>
          <w:highlight w:val="red"/>
        </w:rPr>
        <w:t xml:space="preserve"> </w:t>
      </w:r>
      <w:r w:rsidRPr="003D2378">
        <w:rPr>
          <w:spacing w:val="-1"/>
          <w:highlight w:val="red"/>
        </w:rPr>
        <w:t>abandoned’.</w:t>
      </w:r>
    </w:p>
    <w:p w:rsidR="00A7027F" w:rsidRPr="003D2378" w:rsidRDefault="00A7027F">
      <w:pPr>
        <w:spacing w:before="2"/>
        <w:rPr>
          <w:rFonts w:ascii="Times New Roman" w:eastAsia="Times New Roman" w:hAnsi="Times New Roman" w:cs="Times New Roman"/>
          <w:sz w:val="31"/>
          <w:szCs w:val="3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The</w:t>
      </w:r>
      <w:r w:rsidRPr="003D2378">
        <w:rPr>
          <w:spacing w:val="15"/>
          <w:highlight w:val="red"/>
        </w:rPr>
        <w:t xml:space="preserve"> </w:t>
      </w:r>
      <w:r w:rsidRPr="003D2378">
        <w:rPr>
          <w:highlight w:val="red"/>
        </w:rPr>
        <w:t>variable</w:t>
      </w:r>
      <w:r w:rsidRPr="003D2378">
        <w:rPr>
          <w:spacing w:val="16"/>
          <w:highlight w:val="red"/>
        </w:rPr>
        <w:t xml:space="preserve"> </w:t>
      </w:r>
      <w:r w:rsidRPr="003D2378">
        <w:rPr>
          <w:highlight w:val="red"/>
        </w:rPr>
        <w:t>is</w:t>
      </w:r>
      <w:r w:rsidRPr="003D2378">
        <w:rPr>
          <w:spacing w:val="16"/>
          <w:highlight w:val="red"/>
        </w:rPr>
        <w:t xml:space="preserve"> </w:t>
      </w:r>
      <w:r w:rsidRPr="003D2378">
        <w:rPr>
          <w:highlight w:val="red"/>
        </w:rPr>
        <w:t>needed</w:t>
      </w:r>
      <w:r w:rsidRPr="003D2378">
        <w:rPr>
          <w:spacing w:val="16"/>
          <w:highlight w:val="red"/>
        </w:rPr>
        <w:t xml:space="preserve"> </w:t>
      </w:r>
      <w:r w:rsidRPr="003D2378">
        <w:rPr>
          <w:highlight w:val="red"/>
        </w:rPr>
        <w:t>to</w:t>
      </w:r>
      <w:r w:rsidRPr="003D2378">
        <w:rPr>
          <w:spacing w:val="16"/>
          <w:highlight w:val="red"/>
        </w:rPr>
        <w:t xml:space="preserve"> </w:t>
      </w:r>
      <w:r w:rsidRPr="003D2378">
        <w:rPr>
          <w:highlight w:val="red"/>
        </w:rPr>
        <w:t>provide</w:t>
      </w:r>
      <w:r w:rsidRPr="003D2378">
        <w:rPr>
          <w:spacing w:val="16"/>
          <w:highlight w:val="red"/>
        </w:rPr>
        <w:t xml:space="preserve"> </w:t>
      </w:r>
      <w:r w:rsidRPr="003D2378">
        <w:rPr>
          <w:spacing w:val="-1"/>
          <w:highlight w:val="red"/>
        </w:rPr>
        <w:t>breakdowns</w:t>
      </w:r>
      <w:r w:rsidRPr="003D2378">
        <w:rPr>
          <w:spacing w:val="16"/>
          <w:highlight w:val="red"/>
        </w:rPr>
        <w:t xml:space="preserve"> </w:t>
      </w:r>
      <w:r w:rsidRPr="003D2378">
        <w:rPr>
          <w:highlight w:val="red"/>
        </w:rPr>
        <w:t>and</w:t>
      </w:r>
      <w:r w:rsidRPr="003D2378">
        <w:rPr>
          <w:spacing w:val="15"/>
          <w:highlight w:val="red"/>
        </w:rPr>
        <w:t xml:space="preserve"> </w:t>
      </w:r>
      <w:r w:rsidRPr="003D2378">
        <w:rPr>
          <w:highlight w:val="red"/>
        </w:rPr>
        <w:t>specification</w:t>
      </w:r>
      <w:r w:rsidRPr="003D2378">
        <w:rPr>
          <w:spacing w:val="18"/>
          <w:highlight w:val="red"/>
        </w:rPr>
        <w:t xml:space="preserve"> </w:t>
      </w:r>
      <w:r w:rsidRPr="003D2378">
        <w:rPr>
          <w:highlight w:val="red"/>
        </w:rPr>
        <w:t>of</w:t>
      </w:r>
      <w:r w:rsidRPr="003D2378">
        <w:rPr>
          <w:spacing w:val="16"/>
          <w:highlight w:val="red"/>
        </w:rPr>
        <w:t xml:space="preserve"> </w:t>
      </w:r>
      <w:r w:rsidRPr="003D2378">
        <w:rPr>
          <w:highlight w:val="red"/>
        </w:rPr>
        <w:t>early</w:t>
      </w:r>
      <w:r w:rsidRPr="003D2378">
        <w:rPr>
          <w:spacing w:val="17"/>
          <w:highlight w:val="red"/>
        </w:rPr>
        <w:t xml:space="preserve"> </w:t>
      </w:r>
      <w:r w:rsidRPr="003D2378">
        <w:rPr>
          <w:highlight w:val="red"/>
        </w:rPr>
        <w:t>leavers/drop</w:t>
      </w:r>
      <w:r w:rsidRPr="003D2378">
        <w:rPr>
          <w:spacing w:val="15"/>
          <w:highlight w:val="red"/>
        </w:rPr>
        <w:t xml:space="preserve"> </w:t>
      </w:r>
      <w:r w:rsidRPr="003D2378">
        <w:rPr>
          <w:highlight w:val="red"/>
        </w:rPr>
        <w:t>out</w:t>
      </w:r>
      <w:r w:rsidRPr="003D2378">
        <w:rPr>
          <w:spacing w:val="15"/>
          <w:highlight w:val="red"/>
        </w:rPr>
        <w:t xml:space="preserve"> </w:t>
      </w:r>
      <w:r w:rsidRPr="003D2378">
        <w:rPr>
          <w:spacing w:val="-1"/>
          <w:highlight w:val="red"/>
        </w:rPr>
        <w:t>by</w:t>
      </w:r>
      <w:r w:rsidRPr="003D2378">
        <w:rPr>
          <w:spacing w:val="17"/>
          <w:highlight w:val="red"/>
        </w:rPr>
        <w:t xml:space="preserve"> </w:t>
      </w:r>
      <w:r w:rsidRPr="003D2378">
        <w:rPr>
          <w:highlight w:val="red"/>
        </w:rPr>
        <w:t>level</w:t>
      </w:r>
      <w:r w:rsidRPr="003D2378">
        <w:rPr>
          <w:spacing w:val="16"/>
          <w:highlight w:val="red"/>
        </w:rPr>
        <w:t xml:space="preserve"> </w:t>
      </w:r>
      <w:r w:rsidRPr="003D2378">
        <w:rPr>
          <w:highlight w:val="red"/>
        </w:rPr>
        <w:t>of</w:t>
      </w:r>
      <w:r w:rsidRPr="003D2378">
        <w:rPr>
          <w:spacing w:val="29"/>
          <w:w w:val="99"/>
          <w:highlight w:val="red"/>
        </w:rPr>
        <w:t xml:space="preserve"> </w:t>
      </w:r>
      <w:r w:rsidRPr="003D2378">
        <w:rPr>
          <w:highlight w:val="red"/>
        </w:rPr>
        <w:t>education.</w:t>
      </w:r>
    </w:p>
    <w:p w:rsidR="00A7027F" w:rsidRPr="003D2378" w:rsidRDefault="00A7027F">
      <w:pPr>
        <w:rPr>
          <w:highlight w:val="red"/>
        </w:rPr>
        <w:sectPr w:rsidR="00A7027F" w:rsidRPr="003D2378">
          <w:headerReference w:type="default" r:id="rId72"/>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08"/>
        </w:numPr>
        <w:tabs>
          <w:tab w:val="left" w:pos="478"/>
        </w:tabs>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a3"/>
        <w:numPr>
          <w:ilvl w:val="0"/>
          <w:numId w:val="108"/>
        </w:numPr>
        <w:tabs>
          <w:tab w:val="left" w:pos="478"/>
        </w:tabs>
        <w:spacing w:before="0" w:line="254" w:lineRule="exact"/>
        <w:ind w:right="112"/>
        <w:jc w:val="both"/>
        <w:rPr>
          <w:highlight w:val="red"/>
        </w:rPr>
      </w:pPr>
      <w:r w:rsidRPr="003D2378">
        <w:rPr>
          <w:highlight w:val="red"/>
        </w:rPr>
        <w:t>In</w:t>
      </w:r>
      <w:r w:rsidRPr="003D2378">
        <w:rPr>
          <w:spacing w:val="-1"/>
          <w:highlight w:val="red"/>
        </w:rPr>
        <w:t xml:space="preserve"> </w:t>
      </w:r>
      <w:r w:rsidRPr="003D2378">
        <w:rPr>
          <w:highlight w:val="red"/>
        </w:rPr>
        <w:t>case several programmes have been</w:t>
      </w:r>
      <w:r w:rsidRPr="003D2378">
        <w:rPr>
          <w:spacing w:val="1"/>
          <w:highlight w:val="red"/>
        </w:rPr>
        <w:t xml:space="preserve"> </w:t>
      </w:r>
      <w:r w:rsidRPr="003D2378">
        <w:rPr>
          <w:highlight w:val="red"/>
        </w:rPr>
        <w:t xml:space="preserve">abandoned, </w:t>
      </w:r>
      <w:r w:rsidRPr="003D2378">
        <w:rPr>
          <w:spacing w:val="-1"/>
          <w:highlight w:val="red"/>
        </w:rPr>
        <w:t>the</w:t>
      </w:r>
      <w:r w:rsidRPr="003D2378">
        <w:rPr>
          <w:highlight w:val="red"/>
        </w:rPr>
        <w:t xml:space="preserve"> programme with the highest level should</w:t>
      </w:r>
      <w:r w:rsidRPr="003D2378">
        <w:rPr>
          <w:spacing w:val="-1"/>
          <w:highlight w:val="red"/>
        </w:rPr>
        <w:t xml:space="preserve"> </w:t>
      </w:r>
      <w:r w:rsidRPr="003D2378">
        <w:rPr>
          <w:highlight w:val="red"/>
        </w:rPr>
        <w:t>be</w:t>
      </w:r>
      <w:r w:rsidRPr="003D2378">
        <w:rPr>
          <w:spacing w:val="22"/>
          <w:w w:val="99"/>
          <w:highlight w:val="red"/>
        </w:rPr>
        <w:t xml:space="preserve"> </w:t>
      </w:r>
      <w:r w:rsidRPr="003D2378">
        <w:rPr>
          <w:highlight w:val="red"/>
        </w:rPr>
        <w:t xml:space="preserve">reported. In case several programmes have been abandoned at </w:t>
      </w:r>
      <w:r w:rsidRPr="003D2378">
        <w:rPr>
          <w:spacing w:val="-1"/>
          <w:highlight w:val="red"/>
        </w:rPr>
        <w:t>that</w:t>
      </w:r>
      <w:r w:rsidRPr="003D2378">
        <w:rPr>
          <w:highlight w:val="red"/>
        </w:rPr>
        <w:t xml:space="preserve"> level of education (for instance</w:t>
      </w:r>
      <w:r w:rsidRPr="003D2378">
        <w:rPr>
          <w:spacing w:val="24"/>
          <w:w w:val="99"/>
          <w:highlight w:val="red"/>
        </w:rPr>
        <w:t xml:space="preserve"> </w:t>
      </w:r>
      <w:r w:rsidRPr="003D2378">
        <w:rPr>
          <w:highlight w:val="red"/>
        </w:rPr>
        <w:t>from</w:t>
      </w:r>
      <w:r w:rsidRPr="003D2378">
        <w:rPr>
          <w:spacing w:val="-4"/>
          <w:highlight w:val="red"/>
        </w:rPr>
        <w:t xml:space="preserve"> </w:t>
      </w:r>
      <w:r w:rsidRPr="003D2378">
        <w:rPr>
          <w:highlight w:val="red"/>
        </w:rPr>
        <w:t>both</w:t>
      </w:r>
      <w:r w:rsidRPr="003D2378">
        <w:rPr>
          <w:spacing w:val="-1"/>
          <w:highlight w:val="red"/>
        </w:rPr>
        <w:t xml:space="preserve"> </w:t>
      </w:r>
      <w:r w:rsidRPr="003D2378">
        <w:rPr>
          <w:highlight w:val="red"/>
        </w:rPr>
        <w:t>general</w:t>
      </w:r>
      <w:r w:rsidRPr="003D2378">
        <w:rPr>
          <w:spacing w:val="-1"/>
          <w:highlight w:val="red"/>
        </w:rPr>
        <w:t xml:space="preserve"> </w:t>
      </w:r>
      <w:r w:rsidRPr="003D2378">
        <w:rPr>
          <w:highlight w:val="red"/>
        </w:rPr>
        <w:t>and</w:t>
      </w:r>
      <w:r w:rsidRPr="003D2378">
        <w:rPr>
          <w:spacing w:val="-1"/>
          <w:highlight w:val="red"/>
        </w:rPr>
        <w:t xml:space="preserve"> vocational </w:t>
      </w:r>
      <w:r w:rsidRPr="003D2378">
        <w:rPr>
          <w:highlight w:val="red"/>
        </w:rPr>
        <w:t>education),</w:t>
      </w:r>
      <w:r w:rsidRPr="003D2378">
        <w:rPr>
          <w:spacing w:val="-2"/>
          <w:highlight w:val="red"/>
        </w:rPr>
        <w:t xml:space="preserve"> </w:t>
      </w:r>
      <w:r w:rsidRPr="003D2378">
        <w:rPr>
          <w:highlight w:val="red"/>
        </w:rPr>
        <w:t>then</w:t>
      </w:r>
      <w:r w:rsidRPr="003D2378">
        <w:rPr>
          <w:spacing w:val="-3"/>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most </w:t>
      </w:r>
      <w:r w:rsidRPr="003D2378">
        <w:rPr>
          <w:highlight w:val="red"/>
        </w:rPr>
        <w:t>recent</w:t>
      </w:r>
      <w:r w:rsidRPr="003D2378">
        <w:rPr>
          <w:spacing w:val="-1"/>
          <w:highlight w:val="red"/>
        </w:rPr>
        <w:t xml:space="preserve"> </w:t>
      </w:r>
      <w:r w:rsidRPr="003D2378">
        <w:rPr>
          <w:highlight w:val="red"/>
        </w:rPr>
        <w:t>one</w:t>
      </w:r>
      <w:r w:rsidRPr="003D2378">
        <w:rPr>
          <w:spacing w:val="-2"/>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reported.</w:t>
      </w:r>
    </w:p>
    <w:p w:rsidR="00A7027F" w:rsidRPr="003D2378" w:rsidRDefault="00A7027F">
      <w:pPr>
        <w:spacing w:before="11"/>
        <w:rPr>
          <w:rFonts w:ascii="Times New Roman" w:eastAsia="Times New Roman" w:hAnsi="Times New Roman" w:cs="Times New Roman"/>
          <w:sz w:val="20"/>
          <w:szCs w:val="20"/>
          <w:highlight w:val="red"/>
        </w:rPr>
      </w:pPr>
    </w:p>
    <w:p w:rsidR="00A7027F" w:rsidRPr="003D2378" w:rsidRDefault="006F44CB">
      <w:pPr>
        <w:pStyle w:val="a3"/>
        <w:numPr>
          <w:ilvl w:val="0"/>
          <w:numId w:val="108"/>
        </w:numPr>
        <w:tabs>
          <w:tab w:val="left" w:pos="478"/>
        </w:tabs>
        <w:spacing w:before="0" w:line="235" w:lineRule="auto"/>
        <w:ind w:right="112"/>
        <w:jc w:val="both"/>
        <w:rPr>
          <w:highlight w:val="red"/>
        </w:rPr>
      </w:pPr>
      <w:r w:rsidRPr="003D2378">
        <w:rPr>
          <w:highlight w:val="red"/>
        </w:rPr>
        <w:t>Answer</w:t>
      </w:r>
      <w:r w:rsidRPr="003D2378">
        <w:rPr>
          <w:spacing w:val="21"/>
          <w:highlight w:val="red"/>
        </w:rPr>
        <w:t xml:space="preserve"> </w:t>
      </w:r>
      <w:r w:rsidRPr="003D2378">
        <w:rPr>
          <w:highlight w:val="red"/>
        </w:rPr>
        <w:t>cards</w:t>
      </w:r>
      <w:r w:rsidRPr="003D2378">
        <w:rPr>
          <w:spacing w:val="21"/>
          <w:highlight w:val="red"/>
        </w:rPr>
        <w:t xml:space="preserve"> </w:t>
      </w:r>
      <w:r w:rsidRPr="003D2378">
        <w:rPr>
          <w:highlight w:val="red"/>
        </w:rPr>
        <w:t>can</w:t>
      </w:r>
      <w:r w:rsidRPr="003D2378">
        <w:rPr>
          <w:spacing w:val="20"/>
          <w:highlight w:val="red"/>
        </w:rPr>
        <w:t xml:space="preserve"> </w:t>
      </w:r>
      <w:r w:rsidRPr="003D2378">
        <w:rPr>
          <w:highlight w:val="red"/>
        </w:rPr>
        <w:t>be</w:t>
      </w:r>
      <w:r w:rsidRPr="003D2378">
        <w:rPr>
          <w:spacing w:val="21"/>
          <w:highlight w:val="red"/>
        </w:rPr>
        <w:t xml:space="preserve"> </w:t>
      </w:r>
      <w:r w:rsidRPr="003D2378">
        <w:rPr>
          <w:highlight w:val="red"/>
        </w:rPr>
        <w:t>used</w:t>
      </w:r>
      <w:r w:rsidRPr="003D2378">
        <w:rPr>
          <w:spacing w:val="22"/>
          <w:highlight w:val="red"/>
        </w:rPr>
        <w:t xml:space="preserve"> </w:t>
      </w:r>
      <w:r w:rsidRPr="003D2378">
        <w:rPr>
          <w:highlight w:val="red"/>
        </w:rPr>
        <w:t>on</w:t>
      </w:r>
      <w:r w:rsidRPr="003D2378">
        <w:rPr>
          <w:spacing w:val="20"/>
          <w:highlight w:val="red"/>
        </w:rPr>
        <w:t xml:space="preserve"> </w:t>
      </w:r>
      <w:r w:rsidRPr="003D2378">
        <w:rPr>
          <w:highlight w:val="red"/>
        </w:rPr>
        <w:t>which</w:t>
      </w:r>
      <w:r w:rsidRPr="003D2378">
        <w:rPr>
          <w:spacing w:val="21"/>
          <w:highlight w:val="red"/>
        </w:rPr>
        <w:t xml:space="preserve"> </w:t>
      </w:r>
      <w:r w:rsidRPr="003D2378">
        <w:rPr>
          <w:highlight w:val="red"/>
        </w:rPr>
        <w:t>categories</w:t>
      </w:r>
      <w:r w:rsidRPr="003D2378">
        <w:rPr>
          <w:spacing w:val="20"/>
          <w:highlight w:val="red"/>
        </w:rPr>
        <w:t xml:space="preserve"> </w:t>
      </w:r>
      <w:r w:rsidRPr="003D2378">
        <w:rPr>
          <w:highlight w:val="red"/>
        </w:rPr>
        <w:t>of</w:t>
      </w:r>
      <w:r w:rsidRPr="003D2378">
        <w:rPr>
          <w:spacing w:val="18"/>
          <w:highlight w:val="red"/>
        </w:rPr>
        <w:t xml:space="preserve"> </w:t>
      </w:r>
      <w:r w:rsidRPr="003D2378">
        <w:rPr>
          <w:highlight w:val="red"/>
        </w:rPr>
        <w:t>all</w:t>
      </w:r>
      <w:r w:rsidRPr="003D2378">
        <w:rPr>
          <w:spacing w:val="20"/>
          <w:highlight w:val="red"/>
        </w:rPr>
        <w:t xml:space="preserve"> </w:t>
      </w:r>
      <w:r w:rsidRPr="003D2378">
        <w:rPr>
          <w:highlight w:val="red"/>
        </w:rPr>
        <w:t>relevant</w:t>
      </w:r>
      <w:r w:rsidRPr="003D2378">
        <w:rPr>
          <w:spacing w:val="21"/>
          <w:highlight w:val="red"/>
        </w:rPr>
        <w:t xml:space="preserve"> </w:t>
      </w:r>
      <w:r w:rsidRPr="003D2378">
        <w:rPr>
          <w:highlight w:val="red"/>
        </w:rPr>
        <w:t>formal</w:t>
      </w:r>
      <w:r w:rsidRPr="003D2378">
        <w:rPr>
          <w:spacing w:val="21"/>
          <w:highlight w:val="red"/>
        </w:rPr>
        <w:t xml:space="preserve"> </w:t>
      </w:r>
      <w:r w:rsidRPr="003D2378">
        <w:rPr>
          <w:highlight w:val="red"/>
        </w:rPr>
        <w:t>education</w:t>
      </w:r>
      <w:r w:rsidRPr="003D2378">
        <w:rPr>
          <w:spacing w:val="20"/>
          <w:highlight w:val="red"/>
        </w:rPr>
        <w:t xml:space="preserve"> </w:t>
      </w:r>
      <w:r w:rsidRPr="003D2378">
        <w:rPr>
          <w:highlight w:val="red"/>
        </w:rPr>
        <w:t>programmes</w:t>
      </w:r>
      <w:r w:rsidRPr="003D2378">
        <w:rPr>
          <w:spacing w:val="21"/>
          <w:highlight w:val="red"/>
        </w:rPr>
        <w:t xml:space="preserve"> </w:t>
      </w:r>
      <w:r w:rsidRPr="003D2378">
        <w:rPr>
          <w:highlight w:val="red"/>
        </w:rPr>
        <w:t>are</w:t>
      </w:r>
      <w:r w:rsidRPr="003D2378">
        <w:rPr>
          <w:spacing w:val="21"/>
          <w:w w:val="99"/>
          <w:highlight w:val="red"/>
        </w:rPr>
        <w:t xml:space="preserve"> </w:t>
      </w:r>
      <w:r w:rsidRPr="003D2378">
        <w:rPr>
          <w:highlight w:val="red"/>
        </w:rPr>
        <w:t>listed.</w:t>
      </w:r>
      <w:r w:rsidRPr="003D2378">
        <w:rPr>
          <w:spacing w:val="25"/>
          <w:highlight w:val="red"/>
        </w:rPr>
        <w:t xml:space="preserve"> </w:t>
      </w:r>
      <w:r w:rsidRPr="003D2378">
        <w:rPr>
          <w:highlight w:val="red"/>
        </w:rPr>
        <w:t>This</w:t>
      </w:r>
      <w:r w:rsidRPr="003D2378">
        <w:rPr>
          <w:spacing w:val="24"/>
          <w:highlight w:val="red"/>
        </w:rPr>
        <w:t xml:space="preserve"> </w:t>
      </w:r>
      <w:r w:rsidRPr="003D2378">
        <w:rPr>
          <w:highlight w:val="red"/>
        </w:rPr>
        <w:t>programme</w:t>
      </w:r>
      <w:r w:rsidRPr="003D2378">
        <w:rPr>
          <w:spacing w:val="27"/>
          <w:highlight w:val="red"/>
        </w:rPr>
        <w:t xml:space="preserve"> </w:t>
      </w:r>
      <w:r w:rsidRPr="003D2378">
        <w:rPr>
          <w:spacing w:val="-1"/>
          <w:highlight w:val="red"/>
        </w:rPr>
        <w:t>category</w:t>
      </w:r>
      <w:r w:rsidRPr="003D2378">
        <w:rPr>
          <w:spacing w:val="27"/>
          <w:highlight w:val="red"/>
        </w:rPr>
        <w:t xml:space="preserve"> </w:t>
      </w:r>
      <w:r w:rsidRPr="003D2378">
        <w:rPr>
          <w:spacing w:val="-1"/>
          <w:highlight w:val="red"/>
        </w:rPr>
        <w:t>approach</w:t>
      </w:r>
      <w:r w:rsidRPr="003D2378">
        <w:rPr>
          <w:spacing w:val="25"/>
          <w:highlight w:val="red"/>
        </w:rPr>
        <w:t xml:space="preserve"> </w:t>
      </w:r>
      <w:r w:rsidRPr="003D2378">
        <w:rPr>
          <w:highlight w:val="red"/>
        </w:rPr>
        <w:t>could</w:t>
      </w:r>
      <w:r w:rsidRPr="003D2378">
        <w:rPr>
          <w:spacing w:val="24"/>
          <w:highlight w:val="red"/>
        </w:rPr>
        <w:t xml:space="preserve"> </w:t>
      </w:r>
      <w:r w:rsidRPr="003D2378">
        <w:rPr>
          <w:highlight w:val="red"/>
        </w:rPr>
        <w:t>be</w:t>
      </w:r>
      <w:r w:rsidRPr="003D2378">
        <w:rPr>
          <w:spacing w:val="25"/>
          <w:highlight w:val="red"/>
        </w:rPr>
        <w:t xml:space="preserve"> </w:t>
      </w:r>
      <w:r w:rsidRPr="003D2378">
        <w:rPr>
          <w:highlight w:val="red"/>
        </w:rPr>
        <w:t>developed</w:t>
      </w:r>
      <w:r w:rsidRPr="003D2378">
        <w:rPr>
          <w:spacing w:val="25"/>
          <w:highlight w:val="red"/>
        </w:rPr>
        <w:t xml:space="preserve"> </w:t>
      </w:r>
      <w:r w:rsidRPr="003D2378">
        <w:rPr>
          <w:spacing w:val="-1"/>
          <w:highlight w:val="red"/>
        </w:rPr>
        <w:t>in</w:t>
      </w:r>
      <w:r w:rsidRPr="003D2378">
        <w:rPr>
          <w:spacing w:val="26"/>
          <w:highlight w:val="red"/>
        </w:rPr>
        <w:t xml:space="preserve"> </w:t>
      </w:r>
      <w:r w:rsidRPr="003D2378">
        <w:rPr>
          <w:highlight w:val="red"/>
        </w:rPr>
        <w:t>a</w:t>
      </w:r>
      <w:r w:rsidRPr="003D2378">
        <w:rPr>
          <w:spacing w:val="25"/>
          <w:highlight w:val="red"/>
        </w:rPr>
        <w:t xml:space="preserve"> </w:t>
      </w:r>
      <w:r w:rsidRPr="003D2378">
        <w:rPr>
          <w:highlight w:val="red"/>
        </w:rPr>
        <w:t>way</w:t>
      </w:r>
      <w:r w:rsidRPr="003D2378">
        <w:rPr>
          <w:spacing w:val="27"/>
          <w:highlight w:val="red"/>
        </w:rPr>
        <w:t xml:space="preserve"> </w:t>
      </w:r>
      <w:r w:rsidRPr="003D2378">
        <w:rPr>
          <w:spacing w:val="-1"/>
          <w:highlight w:val="red"/>
        </w:rPr>
        <w:t>which</w:t>
      </w:r>
      <w:r w:rsidRPr="003D2378">
        <w:rPr>
          <w:spacing w:val="25"/>
          <w:highlight w:val="red"/>
        </w:rPr>
        <w:t xml:space="preserve"> </w:t>
      </w:r>
      <w:r w:rsidRPr="003D2378">
        <w:rPr>
          <w:highlight w:val="red"/>
        </w:rPr>
        <w:t>would</w:t>
      </w:r>
      <w:r w:rsidRPr="003D2378">
        <w:rPr>
          <w:spacing w:val="26"/>
          <w:highlight w:val="red"/>
        </w:rPr>
        <w:t xml:space="preserve"> </w:t>
      </w:r>
      <w:r w:rsidRPr="003D2378">
        <w:rPr>
          <w:highlight w:val="red"/>
        </w:rPr>
        <w:t>enable</w:t>
      </w:r>
      <w:r w:rsidRPr="003D2378">
        <w:rPr>
          <w:spacing w:val="25"/>
          <w:highlight w:val="red"/>
        </w:rPr>
        <w:t xml:space="preserve"> </w:t>
      </w:r>
      <w:r w:rsidRPr="003D2378">
        <w:rPr>
          <w:highlight w:val="red"/>
        </w:rPr>
        <w:t>to</w:t>
      </w:r>
      <w:r w:rsidRPr="003D2378">
        <w:rPr>
          <w:spacing w:val="35"/>
          <w:w w:val="99"/>
          <w:highlight w:val="red"/>
        </w:rPr>
        <w:t xml:space="preserve"> </w:t>
      </w:r>
      <w:r w:rsidRPr="003D2378">
        <w:rPr>
          <w:highlight w:val="red"/>
        </w:rPr>
        <w:t>collect</w:t>
      </w:r>
      <w:r w:rsidRPr="003D2378">
        <w:rPr>
          <w:spacing w:val="29"/>
          <w:highlight w:val="red"/>
        </w:rPr>
        <w:t xml:space="preserve"> </w:t>
      </w:r>
      <w:r w:rsidRPr="003D2378">
        <w:rPr>
          <w:highlight w:val="red"/>
        </w:rPr>
        <w:t>information</w:t>
      </w:r>
      <w:r w:rsidRPr="003D2378">
        <w:rPr>
          <w:spacing w:val="30"/>
          <w:highlight w:val="red"/>
        </w:rPr>
        <w:t xml:space="preserve"> </w:t>
      </w:r>
      <w:r w:rsidRPr="003D2378">
        <w:rPr>
          <w:highlight w:val="red"/>
        </w:rPr>
        <w:t>on</w:t>
      </w:r>
      <w:r w:rsidRPr="003D2378">
        <w:rPr>
          <w:spacing w:val="30"/>
          <w:highlight w:val="red"/>
        </w:rPr>
        <w:t xml:space="preserve"> </w:t>
      </w:r>
      <w:r w:rsidRPr="003D2378">
        <w:rPr>
          <w:spacing w:val="-1"/>
          <w:highlight w:val="red"/>
        </w:rPr>
        <w:t>level</w:t>
      </w:r>
      <w:r w:rsidRPr="003D2378">
        <w:rPr>
          <w:spacing w:val="30"/>
          <w:highlight w:val="red"/>
        </w:rPr>
        <w:t xml:space="preserve"> </w:t>
      </w:r>
      <w:r w:rsidRPr="003D2378">
        <w:rPr>
          <w:highlight w:val="red"/>
        </w:rPr>
        <w:t>and</w:t>
      </w:r>
      <w:r w:rsidRPr="003D2378">
        <w:rPr>
          <w:spacing w:val="30"/>
          <w:highlight w:val="red"/>
        </w:rPr>
        <w:t xml:space="preserve"> </w:t>
      </w:r>
      <w:r w:rsidRPr="003D2378">
        <w:rPr>
          <w:spacing w:val="-1"/>
          <w:highlight w:val="red"/>
        </w:rPr>
        <w:t>orientation</w:t>
      </w:r>
      <w:r w:rsidRPr="003D2378">
        <w:rPr>
          <w:spacing w:val="30"/>
          <w:highlight w:val="red"/>
        </w:rPr>
        <w:t xml:space="preserve"> </w:t>
      </w:r>
      <w:r w:rsidRPr="003D2378">
        <w:rPr>
          <w:highlight w:val="red"/>
        </w:rPr>
        <w:t>of</w:t>
      </w:r>
      <w:r w:rsidRPr="003D2378">
        <w:rPr>
          <w:spacing w:val="29"/>
          <w:highlight w:val="red"/>
        </w:rPr>
        <w:t xml:space="preserve"> </w:t>
      </w:r>
      <w:r w:rsidRPr="003D2378">
        <w:rPr>
          <w:spacing w:val="-1"/>
          <w:highlight w:val="red"/>
        </w:rPr>
        <w:t>education.</w:t>
      </w:r>
      <w:r w:rsidRPr="003D2378">
        <w:rPr>
          <w:spacing w:val="30"/>
          <w:highlight w:val="red"/>
        </w:rPr>
        <w:t xml:space="preserve"> </w:t>
      </w:r>
      <w:r w:rsidRPr="003D2378">
        <w:rPr>
          <w:highlight w:val="red"/>
        </w:rPr>
        <w:t>For</w:t>
      </w:r>
      <w:r w:rsidRPr="003D2378">
        <w:rPr>
          <w:spacing w:val="30"/>
          <w:highlight w:val="red"/>
        </w:rPr>
        <w:t xml:space="preserve"> </w:t>
      </w:r>
      <w:r w:rsidRPr="003D2378">
        <w:rPr>
          <w:highlight w:val="red"/>
        </w:rPr>
        <w:t>instance</w:t>
      </w:r>
      <w:r w:rsidRPr="003D2378">
        <w:rPr>
          <w:spacing w:val="29"/>
          <w:highlight w:val="red"/>
        </w:rPr>
        <w:t xml:space="preserve"> </w:t>
      </w:r>
      <w:r w:rsidRPr="003D2378">
        <w:rPr>
          <w:highlight w:val="red"/>
        </w:rPr>
        <w:t>the</w:t>
      </w:r>
      <w:r w:rsidRPr="003D2378">
        <w:rPr>
          <w:spacing w:val="30"/>
          <w:highlight w:val="red"/>
        </w:rPr>
        <w:t xml:space="preserve"> </w:t>
      </w:r>
      <w:r w:rsidRPr="003D2378">
        <w:rPr>
          <w:highlight w:val="red"/>
        </w:rPr>
        <w:t>approach</w:t>
      </w:r>
      <w:r w:rsidRPr="003D2378">
        <w:rPr>
          <w:spacing w:val="30"/>
          <w:highlight w:val="red"/>
        </w:rPr>
        <w:t xml:space="preserve"> </w:t>
      </w:r>
      <w:r w:rsidRPr="003D2378">
        <w:rPr>
          <w:highlight w:val="red"/>
        </w:rPr>
        <w:t>with</w:t>
      </w:r>
      <w:r w:rsidRPr="003D2378">
        <w:rPr>
          <w:spacing w:val="30"/>
          <w:highlight w:val="red"/>
        </w:rPr>
        <w:t xml:space="preserve"> </w:t>
      </w:r>
      <w:r w:rsidRPr="003D2378">
        <w:rPr>
          <w:highlight w:val="red"/>
        </w:rPr>
        <w:t>show</w:t>
      </w:r>
      <w:r w:rsidRPr="003D2378">
        <w:rPr>
          <w:spacing w:val="45"/>
          <w:w w:val="99"/>
          <w:highlight w:val="red"/>
        </w:rPr>
        <w:t xml:space="preserve"> </w:t>
      </w:r>
      <w:r w:rsidRPr="003D2378">
        <w:rPr>
          <w:highlight w:val="red"/>
        </w:rPr>
        <w:t>cards</w:t>
      </w:r>
      <w:r w:rsidRPr="003D2378">
        <w:rPr>
          <w:spacing w:val="22"/>
          <w:highlight w:val="red"/>
        </w:rPr>
        <w:t xml:space="preserve"> </w:t>
      </w:r>
      <w:r w:rsidRPr="003D2378">
        <w:rPr>
          <w:highlight w:val="red"/>
        </w:rPr>
        <w:t>could</w:t>
      </w:r>
      <w:r w:rsidRPr="003D2378">
        <w:rPr>
          <w:spacing w:val="23"/>
          <w:highlight w:val="red"/>
        </w:rPr>
        <w:t xml:space="preserve"> </w:t>
      </w:r>
      <w:r w:rsidRPr="003D2378">
        <w:rPr>
          <w:highlight w:val="red"/>
        </w:rPr>
        <w:t>help</w:t>
      </w:r>
      <w:r w:rsidRPr="003D2378">
        <w:rPr>
          <w:spacing w:val="23"/>
          <w:highlight w:val="red"/>
        </w:rPr>
        <w:t xml:space="preserve"> </w:t>
      </w:r>
      <w:r w:rsidRPr="003D2378">
        <w:rPr>
          <w:spacing w:val="-1"/>
          <w:highlight w:val="red"/>
        </w:rPr>
        <w:t>identify</w:t>
      </w:r>
      <w:r w:rsidRPr="003D2378">
        <w:rPr>
          <w:spacing w:val="25"/>
          <w:highlight w:val="red"/>
        </w:rPr>
        <w:t xml:space="preserve"> </w:t>
      </w:r>
      <w:r w:rsidRPr="003D2378">
        <w:rPr>
          <w:highlight w:val="red"/>
        </w:rPr>
        <w:t>specific</w:t>
      </w:r>
      <w:r w:rsidRPr="003D2378">
        <w:rPr>
          <w:spacing w:val="24"/>
          <w:highlight w:val="red"/>
        </w:rPr>
        <w:t xml:space="preserve"> </w:t>
      </w:r>
      <w:r w:rsidRPr="003D2378">
        <w:rPr>
          <w:highlight w:val="red"/>
        </w:rPr>
        <w:t>programme</w:t>
      </w:r>
      <w:r w:rsidRPr="003D2378">
        <w:rPr>
          <w:spacing w:val="23"/>
          <w:highlight w:val="red"/>
        </w:rPr>
        <w:t xml:space="preserve"> </w:t>
      </w:r>
      <w:r w:rsidRPr="003D2378">
        <w:rPr>
          <w:spacing w:val="-1"/>
          <w:highlight w:val="red"/>
        </w:rPr>
        <w:t>categories</w:t>
      </w:r>
      <w:r w:rsidRPr="003D2378">
        <w:rPr>
          <w:spacing w:val="23"/>
          <w:highlight w:val="red"/>
        </w:rPr>
        <w:t xml:space="preserve"> </w:t>
      </w:r>
      <w:r w:rsidRPr="003D2378">
        <w:rPr>
          <w:highlight w:val="red"/>
        </w:rPr>
        <w:t>or</w:t>
      </w:r>
      <w:r w:rsidRPr="003D2378">
        <w:rPr>
          <w:spacing w:val="23"/>
          <w:highlight w:val="red"/>
        </w:rPr>
        <w:t xml:space="preserve"> </w:t>
      </w:r>
      <w:r w:rsidRPr="003D2378">
        <w:rPr>
          <w:highlight w:val="red"/>
        </w:rPr>
        <w:t>even</w:t>
      </w:r>
      <w:r w:rsidRPr="003D2378">
        <w:rPr>
          <w:spacing w:val="23"/>
          <w:highlight w:val="red"/>
        </w:rPr>
        <w:t xml:space="preserve"> </w:t>
      </w:r>
      <w:r w:rsidRPr="003D2378">
        <w:rPr>
          <w:highlight w:val="red"/>
        </w:rPr>
        <w:t>specific</w:t>
      </w:r>
      <w:r w:rsidRPr="003D2378">
        <w:rPr>
          <w:spacing w:val="23"/>
          <w:highlight w:val="red"/>
        </w:rPr>
        <w:t xml:space="preserve"> </w:t>
      </w:r>
      <w:r w:rsidRPr="003D2378">
        <w:rPr>
          <w:highlight w:val="red"/>
        </w:rPr>
        <w:t>programmes,</w:t>
      </w:r>
      <w:r w:rsidRPr="003D2378">
        <w:rPr>
          <w:spacing w:val="23"/>
          <w:highlight w:val="red"/>
        </w:rPr>
        <w:t xml:space="preserve"> </w:t>
      </w:r>
      <w:r w:rsidRPr="003D2378">
        <w:rPr>
          <w:highlight w:val="red"/>
        </w:rPr>
        <w:t>in</w:t>
      </w:r>
      <w:r w:rsidRPr="003D2378">
        <w:rPr>
          <w:spacing w:val="23"/>
          <w:highlight w:val="red"/>
        </w:rPr>
        <w:t xml:space="preserve"> </w:t>
      </w:r>
      <w:r w:rsidRPr="003D2378">
        <w:rPr>
          <w:highlight w:val="red"/>
        </w:rPr>
        <w:t>a</w:t>
      </w:r>
      <w:r w:rsidRPr="003D2378">
        <w:rPr>
          <w:spacing w:val="24"/>
          <w:highlight w:val="red"/>
        </w:rPr>
        <w:t xml:space="preserve"> </w:t>
      </w:r>
      <w:r w:rsidRPr="003D2378">
        <w:rPr>
          <w:highlight w:val="red"/>
        </w:rPr>
        <w:t>way</w:t>
      </w:r>
      <w:r w:rsidRPr="003D2378">
        <w:rPr>
          <w:spacing w:val="29"/>
          <w:w w:val="99"/>
          <w:highlight w:val="red"/>
        </w:rPr>
        <w:t xml:space="preserve"> </w:t>
      </w:r>
      <w:r w:rsidRPr="003D2378">
        <w:rPr>
          <w:highlight w:val="red"/>
        </w:rPr>
        <w:t>that</w:t>
      </w:r>
      <w:r w:rsidRPr="003D2378">
        <w:rPr>
          <w:spacing w:val="-2"/>
          <w:highlight w:val="red"/>
        </w:rPr>
        <w:t xml:space="preserve"> </w:t>
      </w:r>
      <w:r w:rsidRPr="003D2378">
        <w:rPr>
          <w:highlight w:val="red"/>
        </w:rPr>
        <w:t>makes</w:t>
      </w:r>
      <w:r w:rsidRPr="003D2378">
        <w:rPr>
          <w:spacing w:val="-1"/>
          <w:highlight w:val="red"/>
        </w:rPr>
        <w:t xml:space="preserve"> </w:t>
      </w:r>
      <w:r w:rsidRPr="003D2378">
        <w:rPr>
          <w:highlight w:val="red"/>
        </w:rPr>
        <w:t>possible</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derive</w:t>
      </w:r>
      <w:r w:rsidRPr="003D2378">
        <w:rPr>
          <w:spacing w:val="-2"/>
          <w:highlight w:val="red"/>
        </w:rPr>
        <w:t xml:space="preserve"> </w:t>
      </w:r>
      <w:r w:rsidRPr="003D2378">
        <w:rPr>
          <w:spacing w:val="-1"/>
          <w:highlight w:val="red"/>
        </w:rPr>
        <w:t xml:space="preserve">information </w:t>
      </w:r>
      <w:r w:rsidRPr="003D2378">
        <w:rPr>
          <w:highlight w:val="red"/>
        </w:rPr>
        <w:t>about</w:t>
      </w:r>
      <w:r w:rsidRPr="003D2378">
        <w:rPr>
          <w:spacing w:val="-1"/>
          <w:highlight w:val="red"/>
        </w:rPr>
        <w:t xml:space="preserve"> their level </w:t>
      </w:r>
      <w:r w:rsidRPr="003D2378">
        <w:rPr>
          <w:highlight w:val="red"/>
        </w:rPr>
        <w:t>and</w:t>
      </w:r>
      <w:r w:rsidRPr="003D2378">
        <w:rPr>
          <w:spacing w:val="-2"/>
          <w:highlight w:val="red"/>
        </w:rPr>
        <w:t xml:space="preserve"> </w:t>
      </w:r>
      <w:r w:rsidRPr="003D2378">
        <w:rPr>
          <w:highlight w:val="red"/>
        </w:rPr>
        <w:t>orientation.</w:t>
      </w:r>
    </w:p>
    <w:p w:rsidR="00A7027F" w:rsidRPr="003D2378" w:rsidRDefault="00A7027F">
      <w:pPr>
        <w:spacing w:line="235" w:lineRule="auto"/>
        <w:jc w:val="both"/>
        <w:rPr>
          <w:highlight w:val="red"/>
        </w:rPr>
        <w:sectPr w:rsidR="00A7027F" w:rsidRPr="003D2378">
          <w:headerReference w:type="default" r:id="rId73"/>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2D65F396" wp14:editId="3B3E889A">
                <wp:extent cx="5904865" cy="440690"/>
                <wp:effectExtent l="9525" t="9525" r="10160" b="6985"/>
                <wp:docPr id="2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902" w:right="394" w:hanging="3507"/>
                              <w:rPr>
                                <w:rFonts w:ascii="Arial" w:eastAsia="Arial" w:hAnsi="Arial" w:cs="Arial"/>
                                <w:sz w:val="28"/>
                                <w:szCs w:val="28"/>
                              </w:rPr>
                            </w:pPr>
                            <w:bookmarkStart w:id="114" w:name="DROPEDUCVOC:_Orientation_of_the_formal_e"/>
                            <w:bookmarkStart w:id="115" w:name="_bookmark29"/>
                            <w:bookmarkEnd w:id="114"/>
                            <w:bookmarkEnd w:id="115"/>
                            <w:r>
                              <w:rPr>
                                <w:rFonts w:ascii="Arial"/>
                                <w:b/>
                                <w:sz w:val="28"/>
                              </w:rPr>
                              <w:t>DROPEDUCVOC:</w:t>
                            </w:r>
                            <w:r>
                              <w:rPr>
                                <w:rFonts w:ascii="Arial"/>
                                <w:b/>
                                <w:spacing w:val="-2"/>
                                <w:sz w:val="28"/>
                              </w:rPr>
                              <w:t xml:space="preserve"> </w:t>
                            </w:r>
                            <w:r>
                              <w:rPr>
                                <w:rFonts w:ascii="Arial"/>
                                <w:b/>
                                <w:sz w:val="28"/>
                              </w:rPr>
                              <w:t>Orientation</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4"/>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w w:val="99"/>
                                <w:sz w:val="28"/>
                              </w:rPr>
                              <w:t xml:space="preserve"> </w:t>
                            </w:r>
                            <w:r>
                              <w:rPr>
                                <w:rFonts w:ascii="Arial"/>
                                <w:b/>
                                <w:sz w:val="28"/>
                              </w:rPr>
                              <w:t>abandoned</w:t>
                            </w:r>
                          </w:p>
                        </w:txbxContent>
                      </wps:txbx>
                      <wps:bodyPr rot="0" vert="horz" wrap="square" lIns="0" tIns="0" rIns="0" bIns="0" anchor="t" anchorCtr="0" upright="1">
                        <a:noAutofit/>
                      </wps:bodyPr>
                    </wps:wsp>
                  </a:graphicData>
                </a:graphic>
              </wp:inline>
            </w:drawing>
          </mc:Choice>
          <mc:Fallback>
            <w:pict>
              <v:shape id="Text Box 180" o:spid="_x0000_s1054"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cs7b14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3902" w:right="394" w:hanging="3507"/>
                        <w:rPr>
                          <w:rFonts w:ascii="Arial" w:eastAsia="Arial" w:hAnsi="Arial" w:cs="Arial"/>
                          <w:sz w:val="28"/>
                          <w:szCs w:val="28"/>
                        </w:rPr>
                      </w:pPr>
                      <w:bookmarkStart w:id="116" w:name="DROPEDUCVOC:_Orientation_of_the_formal_e"/>
                      <w:bookmarkStart w:id="117" w:name="_bookmark29"/>
                      <w:bookmarkEnd w:id="116"/>
                      <w:bookmarkEnd w:id="117"/>
                      <w:r>
                        <w:rPr>
                          <w:rFonts w:ascii="Arial"/>
                          <w:b/>
                          <w:sz w:val="28"/>
                        </w:rPr>
                        <w:t>DROPEDUCVOC:</w:t>
                      </w:r>
                      <w:r>
                        <w:rPr>
                          <w:rFonts w:ascii="Arial"/>
                          <w:b/>
                          <w:spacing w:val="-2"/>
                          <w:sz w:val="28"/>
                        </w:rPr>
                        <w:t xml:space="preserve"> </w:t>
                      </w:r>
                      <w:r>
                        <w:rPr>
                          <w:rFonts w:ascii="Arial"/>
                          <w:b/>
                          <w:sz w:val="28"/>
                        </w:rPr>
                        <w:t>Orientation</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4"/>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w w:val="99"/>
                          <w:sz w:val="28"/>
                        </w:rPr>
                        <w:t xml:space="preserve"> </w:t>
                      </w:r>
                      <w:r>
                        <w:rPr>
                          <w:rFonts w:ascii="Arial"/>
                          <w:b/>
                          <w:sz w:val="28"/>
                        </w:rPr>
                        <w:t>abandoned</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Orientation</w:t>
      </w:r>
      <w:r w:rsidRPr="003D2378">
        <w:rPr>
          <w:spacing w:val="-1"/>
          <w:highlight w:val="red"/>
        </w:rPr>
        <w:t xml:space="preserve"> of </w:t>
      </w:r>
      <w:r w:rsidRPr="003D2378">
        <w:rPr>
          <w:highlight w:val="red"/>
        </w:rPr>
        <w:t>the</w:t>
      </w:r>
      <w:r w:rsidRPr="003D2378">
        <w:rPr>
          <w:spacing w:val="-2"/>
          <w:highlight w:val="red"/>
        </w:rPr>
        <w:t xml:space="preserve"> </w:t>
      </w:r>
      <w:r w:rsidRPr="003D2378">
        <w:rPr>
          <w:spacing w:val="-1"/>
          <w:highlight w:val="red"/>
        </w:rPr>
        <w:t>formal</w:t>
      </w:r>
      <w:r w:rsidRPr="003D2378">
        <w:rPr>
          <w:highlight w:val="red"/>
        </w:rPr>
        <w:t xml:space="preserve"> education</w:t>
      </w:r>
      <w:r w:rsidRPr="003D2378">
        <w:rPr>
          <w:spacing w:val="-1"/>
          <w:highlight w:val="red"/>
        </w:rPr>
        <w:t xml:space="preserve"> </w:t>
      </w:r>
      <w:r w:rsidRPr="003D2378">
        <w:rPr>
          <w:highlight w:val="red"/>
        </w:rPr>
        <w:t>or</w:t>
      </w:r>
      <w:r w:rsidRPr="003D2378">
        <w:rPr>
          <w:spacing w:val="-2"/>
          <w:highlight w:val="red"/>
        </w:rPr>
        <w:t xml:space="preserve"> </w:t>
      </w:r>
      <w:r w:rsidRPr="003D2378">
        <w:rPr>
          <w:spacing w:val="-1"/>
          <w:highlight w:val="red"/>
        </w:rPr>
        <w:t>training abandoned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2"/>
          <w:highlight w:val="red"/>
        </w:rPr>
        <w:t xml:space="preserve"> </w:t>
      </w:r>
      <w:r w:rsidRPr="003D2378">
        <w:rPr>
          <w:highlight w:val="red"/>
        </w:rPr>
        <w:t>was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orientation</w:t>
      </w:r>
      <w:r w:rsidRPr="003D2378">
        <w:rPr>
          <w:spacing w:val="-1"/>
          <w:highlight w:val="red"/>
        </w:rPr>
        <w:t xml:space="preserve"> of </w:t>
      </w:r>
      <w:r w:rsidRPr="003D2378">
        <w:rPr>
          <w:highlight w:val="red"/>
        </w:rPr>
        <w:t>this</w:t>
      </w:r>
      <w:r w:rsidRPr="003D2378">
        <w:rPr>
          <w:spacing w:val="-2"/>
          <w:highlight w:val="red"/>
        </w:rPr>
        <w:t xml:space="preserve"> </w:t>
      </w:r>
      <w:r w:rsidRPr="003D2378">
        <w:rPr>
          <w:spacing w:val="-1"/>
          <w:highlight w:val="red"/>
        </w:rPr>
        <w:t xml:space="preserve">programme, </w:t>
      </w:r>
      <w:r w:rsidRPr="003D2378">
        <w:rPr>
          <w:highlight w:val="red"/>
        </w:rPr>
        <w:t>i.e.</w:t>
      </w:r>
      <w:r w:rsidRPr="003D2378">
        <w:rPr>
          <w:spacing w:val="-1"/>
          <w:highlight w:val="red"/>
        </w:rPr>
        <w:t xml:space="preserve"> </w:t>
      </w:r>
      <w:r w:rsidRPr="003D2378">
        <w:rPr>
          <w:highlight w:val="red"/>
        </w:rPr>
        <w:t>general</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vocational</w:t>
      </w:r>
      <w:r w:rsidRPr="003D2378">
        <w:rPr>
          <w:spacing w:val="-2"/>
          <w:highlight w:val="red"/>
        </w:rPr>
        <w:t xml:space="preserve"> </w:t>
      </w:r>
      <w:r w:rsidRPr="003D2378">
        <w:rPr>
          <w:spacing w:val="-1"/>
          <w:highlight w:val="red"/>
        </w:rPr>
        <w:t>education?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0"/>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General</w:t>
            </w:r>
            <w:r w:rsidRPr="003D2378">
              <w:rPr>
                <w:rFonts w:ascii="Times New Roman"/>
                <w:spacing w:val="-3"/>
                <w:highlight w:val="red"/>
              </w:rPr>
              <w:t xml:space="preserve"> </w:t>
            </w:r>
            <w:r w:rsidRPr="003D2378">
              <w:rPr>
                <w:rFonts w:ascii="Times New Roman"/>
                <w:highlight w:val="red"/>
              </w:rPr>
              <w:t>education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Vocational</w:t>
            </w:r>
            <w:r w:rsidRPr="003D2378">
              <w:rPr>
                <w:rFonts w:ascii="Times New Roman"/>
                <w:spacing w:val="-3"/>
                <w:highlight w:val="red"/>
              </w:rPr>
              <w:t xml:space="preserve"> </w:t>
            </w:r>
            <w:r w:rsidRPr="003D2378">
              <w:rPr>
                <w:rFonts w:ascii="Times New Roman"/>
                <w:highlight w:val="red"/>
              </w:rPr>
              <w:t>education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517"/>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1037" w:hanging="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(DROPEDUCLEVEL</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300</w:t>
            </w:r>
            <w:r w:rsidRPr="003D2378">
              <w:rPr>
                <w:rFonts w:ascii="Times New Roman" w:eastAsia="Times New Roman" w:hAnsi="Times New Roman" w:cs="Times New Roman"/>
                <w:spacing w:val="-1"/>
                <w:highlight w:val="red"/>
              </w:rPr>
              <w:t xml:space="preserve"> to 400</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or</w:t>
            </w:r>
            <w:r w:rsidRPr="003D2378">
              <w:rPr>
                <w:rFonts w:ascii="Times New Roman" w:eastAsia="Times New Roman" w:hAnsi="Times New Roman" w:cs="Times New Roman"/>
                <w:spacing w:val="25"/>
                <w:w w:val="99"/>
                <w:highlight w:val="red"/>
              </w:rPr>
              <w:t xml:space="preserve"> </w:t>
            </w:r>
            <w:r w:rsidRPr="003D2378">
              <w:rPr>
                <w:rFonts w:ascii="Times New Roman" w:eastAsia="Times New Roman" w:hAnsi="Times New Roman" w:cs="Times New Roman"/>
                <w:highlight w:val="red"/>
              </w:rPr>
              <w:t>(REFYEAR</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HATYEAR)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&gt;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20)</w:t>
            </w:r>
          </w:p>
        </w:tc>
      </w:tr>
    </w:tbl>
    <w:p w:rsidR="00A7027F" w:rsidRPr="003D2378" w:rsidRDefault="006F44CB">
      <w:pPr>
        <w:pStyle w:val="a3"/>
        <w:numPr>
          <w:ilvl w:val="0"/>
          <w:numId w:val="107"/>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07"/>
        </w:numPr>
        <w:tabs>
          <w:tab w:val="left" w:pos="578"/>
          <w:tab w:val="left" w:pos="2377"/>
        </w:tabs>
        <w:spacing w:before="181" w:line="254" w:lineRule="exact"/>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49"/>
          <w:highlight w:val="red"/>
        </w:rPr>
        <w:t xml:space="preserve"> </w:t>
      </w:r>
      <w:r w:rsidRPr="003D2378">
        <w:rPr>
          <w:highlight w:val="red"/>
        </w:rPr>
        <w:t>respondents</w:t>
      </w:r>
      <w:r w:rsidRPr="003D2378">
        <w:rPr>
          <w:spacing w:val="50"/>
          <w:highlight w:val="red"/>
        </w:rPr>
        <w:t xml:space="preserve"> </w:t>
      </w:r>
      <w:r w:rsidRPr="003D2378">
        <w:rPr>
          <w:highlight w:val="red"/>
        </w:rPr>
        <w:t>with</w:t>
      </w:r>
      <w:r w:rsidRPr="003D2378">
        <w:rPr>
          <w:spacing w:val="50"/>
          <w:highlight w:val="red"/>
        </w:rPr>
        <w:t xml:space="preserve"> </w:t>
      </w:r>
      <w:r w:rsidRPr="003D2378">
        <w:rPr>
          <w:highlight w:val="red"/>
        </w:rPr>
        <w:t>an</w:t>
      </w:r>
      <w:r w:rsidRPr="003D2378">
        <w:rPr>
          <w:spacing w:val="49"/>
          <w:highlight w:val="red"/>
        </w:rPr>
        <w:t xml:space="preserve"> </w:t>
      </w:r>
      <w:r w:rsidRPr="003D2378">
        <w:rPr>
          <w:highlight w:val="red"/>
        </w:rPr>
        <w:t>educational</w:t>
      </w:r>
      <w:r w:rsidRPr="003D2378">
        <w:rPr>
          <w:spacing w:val="49"/>
          <w:highlight w:val="red"/>
        </w:rPr>
        <w:t xml:space="preserve"> </w:t>
      </w:r>
      <w:r w:rsidRPr="003D2378">
        <w:rPr>
          <w:highlight w:val="red"/>
        </w:rPr>
        <w:t>level</w:t>
      </w:r>
      <w:r w:rsidRPr="003D2378">
        <w:rPr>
          <w:spacing w:val="49"/>
          <w:highlight w:val="red"/>
        </w:rPr>
        <w:t xml:space="preserve"> </w:t>
      </w:r>
      <w:r w:rsidRPr="003D2378">
        <w:rPr>
          <w:highlight w:val="red"/>
        </w:rPr>
        <w:t>from</w:t>
      </w:r>
      <w:r w:rsidRPr="003D2378">
        <w:rPr>
          <w:spacing w:val="49"/>
          <w:highlight w:val="red"/>
        </w:rPr>
        <w:t xml:space="preserve"> </w:t>
      </w:r>
      <w:r w:rsidRPr="003D2378">
        <w:rPr>
          <w:highlight w:val="red"/>
        </w:rPr>
        <w:t>ISCED3</w:t>
      </w:r>
      <w:r w:rsidRPr="003D2378">
        <w:rPr>
          <w:spacing w:val="50"/>
          <w:highlight w:val="red"/>
        </w:rPr>
        <w:t xml:space="preserve"> </w:t>
      </w:r>
      <w:r w:rsidRPr="003D2378">
        <w:rPr>
          <w:highlight w:val="red"/>
        </w:rPr>
        <w:t>to</w:t>
      </w:r>
      <w:r w:rsidRPr="003D2378">
        <w:rPr>
          <w:spacing w:val="49"/>
          <w:highlight w:val="red"/>
        </w:rPr>
        <w:t xml:space="preserve"> </w:t>
      </w:r>
      <w:r w:rsidRPr="003D2378">
        <w:rPr>
          <w:highlight w:val="red"/>
        </w:rPr>
        <w:t>ISCED4</w:t>
      </w:r>
      <w:r w:rsidRPr="003D2378">
        <w:rPr>
          <w:w w:val="99"/>
          <w:highlight w:val="red"/>
        </w:rPr>
        <w:t xml:space="preserve"> </w:t>
      </w:r>
      <w:r w:rsidRPr="003D2378">
        <w:rPr>
          <w:highlight w:val="red"/>
        </w:rPr>
        <w:t>(DROPLEVEL</w:t>
      </w:r>
      <w:r w:rsidRPr="003D2378">
        <w:rPr>
          <w:spacing w:val="24"/>
          <w:highlight w:val="red"/>
        </w:rPr>
        <w:t xml:space="preserve"> </w:t>
      </w:r>
      <w:r w:rsidRPr="003D2378">
        <w:rPr>
          <w:highlight w:val="red"/>
        </w:rPr>
        <w:t>=</w:t>
      </w:r>
      <w:r w:rsidRPr="003D2378">
        <w:rPr>
          <w:spacing w:val="25"/>
          <w:highlight w:val="red"/>
        </w:rPr>
        <w:t xml:space="preserve"> </w:t>
      </w:r>
      <w:r w:rsidRPr="003D2378">
        <w:rPr>
          <w:highlight w:val="red"/>
        </w:rPr>
        <w:t>300</w:t>
      </w:r>
      <w:r w:rsidRPr="003D2378">
        <w:rPr>
          <w:spacing w:val="25"/>
          <w:highlight w:val="red"/>
        </w:rPr>
        <w:t xml:space="preserve"> </w:t>
      </w:r>
      <w:r w:rsidRPr="003D2378">
        <w:rPr>
          <w:highlight w:val="red"/>
        </w:rPr>
        <w:t>to</w:t>
      </w:r>
      <w:r w:rsidRPr="003D2378">
        <w:rPr>
          <w:spacing w:val="24"/>
          <w:highlight w:val="red"/>
        </w:rPr>
        <w:t xml:space="preserve"> </w:t>
      </w:r>
      <w:r w:rsidRPr="003D2378">
        <w:rPr>
          <w:highlight w:val="red"/>
        </w:rPr>
        <w:t>400)</w:t>
      </w:r>
      <w:r w:rsidRPr="003D2378">
        <w:rPr>
          <w:spacing w:val="25"/>
          <w:highlight w:val="red"/>
        </w:rPr>
        <w:t xml:space="preserve"> </w:t>
      </w:r>
      <w:r w:rsidRPr="003D2378">
        <w:rPr>
          <w:highlight w:val="red"/>
        </w:rPr>
        <w:t>that</w:t>
      </w:r>
      <w:r w:rsidRPr="003D2378">
        <w:rPr>
          <w:spacing w:val="24"/>
          <w:highlight w:val="red"/>
        </w:rPr>
        <w:t xml:space="preserve"> </w:t>
      </w:r>
      <w:r w:rsidRPr="003D2378">
        <w:rPr>
          <w:highlight w:val="red"/>
        </w:rPr>
        <w:t>have</w:t>
      </w:r>
      <w:r w:rsidRPr="003D2378">
        <w:rPr>
          <w:spacing w:val="25"/>
          <w:highlight w:val="red"/>
        </w:rPr>
        <w:t xml:space="preserve"> </w:t>
      </w:r>
      <w:r w:rsidRPr="003D2378">
        <w:rPr>
          <w:spacing w:val="-1"/>
          <w:highlight w:val="red"/>
        </w:rPr>
        <w:t>completed</w:t>
      </w:r>
      <w:r w:rsidRPr="003D2378">
        <w:rPr>
          <w:spacing w:val="25"/>
          <w:highlight w:val="red"/>
        </w:rPr>
        <w:t xml:space="preserve"> </w:t>
      </w:r>
      <w:r w:rsidRPr="003D2378">
        <w:rPr>
          <w:highlight w:val="red"/>
        </w:rPr>
        <w:t>their</w:t>
      </w:r>
      <w:r w:rsidRPr="003D2378">
        <w:rPr>
          <w:spacing w:val="25"/>
          <w:highlight w:val="red"/>
        </w:rPr>
        <w:t xml:space="preserve"> </w:t>
      </w:r>
      <w:r w:rsidRPr="003D2378">
        <w:rPr>
          <w:highlight w:val="red"/>
        </w:rPr>
        <w:t>highest</w:t>
      </w:r>
      <w:r w:rsidRPr="003D2378">
        <w:rPr>
          <w:spacing w:val="24"/>
          <w:highlight w:val="red"/>
        </w:rPr>
        <w:t xml:space="preserve"> </w:t>
      </w:r>
      <w:r w:rsidRPr="003D2378">
        <w:rPr>
          <w:highlight w:val="red"/>
        </w:rPr>
        <w:t>educational</w:t>
      </w:r>
      <w:r w:rsidRPr="003D2378">
        <w:rPr>
          <w:spacing w:val="28"/>
          <w:w w:val="99"/>
          <w:highlight w:val="red"/>
        </w:rPr>
        <w:t xml:space="preserve"> </w:t>
      </w:r>
      <w:r w:rsidRPr="003D2378">
        <w:rPr>
          <w:highlight w:val="red"/>
        </w:rPr>
        <w:t>level</w:t>
      </w:r>
      <w:r w:rsidRPr="003D2378">
        <w:rPr>
          <w:spacing w:val="45"/>
          <w:highlight w:val="red"/>
        </w:rPr>
        <w:t xml:space="preserve"> </w:t>
      </w:r>
      <w:r w:rsidRPr="003D2378">
        <w:rPr>
          <w:highlight w:val="red"/>
        </w:rPr>
        <w:t>within</w:t>
      </w:r>
      <w:r w:rsidRPr="003D2378">
        <w:rPr>
          <w:spacing w:val="45"/>
          <w:highlight w:val="red"/>
        </w:rPr>
        <w:t xml:space="preserve"> </w:t>
      </w:r>
      <w:r w:rsidRPr="003D2378">
        <w:rPr>
          <w:highlight w:val="red"/>
        </w:rPr>
        <w:t>the</w:t>
      </w:r>
      <w:r w:rsidRPr="003D2378">
        <w:rPr>
          <w:spacing w:val="46"/>
          <w:highlight w:val="red"/>
        </w:rPr>
        <w:t xml:space="preserve"> </w:t>
      </w:r>
      <w:r w:rsidRPr="003D2378">
        <w:rPr>
          <w:highlight w:val="red"/>
        </w:rPr>
        <w:t>last</w:t>
      </w:r>
      <w:r w:rsidRPr="003D2378">
        <w:rPr>
          <w:spacing w:val="45"/>
          <w:highlight w:val="red"/>
        </w:rPr>
        <w:t xml:space="preserve"> </w:t>
      </w:r>
      <w:r w:rsidRPr="003D2378">
        <w:rPr>
          <w:highlight w:val="red"/>
        </w:rPr>
        <w:t>20</w:t>
      </w:r>
      <w:r w:rsidRPr="003D2378">
        <w:rPr>
          <w:spacing w:val="44"/>
          <w:highlight w:val="red"/>
        </w:rPr>
        <w:t xml:space="preserve"> </w:t>
      </w:r>
      <w:r w:rsidRPr="003D2378">
        <w:rPr>
          <w:highlight w:val="red"/>
        </w:rPr>
        <w:t>years</w:t>
      </w:r>
      <w:r w:rsidRPr="003D2378">
        <w:rPr>
          <w:spacing w:val="46"/>
          <w:highlight w:val="red"/>
        </w:rPr>
        <w:t xml:space="preserve"> </w:t>
      </w:r>
      <w:r w:rsidRPr="003D2378">
        <w:rPr>
          <w:highlight w:val="red"/>
        </w:rPr>
        <w:t>before</w:t>
      </w:r>
      <w:r w:rsidRPr="003D2378">
        <w:rPr>
          <w:spacing w:val="46"/>
          <w:highlight w:val="red"/>
        </w:rPr>
        <w:t xml:space="preserve"> </w:t>
      </w:r>
      <w:r w:rsidRPr="003D2378">
        <w:rPr>
          <w:highlight w:val="red"/>
        </w:rPr>
        <w:t>the</w:t>
      </w:r>
      <w:r w:rsidRPr="003D2378">
        <w:rPr>
          <w:spacing w:val="44"/>
          <w:highlight w:val="red"/>
        </w:rPr>
        <w:t xml:space="preserve"> </w:t>
      </w:r>
      <w:r w:rsidRPr="003D2378">
        <w:rPr>
          <w:highlight w:val="red"/>
        </w:rPr>
        <w:t>year</w:t>
      </w:r>
      <w:r w:rsidRPr="003D2378">
        <w:rPr>
          <w:spacing w:val="46"/>
          <w:highlight w:val="red"/>
        </w:rPr>
        <w:t xml:space="preserve"> </w:t>
      </w:r>
      <w:r w:rsidRPr="003D2378">
        <w:rPr>
          <w:highlight w:val="red"/>
        </w:rPr>
        <w:t>of</w:t>
      </w:r>
      <w:r w:rsidRPr="003D2378">
        <w:rPr>
          <w:spacing w:val="47"/>
          <w:highlight w:val="red"/>
        </w:rPr>
        <w:t xml:space="preserve"> </w:t>
      </w:r>
      <w:r w:rsidRPr="003D2378">
        <w:rPr>
          <w:spacing w:val="-1"/>
          <w:highlight w:val="red"/>
        </w:rPr>
        <w:t>interview</w:t>
      </w:r>
      <w:r w:rsidRPr="003D2378">
        <w:rPr>
          <w:spacing w:val="45"/>
          <w:highlight w:val="red"/>
        </w:rPr>
        <w:t xml:space="preserve"> </w:t>
      </w:r>
      <w:r w:rsidRPr="003D2378">
        <w:rPr>
          <w:highlight w:val="red"/>
        </w:rPr>
        <w:t>((REFYEAR</w:t>
      </w:r>
      <w:r w:rsidRPr="003D2378">
        <w:rPr>
          <w:spacing w:val="46"/>
          <w:highlight w:val="red"/>
        </w:rPr>
        <w:t xml:space="preserve"> </w:t>
      </w:r>
      <w:r w:rsidRPr="003D2378">
        <w:rPr>
          <w:highlight w:val="red"/>
        </w:rPr>
        <w:t>-</w:t>
      </w:r>
      <w:r w:rsidRPr="003D2378">
        <w:rPr>
          <w:spacing w:val="29"/>
          <w:w w:val="99"/>
          <w:highlight w:val="red"/>
        </w:rPr>
        <w:t xml:space="preserve"> </w:t>
      </w:r>
      <w:r w:rsidRPr="003D2378">
        <w:rPr>
          <w:spacing w:val="-1"/>
          <w:highlight w:val="red"/>
        </w:rPr>
        <w:t xml:space="preserve">HATYEAR) </w:t>
      </w:r>
      <w:r w:rsidRPr="003D2378">
        <w:rPr>
          <w:rFonts w:cs="Times New Roman"/>
          <w:highlight w:val="red"/>
        </w:rPr>
        <w:t>≤</w:t>
      </w:r>
      <w:r w:rsidRPr="003D2378">
        <w:rPr>
          <w:rFonts w:cs="Times New Roman"/>
          <w:spacing w:val="-2"/>
          <w:highlight w:val="red"/>
        </w:rPr>
        <w:t xml:space="preserve"> </w:t>
      </w:r>
      <w:r w:rsidRPr="003D2378">
        <w:rPr>
          <w:highlight w:val="red"/>
        </w:rPr>
        <w:t>20)</w:t>
      </w:r>
    </w:p>
    <w:p w:rsidR="00A7027F" w:rsidRPr="003D2378" w:rsidRDefault="006F44CB">
      <w:pPr>
        <w:pStyle w:val="a3"/>
        <w:numPr>
          <w:ilvl w:val="0"/>
          <w:numId w:val="107"/>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07"/>
        </w:numPr>
        <w:tabs>
          <w:tab w:val="left" w:pos="578"/>
          <w:tab w:val="left" w:pos="2377"/>
        </w:tabs>
        <w:spacing w:before="100"/>
        <w:ind w:left="577"/>
        <w:rPr>
          <w:highlight w:val="red"/>
        </w:rPr>
      </w:pPr>
      <w:r w:rsidRPr="003D2378">
        <w:rPr>
          <w:w w:val="95"/>
          <w:highlight w:val="red"/>
        </w:rPr>
        <w:t>Concept</w:t>
      </w:r>
      <w:r w:rsidRPr="003D2378">
        <w:rPr>
          <w:w w:val="95"/>
          <w:highlight w:val="red"/>
        </w:rPr>
        <w:tab/>
      </w:r>
      <w:r w:rsidRPr="003D2378">
        <w:rPr>
          <w:highlight w:val="red"/>
        </w:rPr>
        <w:t>Orientation</w:t>
      </w:r>
      <w:r w:rsidRPr="003D2378">
        <w:rPr>
          <w:spacing w:val="-1"/>
          <w:highlight w:val="red"/>
        </w:rPr>
        <w:t xml:space="preserve"> of </w:t>
      </w:r>
      <w:r w:rsidRPr="003D2378">
        <w:rPr>
          <w:highlight w:val="red"/>
        </w:rPr>
        <w:t>the</w:t>
      </w:r>
      <w:r w:rsidRPr="003D2378">
        <w:rPr>
          <w:spacing w:val="-2"/>
          <w:highlight w:val="red"/>
        </w:rPr>
        <w:t xml:space="preserve"> </w:t>
      </w:r>
      <w:r w:rsidRPr="003D2378">
        <w:rPr>
          <w:spacing w:val="-1"/>
          <w:highlight w:val="red"/>
        </w:rPr>
        <w:t>formal</w:t>
      </w:r>
      <w:r w:rsidRPr="003D2378">
        <w:rPr>
          <w:highlight w:val="red"/>
        </w:rPr>
        <w:t xml:space="preserve"> education</w:t>
      </w:r>
      <w:r w:rsidRPr="003D2378">
        <w:rPr>
          <w:spacing w:val="-1"/>
          <w:highlight w:val="red"/>
        </w:rPr>
        <w:t xml:space="preserve"> </w:t>
      </w:r>
      <w:r w:rsidRPr="003D2378">
        <w:rPr>
          <w:highlight w:val="red"/>
        </w:rPr>
        <w:t>or</w:t>
      </w:r>
      <w:r w:rsidRPr="003D2378">
        <w:rPr>
          <w:spacing w:val="-2"/>
          <w:highlight w:val="red"/>
        </w:rPr>
        <w:t xml:space="preserve"> </w:t>
      </w:r>
      <w:r w:rsidRPr="003D2378">
        <w:rPr>
          <w:spacing w:val="-1"/>
          <w:highlight w:val="red"/>
        </w:rPr>
        <w:t>training abandoned</w:t>
      </w:r>
    </w:p>
    <w:p w:rsidR="00A7027F" w:rsidRPr="003D2378" w:rsidRDefault="006F44CB">
      <w:pPr>
        <w:pStyle w:val="a3"/>
        <w:spacing w:before="101"/>
        <w:ind w:left="2377"/>
        <w:rPr>
          <w:highlight w:val="red"/>
        </w:rPr>
      </w:pPr>
      <w:r w:rsidRPr="003D2378">
        <w:rPr>
          <w:highlight w:val="red"/>
        </w:rPr>
        <w:t>The</w:t>
      </w:r>
      <w:r w:rsidRPr="003D2378">
        <w:rPr>
          <w:spacing w:val="25"/>
          <w:highlight w:val="red"/>
        </w:rPr>
        <w:t xml:space="preserve"> </w:t>
      </w:r>
      <w:r w:rsidRPr="003D2378">
        <w:rPr>
          <w:highlight w:val="red"/>
        </w:rPr>
        <w:t>concept</w:t>
      </w:r>
      <w:r w:rsidRPr="003D2378">
        <w:rPr>
          <w:spacing w:val="26"/>
          <w:highlight w:val="red"/>
        </w:rPr>
        <w:t xml:space="preserve"> </w:t>
      </w:r>
      <w:r w:rsidRPr="003D2378">
        <w:rPr>
          <w:highlight w:val="red"/>
        </w:rPr>
        <w:t>of</w:t>
      </w:r>
      <w:r w:rsidRPr="003D2378">
        <w:rPr>
          <w:spacing w:val="25"/>
          <w:highlight w:val="red"/>
        </w:rPr>
        <w:t xml:space="preserve"> </w:t>
      </w:r>
      <w:r w:rsidRPr="003D2378">
        <w:rPr>
          <w:highlight w:val="red"/>
        </w:rPr>
        <w:t>this</w:t>
      </w:r>
      <w:r w:rsidRPr="003D2378">
        <w:rPr>
          <w:spacing w:val="25"/>
          <w:highlight w:val="red"/>
        </w:rPr>
        <w:t xml:space="preserve"> </w:t>
      </w:r>
      <w:r w:rsidRPr="003D2378">
        <w:rPr>
          <w:highlight w:val="red"/>
        </w:rPr>
        <w:t>variable</w:t>
      </w:r>
      <w:r w:rsidRPr="003D2378">
        <w:rPr>
          <w:spacing w:val="25"/>
          <w:highlight w:val="red"/>
        </w:rPr>
        <w:t xml:space="preserve"> </w:t>
      </w:r>
      <w:r w:rsidRPr="003D2378">
        <w:rPr>
          <w:highlight w:val="red"/>
        </w:rPr>
        <w:t>is</w:t>
      </w:r>
      <w:r w:rsidRPr="003D2378">
        <w:rPr>
          <w:spacing w:val="26"/>
          <w:highlight w:val="red"/>
        </w:rPr>
        <w:t xml:space="preserve"> </w:t>
      </w:r>
      <w:r w:rsidRPr="003D2378">
        <w:rPr>
          <w:spacing w:val="-1"/>
          <w:highlight w:val="red"/>
        </w:rPr>
        <w:t>similar</w:t>
      </w:r>
      <w:r w:rsidRPr="003D2378">
        <w:rPr>
          <w:spacing w:val="25"/>
          <w:highlight w:val="red"/>
        </w:rPr>
        <w:t xml:space="preserve"> </w:t>
      </w:r>
      <w:r w:rsidRPr="003D2378">
        <w:rPr>
          <w:highlight w:val="red"/>
        </w:rPr>
        <w:t>to</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concept</w:t>
      </w:r>
      <w:r w:rsidRPr="003D2378">
        <w:rPr>
          <w:spacing w:val="26"/>
          <w:highlight w:val="red"/>
        </w:rPr>
        <w:t xml:space="preserve"> </w:t>
      </w:r>
      <w:r w:rsidRPr="003D2378">
        <w:rPr>
          <w:spacing w:val="-1"/>
          <w:highlight w:val="red"/>
        </w:rPr>
        <w:t>mentioned</w:t>
      </w:r>
      <w:r w:rsidRPr="003D2378">
        <w:rPr>
          <w:spacing w:val="26"/>
          <w:highlight w:val="red"/>
        </w:rPr>
        <w:t xml:space="preserve"> </w:t>
      </w:r>
      <w:r w:rsidRPr="003D2378">
        <w:rPr>
          <w:highlight w:val="red"/>
        </w:rPr>
        <w:t>in</w:t>
      </w:r>
      <w:r w:rsidRPr="003D2378">
        <w:rPr>
          <w:spacing w:val="25"/>
          <w:highlight w:val="red"/>
        </w:rPr>
        <w:t xml:space="preserve"> </w:t>
      </w:r>
      <w:r w:rsidRPr="003D2378">
        <w:rPr>
          <w:highlight w:val="red"/>
        </w:rPr>
        <w:t>variable</w:t>
      </w:r>
      <w:r w:rsidRPr="003D2378">
        <w:rPr>
          <w:spacing w:val="25"/>
          <w:w w:val="99"/>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2"/>
          <w:highlight w:val="red"/>
        </w:rPr>
        <w:t xml:space="preserve"> </w:t>
      </w:r>
      <w:r w:rsidRPr="003D2378">
        <w:rPr>
          <w:spacing w:val="-1"/>
          <w:highlight w:val="red"/>
        </w:rPr>
        <w:t>training abandoned’.</w:t>
      </w:r>
    </w:p>
    <w:p w:rsidR="00A7027F" w:rsidRPr="003D2378" w:rsidRDefault="006F44CB">
      <w:pPr>
        <w:pStyle w:val="a3"/>
        <w:numPr>
          <w:ilvl w:val="0"/>
          <w:numId w:val="107"/>
        </w:numPr>
        <w:tabs>
          <w:tab w:val="left" w:pos="578"/>
          <w:tab w:val="left" w:pos="2377"/>
        </w:tabs>
        <w:spacing w:before="120"/>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10"/>
        <w:rPr>
          <w:rFonts w:ascii="Times New Roman" w:eastAsia="Times New Roman" w:hAnsi="Times New Roman" w:cs="Times New Roman"/>
          <w:sz w:val="29"/>
          <w:szCs w:val="2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A7027F">
      <w:pPr>
        <w:spacing w:before="10"/>
        <w:rPr>
          <w:rFonts w:ascii="Arial" w:eastAsia="Arial" w:hAnsi="Arial" w:cs="Arial"/>
          <w:sz w:val="25"/>
          <w:szCs w:val="25"/>
          <w:highlight w:val="red"/>
        </w:rPr>
      </w:pPr>
    </w:p>
    <w:p w:rsidR="00A7027F" w:rsidRPr="003D2378" w:rsidRDefault="006F44CB">
      <w:pPr>
        <w:pStyle w:val="a3"/>
        <w:spacing w:before="0"/>
        <w:ind w:right="455"/>
        <w:rPr>
          <w:highlight w:val="red"/>
        </w:rPr>
      </w:pPr>
      <w:bookmarkStart w:id="118" w:name="The_variable_is_needed_to_provide_breakd"/>
      <w:bookmarkEnd w:id="118"/>
      <w:r w:rsidRPr="003D2378">
        <w:rPr>
          <w:highlight w:val="red"/>
        </w:rPr>
        <w:t>The</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needed</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provide</w:t>
      </w:r>
      <w:r w:rsidRPr="003D2378">
        <w:rPr>
          <w:spacing w:val="-1"/>
          <w:highlight w:val="red"/>
        </w:rPr>
        <w:t xml:space="preserve"> </w:t>
      </w:r>
      <w:r w:rsidRPr="003D2378">
        <w:rPr>
          <w:highlight w:val="red"/>
        </w:rPr>
        <w:t>breakdowns</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specification of</w:t>
      </w:r>
      <w:r w:rsidRPr="003D2378">
        <w:rPr>
          <w:spacing w:val="-2"/>
          <w:highlight w:val="red"/>
        </w:rPr>
        <w:t xml:space="preserve"> </w:t>
      </w:r>
      <w:r w:rsidRPr="003D2378">
        <w:rPr>
          <w:highlight w:val="red"/>
        </w:rPr>
        <w:t>early leavers/drop</w:t>
      </w:r>
      <w:r w:rsidRPr="003D2378">
        <w:rPr>
          <w:spacing w:val="-2"/>
          <w:highlight w:val="red"/>
        </w:rPr>
        <w:t xml:space="preserve"> </w:t>
      </w:r>
      <w:r w:rsidRPr="003D2378">
        <w:rPr>
          <w:highlight w:val="red"/>
        </w:rPr>
        <w:t>out</w:t>
      </w:r>
      <w:r w:rsidRPr="003D2378">
        <w:rPr>
          <w:spacing w:val="-1"/>
          <w:highlight w:val="red"/>
        </w:rPr>
        <w:t xml:space="preserve"> </w:t>
      </w:r>
      <w:r w:rsidRPr="003D2378">
        <w:rPr>
          <w:highlight w:val="red"/>
        </w:rPr>
        <w:t>by</w:t>
      </w:r>
      <w:r w:rsidRPr="003D2378">
        <w:rPr>
          <w:w w:val="99"/>
          <w:highlight w:val="red"/>
        </w:rPr>
        <w:t xml:space="preserve"> </w:t>
      </w:r>
      <w:r w:rsidRPr="003D2378">
        <w:rPr>
          <w:highlight w:val="red"/>
        </w:rPr>
        <w:t>orientation</w:t>
      </w:r>
      <w:r w:rsidRPr="003D2378">
        <w:rPr>
          <w:spacing w:val="-2"/>
          <w:highlight w:val="red"/>
        </w:rPr>
        <w:t xml:space="preserve"> </w:t>
      </w:r>
      <w:r w:rsidRPr="003D2378">
        <w:rPr>
          <w:spacing w:val="-1"/>
          <w:highlight w:val="red"/>
        </w:rPr>
        <w:t>(from</w:t>
      </w:r>
      <w:r w:rsidRPr="003D2378">
        <w:rPr>
          <w:spacing w:val="-4"/>
          <w:highlight w:val="red"/>
        </w:rPr>
        <w:t xml:space="preserve"> </w:t>
      </w:r>
      <w:r w:rsidRPr="003D2378">
        <w:rPr>
          <w:highlight w:val="red"/>
        </w:rPr>
        <w:t>general</w:t>
      </w:r>
      <w:r w:rsidRPr="003D2378">
        <w:rPr>
          <w:spacing w:val="-3"/>
          <w:highlight w:val="red"/>
        </w:rPr>
        <w:t xml:space="preserve"> </w:t>
      </w:r>
      <w:r w:rsidRPr="003D2378">
        <w:rPr>
          <w:highlight w:val="red"/>
        </w:rPr>
        <w:t>and</w:t>
      </w:r>
      <w:r w:rsidRPr="003D2378">
        <w:rPr>
          <w:spacing w:val="-1"/>
          <w:highlight w:val="red"/>
        </w:rPr>
        <w:t xml:space="preserve"> vocational</w:t>
      </w:r>
      <w:r w:rsidRPr="003D2378">
        <w:rPr>
          <w:spacing w:val="-2"/>
          <w:highlight w:val="red"/>
        </w:rPr>
        <w:t xml:space="preserve"> </w:t>
      </w:r>
      <w:r w:rsidRPr="003D2378">
        <w:rPr>
          <w:highlight w:val="red"/>
        </w:rPr>
        <w:t>education).</w:t>
      </w:r>
    </w:p>
    <w:p w:rsidR="00A7027F" w:rsidRPr="003D2378" w:rsidRDefault="00A7027F">
      <w:pPr>
        <w:spacing w:before="3"/>
        <w:rPr>
          <w:rFonts w:ascii="Times New Roman" w:eastAsia="Times New Roman" w:hAnsi="Times New Roman" w:cs="Times New Roman"/>
          <w:sz w:val="26"/>
          <w:szCs w:val="26"/>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See</w:t>
      </w:r>
      <w:r w:rsidRPr="003D2378">
        <w:rPr>
          <w:spacing w:val="-3"/>
          <w:highlight w:val="red"/>
        </w:rPr>
        <w:t xml:space="preserve"> </w:t>
      </w:r>
      <w:r w:rsidRPr="003D2378">
        <w:rPr>
          <w:highlight w:val="red"/>
        </w:rPr>
        <w:t>educational</w:t>
      </w:r>
      <w:r w:rsidRPr="003D2378">
        <w:rPr>
          <w:spacing w:val="-3"/>
          <w:highlight w:val="red"/>
        </w:rPr>
        <w:t xml:space="preserve"> </w:t>
      </w:r>
      <w:r w:rsidRPr="003D2378">
        <w:rPr>
          <w:spacing w:val="-1"/>
          <w:highlight w:val="red"/>
        </w:rPr>
        <w:t>attainment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06"/>
        </w:numPr>
        <w:tabs>
          <w:tab w:val="left" w:pos="578"/>
        </w:tabs>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a3"/>
        <w:numPr>
          <w:ilvl w:val="0"/>
          <w:numId w:val="106"/>
        </w:numPr>
        <w:tabs>
          <w:tab w:val="left" w:pos="578"/>
        </w:tabs>
        <w:spacing w:before="0" w:line="254" w:lineRule="exact"/>
        <w:ind w:right="211"/>
        <w:jc w:val="both"/>
        <w:rPr>
          <w:highlight w:val="red"/>
        </w:rPr>
      </w:pPr>
      <w:r w:rsidRPr="003D2378">
        <w:rPr>
          <w:highlight w:val="red"/>
        </w:rPr>
        <w:t>In</w:t>
      </w:r>
      <w:r w:rsidRPr="003D2378">
        <w:rPr>
          <w:spacing w:val="-1"/>
          <w:highlight w:val="red"/>
        </w:rPr>
        <w:t xml:space="preserve"> </w:t>
      </w:r>
      <w:r w:rsidRPr="003D2378">
        <w:rPr>
          <w:highlight w:val="red"/>
        </w:rPr>
        <w:t>case several programmes have been</w:t>
      </w:r>
      <w:r w:rsidRPr="003D2378">
        <w:rPr>
          <w:spacing w:val="1"/>
          <w:highlight w:val="red"/>
        </w:rPr>
        <w:t xml:space="preserve"> </w:t>
      </w:r>
      <w:r w:rsidRPr="003D2378">
        <w:rPr>
          <w:highlight w:val="red"/>
        </w:rPr>
        <w:t xml:space="preserve">abandoned, </w:t>
      </w:r>
      <w:r w:rsidRPr="003D2378">
        <w:rPr>
          <w:spacing w:val="-1"/>
          <w:highlight w:val="red"/>
        </w:rPr>
        <w:t>the</w:t>
      </w:r>
      <w:r w:rsidRPr="003D2378">
        <w:rPr>
          <w:highlight w:val="red"/>
        </w:rPr>
        <w:t xml:space="preserve"> programme with the highest level should be</w:t>
      </w:r>
      <w:r w:rsidRPr="003D2378">
        <w:rPr>
          <w:spacing w:val="22"/>
          <w:w w:val="99"/>
          <w:highlight w:val="red"/>
        </w:rPr>
        <w:t xml:space="preserve"> </w:t>
      </w:r>
      <w:r w:rsidRPr="003D2378">
        <w:rPr>
          <w:highlight w:val="red"/>
        </w:rPr>
        <w:t xml:space="preserve">reported. In case several programmes have been abandoned at </w:t>
      </w:r>
      <w:r w:rsidRPr="003D2378">
        <w:rPr>
          <w:spacing w:val="-1"/>
          <w:highlight w:val="red"/>
        </w:rPr>
        <w:t>that</w:t>
      </w:r>
      <w:r w:rsidRPr="003D2378">
        <w:rPr>
          <w:highlight w:val="red"/>
        </w:rPr>
        <w:t xml:space="preserve"> level of education (for instance</w:t>
      </w:r>
      <w:r w:rsidRPr="003D2378">
        <w:rPr>
          <w:spacing w:val="24"/>
          <w:w w:val="99"/>
          <w:highlight w:val="red"/>
        </w:rPr>
        <w:t xml:space="preserve"> </w:t>
      </w:r>
      <w:r w:rsidRPr="003D2378">
        <w:rPr>
          <w:highlight w:val="red"/>
        </w:rPr>
        <w:t>from</w:t>
      </w:r>
      <w:r w:rsidRPr="003D2378">
        <w:rPr>
          <w:spacing w:val="-4"/>
          <w:highlight w:val="red"/>
        </w:rPr>
        <w:t xml:space="preserve"> </w:t>
      </w:r>
      <w:r w:rsidRPr="003D2378">
        <w:rPr>
          <w:highlight w:val="red"/>
        </w:rPr>
        <w:t>both</w:t>
      </w:r>
      <w:r w:rsidRPr="003D2378">
        <w:rPr>
          <w:spacing w:val="-1"/>
          <w:highlight w:val="red"/>
        </w:rPr>
        <w:t xml:space="preserve"> </w:t>
      </w:r>
      <w:r w:rsidRPr="003D2378">
        <w:rPr>
          <w:highlight w:val="red"/>
        </w:rPr>
        <w:t>general</w:t>
      </w:r>
      <w:r w:rsidRPr="003D2378">
        <w:rPr>
          <w:spacing w:val="-1"/>
          <w:highlight w:val="red"/>
        </w:rPr>
        <w:t xml:space="preserve"> </w:t>
      </w:r>
      <w:r w:rsidRPr="003D2378">
        <w:rPr>
          <w:highlight w:val="red"/>
        </w:rPr>
        <w:t>and</w:t>
      </w:r>
      <w:r w:rsidRPr="003D2378">
        <w:rPr>
          <w:spacing w:val="-1"/>
          <w:highlight w:val="red"/>
        </w:rPr>
        <w:t xml:space="preserve"> vocational </w:t>
      </w:r>
      <w:r w:rsidRPr="003D2378">
        <w:rPr>
          <w:highlight w:val="red"/>
        </w:rPr>
        <w:t>education),</w:t>
      </w:r>
      <w:r w:rsidRPr="003D2378">
        <w:rPr>
          <w:spacing w:val="-2"/>
          <w:highlight w:val="red"/>
        </w:rPr>
        <w:t xml:space="preserve"> </w:t>
      </w:r>
      <w:r w:rsidRPr="003D2378">
        <w:rPr>
          <w:highlight w:val="red"/>
        </w:rPr>
        <w:t>then</w:t>
      </w:r>
      <w:r w:rsidRPr="003D2378">
        <w:rPr>
          <w:spacing w:val="-3"/>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most </w:t>
      </w:r>
      <w:r w:rsidRPr="003D2378">
        <w:rPr>
          <w:highlight w:val="red"/>
        </w:rPr>
        <w:t>recent</w:t>
      </w:r>
      <w:r w:rsidRPr="003D2378">
        <w:rPr>
          <w:spacing w:val="-1"/>
          <w:highlight w:val="red"/>
        </w:rPr>
        <w:t xml:space="preserve"> </w:t>
      </w:r>
      <w:r w:rsidRPr="003D2378">
        <w:rPr>
          <w:highlight w:val="red"/>
        </w:rPr>
        <w:t>one</w:t>
      </w:r>
      <w:r w:rsidRPr="003D2378">
        <w:rPr>
          <w:spacing w:val="-2"/>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reported.</w:t>
      </w:r>
    </w:p>
    <w:p w:rsidR="00A7027F" w:rsidRPr="003D2378" w:rsidRDefault="00A7027F">
      <w:pPr>
        <w:spacing w:line="254" w:lineRule="exact"/>
        <w:jc w:val="both"/>
        <w:rPr>
          <w:highlight w:val="red"/>
        </w:rPr>
        <w:sectPr w:rsidR="00A7027F" w:rsidRPr="003D2378">
          <w:headerReference w:type="default" r:id="rId74"/>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90B3DE1" wp14:editId="6F51DAF2">
                <wp:extent cx="5904865" cy="236220"/>
                <wp:effectExtent l="9525" t="9525" r="10160" b="11430"/>
                <wp:docPr id="26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083"/>
                              <w:rPr>
                                <w:rFonts w:ascii="Arial" w:eastAsia="Arial" w:hAnsi="Arial" w:cs="Arial"/>
                                <w:sz w:val="28"/>
                                <w:szCs w:val="28"/>
                              </w:rPr>
                            </w:pPr>
                            <w:bookmarkStart w:id="119" w:name="MAINSTAT:_Main_current_labour_status"/>
                            <w:bookmarkStart w:id="120" w:name="_bookmark30"/>
                            <w:bookmarkEnd w:id="119"/>
                            <w:bookmarkEnd w:id="120"/>
                            <w:r>
                              <w:rPr>
                                <w:rFonts w:ascii="Arial"/>
                                <w:b/>
                                <w:sz w:val="28"/>
                              </w:rPr>
                              <w:t>MAINSTAT:</w:t>
                            </w:r>
                            <w:r>
                              <w:rPr>
                                <w:rFonts w:ascii="Arial"/>
                                <w:b/>
                                <w:spacing w:val="-2"/>
                                <w:sz w:val="28"/>
                              </w:rPr>
                              <w:t xml:space="preserve"> </w:t>
                            </w:r>
                            <w:r>
                              <w:rPr>
                                <w:rFonts w:ascii="Arial"/>
                                <w:b/>
                                <w:sz w:val="28"/>
                              </w:rPr>
                              <w:t>Main</w:t>
                            </w:r>
                            <w:r>
                              <w:rPr>
                                <w:rFonts w:ascii="Arial"/>
                                <w:b/>
                                <w:spacing w:val="-2"/>
                                <w:sz w:val="28"/>
                              </w:rPr>
                              <w:t xml:space="preserve"> </w:t>
                            </w:r>
                            <w:r>
                              <w:rPr>
                                <w:rFonts w:ascii="Arial"/>
                                <w:b/>
                                <w:sz w:val="28"/>
                              </w:rPr>
                              <w:t>current</w:t>
                            </w:r>
                            <w:r>
                              <w:rPr>
                                <w:rFonts w:ascii="Arial"/>
                                <w:b/>
                                <w:spacing w:val="-2"/>
                                <w:sz w:val="28"/>
                              </w:rPr>
                              <w:t xml:space="preserve"> </w:t>
                            </w:r>
                            <w:r>
                              <w:rPr>
                                <w:rFonts w:ascii="Arial"/>
                                <w:b/>
                                <w:sz w:val="28"/>
                              </w:rPr>
                              <w:t>labour</w:t>
                            </w:r>
                            <w:r>
                              <w:rPr>
                                <w:rFonts w:ascii="Arial"/>
                                <w:b/>
                                <w:spacing w:val="-1"/>
                                <w:sz w:val="28"/>
                              </w:rPr>
                              <w:t xml:space="preserve"> </w:t>
                            </w:r>
                            <w:r>
                              <w:rPr>
                                <w:rFonts w:ascii="Arial"/>
                                <w:b/>
                                <w:sz w:val="28"/>
                              </w:rPr>
                              <w:t>status</w:t>
                            </w:r>
                          </w:p>
                        </w:txbxContent>
                      </wps:txbx>
                      <wps:bodyPr rot="0" vert="horz" wrap="square" lIns="0" tIns="0" rIns="0" bIns="0" anchor="t" anchorCtr="0" upright="1">
                        <a:noAutofit/>
                      </wps:bodyPr>
                    </wps:wsp>
                  </a:graphicData>
                </a:graphic>
              </wp:inline>
            </w:drawing>
          </mc:Choice>
          <mc:Fallback>
            <w:pict>
              <v:shape id="Text Box 179" o:spid="_x0000_s1055"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HWn7ve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083"/>
                        <w:rPr>
                          <w:rFonts w:ascii="Arial" w:eastAsia="Arial" w:hAnsi="Arial" w:cs="Arial"/>
                          <w:sz w:val="28"/>
                          <w:szCs w:val="28"/>
                        </w:rPr>
                      </w:pPr>
                      <w:bookmarkStart w:id="121" w:name="MAINSTAT:_Main_current_labour_status"/>
                      <w:bookmarkStart w:id="122" w:name="_bookmark30"/>
                      <w:bookmarkEnd w:id="121"/>
                      <w:bookmarkEnd w:id="122"/>
                      <w:r>
                        <w:rPr>
                          <w:rFonts w:ascii="Arial"/>
                          <w:b/>
                          <w:sz w:val="28"/>
                        </w:rPr>
                        <w:t>MAINSTAT:</w:t>
                      </w:r>
                      <w:r>
                        <w:rPr>
                          <w:rFonts w:ascii="Arial"/>
                          <w:b/>
                          <w:spacing w:val="-2"/>
                          <w:sz w:val="28"/>
                        </w:rPr>
                        <w:t xml:space="preserve"> </w:t>
                      </w:r>
                      <w:r>
                        <w:rPr>
                          <w:rFonts w:ascii="Arial"/>
                          <w:b/>
                          <w:sz w:val="28"/>
                        </w:rPr>
                        <w:t>Main</w:t>
                      </w:r>
                      <w:r>
                        <w:rPr>
                          <w:rFonts w:ascii="Arial"/>
                          <w:b/>
                          <w:spacing w:val="-2"/>
                          <w:sz w:val="28"/>
                        </w:rPr>
                        <w:t xml:space="preserve"> </w:t>
                      </w:r>
                      <w:r>
                        <w:rPr>
                          <w:rFonts w:ascii="Arial"/>
                          <w:b/>
                          <w:sz w:val="28"/>
                        </w:rPr>
                        <w:t>current</w:t>
                      </w:r>
                      <w:r>
                        <w:rPr>
                          <w:rFonts w:ascii="Arial"/>
                          <w:b/>
                          <w:spacing w:val="-2"/>
                          <w:sz w:val="28"/>
                        </w:rPr>
                        <w:t xml:space="preserve"> </w:t>
                      </w:r>
                      <w:r>
                        <w:rPr>
                          <w:rFonts w:ascii="Arial"/>
                          <w:b/>
                          <w:sz w:val="28"/>
                        </w:rPr>
                        <w:t>labour</w:t>
                      </w:r>
                      <w:r>
                        <w:rPr>
                          <w:rFonts w:ascii="Arial"/>
                          <w:b/>
                          <w:spacing w:val="-1"/>
                          <w:sz w:val="28"/>
                        </w:rPr>
                        <w:t xml:space="preserve"> </w:t>
                      </w:r>
                      <w:r>
                        <w:rPr>
                          <w:rFonts w:ascii="Arial"/>
                          <w:b/>
                          <w:sz w:val="28"/>
                        </w:rPr>
                        <w:t>status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main</w:t>
      </w:r>
      <w:r w:rsidRPr="003D2378">
        <w:rPr>
          <w:spacing w:val="-2"/>
          <w:highlight w:val="red"/>
        </w:rPr>
        <w:t xml:space="preserve"> </w:t>
      </w:r>
      <w:r w:rsidRPr="003D2378">
        <w:rPr>
          <w:highlight w:val="red"/>
        </w:rPr>
        <w:t>current</w:t>
      </w:r>
      <w:r w:rsidRPr="003D2378">
        <w:rPr>
          <w:spacing w:val="-1"/>
          <w:highlight w:val="red"/>
        </w:rPr>
        <w:t xml:space="preserve"> </w:t>
      </w:r>
      <w:r w:rsidRPr="003D2378">
        <w:rPr>
          <w:highlight w:val="red"/>
        </w:rPr>
        <w:t>labour</w:t>
      </w:r>
      <w:r w:rsidRPr="003D2378">
        <w:rPr>
          <w:spacing w:val="-1"/>
          <w:highlight w:val="red"/>
        </w:rPr>
        <w:t xml:space="preserve"> status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highlight w:val="red"/>
        </w:rPr>
        <w:t>main</w:t>
      </w:r>
      <w:r w:rsidRPr="003D2378">
        <w:rPr>
          <w:spacing w:val="-1"/>
          <w:highlight w:val="red"/>
        </w:rPr>
        <w:t xml:space="preserve"> </w:t>
      </w:r>
      <w:r w:rsidRPr="003D2378">
        <w:rPr>
          <w:highlight w:val="red"/>
        </w:rPr>
        <w:t>current</w:t>
      </w:r>
      <w:r w:rsidRPr="003D2378">
        <w:rPr>
          <w:spacing w:val="-1"/>
          <w:highlight w:val="red"/>
        </w:rPr>
        <w:t xml:space="preserve"> </w:t>
      </w:r>
      <w:r w:rsidRPr="003D2378">
        <w:rPr>
          <w:highlight w:val="red"/>
        </w:rPr>
        <w:t>labour</w:t>
      </w:r>
      <w:r w:rsidRPr="003D2378">
        <w:rPr>
          <w:spacing w:val="-1"/>
          <w:highlight w:val="red"/>
        </w:rPr>
        <w:t xml:space="preserve"> </w:t>
      </w:r>
      <w:r w:rsidRPr="003D2378">
        <w:rPr>
          <w:highlight w:val="red"/>
        </w:rPr>
        <w:t>status</w:t>
      </w:r>
      <w:r w:rsidRPr="003D2378">
        <w:rPr>
          <w:spacing w:val="-1"/>
          <w:highlight w:val="red"/>
        </w:rPr>
        <w:t xml:space="preserve"> </w:t>
      </w:r>
      <w:r w:rsidRPr="003D2378">
        <w:rPr>
          <w:highlight w:val="red"/>
        </w:rPr>
        <w:t>(based</w:t>
      </w:r>
      <w:r w:rsidRPr="003D2378">
        <w:rPr>
          <w:spacing w:val="-1"/>
          <w:highlight w:val="red"/>
        </w:rPr>
        <w:t xml:space="preserve"> </w:t>
      </w:r>
      <w:r w:rsidRPr="003D2378">
        <w:rPr>
          <w:highlight w:val="red"/>
        </w:rPr>
        <w:t>on</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main job)?</w:t>
      </w:r>
    </w:p>
    <w:p w:rsidR="00A7027F" w:rsidRPr="003D2378" w:rsidRDefault="006F44CB">
      <w:pPr>
        <w:spacing w:before="120"/>
        <w:ind w:left="217"/>
        <w:rPr>
          <w:rFonts w:ascii="Times New Roman" w:eastAsia="Times New Roman" w:hAnsi="Times New Roman" w:cs="Times New Roman"/>
          <w:highlight w:val="red"/>
        </w:rPr>
      </w:pPr>
      <w:proofErr w:type="gramStart"/>
      <w:r w:rsidRPr="003D2378">
        <w:rPr>
          <w:rFonts w:ascii="Times New Roman"/>
          <w:i/>
          <w:highlight w:val="red"/>
        </w:rPr>
        <w:t>or</w:t>
      </w:r>
      <w:proofErr w:type="gramEnd"/>
    </w:p>
    <w:p w:rsidR="00A7027F" w:rsidRPr="003D2378" w:rsidRDefault="006F44CB">
      <w:pPr>
        <w:pStyle w:val="a3"/>
        <w:spacing w:before="119"/>
        <w:rPr>
          <w:highlight w:val="red"/>
        </w:rPr>
      </w:pPr>
      <w:r w:rsidRPr="003D2378">
        <w:rPr>
          <w:highlight w:val="red"/>
        </w:rPr>
        <w:t>Do</w:t>
      </w:r>
      <w:r w:rsidRPr="003D2378">
        <w:rPr>
          <w:spacing w:val="34"/>
          <w:highlight w:val="red"/>
        </w:rPr>
        <w:t xml:space="preserve"> </w:t>
      </w:r>
      <w:r w:rsidRPr="003D2378">
        <w:rPr>
          <w:highlight w:val="red"/>
        </w:rPr>
        <w:t>you</w:t>
      </w:r>
      <w:r w:rsidRPr="003D2378">
        <w:rPr>
          <w:spacing w:val="34"/>
          <w:highlight w:val="red"/>
        </w:rPr>
        <w:t xml:space="preserve"> </w:t>
      </w:r>
      <w:r w:rsidRPr="003D2378">
        <w:rPr>
          <w:highlight w:val="red"/>
        </w:rPr>
        <w:t>carry</w:t>
      </w:r>
      <w:r w:rsidRPr="003D2378">
        <w:rPr>
          <w:spacing w:val="34"/>
          <w:highlight w:val="red"/>
        </w:rPr>
        <w:t xml:space="preserve"> </w:t>
      </w:r>
      <w:r w:rsidRPr="003D2378">
        <w:rPr>
          <w:highlight w:val="red"/>
        </w:rPr>
        <w:t>out</w:t>
      </w:r>
      <w:r w:rsidRPr="003D2378">
        <w:rPr>
          <w:spacing w:val="34"/>
          <w:highlight w:val="red"/>
        </w:rPr>
        <w:t xml:space="preserve"> </w:t>
      </w:r>
      <w:r w:rsidRPr="003D2378">
        <w:rPr>
          <w:highlight w:val="red"/>
        </w:rPr>
        <w:t>a</w:t>
      </w:r>
      <w:r w:rsidRPr="003D2378">
        <w:rPr>
          <w:spacing w:val="34"/>
          <w:highlight w:val="red"/>
        </w:rPr>
        <w:t xml:space="preserve"> </w:t>
      </w:r>
      <w:r w:rsidRPr="003D2378">
        <w:rPr>
          <w:highlight w:val="red"/>
        </w:rPr>
        <w:t>job</w:t>
      </w:r>
      <w:r w:rsidRPr="003D2378">
        <w:rPr>
          <w:spacing w:val="32"/>
          <w:highlight w:val="red"/>
        </w:rPr>
        <w:t xml:space="preserve"> </w:t>
      </w:r>
      <w:r w:rsidRPr="003D2378">
        <w:rPr>
          <w:highlight w:val="red"/>
        </w:rPr>
        <w:t>or</w:t>
      </w:r>
      <w:r w:rsidRPr="003D2378">
        <w:rPr>
          <w:spacing w:val="35"/>
          <w:highlight w:val="red"/>
        </w:rPr>
        <w:t xml:space="preserve"> </w:t>
      </w:r>
      <w:r w:rsidRPr="003D2378">
        <w:rPr>
          <w:highlight w:val="red"/>
        </w:rPr>
        <w:t>profession,</w:t>
      </w:r>
      <w:r w:rsidRPr="003D2378">
        <w:rPr>
          <w:spacing w:val="34"/>
          <w:highlight w:val="red"/>
        </w:rPr>
        <w:t xml:space="preserve"> </w:t>
      </w:r>
      <w:r w:rsidRPr="003D2378">
        <w:rPr>
          <w:highlight w:val="red"/>
        </w:rPr>
        <w:t>including</w:t>
      </w:r>
      <w:r w:rsidRPr="003D2378">
        <w:rPr>
          <w:spacing w:val="33"/>
          <w:highlight w:val="red"/>
        </w:rPr>
        <w:t xml:space="preserve"> </w:t>
      </w:r>
      <w:r w:rsidRPr="003D2378">
        <w:rPr>
          <w:highlight w:val="red"/>
        </w:rPr>
        <w:t>unpaid</w:t>
      </w:r>
      <w:r w:rsidRPr="003D2378">
        <w:rPr>
          <w:spacing w:val="34"/>
          <w:highlight w:val="red"/>
        </w:rPr>
        <w:t xml:space="preserve"> </w:t>
      </w:r>
      <w:r w:rsidRPr="003D2378">
        <w:rPr>
          <w:highlight w:val="red"/>
        </w:rPr>
        <w:t>work</w:t>
      </w:r>
      <w:r w:rsidRPr="003D2378">
        <w:rPr>
          <w:spacing w:val="34"/>
          <w:highlight w:val="red"/>
        </w:rPr>
        <w:t xml:space="preserve"> </w:t>
      </w:r>
      <w:r w:rsidRPr="003D2378">
        <w:rPr>
          <w:spacing w:val="-1"/>
          <w:highlight w:val="red"/>
        </w:rPr>
        <w:t>for</w:t>
      </w:r>
      <w:r w:rsidRPr="003D2378">
        <w:rPr>
          <w:spacing w:val="34"/>
          <w:highlight w:val="red"/>
        </w:rPr>
        <w:t xml:space="preserve"> </w:t>
      </w:r>
      <w:r w:rsidRPr="003D2378">
        <w:rPr>
          <w:highlight w:val="red"/>
        </w:rPr>
        <w:t>a</w:t>
      </w:r>
      <w:r w:rsidRPr="003D2378">
        <w:rPr>
          <w:spacing w:val="35"/>
          <w:highlight w:val="red"/>
        </w:rPr>
        <w:t xml:space="preserve"> </w:t>
      </w:r>
      <w:r w:rsidRPr="003D2378">
        <w:rPr>
          <w:spacing w:val="-1"/>
          <w:highlight w:val="red"/>
        </w:rPr>
        <w:t>family</w:t>
      </w:r>
      <w:r w:rsidRPr="003D2378">
        <w:rPr>
          <w:spacing w:val="35"/>
          <w:highlight w:val="red"/>
        </w:rPr>
        <w:t xml:space="preserve"> </w:t>
      </w:r>
      <w:r w:rsidRPr="003D2378">
        <w:rPr>
          <w:highlight w:val="red"/>
        </w:rPr>
        <w:t>business</w:t>
      </w:r>
      <w:r w:rsidRPr="003D2378">
        <w:rPr>
          <w:spacing w:val="34"/>
          <w:highlight w:val="red"/>
        </w:rPr>
        <w:t xml:space="preserve"> </w:t>
      </w:r>
      <w:r w:rsidRPr="003D2378">
        <w:rPr>
          <w:highlight w:val="red"/>
        </w:rPr>
        <w:t>or</w:t>
      </w:r>
      <w:r w:rsidRPr="003D2378">
        <w:rPr>
          <w:spacing w:val="34"/>
          <w:highlight w:val="red"/>
        </w:rPr>
        <w:t xml:space="preserve"> </w:t>
      </w:r>
      <w:r w:rsidRPr="003D2378">
        <w:rPr>
          <w:highlight w:val="red"/>
        </w:rPr>
        <w:t>holding,</w:t>
      </w:r>
      <w:r w:rsidRPr="003D2378">
        <w:rPr>
          <w:spacing w:val="34"/>
          <w:highlight w:val="red"/>
        </w:rPr>
        <w:t xml:space="preserve"> </w:t>
      </w:r>
      <w:r w:rsidRPr="003D2378">
        <w:rPr>
          <w:highlight w:val="red"/>
        </w:rPr>
        <w:t>an</w:t>
      </w:r>
      <w:r w:rsidRPr="003D2378">
        <w:rPr>
          <w:spacing w:val="25"/>
          <w:w w:val="99"/>
          <w:highlight w:val="red"/>
        </w:rPr>
        <w:t xml:space="preserve"> </w:t>
      </w:r>
      <w:r w:rsidRPr="003D2378">
        <w:rPr>
          <w:highlight w:val="red"/>
        </w:rPr>
        <w:t>apprenticeship</w:t>
      </w:r>
      <w:r w:rsidRPr="003D2378">
        <w:rPr>
          <w:spacing w:val="-3"/>
          <w:highlight w:val="red"/>
        </w:rPr>
        <w:t xml:space="preserve"> </w:t>
      </w:r>
      <w:r w:rsidRPr="003D2378">
        <w:rPr>
          <w:highlight w:val="red"/>
        </w:rPr>
        <w:t>or</w:t>
      </w:r>
      <w:r w:rsidRPr="003D2378">
        <w:rPr>
          <w:spacing w:val="-2"/>
          <w:highlight w:val="red"/>
        </w:rPr>
        <w:t xml:space="preserve"> </w:t>
      </w:r>
      <w:r w:rsidRPr="003D2378">
        <w:rPr>
          <w:highlight w:val="red"/>
        </w:rPr>
        <w:t>paid</w:t>
      </w:r>
      <w:r w:rsidRPr="003D2378">
        <w:rPr>
          <w:spacing w:val="-1"/>
          <w:highlight w:val="red"/>
        </w:rPr>
        <w:t xml:space="preserve"> </w:t>
      </w:r>
      <w:r w:rsidRPr="003D2378">
        <w:rPr>
          <w:highlight w:val="red"/>
        </w:rPr>
        <w:t>traineeship,</w:t>
      </w:r>
      <w:r w:rsidRPr="003D2378">
        <w:rPr>
          <w:spacing w:val="-3"/>
          <w:highlight w:val="red"/>
        </w:rPr>
        <w:t xml:space="preserve"> </w:t>
      </w:r>
      <w:r w:rsidRPr="003D2378">
        <w:rPr>
          <w:highlight w:val="red"/>
        </w:rPr>
        <w:t>etc.?</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0"/>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5"/>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Full</w:t>
            </w:r>
            <w:r w:rsidRPr="003D2378">
              <w:rPr>
                <w:rFonts w:ascii="Times New Roman"/>
                <w:spacing w:val="-2"/>
                <w:highlight w:val="red"/>
              </w:rPr>
              <w:t xml:space="preserve"> </w:t>
            </w:r>
            <w:r w:rsidRPr="003D2378">
              <w:rPr>
                <w:rFonts w:ascii="Times New Roman"/>
                <w:spacing w:val="-1"/>
                <w:highlight w:val="red"/>
              </w:rPr>
              <w:t>time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Part</w:t>
            </w:r>
            <w:r w:rsidRPr="003D2378">
              <w:rPr>
                <w:rFonts w:ascii="Times New Roman"/>
                <w:spacing w:val="-2"/>
                <w:highlight w:val="red"/>
              </w:rPr>
              <w:t xml:space="preserve"> </w:t>
            </w:r>
            <w:r w:rsidRPr="003D2378">
              <w:rPr>
                <w:rFonts w:ascii="Times New Roman"/>
                <w:spacing w:val="-1"/>
                <w:highlight w:val="red"/>
              </w:rPr>
              <w:t>time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20</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Unemployed</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Pupil,</w:t>
            </w:r>
            <w:r w:rsidRPr="003D2378">
              <w:rPr>
                <w:rFonts w:ascii="Times New Roman"/>
                <w:spacing w:val="-2"/>
                <w:highlight w:val="red"/>
              </w:rPr>
              <w:t xml:space="preserve"> </w:t>
            </w:r>
            <w:r w:rsidRPr="003D2378">
              <w:rPr>
                <w:rFonts w:ascii="Times New Roman"/>
                <w:spacing w:val="-1"/>
                <w:highlight w:val="red"/>
              </w:rPr>
              <w:t xml:space="preserve">student, </w:t>
            </w:r>
            <w:r w:rsidRPr="003D2378">
              <w:rPr>
                <w:rFonts w:ascii="Times New Roman"/>
                <w:highlight w:val="red"/>
              </w:rPr>
              <w:t>further</w:t>
            </w:r>
            <w:r w:rsidRPr="003D2378">
              <w:rPr>
                <w:rFonts w:ascii="Times New Roman"/>
                <w:spacing w:val="-2"/>
                <w:highlight w:val="red"/>
              </w:rPr>
              <w:t xml:space="preserve"> </w:t>
            </w:r>
            <w:r w:rsidRPr="003D2378">
              <w:rPr>
                <w:rFonts w:ascii="Times New Roman"/>
                <w:spacing w:val="-1"/>
                <w:highlight w:val="red"/>
              </w:rPr>
              <w:t>training, unpaid</w:t>
            </w:r>
            <w:r w:rsidRPr="003D2378">
              <w:rPr>
                <w:rFonts w:ascii="Times New Roman"/>
                <w:spacing w:val="-2"/>
                <w:highlight w:val="red"/>
              </w:rPr>
              <w:t xml:space="preserve"> </w:t>
            </w:r>
            <w:r w:rsidRPr="003D2378">
              <w:rPr>
                <w:rFonts w:ascii="Times New Roman"/>
                <w:spacing w:val="-1"/>
                <w:highlight w:val="red"/>
              </w:rPr>
              <w:t xml:space="preserve">work </w:t>
            </w:r>
            <w:r w:rsidRPr="003D2378">
              <w:rPr>
                <w:rFonts w:ascii="Times New Roman"/>
                <w:highlight w:val="red"/>
              </w:rPr>
              <w:t>experience</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In</w:t>
            </w:r>
            <w:r w:rsidRPr="003D2378">
              <w:rPr>
                <w:rFonts w:ascii="Times New Roman"/>
                <w:spacing w:val="-1"/>
                <w:highlight w:val="red"/>
              </w:rPr>
              <w:t xml:space="preserve"> retirement</w:t>
            </w:r>
            <w:r w:rsidRPr="003D2378">
              <w:rPr>
                <w:rFonts w:ascii="Times New Roman"/>
                <w:highlight w:val="red"/>
              </w:rPr>
              <w:t xml:space="preserve"> or</w:t>
            </w:r>
            <w:r w:rsidRPr="003D2378">
              <w:rPr>
                <w:rFonts w:ascii="Times New Roman"/>
                <w:spacing w:val="-1"/>
                <w:highlight w:val="red"/>
              </w:rPr>
              <w:t xml:space="preserve"> </w:t>
            </w:r>
            <w:r w:rsidRPr="003D2378">
              <w:rPr>
                <w:rFonts w:ascii="Times New Roman"/>
                <w:highlight w:val="red"/>
              </w:rPr>
              <w:t xml:space="preserve">early </w:t>
            </w:r>
            <w:r w:rsidRPr="003D2378">
              <w:rPr>
                <w:rFonts w:ascii="Times New Roman"/>
                <w:spacing w:val="-1"/>
                <w:highlight w:val="red"/>
              </w:rPr>
              <w:t xml:space="preserve">retirement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has</w:t>
            </w:r>
            <w:r w:rsidRPr="003D2378">
              <w:rPr>
                <w:rFonts w:ascii="Times New Roman"/>
                <w:spacing w:val="-1"/>
                <w:highlight w:val="red"/>
              </w:rPr>
              <w:t xml:space="preserve"> </w:t>
            </w:r>
            <w:r w:rsidRPr="003D2378">
              <w:rPr>
                <w:rFonts w:ascii="Times New Roman"/>
                <w:highlight w:val="red"/>
              </w:rPr>
              <w:t>given</w:t>
            </w:r>
            <w:r w:rsidRPr="003D2378">
              <w:rPr>
                <w:rFonts w:ascii="Times New Roman"/>
                <w:spacing w:val="-1"/>
                <w:highlight w:val="red"/>
              </w:rPr>
              <w:t xml:space="preserve"> </w:t>
            </w:r>
            <w:r w:rsidRPr="003D2378">
              <w:rPr>
                <w:rFonts w:ascii="Times New Roman"/>
                <w:highlight w:val="red"/>
              </w:rPr>
              <w:t>up</w:t>
            </w:r>
            <w:r w:rsidRPr="003D2378">
              <w:rPr>
                <w:rFonts w:ascii="Times New Roman"/>
                <w:spacing w:val="-2"/>
                <w:highlight w:val="red"/>
              </w:rPr>
              <w:t xml:space="preserve"> </w:t>
            </w:r>
            <w:r w:rsidRPr="003D2378">
              <w:rPr>
                <w:rFonts w:ascii="Times New Roman"/>
                <w:highlight w:val="red"/>
              </w:rPr>
              <w:t>business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Permanently</w:t>
            </w:r>
            <w:r w:rsidRPr="003D2378">
              <w:rPr>
                <w:rFonts w:ascii="Times New Roman"/>
                <w:spacing w:val="-4"/>
                <w:highlight w:val="red"/>
              </w:rPr>
              <w:t xml:space="preserve"> </w:t>
            </w:r>
            <w:r w:rsidRPr="003D2378">
              <w:rPr>
                <w:rFonts w:ascii="Times New Roman"/>
                <w:highlight w:val="red"/>
              </w:rPr>
              <w:t>disabled</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In</w:t>
            </w:r>
            <w:r w:rsidRPr="003D2378">
              <w:rPr>
                <w:rFonts w:ascii="Times New Roman"/>
                <w:spacing w:val="-2"/>
                <w:highlight w:val="red"/>
              </w:rPr>
              <w:t xml:space="preserve"> </w:t>
            </w:r>
            <w:r w:rsidRPr="003D2378">
              <w:rPr>
                <w:rFonts w:ascii="Times New Roman"/>
                <w:spacing w:val="-1"/>
                <w:highlight w:val="red"/>
              </w:rPr>
              <w:t>compulsory</w:t>
            </w:r>
            <w:r w:rsidRPr="003D2378">
              <w:rPr>
                <w:rFonts w:ascii="Times New Roman"/>
                <w:spacing w:val="-2"/>
                <w:highlight w:val="red"/>
              </w:rPr>
              <w:t xml:space="preserve"> </w:t>
            </w:r>
            <w:r w:rsidRPr="003D2378">
              <w:rPr>
                <w:rFonts w:ascii="Times New Roman"/>
                <w:spacing w:val="-1"/>
                <w:highlight w:val="red"/>
              </w:rPr>
              <w:t>military</w:t>
            </w:r>
            <w:r w:rsidRPr="003D2378">
              <w:rPr>
                <w:rFonts w:ascii="Times New Roman"/>
                <w:highlight w:val="red"/>
              </w:rPr>
              <w:t xml:space="preserve"> service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35</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Fulfilling</w:t>
            </w:r>
            <w:r w:rsidRPr="003D2378">
              <w:rPr>
                <w:rFonts w:ascii="Times New Roman"/>
                <w:spacing w:val="-2"/>
                <w:highlight w:val="red"/>
              </w:rPr>
              <w:t xml:space="preserve"> </w:t>
            </w:r>
            <w:r w:rsidRPr="003D2378">
              <w:rPr>
                <w:rFonts w:ascii="Times New Roman"/>
                <w:highlight w:val="red"/>
              </w:rPr>
              <w:t>domestic</w:t>
            </w:r>
            <w:r w:rsidRPr="003D2378">
              <w:rPr>
                <w:rFonts w:ascii="Times New Roman"/>
                <w:spacing w:val="-3"/>
                <w:highlight w:val="red"/>
              </w:rPr>
              <w:t xml:space="preserve"> </w:t>
            </w:r>
            <w:r w:rsidRPr="003D2378">
              <w:rPr>
                <w:rFonts w:ascii="Times New Roman"/>
                <w:highlight w:val="red"/>
              </w:rPr>
              <w:t>tasks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36</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Other</w:t>
            </w:r>
            <w:r w:rsidRPr="003D2378">
              <w:rPr>
                <w:rFonts w:ascii="Times New Roman"/>
                <w:spacing w:val="-2"/>
                <w:highlight w:val="red"/>
              </w:rPr>
              <w:t xml:space="preserve"> </w:t>
            </w:r>
            <w:r w:rsidRPr="003D2378">
              <w:rPr>
                <w:rFonts w:ascii="Times New Roman"/>
                <w:highlight w:val="red"/>
              </w:rPr>
              <w:t>inactive</w:t>
            </w:r>
            <w:r w:rsidRPr="003D2378">
              <w:rPr>
                <w:rFonts w:ascii="Times New Roman"/>
                <w:spacing w:val="-2"/>
                <w:highlight w:val="red"/>
              </w:rPr>
              <w:t xml:space="preserve"> </w:t>
            </w:r>
            <w:r w:rsidRPr="003D2378">
              <w:rPr>
                <w:rFonts w:ascii="Times New Roman"/>
                <w:highlight w:val="red"/>
              </w:rPr>
              <w:t>person</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bl>
    <w:p w:rsidR="00A7027F" w:rsidRPr="003D2378" w:rsidRDefault="006F44CB">
      <w:pPr>
        <w:pStyle w:val="a3"/>
        <w:numPr>
          <w:ilvl w:val="0"/>
          <w:numId w:val="105"/>
        </w:numPr>
        <w:tabs>
          <w:tab w:val="left" w:pos="578"/>
        </w:tabs>
        <w:spacing w:before="116"/>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05"/>
        </w:numPr>
        <w:tabs>
          <w:tab w:val="left" w:pos="578"/>
          <w:tab w:val="left" w:pos="2377"/>
        </w:tabs>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05"/>
        </w:numPr>
        <w:tabs>
          <w:tab w:val="left" w:pos="578"/>
          <w:tab w:val="left" w:pos="2378"/>
        </w:tabs>
        <w:spacing w:before="101"/>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Time</w:t>
      </w:r>
      <w:r w:rsidRPr="003D2378">
        <w:rPr>
          <w:spacing w:val="-3"/>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interview</w:t>
      </w:r>
    </w:p>
    <w:p w:rsidR="00A7027F" w:rsidRPr="003D2378" w:rsidRDefault="006F44CB">
      <w:pPr>
        <w:pStyle w:val="a3"/>
        <w:numPr>
          <w:ilvl w:val="0"/>
          <w:numId w:val="105"/>
        </w:numPr>
        <w:tabs>
          <w:tab w:val="left" w:pos="578"/>
          <w:tab w:val="left" w:pos="2377"/>
        </w:tabs>
        <w:spacing w:before="101"/>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main</w:t>
      </w:r>
      <w:r w:rsidRPr="003D2378">
        <w:rPr>
          <w:spacing w:val="-2"/>
          <w:highlight w:val="red"/>
        </w:rPr>
        <w:t xml:space="preserve"> </w:t>
      </w:r>
      <w:r w:rsidRPr="003D2378">
        <w:rPr>
          <w:rFonts w:cs="Times New Roman"/>
          <w:b/>
          <w:bCs/>
          <w:spacing w:val="-1"/>
          <w:highlight w:val="red"/>
          <w:u w:val="thick" w:color="000000"/>
        </w:rPr>
        <w:t xml:space="preserve">current </w:t>
      </w:r>
      <w:r w:rsidRPr="003D2378">
        <w:rPr>
          <w:highlight w:val="red"/>
        </w:rPr>
        <w:t>labour</w:t>
      </w:r>
      <w:r w:rsidRPr="003D2378">
        <w:rPr>
          <w:spacing w:val="-1"/>
          <w:highlight w:val="red"/>
        </w:rPr>
        <w:t xml:space="preserve"> </w:t>
      </w:r>
      <w:r w:rsidRPr="003D2378">
        <w:rPr>
          <w:highlight w:val="red"/>
        </w:rPr>
        <w:t>status</w:t>
      </w:r>
    </w:p>
    <w:p w:rsidR="00A7027F" w:rsidRPr="003D2378" w:rsidRDefault="006F44CB">
      <w:pPr>
        <w:pStyle w:val="a3"/>
        <w:spacing w:before="43" w:line="237" w:lineRule="auto"/>
        <w:ind w:left="2377" w:right="213"/>
        <w:jc w:val="both"/>
        <w:rPr>
          <w:highlight w:val="red"/>
        </w:rPr>
      </w:pPr>
      <w:r w:rsidRPr="003D2378">
        <w:rPr>
          <w:highlight w:val="red"/>
        </w:rPr>
        <w:t>This</w:t>
      </w:r>
      <w:r w:rsidRPr="003D2378">
        <w:rPr>
          <w:spacing w:val="23"/>
          <w:highlight w:val="red"/>
        </w:rPr>
        <w:t xml:space="preserve"> </w:t>
      </w:r>
      <w:r w:rsidRPr="003D2378">
        <w:rPr>
          <w:highlight w:val="red"/>
        </w:rPr>
        <w:t>variable</w:t>
      </w:r>
      <w:r w:rsidRPr="003D2378">
        <w:rPr>
          <w:spacing w:val="23"/>
          <w:highlight w:val="red"/>
        </w:rPr>
        <w:t xml:space="preserve"> </w:t>
      </w:r>
      <w:r w:rsidRPr="003D2378">
        <w:rPr>
          <w:highlight w:val="red"/>
        </w:rPr>
        <w:t>indicates</w:t>
      </w:r>
      <w:r w:rsidRPr="003D2378">
        <w:rPr>
          <w:spacing w:val="22"/>
          <w:highlight w:val="red"/>
        </w:rPr>
        <w:t xml:space="preserve"> </w:t>
      </w:r>
      <w:r w:rsidRPr="003D2378">
        <w:rPr>
          <w:highlight w:val="red"/>
        </w:rPr>
        <w:t>the</w:t>
      </w:r>
      <w:r w:rsidRPr="003D2378">
        <w:rPr>
          <w:spacing w:val="23"/>
          <w:highlight w:val="red"/>
        </w:rPr>
        <w:t xml:space="preserve"> </w:t>
      </w:r>
      <w:r w:rsidRPr="003D2378">
        <w:rPr>
          <w:highlight w:val="red"/>
        </w:rPr>
        <w:t>labour</w:t>
      </w:r>
      <w:r w:rsidRPr="003D2378">
        <w:rPr>
          <w:spacing w:val="23"/>
          <w:highlight w:val="red"/>
        </w:rPr>
        <w:t xml:space="preserve"> </w:t>
      </w:r>
      <w:r w:rsidRPr="003D2378">
        <w:rPr>
          <w:highlight w:val="red"/>
        </w:rPr>
        <w:t>status</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the</w:t>
      </w:r>
      <w:r w:rsidRPr="003D2378">
        <w:rPr>
          <w:spacing w:val="23"/>
          <w:highlight w:val="red"/>
        </w:rPr>
        <w:t xml:space="preserve"> </w:t>
      </w:r>
      <w:r w:rsidRPr="003D2378">
        <w:rPr>
          <w:spacing w:val="-1"/>
          <w:highlight w:val="red"/>
        </w:rPr>
        <w:t>respondent</w:t>
      </w:r>
      <w:r w:rsidRPr="003D2378">
        <w:rPr>
          <w:spacing w:val="23"/>
          <w:highlight w:val="red"/>
        </w:rPr>
        <w:t xml:space="preserve"> </w:t>
      </w:r>
      <w:r w:rsidRPr="003D2378">
        <w:rPr>
          <w:highlight w:val="red"/>
        </w:rPr>
        <w:t>at</w:t>
      </w:r>
      <w:r w:rsidRPr="003D2378">
        <w:rPr>
          <w:spacing w:val="23"/>
          <w:highlight w:val="red"/>
        </w:rPr>
        <w:t xml:space="preserve"> </w:t>
      </w:r>
      <w:r w:rsidRPr="003D2378">
        <w:rPr>
          <w:highlight w:val="red"/>
        </w:rPr>
        <w:t>the</w:t>
      </w:r>
      <w:r w:rsidRPr="003D2378">
        <w:rPr>
          <w:spacing w:val="22"/>
          <w:highlight w:val="red"/>
        </w:rPr>
        <w:t xml:space="preserve"> </w:t>
      </w:r>
      <w:r w:rsidRPr="003D2378">
        <w:rPr>
          <w:spacing w:val="-1"/>
          <w:highlight w:val="red"/>
        </w:rPr>
        <w:t>moment</w:t>
      </w:r>
      <w:r w:rsidRPr="003D2378">
        <w:rPr>
          <w:spacing w:val="23"/>
          <w:highlight w:val="red"/>
        </w:rPr>
        <w:t xml:space="preserve"> </w:t>
      </w:r>
      <w:r w:rsidRPr="003D2378">
        <w:rPr>
          <w:highlight w:val="red"/>
        </w:rPr>
        <w:t>of</w:t>
      </w:r>
      <w:r w:rsidRPr="003D2378">
        <w:rPr>
          <w:spacing w:val="28"/>
          <w:w w:val="99"/>
          <w:highlight w:val="red"/>
        </w:rPr>
        <w:t xml:space="preserve"> </w:t>
      </w:r>
      <w:r w:rsidRPr="003D2378">
        <w:rPr>
          <w:highlight w:val="red"/>
        </w:rPr>
        <w:t>the</w:t>
      </w:r>
      <w:r w:rsidRPr="003D2378">
        <w:rPr>
          <w:spacing w:val="4"/>
          <w:highlight w:val="red"/>
        </w:rPr>
        <w:t xml:space="preserve"> </w:t>
      </w:r>
      <w:r w:rsidRPr="003D2378">
        <w:rPr>
          <w:highlight w:val="red"/>
        </w:rPr>
        <w:t>interview</w:t>
      </w:r>
      <w:r w:rsidRPr="003D2378">
        <w:rPr>
          <w:spacing w:val="4"/>
          <w:highlight w:val="red"/>
        </w:rPr>
        <w:t xml:space="preserve"> </w:t>
      </w:r>
      <w:r w:rsidRPr="003D2378">
        <w:rPr>
          <w:highlight w:val="red"/>
        </w:rPr>
        <w:t>according</w:t>
      </w:r>
      <w:r w:rsidRPr="003D2378">
        <w:rPr>
          <w:spacing w:val="4"/>
          <w:highlight w:val="red"/>
        </w:rPr>
        <w:t xml:space="preserve"> </w:t>
      </w:r>
      <w:r w:rsidRPr="003D2378">
        <w:rPr>
          <w:highlight w:val="red"/>
        </w:rPr>
        <w:t>to</w:t>
      </w:r>
      <w:r w:rsidRPr="003D2378">
        <w:rPr>
          <w:spacing w:val="5"/>
          <w:highlight w:val="red"/>
        </w:rPr>
        <w:t xml:space="preserve"> </w:t>
      </w:r>
      <w:r w:rsidRPr="003D2378">
        <w:rPr>
          <w:spacing w:val="-1"/>
          <w:highlight w:val="red"/>
        </w:rPr>
        <w:t>the</w:t>
      </w:r>
      <w:r w:rsidRPr="003D2378">
        <w:rPr>
          <w:spacing w:val="5"/>
          <w:highlight w:val="red"/>
        </w:rPr>
        <w:t xml:space="preserve"> </w:t>
      </w:r>
      <w:r w:rsidRPr="003D2378">
        <w:rPr>
          <w:highlight w:val="red"/>
        </w:rPr>
        <w:t>categories</w:t>
      </w:r>
      <w:r w:rsidRPr="003D2378">
        <w:rPr>
          <w:spacing w:val="6"/>
          <w:highlight w:val="red"/>
        </w:rPr>
        <w:t xml:space="preserve"> </w:t>
      </w:r>
      <w:r w:rsidRPr="003D2378">
        <w:rPr>
          <w:highlight w:val="red"/>
        </w:rPr>
        <w:t>listed</w:t>
      </w:r>
      <w:r w:rsidRPr="003D2378">
        <w:rPr>
          <w:spacing w:val="5"/>
          <w:highlight w:val="red"/>
        </w:rPr>
        <w:t xml:space="preserve"> </w:t>
      </w:r>
      <w:r w:rsidRPr="003D2378">
        <w:rPr>
          <w:highlight w:val="red"/>
        </w:rPr>
        <w:t>above.</w:t>
      </w:r>
      <w:r w:rsidRPr="003D2378">
        <w:rPr>
          <w:spacing w:val="5"/>
          <w:highlight w:val="red"/>
        </w:rPr>
        <w:t xml:space="preserve"> </w:t>
      </w:r>
      <w:r w:rsidRPr="003D2378">
        <w:rPr>
          <w:highlight w:val="red"/>
        </w:rPr>
        <w:t>It</w:t>
      </w:r>
      <w:r w:rsidRPr="003D2378">
        <w:rPr>
          <w:spacing w:val="5"/>
          <w:highlight w:val="red"/>
        </w:rPr>
        <w:t xml:space="preserve"> </w:t>
      </w:r>
      <w:r w:rsidRPr="003D2378">
        <w:rPr>
          <w:highlight w:val="red"/>
        </w:rPr>
        <w:t>captures</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person’s</w:t>
      </w:r>
      <w:r w:rsidRPr="003D2378">
        <w:rPr>
          <w:spacing w:val="23"/>
          <w:w w:val="99"/>
          <w:highlight w:val="red"/>
        </w:rPr>
        <w:t xml:space="preserve"> </w:t>
      </w:r>
      <w:r w:rsidRPr="003D2378">
        <w:rPr>
          <w:highlight w:val="red"/>
        </w:rPr>
        <w:t>own</w:t>
      </w:r>
      <w:r w:rsidRPr="003D2378">
        <w:rPr>
          <w:spacing w:val="16"/>
          <w:highlight w:val="red"/>
        </w:rPr>
        <w:t xml:space="preserve"> </w:t>
      </w:r>
      <w:r w:rsidRPr="003D2378">
        <w:rPr>
          <w:highlight w:val="red"/>
        </w:rPr>
        <w:t>perception</w:t>
      </w:r>
      <w:r w:rsidRPr="003D2378">
        <w:rPr>
          <w:spacing w:val="17"/>
          <w:highlight w:val="red"/>
        </w:rPr>
        <w:t xml:space="preserve"> </w:t>
      </w:r>
      <w:r w:rsidRPr="003D2378">
        <w:rPr>
          <w:highlight w:val="red"/>
        </w:rPr>
        <w:t>of</w:t>
      </w:r>
      <w:r w:rsidRPr="003D2378">
        <w:rPr>
          <w:spacing w:val="17"/>
          <w:highlight w:val="red"/>
        </w:rPr>
        <w:t xml:space="preserve"> </w:t>
      </w:r>
      <w:r w:rsidRPr="003D2378">
        <w:rPr>
          <w:highlight w:val="red"/>
        </w:rPr>
        <w:t>their</w:t>
      </w:r>
      <w:r w:rsidRPr="003D2378">
        <w:rPr>
          <w:spacing w:val="17"/>
          <w:highlight w:val="red"/>
        </w:rPr>
        <w:t xml:space="preserve"> </w:t>
      </w:r>
      <w:r w:rsidRPr="003D2378">
        <w:rPr>
          <w:highlight w:val="red"/>
        </w:rPr>
        <w:t>main</w:t>
      </w:r>
      <w:r w:rsidRPr="003D2378">
        <w:rPr>
          <w:spacing w:val="17"/>
          <w:highlight w:val="red"/>
        </w:rPr>
        <w:t xml:space="preserve"> </w:t>
      </w:r>
      <w:r w:rsidRPr="003D2378">
        <w:rPr>
          <w:highlight w:val="red"/>
        </w:rPr>
        <w:t>activity</w:t>
      </w:r>
      <w:r w:rsidRPr="003D2378">
        <w:rPr>
          <w:spacing w:val="18"/>
          <w:highlight w:val="red"/>
        </w:rPr>
        <w:t xml:space="preserve"> </w:t>
      </w:r>
      <w:r w:rsidRPr="003D2378">
        <w:rPr>
          <w:highlight w:val="red"/>
        </w:rPr>
        <w:t>at</w:t>
      </w:r>
      <w:r w:rsidRPr="003D2378">
        <w:rPr>
          <w:spacing w:val="17"/>
          <w:highlight w:val="red"/>
        </w:rPr>
        <w:t xml:space="preserve"> </w:t>
      </w:r>
      <w:r w:rsidRPr="003D2378">
        <w:rPr>
          <w:highlight w:val="red"/>
        </w:rPr>
        <w:t>present.</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present</w:t>
      </w:r>
      <w:r w:rsidRPr="003D2378">
        <w:rPr>
          <w:spacing w:val="17"/>
          <w:highlight w:val="red"/>
        </w:rPr>
        <w:t xml:space="preserve"> </w:t>
      </w:r>
      <w:r w:rsidRPr="003D2378">
        <w:rPr>
          <w:highlight w:val="red"/>
        </w:rPr>
        <w:t>variable</w:t>
      </w:r>
      <w:r w:rsidRPr="003D2378">
        <w:rPr>
          <w:spacing w:val="17"/>
          <w:highlight w:val="red"/>
        </w:rPr>
        <w:t xml:space="preserve"> </w:t>
      </w:r>
      <w:r w:rsidRPr="003D2378">
        <w:rPr>
          <w:highlight w:val="red"/>
        </w:rPr>
        <w:t>differs</w:t>
      </w:r>
      <w:r w:rsidRPr="003D2378">
        <w:rPr>
          <w:spacing w:val="22"/>
          <w:w w:val="99"/>
          <w:highlight w:val="red"/>
        </w:rPr>
        <w:t xml:space="preserve"> </w:t>
      </w:r>
      <w:r w:rsidRPr="003D2378">
        <w:rPr>
          <w:highlight w:val="red"/>
        </w:rPr>
        <w:t>from</w:t>
      </w:r>
      <w:r w:rsidRPr="003D2378">
        <w:rPr>
          <w:spacing w:val="32"/>
          <w:highlight w:val="red"/>
        </w:rPr>
        <w:t xml:space="preserve"> </w:t>
      </w:r>
      <w:r w:rsidRPr="003D2378">
        <w:rPr>
          <w:highlight w:val="red"/>
        </w:rPr>
        <w:t>the</w:t>
      </w:r>
      <w:r w:rsidRPr="003D2378">
        <w:rPr>
          <w:spacing w:val="34"/>
          <w:highlight w:val="red"/>
        </w:rPr>
        <w:t xml:space="preserve"> </w:t>
      </w:r>
      <w:r w:rsidRPr="003D2378">
        <w:rPr>
          <w:highlight w:val="red"/>
        </w:rPr>
        <w:t>ILO</w:t>
      </w:r>
      <w:r w:rsidRPr="003D2378">
        <w:rPr>
          <w:position w:val="10"/>
          <w:sz w:val="14"/>
          <w:szCs w:val="14"/>
          <w:highlight w:val="red"/>
        </w:rPr>
        <w:t>11</w:t>
      </w:r>
      <w:r w:rsidRPr="003D2378">
        <w:rPr>
          <w:spacing w:val="19"/>
          <w:position w:val="10"/>
          <w:sz w:val="14"/>
          <w:szCs w:val="14"/>
          <w:highlight w:val="red"/>
        </w:rPr>
        <w:t xml:space="preserve"> </w:t>
      </w:r>
      <w:r w:rsidRPr="003D2378">
        <w:rPr>
          <w:highlight w:val="red"/>
        </w:rPr>
        <w:t>concept</w:t>
      </w:r>
      <w:r w:rsidRPr="003D2378">
        <w:rPr>
          <w:spacing w:val="33"/>
          <w:highlight w:val="red"/>
        </w:rPr>
        <w:t xml:space="preserve"> </w:t>
      </w:r>
      <w:r w:rsidRPr="003D2378">
        <w:rPr>
          <w:highlight w:val="red"/>
        </w:rPr>
        <w:t>to</w:t>
      </w:r>
      <w:r w:rsidRPr="003D2378">
        <w:rPr>
          <w:spacing w:val="34"/>
          <w:highlight w:val="red"/>
        </w:rPr>
        <w:t xml:space="preserve"> </w:t>
      </w:r>
      <w:r w:rsidRPr="003D2378">
        <w:rPr>
          <w:highlight w:val="red"/>
        </w:rPr>
        <w:t>the</w:t>
      </w:r>
      <w:r w:rsidRPr="003D2378">
        <w:rPr>
          <w:spacing w:val="34"/>
          <w:highlight w:val="red"/>
        </w:rPr>
        <w:t xml:space="preserve"> </w:t>
      </w:r>
      <w:r w:rsidRPr="003D2378">
        <w:rPr>
          <w:highlight w:val="red"/>
        </w:rPr>
        <w:t>extent</w:t>
      </w:r>
      <w:r w:rsidRPr="003D2378">
        <w:rPr>
          <w:spacing w:val="34"/>
          <w:highlight w:val="red"/>
        </w:rPr>
        <w:t xml:space="preserve"> </w:t>
      </w:r>
      <w:r w:rsidRPr="003D2378">
        <w:rPr>
          <w:spacing w:val="-1"/>
          <w:highlight w:val="red"/>
        </w:rPr>
        <w:t>that</w:t>
      </w:r>
      <w:r w:rsidRPr="003D2378">
        <w:rPr>
          <w:spacing w:val="34"/>
          <w:highlight w:val="red"/>
        </w:rPr>
        <w:t xml:space="preserve"> </w:t>
      </w:r>
      <w:r w:rsidRPr="003D2378">
        <w:rPr>
          <w:highlight w:val="red"/>
        </w:rPr>
        <w:t>people’s</w:t>
      </w:r>
      <w:r w:rsidRPr="003D2378">
        <w:rPr>
          <w:spacing w:val="34"/>
          <w:highlight w:val="red"/>
        </w:rPr>
        <w:t xml:space="preserve"> </w:t>
      </w:r>
      <w:r w:rsidRPr="003D2378">
        <w:rPr>
          <w:highlight w:val="red"/>
        </w:rPr>
        <w:t>own</w:t>
      </w:r>
      <w:r w:rsidRPr="003D2378">
        <w:rPr>
          <w:spacing w:val="34"/>
          <w:highlight w:val="red"/>
        </w:rPr>
        <w:t xml:space="preserve"> </w:t>
      </w:r>
      <w:r w:rsidRPr="003D2378">
        <w:rPr>
          <w:highlight w:val="red"/>
        </w:rPr>
        <w:t>perception</w:t>
      </w:r>
      <w:r w:rsidRPr="003D2378">
        <w:rPr>
          <w:spacing w:val="34"/>
          <w:highlight w:val="red"/>
        </w:rPr>
        <w:t xml:space="preserve"> </w:t>
      </w:r>
      <w:r w:rsidRPr="003D2378">
        <w:rPr>
          <w:highlight w:val="red"/>
        </w:rPr>
        <w:t>of</w:t>
      </w:r>
      <w:r w:rsidRPr="003D2378">
        <w:rPr>
          <w:spacing w:val="34"/>
          <w:highlight w:val="red"/>
        </w:rPr>
        <w:t xml:space="preserve"> </w:t>
      </w:r>
      <w:r w:rsidRPr="003D2378">
        <w:rPr>
          <w:spacing w:val="-1"/>
          <w:highlight w:val="red"/>
        </w:rPr>
        <w:t>their</w:t>
      </w:r>
      <w:r w:rsidRPr="003D2378">
        <w:rPr>
          <w:spacing w:val="26"/>
          <w:w w:val="99"/>
          <w:highlight w:val="red"/>
        </w:rPr>
        <w:t xml:space="preserve"> </w:t>
      </w:r>
      <w:r w:rsidRPr="003D2378">
        <w:rPr>
          <w:highlight w:val="red"/>
        </w:rPr>
        <w:t>main</w:t>
      </w:r>
      <w:r w:rsidRPr="003D2378">
        <w:rPr>
          <w:spacing w:val="11"/>
          <w:highlight w:val="red"/>
        </w:rPr>
        <w:t xml:space="preserve"> </w:t>
      </w:r>
      <w:r w:rsidRPr="003D2378">
        <w:rPr>
          <w:highlight w:val="red"/>
        </w:rPr>
        <w:t>status</w:t>
      </w:r>
      <w:r w:rsidRPr="003D2378">
        <w:rPr>
          <w:spacing w:val="11"/>
          <w:highlight w:val="red"/>
        </w:rPr>
        <w:t xml:space="preserve"> </w:t>
      </w:r>
      <w:r w:rsidRPr="003D2378">
        <w:rPr>
          <w:highlight w:val="red"/>
        </w:rPr>
        <w:t>differs</w:t>
      </w:r>
      <w:r w:rsidRPr="003D2378">
        <w:rPr>
          <w:spacing w:val="11"/>
          <w:highlight w:val="red"/>
        </w:rPr>
        <w:t xml:space="preserve"> </w:t>
      </w:r>
      <w:r w:rsidRPr="003D2378">
        <w:rPr>
          <w:highlight w:val="red"/>
        </w:rPr>
        <w:t>from</w:t>
      </w:r>
      <w:r w:rsidRPr="003D2378">
        <w:rPr>
          <w:spacing w:val="9"/>
          <w:highlight w:val="red"/>
        </w:rPr>
        <w:t xml:space="preserve"> </w:t>
      </w:r>
      <w:r w:rsidRPr="003D2378">
        <w:rPr>
          <w:highlight w:val="red"/>
        </w:rPr>
        <w:t>the</w:t>
      </w:r>
      <w:r w:rsidRPr="003D2378">
        <w:rPr>
          <w:spacing w:val="11"/>
          <w:highlight w:val="red"/>
        </w:rPr>
        <w:t xml:space="preserve"> </w:t>
      </w:r>
      <w:r w:rsidRPr="003D2378">
        <w:rPr>
          <w:highlight w:val="red"/>
        </w:rPr>
        <w:t>strict</w:t>
      </w:r>
      <w:r w:rsidRPr="003D2378">
        <w:rPr>
          <w:spacing w:val="11"/>
          <w:highlight w:val="red"/>
        </w:rPr>
        <w:t xml:space="preserve"> </w:t>
      </w:r>
      <w:r w:rsidRPr="003D2378">
        <w:rPr>
          <w:highlight w:val="red"/>
        </w:rPr>
        <w:t>definitions</w:t>
      </w:r>
      <w:r w:rsidRPr="003D2378">
        <w:rPr>
          <w:spacing w:val="11"/>
          <w:highlight w:val="red"/>
        </w:rPr>
        <w:t xml:space="preserve"> </w:t>
      </w:r>
      <w:r w:rsidRPr="003D2378">
        <w:rPr>
          <w:highlight w:val="red"/>
        </w:rPr>
        <w:t>used</w:t>
      </w:r>
      <w:r w:rsidRPr="003D2378">
        <w:rPr>
          <w:spacing w:val="11"/>
          <w:highlight w:val="red"/>
        </w:rPr>
        <w:t xml:space="preserve"> </w:t>
      </w:r>
      <w:r w:rsidRPr="003D2378">
        <w:rPr>
          <w:highlight w:val="red"/>
        </w:rPr>
        <w:t>in</w:t>
      </w:r>
      <w:r w:rsidRPr="003D2378">
        <w:rPr>
          <w:spacing w:val="10"/>
          <w:highlight w:val="red"/>
        </w:rPr>
        <w:t xml:space="preserve"> </w:t>
      </w:r>
      <w:r w:rsidRPr="003D2378">
        <w:rPr>
          <w:highlight w:val="red"/>
        </w:rPr>
        <w:t>the</w:t>
      </w:r>
      <w:r w:rsidRPr="003D2378">
        <w:rPr>
          <w:spacing w:val="11"/>
          <w:highlight w:val="red"/>
        </w:rPr>
        <w:t xml:space="preserve"> </w:t>
      </w:r>
      <w:r w:rsidRPr="003D2378">
        <w:rPr>
          <w:highlight w:val="red"/>
        </w:rPr>
        <w:t>ILO</w:t>
      </w:r>
      <w:r w:rsidRPr="003D2378">
        <w:rPr>
          <w:spacing w:val="11"/>
          <w:highlight w:val="red"/>
        </w:rPr>
        <w:t xml:space="preserve"> </w:t>
      </w:r>
      <w:r w:rsidRPr="003D2378">
        <w:rPr>
          <w:highlight w:val="red"/>
        </w:rPr>
        <w:t>definitions.</w:t>
      </w:r>
      <w:r w:rsidRPr="003D2378">
        <w:rPr>
          <w:spacing w:val="11"/>
          <w:highlight w:val="red"/>
        </w:rPr>
        <w:t xml:space="preserve"> </w:t>
      </w:r>
      <w:r w:rsidRPr="003D2378">
        <w:rPr>
          <w:highlight w:val="red"/>
        </w:rPr>
        <w:t>For</w:t>
      </w:r>
      <w:r w:rsidRPr="003D2378">
        <w:rPr>
          <w:spacing w:val="24"/>
          <w:w w:val="99"/>
          <w:highlight w:val="red"/>
        </w:rPr>
        <w:t xml:space="preserve"> </w:t>
      </w:r>
      <w:r w:rsidRPr="003D2378">
        <w:rPr>
          <w:highlight w:val="red"/>
        </w:rPr>
        <w:t>instance,</w:t>
      </w:r>
      <w:r w:rsidRPr="003D2378">
        <w:rPr>
          <w:spacing w:val="17"/>
          <w:highlight w:val="red"/>
        </w:rPr>
        <w:t xml:space="preserve"> </w:t>
      </w:r>
      <w:r w:rsidRPr="003D2378">
        <w:rPr>
          <w:highlight w:val="red"/>
        </w:rPr>
        <w:t>many</w:t>
      </w:r>
      <w:r w:rsidRPr="003D2378">
        <w:rPr>
          <w:spacing w:val="18"/>
          <w:highlight w:val="red"/>
        </w:rPr>
        <w:t xml:space="preserve"> </w:t>
      </w:r>
      <w:r w:rsidRPr="003D2378">
        <w:rPr>
          <w:spacing w:val="-1"/>
          <w:highlight w:val="red"/>
        </w:rPr>
        <w:t>people</w:t>
      </w:r>
      <w:r w:rsidRPr="003D2378">
        <w:rPr>
          <w:spacing w:val="17"/>
          <w:highlight w:val="red"/>
        </w:rPr>
        <w:t xml:space="preserve"> </w:t>
      </w:r>
      <w:r w:rsidRPr="003D2378">
        <w:rPr>
          <w:highlight w:val="red"/>
        </w:rPr>
        <w:t>who</w:t>
      </w:r>
      <w:r w:rsidRPr="003D2378">
        <w:rPr>
          <w:spacing w:val="16"/>
          <w:highlight w:val="red"/>
        </w:rPr>
        <w:t xml:space="preserve"> </w:t>
      </w:r>
      <w:r w:rsidRPr="003D2378">
        <w:rPr>
          <w:highlight w:val="red"/>
        </w:rPr>
        <w:t>would</w:t>
      </w:r>
      <w:r w:rsidRPr="003D2378">
        <w:rPr>
          <w:spacing w:val="17"/>
          <w:highlight w:val="red"/>
        </w:rPr>
        <w:t xml:space="preserve"> </w:t>
      </w:r>
      <w:r w:rsidRPr="003D2378">
        <w:rPr>
          <w:spacing w:val="-1"/>
          <w:highlight w:val="red"/>
        </w:rPr>
        <w:t>regard</w:t>
      </w:r>
      <w:r w:rsidRPr="003D2378">
        <w:rPr>
          <w:spacing w:val="17"/>
          <w:highlight w:val="red"/>
        </w:rPr>
        <w:t xml:space="preserve"> </w:t>
      </w:r>
      <w:r w:rsidRPr="003D2378">
        <w:rPr>
          <w:highlight w:val="red"/>
        </w:rPr>
        <w:t>themselves</w:t>
      </w:r>
      <w:r w:rsidRPr="003D2378">
        <w:rPr>
          <w:spacing w:val="16"/>
          <w:highlight w:val="red"/>
        </w:rPr>
        <w:t xml:space="preserve"> </w:t>
      </w:r>
      <w:r w:rsidRPr="003D2378">
        <w:rPr>
          <w:highlight w:val="red"/>
        </w:rPr>
        <w:t>as</w:t>
      </w:r>
      <w:r w:rsidRPr="003D2378">
        <w:rPr>
          <w:spacing w:val="17"/>
          <w:highlight w:val="red"/>
        </w:rPr>
        <w:t xml:space="preserve"> </w:t>
      </w:r>
      <w:r w:rsidRPr="003D2378">
        <w:rPr>
          <w:highlight w:val="red"/>
        </w:rPr>
        <w:t>full-time</w:t>
      </w:r>
      <w:r w:rsidRPr="003D2378">
        <w:rPr>
          <w:spacing w:val="18"/>
          <w:highlight w:val="red"/>
        </w:rPr>
        <w:t xml:space="preserve"> </w:t>
      </w:r>
      <w:r w:rsidRPr="003D2378">
        <w:rPr>
          <w:highlight w:val="red"/>
        </w:rPr>
        <w:t>students</w:t>
      </w:r>
      <w:r w:rsidRPr="003D2378">
        <w:rPr>
          <w:spacing w:val="17"/>
          <w:highlight w:val="red"/>
        </w:rPr>
        <w:t xml:space="preserve"> </w:t>
      </w:r>
      <w:r w:rsidRPr="003D2378">
        <w:rPr>
          <w:highlight w:val="red"/>
        </w:rPr>
        <w:t>or</w:t>
      </w:r>
      <w:r w:rsidRPr="003D2378">
        <w:rPr>
          <w:spacing w:val="20"/>
          <w:w w:val="99"/>
          <w:highlight w:val="red"/>
        </w:rPr>
        <w:t xml:space="preserve"> </w:t>
      </w:r>
      <w:r w:rsidRPr="003D2378">
        <w:rPr>
          <w:spacing w:val="-1"/>
          <w:highlight w:val="red"/>
        </w:rPr>
        <w:t>homemakers</w:t>
      </w:r>
      <w:r w:rsidRPr="003D2378">
        <w:rPr>
          <w:spacing w:val="8"/>
          <w:highlight w:val="red"/>
        </w:rPr>
        <w:t xml:space="preserve"> </w:t>
      </w:r>
      <w:r w:rsidRPr="003D2378">
        <w:rPr>
          <w:highlight w:val="red"/>
        </w:rPr>
        <w:t>may</w:t>
      </w:r>
      <w:r w:rsidRPr="003D2378">
        <w:rPr>
          <w:spacing w:val="10"/>
          <w:highlight w:val="red"/>
        </w:rPr>
        <w:t xml:space="preserve"> </w:t>
      </w:r>
      <w:r w:rsidRPr="003D2378">
        <w:rPr>
          <w:highlight w:val="red"/>
        </w:rPr>
        <w:t>be</w:t>
      </w:r>
      <w:r w:rsidRPr="003D2378">
        <w:rPr>
          <w:spacing w:val="8"/>
          <w:highlight w:val="red"/>
        </w:rPr>
        <w:t xml:space="preserve"> </w:t>
      </w:r>
      <w:r w:rsidRPr="003D2378">
        <w:rPr>
          <w:highlight w:val="red"/>
        </w:rPr>
        <w:t>classified</w:t>
      </w:r>
      <w:r w:rsidRPr="003D2378">
        <w:rPr>
          <w:spacing w:val="8"/>
          <w:highlight w:val="red"/>
        </w:rPr>
        <w:t xml:space="preserve"> </w:t>
      </w:r>
      <w:r w:rsidRPr="003D2378">
        <w:rPr>
          <w:highlight w:val="red"/>
        </w:rPr>
        <w:t>as</w:t>
      </w:r>
      <w:r w:rsidRPr="003D2378">
        <w:rPr>
          <w:spacing w:val="8"/>
          <w:highlight w:val="red"/>
        </w:rPr>
        <w:t xml:space="preserve"> </w:t>
      </w:r>
      <w:r w:rsidRPr="003D2378">
        <w:rPr>
          <w:spacing w:val="-1"/>
          <w:highlight w:val="red"/>
        </w:rPr>
        <w:t>ILO-employed</w:t>
      </w:r>
      <w:r w:rsidRPr="003D2378">
        <w:rPr>
          <w:spacing w:val="8"/>
          <w:highlight w:val="red"/>
        </w:rPr>
        <w:t xml:space="preserve"> </w:t>
      </w:r>
      <w:r w:rsidRPr="003D2378">
        <w:rPr>
          <w:highlight w:val="red"/>
        </w:rPr>
        <w:t>if</w:t>
      </w:r>
      <w:r w:rsidRPr="003D2378">
        <w:rPr>
          <w:spacing w:val="8"/>
          <w:highlight w:val="red"/>
        </w:rPr>
        <w:t xml:space="preserve"> </w:t>
      </w:r>
      <w:r w:rsidRPr="003D2378">
        <w:rPr>
          <w:highlight w:val="red"/>
        </w:rPr>
        <w:t>they</w:t>
      </w:r>
      <w:r w:rsidRPr="003D2378">
        <w:rPr>
          <w:spacing w:val="10"/>
          <w:highlight w:val="red"/>
        </w:rPr>
        <w:t xml:space="preserve"> </w:t>
      </w:r>
      <w:r w:rsidRPr="003D2378">
        <w:rPr>
          <w:highlight w:val="red"/>
        </w:rPr>
        <w:t>have</w:t>
      </w:r>
      <w:r w:rsidRPr="003D2378">
        <w:rPr>
          <w:spacing w:val="8"/>
          <w:highlight w:val="red"/>
        </w:rPr>
        <w:t xml:space="preserve"> </w:t>
      </w:r>
      <w:r w:rsidRPr="003D2378">
        <w:rPr>
          <w:highlight w:val="red"/>
        </w:rPr>
        <w:t>a</w:t>
      </w:r>
      <w:r w:rsidRPr="003D2378">
        <w:rPr>
          <w:spacing w:val="8"/>
          <w:highlight w:val="red"/>
        </w:rPr>
        <w:t xml:space="preserve"> </w:t>
      </w:r>
      <w:r w:rsidRPr="003D2378">
        <w:rPr>
          <w:highlight w:val="red"/>
        </w:rPr>
        <w:t>part-time</w:t>
      </w:r>
      <w:r w:rsidRPr="003D2378">
        <w:rPr>
          <w:spacing w:val="9"/>
          <w:highlight w:val="red"/>
        </w:rPr>
        <w:t xml:space="preserve"> </w:t>
      </w:r>
      <w:r w:rsidRPr="003D2378">
        <w:rPr>
          <w:highlight w:val="red"/>
        </w:rPr>
        <w:t>job.</w:t>
      </w:r>
      <w:r w:rsidRPr="003D2378">
        <w:rPr>
          <w:spacing w:val="40"/>
          <w:w w:val="99"/>
          <w:highlight w:val="red"/>
        </w:rPr>
        <w:t xml:space="preserve"> </w:t>
      </w:r>
      <w:r w:rsidRPr="003D2378">
        <w:rPr>
          <w:spacing w:val="-1"/>
          <w:highlight w:val="red"/>
        </w:rPr>
        <w:t>Similarly,</w:t>
      </w:r>
      <w:r w:rsidRPr="003D2378">
        <w:rPr>
          <w:spacing w:val="5"/>
          <w:highlight w:val="red"/>
        </w:rPr>
        <w:t xml:space="preserve"> </w:t>
      </w:r>
      <w:r w:rsidRPr="003D2378">
        <w:rPr>
          <w:spacing w:val="-1"/>
          <w:highlight w:val="red"/>
        </w:rPr>
        <w:t>some</w:t>
      </w:r>
      <w:r w:rsidRPr="003D2378">
        <w:rPr>
          <w:spacing w:val="6"/>
          <w:highlight w:val="red"/>
        </w:rPr>
        <w:t xml:space="preserve"> </w:t>
      </w:r>
      <w:r w:rsidRPr="003D2378">
        <w:rPr>
          <w:highlight w:val="red"/>
        </w:rPr>
        <w:t>people</w:t>
      </w:r>
      <w:r w:rsidRPr="003D2378">
        <w:rPr>
          <w:spacing w:val="5"/>
          <w:highlight w:val="red"/>
        </w:rPr>
        <w:t xml:space="preserve"> </w:t>
      </w:r>
      <w:r w:rsidRPr="003D2378">
        <w:rPr>
          <w:highlight w:val="red"/>
        </w:rPr>
        <w:t>who</w:t>
      </w:r>
      <w:r w:rsidRPr="003D2378">
        <w:rPr>
          <w:spacing w:val="6"/>
          <w:highlight w:val="red"/>
        </w:rPr>
        <w:t xml:space="preserve"> </w:t>
      </w:r>
      <w:r w:rsidRPr="003D2378">
        <w:rPr>
          <w:highlight w:val="red"/>
        </w:rPr>
        <w:t>consider</w:t>
      </w:r>
      <w:r w:rsidRPr="003D2378">
        <w:rPr>
          <w:spacing w:val="6"/>
          <w:highlight w:val="red"/>
        </w:rPr>
        <w:t xml:space="preserve"> </w:t>
      </w:r>
      <w:r w:rsidRPr="003D2378">
        <w:rPr>
          <w:spacing w:val="-1"/>
          <w:highlight w:val="red"/>
        </w:rPr>
        <w:t>themselves</w:t>
      </w:r>
      <w:r w:rsidRPr="003D2378">
        <w:rPr>
          <w:spacing w:val="6"/>
          <w:highlight w:val="red"/>
        </w:rPr>
        <w:t xml:space="preserve"> </w:t>
      </w:r>
      <w:r w:rsidRPr="003D2378">
        <w:rPr>
          <w:spacing w:val="-1"/>
          <w:highlight w:val="red"/>
        </w:rPr>
        <w:t>‘unemployed’</w:t>
      </w:r>
      <w:r w:rsidRPr="003D2378">
        <w:rPr>
          <w:spacing w:val="6"/>
          <w:highlight w:val="red"/>
        </w:rPr>
        <w:t xml:space="preserve"> </w:t>
      </w:r>
      <w:r w:rsidRPr="003D2378">
        <w:rPr>
          <w:highlight w:val="red"/>
        </w:rPr>
        <w:t>may</w:t>
      </w:r>
      <w:r w:rsidRPr="003D2378">
        <w:rPr>
          <w:spacing w:val="7"/>
          <w:highlight w:val="red"/>
        </w:rPr>
        <w:t xml:space="preserve"> </w:t>
      </w:r>
      <w:r w:rsidRPr="003D2378">
        <w:rPr>
          <w:highlight w:val="red"/>
        </w:rPr>
        <w:t>not</w:t>
      </w:r>
      <w:r w:rsidRPr="003D2378">
        <w:rPr>
          <w:spacing w:val="6"/>
          <w:highlight w:val="red"/>
        </w:rPr>
        <w:t xml:space="preserve"> </w:t>
      </w:r>
      <w:r w:rsidRPr="003D2378">
        <w:rPr>
          <w:spacing w:val="-1"/>
          <w:highlight w:val="red"/>
        </w:rPr>
        <w:t>meet</w:t>
      </w: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16"/>
          <w:szCs w:val="16"/>
          <w:highlight w:val="red"/>
        </w:rPr>
      </w:pPr>
    </w:p>
    <w:p w:rsidR="00A7027F" w:rsidRPr="003D2378" w:rsidRDefault="006F44CB">
      <w:pPr>
        <w:spacing w:line="20" w:lineRule="exact"/>
        <w:ind w:left="210"/>
        <w:rPr>
          <w:rFonts w:ascii="Times New Roman" w:eastAsia="Times New Roman" w:hAnsi="Times New Roman" w:cs="Times New Roman"/>
          <w:sz w:val="2"/>
          <w:szCs w:val="2"/>
          <w:highlight w:val="red"/>
        </w:rPr>
      </w:pPr>
      <w:r w:rsidRPr="003D2378">
        <w:rPr>
          <w:rFonts w:ascii="Times New Roman" w:eastAsia="Times New Roman" w:hAnsi="Times New Roman" w:cs="Times New Roman"/>
          <w:noProof/>
          <w:sz w:val="2"/>
          <w:szCs w:val="2"/>
          <w:highlight w:val="red"/>
          <w:lang w:val="ru-RU" w:eastAsia="ru-RU"/>
        </w:rPr>
        <w:drawing>
          <wp:inline distT="0" distB="0" distL="0" distR="0" wp14:anchorId="32495992" wp14:editId="42FDFFFE">
            <wp:extent cx="1829724" cy="8096"/>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0" cstate="print"/>
                    <a:stretch>
                      <a:fillRect/>
                    </a:stretch>
                  </pic:blipFill>
                  <pic:spPr>
                    <a:xfrm>
                      <a:off x="0" y="0"/>
                      <a:ext cx="1829724" cy="8096"/>
                    </a:xfrm>
                    <a:prstGeom prst="rect">
                      <a:avLst/>
                    </a:prstGeom>
                  </pic:spPr>
                </pic:pic>
              </a:graphicData>
            </a:graphic>
          </wp:inline>
        </w:drawing>
      </w:r>
    </w:p>
    <w:p w:rsidR="00A7027F" w:rsidRPr="003D2378" w:rsidRDefault="00A7027F">
      <w:pPr>
        <w:spacing w:before="3"/>
        <w:rPr>
          <w:rFonts w:ascii="Times New Roman" w:eastAsia="Times New Roman" w:hAnsi="Times New Roman" w:cs="Times New Roman"/>
          <w:sz w:val="19"/>
          <w:szCs w:val="19"/>
          <w:highlight w:val="red"/>
        </w:rPr>
      </w:pPr>
    </w:p>
    <w:p w:rsidR="00A7027F" w:rsidRPr="003D2378" w:rsidRDefault="006F44CB">
      <w:pPr>
        <w:spacing w:before="83"/>
        <w:ind w:left="217" w:right="455"/>
        <w:rPr>
          <w:rFonts w:ascii="Times New Roman" w:eastAsia="Times New Roman" w:hAnsi="Times New Roman" w:cs="Times New Roman"/>
          <w:sz w:val="20"/>
          <w:szCs w:val="20"/>
          <w:highlight w:val="red"/>
        </w:rPr>
      </w:pPr>
      <w:r w:rsidRPr="003D2378">
        <w:rPr>
          <w:rFonts w:ascii="Times New Roman"/>
          <w:position w:val="9"/>
          <w:sz w:val="13"/>
          <w:highlight w:val="red"/>
        </w:rPr>
        <w:t>11</w:t>
      </w:r>
      <w:r w:rsidRPr="003D2378">
        <w:rPr>
          <w:rFonts w:ascii="Times New Roman"/>
          <w:spacing w:val="18"/>
          <w:position w:val="9"/>
          <w:sz w:val="13"/>
          <w:highlight w:val="red"/>
        </w:rPr>
        <w:t xml:space="preserve"> </w:t>
      </w:r>
      <w:r w:rsidRPr="003D2378">
        <w:rPr>
          <w:rFonts w:ascii="Times New Roman"/>
          <w:spacing w:val="-1"/>
          <w:sz w:val="20"/>
          <w:highlight w:val="red"/>
        </w:rPr>
        <w:t>According</w:t>
      </w:r>
      <w:r w:rsidRPr="003D2378">
        <w:rPr>
          <w:rFonts w:ascii="Times New Roman"/>
          <w:spacing w:val="1"/>
          <w:sz w:val="20"/>
          <w:highlight w:val="red"/>
        </w:rPr>
        <w:t xml:space="preserve"> </w:t>
      </w:r>
      <w:r w:rsidRPr="003D2378">
        <w:rPr>
          <w:rFonts w:ascii="Times New Roman"/>
          <w:spacing w:val="-1"/>
          <w:sz w:val="20"/>
          <w:highlight w:val="red"/>
        </w:rPr>
        <w:t>to</w:t>
      </w:r>
      <w:r w:rsidRPr="003D2378">
        <w:rPr>
          <w:rFonts w:ascii="Times New Roman"/>
          <w:spacing w:val="2"/>
          <w:sz w:val="20"/>
          <w:highlight w:val="red"/>
        </w:rPr>
        <w:t xml:space="preserve"> </w:t>
      </w:r>
      <w:r w:rsidRPr="003D2378">
        <w:rPr>
          <w:rFonts w:ascii="Times New Roman"/>
          <w:spacing w:val="-1"/>
          <w:sz w:val="20"/>
          <w:highlight w:val="red"/>
        </w:rPr>
        <w:t>the</w:t>
      </w:r>
      <w:r w:rsidRPr="003D2378">
        <w:rPr>
          <w:rFonts w:ascii="Times New Roman"/>
          <w:sz w:val="20"/>
          <w:highlight w:val="red"/>
        </w:rPr>
        <w:t xml:space="preserve"> </w:t>
      </w:r>
      <w:r w:rsidRPr="003D2378">
        <w:rPr>
          <w:rFonts w:ascii="Times New Roman"/>
          <w:spacing w:val="-1"/>
          <w:sz w:val="20"/>
          <w:highlight w:val="red"/>
        </w:rPr>
        <w:t>International</w:t>
      </w:r>
      <w:r w:rsidRPr="003D2378">
        <w:rPr>
          <w:rFonts w:ascii="Times New Roman"/>
          <w:sz w:val="20"/>
          <w:highlight w:val="red"/>
        </w:rPr>
        <w:t xml:space="preserve"> </w:t>
      </w:r>
      <w:r w:rsidRPr="003D2378">
        <w:rPr>
          <w:rFonts w:ascii="Times New Roman"/>
          <w:spacing w:val="-1"/>
          <w:sz w:val="20"/>
          <w:highlight w:val="red"/>
        </w:rPr>
        <w:t>Labour Organisation,</w:t>
      </w:r>
      <w:r w:rsidRPr="003D2378">
        <w:rPr>
          <w:rFonts w:ascii="Times New Roman"/>
          <w:spacing w:val="1"/>
          <w:sz w:val="20"/>
          <w:highlight w:val="red"/>
        </w:rPr>
        <w:t xml:space="preserve"> </w:t>
      </w:r>
      <w:r w:rsidRPr="003D2378">
        <w:rPr>
          <w:rFonts w:ascii="Times New Roman"/>
          <w:spacing w:val="-1"/>
          <w:sz w:val="20"/>
          <w:highlight w:val="red"/>
        </w:rPr>
        <w:t>employed</w:t>
      </w:r>
      <w:r w:rsidRPr="003D2378">
        <w:rPr>
          <w:rFonts w:ascii="Times New Roman"/>
          <w:sz w:val="20"/>
          <w:highlight w:val="red"/>
        </w:rPr>
        <w:t xml:space="preserve"> </w:t>
      </w:r>
      <w:r w:rsidRPr="003D2378">
        <w:rPr>
          <w:rFonts w:ascii="Times New Roman"/>
          <w:spacing w:val="-1"/>
          <w:sz w:val="20"/>
          <w:highlight w:val="red"/>
        </w:rPr>
        <w:t>people</w:t>
      </w:r>
      <w:r w:rsidRPr="003D2378">
        <w:rPr>
          <w:rFonts w:ascii="Times New Roman"/>
          <w:spacing w:val="1"/>
          <w:sz w:val="20"/>
          <w:highlight w:val="red"/>
        </w:rPr>
        <w:t xml:space="preserve"> </w:t>
      </w:r>
      <w:r w:rsidRPr="003D2378">
        <w:rPr>
          <w:rFonts w:ascii="Times New Roman"/>
          <w:spacing w:val="-1"/>
          <w:sz w:val="20"/>
          <w:highlight w:val="red"/>
        </w:rPr>
        <w:t>are</w:t>
      </w:r>
      <w:r w:rsidRPr="003D2378">
        <w:rPr>
          <w:rFonts w:ascii="Times New Roman"/>
          <w:spacing w:val="1"/>
          <w:sz w:val="20"/>
          <w:highlight w:val="red"/>
        </w:rPr>
        <w:t xml:space="preserve"> </w:t>
      </w:r>
      <w:r w:rsidRPr="003D2378">
        <w:rPr>
          <w:rFonts w:ascii="Times New Roman"/>
          <w:spacing w:val="-1"/>
          <w:sz w:val="20"/>
          <w:highlight w:val="red"/>
        </w:rPr>
        <w:t>those</w:t>
      </w:r>
      <w:r w:rsidRPr="003D2378">
        <w:rPr>
          <w:rFonts w:ascii="Times New Roman"/>
          <w:spacing w:val="1"/>
          <w:sz w:val="20"/>
          <w:highlight w:val="red"/>
        </w:rPr>
        <w:t xml:space="preserve"> </w:t>
      </w:r>
      <w:r w:rsidRPr="003D2378">
        <w:rPr>
          <w:rFonts w:ascii="Times New Roman"/>
          <w:spacing w:val="-1"/>
          <w:sz w:val="20"/>
          <w:highlight w:val="red"/>
        </w:rPr>
        <w:t>aged</w:t>
      </w:r>
      <w:r w:rsidRPr="003D2378">
        <w:rPr>
          <w:rFonts w:ascii="Times New Roman"/>
          <w:sz w:val="20"/>
          <w:highlight w:val="red"/>
        </w:rPr>
        <w:t xml:space="preserve"> </w:t>
      </w:r>
      <w:r w:rsidRPr="003D2378">
        <w:rPr>
          <w:rFonts w:ascii="Times New Roman"/>
          <w:spacing w:val="-1"/>
          <w:sz w:val="20"/>
          <w:highlight w:val="red"/>
        </w:rPr>
        <w:t>15</w:t>
      </w:r>
      <w:r w:rsidRPr="003D2378">
        <w:rPr>
          <w:rFonts w:ascii="Times New Roman"/>
          <w:spacing w:val="2"/>
          <w:sz w:val="20"/>
          <w:highlight w:val="red"/>
        </w:rPr>
        <w:t xml:space="preserve"> </w:t>
      </w:r>
      <w:r w:rsidRPr="003D2378">
        <w:rPr>
          <w:rFonts w:ascii="Times New Roman"/>
          <w:spacing w:val="-1"/>
          <w:sz w:val="20"/>
          <w:highlight w:val="red"/>
        </w:rPr>
        <w:t>years</w:t>
      </w:r>
      <w:r w:rsidRPr="003D2378">
        <w:rPr>
          <w:rFonts w:ascii="Times New Roman"/>
          <w:sz w:val="20"/>
          <w:highlight w:val="red"/>
        </w:rPr>
        <w:t xml:space="preserve"> </w:t>
      </w:r>
      <w:r w:rsidRPr="003D2378">
        <w:rPr>
          <w:rFonts w:ascii="Times New Roman"/>
          <w:spacing w:val="-1"/>
          <w:sz w:val="20"/>
          <w:highlight w:val="red"/>
        </w:rPr>
        <w:t>and</w:t>
      </w:r>
      <w:r w:rsidRPr="003D2378">
        <w:rPr>
          <w:rFonts w:ascii="Times New Roman"/>
          <w:sz w:val="20"/>
          <w:highlight w:val="red"/>
        </w:rPr>
        <w:t xml:space="preserve"> </w:t>
      </w:r>
      <w:r w:rsidRPr="003D2378">
        <w:rPr>
          <w:rFonts w:ascii="Times New Roman"/>
          <w:spacing w:val="-1"/>
          <w:sz w:val="20"/>
          <w:highlight w:val="red"/>
        </w:rPr>
        <w:t>over who</w:t>
      </w:r>
      <w:r w:rsidRPr="003D2378">
        <w:rPr>
          <w:rFonts w:ascii="Times New Roman"/>
          <w:spacing w:val="83"/>
          <w:sz w:val="20"/>
          <w:highlight w:val="red"/>
        </w:rPr>
        <w:t xml:space="preserve"> </w:t>
      </w:r>
      <w:r w:rsidRPr="003D2378">
        <w:rPr>
          <w:rFonts w:ascii="Times New Roman"/>
          <w:spacing w:val="-1"/>
          <w:sz w:val="20"/>
          <w:highlight w:val="red"/>
        </w:rPr>
        <w:t>during</w:t>
      </w:r>
      <w:r w:rsidRPr="003D2378">
        <w:rPr>
          <w:rFonts w:ascii="Times New Roman"/>
          <w:spacing w:val="1"/>
          <w:sz w:val="20"/>
          <w:highlight w:val="red"/>
        </w:rPr>
        <w:t xml:space="preserve"> </w:t>
      </w:r>
      <w:r w:rsidRPr="003D2378">
        <w:rPr>
          <w:rFonts w:ascii="Times New Roman"/>
          <w:spacing w:val="-1"/>
          <w:sz w:val="20"/>
          <w:highlight w:val="red"/>
        </w:rPr>
        <w:t>the</w:t>
      </w:r>
      <w:r w:rsidRPr="003D2378">
        <w:rPr>
          <w:rFonts w:ascii="Times New Roman"/>
          <w:spacing w:val="1"/>
          <w:sz w:val="20"/>
          <w:highlight w:val="red"/>
        </w:rPr>
        <w:t xml:space="preserve"> </w:t>
      </w:r>
      <w:r w:rsidRPr="003D2378">
        <w:rPr>
          <w:rFonts w:ascii="Times New Roman"/>
          <w:spacing w:val="-1"/>
          <w:sz w:val="20"/>
          <w:highlight w:val="red"/>
        </w:rPr>
        <w:t>reference</w:t>
      </w:r>
      <w:r w:rsidRPr="003D2378">
        <w:rPr>
          <w:rFonts w:ascii="Times New Roman"/>
          <w:sz w:val="20"/>
          <w:highlight w:val="red"/>
        </w:rPr>
        <w:t xml:space="preserve"> </w:t>
      </w:r>
      <w:r w:rsidRPr="003D2378">
        <w:rPr>
          <w:rFonts w:ascii="Times New Roman"/>
          <w:spacing w:val="-1"/>
          <w:sz w:val="20"/>
          <w:highlight w:val="red"/>
        </w:rPr>
        <w:t>week did</w:t>
      </w:r>
      <w:r w:rsidRPr="003D2378">
        <w:rPr>
          <w:rFonts w:ascii="Times New Roman"/>
          <w:sz w:val="20"/>
          <w:highlight w:val="red"/>
        </w:rPr>
        <w:t xml:space="preserve"> any</w:t>
      </w:r>
      <w:r w:rsidRPr="003D2378">
        <w:rPr>
          <w:rFonts w:ascii="Times New Roman"/>
          <w:spacing w:val="-1"/>
          <w:sz w:val="20"/>
          <w:highlight w:val="red"/>
        </w:rPr>
        <w:t xml:space="preserve"> work</w:t>
      </w:r>
      <w:r w:rsidRPr="003D2378">
        <w:rPr>
          <w:rFonts w:ascii="Times New Roman"/>
          <w:spacing w:val="1"/>
          <w:sz w:val="20"/>
          <w:highlight w:val="red"/>
        </w:rPr>
        <w:t xml:space="preserve"> </w:t>
      </w:r>
      <w:r w:rsidRPr="003D2378">
        <w:rPr>
          <w:rFonts w:ascii="Times New Roman"/>
          <w:spacing w:val="-1"/>
          <w:sz w:val="20"/>
          <w:highlight w:val="red"/>
        </w:rPr>
        <w:t>for</w:t>
      </w:r>
      <w:r w:rsidRPr="003D2378">
        <w:rPr>
          <w:rFonts w:ascii="Times New Roman"/>
          <w:sz w:val="20"/>
          <w:highlight w:val="red"/>
        </w:rPr>
        <w:t xml:space="preserve"> </w:t>
      </w:r>
      <w:r w:rsidRPr="003D2378">
        <w:rPr>
          <w:rFonts w:ascii="Times New Roman"/>
          <w:spacing w:val="-1"/>
          <w:sz w:val="20"/>
          <w:highlight w:val="red"/>
        </w:rPr>
        <w:t>pay,</w:t>
      </w:r>
      <w:r w:rsidRPr="003D2378">
        <w:rPr>
          <w:rFonts w:ascii="Times New Roman"/>
          <w:sz w:val="20"/>
          <w:highlight w:val="red"/>
        </w:rPr>
        <w:t xml:space="preserve"> </w:t>
      </w:r>
      <w:r w:rsidRPr="003D2378">
        <w:rPr>
          <w:rFonts w:ascii="Times New Roman"/>
          <w:spacing w:val="-1"/>
          <w:sz w:val="20"/>
          <w:highlight w:val="red"/>
        </w:rPr>
        <w:t>profit</w:t>
      </w:r>
      <w:r w:rsidRPr="003D2378">
        <w:rPr>
          <w:rFonts w:ascii="Times New Roman"/>
          <w:spacing w:val="-2"/>
          <w:sz w:val="20"/>
          <w:highlight w:val="red"/>
        </w:rPr>
        <w:t xml:space="preserve"> </w:t>
      </w:r>
      <w:r w:rsidRPr="003D2378">
        <w:rPr>
          <w:rFonts w:ascii="Times New Roman"/>
          <w:sz w:val="20"/>
          <w:highlight w:val="red"/>
        </w:rPr>
        <w:t xml:space="preserve">or </w:t>
      </w:r>
      <w:r w:rsidRPr="003D2378">
        <w:rPr>
          <w:rFonts w:ascii="Times New Roman"/>
          <w:spacing w:val="-1"/>
          <w:sz w:val="20"/>
          <w:highlight w:val="red"/>
        </w:rPr>
        <w:t>family</w:t>
      </w:r>
      <w:r w:rsidRPr="003D2378">
        <w:rPr>
          <w:rFonts w:ascii="Times New Roman"/>
          <w:sz w:val="20"/>
          <w:highlight w:val="red"/>
        </w:rPr>
        <w:t xml:space="preserve"> </w:t>
      </w:r>
      <w:r w:rsidRPr="003D2378">
        <w:rPr>
          <w:rFonts w:ascii="Times New Roman"/>
          <w:spacing w:val="-1"/>
          <w:sz w:val="20"/>
          <w:highlight w:val="red"/>
        </w:rPr>
        <w:t>gain for</w:t>
      </w:r>
      <w:r w:rsidRPr="003D2378">
        <w:rPr>
          <w:rFonts w:ascii="Times New Roman"/>
          <w:sz w:val="20"/>
          <w:highlight w:val="red"/>
        </w:rPr>
        <w:t xml:space="preserve"> at </w:t>
      </w:r>
      <w:r w:rsidRPr="003D2378">
        <w:rPr>
          <w:rFonts w:ascii="Times New Roman"/>
          <w:spacing w:val="-1"/>
          <w:sz w:val="20"/>
          <w:highlight w:val="red"/>
        </w:rPr>
        <w:t xml:space="preserve">least </w:t>
      </w:r>
      <w:r w:rsidRPr="003D2378">
        <w:rPr>
          <w:rFonts w:ascii="Times New Roman"/>
          <w:sz w:val="20"/>
          <w:highlight w:val="red"/>
        </w:rPr>
        <w:t xml:space="preserve">one </w:t>
      </w:r>
      <w:r w:rsidRPr="003D2378">
        <w:rPr>
          <w:rFonts w:ascii="Times New Roman"/>
          <w:spacing w:val="-1"/>
          <w:sz w:val="20"/>
          <w:highlight w:val="red"/>
        </w:rPr>
        <w:t xml:space="preserve">hour, </w:t>
      </w:r>
      <w:r w:rsidRPr="003D2378">
        <w:rPr>
          <w:rFonts w:ascii="Times New Roman"/>
          <w:sz w:val="20"/>
          <w:highlight w:val="red"/>
        </w:rPr>
        <w:t xml:space="preserve">or </w:t>
      </w:r>
      <w:r w:rsidRPr="003D2378">
        <w:rPr>
          <w:rFonts w:ascii="Times New Roman"/>
          <w:spacing w:val="-1"/>
          <w:sz w:val="20"/>
          <w:highlight w:val="red"/>
        </w:rPr>
        <w:t>were</w:t>
      </w:r>
      <w:r w:rsidRPr="003D2378">
        <w:rPr>
          <w:rFonts w:ascii="Times New Roman"/>
          <w:sz w:val="20"/>
          <w:highlight w:val="red"/>
        </w:rPr>
        <w:t xml:space="preserve"> not</w:t>
      </w:r>
      <w:r w:rsidRPr="003D2378">
        <w:rPr>
          <w:rFonts w:ascii="Times New Roman"/>
          <w:spacing w:val="-2"/>
          <w:sz w:val="20"/>
          <w:highlight w:val="red"/>
        </w:rPr>
        <w:t xml:space="preserve"> </w:t>
      </w:r>
      <w:r w:rsidRPr="003D2378">
        <w:rPr>
          <w:rFonts w:ascii="Times New Roman"/>
          <w:sz w:val="20"/>
          <w:highlight w:val="red"/>
        </w:rPr>
        <w:t xml:space="preserve">at </w:t>
      </w:r>
      <w:r w:rsidRPr="003D2378">
        <w:rPr>
          <w:rFonts w:ascii="Times New Roman"/>
          <w:spacing w:val="-1"/>
          <w:sz w:val="20"/>
          <w:highlight w:val="red"/>
        </w:rPr>
        <w:t>work</w:t>
      </w:r>
      <w:r w:rsidRPr="003D2378">
        <w:rPr>
          <w:rFonts w:ascii="Times New Roman"/>
          <w:spacing w:val="81"/>
          <w:sz w:val="20"/>
          <w:highlight w:val="red"/>
        </w:rPr>
        <w:t xml:space="preserve"> </w:t>
      </w:r>
      <w:r w:rsidRPr="003D2378">
        <w:rPr>
          <w:rFonts w:ascii="Times New Roman"/>
          <w:sz w:val="20"/>
          <w:highlight w:val="red"/>
        </w:rPr>
        <w:t>but</w:t>
      </w:r>
      <w:r w:rsidRPr="003D2378">
        <w:rPr>
          <w:rFonts w:ascii="Times New Roman"/>
          <w:spacing w:val="-2"/>
          <w:sz w:val="20"/>
          <w:highlight w:val="red"/>
        </w:rPr>
        <w:t xml:space="preserve"> </w:t>
      </w:r>
      <w:r w:rsidRPr="003D2378">
        <w:rPr>
          <w:rFonts w:ascii="Times New Roman"/>
          <w:spacing w:val="-1"/>
          <w:sz w:val="20"/>
          <w:highlight w:val="red"/>
        </w:rPr>
        <w:t>had</w:t>
      </w:r>
      <w:r w:rsidRPr="003D2378">
        <w:rPr>
          <w:rFonts w:ascii="Times New Roman"/>
          <w:spacing w:val="2"/>
          <w:sz w:val="20"/>
          <w:highlight w:val="red"/>
        </w:rPr>
        <w:t xml:space="preserve"> </w:t>
      </w:r>
      <w:r w:rsidRPr="003D2378">
        <w:rPr>
          <w:rFonts w:ascii="Times New Roman"/>
          <w:sz w:val="20"/>
          <w:highlight w:val="red"/>
        </w:rPr>
        <w:t xml:space="preserve">a </w:t>
      </w:r>
      <w:r w:rsidRPr="003D2378">
        <w:rPr>
          <w:rFonts w:ascii="Times New Roman"/>
          <w:spacing w:val="-1"/>
          <w:sz w:val="20"/>
          <w:highlight w:val="red"/>
        </w:rPr>
        <w:t>job</w:t>
      </w:r>
      <w:r w:rsidRPr="003D2378">
        <w:rPr>
          <w:rFonts w:ascii="Times New Roman"/>
          <w:spacing w:val="1"/>
          <w:sz w:val="20"/>
          <w:highlight w:val="red"/>
        </w:rPr>
        <w:t xml:space="preserve"> </w:t>
      </w:r>
      <w:r w:rsidRPr="003D2378">
        <w:rPr>
          <w:rFonts w:ascii="Times New Roman"/>
          <w:spacing w:val="-1"/>
          <w:sz w:val="20"/>
          <w:highlight w:val="red"/>
        </w:rPr>
        <w:t>or business from which</w:t>
      </w:r>
      <w:r w:rsidRPr="003D2378">
        <w:rPr>
          <w:rFonts w:ascii="Times New Roman"/>
          <w:spacing w:val="2"/>
          <w:sz w:val="20"/>
          <w:highlight w:val="red"/>
        </w:rPr>
        <w:t xml:space="preserve"> </w:t>
      </w:r>
      <w:r w:rsidRPr="003D2378">
        <w:rPr>
          <w:rFonts w:ascii="Times New Roman"/>
          <w:spacing w:val="-1"/>
          <w:sz w:val="20"/>
          <w:highlight w:val="red"/>
        </w:rPr>
        <w:t>they were</w:t>
      </w:r>
      <w:r w:rsidRPr="003D2378">
        <w:rPr>
          <w:rFonts w:ascii="Times New Roman"/>
          <w:sz w:val="20"/>
          <w:highlight w:val="red"/>
        </w:rPr>
        <w:t xml:space="preserve"> </w:t>
      </w:r>
      <w:r w:rsidRPr="003D2378">
        <w:rPr>
          <w:rFonts w:ascii="Times New Roman"/>
          <w:spacing w:val="-1"/>
          <w:sz w:val="20"/>
          <w:highlight w:val="red"/>
        </w:rPr>
        <w:t>temporarily</w:t>
      </w:r>
      <w:r w:rsidRPr="003D2378">
        <w:rPr>
          <w:rFonts w:ascii="Times New Roman"/>
          <w:spacing w:val="1"/>
          <w:sz w:val="20"/>
          <w:highlight w:val="red"/>
        </w:rPr>
        <w:t xml:space="preserve"> </w:t>
      </w:r>
      <w:r w:rsidRPr="003D2378">
        <w:rPr>
          <w:rFonts w:ascii="Times New Roman"/>
          <w:spacing w:val="-1"/>
          <w:sz w:val="20"/>
          <w:highlight w:val="red"/>
        </w:rPr>
        <w:t>absent because of,</w:t>
      </w:r>
      <w:r w:rsidRPr="003D2378">
        <w:rPr>
          <w:rFonts w:ascii="Times New Roman"/>
          <w:spacing w:val="1"/>
          <w:sz w:val="20"/>
          <w:highlight w:val="red"/>
        </w:rPr>
        <w:t xml:space="preserve"> </w:t>
      </w:r>
      <w:r w:rsidRPr="003D2378">
        <w:rPr>
          <w:rFonts w:ascii="Times New Roman"/>
          <w:spacing w:val="-1"/>
          <w:sz w:val="20"/>
          <w:highlight w:val="red"/>
        </w:rPr>
        <w:t>e.g.,</w:t>
      </w:r>
      <w:r w:rsidRPr="003D2378">
        <w:rPr>
          <w:rFonts w:ascii="Times New Roman"/>
          <w:spacing w:val="1"/>
          <w:sz w:val="20"/>
          <w:highlight w:val="red"/>
        </w:rPr>
        <w:t xml:space="preserve"> </w:t>
      </w:r>
      <w:r w:rsidRPr="003D2378">
        <w:rPr>
          <w:rFonts w:ascii="Times New Roman"/>
          <w:spacing w:val="-1"/>
          <w:sz w:val="20"/>
          <w:highlight w:val="red"/>
        </w:rPr>
        <w:t>illness,</w:t>
      </w:r>
      <w:r w:rsidRPr="003D2378">
        <w:rPr>
          <w:rFonts w:ascii="Times New Roman"/>
          <w:sz w:val="20"/>
          <w:highlight w:val="red"/>
        </w:rPr>
        <w:t xml:space="preserve"> </w:t>
      </w:r>
      <w:r w:rsidRPr="003D2378">
        <w:rPr>
          <w:rFonts w:ascii="Times New Roman"/>
          <w:spacing w:val="-1"/>
          <w:sz w:val="20"/>
          <w:highlight w:val="red"/>
        </w:rPr>
        <w:t>holidays, industrial</w:t>
      </w:r>
      <w:r w:rsidRPr="003D2378">
        <w:rPr>
          <w:rFonts w:ascii="Times New Roman"/>
          <w:spacing w:val="68"/>
          <w:sz w:val="20"/>
          <w:highlight w:val="red"/>
        </w:rPr>
        <w:t xml:space="preserve"> </w:t>
      </w:r>
      <w:r w:rsidRPr="003D2378">
        <w:rPr>
          <w:rFonts w:ascii="Times New Roman"/>
          <w:spacing w:val="-1"/>
          <w:sz w:val="20"/>
          <w:highlight w:val="red"/>
        </w:rPr>
        <w:t>dispute</w:t>
      </w:r>
      <w:r w:rsidRPr="003D2378">
        <w:rPr>
          <w:rFonts w:ascii="Times New Roman"/>
          <w:sz w:val="20"/>
          <w:highlight w:val="red"/>
        </w:rPr>
        <w:t xml:space="preserve"> </w:t>
      </w:r>
      <w:r w:rsidRPr="003D2378">
        <w:rPr>
          <w:rFonts w:ascii="Times New Roman"/>
          <w:spacing w:val="-1"/>
          <w:sz w:val="20"/>
          <w:highlight w:val="red"/>
        </w:rPr>
        <w:t>and</w:t>
      </w:r>
      <w:r w:rsidRPr="003D2378">
        <w:rPr>
          <w:rFonts w:ascii="Times New Roman"/>
          <w:sz w:val="20"/>
          <w:highlight w:val="red"/>
        </w:rPr>
        <w:t xml:space="preserve"> </w:t>
      </w:r>
      <w:r w:rsidRPr="003D2378">
        <w:rPr>
          <w:rFonts w:ascii="Times New Roman"/>
          <w:spacing w:val="-1"/>
          <w:sz w:val="20"/>
          <w:highlight w:val="red"/>
        </w:rPr>
        <w:t>education</w:t>
      </w:r>
      <w:r w:rsidRPr="003D2378">
        <w:rPr>
          <w:rFonts w:ascii="Times New Roman"/>
          <w:sz w:val="20"/>
          <w:highlight w:val="red"/>
        </w:rPr>
        <w:t xml:space="preserve"> </w:t>
      </w:r>
      <w:r w:rsidRPr="003D2378">
        <w:rPr>
          <w:rFonts w:ascii="Times New Roman"/>
          <w:spacing w:val="-1"/>
          <w:sz w:val="20"/>
          <w:highlight w:val="red"/>
        </w:rPr>
        <w:t>or</w:t>
      </w:r>
      <w:r w:rsidRPr="003D2378">
        <w:rPr>
          <w:rFonts w:ascii="Times New Roman"/>
          <w:spacing w:val="1"/>
          <w:sz w:val="20"/>
          <w:highlight w:val="red"/>
        </w:rPr>
        <w:t xml:space="preserve"> </w:t>
      </w:r>
      <w:r w:rsidRPr="003D2378">
        <w:rPr>
          <w:rFonts w:ascii="Times New Roman"/>
          <w:spacing w:val="-1"/>
          <w:sz w:val="20"/>
          <w:highlight w:val="red"/>
        </w:rPr>
        <w:t>training.</w:t>
      </w:r>
      <w:r w:rsidRPr="003D2378">
        <w:rPr>
          <w:rFonts w:ascii="Times New Roman"/>
          <w:sz w:val="20"/>
          <w:highlight w:val="red"/>
        </w:rPr>
        <w:t xml:space="preserve"> </w:t>
      </w:r>
      <w:r w:rsidRPr="003D2378">
        <w:rPr>
          <w:rFonts w:ascii="Times New Roman"/>
          <w:spacing w:val="-1"/>
          <w:sz w:val="20"/>
          <w:highlight w:val="red"/>
        </w:rPr>
        <w:t>Unemployed</w:t>
      </w:r>
      <w:r w:rsidRPr="003D2378">
        <w:rPr>
          <w:rFonts w:ascii="Times New Roman"/>
          <w:sz w:val="20"/>
          <w:highlight w:val="red"/>
        </w:rPr>
        <w:t xml:space="preserve"> </w:t>
      </w:r>
      <w:r w:rsidRPr="003D2378">
        <w:rPr>
          <w:rFonts w:ascii="Times New Roman"/>
          <w:spacing w:val="-1"/>
          <w:sz w:val="20"/>
          <w:highlight w:val="red"/>
        </w:rPr>
        <w:t>people</w:t>
      </w:r>
      <w:r w:rsidRPr="003D2378">
        <w:rPr>
          <w:rFonts w:ascii="Times New Roman"/>
          <w:spacing w:val="1"/>
          <w:sz w:val="20"/>
          <w:highlight w:val="red"/>
        </w:rPr>
        <w:t xml:space="preserve"> </w:t>
      </w:r>
      <w:r w:rsidRPr="003D2378">
        <w:rPr>
          <w:rFonts w:ascii="Times New Roman"/>
          <w:spacing w:val="-1"/>
          <w:sz w:val="20"/>
          <w:highlight w:val="red"/>
        </w:rPr>
        <w:t>comprise</w:t>
      </w:r>
      <w:r w:rsidRPr="003D2378">
        <w:rPr>
          <w:rFonts w:ascii="Times New Roman"/>
          <w:sz w:val="20"/>
          <w:highlight w:val="red"/>
        </w:rPr>
        <w:t xml:space="preserve"> </w:t>
      </w:r>
      <w:r w:rsidRPr="003D2378">
        <w:rPr>
          <w:rFonts w:ascii="Times New Roman"/>
          <w:spacing w:val="-1"/>
          <w:sz w:val="20"/>
          <w:highlight w:val="red"/>
        </w:rPr>
        <w:t>people</w:t>
      </w:r>
      <w:r w:rsidRPr="003D2378">
        <w:rPr>
          <w:rFonts w:ascii="Times New Roman"/>
          <w:spacing w:val="1"/>
          <w:sz w:val="20"/>
          <w:highlight w:val="red"/>
        </w:rPr>
        <w:t xml:space="preserve"> </w:t>
      </w:r>
      <w:r w:rsidRPr="003D2378">
        <w:rPr>
          <w:rFonts w:ascii="Times New Roman"/>
          <w:spacing w:val="-1"/>
          <w:sz w:val="20"/>
          <w:highlight w:val="red"/>
        </w:rPr>
        <w:t>aged</w:t>
      </w:r>
      <w:r w:rsidRPr="003D2378">
        <w:rPr>
          <w:rFonts w:ascii="Times New Roman"/>
          <w:sz w:val="20"/>
          <w:highlight w:val="red"/>
        </w:rPr>
        <w:t xml:space="preserve"> 15 </w:t>
      </w:r>
      <w:r w:rsidRPr="003D2378">
        <w:rPr>
          <w:rFonts w:ascii="Times New Roman"/>
          <w:spacing w:val="-1"/>
          <w:sz w:val="20"/>
          <w:highlight w:val="red"/>
        </w:rPr>
        <w:t>to</w:t>
      </w:r>
      <w:r w:rsidRPr="003D2378">
        <w:rPr>
          <w:rFonts w:ascii="Times New Roman"/>
          <w:sz w:val="20"/>
          <w:highlight w:val="red"/>
        </w:rPr>
        <w:t xml:space="preserve"> </w:t>
      </w:r>
      <w:r w:rsidRPr="003D2378">
        <w:rPr>
          <w:rFonts w:ascii="Times New Roman"/>
          <w:spacing w:val="-1"/>
          <w:sz w:val="20"/>
          <w:highlight w:val="red"/>
        </w:rPr>
        <w:t>74</w:t>
      </w:r>
      <w:r w:rsidRPr="003D2378">
        <w:rPr>
          <w:rFonts w:ascii="Times New Roman"/>
          <w:sz w:val="20"/>
          <w:highlight w:val="red"/>
        </w:rPr>
        <w:t xml:space="preserve"> </w:t>
      </w:r>
      <w:r w:rsidRPr="003D2378">
        <w:rPr>
          <w:rFonts w:ascii="Times New Roman"/>
          <w:spacing w:val="-1"/>
          <w:sz w:val="20"/>
          <w:highlight w:val="red"/>
        </w:rPr>
        <w:t>who</w:t>
      </w:r>
      <w:r w:rsidRPr="003D2378">
        <w:rPr>
          <w:rFonts w:ascii="Times New Roman"/>
          <w:sz w:val="20"/>
          <w:highlight w:val="red"/>
        </w:rPr>
        <w:t xml:space="preserve"> were </w:t>
      </w:r>
      <w:r w:rsidRPr="003D2378">
        <w:rPr>
          <w:rFonts w:ascii="Times New Roman"/>
          <w:spacing w:val="-1"/>
          <w:sz w:val="20"/>
          <w:highlight w:val="red"/>
        </w:rPr>
        <w:t>without</w:t>
      </w:r>
      <w:r w:rsidRPr="003D2378">
        <w:rPr>
          <w:rFonts w:ascii="Times New Roman"/>
          <w:sz w:val="20"/>
          <w:highlight w:val="red"/>
        </w:rPr>
        <w:t xml:space="preserve"> </w:t>
      </w:r>
      <w:r w:rsidRPr="003D2378">
        <w:rPr>
          <w:rFonts w:ascii="Times New Roman"/>
          <w:spacing w:val="-1"/>
          <w:sz w:val="20"/>
          <w:highlight w:val="red"/>
        </w:rPr>
        <w:t>work</w:t>
      </w:r>
      <w:r w:rsidRPr="003D2378">
        <w:rPr>
          <w:rFonts w:ascii="Times New Roman"/>
          <w:spacing w:val="81"/>
          <w:sz w:val="20"/>
          <w:highlight w:val="red"/>
        </w:rPr>
        <w:t xml:space="preserve"> </w:t>
      </w:r>
      <w:r w:rsidRPr="003D2378">
        <w:rPr>
          <w:rFonts w:ascii="Times New Roman"/>
          <w:spacing w:val="-1"/>
          <w:sz w:val="20"/>
          <w:highlight w:val="red"/>
        </w:rPr>
        <w:t>during</w:t>
      </w:r>
      <w:r w:rsidRPr="003D2378">
        <w:rPr>
          <w:rFonts w:ascii="Times New Roman"/>
          <w:spacing w:val="1"/>
          <w:sz w:val="20"/>
          <w:highlight w:val="red"/>
        </w:rPr>
        <w:t xml:space="preserve"> </w:t>
      </w:r>
      <w:r w:rsidRPr="003D2378">
        <w:rPr>
          <w:rFonts w:ascii="Times New Roman"/>
          <w:spacing w:val="-1"/>
          <w:sz w:val="20"/>
          <w:highlight w:val="red"/>
        </w:rPr>
        <w:t>the</w:t>
      </w:r>
      <w:r w:rsidRPr="003D2378">
        <w:rPr>
          <w:rFonts w:ascii="Times New Roman"/>
          <w:spacing w:val="1"/>
          <w:sz w:val="20"/>
          <w:highlight w:val="red"/>
        </w:rPr>
        <w:t xml:space="preserve"> </w:t>
      </w:r>
      <w:r w:rsidRPr="003D2378">
        <w:rPr>
          <w:rFonts w:ascii="Times New Roman"/>
          <w:spacing w:val="-1"/>
          <w:sz w:val="20"/>
          <w:highlight w:val="red"/>
        </w:rPr>
        <w:t>reference</w:t>
      </w:r>
      <w:r w:rsidRPr="003D2378">
        <w:rPr>
          <w:rFonts w:ascii="Times New Roman"/>
          <w:sz w:val="20"/>
          <w:highlight w:val="red"/>
        </w:rPr>
        <w:t xml:space="preserve"> </w:t>
      </w:r>
      <w:r w:rsidRPr="003D2378">
        <w:rPr>
          <w:rFonts w:ascii="Times New Roman"/>
          <w:spacing w:val="-1"/>
          <w:sz w:val="20"/>
          <w:highlight w:val="red"/>
        </w:rPr>
        <w:t>week,</w:t>
      </w:r>
      <w:r w:rsidRPr="003D2378">
        <w:rPr>
          <w:rFonts w:ascii="Times New Roman"/>
          <w:sz w:val="20"/>
          <w:highlight w:val="red"/>
        </w:rPr>
        <w:t xml:space="preserve"> </w:t>
      </w:r>
      <w:r w:rsidRPr="003D2378">
        <w:rPr>
          <w:rFonts w:ascii="Times New Roman"/>
          <w:spacing w:val="-1"/>
          <w:sz w:val="20"/>
          <w:highlight w:val="red"/>
        </w:rPr>
        <w:t>were</w:t>
      </w:r>
      <w:r w:rsidRPr="003D2378">
        <w:rPr>
          <w:rFonts w:ascii="Times New Roman"/>
          <w:spacing w:val="1"/>
          <w:sz w:val="20"/>
          <w:highlight w:val="red"/>
        </w:rPr>
        <w:t xml:space="preserve"> </w:t>
      </w:r>
      <w:r w:rsidRPr="003D2378">
        <w:rPr>
          <w:rFonts w:ascii="Times New Roman"/>
          <w:spacing w:val="-1"/>
          <w:sz w:val="20"/>
          <w:highlight w:val="red"/>
        </w:rPr>
        <w:t>currently</w:t>
      </w:r>
      <w:r w:rsidRPr="003D2378">
        <w:rPr>
          <w:rFonts w:ascii="Times New Roman"/>
          <w:sz w:val="20"/>
          <w:highlight w:val="red"/>
        </w:rPr>
        <w:t xml:space="preserve"> </w:t>
      </w:r>
      <w:r w:rsidRPr="003D2378">
        <w:rPr>
          <w:rFonts w:ascii="Times New Roman"/>
          <w:spacing w:val="-1"/>
          <w:sz w:val="20"/>
          <w:highlight w:val="red"/>
        </w:rPr>
        <w:t>available</w:t>
      </w:r>
      <w:r w:rsidRPr="003D2378">
        <w:rPr>
          <w:rFonts w:ascii="Times New Roman"/>
          <w:spacing w:val="1"/>
          <w:sz w:val="20"/>
          <w:highlight w:val="red"/>
        </w:rPr>
        <w:t xml:space="preserve"> </w:t>
      </w:r>
      <w:r w:rsidRPr="003D2378">
        <w:rPr>
          <w:rFonts w:ascii="Times New Roman"/>
          <w:spacing w:val="-2"/>
          <w:sz w:val="20"/>
          <w:highlight w:val="red"/>
        </w:rPr>
        <w:t>for</w:t>
      </w:r>
      <w:r w:rsidRPr="003D2378">
        <w:rPr>
          <w:rFonts w:ascii="Times New Roman"/>
          <w:spacing w:val="1"/>
          <w:sz w:val="20"/>
          <w:highlight w:val="red"/>
        </w:rPr>
        <w:t xml:space="preserve"> </w:t>
      </w:r>
      <w:r w:rsidRPr="003D2378">
        <w:rPr>
          <w:rFonts w:ascii="Times New Roman"/>
          <w:spacing w:val="-1"/>
          <w:sz w:val="20"/>
          <w:highlight w:val="red"/>
        </w:rPr>
        <w:t>work</w:t>
      </w:r>
      <w:r w:rsidRPr="003D2378">
        <w:rPr>
          <w:rFonts w:ascii="Times New Roman"/>
          <w:spacing w:val="1"/>
          <w:sz w:val="20"/>
          <w:highlight w:val="red"/>
        </w:rPr>
        <w:t xml:space="preserve"> </w:t>
      </w:r>
      <w:r w:rsidRPr="003D2378">
        <w:rPr>
          <w:rFonts w:ascii="Times New Roman"/>
          <w:sz w:val="20"/>
          <w:highlight w:val="red"/>
        </w:rPr>
        <w:t xml:space="preserve">and were either </w:t>
      </w:r>
      <w:r w:rsidRPr="003D2378">
        <w:rPr>
          <w:rFonts w:ascii="Times New Roman"/>
          <w:spacing w:val="-1"/>
          <w:sz w:val="20"/>
          <w:highlight w:val="red"/>
        </w:rPr>
        <w:t>actively</w:t>
      </w:r>
      <w:r w:rsidRPr="003D2378">
        <w:rPr>
          <w:rFonts w:ascii="Times New Roman"/>
          <w:sz w:val="20"/>
          <w:highlight w:val="red"/>
        </w:rPr>
        <w:t xml:space="preserve"> </w:t>
      </w:r>
      <w:r w:rsidRPr="003D2378">
        <w:rPr>
          <w:rFonts w:ascii="Times New Roman"/>
          <w:spacing w:val="-1"/>
          <w:sz w:val="20"/>
          <w:highlight w:val="red"/>
        </w:rPr>
        <w:t>seeking</w:t>
      </w:r>
      <w:r w:rsidRPr="003D2378">
        <w:rPr>
          <w:rFonts w:ascii="Times New Roman"/>
          <w:sz w:val="20"/>
          <w:highlight w:val="red"/>
        </w:rPr>
        <w:t xml:space="preserve"> </w:t>
      </w:r>
      <w:r w:rsidRPr="003D2378">
        <w:rPr>
          <w:rFonts w:ascii="Times New Roman"/>
          <w:spacing w:val="-1"/>
          <w:sz w:val="20"/>
          <w:highlight w:val="red"/>
        </w:rPr>
        <w:t>work</w:t>
      </w:r>
      <w:r w:rsidRPr="003D2378">
        <w:rPr>
          <w:rFonts w:ascii="Times New Roman"/>
          <w:sz w:val="20"/>
          <w:highlight w:val="red"/>
        </w:rPr>
        <w:t xml:space="preserve"> or </w:t>
      </w:r>
      <w:r w:rsidRPr="003D2378">
        <w:rPr>
          <w:rFonts w:ascii="Times New Roman"/>
          <w:spacing w:val="-1"/>
          <w:sz w:val="20"/>
          <w:highlight w:val="red"/>
        </w:rPr>
        <w:t>who</w:t>
      </w:r>
      <w:r w:rsidRPr="003D2378">
        <w:rPr>
          <w:rFonts w:ascii="Times New Roman"/>
          <w:spacing w:val="81"/>
          <w:sz w:val="20"/>
          <w:highlight w:val="red"/>
        </w:rPr>
        <w:t xml:space="preserve"> </w:t>
      </w:r>
      <w:r w:rsidRPr="003D2378">
        <w:rPr>
          <w:rFonts w:ascii="Times New Roman"/>
          <w:spacing w:val="-1"/>
          <w:sz w:val="20"/>
          <w:highlight w:val="red"/>
        </w:rPr>
        <w:t>found</w:t>
      </w:r>
      <w:r w:rsidRPr="003D2378">
        <w:rPr>
          <w:rFonts w:ascii="Times New Roman"/>
          <w:sz w:val="20"/>
          <w:highlight w:val="red"/>
        </w:rPr>
        <w:t xml:space="preserve"> a</w:t>
      </w:r>
      <w:r w:rsidRPr="003D2378">
        <w:rPr>
          <w:rFonts w:ascii="Times New Roman"/>
          <w:spacing w:val="-1"/>
          <w:sz w:val="20"/>
          <w:highlight w:val="red"/>
        </w:rPr>
        <w:t xml:space="preserve"> job</w:t>
      </w:r>
      <w:r w:rsidRPr="003D2378">
        <w:rPr>
          <w:rFonts w:ascii="Times New Roman"/>
          <w:spacing w:val="2"/>
          <w:sz w:val="20"/>
          <w:highlight w:val="red"/>
        </w:rPr>
        <w:t xml:space="preserve"> </w:t>
      </w:r>
      <w:r w:rsidRPr="003D2378">
        <w:rPr>
          <w:rFonts w:ascii="Times New Roman"/>
          <w:spacing w:val="-1"/>
          <w:sz w:val="20"/>
          <w:highlight w:val="red"/>
        </w:rPr>
        <w:t>to start</w:t>
      </w:r>
      <w:r w:rsidRPr="003D2378">
        <w:rPr>
          <w:rFonts w:ascii="Times New Roman"/>
          <w:spacing w:val="1"/>
          <w:sz w:val="20"/>
          <w:highlight w:val="red"/>
        </w:rPr>
        <w:t xml:space="preserve"> </w:t>
      </w:r>
      <w:r w:rsidRPr="003D2378">
        <w:rPr>
          <w:rFonts w:ascii="Times New Roman"/>
          <w:spacing w:val="-1"/>
          <w:sz w:val="20"/>
          <w:highlight w:val="red"/>
        </w:rPr>
        <w:t>within</w:t>
      </w:r>
      <w:r w:rsidRPr="003D2378">
        <w:rPr>
          <w:rFonts w:ascii="Times New Roman"/>
          <w:spacing w:val="1"/>
          <w:sz w:val="20"/>
          <w:highlight w:val="red"/>
        </w:rPr>
        <w:t xml:space="preserve"> </w:t>
      </w:r>
      <w:r w:rsidRPr="003D2378">
        <w:rPr>
          <w:rFonts w:ascii="Times New Roman"/>
          <w:spacing w:val="-1"/>
          <w:sz w:val="20"/>
          <w:highlight w:val="red"/>
        </w:rPr>
        <w:t>the</w:t>
      </w:r>
      <w:r w:rsidRPr="003D2378">
        <w:rPr>
          <w:rFonts w:ascii="Times New Roman"/>
          <w:spacing w:val="1"/>
          <w:sz w:val="20"/>
          <w:highlight w:val="red"/>
        </w:rPr>
        <w:t xml:space="preserve"> </w:t>
      </w:r>
      <w:r w:rsidRPr="003D2378">
        <w:rPr>
          <w:rFonts w:ascii="Times New Roman"/>
          <w:spacing w:val="-1"/>
          <w:sz w:val="20"/>
          <w:highlight w:val="red"/>
        </w:rPr>
        <w:t>next three</w:t>
      </w:r>
      <w:r w:rsidRPr="003D2378">
        <w:rPr>
          <w:rFonts w:ascii="Times New Roman"/>
          <w:sz w:val="20"/>
          <w:highlight w:val="red"/>
        </w:rPr>
        <w:t xml:space="preserve"> </w:t>
      </w:r>
      <w:r w:rsidRPr="003D2378">
        <w:rPr>
          <w:rFonts w:ascii="Times New Roman"/>
          <w:spacing w:val="-1"/>
          <w:sz w:val="20"/>
          <w:highlight w:val="red"/>
        </w:rPr>
        <w:t>months.</w:t>
      </w:r>
    </w:p>
    <w:p w:rsidR="00A7027F" w:rsidRPr="003D2378" w:rsidRDefault="00A7027F">
      <w:pPr>
        <w:rPr>
          <w:rFonts w:ascii="Times New Roman" w:eastAsia="Times New Roman" w:hAnsi="Times New Roman" w:cs="Times New Roman"/>
          <w:sz w:val="20"/>
          <w:szCs w:val="20"/>
          <w:highlight w:val="red"/>
        </w:rPr>
        <w:sectPr w:rsidR="00A7027F" w:rsidRPr="003D2378">
          <w:headerReference w:type="default" r:id="rId75"/>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ight="113"/>
        <w:jc w:val="both"/>
        <w:rPr>
          <w:highlight w:val="red"/>
        </w:rPr>
      </w:pPr>
      <w:proofErr w:type="gramStart"/>
      <w:r w:rsidRPr="003D2378">
        <w:rPr>
          <w:highlight w:val="red"/>
        </w:rPr>
        <w:t>the</w:t>
      </w:r>
      <w:proofErr w:type="gramEnd"/>
      <w:r w:rsidRPr="003D2378">
        <w:rPr>
          <w:spacing w:val="33"/>
          <w:highlight w:val="red"/>
        </w:rPr>
        <w:t xml:space="preserve"> </w:t>
      </w:r>
      <w:r w:rsidRPr="003D2378">
        <w:rPr>
          <w:highlight w:val="red"/>
        </w:rPr>
        <w:t>strict</w:t>
      </w:r>
      <w:r w:rsidRPr="003D2378">
        <w:rPr>
          <w:spacing w:val="33"/>
          <w:highlight w:val="red"/>
        </w:rPr>
        <w:t xml:space="preserve"> </w:t>
      </w:r>
      <w:r w:rsidRPr="003D2378">
        <w:rPr>
          <w:highlight w:val="red"/>
        </w:rPr>
        <w:t>ILO</w:t>
      </w:r>
      <w:r w:rsidRPr="003D2378">
        <w:rPr>
          <w:spacing w:val="33"/>
          <w:highlight w:val="red"/>
        </w:rPr>
        <w:t xml:space="preserve"> </w:t>
      </w:r>
      <w:r w:rsidRPr="003D2378">
        <w:rPr>
          <w:highlight w:val="red"/>
        </w:rPr>
        <w:t>criteria</w:t>
      </w:r>
      <w:r w:rsidRPr="003D2378">
        <w:rPr>
          <w:spacing w:val="33"/>
          <w:highlight w:val="red"/>
        </w:rPr>
        <w:t xml:space="preserve"> </w:t>
      </w:r>
      <w:r w:rsidRPr="003D2378">
        <w:rPr>
          <w:highlight w:val="red"/>
        </w:rPr>
        <w:t>of</w:t>
      </w:r>
      <w:r w:rsidRPr="003D2378">
        <w:rPr>
          <w:spacing w:val="33"/>
          <w:highlight w:val="red"/>
        </w:rPr>
        <w:t xml:space="preserve"> </w:t>
      </w:r>
      <w:r w:rsidRPr="003D2378">
        <w:rPr>
          <w:highlight w:val="red"/>
        </w:rPr>
        <w:t>taking</w:t>
      </w:r>
      <w:r w:rsidRPr="003D2378">
        <w:rPr>
          <w:spacing w:val="32"/>
          <w:highlight w:val="red"/>
        </w:rPr>
        <w:t xml:space="preserve"> </w:t>
      </w:r>
      <w:r w:rsidRPr="003D2378">
        <w:rPr>
          <w:highlight w:val="red"/>
        </w:rPr>
        <w:t>active</w:t>
      </w:r>
      <w:r w:rsidRPr="003D2378">
        <w:rPr>
          <w:spacing w:val="33"/>
          <w:highlight w:val="red"/>
        </w:rPr>
        <w:t xml:space="preserve"> </w:t>
      </w:r>
      <w:r w:rsidRPr="003D2378">
        <w:rPr>
          <w:highlight w:val="red"/>
        </w:rPr>
        <w:t>steps</w:t>
      </w:r>
      <w:r w:rsidRPr="003D2378">
        <w:rPr>
          <w:spacing w:val="33"/>
          <w:highlight w:val="red"/>
        </w:rPr>
        <w:t xml:space="preserve"> </w:t>
      </w:r>
      <w:r w:rsidRPr="003D2378">
        <w:rPr>
          <w:highlight w:val="red"/>
        </w:rPr>
        <w:t>to</w:t>
      </w:r>
      <w:r w:rsidRPr="003D2378">
        <w:rPr>
          <w:spacing w:val="34"/>
          <w:highlight w:val="red"/>
        </w:rPr>
        <w:t xml:space="preserve"> </w:t>
      </w:r>
      <w:r w:rsidRPr="003D2378">
        <w:rPr>
          <w:highlight w:val="red"/>
        </w:rPr>
        <w:t>find</w:t>
      </w:r>
      <w:r w:rsidRPr="003D2378">
        <w:rPr>
          <w:spacing w:val="33"/>
          <w:highlight w:val="red"/>
        </w:rPr>
        <w:t xml:space="preserve"> </w:t>
      </w:r>
      <w:r w:rsidRPr="003D2378">
        <w:rPr>
          <w:highlight w:val="red"/>
        </w:rPr>
        <w:t>work</w:t>
      </w:r>
      <w:r w:rsidRPr="003D2378">
        <w:rPr>
          <w:spacing w:val="33"/>
          <w:highlight w:val="red"/>
        </w:rPr>
        <w:t xml:space="preserve"> </w:t>
      </w:r>
      <w:r w:rsidRPr="003D2378">
        <w:rPr>
          <w:highlight w:val="red"/>
        </w:rPr>
        <w:t>and</w:t>
      </w:r>
      <w:r w:rsidRPr="003D2378">
        <w:rPr>
          <w:spacing w:val="33"/>
          <w:highlight w:val="red"/>
        </w:rPr>
        <w:t xml:space="preserve"> </w:t>
      </w:r>
      <w:r w:rsidRPr="003D2378">
        <w:rPr>
          <w:highlight w:val="red"/>
        </w:rPr>
        <w:t>being</w:t>
      </w:r>
      <w:r w:rsidRPr="003D2378">
        <w:rPr>
          <w:spacing w:val="22"/>
          <w:w w:val="99"/>
          <w:highlight w:val="red"/>
        </w:rPr>
        <w:t xml:space="preserve"> </w:t>
      </w:r>
      <w:r w:rsidRPr="003D2378">
        <w:rPr>
          <w:spacing w:val="-1"/>
          <w:highlight w:val="red"/>
        </w:rPr>
        <w:t>immediately</w:t>
      </w:r>
      <w:r w:rsidRPr="003D2378">
        <w:rPr>
          <w:spacing w:val="-5"/>
          <w:highlight w:val="red"/>
        </w:rPr>
        <w:t xml:space="preserve"> </w:t>
      </w:r>
      <w:r w:rsidRPr="003D2378">
        <w:rPr>
          <w:highlight w:val="red"/>
        </w:rPr>
        <w:t>available.</w:t>
      </w:r>
    </w:p>
    <w:p w:rsidR="00A7027F" w:rsidRPr="003D2378" w:rsidRDefault="006F44CB">
      <w:pPr>
        <w:pStyle w:val="a3"/>
        <w:spacing w:before="59"/>
        <w:ind w:left="2277" w:right="112"/>
        <w:jc w:val="both"/>
        <w:rPr>
          <w:highlight w:val="red"/>
        </w:rPr>
      </w:pPr>
      <w:r w:rsidRPr="003D2378">
        <w:rPr>
          <w:highlight w:val="red"/>
        </w:rPr>
        <w:t>It</w:t>
      </w:r>
      <w:r w:rsidRPr="003D2378">
        <w:rPr>
          <w:spacing w:val="23"/>
          <w:highlight w:val="red"/>
        </w:rPr>
        <w:t xml:space="preserve"> </w:t>
      </w:r>
      <w:r w:rsidRPr="003D2378">
        <w:rPr>
          <w:highlight w:val="red"/>
        </w:rPr>
        <w:t>is</w:t>
      </w:r>
      <w:r w:rsidRPr="003D2378">
        <w:rPr>
          <w:spacing w:val="23"/>
          <w:highlight w:val="red"/>
        </w:rPr>
        <w:t xml:space="preserve"> </w:t>
      </w:r>
      <w:r w:rsidRPr="003D2378">
        <w:rPr>
          <w:highlight w:val="red"/>
        </w:rPr>
        <w:t>also</w:t>
      </w:r>
      <w:r w:rsidRPr="003D2378">
        <w:rPr>
          <w:spacing w:val="23"/>
          <w:highlight w:val="red"/>
        </w:rPr>
        <w:t xml:space="preserve"> </w:t>
      </w:r>
      <w:r w:rsidRPr="003D2378">
        <w:rPr>
          <w:highlight w:val="red"/>
        </w:rPr>
        <w:t>broader</w:t>
      </w:r>
      <w:r w:rsidRPr="003D2378">
        <w:rPr>
          <w:spacing w:val="23"/>
          <w:highlight w:val="red"/>
        </w:rPr>
        <w:t xml:space="preserve"> </w:t>
      </w:r>
      <w:r w:rsidRPr="003D2378">
        <w:rPr>
          <w:highlight w:val="red"/>
        </w:rPr>
        <w:t>than</w:t>
      </w:r>
      <w:r w:rsidRPr="003D2378">
        <w:rPr>
          <w:spacing w:val="24"/>
          <w:highlight w:val="red"/>
        </w:rPr>
        <w:t xml:space="preserve"> </w:t>
      </w:r>
      <w:r w:rsidRPr="003D2378">
        <w:rPr>
          <w:highlight w:val="red"/>
        </w:rPr>
        <w:t>the</w:t>
      </w:r>
      <w:r w:rsidRPr="003D2378">
        <w:rPr>
          <w:spacing w:val="21"/>
          <w:highlight w:val="red"/>
        </w:rPr>
        <w:t xml:space="preserve"> </w:t>
      </w:r>
      <w:r w:rsidRPr="003D2378">
        <w:rPr>
          <w:highlight w:val="red"/>
        </w:rPr>
        <w:t>ILO</w:t>
      </w:r>
      <w:r w:rsidRPr="003D2378">
        <w:rPr>
          <w:spacing w:val="23"/>
          <w:highlight w:val="red"/>
        </w:rPr>
        <w:t xml:space="preserve"> </w:t>
      </w:r>
      <w:r w:rsidRPr="003D2378">
        <w:rPr>
          <w:spacing w:val="-1"/>
          <w:highlight w:val="red"/>
        </w:rPr>
        <w:t>definition</w:t>
      </w:r>
      <w:r w:rsidRPr="003D2378">
        <w:rPr>
          <w:spacing w:val="23"/>
          <w:highlight w:val="red"/>
        </w:rPr>
        <w:t xml:space="preserve"> </w:t>
      </w:r>
      <w:r w:rsidRPr="003D2378">
        <w:rPr>
          <w:highlight w:val="red"/>
        </w:rPr>
        <w:t>in</w:t>
      </w:r>
      <w:r w:rsidRPr="003D2378">
        <w:rPr>
          <w:spacing w:val="23"/>
          <w:highlight w:val="red"/>
        </w:rPr>
        <w:t xml:space="preserve"> </w:t>
      </w:r>
      <w:r w:rsidRPr="003D2378">
        <w:rPr>
          <w:highlight w:val="red"/>
        </w:rPr>
        <w:t>a</w:t>
      </w:r>
      <w:r w:rsidRPr="003D2378">
        <w:rPr>
          <w:spacing w:val="24"/>
          <w:highlight w:val="red"/>
        </w:rPr>
        <w:t xml:space="preserve"> </w:t>
      </w:r>
      <w:r w:rsidRPr="003D2378">
        <w:rPr>
          <w:spacing w:val="-1"/>
          <w:highlight w:val="red"/>
        </w:rPr>
        <w:t>number</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respects.</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term</w:t>
      </w:r>
      <w:r w:rsidRPr="003D2378">
        <w:rPr>
          <w:spacing w:val="30"/>
          <w:w w:val="99"/>
          <w:highlight w:val="red"/>
        </w:rPr>
        <w:t xml:space="preserve"> </w:t>
      </w:r>
      <w:r w:rsidRPr="003D2378">
        <w:rPr>
          <w:spacing w:val="-1"/>
          <w:highlight w:val="red"/>
        </w:rPr>
        <w:t>‘normal’</w:t>
      </w:r>
      <w:r w:rsidRPr="003D2378">
        <w:rPr>
          <w:spacing w:val="6"/>
          <w:highlight w:val="red"/>
        </w:rPr>
        <w:t xml:space="preserve"> </w:t>
      </w:r>
      <w:r w:rsidRPr="003D2378">
        <w:rPr>
          <w:highlight w:val="red"/>
        </w:rPr>
        <w:t>refers</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disregarding</w:t>
      </w:r>
      <w:r w:rsidRPr="003D2378">
        <w:rPr>
          <w:spacing w:val="6"/>
          <w:highlight w:val="red"/>
        </w:rPr>
        <w:t xml:space="preserve"> </w:t>
      </w:r>
      <w:r w:rsidRPr="003D2378">
        <w:rPr>
          <w:spacing w:val="-1"/>
          <w:highlight w:val="red"/>
        </w:rPr>
        <w:t>purely</w:t>
      </w:r>
      <w:r w:rsidRPr="003D2378">
        <w:rPr>
          <w:spacing w:val="7"/>
          <w:highlight w:val="red"/>
        </w:rPr>
        <w:t xml:space="preserve"> </w:t>
      </w:r>
      <w:r w:rsidRPr="003D2378">
        <w:rPr>
          <w:spacing w:val="-1"/>
          <w:highlight w:val="red"/>
        </w:rPr>
        <w:t>transient</w:t>
      </w:r>
      <w:r w:rsidRPr="003D2378">
        <w:rPr>
          <w:spacing w:val="7"/>
          <w:highlight w:val="red"/>
        </w:rPr>
        <w:t xml:space="preserve"> </w:t>
      </w:r>
      <w:r w:rsidRPr="003D2378">
        <w:rPr>
          <w:highlight w:val="red"/>
        </w:rPr>
        <w:t>or</w:t>
      </w:r>
      <w:r w:rsidRPr="003D2378">
        <w:rPr>
          <w:spacing w:val="7"/>
          <w:highlight w:val="red"/>
        </w:rPr>
        <w:t xml:space="preserve"> </w:t>
      </w:r>
      <w:r w:rsidRPr="003D2378">
        <w:rPr>
          <w:highlight w:val="red"/>
        </w:rPr>
        <w:t>other</w:t>
      </w:r>
      <w:r w:rsidRPr="003D2378">
        <w:rPr>
          <w:spacing w:val="6"/>
          <w:highlight w:val="red"/>
        </w:rPr>
        <w:t xml:space="preserve"> </w:t>
      </w:r>
      <w:r w:rsidRPr="003D2378">
        <w:rPr>
          <w:spacing w:val="-1"/>
          <w:highlight w:val="red"/>
        </w:rPr>
        <w:t>temporary</w:t>
      </w:r>
      <w:r w:rsidRPr="003D2378">
        <w:rPr>
          <w:spacing w:val="8"/>
          <w:highlight w:val="red"/>
        </w:rPr>
        <w:t xml:space="preserve"> </w:t>
      </w:r>
      <w:r w:rsidRPr="003D2378">
        <w:rPr>
          <w:highlight w:val="red"/>
        </w:rPr>
        <w:t>changes</w:t>
      </w:r>
      <w:r w:rsidRPr="003D2378">
        <w:rPr>
          <w:spacing w:val="7"/>
          <w:highlight w:val="red"/>
        </w:rPr>
        <w:t xml:space="preserve"> </w:t>
      </w:r>
      <w:r w:rsidRPr="003D2378">
        <w:rPr>
          <w:highlight w:val="red"/>
        </w:rPr>
        <w:t>in</w:t>
      </w:r>
      <w:r w:rsidRPr="003D2378">
        <w:rPr>
          <w:spacing w:val="49"/>
          <w:w w:val="99"/>
          <w:highlight w:val="red"/>
        </w:rPr>
        <w:t xml:space="preserve"> </w:t>
      </w:r>
      <w:r w:rsidRPr="003D2378">
        <w:rPr>
          <w:highlight w:val="red"/>
        </w:rPr>
        <w:t>the</w:t>
      </w:r>
      <w:r w:rsidRPr="003D2378">
        <w:rPr>
          <w:spacing w:val="24"/>
          <w:highlight w:val="red"/>
        </w:rPr>
        <w:t xml:space="preserve"> </w:t>
      </w:r>
      <w:r w:rsidRPr="003D2378">
        <w:rPr>
          <w:highlight w:val="red"/>
        </w:rPr>
        <w:t>situation,</w:t>
      </w:r>
      <w:r w:rsidRPr="003D2378">
        <w:rPr>
          <w:spacing w:val="25"/>
          <w:highlight w:val="red"/>
        </w:rPr>
        <w:t xml:space="preserve"> </w:t>
      </w:r>
      <w:r w:rsidRPr="003D2378">
        <w:rPr>
          <w:highlight w:val="red"/>
        </w:rPr>
        <w:t>and</w:t>
      </w:r>
      <w:r w:rsidRPr="003D2378">
        <w:rPr>
          <w:spacing w:val="24"/>
          <w:highlight w:val="red"/>
        </w:rPr>
        <w:t xml:space="preserve"> </w:t>
      </w:r>
      <w:r w:rsidRPr="003D2378">
        <w:rPr>
          <w:highlight w:val="red"/>
        </w:rPr>
        <w:t>to</w:t>
      </w:r>
      <w:r w:rsidRPr="003D2378">
        <w:rPr>
          <w:spacing w:val="24"/>
          <w:highlight w:val="red"/>
        </w:rPr>
        <w:t xml:space="preserve"> </w:t>
      </w:r>
      <w:r w:rsidRPr="003D2378">
        <w:rPr>
          <w:highlight w:val="red"/>
        </w:rPr>
        <w:t>an</w:t>
      </w:r>
      <w:r w:rsidRPr="003D2378">
        <w:rPr>
          <w:spacing w:val="25"/>
          <w:highlight w:val="red"/>
        </w:rPr>
        <w:t xml:space="preserve"> </w:t>
      </w:r>
      <w:r w:rsidRPr="003D2378">
        <w:rPr>
          <w:highlight w:val="red"/>
        </w:rPr>
        <w:t>averaging</w:t>
      </w:r>
      <w:r w:rsidRPr="003D2378">
        <w:rPr>
          <w:spacing w:val="24"/>
          <w:highlight w:val="red"/>
        </w:rPr>
        <w:t xml:space="preserve"> </w:t>
      </w:r>
      <w:r w:rsidRPr="003D2378">
        <w:rPr>
          <w:highlight w:val="red"/>
        </w:rPr>
        <w:t>over</w:t>
      </w:r>
      <w:r w:rsidRPr="003D2378">
        <w:rPr>
          <w:spacing w:val="24"/>
          <w:highlight w:val="red"/>
        </w:rPr>
        <w:t xml:space="preserve"> </w:t>
      </w:r>
      <w:r w:rsidRPr="003D2378">
        <w:rPr>
          <w:highlight w:val="red"/>
        </w:rPr>
        <w:t>time</w:t>
      </w:r>
      <w:r w:rsidRPr="003D2378">
        <w:rPr>
          <w:spacing w:val="25"/>
          <w:highlight w:val="red"/>
        </w:rPr>
        <w:t xml:space="preserve"> </w:t>
      </w:r>
      <w:r w:rsidRPr="003D2378">
        <w:rPr>
          <w:highlight w:val="red"/>
        </w:rPr>
        <w:t>in</w:t>
      </w:r>
      <w:r w:rsidRPr="003D2378">
        <w:rPr>
          <w:spacing w:val="25"/>
          <w:highlight w:val="red"/>
        </w:rPr>
        <w:t xml:space="preserve"> </w:t>
      </w:r>
      <w:r w:rsidRPr="003D2378">
        <w:rPr>
          <w:highlight w:val="red"/>
        </w:rPr>
        <w:t>case</w:t>
      </w:r>
      <w:r w:rsidRPr="003D2378">
        <w:rPr>
          <w:spacing w:val="25"/>
          <w:highlight w:val="red"/>
        </w:rPr>
        <w:t xml:space="preserve"> </w:t>
      </w:r>
      <w:r w:rsidRPr="003D2378">
        <w:rPr>
          <w:highlight w:val="red"/>
        </w:rPr>
        <w:t>of</w:t>
      </w:r>
      <w:r w:rsidRPr="003D2378">
        <w:rPr>
          <w:spacing w:val="24"/>
          <w:highlight w:val="red"/>
        </w:rPr>
        <w:t xml:space="preserve"> </w:t>
      </w:r>
      <w:r w:rsidRPr="003D2378">
        <w:rPr>
          <w:highlight w:val="red"/>
        </w:rPr>
        <w:t>fluctuations</w:t>
      </w:r>
      <w:r w:rsidRPr="003D2378">
        <w:rPr>
          <w:spacing w:val="24"/>
          <w:highlight w:val="red"/>
        </w:rPr>
        <w:t xml:space="preserve"> </w:t>
      </w:r>
      <w:r w:rsidRPr="003D2378">
        <w:rPr>
          <w:highlight w:val="red"/>
        </w:rPr>
        <w:t>(such</w:t>
      </w:r>
      <w:r w:rsidRPr="003D2378">
        <w:rPr>
          <w:spacing w:val="25"/>
          <w:highlight w:val="red"/>
        </w:rPr>
        <w:t xml:space="preserve"> </w:t>
      </w:r>
      <w:r w:rsidRPr="003D2378">
        <w:rPr>
          <w:highlight w:val="red"/>
        </w:rPr>
        <w:t>as</w:t>
      </w:r>
      <w:r w:rsidRPr="003D2378">
        <w:rPr>
          <w:w w:val="99"/>
          <w:highlight w:val="red"/>
        </w:rPr>
        <w:t xml:space="preserve"> </w:t>
      </w:r>
      <w:r w:rsidRPr="003D2378">
        <w:rPr>
          <w:highlight w:val="red"/>
        </w:rPr>
        <w:t>over</w:t>
      </w:r>
      <w:r w:rsidRPr="003D2378">
        <w:rPr>
          <w:spacing w:val="4"/>
          <w:highlight w:val="red"/>
        </w:rPr>
        <w:t xml:space="preserve"> </w:t>
      </w:r>
      <w:r w:rsidRPr="003D2378">
        <w:rPr>
          <w:highlight w:val="red"/>
        </w:rPr>
        <w:t>4</w:t>
      </w:r>
      <w:r w:rsidRPr="003D2378">
        <w:rPr>
          <w:spacing w:val="5"/>
          <w:highlight w:val="red"/>
        </w:rPr>
        <w:t xml:space="preserve"> </w:t>
      </w:r>
      <w:r w:rsidRPr="003D2378">
        <w:rPr>
          <w:highlight w:val="red"/>
        </w:rPr>
        <w:t>weeks</w:t>
      </w:r>
      <w:r w:rsidRPr="003D2378">
        <w:rPr>
          <w:spacing w:val="5"/>
          <w:highlight w:val="red"/>
        </w:rPr>
        <w:t xml:space="preserve"> </w:t>
      </w:r>
      <w:r w:rsidRPr="003D2378">
        <w:rPr>
          <w:highlight w:val="red"/>
        </w:rPr>
        <w:t>preceding</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interview).</w:t>
      </w:r>
      <w:r w:rsidRPr="003D2378">
        <w:rPr>
          <w:spacing w:val="4"/>
          <w:highlight w:val="red"/>
        </w:rPr>
        <w:t xml:space="preserve"> </w:t>
      </w:r>
      <w:r w:rsidRPr="003D2378">
        <w:rPr>
          <w:highlight w:val="red"/>
        </w:rPr>
        <w:t>Despite</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certain</w:t>
      </w:r>
      <w:r w:rsidRPr="003D2378">
        <w:rPr>
          <w:spacing w:val="5"/>
          <w:highlight w:val="red"/>
        </w:rPr>
        <w:t xml:space="preserve"> </w:t>
      </w:r>
      <w:r w:rsidRPr="003D2378">
        <w:rPr>
          <w:highlight w:val="red"/>
        </w:rPr>
        <w:t>degree</w:t>
      </w:r>
      <w:r w:rsidRPr="003D2378">
        <w:rPr>
          <w:spacing w:val="5"/>
          <w:highlight w:val="red"/>
        </w:rPr>
        <w:t xml:space="preserve"> </w:t>
      </w:r>
      <w:r w:rsidRPr="003D2378">
        <w:rPr>
          <w:highlight w:val="red"/>
        </w:rPr>
        <w:t>of</w:t>
      </w:r>
      <w:r w:rsidRPr="003D2378">
        <w:rPr>
          <w:spacing w:val="4"/>
          <w:highlight w:val="red"/>
        </w:rPr>
        <w:t xml:space="preserve"> </w:t>
      </w:r>
      <w:r w:rsidRPr="003D2378">
        <w:rPr>
          <w:highlight w:val="red"/>
        </w:rPr>
        <w:t>vagueness,</w:t>
      </w:r>
      <w:r w:rsidRPr="003D2378">
        <w:rPr>
          <w:w w:val="99"/>
          <w:highlight w:val="red"/>
        </w:rPr>
        <w:t xml:space="preserve"> </w:t>
      </w:r>
      <w:r w:rsidRPr="003D2378">
        <w:rPr>
          <w:highlight w:val="red"/>
        </w:rPr>
        <w:t>the</w:t>
      </w:r>
      <w:r w:rsidRPr="003D2378">
        <w:rPr>
          <w:spacing w:val="-1"/>
          <w:highlight w:val="red"/>
        </w:rPr>
        <w:t xml:space="preserve"> </w:t>
      </w:r>
      <w:r w:rsidRPr="003D2378">
        <w:rPr>
          <w:highlight w:val="red"/>
        </w:rPr>
        <w:t>concept</w:t>
      </w:r>
      <w:r w:rsidRPr="003D2378">
        <w:rPr>
          <w:spacing w:val="-1"/>
          <w:highlight w:val="red"/>
        </w:rPr>
        <w:t xml:space="preserve"> </w:t>
      </w:r>
      <w:r w:rsidRPr="003D2378">
        <w:rPr>
          <w:highlight w:val="red"/>
        </w:rPr>
        <w:t>of</w:t>
      </w:r>
      <w:r w:rsidRPr="003D2378">
        <w:rPr>
          <w:spacing w:val="-1"/>
          <w:highlight w:val="red"/>
        </w:rPr>
        <w:t xml:space="preserve"> ‘normal’</w:t>
      </w:r>
      <w:r w:rsidRPr="003D2378">
        <w:rPr>
          <w:highlight w:val="red"/>
        </w:rPr>
        <w:t xml:space="preserve"> is</w:t>
      </w:r>
      <w:r w:rsidRPr="003D2378">
        <w:rPr>
          <w:spacing w:val="-1"/>
          <w:highlight w:val="red"/>
        </w:rPr>
        <w:t xml:space="preserve"> </w:t>
      </w:r>
      <w:r w:rsidRPr="003D2378">
        <w:rPr>
          <w:highlight w:val="red"/>
        </w:rPr>
        <w:t>useful</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is</w:t>
      </w:r>
      <w:r w:rsidRPr="003D2378">
        <w:rPr>
          <w:spacing w:val="-2"/>
          <w:highlight w:val="red"/>
        </w:rPr>
        <w:t xml:space="preserve"> </w:t>
      </w:r>
      <w:r w:rsidRPr="003D2378">
        <w:rPr>
          <w:highlight w:val="red"/>
        </w:rPr>
        <w:t>widely</w:t>
      </w:r>
      <w:r w:rsidRPr="003D2378">
        <w:rPr>
          <w:spacing w:val="1"/>
          <w:highlight w:val="red"/>
        </w:rPr>
        <w:t xml:space="preserve"> </w:t>
      </w:r>
      <w:r w:rsidRPr="003D2378">
        <w:rPr>
          <w:spacing w:val="-1"/>
          <w:highlight w:val="red"/>
        </w:rPr>
        <w:t>employed</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social</w:t>
      </w:r>
      <w:r w:rsidRPr="003D2378">
        <w:rPr>
          <w:spacing w:val="-2"/>
          <w:highlight w:val="red"/>
        </w:rPr>
        <w:t xml:space="preserve"> </w:t>
      </w:r>
      <w:r w:rsidRPr="003D2378">
        <w:rPr>
          <w:highlight w:val="red"/>
        </w:rPr>
        <w:t>research.</w:t>
      </w:r>
    </w:p>
    <w:p w:rsidR="00A7027F" w:rsidRPr="003D2378" w:rsidRDefault="006F44CB">
      <w:pPr>
        <w:pStyle w:val="a3"/>
        <w:spacing w:before="60"/>
        <w:ind w:left="2277" w:right="112" w:hanging="1"/>
        <w:jc w:val="both"/>
        <w:rPr>
          <w:highlight w:val="red"/>
        </w:rPr>
      </w:pPr>
      <w:r w:rsidRPr="003D2378">
        <w:rPr>
          <w:highlight w:val="red"/>
        </w:rPr>
        <w:t>The</w:t>
      </w:r>
      <w:r w:rsidRPr="003D2378">
        <w:rPr>
          <w:spacing w:val="30"/>
          <w:highlight w:val="red"/>
        </w:rPr>
        <w:t xml:space="preserve"> </w:t>
      </w:r>
      <w:r w:rsidRPr="003D2378">
        <w:rPr>
          <w:highlight w:val="red"/>
        </w:rPr>
        <w:t>concept</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w:t>
      </w:r>
      <w:r w:rsidRPr="003D2378">
        <w:rPr>
          <w:rFonts w:cs="Times New Roman"/>
          <w:i/>
          <w:highlight w:val="red"/>
        </w:rPr>
        <w:t>current</w:t>
      </w:r>
      <w:r w:rsidRPr="003D2378">
        <w:rPr>
          <w:highlight w:val="red"/>
        </w:rPr>
        <w:t>’</w:t>
      </w:r>
      <w:r w:rsidRPr="003D2378">
        <w:rPr>
          <w:spacing w:val="31"/>
          <w:highlight w:val="red"/>
        </w:rPr>
        <w:t xml:space="preserve"> </w:t>
      </w:r>
      <w:r w:rsidRPr="003D2378">
        <w:rPr>
          <w:spacing w:val="-1"/>
          <w:highlight w:val="red"/>
        </w:rPr>
        <w:t>implies</w:t>
      </w:r>
      <w:r w:rsidRPr="003D2378">
        <w:rPr>
          <w:spacing w:val="31"/>
          <w:highlight w:val="red"/>
        </w:rPr>
        <w:t xml:space="preserve"> </w:t>
      </w:r>
      <w:r w:rsidRPr="003D2378">
        <w:rPr>
          <w:highlight w:val="red"/>
        </w:rPr>
        <w:t>that</w:t>
      </w:r>
      <w:r w:rsidRPr="003D2378">
        <w:rPr>
          <w:spacing w:val="31"/>
          <w:highlight w:val="red"/>
        </w:rPr>
        <w:t xml:space="preserve"> </w:t>
      </w:r>
      <w:r w:rsidRPr="003D2378">
        <w:rPr>
          <w:highlight w:val="red"/>
        </w:rPr>
        <w:t>any</w:t>
      </w:r>
      <w:r w:rsidRPr="003D2378">
        <w:rPr>
          <w:spacing w:val="33"/>
          <w:highlight w:val="red"/>
        </w:rPr>
        <w:t xml:space="preserve"> </w:t>
      </w:r>
      <w:r w:rsidRPr="003D2378">
        <w:rPr>
          <w:spacing w:val="-1"/>
          <w:highlight w:val="red"/>
        </w:rPr>
        <w:t>definitive</w:t>
      </w:r>
      <w:r w:rsidRPr="003D2378">
        <w:rPr>
          <w:spacing w:val="31"/>
          <w:highlight w:val="red"/>
        </w:rPr>
        <w:t xml:space="preserve"> </w:t>
      </w:r>
      <w:r w:rsidRPr="003D2378">
        <w:rPr>
          <w:highlight w:val="red"/>
        </w:rPr>
        <w:t>changes</w:t>
      </w:r>
      <w:r w:rsidRPr="003D2378">
        <w:rPr>
          <w:spacing w:val="31"/>
          <w:highlight w:val="red"/>
        </w:rPr>
        <w:t xml:space="preserve"> </w:t>
      </w:r>
      <w:r w:rsidRPr="003D2378">
        <w:rPr>
          <w:highlight w:val="red"/>
        </w:rPr>
        <w:t>in</w:t>
      </w:r>
      <w:r w:rsidRPr="003D2378">
        <w:rPr>
          <w:spacing w:val="31"/>
          <w:highlight w:val="red"/>
        </w:rPr>
        <w:t xml:space="preserve"> </w:t>
      </w:r>
      <w:r w:rsidRPr="003D2378">
        <w:rPr>
          <w:spacing w:val="-1"/>
          <w:highlight w:val="red"/>
        </w:rPr>
        <w:t>the</w:t>
      </w:r>
      <w:r w:rsidRPr="003D2378">
        <w:rPr>
          <w:spacing w:val="31"/>
          <w:highlight w:val="red"/>
        </w:rPr>
        <w:t xml:space="preserve"> </w:t>
      </w:r>
      <w:r w:rsidRPr="003D2378">
        <w:rPr>
          <w:highlight w:val="red"/>
        </w:rPr>
        <w:t>activity</w:t>
      </w:r>
      <w:r w:rsidRPr="003D2378">
        <w:rPr>
          <w:spacing w:val="31"/>
          <w:w w:val="99"/>
          <w:highlight w:val="red"/>
        </w:rPr>
        <w:t xml:space="preserve"> </w:t>
      </w:r>
      <w:r w:rsidRPr="003D2378">
        <w:rPr>
          <w:highlight w:val="red"/>
        </w:rPr>
        <w:t>situation</w:t>
      </w:r>
      <w:r w:rsidRPr="003D2378">
        <w:rPr>
          <w:spacing w:val="8"/>
          <w:highlight w:val="red"/>
        </w:rPr>
        <w:t xml:space="preserve"> </w:t>
      </w:r>
      <w:r w:rsidRPr="003D2378">
        <w:rPr>
          <w:highlight w:val="red"/>
        </w:rPr>
        <w:t>are</w:t>
      </w:r>
      <w:r w:rsidRPr="003D2378">
        <w:rPr>
          <w:spacing w:val="7"/>
          <w:highlight w:val="red"/>
        </w:rPr>
        <w:t xml:space="preserve"> </w:t>
      </w:r>
      <w:r w:rsidRPr="003D2378">
        <w:rPr>
          <w:highlight w:val="red"/>
        </w:rPr>
        <w:t>taken</w:t>
      </w:r>
      <w:r w:rsidRPr="003D2378">
        <w:rPr>
          <w:spacing w:val="7"/>
          <w:highlight w:val="red"/>
        </w:rPr>
        <w:t xml:space="preserve"> </w:t>
      </w:r>
      <w:r w:rsidRPr="003D2378">
        <w:rPr>
          <w:highlight w:val="red"/>
        </w:rPr>
        <w:t>into</w:t>
      </w:r>
      <w:r w:rsidRPr="003D2378">
        <w:rPr>
          <w:spacing w:val="8"/>
          <w:highlight w:val="red"/>
        </w:rPr>
        <w:t xml:space="preserve"> </w:t>
      </w:r>
      <w:r w:rsidRPr="003D2378">
        <w:rPr>
          <w:highlight w:val="red"/>
        </w:rPr>
        <w:t>account.</w:t>
      </w:r>
      <w:r w:rsidRPr="003D2378">
        <w:rPr>
          <w:spacing w:val="7"/>
          <w:highlight w:val="red"/>
        </w:rPr>
        <w:t xml:space="preserve"> </w:t>
      </w:r>
      <w:r w:rsidRPr="003D2378">
        <w:rPr>
          <w:highlight w:val="red"/>
        </w:rPr>
        <w:t>For</w:t>
      </w:r>
      <w:r w:rsidRPr="003D2378">
        <w:rPr>
          <w:spacing w:val="7"/>
          <w:highlight w:val="red"/>
        </w:rPr>
        <w:t xml:space="preserve"> </w:t>
      </w:r>
      <w:r w:rsidRPr="003D2378">
        <w:rPr>
          <w:spacing w:val="-1"/>
          <w:highlight w:val="red"/>
        </w:rPr>
        <w:t>instance,</w:t>
      </w:r>
      <w:r w:rsidRPr="003D2378">
        <w:rPr>
          <w:spacing w:val="7"/>
          <w:highlight w:val="red"/>
        </w:rPr>
        <w:t xml:space="preserve"> </w:t>
      </w:r>
      <w:r w:rsidRPr="003D2378">
        <w:rPr>
          <w:highlight w:val="red"/>
        </w:rPr>
        <w:t>if</w:t>
      </w:r>
      <w:r w:rsidRPr="003D2378">
        <w:rPr>
          <w:spacing w:val="10"/>
          <w:highlight w:val="red"/>
        </w:rPr>
        <w:t xml:space="preserve"> </w:t>
      </w:r>
      <w:r w:rsidRPr="003D2378">
        <w:rPr>
          <w:highlight w:val="red"/>
        </w:rPr>
        <w:t>a</w:t>
      </w:r>
      <w:r w:rsidRPr="003D2378">
        <w:rPr>
          <w:spacing w:val="7"/>
          <w:highlight w:val="red"/>
        </w:rPr>
        <w:t xml:space="preserve"> </w:t>
      </w:r>
      <w:r w:rsidRPr="003D2378">
        <w:rPr>
          <w:highlight w:val="red"/>
        </w:rPr>
        <w:t>person</w:t>
      </w:r>
      <w:r w:rsidRPr="003D2378">
        <w:rPr>
          <w:spacing w:val="7"/>
          <w:highlight w:val="red"/>
        </w:rPr>
        <w:t xml:space="preserve"> </w:t>
      </w:r>
      <w:r w:rsidRPr="003D2378">
        <w:rPr>
          <w:highlight w:val="red"/>
        </w:rPr>
        <w:t>has</w:t>
      </w:r>
      <w:r w:rsidRPr="003D2378">
        <w:rPr>
          <w:spacing w:val="7"/>
          <w:highlight w:val="red"/>
        </w:rPr>
        <w:t xml:space="preserve"> </w:t>
      </w:r>
      <w:r w:rsidRPr="003D2378">
        <w:rPr>
          <w:highlight w:val="red"/>
        </w:rPr>
        <w:t>lost</w:t>
      </w:r>
      <w:r w:rsidRPr="003D2378">
        <w:rPr>
          <w:spacing w:val="8"/>
          <w:highlight w:val="red"/>
        </w:rPr>
        <w:t xml:space="preserve"> </w:t>
      </w:r>
      <w:r w:rsidRPr="003D2378">
        <w:rPr>
          <w:highlight w:val="red"/>
        </w:rPr>
        <w:t>a</w:t>
      </w:r>
      <w:r w:rsidRPr="003D2378">
        <w:rPr>
          <w:spacing w:val="7"/>
          <w:highlight w:val="red"/>
        </w:rPr>
        <w:t xml:space="preserve"> </w:t>
      </w:r>
      <w:r w:rsidRPr="003D2378">
        <w:rPr>
          <w:highlight w:val="red"/>
        </w:rPr>
        <w:t>job</w:t>
      </w:r>
      <w:r w:rsidRPr="003D2378">
        <w:rPr>
          <w:spacing w:val="7"/>
          <w:highlight w:val="red"/>
        </w:rPr>
        <w:t xml:space="preserve"> </w:t>
      </w:r>
      <w:r w:rsidRPr="003D2378">
        <w:rPr>
          <w:highlight w:val="red"/>
        </w:rPr>
        <w:t>or</w:t>
      </w:r>
      <w:r w:rsidRPr="003D2378">
        <w:rPr>
          <w:spacing w:val="7"/>
          <w:highlight w:val="red"/>
        </w:rPr>
        <w:t xml:space="preserve"> </w:t>
      </w:r>
      <w:r w:rsidRPr="003D2378">
        <w:rPr>
          <w:highlight w:val="red"/>
        </w:rPr>
        <w:t>has</w:t>
      </w:r>
      <w:r w:rsidRPr="003D2378">
        <w:rPr>
          <w:spacing w:val="28"/>
          <w:w w:val="99"/>
          <w:highlight w:val="red"/>
        </w:rPr>
        <w:t xml:space="preserve"> </w:t>
      </w:r>
      <w:r w:rsidRPr="003D2378">
        <w:rPr>
          <w:highlight w:val="red"/>
        </w:rPr>
        <w:t>retired</w:t>
      </w:r>
      <w:r w:rsidRPr="003D2378">
        <w:rPr>
          <w:spacing w:val="30"/>
          <w:highlight w:val="red"/>
        </w:rPr>
        <w:t xml:space="preserve"> </w:t>
      </w:r>
      <w:r w:rsidRPr="003D2378">
        <w:rPr>
          <w:highlight w:val="red"/>
        </w:rPr>
        <w:t>recently,</w:t>
      </w:r>
      <w:r w:rsidRPr="003D2378">
        <w:rPr>
          <w:spacing w:val="31"/>
          <w:highlight w:val="red"/>
        </w:rPr>
        <w:t xml:space="preserve"> </w:t>
      </w:r>
      <w:r w:rsidRPr="003D2378">
        <w:rPr>
          <w:highlight w:val="red"/>
        </w:rPr>
        <w:t>or</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activity</w:t>
      </w:r>
      <w:r w:rsidRPr="003D2378">
        <w:rPr>
          <w:spacing w:val="33"/>
          <w:highlight w:val="red"/>
        </w:rPr>
        <w:t xml:space="preserve"> </w:t>
      </w:r>
      <w:r w:rsidRPr="003D2378">
        <w:rPr>
          <w:highlight w:val="red"/>
        </w:rPr>
        <w:t>status</w:t>
      </w:r>
      <w:r w:rsidRPr="003D2378">
        <w:rPr>
          <w:spacing w:val="31"/>
          <w:highlight w:val="red"/>
        </w:rPr>
        <w:t xml:space="preserve"> </w:t>
      </w:r>
      <w:r w:rsidRPr="003D2378">
        <w:rPr>
          <w:highlight w:val="red"/>
        </w:rPr>
        <w:t>has</w:t>
      </w:r>
      <w:r w:rsidRPr="003D2378">
        <w:rPr>
          <w:spacing w:val="31"/>
          <w:highlight w:val="red"/>
        </w:rPr>
        <w:t xml:space="preserve"> </w:t>
      </w:r>
      <w:r w:rsidRPr="003D2378">
        <w:rPr>
          <w:highlight w:val="red"/>
        </w:rPr>
        <w:t>changed</w:t>
      </w:r>
      <w:r w:rsidRPr="003D2378">
        <w:rPr>
          <w:spacing w:val="31"/>
          <w:highlight w:val="red"/>
        </w:rPr>
        <w:t xml:space="preserve"> </w:t>
      </w:r>
      <w:r w:rsidRPr="003D2378">
        <w:rPr>
          <w:highlight w:val="red"/>
        </w:rPr>
        <w:t>otherwise</w:t>
      </w:r>
      <w:r w:rsidRPr="003D2378">
        <w:rPr>
          <w:spacing w:val="31"/>
          <w:highlight w:val="red"/>
        </w:rPr>
        <w:t xml:space="preserve"> </w:t>
      </w:r>
      <w:r w:rsidRPr="003D2378">
        <w:rPr>
          <w:highlight w:val="red"/>
        </w:rPr>
        <w:t>in</w:t>
      </w:r>
      <w:r w:rsidRPr="003D2378">
        <w:rPr>
          <w:spacing w:val="32"/>
          <w:highlight w:val="red"/>
        </w:rPr>
        <w:t xml:space="preserve"> </w:t>
      </w:r>
      <w:r w:rsidRPr="003D2378">
        <w:rPr>
          <w:highlight w:val="red"/>
        </w:rPr>
        <w:t>a</w:t>
      </w:r>
      <w:r w:rsidRPr="003D2378">
        <w:rPr>
          <w:spacing w:val="31"/>
          <w:highlight w:val="red"/>
        </w:rPr>
        <w:t xml:space="preserve"> </w:t>
      </w:r>
      <w:r w:rsidRPr="003D2378">
        <w:rPr>
          <w:highlight w:val="red"/>
        </w:rPr>
        <w:t>definitive</w:t>
      </w:r>
      <w:r w:rsidRPr="003D2378">
        <w:rPr>
          <w:spacing w:val="21"/>
          <w:w w:val="99"/>
          <w:highlight w:val="red"/>
        </w:rPr>
        <w:t xml:space="preserve"> </w:t>
      </w:r>
      <w:r w:rsidRPr="003D2378">
        <w:rPr>
          <w:highlight w:val="red"/>
        </w:rPr>
        <w:t>manner,</w:t>
      </w:r>
      <w:r w:rsidRPr="003D2378">
        <w:rPr>
          <w:spacing w:val="13"/>
          <w:highlight w:val="red"/>
        </w:rPr>
        <w:t xml:space="preserve"> </w:t>
      </w:r>
      <w:r w:rsidRPr="003D2378">
        <w:rPr>
          <w:highlight w:val="red"/>
        </w:rPr>
        <w:t>then</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situation</w:t>
      </w:r>
      <w:r w:rsidRPr="003D2378">
        <w:rPr>
          <w:spacing w:val="13"/>
          <w:highlight w:val="red"/>
        </w:rPr>
        <w:t xml:space="preserve"> </w:t>
      </w:r>
      <w:r w:rsidRPr="003D2378">
        <w:rPr>
          <w:highlight w:val="red"/>
        </w:rPr>
        <w:t>as</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time</w:t>
      </w:r>
      <w:r w:rsidRPr="003D2378">
        <w:rPr>
          <w:spacing w:val="13"/>
          <w:highlight w:val="red"/>
        </w:rPr>
        <w:t xml:space="preserve"> </w:t>
      </w:r>
      <w:r w:rsidRPr="003D2378">
        <w:rPr>
          <w:highlight w:val="red"/>
        </w:rPr>
        <w:t>of</w:t>
      </w:r>
      <w:r w:rsidRPr="003D2378">
        <w:rPr>
          <w:spacing w:val="14"/>
          <w:highlight w:val="red"/>
        </w:rPr>
        <w:t xml:space="preserve"> </w:t>
      </w:r>
      <w:r w:rsidRPr="003D2378">
        <w:rPr>
          <w:highlight w:val="red"/>
        </w:rPr>
        <w:t>the</w:t>
      </w:r>
      <w:r w:rsidRPr="003D2378">
        <w:rPr>
          <w:spacing w:val="13"/>
          <w:highlight w:val="red"/>
        </w:rPr>
        <w:t xml:space="preserve"> </w:t>
      </w:r>
      <w:r w:rsidRPr="003D2378">
        <w:rPr>
          <w:spacing w:val="-1"/>
          <w:highlight w:val="red"/>
        </w:rPr>
        <w:t>interview</w:t>
      </w:r>
      <w:r w:rsidRPr="003D2378">
        <w:rPr>
          <w:spacing w:val="13"/>
          <w:highlight w:val="red"/>
        </w:rPr>
        <w:t xml:space="preserve"> </w:t>
      </w:r>
      <w:r w:rsidRPr="003D2378">
        <w:rPr>
          <w:highlight w:val="red"/>
        </w:rPr>
        <w:t>should</w:t>
      </w:r>
      <w:r w:rsidRPr="003D2378">
        <w:rPr>
          <w:spacing w:val="12"/>
          <w:highlight w:val="red"/>
        </w:rPr>
        <w:t xml:space="preserve"> </w:t>
      </w:r>
      <w:r w:rsidRPr="003D2378">
        <w:rPr>
          <w:highlight w:val="red"/>
        </w:rPr>
        <w:t>be</w:t>
      </w:r>
      <w:r w:rsidRPr="003D2378">
        <w:rPr>
          <w:spacing w:val="13"/>
          <w:highlight w:val="red"/>
        </w:rPr>
        <w:t xml:space="preserve"> </w:t>
      </w:r>
      <w:r w:rsidRPr="003D2378">
        <w:rPr>
          <w:spacing w:val="-1"/>
          <w:highlight w:val="red"/>
        </w:rPr>
        <w:t>reported.</w:t>
      </w:r>
      <w:r w:rsidRPr="003D2378">
        <w:rPr>
          <w:spacing w:val="31"/>
          <w:w w:val="99"/>
          <w:highlight w:val="red"/>
        </w:rPr>
        <w:t xml:space="preserve"> </w:t>
      </w:r>
      <w:r w:rsidRPr="003D2378">
        <w:rPr>
          <w:highlight w:val="red"/>
        </w:rPr>
        <w:t>In</w:t>
      </w:r>
      <w:r w:rsidRPr="003D2378">
        <w:rPr>
          <w:spacing w:val="17"/>
          <w:highlight w:val="red"/>
        </w:rPr>
        <w:t xml:space="preserve"> </w:t>
      </w:r>
      <w:r w:rsidRPr="003D2378">
        <w:rPr>
          <w:highlight w:val="red"/>
        </w:rPr>
        <w:t>this</w:t>
      </w:r>
      <w:r w:rsidRPr="003D2378">
        <w:rPr>
          <w:spacing w:val="18"/>
          <w:highlight w:val="red"/>
        </w:rPr>
        <w:t xml:space="preserve"> </w:t>
      </w:r>
      <w:r w:rsidRPr="003D2378">
        <w:rPr>
          <w:highlight w:val="red"/>
        </w:rPr>
        <w:t>sense,</w:t>
      </w:r>
      <w:r w:rsidRPr="003D2378">
        <w:rPr>
          <w:spacing w:val="20"/>
          <w:highlight w:val="red"/>
        </w:rPr>
        <w:t xml:space="preserve"> </w:t>
      </w:r>
      <w:r w:rsidRPr="003D2378">
        <w:rPr>
          <w:highlight w:val="red"/>
        </w:rPr>
        <w:t>‘</w:t>
      </w:r>
      <w:r w:rsidRPr="003D2378">
        <w:rPr>
          <w:rFonts w:cs="Times New Roman"/>
          <w:i/>
          <w:highlight w:val="red"/>
        </w:rPr>
        <w:t>current</w:t>
      </w:r>
      <w:r w:rsidRPr="003D2378">
        <w:rPr>
          <w:highlight w:val="red"/>
        </w:rPr>
        <w:t>’</w:t>
      </w:r>
      <w:r w:rsidRPr="003D2378">
        <w:rPr>
          <w:spacing w:val="19"/>
          <w:highlight w:val="red"/>
        </w:rPr>
        <w:t xml:space="preserve"> </w:t>
      </w:r>
      <w:r w:rsidRPr="003D2378">
        <w:rPr>
          <w:highlight w:val="red"/>
        </w:rPr>
        <w:t>overrides</w:t>
      </w:r>
      <w:r w:rsidRPr="003D2378">
        <w:rPr>
          <w:spacing w:val="18"/>
          <w:highlight w:val="red"/>
        </w:rPr>
        <w:t xml:space="preserve"> </w:t>
      </w:r>
      <w:r w:rsidRPr="003D2378">
        <w:rPr>
          <w:highlight w:val="red"/>
        </w:rPr>
        <w:t>any</w:t>
      </w:r>
      <w:r w:rsidRPr="003D2378">
        <w:rPr>
          <w:spacing w:val="20"/>
          <w:highlight w:val="red"/>
        </w:rPr>
        <w:t xml:space="preserve"> </w:t>
      </w:r>
      <w:r w:rsidRPr="003D2378">
        <w:rPr>
          <w:highlight w:val="red"/>
        </w:rPr>
        <w:t>concept</w:t>
      </w:r>
      <w:r w:rsidRPr="003D2378">
        <w:rPr>
          <w:spacing w:val="18"/>
          <w:highlight w:val="red"/>
        </w:rPr>
        <w:t xml:space="preserve"> </w:t>
      </w:r>
      <w:r w:rsidRPr="003D2378">
        <w:rPr>
          <w:highlight w:val="red"/>
        </w:rPr>
        <w:t>of</w:t>
      </w:r>
      <w:r w:rsidRPr="003D2378">
        <w:rPr>
          <w:spacing w:val="18"/>
          <w:highlight w:val="red"/>
        </w:rPr>
        <w:t xml:space="preserve"> </w:t>
      </w:r>
      <w:r w:rsidRPr="003D2378">
        <w:rPr>
          <w:highlight w:val="red"/>
        </w:rPr>
        <w:t>averaging</w:t>
      </w:r>
      <w:r w:rsidRPr="003D2378">
        <w:rPr>
          <w:spacing w:val="18"/>
          <w:highlight w:val="red"/>
        </w:rPr>
        <w:t xml:space="preserve"> </w:t>
      </w:r>
      <w:r w:rsidRPr="003D2378">
        <w:rPr>
          <w:highlight w:val="red"/>
        </w:rPr>
        <w:t>over</w:t>
      </w:r>
      <w:r w:rsidRPr="003D2378">
        <w:rPr>
          <w:spacing w:val="18"/>
          <w:highlight w:val="red"/>
        </w:rPr>
        <w:t xml:space="preserve"> </w:t>
      </w:r>
      <w:r w:rsidRPr="003D2378">
        <w:rPr>
          <w:highlight w:val="red"/>
        </w:rPr>
        <w:t>any</w:t>
      </w:r>
      <w:r w:rsidRPr="003D2378">
        <w:rPr>
          <w:spacing w:val="20"/>
          <w:highlight w:val="red"/>
        </w:rPr>
        <w:t xml:space="preserve"> </w:t>
      </w:r>
      <w:r w:rsidRPr="003D2378">
        <w:rPr>
          <w:highlight w:val="red"/>
        </w:rPr>
        <w:t>specific</w:t>
      </w:r>
      <w:r w:rsidRPr="003D2378">
        <w:rPr>
          <w:w w:val="99"/>
          <w:highlight w:val="red"/>
        </w:rPr>
        <w:t xml:space="preserve"> </w:t>
      </w:r>
      <w:r w:rsidRPr="003D2378">
        <w:rPr>
          <w:highlight w:val="red"/>
        </w:rPr>
        <w:t>reference</w:t>
      </w:r>
      <w:r w:rsidRPr="003D2378">
        <w:rPr>
          <w:spacing w:val="-3"/>
          <w:highlight w:val="red"/>
        </w:rPr>
        <w:t xml:space="preserve"> </w:t>
      </w:r>
      <w:r w:rsidRPr="003D2378">
        <w:rPr>
          <w:highlight w:val="red"/>
        </w:rPr>
        <w:t>period.</w:t>
      </w:r>
    </w:p>
    <w:p w:rsidR="00A7027F" w:rsidRPr="003D2378" w:rsidRDefault="006F44CB">
      <w:pPr>
        <w:pStyle w:val="a3"/>
        <w:numPr>
          <w:ilvl w:val="0"/>
          <w:numId w:val="104"/>
        </w:numPr>
        <w:tabs>
          <w:tab w:val="left" w:pos="478"/>
        </w:tabs>
        <w:spacing w:before="121" w:line="254" w:lineRule="exact"/>
        <w:ind w:right="110"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8"/>
          <w:highlight w:val="red"/>
        </w:rPr>
        <w:t xml:space="preserve"> </w:t>
      </w:r>
      <w:proofErr w:type="gramStart"/>
      <w:r w:rsidRPr="003D2378">
        <w:rPr>
          <w:highlight w:val="red"/>
        </w:rPr>
        <w:t>The</w:t>
      </w:r>
      <w:proofErr w:type="gramEnd"/>
      <w:r w:rsidRPr="003D2378">
        <w:rPr>
          <w:spacing w:val="17"/>
          <w:highlight w:val="red"/>
        </w:rPr>
        <w:t xml:space="preserve"> </w:t>
      </w:r>
      <w:r w:rsidRPr="003D2378">
        <w:rPr>
          <w:spacing w:val="-1"/>
          <w:highlight w:val="red"/>
        </w:rPr>
        <w:t>distinction</w:t>
      </w:r>
      <w:r w:rsidRPr="003D2378">
        <w:rPr>
          <w:spacing w:val="17"/>
          <w:highlight w:val="red"/>
        </w:rPr>
        <w:t xml:space="preserve"> </w:t>
      </w:r>
      <w:r w:rsidRPr="003D2378">
        <w:rPr>
          <w:highlight w:val="red"/>
        </w:rPr>
        <w:t>between</w:t>
      </w:r>
      <w:r w:rsidRPr="003D2378">
        <w:rPr>
          <w:spacing w:val="17"/>
          <w:highlight w:val="red"/>
        </w:rPr>
        <w:t xml:space="preserve"> </w:t>
      </w:r>
      <w:r w:rsidRPr="003D2378">
        <w:rPr>
          <w:spacing w:val="-1"/>
          <w:highlight w:val="red"/>
        </w:rPr>
        <w:t>full-time</w:t>
      </w:r>
      <w:r w:rsidRPr="003D2378">
        <w:rPr>
          <w:spacing w:val="18"/>
          <w:highlight w:val="red"/>
        </w:rPr>
        <w:t xml:space="preserve"> </w:t>
      </w:r>
      <w:r w:rsidRPr="003D2378">
        <w:rPr>
          <w:highlight w:val="red"/>
        </w:rPr>
        <w:t>and</w:t>
      </w:r>
      <w:r w:rsidRPr="003D2378">
        <w:rPr>
          <w:spacing w:val="17"/>
          <w:highlight w:val="red"/>
        </w:rPr>
        <w:t xml:space="preserve"> </w:t>
      </w:r>
      <w:r w:rsidRPr="003D2378">
        <w:rPr>
          <w:spacing w:val="-1"/>
          <w:highlight w:val="red"/>
        </w:rPr>
        <w:t>part-time</w:t>
      </w:r>
      <w:r w:rsidRPr="003D2378">
        <w:rPr>
          <w:spacing w:val="18"/>
          <w:highlight w:val="red"/>
        </w:rPr>
        <w:t xml:space="preserve"> </w:t>
      </w:r>
      <w:r w:rsidRPr="003D2378">
        <w:rPr>
          <w:highlight w:val="red"/>
        </w:rPr>
        <w:t>work</w:t>
      </w:r>
      <w:r w:rsidRPr="003D2378">
        <w:rPr>
          <w:spacing w:val="17"/>
          <w:highlight w:val="red"/>
        </w:rPr>
        <w:t xml:space="preserve"> </w:t>
      </w:r>
      <w:r w:rsidRPr="003D2378">
        <w:rPr>
          <w:spacing w:val="-1"/>
          <w:highlight w:val="red"/>
        </w:rPr>
        <w:t>should</w:t>
      </w:r>
      <w:r w:rsidRPr="003D2378">
        <w:rPr>
          <w:spacing w:val="17"/>
          <w:highlight w:val="red"/>
        </w:rPr>
        <w:t xml:space="preserve"> </w:t>
      </w:r>
      <w:r w:rsidRPr="003D2378">
        <w:rPr>
          <w:highlight w:val="red"/>
        </w:rPr>
        <w:t>be</w:t>
      </w:r>
      <w:r w:rsidRPr="003D2378">
        <w:rPr>
          <w:spacing w:val="16"/>
          <w:highlight w:val="red"/>
        </w:rPr>
        <w:t xml:space="preserve"> </w:t>
      </w:r>
      <w:r w:rsidRPr="003D2378">
        <w:rPr>
          <w:highlight w:val="red"/>
        </w:rPr>
        <w:t>made</w:t>
      </w:r>
      <w:r w:rsidRPr="003D2378">
        <w:rPr>
          <w:spacing w:val="17"/>
          <w:highlight w:val="red"/>
        </w:rPr>
        <w:t xml:space="preserve"> </w:t>
      </w:r>
      <w:r w:rsidRPr="003D2378">
        <w:rPr>
          <w:highlight w:val="red"/>
        </w:rPr>
        <w:t>on</w:t>
      </w:r>
      <w:r w:rsidRPr="003D2378">
        <w:rPr>
          <w:spacing w:val="17"/>
          <w:highlight w:val="red"/>
        </w:rPr>
        <w:t xml:space="preserve"> </w:t>
      </w:r>
      <w:r w:rsidRPr="003D2378">
        <w:rPr>
          <w:highlight w:val="red"/>
        </w:rPr>
        <w:t>the</w:t>
      </w:r>
      <w:r w:rsidRPr="003D2378">
        <w:rPr>
          <w:spacing w:val="59"/>
          <w:w w:val="99"/>
          <w:highlight w:val="red"/>
        </w:rPr>
        <w:t xml:space="preserve"> </w:t>
      </w:r>
      <w:r w:rsidRPr="003D2378">
        <w:rPr>
          <w:spacing w:val="-1"/>
          <w:highlight w:val="red"/>
        </w:rPr>
        <w:t>basis</w:t>
      </w:r>
      <w:r w:rsidRPr="003D2378">
        <w:rPr>
          <w:spacing w:val="23"/>
          <w:highlight w:val="red"/>
        </w:rPr>
        <w:t xml:space="preserve"> </w:t>
      </w:r>
      <w:r w:rsidRPr="003D2378">
        <w:rPr>
          <w:spacing w:val="-1"/>
          <w:highlight w:val="red"/>
        </w:rPr>
        <w:t>of</w:t>
      </w:r>
      <w:r w:rsidRPr="003D2378">
        <w:rPr>
          <w:spacing w:val="23"/>
          <w:highlight w:val="red"/>
        </w:rPr>
        <w:t xml:space="preserve"> </w:t>
      </w:r>
      <w:r w:rsidRPr="003D2378">
        <w:rPr>
          <w:highlight w:val="red"/>
        </w:rPr>
        <w:t>a</w:t>
      </w:r>
      <w:r w:rsidRPr="003D2378">
        <w:rPr>
          <w:spacing w:val="24"/>
          <w:highlight w:val="red"/>
        </w:rPr>
        <w:t xml:space="preserve"> </w:t>
      </w:r>
      <w:r w:rsidRPr="003D2378">
        <w:rPr>
          <w:b/>
          <w:highlight w:val="red"/>
        </w:rPr>
        <w:t>spontaneous</w:t>
      </w:r>
      <w:r w:rsidRPr="003D2378">
        <w:rPr>
          <w:b/>
          <w:spacing w:val="23"/>
          <w:highlight w:val="red"/>
        </w:rPr>
        <w:t xml:space="preserve"> </w:t>
      </w:r>
      <w:r w:rsidRPr="003D2378">
        <w:rPr>
          <w:b/>
          <w:highlight w:val="red"/>
        </w:rPr>
        <w:t>answer</w:t>
      </w:r>
      <w:r w:rsidRPr="003D2378">
        <w:rPr>
          <w:b/>
          <w:spacing w:val="25"/>
          <w:highlight w:val="red"/>
        </w:rPr>
        <w:t xml:space="preserve"> </w:t>
      </w:r>
      <w:r w:rsidRPr="003D2378">
        <w:rPr>
          <w:highlight w:val="red"/>
        </w:rPr>
        <w:t>given</w:t>
      </w:r>
      <w:r w:rsidRPr="003D2378">
        <w:rPr>
          <w:spacing w:val="23"/>
          <w:highlight w:val="red"/>
        </w:rPr>
        <w:t xml:space="preserve"> </w:t>
      </w:r>
      <w:r w:rsidRPr="003D2378">
        <w:rPr>
          <w:spacing w:val="-1"/>
          <w:highlight w:val="red"/>
        </w:rPr>
        <w:t>by</w:t>
      </w:r>
      <w:r w:rsidRPr="003D2378">
        <w:rPr>
          <w:spacing w:val="25"/>
          <w:highlight w:val="red"/>
        </w:rPr>
        <w:t xml:space="preserve"> </w:t>
      </w:r>
      <w:r w:rsidRPr="003D2378">
        <w:rPr>
          <w:highlight w:val="red"/>
        </w:rPr>
        <w:t>the</w:t>
      </w:r>
      <w:r w:rsidRPr="003D2378">
        <w:rPr>
          <w:spacing w:val="23"/>
          <w:highlight w:val="red"/>
        </w:rPr>
        <w:t xml:space="preserve"> </w:t>
      </w:r>
      <w:r w:rsidRPr="003D2378">
        <w:rPr>
          <w:highlight w:val="red"/>
        </w:rPr>
        <w:t>respondent.</w:t>
      </w:r>
      <w:r w:rsidRPr="003D2378">
        <w:rPr>
          <w:spacing w:val="23"/>
          <w:highlight w:val="red"/>
        </w:rPr>
        <w:t xml:space="preserve"> </w:t>
      </w:r>
      <w:r w:rsidRPr="003D2378">
        <w:rPr>
          <w:highlight w:val="red"/>
        </w:rPr>
        <w:t>It</w:t>
      </w:r>
      <w:r w:rsidRPr="003D2378">
        <w:rPr>
          <w:spacing w:val="23"/>
          <w:highlight w:val="red"/>
        </w:rPr>
        <w:t xml:space="preserve"> </w:t>
      </w:r>
      <w:r w:rsidRPr="003D2378">
        <w:rPr>
          <w:highlight w:val="red"/>
        </w:rPr>
        <w:t>is</w:t>
      </w:r>
      <w:r w:rsidRPr="003D2378">
        <w:rPr>
          <w:spacing w:val="24"/>
          <w:highlight w:val="red"/>
        </w:rPr>
        <w:t xml:space="preserve"> </w:t>
      </w:r>
      <w:r w:rsidRPr="003D2378">
        <w:rPr>
          <w:spacing w:val="-1"/>
          <w:highlight w:val="red"/>
        </w:rPr>
        <w:t>impossible</w:t>
      </w:r>
      <w:r w:rsidRPr="003D2378">
        <w:rPr>
          <w:spacing w:val="23"/>
          <w:highlight w:val="red"/>
        </w:rPr>
        <w:t xml:space="preserve"> </w:t>
      </w:r>
      <w:r w:rsidRPr="003D2378">
        <w:rPr>
          <w:highlight w:val="red"/>
        </w:rPr>
        <w:t>to</w:t>
      </w:r>
      <w:r w:rsidRPr="003D2378">
        <w:rPr>
          <w:spacing w:val="25"/>
          <w:w w:val="99"/>
          <w:highlight w:val="red"/>
        </w:rPr>
        <w:t xml:space="preserve"> </w:t>
      </w:r>
      <w:r w:rsidRPr="003D2378">
        <w:rPr>
          <w:highlight w:val="red"/>
        </w:rPr>
        <w:t>establish</w:t>
      </w:r>
      <w:r w:rsidRPr="003D2378">
        <w:rPr>
          <w:spacing w:val="17"/>
          <w:highlight w:val="red"/>
        </w:rPr>
        <w:t xml:space="preserve"> </w:t>
      </w:r>
      <w:r w:rsidRPr="003D2378">
        <w:rPr>
          <w:highlight w:val="red"/>
        </w:rPr>
        <w:t>a</w:t>
      </w:r>
      <w:r w:rsidRPr="003D2378">
        <w:rPr>
          <w:spacing w:val="19"/>
          <w:highlight w:val="red"/>
        </w:rPr>
        <w:t xml:space="preserve"> </w:t>
      </w:r>
      <w:r w:rsidRPr="003D2378">
        <w:rPr>
          <w:highlight w:val="red"/>
        </w:rPr>
        <w:t>more</w:t>
      </w:r>
      <w:r w:rsidRPr="003D2378">
        <w:rPr>
          <w:spacing w:val="18"/>
          <w:highlight w:val="red"/>
        </w:rPr>
        <w:t xml:space="preserve"> </w:t>
      </w:r>
      <w:r w:rsidRPr="003D2378">
        <w:rPr>
          <w:highlight w:val="red"/>
        </w:rPr>
        <w:t>exact</w:t>
      </w:r>
      <w:r w:rsidRPr="003D2378">
        <w:rPr>
          <w:spacing w:val="18"/>
          <w:highlight w:val="red"/>
        </w:rPr>
        <w:t xml:space="preserve"> </w:t>
      </w:r>
      <w:r w:rsidRPr="003D2378">
        <w:rPr>
          <w:highlight w:val="red"/>
        </w:rPr>
        <w:t>distinction</w:t>
      </w:r>
      <w:r w:rsidRPr="003D2378">
        <w:rPr>
          <w:spacing w:val="18"/>
          <w:highlight w:val="red"/>
        </w:rPr>
        <w:t xml:space="preserve"> </w:t>
      </w:r>
      <w:r w:rsidRPr="003D2378">
        <w:rPr>
          <w:highlight w:val="red"/>
        </w:rPr>
        <w:t>between</w:t>
      </w:r>
      <w:r w:rsidRPr="003D2378">
        <w:rPr>
          <w:spacing w:val="17"/>
          <w:highlight w:val="red"/>
        </w:rPr>
        <w:t xml:space="preserve"> </w:t>
      </w:r>
      <w:r w:rsidRPr="003D2378">
        <w:rPr>
          <w:spacing w:val="-1"/>
          <w:highlight w:val="red"/>
        </w:rPr>
        <w:t>part-time</w:t>
      </w:r>
      <w:r w:rsidRPr="003D2378">
        <w:rPr>
          <w:spacing w:val="19"/>
          <w:highlight w:val="red"/>
        </w:rPr>
        <w:t xml:space="preserve"> </w:t>
      </w:r>
      <w:r w:rsidRPr="003D2378">
        <w:rPr>
          <w:highlight w:val="red"/>
        </w:rPr>
        <w:t>and</w:t>
      </w:r>
      <w:r w:rsidRPr="003D2378">
        <w:rPr>
          <w:spacing w:val="18"/>
          <w:highlight w:val="red"/>
        </w:rPr>
        <w:t xml:space="preserve"> </w:t>
      </w:r>
      <w:r w:rsidRPr="003D2378">
        <w:rPr>
          <w:spacing w:val="-1"/>
          <w:highlight w:val="red"/>
        </w:rPr>
        <w:t>full-time</w:t>
      </w:r>
      <w:r w:rsidRPr="003D2378">
        <w:rPr>
          <w:spacing w:val="19"/>
          <w:highlight w:val="red"/>
        </w:rPr>
        <w:t xml:space="preserve"> </w:t>
      </w:r>
      <w:r w:rsidRPr="003D2378">
        <w:rPr>
          <w:highlight w:val="red"/>
        </w:rPr>
        <w:t>work,</w:t>
      </w:r>
      <w:r w:rsidRPr="003D2378">
        <w:rPr>
          <w:spacing w:val="18"/>
          <w:highlight w:val="red"/>
        </w:rPr>
        <w:t xml:space="preserve"> </w:t>
      </w:r>
      <w:r w:rsidRPr="003D2378">
        <w:rPr>
          <w:highlight w:val="red"/>
        </w:rPr>
        <w:t>due</w:t>
      </w:r>
      <w:r w:rsidRPr="003D2378">
        <w:rPr>
          <w:spacing w:val="32"/>
          <w:w w:val="99"/>
          <w:highlight w:val="red"/>
        </w:rPr>
        <w:t xml:space="preserve"> </w:t>
      </w:r>
      <w:r w:rsidRPr="003D2378">
        <w:rPr>
          <w:highlight w:val="red"/>
        </w:rPr>
        <w:t>to</w:t>
      </w:r>
      <w:r w:rsidRPr="003D2378">
        <w:rPr>
          <w:spacing w:val="50"/>
          <w:highlight w:val="red"/>
        </w:rPr>
        <w:t xml:space="preserve"> </w:t>
      </w:r>
      <w:r w:rsidRPr="003D2378">
        <w:rPr>
          <w:highlight w:val="red"/>
        </w:rPr>
        <w:t>variations</w:t>
      </w:r>
      <w:r w:rsidRPr="003D2378">
        <w:rPr>
          <w:spacing w:val="51"/>
          <w:highlight w:val="red"/>
        </w:rPr>
        <w:t xml:space="preserve"> </w:t>
      </w:r>
      <w:r w:rsidRPr="003D2378">
        <w:rPr>
          <w:highlight w:val="red"/>
        </w:rPr>
        <w:t>in</w:t>
      </w:r>
      <w:r w:rsidRPr="003D2378">
        <w:rPr>
          <w:spacing w:val="51"/>
          <w:highlight w:val="red"/>
        </w:rPr>
        <w:t xml:space="preserve"> </w:t>
      </w:r>
      <w:r w:rsidRPr="003D2378">
        <w:rPr>
          <w:highlight w:val="red"/>
        </w:rPr>
        <w:t>working</w:t>
      </w:r>
      <w:r w:rsidRPr="003D2378">
        <w:rPr>
          <w:spacing w:val="50"/>
          <w:highlight w:val="red"/>
        </w:rPr>
        <w:t xml:space="preserve"> </w:t>
      </w:r>
      <w:r w:rsidRPr="003D2378">
        <w:rPr>
          <w:highlight w:val="red"/>
        </w:rPr>
        <w:t>hours</w:t>
      </w:r>
      <w:r w:rsidRPr="003D2378">
        <w:rPr>
          <w:spacing w:val="51"/>
          <w:highlight w:val="red"/>
        </w:rPr>
        <w:t xml:space="preserve"> </w:t>
      </w:r>
      <w:r w:rsidRPr="003D2378">
        <w:rPr>
          <w:spacing w:val="-1"/>
          <w:highlight w:val="red"/>
        </w:rPr>
        <w:t>between</w:t>
      </w:r>
      <w:r w:rsidRPr="003D2378">
        <w:rPr>
          <w:spacing w:val="50"/>
          <w:highlight w:val="red"/>
        </w:rPr>
        <w:t xml:space="preserve"> </w:t>
      </w:r>
      <w:r w:rsidRPr="003D2378">
        <w:rPr>
          <w:spacing w:val="-1"/>
          <w:highlight w:val="red"/>
        </w:rPr>
        <w:t>Member</w:t>
      </w:r>
      <w:r w:rsidRPr="003D2378">
        <w:rPr>
          <w:spacing w:val="51"/>
          <w:highlight w:val="red"/>
        </w:rPr>
        <w:t xml:space="preserve"> </w:t>
      </w:r>
      <w:r w:rsidRPr="003D2378">
        <w:rPr>
          <w:highlight w:val="red"/>
        </w:rPr>
        <w:t>States</w:t>
      </w:r>
      <w:r w:rsidRPr="003D2378">
        <w:rPr>
          <w:spacing w:val="52"/>
          <w:highlight w:val="red"/>
        </w:rPr>
        <w:t xml:space="preserve"> </w:t>
      </w:r>
      <w:r w:rsidRPr="003D2378">
        <w:rPr>
          <w:highlight w:val="red"/>
        </w:rPr>
        <w:t>and</w:t>
      </w:r>
      <w:r w:rsidRPr="003D2378">
        <w:rPr>
          <w:spacing w:val="50"/>
          <w:highlight w:val="red"/>
        </w:rPr>
        <w:t xml:space="preserve"> </w:t>
      </w:r>
      <w:r w:rsidRPr="003D2378">
        <w:rPr>
          <w:highlight w:val="red"/>
        </w:rPr>
        <w:t>also</w:t>
      </w:r>
      <w:r w:rsidRPr="003D2378">
        <w:rPr>
          <w:spacing w:val="50"/>
          <w:highlight w:val="red"/>
        </w:rPr>
        <w:t xml:space="preserve"> </w:t>
      </w:r>
      <w:r w:rsidRPr="003D2378">
        <w:rPr>
          <w:highlight w:val="red"/>
        </w:rPr>
        <w:t>between</w:t>
      </w:r>
      <w:r w:rsidRPr="003D2378">
        <w:rPr>
          <w:spacing w:val="21"/>
          <w:w w:val="99"/>
          <w:highlight w:val="red"/>
        </w:rPr>
        <w:t xml:space="preserve"> </w:t>
      </w:r>
      <w:r w:rsidRPr="003D2378">
        <w:rPr>
          <w:highlight w:val="red"/>
        </w:rPr>
        <w:t>branches</w:t>
      </w:r>
      <w:r w:rsidRPr="003D2378">
        <w:rPr>
          <w:spacing w:val="-2"/>
          <w:highlight w:val="red"/>
        </w:rPr>
        <w:t xml:space="preserve"> </w:t>
      </w:r>
      <w:r w:rsidRPr="003D2378">
        <w:rPr>
          <w:highlight w:val="red"/>
        </w:rPr>
        <w:t>of</w:t>
      </w:r>
      <w:r w:rsidRPr="003D2378">
        <w:rPr>
          <w:spacing w:val="-2"/>
          <w:highlight w:val="red"/>
        </w:rPr>
        <w:t xml:space="preserve"> </w:t>
      </w:r>
      <w:r w:rsidRPr="003D2378">
        <w:rPr>
          <w:spacing w:val="-1"/>
          <w:highlight w:val="red"/>
        </w:rPr>
        <w:t>industry.</w:t>
      </w:r>
    </w:p>
    <w:p w:rsidR="00A7027F" w:rsidRPr="003D2378" w:rsidRDefault="006F44CB">
      <w:pPr>
        <w:pStyle w:val="a3"/>
        <w:numPr>
          <w:ilvl w:val="1"/>
          <w:numId w:val="104"/>
        </w:numPr>
        <w:tabs>
          <w:tab w:val="left" w:pos="2638"/>
        </w:tabs>
        <w:spacing w:before="67" w:line="228" w:lineRule="auto"/>
        <w:ind w:right="112" w:firstLine="0"/>
        <w:jc w:val="both"/>
        <w:rPr>
          <w:highlight w:val="red"/>
        </w:rPr>
      </w:pPr>
      <w:r w:rsidRPr="003D2378">
        <w:rPr>
          <w:highlight w:val="red"/>
        </w:rPr>
        <w:t>A</w:t>
      </w:r>
      <w:r w:rsidRPr="003D2378">
        <w:rPr>
          <w:spacing w:val="49"/>
          <w:highlight w:val="red"/>
        </w:rPr>
        <w:t xml:space="preserve"> </w:t>
      </w:r>
      <w:r w:rsidRPr="003D2378">
        <w:rPr>
          <w:rFonts w:cs="Times New Roman"/>
          <w:b/>
          <w:bCs/>
          <w:highlight w:val="red"/>
        </w:rPr>
        <w:t>part-time</w:t>
      </w:r>
      <w:r w:rsidRPr="003D2378">
        <w:rPr>
          <w:rFonts w:cs="Times New Roman"/>
          <w:b/>
          <w:bCs/>
          <w:spacing w:val="49"/>
          <w:highlight w:val="red"/>
        </w:rPr>
        <w:t xml:space="preserve"> </w:t>
      </w:r>
      <w:r w:rsidRPr="003D2378">
        <w:rPr>
          <w:rFonts w:cs="Times New Roman"/>
          <w:b/>
          <w:bCs/>
          <w:highlight w:val="red"/>
        </w:rPr>
        <w:t>worker</w:t>
      </w:r>
      <w:r w:rsidRPr="003D2378">
        <w:rPr>
          <w:rFonts w:cs="Times New Roman"/>
          <w:b/>
          <w:bCs/>
          <w:spacing w:val="49"/>
          <w:highlight w:val="red"/>
        </w:rPr>
        <w:t xml:space="preserve"> </w:t>
      </w:r>
      <w:r w:rsidRPr="003D2378">
        <w:rPr>
          <w:highlight w:val="red"/>
        </w:rPr>
        <w:t>is</w:t>
      </w:r>
      <w:r w:rsidRPr="003D2378">
        <w:rPr>
          <w:spacing w:val="50"/>
          <w:highlight w:val="red"/>
        </w:rPr>
        <w:t xml:space="preserve"> </w:t>
      </w:r>
      <w:r w:rsidRPr="003D2378">
        <w:rPr>
          <w:highlight w:val="red"/>
        </w:rPr>
        <w:t>“an</w:t>
      </w:r>
      <w:r w:rsidRPr="003D2378">
        <w:rPr>
          <w:spacing w:val="49"/>
          <w:highlight w:val="red"/>
        </w:rPr>
        <w:t xml:space="preserve"> </w:t>
      </w:r>
      <w:r w:rsidRPr="003D2378">
        <w:rPr>
          <w:spacing w:val="-1"/>
          <w:highlight w:val="red"/>
        </w:rPr>
        <w:t>employed</w:t>
      </w:r>
      <w:r w:rsidRPr="003D2378">
        <w:rPr>
          <w:spacing w:val="50"/>
          <w:highlight w:val="red"/>
        </w:rPr>
        <w:t xml:space="preserve"> </w:t>
      </w:r>
      <w:r w:rsidRPr="003D2378">
        <w:rPr>
          <w:highlight w:val="red"/>
        </w:rPr>
        <w:t>person</w:t>
      </w:r>
      <w:r w:rsidRPr="003D2378">
        <w:rPr>
          <w:spacing w:val="49"/>
          <w:highlight w:val="red"/>
        </w:rPr>
        <w:t xml:space="preserve"> </w:t>
      </w:r>
      <w:r w:rsidRPr="003D2378">
        <w:rPr>
          <w:spacing w:val="-1"/>
          <w:highlight w:val="red"/>
        </w:rPr>
        <w:t>whose</w:t>
      </w:r>
      <w:r w:rsidRPr="003D2378">
        <w:rPr>
          <w:spacing w:val="49"/>
          <w:highlight w:val="red"/>
        </w:rPr>
        <w:t xml:space="preserve"> </w:t>
      </w:r>
      <w:r w:rsidRPr="003D2378">
        <w:rPr>
          <w:spacing w:val="-1"/>
          <w:highlight w:val="red"/>
        </w:rPr>
        <w:t>normal</w:t>
      </w:r>
      <w:r w:rsidRPr="003D2378">
        <w:rPr>
          <w:spacing w:val="51"/>
          <w:highlight w:val="red"/>
        </w:rPr>
        <w:t xml:space="preserve"> </w:t>
      </w:r>
      <w:r w:rsidRPr="003D2378">
        <w:rPr>
          <w:highlight w:val="red"/>
        </w:rPr>
        <w:t>hours</w:t>
      </w:r>
      <w:r w:rsidRPr="003D2378">
        <w:rPr>
          <w:spacing w:val="49"/>
          <w:highlight w:val="red"/>
        </w:rPr>
        <w:t xml:space="preserve"> </w:t>
      </w:r>
      <w:r w:rsidRPr="003D2378">
        <w:rPr>
          <w:highlight w:val="red"/>
        </w:rPr>
        <w:t>of</w:t>
      </w:r>
      <w:r w:rsidRPr="003D2378">
        <w:rPr>
          <w:spacing w:val="25"/>
          <w:w w:val="99"/>
          <w:highlight w:val="red"/>
        </w:rPr>
        <w:t xml:space="preserve"> </w:t>
      </w:r>
      <w:r w:rsidRPr="003D2378">
        <w:rPr>
          <w:highlight w:val="red"/>
        </w:rPr>
        <w:t>work</w:t>
      </w:r>
      <w:r w:rsidRPr="003D2378">
        <w:rPr>
          <w:spacing w:val="3"/>
          <w:highlight w:val="red"/>
        </w:rPr>
        <w:t xml:space="preserve"> </w:t>
      </w:r>
      <w:r w:rsidRPr="003D2378">
        <w:rPr>
          <w:highlight w:val="red"/>
        </w:rPr>
        <w:t>are</w:t>
      </w:r>
      <w:r w:rsidRPr="003D2378">
        <w:rPr>
          <w:spacing w:val="4"/>
          <w:highlight w:val="red"/>
        </w:rPr>
        <w:t xml:space="preserve"> </w:t>
      </w:r>
      <w:r w:rsidRPr="003D2378">
        <w:rPr>
          <w:highlight w:val="red"/>
        </w:rPr>
        <w:t>less</w:t>
      </w:r>
      <w:r w:rsidRPr="003D2378">
        <w:rPr>
          <w:spacing w:val="3"/>
          <w:highlight w:val="red"/>
        </w:rPr>
        <w:t xml:space="preserve"> </w:t>
      </w:r>
      <w:r w:rsidRPr="003D2378">
        <w:rPr>
          <w:highlight w:val="red"/>
        </w:rPr>
        <w:t>than</w:t>
      </w:r>
      <w:r w:rsidRPr="003D2378">
        <w:rPr>
          <w:spacing w:val="4"/>
          <w:highlight w:val="red"/>
        </w:rPr>
        <w:t xml:space="preserve"> </w:t>
      </w:r>
      <w:r w:rsidRPr="003D2378">
        <w:rPr>
          <w:highlight w:val="red"/>
        </w:rPr>
        <w:t>those</w:t>
      </w:r>
      <w:r w:rsidRPr="003D2378">
        <w:rPr>
          <w:spacing w:val="3"/>
          <w:highlight w:val="red"/>
        </w:rPr>
        <w:t xml:space="preserve"> </w:t>
      </w:r>
      <w:r w:rsidRPr="003D2378">
        <w:rPr>
          <w:highlight w:val="red"/>
        </w:rPr>
        <w:t>of</w:t>
      </w:r>
      <w:r w:rsidRPr="003D2378">
        <w:rPr>
          <w:spacing w:val="4"/>
          <w:highlight w:val="red"/>
        </w:rPr>
        <w:t xml:space="preserve"> </w:t>
      </w:r>
      <w:r w:rsidRPr="003D2378">
        <w:rPr>
          <w:spacing w:val="-1"/>
          <w:highlight w:val="red"/>
        </w:rPr>
        <w:t>comparable</w:t>
      </w:r>
      <w:r w:rsidRPr="003D2378">
        <w:rPr>
          <w:spacing w:val="4"/>
          <w:highlight w:val="red"/>
        </w:rPr>
        <w:t xml:space="preserve"> </w:t>
      </w:r>
      <w:r w:rsidRPr="003D2378">
        <w:rPr>
          <w:spacing w:val="-1"/>
          <w:highlight w:val="red"/>
        </w:rPr>
        <w:t>full-time</w:t>
      </w:r>
      <w:r w:rsidRPr="003D2378">
        <w:rPr>
          <w:spacing w:val="4"/>
          <w:highlight w:val="red"/>
        </w:rPr>
        <w:t xml:space="preserve"> </w:t>
      </w:r>
      <w:r w:rsidRPr="003D2378">
        <w:rPr>
          <w:highlight w:val="red"/>
        </w:rPr>
        <w:t>workers”</w:t>
      </w:r>
      <w:r w:rsidRPr="003D2378">
        <w:rPr>
          <w:spacing w:val="3"/>
          <w:highlight w:val="red"/>
        </w:rPr>
        <w:t xml:space="preserve"> </w:t>
      </w:r>
      <w:r w:rsidRPr="003D2378">
        <w:rPr>
          <w:highlight w:val="red"/>
        </w:rPr>
        <w:t>(International</w:t>
      </w:r>
      <w:r w:rsidRPr="003D2378">
        <w:rPr>
          <w:spacing w:val="33"/>
          <w:w w:val="99"/>
          <w:highlight w:val="red"/>
        </w:rPr>
        <w:t xml:space="preserve"> </w:t>
      </w:r>
      <w:r w:rsidRPr="003D2378">
        <w:rPr>
          <w:highlight w:val="red"/>
        </w:rPr>
        <w:t>Labour</w:t>
      </w:r>
      <w:r w:rsidRPr="003D2378">
        <w:rPr>
          <w:spacing w:val="-2"/>
          <w:highlight w:val="red"/>
        </w:rPr>
        <w:t xml:space="preserve"> </w:t>
      </w:r>
      <w:r w:rsidRPr="003D2378">
        <w:rPr>
          <w:spacing w:val="-1"/>
          <w:highlight w:val="red"/>
        </w:rPr>
        <w:t>Conference, 81</w:t>
      </w:r>
      <w:r w:rsidRPr="003D2378">
        <w:rPr>
          <w:spacing w:val="-1"/>
          <w:position w:val="10"/>
          <w:sz w:val="14"/>
          <w:szCs w:val="14"/>
          <w:highlight w:val="red"/>
        </w:rPr>
        <w:t>st</w:t>
      </w:r>
      <w:r w:rsidRPr="003D2378">
        <w:rPr>
          <w:spacing w:val="17"/>
          <w:position w:val="10"/>
          <w:sz w:val="14"/>
          <w:szCs w:val="14"/>
          <w:highlight w:val="red"/>
        </w:rPr>
        <w:t xml:space="preserve"> </w:t>
      </w:r>
      <w:r w:rsidRPr="003D2378">
        <w:rPr>
          <w:highlight w:val="red"/>
        </w:rPr>
        <w:t xml:space="preserve">session, </w:t>
      </w:r>
      <w:r w:rsidRPr="003D2378">
        <w:rPr>
          <w:spacing w:val="-1"/>
          <w:highlight w:val="red"/>
        </w:rPr>
        <w:t>1994).</w:t>
      </w:r>
    </w:p>
    <w:p w:rsidR="00A7027F" w:rsidRPr="003D2378" w:rsidRDefault="006F44CB">
      <w:pPr>
        <w:pStyle w:val="a3"/>
        <w:numPr>
          <w:ilvl w:val="1"/>
          <w:numId w:val="104"/>
        </w:numPr>
        <w:tabs>
          <w:tab w:val="left" w:pos="2638"/>
        </w:tabs>
        <w:spacing w:before="62"/>
        <w:ind w:left="2637"/>
        <w:jc w:val="both"/>
        <w:rPr>
          <w:highlight w:val="red"/>
        </w:rPr>
      </w:pPr>
      <w:r w:rsidRPr="003D2378">
        <w:rPr>
          <w:highlight w:val="red"/>
        </w:rPr>
        <w:t>The</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refers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main</w:t>
      </w:r>
      <w:r w:rsidRPr="003D2378">
        <w:rPr>
          <w:spacing w:val="-1"/>
          <w:highlight w:val="red"/>
        </w:rPr>
        <w:t xml:space="preserve"> </w:t>
      </w:r>
      <w:r w:rsidRPr="003D2378">
        <w:rPr>
          <w:highlight w:val="red"/>
        </w:rPr>
        <w:t>job.</w:t>
      </w:r>
    </w:p>
    <w:p w:rsidR="00A7027F" w:rsidRPr="003D2378" w:rsidRDefault="006F44CB">
      <w:pPr>
        <w:pStyle w:val="a3"/>
        <w:numPr>
          <w:ilvl w:val="1"/>
          <w:numId w:val="104"/>
        </w:numPr>
        <w:tabs>
          <w:tab w:val="left" w:pos="2638"/>
        </w:tabs>
        <w:spacing w:before="60"/>
        <w:ind w:right="112" w:firstLine="0"/>
        <w:jc w:val="both"/>
        <w:rPr>
          <w:highlight w:val="red"/>
        </w:rPr>
      </w:pPr>
      <w:r w:rsidRPr="003D2378">
        <w:rPr>
          <w:highlight w:val="red"/>
        </w:rPr>
        <w:t>In</w:t>
      </w:r>
      <w:r w:rsidRPr="003D2378">
        <w:rPr>
          <w:spacing w:val="23"/>
          <w:highlight w:val="red"/>
        </w:rPr>
        <w:t xml:space="preserve"> </w:t>
      </w:r>
      <w:r w:rsidRPr="003D2378">
        <w:rPr>
          <w:highlight w:val="red"/>
        </w:rPr>
        <w:t>case</w:t>
      </w:r>
      <w:r w:rsidRPr="003D2378">
        <w:rPr>
          <w:spacing w:val="24"/>
          <w:highlight w:val="red"/>
        </w:rPr>
        <w:t xml:space="preserve"> </w:t>
      </w:r>
      <w:r w:rsidRPr="003D2378">
        <w:rPr>
          <w:highlight w:val="red"/>
        </w:rPr>
        <w:t>respondents</w:t>
      </w:r>
      <w:r w:rsidRPr="003D2378">
        <w:rPr>
          <w:spacing w:val="22"/>
          <w:highlight w:val="red"/>
        </w:rPr>
        <w:t xml:space="preserve"> </w:t>
      </w:r>
      <w:r w:rsidRPr="003D2378">
        <w:rPr>
          <w:highlight w:val="red"/>
        </w:rPr>
        <w:t>hesitate</w:t>
      </w:r>
      <w:r w:rsidRPr="003D2378">
        <w:rPr>
          <w:spacing w:val="24"/>
          <w:highlight w:val="red"/>
        </w:rPr>
        <w:t xml:space="preserve"> </w:t>
      </w:r>
      <w:r w:rsidRPr="003D2378">
        <w:rPr>
          <w:highlight w:val="red"/>
        </w:rPr>
        <w:t>between</w:t>
      </w:r>
      <w:r w:rsidRPr="003D2378">
        <w:rPr>
          <w:spacing w:val="24"/>
          <w:highlight w:val="red"/>
        </w:rPr>
        <w:t xml:space="preserve"> </w:t>
      </w:r>
      <w:r w:rsidRPr="003D2378">
        <w:rPr>
          <w:highlight w:val="red"/>
        </w:rPr>
        <w:t>the</w:t>
      </w:r>
      <w:r w:rsidRPr="003D2378">
        <w:rPr>
          <w:spacing w:val="23"/>
          <w:highlight w:val="red"/>
        </w:rPr>
        <w:t xml:space="preserve"> </w:t>
      </w:r>
      <w:r w:rsidRPr="003D2378">
        <w:rPr>
          <w:highlight w:val="red"/>
        </w:rPr>
        <w:t>answers</w:t>
      </w:r>
      <w:r w:rsidRPr="003D2378">
        <w:rPr>
          <w:spacing w:val="25"/>
          <w:highlight w:val="red"/>
        </w:rPr>
        <w:t xml:space="preserve"> </w:t>
      </w:r>
      <w:r w:rsidRPr="003D2378">
        <w:rPr>
          <w:spacing w:val="-1"/>
          <w:highlight w:val="red"/>
        </w:rPr>
        <w:t>'permanently</w:t>
      </w:r>
      <w:r w:rsidRPr="003D2378">
        <w:rPr>
          <w:spacing w:val="26"/>
          <w:highlight w:val="red"/>
        </w:rPr>
        <w:t xml:space="preserve"> </w:t>
      </w:r>
      <w:r w:rsidRPr="003D2378">
        <w:rPr>
          <w:highlight w:val="red"/>
        </w:rPr>
        <w:t>disabled'</w:t>
      </w:r>
      <w:r w:rsidRPr="003D2378">
        <w:rPr>
          <w:spacing w:val="22"/>
          <w:w w:val="99"/>
          <w:highlight w:val="red"/>
        </w:rPr>
        <w:t xml:space="preserve"> </w:t>
      </w:r>
      <w:r w:rsidRPr="003D2378">
        <w:rPr>
          <w:highlight w:val="red"/>
        </w:rPr>
        <w:t>and</w:t>
      </w:r>
      <w:r w:rsidRPr="003D2378">
        <w:rPr>
          <w:spacing w:val="36"/>
          <w:highlight w:val="red"/>
        </w:rPr>
        <w:t xml:space="preserve"> </w:t>
      </w:r>
      <w:r w:rsidRPr="003D2378">
        <w:rPr>
          <w:spacing w:val="-1"/>
          <w:highlight w:val="red"/>
        </w:rPr>
        <w:t>'in</w:t>
      </w:r>
      <w:r w:rsidRPr="003D2378">
        <w:rPr>
          <w:spacing w:val="36"/>
          <w:highlight w:val="red"/>
        </w:rPr>
        <w:t xml:space="preserve"> </w:t>
      </w:r>
      <w:r w:rsidRPr="003D2378">
        <w:rPr>
          <w:spacing w:val="-1"/>
          <w:highlight w:val="red"/>
        </w:rPr>
        <w:t>retirement',</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code</w:t>
      </w:r>
      <w:r w:rsidRPr="003D2378">
        <w:rPr>
          <w:spacing w:val="36"/>
          <w:highlight w:val="red"/>
        </w:rPr>
        <w:t xml:space="preserve"> </w:t>
      </w:r>
      <w:r w:rsidRPr="003D2378">
        <w:rPr>
          <w:spacing w:val="-1"/>
          <w:highlight w:val="red"/>
        </w:rPr>
        <w:t>'in</w:t>
      </w:r>
      <w:r w:rsidRPr="003D2378">
        <w:rPr>
          <w:spacing w:val="36"/>
          <w:highlight w:val="red"/>
        </w:rPr>
        <w:t xml:space="preserve"> </w:t>
      </w:r>
      <w:r w:rsidRPr="003D2378">
        <w:rPr>
          <w:spacing w:val="-1"/>
          <w:highlight w:val="red"/>
        </w:rPr>
        <w:t>retirement'</w:t>
      </w:r>
      <w:r w:rsidRPr="003D2378">
        <w:rPr>
          <w:spacing w:val="35"/>
          <w:highlight w:val="red"/>
        </w:rPr>
        <w:t xml:space="preserve"> </w:t>
      </w:r>
      <w:r w:rsidRPr="003D2378">
        <w:rPr>
          <w:highlight w:val="red"/>
        </w:rPr>
        <w:t>should</w:t>
      </w:r>
      <w:r w:rsidRPr="003D2378">
        <w:rPr>
          <w:spacing w:val="37"/>
          <w:highlight w:val="red"/>
        </w:rPr>
        <w:t xml:space="preserve"> </w:t>
      </w:r>
      <w:r w:rsidRPr="003D2378">
        <w:rPr>
          <w:highlight w:val="red"/>
        </w:rPr>
        <w:t>be</w:t>
      </w:r>
      <w:r w:rsidRPr="003D2378">
        <w:rPr>
          <w:spacing w:val="36"/>
          <w:highlight w:val="red"/>
        </w:rPr>
        <w:t xml:space="preserve"> </w:t>
      </w:r>
      <w:r w:rsidRPr="003D2378">
        <w:rPr>
          <w:spacing w:val="-1"/>
          <w:highlight w:val="red"/>
        </w:rPr>
        <w:t>privileged</w:t>
      </w:r>
      <w:r w:rsidRPr="003D2378">
        <w:rPr>
          <w:spacing w:val="36"/>
          <w:highlight w:val="red"/>
        </w:rPr>
        <w:t xml:space="preserve"> </w:t>
      </w:r>
      <w:r w:rsidRPr="003D2378">
        <w:rPr>
          <w:highlight w:val="red"/>
        </w:rPr>
        <w:t>for</w:t>
      </w:r>
      <w:r w:rsidRPr="003D2378">
        <w:rPr>
          <w:spacing w:val="36"/>
          <w:highlight w:val="red"/>
        </w:rPr>
        <w:t xml:space="preserve"> </w:t>
      </w:r>
      <w:r w:rsidRPr="003D2378">
        <w:rPr>
          <w:highlight w:val="red"/>
        </w:rPr>
        <w:t>people</w:t>
      </w:r>
      <w:r w:rsidRPr="003D2378">
        <w:rPr>
          <w:spacing w:val="61"/>
          <w:w w:val="99"/>
          <w:highlight w:val="red"/>
        </w:rPr>
        <w:t xml:space="preserve"> </w:t>
      </w:r>
      <w:r w:rsidRPr="003D2378">
        <w:rPr>
          <w:highlight w:val="red"/>
        </w:rPr>
        <w:t>having</w:t>
      </w:r>
      <w:r w:rsidRPr="003D2378">
        <w:rPr>
          <w:spacing w:val="46"/>
          <w:highlight w:val="red"/>
        </w:rPr>
        <w:t xml:space="preserve"> </w:t>
      </w:r>
      <w:r w:rsidRPr="003D2378">
        <w:rPr>
          <w:highlight w:val="red"/>
        </w:rPr>
        <w:t>reached</w:t>
      </w:r>
      <w:r w:rsidRPr="003D2378">
        <w:rPr>
          <w:spacing w:val="46"/>
          <w:highlight w:val="red"/>
        </w:rPr>
        <w:t xml:space="preserve"> </w:t>
      </w:r>
      <w:r w:rsidRPr="003D2378">
        <w:rPr>
          <w:highlight w:val="red"/>
        </w:rPr>
        <w:t>the</w:t>
      </w:r>
      <w:r w:rsidRPr="003D2378">
        <w:rPr>
          <w:spacing w:val="46"/>
          <w:highlight w:val="red"/>
        </w:rPr>
        <w:t xml:space="preserve"> </w:t>
      </w:r>
      <w:r w:rsidRPr="003D2378">
        <w:rPr>
          <w:spacing w:val="-1"/>
          <w:highlight w:val="red"/>
        </w:rPr>
        <w:t>most</w:t>
      </w:r>
      <w:r w:rsidRPr="003D2378">
        <w:rPr>
          <w:spacing w:val="46"/>
          <w:highlight w:val="red"/>
        </w:rPr>
        <w:t xml:space="preserve"> </w:t>
      </w:r>
      <w:r w:rsidRPr="003D2378">
        <w:rPr>
          <w:highlight w:val="red"/>
        </w:rPr>
        <w:t>frequent</w:t>
      </w:r>
      <w:r w:rsidRPr="003D2378">
        <w:rPr>
          <w:spacing w:val="46"/>
          <w:highlight w:val="red"/>
        </w:rPr>
        <w:t xml:space="preserve"> </w:t>
      </w:r>
      <w:r w:rsidRPr="003D2378">
        <w:rPr>
          <w:highlight w:val="red"/>
        </w:rPr>
        <w:t>legal</w:t>
      </w:r>
      <w:r w:rsidRPr="003D2378">
        <w:rPr>
          <w:spacing w:val="45"/>
          <w:highlight w:val="red"/>
        </w:rPr>
        <w:t xml:space="preserve"> </w:t>
      </w:r>
      <w:r w:rsidRPr="003D2378">
        <w:rPr>
          <w:spacing w:val="-1"/>
          <w:highlight w:val="red"/>
        </w:rPr>
        <w:t>retirement</w:t>
      </w:r>
      <w:r w:rsidRPr="003D2378">
        <w:rPr>
          <w:spacing w:val="46"/>
          <w:highlight w:val="red"/>
        </w:rPr>
        <w:t xml:space="preserve"> </w:t>
      </w:r>
      <w:r w:rsidRPr="003D2378">
        <w:rPr>
          <w:highlight w:val="red"/>
        </w:rPr>
        <w:t>age</w:t>
      </w:r>
      <w:r w:rsidRPr="003D2378">
        <w:rPr>
          <w:spacing w:val="46"/>
          <w:highlight w:val="red"/>
        </w:rPr>
        <w:t xml:space="preserve"> </w:t>
      </w:r>
      <w:r w:rsidRPr="003D2378">
        <w:rPr>
          <w:highlight w:val="red"/>
        </w:rPr>
        <w:t>or</w:t>
      </w:r>
      <w:r w:rsidRPr="003D2378">
        <w:rPr>
          <w:spacing w:val="46"/>
          <w:highlight w:val="red"/>
        </w:rPr>
        <w:t xml:space="preserve"> </w:t>
      </w:r>
      <w:r w:rsidRPr="003D2378">
        <w:rPr>
          <w:highlight w:val="red"/>
        </w:rPr>
        <w:t>the</w:t>
      </w:r>
      <w:r w:rsidRPr="003D2378">
        <w:rPr>
          <w:spacing w:val="44"/>
          <w:highlight w:val="red"/>
        </w:rPr>
        <w:t xml:space="preserve"> </w:t>
      </w:r>
      <w:r w:rsidRPr="003D2378">
        <w:rPr>
          <w:highlight w:val="red"/>
        </w:rPr>
        <w:t>one</w:t>
      </w:r>
      <w:r w:rsidRPr="003D2378">
        <w:rPr>
          <w:spacing w:val="46"/>
          <w:highlight w:val="red"/>
        </w:rPr>
        <w:t xml:space="preserve"> </w:t>
      </w:r>
      <w:r w:rsidRPr="003D2378">
        <w:rPr>
          <w:highlight w:val="red"/>
        </w:rPr>
        <w:t>in</w:t>
      </w:r>
      <w:r w:rsidRPr="003D2378">
        <w:rPr>
          <w:spacing w:val="46"/>
          <w:highlight w:val="red"/>
        </w:rPr>
        <w:t xml:space="preserve"> </w:t>
      </w:r>
      <w:r w:rsidRPr="003D2378">
        <w:rPr>
          <w:highlight w:val="red"/>
        </w:rPr>
        <w:t>their</w:t>
      </w:r>
      <w:r w:rsidRPr="003D2378">
        <w:rPr>
          <w:spacing w:val="23"/>
          <w:w w:val="99"/>
          <w:highlight w:val="red"/>
        </w:rPr>
        <w:t xml:space="preserve"> </w:t>
      </w:r>
      <w:r w:rsidRPr="003D2378">
        <w:rPr>
          <w:highlight w:val="red"/>
        </w:rPr>
        <w:t>previous</w:t>
      </w:r>
      <w:r w:rsidRPr="003D2378">
        <w:rPr>
          <w:spacing w:val="-4"/>
          <w:highlight w:val="red"/>
        </w:rPr>
        <w:t xml:space="preserve"> </w:t>
      </w:r>
      <w:r w:rsidRPr="003D2378">
        <w:rPr>
          <w:spacing w:val="-1"/>
          <w:highlight w:val="red"/>
        </w:rPr>
        <w:t>occupation.</w:t>
      </w:r>
    </w:p>
    <w:p w:rsidR="00A7027F" w:rsidRPr="003D2378" w:rsidRDefault="006F44CB">
      <w:pPr>
        <w:pStyle w:val="a3"/>
        <w:numPr>
          <w:ilvl w:val="1"/>
          <w:numId w:val="104"/>
        </w:numPr>
        <w:tabs>
          <w:tab w:val="left" w:pos="2638"/>
        </w:tabs>
        <w:spacing w:before="60"/>
        <w:ind w:right="113" w:firstLine="0"/>
        <w:jc w:val="both"/>
        <w:rPr>
          <w:highlight w:val="red"/>
        </w:rPr>
      </w:pPr>
      <w:r w:rsidRPr="003D2378">
        <w:rPr>
          <w:highlight w:val="red"/>
        </w:rPr>
        <w:t>The</w:t>
      </w:r>
      <w:r w:rsidRPr="003D2378">
        <w:rPr>
          <w:spacing w:val="38"/>
          <w:highlight w:val="red"/>
        </w:rPr>
        <w:t xml:space="preserve"> </w:t>
      </w:r>
      <w:r w:rsidRPr="003D2378">
        <w:rPr>
          <w:highlight w:val="red"/>
        </w:rPr>
        <w:t>code</w:t>
      </w:r>
      <w:r w:rsidRPr="003D2378">
        <w:rPr>
          <w:spacing w:val="40"/>
          <w:highlight w:val="red"/>
        </w:rPr>
        <w:t xml:space="preserve"> </w:t>
      </w:r>
      <w:r w:rsidRPr="003D2378">
        <w:rPr>
          <w:spacing w:val="-1"/>
          <w:highlight w:val="red"/>
        </w:rPr>
        <w:t>'in</w:t>
      </w:r>
      <w:r w:rsidRPr="003D2378">
        <w:rPr>
          <w:spacing w:val="38"/>
          <w:highlight w:val="red"/>
        </w:rPr>
        <w:t xml:space="preserve"> </w:t>
      </w:r>
      <w:r w:rsidRPr="003D2378">
        <w:rPr>
          <w:spacing w:val="-1"/>
          <w:highlight w:val="red"/>
        </w:rPr>
        <w:t>compulsory</w:t>
      </w:r>
      <w:r w:rsidRPr="003D2378">
        <w:rPr>
          <w:spacing w:val="40"/>
          <w:highlight w:val="red"/>
        </w:rPr>
        <w:t xml:space="preserve"> </w:t>
      </w:r>
      <w:r w:rsidRPr="003D2378">
        <w:rPr>
          <w:spacing w:val="-1"/>
          <w:highlight w:val="red"/>
        </w:rPr>
        <w:t>military'</w:t>
      </w:r>
      <w:r w:rsidRPr="003D2378">
        <w:rPr>
          <w:spacing w:val="38"/>
          <w:highlight w:val="red"/>
        </w:rPr>
        <w:t xml:space="preserve"> </w:t>
      </w:r>
      <w:r w:rsidRPr="003D2378">
        <w:rPr>
          <w:highlight w:val="red"/>
        </w:rPr>
        <w:t>might</w:t>
      </w:r>
      <w:r w:rsidRPr="003D2378">
        <w:rPr>
          <w:spacing w:val="39"/>
          <w:highlight w:val="red"/>
        </w:rPr>
        <w:t xml:space="preserve"> </w:t>
      </w:r>
      <w:r w:rsidRPr="003D2378">
        <w:rPr>
          <w:highlight w:val="red"/>
        </w:rPr>
        <w:t>not</w:t>
      </w:r>
      <w:r w:rsidRPr="003D2378">
        <w:rPr>
          <w:spacing w:val="39"/>
          <w:highlight w:val="red"/>
        </w:rPr>
        <w:t xml:space="preserve"> </w:t>
      </w:r>
      <w:r w:rsidRPr="003D2378">
        <w:rPr>
          <w:highlight w:val="red"/>
        </w:rPr>
        <w:t>be</w:t>
      </w:r>
      <w:r w:rsidRPr="003D2378">
        <w:rPr>
          <w:spacing w:val="39"/>
          <w:highlight w:val="red"/>
        </w:rPr>
        <w:t xml:space="preserve"> </w:t>
      </w:r>
      <w:r w:rsidRPr="003D2378">
        <w:rPr>
          <w:highlight w:val="red"/>
        </w:rPr>
        <w:t>relevant</w:t>
      </w:r>
      <w:r w:rsidRPr="003D2378">
        <w:rPr>
          <w:spacing w:val="39"/>
          <w:highlight w:val="red"/>
        </w:rPr>
        <w:t xml:space="preserve"> </w:t>
      </w:r>
      <w:r w:rsidRPr="003D2378">
        <w:rPr>
          <w:highlight w:val="red"/>
        </w:rPr>
        <w:t>any</w:t>
      </w:r>
      <w:r w:rsidRPr="003D2378">
        <w:rPr>
          <w:spacing w:val="40"/>
          <w:highlight w:val="red"/>
        </w:rPr>
        <w:t xml:space="preserve"> </w:t>
      </w:r>
      <w:r w:rsidRPr="003D2378">
        <w:rPr>
          <w:highlight w:val="red"/>
        </w:rPr>
        <w:t>longer</w:t>
      </w:r>
      <w:r w:rsidRPr="003D2378">
        <w:rPr>
          <w:spacing w:val="38"/>
          <w:highlight w:val="red"/>
        </w:rPr>
        <w:t xml:space="preserve"> </w:t>
      </w:r>
      <w:r w:rsidRPr="003D2378">
        <w:rPr>
          <w:highlight w:val="red"/>
        </w:rPr>
        <w:t>in</w:t>
      </w:r>
      <w:r w:rsidRPr="003D2378">
        <w:rPr>
          <w:spacing w:val="40"/>
          <w:w w:val="99"/>
          <w:highlight w:val="red"/>
        </w:rPr>
        <w:t xml:space="preserve"> </w:t>
      </w:r>
      <w:r w:rsidRPr="003D2378">
        <w:rPr>
          <w:highlight w:val="red"/>
        </w:rPr>
        <w:t>certain</w:t>
      </w:r>
      <w:r w:rsidRPr="003D2378">
        <w:rPr>
          <w:spacing w:val="-3"/>
          <w:highlight w:val="red"/>
        </w:rPr>
        <w:t xml:space="preserve"> </w:t>
      </w:r>
      <w:r w:rsidRPr="003D2378">
        <w:rPr>
          <w:highlight w:val="red"/>
        </w:rPr>
        <w:t>countries.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spacing w:before="177"/>
        <w:ind w:left="117" w:right="112"/>
        <w:jc w:val="both"/>
        <w:rPr>
          <w:highlight w:val="red"/>
        </w:rPr>
      </w:pPr>
      <w:r w:rsidRPr="003D2378">
        <w:rPr>
          <w:highlight w:val="red"/>
        </w:rPr>
        <w:t>The</w:t>
      </w:r>
      <w:r w:rsidRPr="003D2378">
        <w:rPr>
          <w:spacing w:val="14"/>
          <w:highlight w:val="red"/>
        </w:rPr>
        <w:t xml:space="preserve"> </w:t>
      </w:r>
      <w:r w:rsidRPr="003D2378">
        <w:rPr>
          <w:highlight w:val="red"/>
        </w:rPr>
        <w:t>person’s</w:t>
      </w:r>
      <w:r w:rsidRPr="003D2378">
        <w:rPr>
          <w:spacing w:val="13"/>
          <w:highlight w:val="red"/>
        </w:rPr>
        <w:t xml:space="preserve"> </w:t>
      </w:r>
      <w:r w:rsidRPr="003D2378">
        <w:rPr>
          <w:highlight w:val="red"/>
        </w:rPr>
        <w:t>main</w:t>
      </w:r>
      <w:r w:rsidRPr="003D2378">
        <w:rPr>
          <w:spacing w:val="14"/>
          <w:highlight w:val="red"/>
        </w:rPr>
        <w:t xml:space="preserve"> </w:t>
      </w:r>
      <w:r w:rsidRPr="003D2378">
        <w:rPr>
          <w:highlight w:val="red"/>
        </w:rPr>
        <w:t>economic</w:t>
      </w:r>
      <w:r w:rsidRPr="003D2378">
        <w:rPr>
          <w:spacing w:val="14"/>
          <w:highlight w:val="red"/>
        </w:rPr>
        <w:t xml:space="preserve"> </w:t>
      </w:r>
      <w:r w:rsidRPr="003D2378">
        <w:rPr>
          <w:highlight w:val="red"/>
        </w:rPr>
        <w:t>situation</w:t>
      </w:r>
      <w:r w:rsidRPr="003D2378">
        <w:rPr>
          <w:spacing w:val="15"/>
          <w:highlight w:val="red"/>
        </w:rPr>
        <w:t xml:space="preserve"> </w:t>
      </w:r>
      <w:r w:rsidRPr="003D2378">
        <w:rPr>
          <w:highlight w:val="red"/>
        </w:rPr>
        <w:t>is</w:t>
      </w:r>
      <w:r w:rsidRPr="003D2378">
        <w:rPr>
          <w:spacing w:val="13"/>
          <w:highlight w:val="red"/>
        </w:rPr>
        <w:t xml:space="preserve"> </w:t>
      </w:r>
      <w:r w:rsidRPr="003D2378">
        <w:rPr>
          <w:highlight w:val="red"/>
        </w:rPr>
        <w:t>a</w:t>
      </w:r>
      <w:r w:rsidRPr="003D2378">
        <w:rPr>
          <w:spacing w:val="14"/>
          <w:highlight w:val="red"/>
        </w:rPr>
        <w:t xml:space="preserve"> </w:t>
      </w:r>
      <w:r w:rsidRPr="003D2378">
        <w:rPr>
          <w:highlight w:val="red"/>
        </w:rPr>
        <w:t>useful</w:t>
      </w:r>
      <w:r w:rsidRPr="003D2378">
        <w:rPr>
          <w:spacing w:val="14"/>
          <w:highlight w:val="red"/>
        </w:rPr>
        <w:t xml:space="preserve"> </w:t>
      </w:r>
      <w:r w:rsidRPr="003D2378">
        <w:rPr>
          <w:spacing w:val="-1"/>
          <w:highlight w:val="red"/>
        </w:rPr>
        <w:t>variable.</w:t>
      </w:r>
      <w:r w:rsidRPr="003D2378">
        <w:rPr>
          <w:spacing w:val="15"/>
          <w:highlight w:val="red"/>
        </w:rPr>
        <w:t xml:space="preserve"> </w:t>
      </w:r>
      <w:r w:rsidRPr="003D2378">
        <w:rPr>
          <w:highlight w:val="red"/>
        </w:rPr>
        <w:t>It</w:t>
      </w:r>
      <w:r w:rsidRPr="003D2378">
        <w:rPr>
          <w:spacing w:val="15"/>
          <w:highlight w:val="red"/>
        </w:rPr>
        <w:t xml:space="preserve"> </w:t>
      </w:r>
      <w:r w:rsidRPr="003D2378">
        <w:rPr>
          <w:highlight w:val="red"/>
        </w:rPr>
        <w:t>is</w:t>
      </w:r>
      <w:r w:rsidRPr="003D2378">
        <w:rPr>
          <w:spacing w:val="14"/>
          <w:highlight w:val="red"/>
        </w:rPr>
        <w:t xml:space="preserve"> </w:t>
      </w:r>
      <w:r w:rsidRPr="003D2378">
        <w:rPr>
          <w:highlight w:val="red"/>
        </w:rPr>
        <w:t>the</w:t>
      </w:r>
      <w:r w:rsidRPr="003D2378">
        <w:rPr>
          <w:spacing w:val="13"/>
          <w:highlight w:val="red"/>
        </w:rPr>
        <w:t xml:space="preserve"> </w:t>
      </w:r>
      <w:r w:rsidRPr="003D2378">
        <w:rPr>
          <w:spacing w:val="-1"/>
          <w:highlight w:val="red"/>
        </w:rPr>
        <w:t>only</w:t>
      </w:r>
      <w:r w:rsidRPr="003D2378">
        <w:rPr>
          <w:spacing w:val="14"/>
          <w:highlight w:val="red"/>
        </w:rPr>
        <w:t xml:space="preserve"> </w:t>
      </w:r>
      <w:r w:rsidRPr="003D2378">
        <w:rPr>
          <w:highlight w:val="red"/>
        </w:rPr>
        <w:t>practical</w:t>
      </w:r>
      <w:r w:rsidRPr="003D2378">
        <w:rPr>
          <w:spacing w:val="15"/>
          <w:highlight w:val="red"/>
        </w:rPr>
        <w:t xml:space="preserve"> </w:t>
      </w:r>
      <w:r w:rsidRPr="003D2378">
        <w:rPr>
          <w:highlight w:val="red"/>
        </w:rPr>
        <w:t>definition</w:t>
      </w:r>
      <w:r w:rsidRPr="003D2378">
        <w:rPr>
          <w:spacing w:val="15"/>
          <w:highlight w:val="red"/>
        </w:rPr>
        <w:t xml:space="preserve"> </w:t>
      </w:r>
      <w:r w:rsidRPr="003D2378">
        <w:rPr>
          <w:spacing w:val="-1"/>
          <w:highlight w:val="red"/>
        </w:rPr>
        <w:t>to</w:t>
      </w:r>
      <w:r w:rsidRPr="003D2378">
        <w:rPr>
          <w:spacing w:val="15"/>
          <w:highlight w:val="red"/>
        </w:rPr>
        <w:t xml:space="preserve"> </w:t>
      </w:r>
      <w:r w:rsidRPr="003D2378">
        <w:rPr>
          <w:highlight w:val="red"/>
        </w:rPr>
        <w:t>use</w:t>
      </w:r>
      <w:r w:rsidRPr="003D2378">
        <w:rPr>
          <w:spacing w:val="14"/>
          <w:highlight w:val="red"/>
        </w:rPr>
        <w:t xml:space="preserve"> </w:t>
      </w:r>
      <w:r w:rsidRPr="003D2378">
        <w:rPr>
          <w:highlight w:val="red"/>
        </w:rPr>
        <w:t>in</w:t>
      </w:r>
      <w:r w:rsidRPr="003D2378">
        <w:rPr>
          <w:spacing w:val="25"/>
          <w:w w:val="99"/>
          <w:highlight w:val="red"/>
        </w:rPr>
        <w:t xml:space="preserve"> </w:t>
      </w:r>
      <w:r w:rsidRPr="003D2378">
        <w:rPr>
          <w:spacing w:val="-1"/>
          <w:highlight w:val="red"/>
        </w:rPr>
        <w:t>examining</w:t>
      </w:r>
      <w:r w:rsidRPr="003D2378">
        <w:rPr>
          <w:spacing w:val="13"/>
          <w:highlight w:val="red"/>
        </w:rPr>
        <w:t xml:space="preserve"> </w:t>
      </w:r>
      <w:r w:rsidRPr="003D2378">
        <w:rPr>
          <w:highlight w:val="red"/>
        </w:rPr>
        <w:t>labour</w:t>
      </w:r>
      <w:r w:rsidRPr="003D2378">
        <w:rPr>
          <w:spacing w:val="13"/>
          <w:highlight w:val="red"/>
        </w:rPr>
        <w:t xml:space="preserve"> </w:t>
      </w:r>
      <w:r w:rsidRPr="003D2378">
        <w:rPr>
          <w:highlight w:val="red"/>
        </w:rPr>
        <w:t>transitions,</w:t>
      </w:r>
      <w:r w:rsidRPr="003D2378">
        <w:rPr>
          <w:spacing w:val="13"/>
          <w:highlight w:val="red"/>
        </w:rPr>
        <w:t xml:space="preserve"> </w:t>
      </w:r>
      <w:r w:rsidRPr="003D2378">
        <w:rPr>
          <w:highlight w:val="red"/>
        </w:rPr>
        <w:t>as</w:t>
      </w:r>
      <w:r w:rsidRPr="003D2378">
        <w:rPr>
          <w:spacing w:val="13"/>
          <w:highlight w:val="red"/>
        </w:rPr>
        <w:t xml:space="preserve"> </w:t>
      </w:r>
      <w:r w:rsidRPr="003D2378">
        <w:rPr>
          <w:highlight w:val="red"/>
        </w:rPr>
        <w:t>it</w:t>
      </w:r>
      <w:r w:rsidRPr="003D2378">
        <w:rPr>
          <w:spacing w:val="13"/>
          <w:highlight w:val="red"/>
        </w:rPr>
        <w:t xml:space="preserve"> </w:t>
      </w:r>
      <w:r w:rsidRPr="003D2378">
        <w:rPr>
          <w:spacing w:val="-1"/>
          <w:highlight w:val="red"/>
        </w:rPr>
        <w:t>could</w:t>
      </w:r>
      <w:r w:rsidRPr="003D2378">
        <w:rPr>
          <w:spacing w:val="14"/>
          <w:highlight w:val="red"/>
        </w:rPr>
        <w:t xml:space="preserve"> </w:t>
      </w:r>
      <w:r w:rsidRPr="003D2378">
        <w:rPr>
          <w:highlight w:val="red"/>
        </w:rPr>
        <w:t>be</w:t>
      </w:r>
      <w:r w:rsidRPr="003D2378">
        <w:rPr>
          <w:spacing w:val="13"/>
          <w:highlight w:val="red"/>
        </w:rPr>
        <w:t xml:space="preserve"> </w:t>
      </w:r>
      <w:r w:rsidRPr="003D2378">
        <w:rPr>
          <w:highlight w:val="red"/>
        </w:rPr>
        <w:t>done</w:t>
      </w:r>
      <w:r w:rsidRPr="003D2378">
        <w:rPr>
          <w:spacing w:val="13"/>
          <w:highlight w:val="red"/>
        </w:rPr>
        <w:t xml:space="preserve"> </w:t>
      </w:r>
      <w:r w:rsidRPr="003D2378">
        <w:rPr>
          <w:highlight w:val="red"/>
        </w:rPr>
        <w:t>in</w:t>
      </w:r>
      <w:r w:rsidRPr="003D2378">
        <w:rPr>
          <w:spacing w:val="12"/>
          <w:highlight w:val="red"/>
        </w:rPr>
        <w:t xml:space="preserve"> </w:t>
      </w:r>
      <w:r w:rsidRPr="003D2378">
        <w:rPr>
          <w:highlight w:val="red"/>
        </w:rPr>
        <w:t>a</w:t>
      </w:r>
      <w:r w:rsidRPr="003D2378">
        <w:rPr>
          <w:spacing w:val="13"/>
          <w:highlight w:val="red"/>
        </w:rPr>
        <w:t xml:space="preserve"> </w:t>
      </w:r>
      <w:r w:rsidRPr="003D2378">
        <w:rPr>
          <w:highlight w:val="red"/>
        </w:rPr>
        <w:t>panel</w:t>
      </w:r>
      <w:r w:rsidRPr="003D2378">
        <w:rPr>
          <w:spacing w:val="13"/>
          <w:highlight w:val="red"/>
        </w:rPr>
        <w:t xml:space="preserve"> </w:t>
      </w:r>
      <w:r w:rsidRPr="003D2378">
        <w:rPr>
          <w:highlight w:val="red"/>
        </w:rPr>
        <w:t>survey</w:t>
      </w:r>
      <w:r w:rsidRPr="003D2378">
        <w:rPr>
          <w:spacing w:val="15"/>
          <w:highlight w:val="red"/>
        </w:rPr>
        <w:t xml:space="preserve"> </w:t>
      </w:r>
      <w:r w:rsidRPr="003D2378">
        <w:rPr>
          <w:highlight w:val="red"/>
        </w:rPr>
        <w:t>or</w:t>
      </w:r>
      <w:r w:rsidRPr="003D2378">
        <w:rPr>
          <w:spacing w:val="12"/>
          <w:highlight w:val="red"/>
        </w:rPr>
        <w:t xml:space="preserve"> </w:t>
      </w:r>
      <w:r w:rsidRPr="003D2378">
        <w:rPr>
          <w:highlight w:val="red"/>
        </w:rPr>
        <w:t>using</w:t>
      </w:r>
      <w:r w:rsidRPr="003D2378">
        <w:rPr>
          <w:spacing w:val="13"/>
          <w:highlight w:val="red"/>
        </w:rPr>
        <w:t xml:space="preserve"> </w:t>
      </w:r>
      <w:r w:rsidRPr="003D2378">
        <w:rPr>
          <w:highlight w:val="red"/>
        </w:rPr>
        <w:t>a</w:t>
      </w:r>
      <w:r w:rsidRPr="003D2378">
        <w:rPr>
          <w:spacing w:val="12"/>
          <w:highlight w:val="red"/>
        </w:rPr>
        <w:t xml:space="preserve"> </w:t>
      </w:r>
      <w:r w:rsidRPr="003D2378">
        <w:rPr>
          <w:spacing w:val="-1"/>
          <w:highlight w:val="red"/>
        </w:rPr>
        <w:t>similar</w:t>
      </w:r>
      <w:r w:rsidRPr="003D2378">
        <w:rPr>
          <w:spacing w:val="13"/>
          <w:highlight w:val="red"/>
        </w:rPr>
        <w:t xml:space="preserve"> </w:t>
      </w:r>
      <w:r w:rsidRPr="003D2378">
        <w:rPr>
          <w:highlight w:val="red"/>
        </w:rPr>
        <w:t>variable</w:t>
      </w:r>
      <w:r w:rsidRPr="003D2378">
        <w:rPr>
          <w:spacing w:val="13"/>
          <w:highlight w:val="red"/>
        </w:rPr>
        <w:t xml:space="preserve"> </w:t>
      </w:r>
      <w:r w:rsidRPr="003D2378">
        <w:rPr>
          <w:highlight w:val="red"/>
        </w:rPr>
        <w:t>for</w:t>
      </w:r>
      <w:r w:rsidRPr="003D2378">
        <w:rPr>
          <w:spacing w:val="14"/>
          <w:highlight w:val="red"/>
        </w:rPr>
        <w:t xml:space="preserve"> </w:t>
      </w:r>
      <w:r w:rsidRPr="003D2378">
        <w:rPr>
          <w:highlight w:val="red"/>
        </w:rPr>
        <w:t>the</w:t>
      </w:r>
      <w:r w:rsidRPr="003D2378">
        <w:rPr>
          <w:spacing w:val="29"/>
          <w:w w:val="99"/>
          <w:highlight w:val="red"/>
        </w:rPr>
        <w:t xml:space="preserve"> </w:t>
      </w:r>
      <w:r w:rsidRPr="003D2378">
        <w:rPr>
          <w:highlight w:val="red"/>
        </w:rPr>
        <w:t>situation</w:t>
      </w:r>
      <w:r w:rsidRPr="003D2378">
        <w:rPr>
          <w:spacing w:val="-1"/>
          <w:highlight w:val="red"/>
        </w:rPr>
        <w:t xml:space="preserve"> </w:t>
      </w:r>
      <w:r w:rsidRPr="003D2378">
        <w:rPr>
          <w:highlight w:val="red"/>
        </w:rPr>
        <w:t>one</w:t>
      </w:r>
      <w:r w:rsidRPr="003D2378">
        <w:rPr>
          <w:spacing w:val="-2"/>
          <w:highlight w:val="red"/>
        </w:rPr>
        <w:t xml:space="preserve"> </w:t>
      </w:r>
      <w:r w:rsidRPr="003D2378">
        <w:rPr>
          <w:highlight w:val="red"/>
        </w:rPr>
        <w:t>year</w:t>
      </w:r>
      <w:r w:rsidRPr="003D2378">
        <w:rPr>
          <w:spacing w:val="-2"/>
          <w:highlight w:val="red"/>
        </w:rPr>
        <w:t xml:space="preserve"> </w:t>
      </w:r>
      <w:r w:rsidRPr="003D2378">
        <w:rPr>
          <w:highlight w:val="red"/>
        </w:rPr>
        <w:t>before.</w:t>
      </w:r>
    </w:p>
    <w:p w:rsidR="00A7027F" w:rsidRPr="003D2378" w:rsidRDefault="006F44CB">
      <w:pPr>
        <w:pStyle w:val="a3"/>
        <w:spacing w:before="120"/>
        <w:ind w:left="117" w:right="113"/>
        <w:jc w:val="both"/>
        <w:rPr>
          <w:highlight w:val="red"/>
        </w:rPr>
      </w:pPr>
      <w:r w:rsidRPr="003D2378">
        <w:rPr>
          <w:highlight w:val="red"/>
        </w:rPr>
        <w:t>In</w:t>
      </w:r>
      <w:r w:rsidRPr="003D2378">
        <w:rPr>
          <w:spacing w:val="9"/>
          <w:highlight w:val="red"/>
        </w:rPr>
        <w:t xml:space="preserve"> </w:t>
      </w:r>
      <w:r w:rsidRPr="003D2378">
        <w:rPr>
          <w:highlight w:val="red"/>
        </w:rPr>
        <w:t>addition,</w:t>
      </w:r>
      <w:r w:rsidRPr="003D2378">
        <w:rPr>
          <w:spacing w:val="8"/>
          <w:highlight w:val="red"/>
        </w:rPr>
        <w:t xml:space="preserve"> </w:t>
      </w:r>
      <w:r w:rsidRPr="003D2378">
        <w:rPr>
          <w:highlight w:val="red"/>
        </w:rPr>
        <w:t>it</w:t>
      </w:r>
      <w:r w:rsidRPr="003D2378">
        <w:rPr>
          <w:spacing w:val="7"/>
          <w:highlight w:val="red"/>
        </w:rPr>
        <w:t xml:space="preserve"> </w:t>
      </w:r>
      <w:r w:rsidRPr="003D2378">
        <w:rPr>
          <w:spacing w:val="-1"/>
          <w:highlight w:val="red"/>
        </w:rPr>
        <w:t>permits</w:t>
      </w:r>
      <w:r w:rsidRPr="003D2378">
        <w:rPr>
          <w:spacing w:val="9"/>
          <w:highlight w:val="red"/>
        </w:rPr>
        <w:t xml:space="preserve"> </w:t>
      </w:r>
      <w:r w:rsidRPr="003D2378">
        <w:rPr>
          <w:highlight w:val="red"/>
        </w:rPr>
        <w:t>an</w:t>
      </w:r>
      <w:r w:rsidRPr="003D2378">
        <w:rPr>
          <w:spacing w:val="9"/>
          <w:highlight w:val="red"/>
        </w:rPr>
        <w:t xml:space="preserve"> </w:t>
      </w:r>
      <w:r w:rsidRPr="003D2378">
        <w:rPr>
          <w:spacing w:val="-1"/>
          <w:highlight w:val="red"/>
        </w:rPr>
        <w:t>important</w:t>
      </w:r>
      <w:r w:rsidRPr="003D2378">
        <w:rPr>
          <w:spacing w:val="10"/>
          <w:highlight w:val="red"/>
        </w:rPr>
        <w:t xml:space="preserve"> </w:t>
      </w:r>
      <w:r w:rsidRPr="003D2378">
        <w:rPr>
          <w:highlight w:val="red"/>
        </w:rPr>
        <w:t>classification</w:t>
      </w:r>
      <w:r w:rsidRPr="003D2378">
        <w:rPr>
          <w:spacing w:val="8"/>
          <w:highlight w:val="red"/>
        </w:rPr>
        <w:t xml:space="preserve"> </w:t>
      </w:r>
      <w:r w:rsidRPr="003D2378">
        <w:rPr>
          <w:highlight w:val="red"/>
        </w:rPr>
        <w:t>of</w:t>
      </w:r>
      <w:r w:rsidRPr="003D2378">
        <w:rPr>
          <w:spacing w:val="5"/>
          <w:highlight w:val="red"/>
        </w:rPr>
        <w:t xml:space="preserve"> </w:t>
      </w:r>
      <w:r w:rsidRPr="003D2378">
        <w:rPr>
          <w:highlight w:val="red"/>
        </w:rPr>
        <w:t>the</w:t>
      </w:r>
      <w:r w:rsidRPr="003D2378">
        <w:rPr>
          <w:spacing w:val="9"/>
          <w:highlight w:val="red"/>
        </w:rPr>
        <w:t xml:space="preserve"> </w:t>
      </w:r>
      <w:r w:rsidRPr="003D2378">
        <w:rPr>
          <w:highlight w:val="red"/>
        </w:rPr>
        <w:t>regular</w:t>
      </w:r>
      <w:r w:rsidRPr="003D2378">
        <w:rPr>
          <w:spacing w:val="9"/>
          <w:highlight w:val="red"/>
        </w:rPr>
        <w:t xml:space="preserve"> </w:t>
      </w:r>
      <w:r w:rsidRPr="003D2378">
        <w:rPr>
          <w:highlight w:val="red"/>
        </w:rPr>
        <w:t>nature</w:t>
      </w:r>
      <w:r w:rsidRPr="003D2378">
        <w:rPr>
          <w:spacing w:val="8"/>
          <w:highlight w:val="red"/>
        </w:rPr>
        <w:t xml:space="preserve"> </w:t>
      </w:r>
      <w:r w:rsidRPr="003D2378">
        <w:rPr>
          <w:highlight w:val="red"/>
        </w:rPr>
        <w:t>of</w:t>
      </w:r>
      <w:r w:rsidRPr="003D2378">
        <w:rPr>
          <w:spacing w:val="8"/>
          <w:highlight w:val="red"/>
        </w:rPr>
        <w:t xml:space="preserve"> </w:t>
      </w:r>
      <w:r w:rsidRPr="003D2378">
        <w:rPr>
          <w:highlight w:val="red"/>
        </w:rPr>
        <w:t>the</w:t>
      </w:r>
      <w:r w:rsidRPr="003D2378">
        <w:rPr>
          <w:spacing w:val="8"/>
          <w:highlight w:val="red"/>
        </w:rPr>
        <w:t xml:space="preserve"> </w:t>
      </w:r>
      <w:r w:rsidRPr="003D2378">
        <w:rPr>
          <w:highlight w:val="red"/>
        </w:rPr>
        <w:t>work</w:t>
      </w:r>
      <w:r w:rsidRPr="003D2378">
        <w:rPr>
          <w:spacing w:val="8"/>
          <w:highlight w:val="red"/>
        </w:rPr>
        <w:t xml:space="preserve"> </w:t>
      </w:r>
      <w:r w:rsidRPr="003D2378">
        <w:rPr>
          <w:highlight w:val="red"/>
        </w:rPr>
        <w:t>or</w:t>
      </w:r>
      <w:r w:rsidRPr="003D2378">
        <w:rPr>
          <w:spacing w:val="8"/>
          <w:highlight w:val="red"/>
        </w:rPr>
        <w:t xml:space="preserve"> </w:t>
      </w:r>
      <w:r w:rsidRPr="003D2378">
        <w:rPr>
          <w:highlight w:val="red"/>
        </w:rPr>
        <w:t>the</w:t>
      </w:r>
      <w:r w:rsidRPr="003D2378">
        <w:rPr>
          <w:spacing w:val="10"/>
          <w:highlight w:val="red"/>
        </w:rPr>
        <w:t xml:space="preserve"> </w:t>
      </w:r>
      <w:r w:rsidRPr="003D2378">
        <w:rPr>
          <w:spacing w:val="-1"/>
          <w:highlight w:val="red"/>
        </w:rPr>
        <w:t>main</w:t>
      </w:r>
      <w:r w:rsidRPr="003D2378">
        <w:rPr>
          <w:spacing w:val="9"/>
          <w:highlight w:val="red"/>
        </w:rPr>
        <w:t xml:space="preserve"> </w:t>
      </w:r>
      <w:r w:rsidRPr="003D2378">
        <w:rPr>
          <w:highlight w:val="red"/>
        </w:rPr>
        <w:t>reason</w:t>
      </w:r>
      <w:r w:rsidRPr="003D2378">
        <w:rPr>
          <w:spacing w:val="33"/>
          <w:w w:val="99"/>
          <w:highlight w:val="red"/>
        </w:rPr>
        <w:t xml:space="preserve"> </w:t>
      </w:r>
      <w:r w:rsidRPr="003D2378">
        <w:rPr>
          <w:highlight w:val="red"/>
        </w:rPr>
        <w:t>for</w:t>
      </w:r>
      <w:r w:rsidRPr="003D2378">
        <w:rPr>
          <w:spacing w:val="36"/>
          <w:highlight w:val="red"/>
        </w:rPr>
        <w:t xml:space="preserve"> </w:t>
      </w:r>
      <w:r w:rsidRPr="003D2378">
        <w:rPr>
          <w:highlight w:val="red"/>
        </w:rPr>
        <w:t>not</w:t>
      </w:r>
      <w:r w:rsidRPr="003D2378">
        <w:rPr>
          <w:spacing w:val="36"/>
          <w:highlight w:val="red"/>
        </w:rPr>
        <w:t xml:space="preserve"> </w:t>
      </w:r>
      <w:r w:rsidRPr="003D2378">
        <w:rPr>
          <w:highlight w:val="red"/>
        </w:rPr>
        <w:t>working</w:t>
      </w:r>
      <w:r w:rsidRPr="003D2378">
        <w:rPr>
          <w:spacing w:val="37"/>
          <w:highlight w:val="red"/>
        </w:rPr>
        <w:t xml:space="preserve"> </w:t>
      </w:r>
      <w:r w:rsidRPr="003D2378">
        <w:rPr>
          <w:highlight w:val="red"/>
        </w:rPr>
        <w:t>as</w:t>
      </w:r>
      <w:r w:rsidRPr="003D2378">
        <w:rPr>
          <w:spacing w:val="36"/>
          <w:highlight w:val="red"/>
        </w:rPr>
        <w:t xml:space="preserve"> </w:t>
      </w:r>
      <w:r w:rsidRPr="003D2378">
        <w:rPr>
          <w:spacing w:val="-1"/>
          <w:highlight w:val="red"/>
        </w:rPr>
        <w:t>opposed</w:t>
      </w:r>
      <w:r w:rsidRPr="003D2378">
        <w:rPr>
          <w:spacing w:val="36"/>
          <w:highlight w:val="red"/>
        </w:rPr>
        <w:t xml:space="preserve"> </w:t>
      </w:r>
      <w:r w:rsidRPr="003D2378">
        <w:rPr>
          <w:highlight w:val="red"/>
        </w:rPr>
        <w:t>the</w:t>
      </w:r>
      <w:r w:rsidRPr="003D2378">
        <w:rPr>
          <w:spacing w:val="37"/>
          <w:highlight w:val="red"/>
        </w:rPr>
        <w:t xml:space="preserve"> </w:t>
      </w:r>
      <w:r w:rsidRPr="003D2378">
        <w:rPr>
          <w:highlight w:val="red"/>
        </w:rPr>
        <w:t>situation</w:t>
      </w:r>
      <w:r w:rsidRPr="003D2378">
        <w:rPr>
          <w:spacing w:val="37"/>
          <w:highlight w:val="red"/>
        </w:rPr>
        <w:t xml:space="preserve"> </w:t>
      </w:r>
      <w:r w:rsidRPr="003D2378">
        <w:rPr>
          <w:highlight w:val="red"/>
        </w:rPr>
        <w:t>in</w:t>
      </w:r>
      <w:r w:rsidRPr="003D2378">
        <w:rPr>
          <w:spacing w:val="36"/>
          <w:highlight w:val="red"/>
        </w:rPr>
        <w:t xml:space="preserve"> </w:t>
      </w:r>
      <w:r w:rsidRPr="003D2378">
        <w:rPr>
          <w:highlight w:val="red"/>
        </w:rPr>
        <w:t>one</w:t>
      </w:r>
      <w:r w:rsidRPr="003D2378">
        <w:rPr>
          <w:spacing w:val="36"/>
          <w:highlight w:val="red"/>
        </w:rPr>
        <w:t xml:space="preserve"> </w:t>
      </w:r>
      <w:r w:rsidRPr="003D2378">
        <w:rPr>
          <w:spacing w:val="-1"/>
          <w:highlight w:val="red"/>
        </w:rPr>
        <w:t>specific</w:t>
      </w:r>
      <w:r w:rsidRPr="003D2378">
        <w:rPr>
          <w:spacing w:val="36"/>
          <w:highlight w:val="red"/>
        </w:rPr>
        <w:t xml:space="preserve"> </w:t>
      </w:r>
      <w:r w:rsidRPr="003D2378">
        <w:rPr>
          <w:highlight w:val="red"/>
        </w:rPr>
        <w:t>reference</w:t>
      </w:r>
      <w:r w:rsidRPr="003D2378">
        <w:rPr>
          <w:spacing w:val="36"/>
          <w:highlight w:val="red"/>
        </w:rPr>
        <w:t xml:space="preserve"> </w:t>
      </w:r>
      <w:r w:rsidRPr="003D2378">
        <w:rPr>
          <w:highlight w:val="red"/>
        </w:rPr>
        <w:t>week</w:t>
      </w:r>
      <w:r w:rsidRPr="003D2378">
        <w:rPr>
          <w:spacing w:val="37"/>
          <w:highlight w:val="red"/>
        </w:rPr>
        <w:t xml:space="preserve"> </w:t>
      </w:r>
      <w:r w:rsidRPr="003D2378">
        <w:rPr>
          <w:highlight w:val="red"/>
        </w:rPr>
        <w:t>as</w:t>
      </w:r>
      <w:r w:rsidRPr="003D2378">
        <w:rPr>
          <w:spacing w:val="36"/>
          <w:highlight w:val="red"/>
        </w:rPr>
        <w:t xml:space="preserve"> </w:t>
      </w:r>
      <w:r w:rsidRPr="003D2378">
        <w:rPr>
          <w:highlight w:val="red"/>
        </w:rPr>
        <w:t>in</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LFS.</w:t>
      </w:r>
      <w:r w:rsidRPr="003D2378">
        <w:rPr>
          <w:spacing w:val="36"/>
          <w:highlight w:val="red"/>
        </w:rPr>
        <w:t xml:space="preserve"> </w:t>
      </w:r>
      <w:r w:rsidRPr="003D2378">
        <w:rPr>
          <w:highlight w:val="red"/>
        </w:rPr>
        <w:t>For</w:t>
      </w:r>
      <w:r w:rsidRPr="003D2378">
        <w:rPr>
          <w:spacing w:val="36"/>
          <w:highlight w:val="red"/>
        </w:rPr>
        <w:t xml:space="preserve"> </w:t>
      </w:r>
      <w:r w:rsidRPr="003D2378">
        <w:rPr>
          <w:highlight w:val="red"/>
        </w:rPr>
        <w:t>those</w:t>
      </w:r>
      <w:r w:rsidRPr="003D2378">
        <w:rPr>
          <w:spacing w:val="26"/>
          <w:w w:val="99"/>
          <w:highlight w:val="red"/>
        </w:rPr>
        <w:t xml:space="preserve"> </w:t>
      </w:r>
      <w:r w:rsidRPr="003D2378">
        <w:rPr>
          <w:highlight w:val="red"/>
        </w:rPr>
        <w:t>outside the labour force at</w:t>
      </w:r>
      <w:r w:rsidRPr="003D2378">
        <w:rPr>
          <w:spacing w:val="1"/>
          <w:highlight w:val="red"/>
        </w:rPr>
        <w:t xml:space="preserve"> </w:t>
      </w:r>
      <w:r w:rsidRPr="003D2378">
        <w:rPr>
          <w:highlight w:val="red"/>
        </w:rPr>
        <w:t>present, the nature of their</w:t>
      </w:r>
      <w:r w:rsidRPr="003D2378">
        <w:rPr>
          <w:spacing w:val="1"/>
          <w:highlight w:val="red"/>
        </w:rPr>
        <w:t xml:space="preserve"> </w:t>
      </w:r>
      <w:r w:rsidRPr="003D2378">
        <w:rPr>
          <w:highlight w:val="red"/>
        </w:rPr>
        <w:t>present activity</w:t>
      </w:r>
      <w:r w:rsidRPr="003D2378">
        <w:rPr>
          <w:spacing w:val="3"/>
          <w:highlight w:val="red"/>
        </w:rPr>
        <w:t xml:space="preserve"> </w:t>
      </w:r>
      <w:r w:rsidRPr="003D2378">
        <w:rPr>
          <w:highlight w:val="red"/>
        </w:rPr>
        <w:t xml:space="preserve">has an </w:t>
      </w:r>
      <w:r w:rsidRPr="003D2378">
        <w:rPr>
          <w:spacing w:val="-1"/>
          <w:highlight w:val="red"/>
        </w:rPr>
        <w:t>important</w:t>
      </w:r>
      <w:r w:rsidRPr="003D2378">
        <w:rPr>
          <w:highlight w:val="red"/>
        </w:rPr>
        <w:t xml:space="preserve"> bearing on their</w:t>
      </w:r>
      <w:r w:rsidRPr="003D2378">
        <w:rPr>
          <w:spacing w:val="29"/>
          <w:w w:val="99"/>
          <w:highlight w:val="red"/>
        </w:rPr>
        <w:t xml:space="preserve"> </w:t>
      </w:r>
      <w:r w:rsidRPr="003D2378">
        <w:rPr>
          <w:spacing w:val="-1"/>
          <w:highlight w:val="red"/>
        </w:rPr>
        <w:t>likely</w:t>
      </w:r>
      <w:r w:rsidRPr="003D2378">
        <w:rPr>
          <w:spacing w:val="5"/>
          <w:highlight w:val="red"/>
        </w:rPr>
        <w:t xml:space="preserve"> </w:t>
      </w:r>
      <w:r w:rsidRPr="003D2378">
        <w:rPr>
          <w:highlight w:val="red"/>
        </w:rPr>
        <w:t>future</w:t>
      </w:r>
      <w:r w:rsidRPr="003D2378">
        <w:rPr>
          <w:spacing w:val="2"/>
          <w:highlight w:val="red"/>
        </w:rPr>
        <w:t xml:space="preserve"> </w:t>
      </w:r>
      <w:r w:rsidRPr="003D2378">
        <w:rPr>
          <w:highlight w:val="red"/>
        </w:rPr>
        <w:t>labour</w:t>
      </w:r>
      <w:r w:rsidRPr="003D2378">
        <w:rPr>
          <w:spacing w:val="4"/>
          <w:highlight w:val="red"/>
        </w:rPr>
        <w:t xml:space="preserve"> </w:t>
      </w:r>
      <w:r w:rsidRPr="003D2378">
        <w:rPr>
          <w:spacing w:val="-1"/>
          <w:highlight w:val="red"/>
        </w:rPr>
        <w:t>market</w:t>
      </w:r>
      <w:r w:rsidRPr="003D2378">
        <w:rPr>
          <w:spacing w:val="4"/>
          <w:highlight w:val="red"/>
        </w:rPr>
        <w:t xml:space="preserve"> </w:t>
      </w:r>
      <w:r w:rsidRPr="003D2378">
        <w:rPr>
          <w:highlight w:val="red"/>
        </w:rPr>
        <w:t>participation.</w:t>
      </w:r>
      <w:r w:rsidRPr="003D2378">
        <w:rPr>
          <w:spacing w:val="4"/>
          <w:highlight w:val="red"/>
        </w:rPr>
        <w:t xml:space="preserve"> </w:t>
      </w:r>
      <w:r w:rsidRPr="003D2378">
        <w:rPr>
          <w:spacing w:val="-1"/>
          <w:highlight w:val="red"/>
        </w:rPr>
        <w:t>People</w:t>
      </w:r>
      <w:r w:rsidRPr="003D2378">
        <w:rPr>
          <w:spacing w:val="3"/>
          <w:highlight w:val="red"/>
        </w:rPr>
        <w:t xml:space="preserve"> </w:t>
      </w:r>
      <w:r w:rsidRPr="003D2378">
        <w:rPr>
          <w:highlight w:val="red"/>
        </w:rPr>
        <w:t>who</w:t>
      </w:r>
      <w:r w:rsidRPr="003D2378">
        <w:rPr>
          <w:spacing w:val="4"/>
          <w:highlight w:val="red"/>
        </w:rPr>
        <w:t xml:space="preserve"> </w:t>
      </w:r>
      <w:r w:rsidRPr="003D2378">
        <w:rPr>
          <w:highlight w:val="red"/>
        </w:rPr>
        <w:t>are</w:t>
      </w:r>
      <w:r w:rsidRPr="003D2378">
        <w:rPr>
          <w:spacing w:val="4"/>
          <w:highlight w:val="red"/>
        </w:rPr>
        <w:t xml:space="preserve"> </w:t>
      </w:r>
      <w:r w:rsidRPr="003D2378">
        <w:rPr>
          <w:highlight w:val="red"/>
        </w:rPr>
        <w:t>retired</w:t>
      </w:r>
      <w:r w:rsidRPr="003D2378">
        <w:rPr>
          <w:spacing w:val="4"/>
          <w:highlight w:val="red"/>
        </w:rPr>
        <w:t xml:space="preserve"> </w:t>
      </w:r>
      <w:r w:rsidRPr="003D2378">
        <w:rPr>
          <w:highlight w:val="red"/>
        </w:rPr>
        <w:t>or</w:t>
      </w:r>
      <w:r w:rsidRPr="003D2378">
        <w:rPr>
          <w:spacing w:val="4"/>
          <w:highlight w:val="red"/>
        </w:rPr>
        <w:t xml:space="preserve"> </w:t>
      </w:r>
      <w:r w:rsidRPr="003D2378">
        <w:rPr>
          <w:spacing w:val="-1"/>
          <w:highlight w:val="red"/>
        </w:rPr>
        <w:t>unable</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work</w:t>
      </w:r>
      <w:r w:rsidRPr="003D2378">
        <w:rPr>
          <w:spacing w:val="4"/>
          <w:highlight w:val="red"/>
        </w:rPr>
        <w:t xml:space="preserve"> </w:t>
      </w:r>
      <w:r w:rsidRPr="003D2378">
        <w:rPr>
          <w:highlight w:val="red"/>
        </w:rPr>
        <w:t>because</w:t>
      </w:r>
      <w:r w:rsidRPr="003D2378">
        <w:rPr>
          <w:spacing w:val="4"/>
          <w:highlight w:val="red"/>
        </w:rPr>
        <w:t xml:space="preserve"> </w:t>
      </w:r>
      <w:r w:rsidRPr="003D2378">
        <w:rPr>
          <w:highlight w:val="red"/>
        </w:rPr>
        <w:t>of</w:t>
      </w:r>
      <w:r w:rsidRPr="003D2378">
        <w:rPr>
          <w:spacing w:val="43"/>
          <w:w w:val="99"/>
          <w:highlight w:val="red"/>
        </w:rPr>
        <w:t xml:space="preserve"> </w:t>
      </w:r>
      <w:r w:rsidRPr="003D2378">
        <w:rPr>
          <w:highlight w:val="red"/>
        </w:rPr>
        <w:t>disability,</w:t>
      </w:r>
      <w:r w:rsidRPr="003D2378">
        <w:rPr>
          <w:spacing w:val="5"/>
          <w:highlight w:val="red"/>
        </w:rPr>
        <w:t xml:space="preserve"> </w:t>
      </w:r>
      <w:r w:rsidRPr="003D2378">
        <w:rPr>
          <w:highlight w:val="red"/>
        </w:rPr>
        <w:t>for</w:t>
      </w:r>
      <w:r w:rsidRPr="003D2378">
        <w:rPr>
          <w:spacing w:val="4"/>
          <w:highlight w:val="red"/>
        </w:rPr>
        <w:t xml:space="preserve"> </w:t>
      </w:r>
      <w:r w:rsidRPr="003D2378">
        <w:rPr>
          <w:highlight w:val="red"/>
        </w:rPr>
        <w:t>instance,</w:t>
      </w:r>
      <w:r w:rsidRPr="003D2378">
        <w:rPr>
          <w:spacing w:val="4"/>
          <w:highlight w:val="red"/>
        </w:rPr>
        <w:t xml:space="preserve"> </w:t>
      </w:r>
      <w:r w:rsidRPr="003D2378">
        <w:rPr>
          <w:highlight w:val="red"/>
        </w:rPr>
        <w:t>are</w:t>
      </w:r>
      <w:r w:rsidRPr="003D2378">
        <w:rPr>
          <w:spacing w:val="5"/>
          <w:highlight w:val="red"/>
        </w:rPr>
        <w:t xml:space="preserve"> </w:t>
      </w:r>
      <w:r w:rsidRPr="003D2378">
        <w:rPr>
          <w:highlight w:val="red"/>
        </w:rPr>
        <w:t>less</w:t>
      </w:r>
      <w:r w:rsidRPr="003D2378">
        <w:rPr>
          <w:spacing w:val="5"/>
          <w:highlight w:val="red"/>
        </w:rPr>
        <w:t xml:space="preserve"> </w:t>
      </w:r>
      <w:r w:rsidRPr="003D2378">
        <w:rPr>
          <w:highlight w:val="red"/>
        </w:rPr>
        <w:t>likely</w:t>
      </w:r>
      <w:r w:rsidRPr="003D2378">
        <w:rPr>
          <w:spacing w:val="6"/>
          <w:highlight w:val="red"/>
        </w:rPr>
        <w:t xml:space="preserve"> </w:t>
      </w:r>
      <w:r w:rsidRPr="003D2378">
        <w:rPr>
          <w:highlight w:val="red"/>
        </w:rPr>
        <w:t>to</w:t>
      </w:r>
      <w:r w:rsidRPr="003D2378">
        <w:rPr>
          <w:spacing w:val="5"/>
          <w:highlight w:val="red"/>
        </w:rPr>
        <w:t xml:space="preserve"> </w:t>
      </w:r>
      <w:r w:rsidRPr="003D2378">
        <w:rPr>
          <w:highlight w:val="red"/>
        </w:rPr>
        <w:t>respond</w:t>
      </w:r>
      <w:r w:rsidRPr="003D2378">
        <w:rPr>
          <w:spacing w:val="5"/>
          <w:highlight w:val="red"/>
        </w:rPr>
        <w:t xml:space="preserve"> </w:t>
      </w:r>
      <w:r w:rsidRPr="003D2378">
        <w:rPr>
          <w:highlight w:val="red"/>
        </w:rPr>
        <w:t>to</w:t>
      </w:r>
      <w:r w:rsidRPr="003D2378">
        <w:rPr>
          <w:spacing w:val="4"/>
          <w:highlight w:val="red"/>
        </w:rPr>
        <w:t xml:space="preserve"> </w:t>
      </w:r>
      <w:r w:rsidRPr="003D2378">
        <w:rPr>
          <w:highlight w:val="red"/>
        </w:rPr>
        <w:t>an</w:t>
      </w:r>
      <w:r w:rsidRPr="003D2378">
        <w:rPr>
          <w:spacing w:val="6"/>
          <w:highlight w:val="red"/>
        </w:rPr>
        <w:t xml:space="preserve"> </w:t>
      </w:r>
      <w:r w:rsidRPr="003D2378">
        <w:rPr>
          <w:highlight w:val="red"/>
        </w:rPr>
        <w:t>increase</w:t>
      </w:r>
      <w:r w:rsidRPr="003D2378">
        <w:rPr>
          <w:spacing w:val="5"/>
          <w:highlight w:val="red"/>
        </w:rPr>
        <w:t xml:space="preserve"> </w:t>
      </w:r>
      <w:r w:rsidRPr="003D2378">
        <w:rPr>
          <w:highlight w:val="red"/>
        </w:rPr>
        <w:t>in</w:t>
      </w:r>
      <w:r w:rsidRPr="003D2378">
        <w:rPr>
          <w:spacing w:val="6"/>
          <w:highlight w:val="red"/>
        </w:rPr>
        <w:t xml:space="preserve"> </w:t>
      </w:r>
      <w:r w:rsidRPr="003D2378">
        <w:rPr>
          <w:spacing w:val="-1"/>
          <w:highlight w:val="red"/>
        </w:rPr>
        <w:t>demand</w:t>
      </w:r>
      <w:r w:rsidRPr="003D2378">
        <w:rPr>
          <w:spacing w:val="5"/>
          <w:highlight w:val="red"/>
        </w:rPr>
        <w:t xml:space="preserve"> </w:t>
      </w:r>
      <w:r w:rsidRPr="003D2378">
        <w:rPr>
          <w:highlight w:val="red"/>
        </w:rPr>
        <w:t>for</w:t>
      </w:r>
      <w:r w:rsidRPr="003D2378">
        <w:rPr>
          <w:spacing w:val="5"/>
          <w:highlight w:val="red"/>
        </w:rPr>
        <w:t xml:space="preserve"> </w:t>
      </w:r>
      <w:r w:rsidRPr="003D2378">
        <w:rPr>
          <w:highlight w:val="red"/>
        </w:rPr>
        <w:t>labour</w:t>
      </w:r>
      <w:r w:rsidRPr="003D2378">
        <w:rPr>
          <w:spacing w:val="5"/>
          <w:highlight w:val="red"/>
        </w:rPr>
        <w:t xml:space="preserve"> </w:t>
      </w:r>
      <w:r w:rsidRPr="003D2378">
        <w:rPr>
          <w:highlight w:val="red"/>
        </w:rPr>
        <w:t>than</w:t>
      </w:r>
      <w:r w:rsidRPr="003D2378">
        <w:rPr>
          <w:spacing w:val="5"/>
          <w:highlight w:val="red"/>
        </w:rPr>
        <w:t xml:space="preserve"> </w:t>
      </w:r>
      <w:r w:rsidRPr="003D2378">
        <w:rPr>
          <w:highlight w:val="red"/>
        </w:rPr>
        <w:t>are</w:t>
      </w:r>
      <w:r w:rsidRPr="003D2378">
        <w:rPr>
          <w:spacing w:val="5"/>
          <w:highlight w:val="red"/>
        </w:rPr>
        <w:t xml:space="preserve"> </w:t>
      </w:r>
      <w:r w:rsidRPr="003D2378">
        <w:rPr>
          <w:highlight w:val="red"/>
        </w:rPr>
        <w:t>students</w:t>
      </w:r>
      <w:r w:rsidRPr="003D2378">
        <w:rPr>
          <w:spacing w:val="24"/>
          <w:w w:val="99"/>
          <w:highlight w:val="red"/>
        </w:rPr>
        <w:t xml:space="preserve"> </w:t>
      </w:r>
      <w:r w:rsidRPr="003D2378">
        <w:rPr>
          <w:highlight w:val="red"/>
        </w:rPr>
        <w:t>or</w:t>
      </w:r>
      <w:r w:rsidRPr="003D2378">
        <w:rPr>
          <w:spacing w:val="-1"/>
          <w:highlight w:val="red"/>
        </w:rPr>
        <w:t xml:space="preserve"> </w:t>
      </w:r>
      <w:r w:rsidRPr="003D2378">
        <w:rPr>
          <w:highlight w:val="red"/>
        </w:rPr>
        <w:t>those</w:t>
      </w:r>
      <w:r w:rsidRPr="003D2378">
        <w:rPr>
          <w:spacing w:val="-2"/>
          <w:highlight w:val="red"/>
        </w:rPr>
        <w:t xml:space="preserve"> </w:t>
      </w:r>
      <w:r w:rsidRPr="003D2378">
        <w:rPr>
          <w:spacing w:val="-1"/>
          <w:highlight w:val="red"/>
        </w:rPr>
        <w:t xml:space="preserve">engaged </w:t>
      </w:r>
      <w:r w:rsidRPr="003D2378">
        <w:rPr>
          <w:highlight w:val="red"/>
        </w:rPr>
        <w:t>in</w:t>
      </w:r>
      <w:r w:rsidRPr="003D2378">
        <w:rPr>
          <w:spacing w:val="-1"/>
          <w:highlight w:val="red"/>
        </w:rPr>
        <w:t xml:space="preserve"> home</w:t>
      </w:r>
      <w:r w:rsidRPr="003D2378">
        <w:rPr>
          <w:highlight w:val="red"/>
        </w:rPr>
        <w:t xml:space="preserve"> duties.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numPr>
          <w:ilvl w:val="0"/>
          <w:numId w:val="103"/>
        </w:numPr>
        <w:tabs>
          <w:tab w:val="left" w:pos="478"/>
        </w:tabs>
        <w:spacing w:before="181" w:line="237" w:lineRule="auto"/>
        <w:ind w:right="109" w:hanging="357"/>
        <w:jc w:val="both"/>
        <w:rPr>
          <w:highlight w:val="red"/>
        </w:rPr>
      </w:pPr>
      <w:r w:rsidRPr="003D2378">
        <w:rPr>
          <w:highlight w:val="red"/>
        </w:rPr>
        <w:t>Self-declared</w:t>
      </w:r>
      <w:r w:rsidRPr="003D2378">
        <w:rPr>
          <w:spacing w:val="27"/>
          <w:highlight w:val="red"/>
        </w:rPr>
        <w:t xml:space="preserve"> </w:t>
      </w:r>
      <w:r w:rsidRPr="003D2378">
        <w:rPr>
          <w:highlight w:val="red"/>
        </w:rPr>
        <w:t>versus</w:t>
      </w:r>
      <w:r w:rsidRPr="003D2378">
        <w:rPr>
          <w:spacing w:val="25"/>
          <w:highlight w:val="red"/>
        </w:rPr>
        <w:t xml:space="preserve"> </w:t>
      </w:r>
      <w:r w:rsidRPr="003D2378">
        <w:rPr>
          <w:highlight w:val="red"/>
        </w:rPr>
        <w:t>International</w:t>
      </w:r>
      <w:r w:rsidRPr="003D2378">
        <w:rPr>
          <w:spacing w:val="26"/>
          <w:highlight w:val="red"/>
        </w:rPr>
        <w:t xml:space="preserve"> </w:t>
      </w:r>
      <w:r w:rsidRPr="003D2378">
        <w:rPr>
          <w:highlight w:val="red"/>
        </w:rPr>
        <w:t>Labour</w:t>
      </w:r>
      <w:r w:rsidRPr="003D2378">
        <w:rPr>
          <w:spacing w:val="24"/>
          <w:highlight w:val="red"/>
        </w:rPr>
        <w:t xml:space="preserve"> </w:t>
      </w:r>
      <w:r w:rsidRPr="003D2378">
        <w:rPr>
          <w:highlight w:val="red"/>
        </w:rPr>
        <w:t>Office</w:t>
      </w:r>
      <w:r w:rsidRPr="003D2378">
        <w:rPr>
          <w:spacing w:val="26"/>
          <w:highlight w:val="red"/>
        </w:rPr>
        <w:t xml:space="preserve"> </w:t>
      </w:r>
      <w:r w:rsidRPr="003D2378">
        <w:rPr>
          <w:highlight w:val="red"/>
        </w:rPr>
        <w:t>concept:</w:t>
      </w:r>
      <w:r w:rsidRPr="003D2378">
        <w:rPr>
          <w:spacing w:val="25"/>
          <w:highlight w:val="red"/>
        </w:rPr>
        <w:t xml:space="preserve"> </w:t>
      </w:r>
      <w:r w:rsidRPr="003D2378">
        <w:rPr>
          <w:highlight w:val="red"/>
        </w:rPr>
        <w:t>it</w:t>
      </w:r>
      <w:r w:rsidRPr="003D2378">
        <w:rPr>
          <w:spacing w:val="25"/>
          <w:highlight w:val="red"/>
        </w:rPr>
        <w:t xml:space="preserve"> </w:t>
      </w:r>
      <w:r w:rsidRPr="003D2378">
        <w:rPr>
          <w:highlight w:val="red"/>
        </w:rPr>
        <w:t>was</w:t>
      </w:r>
      <w:r w:rsidRPr="003D2378">
        <w:rPr>
          <w:spacing w:val="25"/>
          <w:highlight w:val="red"/>
        </w:rPr>
        <w:t xml:space="preserve"> </w:t>
      </w:r>
      <w:r w:rsidRPr="003D2378">
        <w:rPr>
          <w:highlight w:val="red"/>
        </w:rPr>
        <w:t>recognised</w:t>
      </w:r>
      <w:r w:rsidRPr="003D2378">
        <w:rPr>
          <w:spacing w:val="26"/>
          <w:highlight w:val="red"/>
        </w:rPr>
        <w:t xml:space="preserve"> </w:t>
      </w:r>
      <w:r w:rsidRPr="003D2378">
        <w:rPr>
          <w:highlight w:val="red"/>
        </w:rPr>
        <w:t>that</w:t>
      </w:r>
      <w:r w:rsidRPr="003D2378">
        <w:rPr>
          <w:spacing w:val="25"/>
          <w:highlight w:val="red"/>
        </w:rPr>
        <w:t xml:space="preserve"> </w:t>
      </w:r>
      <w:r w:rsidRPr="003D2378">
        <w:rPr>
          <w:highlight w:val="red"/>
        </w:rPr>
        <w:t>the</w:t>
      </w:r>
      <w:r w:rsidRPr="003D2378">
        <w:rPr>
          <w:spacing w:val="25"/>
          <w:highlight w:val="red"/>
        </w:rPr>
        <w:t xml:space="preserve"> </w:t>
      </w:r>
      <w:r w:rsidRPr="003D2378">
        <w:rPr>
          <w:spacing w:val="-1"/>
          <w:highlight w:val="red"/>
        </w:rPr>
        <w:t>high</w:t>
      </w:r>
      <w:r w:rsidRPr="003D2378">
        <w:rPr>
          <w:spacing w:val="23"/>
          <w:w w:val="99"/>
          <w:highlight w:val="red"/>
        </w:rPr>
        <w:t xml:space="preserve"> </w:t>
      </w:r>
      <w:r w:rsidRPr="003D2378">
        <w:rPr>
          <w:spacing w:val="-1"/>
          <w:highlight w:val="red"/>
        </w:rPr>
        <w:t>objectivity</w:t>
      </w:r>
      <w:r w:rsidRPr="003D2378">
        <w:rPr>
          <w:spacing w:val="9"/>
          <w:highlight w:val="red"/>
        </w:rPr>
        <w:t xml:space="preserve"> </w:t>
      </w:r>
      <w:r w:rsidRPr="003D2378">
        <w:rPr>
          <w:highlight w:val="red"/>
        </w:rPr>
        <w:t>and</w:t>
      </w:r>
      <w:r w:rsidRPr="003D2378">
        <w:rPr>
          <w:spacing w:val="9"/>
          <w:highlight w:val="red"/>
        </w:rPr>
        <w:t xml:space="preserve"> </w:t>
      </w:r>
      <w:r w:rsidRPr="003D2378">
        <w:rPr>
          <w:spacing w:val="-1"/>
          <w:highlight w:val="red"/>
        </w:rPr>
        <w:t>comparability</w:t>
      </w:r>
      <w:r w:rsidRPr="003D2378">
        <w:rPr>
          <w:spacing w:val="10"/>
          <w:highlight w:val="red"/>
        </w:rPr>
        <w:t xml:space="preserve"> </w:t>
      </w:r>
      <w:r w:rsidRPr="003D2378">
        <w:rPr>
          <w:highlight w:val="red"/>
        </w:rPr>
        <w:t>of</w:t>
      </w:r>
      <w:r w:rsidRPr="003D2378">
        <w:rPr>
          <w:spacing w:val="9"/>
          <w:highlight w:val="red"/>
        </w:rPr>
        <w:t xml:space="preserve"> </w:t>
      </w:r>
      <w:r w:rsidRPr="003D2378">
        <w:rPr>
          <w:highlight w:val="red"/>
        </w:rPr>
        <w:t>the</w:t>
      </w:r>
      <w:r w:rsidRPr="003D2378">
        <w:rPr>
          <w:spacing w:val="9"/>
          <w:highlight w:val="red"/>
        </w:rPr>
        <w:t xml:space="preserve"> </w:t>
      </w:r>
      <w:r w:rsidRPr="003D2378">
        <w:rPr>
          <w:highlight w:val="red"/>
        </w:rPr>
        <w:t>ILO</w:t>
      </w:r>
      <w:r w:rsidRPr="003D2378">
        <w:rPr>
          <w:spacing w:val="9"/>
          <w:highlight w:val="red"/>
        </w:rPr>
        <w:t xml:space="preserve"> </w:t>
      </w:r>
      <w:r w:rsidRPr="003D2378">
        <w:rPr>
          <w:highlight w:val="red"/>
        </w:rPr>
        <w:t>status</w:t>
      </w:r>
      <w:r w:rsidRPr="003D2378">
        <w:rPr>
          <w:spacing w:val="8"/>
          <w:highlight w:val="red"/>
        </w:rPr>
        <w:t xml:space="preserve"> </w:t>
      </w:r>
      <w:r w:rsidRPr="003D2378">
        <w:rPr>
          <w:highlight w:val="red"/>
        </w:rPr>
        <w:t>cannot</w:t>
      </w:r>
      <w:r w:rsidRPr="003D2378">
        <w:rPr>
          <w:spacing w:val="9"/>
          <w:highlight w:val="red"/>
        </w:rPr>
        <w:t xml:space="preserve"> </w:t>
      </w:r>
      <w:r w:rsidRPr="003D2378">
        <w:rPr>
          <w:highlight w:val="red"/>
        </w:rPr>
        <w:t>overcome</w:t>
      </w:r>
      <w:r w:rsidRPr="003D2378">
        <w:rPr>
          <w:spacing w:val="9"/>
          <w:highlight w:val="red"/>
        </w:rPr>
        <w:t xml:space="preserve"> </w:t>
      </w:r>
      <w:r w:rsidRPr="003D2378">
        <w:rPr>
          <w:highlight w:val="red"/>
        </w:rPr>
        <w:t>its</w:t>
      </w:r>
      <w:r w:rsidRPr="003D2378">
        <w:rPr>
          <w:spacing w:val="9"/>
          <w:highlight w:val="red"/>
        </w:rPr>
        <w:t xml:space="preserve"> </w:t>
      </w:r>
      <w:r w:rsidRPr="003D2378">
        <w:rPr>
          <w:highlight w:val="red"/>
        </w:rPr>
        <w:t>inadequate</w:t>
      </w:r>
      <w:r w:rsidRPr="003D2378">
        <w:rPr>
          <w:spacing w:val="8"/>
          <w:highlight w:val="red"/>
        </w:rPr>
        <w:t xml:space="preserve"> </w:t>
      </w:r>
      <w:r w:rsidRPr="003D2378">
        <w:rPr>
          <w:spacing w:val="-1"/>
          <w:highlight w:val="red"/>
        </w:rPr>
        <w:t>number</w:t>
      </w:r>
      <w:r w:rsidRPr="003D2378">
        <w:rPr>
          <w:spacing w:val="9"/>
          <w:highlight w:val="red"/>
        </w:rPr>
        <w:t xml:space="preserve"> </w:t>
      </w:r>
      <w:r w:rsidRPr="003D2378">
        <w:rPr>
          <w:highlight w:val="red"/>
        </w:rPr>
        <w:t>of</w:t>
      </w:r>
      <w:r w:rsidRPr="003D2378">
        <w:rPr>
          <w:spacing w:val="47"/>
          <w:w w:val="99"/>
          <w:highlight w:val="red"/>
        </w:rPr>
        <w:t xml:space="preserve"> </w:t>
      </w:r>
      <w:r w:rsidRPr="003D2378">
        <w:rPr>
          <w:highlight w:val="red"/>
        </w:rPr>
        <w:t>questions and</w:t>
      </w:r>
      <w:r w:rsidRPr="003D2378">
        <w:rPr>
          <w:spacing w:val="-1"/>
          <w:highlight w:val="red"/>
        </w:rPr>
        <w:t xml:space="preserve"> obvious</w:t>
      </w:r>
      <w:r w:rsidRPr="003D2378">
        <w:rPr>
          <w:highlight w:val="red"/>
        </w:rPr>
        <w:t xml:space="preserve"> </w:t>
      </w:r>
      <w:r w:rsidRPr="003D2378">
        <w:rPr>
          <w:spacing w:val="-1"/>
          <w:highlight w:val="red"/>
        </w:rPr>
        <w:t>burden</w:t>
      </w:r>
      <w:r w:rsidRPr="003D2378">
        <w:rPr>
          <w:highlight w:val="red"/>
        </w:rPr>
        <w:t xml:space="preserve"> on </w:t>
      </w:r>
      <w:r w:rsidRPr="003D2378">
        <w:rPr>
          <w:spacing w:val="-1"/>
          <w:highlight w:val="red"/>
        </w:rPr>
        <w:t>respondents</w:t>
      </w:r>
      <w:r w:rsidRPr="003D2378">
        <w:rPr>
          <w:highlight w:val="red"/>
        </w:rPr>
        <w:t xml:space="preserve"> for a </w:t>
      </w:r>
      <w:r w:rsidRPr="003D2378">
        <w:rPr>
          <w:spacing w:val="-1"/>
          <w:highlight w:val="red"/>
        </w:rPr>
        <w:t>too</w:t>
      </w:r>
      <w:r w:rsidRPr="003D2378">
        <w:rPr>
          <w:highlight w:val="red"/>
        </w:rPr>
        <w:t xml:space="preserve"> high</w:t>
      </w:r>
      <w:r w:rsidRPr="003D2378">
        <w:rPr>
          <w:spacing w:val="-1"/>
          <w:highlight w:val="red"/>
        </w:rPr>
        <w:t xml:space="preserve"> </w:t>
      </w:r>
      <w:r w:rsidRPr="003D2378">
        <w:rPr>
          <w:highlight w:val="red"/>
        </w:rPr>
        <w:t>degree of precision. However,</w:t>
      </w:r>
      <w:r w:rsidRPr="003D2378">
        <w:rPr>
          <w:spacing w:val="1"/>
          <w:highlight w:val="red"/>
        </w:rPr>
        <w:t xml:space="preserve"> </w:t>
      </w:r>
      <w:r w:rsidRPr="003D2378">
        <w:rPr>
          <w:highlight w:val="red"/>
        </w:rPr>
        <w:t>the task</w:t>
      </w:r>
      <w:r w:rsidRPr="003D2378">
        <w:rPr>
          <w:spacing w:val="45"/>
          <w:w w:val="99"/>
          <w:highlight w:val="red"/>
        </w:rPr>
        <w:t xml:space="preserve"> </w:t>
      </w:r>
      <w:r w:rsidRPr="003D2378">
        <w:rPr>
          <w:highlight w:val="red"/>
        </w:rPr>
        <w:t>force</w:t>
      </w:r>
      <w:r w:rsidRPr="003D2378">
        <w:rPr>
          <w:spacing w:val="4"/>
          <w:highlight w:val="red"/>
        </w:rPr>
        <w:t xml:space="preserve"> </w:t>
      </w:r>
      <w:r w:rsidRPr="003D2378">
        <w:rPr>
          <w:highlight w:val="red"/>
        </w:rPr>
        <w:t>agreed</w:t>
      </w:r>
      <w:r w:rsidRPr="003D2378">
        <w:rPr>
          <w:spacing w:val="7"/>
          <w:highlight w:val="red"/>
        </w:rPr>
        <w:t xml:space="preserve"> </w:t>
      </w:r>
      <w:r w:rsidRPr="003D2378">
        <w:rPr>
          <w:highlight w:val="red"/>
        </w:rPr>
        <w:t>that</w:t>
      </w:r>
      <w:r w:rsidRPr="003D2378">
        <w:rPr>
          <w:spacing w:val="5"/>
          <w:highlight w:val="red"/>
        </w:rPr>
        <w:t xml:space="preserve"> </w:t>
      </w:r>
      <w:r w:rsidRPr="003D2378">
        <w:rPr>
          <w:highlight w:val="red"/>
        </w:rPr>
        <w:t>there</w:t>
      </w:r>
      <w:r w:rsidRPr="003D2378">
        <w:rPr>
          <w:spacing w:val="4"/>
          <w:highlight w:val="red"/>
        </w:rPr>
        <w:t xml:space="preserve"> </w:t>
      </w:r>
      <w:r w:rsidRPr="003D2378">
        <w:rPr>
          <w:spacing w:val="-1"/>
          <w:highlight w:val="red"/>
        </w:rPr>
        <w:t>was</w:t>
      </w:r>
      <w:r w:rsidRPr="003D2378">
        <w:rPr>
          <w:spacing w:val="5"/>
          <w:highlight w:val="red"/>
        </w:rPr>
        <w:t xml:space="preserve"> </w:t>
      </w:r>
      <w:r w:rsidRPr="003D2378">
        <w:rPr>
          <w:highlight w:val="red"/>
        </w:rPr>
        <w:t>space</w:t>
      </w:r>
      <w:r w:rsidRPr="003D2378">
        <w:rPr>
          <w:spacing w:val="5"/>
          <w:highlight w:val="red"/>
        </w:rPr>
        <w:t xml:space="preserve"> </w:t>
      </w:r>
      <w:r w:rsidRPr="003D2378">
        <w:rPr>
          <w:highlight w:val="red"/>
        </w:rPr>
        <w:t>for</w:t>
      </w:r>
      <w:r w:rsidRPr="003D2378">
        <w:rPr>
          <w:spacing w:val="5"/>
          <w:highlight w:val="red"/>
        </w:rPr>
        <w:t xml:space="preserve"> </w:t>
      </w:r>
      <w:r w:rsidRPr="003D2378">
        <w:rPr>
          <w:spacing w:val="-1"/>
          <w:highlight w:val="red"/>
        </w:rPr>
        <w:t>improvements</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the</w:t>
      </w:r>
      <w:r w:rsidRPr="003D2378">
        <w:rPr>
          <w:spacing w:val="4"/>
          <w:highlight w:val="red"/>
        </w:rPr>
        <w:t xml:space="preserve"> </w:t>
      </w:r>
      <w:r w:rsidRPr="003D2378">
        <w:rPr>
          <w:highlight w:val="red"/>
        </w:rPr>
        <w:t>self-declared</w:t>
      </w:r>
      <w:r w:rsidRPr="003D2378">
        <w:rPr>
          <w:spacing w:val="7"/>
          <w:highlight w:val="red"/>
        </w:rPr>
        <w:t xml:space="preserve"> </w:t>
      </w:r>
      <w:r w:rsidRPr="003D2378">
        <w:rPr>
          <w:spacing w:val="-1"/>
          <w:highlight w:val="red"/>
        </w:rPr>
        <w:t>status</w:t>
      </w:r>
      <w:r w:rsidRPr="003D2378">
        <w:rPr>
          <w:spacing w:val="5"/>
          <w:highlight w:val="red"/>
        </w:rPr>
        <w:t xml:space="preserve"> </w:t>
      </w:r>
      <w:r w:rsidRPr="003D2378">
        <w:rPr>
          <w:highlight w:val="red"/>
        </w:rPr>
        <w:t>as</w:t>
      </w:r>
      <w:r w:rsidRPr="003D2378">
        <w:rPr>
          <w:spacing w:val="5"/>
          <w:highlight w:val="red"/>
        </w:rPr>
        <w:t xml:space="preserve"> </w:t>
      </w:r>
      <w:r w:rsidRPr="003D2378">
        <w:rPr>
          <w:highlight w:val="red"/>
        </w:rPr>
        <w:t>concerns</w:t>
      </w:r>
      <w:r w:rsidRPr="003D2378">
        <w:rPr>
          <w:spacing w:val="31"/>
          <w:w w:val="99"/>
          <w:highlight w:val="red"/>
        </w:rPr>
        <w:t xml:space="preserve"> </w:t>
      </w:r>
      <w:r w:rsidRPr="003D2378">
        <w:rPr>
          <w:spacing w:val="-1"/>
          <w:highlight w:val="red"/>
        </w:rPr>
        <w:t>unemployed</w:t>
      </w:r>
      <w:r w:rsidRPr="003D2378">
        <w:rPr>
          <w:spacing w:val="12"/>
          <w:highlight w:val="red"/>
        </w:rPr>
        <w:t xml:space="preserve"> </w:t>
      </w:r>
      <w:r w:rsidRPr="003D2378">
        <w:rPr>
          <w:highlight w:val="red"/>
        </w:rPr>
        <w:t>people</w:t>
      </w:r>
      <w:r w:rsidRPr="003D2378">
        <w:rPr>
          <w:spacing w:val="13"/>
          <w:highlight w:val="red"/>
        </w:rPr>
        <w:t xml:space="preserve"> </w:t>
      </w:r>
      <w:r w:rsidRPr="003D2378">
        <w:rPr>
          <w:highlight w:val="red"/>
        </w:rPr>
        <w:t>and</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criteria</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active</w:t>
      </w:r>
      <w:r w:rsidRPr="003D2378">
        <w:rPr>
          <w:spacing w:val="13"/>
          <w:highlight w:val="red"/>
        </w:rPr>
        <w:t xml:space="preserve"> </w:t>
      </w:r>
      <w:r w:rsidRPr="003D2378">
        <w:rPr>
          <w:highlight w:val="red"/>
        </w:rPr>
        <w:t>search</w:t>
      </w:r>
      <w:r w:rsidRPr="003D2378">
        <w:rPr>
          <w:spacing w:val="15"/>
          <w:highlight w:val="red"/>
        </w:rPr>
        <w:t xml:space="preserve"> </w:t>
      </w:r>
      <w:r w:rsidRPr="003D2378">
        <w:rPr>
          <w:highlight w:val="red"/>
        </w:rPr>
        <w:t>for</w:t>
      </w:r>
      <w:r w:rsidRPr="003D2378">
        <w:rPr>
          <w:spacing w:val="13"/>
          <w:highlight w:val="red"/>
        </w:rPr>
        <w:t xml:space="preserve"> </w:t>
      </w:r>
      <w:r w:rsidRPr="003D2378">
        <w:rPr>
          <w:spacing w:val="-1"/>
          <w:highlight w:val="red"/>
        </w:rPr>
        <w:t>work.</w:t>
      </w:r>
      <w:r w:rsidRPr="003D2378">
        <w:rPr>
          <w:spacing w:val="13"/>
          <w:highlight w:val="red"/>
        </w:rPr>
        <w:t xml:space="preserve"> </w:t>
      </w:r>
      <w:r w:rsidRPr="003D2378">
        <w:rPr>
          <w:highlight w:val="red"/>
        </w:rPr>
        <w:t>A</w:t>
      </w:r>
      <w:r w:rsidRPr="003D2378">
        <w:rPr>
          <w:spacing w:val="13"/>
          <w:highlight w:val="red"/>
        </w:rPr>
        <w:t xml:space="preserve"> </w:t>
      </w:r>
      <w:r w:rsidRPr="003D2378">
        <w:rPr>
          <w:spacing w:val="-1"/>
          <w:highlight w:val="red"/>
        </w:rPr>
        <w:t>preliminary</w:t>
      </w:r>
      <w:r w:rsidRPr="003D2378">
        <w:rPr>
          <w:spacing w:val="15"/>
          <w:highlight w:val="red"/>
        </w:rPr>
        <w:t xml:space="preserve"> </w:t>
      </w:r>
      <w:r w:rsidRPr="003D2378">
        <w:rPr>
          <w:highlight w:val="red"/>
        </w:rPr>
        <w:t>analysis</w:t>
      </w:r>
      <w:r w:rsidRPr="003D2378">
        <w:rPr>
          <w:spacing w:val="13"/>
          <w:highlight w:val="red"/>
        </w:rPr>
        <w:t xml:space="preserve"> </w:t>
      </w:r>
      <w:r w:rsidRPr="003D2378">
        <w:rPr>
          <w:highlight w:val="red"/>
        </w:rPr>
        <w:t>on</w:t>
      </w:r>
      <w:r w:rsidRPr="003D2378">
        <w:rPr>
          <w:spacing w:val="13"/>
          <w:highlight w:val="red"/>
        </w:rPr>
        <w:t xml:space="preserve"> </w:t>
      </w:r>
      <w:r w:rsidRPr="003D2378">
        <w:rPr>
          <w:highlight w:val="red"/>
        </w:rPr>
        <w:t>the</w:t>
      </w:r>
      <w:r w:rsidRPr="003D2378">
        <w:rPr>
          <w:spacing w:val="11"/>
          <w:highlight w:val="red"/>
        </w:rPr>
        <w:t xml:space="preserve"> </w:t>
      </w:r>
      <w:r w:rsidRPr="003D2378">
        <w:rPr>
          <w:highlight w:val="red"/>
        </w:rPr>
        <w:t>LFS</w:t>
      </w:r>
      <w:r w:rsidRPr="003D2378">
        <w:rPr>
          <w:spacing w:val="39"/>
          <w:w w:val="99"/>
          <w:highlight w:val="red"/>
        </w:rPr>
        <w:t xml:space="preserve"> </w:t>
      </w:r>
      <w:r w:rsidRPr="003D2378">
        <w:rPr>
          <w:highlight w:val="red"/>
        </w:rPr>
        <w:t>data</w:t>
      </w:r>
      <w:r w:rsidRPr="003D2378">
        <w:rPr>
          <w:spacing w:val="2"/>
          <w:highlight w:val="red"/>
        </w:rPr>
        <w:t xml:space="preserve"> </w:t>
      </w:r>
      <w:r w:rsidRPr="003D2378">
        <w:rPr>
          <w:highlight w:val="red"/>
        </w:rPr>
        <w:t>shows</w:t>
      </w:r>
      <w:r w:rsidRPr="003D2378">
        <w:rPr>
          <w:spacing w:val="3"/>
          <w:highlight w:val="red"/>
        </w:rPr>
        <w:t xml:space="preserve"> </w:t>
      </w:r>
      <w:r w:rsidRPr="003D2378">
        <w:rPr>
          <w:highlight w:val="red"/>
        </w:rPr>
        <w:t>large</w:t>
      </w:r>
      <w:r w:rsidRPr="003D2378">
        <w:rPr>
          <w:spacing w:val="2"/>
          <w:highlight w:val="red"/>
        </w:rPr>
        <w:t xml:space="preserve"> </w:t>
      </w:r>
      <w:r w:rsidRPr="003D2378">
        <w:rPr>
          <w:highlight w:val="red"/>
        </w:rPr>
        <w:t>discrepancies</w:t>
      </w:r>
      <w:r w:rsidRPr="003D2378">
        <w:rPr>
          <w:spacing w:val="3"/>
          <w:highlight w:val="red"/>
        </w:rPr>
        <w:t xml:space="preserve"> </w:t>
      </w:r>
      <w:r w:rsidRPr="003D2378">
        <w:rPr>
          <w:highlight w:val="red"/>
        </w:rPr>
        <w:t>in</w:t>
      </w:r>
      <w:r w:rsidRPr="003D2378">
        <w:rPr>
          <w:spacing w:val="4"/>
          <w:highlight w:val="red"/>
        </w:rPr>
        <w:t xml:space="preserve"> </w:t>
      </w:r>
      <w:r w:rsidRPr="003D2378">
        <w:rPr>
          <w:spacing w:val="-1"/>
          <w:highlight w:val="red"/>
        </w:rPr>
        <w:t>many</w:t>
      </w:r>
      <w:r w:rsidRPr="003D2378">
        <w:rPr>
          <w:spacing w:val="2"/>
          <w:highlight w:val="red"/>
        </w:rPr>
        <w:t xml:space="preserve"> </w:t>
      </w:r>
      <w:r w:rsidRPr="003D2378">
        <w:rPr>
          <w:highlight w:val="red"/>
        </w:rPr>
        <w:t>countries</w:t>
      </w:r>
      <w:r w:rsidRPr="003D2378">
        <w:rPr>
          <w:spacing w:val="3"/>
          <w:highlight w:val="red"/>
        </w:rPr>
        <w:t xml:space="preserve"> </w:t>
      </w:r>
      <w:r w:rsidRPr="003D2378">
        <w:rPr>
          <w:highlight w:val="red"/>
        </w:rPr>
        <w:t>between</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self-declared</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ILO</w:t>
      </w:r>
      <w:r w:rsidRPr="003D2378">
        <w:rPr>
          <w:spacing w:val="1"/>
          <w:highlight w:val="red"/>
        </w:rPr>
        <w:t xml:space="preserve"> </w:t>
      </w:r>
      <w:r w:rsidRPr="003D2378">
        <w:rPr>
          <w:highlight w:val="red"/>
        </w:rPr>
        <w:t>definition</w:t>
      </w:r>
      <w:r w:rsidRPr="003D2378">
        <w:rPr>
          <w:spacing w:val="21"/>
          <w:w w:val="99"/>
          <w:highlight w:val="red"/>
        </w:rPr>
        <w:t xml:space="preserve"> </w:t>
      </w:r>
      <w:r w:rsidRPr="003D2378">
        <w:rPr>
          <w:highlight w:val="red"/>
        </w:rPr>
        <w:t>of</w:t>
      </w:r>
      <w:r w:rsidRPr="003D2378">
        <w:rPr>
          <w:spacing w:val="-4"/>
          <w:highlight w:val="red"/>
        </w:rPr>
        <w:t xml:space="preserve"> </w:t>
      </w:r>
      <w:r w:rsidRPr="003D2378">
        <w:rPr>
          <w:spacing w:val="-1"/>
          <w:highlight w:val="red"/>
        </w:rPr>
        <w:t>unemployment.</w:t>
      </w:r>
    </w:p>
    <w:p w:rsidR="00A7027F" w:rsidRPr="003D2378" w:rsidRDefault="006F44CB">
      <w:pPr>
        <w:pStyle w:val="a3"/>
        <w:numPr>
          <w:ilvl w:val="0"/>
          <w:numId w:val="103"/>
        </w:numPr>
        <w:tabs>
          <w:tab w:val="left" w:pos="478"/>
        </w:tabs>
        <w:spacing w:before="121" w:line="254" w:lineRule="exact"/>
        <w:ind w:right="111" w:hanging="357"/>
        <w:jc w:val="both"/>
        <w:rPr>
          <w:highlight w:val="red"/>
        </w:rPr>
      </w:pPr>
      <w:r w:rsidRPr="003D2378">
        <w:rPr>
          <w:highlight w:val="red"/>
        </w:rPr>
        <w:t>Distinction</w:t>
      </w:r>
      <w:r w:rsidRPr="003D2378">
        <w:rPr>
          <w:spacing w:val="5"/>
          <w:highlight w:val="red"/>
        </w:rPr>
        <w:t xml:space="preserve"> </w:t>
      </w:r>
      <w:r w:rsidRPr="003D2378">
        <w:rPr>
          <w:highlight w:val="red"/>
        </w:rPr>
        <w:t>full-time/part</w:t>
      </w:r>
      <w:r w:rsidRPr="003D2378">
        <w:rPr>
          <w:spacing w:val="5"/>
          <w:highlight w:val="red"/>
        </w:rPr>
        <w:t xml:space="preserve"> </w:t>
      </w:r>
      <w:r w:rsidRPr="003D2378">
        <w:rPr>
          <w:highlight w:val="red"/>
        </w:rPr>
        <w:t>time:</w:t>
      </w:r>
      <w:r w:rsidRPr="003D2378">
        <w:rPr>
          <w:spacing w:val="5"/>
          <w:highlight w:val="red"/>
        </w:rPr>
        <w:t xml:space="preserve"> </w:t>
      </w:r>
      <w:r w:rsidRPr="003D2378">
        <w:rPr>
          <w:highlight w:val="red"/>
        </w:rPr>
        <w:t>although</w:t>
      </w:r>
      <w:r w:rsidRPr="003D2378">
        <w:rPr>
          <w:spacing w:val="5"/>
          <w:highlight w:val="red"/>
        </w:rPr>
        <w:t xml:space="preserve"> </w:t>
      </w:r>
      <w:r w:rsidRPr="003D2378">
        <w:rPr>
          <w:highlight w:val="red"/>
        </w:rPr>
        <w:t>it</w:t>
      </w:r>
      <w:r w:rsidRPr="003D2378">
        <w:rPr>
          <w:spacing w:val="5"/>
          <w:highlight w:val="red"/>
        </w:rPr>
        <w:t xml:space="preserve"> </w:t>
      </w:r>
      <w:r w:rsidRPr="003D2378">
        <w:rPr>
          <w:spacing w:val="-1"/>
          <w:highlight w:val="red"/>
        </w:rPr>
        <w:t>implies</w:t>
      </w:r>
      <w:r w:rsidRPr="003D2378">
        <w:rPr>
          <w:spacing w:val="3"/>
          <w:highlight w:val="red"/>
        </w:rPr>
        <w:t xml:space="preserve"> </w:t>
      </w:r>
      <w:r w:rsidRPr="003D2378">
        <w:rPr>
          <w:highlight w:val="red"/>
        </w:rPr>
        <w:t>a</w:t>
      </w:r>
      <w:r w:rsidRPr="003D2378">
        <w:rPr>
          <w:spacing w:val="4"/>
          <w:highlight w:val="red"/>
        </w:rPr>
        <w:t xml:space="preserve"> </w:t>
      </w:r>
      <w:r w:rsidRPr="003D2378">
        <w:rPr>
          <w:highlight w:val="red"/>
        </w:rPr>
        <w:t>slight</w:t>
      </w:r>
      <w:r w:rsidRPr="003D2378">
        <w:rPr>
          <w:spacing w:val="5"/>
          <w:highlight w:val="red"/>
        </w:rPr>
        <w:t xml:space="preserve"> </w:t>
      </w:r>
      <w:r w:rsidRPr="003D2378">
        <w:rPr>
          <w:highlight w:val="red"/>
        </w:rPr>
        <w:t>increase</w:t>
      </w:r>
      <w:r w:rsidRPr="003D2378">
        <w:rPr>
          <w:spacing w:val="6"/>
          <w:highlight w:val="red"/>
        </w:rPr>
        <w:t xml:space="preserve"> </w:t>
      </w:r>
      <w:r w:rsidRPr="003D2378">
        <w:rPr>
          <w:highlight w:val="red"/>
        </w:rPr>
        <w:t>in</w:t>
      </w:r>
      <w:r w:rsidRPr="003D2378">
        <w:rPr>
          <w:spacing w:val="5"/>
          <w:highlight w:val="red"/>
        </w:rPr>
        <w:t xml:space="preserve"> </w:t>
      </w:r>
      <w:r w:rsidRPr="003D2378">
        <w:rPr>
          <w:highlight w:val="red"/>
        </w:rPr>
        <w:t>burden</w:t>
      </w:r>
      <w:r w:rsidRPr="003D2378">
        <w:rPr>
          <w:spacing w:val="5"/>
          <w:highlight w:val="red"/>
        </w:rPr>
        <w:t xml:space="preserve"> </w:t>
      </w:r>
      <w:r w:rsidRPr="003D2378">
        <w:rPr>
          <w:highlight w:val="red"/>
        </w:rPr>
        <w:t>for</w:t>
      </w:r>
      <w:r w:rsidRPr="003D2378">
        <w:rPr>
          <w:spacing w:val="4"/>
          <w:highlight w:val="red"/>
        </w:rPr>
        <w:t xml:space="preserve"> </w:t>
      </w:r>
      <w:r w:rsidRPr="003D2378">
        <w:rPr>
          <w:highlight w:val="red"/>
        </w:rPr>
        <w:t>respondents,</w:t>
      </w:r>
      <w:r w:rsidRPr="003D2378">
        <w:rPr>
          <w:spacing w:val="4"/>
          <w:highlight w:val="red"/>
        </w:rPr>
        <w:t xml:space="preserve"> </w:t>
      </w:r>
      <w:r w:rsidRPr="003D2378">
        <w:rPr>
          <w:highlight w:val="red"/>
        </w:rPr>
        <w:t>this</w:t>
      </w:r>
      <w:r w:rsidRPr="003D2378">
        <w:rPr>
          <w:spacing w:val="28"/>
          <w:w w:val="99"/>
          <w:highlight w:val="red"/>
        </w:rPr>
        <w:t xml:space="preserve"> </w:t>
      </w:r>
      <w:r w:rsidRPr="003D2378">
        <w:rPr>
          <w:highlight w:val="red"/>
        </w:rPr>
        <w:t>dimension</w:t>
      </w:r>
      <w:r w:rsidRPr="003D2378">
        <w:rPr>
          <w:spacing w:val="51"/>
          <w:highlight w:val="red"/>
        </w:rPr>
        <w:t xml:space="preserve"> </w:t>
      </w:r>
      <w:r w:rsidRPr="003D2378">
        <w:rPr>
          <w:highlight w:val="red"/>
        </w:rPr>
        <w:t>can</w:t>
      </w:r>
      <w:r w:rsidRPr="003D2378">
        <w:rPr>
          <w:spacing w:val="51"/>
          <w:highlight w:val="red"/>
        </w:rPr>
        <w:t xml:space="preserve"> </w:t>
      </w:r>
      <w:r w:rsidRPr="003D2378">
        <w:rPr>
          <w:highlight w:val="red"/>
        </w:rPr>
        <w:t>bring</w:t>
      </w:r>
      <w:r w:rsidRPr="003D2378">
        <w:rPr>
          <w:spacing w:val="51"/>
          <w:highlight w:val="red"/>
        </w:rPr>
        <w:t xml:space="preserve"> </w:t>
      </w:r>
      <w:r w:rsidRPr="003D2378">
        <w:rPr>
          <w:spacing w:val="-1"/>
          <w:highlight w:val="red"/>
        </w:rPr>
        <w:t>additional</w:t>
      </w:r>
      <w:r w:rsidRPr="003D2378">
        <w:rPr>
          <w:spacing w:val="50"/>
          <w:highlight w:val="red"/>
        </w:rPr>
        <w:t xml:space="preserve"> </w:t>
      </w:r>
      <w:r w:rsidRPr="003D2378">
        <w:rPr>
          <w:spacing w:val="-1"/>
          <w:highlight w:val="red"/>
        </w:rPr>
        <w:t>information</w:t>
      </w:r>
      <w:r w:rsidRPr="003D2378">
        <w:rPr>
          <w:spacing w:val="51"/>
          <w:highlight w:val="red"/>
        </w:rPr>
        <w:t xml:space="preserve"> </w:t>
      </w:r>
      <w:r w:rsidRPr="003D2378">
        <w:rPr>
          <w:highlight w:val="red"/>
        </w:rPr>
        <w:t>either</w:t>
      </w:r>
      <w:r w:rsidRPr="003D2378">
        <w:rPr>
          <w:spacing w:val="50"/>
          <w:highlight w:val="red"/>
        </w:rPr>
        <w:t xml:space="preserve"> </w:t>
      </w:r>
      <w:r w:rsidRPr="003D2378">
        <w:rPr>
          <w:highlight w:val="red"/>
        </w:rPr>
        <w:t>in</w:t>
      </w:r>
      <w:r w:rsidRPr="003D2378">
        <w:rPr>
          <w:spacing w:val="50"/>
          <w:highlight w:val="red"/>
        </w:rPr>
        <w:t xml:space="preserve"> </w:t>
      </w:r>
      <w:r w:rsidRPr="003D2378">
        <w:rPr>
          <w:spacing w:val="-1"/>
          <w:highlight w:val="red"/>
        </w:rPr>
        <w:t>terms</w:t>
      </w:r>
      <w:r w:rsidRPr="003D2378">
        <w:rPr>
          <w:spacing w:val="50"/>
          <w:highlight w:val="red"/>
        </w:rPr>
        <w:t xml:space="preserve"> </w:t>
      </w:r>
      <w:r w:rsidRPr="003D2378">
        <w:rPr>
          <w:highlight w:val="red"/>
        </w:rPr>
        <w:t>of</w:t>
      </w:r>
      <w:r w:rsidRPr="003D2378">
        <w:rPr>
          <w:spacing w:val="50"/>
          <w:highlight w:val="red"/>
        </w:rPr>
        <w:t xml:space="preserve"> </w:t>
      </w:r>
      <w:r w:rsidRPr="003D2378">
        <w:rPr>
          <w:highlight w:val="red"/>
        </w:rPr>
        <w:t>time</w:t>
      </w:r>
      <w:r w:rsidRPr="003D2378">
        <w:rPr>
          <w:spacing w:val="50"/>
          <w:highlight w:val="red"/>
        </w:rPr>
        <w:t xml:space="preserve"> </w:t>
      </w:r>
      <w:r w:rsidRPr="003D2378">
        <w:rPr>
          <w:highlight w:val="red"/>
        </w:rPr>
        <w:t>available,</w:t>
      </w:r>
      <w:r w:rsidRPr="003D2378">
        <w:rPr>
          <w:spacing w:val="52"/>
          <w:highlight w:val="red"/>
        </w:rPr>
        <w:t xml:space="preserve"> </w:t>
      </w:r>
      <w:r w:rsidRPr="003D2378">
        <w:rPr>
          <w:highlight w:val="red"/>
        </w:rPr>
        <w:t>or</w:t>
      </w:r>
      <w:r w:rsidRPr="003D2378">
        <w:rPr>
          <w:spacing w:val="51"/>
          <w:highlight w:val="red"/>
        </w:rPr>
        <w:t xml:space="preserve"> </w:t>
      </w:r>
      <w:r w:rsidRPr="003D2378">
        <w:rPr>
          <w:highlight w:val="red"/>
        </w:rPr>
        <w:t>in</w:t>
      </w:r>
      <w:r w:rsidRPr="003D2378">
        <w:rPr>
          <w:spacing w:val="51"/>
          <w:highlight w:val="red"/>
        </w:rPr>
        <w:t xml:space="preserve"> </w:t>
      </w:r>
      <w:r w:rsidRPr="003D2378">
        <w:rPr>
          <w:spacing w:val="-1"/>
          <w:highlight w:val="red"/>
        </w:rPr>
        <w:t>terms</w:t>
      </w:r>
      <w:r w:rsidRPr="003D2378">
        <w:rPr>
          <w:spacing w:val="51"/>
          <w:highlight w:val="red"/>
        </w:rPr>
        <w:t xml:space="preserve"> </w:t>
      </w:r>
      <w:r w:rsidRPr="003D2378">
        <w:rPr>
          <w:highlight w:val="red"/>
        </w:rPr>
        <w:t>of</w:t>
      </w:r>
      <w:r w:rsidRPr="003D2378">
        <w:rPr>
          <w:spacing w:val="51"/>
          <w:w w:val="99"/>
          <w:highlight w:val="red"/>
        </w:rPr>
        <w:t xml:space="preserve"> </w:t>
      </w:r>
      <w:r w:rsidRPr="003D2378">
        <w:rPr>
          <w:highlight w:val="red"/>
        </w:rPr>
        <w:t>possible</w:t>
      </w:r>
      <w:r w:rsidRPr="003D2378">
        <w:rPr>
          <w:spacing w:val="-2"/>
          <w:highlight w:val="red"/>
        </w:rPr>
        <w:t xml:space="preserve"> </w:t>
      </w:r>
      <w:r w:rsidRPr="003D2378">
        <w:rPr>
          <w:highlight w:val="red"/>
        </w:rPr>
        <w:t>lower</w:t>
      </w:r>
      <w:r w:rsidRPr="003D2378">
        <w:rPr>
          <w:spacing w:val="-1"/>
          <w:highlight w:val="red"/>
        </w:rPr>
        <w:t xml:space="preserve"> </w:t>
      </w:r>
      <w:r w:rsidRPr="003D2378">
        <w:rPr>
          <w:highlight w:val="red"/>
        </w:rPr>
        <w:t>labour</w:t>
      </w:r>
      <w:r w:rsidRPr="003D2378">
        <w:rPr>
          <w:spacing w:val="-2"/>
          <w:highlight w:val="red"/>
        </w:rPr>
        <w:t xml:space="preserve"> </w:t>
      </w:r>
      <w:r w:rsidRPr="003D2378">
        <w:rPr>
          <w:spacing w:val="-1"/>
          <w:highlight w:val="red"/>
        </w:rPr>
        <w:t xml:space="preserve">integration </w:t>
      </w:r>
      <w:r w:rsidRPr="003D2378">
        <w:rPr>
          <w:highlight w:val="red"/>
        </w:rPr>
        <w:t>and</w:t>
      </w:r>
      <w:r w:rsidRPr="003D2378">
        <w:rPr>
          <w:spacing w:val="-1"/>
          <w:highlight w:val="red"/>
        </w:rPr>
        <w:t xml:space="preserve"> </w:t>
      </w:r>
      <w:r w:rsidRPr="003D2378">
        <w:rPr>
          <w:highlight w:val="red"/>
        </w:rPr>
        <w:t>wage.</w:t>
      </w:r>
    </w:p>
    <w:p w:rsidR="00A7027F" w:rsidRPr="003D2378" w:rsidRDefault="00A7027F">
      <w:pPr>
        <w:spacing w:line="254" w:lineRule="exact"/>
        <w:jc w:val="both"/>
        <w:rPr>
          <w:highlight w:val="red"/>
        </w:rPr>
        <w:sectPr w:rsidR="00A7027F" w:rsidRPr="003D2378">
          <w:headerReference w:type="default" r:id="rId76"/>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103"/>
        </w:numPr>
        <w:tabs>
          <w:tab w:val="left" w:pos="478"/>
        </w:tabs>
        <w:spacing w:before="79" w:line="230" w:lineRule="auto"/>
        <w:ind w:right="113" w:hanging="357"/>
        <w:jc w:val="both"/>
        <w:rPr>
          <w:highlight w:val="red"/>
        </w:rPr>
      </w:pPr>
      <w:r w:rsidRPr="003D2378">
        <w:rPr>
          <w:highlight w:val="red"/>
        </w:rPr>
        <w:t>Categories</w:t>
      </w:r>
      <w:r w:rsidRPr="003D2378">
        <w:rPr>
          <w:spacing w:val="3"/>
          <w:highlight w:val="red"/>
        </w:rPr>
        <w:t xml:space="preserve"> </w:t>
      </w:r>
      <w:r w:rsidRPr="003D2378">
        <w:rPr>
          <w:highlight w:val="red"/>
        </w:rPr>
        <w:t>of</w:t>
      </w:r>
      <w:r w:rsidRPr="003D2378">
        <w:rPr>
          <w:spacing w:val="4"/>
          <w:highlight w:val="red"/>
        </w:rPr>
        <w:t xml:space="preserve"> </w:t>
      </w:r>
      <w:r w:rsidRPr="003D2378">
        <w:rPr>
          <w:spacing w:val="-1"/>
          <w:highlight w:val="red"/>
        </w:rPr>
        <w:t>inactivity:</w:t>
      </w:r>
      <w:r w:rsidRPr="003D2378">
        <w:rPr>
          <w:spacing w:val="4"/>
          <w:highlight w:val="red"/>
        </w:rPr>
        <w:t xml:space="preserve"> </w:t>
      </w:r>
      <w:r w:rsidRPr="003D2378">
        <w:rPr>
          <w:highlight w:val="red"/>
        </w:rPr>
        <w:t>some</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them</w:t>
      </w:r>
      <w:r w:rsidRPr="003D2378">
        <w:rPr>
          <w:spacing w:val="2"/>
          <w:highlight w:val="red"/>
        </w:rPr>
        <w:t xml:space="preserve"> </w:t>
      </w:r>
      <w:r w:rsidRPr="003D2378">
        <w:rPr>
          <w:highlight w:val="red"/>
        </w:rPr>
        <w:t>represent</w:t>
      </w:r>
      <w:r w:rsidRPr="003D2378">
        <w:rPr>
          <w:spacing w:val="2"/>
          <w:highlight w:val="red"/>
        </w:rPr>
        <w:t xml:space="preserve"> </w:t>
      </w:r>
      <w:r w:rsidRPr="003D2378">
        <w:rPr>
          <w:spacing w:val="-1"/>
          <w:highlight w:val="red"/>
        </w:rPr>
        <w:t>only</w:t>
      </w:r>
      <w:r w:rsidRPr="003D2378">
        <w:rPr>
          <w:spacing w:val="4"/>
          <w:highlight w:val="red"/>
        </w:rPr>
        <w:t xml:space="preserve"> </w:t>
      </w:r>
      <w:r w:rsidRPr="003D2378">
        <w:rPr>
          <w:highlight w:val="red"/>
        </w:rPr>
        <w:t>a</w:t>
      </w:r>
      <w:r w:rsidRPr="003D2378">
        <w:rPr>
          <w:spacing w:val="4"/>
          <w:highlight w:val="red"/>
        </w:rPr>
        <w:t xml:space="preserve"> </w:t>
      </w:r>
      <w:r w:rsidRPr="003D2378">
        <w:rPr>
          <w:spacing w:val="-1"/>
          <w:highlight w:val="red"/>
        </w:rPr>
        <w:t>limited</w:t>
      </w:r>
      <w:r w:rsidRPr="003D2378">
        <w:rPr>
          <w:spacing w:val="4"/>
          <w:highlight w:val="red"/>
        </w:rPr>
        <w:t xml:space="preserve"> </w:t>
      </w:r>
      <w:r w:rsidRPr="003D2378">
        <w:rPr>
          <w:highlight w:val="red"/>
        </w:rPr>
        <w:t>percentage</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population.</w:t>
      </w:r>
      <w:r w:rsidRPr="003D2378">
        <w:rPr>
          <w:spacing w:val="2"/>
          <w:highlight w:val="red"/>
        </w:rPr>
        <w:t xml:space="preserve"> </w:t>
      </w:r>
      <w:r w:rsidRPr="003D2378">
        <w:rPr>
          <w:highlight w:val="red"/>
        </w:rPr>
        <w:t>They</w:t>
      </w:r>
      <w:r w:rsidRPr="003D2378">
        <w:rPr>
          <w:spacing w:val="39"/>
          <w:w w:val="99"/>
          <w:highlight w:val="red"/>
        </w:rPr>
        <w:t xml:space="preserve"> </w:t>
      </w:r>
      <w:r w:rsidRPr="003D2378">
        <w:rPr>
          <w:highlight w:val="red"/>
        </w:rPr>
        <w:t>still need to be covered for</w:t>
      </w:r>
      <w:r w:rsidRPr="003D2378">
        <w:rPr>
          <w:spacing w:val="1"/>
          <w:highlight w:val="red"/>
        </w:rPr>
        <w:t xml:space="preserve"> </w:t>
      </w:r>
      <w:r w:rsidRPr="003D2378">
        <w:rPr>
          <w:highlight w:val="red"/>
        </w:rPr>
        <w:t xml:space="preserve">the interviews </w:t>
      </w:r>
      <w:r w:rsidRPr="003D2378">
        <w:rPr>
          <w:spacing w:val="-1"/>
          <w:highlight w:val="red"/>
        </w:rPr>
        <w:t>since</w:t>
      </w:r>
      <w:r w:rsidRPr="003D2378">
        <w:rPr>
          <w:spacing w:val="1"/>
          <w:highlight w:val="red"/>
        </w:rPr>
        <w:t xml:space="preserve"> </w:t>
      </w:r>
      <w:r w:rsidRPr="003D2378">
        <w:rPr>
          <w:spacing w:val="-1"/>
          <w:highlight w:val="red"/>
        </w:rPr>
        <w:t>some</w:t>
      </w:r>
      <w:r w:rsidRPr="003D2378">
        <w:rPr>
          <w:spacing w:val="2"/>
          <w:highlight w:val="red"/>
        </w:rPr>
        <w:t xml:space="preserve"> </w:t>
      </w:r>
      <w:r w:rsidRPr="003D2378">
        <w:rPr>
          <w:highlight w:val="red"/>
        </w:rPr>
        <w:t>respondents would find</w:t>
      </w:r>
      <w:r w:rsidRPr="003D2378">
        <w:rPr>
          <w:spacing w:val="1"/>
          <w:highlight w:val="red"/>
        </w:rPr>
        <w:t xml:space="preserve"> </w:t>
      </w:r>
      <w:r w:rsidRPr="003D2378">
        <w:rPr>
          <w:highlight w:val="red"/>
        </w:rPr>
        <w:t>it</w:t>
      </w:r>
      <w:r w:rsidRPr="003D2378">
        <w:rPr>
          <w:spacing w:val="-1"/>
          <w:highlight w:val="red"/>
        </w:rPr>
        <w:t xml:space="preserve"> </w:t>
      </w:r>
      <w:r w:rsidRPr="003D2378">
        <w:rPr>
          <w:highlight w:val="red"/>
        </w:rPr>
        <w:t>difficult to classify</w:t>
      </w:r>
      <w:r w:rsidRPr="003D2378">
        <w:rPr>
          <w:spacing w:val="27"/>
          <w:w w:val="99"/>
          <w:highlight w:val="red"/>
        </w:rPr>
        <w:t xml:space="preserve"> </w:t>
      </w:r>
      <w:r w:rsidRPr="003D2378">
        <w:rPr>
          <w:spacing w:val="-1"/>
          <w:highlight w:val="red"/>
        </w:rPr>
        <w:t>themselves</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other</w:t>
      </w:r>
      <w:r w:rsidRPr="003D2378">
        <w:rPr>
          <w:spacing w:val="-2"/>
          <w:highlight w:val="red"/>
        </w:rPr>
        <w:t xml:space="preserve"> </w:t>
      </w:r>
      <w:r w:rsidRPr="003D2378">
        <w:rPr>
          <w:highlight w:val="red"/>
        </w:rPr>
        <w:t>categories.</w:t>
      </w:r>
    </w:p>
    <w:p w:rsidR="00A7027F" w:rsidRPr="003D2378" w:rsidRDefault="00A7027F">
      <w:pPr>
        <w:spacing w:before="2"/>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03"/>
        </w:numPr>
        <w:tabs>
          <w:tab w:val="left" w:pos="478"/>
        </w:tabs>
        <w:spacing w:before="186"/>
        <w:ind w:left="477"/>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spacing w:before="3"/>
        <w:rPr>
          <w:rFonts w:ascii="Times New Roman" w:eastAsia="Times New Roman" w:hAnsi="Times New Roman" w:cs="Times New Roman"/>
          <w:sz w:val="19"/>
          <w:szCs w:val="19"/>
          <w:highlight w:val="red"/>
        </w:rPr>
      </w:pPr>
    </w:p>
    <w:p w:rsidR="00A7027F" w:rsidRPr="003D2378" w:rsidRDefault="006F44CB">
      <w:pPr>
        <w:pStyle w:val="a3"/>
        <w:spacing w:before="0"/>
        <w:ind w:left="117"/>
        <w:rPr>
          <w:highlight w:val="red"/>
        </w:rPr>
      </w:pPr>
      <w:r w:rsidRPr="003D2378">
        <w:rPr>
          <w:highlight w:val="red"/>
        </w:rPr>
        <w:t>When</w:t>
      </w:r>
      <w:r w:rsidRPr="003D2378">
        <w:rPr>
          <w:spacing w:val="7"/>
          <w:highlight w:val="red"/>
        </w:rPr>
        <w:t xml:space="preserve"> </w:t>
      </w:r>
      <w:r w:rsidRPr="003D2378">
        <w:rPr>
          <w:highlight w:val="red"/>
        </w:rPr>
        <w:t>collected</w:t>
      </w:r>
      <w:r w:rsidRPr="003D2378">
        <w:rPr>
          <w:spacing w:val="7"/>
          <w:highlight w:val="red"/>
        </w:rPr>
        <w:t xml:space="preserve"> </w:t>
      </w:r>
      <w:r w:rsidRPr="003D2378">
        <w:rPr>
          <w:highlight w:val="red"/>
        </w:rPr>
        <w:t>via</w:t>
      </w:r>
      <w:r w:rsidRPr="003D2378">
        <w:rPr>
          <w:spacing w:val="7"/>
          <w:highlight w:val="red"/>
        </w:rPr>
        <w:t xml:space="preserve"> </w:t>
      </w:r>
      <w:r w:rsidRPr="003D2378">
        <w:rPr>
          <w:spacing w:val="-1"/>
          <w:highlight w:val="red"/>
        </w:rPr>
        <w:t>interview,</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question</w:t>
      </w:r>
      <w:r w:rsidRPr="003D2378">
        <w:rPr>
          <w:spacing w:val="7"/>
          <w:highlight w:val="red"/>
        </w:rPr>
        <w:t xml:space="preserve"> </w:t>
      </w:r>
      <w:r w:rsidRPr="003D2378">
        <w:rPr>
          <w:highlight w:val="red"/>
        </w:rPr>
        <w:t>should</w:t>
      </w:r>
      <w:r w:rsidRPr="003D2378">
        <w:rPr>
          <w:spacing w:val="6"/>
          <w:highlight w:val="red"/>
        </w:rPr>
        <w:t xml:space="preserve"> </w:t>
      </w:r>
      <w:r w:rsidRPr="003D2378">
        <w:rPr>
          <w:highlight w:val="red"/>
        </w:rPr>
        <w:t>not</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any</w:t>
      </w:r>
      <w:r w:rsidRPr="003D2378">
        <w:rPr>
          <w:spacing w:val="9"/>
          <w:highlight w:val="red"/>
        </w:rPr>
        <w:t xml:space="preserve"> </w:t>
      </w:r>
      <w:r w:rsidRPr="003D2378">
        <w:rPr>
          <w:highlight w:val="red"/>
        </w:rPr>
        <w:t>case</w:t>
      </w:r>
      <w:r w:rsidRPr="003D2378">
        <w:rPr>
          <w:spacing w:val="7"/>
          <w:highlight w:val="red"/>
        </w:rPr>
        <w:t xml:space="preserve"> </w:t>
      </w:r>
      <w:r w:rsidRPr="003D2378">
        <w:rPr>
          <w:highlight w:val="red"/>
        </w:rPr>
        <w:t>precede</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questions</w:t>
      </w:r>
      <w:r w:rsidRPr="003D2378">
        <w:rPr>
          <w:spacing w:val="7"/>
          <w:highlight w:val="red"/>
        </w:rPr>
        <w:t xml:space="preserve"> </w:t>
      </w:r>
      <w:r w:rsidRPr="003D2378">
        <w:rPr>
          <w:highlight w:val="red"/>
        </w:rPr>
        <w:t>on</w:t>
      </w:r>
      <w:r w:rsidRPr="003D2378">
        <w:rPr>
          <w:spacing w:val="7"/>
          <w:highlight w:val="red"/>
        </w:rPr>
        <w:t xml:space="preserve"> </w:t>
      </w:r>
      <w:r w:rsidRPr="003D2378">
        <w:rPr>
          <w:spacing w:val="-1"/>
          <w:highlight w:val="red"/>
        </w:rPr>
        <w:t>the</w:t>
      </w:r>
      <w:r w:rsidRPr="003D2378">
        <w:rPr>
          <w:spacing w:val="7"/>
          <w:highlight w:val="red"/>
        </w:rPr>
        <w:t xml:space="preserve"> </w:t>
      </w:r>
      <w:r w:rsidRPr="003D2378">
        <w:rPr>
          <w:highlight w:val="red"/>
        </w:rPr>
        <w:t>labour</w:t>
      </w:r>
      <w:r w:rsidRPr="003D2378">
        <w:rPr>
          <w:spacing w:val="29"/>
          <w:w w:val="99"/>
          <w:highlight w:val="red"/>
        </w:rPr>
        <w:t xml:space="preserve"> </w:t>
      </w:r>
      <w:r w:rsidRPr="003D2378">
        <w:rPr>
          <w:highlight w:val="red"/>
        </w:rPr>
        <w:t>status</w:t>
      </w:r>
      <w:r w:rsidRPr="003D2378">
        <w:rPr>
          <w:spacing w:val="-2"/>
          <w:highlight w:val="red"/>
        </w:rPr>
        <w:t xml:space="preserve"> </w:t>
      </w:r>
      <w:r w:rsidRPr="003D2378">
        <w:rPr>
          <w:highlight w:val="red"/>
        </w:rPr>
        <w:t>according</w:t>
      </w:r>
      <w:r w:rsidRPr="003D2378">
        <w:rPr>
          <w:spacing w:val="-1"/>
          <w:highlight w:val="red"/>
        </w:rPr>
        <w:t xml:space="preserve"> </w:t>
      </w:r>
      <w:r w:rsidRPr="003D2378">
        <w:rPr>
          <w:highlight w:val="red"/>
        </w:rPr>
        <w:t>to</w:t>
      </w:r>
      <w:r w:rsidRPr="003D2378">
        <w:rPr>
          <w:spacing w:val="-1"/>
          <w:highlight w:val="red"/>
        </w:rPr>
        <w:t xml:space="preserve"> the </w:t>
      </w:r>
      <w:r w:rsidRPr="003D2378">
        <w:rPr>
          <w:highlight w:val="red"/>
        </w:rPr>
        <w:t>ILO</w:t>
      </w:r>
      <w:r w:rsidRPr="003D2378">
        <w:rPr>
          <w:spacing w:val="-1"/>
          <w:highlight w:val="red"/>
        </w:rPr>
        <w:t xml:space="preserve"> </w:t>
      </w:r>
      <w:r w:rsidRPr="003D2378">
        <w:rPr>
          <w:highlight w:val="red"/>
        </w:rPr>
        <w:t>definition</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questions</w:t>
      </w:r>
      <w:r w:rsidRPr="003D2378">
        <w:rPr>
          <w:spacing w:val="-1"/>
          <w:highlight w:val="red"/>
        </w:rPr>
        <w:t xml:space="preserve"> </w:t>
      </w:r>
      <w:r w:rsidRPr="003D2378">
        <w:rPr>
          <w:highlight w:val="red"/>
        </w:rPr>
        <w:t>on</w:t>
      </w:r>
      <w:r w:rsidRPr="003D2378">
        <w:rPr>
          <w:spacing w:val="-2"/>
          <w:highlight w:val="red"/>
        </w:rPr>
        <w:t xml:space="preserve"> </w:t>
      </w:r>
      <w:r w:rsidRPr="003D2378">
        <w:rPr>
          <w:spacing w:val="-1"/>
          <w:highlight w:val="red"/>
        </w:rPr>
        <w:t xml:space="preserve">the </w:t>
      </w:r>
      <w:r w:rsidRPr="003D2378">
        <w:rPr>
          <w:highlight w:val="red"/>
        </w:rPr>
        <w:t>registration</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public</w:t>
      </w:r>
      <w:r w:rsidRPr="003D2378">
        <w:rPr>
          <w:spacing w:val="-2"/>
          <w:highlight w:val="red"/>
        </w:rPr>
        <w:t xml:space="preserve"> </w:t>
      </w:r>
      <w:r w:rsidRPr="003D2378">
        <w:rPr>
          <w:spacing w:val="-1"/>
          <w:highlight w:val="red"/>
        </w:rPr>
        <w:t xml:space="preserve">employment </w:t>
      </w:r>
      <w:r w:rsidRPr="003D2378">
        <w:rPr>
          <w:highlight w:val="red"/>
        </w:rPr>
        <w:t>office.</w:t>
      </w:r>
    </w:p>
    <w:p w:rsidR="00A7027F" w:rsidRPr="003D2378" w:rsidRDefault="00A7027F">
      <w:pPr>
        <w:rPr>
          <w:highlight w:val="red"/>
        </w:rPr>
        <w:sectPr w:rsidR="00A7027F" w:rsidRPr="003D2378">
          <w:headerReference w:type="default" r:id="rId77"/>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255297D4" wp14:editId="6C9770B6">
                <wp:extent cx="5904865" cy="236220"/>
                <wp:effectExtent l="9525" t="9525" r="10160" b="11430"/>
                <wp:docPr id="26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576"/>
                              <w:rPr>
                                <w:rFonts w:ascii="Arial" w:eastAsia="Arial" w:hAnsi="Arial" w:cs="Arial"/>
                                <w:sz w:val="28"/>
                                <w:szCs w:val="28"/>
                              </w:rPr>
                            </w:pPr>
                            <w:bookmarkStart w:id="123" w:name="EMP12M:_Employed_during_the_last_12_mont"/>
                            <w:bookmarkStart w:id="124" w:name="_bookmark31"/>
                            <w:bookmarkEnd w:id="123"/>
                            <w:bookmarkEnd w:id="124"/>
                            <w:r>
                              <w:rPr>
                                <w:rFonts w:ascii="Arial"/>
                                <w:b/>
                                <w:sz w:val="28"/>
                              </w:rPr>
                              <w:t>EMP12M:</w:t>
                            </w:r>
                            <w:r>
                              <w:rPr>
                                <w:rFonts w:ascii="Arial"/>
                                <w:b/>
                                <w:spacing w:val="-2"/>
                                <w:sz w:val="28"/>
                              </w:rPr>
                              <w:t xml:space="preserve"> </w:t>
                            </w:r>
                            <w:r>
                              <w:rPr>
                                <w:rFonts w:ascii="Arial"/>
                                <w:b/>
                                <w:sz w:val="28"/>
                              </w:rPr>
                              <w:t>Employed</w:t>
                            </w:r>
                            <w:r>
                              <w:rPr>
                                <w:rFonts w:ascii="Arial"/>
                                <w:b/>
                                <w:spacing w:val="-1"/>
                                <w:sz w:val="28"/>
                              </w:rPr>
                              <w:t xml:space="preserve"> </w:t>
                            </w:r>
                            <w:r>
                              <w:rPr>
                                <w:rFonts w:ascii="Arial"/>
                                <w:b/>
                                <w:sz w:val="28"/>
                              </w:rPr>
                              <w:t>during</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last</w:t>
                            </w:r>
                            <w:r>
                              <w:rPr>
                                <w:rFonts w:ascii="Arial"/>
                                <w:b/>
                                <w:spacing w:val="-1"/>
                                <w:sz w:val="28"/>
                              </w:rPr>
                              <w:t xml:space="preserve"> </w:t>
                            </w:r>
                            <w:r>
                              <w:rPr>
                                <w:rFonts w:ascii="Arial"/>
                                <w:b/>
                                <w:sz w:val="28"/>
                              </w:rPr>
                              <w:t>12</w:t>
                            </w:r>
                            <w:r>
                              <w:rPr>
                                <w:rFonts w:ascii="Arial"/>
                                <w:b/>
                                <w:spacing w:val="-2"/>
                                <w:sz w:val="28"/>
                              </w:rPr>
                              <w:t xml:space="preserve"> </w:t>
                            </w:r>
                            <w:r>
                              <w:rPr>
                                <w:rFonts w:ascii="Arial"/>
                                <w:b/>
                                <w:sz w:val="28"/>
                              </w:rPr>
                              <w:t>months</w:t>
                            </w:r>
                          </w:p>
                        </w:txbxContent>
                      </wps:txbx>
                      <wps:bodyPr rot="0" vert="horz" wrap="square" lIns="0" tIns="0" rIns="0" bIns="0" anchor="t" anchorCtr="0" upright="1">
                        <a:noAutofit/>
                      </wps:bodyPr>
                    </wps:wsp>
                  </a:graphicData>
                </a:graphic>
              </wp:inline>
            </w:drawing>
          </mc:Choice>
          <mc:Fallback>
            <w:pict>
              <v:shape id="Text Box 178" o:spid="_x0000_s1056"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PQDeCe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1576"/>
                        <w:rPr>
                          <w:rFonts w:ascii="Arial" w:eastAsia="Arial" w:hAnsi="Arial" w:cs="Arial"/>
                          <w:sz w:val="28"/>
                          <w:szCs w:val="28"/>
                        </w:rPr>
                      </w:pPr>
                      <w:bookmarkStart w:id="125" w:name="EMP12M:_Employed_during_the_last_12_mont"/>
                      <w:bookmarkStart w:id="126" w:name="_bookmark31"/>
                      <w:bookmarkEnd w:id="125"/>
                      <w:bookmarkEnd w:id="126"/>
                      <w:r>
                        <w:rPr>
                          <w:rFonts w:ascii="Arial"/>
                          <w:b/>
                          <w:sz w:val="28"/>
                        </w:rPr>
                        <w:t>EMP12M:</w:t>
                      </w:r>
                      <w:r>
                        <w:rPr>
                          <w:rFonts w:ascii="Arial"/>
                          <w:b/>
                          <w:spacing w:val="-2"/>
                          <w:sz w:val="28"/>
                        </w:rPr>
                        <w:t xml:space="preserve"> </w:t>
                      </w:r>
                      <w:r>
                        <w:rPr>
                          <w:rFonts w:ascii="Arial"/>
                          <w:b/>
                          <w:sz w:val="28"/>
                        </w:rPr>
                        <w:t>Employed</w:t>
                      </w:r>
                      <w:r>
                        <w:rPr>
                          <w:rFonts w:ascii="Arial"/>
                          <w:b/>
                          <w:spacing w:val="-1"/>
                          <w:sz w:val="28"/>
                        </w:rPr>
                        <w:t xml:space="preserve"> </w:t>
                      </w:r>
                      <w:r>
                        <w:rPr>
                          <w:rFonts w:ascii="Arial"/>
                          <w:b/>
                          <w:sz w:val="28"/>
                        </w:rPr>
                        <w:t>during</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last</w:t>
                      </w:r>
                      <w:r>
                        <w:rPr>
                          <w:rFonts w:ascii="Arial"/>
                          <w:b/>
                          <w:spacing w:val="-1"/>
                          <w:sz w:val="28"/>
                        </w:rPr>
                        <w:t xml:space="preserve"> </w:t>
                      </w:r>
                      <w:r>
                        <w:rPr>
                          <w:rFonts w:ascii="Arial"/>
                          <w:b/>
                          <w:sz w:val="28"/>
                        </w:rPr>
                        <w:t>12</w:t>
                      </w:r>
                      <w:r>
                        <w:rPr>
                          <w:rFonts w:ascii="Arial"/>
                          <w:b/>
                          <w:spacing w:val="-2"/>
                          <w:sz w:val="28"/>
                        </w:rPr>
                        <w:t xml:space="preserve"> </w:t>
                      </w:r>
                      <w:r>
                        <w:rPr>
                          <w:rFonts w:ascii="Arial"/>
                          <w:b/>
                          <w:sz w:val="28"/>
                        </w:rPr>
                        <w:t>months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spacing w:val="-1"/>
          <w:highlight w:val="red"/>
        </w:rPr>
        <w:t xml:space="preserve">Employment </w:t>
      </w:r>
      <w:r w:rsidRPr="003D2378">
        <w:rPr>
          <w:highlight w:val="red"/>
        </w:rPr>
        <w:t>at</w:t>
      </w:r>
      <w:r w:rsidRPr="003D2378">
        <w:rPr>
          <w:spacing w:val="-1"/>
          <w:highlight w:val="red"/>
        </w:rPr>
        <w:t xml:space="preserve"> </w:t>
      </w:r>
      <w:r w:rsidRPr="003D2378">
        <w:rPr>
          <w:highlight w:val="red"/>
        </w:rPr>
        <w:t>any</w:t>
      </w:r>
      <w:r w:rsidRPr="003D2378">
        <w:rPr>
          <w:spacing w:val="-1"/>
          <w:highlight w:val="red"/>
        </w:rPr>
        <w:t xml:space="preserve"> </w:t>
      </w:r>
      <w:r w:rsidRPr="003D2378">
        <w:rPr>
          <w:highlight w:val="red"/>
        </w:rPr>
        <w:t>point</w:t>
      </w:r>
      <w:r w:rsidRPr="003D2378">
        <w:rPr>
          <w:spacing w:val="-2"/>
          <w:highlight w:val="red"/>
        </w:rPr>
        <w:t xml:space="preserve"> </w:t>
      </w:r>
      <w:r w:rsidRPr="003D2378">
        <w:rPr>
          <w:spacing w:val="-1"/>
          <w:highlight w:val="red"/>
        </w:rPr>
        <w:t xml:space="preserve">in time </w:t>
      </w:r>
      <w:r w:rsidRPr="003D2378">
        <w:rPr>
          <w:highlight w:val="red"/>
        </w:rPr>
        <w:t>during</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w:t>
      </w:r>
      <w:r w:rsidRPr="003D2378">
        <w:rPr>
          <w:highlight w:val="red"/>
        </w:rPr>
        <w:t>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ind w:right="217"/>
        <w:rPr>
          <w:highlight w:val="red"/>
        </w:rPr>
      </w:pPr>
      <w:r w:rsidRPr="003D2378">
        <w:rPr>
          <w:highlight w:val="red"/>
        </w:rPr>
        <w:t>Did</w:t>
      </w:r>
      <w:r w:rsidRPr="003D2378">
        <w:rPr>
          <w:spacing w:val="3"/>
          <w:highlight w:val="red"/>
        </w:rPr>
        <w:t xml:space="preserve"> </w:t>
      </w:r>
      <w:r w:rsidRPr="003D2378">
        <w:rPr>
          <w:highlight w:val="red"/>
        </w:rPr>
        <w:t>you</w:t>
      </w:r>
      <w:r w:rsidRPr="003D2378">
        <w:rPr>
          <w:spacing w:val="3"/>
          <w:highlight w:val="red"/>
        </w:rPr>
        <w:t xml:space="preserve"> </w:t>
      </w:r>
      <w:r w:rsidRPr="003D2378">
        <w:rPr>
          <w:highlight w:val="red"/>
        </w:rPr>
        <w:t>carry</w:t>
      </w:r>
      <w:r w:rsidRPr="003D2378">
        <w:rPr>
          <w:spacing w:val="4"/>
          <w:highlight w:val="red"/>
        </w:rPr>
        <w:t xml:space="preserve"> </w:t>
      </w:r>
      <w:r w:rsidRPr="003D2378">
        <w:rPr>
          <w:highlight w:val="red"/>
        </w:rPr>
        <w:t>out</w:t>
      </w:r>
      <w:r w:rsidRPr="003D2378">
        <w:rPr>
          <w:spacing w:val="3"/>
          <w:highlight w:val="red"/>
        </w:rPr>
        <w:t xml:space="preserve"> </w:t>
      </w:r>
      <w:r w:rsidRPr="003D2378">
        <w:rPr>
          <w:highlight w:val="red"/>
        </w:rPr>
        <w:t>a</w:t>
      </w:r>
      <w:r w:rsidRPr="003D2378">
        <w:rPr>
          <w:spacing w:val="3"/>
          <w:highlight w:val="red"/>
        </w:rPr>
        <w:t xml:space="preserve"> </w:t>
      </w:r>
      <w:r w:rsidRPr="003D2378">
        <w:rPr>
          <w:highlight w:val="red"/>
        </w:rPr>
        <w:t>job</w:t>
      </w:r>
      <w:r w:rsidRPr="003D2378">
        <w:rPr>
          <w:spacing w:val="3"/>
          <w:highlight w:val="red"/>
        </w:rPr>
        <w:t xml:space="preserve"> </w:t>
      </w:r>
      <w:r w:rsidRPr="003D2378">
        <w:rPr>
          <w:highlight w:val="red"/>
        </w:rPr>
        <w:t>or</w:t>
      </w:r>
      <w:r w:rsidRPr="003D2378">
        <w:rPr>
          <w:spacing w:val="1"/>
          <w:highlight w:val="red"/>
        </w:rPr>
        <w:t xml:space="preserve"> </w:t>
      </w:r>
      <w:r w:rsidRPr="003D2378">
        <w:rPr>
          <w:highlight w:val="red"/>
        </w:rPr>
        <w:t>profession</w:t>
      </w:r>
      <w:r w:rsidRPr="003D2378">
        <w:rPr>
          <w:spacing w:val="3"/>
          <w:highlight w:val="red"/>
        </w:rPr>
        <w:t xml:space="preserve"> </w:t>
      </w:r>
      <w:r w:rsidRPr="003D2378">
        <w:rPr>
          <w:highlight w:val="red"/>
        </w:rPr>
        <w:t>at</w:t>
      </w:r>
      <w:r w:rsidRPr="003D2378">
        <w:rPr>
          <w:spacing w:val="3"/>
          <w:highlight w:val="red"/>
        </w:rPr>
        <w:t xml:space="preserve"> </w:t>
      </w:r>
      <w:r w:rsidRPr="003D2378">
        <w:rPr>
          <w:highlight w:val="red"/>
        </w:rPr>
        <w:t>any</w:t>
      </w:r>
      <w:r w:rsidRPr="003D2378">
        <w:rPr>
          <w:spacing w:val="4"/>
          <w:highlight w:val="red"/>
        </w:rPr>
        <w:t xml:space="preserve"> </w:t>
      </w:r>
      <w:r w:rsidRPr="003D2378">
        <w:rPr>
          <w:spacing w:val="-1"/>
          <w:highlight w:val="red"/>
        </w:rPr>
        <w:t>time</w:t>
      </w:r>
      <w:r w:rsidRPr="003D2378">
        <w:rPr>
          <w:spacing w:val="4"/>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3"/>
          <w:highlight w:val="red"/>
        </w:rPr>
        <w:t xml:space="preserve"> </w:t>
      </w:r>
      <w:r w:rsidRPr="003D2378">
        <w:rPr>
          <w:highlight w:val="red"/>
        </w:rPr>
        <w:t>last</w:t>
      </w:r>
      <w:r w:rsidRPr="003D2378">
        <w:rPr>
          <w:spacing w:val="2"/>
          <w:highlight w:val="red"/>
        </w:rPr>
        <w:t xml:space="preserve"> </w:t>
      </w:r>
      <w:r w:rsidRPr="003D2378">
        <w:rPr>
          <w:highlight w:val="red"/>
        </w:rPr>
        <w:t>12</w:t>
      </w:r>
      <w:r w:rsidRPr="003D2378">
        <w:rPr>
          <w:spacing w:val="3"/>
          <w:highlight w:val="red"/>
        </w:rPr>
        <w:t xml:space="preserve"> </w:t>
      </w:r>
      <w:r w:rsidRPr="003D2378">
        <w:rPr>
          <w:spacing w:val="-1"/>
          <w:highlight w:val="red"/>
        </w:rPr>
        <w:t>months,</w:t>
      </w:r>
      <w:r w:rsidRPr="003D2378">
        <w:rPr>
          <w:spacing w:val="4"/>
          <w:highlight w:val="red"/>
        </w:rPr>
        <w:t xml:space="preserve"> </w:t>
      </w:r>
      <w:r w:rsidRPr="003D2378">
        <w:rPr>
          <w:highlight w:val="red"/>
        </w:rPr>
        <w:t>including</w:t>
      </w:r>
      <w:r w:rsidRPr="003D2378">
        <w:rPr>
          <w:spacing w:val="1"/>
          <w:highlight w:val="red"/>
        </w:rPr>
        <w:t xml:space="preserve"> </w:t>
      </w:r>
      <w:r w:rsidRPr="003D2378">
        <w:rPr>
          <w:highlight w:val="red"/>
        </w:rPr>
        <w:t>unpaid</w:t>
      </w:r>
      <w:r w:rsidRPr="003D2378">
        <w:rPr>
          <w:spacing w:val="3"/>
          <w:highlight w:val="red"/>
        </w:rPr>
        <w:t xml:space="preserve"> </w:t>
      </w:r>
      <w:r w:rsidRPr="003D2378">
        <w:rPr>
          <w:highlight w:val="red"/>
        </w:rPr>
        <w:t>work</w:t>
      </w:r>
      <w:r w:rsidRPr="003D2378">
        <w:rPr>
          <w:spacing w:val="3"/>
          <w:highlight w:val="red"/>
        </w:rPr>
        <w:t xml:space="preserve"> </w:t>
      </w:r>
      <w:r w:rsidRPr="003D2378">
        <w:rPr>
          <w:highlight w:val="red"/>
        </w:rPr>
        <w:t>for</w:t>
      </w:r>
      <w:r w:rsidRPr="003D2378">
        <w:rPr>
          <w:spacing w:val="28"/>
          <w:w w:val="99"/>
          <w:highlight w:val="red"/>
        </w:rPr>
        <w:t xml:space="preserve"> </w:t>
      </w:r>
      <w:r w:rsidRPr="003D2378">
        <w:rPr>
          <w:highlight w:val="red"/>
        </w:rPr>
        <w:t>a</w:t>
      </w:r>
      <w:r w:rsidRPr="003D2378">
        <w:rPr>
          <w:spacing w:val="-2"/>
          <w:highlight w:val="red"/>
        </w:rPr>
        <w:t xml:space="preserve"> </w:t>
      </w:r>
      <w:r w:rsidRPr="003D2378">
        <w:rPr>
          <w:spacing w:val="-1"/>
          <w:highlight w:val="red"/>
        </w:rPr>
        <w:t>family</w:t>
      </w:r>
      <w:r w:rsidRPr="003D2378">
        <w:rPr>
          <w:spacing w:val="1"/>
          <w:highlight w:val="red"/>
        </w:rPr>
        <w:t xml:space="preserve"> </w:t>
      </w:r>
      <w:r w:rsidRPr="003D2378">
        <w:rPr>
          <w:highlight w:val="red"/>
        </w:rPr>
        <w:t>business</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holding,</w:t>
      </w:r>
      <w:r w:rsidRPr="003D2378">
        <w:rPr>
          <w:spacing w:val="-1"/>
          <w:highlight w:val="red"/>
        </w:rPr>
        <w:t xml:space="preserve"> </w:t>
      </w:r>
      <w:r w:rsidRPr="003D2378">
        <w:rPr>
          <w:highlight w:val="red"/>
        </w:rPr>
        <w:t>an</w:t>
      </w:r>
      <w:r w:rsidRPr="003D2378">
        <w:rPr>
          <w:spacing w:val="-1"/>
          <w:highlight w:val="red"/>
        </w:rPr>
        <w:t xml:space="preserve"> </w:t>
      </w:r>
      <w:r w:rsidRPr="003D2378">
        <w:rPr>
          <w:highlight w:val="red"/>
        </w:rPr>
        <w:t>apprenticeship</w:t>
      </w:r>
      <w:r w:rsidRPr="003D2378">
        <w:rPr>
          <w:spacing w:val="-3"/>
          <w:highlight w:val="red"/>
        </w:rPr>
        <w:t xml:space="preserve"> </w:t>
      </w:r>
      <w:r w:rsidRPr="003D2378">
        <w:rPr>
          <w:highlight w:val="red"/>
        </w:rPr>
        <w:t>or</w:t>
      </w:r>
      <w:r w:rsidRPr="003D2378">
        <w:rPr>
          <w:spacing w:val="-1"/>
          <w:highlight w:val="red"/>
        </w:rPr>
        <w:t xml:space="preserve"> </w:t>
      </w:r>
      <w:r w:rsidRPr="003D2378">
        <w:rPr>
          <w:highlight w:val="red"/>
        </w:rPr>
        <w:t>paid</w:t>
      </w:r>
      <w:r w:rsidRPr="003D2378">
        <w:rPr>
          <w:spacing w:val="-1"/>
          <w:highlight w:val="red"/>
        </w:rPr>
        <w:t xml:space="preserve"> </w:t>
      </w:r>
      <w:r w:rsidRPr="003D2378">
        <w:rPr>
          <w:highlight w:val="red"/>
        </w:rPr>
        <w:t>traineeship,</w:t>
      </w:r>
      <w:r w:rsidRPr="003D2378">
        <w:rPr>
          <w:spacing w:val="-2"/>
          <w:highlight w:val="red"/>
        </w:rPr>
        <w:t xml:space="preserve"> </w:t>
      </w:r>
      <w:r w:rsidRPr="003D2378">
        <w:rPr>
          <w:highlight w:val="red"/>
        </w:rPr>
        <w:t>etc.)?</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(MAINSTAT</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11,</w:t>
            </w:r>
            <w:r w:rsidRPr="003D2378">
              <w:rPr>
                <w:rFonts w:ascii="Times New Roman"/>
                <w:spacing w:val="-1"/>
                <w:highlight w:val="red"/>
              </w:rPr>
              <w:t xml:space="preserve"> </w:t>
            </w:r>
            <w:r w:rsidRPr="003D2378">
              <w:rPr>
                <w:rFonts w:ascii="Times New Roman"/>
                <w:highlight w:val="red"/>
              </w:rPr>
              <w:t>12)</w:t>
            </w:r>
          </w:p>
        </w:tc>
      </w:tr>
    </w:tbl>
    <w:p w:rsidR="00A7027F" w:rsidRPr="003D2378" w:rsidRDefault="006F44CB">
      <w:pPr>
        <w:pStyle w:val="a3"/>
        <w:numPr>
          <w:ilvl w:val="0"/>
          <w:numId w:val="102"/>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02"/>
        </w:numPr>
        <w:tabs>
          <w:tab w:val="left" w:pos="578"/>
          <w:tab w:val="left" w:pos="2377"/>
        </w:tabs>
        <w:spacing w:before="181" w:line="254" w:lineRule="exact"/>
        <w:ind w:right="213"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0"/>
          <w:highlight w:val="red"/>
        </w:rPr>
        <w:t xml:space="preserve"> </w:t>
      </w:r>
      <w:r w:rsidRPr="003D2378">
        <w:rPr>
          <w:highlight w:val="red"/>
        </w:rPr>
        <w:t>who</w:t>
      </w:r>
      <w:r w:rsidRPr="003D2378">
        <w:rPr>
          <w:spacing w:val="51"/>
          <w:highlight w:val="red"/>
        </w:rPr>
        <w:t xml:space="preserve"> </w:t>
      </w:r>
      <w:r w:rsidRPr="003D2378">
        <w:rPr>
          <w:highlight w:val="red"/>
        </w:rPr>
        <w:t>are</w:t>
      </w:r>
      <w:r w:rsidRPr="003D2378">
        <w:rPr>
          <w:spacing w:val="50"/>
          <w:highlight w:val="red"/>
        </w:rPr>
        <w:t xml:space="preserve"> </w:t>
      </w:r>
      <w:r w:rsidRPr="003D2378">
        <w:rPr>
          <w:highlight w:val="red"/>
        </w:rPr>
        <w:t>not</w:t>
      </w:r>
      <w:r w:rsidRPr="003D2378">
        <w:rPr>
          <w:spacing w:val="50"/>
          <w:highlight w:val="red"/>
        </w:rPr>
        <w:t xml:space="preserve"> </w:t>
      </w:r>
      <w:r w:rsidRPr="003D2378">
        <w:rPr>
          <w:highlight w:val="red"/>
        </w:rPr>
        <w:t>in</w:t>
      </w:r>
      <w:r w:rsidRPr="003D2378">
        <w:rPr>
          <w:spacing w:val="50"/>
          <w:highlight w:val="red"/>
        </w:rPr>
        <w:t xml:space="preserve"> </w:t>
      </w:r>
      <w:r w:rsidRPr="003D2378">
        <w:rPr>
          <w:spacing w:val="-1"/>
          <w:highlight w:val="red"/>
        </w:rPr>
        <w:t>employment</w:t>
      </w:r>
      <w:r w:rsidRPr="003D2378">
        <w:rPr>
          <w:spacing w:val="50"/>
          <w:highlight w:val="red"/>
        </w:rPr>
        <w:t xml:space="preserve"> </w:t>
      </w:r>
      <w:r w:rsidRPr="003D2378">
        <w:rPr>
          <w:highlight w:val="red"/>
        </w:rPr>
        <w:t>at</w:t>
      </w:r>
      <w:r w:rsidRPr="003D2378">
        <w:rPr>
          <w:spacing w:val="50"/>
          <w:highlight w:val="red"/>
        </w:rPr>
        <w:t xml:space="preserve"> </w:t>
      </w:r>
      <w:r w:rsidRPr="003D2378">
        <w:rPr>
          <w:highlight w:val="red"/>
        </w:rPr>
        <w:t>the</w:t>
      </w:r>
      <w:r w:rsidRPr="003D2378">
        <w:rPr>
          <w:spacing w:val="50"/>
          <w:highlight w:val="red"/>
        </w:rPr>
        <w:t xml:space="preserve"> </w:t>
      </w:r>
      <w:r w:rsidRPr="003D2378">
        <w:rPr>
          <w:highlight w:val="red"/>
        </w:rPr>
        <w:t>time</w:t>
      </w:r>
      <w:r w:rsidRPr="003D2378">
        <w:rPr>
          <w:spacing w:val="50"/>
          <w:highlight w:val="red"/>
        </w:rPr>
        <w:t xml:space="preserve"> </w:t>
      </w:r>
      <w:r w:rsidRPr="003D2378">
        <w:rPr>
          <w:highlight w:val="red"/>
        </w:rPr>
        <w:t>of</w:t>
      </w:r>
      <w:r w:rsidRPr="003D2378">
        <w:rPr>
          <w:spacing w:val="50"/>
          <w:highlight w:val="red"/>
        </w:rPr>
        <w:t xml:space="preserve"> </w:t>
      </w:r>
      <w:r w:rsidRPr="003D2378">
        <w:rPr>
          <w:highlight w:val="red"/>
        </w:rPr>
        <w:t>the</w:t>
      </w:r>
      <w:r w:rsidRPr="003D2378">
        <w:rPr>
          <w:spacing w:val="50"/>
          <w:highlight w:val="red"/>
        </w:rPr>
        <w:t xml:space="preserve"> </w:t>
      </w:r>
      <w:r w:rsidRPr="003D2378">
        <w:rPr>
          <w:highlight w:val="red"/>
        </w:rPr>
        <w:t>interview</w:t>
      </w:r>
      <w:r w:rsidRPr="003D2378">
        <w:rPr>
          <w:spacing w:val="28"/>
          <w:w w:val="99"/>
          <w:highlight w:val="red"/>
        </w:rPr>
        <w:t xml:space="preserve"> </w:t>
      </w:r>
      <w:r w:rsidRPr="003D2378">
        <w:rPr>
          <w:highlight w:val="red"/>
        </w:rPr>
        <w:t>(MAINSTAT</w:t>
      </w:r>
      <w:r w:rsidRPr="003D2378">
        <w:rPr>
          <w:spacing w:val="-1"/>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11,</w:t>
      </w:r>
      <w:r w:rsidRPr="003D2378">
        <w:rPr>
          <w:spacing w:val="-1"/>
          <w:highlight w:val="red"/>
        </w:rPr>
        <w:t xml:space="preserve"> 12).</w:t>
      </w:r>
    </w:p>
    <w:p w:rsidR="00A7027F" w:rsidRPr="003D2378" w:rsidRDefault="006F44CB">
      <w:pPr>
        <w:pStyle w:val="a3"/>
        <w:numPr>
          <w:ilvl w:val="0"/>
          <w:numId w:val="102"/>
        </w:numPr>
        <w:tabs>
          <w:tab w:val="left" w:pos="578"/>
          <w:tab w:val="left" w:pos="2379"/>
        </w:tabs>
        <w:spacing w:before="121" w:line="252" w:lineRule="exact"/>
        <w:ind w:right="749" w:hanging="2160"/>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highlight w:val="red"/>
        </w:rPr>
        <w:tab/>
        <w:t>The</w:t>
      </w:r>
      <w:r w:rsidRPr="003D2378">
        <w:rPr>
          <w:spacing w:val="-1"/>
          <w:highlight w:val="red"/>
        </w:rPr>
        <w:t xml:space="preserve"> </w:t>
      </w:r>
      <w:r w:rsidRPr="003D2378">
        <w:rPr>
          <w:highlight w:val="red"/>
        </w:rPr>
        <w:t>reference</w:t>
      </w:r>
      <w:r w:rsidRPr="003D2378">
        <w:rPr>
          <w:spacing w:val="-1"/>
          <w:highlight w:val="red"/>
        </w:rPr>
        <w:t xml:space="preserve"> </w:t>
      </w:r>
      <w:r w:rsidRPr="003D2378">
        <w:rPr>
          <w:highlight w:val="red"/>
        </w:rPr>
        <w:t>period</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prior</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interview </w:t>
      </w:r>
      <w:r w:rsidRPr="003D2378">
        <w:rPr>
          <w:highlight w:val="red"/>
        </w:rPr>
        <w:t>like</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specific</w:t>
      </w:r>
      <w:r w:rsidRPr="003D2378">
        <w:rPr>
          <w:spacing w:val="26"/>
          <w:w w:val="99"/>
          <w:highlight w:val="red"/>
        </w:rPr>
        <w:t xml:space="preserve"> </w:t>
      </w:r>
      <w:r w:rsidRPr="003D2378">
        <w:rPr>
          <w:highlight w:val="red"/>
        </w:rPr>
        <w:t>questions</w:t>
      </w:r>
      <w:r w:rsidRPr="003D2378">
        <w:rPr>
          <w:spacing w:val="-2"/>
          <w:highlight w:val="red"/>
        </w:rPr>
        <w:t xml:space="preserve"> </w:t>
      </w:r>
      <w:r w:rsidRPr="003D2378">
        <w:rPr>
          <w:highlight w:val="red"/>
        </w:rPr>
        <w:t>on</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participation</w:t>
      </w:r>
      <w:r w:rsidRPr="003D2378">
        <w:rPr>
          <w:spacing w:val="-1"/>
          <w:highlight w:val="red"/>
        </w:rPr>
        <w:t xml:space="preserve"> </w:t>
      </w:r>
      <w:r w:rsidRPr="003D2378">
        <w:rPr>
          <w:highlight w:val="red"/>
        </w:rPr>
        <w:t>in</w:t>
      </w:r>
      <w:r w:rsidRPr="003D2378">
        <w:rPr>
          <w:spacing w:val="-3"/>
          <w:highlight w:val="red"/>
        </w:rPr>
        <w:t xml:space="preserve"> </w:t>
      </w:r>
      <w:r w:rsidRPr="003D2378">
        <w:rPr>
          <w:highlight w:val="red"/>
        </w:rPr>
        <w:t>education</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training</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102"/>
        </w:numPr>
        <w:tabs>
          <w:tab w:val="left" w:pos="578"/>
          <w:tab w:val="left" w:pos="2376"/>
        </w:tabs>
        <w:spacing w:before="119" w:line="237" w:lineRule="auto"/>
        <w:ind w:right="213" w:hanging="2160"/>
        <w:jc w:val="both"/>
        <w:rPr>
          <w:highlight w:val="red"/>
        </w:rPr>
      </w:pPr>
      <w:r w:rsidRPr="003D2378">
        <w:rPr>
          <w:w w:val="95"/>
          <w:highlight w:val="red"/>
        </w:rPr>
        <w:t>Concept</w:t>
      </w:r>
      <w:r w:rsidRPr="003D2378">
        <w:rPr>
          <w:w w:val="95"/>
          <w:highlight w:val="red"/>
        </w:rPr>
        <w:tab/>
      </w:r>
      <w:r w:rsidRPr="003D2378">
        <w:rPr>
          <w:highlight w:val="red"/>
        </w:rPr>
        <w:t>The aim</w:t>
      </w:r>
      <w:r w:rsidRPr="003D2378">
        <w:rPr>
          <w:spacing w:val="-2"/>
          <w:highlight w:val="red"/>
        </w:rPr>
        <w:t xml:space="preserve"> </w:t>
      </w:r>
      <w:r w:rsidRPr="003D2378">
        <w:rPr>
          <w:highlight w:val="red"/>
        </w:rPr>
        <w:t>is to</w:t>
      </w:r>
      <w:r w:rsidRPr="003D2378">
        <w:rPr>
          <w:spacing w:val="1"/>
          <w:highlight w:val="red"/>
        </w:rPr>
        <w:t xml:space="preserve"> </w:t>
      </w:r>
      <w:r w:rsidRPr="003D2378">
        <w:rPr>
          <w:highlight w:val="red"/>
        </w:rPr>
        <w:t>know whether</w:t>
      </w:r>
      <w:r w:rsidRPr="003D2378">
        <w:rPr>
          <w:spacing w:val="2"/>
          <w:highlight w:val="red"/>
        </w:rPr>
        <w:t xml:space="preserve"> </w:t>
      </w:r>
      <w:r w:rsidRPr="003D2378">
        <w:rPr>
          <w:highlight w:val="red"/>
        </w:rPr>
        <w:t xml:space="preserve">the respondent has been in </w:t>
      </w:r>
      <w:r w:rsidRPr="003D2378">
        <w:rPr>
          <w:spacing w:val="-1"/>
          <w:highlight w:val="red"/>
        </w:rPr>
        <w:t>employment</w:t>
      </w:r>
      <w:r w:rsidRPr="003D2378">
        <w:rPr>
          <w:spacing w:val="1"/>
          <w:highlight w:val="red"/>
        </w:rPr>
        <w:t xml:space="preserve"> </w:t>
      </w:r>
      <w:r w:rsidRPr="003D2378">
        <w:rPr>
          <w:highlight w:val="red"/>
        </w:rPr>
        <w:t>at least</w:t>
      </w:r>
      <w:r w:rsidRPr="003D2378">
        <w:rPr>
          <w:spacing w:val="1"/>
          <w:highlight w:val="red"/>
        </w:rPr>
        <w:t xml:space="preserve"> </w:t>
      </w:r>
      <w:r w:rsidRPr="003D2378">
        <w:rPr>
          <w:highlight w:val="red"/>
        </w:rPr>
        <w:t>at</w:t>
      </w:r>
      <w:r w:rsidRPr="003D2378">
        <w:rPr>
          <w:spacing w:val="27"/>
          <w:w w:val="99"/>
          <w:highlight w:val="red"/>
        </w:rPr>
        <w:t xml:space="preserve"> </w:t>
      </w:r>
      <w:r w:rsidRPr="003D2378">
        <w:rPr>
          <w:highlight w:val="red"/>
        </w:rPr>
        <w:t>one</w:t>
      </w:r>
      <w:r w:rsidRPr="003D2378">
        <w:rPr>
          <w:spacing w:val="5"/>
          <w:highlight w:val="red"/>
        </w:rPr>
        <w:t xml:space="preserve"> </w:t>
      </w:r>
      <w:r w:rsidRPr="003D2378">
        <w:rPr>
          <w:highlight w:val="red"/>
        </w:rPr>
        <w:t>point</w:t>
      </w:r>
      <w:r w:rsidRPr="003D2378">
        <w:rPr>
          <w:spacing w:val="5"/>
          <w:highlight w:val="red"/>
        </w:rPr>
        <w:t xml:space="preserve"> </w:t>
      </w:r>
      <w:r w:rsidRPr="003D2378">
        <w:rPr>
          <w:highlight w:val="red"/>
        </w:rPr>
        <w:t>in</w:t>
      </w:r>
      <w:r w:rsidRPr="003D2378">
        <w:rPr>
          <w:spacing w:val="5"/>
          <w:highlight w:val="red"/>
        </w:rPr>
        <w:t xml:space="preserve"> </w:t>
      </w:r>
      <w:r w:rsidRPr="003D2378">
        <w:rPr>
          <w:spacing w:val="-1"/>
          <w:highlight w:val="red"/>
        </w:rPr>
        <w:t>time</w:t>
      </w:r>
      <w:r w:rsidRPr="003D2378">
        <w:rPr>
          <w:spacing w:val="4"/>
          <w:highlight w:val="red"/>
        </w:rPr>
        <w:t xml:space="preserve"> </w:t>
      </w:r>
      <w:r w:rsidRPr="003D2378">
        <w:rPr>
          <w:highlight w:val="red"/>
        </w:rPr>
        <w:t>during</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last</w:t>
      </w:r>
      <w:r w:rsidRPr="003D2378">
        <w:rPr>
          <w:spacing w:val="5"/>
          <w:highlight w:val="red"/>
        </w:rPr>
        <w:t xml:space="preserve"> </w:t>
      </w:r>
      <w:r w:rsidRPr="003D2378">
        <w:rPr>
          <w:highlight w:val="red"/>
        </w:rPr>
        <w:t>12</w:t>
      </w:r>
      <w:r w:rsidRPr="003D2378">
        <w:rPr>
          <w:spacing w:val="6"/>
          <w:highlight w:val="red"/>
        </w:rPr>
        <w:t xml:space="preserve"> </w:t>
      </w:r>
      <w:r w:rsidRPr="003D2378">
        <w:rPr>
          <w:spacing w:val="-1"/>
          <w:highlight w:val="red"/>
        </w:rPr>
        <w:t>months.</w:t>
      </w:r>
      <w:r w:rsidRPr="003D2378">
        <w:rPr>
          <w:spacing w:val="5"/>
          <w:highlight w:val="red"/>
        </w:rPr>
        <w:t xml:space="preserve"> </w:t>
      </w:r>
      <w:r w:rsidRPr="003D2378">
        <w:rPr>
          <w:highlight w:val="red"/>
        </w:rPr>
        <w:t>Indeed,</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variable</w:t>
      </w:r>
      <w:r w:rsidRPr="003D2378">
        <w:rPr>
          <w:spacing w:val="6"/>
          <w:highlight w:val="red"/>
        </w:rPr>
        <w:t xml:space="preserve"> </w:t>
      </w:r>
      <w:r w:rsidRPr="003D2378">
        <w:rPr>
          <w:highlight w:val="red"/>
        </w:rPr>
        <w:t>MAINSTAT</w:t>
      </w:r>
      <w:r w:rsidRPr="003D2378">
        <w:rPr>
          <w:spacing w:val="27"/>
          <w:w w:val="99"/>
          <w:highlight w:val="red"/>
        </w:rPr>
        <w:t xml:space="preserve"> </w:t>
      </w:r>
      <w:r w:rsidRPr="003D2378">
        <w:rPr>
          <w:highlight w:val="red"/>
        </w:rPr>
        <w:t>gives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labour</w:t>
      </w:r>
      <w:r w:rsidRPr="003D2378">
        <w:rPr>
          <w:spacing w:val="-1"/>
          <w:highlight w:val="red"/>
        </w:rPr>
        <w:t xml:space="preserve"> </w:t>
      </w:r>
      <w:r w:rsidRPr="003D2378">
        <w:rPr>
          <w:highlight w:val="red"/>
        </w:rPr>
        <w:t>status</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time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interview.</w:t>
      </w:r>
      <w:r w:rsidRPr="003D2378">
        <w:rPr>
          <w:spacing w:val="-2"/>
          <w:highlight w:val="red"/>
        </w:rPr>
        <w:t xml:space="preserve"> </w:t>
      </w:r>
      <w:r w:rsidRPr="003D2378">
        <w:rPr>
          <w:highlight w:val="red"/>
        </w:rPr>
        <w:t>Therefore</w:t>
      </w:r>
      <w:r w:rsidRPr="003D2378">
        <w:rPr>
          <w:spacing w:val="-1"/>
          <w:highlight w:val="red"/>
        </w:rPr>
        <w:t xml:space="preserve"> </w:t>
      </w:r>
      <w:r w:rsidRPr="003D2378">
        <w:rPr>
          <w:highlight w:val="red"/>
        </w:rPr>
        <w:t>if the respondent</w:t>
      </w:r>
      <w:r w:rsidRPr="003D2378">
        <w:rPr>
          <w:w w:val="99"/>
          <w:highlight w:val="red"/>
        </w:rPr>
        <w:t xml:space="preserve"> </w:t>
      </w:r>
      <w:r w:rsidRPr="003D2378">
        <w:rPr>
          <w:highlight w:val="red"/>
        </w:rPr>
        <w:t>worked</w:t>
      </w:r>
      <w:r w:rsidRPr="003D2378">
        <w:rPr>
          <w:spacing w:val="32"/>
          <w:highlight w:val="red"/>
        </w:rPr>
        <w:t xml:space="preserve"> </w:t>
      </w:r>
      <w:r w:rsidRPr="003D2378">
        <w:rPr>
          <w:highlight w:val="red"/>
        </w:rPr>
        <w:t>before</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interview</w:t>
      </w:r>
      <w:r w:rsidRPr="003D2378">
        <w:rPr>
          <w:spacing w:val="32"/>
          <w:highlight w:val="red"/>
        </w:rPr>
        <w:t xml:space="preserve"> </w:t>
      </w:r>
      <w:r w:rsidRPr="003D2378">
        <w:rPr>
          <w:highlight w:val="red"/>
        </w:rPr>
        <w:t>but</w:t>
      </w:r>
      <w:r w:rsidRPr="003D2378">
        <w:rPr>
          <w:spacing w:val="33"/>
          <w:highlight w:val="red"/>
        </w:rPr>
        <w:t xml:space="preserve"> </w:t>
      </w:r>
      <w:r w:rsidRPr="003D2378">
        <w:rPr>
          <w:highlight w:val="red"/>
        </w:rPr>
        <w:t>has</w:t>
      </w:r>
      <w:r w:rsidRPr="003D2378">
        <w:rPr>
          <w:spacing w:val="33"/>
          <w:highlight w:val="red"/>
        </w:rPr>
        <w:t xml:space="preserve"> </w:t>
      </w:r>
      <w:r w:rsidRPr="003D2378">
        <w:rPr>
          <w:highlight w:val="red"/>
        </w:rPr>
        <w:t>just</w:t>
      </w:r>
      <w:r w:rsidRPr="003D2378">
        <w:rPr>
          <w:spacing w:val="31"/>
          <w:highlight w:val="red"/>
        </w:rPr>
        <w:t xml:space="preserve"> </w:t>
      </w:r>
      <w:r w:rsidRPr="003D2378">
        <w:rPr>
          <w:highlight w:val="red"/>
        </w:rPr>
        <w:t>become</w:t>
      </w:r>
      <w:r w:rsidRPr="003D2378">
        <w:rPr>
          <w:spacing w:val="32"/>
          <w:highlight w:val="red"/>
        </w:rPr>
        <w:t xml:space="preserve"> </w:t>
      </w:r>
      <w:r w:rsidRPr="003D2378">
        <w:rPr>
          <w:highlight w:val="red"/>
        </w:rPr>
        <w:t>unemployed,</w:t>
      </w:r>
      <w:r w:rsidRPr="003D2378">
        <w:rPr>
          <w:spacing w:val="32"/>
          <w:highlight w:val="red"/>
        </w:rPr>
        <w:t xml:space="preserve"> </w:t>
      </w:r>
      <w:r w:rsidRPr="003D2378">
        <w:rPr>
          <w:highlight w:val="red"/>
        </w:rPr>
        <w:t>the</w:t>
      </w:r>
      <w:r w:rsidRPr="003D2378">
        <w:rPr>
          <w:spacing w:val="32"/>
          <w:highlight w:val="red"/>
        </w:rPr>
        <w:t xml:space="preserve"> </w:t>
      </w:r>
      <w:r w:rsidRPr="003D2378">
        <w:rPr>
          <w:highlight w:val="red"/>
        </w:rPr>
        <w:t>variable</w:t>
      </w:r>
      <w:r w:rsidRPr="003D2378">
        <w:rPr>
          <w:spacing w:val="23"/>
          <w:w w:val="99"/>
          <w:highlight w:val="red"/>
        </w:rPr>
        <w:t xml:space="preserve"> </w:t>
      </w:r>
      <w:r w:rsidRPr="003D2378">
        <w:rPr>
          <w:highlight w:val="red"/>
        </w:rPr>
        <w:t>MAINSTAT</w:t>
      </w:r>
      <w:r w:rsidRPr="003D2378">
        <w:rPr>
          <w:spacing w:val="20"/>
          <w:highlight w:val="red"/>
        </w:rPr>
        <w:t xml:space="preserve"> </w:t>
      </w:r>
      <w:r w:rsidRPr="003D2378">
        <w:rPr>
          <w:highlight w:val="red"/>
        </w:rPr>
        <w:t>on</w:t>
      </w:r>
      <w:r w:rsidRPr="003D2378">
        <w:rPr>
          <w:spacing w:val="18"/>
          <w:highlight w:val="red"/>
        </w:rPr>
        <w:t xml:space="preserve"> </w:t>
      </w:r>
      <w:r w:rsidRPr="003D2378">
        <w:rPr>
          <w:highlight w:val="red"/>
        </w:rPr>
        <w:t>its</w:t>
      </w:r>
      <w:r w:rsidRPr="003D2378">
        <w:rPr>
          <w:spacing w:val="17"/>
          <w:highlight w:val="red"/>
        </w:rPr>
        <w:t xml:space="preserve"> </w:t>
      </w:r>
      <w:r w:rsidRPr="003D2378">
        <w:rPr>
          <w:highlight w:val="red"/>
        </w:rPr>
        <w:t>own</w:t>
      </w:r>
      <w:r w:rsidRPr="003D2378">
        <w:rPr>
          <w:spacing w:val="18"/>
          <w:highlight w:val="red"/>
        </w:rPr>
        <w:t xml:space="preserve"> </w:t>
      </w:r>
      <w:r w:rsidRPr="003D2378">
        <w:rPr>
          <w:highlight w:val="red"/>
        </w:rPr>
        <w:t>is</w:t>
      </w:r>
      <w:r w:rsidRPr="003D2378">
        <w:rPr>
          <w:spacing w:val="16"/>
          <w:highlight w:val="red"/>
        </w:rPr>
        <w:t xml:space="preserve"> </w:t>
      </w:r>
      <w:r w:rsidRPr="003D2378">
        <w:rPr>
          <w:highlight w:val="red"/>
        </w:rPr>
        <w:t>not</w:t>
      </w:r>
      <w:r w:rsidRPr="003D2378">
        <w:rPr>
          <w:spacing w:val="17"/>
          <w:highlight w:val="red"/>
        </w:rPr>
        <w:t xml:space="preserve"> </w:t>
      </w:r>
      <w:r w:rsidRPr="003D2378">
        <w:rPr>
          <w:spacing w:val="-1"/>
          <w:highlight w:val="red"/>
        </w:rPr>
        <w:t>enough</w:t>
      </w:r>
      <w:r w:rsidRPr="003D2378">
        <w:rPr>
          <w:spacing w:val="18"/>
          <w:highlight w:val="red"/>
        </w:rPr>
        <w:t xml:space="preserve"> </w:t>
      </w:r>
      <w:r w:rsidRPr="003D2378">
        <w:rPr>
          <w:spacing w:val="-1"/>
          <w:highlight w:val="red"/>
        </w:rPr>
        <w:t>to</w:t>
      </w:r>
      <w:r w:rsidRPr="003D2378">
        <w:rPr>
          <w:spacing w:val="19"/>
          <w:highlight w:val="red"/>
        </w:rPr>
        <w:t xml:space="preserve"> </w:t>
      </w:r>
      <w:r w:rsidRPr="003D2378">
        <w:rPr>
          <w:spacing w:val="-1"/>
          <w:highlight w:val="red"/>
        </w:rPr>
        <w:t>properly</w:t>
      </w:r>
      <w:r w:rsidRPr="003D2378">
        <w:rPr>
          <w:spacing w:val="19"/>
          <w:highlight w:val="red"/>
        </w:rPr>
        <w:t xml:space="preserve"> </w:t>
      </w:r>
      <w:r w:rsidRPr="003D2378">
        <w:rPr>
          <w:highlight w:val="red"/>
        </w:rPr>
        <w:t>depict</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situation</w:t>
      </w:r>
      <w:r w:rsidRPr="003D2378">
        <w:rPr>
          <w:spacing w:val="17"/>
          <w:highlight w:val="red"/>
        </w:rPr>
        <w:t xml:space="preserve"> </w:t>
      </w:r>
      <w:r w:rsidRPr="003D2378">
        <w:rPr>
          <w:highlight w:val="red"/>
        </w:rPr>
        <w:t>of</w:t>
      </w:r>
      <w:r w:rsidRPr="003D2378">
        <w:rPr>
          <w:spacing w:val="18"/>
          <w:highlight w:val="red"/>
        </w:rPr>
        <w:t xml:space="preserve"> </w:t>
      </w:r>
      <w:r w:rsidRPr="003D2378">
        <w:rPr>
          <w:highlight w:val="red"/>
        </w:rPr>
        <w:t>the</w:t>
      </w:r>
      <w:r w:rsidRPr="003D2378">
        <w:rPr>
          <w:spacing w:val="25"/>
          <w:w w:val="99"/>
          <w:highlight w:val="red"/>
        </w:rPr>
        <w:t xml:space="preserve"> </w:t>
      </w:r>
      <w:r w:rsidRPr="003D2378">
        <w:rPr>
          <w:highlight w:val="red"/>
        </w:rPr>
        <w:t>respondent</w:t>
      </w:r>
      <w:r w:rsidRPr="003D2378">
        <w:rPr>
          <w:spacing w:val="-2"/>
          <w:highlight w:val="red"/>
        </w:rPr>
        <w:t xml:space="preserve"> </w:t>
      </w:r>
      <w:r w:rsidRPr="003D2378">
        <w:rPr>
          <w:spacing w:val="-1"/>
          <w:highlight w:val="red"/>
        </w:rPr>
        <w:t xml:space="preserve">during the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102"/>
        </w:numPr>
        <w:tabs>
          <w:tab w:val="left" w:pos="578"/>
          <w:tab w:val="left" w:pos="2378"/>
        </w:tabs>
        <w:spacing w:before="123" w:line="254" w:lineRule="exact"/>
        <w:ind w:right="213"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r>
      <w:proofErr w:type="gramStart"/>
      <w:r w:rsidRPr="003D2378">
        <w:rPr>
          <w:highlight w:val="red"/>
        </w:rPr>
        <w:t>This</w:t>
      </w:r>
      <w:proofErr w:type="gramEnd"/>
      <w:r w:rsidRPr="003D2378">
        <w:rPr>
          <w:spacing w:val="50"/>
          <w:highlight w:val="red"/>
        </w:rPr>
        <w:t xml:space="preserve"> </w:t>
      </w:r>
      <w:r w:rsidRPr="003D2378">
        <w:rPr>
          <w:highlight w:val="red"/>
        </w:rPr>
        <w:t>variable,</w:t>
      </w:r>
      <w:r w:rsidRPr="003D2378">
        <w:rPr>
          <w:spacing w:val="50"/>
          <w:highlight w:val="red"/>
        </w:rPr>
        <w:t xml:space="preserve"> </w:t>
      </w:r>
      <w:r w:rsidRPr="003D2378">
        <w:rPr>
          <w:highlight w:val="red"/>
        </w:rPr>
        <w:t>together</w:t>
      </w:r>
      <w:r w:rsidRPr="003D2378">
        <w:rPr>
          <w:spacing w:val="50"/>
          <w:highlight w:val="red"/>
        </w:rPr>
        <w:t xml:space="preserve"> </w:t>
      </w:r>
      <w:r w:rsidRPr="003D2378">
        <w:rPr>
          <w:highlight w:val="red"/>
        </w:rPr>
        <w:t>with</w:t>
      </w:r>
      <w:r w:rsidRPr="003D2378">
        <w:rPr>
          <w:spacing w:val="50"/>
          <w:highlight w:val="red"/>
        </w:rPr>
        <w:t xml:space="preserve"> </w:t>
      </w:r>
      <w:r w:rsidRPr="003D2378">
        <w:rPr>
          <w:highlight w:val="red"/>
        </w:rPr>
        <w:t>MAINSTAT,</w:t>
      </w:r>
      <w:r w:rsidRPr="003D2378">
        <w:rPr>
          <w:spacing w:val="51"/>
          <w:highlight w:val="red"/>
        </w:rPr>
        <w:t xml:space="preserve"> </w:t>
      </w:r>
      <w:r w:rsidRPr="003D2378">
        <w:rPr>
          <w:highlight w:val="red"/>
        </w:rPr>
        <w:t>can</w:t>
      </w:r>
      <w:r w:rsidRPr="003D2378">
        <w:rPr>
          <w:spacing w:val="51"/>
          <w:highlight w:val="red"/>
        </w:rPr>
        <w:t xml:space="preserve"> </w:t>
      </w:r>
      <w:r w:rsidRPr="003D2378">
        <w:rPr>
          <w:highlight w:val="red"/>
        </w:rPr>
        <w:t>help</w:t>
      </w:r>
      <w:r w:rsidRPr="003D2378">
        <w:rPr>
          <w:spacing w:val="51"/>
          <w:highlight w:val="red"/>
        </w:rPr>
        <w:t xml:space="preserve"> </w:t>
      </w:r>
      <w:r w:rsidRPr="003D2378">
        <w:rPr>
          <w:highlight w:val="red"/>
        </w:rPr>
        <w:t>to</w:t>
      </w:r>
      <w:r w:rsidRPr="003D2378">
        <w:rPr>
          <w:spacing w:val="51"/>
          <w:highlight w:val="red"/>
        </w:rPr>
        <w:t xml:space="preserve"> </w:t>
      </w:r>
      <w:r w:rsidRPr="003D2378">
        <w:rPr>
          <w:highlight w:val="red"/>
        </w:rPr>
        <w:t>better</w:t>
      </w:r>
      <w:r w:rsidRPr="003D2378">
        <w:rPr>
          <w:spacing w:val="50"/>
          <w:highlight w:val="red"/>
        </w:rPr>
        <w:t xml:space="preserve"> </w:t>
      </w:r>
      <w:r w:rsidRPr="003D2378">
        <w:rPr>
          <w:spacing w:val="-1"/>
          <w:highlight w:val="red"/>
        </w:rPr>
        <w:t>compute</w:t>
      </w:r>
      <w:r w:rsidRPr="003D2378">
        <w:rPr>
          <w:spacing w:val="51"/>
          <w:highlight w:val="red"/>
        </w:rPr>
        <w:t xml:space="preserve"> </w:t>
      </w:r>
      <w:r w:rsidRPr="003D2378">
        <w:rPr>
          <w:highlight w:val="red"/>
        </w:rPr>
        <w:t>the</w:t>
      </w:r>
      <w:r w:rsidRPr="003D2378">
        <w:rPr>
          <w:spacing w:val="25"/>
          <w:w w:val="99"/>
          <w:highlight w:val="red"/>
        </w:rPr>
        <w:t xml:space="preserve"> </w:t>
      </w:r>
      <w:r w:rsidRPr="003D2378">
        <w:rPr>
          <w:highlight w:val="red"/>
        </w:rPr>
        <w:t>indicators</w:t>
      </w:r>
      <w:r w:rsidRPr="003D2378">
        <w:rPr>
          <w:spacing w:val="-3"/>
          <w:highlight w:val="red"/>
        </w:rPr>
        <w:t xml:space="preserve"> </w:t>
      </w:r>
      <w:r w:rsidRPr="003D2378">
        <w:rPr>
          <w:highlight w:val="red"/>
        </w:rPr>
        <w:t>on</w:t>
      </w:r>
      <w:r w:rsidRPr="003D2378">
        <w:rPr>
          <w:spacing w:val="-3"/>
          <w:highlight w:val="red"/>
        </w:rPr>
        <w:t xml:space="preserve"> </w:t>
      </w:r>
      <w:r w:rsidRPr="003D2378">
        <w:rPr>
          <w:highlight w:val="red"/>
        </w:rPr>
        <w:t>Continuing</w:t>
      </w:r>
      <w:r w:rsidRPr="003D2378">
        <w:rPr>
          <w:spacing w:val="-1"/>
          <w:highlight w:val="red"/>
        </w:rPr>
        <w:t xml:space="preserve"> Vocational</w:t>
      </w:r>
      <w:r w:rsidRPr="003D2378">
        <w:rPr>
          <w:spacing w:val="-2"/>
          <w:highlight w:val="red"/>
        </w:rPr>
        <w:t xml:space="preserve"> </w:t>
      </w:r>
      <w:r w:rsidRPr="003D2378">
        <w:rPr>
          <w:highlight w:val="red"/>
        </w:rPr>
        <w:t>Training</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enterprises.</w:t>
      </w:r>
    </w:p>
    <w:p w:rsidR="00A7027F" w:rsidRPr="003D2378" w:rsidRDefault="006F44CB">
      <w:pPr>
        <w:pStyle w:val="a3"/>
        <w:spacing w:before="117"/>
        <w:ind w:left="2377" w:right="213"/>
        <w:jc w:val="both"/>
        <w:rPr>
          <w:highlight w:val="red"/>
        </w:rPr>
      </w:pPr>
      <w:r w:rsidRPr="003D2378">
        <w:rPr>
          <w:spacing w:val="-1"/>
          <w:highlight w:val="red"/>
        </w:rPr>
        <w:t>'No</w:t>
      </w:r>
      <w:r w:rsidRPr="003D2378">
        <w:rPr>
          <w:highlight w:val="red"/>
        </w:rPr>
        <w:t xml:space="preserve"> answer'</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MAINSTAT</w:t>
      </w:r>
      <w:r w:rsidRPr="003D2378">
        <w:rPr>
          <w:spacing w:val="1"/>
          <w:highlight w:val="red"/>
        </w:rPr>
        <w:t xml:space="preserve"> </w:t>
      </w:r>
      <w:r w:rsidRPr="003D2378">
        <w:rPr>
          <w:highlight w:val="red"/>
        </w:rPr>
        <w:t xml:space="preserve">will </w:t>
      </w:r>
      <w:r w:rsidRPr="003D2378">
        <w:rPr>
          <w:spacing w:val="-1"/>
          <w:highlight w:val="red"/>
        </w:rPr>
        <w:t>most</w:t>
      </w:r>
      <w:r w:rsidRPr="003D2378">
        <w:rPr>
          <w:highlight w:val="red"/>
        </w:rPr>
        <w:t xml:space="preserve"> likely lead to </w:t>
      </w:r>
      <w:r w:rsidRPr="003D2378">
        <w:rPr>
          <w:spacing w:val="-1"/>
          <w:highlight w:val="red"/>
        </w:rPr>
        <w:t>'No</w:t>
      </w:r>
      <w:r w:rsidRPr="003D2378">
        <w:rPr>
          <w:highlight w:val="red"/>
        </w:rPr>
        <w:t xml:space="preserve"> answer'</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EMP12M,</w:t>
      </w:r>
      <w:r w:rsidRPr="003D2378">
        <w:rPr>
          <w:spacing w:val="24"/>
          <w:w w:val="99"/>
          <w:highlight w:val="red"/>
        </w:rPr>
        <w:t xml:space="preserve"> </w:t>
      </w:r>
      <w:r w:rsidRPr="003D2378">
        <w:rPr>
          <w:highlight w:val="red"/>
        </w:rPr>
        <w:t>therefore</w:t>
      </w:r>
      <w:r w:rsidRPr="003D2378">
        <w:rPr>
          <w:spacing w:val="48"/>
          <w:highlight w:val="red"/>
        </w:rPr>
        <w:t xml:space="preserve"> </w:t>
      </w:r>
      <w:r w:rsidRPr="003D2378">
        <w:rPr>
          <w:highlight w:val="red"/>
        </w:rPr>
        <w:t>code</w:t>
      </w:r>
      <w:r w:rsidRPr="003D2378">
        <w:rPr>
          <w:spacing w:val="49"/>
          <w:highlight w:val="red"/>
        </w:rPr>
        <w:t xml:space="preserve"> </w:t>
      </w:r>
      <w:r w:rsidRPr="003D2378">
        <w:rPr>
          <w:spacing w:val="-1"/>
          <w:highlight w:val="red"/>
        </w:rPr>
        <w:t>'No</w:t>
      </w:r>
      <w:r w:rsidRPr="003D2378">
        <w:rPr>
          <w:spacing w:val="49"/>
          <w:highlight w:val="red"/>
        </w:rPr>
        <w:t xml:space="preserve"> </w:t>
      </w:r>
      <w:r w:rsidRPr="003D2378">
        <w:rPr>
          <w:highlight w:val="red"/>
        </w:rPr>
        <w:t>answer'</w:t>
      </w:r>
      <w:r w:rsidRPr="003D2378">
        <w:rPr>
          <w:spacing w:val="48"/>
          <w:highlight w:val="red"/>
        </w:rPr>
        <w:t xml:space="preserve"> </w:t>
      </w:r>
      <w:r w:rsidRPr="003D2378">
        <w:rPr>
          <w:highlight w:val="red"/>
        </w:rPr>
        <w:t>for</w:t>
      </w:r>
      <w:r w:rsidRPr="003D2378">
        <w:rPr>
          <w:spacing w:val="49"/>
          <w:highlight w:val="red"/>
        </w:rPr>
        <w:t xml:space="preserve"> </w:t>
      </w:r>
      <w:r w:rsidRPr="003D2378">
        <w:rPr>
          <w:highlight w:val="red"/>
        </w:rPr>
        <w:t>MAINSTAT</w:t>
      </w:r>
      <w:r w:rsidRPr="003D2378">
        <w:rPr>
          <w:spacing w:val="50"/>
          <w:highlight w:val="red"/>
        </w:rPr>
        <w:t xml:space="preserve"> </w:t>
      </w:r>
      <w:r w:rsidRPr="003D2378">
        <w:rPr>
          <w:highlight w:val="red"/>
        </w:rPr>
        <w:t>(i.e.</w:t>
      </w:r>
      <w:r w:rsidRPr="003D2378">
        <w:rPr>
          <w:spacing w:val="48"/>
          <w:highlight w:val="red"/>
        </w:rPr>
        <w:t xml:space="preserve"> </w:t>
      </w:r>
      <w:r w:rsidRPr="003D2378">
        <w:rPr>
          <w:highlight w:val="red"/>
        </w:rPr>
        <w:t>MAINSTAT=</w:t>
      </w:r>
      <w:r w:rsidRPr="003D2378">
        <w:rPr>
          <w:spacing w:val="49"/>
          <w:highlight w:val="red"/>
        </w:rPr>
        <w:t xml:space="preserve"> </w:t>
      </w:r>
      <w:r w:rsidRPr="003D2378">
        <w:rPr>
          <w:highlight w:val="red"/>
        </w:rPr>
        <w:t>-1)</w:t>
      </w:r>
      <w:r w:rsidRPr="003D2378">
        <w:rPr>
          <w:spacing w:val="49"/>
          <w:highlight w:val="red"/>
        </w:rPr>
        <w:t xml:space="preserve"> </w:t>
      </w:r>
      <w:r w:rsidRPr="003D2378">
        <w:rPr>
          <w:highlight w:val="red"/>
        </w:rPr>
        <w:t>is</w:t>
      </w:r>
      <w:r w:rsidRPr="003D2378">
        <w:rPr>
          <w:spacing w:val="49"/>
          <w:highlight w:val="red"/>
        </w:rPr>
        <w:t xml:space="preserve"> </w:t>
      </w:r>
      <w:r w:rsidRPr="003D2378">
        <w:rPr>
          <w:highlight w:val="red"/>
        </w:rPr>
        <w:t>not</w:t>
      </w:r>
      <w:r w:rsidRPr="003D2378">
        <w:rPr>
          <w:spacing w:val="21"/>
          <w:w w:val="99"/>
          <w:highlight w:val="red"/>
        </w:rPr>
        <w:t xml:space="preserve"> </w:t>
      </w:r>
      <w:r w:rsidRPr="003D2378">
        <w:rPr>
          <w:highlight w:val="red"/>
        </w:rPr>
        <w:t>included</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filter</w:t>
      </w:r>
      <w:r w:rsidRPr="003D2378">
        <w:rPr>
          <w:spacing w:val="-1"/>
          <w:highlight w:val="red"/>
        </w:rPr>
        <w:t xml:space="preserve"> </w:t>
      </w:r>
      <w:r w:rsidRPr="003D2378">
        <w:rPr>
          <w:highlight w:val="red"/>
        </w:rPr>
        <w:t>for</w:t>
      </w:r>
      <w:r w:rsidRPr="003D2378">
        <w:rPr>
          <w:spacing w:val="-1"/>
          <w:highlight w:val="red"/>
        </w:rPr>
        <w:t xml:space="preserve"> 'Not applicable'.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86"/>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78"/>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8CBE803" wp14:editId="1190722A">
                <wp:extent cx="5904865" cy="236220"/>
                <wp:effectExtent l="9525" t="9525" r="10160" b="11430"/>
                <wp:docPr id="26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618"/>
                              <w:rPr>
                                <w:rFonts w:ascii="Arial" w:eastAsia="Arial" w:hAnsi="Arial" w:cs="Arial"/>
                                <w:sz w:val="28"/>
                                <w:szCs w:val="28"/>
                              </w:rPr>
                            </w:pPr>
                            <w:bookmarkStart w:id="127" w:name="JOBSTAT:_Professional_status"/>
                            <w:bookmarkStart w:id="128" w:name="_bookmark32"/>
                            <w:bookmarkEnd w:id="127"/>
                            <w:bookmarkEnd w:id="128"/>
                            <w:r>
                              <w:rPr>
                                <w:rFonts w:ascii="Arial"/>
                                <w:b/>
                                <w:sz w:val="28"/>
                              </w:rPr>
                              <w:t>JOBSTAT:</w:t>
                            </w:r>
                            <w:r>
                              <w:rPr>
                                <w:rFonts w:ascii="Arial"/>
                                <w:b/>
                                <w:spacing w:val="-3"/>
                                <w:sz w:val="28"/>
                              </w:rPr>
                              <w:t xml:space="preserve"> </w:t>
                            </w:r>
                            <w:r>
                              <w:rPr>
                                <w:rFonts w:ascii="Arial"/>
                                <w:b/>
                                <w:sz w:val="28"/>
                              </w:rPr>
                              <w:t>Professional</w:t>
                            </w:r>
                            <w:r>
                              <w:rPr>
                                <w:rFonts w:ascii="Arial"/>
                                <w:b/>
                                <w:spacing w:val="-3"/>
                                <w:sz w:val="28"/>
                              </w:rPr>
                              <w:t xml:space="preserve"> </w:t>
                            </w:r>
                            <w:r>
                              <w:rPr>
                                <w:rFonts w:ascii="Arial"/>
                                <w:b/>
                                <w:sz w:val="28"/>
                              </w:rPr>
                              <w:t>status</w:t>
                            </w:r>
                          </w:p>
                        </w:txbxContent>
                      </wps:txbx>
                      <wps:bodyPr rot="0" vert="horz" wrap="square" lIns="0" tIns="0" rIns="0" bIns="0" anchor="t" anchorCtr="0" upright="1">
                        <a:noAutofit/>
                      </wps:bodyPr>
                    </wps:wsp>
                  </a:graphicData>
                </a:graphic>
              </wp:inline>
            </w:drawing>
          </mc:Choice>
          <mc:Fallback>
            <w:pict>
              <v:shape id="Text Box 177" o:spid="_x0000_s1057"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EFZjkm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618"/>
                        <w:rPr>
                          <w:rFonts w:ascii="Arial" w:eastAsia="Arial" w:hAnsi="Arial" w:cs="Arial"/>
                          <w:sz w:val="28"/>
                          <w:szCs w:val="28"/>
                        </w:rPr>
                      </w:pPr>
                      <w:bookmarkStart w:id="129" w:name="JOBSTAT:_Professional_status"/>
                      <w:bookmarkStart w:id="130" w:name="_bookmark32"/>
                      <w:bookmarkEnd w:id="129"/>
                      <w:bookmarkEnd w:id="130"/>
                      <w:r>
                        <w:rPr>
                          <w:rFonts w:ascii="Arial"/>
                          <w:b/>
                          <w:sz w:val="28"/>
                        </w:rPr>
                        <w:t>JOBSTAT:</w:t>
                      </w:r>
                      <w:r>
                        <w:rPr>
                          <w:rFonts w:ascii="Arial"/>
                          <w:b/>
                          <w:spacing w:val="-3"/>
                          <w:sz w:val="28"/>
                        </w:rPr>
                        <w:t xml:space="preserve"> </w:t>
                      </w:r>
                      <w:r>
                        <w:rPr>
                          <w:rFonts w:ascii="Arial"/>
                          <w:b/>
                          <w:sz w:val="28"/>
                        </w:rPr>
                        <w:t>Professional</w:t>
                      </w:r>
                      <w:r>
                        <w:rPr>
                          <w:rFonts w:ascii="Arial"/>
                          <w:b/>
                          <w:spacing w:val="-3"/>
                          <w:sz w:val="28"/>
                        </w:rPr>
                        <w:t xml:space="preserve"> </w:t>
                      </w:r>
                      <w:r>
                        <w:rPr>
                          <w:rFonts w:ascii="Arial"/>
                          <w:b/>
                          <w:sz w:val="28"/>
                        </w:rPr>
                        <w:t>status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2"/>
          <w:highlight w:val="red"/>
        </w:rPr>
        <w:t xml:space="preserve"> </w:t>
      </w:r>
      <w:r w:rsidRPr="003D2378">
        <w:rPr>
          <w:highlight w:val="red"/>
        </w:rPr>
        <w:t>respondent’s</w:t>
      </w:r>
      <w:r w:rsidRPr="003D2378">
        <w:rPr>
          <w:spacing w:val="-4"/>
          <w:highlight w:val="red"/>
        </w:rPr>
        <w:t xml:space="preserve"> </w:t>
      </w:r>
      <w:r w:rsidRPr="003D2378">
        <w:rPr>
          <w:highlight w:val="red"/>
        </w:rPr>
        <w:t>professional</w:t>
      </w:r>
      <w:r w:rsidRPr="003D2378">
        <w:rPr>
          <w:spacing w:val="-2"/>
          <w:highlight w:val="red"/>
        </w:rPr>
        <w:t xml:space="preserve"> </w:t>
      </w:r>
      <w:r w:rsidRPr="003D2378">
        <w:rPr>
          <w:highlight w:val="red"/>
        </w:rPr>
        <w:t>status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highlight w:val="red"/>
        </w:rPr>
        <w:t>professional</w:t>
      </w:r>
      <w:r w:rsidRPr="003D2378">
        <w:rPr>
          <w:spacing w:val="-1"/>
          <w:highlight w:val="red"/>
        </w:rPr>
        <w:t xml:space="preserve"> </w:t>
      </w:r>
      <w:r w:rsidRPr="003D2378">
        <w:rPr>
          <w:highlight w:val="red"/>
        </w:rPr>
        <w:t>status</w:t>
      </w:r>
      <w:r w:rsidRPr="003D2378">
        <w:rPr>
          <w:spacing w:val="-1"/>
          <w:highlight w:val="red"/>
        </w:rPr>
        <w:t xml:space="preserve"> </w:t>
      </w:r>
      <w:r w:rsidRPr="003D2378">
        <w:rPr>
          <w:highlight w:val="red"/>
        </w:rPr>
        <w:t>(based</w:t>
      </w:r>
      <w:r w:rsidRPr="003D2378">
        <w:rPr>
          <w:spacing w:val="-1"/>
          <w:highlight w:val="red"/>
        </w:rPr>
        <w:t xml:space="preserve"> </w:t>
      </w:r>
      <w:r w:rsidRPr="003D2378">
        <w:rPr>
          <w:highlight w:val="red"/>
        </w:rPr>
        <w:t>on</w:t>
      </w:r>
      <w:r w:rsidRPr="003D2378">
        <w:rPr>
          <w:spacing w:val="-1"/>
          <w:highlight w:val="red"/>
        </w:rPr>
        <w:t xml:space="preserve"> </w:t>
      </w:r>
      <w:r w:rsidRPr="003D2378">
        <w:rPr>
          <w:highlight w:val="red"/>
        </w:rPr>
        <w:t>the</w:t>
      </w:r>
      <w:r w:rsidRPr="003D2378">
        <w:rPr>
          <w:spacing w:val="-1"/>
          <w:highlight w:val="red"/>
        </w:rPr>
        <w:t xml:space="preserve"> main </w:t>
      </w:r>
      <w:r w:rsidRPr="003D2378">
        <w:rPr>
          <w:highlight w:val="red"/>
        </w:rPr>
        <w:t>job)?</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278"/>
        <w:gridCol w:w="6973"/>
      </w:tblGrid>
      <w:tr w:rsidR="00A7027F" w:rsidRPr="003D2378">
        <w:trPr>
          <w:trHeight w:hRule="exact" w:val="274"/>
        </w:trPr>
        <w:tc>
          <w:tcPr>
            <w:tcW w:w="127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97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27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11</w:t>
            </w:r>
          </w:p>
        </w:tc>
        <w:tc>
          <w:tcPr>
            <w:tcW w:w="697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Self-employed</w:t>
            </w:r>
            <w:r w:rsidRPr="003D2378">
              <w:rPr>
                <w:rFonts w:ascii="Times New Roman"/>
                <w:spacing w:val="-3"/>
                <w:highlight w:val="red"/>
              </w:rPr>
              <w:t xml:space="preserve"> </w:t>
            </w:r>
            <w:r w:rsidRPr="003D2378">
              <w:rPr>
                <w:rFonts w:ascii="Times New Roman"/>
                <w:highlight w:val="red"/>
              </w:rPr>
              <w:t>with</w:t>
            </w:r>
            <w:r w:rsidRPr="003D2378">
              <w:rPr>
                <w:rFonts w:ascii="Times New Roman"/>
                <w:spacing w:val="-3"/>
                <w:highlight w:val="red"/>
              </w:rPr>
              <w:t xml:space="preserve"> </w:t>
            </w:r>
            <w:r w:rsidRPr="003D2378">
              <w:rPr>
                <w:rFonts w:ascii="Times New Roman"/>
                <w:spacing w:val="-1"/>
                <w:highlight w:val="red"/>
              </w:rPr>
              <w:t>employees</w:t>
            </w:r>
          </w:p>
        </w:tc>
      </w:tr>
      <w:tr w:rsidR="00A7027F" w:rsidRPr="003D2378">
        <w:trPr>
          <w:trHeight w:hRule="exact" w:val="263"/>
        </w:trPr>
        <w:tc>
          <w:tcPr>
            <w:tcW w:w="127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12</w:t>
            </w:r>
          </w:p>
        </w:tc>
        <w:tc>
          <w:tcPr>
            <w:tcW w:w="697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Self-employed</w:t>
            </w:r>
            <w:r w:rsidRPr="003D2378">
              <w:rPr>
                <w:rFonts w:ascii="Times New Roman"/>
                <w:spacing w:val="-3"/>
                <w:highlight w:val="red"/>
              </w:rPr>
              <w:t xml:space="preserve"> </w:t>
            </w:r>
            <w:r w:rsidRPr="003D2378">
              <w:rPr>
                <w:rFonts w:ascii="Times New Roman"/>
                <w:highlight w:val="red"/>
              </w:rPr>
              <w:t>without</w:t>
            </w:r>
            <w:r w:rsidRPr="003D2378">
              <w:rPr>
                <w:rFonts w:ascii="Times New Roman"/>
                <w:spacing w:val="-3"/>
                <w:highlight w:val="red"/>
              </w:rPr>
              <w:t xml:space="preserve"> </w:t>
            </w:r>
            <w:r w:rsidRPr="003D2378">
              <w:rPr>
                <w:rFonts w:ascii="Times New Roman"/>
                <w:spacing w:val="-1"/>
                <w:highlight w:val="red"/>
              </w:rPr>
              <w:t>employees</w:t>
            </w:r>
          </w:p>
        </w:tc>
      </w:tr>
      <w:tr w:rsidR="00A7027F" w:rsidRPr="003D2378">
        <w:trPr>
          <w:trHeight w:hRule="exact" w:val="263"/>
        </w:trPr>
        <w:tc>
          <w:tcPr>
            <w:tcW w:w="127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21</w:t>
            </w:r>
          </w:p>
        </w:tc>
        <w:tc>
          <w:tcPr>
            <w:tcW w:w="697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Employee</w:t>
            </w:r>
            <w:r w:rsidRPr="003D2378">
              <w:rPr>
                <w:rFonts w:ascii="Times New Roman"/>
                <w:spacing w:val="-2"/>
                <w:highlight w:val="red"/>
              </w:rPr>
              <w:t xml:space="preserve"> </w:t>
            </w:r>
            <w:r w:rsidRPr="003D2378">
              <w:rPr>
                <w:rFonts w:ascii="Times New Roman"/>
                <w:spacing w:val="-1"/>
                <w:highlight w:val="red"/>
              </w:rPr>
              <w:t xml:space="preserve">with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permanent</w:t>
            </w:r>
            <w:r w:rsidRPr="003D2378">
              <w:rPr>
                <w:rFonts w:ascii="Times New Roman"/>
                <w:spacing w:val="-1"/>
                <w:highlight w:val="red"/>
              </w:rPr>
              <w:t xml:space="preserve"> </w:t>
            </w:r>
            <w:r w:rsidRPr="003D2378">
              <w:rPr>
                <w:rFonts w:ascii="Times New Roman"/>
                <w:highlight w:val="red"/>
              </w:rPr>
              <w:t>job</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3"/>
                <w:highlight w:val="red"/>
              </w:rPr>
              <w:t xml:space="preserve"> </w:t>
            </w:r>
            <w:r w:rsidRPr="003D2378">
              <w:rPr>
                <w:rFonts w:ascii="Times New Roman"/>
                <w:highlight w:val="red"/>
              </w:rPr>
              <w:t>work</w:t>
            </w:r>
            <w:r w:rsidRPr="003D2378">
              <w:rPr>
                <w:rFonts w:ascii="Times New Roman"/>
                <w:spacing w:val="-2"/>
                <w:highlight w:val="red"/>
              </w:rPr>
              <w:t xml:space="preserve"> </w:t>
            </w:r>
            <w:r w:rsidRPr="003D2378">
              <w:rPr>
                <w:rFonts w:ascii="Times New Roman"/>
                <w:highlight w:val="red"/>
              </w:rPr>
              <w:t>contract</w:t>
            </w:r>
            <w:r w:rsidRPr="003D2378">
              <w:rPr>
                <w:rFonts w:ascii="Times New Roman"/>
                <w:spacing w:val="-1"/>
                <w:highlight w:val="red"/>
              </w:rPr>
              <w:t xml:space="preserve"> </w:t>
            </w:r>
            <w:r w:rsidRPr="003D2378">
              <w:rPr>
                <w:rFonts w:ascii="Times New Roman"/>
                <w:highlight w:val="red"/>
              </w:rPr>
              <w:t>with</w:t>
            </w:r>
            <w:r w:rsidRPr="003D2378">
              <w:rPr>
                <w:rFonts w:ascii="Times New Roman"/>
                <w:spacing w:val="-1"/>
                <w:highlight w:val="red"/>
              </w:rPr>
              <w:t xml:space="preserve"> unlimited </w:t>
            </w:r>
            <w:r w:rsidRPr="003D2378">
              <w:rPr>
                <w:rFonts w:ascii="Times New Roman"/>
                <w:highlight w:val="red"/>
              </w:rPr>
              <w:t>duration</w:t>
            </w:r>
          </w:p>
        </w:tc>
      </w:tr>
      <w:tr w:rsidR="00A7027F" w:rsidRPr="003D2378">
        <w:trPr>
          <w:trHeight w:hRule="exact" w:val="263"/>
        </w:trPr>
        <w:tc>
          <w:tcPr>
            <w:tcW w:w="127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22</w:t>
            </w:r>
          </w:p>
        </w:tc>
        <w:tc>
          <w:tcPr>
            <w:tcW w:w="697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Employee</w:t>
            </w:r>
            <w:r w:rsidRPr="003D2378">
              <w:rPr>
                <w:rFonts w:ascii="Times New Roman"/>
                <w:spacing w:val="-2"/>
                <w:highlight w:val="red"/>
              </w:rPr>
              <w:t xml:space="preserve"> </w:t>
            </w:r>
            <w:r w:rsidRPr="003D2378">
              <w:rPr>
                <w:rFonts w:ascii="Times New Roman"/>
                <w:spacing w:val="-1"/>
                <w:highlight w:val="red"/>
              </w:rPr>
              <w:t xml:space="preserve">with </w:t>
            </w:r>
            <w:r w:rsidRPr="003D2378">
              <w:rPr>
                <w:rFonts w:ascii="Times New Roman"/>
                <w:highlight w:val="red"/>
              </w:rPr>
              <w:t>a</w:t>
            </w:r>
            <w:r w:rsidRPr="003D2378">
              <w:rPr>
                <w:rFonts w:ascii="Times New Roman"/>
                <w:spacing w:val="-1"/>
                <w:highlight w:val="red"/>
              </w:rPr>
              <w:t xml:space="preserve"> temporary </w:t>
            </w:r>
            <w:r w:rsidRPr="003D2378">
              <w:rPr>
                <w:rFonts w:ascii="Times New Roman"/>
                <w:highlight w:val="red"/>
              </w:rPr>
              <w:t>job</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
                <w:highlight w:val="red"/>
              </w:rPr>
              <w:t xml:space="preserve"> </w:t>
            </w:r>
            <w:r w:rsidRPr="003D2378">
              <w:rPr>
                <w:rFonts w:ascii="Times New Roman"/>
                <w:highlight w:val="red"/>
              </w:rPr>
              <w:t>work</w:t>
            </w:r>
            <w:r w:rsidRPr="003D2378">
              <w:rPr>
                <w:rFonts w:ascii="Times New Roman"/>
                <w:spacing w:val="-2"/>
                <w:highlight w:val="red"/>
              </w:rPr>
              <w:t xml:space="preserve"> </w:t>
            </w:r>
            <w:r w:rsidRPr="003D2378">
              <w:rPr>
                <w:rFonts w:ascii="Times New Roman"/>
                <w:highlight w:val="red"/>
              </w:rPr>
              <w:t>contract</w:t>
            </w:r>
            <w:r w:rsidRPr="003D2378">
              <w:rPr>
                <w:rFonts w:ascii="Times New Roman"/>
                <w:spacing w:val="-1"/>
                <w:highlight w:val="red"/>
              </w:rPr>
              <w:t xml:space="preserve"> </w:t>
            </w:r>
            <w:r w:rsidRPr="003D2378">
              <w:rPr>
                <w:rFonts w:ascii="Times New Roman"/>
                <w:highlight w:val="red"/>
              </w:rPr>
              <w:t>with</w:t>
            </w:r>
            <w:r w:rsidRPr="003D2378">
              <w:rPr>
                <w:rFonts w:ascii="Times New Roman"/>
                <w:spacing w:val="-2"/>
                <w:highlight w:val="red"/>
              </w:rPr>
              <w:t xml:space="preserve"> </w:t>
            </w:r>
            <w:r w:rsidRPr="003D2378">
              <w:rPr>
                <w:rFonts w:ascii="Times New Roman"/>
                <w:spacing w:val="-1"/>
                <w:highlight w:val="red"/>
              </w:rPr>
              <w:t xml:space="preserve">limited </w:t>
            </w:r>
            <w:r w:rsidRPr="003D2378">
              <w:rPr>
                <w:rFonts w:ascii="Times New Roman"/>
                <w:highlight w:val="red"/>
              </w:rPr>
              <w:t>duration</w:t>
            </w:r>
          </w:p>
        </w:tc>
      </w:tr>
      <w:tr w:rsidR="00A7027F" w:rsidRPr="003D2378">
        <w:trPr>
          <w:trHeight w:hRule="exact" w:val="263"/>
        </w:trPr>
        <w:tc>
          <w:tcPr>
            <w:tcW w:w="127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w:t>
            </w:r>
          </w:p>
        </w:tc>
        <w:tc>
          <w:tcPr>
            <w:tcW w:w="697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Family worker</w:t>
            </w:r>
          </w:p>
        </w:tc>
      </w:tr>
      <w:tr w:rsidR="00A7027F" w:rsidRPr="003D2378">
        <w:trPr>
          <w:trHeight w:hRule="exact" w:val="263"/>
        </w:trPr>
        <w:tc>
          <w:tcPr>
            <w:tcW w:w="127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97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27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97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(MAINSTAT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12)</w:t>
            </w:r>
          </w:p>
        </w:tc>
      </w:tr>
    </w:tbl>
    <w:p w:rsidR="00A7027F" w:rsidRPr="003D2378" w:rsidRDefault="006F44CB">
      <w:pPr>
        <w:pStyle w:val="a3"/>
        <w:numPr>
          <w:ilvl w:val="0"/>
          <w:numId w:val="101"/>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01"/>
        </w:numPr>
        <w:tabs>
          <w:tab w:val="left" w:pos="578"/>
          <w:tab w:val="left" w:pos="2378"/>
          <w:tab w:val="left" w:pos="2862"/>
          <w:tab w:val="left" w:pos="3931"/>
          <w:tab w:val="left" w:pos="5185"/>
          <w:tab w:val="left" w:pos="5767"/>
          <w:tab w:val="left" w:pos="6421"/>
          <w:tab w:val="left" w:pos="7124"/>
          <w:tab w:val="left" w:pos="8095"/>
          <w:tab w:val="left" w:pos="8481"/>
        </w:tabs>
        <w:spacing w:before="179" w:line="254" w:lineRule="exact"/>
        <w:ind w:right="214" w:hanging="2160"/>
        <w:rPr>
          <w:highlight w:val="red"/>
        </w:rPr>
      </w:pPr>
      <w:r w:rsidRPr="003D2378">
        <w:rPr>
          <w:w w:val="95"/>
          <w:highlight w:val="red"/>
        </w:rPr>
        <w:t>Filter</w:t>
      </w:r>
      <w:r w:rsidRPr="003D2378">
        <w:rPr>
          <w:w w:val="95"/>
          <w:highlight w:val="red"/>
        </w:rPr>
        <w:tab/>
      </w:r>
      <w:r w:rsidRPr="003D2378">
        <w:rPr>
          <w:w w:val="95"/>
          <w:highlight w:val="red"/>
        </w:rPr>
        <w:tab/>
        <w:t>All</w:t>
      </w:r>
      <w:r w:rsidRPr="003D2378">
        <w:rPr>
          <w:w w:val="95"/>
          <w:highlight w:val="red"/>
        </w:rPr>
        <w:tab/>
      </w:r>
      <w:r w:rsidRPr="003D2378">
        <w:rPr>
          <w:spacing w:val="-1"/>
          <w:w w:val="95"/>
          <w:highlight w:val="red"/>
        </w:rPr>
        <w:t>employed</w:t>
      </w:r>
      <w:r w:rsidRPr="003D2378">
        <w:rPr>
          <w:spacing w:val="-1"/>
          <w:w w:val="95"/>
          <w:highlight w:val="red"/>
        </w:rPr>
        <w:tab/>
      </w:r>
      <w:r w:rsidRPr="003D2378">
        <w:rPr>
          <w:w w:val="95"/>
          <w:highlight w:val="red"/>
        </w:rPr>
        <w:t>respondents</w:t>
      </w:r>
      <w:r w:rsidRPr="003D2378">
        <w:rPr>
          <w:w w:val="95"/>
          <w:highlight w:val="red"/>
        </w:rPr>
        <w:tab/>
        <w:t>who</w:t>
      </w:r>
      <w:r w:rsidRPr="003D2378">
        <w:rPr>
          <w:w w:val="95"/>
          <w:highlight w:val="red"/>
        </w:rPr>
        <w:tab/>
      </w:r>
      <w:r w:rsidRPr="003D2378">
        <w:rPr>
          <w:spacing w:val="-1"/>
          <w:w w:val="95"/>
          <w:highlight w:val="red"/>
        </w:rPr>
        <w:t>work</w:t>
      </w:r>
      <w:r w:rsidRPr="003D2378">
        <w:rPr>
          <w:spacing w:val="-1"/>
          <w:w w:val="95"/>
          <w:highlight w:val="red"/>
        </w:rPr>
        <w:tab/>
      </w:r>
      <w:r w:rsidRPr="003D2378">
        <w:rPr>
          <w:highlight w:val="red"/>
        </w:rPr>
        <w:t>either</w:t>
      </w:r>
      <w:r w:rsidRPr="003D2378">
        <w:rPr>
          <w:highlight w:val="red"/>
        </w:rPr>
        <w:tab/>
        <w:t xml:space="preserve"> </w:t>
      </w:r>
      <w:r w:rsidRPr="003D2378">
        <w:rPr>
          <w:spacing w:val="-1"/>
          <w:w w:val="95"/>
          <w:highlight w:val="red"/>
        </w:rPr>
        <w:t>full-time</w:t>
      </w:r>
      <w:r w:rsidRPr="003D2378">
        <w:rPr>
          <w:spacing w:val="-1"/>
          <w:w w:val="95"/>
          <w:highlight w:val="red"/>
        </w:rPr>
        <w:tab/>
      </w:r>
      <w:r w:rsidRPr="003D2378">
        <w:rPr>
          <w:w w:val="95"/>
          <w:highlight w:val="red"/>
        </w:rPr>
        <w:t>or</w:t>
      </w:r>
      <w:r w:rsidRPr="003D2378">
        <w:rPr>
          <w:w w:val="95"/>
          <w:highlight w:val="red"/>
        </w:rPr>
        <w:tab/>
      </w:r>
      <w:r w:rsidRPr="003D2378">
        <w:rPr>
          <w:highlight w:val="red"/>
        </w:rPr>
        <w:t>part-time</w:t>
      </w:r>
      <w:r w:rsidRPr="003D2378">
        <w:rPr>
          <w:spacing w:val="-2"/>
          <w:highlight w:val="red"/>
        </w:rPr>
        <w:t xml:space="preserve"> </w:t>
      </w:r>
      <w:r w:rsidRPr="003D2378">
        <w:rPr>
          <w:highlight w:val="red"/>
        </w:rPr>
        <w:t>(MAINSTAT =</w:t>
      </w:r>
      <w:r w:rsidRPr="003D2378">
        <w:rPr>
          <w:spacing w:val="-1"/>
          <w:highlight w:val="red"/>
        </w:rPr>
        <w:t xml:space="preserve"> </w:t>
      </w:r>
      <w:r w:rsidRPr="003D2378">
        <w:rPr>
          <w:highlight w:val="red"/>
        </w:rPr>
        <w:t>11,</w:t>
      </w:r>
      <w:r w:rsidRPr="003D2378">
        <w:rPr>
          <w:spacing w:val="-2"/>
          <w:highlight w:val="red"/>
        </w:rPr>
        <w:t xml:space="preserve"> </w:t>
      </w:r>
      <w:r w:rsidRPr="003D2378">
        <w:rPr>
          <w:highlight w:val="red"/>
        </w:rPr>
        <w:t>12)</w:t>
      </w:r>
    </w:p>
    <w:p w:rsidR="00A7027F" w:rsidRPr="003D2378" w:rsidRDefault="006F44CB">
      <w:pPr>
        <w:pStyle w:val="a3"/>
        <w:numPr>
          <w:ilvl w:val="0"/>
          <w:numId w:val="101"/>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Time</w:t>
      </w:r>
      <w:r w:rsidRPr="003D2378">
        <w:rPr>
          <w:spacing w:val="-3"/>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interview</w:t>
      </w:r>
    </w:p>
    <w:p w:rsidR="00A7027F" w:rsidRPr="003D2378" w:rsidRDefault="006F44CB">
      <w:pPr>
        <w:pStyle w:val="a3"/>
        <w:numPr>
          <w:ilvl w:val="0"/>
          <w:numId w:val="101"/>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3"/>
          <w:highlight w:val="red"/>
        </w:rPr>
        <w:t xml:space="preserve"> </w:t>
      </w:r>
      <w:r w:rsidRPr="003D2378">
        <w:rPr>
          <w:highlight w:val="red"/>
        </w:rPr>
        <w:t>professional</w:t>
      </w:r>
      <w:r w:rsidRPr="003D2378">
        <w:rPr>
          <w:spacing w:val="-2"/>
          <w:highlight w:val="red"/>
        </w:rPr>
        <w:t xml:space="preserve"> </w:t>
      </w:r>
      <w:r w:rsidRPr="003D2378">
        <w:rPr>
          <w:highlight w:val="red"/>
        </w:rPr>
        <w:t>status</w:t>
      </w:r>
      <w:r w:rsidRPr="003D2378">
        <w:rPr>
          <w:spacing w:val="-1"/>
          <w:highlight w:val="red"/>
        </w:rPr>
        <w:t xml:space="preserve"> </w:t>
      </w:r>
      <w:r w:rsidRPr="003D2378">
        <w:rPr>
          <w:highlight w:val="red"/>
        </w:rPr>
        <w:t>regarding</w:t>
      </w:r>
      <w:r w:rsidRPr="003D2378">
        <w:rPr>
          <w:spacing w:val="-2"/>
          <w:highlight w:val="red"/>
        </w:rPr>
        <w:t xml:space="preserve"> </w:t>
      </w:r>
      <w:r w:rsidRPr="003D2378">
        <w:rPr>
          <w:highlight w:val="red"/>
        </w:rPr>
        <w:t>his/her</w:t>
      </w:r>
      <w:r w:rsidRPr="003D2378">
        <w:rPr>
          <w:spacing w:val="-2"/>
          <w:highlight w:val="red"/>
        </w:rPr>
        <w:t xml:space="preserve"> </w:t>
      </w:r>
      <w:r w:rsidRPr="003D2378">
        <w:rPr>
          <w:highlight w:val="red"/>
        </w:rPr>
        <w:t>main</w:t>
      </w:r>
      <w:r w:rsidRPr="003D2378">
        <w:rPr>
          <w:spacing w:val="-1"/>
          <w:highlight w:val="red"/>
        </w:rPr>
        <w:t xml:space="preserve"> </w:t>
      </w:r>
      <w:r w:rsidRPr="003D2378">
        <w:rPr>
          <w:highlight w:val="red"/>
        </w:rPr>
        <w:t>job</w:t>
      </w:r>
    </w:p>
    <w:p w:rsidR="00A7027F" w:rsidRPr="003D2378" w:rsidRDefault="006F44CB">
      <w:pPr>
        <w:pStyle w:val="a3"/>
        <w:spacing w:before="41"/>
        <w:ind w:left="2377" w:right="213"/>
        <w:jc w:val="both"/>
        <w:rPr>
          <w:highlight w:val="red"/>
        </w:rPr>
      </w:pPr>
      <w:r w:rsidRPr="003D2378">
        <w:rPr>
          <w:highlight w:val="red"/>
        </w:rPr>
        <w:t>The</w:t>
      </w:r>
      <w:r w:rsidRPr="003D2378">
        <w:rPr>
          <w:spacing w:val="39"/>
          <w:highlight w:val="red"/>
        </w:rPr>
        <w:t xml:space="preserve"> </w:t>
      </w:r>
      <w:r w:rsidRPr="003D2378">
        <w:rPr>
          <w:highlight w:val="red"/>
        </w:rPr>
        <w:t>definition</w:t>
      </w:r>
      <w:r w:rsidRPr="003D2378">
        <w:rPr>
          <w:spacing w:val="40"/>
          <w:highlight w:val="red"/>
        </w:rPr>
        <w:t xml:space="preserve"> </w:t>
      </w:r>
      <w:r w:rsidRPr="003D2378">
        <w:rPr>
          <w:highlight w:val="red"/>
        </w:rPr>
        <w:t>is</w:t>
      </w:r>
      <w:r w:rsidRPr="003D2378">
        <w:rPr>
          <w:spacing w:val="40"/>
          <w:highlight w:val="red"/>
        </w:rPr>
        <w:t xml:space="preserve"> </w:t>
      </w:r>
      <w:r w:rsidRPr="003D2378">
        <w:rPr>
          <w:highlight w:val="red"/>
        </w:rPr>
        <w:t>based</w:t>
      </w:r>
      <w:r w:rsidRPr="003D2378">
        <w:rPr>
          <w:spacing w:val="40"/>
          <w:highlight w:val="red"/>
        </w:rPr>
        <w:t xml:space="preserve"> </w:t>
      </w:r>
      <w:r w:rsidRPr="003D2378">
        <w:rPr>
          <w:highlight w:val="red"/>
        </w:rPr>
        <w:t>on</w:t>
      </w:r>
      <w:r w:rsidRPr="003D2378">
        <w:rPr>
          <w:spacing w:val="40"/>
          <w:highlight w:val="red"/>
        </w:rPr>
        <w:t xml:space="preserve"> </w:t>
      </w:r>
      <w:r w:rsidRPr="003D2378">
        <w:rPr>
          <w:highlight w:val="red"/>
        </w:rPr>
        <w:t>the</w:t>
      </w:r>
      <w:r w:rsidRPr="003D2378">
        <w:rPr>
          <w:spacing w:val="40"/>
          <w:highlight w:val="red"/>
        </w:rPr>
        <w:t xml:space="preserve"> </w:t>
      </w:r>
      <w:r w:rsidRPr="003D2378">
        <w:rPr>
          <w:highlight w:val="red"/>
        </w:rPr>
        <w:t>ILO</w:t>
      </w:r>
      <w:r w:rsidRPr="003D2378">
        <w:rPr>
          <w:spacing w:val="39"/>
          <w:highlight w:val="red"/>
        </w:rPr>
        <w:t xml:space="preserve"> </w:t>
      </w:r>
      <w:r w:rsidRPr="003D2378">
        <w:rPr>
          <w:highlight w:val="red"/>
        </w:rPr>
        <w:t>resolution</w:t>
      </w:r>
      <w:r w:rsidRPr="003D2378">
        <w:rPr>
          <w:spacing w:val="40"/>
          <w:highlight w:val="red"/>
        </w:rPr>
        <w:t xml:space="preserve"> </w:t>
      </w:r>
      <w:r w:rsidRPr="003D2378">
        <w:rPr>
          <w:spacing w:val="-1"/>
          <w:highlight w:val="red"/>
        </w:rPr>
        <w:t>concerning</w:t>
      </w:r>
      <w:r w:rsidRPr="003D2378">
        <w:rPr>
          <w:spacing w:val="40"/>
          <w:highlight w:val="red"/>
        </w:rPr>
        <w:t xml:space="preserve"> </w:t>
      </w:r>
      <w:r w:rsidRPr="003D2378">
        <w:rPr>
          <w:highlight w:val="red"/>
        </w:rPr>
        <w:t>the</w:t>
      </w:r>
      <w:r w:rsidRPr="003D2378">
        <w:rPr>
          <w:spacing w:val="40"/>
          <w:highlight w:val="red"/>
        </w:rPr>
        <w:t xml:space="preserve"> </w:t>
      </w:r>
      <w:r w:rsidRPr="003D2378">
        <w:rPr>
          <w:highlight w:val="red"/>
        </w:rPr>
        <w:t>International</w:t>
      </w:r>
      <w:r w:rsidRPr="003D2378">
        <w:rPr>
          <w:spacing w:val="28"/>
          <w:w w:val="99"/>
          <w:highlight w:val="red"/>
        </w:rPr>
        <w:t xml:space="preserve"> </w:t>
      </w:r>
      <w:r w:rsidRPr="003D2378">
        <w:rPr>
          <w:highlight w:val="red"/>
        </w:rPr>
        <w:t>Classification</w:t>
      </w:r>
      <w:r w:rsidRPr="003D2378">
        <w:rPr>
          <w:spacing w:val="47"/>
          <w:highlight w:val="red"/>
        </w:rPr>
        <w:t xml:space="preserve"> </w:t>
      </w:r>
      <w:r w:rsidRPr="003D2378">
        <w:rPr>
          <w:highlight w:val="red"/>
        </w:rPr>
        <w:t>of</w:t>
      </w:r>
      <w:r w:rsidRPr="003D2378">
        <w:rPr>
          <w:spacing w:val="48"/>
          <w:highlight w:val="red"/>
        </w:rPr>
        <w:t xml:space="preserve"> </w:t>
      </w:r>
      <w:r w:rsidRPr="003D2378">
        <w:rPr>
          <w:highlight w:val="red"/>
        </w:rPr>
        <w:t>Status</w:t>
      </w:r>
      <w:r w:rsidRPr="003D2378">
        <w:rPr>
          <w:spacing w:val="49"/>
          <w:highlight w:val="red"/>
        </w:rPr>
        <w:t xml:space="preserve"> </w:t>
      </w:r>
      <w:r w:rsidRPr="003D2378">
        <w:rPr>
          <w:highlight w:val="red"/>
        </w:rPr>
        <w:t>in</w:t>
      </w:r>
      <w:r w:rsidRPr="003D2378">
        <w:rPr>
          <w:spacing w:val="48"/>
          <w:highlight w:val="red"/>
        </w:rPr>
        <w:t xml:space="preserve"> </w:t>
      </w:r>
      <w:r w:rsidRPr="003D2378">
        <w:rPr>
          <w:spacing w:val="-1"/>
          <w:highlight w:val="red"/>
        </w:rPr>
        <w:t>Employment</w:t>
      </w:r>
      <w:r w:rsidRPr="003D2378">
        <w:rPr>
          <w:spacing w:val="48"/>
          <w:highlight w:val="red"/>
        </w:rPr>
        <w:t xml:space="preserve"> </w:t>
      </w:r>
      <w:r w:rsidRPr="003D2378">
        <w:rPr>
          <w:highlight w:val="red"/>
        </w:rPr>
        <w:t>(15th</w:t>
      </w:r>
      <w:r w:rsidRPr="003D2378">
        <w:rPr>
          <w:spacing w:val="48"/>
          <w:highlight w:val="red"/>
        </w:rPr>
        <w:t xml:space="preserve"> </w:t>
      </w:r>
      <w:r w:rsidRPr="003D2378">
        <w:rPr>
          <w:spacing w:val="-1"/>
          <w:highlight w:val="red"/>
        </w:rPr>
        <w:t>ICLS,</w:t>
      </w:r>
      <w:r w:rsidRPr="003D2378">
        <w:rPr>
          <w:spacing w:val="47"/>
          <w:highlight w:val="red"/>
        </w:rPr>
        <w:t xml:space="preserve"> </w:t>
      </w:r>
      <w:r w:rsidRPr="003D2378">
        <w:rPr>
          <w:highlight w:val="red"/>
        </w:rPr>
        <w:t>1993).</w:t>
      </w:r>
      <w:r w:rsidRPr="003D2378">
        <w:rPr>
          <w:spacing w:val="48"/>
          <w:highlight w:val="red"/>
        </w:rPr>
        <w:t xml:space="preserve"> </w:t>
      </w:r>
      <w:r w:rsidRPr="003D2378">
        <w:rPr>
          <w:highlight w:val="red"/>
        </w:rPr>
        <w:t>The</w:t>
      </w:r>
      <w:r w:rsidRPr="003D2378">
        <w:rPr>
          <w:spacing w:val="48"/>
          <w:highlight w:val="red"/>
        </w:rPr>
        <w:t xml:space="preserve"> </w:t>
      </w:r>
      <w:r w:rsidRPr="003D2378">
        <w:rPr>
          <w:highlight w:val="red"/>
        </w:rPr>
        <w:t>two</w:t>
      </w:r>
      <w:r w:rsidRPr="003D2378">
        <w:rPr>
          <w:spacing w:val="25"/>
          <w:w w:val="99"/>
          <w:highlight w:val="red"/>
        </w:rPr>
        <w:t xml:space="preserve"> </w:t>
      </w:r>
      <w:r w:rsidRPr="003D2378">
        <w:rPr>
          <w:highlight w:val="red"/>
        </w:rPr>
        <w:t>dimensions</w:t>
      </w:r>
      <w:r w:rsidRPr="003D2378">
        <w:rPr>
          <w:spacing w:val="6"/>
          <w:highlight w:val="red"/>
        </w:rPr>
        <w:t xml:space="preserve"> </w:t>
      </w:r>
      <w:r w:rsidRPr="003D2378">
        <w:rPr>
          <w:highlight w:val="red"/>
        </w:rPr>
        <w:t>that</w:t>
      </w:r>
      <w:r w:rsidRPr="003D2378">
        <w:rPr>
          <w:spacing w:val="7"/>
          <w:highlight w:val="red"/>
        </w:rPr>
        <w:t xml:space="preserve"> </w:t>
      </w:r>
      <w:r w:rsidRPr="003D2378">
        <w:rPr>
          <w:highlight w:val="red"/>
        </w:rPr>
        <w:t>are</w:t>
      </w:r>
      <w:r w:rsidRPr="003D2378">
        <w:rPr>
          <w:spacing w:val="8"/>
          <w:highlight w:val="red"/>
        </w:rPr>
        <w:t xml:space="preserve"> </w:t>
      </w:r>
      <w:r w:rsidRPr="003D2378">
        <w:rPr>
          <w:highlight w:val="red"/>
        </w:rPr>
        <w:t>central</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concept</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professional</w:t>
      </w:r>
      <w:r w:rsidRPr="003D2378">
        <w:rPr>
          <w:spacing w:val="7"/>
          <w:highlight w:val="red"/>
        </w:rPr>
        <w:t xml:space="preserve"> </w:t>
      </w:r>
      <w:r w:rsidRPr="003D2378">
        <w:rPr>
          <w:highlight w:val="red"/>
        </w:rPr>
        <w:t>status</w:t>
      </w:r>
      <w:r w:rsidRPr="003D2378">
        <w:rPr>
          <w:spacing w:val="8"/>
          <w:highlight w:val="red"/>
        </w:rPr>
        <w:t xml:space="preserve"> </w:t>
      </w:r>
      <w:r w:rsidRPr="003D2378">
        <w:rPr>
          <w:highlight w:val="red"/>
        </w:rPr>
        <w:t>are</w:t>
      </w:r>
      <w:r w:rsidRPr="003D2378">
        <w:rPr>
          <w:spacing w:val="7"/>
          <w:highlight w:val="red"/>
        </w:rPr>
        <w:t xml:space="preserve"> </w:t>
      </w:r>
      <w:r w:rsidRPr="003D2378">
        <w:rPr>
          <w:highlight w:val="red"/>
        </w:rPr>
        <w:t>economic</w:t>
      </w:r>
      <w:r w:rsidRPr="003D2378">
        <w:rPr>
          <w:spacing w:val="23"/>
          <w:w w:val="99"/>
          <w:highlight w:val="red"/>
        </w:rPr>
        <w:t xml:space="preserve"> </w:t>
      </w:r>
      <w:r w:rsidRPr="003D2378">
        <w:rPr>
          <w:highlight w:val="red"/>
        </w:rPr>
        <w:t>risk</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authority.</w:t>
      </w:r>
    </w:p>
    <w:p w:rsidR="00A7027F" w:rsidRPr="003D2378" w:rsidRDefault="006F44CB">
      <w:pPr>
        <w:spacing w:before="60"/>
        <w:ind w:left="2377"/>
        <w:jc w:val="both"/>
        <w:rPr>
          <w:rFonts w:ascii="Times New Roman" w:eastAsia="Times New Roman" w:hAnsi="Times New Roman" w:cs="Times New Roman"/>
          <w:highlight w:val="red"/>
        </w:rPr>
      </w:pPr>
      <w:r w:rsidRPr="003D2378">
        <w:rPr>
          <w:rFonts w:ascii="Times New Roman"/>
          <w:highlight w:val="red"/>
        </w:rPr>
        <w:t>The</w:t>
      </w:r>
      <w:r w:rsidRPr="003D2378">
        <w:rPr>
          <w:rFonts w:ascii="Times New Roman"/>
          <w:spacing w:val="-2"/>
          <w:highlight w:val="red"/>
        </w:rPr>
        <w:t xml:space="preserve"> </w:t>
      </w:r>
      <w:r w:rsidRPr="003D2378">
        <w:rPr>
          <w:rFonts w:ascii="Times New Roman"/>
          <w:highlight w:val="red"/>
        </w:rPr>
        <w:t>basic</w:t>
      </w:r>
      <w:r w:rsidRPr="003D2378">
        <w:rPr>
          <w:rFonts w:ascii="Times New Roman"/>
          <w:spacing w:val="-1"/>
          <w:highlight w:val="red"/>
        </w:rPr>
        <w:t xml:space="preserve"> </w:t>
      </w:r>
      <w:r w:rsidRPr="003D2378">
        <w:rPr>
          <w:rFonts w:ascii="Times New Roman"/>
          <w:highlight w:val="red"/>
        </w:rPr>
        <w:t>distinction</w:t>
      </w:r>
      <w:r w:rsidRPr="003D2378">
        <w:rPr>
          <w:rFonts w:ascii="Times New Roman"/>
          <w:spacing w:val="-1"/>
          <w:highlight w:val="red"/>
        </w:rPr>
        <w:t xml:space="preserve"> </w:t>
      </w:r>
      <w:r w:rsidRPr="003D2378">
        <w:rPr>
          <w:rFonts w:ascii="Times New Roman"/>
          <w:highlight w:val="red"/>
        </w:rPr>
        <w:t>is</w:t>
      </w:r>
      <w:r w:rsidRPr="003D2378">
        <w:rPr>
          <w:rFonts w:ascii="Times New Roman"/>
          <w:spacing w:val="-1"/>
          <w:highlight w:val="red"/>
        </w:rPr>
        <w:t xml:space="preserve"> </w:t>
      </w:r>
      <w:r w:rsidRPr="003D2378">
        <w:rPr>
          <w:rFonts w:ascii="Times New Roman"/>
          <w:highlight w:val="red"/>
        </w:rPr>
        <w:t>that</w:t>
      </w:r>
      <w:r w:rsidRPr="003D2378">
        <w:rPr>
          <w:rFonts w:ascii="Times New Roman"/>
          <w:spacing w:val="-2"/>
          <w:highlight w:val="red"/>
        </w:rPr>
        <w:t xml:space="preserve"> </w:t>
      </w:r>
      <w:r w:rsidRPr="003D2378">
        <w:rPr>
          <w:rFonts w:ascii="Times New Roman"/>
          <w:highlight w:val="red"/>
        </w:rPr>
        <w:t>between</w:t>
      </w:r>
      <w:r w:rsidRPr="003D2378">
        <w:rPr>
          <w:rFonts w:ascii="Times New Roman"/>
          <w:spacing w:val="-2"/>
          <w:highlight w:val="red"/>
        </w:rPr>
        <w:t xml:space="preserve"> </w:t>
      </w:r>
      <w:r w:rsidRPr="003D2378">
        <w:rPr>
          <w:rFonts w:ascii="Times New Roman"/>
          <w:i/>
          <w:spacing w:val="-1"/>
          <w:highlight w:val="red"/>
        </w:rPr>
        <w:t>employees</w:t>
      </w:r>
      <w:r w:rsidRPr="003D2378">
        <w:rPr>
          <w:rFonts w:ascii="Times New Roman"/>
          <w:i/>
          <w:spacing w:val="-2"/>
          <w:highlight w:val="red"/>
        </w:rPr>
        <w:t xml:space="preserve"> </w:t>
      </w:r>
      <w:r w:rsidRPr="003D2378">
        <w:rPr>
          <w:rFonts w:ascii="Times New Roman"/>
          <w:highlight w:val="red"/>
        </w:rPr>
        <w:t>and</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2"/>
          <w:highlight w:val="red"/>
        </w:rPr>
        <w:t xml:space="preserve"> </w:t>
      </w:r>
      <w:r w:rsidRPr="003D2378">
        <w:rPr>
          <w:rFonts w:ascii="Times New Roman"/>
          <w:i/>
          <w:spacing w:val="-1"/>
          <w:highlight w:val="red"/>
        </w:rPr>
        <w:t>self-employed</w:t>
      </w:r>
      <w:r w:rsidRPr="003D2378">
        <w:rPr>
          <w:rFonts w:ascii="Times New Roman"/>
          <w:spacing w:val="-1"/>
          <w:highlight w:val="red"/>
        </w:rPr>
        <w:t>.</w:t>
      </w:r>
    </w:p>
    <w:p w:rsidR="00A7027F" w:rsidRPr="003D2378" w:rsidRDefault="006F44CB">
      <w:pPr>
        <w:pStyle w:val="a3"/>
        <w:spacing w:before="60"/>
        <w:ind w:left="2377" w:right="210"/>
        <w:jc w:val="both"/>
        <w:rPr>
          <w:highlight w:val="red"/>
        </w:rPr>
      </w:pPr>
      <w:r w:rsidRPr="003D2378">
        <w:rPr>
          <w:rFonts w:cs="Times New Roman"/>
          <w:i/>
          <w:highlight w:val="red"/>
        </w:rPr>
        <w:t>Employees</w:t>
      </w:r>
      <w:r w:rsidRPr="003D2378">
        <w:rPr>
          <w:rFonts w:cs="Times New Roman"/>
          <w:i/>
          <w:spacing w:val="29"/>
          <w:highlight w:val="red"/>
        </w:rPr>
        <w:t xml:space="preserve"> </w:t>
      </w:r>
      <w:r w:rsidRPr="003D2378">
        <w:rPr>
          <w:highlight w:val="red"/>
        </w:rPr>
        <w:t>are</w:t>
      </w:r>
      <w:r w:rsidRPr="003D2378">
        <w:rPr>
          <w:spacing w:val="29"/>
          <w:highlight w:val="red"/>
        </w:rPr>
        <w:t xml:space="preserve"> </w:t>
      </w:r>
      <w:r w:rsidRPr="003D2378">
        <w:rPr>
          <w:highlight w:val="red"/>
        </w:rPr>
        <w:t>all</w:t>
      </w:r>
      <w:r w:rsidRPr="003D2378">
        <w:rPr>
          <w:spacing w:val="29"/>
          <w:highlight w:val="red"/>
        </w:rPr>
        <w:t xml:space="preserve"> </w:t>
      </w:r>
      <w:r w:rsidRPr="003D2378">
        <w:rPr>
          <w:highlight w:val="red"/>
        </w:rPr>
        <w:t>those</w:t>
      </w:r>
      <w:r w:rsidRPr="003D2378">
        <w:rPr>
          <w:spacing w:val="29"/>
          <w:highlight w:val="red"/>
        </w:rPr>
        <w:t xml:space="preserve"> </w:t>
      </w:r>
      <w:r w:rsidRPr="003D2378">
        <w:rPr>
          <w:highlight w:val="red"/>
        </w:rPr>
        <w:t>workers</w:t>
      </w:r>
      <w:r w:rsidRPr="003D2378">
        <w:rPr>
          <w:spacing w:val="29"/>
          <w:highlight w:val="red"/>
        </w:rPr>
        <w:t xml:space="preserve"> </w:t>
      </w:r>
      <w:r w:rsidRPr="003D2378">
        <w:rPr>
          <w:highlight w:val="red"/>
        </w:rPr>
        <w:t>who</w:t>
      </w:r>
      <w:r w:rsidRPr="003D2378">
        <w:rPr>
          <w:spacing w:val="30"/>
          <w:highlight w:val="red"/>
        </w:rPr>
        <w:t xml:space="preserve"> </w:t>
      </w:r>
      <w:r w:rsidRPr="003D2378">
        <w:rPr>
          <w:highlight w:val="red"/>
        </w:rPr>
        <w:t>hold</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type</w:t>
      </w:r>
      <w:r w:rsidRPr="003D2378">
        <w:rPr>
          <w:spacing w:val="27"/>
          <w:highlight w:val="red"/>
        </w:rPr>
        <w:t xml:space="preserve"> </w:t>
      </w:r>
      <w:r w:rsidRPr="003D2378">
        <w:rPr>
          <w:highlight w:val="red"/>
        </w:rPr>
        <w:t>of</w:t>
      </w:r>
      <w:r w:rsidRPr="003D2378">
        <w:rPr>
          <w:spacing w:val="29"/>
          <w:highlight w:val="red"/>
        </w:rPr>
        <w:t xml:space="preserve"> </w:t>
      </w:r>
      <w:r w:rsidRPr="003D2378">
        <w:rPr>
          <w:highlight w:val="red"/>
        </w:rPr>
        <w:t>job</w:t>
      </w:r>
      <w:r w:rsidRPr="003D2378">
        <w:rPr>
          <w:spacing w:val="29"/>
          <w:highlight w:val="red"/>
        </w:rPr>
        <w:t xml:space="preserve"> </w:t>
      </w:r>
      <w:r w:rsidRPr="003D2378">
        <w:rPr>
          <w:spacing w:val="-1"/>
          <w:highlight w:val="red"/>
        </w:rPr>
        <w:t>defined</w:t>
      </w:r>
      <w:r w:rsidRPr="003D2378">
        <w:rPr>
          <w:spacing w:val="30"/>
          <w:highlight w:val="red"/>
        </w:rPr>
        <w:t xml:space="preserve"> </w:t>
      </w:r>
      <w:r w:rsidRPr="003D2378">
        <w:rPr>
          <w:highlight w:val="red"/>
        </w:rPr>
        <w:t>as</w:t>
      </w:r>
      <w:r w:rsidRPr="003D2378">
        <w:rPr>
          <w:spacing w:val="29"/>
          <w:highlight w:val="red"/>
        </w:rPr>
        <w:t xml:space="preserve"> </w:t>
      </w:r>
      <w:r w:rsidRPr="003D2378">
        <w:rPr>
          <w:highlight w:val="red"/>
        </w:rPr>
        <w:t>"paid</w:t>
      </w:r>
      <w:r w:rsidRPr="003D2378">
        <w:rPr>
          <w:spacing w:val="26"/>
          <w:w w:val="99"/>
          <w:highlight w:val="red"/>
        </w:rPr>
        <w:t xml:space="preserve"> </w:t>
      </w:r>
      <w:r w:rsidRPr="003D2378">
        <w:rPr>
          <w:spacing w:val="-1"/>
          <w:highlight w:val="red"/>
        </w:rPr>
        <w:t xml:space="preserve">employment </w:t>
      </w:r>
      <w:r w:rsidRPr="003D2378">
        <w:rPr>
          <w:highlight w:val="red"/>
        </w:rPr>
        <w:t>jobs" –</w:t>
      </w:r>
      <w:r w:rsidRPr="003D2378">
        <w:rPr>
          <w:spacing w:val="-1"/>
          <w:highlight w:val="red"/>
        </w:rPr>
        <w:t xml:space="preserve"> </w:t>
      </w:r>
      <w:r w:rsidRPr="003D2378">
        <w:rPr>
          <w:highlight w:val="red"/>
        </w:rPr>
        <w:t>“jobs</w:t>
      </w:r>
      <w:r w:rsidRPr="003D2378">
        <w:rPr>
          <w:spacing w:val="-1"/>
          <w:highlight w:val="red"/>
        </w:rPr>
        <w:t xml:space="preserve"> </w:t>
      </w:r>
      <w:r w:rsidRPr="003D2378">
        <w:rPr>
          <w:highlight w:val="red"/>
        </w:rPr>
        <w:t>where</w:t>
      </w:r>
      <w:r w:rsidRPr="003D2378">
        <w:rPr>
          <w:spacing w:val="1"/>
          <w:highlight w:val="red"/>
        </w:rPr>
        <w:t xml:space="preserve"> </w:t>
      </w:r>
      <w:r w:rsidRPr="003D2378">
        <w:rPr>
          <w:highlight w:val="red"/>
        </w:rPr>
        <w:t xml:space="preserve">the </w:t>
      </w:r>
      <w:r w:rsidRPr="003D2378">
        <w:rPr>
          <w:spacing w:val="-1"/>
          <w:highlight w:val="red"/>
        </w:rPr>
        <w:t>incumbents</w:t>
      </w:r>
      <w:r w:rsidRPr="003D2378">
        <w:rPr>
          <w:highlight w:val="red"/>
        </w:rPr>
        <w:t xml:space="preserve"> hold explicit </w:t>
      </w:r>
      <w:r w:rsidRPr="003D2378">
        <w:rPr>
          <w:spacing w:val="-1"/>
          <w:highlight w:val="red"/>
        </w:rPr>
        <w:t>(written</w:t>
      </w:r>
      <w:r w:rsidRPr="003D2378">
        <w:rPr>
          <w:highlight w:val="red"/>
        </w:rPr>
        <w:t xml:space="preserve"> or</w:t>
      </w:r>
      <w:r w:rsidRPr="003D2378">
        <w:rPr>
          <w:spacing w:val="-1"/>
          <w:highlight w:val="red"/>
        </w:rPr>
        <w:t xml:space="preserve"> </w:t>
      </w:r>
      <w:r w:rsidRPr="003D2378">
        <w:rPr>
          <w:highlight w:val="red"/>
        </w:rPr>
        <w:t>oral)</w:t>
      </w:r>
      <w:r w:rsidRPr="003D2378">
        <w:rPr>
          <w:spacing w:val="41"/>
          <w:w w:val="99"/>
          <w:highlight w:val="red"/>
        </w:rPr>
        <w:t xml:space="preserve"> </w:t>
      </w:r>
      <w:r w:rsidRPr="003D2378">
        <w:rPr>
          <w:highlight w:val="red"/>
        </w:rPr>
        <w:t>or</w:t>
      </w:r>
      <w:r w:rsidRPr="003D2378">
        <w:rPr>
          <w:spacing w:val="7"/>
          <w:highlight w:val="red"/>
        </w:rPr>
        <w:t xml:space="preserve"> </w:t>
      </w:r>
      <w:r w:rsidRPr="003D2378">
        <w:rPr>
          <w:spacing w:val="-1"/>
          <w:highlight w:val="red"/>
        </w:rPr>
        <w:t>implicit</w:t>
      </w:r>
      <w:r w:rsidRPr="003D2378">
        <w:rPr>
          <w:spacing w:val="9"/>
          <w:highlight w:val="red"/>
        </w:rPr>
        <w:t xml:space="preserve"> </w:t>
      </w:r>
      <w:r w:rsidRPr="003D2378">
        <w:rPr>
          <w:spacing w:val="-1"/>
          <w:highlight w:val="red"/>
        </w:rPr>
        <w:t>employment</w:t>
      </w:r>
      <w:r w:rsidRPr="003D2378">
        <w:rPr>
          <w:spacing w:val="9"/>
          <w:highlight w:val="red"/>
        </w:rPr>
        <w:t xml:space="preserve"> </w:t>
      </w:r>
      <w:r w:rsidRPr="003D2378">
        <w:rPr>
          <w:highlight w:val="red"/>
        </w:rPr>
        <w:t>contracts</w:t>
      </w:r>
      <w:r w:rsidRPr="003D2378">
        <w:rPr>
          <w:spacing w:val="7"/>
          <w:highlight w:val="red"/>
        </w:rPr>
        <w:t xml:space="preserve"> </w:t>
      </w:r>
      <w:r w:rsidRPr="003D2378">
        <w:rPr>
          <w:highlight w:val="red"/>
        </w:rPr>
        <w:t>which</w:t>
      </w:r>
      <w:r w:rsidRPr="003D2378">
        <w:rPr>
          <w:spacing w:val="7"/>
          <w:highlight w:val="red"/>
        </w:rPr>
        <w:t xml:space="preserve"> </w:t>
      </w:r>
      <w:r w:rsidRPr="003D2378">
        <w:rPr>
          <w:highlight w:val="red"/>
        </w:rPr>
        <w:t>give</w:t>
      </w:r>
      <w:r w:rsidRPr="003D2378">
        <w:rPr>
          <w:spacing w:val="8"/>
          <w:highlight w:val="red"/>
        </w:rPr>
        <w:t xml:space="preserve"> </w:t>
      </w:r>
      <w:r w:rsidRPr="003D2378">
        <w:rPr>
          <w:highlight w:val="red"/>
        </w:rPr>
        <w:t>them</w:t>
      </w:r>
      <w:r w:rsidRPr="003D2378">
        <w:rPr>
          <w:spacing w:val="7"/>
          <w:highlight w:val="red"/>
        </w:rPr>
        <w:t xml:space="preserve"> </w:t>
      </w:r>
      <w:r w:rsidRPr="003D2378">
        <w:rPr>
          <w:highlight w:val="red"/>
        </w:rPr>
        <w:t>a</w:t>
      </w:r>
      <w:r w:rsidRPr="003D2378">
        <w:rPr>
          <w:spacing w:val="8"/>
          <w:highlight w:val="red"/>
        </w:rPr>
        <w:t xml:space="preserve"> </w:t>
      </w:r>
      <w:proofErr w:type="gramStart"/>
      <w:r w:rsidRPr="003D2378">
        <w:rPr>
          <w:highlight w:val="red"/>
        </w:rPr>
        <w:t xml:space="preserve">basic </w:t>
      </w:r>
      <w:r w:rsidRPr="003D2378">
        <w:rPr>
          <w:spacing w:val="7"/>
          <w:highlight w:val="red"/>
        </w:rPr>
        <w:t xml:space="preserve"> </w:t>
      </w:r>
      <w:r w:rsidRPr="003D2378">
        <w:rPr>
          <w:spacing w:val="-1"/>
          <w:highlight w:val="red"/>
        </w:rPr>
        <w:t>remuneration</w:t>
      </w:r>
      <w:proofErr w:type="gramEnd"/>
      <w:r w:rsidRPr="003D2378">
        <w:rPr>
          <w:spacing w:val="45"/>
          <w:w w:val="99"/>
          <w:highlight w:val="red"/>
        </w:rPr>
        <w:t xml:space="preserve"> </w:t>
      </w:r>
      <w:r w:rsidRPr="003D2378">
        <w:rPr>
          <w:highlight w:val="red"/>
        </w:rPr>
        <w:t>which</w:t>
      </w:r>
      <w:r w:rsidRPr="003D2378">
        <w:rPr>
          <w:spacing w:val="21"/>
          <w:highlight w:val="red"/>
        </w:rPr>
        <w:t xml:space="preserve"> </w:t>
      </w:r>
      <w:r w:rsidRPr="003D2378">
        <w:rPr>
          <w:highlight w:val="red"/>
        </w:rPr>
        <w:t>is</w:t>
      </w:r>
      <w:r w:rsidRPr="003D2378">
        <w:rPr>
          <w:spacing w:val="21"/>
          <w:highlight w:val="red"/>
        </w:rPr>
        <w:t xml:space="preserve"> </w:t>
      </w:r>
      <w:r w:rsidRPr="003D2378">
        <w:rPr>
          <w:highlight w:val="red"/>
        </w:rPr>
        <w:t>not</w:t>
      </w:r>
      <w:r w:rsidRPr="003D2378">
        <w:rPr>
          <w:spacing w:val="19"/>
          <w:highlight w:val="red"/>
        </w:rPr>
        <w:t xml:space="preserve"> </w:t>
      </w:r>
      <w:r w:rsidRPr="003D2378">
        <w:rPr>
          <w:highlight w:val="red"/>
        </w:rPr>
        <w:t>directly</w:t>
      </w:r>
      <w:r w:rsidRPr="003D2378">
        <w:rPr>
          <w:spacing w:val="22"/>
          <w:highlight w:val="red"/>
        </w:rPr>
        <w:t xml:space="preserve"> </w:t>
      </w:r>
      <w:r w:rsidRPr="003D2378">
        <w:rPr>
          <w:spacing w:val="-1"/>
          <w:highlight w:val="red"/>
        </w:rPr>
        <w:t>dependent</w:t>
      </w:r>
      <w:r w:rsidRPr="003D2378">
        <w:rPr>
          <w:spacing w:val="21"/>
          <w:highlight w:val="red"/>
        </w:rPr>
        <w:t xml:space="preserve"> </w:t>
      </w:r>
      <w:r w:rsidRPr="003D2378">
        <w:rPr>
          <w:spacing w:val="-1"/>
          <w:highlight w:val="red"/>
        </w:rPr>
        <w:t>upon</w:t>
      </w:r>
      <w:r w:rsidRPr="003D2378">
        <w:rPr>
          <w:spacing w:val="21"/>
          <w:highlight w:val="red"/>
        </w:rPr>
        <w:t xml:space="preserve"> </w:t>
      </w:r>
      <w:r w:rsidRPr="003D2378">
        <w:rPr>
          <w:spacing w:val="-1"/>
          <w:highlight w:val="red"/>
        </w:rPr>
        <w:t>the</w:t>
      </w:r>
      <w:r w:rsidRPr="003D2378">
        <w:rPr>
          <w:spacing w:val="21"/>
          <w:highlight w:val="red"/>
        </w:rPr>
        <w:t xml:space="preserve"> </w:t>
      </w:r>
      <w:r w:rsidRPr="003D2378">
        <w:rPr>
          <w:highlight w:val="red"/>
        </w:rPr>
        <w:t>revenue</w:t>
      </w:r>
      <w:r w:rsidRPr="003D2378">
        <w:rPr>
          <w:spacing w:val="22"/>
          <w:highlight w:val="red"/>
        </w:rPr>
        <w:t xml:space="preserve"> </w:t>
      </w:r>
      <w:r w:rsidRPr="003D2378">
        <w:rPr>
          <w:highlight w:val="red"/>
        </w:rPr>
        <w:t>of</w:t>
      </w:r>
      <w:r w:rsidRPr="003D2378">
        <w:rPr>
          <w:spacing w:val="20"/>
          <w:highlight w:val="red"/>
        </w:rPr>
        <w:t xml:space="preserve"> </w:t>
      </w:r>
      <w:r w:rsidRPr="003D2378">
        <w:rPr>
          <w:highlight w:val="red"/>
        </w:rPr>
        <w:t>the</w:t>
      </w:r>
      <w:r w:rsidRPr="003D2378">
        <w:rPr>
          <w:spacing w:val="20"/>
          <w:highlight w:val="red"/>
        </w:rPr>
        <w:t xml:space="preserve"> </w:t>
      </w:r>
      <w:r w:rsidRPr="003D2378">
        <w:rPr>
          <w:highlight w:val="red"/>
        </w:rPr>
        <w:t>unit</w:t>
      </w:r>
      <w:r w:rsidRPr="003D2378">
        <w:rPr>
          <w:spacing w:val="21"/>
          <w:highlight w:val="red"/>
        </w:rPr>
        <w:t xml:space="preserve"> </w:t>
      </w:r>
      <w:r w:rsidRPr="003D2378">
        <w:rPr>
          <w:highlight w:val="red"/>
        </w:rPr>
        <w:t>for</w:t>
      </w:r>
      <w:r w:rsidRPr="003D2378">
        <w:rPr>
          <w:spacing w:val="19"/>
          <w:highlight w:val="red"/>
        </w:rPr>
        <w:t xml:space="preserve"> </w:t>
      </w:r>
      <w:r w:rsidRPr="003D2378">
        <w:rPr>
          <w:highlight w:val="red"/>
        </w:rPr>
        <w:t>which</w:t>
      </w:r>
      <w:r w:rsidRPr="003D2378">
        <w:rPr>
          <w:spacing w:val="21"/>
          <w:highlight w:val="red"/>
        </w:rPr>
        <w:t xml:space="preserve"> </w:t>
      </w:r>
      <w:r w:rsidRPr="003D2378">
        <w:rPr>
          <w:highlight w:val="red"/>
        </w:rPr>
        <w:t>they</w:t>
      </w:r>
      <w:r w:rsidRPr="003D2378">
        <w:rPr>
          <w:spacing w:val="23"/>
          <w:w w:val="99"/>
          <w:highlight w:val="red"/>
        </w:rPr>
        <w:t xml:space="preserve"> </w:t>
      </w:r>
      <w:r w:rsidRPr="003D2378">
        <w:rPr>
          <w:highlight w:val="red"/>
        </w:rPr>
        <w:t>work</w:t>
      </w:r>
      <w:r w:rsidRPr="003D2378">
        <w:rPr>
          <w:spacing w:val="31"/>
          <w:highlight w:val="red"/>
        </w:rPr>
        <w:t xml:space="preserve"> </w:t>
      </w:r>
      <w:r w:rsidRPr="003D2378">
        <w:rPr>
          <w:highlight w:val="red"/>
        </w:rPr>
        <w:t>(this</w:t>
      </w:r>
      <w:r w:rsidRPr="003D2378">
        <w:rPr>
          <w:spacing w:val="31"/>
          <w:highlight w:val="red"/>
        </w:rPr>
        <w:t xml:space="preserve"> </w:t>
      </w:r>
      <w:r w:rsidRPr="003D2378">
        <w:rPr>
          <w:highlight w:val="red"/>
        </w:rPr>
        <w:t>unit</w:t>
      </w:r>
      <w:r w:rsidRPr="003D2378">
        <w:rPr>
          <w:spacing w:val="31"/>
          <w:highlight w:val="red"/>
        </w:rPr>
        <w:t xml:space="preserve"> </w:t>
      </w:r>
      <w:r w:rsidRPr="003D2378">
        <w:rPr>
          <w:highlight w:val="red"/>
        </w:rPr>
        <w:t>can</w:t>
      </w:r>
      <w:r w:rsidRPr="003D2378">
        <w:rPr>
          <w:spacing w:val="31"/>
          <w:highlight w:val="red"/>
        </w:rPr>
        <w:t xml:space="preserve"> </w:t>
      </w:r>
      <w:r w:rsidRPr="003D2378">
        <w:rPr>
          <w:highlight w:val="red"/>
        </w:rPr>
        <w:t>be</w:t>
      </w:r>
      <w:r w:rsidRPr="003D2378">
        <w:rPr>
          <w:spacing w:val="30"/>
          <w:highlight w:val="red"/>
        </w:rPr>
        <w:t xml:space="preserve"> </w:t>
      </w:r>
      <w:r w:rsidRPr="003D2378">
        <w:rPr>
          <w:highlight w:val="red"/>
        </w:rPr>
        <w:t>a</w:t>
      </w:r>
      <w:r w:rsidRPr="003D2378">
        <w:rPr>
          <w:spacing w:val="31"/>
          <w:highlight w:val="red"/>
        </w:rPr>
        <w:t xml:space="preserve"> </w:t>
      </w:r>
      <w:r w:rsidRPr="003D2378">
        <w:rPr>
          <w:highlight w:val="red"/>
        </w:rPr>
        <w:t>corporation,</w:t>
      </w:r>
      <w:r w:rsidRPr="003D2378">
        <w:rPr>
          <w:spacing w:val="30"/>
          <w:highlight w:val="red"/>
        </w:rPr>
        <w:t xml:space="preserve"> </w:t>
      </w:r>
      <w:r w:rsidRPr="003D2378">
        <w:rPr>
          <w:highlight w:val="red"/>
        </w:rPr>
        <w:t>a</w:t>
      </w:r>
      <w:r w:rsidRPr="003D2378">
        <w:rPr>
          <w:spacing w:val="31"/>
          <w:highlight w:val="red"/>
        </w:rPr>
        <w:t xml:space="preserve"> </w:t>
      </w:r>
      <w:r w:rsidRPr="003D2378">
        <w:rPr>
          <w:spacing w:val="-1"/>
          <w:highlight w:val="red"/>
        </w:rPr>
        <w:t>non-profit</w:t>
      </w:r>
      <w:r w:rsidRPr="003D2378">
        <w:rPr>
          <w:spacing w:val="31"/>
          <w:highlight w:val="red"/>
        </w:rPr>
        <w:t xml:space="preserve"> </w:t>
      </w:r>
      <w:r w:rsidRPr="003D2378">
        <w:rPr>
          <w:spacing w:val="-1"/>
          <w:highlight w:val="red"/>
        </w:rPr>
        <w:t>institution,</w:t>
      </w:r>
      <w:r w:rsidRPr="003D2378">
        <w:rPr>
          <w:spacing w:val="31"/>
          <w:highlight w:val="red"/>
        </w:rPr>
        <w:t xml:space="preserve"> </w:t>
      </w:r>
      <w:r w:rsidRPr="003D2378">
        <w:rPr>
          <w:highlight w:val="red"/>
        </w:rPr>
        <w:t>a</w:t>
      </w:r>
      <w:r w:rsidRPr="003D2378">
        <w:rPr>
          <w:spacing w:val="30"/>
          <w:highlight w:val="red"/>
        </w:rPr>
        <w:t xml:space="preserve"> </w:t>
      </w:r>
      <w:r w:rsidRPr="003D2378">
        <w:rPr>
          <w:spacing w:val="-1"/>
          <w:highlight w:val="red"/>
        </w:rPr>
        <w:t>government</w:t>
      </w:r>
      <w:r w:rsidRPr="003D2378">
        <w:rPr>
          <w:spacing w:val="55"/>
          <w:w w:val="99"/>
          <w:highlight w:val="red"/>
        </w:rPr>
        <w:t xml:space="preserve"> </w:t>
      </w:r>
      <w:r w:rsidRPr="003D2378">
        <w:rPr>
          <w:highlight w:val="red"/>
        </w:rPr>
        <w:t>unit</w:t>
      </w:r>
      <w:r w:rsidRPr="003D2378">
        <w:rPr>
          <w:spacing w:val="11"/>
          <w:highlight w:val="red"/>
        </w:rPr>
        <w:t xml:space="preserve"> </w:t>
      </w:r>
      <w:r w:rsidRPr="003D2378">
        <w:rPr>
          <w:highlight w:val="red"/>
        </w:rPr>
        <w:t>or</w:t>
      </w:r>
      <w:r w:rsidRPr="003D2378">
        <w:rPr>
          <w:spacing w:val="11"/>
          <w:highlight w:val="red"/>
        </w:rPr>
        <w:t xml:space="preserve"> </w:t>
      </w:r>
      <w:r w:rsidRPr="003D2378">
        <w:rPr>
          <w:highlight w:val="red"/>
        </w:rPr>
        <w:t>a</w:t>
      </w:r>
      <w:r w:rsidRPr="003D2378">
        <w:rPr>
          <w:spacing w:val="11"/>
          <w:highlight w:val="red"/>
        </w:rPr>
        <w:t xml:space="preserve"> </w:t>
      </w:r>
      <w:r w:rsidRPr="003D2378">
        <w:rPr>
          <w:spacing w:val="-1"/>
          <w:highlight w:val="red"/>
        </w:rPr>
        <w:t>household).</w:t>
      </w:r>
      <w:r w:rsidRPr="003D2378">
        <w:rPr>
          <w:spacing w:val="11"/>
          <w:highlight w:val="red"/>
        </w:rPr>
        <w:t xml:space="preserve"> </w:t>
      </w:r>
      <w:r w:rsidRPr="003D2378">
        <w:rPr>
          <w:highlight w:val="red"/>
        </w:rPr>
        <w:t>Some</w:t>
      </w:r>
      <w:r w:rsidRPr="003D2378">
        <w:rPr>
          <w:spacing w:val="11"/>
          <w:highlight w:val="red"/>
        </w:rPr>
        <w:t xml:space="preserve"> </w:t>
      </w:r>
      <w:r w:rsidRPr="003D2378">
        <w:rPr>
          <w:highlight w:val="red"/>
        </w:rPr>
        <w:t>or</w:t>
      </w:r>
      <w:r w:rsidRPr="003D2378">
        <w:rPr>
          <w:spacing w:val="11"/>
          <w:highlight w:val="red"/>
        </w:rPr>
        <w:t xml:space="preserve"> </w:t>
      </w:r>
      <w:r w:rsidRPr="003D2378">
        <w:rPr>
          <w:highlight w:val="red"/>
        </w:rPr>
        <w:t>all</w:t>
      </w:r>
      <w:r w:rsidRPr="003D2378">
        <w:rPr>
          <w:spacing w:val="11"/>
          <w:highlight w:val="red"/>
        </w:rPr>
        <w:t xml:space="preserve"> </w:t>
      </w:r>
      <w:r w:rsidRPr="003D2378">
        <w:rPr>
          <w:highlight w:val="red"/>
        </w:rPr>
        <w:t>of</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tools,</w:t>
      </w:r>
      <w:r w:rsidRPr="003D2378">
        <w:rPr>
          <w:spacing w:val="11"/>
          <w:highlight w:val="red"/>
        </w:rPr>
        <w:t xml:space="preserve"> </w:t>
      </w:r>
      <w:r w:rsidRPr="003D2378">
        <w:rPr>
          <w:highlight w:val="red"/>
        </w:rPr>
        <w:t>capital</w:t>
      </w:r>
      <w:r w:rsidRPr="003D2378">
        <w:rPr>
          <w:spacing w:val="11"/>
          <w:highlight w:val="red"/>
        </w:rPr>
        <w:t xml:space="preserve"> </w:t>
      </w:r>
      <w:r w:rsidRPr="003D2378">
        <w:rPr>
          <w:spacing w:val="-1"/>
          <w:highlight w:val="red"/>
        </w:rPr>
        <w:t>equipment,</w:t>
      </w:r>
      <w:r w:rsidRPr="003D2378">
        <w:rPr>
          <w:spacing w:val="11"/>
          <w:highlight w:val="red"/>
        </w:rPr>
        <w:t xml:space="preserve"> </w:t>
      </w:r>
      <w:r w:rsidRPr="003D2378">
        <w:rPr>
          <w:spacing w:val="-1"/>
          <w:highlight w:val="red"/>
        </w:rPr>
        <w:t>information</w:t>
      </w:r>
      <w:r w:rsidRPr="003D2378">
        <w:rPr>
          <w:spacing w:val="53"/>
          <w:w w:val="99"/>
          <w:highlight w:val="red"/>
        </w:rPr>
        <w:t xml:space="preserve"> </w:t>
      </w:r>
      <w:r w:rsidRPr="003D2378">
        <w:rPr>
          <w:highlight w:val="red"/>
        </w:rPr>
        <w:t>systems</w:t>
      </w:r>
      <w:r w:rsidRPr="003D2378">
        <w:rPr>
          <w:spacing w:val="-1"/>
          <w:highlight w:val="red"/>
        </w:rPr>
        <w:t xml:space="preserve"> </w:t>
      </w:r>
      <w:r w:rsidRPr="003D2378">
        <w:rPr>
          <w:highlight w:val="red"/>
        </w:rPr>
        <w:t>and/or</w:t>
      </w:r>
      <w:r w:rsidRPr="003D2378">
        <w:rPr>
          <w:spacing w:val="-1"/>
          <w:highlight w:val="red"/>
        </w:rPr>
        <w:t xml:space="preserve"> premises </w:t>
      </w:r>
      <w:r w:rsidRPr="003D2378">
        <w:rPr>
          <w:highlight w:val="red"/>
        </w:rPr>
        <w:t>used</w:t>
      </w:r>
      <w:r w:rsidRPr="003D2378">
        <w:rPr>
          <w:spacing w:val="-1"/>
          <w:highlight w:val="red"/>
        </w:rPr>
        <w:t xml:space="preserve"> </w:t>
      </w:r>
      <w:r w:rsidRPr="003D2378">
        <w:rPr>
          <w:highlight w:val="red"/>
        </w:rPr>
        <w:t>by</w:t>
      </w:r>
      <w:r w:rsidRPr="003D2378">
        <w:rPr>
          <w:spacing w:val="-1"/>
          <w:highlight w:val="red"/>
        </w:rPr>
        <w:t xml:space="preserve"> </w:t>
      </w:r>
      <w:r w:rsidRPr="003D2378">
        <w:rPr>
          <w:highlight w:val="red"/>
        </w:rPr>
        <w:t>the</w:t>
      </w:r>
      <w:r w:rsidRPr="003D2378">
        <w:rPr>
          <w:spacing w:val="-1"/>
          <w:highlight w:val="red"/>
        </w:rPr>
        <w:t xml:space="preserve"> incumbents</w:t>
      </w:r>
      <w:r w:rsidRPr="003D2378">
        <w:rPr>
          <w:highlight w:val="red"/>
        </w:rPr>
        <w:t xml:space="preserve"> may</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owned</w:t>
      </w:r>
      <w:r w:rsidRPr="003D2378">
        <w:rPr>
          <w:spacing w:val="-1"/>
          <w:highlight w:val="red"/>
        </w:rPr>
        <w:t xml:space="preserve"> </w:t>
      </w:r>
      <w:r w:rsidRPr="003D2378">
        <w:rPr>
          <w:highlight w:val="red"/>
        </w:rPr>
        <w:t>by</w:t>
      </w:r>
      <w:r w:rsidRPr="003D2378">
        <w:rPr>
          <w:spacing w:val="-1"/>
          <w:highlight w:val="red"/>
        </w:rPr>
        <w:t xml:space="preserve"> </w:t>
      </w:r>
      <w:r w:rsidRPr="003D2378">
        <w:rPr>
          <w:highlight w:val="red"/>
        </w:rPr>
        <w:t>others,</w:t>
      </w:r>
      <w:r w:rsidRPr="003D2378">
        <w:rPr>
          <w:spacing w:val="-1"/>
          <w:highlight w:val="red"/>
        </w:rPr>
        <w:t xml:space="preserve"> </w:t>
      </w:r>
      <w:r w:rsidRPr="003D2378">
        <w:rPr>
          <w:highlight w:val="red"/>
        </w:rPr>
        <w:t>and</w:t>
      </w:r>
      <w:r w:rsidRPr="003D2378">
        <w:rPr>
          <w:spacing w:val="31"/>
          <w:w w:val="99"/>
          <w:highlight w:val="red"/>
        </w:rPr>
        <w:t xml:space="preserve"> </w:t>
      </w:r>
      <w:r w:rsidRPr="003D2378">
        <w:rPr>
          <w:highlight w:val="red"/>
        </w:rPr>
        <w:t>the</w:t>
      </w:r>
      <w:r w:rsidRPr="003D2378">
        <w:rPr>
          <w:spacing w:val="24"/>
          <w:highlight w:val="red"/>
        </w:rPr>
        <w:t xml:space="preserve"> </w:t>
      </w:r>
      <w:r w:rsidRPr="003D2378">
        <w:rPr>
          <w:spacing w:val="-1"/>
          <w:highlight w:val="red"/>
        </w:rPr>
        <w:t>incumbents</w:t>
      </w:r>
      <w:r w:rsidRPr="003D2378">
        <w:rPr>
          <w:spacing w:val="24"/>
          <w:highlight w:val="red"/>
        </w:rPr>
        <w:t xml:space="preserve"> </w:t>
      </w:r>
      <w:r w:rsidRPr="003D2378">
        <w:rPr>
          <w:spacing w:val="-1"/>
          <w:highlight w:val="red"/>
        </w:rPr>
        <w:t>may</w:t>
      </w:r>
      <w:r w:rsidRPr="003D2378">
        <w:rPr>
          <w:spacing w:val="26"/>
          <w:highlight w:val="red"/>
        </w:rPr>
        <w:t xml:space="preserve"> </w:t>
      </w:r>
      <w:r w:rsidRPr="003D2378">
        <w:rPr>
          <w:highlight w:val="red"/>
        </w:rPr>
        <w:t>work</w:t>
      </w:r>
      <w:r w:rsidRPr="003D2378">
        <w:rPr>
          <w:spacing w:val="23"/>
          <w:highlight w:val="red"/>
        </w:rPr>
        <w:t xml:space="preserve"> </w:t>
      </w:r>
      <w:r w:rsidRPr="003D2378">
        <w:rPr>
          <w:highlight w:val="red"/>
        </w:rPr>
        <w:t>under</w:t>
      </w:r>
      <w:r w:rsidRPr="003D2378">
        <w:rPr>
          <w:spacing w:val="24"/>
          <w:highlight w:val="red"/>
        </w:rPr>
        <w:t xml:space="preserve"> </w:t>
      </w:r>
      <w:r w:rsidRPr="003D2378">
        <w:rPr>
          <w:highlight w:val="red"/>
        </w:rPr>
        <w:t>direct</w:t>
      </w:r>
      <w:r w:rsidRPr="003D2378">
        <w:rPr>
          <w:spacing w:val="23"/>
          <w:highlight w:val="red"/>
        </w:rPr>
        <w:t xml:space="preserve"> </w:t>
      </w:r>
      <w:r w:rsidRPr="003D2378">
        <w:rPr>
          <w:highlight w:val="red"/>
        </w:rPr>
        <w:t>supervision</w:t>
      </w:r>
      <w:r w:rsidRPr="003D2378">
        <w:rPr>
          <w:spacing w:val="25"/>
          <w:highlight w:val="red"/>
        </w:rPr>
        <w:t xml:space="preserve"> </w:t>
      </w:r>
      <w:r w:rsidRPr="003D2378">
        <w:rPr>
          <w:highlight w:val="red"/>
        </w:rPr>
        <w:t>of,</w:t>
      </w:r>
      <w:r w:rsidRPr="003D2378">
        <w:rPr>
          <w:spacing w:val="24"/>
          <w:highlight w:val="red"/>
        </w:rPr>
        <w:t xml:space="preserve"> </w:t>
      </w:r>
      <w:r w:rsidRPr="003D2378">
        <w:rPr>
          <w:highlight w:val="red"/>
        </w:rPr>
        <w:t>or</w:t>
      </w:r>
      <w:r w:rsidRPr="003D2378">
        <w:rPr>
          <w:spacing w:val="24"/>
          <w:highlight w:val="red"/>
        </w:rPr>
        <w:t xml:space="preserve"> </w:t>
      </w:r>
      <w:r w:rsidRPr="003D2378">
        <w:rPr>
          <w:spacing w:val="-1"/>
          <w:highlight w:val="red"/>
        </w:rPr>
        <w:t>according</w:t>
      </w:r>
      <w:r w:rsidRPr="003D2378">
        <w:rPr>
          <w:spacing w:val="24"/>
          <w:highlight w:val="red"/>
        </w:rPr>
        <w:t xml:space="preserve"> </w:t>
      </w:r>
      <w:r w:rsidRPr="003D2378">
        <w:rPr>
          <w:highlight w:val="red"/>
        </w:rPr>
        <w:t>to</w:t>
      </w:r>
      <w:r w:rsidRPr="003D2378">
        <w:rPr>
          <w:spacing w:val="24"/>
          <w:highlight w:val="red"/>
        </w:rPr>
        <w:t xml:space="preserve"> </w:t>
      </w:r>
      <w:r w:rsidRPr="003D2378">
        <w:rPr>
          <w:highlight w:val="red"/>
        </w:rPr>
        <w:t>strict</w:t>
      </w:r>
      <w:r w:rsidRPr="003D2378">
        <w:rPr>
          <w:spacing w:val="33"/>
          <w:w w:val="99"/>
          <w:highlight w:val="red"/>
        </w:rPr>
        <w:t xml:space="preserve"> </w:t>
      </w:r>
      <w:r w:rsidRPr="003D2378">
        <w:rPr>
          <w:highlight w:val="red"/>
        </w:rPr>
        <w:t>guidelines set by</w:t>
      </w:r>
      <w:r w:rsidRPr="003D2378">
        <w:rPr>
          <w:spacing w:val="2"/>
          <w:highlight w:val="red"/>
        </w:rPr>
        <w:t xml:space="preserve"> </w:t>
      </w:r>
      <w:r w:rsidRPr="003D2378">
        <w:rPr>
          <w:highlight w:val="red"/>
        </w:rPr>
        <w:t>the owner(s) or people</w:t>
      </w:r>
      <w:r w:rsidRPr="003D2378">
        <w:rPr>
          <w:spacing w:val="-1"/>
          <w:highlight w:val="red"/>
        </w:rPr>
        <w:t xml:space="preserve"> </w:t>
      </w:r>
      <w:r w:rsidRPr="003D2378">
        <w:rPr>
          <w:highlight w:val="red"/>
        </w:rPr>
        <w:t xml:space="preserve">in the owners' </w:t>
      </w:r>
      <w:r w:rsidRPr="003D2378">
        <w:rPr>
          <w:spacing w:val="-1"/>
          <w:highlight w:val="red"/>
        </w:rPr>
        <w:t>employment.</w:t>
      </w:r>
      <w:r w:rsidRPr="003D2378">
        <w:rPr>
          <w:highlight w:val="red"/>
        </w:rPr>
        <w:t xml:space="preserve"> People</w:t>
      </w:r>
      <w:r w:rsidRPr="003D2378">
        <w:rPr>
          <w:spacing w:val="1"/>
          <w:highlight w:val="red"/>
        </w:rPr>
        <w:t xml:space="preserve"> </w:t>
      </w:r>
      <w:r w:rsidRPr="003D2378">
        <w:rPr>
          <w:highlight w:val="red"/>
        </w:rPr>
        <w:t>in</w:t>
      </w:r>
      <w:r w:rsidRPr="003D2378">
        <w:rPr>
          <w:spacing w:val="27"/>
          <w:w w:val="99"/>
          <w:highlight w:val="red"/>
        </w:rPr>
        <w:t xml:space="preserve"> </w:t>
      </w:r>
      <w:r w:rsidRPr="003D2378">
        <w:rPr>
          <w:highlight w:val="red"/>
        </w:rPr>
        <w:t>"paid</w:t>
      </w:r>
      <w:r w:rsidRPr="003D2378">
        <w:rPr>
          <w:spacing w:val="9"/>
          <w:highlight w:val="red"/>
        </w:rPr>
        <w:t xml:space="preserve"> </w:t>
      </w:r>
      <w:r w:rsidRPr="003D2378">
        <w:rPr>
          <w:spacing w:val="-1"/>
          <w:highlight w:val="red"/>
        </w:rPr>
        <w:t>employment</w:t>
      </w:r>
      <w:r w:rsidRPr="003D2378">
        <w:rPr>
          <w:spacing w:val="10"/>
          <w:highlight w:val="red"/>
        </w:rPr>
        <w:t xml:space="preserve"> </w:t>
      </w:r>
      <w:r w:rsidRPr="003D2378">
        <w:rPr>
          <w:highlight w:val="red"/>
        </w:rPr>
        <w:t>jobs"</w:t>
      </w:r>
      <w:r w:rsidRPr="003D2378">
        <w:rPr>
          <w:spacing w:val="9"/>
          <w:highlight w:val="red"/>
        </w:rPr>
        <w:t xml:space="preserve"> </w:t>
      </w:r>
      <w:r w:rsidRPr="003D2378">
        <w:rPr>
          <w:highlight w:val="red"/>
        </w:rPr>
        <w:t>are</w:t>
      </w:r>
      <w:r w:rsidRPr="003D2378">
        <w:rPr>
          <w:spacing w:val="10"/>
          <w:highlight w:val="red"/>
        </w:rPr>
        <w:t xml:space="preserve"> </w:t>
      </w:r>
      <w:r w:rsidRPr="003D2378">
        <w:rPr>
          <w:highlight w:val="red"/>
        </w:rPr>
        <w:t>typically</w:t>
      </w:r>
      <w:r w:rsidRPr="003D2378">
        <w:rPr>
          <w:spacing w:val="11"/>
          <w:highlight w:val="red"/>
        </w:rPr>
        <w:t xml:space="preserve"> </w:t>
      </w:r>
      <w:r w:rsidRPr="003D2378">
        <w:rPr>
          <w:spacing w:val="-1"/>
          <w:highlight w:val="red"/>
        </w:rPr>
        <w:t>remunerated</w:t>
      </w:r>
      <w:r w:rsidRPr="003D2378">
        <w:rPr>
          <w:spacing w:val="10"/>
          <w:highlight w:val="red"/>
        </w:rPr>
        <w:t xml:space="preserve"> </w:t>
      </w:r>
      <w:r w:rsidRPr="003D2378">
        <w:rPr>
          <w:highlight w:val="red"/>
        </w:rPr>
        <w:t>by</w:t>
      </w:r>
      <w:r w:rsidRPr="003D2378">
        <w:rPr>
          <w:spacing w:val="9"/>
          <w:highlight w:val="red"/>
        </w:rPr>
        <w:t xml:space="preserve"> </w:t>
      </w:r>
      <w:r w:rsidRPr="003D2378">
        <w:rPr>
          <w:highlight w:val="red"/>
        </w:rPr>
        <w:t>wages</w:t>
      </w:r>
      <w:r w:rsidRPr="003D2378">
        <w:rPr>
          <w:spacing w:val="10"/>
          <w:highlight w:val="red"/>
        </w:rPr>
        <w:t xml:space="preserve"> </w:t>
      </w:r>
      <w:r w:rsidRPr="003D2378">
        <w:rPr>
          <w:highlight w:val="red"/>
        </w:rPr>
        <w:t>and</w:t>
      </w:r>
      <w:r w:rsidRPr="003D2378">
        <w:rPr>
          <w:spacing w:val="10"/>
          <w:highlight w:val="red"/>
        </w:rPr>
        <w:t xml:space="preserve"> </w:t>
      </w:r>
      <w:r w:rsidRPr="003D2378">
        <w:rPr>
          <w:highlight w:val="red"/>
        </w:rPr>
        <w:t>salaries,</w:t>
      </w:r>
      <w:r w:rsidRPr="003D2378">
        <w:rPr>
          <w:spacing w:val="11"/>
          <w:highlight w:val="red"/>
        </w:rPr>
        <w:t xml:space="preserve"> </w:t>
      </w:r>
      <w:r w:rsidRPr="003D2378">
        <w:rPr>
          <w:highlight w:val="red"/>
        </w:rPr>
        <w:t>but</w:t>
      </w:r>
      <w:r w:rsidRPr="003D2378">
        <w:rPr>
          <w:spacing w:val="33"/>
          <w:w w:val="99"/>
          <w:highlight w:val="red"/>
        </w:rPr>
        <w:t xml:space="preserve"> </w:t>
      </w:r>
      <w:r w:rsidRPr="003D2378">
        <w:rPr>
          <w:highlight w:val="red"/>
        </w:rPr>
        <w:t>may</w:t>
      </w:r>
      <w:r w:rsidRPr="003D2378">
        <w:rPr>
          <w:spacing w:val="36"/>
          <w:highlight w:val="red"/>
        </w:rPr>
        <w:t xml:space="preserve"> </w:t>
      </w:r>
      <w:r w:rsidRPr="003D2378">
        <w:rPr>
          <w:highlight w:val="red"/>
        </w:rPr>
        <w:t>be</w:t>
      </w:r>
      <w:r w:rsidRPr="003D2378">
        <w:rPr>
          <w:spacing w:val="34"/>
          <w:highlight w:val="red"/>
        </w:rPr>
        <w:t xml:space="preserve"> </w:t>
      </w:r>
      <w:r w:rsidRPr="003D2378">
        <w:rPr>
          <w:highlight w:val="red"/>
        </w:rPr>
        <w:t>paid</w:t>
      </w:r>
      <w:r w:rsidRPr="003D2378">
        <w:rPr>
          <w:spacing w:val="35"/>
          <w:highlight w:val="red"/>
        </w:rPr>
        <w:t xml:space="preserve"> </w:t>
      </w:r>
      <w:r w:rsidRPr="003D2378">
        <w:rPr>
          <w:highlight w:val="red"/>
        </w:rPr>
        <w:t>by</w:t>
      </w:r>
      <w:r w:rsidRPr="003D2378">
        <w:rPr>
          <w:spacing w:val="35"/>
          <w:highlight w:val="red"/>
        </w:rPr>
        <w:t xml:space="preserve"> </w:t>
      </w:r>
      <w:r w:rsidRPr="003D2378">
        <w:rPr>
          <w:highlight w:val="red"/>
        </w:rPr>
        <w:t>commission</w:t>
      </w:r>
      <w:r w:rsidRPr="003D2378">
        <w:rPr>
          <w:spacing w:val="34"/>
          <w:highlight w:val="red"/>
        </w:rPr>
        <w:t xml:space="preserve"> </w:t>
      </w:r>
      <w:r w:rsidRPr="003D2378">
        <w:rPr>
          <w:highlight w:val="red"/>
        </w:rPr>
        <w:t>from</w:t>
      </w:r>
      <w:r w:rsidRPr="003D2378">
        <w:rPr>
          <w:spacing w:val="33"/>
          <w:highlight w:val="red"/>
        </w:rPr>
        <w:t xml:space="preserve"> </w:t>
      </w:r>
      <w:r w:rsidRPr="003D2378">
        <w:rPr>
          <w:highlight w:val="red"/>
        </w:rPr>
        <w:t>sales,</w:t>
      </w:r>
      <w:r w:rsidRPr="003D2378">
        <w:rPr>
          <w:spacing w:val="35"/>
          <w:highlight w:val="red"/>
        </w:rPr>
        <w:t xml:space="preserve"> </w:t>
      </w:r>
      <w:r w:rsidRPr="003D2378">
        <w:rPr>
          <w:highlight w:val="red"/>
        </w:rPr>
        <w:t>by</w:t>
      </w:r>
      <w:r w:rsidRPr="003D2378">
        <w:rPr>
          <w:spacing w:val="37"/>
          <w:highlight w:val="red"/>
        </w:rPr>
        <w:t xml:space="preserve"> </w:t>
      </w:r>
      <w:r w:rsidRPr="003D2378">
        <w:rPr>
          <w:highlight w:val="red"/>
        </w:rPr>
        <w:t>piece-rates,</w:t>
      </w:r>
      <w:r w:rsidRPr="003D2378">
        <w:rPr>
          <w:spacing w:val="35"/>
          <w:highlight w:val="red"/>
        </w:rPr>
        <w:t xml:space="preserve"> </w:t>
      </w:r>
      <w:r w:rsidRPr="003D2378">
        <w:rPr>
          <w:highlight w:val="red"/>
        </w:rPr>
        <w:t>bonuses</w:t>
      </w:r>
      <w:r w:rsidRPr="003D2378">
        <w:rPr>
          <w:spacing w:val="35"/>
          <w:highlight w:val="red"/>
        </w:rPr>
        <w:t xml:space="preserve"> </w:t>
      </w:r>
      <w:r w:rsidRPr="003D2378">
        <w:rPr>
          <w:highlight w:val="red"/>
        </w:rPr>
        <w:t>or</w:t>
      </w:r>
      <w:r w:rsidRPr="003D2378">
        <w:rPr>
          <w:spacing w:val="35"/>
          <w:highlight w:val="red"/>
        </w:rPr>
        <w:t xml:space="preserve"> </w:t>
      </w:r>
      <w:r w:rsidRPr="003D2378">
        <w:rPr>
          <w:spacing w:val="-1"/>
          <w:highlight w:val="red"/>
        </w:rPr>
        <w:t>in-kind</w:t>
      </w:r>
      <w:r w:rsidRPr="003D2378">
        <w:rPr>
          <w:spacing w:val="25"/>
          <w:w w:val="99"/>
          <w:highlight w:val="red"/>
        </w:rPr>
        <w:t xml:space="preserve"> </w:t>
      </w:r>
      <w:r w:rsidRPr="003D2378">
        <w:rPr>
          <w:spacing w:val="-1"/>
          <w:highlight w:val="red"/>
        </w:rPr>
        <w:t>payments</w:t>
      </w:r>
      <w:r w:rsidRPr="003D2378">
        <w:rPr>
          <w:spacing w:val="-2"/>
          <w:highlight w:val="red"/>
        </w:rPr>
        <w:t xml:space="preserve"> </w:t>
      </w:r>
      <w:r w:rsidRPr="003D2378">
        <w:rPr>
          <w:highlight w:val="red"/>
        </w:rPr>
        <w:t>such</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food,</w:t>
      </w:r>
      <w:r w:rsidRPr="003D2378">
        <w:rPr>
          <w:spacing w:val="-2"/>
          <w:highlight w:val="red"/>
        </w:rPr>
        <w:t xml:space="preserve"> </w:t>
      </w:r>
      <w:r w:rsidRPr="003D2378">
        <w:rPr>
          <w:spacing w:val="-1"/>
          <w:highlight w:val="red"/>
        </w:rPr>
        <w:t xml:space="preserve">housing </w:t>
      </w:r>
      <w:r w:rsidRPr="003D2378">
        <w:rPr>
          <w:highlight w:val="red"/>
        </w:rPr>
        <w:t>or</w:t>
      </w:r>
      <w:r w:rsidRPr="003D2378">
        <w:rPr>
          <w:spacing w:val="-1"/>
          <w:highlight w:val="red"/>
        </w:rPr>
        <w:t xml:space="preserve"> training.</w:t>
      </w:r>
    </w:p>
    <w:p w:rsidR="00A7027F" w:rsidRPr="003D2378" w:rsidRDefault="006F44CB">
      <w:pPr>
        <w:pStyle w:val="a3"/>
        <w:spacing w:before="59"/>
        <w:ind w:left="2377" w:right="211"/>
        <w:jc w:val="both"/>
        <w:rPr>
          <w:highlight w:val="red"/>
        </w:rPr>
      </w:pPr>
      <w:r w:rsidRPr="003D2378">
        <w:rPr>
          <w:i/>
          <w:highlight w:val="red"/>
        </w:rPr>
        <w:t>Self-employment</w:t>
      </w:r>
      <w:r w:rsidRPr="003D2378">
        <w:rPr>
          <w:i/>
          <w:spacing w:val="19"/>
          <w:highlight w:val="red"/>
        </w:rPr>
        <w:t xml:space="preserve"> </w:t>
      </w:r>
      <w:r w:rsidRPr="003D2378">
        <w:rPr>
          <w:i/>
          <w:highlight w:val="red"/>
        </w:rPr>
        <w:t>jobs</w:t>
      </w:r>
      <w:r w:rsidRPr="003D2378">
        <w:rPr>
          <w:i/>
          <w:spacing w:val="18"/>
          <w:highlight w:val="red"/>
        </w:rPr>
        <w:t xml:space="preserve"> </w:t>
      </w:r>
      <w:r w:rsidRPr="003D2378">
        <w:rPr>
          <w:highlight w:val="red"/>
        </w:rPr>
        <w:t>are</w:t>
      </w:r>
      <w:r w:rsidRPr="003D2378">
        <w:rPr>
          <w:spacing w:val="19"/>
          <w:highlight w:val="red"/>
        </w:rPr>
        <w:t xml:space="preserve"> </w:t>
      </w:r>
      <w:r w:rsidRPr="003D2378">
        <w:rPr>
          <w:highlight w:val="red"/>
        </w:rPr>
        <w:t>those</w:t>
      </w:r>
      <w:r w:rsidRPr="003D2378">
        <w:rPr>
          <w:spacing w:val="19"/>
          <w:highlight w:val="red"/>
        </w:rPr>
        <w:t xml:space="preserve"> </w:t>
      </w:r>
      <w:r w:rsidRPr="003D2378">
        <w:rPr>
          <w:highlight w:val="red"/>
        </w:rPr>
        <w:t>jobs</w:t>
      </w:r>
      <w:r w:rsidRPr="003D2378">
        <w:rPr>
          <w:spacing w:val="21"/>
          <w:highlight w:val="red"/>
        </w:rPr>
        <w:t xml:space="preserve"> </w:t>
      </w:r>
      <w:r w:rsidRPr="003D2378">
        <w:rPr>
          <w:highlight w:val="red"/>
        </w:rPr>
        <w:t>where</w:t>
      </w:r>
      <w:r w:rsidRPr="003D2378">
        <w:rPr>
          <w:spacing w:val="19"/>
          <w:highlight w:val="red"/>
        </w:rPr>
        <w:t xml:space="preserve"> </w:t>
      </w:r>
      <w:r w:rsidRPr="003D2378">
        <w:rPr>
          <w:highlight w:val="red"/>
        </w:rPr>
        <w:t>the</w:t>
      </w:r>
      <w:r w:rsidRPr="003D2378">
        <w:rPr>
          <w:spacing w:val="21"/>
          <w:highlight w:val="red"/>
        </w:rPr>
        <w:t xml:space="preserve"> </w:t>
      </w:r>
      <w:r w:rsidRPr="003D2378">
        <w:rPr>
          <w:spacing w:val="-1"/>
          <w:highlight w:val="red"/>
        </w:rPr>
        <w:t>remuneration</w:t>
      </w:r>
      <w:r w:rsidRPr="003D2378">
        <w:rPr>
          <w:spacing w:val="20"/>
          <w:highlight w:val="red"/>
        </w:rPr>
        <w:t xml:space="preserve"> </w:t>
      </w:r>
      <w:r w:rsidRPr="003D2378">
        <w:rPr>
          <w:highlight w:val="red"/>
        </w:rPr>
        <w:t>is</w:t>
      </w:r>
      <w:r w:rsidRPr="003D2378">
        <w:rPr>
          <w:spacing w:val="19"/>
          <w:highlight w:val="red"/>
        </w:rPr>
        <w:t xml:space="preserve"> </w:t>
      </w:r>
      <w:r w:rsidRPr="003D2378">
        <w:rPr>
          <w:highlight w:val="red"/>
        </w:rPr>
        <w:t>directly</w:t>
      </w:r>
      <w:r w:rsidRPr="003D2378">
        <w:rPr>
          <w:spacing w:val="20"/>
          <w:w w:val="99"/>
          <w:highlight w:val="red"/>
        </w:rPr>
        <w:t xml:space="preserve"> </w:t>
      </w:r>
      <w:r w:rsidRPr="003D2378">
        <w:rPr>
          <w:highlight w:val="red"/>
        </w:rPr>
        <w:t>dependent</w:t>
      </w:r>
      <w:r w:rsidRPr="003D2378">
        <w:rPr>
          <w:spacing w:val="51"/>
          <w:highlight w:val="red"/>
        </w:rPr>
        <w:t xml:space="preserve"> </w:t>
      </w:r>
      <w:r w:rsidRPr="003D2378">
        <w:rPr>
          <w:spacing w:val="-1"/>
          <w:highlight w:val="red"/>
        </w:rPr>
        <w:t>upon</w:t>
      </w:r>
      <w:r w:rsidRPr="003D2378">
        <w:rPr>
          <w:spacing w:val="49"/>
          <w:highlight w:val="red"/>
        </w:rPr>
        <w:t xml:space="preserve"> </w:t>
      </w:r>
      <w:r w:rsidRPr="003D2378">
        <w:rPr>
          <w:highlight w:val="red"/>
        </w:rPr>
        <w:t>the</w:t>
      </w:r>
      <w:r w:rsidRPr="003D2378">
        <w:rPr>
          <w:spacing w:val="51"/>
          <w:highlight w:val="red"/>
        </w:rPr>
        <w:t xml:space="preserve"> </w:t>
      </w:r>
      <w:r w:rsidRPr="003D2378">
        <w:rPr>
          <w:spacing w:val="-1"/>
          <w:highlight w:val="red"/>
        </w:rPr>
        <w:t>profits</w:t>
      </w:r>
      <w:r w:rsidRPr="003D2378">
        <w:rPr>
          <w:spacing w:val="51"/>
          <w:highlight w:val="red"/>
        </w:rPr>
        <w:t xml:space="preserve"> </w:t>
      </w:r>
      <w:r w:rsidRPr="003D2378">
        <w:rPr>
          <w:highlight w:val="red"/>
        </w:rPr>
        <w:t>(or</w:t>
      </w:r>
      <w:r w:rsidRPr="003D2378">
        <w:rPr>
          <w:spacing w:val="51"/>
          <w:highlight w:val="red"/>
        </w:rPr>
        <w:t xml:space="preserve"> </w:t>
      </w:r>
      <w:r w:rsidRPr="003D2378">
        <w:rPr>
          <w:highlight w:val="red"/>
        </w:rPr>
        <w:t>the</w:t>
      </w:r>
      <w:r w:rsidRPr="003D2378">
        <w:rPr>
          <w:spacing w:val="49"/>
          <w:highlight w:val="red"/>
        </w:rPr>
        <w:t xml:space="preserve"> </w:t>
      </w:r>
      <w:r w:rsidRPr="003D2378">
        <w:rPr>
          <w:spacing w:val="-1"/>
          <w:highlight w:val="red"/>
        </w:rPr>
        <w:t>potential</w:t>
      </w:r>
      <w:r w:rsidRPr="003D2378">
        <w:rPr>
          <w:spacing w:val="50"/>
          <w:highlight w:val="red"/>
        </w:rPr>
        <w:t xml:space="preserve"> </w:t>
      </w:r>
      <w:r w:rsidRPr="003D2378">
        <w:rPr>
          <w:highlight w:val="red"/>
        </w:rPr>
        <w:t>for</w:t>
      </w:r>
      <w:r w:rsidRPr="003D2378">
        <w:rPr>
          <w:spacing w:val="49"/>
          <w:highlight w:val="red"/>
        </w:rPr>
        <w:t xml:space="preserve"> </w:t>
      </w:r>
      <w:r w:rsidRPr="003D2378">
        <w:rPr>
          <w:highlight w:val="red"/>
        </w:rPr>
        <w:t>profits)</w:t>
      </w:r>
      <w:r w:rsidRPr="003D2378">
        <w:rPr>
          <w:spacing w:val="51"/>
          <w:highlight w:val="red"/>
        </w:rPr>
        <w:t xml:space="preserve"> </w:t>
      </w:r>
      <w:r w:rsidRPr="003D2378">
        <w:rPr>
          <w:spacing w:val="-1"/>
          <w:highlight w:val="red"/>
        </w:rPr>
        <w:t>derived</w:t>
      </w:r>
      <w:r w:rsidRPr="003D2378">
        <w:rPr>
          <w:spacing w:val="50"/>
          <w:highlight w:val="red"/>
        </w:rPr>
        <w:t xml:space="preserve"> </w:t>
      </w:r>
      <w:r w:rsidRPr="003D2378">
        <w:rPr>
          <w:highlight w:val="red"/>
        </w:rPr>
        <w:t>from</w:t>
      </w:r>
      <w:r w:rsidRPr="003D2378">
        <w:rPr>
          <w:spacing w:val="49"/>
          <w:highlight w:val="red"/>
        </w:rPr>
        <w:t xml:space="preserve"> </w:t>
      </w:r>
      <w:r w:rsidRPr="003D2378">
        <w:rPr>
          <w:highlight w:val="red"/>
        </w:rPr>
        <w:t>the</w:t>
      </w:r>
      <w:r w:rsidRPr="003D2378">
        <w:rPr>
          <w:spacing w:val="39"/>
          <w:w w:val="99"/>
          <w:highlight w:val="red"/>
        </w:rPr>
        <w:t xml:space="preserve"> </w:t>
      </w:r>
      <w:r w:rsidRPr="003D2378">
        <w:rPr>
          <w:highlight w:val="red"/>
        </w:rPr>
        <w:t>goods</w:t>
      </w:r>
      <w:r w:rsidRPr="003D2378">
        <w:rPr>
          <w:spacing w:val="36"/>
          <w:highlight w:val="red"/>
        </w:rPr>
        <w:t xml:space="preserve"> </w:t>
      </w:r>
      <w:r w:rsidRPr="003D2378">
        <w:rPr>
          <w:highlight w:val="red"/>
        </w:rPr>
        <w:t>and</w:t>
      </w:r>
      <w:r w:rsidRPr="003D2378">
        <w:rPr>
          <w:spacing w:val="37"/>
          <w:highlight w:val="red"/>
        </w:rPr>
        <w:t xml:space="preserve"> </w:t>
      </w:r>
      <w:r w:rsidRPr="003D2378">
        <w:rPr>
          <w:spacing w:val="-1"/>
          <w:highlight w:val="red"/>
        </w:rPr>
        <w:t>services</w:t>
      </w:r>
      <w:r w:rsidRPr="003D2378">
        <w:rPr>
          <w:spacing w:val="37"/>
          <w:highlight w:val="red"/>
        </w:rPr>
        <w:t xml:space="preserve"> </w:t>
      </w:r>
      <w:r w:rsidRPr="003D2378">
        <w:rPr>
          <w:highlight w:val="red"/>
        </w:rPr>
        <w:t>produced</w:t>
      </w:r>
      <w:r w:rsidRPr="003D2378">
        <w:rPr>
          <w:spacing w:val="37"/>
          <w:highlight w:val="red"/>
        </w:rPr>
        <w:t xml:space="preserve"> </w:t>
      </w:r>
      <w:r w:rsidRPr="003D2378">
        <w:rPr>
          <w:highlight w:val="red"/>
        </w:rPr>
        <w:t>(where</w:t>
      </w:r>
      <w:r w:rsidRPr="003D2378">
        <w:rPr>
          <w:spacing w:val="37"/>
          <w:highlight w:val="red"/>
        </w:rPr>
        <w:t xml:space="preserve"> </w:t>
      </w:r>
      <w:r w:rsidRPr="003D2378">
        <w:rPr>
          <w:highlight w:val="red"/>
        </w:rPr>
        <w:t>own</w:t>
      </w:r>
      <w:r w:rsidRPr="003D2378">
        <w:rPr>
          <w:spacing w:val="37"/>
          <w:highlight w:val="red"/>
        </w:rPr>
        <w:t xml:space="preserve"> </w:t>
      </w:r>
      <w:r w:rsidRPr="003D2378">
        <w:rPr>
          <w:spacing w:val="-1"/>
          <w:highlight w:val="red"/>
        </w:rPr>
        <w:t>consumption</w:t>
      </w:r>
      <w:r w:rsidRPr="003D2378">
        <w:rPr>
          <w:spacing w:val="37"/>
          <w:highlight w:val="red"/>
        </w:rPr>
        <w:t xml:space="preserve"> </w:t>
      </w:r>
      <w:r w:rsidRPr="003D2378">
        <w:rPr>
          <w:highlight w:val="red"/>
        </w:rPr>
        <w:t>is</w:t>
      </w:r>
      <w:r w:rsidRPr="003D2378">
        <w:rPr>
          <w:spacing w:val="37"/>
          <w:highlight w:val="red"/>
        </w:rPr>
        <w:t xml:space="preserve"> </w:t>
      </w:r>
      <w:r w:rsidRPr="003D2378">
        <w:rPr>
          <w:highlight w:val="red"/>
        </w:rPr>
        <w:t>considered</w:t>
      </w:r>
      <w:r w:rsidRPr="003D2378">
        <w:rPr>
          <w:spacing w:val="37"/>
          <w:highlight w:val="red"/>
        </w:rPr>
        <w:t xml:space="preserve"> </w:t>
      </w:r>
      <w:r w:rsidRPr="003D2378">
        <w:rPr>
          <w:highlight w:val="red"/>
        </w:rPr>
        <w:t>to</w:t>
      </w:r>
      <w:r w:rsidRPr="003D2378">
        <w:rPr>
          <w:spacing w:val="37"/>
          <w:highlight w:val="red"/>
        </w:rPr>
        <w:t xml:space="preserve"> </w:t>
      </w:r>
      <w:r w:rsidRPr="003D2378">
        <w:rPr>
          <w:highlight w:val="red"/>
        </w:rPr>
        <w:t>be</w:t>
      </w:r>
      <w:r w:rsidRPr="003D2378">
        <w:rPr>
          <w:spacing w:val="33"/>
          <w:w w:val="99"/>
          <w:highlight w:val="red"/>
        </w:rPr>
        <w:t xml:space="preserve"> </w:t>
      </w:r>
      <w:r w:rsidRPr="003D2378">
        <w:rPr>
          <w:highlight w:val="red"/>
        </w:rPr>
        <w:t>part</w:t>
      </w:r>
      <w:r w:rsidRPr="003D2378">
        <w:rPr>
          <w:spacing w:val="26"/>
          <w:highlight w:val="red"/>
        </w:rPr>
        <w:t xml:space="preserve"> </w:t>
      </w:r>
      <w:r w:rsidRPr="003D2378">
        <w:rPr>
          <w:highlight w:val="red"/>
        </w:rPr>
        <w:t>of</w:t>
      </w:r>
      <w:r w:rsidRPr="003D2378">
        <w:rPr>
          <w:spacing w:val="27"/>
          <w:highlight w:val="red"/>
        </w:rPr>
        <w:t xml:space="preserve"> </w:t>
      </w:r>
      <w:r w:rsidRPr="003D2378">
        <w:rPr>
          <w:spacing w:val="-1"/>
          <w:highlight w:val="red"/>
        </w:rPr>
        <w:t>profits).</w:t>
      </w:r>
      <w:r w:rsidRPr="003D2378">
        <w:rPr>
          <w:spacing w:val="27"/>
          <w:highlight w:val="red"/>
        </w:rPr>
        <w:t xml:space="preserve"> </w:t>
      </w:r>
      <w:r w:rsidRPr="003D2378">
        <w:rPr>
          <w:highlight w:val="red"/>
        </w:rPr>
        <w:t>The</w:t>
      </w:r>
      <w:r w:rsidRPr="003D2378">
        <w:rPr>
          <w:spacing w:val="25"/>
          <w:highlight w:val="red"/>
        </w:rPr>
        <w:t xml:space="preserve"> </w:t>
      </w:r>
      <w:r w:rsidRPr="003D2378">
        <w:rPr>
          <w:spacing w:val="-1"/>
          <w:highlight w:val="red"/>
        </w:rPr>
        <w:t>self-employed</w:t>
      </w:r>
      <w:r w:rsidRPr="003D2378">
        <w:rPr>
          <w:spacing w:val="26"/>
          <w:highlight w:val="red"/>
        </w:rPr>
        <w:t xml:space="preserve"> </w:t>
      </w:r>
      <w:r w:rsidRPr="003D2378">
        <w:rPr>
          <w:highlight w:val="red"/>
        </w:rPr>
        <w:t>make</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operational</w:t>
      </w:r>
      <w:r w:rsidRPr="003D2378">
        <w:rPr>
          <w:spacing w:val="26"/>
          <w:highlight w:val="red"/>
        </w:rPr>
        <w:t xml:space="preserve"> </w:t>
      </w:r>
      <w:r w:rsidRPr="003D2378">
        <w:rPr>
          <w:highlight w:val="red"/>
        </w:rPr>
        <w:t>decisions</w:t>
      </w:r>
      <w:r w:rsidRPr="003D2378">
        <w:rPr>
          <w:spacing w:val="27"/>
          <w:highlight w:val="red"/>
        </w:rPr>
        <w:t xml:space="preserve"> </w:t>
      </w:r>
      <w:r w:rsidRPr="003D2378">
        <w:rPr>
          <w:highlight w:val="red"/>
        </w:rPr>
        <w:t>affecting</w:t>
      </w:r>
      <w:r w:rsidRPr="003D2378">
        <w:rPr>
          <w:spacing w:val="40"/>
          <w:w w:val="99"/>
          <w:highlight w:val="red"/>
        </w:rPr>
        <w:t xml:space="preserve"> </w:t>
      </w:r>
      <w:r w:rsidRPr="003D2378">
        <w:rPr>
          <w:highlight w:val="red"/>
        </w:rPr>
        <w:t>the</w:t>
      </w:r>
      <w:r w:rsidRPr="003D2378">
        <w:rPr>
          <w:spacing w:val="1"/>
          <w:highlight w:val="red"/>
        </w:rPr>
        <w:t xml:space="preserve"> </w:t>
      </w:r>
      <w:r w:rsidRPr="003D2378">
        <w:rPr>
          <w:highlight w:val="red"/>
        </w:rPr>
        <w:t>enterprise,</w:t>
      </w:r>
      <w:r w:rsidRPr="003D2378">
        <w:rPr>
          <w:spacing w:val="2"/>
          <w:highlight w:val="red"/>
        </w:rPr>
        <w:t xml:space="preserve"> </w:t>
      </w:r>
      <w:r w:rsidRPr="003D2378">
        <w:rPr>
          <w:highlight w:val="red"/>
        </w:rPr>
        <w:t>or</w:t>
      </w:r>
      <w:r w:rsidRPr="003D2378">
        <w:rPr>
          <w:spacing w:val="2"/>
          <w:highlight w:val="red"/>
        </w:rPr>
        <w:t xml:space="preserve"> </w:t>
      </w:r>
      <w:r w:rsidRPr="003D2378">
        <w:rPr>
          <w:highlight w:val="red"/>
        </w:rPr>
        <w:t>delegate</w:t>
      </w:r>
      <w:r w:rsidRPr="003D2378">
        <w:rPr>
          <w:spacing w:val="3"/>
          <w:highlight w:val="red"/>
        </w:rPr>
        <w:t xml:space="preserve"> </w:t>
      </w:r>
      <w:r w:rsidRPr="003D2378">
        <w:rPr>
          <w:highlight w:val="red"/>
        </w:rPr>
        <w:t>such</w:t>
      </w:r>
      <w:r w:rsidRPr="003D2378">
        <w:rPr>
          <w:spacing w:val="2"/>
          <w:highlight w:val="red"/>
        </w:rPr>
        <w:t xml:space="preserve"> </w:t>
      </w:r>
      <w:r w:rsidRPr="003D2378">
        <w:rPr>
          <w:highlight w:val="red"/>
        </w:rPr>
        <w:t>decisions</w:t>
      </w:r>
      <w:r w:rsidRPr="003D2378">
        <w:rPr>
          <w:spacing w:val="2"/>
          <w:highlight w:val="red"/>
        </w:rPr>
        <w:t xml:space="preserve"> </w:t>
      </w:r>
      <w:r w:rsidRPr="003D2378">
        <w:rPr>
          <w:highlight w:val="red"/>
        </w:rPr>
        <w:t>while</w:t>
      </w:r>
      <w:r w:rsidRPr="003D2378">
        <w:rPr>
          <w:spacing w:val="3"/>
          <w:highlight w:val="red"/>
        </w:rPr>
        <w:t xml:space="preserve"> </w:t>
      </w:r>
      <w:r w:rsidRPr="003D2378">
        <w:rPr>
          <w:highlight w:val="red"/>
        </w:rPr>
        <w:t>retaining</w:t>
      </w:r>
      <w:r w:rsidRPr="003D2378">
        <w:rPr>
          <w:spacing w:val="2"/>
          <w:highlight w:val="red"/>
        </w:rPr>
        <w:t xml:space="preserve"> </w:t>
      </w:r>
      <w:r w:rsidRPr="003D2378">
        <w:rPr>
          <w:spacing w:val="-1"/>
          <w:highlight w:val="red"/>
        </w:rPr>
        <w:t>responsibility</w:t>
      </w:r>
      <w:r w:rsidRPr="003D2378">
        <w:rPr>
          <w:spacing w:val="3"/>
          <w:highlight w:val="red"/>
        </w:rPr>
        <w:t xml:space="preserve"> </w:t>
      </w:r>
      <w:r w:rsidRPr="003D2378">
        <w:rPr>
          <w:highlight w:val="red"/>
        </w:rPr>
        <w:t>for</w:t>
      </w:r>
      <w:r w:rsidRPr="003D2378">
        <w:rPr>
          <w:spacing w:val="3"/>
          <w:highlight w:val="red"/>
        </w:rPr>
        <w:t xml:space="preserve"> </w:t>
      </w:r>
      <w:r w:rsidRPr="003D2378">
        <w:rPr>
          <w:highlight w:val="red"/>
        </w:rPr>
        <w:t>the</w:t>
      </w:r>
    </w:p>
    <w:p w:rsidR="00A7027F" w:rsidRPr="003D2378" w:rsidRDefault="00A7027F">
      <w:pPr>
        <w:jc w:val="both"/>
        <w:rPr>
          <w:highlight w:val="red"/>
        </w:rPr>
        <w:sectPr w:rsidR="00A7027F" w:rsidRPr="003D2378">
          <w:headerReference w:type="default" r:id="rId79"/>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Pr>
          <w:highlight w:val="red"/>
        </w:rPr>
      </w:pPr>
      <w:proofErr w:type="gramStart"/>
      <w:r w:rsidRPr="003D2378">
        <w:rPr>
          <w:highlight w:val="red"/>
        </w:rPr>
        <w:t>welfare</w:t>
      </w:r>
      <w:proofErr w:type="gramEnd"/>
      <w:r w:rsidRPr="003D2378">
        <w:rPr>
          <w:spacing w:val="51"/>
          <w:highlight w:val="red"/>
        </w:rPr>
        <w:t xml:space="preserve"> </w:t>
      </w:r>
      <w:r w:rsidRPr="003D2378">
        <w:rPr>
          <w:highlight w:val="red"/>
        </w:rPr>
        <w:t>of</w:t>
      </w:r>
      <w:r w:rsidRPr="003D2378">
        <w:rPr>
          <w:spacing w:val="52"/>
          <w:highlight w:val="red"/>
        </w:rPr>
        <w:t xml:space="preserve"> </w:t>
      </w:r>
      <w:r w:rsidRPr="003D2378">
        <w:rPr>
          <w:highlight w:val="red"/>
        </w:rPr>
        <w:t>the</w:t>
      </w:r>
      <w:r w:rsidRPr="003D2378">
        <w:rPr>
          <w:spacing w:val="51"/>
          <w:highlight w:val="red"/>
        </w:rPr>
        <w:t xml:space="preserve"> </w:t>
      </w:r>
      <w:r w:rsidRPr="003D2378">
        <w:rPr>
          <w:highlight w:val="red"/>
        </w:rPr>
        <w:t>enterprise.</w:t>
      </w:r>
      <w:r w:rsidRPr="003D2378">
        <w:rPr>
          <w:spacing w:val="51"/>
          <w:highlight w:val="red"/>
        </w:rPr>
        <w:t xml:space="preserve"> </w:t>
      </w:r>
      <w:r w:rsidRPr="003D2378">
        <w:rPr>
          <w:highlight w:val="red"/>
        </w:rPr>
        <w:t>In</w:t>
      </w:r>
      <w:r w:rsidRPr="003D2378">
        <w:rPr>
          <w:spacing w:val="52"/>
          <w:highlight w:val="red"/>
        </w:rPr>
        <w:t xml:space="preserve"> </w:t>
      </w:r>
      <w:r w:rsidRPr="003D2378">
        <w:rPr>
          <w:highlight w:val="red"/>
        </w:rPr>
        <w:t>this</w:t>
      </w:r>
      <w:r w:rsidRPr="003D2378">
        <w:rPr>
          <w:spacing w:val="51"/>
          <w:highlight w:val="red"/>
        </w:rPr>
        <w:t xml:space="preserve"> </w:t>
      </w:r>
      <w:r w:rsidRPr="003D2378">
        <w:rPr>
          <w:highlight w:val="red"/>
        </w:rPr>
        <w:t>context</w:t>
      </w:r>
      <w:r w:rsidRPr="003D2378">
        <w:rPr>
          <w:spacing w:val="52"/>
          <w:highlight w:val="red"/>
        </w:rPr>
        <w:t xml:space="preserve"> </w:t>
      </w:r>
      <w:r w:rsidRPr="003D2378">
        <w:rPr>
          <w:highlight w:val="red"/>
        </w:rPr>
        <w:t>"enterprise"</w:t>
      </w:r>
      <w:r w:rsidRPr="003D2378">
        <w:rPr>
          <w:spacing w:val="52"/>
          <w:highlight w:val="red"/>
        </w:rPr>
        <w:t xml:space="preserve"> </w:t>
      </w:r>
      <w:r w:rsidRPr="003D2378">
        <w:rPr>
          <w:highlight w:val="red"/>
        </w:rPr>
        <w:t>includes</w:t>
      </w:r>
      <w:r w:rsidRPr="003D2378">
        <w:rPr>
          <w:spacing w:val="51"/>
          <w:highlight w:val="red"/>
        </w:rPr>
        <w:t xml:space="preserve"> </w:t>
      </w:r>
      <w:r w:rsidRPr="003D2378">
        <w:rPr>
          <w:highlight w:val="red"/>
        </w:rPr>
        <w:t>one-person</w:t>
      </w:r>
      <w:r w:rsidRPr="003D2378">
        <w:rPr>
          <w:spacing w:val="22"/>
          <w:w w:val="99"/>
          <w:highlight w:val="red"/>
        </w:rPr>
        <w:t xml:space="preserve"> </w:t>
      </w:r>
      <w:r w:rsidRPr="003D2378">
        <w:rPr>
          <w:highlight w:val="red"/>
        </w:rPr>
        <w:t>operations.</w:t>
      </w:r>
    </w:p>
    <w:p w:rsidR="00A7027F" w:rsidRPr="003D2378" w:rsidRDefault="006F44CB">
      <w:pPr>
        <w:pStyle w:val="a3"/>
        <w:numPr>
          <w:ilvl w:val="0"/>
          <w:numId w:val="100"/>
        </w:numPr>
        <w:tabs>
          <w:tab w:val="left" w:pos="478"/>
          <w:tab w:val="left" w:pos="2277"/>
        </w:tabs>
        <w:spacing w:before="121" w:line="254" w:lineRule="exact"/>
        <w:ind w:right="113"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t xml:space="preserve">The </w:t>
      </w:r>
      <w:r w:rsidRPr="003D2378">
        <w:rPr>
          <w:spacing w:val="17"/>
          <w:highlight w:val="red"/>
        </w:rPr>
        <w:t xml:space="preserve"> </w:t>
      </w:r>
      <w:r w:rsidRPr="003D2378">
        <w:rPr>
          <w:highlight w:val="red"/>
        </w:rPr>
        <w:t xml:space="preserve">following </w:t>
      </w:r>
      <w:r w:rsidRPr="003D2378">
        <w:rPr>
          <w:spacing w:val="18"/>
          <w:highlight w:val="red"/>
        </w:rPr>
        <w:t xml:space="preserve"> </w:t>
      </w:r>
      <w:r w:rsidRPr="003D2378">
        <w:rPr>
          <w:highlight w:val="red"/>
        </w:rPr>
        <w:t xml:space="preserve">definitions </w:t>
      </w:r>
      <w:r w:rsidRPr="003D2378">
        <w:rPr>
          <w:spacing w:val="17"/>
          <w:highlight w:val="red"/>
        </w:rPr>
        <w:t xml:space="preserve"> </w:t>
      </w:r>
      <w:r w:rsidRPr="003D2378">
        <w:rPr>
          <w:highlight w:val="red"/>
        </w:rPr>
        <w:t xml:space="preserve">are </w:t>
      </w:r>
      <w:r w:rsidRPr="003D2378">
        <w:rPr>
          <w:spacing w:val="18"/>
          <w:highlight w:val="red"/>
        </w:rPr>
        <w:t xml:space="preserve"> </w:t>
      </w:r>
      <w:r w:rsidRPr="003D2378">
        <w:rPr>
          <w:highlight w:val="red"/>
        </w:rPr>
        <w:t xml:space="preserve">provided </w:t>
      </w:r>
      <w:r w:rsidRPr="003D2378">
        <w:rPr>
          <w:spacing w:val="17"/>
          <w:highlight w:val="red"/>
        </w:rPr>
        <w:t xml:space="preserve"> </w:t>
      </w:r>
      <w:r w:rsidRPr="003D2378">
        <w:rPr>
          <w:highlight w:val="red"/>
        </w:rPr>
        <w:t xml:space="preserve">to </w:t>
      </w:r>
      <w:r w:rsidRPr="003D2378">
        <w:rPr>
          <w:spacing w:val="18"/>
          <w:highlight w:val="red"/>
        </w:rPr>
        <w:t xml:space="preserve"> </w:t>
      </w:r>
      <w:r w:rsidRPr="003D2378">
        <w:rPr>
          <w:highlight w:val="red"/>
        </w:rPr>
        <w:t xml:space="preserve">facilitate </w:t>
      </w:r>
      <w:r w:rsidRPr="003D2378">
        <w:rPr>
          <w:spacing w:val="19"/>
          <w:highlight w:val="red"/>
        </w:rPr>
        <w:t xml:space="preserve"> </w:t>
      </w:r>
      <w:r w:rsidRPr="003D2378">
        <w:rPr>
          <w:highlight w:val="red"/>
        </w:rPr>
        <w:t xml:space="preserve">the </w:t>
      </w:r>
      <w:r w:rsidRPr="003D2378">
        <w:rPr>
          <w:spacing w:val="18"/>
          <w:highlight w:val="red"/>
        </w:rPr>
        <w:t xml:space="preserve"> </w:t>
      </w:r>
      <w:r w:rsidRPr="003D2378">
        <w:rPr>
          <w:highlight w:val="red"/>
        </w:rPr>
        <w:t xml:space="preserve">classification </w:t>
      </w:r>
      <w:r w:rsidRPr="003D2378">
        <w:rPr>
          <w:spacing w:val="17"/>
          <w:highlight w:val="red"/>
        </w:rPr>
        <w:t xml:space="preserve"> </w:t>
      </w:r>
      <w:r w:rsidRPr="003D2378">
        <w:rPr>
          <w:highlight w:val="red"/>
        </w:rPr>
        <w:t>of</w:t>
      </w:r>
      <w:r w:rsidRPr="003D2378">
        <w:rPr>
          <w:w w:val="99"/>
          <w:highlight w:val="red"/>
        </w:rPr>
        <w:t xml:space="preserve"> </w:t>
      </w:r>
      <w:r w:rsidRPr="003D2378">
        <w:rPr>
          <w:highlight w:val="red"/>
        </w:rPr>
        <w:t>‘Professional</w:t>
      </w:r>
      <w:r w:rsidRPr="003D2378">
        <w:rPr>
          <w:spacing w:val="-4"/>
          <w:highlight w:val="red"/>
        </w:rPr>
        <w:t xml:space="preserve"> </w:t>
      </w:r>
      <w:r w:rsidRPr="003D2378">
        <w:rPr>
          <w:highlight w:val="red"/>
        </w:rPr>
        <w:t>status’:</w:t>
      </w:r>
    </w:p>
    <w:p w:rsidR="00A7027F" w:rsidRPr="003D2378" w:rsidRDefault="006F44CB">
      <w:pPr>
        <w:pStyle w:val="a3"/>
        <w:numPr>
          <w:ilvl w:val="1"/>
          <w:numId w:val="100"/>
        </w:numPr>
        <w:tabs>
          <w:tab w:val="left" w:pos="2638"/>
        </w:tabs>
        <w:spacing w:before="57"/>
        <w:ind w:right="113" w:hanging="357"/>
        <w:jc w:val="both"/>
        <w:rPr>
          <w:highlight w:val="red"/>
        </w:rPr>
      </w:pPr>
      <w:r w:rsidRPr="003D2378">
        <w:rPr>
          <w:b/>
          <w:highlight w:val="red"/>
        </w:rPr>
        <w:t>Self-employed</w:t>
      </w:r>
      <w:r w:rsidRPr="003D2378">
        <w:rPr>
          <w:b/>
          <w:spacing w:val="21"/>
          <w:highlight w:val="red"/>
        </w:rPr>
        <w:t xml:space="preserve"> </w:t>
      </w:r>
      <w:r w:rsidRPr="003D2378">
        <w:rPr>
          <w:b/>
          <w:highlight w:val="red"/>
        </w:rPr>
        <w:t>people</w:t>
      </w:r>
      <w:r w:rsidRPr="003D2378">
        <w:rPr>
          <w:b/>
          <w:spacing w:val="22"/>
          <w:highlight w:val="red"/>
        </w:rPr>
        <w:t xml:space="preserve"> </w:t>
      </w:r>
      <w:r w:rsidRPr="003D2378">
        <w:rPr>
          <w:b/>
          <w:highlight w:val="red"/>
        </w:rPr>
        <w:t>with</w:t>
      </w:r>
      <w:r w:rsidRPr="003D2378">
        <w:rPr>
          <w:b/>
          <w:spacing w:val="22"/>
          <w:highlight w:val="red"/>
        </w:rPr>
        <w:t xml:space="preserve"> </w:t>
      </w:r>
      <w:r w:rsidRPr="003D2378">
        <w:rPr>
          <w:b/>
          <w:highlight w:val="red"/>
        </w:rPr>
        <w:t>employees</w:t>
      </w:r>
      <w:r w:rsidRPr="003D2378">
        <w:rPr>
          <w:b/>
          <w:spacing w:val="23"/>
          <w:highlight w:val="red"/>
        </w:rPr>
        <w:t xml:space="preserve"> </w:t>
      </w:r>
      <w:r w:rsidRPr="003D2378">
        <w:rPr>
          <w:highlight w:val="red"/>
        </w:rPr>
        <w:t>are</w:t>
      </w:r>
      <w:r w:rsidRPr="003D2378">
        <w:rPr>
          <w:spacing w:val="22"/>
          <w:highlight w:val="red"/>
        </w:rPr>
        <w:t xml:space="preserve"> </w:t>
      </w:r>
      <w:r w:rsidRPr="003D2378">
        <w:rPr>
          <w:highlight w:val="red"/>
        </w:rPr>
        <w:t>defined</w:t>
      </w:r>
      <w:r w:rsidRPr="003D2378">
        <w:rPr>
          <w:spacing w:val="20"/>
          <w:highlight w:val="red"/>
        </w:rPr>
        <w:t xml:space="preserve"> </w:t>
      </w:r>
      <w:r w:rsidRPr="003D2378">
        <w:rPr>
          <w:highlight w:val="red"/>
        </w:rPr>
        <w:t>as</w:t>
      </w:r>
      <w:r w:rsidRPr="003D2378">
        <w:rPr>
          <w:spacing w:val="22"/>
          <w:highlight w:val="red"/>
        </w:rPr>
        <w:t xml:space="preserve"> </w:t>
      </w:r>
      <w:r w:rsidRPr="003D2378">
        <w:rPr>
          <w:highlight w:val="red"/>
        </w:rPr>
        <w:t>people</w:t>
      </w:r>
      <w:r w:rsidRPr="003D2378">
        <w:rPr>
          <w:spacing w:val="22"/>
          <w:highlight w:val="red"/>
        </w:rPr>
        <w:t xml:space="preserve"> </w:t>
      </w:r>
      <w:r w:rsidRPr="003D2378">
        <w:rPr>
          <w:highlight w:val="red"/>
        </w:rPr>
        <w:t>who</w:t>
      </w:r>
      <w:r w:rsidRPr="003D2378">
        <w:rPr>
          <w:spacing w:val="22"/>
          <w:highlight w:val="red"/>
        </w:rPr>
        <w:t xml:space="preserve"> </w:t>
      </w:r>
      <w:r w:rsidRPr="003D2378">
        <w:rPr>
          <w:highlight w:val="red"/>
        </w:rPr>
        <w:t>work</w:t>
      </w:r>
      <w:r w:rsidRPr="003D2378">
        <w:rPr>
          <w:w w:val="99"/>
          <w:highlight w:val="red"/>
        </w:rPr>
        <w:t xml:space="preserve"> </w:t>
      </w:r>
      <w:r w:rsidRPr="003D2378">
        <w:rPr>
          <w:highlight w:val="red"/>
        </w:rPr>
        <w:t>in</w:t>
      </w:r>
      <w:r w:rsidRPr="003D2378">
        <w:rPr>
          <w:spacing w:val="37"/>
          <w:highlight w:val="red"/>
        </w:rPr>
        <w:t xml:space="preserve"> </w:t>
      </w:r>
      <w:r w:rsidRPr="003D2378">
        <w:rPr>
          <w:highlight w:val="red"/>
        </w:rPr>
        <w:t>their</w:t>
      </w:r>
      <w:r w:rsidRPr="003D2378">
        <w:rPr>
          <w:spacing w:val="37"/>
          <w:highlight w:val="red"/>
        </w:rPr>
        <w:t xml:space="preserve"> </w:t>
      </w:r>
      <w:r w:rsidRPr="003D2378">
        <w:rPr>
          <w:highlight w:val="red"/>
        </w:rPr>
        <w:t>own</w:t>
      </w:r>
      <w:r w:rsidRPr="003D2378">
        <w:rPr>
          <w:spacing w:val="37"/>
          <w:highlight w:val="red"/>
        </w:rPr>
        <w:t xml:space="preserve"> </w:t>
      </w:r>
      <w:r w:rsidRPr="003D2378">
        <w:rPr>
          <w:highlight w:val="red"/>
        </w:rPr>
        <w:t>business,</w:t>
      </w:r>
      <w:r w:rsidRPr="003D2378">
        <w:rPr>
          <w:spacing w:val="37"/>
          <w:highlight w:val="red"/>
        </w:rPr>
        <w:t xml:space="preserve"> </w:t>
      </w:r>
      <w:r w:rsidRPr="003D2378">
        <w:rPr>
          <w:highlight w:val="red"/>
        </w:rPr>
        <w:t>professional</w:t>
      </w:r>
      <w:r w:rsidRPr="003D2378">
        <w:rPr>
          <w:spacing w:val="37"/>
          <w:highlight w:val="red"/>
        </w:rPr>
        <w:t xml:space="preserve"> </w:t>
      </w:r>
      <w:r w:rsidRPr="003D2378">
        <w:rPr>
          <w:highlight w:val="red"/>
        </w:rPr>
        <w:t>practice</w:t>
      </w:r>
      <w:r w:rsidRPr="003D2378">
        <w:rPr>
          <w:spacing w:val="37"/>
          <w:highlight w:val="red"/>
        </w:rPr>
        <w:t xml:space="preserve"> </w:t>
      </w:r>
      <w:r w:rsidRPr="003D2378">
        <w:rPr>
          <w:highlight w:val="red"/>
        </w:rPr>
        <w:t>or</w:t>
      </w:r>
      <w:r w:rsidRPr="003D2378">
        <w:rPr>
          <w:spacing w:val="37"/>
          <w:highlight w:val="red"/>
        </w:rPr>
        <w:t xml:space="preserve"> </w:t>
      </w:r>
      <w:r w:rsidRPr="003D2378">
        <w:rPr>
          <w:highlight w:val="red"/>
        </w:rPr>
        <w:t>farm</w:t>
      </w:r>
      <w:r w:rsidRPr="003D2378">
        <w:rPr>
          <w:spacing w:val="36"/>
          <w:highlight w:val="red"/>
        </w:rPr>
        <w:t xml:space="preserve"> </w:t>
      </w:r>
      <w:r w:rsidRPr="003D2378">
        <w:rPr>
          <w:highlight w:val="red"/>
        </w:rPr>
        <w:t>for</w:t>
      </w:r>
      <w:r w:rsidRPr="003D2378">
        <w:rPr>
          <w:spacing w:val="37"/>
          <w:highlight w:val="red"/>
        </w:rPr>
        <w:t xml:space="preserve"> </w:t>
      </w:r>
      <w:r w:rsidRPr="003D2378">
        <w:rPr>
          <w:highlight w:val="red"/>
        </w:rPr>
        <w:t>the</w:t>
      </w:r>
      <w:r w:rsidRPr="003D2378">
        <w:rPr>
          <w:spacing w:val="37"/>
          <w:highlight w:val="red"/>
        </w:rPr>
        <w:t xml:space="preserve"> </w:t>
      </w:r>
      <w:r w:rsidRPr="003D2378">
        <w:rPr>
          <w:highlight w:val="red"/>
        </w:rPr>
        <w:t>purpose</w:t>
      </w:r>
      <w:r w:rsidRPr="003D2378">
        <w:rPr>
          <w:spacing w:val="37"/>
          <w:highlight w:val="red"/>
        </w:rPr>
        <w:t xml:space="preserve"> </w:t>
      </w:r>
      <w:r w:rsidRPr="003D2378">
        <w:rPr>
          <w:highlight w:val="red"/>
        </w:rPr>
        <w:t>of</w:t>
      </w:r>
      <w:r w:rsidRPr="003D2378">
        <w:rPr>
          <w:spacing w:val="21"/>
          <w:w w:val="99"/>
          <w:highlight w:val="red"/>
        </w:rPr>
        <w:t xml:space="preserve"> </w:t>
      </w:r>
      <w:r w:rsidRPr="003D2378">
        <w:rPr>
          <w:highlight w:val="red"/>
        </w:rPr>
        <w:t>earning</w:t>
      </w:r>
      <w:r w:rsidRPr="003D2378">
        <w:rPr>
          <w:spacing w:val="43"/>
          <w:highlight w:val="red"/>
        </w:rPr>
        <w:t xml:space="preserve"> </w:t>
      </w:r>
      <w:r w:rsidRPr="003D2378">
        <w:rPr>
          <w:highlight w:val="red"/>
        </w:rPr>
        <w:t>a</w:t>
      </w:r>
      <w:r w:rsidRPr="003D2378">
        <w:rPr>
          <w:spacing w:val="43"/>
          <w:highlight w:val="red"/>
        </w:rPr>
        <w:t xml:space="preserve"> </w:t>
      </w:r>
      <w:r w:rsidRPr="003D2378">
        <w:rPr>
          <w:highlight w:val="red"/>
        </w:rPr>
        <w:t>profit,</w:t>
      </w:r>
      <w:r w:rsidRPr="003D2378">
        <w:rPr>
          <w:spacing w:val="43"/>
          <w:highlight w:val="red"/>
        </w:rPr>
        <w:t xml:space="preserve"> </w:t>
      </w:r>
      <w:r w:rsidRPr="003D2378">
        <w:rPr>
          <w:highlight w:val="red"/>
        </w:rPr>
        <w:t>and</w:t>
      </w:r>
      <w:r w:rsidRPr="003D2378">
        <w:rPr>
          <w:spacing w:val="43"/>
          <w:highlight w:val="red"/>
        </w:rPr>
        <w:t xml:space="preserve"> </w:t>
      </w:r>
      <w:r w:rsidRPr="003D2378">
        <w:rPr>
          <w:highlight w:val="red"/>
        </w:rPr>
        <w:t>who</w:t>
      </w:r>
      <w:r w:rsidRPr="003D2378">
        <w:rPr>
          <w:spacing w:val="43"/>
          <w:highlight w:val="red"/>
        </w:rPr>
        <w:t xml:space="preserve"> </w:t>
      </w:r>
      <w:r w:rsidRPr="003D2378">
        <w:rPr>
          <w:spacing w:val="-1"/>
          <w:highlight w:val="red"/>
        </w:rPr>
        <w:t>employ</w:t>
      </w:r>
      <w:r w:rsidRPr="003D2378">
        <w:rPr>
          <w:spacing w:val="45"/>
          <w:highlight w:val="red"/>
        </w:rPr>
        <w:t xml:space="preserve"> </w:t>
      </w:r>
      <w:r w:rsidRPr="003D2378">
        <w:rPr>
          <w:highlight w:val="red"/>
        </w:rPr>
        <w:t>at</w:t>
      </w:r>
      <w:r w:rsidRPr="003D2378">
        <w:rPr>
          <w:spacing w:val="42"/>
          <w:highlight w:val="red"/>
        </w:rPr>
        <w:t xml:space="preserve"> </w:t>
      </w:r>
      <w:r w:rsidRPr="003D2378">
        <w:rPr>
          <w:highlight w:val="red"/>
        </w:rPr>
        <w:t>least</w:t>
      </w:r>
      <w:r w:rsidRPr="003D2378">
        <w:rPr>
          <w:spacing w:val="43"/>
          <w:highlight w:val="red"/>
        </w:rPr>
        <w:t xml:space="preserve"> </w:t>
      </w:r>
      <w:r w:rsidRPr="003D2378">
        <w:rPr>
          <w:highlight w:val="red"/>
        </w:rPr>
        <w:t>one</w:t>
      </w:r>
      <w:r w:rsidRPr="003D2378">
        <w:rPr>
          <w:spacing w:val="43"/>
          <w:highlight w:val="red"/>
        </w:rPr>
        <w:t xml:space="preserve"> </w:t>
      </w:r>
      <w:r w:rsidRPr="003D2378">
        <w:rPr>
          <w:highlight w:val="red"/>
        </w:rPr>
        <w:t>other</w:t>
      </w:r>
      <w:r w:rsidRPr="003D2378">
        <w:rPr>
          <w:spacing w:val="43"/>
          <w:highlight w:val="red"/>
        </w:rPr>
        <w:t xml:space="preserve"> </w:t>
      </w:r>
      <w:r w:rsidRPr="003D2378">
        <w:rPr>
          <w:highlight w:val="red"/>
        </w:rPr>
        <w:t>person.</w:t>
      </w:r>
      <w:r w:rsidRPr="003D2378">
        <w:rPr>
          <w:spacing w:val="43"/>
          <w:highlight w:val="red"/>
        </w:rPr>
        <w:t xml:space="preserve"> </w:t>
      </w:r>
      <w:r w:rsidRPr="003D2378">
        <w:rPr>
          <w:highlight w:val="red"/>
        </w:rPr>
        <w:t>If</w:t>
      </w:r>
      <w:r w:rsidRPr="003D2378">
        <w:rPr>
          <w:spacing w:val="43"/>
          <w:highlight w:val="red"/>
        </w:rPr>
        <w:t xml:space="preserve"> </w:t>
      </w:r>
      <w:r w:rsidRPr="003D2378">
        <w:rPr>
          <w:highlight w:val="red"/>
        </w:rPr>
        <w:t>people</w:t>
      </w:r>
      <w:r w:rsidRPr="003D2378">
        <w:rPr>
          <w:spacing w:val="24"/>
          <w:w w:val="99"/>
          <w:highlight w:val="red"/>
        </w:rPr>
        <w:t xml:space="preserve"> </w:t>
      </w:r>
      <w:r w:rsidRPr="003D2378">
        <w:rPr>
          <w:highlight w:val="red"/>
        </w:rPr>
        <w:t>working</w:t>
      </w:r>
      <w:r w:rsidRPr="003D2378">
        <w:rPr>
          <w:spacing w:val="26"/>
          <w:highlight w:val="red"/>
        </w:rPr>
        <w:t xml:space="preserve"> </w:t>
      </w:r>
      <w:r w:rsidRPr="003D2378">
        <w:rPr>
          <w:highlight w:val="red"/>
        </w:rPr>
        <w:t>in</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business,</w:t>
      </w:r>
      <w:r w:rsidRPr="003D2378">
        <w:rPr>
          <w:spacing w:val="26"/>
          <w:highlight w:val="red"/>
        </w:rPr>
        <w:t xml:space="preserve"> </w:t>
      </w:r>
      <w:r w:rsidRPr="003D2378">
        <w:rPr>
          <w:highlight w:val="red"/>
        </w:rPr>
        <w:t>professional</w:t>
      </w:r>
      <w:r w:rsidRPr="003D2378">
        <w:rPr>
          <w:spacing w:val="25"/>
          <w:highlight w:val="red"/>
        </w:rPr>
        <w:t xml:space="preserve"> </w:t>
      </w:r>
      <w:r w:rsidRPr="003D2378">
        <w:rPr>
          <w:highlight w:val="red"/>
        </w:rPr>
        <w:t>practice</w:t>
      </w:r>
      <w:r w:rsidRPr="003D2378">
        <w:rPr>
          <w:spacing w:val="25"/>
          <w:highlight w:val="red"/>
        </w:rPr>
        <w:t xml:space="preserve"> </w:t>
      </w:r>
      <w:r w:rsidRPr="003D2378">
        <w:rPr>
          <w:highlight w:val="red"/>
        </w:rPr>
        <w:t>or</w:t>
      </w:r>
      <w:r w:rsidRPr="003D2378">
        <w:rPr>
          <w:spacing w:val="26"/>
          <w:highlight w:val="red"/>
        </w:rPr>
        <w:t xml:space="preserve"> </w:t>
      </w:r>
      <w:r w:rsidRPr="003D2378">
        <w:rPr>
          <w:highlight w:val="red"/>
        </w:rPr>
        <w:t>farm</w:t>
      </w:r>
      <w:r w:rsidRPr="003D2378">
        <w:rPr>
          <w:spacing w:val="24"/>
          <w:highlight w:val="red"/>
        </w:rPr>
        <w:t xml:space="preserve"> </w:t>
      </w:r>
      <w:r w:rsidRPr="003D2378">
        <w:rPr>
          <w:highlight w:val="red"/>
        </w:rPr>
        <w:t>are</w:t>
      </w:r>
      <w:r w:rsidRPr="003D2378">
        <w:rPr>
          <w:spacing w:val="25"/>
          <w:highlight w:val="red"/>
        </w:rPr>
        <w:t xml:space="preserve"> </w:t>
      </w:r>
      <w:r w:rsidRPr="003D2378">
        <w:rPr>
          <w:highlight w:val="red"/>
        </w:rPr>
        <w:t>not</w:t>
      </w:r>
      <w:r w:rsidRPr="003D2378">
        <w:rPr>
          <w:spacing w:val="25"/>
          <w:highlight w:val="red"/>
        </w:rPr>
        <w:t xml:space="preserve"> </w:t>
      </w:r>
      <w:r w:rsidRPr="003D2378">
        <w:rPr>
          <w:highlight w:val="red"/>
        </w:rPr>
        <w:t>paid</w:t>
      </w:r>
      <w:r w:rsidRPr="003D2378">
        <w:rPr>
          <w:spacing w:val="25"/>
          <w:highlight w:val="red"/>
        </w:rPr>
        <w:t xml:space="preserve"> </w:t>
      </w:r>
      <w:r w:rsidRPr="003D2378">
        <w:rPr>
          <w:highlight w:val="red"/>
        </w:rPr>
        <w:t>then</w:t>
      </w:r>
      <w:r w:rsidRPr="003D2378">
        <w:rPr>
          <w:spacing w:val="22"/>
          <w:w w:val="99"/>
          <w:highlight w:val="red"/>
        </w:rPr>
        <w:t xml:space="preserve"> </w:t>
      </w:r>
      <w:r w:rsidRPr="003D2378">
        <w:rPr>
          <w:highlight w:val="red"/>
        </w:rPr>
        <w:t>he/she</w:t>
      </w:r>
      <w:r w:rsidRPr="003D2378">
        <w:rPr>
          <w:spacing w:val="-2"/>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self-employed</w:t>
      </w:r>
      <w:r w:rsidRPr="003D2378">
        <w:rPr>
          <w:spacing w:val="-2"/>
          <w:highlight w:val="red"/>
        </w:rPr>
        <w:t xml:space="preserve"> </w:t>
      </w:r>
      <w:r w:rsidRPr="003D2378">
        <w:rPr>
          <w:spacing w:val="-1"/>
          <w:highlight w:val="red"/>
        </w:rPr>
        <w:t>without</w:t>
      </w:r>
      <w:r w:rsidRPr="003D2378">
        <w:rPr>
          <w:spacing w:val="-2"/>
          <w:highlight w:val="red"/>
        </w:rPr>
        <w:t xml:space="preserve"> </w:t>
      </w:r>
      <w:r w:rsidRPr="003D2378">
        <w:rPr>
          <w:highlight w:val="red"/>
        </w:rPr>
        <w:t>staff.</w:t>
      </w:r>
    </w:p>
    <w:p w:rsidR="00A7027F" w:rsidRPr="003D2378" w:rsidRDefault="006F44CB">
      <w:pPr>
        <w:pStyle w:val="a3"/>
        <w:numPr>
          <w:ilvl w:val="1"/>
          <w:numId w:val="100"/>
        </w:numPr>
        <w:tabs>
          <w:tab w:val="left" w:pos="2638"/>
        </w:tabs>
        <w:spacing w:before="60"/>
        <w:ind w:right="111" w:hanging="357"/>
        <w:jc w:val="both"/>
        <w:rPr>
          <w:highlight w:val="red"/>
        </w:rPr>
      </w:pPr>
      <w:r w:rsidRPr="003D2378">
        <w:rPr>
          <w:b/>
          <w:spacing w:val="-1"/>
          <w:highlight w:val="red"/>
        </w:rPr>
        <w:t>Self-employed</w:t>
      </w:r>
      <w:r w:rsidRPr="003D2378">
        <w:rPr>
          <w:b/>
          <w:spacing w:val="48"/>
          <w:highlight w:val="red"/>
        </w:rPr>
        <w:t xml:space="preserve"> </w:t>
      </w:r>
      <w:r w:rsidRPr="003D2378">
        <w:rPr>
          <w:b/>
          <w:highlight w:val="red"/>
        </w:rPr>
        <w:t>people</w:t>
      </w:r>
      <w:r w:rsidRPr="003D2378">
        <w:rPr>
          <w:b/>
          <w:spacing w:val="49"/>
          <w:highlight w:val="red"/>
        </w:rPr>
        <w:t xml:space="preserve"> </w:t>
      </w:r>
      <w:r w:rsidRPr="003D2378">
        <w:rPr>
          <w:b/>
          <w:highlight w:val="red"/>
        </w:rPr>
        <w:t>without</w:t>
      </w:r>
      <w:r w:rsidRPr="003D2378">
        <w:rPr>
          <w:b/>
          <w:spacing w:val="49"/>
          <w:highlight w:val="red"/>
        </w:rPr>
        <w:t xml:space="preserve"> </w:t>
      </w:r>
      <w:r w:rsidRPr="003D2378">
        <w:rPr>
          <w:b/>
          <w:spacing w:val="-1"/>
          <w:highlight w:val="red"/>
        </w:rPr>
        <w:t>employees</w:t>
      </w:r>
      <w:r w:rsidRPr="003D2378">
        <w:rPr>
          <w:b/>
          <w:spacing w:val="49"/>
          <w:highlight w:val="red"/>
        </w:rPr>
        <w:t xml:space="preserve"> </w:t>
      </w:r>
      <w:r w:rsidRPr="003D2378">
        <w:rPr>
          <w:highlight w:val="red"/>
        </w:rPr>
        <w:t>are</w:t>
      </w:r>
      <w:r w:rsidRPr="003D2378">
        <w:rPr>
          <w:spacing w:val="49"/>
          <w:highlight w:val="red"/>
        </w:rPr>
        <w:t xml:space="preserve"> </w:t>
      </w:r>
      <w:r w:rsidRPr="003D2378">
        <w:rPr>
          <w:highlight w:val="red"/>
        </w:rPr>
        <w:t>defined</w:t>
      </w:r>
      <w:r w:rsidRPr="003D2378">
        <w:rPr>
          <w:spacing w:val="49"/>
          <w:highlight w:val="red"/>
        </w:rPr>
        <w:t xml:space="preserve"> </w:t>
      </w:r>
      <w:r w:rsidRPr="003D2378">
        <w:rPr>
          <w:highlight w:val="red"/>
        </w:rPr>
        <w:t>as</w:t>
      </w:r>
      <w:r w:rsidRPr="003D2378">
        <w:rPr>
          <w:spacing w:val="49"/>
          <w:highlight w:val="red"/>
        </w:rPr>
        <w:t xml:space="preserve"> </w:t>
      </w:r>
      <w:r w:rsidRPr="003D2378">
        <w:rPr>
          <w:highlight w:val="red"/>
        </w:rPr>
        <w:t>people</w:t>
      </w:r>
      <w:r w:rsidRPr="003D2378">
        <w:rPr>
          <w:spacing w:val="48"/>
          <w:highlight w:val="red"/>
        </w:rPr>
        <w:t xml:space="preserve"> </w:t>
      </w:r>
      <w:r w:rsidRPr="003D2378">
        <w:rPr>
          <w:highlight w:val="red"/>
        </w:rPr>
        <w:t>who</w:t>
      </w:r>
      <w:r w:rsidRPr="003D2378">
        <w:rPr>
          <w:spacing w:val="40"/>
          <w:w w:val="99"/>
          <w:highlight w:val="red"/>
        </w:rPr>
        <w:t xml:space="preserve"> </w:t>
      </w:r>
      <w:r w:rsidRPr="003D2378">
        <w:rPr>
          <w:highlight w:val="red"/>
        </w:rPr>
        <w:t>work</w:t>
      </w:r>
      <w:r w:rsidRPr="003D2378">
        <w:rPr>
          <w:spacing w:val="12"/>
          <w:highlight w:val="red"/>
        </w:rPr>
        <w:t xml:space="preserve"> </w:t>
      </w:r>
      <w:r w:rsidRPr="003D2378">
        <w:rPr>
          <w:highlight w:val="red"/>
        </w:rPr>
        <w:t>in</w:t>
      </w:r>
      <w:r w:rsidRPr="003D2378">
        <w:rPr>
          <w:spacing w:val="12"/>
          <w:highlight w:val="red"/>
        </w:rPr>
        <w:t xml:space="preserve"> </w:t>
      </w:r>
      <w:r w:rsidRPr="003D2378">
        <w:rPr>
          <w:highlight w:val="red"/>
        </w:rPr>
        <w:t>their</w:t>
      </w:r>
      <w:r w:rsidRPr="003D2378">
        <w:rPr>
          <w:spacing w:val="12"/>
          <w:highlight w:val="red"/>
        </w:rPr>
        <w:t xml:space="preserve"> </w:t>
      </w:r>
      <w:r w:rsidRPr="003D2378">
        <w:rPr>
          <w:highlight w:val="red"/>
        </w:rPr>
        <w:t>own</w:t>
      </w:r>
      <w:r w:rsidRPr="003D2378">
        <w:rPr>
          <w:spacing w:val="12"/>
          <w:highlight w:val="red"/>
        </w:rPr>
        <w:t xml:space="preserve"> </w:t>
      </w:r>
      <w:r w:rsidRPr="003D2378">
        <w:rPr>
          <w:highlight w:val="red"/>
        </w:rPr>
        <w:t>business,</w:t>
      </w:r>
      <w:r w:rsidRPr="003D2378">
        <w:rPr>
          <w:spacing w:val="12"/>
          <w:highlight w:val="red"/>
        </w:rPr>
        <w:t xml:space="preserve"> </w:t>
      </w:r>
      <w:r w:rsidRPr="003D2378">
        <w:rPr>
          <w:highlight w:val="red"/>
        </w:rPr>
        <w:t>professional</w:t>
      </w:r>
      <w:r w:rsidRPr="003D2378">
        <w:rPr>
          <w:spacing w:val="12"/>
          <w:highlight w:val="red"/>
        </w:rPr>
        <w:t xml:space="preserve"> </w:t>
      </w:r>
      <w:r w:rsidRPr="003D2378">
        <w:rPr>
          <w:highlight w:val="red"/>
        </w:rPr>
        <w:t>practice</w:t>
      </w:r>
      <w:r w:rsidRPr="003D2378">
        <w:rPr>
          <w:spacing w:val="13"/>
          <w:highlight w:val="red"/>
        </w:rPr>
        <w:t xml:space="preserve"> </w:t>
      </w:r>
      <w:r w:rsidRPr="003D2378">
        <w:rPr>
          <w:highlight w:val="red"/>
        </w:rPr>
        <w:t>or</w:t>
      </w:r>
      <w:r w:rsidRPr="003D2378">
        <w:rPr>
          <w:spacing w:val="12"/>
          <w:highlight w:val="red"/>
        </w:rPr>
        <w:t xml:space="preserve"> </w:t>
      </w:r>
      <w:r w:rsidRPr="003D2378">
        <w:rPr>
          <w:highlight w:val="red"/>
        </w:rPr>
        <w:t>farm</w:t>
      </w:r>
      <w:r w:rsidRPr="003D2378">
        <w:rPr>
          <w:spacing w:val="10"/>
          <w:highlight w:val="red"/>
        </w:rPr>
        <w:t xml:space="preserve"> </w:t>
      </w:r>
      <w:r w:rsidRPr="003D2378">
        <w:rPr>
          <w:highlight w:val="red"/>
        </w:rPr>
        <w:t>for</w:t>
      </w:r>
      <w:r w:rsidRPr="003D2378">
        <w:rPr>
          <w:spacing w:val="12"/>
          <w:highlight w:val="red"/>
        </w:rPr>
        <w:t xml:space="preserve"> </w:t>
      </w:r>
      <w:r w:rsidRPr="003D2378">
        <w:rPr>
          <w:highlight w:val="red"/>
        </w:rPr>
        <w:t>the</w:t>
      </w:r>
      <w:r w:rsidRPr="003D2378">
        <w:rPr>
          <w:spacing w:val="13"/>
          <w:highlight w:val="red"/>
        </w:rPr>
        <w:t xml:space="preserve"> </w:t>
      </w:r>
      <w:r w:rsidRPr="003D2378">
        <w:rPr>
          <w:highlight w:val="red"/>
        </w:rPr>
        <w:t>purpose</w:t>
      </w:r>
      <w:r w:rsidRPr="003D2378">
        <w:rPr>
          <w:spacing w:val="21"/>
          <w:w w:val="99"/>
          <w:highlight w:val="red"/>
        </w:rPr>
        <w:t xml:space="preserve"> </w:t>
      </w:r>
      <w:r w:rsidRPr="003D2378">
        <w:rPr>
          <w:highlight w:val="red"/>
        </w:rPr>
        <w:t>of</w:t>
      </w:r>
      <w:r w:rsidRPr="003D2378">
        <w:rPr>
          <w:spacing w:val="-1"/>
          <w:highlight w:val="red"/>
        </w:rPr>
        <w:t xml:space="preserve"> </w:t>
      </w:r>
      <w:r w:rsidRPr="003D2378">
        <w:rPr>
          <w:highlight w:val="red"/>
        </w:rPr>
        <w:t>earning</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profit,</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who</w:t>
      </w:r>
      <w:r w:rsidRPr="003D2378">
        <w:rPr>
          <w:spacing w:val="-1"/>
          <w:highlight w:val="red"/>
        </w:rPr>
        <w:t xml:space="preserve"> </w:t>
      </w:r>
      <w:r w:rsidRPr="003D2378">
        <w:rPr>
          <w:highlight w:val="red"/>
        </w:rPr>
        <w:t>do</w:t>
      </w:r>
      <w:r w:rsidRPr="003D2378">
        <w:rPr>
          <w:spacing w:val="-1"/>
          <w:highlight w:val="red"/>
        </w:rPr>
        <w:t xml:space="preserve"> </w:t>
      </w:r>
      <w:r w:rsidRPr="003D2378">
        <w:rPr>
          <w:highlight w:val="red"/>
        </w:rPr>
        <w:t>not</w:t>
      </w:r>
      <w:r w:rsidRPr="003D2378">
        <w:rPr>
          <w:spacing w:val="-1"/>
          <w:highlight w:val="red"/>
        </w:rPr>
        <w:t xml:space="preserve"> employ</w:t>
      </w:r>
      <w:r w:rsidRPr="003D2378">
        <w:rPr>
          <w:spacing w:val="1"/>
          <w:highlight w:val="red"/>
        </w:rPr>
        <w:t xml:space="preserve"> </w:t>
      </w:r>
      <w:r w:rsidRPr="003D2378">
        <w:rPr>
          <w:highlight w:val="red"/>
        </w:rPr>
        <w:t>any other</w:t>
      </w:r>
      <w:r w:rsidRPr="003D2378">
        <w:rPr>
          <w:spacing w:val="-1"/>
          <w:highlight w:val="red"/>
        </w:rPr>
        <w:t xml:space="preserve"> </w:t>
      </w:r>
      <w:r w:rsidRPr="003D2378">
        <w:rPr>
          <w:highlight w:val="red"/>
        </w:rPr>
        <w:t>person.</w:t>
      </w:r>
      <w:r w:rsidRPr="003D2378">
        <w:rPr>
          <w:spacing w:val="-1"/>
          <w:highlight w:val="red"/>
        </w:rPr>
        <w:t xml:space="preserve"> </w:t>
      </w:r>
      <w:r w:rsidRPr="003D2378">
        <w:rPr>
          <w:highlight w:val="red"/>
        </w:rPr>
        <w:t>Nevertheless</w:t>
      </w:r>
      <w:r w:rsidRPr="003D2378">
        <w:rPr>
          <w:spacing w:val="25"/>
          <w:w w:val="99"/>
          <w:highlight w:val="red"/>
        </w:rPr>
        <w:t xml:space="preserve"> </w:t>
      </w:r>
      <w:r w:rsidRPr="003D2378">
        <w:rPr>
          <w:highlight w:val="red"/>
        </w:rPr>
        <w:t>he</w:t>
      </w:r>
      <w:r w:rsidRPr="003D2378">
        <w:rPr>
          <w:spacing w:val="35"/>
          <w:highlight w:val="red"/>
        </w:rPr>
        <w:t xml:space="preserve"> </w:t>
      </w:r>
      <w:r w:rsidRPr="003D2378">
        <w:rPr>
          <w:highlight w:val="red"/>
        </w:rPr>
        <w:t>may</w:t>
      </w:r>
      <w:r w:rsidRPr="003D2378">
        <w:rPr>
          <w:spacing w:val="38"/>
          <w:highlight w:val="red"/>
        </w:rPr>
        <w:t xml:space="preserve"> </w:t>
      </w:r>
      <w:r w:rsidRPr="003D2378">
        <w:rPr>
          <w:spacing w:val="-1"/>
          <w:highlight w:val="red"/>
        </w:rPr>
        <w:t>engage</w:t>
      </w:r>
      <w:r w:rsidRPr="003D2378">
        <w:rPr>
          <w:spacing w:val="36"/>
          <w:highlight w:val="red"/>
        </w:rPr>
        <w:t xml:space="preserve"> </w:t>
      </w:r>
      <w:r w:rsidRPr="003D2378">
        <w:rPr>
          <w:spacing w:val="-1"/>
          <w:highlight w:val="red"/>
        </w:rPr>
        <w:t>members</w:t>
      </w:r>
      <w:r w:rsidRPr="003D2378">
        <w:rPr>
          <w:spacing w:val="37"/>
          <w:highlight w:val="red"/>
        </w:rPr>
        <w:t xml:space="preserve"> </w:t>
      </w:r>
      <w:r w:rsidRPr="003D2378">
        <w:rPr>
          <w:highlight w:val="red"/>
        </w:rPr>
        <w:t>of</w:t>
      </w:r>
      <w:r w:rsidRPr="003D2378">
        <w:rPr>
          <w:spacing w:val="36"/>
          <w:highlight w:val="red"/>
        </w:rPr>
        <w:t xml:space="preserve"> </w:t>
      </w:r>
      <w:r w:rsidRPr="003D2378">
        <w:rPr>
          <w:highlight w:val="red"/>
        </w:rPr>
        <w:t>his/her</w:t>
      </w:r>
      <w:r w:rsidRPr="003D2378">
        <w:rPr>
          <w:spacing w:val="36"/>
          <w:highlight w:val="red"/>
        </w:rPr>
        <w:t xml:space="preserve"> </w:t>
      </w:r>
      <w:r w:rsidRPr="003D2378">
        <w:rPr>
          <w:spacing w:val="-1"/>
          <w:highlight w:val="red"/>
        </w:rPr>
        <w:t>own</w:t>
      </w:r>
      <w:r w:rsidRPr="003D2378">
        <w:rPr>
          <w:spacing w:val="36"/>
          <w:highlight w:val="red"/>
        </w:rPr>
        <w:t xml:space="preserve"> </w:t>
      </w:r>
      <w:r w:rsidRPr="003D2378">
        <w:rPr>
          <w:spacing w:val="-1"/>
          <w:highlight w:val="red"/>
        </w:rPr>
        <w:t>family</w:t>
      </w:r>
      <w:r w:rsidRPr="003D2378">
        <w:rPr>
          <w:spacing w:val="38"/>
          <w:highlight w:val="red"/>
        </w:rPr>
        <w:t xml:space="preserve"> </w:t>
      </w:r>
      <w:r w:rsidRPr="003D2378">
        <w:rPr>
          <w:highlight w:val="red"/>
        </w:rPr>
        <w:t>or</w:t>
      </w:r>
      <w:r w:rsidRPr="003D2378">
        <w:rPr>
          <w:spacing w:val="35"/>
          <w:highlight w:val="red"/>
        </w:rPr>
        <w:t xml:space="preserve"> </w:t>
      </w:r>
      <w:r w:rsidRPr="003D2378">
        <w:rPr>
          <w:highlight w:val="red"/>
        </w:rPr>
        <w:t>apprenticed</w:t>
      </w:r>
      <w:r w:rsidRPr="003D2378">
        <w:rPr>
          <w:spacing w:val="36"/>
          <w:highlight w:val="red"/>
        </w:rPr>
        <w:t xml:space="preserve"> </w:t>
      </w:r>
      <w:r w:rsidRPr="003D2378">
        <w:rPr>
          <w:spacing w:val="-1"/>
          <w:highlight w:val="red"/>
        </w:rPr>
        <w:t>without</w:t>
      </w:r>
      <w:r w:rsidRPr="003D2378">
        <w:rPr>
          <w:spacing w:val="41"/>
          <w:w w:val="99"/>
          <w:highlight w:val="red"/>
        </w:rPr>
        <w:t xml:space="preserve"> </w:t>
      </w:r>
      <w:r w:rsidRPr="003D2378">
        <w:rPr>
          <w:spacing w:val="-1"/>
          <w:highlight w:val="red"/>
        </w:rPr>
        <w:t>payment.</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this</w:t>
      </w:r>
      <w:r w:rsidRPr="003D2378">
        <w:rPr>
          <w:spacing w:val="1"/>
          <w:highlight w:val="red"/>
        </w:rPr>
        <w:t xml:space="preserve"> </w:t>
      </w:r>
      <w:r w:rsidRPr="003D2378">
        <w:rPr>
          <w:highlight w:val="red"/>
        </w:rPr>
        <w:t>category</w:t>
      </w:r>
      <w:r w:rsidRPr="003D2378">
        <w:rPr>
          <w:spacing w:val="3"/>
          <w:highlight w:val="red"/>
        </w:rPr>
        <w:t xml:space="preserve"> </w:t>
      </w:r>
      <w:r w:rsidRPr="003D2378">
        <w:rPr>
          <w:highlight w:val="red"/>
        </w:rPr>
        <w:t>one</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find</w:t>
      </w:r>
      <w:r w:rsidRPr="003D2378">
        <w:rPr>
          <w:spacing w:val="2"/>
          <w:highlight w:val="red"/>
        </w:rPr>
        <w:t xml:space="preserve"> </w:t>
      </w:r>
      <w:r w:rsidRPr="003D2378">
        <w:rPr>
          <w:spacing w:val="-1"/>
          <w:highlight w:val="red"/>
        </w:rPr>
        <w:t>farmers</w:t>
      </w:r>
      <w:r w:rsidRPr="003D2378">
        <w:rPr>
          <w:spacing w:val="1"/>
          <w:highlight w:val="red"/>
        </w:rPr>
        <w:t xml:space="preserve"> </w:t>
      </w:r>
      <w:r w:rsidRPr="003D2378">
        <w:rPr>
          <w:highlight w:val="red"/>
        </w:rPr>
        <w:t>working</w:t>
      </w:r>
      <w:r w:rsidRPr="003D2378">
        <w:rPr>
          <w:spacing w:val="2"/>
          <w:highlight w:val="red"/>
        </w:rPr>
        <w:t xml:space="preserve"> </w:t>
      </w:r>
      <w:r w:rsidRPr="003D2378">
        <w:rPr>
          <w:highlight w:val="red"/>
        </w:rPr>
        <w:t>alone</w:t>
      </w:r>
      <w:r w:rsidRPr="003D2378">
        <w:rPr>
          <w:spacing w:val="2"/>
          <w:highlight w:val="red"/>
        </w:rPr>
        <w:t xml:space="preserve"> </w:t>
      </w:r>
      <w:r w:rsidRPr="003D2378">
        <w:rPr>
          <w:highlight w:val="red"/>
        </w:rPr>
        <w:t>or</w:t>
      </w:r>
      <w:r w:rsidRPr="003D2378">
        <w:rPr>
          <w:spacing w:val="2"/>
          <w:highlight w:val="red"/>
        </w:rPr>
        <w:t xml:space="preserve"> </w:t>
      </w:r>
      <w:r w:rsidRPr="003D2378">
        <w:rPr>
          <w:highlight w:val="red"/>
        </w:rPr>
        <w:t>using</w:t>
      </w:r>
      <w:r w:rsidRPr="003D2378">
        <w:rPr>
          <w:spacing w:val="2"/>
          <w:highlight w:val="red"/>
        </w:rPr>
        <w:t xml:space="preserve"> </w:t>
      </w:r>
      <w:r w:rsidRPr="003D2378">
        <w:rPr>
          <w:highlight w:val="red"/>
        </w:rPr>
        <w:t>the</w:t>
      </w:r>
      <w:r w:rsidRPr="003D2378">
        <w:rPr>
          <w:spacing w:val="25"/>
          <w:w w:val="99"/>
          <w:highlight w:val="red"/>
        </w:rPr>
        <w:t xml:space="preserve"> </w:t>
      </w:r>
      <w:r w:rsidRPr="003D2378">
        <w:rPr>
          <w:highlight w:val="red"/>
        </w:rPr>
        <w:t>assistance</w:t>
      </w:r>
      <w:r w:rsidRPr="003D2378">
        <w:rPr>
          <w:spacing w:val="-2"/>
          <w:highlight w:val="red"/>
        </w:rPr>
        <w:t xml:space="preserve"> </w:t>
      </w:r>
      <w:r w:rsidRPr="003D2378">
        <w:rPr>
          <w:highlight w:val="red"/>
        </w:rPr>
        <w:t>of</w:t>
      </w:r>
      <w:r w:rsidRPr="003D2378">
        <w:rPr>
          <w:spacing w:val="-1"/>
          <w:highlight w:val="red"/>
        </w:rPr>
        <w:t xml:space="preserve"> members </w:t>
      </w:r>
      <w:r w:rsidRPr="003D2378">
        <w:rPr>
          <w:highlight w:val="red"/>
        </w:rPr>
        <w:t>of</w:t>
      </w:r>
      <w:r w:rsidRPr="003D2378">
        <w:rPr>
          <w:spacing w:val="-2"/>
          <w:highlight w:val="red"/>
        </w:rPr>
        <w:t xml:space="preserve"> </w:t>
      </w:r>
      <w:r w:rsidRPr="003D2378">
        <w:rPr>
          <w:spacing w:val="-1"/>
          <w:highlight w:val="red"/>
        </w:rPr>
        <w:t>family.</w:t>
      </w:r>
    </w:p>
    <w:p w:rsidR="00A7027F" w:rsidRPr="003D2378" w:rsidRDefault="006F44CB">
      <w:pPr>
        <w:pStyle w:val="a3"/>
        <w:numPr>
          <w:ilvl w:val="1"/>
          <w:numId w:val="100"/>
        </w:numPr>
        <w:tabs>
          <w:tab w:val="left" w:pos="2638"/>
        </w:tabs>
        <w:spacing w:before="60"/>
        <w:ind w:right="113" w:hanging="357"/>
        <w:jc w:val="both"/>
        <w:rPr>
          <w:highlight w:val="red"/>
        </w:rPr>
      </w:pPr>
      <w:r w:rsidRPr="003D2378">
        <w:rPr>
          <w:b/>
          <w:highlight w:val="red"/>
        </w:rPr>
        <w:t>Employees</w:t>
      </w:r>
      <w:r w:rsidRPr="003D2378">
        <w:rPr>
          <w:b/>
          <w:spacing w:val="21"/>
          <w:highlight w:val="red"/>
        </w:rPr>
        <w:t xml:space="preserve"> </w:t>
      </w:r>
      <w:r w:rsidRPr="003D2378">
        <w:rPr>
          <w:b/>
          <w:highlight w:val="red"/>
        </w:rPr>
        <w:t>with</w:t>
      </w:r>
      <w:r w:rsidRPr="003D2378">
        <w:rPr>
          <w:b/>
          <w:spacing w:val="20"/>
          <w:highlight w:val="red"/>
        </w:rPr>
        <w:t xml:space="preserve"> </w:t>
      </w:r>
      <w:r w:rsidRPr="003D2378">
        <w:rPr>
          <w:b/>
          <w:highlight w:val="red"/>
        </w:rPr>
        <w:t>a</w:t>
      </w:r>
      <w:r w:rsidRPr="003D2378">
        <w:rPr>
          <w:b/>
          <w:spacing w:val="20"/>
          <w:highlight w:val="red"/>
        </w:rPr>
        <w:t xml:space="preserve"> </w:t>
      </w:r>
      <w:r w:rsidRPr="003D2378">
        <w:rPr>
          <w:b/>
          <w:highlight w:val="red"/>
        </w:rPr>
        <w:t>limited</w:t>
      </w:r>
      <w:r w:rsidRPr="003D2378">
        <w:rPr>
          <w:b/>
          <w:spacing w:val="19"/>
          <w:highlight w:val="red"/>
        </w:rPr>
        <w:t xml:space="preserve"> </w:t>
      </w:r>
      <w:r w:rsidRPr="003D2378">
        <w:rPr>
          <w:b/>
          <w:highlight w:val="red"/>
        </w:rPr>
        <w:t>duration</w:t>
      </w:r>
      <w:r w:rsidRPr="003D2378">
        <w:rPr>
          <w:b/>
          <w:spacing w:val="20"/>
          <w:highlight w:val="red"/>
        </w:rPr>
        <w:t xml:space="preserve"> </w:t>
      </w:r>
      <w:r w:rsidRPr="003D2378">
        <w:rPr>
          <w:b/>
          <w:highlight w:val="red"/>
        </w:rPr>
        <w:t>job/contract</w:t>
      </w:r>
      <w:r w:rsidRPr="003D2378">
        <w:rPr>
          <w:b/>
          <w:spacing w:val="21"/>
          <w:highlight w:val="red"/>
        </w:rPr>
        <w:t xml:space="preserve"> </w:t>
      </w:r>
      <w:r w:rsidRPr="003D2378">
        <w:rPr>
          <w:highlight w:val="red"/>
        </w:rPr>
        <w:t>are</w:t>
      </w:r>
      <w:r w:rsidRPr="003D2378">
        <w:rPr>
          <w:spacing w:val="19"/>
          <w:highlight w:val="red"/>
        </w:rPr>
        <w:t xml:space="preserve"> </w:t>
      </w:r>
      <w:r w:rsidRPr="003D2378">
        <w:rPr>
          <w:spacing w:val="-1"/>
          <w:highlight w:val="red"/>
        </w:rPr>
        <w:t>employees</w:t>
      </w:r>
      <w:r w:rsidRPr="003D2378">
        <w:rPr>
          <w:spacing w:val="20"/>
          <w:highlight w:val="red"/>
        </w:rPr>
        <w:t xml:space="preserve"> </w:t>
      </w:r>
      <w:r w:rsidRPr="003D2378">
        <w:rPr>
          <w:highlight w:val="red"/>
        </w:rPr>
        <w:t>whose</w:t>
      </w:r>
      <w:r w:rsidRPr="003D2378">
        <w:rPr>
          <w:spacing w:val="28"/>
          <w:w w:val="99"/>
          <w:highlight w:val="red"/>
        </w:rPr>
        <w:t xml:space="preserve"> </w:t>
      </w:r>
      <w:r w:rsidRPr="003D2378">
        <w:rPr>
          <w:highlight w:val="red"/>
        </w:rPr>
        <w:t>main</w:t>
      </w:r>
      <w:r w:rsidRPr="003D2378">
        <w:rPr>
          <w:spacing w:val="22"/>
          <w:highlight w:val="red"/>
        </w:rPr>
        <w:t xml:space="preserve"> </w:t>
      </w:r>
      <w:r w:rsidRPr="003D2378">
        <w:rPr>
          <w:highlight w:val="red"/>
        </w:rPr>
        <w:t>job</w:t>
      </w:r>
      <w:r w:rsidRPr="003D2378">
        <w:rPr>
          <w:spacing w:val="22"/>
          <w:highlight w:val="red"/>
        </w:rPr>
        <w:t xml:space="preserve"> </w:t>
      </w:r>
      <w:r w:rsidRPr="003D2378">
        <w:rPr>
          <w:highlight w:val="red"/>
        </w:rPr>
        <w:t>will</w:t>
      </w:r>
      <w:r w:rsidRPr="003D2378">
        <w:rPr>
          <w:spacing w:val="22"/>
          <w:highlight w:val="red"/>
        </w:rPr>
        <w:t xml:space="preserve"> </w:t>
      </w:r>
      <w:r w:rsidRPr="003D2378">
        <w:rPr>
          <w:spacing w:val="-1"/>
          <w:highlight w:val="red"/>
        </w:rPr>
        <w:t>terminate</w:t>
      </w:r>
      <w:r w:rsidRPr="003D2378">
        <w:rPr>
          <w:spacing w:val="23"/>
          <w:highlight w:val="red"/>
        </w:rPr>
        <w:t xml:space="preserve"> </w:t>
      </w:r>
      <w:r w:rsidRPr="003D2378">
        <w:rPr>
          <w:highlight w:val="red"/>
        </w:rPr>
        <w:t>either</w:t>
      </w:r>
      <w:r w:rsidRPr="003D2378">
        <w:rPr>
          <w:spacing w:val="21"/>
          <w:highlight w:val="red"/>
        </w:rPr>
        <w:t xml:space="preserve"> </w:t>
      </w:r>
      <w:r w:rsidRPr="003D2378">
        <w:rPr>
          <w:highlight w:val="red"/>
        </w:rPr>
        <w:t>after</w:t>
      </w:r>
      <w:r w:rsidRPr="003D2378">
        <w:rPr>
          <w:spacing w:val="21"/>
          <w:highlight w:val="red"/>
        </w:rPr>
        <w:t xml:space="preserve"> </w:t>
      </w:r>
      <w:r w:rsidRPr="003D2378">
        <w:rPr>
          <w:highlight w:val="red"/>
        </w:rPr>
        <w:t>a</w:t>
      </w:r>
      <w:r w:rsidRPr="003D2378">
        <w:rPr>
          <w:spacing w:val="21"/>
          <w:highlight w:val="red"/>
        </w:rPr>
        <w:t xml:space="preserve"> </w:t>
      </w:r>
      <w:r w:rsidRPr="003D2378">
        <w:rPr>
          <w:highlight w:val="red"/>
        </w:rPr>
        <w:t>period</w:t>
      </w:r>
      <w:r w:rsidRPr="003D2378">
        <w:rPr>
          <w:spacing w:val="22"/>
          <w:highlight w:val="red"/>
        </w:rPr>
        <w:t xml:space="preserve"> </w:t>
      </w:r>
      <w:r w:rsidRPr="003D2378">
        <w:rPr>
          <w:highlight w:val="red"/>
        </w:rPr>
        <w:t>fixed</w:t>
      </w:r>
      <w:r w:rsidRPr="003D2378">
        <w:rPr>
          <w:spacing w:val="22"/>
          <w:highlight w:val="red"/>
        </w:rPr>
        <w:t xml:space="preserve"> </w:t>
      </w:r>
      <w:r w:rsidRPr="003D2378">
        <w:rPr>
          <w:highlight w:val="red"/>
        </w:rPr>
        <w:t>in</w:t>
      </w:r>
      <w:r w:rsidRPr="003D2378">
        <w:rPr>
          <w:spacing w:val="21"/>
          <w:highlight w:val="red"/>
        </w:rPr>
        <w:t xml:space="preserve"> </w:t>
      </w:r>
      <w:r w:rsidRPr="003D2378">
        <w:rPr>
          <w:highlight w:val="red"/>
        </w:rPr>
        <w:t>advance,</w:t>
      </w:r>
      <w:r w:rsidRPr="003D2378">
        <w:rPr>
          <w:spacing w:val="21"/>
          <w:highlight w:val="red"/>
        </w:rPr>
        <w:t xml:space="preserve"> </w:t>
      </w:r>
      <w:r w:rsidRPr="003D2378">
        <w:rPr>
          <w:highlight w:val="red"/>
        </w:rPr>
        <w:t>or</w:t>
      </w:r>
      <w:r w:rsidRPr="003D2378">
        <w:rPr>
          <w:spacing w:val="22"/>
          <w:highlight w:val="red"/>
        </w:rPr>
        <w:t xml:space="preserve"> </w:t>
      </w:r>
      <w:r w:rsidRPr="003D2378">
        <w:rPr>
          <w:highlight w:val="red"/>
        </w:rPr>
        <w:t>after</w:t>
      </w:r>
      <w:r w:rsidRPr="003D2378">
        <w:rPr>
          <w:spacing w:val="23"/>
          <w:highlight w:val="red"/>
        </w:rPr>
        <w:t xml:space="preserve"> </w:t>
      </w:r>
      <w:r w:rsidRPr="003D2378">
        <w:rPr>
          <w:highlight w:val="red"/>
        </w:rPr>
        <w:t>a</w:t>
      </w:r>
      <w:r w:rsidRPr="003D2378">
        <w:rPr>
          <w:spacing w:val="27"/>
          <w:w w:val="99"/>
          <w:highlight w:val="red"/>
        </w:rPr>
        <w:t xml:space="preserve"> </w:t>
      </w:r>
      <w:r w:rsidRPr="003D2378">
        <w:rPr>
          <w:highlight w:val="red"/>
        </w:rPr>
        <w:t>period</w:t>
      </w:r>
      <w:r w:rsidRPr="003D2378">
        <w:rPr>
          <w:spacing w:val="11"/>
          <w:highlight w:val="red"/>
        </w:rPr>
        <w:t xml:space="preserve"> </w:t>
      </w:r>
      <w:r w:rsidRPr="003D2378">
        <w:rPr>
          <w:highlight w:val="red"/>
        </w:rPr>
        <w:t>not</w:t>
      </w:r>
      <w:r w:rsidRPr="003D2378">
        <w:rPr>
          <w:spacing w:val="12"/>
          <w:highlight w:val="red"/>
        </w:rPr>
        <w:t xml:space="preserve"> </w:t>
      </w:r>
      <w:r w:rsidRPr="003D2378">
        <w:rPr>
          <w:highlight w:val="red"/>
        </w:rPr>
        <w:t>known</w:t>
      </w:r>
      <w:r w:rsidRPr="003D2378">
        <w:rPr>
          <w:spacing w:val="12"/>
          <w:highlight w:val="red"/>
        </w:rPr>
        <w:t xml:space="preserve"> </w:t>
      </w:r>
      <w:r w:rsidRPr="003D2378">
        <w:rPr>
          <w:highlight w:val="red"/>
        </w:rPr>
        <w:t>in</w:t>
      </w:r>
      <w:r w:rsidRPr="003D2378">
        <w:rPr>
          <w:spacing w:val="12"/>
          <w:highlight w:val="red"/>
        </w:rPr>
        <w:t xml:space="preserve"> </w:t>
      </w:r>
      <w:r w:rsidRPr="003D2378">
        <w:rPr>
          <w:highlight w:val="red"/>
        </w:rPr>
        <w:t>advance,</w:t>
      </w:r>
      <w:r w:rsidRPr="003D2378">
        <w:rPr>
          <w:spacing w:val="12"/>
          <w:highlight w:val="red"/>
        </w:rPr>
        <w:t xml:space="preserve"> </w:t>
      </w:r>
      <w:r w:rsidRPr="003D2378">
        <w:rPr>
          <w:highlight w:val="red"/>
        </w:rPr>
        <w:t>but</w:t>
      </w:r>
      <w:r w:rsidRPr="003D2378">
        <w:rPr>
          <w:spacing w:val="11"/>
          <w:highlight w:val="red"/>
        </w:rPr>
        <w:t xml:space="preserve"> </w:t>
      </w:r>
      <w:r w:rsidRPr="003D2378">
        <w:rPr>
          <w:highlight w:val="red"/>
        </w:rPr>
        <w:t>nevertheless</w:t>
      </w:r>
      <w:r w:rsidRPr="003D2378">
        <w:rPr>
          <w:spacing w:val="11"/>
          <w:highlight w:val="red"/>
        </w:rPr>
        <w:t xml:space="preserve"> </w:t>
      </w:r>
      <w:r w:rsidRPr="003D2378">
        <w:rPr>
          <w:highlight w:val="red"/>
        </w:rPr>
        <w:t>defined</w:t>
      </w:r>
      <w:r w:rsidRPr="003D2378">
        <w:rPr>
          <w:spacing w:val="12"/>
          <w:highlight w:val="red"/>
        </w:rPr>
        <w:t xml:space="preserve"> </w:t>
      </w:r>
      <w:r w:rsidRPr="003D2378">
        <w:rPr>
          <w:highlight w:val="red"/>
        </w:rPr>
        <w:t>by</w:t>
      </w:r>
      <w:r w:rsidRPr="003D2378">
        <w:rPr>
          <w:spacing w:val="13"/>
          <w:highlight w:val="red"/>
        </w:rPr>
        <w:t xml:space="preserve"> </w:t>
      </w:r>
      <w:r w:rsidRPr="003D2378">
        <w:rPr>
          <w:highlight w:val="red"/>
        </w:rPr>
        <w:t>objective</w:t>
      </w:r>
      <w:r w:rsidRPr="003D2378">
        <w:rPr>
          <w:w w:val="99"/>
          <w:highlight w:val="red"/>
        </w:rPr>
        <w:t xml:space="preserve"> </w:t>
      </w:r>
      <w:r w:rsidRPr="003D2378">
        <w:rPr>
          <w:highlight w:val="red"/>
        </w:rPr>
        <w:t>criteria,</w:t>
      </w:r>
      <w:r w:rsidRPr="003D2378">
        <w:rPr>
          <w:spacing w:val="7"/>
          <w:highlight w:val="red"/>
        </w:rPr>
        <w:t xml:space="preserve"> </w:t>
      </w:r>
      <w:r w:rsidRPr="003D2378">
        <w:rPr>
          <w:highlight w:val="red"/>
        </w:rPr>
        <w:t>such</w:t>
      </w:r>
      <w:r w:rsidRPr="003D2378">
        <w:rPr>
          <w:spacing w:val="7"/>
          <w:highlight w:val="red"/>
        </w:rPr>
        <w:t xml:space="preserve"> </w:t>
      </w:r>
      <w:r w:rsidRPr="003D2378">
        <w:rPr>
          <w:highlight w:val="red"/>
        </w:rPr>
        <w:t>as</w:t>
      </w:r>
      <w:r w:rsidRPr="003D2378">
        <w:rPr>
          <w:spacing w:val="7"/>
          <w:highlight w:val="red"/>
        </w:rPr>
        <w:t xml:space="preserve"> </w:t>
      </w:r>
      <w:r w:rsidRPr="003D2378">
        <w:rPr>
          <w:highlight w:val="red"/>
        </w:rPr>
        <w:t>the</w:t>
      </w:r>
      <w:r w:rsidRPr="003D2378">
        <w:rPr>
          <w:spacing w:val="7"/>
          <w:highlight w:val="red"/>
        </w:rPr>
        <w:t xml:space="preserve"> </w:t>
      </w:r>
      <w:r w:rsidRPr="003D2378">
        <w:rPr>
          <w:spacing w:val="-1"/>
          <w:highlight w:val="red"/>
        </w:rPr>
        <w:t>completion</w:t>
      </w:r>
      <w:r w:rsidRPr="003D2378">
        <w:rPr>
          <w:spacing w:val="6"/>
          <w:highlight w:val="red"/>
        </w:rPr>
        <w:t xml:space="preserve"> </w:t>
      </w:r>
      <w:r w:rsidRPr="003D2378">
        <w:rPr>
          <w:highlight w:val="red"/>
        </w:rPr>
        <w:t>of</w:t>
      </w:r>
      <w:r w:rsidRPr="003D2378">
        <w:rPr>
          <w:spacing w:val="7"/>
          <w:highlight w:val="red"/>
        </w:rPr>
        <w:t xml:space="preserve"> </w:t>
      </w:r>
      <w:r w:rsidRPr="003D2378">
        <w:rPr>
          <w:highlight w:val="red"/>
        </w:rPr>
        <w:t>an</w:t>
      </w:r>
      <w:r w:rsidRPr="003D2378">
        <w:rPr>
          <w:spacing w:val="7"/>
          <w:highlight w:val="red"/>
        </w:rPr>
        <w:t xml:space="preserve"> </w:t>
      </w:r>
      <w:r w:rsidRPr="003D2378">
        <w:rPr>
          <w:spacing w:val="-1"/>
          <w:highlight w:val="red"/>
        </w:rPr>
        <w:t>assignment</w:t>
      </w:r>
      <w:r w:rsidRPr="003D2378">
        <w:rPr>
          <w:spacing w:val="7"/>
          <w:highlight w:val="red"/>
        </w:rPr>
        <w:t xml:space="preserve"> </w:t>
      </w:r>
      <w:r w:rsidRPr="003D2378">
        <w:rPr>
          <w:highlight w:val="red"/>
        </w:rPr>
        <w:t>or</w:t>
      </w:r>
      <w:r w:rsidRPr="003D2378">
        <w:rPr>
          <w:spacing w:val="7"/>
          <w:highlight w:val="red"/>
        </w:rPr>
        <w:t xml:space="preserve"> </w:t>
      </w:r>
      <w:r w:rsidRPr="003D2378">
        <w:rPr>
          <w:highlight w:val="red"/>
        </w:rPr>
        <w:t>the</w:t>
      </w:r>
      <w:r w:rsidRPr="003D2378">
        <w:rPr>
          <w:spacing w:val="8"/>
          <w:highlight w:val="red"/>
        </w:rPr>
        <w:t xml:space="preserve"> </w:t>
      </w:r>
      <w:r w:rsidRPr="003D2378">
        <w:rPr>
          <w:highlight w:val="red"/>
        </w:rPr>
        <w:t>period</w:t>
      </w:r>
      <w:r w:rsidRPr="003D2378">
        <w:rPr>
          <w:spacing w:val="6"/>
          <w:highlight w:val="red"/>
        </w:rPr>
        <w:t xml:space="preserve"> </w:t>
      </w:r>
      <w:r w:rsidRPr="003D2378">
        <w:rPr>
          <w:highlight w:val="red"/>
        </w:rPr>
        <w:t>of</w:t>
      </w:r>
      <w:r w:rsidRPr="003D2378">
        <w:rPr>
          <w:spacing w:val="7"/>
          <w:highlight w:val="red"/>
        </w:rPr>
        <w:t xml:space="preserve"> </w:t>
      </w:r>
      <w:r w:rsidRPr="003D2378">
        <w:rPr>
          <w:spacing w:val="-1"/>
          <w:highlight w:val="red"/>
        </w:rPr>
        <w:t>absence</w:t>
      </w:r>
      <w:r w:rsidRPr="003D2378">
        <w:rPr>
          <w:spacing w:val="43"/>
          <w:w w:val="99"/>
          <w:highlight w:val="red"/>
        </w:rPr>
        <w:t xml:space="preserve"> </w:t>
      </w:r>
      <w:r w:rsidRPr="003D2378">
        <w:rPr>
          <w:highlight w:val="red"/>
        </w:rPr>
        <w:t>of</w:t>
      </w:r>
      <w:r w:rsidRPr="003D2378">
        <w:rPr>
          <w:spacing w:val="-2"/>
          <w:highlight w:val="red"/>
        </w:rPr>
        <w:t xml:space="preserve"> </w:t>
      </w:r>
      <w:r w:rsidRPr="003D2378">
        <w:rPr>
          <w:highlight w:val="red"/>
        </w:rPr>
        <w:t>an</w:t>
      </w:r>
      <w:r w:rsidRPr="003D2378">
        <w:rPr>
          <w:spacing w:val="-2"/>
          <w:highlight w:val="red"/>
        </w:rPr>
        <w:t xml:space="preserve"> </w:t>
      </w:r>
      <w:r w:rsidRPr="003D2378">
        <w:rPr>
          <w:spacing w:val="-1"/>
          <w:highlight w:val="red"/>
        </w:rPr>
        <w:t>employee temporarily</w:t>
      </w:r>
      <w:r w:rsidRPr="003D2378">
        <w:rPr>
          <w:spacing w:val="-2"/>
          <w:highlight w:val="red"/>
        </w:rPr>
        <w:t xml:space="preserve"> </w:t>
      </w:r>
      <w:r w:rsidRPr="003D2378">
        <w:rPr>
          <w:highlight w:val="red"/>
        </w:rPr>
        <w:t>replaced.</w:t>
      </w:r>
    </w:p>
    <w:p w:rsidR="00A7027F" w:rsidRPr="003D2378" w:rsidRDefault="006F44CB">
      <w:pPr>
        <w:pStyle w:val="a3"/>
        <w:numPr>
          <w:ilvl w:val="1"/>
          <w:numId w:val="100"/>
        </w:numPr>
        <w:tabs>
          <w:tab w:val="left" w:pos="2638"/>
        </w:tabs>
        <w:spacing w:before="60"/>
        <w:ind w:right="111" w:hanging="357"/>
        <w:jc w:val="both"/>
        <w:rPr>
          <w:highlight w:val="red"/>
        </w:rPr>
      </w:pPr>
      <w:r w:rsidRPr="003D2378">
        <w:rPr>
          <w:b/>
          <w:highlight w:val="red"/>
        </w:rPr>
        <w:t>Family</w:t>
      </w:r>
      <w:r w:rsidRPr="003D2378">
        <w:rPr>
          <w:b/>
          <w:spacing w:val="29"/>
          <w:highlight w:val="red"/>
        </w:rPr>
        <w:t xml:space="preserve"> </w:t>
      </w:r>
      <w:r w:rsidRPr="003D2378">
        <w:rPr>
          <w:b/>
          <w:highlight w:val="red"/>
        </w:rPr>
        <w:t>workers</w:t>
      </w:r>
      <w:r w:rsidRPr="003D2378">
        <w:rPr>
          <w:b/>
          <w:spacing w:val="29"/>
          <w:highlight w:val="red"/>
        </w:rPr>
        <w:t xml:space="preserve"> </w:t>
      </w:r>
      <w:r w:rsidRPr="003D2378">
        <w:rPr>
          <w:highlight w:val="red"/>
        </w:rPr>
        <w:t>are</w:t>
      </w:r>
      <w:r w:rsidRPr="003D2378">
        <w:rPr>
          <w:spacing w:val="29"/>
          <w:highlight w:val="red"/>
        </w:rPr>
        <w:t xml:space="preserve"> </w:t>
      </w:r>
      <w:r w:rsidRPr="003D2378">
        <w:rPr>
          <w:highlight w:val="red"/>
        </w:rPr>
        <w:t>people</w:t>
      </w:r>
      <w:r w:rsidRPr="003D2378">
        <w:rPr>
          <w:spacing w:val="29"/>
          <w:highlight w:val="red"/>
        </w:rPr>
        <w:t xml:space="preserve"> </w:t>
      </w:r>
      <w:r w:rsidRPr="003D2378">
        <w:rPr>
          <w:highlight w:val="red"/>
        </w:rPr>
        <w:t>who</w:t>
      </w:r>
      <w:r w:rsidRPr="003D2378">
        <w:rPr>
          <w:spacing w:val="28"/>
          <w:highlight w:val="red"/>
        </w:rPr>
        <w:t xml:space="preserve"> </w:t>
      </w:r>
      <w:r w:rsidRPr="003D2378">
        <w:rPr>
          <w:highlight w:val="red"/>
        </w:rPr>
        <w:t>help</w:t>
      </w:r>
      <w:r w:rsidRPr="003D2378">
        <w:rPr>
          <w:spacing w:val="28"/>
          <w:highlight w:val="red"/>
        </w:rPr>
        <w:t xml:space="preserve"> </w:t>
      </w:r>
      <w:r w:rsidRPr="003D2378">
        <w:rPr>
          <w:highlight w:val="red"/>
        </w:rPr>
        <w:t>another</w:t>
      </w:r>
      <w:r w:rsidRPr="003D2378">
        <w:rPr>
          <w:spacing w:val="29"/>
          <w:highlight w:val="red"/>
        </w:rPr>
        <w:t xml:space="preserve"> </w:t>
      </w:r>
      <w:r w:rsidRPr="003D2378">
        <w:rPr>
          <w:spacing w:val="-1"/>
          <w:highlight w:val="red"/>
        </w:rPr>
        <w:t>member</w:t>
      </w:r>
      <w:r w:rsidRPr="003D2378">
        <w:rPr>
          <w:spacing w:val="29"/>
          <w:highlight w:val="red"/>
        </w:rPr>
        <w:t xml:space="preserve"> </w:t>
      </w:r>
      <w:r w:rsidRPr="003D2378">
        <w:rPr>
          <w:highlight w:val="red"/>
        </w:rPr>
        <w:t>of</w:t>
      </w:r>
      <w:r w:rsidRPr="003D2378">
        <w:rPr>
          <w:spacing w:val="29"/>
          <w:highlight w:val="red"/>
        </w:rPr>
        <w:t xml:space="preserve"> </w:t>
      </w:r>
      <w:r w:rsidRPr="003D2378">
        <w:rPr>
          <w:highlight w:val="red"/>
        </w:rPr>
        <w:t>the</w:t>
      </w:r>
      <w:r w:rsidRPr="003D2378">
        <w:rPr>
          <w:spacing w:val="28"/>
          <w:highlight w:val="red"/>
        </w:rPr>
        <w:t xml:space="preserve"> </w:t>
      </w:r>
      <w:r w:rsidRPr="003D2378">
        <w:rPr>
          <w:spacing w:val="-1"/>
          <w:highlight w:val="red"/>
        </w:rPr>
        <w:t>family</w:t>
      </w:r>
      <w:r w:rsidRPr="003D2378">
        <w:rPr>
          <w:spacing w:val="31"/>
          <w:highlight w:val="red"/>
        </w:rPr>
        <w:t xml:space="preserve"> </w:t>
      </w:r>
      <w:r w:rsidRPr="003D2378">
        <w:rPr>
          <w:highlight w:val="red"/>
        </w:rPr>
        <w:t>to</w:t>
      </w:r>
      <w:r w:rsidRPr="003D2378">
        <w:rPr>
          <w:spacing w:val="28"/>
          <w:w w:val="99"/>
          <w:highlight w:val="red"/>
        </w:rPr>
        <w:t xml:space="preserve"> </w:t>
      </w:r>
      <w:r w:rsidRPr="003D2378">
        <w:rPr>
          <w:highlight w:val="red"/>
        </w:rPr>
        <w:t>run</w:t>
      </w:r>
      <w:r w:rsidRPr="003D2378">
        <w:rPr>
          <w:spacing w:val="46"/>
          <w:highlight w:val="red"/>
        </w:rPr>
        <w:t xml:space="preserve"> </w:t>
      </w:r>
      <w:r w:rsidRPr="003D2378">
        <w:rPr>
          <w:highlight w:val="red"/>
        </w:rPr>
        <w:t>an</w:t>
      </w:r>
      <w:r w:rsidRPr="003D2378">
        <w:rPr>
          <w:spacing w:val="47"/>
          <w:highlight w:val="red"/>
        </w:rPr>
        <w:t xml:space="preserve"> </w:t>
      </w:r>
      <w:r w:rsidRPr="003D2378">
        <w:rPr>
          <w:highlight w:val="red"/>
        </w:rPr>
        <w:t>agricultural</w:t>
      </w:r>
      <w:r w:rsidRPr="003D2378">
        <w:rPr>
          <w:spacing w:val="47"/>
          <w:highlight w:val="red"/>
        </w:rPr>
        <w:t xml:space="preserve"> </w:t>
      </w:r>
      <w:r w:rsidRPr="003D2378">
        <w:rPr>
          <w:highlight w:val="red"/>
        </w:rPr>
        <w:t>holding</w:t>
      </w:r>
      <w:r w:rsidRPr="003D2378">
        <w:rPr>
          <w:spacing w:val="47"/>
          <w:highlight w:val="red"/>
        </w:rPr>
        <w:t xml:space="preserve"> </w:t>
      </w:r>
      <w:r w:rsidRPr="003D2378">
        <w:rPr>
          <w:highlight w:val="red"/>
        </w:rPr>
        <w:t>or</w:t>
      </w:r>
      <w:r w:rsidRPr="003D2378">
        <w:rPr>
          <w:spacing w:val="47"/>
          <w:highlight w:val="red"/>
        </w:rPr>
        <w:t xml:space="preserve"> </w:t>
      </w:r>
      <w:r w:rsidRPr="003D2378">
        <w:rPr>
          <w:spacing w:val="-1"/>
          <w:highlight w:val="red"/>
        </w:rPr>
        <w:t>other</w:t>
      </w:r>
      <w:r w:rsidRPr="003D2378">
        <w:rPr>
          <w:spacing w:val="47"/>
          <w:highlight w:val="red"/>
        </w:rPr>
        <w:t xml:space="preserve"> </w:t>
      </w:r>
      <w:r w:rsidRPr="003D2378">
        <w:rPr>
          <w:highlight w:val="red"/>
        </w:rPr>
        <w:t>businesses,</w:t>
      </w:r>
      <w:r w:rsidRPr="003D2378">
        <w:rPr>
          <w:spacing w:val="47"/>
          <w:highlight w:val="red"/>
        </w:rPr>
        <w:t xml:space="preserve"> </w:t>
      </w:r>
      <w:r w:rsidRPr="003D2378">
        <w:rPr>
          <w:highlight w:val="red"/>
        </w:rPr>
        <w:t>provided</w:t>
      </w:r>
      <w:r w:rsidRPr="003D2378">
        <w:rPr>
          <w:spacing w:val="47"/>
          <w:highlight w:val="red"/>
        </w:rPr>
        <w:t xml:space="preserve"> </w:t>
      </w:r>
      <w:r w:rsidRPr="003D2378">
        <w:rPr>
          <w:spacing w:val="-1"/>
          <w:highlight w:val="red"/>
        </w:rPr>
        <w:t>they</w:t>
      </w:r>
      <w:r w:rsidRPr="003D2378">
        <w:rPr>
          <w:spacing w:val="47"/>
          <w:highlight w:val="red"/>
        </w:rPr>
        <w:t xml:space="preserve"> </w:t>
      </w:r>
      <w:r w:rsidRPr="003D2378">
        <w:rPr>
          <w:highlight w:val="red"/>
        </w:rPr>
        <w:t>are</w:t>
      </w:r>
      <w:r w:rsidRPr="003D2378">
        <w:rPr>
          <w:spacing w:val="48"/>
          <w:highlight w:val="red"/>
        </w:rPr>
        <w:t xml:space="preserve"> </w:t>
      </w:r>
      <w:r w:rsidRPr="003D2378">
        <w:rPr>
          <w:highlight w:val="red"/>
        </w:rPr>
        <w:t>not</w:t>
      </w:r>
      <w:r w:rsidRPr="003D2378">
        <w:rPr>
          <w:spacing w:val="26"/>
          <w:w w:val="99"/>
          <w:highlight w:val="red"/>
        </w:rPr>
        <w:t xml:space="preserve"> </w:t>
      </w:r>
      <w:r w:rsidRPr="003D2378">
        <w:rPr>
          <w:highlight w:val="red"/>
        </w:rPr>
        <w:t>considered</w:t>
      </w:r>
      <w:r w:rsidRPr="003D2378">
        <w:rPr>
          <w:spacing w:val="34"/>
          <w:highlight w:val="red"/>
        </w:rPr>
        <w:t xml:space="preserve"> </w:t>
      </w:r>
      <w:r w:rsidRPr="003D2378">
        <w:rPr>
          <w:highlight w:val="red"/>
        </w:rPr>
        <w:t>as</w:t>
      </w:r>
      <w:r w:rsidRPr="003D2378">
        <w:rPr>
          <w:spacing w:val="36"/>
          <w:highlight w:val="red"/>
        </w:rPr>
        <w:t xml:space="preserve"> </w:t>
      </w:r>
      <w:r w:rsidRPr="003D2378">
        <w:rPr>
          <w:spacing w:val="-1"/>
          <w:highlight w:val="red"/>
        </w:rPr>
        <w:t>employees.</w:t>
      </w:r>
      <w:r w:rsidRPr="003D2378">
        <w:rPr>
          <w:spacing w:val="33"/>
          <w:highlight w:val="red"/>
        </w:rPr>
        <w:t xml:space="preserve"> </w:t>
      </w:r>
      <w:r w:rsidRPr="003D2378">
        <w:rPr>
          <w:highlight w:val="red"/>
        </w:rPr>
        <w:t>People</w:t>
      </w:r>
      <w:r w:rsidRPr="003D2378">
        <w:rPr>
          <w:spacing w:val="35"/>
          <w:highlight w:val="red"/>
        </w:rPr>
        <w:t xml:space="preserve"> </w:t>
      </w:r>
      <w:r w:rsidRPr="003D2378">
        <w:rPr>
          <w:highlight w:val="red"/>
        </w:rPr>
        <w:t>working</w:t>
      </w:r>
      <w:r w:rsidRPr="003D2378">
        <w:rPr>
          <w:spacing w:val="35"/>
          <w:highlight w:val="red"/>
        </w:rPr>
        <w:t xml:space="preserve"> </w:t>
      </w:r>
      <w:r w:rsidRPr="003D2378">
        <w:rPr>
          <w:highlight w:val="red"/>
        </w:rPr>
        <w:t>in</w:t>
      </w:r>
      <w:r w:rsidRPr="003D2378">
        <w:rPr>
          <w:spacing w:val="35"/>
          <w:highlight w:val="red"/>
        </w:rPr>
        <w:t xml:space="preserve"> </w:t>
      </w:r>
      <w:r w:rsidRPr="003D2378">
        <w:rPr>
          <w:highlight w:val="red"/>
        </w:rPr>
        <w:t>a</w:t>
      </w:r>
      <w:r w:rsidRPr="003D2378">
        <w:rPr>
          <w:spacing w:val="35"/>
          <w:highlight w:val="red"/>
        </w:rPr>
        <w:t xml:space="preserve"> </w:t>
      </w:r>
      <w:r w:rsidRPr="003D2378">
        <w:rPr>
          <w:spacing w:val="-1"/>
          <w:highlight w:val="red"/>
        </w:rPr>
        <w:t>family</w:t>
      </w:r>
      <w:r w:rsidRPr="003D2378">
        <w:rPr>
          <w:spacing w:val="35"/>
          <w:highlight w:val="red"/>
        </w:rPr>
        <w:t xml:space="preserve"> </w:t>
      </w:r>
      <w:r w:rsidRPr="003D2378">
        <w:rPr>
          <w:highlight w:val="red"/>
        </w:rPr>
        <w:t>business</w:t>
      </w:r>
      <w:r w:rsidRPr="003D2378">
        <w:rPr>
          <w:spacing w:val="35"/>
          <w:highlight w:val="red"/>
        </w:rPr>
        <w:t xml:space="preserve"> </w:t>
      </w:r>
      <w:r w:rsidRPr="003D2378">
        <w:rPr>
          <w:highlight w:val="red"/>
        </w:rPr>
        <w:t>or</w:t>
      </w:r>
      <w:r w:rsidRPr="003D2378">
        <w:rPr>
          <w:spacing w:val="35"/>
          <w:highlight w:val="red"/>
        </w:rPr>
        <w:t xml:space="preserve"> </w:t>
      </w:r>
      <w:r w:rsidRPr="003D2378">
        <w:rPr>
          <w:highlight w:val="red"/>
        </w:rPr>
        <w:t>on</w:t>
      </w:r>
      <w:r w:rsidRPr="003D2378">
        <w:rPr>
          <w:spacing w:val="35"/>
          <w:highlight w:val="red"/>
        </w:rPr>
        <w:t xml:space="preserve"> </w:t>
      </w:r>
      <w:r w:rsidRPr="003D2378">
        <w:rPr>
          <w:highlight w:val="red"/>
        </w:rPr>
        <w:t>a</w:t>
      </w:r>
      <w:r w:rsidRPr="003D2378">
        <w:rPr>
          <w:spacing w:val="28"/>
          <w:w w:val="99"/>
          <w:highlight w:val="red"/>
        </w:rPr>
        <w:t xml:space="preserve"> </w:t>
      </w:r>
      <w:r w:rsidRPr="003D2378">
        <w:rPr>
          <w:spacing w:val="-1"/>
          <w:highlight w:val="red"/>
        </w:rPr>
        <w:t>family</w:t>
      </w:r>
      <w:r w:rsidRPr="003D2378">
        <w:rPr>
          <w:spacing w:val="31"/>
          <w:highlight w:val="red"/>
        </w:rPr>
        <w:t xml:space="preserve"> </w:t>
      </w:r>
      <w:r w:rsidRPr="003D2378">
        <w:rPr>
          <w:highlight w:val="red"/>
        </w:rPr>
        <w:t>farm</w:t>
      </w:r>
      <w:r w:rsidRPr="003D2378">
        <w:rPr>
          <w:spacing w:val="28"/>
          <w:highlight w:val="red"/>
        </w:rPr>
        <w:t xml:space="preserve"> </w:t>
      </w:r>
      <w:r w:rsidRPr="003D2378">
        <w:rPr>
          <w:highlight w:val="red"/>
        </w:rPr>
        <w:t>without</w:t>
      </w:r>
      <w:r w:rsidRPr="003D2378">
        <w:rPr>
          <w:spacing w:val="29"/>
          <w:highlight w:val="red"/>
        </w:rPr>
        <w:t xml:space="preserve"> </w:t>
      </w:r>
      <w:r w:rsidRPr="003D2378">
        <w:rPr>
          <w:spacing w:val="-1"/>
          <w:highlight w:val="red"/>
        </w:rPr>
        <w:t>pay</w:t>
      </w:r>
      <w:r w:rsidRPr="003D2378">
        <w:rPr>
          <w:spacing w:val="28"/>
          <w:highlight w:val="red"/>
        </w:rPr>
        <w:t xml:space="preserve"> </w:t>
      </w:r>
      <w:r w:rsidRPr="003D2378">
        <w:rPr>
          <w:highlight w:val="red"/>
        </w:rPr>
        <w:t>should</w:t>
      </w:r>
      <w:r w:rsidRPr="003D2378">
        <w:rPr>
          <w:spacing w:val="28"/>
          <w:highlight w:val="red"/>
        </w:rPr>
        <w:t xml:space="preserve"> </w:t>
      </w:r>
      <w:r w:rsidRPr="003D2378">
        <w:rPr>
          <w:highlight w:val="red"/>
        </w:rPr>
        <w:t>be</w:t>
      </w:r>
      <w:r w:rsidRPr="003D2378">
        <w:rPr>
          <w:spacing w:val="29"/>
          <w:highlight w:val="red"/>
        </w:rPr>
        <w:t xml:space="preserve"> </w:t>
      </w:r>
      <w:r w:rsidRPr="003D2378">
        <w:rPr>
          <w:spacing w:val="-1"/>
          <w:highlight w:val="red"/>
        </w:rPr>
        <w:t>living</w:t>
      </w:r>
      <w:r w:rsidRPr="003D2378">
        <w:rPr>
          <w:spacing w:val="29"/>
          <w:highlight w:val="red"/>
        </w:rPr>
        <w:t xml:space="preserve"> </w:t>
      </w:r>
      <w:r w:rsidRPr="003D2378">
        <w:rPr>
          <w:highlight w:val="red"/>
        </w:rPr>
        <w:t>in</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same</w:t>
      </w:r>
      <w:r w:rsidRPr="003D2378">
        <w:rPr>
          <w:spacing w:val="29"/>
          <w:highlight w:val="red"/>
        </w:rPr>
        <w:t xml:space="preserve"> </w:t>
      </w:r>
      <w:r w:rsidRPr="003D2378">
        <w:rPr>
          <w:highlight w:val="red"/>
        </w:rPr>
        <w:t>household</w:t>
      </w:r>
      <w:r w:rsidRPr="003D2378">
        <w:rPr>
          <w:spacing w:val="29"/>
          <w:highlight w:val="red"/>
        </w:rPr>
        <w:t xml:space="preserve"> </w:t>
      </w:r>
      <w:r w:rsidRPr="003D2378">
        <w:rPr>
          <w:highlight w:val="red"/>
        </w:rPr>
        <w:t>as</w:t>
      </w:r>
      <w:r w:rsidRPr="003D2378">
        <w:rPr>
          <w:spacing w:val="29"/>
          <w:highlight w:val="red"/>
        </w:rPr>
        <w:t xml:space="preserve"> </w:t>
      </w:r>
      <w:r w:rsidRPr="003D2378">
        <w:rPr>
          <w:highlight w:val="red"/>
        </w:rPr>
        <w:t>the</w:t>
      </w:r>
      <w:r w:rsidRPr="003D2378">
        <w:rPr>
          <w:spacing w:val="21"/>
          <w:w w:val="99"/>
          <w:highlight w:val="red"/>
        </w:rPr>
        <w:t xml:space="preserve"> </w:t>
      </w:r>
      <w:r w:rsidRPr="003D2378">
        <w:rPr>
          <w:highlight w:val="red"/>
        </w:rPr>
        <w:t>owner</w:t>
      </w:r>
      <w:r w:rsidRPr="003D2378">
        <w:rPr>
          <w:spacing w:val="22"/>
          <w:highlight w:val="red"/>
        </w:rPr>
        <w:t xml:space="preserve"> </w:t>
      </w:r>
      <w:r w:rsidRPr="003D2378">
        <w:rPr>
          <w:highlight w:val="red"/>
        </w:rPr>
        <w:t>of</w:t>
      </w:r>
      <w:r w:rsidRPr="003D2378">
        <w:rPr>
          <w:spacing w:val="22"/>
          <w:highlight w:val="red"/>
        </w:rPr>
        <w:t xml:space="preserve"> </w:t>
      </w:r>
      <w:r w:rsidRPr="003D2378">
        <w:rPr>
          <w:highlight w:val="red"/>
        </w:rPr>
        <w:t>the</w:t>
      </w:r>
      <w:r w:rsidRPr="003D2378">
        <w:rPr>
          <w:spacing w:val="20"/>
          <w:highlight w:val="red"/>
        </w:rPr>
        <w:t xml:space="preserve"> </w:t>
      </w:r>
      <w:r w:rsidRPr="003D2378">
        <w:rPr>
          <w:highlight w:val="red"/>
        </w:rPr>
        <w:t>business</w:t>
      </w:r>
      <w:r w:rsidRPr="003D2378">
        <w:rPr>
          <w:spacing w:val="22"/>
          <w:highlight w:val="red"/>
        </w:rPr>
        <w:t xml:space="preserve"> </w:t>
      </w:r>
      <w:r w:rsidRPr="003D2378">
        <w:rPr>
          <w:highlight w:val="red"/>
        </w:rPr>
        <w:t>or</w:t>
      </w:r>
      <w:r w:rsidRPr="003D2378">
        <w:rPr>
          <w:spacing w:val="22"/>
          <w:highlight w:val="red"/>
        </w:rPr>
        <w:t xml:space="preserve"> </w:t>
      </w:r>
      <w:r w:rsidRPr="003D2378">
        <w:rPr>
          <w:spacing w:val="-1"/>
          <w:highlight w:val="red"/>
        </w:rPr>
        <w:t>farm,</w:t>
      </w:r>
      <w:r w:rsidRPr="003D2378">
        <w:rPr>
          <w:spacing w:val="22"/>
          <w:highlight w:val="red"/>
        </w:rPr>
        <w:t xml:space="preserve"> </w:t>
      </w:r>
      <w:r w:rsidRPr="003D2378">
        <w:rPr>
          <w:highlight w:val="red"/>
        </w:rPr>
        <w:t>or</w:t>
      </w:r>
      <w:r w:rsidRPr="003D2378">
        <w:rPr>
          <w:spacing w:val="22"/>
          <w:highlight w:val="red"/>
        </w:rPr>
        <w:t xml:space="preserve"> </w:t>
      </w:r>
      <w:r w:rsidRPr="003D2378">
        <w:rPr>
          <w:highlight w:val="red"/>
        </w:rPr>
        <w:t>in</w:t>
      </w:r>
      <w:r w:rsidRPr="003D2378">
        <w:rPr>
          <w:spacing w:val="22"/>
          <w:highlight w:val="red"/>
        </w:rPr>
        <w:t xml:space="preserve"> </w:t>
      </w:r>
      <w:r w:rsidRPr="003D2378">
        <w:rPr>
          <w:highlight w:val="red"/>
        </w:rPr>
        <w:t>a</w:t>
      </w:r>
      <w:r w:rsidRPr="003D2378">
        <w:rPr>
          <w:spacing w:val="20"/>
          <w:highlight w:val="red"/>
        </w:rPr>
        <w:t xml:space="preserve"> </w:t>
      </w:r>
      <w:r w:rsidRPr="003D2378">
        <w:rPr>
          <w:highlight w:val="red"/>
        </w:rPr>
        <w:t>broader</w:t>
      </w:r>
      <w:r w:rsidRPr="003D2378">
        <w:rPr>
          <w:spacing w:val="22"/>
          <w:highlight w:val="red"/>
        </w:rPr>
        <w:t xml:space="preserve"> </w:t>
      </w:r>
      <w:r w:rsidRPr="003D2378">
        <w:rPr>
          <w:highlight w:val="red"/>
        </w:rPr>
        <w:t>interpretation,</w:t>
      </w:r>
      <w:r w:rsidRPr="003D2378">
        <w:rPr>
          <w:spacing w:val="22"/>
          <w:highlight w:val="red"/>
        </w:rPr>
        <w:t xml:space="preserve"> </w:t>
      </w:r>
      <w:r w:rsidRPr="003D2378">
        <w:rPr>
          <w:highlight w:val="red"/>
        </w:rPr>
        <w:t>in</w:t>
      </w:r>
      <w:r w:rsidRPr="003D2378">
        <w:rPr>
          <w:spacing w:val="22"/>
          <w:highlight w:val="red"/>
        </w:rPr>
        <w:t xml:space="preserve"> </w:t>
      </w:r>
      <w:r w:rsidRPr="003D2378">
        <w:rPr>
          <w:highlight w:val="red"/>
        </w:rPr>
        <w:t>a</w:t>
      </w:r>
      <w:r w:rsidRPr="003D2378">
        <w:rPr>
          <w:spacing w:val="22"/>
          <w:highlight w:val="red"/>
        </w:rPr>
        <w:t xml:space="preserve"> </w:t>
      </w:r>
      <w:r w:rsidRPr="003D2378">
        <w:rPr>
          <w:highlight w:val="red"/>
        </w:rPr>
        <w:t>house</w:t>
      </w:r>
      <w:r w:rsidRPr="003D2378">
        <w:rPr>
          <w:spacing w:val="24"/>
          <w:w w:val="99"/>
          <w:highlight w:val="red"/>
        </w:rPr>
        <w:t xml:space="preserve"> </w:t>
      </w:r>
      <w:r w:rsidRPr="003D2378">
        <w:rPr>
          <w:highlight w:val="red"/>
        </w:rPr>
        <w:t>located</w:t>
      </w:r>
      <w:r w:rsidRPr="003D2378">
        <w:rPr>
          <w:spacing w:val="25"/>
          <w:highlight w:val="red"/>
        </w:rPr>
        <w:t xml:space="preserve"> </w:t>
      </w:r>
      <w:r w:rsidRPr="003D2378">
        <w:rPr>
          <w:highlight w:val="red"/>
        </w:rPr>
        <w:t>on</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same</w:t>
      </w:r>
      <w:r w:rsidRPr="003D2378">
        <w:rPr>
          <w:spacing w:val="26"/>
          <w:highlight w:val="red"/>
        </w:rPr>
        <w:t xml:space="preserve"> </w:t>
      </w:r>
      <w:r w:rsidRPr="003D2378">
        <w:rPr>
          <w:highlight w:val="red"/>
        </w:rPr>
        <w:t>plot</w:t>
      </w:r>
      <w:r w:rsidRPr="003D2378">
        <w:rPr>
          <w:spacing w:val="25"/>
          <w:highlight w:val="red"/>
        </w:rPr>
        <w:t xml:space="preserve"> </w:t>
      </w:r>
      <w:r w:rsidRPr="003D2378">
        <w:rPr>
          <w:highlight w:val="red"/>
        </w:rPr>
        <w:t>of</w:t>
      </w:r>
      <w:r w:rsidRPr="003D2378">
        <w:rPr>
          <w:spacing w:val="25"/>
          <w:highlight w:val="red"/>
        </w:rPr>
        <w:t xml:space="preserve"> </w:t>
      </w:r>
      <w:r w:rsidRPr="003D2378">
        <w:rPr>
          <w:highlight w:val="red"/>
        </w:rPr>
        <w:t>land</w:t>
      </w:r>
      <w:r w:rsidRPr="003D2378">
        <w:rPr>
          <w:spacing w:val="25"/>
          <w:highlight w:val="red"/>
        </w:rPr>
        <w:t xml:space="preserve"> </w:t>
      </w:r>
      <w:r w:rsidRPr="003D2378">
        <w:rPr>
          <w:spacing w:val="-1"/>
          <w:highlight w:val="red"/>
        </w:rPr>
        <w:t>and</w:t>
      </w:r>
      <w:r w:rsidRPr="003D2378">
        <w:rPr>
          <w:spacing w:val="25"/>
          <w:highlight w:val="red"/>
        </w:rPr>
        <w:t xml:space="preserve"> </w:t>
      </w:r>
      <w:r w:rsidRPr="003D2378">
        <w:rPr>
          <w:highlight w:val="red"/>
        </w:rPr>
        <w:t>with</w:t>
      </w:r>
      <w:r w:rsidRPr="003D2378">
        <w:rPr>
          <w:spacing w:val="26"/>
          <w:highlight w:val="red"/>
        </w:rPr>
        <w:t xml:space="preserve"> </w:t>
      </w:r>
      <w:r w:rsidRPr="003D2378">
        <w:rPr>
          <w:highlight w:val="red"/>
        </w:rPr>
        <w:t>common</w:t>
      </w:r>
      <w:r w:rsidRPr="003D2378">
        <w:rPr>
          <w:spacing w:val="26"/>
          <w:highlight w:val="red"/>
        </w:rPr>
        <w:t xml:space="preserve"> </w:t>
      </w:r>
      <w:r w:rsidRPr="003D2378">
        <w:rPr>
          <w:highlight w:val="red"/>
        </w:rPr>
        <w:t>household</w:t>
      </w:r>
      <w:r w:rsidRPr="003D2378">
        <w:rPr>
          <w:spacing w:val="24"/>
          <w:highlight w:val="red"/>
        </w:rPr>
        <w:t xml:space="preserve"> </w:t>
      </w:r>
      <w:r w:rsidRPr="003D2378">
        <w:rPr>
          <w:highlight w:val="red"/>
        </w:rPr>
        <w:t>interests.</w:t>
      </w:r>
      <w:r w:rsidRPr="003D2378">
        <w:rPr>
          <w:spacing w:val="22"/>
          <w:w w:val="99"/>
          <w:highlight w:val="red"/>
        </w:rPr>
        <w:t xml:space="preserve"> </w:t>
      </w:r>
      <w:r w:rsidRPr="003D2378">
        <w:rPr>
          <w:highlight w:val="red"/>
        </w:rPr>
        <w:t>Such</w:t>
      </w:r>
      <w:r w:rsidRPr="003D2378">
        <w:rPr>
          <w:spacing w:val="26"/>
          <w:highlight w:val="red"/>
        </w:rPr>
        <w:t xml:space="preserve"> </w:t>
      </w:r>
      <w:r w:rsidRPr="003D2378">
        <w:rPr>
          <w:highlight w:val="red"/>
        </w:rPr>
        <w:t>people</w:t>
      </w:r>
      <w:r w:rsidRPr="003D2378">
        <w:rPr>
          <w:spacing w:val="25"/>
          <w:highlight w:val="red"/>
        </w:rPr>
        <w:t xml:space="preserve"> </w:t>
      </w:r>
      <w:r w:rsidRPr="003D2378">
        <w:rPr>
          <w:highlight w:val="red"/>
        </w:rPr>
        <w:t>frequently</w:t>
      </w:r>
      <w:r w:rsidRPr="003D2378">
        <w:rPr>
          <w:spacing w:val="27"/>
          <w:highlight w:val="red"/>
        </w:rPr>
        <w:t xml:space="preserve"> </w:t>
      </w:r>
      <w:r w:rsidRPr="003D2378">
        <w:rPr>
          <w:highlight w:val="red"/>
        </w:rPr>
        <w:t>receive</w:t>
      </w:r>
      <w:r w:rsidRPr="003D2378">
        <w:rPr>
          <w:spacing w:val="27"/>
          <w:highlight w:val="red"/>
        </w:rPr>
        <w:t xml:space="preserve"> </w:t>
      </w:r>
      <w:r w:rsidRPr="003D2378">
        <w:rPr>
          <w:highlight w:val="red"/>
        </w:rPr>
        <w:t>remuneration</w:t>
      </w:r>
      <w:r w:rsidRPr="003D2378">
        <w:rPr>
          <w:spacing w:val="27"/>
          <w:highlight w:val="red"/>
        </w:rPr>
        <w:t xml:space="preserve"> </w:t>
      </w:r>
      <w:r w:rsidRPr="003D2378">
        <w:rPr>
          <w:highlight w:val="red"/>
        </w:rPr>
        <w:t>in</w:t>
      </w:r>
      <w:r w:rsidRPr="003D2378">
        <w:rPr>
          <w:spacing w:val="25"/>
          <w:highlight w:val="red"/>
        </w:rPr>
        <w:t xml:space="preserve"> </w:t>
      </w:r>
      <w:r w:rsidRPr="003D2378">
        <w:rPr>
          <w:highlight w:val="red"/>
        </w:rPr>
        <w:t>the</w:t>
      </w:r>
      <w:r w:rsidRPr="003D2378">
        <w:rPr>
          <w:spacing w:val="26"/>
          <w:highlight w:val="red"/>
        </w:rPr>
        <w:t xml:space="preserve"> </w:t>
      </w:r>
      <w:r w:rsidRPr="003D2378">
        <w:rPr>
          <w:highlight w:val="red"/>
        </w:rPr>
        <w:t>form</w:t>
      </w:r>
      <w:r w:rsidRPr="003D2378">
        <w:rPr>
          <w:spacing w:val="25"/>
          <w:highlight w:val="red"/>
        </w:rPr>
        <w:t xml:space="preserve"> </w:t>
      </w:r>
      <w:r w:rsidRPr="003D2378">
        <w:rPr>
          <w:highlight w:val="red"/>
        </w:rPr>
        <w:t>of</w:t>
      </w:r>
      <w:r w:rsidRPr="003D2378">
        <w:rPr>
          <w:spacing w:val="28"/>
          <w:highlight w:val="red"/>
        </w:rPr>
        <w:t xml:space="preserve"> </w:t>
      </w:r>
      <w:r w:rsidRPr="003D2378">
        <w:rPr>
          <w:highlight w:val="red"/>
        </w:rPr>
        <w:t>fringe</w:t>
      </w:r>
      <w:r w:rsidRPr="003D2378">
        <w:rPr>
          <w:spacing w:val="21"/>
          <w:w w:val="99"/>
          <w:highlight w:val="red"/>
        </w:rPr>
        <w:t xml:space="preserve"> </w:t>
      </w:r>
      <w:r w:rsidRPr="003D2378">
        <w:rPr>
          <w:highlight w:val="red"/>
        </w:rPr>
        <w:t>benefits</w:t>
      </w:r>
      <w:r w:rsidRPr="003D2378">
        <w:rPr>
          <w:spacing w:val="11"/>
          <w:highlight w:val="red"/>
        </w:rPr>
        <w:t xml:space="preserve"> </w:t>
      </w:r>
      <w:r w:rsidRPr="003D2378">
        <w:rPr>
          <w:highlight w:val="red"/>
        </w:rPr>
        <w:t>and</w:t>
      </w:r>
      <w:r w:rsidRPr="003D2378">
        <w:rPr>
          <w:spacing w:val="11"/>
          <w:highlight w:val="red"/>
        </w:rPr>
        <w:t xml:space="preserve"> </w:t>
      </w:r>
      <w:r w:rsidRPr="003D2378">
        <w:rPr>
          <w:spacing w:val="-1"/>
          <w:highlight w:val="red"/>
        </w:rPr>
        <w:t>payments</w:t>
      </w:r>
      <w:r w:rsidRPr="003D2378">
        <w:rPr>
          <w:spacing w:val="11"/>
          <w:highlight w:val="red"/>
        </w:rPr>
        <w:t xml:space="preserve"> </w:t>
      </w:r>
      <w:r w:rsidRPr="003D2378">
        <w:rPr>
          <w:highlight w:val="red"/>
        </w:rPr>
        <w:t>in</w:t>
      </w:r>
      <w:r w:rsidRPr="003D2378">
        <w:rPr>
          <w:spacing w:val="11"/>
          <w:highlight w:val="red"/>
        </w:rPr>
        <w:t xml:space="preserve"> </w:t>
      </w:r>
      <w:r w:rsidRPr="003D2378">
        <w:rPr>
          <w:highlight w:val="red"/>
        </w:rPr>
        <w:t>kind.</w:t>
      </w:r>
      <w:r w:rsidRPr="003D2378">
        <w:rPr>
          <w:spacing w:val="11"/>
          <w:highlight w:val="red"/>
        </w:rPr>
        <w:t xml:space="preserve"> </w:t>
      </w:r>
      <w:r w:rsidRPr="003D2378">
        <w:rPr>
          <w:spacing w:val="-1"/>
          <w:highlight w:val="red"/>
        </w:rPr>
        <w:t>However,</w:t>
      </w:r>
      <w:r w:rsidRPr="003D2378">
        <w:rPr>
          <w:spacing w:val="11"/>
          <w:highlight w:val="red"/>
        </w:rPr>
        <w:t xml:space="preserve"> </w:t>
      </w:r>
      <w:r w:rsidRPr="003D2378">
        <w:rPr>
          <w:highlight w:val="red"/>
        </w:rPr>
        <w:t>this</w:t>
      </w:r>
      <w:r w:rsidRPr="003D2378">
        <w:rPr>
          <w:spacing w:val="11"/>
          <w:highlight w:val="red"/>
        </w:rPr>
        <w:t xml:space="preserve"> </w:t>
      </w:r>
      <w:r w:rsidRPr="003D2378">
        <w:rPr>
          <w:highlight w:val="red"/>
        </w:rPr>
        <w:t>applies</w:t>
      </w:r>
      <w:r w:rsidRPr="003D2378">
        <w:rPr>
          <w:spacing w:val="11"/>
          <w:highlight w:val="red"/>
        </w:rPr>
        <w:t xml:space="preserve"> </w:t>
      </w:r>
      <w:r w:rsidRPr="003D2378">
        <w:rPr>
          <w:spacing w:val="-1"/>
          <w:highlight w:val="red"/>
        </w:rPr>
        <w:t>only</w:t>
      </w:r>
      <w:r w:rsidRPr="003D2378">
        <w:rPr>
          <w:spacing w:val="13"/>
          <w:highlight w:val="red"/>
        </w:rPr>
        <w:t xml:space="preserve"> </w:t>
      </w:r>
      <w:r w:rsidRPr="003D2378">
        <w:rPr>
          <w:highlight w:val="red"/>
        </w:rPr>
        <w:t>if</w:t>
      </w:r>
      <w:r w:rsidRPr="003D2378">
        <w:rPr>
          <w:spacing w:val="11"/>
          <w:highlight w:val="red"/>
        </w:rPr>
        <w:t xml:space="preserve"> </w:t>
      </w:r>
      <w:r w:rsidRPr="003D2378">
        <w:rPr>
          <w:spacing w:val="-1"/>
          <w:highlight w:val="red"/>
        </w:rPr>
        <w:t>the</w:t>
      </w:r>
      <w:r w:rsidRPr="003D2378">
        <w:rPr>
          <w:spacing w:val="11"/>
          <w:highlight w:val="red"/>
        </w:rPr>
        <w:t xml:space="preserve"> </w:t>
      </w:r>
      <w:r w:rsidRPr="003D2378">
        <w:rPr>
          <w:highlight w:val="red"/>
        </w:rPr>
        <w:t>business</w:t>
      </w:r>
      <w:r w:rsidRPr="003D2378">
        <w:rPr>
          <w:spacing w:val="37"/>
          <w:w w:val="99"/>
          <w:highlight w:val="red"/>
        </w:rPr>
        <w:t xml:space="preserve"> </w:t>
      </w:r>
      <w:r w:rsidRPr="003D2378">
        <w:rPr>
          <w:highlight w:val="red"/>
        </w:rPr>
        <w:t>is</w:t>
      </w:r>
      <w:r w:rsidRPr="003D2378">
        <w:rPr>
          <w:spacing w:val="11"/>
          <w:highlight w:val="red"/>
        </w:rPr>
        <w:t xml:space="preserve"> </w:t>
      </w:r>
      <w:r w:rsidRPr="003D2378">
        <w:rPr>
          <w:highlight w:val="red"/>
        </w:rPr>
        <w:t>owned</w:t>
      </w:r>
      <w:r w:rsidRPr="003D2378">
        <w:rPr>
          <w:spacing w:val="11"/>
          <w:highlight w:val="red"/>
        </w:rPr>
        <w:t xml:space="preserve"> </w:t>
      </w:r>
      <w:r w:rsidRPr="003D2378">
        <w:rPr>
          <w:highlight w:val="red"/>
        </w:rPr>
        <w:t>or</w:t>
      </w:r>
      <w:r w:rsidRPr="003D2378">
        <w:rPr>
          <w:spacing w:val="12"/>
          <w:highlight w:val="red"/>
        </w:rPr>
        <w:t xml:space="preserve"> </w:t>
      </w:r>
      <w:r w:rsidRPr="003D2378">
        <w:rPr>
          <w:highlight w:val="red"/>
        </w:rPr>
        <w:t>operated</w:t>
      </w:r>
      <w:r w:rsidRPr="003D2378">
        <w:rPr>
          <w:spacing w:val="11"/>
          <w:highlight w:val="red"/>
        </w:rPr>
        <w:t xml:space="preserve"> </w:t>
      </w:r>
      <w:r w:rsidRPr="003D2378">
        <w:rPr>
          <w:highlight w:val="red"/>
        </w:rPr>
        <w:t>by</w:t>
      </w:r>
      <w:r w:rsidRPr="003D2378">
        <w:rPr>
          <w:spacing w:val="13"/>
          <w:highlight w:val="red"/>
        </w:rPr>
        <w:t xml:space="preserve"> </w:t>
      </w:r>
      <w:r w:rsidRPr="003D2378">
        <w:rPr>
          <w:spacing w:val="-1"/>
          <w:highlight w:val="red"/>
        </w:rPr>
        <w:t>the</w:t>
      </w:r>
      <w:r w:rsidRPr="003D2378">
        <w:rPr>
          <w:spacing w:val="11"/>
          <w:highlight w:val="red"/>
        </w:rPr>
        <w:t xml:space="preserve"> </w:t>
      </w:r>
      <w:r w:rsidRPr="003D2378">
        <w:rPr>
          <w:spacing w:val="-1"/>
          <w:highlight w:val="red"/>
        </w:rPr>
        <w:t>individual</w:t>
      </w:r>
      <w:r w:rsidRPr="003D2378">
        <w:rPr>
          <w:spacing w:val="10"/>
          <w:highlight w:val="red"/>
        </w:rPr>
        <w:t xml:space="preserve"> </w:t>
      </w:r>
      <w:r w:rsidRPr="003D2378">
        <w:rPr>
          <w:spacing w:val="-1"/>
          <w:highlight w:val="red"/>
        </w:rPr>
        <w:t>themselves</w:t>
      </w:r>
      <w:r w:rsidRPr="003D2378">
        <w:rPr>
          <w:spacing w:val="11"/>
          <w:highlight w:val="red"/>
        </w:rPr>
        <w:t xml:space="preserve"> </w:t>
      </w:r>
      <w:r w:rsidRPr="003D2378">
        <w:rPr>
          <w:highlight w:val="red"/>
        </w:rPr>
        <w:t>or</w:t>
      </w:r>
      <w:r w:rsidRPr="003D2378">
        <w:rPr>
          <w:spacing w:val="12"/>
          <w:highlight w:val="red"/>
        </w:rPr>
        <w:t xml:space="preserve"> </w:t>
      </w:r>
      <w:r w:rsidRPr="003D2378">
        <w:rPr>
          <w:highlight w:val="red"/>
        </w:rPr>
        <w:t>by</w:t>
      </w:r>
      <w:r w:rsidRPr="003D2378">
        <w:rPr>
          <w:spacing w:val="13"/>
          <w:highlight w:val="red"/>
        </w:rPr>
        <w:t xml:space="preserve"> </w:t>
      </w:r>
      <w:r w:rsidRPr="003D2378">
        <w:rPr>
          <w:highlight w:val="red"/>
        </w:rPr>
        <w:t>a</w:t>
      </w:r>
      <w:r w:rsidRPr="003D2378">
        <w:rPr>
          <w:spacing w:val="11"/>
          <w:highlight w:val="red"/>
        </w:rPr>
        <w:t xml:space="preserve"> </w:t>
      </w:r>
      <w:r w:rsidRPr="003D2378">
        <w:rPr>
          <w:highlight w:val="red"/>
        </w:rPr>
        <w:t>relative.</w:t>
      </w:r>
      <w:r w:rsidRPr="003D2378">
        <w:rPr>
          <w:spacing w:val="11"/>
          <w:highlight w:val="red"/>
        </w:rPr>
        <w:t xml:space="preserve"> </w:t>
      </w:r>
      <w:r w:rsidRPr="003D2378">
        <w:rPr>
          <w:highlight w:val="red"/>
        </w:rPr>
        <w:t>Thus,</w:t>
      </w:r>
      <w:r w:rsidRPr="003D2378">
        <w:rPr>
          <w:spacing w:val="41"/>
          <w:w w:val="99"/>
          <w:highlight w:val="red"/>
        </w:rPr>
        <w:t xml:space="preserve"> </w:t>
      </w:r>
      <w:r w:rsidRPr="003D2378">
        <w:rPr>
          <w:highlight w:val="red"/>
        </w:rPr>
        <w:t>unpaid</w:t>
      </w:r>
      <w:r w:rsidRPr="003D2378">
        <w:rPr>
          <w:spacing w:val="-3"/>
          <w:highlight w:val="red"/>
        </w:rPr>
        <w:t xml:space="preserve"> </w:t>
      </w:r>
      <w:r w:rsidRPr="003D2378">
        <w:rPr>
          <w:spacing w:val="-1"/>
          <w:highlight w:val="red"/>
        </w:rPr>
        <w:t>voluntary</w:t>
      </w:r>
      <w:r w:rsidRPr="003D2378">
        <w:rPr>
          <w:spacing w:val="1"/>
          <w:highlight w:val="red"/>
        </w:rPr>
        <w:t xml:space="preserve"> </w:t>
      </w:r>
      <w:r w:rsidRPr="003D2378">
        <w:rPr>
          <w:highlight w:val="red"/>
        </w:rPr>
        <w:t>work</w:t>
      </w:r>
      <w:r w:rsidRPr="003D2378">
        <w:rPr>
          <w:spacing w:val="-2"/>
          <w:highlight w:val="red"/>
        </w:rPr>
        <w:t xml:space="preserve"> </w:t>
      </w:r>
      <w:r w:rsidRPr="003D2378">
        <w:rPr>
          <w:spacing w:val="-1"/>
          <w:highlight w:val="red"/>
        </w:rPr>
        <w:t xml:space="preserve">done </w:t>
      </w:r>
      <w:r w:rsidRPr="003D2378">
        <w:rPr>
          <w:highlight w:val="red"/>
        </w:rPr>
        <w:t>for</w:t>
      </w:r>
      <w:r w:rsidRPr="003D2378">
        <w:rPr>
          <w:spacing w:val="-1"/>
          <w:highlight w:val="red"/>
        </w:rPr>
        <w:t xml:space="preserve"> </w:t>
      </w:r>
      <w:r w:rsidRPr="003D2378">
        <w:rPr>
          <w:highlight w:val="red"/>
        </w:rPr>
        <w:t xml:space="preserve">charity </w:t>
      </w:r>
      <w:r w:rsidRPr="003D2378">
        <w:rPr>
          <w:spacing w:val="-1"/>
          <w:highlight w:val="red"/>
        </w:rPr>
        <w:t>should</w:t>
      </w:r>
      <w:r w:rsidRPr="003D2378">
        <w:rPr>
          <w:spacing w:val="-3"/>
          <w:highlight w:val="red"/>
        </w:rPr>
        <w:t xml:space="preserve"> </w:t>
      </w:r>
      <w:r w:rsidRPr="003D2378">
        <w:rPr>
          <w:highlight w:val="red"/>
        </w:rPr>
        <w:t>be</w:t>
      </w:r>
      <w:r w:rsidRPr="003D2378">
        <w:rPr>
          <w:spacing w:val="-1"/>
          <w:highlight w:val="red"/>
        </w:rPr>
        <w:t xml:space="preserve"> </w:t>
      </w:r>
      <w:r w:rsidRPr="003D2378">
        <w:rPr>
          <w:highlight w:val="red"/>
        </w:rPr>
        <w:t>excluded.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ind w:left="117" w:right="112"/>
        <w:jc w:val="both"/>
        <w:rPr>
          <w:highlight w:val="red"/>
        </w:rPr>
      </w:pPr>
      <w:r w:rsidRPr="003D2378">
        <w:rPr>
          <w:highlight w:val="red"/>
        </w:rPr>
        <w:t>‘Professional</w:t>
      </w:r>
      <w:r w:rsidRPr="003D2378">
        <w:rPr>
          <w:spacing w:val="22"/>
          <w:highlight w:val="red"/>
        </w:rPr>
        <w:t xml:space="preserve"> </w:t>
      </w:r>
      <w:r w:rsidRPr="003D2378">
        <w:rPr>
          <w:highlight w:val="red"/>
        </w:rPr>
        <w:t>status’</w:t>
      </w:r>
      <w:r w:rsidRPr="003D2378">
        <w:rPr>
          <w:spacing w:val="23"/>
          <w:highlight w:val="red"/>
        </w:rPr>
        <w:t xml:space="preserve"> </w:t>
      </w:r>
      <w:r w:rsidRPr="003D2378">
        <w:rPr>
          <w:highlight w:val="red"/>
        </w:rPr>
        <w:t>is</w:t>
      </w:r>
      <w:r w:rsidRPr="003D2378">
        <w:rPr>
          <w:spacing w:val="22"/>
          <w:highlight w:val="red"/>
        </w:rPr>
        <w:t xml:space="preserve"> </w:t>
      </w:r>
      <w:r w:rsidRPr="003D2378">
        <w:rPr>
          <w:highlight w:val="red"/>
        </w:rPr>
        <w:t>associated</w:t>
      </w:r>
      <w:r w:rsidRPr="003D2378">
        <w:rPr>
          <w:spacing w:val="22"/>
          <w:highlight w:val="red"/>
        </w:rPr>
        <w:t xml:space="preserve"> </w:t>
      </w:r>
      <w:r w:rsidRPr="003D2378">
        <w:rPr>
          <w:highlight w:val="red"/>
        </w:rPr>
        <w:t>with</w:t>
      </w:r>
      <w:r w:rsidRPr="003D2378">
        <w:rPr>
          <w:spacing w:val="22"/>
          <w:highlight w:val="red"/>
        </w:rPr>
        <w:t xml:space="preserve"> </w:t>
      </w:r>
      <w:r w:rsidRPr="003D2378">
        <w:rPr>
          <w:highlight w:val="red"/>
        </w:rPr>
        <w:t>life</w:t>
      </w:r>
      <w:r w:rsidRPr="003D2378">
        <w:rPr>
          <w:spacing w:val="21"/>
          <w:highlight w:val="red"/>
        </w:rPr>
        <w:t xml:space="preserve"> </w:t>
      </w:r>
      <w:r w:rsidRPr="003D2378">
        <w:rPr>
          <w:highlight w:val="red"/>
        </w:rPr>
        <w:t>chances</w:t>
      </w:r>
      <w:r w:rsidRPr="003D2378">
        <w:rPr>
          <w:spacing w:val="22"/>
          <w:highlight w:val="red"/>
        </w:rPr>
        <w:t xml:space="preserve"> </w:t>
      </w:r>
      <w:r w:rsidRPr="003D2378">
        <w:rPr>
          <w:highlight w:val="red"/>
        </w:rPr>
        <w:t>in</w:t>
      </w:r>
      <w:r w:rsidRPr="003D2378">
        <w:rPr>
          <w:spacing w:val="22"/>
          <w:highlight w:val="red"/>
        </w:rPr>
        <w:t xml:space="preserve"> </w:t>
      </w:r>
      <w:r w:rsidRPr="003D2378">
        <w:rPr>
          <w:highlight w:val="red"/>
        </w:rPr>
        <w:t>a</w:t>
      </w:r>
      <w:r w:rsidRPr="003D2378">
        <w:rPr>
          <w:spacing w:val="22"/>
          <w:highlight w:val="red"/>
        </w:rPr>
        <w:t xml:space="preserve"> </w:t>
      </w:r>
      <w:r w:rsidRPr="003D2378">
        <w:rPr>
          <w:spacing w:val="-1"/>
          <w:highlight w:val="red"/>
        </w:rPr>
        <w:t>number</w:t>
      </w:r>
      <w:r w:rsidRPr="003D2378">
        <w:rPr>
          <w:spacing w:val="22"/>
          <w:highlight w:val="red"/>
        </w:rPr>
        <w:t xml:space="preserve"> </w:t>
      </w:r>
      <w:r w:rsidRPr="003D2378">
        <w:rPr>
          <w:highlight w:val="red"/>
        </w:rPr>
        <w:t>of</w:t>
      </w:r>
      <w:r w:rsidRPr="003D2378">
        <w:rPr>
          <w:spacing w:val="22"/>
          <w:highlight w:val="red"/>
        </w:rPr>
        <w:t xml:space="preserve"> </w:t>
      </w:r>
      <w:r w:rsidRPr="003D2378">
        <w:rPr>
          <w:spacing w:val="-1"/>
          <w:highlight w:val="red"/>
        </w:rPr>
        <w:t>important</w:t>
      </w:r>
      <w:r w:rsidRPr="003D2378">
        <w:rPr>
          <w:spacing w:val="22"/>
          <w:highlight w:val="red"/>
        </w:rPr>
        <w:t xml:space="preserve"> </w:t>
      </w:r>
      <w:r w:rsidRPr="003D2378">
        <w:rPr>
          <w:highlight w:val="red"/>
        </w:rPr>
        <w:t>ways.</w:t>
      </w:r>
      <w:r w:rsidRPr="003D2378">
        <w:rPr>
          <w:spacing w:val="22"/>
          <w:highlight w:val="red"/>
        </w:rPr>
        <w:t xml:space="preserve"> </w:t>
      </w:r>
      <w:r w:rsidRPr="003D2378">
        <w:rPr>
          <w:highlight w:val="red"/>
        </w:rPr>
        <w:t>People</w:t>
      </w:r>
      <w:r w:rsidRPr="003D2378">
        <w:rPr>
          <w:spacing w:val="22"/>
          <w:highlight w:val="red"/>
        </w:rPr>
        <w:t xml:space="preserve"> </w:t>
      </w:r>
      <w:r w:rsidRPr="003D2378">
        <w:rPr>
          <w:highlight w:val="red"/>
        </w:rPr>
        <w:t>who</w:t>
      </w:r>
      <w:r w:rsidRPr="003D2378">
        <w:rPr>
          <w:spacing w:val="22"/>
          <w:highlight w:val="red"/>
        </w:rPr>
        <w:t xml:space="preserve"> </w:t>
      </w:r>
      <w:r w:rsidRPr="003D2378">
        <w:rPr>
          <w:highlight w:val="red"/>
        </w:rPr>
        <w:t>are</w:t>
      </w:r>
      <w:r w:rsidRPr="003D2378">
        <w:rPr>
          <w:spacing w:val="28"/>
          <w:w w:val="99"/>
          <w:highlight w:val="red"/>
        </w:rPr>
        <w:t xml:space="preserve"> </w:t>
      </w:r>
      <w:r w:rsidRPr="003D2378">
        <w:rPr>
          <w:spacing w:val="-1"/>
          <w:highlight w:val="red"/>
        </w:rPr>
        <w:t>self-employed</w:t>
      </w:r>
      <w:r w:rsidRPr="003D2378">
        <w:rPr>
          <w:spacing w:val="1"/>
          <w:highlight w:val="red"/>
        </w:rPr>
        <w:t xml:space="preserve"> </w:t>
      </w:r>
      <w:r w:rsidRPr="003D2378">
        <w:rPr>
          <w:highlight w:val="red"/>
        </w:rPr>
        <w:t>benefit</w:t>
      </w:r>
      <w:r w:rsidRPr="003D2378">
        <w:rPr>
          <w:spacing w:val="1"/>
          <w:highlight w:val="red"/>
        </w:rPr>
        <w:t xml:space="preserve"> </w:t>
      </w:r>
      <w:r w:rsidRPr="003D2378">
        <w:rPr>
          <w:highlight w:val="red"/>
        </w:rPr>
        <w:t>directly</w:t>
      </w:r>
      <w:r w:rsidRPr="003D2378">
        <w:rPr>
          <w:spacing w:val="3"/>
          <w:highlight w:val="red"/>
        </w:rPr>
        <w:t xml:space="preserve"> </w:t>
      </w:r>
      <w:r w:rsidRPr="003D2378">
        <w:rPr>
          <w:highlight w:val="red"/>
        </w:rPr>
        <w:t>from the</w:t>
      </w:r>
      <w:r w:rsidRPr="003D2378">
        <w:rPr>
          <w:spacing w:val="2"/>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profit</w:t>
      </w:r>
      <w:r w:rsidRPr="003D2378">
        <w:rPr>
          <w:spacing w:val="3"/>
          <w:highlight w:val="red"/>
        </w:rPr>
        <w:t xml:space="preserve"> </w:t>
      </w:r>
      <w:r w:rsidRPr="003D2378">
        <w:rPr>
          <w:spacing w:val="-1"/>
          <w:highlight w:val="red"/>
        </w:rPr>
        <w:t>made</w:t>
      </w:r>
      <w:r w:rsidRPr="003D2378">
        <w:rPr>
          <w:spacing w:val="2"/>
          <w:highlight w:val="red"/>
        </w:rPr>
        <w:t xml:space="preserve"> </w:t>
      </w:r>
      <w:r w:rsidRPr="003D2378">
        <w:rPr>
          <w:highlight w:val="red"/>
        </w:rPr>
        <w:t>by</w:t>
      </w:r>
      <w:r w:rsidRPr="003D2378">
        <w:rPr>
          <w:spacing w:val="3"/>
          <w:highlight w:val="red"/>
        </w:rPr>
        <w:t xml:space="preserve"> </w:t>
      </w:r>
      <w:r w:rsidRPr="003D2378">
        <w:rPr>
          <w:highlight w:val="red"/>
        </w:rPr>
        <w:t>the</w:t>
      </w:r>
      <w:r w:rsidRPr="003D2378">
        <w:rPr>
          <w:spacing w:val="1"/>
          <w:highlight w:val="red"/>
        </w:rPr>
        <w:t xml:space="preserve"> </w:t>
      </w:r>
      <w:r w:rsidRPr="003D2378">
        <w:rPr>
          <w:highlight w:val="red"/>
        </w:rPr>
        <w:t>business</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enterprise.</w:t>
      </w:r>
      <w:r w:rsidRPr="003D2378">
        <w:rPr>
          <w:spacing w:val="1"/>
          <w:highlight w:val="red"/>
        </w:rPr>
        <w:t xml:space="preserve"> </w:t>
      </w:r>
      <w:r w:rsidRPr="003D2378">
        <w:rPr>
          <w:highlight w:val="red"/>
        </w:rPr>
        <w:t>On</w:t>
      </w:r>
      <w:r w:rsidRPr="003D2378">
        <w:rPr>
          <w:spacing w:val="3"/>
          <w:highlight w:val="red"/>
        </w:rPr>
        <w:t xml:space="preserve"> </w:t>
      </w:r>
      <w:r w:rsidRPr="003D2378">
        <w:rPr>
          <w:highlight w:val="red"/>
        </w:rPr>
        <w:t>the</w:t>
      </w:r>
      <w:r w:rsidRPr="003D2378">
        <w:rPr>
          <w:spacing w:val="1"/>
          <w:highlight w:val="red"/>
        </w:rPr>
        <w:t xml:space="preserve"> </w:t>
      </w:r>
      <w:r w:rsidRPr="003D2378">
        <w:rPr>
          <w:highlight w:val="red"/>
        </w:rPr>
        <w:t>other</w:t>
      </w:r>
      <w:r w:rsidRPr="003D2378">
        <w:rPr>
          <w:spacing w:val="27"/>
          <w:w w:val="99"/>
          <w:highlight w:val="red"/>
        </w:rPr>
        <w:t xml:space="preserve"> </w:t>
      </w:r>
      <w:r w:rsidRPr="003D2378">
        <w:rPr>
          <w:highlight w:val="red"/>
        </w:rPr>
        <w:t>hand,</w:t>
      </w:r>
      <w:r w:rsidRPr="003D2378">
        <w:rPr>
          <w:spacing w:val="9"/>
          <w:highlight w:val="red"/>
        </w:rPr>
        <w:t xml:space="preserve"> </w:t>
      </w:r>
      <w:r w:rsidRPr="003D2378">
        <w:rPr>
          <w:spacing w:val="-1"/>
          <w:highlight w:val="red"/>
        </w:rPr>
        <w:t>they</w:t>
      </w:r>
      <w:r w:rsidRPr="003D2378">
        <w:rPr>
          <w:spacing w:val="11"/>
          <w:highlight w:val="red"/>
        </w:rPr>
        <w:t xml:space="preserve"> </w:t>
      </w:r>
      <w:r w:rsidRPr="003D2378">
        <w:rPr>
          <w:highlight w:val="red"/>
        </w:rPr>
        <w:t>are</w:t>
      </w:r>
      <w:r w:rsidRPr="003D2378">
        <w:rPr>
          <w:spacing w:val="10"/>
          <w:highlight w:val="red"/>
        </w:rPr>
        <w:t xml:space="preserve"> </w:t>
      </w:r>
      <w:r w:rsidRPr="003D2378">
        <w:rPr>
          <w:highlight w:val="red"/>
        </w:rPr>
        <w:t>generally</w:t>
      </w:r>
      <w:r w:rsidRPr="003D2378">
        <w:rPr>
          <w:spacing w:val="13"/>
          <w:highlight w:val="red"/>
        </w:rPr>
        <w:t xml:space="preserve"> </w:t>
      </w:r>
      <w:r w:rsidRPr="003D2378">
        <w:rPr>
          <w:highlight w:val="red"/>
        </w:rPr>
        <w:t>more</w:t>
      </w:r>
      <w:r w:rsidRPr="003D2378">
        <w:rPr>
          <w:spacing w:val="10"/>
          <w:highlight w:val="red"/>
        </w:rPr>
        <w:t xml:space="preserve"> </w:t>
      </w:r>
      <w:r w:rsidRPr="003D2378">
        <w:rPr>
          <w:highlight w:val="red"/>
        </w:rPr>
        <w:t>exposed</w:t>
      </w:r>
      <w:r w:rsidRPr="003D2378">
        <w:rPr>
          <w:spacing w:val="9"/>
          <w:highlight w:val="red"/>
        </w:rPr>
        <w:t xml:space="preserve"> </w:t>
      </w:r>
      <w:r w:rsidRPr="003D2378">
        <w:rPr>
          <w:highlight w:val="red"/>
        </w:rPr>
        <w:t>than</w:t>
      </w:r>
      <w:r w:rsidRPr="003D2378">
        <w:rPr>
          <w:spacing w:val="10"/>
          <w:highlight w:val="red"/>
        </w:rPr>
        <w:t xml:space="preserve"> </w:t>
      </w:r>
      <w:r w:rsidRPr="003D2378">
        <w:rPr>
          <w:spacing w:val="-1"/>
          <w:highlight w:val="red"/>
        </w:rPr>
        <w:t>employees</w:t>
      </w:r>
      <w:r w:rsidRPr="003D2378">
        <w:rPr>
          <w:spacing w:val="10"/>
          <w:highlight w:val="red"/>
        </w:rPr>
        <w:t xml:space="preserve"> </w:t>
      </w:r>
      <w:r w:rsidRPr="003D2378">
        <w:rPr>
          <w:highlight w:val="red"/>
        </w:rPr>
        <w:t>to</w:t>
      </w:r>
      <w:r w:rsidRPr="003D2378">
        <w:rPr>
          <w:spacing w:val="10"/>
          <w:highlight w:val="red"/>
        </w:rPr>
        <w:t xml:space="preserve"> </w:t>
      </w:r>
      <w:r w:rsidRPr="003D2378">
        <w:rPr>
          <w:highlight w:val="red"/>
        </w:rPr>
        <w:t>economic</w:t>
      </w:r>
      <w:r w:rsidRPr="003D2378">
        <w:rPr>
          <w:spacing w:val="9"/>
          <w:highlight w:val="red"/>
        </w:rPr>
        <w:t xml:space="preserve"> </w:t>
      </w:r>
      <w:r w:rsidRPr="003D2378">
        <w:rPr>
          <w:highlight w:val="red"/>
        </w:rPr>
        <w:t>risk,</w:t>
      </w:r>
      <w:r w:rsidRPr="003D2378">
        <w:rPr>
          <w:spacing w:val="10"/>
          <w:highlight w:val="red"/>
        </w:rPr>
        <w:t xml:space="preserve"> </w:t>
      </w:r>
      <w:r w:rsidRPr="003D2378">
        <w:rPr>
          <w:highlight w:val="red"/>
        </w:rPr>
        <w:t>in</w:t>
      </w:r>
      <w:r w:rsidRPr="003D2378">
        <w:rPr>
          <w:spacing w:val="10"/>
          <w:highlight w:val="red"/>
        </w:rPr>
        <w:t xml:space="preserve"> </w:t>
      </w:r>
      <w:r w:rsidRPr="003D2378">
        <w:rPr>
          <w:highlight w:val="red"/>
        </w:rPr>
        <w:t>that</w:t>
      </w:r>
      <w:r w:rsidRPr="003D2378">
        <w:rPr>
          <w:spacing w:val="10"/>
          <w:highlight w:val="red"/>
        </w:rPr>
        <w:t xml:space="preserve"> </w:t>
      </w:r>
      <w:r w:rsidRPr="003D2378">
        <w:rPr>
          <w:highlight w:val="red"/>
        </w:rPr>
        <w:t>their</w:t>
      </w:r>
      <w:r w:rsidRPr="003D2378">
        <w:rPr>
          <w:spacing w:val="10"/>
          <w:highlight w:val="red"/>
        </w:rPr>
        <w:t xml:space="preserve"> </w:t>
      </w:r>
      <w:r w:rsidRPr="003D2378">
        <w:rPr>
          <w:spacing w:val="-1"/>
          <w:highlight w:val="red"/>
        </w:rPr>
        <w:t>remuneration</w:t>
      </w:r>
      <w:r w:rsidRPr="003D2378">
        <w:rPr>
          <w:spacing w:val="10"/>
          <w:highlight w:val="red"/>
        </w:rPr>
        <w:t xml:space="preserve"> </w:t>
      </w:r>
      <w:r w:rsidRPr="003D2378">
        <w:rPr>
          <w:highlight w:val="red"/>
        </w:rPr>
        <w:t>is</w:t>
      </w:r>
      <w:r w:rsidRPr="003D2378">
        <w:rPr>
          <w:spacing w:val="35"/>
          <w:w w:val="99"/>
          <w:highlight w:val="red"/>
        </w:rPr>
        <w:t xml:space="preserve"> </w:t>
      </w:r>
      <w:r w:rsidRPr="003D2378">
        <w:rPr>
          <w:highlight w:val="red"/>
        </w:rPr>
        <w:t>tied</w:t>
      </w:r>
      <w:r w:rsidRPr="003D2378">
        <w:rPr>
          <w:spacing w:val="54"/>
          <w:highlight w:val="red"/>
        </w:rPr>
        <w:t xml:space="preserve"> </w:t>
      </w:r>
      <w:r w:rsidRPr="003D2378">
        <w:rPr>
          <w:spacing w:val="-1"/>
          <w:highlight w:val="red"/>
        </w:rPr>
        <w:t>more</w:t>
      </w:r>
      <w:r w:rsidRPr="003D2378">
        <w:rPr>
          <w:spacing w:val="54"/>
          <w:highlight w:val="red"/>
        </w:rPr>
        <w:t xml:space="preserve"> </w:t>
      </w:r>
      <w:r w:rsidRPr="003D2378">
        <w:rPr>
          <w:highlight w:val="red"/>
        </w:rPr>
        <w:t>directly</w:t>
      </w:r>
      <w:r w:rsidRPr="003D2378">
        <w:rPr>
          <w:spacing w:val="1"/>
          <w:highlight w:val="red"/>
        </w:rPr>
        <w:t xml:space="preserve"> </w:t>
      </w:r>
      <w:r w:rsidRPr="003D2378">
        <w:rPr>
          <w:spacing w:val="-1"/>
          <w:highlight w:val="red"/>
        </w:rPr>
        <w:t>to</w:t>
      </w:r>
      <w:r w:rsidRPr="003D2378">
        <w:rPr>
          <w:highlight w:val="red"/>
        </w:rPr>
        <w:t xml:space="preserve"> the</w:t>
      </w:r>
      <w:r w:rsidRPr="003D2378">
        <w:rPr>
          <w:spacing w:val="52"/>
          <w:highlight w:val="red"/>
        </w:rPr>
        <w:t xml:space="preserve"> </w:t>
      </w:r>
      <w:r w:rsidRPr="003D2378">
        <w:rPr>
          <w:highlight w:val="red"/>
        </w:rPr>
        <w:t>level</w:t>
      </w:r>
      <w:r w:rsidRPr="003D2378">
        <w:rPr>
          <w:spacing w:val="54"/>
          <w:highlight w:val="red"/>
        </w:rPr>
        <w:t xml:space="preserve"> </w:t>
      </w:r>
      <w:r w:rsidRPr="003D2378">
        <w:rPr>
          <w:highlight w:val="red"/>
        </w:rPr>
        <w:t>of</w:t>
      </w:r>
      <w:r w:rsidRPr="003D2378">
        <w:rPr>
          <w:spacing w:val="53"/>
          <w:highlight w:val="red"/>
        </w:rPr>
        <w:t xml:space="preserve"> </w:t>
      </w:r>
      <w:r w:rsidRPr="003D2378">
        <w:rPr>
          <w:spacing w:val="-1"/>
          <w:highlight w:val="red"/>
        </w:rPr>
        <w:t>profit.</w:t>
      </w:r>
      <w:r w:rsidRPr="003D2378">
        <w:rPr>
          <w:spacing w:val="54"/>
          <w:highlight w:val="red"/>
        </w:rPr>
        <w:t xml:space="preserve"> </w:t>
      </w:r>
      <w:r w:rsidRPr="003D2378">
        <w:rPr>
          <w:highlight w:val="red"/>
        </w:rPr>
        <w:t>Status</w:t>
      </w:r>
      <w:r w:rsidRPr="003D2378">
        <w:rPr>
          <w:spacing w:val="1"/>
          <w:highlight w:val="red"/>
        </w:rPr>
        <w:t xml:space="preserve"> </w:t>
      </w:r>
      <w:r w:rsidRPr="003D2378">
        <w:rPr>
          <w:spacing w:val="-1"/>
          <w:highlight w:val="red"/>
        </w:rPr>
        <w:t>in</w:t>
      </w:r>
      <w:r w:rsidRPr="003D2378">
        <w:rPr>
          <w:highlight w:val="red"/>
        </w:rPr>
        <w:t xml:space="preserve"> </w:t>
      </w:r>
      <w:r w:rsidRPr="003D2378">
        <w:rPr>
          <w:spacing w:val="-1"/>
          <w:highlight w:val="red"/>
        </w:rPr>
        <w:t>employment</w:t>
      </w:r>
      <w:r w:rsidRPr="003D2378">
        <w:rPr>
          <w:spacing w:val="54"/>
          <w:highlight w:val="red"/>
        </w:rPr>
        <w:t xml:space="preserve"> </w:t>
      </w:r>
      <w:r w:rsidRPr="003D2378">
        <w:rPr>
          <w:highlight w:val="red"/>
        </w:rPr>
        <w:t>is</w:t>
      </w:r>
      <w:r w:rsidRPr="003D2378">
        <w:rPr>
          <w:spacing w:val="54"/>
          <w:highlight w:val="red"/>
        </w:rPr>
        <w:t xml:space="preserve"> </w:t>
      </w:r>
      <w:r w:rsidRPr="003D2378">
        <w:rPr>
          <w:highlight w:val="red"/>
        </w:rPr>
        <w:t>also</w:t>
      </w:r>
      <w:r w:rsidRPr="003D2378">
        <w:rPr>
          <w:spacing w:val="54"/>
          <w:highlight w:val="red"/>
        </w:rPr>
        <w:t xml:space="preserve"> </w:t>
      </w:r>
      <w:r w:rsidRPr="003D2378">
        <w:rPr>
          <w:spacing w:val="-1"/>
          <w:highlight w:val="red"/>
        </w:rPr>
        <w:t>needed</w:t>
      </w:r>
      <w:r w:rsidRPr="003D2378">
        <w:rPr>
          <w:spacing w:val="54"/>
          <w:highlight w:val="red"/>
        </w:rPr>
        <w:t xml:space="preserve"> </w:t>
      </w:r>
      <w:r w:rsidRPr="003D2378">
        <w:rPr>
          <w:highlight w:val="red"/>
        </w:rPr>
        <w:t>for</w:t>
      </w:r>
      <w:r w:rsidRPr="003D2378">
        <w:rPr>
          <w:spacing w:val="54"/>
          <w:highlight w:val="red"/>
        </w:rPr>
        <w:t xml:space="preserve"> </w:t>
      </w:r>
      <w:r w:rsidRPr="003D2378">
        <w:rPr>
          <w:highlight w:val="red"/>
        </w:rPr>
        <w:t>the</w:t>
      </w:r>
      <w:r w:rsidRPr="003D2378">
        <w:rPr>
          <w:spacing w:val="52"/>
          <w:highlight w:val="red"/>
        </w:rPr>
        <w:t xml:space="preserve"> </w:t>
      </w:r>
      <w:r w:rsidRPr="003D2378">
        <w:rPr>
          <w:spacing w:val="-1"/>
          <w:highlight w:val="red"/>
        </w:rPr>
        <w:t>proposed</w:t>
      </w:r>
      <w:r w:rsidRPr="003D2378">
        <w:rPr>
          <w:spacing w:val="55"/>
          <w:w w:val="99"/>
          <w:highlight w:val="red"/>
        </w:rPr>
        <w:t xml:space="preserve"> </w:t>
      </w:r>
      <w:r w:rsidRPr="003D2378">
        <w:rPr>
          <w:highlight w:val="red"/>
        </w:rPr>
        <w:t>European</w:t>
      </w:r>
      <w:r w:rsidRPr="003D2378">
        <w:rPr>
          <w:spacing w:val="14"/>
          <w:highlight w:val="red"/>
        </w:rPr>
        <w:t xml:space="preserve"> </w:t>
      </w:r>
      <w:r w:rsidRPr="003D2378">
        <w:rPr>
          <w:spacing w:val="-1"/>
          <w:highlight w:val="red"/>
        </w:rPr>
        <w:t>Socio-Economic</w:t>
      </w:r>
      <w:r w:rsidRPr="003D2378">
        <w:rPr>
          <w:spacing w:val="15"/>
          <w:highlight w:val="red"/>
        </w:rPr>
        <w:t xml:space="preserve"> </w:t>
      </w:r>
      <w:r w:rsidRPr="003D2378">
        <w:rPr>
          <w:highlight w:val="red"/>
        </w:rPr>
        <w:t>Classification</w:t>
      </w:r>
      <w:r w:rsidRPr="003D2378">
        <w:rPr>
          <w:spacing w:val="16"/>
          <w:highlight w:val="red"/>
        </w:rPr>
        <w:t xml:space="preserve"> </w:t>
      </w:r>
      <w:r w:rsidRPr="003D2378">
        <w:rPr>
          <w:highlight w:val="red"/>
        </w:rPr>
        <w:t>with</w:t>
      </w:r>
      <w:r w:rsidRPr="003D2378">
        <w:rPr>
          <w:spacing w:val="16"/>
          <w:highlight w:val="red"/>
        </w:rPr>
        <w:t xml:space="preserve"> </w:t>
      </w:r>
      <w:r w:rsidRPr="003D2378">
        <w:rPr>
          <w:spacing w:val="-1"/>
          <w:highlight w:val="red"/>
        </w:rPr>
        <w:t>the</w:t>
      </w:r>
      <w:r w:rsidRPr="003D2378">
        <w:rPr>
          <w:spacing w:val="15"/>
          <w:highlight w:val="red"/>
        </w:rPr>
        <w:t xml:space="preserve"> </w:t>
      </w:r>
      <w:r w:rsidRPr="003D2378">
        <w:rPr>
          <w:highlight w:val="red"/>
        </w:rPr>
        <w:t>addition</w:t>
      </w:r>
      <w:r w:rsidRPr="003D2378">
        <w:rPr>
          <w:spacing w:val="14"/>
          <w:highlight w:val="red"/>
        </w:rPr>
        <w:t xml:space="preserve"> </w:t>
      </w:r>
      <w:r w:rsidRPr="003D2378">
        <w:rPr>
          <w:highlight w:val="red"/>
        </w:rPr>
        <w:t>at</w:t>
      </w:r>
      <w:r w:rsidRPr="003D2378">
        <w:rPr>
          <w:spacing w:val="16"/>
          <w:highlight w:val="red"/>
        </w:rPr>
        <w:t xml:space="preserve"> </w:t>
      </w:r>
      <w:r w:rsidRPr="003D2378">
        <w:rPr>
          <w:highlight w:val="red"/>
        </w:rPr>
        <w:t>a</w:t>
      </w:r>
      <w:r w:rsidRPr="003D2378">
        <w:rPr>
          <w:spacing w:val="16"/>
          <w:highlight w:val="red"/>
        </w:rPr>
        <w:t xml:space="preserve"> </w:t>
      </w:r>
      <w:r w:rsidRPr="003D2378">
        <w:rPr>
          <w:highlight w:val="red"/>
        </w:rPr>
        <w:t>later</w:t>
      </w:r>
      <w:r w:rsidRPr="003D2378">
        <w:rPr>
          <w:spacing w:val="16"/>
          <w:highlight w:val="red"/>
        </w:rPr>
        <w:t xml:space="preserve"> </w:t>
      </w:r>
      <w:r w:rsidRPr="003D2378">
        <w:rPr>
          <w:spacing w:val="-1"/>
          <w:highlight w:val="red"/>
        </w:rPr>
        <w:t>stage</w:t>
      </w:r>
      <w:r w:rsidRPr="003D2378">
        <w:rPr>
          <w:spacing w:val="16"/>
          <w:highlight w:val="red"/>
        </w:rPr>
        <w:t xml:space="preserve"> </w:t>
      </w:r>
      <w:r w:rsidRPr="003D2378">
        <w:rPr>
          <w:spacing w:val="-1"/>
          <w:highlight w:val="red"/>
        </w:rPr>
        <w:t>of</w:t>
      </w:r>
      <w:r w:rsidRPr="003D2378">
        <w:rPr>
          <w:spacing w:val="15"/>
          <w:highlight w:val="red"/>
        </w:rPr>
        <w:t xml:space="preserve"> </w:t>
      </w:r>
      <w:r w:rsidRPr="003D2378">
        <w:rPr>
          <w:highlight w:val="red"/>
        </w:rPr>
        <w:t>the</w:t>
      </w:r>
      <w:r w:rsidRPr="003D2378">
        <w:rPr>
          <w:spacing w:val="16"/>
          <w:highlight w:val="red"/>
        </w:rPr>
        <w:t xml:space="preserve"> </w:t>
      </w:r>
      <w:r w:rsidRPr="003D2378">
        <w:rPr>
          <w:spacing w:val="-1"/>
          <w:highlight w:val="red"/>
        </w:rPr>
        <w:t>"employers"</w:t>
      </w:r>
      <w:r w:rsidRPr="003D2378">
        <w:rPr>
          <w:spacing w:val="50"/>
          <w:w w:val="99"/>
          <w:highlight w:val="red"/>
        </w:rPr>
        <w:t xml:space="preserve"> </w:t>
      </w:r>
      <w:r w:rsidRPr="003D2378">
        <w:rPr>
          <w:highlight w:val="red"/>
        </w:rPr>
        <w:t>category.</w:t>
      </w:r>
      <w:r w:rsidRPr="003D2378">
        <w:rPr>
          <w:spacing w:val="46"/>
          <w:highlight w:val="red"/>
        </w:rPr>
        <w:t xml:space="preserve"> </w:t>
      </w:r>
      <w:r w:rsidRPr="003D2378">
        <w:rPr>
          <w:spacing w:val="-1"/>
          <w:highlight w:val="red"/>
        </w:rPr>
        <w:t>Information</w:t>
      </w:r>
      <w:r w:rsidRPr="003D2378">
        <w:rPr>
          <w:spacing w:val="46"/>
          <w:highlight w:val="red"/>
        </w:rPr>
        <w:t xml:space="preserve"> </w:t>
      </w:r>
      <w:r w:rsidRPr="003D2378">
        <w:rPr>
          <w:highlight w:val="red"/>
        </w:rPr>
        <w:t>on</w:t>
      </w:r>
      <w:r w:rsidRPr="003D2378">
        <w:rPr>
          <w:spacing w:val="46"/>
          <w:highlight w:val="red"/>
        </w:rPr>
        <w:t xml:space="preserve"> </w:t>
      </w:r>
      <w:r w:rsidRPr="003D2378">
        <w:rPr>
          <w:highlight w:val="red"/>
        </w:rPr>
        <w:t>status</w:t>
      </w:r>
      <w:r w:rsidRPr="003D2378">
        <w:rPr>
          <w:spacing w:val="46"/>
          <w:highlight w:val="red"/>
        </w:rPr>
        <w:t xml:space="preserve"> </w:t>
      </w:r>
      <w:r w:rsidRPr="003D2378">
        <w:rPr>
          <w:highlight w:val="red"/>
        </w:rPr>
        <w:t>in</w:t>
      </w:r>
      <w:r w:rsidRPr="003D2378">
        <w:rPr>
          <w:spacing w:val="46"/>
          <w:highlight w:val="red"/>
        </w:rPr>
        <w:t xml:space="preserve"> </w:t>
      </w:r>
      <w:r w:rsidRPr="003D2378">
        <w:rPr>
          <w:spacing w:val="-1"/>
          <w:highlight w:val="red"/>
        </w:rPr>
        <w:t>employment</w:t>
      </w:r>
      <w:r w:rsidRPr="003D2378">
        <w:rPr>
          <w:spacing w:val="46"/>
          <w:highlight w:val="red"/>
        </w:rPr>
        <w:t xml:space="preserve"> </w:t>
      </w:r>
      <w:r w:rsidRPr="003D2378">
        <w:rPr>
          <w:highlight w:val="red"/>
        </w:rPr>
        <w:t>will</w:t>
      </w:r>
      <w:r w:rsidRPr="003D2378">
        <w:rPr>
          <w:spacing w:val="44"/>
          <w:highlight w:val="red"/>
        </w:rPr>
        <w:t xml:space="preserve"> </w:t>
      </w:r>
      <w:r w:rsidRPr="003D2378">
        <w:rPr>
          <w:highlight w:val="red"/>
        </w:rPr>
        <w:t>also</w:t>
      </w:r>
      <w:r w:rsidRPr="003D2378">
        <w:rPr>
          <w:spacing w:val="45"/>
          <w:highlight w:val="red"/>
        </w:rPr>
        <w:t xml:space="preserve"> </w:t>
      </w:r>
      <w:r w:rsidRPr="003D2378">
        <w:rPr>
          <w:highlight w:val="red"/>
        </w:rPr>
        <w:t>need</w:t>
      </w:r>
      <w:r w:rsidRPr="003D2378">
        <w:rPr>
          <w:spacing w:val="46"/>
          <w:highlight w:val="red"/>
        </w:rPr>
        <w:t xml:space="preserve"> </w:t>
      </w:r>
      <w:r w:rsidRPr="003D2378">
        <w:rPr>
          <w:highlight w:val="red"/>
        </w:rPr>
        <w:t>to</w:t>
      </w:r>
      <w:r w:rsidRPr="003D2378">
        <w:rPr>
          <w:spacing w:val="46"/>
          <w:highlight w:val="red"/>
        </w:rPr>
        <w:t xml:space="preserve"> </w:t>
      </w:r>
      <w:r w:rsidRPr="003D2378">
        <w:rPr>
          <w:highlight w:val="red"/>
        </w:rPr>
        <w:t>be</w:t>
      </w:r>
      <w:r w:rsidRPr="003D2378">
        <w:rPr>
          <w:spacing w:val="46"/>
          <w:highlight w:val="red"/>
        </w:rPr>
        <w:t xml:space="preserve"> </w:t>
      </w:r>
      <w:r w:rsidRPr="003D2378">
        <w:rPr>
          <w:highlight w:val="red"/>
        </w:rPr>
        <w:t>collected</w:t>
      </w:r>
      <w:r w:rsidRPr="003D2378">
        <w:rPr>
          <w:spacing w:val="46"/>
          <w:highlight w:val="red"/>
        </w:rPr>
        <w:t xml:space="preserve"> </w:t>
      </w:r>
      <w:r w:rsidRPr="003D2378">
        <w:rPr>
          <w:highlight w:val="red"/>
        </w:rPr>
        <w:t>not</w:t>
      </w:r>
      <w:r w:rsidRPr="003D2378">
        <w:rPr>
          <w:spacing w:val="46"/>
          <w:highlight w:val="red"/>
        </w:rPr>
        <w:t xml:space="preserve"> </w:t>
      </w:r>
      <w:r w:rsidRPr="003D2378">
        <w:rPr>
          <w:highlight w:val="red"/>
        </w:rPr>
        <w:t>only</w:t>
      </w:r>
      <w:r w:rsidRPr="003D2378">
        <w:rPr>
          <w:spacing w:val="47"/>
          <w:highlight w:val="red"/>
        </w:rPr>
        <w:t xml:space="preserve"> </w:t>
      </w:r>
      <w:r w:rsidRPr="003D2378">
        <w:rPr>
          <w:highlight w:val="red"/>
        </w:rPr>
        <w:t>for</w:t>
      </w:r>
      <w:r w:rsidRPr="003D2378">
        <w:rPr>
          <w:spacing w:val="46"/>
          <w:highlight w:val="red"/>
        </w:rPr>
        <w:t xml:space="preserve"> </w:t>
      </w:r>
      <w:r w:rsidRPr="003D2378">
        <w:rPr>
          <w:highlight w:val="red"/>
        </w:rPr>
        <w:t>those</w:t>
      </w:r>
      <w:r w:rsidRPr="003D2378">
        <w:rPr>
          <w:spacing w:val="38"/>
          <w:w w:val="99"/>
          <w:highlight w:val="red"/>
        </w:rPr>
        <w:t xml:space="preserve"> </w:t>
      </w:r>
      <w:r w:rsidRPr="003D2378">
        <w:rPr>
          <w:highlight w:val="red"/>
        </w:rPr>
        <w:t>currently</w:t>
      </w:r>
      <w:r w:rsidRPr="003D2378">
        <w:rPr>
          <w:spacing w:val="4"/>
          <w:highlight w:val="red"/>
        </w:rPr>
        <w:t xml:space="preserve"> </w:t>
      </w:r>
      <w:r w:rsidRPr="003D2378">
        <w:rPr>
          <w:highlight w:val="red"/>
        </w:rPr>
        <w:t>at</w:t>
      </w:r>
      <w:r w:rsidRPr="003D2378">
        <w:rPr>
          <w:spacing w:val="4"/>
          <w:highlight w:val="red"/>
        </w:rPr>
        <w:t xml:space="preserve"> </w:t>
      </w:r>
      <w:r w:rsidRPr="003D2378">
        <w:rPr>
          <w:highlight w:val="red"/>
        </w:rPr>
        <w:t>work,</w:t>
      </w:r>
      <w:r w:rsidRPr="003D2378">
        <w:rPr>
          <w:spacing w:val="5"/>
          <w:highlight w:val="red"/>
        </w:rPr>
        <w:t xml:space="preserve"> </w:t>
      </w:r>
      <w:r w:rsidRPr="003D2378">
        <w:rPr>
          <w:highlight w:val="red"/>
        </w:rPr>
        <w:t>but</w:t>
      </w:r>
      <w:r w:rsidRPr="003D2378">
        <w:rPr>
          <w:spacing w:val="5"/>
          <w:highlight w:val="red"/>
        </w:rPr>
        <w:t xml:space="preserve"> </w:t>
      </w:r>
      <w:r w:rsidRPr="003D2378">
        <w:rPr>
          <w:highlight w:val="red"/>
        </w:rPr>
        <w:t>also</w:t>
      </w:r>
      <w:r w:rsidRPr="003D2378">
        <w:rPr>
          <w:spacing w:val="6"/>
          <w:highlight w:val="red"/>
        </w:rPr>
        <w:t xml:space="preserve"> </w:t>
      </w:r>
      <w:r w:rsidRPr="003D2378">
        <w:rPr>
          <w:highlight w:val="red"/>
        </w:rPr>
        <w:t>at</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later</w:t>
      </w:r>
      <w:r w:rsidRPr="003D2378">
        <w:rPr>
          <w:spacing w:val="5"/>
          <w:highlight w:val="red"/>
        </w:rPr>
        <w:t xml:space="preserve"> </w:t>
      </w:r>
      <w:r w:rsidRPr="003D2378">
        <w:rPr>
          <w:highlight w:val="red"/>
        </w:rPr>
        <w:t>stage</w:t>
      </w:r>
      <w:r w:rsidRPr="003D2378">
        <w:rPr>
          <w:spacing w:val="5"/>
          <w:highlight w:val="red"/>
        </w:rPr>
        <w:t xml:space="preserve"> </w:t>
      </w:r>
      <w:r w:rsidRPr="003D2378">
        <w:rPr>
          <w:highlight w:val="red"/>
        </w:rPr>
        <w:t>for</w:t>
      </w:r>
      <w:r w:rsidRPr="003D2378">
        <w:rPr>
          <w:spacing w:val="6"/>
          <w:highlight w:val="red"/>
        </w:rPr>
        <w:t xml:space="preserve"> </w:t>
      </w:r>
      <w:r w:rsidRPr="003D2378">
        <w:rPr>
          <w:highlight w:val="red"/>
        </w:rPr>
        <w:t>those</w:t>
      </w:r>
      <w:r w:rsidRPr="003D2378">
        <w:rPr>
          <w:spacing w:val="4"/>
          <w:highlight w:val="red"/>
        </w:rPr>
        <w:t xml:space="preserve"> </w:t>
      </w:r>
      <w:r w:rsidRPr="003D2378">
        <w:rPr>
          <w:highlight w:val="red"/>
        </w:rPr>
        <w:t>who</w:t>
      </w:r>
      <w:r w:rsidRPr="003D2378">
        <w:rPr>
          <w:spacing w:val="5"/>
          <w:highlight w:val="red"/>
        </w:rPr>
        <w:t xml:space="preserve"> </w:t>
      </w:r>
      <w:r w:rsidRPr="003D2378">
        <w:rPr>
          <w:highlight w:val="red"/>
        </w:rPr>
        <w:t>previously</w:t>
      </w:r>
      <w:r w:rsidRPr="003D2378">
        <w:rPr>
          <w:spacing w:val="5"/>
          <w:highlight w:val="red"/>
        </w:rPr>
        <w:t xml:space="preserve"> </w:t>
      </w:r>
      <w:r w:rsidRPr="003D2378">
        <w:rPr>
          <w:highlight w:val="red"/>
        </w:rPr>
        <w:t>held</w:t>
      </w:r>
      <w:r w:rsidRPr="003D2378">
        <w:rPr>
          <w:spacing w:val="5"/>
          <w:highlight w:val="red"/>
        </w:rPr>
        <w:t xml:space="preserve"> </w:t>
      </w:r>
      <w:r w:rsidRPr="003D2378">
        <w:rPr>
          <w:highlight w:val="red"/>
        </w:rPr>
        <w:t>a</w:t>
      </w:r>
      <w:r w:rsidRPr="003D2378">
        <w:rPr>
          <w:spacing w:val="6"/>
          <w:highlight w:val="red"/>
        </w:rPr>
        <w:t xml:space="preserve"> </w:t>
      </w:r>
      <w:r w:rsidRPr="003D2378">
        <w:rPr>
          <w:highlight w:val="red"/>
        </w:rPr>
        <w:t>job</w:t>
      </w:r>
      <w:r w:rsidRPr="003D2378">
        <w:rPr>
          <w:spacing w:val="3"/>
          <w:highlight w:val="red"/>
        </w:rPr>
        <w:t xml:space="preserve"> </w:t>
      </w:r>
      <w:r w:rsidRPr="003D2378">
        <w:rPr>
          <w:highlight w:val="red"/>
        </w:rPr>
        <w:t>(people</w:t>
      </w:r>
      <w:r w:rsidRPr="003D2378">
        <w:rPr>
          <w:spacing w:val="5"/>
          <w:highlight w:val="red"/>
        </w:rPr>
        <w:t xml:space="preserve"> </w:t>
      </w:r>
      <w:r w:rsidRPr="003D2378">
        <w:rPr>
          <w:highlight w:val="red"/>
        </w:rPr>
        <w:t>who</w:t>
      </w:r>
      <w:r w:rsidRPr="003D2378">
        <w:rPr>
          <w:spacing w:val="4"/>
          <w:highlight w:val="red"/>
        </w:rPr>
        <w:t xml:space="preserve"> </w:t>
      </w:r>
      <w:r w:rsidRPr="003D2378">
        <w:rPr>
          <w:highlight w:val="red"/>
        </w:rPr>
        <w:t>are</w:t>
      </w:r>
      <w:r w:rsidRPr="003D2378">
        <w:rPr>
          <w:spacing w:val="5"/>
          <w:highlight w:val="red"/>
        </w:rPr>
        <w:t xml:space="preserve"> </w:t>
      </w:r>
      <w:r w:rsidRPr="003D2378">
        <w:rPr>
          <w:highlight w:val="red"/>
        </w:rPr>
        <w:t>retired,</w:t>
      </w:r>
      <w:r w:rsidRPr="003D2378">
        <w:rPr>
          <w:w w:val="99"/>
          <w:highlight w:val="red"/>
        </w:rPr>
        <w:t xml:space="preserve"> </w:t>
      </w:r>
      <w:r w:rsidRPr="003D2378">
        <w:rPr>
          <w:highlight w:val="red"/>
        </w:rPr>
        <w:t>the</w:t>
      </w:r>
      <w:r w:rsidRPr="003D2378">
        <w:rPr>
          <w:spacing w:val="-1"/>
          <w:highlight w:val="red"/>
        </w:rPr>
        <w:t xml:space="preserve"> unemployed </w:t>
      </w:r>
      <w:r w:rsidRPr="003D2378">
        <w:rPr>
          <w:highlight w:val="red"/>
        </w:rPr>
        <w:t>who</w:t>
      </w:r>
      <w:r w:rsidRPr="003D2378">
        <w:rPr>
          <w:spacing w:val="-1"/>
          <w:highlight w:val="red"/>
        </w:rPr>
        <w:t xml:space="preserve"> worked </w:t>
      </w:r>
      <w:r w:rsidRPr="003D2378">
        <w:rPr>
          <w:highlight w:val="red"/>
        </w:rPr>
        <w:t>before,</w:t>
      </w:r>
      <w:r w:rsidRPr="003D2378">
        <w:rPr>
          <w:spacing w:val="-1"/>
          <w:highlight w:val="red"/>
        </w:rPr>
        <w:t xml:space="preserve"> those </w:t>
      </w:r>
      <w:r w:rsidRPr="003D2378">
        <w:rPr>
          <w:highlight w:val="red"/>
        </w:rPr>
        <w:t>who</w:t>
      </w:r>
      <w:r w:rsidRPr="003D2378">
        <w:rPr>
          <w:spacing w:val="-1"/>
          <w:highlight w:val="red"/>
        </w:rPr>
        <w:t xml:space="preserve"> </w:t>
      </w:r>
      <w:r w:rsidRPr="003D2378">
        <w:rPr>
          <w:highlight w:val="red"/>
        </w:rPr>
        <w:t>worked before</w:t>
      </w:r>
      <w:r w:rsidRPr="003D2378">
        <w:rPr>
          <w:spacing w:val="-1"/>
          <w:highlight w:val="red"/>
        </w:rPr>
        <w:t xml:space="preserve"> </w:t>
      </w:r>
      <w:r w:rsidRPr="003D2378">
        <w:rPr>
          <w:highlight w:val="red"/>
        </w:rPr>
        <w:t>but</w:t>
      </w:r>
      <w:r w:rsidRPr="003D2378">
        <w:rPr>
          <w:spacing w:val="-1"/>
          <w:highlight w:val="red"/>
        </w:rPr>
        <w:t xml:space="preserve"> are </w:t>
      </w:r>
      <w:r w:rsidRPr="003D2378">
        <w:rPr>
          <w:highlight w:val="red"/>
        </w:rPr>
        <w:t>no</w:t>
      </w:r>
      <w:r w:rsidRPr="003D2378">
        <w:rPr>
          <w:spacing w:val="-1"/>
          <w:highlight w:val="red"/>
        </w:rPr>
        <w:t xml:space="preserve"> longer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labour</w:t>
      </w:r>
      <w:r w:rsidRPr="003D2378">
        <w:rPr>
          <w:spacing w:val="-3"/>
          <w:highlight w:val="red"/>
        </w:rPr>
        <w:t xml:space="preserve"> </w:t>
      </w:r>
      <w:r w:rsidRPr="003D2378">
        <w:rPr>
          <w:highlight w:val="red"/>
        </w:rPr>
        <w:t>force).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9" w:line="254" w:lineRule="exact"/>
        <w:ind w:left="117" w:right="113"/>
        <w:jc w:val="both"/>
        <w:rPr>
          <w:highlight w:val="red"/>
        </w:rPr>
      </w:pPr>
      <w:r w:rsidRPr="003D2378">
        <w:rPr>
          <w:highlight w:val="red"/>
        </w:rPr>
        <w:t>The</w:t>
      </w:r>
      <w:r w:rsidRPr="003D2378">
        <w:rPr>
          <w:spacing w:val="2"/>
          <w:highlight w:val="red"/>
        </w:rPr>
        <w:t xml:space="preserve"> </w:t>
      </w:r>
      <w:r w:rsidRPr="003D2378">
        <w:rPr>
          <w:highlight w:val="red"/>
        </w:rPr>
        <w:t>additional</w:t>
      </w:r>
      <w:r w:rsidRPr="003D2378">
        <w:rPr>
          <w:spacing w:val="2"/>
          <w:highlight w:val="red"/>
        </w:rPr>
        <w:t xml:space="preserve"> </w:t>
      </w:r>
      <w:r w:rsidRPr="003D2378">
        <w:rPr>
          <w:spacing w:val="-1"/>
          <w:highlight w:val="red"/>
        </w:rPr>
        <w:t>dimension</w:t>
      </w:r>
      <w:r w:rsidRPr="003D2378">
        <w:rPr>
          <w:spacing w:val="3"/>
          <w:highlight w:val="red"/>
        </w:rPr>
        <w:t xml:space="preserve"> </w:t>
      </w:r>
      <w:r w:rsidRPr="003D2378">
        <w:rPr>
          <w:spacing w:val="-1"/>
          <w:highlight w:val="red"/>
        </w:rPr>
        <w:t>permanent/temporary</w:t>
      </w:r>
      <w:r w:rsidRPr="003D2378">
        <w:rPr>
          <w:spacing w:val="4"/>
          <w:highlight w:val="red"/>
        </w:rPr>
        <w:t xml:space="preserve"> </w:t>
      </w:r>
      <w:r w:rsidRPr="003D2378">
        <w:rPr>
          <w:spacing w:val="-1"/>
          <w:highlight w:val="red"/>
        </w:rPr>
        <w:t>contract</w:t>
      </w:r>
      <w:r w:rsidRPr="003D2378">
        <w:rPr>
          <w:spacing w:val="3"/>
          <w:highlight w:val="red"/>
        </w:rPr>
        <w:t xml:space="preserve"> </w:t>
      </w:r>
      <w:r w:rsidRPr="003D2378">
        <w:rPr>
          <w:spacing w:val="-1"/>
          <w:highlight w:val="red"/>
        </w:rPr>
        <w:t>might</w:t>
      </w:r>
      <w:r w:rsidRPr="003D2378">
        <w:rPr>
          <w:spacing w:val="3"/>
          <w:highlight w:val="red"/>
        </w:rPr>
        <w:t xml:space="preserve"> </w:t>
      </w:r>
      <w:r w:rsidRPr="003D2378">
        <w:rPr>
          <w:highlight w:val="red"/>
        </w:rPr>
        <w:t>appear</w:t>
      </w:r>
      <w:r w:rsidRPr="003D2378">
        <w:rPr>
          <w:spacing w:val="1"/>
          <w:highlight w:val="red"/>
        </w:rPr>
        <w:t xml:space="preserve"> </w:t>
      </w:r>
      <w:r w:rsidRPr="003D2378">
        <w:rPr>
          <w:spacing w:val="-1"/>
          <w:highlight w:val="red"/>
        </w:rPr>
        <w:t>burdensome</w:t>
      </w:r>
      <w:r w:rsidRPr="003D2378">
        <w:rPr>
          <w:spacing w:val="3"/>
          <w:highlight w:val="red"/>
        </w:rPr>
        <w:t xml:space="preserve"> </w:t>
      </w:r>
      <w:r w:rsidRPr="003D2378">
        <w:rPr>
          <w:highlight w:val="red"/>
        </w:rPr>
        <w:t>but</w:t>
      </w:r>
      <w:r w:rsidRPr="003D2378">
        <w:rPr>
          <w:spacing w:val="1"/>
          <w:highlight w:val="red"/>
        </w:rPr>
        <w:t xml:space="preserve"> </w:t>
      </w:r>
      <w:proofErr w:type="gramStart"/>
      <w:r w:rsidRPr="003D2378">
        <w:rPr>
          <w:highlight w:val="red"/>
        </w:rPr>
        <w:t xml:space="preserve">is </w:t>
      </w:r>
      <w:r w:rsidRPr="003D2378">
        <w:rPr>
          <w:spacing w:val="3"/>
          <w:highlight w:val="red"/>
        </w:rPr>
        <w:t xml:space="preserve"> </w:t>
      </w:r>
      <w:r w:rsidRPr="003D2378">
        <w:rPr>
          <w:highlight w:val="red"/>
        </w:rPr>
        <w:t>useful</w:t>
      </w:r>
      <w:proofErr w:type="gramEnd"/>
      <w:r w:rsidRPr="003D2378">
        <w:rPr>
          <w:highlight w:val="red"/>
        </w:rPr>
        <w:t>.</w:t>
      </w:r>
      <w:r w:rsidRPr="003D2378">
        <w:rPr>
          <w:spacing w:val="85"/>
          <w:w w:val="99"/>
          <w:highlight w:val="red"/>
        </w:rPr>
        <w:t xml:space="preserve"> </w:t>
      </w:r>
      <w:r w:rsidRPr="003D2378">
        <w:rPr>
          <w:highlight w:val="red"/>
        </w:rPr>
        <w:t>People</w:t>
      </w:r>
      <w:r w:rsidRPr="003D2378">
        <w:rPr>
          <w:spacing w:val="16"/>
          <w:highlight w:val="red"/>
        </w:rPr>
        <w:t xml:space="preserve"> </w:t>
      </w:r>
      <w:r w:rsidRPr="003D2378">
        <w:rPr>
          <w:highlight w:val="red"/>
        </w:rPr>
        <w:t>with</w:t>
      </w:r>
      <w:r w:rsidRPr="003D2378">
        <w:rPr>
          <w:spacing w:val="17"/>
          <w:highlight w:val="red"/>
        </w:rPr>
        <w:t xml:space="preserve"> </w:t>
      </w:r>
      <w:r w:rsidRPr="003D2378">
        <w:rPr>
          <w:spacing w:val="-1"/>
          <w:highlight w:val="red"/>
        </w:rPr>
        <w:t>temporary</w:t>
      </w:r>
      <w:r w:rsidRPr="003D2378">
        <w:rPr>
          <w:spacing w:val="19"/>
          <w:highlight w:val="red"/>
        </w:rPr>
        <w:t xml:space="preserve"> </w:t>
      </w:r>
      <w:r w:rsidRPr="003D2378">
        <w:rPr>
          <w:highlight w:val="red"/>
        </w:rPr>
        <w:t>contracts</w:t>
      </w:r>
      <w:r w:rsidRPr="003D2378">
        <w:rPr>
          <w:spacing w:val="16"/>
          <w:highlight w:val="red"/>
        </w:rPr>
        <w:t xml:space="preserve"> </w:t>
      </w:r>
      <w:r w:rsidRPr="003D2378">
        <w:rPr>
          <w:highlight w:val="red"/>
        </w:rPr>
        <w:t>are</w:t>
      </w:r>
      <w:r w:rsidRPr="003D2378">
        <w:rPr>
          <w:spacing w:val="17"/>
          <w:highlight w:val="red"/>
        </w:rPr>
        <w:t xml:space="preserve"> </w:t>
      </w:r>
      <w:r w:rsidRPr="003D2378">
        <w:rPr>
          <w:highlight w:val="red"/>
        </w:rPr>
        <w:t>numerous</w:t>
      </w:r>
      <w:r w:rsidRPr="003D2378">
        <w:rPr>
          <w:spacing w:val="17"/>
          <w:highlight w:val="red"/>
        </w:rPr>
        <w:t xml:space="preserve"> </w:t>
      </w:r>
      <w:r w:rsidRPr="003D2378">
        <w:rPr>
          <w:highlight w:val="red"/>
        </w:rPr>
        <w:t>(around</w:t>
      </w:r>
      <w:r w:rsidRPr="003D2378">
        <w:rPr>
          <w:spacing w:val="17"/>
          <w:highlight w:val="red"/>
        </w:rPr>
        <w:t xml:space="preserve"> </w:t>
      </w:r>
      <w:r w:rsidRPr="003D2378">
        <w:rPr>
          <w:highlight w:val="red"/>
        </w:rPr>
        <w:t>15%</w:t>
      </w:r>
      <w:r w:rsidRPr="003D2378">
        <w:rPr>
          <w:spacing w:val="17"/>
          <w:highlight w:val="red"/>
        </w:rPr>
        <w:t xml:space="preserve"> </w:t>
      </w:r>
      <w:r w:rsidRPr="003D2378">
        <w:rPr>
          <w:highlight w:val="red"/>
        </w:rPr>
        <w:t>of</w:t>
      </w:r>
      <w:r w:rsidRPr="003D2378">
        <w:rPr>
          <w:spacing w:val="17"/>
          <w:highlight w:val="red"/>
        </w:rPr>
        <w:t xml:space="preserve"> </w:t>
      </w:r>
      <w:r w:rsidRPr="003D2378">
        <w:rPr>
          <w:spacing w:val="-1"/>
          <w:highlight w:val="red"/>
        </w:rPr>
        <w:t>employees)</w:t>
      </w:r>
      <w:r w:rsidRPr="003D2378">
        <w:rPr>
          <w:spacing w:val="17"/>
          <w:highlight w:val="red"/>
        </w:rPr>
        <w:t xml:space="preserve"> </w:t>
      </w:r>
      <w:r w:rsidRPr="003D2378">
        <w:rPr>
          <w:highlight w:val="red"/>
        </w:rPr>
        <w:t>and</w:t>
      </w:r>
      <w:r w:rsidRPr="003D2378">
        <w:rPr>
          <w:spacing w:val="17"/>
          <w:highlight w:val="red"/>
        </w:rPr>
        <w:t xml:space="preserve"> </w:t>
      </w:r>
      <w:r w:rsidRPr="003D2378">
        <w:rPr>
          <w:highlight w:val="red"/>
        </w:rPr>
        <w:t>are</w:t>
      </w:r>
      <w:r w:rsidRPr="003D2378">
        <w:rPr>
          <w:spacing w:val="18"/>
          <w:highlight w:val="red"/>
        </w:rPr>
        <w:t xml:space="preserve"> </w:t>
      </w:r>
      <w:r w:rsidRPr="003D2378">
        <w:rPr>
          <w:highlight w:val="red"/>
        </w:rPr>
        <w:t>more</w:t>
      </w:r>
      <w:r w:rsidRPr="003D2378">
        <w:rPr>
          <w:spacing w:val="18"/>
          <w:highlight w:val="red"/>
        </w:rPr>
        <w:t xml:space="preserve"> </w:t>
      </w:r>
      <w:r w:rsidRPr="003D2378">
        <w:rPr>
          <w:highlight w:val="red"/>
        </w:rPr>
        <w:t>exposed</w:t>
      </w:r>
      <w:r w:rsidRPr="003D2378">
        <w:rPr>
          <w:spacing w:val="17"/>
          <w:highlight w:val="red"/>
        </w:rPr>
        <w:t xml:space="preserve"> </w:t>
      </w:r>
      <w:r w:rsidRPr="003D2378">
        <w:rPr>
          <w:spacing w:val="-1"/>
          <w:highlight w:val="red"/>
        </w:rPr>
        <w:t>to</w:t>
      </w:r>
      <w:r w:rsidRPr="003D2378">
        <w:rPr>
          <w:spacing w:val="42"/>
          <w:w w:val="99"/>
          <w:highlight w:val="red"/>
        </w:rPr>
        <w:t xml:space="preserve"> </w:t>
      </w:r>
      <w:r w:rsidRPr="003D2378">
        <w:rPr>
          <w:spacing w:val="-1"/>
          <w:highlight w:val="red"/>
        </w:rPr>
        <w:t>economic</w:t>
      </w:r>
      <w:r w:rsidRPr="003D2378">
        <w:rPr>
          <w:spacing w:val="-2"/>
          <w:highlight w:val="red"/>
        </w:rPr>
        <w:t xml:space="preserve"> </w:t>
      </w:r>
      <w:r w:rsidRPr="003D2378">
        <w:rPr>
          <w:highlight w:val="red"/>
        </w:rPr>
        <w:t>risks.</w:t>
      </w:r>
      <w:r w:rsidRPr="003D2378">
        <w:rPr>
          <w:spacing w:val="-1"/>
          <w:highlight w:val="red"/>
        </w:rPr>
        <w:t xml:space="preserve"> </w:t>
      </w:r>
      <w:r w:rsidRPr="003D2378">
        <w:rPr>
          <w:highlight w:val="red"/>
        </w:rPr>
        <w:t>Definitions and</w:t>
      </w:r>
      <w:r w:rsidRPr="003D2378">
        <w:rPr>
          <w:spacing w:val="-1"/>
          <w:highlight w:val="red"/>
        </w:rPr>
        <w:t xml:space="preserve"> </w:t>
      </w:r>
      <w:r w:rsidRPr="003D2378">
        <w:rPr>
          <w:highlight w:val="red"/>
        </w:rPr>
        <w:t>technical</w:t>
      </w:r>
      <w:r w:rsidRPr="003D2378">
        <w:rPr>
          <w:spacing w:val="-1"/>
          <w:highlight w:val="red"/>
        </w:rPr>
        <w:t xml:space="preserve"> issues </w:t>
      </w:r>
      <w:r w:rsidRPr="003D2378">
        <w:rPr>
          <w:highlight w:val="red"/>
        </w:rPr>
        <w:t>are</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same</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the</w:t>
      </w:r>
      <w:r w:rsidRPr="003D2378">
        <w:rPr>
          <w:spacing w:val="-1"/>
          <w:highlight w:val="red"/>
        </w:rPr>
        <w:t xml:space="preserve"> 'LFS </w:t>
      </w:r>
      <w:r w:rsidRPr="003D2378">
        <w:rPr>
          <w:highlight w:val="red"/>
        </w:rPr>
        <w:t>explanatory</w:t>
      </w:r>
      <w:r w:rsidRPr="003D2378">
        <w:rPr>
          <w:spacing w:val="-1"/>
          <w:highlight w:val="red"/>
        </w:rPr>
        <w:t xml:space="preserve"> </w:t>
      </w:r>
      <w:r w:rsidRPr="003D2378">
        <w:rPr>
          <w:highlight w:val="red"/>
        </w:rPr>
        <w:t>notes'</w:t>
      </w:r>
      <w:r w:rsidRPr="003D2378">
        <w:rPr>
          <w:position w:val="10"/>
          <w:sz w:val="14"/>
          <w:highlight w:val="red"/>
        </w:rPr>
        <w:t>12</w:t>
      </w:r>
      <w:r w:rsidRPr="003D2378">
        <w:rPr>
          <w:highlight w:val="red"/>
        </w:rPr>
        <w:t>.</w:t>
      </w:r>
    </w:p>
    <w:p w:rsidR="00A7027F" w:rsidRPr="003D2378" w:rsidRDefault="00A7027F">
      <w:pPr>
        <w:spacing w:before="9"/>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86"/>
        <w:ind w:left="11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
        <w:rPr>
          <w:rFonts w:ascii="Times New Roman" w:eastAsia="Times New Roman" w:hAnsi="Times New Roman" w:cs="Times New Roman"/>
          <w:sz w:val="15"/>
          <w:szCs w:val="15"/>
          <w:highlight w:val="red"/>
        </w:rPr>
      </w:pPr>
    </w:p>
    <w:p w:rsidR="00A7027F" w:rsidRPr="003D2378" w:rsidRDefault="006F44CB">
      <w:pPr>
        <w:spacing w:line="20" w:lineRule="exact"/>
        <w:ind w:left="110"/>
        <w:rPr>
          <w:rFonts w:ascii="Times New Roman" w:eastAsia="Times New Roman" w:hAnsi="Times New Roman" w:cs="Times New Roman"/>
          <w:sz w:val="2"/>
          <w:szCs w:val="2"/>
          <w:highlight w:val="red"/>
        </w:rPr>
      </w:pPr>
      <w:r w:rsidRPr="003D2378">
        <w:rPr>
          <w:rFonts w:ascii="Times New Roman" w:eastAsia="Times New Roman" w:hAnsi="Times New Roman" w:cs="Times New Roman"/>
          <w:noProof/>
          <w:sz w:val="2"/>
          <w:szCs w:val="2"/>
          <w:highlight w:val="red"/>
          <w:lang w:val="ru-RU" w:eastAsia="ru-RU"/>
        </w:rPr>
        <w:drawing>
          <wp:inline distT="0" distB="0" distL="0" distR="0" wp14:anchorId="6D787C23" wp14:editId="423F4479">
            <wp:extent cx="1851336" cy="8191"/>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5" cstate="print"/>
                    <a:stretch>
                      <a:fillRect/>
                    </a:stretch>
                  </pic:blipFill>
                  <pic:spPr>
                    <a:xfrm>
                      <a:off x="0" y="0"/>
                      <a:ext cx="1851336" cy="8191"/>
                    </a:xfrm>
                    <a:prstGeom prst="rect">
                      <a:avLst/>
                    </a:prstGeom>
                  </pic:spPr>
                </pic:pic>
              </a:graphicData>
            </a:graphic>
          </wp:inline>
        </w:drawing>
      </w:r>
    </w:p>
    <w:p w:rsidR="00A7027F" w:rsidRPr="003D2378" w:rsidRDefault="00A7027F">
      <w:pPr>
        <w:spacing w:before="2"/>
        <w:rPr>
          <w:rFonts w:ascii="Times New Roman" w:eastAsia="Times New Roman" w:hAnsi="Times New Roman" w:cs="Times New Roman"/>
          <w:sz w:val="19"/>
          <w:szCs w:val="19"/>
          <w:highlight w:val="red"/>
        </w:rPr>
      </w:pPr>
    </w:p>
    <w:p w:rsidR="00A7027F" w:rsidRPr="003D2378" w:rsidRDefault="006F44CB">
      <w:pPr>
        <w:spacing w:before="83"/>
        <w:ind w:left="117"/>
        <w:rPr>
          <w:rFonts w:ascii="Times New Roman" w:eastAsia="Times New Roman" w:hAnsi="Times New Roman" w:cs="Times New Roman"/>
          <w:sz w:val="20"/>
          <w:szCs w:val="20"/>
          <w:highlight w:val="red"/>
        </w:rPr>
      </w:pPr>
      <w:proofErr w:type="gramStart"/>
      <w:r w:rsidRPr="003D2378">
        <w:rPr>
          <w:rFonts w:ascii="Times New Roman"/>
          <w:position w:val="9"/>
          <w:sz w:val="13"/>
          <w:highlight w:val="red"/>
        </w:rPr>
        <w:t>12</w:t>
      </w:r>
      <w:r w:rsidRPr="003D2378">
        <w:rPr>
          <w:rFonts w:ascii="Times New Roman"/>
          <w:spacing w:val="32"/>
          <w:position w:val="9"/>
          <w:sz w:val="13"/>
          <w:highlight w:val="red"/>
        </w:rPr>
        <w:t xml:space="preserve"> </w:t>
      </w:r>
      <w:hyperlink r:id="rId80">
        <w:r w:rsidRPr="003D2378">
          <w:rPr>
            <w:rFonts w:ascii="Times New Roman"/>
            <w:color w:val="0000FF"/>
            <w:spacing w:val="-1"/>
            <w:sz w:val="20"/>
            <w:highlight w:val="red"/>
            <w:u w:val="single" w:color="0000FF"/>
          </w:rPr>
          <w:t>http://ec.europa.eu/eurostat/ramon/coded_files/EU_LFS_explanatory_notes_from_2012_onwards</w:t>
        </w:r>
      </w:hyperlink>
      <w:r w:rsidRPr="003D2378">
        <w:rPr>
          <w:rFonts w:ascii="Times New Roman"/>
          <w:color w:val="0000FF"/>
          <w:spacing w:val="-1"/>
          <w:sz w:val="20"/>
          <w:highlight w:val="red"/>
          <w:u w:val="single" w:color="0000FF"/>
        </w:rPr>
        <w:t>.pdf</w:t>
      </w:r>
      <w:proofErr w:type="gramEnd"/>
    </w:p>
    <w:p w:rsidR="00A7027F" w:rsidRPr="003D2378" w:rsidRDefault="00A7027F">
      <w:pPr>
        <w:rPr>
          <w:rFonts w:ascii="Times New Roman" w:eastAsia="Times New Roman" w:hAnsi="Times New Roman" w:cs="Times New Roman"/>
          <w:sz w:val="20"/>
          <w:szCs w:val="20"/>
          <w:highlight w:val="red"/>
        </w:rPr>
        <w:sectPr w:rsidR="00A7027F" w:rsidRPr="003D2378">
          <w:headerReference w:type="default" r:id="rId81"/>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1032B63E" wp14:editId="04862BAA">
                <wp:extent cx="5904865" cy="236220"/>
                <wp:effectExtent l="9525" t="9525" r="10160" b="11430"/>
                <wp:docPr id="2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right="1"/>
                              <w:jc w:val="center"/>
                              <w:rPr>
                                <w:rFonts w:ascii="Arial" w:eastAsia="Arial" w:hAnsi="Arial" w:cs="Arial"/>
                                <w:sz w:val="28"/>
                                <w:szCs w:val="28"/>
                              </w:rPr>
                            </w:pPr>
                            <w:bookmarkStart w:id="131" w:name="JOBISCO:_Occupation"/>
                            <w:bookmarkStart w:id="132" w:name="_bookmark33"/>
                            <w:bookmarkEnd w:id="131"/>
                            <w:bookmarkEnd w:id="132"/>
                            <w:r>
                              <w:rPr>
                                <w:rFonts w:ascii="Arial"/>
                                <w:b/>
                                <w:sz w:val="28"/>
                              </w:rPr>
                              <w:t>JOBISCO:</w:t>
                            </w:r>
                            <w:r>
                              <w:rPr>
                                <w:rFonts w:ascii="Arial"/>
                                <w:b/>
                                <w:spacing w:val="-5"/>
                                <w:sz w:val="28"/>
                              </w:rPr>
                              <w:t xml:space="preserve"> </w:t>
                            </w:r>
                            <w:r>
                              <w:rPr>
                                <w:rFonts w:ascii="Arial"/>
                                <w:b/>
                                <w:sz w:val="28"/>
                              </w:rPr>
                              <w:t>Occupation</w:t>
                            </w:r>
                          </w:p>
                        </w:txbxContent>
                      </wps:txbx>
                      <wps:bodyPr rot="0" vert="horz" wrap="square" lIns="0" tIns="0" rIns="0" bIns="0" anchor="t" anchorCtr="0" upright="1">
                        <a:noAutofit/>
                      </wps:bodyPr>
                    </wps:wsp>
                  </a:graphicData>
                </a:graphic>
              </wp:inline>
            </w:drawing>
          </mc:Choice>
          <mc:Fallback>
            <w:pict>
              <v:shape id="Text Box 176" o:spid="_x0000_s1058"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DnPtKC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right="1"/>
                        <w:jc w:val="center"/>
                        <w:rPr>
                          <w:rFonts w:ascii="Arial" w:eastAsia="Arial" w:hAnsi="Arial" w:cs="Arial"/>
                          <w:sz w:val="28"/>
                          <w:szCs w:val="28"/>
                        </w:rPr>
                      </w:pPr>
                      <w:bookmarkStart w:id="133" w:name="JOBISCO:_Occupation"/>
                      <w:bookmarkStart w:id="134" w:name="_bookmark33"/>
                      <w:bookmarkEnd w:id="133"/>
                      <w:bookmarkEnd w:id="134"/>
                      <w:r>
                        <w:rPr>
                          <w:rFonts w:ascii="Arial"/>
                          <w:b/>
                          <w:sz w:val="28"/>
                        </w:rPr>
                        <w:t>JOBISCO:</w:t>
                      </w:r>
                      <w:r>
                        <w:rPr>
                          <w:rFonts w:ascii="Arial"/>
                          <w:b/>
                          <w:spacing w:val="-5"/>
                          <w:sz w:val="28"/>
                        </w:rPr>
                        <w:t xml:space="preserve"> </w:t>
                      </w:r>
                      <w:r>
                        <w:rPr>
                          <w:rFonts w:ascii="Arial"/>
                          <w:b/>
                          <w:sz w:val="28"/>
                        </w:rPr>
                        <w:t>Occupation</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3"/>
          <w:highlight w:val="red"/>
        </w:rPr>
        <w:t xml:space="preserve"> </w:t>
      </w:r>
      <w:r w:rsidRPr="003D2378">
        <w:rPr>
          <w:highlight w:val="red"/>
        </w:rPr>
        <w:t>respondent’s</w:t>
      </w:r>
      <w:r w:rsidRPr="003D2378">
        <w:rPr>
          <w:spacing w:val="-3"/>
          <w:highlight w:val="red"/>
        </w:rPr>
        <w:t xml:space="preserve"> </w:t>
      </w:r>
      <w:r w:rsidRPr="003D2378">
        <w:rPr>
          <w:highlight w:val="red"/>
        </w:rPr>
        <w:t>occupation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highlight w:val="red"/>
        </w:rPr>
        <w:t>occupation</w:t>
      </w:r>
      <w:r w:rsidRPr="003D2378">
        <w:rPr>
          <w:spacing w:val="-1"/>
          <w:highlight w:val="red"/>
        </w:rPr>
        <w:t xml:space="preserve"> </w:t>
      </w:r>
      <w:r w:rsidRPr="003D2378">
        <w:rPr>
          <w:highlight w:val="red"/>
        </w:rPr>
        <w:t>(based</w:t>
      </w:r>
      <w:r w:rsidRPr="003D2378">
        <w:rPr>
          <w:spacing w:val="-1"/>
          <w:highlight w:val="red"/>
        </w:rPr>
        <w:t xml:space="preserve"> </w:t>
      </w:r>
      <w:r w:rsidRPr="003D2378">
        <w:rPr>
          <w:highlight w:val="red"/>
        </w:rPr>
        <w:t>on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main</w:t>
      </w:r>
      <w:r w:rsidRPr="003D2378">
        <w:rPr>
          <w:spacing w:val="-1"/>
          <w:highlight w:val="red"/>
        </w:rPr>
        <w:t xml:space="preserve"> job)?</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digits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ISCO-08</w:t>
            </w:r>
            <w:r w:rsidRPr="003D2378">
              <w:rPr>
                <w:rFonts w:ascii="Times New Roman"/>
                <w:spacing w:val="-2"/>
                <w:highlight w:val="red"/>
              </w:rPr>
              <w:t xml:space="preserve"> </w:t>
            </w:r>
            <w:r w:rsidRPr="003D2378">
              <w:rPr>
                <w:rFonts w:ascii="Times New Roman"/>
                <w:highlight w:val="red"/>
              </w:rPr>
              <w:t>coded</w:t>
            </w:r>
            <w:r w:rsidRPr="003D2378">
              <w:rPr>
                <w:rFonts w:ascii="Times New Roman"/>
                <w:spacing w:val="-1"/>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2-digit</w:t>
            </w:r>
            <w:r w:rsidRPr="003D2378">
              <w:rPr>
                <w:rFonts w:ascii="Times New Roman"/>
                <w:spacing w:val="-1"/>
                <w:highlight w:val="red"/>
              </w:rPr>
              <w:t xml:space="preserve"> level</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(MAINSTAT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12)</w:t>
            </w:r>
          </w:p>
        </w:tc>
      </w:tr>
    </w:tbl>
    <w:p w:rsidR="00A7027F" w:rsidRPr="003D2378" w:rsidRDefault="006F44CB">
      <w:pPr>
        <w:pStyle w:val="a3"/>
        <w:numPr>
          <w:ilvl w:val="0"/>
          <w:numId w:val="99"/>
        </w:numPr>
        <w:tabs>
          <w:tab w:val="left" w:pos="578"/>
        </w:tabs>
        <w:spacing w:before="116"/>
        <w:ind w:hanging="2160"/>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8"/>
          <w:highlight w:val="red"/>
        </w:rPr>
        <w:t xml:space="preserve"> </w:t>
      </w:r>
      <w:r w:rsidRPr="003D2378">
        <w:rPr>
          <w:highlight w:val="red"/>
        </w:rPr>
        <w:t>International</w:t>
      </w:r>
      <w:r w:rsidRPr="003D2378">
        <w:rPr>
          <w:spacing w:val="-2"/>
          <w:highlight w:val="red"/>
        </w:rPr>
        <w:t xml:space="preserve"> </w:t>
      </w:r>
      <w:r w:rsidRPr="003D2378">
        <w:rPr>
          <w:spacing w:val="-1"/>
          <w:highlight w:val="red"/>
        </w:rPr>
        <w:t>Standard</w:t>
      </w:r>
      <w:r w:rsidRPr="003D2378">
        <w:rPr>
          <w:spacing w:val="-2"/>
          <w:highlight w:val="red"/>
        </w:rPr>
        <w:t xml:space="preserve"> </w:t>
      </w:r>
      <w:r w:rsidRPr="003D2378">
        <w:rPr>
          <w:highlight w:val="red"/>
        </w:rPr>
        <w:t>Classification</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Occupation</w:t>
      </w:r>
      <w:r w:rsidRPr="003D2378">
        <w:rPr>
          <w:spacing w:val="-1"/>
          <w:highlight w:val="red"/>
        </w:rPr>
        <w:t xml:space="preserve"> (</w:t>
      </w:r>
      <w:hyperlink r:id="rId82">
        <w:r w:rsidRPr="003D2378">
          <w:rPr>
            <w:color w:val="0000FF"/>
            <w:spacing w:val="-1"/>
            <w:highlight w:val="red"/>
            <w:u w:val="single" w:color="0000FF"/>
          </w:rPr>
          <w:t>ISCO-08</w:t>
        </w:r>
        <w:r w:rsidRPr="003D2378">
          <w:rPr>
            <w:color w:val="000000"/>
            <w:spacing w:val="-1"/>
            <w:highlight w:val="red"/>
          </w:rPr>
          <w:t>)</w:t>
        </w:r>
      </w:hyperlink>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99"/>
        </w:numPr>
        <w:tabs>
          <w:tab w:val="left" w:pos="578"/>
          <w:tab w:val="left" w:pos="2378"/>
          <w:tab w:val="left" w:pos="2862"/>
          <w:tab w:val="left" w:pos="3931"/>
          <w:tab w:val="left" w:pos="5185"/>
          <w:tab w:val="left" w:pos="5767"/>
          <w:tab w:val="left" w:pos="6421"/>
          <w:tab w:val="left" w:pos="7124"/>
          <w:tab w:val="left" w:pos="8095"/>
          <w:tab w:val="left" w:pos="8481"/>
        </w:tabs>
        <w:spacing w:before="181" w:line="254" w:lineRule="exact"/>
        <w:ind w:right="214" w:hanging="2160"/>
        <w:rPr>
          <w:highlight w:val="red"/>
        </w:rPr>
      </w:pPr>
      <w:r w:rsidRPr="003D2378">
        <w:rPr>
          <w:w w:val="95"/>
          <w:highlight w:val="red"/>
        </w:rPr>
        <w:t>Filter</w:t>
      </w:r>
      <w:r w:rsidRPr="003D2378">
        <w:rPr>
          <w:w w:val="95"/>
          <w:highlight w:val="red"/>
        </w:rPr>
        <w:tab/>
      </w:r>
      <w:r w:rsidRPr="003D2378">
        <w:rPr>
          <w:w w:val="95"/>
          <w:highlight w:val="red"/>
        </w:rPr>
        <w:tab/>
        <w:t>All</w:t>
      </w:r>
      <w:r w:rsidRPr="003D2378">
        <w:rPr>
          <w:w w:val="95"/>
          <w:highlight w:val="red"/>
        </w:rPr>
        <w:tab/>
      </w:r>
      <w:r w:rsidRPr="003D2378">
        <w:rPr>
          <w:spacing w:val="-1"/>
          <w:w w:val="95"/>
          <w:highlight w:val="red"/>
        </w:rPr>
        <w:t>employed</w:t>
      </w:r>
      <w:r w:rsidRPr="003D2378">
        <w:rPr>
          <w:spacing w:val="-1"/>
          <w:w w:val="95"/>
          <w:highlight w:val="red"/>
        </w:rPr>
        <w:tab/>
      </w:r>
      <w:r w:rsidRPr="003D2378">
        <w:rPr>
          <w:w w:val="95"/>
          <w:highlight w:val="red"/>
        </w:rPr>
        <w:t>respondents</w:t>
      </w:r>
      <w:r w:rsidRPr="003D2378">
        <w:rPr>
          <w:w w:val="95"/>
          <w:highlight w:val="red"/>
        </w:rPr>
        <w:tab/>
        <w:t>who</w:t>
      </w:r>
      <w:r w:rsidRPr="003D2378">
        <w:rPr>
          <w:w w:val="95"/>
          <w:highlight w:val="red"/>
        </w:rPr>
        <w:tab/>
      </w:r>
      <w:r w:rsidRPr="003D2378">
        <w:rPr>
          <w:spacing w:val="-1"/>
          <w:w w:val="95"/>
          <w:highlight w:val="red"/>
        </w:rPr>
        <w:t>work</w:t>
      </w:r>
      <w:r w:rsidRPr="003D2378">
        <w:rPr>
          <w:spacing w:val="-1"/>
          <w:w w:val="95"/>
          <w:highlight w:val="red"/>
        </w:rPr>
        <w:tab/>
      </w:r>
      <w:r w:rsidRPr="003D2378">
        <w:rPr>
          <w:highlight w:val="red"/>
        </w:rPr>
        <w:t>either</w:t>
      </w:r>
      <w:r w:rsidRPr="003D2378">
        <w:rPr>
          <w:highlight w:val="red"/>
        </w:rPr>
        <w:tab/>
        <w:t xml:space="preserve"> </w:t>
      </w:r>
      <w:r w:rsidRPr="003D2378">
        <w:rPr>
          <w:spacing w:val="-1"/>
          <w:w w:val="95"/>
          <w:highlight w:val="red"/>
        </w:rPr>
        <w:t>full-time</w:t>
      </w:r>
      <w:r w:rsidRPr="003D2378">
        <w:rPr>
          <w:spacing w:val="-1"/>
          <w:w w:val="95"/>
          <w:highlight w:val="red"/>
        </w:rPr>
        <w:tab/>
      </w:r>
      <w:r w:rsidRPr="003D2378">
        <w:rPr>
          <w:w w:val="95"/>
          <w:highlight w:val="red"/>
        </w:rPr>
        <w:t>or</w:t>
      </w:r>
      <w:r w:rsidRPr="003D2378">
        <w:rPr>
          <w:w w:val="95"/>
          <w:highlight w:val="red"/>
        </w:rPr>
        <w:tab/>
      </w:r>
      <w:r w:rsidRPr="003D2378">
        <w:rPr>
          <w:highlight w:val="red"/>
        </w:rPr>
        <w:t>part-time</w:t>
      </w:r>
      <w:r w:rsidRPr="003D2378">
        <w:rPr>
          <w:spacing w:val="-2"/>
          <w:highlight w:val="red"/>
        </w:rPr>
        <w:t xml:space="preserve"> </w:t>
      </w:r>
      <w:r w:rsidRPr="003D2378">
        <w:rPr>
          <w:highlight w:val="red"/>
        </w:rPr>
        <w:t>(MAINSTAT =</w:t>
      </w:r>
      <w:r w:rsidRPr="003D2378">
        <w:rPr>
          <w:spacing w:val="-1"/>
          <w:highlight w:val="red"/>
        </w:rPr>
        <w:t xml:space="preserve"> </w:t>
      </w:r>
      <w:r w:rsidRPr="003D2378">
        <w:rPr>
          <w:highlight w:val="red"/>
        </w:rPr>
        <w:t>11,</w:t>
      </w:r>
      <w:r w:rsidRPr="003D2378">
        <w:rPr>
          <w:spacing w:val="-2"/>
          <w:highlight w:val="red"/>
        </w:rPr>
        <w:t xml:space="preserve"> </w:t>
      </w:r>
      <w:r w:rsidRPr="003D2378">
        <w:rPr>
          <w:highlight w:val="red"/>
        </w:rPr>
        <w:t>12)</w:t>
      </w:r>
    </w:p>
    <w:p w:rsidR="00A7027F" w:rsidRPr="003D2378" w:rsidRDefault="006F44CB">
      <w:pPr>
        <w:pStyle w:val="a3"/>
        <w:numPr>
          <w:ilvl w:val="0"/>
          <w:numId w:val="99"/>
        </w:numPr>
        <w:tabs>
          <w:tab w:val="left" w:pos="578"/>
        </w:tabs>
        <w:spacing w:before="116"/>
        <w:ind w:left="57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2"/>
          <w:highlight w:val="red"/>
        </w:rPr>
        <w:t xml:space="preserve"> </w:t>
      </w:r>
      <w:r w:rsidRPr="003D2378">
        <w:rPr>
          <w:highlight w:val="red"/>
        </w:rPr>
        <w:t>Moment</w:t>
      </w:r>
      <w:r w:rsidRPr="003D2378">
        <w:rPr>
          <w:spacing w:val="-1"/>
          <w:highlight w:val="red"/>
        </w:rPr>
        <w:t xml:space="preserve"> </w:t>
      </w:r>
      <w:r w:rsidRPr="003D2378">
        <w:rPr>
          <w:highlight w:val="red"/>
        </w:rPr>
        <w:t>of</w:t>
      </w:r>
      <w:r w:rsidRPr="003D2378">
        <w:rPr>
          <w:spacing w:val="-1"/>
          <w:highlight w:val="red"/>
        </w:rPr>
        <w:t xml:space="preserve"> the</w:t>
      </w:r>
      <w:r w:rsidRPr="003D2378">
        <w:rPr>
          <w:highlight w:val="red"/>
        </w:rPr>
        <w:t xml:space="preserve"> interview</w:t>
      </w:r>
    </w:p>
    <w:p w:rsidR="00A7027F" w:rsidRPr="003D2378" w:rsidRDefault="006F44CB">
      <w:pPr>
        <w:pStyle w:val="a3"/>
        <w:numPr>
          <w:ilvl w:val="0"/>
          <w:numId w:val="99"/>
        </w:numPr>
        <w:tabs>
          <w:tab w:val="left" w:pos="578"/>
          <w:tab w:val="left" w:pos="2377"/>
        </w:tabs>
        <w:spacing w:before="101"/>
        <w:ind w:left="577"/>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2"/>
          <w:highlight w:val="red"/>
        </w:rPr>
        <w:t xml:space="preserve"> </w:t>
      </w:r>
      <w:r w:rsidRPr="003D2378">
        <w:rPr>
          <w:highlight w:val="red"/>
        </w:rPr>
        <w:t>occupation</w:t>
      </w:r>
      <w:r w:rsidRPr="003D2378">
        <w:rPr>
          <w:spacing w:val="-2"/>
          <w:highlight w:val="red"/>
        </w:rPr>
        <w:t xml:space="preserve"> </w:t>
      </w:r>
      <w:r w:rsidRPr="003D2378">
        <w:rPr>
          <w:highlight w:val="red"/>
        </w:rPr>
        <w:t>regarding</w:t>
      </w:r>
      <w:r w:rsidRPr="003D2378">
        <w:rPr>
          <w:spacing w:val="-3"/>
          <w:highlight w:val="red"/>
        </w:rPr>
        <w:t xml:space="preserve"> </w:t>
      </w:r>
      <w:r w:rsidRPr="003D2378">
        <w:rPr>
          <w:highlight w:val="red"/>
        </w:rPr>
        <w:t>his/her</w:t>
      </w:r>
      <w:r w:rsidRPr="003D2378">
        <w:rPr>
          <w:spacing w:val="-2"/>
          <w:highlight w:val="red"/>
        </w:rPr>
        <w:t xml:space="preserve"> </w:t>
      </w:r>
      <w:r w:rsidRPr="003D2378">
        <w:rPr>
          <w:highlight w:val="red"/>
        </w:rPr>
        <w:t>main</w:t>
      </w:r>
      <w:r w:rsidRPr="003D2378">
        <w:rPr>
          <w:spacing w:val="-1"/>
          <w:highlight w:val="red"/>
        </w:rPr>
        <w:t xml:space="preserve"> </w:t>
      </w:r>
      <w:r w:rsidRPr="003D2378">
        <w:rPr>
          <w:highlight w:val="red"/>
        </w:rPr>
        <w:t>job</w:t>
      </w:r>
    </w:p>
    <w:p w:rsidR="00A7027F" w:rsidRPr="003D2378" w:rsidRDefault="006F44CB">
      <w:pPr>
        <w:pStyle w:val="a3"/>
        <w:spacing w:before="41"/>
        <w:ind w:left="2377" w:right="211"/>
        <w:jc w:val="both"/>
        <w:rPr>
          <w:highlight w:val="red"/>
        </w:rPr>
      </w:pPr>
      <w:r w:rsidRPr="003D2378">
        <w:rPr>
          <w:highlight w:val="red"/>
        </w:rPr>
        <w:t>The</w:t>
      </w:r>
      <w:r w:rsidRPr="003D2378">
        <w:rPr>
          <w:spacing w:val="-1"/>
          <w:highlight w:val="red"/>
        </w:rPr>
        <w:t xml:space="preserve"> ‘main </w:t>
      </w:r>
      <w:r w:rsidRPr="003D2378">
        <w:rPr>
          <w:highlight w:val="red"/>
        </w:rPr>
        <w:t>job’</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defined</w:t>
      </w:r>
      <w:r w:rsidRPr="003D2378">
        <w:rPr>
          <w:spacing w:val="-1"/>
          <w:highlight w:val="red"/>
        </w:rPr>
        <w:t xml:space="preserve"> </w:t>
      </w:r>
      <w:r w:rsidRPr="003D2378">
        <w:rPr>
          <w:highlight w:val="red"/>
        </w:rPr>
        <w:t>in</w:t>
      </w:r>
      <w:r w:rsidRPr="003D2378">
        <w:rPr>
          <w:spacing w:val="-1"/>
          <w:highlight w:val="red"/>
        </w:rPr>
        <w:t xml:space="preserve"> harmony with </w:t>
      </w:r>
      <w:r w:rsidRPr="003D2378">
        <w:rPr>
          <w:highlight w:val="red"/>
        </w:rPr>
        <w:t>the</w:t>
      </w:r>
      <w:r w:rsidRPr="003D2378">
        <w:rPr>
          <w:spacing w:val="-1"/>
          <w:highlight w:val="red"/>
        </w:rPr>
        <w:t xml:space="preserve"> </w:t>
      </w:r>
      <w:r w:rsidRPr="003D2378">
        <w:rPr>
          <w:highlight w:val="red"/>
        </w:rPr>
        <w:t>Labour</w:t>
      </w:r>
      <w:r w:rsidRPr="003D2378">
        <w:rPr>
          <w:spacing w:val="-1"/>
          <w:highlight w:val="red"/>
        </w:rPr>
        <w:t xml:space="preserve"> </w:t>
      </w:r>
      <w:r w:rsidRPr="003D2378">
        <w:rPr>
          <w:highlight w:val="red"/>
        </w:rPr>
        <w:t>Force</w:t>
      </w:r>
      <w:r w:rsidRPr="003D2378">
        <w:rPr>
          <w:spacing w:val="-1"/>
          <w:highlight w:val="red"/>
        </w:rPr>
        <w:t xml:space="preserve"> </w:t>
      </w:r>
      <w:r w:rsidRPr="003D2378">
        <w:rPr>
          <w:highlight w:val="red"/>
        </w:rPr>
        <w:t>Survey</w:t>
      </w:r>
      <w:r w:rsidRPr="003D2378">
        <w:rPr>
          <w:spacing w:val="1"/>
          <w:highlight w:val="red"/>
        </w:rPr>
        <w:t xml:space="preserve"> </w:t>
      </w:r>
      <w:r w:rsidRPr="003D2378">
        <w:rPr>
          <w:spacing w:val="-1"/>
          <w:highlight w:val="red"/>
        </w:rPr>
        <w:t>definition</w:t>
      </w:r>
      <w:r w:rsidRPr="003D2378">
        <w:rPr>
          <w:spacing w:val="41"/>
          <w:w w:val="99"/>
          <w:highlight w:val="red"/>
        </w:rPr>
        <w:t xml:space="preserve"> </w:t>
      </w:r>
      <w:r w:rsidRPr="003D2378">
        <w:rPr>
          <w:highlight w:val="red"/>
        </w:rPr>
        <w:t>of</w:t>
      </w:r>
      <w:r w:rsidRPr="003D2378">
        <w:rPr>
          <w:spacing w:val="16"/>
          <w:highlight w:val="red"/>
        </w:rPr>
        <w:t xml:space="preserve"> </w:t>
      </w:r>
      <w:r w:rsidRPr="003D2378">
        <w:rPr>
          <w:highlight w:val="red"/>
        </w:rPr>
        <w:t>‘first</w:t>
      </w:r>
      <w:r w:rsidRPr="003D2378">
        <w:rPr>
          <w:spacing w:val="17"/>
          <w:highlight w:val="red"/>
        </w:rPr>
        <w:t xml:space="preserve"> </w:t>
      </w:r>
      <w:r w:rsidRPr="003D2378">
        <w:rPr>
          <w:spacing w:val="-1"/>
          <w:highlight w:val="red"/>
        </w:rPr>
        <w:t>job’</w:t>
      </w:r>
      <w:r w:rsidRPr="003D2378">
        <w:rPr>
          <w:spacing w:val="16"/>
          <w:highlight w:val="red"/>
        </w:rPr>
        <w:t xml:space="preserve"> </w:t>
      </w:r>
      <w:r w:rsidRPr="003D2378">
        <w:rPr>
          <w:highlight w:val="red"/>
        </w:rPr>
        <w:t>(Working</w:t>
      </w:r>
      <w:r w:rsidRPr="003D2378">
        <w:rPr>
          <w:spacing w:val="16"/>
          <w:highlight w:val="red"/>
        </w:rPr>
        <w:t xml:space="preserve"> </w:t>
      </w:r>
      <w:r w:rsidRPr="003D2378">
        <w:rPr>
          <w:highlight w:val="red"/>
        </w:rPr>
        <w:t>Group</w:t>
      </w:r>
      <w:r w:rsidRPr="003D2378">
        <w:rPr>
          <w:spacing w:val="16"/>
          <w:highlight w:val="red"/>
        </w:rPr>
        <w:t xml:space="preserve"> </w:t>
      </w:r>
      <w:r w:rsidRPr="003D2378">
        <w:rPr>
          <w:highlight w:val="red"/>
        </w:rPr>
        <w:t>on</w:t>
      </w:r>
      <w:r w:rsidRPr="003D2378">
        <w:rPr>
          <w:spacing w:val="17"/>
          <w:highlight w:val="red"/>
        </w:rPr>
        <w:t xml:space="preserve"> </w:t>
      </w:r>
      <w:r w:rsidRPr="003D2378">
        <w:rPr>
          <w:spacing w:val="-1"/>
          <w:highlight w:val="red"/>
        </w:rPr>
        <w:t>Employment</w:t>
      </w:r>
      <w:r w:rsidRPr="003D2378">
        <w:rPr>
          <w:spacing w:val="17"/>
          <w:highlight w:val="red"/>
        </w:rPr>
        <w:t xml:space="preserve"> </w:t>
      </w:r>
      <w:r w:rsidRPr="003D2378">
        <w:rPr>
          <w:highlight w:val="red"/>
        </w:rPr>
        <w:t>Statistics,</w:t>
      </w:r>
      <w:r w:rsidRPr="003D2378">
        <w:rPr>
          <w:spacing w:val="17"/>
          <w:highlight w:val="red"/>
        </w:rPr>
        <w:t xml:space="preserve"> </w:t>
      </w:r>
      <w:r w:rsidRPr="003D2378">
        <w:rPr>
          <w:highlight w:val="red"/>
        </w:rPr>
        <w:t>January</w:t>
      </w:r>
      <w:r w:rsidRPr="003D2378">
        <w:rPr>
          <w:spacing w:val="18"/>
          <w:highlight w:val="red"/>
        </w:rPr>
        <w:t xml:space="preserve"> </w:t>
      </w:r>
      <w:r w:rsidRPr="003D2378">
        <w:rPr>
          <w:highlight w:val="red"/>
        </w:rPr>
        <w:t>2001).</w:t>
      </w:r>
      <w:r w:rsidRPr="003D2378">
        <w:rPr>
          <w:spacing w:val="16"/>
          <w:highlight w:val="red"/>
        </w:rPr>
        <w:t xml:space="preserve"> </w:t>
      </w:r>
      <w:r w:rsidRPr="003D2378">
        <w:rPr>
          <w:highlight w:val="red"/>
        </w:rPr>
        <w:t>The</w:t>
      </w:r>
      <w:r w:rsidRPr="003D2378">
        <w:rPr>
          <w:spacing w:val="29"/>
          <w:w w:val="99"/>
          <w:highlight w:val="red"/>
        </w:rPr>
        <w:t xml:space="preserve"> </w:t>
      </w:r>
      <w:r w:rsidRPr="003D2378">
        <w:rPr>
          <w:highlight w:val="red"/>
        </w:rPr>
        <w:t>LFS</w:t>
      </w:r>
      <w:r w:rsidRPr="003D2378">
        <w:rPr>
          <w:spacing w:val="33"/>
          <w:highlight w:val="red"/>
        </w:rPr>
        <w:t xml:space="preserve"> </w:t>
      </w:r>
      <w:r w:rsidRPr="003D2378">
        <w:rPr>
          <w:spacing w:val="-1"/>
          <w:highlight w:val="red"/>
        </w:rPr>
        <w:t>normally</w:t>
      </w:r>
      <w:r w:rsidRPr="003D2378">
        <w:rPr>
          <w:spacing w:val="35"/>
          <w:highlight w:val="red"/>
        </w:rPr>
        <w:t xml:space="preserve"> </w:t>
      </w:r>
      <w:r w:rsidRPr="003D2378">
        <w:rPr>
          <w:highlight w:val="red"/>
        </w:rPr>
        <w:t>takes</w:t>
      </w:r>
      <w:r w:rsidRPr="003D2378">
        <w:rPr>
          <w:spacing w:val="33"/>
          <w:highlight w:val="red"/>
        </w:rPr>
        <w:t xml:space="preserve"> </w:t>
      </w:r>
      <w:r w:rsidRPr="003D2378">
        <w:rPr>
          <w:highlight w:val="red"/>
        </w:rPr>
        <w:t>a</w:t>
      </w:r>
      <w:r w:rsidRPr="003D2378">
        <w:rPr>
          <w:spacing w:val="34"/>
          <w:highlight w:val="red"/>
        </w:rPr>
        <w:t xml:space="preserve"> </w:t>
      </w:r>
      <w:r w:rsidRPr="003D2378">
        <w:rPr>
          <w:highlight w:val="red"/>
        </w:rPr>
        <w:t>reference</w:t>
      </w:r>
      <w:r w:rsidRPr="003D2378">
        <w:rPr>
          <w:spacing w:val="35"/>
          <w:highlight w:val="red"/>
        </w:rPr>
        <w:t xml:space="preserve"> </w:t>
      </w:r>
      <w:r w:rsidRPr="003D2378">
        <w:rPr>
          <w:highlight w:val="red"/>
        </w:rPr>
        <w:t>week</w:t>
      </w:r>
      <w:r w:rsidRPr="003D2378">
        <w:rPr>
          <w:spacing w:val="34"/>
          <w:highlight w:val="red"/>
        </w:rPr>
        <w:t xml:space="preserve"> </w:t>
      </w:r>
      <w:r w:rsidRPr="003D2378">
        <w:rPr>
          <w:highlight w:val="red"/>
        </w:rPr>
        <w:t>to</w:t>
      </w:r>
      <w:r w:rsidRPr="003D2378">
        <w:rPr>
          <w:spacing w:val="34"/>
          <w:highlight w:val="red"/>
        </w:rPr>
        <w:t xml:space="preserve"> </w:t>
      </w:r>
      <w:r w:rsidRPr="003D2378">
        <w:rPr>
          <w:highlight w:val="red"/>
        </w:rPr>
        <w:t>define</w:t>
      </w:r>
      <w:r w:rsidRPr="003D2378">
        <w:rPr>
          <w:spacing w:val="34"/>
          <w:highlight w:val="red"/>
        </w:rPr>
        <w:t xml:space="preserve"> </w:t>
      </w:r>
      <w:r w:rsidRPr="003D2378">
        <w:rPr>
          <w:highlight w:val="red"/>
        </w:rPr>
        <w:t>the</w:t>
      </w:r>
      <w:r w:rsidRPr="003D2378">
        <w:rPr>
          <w:spacing w:val="34"/>
          <w:highlight w:val="red"/>
        </w:rPr>
        <w:t xml:space="preserve"> </w:t>
      </w:r>
      <w:r w:rsidRPr="003D2378">
        <w:rPr>
          <w:highlight w:val="red"/>
        </w:rPr>
        <w:t>current</w:t>
      </w:r>
      <w:r w:rsidRPr="003D2378">
        <w:rPr>
          <w:spacing w:val="33"/>
          <w:highlight w:val="red"/>
        </w:rPr>
        <w:t xml:space="preserve"> </w:t>
      </w:r>
      <w:r w:rsidRPr="003D2378">
        <w:rPr>
          <w:highlight w:val="red"/>
        </w:rPr>
        <w:t>situation</w:t>
      </w:r>
      <w:r w:rsidRPr="003D2378">
        <w:rPr>
          <w:spacing w:val="34"/>
          <w:highlight w:val="red"/>
        </w:rPr>
        <w:t xml:space="preserve"> </w:t>
      </w:r>
      <w:r w:rsidRPr="003D2378">
        <w:rPr>
          <w:highlight w:val="red"/>
        </w:rPr>
        <w:t>of</w:t>
      </w:r>
      <w:r w:rsidRPr="003D2378">
        <w:rPr>
          <w:spacing w:val="34"/>
          <w:highlight w:val="red"/>
        </w:rPr>
        <w:t xml:space="preserve"> </w:t>
      </w:r>
      <w:r w:rsidRPr="003D2378">
        <w:rPr>
          <w:highlight w:val="red"/>
        </w:rPr>
        <w:t>the</w:t>
      </w:r>
      <w:r w:rsidRPr="003D2378">
        <w:rPr>
          <w:spacing w:val="26"/>
          <w:w w:val="99"/>
          <w:highlight w:val="red"/>
        </w:rPr>
        <w:t xml:space="preserve"> </w:t>
      </w:r>
      <w:r w:rsidRPr="003D2378">
        <w:rPr>
          <w:highlight w:val="red"/>
        </w:rPr>
        <w:t>respondent</w:t>
      </w:r>
      <w:r w:rsidRPr="003D2378">
        <w:rPr>
          <w:spacing w:val="11"/>
          <w:highlight w:val="red"/>
        </w:rPr>
        <w:t xml:space="preserve"> </w:t>
      </w:r>
      <w:r w:rsidRPr="003D2378">
        <w:rPr>
          <w:highlight w:val="red"/>
        </w:rPr>
        <w:t>but</w:t>
      </w:r>
      <w:r w:rsidRPr="003D2378">
        <w:rPr>
          <w:spacing w:val="12"/>
          <w:highlight w:val="red"/>
        </w:rPr>
        <w:t xml:space="preserve"> </w:t>
      </w:r>
      <w:r w:rsidRPr="003D2378">
        <w:rPr>
          <w:highlight w:val="red"/>
        </w:rPr>
        <w:t>the</w:t>
      </w:r>
      <w:r w:rsidRPr="003D2378">
        <w:rPr>
          <w:spacing w:val="12"/>
          <w:highlight w:val="red"/>
        </w:rPr>
        <w:t xml:space="preserve"> </w:t>
      </w:r>
      <w:r w:rsidRPr="003D2378">
        <w:rPr>
          <w:spacing w:val="-1"/>
          <w:highlight w:val="red"/>
        </w:rPr>
        <w:t>main</w:t>
      </w:r>
      <w:r w:rsidRPr="003D2378">
        <w:rPr>
          <w:spacing w:val="14"/>
          <w:highlight w:val="red"/>
        </w:rPr>
        <w:t xml:space="preserve"> </w:t>
      </w:r>
      <w:r w:rsidRPr="003D2378">
        <w:rPr>
          <w:highlight w:val="red"/>
        </w:rPr>
        <w:t>status</w:t>
      </w:r>
      <w:r w:rsidRPr="003D2378">
        <w:rPr>
          <w:spacing w:val="13"/>
          <w:highlight w:val="red"/>
        </w:rPr>
        <w:t xml:space="preserve"> </w:t>
      </w:r>
      <w:r w:rsidRPr="003D2378">
        <w:rPr>
          <w:spacing w:val="-1"/>
          <w:highlight w:val="red"/>
        </w:rPr>
        <w:t>should</w:t>
      </w:r>
      <w:r w:rsidRPr="003D2378">
        <w:rPr>
          <w:spacing w:val="12"/>
          <w:highlight w:val="red"/>
        </w:rPr>
        <w:t xml:space="preserve"> </w:t>
      </w:r>
      <w:r w:rsidRPr="003D2378">
        <w:rPr>
          <w:highlight w:val="red"/>
        </w:rPr>
        <w:t>be</w:t>
      </w:r>
      <w:r w:rsidRPr="003D2378">
        <w:rPr>
          <w:spacing w:val="12"/>
          <w:highlight w:val="red"/>
        </w:rPr>
        <w:t xml:space="preserve"> </w:t>
      </w:r>
      <w:r w:rsidRPr="003D2378">
        <w:rPr>
          <w:highlight w:val="red"/>
        </w:rPr>
        <w:t>here</w:t>
      </w:r>
      <w:r w:rsidRPr="003D2378">
        <w:rPr>
          <w:spacing w:val="12"/>
          <w:highlight w:val="red"/>
        </w:rPr>
        <w:t xml:space="preserve"> </w:t>
      </w:r>
      <w:r w:rsidRPr="003D2378">
        <w:rPr>
          <w:highlight w:val="red"/>
        </w:rPr>
        <w:t>considered.</w:t>
      </w:r>
      <w:r w:rsidRPr="003D2378">
        <w:rPr>
          <w:spacing w:val="11"/>
          <w:highlight w:val="red"/>
        </w:rPr>
        <w:t xml:space="preserve"> </w:t>
      </w:r>
      <w:r w:rsidRPr="003D2378">
        <w:rPr>
          <w:highlight w:val="red"/>
        </w:rPr>
        <w:t>Multiple</w:t>
      </w:r>
      <w:r w:rsidRPr="003D2378">
        <w:rPr>
          <w:spacing w:val="13"/>
          <w:highlight w:val="red"/>
        </w:rPr>
        <w:t xml:space="preserve"> </w:t>
      </w:r>
      <w:r w:rsidRPr="003D2378">
        <w:rPr>
          <w:highlight w:val="red"/>
        </w:rPr>
        <w:t>job</w:t>
      </w:r>
      <w:r w:rsidRPr="003D2378">
        <w:rPr>
          <w:spacing w:val="26"/>
          <w:w w:val="99"/>
          <w:highlight w:val="red"/>
        </w:rPr>
        <w:t xml:space="preserve"> </w:t>
      </w:r>
      <w:r w:rsidRPr="003D2378">
        <w:rPr>
          <w:highlight w:val="red"/>
        </w:rPr>
        <w:t>holders</w:t>
      </w:r>
      <w:r w:rsidRPr="003D2378">
        <w:rPr>
          <w:spacing w:val="16"/>
          <w:highlight w:val="red"/>
        </w:rPr>
        <w:t xml:space="preserve"> </w:t>
      </w:r>
      <w:r w:rsidRPr="003D2378">
        <w:rPr>
          <w:spacing w:val="-1"/>
          <w:highlight w:val="red"/>
        </w:rPr>
        <w:t>decide</w:t>
      </w:r>
      <w:r w:rsidRPr="003D2378">
        <w:rPr>
          <w:spacing w:val="15"/>
          <w:highlight w:val="red"/>
        </w:rPr>
        <w:t xml:space="preserve"> </w:t>
      </w:r>
      <w:r w:rsidRPr="003D2378">
        <w:rPr>
          <w:highlight w:val="red"/>
        </w:rPr>
        <w:t>for</w:t>
      </w:r>
      <w:r w:rsidRPr="003D2378">
        <w:rPr>
          <w:spacing w:val="16"/>
          <w:highlight w:val="red"/>
        </w:rPr>
        <w:t xml:space="preserve"> </w:t>
      </w:r>
      <w:r w:rsidRPr="003D2378">
        <w:rPr>
          <w:spacing w:val="-1"/>
          <w:highlight w:val="red"/>
        </w:rPr>
        <w:t>themselves</w:t>
      </w:r>
      <w:r w:rsidRPr="003D2378">
        <w:rPr>
          <w:spacing w:val="16"/>
          <w:highlight w:val="red"/>
        </w:rPr>
        <w:t xml:space="preserve"> </w:t>
      </w:r>
      <w:r w:rsidRPr="003D2378">
        <w:rPr>
          <w:highlight w:val="red"/>
        </w:rPr>
        <w:t>which</w:t>
      </w:r>
      <w:r w:rsidRPr="003D2378">
        <w:rPr>
          <w:spacing w:val="16"/>
          <w:highlight w:val="red"/>
        </w:rPr>
        <w:t xml:space="preserve"> </w:t>
      </w:r>
      <w:r w:rsidRPr="003D2378">
        <w:rPr>
          <w:spacing w:val="-1"/>
          <w:highlight w:val="red"/>
        </w:rPr>
        <w:t>job</w:t>
      </w:r>
      <w:r w:rsidRPr="003D2378">
        <w:rPr>
          <w:spacing w:val="16"/>
          <w:highlight w:val="red"/>
        </w:rPr>
        <w:t xml:space="preserve"> </w:t>
      </w:r>
      <w:r w:rsidRPr="003D2378">
        <w:rPr>
          <w:highlight w:val="red"/>
        </w:rPr>
        <w:t>is</w:t>
      </w:r>
      <w:r w:rsidRPr="003D2378">
        <w:rPr>
          <w:spacing w:val="15"/>
          <w:highlight w:val="red"/>
        </w:rPr>
        <w:t xml:space="preserve"> </w:t>
      </w:r>
      <w:r w:rsidRPr="003D2378">
        <w:rPr>
          <w:highlight w:val="red"/>
        </w:rPr>
        <w:t>to</w:t>
      </w:r>
      <w:r w:rsidRPr="003D2378">
        <w:rPr>
          <w:spacing w:val="17"/>
          <w:highlight w:val="red"/>
        </w:rPr>
        <w:t xml:space="preserve"> </w:t>
      </w:r>
      <w:r w:rsidRPr="003D2378">
        <w:rPr>
          <w:highlight w:val="red"/>
        </w:rPr>
        <w:t>be</w:t>
      </w:r>
      <w:r w:rsidRPr="003D2378">
        <w:rPr>
          <w:spacing w:val="16"/>
          <w:highlight w:val="red"/>
        </w:rPr>
        <w:t xml:space="preserve"> </w:t>
      </w:r>
      <w:r w:rsidRPr="003D2378">
        <w:rPr>
          <w:highlight w:val="red"/>
        </w:rPr>
        <w:t>considered</w:t>
      </w:r>
      <w:r w:rsidRPr="003D2378">
        <w:rPr>
          <w:spacing w:val="15"/>
          <w:highlight w:val="red"/>
        </w:rPr>
        <w:t xml:space="preserve"> </w:t>
      </w:r>
      <w:r w:rsidRPr="003D2378">
        <w:rPr>
          <w:highlight w:val="red"/>
        </w:rPr>
        <w:t>as</w:t>
      </w:r>
      <w:r w:rsidRPr="003D2378">
        <w:rPr>
          <w:spacing w:val="15"/>
          <w:highlight w:val="red"/>
        </w:rPr>
        <w:t xml:space="preserve"> </w:t>
      </w:r>
      <w:r w:rsidRPr="003D2378">
        <w:rPr>
          <w:highlight w:val="red"/>
        </w:rPr>
        <w:t>the</w:t>
      </w:r>
      <w:r w:rsidRPr="003D2378">
        <w:rPr>
          <w:spacing w:val="15"/>
          <w:highlight w:val="red"/>
        </w:rPr>
        <w:t xml:space="preserve"> </w:t>
      </w:r>
      <w:r w:rsidRPr="003D2378">
        <w:rPr>
          <w:highlight w:val="red"/>
        </w:rPr>
        <w:t>main</w:t>
      </w:r>
      <w:r w:rsidRPr="003D2378">
        <w:rPr>
          <w:spacing w:val="15"/>
          <w:highlight w:val="red"/>
        </w:rPr>
        <w:t xml:space="preserve"> </w:t>
      </w:r>
      <w:r w:rsidRPr="003D2378">
        <w:rPr>
          <w:highlight w:val="red"/>
        </w:rPr>
        <w:t>job.</w:t>
      </w:r>
      <w:r w:rsidRPr="003D2378">
        <w:rPr>
          <w:spacing w:val="31"/>
          <w:w w:val="99"/>
          <w:highlight w:val="red"/>
        </w:rPr>
        <w:t xml:space="preserve"> </w:t>
      </w:r>
      <w:r w:rsidRPr="003D2378">
        <w:rPr>
          <w:highlight w:val="red"/>
        </w:rPr>
        <w:t>In</w:t>
      </w:r>
      <w:r w:rsidRPr="003D2378">
        <w:rPr>
          <w:spacing w:val="11"/>
          <w:highlight w:val="red"/>
        </w:rPr>
        <w:t xml:space="preserve"> </w:t>
      </w:r>
      <w:r w:rsidRPr="003D2378">
        <w:rPr>
          <w:spacing w:val="-1"/>
          <w:highlight w:val="red"/>
        </w:rPr>
        <w:t>doubtful</w:t>
      </w:r>
      <w:r w:rsidRPr="003D2378">
        <w:rPr>
          <w:spacing w:val="11"/>
          <w:highlight w:val="red"/>
        </w:rPr>
        <w:t xml:space="preserve"> </w:t>
      </w:r>
      <w:r w:rsidRPr="003D2378">
        <w:rPr>
          <w:highlight w:val="red"/>
        </w:rPr>
        <w:t>cases</w:t>
      </w:r>
      <w:r w:rsidRPr="003D2378">
        <w:rPr>
          <w:spacing w:val="11"/>
          <w:highlight w:val="red"/>
        </w:rPr>
        <w:t xml:space="preserve"> </w:t>
      </w:r>
      <w:r w:rsidRPr="003D2378">
        <w:rPr>
          <w:highlight w:val="red"/>
        </w:rPr>
        <w:t>the</w:t>
      </w:r>
      <w:r w:rsidRPr="003D2378">
        <w:rPr>
          <w:spacing w:val="12"/>
          <w:highlight w:val="red"/>
        </w:rPr>
        <w:t xml:space="preserve"> </w:t>
      </w:r>
      <w:r w:rsidRPr="003D2378">
        <w:rPr>
          <w:highlight w:val="red"/>
        </w:rPr>
        <w:t>main</w:t>
      </w:r>
      <w:r w:rsidRPr="003D2378">
        <w:rPr>
          <w:spacing w:val="14"/>
          <w:highlight w:val="red"/>
        </w:rPr>
        <w:t xml:space="preserve"> </w:t>
      </w:r>
      <w:r w:rsidRPr="003D2378">
        <w:rPr>
          <w:highlight w:val="red"/>
        </w:rPr>
        <w:t>job</w:t>
      </w:r>
      <w:r w:rsidRPr="003D2378">
        <w:rPr>
          <w:spacing w:val="11"/>
          <w:highlight w:val="red"/>
        </w:rPr>
        <w:t xml:space="preserve"> </w:t>
      </w:r>
      <w:r w:rsidRPr="003D2378">
        <w:rPr>
          <w:highlight w:val="red"/>
        </w:rPr>
        <w:t>should</w:t>
      </w:r>
      <w:r w:rsidRPr="003D2378">
        <w:rPr>
          <w:spacing w:val="11"/>
          <w:highlight w:val="red"/>
        </w:rPr>
        <w:t xml:space="preserve"> </w:t>
      </w:r>
      <w:r w:rsidRPr="003D2378">
        <w:rPr>
          <w:highlight w:val="red"/>
        </w:rPr>
        <w:t>be</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one</w:t>
      </w:r>
      <w:r w:rsidRPr="003D2378">
        <w:rPr>
          <w:spacing w:val="13"/>
          <w:highlight w:val="red"/>
        </w:rPr>
        <w:t xml:space="preserve"> </w:t>
      </w:r>
      <w:r w:rsidRPr="003D2378">
        <w:rPr>
          <w:highlight w:val="red"/>
        </w:rPr>
        <w:t>with</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greatest</w:t>
      </w:r>
      <w:r w:rsidRPr="003D2378">
        <w:rPr>
          <w:spacing w:val="12"/>
          <w:highlight w:val="red"/>
        </w:rPr>
        <w:t xml:space="preserve"> </w:t>
      </w:r>
      <w:r w:rsidRPr="003D2378">
        <w:rPr>
          <w:spacing w:val="-1"/>
          <w:highlight w:val="red"/>
        </w:rPr>
        <w:t>number</w:t>
      </w:r>
      <w:r w:rsidRPr="003D2378">
        <w:rPr>
          <w:spacing w:val="12"/>
          <w:highlight w:val="red"/>
        </w:rPr>
        <w:t xml:space="preserve"> </w:t>
      </w:r>
      <w:r w:rsidRPr="003D2378">
        <w:rPr>
          <w:highlight w:val="red"/>
        </w:rPr>
        <w:t>of</w:t>
      </w:r>
      <w:r w:rsidRPr="003D2378">
        <w:rPr>
          <w:spacing w:val="23"/>
          <w:w w:val="99"/>
          <w:highlight w:val="red"/>
        </w:rPr>
        <w:t xml:space="preserve"> </w:t>
      </w:r>
      <w:r w:rsidRPr="003D2378">
        <w:rPr>
          <w:highlight w:val="red"/>
        </w:rPr>
        <w:t>hours</w:t>
      </w:r>
      <w:r w:rsidRPr="003D2378">
        <w:rPr>
          <w:spacing w:val="-2"/>
          <w:highlight w:val="red"/>
        </w:rPr>
        <w:t xml:space="preserve"> </w:t>
      </w:r>
      <w:r w:rsidRPr="003D2378">
        <w:rPr>
          <w:spacing w:val="-1"/>
          <w:highlight w:val="red"/>
        </w:rPr>
        <w:t>usually</w:t>
      </w:r>
      <w:r w:rsidRPr="003D2378">
        <w:rPr>
          <w:spacing w:val="-2"/>
          <w:highlight w:val="red"/>
        </w:rPr>
        <w:t xml:space="preserve"> </w:t>
      </w:r>
      <w:r w:rsidRPr="003D2378">
        <w:rPr>
          <w:highlight w:val="red"/>
        </w:rPr>
        <w:t>worked.</w:t>
      </w:r>
    </w:p>
    <w:p w:rsidR="00A7027F" w:rsidRPr="003D2378" w:rsidRDefault="006F44CB">
      <w:pPr>
        <w:pStyle w:val="a3"/>
        <w:spacing w:before="60"/>
        <w:ind w:left="2377" w:right="212"/>
        <w:jc w:val="both"/>
        <w:rPr>
          <w:highlight w:val="red"/>
        </w:rPr>
      </w:pPr>
      <w:r w:rsidRPr="003D2378">
        <w:rPr>
          <w:highlight w:val="red"/>
        </w:rPr>
        <w:t>The</w:t>
      </w:r>
      <w:r w:rsidRPr="003D2378">
        <w:rPr>
          <w:spacing w:val="5"/>
          <w:highlight w:val="red"/>
        </w:rPr>
        <w:t xml:space="preserve"> </w:t>
      </w:r>
      <w:r w:rsidRPr="003D2378">
        <w:rPr>
          <w:highlight w:val="red"/>
        </w:rPr>
        <w:t>basis</w:t>
      </w:r>
      <w:r w:rsidRPr="003D2378">
        <w:rPr>
          <w:spacing w:val="5"/>
          <w:highlight w:val="red"/>
        </w:rPr>
        <w:t xml:space="preserve"> </w:t>
      </w:r>
      <w:r w:rsidRPr="003D2378">
        <w:rPr>
          <w:highlight w:val="red"/>
        </w:rPr>
        <w:t>for</w:t>
      </w:r>
      <w:r w:rsidRPr="003D2378">
        <w:rPr>
          <w:spacing w:val="4"/>
          <w:highlight w:val="red"/>
        </w:rPr>
        <w:t xml:space="preserve"> </w:t>
      </w:r>
      <w:r w:rsidRPr="003D2378">
        <w:rPr>
          <w:highlight w:val="red"/>
        </w:rPr>
        <w:t>the</w:t>
      </w:r>
      <w:r w:rsidRPr="003D2378">
        <w:rPr>
          <w:spacing w:val="5"/>
          <w:highlight w:val="red"/>
        </w:rPr>
        <w:t xml:space="preserve"> </w:t>
      </w:r>
      <w:r w:rsidRPr="003D2378">
        <w:rPr>
          <w:highlight w:val="red"/>
        </w:rPr>
        <w:t>classification</w:t>
      </w:r>
      <w:r w:rsidRPr="003D2378">
        <w:rPr>
          <w:spacing w:val="5"/>
          <w:highlight w:val="red"/>
        </w:rPr>
        <w:t xml:space="preserve"> </w:t>
      </w:r>
      <w:r w:rsidRPr="003D2378">
        <w:rPr>
          <w:highlight w:val="red"/>
        </w:rPr>
        <w:t>in</w:t>
      </w:r>
      <w:r w:rsidRPr="003D2378">
        <w:rPr>
          <w:spacing w:val="6"/>
          <w:highlight w:val="red"/>
        </w:rPr>
        <w:t xml:space="preserve"> </w:t>
      </w:r>
      <w:r w:rsidRPr="003D2378">
        <w:rPr>
          <w:highlight w:val="red"/>
        </w:rPr>
        <w:t>the</w:t>
      </w:r>
      <w:r w:rsidRPr="003D2378">
        <w:rPr>
          <w:spacing w:val="5"/>
          <w:highlight w:val="red"/>
        </w:rPr>
        <w:t xml:space="preserve"> </w:t>
      </w:r>
      <w:r w:rsidRPr="003D2378">
        <w:rPr>
          <w:spacing w:val="-1"/>
          <w:highlight w:val="red"/>
        </w:rPr>
        <w:t>ISCO-08</w:t>
      </w:r>
      <w:r w:rsidRPr="003D2378">
        <w:rPr>
          <w:spacing w:val="5"/>
          <w:highlight w:val="red"/>
        </w:rPr>
        <w:t xml:space="preserve"> </w:t>
      </w:r>
      <w:r w:rsidRPr="003D2378">
        <w:rPr>
          <w:highlight w:val="red"/>
        </w:rPr>
        <w:t>scheme</w:t>
      </w:r>
      <w:r w:rsidRPr="003D2378">
        <w:rPr>
          <w:spacing w:val="5"/>
          <w:highlight w:val="red"/>
        </w:rPr>
        <w:t xml:space="preserve"> </w:t>
      </w:r>
      <w:r w:rsidRPr="003D2378">
        <w:rPr>
          <w:highlight w:val="red"/>
        </w:rPr>
        <w:t>is</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nature</w:t>
      </w:r>
      <w:r w:rsidRPr="003D2378">
        <w:rPr>
          <w:spacing w:val="6"/>
          <w:highlight w:val="red"/>
        </w:rPr>
        <w:t xml:space="preserve"> </w:t>
      </w:r>
      <w:r w:rsidRPr="003D2378">
        <w:rPr>
          <w:highlight w:val="red"/>
        </w:rPr>
        <w:t>of</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job</w:t>
      </w:r>
      <w:r w:rsidRPr="003D2378">
        <w:rPr>
          <w:spacing w:val="26"/>
          <w:w w:val="99"/>
          <w:highlight w:val="red"/>
        </w:rPr>
        <w:t xml:space="preserve"> </w:t>
      </w:r>
      <w:r w:rsidRPr="003D2378">
        <w:rPr>
          <w:highlight w:val="red"/>
        </w:rPr>
        <w:t>itself</w:t>
      </w:r>
      <w:r w:rsidRPr="003D2378">
        <w:rPr>
          <w:spacing w:val="20"/>
          <w:highlight w:val="red"/>
        </w:rPr>
        <w:t xml:space="preserve"> </w:t>
      </w:r>
      <w:r w:rsidRPr="003D2378">
        <w:rPr>
          <w:highlight w:val="red"/>
        </w:rPr>
        <w:t>and</w:t>
      </w:r>
      <w:r w:rsidRPr="003D2378">
        <w:rPr>
          <w:spacing w:val="20"/>
          <w:highlight w:val="red"/>
        </w:rPr>
        <w:t xml:space="preserve"> </w:t>
      </w:r>
      <w:r w:rsidRPr="003D2378">
        <w:rPr>
          <w:highlight w:val="red"/>
        </w:rPr>
        <w:t>the</w:t>
      </w:r>
      <w:r w:rsidRPr="003D2378">
        <w:rPr>
          <w:spacing w:val="20"/>
          <w:highlight w:val="red"/>
        </w:rPr>
        <w:t xml:space="preserve"> </w:t>
      </w:r>
      <w:r w:rsidRPr="003D2378">
        <w:rPr>
          <w:highlight w:val="red"/>
        </w:rPr>
        <w:t>level</w:t>
      </w:r>
      <w:r w:rsidRPr="003D2378">
        <w:rPr>
          <w:spacing w:val="21"/>
          <w:highlight w:val="red"/>
        </w:rPr>
        <w:t xml:space="preserve"> </w:t>
      </w:r>
      <w:r w:rsidRPr="003D2378">
        <w:rPr>
          <w:highlight w:val="red"/>
        </w:rPr>
        <w:t>of</w:t>
      </w:r>
      <w:r w:rsidRPr="003D2378">
        <w:rPr>
          <w:spacing w:val="20"/>
          <w:highlight w:val="red"/>
        </w:rPr>
        <w:t xml:space="preserve"> </w:t>
      </w:r>
      <w:r w:rsidRPr="003D2378">
        <w:rPr>
          <w:highlight w:val="red"/>
        </w:rPr>
        <w:t>skill</w:t>
      </w:r>
      <w:r w:rsidRPr="003D2378">
        <w:rPr>
          <w:spacing w:val="20"/>
          <w:highlight w:val="red"/>
        </w:rPr>
        <w:t xml:space="preserve"> </w:t>
      </w:r>
      <w:r w:rsidRPr="003D2378">
        <w:rPr>
          <w:highlight w:val="red"/>
        </w:rPr>
        <w:t>required.</w:t>
      </w:r>
      <w:r w:rsidRPr="003D2378">
        <w:rPr>
          <w:spacing w:val="22"/>
          <w:highlight w:val="red"/>
        </w:rPr>
        <w:t xml:space="preserve"> </w:t>
      </w:r>
      <w:r w:rsidRPr="003D2378">
        <w:rPr>
          <w:highlight w:val="red"/>
        </w:rPr>
        <w:t>A</w:t>
      </w:r>
      <w:r w:rsidRPr="003D2378">
        <w:rPr>
          <w:spacing w:val="19"/>
          <w:highlight w:val="red"/>
        </w:rPr>
        <w:t xml:space="preserve"> </w:t>
      </w:r>
      <w:r w:rsidRPr="003D2378">
        <w:rPr>
          <w:highlight w:val="red"/>
        </w:rPr>
        <w:t>job</w:t>
      </w:r>
      <w:r w:rsidRPr="003D2378">
        <w:rPr>
          <w:spacing w:val="20"/>
          <w:highlight w:val="red"/>
        </w:rPr>
        <w:t xml:space="preserve"> </w:t>
      </w:r>
      <w:r w:rsidRPr="003D2378">
        <w:rPr>
          <w:highlight w:val="red"/>
        </w:rPr>
        <w:t>is</w:t>
      </w:r>
      <w:r w:rsidRPr="003D2378">
        <w:rPr>
          <w:spacing w:val="21"/>
          <w:highlight w:val="red"/>
        </w:rPr>
        <w:t xml:space="preserve"> </w:t>
      </w:r>
      <w:r w:rsidRPr="003D2378">
        <w:rPr>
          <w:spacing w:val="-1"/>
          <w:highlight w:val="red"/>
        </w:rPr>
        <w:t>defined</w:t>
      </w:r>
      <w:r w:rsidRPr="003D2378">
        <w:rPr>
          <w:spacing w:val="20"/>
          <w:highlight w:val="red"/>
        </w:rPr>
        <w:t xml:space="preserve"> </w:t>
      </w:r>
      <w:r w:rsidRPr="003D2378">
        <w:rPr>
          <w:highlight w:val="red"/>
        </w:rPr>
        <w:t>as</w:t>
      </w:r>
      <w:r w:rsidRPr="003D2378">
        <w:rPr>
          <w:spacing w:val="20"/>
          <w:highlight w:val="red"/>
        </w:rPr>
        <w:t xml:space="preserve"> </w:t>
      </w:r>
      <w:r w:rsidRPr="003D2378">
        <w:rPr>
          <w:highlight w:val="red"/>
        </w:rPr>
        <w:t>the</w:t>
      </w:r>
      <w:r w:rsidRPr="003D2378">
        <w:rPr>
          <w:spacing w:val="21"/>
          <w:highlight w:val="red"/>
        </w:rPr>
        <w:t xml:space="preserve"> </w:t>
      </w:r>
      <w:r w:rsidRPr="003D2378">
        <w:rPr>
          <w:highlight w:val="red"/>
        </w:rPr>
        <w:t>set</w:t>
      </w:r>
      <w:r w:rsidRPr="003D2378">
        <w:rPr>
          <w:spacing w:val="21"/>
          <w:highlight w:val="red"/>
        </w:rPr>
        <w:t xml:space="preserve"> </w:t>
      </w:r>
      <w:r w:rsidRPr="003D2378">
        <w:rPr>
          <w:spacing w:val="-1"/>
          <w:highlight w:val="red"/>
        </w:rPr>
        <w:t>of</w:t>
      </w:r>
      <w:r w:rsidRPr="003D2378">
        <w:rPr>
          <w:spacing w:val="20"/>
          <w:highlight w:val="red"/>
        </w:rPr>
        <w:t xml:space="preserve"> </w:t>
      </w:r>
      <w:r w:rsidRPr="003D2378">
        <w:rPr>
          <w:highlight w:val="red"/>
        </w:rPr>
        <w:t>tasks</w:t>
      </w:r>
      <w:r w:rsidRPr="003D2378">
        <w:rPr>
          <w:spacing w:val="21"/>
          <w:highlight w:val="red"/>
        </w:rPr>
        <w:t xml:space="preserve"> </w:t>
      </w:r>
      <w:r w:rsidRPr="003D2378">
        <w:rPr>
          <w:highlight w:val="red"/>
        </w:rPr>
        <w:t>and</w:t>
      </w:r>
      <w:r w:rsidRPr="003D2378">
        <w:rPr>
          <w:spacing w:val="26"/>
          <w:w w:val="99"/>
          <w:highlight w:val="red"/>
        </w:rPr>
        <w:t xml:space="preserve"> </w:t>
      </w:r>
      <w:r w:rsidRPr="003D2378">
        <w:rPr>
          <w:highlight w:val="red"/>
        </w:rPr>
        <w:t>duties</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be</w:t>
      </w:r>
      <w:r w:rsidRPr="003D2378">
        <w:rPr>
          <w:spacing w:val="4"/>
          <w:highlight w:val="red"/>
        </w:rPr>
        <w:t xml:space="preserve"> </w:t>
      </w:r>
      <w:r w:rsidRPr="003D2378">
        <w:rPr>
          <w:spacing w:val="-1"/>
          <w:highlight w:val="red"/>
        </w:rPr>
        <w:t>performed.</w:t>
      </w:r>
      <w:r w:rsidRPr="003D2378">
        <w:rPr>
          <w:spacing w:val="4"/>
          <w:highlight w:val="red"/>
        </w:rPr>
        <w:t xml:space="preserve"> </w:t>
      </w:r>
      <w:r w:rsidRPr="003D2378">
        <w:rPr>
          <w:highlight w:val="red"/>
        </w:rPr>
        <w:t>Skills</w:t>
      </w:r>
      <w:r w:rsidRPr="003D2378">
        <w:rPr>
          <w:spacing w:val="4"/>
          <w:highlight w:val="red"/>
        </w:rPr>
        <w:t xml:space="preserve"> </w:t>
      </w:r>
      <w:r w:rsidRPr="003D2378">
        <w:rPr>
          <w:highlight w:val="red"/>
        </w:rPr>
        <w:t>are</w:t>
      </w:r>
      <w:r w:rsidRPr="003D2378">
        <w:rPr>
          <w:spacing w:val="5"/>
          <w:highlight w:val="red"/>
        </w:rPr>
        <w:t xml:space="preserve"> </w:t>
      </w:r>
      <w:r w:rsidRPr="003D2378">
        <w:rPr>
          <w:highlight w:val="red"/>
        </w:rPr>
        <w:t>the</w:t>
      </w:r>
      <w:r w:rsidRPr="003D2378">
        <w:rPr>
          <w:spacing w:val="4"/>
          <w:highlight w:val="red"/>
        </w:rPr>
        <w:t xml:space="preserve"> </w:t>
      </w:r>
      <w:r w:rsidRPr="003D2378">
        <w:rPr>
          <w:highlight w:val="red"/>
        </w:rPr>
        <w:t>abilities</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carry</w:t>
      </w:r>
      <w:r w:rsidRPr="003D2378">
        <w:rPr>
          <w:spacing w:val="5"/>
          <w:highlight w:val="red"/>
        </w:rPr>
        <w:t xml:space="preserve"> </w:t>
      </w:r>
      <w:r w:rsidRPr="003D2378">
        <w:rPr>
          <w:highlight w:val="red"/>
        </w:rPr>
        <w:t>out</w:t>
      </w:r>
      <w:r w:rsidRPr="003D2378">
        <w:rPr>
          <w:spacing w:val="4"/>
          <w:highlight w:val="red"/>
        </w:rPr>
        <w:t xml:space="preserve"> </w:t>
      </w:r>
      <w:r w:rsidRPr="003D2378">
        <w:rPr>
          <w:highlight w:val="red"/>
        </w:rPr>
        <w:t>the</w:t>
      </w:r>
      <w:r w:rsidRPr="003D2378">
        <w:rPr>
          <w:spacing w:val="5"/>
          <w:highlight w:val="red"/>
        </w:rPr>
        <w:t xml:space="preserve"> </w:t>
      </w:r>
      <w:r w:rsidRPr="003D2378">
        <w:rPr>
          <w:highlight w:val="red"/>
        </w:rPr>
        <w:t>tasks</w:t>
      </w:r>
      <w:r w:rsidRPr="003D2378">
        <w:rPr>
          <w:spacing w:val="3"/>
          <w:highlight w:val="red"/>
        </w:rPr>
        <w:t xml:space="preserve"> </w:t>
      </w:r>
      <w:r w:rsidRPr="003D2378">
        <w:rPr>
          <w:highlight w:val="red"/>
        </w:rPr>
        <w:t>and</w:t>
      </w:r>
      <w:r w:rsidRPr="003D2378">
        <w:rPr>
          <w:spacing w:val="4"/>
          <w:highlight w:val="red"/>
        </w:rPr>
        <w:t xml:space="preserve"> </w:t>
      </w:r>
      <w:r w:rsidRPr="003D2378">
        <w:rPr>
          <w:highlight w:val="red"/>
        </w:rPr>
        <w:t>duties</w:t>
      </w:r>
      <w:r w:rsidRPr="003D2378">
        <w:rPr>
          <w:spacing w:val="29"/>
          <w:w w:val="99"/>
          <w:highlight w:val="red"/>
        </w:rPr>
        <w:t xml:space="preserve"> </w:t>
      </w:r>
      <w:r w:rsidRPr="003D2378">
        <w:rPr>
          <w:highlight w:val="red"/>
        </w:rPr>
        <w:t>of</w:t>
      </w:r>
      <w:r w:rsidRPr="003D2378">
        <w:rPr>
          <w:spacing w:val="54"/>
          <w:highlight w:val="red"/>
        </w:rPr>
        <w:t xml:space="preserve"> </w:t>
      </w:r>
      <w:r w:rsidRPr="003D2378">
        <w:rPr>
          <w:highlight w:val="red"/>
        </w:rPr>
        <w:t>a</w:t>
      </w:r>
      <w:r w:rsidRPr="003D2378">
        <w:rPr>
          <w:spacing w:val="54"/>
          <w:highlight w:val="red"/>
        </w:rPr>
        <w:t xml:space="preserve"> </w:t>
      </w:r>
      <w:r w:rsidRPr="003D2378">
        <w:rPr>
          <w:highlight w:val="red"/>
        </w:rPr>
        <w:t>job.</w:t>
      </w:r>
      <w:r w:rsidRPr="003D2378">
        <w:rPr>
          <w:spacing w:val="53"/>
          <w:highlight w:val="red"/>
        </w:rPr>
        <w:t xml:space="preserve"> </w:t>
      </w:r>
      <w:r w:rsidRPr="003D2378">
        <w:rPr>
          <w:highlight w:val="red"/>
        </w:rPr>
        <w:t>Skills consist</w:t>
      </w:r>
      <w:r w:rsidRPr="003D2378">
        <w:rPr>
          <w:spacing w:val="54"/>
          <w:highlight w:val="red"/>
        </w:rPr>
        <w:t xml:space="preserve"> </w:t>
      </w:r>
      <w:r w:rsidRPr="003D2378">
        <w:rPr>
          <w:highlight w:val="red"/>
        </w:rPr>
        <w:t>of</w:t>
      </w:r>
      <w:r w:rsidRPr="003D2378">
        <w:rPr>
          <w:spacing w:val="54"/>
          <w:highlight w:val="red"/>
        </w:rPr>
        <w:t xml:space="preserve"> </w:t>
      </w:r>
      <w:r w:rsidRPr="003D2378">
        <w:rPr>
          <w:highlight w:val="red"/>
        </w:rPr>
        <w:t>two</w:t>
      </w:r>
      <w:r w:rsidRPr="003D2378">
        <w:rPr>
          <w:spacing w:val="54"/>
          <w:highlight w:val="red"/>
        </w:rPr>
        <w:t xml:space="preserve"> </w:t>
      </w:r>
      <w:r w:rsidRPr="003D2378">
        <w:rPr>
          <w:spacing w:val="-1"/>
          <w:highlight w:val="red"/>
        </w:rPr>
        <w:t>dimensions:</w:t>
      </w:r>
      <w:r w:rsidRPr="003D2378">
        <w:rPr>
          <w:spacing w:val="54"/>
          <w:highlight w:val="red"/>
        </w:rPr>
        <w:t xml:space="preserve"> </w:t>
      </w:r>
      <w:r w:rsidRPr="003D2378">
        <w:rPr>
          <w:highlight w:val="red"/>
        </w:rPr>
        <w:t>skill</w:t>
      </w:r>
      <w:r w:rsidRPr="003D2378">
        <w:rPr>
          <w:spacing w:val="1"/>
          <w:highlight w:val="red"/>
        </w:rPr>
        <w:t xml:space="preserve"> </w:t>
      </w:r>
      <w:r w:rsidRPr="003D2378">
        <w:rPr>
          <w:highlight w:val="red"/>
        </w:rPr>
        <w:t>level</w:t>
      </w:r>
      <w:r w:rsidRPr="003D2378">
        <w:rPr>
          <w:spacing w:val="54"/>
          <w:highlight w:val="red"/>
        </w:rPr>
        <w:t xml:space="preserve"> </w:t>
      </w:r>
      <w:r w:rsidRPr="003D2378">
        <w:rPr>
          <w:highlight w:val="red"/>
        </w:rPr>
        <w:t>and</w:t>
      </w:r>
      <w:r w:rsidRPr="003D2378">
        <w:rPr>
          <w:spacing w:val="54"/>
          <w:highlight w:val="red"/>
        </w:rPr>
        <w:t xml:space="preserve"> </w:t>
      </w:r>
      <w:r w:rsidRPr="003D2378">
        <w:rPr>
          <w:spacing w:val="-1"/>
          <w:highlight w:val="red"/>
        </w:rPr>
        <w:t>domain</w:t>
      </w:r>
      <w:r w:rsidRPr="003D2378">
        <w:rPr>
          <w:spacing w:val="27"/>
          <w:w w:val="99"/>
          <w:highlight w:val="red"/>
        </w:rPr>
        <w:t xml:space="preserve"> </w:t>
      </w:r>
      <w:r w:rsidRPr="003D2378">
        <w:rPr>
          <w:highlight w:val="red"/>
        </w:rPr>
        <w:t>specialisation.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skill</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related</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educational</w:t>
      </w:r>
      <w:r w:rsidRPr="003D2378">
        <w:rPr>
          <w:spacing w:val="-2"/>
          <w:highlight w:val="red"/>
        </w:rPr>
        <w:t xml:space="preserve"> </w:t>
      </w:r>
      <w:r w:rsidRPr="003D2378">
        <w:rPr>
          <w:highlight w:val="red"/>
        </w:rPr>
        <w:t>attainment.</w:t>
      </w:r>
    </w:p>
    <w:p w:rsidR="00A7027F" w:rsidRPr="003D2378" w:rsidRDefault="006F44CB">
      <w:pPr>
        <w:pStyle w:val="a3"/>
        <w:numPr>
          <w:ilvl w:val="0"/>
          <w:numId w:val="99"/>
        </w:numPr>
        <w:tabs>
          <w:tab w:val="left" w:pos="578"/>
          <w:tab w:val="left" w:pos="2377"/>
        </w:tabs>
        <w:spacing w:before="122" w:line="254" w:lineRule="exact"/>
        <w:ind w:right="212"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proofErr w:type="gramStart"/>
      <w:r w:rsidRPr="003D2378">
        <w:rPr>
          <w:highlight w:val="red"/>
        </w:rPr>
        <w:t>The</w:t>
      </w:r>
      <w:proofErr w:type="gramEnd"/>
      <w:r w:rsidRPr="003D2378">
        <w:rPr>
          <w:spacing w:val="42"/>
          <w:highlight w:val="red"/>
        </w:rPr>
        <w:t xml:space="preserve"> </w:t>
      </w:r>
      <w:r w:rsidRPr="003D2378">
        <w:rPr>
          <w:highlight w:val="red"/>
        </w:rPr>
        <w:t>questions</w:t>
      </w:r>
      <w:r w:rsidRPr="003D2378">
        <w:rPr>
          <w:spacing w:val="42"/>
          <w:highlight w:val="red"/>
        </w:rPr>
        <w:t xml:space="preserve"> </w:t>
      </w:r>
      <w:r w:rsidRPr="003D2378">
        <w:rPr>
          <w:highlight w:val="red"/>
        </w:rPr>
        <w:t>needed</w:t>
      </w:r>
      <w:r w:rsidRPr="003D2378">
        <w:rPr>
          <w:spacing w:val="42"/>
          <w:highlight w:val="red"/>
        </w:rPr>
        <w:t xml:space="preserve"> </w:t>
      </w:r>
      <w:r w:rsidRPr="003D2378">
        <w:rPr>
          <w:highlight w:val="red"/>
        </w:rPr>
        <w:t>for</w:t>
      </w:r>
      <w:r w:rsidRPr="003D2378">
        <w:rPr>
          <w:spacing w:val="42"/>
          <w:highlight w:val="red"/>
        </w:rPr>
        <w:t xml:space="preserve"> </w:t>
      </w:r>
      <w:r w:rsidRPr="003D2378">
        <w:rPr>
          <w:highlight w:val="red"/>
        </w:rPr>
        <w:t>the</w:t>
      </w:r>
      <w:r w:rsidRPr="003D2378">
        <w:rPr>
          <w:spacing w:val="41"/>
          <w:highlight w:val="red"/>
        </w:rPr>
        <w:t xml:space="preserve"> </w:t>
      </w:r>
      <w:r w:rsidRPr="003D2378">
        <w:rPr>
          <w:highlight w:val="red"/>
        </w:rPr>
        <w:t>classification</w:t>
      </w:r>
      <w:r w:rsidRPr="003D2378">
        <w:rPr>
          <w:spacing w:val="42"/>
          <w:highlight w:val="red"/>
        </w:rPr>
        <w:t xml:space="preserve"> </w:t>
      </w:r>
      <w:r w:rsidRPr="003D2378">
        <w:rPr>
          <w:highlight w:val="red"/>
        </w:rPr>
        <w:t>by</w:t>
      </w:r>
      <w:r w:rsidRPr="003D2378">
        <w:rPr>
          <w:spacing w:val="44"/>
          <w:highlight w:val="red"/>
        </w:rPr>
        <w:t xml:space="preserve"> </w:t>
      </w:r>
      <w:r w:rsidRPr="003D2378">
        <w:rPr>
          <w:spacing w:val="-1"/>
          <w:highlight w:val="red"/>
        </w:rPr>
        <w:t>occupation</w:t>
      </w:r>
      <w:r w:rsidRPr="003D2378">
        <w:rPr>
          <w:spacing w:val="42"/>
          <w:highlight w:val="red"/>
        </w:rPr>
        <w:t xml:space="preserve"> </w:t>
      </w:r>
      <w:r w:rsidRPr="003D2378">
        <w:rPr>
          <w:highlight w:val="red"/>
        </w:rPr>
        <w:t>are</w:t>
      </w:r>
      <w:r w:rsidRPr="003D2378">
        <w:rPr>
          <w:spacing w:val="42"/>
          <w:highlight w:val="red"/>
        </w:rPr>
        <w:t xml:space="preserve"> </w:t>
      </w:r>
      <w:r w:rsidRPr="003D2378">
        <w:rPr>
          <w:highlight w:val="red"/>
        </w:rPr>
        <w:t>the</w:t>
      </w:r>
      <w:r w:rsidRPr="003D2378">
        <w:rPr>
          <w:spacing w:val="42"/>
          <w:highlight w:val="red"/>
        </w:rPr>
        <w:t xml:space="preserve"> </w:t>
      </w:r>
      <w:r w:rsidRPr="003D2378">
        <w:rPr>
          <w:highlight w:val="red"/>
        </w:rPr>
        <w:t>job</w:t>
      </w:r>
      <w:r w:rsidRPr="003D2378">
        <w:rPr>
          <w:spacing w:val="42"/>
          <w:highlight w:val="red"/>
        </w:rPr>
        <w:t xml:space="preserve"> </w:t>
      </w:r>
      <w:r w:rsidRPr="003D2378">
        <w:rPr>
          <w:highlight w:val="red"/>
        </w:rPr>
        <w:t>title</w:t>
      </w:r>
      <w:r w:rsidRPr="003D2378">
        <w:rPr>
          <w:spacing w:val="29"/>
          <w:w w:val="99"/>
          <w:highlight w:val="red"/>
        </w:rPr>
        <w:t xml:space="preserve"> </w:t>
      </w:r>
      <w:r w:rsidRPr="003D2378">
        <w:rPr>
          <w:highlight w:val="red"/>
        </w:rPr>
        <w:t>associated</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main </w:t>
      </w:r>
      <w:r w:rsidRPr="003D2378">
        <w:rPr>
          <w:highlight w:val="red"/>
        </w:rPr>
        <w:t>job</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a</w:t>
      </w:r>
      <w:r w:rsidRPr="003D2378">
        <w:rPr>
          <w:spacing w:val="-1"/>
          <w:highlight w:val="red"/>
        </w:rPr>
        <w:t xml:space="preserve"> further </w:t>
      </w:r>
      <w:r w:rsidRPr="003D2378">
        <w:rPr>
          <w:highlight w:val="red"/>
        </w:rPr>
        <w:t>description</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tasks and</w:t>
      </w:r>
      <w:r w:rsidRPr="003D2378">
        <w:rPr>
          <w:spacing w:val="-1"/>
          <w:highlight w:val="red"/>
        </w:rPr>
        <w:t xml:space="preserve"> </w:t>
      </w:r>
      <w:r w:rsidRPr="003D2378">
        <w:rPr>
          <w:highlight w:val="red"/>
        </w:rPr>
        <w:t>duties.</w:t>
      </w:r>
    </w:p>
    <w:p w:rsidR="00A7027F" w:rsidRPr="003D2378" w:rsidRDefault="006F44CB">
      <w:pPr>
        <w:pStyle w:val="a3"/>
        <w:spacing w:before="56"/>
        <w:ind w:left="2377" w:right="212"/>
        <w:jc w:val="both"/>
        <w:rPr>
          <w:highlight w:val="red"/>
        </w:rPr>
      </w:pPr>
      <w:r w:rsidRPr="003D2378">
        <w:rPr>
          <w:highlight w:val="red"/>
        </w:rPr>
        <w:t>For</w:t>
      </w:r>
      <w:r w:rsidRPr="003D2378">
        <w:rPr>
          <w:spacing w:val="6"/>
          <w:highlight w:val="red"/>
        </w:rPr>
        <w:t xml:space="preserve"> </w:t>
      </w:r>
      <w:r w:rsidRPr="003D2378">
        <w:rPr>
          <w:highlight w:val="red"/>
        </w:rPr>
        <w:t>a</w:t>
      </w:r>
      <w:r w:rsidRPr="003D2378">
        <w:rPr>
          <w:spacing w:val="6"/>
          <w:highlight w:val="red"/>
        </w:rPr>
        <w:t xml:space="preserve"> </w:t>
      </w:r>
      <w:r w:rsidRPr="003D2378">
        <w:rPr>
          <w:highlight w:val="red"/>
        </w:rPr>
        <w:t>few</w:t>
      </w:r>
      <w:r w:rsidRPr="003D2378">
        <w:rPr>
          <w:spacing w:val="6"/>
          <w:highlight w:val="red"/>
        </w:rPr>
        <w:t xml:space="preserve"> </w:t>
      </w:r>
      <w:r w:rsidRPr="003D2378">
        <w:rPr>
          <w:highlight w:val="red"/>
        </w:rPr>
        <w:t>occupations,</w:t>
      </w:r>
      <w:r w:rsidRPr="003D2378">
        <w:rPr>
          <w:spacing w:val="6"/>
          <w:highlight w:val="red"/>
        </w:rPr>
        <w:t xml:space="preserve"> </w:t>
      </w:r>
      <w:r w:rsidRPr="003D2378">
        <w:rPr>
          <w:spacing w:val="-1"/>
          <w:highlight w:val="red"/>
        </w:rPr>
        <w:t>information</w:t>
      </w:r>
      <w:r w:rsidRPr="003D2378">
        <w:rPr>
          <w:spacing w:val="6"/>
          <w:highlight w:val="red"/>
        </w:rPr>
        <w:t xml:space="preserve"> </w:t>
      </w:r>
      <w:r w:rsidRPr="003D2378">
        <w:rPr>
          <w:highlight w:val="red"/>
        </w:rPr>
        <w:t>on</w:t>
      </w:r>
      <w:r w:rsidRPr="003D2378">
        <w:rPr>
          <w:spacing w:val="6"/>
          <w:highlight w:val="red"/>
        </w:rPr>
        <w:t xml:space="preserve"> </w:t>
      </w:r>
      <w:r w:rsidRPr="003D2378">
        <w:rPr>
          <w:highlight w:val="red"/>
        </w:rPr>
        <w:t>size</w:t>
      </w:r>
      <w:r w:rsidRPr="003D2378">
        <w:rPr>
          <w:spacing w:val="6"/>
          <w:highlight w:val="red"/>
        </w:rPr>
        <w:t xml:space="preserve"> </w:t>
      </w:r>
      <w:r w:rsidRPr="003D2378">
        <w:rPr>
          <w:highlight w:val="red"/>
        </w:rPr>
        <w:t>group</w:t>
      </w:r>
      <w:r w:rsidRPr="003D2378">
        <w:rPr>
          <w:spacing w:val="6"/>
          <w:highlight w:val="red"/>
        </w:rPr>
        <w:t xml:space="preserve"> </w:t>
      </w:r>
      <w:r w:rsidRPr="003D2378">
        <w:rPr>
          <w:highlight w:val="red"/>
        </w:rPr>
        <w:t>of</w:t>
      </w:r>
      <w:r w:rsidRPr="003D2378">
        <w:rPr>
          <w:spacing w:val="5"/>
          <w:highlight w:val="red"/>
        </w:rPr>
        <w:t xml:space="preserve"> </w:t>
      </w:r>
      <w:r w:rsidRPr="003D2378">
        <w:rPr>
          <w:highlight w:val="red"/>
        </w:rPr>
        <w:t>workplace</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local</w:t>
      </w:r>
      <w:r w:rsidRPr="003D2378">
        <w:rPr>
          <w:spacing w:val="6"/>
          <w:highlight w:val="red"/>
        </w:rPr>
        <w:t xml:space="preserve"> </w:t>
      </w:r>
      <w:r w:rsidRPr="003D2378">
        <w:rPr>
          <w:highlight w:val="red"/>
        </w:rPr>
        <w:t>unit</w:t>
      </w:r>
      <w:r w:rsidRPr="003D2378">
        <w:rPr>
          <w:spacing w:val="27"/>
          <w:w w:val="99"/>
          <w:highlight w:val="red"/>
        </w:rPr>
        <w:t xml:space="preserve"> </w:t>
      </w:r>
      <w:r w:rsidRPr="003D2378">
        <w:rPr>
          <w:highlight w:val="red"/>
        </w:rPr>
        <w:t>of</w:t>
      </w:r>
      <w:r w:rsidRPr="003D2378">
        <w:rPr>
          <w:spacing w:val="-1"/>
          <w:highlight w:val="red"/>
        </w:rPr>
        <w:t xml:space="preserve"> </w:t>
      </w:r>
      <w:r w:rsidRPr="003D2378">
        <w:rPr>
          <w:highlight w:val="red"/>
        </w:rPr>
        <w:t>activity)</w:t>
      </w:r>
      <w:r w:rsidRPr="003D2378">
        <w:rPr>
          <w:spacing w:val="-1"/>
          <w:highlight w:val="red"/>
        </w:rPr>
        <w:t xml:space="preserve"> </w:t>
      </w:r>
      <w:r w:rsidRPr="003D2378">
        <w:rPr>
          <w:highlight w:val="red"/>
        </w:rPr>
        <w:t>is</w:t>
      </w:r>
      <w:r w:rsidRPr="003D2378">
        <w:rPr>
          <w:spacing w:val="-2"/>
          <w:highlight w:val="red"/>
        </w:rPr>
        <w:t xml:space="preserve"> </w:t>
      </w:r>
      <w:r w:rsidRPr="003D2378">
        <w:rPr>
          <w:highlight w:val="red"/>
        </w:rPr>
        <w:t>needed</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code</w:t>
      </w:r>
      <w:r w:rsidRPr="003D2378">
        <w:rPr>
          <w:spacing w:val="-1"/>
          <w:highlight w:val="red"/>
        </w:rPr>
        <w:t xml:space="preserve"> </w:t>
      </w:r>
      <w:r w:rsidRPr="003D2378">
        <w:rPr>
          <w:highlight w:val="red"/>
        </w:rPr>
        <w:t>ISCO-08.</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ind w:right="213"/>
        <w:jc w:val="both"/>
        <w:rPr>
          <w:highlight w:val="red"/>
        </w:rPr>
      </w:pPr>
      <w:r w:rsidRPr="003D2378">
        <w:rPr>
          <w:highlight w:val="red"/>
        </w:rPr>
        <w:t>It</w:t>
      </w:r>
      <w:r w:rsidRPr="003D2378">
        <w:rPr>
          <w:spacing w:val="27"/>
          <w:highlight w:val="red"/>
        </w:rPr>
        <w:t xml:space="preserve"> </w:t>
      </w:r>
      <w:r w:rsidRPr="003D2378">
        <w:rPr>
          <w:highlight w:val="red"/>
        </w:rPr>
        <w:t>is</w:t>
      </w:r>
      <w:r w:rsidRPr="003D2378">
        <w:rPr>
          <w:spacing w:val="26"/>
          <w:highlight w:val="red"/>
        </w:rPr>
        <w:t xml:space="preserve"> </w:t>
      </w:r>
      <w:r w:rsidRPr="003D2378">
        <w:rPr>
          <w:highlight w:val="red"/>
        </w:rPr>
        <w:t>generally</w:t>
      </w:r>
      <w:r w:rsidRPr="003D2378">
        <w:rPr>
          <w:spacing w:val="28"/>
          <w:highlight w:val="red"/>
        </w:rPr>
        <w:t xml:space="preserve"> </w:t>
      </w:r>
      <w:r w:rsidRPr="003D2378">
        <w:rPr>
          <w:highlight w:val="red"/>
        </w:rPr>
        <w:t>recognised</w:t>
      </w:r>
      <w:r w:rsidRPr="003D2378">
        <w:rPr>
          <w:spacing w:val="26"/>
          <w:highlight w:val="red"/>
        </w:rPr>
        <w:t xml:space="preserve"> </w:t>
      </w:r>
      <w:r w:rsidRPr="003D2378">
        <w:rPr>
          <w:highlight w:val="red"/>
        </w:rPr>
        <w:t>that</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type</w:t>
      </w:r>
      <w:r w:rsidRPr="003D2378">
        <w:rPr>
          <w:spacing w:val="25"/>
          <w:highlight w:val="red"/>
        </w:rPr>
        <w:t xml:space="preserve"> </w:t>
      </w:r>
      <w:r w:rsidRPr="003D2378">
        <w:rPr>
          <w:highlight w:val="red"/>
        </w:rPr>
        <w:t>of</w:t>
      </w:r>
      <w:r w:rsidRPr="003D2378">
        <w:rPr>
          <w:spacing w:val="27"/>
          <w:highlight w:val="red"/>
        </w:rPr>
        <w:t xml:space="preserve"> </w:t>
      </w:r>
      <w:r w:rsidRPr="003D2378">
        <w:rPr>
          <w:highlight w:val="red"/>
        </w:rPr>
        <w:t>work</w:t>
      </w:r>
      <w:r w:rsidRPr="003D2378">
        <w:rPr>
          <w:spacing w:val="27"/>
          <w:highlight w:val="red"/>
        </w:rPr>
        <w:t xml:space="preserve"> </w:t>
      </w:r>
      <w:r w:rsidRPr="003D2378">
        <w:rPr>
          <w:highlight w:val="red"/>
        </w:rPr>
        <w:t>performed</w:t>
      </w:r>
      <w:r w:rsidRPr="003D2378">
        <w:rPr>
          <w:spacing w:val="27"/>
          <w:highlight w:val="red"/>
        </w:rPr>
        <w:t xml:space="preserve"> </w:t>
      </w:r>
      <w:r w:rsidRPr="003D2378">
        <w:rPr>
          <w:highlight w:val="red"/>
        </w:rPr>
        <w:t>can</w:t>
      </w:r>
      <w:r w:rsidRPr="003D2378">
        <w:rPr>
          <w:spacing w:val="26"/>
          <w:highlight w:val="red"/>
        </w:rPr>
        <w:t xml:space="preserve"> </w:t>
      </w:r>
      <w:r w:rsidRPr="003D2378">
        <w:rPr>
          <w:highlight w:val="red"/>
        </w:rPr>
        <w:t>have</w:t>
      </w:r>
      <w:r w:rsidRPr="003D2378">
        <w:rPr>
          <w:spacing w:val="27"/>
          <w:highlight w:val="red"/>
        </w:rPr>
        <w:t xml:space="preserve"> </w:t>
      </w:r>
      <w:r w:rsidRPr="003D2378">
        <w:rPr>
          <w:highlight w:val="red"/>
        </w:rPr>
        <w:t>a</w:t>
      </w:r>
      <w:r w:rsidRPr="003D2378">
        <w:rPr>
          <w:spacing w:val="27"/>
          <w:highlight w:val="red"/>
        </w:rPr>
        <w:t xml:space="preserve"> </w:t>
      </w:r>
      <w:r w:rsidRPr="003D2378">
        <w:rPr>
          <w:highlight w:val="red"/>
        </w:rPr>
        <w:t>great</w:t>
      </w:r>
      <w:r w:rsidRPr="003D2378">
        <w:rPr>
          <w:spacing w:val="27"/>
          <w:highlight w:val="red"/>
        </w:rPr>
        <w:t xml:space="preserve"> </w:t>
      </w:r>
      <w:r w:rsidRPr="003D2378">
        <w:rPr>
          <w:highlight w:val="red"/>
        </w:rPr>
        <w:t>influence</w:t>
      </w:r>
      <w:r w:rsidRPr="003D2378">
        <w:rPr>
          <w:spacing w:val="26"/>
          <w:highlight w:val="red"/>
        </w:rPr>
        <w:t xml:space="preserve"> </w:t>
      </w:r>
      <w:r w:rsidRPr="003D2378">
        <w:rPr>
          <w:highlight w:val="red"/>
        </w:rPr>
        <w:t>on</w:t>
      </w:r>
      <w:r w:rsidRPr="003D2378">
        <w:rPr>
          <w:spacing w:val="28"/>
          <w:highlight w:val="red"/>
        </w:rPr>
        <w:t xml:space="preserve"> </w:t>
      </w:r>
      <w:r w:rsidRPr="003D2378">
        <w:rPr>
          <w:highlight w:val="red"/>
        </w:rPr>
        <w:t>the</w:t>
      </w:r>
      <w:r w:rsidRPr="003D2378">
        <w:rPr>
          <w:spacing w:val="26"/>
          <w:highlight w:val="red"/>
        </w:rPr>
        <w:t xml:space="preserve"> </w:t>
      </w:r>
      <w:r w:rsidRPr="003D2378">
        <w:rPr>
          <w:spacing w:val="-1"/>
          <w:highlight w:val="red"/>
        </w:rPr>
        <w:t>living</w:t>
      </w:r>
      <w:r w:rsidRPr="003D2378">
        <w:rPr>
          <w:spacing w:val="26"/>
          <w:w w:val="99"/>
          <w:highlight w:val="red"/>
        </w:rPr>
        <w:t xml:space="preserve"> </w:t>
      </w:r>
      <w:r w:rsidRPr="003D2378">
        <w:rPr>
          <w:highlight w:val="red"/>
        </w:rPr>
        <w:t>conditions</w:t>
      </w:r>
      <w:r w:rsidRPr="003D2378">
        <w:rPr>
          <w:spacing w:val="7"/>
          <w:highlight w:val="red"/>
        </w:rPr>
        <w:t xml:space="preserve"> </w:t>
      </w:r>
      <w:r w:rsidRPr="003D2378">
        <w:rPr>
          <w:highlight w:val="red"/>
        </w:rPr>
        <w:t>of</w:t>
      </w:r>
      <w:r w:rsidRPr="003D2378">
        <w:rPr>
          <w:spacing w:val="9"/>
          <w:highlight w:val="red"/>
        </w:rPr>
        <w:t xml:space="preserve"> </w:t>
      </w:r>
      <w:r w:rsidRPr="003D2378">
        <w:rPr>
          <w:highlight w:val="red"/>
        </w:rPr>
        <w:t>the</w:t>
      </w:r>
      <w:r w:rsidRPr="003D2378">
        <w:rPr>
          <w:spacing w:val="8"/>
          <w:highlight w:val="red"/>
        </w:rPr>
        <w:t xml:space="preserve"> </w:t>
      </w:r>
      <w:r w:rsidRPr="003D2378">
        <w:rPr>
          <w:highlight w:val="red"/>
        </w:rPr>
        <w:t>individual</w:t>
      </w:r>
      <w:r w:rsidRPr="003D2378">
        <w:rPr>
          <w:spacing w:val="8"/>
          <w:highlight w:val="red"/>
        </w:rPr>
        <w:t xml:space="preserve"> </w:t>
      </w:r>
      <w:r w:rsidRPr="003D2378">
        <w:rPr>
          <w:highlight w:val="red"/>
        </w:rPr>
        <w:t>and</w:t>
      </w:r>
      <w:r w:rsidRPr="003D2378">
        <w:rPr>
          <w:spacing w:val="9"/>
          <w:highlight w:val="red"/>
        </w:rPr>
        <w:t xml:space="preserve"> </w:t>
      </w:r>
      <w:r w:rsidRPr="003D2378">
        <w:rPr>
          <w:highlight w:val="red"/>
        </w:rPr>
        <w:t>household.</w:t>
      </w:r>
      <w:r w:rsidRPr="003D2378">
        <w:rPr>
          <w:spacing w:val="8"/>
          <w:highlight w:val="red"/>
        </w:rPr>
        <w:t xml:space="preserve"> </w:t>
      </w:r>
      <w:r w:rsidRPr="003D2378">
        <w:rPr>
          <w:highlight w:val="red"/>
        </w:rPr>
        <w:t>Hence,</w:t>
      </w:r>
      <w:r w:rsidRPr="003D2378">
        <w:rPr>
          <w:spacing w:val="9"/>
          <w:highlight w:val="red"/>
        </w:rPr>
        <w:t xml:space="preserve"> </w:t>
      </w:r>
      <w:r w:rsidRPr="003D2378">
        <w:rPr>
          <w:highlight w:val="red"/>
        </w:rPr>
        <w:t>“social</w:t>
      </w:r>
      <w:r w:rsidRPr="003D2378">
        <w:rPr>
          <w:spacing w:val="9"/>
          <w:highlight w:val="red"/>
        </w:rPr>
        <w:t xml:space="preserve"> </w:t>
      </w:r>
      <w:r w:rsidRPr="003D2378">
        <w:rPr>
          <w:highlight w:val="red"/>
        </w:rPr>
        <w:t>stratification”</w:t>
      </w:r>
      <w:r w:rsidRPr="003D2378">
        <w:rPr>
          <w:spacing w:val="9"/>
          <w:highlight w:val="red"/>
        </w:rPr>
        <w:t xml:space="preserve"> </w:t>
      </w:r>
      <w:r w:rsidRPr="003D2378">
        <w:rPr>
          <w:highlight w:val="red"/>
        </w:rPr>
        <w:t>and</w:t>
      </w:r>
      <w:r w:rsidRPr="003D2378">
        <w:rPr>
          <w:spacing w:val="9"/>
          <w:highlight w:val="red"/>
        </w:rPr>
        <w:t xml:space="preserve"> </w:t>
      </w:r>
      <w:r w:rsidRPr="003D2378">
        <w:rPr>
          <w:highlight w:val="red"/>
        </w:rPr>
        <w:t>“social</w:t>
      </w:r>
      <w:r w:rsidRPr="003D2378">
        <w:rPr>
          <w:spacing w:val="9"/>
          <w:highlight w:val="red"/>
        </w:rPr>
        <w:t xml:space="preserve"> </w:t>
      </w:r>
      <w:r w:rsidRPr="003D2378">
        <w:rPr>
          <w:spacing w:val="-1"/>
          <w:highlight w:val="red"/>
        </w:rPr>
        <w:t>mobility”</w:t>
      </w:r>
      <w:r w:rsidRPr="003D2378">
        <w:rPr>
          <w:spacing w:val="29"/>
          <w:w w:val="99"/>
          <w:highlight w:val="red"/>
        </w:rPr>
        <w:t xml:space="preserve"> </w:t>
      </w:r>
      <w:r w:rsidRPr="003D2378">
        <w:rPr>
          <w:highlight w:val="red"/>
        </w:rPr>
        <w:t>researchers</w:t>
      </w:r>
      <w:r w:rsidRPr="003D2378">
        <w:rPr>
          <w:spacing w:val="12"/>
          <w:highlight w:val="red"/>
        </w:rPr>
        <w:t xml:space="preserve"> </w:t>
      </w:r>
      <w:r w:rsidRPr="003D2378">
        <w:rPr>
          <w:highlight w:val="red"/>
        </w:rPr>
        <w:t>pay</w:t>
      </w:r>
      <w:r w:rsidRPr="003D2378">
        <w:rPr>
          <w:spacing w:val="14"/>
          <w:highlight w:val="red"/>
        </w:rPr>
        <w:t xml:space="preserve"> </w:t>
      </w:r>
      <w:r w:rsidRPr="003D2378">
        <w:rPr>
          <w:highlight w:val="red"/>
        </w:rPr>
        <w:t>attention</w:t>
      </w:r>
      <w:r w:rsidRPr="003D2378">
        <w:rPr>
          <w:spacing w:val="11"/>
          <w:highlight w:val="red"/>
        </w:rPr>
        <w:t xml:space="preserve"> </w:t>
      </w:r>
      <w:r w:rsidRPr="003D2378">
        <w:rPr>
          <w:highlight w:val="red"/>
        </w:rPr>
        <w:t>to</w:t>
      </w:r>
      <w:r w:rsidRPr="003D2378">
        <w:rPr>
          <w:spacing w:val="12"/>
          <w:highlight w:val="red"/>
        </w:rPr>
        <w:t xml:space="preserve"> </w:t>
      </w:r>
      <w:r w:rsidRPr="003D2378">
        <w:rPr>
          <w:highlight w:val="red"/>
        </w:rPr>
        <w:t>the</w:t>
      </w:r>
      <w:r w:rsidRPr="003D2378">
        <w:rPr>
          <w:spacing w:val="12"/>
          <w:highlight w:val="red"/>
        </w:rPr>
        <w:t xml:space="preserve"> </w:t>
      </w:r>
      <w:r w:rsidRPr="003D2378">
        <w:rPr>
          <w:highlight w:val="red"/>
        </w:rPr>
        <w:t>type</w:t>
      </w:r>
      <w:r w:rsidRPr="003D2378">
        <w:rPr>
          <w:spacing w:val="11"/>
          <w:highlight w:val="red"/>
        </w:rPr>
        <w:t xml:space="preserve"> </w:t>
      </w:r>
      <w:r w:rsidRPr="003D2378">
        <w:rPr>
          <w:highlight w:val="red"/>
        </w:rPr>
        <w:t>of</w:t>
      </w:r>
      <w:r w:rsidRPr="003D2378">
        <w:rPr>
          <w:spacing w:val="12"/>
          <w:highlight w:val="red"/>
        </w:rPr>
        <w:t xml:space="preserve"> </w:t>
      </w:r>
      <w:r w:rsidRPr="003D2378">
        <w:rPr>
          <w:highlight w:val="red"/>
        </w:rPr>
        <w:t>job</w:t>
      </w:r>
      <w:r w:rsidRPr="003D2378">
        <w:rPr>
          <w:spacing w:val="12"/>
          <w:highlight w:val="red"/>
        </w:rPr>
        <w:t xml:space="preserve"> </w:t>
      </w:r>
      <w:r w:rsidRPr="003D2378">
        <w:rPr>
          <w:highlight w:val="red"/>
        </w:rPr>
        <w:t>as</w:t>
      </w:r>
      <w:r w:rsidRPr="003D2378">
        <w:rPr>
          <w:spacing w:val="14"/>
          <w:highlight w:val="red"/>
        </w:rPr>
        <w:t xml:space="preserve"> </w:t>
      </w:r>
      <w:r w:rsidRPr="003D2378">
        <w:rPr>
          <w:highlight w:val="red"/>
        </w:rPr>
        <w:t>a</w:t>
      </w:r>
      <w:r w:rsidRPr="003D2378">
        <w:rPr>
          <w:spacing w:val="12"/>
          <w:highlight w:val="red"/>
        </w:rPr>
        <w:t xml:space="preserve"> </w:t>
      </w:r>
      <w:r w:rsidRPr="003D2378">
        <w:rPr>
          <w:highlight w:val="red"/>
        </w:rPr>
        <w:t>central</w:t>
      </w:r>
      <w:r w:rsidRPr="003D2378">
        <w:rPr>
          <w:spacing w:val="12"/>
          <w:highlight w:val="red"/>
        </w:rPr>
        <w:t xml:space="preserve"> </w:t>
      </w:r>
      <w:r w:rsidRPr="003D2378">
        <w:rPr>
          <w:highlight w:val="red"/>
        </w:rPr>
        <w:t>element</w:t>
      </w:r>
      <w:r w:rsidRPr="003D2378">
        <w:rPr>
          <w:spacing w:val="12"/>
          <w:highlight w:val="red"/>
        </w:rPr>
        <w:t xml:space="preserve"> </w:t>
      </w:r>
      <w:r w:rsidRPr="003D2378">
        <w:rPr>
          <w:highlight w:val="red"/>
        </w:rPr>
        <w:t>in</w:t>
      </w:r>
      <w:r w:rsidRPr="003D2378">
        <w:rPr>
          <w:spacing w:val="12"/>
          <w:highlight w:val="red"/>
        </w:rPr>
        <w:t xml:space="preserve"> </w:t>
      </w:r>
      <w:r w:rsidRPr="003D2378">
        <w:rPr>
          <w:highlight w:val="red"/>
        </w:rPr>
        <w:t>studies</w:t>
      </w:r>
      <w:r w:rsidRPr="003D2378">
        <w:rPr>
          <w:spacing w:val="13"/>
          <w:highlight w:val="red"/>
        </w:rPr>
        <w:t xml:space="preserve"> </w:t>
      </w:r>
      <w:r w:rsidRPr="003D2378">
        <w:rPr>
          <w:highlight w:val="red"/>
        </w:rPr>
        <w:t>of</w:t>
      </w:r>
      <w:r w:rsidRPr="003D2378">
        <w:rPr>
          <w:spacing w:val="12"/>
          <w:highlight w:val="red"/>
        </w:rPr>
        <w:t xml:space="preserve"> </w:t>
      </w:r>
      <w:r w:rsidRPr="003D2378">
        <w:rPr>
          <w:highlight w:val="red"/>
        </w:rPr>
        <w:t>inequalities</w:t>
      </w:r>
      <w:r w:rsidRPr="003D2378">
        <w:rPr>
          <w:spacing w:val="12"/>
          <w:highlight w:val="red"/>
        </w:rPr>
        <w:t xml:space="preserve"> </w:t>
      </w:r>
      <w:r w:rsidRPr="003D2378">
        <w:rPr>
          <w:highlight w:val="red"/>
        </w:rPr>
        <w:t>of</w:t>
      </w:r>
      <w:r w:rsidRPr="003D2378">
        <w:rPr>
          <w:w w:val="99"/>
          <w:highlight w:val="red"/>
        </w:rPr>
        <w:t xml:space="preserve"> </w:t>
      </w:r>
      <w:r w:rsidRPr="003D2378">
        <w:rPr>
          <w:spacing w:val="-1"/>
          <w:highlight w:val="red"/>
        </w:rPr>
        <w:t>opportunities</w:t>
      </w:r>
      <w:r w:rsidRPr="003D2378">
        <w:rPr>
          <w:spacing w:val="-3"/>
          <w:highlight w:val="red"/>
        </w:rPr>
        <w:t xml:space="preserve"> </w:t>
      </w:r>
      <w:r w:rsidRPr="003D2378">
        <w:rPr>
          <w:highlight w:val="red"/>
        </w:rPr>
        <w:t>and</w:t>
      </w:r>
      <w:r w:rsidRPr="003D2378">
        <w:rPr>
          <w:spacing w:val="-1"/>
          <w:highlight w:val="red"/>
        </w:rPr>
        <w:t xml:space="preserve"> </w:t>
      </w:r>
      <w:r w:rsidRPr="003D2378">
        <w:rPr>
          <w:highlight w:val="red"/>
        </w:rPr>
        <w:t>results,</w:t>
      </w:r>
      <w:r w:rsidRPr="003D2378">
        <w:rPr>
          <w:spacing w:val="-1"/>
          <w:highlight w:val="red"/>
        </w:rPr>
        <w:t xml:space="preserve"> </w:t>
      </w:r>
      <w:r w:rsidRPr="003D2378">
        <w:rPr>
          <w:highlight w:val="red"/>
        </w:rPr>
        <w:t>and</w:t>
      </w:r>
      <w:r w:rsidRPr="003D2378">
        <w:rPr>
          <w:spacing w:val="-2"/>
          <w:highlight w:val="red"/>
        </w:rPr>
        <w:t xml:space="preserve"> </w:t>
      </w:r>
      <w:r w:rsidRPr="003D2378">
        <w:rPr>
          <w:highlight w:val="red"/>
        </w:rPr>
        <w:t>their</w:t>
      </w:r>
      <w:r w:rsidRPr="003D2378">
        <w:rPr>
          <w:spacing w:val="-1"/>
          <w:highlight w:val="red"/>
        </w:rPr>
        <w:t xml:space="preserve"> reproduction</w:t>
      </w:r>
      <w:r w:rsidRPr="003D2378">
        <w:rPr>
          <w:spacing w:val="-2"/>
          <w:highlight w:val="red"/>
        </w:rPr>
        <w:t xml:space="preserve"> </w:t>
      </w:r>
      <w:r w:rsidRPr="003D2378">
        <w:rPr>
          <w:highlight w:val="red"/>
        </w:rPr>
        <w:t>over</w:t>
      </w:r>
      <w:r w:rsidRPr="003D2378">
        <w:rPr>
          <w:spacing w:val="-1"/>
          <w:highlight w:val="red"/>
        </w:rPr>
        <w:t xml:space="preserve"> life</w:t>
      </w:r>
      <w:r w:rsidRPr="003D2378">
        <w:rPr>
          <w:spacing w:val="-2"/>
          <w:highlight w:val="red"/>
        </w:rPr>
        <w:t xml:space="preserve"> </w:t>
      </w:r>
      <w:r w:rsidRPr="003D2378">
        <w:rPr>
          <w:highlight w:val="red"/>
        </w:rPr>
        <w:t>cycles</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generations.</w:t>
      </w:r>
    </w:p>
    <w:p w:rsidR="00A7027F" w:rsidRPr="003D2378" w:rsidRDefault="006F44CB">
      <w:pPr>
        <w:pStyle w:val="a3"/>
        <w:spacing w:before="120"/>
        <w:ind w:right="213"/>
        <w:jc w:val="both"/>
        <w:rPr>
          <w:highlight w:val="red"/>
        </w:rPr>
      </w:pPr>
      <w:r w:rsidRPr="003D2378">
        <w:rPr>
          <w:spacing w:val="-1"/>
          <w:highlight w:val="red"/>
        </w:rPr>
        <w:t>Information</w:t>
      </w:r>
      <w:r w:rsidRPr="003D2378">
        <w:rPr>
          <w:highlight w:val="red"/>
        </w:rPr>
        <w:t xml:space="preserve"> on characteristics of the job</w:t>
      </w:r>
      <w:r w:rsidRPr="003D2378">
        <w:rPr>
          <w:spacing w:val="-1"/>
          <w:highlight w:val="red"/>
        </w:rPr>
        <w:t xml:space="preserve"> </w:t>
      </w:r>
      <w:r w:rsidRPr="003D2378">
        <w:rPr>
          <w:highlight w:val="red"/>
        </w:rPr>
        <w:t xml:space="preserve">and on social class have two uses: in studying </w:t>
      </w:r>
      <w:r w:rsidRPr="003D2378">
        <w:rPr>
          <w:spacing w:val="-1"/>
          <w:highlight w:val="red"/>
        </w:rPr>
        <w:t>deprivation</w:t>
      </w:r>
      <w:r w:rsidRPr="003D2378">
        <w:rPr>
          <w:highlight w:val="red"/>
        </w:rPr>
        <w:t xml:space="preserve"> and</w:t>
      </w:r>
      <w:r w:rsidRPr="003D2378">
        <w:rPr>
          <w:spacing w:val="40"/>
          <w:w w:val="99"/>
          <w:highlight w:val="red"/>
        </w:rPr>
        <w:t xml:space="preserve"> </w:t>
      </w:r>
      <w:r w:rsidRPr="003D2378">
        <w:rPr>
          <w:highlight w:val="red"/>
        </w:rPr>
        <w:t>social</w:t>
      </w:r>
      <w:r w:rsidRPr="003D2378">
        <w:rPr>
          <w:spacing w:val="36"/>
          <w:highlight w:val="red"/>
        </w:rPr>
        <w:t xml:space="preserve"> </w:t>
      </w:r>
      <w:r w:rsidRPr="003D2378">
        <w:rPr>
          <w:highlight w:val="red"/>
        </w:rPr>
        <w:t>exclusion</w:t>
      </w:r>
      <w:r w:rsidRPr="003D2378">
        <w:rPr>
          <w:spacing w:val="36"/>
          <w:highlight w:val="red"/>
        </w:rPr>
        <w:t xml:space="preserve"> </w:t>
      </w:r>
      <w:r w:rsidRPr="003D2378">
        <w:rPr>
          <w:highlight w:val="red"/>
        </w:rPr>
        <w:t>such</w:t>
      </w:r>
      <w:r w:rsidRPr="003D2378">
        <w:rPr>
          <w:spacing w:val="36"/>
          <w:highlight w:val="red"/>
        </w:rPr>
        <w:t xml:space="preserve"> </w:t>
      </w:r>
      <w:r w:rsidRPr="003D2378">
        <w:rPr>
          <w:highlight w:val="red"/>
        </w:rPr>
        <w:t>variables</w:t>
      </w:r>
      <w:r w:rsidRPr="003D2378">
        <w:rPr>
          <w:spacing w:val="36"/>
          <w:highlight w:val="red"/>
        </w:rPr>
        <w:t xml:space="preserve"> </w:t>
      </w:r>
      <w:r w:rsidRPr="003D2378">
        <w:rPr>
          <w:highlight w:val="red"/>
        </w:rPr>
        <w:t>are</w:t>
      </w:r>
      <w:r w:rsidRPr="003D2378">
        <w:rPr>
          <w:spacing w:val="36"/>
          <w:highlight w:val="red"/>
        </w:rPr>
        <w:t xml:space="preserve"> </w:t>
      </w:r>
      <w:r w:rsidRPr="003D2378">
        <w:rPr>
          <w:highlight w:val="red"/>
        </w:rPr>
        <w:t>used</w:t>
      </w:r>
      <w:r w:rsidRPr="003D2378">
        <w:rPr>
          <w:spacing w:val="36"/>
          <w:highlight w:val="red"/>
        </w:rPr>
        <w:t xml:space="preserve"> </w:t>
      </w:r>
      <w:r w:rsidRPr="003D2378">
        <w:rPr>
          <w:highlight w:val="red"/>
        </w:rPr>
        <w:t>as</w:t>
      </w:r>
      <w:r w:rsidRPr="003D2378">
        <w:rPr>
          <w:spacing w:val="36"/>
          <w:highlight w:val="red"/>
        </w:rPr>
        <w:t xml:space="preserve"> </w:t>
      </w:r>
      <w:r w:rsidRPr="003D2378">
        <w:rPr>
          <w:highlight w:val="red"/>
        </w:rPr>
        <w:t>covariates</w:t>
      </w:r>
      <w:r w:rsidRPr="003D2378">
        <w:rPr>
          <w:spacing w:val="36"/>
          <w:highlight w:val="red"/>
        </w:rPr>
        <w:t xml:space="preserve"> </w:t>
      </w:r>
      <w:r w:rsidRPr="003D2378">
        <w:rPr>
          <w:highlight w:val="red"/>
        </w:rPr>
        <w:t>in</w:t>
      </w:r>
      <w:r w:rsidRPr="003D2378">
        <w:rPr>
          <w:spacing w:val="36"/>
          <w:highlight w:val="red"/>
        </w:rPr>
        <w:t xml:space="preserve"> </w:t>
      </w:r>
      <w:r w:rsidRPr="003D2378">
        <w:rPr>
          <w:highlight w:val="red"/>
        </w:rPr>
        <w:t>the</w:t>
      </w:r>
      <w:r w:rsidRPr="003D2378">
        <w:rPr>
          <w:spacing w:val="37"/>
          <w:highlight w:val="red"/>
        </w:rPr>
        <w:t xml:space="preserve"> </w:t>
      </w:r>
      <w:r w:rsidRPr="003D2378">
        <w:rPr>
          <w:spacing w:val="-1"/>
          <w:highlight w:val="red"/>
        </w:rPr>
        <w:t>models,</w:t>
      </w:r>
      <w:r w:rsidRPr="003D2378">
        <w:rPr>
          <w:spacing w:val="36"/>
          <w:highlight w:val="red"/>
        </w:rPr>
        <w:t xml:space="preserve"> </w:t>
      </w:r>
      <w:r w:rsidRPr="003D2378">
        <w:rPr>
          <w:highlight w:val="red"/>
        </w:rPr>
        <w:t>while</w:t>
      </w:r>
      <w:r w:rsidRPr="003D2378">
        <w:rPr>
          <w:spacing w:val="36"/>
          <w:highlight w:val="red"/>
        </w:rPr>
        <w:t xml:space="preserve"> </w:t>
      </w:r>
      <w:r w:rsidRPr="003D2378">
        <w:rPr>
          <w:highlight w:val="red"/>
        </w:rPr>
        <w:t>in</w:t>
      </w:r>
      <w:r w:rsidRPr="003D2378">
        <w:rPr>
          <w:spacing w:val="37"/>
          <w:highlight w:val="red"/>
        </w:rPr>
        <w:t xml:space="preserve"> </w:t>
      </w:r>
      <w:r w:rsidRPr="003D2378">
        <w:rPr>
          <w:highlight w:val="red"/>
        </w:rPr>
        <w:t>studying</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labour</w:t>
      </w:r>
      <w:r w:rsidRPr="003D2378">
        <w:rPr>
          <w:spacing w:val="24"/>
          <w:w w:val="99"/>
          <w:highlight w:val="red"/>
        </w:rPr>
        <w:t xml:space="preserve"> </w:t>
      </w:r>
      <w:r w:rsidRPr="003D2378">
        <w:rPr>
          <w:highlight w:val="red"/>
        </w:rPr>
        <w:t>market</w:t>
      </w:r>
      <w:r w:rsidRPr="003D2378">
        <w:rPr>
          <w:spacing w:val="-2"/>
          <w:highlight w:val="red"/>
        </w:rPr>
        <w:t xml:space="preserve"> </w:t>
      </w:r>
      <w:r w:rsidRPr="003D2378">
        <w:rPr>
          <w:highlight w:val="red"/>
        </w:rPr>
        <w:t xml:space="preserve">they </w:t>
      </w:r>
      <w:r w:rsidRPr="003D2378">
        <w:rPr>
          <w:spacing w:val="-1"/>
          <w:highlight w:val="red"/>
        </w:rPr>
        <w:t xml:space="preserve">have </w:t>
      </w:r>
      <w:r w:rsidRPr="003D2378">
        <w:rPr>
          <w:highlight w:val="red"/>
        </w:rPr>
        <w:t>the</w:t>
      </w:r>
      <w:r w:rsidRPr="003D2378">
        <w:rPr>
          <w:spacing w:val="-1"/>
          <w:highlight w:val="red"/>
        </w:rPr>
        <w:t xml:space="preserve"> </w:t>
      </w:r>
      <w:r w:rsidRPr="003D2378">
        <w:rPr>
          <w:highlight w:val="red"/>
        </w:rPr>
        <w:t>role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dependent</w:t>
      </w:r>
      <w:r w:rsidRPr="003D2378">
        <w:rPr>
          <w:spacing w:val="-1"/>
          <w:highlight w:val="red"/>
        </w:rPr>
        <w:t xml:space="preserve"> variables.</w:t>
      </w:r>
    </w:p>
    <w:p w:rsidR="00A7027F" w:rsidRPr="003D2378" w:rsidRDefault="00A7027F">
      <w:pPr>
        <w:jc w:val="both"/>
        <w:rPr>
          <w:highlight w:val="red"/>
        </w:rPr>
        <w:sectPr w:rsidR="00A7027F" w:rsidRPr="003D2378">
          <w:headerReference w:type="default" r:id="rId83"/>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117" w:right="115"/>
        <w:jc w:val="both"/>
        <w:rPr>
          <w:highlight w:val="red"/>
        </w:rPr>
      </w:pPr>
      <w:r w:rsidRPr="003D2378">
        <w:rPr>
          <w:highlight w:val="red"/>
        </w:rPr>
        <w:t>Occupation</w:t>
      </w:r>
      <w:r w:rsidRPr="003D2378">
        <w:rPr>
          <w:spacing w:val="39"/>
          <w:highlight w:val="red"/>
        </w:rPr>
        <w:t xml:space="preserve"> </w:t>
      </w:r>
      <w:r w:rsidRPr="003D2378">
        <w:rPr>
          <w:highlight w:val="red"/>
        </w:rPr>
        <w:t>is</w:t>
      </w:r>
      <w:r w:rsidRPr="003D2378">
        <w:rPr>
          <w:spacing w:val="40"/>
          <w:highlight w:val="red"/>
        </w:rPr>
        <w:t xml:space="preserve"> </w:t>
      </w:r>
      <w:r w:rsidRPr="003D2378">
        <w:rPr>
          <w:highlight w:val="red"/>
        </w:rPr>
        <w:t>a</w:t>
      </w:r>
      <w:r w:rsidRPr="003D2378">
        <w:rPr>
          <w:spacing w:val="41"/>
          <w:highlight w:val="red"/>
        </w:rPr>
        <w:t xml:space="preserve"> </w:t>
      </w:r>
      <w:r w:rsidRPr="003D2378">
        <w:rPr>
          <w:highlight w:val="red"/>
        </w:rPr>
        <w:t>major</w:t>
      </w:r>
      <w:r w:rsidRPr="003D2378">
        <w:rPr>
          <w:spacing w:val="39"/>
          <w:highlight w:val="red"/>
        </w:rPr>
        <w:t xml:space="preserve"> </w:t>
      </w:r>
      <w:r w:rsidRPr="003D2378">
        <w:rPr>
          <w:highlight w:val="red"/>
        </w:rPr>
        <w:t>classifying</w:t>
      </w:r>
      <w:r w:rsidRPr="003D2378">
        <w:rPr>
          <w:spacing w:val="40"/>
          <w:highlight w:val="red"/>
        </w:rPr>
        <w:t xml:space="preserve"> </w:t>
      </w:r>
      <w:r w:rsidRPr="003D2378">
        <w:rPr>
          <w:spacing w:val="-1"/>
          <w:highlight w:val="red"/>
        </w:rPr>
        <w:t>variable,</w:t>
      </w:r>
      <w:r w:rsidRPr="003D2378">
        <w:rPr>
          <w:spacing w:val="39"/>
          <w:highlight w:val="red"/>
        </w:rPr>
        <w:t xml:space="preserve"> </w:t>
      </w:r>
      <w:r w:rsidRPr="003D2378">
        <w:rPr>
          <w:highlight w:val="red"/>
        </w:rPr>
        <w:t>and</w:t>
      </w:r>
      <w:r w:rsidRPr="003D2378">
        <w:rPr>
          <w:spacing w:val="40"/>
          <w:highlight w:val="red"/>
        </w:rPr>
        <w:t xml:space="preserve"> </w:t>
      </w:r>
      <w:r w:rsidRPr="003D2378">
        <w:rPr>
          <w:highlight w:val="red"/>
        </w:rPr>
        <w:t>is</w:t>
      </w:r>
      <w:r w:rsidRPr="003D2378">
        <w:rPr>
          <w:spacing w:val="38"/>
          <w:highlight w:val="red"/>
        </w:rPr>
        <w:t xml:space="preserve"> </w:t>
      </w:r>
      <w:r w:rsidRPr="003D2378">
        <w:rPr>
          <w:highlight w:val="red"/>
        </w:rPr>
        <w:t>also</w:t>
      </w:r>
      <w:r w:rsidRPr="003D2378">
        <w:rPr>
          <w:spacing w:val="40"/>
          <w:highlight w:val="red"/>
        </w:rPr>
        <w:t xml:space="preserve"> </w:t>
      </w:r>
      <w:r w:rsidRPr="003D2378">
        <w:rPr>
          <w:highlight w:val="red"/>
        </w:rPr>
        <w:t>used</w:t>
      </w:r>
      <w:r w:rsidRPr="003D2378">
        <w:rPr>
          <w:spacing w:val="40"/>
          <w:highlight w:val="red"/>
        </w:rPr>
        <w:t xml:space="preserve"> </w:t>
      </w:r>
      <w:r w:rsidRPr="003D2378">
        <w:rPr>
          <w:highlight w:val="red"/>
        </w:rPr>
        <w:t>as</w:t>
      </w:r>
      <w:r w:rsidRPr="003D2378">
        <w:rPr>
          <w:spacing w:val="40"/>
          <w:highlight w:val="red"/>
        </w:rPr>
        <w:t xml:space="preserve"> </w:t>
      </w:r>
      <w:r w:rsidRPr="003D2378">
        <w:rPr>
          <w:highlight w:val="red"/>
        </w:rPr>
        <w:t>input</w:t>
      </w:r>
      <w:r w:rsidRPr="003D2378">
        <w:rPr>
          <w:spacing w:val="40"/>
          <w:highlight w:val="red"/>
        </w:rPr>
        <w:t xml:space="preserve"> </w:t>
      </w:r>
      <w:r w:rsidRPr="003D2378">
        <w:rPr>
          <w:spacing w:val="-1"/>
          <w:highlight w:val="red"/>
        </w:rPr>
        <w:t>into</w:t>
      </w:r>
      <w:r w:rsidRPr="003D2378">
        <w:rPr>
          <w:spacing w:val="39"/>
          <w:highlight w:val="red"/>
        </w:rPr>
        <w:t xml:space="preserve"> </w:t>
      </w:r>
      <w:r w:rsidRPr="003D2378">
        <w:rPr>
          <w:highlight w:val="red"/>
        </w:rPr>
        <w:t>various</w:t>
      </w:r>
      <w:r w:rsidRPr="003D2378">
        <w:rPr>
          <w:spacing w:val="40"/>
          <w:highlight w:val="red"/>
        </w:rPr>
        <w:t xml:space="preserve"> </w:t>
      </w:r>
      <w:r w:rsidRPr="003D2378">
        <w:rPr>
          <w:spacing w:val="-1"/>
          <w:highlight w:val="red"/>
        </w:rPr>
        <w:t>socio-economic</w:t>
      </w:r>
      <w:r w:rsidRPr="003D2378">
        <w:rPr>
          <w:spacing w:val="49"/>
          <w:w w:val="99"/>
          <w:highlight w:val="red"/>
        </w:rPr>
        <w:t xml:space="preserve"> </w:t>
      </w:r>
      <w:r w:rsidRPr="003D2378">
        <w:rPr>
          <w:highlight w:val="red"/>
        </w:rPr>
        <w:t>classification</w:t>
      </w:r>
      <w:r w:rsidRPr="003D2378">
        <w:rPr>
          <w:spacing w:val="-4"/>
          <w:highlight w:val="red"/>
        </w:rPr>
        <w:t xml:space="preserve"> </w:t>
      </w:r>
      <w:r w:rsidRPr="003D2378">
        <w:rPr>
          <w:highlight w:val="red"/>
        </w:rPr>
        <w:t>schemes.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numPr>
          <w:ilvl w:val="0"/>
          <w:numId w:val="98"/>
        </w:numPr>
        <w:tabs>
          <w:tab w:val="left" w:pos="478"/>
        </w:tabs>
        <w:ind w:hanging="357"/>
        <w:jc w:val="both"/>
        <w:rPr>
          <w:highlight w:val="red"/>
        </w:rPr>
      </w:pPr>
      <w:r w:rsidRPr="003D2378">
        <w:rPr>
          <w:highlight w:val="red"/>
        </w:rPr>
        <w:t>ISCO</w:t>
      </w:r>
      <w:r w:rsidRPr="003D2378">
        <w:rPr>
          <w:spacing w:val="-3"/>
          <w:highlight w:val="red"/>
        </w:rPr>
        <w:t xml:space="preserve"> </w:t>
      </w:r>
      <w:r w:rsidRPr="003D2378">
        <w:rPr>
          <w:highlight w:val="red"/>
        </w:rPr>
        <w:t>level</w:t>
      </w:r>
      <w:r w:rsidRPr="003D2378">
        <w:rPr>
          <w:spacing w:val="-2"/>
          <w:highlight w:val="red"/>
        </w:rPr>
        <w:t xml:space="preserve"> </w:t>
      </w:r>
      <w:r w:rsidRPr="003D2378">
        <w:rPr>
          <w:highlight w:val="red"/>
        </w:rPr>
        <w:t>recommended</w:t>
      </w:r>
    </w:p>
    <w:p w:rsidR="00A7027F" w:rsidRPr="003D2378" w:rsidRDefault="006F44CB">
      <w:pPr>
        <w:pStyle w:val="a3"/>
        <w:spacing w:before="101"/>
        <w:ind w:left="117" w:right="113"/>
        <w:jc w:val="both"/>
        <w:rPr>
          <w:highlight w:val="red"/>
        </w:rPr>
      </w:pPr>
      <w:r w:rsidRPr="003D2378">
        <w:rPr>
          <w:highlight w:val="red"/>
        </w:rPr>
        <w:t>Two</w:t>
      </w:r>
      <w:r w:rsidRPr="003D2378">
        <w:rPr>
          <w:spacing w:val="16"/>
          <w:highlight w:val="red"/>
        </w:rPr>
        <w:t xml:space="preserve"> </w:t>
      </w:r>
      <w:r w:rsidRPr="003D2378">
        <w:rPr>
          <w:highlight w:val="red"/>
        </w:rPr>
        <w:t>digits</w:t>
      </w:r>
      <w:r w:rsidRPr="003D2378">
        <w:rPr>
          <w:spacing w:val="17"/>
          <w:highlight w:val="red"/>
        </w:rPr>
        <w:t xml:space="preserve"> </w:t>
      </w:r>
      <w:r w:rsidRPr="003D2378">
        <w:rPr>
          <w:highlight w:val="red"/>
        </w:rPr>
        <w:t>is</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requirement</w:t>
      </w:r>
      <w:r w:rsidRPr="003D2378">
        <w:rPr>
          <w:spacing w:val="17"/>
          <w:highlight w:val="red"/>
        </w:rPr>
        <w:t xml:space="preserve"> </w:t>
      </w:r>
      <w:r w:rsidRPr="003D2378">
        <w:rPr>
          <w:highlight w:val="red"/>
        </w:rPr>
        <w:t>achievable</w:t>
      </w:r>
      <w:r w:rsidRPr="003D2378">
        <w:rPr>
          <w:spacing w:val="17"/>
          <w:highlight w:val="red"/>
        </w:rPr>
        <w:t xml:space="preserve"> </w:t>
      </w:r>
      <w:r w:rsidRPr="003D2378">
        <w:rPr>
          <w:highlight w:val="red"/>
        </w:rPr>
        <w:t>for</w:t>
      </w:r>
      <w:r w:rsidRPr="003D2378">
        <w:rPr>
          <w:spacing w:val="17"/>
          <w:highlight w:val="red"/>
        </w:rPr>
        <w:t xml:space="preserve"> </w:t>
      </w:r>
      <w:r w:rsidRPr="003D2378">
        <w:rPr>
          <w:highlight w:val="red"/>
        </w:rPr>
        <w:t>all</w:t>
      </w:r>
      <w:r w:rsidRPr="003D2378">
        <w:rPr>
          <w:spacing w:val="18"/>
          <w:highlight w:val="red"/>
        </w:rPr>
        <w:t xml:space="preserve"> </w:t>
      </w:r>
      <w:r w:rsidRPr="003D2378">
        <w:rPr>
          <w:highlight w:val="red"/>
        </w:rPr>
        <w:t>surveys:</w:t>
      </w:r>
      <w:r w:rsidRPr="003D2378">
        <w:rPr>
          <w:spacing w:val="17"/>
          <w:highlight w:val="red"/>
        </w:rPr>
        <w:t xml:space="preserve"> </w:t>
      </w:r>
      <w:r w:rsidRPr="003D2378">
        <w:rPr>
          <w:highlight w:val="red"/>
        </w:rPr>
        <w:t>the</w:t>
      </w:r>
      <w:r w:rsidRPr="003D2378">
        <w:rPr>
          <w:spacing w:val="17"/>
          <w:highlight w:val="red"/>
        </w:rPr>
        <w:t xml:space="preserve"> </w:t>
      </w:r>
      <w:r w:rsidRPr="003D2378">
        <w:rPr>
          <w:spacing w:val="-1"/>
          <w:highlight w:val="red"/>
        </w:rPr>
        <w:t>implementation</w:t>
      </w:r>
      <w:r w:rsidRPr="003D2378">
        <w:rPr>
          <w:spacing w:val="17"/>
          <w:highlight w:val="red"/>
        </w:rPr>
        <w:t xml:space="preserve"> </w:t>
      </w:r>
      <w:r w:rsidRPr="003D2378">
        <w:rPr>
          <w:highlight w:val="red"/>
        </w:rPr>
        <w:t>of</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collection</w:t>
      </w:r>
      <w:r w:rsidRPr="003D2378">
        <w:rPr>
          <w:spacing w:val="17"/>
          <w:highlight w:val="red"/>
        </w:rPr>
        <w:t xml:space="preserve"> </w:t>
      </w:r>
      <w:r w:rsidRPr="003D2378">
        <w:rPr>
          <w:highlight w:val="red"/>
        </w:rPr>
        <w:t>at</w:t>
      </w:r>
      <w:r w:rsidRPr="003D2378">
        <w:rPr>
          <w:spacing w:val="17"/>
          <w:highlight w:val="red"/>
        </w:rPr>
        <w:t xml:space="preserve"> </w:t>
      </w:r>
      <w:r w:rsidRPr="003D2378">
        <w:rPr>
          <w:highlight w:val="red"/>
        </w:rPr>
        <w:t>one</w:t>
      </w:r>
      <w:r w:rsidRPr="003D2378">
        <w:rPr>
          <w:spacing w:val="30"/>
          <w:w w:val="99"/>
          <w:highlight w:val="red"/>
        </w:rPr>
        <w:t xml:space="preserve"> </w:t>
      </w:r>
      <w:r w:rsidRPr="003D2378">
        <w:rPr>
          <w:highlight w:val="red"/>
        </w:rPr>
        <w:t>digit</w:t>
      </w:r>
      <w:r w:rsidRPr="003D2378">
        <w:rPr>
          <w:spacing w:val="37"/>
          <w:highlight w:val="red"/>
        </w:rPr>
        <w:t xml:space="preserve"> </w:t>
      </w:r>
      <w:r w:rsidRPr="003D2378">
        <w:rPr>
          <w:highlight w:val="red"/>
        </w:rPr>
        <w:t>level</w:t>
      </w:r>
      <w:r w:rsidRPr="003D2378">
        <w:rPr>
          <w:spacing w:val="37"/>
          <w:highlight w:val="red"/>
        </w:rPr>
        <w:t xml:space="preserve"> </w:t>
      </w:r>
      <w:r w:rsidRPr="003D2378">
        <w:rPr>
          <w:highlight w:val="red"/>
        </w:rPr>
        <w:t>would</w:t>
      </w:r>
      <w:r w:rsidRPr="003D2378">
        <w:rPr>
          <w:spacing w:val="38"/>
          <w:highlight w:val="red"/>
        </w:rPr>
        <w:t xml:space="preserve"> </w:t>
      </w:r>
      <w:r w:rsidRPr="003D2378">
        <w:rPr>
          <w:highlight w:val="red"/>
        </w:rPr>
        <w:t>not</w:t>
      </w:r>
      <w:r w:rsidRPr="003D2378">
        <w:rPr>
          <w:spacing w:val="37"/>
          <w:highlight w:val="red"/>
        </w:rPr>
        <w:t xml:space="preserve"> </w:t>
      </w:r>
      <w:r w:rsidRPr="003D2378">
        <w:rPr>
          <w:highlight w:val="red"/>
        </w:rPr>
        <w:t>provide</w:t>
      </w:r>
      <w:r w:rsidRPr="003D2378">
        <w:rPr>
          <w:spacing w:val="37"/>
          <w:highlight w:val="red"/>
        </w:rPr>
        <w:t xml:space="preserve"> </w:t>
      </w:r>
      <w:r w:rsidRPr="003D2378">
        <w:rPr>
          <w:highlight w:val="red"/>
        </w:rPr>
        <w:t>sufficient</w:t>
      </w:r>
      <w:r w:rsidRPr="003D2378">
        <w:rPr>
          <w:spacing w:val="38"/>
          <w:highlight w:val="red"/>
        </w:rPr>
        <w:t xml:space="preserve"> </w:t>
      </w:r>
      <w:r w:rsidRPr="003D2378">
        <w:rPr>
          <w:spacing w:val="-1"/>
          <w:highlight w:val="red"/>
        </w:rPr>
        <w:t>quality</w:t>
      </w:r>
      <w:r w:rsidRPr="003D2378">
        <w:rPr>
          <w:spacing w:val="38"/>
          <w:highlight w:val="red"/>
        </w:rPr>
        <w:t xml:space="preserve"> </w:t>
      </w:r>
      <w:r w:rsidRPr="003D2378">
        <w:rPr>
          <w:spacing w:val="-1"/>
          <w:highlight w:val="red"/>
        </w:rPr>
        <w:t>(level</w:t>
      </w:r>
      <w:r w:rsidRPr="003D2378">
        <w:rPr>
          <w:spacing w:val="37"/>
          <w:highlight w:val="red"/>
        </w:rPr>
        <w:t xml:space="preserve"> </w:t>
      </w:r>
      <w:r w:rsidRPr="003D2378">
        <w:rPr>
          <w:highlight w:val="red"/>
        </w:rPr>
        <w:t>1</w:t>
      </w:r>
      <w:r w:rsidRPr="003D2378">
        <w:rPr>
          <w:spacing w:val="38"/>
          <w:highlight w:val="red"/>
        </w:rPr>
        <w:t xml:space="preserve"> </w:t>
      </w:r>
      <w:r w:rsidRPr="003D2378">
        <w:rPr>
          <w:highlight w:val="red"/>
        </w:rPr>
        <w:t>is</w:t>
      </w:r>
      <w:r w:rsidRPr="003D2378">
        <w:rPr>
          <w:spacing w:val="37"/>
          <w:highlight w:val="red"/>
        </w:rPr>
        <w:t xml:space="preserve"> </w:t>
      </w:r>
      <w:r w:rsidRPr="003D2378">
        <w:rPr>
          <w:highlight w:val="red"/>
        </w:rPr>
        <w:t>not</w:t>
      </w:r>
      <w:r w:rsidRPr="003D2378">
        <w:rPr>
          <w:spacing w:val="36"/>
          <w:highlight w:val="red"/>
        </w:rPr>
        <w:t xml:space="preserve"> </w:t>
      </w:r>
      <w:r w:rsidRPr="003D2378">
        <w:rPr>
          <w:highlight w:val="red"/>
        </w:rPr>
        <w:t>appropriate</w:t>
      </w:r>
      <w:r w:rsidRPr="003D2378">
        <w:rPr>
          <w:spacing w:val="37"/>
          <w:highlight w:val="red"/>
        </w:rPr>
        <w:t xml:space="preserve"> </w:t>
      </w:r>
      <w:r w:rsidRPr="003D2378">
        <w:rPr>
          <w:highlight w:val="red"/>
        </w:rPr>
        <w:t>for</w:t>
      </w:r>
      <w:r w:rsidRPr="003D2378">
        <w:rPr>
          <w:spacing w:val="37"/>
          <w:highlight w:val="red"/>
        </w:rPr>
        <w:t xml:space="preserve"> </w:t>
      </w:r>
      <w:r w:rsidRPr="003D2378">
        <w:rPr>
          <w:highlight w:val="red"/>
        </w:rPr>
        <w:t>a</w:t>
      </w:r>
      <w:r w:rsidRPr="003D2378">
        <w:rPr>
          <w:spacing w:val="37"/>
          <w:highlight w:val="red"/>
        </w:rPr>
        <w:t xml:space="preserve"> </w:t>
      </w:r>
      <w:r w:rsidRPr="003D2378">
        <w:rPr>
          <w:highlight w:val="red"/>
        </w:rPr>
        <w:t>direct</w:t>
      </w:r>
      <w:r w:rsidRPr="003D2378">
        <w:rPr>
          <w:spacing w:val="37"/>
          <w:highlight w:val="red"/>
        </w:rPr>
        <w:t xml:space="preserve"> </w:t>
      </w:r>
      <w:r w:rsidRPr="003D2378">
        <w:rPr>
          <w:highlight w:val="red"/>
        </w:rPr>
        <w:t>collection).</w:t>
      </w:r>
      <w:r w:rsidRPr="003D2378">
        <w:rPr>
          <w:spacing w:val="21"/>
          <w:w w:val="99"/>
          <w:highlight w:val="red"/>
        </w:rPr>
        <w:t xml:space="preserve"> </w:t>
      </w:r>
      <w:r w:rsidRPr="003D2378">
        <w:rPr>
          <w:highlight w:val="red"/>
        </w:rPr>
        <w:t>Level</w:t>
      </w:r>
      <w:r w:rsidRPr="003D2378">
        <w:rPr>
          <w:spacing w:val="-1"/>
          <w:highlight w:val="red"/>
        </w:rPr>
        <w:t xml:space="preserve"> </w:t>
      </w:r>
      <w:r w:rsidRPr="003D2378">
        <w:rPr>
          <w:highlight w:val="red"/>
        </w:rPr>
        <w:t>2</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already</w:t>
      </w:r>
      <w:r w:rsidRPr="003D2378">
        <w:rPr>
          <w:spacing w:val="3"/>
          <w:highlight w:val="red"/>
        </w:rPr>
        <w:t xml:space="preserve"> </w:t>
      </w:r>
      <w:r w:rsidRPr="003D2378">
        <w:rPr>
          <w:spacing w:val="-1"/>
          <w:highlight w:val="red"/>
        </w:rPr>
        <w:t>implemented</w:t>
      </w:r>
      <w:r w:rsidRPr="003D2378">
        <w:rPr>
          <w:highlight w:val="red"/>
        </w:rPr>
        <w:t xml:space="preserve"> in</w:t>
      </w:r>
      <w:r w:rsidRPr="003D2378">
        <w:rPr>
          <w:spacing w:val="2"/>
          <w:highlight w:val="red"/>
        </w:rPr>
        <w:t xml:space="preserve"> </w:t>
      </w:r>
      <w:r w:rsidRPr="003D2378">
        <w:rPr>
          <w:spacing w:val="-1"/>
          <w:highlight w:val="red"/>
        </w:rPr>
        <w:t>most</w:t>
      </w:r>
      <w:r w:rsidRPr="003D2378">
        <w:rPr>
          <w:spacing w:val="3"/>
          <w:highlight w:val="red"/>
        </w:rPr>
        <w:t xml:space="preserve"> </w:t>
      </w:r>
      <w:r w:rsidRPr="003D2378">
        <w:rPr>
          <w:highlight w:val="red"/>
        </w:rPr>
        <w:t>surveys</w:t>
      </w:r>
      <w:r w:rsidRPr="003D2378">
        <w:rPr>
          <w:spacing w:val="1"/>
          <w:highlight w:val="red"/>
        </w:rPr>
        <w:t xml:space="preserve"> </w:t>
      </w:r>
      <w:r w:rsidRPr="003D2378">
        <w:rPr>
          <w:spacing w:val="-1"/>
          <w:highlight w:val="red"/>
        </w:rPr>
        <w:t>and</w:t>
      </w:r>
      <w:r w:rsidRPr="003D2378">
        <w:rPr>
          <w:spacing w:val="1"/>
          <w:highlight w:val="red"/>
        </w:rPr>
        <w:t xml:space="preserve"> </w:t>
      </w:r>
      <w:r w:rsidRPr="003D2378">
        <w:rPr>
          <w:highlight w:val="red"/>
        </w:rPr>
        <w:t>would</w:t>
      </w:r>
      <w:r w:rsidRPr="003D2378">
        <w:rPr>
          <w:spacing w:val="2"/>
          <w:highlight w:val="red"/>
        </w:rPr>
        <w:t xml:space="preserve"> </w:t>
      </w:r>
      <w:r w:rsidRPr="003D2378">
        <w:rPr>
          <w:spacing w:val="-1"/>
          <w:highlight w:val="red"/>
        </w:rPr>
        <w:t>constitute</w:t>
      </w:r>
      <w:r w:rsidRPr="003D2378">
        <w:rPr>
          <w:spacing w:val="1"/>
          <w:highlight w:val="red"/>
        </w:rPr>
        <w:t xml:space="preserve"> </w:t>
      </w:r>
      <w:r w:rsidRPr="003D2378">
        <w:rPr>
          <w:highlight w:val="red"/>
        </w:rPr>
        <w:t>the</w:t>
      </w:r>
      <w:r w:rsidRPr="003D2378">
        <w:rPr>
          <w:spacing w:val="1"/>
          <w:highlight w:val="red"/>
        </w:rPr>
        <w:t xml:space="preserve"> </w:t>
      </w:r>
      <w:r w:rsidRPr="003D2378">
        <w:rPr>
          <w:spacing w:val="-1"/>
          <w:highlight w:val="red"/>
        </w:rPr>
        <w:t>level</w:t>
      </w:r>
      <w:r w:rsidRPr="003D2378">
        <w:rPr>
          <w:spacing w:val="1"/>
          <w:highlight w:val="red"/>
        </w:rPr>
        <w:t xml:space="preserve"> </w:t>
      </w:r>
      <w:r w:rsidRPr="003D2378">
        <w:rPr>
          <w:highlight w:val="red"/>
        </w:rPr>
        <w:t>required</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interviews.</w:t>
      </w:r>
      <w:r w:rsidRPr="003D2378">
        <w:rPr>
          <w:spacing w:val="55"/>
          <w:w w:val="99"/>
          <w:highlight w:val="red"/>
        </w:rPr>
        <w:t xml:space="preserve"> </w:t>
      </w:r>
      <w:r w:rsidRPr="003D2378">
        <w:rPr>
          <w:highlight w:val="red"/>
        </w:rPr>
        <w:t>For</w:t>
      </w:r>
      <w:r w:rsidRPr="003D2378">
        <w:rPr>
          <w:spacing w:val="-1"/>
          <w:highlight w:val="red"/>
        </w:rPr>
        <w:t xml:space="preserve"> </w:t>
      </w:r>
      <w:r w:rsidRPr="003D2378">
        <w:rPr>
          <w:highlight w:val="red"/>
        </w:rPr>
        <w:t>register</w:t>
      </w:r>
      <w:r w:rsidRPr="003D2378">
        <w:rPr>
          <w:spacing w:val="-1"/>
          <w:highlight w:val="red"/>
        </w:rPr>
        <w:t xml:space="preserve"> </w:t>
      </w:r>
      <w:r w:rsidRPr="003D2378">
        <w:rPr>
          <w:highlight w:val="red"/>
        </w:rPr>
        <w:t>based</w:t>
      </w:r>
      <w:r w:rsidRPr="003D2378">
        <w:rPr>
          <w:spacing w:val="-1"/>
          <w:highlight w:val="red"/>
        </w:rPr>
        <w:t xml:space="preserve"> </w:t>
      </w:r>
      <w:r w:rsidRPr="003D2378">
        <w:rPr>
          <w:highlight w:val="red"/>
        </w:rPr>
        <w:t>data,</w:t>
      </w:r>
      <w:r w:rsidRPr="003D2378">
        <w:rPr>
          <w:spacing w:val="-1"/>
          <w:highlight w:val="red"/>
        </w:rPr>
        <w:t xml:space="preserve"> </w:t>
      </w:r>
      <w:r w:rsidRPr="003D2378">
        <w:rPr>
          <w:highlight w:val="red"/>
        </w:rPr>
        <w:t>ISCO</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often</w:t>
      </w:r>
      <w:r w:rsidRPr="003D2378">
        <w:rPr>
          <w:spacing w:val="-2"/>
          <w:highlight w:val="red"/>
        </w:rPr>
        <w:t xml:space="preserve"> </w:t>
      </w:r>
      <w:r w:rsidRPr="003D2378">
        <w:rPr>
          <w:highlight w:val="red"/>
        </w:rPr>
        <w:t>coded at</w:t>
      </w:r>
      <w:r w:rsidRPr="003D2378">
        <w:rPr>
          <w:spacing w:val="-1"/>
          <w:highlight w:val="red"/>
        </w:rPr>
        <w:t xml:space="preserve"> </w:t>
      </w:r>
      <w:r w:rsidRPr="003D2378">
        <w:rPr>
          <w:highlight w:val="red"/>
        </w:rPr>
        <w:t>an</w:t>
      </w:r>
      <w:r w:rsidRPr="003D2378">
        <w:rPr>
          <w:spacing w:val="-1"/>
          <w:highlight w:val="red"/>
        </w:rPr>
        <w:t xml:space="preserve"> </w:t>
      </w:r>
      <w:r w:rsidRPr="003D2378">
        <w:rPr>
          <w:highlight w:val="red"/>
        </w:rPr>
        <w:t>even</w:t>
      </w:r>
      <w:r w:rsidRPr="003D2378">
        <w:rPr>
          <w:spacing w:val="-1"/>
          <w:highlight w:val="red"/>
        </w:rPr>
        <w:t xml:space="preserve"> more</w:t>
      </w:r>
      <w:r w:rsidRPr="003D2378">
        <w:rPr>
          <w:spacing w:val="-2"/>
          <w:highlight w:val="red"/>
        </w:rPr>
        <w:t xml:space="preserve"> </w:t>
      </w:r>
      <w:r w:rsidRPr="003D2378">
        <w:rPr>
          <w:highlight w:val="red"/>
        </w:rPr>
        <w:t>precise</w:t>
      </w:r>
      <w:r w:rsidRPr="003D2378">
        <w:rPr>
          <w:spacing w:val="-1"/>
          <w:highlight w:val="red"/>
        </w:rPr>
        <w:t xml:space="preserve"> </w:t>
      </w:r>
      <w:r w:rsidRPr="003D2378">
        <w:rPr>
          <w:highlight w:val="red"/>
        </w:rPr>
        <w:t>level.</w:t>
      </w:r>
    </w:p>
    <w:p w:rsidR="00A7027F" w:rsidRPr="003D2378" w:rsidRDefault="006F44CB">
      <w:pPr>
        <w:pStyle w:val="a3"/>
        <w:spacing w:before="119"/>
        <w:ind w:left="117" w:right="114"/>
        <w:jc w:val="both"/>
        <w:rPr>
          <w:highlight w:val="red"/>
        </w:rPr>
      </w:pPr>
      <w:r w:rsidRPr="003D2378">
        <w:rPr>
          <w:highlight w:val="red"/>
        </w:rPr>
        <w:t>A</w:t>
      </w:r>
      <w:r w:rsidRPr="003D2378">
        <w:rPr>
          <w:spacing w:val="52"/>
          <w:highlight w:val="red"/>
        </w:rPr>
        <w:t xml:space="preserve"> </w:t>
      </w:r>
      <w:r w:rsidRPr="003D2378">
        <w:rPr>
          <w:highlight w:val="red"/>
        </w:rPr>
        <w:t>shorter</w:t>
      </w:r>
      <w:r w:rsidRPr="003D2378">
        <w:rPr>
          <w:spacing w:val="53"/>
          <w:highlight w:val="red"/>
        </w:rPr>
        <w:t xml:space="preserve"> </w:t>
      </w:r>
      <w:r w:rsidRPr="003D2378">
        <w:rPr>
          <w:highlight w:val="red"/>
        </w:rPr>
        <w:t>coding</w:t>
      </w:r>
      <w:r w:rsidRPr="003D2378">
        <w:rPr>
          <w:spacing w:val="53"/>
          <w:highlight w:val="red"/>
        </w:rPr>
        <w:t xml:space="preserve"> </w:t>
      </w:r>
      <w:r w:rsidRPr="003D2378">
        <w:rPr>
          <w:highlight w:val="red"/>
        </w:rPr>
        <w:t>list</w:t>
      </w:r>
      <w:r w:rsidRPr="003D2378">
        <w:rPr>
          <w:spacing w:val="53"/>
          <w:highlight w:val="red"/>
        </w:rPr>
        <w:t xml:space="preserve"> </w:t>
      </w:r>
      <w:r w:rsidRPr="003D2378">
        <w:rPr>
          <w:highlight w:val="red"/>
        </w:rPr>
        <w:t>could</w:t>
      </w:r>
      <w:r w:rsidRPr="003D2378">
        <w:rPr>
          <w:spacing w:val="53"/>
          <w:highlight w:val="red"/>
        </w:rPr>
        <w:t xml:space="preserve"> </w:t>
      </w:r>
      <w:r w:rsidRPr="003D2378">
        <w:rPr>
          <w:highlight w:val="red"/>
        </w:rPr>
        <w:t>be</w:t>
      </w:r>
      <w:r w:rsidRPr="003D2378">
        <w:rPr>
          <w:spacing w:val="53"/>
          <w:highlight w:val="red"/>
        </w:rPr>
        <w:t xml:space="preserve"> </w:t>
      </w:r>
      <w:r w:rsidRPr="003D2378">
        <w:rPr>
          <w:spacing w:val="-1"/>
          <w:highlight w:val="red"/>
        </w:rPr>
        <w:t>studied</w:t>
      </w:r>
      <w:r w:rsidRPr="003D2378">
        <w:rPr>
          <w:spacing w:val="53"/>
          <w:highlight w:val="red"/>
        </w:rPr>
        <w:t xml:space="preserve"> </w:t>
      </w:r>
      <w:r w:rsidRPr="003D2378">
        <w:rPr>
          <w:highlight w:val="red"/>
        </w:rPr>
        <w:t>in</w:t>
      </w:r>
      <w:r w:rsidRPr="003D2378">
        <w:rPr>
          <w:spacing w:val="53"/>
          <w:highlight w:val="red"/>
        </w:rPr>
        <w:t xml:space="preserve"> </w:t>
      </w:r>
      <w:r w:rsidRPr="003D2378">
        <w:rPr>
          <w:highlight w:val="red"/>
        </w:rPr>
        <w:t>the</w:t>
      </w:r>
      <w:r w:rsidRPr="003D2378">
        <w:rPr>
          <w:spacing w:val="53"/>
          <w:highlight w:val="red"/>
        </w:rPr>
        <w:t xml:space="preserve"> </w:t>
      </w:r>
      <w:r w:rsidRPr="003D2378">
        <w:rPr>
          <w:highlight w:val="red"/>
        </w:rPr>
        <w:t>case</w:t>
      </w:r>
      <w:r w:rsidRPr="003D2378">
        <w:rPr>
          <w:spacing w:val="53"/>
          <w:highlight w:val="red"/>
        </w:rPr>
        <w:t xml:space="preserve"> </w:t>
      </w:r>
      <w:r w:rsidRPr="003D2378">
        <w:rPr>
          <w:highlight w:val="red"/>
        </w:rPr>
        <w:t>of</w:t>
      </w:r>
      <w:r w:rsidRPr="003D2378">
        <w:rPr>
          <w:spacing w:val="53"/>
          <w:highlight w:val="red"/>
        </w:rPr>
        <w:t xml:space="preserve"> </w:t>
      </w:r>
      <w:r w:rsidRPr="003D2378">
        <w:rPr>
          <w:highlight w:val="red"/>
        </w:rPr>
        <w:t>reduced</w:t>
      </w:r>
      <w:r w:rsidRPr="003D2378">
        <w:rPr>
          <w:spacing w:val="53"/>
          <w:highlight w:val="red"/>
        </w:rPr>
        <w:t xml:space="preserve"> </w:t>
      </w:r>
      <w:r w:rsidRPr="003D2378">
        <w:rPr>
          <w:highlight w:val="red"/>
        </w:rPr>
        <w:t>breakdowns</w:t>
      </w:r>
      <w:r w:rsidRPr="003D2378">
        <w:rPr>
          <w:spacing w:val="53"/>
          <w:highlight w:val="red"/>
        </w:rPr>
        <w:t xml:space="preserve"> </w:t>
      </w:r>
      <w:r w:rsidRPr="003D2378">
        <w:rPr>
          <w:highlight w:val="red"/>
        </w:rPr>
        <w:t>(manual/non</w:t>
      </w:r>
      <w:r w:rsidRPr="003D2378">
        <w:rPr>
          <w:spacing w:val="53"/>
          <w:highlight w:val="red"/>
        </w:rPr>
        <w:t xml:space="preserve"> </w:t>
      </w:r>
      <w:r w:rsidRPr="003D2378">
        <w:rPr>
          <w:highlight w:val="red"/>
        </w:rPr>
        <w:t>manual,</w:t>
      </w:r>
      <w:r w:rsidRPr="003D2378">
        <w:rPr>
          <w:spacing w:val="25"/>
          <w:w w:val="99"/>
          <w:highlight w:val="red"/>
        </w:rPr>
        <w:t xml:space="preserve"> </w:t>
      </w:r>
      <w:r w:rsidRPr="003D2378">
        <w:rPr>
          <w:spacing w:val="-1"/>
          <w:highlight w:val="red"/>
        </w:rPr>
        <w:t>skilled/unskilled)</w:t>
      </w:r>
      <w:r w:rsidRPr="003D2378">
        <w:rPr>
          <w:spacing w:val="5"/>
          <w:highlight w:val="red"/>
        </w:rPr>
        <w:t xml:space="preserve"> </w:t>
      </w:r>
      <w:r w:rsidRPr="003D2378">
        <w:rPr>
          <w:highlight w:val="red"/>
        </w:rPr>
        <w:t>prove</w:t>
      </w:r>
      <w:r w:rsidRPr="003D2378">
        <w:rPr>
          <w:spacing w:val="5"/>
          <w:highlight w:val="red"/>
        </w:rPr>
        <w:t xml:space="preserve"> </w:t>
      </w:r>
      <w:r w:rsidRPr="003D2378">
        <w:rPr>
          <w:highlight w:val="red"/>
        </w:rPr>
        <w:t>to</w:t>
      </w:r>
      <w:r w:rsidRPr="003D2378">
        <w:rPr>
          <w:spacing w:val="4"/>
          <w:highlight w:val="red"/>
        </w:rPr>
        <w:t xml:space="preserve"> </w:t>
      </w:r>
      <w:r w:rsidRPr="003D2378">
        <w:rPr>
          <w:highlight w:val="red"/>
        </w:rPr>
        <w:t>be</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better</w:t>
      </w:r>
      <w:r w:rsidRPr="003D2378">
        <w:rPr>
          <w:spacing w:val="5"/>
          <w:highlight w:val="red"/>
        </w:rPr>
        <w:t xml:space="preserve"> </w:t>
      </w:r>
      <w:r w:rsidRPr="003D2378">
        <w:rPr>
          <w:spacing w:val="-1"/>
          <w:highlight w:val="red"/>
        </w:rPr>
        <w:t>quality</w:t>
      </w:r>
      <w:r w:rsidRPr="003D2378">
        <w:rPr>
          <w:spacing w:val="7"/>
          <w:highlight w:val="red"/>
        </w:rPr>
        <w:t xml:space="preserve"> </w:t>
      </w:r>
      <w:r w:rsidRPr="003D2378">
        <w:rPr>
          <w:highlight w:val="red"/>
        </w:rPr>
        <w:t>in</w:t>
      </w:r>
      <w:r w:rsidRPr="003D2378">
        <w:rPr>
          <w:spacing w:val="5"/>
          <w:highlight w:val="red"/>
        </w:rPr>
        <w:t xml:space="preserve"> </w:t>
      </w:r>
      <w:r w:rsidRPr="003D2378">
        <w:rPr>
          <w:highlight w:val="red"/>
        </w:rPr>
        <w:t>such</w:t>
      </w:r>
      <w:r w:rsidRPr="003D2378">
        <w:rPr>
          <w:spacing w:val="5"/>
          <w:highlight w:val="red"/>
        </w:rPr>
        <w:t xml:space="preserve"> </w:t>
      </w:r>
      <w:r w:rsidRPr="003D2378">
        <w:rPr>
          <w:highlight w:val="red"/>
        </w:rPr>
        <w:t>surveys.</w:t>
      </w:r>
      <w:r w:rsidRPr="003D2378">
        <w:rPr>
          <w:spacing w:val="5"/>
          <w:highlight w:val="red"/>
        </w:rPr>
        <w:t xml:space="preserve"> </w:t>
      </w:r>
      <w:r w:rsidRPr="003D2378">
        <w:rPr>
          <w:highlight w:val="red"/>
        </w:rPr>
        <w:t>However,</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needs</w:t>
      </w:r>
      <w:r w:rsidRPr="003D2378">
        <w:rPr>
          <w:spacing w:val="5"/>
          <w:highlight w:val="red"/>
        </w:rPr>
        <w:t xml:space="preserve"> </w:t>
      </w:r>
      <w:r w:rsidRPr="003D2378">
        <w:rPr>
          <w:highlight w:val="red"/>
        </w:rPr>
        <w:t>for</w:t>
      </w:r>
      <w:r w:rsidRPr="003D2378">
        <w:rPr>
          <w:spacing w:val="6"/>
          <w:highlight w:val="red"/>
        </w:rPr>
        <w:t xml:space="preserve"> </w:t>
      </w:r>
      <w:r w:rsidRPr="003D2378">
        <w:rPr>
          <w:spacing w:val="-1"/>
          <w:highlight w:val="red"/>
        </w:rPr>
        <w:t>more</w:t>
      </w:r>
      <w:r w:rsidRPr="003D2378">
        <w:rPr>
          <w:spacing w:val="6"/>
          <w:highlight w:val="red"/>
        </w:rPr>
        <w:t xml:space="preserve"> </w:t>
      </w:r>
      <w:r w:rsidRPr="003D2378">
        <w:rPr>
          <w:highlight w:val="red"/>
        </w:rPr>
        <w:t>details</w:t>
      </w:r>
      <w:r w:rsidRPr="003D2378">
        <w:rPr>
          <w:spacing w:val="6"/>
          <w:highlight w:val="red"/>
        </w:rPr>
        <w:t xml:space="preserve"> </w:t>
      </w:r>
      <w:r w:rsidRPr="003D2378">
        <w:rPr>
          <w:highlight w:val="red"/>
        </w:rPr>
        <w:t>in</w:t>
      </w:r>
      <w:r w:rsidRPr="003D2378">
        <w:rPr>
          <w:spacing w:val="54"/>
          <w:w w:val="99"/>
          <w:highlight w:val="red"/>
        </w:rPr>
        <w:t xml:space="preserve"> </w:t>
      </w:r>
      <w:r w:rsidRPr="003D2378">
        <w:rPr>
          <w:highlight w:val="red"/>
        </w:rPr>
        <w:t>certain</w:t>
      </w:r>
      <w:r w:rsidRPr="003D2378">
        <w:rPr>
          <w:spacing w:val="3"/>
          <w:highlight w:val="red"/>
        </w:rPr>
        <w:t xml:space="preserve"> </w:t>
      </w:r>
      <w:r w:rsidRPr="003D2378">
        <w:rPr>
          <w:highlight w:val="red"/>
        </w:rPr>
        <w:t>categories</w:t>
      </w:r>
      <w:r w:rsidRPr="003D2378">
        <w:rPr>
          <w:spacing w:val="3"/>
          <w:highlight w:val="red"/>
        </w:rPr>
        <w:t xml:space="preserve"> </w:t>
      </w:r>
      <w:r w:rsidRPr="003D2378">
        <w:rPr>
          <w:highlight w:val="red"/>
        </w:rPr>
        <w:t>would</w:t>
      </w:r>
      <w:r w:rsidRPr="003D2378">
        <w:rPr>
          <w:spacing w:val="3"/>
          <w:highlight w:val="red"/>
        </w:rPr>
        <w:t xml:space="preserve"> </w:t>
      </w:r>
      <w:r w:rsidRPr="003D2378">
        <w:rPr>
          <w:highlight w:val="red"/>
        </w:rPr>
        <w:t>need</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be</w:t>
      </w:r>
      <w:r w:rsidRPr="003D2378">
        <w:rPr>
          <w:spacing w:val="3"/>
          <w:highlight w:val="red"/>
        </w:rPr>
        <w:t xml:space="preserve"> </w:t>
      </w:r>
      <w:r w:rsidRPr="003D2378">
        <w:rPr>
          <w:highlight w:val="red"/>
        </w:rPr>
        <w:t>checked</w:t>
      </w:r>
      <w:r w:rsidRPr="003D2378">
        <w:rPr>
          <w:spacing w:val="4"/>
          <w:highlight w:val="red"/>
        </w:rPr>
        <w:t xml:space="preserve"> </w:t>
      </w:r>
      <w:r w:rsidRPr="003D2378">
        <w:rPr>
          <w:highlight w:val="red"/>
        </w:rPr>
        <w:t>for</w:t>
      </w:r>
      <w:r w:rsidRPr="003D2378">
        <w:rPr>
          <w:spacing w:val="3"/>
          <w:highlight w:val="red"/>
        </w:rPr>
        <w:t xml:space="preserve"> </w:t>
      </w:r>
      <w:r w:rsidRPr="003D2378">
        <w:rPr>
          <w:highlight w:val="red"/>
        </w:rPr>
        <w:t>the</w:t>
      </w:r>
      <w:r w:rsidRPr="003D2378">
        <w:rPr>
          <w:spacing w:val="4"/>
          <w:highlight w:val="red"/>
        </w:rPr>
        <w:t xml:space="preserve"> </w:t>
      </w:r>
      <w:r w:rsidRPr="003D2378">
        <w:rPr>
          <w:spacing w:val="-1"/>
          <w:highlight w:val="red"/>
        </w:rPr>
        <w:t>implementation</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classification</w:t>
      </w:r>
      <w:r w:rsidRPr="003D2378">
        <w:rPr>
          <w:spacing w:val="4"/>
          <w:highlight w:val="red"/>
        </w:rPr>
        <w:t xml:space="preserve"> </w:t>
      </w:r>
      <w:r w:rsidRPr="003D2378">
        <w:rPr>
          <w:highlight w:val="red"/>
        </w:rPr>
        <w:t>ESeC</w:t>
      </w:r>
      <w:r w:rsidRPr="003D2378">
        <w:rPr>
          <w:spacing w:val="28"/>
          <w:w w:val="99"/>
          <w:highlight w:val="red"/>
        </w:rPr>
        <w:t xml:space="preserve"> </w:t>
      </w:r>
      <w:r w:rsidRPr="003D2378">
        <w:rPr>
          <w:highlight w:val="red"/>
        </w:rPr>
        <w:t>(European</w:t>
      </w:r>
      <w:r w:rsidRPr="003D2378">
        <w:rPr>
          <w:spacing w:val="-4"/>
          <w:highlight w:val="red"/>
        </w:rPr>
        <w:t xml:space="preserve"> </w:t>
      </w:r>
      <w:r w:rsidRPr="003D2378">
        <w:rPr>
          <w:spacing w:val="-1"/>
          <w:highlight w:val="red"/>
        </w:rPr>
        <w:t>Socio-economic</w:t>
      </w:r>
      <w:r w:rsidRPr="003D2378">
        <w:rPr>
          <w:spacing w:val="-3"/>
          <w:highlight w:val="red"/>
        </w:rPr>
        <w:t xml:space="preserve"> </w:t>
      </w:r>
      <w:r w:rsidRPr="003D2378">
        <w:rPr>
          <w:highlight w:val="red"/>
        </w:rPr>
        <w:t>Classification).</w:t>
      </w:r>
    </w:p>
    <w:p w:rsidR="00A7027F" w:rsidRPr="003D2378" w:rsidRDefault="006F44CB">
      <w:pPr>
        <w:pStyle w:val="a3"/>
        <w:numPr>
          <w:ilvl w:val="0"/>
          <w:numId w:val="98"/>
        </w:numPr>
        <w:tabs>
          <w:tab w:val="left" w:pos="478"/>
        </w:tabs>
        <w:spacing w:before="120"/>
        <w:ind w:left="477"/>
        <w:jc w:val="both"/>
        <w:rPr>
          <w:highlight w:val="red"/>
        </w:rPr>
      </w:pPr>
      <w:r w:rsidRPr="003D2378">
        <w:rPr>
          <w:highlight w:val="red"/>
        </w:rPr>
        <w:t>Quality</w:t>
      </w:r>
      <w:r w:rsidRPr="003D2378">
        <w:rPr>
          <w:spacing w:val="-1"/>
          <w:highlight w:val="red"/>
        </w:rPr>
        <w:t xml:space="preserve"> </w:t>
      </w:r>
      <w:r w:rsidRPr="003D2378">
        <w:rPr>
          <w:highlight w:val="red"/>
        </w:rPr>
        <w:t>of</w:t>
      </w:r>
      <w:r w:rsidRPr="003D2378">
        <w:rPr>
          <w:spacing w:val="-1"/>
          <w:highlight w:val="red"/>
        </w:rPr>
        <w:t xml:space="preserve"> ISCO</w:t>
      </w:r>
    </w:p>
    <w:p w:rsidR="00A7027F" w:rsidRPr="003D2378" w:rsidRDefault="006F44CB">
      <w:pPr>
        <w:pStyle w:val="a3"/>
        <w:spacing w:before="100"/>
        <w:ind w:left="117" w:right="112"/>
        <w:jc w:val="both"/>
        <w:rPr>
          <w:highlight w:val="red"/>
        </w:rPr>
      </w:pPr>
      <w:r w:rsidRPr="003D2378">
        <w:rPr>
          <w:highlight w:val="red"/>
        </w:rPr>
        <w:t>There</w:t>
      </w:r>
      <w:r w:rsidRPr="003D2378">
        <w:rPr>
          <w:spacing w:val="26"/>
          <w:highlight w:val="red"/>
        </w:rPr>
        <w:t xml:space="preserve"> </w:t>
      </w:r>
      <w:r w:rsidRPr="003D2378">
        <w:rPr>
          <w:highlight w:val="red"/>
        </w:rPr>
        <w:t>is</w:t>
      </w:r>
      <w:r w:rsidRPr="003D2378">
        <w:rPr>
          <w:spacing w:val="26"/>
          <w:highlight w:val="red"/>
        </w:rPr>
        <w:t xml:space="preserve"> </w:t>
      </w:r>
      <w:r w:rsidRPr="003D2378">
        <w:rPr>
          <w:highlight w:val="red"/>
        </w:rPr>
        <w:t>not</w:t>
      </w:r>
      <w:r w:rsidRPr="003D2378">
        <w:rPr>
          <w:spacing w:val="27"/>
          <w:highlight w:val="red"/>
        </w:rPr>
        <w:t xml:space="preserve"> </w:t>
      </w:r>
      <w:r w:rsidRPr="003D2378">
        <w:rPr>
          <w:highlight w:val="red"/>
        </w:rPr>
        <w:t>yet</w:t>
      </w:r>
      <w:r w:rsidRPr="003D2378">
        <w:rPr>
          <w:spacing w:val="27"/>
          <w:highlight w:val="red"/>
        </w:rPr>
        <w:t xml:space="preserve"> </w:t>
      </w:r>
      <w:r w:rsidRPr="003D2378">
        <w:rPr>
          <w:spacing w:val="-1"/>
          <w:highlight w:val="red"/>
        </w:rPr>
        <w:t>complete</w:t>
      </w:r>
      <w:r w:rsidRPr="003D2378">
        <w:rPr>
          <w:spacing w:val="27"/>
          <w:highlight w:val="red"/>
        </w:rPr>
        <w:t xml:space="preserve"> </w:t>
      </w:r>
      <w:r w:rsidRPr="003D2378">
        <w:rPr>
          <w:spacing w:val="-1"/>
          <w:highlight w:val="red"/>
        </w:rPr>
        <w:t>information</w:t>
      </w:r>
      <w:r w:rsidRPr="003D2378">
        <w:rPr>
          <w:spacing w:val="28"/>
          <w:highlight w:val="red"/>
        </w:rPr>
        <w:t xml:space="preserve"> </w:t>
      </w:r>
      <w:r w:rsidRPr="003D2378">
        <w:rPr>
          <w:highlight w:val="red"/>
        </w:rPr>
        <w:t>at</w:t>
      </w:r>
      <w:r w:rsidRPr="003D2378">
        <w:rPr>
          <w:spacing w:val="26"/>
          <w:highlight w:val="red"/>
        </w:rPr>
        <w:t xml:space="preserve"> </w:t>
      </w:r>
      <w:r w:rsidRPr="003D2378">
        <w:rPr>
          <w:highlight w:val="red"/>
        </w:rPr>
        <w:t>Eurostat</w:t>
      </w:r>
      <w:r w:rsidRPr="003D2378">
        <w:rPr>
          <w:spacing w:val="27"/>
          <w:highlight w:val="red"/>
        </w:rPr>
        <w:t xml:space="preserve"> </w:t>
      </w:r>
      <w:r w:rsidRPr="003D2378">
        <w:rPr>
          <w:highlight w:val="red"/>
        </w:rPr>
        <w:t>on</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way</w:t>
      </w:r>
      <w:r w:rsidRPr="003D2378">
        <w:rPr>
          <w:spacing w:val="28"/>
          <w:highlight w:val="red"/>
        </w:rPr>
        <w:t xml:space="preserve"> </w:t>
      </w:r>
      <w:r w:rsidRPr="003D2378">
        <w:rPr>
          <w:highlight w:val="red"/>
        </w:rPr>
        <w:t>ISCO</w:t>
      </w:r>
      <w:r w:rsidRPr="003D2378">
        <w:rPr>
          <w:spacing w:val="26"/>
          <w:highlight w:val="red"/>
        </w:rPr>
        <w:t xml:space="preserve"> </w:t>
      </w:r>
      <w:r w:rsidRPr="003D2378">
        <w:rPr>
          <w:highlight w:val="red"/>
        </w:rPr>
        <w:t>is</w:t>
      </w:r>
      <w:r w:rsidRPr="003D2378">
        <w:rPr>
          <w:spacing w:val="28"/>
          <w:highlight w:val="red"/>
        </w:rPr>
        <w:t xml:space="preserve"> </w:t>
      </w:r>
      <w:r w:rsidRPr="003D2378">
        <w:rPr>
          <w:highlight w:val="red"/>
        </w:rPr>
        <w:t>collected</w:t>
      </w:r>
      <w:r w:rsidRPr="003D2378">
        <w:rPr>
          <w:spacing w:val="26"/>
          <w:highlight w:val="red"/>
        </w:rPr>
        <w:t xml:space="preserve"> </w:t>
      </w:r>
      <w:r w:rsidRPr="003D2378">
        <w:rPr>
          <w:highlight w:val="red"/>
        </w:rPr>
        <w:t>or</w:t>
      </w:r>
      <w:r w:rsidRPr="003D2378">
        <w:rPr>
          <w:spacing w:val="26"/>
          <w:highlight w:val="red"/>
        </w:rPr>
        <w:t xml:space="preserve"> </w:t>
      </w:r>
      <w:r w:rsidRPr="003D2378">
        <w:rPr>
          <w:highlight w:val="red"/>
        </w:rPr>
        <w:t>derived</w:t>
      </w:r>
      <w:r w:rsidRPr="003D2378">
        <w:rPr>
          <w:spacing w:val="27"/>
          <w:highlight w:val="red"/>
        </w:rPr>
        <w:t xml:space="preserve"> </w:t>
      </w:r>
      <w:r w:rsidRPr="003D2378">
        <w:rPr>
          <w:highlight w:val="red"/>
        </w:rPr>
        <w:t>in</w:t>
      </w:r>
      <w:r w:rsidRPr="003D2378">
        <w:rPr>
          <w:spacing w:val="26"/>
          <w:highlight w:val="red"/>
        </w:rPr>
        <w:t xml:space="preserve"> </w:t>
      </w:r>
      <w:r w:rsidRPr="003D2378">
        <w:rPr>
          <w:highlight w:val="red"/>
        </w:rPr>
        <w:t>each</w:t>
      </w:r>
      <w:r w:rsidRPr="003D2378">
        <w:rPr>
          <w:spacing w:val="33"/>
          <w:w w:val="99"/>
          <w:highlight w:val="red"/>
        </w:rPr>
        <w:t xml:space="preserve"> </w:t>
      </w:r>
      <w:r w:rsidRPr="003D2378">
        <w:rPr>
          <w:spacing w:val="-1"/>
          <w:highlight w:val="red"/>
        </w:rPr>
        <w:t>country</w:t>
      </w:r>
      <w:r w:rsidRPr="003D2378">
        <w:rPr>
          <w:spacing w:val="38"/>
          <w:highlight w:val="red"/>
        </w:rPr>
        <w:t xml:space="preserve"> </w:t>
      </w:r>
      <w:r w:rsidRPr="003D2378">
        <w:rPr>
          <w:highlight w:val="red"/>
        </w:rPr>
        <w:t>and</w:t>
      </w:r>
      <w:r w:rsidRPr="003D2378">
        <w:rPr>
          <w:spacing w:val="36"/>
          <w:highlight w:val="red"/>
        </w:rPr>
        <w:t xml:space="preserve"> </w:t>
      </w:r>
      <w:r w:rsidRPr="003D2378">
        <w:rPr>
          <w:highlight w:val="red"/>
        </w:rPr>
        <w:t>survey.</w:t>
      </w:r>
      <w:r w:rsidRPr="003D2378">
        <w:rPr>
          <w:spacing w:val="37"/>
          <w:highlight w:val="red"/>
        </w:rPr>
        <w:t xml:space="preserve"> </w:t>
      </w:r>
      <w:r w:rsidRPr="003D2378">
        <w:rPr>
          <w:highlight w:val="red"/>
        </w:rPr>
        <w:t>Due</w:t>
      </w:r>
      <w:r w:rsidRPr="003D2378">
        <w:rPr>
          <w:spacing w:val="36"/>
          <w:highlight w:val="red"/>
        </w:rPr>
        <w:t xml:space="preserve"> </w:t>
      </w:r>
      <w:r w:rsidRPr="003D2378">
        <w:rPr>
          <w:highlight w:val="red"/>
        </w:rPr>
        <w:t>to</w:t>
      </w:r>
      <w:r w:rsidRPr="003D2378">
        <w:rPr>
          <w:spacing w:val="37"/>
          <w:highlight w:val="red"/>
        </w:rPr>
        <w:t xml:space="preserve"> </w:t>
      </w:r>
      <w:r w:rsidRPr="003D2378">
        <w:rPr>
          <w:highlight w:val="red"/>
        </w:rPr>
        <w:t>the</w:t>
      </w:r>
      <w:r w:rsidRPr="003D2378">
        <w:rPr>
          <w:spacing w:val="37"/>
          <w:highlight w:val="red"/>
        </w:rPr>
        <w:t xml:space="preserve"> </w:t>
      </w:r>
      <w:r w:rsidRPr="003D2378">
        <w:rPr>
          <w:spacing w:val="-1"/>
          <w:highlight w:val="red"/>
        </w:rPr>
        <w:t>numerous</w:t>
      </w:r>
      <w:r w:rsidRPr="003D2378">
        <w:rPr>
          <w:spacing w:val="37"/>
          <w:highlight w:val="red"/>
        </w:rPr>
        <w:t xml:space="preserve"> </w:t>
      </w:r>
      <w:r w:rsidRPr="003D2378">
        <w:rPr>
          <w:spacing w:val="-1"/>
          <w:highlight w:val="red"/>
        </w:rPr>
        <w:t>comparability</w:t>
      </w:r>
      <w:r w:rsidRPr="003D2378">
        <w:rPr>
          <w:spacing w:val="39"/>
          <w:highlight w:val="red"/>
        </w:rPr>
        <w:t xml:space="preserve"> </w:t>
      </w:r>
      <w:r w:rsidRPr="003D2378">
        <w:rPr>
          <w:highlight w:val="red"/>
        </w:rPr>
        <w:t>issues</w:t>
      </w:r>
      <w:r w:rsidRPr="003D2378">
        <w:rPr>
          <w:spacing w:val="38"/>
          <w:highlight w:val="red"/>
        </w:rPr>
        <w:t xml:space="preserve"> </w:t>
      </w:r>
      <w:r w:rsidRPr="003D2378">
        <w:rPr>
          <w:highlight w:val="red"/>
        </w:rPr>
        <w:t>for</w:t>
      </w:r>
      <w:r w:rsidRPr="003D2378">
        <w:rPr>
          <w:spacing w:val="36"/>
          <w:highlight w:val="red"/>
        </w:rPr>
        <w:t xml:space="preserve"> </w:t>
      </w:r>
      <w:r w:rsidRPr="003D2378">
        <w:rPr>
          <w:highlight w:val="red"/>
        </w:rPr>
        <w:t>certain</w:t>
      </w:r>
      <w:r w:rsidRPr="003D2378">
        <w:rPr>
          <w:spacing w:val="37"/>
          <w:highlight w:val="red"/>
        </w:rPr>
        <w:t xml:space="preserve"> </w:t>
      </w:r>
      <w:r w:rsidRPr="003D2378">
        <w:rPr>
          <w:highlight w:val="red"/>
        </w:rPr>
        <w:t>ISCO</w:t>
      </w:r>
      <w:r w:rsidRPr="003D2378">
        <w:rPr>
          <w:spacing w:val="37"/>
          <w:highlight w:val="red"/>
        </w:rPr>
        <w:t xml:space="preserve"> </w:t>
      </w:r>
      <w:r w:rsidRPr="003D2378">
        <w:rPr>
          <w:highlight w:val="red"/>
        </w:rPr>
        <w:t>categories</w:t>
      </w:r>
      <w:r w:rsidRPr="003D2378">
        <w:rPr>
          <w:spacing w:val="37"/>
          <w:highlight w:val="red"/>
        </w:rPr>
        <w:t xml:space="preserve"> </w:t>
      </w:r>
      <w:r w:rsidRPr="003D2378">
        <w:rPr>
          <w:highlight w:val="red"/>
        </w:rPr>
        <w:t>across</w:t>
      </w:r>
      <w:r w:rsidRPr="003D2378">
        <w:rPr>
          <w:spacing w:val="49"/>
          <w:w w:val="99"/>
          <w:highlight w:val="red"/>
        </w:rPr>
        <w:t xml:space="preserve"> </w:t>
      </w:r>
      <w:r w:rsidRPr="003D2378">
        <w:rPr>
          <w:highlight w:val="red"/>
        </w:rPr>
        <w:t>countries,</w:t>
      </w:r>
      <w:r w:rsidRPr="003D2378">
        <w:rPr>
          <w:spacing w:val="38"/>
          <w:highlight w:val="red"/>
        </w:rPr>
        <w:t xml:space="preserve"> </w:t>
      </w:r>
      <w:r w:rsidRPr="003D2378">
        <w:rPr>
          <w:highlight w:val="red"/>
        </w:rPr>
        <w:t>specific</w:t>
      </w:r>
      <w:r w:rsidRPr="003D2378">
        <w:rPr>
          <w:spacing w:val="42"/>
          <w:highlight w:val="red"/>
        </w:rPr>
        <w:t xml:space="preserve"> </w:t>
      </w:r>
      <w:r w:rsidRPr="003D2378">
        <w:rPr>
          <w:highlight w:val="red"/>
        </w:rPr>
        <w:t>actions</w:t>
      </w:r>
      <w:r w:rsidRPr="003D2378">
        <w:rPr>
          <w:spacing w:val="39"/>
          <w:highlight w:val="red"/>
        </w:rPr>
        <w:t xml:space="preserve"> </w:t>
      </w:r>
      <w:r w:rsidRPr="003D2378">
        <w:rPr>
          <w:highlight w:val="red"/>
        </w:rPr>
        <w:t>should</w:t>
      </w:r>
      <w:r w:rsidRPr="003D2378">
        <w:rPr>
          <w:spacing w:val="40"/>
          <w:highlight w:val="red"/>
        </w:rPr>
        <w:t xml:space="preserve"> </w:t>
      </w:r>
      <w:r w:rsidRPr="003D2378">
        <w:rPr>
          <w:highlight w:val="red"/>
        </w:rPr>
        <w:t>be</w:t>
      </w:r>
      <w:r w:rsidRPr="003D2378">
        <w:rPr>
          <w:spacing w:val="40"/>
          <w:highlight w:val="red"/>
        </w:rPr>
        <w:t xml:space="preserve"> </w:t>
      </w:r>
      <w:r w:rsidRPr="003D2378">
        <w:rPr>
          <w:highlight w:val="red"/>
        </w:rPr>
        <w:t>launched</w:t>
      </w:r>
      <w:r w:rsidRPr="003D2378">
        <w:rPr>
          <w:spacing w:val="39"/>
          <w:highlight w:val="red"/>
        </w:rPr>
        <w:t xml:space="preserve"> </w:t>
      </w:r>
      <w:r w:rsidRPr="003D2378">
        <w:rPr>
          <w:highlight w:val="red"/>
        </w:rPr>
        <w:t>at</w:t>
      </w:r>
      <w:r w:rsidRPr="003D2378">
        <w:rPr>
          <w:spacing w:val="40"/>
          <w:highlight w:val="red"/>
        </w:rPr>
        <w:t xml:space="preserve"> </w:t>
      </w:r>
      <w:r w:rsidRPr="003D2378">
        <w:rPr>
          <w:highlight w:val="red"/>
        </w:rPr>
        <w:t>EU</w:t>
      </w:r>
      <w:r w:rsidRPr="003D2378">
        <w:rPr>
          <w:spacing w:val="38"/>
          <w:highlight w:val="red"/>
        </w:rPr>
        <w:t xml:space="preserve"> </w:t>
      </w:r>
      <w:r w:rsidRPr="003D2378">
        <w:rPr>
          <w:highlight w:val="red"/>
        </w:rPr>
        <w:t>level</w:t>
      </w:r>
      <w:r w:rsidRPr="003D2378">
        <w:rPr>
          <w:spacing w:val="40"/>
          <w:highlight w:val="red"/>
        </w:rPr>
        <w:t xml:space="preserve"> </w:t>
      </w:r>
      <w:r w:rsidRPr="003D2378">
        <w:rPr>
          <w:highlight w:val="red"/>
        </w:rPr>
        <w:t>to</w:t>
      </w:r>
      <w:r w:rsidRPr="003D2378">
        <w:rPr>
          <w:spacing w:val="41"/>
          <w:highlight w:val="red"/>
        </w:rPr>
        <w:t xml:space="preserve"> </w:t>
      </w:r>
      <w:r w:rsidRPr="003D2378">
        <w:rPr>
          <w:highlight w:val="red"/>
        </w:rPr>
        <w:t>ensure</w:t>
      </w:r>
      <w:r w:rsidRPr="003D2378">
        <w:rPr>
          <w:spacing w:val="39"/>
          <w:highlight w:val="red"/>
        </w:rPr>
        <w:t xml:space="preserve"> </w:t>
      </w:r>
      <w:r w:rsidRPr="003D2378">
        <w:rPr>
          <w:spacing w:val="-1"/>
          <w:highlight w:val="red"/>
        </w:rPr>
        <w:t>comparable</w:t>
      </w:r>
      <w:r w:rsidRPr="003D2378">
        <w:rPr>
          <w:spacing w:val="40"/>
          <w:highlight w:val="red"/>
        </w:rPr>
        <w:t xml:space="preserve"> </w:t>
      </w:r>
      <w:r w:rsidRPr="003D2378">
        <w:rPr>
          <w:highlight w:val="red"/>
        </w:rPr>
        <w:t>ISCO</w:t>
      </w:r>
      <w:r w:rsidRPr="003D2378">
        <w:rPr>
          <w:spacing w:val="41"/>
          <w:highlight w:val="red"/>
        </w:rPr>
        <w:t xml:space="preserve"> </w:t>
      </w:r>
      <w:r w:rsidRPr="003D2378">
        <w:rPr>
          <w:highlight w:val="red"/>
        </w:rPr>
        <w:t>data.</w:t>
      </w:r>
      <w:r w:rsidRPr="003D2378">
        <w:rPr>
          <w:spacing w:val="40"/>
          <w:highlight w:val="red"/>
        </w:rPr>
        <w:t xml:space="preserve"> </w:t>
      </w:r>
      <w:r w:rsidRPr="003D2378">
        <w:rPr>
          <w:highlight w:val="red"/>
        </w:rPr>
        <w:t>This</w:t>
      </w:r>
      <w:r w:rsidRPr="003D2378">
        <w:rPr>
          <w:spacing w:val="29"/>
          <w:w w:val="99"/>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done </w:t>
      </w:r>
      <w:r w:rsidRPr="003D2378">
        <w:rPr>
          <w:highlight w:val="red"/>
        </w:rPr>
        <w:t>in</w:t>
      </w:r>
      <w:r w:rsidRPr="003D2378">
        <w:rPr>
          <w:spacing w:val="-1"/>
          <w:highlight w:val="red"/>
        </w:rPr>
        <w:t xml:space="preserve"> </w:t>
      </w:r>
      <w:r w:rsidRPr="003D2378">
        <w:rPr>
          <w:highlight w:val="red"/>
        </w:rPr>
        <w:t>parallel</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implementation </w:t>
      </w:r>
      <w:r w:rsidRPr="003D2378">
        <w:rPr>
          <w:highlight w:val="red"/>
        </w:rPr>
        <w:t>of</w:t>
      </w:r>
      <w:r w:rsidRPr="003D2378">
        <w:rPr>
          <w:spacing w:val="-1"/>
          <w:highlight w:val="red"/>
        </w:rPr>
        <w:t xml:space="preserve"> the </w:t>
      </w:r>
      <w:r w:rsidRPr="003D2378">
        <w:rPr>
          <w:highlight w:val="red"/>
        </w:rPr>
        <w:t>2008</w:t>
      </w:r>
      <w:r w:rsidRPr="003D2378">
        <w:rPr>
          <w:spacing w:val="-1"/>
          <w:highlight w:val="red"/>
        </w:rPr>
        <w:t xml:space="preserve"> </w:t>
      </w:r>
      <w:r w:rsidRPr="003D2378">
        <w:rPr>
          <w:highlight w:val="red"/>
        </w:rPr>
        <w:t>ISCO</w:t>
      </w:r>
      <w:r w:rsidRPr="003D2378">
        <w:rPr>
          <w:spacing w:val="-2"/>
          <w:highlight w:val="red"/>
        </w:rPr>
        <w:t xml:space="preserve"> </w:t>
      </w:r>
      <w:r w:rsidRPr="003D2378">
        <w:rPr>
          <w:highlight w:val="red"/>
        </w:rPr>
        <w:t>version.</w:t>
      </w:r>
    </w:p>
    <w:p w:rsidR="00A7027F" w:rsidRPr="003D2378" w:rsidRDefault="006F44CB">
      <w:pPr>
        <w:pStyle w:val="a3"/>
        <w:numPr>
          <w:ilvl w:val="0"/>
          <w:numId w:val="98"/>
        </w:numPr>
        <w:tabs>
          <w:tab w:val="left" w:pos="478"/>
        </w:tabs>
        <w:spacing w:before="120"/>
        <w:ind w:left="477"/>
        <w:jc w:val="both"/>
        <w:rPr>
          <w:highlight w:val="red"/>
        </w:rPr>
      </w:pPr>
      <w:r w:rsidRPr="003D2378">
        <w:rPr>
          <w:highlight w:val="red"/>
        </w:rPr>
        <w:t>Coverage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people</w:t>
      </w:r>
      <w:r w:rsidRPr="003D2378">
        <w:rPr>
          <w:spacing w:val="-1"/>
          <w:highlight w:val="red"/>
        </w:rPr>
        <w:t xml:space="preserve"> </w:t>
      </w:r>
      <w:r w:rsidRPr="003D2378">
        <w:rPr>
          <w:highlight w:val="red"/>
        </w:rPr>
        <w:t>not</w:t>
      </w:r>
      <w:r w:rsidRPr="003D2378">
        <w:rPr>
          <w:spacing w:val="-1"/>
          <w:highlight w:val="red"/>
        </w:rPr>
        <w:t xml:space="preserve"> currently working</w:t>
      </w:r>
      <w:r w:rsidRPr="003D2378">
        <w:rPr>
          <w:spacing w:val="-3"/>
          <w:highlight w:val="red"/>
        </w:rPr>
        <w:t xml:space="preserve"> </w:t>
      </w:r>
      <w:r w:rsidRPr="003D2378">
        <w:rPr>
          <w:highlight w:val="red"/>
        </w:rPr>
        <w:t>(last</w:t>
      </w:r>
      <w:r w:rsidRPr="003D2378">
        <w:rPr>
          <w:spacing w:val="-1"/>
          <w:highlight w:val="red"/>
        </w:rPr>
        <w:t xml:space="preserve"> </w:t>
      </w:r>
      <w:r w:rsidRPr="003D2378">
        <w:rPr>
          <w:highlight w:val="red"/>
        </w:rPr>
        <w:t>job)</w:t>
      </w:r>
    </w:p>
    <w:p w:rsidR="00A7027F" w:rsidRPr="003D2378" w:rsidRDefault="006F44CB">
      <w:pPr>
        <w:pStyle w:val="a3"/>
        <w:spacing w:before="101"/>
        <w:ind w:left="117" w:right="111"/>
        <w:jc w:val="both"/>
        <w:rPr>
          <w:highlight w:val="red"/>
        </w:rPr>
      </w:pPr>
      <w:r w:rsidRPr="003D2378">
        <w:rPr>
          <w:highlight w:val="red"/>
        </w:rPr>
        <w:t>The</w:t>
      </w:r>
      <w:r w:rsidRPr="003D2378">
        <w:rPr>
          <w:spacing w:val="26"/>
          <w:highlight w:val="red"/>
        </w:rPr>
        <w:t xml:space="preserve"> </w:t>
      </w:r>
      <w:r w:rsidRPr="003D2378">
        <w:rPr>
          <w:highlight w:val="red"/>
        </w:rPr>
        <w:t>burden</w:t>
      </w:r>
      <w:r w:rsidRPr="003D2378">
        <w:rPr>
          <w:spacing w:val="25"/>
          <w:highlight w:val="red"/>
        </w:rPr>
        <w:t xml:space="preserve"> </w:t>
      </w:r>
      <w:r w:rsidRPr="003D2378">
        <w:rPr>
          <w:highlight w:val="red"/>
        </w:rPr>
        <w:t>on</w:t>
      </w:r>
      <w:r w:rsidRPr="003D2378">
        <w:rPr>
          <w:spacing w:val="27"/>
          <w:highlight w:val="red"/>
        </w:rPr>
        <w:t xml:space="preserve"> </w:t>
      </w:r>
      <w:r w:rsidRPr="003D2378">
        <w:rPr>
          <w:spacing w:val="-1"/>
          <w:highlight w:val="red"/>
        </w:rPr>
        <w:t>respondents</w:t>
      </w:r>
      <w:r w:rsidRPr="003D2378">
        <w:rPr>
          <w:spacing w:val="26"/>
          <w:highlight w:val="red"/>
        </w:rPr>
        <w:t xml:space="preserve"> </w:t>
      </w:r>
      <w:r w:rsidRPr="003D2378">
        <w:rPr>
          <w:highlight w:val="red"/>
        </w:rPr>
        <w:t>to</w:t>
      </w:r>
      <w:r w:rsidRPr="003D2378">
        <w:rPr>
          <w:spacing w:val="26"/>
          <w:highlight w:val="red"/>
        </w:rPr>
        <w:t xml:space="preserve"> </w:t>
      </w:r>
      <w:r w:rsidRPr="003D2378">
        <w:rPr>
          <w:highlight w:val="red"/>
        </w:rPr>
        <w:t>cover</w:t>
      </w:r>
      <w:r w:rsidRPr="003D2378">
        <w:rPr>
          <w:spacing w:val="26"/>
          <w:highlight w:val="red"/>
        </w:rPr>
        <w:t xml:space="preserve"> </w:t>
      </w:r>
      <w:r w:rsidRPr="003D2378">
        <w:rPr>
          <w:spacing w:val="-1"/>
          <w:highlight w:val="red"/>
        </w:rPr>
        <w:t>people</w:t>
      </w:r>
      <w:r w:rsidRPr="003D2378">
        <w:rPr>
          <w:spacing w:val="27"/>
          <w:highlight w:val="red"/>
        </w:rPr>
        <w:t xml:space="preserve"> </w:t>
      </w:r>
      <w:r w:rsidRPr="003D2378">
        <w:rPr>
          <w:highlight w:val="red"/>
        </w:rPr>
        <w:t>not</w:t>
      </w:r>
      <w:r w:rsidRPr="003D2378">
        <w:rPr>
          <w:spacing w:val="27"/>
          <w:highlight w:val="red"/>
        </w:rPr>
        <w:t xml:space="preserve"> </w:t>
      </w:r>
      <w:r w:rsidRPr="003D2378">
        <w:rPr>
          <w:spacing w:val="-1"/>
          <w:highlight w:val="red"/>
        </w:rPr>
        <w:t>currently</w:t>
      </w:r>
      <w:r w:rsidRPr="003D2378">
        <w:rPr>
          <w:spacing w:val="29"/>
          <w:highlight w:val="red"/>
        </w:rPr>
        <w:t xml:space="preserve"> </w:t>
      </w:r>
      <w:r w:rsidRPr="003D2378">
        <w:rPr>
          <w:spacing w:val="-1"/>
          <w:highlight w:val="red"/>
        </w:rPr>
        <w:t>working</w:t>
      </w:r>
      <w:r w:rsidRPr="003D2378">
        <w:rPr>
          <w:spacing w:val="27"/>
          <w:highlight w:val="red"/>
        </w:rPr>
        <w:t xml:space="preserve"> </w:t>
      </w:r>
      <w:r w:rsidRPr="003D2378">
        <w:rPr>
          <w:highlight w:val="red"/>
        </w:rPr>
        <w:t>would</w:t>
      </w:r>
      <w:r w:rsidRPr="003D2378">
        <w:rPr>
          <w:spacing w:val="27"/>
          <w:highlight w:val="red"/>
        </w:rPr>
        <w:t xml:space="preserve"> </w:t>
      </w:r>
      <w:r w:rsidRPr="003D2378">
        <w:rPr>
          <w:highlight w:val="red"/>
        </w:rPr>
        <w:t>be</w:t>
      </w:r>
      <w:r w:rsidRPr="003D2378">
        <w:rPr>
          <w:spacing w:val="27"/>
          <w:highlight w:val="red"/>
        </w:rPr>
        <w:t xml:space="preserve"> </w:t>
      </w:r>
      <w:r w:rsidRPr="003D2378">
        <w:rPr>
          <w:spacing w:val="-1"/>
          <w:highlight w:val="red"/>
        </w:rPr>
        <w:t>too</w:t>
      </w:r>
      <w:r w:rsidRPr="003D2378">
        <w:rPr>
          <w:spacing w:val="27"/>
          <w:highlight w:val="red"/>
        </w:rPr>
        <w:t xml:space="preserve"> </w:t>
      </w:r>
      <w:r w:rsidRPr="003D2378">
        <w:rPr>
          <w:spacing w:val="-1"/>
          <w:highlight w:val="red"/>
        </w:rPr>
        <w:t>high</w:t>
      </w:r>
      <w:r w:rsidRPr="003D2378">
        <w:rPr>
          <w:spacing w:val="27"/>
          <w:highlight w:val="red"/>
        </w:rPr>
        <w:t xml:space="preserve"> </w:t>
      </w:r>
      <w:r w:rsidRPr="003D2378">
        <w:rPr>
          <w:spacing w:val="-1"/>
          <w:highlight w:val="red"/>
        </w:rPr>
        <w:t>although</w:t>
      </w:r>
      <w:r w:rsidRPr="003D2378">
        <w:rPr>
          <w:spacing w:val="27"/>
          <w:highlight w:val="red"/>
        </w:rPr>
        <w:t xml:space="preserve"> </w:t>
      </w:r>
      <w:r w:rsidRPr="003D2378">
        <w:rPr>
          <w:highlight w:val="red"/>
        </w:rPr>
        <w:t>it</w:t>
      </w:r>
      <w:r w:rsidRPr="003D2378">
        <w:rPr>
          <w:spacing w:val="27"/>
          <w:highlight w:val="red"/>
        </w:rPr>
        <w:t xml:space="preserve"> </w:t>
      </w:r>
      <w:r w:rsidRPr="003D2378">
        <w:rPr>
          <w:highlight w:val="red"/>
        </w:rPr>
        <w:t>is</w:t>
      </w:r>
      <w:r w:rsidRPr="003D2378">
        <w:rPr>
          <w:spacing w:val="77"/>
          <w:w w:val="99"/>
          <w:highlight w:val="red"/>
        </w:rPr>
        <w:t xml:space="preserve"> </w:t>
      </w:r>
      <w:r w:rsidRPr="003D2378">
        <w:rPr>
          <w:highlight w:val="red"/>
        </w:rPr>
        <w:t>relevant</w:t>
      </w:r>
      <w:r w:rsidRPr="003D2378">
        <w:rPr>
          <w:spacing w:val="3"/>
          <w:highlight w:val="red"/>
        </w:rPr>
        <w:t xml:space="preserve"> </w:t>
      </w:r>
      <w:r w:rsidRPr="003D2378">
        <w:rPr>
          <w:highlight w:val="red"/>
        </w:rPr>
        <w:t>for</w:t>
      </w:r>
      <w:r w:rsidRPr="003D2378">
        <w:rPr>
          <w:spacing w:val="2"/>
          <w:highlight w:val="red"/>
        </w:rPr>
        <w:t xml:space="preserve"> </w:t>
      </w:r>
      <w:r w:rsidRPr="003D2378">
        <w:rPr>
          <w:highlight w:val="red"/>
        </w:rPr>
        <w:t>certain</w:t>
      </w:r>
      <w:r w:rsidRPr="003D2378">
        <w:rPr>
          <w:spacing w:val="2"/>
          <w:highlight w:val="red"/>
        </w:rPr>
        <w:t xml:space="preserve"> </w:t>
      </w:r>
      <w:r w:rsidRPr="003D2378">
        <w:rPr>
          <w:highlight w:val="red"/>
        </w:rPr>
        <w:t>surveys</w:t>
      </w:r>
      <w:r w:rsidRPr="003D2378">
        <w:rPr>
          <w:spacing w:val="3"/>
          <w:highlight w:val="red"/>
        </w:rPr>
        <w:t xml:space="preserve"> </w:t>
      </w:r>
      <w:r w:rsidRPr="003D2378">
        <w:rPr>
          <w:highlight w:val="red"/>
        </w:rPr>
        <w:t>like</w:t>
      </w:r>
      <w:r w:rsidRPr="003D2378">
        <w:rPr>
          <w:spacing w:val="2"/>
          <w:highlight w:val="red"/>
        </w:rPr>
        <w:t xml:space="preserve"> </w:t>
      </w:r>
      <w:r w:rsidRPr="003D2378">
        <w:rPr>
          <w:highlight w:val="red"/>
        </w:rPr>
        <w:t>the</w:t>
      </w:r>
      <w:r w:rsidRPr="003D2378">
        <w:rPr>
          <w:spacing w:val="3"/>
          <w:highlight w:val="red"/>
        </w:rPr>
        <w:t xml:space="preserve"> </w:t>
      </w:r>
      <w:r w:rsidRPr="003D2378">
        <w:rPr>
          <w:highlight w:val="red"/>
        </w:rPr>
        <w:t>LFS,</w:t>
      </w:r>
      <w:r w:rsidRPr="003D2378">
        <w:rPr>
          <w:spacing w:val="2"/>
          <w:highlight w:val="red"/>
        </w:rPr>
        <w:t xml:space="preserve"> </w:t>
      </w:r>
      <w:r w:rsidRPr="003D2378">
        <w:rPr>
          <w:highlight w:val="red"/>
        </w:rPr>
        <w:t>EU-SILC</w:t>
      </w:r>
      <w:r w:rsidRPr="003D2378">
        <w:rPr>
          <w:spacing w:val="2"/>
          <w:highlight w:val="red"/>
        </w:rPr>
        <w:t xml:space="preserve"> </w:t>
      </w:r>
      <w:r w:rsidRPr="003D2378">
        <w:rPr>
          <w:highlight w:val="red"/>
        </w:rPr>
        <w:t>or</w:t>
      </w:r>
      <w:r w:rsidRPr="003D2378">
        <w:rPr>
          <w:spacing w:val="4"/>
          <w:highlight w:val="red"/>
        </w:rPr>
        <w:t xml:space="preserve"> </w:t>
      </w:r>
      <w:r w:rsidRPr="003D2378">
        <w:rPr>
          <w:highlight w:val="red"/>
        </w:rPr>
        <w:t>EHIS.</w:t>
      </w:r>
      <w:r w:rsidRPr="003D2378">
        <w:rPr>
          <w:spacing w:val="2"/>
          <w:highlight w:val="red"/>
        </w:rPr>
        <w:t xml:space="preserve"> </w:t>
      </w:r>
      <w:r w:rsidRPr="003D2378">
        <w:rPr>
          <w:highlight w:val="red"/>
        </w:rPr>
        <w:t>It</w:t>
      </w:r>
      <w:r w:rsidRPr="003D2378">
        <w:rPr>
          <w:spacing w:val="3"/>
          <w:highlight w:val="red"/>
        </w:rPr>
        <w:t xml:space="preserve"> </w:t>
      </w:r>
      <w:r w:rsidRPr="003D2378">
        <w:rPr>
          <w:highlight w:val="red"/>
        </w:rPr>
        <w:t>would</w:t>
      </w:r>
      <w:r w:rsidRPr="003D2378">
        <w:rPr>
          <w:spacing w:val="3"/>
          <w:highlight w:val="red"/>
        </w:rPr>
        <w:t xml:space="preserve"> </w:t>
      </w:r>
      <w:r w:rsidRPr="003D2378">
        <w:rPr>
          <w:highlight w:val="red"/>
        </w:rPr>
        <w:t>be</w:t>
      </w:r>
      <w:r w:rsidRPr="003D2378">
        <w:rPr>
          <w:spacing w:val="3"/>
          <w:highlight w:val="red"/>
        </w:rPr>
        <w:t xml:space="preserve"> </w:t>
      </w:r>
      <w:r w:rsidRPr="003D2378">
        <w:rPr>
          <w:highlight w:val="red"/>
        </w:rPr>
        <w:t>needed</w:t>
      </w:r>
      <w:r w:rsidRPr="003D2378">
        <w:rPr>
          <w:spacing w:val="3"/>
          <w:highlight w:val="red"/>
        </w:rPr>
        <w:t xml:space="preserve"> </w:t>
      </w:r>
      <w:r w:rsidRPr="003D2378">
        <w:rPr>
          <w:highlight w:val="red"/>
        </w:rPr>
        <w:t>for</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full</w:t>
      </w:r>
      <w:r w:rsidRPr="003D2378">
        <w:rPr>
          <w:spacing w:val="1"/>
          <w:highlight w:val="red"/>
        </w:rPr>
        <w:t xml:space="preserve"> </w:t>
      </w:r>
      <w:r w:rsidRPr="003D2378">
        <w:rPr>
          <w:highlight w:val="red"/>
        </w:rPr>
        <w:t>version</w:t>
      </w:r>
      <w:r w:rsidRPr="003D2378">
        <w:rPr>
          <w:spacing w:val="3"/>
          <w:highlight w:val="red"/>
        </w:rPr>
        <w:t xml:space="preserve"> </w:t>
      </w:r>
      <w:r w:rsidRPr="003D2378">
        <w:rPr>
          <w:highlight w:val="red"/>
        </w:rPr>
        <w:t>of</w:t>
      </w:r>
      <w:r w:rsidRPr="003D2378">
        <w:rPr>
          <w:w w:val="99"/>
          <w:highlight w:val="red"/>
        </w:rPr>
        <w:t xml:space="preserve"> </w:t>
      </w:r>
      <w:r w:rsidRPr="003D2378">
        <w:rPr>
          <w:highlight w:val="red"/>
        </w:rPr>
        <w:t>the</w:t>
      </w:r>
      <w:r w:rsidRPr="003D2378">
        <w:rPr>
          <w:spacing w:val="1"/>
          <w:highlight w:val="red"/>
        </w:rPr>
        <w:t xml:space="preserve"> </w:t>
      </w:r>
      <w:r w:rsidRPr="003D2378">
        <w:rPr>
          <w:highlight w:val="red"/>
        </w:rPr>
        <w:t>classification</w:t>
      </w:r>
      <w:r w:rsidRPr="003D2378">
        <w:rPr>
          <w:spacing w:val="2"/>
          <w:highlight w:val="red"/>
        </w:rPr>
        <w:t xml:space="preserve"> </w:t>
      </w:r>
      <w:r w:rsidRPr="003D2378">
        <w:rPr>
          <w:spacing w:val="-1"/>
          <w:highlight w:val="red"/>
        </w:rPr>
        <w:t>'ESeC':</w:t>
      </w:r>
      <w:r w:rsidRPr="003D2378">
        <w:rPr>
          <w:spacing w:val="2"/>
          <w:highlight w:val="red"/>
        </w:rPr>
        <w:t xml:space="preserve"> </w:t>
      </w:r>
      <w:r w:rsidRPr="003D2378">
        <w:rPr>
          <w:highlight w:val="red"/>
        </w:rPr>
        <w:t>people</w:t>
      </w:r>
      <w:r w:rsidRPr="003D2378">
        <w:rPr>
          <w:spacing w:val="2"/>
          <w:highlight w:val="red"/>
        </w:rPr>
        <w:t xml:space="preserve"> </w:t>
      </w:r>
      <w:r w:rsidRPr="003D2378">
        <w:rPr>
          <w:highlight w:val="red"/>
        </w:rPr>
        <w:t>not</w:t>
      </w:r>
      <w:r w:rsidRPr="003D2378">
        <w:rPr>
          <w:spacing w:val="2"/>
          <w:highlight w:val="red"/>
        </w:rPr>
        <w:t xml:space="preserve"> </w:t>
      </w:r>
      <w:r w:rsidRPr="003D2378">
        <w:rPr>
          <w:highlight w:val="red"/>
        </w:rPr>
        <w:t>long-term unemployed</w:t>
      </w:r>
      <w:r w:rsidRPr="003D2378">
        <w:rPr>
          <w:spacing w:val="3"/>
          <w:highlight w:val="red"/>
        </w:rPr>
        <w:t xml:space="preserve"> </w:t>
      </w:r>
      <w:r w:rsidRPr="003D2378">
        <w:rPr>
          <w:highlight w:val="red"/>
        </w:rPr>
        <w:t>are</w:t>
      </w:r>
      <w:r w:rsidRPr="003D2378">
        <w:rPr>
          <w:spacing w:val="2"/>
          <w:highlight w:val="red"/>
        </w:rPr>
        <w:t xml:space="preserve"> </w:t>
      </w:r>
      <w:r w:rsidRPr="003D2378">
        <w:rPr>
          <w:highlight w:val="red"/>
        </w:rPr>
        <w:t>defined</w:t>
      </w:r>
      <w:r w:rsidRPr="003D2378">
        <w:rPr>
          <w:spacing w:val="3"/>
          <w:highlight w:val="red"/>
        </w:rPr>
        <w:t xml:space="preserve"> </w:t>
      </w:r>
      <w:r w:rsidRPr="003D2378">
        <w:rPr>
          <w:highlight w:val="red"/>
        </w:rPr>
        <w:t>according</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their</w:t>
      </w:r>
      <w:r w:rsidRPr="003D2378">
        <w:rPr>
          <w:spacing w:val="2"/>
          <w:highlight w:val="red"/>
        </w:rPr>
        <w:t xml:space="preserve"> </w:t>
      </w:r>
      <w:r w:rsidRPr="003D2378">
        <w:rPr>
          <w:highlight w:val="red"/>
        </w:rPr>
        <w:t>previous</w:t>
      </w:r>
      <w:r w:rsidRPr="003D2378">
        <w:rPr>
          <w:spacing w:val="3"/>
          <w:highlight w:val="red"/>
        </w:rPr>
        <w:t xml:space="preserve"> </w:t>
      </w:r>
      <w:r w:rsidRPr="003D2378">
        <w:rPr>
          <w:highlight w:val="red"/>
        </w:rPr>
        <w:t>job</w:t>
      </w:r>
      <w:r w:rsidRPr="003D2378">
        <w:rPr>
          <w:spacing w:val="29"/>
          <w:w w:val="99"/>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ESeC.</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98"/>
        </w:numPr>
        <w:tabs>
          <w:tab w:val="left" w:pos="478"/>
        </w:tabs>
        <w:ind w:left="47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98"/>
        </w:numPr>
        <w:tabs>
          <w:tab w:val="left" w:pos="478"/>
        </w:tabs>
        <w:spacing w:before="102" w:line="254" w:lineRule="exact"/>
        <w:ind w:right="115" w:hanging="357"/>
        <w:rPr>
          <w:highlight w:val="red"/>
        </w:rPr>
      </w:pPr>
      <w:r w:rsidRPr="003D2378">
        <w:rPr>
          <w:highlight w:val="red"/>
        </w:rPr>
        <w:t>Two</w:t>
      </w:r>
      <w:r w:rsidRPr="003D2378">
        <w:rPr>
          <w:spacing w:val="23"/>
          <w:highlight w:val="red"/>
        </w:rPr>
        <w:t xml:space="preserve"> </w:t>
      </w:r>
      <w:r w:rsidRPr="003D2378">
        <w:rPr>
          <w:highlight w:val="red"/>
        </w:rPr>
        <w:t>digits</w:t>
      </w:r>
      <w:r w:rsidRPr="003D2378">
        <w:rPr>
          <w:spacing w:val="24"/>
          <w:highlight w:val="red"/>
        </w:rPr>
        <w:t xml:space="preserve"> </w:t>
      </w:r>
      <w:r w:rsidRPr="003D2378">
        <w:rPr>
          <w:highlight w:val="red"/>
        </w:rPr>
        <w:t>is</w:t>
      </w:r>
      <w:r w:rsidRPr="003D2378">
        <w:rPr>
          <w:spacing w:val="24"/>
          <w:highlight w:val="red"/>
        </w:rPr>
        <w:t xml:space="preserve"> </w:t>
      </w:r>
      <w:r w:rsidRPr="003D2378">
        <w:rPr>
          <w:highlight w:val="red"/>
        </w:rPr>
        <w:t>the</w:t>
      </w:r>
      <w:r w:rsidRPr="003D2378">
        <w:rPr>
          <w:spacing w:val="24"/>
          <w:highlight w:val="red"/>
        </w:rPr>
        <w:t xml:space="preserve"> </w:t>
      </w:r>
      <w:r w:rsidRPr="003D2378">
        <w:rPr>
          <w:highlight w:val="red"/>
        </w:rPr>
        <w:t>requirement</w:t>
      </w:r>
      <w:r w:rsidRPr="003D2378">
        <w:rPr>
          <w:spacing w:val="24"/>
          <w:highlight w:val="red"/>
        </w:rPr>
        <w:t xml:space="preserve"> </w:t>
      </w:r>
      <w:r w:rsidRPr="003D2378">
        <w:rPr>
          <w:highlight w:val="red"/>
        </w:rPr>
        <w:t>achievable</w:t>
      </w:r>
      <w:r w:rsidRPr="003D2378">
        <w:rPr>
          <w:spacing w:val="24"/>
          <w:highlight w:val="red"/>
        </w:rPr>
        <w:t xml:space="preserve"> </w:t>
      </w:r>
      <w:r w:rsidRPr="003D2378">
        <w:rPr>
          <w:highlight w:val="red"/>
        </w:rPr>
        <w:t>for</w:t>
      </w:r>
      <w:r w:rsidRPr="003D2378">
        <w:rPr>
          <w:spacing w:val="24"/>
          <w:highlight w:val="red"/>
        </w:rPr>
        <w:t xml:space="preserve"> </w:t>
      </w:r>
      <w:r w:rsidRPr="003D2378">
        <w:rPr>
          <w:highlight w:val="red"/>
        </w:rPr>
        <w:t>all</w:t>
      </w:r>
      <w:r w:rsidRPr="003D2378">
        <w:rPr>
          <w:spacing w:val="24"/>
          <w:highlight w:val="red"/>
        </w:rPr>
        <w:t xml:space="preserve"> </w:t>
      </w:r>
      <w:r w:rsidRPr="003D2378">
        <w:rPr>
          <w:highlight w:val="red"/>
        </w:rPr>
        <w:t>surveys</w:t>
      </w:r>
      <w:r w:rsidRPr="003D2378">
        <w:rPr>
          <w:spacing w:val="24"/>
          <w:highlight w:val="red"/>
        </w:rPr>
        <w:t xml:space="preserve"> </w:t>
      </w:r>
      <w:r w:rsidRPr="003D2378">
        <w:rPr>
          <w:spacing w:val="-1"/>
          <w:highlight w:val="red"/>
        </w:rPr>
        <w:t>although</w:t>
      </w:r>
      <w:r w:rsidRPr="003D2378">
        <w:rPr>
          <w:spacing w:val="23"/>
          <w:highlight w:val="red"/>
        </w:rPr>
        <w:t xml:space="preserve"> </w:t>
      </w:r>
      <w:r w:rsidRPr="003D2378">
        <w:rPr>
          <w:highlight w:val="red"/>
        </w:rPr>
        <w:t>the</w:t>
      </w:r>
      <w:r w:rsidRPr="003D2378">
        <w:rPr>
          <w:spacing w:val="23"/>
          <w:highlight w:val="red"/>
        </w:rPr>
        <w:t xml:space="preserve"> </w:t>
      </w:r>
      <w:r w:rsidRPr="003D2378">
        <w:rPr>
          <w:spacing w:val="-1"/>
          <w:highlight w:val="red"/>
        </w:rPr>
        <w:t>implementation</w:t>
      </w:r>
      <w:r w:rsidRPr="003D2378">
        <w:rPr>
          <w:spacing w:val="24"/>
          <w:highlight w:val="red"/>
        </w:rPr>
        <w:t xml:space="preserve"> </w:t>
      </w:r>
      <w:r w:rsidRPr="003D2378">
        <w:rPr>
          <w:highlight w:val="red"/>
        </w:rPr>
        <w:t>at</w:t>
      </w:r>
      <w:r w:rsidRPr="003D2378">
        <w:rPr>
          <w:spacing w:val="24"/>
          <w:highlight w:val="red"/>
        </w:rPr>
        <w:t xml:space="preserve"> </w:t>
      </w:r>
      <w:r w:rsidRPr="003D2378">
        <w:rPr>
          <w:highlight w:val="red"/>
        </w:rPr>
        <w:t>a</w:t>
      </w:r>
      <w:r w:rsidRPr="003D2378">
        <w:rPr>
          <w:spacing w:val="23"/>
          <w:highlight w:val="red"/>
        </w:rPr>
        <w:t xml:space="preserve"> </w:t>
      </w:r>
      <w:r w:rsidRPr="003D2378">
        <w:rPr>
          <w:spacing w:val="-1"/>
          <w:highlight w:val="red"/>
        </w:rPr>
        <w:t>more</w:t>
      </w:r>
      <w:r w:rsidRPr="003D2378">
        <w:rPr>
          <w:spacing w:val="45"/>
          <w:w w:val="99"/>
          <w:highlight w:val="red"/>
        </w:rPr>
        <w:t xml:space="preserve"> </w:t>
      </w:r>
      <w:r w:rsidRPr="003D2378">
        <w:rPr>
          <w:highlight w:val="red"/>
        </w:rPr>
        <w:t>detailed</w:t>
      </w:r>
      <w:r w:rsidRPr="003D2378">
        <w:rPr>
          <w:spacing w:val="-1"/>
          <w:highlight w:val="red"/>
        </w:rPr>
        <w:t xml:space="preserve"> </w:t>
      </w:r>
      <w:r w:rsidRPr="003D2378">
        <w:rPr>
          <w:highlight w:val="red"/>
        </w:rPr>
        <w:t>level</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field</w:t>
      </w:r>
      <w:r w:rsidRPr="003D2378">
        <w:rPr>
          <w:spacing w:val="-1"/>
          <w:highlight w:val="red"/>
        </w:rPr>
        <w:t xml:space="preserve"> work could </w:t>
      </w:r>
      <w:r w:rsidRPr="003D2378">
        <w:rPr>
          <w:highlight w:val="red"/>
        </w:rPr>
        <w:t>be</w:t>
      </w:r>
      <w:r w:rsidRPr="003D2378">
        <w:rPr>
          <w:spacing w:val="-2"/>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good</w:t>
      </w:r>
      <w:r w:rsidRPr="003D2378">
        <w:rPr>
          <w:spacing w:val="-2"/>
          <w:highlight w:val="red"/>
        </w:rPr>
        <w:t xml:space="preserve"> </w:t>
      </w:r>
      <w:r w:rsidRPr="003D2378">
        <w:rPr>
          <w:highlight w:val="red"/>
        </w:rPr>
        <w:t>practice.</w:t>
      </w:r>
    </w:p>
    <w:p w:rsidR="00A7027F" w:rsidRPr="003D2378" w:rsidRDefault="00A7027F">
      <w:pPr>
        <w:spacing w:line="254" w:lineRule="exact"/>
        <w:rPr>
          <w:highlight w:val="red"/>
        </w:rPr>
        <w:sectPr w:rsidR="00A7027F" w:rsidRPr="003D2378">
          <w:headerReference w:type="default" r:id="rId84"/>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2A45C2A5" wp14:editId="5148FC06">
                <wp:extent cx="5904865" cy="236220"/>
                <wp:effectExtent l="9525" t="9525" r="10160" b="11430"/>
                <wp:docPr id="25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608"/>
                              <w:rPr>
                                <w:rFonts w:ascii="Arial" w:eastAsia="Arial" w:hAnsi="Arial" w:cs="Arial"/>
                                <w:sz w:val="28"/>
                                <w:szCs w:val="28"/>
                              </w:rPr>
                            </w:pPr>
                            <w:bookmarkStart w:id="135" w:name="LOCNACE:_Economic_activity_of_the_local_"/>
                            <w:bookmarkStart w:id="136" w:name="_bookmark34"/>
                            <w:bookmarkEnd w:id="135"/>
                            <w:bookmarkEnd w:id="136"/>
                            <w:r>
                              <w:rPr>
                                <w:rFonts w:ascii="Arial"/>
                                <w:b/>
                                <w:sz w:val="28"/>
                              </w:rPr>
                              <w:t>LOCNACE:</w:t>
                            </w:r>
                            <w:r>
                              <w:rPr>
                                <w:rFonts w:ascii="Arial"/>
                                <w:b/>
                                <w:spacing w:val="-2"/>
                                <w:sz w:val="28"/>
                              </w:rPr>
                              <w:t xml:space="preserve"> </w:t>
                            </w:r>
                            <w:r>
                              <w:rPr>
                                <w:rFonts w:ascii="Arial"/>
                                <w:b/>
                                <w:sz w:val="28"/>
                              </w:rPr>
                              <w:t>Economic</w:t>
                            </w:r>
                            <w:r>
                              <w:rPr>
                                <w:rFonts w:ascii="Arial"/>
                                <w:b/>
                                <w:spacing w:val="-1"/>
                                <w:sz w:val="28"/>
                              </w:rPr>
                              <w:t xml:space="preserve"> </w:t>
                            </w:r>
                            <w:r>
                              <w:rPr>
                                <w:rFonts w:ascii="Arial"/>
                                <w:b/>
                                <w:sz w:val="28"/>
                              </w:rPr>
                              <w:t>activity</w:t>
                            </w:r>
                            <w:r>
                              <w:rPr>
                                <w:rFonts w:ascii="Arial"/>
                                <w:b/>
                                <w:spacing w:val="-4"/>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local</w:t>
                            </w:r>
                            <w:r>
                              <w:rPr>
                                <w:rFonts w:ascii="Arial"/>
                                <w:b/>
                                <w:spacing w:val="-2"/>
                                <w:sz w:val="28"/>
                              </w:rPr>
                              <w:t xml:space="preserve"> </w:t>
                            </w:r>
                            <w:r>
                              <w:rPr>
                                <w:rFonts w:ascii="Arial"/>
                                <w:b/>
                                <w:sz w:val="28"/>
                              </w:rPr>
                              <w:t>unit</w:t>
                            </w:r>
                          </w:p>
                        </w:txbxContent>
                      </wps:txbx>
                      <wps:bodyPr rot="0" vert="horz" wrap="square" lIns="0" tIns="0" rIns="0" bIns="0" anchor="t" anchorCtr="0" upright="1">
                        <a:noAutofit/>
                      </wps:bodyPr>
                    </wps:wsp>
                  </a:graphicData>
                </a:graphic>
              </wp:inline>
            </w:drawing>
          </mc:Choice>
          <mc:Fallback>
            <w:pict>
              <v:shape id="Text Box 175" o:spid="_x0000_s1059"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DzUJui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1608"/>
                        <w:rPr>
                          <w:rFonts w:ascii="Arial" w:eastAsia="Arial" w:hAnsi="Arial" w:cs="Arial"/>
                          <w:sz w:val="28"/>
                          <w:szCs w:val="28"/>
                        </w:rPr>
                      </w:pPr>
                      <w:bookmarkStart w:id="137" w:name="LOCNACE:_Economic_activity_of_the_local_"/>
                      <w:bookmarkStart w:id="138" w:name="_bookmark34"/>
                      <w:bookmarkEnd w:id="137"/>
                      <w:bookmarkEnd w:id="138"/>
                      <w:r>
                        <w:rPr>
                          <w:rFonts w:ascii="Arial"/>
                          <w:b/>
                          <w:sz w:val="28"/>
                        </w:rPr>
                        <w:t>LOCNACE:</w:t>
                      </w:r>
                      <w:r>
                        <w:rPr>
                          <w:rFonts w:ascii="Arial"/>
                          <w:b/>
                          <w:spacing w:val="-2"/>
                          <w:sz w:val="28"/>
                        </w:rPr>
                        <w:t xml:space="preserve"> </w:t>
                      </w:r>
                      <w:r>
                        <w:rPr>
                          <w:rFonts w:ascii="Arial"/>
                          <w:b/>
                          <w:sz w:val="28"/>
                        </w:rPr>
                        <w:t>Economic</w:t>
                      </w:r>
                      <w:r>
                        <w:rPr>
                          <w:rFonts w:ascii="Arial"/>
                          <w:b/>
                          <w:spacing w:val="-1"/>
                          <w:sz w:val="28"/>
                        </w:rPr>
                        <w:t xml:space="preserve"> </w:t>
                      </w:r>
                      <w:r>
                        <w:rPr>
                          <w:rFonts w:ascii="Arial"/>
                          <w:b/>
                          <w:sz w:val="28"/>
                        </w:rPr>
                        <w:t>activity</w:t>
                      </w:r>
                      <w:r>
                        <w:rPr>
                          <w:rFonts w:ascii="Arial"/>
                          <w:b/>
                          <w:spacing w:val="-4"/>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local</w:t>
                      </w:r>
                      <w:r>
                        <w:rPr>
                          <w:rFonts w:ascii="Arial"/>
                          <w:b/>
                          <w:spacing w:val="-2"/>
                          <w:sz w:val="28"/>
                        </w:rPr>
                        <w:t xml:space="preserve"> </w:t>
                      </w:r>
                      <w:r>
                        <w:rPr>
                          <w:rFonts w:ascii="Arial"/>
                          <w:b/>
                          <w:sz w:val="28"/>
                        </w:rPr>
                        <w:t>unit</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spacing w:val="-1"/>
          <w:highlight w:val="red"/>
        </w:rPr>
        <w:t>Economic</w:t>
      </w:r>
      <w:r w:rsidRPr="003D2378">
        <w:rPr>
          <w:spacing w:val="-2"/>
          <w:highlight w:val="red"/>
        </w:rPr>
        <w:t xml:space="preserve"> </w:t>
      </w:r>
      <w:r w:rsidRPr="003D2378">
        <w:rPr>
          <w:spacing w:val="-1"/>
          <w:highlight w:val="red"/>
        </w:rPr>
        <w:t>activity</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1"/>
          <w:highlight w:val="red"/>
        </w:rPr>
        <w:t xml:space="preserve"> local</w:t>
      </w:r>
      <w:r w:rsidRPr="003D2378">
        <w:rPr>
          <w:spacing w:val="-2"/>
          <w:highlight w:val="red"/>
        </w:rPr>
        <w:t xml:space="preserve"> </w:t>
      </w:r>
      <w:r w:rsidRPr="003D2378">
        <w:rPr>
          <w:highlight w:val="red"/>
        </w:rPr>
        <w:t>unit</w:t>
      </w:r>
      <w:r w:rsidRPr="003D2378">
        <w:rPr>
          <w:spacing w:val="-1"/>
          <w:highlight w:val="red"/>
        </w:rPr>
        <w:t xml:space="preserve"> </w:t>
      </w:r>
      <w:r w:rsidRPr="003D2378">
        <w:rPr>
          <w:highlight w:val="red"/>
        </w:rPr>
        <w:t>where</w:t>
      </w:r>
      <w:r w:rsidRPr="003D2378">
        <w:rPr>
          <w:spacing w:val="-1"/>
          <w:highlight w:val="red"/>
        </w:rPr>
        <w:t xml:space="preserve"> </w:t>
      </w:r>
      <w:r w:rsidRPr="003D2378">
        <w:rPr>
          <w:highlight w:val="red"/>
        </w:rPr>
        <w:t>the</w:t>
      </w:r>
      <w:r w:rsidRPr="003D2378">
        <w:rPr>
          <w:spacing w:val="-1"/>
          <w:highlight w:val="red"/>
        </w:rPr>
        <w:t xml:space="preserve"> respondent</w:t>
      </w:r>
      <w:r w:rsidRPr="003D2378">
        <w:rPr>
          <w:spacing w:val="-2"/>
          <w:highlight w:val="red"/>
        </w:rPr>
        <w:t xml:space="preserve"> </w:t>
      </w:r>
      <w:r w:rsidRPr="003D2378">
        <w:rPr>
          <w:highlight w:val="red"/>
        </w:rPr>
        <w:t>is</w:t>
      </w:r>
      <w:r w:rsidRPr="003D2378">
        <w:rPr>
          <w:spacing w:val="-1"/>
          <w:highlight w:val="red"/>
        </w:rPr>
        <w:t xml:space="preserve"> employed </w:t>
      </w:r>
      <w:r w:rsidRPr="003D2378">
        <w:rPr>
          <w:highlight w:val="red"/>
        </w:rPr>
        <w:t>(incl.</w:t>
      </w:r>
      <w:r w:rsidRPr="003D2378">
        <w:rPr>
          <w:spacing w:val="-1"/>
          <w:highlight w:val="red"/>
        </w:rPr>
        <w:t xml:space="preserve"> self-employed).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the</w:t>
      </w:r>
      <w:r w:rsidRPr="003D2378">
        <w:rPr>
          <w:spacing w:val="-1"/>
          <w:highlight w:val="red"/>
        </w:rPr>
        <w:t xml:space="preserve"> economic activity</w:t>
      </w:r>
      <w:r w:rsidRPr="003D2378">
        <w:rPr>
          <w:spacing w:val="1"/>
          <w:highlight w:val="red"/>
        </w:rPr>
        <w:t xml:space="preserve"> </w:t>
      </w:r>
      <w:r w:rsidRPr="003D2378">
        <w:rPr>
          <w:highlight w:val="red"/>
        </w:rPr>
        <w:t>of</w:t>
      </w:r>
      <w:r w:rsidRPr="003D2378">
        <w:rPr>
          <w:spacing w:val="-1"/>
          <w:highlight w:val="red"/>
        </w:rPr>
        <w:t xml:space="preserve"> the local </w:t>
      </w:r>
      <w:r w:rsidRPr="003D2378">
        <w:rPr>
          <w:highlight w:val="red"/>
        </w:rPr>
        <w:t>unit</w:t>
      </w:r>
      <w:r w:rsidRPr="003D2378">
        <w:rPr>
          <w:spacing w:val="-1"/>
          <w:highlight w:val="red"/>
        </w:rPr>
        <w:t xml:space="preserve"> </w:t>
      </w:r>
      <w:r w:rsidRPr="003D2378">
        <w:rPr>
          <w:highlight w:val="red"/>
        </w:rPr>
        <w:t>where</w:t>
      </w:r>
      <w:r w:rsidRPr="003D2378">
        <w:rPr>
          <w:spacing w:val="-1"/>
          <w:highlight w:val="red"/>
        </w:rPr>
        <w:t xml:space="preserve"> </w:t>
      </w:r>
      <w:r w:rsidRPr="003D2378">
        <w:rPr>
          <w:highlight w:val="red"/>
        </w:rPr>
        <w:t>you</w:t>
      </w:r>
      <w:r w:rsidRPr="003D2378">
        <w:rPr>
          <w:spacing w:val="-1"/>
          <w:highlight w:val="red"/>
        </w:rPr>
        <w:t xml:space="preserve"> </w:t>
      </w:r>
      <w:r w:rsidRPr="003D2378">
        <w:rPr>
          <w:highlight w:val="red"/>
        </w:rPr>
        <w:t>are</w:t>
      </w:r>
      <w:r w:rsidRPr="003D2378">
        <w:rPr>
          <w:spacing w:val="-1"/>
          <w:highlight w:val="red"/>
        </w:rPr>
        <w:t xml:space="preserve"> employed?</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58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digits</w:t>
            </w:r>
          </w:p>
          <w:p w:rsidR="00A7027F" w:rsidRPr="003D2378" w:rsidRDefault="006F44CB">
            <w:pPr>
              <w:pStyle w:val="TableParagraph"/>
              <w:ind w:left="102"/>
              <w:rPr>
                <w:rFonts w:ascii="Times New Roman" w:eastAsia="Times New Roman" w:hAnsi="Times New Roman" w:cs="Times New Roman"/>
                <w:highlight w:val="red"/>
              </w:rPr>
            </w:pPr>
            <w:r w:rsidRPr="003D2378">
              <w:rPr>
                <w:rFonts w:ascii="Times New Roman"/>
                <w:highlight w:val="red"/>
              </w:rPr>
              <w:t>(01</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99)</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NACE</w:t>
            </w:r>
            <w:r w:rsidRPr="003D2378">
              <w:rPr>
                <w:rFonts w:ascii="Times New Roman"/>
                <w:spacing w:val="-2"/>
                <w:highlight w:val="red"/>
              </w:rPr>
              <w:t xml:space="preserve"> </w:t>
            </w:r>
            <w:r w:rsidRPr="003D2378">
              <w:rPr>
                <w:rFonts w:ascii="Times New Roman"/>
                <w:highlight w:val="red"/>
              </w:rPr>
              <w:t>Rev.2</w:t>
            </w:r>
            <w:r w:rsidRPr="003D2378">
              <w:rPr>
                <w:rFonts w:ascii="Times New Roman"/>
                <w:spacing w:val="-1"/>
                <w:highlight w:val="red"/>
              </w:rPr>
              <w:t xml:space="preserve"> </w:t>
            </w:r>
            <w:r w:rsidRPr="003D2378">
              <w:rPr>
                <w:rFonts w:ascii="Times New Roman"/>
                <w:highlight w:val="red"/>
              </w:rPr>
              <w:t>coded</w:t>
            </w:r>
            <w:r w:rsidRPr="003D2378">
              <w:rPr>
                <w:rFonts w:ascii="Times New Roman"/>
                <w:spacing w:val="-1"/>
                <w:highlight w:val="red"/>
              </w:rPr>
              <w:t xml:space="preserve"> </w:t>
            </w:r>
            <w:r w:rsidRPr="003D2378">
              <w:rPr>
                <w:rFonts w:ascii="Times New Roman"/>
                <w:highlight w:val="red"/>
              </w:rPr>
              <w:t>at</w:t>
            </w:r>
            <w:r w:rsidRPr="003D2378">
              <w:rPr>
                <w:rFonts w:ascii="Times New Roman"/>
                <w:spacing w:val="-1"/>
                <w:highlight w:val="red"/>
              </w:rPr>
              <w:t xml:space="preserve"> 2-digit </w:t>
            </w:r>
            <w:r w:rsidRPr="003D2378">
              <w:rPr>
                <w:rFonts w:ascii="Times New Roman"/>
                <w:highlight w:val="red"/>
              </w:rPr>
              <w:t>level</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(MAINSTAT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12)</w:t>
            </w:r>
          </w:p>
        </w:tc>
      </w:tr>
    </w:tbl>
    <w:p w:rsidR="00A7027F" w:rsidRPr="003D2378" w:rsidRDefault="006F44CB">
      <w:pPr>
        <w:pStyle w:val="a3"/>
        <w:numPr>
          <w:ilvl w:val="0"/>
          <w:numId w:val="97"/>
        </w:numPr>
        <w:tabs>
          <w:tab w:val="left" w:pos="578"/>
        </w:tabs>
        <w:spacing w:before="116"/>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20"/>
          <w:highlight w:val="red"/>
        </w:rPr>
        <w:t xml:space="preserve"> </w:t>
      </w:r>
      <w:r w:rsidRPr="003D2378">
        <w:rPr>
          <w:highlight w:val="red"/>
        </w:rPr>
        <w:t>NACE</w:t>
      </w:r>
      <w:r w:rsidRPr="003D2378">
        <w:rPr>
          <w:spacing w:val="-2"/>
          <w:highlight w:val="red"/>
        </w:rPr>
        <w:t xml:space="preserve"> </w:t>
      </w:r>
      <w:r w:rsidRPr="003D2378">
        <w:rPr>
          <w:highlight w:val="red"/>
        </w:rPr>
        <w:t>Rev.2</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97"/>
        </w:numPr>
        <w:tabs>
          <w:tab w:val="left" w:pos="578"/>
          <w:tab w:val="left" w:pos="2378"/>
          <w:tab w:val="left" w:pos="2862"/>
          <w:tab w:val="left" w:pos="3931"/>
          <w:tab w:val="left" w:pos="5185"/>
          <w:tab w:val="left" w:pos="5767"/>
          <w:tab w:val="left" w:pos="6421"/>
          <w:tab w:val="left" w:pos="7124"/>
          <w:tab w:val="left" w:pos="8095"/>
          <w:tab w:val="left" w:pos="8481"/>
        </w:tabs>
        <w:spacing w:before="181" w:line="254" w:lineRule="exact"/>
        <w:ind w:right="214"/>
        <w:rPr>
          <w:highlight w:val="red"/>
        </w:rPr>
      </w:pPr>
      <w:r w:rsidRPr="003D2378">
        <w:rPr>
          <w:w w:val="95"/>
          <w:highlight w:val="red"/>
        </w:rPr>
        <w:t>Filter</w:t>
      </w:r>
      <w:r w:rsidRPr="003D2378">
        <w:rPr>
          <w:w w:val="95"/>
          <w:highlight w:val="red"/>
        </w:rPr>
        <w:tab/>
        <w:t>All</w:t>
      </w:r>
      <w:r w:rsidRPr="003D2378">
        <w:rPr>
          <w:w w:val="95"/>
          <w:highlight w:val="red"/>
        </w:rPr>
        <w:tab/>
      </w:r>
      <w:r w:rsidRPr="003D2378">
        <w:rPr>
          <w:spacing w:val="-1"/>
          <w:w w:val="95"/>
          <w:highlight w:val="red"/>
        </w:rPr>
        <w:t>employed</w:t>
      </w:r>
      <w:r w:rsidRPr="003D2378">
        <w:rPr>
          <w:spacing w:val="-1"/>
          <w:w w:val="95"/>
          <w:highlight w:val="red"/>
        </w:rPr>
        <w:tab/>
      </w:r>
      <w:r w:rsidRPr="003D2378">
        <w:rPr>
          <w:w w:val="95"/>
          <w:highlight w:val="red"/>
        </w:rPr>
        <w:t>respondents</w:t>
      </w:r>
      <w:r w:rsidRPr="003D2378">
        <w:rPr>
          <w:w w:val="95"/>
          <w:highlight w:val="red"/>
        </w:rPr>
        <w:tab/>
        <w:t>who</w:t>
      </w:r>
      <w:r w:rsidRPr="003D2378">
        <w:rPr>
          <w:w w:val="95"/>
          <w:highlight w:val="red"/>
        </w:rPr>
        <w:tab/>
      </w:r>
      <w:r w:rsidRPr="003D2378">
        <w:rPr>
          <w:spacing w:val="-1"/>
          <w:w w:val="95"/>
          <w:highlight w:val="red"/>
        </w:rPr>
        <w:t>work</w:t>
      </w:r>
      <w:r w:rsidRPr="003D2378">
        <w:rPr>
          <w:spacing w:val="-1"/>
          <w:w w:val="95"/>
          <w:highlight w:val="red"/>
        </w:rPr>
        <w:tab/>
      </w:r>
      <w:r w:rsidRPr="003D2378">
        <w:rPr>
          <w:w w:val="95"/>
          <w:highlight w:val="red"/>
        </w:rPr>
        <w:t>either</w:t>
      </w:r>
      <w:r w:rsidRPr="003D2378">
        <w:rPr>
          <w:w w:val="95"/>
          <w:highlight w:val="red"/>
        </w:rPr>
        <w:tab/>
      </w:r>
      <w:r w:rsidRPr="003D2378">
        <w:rPr>
          <w:spacing w:val="-1"/>
          <w:w w:val="95"/>
          <w:highlight w:val="red"/>
        </w:rPr>
        <w:t>full-time</w:t>
      </w:r>
      <w:r w:rsidRPr="003D2378">
        <w:rPr>
          <w:spacing w:val="-1"/>
          <w:w w:val="95"/>
          <w:highlight w:val="red"/>
        </w:rPr>
        <w:tab/>
      </w:r>
      <w:r w:rsidRPr="003D2378">
        <w:rPr>
          <w:w w:val="95"/>
          <w:highlight w:val="red"/>
        </w:rPr>
        <w:t>or</w:t>
      </w:r>
      <w:r w:rsidRPr="003D2378">
        <w:rPr>
          <w:w w:val="95"/>
          <w:highlight w:val="red"/>
        </w:rPr>
        <w:tab/>
      </w:r>
      <w:r w:rsidRPr="003D2378">
        <w:rPr>
          <w:highlight w:val="red"/>
        </w:rPr>
        <w:t>part-time</w:t>
      </w:r>
      <w:r w:rsidRPr="003D2378">
        <w:rPr>
          <w:spacing w:val="33"/>
          <w:w w:val="99"/>
          <w:highlight w:val="red"/>
        </w:rPr>
        <w:t xml:space="preserve"> </w:t>
      </w:r>
      <w:r w:rsidRPr="003D2378">
        <w:rPr>
          <w:highlight w:val="red"/>
        </w:rPr>
        <w:t>(MAINSTAT</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11,</w:t>
      </w:r>
      <w:r w:rsidRPr="003D2378">
        <w:rPr>
          <w:spacing w:val="-1"/>
          <w:highlight w:val="red"/>
        </w:rPr>
        <w:t xml:space="preserve"> </w:t>
      </w:r>
      <w:r w:rsidRPr="003D2378">
        <w:rPr>
          <w:highlight w:val="red"/>
        </w:rPr>
        <w:t>12)</w:t>
      </w:r>
    </w:p>
    <w:p w:rsidR="00A7027F" w:rsidRPr="003D2378" w:rsidRDefault="006F44CB">
      <w:pPr>
        <w:pStyle w:val="a3"/>
        <w:numPr>
          <w:ilvl w:val="0"/>
          <w:numId w:val="97"/>
        </w:numPr>
        <w:tabs>
          <w:tab w:val="left" w:pos="578"/>
          <w:tab w:val="left" w:pos="2378"/>
        </w:tabs>
        <w:spacing w:before="116"/>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97"/>
        </w:numPr>
        <w:tabs>
          <w:tab w:val="left" w:pos="578"/>
          <w:tab w:val="left" w:pos="2377"/>
        </w:tabs>
        <w:spacing w:before="104" w:line="254" w:lineRule="exact"/>
        <w:ind w:left="2377" w:right="213" w:hanging="2160"/>
        <w:rPr>
          <w:highlight w:val="red"/>
        </w:rPr>
      </w:pPr>
      <w:r w:rsidRPr="003D2378">
        <w:rPr>
          <w:w w:val="95"/>
          <w:highlight w:val="red"/>
        </w:rPr>
        <w:t>Concept</w:t>
      </w:r>
      <w:r w:rsidRPr="003D2378">
        <w:rPr>
          <w:w w:val="95"/>
          <w:highlight w:val="red"/>
        </w:rPr>
        <w:tab/>
      </w:r>
      <w:r w:rsidRPr="003D2378">
        <w:rPr>
          <w:spacing w:val="-1"/>
          <w:highlight w:val="red"/>
        </w:rPr>
        <w:t>Economic</w:t>
      </w:r>
      <w:r w:rsidRPr="003D2378">
        <w:rPr>
          <w:spacing w:val="32"/>
          <w:highlight w:val="red"/>
        </w:rPr>
        <w:t xml:space="preserve"> </w:t>
      </w:r>
      <w:r w:rsidRPr="003D2378">
        <w:rPr>
          <w:spacing w:val="-1"/>
          <w:highlight w:val="red"/>
        </w:rPr>
        <w:t>activity</w:t>
      </w:r>
      <w:r w:rsidRPr="003D2378">
        <w:rPr>
          <w:spacing w:val="33"/>
          <w:highlight w:val="red"/>
        </w:rPr>
        <w:t xml:space="preserve"> </w:t>
      </w:r>
      <w:r w:rsidRPr="003D2378">
        <w:rPr>
          <w:highlight w:val="red"/>
        </w:rPr>
        <w:t>of</w:t>
      </w:r>
      <w:r w:rsidRPr="003D2378">
        <w:rPr>
          <w:spacing w:val="33"/>
          <w:highlight w:val="red"/>
        </w:rPr>
        <w:t xml:space="preserve"> </w:t>
      </w:r>
      <w:r w:rsidRPr="003D2378">
        <w:rPr>
          <w:highlight w:val="red"/>
        </w:rPr>
        <w:t>the</w:t>
      </w:r>
      <w:r w:rsidRPr="003D2378">
        <w:rPr>
          <w:spacing w:val="31"/>
          <w:highlight w:val="red"/>
        </w:rPr>
        <w:t xml:space="preserve"> </w:t>
      </w:r>
      <w:r w:rsidRPr="003D2378">
        <w:rPr>
          <w:highlight w:val="red"/>
        </w:rPr>
        <w:t>local</w:t>
      </w:r>
      <w:r w:rsidRPr="003D2378">
        <w:rPr>
          <w:spacing w:val="32"/>
          <w:highlight w:val="red"/>
        </w:rPr>
        <w:t xml:space="preserve"> </w:t>
      </w:r>
      <w:r w:rsidRPr="003D2378">
        <w:rPr>
          <w:highlight w:val="red"/>
        </w:rPr>
        <w:t>unit</w:t>
      </w:r>
      <w:r w:rsidRPr="003D2378">
        <w:rPr>
          <w:spacing w:val="33"/>
          <w:highlight w:val="red"/>
        </w:rPr>
        <w:t xml:space="preserve"> </w:t>
      </w:r>
      <w:r w:rsidRPr="003D2378">
        <w:rPr>
          <w:spacing w:val="-1"/>
          <w:highlight w:val="red"/>
        </w:rPr>
        <w:t>where</w:t>
      </w:r>
      <w:r w:rsidRPr="003D2378">
        <w:rPr>
          <w:spacing w:val="32"/>
          <w:highlight w:val="red"/>
        </w:rPr>
        <w:t xml:space="preserve"> </w:t>
      </w:r>
      <w:r w:rsidRPr="003D2378">
        <w:rPr>
          <w:highlight w:val="red"/>
        </w:rPr>
        <w:t>the</w:t>
      </w:r>
      <w:r w:rsidRPr="003D2378">
        <w:rPr>
          <w:spacing w:val="32"/>
          <w:highlight w:val="red"/>
        </w:rPr>
        <w:t xml:space="preserve"> </w:t>
      </w:r>
      <w:r w:rsidRPr="003D2378">
        <w:rPr>
          <w:spacing w:val="-1"/>
          <w:highlight w:val="red"/>
        </w:rPr>
        <w:t>individual</w:t>
      </w:r>
      <w:r w:rsidRPr="003D2378">
        <w:rPr>
          <w:spacing w:val="33"/>
          <w:highlight w:val="red"/>
        </w:rPr>
        <w:t xml:space="preserve"> </w:t>
      </w:r>
      <w:r w:rsidRPr="003D2378">
        <w:rPr>
          <w:highlight w:val="red"/>
        </w:rPr>
        <w:t>carries</w:t>
      </w:r>
      <w:r w:rsidRPr="003D2378">
        <w:rPr>
          <w:spacing w:val="33"/>
          <w:highlight w:val="red"/>
        </w:rPr>
        <w:t xml:space="preserve"> </w:t>
      </w:r>
      <w:r w:rsidRPr="003D2378">
        <w:rPr>
          <w:highlight w:val="red"/>
        </w:rPr>
        <w:t>out</w:t>
      </w:r>
      <w:r w:rsidRPr="003D2378">
        <w:rPr>
          <w:spacing w:val="33"/>
          <w:highlight w:val="red"/>
        </w:rPr>
        <w:t xml:space="preserve"> </w:t>
      </w:r>
      <w:r w:rsidRPr="003D2378">
        <w:rPr>
          <w:spacing w:val="-1"/>
          <w:highlight w:val="red"/>
        </w:rPr>
        <w:t>his/her</w:t>
      </w:r>
      <w:r w:rsidRPr="003D2378">
        <w:rPr>
          <w:spacing w:val="61"/>
          <w:w w:val="99"/>
          <w:highlight w:val="red"/>
        </w:rPr>
        <w:t xml:space="preserve"> </w:t>
      </w:r>
      <w:r w:rsidRPr="003D2378">
        <w:rPr>
          <w:highlight w:val="red"/>
        </w:rPr>
        <w:t>main</w:t>
      </w:r>
      <w:r w:rsidRPr="003D2378">
        <w:rPr>
          <w:spacing w:val="-3"/>
          <w:highlight w:val="red"/>
        </w:rPr>
        <w:t xml:space="preserve"> </w:t>
      </w:r>
      <w:r w:rsidRPr="003D2378">
        <w:rPr>
          <w:highlight w:val="red"/>
        </w:rPr>
        <w:t>professional</w:t>
      </w:r>
      <w:r w:rsidRPr="003D2378">
        <w:rPr>
          <w:spacing w:val="-2"/>
          <w:highlight w:val="red"/>
        </w:rPr>
        <w:t xml:space="preserve"> </w:t>
      </w:r>
      <w:r w:rsidRPr="003D2378">
        <w:rPr>
          <w:highlight w:val="red"/>
        </w:rPr>
        <w:t>activity.</w:t>
      </w:r>
    </w:p>
    <w:p w:rsidR="00A7027F" w:rsidRPr="003D2378" w:rsidRDefault="006F44CB">
      <w:pPr>
        <w:pStyle w:val="a3"/>
        <w:numPr>
          <w:ilvl w:val="0"/>
          <w:numId w:val="97"/>
        </w:numPr>
        <w:tabs>
          <w:tab w:val="left" w:pos="578"/>
        </w:tabs>
        <w:spacing w:before="121" w:line="235" w:lineRule="auto"/>
        <w:ind w:left="2377" w:right="211"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8"/>
          <w:highlight w:val="red"/>
        </w:rPr>
        <w:t xml:space="preserve"> </w:t>
      </w:r>
      <w:proofErr w:type="gramStart"/>
      <w:r w:rsidRPr="003D2378">
        <w:rPr>
          <w:highlight w:val="red"/>
        </w:rPr>
        <w:t>Where</w:t>
      </w:r>
      <w:proofErr w:type="gramEnd"/>
      <w:r w:rsidRPr="003D2378">
        <w:rPr>
          <w:spacing w:val="32"/>
          <w:highlight w:val="red"/>
        </w:rPr>
        <w:t xml:space="preserve"> </w:t>
      </w:r>
      <w:r w:rsidRPr="003D2378">
        <w:rPr>
          <w:highlight w:val="red"/>
        </w:rPr>
        <w:t>information</w:t>
      </w:r>
      <w:r w:rsidRPr="003D2378">
        <w:rPr>
          <w:spacing w:val="32"/>
          <w:highlight w:val="red"/>
        </w:rPr>
        <w:t xml:space="preserve"> </w:t>
      </w:r>
      <w:r w:rsidRPr="003D2378">
        <w:rPr>
          <w:highlight w:val="red"/>
        </w:rPr>
        <w:t>for</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‘local</w:t>
      </w:r>
      <w:r w:rsidRPr="003D2378">
        <w:rPr>
          <w:spacing w:val="32"/>
          <w:highlight w:val="red"/>
        </w:rPr>
        <w:t xml:space="preserve"> </w:t>
      </w:r>
      <w:r w:rsidRPr="003D2378">
        <w:rPr>
          <w:highlight w:val="red"/>
        </w:rPr>
        <w:t>unit’</w:t>
      </w:r>
      <w:r w:rsidRPr="003D2378">
        <w:rPr>
          <w:spacing w:val="33"/>
          <w:highlight w:val="red"/>
        </w:rPr>
        <w:t xml:space="preserve"> </w:t>
      </w:r>
      <w:r w:rsidRPr="003D2378">
        <w:rPr>
          <w:highlight w:val="red"/>
        </w:rPr>
        <w:t>is</w:t>
      </w:r>
      <w:r w:rsidRPr="003D2378">
        <w:rPr>
          <w:spacing w:val="32"/>
          <w:highlight w:val="red"/>
        </w:rPr>
        <w:t xml:space="preserve"> </w:t>
      </w:r>
      <w:r w:rsidRPr="003D2378">
        <w:rPr>
          <w:highlight w:val="red"/>
        </w:rPr>
        <w:t>not</w:t>
      </w:r>
      <w:r w:rsidRPr="003D2378">
        <w:rPr>
          <w:spacing w:val="33"/>
          <w:highlight w:val="red"/>
        </w:rPr>
        <w:t xml:space="preserve"> </w:t>
      </w:r>
      <w:r w:rsidRPr="003D2378">
        <w:rPr>
          <w:highlight w:val="red"/>
        </w:rPr>
        <w:t>available,</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‘enterprise’</w:t>
      </w:r>
      <w:r w:rsidRPr="003D2378">
        <w:rPr>
          <w:spacing w:val="34"/>
          <w:highlight w:val="red"/>
        </w:rPr>
        <w:t xml:space="preserve"> </w:t>
      </w:r>
      <w:r w:rsidRPr="003D2378">
        <w:rPr>
          <w:highlight w:val="red"/>
        </w:rPr>
        <w:t>can</w:t>
      </w:r>
      <w:r w:rsidRPr="003D2378">
        <w:rPr>
          <w:spacing w:val="21"/>
          <w:w w:val="99"/>
          <w:highlight w:val="red"/>
        </w:rPr>
        <w:t xml:space="preserve"> </w:t>
      </w:r>
      <w:r w:rsidRPr="003D2378">
        <w:rPr>
          <w:highlight w:val="red"/>
        </w:rPr>
        <w:t>serve</w:t>
      </w:r>
      <w:r w:rsidRPr="003D2378">
        <w:rPr>
          <w:spacing w:val="13"/>
          <w:highlight w:val="red"/>
        </w:rPr>
        <w:t xml:space="preserve"> </w:t>
      </w:r>
      <w:r w:rsidRPr="003D2378">
        <w:rPr>
          <w:highlight w:val="red"/>
        </w:rPr>
        <w:t>as</w:t>
      </w:r>
      <w:r w:rsidRPr="003D2378">
        <w:rPr>
          <w:spacing w:val="14"/>
          <w:highlight w:val="red"/>
        </w:rPr>
        <w:t xml:space="preserve"> </w:t>
      </w:r>
      <w:r w:rsidRPr="003D2378">
        <w:rPr>
          <w:highlight w:val="red"/>
        </w:rPr>
        <w:t>a</w:t>
      </w:r>
      <w:r w:rsidRPr="003D2378">
        <w:rPr>
          <w:spacing w:val="13"/>
          <w:highlight w:val="red"/>
        </w:rPr>
        <w:t xml:space="preserve"> </w:t>
      </w:r>
      <w:r w:rsidRPr="003D2378">
        <w:rPr>
          <w:highlight w:val="red"/>
        </w:rPr>
        <w:t>proxy.</w:t>
      </w:r>
      <w:r w:rsidRPr="003D2378">
        <w:rPr>
          <w:spacing w:val="13"/>
          <w:highlight w:val="red"/>
        </w:rPr>
        <w:t xml:space="preserve"> </w:t>
      </w:r>
      <w:r w:rsidRPr="003D2378">
        <w:rPr>
          <w:highlight w:val="red"/>
        </w:rPr>
        <w:t>This</w:t>
      </w:r>
      <w:r w:rsidRPr="003D2378">
        <w:rPr>
          <w:spacing w:val="13"/>
          <w:highlight w:val="red"/>
        </w:rPr>
        <w:t xml:space="preserve"> </w:t>
      </w:r>
      <w:r w:rsidRPr="003D2378">
        <w:rPr>
          <w:spacing w:val="-1"/>
          <w:highlight w:val="red"/>
        </w:rPr>
        <w:t>approximation</w:t>
      </w:r>
      <w:r w:rsidRPr="003D2378">
        <w:rPr>
          <w:spacing w:val="13"/>
          <w:highlight w:val="red"/>
        </w:rPr>
        <w:t xml:space="preserve"> </w:t>
      </w:r>
      <w:r w:rsidRPr="003D2378">
        <w:rPr>
          <w:highlight w:val="red"/>
        </w:rPr>
        <w:t>can</w:t>
      </w:r>
      <w:r w:rsidRPr="003D2378">
        <w:rPr>
          <w:spacing w:val="13"/>
          <w:highlight w:val="red"/>
        </w:rPr>
        <w:t xml:space="preserve"> </w:t>
      </w:r>
      <w:r w:rsidRPr="003D2378">
        <w:rPr>
          <w:highlight w:val="red"/>
        </w:rPr>
        <w:t>be</w:t>
      </w:r>
      <w:r w:rsidRPr="003D2378">
        <w:rPr>
          <w:spacing w:val="13"/>
          <w:highlight w:val="red"/>
        </w:rPr>
        <w:t xml:space="preserve"> </w:t>
      </w:r>
      <w:r w:rsidRPr="003D2378">
        <w:rPr>
          <w:highlight w:val="red"/>
        </w:rPr>
        <w:t>relevant</w:t>
      </w:r>
      <w:r w:rsidRPr="003D2378">
        <w:rPr>
          <w:spacing w:val="13"/>
          <w:highlight w:val="red"/>
        </w:rPr>
        <w:t xml:space="preserve"> </w:t>
      </w:r>
      <w:r w:rsidRPr="003D2378">
        <w:rPr>
          <w:highlight w:val="red"/>
        </w:rPr>
        <w:t>for</w:t>
      </w:r>
      <w:r w:rsidRPr="003D2378">
        <w:rPr>
          <w:spacing w:val="13"/>
          <w:highlight w:val="red"/>
        </w:rPr>
        <w:t xml:space="preserve"> </w:t>
      </w:r>
      <w:r w:rsidRPr="003D2378">
        <w:rPr>
          <w:highlight w:val="red"/>
        </w:rPr>
        <w:t>countries</w:t>
      </w:r>
      <w:r w:rsidRPr="003D2378">
        <w:rPr>
          <w:spacing w:val="13"/>
          <w:highlight w:val="red"/>
        </w:rPr>
        <w:t xml:space="preserve"> </w:t>
      </w:r>
      <w:r w:rsidRPr="003D2378">
        <w:rPr>
          <w:highlight w:val="red"/>
        </w:rPr>
        <w:t>where</w:t>
      </w:r>
      <w:r w:rsidRPr="003D2378">
        <w:rPr>
          <w:spacing w:val="14"/>
          <w:highlight w:val="red"/>
        </w:rPr>
        <w:t xml:space="preserve"> </w:t>
      </w:r>
      <w:r w:rsidRPr="003D2378">
        <w:rPr>
          <w:highlight w:val="red"/>
        </w:rPr>
        <w:t>the</w:t>
      </w:r>
      <w:r w:rsidRPr="003D2378">
        <w:rPr>
          <w:spacing w:val="26"/>
          <w:w w:val="99"/>
          <w:highlight w:val="red"/>
        </w:rPr>
        <w:t xml:space="preserve"> </w:t>
      </w:r>
      <w:r w:rsidRPr="003D2378">
        <w:rPr>
          <w:spacing w:val="-1"/>
          <w:highlight w:val="red"/>
        </w:rPr>
        <w:t>information</w:t>
      </w:r>
      <w:r w:rsidRPr="003D2378">
        <w:rPr>
          <w:spacing w:val="22"/>
          <w:highlight w:val="red"/>
        </w:rPr>
        <w:t xml:space="preserve"> </w:t>
      </w:r>
      <w:r w:rsidRPr="003D2378">
        <w:rPr>
          <w:highlight w:val="red"/>
        </w:rPr>
        <w:t>can</w:t>
      </w:r>
      <w:r w:rsidRPr="003D2378">
        <w:rPr>
          <w:spacing w:val="23"/>
          <w:highlight w:val="red"/>
        </w:rPr>
        <w:t xml:space="preserve"> </w:t>
      </w:r>
      <w:r w:rsidRPr="003D2378">
        <w:rPr>
          <w:highlight w:val="red"/>
        </w:rPr>
        <w:t>be</w:t>
      </w:r>
      <w:r w:rsidRPr="003D2378">
        <w:rPr>
          <w:spacing w:val="23"/>
          <w:highlight w:val="red"/>
        </w:rPr>
        <w:t xml:space="preserve"> </w:t>
      </w:r>
      <w:r w:rsidRPr="003D2378">
        <w:rPr>
          <w:highlight w:val="red"/>
        </w:rPr>
        <w:t>derived</w:t>
      </w:r>
      <w:r w:rsidRPr="003D2378">
        <w:rPr>
          <w:spacing w:val="23"/>
          <w:highlight w:val="red"/>
        </w:rPr>
        <w:t xml:space="preserve"> </w:t>
      </w:r>
      <w:r w:rsidRPr="003D2378">
        <w:rPr>
          <w:highlight w:val="red"/>
        </w:rPr>
        <w:t>from</w:t>
      </w:r>
      <w:r w:rsidRPr="003D2378">
        <w:rPr>
          <w:spacing w:val="21"/>
          <w:highlight w:val="red"/>
        </w:rPr>
        <w:t xml:space="preserve"> </w:t>
      </w:r>
      <w:r w:rsidRPr="003D2378">
        <w:rPr>
          <w:highlight w:val="red"/>
        </w:rPr>
        <w:t>registers</w:t>
      </w:r>
      <w:r w:rsidRPr="003D2378">
        <w:rPr>
          <w:spacing w:val="23"/>
          <w:highlight w:val="red"/>
        </w:rPr>
        <w:t xml:space="preserve"> </w:t>
      </w:r>
      <w:r w:rsidRPr="003D2378">
        <w:rPr>
          <w:highlight w:val="red"/>
        </w:rPr>
        <w:t>(for</w:t>
      </w:r>
      <w:r w:rsidRPr="003D2378">
        <w:rPr>
          <w:spacing w:val="23"/>
          <w:highlight w:val="red"/>
        </w:rPr>
        <w:t xml:space="preserve"> </w:t>
      </w:r>
      <w:r w:rsidRPr="003D2378">
        <w:rPr>
          <w:spacing w:val="-1"/>
          <w:highlight w:val="red"/>
        </w:rPr>
        <w:t>example</w:t>
      </w:r>
      <w:r w:rsidRPr="003D2378">
        <w:rPr>
          <w:spacing w:val="23"/>
          <w:highlight w:val="red"/>
        </w:rPr>
        <w:t xml:space="preserve"> </w:t>
      </w:r>
      <w:r w:rsidRPr="003D2378">
        <w:rPr>
          <w:highlight w:val="red"/>
        </w:rPr>
        <w:t>by</w:t>
      </w:r>
      <w:r w:rsidRPr="003D2378">
        <w:rPr>
          <w:spacing w:val="23"/>
          <w:highlight w:val="red"/>
        </w:rPr>
        <w:t xml:space="preserve"> </w:t>
      </w:r>
      <w:r w:rsidRPr="003D2378">
        <w:rPr>
          <w:spacing w:val="-1"/>
          <w:highlight w:val="red"/>
        </w:rPr>
        <w:t>linking</w:t>
      </w:r>
      <w:r w:rsidRPr="003D2378">
        <w:rPr>
          <w:spacing w:val="23"/>
          <w:highlight w:val="red"/>
        </w:rPr>
        <w:t xml:space="preserve"> </w:t>
      </w:r>
      <w:r w:rsidRPr="003D2378">
        <w:rPr>
          <w:spacing w:val="-1"/>
          <w:highlight w:val="red"/>
        </w:rPr>
        <w:t>the</w:t>
      </w:r>
      <w:r w:rsidRPr="003D2378">
        <w:rPr>
          <w:spacing w:val="43"/>
          <w:w w:val="99"/>
          <w:highlight w:val="red"/>
        </w:rPr>
        <w:t xml:space="preserve"> </w:t>
      </w:r>
      <w:r w:rsidRPr="003D2378">
        <w:rPr>
          <w:highlight w:val="red"/>
        </w:rPr>
        <w:t>respondent</w:t>
      </w:r>
      <w:r w:rsidRPr="003D2378">
        <w:rPr>
          <w:spacing w:val="25"/>
          <w:highlight w:val="red"/>
        </w:rPr>
        <w:t xml:space="preserve"> </w:t>
      </w:r>
      <w:r w:rsidRPr="003D2378">
        <w:rPr>
          <w:spacing w:val="-1"/>
          <w:highlight w:val="red"/>
        </w:rPr>
        <w:t>via</w:t>
      </w:r>
      <w:r w:rsidRPr="003D2378">
        <w:rPr>
          <w:spacing w:val="25"/>
          <w:highlight w:val="red"/>
        </w:rPr>
        <w:t xml:space="preserve"> </w:t>
      </w:r>
      <w:r w:rsidRPr="003D2378">
        <w:rPr>
          <w:highlight w:val="red"/>
        </w:rPr>
        <w:t>a</w:t>
      </w:r>
      <w:r w:rsidRPr="003D2378">
        <w:rPr>
          <w:spacing w:val="25"/>
          <w:highlight w:val="red"/>
        </w:rPr>
        <w:t xml:space="preserve"> </w:t>
      </w:r>
      <w:r w:rsidRPr="003D2378">
        <w:rPr>
          <w:highlight w:val="red"/>
        </w:rPr>
        <w:t>national</w:t>
      </w:r>
      <w:r w:rsidRPr="003D2378">
        <w:rPr>
          <w:spacing w:val="26"/>
          <w:highlight w:val="red"/>
        </w:rPr>
        <w:t xml:space="preserve"> </w:t>
      </w:r>
      <w:r w:rsidRPr="003D2378">
        <w:rPr>
          <w:highlight w:val="red"/>
        </w:rPr>
        <w:t>register</w:t>
      </w:r>
      <w:r w:rsidRPr="003D2378">
        <w:rPr>
          <w:spacing w:val="25"/>
          <w:highlight w:val="red"/>
        </w:rPr>
        <w:t xml:space="preserve"> </w:t>
      </w:r>
      <w:r w:rsidRPr="003D2378">
        <w:rPr>
          <w:highlight w:val="red"/>
        </w:rPr>
        <w:t>number</w:t>
      </w:r>
      <w:r w:rsidRPr="003D2378">
        <w:rPr>
          <w:spacing w:val="25"/>
          <w:highlight w:val="red"/>
        </w:rPr>
        <w:t xml:space="preserve"> </w:t>
      </w:r>
      <w:r w:rsidRPr="003D2378">
        <w:rPr>
          <w:highlight w:val="red"/>
        </w:rPr>
        <w:t>to</w:t>
      </w:r>
      <w:r w:rsidRPr="003D2378">
        <w:rPr>
          <w:spacing w:val="25"/>
          <w:highlight w:val="red"/>
        </w:rPr>
        <w:t xml:space="preserve"> </w:t>
      </w:r>
      <w:r w:rsidRPr="003D2378">
        <w:rPr>
          <w:highlight w:val="red"/>
        </w:rPr>
        <w:t>an</w:t>
      </w:r>
      <w:r w:rsidRPr="003D2378">
        <w:rPr>
          <w:spacing w:val="26"/>
          <w:highlight w:val="red"/>
        </w:rPr>
        <w:t xml:space="preserve"> </w:t>
      </w:r>
      <w:r w:rsidRPr="003D2378">
        <w:rPr>
          <w:highlight w:val="red"/>
        </w:rPr>
        <w:t>enterprise</w:t>
      </w:r>
      <w:r w:rsidRPr="003D2378">
        <w:rPr>
          <w:spacing w:val="25"/>
          <w:highlight w:val="red"/>
        </w:rPr>
        <w:t xml:space="preserve"> </w:t>
      </w:r>
      <w:r w:rsidRPr="003D2378">
        <w:rPr>
          <w:highlight w:val="red"/>
        </w:rPr>
        <w:t>by</w:t>
      </w:r>
      <w:r w:rsidRPr="003D2378">
        <w:rPr>
          <w:spacing w:val="27"/>
          <w:highlight w:val="red"/>
        </w:rPr>
        <w:t xml:space="preserve"> </w:t>
      </w:r>
      <w:r w:rsidRPr="003D2378">
        <w:rPr>
          <w:highlight w:val="red"/>
        </w:rPr>
        <w:t>using</w:t>
      </w:r>
      <w:r w:rsidRPr="003D2378">
        <w:rPr>
          <w:spacing w:val="25"/>
          <w:highlight w:val="red"/>
        </w:rPr>
        <w:t xml:space="preserve"> </w:t>
      </w:r>
      <w:r w:rsidRPr="003D2378">
        <w:rPr>
          <w:highlight w:val="red"/>
        </w:rPr>
        <w:t>a</w:t>
      </w:r>
      <w:r w:rsidRPr="003D2378">
        <w:rPr>
          <w:spacing w:val="25"/>
          <w:highlight w:val="red"/>
        </w:rPr>
        <w:t xml:space="preserve"> </w:t>
      </w:r>
      <w:r w:rsidRPr="003D2378">
        <w:rPr>
          <w:highlight w:val="red"/>
        </w:rPr>
        <w:t>social</w:t>
      </w:r>
      <w:r w:rsidRPr="003D2378">
        <w:rPr>
          <w:spacing w:val="22"/>
          <w:w w:val="99"/>
          <w:highlight w:val="red"/>
        </w:rPr>
        <w:t xml:space="preserve"> </w:t>
      </w:r>
      <w:r w:rsidRPr="003D2378">
        <w:rPr>
          <w:highlight w:val="red"/>
        </w:rPr>
        <w:t>security</w:t>
      </w:r>
      <w:r w:rsidRPr="003D2378">
        <w:rPr>
          <w:spacing w:val="-1"/>
          <w:highlight w:val="red"/>
        </w:rPr>
        <w:t xml:space="preserve"> </w:t>
      </w:r>
      <w:r w:rsidRPr="003D2378">
        <w:rPr>
          <w:highlight w:val="red"/>
        </w:rPr>
        <w:t>register).</w:t>
      </w:r>
    </w:p>
    <w:p w:rsidR="00A7027F" w:rsidRPr="003D2378" w:rsidRDefault="006F44CB">
      <w:pPr>
        <w:pStyle w:val="a3"/>
        <w:spacing w:before="61"/>
        <w:ind w:left="2377" w:right="212"/>
        <w:jc w:val="both"/>
        <w:rPr>
          <w:highlight w:val="red"/>
        </w:rPr>
      </w:pPr>
      <w:r w:rsidRPr="003D2378">
        <w:rPr>
          <w:highlight w:val="red"/>
        </w:rPr>
        <w:t>Where</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local</w:t>
      </w:r>
      <w:r w:rsidRPr="003D2378">
        <w:rPr>
          <w:spacing w:val="11"/>
          <w:highlight w:val="red"/>
        </w:rPr>
        <w:t xml:space="preserve"> </w:t>
      </w:r>
      <w:r w:rsidRPr="003D2378">
        <w:rPr>
          <w:highlight w:val="red"/>
        </w:rPr>
        <w:t>unit</w:t>
      </w:r>
      <w:r w:rsidRPr="003D2378">
        <w:rPr>
          <w:spacing w:val="11"/>
          <w:highlight w:val="red"/>
        </w:rPr>
        <w:t xml:space="preserve"> </w:t>
      </w:r>
      <w:r w:rsidRPr="003D2378">
        <w:rPr>
          <w:highlight w:val="red"/>
        </w:rPr>
        <w:t>or</w:t>
      </w:r>
      <w:r w:rsidRPr="003D2378">
        <w:rPr>
          <w:spacing w:val="11"/>
          <w:highlight w:val="red"/>
        </w:rPr>
        <w:t xml:space="preserve"> </w:t>
      </w:r>
      <w:r w:rsidRPr="003D2378">
        <w:rPr>
          <w:highlight w:val="red"/>
        </w:rPr>
        <w:t>enterprise</w:t>
      </w:r>
      <w:r w:rsidRPr="003D2378">
        <w:rPr>
          <w:spacing w:val="10"/>
          <w:highlight w:val="red"/>
        </w:rPr>
        <w:t xml:space="preserve"> </w:t>
      </w:r>
      <w:r w:rsidRPr="003D2378">
        <w:rPr>
          <w:highlight w:val="red"/>
        </w:rPr>
        <w:t>has</w:t>
      </w:r>
      <w:r w:rsidRPr="003D2378">
        <w:rPr>
          <w:spacing w:val="12"/>
          <w:highlight w:val="red"/>
        </w:rPr>
        <w:t xml:space="preserve"> </w:t>
      </w:r>
      <w:r w:rsidRPr="003D2378">
        <w:rPr>
          <w:highlight w:val="red"/>
        </w:rPr>
        <w:t>more</w:t>
      </w:r>
      <w:r w:rsidRPr="003D2378">
        <w:rPr>
          <w:spacing w:val="10"/>
          <w:highlight w:val="red"/>
        </w:rPr>
        <w:t xml:space="preserve"> </w:t>
      </w:r>
      <w:r w:rsidRPr="003D2378">
        <w:rPr>
          <w:highlight w:val="red"/>
        </w:rPr>
        <w:t>than</w:t>
      </w:r>
      <w:r w:rsidRPr="003D2378">
        <w:rPr>
          <w:spacing w:val="11"/>
          <w:highlight w:val="red"/>
        </w:rPr>
        <w:t xml:space="preserve"> </w:t>
      </w:r>
      <w:r w:rsidRPr="003D2378">
        <w:rPr>
          <w:highlight w:val="red"/>
        </w:rPr>
        <w:t>one</w:t>
      </w:r>
      <w:r w:rsidRPr="003D2378">
        <w:rPr>
          <w:spacing w:val="11"/>
          <w:highlight w:val="red"/>
        </w:rPr>
        <w:t xml:space="preserve"> </w:t>
      </w:r>
      <w:r w:rsidRPr="003D2378">
        <w:rPr>
          <w:spacing w:val="-1"/>
          <w:highlight w:val="red"/>
        </w:rPr>
        <w:t>‘economic</w:t>
      </w:r>
      <w:r w:rsidRPr="003D2378">
        <w:rPr>
          <w:spacing w:val="12"/>
          <w:highlight w:val="red"/>
        </w:rPr>
        <w:t xml:space="preserve"> </w:t>
      </w:r>
      <w:r w:rsidRPr="003D2378">
        <w:rPr>
          <w:highlight w:val="red"/>
        </w:rPr>
        <w:t>activity’,</w:t>
      </w:r>
      <w:r w:rsidRPr="003D2378">
        <w:rPr>
          <w:spacing w:val="11"/>
          <w:highlight w:val="red"/>
        </w:rPr>
        <w:t xml:space="preserve"> </w:t>
      </w:r>
      <w:r w:rsidRPr="003D2378">
        <w:rPr>
          <w:highlight w:val="red"/>
        </w:rPr>
        <w:t>the</w:t>
      </w:r>
      <w:r w:rsidRPr="003D2378">
        <w:rPr>
          <w:spacing w:val="29"/>
          <w:w w:val="99"/>
          <w:highlight w:val="red"/>
        </w:rPr>
        <w:t xml:space="preserve"> </w:t>
      </w:r>
      <w:r w:rsidRPr="003D2378">
        <w:rPr>
          <w:spacing w:val="-1"/>
          <w:highlight w:val="red"/>
        </w:rPr>
        <w:t>dominant</w:t>
      </w:r>
      <w:r w:rsidRPr="003D2378">
        <w:rPr>
          <w:spacing w:val="3"/>
          <w:highlight w:val="red"/>
        </w:rPr>
        <w:t xml:space="preserve"> </w:t>
      </w:r>
      <w:r w:rsidRPr="003D2378">
        <w:rPr>
          <w:highlight w:val="red"/>
        </w:rPr>
        <w:t>should</w:t>
      </w:r>
      <w:r w:rsidRPr="003D2378">
        <w:rPr>
          <w:spacing w:val="4"/>
          <w:highlight w:val="red"/>
        </w:rPr>
        <w:t xml:space="preserve"> </w:t>
      </w:r>
      <w:r w:rsidRPr="003D2378">
        <w:rPr>
          <w:highlight w:val="red"/>
        </w:rPr>
        <w:t>be</w:t>
      </w:r>
      <w:r w:rsidRPr="003D2378">
        <w:rPr>
          <w:spacing w:val="4"/>
          <w:highlight w:val="red"/>
        </w:rPr>
        <w:t xml:space="preserve"> </w:t>
      </w:r>
      <w:r w:rsidRPr="003D2378">
        <w:rPr>
          <w:highlight w:val="red"/>
        </w:rPr>
        <w:t>retained.</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ideal</w:t>
      </w:r>
      <w:r w:rsidRPr="003D2378">
        <w:rPr>
          <w:spacing w:val="2"/>
          <w:highlight w:val="red"/>
        </w:rPr>
        <w:t xml:space="preserve"> </w:t>
      </w:r>
      <w:r w:rsidRPr="003D2378">
        <w:rPr>
          <w:highlight w:val="red"/>
        </w:rPr>
        <w:t>measure</w:t>
      </w:r>
      <w:r w:rsidRPr="003D2378">
        <w:rPr>
          <w:spacing w:val="4"/>
          <w:highlight w:val="red"/>
        </w:rPr>
        <w:t xml:space="preserve"> </w:t>
      </w:r>
      <w:r w:rsidRPr="003D2378">
        <w:rPr>
          <w:highlight w:val="red"/>
        </w:rPr>
        <w:t>for</w:t>
      </w:r>
      <w:r w:rsidRPr="003D2378">
        <w:rPr>
          <w:spacing w:val="4"/>
          <w:highlight w:val="red"/>
        </w:rPr>
        <w:t xml:space="preserve"> </w:t>
      </w:r>
      <w:r w:rsidRPr="003D2378">
        <w:rPr>
          <w:spacing w:val="-1"/>
          <w:highlight w:val="red"/>
        </w:rPr>
        <w:t>determining</w:t>
      </w:r>
      <w:r w:rsidRPr="003D2378">
        <w:rPr>
          <w:spacing w:val="4"/>
          <w:highlight w:val="red"/>
        </w:rPr>
        <w:t xml:space="preserve"> </w:t>
      </w:r>
      <w:r w:rsidRPr="003D2378">
        <w:rPr>
          <w:highlight w:val="red"/>
        </w:rPr>
        <w:t>the</w:t>
      </w:r>
      <w:r w:rsidRPr="003D2378">
        <w:rPr>
          <w:spacing w:val="4"/>
          <w:highlight w:val="red"/>
        </w:rPr>
        <w:t xml:space="preserve"> </w:t>
      </w:r>
      <w:r w:rsidRPr="003D2378">
        <w:rPr>
          <w:spacing w:val="-1"/>
          <w:highlight w:val="red"/>
        </w:rPr>
        <w:t>dominant</w:t>
      </w:r>
      <w:r w:rsidRPr="003D2378">
        <w:rPr>
          <w:spacing w:val="43"/>
          <w:w w:val="99"/>
          <w:highlight w:val="red"/>
        </w:rPr>
        <w:t xml:space="preserve"> </w:t>
      </w:r>
      <w:r w:rsidRPr="003D2378">
        <w:rPr>
          <w:highlight w:val="red"/>
        </w:rPr>
        <w:t>activity</w:t>
      </w:r>
      <w:r w:rsidRPr="003D2378">
        <w:rPr>
          <w:spacing w:val="19"/>
          <w:highlight w:val="red"/>
        </w:rPr>
        <w:t xml:space="preserve"> </w:t>
      </w:r>
      <w:r w:rsidRPr="003D2378">
        <w:rPr>
          <w:spacing w:val="-1"/>
          <w:highlight w:val="red"/>
        </w:rPr>
        <w:t>would</w:t>
      </w:r>
      <w:r w:rsidRPr="003D2378">
        <w:rPr>
          <w:spacing w:val="18"/>
          <w:highlight w:val="red"/>
        </w:rPr>
        <w:t xml:space="preserve"> </w:t>
      </w:r>
      <w:r w:rsidRPr="003D2378">
        <w:rPr>
          <w:highlight w:val="red"/>
        </w:rPr>
        <w:t>be</w:t>
      </w:r>
      <w:r w:rsidRPr="003D2378">
        <w:rPr>
          <w:spacing w:val="18"/>
          <w:highlight w:val="red"/>
        </w:rPr>
        <w:t xml:space="preserve"> </w:t>
      </w:r>
      <w:r w:rsidRPr="003D2378">
        <w:rPr>
          <w:highlight w:val="red"/>
        </w:rPr>
        <w:t>the</w:t>
      </w:r>
      <w:r w:rsidRPr="003D2378">
        <w:rPr>
          <w:spacing w:val="18"/>
          <w:highlight w:val="red"/>
        </w:rPr>
        <w:t xml:space="preserve"> </w:t>
      </w:r>
      <w:r w:rsidRPr="003D2378">
        <w:rPr>
          <w:rFonts w:cs="Times New Roman"/>
          <w:i/>
          <w:highlight w:val="red"/>
        </w:rPr>
        <w:t>number</w:t>
      </w:r>
      <w:r w:rsidRPr="003D2378">
        <w:rPr>
          <w:rFonts w:cs="Times New Roman"/>
          <w:i/>
          <w:spacing w:val="18"/>
          <w:highlight w:val="red"/>
        </w:rPr>
        <w:t xml:space="preserve"> </w:t>
      </w:r>
      <w:r w:rsidRPr="003D2378">
        <w:rPr>
          <w:rFonts w:cs="Times New Roman"/>
          <w:i/>
          <w:highlight w:val="red"/>
        </w:rPr>
        <w:t>of</w:t>
      </w:r>
      <w:r w:rsidRPr="003D2378">
        <w:rPr>
          <w:rFonts w:cs="Times New Roman"/>
          <w:i/>
          <w:spacing w:val="18"/>
          <w:highlight w:val="red"/>
        </w:rPr>
        <w:t xml:space="preserve"> </w:t>
      </w:r>
      <w:r w:rsidRPr="003D2378">
        <w:rPr>
          <w:rFonts w:cs="Times New Roman"/>
          <w:i/>
          <w:highlight w:val="red"/>
        </w:rPr>
        <w:t>employees</w:t>
      </w:r>
      <w:r w:rsidRPr="003D2378">
        <w:rPr>
          <w:rFonts w:cs="Times New Roman"/>
          <w:i/>
          <w:spacing w:val="19"/>
          <w:highlight w:val="red"/>
        </w:rPr>
        <w:t xml:space="preserve"> </w:t>
      </w:r>
      <w:r w:rsidRPr="003D2378">
        <w:rPr>
          <w:highlight w:val="red"/>
        </w:rPr>
        <w:t>for</w:t>
      </w:r>
      <w:r w:rsidRPr="003D2378">
        <w:rPr>
          <w:spacing w:val="18"/>
          <w:highlight w:val="red"/>
        </w:rPr>
        <w:t xml:space="preserve"> </w:t>
      </w:r>
      <w:r w:rsidRPr="003D2378">
        <w:rPr>
          <w:highlight w:val="red"/>
        </w:rPr>
        <w:t>the</w:t>
      </w:r>
      <w:r w:rsidRPr="003D2378">
        <w:rPr>
          <w:spacing w:val="19"/>
          <w:highlight w:val="red"/>
        </w:rPr>
        <w:t xml:space="preserve"> </w:t>
      </w:r>
      <w:r w:rsidRPr="003D2378">
        <w:rPr>
          <w:highlight w:val="red"/>
        </w:rPr>
        <w:t>different</w:t>
      </w:r>
      <w:r w:rsidRPr="003D2378">
        <w:rPr>
          <w:spacing w:val="18"/>
          <w:highlight w:val="red"/>
        </w:rPr>
        <w:t xml:space="preserve"> </w:t>
      </w:r>
      <w:r w:rsidRPr="003D2378">
        <w:rPr>
          <w:highlight w:val="red"/>
        </w:rPr>
        <w:t>activities,</w:t>
      </w:r>
      <w:r w:rsidRPr="003D2378">
        <w:rPr>
          <w:spacing w:val="18"/>
          <w:highlight w:val="red"/>
        </w:rPr>
        <w:t xml:space="preserve"> </w:t>
      </w:r>
      <w:r w:rsidRPr="003D2378">
        <w:rPr>
          <w:highlight w:val="red"/>
        </w:rPr>
        <w:t>rather</w:t>
      </w:r>
      <w:r w:rsidRPr="003D2378">
        <w:rPr>
          <w:spacing w:val="25"/>
          <w:w w:val="99"/>
          <w:highlight w:val="red"/>
        </w:rPr>
        <w:t xml:space="preserve"> </w:t>
      </w:r>
      <w:r w:rsidRPr="003D2378">
        <w:rPr>
          <w:highlight w:val="red"/>
        </w:rPr>
        <w:t>than</w:t>
      </w:r>
      <w:r w:rsidRPr="003D2378">
        <w:rPr>
          <w:spacing w:val="-2"/>
          <w:highlight w:val="red"/>
        </w:rPr>
        <w:t xml:space="preserve"> </w:t>
      </w:r>
      <w:r w:rsidRPr="003D2378">
        <w:rPr>
          <w:spacing w:val="-1"/>
          <w:highlight w:val="red"/>
        </w:rPr>
        <w:t xml:space="preserve">more economical </w:t>
      </w:r>
      <w:r w:rsidRPr="003D2378">
        <w:rPr>
          <w:highlight w:val="red"/>
        </w:rPr>
        <w:t>concepts</w:t>
      </w:r>
      <w:r w:rsidRPr="003D2378">
        <w:rPr>
          <w:spacing w:val="-1"/>
          <w:highlight w:val="red"/>
        </w:rPr>
        <w:t xml:space="preserve"> </w:t>
      </w:r>
      <w:r w:rsidRPr="003D2378">
        <w:rPr>
          <w:highlight w:val="red"/>
        </w:rPr>
        <w:t>like</w:t>
      </w:r>
      <w:r w:rsidRPr="003D2378">
        <w:rPr>
          <w:spacing w:val="-2"/>
          <w:highlight w:val="red"/>
        </w:rPr>
        <w:t xml:space="preserve"> </w:t>
      </w:r>
      <w:r w:rsidRPr="003D2378">
        <w:rPr>
          <w:rFonts w:cs="Times New Roman"/>
          <w:i/>
          <w:highlight w:val="red"/>
        </w:rPr>
        <w:t>added</w:t>
      </w:r>
      <w:r w:rsidRPr="003D2378">
        <w:rPr>
          <w:rFonts w:cs="Times New Roman"/>
          <w:i/>
          <w:spacing w:val="-2"/>
          <w:highlight w:val="red"/>
        </w:rPr>
        <w:t xml:space="preserve"> </w:t>
      </w:r>
      <w:r w:rsidRPr="003D2378">
        <w:rPr>
          <w:rFonts w:cs="Times New Roman"/>
          <w:i/>
          <w:highlight w:val="red"/>
        </w:rPr>
        <w:t>value</w:t>
      </w:r>
      <w:r w:rsidRPr="003D2378">
        <w:rPr>
          <w:rFonts w:cs="Times New Roman"/>
          <w:i/>
          <w:spacing w:val="-2"/>
          <w:highlight w:val="red"/>
        </w:rPr>
        <w:t xml:space="preserve"> </w:t>
      </w:r>
      <w:r w:rsidRPr="003D2378">
        <w:rPr>
          <w:highlight w:val="red"/>
        </w:rPr>
        <w:t>or</w:t>
      </w:r>
      <w:r w:rsidRPr="003D2378">
        <w:rPr>
          <w:spacing w:val="-1"/>
          <w:highlight w:val="red"/>
        </w:rPr>
        <w:t xml:space="preserve"> </w:t>
      </w:r>
      <w:r w:rsidRPr="003D2378">
        <w:rPr>
          <w:rFonts w:cs="Times New Roman"/>
          <w:i/>
          <w:spacing w:val="-1"/>
          <w:highlight w:val="red"/>
        </w:rPr>
        <w:t>turnover</w:t>
      </w:r>
      <w:r w:rsidRPr="003D2378">
        <w:rPr>
          <w:spacing w:val="-1"/>
          <w:highlight w:val="red"/>
        </w:rPr>
        <w:t>.</w:t>
      </w:r>
    </w:p>
    <w:p w:rsidR="00A7027F" w:rsidRPr="003D2378" w:rsidRDefault="006F44CB">
      <w:pPr>
        <w:pStyle w:val="a3"/>
        <w:spacing w:before="60"/>
        <w:ind w:left="2377" w:right="212"/>
        <w:jc w:val="both"/>
        <w:rPr>
          <w:highlight w:val="red"/>
        </w:rPr>
      </w:pPr>
      <w:r w:rsidRPr="003D2378">
        <w:rPr>
          <w:highlight w:val="red"/>
        </w:rPr>
        <w:t>The</w:t>
      </w:r>
      <w:r w:rsidRPr="003D2378">
        <w:rPr>
          <w:spacing w:val="5"/>
          <w:highlight w:val="red"/>
        </w:rPr>
        <w:t xml:space="preserve"> </w:t>
      </w:r>
      <w:r w:rsidRPr="003D2378">
        <w:rPr>
          <w:highlight w:val="red"/>
        </w:rPr>
        <w:t>"local</w:t>
      </w:r>
      <w:r w:rsidRPr="003D2378">
        <w:rPr>
          <w:spacing w:val="5"/>
          <w:highlight w:val="red"/>
        </w:rPr>
        <w:t xml:space="preserve"> </w:t>
      </w:r>
      <w:r w:rsidRPr="003D2378">
        <w:rPr>
          <w:highlight w:val="red"/>
        </w:rPr>
        <w:t>unit"</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be</w:t>
      </w:r>
      <w:r w:rsidRPr="003D2378">
        <w:rPr>
          <w:spacing w:val="5"/>
          <w:highlight w:val="red"/>
        </w:rPr>
        <w:t xml:space="preserve"> </w:t>
      </w:r>
      <w:r w:rsidRPr="003D2378">
        <w:rPr>
          <w:spacing w:val="-1"/>
          <w:highlight w:val="red"/>
        </w:rPr>
        <w:t>considered</w:t>
      </w:r>
      <w:r w:rsidRPr="003D2378">
        <w:rPr>
          <w:spacing w:val="5"/>
          <w:highlight w:val="red"/>
        </w:rPr>
        <w:t xml:space="preserve"> </w:t>
      </w:r>
      <w:r w:rsidRPr="003D2378">
        <w:rPr>
          <w:highlight w:val="red"/>
        </w:rPr>
        <w:t>is</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geographical</w:t>
      </w:r>
      <w:r w:rsidRPr="003D2378">
        <w:rPr>
          <w:spacing w:val="5"/>
          <w:highlight w:val="red"/>
        </w:rPr>
        <w:t xml:space="preserve"> </w:t>
      </w:r>
      <w:r w:rsidRPr="003D2378">
        <w:rPr>
          <w:highlight w:val="red"/>
        </w:rPr>
        <w:t>location</w:t>
      </w:r>
      <w:r w:rsidRPr="003D2378">
        <w:rPr>
          <w:spacing w:val="5"/>
          <w:highlight w:val="red"/>
        </w:rPr>
        <w:t xml:space="preserve"> </w:t>
      </w:r>
      <w:r w:rsidRPr="003D2378">
        <w:rPr>
          <w:highlight w:val="red"/>
        </w:rPr>
        <w:t>where</w:t>
      </w:r>
      <w:r w:rsidRPr="003D2378">
        <w:rPr>
          <w:spacing w:val="6"/>
          <w:highlight w:val="red"/>
        </w:rPr>
        <w:t xml:space="preserve"> </w:t>
      </w:r>
      <w:r w:rsidRPr="003D2378">
        <w:rPr>
          <w:highlight w:val="red"/>
        </w:rPr>
        <w:t>the</w:t>
      </w:r>
      <w:r w:rsidRPr="003D2378">
        <w:rPr>
          <w:spacing w:val="5"/>
          <w:highlight w:val="red"/>
        </w:rPr>
        <w:t xml:space="preserve"> </w:t>
      </w:r>
      <w:r w:rsidRPr="003D2378">
        <w:rPr>
          <w:highlight w:val="red"/>
        </w:rPr>
        <w:t>job</w:t>
      </w:r>
      <w:r w:rsidRPr="003D2378">
        <w:rPr>
          <w:spacing w:val="5"/>
          <w:highlight w:val="red"/>
        </w:rPr>
        <w:t xml:space="preserve"> </w:t>
      </w:r>
      <w:r w:rsidRPr="003D2378">
        <w:rPr>
          <w:highlight w:val="red"/>
        </w:rPr>
        <w:t>is</w:t>
      </w:r>
      <w:r w:rsidRPr="003D2378">
        <w:rPr>
          <w:spacing w:val="28"/>
          <w:w w:val="99"/>
          <w:highlight w:val="red"/>
        </w:rPr>
        <w:t xml:space="preserve"> </w:t>
      </w:r>
      <w:r w:rsidRPr="003D2378">
        <w:rPr>
          <w:highlight w:val="red"/>
        </w:rPr>
        <w:t>mainly</w:t>
      </w:r>
      <w:r w:rsidRPr="003D2378">
        <w:rPr>
          <w:spacing w:val="22"/>
          <w:highlight w:val="red"/>
        </w:rPr>
        <w:t xml:space="preserve"> </w:t>
      </w:r>
      <w:r w:rsidRPr="003D2378">
        <w:rPr>
          <w:highlight w:val="red"/>
        </w:rPr>
        <w:t>carried</w:t>
      </w:r>
      <w:r w:rsidRPr="003D2378">
        <w:rPr>
          <w:spacing w:val="20"/>
          <w:highlight w:val="red"/>
        </w:rPr>
        <w:t xml:space="preserve"> </w:t>
      </w:r>
      <w:r w:rsidRPr="003D2378">
        <w:rPr>
          <w:highlight w:val="red"/>
        </w:rPr>
        <w:t>out</w:t>
      </w:r>
      <w:r w:rsidRPr="003D2378">
        <w:rPr>
          <w:spacing w:val="21"/>
          <w:highlight w:val="red"/>
        </w:rPr>
        <w:t xml:space="preserve"> </w:t>
      </w:r>
      <w:r w:rsidRPr="003D2378">
        <w:rPr>
          <w:highlight w:val="red"/>
        </w:rPr>
        <w:t>or,</w:t>
      </w:r>
      <w:r w:rsidRPr="003D2378">
        <w:rPr>
          <w:spacing w:val="21"/>
          <w:highlight w:val="red"/>
        </w:rPr>
        <w:t xml:space="preserve"> </w:t>
      </w:r>
      <w:r w:rsidRPr="003D2378">
        <w:rPr>
          <w:highlight w:val="red"/>
        </w:rPr>
        <w:t>in</w:t>
      </w:r>
      <w:r w:rsidRPr="003D2378">
        <w:rPr>
          <w:spacing w:val="20"/>
          <w:highlight w:val="red"/>
        </w:rPr>
        <w:t xml:space="preserve"> </w:t>
      </w:r>
      <w:r w:rsidRPr="003D2378">
        <w:rPr>
          <w:highlight w:val="red"/>
        </w:rPr>
        <w:t>the</w:t>
      </w:r>
      <w:r w:rsidRPr="003D2378">
        <w:rPr>
          <w:spacing w:val="21"/>
          <w:highlight w:val="red"/>
        </w:rPr>
        <w:t xml:space="preserve"> </w:t>
      </w:r>
      <w:r w:rsidRPr="003D2378">
        <w:rPr>
          <w:highlight w:val="red"/>
        </w:rPr>
        <w:t>case</w:t>
      </w:r>
      <w:r w:rsidRPr="003D2378">
        <w:rPr>
          <w:spacing w:val="20"/>
          <w:highlight w:val="red"/>
        </w:rPr>
        <w:t xml:space="preserve"> </w:t>
      </w:r>
      <w:r w:rsidRPr="003D2378">
        <w:rPr>
          <w:highlight w:val="red"/>
        </w:rPr>
        <w:t>of</w:t>
      </w:r>
      <w:r w:rsidRPr="003D2378">
        <w:rPr>
          <w:spacing w:val="21"/>
          <w:highlight w:val="red"/>
        </w:rPr>
        <w:t xml:space="preserve"> </w:t>
      </w:r>
      <w:r w:rsidRPr="003D2378">
        <w:rPr>
          <w:highlight w:val="red"/>
        </w:rPr>
        <w:t>itinerant</w:t>
      </w:r>
      <w:r w:rsidRPr="003D2378">
        <w:rPr>
          <w:spacing w:val="20"/>
          <w:highlight w:val="red"/>
        </w:rPr>
        <w:t xml:space="preserve"> </w:t>
      </w:r>
      <w:r w:rsidRPr="003D2378">
        <w:rPr>
          <w:highlight w:val="red"/>
        </w:rPr>
        <w:t>occupations,</w:t>
      </w:r>
      <w:r w:rsidRPr="003D2378">
        <w:rPr>
          <w:spacing w:val="21"/>
          <w:highlight w:val="red"/>
        </w:rPr>
        <w:t xml:space="preserve"> </w:t>
      </w:r>
      <w:r w:rsidRPr="003D2378">
        <w:rPr>
          <w:highlight w:val="red"/>
        </w:rPr>
        <w:t>can</w:t>
      </w:r>
      <w:r w:rsidRPr="003D2378">
        <w:rPr>
          <w:spacing w:val="21"/>
          <w:highlight w:val="red"/>
        </w:rPr>
        <w:t xml:space="preserve"> </w:t>
      </w:r>
      <w:r w:rsidRPr="003D2378">
        <w:rPr>
          <w:highlight w:val="red"/>
        </w:rPr>
        <w:t>be</w:t>
      </w:r>
      <w:r w:rsidRPr="003D2378">
        <w:rPr>
          <w:spacing w:val="20"/>
          <w:highlight w:val="red"/>
        </w:rPr>
        <w:t xml:space="preserve"> </w:t>
      </w:r>
      <w:r w:rsidRPr="003D2378">
        <w:rPr>
          <w:highlight w:val="red"/>
        </w:rPr>
        <w:t>said</w:t>
      </w:r>
      <w:r w:rsidRPr="003D2378">
        <w:rPr>
          <w:spacing w:val="21"/>
          <w:highlight w:val="red"/>
        </w:rPr>
        <w:t xml:space="preserve"> </w:t>
      </w:r>
      <w:r w:rsidRPr="003D2378">
        <w:rPr>
          <w:highlight w:val="red"/>
        </w:rPr>
        <w:t>to</w:t>
      </w:r>
      <w:r w:rsidRPr="003D2378">
        <w:rPr>
          <w:spacing w:val="20"/>
          <w:highlight w:val="red"/>
        </w:rPr>
        <w:t xml:space="preserve"> </w:t>
      </w:r>
      <w:r w:rsidRPr="003D2378">
        <w:rPr>
          <w:highlight w:val="red"/>
        </w:rPr>
        <w:t>be</w:t>
      </w:r>
      <w:r w:rsidRPr="003D2378">
        <w:rPr>
          <w:spacing w:val="21"/>
          <w:w w:val="99"/>
          <w:highlight w:val="red"/>
        </w:rPr>
        <w:t xml:space="preserve"> </w:t>
      </w:r>
      <w:r w:rsidRPr="003D2378">
        <w:rPr>
          <w:highlight w:val="red"/>
        </w:rPr>
        <w:t>based;</w:t>
      </w:r>
      <w:r w:rsidRPr="003D2378">
        <w:rPr>
          <w:spacing w:val="19"/>
          <w:highlight w:val="red"/>
        </w:rPr>
        <w:t xml:space="preserve"> </w:t>
      </w:r>
      <w:r w:rsidRPr="003D2378">
        <w:rPr>
          <w:spacing w:val="-1"/>
          <w:highlight w:val="red"/>
        </w:rPr>
        <w:t>normally</w:t>
      </w:r>
      <w:r w:rsidRPr="003D2378">
        <w:rPr>
          <w:spacing w:val="21"/>
          <w:highlight w:val="red"/>
        </w:rPr>
        <w:t xml:space="preserve"> </w:t>
      </w:r>
      <w:r w:rsidRPr="003D2378">
        <w:rPr>
          <w:highlight w:val="red"/>
        </w:rPr>
        <w:t>it</w:t>
      </w:r>
      <w:r w:rsidRPr="003D2378">
        <w:rPr>
          <w:spacing w:val="19"/>
          <w:highlight w:val="red"/>
        </w:rPr>
        <w:t xml:space="preserve"> </w:t>
      </w:r>
      <w:r w:rsidRPr="003D2378">
        <w:rPr>
          <w:highlight w:val="red"/>
        </w:rPr>
        <w:t>consists</w:t>
      </w:r>
      <w:r w:rsidRPr="003D2378">
        <w:rPr>
          <w:spacing w:val="19"/>
          <w:highlight w:val="red"/>
        </w:rPr>
        <w:t xml:space="preserve"> </w:t>
      </w:r>
      <w:r w:rsidRPr="003D2378">
        <w:rPr>
          <w:highlight w:val="red"/>
        </w:rPr>
        <w:t>of</w:t>
      </w:r>
      <w:r w:rsidRPr="003D2378">
        <w:rPr>
          <w:spacing w:val="20"/>
          <w:highlight w:val="red"/>
        </w:rPr>
        <w:t xml:space="preserve"> </w:t>
      </w:r>
      <w:r w:rsidRPr="003D2378">
        <w:rPr>
          <w:highlight w:val="red"/>
        </w:rPr>
        <w:t>a</w:t>
      </w:r>
      <w:r w:rsidRPr="003D2378">
        <w:rPr>
          <w:spacing w:val="19"/>
          <w:highlight w:val="red"/>
        </w:rPr>
        <w:t xml:space="preserve"> </w:t>
      </w:r>
      <w:r w:rsidRPr="003D2378">
        <w:rPr>
          <w:highlight w:val="red"/>
        </w:rPr>
        <w:t>single</w:t>
      </w:r>
      <w:r w:rsidRPr="003D2378">
        <w:rPr>
          <w:spacing w:val="20"/>
          <w:highlight w:val="red"/>
        </w:rPr>
        <w:t xml:space="preserve"> </w:t>
      </w:r>
      <w:r w:rsidRPr="003D2378">
        <w:rPr>
          <w:highlight w:val="red"/>
        </w:rPr>
        <w:t>building,</w:t>
      </w:r>
      <w:r w:rsidRPr="003D2378">
        <w:rPr>
          <w:spacing w:val="19"/>
          <w:highlight w:val="red"/>
        </w:rPr>
        <w:t xml:space="preserve"> </w:t>
      </w:r>
      <w:r w:rsidRPr="003D2378">
        <w:rPr>
          <w:highlight w:val="red"/>
        </w:rPr>
        <w:t>part</w:t>
      </w:r>
      <w:r w:rsidRPr="003D2378">
        <w:rPr>
          <w:spacing w:val="19"/>
          <w:highlight w:val="red"/>
        </w:rPr>
        <w:t xml:space="preserve"> </w:t>
      </w:r>
      <w:r w:rsidRPr="003D2378">
        <w:rPr>
          <w:highlight w:val="red"/>
        </w:rPr>
        <w:t>of</w:t>
      </w:r>
      <w:r w:rsidRPr="003D2378">
        <w:rPr>
          <w:spacing w:val="20"/>
          <w:highlight w:val="red"/>
        </w:rPr>
        <w:t xml:space="preserve"> </w:t>
      </w:r>
      <w:r w:rsidRPr="003D2378">
        <w:rPr>
          <w:highlight w:val="red"/>
        </w:rPr>
        <w:t>a</w:t>
      </w:r>
      <w:r w:rsidRPr="003D2378">
        <w:rPr>
          <w:spacing w:val="19"/>
          <w:highlight w:val="red"/>
        </w:rPr>
        <w:t xml:space="preserve"> </w:t>
      </w:r>
      <w:r w:rsidRPr="003D2378">
        <w:rPr>
          <w:highlight w:val="red"/>
        </w:rPr>
        <w:t>building,</w:t>
      </w:r>
      <w:r w:rsidRPr="003D2378">
        <w:rPr>
          <w:spacing w:val="19"/>
          <w:highlight w:val="red"/>
        </w:rPr>
        <w:t xml:space="preserve"> </w:t>
      </w:r>
      <w:r w:rsidRPr="003D2378">
        <w:rPr>
          <w:highlight w:val="red"/>
        </w:rPr>
        <w:t>or,</w:t>
      </w:r>
      <w:r w:rsidRPr="003D2378">
        <w:rPr>
          <w:spacing w:val="19"/>
          <w:highlight w:val="red"/>
        </w:rPr>
        <w:t xml:space="preserve"> </w:t>
      </w:r>
      <w:r w:rsidRPr="003D2378">
        <w:rPr>
          <w:highlight w:val="red"/>
        </w:rPr>
        <w:t>at</w:t>
      </w:r>
      <w:r w:rsidRPr="003D2378">
        <w:rPr>
          <w:spacing w:val="19"/>
          <w:highlight w:val="red"/>
        </w:rPr>
        <w:t xml:space="preserve"> </w:t>
      </w:r>
      <w:r w:rsidRPr="003D2378">
        <w:rPr>
          <w:highlight w:val="red"/>
        </w:rPr>
        <w:t>the</w:t>
      </w:r>
      <w:r w:rsidRPr="003D2378">
        <w:rPr>
          <w:spacing w:val="28"/>
          <w:w w:val="99"/>
          <w:highlight w:val="red"/>
        </w:rPr>
        <w:t xml:space="preserve"> </w:t>
      </w:r>
      <w:r w:rsidRPr="003D2378">
        <w:rPr>
          <w:highlight w:val="red"/>
        </w:rPr>
        <w:t>largest,</w:t>
      </w:r>
      <w:r w:rsidRPr="003D2378">
        <w:rPr>
          <w:spacing w:val="21"/>
          <w:highlight w:val="red"/>
        </w:rPr>
        <w:t xml:space="preserve"> </w:t>
      </w:r>
      <w:proofErr w:type="gramStart"/>
      <w:r w:rsidRPr="003D2378">
        <w:rPr>
          <w:highlight w:val="red"/>
        </w:rPr>
        <w:t>a</w:t>
      </w:r>
      <w:proofErr w:type="gramEnd"/>
      <w:r w:rsidRPr="003D2378">
        <w:rPr>
          <w:spacing w:val="21"/>
          <w:highlight w:val="red"/>
        </w:rPr>
        <w:t xml:space="preserve"> </w:t>
      </w:r>
      <w:r w:rsidRPr="003D2378">
        <w:rPr>
          <w:highlight w:val="red"/>
        </w:rPr>
        <w:t>self-contained</w:t>
      </w:r>
      <w:r w:rsidRPr="003D2378">
        <w:rPr>
          <w:spacing w:val="23"/>
          <w:highlight w:val="red"/>
        </w:rPr>
        <w:t xml:space="preserve"> </w:t>
      </w:r>
      <w:r w:rsidRPr="003D2378">
        <w:rPr>
          <w:spacing w:val="-1"/>
          <w:highlight w:val="red"/>
        </w:rPr>
        <w:t>group</w:t>
      </w:r>
      <w:r w:rsidRPr="003D2378">
        <w:rPr>
          <w:spacing w:val="21"/>
          <w:highlight w:val="red"/>
        </w:rPr>
        <w:t xml:space="preserve"> </w:t>
      </w:r>
      <w:r w:rsidRPr="003D2378">
        <w:rPr>
          <w:highlight w:val="red"/>
        </w:rPr>
        <w:t>of</w:t>
      </w:r>
      <w:r w:rsidRPr="003D2378">
        <w:rPr>
          <w:spacing w:val="22"/>
          <w:highlight w:val="red"/>
        </w:rPr>
        <w:t xml:space="preserve"> </w:t>
      </w:r>
      <w:r w:rsidRPr="003D2378">
        <w:rPr>
          <w:spacing w:val="-1"/>
          <w:highlight w:val="red"/>
        </w:rPr>
        <w:t>buildings.</w:t>
      </w:r>
      <w:r w:rsidRPr="003D2378">
        <w:rPr>
          <w:spacing w:val="22"/>
          <w:highlight w:val="red"/>
        </w:rPr>
        <w:t xml:space="preserve"> </w:t>
      </w:r>
      <w:r w:rsidRPr="003D2378">
        <w:rPr>
          <w:highlight w:val="red"/>
        </w:rPr>
        <w:t>The</w:t>
      </w:r>
      <w:r w:rsidRPr="003D2378">
        <w:rPr>
          <w:spacing w:val="22"/>
          <w:highlight w:val="red"/>
        </w:rPr>
        <w:t xml:space="preserve"> </w:t>
      </w:r>
      <w:r w:rsidRPr="003D2378">
        <w:rPr>
          <w:spacing w:val="-1"/>
          <w:highlight w:val="red"/>
        </w:rPr>
        <w:t>"local</w:t>
      </w:r>
      <w:r w:rsidRPr="003D2378">
        <w:rPr>
          <w:spacing w:val="22"/>
          <w:highlight w:val="red"/>
        </w:rPr>
        <w:t xml:space="preserve"> </w:t>
      </w:r>
      <w:r w:rsidRPr="003D2378">
        <w:rPr>
          <w:highlight w:val="red"/>
        </w:rPr>
        <w:t>unit"</w:t>
      </w:r>
      <w:r w:rsidRPr="003D2378">
        <w:rPr>
          <w:spacing w:val="22"/>
          <w:highlight w:val="red"/>
        </w:rPr>
        <w:t xml:space="preserve"> </w:t>
      </w:r>
      <w:r w:rsidRPr="003D2378">
        <w:rPr>
          <w:highlight w:val="red"/>
        </w:rPr>
        <w:t>is</w:t>
      </w:r>
      <w:r w:rsidRPr="003D2378">
        <w:rPr>
          <w:spacing w:val="22"/>
          <w:highlight w:val="red"/>
        </w:rPr>
        <w:t xml:space="preserve"> </w:t>
      </w:r>
      <w:r w:rsidRPr="003D2378">
        <w:rPr>
          <w:spacing w:val="-1"/>
          <w:highlight w:val="red"/>
        </w:rPr>
        <w:t>therefore</w:t>
      </w:r>
      <w:r w:rsidRPr="003D2378">
        <w:rPr>
          <w:spacing w:val="21"/>
          <w:highlight w:val="red"/>
        </w:rPr>
        <w:t xml:space="preserve"> </w:t>
      </w:r>
      <w:r w:rsidRPr="003D2378">
        <w:rPr>
          <w:highlight w:val="red"/>
        </w:rPr>
        <w:t>the</w:t>
      </w:r>
      <w:r w:rsidRPr="003D2378">
        <w:rPr>
          <w:spacing w:val="47"/>
          <w:w w:val="99"/>
          <w:highlight w:val="red"/>
        </w:rPr>
        <w:t xml:space="preserve"> </w:t>
      </w:r>
      <w:r w:rsidRPr="003D2378">
        <w:rPr>
          <w:highlight w:val="red"/>
        </w:rPr>
        <w:t>group</w:t>
      </w:r>
      <w:r w:rsidRPr="003D2378">
        <w:rPr>
          <w:spacing w:val="27"/>
          <w:highlight w:val="red"/>
        </w:rPr>
        <w:t xml:space="preserve"> </w:t>
      </w:r>
      <w:r w:rsidRPr="003D2378">
        <w:rPr>
          <w:highlight w:val="red"/>
        </w:rPr>
        <w:t>of</w:t>
      </w:r>
      <w:r w:rsidRPr="003D2378">
        <w:rPr>
          <w:spacing w:val="29"/>
          <w:highlight w:val="red"/>
        </w:rPr>
        <w:t xml:space="preserve"> </w:t>
      </w:r>
      <w:r w:rsidRPr="003D2378">
        <w:rPr>
          <w:highlight w:val="red"/>
        </w:rPr>
        <w:t>employees</w:t>
      </w:r>
      <w:r w:rsidRPr="003D2378">
        <w:rPr>
          <w:spacing w:val="29"/>
          <w:highlight w:val="red"/>
        </w:rPr>
        <w:t xml:space="preserve"> </w:t>
      </w:r>
      <w:r w:rsidRPr="003D2378">
        <w:rPr>
          <w:highlight w:val="red"/>
        </w:rPr>
        <w:t>of</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enterprise</w:t>
      </w:r>
      <w:r w:rsidRPr="003D2378">
        <w:rPr>
          <w:spacing w:val="30"/>
          <w:highlight w:val="red"/>
        </w:rPr>
        <w:t xml:space="preserve"> </w:t>
      </w:r>
      <w:r w:rsidRPr="003D2378">
        <w:rPr>
          <w:highlight w:val="red"/>
        </w:rPr>
        <w:t>who</w:t>
      </w:r>
      <w:r w:rsidRPr="003D2378">
        <w:rPr>
          <w:spacing w:val="29"/>
          <w:highlight w:val="red"/>
        </w:rPr>
        <w:t xml:space="preserve"> </w:t>
      </w:r>
      <w:r w:rsidRPr="003D2378">
        <w:rPr>
          <w:highlight w:val="red"/>
        </w:rPr>
        <w:t>are</w:t>
      </w:r>
      <w:r w:rsidRPr="003D2378">
        <w:rPr>
          <w:spacing w:val="29"/>
          <w:highlight w:val="red"/>
        </w:rPr>
        <w:t xml:space="preserve"> </w:t>
      </w:r>
      <w:r w:rsidRPr="003D2378">
        <w:rPr>
          <w:highlight w:val="red"/>
        </w:rPr>
        <w:t>geographically</w:t>
      </w:r>
      <w:r w:rsidRPr="003D2378">
        <w:rPr>
          <w:spacing w:val="31"/>
          <w:highlight w:val="red"/>
        </w:rPr>
        <w:t xml:space="preserve"> </w:t>
      </w:r>
      <w:r w:rsidRPr="003D2378">
        <w:rPr>
          <w:spacing w:val="-1"/>
          <w:highlight w:val="red"/>
        </w:rPr>
        <w:t>located</w:t>
      </w:r>
      <w:r w:rsidRPr="003D2378">
        <w:rPr>
          <w:spacing w:val="29"/>
          <w:highlight w:val="red"/>
        </w:rPr>
        <w:t xml:space="preserve"> </w:t>
      </w:r>
      <w:r w:rsidRPr="003D2378">
        <w:rPr>
          <w:highlight w:val="red"/>
        </w:rPr>
        <w:t>at</w:t>
      </w:r>
      <w:r w:rsidRPr="003D2378">
        <w:rPr>
          <w:spacing w:val="29"/>
          <w:highlight w:val="red"/>
        </w:rPr>
        <w:t xml:space="preserve"> </w:t>
      </w:r>
      <w:r w:rsidRPr="003D2378">
        <w:rPr>
          <w:highlight w:val="red"/>
        </w:rPr>
        <w:t>the</w:t>
      </w:r>
      <w:r w:rsidRPr="003D2378">
        <w:rPr>
          <w:spacing w:val="27"/>
          <w:w w:val="99"/>
          <w:highlight w:val="red"/>
        </w:rPr>
        <w:t xml:space="preserve"> </w:t>
      </w:r>
      <w:r w:rsidRPr="003D2378">
        <w:rPr>
          <w:spacing w:val="-1"/>
          <w:highlight w:val="red"/>
        </w:rPr>
        <w:t>same</w:t>
      </w:r>
      <w:r w:rsidRPr="003D2378">
        <w:rPr>
          <w:spacing w:val="-2"/>
          <w:highlight w:val="red"/>
        </w:rPr>
        <w:t xml:space="preserve"> </w:t>
      </w:r>
      <w:r w:rsidRPr="003D2378">
        <w:rPr>
          <w:spacing w:val="-1"/>
          <w:highlight w:val="red"/>
        </w:rPr>
        <w:t>site.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ind w:right="214"/>
        <w:jc w:val="both"/>
        <w:rPr>
          <w:highlight w:val="red"/>
        </w:rPr>
      </w:pPr>
      <w:r w:rsidRPr="003D2378">
        <w:rPr>
          <w:highlight w:val="red"/>
        </w:rPr>
        <w:t>The</w:t>
      </w:r>
      <w:r w:rsidRPr="003D2378">
        <w:rPr>
          <w:spacing w:val="46"/>
          <w:highlight w:val="red"/>
        </w:rPr>
        <w:t xml:space="preserve"> </w:t>
      </w:r>
      <w:r w:rsidRPr="003D2378">
        <w:rPr>
          <w:highlight w:val="red"/>
        </w:rPr>
        <w:t>activity</w:t>
      </w:r>
      <w:r w:rsidRPr="003D2378">
        <w:rPr>
          <w:spacing w:val="46"/>
          <w:highlight w:val="red"/>
        </w:rPr>
        <w:t xml:space="preserve"> </w:t>
      </w:r>
      <w:r w:rsidRPr="003D2378">
        <w:rPr>
          <w:highlight w:val="red"/>
        </w:rPr>
        <w:t>sector</w:t>
      </w:r>
      <w:r w:rsidRPr="003D2378">
        <w:rPr>
          <w:spacing w:val="46"/>
          <w:highlight w:val="red"/>
        </w:rPr>
        <w:t xml:space="preserve"> </w:t>
      </w:r>
      <w:r w:rsidRPr="003D2378">
        <w:rPr>
          <w:highlight w:val="red"/>
        </w:rPr>
        <w:t>in</w:t>
      </w:r>
      <w:r w:rsidRPr="003D2378">
        <w:rPr>
          <w:spacing w:val="46"/>
          <w:highlight w:val="red"/>
        </w:rPr>
        <w:t xml:space="preserve"> </w:t>
      </w:r>
      <w:r w:rsidRPr="003D2378">
        <w:rPr>
          <w:highlight w:val="red"/>
        </w:rPr>
        <w:t>which</w:t>
      </w:r>
      <w:r w:rsidRPr="003D2378">
        <w:rPr>
          <w:spacing w:val="46"/>
          <w:highlight w:val="red"/>
        </w:rPr>
        <w:t xml:space="preserve"> </w:t>
      </w:r>
      <w:r w:rsidRPr="003D2378">
        <w:rPr>
          <w:highlight w:val="red"/>
        </w:rPr>
        <w:t>people</w:t>
      </w:r>
      <w:r w:rsidRPr="003D2378">
        <w:rPr>
          <w:spacing w:val="46"/>
          <w:highlight w:val="red"/>
        </w:rPr>
        <w:t xml:space="preserve"> </w:t>
      </w:r>
      <w:r w:rsidRPr="003D2378">
        <w:rPr>
          <w:highlight w:val="red"/>
        </w:rPr>
        <w:t>are</w:t>
      </w:r>
      <w:r w:rsidRPr="003D2378">
        <w:rPr>
          <w:spacing w:val="46"/>
          <w:highlight w:val="red"/>
        </w:rPr>
        <w:t xml:space="preserve"> </w:t>
      </w:r>
      <w:r w:rsidRPr="003D2378">
        <w:rPr>
          <w:spacing w:val="-1"/>
          <w:highlight w:val="red"/>
        </w:rPr>
        <w:t>employed</w:t>
      </w:r>
      <w:r w:rsidRPr="003D2378">
        <w:rPr>
          <w:spacing w:val="45"/>
          <w:highlight w:val="red"/>
        </w:rPr>
        <w:t xml:space="preserve"> </w:t>
      </w:r>
      <w:r w:rsidRPr="003D2378">
        <w:rPr>
          <w:highlight w:val="red"/>
        </w:rPr>
        <w:t>is</w:t>
      </w:r>
      <w:r w:rsidRPr="003D2378">
        <w:rPr>
          <w:spacing w:val="46"/>
          <w:highlight w:val="red"/>
        </w:rPr>
        <w:t xml:space="preserve"> </w:t>
      </w:r>
      <w:r w:rsidRPr="003D2378">
        <w:rPr>
          <w:highlight w:val="red"/>
        </w:rPr>
        <w:t>a</w:t>
      </w:r>
      <w:r w:rsidRPr="003D2378">
        <w:rPr>
          <w:spacing w:val="46"/>
          <w:highlight w:val="red"/>
        </w:rPr>
        <w:t xml:space="preserve"> </w:t>
      </w:r>
      <w:r w:rsidRPr="003D2378">
        <w:rPr>
          <w:highlight w:val="red"/>
        </w:rPr>
        <w:t>key</w:t>
      </w:r>
      <w:r w:rsidRPr="003D2378">
        <w:rPr>
          <w:spacing w:val="47"/>
          <w:highlight w:val="red"/>
        </w:rPr>
        <w:t xml:space="preserve"> </w:t>
      </w:r>
      <w:r w:rsidRPr="003D2378">
        <w:rPr>
          <w:highlight w:val="red"/>
        </w:rPr>
        <w:t>descriptor</w:t>
      </w:r>
      <w:r w:rsidRPr="003D2378">
        <w:rPr>
          <w:spacing w:val="46"/>
          <w:highlight w:val="red"/>
        </w:rPr>
        <w:t xml:space="preserve"> </w:t>
      </w:r>
      <w:r w:rsidRPr="003D2378">
        <w:rPr>
          <w:highlight w:val="red"/>
        </w:rPr>
        <w:t>for</w:t>
      </w:r>
      <w:r w:rsidRPr="003D2378">
        <w:rPr>
          <w:spacing w:val="46"/>
          <w:highlight w:val="red"/>
        </w:rPr>
        <w:t xml:space="preserve"> </w:t>
      </w:r>
      <w:r w:rsidRPr="003D2378">
        <w:rPr>
          <w:highlight w:val="red"/>
        </w:rPr>
        <w:t>labour</w:t>
      </w:r>
      <w:r w:rsidRPr="003D2378">
        <w:rPr>
          <w:spacing w:val="45"/>
          <w:highlight w:val="red"/>
        </w:rPr>
        <w:t xml:space="preserve"> </w:t>
      </w:r>
      <w:r w:rsidRPr="003D2378">
        <w:rPr>
          <w:highlight w:val="red"/>
        </w:rPr>
        <w:t>market</w:t>
      </w:r>
      <w:r w:rsidRPr="003D2378">
        <w:rPr>
          <w:spacing w:val="47"/>
          <w:highlight w:val="red"/>
        </w:rPr>
        <w:t xml:space="preserve"> </w:t>
      </w:r>
      <w:r w:rsidRPr="003D2378">
        <w:rPr>
          <w:highlight w:val="red"/>
        </w:rPr>
        <w:t>analysis</w:t>
      </w:r>
      <w:r w:rsidRPr="003D2378">
        <w:rPr>
          <w:spacing w:val="28"/>
          <w:w w:val="99"/>
          <w:highlight w:val="red"/>
        </w:rPr>
        <w:t xml:space="preserve"> </w:t>
      </w:r>
      <w:r w:rsidRPr="003D2378">
        <w:rPr>
          <w:highlight w:val="red"/>
        </w:rPr>
        <w:t>(including</w:t>
      </w:r>
      <w:r w:rsidRPr="003D2378">
        <w:rPr>
          <w:spacing w:val="21"/>
          <w:highlight w:val="red"/>
        </w:rPr>
        <w:t xml:space="preserve"> </w:t>
      </w:r>
      <w:r w:rsidRPr="003D2378">
        <w:rPr>
          <w:highlight w:val="red"/>
        </w:rPr>
        <w:t>issues</w:t>
      </w:r>
      <w:r w:rsidRPr="003D2378">
        <w:rPr>
          <w:spacing w:val="20"/>
          <w:highlight w:val="red"/>
        </w:rPr>
        <w:t xml:space="preserve"> </w:t>
      </w:r>
      <w:r w:rsidRPr="003D2378">
        <w:rPr>
          <w:highlight w:val="red"/>
        </w:rPr>
        <w:t>linked</w:t>
      </w:r>
      <w:r w:rsidRPr="003D2378">
        <w:rPr>
          <w:spacing w:val="20"/>
          <w:highlight w:val="red"/>
        </w:rPr>
        <w:t xml:space="preserve"> </w:t>
      </w:r>
      <w:r w:rsidRPr="003D2378">
        <w:rPr>
          <w:highlight w:val="red"/>
        </w:rPr>
        <w:t>to</w:t>
      </w:r>
      <w:r w:rsidRPr="003D2378">
        <w:rPr>
          <w:spacing w:val="20"/>
          <w:highlight w:val="red"/>
        </w:rPr>
        <w:t xml:space="preserve"> </w:t>
      </w:r>
      <w:r w:rsidRPr="003D2378">
        <w:rPr>
          <w:highlight w:val="red"/>
        </w:rPr>
        <w:t>skills,</w:t>
      </w:r>
      <w:r w:rsidRPr="003D2378">
        <w:rPr>
          <w:spacing w:val="21"/>
          <w:highlight w:val="red"/>
        </w:rPr>
        <w:t xml:space="preserve"> </w:t>
      </w:r>
      <w:r w:rsidRPr="003D2378">
        <w:rPr>
          <w:spacing w:val="-1"/>
          <w:highlight w:val="red"/>
        </w:rPr>
        <w:t>mobility</w:t>
      </w:r>
      <w:r w:rsidRPr="003D2378">
        <w:rPr>
          <w:spacing w:val="21"/>
          <w:highlight w:val="red"/>
        </w:rPr>
        <w:t xml:space="preserve"> </w:t>
      </w:r>
      <w:r w:rsidRPr="003D2378">
        <w:rPr>
          <w:highlight w:val="red"/>
        </w:rPr>
        <w:t>of</w:t>
      </w:r>
      <w:r w:rsidRPr="003D2378">
        <w:rPr>
          <w:spacing w:val="20"/>
          <w:highlight w:val="red"/>
        </w:rPr>
        <w:t xml:space="preserve"> </w:t>
      </w:r>
      <w:r w:rsidRPr="003D2378">
        <w:rPr>
          <w:spacing w:val="-1"/>
          <w:highlight w:val="red"/>
        </w:rPr>
        <w:t>workers,</w:t>
      </w:r>
      <w:r w:rsidRPr="003D2378">
        <w:rPr>
          <w:spacing w:val="21"/>
          <w:highlight w:val="red"/>
        </w:rPr>
        <w:t xml:space="preserve"> </w:t>
      </w:r>
      <w:r w:rsidRPr="003D2378">
        <w:rPr>
          <w:spacing w:val="-1"/>
          <w:highlight w:val="red"/>
        </w:rPr>
        <w:t>quality</w:t>
      </w:r>
      <w:r w:rsidRPr="003D2378">
        <w:rPr>
          <w:spacing w:val="22"/>
          <w:highlight w:val="red"/>
        </w:rPr>
        <w:t xml:space="preserve"> </w:t>
      </w:r>
      <w:r w:rsidRPr="003D2378">
        <w:rPr>
          <w:highlight w:val="red"/>
        </w:rPr>
        <w:t>of</w:t>
      </w:r>
      <w:r w:rsidRPr="003D2378">
        <w:rPr>
          <w:spacing w:val="21"/>
          <w:highlight w:val="red"/>
        </w:rPr>
        <w:t xml:space="preserve"> </w:t>
      </w:r>
      <w:r w:rsidRPr="003D2378">
        <w:rPr>
          <w:spacing w:val="-1"/>
          <w:highlight w:val="red"/>
        </w:rPr>
        <w:t>the</w:t>
      </w:r>
      <w:r w:rsidRPr="003D2378">
        <w:rPr>
          <w:spacing w:val="21"/>
          <w:highlight w:val="red"/>
        </w:rPr>
        <w:t xml:space="preserve"> </w:t>
      </w:r>
      <w:r w:rsidRPr="003D2378">
        <w:rPr>
          <w:highlight w:val="red"/>
        </w:rPr>
        <w:t>job,</w:t>
      </w:r>
      <w:r w:rsidRPr="003D2378">
        <w:rPr>
          <w:spacing w:val="20"/>
          <w:highlight w:val="red"/>
        </w:rPr>
        <w:t xml:space="preserve"> </w:t>
      </w:r>
      <w:r w:rsidRPr="003D2378">
        <w:rPr>
          <w:highlight w:val="red"/>
        </w:rPr>
        <w:t>etc.)</w:t>
      </w:r>
      <w:r w:rsidRPr="003D2378">
        <w:rPr>
          <w:spacing w:val="19"/>
          <w:highlight w:val="red"/>
        </w:rPr>
        <w:t xml:space="preserve"> </w:t>
      </w:r>
      <w:r w:rsidRPr="003D2378">
        <w:rPr>
          <w:highlight w:val="red"/>
        </w:rPr>
        <w:t>and</w:t>
      </w:r>
      <w:r w:rsidRPr="003D2378">
        <w:rPr>
          <w:spacing w:val="21"/>
          <w:highlight w:val="red"/>
        </w:rPr>
        <w:t xml:space="preserve"> </w:t>
      </w:r>
      <w:r w:rsidRPr="003D2378">
        <w:rPr>
          <w:highlight w:val="red"/>
        </w:rPr>
        <w:t>together</w:t>
      </w:r>
      <w:r w:rsidRPr="003D2378">
        <w:rPr>
          <w:spacing w:val="19"/>
          <w:highlight w:val="red"/>
        </w:rPr>
        <w:t xml:space="preserve"> </w:t>
      </w:r>
      <w:r w:rsidRPr="003D2378">
        <w:rPr>
          <w:highlight w:val="red"/>
        </w:rPr>
        <w:t>with</w:t>
      </w:r>
      <w:r w:rsidRPr="003D2378">
        <w:rPr>
          <w:spacing w:val="21"/>
          <w:highlight w:val="red"/>
        </w:rPr>
        <w:t xml:space="preserve"> </w:t>
      </w:r>
      <w:r w:rsidRPr="003D2378">
        <w:rPr>
          <w:highlight w:val="red"/>
        </w:rPr>
        <w:t>the</w:t>
      </w:r>
      <w:r w:rsidRPr="003D2378">
        <w:rPr>
          <w:spacing w:val="43"/>
          <w:w w:val="99"/>
          <w:highlight w:val="red"/>
        </w:rPr>
        <w:t xml:space="preserve"> </w:t>
      </w:r>
      <w:r w:rsidRPr="003D2378">
        <w:rPr>
          <w:highlight w:val="red"/>
        </w:rPr>
        <w:t>occupation</w:t>
      </w:r>
      <w:r w:rsidRPr="003D2378">
        <w:rPr>
          <w:spacing w:val="28"/>
          <w:highlight w:val="red"/>
        </w:rPr>
        <w:t xml:space="preserve"> </w:t>
      </w:r>
      <w:r w:rsidRPr="003D2378">
        <w:rPr>
          <w:highlight w:val="red"/>
        </w:rPr>
        <w:t>(ISCO)</w:t>
      </w:r>
      <w:r w:rsidRPr="003D2378">
        <w:rPr>
          <w:spacing w:val="28"/>
          <w:highlight w:val="red"/>
        </w:rPr>
        <w:t xml:space="preserve"> </w:t>
      </w:r>
      <w:r w:rsidRPr="003D2378">
        <w:rPr>
          <w:highlight w:val="red"/>
        </w:rPr>
        <w:t>and</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type</w:t>
      </w:r>
      <w:r w:rsidRPr="003D2378">
        <w:rPr>
          <w:spacing w:val="28"/>
          <w:highlight w:val="red"/>
        </w:rPr>
        <w:t xml:space="preserve"> </w:t>
      </w:r>
      <w:r w:rsidRPr="003D2378">
        <w:rPr>
          <w:highlight w:val="red"/>
        </w:rPr>
        <w:t>of</w:t>
      </w:r>
      <w:r w:rsidRPr="003D2378">
        <w:rPr>
          <w:spacing w:val="28"/>
          <w:highlight w:val="red"/>
        </w:rPr>
        <w:t xml:space="preserve"> </w:t>
      </w:r>
      <w:r w:rsidRPr="003D2378">
        <w:rPr>
          <w:highlight w:val="red"/>
        </w:rPr>
        <w:t>contract</w:t>
      </w:r>
      <w:r w:rsidRPr="003D2378">
        <w:rPr>
          <w:spacing w:val="27"/>
          <w:highlight w:val="red"/>
        </w:rPr>
        <w:t xml:space="preserve"> </w:t>
      </w:r>
      <w:r w:rsidRPr="003D2378">
        <w:rPr>
          <w:highlight w:val="red"/>
        </w:rPr>
        <w:t>is</w:t>
      </w:r>
      <w:r w:rsidRPr="003D2378">
        <w:rPr>
          <w:spacing w:val="28"/>
          <w:highlight w:val="red"/>
        </w:rPr>
        <w:t xml:space="preserve"> </w:t>
      </w:r>
      <w:r w:rsidRPr="003D2378">
        <w:rPr>
          <w:highlight w:val="red"/>
        </w:rPr>
        <w:t>very</w:t>
      </w:r>
      <w:r w:rsidRPr="003D2378">
        <w:rPr>
          <w:spacing w:val="28"/>
          <w:highlight w:val="red"/>
        </w:rPr>
        <w:t xml:space="preserve"> </w:t>
      </w:r>
      <w:r w:rsidRPr="003D2378">
        <w:rPr>
          <w:highlight w:val="red"/>
        </w:rPr>
        <w:t>useful</w:t>
      </w:r>
      <w:r w:rsidRPr="003D2378">
        <w:rPr>
          <w:spacing w:val="28"/>
          <w:highlight w:val="red"/>
        </w:rPr>
        <w:t xml:space="preserve"> </w:t>
      </w:r>
      <w:r w:rsidRPr="003D2378">
        <w:rPr>
          <w:highlight w:val="red"/>
        </w:rPr>
        <w:t>to</w:t>
      </w:r>
      <w:r w:rsidRPr="003D2378">
        <w:rPr>
          <w:spacing w:val="28"/>
          <w:highlight w:val="red"/>
        </w:rPr>
        <w:t xml:space="preserve"> </w:t>
      </w:r>
      <w:r w:rsidRPr="003D2378">
        <w:rPr>
          <w:highlight w:val="red"/>
        </w:rPr>
        <w:t>describe</w:t>
      </w:r>
      <w:r w:rsidRPr="003D2378">
        <w:rPr>
          <w:spacing w:val="28"/>
          <w:highlight w:val="red"/>
        </w:rPr>
        <w:t xml:space="preserve"> </w:t>
      </w:r>
      <w:r w:rsidRPr="003D2378">
        <w:rPr>
          <w:highlight w:val="red"/>
        </w:rPr>
        <w:t>the</w:t>
      </w:r>
      <w:r w:rsidRPr="003D2378">
        <w:rPr>
          <w:spacing w:val="30"/>
          <w:highlight w:val="red"/>
        </w:rPr>
        <w:t xml:space="preserve"> </w:t>
      </w:r>
      <w:r w:rsidRPr="003D2378">
        <w:rPr>
          <w:highlight w:val="red"/>
        </w:rPr>
        <w:t>socio</w:t>
      </w:r>
      <w:r w:rsidRPr="003D2378">
        <w:rPr>
          <w:spacing w:val="28"/>
          <w:highlight w:val="red"/>
        </w:rPr>
        <w:t xml:space="preserve"> </w:t>
      </w:r>
      <w:r w:rsidRPr="003D2378">
        <w:rPr>
          <w:spacing w:val="-1"/>
          <w:highlight w:val="red"/>
        </w:rPr>
        <w:t>economic</w:t>
      </w:r>
      <w:r w:rsidRPr="003D2378">
        <w:rPr>
          <w:spacing w:val="28"/>
          <w:highlight w:val="red"/>
        </w:rPr>
        <w:t xml:space="preserve"> </w:t>
      </w:r>
      <w:r w:rsidRPr="003D2378">
        <w:rPr>
          <w:highlight w:val="red"/>
        </w:rPr>
        <w:t>status</w:t>
      </w:r>
      <w:r w:rsidRPr="003D2378">
        <w:rPr>
          <w:spacing w:val="28"/>
          <w:highlight w:val="red"/>
        </w:rPr>
        <w:t xml:space="preserve"> </w:t>
      </w:r>
      <w:r w:rsidRPr="003D2378">
        <w:rPr>
          <w:highlight w:val="red"/>
        </w:rPr>
        <w:t>of</w:t>
      </w:r>
      <w:r w:rsidRPr="003D2378">
        <w:rPr>
          <w:spacing w:val="28"/>
          <w:w w:val="99"/>
          <w:highlight w:val="red"/>
        </w:rPr>
        <w:t xml:space="preserve"> </w:t>
      </w:r>
      <w:r w:rsidRPr="003D2378">
        <w:rPr>
          <w:spacing w:val="-1"/>
          <w:highlight w:val="red"/>
        </w:rPr>
        <w:t>individuals.</w:t>
      </w:r>
    </w:p>
    <w:p w:rsidR="00A7027F" w:rsidRPr="003D2378" w:rsidRDefault="00A7027F">
      <w:pPr>
        <w:jc w:val="both"/>
        <w:rPr>
          <w:highlight w:val="red"/>
        </w:rPr>
        <w:sectPr w:rsidR="00A7027F" w:rsidRPr="003D2378">
          <w:headerReference w:type="default" r:id="rId85"/>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ind w:left="117"/>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numPr>
          <w:ilvl w:val="0"/>
          <w:numId w:val="96"/>
        </w:numPr>
        <w:tabs>
          <w:tab w:val="left" w:pos="478"/>
        </w:tabs>
        <w:spacing w:before="186"/>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96"/>
        </w:numPr>
        <w:tabs>
          <w:tab w:val="left" w:pos="478"/>
        </w:tabs>
        <w:spacing w:before="109"/>
        <w:ind w:right="113"/>
        <w:jc w:val="both"/>
        <w:rPr>
          <w:highlight w:val="red"/>
        </w:rPr>
      </w:pPr>
      <w:r w:rsidRPr="003D2378">
        <w:rPr>
          <w:highlight w:val="red"/>
        </w:rPr>
        <w:t>Ideally,</w:t>
      </w:r>
      <w:r w:rsidRPr="003D2378">
        <w:rPr>
          <w:spacing w:val="8"/>
          <w:highlight w:val="red"/>
        </w:rPr>
        <w:t xml:space="preserve"> </w:t>
      </w:r>
      <w:r w:rsidRPr="003D2378">
        <w:rPr>
          <w:spacing w:val="-1"/>
          <w:highlight w:val="red"/>
        </w:rPr>
        <w:t>information</w:t>
      </w:r>
      <w:r w:rsidRPr="003D2378">
        <w:rPr>
          <w:spacing w:val="9"/>
          <w:highlight w:val="red"/>
        </w:rPr>
        <w:t xml:space="preserve"> </w:t>
      </w:r>
      <w:r w:rsidRPr="003D2378">
        <w:rPr>
          <w:highlight w:val="red"/>
        </w:rPr>
        <w:t>coming</w:t>
      </w:r>
      <w:r w:rsidRPr="003D2378">
        <w:rPr>
          <w:spacing w:val="9"/>
          <w:highlight w:val="red"/>
        </w:rPr>
        <w:t xml:space="preserve"> </w:t>
      </w:r>
      <w:r w:rsidRPr="003D2378">
        <w:rPr>
          <w:highlight w:val="red"/>
        </w:rPr>
        <w:t>from</w:t>
      </w:r>
      <w:r w:rsidRPr="003D2378">
        <w:rPr>
          <w:spacing w:val="9"/>
          <w:highlight w:val="red"/>
        </w:rPr>
        <w:t xml:space="preserve"> </w:t>
      </w:r>
      <w:r w:rsidRPr="003D2378">
        <w:rPr>
          <w:highlight w:val="red"/>
        </w:rPr>
        <w:t>the</w:t>
      </w:r>
      <w:r w:rsidRPr="003D2378">
        <w:rPr>
          <w:spacing w:val="8"/>
          <w:highlight w:val="red"/>
        </w:rPr>
        <w:t xml:space="preserve"> </w:t>
      </w:r>
      <w:r w:rsidRPr="003D2378">
        <w:rPr>
          <w:spacing w:val="-1"/>
          <w:highlight w:val="red"/>
        </w:rPr>
        <w:t>employer</w:t>
      </w:r>
      <w:r w:rsidRPr="003D2378">
        <w:rPr>
          <w:spacing w:val="8"/>
          <w:highlight w:val="red"/>
        </w:rPr>
        <w:t xml:space="preserve"> </w:t>
      </w:r>
      <w:r w:rsidRPr="003D2378">
        <w:rPr>
          <w:highlight w:val="red"/>
        </w:rPr>
        <w:t>or</w:t>
      </w:r>
      <w:r w:rsidRPr="003D2378">
        <w:rPr>
          <w:spacing w:val="9"/>
          <w:highlight w:val="red"/>
        </w:rPr>
        <w:t xml:space="preserve"> </w:t>
      </w:r>
      <w:r w:rsidRPr="003D2378">
        <w:rPr>
          <w:highlight w:val="red"/>
        </w:rPr>
        <w:t>the</w:t>
      </w:r>
      <w:r w:rsidRPr="003D2378">
        <w:rPr>
          <w:spacing w:val="8"/>
          <w:highlight w:val="red"/>
        </w:rPr>
        <w:t xml:space="preserve"> </w:t>
      </w:r>
      <w:r w:rsidRPr="003D2378">
        <w:rPr>
          <w:highlight w:val="red"/>
        </w:rPr>
        <w:t>business</w:t>
      </w:r>
      <w:r w:rsidRPr="003D2378">
        <w:rPr>
          <w:spacing w:val="8"/>
          <w:highlight w:val="red"/>
        </w:rPr>
        <w:t xml:space="preserve"> </w:t>
      </w:r>
      <w:r w:rsidRPr="003D2378">
        <w:rPr>
          <w:highlight w:val="red"/>
        </w:rPr>
        <w:t>register</w:t>
      </w:r>
      <w:r w:rsidRPr="003D2378">
        <w:rPr>
          <w:spacing w:val="8"/>
          <w:highlight w:val="red"/>
        </w:rPr>
        <w:t xml:space="preserve"> </w:t>
      </w:r>
      <w:r w:rsidRPr="003D2378">
        <w:rPr>
          <w:highlight w:val="red"/>
        </w:rPr>
        <w:t>should</w:t>
      </w:r>
      <w:r w:rsidRPr="003D2378">
        <w:rPr>
          <w:spacing w:val="9"/>
          <w:highlight w:val="red"/>
        </w:rPr>
        <w:t xml:space="preserve"> </w:t>
      </w:r>
      <w:r w:rsidRPr="003D2378">
        <w:rPr>
          <w:highlight w:val="red"/>
        </w:rPr>
        <w:t>be</w:t>
      </w:r>
      <w:r w:rsidRPr="003D2378">
        <w:rPr>
          <w:spacing w:val="9"/>
          <w:highlight w:val="red"/>
        </w:rPr>
        <w:t xml:space="preserve"> </w:t>
      </w:r>
      <w:r w:rsidRPr="003D2378">
        <w:rPr>
          <w:highlight w:val="red"/>
        </w:rPr>
        <w:t>used.</w:t>
      </w:r>
      <w:r w:rsidRPr="003D2378">
        <w:rPr>
          <w:spacing w:val="9"/>
          <w:highlight w:val="red"/>
        </w:rPr>
        <w:t xml:space="preserve"> </w:t>
      </w:r>
      <w:r w:rsidRPr="003D2378">
        <w:rPr>
          <w:highlight w:val="red"/>
        </w:rPr>
        <w:t>However,</w:t>
      </w:r>
      <w:r w:rsidRPr="003D2378">
        <w:rPr>
          <w:spacing w:val="36"/>
          <w:w w:val="99"/>
          <w:highlight w:val="red"/>
        </w:rPr>
        <w:t xml:space="preserve"> </w:t>
      </w:r>
      <w:r w:rsidRPr="003D2378">
        <w:rPr>
          <w:highlight w:val="red"/>
        </w:rPr>
        <w:t>in</w:t>
      </w:r>
      <w:r w:rsidRPr="003D2378">
        <w:rPr>
          <w:spacing w:val="17"/>
          <w:highlight w:val="red"/>
        </w:rPr>
        <w:t xml:space="preserve"> </w:t>
      </w:r>
      <w:r w:rsidRPr="003D2378">
        <w:rPr>
          <w:spacing w:val="-1"/>
          <w:highlight w:val="red"/>
        </w:rPr>
        <w:t>most</w:t>
      </w:r>
      <w:r w:rsidRPr="003D2378">
        <w:rPr>
          <w:spacing w:val="16"/>
          <w:highlight w:val="red"/>
        </w:rPr>
        <w:t xml:space="preserve"> </w:t>
      </w:r>
      <w:r w:rsidRPr="003D2378">
        <w:rPr>
          <w:highlight w:val="red"/>
        </w:rPr>
        <w:t>cases</w:t>
      </w:r>
      <w:r w:rsidRPr="003D2378">
        <w:rPr>
          <w:spacing w:val="17"/>
          <w:highlight w:val="red"/>
        </w:rPr>
        <w:t xml:space="preserve"> </w:t>
      </w:r>
      <w:r w:rsidRPr="003D2378">
        <w:rPr>
          <w:highlight w:val="red"/>
        </w:rPr>
        <w:t>the</w:t>
      </w:r>
      <w:r w:rsidRPr="003D2378">
        <w:rPr>
          <w:spacing w:val="17"/>
          <w:highlight w:val="red"/>
        </w:rPr>
        <w:t xml:space="preserve"> </w:t>
      </w:r>
      <w:r w:rsidRPr="003D2378">
        <w:rPr>
          <w:spacing w:val="-1"/>
          <w:highlight w:val="red"/>
        </w:rPr>
        <w:t>information</w:t>
      </w:r>
      <w:r w:rsidRPr="003D2378">
        <w:rPr>
          <w:spacing w:val="17"/>
          <w:highlight w:val="red"/>
        </w:rPr>
        <w:t xml:space="preserve"> </w:t>
      </w:r>
      <w:r w:rsidRPr="003D2378">
        <w:rPr>
          <w:highlight w:val="red"/>
        </w:rPr>
        <w:t>will</w:t>
      </w:r>
      <w:r w:rsidRPr="003D2378">
        <w:rPr>
          <w:spacing w:val="16"/>
          <w:highlight w:val="red"/>
        </w:rPr>
        <w:t xml:space="preserve"> </w:t>
      </w:r>
      <w:r w:rsidRPr="003D2378">
        <w:rPr>
          <w:highlight w:val="red"/>
        </w:rPr>
        <w:t>be</w:t>
      </w:r>
      <w:r w:rsidRPr="003D2378">
        <w:rPr>
          <w:spacing w:val="17"/>
          <w:highlight w:val="red"/>
        </w:rPr>
        <w:t xml:space="preserve"> </w:t>
      </w:r>
      <w:r w:rsidRPr="003D2378">
        <w:rPr>
          <w:highlight w:val="red"/>
        </w:rPr>
        <w:t>obtained</w:t>
      </w:r>
      <w:r w:rsidRPr="003D2378">
        <w:rPr>
          <w:spacing w:val="17"/>
          <w:highlight w:val="red"/>
        </w:rPr>
        <w:t xml:space="preserve"> </w:t>
      </w:r>
      <w:r w:rsidRPr="003D2378">
        <w:rPr>
          <w:highlight w:val="red"/>
        </w:rPr>
        <w:t>using</w:t>
      </w:r>
      <w:r w:rsidRPr="003D2378">
        <w:rPr>
          <w:spacing w:val="17"/>
          <w:highlight w:val="red"/>
        </w:rPr>
        <w:t xml:space="preserve"> </w:t>
      </w:r>
      <w:r w:rsidRPr="003D2378">
        <w:rPr>
          <w:highlight w:val="red"/>
        </w:rPr>
        <w:t>a</w:t>
      </w:r>
      <w:r w:rsidRPr="003D2378">
        <w:rPr>
          <w:spacing w:val="17"/>
          <w:highlight w:val="red"/>
        </w:rPr>
        <w:t xml:space="preserve"> </w:t>
      </w:r>
      <w:r w:rsidRPr="003D2378">
        <w:rPr>
          <w:spacing w:val="-1"/>
          <w:highlight w:val="red"/>
        </w:rPr>
        <w:t>self-assessment</w:t>
      </w:r>
      <w:r w:rsidRPr="003D2378">
        <w:rPr>
          <w:spacing w:val="17"/>
          <w:highlight w:val="red"/>
        </w:rPr>
        <w:t xml:space="preserve"> </w:t>
      </w:r>
      <w:r w:rsidRPr="003D2378">
        <w:rPr>
          <w:highlight w:val="red"/>
        </w:rPr>
        <w:t>question</w:t>
      </w:r>
      <w:r w:rsidRPr="003D2378">
        <w:rPr>
          <w:spacing w:val="17"/>
          <w:highlight w:val="red"/>
        </w:rPr>
        <w:t xml:space="preserve"> </w:t>
      </w:r>
      <w:r w:rsidRPr="003D2378">
        <w:rPr>
          <w:highlight w:val="red"/>
        </w:rPr>
        <w:t>in</w:t>
      </w:r>
      <w:r w:rsidRPr="003D2378">
        <w:rPr>
          <w:spacing w:val="16"/>
          <w:highlight w:val="red"/>
        </w:rPr>
        <w:t xml:space="preserve"> </w:t>
      </w:r>
      <w:r w:rsidRPr="003D2378">
        <w:rPr>
          <w:highlight w:val="red"/>
        </w:rPr>
        <w:t>the</w:t>
      </w:r>
      <w:r w:rsidRPr="003D2378">
        <w:rPr>
          <w:spacing w:val="17"/>
          <w:highlight w:val="red"/>
        </w:rPr>
        <w:t xml:space="preserve"> </w:t>
      </w:r>
      <w:r w:rsidRPr="003D2378">
        <w:rPr>
          <w:spacing w:val="-1"/>
          <w:highlight w:val="red"/>
        </w:rPr>
        <w:t>interview.</w:t>
      </w:r>
      <w:r w:rsidRPr="003D2378">
        <w:rPr>
          <w:spacing w:val="69"/>
          <w:w w:val="99"/>
          <w:highlight w:val="red"/>
        </w:rPr>
        <w:t xml:space="preserve"> </w:t>
      </w:r>
      <w:r w:rsidRPr="003D2378">
        <w:rPr>
          <w:highlight w:val="red"/>
        </w:rPr>
        <w:t>The</w:t>
      </w:r>
      <w:r w:rsidRPr="003D2378">
        <w:rPr>
          <w:spacing w:val="6"/>
          <w:highlight w:val="red"/>
        </w:rPr>
        <w:t xml:space="preserve"> </w:t>
      </w:r>
      <w:r w:rsidRPr="003D2378">
        <w:rPr>
          <w:highlight w:val="red"/>
        </w:rPr>
        <w:t>interviewer</w:t>
      </w:r>
      <w:r w:rsidRPr="003D2378">
        <w:rPr>
          <w:spacing w:val="5"/>
          <w:highlight w:val="red"/>
        </w:rPr>
        <w:t xml:space="preserve"> </w:t>
      </w:r>
      <w:r w:rsidRPr="003D2378">
        <w:rPr>
          <w:highlight w:val="red"/>
        </w:rPr>
        <w:t>can</w:t>
      </w:r>
      <w:r w:rsidRPr="003D2378">
        <w:rPr>
          <w:spacing w:val="6"/>
          <w:highlight w:val="red"/>
        </w:rPr>
        <w:t xml:space="preserve"> </w:t>
      </w:r>
      <w:r w:rsidRPr="003D2378">
        <w:rPr>
          <w:highlight w:val="red"/>
        </w:rPr>
        <w:t>introduce</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answering</w:t>
      </w:r>
      <w:r w:rsidRPr="003D2378">
        <w:rPr>
          <w:spacing w:val="6"/>
          <w:highlight w:val="red"/>
        </w:rPr>
        <w:t xml:space="preserve"> </w:t>
      </w:r>
      <w:r w:rsidRPr="003D2378">
        <w:rPr>
          <w:spacing w:val="-1"/>
          <w:highlight w:val="red"/>
        </w:rPr>
        <w:t>categories</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6"/>
          <w:highlight w:val="red"/>
        </w:rPr>
        <w:t xml:space="preserve"> </w:t>
      </w:r>
      <w:r w:rsidRPr="003D2378">
        <w:rPr>
          <w:spacing w:val="-1"/>
          <w:highlight w:val="red"/>
        </w:rPr>
        <w:t>respondent</w:t>
      </w:r>
      <w:r w:rsidRPr="003D2378">
        <w:rPr>
          <w:spacing w:val="5"/>
          <w:highlight w:val="red"/>
        </w:rPr>
        <w:t xml:space="preserve"> </w:t>
      </w:r>
      <w:r w:rsidRPr="003D2378">
        <w:rPr>
          <w:highlight w:val="red"/>
        </w:rPr>
        <w:t>or</w:t>
      </w:r>
      <w:r w:rsidRPr="003D2378">
        <w:rPr>
          <w:spacing w:val="6"/>
          <w:highlight w:val="red"/>
        </w:rPr>
        <w:t xml:space="preserve"> </w:t>
      </w:r>
      <w:r w:rsidRPr="003D2378">
        <w:rPr>
          <w:spacing w:val="-1"/>
          <w:highlight w:val="red"/>
        </w:rPr>
        <w:t>can</w:t>
      </w:r>
      <w:r w:rsidRPr="003D2378">
        <w:rPr>
          <w:spacing w:val="6"/>
          <w:highlight w:val="red"/>
        </w:rPr>
        <w:t xml:space="preserve"> </w:t>
      </w:r>
      <w:r w:rsidRPr="003D2378">
        <w:rPr>
          <w:highlight w:val="red"/>
        </w:rPr>
        <w:t>ask</w:t>
      </w:r>
      <w:r w:rsidRPr="003D2378">
        <w:rPr>
          <w:spacing w:val="6"/>
          <w:highlight w:val="red"/>
        </w:rPr>
        <w:t xml:space="preserve"> </w:t>
      </w:r>
      <w:r w:rsidRPr="003D2378">
        <w:rPr>
          <w:highlight w:val="red"/>
        </w:rPr>
        <w:t>for</w:t>
      </w:r>
      <w:r w:rsidRPr="003D2378">
        <w:rPr>
          <w:spacing w:val="6"/>
          <w:highlight w:val="red"/>
        </w:rPr>
        <w:t xml:space="preserve"> </w:t>
      </w:r>
      <w:r w:rsidRPr="003D2378">
        <w:rPr>
          <w:highlight w:val="red"/>
        </w:rPr>
        <w:t>the</w:t>
      </w:r>
      <w:r w:rsidRPr="003D2378">
        <w:rPr>
          <w:spacing w:val="4"/>
          <w:highlight w:val="red"/>
        </w:rPr>
        <w:t xml:space="preserve"> </w:t>
      </w:r>
      <w:r w:rsidRPr="003D2378">
        <w:rPr>
          <w:highlight w:val="red"/>
        </w:rPr>
        <w:t>sector</w:t>
      </w:r>
      <w:r w:rsidRPr="003D2378">
        <w:rPr>
          <w:spacing w:val="35"/>
          <w:w w:val="99"/>
          <w:highlight w:val="red"/>
        </w:rPr>
        <w:t xml:space="preserve"> </w:t>
      </w:r>
      <w:r w:rsidRPr="003D2378">
        <w:rPr>
          <w:highlight w:val="red"/>
        </w:rPr>
        <w:t>of</w:t>
      </w:r>
      <w:r w:rsidRPr="003D2378">
        <w:rPr>
          <w:spacing w:val="-2"/>
          <w:highlight w:val="red"/>
        </w:rPr>
        <w:t xml:space="preserve"> </w:t>
      </w:r>
      <w:r w:rsidRPr="003D2378">
        <w:rPr>
          <w:spacing w:val="-1"/>
          <w:highlight w:val="red"/>
        </w:rPr>
        <w:t>activity</w:t>
      </w:r>
      <w:r w:rsidRPr="003D2378">
        <w:rPr>
          <w:spacing w:val="1"/>
          <w:highlight w:val="red"/>
        </w:rPr>
        <w:t xml:space="preserve"> </w:t>
      </w:r>
      <w:r w:rsidRPr="003D2378">
        <w:rPr>
          <w:spacing w:val="-1"/>
          <w:highlight w:val="red"/>
        </w:rPr>
        <w:t xml:space="preserve">where </w:t>
      </w:r>
      <w:r w:rsidRPr="003D2378">
        <w:rPr>
          <w:highlight w:val="red"/>
        </w:rPr>
        <w:t>he/she</w:t>
      </w:r>
      <w:r w:rsidRPr="003D2378">
        <w:rPr>
          <w:spacing w:val="-1"/>
          <w:highlight w:val="red"/>
        </w:rPr>
        <w:t xml:space="preserve"> </w:t>
      </w:r>
      <w:r w:rsidRPr="003D2378">
        <w:rPr>
          <w:highlight w:val="red"/>
        </w:rPr>
        <w:t xml:space="preserve">is </w:t>
      </w:r>
      <w:r w:rsidRPr="003D2378">
        <w:rPr>
          <w:spacing w:val="-1"/>
          <w:highlight w:val="red"/>
        </w:rPr>
        <w:t>employed</w:t>
      </w:r>
      <w:r w:rsidRPr="003D2378">
        <w:rPr>
          <w:spacing w:val="-2"/>
          <w:highlight w:val="red"/>
        </w:rPr>
        <w:t xml:space="preserve"> </w:t>
      </w:r>
      <w:r w:rsidRPr="003D2378">
        <w:rPr>
          <w:spacing w:val="-1"/>
          <w:highlight w:val="red"/>
        </w:rPr>
        <w:t>and</w:t>
      </w:r>
      <w:r w:rsidRPr="003D2378">
        <w:rPr>
          <w:spacing w:val="-2"/>
          <w:highlight w:val="red"/>
        </w:rPr>
        <w:t xml:space="preserve"> </w:t>
      </w:r>
      <w:r w:rsidRPr="003D2378">
        <w:rPr>
          <w:highlight w:val="red"/>
        </w:rPr>
        <w:t>attribute</w:t>
      </w:r>
      <w:r w:rsidRPr="003D2378">
        <w:rPr>
          <w:spacing w:val="-1"/>
          <w:highlight w:val="red"/>
        </w:rPr>
        <w:t xml:space="preserve"> </w:t>
      </w:r>
      <w:r w:rsidRPr="003D2378">
        <w:rPr>
          <w:highlight w:val="red"/>
        </w:rPr>
        <w:t>the</w:t>
      </w:r>
      <w:r w:rsidRPr="003D2378">
        <w:rPr>
          <w:spacing w:val="-3"/>
          <w:highlight w:val="red"/>
        </w:rPr>
        <w:t xml:space="preserve"> </w:t>
      </w:r>
      <w:r w:rsidRPr="003D2378">
        <w:rPr>
          <w:highlight w:val="red"/>
        </w:rPr>
        <w:t>appropriate</w:t>
      </w:r>
      <w:r w:rsidRPr="003D2378">
        <w:rPr>
          <w:spacing w:val="-2"/>
          <w:highlight w:val="red"/>
        </w:rPr>
        <w:t xml:space="preserve"> </w:t>
      </w:r>
      <w:r w:rsidRPr="003D2378">
        <w:rPr>
          <w:highlight w:val="red"/>
        </w:rPr>
        <w:t>code.</w:t>
      </w:r>
    </w:p>
    <w:p w:rsidR="00A7027F" w:rsidRPr="003D2378" w:rsidRDefault="00A7027F">
      <w:pPr>
        <w:jc w:val="both"/>
        <w:rPr>
          <w:highlight w:val="red"/>
        </w:rPr>
        <w:sectPr w:rsidR="00A7027F" w:rsidRPr="003D2378">
          <w:headerReference w:type="default" r:id="rId86"/>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77F941FA" wp14:editId="3064FED2">
                <wp:extent cx="5904865" cy="236220"/>
                <wp:effectExtent l="9525" t="9525" r="10160" b="11430"/>
                <wp:docPr id="25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783"/>
                              <w:rPr>
                                <w:rFonts w:ascii="Arial" w:eastAsia="Arial" w:hAnsi="Arial" w:cs="Arial"/>
                                <w:sz w:val="28"/>
                                <w:szCs w:val="28"/>
                              </w:rPr>
                            </w:pPr>
                            <w:bookmarkStart w:id="139" w:name="LOCSIZEFIRM:_Number_of_people_working_at"/>
                            <w:bookmarkStart w:id="140" w:name="_bookmark35"/>
                            <w:bookmarkEnd w:id="139"/>
                            <w:bookmarkEnd w:id="140"/>
                            <w:r>
                              <w:rPr>
                                <w:rFonts w:ascii="Arial"/>
                                <w:b/>
                                <w:sz w:val="28"/>
                              </w:rPr>
                              <w:t>LOCSIZEFIRM:</w:t>
                            </w:r>
                            <w:r>
                              <w:rPr>
                                <w:rFonts w:ascii="Arial"/>
                                <w:b/>
                                <w:spacing w:val="-2"/>
                                <w:sz w:val="28"/>
                              </w:rPr>
                              <w:t xml:space="preserve"> </w:t>
                            </w:r>
                            <w:r>
                              <w:rPr>
                                <w:rFonts w:ascii="Arial"/>
                                <w:b/>
                                <w:sz w:val="28"/>
                              </w:rPr>
                              <w:t>Number</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people</w:t>
                            </w:r>
                            <w:r>
                              <w:rPr>
                                <w:rFonts w:ascii="Arial"/>
                                <w:b/>
                                <w:spacing w:val="-2"/>
                                <w:sz w:val="28"/>
                              </w:rPr>
                              <w:t xml:space="preserve"> </w:t>
                            </w:r>
                            <w:r>
                              <w:rPr>
                                <w:rFonts w:ascii="Arial"/>
                                <w:b/>
                                <w:sz w:val="28"/>
                              </w:rPr>
                              <w:t>working</w:t>
                            </w:r>
                            <w:r>
                              <w:rPr>
                                <w:rFonts w:ascii="Arial"/>
                                <w:b/>
                                <w:spacing w:val="-1"/>
                                <w:sz w:val="28"/>
                              </w:rPr>
                              <w:t xml:space="preserve"> </w:t>
                            </w:r>
                            <w:r>
                              <w:rPr>
                                <w:rFonts w:ascii="Arial"/>
                                <w:b/>
                                <w:sz w:val="28"/>
                              </w:rPr>
                              <w:t>at</w:t>
                            </w:r>
                            <w:r>
                              <w:rPr>
                                <w:rFonts w:ascii="Arial"/>
                                <w:b/>
                                <w:spacing w:val="-1"/>
                                <w:sz w:val="28"/>
                              </w:rPr>
                              <w:t xml:space="preserve"> </w:t>
                            </w:r>
                            <w:r>
                              <w:rPr>
                                <w:rFonts w:ascii="Arial"/>
                                <w:b/>
                                <w:sz w:val="28"/>
                              </w:rPr>
                              <w:t>the</w:t>
                            </w:r>
                            <w:r>
                              <w:rPr>
                                <w:rFonts w:ascii="Arial"/>
                                <w:b/>
                                <w:spacing w:val="-1"/>
                                <w:sz w:val="28"/>
                              </w:rPr>
                              <w:t xml:space="preserve"> local</w:t>
                            </w:r>
                            <w:r>
                              <w:rPr>
                                <w:rFonts w:ascii="Arial"/>
                                <w:b/>
                                <w:spacing w:val="-2"/>
                                <w:sz w:val="28"/>
                              </w:rPr>
                              <w:t xml:space="preserve"> </w:t>
                            </w:r>
                            <w:r>
                              <w:rPr>
                                <w:rFonts w:ascii="Arial"/>
                                <w:b/>
                                <w:sz w:val="28"/>
                              </w:rPr>
                              <w:t>unit</w:t>
                            </w:r>
                          </w:p>
                        </w:txbxContent>
                      </wps:txbx>
                      <wps:bodyPr rot="0" vert="horz" wrap="square" lIns="0" tIns="0" rIns="0" bIns="0" anchor="t" anchorCtr="0" upright="1">
                        <a:noAutofit/>
                      </wps:bodyPr>
                    </wps:wsp>
                  </a:graphicData>
                </a:graphic>
              </wp:inline>
            </w:drawing>
          </mc:Choice>
          <mc:Fallback>
            <w:pict>
              <v:shape id="Text Box 174" o:spid="_x0000_s1060"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AYKe8a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783"/>
                        <w:rPr>
                          <w:rFonts w:ascii="Arial" w:eastAsia="Arial" w:hAnsi="Arial" w:cs="Arial"/>
                          <w:sz w:val="28"/>
                          <w:szCs w:val="28"/>
                        </w:rPr>
                      </w:pPr>
                      <w:bookmarkStart w:id="141" w:name="LOCSIZEFIRM:_Number_of_people_working_at"/>
                      <w:bookmarkStart w:id="142" w:name="_bookmark35"/>
                      <w:bookmarkEnd w:id="141"/>
                      <w:bookmarkEnd w:id="142"/>
                      <w:r>
                        <w:rPr>
                          <w:rFonts w:ascii="Arial"/>
                          <w:b/>
                          <w:sz w:val="28"/>
                        </w:rPr>
                        <w:t>LOCSIZEFIRM:</w:t>
                      </w:r>
                      <w:r>
                        <w:rPr>
                          <w:rFonts w:ascii="Arial"/>
                          <w:b/>
                          <w:spacing w:val="-2"/>
                          <w:sz w:val="28"/>
                        </w:rPr>
                        <w:t xml:space="preserve"> </w:t>
                      </w:r>
                      <w:r>
                        <w:rPr>
                          <w:rFonts w:ascii="Arial"/>
                          <w:b/>
                          <w:sz w:val="28"/>
                        </w:rPr>
                        <w:t>Number</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people</w:t>
                      </w:r>
                      <w:r>
                        <w:rPr>
                          <w:rFonts w:ascii="Arial"/>
                          <w:b/>
                          <w:spacing w:val="-2"/>
                          <w:sz w:val="28"/>
                        </w:rPr>
                        <w:t xml:space="preserve"> </w:t>
                      </w:r>
                      <w:r>
                        <w:rPr>
                          <w:rFonts w:ascii="Arial"/>
                          <w:b/>
                          <w:sz w:val="28"/>
                        </w:rPr>
                        <w:t>working</w:t>
                      </w:r>
                      <w:r>
                        <w:rPr>
                          <w:rFonts w:ascii="Arial"/>
                          <w:b/>
                          <w:spacing w:val="-1"/>
                          <w:sz w:val="28"/>
                        </w:rPr>
                        <w:t xml:space="preserve"> </w:t>
                      </w:r>
                      <w:r>
                        <w:rPr>
                          <w:rFonts w:ascii="Arial"/>
                          <w:b/>
                          <w:sz w:val="28"/>
                        </w:rPr>
                        <w:t>at</w:t>
                      </w:r>
                      <w:r>
                        <w:rPr>
                          <w:rFonts w:ascii="Arial"/>
                          <w:b/>
                          <w:spacing w:val="-1"/>
                          <w:sz w:val="28"/>
                        </w:rPr>
                        <w:t xml:space="preserve"> </w:t>
                      </w:r>
                      <w:r>
                        <w:rPr>
                          <w:rFonts w:ascii="Arial"/>
                          <w:b/>
                          <w:sz w:val="28"/>
                        </w:rPr>
                        <w:t>the</w:t>
                      </w:r>
                      <w:r>
                        <w:rPr>
                          <w:rFonts w:ascii="Arial"/>
                          <w:b/>
                          <w:spacing w:val="-1"/>
                          <w:sz w:val="28"/>
                        </w:rPr>
                        <w:t xml:space="preserve"> local</w:t>
                      </w:r>
                      <w:r>
                        <w:rPr>
                          <w:rFonts w:ascii="Arial"/>
                          <w:b/>
                          <w:spacing w:val="-2"/>
                          <w:sz w:val="28"/>
                        </w:rPr>
                        <w:t xml:space="preserve"> </w:t>
                      </w:r>
                      <w:r>
                        <w:rPr>
                          <w:rFonts w:ascii="Arial"/>
                          <w:b/>
                          <w:sz w:val="28"/>
                        </w:rPr>
                        <w:t>unit</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1"/>
          <w:highlight w:val="red"/>
        </w:rPr>
        <w:t xml:space="preserve"> number</w:t>
      </w:r>
      <w:r w:rsidRPr="003D2378">
        <w:rPr>
          <w:highlight w:val="red"/>
        </w:rPr>
        <w:t xml:space="preserve"> of</w:t>
      </w:r>
      <w:r w:rsidRPr="003D2378">
        <w:rPr>
          <w:spacing w:val="-1"/>
          <w:highlight w:val="red"/>
        </w:rPr>
        <w:t xml:space="preserve"> </w:t>
      </w:r>
      <w:r w:rsidRPr="003D2378">
        <w:rPr>
          <w:highlight w:val="red"/>
        </w:rPr>
        <w:t>people</w:t>
      </w:r>
      <w:r w:rsidRPr="003D2378">
        <w:rPr>
          <w:spacing w:val="-1"/>
          <w:highlight w:val="red"/>
        </w:rPr>
        <w:t xml:space="preserve"> working </w:t>
      </w:r>
      <w:r w:rsidRPr="003D2378">
        <w:rPr>
          <w:highlight w:val="red"/>
        </w:rPr>
        <w:t>at</w:t>
      </w:r>
      <w:r w:rsidRPr="003D2378">
        <w:rPr>
          <w:spacing w:val="-1"/>
          <w:highlight w:val="red"/>
        </w:rPr>
        <w:t xml:space="preserve"> the local </w:t>
      </w:r>
      <w:r w:rsidRPr="003D2378">
        <w:rPr>
          <w:highlight w:val="red"/>
        </w:rPr>
        <w:t>unit</w:t>
      </w:r>
      <w:r w:rsidRPr="003D2378">
        <w:rPr>
          <w:spacing w:val="-1"/>
          <w:highlight w:val="red"/>
        </w:rPr>
        <w:t xml:space="preserve"> </w:t>
      </w:r>
      <w:r w:rsidRPr="003D2378">
        <w:rPr>
          <w:highlight w:val="red"/>
        </w:rPr>
        <w:t>where</w:t>
      </w:r>
      <w:r w:rsidRPr="003D2378">
        <w:rPr>
          <w:spacing w:val="-1"/>
          <w:highlight w:val="red"/>
        </w:rPr>
        <w:t xml:space="preserve"> </w:t>
      </w:r>
      <w:r w:rsidRPr="003D2378">
        <w:rPr>
          <w:highlight w:val="red"/>
        </w:rPr>
        <w:t>the</w:t>
      </w:r>
      <w:r w:rsidRPr="003D2378">
        <w:rPr>
          <w:spacing w:val="-1"/>
          <w:highlight w:val="red"/>
        </w:rPr>
        <w:t xml:space="preserve"> respondent </w:t>
      </w:r>
      <w:r w:rsidRPr="003D2378">
        <w:rPr>
          <w:highlight w:val="red"/>
        </w:rPr>
        <w:t>is</w:t>
      </w:r>
      <w:r w:rsidRPr="003D2378">
        <w:rPr>
          <w:spacing w:val="-1"/>
          <w:highlight w:val="red"/>
        </w:rPr>
        <w:t xml:space="preserve"> employed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spacing w:val="-1"/>
          <w:highlight w:val="red"/>
        </w:rPr>
        <w:t>How</w:t>
      </w:r>
      <w:r w:rsidRPr="003D2378">
        <w:rPr>
          <w:highlight w:val="red"/>
        </w:rPr>
        <w:t xml:space="preserve"> </w:t>
      </w:r>
      <w:r w:rsidRPr="003D2378">
        <w:rPr>
          <w:spacing w:val="-1"/>
          <w:highlight w:val="red"/>
        </w:rPr>
        <w:t>many</w:t>
      </w:r>
      <w:r w:rsidRPr="003D2378">
        <w:rPr>
          <w:spacing w:val="1"/>
          <w:highlight w:val="red"/>
        </w:rPr>
        <w:t xml:space="preserve"> </w:t>
      </w:r>
      <w:r w:rsidRPr="003D2378">
        <w:rPr>
          <w:highlight w:val="red"/>
        </w:rPr>
        <w:t>people</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working</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local</w:t>
      </w:r>
      <w:r w:rsidRPr="003D2378">
        <w:rPr>
          <w:spacing w:val="-1"/>
          <w:highlight w:val="red"/>
        </w:rPr>
        <w:t xml:space="preserve"> </w:t>
      </w:r>
      <w:r w:rsidRPr="003D2378">
        <w:rPr>
          <w:highlight w:val="red"/>
        </w:rPr>
        <w:t>unit</w:t>
      </w:r>
      <w:r w:rsidRPr="003D2378">
        <w:rPr>
          <w:spacing w:val="-1"/>
          <w:highlight w:val="red"/>
        </w:rPr>
        <w:t xml:space="preserve"> where </w:t>
      </w:r>
      <w:r w:rsidRPr="003D2378">
        <w:rPr>
          <w:highlight w:val="red"/>
        </w:rPr>
        <w:t>you</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employed?</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9</w:t>
            </w:r>
            <w:r w:rsidRPr="003D2378">
              <w:rPr>
                <w:rFonts w:ascii="Times New Roman"/>
                <w:spacing w:val="-1"/>
                <w:highlight w:val="red"/>
              </w:rPr>
              <w:t xml:space="preserve"> </w:t>
            </w:r>
            <w:r w:rsidRPr="003D2378">
              <w:rPr>
                <w:rFonts w:ascii="Times New Roman"/>
                <w:highlight w:val="red"/>
              </w:rPr>
              <w:t>people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19</w:t>
            </w:r>
            <w:r w:rsidRPr="003D2378">
              <w:rPr>
                <w:rFonts w:ascii="Times New Roman"/>
                <w:spacing w:val="-2"/>
                <w:highlight w:val="red"/>
              </w:rPr>
              <w:t xml:space="preserve"> </w:t>
            </w:r>
            <w:r w:rsidRPr="003D2378">
              <w:rPr>
                <w:rFonts w:ascii="Times New Roman"/>
                <w:spacing w:val="-1"/>
                <w:highlight w:val="red"/>
              </w:rPr>
              <w:t>people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20</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49</w:t>
            </w:r>
            <w:r w:rsidRPr="003D2378">
              <w:rPr>
                <w:rFonts w:ascii="Times New Roman"/>
                <w:spacing w:val="-2"/>
                <w:highlight w:val="red"/>
              </w:rPr>
              <w:t xml:space="preserve"> </w:t>
            </w:r>
            <w:r w:rsidRPr="003D2378">
              <w:rPr>
                <w:rFonts w:ascii="Times New Roman"/>
                <w:spacing w:val="-1"/>
                <w:highlight w:val="red"/>
              </w:rPr>
              <w:t>people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50</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249</w:t>
            </w:r>
            <w:r w:rsidRPr="003D2378">
              <w:rPr>
                <w:rFonts w:ascii="Times New Roman"/>
                <w:spacing w:val="-2"/>
                <w:highlight w:val="red"/>
              </w:rPr>
              <w:t xml:space="preserve"> </w:t>
            </w:r>
            <w:r w:rsidRPr="003D2378">
              <w:rPr>
                <w:rFonts w:ascii="Times New Roman"/>
                <w:spacing w:val="-1"/>
                <w:highlight w:val="red"/>
              </w:rPr>
              <w:t>people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250</w:t>
            </w:r>
            <w:r w:rsidRPr="003D2378">
              <w:rPr>
                <w:rFonts w:ascii="Times New Roman"/>
                <w:spacing w:val="-2"/>
                <w:highlight w:val="red"/>
              </w:rPr>
              <w:t xml:space="preserve"> </w:t>
            </w:r>
            <w:r w:rsidRPr="003D2378">
              <w:rPr>
                <w:rFonts w:ascii="Times New Roman"/>
                <w:highlight w:val="red"/>
              </w:rPr>
              <w:t>people</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
                <w:highlight w:val="red"/>
              </w:rPr>
              <w:t xml:space="preserve"> </w:t>
            </w:r>
            <w:r w:rsidRPr="003D2378">
              <w:rPr>
                <w:rFonts w:ascii="Times New Roman"/>
                <w:spacing w:val="-1"/>
                <w:highlight w:val="red"/>
              </w:rPr>
              <w:t>more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7</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Do</w:t>
            </w:r>
            <w:r w:rsidRPr="003D2378">
              <w:rPr>
                <w:rFonts w:ascii="Times New Roman"/>
                <w:spacing w:val="-1"/>
                <w:highlight w:val="red"/>
              </w:rPr>
              <w:t xml:space="preserve"> </w:t>
            </w:r>
            <w:r w:rsidRPr="003D2378">
              <w:rPr>
                <w:rFonts w:ascii="Times New Roman"/>
                <w:highlight w:val="red"/>
              </w:rPr>
              <w:t>not</w:t>
            </w:r>
            <w:r w:rsidRPr="003D2378">
              <w:rPr>
                <w:rFonts w:ascii="Times New Roman"/>
                <w:spacing w:val="-1"/>
                <w:highlight w:val="red"/>
              </w:rPr>
              <w:t xml:space="preserve"> know</w:t>
            </w:r>
            <w:r w:rsidRPr="003D2378">
              <w:rPr>
                <w:rFonts w:ascii="Times New Roman"/>
                <w:spacing w:val="-2"/>
                <w:highlight w:val="red"/>
              </w:rPr>
              <w:t xml:space="preserve"> </w:t>
            </w:r>
            <w:r w:rsidRPr="003D2378">
              <w:rPr>
                <w:rFonts w:ascii="Times New Roman"/>
                <w:highlight w:val="red"/>
              </w:rPr>
              <w:t>precisely</w:t>
            </w:r>
            <w:r w:rsidRPr="003D2378">
              <w:rPr>
                <w:rFonts w:ascii="Times New Roman"/>
                <w:spacing w:val="1"/>
                <w:highlight w:val="red"/>
              </w:rPr>
              <w:t xml:space="preserve"> </w:t>
            </w:r>
            <w:r w:rsidRPr="003D2378">
              <w:rPr>
                <w:rFonts w:ascii="Times New Roman"/>
                <w:highlight w:val="red"/>
              </w:rPr>
              <w:t>but</w:t>
            </w:r>
            <w:r w:rsidRPr="003D2378">
              <w:rPr>
                <w:rFonts w:ascii="Times New Roman"/>
                <w:spacing w:val="-2"/>
                <w:highlight w:val="red"/>
              </w:rPr>
              <w:t xml:space="preserve"> </w:t>
            </w:r>
            <w:r w:rsidRPr="003D2378">
              <w:rPr>
                <w:rFonts w:ascii="Times New Roman"/>
                <w:highlight w:val="red"/>
              </w:rPr>
              <w:t>10</w:t>
            </w:r>
            <w:r w:rsidRPr="003D2378">
              <w:rPr>
                <w:rFonts w:ascii="Times New Roman"/>
                <w:spacing w:val="-1"/>
                <w:highlight w:val="red"/>
              </w:rPr>
              <w:t xml:space="preserve"> </w:t>
            </w:r>
            <w:r w:rsidRPr="003D2378">
              <w:rPr>
                <w:rFonts w:ascii="Times New Roman"/>
                <w:highlight w:val="red"/>
              </w:rPr>
              <w:t xml:space="preserve">or </w:t>
            </w:r>
            <w:r w:rsidRPr="003D2378">
              <w:rPr>
                <w:rFonts w:ascii="Times New Roman"/>
                <w:spacing w:val="-1"/>
                <w:highlight w:val="red"/>
              </w:rPr>
              <w:t xml:space="preserve">more </w:t>
            </w:r>
            <w:r w:rsidRPr="003D2378">
              <w:rPr>
                <w:rFonts w:ascii="Times New Roman"/>
                <w:highlight w:val="red"/>
              </w:rPr>
              <w:t>people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(JOBSTAT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21,</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22,</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30)</w:t>
            </w:r>
          </w:p>
        </w:tc>
      </w:tr>
    </w:tbl>
    <w:p w:rsidR="00A7027F" w:rsidRPr="003D2378" w:rsidRDefault="006F44CB">
      <w:pPr>
        <w:pStyle w:val="a3"/>
        <w:numPr>
          <w:ilvl w:val="0"/>
          <w:numId w:val="95"/>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95"/>
        </w:numPr>
        <w:tabs>
          <w:tab w:val="left" w:pos="578"/>
          <w:tab w:val="left" w:pos="2378"/>
        </w:tabs>
        <w:spacing w:before="187" w:line="230" w:lineRule="auto"/>
        <w:ind w:right="213" w:hanging="2160"/>
        <w:jc w:val="both"/>
        <w:rPr>
          <w:highlight w:val="red"/>
        </w:rPr>
      </w:pPr>
      <w:r w:rsidRPr="003D2378">
        <w:rPr>
          <w:w w:val="95"/>
          <w:highlight w:val="red"/>
        </w:rPr>
        <w:t>Filter</w:t>
      </w:r>
      <w:r w:rsidRPr="003D2378">
        <w:rPr>
          <w:w w:val="95"/>
          <w:highlight w:val="red"/>
        </w:rPr>
        <w:tab/>
      </w:r>
      <w:r w:rsidRPr="003D2378">
        <w:rPr>
          <w:w w:val="95"/>
          <w:highlight w:val="red"/>
        </w:rPr>
        <w:tab/>
      </w:r>
      <w:r w:rsidRPr="003D2378">
        <w:rPr>
          <w:highlight w:val="red"/>
        </w:rPr>
        <w:t>All</w:t>
      </w:r>
      <w:r w:rsidRPr="003D2378">
        <w:rPr>
          <w:spacing w:val="36"/>
          <w:highlight w:val="red"/>
        </w:rPr>
        <w:t xml:space="preserve"> </w:t>
      </w:r>
      <w:r w:rsidRPr="003D2378">
        <w:rPr>
          <w:spacing w:val="-1"/>
          <w:highlight w:val="red"/>
        </w:rPr>
        <w:t>employed</w:t>
      </w:r>
      <w:r w:rsidRPr="003D2378">
        <w:rPr>
          <w:spacing w:val="37"/>
          <w:highlight w:val="red"/>
        </w:rPr>
        <w:t xml:space="preserve"> </w:t>
      </w:r>
      <w:r w:rsidRPr="003D2378">
        <w:rPr>
          <w:highlight w:val="red"/>
        </w:rPr>
        <w:t>respondents</w:t>
      </w:r>
      <w:r w:rsidRPr="003D2378">
        <w:rPr>
          <w:spacing w:val="37"/>
          <w:highlight w:val="red"/>
        </w:rPr>
        <w:t xml:space="preserve"> </w:t>
      </w:r>
      <w:r w:rsidRPr="003D2378">
        <w:rPr>
          <w:highlight w:val="red"/>
        </w:rPr>
        <w:t>who</w:t>
      </w:r>
      <w:r w:rsidRPr="003D2378">
        <w:rPr>
          <w:spacing w:val="36"/>
          <w:highlight w:val="red"/>
        </w:rPr>
        <w:t xml:space="preserve"> </w:t>
      </w:r>
      <w:r w:rsidRPr="003D2378">
        <w:rPr>
          <w:spacing w:val="-1"/>
          <w:highlight w:val="red"/>
        </w:rPr>
        <w:t>work</w:t>
      </w:r>
      <w:r w:rsidRPr="003D2378">
        <w:rPr>
          <w:spacing w:val="36"/>
          <w:highlight w:val="red"/>
        </w:rPr>
        <w:t xml:space="preserve"> </w:t>
      </w:r>
      <w:r w:rsidRPr="003D2378">
        <w:rPr>
          <w:highlight w:val="red"/>
        </w:rPr>
        <w:t>either</w:t>
      </w:r>
      <w:r w:rsidRPr="003D2378">
        <w:rPr>
          <w:spacing w:val="35"/>
          <w:highlight w:val="red"/>
        </w:rPr>
        <w:t xml:space="preserve"> </w:t>
      </w:r>
      <w:r w:rsidRPr="003D2378">
        <w:rPr>
          <w:spacing w:val="-1"/>
          <w:highlight w:val="red"/>
        </w:rPr>
        <w:t>full-time</w:t>
      </w:r>
      <w:r w:rsidRPr="003D2378">
        <w:rPr>
          <w:spacing w:val="37"/>
          <w:highlight w:val="red"/>
        </w:rPr>
        <w:t xml:space="preserve"> </w:t>
      </w:r>
      <w:r w:rsidRPr="003D2378">
        <w:rPr>
          <w:highlight w:val="red"/>
        </w:rPr>
        <w:t>or</w:t>
      </w:r>
      <w:r w:rsidRPr="003D2378">
        <w:rPr>
          <w:spacing w:val="35"/>
          <w:highlight w:val="red"/>
        </w:rPr>
        <w:t xml:space="preserve"> </w:t>
      </w:r>
      <w:r w:rsidRPr="003D2378">
        <w:rPr>
          <w:highlight w:val="red"/>
        </w:rPr>
        <w:t>part-time</w:t>
      </w:r>
      <w:r w:rsidRPr="003D2378">
        <w:rPr>
          <w:spacing w:val="33"/>
          <w:w w:val="99"/>
          <w:highlight w:val="red"/>
        </w:rPr>
        <w:t xml:space="preserve"> </w:t>
      </w:r>
      <w:r w:rsidRPr="003D2378">
        <w:rPr>
          <w:highlight w:val="red"/>
        </w:rPr>
        <w:t>(MAINSTAT</w:t>
      </w:r>
      <w:r w:rsidRPr="003D2378">
        <w:rPr>
          <w:spacing w:val="34"/>
          <w:highlight w:val="red"/>
        </w:rPr>
        <w:t xml:space="preserve"> </w:t>
      </w:r>
      <w:r w:rsidRPr="003D2378">
        <w:rPr>
          <w:highlight w:val="red"/>
        </w:rPr>
        <w:t>=</w:t>
      </w:r>
      <w:r w:rsidRPr="003D2378">
        <w:rPr>
          <w:spacing w:val="34"/>
          <w:highlight w:val="red"/>
        </w:rPr>
        <w:t xml:space="preserve"> </w:t>
      </w:r>
      <w:r w:rsidRPr="003D2378">
        <w:rPr>
          <w:highlight w:val="red"/>
        </w:rPr>
        <w:t>11,</w:t>
      </w:r>
      <w:r w:rsidRPr="003D2378">
        <w:rPr>
          <w:spacing w:val="34"/>
          <w:highlight w:val="red"/>
        </w:rPr>
        <w:t xml:space="preserve"> </w:t>
      </w:r>
      <w:r w:rsidRPr="003D2378">
        <w:rPr>
          <w:highlight w:val="red"/>
        </w:rPr>
        <w:t>12)</w:t>
      </w:r>
      <w:r w:rsidRPr="003D2378">
        <w:rPr>
          <w:spacing w:val="34"/>
          <w:highlight w:val="red"/>
        </w:rPr>
        <w:t xml:space="preserve"> </w:t>
      </w:r>
      <w:r w:rsidRPr="003D2378">
        <w:rPr>
          <w:highlight w:val="red"/>
        </w:rPr>
        <w:t>but</w:t>
      </w:r>
      <w:r w:rsidRPr="003D2378">
        <w:rPr>
          <w:spacing w:val="34"/>
          <w:highlight w:val="red"/>
        </w:rPr>
        <w:t xml:space="preserve"> </w:t>
      </w:r>
      <w:r w:rsidRPr="003D2378">
        <w:rPr>
          <w:highlight w:val="red"/>
        </w:rPr>
        <w:t>are</w:t>
      </w:r>
      <w:r w:rsidRPr="003D2378">
        <w:rPr>
          <w:spacing w:val="34"/>
          <w:highlight w:val="red"/>
        </w:rPr>
        <w:t xml:space="preserve"> </w:t>
      </w:r>
      <w:r w:rsidRPr="003D2378">
        <w:rPr>
          <w:spacing w:val="-1"/>
          <w:highlight w:val="red"/>
        </w:rPr>
        <w:t>not</w:t>
      </w:r>
      <w:r w:rsidRPr="003D2378">
        <w:rPr>
          <w:spacing w:val="33"/>
          <w:highlight w:val="red"/>
        </w:rPr>
        <w:t xml:space="preserve"> </w:t>
      </w:r>
      <w:r w:rsidRPr="003D2378">
        <w:rPr>
          <w:highlight w:val="red"/>
        </w:rPr>
        <w:t>self-employed</w:t>
      </w:r>
      <w:r w:rsidRPr="003D2378">
        <w:rPr>
          <w:spacing w:val="34"/>
          <w:highlight w:val="red"/>
        </w:rPr>
        <w:t xml:space="preserve"> </w:t>
      </w:r>
      <w:r w:rsidRPr="003D2378">
        <w:rPr>
          <w:highlight w:val="red"/>
        </w:rPr>
        <w:t>without</w:t>
      </w:r>
      <w:r w:rsidRPr="003D2378">
        <w:rPr>
          <w:spacing w:val="34"/>
          <w:highlight w:val="red"/>
        </w:rPr>
        <w:t xml:space="preserve"> </w:t>
      </w:r>
      <w:r w:rsidRPr="003D2378">
        <w:rPr>
          <w:spacing w:val="-1"/>
          <w:highlight w:val="red"/>
        </w:rPr>
        <w:t>employees</w:t>
      </w:r>
      <w:r w:rsidRPr="003D2378">
        <w:rPr>
          <w:spacing w:val="20"/>
          <w:w w:val="99"/>
          <w:highlight w:val="red"/>
        </w:rPr>
        <w:t xml:space="preserve"> </w:t>
      </w:r>
      <w:r w:rsidRPr="003D2378">
        <w:rPr>
          <w:highlight w:val="red"/>
        </w:rPr>
        <w:t>(JOBSTAT =</w:t>
      </w:r>
      <w:r w:rsidRPr="003D2378">
        <w:rPr>
          <w:spacing w:val="-1"/>
          <w:highlight w:val="red"/>
        </w:rPr>
        <w:t xml:space="preserve"> </w:t>
      </w:r>
      <w:r w:rsidRPr="003D2378">
        <w:rPr>
          <w:highlight w:val="red"/>
        </w:rPr>
        <w:t>11,</w:t>
      </w:r>
      <w:r w:rsidRPr="003D2378">
        <w:rPr>
          <w:spacing w:val="-2"/>
          <w:highlight w:val="red"/>
        </w:rPr>
        <w:t xml:space="preserve"> </w:t>
      </w:r>
      <w:r w:rsidRPr="003D2378">
        <w:rPr>
          <w:highlight w:val="red"/>
        </w:rPr>
        <w:t>21,</w:t>
      </w:r>
      <w:r w:rsidRPr="003D2378">
        <w:rPr>
          <w:spacing w:val="-2"/>
          <w:highlight w:val="red"/>
        </w:rPr>
        <w:t xml:space="preserve"> </w:t>
      </w:r>
      <w:r w:rsidRPr="003D2378">
        <w:rPr>
          <w:highlight w:val="red"/>
        </w:rPr>
        <w:t>22,</w:t>
      </w:r>
      <w:r w:rsidRPr="003D2378">
        <w:rPr>
          <w:spacing w:val="-2"/>
          <w:highlight w:val="red"/>
        </w:rPr>
        <w:t xml:space="preserve"> </w:t>
      </w:r>
      <w:r w:rsidRPr="003D2378">
        <w:rPr>
          <w:spacing w:val="-1"/>
          <w:highlight w:val="red"/>
        </w:rPr>
        <w:t>30)</w:t>
      </w:r>
    </w:p>
    <w:p w:rsidR="00A7027F" w:rsidRPr="003D2378" w:rsidRDefault="006F44CB">
      <w:pPr>
        <w:pStyle w:val="a3"/>
        <w:numPr>
          <w:ilvl w:val="0"/>
          <w:numId w:val="95"/>
        </w:numPr>
        <w:tabs>
          <w:tab w:val="left" w:pos="578"/>
          <w:tab w:val="left" w:pos="2378"/>
        </w:tabs>
        <w:spacing w:before="122"/>
        <w:ind w:left="577"/>
        <w:rPr>
          <w:highlight w:val="red"/>
        </w:rPr>
      </w:pPr>
      <w:r w:rsidRPr="003D2378">
        <w:rPr>
          <w:spacing w:val="-1"/>
          <w:highlight w:val="red"/>
        </w:rPr>
        <w:t>Reference</w:t>
      </w:r>
      <w:r w:rsidRPr="003D2378">
        <w:rPr>
          <w:spacing w:val="-3"/>
          <w:highlight w:val="red"/>
        </w:rPr>
        <w:t xml:space="preserve"> </w:t>
      </w:r>
      <w:r w:rsidRPr="003D2378">
        <w:rPr>
          <w:spacing w:val="-1"/>
          <w:highlight w:val="red"/>
        </w:rPr>
        <w:t>period</w:t>
      </w:r>
      <w:r w:rsidRPr="003D2378">
        <w:rPr>
          <w:spacing w:val="-1"/>
          <w:highlight w:val="red"/>
        </w:rPr>
        <w:tab/>
        <w:t>No</w:t>
      </w:r>
      <w:r w:rsidRPr="003D2378">
        <w:rPr>
          <w:spacing w:val="-2"/>
          <w:highlight w:val="red"/>
        </w:rPr>
        <w:t xml:space="preserve"> </w:t>
      </w:r>
      <w:r w:rsidRPr="003D2378">
        <w:rPr>
          <w:spacing w:val="-1"/>
          <w:highlight w:val="red"/>
        </w:rPr>
        <w:t xml:space="preserve">specific reference </w:t>
      </w:r>
      <w:r w:rsidRPr="003D2378">
        <w:rPr>
          <w:highlight w:val="red"/>
        </w:rPr>
        <w:t>period</w:t>
      </w:r>
      <w:r w:rsidRPr="003D2378">
        <w:rPr>
          <w:spacing w:val="-2"/>
          <w:highlight w:val="red"/>
        </w:rPr>
        <w:t xml:space="preserve"> </w:t>
      </w:r>
      <w:r w:rsidRPr="003D2378">
        <w:rPr>
          <w:spacing w:val="-1"/>
          <w:highlight w:val="red"/>
        </w:rPr>
        <w:t xml:space="preserve">should </w:t>
      </w:r>
      <w:r w:rsidRPr="003D2378">
        <w:rPr>
          <w:highlight w:val="red"/>
        </w:rPr>
        <w:t>be</w:t>
      </w:r>
      <w:r w:rsidRPr="003D2378">
        <w:rPr>
          <w:spacing w:val="-2"/>
          <w:highlight w:val="red"/>
        </w:rPr>
        <w:t xml:space="preserve"> </w:t>
      </w:r>
      <w:r w:rsidRPr="003D2378">
        <w:rPr>
          <w:highlight w:val="red"/>
        </w:rPr>
        <w:t>mentioned</w:t>
      </w:r>
    </w:p>
    <w:p w:rsidR="00A7027F" w:rsidRPr="003D2378" w:rsidRDefault="006F44CB">
      <w:pPr>
        <w:pStyle w:val="a3"/>
        <w:numPr>
          <w:ilvl w:val="0"/>
          <w:numId w:val="95"/>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The</w:t>
      </w:r>
      <w:r w:rsidRPr="003D2378">
        <w:rPr>
          <w:spacing w:val="-1"/>
          <w:highlight w:val="red"/>
        </w:rPr>
        <w:t xml:space="preserve"> </w:t>
      </w:r>
      <w:r w:rsidRPr="003D2378">
        <w:rPr>
          <w:highlight w:val="red"/>
        </w:rPr>
        <w:t>size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local</w:t>
      </w:r>
      <w:r w:rsidRPr="003D2378">
        <w:rPr>
          <w:spacing w:val="-1"/>
          <w:highlight w:val="red"/>
        </w:rPr>
        <w:t xml:space="preserve"> </w:t>
      </w:r>
      <w:r w:rsidRPr="003D2378">
        <w:rPr>
          <w:highlight w:val="red"/>
        </w:rPr>
        <w:t>unit</w:t>
      </w:r>
      <w:r w:rsidRPr="003D2378">
        <w:rPr>
          <w:spacing w:val="-1"/>
          <w:highlight w:val="red"/>
        </w:rPr>
        <w:t xml:space="preserve"> </w:t>
      </w:r>
      <w:r w:rsidRPr="003D2378">
        <w:rPr>
          <w:highlight w:val="red"/>
        </w:rPr>
        <w:t>where</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employed</w:t>
      </w:r>
    </w:p>
    <w:p w:rsidR="00A7027F" w:rsidRPr="003D2378" w:rsidRDefault="006F44CB">
      <w:pPr>
        <w:pStyle w:val="a3"/>
        <w:spacing w:before="41"/>
        <w:ind w:left="2377"/>
        <w:rPr>
          <w:highlight w:val="red"/>
        </w:rPr>
      </w:pPr>
      <w:proofErr w:type="gramStart"/>
      <w:r w:rsidRPr="003D2378">
        <w:rPr>
          <w:highlight w:val="red"/>
        </w:rPr>
        <w:t>The  local</w:t>
      </w:r>
      <w:proofErr w:type="gramEnd"/>
      <w:r w:rsidRPr="003D2378">
        <w:rPr>
          <w:highlight w:val="red"/>
        </w:rPr>
        <w:t xml:space="preserve">  unit  is  an  enterprise  or  part </w:t>
      </w:r>
      <w:r w:rsidRPr="003D2378">
        <w:rPr>
          <w:spacing w:val="1"/>
          <w:highlight w:val="red"/>
        </w:rPr>
        <w:t xml:space="preserve"> </w:t>
      </w:r>
      <w:r w:rsidRPr="003D2378">
        <w:rPr>
          <w:highlight w:val="red"/>
        </w:rPr>
        <w:t xml:space="preserve">thereof  (e.g.  </w:t>
      </w:r>
      <w:proofErr w:type="gramStart"/>
      <w:r w:rsidRPr="003D2378">
        <w:rPr>
          <w:highlight w:val="red"/>
        </w:rPr>
        <w:t xml:space="preserve">a </w:t>
      </w:r>
      <w:r w:rsidRPr="003D2378">
        <w:rPr>
          <w:spacing w:val="1"/>
          <w:highlight w:val="red"/>
        </w:rPr>
        <w:t xml:space="preserve"> </w:t>
      </w:r>
      <w:r w:rsidRPr="003D2378">
        <w:rPr>
          <w:highlight w:val="red"/>
        </w:rPr>
        <w:t>workshop</w:t>
      </w:r>
      <w:proofErr w:type="gramEnd"/>
      <w:r w:rsidRPr="003D2378">
        <w:rPr>
          <w:highlight w:val="red"/>
        </w:rPr>
        <w:t xml:space="preserve">, </w:t>
      </w:r>
      <w:r w:rsidRPr="003D2378">
        <w:rPr>
          <w:spacing w:val="1"/>
          <w:highlight w:val="red"/>
        </w:rPr>
        <w:t xml:space="preserve"> </w:t>
      </w:r>
      <w:r w:rsidRPr="003D2378">
        <w:rPr>
          <w:highlight w:val="red"/>
        </w:rPr>
        <w:t>factory,</w:t>
      </w:r>
      <w:r w:rsidRPr="003D2378">
        <w:rPr>
          <w:w w:val="99"/>
          <w:highlight w:val="red"/>
        </w:rPr>
        <w:t xml:space="preserve"> </w:t>
      </w:r>
      <w:r w:rsidRPr="003D2378">
        <w:rPr>
          <w:highlight w:val="red"/>
        </w:rPr>
        <w:t>warehouse,</w:t>
      </w:r>
      <w:r w:rsidRPr="003D2378">
        <w:rPr>
          <w:spacing w:val="-1"/>
          <w:highlight w:val="red"/>
        </w:rPr>
        <w:t xml:space="preserve"> </w:t>
      </w:r>
      <w:r w:rsidRPr="003D2378">
        <w:rPr>
          <w:highlight w:val="red"/>
        </w:rPr>
        <w:t xml:space="preserve">office, </w:t>
      </w:r>
      <w:r w:rsidRPr="003D2378">
        <w:rPr>
          <w:spacing w:val="-1"/>
          <w:highlight w:val="red"/>
        </w:rPr>
        <w:t>mine,</w:t>
      </w:r>
      <w:r w:rsidRPr="003D2378">
        <w:rPr>
          <w:spacing w:val="-2"/>
          <w:highlight w:val="red"/>
        </w:rPr>
        <w:t xml:space="preserve"> </w:t>
      </w:r>
      <w:r w:rsidRPr="003D2378">
        <w:rPr>
          <w:highlight w:val="red"/>
        </w:rPr>
        <w:t>depot)</w:t>
      </w:r>
      <w:r w:rsidRPr="003D2378">
        <w:rPr>
          <w:spacing w:val="-1"/>
          <w:highlight w:val="red"/>
        </w:rPr>
        <w:t xml:space="preserve"> </w:t>
      </w:r>
      <w:r w:rsidRPr="003D2378">
        <w:rPr>
          <w:highlight w:val="red"/>
        </w:rPr>
        <w:t>situated</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a</w:t>
      </w:r>
      <w:r w:rsidRPr="003D2378">
        <w:rPr>
          <w:spacing w:val="-1"/>
          <w:highlight w:val="red"/>
        </w:rPr>
        <w:t xml:space="preserve"> </w:t>
      </w:r>
      <w:r w:rsidRPr="003D2378">
        <w:rPr>
          <w:highlight w:val="red"/>
        </w:rPr>
        <w:t>geographically identified</w:t>
      </w:r>
      <w:r w:rsidRPr="003D2378">
        <w:rPr>
          <w:spacing w:val="-2"/>
          <w:highlight w:val="red"/>
        </w:rPr>
        <w:t xml:space="preserve"> </w:t>
      </w:r>
      <w:r w:rsidRPr="003D2378">
        <w:rPr>
          <w:highlight w:val="red"/>
        </w:rPr>
        <w:t>place.</w:t>
      </w:r>
    </w:p>
    <w:p w:rsidR="00A7027F" w:rsidRPr="003D2378" w:rsidRDefault="006F44CB">
      <w:pPr>
        <w:pStyle w:val="a3"/>
        <w:spacing w:before="60"/>
        <w:ind w:left="2377"/>
        <w:rPr>
          <w:highlight w:val="red"/>
        </w:rPr>
      </w:pPr>
      <w:r w:rsidRPr="003D2378">
        <w:rPr>
          <w:highlight w:val="red"/>
        </w:rPr>
        <w:t>The</w:t>
      </w:r>
      <w:r w:rsidRPr="003D2378">
        <w:rPr>
          <w:spacing w:val="26"/>
          <w:highlight w:val="red"/>
        </w:rPr>
        <w:t xml:space="preserve"> </w:t>
      </w:r>
      <w:r w:rsidRPr="003D2378">
        <w:rPr>
          <w:highlight w:val="red"/>
        </w:rPr>
        <w:t>size</w:t>
      </w:r>
      <w:r w:rsidRPr="003D2378">
        <w:rPr>
          <w:spacing w:val="27"/>
          <w:highlight w:val="red"/>
        </w:rPr>
        <w:t xml:space="preserve"> </w:t>
      </w:r>
      <w:r w:rsidRPr="003D2378">
        <w:rPr>
          <w:highlight w:val="red"/>
        </w:rPr>
        <w:t>of</w:t>
      </w:r>
      <w:r w:rsidRPr="003D2378">
        <w:rPr>
          <w:spacing w:val="27"/>
          <w:highlight w:val="red"/>
        </w:rPr>
        <w:t xml:space="preserve"> </w:t>
      </w:r>
      <w:r w:rsidRPr="003D2378">
        <w:rPr>
          <w:highlight w:val="red"/>
        </w:rPr>
        <w:t>the</w:t>
      </w:r>
      <w:r w:rsidRPr="003D2378">
        <w:rPr>
          <w:spacing w:val="26"/>
          <w:highlight w:val="red"/>
        </w:rPr>
        <w:t xml:space="preserve"> </w:t>
      </w:r>
      <w:r w:rsidRPr="003D2378">
        <w:rPr>
          <w:highlight w:val="red"/>
        </w:rPr>
        <w:t>local</w:t>
      </w:r>
      <w:r w:rsidRPr="003D2378">
        <w:rPr>
          <w:spacing w:val="26"/>
          <w:highlight w:val="red"/>
        </w:rPr>
        <w:t xml:space="preserve"> </w:t>
      </w:r>
      <w:r w:rsidRPr="003D2378">
        <w:rPr>
          <w:highlight w:val="red"/>
        </w:rPr>
        <w:t>unit</w:t>
      </w:r>
      <w:r w:rsidRPr="003D2378">
        <w:rPr>
          <w:spacing w:val="24"/>
          <w:highlight w:val="red"/>
        </w:rPr>
        <w:t xml:space="preserve"> </w:t>
      </w:r>
      <w:r w:rsidRPr="003D2378">
        <w:rPr>
          <w:highlight w:val="red"/>
        </w:rPr>
        <w:t>is</w:t>
      </w:r>
      <w:r w:rsidRPr="003D2378">
        <w:rPr>
          <w:spacing w:val="26"/>
          <w:highlight w:val="red"/>
        </w:rPr>
        <w:t xml:space="preserve"> </w:t>
      </w:r>
      <w:r w:rsidRPr="003D2378">
        <w:rPr>
          <w:spacing w:val="-1"/>
          <w:highlight w:val="red"/>
        </w:rPr>
        <w:t>determined</w:t>
      </w:r>
      <w:r w:rsidRPr="003D2378">
        <w:rPr>
          <w:spacing w:val="28"/>
          <w:highlight w:val="red"/>
        </w:rPr>
        <w:t xml:space="preserve"> </w:t>
      </w:r>
      <w:r w:rsidRPr="003D2378">
        <w:rPr>
          <w:spacing w:val="-1"/>
          <w:highlight w:val="red"/>
        </w:rPr>
        <w:t>by</w:t>
      </w:r>
      <w:r w:rsidRPr="003D2378">
        <w:rPr>
          <w:spacing w:val="28"/>
          <w:highlight w:val="red"/>
        </w:rPr>
        <w:t xml:space="preserve"> </w:t>
      </w:r>
      <w:r w:rsidRPr="003D2378">
        <w:rPr>
          <w:spacing w:val="-1"/>
          <w:highlight w:val="red"/>
        </w:rPr>
        <w:t>the</w:t>
      </w:r>
      <w:r w:rsidRPr="003D2378">
        <w:rPr>
          <w:spacing w:val="28"/>
          <w:highlight w:val="red"/>
        </w:rPr>
        <w:t xml:space="preserve"> </w:t>
      </w:r>
      <w:r w:rsidRPr="003D2378">
        <w:rPr>
          <w:spacing w:val="-1"/>
          <w:highlight w:val="red"/>
        </w:rPr>
        <w:t>number</w:t>
      </w:r>
      <w:r w:rsidRPr="003D2378">
        <w:rPr>
          <w:spacing w:val="27"/>
          <w:highlight w:val="red"/>
        </w:rPr>
        <w:t xml:space="preserve"> </w:t>
      </w:r>
      <w:r w:rsidRPr="003D2378">
        <w:rPr>
          <w:highlight w:val="red"/>
        </w:rPr>
        <w:t>of</w:t>
      </w:r>
      <w:r w:rsidRPr="003D2378">
        <w:rPr>
          <w:spacing w:val="27"/>
          <w:highlight w:val="red"/>
        </w:rPr>
        <w:t xml:space="preserve"> </w:t>
      </w:r>
      <w:r w:rsidRPr="003D2378">
        <w:rPr>
          <w:spacing w:val="-1"/>
          <w:highlight w:val="red"/>
        </w:rPr>
        <w:t>people</w:t>
      </w:r>
      <w:r w:rsidRPr="003D2378">
        <w:rPr>
          <w:spacing w:val="27"/>
          <w:highlight w:val="red"/>
        </w:rPr>
        <w:t xml:space="preserve"> </w:t>
      </w:r>
      <w:r w:rsidRPr="003D2378">
        <w:rPr>
          <w:spacing w:val="-1"/>
          <w:highlight w:val="red"/>
        </w:rPr>
        <w:t>employed</w:t>
      </w:r>
      <w:r w:rsidRPr="003D2378">
        <w:rPr>
          <w:spacing w:val="55"/>
          <w:w w:val="99"/>
          <w:highlight w:val="red"/>
        </w:rPr>
        <w:t xml:space="preserve"> </w:t>
      </w:r>
      <w:r w:rsidRPr="003D2378">
        <w:rPr>
          <w:highlight w:val="red"/>
        </w:rPr>
        <w:t>there.</w:t>
      </w:r>
    </w:p>
    <w:p w:rsidR="00A7027F" w:rsidRPr="003D2378" w:rsidRDefault="006F44CB">
      <w:pPr>
        <w:pStyle w:val="a3"/>
        <w:numPr>
          <w:ilvl w:val="0"/>
          <w:numId w:val="95"/>
        </w:numPr>
        <w:tabs>
          <w:tab w:val="left" w:pos="578"/>
        </w:tabs>
        <w:spacing w:before="124" w:line="235" w:lineRule="auto"/>
        <w:ind w:right="213" w:hanging="2160"/>
        <w:jc w:val="both"/>
        <w:rPr>
          <w:highlight w:val="red"/>
        </w:rPr>
      </w:pPr>
      <w:r w:rsidRPr="003D2378">
        <w:rPr>
          <w:highlight w:val="red"/>
        </w:rPr>
        <w:t>Technical</w:t>
      </w:r>
      <w:r w:rsidRPr="003D2378">
        <w:rPr>
          <w:spacing w:val="-2"/>
          <w:highlight w:val="red"/>
        </w:rPr>
        <w:t xml:space="preserve"> </w:t>
      </w:r>
      <w:r w:rsidRPr="003D2378">
        <w:rPr>
          <w:highlight w:val="red"/>
        </w:rPr>
        <w:t>issues</w:t>
      </w:r>
      <w:r w:rsidRPr="003D2378">
        <w:rPr>
          <w:spacing w:val="19"/>
          <w:highlight w:val="red"/>
        </w:rPr>
        <w:t xml:space="preserve"> </w:t>
      </w:r>
      <w:r w:rsidRPr="003D2378">
        <w:rPr>
          <w:highlight w:val="red"/>
        </w:rPr>
        <w:t>The</w:t>
      </w:r>
      <w:r w:rsidRPr="003D2378">
        <w:rPr>
          <w:spacing w:val="46"/>
          <w:highlight w:val="red"/>
        </w:rPr>
        <w:t xml:space="preserve"> </w:t>
      </w:r>
      <w:r w:rsidRPr="003D2378">
        <w:rPr>
          <w:highlight w:val="red"/>
        </w:rPr>
        <w:t>codes</w:t>
      </w:r>
      <w:r w:rsidRPr="003D2378">
        <w:rPr>
          <w:spacing w:val="45"/>
          <w:highlight w:val="red"/>
        </w:rPr>
        <w:t xml:space="preserve"> </w:t>
      </w:r>
      <w:r w:rsidRPr="003D2378">
        <w:rPr>
          <w:highlight w:val="red"/>
        </w:rPr>
        <w:t>provided</w:t>
      </w:r>
      <w:r w:rsidRPr="003D2378">
        <w:rPr>
          <w:spacing w:val="46"/>
          <w:highlight w:val="red"/>
        </w:rPr>
        <w:t xml:space="preserve"> </w:t>
      </w:r>
      <w:r w:rsidRPr="003D2378">
        <w:rPr>
          <w:highlight w:val="red"/>
        </w:rPr>
        <w:t>above</w:t>
      </w:r>
      <w:r w:rsidRPr="003D2378">
        <w:rPr>
          <w:spacing w:val="45"/>
          <w:highlight w:val="red"/>
        </w:rPr>
        <w:t xml:space="preserve"> </w:t>
      </w:r>
      <w:r w:rsidRPr="003D2378">
        <w:rPr>
          <w:spacing w:val="-1"/>
          <w:highlight w:val="red"/>
        </w:rPr>
        <w:t>permit</w:t>
      </w:r>
      <w:r w:rsidRPr="003D2378">
        <w:rPr>
          <w:spacing w:val="46"/>
          <w:highlight w:val="red"/>
        </w:rPr>
        <w:t xml:space="preserve"> </w:t>
      </w:r>
      <w:r w:rsidRPr="003D2378">
        <w:rPr>
          <w:highlight w:val="red"/>
        </w:rPr>
        <w:t>either</w:t>
      </w:r>
      <w:r w:rsidRPr="003D2378">
        <w:rPr>
          <w:spacing w:val="46"/>
          <w:highlight w:val="red"/>
        </w:rPr>
        <w:t xml:space="preserve"> </w:t>
      </w:r>
      <w:r w:rsidRPr="003D2378">
        <w:rPr>
          <w:highlight w:val="red"/>
        </w:rPr>
        <w:t>a</w:t>
      </w:r>
      <w:r w:rsidRPr="003D2378">
        <w:rPr>
          <w:spacing w:val="46"/>
          <w:highlight w:val="red"/>
        </w:rPr>
        <w:t xml:space="preserve"> </w:t>
      </w:r>
      <w:r w:rsidRPr="003D2378">
        <w:rPr>
          <w:highlight w:val="red"/>
        </w:rPr>
        <w:t>reasonably</w:t>
      </w:r>
      <w:r w:rsidRPr="003D2378">
        <w:rPr>
          <w:spacing w:val="47"/>
          <w:highlight w:val="red"/>
        </w:rPr>
        <w:t xml:space="preserve"> </w:t>
      </w:r>
      <w:r w:rsidRPr="003D2378">
        <w:rPr>
          <w:highlight w:val="red"/>
        </w:rPr>
        <w:t>exact</w:t>
      </w:r>
      <w:r w:rsidRPr="003D2378">
        <w:rPr>
          <w:spacing w:val="45"/>
          <w:highlight w:val="red"/>
        </w:rPr>
        <w:t xml:space="preserve"> </w:t>
      </w:r>
      <w:r w:rsidRPr="003D2378">
        <w:rPr>
          <w:spacing w:val="-1"/>
          <w:highlight w:val="red"/>
        </w:rPr>
        <w:t>number</w:t>
      </w:r>
      <w:r w:rsidRPr="003D2378">
        <w:rPr>
          <w:spacing w:val="47"/>
          <w:highlight w:val="red"/>
        </w:rPr>
        <w:t xml:space="preserve"> </w:t>
      </w:r>
      <w:r w:rsidRPr="003D2378">
        <w:rPr>
          <w:highlight w:val="red"/>
        </w:rPr>
        <w:t>to</w:t>
      </w:r>
      <w:r w:rsidRPr="003D2378">
        <w:rPr>
          <w:spacing w:val="46"/>
          <w:highlight w:val="red"/>
        </w:rPr>
        <w:t xml:space="preserve"> </w:t>
      </w:r>
      <w:r w:rsidRPr="003D2378">
        <w:rPr>
          <w:highlight w:val="red"/>
        </w:rPr>
        <w:t>be</w:t>
      </w:r>
      <w:r w:rsidRPr="003D2378">
        <w:rPr>
          <w:spacing w:val="22"/>
          <w:w w:val="99"/>
          <w:highlight w:val="red"/>
        </w:rPr>
        <w:t xml:space="preserve"> </w:t>
      </w:r>
      <w:r w:rsidRPr="003D2378">
        <w:rPr>
          <w:highlight w:val="red"/>
        </w:rPr>
        <w:t>indicated</w:t>
      </w:r>
      <w:r w:rsidRPr="003D2378">
        <w:rPr>
          <w:spacing w:val="14"/>
          <w:highlight w:val="red"/>
        </w:rPr>
        <w:t xml:space="preserve"> </w:t>
      </w:r>
      <w:r w:rsidRPr="003D2378">
        <w:rPr>
          <w:highlight w:val="red"/>
        </w:rPr>
        <w:t>(codes</w:t>
      </w:r>
      <w:r w:rsidRPr="003D2378">
        <w:rPr>
          <w:spacing w:val="15"/>
          <w:highlight w:val="red"/>
        </w:rPr>
        <w:t xml:space="preserve"> </w:t>
      </w:r>
      <w:r w:rsidRPr="003D2378">
        <w:rPr>
          <w:highlight w:val="red"/>
        </w:rPr>
        <w:t>1-5)</w:t>
      </w:r>
      <w:r w:rsidRPr="003D2378">
        <w:rPr>
          <w:spacing w:val="15"/>
          <w:highlight w:val="red"/>
        </w:rPr>
        <w:t xml:space="preserve"> </w:t>
      </w:r>
      <w:r w:rsidRPr="003D2378">
        <w:rPr>
          <w:highlight w:val="red"/>
        </w:rPr>
        <w:t>or</w:t>
      </w:r>
      <w:r w:rsidRPr="003D2378">
        <w:rPr>
          <w:spacing w:val="15"/>
          <w:highlight w:val="red"/>
        </w:rPr>
        <w:t xml:space="preserve"> </w:t>
      </w:r>
      <w:r w:rsidRPr="003D2378">
        <w:rPr>
          <w:spacing w:val="-1"/>
          <w:highlight w:val="red"/>
        </w:rPr>
        <w:t>simply</w:t>
      </w:r>
      <w:r w:rsidRPr="003D2378">
        <w:rPr>
          <w:spacing w:val="16"/>
          <w:highlight w:val="red"/>
        </w:rPr>
        <w:t xml:space="preserve"> </w:t>
      </w:r>
      <w:r w:rsidRPr="003D2378">
        <w:rPr>
          <w:highlight w:val="red"/>
        </w:rPr>
        <w:t>an</w:t>
      </w:r>
      <w:r w:rsidRPr="003D2378">
        <w:rPr>
          <w:spacing w:val="15"/>
          <w:highlight w:val="red"/>
        </w:rPr>
        <w:t xml:space="preserve"> </w:t>
      </w:r>
      <w:r w:rsidRPr="003D2378">
        <w:rPr>
          <w:highlight w:val="red"/>
        </w:rPr>
        <w:t>indication</w:t>
      </w:r>
      <w:r w:rsidRPr="003D2378">
        <w:rPr>
          <w:spacing w:val="14"/>
          <w:highlight w:val="red"/>
        </w:rPr>
        <w:t xml:space="preserve"> </w:t>
      </w:r>
      <w:r w:rsidRPr="003D2378">
        <w:rPr>
          <w:highlight w:val="red"/>
        </w:rPr>
        <w:t>of</w:t>
      </w:r>
      <w:r w:rsidRPr="003D2378">
        <w:rPr>
          <w:spacing w:val="15"/>
          <w:highlight w:val="red"/>
        </w:rPr>
        <w:t xml:space="preserve"> </w:t>
      </w:r>
      <w:r w:rsidRPr="003D2378">
        <w:rPr>
          <w:highlight w:val="red"/>
        </w:rPr>
        <w:t>whether</w:t>
      </w:r>
      <w:r w:rsidRPr="003D2378">
        <w:rPr>
          <w:spacing w:val="16"/>
          <w:highlight w:val="red"/>
        </w:rPr>
        <w:t xml:space="preserve"> </w:t>
      </w:r>
      <w:r w:rsidRPr="003D2378">
        <w:rPr>
          <w:highlight w:val="red"/>
        </w:rPr>
        <w:t>it</w:t>
      </w:r>
      <w:r w:rsidRPr="003D2378">
        <w:rPr>
          <w:spacing w:val="15"/>
          <w:highlight w:val="red"/>
        </w:rPr>
        <w:t xml:space="preserve"> </w:t>
      </w:r>
      <w:r w:rsidRPr="003D2378">
        <w:rPr>
          <w:highlight w:val="red"/>
        </w:rPr>
        <w:t>is</w:t>
      </w:r>
      <w:r w:rsidRPr="003D2378">
        <w:rPr>
          <w:spacing w:val="14"/>
          <w:highlight w:val="red"/>
        </w:rPr>
        <w:t xml:space="preserve"> </w:t>
      </w:r>
      <w:r w:rsidRPr="003D2378">
        <w:rPr>
          <w:highlight w:val="red"/>
        </w:rPr>
        <w:t>greater</w:t>
      </w:r>
      <w:r w:rsidRPr="003D2378">
        <w:rPr>
          <w:spacing w:val="15"/>
          <w:highlight w:val="red"/>
        </w:rPr>
        <w:t xml:space="preserve"> </w:t>
      </w:r>
      <w:r w:rsidRPr="003D2378">
        <w:rPr>
          <w:highlight w:val="red"/>
        </w:rPr>
        <w:t>than</w:t>
      </w:r>
      <w:r w:rsidRPr="003D2378">
        <w:rPr>
          <w:spacing w:val="14"/>
          <w:highlight w:val="red"/>
        </w:rPr>
        <w:t xml:space="preserve"> </w:t>
      </w:r>
      <w:r w:rsidRPr="003D2378">
        <w:rPr>
          <w:highlight w:val="red"/>
        </w:rPr>
        <w:t>10</w:t>
      </w:r>
      <w:r w:rsidRPr="003D2378">
        <w:rPr>
          <w:spacing w:val="24"/>
          <w:w w:val="99"/>
          <w:highlight w:val="red"/>
        </w:rPr>
        <w:t xml:space="preserve"> </w:t>
      </w:r>
      <w:r w:rsidRPr="003D2378">
        <w:rPr>
          <w:highlight w:val="red"/>
        </w:rPr>
        <w:t>people</w:t>
      </w:r>
      <w:r w:rsidRPr="003D2378">
        <w:rPr>
          <w:spacing w:val="7"/>
          <w:highlight w:val="red"/>
        </w:rPr>
        <w:t xml:space="preserve"> </w:t>
      </w:r>
      <w:r w:rsidRPr="003D2378">
        <w:rPr>
          <w:highlight w:val="red"/>
        </w:rPr>
        <w:t>(code</w:t>
      </w:r>
      <w:r w:rsidRPr="003D2378">
        <w:rPr>
          <w:spacing w:val="7"/>
          <w:highlight w:val="red"/>
        </w:rPr>
        <w:t xml:space="preserve"> </w:t>
      </w:r>
      <w:r w:rsidRPr="003D2378">
        <w:rPr>
          <w:highlight w:val="red"/>
        </w:rPr>
        <w:t>7).</w:t>
      </w:r>
      <w:r w:rsidRPr="003D2378">
        <w:rPr>
          <w:spacing w:val="6"/>
          <w:highlight w:val="red"/>
        </w:rPr>
        <w:t xml:space="preserve"> </w:t>
      </w:r>
      <w:r w:rsidRPr="003D2378">
        <w:rPr>
          <w:spacing w:val="-1"/>
          <w:highlight w:val="red"/>
        </w:rPr>
        <w:t>Employer</w:t>
      </w:r>
      <w:r w:rsidRPr="003D2378">
        <w:rPr>
          <w:spacing w:val="7"/>
          <w:highlight w:val="red"/>
        </w:rPr>
        <w:t xml:space="preserve"> </w:t>
      </w:r>
      <w:r w:rsidRPr="003D2378">
        <w:rPr>
          <w:highlight w:val="red"/>
        </w:rPr>
        <w:t>should</w:t>
      </w:r>
      <w:r w:rsidRPr="003D2378">
        <w:rPr>
          <w:spacing w:val="7"/>
          <w:highlight w:val="red"/>
        </w:rPr>
        <w:t xml:space="preserve"> </w:t>
      </w:r>
      <w:r w:rsidRPr="003D2378">
        <w:rPr>
          <w:highlight w:val="red"/>
        </w:rPr>
        <w:t>be</w:t>
      </w:r>
      <w:r w:rsidRPr="003D2378">
        <w:rPr>
          <w:spacing w:val="6"/>
          <w:highlight w:val="red"/>
        </w:rPr>
        <w:t xml:space="preserve"> </w:t>
      </w:r>
      <w:r w:rsidRPr="003D2378">
        <w:rPr>
          <w:highlight w:val="red"/>
        </w:rPr>
        <w:t>included</w:t>
      </w:r>
      <w:r w:rsidRPr="003D2378">
        <w:rPr>
          <w:spacing w:val="6"/>
          <w:highlight w:val="red"/>
        </w:rPr>
        <w:t xml:space="preserve"> </w:t>
      </w:r>
      <w:r w:rsidRPr="003D2378">
        <w:rPr>
          <w:highlight w:val="red"/>
        </w:rPr>
        <w:t>in</w:t>
      </w:r>
      <w:r w:rsidRPr="003D2378">
        <w:rPr>
          <w:spacing w:val="6"/>
          <w:highlight w:val="red"/>
        </w:rPr>
        <w:t xml:space="preserve"> </w:t>
      </w:r>
      <w:r w:rsidRPr="003D2378">
        <w:rPr>
          <w:highlight w:val="red"/>
        </w:rPr>
        <w:t>the</w:t>
      </w:r>
      <w:r w:rsidRPr="003D2378">
        <w:rPr>
          <w:spacing w:val="6"/>
          <w:highlight w:val="red"/>
        </w:rPr>
        <w:t xml:space="preserve"> </w:t>
      </w:r>
      <w:r w:rsidRPr="003D2378">
        <w:rPr>
          <w:spacing w:val="-1"/>
          <w:highlight w:val="red"/>
        </w:rPr>
        <w:t>number</w:t>
      </w:r>
      <w:r w:rsidRPr="003D2378">
        <w:rPr>
          <w:spacing w:val="6"/>
          <w:highlight w:val="red"/>
        </w:rPr>
        <w:t xml:space="preserve"> </w:t>
      </w:r>
      <w:r w:rsidRPr="003D2378">
        <w:rPr>
          <w:highlight w:val="red"/>
        </w:rPr>
        <w:t>of</w:t>
      </w:r>
      <w:r w:rsidRPr="003D2378">
        <w:rPr>
          <w:spacing w:val="6"/>
          <w:highlight w:val="red"/>
        </w:rPr>
        <w:t xml:space="preserve"> </w:t>
      </w:r>
      <w:r w:rsidRPr="003D2378">
        <w:rPr>
          <w:highlight w:val="red"/>
        </w:rPr>
        <w:t>people</w:t>
      </w:r>
      <w:r w:rsidRPr="003D2378">
        <w:rPr>
          <w:spacing w:val="21"/>
          <w:w w:val="99"/>
          <w:highlight w:val="red"/>
        </w:rPr>
        <w:t xml:space="preserve"> </w:t>
      </w:r>
      <w:r w:rsidRPr="003D2378">
        <w:rPr>
          <w:highlight w:val="red"/>
        </w:rPr>
        <w:t>working</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local</w:t>
      </w:r>
      <w:r w:rsidRPr="003D2378">
        <w:rPr>
          <w:spacing w:val="-1"/>
          <w:highlight w:val="red"/>
        </w:rPr>
        <w:t xml:space="preserve"> </w:t>
      </w:r>
      <w:r w:rsidRPr="003D2378">
        <w:rPr>
          <w:highlight w:val="red"/>
        </w:rPr>
        <w:t>unit.</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This</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essential</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integrated</w:t>
      </w:r>
      <w:r w:rsidRPr="003D2378">
        <w:rPr>
          <w:spacing w:val="-2"/>
          <w:highlight w:val="red"/>
        </w:rPr>
        <w:t xml:space="preserve"> </w:t>
      </w:r>
      <w:r w:rsidRPr="003D2378">
        <w:rPr>
          <w:spacing w:val="-1"/>
          <w:highlight w:val="red"/>
        </w:rPr>
        <w:t>studies</w:t>
      </w:r>
      <w:r w:rsidRPr="003D2378">
        <w:rPr>
          <w:spacing w:val="-2"/>
          <w:highlight w:val="red"/>
        </w:rPr>
        <w:t xml:space="preserve"> </w:t>
      </w:r>
      <w:r w:rsidRPr="003D2378">
        <w:rPr>
          <w:highlight w:val="red"/>
        </w:rPr>
        <w:t>and</w:t>
      </w:r>
      <w:r w:rsidRPr="003D2378">
        <w:rPr>
          <w:spacing w:val="-1"/>
          <w:highlight w:val="red"/>
        </w:rPr>
        <w:t xml:space="preserve"> comparison</w:t>
      </w:r>
      <w:r w:rsidRPr="003D2378">
        <w:rPr>
          <w:spacing w:val="-2"/>
          <w:highlight w:val="red"/>
        </w:rPr>
        <w:t xml:space="preserve"> </w:t>
      </w:r>
      <w:r w:rsidRPr="003D2378">
        <w:rPr>
          <w:spacing w:val="-1"/>
          <w:highlight w:val="red"/>
        </w:rPr>
        <w:t xml:space="preserve">with </w:t>
      </w:r>
      <w:r w:rsidRPr="003D2378">
        <w:rPr>
          <w:highlight w:val="red"/>
        </w:rPr>
        <w:t>business</w:t>
      </w:r>
      <w:r w:rsidRPr="003D2378">
        <w:rPr>
          <w:spacing w:val="-1"/>
          <w:highlight w:val="red"/>
        </w:rPr>
        <w:t xml:space="preserve"> </w:t>
      </w:r>
      <w:r w:rsidRPr="003D2378">
        <w:rPr>
          <w:highlight w:val="red"/>
        </w:rPr>
        <w:t>surveys</w:t>
      </w:r>
      <w:r w:rsidRPr="003D2378">
        <w:rPr>
          <w:spacing w:val="-1"/>
          <w:highlight w:val="red"/>
        </w:rPr>
        <w:t xml:space="preserve"> </w:t>
      </w:r>
      <w:r w:rsidRPr="003D2378">
        <w:rPr>
          <w:highlight w:val="red"/>
        </w:rPr>
        <w:t>(e.g.</w:t>
      </w:r>
      <w:r w:rsidRPr="003D2378">
        <w:rPr>
          <w:spacing w:val="-2"/>
          <w:highlight w:val="red"/>
        </w:rPr>
        <w:t xml:space="preserve"> </w:t>
      </w:r>
      <w:r w:rsidRPr="003D2378">
        <w:rPr>
          <w:highlight w:val="red"/>
        </w:rPr>
        <w:t>CVTS)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The</w:t>
      </w:r>
      <w:r w:rsidRPr="003D2378">
        <w:rPr>
          <w:spacing w:val="20"/>
          <w:highlight w:val="red"/>
        </w:rPr>
        <w:t xml:space="preserve"> </w:t>
      </w:r>
      <w:r w:rsidRPr="003D2378">
        <w:rPr>
          <w:spacing w:val="-1"/>
          <w:highlight w:val="red"/>
        </w:rPr>
        <w:t>first</w:t>
      </w:r>
      <w:r w:rsidRPr="003D2378">
        <w:rPr>
          <w:spacing w:val="20"/>
          <w:highlight w:val="red"/>
        </w:rPr>
        <w:t xml:space="preserve"> </w:t>
      </w:r>
      <w:r w:rsidRPr="003D2378">
        <w:rPr>
          <w:spacing w:val="-1"/>
          <w:highlight w:val="red"/>
        </w:rPr>
        <w:t>category</w:t>
      </w:r>
      <w:r w:rsidRPr="003D2378">
        <w:rPr>
          <w:spacing w:val="22"/>
          <w:highlight w:val="red"/>
        </w:rPr>
        <w:t xml:space="preserve"> </w:t>
      </w:r>
      <w:r w:rsidRPr="003D2378">
        <w:rPr>
          <w:spacing w:val="-1"/>
          <w:highlight w:val="red"/>
        </w:rPr>
        <w:t>(code</w:t>
      </w:r>
      <w:r w:rsidRPr="003D2378">
        <w:rPr>
          <w:spacing w:val="20"/>
          <w:highlight w:val="red"/>
        </w:rPr>
        <w:t xml:space="preserve"> </w:t>
      </w:r>
      <w:r w:rsidRPr="003D2378">
        <w:rPr>
          <w:spacing w:val="-1"/>
          <w:highlight w:val="red"/>
        </w:rPr>
        <w:t>'1')</w:t>
      </w:r>
      <w:r w:rsidRPr="003D2378">
        <w:rPr>
          <w:spacing w:val="22"/>
          <w:highlight w:val="red"/>
        </w:rPr>
        <w:t xml:space="preserve"> </w:t>
      </w:r>
      <w:r w:rsidRPr="003D2378">
        <w:rPr>
          <w:spacing w:val="-1"/>
          <w:highlight w:val="red"/>
        </w:rPr>
        <w:t>was</w:t>
      </w:r>
      <w:r w:rsidRPr="003D2378">
        <w:rPr>
          <w:spacing w:val="22"/>
          <w:highlight w:val="red"/>
        </w:rPr>
        <w:t xml:space="preserve"> </w:t>
      </w:r>
      <w:r w:rsidRPr="003D2378">
        <w:rPr>
          <w:highlight w:val="red"/>
        </w:rPr>
        <w:t>changed</w:t>
      </w:r>
      <w:r w:rsidRPr="003D2378">
        <w:rPr>
          <w:spacing w:val="20"/>
          <w:highlight w:val="red"/>
        </w:rPr>
        <w:t xml:space="preserve"> </w:t>
      </w:r>
      <w:r w:rsidRPr="003D2378">
        <w:rPr>
          <w:spacing w:val="-1"/>
          <w:highlight w:val="red"/>
        </w:rPr>
        <w:t>compared</w:t>
      </w:r>
      <w:r w:rsidRPr="003D2378">
        <w:rPr>
          <w:spacing w:val="22"/>
          <w:highlight w:val="red"/>
        </w:rPr>
        <w:t xml:space="preserve"> </w:t>
      </w:r>
      <w:r w:rsidRPr="003D2378">
        <w:rPr>
          <w:highlight w:val="red"/>
        </w:rPr>
        <w:t>to</w:t>
      </w:r>
      <w:r w:rsidRPr="003D2378">
        <w:rPr>
          <w:spacing w:val="22"/>
          <w:highlight w:val="red"/>
        </w:rPr>
        <w:t xml:space="preserve"> </w:t>
      </w:r>
      <w:r w:rsidRPr="003D2378">
        <w:rPr>
          <w:highlight w:val="red"/>
        </w:rPr>
        <w:t>the</w:t>
      </w:r>
      <w:r w:rsidRPr="003D2378">
        <w:rPr>
          <w:spacing w:val="20"/>
          <w:highlight w:val="red"/>
        </w:rPr>
        <w:t xml:space="preserve"> </w:t>
      </w:r>
      <w:r w:rsidRPr="003D2378">
        <w:rPr>
          <w:highlight w:val="red"/>
        </w:rPr>
        <w:t>2011</w:t>
      </w:r>
      <w:r w:rsidRPr="003D2378">
        <w:rPr>
          <w:spacing w:val="19"/>
          <w:highlight w:val="red"/>
        </w:rPr>
        <w:t xml:space="preserve"> </w:t>
      </w:r>
      <w:r w:rsidRPr="003D2378">
        <w:rPr>
          <w:highlight w:val="red"/>
        </w:rPr>
        <w:t>AES</w:t>
      </w:r>
      <w:r w:rsidRPr="003D2378">
        <w:rPr>
          <w:spacing w:val="21"/>
          <w:highlight w:val="red"/>
        </w:rPr>
        <w:t xml:space="preserve"> </w:t>
      </w:r>
      <w:r w:rsidRPr="003D2378">
        <w:rPr>
          <w:highlight w:val="red"/>
        </w:rPr>
        <w:t>(it</w:t>
      </w:r>
      <w:r w:rsidRPr="003D2378">
        <w:rPr>
          <w:spacing w:val="21"/>
          <w:highlight w:val="red"/>
        </w:rPr>
        <w:t xml:space="preserve"> </w:t>
      </w:r>
      <w:r w:rsidRPr="003D2378">
        <w:rPr>
          <w:highlight w:val="red"/>
        </w:rPr>
        <w:t>used</w:t>
      </w:r>
      <w:r w:rsidRPr="003D2378">
        <w:rPr>
          <w:spacing w:val="21"/>
          <w:highlight w:val="red"/>
        </w:rPr>
        <w:t xml:space="preserve"> </w:t>
      </w:r>
      <w:r w:rsidRPr="003D2378">
        <w:rPr>
          <w:highlight w:val="red"/>
        </w:rPr>
        <w:t>to</w:t>
      </w:r>
      <w:r w:rsidRPr="003D2378">
        <w:rPr>
          <w:spacing w:val="21"/>
          <w:highlight w:val="red"/>
        </w:rPr>
        <w:t xml:space="preserve"> </w:t>
      </w:r>
      <w:r w:rsidRPr="003D2378">
        <w:rPr>
          <w:highlight w:val="red"/>
        </w:rPr>
        <w:t>concern</w:t>
      </w:r>
      <w:r w:rsidRPr="003D2378">
        <w:rPr>
          <w:spacing w:val="20"/>
          <w:highlight w:val="red"/>
        </w:rPr>
        <w:t xml:space="preserve"> </w:t>
      </w:r>
      <w:r w:rsidRPr="003D2378">
        <w:rPr>
          <w:highlight w:val="red"/>
        </w:rPr>
        <w:t>local</w:t>
      </w:r>
      <w:r w:rsidRPr="003D2378">
        <w:rPr>
          <w:spacing w:val="20"/>
          <w:highlight w:val="red"/>
        </w:rPr>
        <w:t xml:space="preserve"> </w:t>
      </w:r>
      <w:r w:rsidRPr="003D2378">
        <w:rPr>
          <w:highlight w:val="red"/>
        </w:rPr>
        <w:t>units</w:t>
      </w:r>
      <w:r w:rsidRPr="003D2378">
        <w:rPr>
          <w:spacing w:val="33"/>
          <w:w w:val="99"/>
          <w:highlight w:val="red"/>
        </w:rPr>
        <w:t xml:space="preserve"> </w:t>
      </w:r>
      <w:r w:rsidRPr="003D2378">
        <w:rPr>
          <w:highlight w:val="red"/>
        </w:rPr>
        <w:t>with</w:t>
      </w:r>
      <w:r w:rsidRPr="003D2378">
        <w:rPr>
          <w:spacing w:val="-1"/>
          <w:highlight w:val="red"/>
        </w:rPr>
        <w:t xml:space="preserve"> </w:t>
      </w:r>
      <w:r w:rsidRPr="003D2378">
        <w:rPr>
          <w:highlight w:val="red"/>
        </w:rPr>
        <w:t>up</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10</w:t>
      </w:r>
      <w:r w:rsidRPr="003D2378">
        <w:rPr>
          <w:spacing w:val="-3"/>
          <w:highlight w:val="red"/>
        </w:rPr>
        <w:t xml:space="preserve"> </w:t>
      </w:r>
      <w:r w:rsidRPr="003D2378">
        <w:rPr>
          <w:highlight w:val="red"/>
        </w:rPr>
        <w:t xml:space="preserve">people </w:t>
      </w:r>
      <w:r w:rsidRPr="003D2378">
        <w:rPr>
          <w:spacing w:val="-1"/>
          <w:highlight w:val="red"/>
        </w:rPr>
        <w:t xml:space="preserve">working </w:t>
      </w:r>
      <w:r w:rsidRPr="003D2378">
        <w:rPr>
          <w:highlight w:val="red"/>
        </w:rPr>
        <w:t>in</w:t>
      </w:r>
      <w:r w:rsidRPr="003D2378">
        <w:rPr>
          <w:spacing w:val="-1"/>
          <w:highlight w:val="red"/>
        </w:rPr>
        <w:t xml:space="preserve"> the unit).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1"/>
          <w:highlight w:val="red"/>
        </w:rPr>
        <w:t xml:space="preserve"> through</w:t>
      </w:r>
      <w:r w:rsidRPr="003D2378">
        <w:rPr>
          <w:spacing w:val="-2"/>
          <w:highlight w:val="red"/>
        </w:rPr>
        <w:t xml:space="preserve"> </w:t>
      </w:r>
      <w:r w:rsidRPr="003D2378">
        <w:rPr>
          <w:spacing w:val="-1"/>
          <w:highlight w:val="red"/>
        </w:rPr>
        <w:t xml:space="preserve">interviews </w:t>
      </w:r>
      <w:r w:rsidRPr="003D2378">
        <w:rPr>
          <w:highlight w:val="red"/>
        </w:rPr>
        <w:t>or</w:t>
      </w:r>
      <w:r w:rsidRPr="003D2378">
        <w:rPr>
          <w:spacing w:val="-2"/>
          <w:highlight w:val="red"/>
        </w:rPr>
        <w:t xml:space="preserve"> </w:t>
      </w:r>
      <w:r w:rsidRPr="003D2378">
        <w:rPr>
          <w:highlight w:val="red"/>
        </w:rPr>
        <w:t>registers</w:t>
      </w:r>
    </w:p>
    <w:p w:rsidR="00A7027F" w:rsidRPr="003D2378" w:rsidRDefault="00A7027F">
      <w:pPr>
        <w:rPr>
          <w:highlight w:val="red"/>
        </w:rPr>
        <w:sectPr w:rsidR="00A7027F" w:rsidRPr="003D2378">
          <w:headerReference w:type="default" r:id="rId87"/>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2D908074" wp14:editId="1B9CA488">
                <wp:extent cx="5904865" cy="236220"/>
                <wp:effectExtent l="9525" t="9525" r="10160" b="11430"/>
                <wp:docPr id="25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779"/>
                              <w:rPr>
                                <w:rFonts w:ascii="Arial" w:eastAsia="Arial" w:hAnsi="Arial" w:cs="Arial"/>
                                <w:sz w:val="28"/>
                                <w:szCs w:val="28"/>
                              </w:rPr>
                            </w:pPr>
                            <w:bookmarkStart w:id="143" w:name="JOBTIME:_Starting_year_of_current_main_j"/>
                            <w:bookmarkStart w:id="144" w:name="_bookmark36"/>
                            <w:bookmarkEnd w:id="143"/>
                            <w:bookmarkEnd w:id="144"/>
                            <w:r>
                              <w:rPr>
                                <w:rFonts w:ascii="Arial"/>
                                <w:b/>
                                <w:sz w:val="28"/>
                              </w:rPr>
                              <w:t>JOBTIME:</w:t>
                            </w:r>
                            <w:r>
                              <w:rPr>
                                <w:rFonts w:ascii="Arial"/>
                                <w:b/>
                                <w:spacing w:val="-2"/>
                                <w:sz w:val="28"/>
                              </w:rPr>
                              <w:t xml:space="preserve"> </w:t>
                            </w:r>
                            <w:r>
                              <w:rPr>
                                <w:rFonts w:ascii="Arial"/>
                                <w:b/>
                                <w:sz w:val="28"/>
                              </w:rPr>
                              <w:t>Starting</w:t>
                            </w:r>
                            <w:r>
                              <w:rPr>
                                <w:rFonts w:ascii="Arial"/>
                                <w:b/>
                                <w:spacing w:val="1"/>
                                <w:sz w:val="28"/>
                              </w:rPr>
                              <w:t xml:space="preserve"> </w:t>
                            </w:r>
                            <w:r>
                              <w:rPr>
                                <w:rFonts w:ascii="Arial"/>
                                <w:b/>
                                <w:spacing w:val="-1"/>
                                <w:sz w:val="28"/>
                              </w:rPr>
                              <w:t xml:space="preserve">year </w:t>
                            </w:r>
                            <w:r>
                              <w:rPr>
                                <w:rFonts w:ascii="Arial"/>
                                <w:b/>
                                <w:sz w:val="28"/>
                              </w:rPr>
                              <w:t>of</w:t>
                            </w:r>
                            <w:r>
                              <w:rPr>
                                <w:rFonts w:ascii="Arial"/>
                                <w:b/>
                                <w:spacing w:val="-2"/>
                                <w:sz w:val="28"/>
                              </w:rPr>
                              <w:t xml:space="preserve"> </w:t>
                            </w:r>
                            <w:r>
                              <w:rPr>
                                <w:rFonts w:ascii="Arial"/>
                                <w:b/>
                                <w:sz w:val="28"/>
                              </w:rPr>
                              <w:t>current</w:t>
                            </w:r>
                            <w:r>
                              <w:rPr>
                                <w:rFonts w:ascii="Arial"/>
                                <w:b/>
                                <w:spacing w:val="-1"/>
                                <w:sz w:val="28"/>
                              </w:rPr>
                              <w:t xml:space="preserve"> </w:t>
                            </w:r>
                            <w:r>
                              <w:rPr>
                                <w:rFonts w:ascii="Arial"/>
                                <w:b/>
                                <w:sz w:val="28"/>
                              </w:rPr>
                              <w:t>main</w:t>
                            </w:r>
                            <w:r>
                              <w:rPr>
                                <w:rFonts w:ascii="Arial"/>
                                <w:b/>
                                <w:spacing w:val="-1"/>
                                <w:sz w:val="28"/>
                              </w:rPr>
                              <w:t xml:space="preserve"> </w:t>
                            </w:r>
                            <w:r>
                              <w:rPr>
                                <w:rFonts w:ascii="Arial"/>
                                <w:b/>
                                <w:sz w:val="28"/>
                              </w:rPr>
                              <w:t>job</w:t>
                            </w:r>
                          </w:p>
                        </w:txbxContent>
                      </wps:txbx>
                      <wps:bodyPr rot="0" vert="horz" wrap="square" lIns="0" tIns="0" rIns="0" bIns="0" anchor="t" anchorCtr="0" upright="1">
                        <a:noAutofit/>
                      </wps:bodyPr>
                    </wps:wsp>
                  </a:graphicData>
                </a:graphic>
              </wp:inline>
            </w:drawing>
          </mc:Choice>
          <mc:Fallback>
            <w:pict>
              <v:shape id="Text Box 173" o:spid="_x0000_s1061"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DAQrlI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1779"/>
                        <w:rPr>
                          <w:rFonts w:ascii="Arial" w:eastAsia="Arial" w:hAnsi="Arial" w:cs="Arial"/>
                          <w:sz w:val="28"/>
                          <w:szCs w:val="28"/>
                        </w:rPr>
                      </w:pPr>
                      <w:bookmarkStart w:id="145" w:name="JOBTIME:_Starting_year_of_current_main_j"/>
                      <w:bookmarkStart w:id="146" w:name="_bookmark36"/>
                      <w:bookmarkEnd w:id="145"/>
                      <w:bookmarkEnd w:id="146"/>
                      <w:r>
                        <w:rPr>
                          <w:rFonts w:ascii="Arial"/>
                          <w:b/>
                          <w:sz w:val="28"/>
                        </w:rPr>
                        <w:t>JOBTIME:</w:t>
                      </w:r>
                      <w:r>
                        <w:rPr>
                          <w:rFonts w:ascii="Arial"/>
                          <w:b/>
                          <w:spacing w:val="-2"/>
                          <w:sz w:val="28"/>
                        </w:rPr>
                        <w:t xml:space="preserve"> </w:t>
                      </w:r>
                      <w:r>
                        <w:rPr>
                          <w:rFonts w:ascii="Arial"/>
                          <w:b/>
                          <w:sz w:val="28"/>
                        </w:rPr>
                        <w:t>Starting</w:t>
                      </w:r>
                      <w:r>
                        <w:rPr>
                          <w:rFonts w:ascii="Arial"/>
                          <w:b/>
                          <w:spacing w:val="1"/>
                          <w:sz w:val="28"/>
                        </w:rPr>
                        <w:t xml:space="preserve"> </w:t>
                      </w:r>
                      <w:r>
                        <w:rPr>
                          <w:rFonts w:ascii="Arial"/>
                          <w:b/>
                          <w:spacing w:val="-1"/>
                          <w:sz w:val="28"/>
                        </w:rPr>
                        <w:t xml:space="preserve">year </w:t>
                      </w:r>
                      <w:r>
                        <w:rPr>
                          <w:rFonts w:ascii="Arial"/>
                          <w:b/>
                          <w:sz w:val="28"/>
                        </w:rPr>
                        <w:t>of</w:t>
                      </w:r>
                      <w:r>
                        <w:rPr>
                          <w:rFonts w:ascii="Arial"/>
                          <w:b/>
                          <w:spacing w:val="-2"/>
                          <w:sz w:val="28"/>
                        </w:rPr>
                        <w:t xml:space="preserve"> </w:t>
                      </w:r>
                      <w:r>
                        <w:rPr>
                          <w:rFonts w:ascii="Arial"/>
                          <w:b/>
                          <w:sz w:val="28"/>
                        </w:rPr>
                        <w:t>current</w:t>
                      </w:r>
                      <w:r>
                        <w:rPr>
                          <w:rFonts w:ascii="Arial"/>
                          <w:b/>
                          <w:spacing w:val="-1"/>
                          <w:sz w:val="28"/>
                        </w:rPr>
                        <w:t xml:space="preserve"> </w:t>
                      </w:r>
                      <w:r>
                        <w:rPr>
                          <w:rFonts w:ascii="Arial"/>
                          <w:b/>
                          <w:sz w:val="28"/>
                        </w:rPr>
                        <w:t>main</w:t>
                      </w:r>
                      <w:r>
                        <w:rPr>
                          <w:rFonts w:ascii="Arial"/>
                          <w:b/>
                          <w:spacing w:val="-1"/>
                          <w:sz w:val="28"/>
                        </w:rPr>
                        <w:t xml:space="preserve"> </w:t>
                      </w:r>
                      <w:r>
                        <w:rPr>
                          <w:rFonts w:ascii="Arial"/>
                          <w:b/>
                          <w:sz w:val="28"/>
                        </w:rPr>
                        <w:t>job</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1"/>
          <w:highlight w:val="red"/>
        </w:rPr>
        <w:t xml:space="preserve"> </w:t>
      </w:r>
      <w:r w:rsidRPr="003D2378">
        <w:rPr>
          <w:highlight w:val="red"/>
        </w:rPr>
        <w:t>year</w:t>
      </w:r>
      <w:r w:rsidRPr="003D2378">
        <w:rPr>
          <w:spacing w:val="-1"/>
          <w:highlight w:val="red"/>
        </w:rPr>
        <w:t xml:space="preserve"> </w:t>
      </w:r>
      <w:r w:rsidRPr="003D2378">
        <w:rPr>
          <w:highlight w:val="red"/>
        </w:rPr>
        <w:t>in</w:t>
      </w:r>
      <w:r w:rsidRPr="003D2378">
        <w:rPr>
          <w:spacing w:val="-1"/>
          <w:highlight w:val="red"/>
        </w:rPr>
        <w:t xml:space="preserve"> which </w:t>
      </w:r>
      <w:r w:rsidRPr="003D2378">
        <w:rPr>
          <w:highlight w:val="red"/>
        </w:rPr>
        <w:t>the</w:t>
      </w:r>
      <w:r w:rsidRPr="003D2378">
        <w:rPr>
          <w:spacing w:val="-1"/>
          <w:highlight w:val="red"/>
        </w:rPr>
        <w:t xml:space="preserve"> </w:t>
      </w:r>
      <w:r w:rsidRPr="003D2378">
        <w:rPr>
          <w:highlight w:val="red"/>
        </w:rPr>
        <w:t>respondent</w:t>
      </w:r>
      <w:r w:rsidRPr="003D2378">
        <w:rPr>
          <w:spacing w:val="-1"/>
          <w:highlight w:val="red"/>
        </w:rPr>
        <w:t xml:space="preserve"> </w:t>
      </w:r>
      <w:r w:rsidRPr="003D2378">
        <w:rPr>
          <w:highlight w:val="red"/>
        </w:rPr>
        <w:t>started</w:t>
      </w:r>
      <w:r w:rsidRPr="003D2378">
        <w:rPr>
          <w:spacing w:val="-1"/>
          <w:highlight w:val="red"/>
        </w:rPr>
        <w:t xml:space="preserve"> </w:t>
      </w:r>
      <w:r w:rsidRPr="003D2378">
        <w:rPr>
          <w:highlight w:val="red"/>
        </w:rPr>
        <w:t>working</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his/her</w:t>
      </w:r>
      <w:r w:rsidRPr="003D2378">
        <w:rPr>
          <w:spacing w:val="-1"/>
          <w:highlight w:val="red"/>
        </w:rPr>
        <w:t xml:space="preserve"> </w:t>
      </w:r>
      <w:r w:rsidRPr="003D2378">
        <w:rPr>
          <w:highlight w:val="red"/>
        </w:rPr>
        <w:t>current</w:t>
      </w:r>
      <w:r w:rsidRPr="003D2378">
        <w:rPr>
          <w:spacing w:val="-1"/>
          <w:highlight w:val="red"/>
        </w:rPr>
        <w:t xml:space="preserve"> </w:t>
      </w:r>
      <w:r w:rsidRPr="003D2378">
        <w:rPr>
          <w:highlight w:val="red"/>
        </w:rPr>
        <w:t>main</w:t>
      </w:r>
      <w:r w:rsidRPr="003D2378">
        <w:rPr>
          <w:spacing w:val="-1"/>
          <w:highlight w:val="red"/>
        </w:rPr>
        <w:t xml:space="preserve"> </w:t>
      </w:r>
      <w:r w:rsidRPr="003D2378">
        <w:rPr>
          <w:highlight w:val="red"/>
        </w:rPr>
        <w:t>job</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2"/>
          <w:highlight w:val="red"/>
        </w:rPr>
        <w:t xml:space="preserve"> </w:t>
      </w:r>
      <w:r w:rsidRPr="003D2378">
        <w:rPr>
          <w:highlight w:val="red"/>
        </w:rPr>
        <w:t>year</w:t>
      </w:r>
      <w:r w:rsidRPr="003D2378">
        <w:rPr>
          <w:spacing w:val="-1"/>
          <w:highlight w:val="red"/>
        </w:rPr>
        <w:t xml:space="preserve"> </w:t>
      </w:r>
      <w:r w:rsidRPr="003D2378">
        <w:rPr>
          <w:highlight w:val="red"/>
        </w:rPr>
        <w:t>did</w:t>
      </w:r>
      <w:r w:rsidRPr="003D2378">
        <w:rPr>
          <w:spacing w:val="-2"/>
          <w:highlight w:val="red"/>
        </w:rPr>
        <w:t xml:space="preserve"> </w:t>
      </w:r>
      <w:r w:rsidRPr="003D2378">
        <w:rPr>
          <w:highlight w:val="red"/>
        </w:rPr>
        <w:t>you</w:t>
      </w:r>
      <w:r w:rsidRPr="003D2378">
        <w:rPr>
          <w:spacing w:val="-1"/>
          <w:highlight w:val="red"/>
        </w:rPr>
        <w:t xml:space="preserve"> </w:t>
      </w:r>
      <w:r w:rsidRPr="003D2378">
        <w:rPr>
          <w:highlight w:val="red"/>
        </w:rPr>
        <w:t>start</w:t>
      </w:r>
      <w:r w:rsidRPr="003D2378">
        <w:rPr>
          <w:spacing w:val="-1"/>
          <w:highlight w:val="red"/>
        </w:rPr>
        <w:t xml:space="preserve"> </w:t>
      </w:r>
      <w:r w:rsidRPr="003D2378">
        <w:rPr>
          <w:highlight w:val="red"/>
        </w:rPr>
        <w:t>working</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your</w:t>
      </w:r>
      <w:r w:rsidRPr="003D2378">
        <w:rPr>
          <w:spacing w:val="-1"/>
          <w:highlight w:val="red"/>
        </w:rPr>
        <w:t xml:space="preserve"> </w:t>
      </w:r>
      <w:r w:rsidRPr="003D2378">
        <w:rPr>
          <w:highlight w:val="red"/>
        </w:rPr>
        <w:t>current</w:t>
      </w:r>
      <w:r w:rsidRPr="003D2378">
        <w:rPr>
          <w:spacing w:val="-1"/>
          <w:highlight w:val="red"/>
        </w:rPr>
        <w:t xml:space="preserve"> </w:t>
      </w:r>
      <w:r w:rsidRPr="003D2378">
        <w:rPr>
          <w:highlight w:val="red"/>
        </w:rPr>
        <w:t>main job?</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r w:rsidRPr="003D2378">
              <w:rPr>
                <w:rFonts w:ascii="Times New Roman"/>
                <w:spacing w:val="-2"/>
                <w:highlight w:val="red"/>
              </w:rPr>
              <w:t xml:space="preserve"> </w:t>
            </w:r>
            <w:r w:rsidRPr="003D2378">
              <w:rPr>
                <w:rFonts w:ascii="Times New Roman"/>
                <w:highlight w:val="red"/>
              </w:rPr>
              <w:t>digits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r w:rsidRPr="003D2378">
              <w:rPr>
                <w:rFonts w:ascii="Times New Roman"/>
                <w:spacing w:val="-1"/>
                <w:highlight w:val="red"/>
              </w:rPr>
              <w:t xml:space="preserve"> </w:t>
            </w:r>
            <w:r w:rsidRPr="003D2378">
              <w:rPr>
                <w:rFonts w:ascii="Times New Roman"/>
                <w:highlight w:val="red"/>
              </w:rPr>
              <w:t>digits</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4"/>
                <w:highlight w:val="red"/>
              </w:rPr>
              <w:t xml:space="preserve"> </w:t>
            </w:r>
            <w:r w:rsidRPr="003D2378">
              <w:rPr>
                <w:rFonts w:ascii="Times New Roman"/>
                <w:highlight w:val="red"/>
              </w:rPr>
              <w:t>year</w:t>
            </w:r>
            <w:r w:rsidRPr="003D2378">
              <w:rPr>
                <w:rFonts w:ascii="Times New Roman"/>
                <w:spacing w:val="-1"/>
                <w:highlight w:val="red"/>
              </w:rPr>
              <w:t xml:space="preserve"> </w:t>
            </w:r>
            <w:r w:rsidRPr="003D2378">
              <w:rPr>
                <w:rFonts w:ascii="Times New Roman"/>
                <w:highlight w:val="red"/>
              </w:rPr>
              <w:t>concerned</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(MAINSTAT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12)</w:t>
            </w:r>
          </w:p>
        </w:tc>
      </w:tr>
    </w:tbl>
    <w:p w:rsidR="00A7027F" w:rsidRPr="003D2378" w:rsidRDefault="006F44CB">
      <w:pPr>
        <w:pStyle w:val="a3"/>
        <w:numPr>
          <w:ilvl w:val="0"/>
          <w:numId w:val="94"/>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94"/>
        </w:numPr>
        <w:tabs>
          <w:tab w:val="left" w:pos="578"/>
          <w:tab w:val="left" w:pos="2378"/>
          <w:tab w:val="left" w:pos="2862"/>
          <w:tab w:val="left" w:pos="3931"/>
          <w:tab w:val="left" w:pos="5185"/>
          <w:tab w:val="left" w:pos="5767"/>
          <w:tab w:val="left" w:pos="6421"/>
          <w:tab w:val="left" w:pos="7124"/>
          <w:tab w:val="left" w:pos="8095"/>
          <w:tab w:val="left" w:pos="8481"/>
        </w:tabs>
        <w:spacing w:before="181" w:line="254" w:lineRule="exact"/>
        <w:ind w:right="214" w:hanging="2160"/>
        <w:rPr>
          <w:highlight w:val="red"/>
        </w:rPr>
      </w:pPr>
      <w:r w:rsidRPr="003D2378">
        <w:rPr>
          <w:w w:val="95"/>
          <w:highlight w:val="red"/>
        </w:rPr>
        <w:t>Filter</w:t>
      </w:r>
      <w:r w:rsidRPr="003D2378">
        <w:rPr>
          <w:w w:val="95"/>
          <w:highlight w:val="red"/>
        </w:rPr>
        <w:tab/>
      </w:r>
      <w:r w:rsidRPr="003D2378">
        <w:rPr>
          <w:w w:val="95"/>
          <w:highlight w:val="red"/>
        </w:rPr>
        <w:tab/>
        <w:t>All</w:t>
      </w:r>
      <w:r w:rsidRPr="003D2378">
        <w:rPr>
          <w:w w:val="95"/>
          <w:highlight w:val="red"/>
        </w:rPr>
        <w:tab/>
      </w:r>
      <w:r w:rsidRPr="003D2378">
        <w:rPr>
          <w:spacing w:val="-1"/>
          <w:w w:val="95"/>
          <w:highlight w:val="red"/>
        </w:rPr>
        <w:t>employed</w:t>
      </w:r>
      <w:r w:rsidRPr="003D2378">
        <w:rPr>
          <w:spacing w:val="-1"/>
          <w:w w:val="95"/>
          <w:highlight w:val="red"/>
        </w:rPr>
        <w:tab/>
      </w:r>
      <w:r w:rsidRPr="003D2378">
        <w:rPr>
          <w:w w:val="95"/>
          <w:highlight w:val="red"/>
        </w:rPr>
        <w:t>respondents</w:t>
      </w:r>
      <w:r w:rsidRPr="003D2378">
        <w:rPr>
          <w:w w:val="95"/>
          <w:highlight w:val="red"/>
        </w:rPr>
        <w:tab/>
        <w:t>who</w:t>
      </w:r>
      <w:r w:rsidRPr="003D2378">
        <w:rPr>
          <w:w w:val="95"/>
          <w:highlight w:val="red"/>
        </w:rPr>
        <w:tab/>
      </w:r>
      <w:r w:rsidRPr="003D2378">
        <w:rPr>
          <w:spacing w:val="-1"/>
          <w:w w:val="95"/>
          <w:highlight w:val="red"/>
        </w:rPr>
        <w:t>work</w:t>
      </w:r>
      <w:r w:rsidRPr="003D2378">
        <w:rPr>
          <w:spacing w:val="-1"/>
          <w:w w:val="95"/>
          <w:highlight w:val="red"/>
        </w:rPr>
        <w:tab/>
      </w:r>
      <w:r w:rsidRPr="003D2378">
        <w:rPr>
          <w:highlight w:val="red"/>
        </w:rPr>
        <w:t>either</w:t>
      </w:r>
      <w:r w:rsidRPr="003D2378">
        <w:rPr>
          <w:highlight w:val="red"/>
        </w:rPr>
        <w:tab/>
        <w:t xml:space="preserve"> </w:t>
      </w:r>
      <w:r w:rsidRPr="003D2378">
        <w:rPr>
          <w:spacing w:val="-1"/>
          <w:w w:val="95"/>
          <w:highlight w:val="red"/>
        </w:rPr>
        <w:t>full-time</w:t>
      </w:r>
      <w:r w:rsidRPr="003D2378">
        <w:rPr>
          <w:spacing w:val="-1"/>
          <w:w w:val="95"/>
          <w:highlight w:val="red"/>
        </w:rPr>
        <w:tab/>
      </w:r>
      <w:r w:rsidRPr="003D2378">
        <w:rPr>
          <w:w w:val="95"/>
          <w:highlight w:val="red"/>
        </w:rPr>
        <w:t>or</w:t>
      </w:r>
      <w:r w:rsidRPr="003D2378">
        <w:rPr>
          <w:w w:val="95"/>
          <w:highlight w:val="red"/>
        </w:rPr>
        <w:tab/>
      </w:r>
      <w:r w:rsidRPr="003D2378">
        <w:rPr>
          <w:highlight w:val="red"/>
        </w:rPr>
        <w:t>part-time</w:t>
      </w:r>
      <w:r w:rsidRPr="003D2378">
        <w:rPr>
          <w:spacing w:val="-2"/>
          <w:highlight w:val="red"/>
        </w:rPr>
        <w:t xml:space="preserve"> </w:t>
      </w:r>
      <w:r w:rsidRPr="003D2378">
        <w:rPr>
          <w:highlight w:val="red"/>
        </w:rPr>
        <w:t>(MAINSTAT =</w:t>
      </w:r>
      <w:r w:rsidRPr="003D2378">
        <w:rPr>
          <w:spacing w:val="-1"/>
          <w:highlight w:val="red"/>
        </w:rPr>
        <w:t xml:space="preserve"> </w:t>
      </w:r>
      <w:r w:rsidRPr="003D2378">
        <w:rPr>
          <w:highlight w:val="red"/>
        </w:rPr>
        <w:t>11,</w:t>
      </w:r>
      <w:r w:rsidRPr="003D2378">
        <w:rPr>
          <w:spacing w:val="-2"/>
          <w:highlight w:val="red"/>
        </w:rPr>
        <w:t xml:space="preserve"> </w:t>
      </w:r>
      <w:r w:rsidRPr="003D2378">
        <w:rPr>
          <w:highlight w:val="red"/>
        </w:rPr>
        <w:t>12).</w:t>
      </w:r>
    </w:p>
    <w:p w:rsidR="00A7027F" w:rsidRPr="003D2378" w:rsidRDefault="006F44CB">
      <w:pPr>
        <w:pStyle w:val="a3"/>
        <w:numPr>
          <w:ilvl w:val="0"/>
          <w:numId w:val="94"/>
        </w:numPr>
        <w:tabs>
          <w:tab w:val="left" w:pos="578"/>
          <w:tab w:val="left" w:pos="2378"/>
        </w:tabs>
        <w:spacing w:before="116"/>
        <w:ind w:left="577"/>
        <w:rPr>
          <w:highlight w:val="red"/>
        </w:rPr>
      </w:pPr>
      <w:r w:rsidRPr="003D2378">
        <w:rPr>
          <w:spacing w:val="-1"/>
          <w:highlight w:val="red"/>
        </w:rPr>
        <w:t>Reference</w:t>
      </w:r>
      <w:r w:rsidRPr="003D2378">
        <w:rPr>
          <w:spacing w:val="-3"/>
          <w:highlight w:val="red"/>
        </w:rPr>
        <w:t xml:space="preserve"> </w:t>
      </w:r>
      <w:r w:rsidRPr="003D2378">
        <w:rPr>
          <w:spacing w:val="-1"/>
          <w:highlight w:val="red"/>
        </w:rPr>
        <w:t>period</w:t>
      </w:r>
      <w:r w:rsidRPr="003D2378">
        <w:rPr>
          <w:spacing w:val="-1"/>
          <w:highlight w:val="red"/>
        </w:rPr>
        <w:tab/>
        <w:t>No</w:t>
      </w:r>
      <w:r w:rsidRPr="003D2378">
        <w:rPr>
          <w:spacing w:val="-2"/>
          <w:highlight w:val="red"/>
        </w:rPr>
        <w:t xml:space="preserve"> </w:t>
      </w:r>
      <w:r w:rsidRPr="003D2378">
        <w:rPr>
          <w:spacing w:val="-1"/>
          <w:highlight w:val="red"/>
        </w:rPr>
        <w:t xml:space="preserve">specific reference </w:t>
      </w:r>
      <w:r w:rsidRPr="003D2378">
        <w:rPr>
          <w:highlight w:val="red"/>
        </w:rPr>
        <w:t>period</w:t>
      </w:r>
      <w:r w:rsidRPr="003D2378">
        <w:rPr>
          <w:spacing w:val="-2"/>
          <w:highlight w:val="red"/>
        </w:rPr>
        <w:t xml:space="preserve"> </w:t>
      </w:r>
      <w:r w:rsidRPr="003D2378">
        <w:rPr>
          <w:spacing w:val="-1"/>
          <w:highlight w:val="red"/>
        </w:rPr>
        <w:t xml:space="preserve">should </w:t>
      </w:r>
      <w:r w:rsidRPr="003D2378">
        <w:rPr>
          <w:highlight w:val="red"/>
        </w:rPr>
        <w:t>be</w:t>
      </w:r>
      <w:r w:rsidRPr="003D2378">
        <w:rPr>
          <w:spacing w:val="-2"/>
          <w:highlight w:val="red"/>
        </w:rPr>
        <w:t xml:space="preserve"> </w:t>
      </w:r>
      <w:r w:rsidRPr="003D2378">
        <w:rPr>
          <w:highlight w:val="red"/>
        </w:rPr>
        <w:t>mentioned</w:t>
      </w:r>
    </w:p>
    <w:p w:rsidR="00A7027F" w:rsidRPr="003D2378" w:rsidRDefault="006F44CB">
      <w:pPr>
        <w:pStyle w:val="a3"/>
        <w:numPr>
          <w:ilvl w:val="0"/>
          <w:numId w:val="94"/>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starting</w:t>
      </w:r>
      <w:r w:rsidRPr="003D2378">
        <w:rPr>
          <w:spacing w:val="-2"/>
          <w:highlight w:val="red"/>
        </w:rPr>
        <w:t xml:space="preserve"> </w:t>
      </w:r>
      <w:r w:rsidRPr="003D2378">
        <w:rPr>
          <w:highlight w:val="red"/>
        </w:rPr>
        <w:t>year</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respondent’s current </w:t>
      </w:r>
      <w:r w:rsidRPr="003D2378">
        <w:rPr>
          <w:highlight w:val="red"/>
        </w:rPr>
        <w:t>main</w:t>
      </w:r>
      <w:r w:rsidRPr="003D2378">
        <w:rPr>
          <w:spacing w:val="-1"/>
          <w:highlight w:val="red"/>
        </w:rPr>
        <w:t xml:space="preserve"> </w:t>
      </w:r>
      <w:r w:rsidRPr="003D2378">
        <w:rPr>
          <w:highlight w:val="red"/>
        </w:rPr>
        <w:t>job</w:t>
      </w:r>
    </w:p>
    <w:p w:rsidR="00A7027F" w:rsidRPr="003D2378" w:rsidRDefault="006F44CB">
      <w:pPr>
        <w:pStyle w:val="a3"/>
        <w:numPr>
          <w:ilvl w:val="0"/>
          <w:numId w:val="94"/>
        </w:numPr>
        <w:tabs>
          <w:tab w:val="left" w:pos="578"/>
          <w:tab w:val="left" w:pos="2377"/>
        </w:tabs>
        <w:spacing w:before="101"/>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86" w:line="244" w:lineRule="auto"/>
        <w:rPr>
          <w:highlight w:val="red"/>
        </w:rPr>
      </w:pPr>
      <w:r w:rsidRPr="003D2378">
        <w:rPr>
          <w:highlight w:val="red"/>
        </w:rPr>
        <w:t xml:space="preserve">This </w:t>
      </w:r>
      <w:r w:rsidRPr="003D2378">
        <w:rPr>
          <w:spacing w:val="7"/>
          <w:highlight w:val="red"/>
        </w:rPr>
        <w:t xml:space="preserve"> </w:t>
      </w:r>
      <w:r w:rsidRPr="003D2378">
        <w:rPr>
          <w:highlight w:val="red"/>
        </w:rPr>
        <w:t xml:space="preserve">information </w:t>
      </w:r>
      <w:r w:rsidRPr="003D2378">
        <w:rPr>
          <w:spacing w:val="7"/>
          <w:highlight w:val="red"/>
        </w:rPr>
        <w:t xml:space="preserve"> </w:t>
      </w:r>
      <w:r w:rsidRPr="003D2378">
        <w:rPr>
          <w:highlight w:val="red"/>
        </w:rPr>
        <w:t xml:space="preserve">is </w:t>
      </w:r>
      <w:r w:rsidRPr="003D2378">
        <w:rPr>
          <w:spacing w:val="7"/>
          <w:highlight w:val="red"/>
        </w:rPr>
        <w:t xml:space="preserve"> </w:t>
      </w:r>
      <w:r w:rsidRPr="003D2378">
        <w:rPr>
          <w:highlight w:val="red"/>
        </w:rPr>
        <w:t xml:space="preserve">valuable </w:t>
      </w:r>
      <w:r w:rsidRPr="003D2378">
        <w:rPr>
          <w:spacing w:val="8"/>
          <w:highlight w:val="red"/>
        </w:rPr>
        <w:t xml:space="preserve"> </w:t>
      </w:r>
      <w:r w:rsidRPr="003D2378">
        <w:rPr>
          <w:highlight w:val="red"/>
        </w:rPr>
        <w:t xml:space="preserve">for </w:t>
      </w:r>
      <w:r w:rsidRPr="003D2378">
        <w:rPr>
          <w:spacing w:val="8"/>
          <w:highlight w:val="red"/>
        </w:rPr>
        <w:t xml:space="preserve"> </w:t>
      </w:r>
      <w:r w:rsidRPr="003D2378">
        <w:rPr>
          <w:highlight w:val="red"/>
        </w:rPr>
        <w:t xml:space="preserve">estimating </w:t>
      </w:r>
      <w:r w:rsidRPr="003D2378">
        <w:rPr>
          <w:spacing w:val="7"/>
          <w:highlight w:val="red"/>
        </w:rPr>
        <w:t xml:space="preserve"> </w:t>
      </w:r>
      <w:r w:rsidRPr="003D2378">
        <w:rPr>
          <w:highlight w:val="red"/>
        </w:rPr>
        <w:t xml:space="preserve">the </w:t>
      </w:r>
      <w:r w:rsidRPr="003D2378">
        <w:rPr>
          <w:spacing w:val="8"/>
          <w:highlight w:val="red"/>
        </w:rPr>
        <w:t xml:space="preserve"> </w:t>
      </w:r>
      <w:r w:rsidRPr="003D2378">
        <w:rPr>
          <w:highlight w:val="red"/>
        </w:rPr>
        <w:t xml:space="preserve">degree </w:t>
      </w:r>
      <w:r w:rsidRPr="003D2378">
        <w:rPr>
          <w:spacing w:val="8"/>
          <w:highlight w:val="red"/>
        </w:rPr>
        <w:t xml:space="preserve"> </w:t>
      </w:r>
      <w:r w:rsidRPr="003D2378">
        <w:rPr>
          <w:highlight w:val="red"/>
        </w:rPr>
        <w:t xml:space="preserve">of </w:t>
      </w:r>
      <w:r w:rsidRPr="003D2378">
        <w:rPr>
          <w:spacing w:val="8"/>
          <w:highlight w:val="red"/>
        </w:rPr>
        <w:t xml:space="preserve"> </w:t>
      </w:r>
      <w:r w:rsidRPr="003D2378">
        <w:rPr>
          <w:spacing w:val="-1"/>
          <w:highlight w:val="red"/>
        </w:rPr>
        <w:t>fluidity</w:t>
      </w:r>
      <w:r w:rsidRPr="003D2378">
        <w:rPr>
          <w:highlight w:val="red"/>
        </w:rPr>
        <w:t xml:space="preserve"> </w:t>
      </w:r>
      <w:r w:rsidRPr="003D2378">
        <w:rPr>
          <w:spacing w:val="9"/>
          <w:highlight w:val="red"/>
        </w:rPr>
        <w:t xml:space="preserve"> </w:t>
      </w:r>
      <w:r w:rsidRPr="003D2378">
        <w:rPr>
          <w:highlight w:val="red"/>
        </w:rPr>
        <w:t xml:space="preserve">in </w:t>
      </w:r>
      <w:r w:rsidRPr="003D2378">
        <w:rPr>
          <w:spacing w:val="8"/>
          <w:highlight w:val="red"/>
        </w:rPr>
        <w:t xml:space="preserve"> </w:t>
      </w:r>
      <w:r w:rsidRPr="003D2378">
        <w:rPr>
          <w:highlight w:val="red"/>
        </w:rPr>
        <w:t xml:space="preserve">the </w:t>
      </w:r>
      <w:r w:rsidRPr="003D2378">
        <w:rPr>
          <w:spacing w:val="6"/>
          <w:highlight w:val="red"/>
        </w:rPr>
        <w:t xml:space="preserve"> </w:t>
      </w:r>
      <w:r w:rsidRPr="003D2378">
        <w:rPr>
          <w:highlight w:val="red"/>
        </w:rPr>
        <w:t xml:space="preserve">labour </w:t>
      </w:r>
      <w:r w:rsidRPr="003D2378">
        <w:rPr>
          <w:spacing w:val="9"/>
          <w:highlight w:val="red"/>
        </w:rPr>
        <w:t xml:space="preserve"> </w:t>
      </w:r>
      <w:r w:rsidRPr="003D2378">
        <w:rPr>
          <w:spacing w:val="-1"/>
          <w:highlight w:val="red"/>
        </w:rPr>
        <w:t>market</w:t>
      </w:r>
      <w:r w:rsidRPr="003D2378">
        <w:rPr>
          <w:highlight w:val="red"/>
        </w:rPr>
        <w:t xml:space="preserve"> </w:t>
      </w:r>
      <w:r w:rsidRPr="003D2378">
        <w:rPr>
          <w:spacing w:val="8"/>
          <w:highlight w:val="red"/>
        </w:rPr>
        <w:t xml:space="preserve"> </w:t>
      </w:r>
      <w:r w:rsidRPr="003D2378">
        <w:rPr>
          <w:highlight w:val="red"/>
        </w:rPr>
        <w:t xml:space="preserve">and </w:t>
      </w:r>
      <w:r w:rsidRPr="003D2378">
        <w:rPr>
          <w:spacing w:val="8"/>
          <w:highlight w:val="red"/>
        </w:rPr>
        <w:t xml:space="preserve"> </w:t>
      </w:r>
      <w:r w:rsidRPr="003D2378">
        <w:rPr>
          <w:highlight w:val="red"/>
        </w:rPr>
        <w:t>in</w:t>
      </w:r>
      <w:r w:rsidRPr="003D2378">
        <w:rPr>
          <w:spacing w:val="21"/>
          <w:w w:val="99"/>
          <w:highlight w:val="red"/>
        </w:rPr>
        <w:t xml:space="preserve"> </w:t>
      </w:r>
      <w:r w:rsidRPr="003D2378">
        <w:rPr>
          <w:spacing w:val="-1"/>
          <w:highlight w:val="red"/>
        </w:rPr>
        <w:t>identifying</w:t>
      </w:r>
      <w:r w:rsidRPr="003D2378">
        <w:rPr>
          <w:spacing w:val="-2"/>
          <w:highlight w:val="red"/>
        </w:rPr>
        <w:t xml:space="preserve"> </w:t>
      </w:r>
      <w:r w:rsidRPr="003D2378">
        <w:rPr>
          <w:spacing w:val="-1"/>
          <w:highlight w:val="red"/>
        </w:rPr>
        <w:t xml:space="preserve">the </w:t>
      </w:r>
      <w:r w:rsidRPr="003D2378">
        <w:rPr>
          <w:highlight w:val="red"/>
        </w:rPr>
        <w:t>areas</w:t>
      </w:r>
      <w:r w:rsidRPr="003D2378">
        <w:rPr>
          <w:spacing w:val="-1"/>
          <w:highlight w:val="red"/>
        </w:rPr>
        <w:t xml:space="preserve"> </w:t>
      </w:r>
      <w:r w:rsidRPr="003D2378">
        <w:rPr>
          <w:highlight w:val="red"/>
        </w:rPr>
        <w:t>of</w:t>
      </w:r>
      <w:r w:rsidRPr="003D2378">
        <w:rPr>
          <w:spacing w:val="-1"/>
          <w:highlight w:val="red"/>
        </w:rPr>
        <w:t xml:space="preserve"> economic </w:t>
      </w:r>
      <w:r w:rsidRPr="003D2378">
        <w:rPr>
          <w:highlight w:val="red"/>
        </w:rPr>
        <w:t>activity</w:t>
      </w:r>
      <w:r w:rsidRPr="003D2378">
        <w:rPr>
          <w:spacing w:val="-1"/>
          <w:highlight w:val="red"/>
        </w:rPr>
        <w:t xml:space="preserve"> </w:t>
      </w:r>
      <w:r w:rsidRPr="003D2378">
        <w:rPr>
          <w:highlight w:val="red"/>
        </w:rPr>
        <w:t>where</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turnover</w:t>
      </w:r>
      <w:r w:rsidRPr="003D2378">
        <w:rPr>
          <w:spacing w:val="-2"/>
          <w:highlight w:val="red"/>
        </w:rPr>
        <w:t xml:space="preserve"> </w:t>
      </w:r>
      <w:r w:rsidRPr="003D2378">
        <w:rPr>
          <w:highlight w:val="red"/>
        </w:rPr>
        <w:t>of</w:t>
      </w:r>
      <w:r w:rsidRPr="003D2378">
        <w:rPr>
          <w:spacing w:val="-2"/>
          <w:highlight w:val="red"/>
        </w:rPr>
        <w:t xml:space="preserve"> </w:t>
      </w:r>
      <w:r w:rsidRPr="003D2378">
        <w:rPr>
          <w:highlight w:val="red"/>
        </w:rPr>
        <w:t>labour</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rapid</w:t>
      </w:r>
      <w:r w:rsidRPr="003D2378">
        <w:rPr>
          <w:spacing w:val="-3"/>
          <w:highlight w:val="red"/>
        </w:rPr>
        <w:t xml:space="preserve"> </w:t>
      </w:r>
      <w:r w:rsidRPr="003D2378">
        <w:rPr>
          <w:highlight w:val="red"/>
        </w:rPr>
        <w:t>or</w:t>
      </w:r>
      <w:r w:rsidRPr="003D2378">
        <w:rPr>
          <w:spacing w:val="-1"/>
          <w:highlight w:val="red"/>
        </w:rPr>
        <w:t xml:space="preserve"> </w:t>
      </w:r>
      <w:r w:rsidRPr="003D2378">
        <w:rPr>
          <w:highlight w:val="red"/>
        </w:rPr>
        <w:t>otherwise.</w:t>
      </w:r>
    </w:p>
    <w:p w:rsidR="00A7027F" w:rsidRPr="003D2378" w:rsidRDefault="00A7027F">
      <w:pPr>
        <w:spacing w:before="7"/>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77"/>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88"/>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360A655" wp14:editId="0DD9FC2D">
                <wp:extent cx="5904865" cy="236220"/>
                <wp:effectExtent l="9525" t="9525" r="10160" b="11430"/>
                <wp:docPr id="25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403"/>
                              <w:rPr>
                                <w:rFonts w:ascii="Arial" w:eastAsia="Arial" w:hAnsi="Arial" w:cs="Arial"/>
                                <w:sz w:val="28"/>
                                <w:szCs w:val="28"/>
                              </w:rPr>
                            </w:pPr>
                            <w:bookmarkStart w:id="147" w:name="HATFATHER:_Educational_attainment_of_the"/>
                            <w:bookmarkStart w:id="148" w:name="_bookmark37"/>
                            <w:bookmarkEnd w:id="147"/>
                            <w:bookmarkEnd w:id="148"/>
                            <w:r>
                              <w:rPr>
                                <w:rFonts w:ascii="Arial" w:eastAsia="Arial" w:hAnsi="Arial" w:cs="Arial"/>
                                <w:b/>
                                <w:bCs/>
                                <w:sz w:val="28"/>
                                <w:szCs w:val="28"/>
                              </w:rPr>
                              <w:t>HATFATHER:</w:t>
                            </w:r>
                            <w:r>
                              <w:rPr>
                                <w:rFonts w:ascii="Arial" w:eastAsia="Arial" w:hAnsi="Arial" w:cs="Arial"/>
                                <w:b/>
                                <w:bCs/>
                                <w:spacing w:val="-2"/>
                                <w:sz w:val="28"/>
                                <w:szCs w:val="28"/>
                              </w:rPr>
                              <w:t xml:space="preserve"> </w:t>
                            </w:r>
                            <w:r>
                              <w:rPr>
                                <w:rFonts w:ascii="Arial" w:eastAsia="Arial" w:hAnsi="Arial" w:cs="Arial"/>
                                <w:b/>
                                <w:bCs/>
                                <w:sz w:val="28"/>
                                <w:szCs w:val="28"/>
                              </w:rPr>
                              <w:t>Educational</w:t>
                            </w:r>
                            <w:r>
                              <w:rPr>
                                <w:rFonts w:ascii="Arial" w:eastAsia="Arial" w:hAnsi="Arial" w:cs="Arial"/>
                                <w:b/>
                                <w:bCs/>
                                <w:spacing w:val="-2"/>
                                <w:sz w:val="28"/>
                                <w:szCs w:val="28"/>
                              </w:rPr>
                              <w:t xml:space="preserve"> </w:t>
                            </w:r>
                            <w:r>
                              <w:rPr>
                                <w:rFonts w:ascii="Arial" w:eastAsia="Arial" w:hAnsi="Arial" w:cs="Arial"/>
                                <w:b/>
                                <w:bCs/>
                                <w:sz w:val="28"/>
                                <w:szCs w:val="28"/>
                              </w:rPr>
                              <w:t>attainment</w:t>
                            </w:r>
                            <w:r>
                              <w:rPr>
                                <w:rFonts w:ascii="Arial" w:eastAsia="Arial" w:hAnsi="Arial" w:cs="Arial"/>
                                <w:b/>
                                <w:bCs/>
                                <w:spacing w:val="-2"/>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the</w:t>
                            </w:r>
                            <w:r>
                              <w:rPr>
                                <w:rFonts w:ascii="Arial" w:eastAsia="Arial" w:hAnsi="Arial" w:cs="Arial"/>
                                <w:b/>
                                <w:bCs/>
                                <w:spacing w:val="-2"/>
                                <w:sz w:val="28"/>
                                <w:szCs w:val="28"/>
                              </w:rPr>
                              <w:t xml:space="preserve"> </w:t>
                            </w:r>
                            <w:r>
                              <w:rPr>
                                <w:rFonts w:ascii="Arial" w:eastAsia="Arial" w:hAnsi="Arial" w:cs="Arial"/>
                                <w:b/>
                                <w:bCs/>
                                <w:sz w:val="28"/>
                                <w:szCs w:val="28"/>
                              </w:rPr>
                              <w:t>respondent’s</w:t>
                            </w:r>
                            <w:r>
                              <w:rPr>
                                <w:rFonts w:ascii="Arial" w:eastAsia="Arial" w:hAnsi="Arial" w:cs="Arial"/>
                                <w:b/>
                                <w:bCs/>
                                <w:spacing w:val="-2"/>
                                <w:sz w:val="28"/>
                                <w:szCs w:val="28"/>
                              </w:rPr>
                              <w:t xml:space="preserve"> </w:t>
                            </w:r>
                            <w:r>
                              <w:rPr>
                                <w:rFonts w:ascii="Arial" w:eastAsia="Arial" w:hAnsi="Arial" w:cs="Arial"/>
                                <w:b/>
                                <w:bCs/>
                                <w:sz w:val="28"/>
                                <w:szCs w:val="28"/>
                              </w:rPr>
                              <w:t>father</w:t>
                            </w:r>
                          </w:p>
                        </w:txbxContent>
                      </wps:txbx>
                      <wps:bodyPr rot="0" vert="horz" wrap="square" lIns="0" tIns="0" rIns="0" bIns="0" anchor="t" anchorCtr="0" upright="1">
                        <a:noAutofit/>
                      </wps:bodyPr>
                    </wps:wsp>
                  </a:graphicData>
                </a:graphic>
              </wp:inline>
            </w:drawing>
          </mc:Choice>
          <mc:Fallback>
            <w:pict>
              <v:shape id="Text Box 172" o:spid="_x0000_s1062"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C41IOh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403"/>
                        <w:rPr>
                          <w:rFonts w:ascii="Arial" w:eastAsia="Arial" w:hAnsi="Arial" w:cs="Arial"/>
                          <w:sz w:val="28"/>
                          <w:szCs w:val="28"/>
                        </w:rPr>
                      </w:pPr>
                      <w:bookmarkStart w:id="149" w:name="HATFATHER:_Educational_attainment_of_the"/>
                      <w:bookmarkStart w:id="150" w:name="_bookmark37"/>
                      <w:bookmarkEnd w:id="149"/>
                      <w:bookmarkEnd w:id="150"/>
                      <w:r>
                        <w:rPr>
                          <w:rFonts w:ascii="Arial" w:eastAsia="Arial" w:hAnsi="Arial" w:cs="Arial"/>
                          <w:b/>
                          <w:bCs/>
                          <w:sz w:val="28"/>
                          <w:szCs w:val="28"/>
                        </w:rPr>
                        <w:t>HATFATHER:</w:t>
                      </w:r>
                      <w:r>
                        <w:rPr>
                          <w:rFonts w:ascii="Arial" w:eastAsia="Arial" w:hAnsi="Arial" w:cs="Arial"/>
                          <w:b/>
                          <w:bCs/>
                          <w:spacing w:val="-2"/>
                          <w:sz w:val="28"/>
                          <w:szCs w:val="28"/>
                        </w:rPr>
                        <w:t xml:space="preserve"> </w:t>
                      </w:r>
                      <w:r>
                        <w:rPr>
                          <w:rFonts w:ascii="Arial" w:eastAsia="Arial" w:hAnsi="Arial" w:cs="Arial"/>
                          <w:b/>
                          <w:bCs/>
                          <w:sz w:val="28"/>
                          <w:szCs w:val="28"/>
                        </w:rPr>
                        <w:t>Educational</w:t>
                      </w:r>
                      <w:r>
                        <w:rPr>
                          <w:rFonts w:ascii="Arial" w:eastAsia="Arial" w:hAnsi="Arial" w:cs="Arial"/>
                          <w:b/>
                          <w:bCs/>
                          <w:spacing w:val="-2"/>
                          <w:sz w:val="28"/>
                          <w:szCs w:val="28"/>
                        </w:rPr>
                        <w:t xml:space="preserve"> </w:t>
                      </w:r>
                      <w:r>
                        <w:rPr>
                          <w:rFonts w:ascii="Arial" w:eastAsia="Arial" w:hAnsi="Arial" w:cs="Arial"/>
                          <w:b/>
                          <w:bCs/>
                          <w:sz w:val="28"/>
                          <w:szCs w:val="28"/>
                        </w:rPr>
                        <w:t>attainment</w:t>
                      </w:r>
                      <w:r>
                        <w:rPr>
                          <w:rFonts w:ascii="Arial" w:eastAsia="Arial" w:hAnsi="Arial" w:cs="Arial"/>
                          <w:b/>
                          <w:bCs/>
                          <w:spacing w:val="-2"/>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the</w:t>
                      </w:r>
                      <w:r>
                        <w:rPr>
                          <w:rFonts w:ascii="Arial" w:eastAsia="Arial" w:hAnsi="Arial" w:cs="Arial"/>
                          <w:b/>
                          <w:bCs/>
                          <w:spacing w:val="-2"/>
                          <w:sz w:val="28"/>
                          <w:szCs w:val="28"/>
                        </w:rPr>
                        <w:t xml:space="preserve"> </w:t>
                      </w:r>
                      <w:r>
                        <w:rPr>
                          <w:rFonts w:ascii="Arial" w:eastAsia="Arial" w:hAnsi="Arial" w:cs="Arial"/>
                          <w:b/>
                          <w:bCs/>
                          <w:sz w:val="28"/>
                          <w:szCs w:val="28"/>
                        </w:rPr>
                        <w:t>respondent’s</w:t>
                      </w:r>
                      <w:r>
                        <w:rPr>
                          <w:rFonts w:ascii="Arial" w:eastAsia="Arial" w:hAnsi="Arial" w:cs="Arial"/>
                          <w:b/>
                          <w:bCs/>
                          <w:spacing w:val="-2"/>
                          <w:sz w:val="28"/>
                          <w:szCs w:val="28"/>
                        </w:rPr>
                        <w:t xml:space="preserve"> </w:t>
                      </w:r>
                      <w:r>
                        <w:rPr>
                          <w:rFonts w:ascii="Arial" w:eastAsia="Arial" w:hAnsi="Arial" w:cs="Arial"/>
                          <w:b/>
                          <w:bCs/>
                          <w:sz w:val="28"/>
                          <w:szCs w:val="28"/>
                        </w:rPr>
                        <w:t>father</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 xml:space="preserve">The </w:t>
      </w:r>
      <w:r w:rsidRPr="003D2378">
        <w:rPr>
          <w:spacing w:val="11"/>
          <w:highlight w:val="red"/>
        </w:rPr>
        <w:t xml:space="preserve"> </w:t>
      </w:r>
      <w:r w:rsidRPr="003D2378">
        <w:rPr>
          <w:highlight w:val="red"/>
        </w:rPr>
        <w:t xml:space="preserve">highest </w:t>
      </w:r>
      <w:r w:rsidRPr="003D2378">
        <w:rPr>
          <w:spacing w:val="11"/>
          <w:highlight w:val="red"/>
        </w:rPr>
        <w:t xml:space="preserve"> </w:t>
      </w:r>
      <w:r w:rsidRPr="003D2378">
        <w:rPr>
          <w:highlight w:val="red"/>
        </w:rPr>
        <w:t xml:space="preserve">level </w:t>
      </w:r>
      <w:r w:rsidRPr="003D2378">
        <w:rPr>
          <w:spacing w:val="11"/>
          <w:highlight w:val="red"/>
        </w:rPr>
        <w:t xml:space="preserve"> </w:t>
      </w:r>
      <w:r w:rsidRPr="003D2378">
        <w:rPr>
          <w:highlight w:val="red"/>
        </w:rPr>
        <w:t xml:space="preserve">of </w:t>
      </w:r>
      <w:r w:rsidRPr="003D2378">
        <w:rPr>
          <w:spacing w:val="11"/>
          <w:highlight w:val="red"/>
        </w:rPr>
        <w:t xml:space="preserve"> </w:t>
      </w:r>
      <w:r w:rsidRPr="003D2378">
        <w:rPr>
          <w:highlight w:val="red"/>
        </w:rPr>
        <w:t xml:space="preserve">education </w:t>
      </w:r>
      <w:r w:rsidRPr="003D2378">
        <w:rPr>
          <w:spacing w:val="11"/>
          <w:highlight w:val="red"/>
        </w:rPr>
        <w:t xml:space="preserve"> </w:t>
      </w:r>
      <w:r w:rsidRPr="003D2378">
        <w:rPr>
          <w:highlight w:val="red"/>
        </w:rPr>
        <w:t xml:space="preserve">or </w:t>
      </w:r>
      <w:r w:rsidRPr="003D2378">
        <w:rPr>
          <w:spacing w:val="11"/>
          <w:highlight w:val="red"/>
        </w:rPr>
        <w:t xml:space="preserve"> </w:t>
      </w:r>
      <w:r w:rsidRPr="003D2378">
        <w:rPr>
          <w:highlight w:val="red"/>
        </w:rPr>
        <w:t xml:space="preserve">training </w:t>
      </w:r>
      <w:r w:rsidRPr="003D2378">
        <w:rPr>
          <w:spacing w:val="11"/>
          <w:highlight w:val="red"/>
        </w:rPr>
        <w:t xml:space="preserve"> </w:t>
      </w:r>
      <w:r w:rsidRPr="003D2378">
        <w:rPr>
          <w:highlight w:val="red"/>
        </w:rPr>
        <w:t xml:space="preserve">that </w:t>
      </w:r>
      <w:r w:rsidRPr="003D2378">
        <w:rPr>
          <w:spacing w:val="10"/>
          <w:highlight w:val="red"/>
        </w:rPr>
        <w:t xml:space="preserve"> </w:t>
      </w:r>
      <w:r w:rsidRPr="003D2378">
        <w:rPr>
          <w:highlight w:val="red"/>
        </w:rPr>
        <w:t xml:space="preserve">is </w:t>
      </w:r>
      <w:r w:rsidRPr="003D2378">
        <w:rPr>
          <w:spacing w:val="9"/>
          <w:highlight w:val="red"/>
        </w:rPr>
        <w:t xml:space="preserve"> </w:t>
      </w:r>
      <w:r w:rsidRPr="003D2378">
        <w:rPr>
          <w:spacing w:val="-1"/>
          <w:highlight w:val="red"/>
        </w:rPr>
        <w:t>successfully</w:t>
      </w:r>
      <w:r w:rsidRPr="003D2378">
        <w:rPr>
          <w:highlight w:val="red"/>
        </w:rPr>
        <w:t xml:space="preserve"> </w:t>
      </w:r>
      <w:r w:rsidRPr="003D2378">
        <w:rPr>
          <w:spacing w:val="11"/>
          <w:highlight w:val="red"/>
        </w:rPr>
        <w:t xml:space="preserve"> </w:t>
      </w:r>
      <w:r w:rsidRPr="003D2378">
        <w:rPr>
          <w:spacing w:val="-1"/>
          <w:highlight w:val="red"/>
        </w:rPr>
        <w:t>completed</w:t>
      </w:r>
      <w:r w:rsidRPr="003D2378">
        <w:rPr>
          <w:highlight w:val="red"/>
        </w:rPr>
        <w:t xml:space="preserve"> </w:t>
      </w:r>
      <w:r w:rsidRPr="003D2378">
        <w:rPr>
          <w:spacing w:val="12"/>
          <w:highlight w:val="red"/>
        </w:rPr>
        <w:t xml:space="preserve"> </w:t>
      </w:r>
      <w:r w:rsidRPr="003D2378">
        <w:rPr>
          <w:highlight w:val="red"/>
        </w:rPr>
        <w:t xml:space="preserve">by </w:t>
      </w:r>
      <w:r w:rsidRPr="003D2378">
        <w:rPr>
          <w:spacing w:val="13"/>
          <w:highlight w:val="red"/>
        </w:rPr>
        <w:t xml:space="preserve"> </w:t>
      </w:r>
      <w:r w:rsidRPr="003D2378">
        <w:rPr>
          <w:highlight w:val="red"/>
        </w:rPr>
        <w:t xml:space="preserve">the </w:t>
      </w:r>
      <w:r w:rsidRPr="003D2378">
        <w:rPr>
          <w:spacing w:val="11"/>
          <w:highlight w:val="red"/>
        </w:rPr>
        <w:t xml:space="preserve"> </w:t>
      </w:r>
      <w:r w:rsidRPr="003D2378">
        <w:rPr>
          <w:highlight w:val="red"/>
        </w:rPr>
        <w:t xml:space="preserve">father </w:t>
      </w:r>
      <w:r w:rsidRPr="003D2378">
        <w:rPr>
          <w:spacing w:val="11"/>
          <w:highlight w:val="red"/>
        </w:rPr>
        <w:t xml:space="preserve"> </w:t>
      </w:r>
      <w:r w:rsidRPr="003D2378">
        <w:rPr>
          <w:highlight w:val="red"/>
        </w:rPr>
        <w:t xml:space="preserve">of </w:t>
      </w:r>
      <w:r w:rsidRPr="003D2378">
        <w:rPr>
          <w:spacing w:val="11"/>
          <w:highlight w:val="red"/>
        </w:rPr>
        <w:t xml:space="preserve"> </w:t>
      </w:r>
      <w:r w:rsidRPr="003D2378">
        <w:rPr>
          <w:highlight w:val="red"/>
        </w:rPr>
        <w:t>the</w:t>
      </w:r>
      <w:r w:rsidRPr="003D2378">
        <w:rPr>
          <w:spacing w:val="31"/>
          <w:w w:val="99"/>
          <w:highlight w:val="red"/>
        </w:rPr>
        <w:t xml:space="preserve"> </w:t>
      </w:r>
      <w:r w:rsidRPr="003D2378">
        <w:rPr>
          <w:highlight w:val="red"/>
        </w:rPr>
        <w:t>respondent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What</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the</w:t>
      </w:r>
      <w:r w:rsidRPr="003D2378">
        <w:rPr>
          <w:spacing w:val="-1"/>
          <w:highlight w:val="red"/>
        </w:rPr>
        <w:t xml:space="preserve"> highest</w:t>
      </w:r>
      <w:r w:rsidRPr="003D2378">
        <w:rPr>
          <w:spacing w:val="-2"/>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education/training</w:t>
      </w:r>
      <w:r w:rsidRPr="003D2378">
        <w:rPr>
          <w:spacing w:val="-2"/>
          <w:highlight w:val="red"/>
        </w:rPr>
        <w:t xml:space="preserve"> </w:t>
      </w:r>
      <w:r w:rsidRPr="003D2378">
        <w:rPr>
          <w:spacing w:val="-1"/>
          <w:highlight w:val="red"/>
        </w:rPr>
        <w:t>successfully</w:t>
      </w:r>
      <w:r w:rsidRPr="003D2378">
        <w:rPr>
          <w:highlight w:val="red"/>
        </w:rPr>
        <w:t xml:space="preserve"> </w:t>
      </w:r>
      <w:r w:rsidRPr="003D2378">
        <w:rPr>
          <w:spacing w:val="-1"/>
          <w:highlight w:val="red"/>
        </w:rPr>
        <w:t xml:space="preserve">completed </w:t>
      </w:r>
      <w:r w:rsidRPr="003D2378">
        <w:rPr>
          <w:highlight w:val="red"/>
        </w:rPr>
        <w:t>by</w:t>
      </w:r>
      <w:r w:rsidRPr="003D2378">
        <w:rPr>
          <w:spacing w:val="-1"/>
          <w:highlight w:val="red"/>
        </w:rPr>
        <w:t xml:space="preserve"> </w:t>
      </w:r>
      <w:r w:rsidRPr="003D2378">
        <w:rPr>
          <w:highlight w:val="red"/>
        </w:rPr>
        <w:t>your</w:t>
      </w:r>
      <w:r w:rsidRPr="003D2378">
        <w:rPr>
          <w:spacing w:val="-1"/>
          <w:highlight w:val="red"/>
        </w:rPr>
        <w:t xml:space="preserve"> father</w:t>
      </w:r>
      <w:r w:rsidRPr="003D2378">
        <w:rPr>
          <w:spacing w:val="-2"/>
          <w:highlight w:val="red"/>
        </w:rPr>
        <w:t xml:space="preserve"> </w:t>
      </w:r>
      <w:r w:rsidRPr="003D2378">
        <w:rPr>
          <w:spacing w:val="-1"/>
          <w:highlight w:val="red"/>
        </w:rPr>
        <w:t xml:space="preserve">(male </w:t>
      </w:r>
      <w:r w:rsidRPr="003D2378">
        <w:rPr>
          <w:highlight w:val="red"/>
        </w:rPr>
        <w:t>guardian)?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At</w:t>
            </w:r>
            <w:r w:rsidRPr="003D2378">
              <w:rPr>
                <w:rFonts w:ascii="Times New Roman"/>
                <w:spacing w:val="-1"/>
                <w:highlight w:val="red"/>
              </w:rPr>
              <w:t xml:space="preserve"> most </w:t>
            </w:r>
            <w:r w:rsidRPr="003D2378">
              <w:rPr>
                <w:rFonts w:ascii="Times New Roman"/>
                <w:highlight w:val="red"/>
              </w:rPr>
              <w:t>lower</w:t>
            </w:r>
            <w:r w:rsidRPr="003D2378">
              <w:rPr>
                <w:rFonts w:ascii="Times New Roman"/>
                <w:spacing w:val="-1"/>
                <w:highlight w:val="red"/>
              </w:rPr>
              <w:t xml:space="preserve"> </w:t>
            </w:r>
            <w:r w:rsidRPr="003D2378">
              <w:rPr>
                <w:rFonts w:ascii="Times New Roman"/>
                <w:highlight w:val="red"/>
              </w:rPr>
              <w:t>secondary</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Upper</w:t>
            </w:r>
            <w:r w:rsidRPr="003D2378">
              <w:rPr>
                <w:rFonts w:ascii="Times New Roman"/>
                <w:spacing w:val="-3"/>
                <w:highlight w:val="red"/>
              </w:rPr>
              <w:t xml:space="preserve"> </w:t>
            </w:r>
            <w:r w:rsidRPr="003D2378">
              <w:rPr>
                <w:rFonts w:ascii="Times New Roman"/>
                <w:highlight w:val="red"/>
              </w:rPr>
              <w:t>secondary</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Tertiary</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2"/>
                <w:highlight w:val="red"/>
              </w:rPr>
              <w:t xml:space="preserve"> </w:t>
            </w:r>
            <w:r w:rsidRPr="003D2378">
              <w:rPr>
                <w:rFonts w:ascii="Times New Roman"/>
                <w:highlight w:val="red"/>
              </w:rPr>
              <w:t>(father</w:t>
            </w:r>
            <w:r w:rsidRPr="003D2378">
              <w:rPr>
                <w:rFonts w:ascii="Times New Roman"/>
                <w:spacing w:val="-2"/>
                <w:highlight w:val="red"/>
              </w:rPr>
              <w:t xml:space="preserve"> </w:t>
            </w:r>
            <w:r w:rsidRPr="003D2378">
              <w:rPr>
                <w:rFonts w:ascii="Times New Roman"/>
                <w:highlight w:val="red"/>
              </w:rPr>
              <w:t>unknown)</w:t>
            </w:r>
          </w:p>
        </w:tc>
      </w:tr>
    </w:tbl>
    <w:p w:rsidR="00A7027F" w:rsidRPr="003D2378" w:rsidRDefault="006F44CB">
      <w:pPr>
        <w:pStyle w:val="a3"/>
        <w:numPr>
          <w:ilvl w:val="0"/>
          <w:numId w:val="93"/>
        </w:numPr>
        <w:tabs>
          <w:tab w:val="left" w:pos="578"/>
        </w:tabs>
        <w:spacing w:before="116"/>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93"/>
        </w:numPr>
        <w:tabs>
          <w:tab w:val="left" w:pos="578"/>
          <w:tab w:val="left" w:pos="2377"/>
        </w:tabs>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93"/>
        </w:numPr>
        <w:tabs>
          <w:tab w:val="left" w:pos="578"/>
        </w:tabs>
        <w:spacing w:before="101"/>
        <w:jc w:val="both"/>
        <w:rPr>
          <w:highlight w:val="red"/>
        </w:rPr>
      </w:pPr>
      <w:r w:rsidRPr="003D2378">
        <w:rPr>
          <w:spacing w:val="-1"/>
          <w:highlight w:val="red"/>
        </w:rPr>
        <w:t>Reference period</w:t>
      </w:r>
      <w:r w:rsidRPr="003D2378">
        <w:rPr>
          <w:highlight w:val="red"/>
        </w:rPr>
        <w:t xml:space="preserve">    </w:t>
      </w:r>
      <w:r w:rsidRPr="003D2378">
        <w:rPr>
          <w:spacing w:val="11"/>
          <w:highlight w:val="red"/>
        </w:rPr>
        <w:t xml:space="preserve"> </w:t>
      </w:r>
      <w:r w:rsidRPr="003D2378">
        <w:rPr>
          <w:spacing w:val="-1"/>
          <w:highlight w:val="red"/>
        </w:rPr>
        <w:t xml:space="preserve">No specific reference </w:t>
      </w:r>
      <w:r w:rsidRPr="003D2378">
        <w:rPr>
          <w:highlight w:val="red"/>
        </w:rPr>
        <w:t>period</w:t>
      </w:r>
      <w:r w:rsidRPr="003D2378">
        <w:rPr>
          <w:spacing w:val="-1"/>
          <w:highlight w:val="red"/>
        </w:rPr>
        <w:t xml:space="preserve"> should</w:t>
      </w:r>
      <w:r w:rsidRPr="003D2378">
        <w:rPr>
          <w:highlight w:val="red"/>
        </w:rPr>
        <w:t xml:space="preserve"> be</w:t>
      </w:r>
      <w:r w:rsidRPr="003D2378">
        <w:rPr>
          <w:spacing w:val="-2"/>
          <w:highlight w:val="red"/>
        </w:rPr>
        <w:t xml:space="preserve"> </w:t>
      </w:r>
      <w:r w:rsidRPr="003D2378">
        <w:rPr>
          <w:highlight w:val="red"/>
        </w:rPr>
        <w:t>mentioned</w:t>
      </w:r>
    </w:p>
    <w:p w:rsidR="00A7027F" w:rsidRPr="003D2378" w:rsidRDefault="006F44CB">
      <w:pPr>
        <w:pStyle w:val="a3"/>
        <w:numPr>
          <w:ilvl w:val="0"/>
          <w:numId w:val="93"/>
        </w:numPr>
        <w:tabs>
          <w:tab w:val="left" w:pos="578"/>
          <w:tab w:val="left" w:pos="2376"/>
        </w:tabs>
        <w:spacing w:before="101"/>
        <w:jc w:val="both"/>
        <w:rPr>
          <w:highlight w:val="red"/>
        </w:rPr>
      </w:pPr>
      <w:r w:rsidRPr="003D2378">
        <w:rPr>
          <w:w w:val="95"/>
          <w:highlight w:val="red"/>
        </w:rPr>
        <w:t>Concept</w:t>
      </w:r>
      <w:r w:rsidRPr="003D2378">
        <w:rPr>
          <w:w w:val="95"/>
          <w:highlight w:val="red"/>
        </w:rPr>
        <w:tab/>
      </w:r>
      <w:r w:rsidRPr="003D2378">
        <w:rPr>
          <w:highlight w:val="red"/>
        </w:rPr>
        <w:t>Highest</w:t>
      </w:r>
      <w:r w:rsidRPr="003D2378">
        <w:rPr>
          <w:spacing w:val="-2"/>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2"/>
          <w:highlight w:val="red"/>
        </w:rPr>
        <w:t xml:space="preserve"> </w:t>
      </w:r>
      <w:r w:rsidRPr="003D2378">
        <w:rPr>
          <w:spacing w:val="-1"/>
          <w:highlight w:val="red"/>
        </w:rPr>
        <w:t xml:space="preserve">education/training </w:t>
      </w:r>
      <w:r w:rsidRPr="003D2378">
        <w:rPr>
          <w:highlight w:val="red"/>
        </w:rPr>
        <w:t xml:space="preserve">successfully </w:t>
      </w:r>
      <w:r w:rsidRPr="003D2378">
        <w:rPr>
          <w:spacing w:val="-1"/>
          <w:highlight w:val="red"/>
        </w:rPr>
        <w:t xml:space="preserve">completed </w:t>
      </w:r>
      <w:r w:rsidRPr="003D2378">
        <w:rPr>
          <w:highlight w:val="red"/>
        </w:rPr>
        <w:t>by the</w:t>
      </w:r>
      <w:r w:rsidRPr="003D2378">
        <w:rPr>
          <w:spacing w:val="-1"/>
          <w:highlight w:val="red"/>
        </w:rPr>
        <w:t xml:space="preserve"> </w:t>
      </w:r>
      <w:r w:rsidRPr="003D2378">
        <w:rPr>
          <w:highlight w:val="red"/>
        </w:rPr>
        <w:t>father</w:t>
      </w:r>
    </w:p>
    <w:p w:rsidR="00A7027F" w:rsidRPr="003D2378" w:rsidRDefault="006F44CB">
      <w:pPr>
        <w:pStyle w:val="a3"/>
        <w:numPr>
          <w:ilvl w:val="0"/>
          <w:numId w:val="93"/>
        </w:numPr>
        <w:tabs>
          <w:tab w:val="left" w:pos="578"/>
        </w:tabs>
        <w:spacing w:before="100"/>
        <w:jc w:val="both"/>
        <w:rPr>
          <w:highlight w:val="red"/>
        </w:rPr>
      </w:pPr>
      <w:r w:rsidRPr="003D2378">
        <w:rPr>
          <w:highlight w:val="red"/>
        </w:rPr>
        <w:t>Technical</w:t>
      </w:r>
      <w:r w:rsidRPr="003D2378">
        <w:rPr>
          <w:spacing w:val="-1"/>
          <w:highlight w:val="red"/>
        </w:rPr>
        <w:t xml:space="preserve"> </w:t>
      </w:r>
      <w:r w:rsidRPr="003D2378">
        <w:rPr>
          <w:highlight w:val="red"/>
        </w:rPr>
        <w:t xml:space="preserve">issues     </w:t>
      </w:r>
      <w:r w:rsidRPr="003D2378">
        <w:rPr>
          <w:spacing w:val="16"/>
          <w:highlight w:val="red"/>
        </w:rPr>
        <w:t xml:space="preserve"> </w:t>
      </w:r>
      <w:r w:rsidRPr="003D2378">
        <w:rPr>
          <w:spacing w:val="-1"/>
          <w:highlight w:val="red"/>
        </w:rPr>
        <w:t xml:space="preserve">Similar </w:t>
      </w:r>
      <w:r w:rsidRPr="003D2378">
        <w:rPr>
          <w:highlight w:val="red"/>
        </w:rPr>
        <w:t>to the</w:t>
      </w:r>
      <w:r w:rsidRPr="003D2378">
        <w:rPr>
          <w:spacing w:val="-1"/>
          <w:highlight w:val="red"/>
        </w:rPr>
        <w:t xml:space="preserve"> </w:t>
      </w:r>
      <w:r w:rsidRPr="003D2378">
        <w:rPr>
          <w:highlight w:val="red"/>
        </w:rPr>
        <w:t>technical</w:t>
      </w:r>
      <w:r w:rsidRPr="003D2378">
        <w:rPr>
          <w:spacing w:val="-1"/>
          <w:highlight w:val="red"/>
        </w:rPr>
        <w:t xml:space="preserve"> </w:t>
      </w:r>
      <w:r w:rsidRPr="003D2378">
        <w:rPr>
          <w:highlight w:val="red"/>
        </w:rPr>
        <w:t xml:space="preserve">issues </w:t>
      </w:r>
      <w:r w:rsidRPr="003D2378">
        <w:rPr>
          <w:spacing w:val="-1"/>
          <w:highlight w:val="red"/>
        </w:rPr>
        <w:t xml:space="preserve">mentioned </w:t>
      </w:r>
      <w:r w:rsidRPr="003D2378">
        <w:rPr>
          <w:highlight w:val="red"/>
        </w:rPr>
        <w:t>in</w:t>
      </w:r>
      <w:r w:rsidRPr="003D2378">
        <w:rPr>
          <w:spacing w:val="-1"/>
          <w:highlight w:val="red"/>
        </w:rPr>
        <w:t xml:space="preserve"> </w:t>
      </w:r>
      <w:r w:rsidRPr="003D2378">
        <w:rPr>
          <w:highlight w:val="red"/>
        </w:rPr>
        <w:t>‘HATLEVEL’</w:t>
      </w:r>
    </w:p>
    <w:p w:rsidR="00A7027F" w:rsidRPr="003D2378" w:rsidRDefault="006F44CB">
      <w:pPr>
        <w:pStyle w:val="a3"/>
        <w:numPr>
          <w:ilvl w:val="1"/>
          <w:numId w:val="93"/>
        </w:numPr>
        <w:tabs>
          <w:tab w:val="left" w:pos="2506"/>
        </w:tabs>
        <w:spacing w:before="41"/>
        <w:ind w:hanging="128"/>
        <w:rPr>
          <w:highlight w:val="red"/>
        </w:rPr>
      </w:pPr>
      <w:r w:rsidRPr="003D2378">
        <w:rPr>
          <w:highlight w:val="red"/>
        </w:rPr>
        <w:t>At</w:t>
      </w:r>
      <w:r w:rsidRPr="003D2378">
        <w:rPr>
          <w:spacing w:val="-1"/>
          <w:highlight w:val="red"/>
        </w:rPr>
        <w:t xml:space="preserve"> most </w:t>
      </w:r>
      <w:r w:rsidRPr="003D2378">
        <w:rPr>
          <w:highlight w:val="red"/>
        </w:rPr>
        <w:t>lower</w:t>
      </w:r>
      <w:r w:rsidRPr="003D2378">
        <w:rPr>
          <w:spacing w:val="-1"/>
          <w:highlight w:val="red"/>
        </w:rPr>
        <w:t xml:space="preserve"> </w:t>
      </w:r>
      <w:r w:rsidRPr="003D2378">
        <w:rPr>
          <w:highlight w:val="red"/>
        </w:rPr>
        <w:t>secondary corresponds</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ISCED</w:t>
      </w:r>
      <w:r w:rsidRPr="003D2378">
        <w:rPr>
          <w:spacing w:val="-1"/>
          <w:highlight w:val="red"/>
        </w:rPr>
        <w:t xml:space="preserve"> </w:t>
      </w:r>
      <w:r w:rsidRPr="003D2378">
        <w:rPr>
          <w:highlight w:val="red"/>
        </w:rPr>
        <w:t>2</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lower</w:t>
      </w:r>
      <w:r w:rsidRPr="003D2378">
        <w:rPr>
          <w:spacing w:val="-1"/>
          <w:highlight w:val="red"/>
        </w:rPr>
        <w:t xml:space="preserve"> </w:t>
      </w:r>
      <w:r w:rsidRPr="003D2378">
        <w:rPr>
          <w:highlight w:val="red"/>
        </w:rPr>
        <w:t>levels</w:t>
      </w:r>
    </w:p>
    <w:p w:rsidR="00A7027F" w:rsidRPr="003D2378" w:rsidRDefault="006F44CB">
      <w:pPr>
        <w:pStyle w:val="a3"/>
        <w:numPr>
          <w:ilvl w:val="1"/>
          <w:numId w:val="93"/>
        </w:numPr>
        <w:tabs>
          <w:tab w:val="left" w:pos="2506"/>
        </w:tabs>
        <w:spacing w:before="60"/>
        <w:ind w:hanging="128"/>
        <w:rPr>
          <w:highlight w:val="red"/>
        </w:rPr>
      </w:pPr>
      <w:r w:rsidRPr="003D2378">
        <w:rPr>
          <w:highlight w:val="red"/>
        </w:rPr>
        <w:t>Upper</w:t>
      </w:r>
      <w:r w:rsidRPr="003D2378">
        <w:rPr>
          <w:spacing w:val="-1"/>
          <w:highlight w:val="red"/>
        </w:rPr>
        <w:t xml:space="preserve"> secondary</w:t>
      </w:r>
      <w:r w:rsidRPr="003D2378">
        <w:rPr>
          <w:highlight w:val="red"/>
        </w:rPr>
        <w:t xml:space="preserve"> corresponds</w:t>
      </w:r>
      <w:r w:rsidRPr="003D2378">
        <w:rPr>
          <w:spacing w:val="-2"/>
          <w:highlight w:val="red"/>
        </w:rPr>
        <w:t xml:space="preserve"> </w:t>
      </w:r>
      <w:r w:rsidRPr="003D2378">
        <w:rPr>
          <w:highlight w:val="red"/>
        </w:rPr>
        <w:t>to</w:t>
      </w:r>
      <w:r w:rsidRPr="003D2378">
        <w:rPr>
          <w:spacing w:val="-1"/>
          <w:highlight w:val="red"/>
        </w:rPr>
        <w:t xml:space="preserve"> ISCED </w:t>
      </w:r>
      <w:r w:rsidRPr="003D2378">
        <w:rPr>
          <w:highlight w:val="red"/>
        </w:rPr>
        <w:t>3</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4</w:t>
      </w:r>
    </w:p>
    <w:p w:rsidR="00A7027F" w:rsidRPr="003D2378" w:rsidRDefault="006F44CB">
      <w:pPr>
        <w:pStyle w:val="a3"/>
        <w:numPr>
          <w:ilvl w:val="1"/>
          <w:numId w:val="93"/>
        </w:numPr>
        <w:tabs>
          <w:tab w:val="left" w:pos="2506"/>
        </w:tabs>
        <w:spacing w:before="60"/>
        <w:ind w:hanging="128"/>
        <w:rPr>
          <w:highlight w:val="red"/>
        </w:rPr>
      </w:pPr>
      <w:r w:rsidRPr="003D2378">
        <w:rPr>
          <w:highlight w:val="red"/>
        </w:rPr>
        <w:t xml:space="preserve">Tertiary </w:t>
      </w:r>
      <w:r w:rsidRPr="003D2378">
        <w:rPr>
          <w:spacing w:val="-1"/>
          <w:highlight w:val="red"/>
        </w:rPr>
        <w:t xml:space="preserve">corresponds </w:t>
      </w:r>
      <w:r w:rsidRPr="003D2378">
        <w:rPr>
          <w:highlight w:val="red"/>
        </w:rPr>
        <w:t>to</w:t>
      </w:r>
      <w:r w:rsidRPr="003D2378">
        <w:rPr>
          <w:spacing w:val="-1"/>
          <w:highlight w:val="red"/>
        </w:rPr>
        <w:t xml:space="preserve"> ISCED </w:t>
      </w:r>
      <w:r w:rsidRPr="003D2378">
        <w:rPr>
          <w:highlight w:val="red"/>
        </w:rPr>
        <w:t>5</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8</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184" w:line="247" w:lineRule="auto"/>
        <w:ind w:right="213"/>
        <w:jc w:val="both"/>
        <w:rPr>
          <w:highlight w:val="red"/>
        </w:rPr>
      </w:pPr>
      <w:r w:rsidRPr="003D2378">
        <w:rPr>
          <w:highlight w:val="red"/>
        </w:rPr>
        <w:t>The</w:t>
      </w:r>
      <w:r w:rsidRPr="003D2378">
        <w:rPr>
          <w:spacing w:val="25"/>
          <w:highlight w:val="red"/>
        </w:rPr>
        <w:t xml:space="preserve"> </w:t>
      </w:r>
      <w:r w:rsidRPr="003D2378">
        <w:rPr>
          <w:spacing w:val="-1"/>
          <w:highlight w:val="red"/>
        </w:rPr>
        <w:t>information</w:t>
      </w:r>
      <w:r w:rsidRPr="003D2378">
        <w:rPr>
          <w:spacing w:val="25"/>
          <w:highlight w:val="red"/>
        </w:rPr>
        <w:t xml:space="preserve"> </w:t>
      </w:r>
      <w:r w:rsidRPr="003D2378">
        <w:rPr>
          <w:spacing w:val="-1"/>
          <w:highlight w:val="red"/>
        </w:rPr>
        <w:t>provided</w:t>
      </w:r>
      <w:r w:rsidRPr="003D2378">
        <w:rPr>
          <w:spacing w:val="26"/>
          <w:highlight w:val="red"/>
        </w:rPr>
        <w:t xml:space="preserve"> </w:t>
      </w:r>
      <w:r w:rsidRPr="003D2378">
        <w:rPr>
          <w:highlight w:val="red"/>
        </w:rPr>
        <w:t>in</w:t>
      </w:r>
      <w:r w:rsidRPr="003D2378">
        <w:rPr>
          <w:spacing w:val="26"/>
          <w:highlight w:val="red"/>
        </w:rPr>
        <w:t xml:space="preserve"> </w:t>
      </w:r>
      <w:r w:rsidRPr="003D2378">
        <w:rPr>
          <w:highlight w:val="red"/>
        </w:rPr>
        <w:t>this</w:t>
      </w:r>
      <w:r w:rsidRPr="003D2378">
        <w:rPr>
          <w:spacing w:val="24"/>
          <w:highlight w:val="red"/>
        </w:rPr>
        <w:t xml:space="preserve"> </w:t>
      </w:r>
      <w:r w:rsidRPr="003D2378">
        <w:rPr>
          <w:highlight w:val="red"/>
        </w:rPr>
        <w:t>variable</w:t>
      </w:r>
      <w:r w:rsidRPr="003D2378">
        <w:rPr>
          <w:spacing w:val="26"/>
          <w:highlight w:val="red"/>
        </w:rPr>
        <w:t xml:space="preserve"> </w:t>
      </w:r>
      <w:r w:rsidRPr="003D2378">
        <w:rPr>
          <w:highlight w:val="red"/>
        </w:rPr>
        <w:t>is</w:t>
      </w:r>
      <w:r w:rsidRPr="003D2378">
        <w:rPr>
          <w:spacing w:val="24"/>
          <w:highlight w:val="red"/>
        </w:rPr>
        <w:t xml:space="preserve"> </w:t>
      </w:r>
      <w:r w:rsidRPr="003D2378">
        <w:rPr>
          <w:spacing w:val="-1"/>
          <w:highlight w:val="red"/>
        </w:rPr>
        <w:t>complementary</w:t>
      </w:r>
      <w:r w:rsidRPr="003D2378">
        <w:rPr>
          <w:spacing w:val="25"/>
          <w:highlight w:val="red"/>
        </w:rPr>
        <w:t xml:space="preserve"> </w:t>
      </w:r>
      <w:r w:rsidRPr="003D2378">
        <w:rPr>
          <w:highlight w:val="red"/>
        </w:rPr>
        <w:t>to</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one</w:t>
      </w:r>
      <w:r w:rsidRPr="003D2378">
        <w:rPr>
          <w:spacing w:val="24"/>
          <w:highlight w:val="red"/>
        </w:rPr>
        <w:t xml:space="preserve"> </w:t>
      </w:r>
      <w:r w:rsidRPr="003D2378">
        <w:rPr>
          <w:highlight w:val="red"/>
        </w:rPr>
        <w:t>provided</w:t>
      </w:r>
      <w:r w:rsidRPr="003D2378">
        <w:rPr>
          <w:spacing w:val="24"/>
          <w:highlight w:val="red"/>
        </w:rPr>
        <w:t xml:space="preserve"> </w:t>
      </w:r>
      <w:r w:rsidRPr="003D2378">
        <w:rPr>
          <w:highlight w:val="red"/>
        </w:rPr>
        <w:t>in</w:t>
      </w:r>
      <w:r w:rsidRPr="003D2378">
        <w:rPr>
          <w:spacing w:val="25"/>
          <w:highlight w:val="red"/>
        </w:rPr>
        <w:t xml:space="preserve"> </w:t>
      </w:r>
      <w:r w:rsidRPr="003D2378">
        <w:rPr>
          <w:highlight w:val="red"/>
        </w:rPr>
        <w:t>variable</w:t>
      </w:r>
      <w:r w:rsidRPr="003D2378">
        <w:rPr>
          <w:spacing w:val="49"/>
          <w:w w:val="99"/>
          <w:highlight w:val="red"/>
        </w:rPr>
        <w:t xml:space="preserve"> </w:t>
      </w:r>
      <w:r w:rsidRPr="003D2378">
        <w:rPr>
          <w:highlight w:val="red"/>
        </w:rPr>
        <w:t>‘HATMOTHER’.</w:t>
      </w:r>
      <w:r w:rsidRPr="003D2378">
        <w:rPr>
          <w:spacing w:val="31"/>
          <w:highlight w:val="red"/>
        </w:rPr>
        <w:t xml:space="preserve"> </w:t>
      </w:r>
      <w:r w:rsidRPr="003D2378">
        <w:rPr>
          <w:highlight w:val="red"/>
        </w:rPr>
        <w:t>Both</w:t>
      </w:r>
      <w:r w:rsidRPr="003D2378">
        <w:rPr>
          <w:spacing w:val="31"/>
          <w:highlight w:val="red"/>
        </w:rPr>
        <w:t xml:space="preserve"> </w:t>
      </w:r>
      <w:r w:rsidRPr="003D2378">
        <w:rPr>
          <w:spacing w:val="-1"/>
          <w:highlight w:val="red"/>
        </w:rPr>
        <w:t>variables</w:t>
      </w:r>
      <w:r w:rsidRPr="003D2378">
        <w:rPr>
          <w:spacing w:val="31"/>
          <w:highlight w:val="red"/>
        </w:rPr>
        <w:t xml:space="preserve"> </w:t>
      </w:r>
      <w:r w:rsidRPr="003D2378">
        <w:rPr>
          <w:highlight w:val="red"/>
        </w:rPr>
        <w:t>are</w:t>
      </w:r>
      <w:r w:rsidRPr="003D2378">
        <w:rPr>
          <w:spacing w:val="31"/>
          <w:highlight w:val="red"/>
        </w:rPr>
        <w:t xml:space="preserve"> </w:t>
      </w:r>
      <w:r w:rsidRPr="003D2378">
        <w:rPr>
          <w:highlight w:val="red"/>
        </w:rPr>
        <w:t>useful</w:t>
      </w:r>
      <w:r w:rsidRPr="003D2378">
        <w:rPr>
          <w:spacing w:val="31"/>
          <w:highlight w:val="red"/>
        </w:rPr>
        <w:t xml:space="preserve"> </w:t>
      </w:r>
      <w:r w:rsidRPr="003D2378">
        <w:rPr>
          <w:highlight w:val="red"/>
        </w:rPr>
        <w:t>to</w:t>
      </w:r>
      <w:r w:rsidRPr="003D2378">
        <w:rPr>
          <w:spacing w:val="31"/>
          <w:highlight w:val="red"/>
        </w:rPr>
        <w:t xml:space="preserve"> </w:t>
      </w:r>
      <w:r w:rsidRPr="003D2378">
        <w:rPr>
          <w:highlight w:val="red"/>
        </w:rPr>
        <w:t>indicate</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level</w:t>
      </w:r>
      <w:r w:rsidRPr="003D2378">
        <w:rPr>
          <w:spacing w:val="32"/>
          <w:highlight w:val="red"/>
        </w:rPr>
        <w:t xml:space="preserve"> </w:t>
      </w:r>
      <w:r w:rsidRPr="003D2378">
        <w:rPr>
          <w:highlight w:val="red"/>
        </w:rPr>
        <w:t>of</w:t>
      </w:r>
      <w:r w:rsidRPr="003D2378">
        <w:rPr>
          <w:spacing w:val="31"/>
          <w:highlight w:val="red"/>
        </w:rPr>
        <w:t xml:space="preserve"> </w:t>
      </w:r>
      <w:r w:rsidRPr="003D2378">
        <w:rPr>
          <w:highlight w:val="red"/>
        </w:rPr>
        <w:t>education</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parents</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the</w:t>
      </w:r>
      <w:r w:rsidRPr="003D2378">
        <w:rPr>
          <w:spacing w:val="30"/>
          <w:w w:val="99"/>
          <w:highlight w:val="red"/>
        </w:rPr>
        <w:t xml:space="preserve"> </w:t>
      </w:r>
      <w:r w:rsidRPr="003D2378">
        <w:rPr>
          <w:highlight w:val="red"/>
        </w:rPr>
        <w:t>respondent.</w:t>
      </w:r>
      <w:r w:rsidRPr="003D2378">
        <w:rPr>
          <w:spacing w:val="2"/>
          <w:highlight w:val="red"/>
        </w:rPr>
        <w:t xml:space="preserve"> </w:t>
      </w:r>
      <w:r w:rsidRPr="003D2378">
        <w:rPr>
          <w:spacing w:val="-1"/>
          <w:highlight w:val="red"/>
        </w:rPr>
        <w:t>Such</w:t>
      </w:r>
      <w:r w:rsidRPr="003D2378">
        <w:rPr>
          <w:spacing w:val="3"/>
          <w:highlight w:val="red"/>
        </w:rPr>
        <w:t xml:space="preserve"> </w:t>
      </w:r>
      <w:r w:rsidRPr="003D2378">
        <w:rPr>
          <w:spacing w:val="-1"/>
          <w:highlight w:val="red"/>
        </w:rPr>
        <w:t>information</w:t>
      </w:r>
      <w:r w:rsidRPr="003D2378">
        <w:rPr>
          <w:spacing w:val="2"/>
          <w:highlight w:val="red"/>
        </w:rPr>
        <w:t xml:space="preserve"> </w:t>
      </w:r>
      <w:r w:rsidRPr="003D2378">
        <w:rPr>
          <w:highlight w:val="red"/>
        </w:rPr>
        <w:t>is</w:t>
      </w:r>
      <w:r w:rsidRPr="003D2378">
        <w:rPr>
          <w:spacing w:val="2"/>
          <w:highlight w:val="red"/>
        </w:rPr>
        <w:t xml:space="preserve"> </w:t>
      </w:r>
      <w:r w:rsidRPr="003D2378">
        <w:rPr>
          <w:spacing w:val="-1"/>
          <w:highlight w:val="red"/>
        </w:rPr>
        <w:t>important</w:t>
      </w:r>
      <w:r w:rsidRPr="003D2378">
        <w:rPr>
          <w:spacing w:val="3"/>
          <w:highlight w:val="red"/>
        </w:rPr>
        <w:t xml:space="preserve"> </w:t>
      </w:r>
      <w:r w:rsidRPr="003D2378">
        <w:rPr>
          <w:highlight w:val="red"/>
        </w:rPr>
        <w:t>to</w:t>
      </w:r>
      <w:r w:rsidRPr="003D2378">
        <w:rPr>
          <w:spacing w:val="2"/>
          <w:highlight w:val="red"/>
        </w:rPr>
        <w:t xml:space="preserve"> </w:t>
      </w:r>
      <w:r w:rsidRPr="003D2378">
        <w:rPr>
          <w:spacing w:val="-1"/>
          <w:highlight w:val="red"/>
        </w:rPr>
        <w:t>determine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profile</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respondent</w:t>
      </w:r>
      <w:r w:rsidRPr="003D2378">
        <w:rPr>
          <w:spacing w:val="2"/>
          <w:highlight w:val="red"/>
        </w:rPr>
        <w:t xml:space="preserve"> </w:t>
      </w:r>
      <w:r w:rsidRPr="003D2378">
        <w:rPr>
          <w:highlight w:val="red"/>
        </w:rPr>
        <w:t>as</w:t>
      </w:r>
      <w:r w:rsidRPr="003D2378">
        <w:rPr>
          <w:spacing w:val="2"/>
          <w:highlight w:val="red"/>
        </w:rPr>
        <w:t xml:space="preserve"> </w:t>
      </w:r>
      <w:r w:rsidRPr="003D2378">
        <w:rPr>
          <w:highlight w:val="red"/>
        </w:rPr>
        <w:t>regards</w:t>
      </w:r>
      <w:r w:rsidRPr="003D2378">
        <w:rPr>
          <w:spacing w:val="3"/>
          <w:highlight w:val="red"/>
        </w:rPr>
        <w:t xml:space="preserve"> </w:t>
      </w:r>
      <w:r w:rsidRPr="003D2378">
        <w:rPr>
          <w:highlight w:val="red"/>
        </w:rPr>
        <w:t>his/her</w:t>
      </w:r>
      <w:r w:rsidRPr="003D2378">
        <w:rPr>
          <w:spacing w:val="69"/>
          <w:w w:val="99"/>
          <w:highlight w:val="red"/>
        </w:rPr>
        <w:t xml:space="preserve"> </w:t>
      </w:r>
      <w:r w:rsidRPr="003D2378">
        <w:rPr>
          <w:spacing w:val="-1"/>
          <w:highlight w:val="red"/>
        </w:rPr>
        <w:t>family’s</w:t>
      </w:r>
      <w:r w:rsidRPr="003D2378">
        <w:rPr>
          <w:spacing w:val="-3"/>
          <w:highlight w:val="red"/>
        </w:rPr>
        <w:t xml:space="preserve"> </w:t>
      </w:r>
      <w:r w:rsidRPr="003D2378">
        <w:rPr>
          <w:spacing w:val="-1"/>
          <w:highlight w:val="red"/>
        </w:rPr>
        <w:t>educational</w:t>
      </w:r>
      <w:r w:rsidRPr="003D2378">
        <w:rPr>
          <w:spacing w:val="-3"/>
          <w:highlight w:val="red"/>
        </w:rPr>
        <w:t xml:space="preserve"> </w:t>
      </w:r>
      <w:r w:rsidRPr="003D2378">
        <w:rPr>
          <w:spacing w:val="-1"/>
          <w:highlight w:val="red"/>
        </w:rPr>
        <w:t>background.</w:t>
      </w:r>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86"/>
        <w:jc w:val="both"/>
        <w:rPr>
          <w:highlight w:val="red"/>
        </w:rPr>
      </w:pPr>
      <w:r w:rsidRPr="003D2378">
        <w:rPr>
          <w:highlight w:val="red"/>
        </w:rPr>
        <w:t>See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HATLEVEL</w:t>
      </w:r>
    </w:p>
    <w:p w:rsidR="00A7027F" w:rsidRPr="003D2378" w:rsidRDefault="006F44CB">
      <w:pPr>
        <w:pStyle w:val="a3"/>
        <w:spacing w:before="127" w:line="247" w:lineRule="auto"/>
        <w:ind w:right="211"/>
        <w:jc w:val="both"/>
        <w:rPr>
          <w:highlight w:val="red"/>
        </w:rPr>
      </w:pPr>
      <w:r w:rsidRPr="003D2378">
        <w:rPr>
          <w:highlight w:val="red"/>
        </w:rPr>
        <w:t>ISCED</w:t>
      </w:r>
      <w:r w:rsidRPr="003D2378">
        <w:rPr>
          <w:spacing w:val="37"/>
          <w:highlight w:val="red"/>
        </w:rPr>
        <w:t xml:space="preserve"> </w:t>
      </w:r>
      <w:r w:rsidRPr="003D2378">
        <w:rPr>
          <w:highlight w:val="red"/>
        </w:rPr>
        <w:t>level</w:t>
      </w:r>
      <w:r w:rsidRPr="003D2378">
        <w:rPr>
          <w:spacing w:val="38"/>
          <w:highlight w:val="red"/>
        </w:rPr>
        <w:t xml:space="preserve"> </w:t>
      </w:r>
      <w:r w:rsidRPr="003D2378">
        <w:rPr>
          <w:highlight w:val="red"/>
        </w:rPr>
        <w:t>3</w:t>
      </w:r>
      <w:r w:rsidRPr="003D2378">
        <w:rPr>
          <w:spacing w:val="37"/>
          <w:highlight w:val="red"/>
        </w:rPr>
        <w:t xml:space="preserve"> </w:t>
      </w:r>
      <w:r w:rsidRPr="003D2378">
        <w:rPr>
          <w:highlight w:val="red"/>
        </w:rPr>
        <w:t>programmes</w:t>
      </w:r>
      <w:r w:rsidRPr="003D2378">
        <w:rPr>
          <w:spacing w:val="37"/>
          <w:highlight w:val="red"/>
        </w:rPr>
        <w:t xml:space="preserve"> </w:t>
      </w:r>
      <w:r w:rsidRPr="003D2378">
        <w:rPr>
          <w:highlight w:val="red"/>
        </w:rPr>
        <w:t>of</w:t>
      </w:r>
      <w:r w:rsidRPr="003D2378">
        <w:rPr>
          <w:spacing w:val="37"/>
          <w:highlight w:val="red"/>
        </w:rPr>
        <w:t xml:space="preserve"> </w:t>
      </w:r>
      <w:r w:rsidRPr="003D2378">
        <w:rPr>
          <w:highlight w:val="red"/>
        </w:rPr>
        <w:t>partial</w:t>
      </w:r>
      <w:r w:rsidRPr="003D2378">
        <w:rPr>
          <w:spacing w:val="37"/>
          <w:highlight w:val="red"/>
        </w:rPr>
        <w:t xml:space="preserve"> </w:t>
      </w:r>
      <w:r w:rsidRPr="003D2378">
        <w:rPr>
          <w:highlight w:val="red"/>
        </w:rPr>
        <w:t>level</w:t>
      </w:r>
      <w:r w:rsidRPr="003D2378">
        <w:rPr>
          <w:spacing w:val="37"/>
          <w:highlight w:val="red"/>
        </w:rPr>
        <w:t xml:space="preserve"> </w:t>
      </w:r>
      <w:r w:rsidRPr="003D2378">
        <w:rPr>
          <w:spacing w:val="-1"/>
          <w:highlight w:val="red"/>
        </w:rPr>
        <w:t>completion</w:t>
      </w:r>
      <w:r w:rsidRPr="003D2378">
        <w:rPr>
          <w:spacing w:val="37"/>
          <w:highlight w:val="red"/>
        </w:rPr>
        <w:t xml:space="preserve"> </w:t>
      </w:r>
      <w:r w:rsidRPr="003D2378">
        <w:rPr>
          <w:spacing w:val="-1"/>
          <w:highlight w:val="red"/>
        </w:rPr>
        <w:t>should</w:t>
      </w:r>
      <w:r w:rsidRPr="003D2378">
        <w:rPr>
          <w:spacing w:val="37"/>
          <w:highlight w:val="red"/>
        </w:rPr>
        <w:t xml:space="preserve"> </w:t>
      </w:r>
      <w:r w:rsidRPr="003D2378">
        <w:rPr>
          <w:spacing w:val="-1"/>
          <w:highlight w:val="red"/>
        </w:rPr>
        <w:t>be</w:t>
      </w:r>
      <w:r w:rsidRPr="003D2378">
        <w:rPr>
          <w:spacing w:val="37"/>
          <w:highlight w:val="red"/>
        </w:rPr>
        <w:t xml:space="preserve"> </w:t>
      </w:r>
      <w:r w:rsidRPr="003D2378">
        <w:rPr>
          <w:highlight w:val="red"/>
        </w:rPr>
        <w:t>classified</w:t>
      </w:r>
      <w:r w:rsidRPr="003D2378">
        <w:rPr>
          <w:spacing w:val="37"/>
          <w:highlight w:val="red"/>
        </w:rPr>
        <w:t xml:space="preserve"> </w:t>
      </w:r>
      <w:r w:rsidRPr="003D2378">
        <w:rPr>
          <w:highlight w:val="red"/>
        </w:rPr>
        <w:t>as</w:t>
      </w:r>
      <w:r w:rsidRPr="003D2378">
        <w:rPr>
          <w:spacing w:val="37"/>
          <w:highlight w:val="red"/>
        </w:rPr>
        <w:t xml:space="preserve"> </w:t>
      </w:r>
      <w:r w:rsidRPr="003D2378">
        <w:rPr>
          <w:spacing w:val="-1"/>
          <w:highlight w:val="red"/>
        </w:rPr>
        <w:t>ISCED</w:t>
      </w:r>
      <w:r w:rsidRPr="003D2378">
        <w:rPr>
          <w:spacing w:val="37"/>
          <w:highlight w:val="red"/>
        </w:rPr>
        <w:t xml:space="preserve"> </w:t>
      </w:r>
      <w:r w:rsidRPr="003D2378">
        <w:rPr>
          <w:highlight w:val="red"/>
        </w:rPr>
        <w:t>level</w:t>
      </w:r>
      <w:r w:rsidRPr="003D2378">
        <w:rPr>
          <w:spacing w:val="37"/>
          <w:highlight w:val="red"/>
        </w:rPr>
        <w:t xml:space="preserve"> </w:t>
      </w:r>
      <w:r w:rsidRPr="003D2378">
        <w:rPr>
          <w:highlight w:val="red"/>
        </w:rPr>
        <w:t>3</w:t>
      </w:r>
      <w:r w:rsidRPr="003D2378">
        <w:rPr>
          <w:spacing w:val="37"/>
          <w:highlight w:val="red"/>
        </w:rPr>
        <w:t xml:space="preserve"> </w:t>
      </w:r>
      <w:r w:rsidRPr="003D2378">
        <w:rPr>
          <w:spacing w:val="-1"/>
          <w:highlight w:val="red"/>
        </w:rPr>
        <w:t>for</w:t>
      </w:r>
      <w:r w:rsidRPr="003D2378">
        <w:rPr>
          <w:spacing w:val="26"/>
          <w:w w:val="99"/>
          <w:highlight w:val="red"/>
        </w:rPr>
        <w:t xml:space="preserve"> </w:t>
      </w:r>
      <w:r w:rsidRPr="003D2378">
        <w:rPr>
          <w:highlight w:val="red"/>
        </w:rPr>
        <w:t>educational</w:t>
      </w:r>
      <w:r w:rsidRPr="003D2378">
        <w:rPr>
          <w:spacing w:val="9"/>
          <w:highlight w:val="red"/>
        </w:rPr>
        <w:t xml:space="preserve"> </w:t>
      </w:r>
      <w:r w:rsidRPr="003D2378">
        <w:rPr>
          <w:highlight w:val="red"/>
        </w:rPr>
        <w:t>attainment</w:t>
      </w:r>
      <w:r w:rsidRPr="003D2378">
        <w:rPr>
          <w:spacing w:val="11"/>
          <w:highlight w:val="red"/>
        </w:rPr>
        <w:t xml:space="preserve"> </w:t>
      </w:r>
      <w:r w:rsidRPr="003D2378">
        <w:rPr>
          <w:highlight w:val="red"/>
        </w:rPr>
        <w:t>in</w:t>
      </w:r>
      <w:r w:rsidRPr="003D2378">
        <w:rPr>
          <w:spacing w:val="12"/>
          <w:highlight w:val="red"/>
        </w:rPr>
        <w:t xml:space="preserve"> </w:t>
      </w:r>
      <w:r w:rsidRPr="003D2378">
        <w:rPr>
          <w:highlight w:val="red"/>
        </w:rPr>
        <w:t>all</w:t>
      </w:r>
      <w:r w:rsidRPr="003D2378">
        <w:rPr>
          <w:spacing w:val="11"/>
          <w:highlight w:val="red"/>
        </w:rPr>
        <w:t xml:space="preserve"> </w:t>
      </w:r>
      <w:r w:rsidRPr="003D2378">
        <w:rPr>
          <w:highlight w:val="red"/>
        </w:rPr>
        <w:t>EU</w:t>
      </w:r>
      <w:r w:rsidRPr="003D2378">
        <w:rPr>
          <w:spacing w:val="12"/>
          <w:highlight w:val="red"/>
        </w:rPr>
        <w:t xml:space="preserve"> </w:t>
      </w:r>
      <w:r w:rsidRPr="003D2378">
        <w:rPr>
          <w:highlight w:val="red"/>
        </w:rPr>
        <w:t>surveys</w:t>
      </w:r>
      <w:r w:rsidRPr="003D2378">
        <w:rPr>
          <w:spacing w:val="11"/>
          <w:highlight w:val="red"/>
        </w:rPr>
        <w:t xml:space="preserve"> </w:t>
      </w:r>
      <w:r w:rsidRPr="003D2378">
        <w:rPr>
          <w:highlight w:val="red"/>
        </w:rPr>
        <w:t>which</w:t>
      </w:r>
      <w:r w:rsidRPr="003D2378">
        <w:rPr>
          <w:spacing w:val="11"/>
          <w:highlight w:val="red"/>
        </w:rPr>
        <w:t xml:space="preserve"> </w:t>
      </w:r>
      <w:r w:rsidRPr="003D2378">
        <w:rPr>
          <w:spacing w:val="-1"/>
          <w:highlight w:val="red"/>
        </w:rPr>
        <w:t>collect</w:t>
      </w:r>
      <w:r w:rsidRPr="003D2378">
        <w:rPr>
          <w:spacing w:val="10"/>
          <w:highlight w:val="red"/>
        </w:rPr>
        <w:t xml:space="preserve"> </w:t>
      </w:r>
      <w:r w:rsidRPr="003D2378">
        <w:rPr>
          <w:highlight w:val="red"/>
        </w:rPr>
        <w:t>data</w:t>
      </w:r>
      <w:r w:rsidRPr="003D2378">
        <w:rPr>
          <w:spacing w:val="11"/>
          <w:highlight w:val="red"/>
        </w:rPr>
        <w:t xml:space="preserve"> </w:t>
      </w:r>
      <w:r w:rsidRPr="003D2378">
        <w:rPr>
          <w:highlight w:val="red"/>
        </w:rPr>
        <w:t>on</w:t>
      </w:r>
      <w:r w:rsidRPr="003D2378">
        <w:rPr>
          <w:spacing w:val="11"/>
          <w:highlight w:val="red"/>
        </w:rPr>
        <w:t xml:space="preserve"> </w:t>
      </w:r>
      <w:r w:rsidRPr="003D2378">
        <w:rPr>
          <w:highlight w:val="red"/>
        </w:rPr>
        <w:t>educational</w:t>
      </w:r>
      <w:r w:rsidRPr="003D2378">
        <w:rPr>
          <w:spacing w:val="11"/>
          <w:highlight w:val="red"/>
        </w:rPr>
        <w:t xml:space="preserve"> </w:t>
      </w:r>
      <w:r w:rsidRPr="003D2378">
        <w:rPr>
          <w:spacing w:val="-1"/>
          <w:highlight w:val="red"/>
        </w:rPr>
        <w:t>attainment</w:t>
      </w:r>
      <w:r w:rsidRPr="003D2378">
        <w:rPr>
          <w:spacing w:val="11"/>
          <w:highlight w:val="red"/>
        </w:rPr>
        <w:t xml:space="preserve"> </w:t>
      </w:r>
      <w:r w:rsidRPr="003D2378">
        <w:rPr>
          <w:highlight w:val="red"/>
        </w:rPr>
        <w:t>at</w:t>
      </w:r>
      <w:r w:rsidRPr="003D2378">
        <w:rPr>
          <w:spacing w:val="11"/>
          <w:highlight w:val="red"/>
        </w:rPr>
        <w:t xml:space="preserve"> </w:t>
      </w:r>
      <w:r w:rsidRPr="003D2378">
        <w:rPr>
          <w:highlight w:val="red"/>
        </w:rPr>
        <w:t>1-digit</w:t>
      </w:r>
      <w:r w:rsidRPr="003D2378">
        <w:rPr>
          <w:spacing w:val="11"/>
          <w:highlight w:val="red"/>
        </w:rPr>
        <w:t xml:space="preserve"> </w:t>
      </w:r>
      <w:r w:rsidRPr="003D2378">
        <w:rPr>
          <w:highlight w:val="red"/>
        </w:rPr>
        <w:t>level</w:t>
      </w:r>
      <w:r w:rsidRPr="003D2378">
        <w:rPr>
          <w:spacing w:val="30"/>
          <w:w w:val="99"/>
          <w:highlight w:val="red"/>
        </w:rPr>
        <w:t xml:space="preserve"> </w:t>
      </w:r>
      <w:r w:rsidRPr="003D2378">
        <w:rPr>
          <w:highlight w:val="red"/>
        </w:rPr>
        <w:t>of</w:t>
      </w:r>
      <w:r w:rsidRPr="003D2378">
        <w:rPr>
          <w:spacing w:val="13"/>
          <w:highlight w:val="red"/>
        </w:rPr>
        <w:t xml:space="preserve"> </w:t>
      </w:r>
      <w:r w:rsidRPr="003D2378">
        <w:rPr>
          <w:highlight w:val="red"/>
        </w:rPr>
        <w:t>ISCED</w:t>
      </w:r>
      <w:r w:rsidRPr="003D2378">
        <w:rPr>
          <w:spacing w:val="14"/>
          <w:highlight w:val="red"/>
        </w:rPr>
        <w:t xml:space="preserve"> </w:t>
      </w:r>
      <w:r w:rsidRPr="003D2378">
        <w:rPr>
          <w:highlight w:val="red"/>
        </w:rPr>
        <w:t>2011,</w:t>
      </w:r>
      <w:r w:rsidRPr="003D2378">
        <w:rPr>
          <w:spacing w:val="14"/>
          <w:highlight w:val="red"/>
        </w:rPr>
        <w:t xml:space="preserve"> </w:t>
      </w:r>
      <w:r w:rsidRPr="003D2378">
        <w:rPr>
          <w:highlight w:val="red"/>
        </w:rPr>
        <w:t>for</w:t>
      </w:r>
      <w:r w:rsidRPr="003D2378">
        <w:rPr>
          <w:spacing w:val="14"/>
          <w:highlight w:val="red"/>
        </w:rPr>
        <w:t xml:space="preserve"> </w:t>
      </w:r>
      <w:r w:rsidRPr="003D2378">
        <w:rPr>
          <w:spacing w:val="-1"/>
          <w:highlight w:val="red"/>
        </w:rPr>
        <w:t>further</w:t>
      </w:r>
      <w:r w:rsidRPr="003D2378">
        <w:rPr>
          <w:spacing w:val="14"/>
          <w:highlight w:val="red"/>
        </w:rPr>
        <w:t xml:space="preserve"> </w:t>
      </w:r>
      <w:r w:rsidRPr="003D2378">
        <w:rPr>
          <w:spacing w:val="-1"/>
          <w:highlight w:val="red"/>
        </w:rPr>
        <w:t>information</w:t>
      </w:r>
      <w:r w:rsidRPr="003D2378">
        <w:rPr>
          <w:spacing w:val="14"/>
          <w:highlight w:val="red"/>
        </w:rPr>
        <w:t xml:space="preserve"> </w:t>
      </w:r>
      <w:r w:rsidRPr="003D2378">
        <w:rPr>
          <w:highlight w:val="red"/>
        </w:rPr>
        <w:t>see</w:t>
      </w:r>
      <w:r w:rsidRPr="003D2378">
        <w:rPr>
          <w:spacing w:val="15"/>
          <w:highlight w:val="red"/>
        </w:rPr>
        <w:t xml:space="preserve"> </w:t>
      </w:r>
      <w:r w:rsidRPr="003D2378">
        <w:rPr>
          <w:highlight w:val="red"/>
        </w:rPr>
        <w:t>the</w:t>
      </w:r>
      <w:r w:rsidRPr="003D2378">
        <w:rPr>
          <w:spacing w:val="13"/>
          <w:highlight w:val="red"/>
        </w:rPr>
        <w:t xml:space="preserve"> </w:t>
      </w:r>
      <w:r w:rsidRPr="003D2378">
        <w:rPr>
          <w:highlight w:val="red"/>
        </w:rPr>
        <w:t>Joint</w:t>
      </w:r>
      <w:r w:rsidRPr="003D2378">
        <w:rPr>
          <w:spacing w:val="14"/>
          <w:highlight w:val="red"/>
        </w:rPr>
        <w:t xml:space="preserve"> </w:t>
      </w:r>
      <w:r w:rsidRPr="003D2378">
        <w:rPr>
          <w:highlight w:val="red"/>
        </w:rPr>
        <w:t>Eurostat-OECD</w:t>
      </w:r>
      <w:r w:rsidRPr="003D2378">
        <w:rPr>
          <w:spacing w:val="14"/>
          <w:highlight w:val="red"/>
        </w:rPr>
        <w:t xml:space="preserve"> </w:t>
      </w:r>
      <w:r w:rsidRPr="003D2378">
        <w:rPr>
          <w:spacing w:val="-1"/>
          <w:highlight w:val="red"/>
        </w:rPr>
        <w:t>guidelines</w:t>
      </w:r>
      <w:r w:rsidRPr="003D2378">
        <w:rPr>
          <w:spacing w:val="14"/>
          <w:highlight w:val="red"/>
        </w:rPr>
        <w:t xml:space="preserve"> </w:t>
      </w:r>
      <w:r w:rsidRPr="003D2378">
        <w:rPr>
          <w:highlight w:val="red"/>
        </w:rPr>
        <w:t>on</w:t>
      </w:r>
      <w:r w:rsidRPr="003D2378">
        <w:rPr>
          <w:spacing w:val="14"/>
          <w:highlight w:val="red"/>
        </w:rPr>
        <w:t xml:space="preserve"> </w:t>
      </w:r>
      <w:r w:rsidRPr="003D2378">
        <w:rPr>
          <w:highlight w:val="red"/>
        </w:rPr>
        <w:t>the</w:t>
      </w:r>
      <w:r w:rsidRPr="003D2378">
        <w:rPr>
          <w:spacing w:val="14"/>
          <w:highlight w:val="red"/>
        </w:rPr>
        <w:t xml:space="preserve"> </w:t>
      </w:r>
      <w:r w:rsidRPr="003D2378">
        <w:rPr>
          <w:spacing w:val="-1"/>
          <w:highlight w:val="red"/>
        </w:rPr>
        <w:t>measurement</w:t>
      </w:r>
      <w:r w:rsidRPr="003D2378">
        <w:rPr>
          <w:spacing w:val="61"/>
          <w:w w:val="99"/>
          <w:highlight w:val="red"/>
        </w:rPr>
        <w:t xml:space="preserve"> </w:t>
      </w:r>
      <w:r w:rsidRPr="003D2378">
        <w:rPr>
          <w:highlight w:val="red"/>
        </w:rPr>
        <w:t>of</w:t>
      </w:r>
      <w:r w:rsidRPr="003D2378">
        <w:rPr>
          <w:spacing w:val="41"/>
          <w:highlight w:val="red"/>
        </w:rPr>
        <w:t xml:space="preserve"> </w:t>
      </w:r>
      <w:r w:rsidRPr="003D2378">
        <w:rPr>
          <w:highlight w:val="red"/>
        </w:rPr>
        <w:t>educational</w:t>
      </w:r>
      <w:r w:rsidRPr="003D2378">
        <w:rPr>
          <w:spacing w:val="41"/>
          <w:highlight w:val="red"/>
        </w:rPr>
        <w:t xml:space="preserve"> </w:t>
      </w:r>
      <w:r w:rsidRPr="003D2378">
        <w:rPr>
          <w:highlight w:val="red"/>
        </w:rPr>
        <w:t>attainment</w:t>
      </w:r>
      <w:r w:rsidRPr="003D2378">
        <w:rPr>
          <w:spacing w:val="41"/>
          <w:highlight w:val="red"/>
        </w:rPr>
        <w:t xml:space="preserve"> </w:t>
      </w:r>
      <w:r w:rsidRPr="003D2378">
        <w:rPr>
          <w:highlight w:val="red"/>
        </w:rPr>
        <w:t>in</w:t>
      </w:r>
      <w:r w:rsidRPr="003D2378">
        <w:rPr>
          <w:spacing w:val="42"/>
          <w:highlight w:val="red"/>
        </w:rPr>
        <w:t xml:space="preserve"> </w:t>
      </w:r>
      <w:r w:rsidRPr="003D2378">
        <w:rPr>
          <w:spacing w:val="-1"/>
          <w:highlight w:val="red"/>
        </w:rPr>
        <w:t>household</w:t>
      </w:r>
      <w:r w:rsidRPr="003D2378">
        <w:rPr>
          <w:spacing w:val="41"/>
          <w:highlight w:val="red"/>
        </w:rPr>
        <w:t xml:space="preserve"> </w:t>
      </w:r>
      <w:r w:rsidRPr="003D2378">
        <w:rPr>
          <w:highlight w:val="red"/>
        </w:rPr>
        <w:t>surveys</w:t>
      </w:r>
      <w:r w:rsidRPr="003D2378">
        <w:rPr>
          <w:spacing w:val="40"/>
          <w:highlight w:val="red"/>
        </w:rPr>
        <w:t xml:space="preserve"> </w:t>
      </w:r>
      <w:r w:rsidRPr="003D2378">
        <w:rPr>
          <w:highlight w:val="red"/>
        </w:rPr>
        <w:t>-</w:t>
      </w:r>
      <w:r w:rsidRPr="003D2378">
        <w:rPr>
          <w:spacing w:val="42"/>
          <w:highlight w:val="red"/>
        </w:rPr>
        <w:t xml:space="preserve"> </w:t>
      </w:r>
      <w:r w:rsidRPr="003D2378">
        <w:rPr>
          <w:highlight w:val="red"/>
        </w:rPr>
        <w:t>Annex</w:t>
      </w:r>
      <w:r w:rsidRPr="003D2378">
        <w:rPr>
          <w:spacing w:val="42"/>
          <w:highlight w:val="red"/>
        </w:rPr>
        <w:t xml:space="preserve"> </w:t>
      </w:r>
      <w:r w:rsidRPr="003D2378">
        <w:rPr>
          <w:highlight w:val="red"/>
        </w:rPr>
        <w:t>for</w:t>
      </w:r>
      <w:r w:rsidRPr="003D2378">
        <w:rPr>
          <w:spacing w:val="41"/>
          <w:highlight w:val="red"/>
        </w:rPr>
        <w:t xml:space="preserve"> </w:t>
      </w:r>
      <w:r w:rsidRPr="003D2378">
        <w:rPr>
          <w:highlight w:val="red"/>
        </w:rPr>
        <w:t>EU</w:t>
      </w:r>
      <w:r w:rsidRPr="003D2378">
        <w:rPr>
          <w:spacing w:val="42"/>
          <w:highlight w:val="red"/>
        </w:rPr>
        <w:t xml:space="preserve"> </w:t>
      </w:r>
      <w:r w:rsidRPr="003D2378">
        <w:rPr>
          <w:highlight w:val="red"/>
        </w:rPr>
        <w:t>countries</w:t>
      </w:r>
      <w:r w:rsidRPr="003D2378">
        <w:rPr>
          <w:spacing w:val="29"/>
          <w:w w:val="99"/>
          <w:highlight w:val="red"/>
        </w:rPr>
        <w:t xml:space="preserve"> </w:t>
      </w:r>
      <w:hyperlink r:id="rId89">
        <w:r w:rsidRPr="003D2378">
          <w:rPr>
            <w:spacing w:val="-1"/>
            <w:highlight w:val="red"/>
          </w:rPr>
          <w:t>(</w:t>
        </w:r>
        <w:r w:rsidRPr="003D2378">
          <w:rPr>
            <w:color w:val="0000FF"/>
            <w:spacing w:val="-1"/>
            <w:highlight w:val="red"/>
            <w:u w:val="single" w:color="0000FF"/>
          </w:rPr>
          <w:t>https://circabc.europa.eu/w/browse/c2dc65ad-5163-4935-b0c2-e5ea1f44929b</w:t>
        </w:r>
        <w:r w:rsidRPr="003D2378">
          <w:rPr>
            <w:color w:val="000000"/>
            <w:spacing w:val="-1"/>
            <w:highlight w:val="red"/>
          </w:rPr>
          <w:t>).</w:t>
        </w:r>
      </w:hyperlink>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1"/>
          <w:highlight w:val="red"/>
        </w:rPr>
        <w:t xml:space="preserve"> through</w:t>
      </w:r>
      <w:r w:rsidRPr="003D2378">
        <w:rPr>
          <w:spacing w:val="-2"/>
          <w:highlight w:val="red"/>
        </w:rPr>
        <w:t xml:space="preserve"> </w:t>
      </w:r>
      <w:r w:rsidRPr="003D2378">
        <w:rPr>
          <w:spacing w:val="-1"/>
          <w:highlight w:val="red"/>
        </w:rPr>
        <w:t xml:space="preserve">interviews </w:t>
      </w:r>
      <w:r w:rsidRPr="003D2378">
        <w:rPr>
          <w:highlight w:val="red"/>
        </w:rPr>
        <w:t>or</w:t>
      </w:r>
      <w:r w:rsidRPr="003D2378">
        <w:rPr>
          <w:spacing w:val="-2"/>
          <w:highlight w:val="red"/>
        </w:rPr>
        <w:t xml:space="preserve"> </w:t>
      </w:r>
      <w:r w:rsidRPr="003D2378">
        <w:rPr>
          <w:highlight w:val="red"/>
        </w:rPr>
        <w:t>registers</w:t>
      </w:r>
    </w:p>
    <w:p w:rsidR="00A7027F" w:rsidRPr="003D2378" w:rsidRDefault="00A7027F">
      <w:pPr>
        <w:jc w:val="both"/>
        <w:rPr>
          <w:highlight w:val="red"/>
        </w:rPr>
        <w:sectPr w:rsidR="00A7027F" w:rsidRPr="003D2378">
          <w:headerReference w:type="default" r:id="rId90"/>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7EABF008" wp14:editId="2524711F">
                <wp:extent cx="5904865" cy="236220"/>
                <wp:effectExtent l="9525" t="9525" r="10160" b="11430"/>
                <wp:docPr id="25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79"/>
                              <w:rPr>
                                <w:rFonts w:ascii="Arial" w:eastAsia="Arial" w:hAnsi="Arial" w:cs="Arial"/>
                                <w:sz w:val="28"/>
                                <w:szCs w:val="28"/>
                              </w:rPr>
                            </w:pPr>
                            <w:bookmarkStart w:id="151" w:name="HATMOTHER:_Educational_attainment_of_the"/>
                            <w:bookmarkStart w:id="152" w:name="_bookmark38"/>
                            <w:bookmarkEnd w:id="151"/>
                            <w:bookmarkEnd w:id="152"/>
                            <w:r>
                              <w:rPr>
                                <w:rFonts w:ascii="Arial" w:eastAsia="Arial" w:hAnsi="Arial" w:cs="Arial"/>
                                <w:b/>
                                <w:bCs/>
                                <w:sz w:val="28"/>
                                <w:szCs w:val="28"/>
                              </w:rPr>
                              <w:t>HATMOTHER:</w:t>
                            </w:r>
                            <w:r>
                              <w:rPr>
                                <w:rFonts w:ascii="Arial" w:eastAsia="Arial" w:hAnsi="Arial" w:cs="Arial"/>
                                <w:b/>
                                <w:bCs/>
                                <w:spacing w:val="-2"/>
                                <w:sz w:val="28"/>
                                <w:szCs w:val="28"/>
                              </w:rPr>
                              <w:t xml:space="preserve"> </w:t>
                            </w:r>
                            <w:r>
                              <w:rPr>
                                <w:rFonts w:ascii="Arial" w:eastAsia="Arial" w:hAnsi="Arial" w:cs="Arial"/>
                                <w:b/>
                                <w:bCs/>
                                <w:sz w:val="28"/>
                                <w:szCs w:val="28"/>
                              </w:rPr>
                              <w:t>Educational</w:t>
                            </w:r>
                            <w:r>
                              <w:rPr>
                                <w:rFonts w:ascii="Arial" w:eastAsia="Arial" w:hAnsi="Arial" w:cs="Arial"/>
                                <w:b/>
                                <w:bCs/>
                                <w:spacing w:val="-2"/>
                                <w:sz w:val="28"/>
                                <w:szCs w:val="28"/>
                              </w:rPr>
                              <w:t xml:space="preserve"> </w:t>
                            </w:r>
                            <w:r>
                              <w:rPr>
                                <w:rFonts w:ascii="Arial" w:eastAsia="Arial" w:hAnsi="Arial" w:cs="Arial"/>
                                <w:b/>
                                <w:bCs/>
                                <w:sz w:val="28"/>
                                <w:szCs w:val="28"/>
                              </w:rPr>
                              <w:t>attainment</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the</w:t>
                            </w:r>
                            <w:r>
                              <w:rPr>
                                <w:rFonts w:ascii="Arial" w:eastAsia="Arial" w:hAnsi="Arial" w:cs="Arial"/>
                                <w:b/>
                                <w:bCs/>
                                <w:spacing w:val="-2"/>
                                <w:sz w:val="28"/>
                                <w:szCs w:val="28"/>
                              </w:rPr>
                              <w:t xml:space="preserve"> </w:t>
                            </w:r>
                            <w:r>
                              <w:rPr>
                                <w:rFonts w:ascii="Arial" w:eastAsia="Arial" w:hAnsi="Arial" w:cs="Arial"/>
                                <w:b/>
                                <w:bCs/>
                                <w:sz w:val="28"/>
                                <w:szCs w:val="28"/>
                              </w:rPr>
                              <w:t>respondent’s</w:t>
                            </w:r>
                            <w:r>
                              <w:rPr>
                                <w:rFonts w:ascii="Arial" w:eastAsia="Arial" w:hAnsi="Arial" w:cs="Arial"/>
                                <w:b/>
                                <w:bCs/>
                                <w:spacing w:val="-2"/>
                                <w:sz w:val="28"/>
                                <w:szCs w:val="28"/>
                              </w:rPr>
                              <w:t xml:space="preserve"> </w:t>
                            </w:r>
                            <w:r>
                              <w:rPr>
                                <w:rFonts w:ascii="Arial" w:eastAsia="Arial" w:hAnsi="Arial" w:cs="Arial"/>
                                <w:b/>
                                <w:bCs/>
                                <w:sz w:val="28"/>
                                <w:szCs w:val="28"/>
                              </w:rPr>
                              <w:t>mother</w:t>
                            </w:r>
                          </w:p>
                        </w:txbxContent>
                      </wps:txbx>
                      <wps:bodyPr rot="0" vert="horz" wrap="square" lIns="0" tIns="0" rIns="0" bIns="0" anchor="t" anchorCtr="0" upright="1">
                        <a:noAutofit/>
                      </wps:bodyPr>
                    </wps:wsp>
                  </a:graphicData>
                </a:graphic>
              </wp:inline>
            </w:drawing>
          </mc:Choice>
          <mc:Fallback>
            <w:pict>
              <v:shape id="Text Box 171" o:spid="_x0000_s1063"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D8pGfM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279"/>
                        <w:rPr>
                          <w:rFonts w:ascii="Arial" w:eastAsia="Arial" w:hAnsi="Arial" w:cs="Arial"/>
                          <w:sz w:val="28"/>
                          <w:szCs w:val="28"/>
                        </w:rPr>
                      </w:pPr>
                      <w:bookmarkStart w:id="153" w:name="HATMOTHER:_Educational_attainment_of_the"/>
                      <w:bookmarkStart w:id="154" w:name="_bookmark38"/>
                      <w:bookmarkEnd w:id="153"/>
                      <w:bookmarkEnd w:id="154"/>
                      <w:r>
                        <w:rPr>
                          <w:rFonts w:ascii="Arial" w:eastAsia="Arial" w:hAnsi="Arial" w:cs="Arial"/>
                          <w:b/>
                          <w:bCs/>
                          <w:sz w:val="28"/>
                          <w:szCs w:val="28"/>
                        </w:rPr>
                        <w:t>HATMOTHER:</w:t>
                      </w:r>
                      <w:r>
                        <w:rPr>
                          <w:rFonts w:ascii="Arial" w:eastAsia="Arial" w:hAnsi="Arial" w:cs="Arial"/>
                          <w:b/>
                          <w:bCs/>
                          <w:spacing w:val="-2"/>
                          <w:sz w:val="28"/>
                          <w:szCs w:val="28"/>
                        </w:rPr>
                        <w:t xml:space="preserve"> </w:t>
                      </w:r>
                      <w:r>
                        <w:rPr>
                          <w:rFonts w:ascii="Arial" w:eastAsia="Arial" w:hAnsi="Arial" w:cs="Arial"/>
                          <w:b/>
                          <w:bCs/>
                          <w:sz w:val="28"/>
                          <w:szCs w:val="28"/>
                        </w:rPr>
                        <w:t>Educational</w:t>
                      </w:r>
                      <w:r>
                        <w:rPr>
                          <w:rFonts w:ascii="Arial" w:eastAsia="Arial" w:hAnsi="Arial" w:cs="Arial"/>
                          <w:b/>
                          <w:bCs/>
                          <w:spacing w:val="-2"/>
                          <w:sz w:val="28"/>
                          <w:szCs w:val="28"/>
                        </w:rPr>
                        <w:t xml:space="preserve"> </w:t>
                      </w:r>
                      <w:r>
                        <w:rPr>
                          <w:rFonts w:ascii="Arial" w:eastAsia="Arial" w:hAnsi="Arial" w:cs="Arial"/>
                          <w:b/>
                          <w:bCs/>
                          <w:sz w:val="28"/>
                          <w:szCs w:val="28"/>
                        </w:rPr>
                        <w:t>attainment</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the</w:t>
                      </w:r>
                      <w:r>
                        <w:rPr>
                          <w:rFonts w:ascii="Arial" w:eastAsia="Arial" w:hAnsi="Arial" w:cs="Arial"/>
                          <w:b/>
                          <w:bCs/>
                          <w:spacing w:val="-2"/>
                          <w:sz w:val="28"/>
                          <w:szCs w:val="28"/>
                        </w:rPr>
                        <w:t xml:space="preserve"> </w:t>
                      </w:r>
                      <w:r>
                        <w:rPr>
                          <w:rFonts w:ascii="Arial" w:eastAsia="Arial" w:hAnsi="Arial" w:cs="Arial"/>
                          <w:b/>
                          <w:bCs/>
                          <w:sz w:val="28"/>
                          <w:szCs w:val="28"/>
                        </w:rPr>
                        <w:t>respondent’s</w:t>
                      </w:r>
                      <w:r>
                        <w:rPr>
                          <w:rFonts w:ascii="Arial" w:eastAsia="Arial" w:hAnsi="Arial" w:cs="Arial"/>
                          <w:b/>
                          <w:bCs/>
                          <w:spacing w:val="-2"/>
                          <w:sz w:val="28"/>
                          <w:szCs w:val="28"/>
                        </w:rPr>
                        <w:t xml:space="preserve"> </w:t>
                      </w:r>
                      <w:r>
                        <w:rPr>
                          <w:rFonts w:ascii="Arial" w:eastAsia="Arial" w:hAnsi="Arial" w:cs="Arial"/>
                          <w:b/>
                          <w:bCs/>
                          <w:sz w:val="28"/>
                          <w:szCs w:val="28"/>
                        </w:rPr>
                        <w:t>mother</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 xml:space="preserve">The </w:t>
      </w:r>
      <w:r w:rsidRPr="003D2378">
        <w:rPr>
          <w:spacing w:val="4"/>
          <w:highlight w:val="red"/>
        </w:rPr>
        <w:t xml:space="preserve"> </w:t>
      </w:r>
      <w:r w:rsidRPr="003D2378">
        <w:rPr>
          <w:highlight w:val="red"/>
        </w:rPr>
        <w:t xml:space="preserve">highest </w:t>
      </w:r>
      <w:r w:rsidRPr="003D2378">
        <w:rPr>
          <w:spacing w:val="4"/>
          <w:highlight w:val="red"/>
        </w:rPr>
        <w:t xml:space="preserve"> </w:t>
      </w:r>
      <w:r w:rsidRPr="003D2378">
        <w:rPr>
          <w:highlight w:val="red"/>
        </w:rPr>
        <w:t xml:space="preserve">level </w:t>
      </w:r>
      <w:r w:rsidRPr="003D2378">
        <w:rPr>
          <w:spacing w:val="4"/>
          <w:highlight w:val="red"/>
        </w:rPr>
        <w:t xml:space="preserve"> </w:t>
      </w:r>
      <w:r w:rsidRPr="003D2378">
        <w:rPr>
          <w:highlight w:val="red"/>
        </w:rPr>
        <w:t xml:space="preserve">of </w:t>
      </w:r>
      <w:r w:rsidRPr="003D2378">
        <w:rPr>
          <w:spacing w:val="4"/>
          <w:highlight w:val="red"/>
        </w:rPr>
        <w:t xml:space="preserve"> </w:t>
      </w:r>
      <w:r w:rsidRPr="003D2378">
        <w:rPr>
          <w:highlight w:val="red"/>
        </w:rPr>
        <w:t xml:space="preserve">education </w:t>
      </w:r>
      <w:r w:rsidRPr="003D2378">
        <w:rPr>
          <w:spacing w:val="4"/>
          <w:highlight w:val="red"/>
        </w:rPr>
        <w:t xml:space="preserve"> </w:t>
      </w:r>
      <w:r w:rsidRPr="003D2378">
        <w:rPr>
          <w:highlight w:val="red"/>
        </w:rPr>
        <w:t xml:space="preserve">or </w:t>
      </w:r>
      <w:r w:rsidRPr="003D2378">
        <w:rPr>
          <w:spacing w:val="4"/>
          <w:highlight w:val="red"/>
        </w:rPr>
        <w:t xml:space="preserve"> </w:t>
      </w:r>
      <w:r w:rsidRPr="003D2378">
        <w:rPr>
          <w:highlight w:val="red"/>
        </w:rPr>
        <w:t xml:space="preserve">training </w:t>
      </w:r>
      <w:r w:rsidRPr="003D2378">
        <w:rPr>
          <w:spacing w:val="4"/>
          <w:highlight w:val="red"/>
        </w:rPr>
        <w:t xml:space="preserve"> </w:t>
      </w:r>
      <w:r w:rsidRPr="003D2378">
        <w:rPr>
          <w:highlight w:val="red"/>
        </w:rPr>
        <w:t xml:space="preserve">that </w:t>
      </w:r>
      <w:r w:rsidRPr="003D2378">
        <w:rPr>
          <w:spacing w:val="3"/>
          <w:highlight w:val="red"/>
        </w:rPr>
        <w:t xml:space="preserve"> </w:t>
      </w:r>
      <w:r w:rsidRPr="003D2378">
        <w:rPr>
          <w:highlight w:val="red"/>
        </w:rPr>
        <w:t xml:space="preserve">is </w:t>
      </w:r>
      <w:r w:rsidRPr="003D2378">
        <w:rPr>
          <w:spacing w:val="4"/>
          <w:highlight w:val="red"/>
        </w:rPr>
        <w:t xml:space="preserve"> </w:t>
      </w:r>
      <w:r w:rsidRPr="003D2378">
        <w:rPr>
          <w:highlight w:val="red"/>
        </w:rPr>
        <w:t xml:space="preserve">successfully </w:t>
      </w:r>
      <w:r w:rsidRPr="003D2378">
        <w:rPr>
          <w:spacing w:val="4"/>
          <w:highlight w:val="red"/>
        </w:rPr>
        <w:t xml:space="preserve"> </w:t>
      </w:r>
      <w:r w:rsidRPr="003D2378">
        <w:rPr>
          <w:spacing w:val="-1"/>
          <w:highlight w:val="red"/>
        </w:rPr>
        <w:t>completed</w:t>
      </w:r>
      <w:r w:rsidRPr="003D2378">
        <w:rPr>
          <w:highlight w:val="red"/>
        </w:rPr>
        <w:t xml:space="preserve"> </w:t>
      </w:r>
      <w:r w:rsidRPr="003D2378">
        <w:rPr>
          <w:spacing w:val="5"/>
          <w:highlight w:val="red"/>
        </w:rPr>
        <w:t xml:space="preserve"> </w:t>
      </w:r>
      <w:r w:rsidRPr="003D2378">
        <w:rPr>
          <w:highlight w:val="red"/>
        </w:rPr>
        <w:t xml:space="preserve">by </w:t>
      </w:r>
      <w:r w:rsidRPr="003D2378">
        <w:rPr>
          <w:spacing w:val="6"/>
          <w:highlight w:val="red"/>
        </w:rPr>
        <w:t xml:space="preserve"> </w:t>
      </w:r>
      <w:r w:rsidRPr="003D2378">
        <w:rPr>
          <w:highlight w:val="red"/>
        </w:rPr>
        <w:t xml:space="preserve">the </w:t>
      </w:r>
      <w:r w:rsidRPr="003D2378">
        <w:rPr>
          <w:spacing w:val="4"/>
          <w:highlight w:val="red"/>
        </w:rPr>
        <w:t xml:space="preserve"> </w:t>
      </w:r>
      <w:r w:rsidRPr="003D2378">
        <w:rPr>
          <w:spacing w:val="-1"/>
          <w:highlight w:val="red"/>
        </w:rPr>
        <w:t>mother</w:t>
      </w:r>
      <w:r w:rsidRPr="003D2378">
        <w:rPr>
          <w:highlight w:val="red"/>
        </w:rPr>
        <w:t xml:space="preserve"> </w:t>
      </w:r>
      <w:r w:rsidRPr="003D2378">
        <w:rPr>
          <w:spacing w:val="4"/>
          <w:highlight w:val="red"/>
        </w:rPr>
        <w:t xml:space="preserve"> </w:t>
      </w:r>
      <w:r w:rsidRPr="003D2378">
        <w:rPr>
          <w:highlight w:val="red"/>
        </w:rPr>
        <w:t xml:space="preserve">of </w:t>
      </w:r>
      <w:r w:rsidRPr="003D2378">
        <w:rPr>
          <w:spacing w:val="4"/>
          <w:highlight w:val="red"/>
        </w:rPr>
        <w:t xml:space="preserve"> </w:t>
      </w:r>
      <w:r w:rsidRPr="003D2378">
        <w:rPr>
          <w:highlight w:val="red"/>
        </w:rPr>
        <w:t>the</w:t>
      </w:r>
      <w:r w:rsidRPr="003D2378">
        <w:rPr>
          <w:spacing w:val="26"/>
          <w:w w:val="99"/>
          <w:highlight w:val="red"/>
        </w:rPr>
        <w:t xml:space="preserve"> </w:t>
      </w:r>
      <w:r w:rsidRPr="003D2378">
        <w:rPr>
          <w:highlight w:val="red"/>
        </w:rPr>
        <w:t>respondent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 xml:space="preserve">What </w:t>
      </w:r>
      <w:r w:rsidRPr="003D2378">
        <w:rPr>
          <w:spacing w:val="6"/>
          <w:highlight w:val="red"/>
        </w:rPr>
        <w:t xml:space="preserve"> </w:t>
      </w:r>
      <w:r w:rsidRPr="003D2378">
        <w:rPr>
          <w:highlight w:val="red"/>
        </w:rPr>
        <w:t xml:space="preserve">is </w:t>
      </w:r>
      <w:r w:rsidRPr="003D2378">
        <w:rPr>
          <w:spacing w:val="7"/>
          <w:highlight w:val="red"/>
        </w:rPr>
        <w:t xml:space="preserve"> </w:t>
      </w:r>
      <w:r w:rsidRPr="003D2378">
        <w:rPr>
          <w:highlight w:val="red"/>
        </w:rPr>
        <w:t xml:space="preserve">the </w:t>
      </w:r>
      <w:r w:rsidRPr="003D2378">
        <w:rPr>
          <w:spacing w:val="7"/>
          <w:highlight w:val="red"/>
        </w:rPr>
        <w:t xml:space="preserve"> </w:t>
      </w:r>
      <w:r w:rsidRPr="003D2378">
        <w:rPr>
          <w:highlight w:val="red"/>
        </w:rPr>
        <w:t xml:space="preserve">highest </w:t>
      </w:r>
      <w:r w:rsidRPr="003D2378">
        <w:rPr>
          <w:spacing w:val="7"/>
          <w:highlight w:val="red"/>
        </w:rPr>
        <w:t xml:space="preserve"> </w:t>
      </w:r>
      <w:r w:rsidRPr="003D2378">
        <w:rPr>
          <w:highlight w:val="red"/>
        </w:rPr>
        <w:t xml:space="preserve">level </w:t>
      </w:r>
      <w:r w:rsidRPr="003D2378">
        <w:rPr>
          <w:spacing w:val="7"/>
          <w:highlight w:val="red"/>
        </w:rPr>
        <w:t xml:space="preserve"> </w:t>
      </w:r>
      <w:r w:rsidRPr="003D2378">
        <w:rPr>
          <w:highlight w:val="red"/>
        </w:rPr>
        <w:t xml:space="preserve">of </w:t>
      </w:r>
      <w:r w:rsidRPr="003D2378">
        <w:rPr>
          <w:spacing w:val="7"/>
          <w:highlight w:val="red"/>
        </w:rPr>
        <w:t xml:space="preserve"> </w:t>
      </w:r>
      <w:r w:rsidRPr="003D2378">
        <w:rPr>
          <w:highlight w:val="red"/>
        </w:rPr>
        <w:t xml:space="preserve">education/training </w:t>
      </w:r>
      <w:r w:rsidRPr="003D2378">
        <w:rPr>
          <w:spacing w:val="8"/>
          <w:highlight w:val="red"/>
        </w:rPr>
        <w:t xml:space="preserve"> </w:t>
      </w:r>
      <w:r w:rsidRPr="003D2378">
        <w:rPr>
          <w:highlight w:val="red"/>
        </w:rPr>
        <w:t xml:space="preserve">successfully </w:t>
      </w:r>
      <w:r w:rsidRPr="003D2378">
        <w:rPr>
          <w:spacing w:val="7"/>
          <w:highlight w:val="red"/>
        </w:rPr>
        <w:t xml:space="preserve"> </w:t>
      </w:r>
      <w:r w:rsidRPr="003D2378">
        <w:rPr>
          <w:spacing w:val="-1"/>
          <w:highlight w:val="red"/>
        </w:rPr>
        <w:t>completed</w:t>
      </w:r>
      <w:r w:rsidRPr="003D2378">
        <w:rPr>
          <w:highlight w:val="red"/>
        </w:rPr>
        <w:t xml:space="preserve"> </w:t>
      </w:r>
      <w:r w:rsidRPr="003D2378">
        <w:rPr>
          <w:spacing w:val="7"/>
          <w:highlight w:val="red"/>
        </w:rPr>
        <w:t xml:space="preserve"> </w:t>
      </w:r>
      <w:r w:rsidRPr="003D2378">
        <w:rPr>
          <w:highlight w:val="red"/>
        </w:rPr>
        <w:t xml:space="preserve">by </w:t>
      </w:r>
      <w:r w:rsidRPr="003D2378">
        <w:rPr>
          <w:spacing w:val="6"/>
          <w:highlight w:val="red"/>
        </w:rPr>
        <w:t xml:space="preserve"> </w:t>
      </w:r>
      <w:r w:rsidRPr="003D2378">
        <w:rPr>
          <w:highlight w:val="red"/>
        </w:rPr>
        <w:t xml:space="preserve">your </w:t>
      </w:r>
      <w:r w:rsidRPr="003D2378">
        <w:rPr>
          <w:spacing w:val="7"/>
          <w:highlight w:val="red"/>
        </w:rPr>
        <w:t xml:space="preserve"> </w:t>
      </w:r>
      <w:r w:rsidRPr="003D2378">
        <w:rPr>
          <w:spacing w:val="-1"/>
          <w:highlight w:val="red"/>
        </w:rPr>
        <w:t>mother</w:t>
      </w:r>
      <w:r w:rsidRPr="003D2378">
        <w:rPr>
          <w:highlight w:val="red"/>
        </w:rPr>
        <w:t xml:space="preserve"> </w:t>
      </w:r>
      <w:r w:rsidRPr="003D2378">
        <w:rPr>
          <w:spacing w:val="6"/>
          <w:highlight w:val="red"/>
        </w:rPr>
        <w:t xml:space="preserve"> </w:t>
      </w:r>
      <w:r w:rsidRPr="003D2378">
        <w:rPr>
          <w:spacing w:val="-1"/>
          <w:highlight w:val="red"/>
        </w:rPr>
        <w:t>(female</w:t>
      </w:r>
      <w:r w:rsidRPr="003D2378">
        <w:rPr>
          <w:spacing w:val="37"/>
          <w:w w:val="99"/>
          <w:highlight w:val="red"/>
        </w:rPr>
        <w:t xml:space="preserve"> </w:t>
      </w:r>
      <w:r w:rsidRPr="003D2378">
        <w:rPr>
          <w:highlight w:val="red"/>
        </w:rPr>
        <w:t>guardian)?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At</w:t>
            </w:r>
            <w:r w:rsidRPr="003D2378">
              <w:rPr>
                <w:rFonts w:ascii="Times New Roman"/>
                <w:spacing w:val="-1"/>
                <w:highlight w:val="red"/>
              </w:rPr>
              <w:t xml:space="preserve"> most </w:t>
            </w:r>
            <w:r w:rsidRPr="003D2378">
              <w:rPr>
                <w:rFonts w:ascii="Times New Roman"/>
                <w:highlight w:val="red"/>
              </w:rPr>
              <w:t>lower</w:t>
            </w:r>
            <w:r w:rsidRPr="003D2378">
              <w:rPr>
                <w:rFonts w:ascii="Times New Roman"/>
                <w:spacing w:val="-1"/>
                <w:highlight w:val="red"/>
              </w:rPr>
              <w:t xml:space="preserve"> </w:t>
            </w:r>
            <w:r w:rsidRPr="003D2378">
              <w:rPr>
                <w:rFonts w:ascii="Times New Roman"/>
                <w:highlight w:val="red"/>
              </w:rPr>
              <w:t>secondary</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Upper</w:t>
            </w:r>
            <w:r w:rsidRPr="003D2378">
              <w:rPr>
                <w:rFonts w:ascii="Times New Roman"/>
                <w:spacing w:val="-3"/>
                <w:highlight w:val="red"/>
              </w:rPr>
              <w:t xml:space="preserve"> </w:t>
            </w:r>
            <w:r w:rsidRPr="003D2378">
              <w:rPr>
                <w:rFonts w:ascii="Times New Roman"/>
                <w:highlight w:val="red"/>
              </w:rPr>
              <w:t>secondary</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Tertiary</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2"/>
                <w:highlight w:val="red"/>
              </w:rPr>
              <w:t xml:space="preserve"> </w:t>
            </w:r>
            <w:r w:rsidRPr="003D2378">
              <w:rPr>
                <w:rFonts w:ascii="Times New Roman"/>
                <w:spacing w:val="-1"/>
                <w:highlight w:val="red"/>
              </w:rPr>
              <w:t>(mother</w:t>
            </w:r>
            <w:r w:rsidRPr="003D2378">
              <w:rPr>
                <w:rFonts w:ascii="Times New Roman"/>
                <w:spacing w:val="-2"/>
                <w:highlight w:val="red"/>
              </w:rPr>
              <w:t xml:space="preserve"> </w:t>
            </w:r>
            <w:r w:rsidRPr="003D2378">
              <w:rPr>
                <w:rFonts w:ascii="Times New Roman"/>
                <w:highlight w:val="red"/>
              </w:rPr>
              <w:t>unknown)</w:t>
            </w:r>
          </w:p>
        </w:tc>
      </w:tr>
    </w:tbl>
    <w:p w:rsidR="00A7027F" w:rsidRPr="003D2378" w:rsidRDefault="006F44CB">
      <w:pPr>
        <w:pStyle w:val="a3"/>
        <w:numPr>
          <w:ilvl w:val="0"/>
          <w:numId w:val="92"/>
        </w:numPr>
        <w:tabs>
          <w:tab w:val="left" w:pos="578"/>
        </w:tabs>
        <w:spacing w:before="116"/>
        <w:ind w:hanging="2160"/>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92"/>
        </w:numPr>
        <w:tabs>
          <w:tab w:val="left" w:pos="578"/>
          <w:tab w:val="left" w:pos="2377"/>
        </w:tabs>
        <w:ind w:left="577"/>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92"/>
        </w:numPr>
        <w:tabs>
          <w:tab w:val="left" w:pos="578"/>
        </w:tabs>
        <w:spacing w:before="101"/>
        <w:ind w:left="577"/>
        <w:jc w:val="both"/>
        <w:rPr>
          <w:highlight w:val="red"/>
        </w:rPr>
      </w:pPr>
      <w:r w:rsidRPr="003D2378">
        <w:rPr>
          <w:spacing w:val="-1"/>
          <w:highlight w:val="red"/>
        </w:rPr>
        <w:t>Reference period</w:t>
      </w:r>
      <w:r w:rsidRPr="003D2378">
        <w:rPr>
          <w:highlight w:val="red"/>
        </w:rPr>
        <w:t xml:space="preserve">    </w:t>
      </w:r>
      <w:r w:rsidRPr="003D2378">
        <w:rPr>
          <w:spacing w:val="11"/>
          <w:highlight w:val="red"/>
        </w:rPr>
        <w:t xml:space="preserve"> </w:t>
      </w:r>
      <w:r w:rsidRPr="003D2378">
        <w:rPr>
          <w:spacing w:val="-1"/>
          <w:highlight w:val="red"/>
        </w:rPr>
        <w:t xml:space="preserve">No specific reference </w:t>
      </w:r>
      <w:r w:rsidRPr="003D2378">
        <w:rPr>
          <w:highlight w:val="red"/>
        </w:rPr>
        <w:t>period</w:t>
      </w:r>
      <w:r w:rsidRPr="003D2378">
        <w:rPr>
          <w:spacing w:val="-1"/>
          <w:highlight w:val="red"/>
        </w:rPr>
        <w:t xml:space="preserve"> should</w:t>
      </w:r>
      <w:r w:rsidRPr="003D2378">
        <w:rPr>
          <w:highlight w:val="red"/>
        </w:rPr>
        <w:t xml:space="preserve"> be</w:t>
      </w:r>
      <w:r w:rsidRPr="003D2378">
        <w:rPr>
          <w:spacing w:val="-2"/>
          <w:highlight w:val="red"/>
        </w:rPr>
        <w:t xml:space="preserve"> </w:t>
      </w:r>
      <w:r w:rsidRPr="003D2378">
        <w:rPr>
          <w:highlight w:val="red"/>
        </w:rPr>
        <w:t>mentioned</w:t>
      </w:r>
    </w:p>
    <w:p w:rsidR="00A7027F" w:rsidRPr="003D2378" w:rsidRDefault="006F44CB">
      <w:pPr>
        <w:pStyle w:val="a3"/>
        <w:numPr>
          <w:ilvl w:val="0"/>
          <w:numId w:val="92"/>
        </w:numPr>
        <w:tabs>
          <w:tab w:val="left" w:pos="578"/>
          <w:tab w:val="left" w:pos="2376"/>
        </w:tabs>
        <w:spacing w:before="100"/>
        <w:ind w:left="577"/>
        <w:jc w:val="both"/>
        <w:rPr>
          <w:highlight w:val="red"/>
        </w:rPr>
      </w:pPr>
      <w:r w:rsidRPr="003D2378">
        <w:rPr>
          <w:w w:val="95"/>
          <w:highlight w:val="red"/>
        </w:rPr>
        <w:t>Concept</w:t>
      </w:r>
      <w:r w:rsidRPr="003D2378">
        <w:rPr>
          <w:w w:val="95"/>
          <w:highlight w:val="red"/>
        </w:rPr>
        <w:tab/>
      </w:r>
      <w:r w:rsidRPr="003D2378">
        <w:rPr>
          <w:highlight w:val="red"/>
        </w:rPr>
        <w:t>Highest</w:t>
      </w:r>
      <w:r w:rsidRPr="003D2378">
        <w:rPr>
          <w:spacing w:val="-2"/>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2"/>
          <w:highlight w:val="red"/>
        </w:rPr>
        <w:t xml:space="preserve"> </w:t>
      </w:r>
      <w:r w:rsidRPr="003D2378">
        <w:rPr>
          <w:spacing w:val="-1"/>
          <w:highlight w:val="red"/>
        </w:rPr>
        <w:t xml:space="preserve">education/training </w:t>
      </w:r>
      <w:r w:rsidRPr="003D2378">
        <w:rPr>
          <w:highlight w:val="red"/>
        </w:rPr>
        <w:t xml:space="preserve">successfully </w:t>
      </w:r>
      <w:r w:rsidRPr="003D2378">
        <w:rPr>
          <w:spacing w:val="-1"/>
          <w:highlight w:val="red"/>
        </w:rPr>
        <w:t xml:space="preserve">completed </w:t>
      </w:r>
      <w:r w:rsidRPr="003D2378">
        <w:rPr>
          <w:highlight w:val="red"/>
        </w:rPr>
        <w:t>by the</w:t>
      </w:r>
      <w:r w:rsidRPr="003D2378">
        <w:rPr>
          <w:spacing w:val="-1"/>
          <w:highlight w:val="red"/>
        </w:rPr>
        <w:t xml:space="preserve"> </w:t>
      </w:r>
      <w:r w:rsidRPr="003D2378">
        <w:rPr>
          <w:highlight w:val="red"/>
        </w:rPr>
        <w:t>mother</w:t>
      </w:r>
    </w:p>
    <w:p w:rsidR="00A7027F" w:rsidRPr="003D2378" w:rsidRDefault="006F44CB">
      <w:pPr>
        <w:pStyle w:val="a3"/>
        <w:numPr>
          <w:ilvl w:val="0"/>
          <w:numId w:val="92"/>
        </w:numPr>
        <w:tabs>
          <w:tab w:val="left" w:pos="578"/>
          <w:tab w:val="left" w:pos="2378"/>
        </w:tabs>
        <w:spacing w:before="101" w:line="276" w:lineRule="auto"/>
        <w:ind w:right="1937"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r>
      <w:r w:rsidRPr="003D2378">
        <w:rPr>
          <w:spacing w:val="-1"/>
          <w:highlight w:val="red"/>
        </w:rPr>
        <w:t>Similar</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technical</w:t>
      </w:r>
      <w:r w:rsidRPr="003D2378">
        <w:rPr>
          <w:spacing w:val="-2"/>
          <w:highlight w:val="red"/>
        </w:rPr>
        <w:t xml:space="preserve"> </w:t>
      </w:r>
      <w:r w:rsidRPr="003D2378">
        <w:rPr>
          <w:highlight w:val="red"/>
        </w:rPr>
        <w:t xml:space="preserve">issues </w:t>
      </w:r>
      <w:r w:rsidRPr="003D2378">
        <w:rPr>
          <w:spacing w:val="-1"/>
          <w:highlight w:val="red"/>
        </w:rPr>
        <w:t xml:space="preserve">mentioned </w:t>
      </w:r>
      <w:r w:rsidRPr="003D2378">
        <w:rPr>
          <w:highlight w:val="red"/>
        </w:rPr>
        <w:t>in</w:t>
      </w:r>
      <w:r w:rsidRPr="003D2378">
        <w:rPr>
          <w:spacing w:val="-2"/>
          <w:highlight w:val="red"/>
        </w:rPr>
        <w:t xml:space="preserve"> </w:t>
      </w:r>
      <w:r w:rsidRPr="003D2378">
        <w:rPr>
          <w:highlight w:val="red"/>
        </w:rPr>
        <w:t>‘HATLEVEL’</w:t>
      </w:r>
      <w:r w:rsidRPr="003D2378">
        <w:rPr>
          <w:spacing w:val="23"/>
          <w:w w:val="99"/>
          <w:highlight w:val="red"/>
        </w:rPr>
        <w:t xml:space="preserve"> </w:t>
      </w:r>
      <w:r w:rsidRPr="003D2378">
        <w:rPr>
          <w:spacing w:val="-1"/>
          <w:highlight w:val="red"/>
        </w:rPr>
        <w:t>See</w:t>
      </w:r>
      <w:r w:rsidRPr="003D2378">
        <w:rPr>
          <w:spacing w:val="-3"/>
          <w:highlight w:val="red"/>
        </w:rPr>
        <w:t xml:space="preserve"> </w:t>
      </w:r>
      <w:r w:rsidRPr="003D2378">
        <w:rPr>
          <w:spacing w:val="-1"/>
          <w:highlight w:val="red"/>
        </w:rPr>
        <w:t>HATFATHER</w:t>
      </w:r>
    </w:p>
    <w:p w:rsidR="00A7027F" w:rsidRPr="003D2378" w:rsidRDefault="00A7027F">
      <w:pPr>
        <w:spacing w:before="10"/>
        <w:rPr>
          <w:rFonts w:ascii="Times New Roman" w:eastAsia="Times New Roman" w:hAnsi="Times New Roman" w:cs="Times New Roman"/>
          <w:sz w:val="17"/>
          <w:szCs w:val="17"/>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186" w:line="247" w:lineRule="auto"/>
        <w:ind w:right="213"/>
        <w:jc w:val="both"/>
        <w:rPr>
          <w:highlight w:val="red"/>
        </w:rPr>
      </w:pPr>
      <w:r w:rsidRPr="003D2378">
        <w:rPr>
          <w:highlight w:val="red"/>
        </w:rPr>
        <w:t>The</w:t>
      </w:r>
      <w:r w:rsidRPr="003D2378">
        <w:rPr>
          <w:spacing w:val="25"/>
          <w:highlight w:val="red"/>
        </w:rPr>
        <w:t xml:space="preserve"> </w:t>
      </w:r>
      <w:r w:rsidRPr="003D2378">
        <w:rPr>
          <w:spacing w:val="-1"/>
          <w:highlight w:val="red"/>
        </w:rPr>
        <w:t>information</w:t>
      </w:r>
      <w:r w:rsidRPr="003D2378">
        <w:rPr>
          <w:spacing w:val="25"/>
          <w:highlight w:val="red"/>
        </w:rPr>
        <w:t xml:space="preserve"> </w:t>
      </w:r>
      <w:r w:rsidRPr="003D2378">
        <w:rPr>
          <w:spacing w:val="-1"/>
          <w:highlight w:val="red"/>
        </w:rPr>
        <w:t>provided</w:t>
      </w:r>
      <w:r w:rsidRPr="003D2378">
        <w:rPr>
          <w:spacing w:val="26"/>
          <w:highlight w:val="red"/>
        </w:rPr>
        <w:t xml:space="preserve"> </w:t>
      </w:r>
      <w:r w:rsidRPr="003D2378">
        <w:rPr>
          <w:highlight w:val="red"/>
        </w:rPr>
        <w:t>in</w:t>
      </w:r>
      <w:r w:rsidRPr="003D2378">
        <w:rPr>
          <w:spacing w:val="26"/>
          <w:highlight w:val="red"/>
        </w:rPr>
        <w:t xml:space="preserve"> </w:t>
      </w:r>
      <w:r w:rsidRPr="003D2378">
        <w:rPr>
          <w:highlight w:val="red"/>
        </w:rPr>
        <w:t>this</w:t>
      </w:r>
      <w:r w:rsidRPr="003D2378">
        <w:rPr>
          <w:spacing w:val="24"/>
          <w:highlight w:val="red"/>
        </w:rPr>
        <w:t xml:space="preserve"> </w:t>
      </w:r>
      <w:r w:rsidRPr="003D2378">
        <w:rPr>
          <w:highlight w:val="red"/>
        </w:rPr>
        <w:t>variable</w:t>
      </w:r>
      <w:r w:rsidRPr="003D2378">
        <w:rPr>
          <w:spacing w:val="26"/>
          <w:highlight w:val="red"/>
        </w:rPr>
        <w:t xml:space="preserve"> </w:t>
      </w:r>
      <w:r w:rsidRPr="003D2378">
        <w:rPr>
          <w:highlight w:val="red"/>
        </w:rPr>
        <w:t>is</w:t>
      </w:r>
      <w:r w:rsidRPr="003D2378">
        <w:rPr>
          <w:spacing w:val="24"/>
          <w:highlight w:val="red"/>
        </w:rPr>
        <w:t xml:space="preserve"> </w:t>
      </w:r>
      <w:r w:rsidRPr="003D2378">
        <w:rPr>
          <w:spacing w:val="-1"/>
          <w:highlight w:val="red"/>
        </w:rPr>
        <w:t>complementary</w:t>
      </w:r>
      <w:r w:rsidRPr="003D2378">
        <w:rPr>
          <w:spacing w:val="25"/>
          <w:highlight w:val="red"/>
        </w:rPr>
        <w:t xml:space="preserve"> </w:t>
      </w:r>
      <w:r w:rsidRPr="003D2378">
        <w:rPr>
          <w:highlight w:val="red"/>
        </w:rPr>
        <w:t>to</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one</w:t>
      </w:r>
      <w:r w:rsidRPr="003D2378">
        <w:rPr>
          <w:spacing w:val="24"/>
          <w:highlight w:val="red"/>
        </w:rPr>
        <w:t xml:space="preserve"> </w:t>
      </w:r>
      <w:r w:rsidRPr="003D2378">
        <w:rPr>
          <w:highlight w:val="red"/>
        </w:rPr>
        <w:t>provided</w:t>
      </w:r>
      <w:r w:rsidRPr="003D2378">
        <w:rPr>
          <w:spacing w:val="24"/>
          <w:highlight w:val="red"/>
        </w:rPr>
        <w:t xml:space="preserve"> </w:t>
      </w:r>
      <w:r w:rsidRPr="003D2378">
        <w:rPr>
          <w:highlight w:val="red"/>
        </w:rPr>
        <w:t>in</w:t>
      </w:r>
      <w:r w:rsidRPr="003D2378">
        <w:rPr>
          <w:spacing w:val="25"/>
          <w:highlight w:val="red"/>
        </w:rPr>
        <w:t xml:space="preserve"> </w:t>
      </w:r>
      <w:r w:rsidRPr="003D2378">
        <w:rPr>
          <w:highlight w:val="red"/>
        </w:rPr>
        <w:t>variable</w:t>
      </w:r>
      <w:r w:rsidRPr="003D2378">
        <w:rPr>
          <w:spacing w:val="49"/>
          <w:w w:val="99"/>
          <w:highlight w:val="red"/>
        </w:rPr>
        <w:t xml:space="preserve"> </w:t>
      </w:r>
      <w:r w:rsidRPr="003D2378">
        <w:rPr>
          <w:highlight w:val="red"/>
        </w:rPr>
        <w:t>‘HATFATHER’.</w:t>
      </w:r>
      <w:r w:rsidRPr="003D2378">
        <w:rPr>
          <w:spacing w:val="36"/>
          <w:highlight w:val="red"/>
        </w:rPr>
        <w:t xml:space="preserve"> </w:t>
      </w:r>
      <w:r w:rsidRPr="003D2378">
        <w:rPr>
          <w:highlight w:val="red"/>
        </w:rPr>
        <w:t>Both</w:t>
      </w:r>
      <w:r w:rsidRPr="003D2378">
        <w:rPr>
          <w:spacing w:val="36"/>
          <w:highlight w:val="red"/>
        </w:rPr>
        <w:t xml:space="preserve"> </w:t>
      </w:r>
      <w:r w:rsidRPr="003D2378">
        <w:rPr>
          <w:highlight w:val="red"/>
        </w:rPr>
        <w:t>variables</w:t>
      </w:r>
      <w:r w:rsidRPr="003D2378">
        <w:rPr>
          <w:spacing w:val="37"/>
          <w:highlight w:val="red"/>
        </w:rPr>
        <w:t xml:space="preserve"> </w:t>
      </w:r>
      <w:r w:rsidRPr="003D2378">
        <w:rPr>
          <w:highlight w:val="red"/>
        </w:rPr>
        <w:t>are</w:t>
      </w:r>
      <w:r w:rsidRPr="003D2378">
        <w:rPr>
          <w:spacing w:val="37"/>
          <w:highlight w:val="red"/>
        </w:rPr>
        <w:t xml:space="preserve"> </w:t>
      </w:r>
      <w:r w:rsidRPr="003D2378">
        <w:rPr>
          <w:highlight w:val="red"/>
        </w:rPr>
        <w:t>useful</w:t>
      </w:r>
      <w:r w:rsidRPr="003D2378">
        <w:rPr>
          <w:spacing w:val="36"/>
          <w:highlight w:val="red"/>
        </w:rPr>
        <w:t xml:space="preserve"> </w:t>
      </w:r>
      <w:r w:rsidRPr="003D2378">
        <w:rPr>
          <w:highlight w:val="red"/>
        </w:rPr>
        <w:t>to</w:t>
      </w:r>
      <w:r w:rsidRPr="003D2378">
        <w:rPr>
          <w:spacing w:val="36"/>
          <w:highlight w:val="red"/>
        </w:rPr>
        <w:t xml:space="preserve"> </w:t>
      </w:r>
      <w:r w:rsidRPr="003D2378">
        <w:rPr>
          <w:highlight w:val="red"/>
        </w:rPr>
        <w:t>indicate</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level</w:t>
      </w:r>
      <w:r w:rsidRPr="003D2378">
        <w:rPr>
          <w:spacing w:val="36"/>
          <w:highlight w:val="red"/>
        </w:rPr>
        <w:t xml:space="preserve"> </w:t>
      </w:r>
      <w:r w:rsidRPr="003D2378">
        <w:rPr>
          <w:highlight w:val="red"/>
        </w:rPr>
        <w:t>of</w:t>
      </w:r>
      <w:r w:rsidRPr="003D2378">
        <w:rPr>
          <w:spacing w:val="36"/>
          <w:highlight w:val="red"/>
        </w:rPr>
        <w:t xml:space="preserve"> </w:t>
      </w:r>
      <w:r w:rsidRPr="003D2378">
        <w:rPr>
          <w:highlight w:val="red"/>
        </w:rPr>
        <w:t>education</w:t>
      </w:r>
      <w:r w:rsidRPr="003D2378">
        <w:rPr>
          <w:spacing w:val="36"/>
          <w:highlight w:val="red"/>
        </w:rPr>
        <w:t xml:space="preserve"> </w:t>
      </w:r>
      <w:r w:rsidRPr="003D2378">
        <w:rPr>
          <w:highlight w:val="red"/>
        </w:rPr>
        <w:t>of</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parents</w:t>
      </w:r>
      <w:r w:rsidRPr="003D2378">
        <w:rPr>
          <w:spacing w:val="36"/>
          <w:highlight w:val="red"/>
        </w:rPr>
        <w:t xml:space="preserve"> </w:t>
      </w:r>
      <w:r w:rsidRPr="003D2378">
        <w:rPr>
          <w:highlight w:val="red"/>
        </w:rPr>
        <w:t>of</w:t>
      </w:r>
      <w:r w:rsidRPr="003D2378">
        <w:rPr>
          <w:spacing w:val="36"/>
          <w:highlight w:val="red"/>
        </w:rPr>
        <w:t xml:space="preserve"> </w:t>
      </w:r>
      <w:r w:rsidRPr="003D2378">
        <w:rPr>
          <w:highlight w:val="red"/>
        </w:rPr>
        <w:t>the</w:t>
      </w:r>
      <w:r w:rsidRPr="003D2378">
        <w:rPr>
          <w:spacing w:val="22"/>
          <w:w w:val="99"/>
          <w:highlight w:val="red"/>
        </w:rPr>
        <w:t xml:space="preserve"> </w:t>
      </w:r>
      <w:r w:rsidRPr="003D2378">
        <w:rPr>
          <w:highlight w:val="red"/>
        </w:rPr>
        <w:t>respondent.</w:t>
      </w:r>
      <w:r w:rsidRPr="003D2378">
        <w:rPr>
          <w:spacing w:val="2"/>
          <w:highlight w:val="red"/>
        </w:rPr>
        <w:t xml:space="preserve"> </w:t>
      </w:r>
      <w:r w:rsidRPr="003D2378">
        <w:rPr>
          <w:spacing w:val="-1"/>
          <w:highlight w:val="red"/>
        </w:rPr>
        <w:t>Such</w:t>
      </w:r>
      <w:r w:rsidRPr="003D2378">
        <w:rPr>
          <w:spacing w:val="2"/>
          <w:highlight w:val="red"/>
        </w:rPr>
        <w:t xml:space="preserve"> </w:t>
      </w:r>
      <w:r w:rsidRPr="003D2378">
        <w:rPr>
          <w:spacing w:val="-1"/>
          <w:highlight w:val="red"/>
        </w:rPr>
        <w:t>information</w:t>
      </w:r>
      <w:r w:rsidRPr="003D2378">
        <w:rPr>
          <w:spacing w:val="2"/>
          <w:highlight w:val="red"/>
        </w:rPr>
        <w:t xml:space="preserve"> </w:t>
      </w:r>
      <w:r w:rsidRPr="003D2378">
        <w:rPr>
          <w:highlight w:val="red"/>
        </w:rPr>
        <w:t>is</w:t>
      </w:r>
      <w:r w:rsidRPr="003D2378">
        <w:rPr>
          <w:spacing w:val="2"/>
          <w:highlight w:val="red"/>
        </w:rPr>
        <w:t xml:space="preserve"> </w:t>
      </w:r>
      <w:r w:rsidRPr="003D2378">
        <w:rPr>
          <w:spacing w:val="-1"/>
          <w:highlight w:val="red"/>
        </w:rPr>
        <w:t>important</w:t>
      </w:r>
      <w:r w:rsidRPr="003D2378">
        <w:rPr>
          <w:spacing w:val="3"/>
          <w:highlight w:val="red"/>
        </w:rPr>
        <w:t xml:space="preserve"> </w:t>
      </w:r>
      <w:r w:rsidRPr="003D2378">
        <w:rPr>
          <w:highlight w:val="red"/>
        </w:rPr>
        <w:t>to</w:t>
      </w:r>
      <w:r w:rsidRPr="003D2378">
        <w:rPr>
          <w:spacing w:val="2"/>
          <w:highlight w:val="red"/>
        </w:rPr>
        <w:t xml:space="preserve"> </w:t>
      </w:r>
      <w:r w:rsidRPr="003D2378">
        <w:rPr>
          <w:spacing w:val="-1"/>
          <w:highlight w:val="red"/>
        </w:rPr>
        <w:t>determine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profile</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respondent</w:t>
      </w:r>
      <w:r w:rsidRPr="003D2378">
        <w:rPr>
          <w:spacing w:val="2"/>
          <w:highlight w:val="red"/>
        </w:rPr>
        <w:t xml:space="preserve"> </w:t>
      </w:r>
      <w:r w:rsidRPr="003D2378">
        <w:rPr>
          <w:highlight w:val="red"/>
        </w:rPr>
        <w:t>as</w:t>
      </w:r>
      <w:r w:rsidRPr="003D2378">
        <w:rPr>
          <w:spacing w:val="2"/>
          <w:highlight w:val="red"/>
        </w:rPr>
        <w:t xml:space="preserve"> </w:t>
      </w:r>
      <w:r w:rsidRPr="003D2378">
        <w:rPr>
          <w:highlight w:val="red"/>
        </w:rPr>
        <w:t>regards</w:t>
      </w:r>
      <w:r w:rsidRPr="003D2378">
        <w:rPr>
          <w:spacing w:val="3"/>
          <w:highlight w:val="red"/>
        </w:rPr>
        <w:t xml:space="preserve"> </w:t>
      </w:r>
      <w:r w:rsidRPr="003D2378">
        <w:rPr>
          <w:highlight w:val="red"/>
        </w:rPr>
        <w:t>his/her</w:t>
      </w:r>
      <w:r w:rsidRPr="003D2378">
        <w:rPr>
          <w:spacing w:val="71"/>
          <w:w w:val="99"/>
          <w:highlight w:val="red"/>
        </w:rPr>
        <w:t xml:space="preserve"> </w:t>
      </w:r>
      <w:r w:rsidRPr="003D2378">
        <w:rPr>
          <w:spacing w:val="-1"/>
          <w:highlight w:val="red"/>
        </w:rPr>
        <w:t>family’s</w:t>
      </w:r>
      <w:r w:rsidRPr="003D2378">
        <w:rPr>
          <w:spacing w:val="-3"/>
          <w:highlight w:val="red"/>
        </w:rPr>
        <w:t xml:space="preserve"> </w:t>
      </w:r>
      <w:r w:rsidRPr="003D2378">
        <w:rPr>
          <w:spacing w:val="-1"/>
          <w:highlight w:val="red"/>
        </w:rPr>
        <w:t>educational</w:t>
      </w:r>
      <w:r w:rsidRPr="003D2378">
        <w:rPr>
          <w:spacing w:val="-3"/>
          <w:highlight w:val="red"/>
        </w:rPr>
        <w:t xml:space="preserve"> </w:t>
      </w:r>
      <w:r w:rsidRPr="003D2378">
        <w:rPr>
          <w:spacing w:val="-1"/>
          <w:highlight w:val="red"/>
        </w:rPr>
        <w:t>background.</w:t>
      </w:r>
    </w:p>
    <w:p w:rsidR="00A7027F" w:rsidRPr="003D2378" w:rsidRDefault="00A7027F">
      <w:pPr>
        <w:spacing w:before="3"/>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86"/>
        <w:jc w:val="both"/>
        <w:rPr>
          <w:highlight w:val="red"/>
        </w:rPr>
      </w:pPr>
      <w:r w:rsidRPr="003D2378">
        <w:rPr>
          <w:highlight w:val="red"/>
        </w:rPr>
        <w:t>See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HATLEVEL</w:t>
      </w:r>
    </w:p>
    <w:p w:rsidR="00A7027F" w:rsidRPr="003D2378" w:rsidRDefault="006F44CB">
      <w:pPr>
        <w:pStyle w:val="a3"/>
        <w:spacing w:before="127" w:line="247" w:lineRule="auto"/>
        <w:ind w:right="211"/>
        <w:jc w:val="both"/>
        <w:rPr>
          <w:highlight w:val="red"/>
        </w:rPr>
      </w:pPr>
      <w:r w:rsidRPr="003D2378">
        <w:rPr>
          <w:highlight w:val="red"/>
        </w:rPr>
        <w:t>ISCED</w:t>
      </w:r>
      <w:r w:rsidRPr="003D2378">
        <w:rPr>
          <w:spacing w:val="37"/>
          <w:highlight w:val="red"/>
        </w:rPr>
        <w:t xml:space="preserve"> </w:t>
      </w:r>
      <w:r w:rsidRPr="003D2378">
        <w:rPr>
          <w:highlight w:val="red"/>
        </w:rPr>
        <w:t>level</w:t>
      </w:r>
      <w:r w:rsidRPr="003D2378">
        <w:rPr>
          <w:spacing w:val="38"/>
          <w:highlight w:val="red"/>
        </w:rPr>
        <w:t xml:space="preserve"> </w:t>
      </w:r>
      <w:r w:rsidRPr="003D2378">
        <w:rPr>
          <w:highlight w:val="red"/>
        </w:rPr>
        <w:t>3</w:t>
      </w:r>
      <w:r w:rsidRPr="003D2378">
        <w:rPr>
          <w:spacing w:val="37"/>
          <w:highlight w:val="red"/>
        </w:rPr>
        <w:t xml:space="preserve"> </w:t>
      </w:r>
      <w:r w:rsidRPr="003D2378">
        <w:rPr>
          <w:highlight w:val="red"/>
        </w:rPr>
        <w:t>programmes</w:t>
      </w:r>
      <w:r w:rsidRPr="003D2378">
        <w:rPr>
          <w:spacing w:val="37"/>
          <w:highlight w:val="red"/>
        </w:rPr>
        <w:t xml:space="preserve"> </w:t>
      </w:r>
      <w:r w:rsidRPr="003D2378">
        <w:rPr>
          <w:highlight w:val="red"/>
        </w:rPr>
        <w:t>of</w:t>
      </w:r>
      <w:r w:rsidRPr="003D2378">
        <w:rPr>
          <w:spacing w:val="37"/>
          <w:highlight w:val="red"/>
        </w:rPr>
        <w:t xml:space="preserve"> </w:t>
      </w:r>
      <w:r w:rsidRPr="003D2378">
        <w:rPr>
          <w:highlight w:val="red"/>
        </w:rPr>
        <w:t>partial</w:t>
      </w:r>
      <w:r w:rsidRPr="003D2378">
        <w:rPr>
          <w:spacing w:val="37"/>
          <w:highlight w:val="red"/>
        </w:rPr>
        <w:t xml:space="preserve"> </w:t>
      </w:r>
      <w:r w:rsidRPr="003D2378">
        <w:rPr>
          <w:highlight w:val="red"/>
        </w:rPr>
        <w:t>level</w:t>
      </w:r>
      <w:r w:rsidRPr="003D2378">
        <w:rPr>
          <w:spacing w:val="37"/>
          <w:highlight w:val="red"/>
        </w:rPr>
        <w:t xml:space="preserve"> </w:t>
      </w:r>
      <w:r w:rsidRPr="003D2378">
        <w:rPr>
          <w:spacing w:val="-1"/>
          <w:highlight w:val="red"/>
        </w:rPr>
        <w:t>completion</w:t>
      </w:r>
      <w:r w:rsidRPr="003D2378">
        <w:rPr>
          <w:spacing w:val="37"/>
          <w:highlight w:val="red"/>
        </w:rPr>
        <w:t xml:space="preserve"> </w:t>
      </w:r>
      <w:r w:rsidRPr="003D2378">
        <w:rPr>
          <w:spacing w:val="-1"/>
          <w:highlight w:val="red"/>
        </w:rPr>
        <w:t>should</w:t>
      </w:r>
      <w:r w:rsidRPr="003D2378">
        <w:rPr>
          <w:spacing w:val="37"/>
          <w:highlight w:val="red"/>
        </w:rPr>
        <w:t xml:space="preserve"> </w:t>
      </w:r>
      <w:r w:rsidRPr="003D2378">
        <w:rPr>
          <w:spacing w:val="-1"/>
          <w:highlight w:val="red"/>
        </w:rPr>
        <w:t>be</w:t>
      </w:r>
      <w:r w:rsidRPr="003D2378">
        <w:rPr>
          <w:spacing w:val="37"/>
          <w:highlight w:val="red"/>
        </w:rPr>
        <w:t xml:space="preserve"> </w:t>
      </w:r>
      <w:r w:rsidRPr="003D2378">
        <w:rPr>
          <w:highlight w:val="red"/>
        </w:rPr>
        <w:t>classified</w:t>
      </w:r>
      <w:r w:rsidRPr="003D2378">
        <w:rPr>
          <w:spacing w:val="37"/>
          <w:highlight w:val="red"/>
        </w:rPr>
        <w:t xml:space="preserve"> </w:t>
      </w:r>
      <w:r w:rsidRPr="003D2378">
        <w:rPr>
          <w:highlight w:val="red"/>
        </w:rPr>
        <w:t>as</w:t>
      </w:r>
      <w:r w:rsidRPr="003D2378">
        <w:rPr>
          <w:spacing w:val="37"/>
          <w:highlight w:val="red"/>
        </w:rPr>
        <w:t xml:space="preserve"> </w:t>
      </w:r>
      <w:r w:rsidRPr="003D2378">
        <w:rPr>
          <w:spacing w:val="-1"/>
          <w:highlight w:val="red"/>
        </w:rPr>
        <w:t>ISCED</w:t>
      </w:r>
      <w:r w:rsidRPr="003D2378">
        <w:rPr>
          <w:spacing w:val="37"/>
          <w:highlight w:val="red"/>
        </w:rPr>
        <w:t xml:space="preserve"> </w:t>
      </w:r>
      <w:r w:rsidRPr="003D2378">
        <w:rPr>
          <w:highlight w:val="red"/>
        </w:rPr>
        <w:t>level</w:t>
      </w:r>
      <w:r w:rsidRPr="003D2378">
        <w:rPr>
          <w:spacing w:val="37"/>
          <w:highlight w:val="red"/>
        </w:rPr>
        <w:t xml:space="preserve"> </w:t>
      </w:r>
      <w:r w:rsidRPr="003D2378">
        <w:rPr>
          <w:highlight w:val="red"/>
        </w:rPr>
        <w:t>3</w:t>
      </w:r>
      <w:r w:rsidRPr="003D2378">
        <w:rPr>
          <w:spacing w:val="37"/>
          <w:highlight w:val="red"/>
        </w:rPr>
        <w:t xml:space="preserve"> </w:t>
      </w:r>
      <w:r w:rsidRPr="003D2378">
        <w:rPr>
          <w:spacing w:val="-1"/>
          <w:highlight w:val="red"/>
        </w:rPr>
        <w:t>for</w:t>
      </w:r>
      <w:r w:rsidRPr="003D2378">
        <w:rPr>
          <w:spacing w:val="26"/>
          <w:w w:val="99"/>
          <w:highlight w:val="red"/>
        </w:rPr>
        <w:t xml:space="preserve"> </w:t>
      </w:r>
      <w:r w:rsidRPr="003D2378">
        <w:rPr>
          <w:highlight w:val="red"/>
        </w:rPr>
        <w:t>educational</w:t>
      </w:r>
      <w:r w:rsidRPr="003D2378">
        <w:rPr>
          <w:spacing w:val="9"/>
          <w:highlight w:val="red"/>
        </w:rPr>
        <w:t xml:space="preserve"> </w:t>
      </w:r>
      <w:r w:rsidRPr="003D2378">
        <w:rPr>
          <w:highlight w:val="red"/>
        </w:rPr>
        <w:t>attainment</w:t>
      </w:r>
      <w:r w:rsidRPr="003D2378">
        <w:rPr>
          <w:spacing w:val="11"/>
          <w:highlight w:val="red"/>
        </w:rPr>
        <w:t xml:space="preserve"> </w:t>
      </w:r>
      <w:r w:rsidRPr="003D2378">
        <w:rPr>
          <w:highlight w:val="red"/>
        </w:rPr>
        <w:t>in</w:t>
      </w:r>
      <w:r w:rsidRPr="003D2378">
        <w:rPr>
          <w:spacing w:val="12"/>
          <w:highlight w:val="red"/>
        </w:rPr>
        <w:t xml:space="preserve"> </w:t>
      </w:r>
      <w:r w:rsidRPr="003D2378">
        <w:rPr>
          <w:highlight w:val="red"/>
        </w:rPr>
        <w:t>all</w:t>
      </w:r>
      <w:r w:rsidRPr="003D2378">
        <w:rPr>
          <w:spacing w:val="11"/>
          <w:highlight w:val="red"/>
        </w:rPr>
        <w:t xml:space="preserve"> </w:t>
      </w:r>
      <w:r w:rsidRPr="003D2378">
        <w:rPr>
          <w:highlight w:val="red"/>
        </w:rPr>
        <w:t>EU</w:t>
      </w:r>
      <w:r w:rsidRPr="003D2378">
        <w:rPr>
          <w:spacing w:val="12"/>
          <w:highlight w:val="red"/>
        </w:rPr>
        <w:t xml:space="preserve"> </w:t>
      </w:r>
      <w:r w:rsidRPr="003D2378">
        <w:rPr>
          <w:highlight w:val="red"/>
        </w:rPr>
        <w:t>surveys</w:t>
      </w:r>
      <w:r w:rsidRPr="003D2378">
        <w:rPr>
          <w:spacing w:val="11"/>
          <w:highlight w:val="red"/>
        </w:rPr>
        <w:t xml:space="preserve"> </w:t>
      </w:r>
      <w:r w:rsidRPr="003D2378">
        <w:rPr>
          <w:highlight w:val="red"/>
        </w:rPr>
        <w:t>which</w:t>
      </w:r>
      <w:r w:rsidRPr="003D2378">
        <w:rPr>
          <w:spacing w:val="11"/>
          <w:highlight w:val="red"/>
        </w:rPr>
        <w:t xml:space="preserve"> </w:t>
      </w:r>
      <w:r w:rsidRPr="003D2378">
        <w:rPr>
          <w:spacing w:val="-1"/>
          <w:highlight w:val="red"/>
        </w:rPr>
        <w:t>collect</w:t>
      </w:r>
      <w:r w:rsidRPr="003D2378">
        <w:rPr>
          <w:spacing w:val="10"/>
          <w:highlight w:val="red"/>
        </w:rPr>
        <w:t xml:space="preserve"> </w:t>
      </w:r>
      <w:r w:rsidRPr="003D2378">
        <w:rPr>
          <w:highlight w:val="red"/>
        </w:rPr>
        <w:t>data</w:t>
      </w:r>
      <w:r w:rsidRPr="003D2378">
        <w:rPr>
          <w:spacing w:val="11"/>
          <w:highlight w:val="red"/>
        </w:rPr>
        <w:t xml:space="preserve"> </w:t>
      </w:r>
      <w:r w:rsidRPr="003D2378">
        <w:rPr>
          <w:highlight w:val="red"/>
        </w:rPr>
        <w:t>on</w:t>
      </w:r>
      <w:r w:rsidRPr="003D2378">
        <w:rPr>
          <w:spacing w:val="11"/>
          <w:highlight w:val="red"/>
        </w:rPr>
        <w:t xml:space="preserve"> </w:t>
      </w:r>
      <w:r w:rsidRPr="003D2378">
        <w:rPr>
          <w:highlight w:val="red"/>
        </w:rPr>
        <w:t>educational</w:t>
      </w:r>
      <w:r w:rsidRPr="003D2378">
        <w:rPr>
          <w:spacing w:val="11"/>
          <w:highlight w:val="red"/>
        </w:rPr>
        <w:t xml:space="preserve"> </w:t>
      </w:r>
      <w:r w:rsidRPr="003D2378">
        <w:rPr>
          <w:spacing w:val="-1"/>
          <w:highlight w:val="red"/>
        </w:rPr>
        <w:t>attainment</w:t>
      </w:r>
      <w:r w:rsidRPr="003D2378">
        <w:rPr>
          <w:spacing w:val="11"/>
          <w:highlight w:val="red"/>
        </w:rPr>
        <w:t xml:space="preserve"> </w:t>
      </w:r>
      <w:r w:rsidRPr="003D2378">
        <w:rPr>
          <w:highlight w:val="red"/>
        </w:rPr>
        <w:t>at</w:t>
      </w:r>
      <w:r w:rsidRPr="003D2378">
        <w:rPr>
          <w:spacing w:val="11"/>
          <w:highlight w:val="red"/>
        </w:rPr>
        <w:t xml:space="preserve"> </w:t>
      </w:r>
      <w:r w:rsidRPr="003D2378">
        <w:rPr>
          <w:highlight w:val="red"/>
        </w:rPr>
        <w:t>1-digit</w:t>
      </w:r>
      <w:r w:rsidRPr="003D2378">
        <w:rPr>
          <w:spacing w:val="11"/>
          <w:highlight w:val="red"/>
        </w:rPr>
        <w:t xml:space="preserve"> </w:t>
      </w:r>
      <w:r w:rsidRPr="003D2378">
        <w:rPr>
          <w:highlight w:val="red"/>
        </w:rPr>
        <w:t>level</w:t>
      </w:r>
      <w:r w:rsidRPr="003D2378">
        <w:rPr>
          <w:spacing w:val="30"/>
          <w:w w:val="99"/>
          <w:highlight w:val="red"/>
        </w:rPr>
        <w:t xml:space="preserve"> </w:t>
      </w:r>
      <w:r w:rsidRPr="003D2378">
        <w:rPr>
          <w:highlight w:val="red"/>
        </w:rPr>
        <w:t>of</w:t>
      </w:r>
      <w:r w:rsidRPr="003D2378">
        <w:rPr>
          <w:spacing w:val="13"/>
          <w:highlight w:val="red"/>
        </w:rPr>
        <w:t xml:space="preserve"> </w:t>
      </w:r>
      <w:r w:rsidRPr="003D2378">
        <w:rPr>
          <w:highlight w:val="red"/>
        </w:rPr>
        <w:t>ISCED</w:t>
      </w:r>
      <w:r w:rsidRPr="003D2378">
        <w:rPr>
          <w:spacing w:val="14"/>
          <w:highlight w:val="red"/>
        </w:rPr>
        <w:t xml:space="preserve"> </w:t>
      </w:r>
      <w:r w:rsidRPr="003D2378">
        <w:rPr>
          <w:highlight w:val="red"/>
        </w:rPr>
        <w:t>2011,</w:t>
      </w:r>
      <w:r w:rsidRPr="003D2378">
        <w:rPr>
          <w:spacing w:val="14"/>
          <w:highlight w:val="red"/>
        </w:rPr>
        <w:t xml:space="preserve"> </w:t>
      </w:r>
      <w:r w:rsidRPr="003D2378">
        <w:rPr>
          <w:highlight w:val="red"/>
        </w:rPr>
        <w:t>for</w:t>
      </w:r>
      <w:r w:rsidRPr="003D2378">
        <w:rPr>
          <w:spacing w:val="14"/>
          <w:highlight w:val="red"/>
        </w:rPr>
        <w:t xml:space="preserve"> </w:t>
      </w:r>
      <w:r w:rsidRPr="003D2378">
        <w:rPr>
          <w:spacing w:val="-1"/>
          <w:highlight w:val="red"/>
        </w:rPr>
        <w:t>further</w:t>
      </w:r>
      <w:r w:rsidRPr="003D2378">
        <w:rPr>
          <w:spacing w:val="14"/>
          <w:highlight w:val="red"/>
        </w:rPr>
        <w:t xml:space="preserve"> </w:t>
      </w:r>
      <w:r w:rsidRPr="003D2378">
        <w:rPr>
          <w:spacing w:val="-1"/>
          <w:highlight w:val="red"/>
        </w:rPr>
        <w:t>information</w:t>
      </w:r>
      <w:r w:rsidRPr="003D2378">
        <w:rPr>
          <w:spacing w:val="14"/>
          <w:highlight w:val="red"/>
        </w:rPr>
        <w:t xml:space="preserve"> </w:t>
      </w:r>
      <w:r w:rsidRPr="003D2378">
        <w:rPr>
          <w:highlight w:val="red"/>
        </w:rPr>
        <w:t>see</w:t>
      </w:r>
      <w:r w:rsidRPr="003D2378">
        <w:rPr>
          <w:spacing w:val="15"/>
          <w:highlight w:val="red"/>
        </w:rPr>
        <w:t xml:space="preserve"> </w:t>
      </w:r>
      <w:r w:rsidRPr="003D2378">
        <w:rPr>
          <w:highlight w:val="red"/>
        </w:rPr>
        <w:t>the</w:t>
      </w:r>
      <w:r w:rsidRPr="003D2378">
        <w:rPr>
          <w:spacing w:val="13"/>
          <w:highlight w:val="red"/>
        </w:rPr>
        <w:t xml:space="preserve"> </w:t>
      </w:r>
      <w:r w:rsidRPr="003D2378">
        <w:rPr>
          <w:highlight w:val="red"/>
        </w:rPr>
        <w:t>Joint</w:t>
      </w:r>
      <w:r w:rsidRPr="003D2378">
        <w:rPr>
          <w:spacing w:val="14"/>
          <w:highlight w:val="red"/>
        </w:rPr>
        <w:t xml:space="preserve"> </w:t>
      </w:r>
      <w:r w:rsidRPr="003D2378">
        <w:rPr>
          <w:highlight w:val="red"/>
        </w:rPr>
        <w:t>Eurostat-OECD</w:t>
      </w:r>
      <w:r w:rsidRPr="003D2378">
        <w:rPr>
          <w:spacing w:val="14"/>
          <w:highlight w:val="red"/>
        </w:rPr>
        <w:t xml:space="preserve"> </w:t>
      </w:r>
      <w:r w:rsidRPr="003D2378">
        <w:rPr>
          <w:spacing w:val="-1"/>
          <w:highlight w:val="red"/>
        </w:rPr>
        <w:t>guidelines</w:t>
      </w:r>
      <w:r w:rsidRPr="003D2378">
        <w:rPr>
          <w:spacing w:val="14"/>
          <w:highlight w:val="red"/>
        </w:rPr>
        <w:t xml:space="preserve"> </w:t>
      </w:r>
      <w:r w:rsidRPr="003D2378">
        <w:rPr>
          <w:highlight w:val="red"/>
        </w:rPr>
        <w:t>on</w:t>
      </w:r>
      <w:r w:rsidRPr="003D2378">
        <w:rPr>
          <w:spacing w:val="14"/>
          <w:highlight w:val="red"/>
        </w:rPr>
        <w:t xml:space="preserve"> </w:t>
      </w:r>
      <w:r w:rsidRPr="003D2378">
        <w:rPr>
          <w:highlight w:val="red"/>
        </w:rPr>
        <w:t>the</w:t>
      </w:r>
      <w:r w:rsidRPr="003D2378">
        <w:rPr>
          <w:spacing w:val="14"/>
          <w:highlight w:val="red"/>
        </w:rPr>
        <w:t xml:space="preserve"> </w:t>
      </w:r>
      <w:r w:rsidRPr="003D2378">
        <w:rPr>
          <w:spacing w:val="-1"/>
          <w:highlight w:val="red"/>
        </w:rPr>
        <w:t>measurement</w:t>
      </w:r>
      <w:r w:rsidRPr="003D2378">
        <w:rPr>
          <w:spacing w:val="61"/>
          <w:w w:val="99"/>
          <w:highlight w:val="red"/>
        </w:rPr>
        <w:t xml:space="preserve"> </w:t>
      </w:r>
      <w:r w:rsidRPr="003D2378">
        <w:rPr>
          <w:highlight w:val="red"/>
        </w:rPr>
        <w:t>of</w:t>
      </w:r>
      <w:r w:rsidRPr="003D2378">
        <w:rPr>
          <w:spacing w:val="41"/>
          <w:highlight w:val="red"/>
        </w:rPr>
        <w:t xml:space="preserve"> </w:t>
      </w:r>
      <w:r w:rsidRPr="003D2378">
        <w:rPr>
          <w:highlight w:val="red"/>
        </w:rPr>
        <w:t>educational</w:t>
      </w:r>
      <w:r w:rsidRPr="003D2378">
        <w:rPr>
          <w:spacing w:val="41"/>
          <w:highlight w:val="red"/>
        </w:rPr>
        <w:t xml:space="preserve"> </w:t>
      </w:r>
      <w:r w:rsidRPr="003D2378">
        <w:rPr>
          <w:highlight w:val="red"/>
        </w:rPr>
        <w:t>attainment</w:t>
      </w:r>
      <w:r w:rsidRPr="003D2378">
        <w:rPr>
          <w:spacing w:val="41"/>
          <w:highlight w:val="red"/>
        </w:rPr>
        <w:t xml:space="preserve"> </w:t>
      </w:r>
      <w:r w:rsidRPr="003D2378">
        <w:rPr>
          <w:highlight w:val="red"/>
        </w:rPr>
        <w:t>in</w:t>
      </w:r>
      <w:r w:rsidRPr="003D2378">
        <w:rPr>
          <w:spacing w:val="42"/>
          <w:highlight w:val="red"/>
        </w:rPr>
        <w:t xml:space="preserve"> </w:t>
      </w:r>
      <w:r w:rsidRPr="003D2378">
        <w:rPr>
          <w:spacing w:val="-1"/>
          <w:highlight w:val="red"/>
        </w:rPr>
        <w:t>household</w:t>
      </w:r>
      <w:r w:rsidRPr="003D2378">
        <w:rPr>
          <w:spacing w:val="41"/>
          <w:highlight w:val="red"/>
        </w:rPr>
        <w:t xml:space="preserve"> </w:t>
      </w:r>
      <w:r w:rsidRPr="003D2378">
        <w:rPr>
          <w:highlight w:val="red"/>
        </w:rPr>
        <w:t>surveys</w:t>
      </w:r>
      <w:r w:rsidRPr="003D2378">
        <w:rPr>
          <w:spacing w:val="40"/>
          <w:highlight w:val="red"/>
        </w:rPr>
        <w:t xml:space="preserve"> </w:t>
      </w:r>
      <w:r w:rsidRPr="003D2378">
        <w:rPr>
          <w:highlight w:val="red"/>
        </w:rPr>
        <w:t>-</w:t>
      </w:r>
      <w:r w:rsidRPr="003D2378">
        <w:rPr>
          <w:spacing w:val="42"/>
          <w:highlight w:val="red"/>
        </w:rPr>
        <w:t xml:space="preserve"> </w:t>
      </w:r>
      <w:r w:rsidRPr="003D2378">
        <w:rPr>
          <w:highlight w:val="red"/>
        </w:rPr>
        <w:t>Annex</w:t>
      </w:r>
      <w:r w:rsidRPr="003D2378">
        <w:rPr>
          <w:spacing w:val="42"/>
          <w:highlight w:val="red"/>
        </w:rPr>
        <w:t xml:space="preserve"> </w:t>
      </w:r>
      <w:r w:rsidRPr="003D2378">
        <w:rPr>
          <w:highlight w:val="red"/>
        </w:rPr>
        <w:t>for</w:t>
      </w:r>
      <w:r w:rsidRPr="003D2378">
        <w:rPr>
          <w:spacing w:val="41"/>
          <w:highlight w:val="red"/>
        </w:rPr>
        <w:t xml:space="preserve"> </w:t>
      </w:r>
      <w:r w:rsidRPr="003D2378">
        <w:rPr>
          <w:highlight w:val="red"/>
        </w:rPr>
        <w:t>EU</w:t>
      </w:r>
      <w:r w:rsidRPr="003D2378">
        <w:rPr>
          <w:spacing w:val="42"/>
          <w:highlight w:val="red"/>
        </w:rPr>
        <w:t xml:space="preserve"> </w:t>
      </w:r>
      <w:r w:rsidRPr="003D2378">
        <w:rPr>
          <w:highlight w:val="red"/>
        </w:rPr>
        <w:t>countries</w:t>
      </w:r>
      <w:r w:rsidRPr="003D2378">
        <w:rPr>
          <w:spacing w:val="29"/>
          <w:w w:val="99"/>
          <w:highlight w:val="red"/>
        </w:rPr>
        <w:t xml:space="preserve"> </w:t>
      </w:r>
      <w:hyperlink r:id="rId91">
        <w:r w:rsidRPr="003D2378">
          <w:rPr>
            <w:spacing w:val="-1"/>
            <w:highlight w:val="red"/>
          </w:rPr>
          <w:t>(</w:t>
        </w:r>
        <w:r w:rsidRPr="003D2378">
          <w:rPr>
            <w:color w:val="0000FF"/>
            <w:spacing w:val="-1"/>
            <w:highlight w:val="red"/>
            <w:u w:val="single" w:color="0000FF"/>
          </w:rPr>
          <w:t>https://circabc.europa.eu/w/browse/c2dc65ad-5163-4935-b0c2-e5ea1f44929b</w:t>
        </w:r>
        <w:r w:rsidRPr="003D2378">
          <w:rPr>
            <w:color w:val="000000"/>
            <w:spacing w:val="-1"/>
            <w:highlight w:val="red"/>
          </w:rPr>
          <w:t>).</w:t>
        </w:r>
      </w:hyperlink>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92"/>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21482D0" wp14:editId="67EB2327">
                <wp:extent cx="5904865" cy="236220"/>
                <wp:effectExtent l="9525" t="9525" r="10160" b="11430"/>
                <wp:docPr id="25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750"/>
                              <w:rPr>
                                <w:rFonts w:ascii="Arial" w:eastAsia="Arial" w:hAnsi="Arial" w:cs="Arial"/>
                                <w:sz w:val="28"/>
                                <w:szCs w:val="28"/>
                              </w:rPr>
                            </w:pPr>
                            <w:bookmarkStart w:id="155" w:name="BIRTHFATHER:_Country_of_birth_of_the_res"/>
                            <w:bookmarkStart w:id="156" w:name="_bookmark39"/>
                            <w:bookmarkEnd w:id="155"/>
                            <w:bookmarkEnd w:id="156"/>
                            <w:r>
                              <w:rPr>
                                <w:rFonts w:ascii="Arial"/>
                                <w:b/>
                                <w:sz w:val="28"/>
                              </w:rPr>
                              <w:t>BIRTHFATHER:</w:t>
                            </w:r>
                            <w:r>
                              <w:rPr>
                                <w:rFonts w:ascii="Arial"/>
                                <w:b/>
                                <w:spacing w:val="-2"/>
                                <w:sz w:val="28"/>
                              </w:rPr>
                              <w:t xml:space="preserve"> </w:t>
                            </w:r>
                            <w:r>
                              <w:rPr>
                                <w:rFonts w:ascii="Arial"/>
                                <w:b/>
                                <w:sz w:val="28"/>
                              </w:rPr>
                              <w:t>Country</w:t>
                            </w:r>
                            <w:r>
                              <w:rPr>
                                <w:rFonts w:ascii="Arial"/>
                                <w:b/>
                                <w:spacing w:val="-3"/>
                                <w:sz w:val="28"/>
                              </w:rPr>
                              <w:t xml:space="preserve"> </w:t>
                            </w:r>
                            <w:r>
                              <w:rPr>
                                <w:rFonts w:ascii="Arial"/>
                                <w:b/>
                                <w:sz w:val="28"/>
                              </w:rPr>
                              <w:t>of</w:t>
                            </w:r>
                            <w:r>
                              <w:rPr>
                                <w:rFonts w:ascii="Arial"/>
                                <w:b/>
                                <w:spacing w:val="-2"/>
                                <w:sz w:val="28"/>
                              </w:rPr>
                              <w:t xml:space="preserve"> </w:t>
                            </w:r>
                            <w:r>
                              <w:rPr>
                                <w:rFonts w:ascii="Arial"/>
                                <w:b/>
                                <w:spacing w:val="-1"/>
                                <w:sz w:val="28"/>
                              </w:rPr>
                              <w:t xml:space="preserve">birth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respondent's</w:t>
                            </w:r>
                            <w:r>
                              <w:rPr>
                                <w:rFonts w:ascii="Arial"/>
                                <w:b/>
                                <w:spacing w:val="-2"/>
                                <w:sz w:val="28"/>
                              </w:rPr>
                              <w:t xml:space="preserve"> </w:t>
                            </w:r>
                            <w:r>
                              <w:rPr>
                                <w:rFonts w:ascii="Arial"/>
                                <w:b/>
                                <w:sz w:val="28"/>
                              </w:rPr>
                              <w:t>father</w:t>
                            </w:r>
                          </w:p>
                        </w:txbxContent>
                      </wps:txbx>
                      <wps:bodyPr rot="0" vert="horz" wrap="square" lIns="0" tIns="0" rIns="0" bIns="0" anchor="t" anchorCtr="0" upright="1">
                        <a:noAutofit/>
                      </wps:bodyPr>
                    </wps:wsp>
                  </a:graphicData>
                </a:graphic>
              </wp:inline>
            </w:drawing>
          </mc:Choice>
          <mc:Fallback>
            <w:pict>
              <v:shape id="Text Box 170" o:spid="_x0000_s1064"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" filled="f" strokeweight=".58pt">
                <v:textbox inset="0,0,0,0">
                  <w:txbxContent>
                    <w:p w:rsidR="0050005F" w:rsidRDefault="0050005F">
                      <w:pPr>
                        <w:spacing w:before="25"/>
                        <w:ind w:left="750"/>
                        <w:rPr>
                          <w:rFonts w:ascii="Arial" w:eastAsia="Arial" w:hAnsi="Arial" w:cs="Arial"/>
                          <w:sz w:val="28"/>
                          <w:szCs w:val="28"/>
                        </w:rPr>
                      </w:pPr>
                      <w:bookmarkStart w:id="157" w:name="BIRTHFATHER:_Country_of_birth_of_the_res"/>
                      <w:bookmarkStart w:id="158" w:name="_bookmark39"/>
                      <w:bookmarkEnd w:id="157"/>
                      <w:bookmarkEnd w:id="158"/>
                      <w:r>
                        <w:rPr>
                          <w:rFonts w:ascii="Arial"/>
                          <w:b/>
                          <w:sz w:val="28"/>
                        </w:rPr>
                        <w:t>BIRTHFATHER:</w:t>
                      </w:r>
                      <w:r>
                        <w:rPr>
                          <w:rFonts w:ascii="Arial"/>
                          <w:b/>
                          <w:spacing w:val="-2"/>
                          <w:sz w:val="28"/>
                        </w:rPr>
                        <w:t xml:space="preserve"> </w:t>
                      </w:r>
                      <w:r>
                        <w:rPr>
                          <w:rFonts w:ascii="Arial"/>
                          <w:b/>
                          <w:sz w:val="28"/>
                        </w:rPr>
                        <w:t>Country</w:t>
                      </w:r>
                      <w:r>
                        <w:rPr>
                          <w:rFonts w:ascii="Arial"/>
                          <w:b/>
                          <w:spacing w:val="-3"/>
                          <w:sz w:val="28"/>
                        </w:rPr>
                        <w:t xml:space="preserve"> </w:t>
                      </w:r>
                      <w:r>
                        <w:rPr>
                          <w:rFonts w:ascii="Arial"/>
                          <w:b/>
                          <w:sz w:val="28"/>
                        </w:rPr>
                        <w:t>of</w:t>
                      </w:r>
                      <w:r>
                        <w:rPr>
                          <w:rFonts w:ascii="Arial"/>
                          <w:b/>
                          <w:spacing w:val="-2"/>
                          <w:sz w:val="28"/>
                        </w:rPr>
                        <w:t xml:space="preserve"> </w:t>
                      </w:r>
                      <w:r>
                        <w:rPr>
                          <w:rFonts w:ascii="Arial"/>
                          <w:b/>
                          <w:spacing w:val="-1"/>
                          <w:sz w:val="28"/>
                        </w:rPr>
                        <w:t xml:space="preserve">birth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respondent's</w:t>
                      </w:r>
                      <w:r>
                        <w:rPr>
                          <w:rFonts w:ascii="Arial"/>
                          <w:b/>
                          <w:spacing w:val="-2"/>
                          <w:sz w:val="28"/>
                        </w:rPr>
                        <w:t xml:space="preserve"> </w:t>
                      </w:r>
                      <w:r>
                        <w:rPr>
                          <w:rFonts w:ascii="Arial"/>
                          <w:b/>
                          <w:sz w:val="28"/>
                        </w:rPr>
                        <w:t>father</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spacing w:val="-1"/>
          <w:highlight w:val="red"/>
        </w:rPr>
        <w:t xml:space="preserve">Country </w:t>
      </w:r>
      <w:r w:rsidRPr="003D2378">
        <w:rPr>
          <w:highlight w:val="red"/>
        </w:rPr>
        <w:t>of</w:t>
      </w:r>
      <w:r w:rsidRPr="003D2378">
        <w:rPr>
          <w:spacing w:val="-1"/>
          <w:highlight w:val="red"/>
        </w:rPr>
        <w:t xml:space="preserve"> birth </w:t>
      </w:r>
      <w:r w:rsidRPr="003D2378">
        <w:rPr>
          <w:highlight w:val="red"/>
        </w:rPr>
        <w:t>is</w:t>
      </w:r>
      <w:r w:rsidRPr="003D2378">
        <w:rPr>
          <w:spacing w:val="-1"/>
          <w:highlight w:val="red"/>
        </w:rPr>
        <w:t xml:space="preserve"> </w:t>
      </w:r>
      <w:r w:rsidRPr="003D2378">
        <w:rPr>
          <w:highlight w:val="red"/>
        </w:rPr>
        <w:t xml:space="preserve">the </w:t>
      </w:r>
      <w:r w:rsidRPr="003D2378">
        <w:rPr>
          <w:spacing w:val="-1"/>
          <w:highlight w:val="red"/>
        </w:rPr>
        <w:t>country</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usual</w:t>
      </w:r>
      <w:r w:rsidRPr="003D2378">
        <w:rPr>
          <w:spacing w:val="-2"/>
          <w:highlight w:val="red"/>
        </w:rPr>
        <w:t xml:space="preserve"> </w:t>
      </w:r>
      <w:r w:rsidRPr="003D2378">
        <w:rPr>
          <w:highlight w:val="red"/>
        </w:rPr>
        <w:t>residence</w:t>
      </w:r>
      <w:r w:rsidRPr="003D2378">
        <w:rPr>
          <w:spacing w:val="-1"/>
          <w:highlight w:val="red"/>
        </w:rPr>
        <w:t xml:space="preserve"> </w:t>
      </w:r>
      <w:r w:rsidRPr="003D2378">
        <w:rPr>
          <w:highlight w:val="red"/>
        </w:rPr>
        <w:t>of the</w:t>
      </w:r>
      <w:r w:rsidRPr="003D2378">
        <w:rPr>
          <w:spacing w:val="-1"/>
          <w:highlight w:val="red"/>
        </w:rPr>
        <w:t xml:space="preserve"> mother </w:t>
      </w:r>
      <w:r w:rsidRPr="003D2378">
        <w:rPr>
          <w:highlight w:val="red"/>
        </w:rPr>
        <w:t>at</w:t>
      </w:r>
      <w:r w:rsidRPr="003D2378">
        <w:rPr>
          <w:spacing w:val="-1"/>
          <w:highlight w:val="red"/>
        </w:rPr>
        <w:t xml:space="preserve"> </w:t>
      </w:r>
      <w:r w:rsidRPr="003D2378">
        <w:rPr>
          <w:highlight w:val="red"/>
        </w:rPr>
        <w:t>the time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birth.</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highlight w:val="red"/>
        </w:rPr>
        <w:t>father’s</w:t>
      </w:r>
      <w:r w:rsidRPr="003D2378">
        <w:rPr>
          <w:spacing w:val="-1"/>
          <w:highlight w:val="red"/>
        </w:rPr>
        <w:t xml:space="preserve"> country </w:t>
      </w:r>
      <w:r w:rsidRPr="003D2378">
        <w:rPr>
          <w:highlight w:val="red"/>
        </w:rPr>
        <w:t>of</w:t>
      </w:r>
      <w:r w:rsidRPr="003D2378">
        <w:rPr>
          <w:spacing w:val="-1"/>
          <w:highlight w:val="red"/>
        </w:rPr>
        <w:t xml:space="preserve"> birth </w:t>
      </w:r>
      <w:r w:rsidRPr="003D2378">
        <w:rPr>
          <w:highlight w:val="red"/>
        </w:rPr>
        <w:t>(male</w:t>
      </w:r>
      <w:r w:rsidRPr="003D2378">
        <w:rPr>
          <w:spacing w:val="-1"/>
          <w:highlight w:val="red"/>
        </w:rPr>
        <w:t xml:space="preserve"> </w:t>
      </w:r>
      <w:r w:rsidRPr="003D2378">
        <w:rPr>
          <w:highlight w:val="red"/>
        </w:rPr>
        <w:t>guardian)?</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Born</w:t>
            </w:r>
            <w:r w:rsidRPr="003D2378">
              <w:rPr>
                <w:rFonts w:ascii="Times New Roman"/>
                <w:spacing w:val="-2"/>
                <w:highlight w:val="red"/>
              </w:rPr>
              <w:t xml:space="preserve"> </w:t>
            </w:r>
            <w:r w:rsidRPr="003D2378">
              <w:rPr>
                <w:rFonts w:ascii="Times New Roman"/>
                <w:highlight w:val="red"/>
              </w:rPr>
              <w:t>in</w:t>
            </w:r>
            <w:r w:rsidRPr="003D2378">
              <w:rPr>
                <w:rFonts w:ascii="Times New Roman"/>
                <w:spacing w:val="-1"/>
                <w:highlight w:val="red"/>
              </w:rPr>
              <w:t xml:space="preserve"> this country</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digits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7" w:hanging="1"/>
              <w:rPr>
                <w:rFonts w:ascii="Times New Roman" w:eastAsia="Times New Roman" w:hAnsi="Times New Roman" w:cs="Times New Roman"/>
                <w:highlight w:val="red"/>
              </w:rPr>
            </w:pPr>
            <w:r w:rsidRPr="003D2378">
              <w:rPr>
                <w:rFonts w:ascii="Times New Roman"/>
                <w:highlight w:val="red"/>
              </w:rPr>
              <w:t>Based</w:t>
            </w:r>
            <w:r w:rsidRPr="003D2378">
              <w:rPr>
                <w:rFonts w:ascii="Times New Roman"/>
                <w:spacing w:val="15"/>
                <w:highlight w:val="red"/>
              </w:rPr>
              <w:t xml:space="preserve"> </w:t>
            </w:r>
            <w:r w:rsidRPr="003D2378">
              <w:rPr>
                <w:rFonts w:ascii="Times New Roman"/>
                <w:highlight w:val="red"/>
              </w:rPr>
              <w:t>on</w:t>
            </w:r>
            <w:r w:rsidRPr="003D2378">
              <w:rPr>
                <w:rFonts w:ascii="Times New Roman"/>
                <w:spacing w:val="16"/>
                <w:highlight w:val="red"/>
              </w:rPr>
              <w:t xml:space="preserve"> </w:t>
            </w:r>
            <w:r w:rsidRPr="003D2378">
              <w:rPr>
                <w:rFonts w:ascii="Times New Roman"/>
                <w:highlight w:val="red"/>
              </w:rPr>
              <w:t>the</w:t>
            </w:r>
            <w:r w:rsidRPr="003D2378">
              <w:rPr>
                <w:rFonts w:ascii="Times New Roman"/>
                <w:spacing w:val="16"/>
                <w:highlight w:val="red"/>
              </w:rPr>
              <w:t xml:space="preserve"> </w:t>
            </w:r>
            <w:r w:rsidRPr="003D2378">
              <w:rPr>
                <w:rFonts w:ascii="Times New Roman"/>
                <w:highlight w:val="red"/>
              </w:rPr>
              <w:t>ISO</w:t>
            </w:r>
            <w:r w:rsidRPr="003D2378">
              <w:rPr>
                <w:rFonts w:ascii="Times New Roman"/>
                <w:spacing w:val="16"/>
                <w:highlight w:val="red"/>
              </w:rPr>
              <w:t xml:space="preserve"> </w:t>
            </w:r>
            <w:r w:rsidRPr="003D2378">
              <w:rPr>
                <w:rFonts w:ascii="Times New Roman"/>
                <w:highlight w:val="red"/>
              </w:rPr>
              <w:t>country</w:t>
            </w:r>
            <w:r w:rsidRPr="003D2378">
              <w:rPr>
                <w:rFonts w:ascii="Times New Roman"/>
                <w:spacing w:val="15"/>
                <w:highlight w:val="red"/>
              </w:rPr>
              <w:t xml:space="preserve"> </w:t>
            </w:r>
            <w:r w:rsidRPr="003D2378">
              <w:rPr>
                <w:rFonts w:ascii="Times New Roman"/>
                <w:highlight w:val="red"/>
              </w:rPr>
              <w:t>classification;</w:t>
            </w:r>
            <w:r w:rsidRPr="003D2378">
              <w:rPr>
                <w:rFonts w:ascii="Times New Roman"/>
                <w:spacing w:val="16"/>
                <w:highlight w:val="red"/>
              </w:rPr>
              <w:t xml:space="preserve"> </w:t>
            </w:r>
            <w:r w:rsidRPr="003D2378">
              <w:rPr>
                <w:rFonts w:ascii="Times New Roman"/>
                <w:highlight w:val="red"/>
              </w:rPr>
              <w:t>codes</w:t>
            </w:r>
            <w:r w:rsidRPr="003D2378">
              <w:rPr>
                <w:rFonts w:ascii="Times New Roman"/>
                <w:spacing w:val="15"/>
                <w:highlight w:val="red"/>
              </w:rPr>
              <w:t xml:space="preserve"> </w:t>
            </w:r>
            <w:r w:rsidRPr="003D2378">
              <w:rPr>
                <w:rFonts w:ascii="Times New Roman"/>
                <w:highlight w:val="red"/>
              </w:rPr>
              <w:t>provided</w:t>
            </w:r>
            <w:r w:rsidRPr="003D2378">
              <w:rPr>
                <w:rFonts w:ascii="Times New Roman"/>
                <w:spacing w:val="16"/>
                <w:highlight w:val="red"/>
              </w:rPr>
              <w:t xml:space="preserve"> </w:t>
            </w:r>
            <w:r w:rsidRPr="003D2378">
              <w:rPr>
                <w:rFonts w:ascii="Times New Roman"/>
                <w:highlight w:val="red"/>
              </w:rPr>
              <w:t>in</w:t>
            </w:r>
            <w:r w:rsidRPr="003D2378">
              <w:rPr>
                <w:rFonts w:ascii="Times New Roman"/>
                <w:spacing w:val="16"/>
                <w:highlight w:val="red"/>
              </w:rPr>
              <w:t xml:space="preserve"> </w:t>
            </w:r>
            <w:r w:rsidRPr="003D2378">
              <w:rPr>
                <w:rFonts w:ascii="Times New Roman"/>
                <w:highlight w:val="red"/>
              </w:rPr>
              <w:t>the</w:t>
            </w:r>
            <w:r w:rsidRPr="003D2378">
              <w:rPr>
                <w:rFonts w:ascii="Times New Roman"/>
                <w:spacing w:val="22"/>
                <w:w w:val="99"/>
                <w:highlight w:val="red"/>
              </w:rPr>
              <w:t xml:space="preserve"> </w:t>
            </w:r>
            <w:r w:rsidRPr="003D2378">
              <w:rPr>
                <w:rFonts w:ascii="Times New Roman"/>
                <w:highlight w:val="red"/>
              </w:rPr>
              <w:t>Annex</w:t>
            </w:r>
            <w:r w:rsidRPr="003D2378">
              <w:rPr>
                <w:rFonts w:ascii="Times New Roman"/>
                <w:spacing w:val="-1"/>
                <w:highlight w:val="red"/>
              </w:rPr>
              <w:t xml:space="preserve"> </w:t>
            </w:r>
            <w:r w:rsidRPr="003D2378">
              <w:rPr>
                <w:rFonts w:ascii="Times New Roman"/>
                <w:highlight w:val="red"/>
              </w:rPr>
              <w:t>5</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the </w:t>
            </w:r>
            <w:r w:rsidRPr="003D2378">
              <w:rPr>
                <w:rFonts w:ascii="Times New Roman"/>
                <w:highlight w:val="red"/>
              </w:rPr>
              <w:t xml:space="preserve">AES </w:t>
            </w:r>
            <w:r w:rsidRPr="003D2378">
              <w:rPr>
                <w:rFonts w:ascii="Times New Roman"/>
                <w:spacing w:val="-1"/>
                <w:highlight w:val="red"/>
              </w:rPr>
              <w:t>manual</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2"/>
                <w:highlight w:val="red"/>
              </w:rPr>
              <w:t xml:space="preserve"> </w:t>
            </w:r>
            <w:r w:rsidRPr="003D2378">
              <w:rPr>
                <w:rFonts w:ascii="Times New Roman"/>
                <w:highlight w:val="red"/>
              </w:rPr>
              <w:t>(father</w:t>
            </w:r>
            <w:r w:rsidRPr="003D2378">
              <w:rPr>
                <w:rFonts w:ascii="Times New Roman"/>
                <w:spacing w:val="-2"/>
                <w:highlight w:val="red"/>
              </w:rPr>
              <w:t xml:space="preserve"> </w:t>
            </w:r>
            <w:r w:rsidRPr="003D2378">
              <w:rPr>
                <w:rFonts w:ascii="Times New Roman"/>
                <w:highlight w:val="red"/>
              </w:rPr>
              <w:t>unknown)</w:t>
            </w:r>
          </w:p>
        </w:tc>
      </w:tr>
    </w:tbl>
    <w:p w:rsidR="00A7027F" w:rsidRPr="003D2378" w:rsidRDefault="006F44CB">
      <w:pPr>
        <w:pStyle w:val="a3"/>
        <w:numPr>
          <w:ilvl w:val="0"/>
          <w:numId w:val="91"/>
        </w:numPr>
        <w:tabs>
          <w:tab w:val="left" w:pos="578"/>
        </w:tabs>
        <w:spacing w:before="118" w:line="237" w:lineRule="auto"/>
        <w:ind w:right="212" w:hanging="2160"/>
        <w:jc w:val="both"/>
        <w:rPr>
          <w:highlight w:val="red"/>
        </w:rPr>
      </w:pPr>
      <w:r w:rsidRPr="003D2378">
        <w:rPr>
          <w:highlight w:val="red"/>
        </w:rPr>
        <w:t>Classification</w:t>
      </w:r>
      <w:r w:rsidRPr="003D2378">
        <w:rPr>
          <w:spacing w:val="-1"/>
          <w:highlight w:val="red"/>
        </w:rPr>
        <w:t xml:space="preserve"> </w:t>
      </w:r>
      <w:r w:rsidRPr="003D2378">
        <w:rPr>
          <w:highlight w:val="red"/>
        </w:rPr>
        <w:t>used</w:t>
      </w:r>
      <w:r w:rsidRPr="003D2378">
        <w:rPr>
          <w:spacing w:val="20"/>
          <w:highlight w:val="red"/>
        </w:rPr>
        <w:t xml:space="preserve"> </w:t>
      </w:r>
      <w:proofErr w:type="gramStart"/>
      <w:r w:rsidRPr="003D2378">
        <w:rPr>
          <w:highlight w:val="red"/>
        </w:rPr>
        <w:t>In</w:t>
      </w:r>
      <w:proofErr w:type="gramEnd"/>
      <w:r w:rsidRPr="003D2378">
        <w:rPr>
          <w:highlight w:val="red"/>
        </w:rPr>
        <w:t xml:space="preserve"> the field work, classification</w:t>
      </w:r>
      <w:r w:rsidRPr="003D2378">
        <w:rPr>
          <w:spacing w:val="-1"/>
          <w:highlight w:val="red"/>
        </w:rPr>
        <w:t xml:space="preserve"> </w:t>
      </w:r>
      <w:r w:rsidRPr="003D2378">
        <w:rPr>
          <w:highlight w:val="red"/>
        </w:rPr>
        <w:t xml:space="preserve">of </w:t>
      </w:r>
      <w:r w:rsidRPr="003D2378">
        <w:rPr>
          <w:spacing w:val="-1"/>
          <w:highlight w:val="red"/>
        </w:rPr>
        <w:t>country</w:t>
      </w:r>
      <w:r w:rsidRPr="003D2378">
        <w:rPr>
          <w:highlight w:val="red"/>
        </w:rPr>
        <w:t xml:space="preserve"> of</w:t>
      </w:r>
      <w:r w:rsidRPr="003D2378">
        <w:rPr>
          <w:spacing w:val="-1"/>
          <w:highlight w:val="red"/>
        </w:rPr>
        <w:t xml:space="preserve"> birth</w:t>
      </w:r>
      <w:r w:rsidRPr="003D2378">
        <w:rPr>
          <w:highlight w:val="red"/>
        </w:rPr>
        <w:t xml:space="preserve"> should be done</w:t>
      </w:r>
      <w:r w:rsidRPr="003D2378">
        <w:rPr>
          <w:spacing w:val="-2"/>
          <w:highlight w:val="red"/>
        </w:rPr>
        <w:t xml:space="preserve"> </w:t>
      </w:r>
      <w:r w:rsidRPr="003D2378">
        <w:rPr>
          <w:highlight w:val="red"/>
        </w:rPr>
        <w:t>on the basis</w:t>
      </w:r>
      <w:r w:rsidRPr="003D2378">
        <w:rPr>
          <w:spacing w:val="29"/>
          <w:w w:val="99"/>
          <w:highlight w:val="red"/>
        </w:rPr>
        <w:t xml:space="preserve"> </w:t>
      </w:r>
      <w:r w:rsidRPr="003D2378">
        <w:rPr>
          <w:highlight w:val="red"/>
        </w:rPr>
        <w:t>of</w:t>
      </w:r>
      <w:r w:rsidRPr="003D2378">
        <w:rPr>
          <w:spacing w:val="40"/>
          <w:highlight w:val="red"/>
        </w:rPr>
        <w:t xml:space="preserve"> </w:t>
      </w:r>
      <w:r w:rsidRPr="003D2378">
        <w:rPr>
          <w:highlight w:val="red"/>
        </w:rPr>
        <w:t>the</w:t>
      </w:r>
      <w:r w:rsidRPr="003D2378">
        <w:rPr>
          <w:spacing w:val="41"/>
          <w:highlight w:val="red"/>
        </w:rPr>
        <w:t xml:space="preserve"> </w:t>
      </w:r>
      <w:r w:rsidRPr="003D2378">
        <w:rPr>
          <w:highlight w:val="red"/>
        </w:rPr>
        <w:t>Commission</w:t>
      </w:r>
      <w:r w:rsidRPr="003D2378">
        <w:rPr>
          <w:spacing w:val="41"/>
          <w:highlight w:val="red"/>
        </w:rPr>
        <w:t xml:space="preserve"> </w:t>
      </w:r>
      <w:r w:rsidRPr="003D2378">
        <w:rPr>
          <w:highlight w:val="red"/>
        </w:rPr>
        <w:t>Regulation</w:t>
      </w:r>
      <w:r w:rsidRPr="003D2378">
        <w:rPr>
          <w:spacing w:val="41"/>
          <w:highlight w:val="red"/>
        </w:rPr>
        <w:t xml:space="preserve"> </w:t>
      </w:r>
      <w:r w:rsidRPr="003D2378">
        <w:rPr>
          <w:highlight w:val="red"/>
        </w:rPr>
        <w:t>(EC)</w:t>
      </w:r>
      <w:r w:rsidRPr="003D2378">
        <w:rPr>
          <w:spacing w:val="40"/>
          <w:highlight w:val="red"/>
        </w:rPr>
        <w:t xml:space="preserve"> </w:t>
      </w:r>
      <w:r w:rsidRPr="003D2378">
        <w:rPr>
          <w:highlight w:val="red"/>
        </w:rPr>
        <w:t>No</w:t>
      </w:r>
      <w:r w:rsidRPr="003D2378">
        <w:rPr>
          <w:spacing w:val="41"/>
          <w:highlight w:val="red"/>
        </w:rPr>
        <w:t xml:space="preserve"> </w:t>
      </w:r>
      <w:r w:rsidRPr="003D2378">
        <w:rPr>
          <w:spacing w:val="-1"/>
          <w:highlight w:val="red"/>
        </w:rPr>
        <w:t>1201/2009</w:t>
      </w:r>
      <w:r w:rsidRPr="003D2378">
        <w:rPr>
          <w:spacing w:val="41"/>
          <w:highlight w:val="red"/>
        </w:rPr>
        <w:t xml:space="preserve"> </w:t>
      </w:r>
      <w:r w:rsidRPr="003D2378">
        <w:rPr>
          <w:highlight w:val="red"/>
        </w:rPr>
        <w:t>of</w:t>
      </w:r>
      <w:r w:rsidRPr="003D2378">
        <w:rPr>
          <w:spacing w:val="41"/>
          <w:highlight w:val="red"/>
        </w:rPr>
        <w:t xml:space="preserve"> </w:t>
      </w:r>
      <w:r w:rsidRPr="003D2378">
        <w:rPr>
          <w:spacing w:val="-1"/>
          <w:highlight w:val="red"/>
        </w:rPr>
        <w:t>30</w:t>
      </w:r>
      <w:r w:rsidRPr="003D2378">
        <w:rPr>
          <w:spacing w:val="41"/>
          <w:highlight w:val="red"/>
        </w:rPr>
        <w:t xml:space="preserve"> </w:t>
      </w:r>
      <w:r w:rsidRPr="003D2378">
        <w:rPr>
          <w:spacing w:val="-1"/>
          <w:highlight w:val="red"/>
        </w:rPr>
        <w:t>November</w:t>
      </w:r>
      <w:r w:rsidRPr="003D2378">
        <w:rPr>
          <w:spacing w:val="41"/>
          <w:highlight w:val="red"/>
        </w:rPr>
        <w:t xml:space="preserve"> </w:t>
      </w:r>
      <w:r w:rsidRPr="003D2378">
        <w:rPr>
          <w:highlight w:val="red"/>
        </w:rPr>
        <w:t>2009</w:t>
      </w:r>
      <w:r w:rsidRPr="003D2378">
        <w:rPr>
          <w:spacing w:val="29"/>
          <w:w w:val="99"/>
          <w:highlight w:val="red"/>
        </w:rPr>
        <w:t xml:space="preserve"> </w:t>
      </w:r>
      <w:r w:rsidRPr="003D2378">
        <w:rPr>
          <w:spacing w:val="-1"/>
          <w:highlight w:val="red"/>
        </w:rPr>
        <w:t>implementing</w:t>
      </w:r>
      <w:r w:rsidRPr="003D2378">
        <w:rPr>
          <w:spacing w:val="12"/>
          <w:highlight w:val="red"/>
        </w:rPr>
        <w:t xml:space="preserve"> </w:t>
      </w:r>
      <w:r w:rsidRPr="003D2378">
        <w:rPr>
          <w:highlight w:val="red"/>
        </w:rPr>
        <w:t>Regulation</w:t>
      </w:r>
      <w:r w:rsidRPr="003D2378">
        <w:rPr>
          <w:spacing w:val="14"/>
          <w:highlight w:val="red"/>
        </w:rPr>
        <w:t xml:space="preserve"> </w:t>
      </w:r>
      <w:r w:rsidRPr="003D2378">
        <w:rPr>
          <w:highlight w:val="red"/>
        </w:rPr>
        <w:t>(EC)</w:t>
      </w:r>
      <w:r w:rsidRPr="003D2378">
        <w:rPr>
          <w:spacing w:val="14"/>
          <w:highlight w:val="red"/>
        </w:rPr>
        <w:t xml:space="preserve"> </w:t>
      </w:r>
      <w:r w:rsidRPr="003D2378">
        <w:rPr>
          <w:highlight w:val="red"/>
        </w:rPr>
        <w:t>No</w:t>
      </w:r>
      <w:r w:rsidRPr="003D2378">
        <w:rPr>
          <w:spacing w:val="12"/>
          <w:highlight w:val="red"/>
        </w:rPr>
        <w:t xml:space="preserve"> </w:t>
      </w:r>
      <w:r w:rsidRPr="003D2378">
        <w:rPr>
          <w:highlight w:val="red"/>
        </w:rPr>
        <w:t>763/2008</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the</w:t>
      </w:r>
      <w:r w:rsidRPr="003D2378">
        <w:rPr>
          <w:spacing w:val="12"/>
          <w:highlight w:val="red"/>
        </w:rPr>
        <w:t xml:space="preserve"> </w:t>
      </w:r>
      <w:r w:rsidRPr="003D2378">
        <w:rPr>
          <w:highlight w:val="red"/>
        </w:rPr>
        <w:t>European</w:t>
      </w:r>
      <w:r w:rsidRPr="003D2378">
        <w:rPr>
          <w:spacing w:val="12"/>
          <w:highlight w:val="red"/>
        </w:rPr>
        <w:t xml:space="preserve"> </w:t>
      </w:r>
      <w:r w:rsidRPr="003D2378">
        <w:rPr>
          <w:spacing w:val="-1"/>
          <w:highlight w:val="red"/>
        </w:rPr>
        <w:t>Parliament</w:t>
      </w:r>
      <w:r w:rsidRPr="003D2378">
        <w:rPr>
          <w:spacing w:val="15"/>
          <w:highlight w:val="red"/>
        </w:rPr>
        <w:t xml:space="preserve"> </w:t>
      </w:r>
      <w:r w:rsidRPr="003D2378">
        <w:rPr>
          <w:highlight w:val="red"/>
        </w:rPr>
        <w:t>and</w:t>
      </w:r>
      <w:r w:rsidRPr="003D2378">
        <w:rPr>
          <w:spacing w:val="31"/>
          <w:w w:val="99"/>
          <w:highlight w:val="red"/>
        </w:rPr>
        <w:t xml:space="preserve"> </w:t>
      </w:r>
      <w:r w:rsidRPr="003D2378">
        <w:rPr>
          <w:highlight w:val="red"/>
        </w:rPr>
        <w:t>of</w:t>
      </w:r>
      <w:r w:rsidRPr="003D2378">
        <w:rPr>
          <w:spacing w:val="28"/>
          <w:highlight w:val="red"/>
        </w:rPr>
        <w:t xml:space="preserve"> </w:t>
      </w:r>
      <w:r w:rsidRPr="003D2378">
        <w:rPr>
          <w:highlight w:val="red"/>
        </w:rPr>
        <w:t>the</w:t>
      </w:r>
      <w:r w:rsidRPr="003D2378">
        <w:rPr>
          <w:spacing w:val="27"/>
          <w:highlight w:val="red"/>
        </w:rPr>
        <w:t xml:space="preserve"> </w:t>
      </w:r>
      <w:r w:rsidRPr="003D2378">
        <w:rPr>
          <w:spacing w:val="-1"/>
          <w:highlight w:val="red"/>
        </w:rPr>
        <w:t>Council</w:t>
      </w:r>
      <w:r w:rsidRPr="003D2378">
        <w:rPr>
          <w:spacing w:val="28"/>
          <w:highlight w:val="red"/>
        </w:rPr>
        <w:t xml:space="preserve"> </w:t>
      </w:r>
      <w:r w:rsidRPr="003D2378">
        <w:rPr>
          <w:highlight w:val="red"/>
        </w:rPr>
        <w:t>on</w:t>
      </w:r>
      <w:r w:rsidRPr="003D2378">
        <w:rPr>
          <w:spacing w:val="28"/>
          <w:highlight w:val="red"/>
        </w:rPr>
        <w:t xml:space="preserve"> </w:t>
      </w:r>
      <w:r w:rsidRPr="003D2378">
        <w:rPr>
          <w:spacing w:val="-1"/>
          <w:highlight w:val="red"/>
        </w:rPr>
        <w:t>population</w:t>
      </w:r>
      <w:r w:rsidRPr="003D2378">
        <w:rPr>
          <w:spacing w:val="28"/>
          <w:highlight w:val="red"/>
        </w:rPr>
        <w:t xml:space="preserve"> </w:t>
      </w:r>
      <w:r w:rsidRPr="003D2378">
        <w:rPr>
          <w:highlight w:val="red"/>
        </w:rPr>
        <w:t>and</w:t>
      </w:r>
      <w:r w:rsidRPr="003D2378">
        <w:rPr>
          <w:spacing w:val="28"/>
          <w:highlight w:val="red"/>
        </w:rPr>
        <w:t xml:space="preserve"> </w:t>
      </w:r>
      <w:r w:rsidRPr="003D2378">
        <w:rPr>
          <w:spacing w:val="-1"/>
          <w:highlight w:val="red"/>
        </w:rPr>
        <w:t>housing</w:t>
      </w:r>
      <w:r w:rsidRPr="003D2378">
        <w:rPr>
          <w:spacing w:val="28"/>
          <w:highlight w:val="red"/>
        </w:rPr>
        <w:t xml:space="preserve"> </w:t>
      </w:r>
      <w:r w:rsidRPr="003D2378">
        <w:rPr>
          <w:highlight w:val="red"/>
        </w:rPr>
        <w:t>censuses</w:t>
      </w:r>
      <w:r w:rsidRPr="003D2378">
        <w:rPr>
          <w:spacing w:val="28"/>
          <w:highlight w:val="red"/>
        </w:rPr>
        <w:t xml:space="preserve"> </w:t>
      </w:r>
      <w:r w:rsidRPr="003D2378">
        <w:rPr>
          <w:highlight w:val="red"/>
        </w:rPr>
        <w:t>as</w:t>
      </w:r>
      <w:r w:rsidRPr="003D2378">
        <w:rPr>
          <w:spacing w:val="28"/>
          <w:highlight w:val="red"/>
        </w:rPr>
        <w:t xml:space="preserve"> </w:t>
      </w:r>
      <w:r w:rsidRPr="003D2378">
        <w:rPr>
          <w:highlight w:val="red"/>
        </w:rPr>
        <w:t>regards</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technical</w:t>
      </w:r>
      <w:r w:rsidRPr="003D2378">
        <w:rPr>
          <w:spacing w:val="41"/>
          <w:w w:val="99"/>
          <w:highlight w:val="red"/>
        </w:rPr>
        <w:t xml:space="preserve"> </w:t>
      </w:r>
      <w:r w:rsidRPr="003D2378">
        <w:rPr>
          <w:highlight w:val="red"/>
        </w:rPr>
        <w:t>specifications</w:t>
      </w:r>
      <w:r w:rsidRPr="003D2378">
        <w:rPr>
          <w:spacing w:val="53"/>
          <w:highlight w:val="red"/>
        </w:rPr>
        <w:t xml:space="preserve"> </w:t>
      </w:r>
      <w:r w:rsidRPr="003D2378">
        <w:rPr>
          <w:highlight w:val="red"/>
        </w:rPr>
        <w:t>of</w:t>
      </w:r>
      <w:r w:rsidRPr="003D2378">
        <w:rPr>
          <w:spacing w:val="53"/>
          <w:highlight w:val="red"/>
        </w:rPr>
        <w:t xml:space="preserve"> </w:t>
      </w:r>
      <w:r w:rsidRPr="003D2378">
        <w:rPr>
          <w:highlight w:val="red"/>
        </w:rPr>
        <w:t>the</w:t>
      </w:r>
      <w:r w:rsidRPr="003D2378">
        <w:rPr>
          <w:spacing w:val="53"/>
          <w:highlight w:val="red"/>
        </w:rPr>
        <w:t xml:space="preserve"> </w:t>
      </w:r>
      <w:r w:rsidRPr="003D2378">
        <w:rPr>
          <w:spacing w:val="-1"/>
          <w:highlight w:val="red"/>
        </w:rPr>
        <w:t>topic</w:t>
      </w:r>
      <w:r w:rsidRPr="003D2378">
        <w:rPr>
          <w:spacing w:val="51"/>
          <w:highlight w:val="red"/>
        </w:rPr>
        <w:t xml:space="preserve"> </w:t>
      </w:r>
      <w:r w:rsidRPr="003D2378">
        <w:rPr>
          <w:highlight w:val="red"/>
        </w:rPr>
        <w:t>and</w:t>
      </w:r>
      <w:r w:rsidRPr="003D2378">
        <w:rPr>
          <w:spacing w:val="53"/>
          <w:highlight w:val="red"/>
        </w:rPr>
        <w:t xml:space="preserve"> </w:t>
      </w:r>
      <w:r w:rsidRPr="003D2378">
        <w:rPr>
          <w:highlight w:val="red"/>
        </w:rPr>
        <w:t>of</w:t>
      </w:r>
      <w:r w:rsidRPr="003D2378">
        <w:rPr>
          <w:spacing w:val="53"/>
          <w:highlight w:val="red"/>
        </w:rPr>
        <w:t xml:space="preserve"> </w:t>
      </w:r>
      <w:r w:rsidRPr="003D2378">
        <w:rPr>
          <w:spacing w:val="-1"/>
          <w:highlight w:val="red"/>
        </w:rPr>
        <w:t>their</w:t>
      </w:r>
      <w:r w:rsidRPr="003D2378">
        <w:rPr>
          <w:spacing w:val="53"/>
          <w:highlight w:val="red"/>
        </w:rPr>
        <w:t xml:space="preserve"> </w:t>
      </w:r>
      <w:r w:rsidRPr="003D2378">
        <w:rPr>
          <w:spacing w:val="-1"/>
          <w:highlight w:val="red"/>
        </w:rPr>
        <w:t>breakdowns.</w:t>
      </w:r>
      <w:r w:rsidRPr="003D2378">
        <w:rPr>
          <w:spacing w:val="53"/>
          <w:highlight w:val="red"/>
        </w:rPr>
        <w:t xml:space="preserve"> </w:t>
      </w:r>
      <w:r w:rsidRPr="003D2378">
        <w:rPr>
          <w:highlight w:val="red"/>
        </w:rPr>
        <w:t>This</w:t>
      </w:r>
      <w:r w:rsidRPr="003D2378">
        <w:rPr>
          <w:spacing w:val="53"/>
          <w:highlight w:val="red"/>
        </w:rPr>
        <w:t xml:space="preserve"> </w:t>
      </w:r>
      <w:r w:rsidRPr="003D2378">
        <w:rPr>
          <w:highlight w:val="red"/>
        </w:rPr>
        <w:t>classification</w:t>
      </w:r>
      <w:r w:rsidRPr="003D2378">
        <w:rPr>
          <w:spacing w:val="51"/>
          <w:highlight w:val="red"/>
        </w:rPr>
        <w:t xml:space="preserve"> </w:t>
      </w:r>
      <w:r w:rsidRPr="003D2378">
        <w:rPr>
          <w:highlight w:val="red"/>
        </w:rPr>
        <w:t>is</w:t>
      </w:r>
      <w:r w:rsidRPr="003D2378">
        <w:rPr>
          <w:spacing w:val="35"/>
          <w:w w:val="99"/>
          <w:highlight w:val="red"/>
        </w:rPr>
        <w:t xml:space="preserve"> </w:t>
      </w:r>
      <w:r w:rsidRPr="003D2378">
        <w:rPr>
          <w:spacing w:val="-1"/>
          <w:highlight w:val="red"/>
        </w:rPr>
        <w:t>compatible</w:t>
      </w:r>
      <w:r w:rsidRPr="003D2378">
        <w:rPr>
          <w:spacing w:val="-2"/>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harmonised</w:t>
      </w:r>
      <w:r w:rsidRPr="003D2378">
        <w:rPr>
          <w:spacing w:val="-3"/>
          <w:highlight w:val="red"/>
        </w:rPr>
        <w:t xml:space="preserve"> </w:t>
      </w:r>
      <w:r w:rsidRPr="003D2378">
        <w:rPr>
          <w:highlight w:val="red"/>
        </w:rPr>
        <w:t>code</w:t>
      </w:r>
      <w:r w:rsidRPr="003D2378">
        <w:rPr>
          <w:spacing w:val="-1"/>
          <w:highlight w:val="red"/>
        </w:rPr>
        <w:t xml:space="preserve"> </w:t>
      </w:r>
      <w:r w:rsidRPr="003D2378">
        <w:rPr>
          <w:highlight w:val="red"/>
        </w:rPr>
        <w:t>list</w:t>
      </w:r>
      <w:r w:rsidRPr="003D2378">
        <w:rPr>
          <w:spacing w:val="-1"/>
          <w:highlight w:val="red"/>
        </w:rPr>
        <w:t xml:space="preserve"> proposed by</w:t>
      </w:r>
      <w:r w:rsidRPr="003D2378">
        <w:rPr>
          <w:spacing w:val="-2"/>
          <w:highlight w:val="red"/>
        </w:rPr>
        <w:t xml:space="preserve"> </w:t>
      </w:r>
      <w:r w:rsidRPr="003D2378">
        <w:rPr>
          <w:highlight w:val="red"/>
        </w:rPr>
        <w:t>Eurostat.</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91"/>
        </w:numPr>
        <w:tabs>
          <w:tab w:val="left" w:pos="578"/>
          <w:tab w:val="left" w:pos="2377"/>
        </w:tabs>
        <w:ind w:left="57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91"/>
        </w:numPr>
        <w:tabs>
          <w:tab w:val="left" w:pos="578"/>
          <w:tab w:val="left" w:pos="2378"/>
        </w:tabs>
        <w:spacing w:before="101"/>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spacing w:val="-1"/>
          <w:highlight w:val="red"/>
        </w:rPr>
        <w:t>No</w:t>
      </w:r>
      <w:r w:rsidRPr="003D2378">
        <w:rPr>
          <w:spacing w:val="-2"/>
          <w:highlight w:val="red"/>
        </w:rPr>
        <w:t xml:space="preserve"> </w:t>
      </w:r>
      <w:r w:rsidRPr="003D2378">
        <w:rPr>
          <w:spacing w:val="-1"/>
          <w:highlight w:val="red"/>
        </w:rPr>
        <w:t xml:space="preserve">specific </w:t>
      </w:r>
      <w:r w:rsidRPr="003D2378">
        <w:rPr>
          <w:highlight w:val="red"/>
        </w:rPr>
        <w:t>reference</w:t>
      </w:r>
      <w:r w:rsidRPr="003D2378">
        <w:rPr>
          <w:spacing w:val="-1"/>
          <w:highlight w:val="red"/>
        </w:rPr>
        <w:t xml:space="preserve"> period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2"/>
          <w:highlight w:val="red"/>
        </w:rPr>
        <w:t xml:space="preserve"> </w:t>
      </w:r>
      <w:r w:rsidRPr="003D2378">
        <w:rPr>
          <w:highlight w:val="red"/>
        </w:rPr>
        <w:t>concept)</w:t>
      </w:r>
    </w:p>
    <w:p w:rsidR="00A7027F" w:rsidRPr="003D2378" w:rsidRDefault="006F44CB">
      <w:pPr>
        <w:pStyle w:val="a3"/>
        <w:numPr>
          <w:ilvl w:val="0"/>
          <w:numId w:val="91"/>
        </w:numPr>
        <w:tabs>
          <w:tab w:val="left" w:pos="578"/>
          <w:tab w:val="left" w:pos="2377"/>
        </w:tabs>
        <w:spacing w:before="100"/>
        <w:ind w:left="57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father's</w:t>
      </w:r>
      <w:r w:rsidRPr="003D2378">
        <w:rPr>
          <w:spacing w:val="-2"/>
          <w:highlight w:val="red"/>
        </w:rPr>
        <w:t xml:space="preserve"> </w:t>
      </w:r>
      <w:r w:rsidRPr="003D2378">
        <w:rPr>
          <w:spacing w:val="-1"/>
          <w:highlight w:val="red"/>
        </w:rPr>
        <w:t>country</w:t>
      </w:r>
      <w:r w:rsidRPr="003D2378">
        <w:rPr>
          <w:spacing w:val="-2"/>
          <w:highlight w:val="red"/>
        </w:rPr>
        <w:t xml:space="preserve"> </w:t>
      </w:r>
      <w:r w:rsidRPr="003D2378">
        <w:rPr>
          <w:highlight w:val="red"/>
        </w:rPr>
        <w:t>of</w:t>
      </w:r>
      <w:r w:rsidRPr="003D2378">
        <w:rPr>
          <w:spacing w:val="-1"/>
          <w:highlight w:val="red"/>
        </w:rPr>
        <w:t xml:space="preserve"> birth</w:t>
      </w:r>
    </w:p>
    <w:p w:rsidR="00A7027F" w:rsidRPr="003D2378" w:rsidRDefault="006F44CB">
      <w:pPr>
        <w:pStyle w:val="a3"/>
        <w:spacing w:before="41"/>
        <w:ind w:left="2377" w:right="212"/>
        <w:jc w:val="both"/>
        <w:rPr>
          <w:highlight w:val="red"/>
        </w:rPr>
      </w:pPr>
      <w:r w:rsidRPr="003D2378">
        <w:rPr>
          <w:spacing w:val="-1"/>
          <w:highlight w:val="red"/>
        </w:rPr>
        <w:t>Country</w:t>
      </w:r>
      <w:r w:rsidRPr="003D2378">
        <w:rPr>
          <w:spacing w:val="3"/>
          <w:highlight w:val="red"/>
        </w:rPr>
        <w:t xml:space="preserve"> </w:t>
      </w:r>
      <w:r w:rsidRPr="003D2378">
        <w:rPr>
          <w:highlight w:val="red"/>
        </w:rPr>
        <w:t xml:space="preserve">of </w:t>
      </w:r>
      <w:r w:rsidRPr="003D2378">
        <w:rPr>
          <w:spacing w:val="-1"/>
          <w:highlight w:val="red"/>
        </w:rPr>
        <w:t>birth</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defined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country</w:t>
      </w:r>
      <w:r w:rsidRPr="003D2378">
        <w:rPr>
          <w:spacing w:val="2"/>
          <w:highlight w:val="red"/>
        </w:rPr>
        <w:t xml:space="preserve"> </w:t>
      </w:r>
      <w:r w:rsidRPr="003D2378">
        <w:rPr>
          <w:highlight w:val="red"/>
        </w:rPr>
        <w:t>of</w:t>
      </w:r>
      <w:r w:rsidRPr="003D2378">
        <w:rPr>
          <w:spacing w:val="2"/>
          <w:highlight w:val="red"/>
        </w:rPr>
        <w:t xml:space="preserve"> </w:t>
      </w:r>
      <w:r w:rsidRPr="003D2378">
        <w:rPr>
          <w:highlight w:val="red"/>
        </w:rPr>
        <w:t>residence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father</w:t>
      </w:r>
      <w:r w:rsidRPr="003D2378">
        <w:rPr>
          <w:spacing w:val="2"/>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spacing w:val="-1"/>
          <w:highlight w:val="red"/>
        </w:rPr>
        <w:t>time</w:t>
      </w:r>
      <w:r w:rsidRPr="003D2378">
        <w:rPr>
          <w:spacing w:val="23"/>
          <w:w w:val="99"/>
          <w:highlight w:val="red"/>
        </w:rPr>
        <w:t xml:space="preserve"> </w:t>
      </w:r>
      <w:r w:rsidRPr="003D2378">
        <w:rPr>
          <w:highlight w:val="red"/>
        </w:rPr>
        <w:t>of</w:t>
      </w:r>
      <w:r w:rsidRPr="003D2378">
        <w:rPr>
          <w:spacing w:val="33"/>
          <w:highlight w:val="red"/>
        </w:rPr>
        <w:t xml:space="preserve"> </w:t>
      </w:r>
      <w:r w:rsidRPr="003D2378">
        <w:rPr>
          <w:highlight w:val="red"/>
        </w:rPr>
        <w:t>birth.</w:t>
      </w:r>
      <w:r w:rsidRPr="003D2378">
        <w:rPr>
          <w:spacing w:val="33"/>
          <w:highlight w:val="red"/>
        </w:rPr>
        <w:t xml:space="preserve"> </w:t>
      </w:r>
      <w:r w:rsidRPr="003D2378">
        <w:rPr>
          <w:spacing w:val="-1"/>
          <w:highlight w:val="red"/>
        </w:rPr>
        <w:t>For</w:t>
      </w:r>
      <w:r w:rsidRPr="003D2378">
        <w:rPr>
          <w:spacing w:val="31"/>
          <w:highlight w:val="red"/>
        </w:rPr>
        <w:t xml:space="preserve"> </w:t>
      </w:r>
      <w:r w:rsidRPr="003D2378">
        <w:rPr>
          <w:highlight w:val="red"/>
        </w:rPr>
        <w:t>people</w:t>
      </w:r>
      <w:r w:rsidRPr="003D2378">
        <w:rPr>
          <w:spacing w:val="33"/>
          <w:highlight w:val="red"/>
        </w:rPr>
        <w:t xml:space="preserve"> </w:t>
      </w:r>
      <w:r w:rsidRPr="003D2378">
        <w:rPr>
          <w:highlight w:val="red"/>
        </w:rPr>
        <w:t>born</w:t>
      </w:r>
      <w:r w:rsidRPr="003D2378">
        <w:rPr>
          <w:spacing w:val="32"/>
          <w:highlight w:val="red"/>
        </w:rPr>
        <w:t xml:space="preserve"> </w:t>
      </w:r>
      <w:r w:rsidRPr="003D2378">
        <w:rPr>
          <w:highlight w:val="red"/>
        </w:rPr>
        <w:t>outside</w:t>
      </w:r>
      <w:r w:rsidRPr="003D2378">
        <w:rPr>
          <w:spacing w:val="33"/>
          <w:highlight w:val="red"/>
        </w:rPr>
        <w:t xml:space="preserve"> </w:t>
      </w:r>
      <w:r w:rsidRPr="003D2378">
        <w:rPr>
          <w:highlight w:val="red"/>
        </w:rPr>
        <w:t>the</w:t>
      </w:r>
      <w:r w:rsidRPr="003D2378">
        <w:rPr>
          <w:spacing w:val="32"/>
          <w:highlight w:val="red"/>
        </w:rPr>
        <w:t xml:space="preserve"> </w:t>
      </w:r>
      <w:r w:rsidRPr="003D2378">
        <w:rPr>
          <w:spacing w:val="-1"/>
          <w:highlight w:val="red"/>
        </w:rPr>
        <w:t>country,</w:t>
      </w:r>
      <w:r w:rsidRPr="003D2378">
        <w:rPr>
          <w:spacing w:val="33"/>
          <w:highlight w:val="red"/>
        </w:rPr>
        <w:t xml:space="preserve"> </w:t>
      </w:r>
      <w:r w:rsidRPr="003D2378">
        <w:rPr>
          <w:highlight w:val="red"/>
        </w:rPr>
        <w:t>it</w:t>
      </w:r>
      <w:r w:rsidRPr="003D2378">
        <w:rPr>
          <w:spacing w:val="34"/>
          <w:highlight w:val="red"/>
        </w:rPr>
        <w:t xml:space="preserve"> </w:t>
      </w:r>
      <w:r w:rsidRPr="003D2378">
        <w:rPr>
          <w:highlight w:val="red"/>
        </w:rPr>
        <w:t>is</w:t>
      </w:r>
      <w:r w:rsidRPr="003D2378">
        <w:rPr>
          <w:spacing w:val="31"/>
          <w:highlight w:val="red"/>
        </w:rPr>
        <w:t xml:space="preserve"> </w:t>
      </w:r>
      <w:r w:rsidRPr="003D2378">
        <w:rPr>
          <w:highlight w:val="red"/>
        </w:rPr>
        <w:t>sufficient</w:t>
      </w:r>
      <w:r w:rsidRPr="003D2378">
        <w:rPr>
          <w:spacing w:val="33"/>
          <w:highlight w:val="red"/>
        </w:rPr>
        <w:t xml:space="preserve"> </w:t>
      </w:r>
      <w:r w:rsidRPr="003D2378">
        <w:rPr>
          <w:highlight w:val="red"/>
        </w:rPr>
        <w:t>to</w:t>
      </w:r>
      <w:r w:rsidRPr="003D2378">
        <w:rPr>
          <w:spacing w:val="32"/>
          <w:highlight w:val="red"/>
        </w:rPr>
        <w:t xml:space="preserve"> </w:t>
      </w:r>
      <w:r w:rsidRPr="003D2378">
        <w:rPr>
          <w:highlight w:val="red"/>
        </w:rPr>
        <w:t>ask</w:t>
      </w:r>
      <w:r w:rsidRPr="003D2378">
        <w:rPr>
          <w:spacing w:val="33"/>
          <w:highlight w:val="red"/>
        </w:rPr>
        <w:t xml:space="preserve"> </w:t>
      </w:r>
      <w:r w:rsidRPr="003D2378">
        <w:rPr>
          <w:highlight w:val="red"/>
        </w:rPr>
        <w:t>for</w:t>
      </w:r>
      <w:r w:rsidRPr="003D2378">
        <w:rPr>
          <w:spacing w:val="33"/>
          <w:highlight w:val="red"/>
        </w:rPr>
        <w:t xml:space="preserve"> </w:t>
      </w:r>
      <w:r w:rsidRPr="003D2378">
        <w:rPr>
          <w:highlight w:val="red"/>
        </w:rPr>
        <w:t>the</w:t>
      </w:r>
      <w:r w:rsidRPr="003D2378">
        <w:rPr>
          <w:spacing w:val="28"/>
          <w:w w:val="99"/>
          <w:highlight w:val="red"/>
        </w:rPr>
        <w:t xml:space="preserve"> </w:t>
      </w:r>
      <w:r w:rsidRPr="003D2378">
        <w:rPr>
          <w:spacing w:val="-1"/>
          <w:highlight w:val="red"/>
        </w:rPr>
        <w:t xml:space="preserve">country </w:t>
      </w:r>
      <w:r w:rsidRPr="003D2378">
        <w:rPr>
          <w:highlight w:val="red"/>
        </w:rPr>
        <w:t>of</w:t>
      </w:r>
      <w:r w:rsidRPr="003D2378">
        <w:rPr>
          <w:spacing w:val="-1"/>
          <w:highlight w:val="red"/>
        </w:rPr>
        <w:t xml:space="preserve"> </w:t>
      </w:r>
      <w:r w:rsidRPr="003D2378">
        <w:rPr>
          <w:highlight w:val="red"/>
        </w:rPr>
        <w:t>residence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father 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time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birth.</w:t>
      </w:r>
    </w:p>
    <w:p w:rsidR="00A7027F" w:rsidRPr="003D2378" w:rsidRDefault="006F44CB">
      <w:pPr>
        <w:pStyle w:val="a3"/>
        <w:spacing w:before="60"/>
        <w:ind w:left="2377" w:right="213"/>
        <w:jc w:val="both"/>
        <w:rPr>
          <w:highlight w:val="red"/>
        </w:rPr>
      </w:pPr>
      <w:r w:rsidRPr="003D2378">
        <w:rPr>
          <w:highlight w:val="red"/>
        </w:rPr>
        <w:t>Based</w:t>
      </w:r>
      <w:r w:rsidRPr="003D2378">
        <w:rPr>
          <w:spacing w:val="36"/>
          <w:highlight w:val="red"/>
        </w:rPr>
        <w:t xml:space="preserve"> </w:t>
      </w:r>
      <w:r w:rsidRPr="003D2378">
        <w:rPr>
          <w:highlight w:val="red"/>
        </w:rPr>
        <w:t>on</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respondent’s</w:t>
      </w:r>
      <w:r w:rsidRPr="003D2378">
        <w:rPr>
          <w:spacing w:val="36"/>
          <w:highlight w:val="red"/>
        </w:rPr>
        <w:t xml:space="preserve"> </w:t>
      </w:r>
      <w:r w:rsidRPr="003D2378">
        <w:rPr>
          <w:spacing w:val="-1"/>
          <w:highlight w:val="red"/>
        </w:rPr>
        <w:t>country</w:t>
      </w:r>
      <w:r w:rsidRPr="003D2378">
        <w:rPr>
          <w:spacing w:val="37"/>
          <w:highlight w:val="red"/>
        </w:rPr>
        <w:t xml:space="preserve"> </w:t>
      </w:r>
      <w:r w:rsidRPr="003D2378">
        <w:rPr>
          <w:highlight w:val="red"/>
        </w:rPr>
        <w:t>of</w:t>
      </w:r>
      <w:r w:rsidRPr="003D2378">
        <w:rPr>
          <w:spacing w:val="35"/>
          <w:highlight w:val="red"/>
        </w:rPr>
        <w:t xml:space="preserve"> </w:t>
      </w:r>
      <w:r w:rsidRPr="003D2378">
        <w:rPr>
          <w:spacing w:val="-1"/>
          <w:highlight w:val="red"/>
        </w:rPr>
        <w:t>birth,</w:t>
      </w:r>
      <w:r w:rsidRPr="003D2378">
        <w:rPr>
          <w:spacing w:val="36"/>
          <w:highlight w:val="red"/>
        </w:rPr>
        <w:t xml:space="preserve"> </w:t>
      </w:r>
      <w:r w:rsidRPr="003D2378">
        <w:rPr>
          <w:highlight w:val="red"/>
        </w:rPr>
        <w:t>the</w:t>
      </w:r>
      <w:r w:rsidRPr="003D2378">
        <w:rPr>
          <w:spacing w:val="36"/>
          <w:highlight w:val="red"/>
        </w:rPr>
        <w:t xml:space="preserve"> </w:t>
      </w:r>
      <w:r w:rsidRPr="003D2378">
        <w:rPr>
          <w:spacing w:val="-1"/>
          <w:highlight w:val="red"/>
        </w:rPr>
        <w:t>following</w:t>
      </w:r>
      <w:r w:rsidRPr="003D2378">
        <w:rPr>
          <w:spacing w:val="36"/>
          <w:highlight w:val="red"/>
        </w:rPr>
        <w:t xml:space="preserve"> </w:t>
      </w:r>
      <w:r w:rsidRPr="003D2378">
        <w:rPr>
          <w:spacing w:val="-1"/>
          <w:highlight w:val="red"/>
        </w:rPr>
        <w:t>division</w:t>
      </w:r>
      <w:r w:rsidRPr="003D2378">
        <w:rPr>
          <w:spacing w:val="36"/>
          <w:highlight w:val="red"/>
        </w:rPr>
        <w:t xml:space="preserve"> </w:t>
      </w:r>
      <w:r w:rsidRPr="003D2378">
        <w:rPr>
          <w:spacing w:val="-1"/>
          <w:highlight w:val="red"/>
        </w:rPr>
        <w:t>may</w:t>
      </w:r>
      <w:r w:rsidRPr="003D2378">
        <w:rPr>
          <w:spacing w:val="38"/>
          <w:highlight w:val="red"/>
        </w:rPr>
        <w:t xml:space="preserve"> </w:t>
      </w:r>
      <w:r w:rsidRPr="003D2378">
        <w:rPr>
          <w:highlight w:val="red"/>
        </w:rPr>
        <w:t>be</w:t>
      </w:r>
      <w:r w:rsidRPr="003D2378">
        <w:rPr>
          <w:spacing w:val="51"/>
          <w:w w:val="99"/>
          <w:highlight w:val="red"/>
        </w:rPr>
        <w:t xml:space="preserve"> </w:t>
      </w:r>
      <w:r w:rsidRPr="003D2378">
        <w:rPr>
          <w:highlight w:val="red"/>
        </w:rPr>
        <w:t>made:</w:t>
      </w:r>
    </w:p>
    <w:p w:rsidR="00A7027F" w:rsidRPr="003D2378" w:rsidRDefault="006F44CB">
      <w:pPr>
        <w:pStyle w:val="a3"/>
        <w:numPr>
          <w:ilvl w:val="1"/>
          <w:numId w:val="91"/>
        </w:numPr>
        <w:tabs>
          <w:tab w:val="left" w:pos="2738"/>
        </w:tabs>
        <w:spacing w:before="60"/>
        <w:ind w:right="212" w:hanging="33"/>
        <w:jc w:val="both"/>
        <w:rPr>
          <w:highlight w:val="red"/>
        </w:rPr>
      </w:pPr>
      <w:r w:rsidRPr="003D2378">
        <w:rPr>
          <w:highlight w:val="red"/>
        </w:rPr>
        <w:t>Native-born:</w:t>
      </w:r>
      <w:r w:rsidRPr="003D2378">
        <w:rPr>
          <w:spacing w:val="42"/>
          <w:highlight w:val="red"/>
        </w:rPr>
        <w:t xml:space="preserve"> </w:t>
      </w:r>
      <w:r w:rsidRPr="003D2378">
        <w:rPr>
          <w:highlight w:val="red"/>
        </w:rPr>
        <w:t>person</w:t>
      </w:r>
      <w:r w:rsidRPr="003D2378">
        <w:rPr>
          <w:spacing w:val="42"/>
          <w:highlight w:val="red"/>
        </w:rPr>
        <w:t xml:space="preserve"> </w:t>
      </w:r>
      <w:r w:rsidRPr="003D2378">
        <w:rPr>
          <w:spacing w:val="-1"/>
          <w:highlight w:val="red"/>
        </w:rPr>
        <w:t>born</w:t>
      </w:r>
      <w:r w:rsidRPr="003D2378">
        <w:rPr>
          <w:spacing w:val="42"/>
          <w:highlight w:val="red"/>
        </w:rPr>
        <w:t xml:space="preserve"> </w:t>
      </w:r>
      <w:r w:rsidRPr="003D2378">
        <w:rPr>
          <w:highlight w:val="red"/>
        </w:rPr>
        <w:t>in</w:t>
      </w:r>
      <w:r w:rsidRPr="003D2378">
        <w:rPr>
          <w:spacing w:val="42"/>
          <w:highlight w:val="red"/>
        </w:rPr>
        <w:t xml:space="preserve"> </w:t>
      </w:r>
      <w:r w:rsidRPr="003D2378">
        <w:rPr>
          <w:highlight w:val="red"/>
        </w:rPr>
        <w:t>the</w:t>
      </w:r>
      <w:r w:rsidRPr="003D2378">
        <w:rPr>
          <w:spacing w:val="42"/>
          <w:highlight w:val="red"/>
        </w:rPr>
        <w:t xml:space="preserve"> </w:t>
      </w:r>
      <w:r w:rsidRPr="003D2378">
        <w:rPr>
          <w:spacing w:val="-1"/>
          <w:highlight w:val="red"/>
        </w:rPr>
        <w:t>country</w:t>
      </w:r>
      <w:r w:rsidRPr="003D2378">
        <w:rPr>
          <w:spacing w:val="44"/>
          <w:highlight w:val="red"/>
        </w:rPr>
        <w:t xml:space="preserve"> </w:t>
      </w:r>
      <w:r w:rsidRPr="003D2378">
        <w:rPr>
          <w:highlight w:val="red"/>
        </w:rPr>
        <w:t>of</w:t>
      </w:r>
      <w:r w:rsidRPr="003D2378">
        <w:rPr>
          <w:spacing w:val="42"/>
          <w:highlight w:val="red"/>
        </w:rPr>
        <w:t xml:space="preserve"> </w:t>
      </w:r>
      <w:r w:rsidRPr="003D2378">
        <w:rPr>
          <w:highlight w:val="red"/>
        </w:rPr>
        <w:t>residence</w:t>
      </w:r>
      <w:r w:rsidRPr="003D2378">
        <w:rPr>
          <w:spacing w:val="43"/>
          <w:highlight w:val="red"/>
        </w:rPr>
        <w:t xml:space="preserve"> </w:t>
      </w:r>
      <w:r w:rsidRPr="003D2378">
        <w:rPr>
          <w:spacing w:val="-1"/>
          <w:highlight w:val="red"/>
        </w:rPr>
        <w:t>(country</w:t>
      </w:r>
      <w:r w:rsidRPr="003D2378">
        <w:rPr>
          <w:spacing w:val="44"/>
          <w:highlight w:val="red"/>
        </w:rPr>
        <w:t xml:space="preserve"> </w:t>
      </w:r>
      <w:r w:rsidRPr="003D2378">
        <w:rPr>
          <w:highlight w:val="red"/>
        </w:rPr>
        <w:t>of</w:t>
      </w:r>
      <w:r w:rsidRPr="003D2378">
        <w:rPr>
          <w:spacing w:val="25"/>
          <w:w w:val="99"/>
          <w:highlight w:val="red"/>
        </w:rPr>
        <w:t xml:space="preserve"> </w:t>
      </w:r>
      <w:r w:rsidRPr="003D2378">
        <w:rPr>
          <w:highlight w:val="red"/>
        </w:rPr>
        <w:t>survey/enumeration).</w:t>
      </w:r>
    </w:p>
    <w:p w:rsidR="00A7027F" w:rsidRPr="003D2378" w:rsidRDefault="006F44CB">
      <w:pPr>
        <w:pStyle w:val="a3"/>
        <w:numPr>
          <w:ilvl w:val="1"/>
          <w:numId w:val="91"/>
        </w:numPr>
        <w:tabs>
          <w:tab w:val="left" w:pos="2738"/>
        </w:tabs>
        <w:spacing w:before="60"/>
        <w:ind w:right="213" w:hanging="33"/>
        <w:jc w:val="both"/>
        <w:rPr>
          <w:highlight w:val="red"/>
        </w:rPr>
      </w:pPr>
      <w:r w:rsidRPr="003D2378">
        <w:rPr>
          <w:spacing w:val="-1"/>
          <w:highlight w:val="red"/>
        </w:rPr>
        <w:t>Foreign-born:</w:t>
      </w:r>
      <w:r w:rsidRPr="003D2378">
        <w:rPr>
          <w:spacing w:val="51"/>
          <w:highlight w:val="red"/>
        </w:rPr>
        <w:t xml:space="preserve"> </w:t>
      </w:r>
      <w:r w:rsidRPr="003D2378">
        <w:rPr>
          <w:highlight w:val="red"/>
        </w:rPr>
        <w:t>person</w:t>
      </w:r>
      <w:r w:rsidRPr="003D2378">
        <w:rPr>
          <w:spacing w:val="53"/>
          <w:highlight w:val="red"/>
        </w:rPr>
        <w:t xml:space="preserve"> </w:t>
      </w:r>
      <w:r w:rsidRPr="003D2378">
        <w:rPr>
          <w:spacing w:val="-1"/>
          <w:highlight w:val="red"/>
        </w:rPr>
        <w:t>born</w:t>
      </w:r>
      <w:r w:rsidRPr="003D2378">
        <w:rPr>
          <w:spacing w:val="52"/>
          <w:highlight w:val="red"/>
        </w:rPr>
        <w:t xml:space="preserve"> </w:t>
      </w:r>
      <w:r w:rsidRPr="003D2378">
        <w:rPr>
          <w:highlight w:val="red"/>
        </w:rPr>
        <w:t>in</w:t>
      </w:r>
      <w:r w:rsidRPr="003D2378">
        <w:rPr>
          <w:spacing w:val="53"/>
          <w:highlight w:val="red"/>
        </w:rPr>
        <w:t xml:space="preserve"> </w:t>
      </w:r>
      <w:r w:rsidRPr="003D2378">
        <w:rPr>
          <w:spacing w:val="-1"/>
          <w:highlight w:val="red"/>
        </w:rPr>
        <w:t>other</w:t>
      </w:r>
      <w:r w:rsidRPr="003D2378">
        <w:rPr>
          <w:spacing w:val="53"/>
          <w:highlight w:val="red"/>
        </w:rPr>
        <w:t xml:space="preserve"> </w:t>
      </w:r>
      <w:proofErr w:type="gramStart"/>
      <w:r w:rsidRPr="003D2378">
        <w:rPr>
          <w:spacing w:val="-1"/>
          <w:highlight w:val="red"/>
        </w:rPr>
        <w:t>country</w:t>
      </w:r>
      <w:r w:rsidRPr="003D2378">
        <w:rPr>
          <w:highlight w:val="red"/>
        </w:rPr>
        <w:t xml:space="preserve">  </w:t>
      </w:r>
      <w:r w:rsidRPr="003D2378">
        <w:rPr>
          <w:spacing w:val="-1"/>
          <w:highlight w:val="red"/>
        </w:rPr>
        <w:t>than</w:t>
      </w:r>
      <w:proofErr w:type="gramEnd"/>
      <w:r w:rsidRPr="003D2378">
        <w:rPr>
          <w:spacing w:val="53"/>
          <w:highlight w:val="red"/>
        </w:rPr>
        <w:t xml:space="preserve"> </w:t>
      </w:r>
      <w:r w:rsidRPr="003D2378">
        <w:rPr>
          <w:spacing w:val="-1"/>
          <w:highlight w:val="red"/>
        </w:rPr>
        <w:t>country</w:t>
      </w:r>
      <w:r w:rsidRPr="003D2378">
        <w:rPr>
          <w:spacing w:val="53"/>
          <w:highlight w:val="red"/>
        </w:rPr>
        <w:t xml:space="preserve"> </w:t>
      </w:r>
      <w:r w:rsidRPr="003D2378">
        <w:rPr>
          <w:highlight w:val="red"/>
        </w:rPr>
        <w:t>of</w:t>
      </w:r>
      <w:r w:rsidRPr="003D2378">
        <w:rPr>
          <w:spacing w:val="52"/>
          <w:highlight w:val="red"/>
        </w:rPr>
        <w:t xml:space="preserve"> </w:t>
      </w:r>
      <w:r w:rsidRPr="003D2378">
        <w:rPr>
          <w:spacing w:val="-1"/>
          <w:highlight w:val="red"/>
        </w:rPr>
        <w:t>residence</w:t>
      </w:r>
      <w:r w:rsidRPr="003D2378">
        <w:rPr>
          <w:spacing w:val="73"/>
          <w:w w:val="99"/>
          <w:highlight w:val="red"/>
        </w:rPr>
        <w:t xml:space="preserve"> </w:t>
      </w:r>
      <w:r w:rsidRPr="003D2378">
        <w:rPr>
          <w:spacing w:val="-1"/>
          <w:highlight w:val="red"/>
        </w:rPr>
        <w:t xml:space="preserve">(country </w:t>
      </w:r>
      <w:r w:rsidRPr="003D2378">
        <w:rPr>
          <w:highlight w:val="red"/>
        </w:rPr>
        <w:t>of</w:t>
      </w:r>
      <w:r w:rsidRPr="003D2378">
        <w:rPr>
          <w:spacing w:val="-4"/>
          <w:highlight w:val="red"/>
        </w:rPr>
        <w:t xml:space="preserve"> </w:t>
      </w:r>
      <w:r w:rsidRPr="003D2378">
        <w:rPr>
          <w:spacing w:val="-1"/>
          <w:highlight w:val="red"/>
        </w:rPr>
        <w:t>survey/enumeration).</w:t>
      </w:r>
    </w:p>
    <w:p w:rsidR="00A7027F" w:rsidRPr="003D2378" w:rsidRDefault="006F44CB">
      <w:pPr>
        <w:pStyle w:val="a3"/>
        <w:spacing w:before="59"/>
        <w:ind w:left="2377" w:right="213"/>
        <w:jc w:val="both"/>
        <w:rPr>
          <w:highlight w:val="red"/>
        </w:rPr>
      </w:pPr>
      <w:r w:rsidRPr="003D2378">
        <w:rPr>
          <w:spacing w:val="-1"/>
          <w:highlight w:val="red"/>
        </w:rPr>
        <w:t>Information</w:t>
      </w:r>
      <w:r w:rsidRPr="003D2378">
        <w:rPr>
          <w:spacing w:val="35"/>
          <w:highlight w:val="red"/>
        </w:rPr>
        <w:t xml:space="preserve"> </w:t>
      </w:r>
      <w:r w:rsidRPr="003D2378">
        <w:rPr>
          <w:highlight w:val="red"/>
        </w:rPr>
        <w:t>on</w:t>
      </w:r>
      <w:r w:rsidRPr="003D2378">
        <w:rPr>
          <w:spacing w:val="35"/>
          <w:highlight w:val="red"/>
        </w:rPr>
        <w:t xml:space="preserve"> </w:t>
      </w:r>
      <w:r w:rsidRPr="003D2378">
        <w:rPr>
          <w:spacing w:val="-1"/>
          <w:highlight w:val="red"/>
        </w:rPr>
        <w:t>country</w:t>
      </w:r>
      <w:r w:rsidRPr="003D2378">
        <w:rPr>
          <w:spacing w:val="34"/>
          <w:highlight w:val="red"/>
        </w:rPr>
        <w:t xml:space="preserve"> </w:t>
      </w:r>
      <w:r w:rsidRPr="003D2378">
        <w:rPr>
          <w:highlight w:val="red"/>
        </w:rPr>
        <w:t>of</w:t>
      </w:r>
      <w:r w:rsidRPr="003D2378">
        <w:rPr>
          <w:spacing w:val="35"/>
          <w:highlight w:val="red"/>
        </w:rPr>
        <w:t xml:space="preserve"> </w:t>
      </w:r>
      <w:r w:rsidRPr="003D2378">
        <w:rPr>
          <w:highlight w:val="red"/>
        </w:rPr>
        <w:t>birth</w:t>
      </w:r>
      <w:r w:rsidRPr="003D2378">
        <w:rPr>
          <w:spacing w:val="35"/>
          <w:highlight w:val="red"/>
        </w:rPr>
        <w:t xml:space="preserve"> </w:t>
      </w:r>
      <w:r w:rsidRPr="003D2378">
        <w:rPr>
          <w:spacing w:val="-1"/>
          <w:highlight w:val="red"/>
        </w:rPr>
        <w:t>should</w:t>
      </w:r>
      <w:r w:rsidRPr="003D2378">
        <w:rPr>
          <w:spacing w:val="35"/>
          <w:highlight w:val="red"/>
        </w:rPr>
        <w:t xml:space="preserve"> </w:t>
      </w:r>
      <w:r w:rsidRPr="003D2378">
        <w:rPr>
          <w:highlight w:val="red"/>
        </w:rPr>
        <w:t>be</w:t>
      </w:r>
      <w:r w:rsidRPr="003D2378">
        <w:rPr>
          <w:spacing w:val="34"/>
          <w:highlight w:val="red"/>
        </w:rPr>
        <w:t xml:space="preserve"> </w:t>
      </w:r>
      <w:r w:rsidRPr="003D2378">
        <w:rPr>
          <w:spacing w:val="-1"/>
          <w:highlight w:val="red"/>
        </w:rPr>
        <w:t>obtained</w:t>
      </w:r>
      <w:r w:rsidRPr="003D2378">
        <w:rPr>
          <w:spacing w:val="35"/>
          <w:highlight w:val="red"/>
        </w:rPr>
        <w:t xml:space="preserve"> </w:t>
      </w:r>
      <w:r w:rsidRPr="003D2378">
        <w:rPr>
          <w:highlight w:val="red"/>
        </w:rPr>
        <w:t>in</w:t>
      </w:r>
      <w:r w:rsidRPr="003D2378">
        <w:rPr>
          <w:spacing w:val="35"/>
          <w:highlight w:val="red"/>
        </w:rPr>
        <w:t xml:space="preserve"> </w:t>
      </w:r>
      <w:r w:rsidRPr="003D2378">
        <w:rPr>
          <w:highlight w:val="red"/>
        </w:rPr>
        <w:t>accordance</w:t>
      </w:r>
      <w:r w:rsidRPr="003D2378">
        <w:rPr>
          <w:spacing w:val="35"/>
          <w:highlight w:val="red"/>
        </w:rPr>
        <w:t xml:space="preserve"> </w:t>
      </w:r>
      <w:r w:rsidRPr="003D2378">
        <w:rPr>
          <w:highlight w:val="red"/>
        </w:rPr>
        <w:t>with</w:t>
      </w:r>
      <w:r w:rsidRPr="003D2378">
        <w:rPr>
          <w:spacing w:val="35"/>
          <w:highlight w:val="red"/>
        </w:rPr>
        <w:t xml:space="preserve"> </w:t>
      </w:r>
      <w:r w:rsidRPr="003D2378">
        <w:rPr>
          <w:highlight w:val="red"/>
        </w:rPr>
        <w:t>the</w:t>
      </w:r>
      <w:r w:rsidRPr="003D2378">
        <w:rPr>
          <w:spacing w:val="51"/>
          <w:w w:val="99"/>
          <w:highlight w:val="red"/>
        </w:rPr>
        <w:t xml:space="preserve"> </w:t>
      </w:r>
      <w:r w:rsidRPr="003D2378">
        <w:rPr>
          <w:highlight w:val="red"/>
        </w:rPr>
        <w:t>national</w:t>
      </w:r>
      <w:r w:rsidRPr="003D2378">
        <w:rPr>
          <w:spacing w:val="-2"/>
          <w:highlight w:val="red"/>
        </w:rPr>
        <w:t xml:space="preserve"> </w:t>
      </w:r>
      <w:r w:rsidRPr="003D2378">
        <w:rPr>
          <w:spacing w:val="-1"/>
          <w:highlight w:val="red"/>
        </w:rPr>
        <w:t xml:space="preserve">boundaries </w:t>
      </w:r>
      <w:r w:rsidRPr="003D2378">
        <w:rPr>
          <w:highlight w:val="red"/>
        </w:rPr>
        <w:t>existing</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time </w:t>
      </w:r>
      <w:r w:rsidRPr="003D2378">
        <w:rPr>
          <w:highlight w:val="red"/>
        </w:rPr>
        <w:t>of</w:t>
      </w:r>
      <w:r w:rsidRPr="003D2378">
        <w:rPr>
          <w:spacing w:val="-1"/>
          <w:highlight w:val="red"/>
        </w:rPr>
        <w:t xml:space="preserve"> </w:t>
      </w:r>
      <w:r w:rsidRPr="003D2378">
        <w:rPr>
          <w:highlight w:val="red"/>
        </w:rPr>
        <w:t>data</w:t>
      </w:r>
      <w:r w:rsidRPr="003D2378">
        <w:rPr>
          <w:spacing w:val="-1"/>
          <w:highlight w:val="red"/>
        </w:rPr>
        <w:t xml:space="preserve"> </w:t>
      </w:r>
      <w:r w:rsidRPr="003D2378">
        <w:rPr>
          <w:highlight w:val="red"/>
        </w:rPr>
        <w:t>collection.</w:t>
      </w:r>
    </w:p>
    <w:p w:rsidR="00A7027F" w:rsidRPr="003D2378" w:rsidRDefault="006F44CB">
      <w:pPr>
        <w:pStyle w:val="a3"/>
        <w:numPr>
          <w:ilvl w:val="0"/>
          <w:numId w:val="91"/>
        </w:numPr>
        <w:tabs>
          <w:tab w:val="left" w:pos="578"/>
          <w:tab w:val="left" w:pos="2378"/>
        </w:tabs>
        <w:spacing w:before="122" w:line="254" w:lineRule="exact"/>
        <w:ind w:right="217"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t>Even</w:t>
      </w:r>
      <w:r w:rsidRPr="003D2378">
        <w:rPr>
          <w:spacing w:val="30"/>
          <w:highlight w:val="red"/>
        </w:rPr>
        <w:t xml:space="preserve"> </w:t>
      </w:r>
      <w:r w:rsidRPr="003D2378">
        <w:rPr>
          <w:highlight w:val="red"/>
        </w:rPr>
        <w:t>if</w:t>
      </w:r>
      <w:r w:rsidRPr="003D2378">
        <w:rPr>
          <w:spacing w:val="30"/>
          <w:highlight w:val="red"/>
        </w:rPr>
        <w:t xml:space="preserve"> </w:t>
      </w:r>
      <w:r w:rsidRPr="003D2378">
        <w:rPr>
          <w:highlight w:val="red"/>
        </w:rPr>
        <w:t>the</w:t>
      </w:r>
      <w:r w:rsidRPr="003D2378">
        <w:rPr>
          <w:spacing w:val="30"/>
          <w:highlight w:val="red"/>
        </w:rPr>
        <w:t xml:space="preserve"> </w:t>
      </w:r>
      <w:r w:rsidRPr="003D2378">
        <w:rPr>
          <w:spacing w:val="-1"/>
          <w:highlight w:val="red"/>
        </w:rPr>
        <w:t>country</w:t>
      </w:r>
      <w:r w:rsidRPr="003D2378">
        <w:rPr>
          <w:spacing w:val="32"/>
          <w:highlight w:val="red"/>
        </w:rPr>
        <w:t xml:space="preserve"> </w:t>
      </w:r>
      <w:r w:rsidRPr="003D2378">
        <w:rPr>
          <w:highlight w:val="red"/>
        </w:rPr>
        <w:t>of</w:t>
      </w:r>
      <w:r w:rsidRPr="003D2378">
        <w:rPr>
          <w:spacing w:val="30"/>
          <w:highlight w:val="red"/>
        </w:rPr>
        <w:t xml:space="preserve"> </w:t>
      </w:r>
      <w:r w:rsidRPr="003D2378">
        <w:rPr>
          <w:spacing w:val="-1"/>
          <w:highlight w:val="red"/>
        </w:rPr>
        <w:t>birth</w:t>
      </w:r>
      <w:r w:rsidRPr="003D2378">
        <w:rPr>
          <w:spacing w:val="30"/>
          <w:highlight w:val="red"/>
        </w:rPr>
        <w:t xml:space="preserve"> </w:t>
      </w:r>
      <w:r w:rsidRPr="003D2378">
        <w:rPr>
          <w:highlight w:val="red"/>
        </w:rPr>
        <w:t>is</w:t>
      </w:r>
      <w:r w:rsidRPr="003D2378">
        <w:rPr>
          <w:spacing w:val="30"/>
          <w:highlight w:val="red"/>
        </w:rPr>
        <w:t xml:space="preserve"> </w:t>
      </w:r>
      <w:r w:rsidRPr="003D2378">
        <w:rPr>
          <w:highlight w:val="red"/>
        </w:rPr>
        <w:t>the</w:t>
      </w:r>
      <w:r w:rsidRPr="003D2378">
        <w:rPr>
          <w:spacing w:val="30"/>
          <w:highlight w:val="red"/>
        </w:rPr>
        <w:t xml:space="preserve"> </w:t>
      </w:r>
      <w:r w:rsidRPr="003D2378">
        <w:rPr>
          <w:spacing w:val="-1"/>
          <w:highlight w:val="red"/>
        </w:rPr>
        <w:t>country</w:t>
      </w:r>
      <w:r w:rsidRPr="003D2378">
        <w:rPr>
          <w:spacing w:val="33"/>
          <w:highlight w:val="red"/>
        </w:rPr>
        <w:t xml:space="preserve"> </w:t>
      </w:r>
      <w:r w:rsidRPr="003D2378">
        <w:rPr>
          <w:highlight w:val="red"/>
        </w:rPr>
        <w:t>where</w:t>
      </w:r>
      <w:r w:rsidRPr="003D2378">
        <w:rPr>
          <w:spacing w:val="30"/>
          <w:highlight w:val="red"/>
        </w:rPr>
        <w:t xml:space="preserve"> </w:t>
      </w:r>
      <w:r w:rsidRPr="003D2378">
        <w:rPr>
          <w:highlight w:val="red"/>
        </w:rPr>
        <w:t>the</w:t>
      </w:r>
      <w:r w:rsidRPr="003D2378">
        <w:rPr>
          <w:spacing w:val="30"/>
          <w:highlight w:val="red"/>
        </w:rPr>
        <w:t xml:space="preserve"> </w:t>
      </w:r>
      <w:r w:rsidRPr="003D2378">
        <w:rPr>
          <w:highlight w:val="red"/>
        </w:rPr>
        <w:t>survey</w:t>
      </w:r>
      <w:r w:rsidRPr="003D2378">
        <w:rPr>
          <w:spacing w:val="32"/>
          <w:highlight w:val="red"/>
        </w:rPr>
        <w:t xml:space="preserve"> </w:t>
      </w:r>
      <w:r w:rsidRPr="003D2378">
        <w:rPr>
          <w:spacing w:val="-1"/>
          <w:highlight w:val="red"/>
        </w:rPr>
        <w:t>takes</w:t>
      </w:r>
      <w:r w:rsidRPr="003D2378">
        <w:rPr>
          <w:spacing w:val="30"/>
          <w:highlight w:val="red"/>
        </w:rPr>
        <w:t xml:space="preserve"> </w:t>
      </w:r>
      <w:r w:rsidRPr="003D2378">
        <w:rPr>
          <w:highlight w:val="red"/>
        </w:rPr>
        <w:t>place,</w:t>
      </w:r>
      <w:r w:rsidRPr="003D2378">
        <w:rPr>
          <w:spacing w:val="31"/>
          <w:highlight w:val="red"/>
        </w:rPr>
        <w:t xml:space="preserve"> </w:t>
      </w:r>
      <w:r w:rsidRPr="003D2378">
        <w:rPr>
          <w:highlight w:val="red"/>
        </w:rPr>
        <w:t>it</w:t>
      </w:r>
      <w:r w:rsidRPr="003D2378">
        <w:rPr>
          <w:spacing w:val="35"/>
          <w:w w:val="99"/>
          <w:highlight w:val="red"/>
        </w:rPr>
        <w:t xml:space="preserve"> </w:t>
      </w:r>
      <w:r w:rsidRPr="003D2378">
        <w:rPr>
          <w:highlight w:val="red"/>
        </w:rPr>
        <w:t>should</w:t>
      </w:r>
      <w:r w:rsidRPr="003D2378">
        <w:rPr>
          <w:spacing w:val="-2"/>
          <w:highlight w:val="red"/>
        </w:rPr>
        <w:t xml:space="preserve"> </w:t>
      </w:r>
      <w:r w:rsidRPr="003D2378">
        <w:rPr>
          <w:highlight w:val="red"/>
        </w:rPr>
        <w:t>still</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reported.</w:t>
      </w:r>
    </w:p>
    <w:p w:rsidR="00A7027F" w:rsidRPr="003D2378" w:rsidRDefault="006F44CB">
      <w:pPr>
        <w:pStyle w:val="a3"/>
        <w:spacing w:before="57"/>
        <w:ind w:left="2377" w:right="212"/>
        <w:jc w:val="both"/>
        <w:rPr>
          <w:highlight w:val="red"/>
        </w:rPr>
      </w:pPr>
      <w:r w:rsidRPr="003D2378">
        <w:rPr>
          <w:highlight w:val="red"/>
        </w:rPr>
        <w:t>It</w:t>
      </w:r>
      <w:r w:rsidRPr="003D2378">
        <w:rPr>
          <w:spacing w:val="5"/>
          <w:highlight w:val="red"/>
        </w:rPr>
        <w:t xml:space="preserve"> </w:t>
      </w:r>
      <w:r w:rsidRPr="003D2378">
        <w:rPr>
          <w:highlight w:val="red"/>
        </w:rPr>
        <w:t>is</w:t>
      </w:r>
      <w:r w:rsidRPr="003D2378">
        <w:rPr>
          <w:spacing w:val="5"/>
          <w:highlight w:val="red"/>
        </w:rPr>
        <w:t xml:space="preserve"> </w:t>
      </w:r>
      <w:r w:rsidRPr="003D2378">
        <w:rPr>
          <w:highlight w:val="red"/>
        </w:rPr>
        <w:t>recommended</w:t>
      </w:r>
      <w:r w:rsidRPr="003D2378">
        <w:rPr>
          <w:spacing w:val="5"/>
          <w:highlight w:val="red"/>
        </w:rPr>
        <w:t xml:space="preserve"> </w:t>
      </w:r>
      <w:r w:rsidRPr="003D2378">
        <w:rPr>
          <w:highlight w:val="red"/>
        </w:rPr>
        <w:t>that</w:t>
      </w:r>
      <w:r w:rsidRPr="003D2378">
        <w:rPr>
          <w:spacing w:val="5"/>
          <w:highlight w:val="red"/>
        </w:rPr>
        <w:t xml:space="preserve"> </w:t>
      </w:r>
      <w:r w:rsidRPr="003D2378">
        <w:rPr>
          <w:highlight w:val="red"/>
        </w:rPr>
        <w:t>the</w:t>
      </w:r>
      <w:r w:rsidRPr="003D2378">
        <w:rPr>
          <w:spacing w:val="6"/>
          <w:highlight w:val="red"/>
        </w:rPr>
        <w:t xml:space="preserve"> </w:t>
      </w:r>
      <w:r w:rsidRPr="003D2378">
        <w:rPr>
          <w:highlight w:val="red"/>
        </w:rPr>
        <w:t>questions</w:t>
      </w:r>
      <w:r w:rsidRPr="003D2378">
        <w:rPr>
          <w:spacing w:val="5"/>
          <w:highlight w:val="red"/>
        </w:rPr>
        <w:t xml:space="preserve"> </w:t>
      </w:r>
      <w:r w:rsidRPr="003D2378">
        <w:rPr>
          <w:highlight w:val="red"/>
        </w:rPr>
        <w:t>related</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country</w:t>
      </w:r>
      <w:r w:rsidRPr="003D2378">
        <w:rPr>
          <w:spacing w:val="6"/>
          <w:highlight w:val="red"/>
        </w:rPr>
        <w:t xml:space="preserve"> </w:t>
      </w:r>
      <w:r w:rsidRPr="003D2378">
        <w:rPr>
          <w:highlight w:val="red"/>
        </w:rPr>
        <w:t>of</w:t>
      </w:r>
      <w:r w:rsidRPr="003D2378">
        <w:rPr>
          <w:spacing w:val="5"/>
          <w:highlight w:val="red"/>
        </w:rPr>
        <w:t xml:space="preserve"> </w:t>
      </w:r>
      <w:r w:rsidRPr="003D2378">
        <w:rPr>
          <w:highlight w:val="red"/>
        </w:rPr>
        <w:t>birth</w:t>
      </w:r>
      <w:r w:rsidRPr="003D2378">
        <w:rPr>
          <w:spacing w:val="5"/>
          <w:highlight w:val="red"/>
        </w:rPr>
        <w:t xml:space="preserve"> </w:t>
      </w:r>
      <w:r w:rsidRPr="003D2378">
        <w:rPr>
          <w:spacing w:val="-1"/>
          <w:highlight w:val="red"/>
        </w:rPr>
        <w:t>directly</w:t>
      </w:r>
      <w:r w:rsidRPr="003D2378">
        <w:rPr>
          <w:spacing w:val="7"/>
          <w:highlight w:val="red"/>
        </w:rPr>
        <w:t xml:space="preserve"> </w:t>
      </w:r>
      <w:r w:rsidRPr="003D2378">
        <w:rPr>
          <w:highlight w:val="red"/>
        </w:rPr>
        <w:t>target</w:t>
      </w:r>
      <w:r w:rsidRPr="003D2378">
        <w:rPr>
          <w:spacing w:val="27"/>
          <w:w w:val="99"/>
          <w:highlight w:val="red"/>
        </w:rPr>
        <w:t xml:space="preserve"> </w:t>
      </w:r>
      <w:r w:rsidRPr="003D2378">
        <w:rPr>
          <w:spacing w:val="-1"/>
          <w:highlight w:val="red"/>
        </w:rPr>
        <w:t>country</w:t>
      </w:r>
      <w:r w:rsidRPr="003D2378">
        <w:rPr>
          <w:spacing w:val="8"/>
          <w:highlight w:val="red"/>
        </w:rPr>
        <w:t xml:space="preserve"> </w:t>
      </w:r>
      <w:r w:rsidRPr="003D2378">
        <w:rPr>
          <w:highlight w:val="red"/>
        </w:rPr>
        <w:t>of</w:t>
      </w:r>
      <w:r w:rsidRPr="003D2378">
        <w:rPr>
          <w:spacing w:val="6"/>
          <w:highlight w:val="red"/>
        </w:rPr>
        <w:t xml:space="preserve"> </w:t>
      </w:r>
      <w:r w:rsidRPr="003D2378">
        <w:rPr>
          <w:spacing w:val="-1"/>
          <w:highlight w:val="red"/>
        </w:rPr>
        <w:t>birth</w:t>
      </w:r>
      <w:r w:rsidRPr="003D2378">
        <w:rPr>
          <w:spacing w:val="6"/>
          <w:highlight w:val="red"/>
        </w:rPr>
        <w:t xml:space="preserve"> </w:t>
      </w:r>
      <w:r w:rsidRPr="003D2378">
        <w:rPr>
          <w:highlight w:val="red"/>
        </w:rPr>
        <w:t>(or</w:t>
      </w:r>
      <w:r w:rsidRPr="003D2378">
        <w:rPr>
          <w:spacing w:val="6"/>
          <w:highlight w:val="red"/>
        </w:rPr>
        <w:t xml:space="preserve"> </w:t>
      </w:r>
      <w:r w:rsidRPr="003D2378">
        <w:rPr>
          <w:spacing w:val="-1"/>
          <w:highlight w:val="red"/>
        </w:rPr>
        <w:t>country</w:t>
      </w:r>
      <w:r w:rsidRPr="003D2378">
        <w:rPr>
          <w:spacing w:val="8"/>
          <w:highlight w:val="red"/>
        </w:rPr>
        <w:t xml:space="preserve"> </w:t>
      </w:r>
      <w:r w:rsidRPr="003D2378">
        <w:rPr>
          <w:highlight w:val="red"/>
        </w:rPr>
        <w:t>of</w:t>
      </w:r>
      <w:r w:rsidRPr="003D2378">
        <w:rPr>
          <w:spacing w:val="6"/>
          <w:highlight w:val="red"/>
        </w:rPr>
        <w:t xml:space="preserve"> </w:t>
      </w:r>
      <w:r w:rsidRPr="003D2378">
        <w:rPr>
          <w:highlight w:val="red"/>
        </w:rPr>
        <w:t>usual</w:t>
      </w:r>
      <w:r w:rsidRPr="003D2378">
        <w:rPr>
          <w:spacing w:val="6"/>
          <w:highlight w:val="red"/>
        </w:rPr>
        <w:t xml:space="preserve"> </w:t>
      </w:r>
      <w:r w:rsidRPr="003D2378">
        <w:rPr>
          <w:highlight w:val="red"/>
        </w:rPr>
        <w:t>residence</w:t>
      </w:r>
      <w:r w:rsidRPr="003D2378">
        <w:rPr>
          <w:spacing w:val="6"/>
          <w:highlight w:val="red"/>
        </w:rPr>
        <w:t xml:space="preserve"> </w:t>
      </w:r>
      <w:r w:rsidRPr="003D2378">
        <w:rPr>
          <w:highlight w:val="red"/>
        </w:rPr>
        <w:t>of</w:t>
      </w:r>
      <w:r w:rsidRPr="003D2378">
        <w:rPr>
          <w:spacing w:val="7"/>
          <w:highlight w:val="red"/>
        </w:rPr>
        <w:t xml:space="preserve"> </w:t>
      </w:r>
      <w:r w:rsidRPr="003D2378">
        <w:rPr>
          <w:spacing w:val="-1"/>
          <w:highlight w:val="red"/>
        </w:rPr>
        <w:t>mother)</w:t>
      </w:r>
      <w:r w:rsidRPr="003D2378">
        <w:rPr>
          <w:spacing w:val="7"/>
          <w:highlight w:val="red"/>
        </w:rPr>
        <w:t xml:space="preserve"> </w:t>
      </w:r>
      <w:r w:rsidRPr="003D2378">
        <w:rPr>
          <w:highlight w:val="red"/>
        </w:rPr>
        <w:t>at</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time</w:t>
      </w:r>
      <w:r w:rsidRPr="003D2378">
        <w:rPr>
          <w:spacing w:val="6"/>
          <w:highlight w:val="red"/>
        </w:rPr>
        <w:t xml:space="preserve"> </w:t>
      </w:r>
      <w:r w:rsidRPr="003D2378">
        <w:rPr>
          <w:highlight w:val="red"/>
        </w:rPr>
        <w:t>of</w:t>
      </w:r>
      <w:r w:rsidRPr="003D2378">
        <w:rPr>
          <w:spacing w:val="6"/>
          <w:highlight w:val="red"/>
        </w:rPr>
        <w:t xml:space="preserve"> </w:t>
      </w:r>
      <w:r w:rsidRPr="003D2378">
        <w:rPr>
          <w:highlight w:val="red"/>
        </w:rPr>
        <w:t>birth.</w:t>
      </w:r>
      <w:r w:rsidRPr="003D2378">
        <w:rPr>
          <w:spacing w:val="39"/>
          <w:w w:val="99"/>
          <w:highlight w:val="red"/>
        </w:rPr>
        <w:t xml:space="preserve"> </w:t>
      </w:r>
      <w:r w:rsidRPr="003D2378">
        <w:rPr>
          <w:highlight w:val="red"/>
        </w:rPr>
        <w:t>This</w:t>
      </w:r>
      <w:r w:rsidRPr="003D2378">
        <w:rPr>
          <w:spacing w:val="8"/>
          <w:highlight w:val="red"/>
        </w:rPr>
        <w:t xml:space="preserve"> </w:t>
      </w:r>
      <w:r w:rsidRPr="003D2378">
        <w:rPr>
          <w:spacing w:val="-1"/>
          <w:highlight w:val="red"/>
        </w:rPr>
        <w:t>remark</w:t>
      </w:r>
      <w:r w:rsidRPr="003D2378">
        <w:rPr>
          <w:spacing w:val="10"/>
          <w:highlight w:val="red"/>
        </w:rPr>
        <w:t xml:space="preserve"> </w:t>
      </w:r>
      <w:r w:rsidRPr="003D2378">
        <w:rPr>
          <w:highlight w:val="red"/>
        </w:rPr>
        <w:t>is</w:t>
      </w:r>
      <w:r w:rsidRPr="003D2378">
        <w:rPr>
          <w:spacing w:val="9"/>
          <w:highlight w:val="red"/>
        </w:rPr>
        <w:t xml:space="preserve"> </w:t>
      </w:r>
      <w:r w:rsidRPr="003D2378">
        <w:rPr>
          <w:highlight w:val="red"/>
        </w:rPr>
        <w:t>relevant</w:t>
      </w:r>
      <w:r w:rsidRPr="003D2378">
        <w:rPr>
          <w:spacing w:val="10"/>
          <w:highlight w:val="red"/>
        </w:rPr>
        <w:t xml:space="preserve"> </w:t>
      </w:r>
      <w:r w:rsidRPr="003D2378">
        <w:rPr>
          <w:highlight w:val="red"/>
        </w:rPr>
        <w:t>in</w:t>
      </w:r>
      <w:r w:rsidRPr="003D2378">
        <w:rPr>
          <w:spacing w:val="9"/>
          <w:highlight w:val="red"/>
        </w:rPr>
        <w:t xml:space="preserve"> </w:t>
      </w:r>
      <w:r w:rsidRPr="003D2378">
        <w:rPr>
          <w:highlight w:val="red"/>
        </w:rPr>
        <w:t>case</w:t>
      </w:r>
      <w:r w:rsidRPr="003D2378">
        <w:rPr>
          <w:spacing w:val="9"/>
          <w:highlight w:val="red"/>
        </w:rPr>
        <w:t xml:space="preserve"> </w:t>
      </w:r>
      <w:r w:rsidRPr="003D2378">
        <w:rPr>
          <w:highlight w:val="red"/>
        </w:rPr>
        <w:t>borders</w:t>
      </w:r>
      <w:r w:rsidRPr="003D2378">
        <w:rPr>
          <w:spacing w:val="9"/>
          <w:highlight w:val="red"/>
        </w:rPr>
        <w:t xml:space="preserve"> </w:t>
      </w:r>
      <w:r w:rsidRPr="003D2378">
        <w:rPr>
          <w:highlight w:val="red"/>
        </w:rPr>
        <w:t>have</w:t>
      </w:r>
      <w:r w:rsidRPr="003D2378">
        <w:rPr>
          <w:spacing w:val="9"/>
          <w:highlight w:val="red"/>
        </w:rPr>
        <w:t xml:space="preserve"> </w:t>
      </w:r>
      <w:r w:rsidRPr="003D2378">
        <w:rPr>
          <w:highlight w:val="red"/>
        </w:rPr>
        <w:t>changed</w:t>
      </w:r>
      <w:r w:rsidRPr="003D2378">
        <w:rPr>
          <w:spacing w:val="9"/>
          <w:highlight w:val="red"/>
        </w:rPr>
        <w:t xml:space="preserve"> </w:t>
      </w:r>
      <w:r w:rsidRPr="003D2378">
        <w:rPr>
          <w:highlight w:val="red"/>
        </w:rPr>
        <w:t>since</w:t>
      </w:r>
      <w:r w:rsidRPr="003D2378">
        <w:rPr>
          <w:spacing w:val="9"/>
          <w:highlight w:val="red"/>
        </w:rPr>
        <w:t xml:space="preserve"> </w:t>
      </w:r>
      <w:r w:rsidRPr="003D2378">
        <w:rPr>
          <w:highlight w:val="red"/>
        </w:rPr>
        <w:t>then.</w:t>
      </w:r>
      <w:r w:rsidRPr="003D2378">
        <w:rPr>
          <w:spacing w:val="8"/>
          <w:highlight w:val="red"/>
        </w:rPr>
        <w:t xml:space="preserve"> </w:t>
      </w:r>
      <w:r w:rsidRPr="003D2378">
        <w:rPr>
          <w:highlight w:val="red"/>
        </w:rPr>
        <w:t>More</w:t>
      </w:r>
      <w:r w:rsidRPr="003D2378">
        <w:rPr>
          <w:spacing w:val="23"/>
          <w:w w:val="99"/>
          <w:highlight w:val="red"/>
        </w:rPr>
        <w:t xml:space="preserve"> </w:t>
      </w:r>
      <w:r w:rsidRPr="003D2378">
        <w:rPr>
          <w:highlight w:val="red"/>
        </w:rPr>
        <w:t>aggregated</w:t>
      </w:r>
      <w:r w:rsidRPr="003D2378">
        <w:rPr>
          <w:spacing w:val="31"/>
          <w:highlight w:val="red"/>
        </w:rPr>
        <w:t xml:space="preserve"> </w:t>
      </w:r>
      <w:r w:rsidRPr="003D2378">
        <w:rPr>
          <w:highlight w:val="red"/>
        </w:rPr>
        <w:t>classification</w:t>
      </w:r>
      <w:r w:rsidRPr="003D2378">
        <w:rPr>
          <w:spacing w:val="32"/>
          <w:highlight w:val="red"/>
        </w:rPr>
        <w:t xml:space="preserve"> </w:t>
      </w:r>
      <w:r w:rsidRPr="003D2378">
        <w:rPr>
          <w:highlight w:val="red"/>
        </w:rPr>
        <w:t>according</w:t>
      </w:r>
      <w:r w:rsidRPr="003D2378">
        <w:rPr>
          <w:spacing w:val="32"/>
          <w:highlight w:val="red"/>
        </w:rPr>
        <w:t xml:space="preserve"> </w:t>
      </w:r>
      <w:r w:rsidRPr="003D2378">
        <w:rPr>
          <w:highlight w:val="red"/>
        </w:rPr>
        <w:t>to</w:t>
      </w:r>
      <w:r w:rsidRPr="003D2378">
        <w:rPr>
          <w:spacing w:val="30"/>
          <w:highlight w:val="red"/>
        </w:rPr>
        <w:t xml:space="preserve"> </w:t>
      </w:r>
      <w:r w:rsidRPr="003D2378">
        <w:rPr>
          <w:spacing w:val="-1"/>
          <w:highlight w:val="red"/>
        </w:rPr>
        <w:t>transmission</w:t>
      </w:r>
      <w:r w:rsidRPr="003D2378">
        <w:rPr>
          <w:spacing w:val="32"/>
          <w:highlight w:val="red"/>
        </w:rPr>
        <w:t xml:space="preserve"> </w:t>
      </w:r>
      <w:r w:rsidRPr="003D2378">
        <w:rPr>
          <w:highlight w:val="red"/>
        </w:rPr>
        <w:t>codes</w:t>
      </w:r>
      <w:r w:rsidRPr="003D2378">
        <w:rPr>
          <w:spacing w:val="32"/>
          <w:highlight w:val="red"/>
        </w:rPr>
        <w:t xml:space="preserve"> </w:t>
      </w:r>
      <w:r w:rsidRPr="003D2378">
        <w:rPr>
          <w:highlight w:val="red"/>
        </w:rPr>
        <w:t>will</w:t>
      </w:r>
      <w:r w:rsidRPr="003D2378">
        <w:rPr>
          <w:spacing w:val="33"/>
          <w:highlight w:val="red"/>
        </w:rPr>
        <w:t xml:space="preserve"> </w:t>
      </w:r>
      <w:r w:rsidRPr="003D2378">
        <w:rPr>
          <w:highlight w:val="red"/>
        </w:rPr>
        <w:t>then</w:t>
      </w:r>
      <w:r w:rsidRPr="003D2378">
        <w:rPr>
          <w:spacing w:val="31"/>
          <w:highlight w:val="red"/>
        </w:rPr>
        <w:t xml:space="preserve"> </w:t>
      </w:r>
      <w:r w:rsidRPr="003D2378">
        <w:rPr>
          <w:highlight w:val="red"/>
        </w:rPr>
        <w:t>be</w:t>
      </w:r>
      <w:r w:rsidRPr="003D2378">
        <w:rPr>
          <w:spacing w:val="33"/>
          <w:highlight w:val="red"/>
        </w:rPr>
        <w:t xml:space="preserve"> </w:t>
      </w:r>
      <w:r w:rsidRPr="003D2378">
        <w:rPr>
          <w:highlight w:val="red"/>
        </w:rPr>
        <w:t>used</w:t>
      </w:r>
      <w:r w:rsidRPr="003D2378">
        <w:rPr>
          <w:spacing w:val="24"/>
          <w:w w:val="99"/>
          <w:highlight w:val="red"/>
        </w:rPr>
        <w:t xml:space="preserve"> </w:t>
      </w:r>
      <w:r w:rsidRPr="003D2378">
        <w:rPr>
          <w:highlight w:val="red"/>
        </w:rPr>
        <w:t>for</w:t>
      </w:r>
      <w:r w:rsidRPr="003D2378">
        <w:rPr>
          <w:spacing w:val="-2"/>
          <w:highlight w:val="red"/>
        </w:rPr>
        <w:t xml:space="preserve"> </w:t>
      </w:r>
      <w:r w:rsidRPr="003D2378">
        <w:rPr>
          <w:spacing w:val="-1"/>
          <w:highlight w:val="red"/>
        </w:rPr>
        <w:t xml:space="preserve">transmission </w:t>
      </w:r>
      <w:r w:rsidRPr="003D2378">
        <w:rPr>
          <w:highlight w:val="red"/>
        </w:rPr>
        <w:t>of</w:t>
      </w:r>
      <w:r w:rsidRPr="003D2378">
        <w:rPr>
          <w:spacing w:val="-2"/>
          <w:highlight w:val="red"/>
        </w:rPr>
        <w:t xml:space="preserve"> </w:t>
      </w:r>
      <w:r w:rsidRPr="003D2378">
        <w:rPr>
          <w:highlight w:val="red"/>
        </w:rPr>
        <w:t>data.</w:t>
      </w:r>
      <w:r w:rsidRPr="003D2378">
        <w:rPr>
          <w:spacing w:val="-1"/>
          <w:highlight w:val="red"/>
        </w:rPr>
        <w:t xml:space="preserve"> </w:t>
      </w:r>
      <w:r w:rsidRPr="003D2378">
        <w:rPr>
          <w:highlight w:val="red"/>
        </w:rPr>
        <w:t xml:space="preserve">See </w:t>
      </w:r>
      <w:r w:rsidRPr="003D2378">
        <w:rPr>
          <w:b/>
          <w:i/>
          <w:highlight w:val="red"/>
        </w:rPr>
        <w:t>Good</w:t>
      </w:r>
      <w:r w:rsidRPr="003D2378">
        <w:rPr>
          <w:b/>
          <w:i/>
          <w:spacing w:val="-1"/>
          <w:highlight w:val="red"/>
        </w:rPr>
        <w:t xml:space="preserve"> practices</w:t>
      </w:r>
      <w:r w:rsidRPr="003D2378">
        <w:rPr>
          <w:b/>
          <w:i/>
          <w:spacing w:val="-2"/>
          <w:highlight w:val="red"/>
        </w:rPr>
        <w:t xml:space="preserve"> </w:t>
      </w:r>
      <w:r w:rsidRPr="003D2378">
        <w:rPr>
          <w:highlight w:val="red"/>
        </w:rPr>
        <w:t>below.</w:t>
      </w:r>
    </w:p>
    <w:p w:rsidR="00A7027F" w:rsidRPr="003D2378" w:rsidRDefault="00A7027F">
      <w:pPr>
        <w:jc w:val="both"/>
        <w:rPr>
          <w:highlight w:val="red"/>
        </w:rPr>
        <w:sectPr w:rsidR="00A7027F" w:rsidRPr="003D2378">
          <w:headerReference w:type="default" r:id="rId93"/>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ight="112"/>
        <w:jc w:val="both"/>
        <w:rPr>
          <w:highlight w:val="red"/>
        </w:rPr>
      </w:pPr>
      <w:r w:rsidRPr="003D2378">
        <w:rPr>
          <w:highlight w:val="red"/>
        </w:rPr>
        <w:t>If</w:t>
      </w:r>
      <w:r w:rsidRPr="003D2378">
        <w:rPr>
          <w:spacing w:val="20"/>
          <w:highlight w:val="red"/>
        </w:rPr>
        <w:t xml:space="preserve"> </w:t>
      </w:r>
      <w:r w:rsidRPr="003D2378">
        <w:rPr>
          <w:highlight w:val="red"/>
        </w:rPr>
        <w:t>possible</w:t>
      </w:r>
      <w:r w:rsidRPr="003D2378">
        <w:rPr>
          <w:spacing w:val="21"/>
          <w:highlight w:val="red"/>
        </w:rPr>
        <w:t xml:space="preserve"> </w:t>
      </w:r>
      <w:r w:rsidRPr="003D2378">
        <w:rPr>
          <w:spacing w:val="-1"/>
          <w:highlight w:val="red"/>
        </w:rPr>
        <w:t>the</w:t>
      </w:r>
      <w:r w:rsidRPr="003D2378">
        <w:rPr>
          <w:spacing w:val="21"/>
          <w:highlight w:val="red"/>
        </w:rPr>
        <w:t xml:space="preserve"> </w:t>
      </w:r>
      <w:r w:rsidRPr="003D2378">
        <w:rPr>
          <w:highlight w:val="red"/>
        </w:rPr>
        <w:t>exact</w:t>
      </w:r>
      <w:r w:rsidRPr="003D2378">
        <w:rPr>
          <w:spacing w:val="20"/>
          <w:highlight w:val="red"/>
        </w:rPr>
        <w:t xml:space="preserve"> </w:t>
      </w:r>
      <w:r w:rsidRPr="003D2378">
        <w:rPr>
          <w:highlight w:val="red"/>
        </w:rPr>
        <w:t>country</w:t>
      </w:r>
      <w:r w:rsidRPr="003D2378">
        <w:rPr>
          <w:spacing w:val="20"/>
          <w:highlight w:val="red"/>
        </w:rPr>
        <w:t xml:space="preserve"> </w:t>
      </w:r>
      <w:r w:rsidRPr="003D2378">
        <w:rPr>
          <w:spacing w:val="-1"/>
          <w:highlight w:val="red"/>
        </w:rPr>
        <w:t>should</w:t>
      </w:r>
      <w:r w:rsidRPr="003D2378">
        <w:rPr>
          <w:spacing w:val="20"/>
          <w:highlight w:val="red"/>
        </w:rPr>
        <w:t xml:space="preserve"> </w:t>
      </w:r>
      <w:r w:rsidRPr="003D2378">
        <w:rPr>
          <w:highlight w:val="red"/>
        </w:rPr>
        <w:t>be</w:t>
      </w:r>
      <w:r w:rsidRPr="003D2378">
        <w:rPr>
          <w:spacing w:val="19"/>
          <w:highlight w:val="red"/>
        </w:rPr>
        <w:t xml:space="preserve"> </w:t>
      </w:r>
      <w:r w:rsidRPr="003D2378">
        <w:rPr>
          <w:highlight w:val="red"/>
        </w:rPr>
        <w:t>indicated;</w:t>
      </w:r>
      <w:r w:rsidRPr="003D2378">
        <w:rPr>
          <w:spacing w:val="20"/>
          <w:highlight w:val="red"/>
        </w:rPr>
        <w:t xml:space="preserve"> </w:t>
      </w:r>
      <w:r w:rsidRPr="003D2378">
        <w:rPr>
          <w:highlight w:val="red"/>
        </w:rPr>
        <w:t>where</w:t>
      </w:r>
      <w:r w:rsidRPr="003D2378">
        <w:rPr>
          <w:spacing w:val="21"/>
          <w:highlight w:val="red"/>
        </w:rPr>
        <w:t xml:space="preserve"> </w:t>
      </w:r>
      <w:r w:rsidRPr="003D2378">
        <w:rPr>
          <w:highlight w:val="red"/>
        </w:rPr>
        <w:t>this</w:t>
      </w:r>
      <w:r w:rsidRPr="003D2378">
        <w:rPr>
          <w:spacing w:val="20"/>
          <w:highlight w:val="red"/>
        </w:rPr>
        <w:t xml:space="preserve"> </w:t>
      </w:r>
      <w:r w:rsidRPr="003D2378">
        <w:rPr>
          <w:highlight w:val="red"/>
        </w:rPr>
        <w:t>is</w:t>
      </w:r>
      <w:r w:rsidRPr="003D2378">
        <w:rPr>
          <w:spacing w:val="20"/>
          <w:highlight w:val="red"/>
        </w:rPr>
        <w:t xml:space="preserve"> </w:t>
      </w:r>
      <w:r w:rsidRPr="003D2378">
        <w:rPr>
          <w:spacing w:val="-1"/>
          <w:highlight w:val="red"/>
        </w:rPr>
        <w:t>not</w:t>
      </w:r>
      <w:r w:rsidRPr="003D2378">
        <w:rPr>
          <w:spacing w:val="21"/>
          <w:highlight w:val="red"/>
        </w:rPr>
        <w:t xml:space="preserve"> </w:t>
      </w:r>
      <w:r w:rsidRPr="003D2378">
        <w:rPr>
          <w:highlight w:val="red"/>
        </w:rPr>
        <w:t>possible,</w:t>
      </w:r>
      <w:r w:rsidRPr="003D2378">
        <w:rPr>
          <w:spacing w:val="29"/>
          <w:w w:val="99"/>
          <w:highlight w:val="red"/>
        </w:rPr>
        <w:t xml:space="preserve"> </w:t>
      </w:r>
      <w:r w:rsidRPr="003D2378">
        <w:rPr>
          <w:highlight w:val="red"/>
        </w:rPr>
        <w:t>one</w:t>
      </w:r>
      <w:r w:rsidRPr="003D2378">
        <w:rPr>
          <w:spacing w:val="36"/>
          <w:highlight w:val="red"/>
        </w:rPr>
        <w:t xml:space="preserve"> </w:t>
      </w:r>
      <w:r w:rsidRPr="003D2378">
        <w:rPr>
          <w:highlight w:val="red"/>
        </w:rPr>
        <w:t>of</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general</w:t>
      </w:r>
      <w:r w:rsidRPr="003D2378">
        <w:rPr>
          <w:spacing w:val="36"/>
          <w:highlight w:val="red"/>
        </w:rPr>
        <w:t xml:space="preserve"> </w:t>
      </w:r>
      <w:r w:rsidRPr="003D2378">
        <w:rPr>
          <w:highlight w:val="red"/>
        </w:rPr>
        <w:t>groupings</w:t>
      </w:r>
      <w:r w:rsidRPr="003D2378">
        <w:rPr>
          <w:spacing w:val="36"/>
          <w:highlight w:val="red"/>
        </w:rPr>
        <w:t xml:space="preserve"> </w:t>
      </w:r>
      <w:r w:rsidRPr="003D2378">
        <w:rPr>
          <w:highlight w:val="red"/>
        </w:rPr>
        <w:t>in</w:t>
      </w:r>
      <w:r w:rsidRPr="003D2378">
        <w:rPr>
          <w:spacing w:val="36"/>
          <w:highlight w:val="red"/>
        </w:rPr>
        <w:t xml:space="preserve"> </w:t>
      </w:r>
      <w:r w:rsidRPr="003D2378">
        <w:rPr>
          <w:highlight w:val="red"/>
        </w:rPr>
        <w:t>bold</w:t>
      </w:r>
      <w:r w:rsidRPr="003D2378">
        <w:rPr>
          <w:spacing w:val="35"/>
          <w:highlight w:val="red"/>
        </w:rPr>
        <w:t xml:space="preserve"> </w:t>
      </w:r>
      <w:r w:rsidRPr="003D2378">
        <w:rPr>
          <w:highlight w:val="red"/>
        </w:rPr>
        <w:t>print</w:t>
      </w:r>
      <w:r w:rsidRPr="003D2378">
        <w:rPr>
          <w:spacing w:val="36"/>
          <w:highlight w:val="red"/>
        </w:rPr>
        <w:t xml:space="preserve"> </w:t>
      </w:r>
      <w:r w:rsidRPr="003D2378">
        <w:rPr>
          <w:spacing w:val="-1"/>
          <w:highlight w:val="red"/>
        </w:rPr>
        <w:t>should</w:t>
      </w:r>
      <w:r w:rsidRPr="003D2378">
        <w:rPr>
          <w:spacing w:val="36"/>
          <w:highlight w:val="red"/>
        </w:rPr>
        <w:t xml:space="preserve"> </w:t>
      </w:r>
      <w:r w:rsidRPr="003D2378">
        <w:rPr>
          <w:highlight w:val="red"/>
        </w:rPr>
        <w:t>be</w:t>
      </w:r>
      <w:r w:rsidRPr="003D2378">
        <w:rPr>
          <w:spacing w:val="37"/>
          <w:highlight w:val="red"/>
        </w:rPr>
        <w:t xml:space="preserve"> </w:t>
      </w:r>
      <w:r w:rsidRPr="003D2378">
        <w:rPr>
          <w:highlight w:val="red"/>
        </w:rPr>
        <w:t>used.</w:t>
      </w:r>
      <w:r w:rsidRPr="003D2378">
        <w:rPr>
          <w:spacing w:val="36"/>
          <w:highlight w:val="red"/>
        </w:rPr>
        <w:t xml:space="preserve"> </w:t>
      </w:r>
      <w:r w:rsidRPr="003D2378">
        <w:rPr>
          <w:spacing w:val="-1"/>
          <w:highlight w:val="red"/>
        </w:rPr>
        <w:t>Member</w:t>
      </w:r>
      <w:r w:rsidRPr="003D2378">
        <w:rPr>
          <w:spacing w:val="36"/>
          <w:highlight w:val="red"/>
        </w:rPr>
        <w:t xml:space="preserve"> </w:t>
      </w:r>
      <w:r w:rsidRPr="003D2378">
        <w:rPr>
          <w:highlight w:val="red"/>
        </w:rPr>
        <w:t>States</w:t>
      </w:r>
      <w:r w:rsidRPr="003D2378">
        <w:rPr>
          <w:spacing w:val="20"/>
          <w:w w:val="99"/>
          <w:highlight w:val="red"/>
        </w:rPr>
        <w:t xml:space="preserve"> </w:t>
      </w:r>
      <w:r w:rsidRPr="003D2378">
        <w:rPr>
          <w:spacing w:val="-1"/>
          <w:highlight w:val="red"/>
        </w:rPr>
        <w:t>must</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coded</w:t>
      </w:r>
      <w:r w:rsidRPr="003D2378">
        <w:rPr>
          <w:spacing w:val="-2"/>
          <w:highlight w:val="red"/>
        </w:rPr>
        <w:t xml:space="preserve"> </w:t>
      </w:r>
      <w:r w:rsidRPr="003D2378">
        <w:rPr>
          <w:spacing w:val="-1"/>
          <w:highlight w:val="red"/>
        </w:rPr>
        <w:t>individually.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ind w:left="117" w:right="113"/>
        <w:jc w:val="both"/>
        <w:rPr>
          <w:highlight w:val="red"/>
        </w:rPr>
      </w:pPr>
      <w:r w:rsidRPr="003D2378">
        <w:rPr>
          <w:highlight w:val="red"/>
        </w:rPr>
        <w:t>This</w:t>
      </w:r>
      <w:r w:rsidRPr="003D2378">
        <w:rPr>
          <w:spacing w:val="8"/>
          <w:highlight w:val="red"/>
        </w:rPr>
        <w:t xml:space="preserve"> </w:t>
      </w:r>
      <w:r w:rsidRPr="003D2378">
        <w:rPr>
          <w:highlight w:val="red"/>
        </w:rPr>
        <w:t>item</w:t>
      </w:r>
      <w:r w:rsidRPr="003D2378">
        <w:rPr>
          <w:spacing w:val="7"/>
          <w:highlight w:val="red"/>
        </w:rPr>
        <w:t xml:space="preserve"> </w:t>
      </w:r>
      <w:r w:rsidRPr="003D2378">
        <w:rPr>
          <w:highlight w:val="red"/>
        </w:rPr>
        <w:t>will</w:t>
      </w:r>
      <w:r w:rsidRPr="003D2378">
        <w:rPr>
          <w:spacing w:val="9"/>
          <w:highlight w:val="red"/>
        </w:rPr>
        <w:t xml:space="preserve"> </w:t>
      </w:r>
      <w:r w:rsidRPr="003D2378">
        <w:rPr>
          <w:spacing w:val="-1"/>
          <w:highlight w:val="red"/>
        </w:rPr>
        <w:t>identify</w:t>
      </w:r>
      <w:r w:rsidRPr="003D2378">
        <w:rPr>
          <w:spacing w:val="10"/>
          <w:highlight w:val="red"/>
        </w:rPr>
        <w:t xml:space="preserve"> </w:t>
      </w:r>
      <w:r w:rsidRPr="003D2378">
        <w:rPr>
          <w:spacing w:val="-1"/>
          <w:highlight w:val="red"/>
        </w:rPr>
        <w:t>migrants</w:t>
      </w:r>
      <w:r w:rsidRPr="003D2378">
        <w:rPr>
          <w:spacing w:val="8"/>
          <w:highlight w:val="red"/>
        </w:rPr>
        <w:t xml:space="preserve"> </w:t>
      </w:r>
      <w:r w:rsidRPr="003D2378">
        <w:rPr>
          <w:highlight w:val="red"/>
        </w:rPr>
        <w:t>to</w:t>
      </w:r>
      <w:r w:rsidRPr="003D2378">
        <w:rPr>
          <w:spacing w:val="9"/>
          <w:highlight w:val="red"/>
        </w:rPr>
        <w:t xml:space="preserve"> </w:t>
      </w:r>
      <w:r w:rsidRPr="003D2378">
        <w:rPr>
          <w:highlight w:val="red"/>
        </w:rPr>
        <w:t>a</w:t>
      </w:r>
      <w:r w:rsidRPr="003D2378">
        <w:rPr>
          <w:spacing w:val="9"/>
          <w:highlight w:val="red"/>
        </w:rPr>
        <w:t xml:space="preserve"> </w:t>
      </w:r>
      <w:r w:rsidRPr="003D2378">
        <w:rPr>
          <w:spacing w:val="-1"/>
          <w:highlight w:val="red"/>
        </w:rPr>
        <w:t>country</w:t>
      </w:r>
      <w:r w:rsidRPr="003D2378">
        <w:rPr>
          <w:spacing w:val="10"/>
          <w:highlight w:val="red"/>
        </w:rPr>
        <w:t xml:space="preserve"> </w:t>
      </w:r>
      <w:r w:rsidRPr="003D2378">
        <w:rPr>
          <w:highlight w:val="red"/>
        </w:rPr>
        <w:t>and</w:t>
      </w:r>
      <w:r w:rsidRPr="003D2378">
        <w:rPr>
          <w:spacing w:val="8"/>
          <w:highlight w:val="red"/>
        </w:rPr>
        <w:t xml:space="preserve"> </w:t>
      </w:r>
      <w:r w:rsidRPr="003D2378">
        <w:rPr>
          <w:highlight w:val="red"/>
        </w:rPr>
        <w:t>will</w:t>
      </w:r>
      <w:r w:rsidRPr="003D2378">
        <w:rPr>
          <w:spacing w:val="7"/>
          <w:highlight w:val="red"/>
        </w:rPr>
        <w:t xml:space="preserve"> </w:t>
      </w:r>
      <w:r w:rsidRPr="003D2378">
        <w:rPr>
          <w:spacing w:val="-1"/>
          <w:highlight w:val="red"/>
        </w:rPr>
        <w:t>permit</w:t>
      </w:r>
      <w:r w:rsidRPr="003D2378">
        <w:rPr>
          <w:spacing w:val="8"/>
          <w:highlight w:val="red"/>
        </w:rPr>
        <w:t xml:space="preserve"> </w:t>
      </w:r>
      <w:r w:rsidRPr="003D2378">
        <w:rPr>
          <w:highlight w:val="red"/>
        </w:rPr>
        <w:t>analysis</w:t>
      </w:r>
      <w:r w:rsidRPr="003D2378">
        <w:rPr>
          <w:spacing w:val="8"/>
          <w:highlight w:val="red"/>
        </w:rPr>
        <w:t xml:space="preserve"> </w:t>
      </w:r>
      <w:r w:rsidRPr="003D2378">
        <w:rPr>
          <w:spacing w:val="-1"/>
          <w:highlight w:val="red"/>
        </w:rPr>
        <w:t>comparing</w:t>
      </w:r>
      <w:r w:rsidRPr="003D2378">
        <w:rPr>
          <w:spacing w:val="8"/>
          <w:highlight w:val="red"/>
        </w:rPr>
        <w:t xml:space="preserve"> </w:t>
      </w:r>
      <w:r w:rsidRPr="003D2378">
        <w:rPr>
          <w:highlight w:val="red"/>
        </w:rPr>
        <w:t>the</w:t>
      </w:r>
      <w:r w:rsidRPr="003D2378">
        <w:rPr>
          <w:spacing w:val="8"/>
          <w:highlight w:val="red"/>
        </w:rPr>
        <w:t xml:space="preserve"> </w:t>
      </w:r>
      <w:r w:rsidRPr="003D2378">
        <w:rPr>
          <w:spacing w:val="-1"/>
          <w:highlight w:val="red"/>
        </w:rPr>
        <w:t>circumstances</w:t>
      </w:r>
      <w:r w:rsidRPr="003D2378">
        <w:rPr>
          <w:spacing w:val="9"/>
          <w:highlight w:val="red"/>
        </w:rPr>
        <w:t xml:space="preserve"> </w:t>
      </w:r>
      <w:r w:rsidRPr="003D2378">
        <w:rPr>
          <w:highlight w:val="red"/>
        </w:rPr>
        <w:t>of</w:t>
      </w:r>
      <w:r w:rsidRPr="003D2378">
        <w:rPr>
          <w:spacing w:val="87"/>
          <w:w w:val="99"/>
          <w:highlight w:val="red"/>
        </w:rPr>
        <w:t xml:space="preserve"> </w:t>
      </w:r>
      <w:r w:rsidRPr="003D2378">
        <w:rPr>
          <w:highlight w:val="red"/>
        </w:rPr>
        <w:t>migrants</w:t>
      </w:r>
      <w:r w:rsidRPr="003D2378">
        <w:rPr>
          <w:spacing w:val="42"/>
          <w:highlight w:val="red"/>
        </w:rPr>
        <w:t xml:space="preserve"> </w:t>
      </w:r>
      <w:r w:rsidRPr="003D2378">
        <w:rPr>
          <w:highlight w:val="red"/>
        </w:rPr>
        <w:t>to</w:t>
      </w:r>
      <w:r w:rsidRPr="003D2378">
        <w:rPr>
          <w:spacing w:val="42"/>
          <w:highlight w:val="red"/>
        </w:rPr>
        <w:t xml:space="preserve"> </w:t>
      </w:r>
      <w:r w:rsidRPr="003D2378">
        <w:rPr>
          <w:highlight w:val="red"/>
        </w:rPr>
        <w:t>native-born</w:t>
      </w:r>
      <w:r w:rsidRPr="003D2378">
        <w:rPr>
          <w:spacing w:val="42"/>
          <w:highlight w:val="red"/>
        </w:rPr>
        <w:t xml:space="preserve"> </w:t>
      </w:r>
      <w:r w:rsidRPr="003D2378">
        <w:rPr>
          <w:spacing w:val="-1"/>
          <w:highlight w:val="red"/>
        </w:rPr>
        <w:t>residents.</w:t>
      </w:r>
      <w:r w:rsidRPr="003D2378">
        <w:rPr>
          <w:spacing w:val="42"/>
          <w:highlight w:val="red"/>
        </w:rPr>
        <w:t xml:space="preserve"> </w:t>
      </w:r>
      <w:r w:rsidRPr="003D2378">
        <w:rPr>
          <w:highlight w:val="red"/>
        </w:rPr>
        <w:t>In</w:t>
      </w:r>
      <w:r w:rsidRPr="003D2378">
        <w:rPr>
          <w:spacing w:val="42"/>
          <w:highlight w:val="red"/>
        </w:rPr>
        <w:t xml:space="preserve"> </w:t>
      </w:r>
      <w:r w:rsidRPr="003D2378">
        <w:rPr>
          <w:highlight w:val="red"/>
        </w:rPr>
        <w:t>the</w:t>
      </w:r>
      <w:r w:rsidRPr="003D2378">
        <w:rPr>
          <w:spacing w:val="42"/>
          <w:highlight w:val="red"/>
        </w:rPr>
        <w:t xml:space="preserve"> </w:t>
      </w:r>
      <w:r w:rsidRPr="003D2378">
        <w:rPr>
          <w:highlight w:val="red"/>
        </w:rPr>
        <w:t>context</w:t>
      </w:r>
      <w:r w:rsidRPr="003D2378">
        <w:rPr>
          <w:spacing w:val="42"/>
          <w:highlight w:val="red"/>
        </w:rPr>
        <w:t xml:space="preserve"> </w:t>
      </w:r>
      <w:r w:rsidRPr="003D2378">
        <w:rPr>
          <w:spacing w:val="-1"/>
          <w:highlight w:val="red"/>
        </w:rPr>
        <w:t>of</w:t>
      </w:r>
      <w:r w:rsidRPr="003D2378">
        <w:rPr>
          <w:spacing w:val="42"/>
          <w:highlight w:val="red"/>
        </w:rPr>
        <w:t xml:space="preserve"> </w:t>
      </w:r>
      <w:r w:rsidRPr="003D2378">
        <w:rPr>
          <w:highlight w:val="red"/>
        </w:rPr>
        <w:t>free</w:t>
      </w:r>
      <w:r w:rsidRPr="003D2378">
        <w:rPr>
          <w:spacing w:val="43"/>
          <w:highlight w:val="red"/>
        </w:rPr>
        <w:t xml:space="preserve"> </w:t>
      </w:r>
      <w:r w:rsidRPr="003D2378">
        <w:rPr>
          <w:spacing w:val="-1"/>
          <w:highlight w:val="red"/>
        </w:rPr>
        <w:t>movement</w:t>
      </w:r>
      <w:r w:rsidRPr="003D2378">
        <w:rPr>
          <w:spacing w:val="43"/>
          <w:highlight w:val="red"/>
        </w:rPr>
        <w:t xml:space="preserve"> </w:t>
      </w:r>
      <w:r w:rsidRPr="003D2378">
        <w:rPr>
          <w:highlight w:val="red"/>
        </w:rPr>
        <w:t>of</w:t>
      </w:r>
      <w:r w:rsidRPr="003D2378">
        <w:rPr>
          <w:spacing w:val="42"/>
          <w:highlight w:val="red"/>
        </w:rPr>
        <w:t xml:space="preserve"> </w:t>
      </w:r>
      <w:r w:rsidRPr="003D2378">
        <w:rPr>
          <w:highlight w:val="red"/>
        </w:rPr>
        <w:t>people</w:t>
      </w:r>
      <w:r w:rsidRPr="003D2378">
        <w:rPr>
          <w:spacing w:val="42"/>
          <w:highlight w:val="red"/>
        </w:rPr>
        <w:t xml:space="preserve"> </w:t>
      </w:r>
      <w:r w:rsidRPr="003D2378">
        <w:rPr>
          <w:highlight w:val="red"/>
        </w:rPr>
        <w:t>across</w:t>
      </w:r>
      <w:r w:rsidRPr="003D2378">
        <w:rPr>
          <w:spacing w:val="42"/>
          <w:highlight w:val="red"/>
        </w:rPr>
        <w:t xml:space="preserve"> </w:t>
      </w:r>
      <w:r w:rsidRPr="003D2378">
        <w:rPr>
          <w:highlight w:val="red"/>
        </w:rPr>
        <w:t>the</w:t>
      </w:r>
      <w:r w:rsidRPr="003D2378">
        <w:rPr>
          <w:spacing w:val="42"/>
          <w:highlight w:val="red"/>
        </w:rPr>
        <w:t xml:space="preserve"> </w:t>
      </w:r>
      <w:r w:rsidRPr="003D2378">
        <w:rPr>
          <w:highlight w:val="red"/>
        </w:rPr>
        <w:t>EU</w:t>
      </w:r>
      <w:r w:rsidRPr="003D2378">
        <w:rPr>
          <w:spacing w:val="42"/>
          <w:highlight w:val="red"/>
        </w:rPr>
        <w:t xml:space="preserve"> </w:t>
      </w:r>
      <w:r w:rsidRPr="003D2378">
        <w:rPr>
          <w:highlight w:val="red"/>
        </w:rPr>
        <w:t>it</w:t>
      </w:r>
      <w:r w:rsidRPr="003D2378">
        <w:rPr>
          <w:spacing w:val="42"/>
          <w:highlight w:val="red"/>
        </w:rPr>
        <w:t xml:space="preserve"> </w:t>
      </w:r>
      <w:r w:rsidRPr="003D2378">
        <w:rPr>
          <w:highlight w:val="red"/>
        </w:rPr>
        <w:t>is</w:t>
      </w:r>
      <w:r w:rsidRPr="003D2378">
        <w:rPr>
          <w:spacing w:val="33"/>
          <w:w w:val="99"/>
          <w:highlight w:val="red"/>
        </w:rPr>
        <w:t xml:space="preserve"> </w:t>
      </w:r>
      <w:r w:rsidRPr="003D2378">
        <w:rPr>
          <w:spacing w:val="-1"/>
          <w:highlight w:val="red"/>
        </w:rPr>
        <w:t>important</w:t>
      </w:r>
      <w:r w:rsidRPr="003D2378">
        <w:rPr>
          <w:spacing w:val="10"/>
          <w:highlight w:val="red"/>
        </w:rPr>
        <w:t xml:space="preserve"> </w:t>
      </w:r>
      <w:r w:rsidRPr="003D2378">
        <w:rPr>
          <w:highlight w:val="red"/>
        </w:rPr>
        <w:t>to</w:t>
      </w:r>
      <w:r w:rsidRPr="003D2378">
        <w:rPr>
          <w:spacing w:val="11"/>
          <w:highlight w:val="red"/>
        </w:rPr>
        <w:t xml:space="preserve"> </w:t>
      </w:r>
      <w:r w:rsidRPr="003D2378">
        <w:rPr>
          <w:highlight w:val="red"/>
        </w:rPr>
        <w:t>be</w:t>
      </w:r>
      <w:r w:rsidRPr="003D2378">
        <w:rPr>
          <w:spacing w:val="11"/>
          <w:highlight w:val="red"/>
        </w:rPr>
        <w:t xml:space="preserve"> </w:t>
      </w:r>
      <w:r w:rsidRPr="003D2378">
        <w:rPr>
          <w:highlight w:val="red"/>
        </w:rPr>
        <w:t>able</w:t>
      </w:r>
      <w:r w:rsidRPr="003D2378">
        <w:rPr>
          <w:spacing w:val="11"/>
          <w:highlight w:val="red"/>
        </w:rPr>
        <w:t xml:space="preserve"> </w:t>
      </w:r>
      <w:r w:rsidRPr="003D2378">
        <w:rPr>
          <w:highlight w:val="red"/>
        </w:rPr>
        <w:t>to</w:t>
      </w:r>
      <w:r w:rsidRPr="003D2378">
        <w:rPr>
          <w:spacing w:val="11"/>
          <w:highlight w:val="red"/>
        </w:rPr>
        <w:t xml:space="preserve"> </w:t>
      </w:r>
      <w:r w:rsidRPr="003D2378">
        <w:rPr>
          <w:spacing w:val="-1"/>
          <w:highlight w:val="red"/>
        </w:rPr>
        <w:t>examine</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relationship</w:t>
      </w:r>
      <w:r w:rsidRPr="003D2378">
        <w:rPr>
          <w:spacing w:val="11"/>
          <w:highlight w:val="red"/>
        </w:rPr>
        <w:t xml:space="preserve"> </w:t>
      </w:r>
      <w:r w:rsidRPr="003D2378">
        <w:rPr>
          <w:spacing w:val="-1"/>
          <w:highlight w:val="red"/>
        </w:rPr>
        <w:t>between</w:t>
      </w:r>
      <w:r w:rsidRPr="003D2378">
        <w:rPr>
          <w:spacing w:val="12"/>
          <w:highlight w:val="red"/>
        </w:rPr>
        <w:t xml:space="preserve"> </w:t>
      </w:r>
      <w:r w:rsidRPr="003D2378">
        <w:rPr>
          <w:highlight w:val="red"/>
        </w:rPr>
        <w:t>migration</w:t>
      </w:r>
      <w:r w:rsidRPr="003D2378">
        <w:rPr>
          <w:spacing w:val="11"/>
          <w:highlight w:val="red"/>
        </w:rPr>
        <w:t xml:space="preserve"> </w:t>
      </w:r>
      <w:r w:rsidRPr="003D2378">
        <w:rPr>
          <w:spacing w:val="-1"/>
          <w:highlight w:val="red"/>
        </w:rPr>
        <w:t>and,</w:t>
      </w:r>
      <w:r w:rsidRPr="003D2378">
        <w:rPr>
          <w:spacing w:val="11"/>
          <w:highlight w:val="red"/>
        </w:rPr>
        <w:t xml:space="preserve"> </w:t>
      </w:r>
      <w:r w:rsidRPr="003D2378">
        <w:rPr>
          <w:highlight w:val="red"/>
        </w:rPr>
        <w:t>for</w:t>
      </w:r>
      <w:r w:rsidRPr="003D2378">
        <w:rPr>
          <w:spacing w:val="11"/>
          <w:highlight w:val="red"/>
        </w:rPr>
        <w:t xml:space="preserve"> </w:t>
      </w:r>
      <w:r w:rsidRPr="003D2378">
        <w:rPr>
          <w:spacing w:val="-1"/>
          <w:highlight w:val="red"/>
        </w:rPr>
        <w:t>example,</w:t>
      </w:r>
      <w:r w:rsidRPr="003D2378">
        <w:rPr>
          <w:spacing w:val="10"/>
          <w:highlight w:val="red"/>
        </w:rPr>
        <w:t xml:space="preserve"> </w:t>
      </w:r>
      <w:r w:rsidRPr="003D2378">
        <w:rPr>
          <w:spacing w:val="-1"/>
          <w:highlight w:val="red"/>
        </w:rPr>
        <w:t>employment</w:t>
      </w:r>
      <w:r w:rsidRPr="003D2378">
        <w:rPr>
          <w:spacing w:val="11"/>
          <w:highlight w:val="red"/>
        </w:rPr>
        <w:t xml:space="preserve"> </w:t>
      </w:r>
      <w:r w:rsidRPr="003D2378">
        <w:rPr>
          <w:highlight w:val="red"/>
        </w:rPr>
        <w:t>or</w:t>
      </w:r>
      <w:r w:rsidRPr="003D2378">
        <w:rPr>
          <w:spacing w:val="65"/>
          <w:w w:val="99"/>
          <w:highlight w:val="red"/>
        </w:rPr>
        <w:t xml:space="preserve"> </w:t>
      </w:r>
      <w:r w:rsidRPr="003D2378">
        <w:rPr>
          <w:highlight w:val="red"/>
        </w:rPr>
        <w:t>social</w:t>
      </w:r>
      <w:r w:rsidRPr="003D2378">
        <w:rPr>
          <w:spacing w:val="22"/>
          <w:highlight w:val="red"/>
        </w:rPr>
        <w:t xml:space="preserve"> </w:t>
      </w:r>
      <w:r w:rsidRPr="003D2378">
        <w:rPr>
          <w:highlight w:val="red"/>
        </w:rPr>
        <w:t>exclusion.</w:t>
      </w:r>
      <w:r w:rsidRPr="003D2378">
        <w:rPr>
          <w:spacing w:val="21"/>
          <w:highlight w:val="red"/>
        </w:rPr>
        <w:t xml:space="preserve"> </w:t>
      </w:r>
      <w:r w:rsidRPr="003D2378">
        <w:rPr>
          <w:highlight w:val="red"/>
        </w:rPr>
        <w:t>Of</w:t>
      </w:r>
      <w:r w:rsidRPr="003D2378">
        <w:rPr>
          <w:spacing w:val="22"/>
          <w:highlight w:val="red"/>
        </w:rPr>
        <w:t xml:space="preserve"> </w:t>
      </w:r>
      <w:r w:rsidRPr="003D2378">
        <w:rPr>
          <w:spacing w:val="-1"/>
          <w:highlight w:val="red"/>
        </w:rPr>
        <w:t>course,</w:t>
      </w:r>
      <w:r w:rsidRPr="003D2378">
        <w:rPr>
          <w:spacing w:val="22"/>
          <w:highlight w:val="red"/>
        </w:rPr>
        <w:t xml:space="preserve"> </w:t>
      </w:r>
      <w:r w:rsidRPr="003D2378">
        <w:rPr>
          <w:highlight w:val="red"/>
        </w:rPr>
        <w:t>the</w:t>
      </w:r>
      <w:r w:rsidRPr="003D2378">
        <w:rPr>
          <w:spacing w:val="22"/>
          <w:highlight w:val="red"/>
        </w:rPr>
        <w:t xml:space="preserve"> </w:t>
      </w:r>
      <w:r w:rsidRPr="003D2378">
        <w:rPr>
          <w:highlight w:val="red"/>
        </w:rPr>
        <w:t>AES</w:t>
      </w:r>
      <w:r w:rsidRPr="003D2378">
        <w:rPr>
          <w:spacing w:val="22"/>
          <w:highlight w:val="red"/>
        </w:rPr>
        <w:t xml:space="preserve"> </w:t>
      </w:r>
      <w:r w:rsidRPr="003D2378">
        <w:rPr>
          <w:spacing w:val="-1"/>
          <w:highlight w:val="red"/>
        </w:rPr>
        <w:t>sample</w:t>
      </w:r>
      <w:r w:rsidRPr="003D2378">
        <w:rPr>
          <w:spacing w:val="22"/>
          <w:highlight w:val="red"/>
        </w:rPr>
        <w:t xml:space="preserve"> </w:t>
      </w:r>
      <w:r w:rsidRPr="003D2378">
        <w:rPr>
          <w:spacing w:val="-1"/>
          <w:highlight w:val="red"/>
        </w:rPr>
        <w:t>sizes</w:t>
      </w:r>
      <w:r w:rsidRPr="003D2378">
        <w:rPr>
          <w:spacing w:val="23"/>
          <w:highlight w:val="red"/>
        </w:rPr>
        <w:t xml:space="preserve"> </w:t>
      </w:r>
      <w:r w:rsidRPr="003D2378">
        <w:rPr>
          <w:highlight w:val="red"/>
        </w:rPr>
        <w:t>will</w:t>
      </w:r>
      <w:r w:rsidRPr="003D2378">
        <w:rPr>
          <w:spacing w:val="22"/>
          <w:highlight w:val="red"/>
        </w:rPr>
        <w:t xml:space="preserve"> </w:t>
      </w:r>
      <w:r w:rsidRPr="003D2378">
        <w:rPr>
          <w:highlight w:val="red"/>
        </w:rPr>
        <w:t>not</w:t>
      </w:r>
      <w:r w:rsidRPr="003D2378">
        <w:rPr>
          <w:spacing w:val="22"/>
          <w:highlight w:val="red"/>
        </w:rPr>
        <w:t xml:space="preserve"> </w:t>
      </w:r>
      <w:r w:rsidRPr="003D2378">
        <w:rPr>
          <w:highlight w:val="red"/>
        </w:rPr>
        <w:t>be</w:t>
      </w:r>
      <w:r w:rsidRPr="003D2378">
        <w:rPr>
          <w:spacing w:val="22"/>
          <w:highlight w:val="red"/>
        </w:rPr>
        <w:t xml:space="preserve"> </w:t>
      </w:r>
      <w:r w:rsidRPr="003D2378">
        <w:rPr>
          <w:spacing w:val="-1"/>
          <w:highlight w:val="red"/>
        </w:rPr>
        <w:t>sufficient</w:t>
      </w:r>
      <w:r w:rsidRPr="003D2378">
        <w:rPr>
          <w:spacing w:val="22"/>
          <w:highlight w:val="red"/>
        </w:rPr>
        <w:t xml:space="preserve"> </w:t>
      </w:r>
      <w:r w:rsidRPr="003D2378">
        <w:rPr>
          <w:highlight w:val="red"/>
        </w:rPr>
        <w:t>for</w:t>
      </w:r>
      <w:r w:rsidRPr="003D2378">
        <w:rPr>
          <w:spacing w:val="20"/>
          <w:highlight w:val="red"/>
        </w:rPr>
        <w:t xml:space="preserve"> </w:t>
      </w:r>
      <w:r w:rsidRPr="003D2378">
        <w:rPr>
          <w:highlight w:val="red"/>
        </w:rPr>
        <w:t>detailed</w:t>
      </w:r>
      <w:r w:rsidRPr="003D2378">
        <w:rPr>
          <w:spacing w:val="22"/>
          <w:highlight w:val="red"/>
        </w:rPr>
        <w:t xml:space="preserve"> </w:t>
      </w:r>
      <w:r w:rsidRPr="003D2378">
        <w:rPr>
          <w:highlight w:val="red"/>
        </w:rPr>
        <w:t>breakdowns</w:t>
      </w:r>
      <w:r w:rsidRPr="003D2378">
        <w:rPr>
          <w:spacing w:val="22"/>
          <w:highlight w:val="red"/>
        </w:rPr>
        <w:t xml:space="preserve"> </w:t>
      </w:r>
      <w:r w:rsidRPr="003D2378">
        <w:rPr>
          <w:highlight w:val="red"/>
        </w:rPr>
        <w:t>on</w:t>
      </w:r>
      <w:r w:rsidRPr="003D2378">
        <w:rPr>
          <w:spacing w:val="41"/>
          <w:w w:val="99"/>
          <w:highlight w:val="red"/>
        </w:rPr>
        <w:t xml:space="preserve"> </w:t>
      </w:r>
      <w:r w:rsidRPr="003D2378">
        <w:rPr>
          <w:highlight w:val="red"/>
        </w:rPr>
        <w:t>this</w:t>
      </w:r>
      <w:r w:rsidRPr="003D2378">
        <w:rPr>
          <w:spacing w:val="-2"/>
          <w:highlight w:val="red"/>
        </w:rPr>
        <w:t xml:space="preserve"> </w:t>
      </w:r>
      <w:r w:rsidRPr="003D2378">
        <w:rPr>
          <w:highlight w:val="red"/>
        </w:rPr>
        <w:t>issue.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90"/>
        </w:numPr>
        <w:tabs>
          <w:tab w:val="left" w:pos="478"/>
        </w:tabs>
        <w:spacing w:before="179"/>
        <w:ind w:hanging="35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 interviews</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registers.</w:t>
      </w:r>
    </w:p>
    <w:p w:rsidR="00A7027F" w:rsidRPr="003D2378" w:rsidRDefault="006F44CB">
      <w:pPr>
        <w:spacing w:before="102" w:line="237" w:lineRule="auto"/>
        <w:ind w:left="117" w:right="113"/>
        <w:jc w:val="both"/>
        <w:rPr>
          <w:rFonts w:ascii="Times New Roman" w:eastAsia="Times New Roman" w:hAnsi="Times New Roman" w:cs="Times New Roman"/>
          <w:highlight w:val="red"/>
        </w:rPr>
      </w:pP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"Conference</w:t>
      </w:r>
      <w:r w:rsidRPr="003D2378">
        <w:rPr>
          <w:rFonts w:ascii="Times New Roman" w:eastAsia="Times New Roman" w:hAnsi="Times New Roman" w:cs="Times New Roman"/>
          <w:spacing w:val="33"/>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European</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Statisticians</w:t>
      </w:r>
      <w:r w:rsidRPr="003D2378">
        <w:rPr>
          <w:rFonts w:ascii="Times New Roman" w:eastAsia="Times New Roman" w:hAnsi="Times New Roman" w:cs="Times New Roman"/>
          <w:spacing w:val="33"/>
          <w:highlight w:val="red"/>
        </w:rPr>
        <w:t xml:space="preserve"> </w:t>
      </w:r>
      <w:r w:rsidRPr="003D2378">
        <w:rPr>
          <w:rFonts w:ascii="Times New Roman" w:eastAsia="Times New Roman" w:hAnsi="Times New Roman" w:cs="Times New Roman"/>
          <w:highlight w:val="red"/>
        </w:rPr>
        <w:t>Recommendations</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highlight w:val="red"/>
        </w:rPr>
        <w:t>2010</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Censuses</w:t>
      </w:r>
      <w:r w:rsidRPr="003D2378">
        <w:rPr>
          <w:rFonts w:ascii="Times New Roman" w:eastAsia="Times New Roman" w:hAnsi="Times New Roman" w:cs="Times New Roman"/>
          <w:spacing w:val="32"/>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33"/>
          <w:highlight w:val="red"/>
        </w:rPr>
        <w:t xml:space="preserve"> </w:t>
      </w:r>
      <w:r w:rsidRPr="003D2378">
        <w:rPr>
          <w:rFonts w:ascii="Times New Roman" w:eastAsia="Times New Roman" w:hAnsi="Times New Roman" w:cs="Times New Roman"/>
          <w:highlight w:val="red"/>
        </w:rPr>
        <w:t>Population</w:t>
      </w:r>
      <w:r w:rsidRPr="003D2378">
        <w:rPr>
          <w:rFonts w:ascii="Times New Roman" w:eastAsia="Times New Roman" w:hAnsi="Times New Roman" w:cs="Times New Roman"/>
          <w:spacing w:val="22"/>
          <w:w w:val="99"/>
          <w:highlight w:val="red"/>
        </w:rPr>
        <w:t xml:space="preserve"> </w:t>
      </w:r>
      <w:r w:rsidRPr="003D2378">
        <w:rPr>
          <w:rFonts w:ascii="Times New Roman" w:eastAsia="Times New Roman" w:hAnsi="Times New Roman" w:cs="Times New Roman"/>
          <w:highlight w:val="red"/>
        </w:rPr>
        <w:t>and</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spacing w:val="-1"/>
          <w:highlight w:val="red"/>
        </w:rPr>
        <w:t>housing"</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(UN</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spacing w:val="-1"/>
          <w:highlight w:val="red"/>
        </w:rPr>
        <w:t>2006</w:t>
      </w:r>
      <w:r w:rsidRPr="003D2378">
        <w:rPr>
          <w:rFonts w:ascii="Times New Roman" w:eastAsia="Times New Roman" w:hAnsi="Times New Roman" w:cs="Times New Roman"/>
          <w:spacing w:val="-1"/>
          <w:position w:val="10"/>
          <w:sz w:val="14"/>
          <w:szCs w:val="14"/>
          <w:highlight w:val="red"/>
        </w:rPr>
        <w:t>13</w:t>
      </w:r>
      <w:r w:rsidRPr="003D2378">
        <w:rPr>
          <w:rFonts w:ascii="Times New Roman" w:eastAsia="Times New Roman" w:hAnsi="Times New Roman" w:cs="Times New Roman"/>
          <w:spacing w:val="-1"/>
          <w:highlight w:val="red"/>
        </w:rPr>
        <w:t>)</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par.</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369</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stated</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that</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i/>
          <w:highlight w:val="red"/>
        </w:rPr>
        <w:t>in</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all</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spacing w:val="-1"/>
          <w:highlight w:val="red"/>
        </w:rPr>
        <w:t>topics</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related</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spacing w:val="-1"/>
          <w:highlight w:val="red"/>
        </w:rPr>
        <w:t>international</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borders</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spacing w:val="-1"/>
          <w:highlight w:val="red"/>
        </w:rPr>
        <w:t>(country</w:t>
      </w:r>
      <w:r w:rsidRPr="003D2378">
        <w:rPr>
          <w:rFonts w:ascii="Times New Roman" w:eastAsia="Times New Roman" w:hAnsi="Times New Roman" w:cs="Times New Roman"/>
          <w:i/>
          <w:spacing w:val="71"/>
          <w:w w:val="99"/>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i/>
          <w:highlight w:val="red"/>
        </w:rPr>
        <w:t>birth,</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birth</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parents,</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i/>
          <w:highlight w:val="red"/>
        </w:rPr>
        <w:t>citizenship</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and</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previous/current</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residence)</w:t>
      </w:r>
      <w:r w:rsidRPr="003D2378">
        <w:rPr>
          <w:rFonts w:ascii="Times New Roman" w:eastAsia="Times New Roman" w:hAnsi="Times New Roman" w:cs="Times New Roman"/>
          <w:i/>
          <w:w w:val="99"/>
          <w:highlight w:val="red"/>
        </w:rPr>
        <w:t xml:space="preserve"> </w:t>
      </w:r>
      <w:r w:rsidRPr="003D2378">
        <w:rPr>
          <w:rFonts w:ascii="Times New Roman" w:eastAsia="Times New Roman" w:hAnsi="Times New Roman" w:cs="Times New Roman"/>
          <w:i/>
          <w:highlight w:val="red"/>
        </w:rPr>
        <w:t>reference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should</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be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made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6"/>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boundaries</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spacing w:val="-1"/>
          <w:highlight w:val="red"/>
        </w:rPr>
        <w:t>existing</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at</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6"/>
          <w:highlight w:val="red"/>
        </w:rPr>
        <w:t xml:space="preserve"> </w:t>
      </w:r>
      <w:r w:rsidRPr="003D2378">
        <w:rPr>
          <w:rFonts w:ascii="Times New Roman" w:eastAsia="Times New Roman" w:hAnsi="Times New Roman" w:cs="Times New Roman"/>
          <w:i/>
          <w:highlight w:val="red"/>
        </w:rPr>
        <w:t>time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census</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This</w:t>
      </w:r>
      <w:r w:rsidRPr="003D2378">
        <w:rPr>
          <w:rFonts w:ascii="Times New Roman" w:eastAsia="Times New Roman" w:hAnsi="Times New Roman" w:cs="Times New Roman"/>
          <w:spacing w:val="6"/>
          <w:highlight w:val="red"/>
        </w:rPr>
        <w:t xml:space="preserve"> </w:t>
      </w:r>
      <w:r w:rsidRPr="003D2378">
        <w:rPr>
          <w:rFonts w:ascii="Times New Roman" w:eastAsia="Times New Roman" w:hAnsi="Times New Roman" w:cs="Times New Roman"/>
          <w:highlight w:val="red"/>
        </w:rPr>
        <w:t>is</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purposes</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29"/>
          <w:w w:val="99"/>
          <w:highlight w:val="red"/>
        </w:rPr>
        <w:t xml:space="preserve"> </w:t>
      </w:r>
      <w:r w:rsidRPr="003D2378">
        <w:rPr>
          <w:rFonts w:ascii="Times New Roman" w:eastAsia="Times New Roman" w:hAnsi="Times New Roman" w:cs="Times New Roman"/>
          <w:highlight w:val="red"/>
        </w:rPr>
        <w:t>international</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spacing w:val="-1"/>
          <w:highlight w:val="red"/>
        </w:rPr>
        <w:t>comparability</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as</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stated</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in</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par.</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374</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3"/>
          <w:highlight w:val="red"/>
        </w:rPr>
        <w:t xml:space="preserve"> </w:t>
      </w:r>
      <w:r w:rsidRPr="003D2378">
        <w:rPr>
          <w:rFonts w:ascii="Times New Roman" w:eastAsia="Times New Roman" w:hAnsi="Times New Roman" w:cs="Times New Roman"/>
          <w:highlight w:val="red"/>
        </w:rPr>
        <w:t>recommendations.</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recommendations</w:t>
      </w:r>
      <w:r w:rsidRPr="003D2378">
        <w:rPr>
          <w:rFonts w:ascii="Times New Roman" w:eastAsia="Times New Roman" w:hAnsi="Times New Roman" w:cs="Times New Roman"/>
          <w:spacing w:val="26"/>
          <w:w w:val="99"/>
          <w:highlight w:val="red"/>
        </w:rPr>
        <w:t xml:space="preserve"> </w:t>
      </w:r>
      <w:r w:rsidRPr="003D2378">
        <w:rPr>
          <w:rFonts w:ascii="Times New Roman" w:eastAsia="Times New Roman" w:hAnsi="Times New Roman" w:cs="Times New Roman"/>
          <w:highlight w:val="red"/>
        </w:rPr>
        <w:t>par.</w:t>
      </w:r>
      <w:r w:rsidRPr="003D2378">
        <w:rPr>
          <w:rFonts w:ascii="Times New Roman" w:eastAsia="Times New Roman" w:hAnsi="Times New Roman" w:cs="Times New Roman"/>
          <w:spacing w:val="20"/>
          <w:highlight w:val="red"/>
        </w:rPr>
        <w:t xml:space="preserve"> </w:t>
      </w:r>
      <w:r w:rsidRPr="003D2378">
        <w:rPr>
          <w:rFonts w:ascii="Times New Roman" w:eastAsia="Times New Roman" w:hAnsi="Times New Roman" w:cs="Times New Roman"/>
          <w:highlight w:val="red"/>
        </w:rPr>
        <w:t>370</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spacing w:val="-1"/>
          <w:highlight w:val="red"/>
        </w:rPr>
        <w:t>suggest</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spacing w:val="-1"/>
          <w:highlight w:val="red"/>
        </w:rPr>
        <w:t>provide</w:t>
      </w:r>
      <w:r w:rsidRPr="003D2378">
        <w:rPr>
          <w:rFonts w:ascii="Times New Roman" w:eastAsia="Times New Roman" w:hAnsi="Times New Roman" w:cs="Times New Roman"/>
          <w:spacing w:val="2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i/>
          <w:highlight w:val="red"/>
        </w:rPr>
        <w:t>complementary</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tabulations</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on</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20"/>
          <w:highlight w:val="red"/>
        </w:rPr>
        <w:t xml:space="preserve"> </w:t>
      </w:r>
      <w:r w:rsidRPr="003D2378">
        <w:rPr>
          <w:rFonts w:ascii="Times New Roman" w:eastAsia="Times New Roman" w:hAnsi="Times New Roman" w:cs="Times New Roman"/>
          <w:i/>
          <w:spacing w:val="-1"/>
          <w:highlight w:val="red"/>
        </w:rPr>
        <w:t>population</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stocks</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relevant</w:t>
      </w:r>
      <w:r w:rsidRPr="003D2378">
        <w:rPr>
          <w:rFonts w:ascii="Times New Roman" w:eastAsia="Times New Roman" w:hAnsi="Times New Roman" w:cs="Times New Roman"/>
          <w:i/>
          <w:spacing w:val="21"/>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43"/>
          <w:w w:val="99"/>
          <w:highlight w:val="red"/>
        </w:rPr>
        <w:t xml:space="preserve"> </w:t>
      </w:r>
      <w:r w:rsidRPr="003D2378">
        <w:rPr>
          <w:rFonts w:ascii="Times New Roman" w:eastAsia="Times New Roman" w:hAnsi="Times New Roman" w:cs="Times New Roman"/>
          <w:i/>
          <w:highlight w:val="red"/>
        </w:rPr>
        <w:t>international</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migration  should</w:t>
      </w:r>
      <w:r w:rsidRPr="003D2378">
        <w:rPr>
          <w:rFonts w:ascii="Times New Roman" w:eastAsia="Times New Roman" w:hAnsi="Times New Roman" w:cs="Times New Roman"/>
          <w:i/>
          <w:spacing w:val="54"/>
          <w:highlight w:val="red"/>
        </w:rPr>
        <w:t xml:space="preserve"> </w:t>
      </w:r>
      <w:r w:rsidRPr="003D2378">
        <w:rPr>
          <w:rFonts w:ascii="Times New Roman" w:eastAsia="Times New Roman" w:hAnsi="Times New Roman" w:cs="Times New Roman"/>
          <w:i/>
          <w:highlight w:val="red"/>
        </w:rPr>
        <w:t>be</w:t>
      </w:r>
      <w:r w:rsidRPr="003D2378">
        <w:rPr>
          <w:rFonts w:ascii="Times New Roman" w:eastAsia="Times New Roman" w:hAnsi="Times New Roman" w:cs="Times New Roman"/>
          <w:i/>
          <w:spacing w:val="55"/>
          <w:highlight w:val="red"/>
        </w:rPr>
        <w:t xml:space="preserve"> </w:t>
      </w:r>
      <w:r w:rsidRPr="003D2378">
        <w:rPr>
          <w:rFonts w:ascii="Times New Roman" w:eastAsia="Times New Roman" w:hAnsi="Times New Roman" w:cs="Times New Roman"/>
          <w:i/>
          <w:highlight w:val="red"/>
        </w:rPr>
        <w:t>provided,</w:t>
      </w:r>
      <w:r w:rsidRPr="003D2378">
        <w:rPr>
          <w:rFonts w:ascii="Times New Roman" w:eastAsia="Times New Roman" w:hAnsi="Times New Roman" w:cs="Times New Roman"/>
          <w:i/>
          <w:spacing w:val="54"/>
          <w:highlight w:val="red"/>
        </w:rPr>
        <w:t xml:space="preserve"> </w:t>
      </w:r>
      <w:r w:rsidRPr="003D2378">
        <w:rPr>
          <w:rFonts w:ascii="Times New Roman" w:eastAsia="Times New Roman" w:hAnsi="Times New Roman" w:cs="Times New Roman"/>
          <w:i/>
          <w:spacing w:val="-1"/>
          <w:highlight w:val="red"/>
        </w:rPr>
        <w:t>distinguishing</w:t>
      </w:r>
      <w:r w:rsidRPr="003D2378">
        <w:rPr>
          <w:rFonts w:ascii="Times New Roman" w:eastAsia="Times New Roman" w:hAnsi="Times New Roman" w:cs="Times New Roman"/>
          <w:i/>
          <w:highlight w:val="red"/>
        </w:rPr>
        <w:t xml:space="preserve">  the  persons</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who  migrated  before  the</w:t>
      </w:r>
      <w:r w:rsidRPr="003D2378">
        <w:rPr>
          <w:rFonts w:ascii="Times New Roman" w:eastAsia="Times New Roman" w:hAnsi="Times New Roman" w:cs="Times New Roman"/>
          <w:i/>
          <w:spacing w:val="26"/>
          <w:w w:val="99"/>
          <w:highlight w:val="red"/>
        </w:rPr>
        <w:t xml:space="preserve"> </w:t>
      </w:r>
      <w:r w:rsidRPr="003D2378">
        <w:rPr>
          <w:rFonts w:ascii="Times New Roman" w:eastAsia="Times New Roman" w:hAnsi="Times New Roman" w:cs="Times New Roman"/>
          <w:i/>
          <w:highlight w:val="red"/>
        </w:rPr>
        <w:t>break-up</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former</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from</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those</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who</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did</w:t>
      </w:r>
      <w:r w:rsidRPr="003D2378">
        <w:rPr>
          <w:rFonts w:ascii="Times New Roman" w:eastAsia="Times New Roman" w:hAnsi="Times New Roman" w:cs="Times New Roman"/>
          <w:i/>
          <w:spacing w:val="-1"/>
          <w:highlight w:val="red"/>
        </w:rPr>
        <w:t xml:space="preserve"> so</w:t>
      </w:r>
      <w:r w:rsidRPr="003D2378">
        <w:rPr>
          <w:rFonts w:ascii="Times New Roman" w:eastAsia="Times New Roman" w:hAnsi="Times New Roman" w:cs="Times New Roman"/>
          <w:i/>
          <w:highlight w:val="red"/>
        </w:rPr>
        <w:t xml:space="preserve"> after</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
          <w:highlight w:val="red"/>
        </w:rPr>
        <w:t xml:space="preserve"> break-up</w:t>
      </w:r>
      <w:r w:rsidRPr="003D2378">
        <w:rPr>
          <w:rFonts w:ascii="Times New Roman" w:eastAsia="Times New Roman" w:hAnsi="Times New Roman" w:cs="Times New Roman"/>
          <w:spacing w:val="-1"/>
          <w:highlight w:val="red"/>
        </w:rPr>
        <w:t>”.</w:t>
      </w:r>
    </w:p>
    <w:p w:rsidR="00A7027F" w:rsidRPr="003D2378" w:rsidRDefault="006F44CB">
      <w:pPr>
        <w:pStyle w:val="a3"/>
        <w:spacing w:before="120"/>
        <w:ind w:left="117" w:right="113"/>
        <w:jc w:val="both"/>
        <w:rPr>
          <w:highlight w:val="red"/>
        </w:rPr>
      </w:pPr>
      <w:r w:rsidRPr="003D2378">
        <w:rPr>
          <w:highlight w:val="red"/>
        </w:rPr>
        <w:t>In</w:t>
      </w:r>
      <w:r w:rsidRPr="003D2378">
        <w:rPr>
          <w:spacing w:val="51"/>
          <w:highlight w:val="red"/>
        </w:rPr>
        <w:t xml:space="preserve"> </w:t>
      </w:r>
      <w:r w:rsidRPr="003D2378">
        <w:rPr>
          <w:highlight w:val="red"/>
        </w:rPr>
        <w:t>statistics</w:t>
      </w:r>
      <w:r w:rsidRPr="003D2378">
        <w:rPr>
          <w:spacing w:val="54"/>
          <w:highlight w:val="red"/>
        </w:rPr>
        <w:t xml:space="preserve"> </w:t>
      </w:r>
      <w:r w:rsidRPr="003D2378">
        <w:rPr>
          <w:highlight w:val="red"/>
        </w:rPr>
        <w:t>with</w:t>
      </w:r>
      <w:r w:rsidRPr="003D2378">
        <w:rPr>
          <w:spacing w:val="52"/>
          <w:highlight w:val="red"/>
        </w:rPr>
        <w:t xml:space="preserve"> </w:t>
      </w:r>
      <w:r w:rsidRPr="003D2378">
        <w:rPr>
          <w:highlight w:val="red"/>
        </w:rPr>
        <w:t>annual</w:t>
      </w:r>
      <w:r w:rsidRPr="003D2378">
        <w:rPr>
          <w:spacing w:val="51"/>
          <w:highlight w:val="red"/>
        </w:rPr>
        <w:t xml:space="preserve"> </w:t>
      </w:r>
      <w:r w:rsidRPr="003D2378">
        <w:rPr>
          <w:highlight w:val="red"/>
        </w:rPr>
        <w:t>or</w:t>
      </w:r>
      <w:r w:rsidRPr="003D2378">
        <w:rPr>
          <w:spacing w:val="52"/>
          <w:highlight w:val="red"/>
        </w:rPr>
        <w:t xml:space="preserve"> </w:t>
      </w:r>
      <w:r w:rsidRPr="003D2378">
        <w:rPr>
          <w:highlight w:val="red"/>
        </w:rPr>
        <w:t>other</w:t>
      </w:r>
      <w:r w:rsidRPr="003D2378">
        <w:rPr>
          <w:spacing w:val="52"/>
          <w:highlight w:val="red"/>
        </w:rPr>
        <w:t xml:space="preserve"> </w:t>
      </w:r>
      <w:r w:rsidRPr="003D2378">
        <w:rPr>
          <w:highlight w:val="red"/>
        </w:rPr>
        <w:t>frequent</w:t>
      </w:r>
      <w:r w:rsidRPr="003D2378">
        <w:rPr>
          <w:spacing w:val="52"/>
          <w:highlight w:val="red"/>
        </w:rPr>
        <w:t xml:space="preserve"> </w:t>
      </w:r>
      <w:r w:rsidRPr="003D2378">
        <w:rPr>
          <w:spacing w:val="-1"/>
          <w:highlight w:val="red"/>
        </w:rPr>
        <w:t>regularity,</w:t>
      </w:r>
      <w:r w:rsidRPr="003D2378">
        <w:rPr>
          <w:spacing w:val="51"/>
          <w:highlight w:val="red"/>
        </w:rPr>
        <w:t xml:space="preserve"> </w:t>
      </w:r>
      <w:r w:rsidRPr="003D2378">
        <w:rPr>
          <w:highlight w:val="red"/>
        </w:rPr>
        <w:t>for</w:t>
      </w:r>
      <w:r w:rsidRPr="003D2378">
        <w:rPr>
          <w:spacing w:val="52"/>
          <w:highlight w:val="red"/>
        </w:rPr>
        <w:t xml:space="preserve"> </w:t>
      </w:r>
      <w:r w:rsidRPr="003D2378">
        <w:rPr>
          <w:highlight w:val="red"/>
        </w:rPr>
        <w:t>better</w:t>
      </w:r>
      <w:r w:rsidRPr="003D2378">
        <w:rPr>
          <w:spacing w:val="52"/>
          <w:highlight w:val="red"/>
        </w:rPr>
        <w:t xml:space="preserve"> </w:t>
      </w:r>
      <w:r w:rsidRPr="003D2378">
        <w:rPr>
          <w:highlight w:val="red"/>
        </w:rPr>
        <w:t>comparability</w:t>
      </w:r>
      <w:r w:rsidRPr="003D2378">
        <w:rPr>
          <w:spacing w:val="53"/>
          <w:highlight w:val="red"/>
        </w:rPr>
        <w:t xml:space="preserve"> </w:t>
      </w:r>
      <w:r w:rsidRPr="003D2378">
        <w:rPr>
          <w:highlight w:val="red"/>
        </w:rPr>
        <w:t>it</w:t>
      </w:r>
      <w:r w:rsidRPr="003D2378">
        <w:rPr>
          <w:spacing w:val="52"/>
          <w:highlight w:val="red"/>
        </w:rPr>
        <w:t xml:space="preserve"> </w:t>
      </w:r>
      <w:r w:rsidRPr="003D2378">
        <w:rPr>
          <w:highlight w:val="red"/>
        </w:rPr>
        <w:t>is</w:t>
      </w:r>
      <w:r w:rsidRPr="003D2378">
        <w:rPr>
          <w:spacing w:val="52"/>
          <w:highlight w:val="red"/>
        </w:rPr>
        <w:t xml:space="preserve"> </w:t>
      </w:r>
      <w:r w:rsidRPr="003D2378">
        <w:rPr>
          <w:highlight w:val="red"/>
        </w:rPr>
        <w:t>reasonable</w:t>
      </w:r>
      <w:r w:rsidRPr="003D2378">
        <w:rPr>
          <w:spacing w:val="52"/>
          <w:highlight w:val="red"/>
        </w:rPr>
        <w:t xml:space="preserve"> </w:t>
      </w:r>
      <w:r w:rsidRPr="003D2378">
        <w:rPr>
          <w:highlight w:val="red"/>
        </w:rPr>
        <w:t>to</w:t>
      </w:r>
      <w:r w:rsidRPr="003D2378">
        <w:rPr>
          <w:spacing w:val="20"/>
          <w:w w:val="99"/>
          <w:highlight w:val="red"/>
        </w:rPr>
        <w:t xml:space="preserve"> </w:t>
      </w:r>
      <w:r w:rsidRPr="003D2378">
        <w:rPr>
          <w:highlight w:val="red"/>
        </w:rPr>
        <w:t>consider</w:t>
      </w:r>
      <w:r w:rsidRPr="003D2378">
        <w:rPr>
          <w:spacing w:val="29"/>
          <w:highlight w:val="red"/>
        </w:rPr>
        <w:t xml:space="preserve"> </w:t>
      </w:r>
      <w:r w:rsidRPr="003D2378">
        <w:rPr>
          <w:highlight w:val="red"/>
        </w:rPr>
        <w:t>these</w:t>
      </w:r>
      <w:r w:rsidRPr="003D2378">
        <w:rPr>
          <w:spacing w:val="29"/>
          <w:highlight w:val="red"/>
        </w:rPr>
        <w:t xml:space="preserve"> </w:t>
      </w:r>
      <w:r w:rsidRPr="003D2378">
        <w:rPr>
          <w:highlight w:val="red"/>
        </w:rPr>
        <w:t>boundaries</w:t>
      </w:r>
      <w:r w:rsidRPr="003D2378">
        <w:rPr>
          <w:spacing w:val="29"/>
          <w:highlight w:val="red"/>
        </w:rPr>
        <w:t xml:space="preserve"> </w:t>
      </w:r>
      <w:r w:rsidRPr="003D2378">
        <w:rPr>
          <w:highlight w:val="red"/>
        </w:rPr>
        <w:t>as</w:t>
      </w:r>
      <w:r w:rsidRPr="003D2378">
        <w:rPr>
          <w:spacing w:val="30"/>
          <w:highlight w:val="red"/>
        </w:rPr>
        <w:t xml:space="preserve"> </w:t>
      </w:r>
      <w:r w:rsidRPr="003D2378">
        <w:rPr>
          <w:highlight w:val="red"/>
        </w:rPr>
        <w:t>existing</w:t>
      </w:r>
      <w:r w:rsidRPr="003D2378">
        <w:rPr>
          <w:spacing w:val="29"/>
          <w:highlight w:val="red"/>
        </w:rPr>
        <w:t xml:space="preserve"> </w:t>
      </w:r>
      <w:r w:rsidRPr="003D2378">
        <w:rPr>
          <w:highlight w:val="red"/>
        </w:rPr>
        <w:t>on</w:t>
      </w:r>
      <w:r w:rsidRPr="003D2378">
        <w:rPr>
          <w:spacing w:val="29"/>
          <w:highlight w:val="red"/>
        </w:rPr>
        <w:t xml:space="preserve"> </w:t>
      </w:r>
      <w:r w:rsidRPr="003D2378">
        <w:rPr>
          <w:highlight w:val="red"/>
        </w:rPr>
        <w:t>1</w:t>
      </w:r>
      <w:r w:rsidRPr="003D2378">
        <w:rPr>
          <w:spacing w:val="29"/>
          <w:highlight w:val="red"/>
        </w:rPr>
        <w:t xml:space="preserve"> </w:t>
      </w:r>
      <w:r w:rsidRPr="003D2378">
        <w:rPr>
          <w:highlight w:val="red"/>
        </w:rPr>
        <w:t>January</w:t>
      </w:r>
      <w:r w:rsidRPr="003D2378">
        <w:rPr>
          <w:spacing w:val="29"/>
          <w:highlight w:val="red"/>
        </w:rPr>
        <w:t xml:space="preserve"> </w:t>
      </w:r>
      <w:r w:rsidRPr="003D2378">
        <w:rPr>
          <w:highlight w:val="red"/>
        </w:rPr>
        <w:t>of</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reference</w:t>
      </w:r>
      <w:r w:rsidRPr="003D2378">
        <w:rPr>
          <w:spacing w:val="29"/>
          <w:highlight w:val="red"/>
        </w:rPr>
        <w:t xml:space="preserve"> </w:t>
      </w:r>
      <w:r w:rsidRPr="003D2378">
        <w:rPr>
          <w:highlight w:val="red"/>
        </w:rPr>
        <w:t>(survey)</w:t>
      </w:r>
      <w:r w:rsidRPr="003D2378">
        <w:rPr>
          <w:spacing w:val="29"/>
          <w:highlight w:val="red"/>
        </w:rPr>
        <w:t xml:space="preserve"> </w:t>
      </w:r>
      <w:r w:rsidRPr="003D2378">
        <w:rPr>
          <w:highlight w:val="red"/>
        </w:rPr>
        <w:t>year.</w:t>
      </w:r>
      <w:r w:rsidRPr="003D2378">
        <w:rPr>
          <w:spacing w:val="29"/>
          <w:highlight w:val="red"/>
        </w:rPr>
        <w:t xml:space="preserve"> </w:t>
      </w:r>
      <w:r w:rsidRPr="003D2378">
        <w:rPr>
          <w:highlight w:val="red"/>
        </w:rPr>
        <w:t>It</w:t>
      </w:r>
      <w:r w:rsidRPr="003D2378">
        <w:rPr>
          <w:spacing w:val="29"/>
          <w:highlight w:val="red"/>
        </w:rPr>
        <w:t xml:space="preserve"> </w:t>
      </w:r>
      <w:r w:rsidRPr="003D2378">
        <w:rPr>
          <w:highlight w:val="red"/>
        </w:rPr>
        <w:t>is</w:t>
      </w:r>
      <w:r w:rsidRPr="003D2378">
        <w:rPr>
          <w:spacing w:val="29"/>
          <w:highlight w:val="red"/>
        </w:rPr>
        <w:t xml:space="preserve"> </w:t>
      </w:r>
      <w:r w:rsidRPr="003D2378">
        <w:rPr>
          <w:spacing w:val="-1"/>
          <w:highlight w:val="red"/>
        </w:rPr>
        <w:t>particularly</w:t>
      </w:r>
      <w:r w:rsidRPr="003D2378">
        <w:rPr>
          <w:spacing w:val="26"/>
          <w:w w:val="99"/>
          <w:highlight w:val="red"/>
        </w:rPr>
        <w:t xml:space="preserve"> </w:t>
      </w:r>
      <w:r w:rsidRPr="003D2378">
        <w:rPr>
          <w:spacing w:val="-1"/>
          <w:highlight w:val="red"/>
        </w:rPr>
        <w:t>important</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case</w:t>
      </w:r>
      <w:r w:rsidRPr="003D2378">
        <w:rPr>
          <w:spacing w:val="8"/>
          <w:highlight w:val="red"/>
        </w:rPr>
        <w:t xml:space="preserve"> </w:t>
      </w:r>
      <w:r w:rsidRPr="003D2378">
        <w:rPr>
          <w:highlight w:val="red"/>
        </w:rPr>
        <w:t>where,</w:t>
      </w:r>
      <w:r w:rsidRPr="003D2378">
        <w:rPr>
          <w:spacing w:val="7"/>
          <w:highlight w:val="red"/>
        </w:rPr>
        <w:t xml:space="preserve"> </w:t>
      </w:r>
      <w:r w:rsidRPr="003D2378">
        <w:rPr>
          <w:highlight w:val="red"/>
        </w:rPr>
        <w:t>due</w:t>
      </w:r>
      <w:r w:rsidRPr="003D2378">
        <w:rPr>
          <w:spacing w:val="7"/>
          <w:highlight w:val="red"/>
        </w:rPr>
        <w:t xml:space="preserve"> </w:t>
      </w:r>
      <w:r w:rsidRPr="003D2378">
        <w:rPr>
          <w:highlight w:val="red"/>
        </w:rPr>
        <w:t>to</w:t>
      </w:r>
      <w:r w:rsidRPr="003D2378">
        <w:rPr>
          <w:spacing w:val="8"/>
          <w:highlight w:val="red"/>
        </w:rPr>
        <w:t xml:space="preserve"> </w:t>
      </w:r>
      <w:r w:rsidRPr="003D2378">
        <w:rPr>
          <w:highlight w:val="red"/>
        </w:rPr>
        <w:t>changes</w:t>
      </w:r>
      <w:r w:rsidRPr="003D2378">
        <w:rPr>
          <w:spacing w:val="8"/>
          <w:highlight w:val="red"/>
        </w:rPr>
        <w:t xml:space="preserve"> </w:t>
      </w:r>
      <w:r w:rsidRPr="003D2378">
        <w:rPr>
          <w:highlight w:val="red"/>
        </w:rPr>
        <w:t>of</w:t>
      </w:r>
      <w:r w:rsidRPr="003D2378">
        <w:rPr>
          <w:spacing w:val="7"/>
          <w:highlight w:val="red"/>
        </w:rPr>
        <w:t xml:space="preserve"> </w:t>
      </w:r>
      <w:r w:rsidRPr="003D2378">
        <w:rPr>
          <w:highlight w:val="red"/>
        </w:rPr>
        <w:t>borders,</w:t>
      </w:r>
      <w:r w:rsidRPr="003D2378">
        <w:rPr>
          <w:spacing w:val="7"/>
          <w:highlight w:val="red"/>
        </w:rPr>
        <w:t xml:space="preserve"> </w:t>
      </w:r>
      <w:r w:rsidRPr="003D2378">
        <w:rPr>
          <w:highlight w:val="red"/>
        </w:rPr>
        <w:t>two</w:t>
      </w:r>
      <w:r w:rsidRPr="003D2378">
        <w:rPr>
          <w:spacing w:val="7"/>
          <w:highlight w:val="red"/>
        </w:rPr>
        <w:t xml:space="preserve"> </w:t>
      </w:r>
      <w:r w:rsidRPr="003D2378">
        <w:rPr>
          <w:highlight w:val="red"/>
        </w:rPr>
        <w:t>people</w:t>
      </w:r>
      <w:r w:rsidRPr="003D2378">
        <w:rPr>
          <w:spacing w:val="7"/>
          <w:highlight w:val="red"/>
        </w:rPr>
        <w:t xml:space="preserve"> </w:t>
      </w:r>
      <w:r w:rsidRPr="003D2378">
        <w:rPr>
          <w:highlight w:val="red"/>
        </w:rPr>
        <w:t>born</w:t>
      </w:r>
      <w:r w:rsidRPr="003D2378">
        <w:rPr>
          <w:spacing w:val="8"/>
          <w:highlight w:val="red"/>
        </w:rPr>
        <w:t xml:space="preserve"> </w:t>
      </w:r>
      <w:r w:rsidRPr="003D2378">
        <w:rPr>
          <w:highlight w:val="red"/>
        </w:rPr>
        <w:t>in</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same</w:t>
      </w:r>
      <w:r w:rsidRPr="003D2378">
        <w:rPr>
          <w:spacing w:val="7"/>
          <w:highlight w:val="red"/>
        </w:rPr>
        <w:t xml:space="preserve"> </w:t>
      </w:r>
      <w:r w:rsidRPr="003D2378">
        <w:rPr>
          <w:highlight w:val="red"/>
        </w:rPr>
        <w:t>place</w:t>
      </w:r>
      <w:r w:rsidRPr="003D2378">
        <w:rPr>
          <w:spacing w:val="8"/>
          <w:highlight w:val="red"/>
        </w:rPr>
        <w:t xml:space="preserve"> </w:t>
      </w:r>
      <w:r w:rsidRPr="003D2378">
        <w:rPr>
          <w:highlight w:val="red"/>
        </w:rPr>
        <w:t>may</w:t>
      </w:r>
      <w:r w:rsidRPr="003D2378">
        <w:rPr>
          <w:spacing w:val="9"/>
          <w:highlight w:val="red"/>
        </w:rPr>
        <w:t xml:space="preserve"> </w:t>
      </w:r>
      <w:r w:rsidRPr="003D2378">
        <w:rPr>
          <w:highlight w:val="red"/>
        </w:rPr>
        <w:t>appear</w:t>
      </w:r>
      <w:r w:rsidRPr="003D2378">
        <w:rPr>
          <w:spacing w:val="8"/>
          <w:highlight w:val="red"/>
        </w:rPr>
        <w:t xml:space="preserve"> </w:t>
      </w:r>
      <w:r w:rsidRPr="003D2378">
        <w:rPr>
          <w:highlight w:val="red"/>
        </w:rPr>
        <w:t>as</w:t>
      </w:r>
      <w:r w:rsidRPr="003D2378">
        <w:rPr>
          <w:spacing w:val="22"/>
          <w:w w:val="99"/>
          <w:highlight w:val="red"/>
        </w:rPr>
        <w:t xml:space="preserve"> </w:t>
      </w:r>
      <w:r w:rsidRPr="003D2378">
        <w:rPr>
          <w:highlight w:val="red"/>
        </w:rPr>
        <w:t>born</w:t>
      </w:r>
      <w:r w:rsidRPr="003D2378">
        <w:rPr>
          <w:spacing w:val="-1"/>
          <w:highlight w:val="red"/>
        </w:rPr>
        <w:t xml:space="preserve"> in different </w:t>
      </w:r>
      <w:r w:rsidRPr="003D2378">
        <w:rPr>
          <w:highlight w:val="red"/>
        </w:rPr>
        <w:t>countries</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seen</w:t>
      </w:r>
      <w:r w:rsidRPr="003D2378">
        <w:rPr>
          <w:spacing w:val="-1"/>
          <w:highlight w:val="red"/>
        </w:rPr>
        <w:t xml:space="preserve"> </w:t>
      </w:r>
      <w:r w:rsidRPr="003D2378">
        <w:rPr>
          <w:highlight w:val="red"/>
        </w:rPr>
        <w:t>from</w:t>
      </w:r>
      <w:r w:rsidRPr="003D2378">
        <w:rPr>
          <w:spacing w:val="-1"/>
          <w:highlight w:val="red"/>
        </w:rPr>
        <w:t xml:space="preserve"> </w:t>
      </w:r>
      <w:r w:rsidRPr="003D2378">
        <w:rPr>
          <w:highlight w:val="red"/>
        </w:rPr>
        <w:t>the</w:t>
      </w:r>
      <w:r w:rsidRPr="003D2378">
        <w:rPr>
          <w:spacing w:val="-1"/>
          <w:highlight w:val="red"/>
        </w:rPr>
        <w:t xml:space="preserve"> point </w:t>
      </w:r>
      <w:r w:rsidRPr="003D2378">
        <w:rPr>
          <w:highlight w:val="red"/>
        </w:rPr>
        <w:t>of</w:t>
      </w:r>
      <w:r w:rsidRPr="003D2378">
        <w:rPr>
          <w:spacing w:val="-1"/>
          <w:highlight w:val="red"/>
        </w:rPr>
        <w:t xml:space="preserve"> the </w:t>
      </w:r>
      <w:r w:rsidRPr="003D2378">
        <w:rPr>
          <w:highlight w:val="red"/>
        </w:rPr>
        <w:t>reporting</w:t>
      </w:r>
      <w:r w:rsidRPr="003D2378">
        <w:rPr>
          <w:spacing w:val="-1"/>
          <w:highlight w:val="red"/>
        </w:rPr>
        <w:t xml:space="preserve"> country).</w:t>
      </w:r>
    </w:p>
    <w:p w:rsidR="00A7027F" w:rsidRPr="003D2378" w:rsidRDefault="006F44CB">
      <w:pPr>
        <w:pStyle w:val="a3"/>
        <w:spacing w:before="120"/>
        <w:ind w:left="117" w:right="113"/>
        <w:jc w:val="both"/>
        <w:rPr>
          <w:highlight w:val="red"/>
        </w:rPr>
      </w:pPr>
      <w:r w:rsidRPr="003D2378">
        <w:rPr>
          <w:spacing w:val="-1"/>
          <w:highlight w:val="red"/>
        </w:rPr>
        <w:t>However,</w:t>
      </w:r>
      <w:r w:rsidRPr="003D2378">
        <w:rPr>
          <w:spacing w:val="32"/>
          <w:highlight w:val="red"/>
        </w:rPr>
        <w:t xml:space="preserve"> </w:t>
      </w:r>
      <w:r w:rsidRPr="003D2378">
        <w:rPr>
          <w:highlight w:val="red"/>
        </w:rPr>
        <w:t>there</w:t>
      </w:r>
      <w:r w:rsidRPr="003D2378">
        <w:rPr>
          <w:spacing w:val="31"/>
          <w:highlight w:val="red"/>
        </w:rPr>
        <w:t xml:space="preserve"> </w:t>
      </w:r>
      <w:r w:rsidRPr="003D2378">
        <w:rPr>
          <w:highlight w:val="red"/>
        </w:rPr>
        <w:t>are</w:t>
      </w:r>
      <w:r w:rsidRPr="003D2378">
        <w:rPr>
          <w:spacing w:val="31"/>
          <w:highlight w:val="red"/>
        </w:rPr>
        <w:t xml:space="preserve"> </w:t>
      </w:r>
      <w:r w:rsidRPr="003D2378">
        <w:rPr>
          <w:spacing w:val="-1"/>
          <w:highlight w:val="red"/>
        </w:rPr>
        <w:t>several</w:t>
      </w:r>
      <w:r w:rsidRPr="003D2378">
        <w:rPr>
          <w:spacing w:val="32"/>
          <w:highlight w:val="red"/>
        </w:rPr>
        <w:t xml:space="preserve"> </w:t>
      </w:r>
      <w:r w:rsidRPr="003D2378">
        <w:rPr>
          <w:highlight w:val="red"/>
        </w:rPr>
        <w:t>cases</w:t>
      </w:r>
      <w:r w:rsidRPr="003D2378">
        <w:rPr>
          <w:spacing w:val="31"/>
          <w:highlight w:val="red"/>
        </w:rPr>
        <w:t xml:space="preserve"> </w:t>
      </w:r>
      <w:r w:rsidRPr="003D2378">
        <w:rPr>
          <w:spacing w:val="-1"/>
          <w:highlight w:val="red"/>
        </w:rPr>
        <w:t>when</w:t>
      </w:r>
      <w:r w:rsidRPr="003D2378">
        <w:rPr>
          <w:spacing w:val="33"/>
          <w:highlight w:val="red"/>
        </w:rPr>
        <w:t xml:space="preserve"> </w:t>
      </w:r>
      <w:r w:rsidRPr="003D2378">
        <w:rPr>
          <w:highlight w:val="red"/>
        </w:rPr>
        <w:t>it</w:t>
      </w:r>
      <w:r w:rsidRPr="003D2378">
        <w:rPr>
          <w:spacing w:val="31"/>
          <w:highlight w:val="red"/>
        </w:rPr>
        <w:t xml:space="preserve"> </w:t>
      </w:r>
      <w:r w:rsidRPr="003D2378">
        <w:rPr>
          <w:highlight w:val="red"/>
        </w:rPr>
        <w:t>is</w:t>
      </w:r>
      <w:r w:rsidRPr="003D2378">
        <w:rPr>
          <w:spacing w:val="30"/>
          <w:highlight w:val="red"/>
        </w:rPr>
        <w:t xml:space="preserve"> </w:t>
      </w:r>
      <w:r w:rsidRPr="003D2378">
        <w:rPr>
          <w:highlight w:val="red"/>
        </w:rPr>
        <w:t>difficult</w:t>
      </w:r>
      <w:r w:rsidRPr="003D2378">
        <w:rPr>
          <w:spacing w:val="31"/>
          <w:highlight w:val="red"/>
        </w:rPr>
        <w:t xml:space="preserve"> </w:t>
      </w:r>
      <w:r w:rsidRPr="003D2378">
        <w:rPr>
          <w:highlight w:val="red"/>
        </w:rPr>
        <w:t>or</w:t>
      </w:r>
      <w:r w:rsidRPr="003D2378">
        <w:rPr>
          <w:spacing w:val="30"/>
          <w:highlight w:val="red"/>
        </w:rPr>
        <w:t xml:space="preserve"> </w:t>
      </w:r>
      <w:r w:rsidRPr="003D2378">
        <w:rPr>
          <w:highlight w:val="red"/>
        </w:rPr>
        <w:t>not</w:t>
      </w:r>
      <w:r w:rsidRPr="003D2378">
        <w:rPr>
          <w:spacing w:val="31"/>
          <w:highlight w:val="red"/>
        </w:rPr>
        <w:t xml:space="preserve"> </w:t>
      </w:r>
      <w:r w:rsidRPr="003D2378">
        <w:rPr>
          <w:highlight w:val="red"/>
        </w:rPr>
        <w:t>acceptable</w:t>
      </w:r>
      <w:r w:rsidRPr="003D2378">
        <w:rPr>
          <w:spacing w:val="32"/>
          <w:highlight w:val="red"/>
        </w:rPr>
        <w:t xml:space="preserve"> </w:t>
      </w:r>
      <w:r w:rsidRPr="003D2378">
        <w:rPr>
          <w:highlight w:val="red"/>
        </w:rPr>
        <w:t>for</w:t>
      </w:r>
      <w:r w:rsidRPr="003D2378">
        <w:rPr>
          <w:spacing w:val="31"/>
          <w:highlight w:val="red"/>
        </w:rPr>
        <w:t xml:space="preserve"> </w:t>
      </w:r>
      <w:r w:rsidRPr="003D2378">
        <w:rPr>
          <w:spacing w:val="-1"/>
          <w:highlight w:val="red"/>
        </w:rPr>
        <w:t>the</w:t>
      </w:r>
      <w:r w:rsidRPr="003D2378">
        <w:rPr>
          <w:spacing w:val="31"/>
          <w:highlight w:val="red"/>
        </w:rPr>
        <w:t xml:space="preserve"> </w:t>
      </w:r>
      <w:r w:rsidRPr="003D2378">
        <w:rPr>
          <w:highlight w:val="red"/>
        </w:rPr>
        <w:t>reporting</w:t>
      </w:r>
      <w:r w:rsidRPr="003D2378">
        <w:rPr>
          <w:spacing w:val="31"/>
          <w:highlight w:val="red"/>
        </w:rPr>
        <w:t xml:space="preserve"> </w:t>
      </w:r>
      <w:r w:rsidRPr="003D2378">
        <w:rPr>
          <w:spacing w:val="-1"/>
          <w:highlight w:val="red"/>
        </w:rPr>
        <w:t>country</w:t>
      </w:r>
      <w:r w:rsidRPr="003D2378">
        <w:rPr>
          <w:spacing w:val="32"/>
          <w:highlight w:val="red"/>
        </w:rPr>
        <w:t xml:space="preserve"> </w:t>
      </w:r>
      <w:r w:rsidRPr="003D2378">
        <w:rPr>
          <w:highlight w:val="red"/>
        </w:rPr>
        <w:t>to</w:t>
      </w:r>
      <w:r w:rsidRPr="003D2378">
        <w:rPr>
          <w:spacing w:val="30"/>
          <w:w w:val="99"/>
          <w:highlight w:val="red"/>
        </w:rPr>
        <w:t xml:space="preserve"> </w:t>
      </w:r>
      <w:r w:rsidRPr="003D2378">
        <w:rPr>
          <w:highlight w:val="red"/>
        </w:rPr>
        <w:t>strictly</w:t>
      </w:r>
      <w:r w:rsidRPr="003D2378">
        <w:rPr>
          <w:spacing w:val="19"/>
          <w:highlight w:val="red"/>
        </w:rPr>
        <w:t xml:space="preserve"> </w:t>
      </w:r>
      <w:r w:rsidRPr="003D2378">
        <w:rPr>
          <w:spacing w:val="-1"/>
          <w:highlight w:val="red"/>
        </w:rPr>
        <w:t>follow</w:t>
      </w:r>
      <w:r w:rsidRPr="003D2378">
        <w:rPr>
          <w:spacing w:val="17"/>
          <w:highlight w:val="red"/>
        </w:rPr>
        <w:t xml:space="preserve"> </w:t>
      </w:r>
      <w:r w:rsidRPr="003D2378">
        <w:rPr>
          <w:highlight w:val="red"/>
        </w:rPr>
        <w:t>above</w:t>
      </w:r>
      <w:r w:rsidRPr="003D2378">
        <w:rPr>
          <w:spacing w:val="19"/>
          <w:highlight w:val="red"/>
        </w:rPr>
        <w:t xml:space="preserve"> </w:t>
      </w:r>
      <w:r w:rsidRPr="003D2378">
        <w:rPr>
          <w:spacing w:val="-1"/>
          <w:highlight w:val="red"/>
        </w:rPr>
        <w:t>mentioned</w:t>
      </w:r>
      <w:r w:rsidRPr="003D2378">
        <w:rPr>
          <w:spacing w:val="17"/>
          <w:highlight w:val="red"/>
        </w:rPr>
        <w:t xml:space="preserve"> </w:t>
      </w:r>
      <w:r w:rsidRPr="003D2378">
        <w:rPr>
          <w:highlight w:val="red"/>
        </w:rPr>
        <w:t>recommendations.</w:t>
      </w:r>
      <w:r w:rsidRPr="003D2378">
        <w:rPr>
          <w:spacing w:val="18"/>
          <w:highlight w:val="red"/>
        </w:rPr>
        <w:t xml:space="preserve"> </w:t>
      </w:r>
      <w:r w:rsidRPr="003D2378">
        <w:rPr>
          <w:highlight w:val="red"/>
        </w:rPr>
        <w:t>The</w:t>
      </w:r>
      <w:r w:rsidRPr="003D2378">
        <w:rPr>
          <w:spacing w:val="17"/>
          <w:highlight w:val="red"/>
        </w:rPr>
        <w:t xml:space="preserve"> </w:t>
      </w:r>
      <w:r w:rsidRPr="003D2378">
        <w:rPr>
          <w:highlight w:val="red"/>
        </w:rPr>
        <w:t>UNECE</w:t>
      </w:r>
      <w:r w:rsidRPr="003D2378">
        <w:rPr>
          <w:spacing w:val="20"/>
          <w:highlight w:val="red"/>
        </w:rPr>
        <w:t xml:space="preserve"> </w:t>
      </w:r>
      <w:r w:rsidRPr="003D2378">
        <w:rPr>
          <w:highlight w:val="red"/>
        </w:rPr>
        <w:t>recommendations</w:t>
      </w:r>
      <w:r w:rsidRPr="003D2378">
        <w:rPr>
          <w:spacing w:val="17"/>
          <w:highlight w:val="red"/>
        </w:rPr>
        <w:t xml:space="preserve"> </w:t>
      </w:r>
      <w:r w:rsidRPr="003D2378">
        <w:rPr>
          <w:highlight w:val="red"/>
        </w:rPr>
        <w:t>on</w:t>
      </w:r>
      <w:r w:rsidRPr="003D2378">
        <w:rPr>
          <w:spacing w:val="18"/>
          <w:highlight w:val="red"/>
        </w:rPr>
        <w:t xml:space="preserve"> </w:t>
      </w:r>
      <w:r w:rsidRPr="003D2378">
        <w:rPr>
          <w:spacing w:val="-1"/>
          <w:highlight w:val="red"/>
        </w:rPr>
        <w:t>2010</w:t>
      </w:r>
      <w:r w:rsidRPr="003D2378">
        <w:rPr>
          <w:spacing w:val="16"/>
          <w:highlight w:val="red"/>
        </w:rPr>
        <w:t xml:space="preserve"> </w:t>
      </w:r>
      <w:r w:rsidRPr="003D2378">
        <w:rPr>
          <w:highlight w:val="red"/>
        </w:rPr>
        <w:t>censuses</w:t>
      </w:r>
      <w:r w:rsidRPr="003D2378">
        <w:rPr>
          <w:spacing w:val="31"/>
          <w:w w:val="99"/>
          <w:highlight w:val="red"/>
        </w:rPr>
        <w:t xml:space="preserve"> </w:t>
      </w:r>
      <w:r w:rsidRPr="003D2378">
        <w:rPr>
          <w:spacing w:val="-1"/>
          <w:highlight w:val="red"/>
        </w:rPr>
        <w:t>explicitly</w:t>
      </w:r>
      <w:r w:rsidRPr="003D2378">
        <w:rPr>
          <w:spacing w:val="25"/>
          <w:highlight w:val="red"/>
        </w:rPr>
        <w:t xml:space="preserve"> </w:t>
      </w:r>
      <w:r w:rsidRPr="003D2378">
        <w:rPr>
          <w:highlight w:val="red"/>
        </w:rPr>
        <w:t>say</w:t>
      </w:r>
      <w:r w:rsidRPr="003D2378">
        <w:rPr>
          <w:spacing w:val="23"/>
          <w:highlight w:val="red"/>
        </w:rPr>
        <w:t xml:space="preserve"> </w:t>
      </w:r>
      <w:r w:rsidRPr="003D2378">
        <w:rPr>
          <w:highlight w:val="red"/>
        </w:rPr>
        <w:t>in</w:t>
      </w:r>
      <w:r w:rsidRPr="003D2378">
        <w:rPr>
          <w:spacing w:val="23"/>
          <w:highlight w:val="red"/>
        </w:rPr>
        <w:t xml:space="preserve"> </w:t>
      </w:r>
      <w:r w:rsidRPr="003D2378">
        <w:rPr>
          <w:highlight w:val="red"/>
        </w:rPr>
        <w:t>par.</w:t>
      </w:r>
      <w:r w:rsidRPr="003D2378">
        <w:rPr>
          <w:spacing w:val="23"/>
          <w:highlight w:val="red"/>
        </w:rPr>
        <w:t xml:space="preserve"> </w:t>
      </w:r>
      <w:r w:rsidRPr="003D2378">
        <w:rPr>
          <w:highlight w:val="red"/>
        </w:rPr>
        <w:t>370,</w:t>
      </w:r>
      <w:r w:rsidRPr="003D2378">
        <w:rPr>
          <w:spacing w:val="23"/>
          <w:highlight w:val="red"/>
        </w:rPr>
        <w:t xml:space="preserve"> </w:t>
      </w:r>
      <w:r w:rsidRPr="003D2378">
        <w:rPr>
          <w:highlight w:val="red"/>
        </w:rPr>
        <w:t>that</w:t>
      </w:r>
      <w:r w:rsidRPr="003D2378">
        <w:rPr>
          <w:spacing w:val="23"/>
          <w:highlight w:val="red"/>
        </w:rPr>
        <w:t xml:space="preserve"> </w:t>
      </w:r>
      <w:r w:rsidRPr="003D2378">
        <w:rPr>
          <w:highlight w:val="red"/>
        </w:rPr>
        <w:t>if</w:t>
      </w:r>
      <w:r w:rsidRPr="003D2378">
        <w:rPr>
          <w:spacing w:val="24"/>
          <w:highlight w:val="red"/>
        </w:rPr>
        <w:t xml:space="preserve"> </w:t>
      </w:r>
      <w:r w:rsidRPr="003D2378">
        <w:rPr>
          <w:highlight w:val="red"/>
        </w:rPr>
        <w:t>the</w:t>
      </w:r>
      <w:r w:rsidRPr="003D2378">
        <w:rPr>
          <w:spacing w:val="23"/>
          <w:highlight w:val="red"/>
        </w:rPr>
        <w:t xml:space="preserve"> </w:t>
      </w:r>
      <w:r w:rsidRPr="003D2378">
        <w:rPr>
          <w:spacing w:val="-1"/>
          <w:highlight w:val="red"/>
        </w:rPr>
        <w:t>boundary</w:t>
      </w:r>
      <w:r w:rsidRPr="003D2378">
        <w:rPr>
          <w:spacing w:val="25"/>
          <w:highlight w:val="red"/>
        </w:rPr>
        <w:t xml:space="preserve"> </w:t>
      </w:r>
      <w:r w:rsidRPr="003D2378">
        <w:rPr>
          <w:highlight w:val="red"/>
        </w:rPr>
        <w:t>of</w:t>
      </w:r>
      <w:r w:rsidRPr="003D2378">
        <w:rPr>
          <w:spacing w:val="23"/>
          <w:highlight w:val="red"/>
        </w:rPr>
        <w:t xml:space="preserve"> </w:t>
      </w:r>
      <w:r w:rsidRPr="003D2378">
        <w:rPr>
          <w:spacing w:val="-1"/>
          <w:highlight w:val="red"/>
        </w:rPr>
        <w:t>country</w:t>
      </w:r>
      <w:r w:rsidRPr="003D2378">
        <w:rPr>
          <w:spacing w:val="25"/>
          <w:highlight w:val="red"/>
        </w:rPr>
        <w:t xml:space="preserve"> </w:t>
      </w:r>
      <w:r w:rsidRPr="003D2378">
        <w:rPr>
          <w:highlight w:val="red"/>
        </w:rPr>
        <w:t>of</w:t>
      </w:r>
      <w:r w:rsidRPr="003D2378">
        <w:rPr>
          <w:spacing w:val="23"/>
          <w:highlight w:val="red"/>
        </w:rPr>
        <w:t xml:space="preserve"> </w:t>
      </w:r>
      <w:r w:rsidRPr="003D2378">
        <w:rPr>
          <w:highlight w:val="red"/>
        </w:rPr>
        <w:t>birth</w:t>
      </w:r>
      <w:r w:rsidRPr="003D2378">
        <w:rPr>
          <w:spacing w:val="23"/>
          <w:highlight w:val="red"/>
        </w:rPr>
        <w:t xml:space="preserve"> </w:t>
      </w:r>
      <w:r w:rsidRPr="003D2378">
        <w:rPr>
          <w:highlight w:val="red"/>
        </w:rPr>
        <w:t>changed,</w:t>
      </w:r>
      <w:r w:rsidRPr="003D2378">
        <w:rPr>
          <w:spacing w:val="24"/>
          <w:highlight w:val="red"/>
        </w:rPr>
        <w:t xml:space="preserve"> </w:t>
      </w:r>
      <w:r w:rsidRPr="003D2378">
        <w:rPr>
          <w:highlight w:val="red"/>
        </w:rPr>
        <w:t>person</w:t>
      </w:r>
      <w:r w:rsidRPr="003D2378">
        <w:rPr>
          <w:spacing w:val="23"/>
          <w:highlight w:val="red"/>
        </w:rPr>
        <w:t xml:space="preserve"> </w:t>
      </w:r>
      <w:r w:rsidRPr="003D2378">
        <w:rPr>
          <w:highlight w:val="red"/>
        </w:rPr>
        <w:t>will</w:t>
      </w:r>
      <w:r w:rsidRPr="003D2378">
        <w:rPr>
          <w:spacing w:val="23"/>
          <w:highlight w:val="red"/>
        </w:rPr>
        <w:t xml:space="preserve"> </w:t>
      </w:r>
      <w:r w:rsidRPr="003D2378">
        <w:rPr>
          <w:highlight w:val="red"/>
        </w:rPr>
        <w:t>not</w:t>
      </w:r>
      <w:r w:rsidRPr="003D2378">
        <w:rPr>
          <w:spacing w:val="23"/>
          <w:highlight w:val="red"/>
        </w:rPr>
        <w:t xml:space="preserve"> </w:t>
      </w:r>
      <w:r w:rsidRPr="003D2378">
        <w:rPr>
          <w:highlight w:val="red"/>
        </w:rPr>
        <w:t>become</w:t>
      </w:r>
      <w:r w:rsidRPr="003D2378">
        <w:rPr>
          <w:spacing w:val="41"/>
          <w:w w:val="99"/>
          <w:highlight w:val="red"/>
        </w:rPr>
        <w:t xml:space="preserve"> </w:t>
      </w:r>
      <w:r w:rsidRPr="003D2378">
        <w:rPr>
          <w:highlight w:val="red"/>
        </w:rPr>
        <w:t>foreign-born</w:t>
      </w:r>
      <w:r w:rsidRPr="003D2378">
        <w:rPr>
          <w:spacing w:val="-3"/>
          <w:highlight w:val="red"/>
        </w:rPr>
        <w:t xml:space="preserve"> </w:t>
      </w:r>
      <w:r w:rsidRPr="003D2378">
        <w:rPr>
          <w:highlight w:val="red"/>
        </w:rPr>
        <w:t>(and</w:t>
      </w:r>
      <w:r w:rsidRPr="003D2378">
        <w:rPr>
          <w:spacing w:val="-2"/>
          <w:highlight w:val="red"/>
        </w:rPr>
        <w:t xml:space="preserve"> </w:t>
      </w:r>
      <w:r w:rsidRPr="003D2378">
        <w:rPr>
          <w:spacing w:val="-1"/>
          <w:highlight w:val="red"/>
        </w:rPr>
        <w:t>accordingly</w:t>
      </w:r>
      <w:r w:rsidRPr="003D2378">
        <w:rPr>
          <w:spacing w:val="1"/>
          <w:highlight w:val="red"/>
        </w:rPr>
        <w:t xml:space="preserve"> </w:t>
      </w:r>
      <w:r w:rsidRPr="003D2378">
        <w:rPr>
          <w:highlight w:val="red"/>
        </w:rPr>
        <w:t>is</w:t>
      </w:r>
      <w:r w:rsidRPr="003D2378">
        <w:rPr>
          <w:spacing w:val="-2"/>
          <w:highlight w:val="red"/>
        </w:rPr>
        <w:t xml:space="preserve"> </w:t>
      </w:r>
      <w:r w:rsidRPr="003D2378">
        <w:rPr>
          <w:highlight w:val="red"/>
        </w:rPr>
        <w:t>not</w:t>
      </w:r>
      <w:r w:rsidRPr="003D2378">
        <w:rPr>
          <w:spacing w:val="-1"/>
          <w:highlight w:val="red"/>
        </w:rPr>
        <w:t xml:space="preserve"> </w:t>
      </w:r>
      <w:r w:rsidRPr="003D2378">
        <w:rPr>
          <w:highlight w:val="red"/>
        </w:rPr>
        <w:t>immigrant).</w:t>
      </w:r>
    </w:p>
    <w:p w:rsidR="00A7027F" w:rsidRPr="003D2378" w:rsidRDefault="006F44CB">
      <w:pPr>
        <w:pStyle w:val="a3"/>
        <w:spacing w:before="119"/>
        <w:ind w:left="117"/>
        <w:jc w:val="both"/>
        <w:rPr>
          <w:highlight w:val="red"/>
        </w:rPr>
      </w:pPr>
      <w:r w:rsidRPr="003D2378">
        <w:rPr>
          <w:highlight w:val="red"/>
        </w:rPr>
        <w:t>Therefore</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following</w:t>
      </w:r>
      <w:r w:rsidRPr="003D2378">
        <w:rPr>
          <w:spacing w:val="-2"/>
          <w:highlight w:val="red"/>
        </w:rPr>
        <w:t xml:space="preserve"> </w:t>
      </w:r>
      <w:r w:rsidRPr="003D2378">
        <w:rPr>
          <w:spacing w:val="-1"/>
          <w:highlight w:val="red"/>
        </w:rPr>
        <w:t>interpretation</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be</w:t>
      </w:r>
      <w:r w:rsidRPr="003D2378">
        <w:rPr>
          <w:spacing w:val="-1"/>
          <w:highlight w:val="red"/>
        </w:rPr>
        <w:t xml:space="preserve"> considered:</w:t>
      </w:r>
    </w:p>
    <w:p w:rsidR="00A7027F" w:rsidRPr="003D2378" w:rsidRDefault="006F44CB">
      <w:pPr>
        <w:pStyle w:val="a3"/>
        <w:numPr>
          <w:ilvl w:val="0"/>
          <w:numId w:val="89"/>
        </w:numPr>
        <w:tabs>
          <w:tab w:val="left" w:pos="288"/>
        </w:tabs>
        <w:spacing w:before="60"/>
        <w:ind w:right="113" w:firstLine="0"/>
        <w:jc w:val="both"/>
        <w:rPr>
          <w:highlight w:val="red"/>
        </w:rPr>
      </w:pPr>
      <w:r w:rsidRPr="003D2378">
        <w:rPr>
          <w:highlight w:val="red"/>
        </w:rPr>
        <w:t>If</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place</w:t>
      </w:r>
      <w:r w:rsidRPr="003D2378">
        <w:rPr>
          <w:spacing w:val="4"/>
          <w:highlight w:val="red"/>
        </w:rPr>
        <w:t xml:space="preserve"> </w:t>
      </w:r>
      <w:r w:rsidRPr="003D2378">
        <w:rPr>
          <w:highlight w:val="red"/>
        </w:rPr>
        <w:t>where</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person</w:t>
      </w:r>
      <w:r w:rsidRPr="003D2378">
        <w:rPr>
          <w:spacing w:val="5"/>
          <w:highlight w:val="red"/>
        </w:rPr>
        <w:t xml:space="preserve"> </w:t>
      </w:r>
      <w:r w:rsidRPr="003D2378">
        <w:rPr>
          <w:highlight w:val="red"/>
        </w:rPr>
        <w:t>was</w:t>
      </w:r>
      <w:r w:rsidRPr="003D2378">
        <w:rPr>
          <w:spacing w:val="4"/>
          <w:highlight w:val="red"/>
        </w:rPr>
        <w:t xml:space="preserve"> </w:t>
      </w:r>
      <w:r w:rsidRPr="003D2378">
        <w:rPr>
          <w:highlight w:val="red"/>
        </w:rPr>
        <w:t>born</w:t>
      </w:r>
      <w:r w:rsidRPr="003D2378">
        <w:rPr>
          <w:spacing w:val="4"/>
          <w:highlight w:val="red"/>
        </w:rPr>
        <w:t xml:space="preserve"> </w:t>
      </w:r>
      <w:r w:rsidRPr="003D2378">
        <w:rPr>
          <w:highlight w:val="red"/>
        </w:rPr>
        <w:t>belonged</w:t>
      </w:r>
      <w:r w:rsidRPr="003D2378">
        <w:rPr>
          <w:spacing w:val="4"/>
          <w:highlight w:val="red"/>
        </w:rPr>
        <w:t xml:space="preserve"> </w:t>
      </w:r>
      <w:r w:rsidRPr="003D2378">
        <w:rPr>
          <w:spacing w:val="-1"/>
          <w:highlight w:val="red"/>
        </w:rPr>
        <w:t>to</w:t>
      </w:r>
      <w:r w:rsidRPr="003D2378">
        <w:rPr>
          <w:spacing w:val="3"/>
          <w:highlight w:val="red"/>
        </w:rPr>
        <w:t xml:space="preserve"> </w:t>
      </w:r>
      <w:r w:rsidRPr="003D2378">
        <w:rPr>
          <w:highlight w:val="red"/>
        </w:rPr>
        <w:t>another</w:t>
      </w:r>
      <w:r w:rsidRPr="003D2378">
        <w:rPr>
          <w:spacing w:val="4"/>
          <w:highlight w:val="red"/>
        </w:rPr>
        <w:t xml:space="preserve"> </w:t>
      </w:r>
      <w:r w:rsidRPr="003D2378">
        <w:rPr>
          <w:spacing w:val="-1"/>
          <w:highlight w:val="red"/>
        </w:rPr>
        <w:t>country</w:t>
      </w:r>
      <w:r w:rsidRPr="003D2378">
        <w:rPr>
          <w:spacing w:val="6"/>
          <w:highlight w:val="red"/>
        </w:rPr>
        <w:t xml:space="preserve"> </w:t>
      </w:r>
      <w:r w:rsidRPr="003D2378">
        <w:rPr>
          <w:highlight w:val="red"/>
        </w:rPr>
        <w:t>at</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time</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birth</w:t>
      </w:r>
      <w:r w:rsidRPr="003D2378">
        <w:rPr>
          <w:spacing w:val="4"/>
          <w:highlight w:val="red"/>
        </w:rPr>
        <w:t xml:space="preserve"> </w:t>
      </w:r>
      <w:r w:rsidRPr="003D2378">
        <w:rPr>
          <w:highlight w:val="red"/>
        </w:rPr>
        <w:t>but</w:t>
      </w:r>
      <w:r w:rsidRPr="003D2378">
        <w:rPr>
          <w:spacing w:val="4"/>
          <w:highlight w:val="red"/>
        </w:rPr>
        <w:t xml:space="preserve"> </w:t>
      </w:r>
      <w:r w:rsidRPr="003D2378">
        <w:rPr>
          <w:highlight w:val="red"/>
        </w:rPr>
        <w:t>currently</w:t>
      </w:r>
      <w:r w:rsidRPr="003D2378">
        <w:rPr>
          <w:spacing w:val="27"/>
          <w:w w:val="99"/>
          <w:highlight w:val="red"/>
        </w:rPr>
        <w:t xml:space="preserve"> </w:t>
      </w:r>
      <w:r w:rsidRPr="003D2378">
        <w:rPr>
          <w:highlight w:val="red"/>
        </w:rPr>
        <w:t>it</w:t>
      </w:r>
      <w:r w:rsidRPr="003D2378">
        <w:rPr>
          <w:spacing w:val="37"/>
          <w:highlight w:val="red"/>
        </w:rPr>
        <w:t xml:space="preserve"> </w:t>
      </w:r>
      <w:r w:rsidRPr="003D2378">
        <w:rPr>
          <w:highlight w:val="red"/>
        </w:rPr>
        <w:t>is</w:t>
      </w:r>
      <w:r w:rsidRPr="003D2378">
        <w:rPr>
          <w:spacing w:val="37"/>
          <w:highlight w:val="red"/>
        </w:rPr>
        <w:t xml:space="preserve"> </w:t>
      </w:r>
      <w:r w:rsidRPr="003D2378">
        <w:rPr>
          <w:highlight w:val="red"/>
        </w:rPr>
        <w:t>a</w:t>
      </w:r>
      <w:r w:rsidRPr="003D2378">
        <w:rPr>
          <w:spacing w:val="37"/>
          <w:highlight w:val="red"/>
        </w:rPr>
        <w:t xml:space="preserve"> </w:t>
      </w:r>
      <w:r w:rsidRPr="003D2378">
        <w:rPr>
          <w:highlight w:val="red"/>
        </w:rPr>
        <w:t>part</w:t>
      </w:r>
      <w:r w:rsidRPr="003D2378">
        <w:rPr>
          <w:spacing w:val="37"/>
          <w:highlight w:val="red"/>
        </w:rPr>
        <w:t xml:space="preserve"> </w:t>
      </w:r>
      <w:r w:rsidRPr="003D2378">
        <w:rPr>
          <w:spacing w:val="-1"/>
          <w:highlight w:val="red"/>
        </w:rPr>
        <w:t>of</w:t>
      </w:r>
      <w:r w:rsidRPr="003D2378">
        <w:rPr>
          <w:spacing w:val="37"/>
          <w:highlight w:val="red"/>
        </w:rPr>
        <w:t xml:space="preserve"> </w:t>
      </w:r>
      <w:r w:rsidRPr="003D2378">
        <w:rPr>
          <w:highlight w:val="red"/>
        </w:rPr>
        <w:t>the</w:t>
      </w:r>
      <w:r w:rsidRPr="003D2378">
        <w:rPr>
          <w:spacing w:val="38"/>
          <w:highlight w:val="red"/>
        </w:rPr>
        <w:t xml:space="preserve"> </w:t>
      </w:r>
      <w:r w:rsidRPr="003D2378">
        <w:rPr>
          <w:spacing w:val="-1"/>
          <w:highlight w:val="red"/>
        </w:rPr>
        <w:t>country</w:t>
      </w:r>
      <w:r w:rsidRPr="003D2378">
        <w:rPr>
          <w:spacing w:val="38"/>
          <w:highlight w:val="red"/>
        </w:rPr>
        <w:t xml:space="preserve"> </w:t>
      </w:r>
      <w:r w:rsidRPr="003D2378">
        <w:rPr>
          <w:highlight w:val="red"/>
        </w:rPr>
        <w:t>where</w:t>
      </w:r>
      <w:r w:rsidRPr="003D2378">
        <w:rPr>
          <w:spacing w:val="38"/>
          <w:highlight w:val="red"/>
        </w:rPr>
        <w:t xml:space="preserve"> </w:t>
      </w:r>
      <w:r w:rsidRPr="003D2378">
        <w:rPr>
          <w:highlight w:val="red"/>
        </w:rPr>
        <w:t>person</w:t>
      </w:r>
      <w:r w:rsidRPr="003D2378">
        <w:rPr>
          <w:spacing w:val="38"/>
          <w:highlight w:val="red"/>
        </w:rPr>
        <w:t xml:space="preserve"> </w:t>
      </w:r>
      <w:r w:rsidRPr="003D2378">
        <w:rPr>
          <w:highlight w:val="red"/>
        </w:rPr>
        <w:t>lives,</w:t>
      </w:r>
      <w:r w:rsidRPr="003D2378">
        <w:rPr>
          <w:spacing w:val="37"/>
          <w:highlight w:val="red"/>
        </w:rPr>
        <w:t xml:space="preserve"> </w:t>
      </w:r>
      <w:r w:rsidRPr="003D2378">
        <w:rPr>
          <w:highlight w:val="red"/>
        </w:rPr>
        <w:t>then</w:t>
      </w:r>
      <w:r w:rsidRPr="003D2378">
        <w:rPr>
          <w:spacing w:val="37"/>
          <w:highlight w:val="red"/>
        </w:rPr>
        <w:t xml:space="preserve"> </w:t>
      </w:r>
      <w:r w:rsidRPr="003D2378">
        <w:rPr>
          <w:highlight w:val="red"/>
        </w:rPr>
        <w:t>this</w:t>
      </w:r>
      <w:r w:rsidRPr="003D2378">
        <w:rPr>
          <w:spacing w:val="37"/>
          <w:highlight w:val="red"/>
        </w:rPr>
        <w:t xml:space="preserve"> </w:t>
      </w:r>
      <w:r w:rsidRPr="003D2378">
        <w:rPr>
          <w:highlight w:val="red"/>
        </w:rPr>
        <w:t>person</w:t>
      </w:r>
      <w:r w:rsidRPr="003D2378">
        <w:rPr>
          <w:spacing w:val="37"/>
          <w:highlight w:val="red"/>
        </w:rPr>
        <w:t xml:space="preserve"> </w:t>
      </w:r>
      <w:r w:rsidRPr="003D2378">
        <w:rPr>
          <w:highlight w:val="red"/>
        </w:rPr>
        <w:t>shall</w:t>
      </w:r>
      <w:r w:rsidRPr="003D2378">
        <w:rPr>
          <w:spacing w:val="38"/>
          <w:highlight w:val="red"/>
        </w:rPr>
        <w:t xml:space="preserve"> </w:t>
      </w:r>
      <w:r w:rsidRPr="003D2378">
        <w:rPr>
          <w:highlight w:val="red"/>
        </w:rPr>
        <w:t>be</w:t>
      </w:r>
      <w:r w:rsidRPr="003D2378">
        <w:rPr>
          <w:spacing w:val="37"/>
          <w:highlight w:val="red"/>
        </w:rPr>
        <w:t xml:space="preserve"> </w:t>
      </w:r>
      <w:r w:rsidRPr="003D2378">
        <w:rPr>
          <w:highlight w:val="red"/>
        </w:rPr>
        <w:t>considered</w:t>
      </w:r>
      <w:r w:rsidRPr="003D2378">
        <w:rPr>
          <w:spacing w:val="37"/>
          <w:highlight w:val="red"/>
        </w:rPr>
        <w:t xml:space="preserve"> </w:t>
      </w:r>
      <w:r w:rsidRPr="003D2378">
        <w:rPr>
          <w:highlight w:val="red"/>
        </w:rPr>
        <w:t>as</w:t>
      </w:r>
      <w:r w:rsidRPr="003D2378">
        <w:rPr>
          <w:spacing w:val="37"/>
          <w:highlight w:val="red"/>
        </w:rPr>
        <w:t xml:space="preserve"> </w:t>
      </w:r>
      <w:r w:rsidRPr="003D2378">
        <w:rPr>
          <w:highlight w:val="red"/>
        </w:rPr>
        <w:t>native-born</w:t>
      </w:r>
      <w:r w:rsidRPr="003D2378">
        <w:rPr>
          <w:spacing w:val="28"/>
          <w:w w:val="99"/>
          <w:highlight w:val="red"/>
        </w:rPr>
        <w:t xml:space="preserve"> </w:t>
      </w:r>
      <w:r w:rsidRPr="003D2378">
        <w:rPr>
          <w:highlight w:val="red"/>
        </w:rPr>
        <w:t>according</w:t>
      </w:r>
      <w:r w:rsidRPr="003D2378">
        <w:rPr>
          <w:spacing w:val="-3"/>
          <w:highlight w:val="red"/>
        </w:rPr>
        <w:t xml:space="preserve"> </w:t>
      </w:r>
      <w:r w:rsidRPr="003D2378">
        <w:rPr>
          <w:highlight w:val="red"/>
        </w:rPr>
        <w:t>current</w:t>
      </w:r>
      <w:r w:rsidRPr="003D2378">
        <w:rPr>
          <w:spacing w:val="-2"/>
          <w:highlight w:val="red"/>
        </w:rPr>
        <w:t xml:space="preserve"> </w:t>
      </w:r>
      <w:r w:rsidRPr="003D2378">
        <w:rPr>
          <w:highlight w:val="red"/>
        </w:rPr>
        <w:t>borders.</w:t>
      </w:r>
    </w:p>
    <w:p w:rsidR="00A7027F" w:rsidRPr="003D2378" w:rsidRDefault="006F44CB">
      <w:pPr>
        <w:pStyle w:val="a3"/>
        <w:numPr>
          <w:ilvl w:val="0"/>
          <w:numId w:val="89"/>
        </w:numPr>
        <w:tabs>
          <w:tab w:val="left" w:pos="291"/>
        </w:tabs>
        <w:spacing w:before="60"/>
        <w:ind w:right="112" w:firstLine="0"/>
        <w:jc w:val="both"/>
        <w:rPr>
          <w:highlight w:val="red"/>
        </w:rPr>
      </w:pPr>
      <w:r w:rsidRPr="003D2378">
        <w:rPr>
          <w:highlight w:val="red"/>
        </w:rPr>
        <w:t>If</w:t>
      </w:r>
      <w:r w:rsidRPr="003D2378">
        <w:rPr>
          <w:spacing w:val="7"/>
          <w:highlight w:val="red"/>
        </w:rPr>
        <w:t xml:space="preserve"> </w:t>
      </w:r>
      <w:r w:rsidRPr="003D2378">
        <w:rPr>
          <w:highlight w:val="red"/>
        </w:rPr>
        <w:t>person</w:t>
      </w:r>
      <w:r w:rsidRPr="003D2378">
        <w:rPr>
          <w:spacing w:val="7"/>
          <w:highlight w:val="red"/>
        </w:rPr>
        <w:t xml:space="preserve"> </w:t>
      </w:r>
      <w:r w:rsidRPr="003D2378">
        <w:rPr>
          <w:highlight w:val="red"/>
        </w:rPr>
        <w:t>was</w:t>
      </w:r>
      <w:r w:rsidRPr="003D2378">
        <w:rPr>
          <w:spacing w:val="7"/>
          <w:highlight w:val="red"/>
        </w:rPr>
        <w:t xml:space="preserve"> </w:t>
      </w:r>
      <w:r w:rsidRPr="003D2378">
        <w:rPr>
          <w:highlight w:val="red"/>
        </w:rPr>
        <w:t>born</w:t>
      </w:r>
      <w:r w:rsidRPr="003D2378">
        <w:rPr>
          <w:spacing w:val="8"/>
          <w:highlight w:val="red"/>
        </w:rPr>
        <w:t xml:space="preserve"> </w:t>
      </w:r>
      <w:r w:rsidRPr="003D2378">
        <w:rPr>
          <w:highlight w:val="red"/>
        </w:rPr>
        <w:t>in</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territory</w:t>
      </w:r>
      <w:r w:rsidRPr="003D2378">
        <w:rPr>
          <w:spacing w:val="10"/>
          <w:highlight w:val="red"/>
        </w:rPr>
        <w:t xml:space="preserve"> </w:t>
      </w:r>
      <w:r w:rsidRPr="003D2378">
        <w:rPr>
          <w:spacing w:val="-1"/>
          <w:highlight w:val="red"/>
        </w:rPr>
        <w:t>that</w:t>
      </w:r>
      <w:r w:rsidRPr="003D2378">
        <w:rPr>
          <w:spacing w:val="7"/>
          <w:highlight w:val="red"/>
        </w:rPr>
        <w:t xml:space="preserve"> </w:t>
      </w:r>
      <w:r w:rsidRPr="003D2378">
        <w:rPr>
          <w:highlight w:val="red"/>
        </w:rPr>
        <w:t>was</w:t>
      </w:r>
      <w:r w:rsidRPr="003D2378">
        <w:rPr>
          <w:spacing w:val="9"/>
          <w:highlight w:val="red"/>
        </w:rPr>
        <w:t xml:space="preserve"> </w:t>
      </w:r>
      <w:r w:rsidRPr="003D2378">
        <w:rPr>
          <w:highlight w:val="red"/>
        </w:rPr>
        <w:t>at</w:t>
      </w:r>
      <w:r w:rsidRPr="003D2378">
        <w:rPr>
          <w:spacing w:val="7"/>
          <w:highlight w:val="red"/>
        </w:rPr>
        <w:t xml:space="preserve"> </w:t>
      </w:r>
      <w:r w:rsidRPr="003D2378">
        <w:rPr>
          <w:highlight w:val="red"/>
        </w:rPr>
        <w:t>the</w:t>
      </w:r>
      <w:r w:rsidRPr="003D2378">
        <w:rPr>
          <w:spacing w:val="8"/>
          <w:highlight w:val="red"/>
        </w:rPr>
        <w:t xml:space="preserve"> </w:t>
      </w:r>
      <w:r w:rsidRPr="003D2378">
        <w:rPr>
          <w:spacing w:val="-1"/>
          <w:highlight w:val="red"/>
        </w:rPr>
        <w:t>time</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birth</w:t>
      </w:r>
      <w:r w:rsidRPr="003D2378">
        <w:rPr>
          <w:spacing w:val="8"/>
          <w:highlight w:val="red"/>
        </w:rPr>
        <w:t xml:space="preserve"> </w:t>
      </w:r>
      <w:r w:rsidRPr="003D2378">
        <w:rPr>
          <w:highlight w:val="red"/>
        </w:rPr>
        <w:t>part</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his/her</w:t>
      </w:r>
      <w:r w:rsidRPr="003D2378">
        <w:rPr>
          <w:spacing w:val="7"/>
          <w:highlight w:val="red"/>
        </w:rPr>
        <w:t xml:space="preserve"> </w:t>
      </w:r>
      <w:r w:rsidRPr="003D2378">
        <w:rPr>
          <w:spacing w:val="-1"/>
          <w:highlight w:val="red"/>
        </w:rPr>
        <w:t>country</w:t>
      </w:r>
      <w:r w:rsidRPr="003D2378">
        <w:rPr>
          <w:spacing w:val="10"/>
          <w:highlight w:val="red"/>
        </w:rPr>
        <w:t xml:space="preserve"> </w:t>
      </w:r>
      <w:r w:rsidRPr="003D2378">
        <w:rPr>
          <w:highlight w:val="red"/>
        </w:rPr>
        <w:t>of</w:t>
      </w:r>
      <w:r w:rsidRPr="003D2378">
        <w:rPr>
          <w:spacing w:val="6"/>
          <w:highlight w:val="red"/>
        </w:rPr>
        <w:t xml:space="preserve"> </w:t>
      </w:r>
      <w:r w:rsidRPr="003D2378">
        <w:rPr>
          <w:spacing w:val="-1"/>
          <w:highlight w:val="red"/>
        </w:rPr>
        <w:t>origin</w:t>
      </w:r>
      <w:r w:rsidRPr="003D2378">
        <w:rPr>
          <w:spacing w:val="7"/>
          <w:highlight w:val="red"/>
        </w:rPr>
        <w:t xml:space="preserve"> </w:t>
      </w:r>
      <w:r w:rsidRPr="003D2378">
        <w:rPr>
          <w:highlight w:val="red"/>
        </w:rPr>
        <w:t>(e.g.</w:t>
      </w:r>
      <w:r w:rsidRPr="003D2378">
        <w:rPr>
          <w:spacing w:val="31"/>
          <w:w w:val="99"/>
          <w:highlight w:val="red"/>
        </w:rPr>
        <w:t xml:space="preserve"> </w:t>
      </w:r>
      <w:r w:rsidRPr="003D2378">
        <w:rPr>
          <w:highlight w:val="red"/>
        </w:rPr>
        <w:t>his/her</w:t>
      </w:r>
      <w:r w:rsidRPr="003D2378">
        <w:rPr>
          <w:spacing w:val="19"/>
          <w:highlight w:val="red"/>
        </w:rPr>
        <w:t xml:space="preserve"> </w:t>
      </w:r>
      <w:r w:rsidRPr="003D2378">
        <w:rPr>
          <w:highlight w:val="red"/>
        </w:rPr>
        <w:t>citizenship</w:t>
      </w:r>
      <w:r w:rsidRPr="003D2378">
        <w:rPr>
          <w:spacing w:val="19"/>
          <w:highlight w:val="red"/>
        </w:rPr>
        <w:t xml:space="preserve"> </w:t>
      </w:r>
      <w:r w:rsidRPr="003D2378">
        <w:rPr>
          <w:highlight w:val="red"/>
        </w:rPr>
        <w:t>or</w:t>
      </w:r>
      <w:r w:rsidRPr="003D2378">
        <w:rPr>
          <w:spacing w:val="19"/>
          <w:highlight w:val="red"/>
        </w:rPr>
        <w:t xml:space="preserve"> </w:t>
      </w:r>
      <w:r w:rsidRPr="003D2378">
        <w:rPr>
          <w:highlight w:val="red"/>
        </w:rPr>
        <w:t>residence)</w:t>
      </w:r>
      <w:r w:rsidRPr="003D2378">
        <w:rPr>
          <w:spacing w:val="20"/>
          <w:highlight w:val="red"/>
        </w:rPr>
        <w:t xml:space="preserve"> </w:t>
      </w:r>
      <w:r w:rsidRPr="003D2378">
        <w:rPr>
          <w:highlight w:val="red"/>
        </w:rPr>
        <w:t>but</w:t>
      </w:r>
      <w:r w:rsidRPr="003D2378">
        <w:rPr>
          <w:spacing w:val="19"/>
          <w:highlight w:val="red"/>
        </w:rPr>
        <w:t xml:space="preserve"> </w:t>
      </w:r>
      <w:r w:rsidRPr="003D2378">
        <w:rPr>
          <w:highlight w:val="red"/>
        </w:rPr>
        <w:t>is</w:t>
      </w:r>
      <w:r w:rsidRPr="003D2378">
        <w:rPr>
          <w:spacing w:val="20"/>
          <w:highlight w:val="red"/>
        </w:rPr>
        <w:t xml:space="preserve"> </w:t>
      </w:r>
      <w:r w:rsidRPr="003D2378">
        <w:rPr>
          <w:highlight w:val="red"/>
        </w:rPr>
        <w:t>not</w:t>
      </w:r>
      <w:r w:rsidRPr="003D2378">
        <w:rPr>
          <w:spacing w:val="19"/>
          <w:highlight w:val="red"/>
        </w:rPr>
        <w:t xml:space="preserve"> </w:t>
      </w:r>
      <w:r w:rsidRPr="003D2378">
        <w:rPr>
          <w:highlight w:val="red"/>
        </w:rPr>
        <w:t>any</w:t>
      </w:r>
      <w:r w:rsidRPr="003D2378">
        <w:rPr>
          <w:spacing w:val="21"/>
          <w:highlight w:val="red"/>
        </w:rPr>
        <w:t xml:space="preserve"> </w:t>
      </w:r>
      <w:r w:rsidRPr="003D2378">
        <w:rPr>
          <w:spacing w:val="-1"/>
          <w:highlight w:val="red"/>
        </w:rPr>
        <w:t>more</w:t>
      </w:r>
      <w:r w:rsidRPr="003D2378">
        <w:rPr>
          <w:spacing w:val="19"/>
          <w:highlight w:val="red"/>
        </w:rPr>
        <w:t xml:space="preserve"> </w:t>
      </w:r>
      <w:r w:rsidRPr="003D2378">
        <w:rPr>
          <w:highlight w:val="red"/>
        </w:rPr>
        <w:t>due</w:t>
      </w:r>
      <w:r w:rsidRPr="003D2378">
        <w:rPr>
          <w:spacing w:val="19"/>
          <w:highlight w:val="red"/>
        </w:rPr>
        <w:t xml:space="preserve"> </w:t>
      </w:r>
      <w:r w:rsidRPr="003D2378">
        <w:rPr>
          <w:highlight w:val="red"/>
        </w:rPr>
        <w:t>to</w:t>
      </w:r>
      <w:r w:rsidRPr="003D2378">
        <w:rPr>
          <w:spacing w:val="20"/>
          <w:highlight w:val="red"/>
        </w:rPr>
        <w:t xml:space="preserve"> </w:t>
      </w:r>
      <w:r w:rsidRPr="003D2378">
        <w:rPr>
          <w:highlight w:val="red"/>
        </w:rPr>
        <w:t>changed</w:t>
      </w:r>
      <w:r w:rsidRPr="003D2378">
        <w:rPr>
          <w:spacing w:val="19"/>
          <w:highlight w:val="red"/>
        </w:rPr>
        <w:t xml:space="preserve"> </w:t>
      </w:r>
      <w:r w:rsidRPr="003D2378">
        <w:rPr>
          <w:highlight w:val="red"/>
        </w:rPr>
        <w:t>borders,</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name</w:t>
      </w:r>
      <w:r w:rsidRPr="003D2378">
        <w:rPr>
          <w:spacing w:val="19"/>
          <w:highlight w:val="red"/>
        </w:rPr>
        <w:t xml:space="preserve"> </w:t>
      </w:r>
      <w:r w:rsidRPr="003D2378">
        <w:rPr>
          <w:highlight w:val="red"/>
        </w:rPr>
        <w:t>of</w:t>
      </w:r>
      <w:r w:rsidRPr="003D2378">
        <w:rPr>
          <w:spacing w:val="20"/>
          <w:highlight w:val="red"/>
        </w:rPr>
        <w:t xml:space="preserve"> </w:t>
      </w:r>
      <w:r w:rsidRPr="003D2378">
        <w:rPr>
          <w:highlight w:val="red"/>
        </w:rPr>
        <w:t>his</w:t>
      </w:r>
      <w:r w:rsidRPr="003D2378">
        <w:rPr>
          <w:spacing w:val="19"/>
          <w:highlight w:val="red"/>
        </w:rPr>
        <w:t xml:space="preserve"> </w:t>
      </w:r>
      <w:r w:rsidRPr="003D2378">
        <w:rPr>
          <w:highlight w:val="red"/>
        </w:rPr>
        <w:t>or</w:t>
      </w:r>
      <w:r w:rsidRPr="003D2378">
        <w:rPr>
          <w:spacing w:val="19"/>
          <w:highlight w:val="red"/>
        </w:rPr>
        <w:t xml:space="preserve"> </w:t>
      </w:r>
      <w:r w:rsidRPr="003D2378">
        <w:rPr>
          <w:highlight w:val="red"/>
        </w:rPr>
        <w:t>her</w:t>
      </w:r>
      <w:r w:rsidRPr="003D2378">
        <w:rPr>
          <w:spacing w:val="21"/>
          <w:w w:val="99"/>
          <w:highlight w:val="red"/>
        </w:rPr>
        <w:t xml:space="preserve"> </w:t>
      </w:r>
      <w:r w:rsidRPr="003D2378">
        <w:rPr>
          <w:spacing w:val="-1"/>
          <w:highlight w:val="red"/>
        </w:rPr>
        <w:t>country</w:t>
      </w:r>
      <w:r w:rsidRPr="003D2378">
        <w:rPr>
          <w:spacing w:val="45"/>
          <w:highlight w:val="red"/>
        </w:rPr>
        <w:t xml:space="preserve"> </w:t>
      </w:r>
      <w:r w:rsidRPr="003D2378">
        <w:rPr>
          <w:highlight w:val="red"/>
        </w:rPr>
        <w:t>of</w:t>
      </w:r>
      <w:r w:rsidRPr="003D2378">
        <w:rPr>
          <w:spacing w:val="44"/>
          <w:highlight w:val="red"/>
        </w:rPr>
        <w:t xml:space="preserve"> </w:t>
      </w:r>
      <w:r w:rsidRPr="003D2378">
        <w:rPr>
          <w:spacing w:val="-1"/>
          <w:highlight w:val="red"/>
        </w:rPr>
        <w:t>birth</w:t>
      </w:r>
      <w:r w:rsidRPr="003D2378">
        <w:rPr>
          <w:spacing w:val="45"/>
          <w:highlight w:val="red"/>
        </w:rPr>
        <w:t xml:space="preserve"> </w:t>
      </w:r>
      <w:r w:rsidRPr="003D2378">
        <w:rPr>
          <w:highlight w:val="red"/>
        </w:rPr>
        <w:t>is</w:t>
      </w:r>
      <w:r w:rsidRPr="003D2378">
        <w:rPr>
          <w:spacing w:val="44"/>
          <w:highlight w:val="red"/>
        </w:rPr>
        <w:t xml:space="preserve"> </w:t>
      </w:r>
      <w:r w:rsidRPr="003D2378">
        <w:rPr>
          <w:highlight w:val="red"/>
        </w:rPr>
        <w:t>still</w:t>
      </w:r>
      <w:r w:rsidRPr="003D2378">
        <w:rPr>
          <w:spacing w:val="45"/>
          <w:highlight w:val="red"/>
        </w:rPr>
        <w:t xml:space="preserve"> </w:t>
      </w:r>
      <w:r w:rsidRPr="003D2378">
        <w:rPr>
          <w:highlight w:val="red"/>
        </w:rPr>
        <w:t>the</w:t>
      </w:r>
      <w:r w:rsidRPr="003D2378">
        <w:rPr>
          <w:spacing w:val="45"/>
          <w:highlight w:val="red"/>
        </w:rPr>
        <w:t xml:space="preserve"> </w:t>
      </w:r>
      <w:r w:rsidRPr="003D2378">
        <w:rPr>
          <w:highlight w:val="red"/>
        </w:rPr>
        <w:t>same</w:t>
      </w:r>
      <w:r w:rsidRPr="003D2378">
        <w:rPr>
          <w:spacing w:val="45"/>
          <w:highlight w:val="red"/>
        </w:rPr>
        <w:t xml:space="preserve"> </w:t>
      </w:r>
      <w:r w:rsidRPr="003D2378">
        <w:rPr>
          <w:highlight w:val="red"/>
        </w:rPr>
        <w:t>as</w:t>
      </w:r>
      <w:r w:rsidRPr="003D2378">
        <w:rPr>
          <w:spacing w:val="46"/>
          <w:highlight w:val="red"/>
        </w:rPr>
        <w:t xml:space="preserve"> </w:t>
      </w:r>
      <w:r w:rsidRPr="003D2378">
        <w:rPr>
          <w:highlight w:val="red"/>
        </w:rPr>
        <w:t>at</w:t>
      </w:r>
      <w:r w:rsidRPr="003D2378">
        <w:rPr>
          <w:spacing w:val="47"/>
          <w:highlight w:val="red"/>
        </w:rPr>
        <w:t xml:space="preserve"> </w:t>
      </w:r>
      <w:r w:rsidRPr="003D2378">
        <w:rPr>
          <w:highlight w:val="red"/>
        </w:rPr>
        <w:t>the</w:t>
      </w:r>
      <w:r w:rsidRPr="003D2378">
        <w:rPr>
          <w:spacing w:val="44"/>
          <w:highlight w:val="red"/>
        </w:rPr>
        <w:t xml:space="preserve"> </w:t>
      </w:r>
      <w:r w:rsidRPr="003D2378">
        <w:rPr>
          <w:spacing w:val="-1"/>
          <w:highlight w:val="red"/>
        </w:rPr>
        <w:t>time</w:t>
      </w:r>
      <w:r w:rsidRPr="003D2378">
        <w:rPr>
          <w:spacing w:val="44"/>
          <w:highlight w:val="red"/>
        </w:rPr>
        <w:t xml:space="preserve"> </w:t>
      </w:r>
      <w:r w:rsidRPr="003D2378">
        <w:rPr>
          <w:highlight w:val="red"/>
        </w:rPr>
        <w:t>of</w:t>
      </w:r>
      <w:r w:rsidRPr="003D2378">
        <w:rPr>
          <w:spacing w:val="46"/>
          <w:highlight w:val="red"/>
        </w:rPr>
        <w:t xml:space="preserve"> </w:t>
      </w:r>
      <w:r w:rsidRPr="003D2378">
        <w:rPr>
          <w:highlight w:val="red"/>
        </w:rPr>
        <w:t>the</w:t>
      </w:r>
      <w:r w:rsidRPr="003D2378">
        <w:rPr>
          <w:spacing w:val="44"/>
          <w:highlight w:val="red"/>
        </w:rPr>
        <w:t xml:space="preserve"> </w:t>
      </w:r>
      <w:r w:rsidRPr="003D2378">
        <w:rPr>
          <w:highlight w:val="red"/>
        </w:rPr>
        <w:t>birth.</w:t>
      </w:r>
      <w:r w:rsidRPr="003D2378">
        <w:rPr>
          <w:spacing w:val="45"/>
          <w:highlight w:val="red"/>
        </w:rPr>
        <w:t xml:space="preserve"> </w:t>
      </w:r>
      <w:r w:rsidRPr="003D2378">
        <w:rPr>
          <w:highlight w:val="red"/>
        </w:rPr>
        <w:t>In</w:t>
      </w:r>
      <w:r w:rsidRPr="003D2378">
        <w:rPr>
          <w:spacing w:val="45"/>
          <w:highlight w:val="red"/>
        </w:rPr>
        <w:t xml:space="preserve"> </w:t>
      </w:r>
      <w:r w:rsidRPr="003D2378">
        <w:rPr>
          <w:highlight w:val="red"/>
        </w:rPr>
        <w:t>this</w:t>
      </w:r>
      <w:r w:rsidRPr="003D2378">
        <w:rPr>
          <w:spacing w:val="44"/>
          <w:highlight w:val="red"/>
        </w:rPr>
        <w:t xml:space="preserve"> </w:t>
      </w:r>
      <w:r w:rsidRPr="003D2378">
        <w:rPr>
          <w:highlight w:val="red"/>
        </w:rPr>
        <w:t>case</w:t>
      </w:r>
      <w:r w:rsidRPr="003D2378">
        <w:rPr>
          <w:spacing w:val="45"/>
          <w:highlight w:val="red"/>
        </w:rPr>
        <w:t xml:space="preserve"> </w:t>
      </w:r>
      <w:r w:rsidRPr="003D2378">
        <w:rPr>
          <w:highlight w:val="red"/>
        </w:rPr>
        <w:t>the</w:t>
      </w:r>
      <w:r w:rsidRPr="003D2378">
        <w:rPr>
          <w:spacing w:val="44"/>
          <w:highlight w:val="red"/>
        </w:rPr>
        <w:t xml:space="preserve"> </w:t>
      </w:r>
      <w:r w:rsidRPr="003D2378">
        <w:rPr>
          <w:spacing w:val="-1"/>
          <w:highlight w:val="red"/>
        </w:rPr>
        <w:t>country</w:t>
      </w:r>
      <w:r w:rsidRPr="003D2378">
        <w:rPr>
          <w:spacing w:val="46"/>
          <w:highlight w:val="red"/>
        </w:rPr>
        <w:t xml:space="preserve"> </w:t>
      </w:r>
      <w:r w:rsidRPr="003D2378">
        <w:rPr>
          <w:highlight w:val="red"/>
        </w:rPr>
        <w:t>of</w:t>
      </w:r>
      <w:r w:rsidRPr="003D2378">
        <w:rPr>
          <w:spacing w:val="44"/>
          <w:highlight w:val="red"/>
        </w:rPr>
        <w:t xml:space="preserve"> </w:t>
      </w:r>
      <w:r w:rsidRPr="003D2378">
        <w:rPr>
          <w:highlight w:val="red"/>
        </w:rPr>
        <w:t>birth</w:t>
      </w:r>
      <w:r w:rsidRPr="003D2378">
        <w:rPr>
          <w:spacing w:val="45"/>
          <w:highlight w:val="red"/>
        </w:rPr>
        <w:t xml:space="preserve"> </w:t>
      </w:r>
      <w:r w:rsidRPr="003D2378">
        <w:rPr>
          <w:highlight w:val="red"/>
        </w:rPr>
        <w:t>is</w:t>
      </w:r>
      <w:r w:rsidRPr="003D2378">
        <w:rPr>
          <w:spacing w:val="33"/>
          <w:w w:val="99"/>
          <w:highlight w:val="red"/>
        </w:rPr>
        <w:t xml:space="preserve"> </w:t>
      </w:r>
      <w:r w:rsidRPr="003D2378">
        <w:rPr>
          <w:highlight w:val="red"/>
        </w:rPr>
        <w:t>enumerated</w:t>
      </w:r>
      <w:r w:rsidRPr="003D2378">
        <w:rPr>
          <w:spacing w:val="18"/>
          <w:highlight w:val="red"/>
        </w:rPr>
        <w:t xml:space="preserve"> </w:t>
      </w:r>
      <w:r w:rsidRPr="003D2378">
        <w:rPr>
          <w:highlight w:val="red"/>
        </w:rPr>
        <w:t>as</w:t>
      </w:r>
      <w:r w:rsidRPr="003D2378">
        <w:rPr>
          <w:spacing w:val="18"/>
          <w:highlight w:val="red"/>
        </w:rPr>
        <w:t xml:space="preserve"> </w:t>
      </w:r>
      <w:r w:rsidRPr="003D2378">
        <w:rPr>
          <w:highlight w:val="red"/>
        </w:rPr>
        <w:t>at</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boundaries</w:t>
      </w:r>
      <w:r w:rsidRPr="003D2378">
        <w:rPr>
          <w:spacing w:val="18"/>
          <w:highlight w:val="red"/>
        </w:rPr>
        <w:t xml:space="preserve"> </w:t>
      </w:r>
      <w:r w:rsidRPr="003D2378">
        <w:rPr>
          <w:highlight w:val="red"/>
        </w:rPr>
        <w:t>at</w:t>
      </w:r>
      <w:r w:rsidRPr="003D2378">
        <w:rPr>
          <w:spacing w:val="19"/>
          <w:highlight w:val="red"/>
        </w:rPr>
        <w:t xml:space="preserve"> </w:t>
      </w:r>
      <w:r w:rsidRPr="003D2378">
        <w:rPr>
          <w:highlight w:val="red"/>
        </w:rPr>
        <w:t>the</w:t>
      </w:r>
      <w:r w:rsidRPr="003D2378">
        <w:rPr>
          <w:spacing w:val="18"/>
          <w:highlight w:val="red"/>
        </w:rPr>
        <w:t xml:space="preserve"> </w:t>
      </w:r>
      <w:r w:rsidRPr="003D2378">
        <w:rPr>
          <w:highlight w:val="red"/>
        </w:rPr>
        <w:t>time</w:t>
      </w:r>
      <w:r w:rsidRPr="003D2378">
        <w:rPr>
          <w:spacing w:val="18"/>
          <w:highlight w:val="red"/>
        </w:rPr>
        <w:t xml:space="preserve"> </w:t>
      </w:r>
      <w:r w:rsidRPr="003D2378">
        <w:rPr>
          <w:highlight w:val="red"/>
        </w:rPr>
        <w:t>of</w:t>
      </w:r>
      <w:r w:rsidRPr="003D2378">
        <w:rPr>
          <w:spacing w:val="18"/>
          <w:highlight w:val="red"/>
        </w:rPr>
        <w:t xml:space="preserve"> </w:t>
      </w:r>
      <w:r w:rsidRPr="003D2378">
        <w:rPr>
          <w:highlight w:val="red"/>
        </w:rPr>
        <w:t>birth.</w:t>
      </w:r>
      <w:r w:rsidRPr="003D2378">
        <w:rPr>
          <w:spacing w:val="17"/>
          <w:highlight w:val="red"/>
        </w:rPr>
        <w:t xml:space="preserve"> </w:t>
      </w:r>
      <w:r w:rsidRPr="003D2378">
        <w:rPr>
          <w:highlight w:val="red"/>
        </w:rPr>
        <w:t>If</w:t>
      </w:r>
      <w:r w:rsidRPr="003D2378">
        <w:rPr>
          <w:spacing w:val="18"/>
          <w:highlight w:val="red"/>
        </w:rPr>
        <w:t xml:space="preserve"> </w:t>
      </w:r>
      <w:r w:rsidRPr="003D2378">
        <w:rPr>
          <w:highlight w:val="red"/>
        </w:rPr>
        <w:t>this</w:t>
      </w:r>
      <w:r w:rsidRPr="003D2378">
        <w:rPr>
          <w:spacing w:val="19"/>
          <w:highlight w:val="red"/>
        </w:rPr>
        <w:t xml:space="preserve"> </w:t>
      </w:r>
      <w:r w:rsidRPr="003D2378">
        <w:rPr>
          <w:spacing w:val="-1"/>
          <w:highlight w:val="red"/>
        </w:rPr>
        <w:t>country</w:t>
      </w:r>
      <w:r w:rsidRPr="003D2378">
        <w:rPr>
          <w:spacing w:val="18"/>
          <w:highlight w:val="red"/>
        </w:rPr>
        <w:t xml:space="preserve"> </w:t>
      </w:r>
      <w:r w:rsidRPr="003D2378">
        <w:rPr>
          <w:highlight w:val="red"/>
        </w:rPr>
        <w:t>is</w:t>
      </w:r>
      <w:r w:rsidRPr="003D2378">
        <w:rPr>
          <w:spacing w:val="18"/>
          <w:highlight w:val="red"/>
        </w:rPr>
        <w:t xml:space="preserve"> </w:t>
      </w:r>
      <w:r w:rsidRPr="003D2378">
        <w:rPr>
          <w:spacing w:val="-1"/>
          <w:highlight w:val="red"/>
        </w:rPr>
        <w:t>currently</w:t>
      </w:r>
      <w:r w:rsidRPr="003D2378">
        <w:rPr>
          <w:spacing w:val="19"/>
          <w:highlight w:val="red"/>
        </w:rPr>
        <w:t xml:space="preserve"> </w:t>
      </w:r>
      <w:r w:rsidRPr="003D2378">
        <w:rPr>
          <w:highlight w:val="red"/>
        </w:rPr>
        <w:t>the</w:t>
      </w:r>
      <w:r w:rsidRPr="003D2378">
        <w:rPr>
          <w:spacing w:val="18"/>
          <w:highlight w:val="red"/>
        </w:rPr>
        <w:t xml:space="preserve"> </w:t>
      </w:r>
      <w:r w:rsidRPr="003D2378">
        <w:rPr>
          <w:spacing w:val="-1"/>
          <w:highlight w:val="red"/>
        </w:rPr>
        <w:t>country</w:t>
      </w:r>
      <w:r w:rsidRPr="003D2378">
        <w:rPr>
          <w:spacing w:val="18"/>
          <w:highlight w:val="red"/>
        </w:rPr>
        <w:t xml:space="preserve"> </w:t>
      </w:r>
      <w:r w:rsidRPr="003D2378">
        <w:rPr>
          <w:highlight w:val="red"/>
        </w:rPr>
        <w:t>of</w:t>
      </w:r>
      <w:r w:rsidRPr="003D2378">
        <w:rPr>
          <w:spacing w:val="19"/>
          <w:highlight w:val="red"/>
        </w:rPr>
        <w:t xml:space="preserve"> </w:t>
      </w:r>
      <w:r w:rsidRPr="003D2378">
        <w:rPr>
          <w:highlight w:val="red"/>
        </w:rPr>
        <w:t>usual</w:t>
      </w:r>
      <w:r w:rsidRPr="003D2378">
        <w:rPr>
          <w:spacing w:val="33"/>
          <w:w w:val="99"/>
          <w:highlight w:val="red"/>
        </w:rPr>
        <w:t xml:space="preserve"> </w:t>
      </w:r>
      <w:r w:rsidRPr="003D2378">
        <w:rPr>
          <w:highlight w:val="red"/>
        </w:rPr>
        <w:t>residence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person,</w:t>
      </w:r>
      <w:r w:rsidRPr="003D2378">
        <w:rPr>
          <w:spacing w:val="-1"/>
          <w:highlight w:val="red"/>
        </w:rPr>
        <w:t xml:space="preserve"> </w:t>
      </w:r>
      <w:r w:rsidRPr="003D2378">
        <w:rPr>
          <w:highlight w:val="red"/>
        </w:rPr>
        <w:t>he</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she</w:t>
      </w:r>
      <w:r w:rsidRPr="003D2378">
        <w:rPr>
          <w:spacing w:val="-1"/>
          <w:highlight w:val="red"/>
        </w:rPr>
        <w:t xml:space="preserve"> </w:t>
      </w:r>
      <w:r w:rsidRPr="003D2378">
        <w:rPr>
          <w:highlight w:val="red"/>
        </w:rPr>
        <w:t>shall</w:t>
      </w:r>
      <w:r w:rsidRPr="003D2378">
        <w:rPr>
          <w:spacing w:val="-1"/>
          <w:highlight w:val="red"/>
        </w:rPr>
        <w:t xml:space="preserve"> </w:t>
      </w:r>
      <w:r w:rsidRPr="003D2378">
        <w:rPr>
          <w:highlight w:val="red"/>
        </w:rPr>
        <w:t>be considered</w:t>
      </w:r>
      <w:r w:rsidRPr="003D2378">
        <w:rPr>
          <w:spacing w:val="-2"/>
          <w:highlight w:val="red"/>
        </w:rPr>
        <w:t xml:space="preserve"> </w:t>
      </w:r>
      <w:r w:rsidRPr="003D2378">
        <w:rPr>
          <w:highlight w:val="red"/>
        </w:rPr>
        <w:t>as native-born</w:t>
      </w:r>
      <w:r w:rsidRPr="003D2378">
        <w:rPr>
          <w:spacing w:val="-1"/>
          <w:highlight w:val="red"/>
        </w:rPr>
        <w:t xml:space="preserve"> </w:t>
      </w:r>
      <w:r w:rsidRPr="003D2378">
        <w:rPr>
          <w:highlight w:val="red"/>
        </w:rPr>
        <w:t>in</w:t>
      </w:r>
      <w:r w:rsidRPr="003D2378">
        <w:rPr>
          <w:spacing w:val="-1"/>
          <w:highlight w:val="red"/>
        </w:rPr>
        <w:t xml:space="preserve"> this country.</w:t>
      </w: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0"/>
        <w:rPr>
          <w:rFonts w:ascii="Times New Roman" w:eastAsia="Times New Roman" w:hAnsi="Times New Roman" w:cs="Times New Roman"/>
          <w:sz w:val="28"/>
          <w:szCs w:val="28"/>
          <w:highlight w:val="red"/>
        </w:rPr>
      </w:pPr>
    </w:p>
    <w:p w:rsidR="00A7027F" w:rsidRPr="003D2378" w:rsidRDefault="006F44CB">
      <w:pPr>
        <w:spacing w:line="20" w:lineRule="exact"/>
        <w:ind w:left="110"/>
        <w:rPr>
          <w:rFonts w:ascii="Times New Roman" w:eastAsia="Times New Roman" w:hAnsi="Times New Roman" w:cs="Times New Roman"/>
          <w:sz w:val="2"/>
          <w:szCs w:val="2"/>
          <w:highlight w:val="red"/>
        </w:rPr>
      </w:pPr>
      <w:r w:rsidRPr="003D2378">
        <w:rPr>
          <w:rFonts w:ascii="Times New Roman" w:eastAsia="Times New Roman" w:hAnsi="Times New Roman" w:cs="Times New Roman"/>
          <w:noProof/>
          <w:sz w:val="2"/>
          <w:szCs w:val="2"/>
          <w:highlight w:val="red"/>
          <w:lang w:val="ru-RU" w:eastAsia="ru-RU"/>
        </w:rPr>
        <w:drawing>
          <wp:inline distT="0" distB="0" distL="0" distR="0" wp14:anchorId="42B074D9" wp14:editId="067F85F9">
            <wp:extent cx="1851336" cy="8191"/>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5" cstate="print"/>
                    <a:stretch>
                      <a:fillRect/>
                    </a:stretch>
                  </pic:blipFill>
                  <pic:spPr>
                    <a:xfrm>
                      <a:off x="0" y="0"/>
                      <a:ext cx="1851336" cy="8191"/>
                    </a:xfrm>
                    <a:prstGeom prst="rect">
                      <a:avLst/>
                    </a:prstGeom>
                  </pic:spPr>
                </pic:pic>
              </a:graphicData>
            </a:graphic>
          </wp:inline>
        </w:drawing>
      </w:r>
    </w:p>
    <w:p w:rsidR="00A7027F" w:rsidRPr="003D2378" w:rsidRDefault="00A7027F">
      <w:pPr>
        <w:spacing w:before="2"/>
        <w:rPr>
          <w:rFonts w:ascii="Times New Roman" w:eastAsia="Times New Roman" w:hAnsi="Times New Roman" w:cs="Times New Roman"/>
          <w:sz w:val="19"/>
          <w:szCs w:val="19"/>
          <w:highlight w:val="red"/>
        </w:rPr>
      </w:pPr>
    </w:p>
    <w:p w:rsidR="00A7027F" w:rsidRPr="003D2378" w:rsidRDefault="006F44CB">
      <w:pPr>
        <w:spacing w:before="83"/>
        <w:ind w:left="117"/>
        <w:rPr>
          <w:rFonts w:ascii="Times New Roman" w:eastAsia="Times New Roman" w:hAnsi="Times New Roman" w:cs="Times New Roman"/>
          <w:sz w:val="20"/>
          <w:szCs w:val="20"/>
          <w:highlight w:val="red"/>
        </w:rPr>
      </w:pPr>
      <w:proofErr w:type="gramStart"/>
      <w:r w:rsidRPr="003D2378">
        <w:rPr>
          <w:rFonts w:ascii="Times New Roman"/>
          <w:position w:val="9"/>
          <w:sz w:val="13"/>
          <w:highlight w:val="red"/>
        </w:rPr>
        <w:t xml:space="preserve">13 </w:t>
      </w:r>
      <w:r w:rsidRPr="003D2378">
        <w:rPr>
          <w:rFonts w:ascii="Times New Roman"/>
          <w:spacing w:val="1"/>
          <w:position w:val="9"/>
          <w:sz w:val="13"/>
          <w:highlight w:val="red"/>
        </w:rPr>
        <w:t xml:space="preserve"> </w:t>
      </w:r>
      <w:proofErr w:type="gramEnd"/>
      <w:r w:rsidR="0050005F">
        <w:fldChar w:fldCharType="begin"/>
      </w:r>
      <w:r w:rsidR="0050005F">
        <w:instrText xml:space="preserve"> HYPERLINK "http://www.unece.org/fileadmin/DAM/stats/publications/CES_2010_Census_Recommendations_English.pdf" \h </w:instrText>
      </w:r>
      <w:r w:rsidR="0050005F">
        <w:fldChar w:fldCharType="separate"/>
      </w:r>
      <w:r w:rsidRPr="003D2378">
        <w:rPr>
          <w:rFonts w:ascii="Times New Roman"/>
          <w:color w:val="0000FF"/>
          <w:spacing w:val="-2"/>
          <w:sz w:val="20"/>
          <w:highlight w:val="red"/>
          <w:u w:val="single" w:color="0000FF"/>
        </w:rPr>
        <w:t>http://www.unece.org/</w:t>
      </w:r>
      <w:r w:rsidR="0050005F">
        <w:rPr>
          <w:rFonts w:ascii="Times New Roman"/>
          <w:color w:val="0000FF"/>
          <w:spacing w:val="-2"/>
          <w:sz w:val="20"/>
          <w:highlight w:val="red"/>
          <w:u w:val="single" w:color="0000FF"/>
        </w:rPr>
        <w:fldChar w:fldCharType="end"/>
      </w:r>
      <w:r w:rsidRPr="003D2378">
        <w:rPr>
          <w:rFonts w:ascii="Times New Roman"/>
          <w:color w:val="0000FF"/>
          <w:spacing w:val="-2"/>
          <w:sz w:val="20"/>
          <w:highlight w:val="red"/>
          <w:u w:val="single" w:color="0000FF"/>
        </w:rPr>
        <w:t>fileadmin/DAM/stats/publications/CES_2010_Census_Recommendations_English.pdf</w:t>
      </w:r>
    </w:p>
    <w:p w:rsidR="00A7027F" w:rsidRPr="003D2378" w:rsidRDefault="00A7027F">
      <w:pPr>
        <w:rPr>
          <w:rFonts w:ascii="Times New Roman" w:eastAsia="Times New Roman" w:hAnsi="Times New Roman" w:cs="Times New Roman"/>
          <w:sz w:val="20"/>
          <w:szCs w:val="20"/>
          <w:highlight w:val="red"/>
        </w:rPr>
        <w:sectPr w:rsidR="00A7027F" w:rsidRPr="003D2378">
          <w:headerReference w:type="default" r:id="rId94"/>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3"/>
        <w:rPr>
          <w:rFonts w:ascii="Times New Roman" w:eastAsia="Times New Roman" w:hAnsi="Times New Roman" w:cs="Times New Roman"/>
          <w:sz w:val="27"/>
          <w:szCs w:val="27"/>
          <w:highlight w:val="red"/>
        </w:rPr>
      </w:pPr>
    </w:p>
    <w:p w:rsidR="00A7027F" w:rsidRPr="003D2378" w:rsidRDefault="006F44CB">
      <w:pPr>
        <w:pStyle w:val="a3"/>
        <w:spacing w:before="71"/>
        <w:ind w:left="117" w:right="113"/>
        <w:jc w:val="both"/>
        <w:rPr>
          <w:highlight w:val="red"/>
        </w:rPr>
      </w:pPr>
      <w:r w:rsidRPr="003D2378">
        <w:rPr>
          <w:highlight w:val="red"/>
        </w:rPr>
        <w:t>Generally,</w:t>
      </w:r>
      <w:r w:rsidRPr="003D2378">
        <w:rPr>
          <w:spacing w:val="1"/>
          <w:highlight w:val="red"/>
        </w:rPr>
        <w:t xml:space="preserve"> </w:t>
      </w:r>
      <w:r w:rsidRPr="003D2378">
        <w:rPr>
          <w:highlight w:val="red"/>
        </w:rPr>
        <w:t>there</w:t>
      </w:r>
      <w:r w:rsidRPr="003D2378">
        <w:rPr>
          <w:spacing w:val="3"/>
          <w:highlight w:val="red"/>
        </w:rPr>
        <w:t xml:space="preserve"> </w:t>
      </w:r>
      <w:r w:rsidRPr="003D2378">
        <w:rPr>
          <w:highlight w:val="red"/>
        </w:rPr>
        <w:t>are</w:t>
      </w:r>
      <w:r w:rsidRPr="003D2378">
        <w:rPr>
          <w:spacing w:val="3"/>
          <w:highlight w:val="red"/>
        </w:rPr>
        <w:t xml:space="preserve"> </w:t>
      </w:r>
      <w:r w:rsidRPr="003D2378">
        <w:rPr>
          <w:highlight w:val="red"/>
        </w:rPr>
        <w:t>cases</w:t>
      </w:r>
      <w:r w:rsidRPr="003D2378">
        <w:rPr>
          <w:spacing w:val="3"/>
          <w:highlight w:val="red"/>
        </w:rPr>
        <w:t xml:space="preserve"> </w:t>
      </w:r>
      <w:r w:rsidRPr="003D2378">
        <w:rPr>
          <w:spacing w:val="-1"/>
          <w:highlight w:val="red"/>
        </w:rPr>
        <w:t>where</w:t>
      </w:r>
      <w:r w:rsidRPr="003D2378">
        <w:rPr>
          <w:spacing w:val="4"/>
          <w:highlight w:val="red"/>
        </w:rPr>
        <w:t xml:space="preserve"> </w:t>
      </w:r>
      <w:r w:rsidRPr="003D2378">
        <w:rPr>
          <w:highlight w:val="red"/>
        </w:rPr>
        <w:t>countries</w:t>
      </w:r>
      <w:r w:rsidRPr="003D2378">
        <w:rPr>
          <w:spacing w:val="3"/>
          <w:highlight w:val="red"/>
        </w:rPr>
        <w:t xml:space="preserve"> </w:t>
      </w:r>
      <w:r w:rsidRPr="003D2378">
        <w:rPr>
          <w:highlight w:val="red"/>
        </w:rPr>
        <w:t>may</w:t>
      </w:r>
      <w:r w:rsidRPr="003D2378">
        <w:rPr>
          <w:spacing w:val="4"/>
          <w:highlight w:val="red"/>
        </w:rPr>
        <w:t xml:space="preserve"> </w:t>
      </w:r>
      <w:r w:rsidRPr="003D2378">
        <w:rPr>
          <w:highlight w:val="red"/>
        </w:rPr>
        <w:t>be</w:t>
      </w:r>
      <w:r w:rsidRPr="003D2378">
        <w:rPr>
          <w:spacing w:val="2"/>
          <w:highlight w:val="red"/>
        </w:rPr>
        <w:t xml:space="preserve"> </w:t>
      </w:r>
      <w:r w:rsidRPr="003D2378">
        <w:rPr>
          <w:highlight w:val="red"/>
        </w:rPr>
        <w:t>interested</w:t>
      </w:r>
      <w:r w:rsidRPr="003D2378">
        <w:rPr>
          <w:spacing w:val="4"/>
          <w:highlight w:val="red"/>
        </w:rPr>
        <w:t xml:space="preserve"> </w:t>
      </w:r>
      <w:r w:rsidRPr="003D2378">
        <w:rPr>
          <w:highlight w:val="red"/>
        </w:rPr>
        <w:t>to</w:t>
      </w:r>
      <w:r w:rsidRPr="003D2378">
        <w:rPr>
          <w:spacing w:val="1"/>
          <w:highlight w:val="red"/>
        </w:rPr>
        <w:t xml:space="preserve"> </w:t>
      </w:r>
      <w:r w:rsidRPr="003D2378">
        <w:rPr>
          <w:highlight w:val="red"/>
        </w:rPr>
        <w:t>consider</w:t>
      </w:r>
      <w:r w:rsidRPr="003D2378">
        <w:rPr>
          <w:spacing w:val="3"/>
          <w:highlight w:val="red"/>
        </w:rPr>
        <w:t xml:space="preserve"> </w:t>
      </w:r>
      <w:r w:rsidRPr="003D2378">
        <w:rPr>
          <w:highlight w:val="red"/>
        </w:rPr>
        <w:t>current</w:t>
      </w:r>
      <w:r w:rsidRPr="003D2378">
        <w:rPr>
          <w:spacing w:val="2"/>
          <w:highlight w:val="red"/>
        </w:rPr>
        <w:t xml:space="preserve"> </w:t>
      </w:r>
      <w:r w:rsidRPr="003D2378">
        <w:rPr>
          <w:highlight w:val="red"/>
        </w:rPr>
        <w:t>boundaries</w:t>
      </w:r>
      <w:r w:rsidRPr="003D2378">
        <w:rPr>
          <w:spacing w:val="3"/>
          <w:highlight w:val="red"/>
        </w:rPr>
        <w:t xml:space="preserve"> </w:t>
      </w:r>
      <w:r w:rsidRPr="003D2378">
        <w:rPr>
          <w:highlight w:val="red"/>
        </w:rPr>
        <w:t>and</w:t>
      </w:r>
      <w:r w:rsidRPr="003D2378">
        <w:rPr>
          <w:spacing w:val="2"/>
          <w:highlight w:val="red"/>
        </w:rPr>
        <w:t xml:space="preserve"> </w:t>
      </w:r>
      <w:r w:rsidRPr="003D2378">
        <w:rPr>
          <w:spacing w:val="-1"/>
          <w:highlight w:val="red"/>
        </w:rPr>
        <w:t>others</w:t>
      </w:r>
      <w:r w:rsidRPr="003D2378">
        <w:rPr>
          <w:spacing w:val="28"/>
          <w:w w:val="99"/>
          <w:highlight w:val="red"/>
        </w:rPr>
        <w:t xml:space="preserve"> </w:t>
      </w:r>
      <w:r w:rsidRPr="003D2378">
        <w:rPr>
          <w:highlight w:val="red"/>
        </w:rPr>
        <w:t>where</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borders</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time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birth</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preferred</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acceptable):</w:t>
      </w:r>
    </w:p>
    <w:p w:rsidR="00A7027F" w:rsidRPr="003D2378" w:rsidRDefault="006F44CB">
      <w:pPr>
        <w:pStyle w:val="a3"/>
        <w:numPr>
          <w:ilvl w:val="0"/>
          <w:numId w:val="88"/>
        </w:numPr>
        <w:tabs>
          <w:tab w:val="left" w:pos="331"/>
        </w:tabs>
        <w:spacing w:before="59"/>
        <w:ind w:right="113" w:firstLine="0"/>
        <w:jc w:val="both"/>
        <w:rPr>
          <w:highlight w:val="red"/>
        </w:rPr>
      </w:pPr>
      <w:r w:rsidRPr="003D2378">
        <w:rPr>
          <w:highlight w:val="red"/>
          <w:u w:val="single" w:color="000000"/>
        </w:rPr>
        <w:t>The</w:t>
      </w:r>
      <w:r w:rsidRPr="003D2378">
        <w:rPr>
          <w:spacing w:val="7"/>
          <w:highlight w:val="red"/>
          <w:u w:val="single" w:color="000000"/>
        </w:rPr>
        <w:t xml:space="preserve"> </w:t>
      </w:r>
      <w:r w:rsidRPr="003D2378">
        <w:rPr>
          <w:highlight w:val="red"/>
          <w:u w:val="single" w:color="000000"/>
        </w:rPr>
        <w:t>following</w:t>
      </w:r>
      <w:r w:rsidRPr="003D2378">
        <w:rPr>
          <w:spacing w:val="7"/>
          <w:highlight w:val="red"/>
          <w:u w:val="single" w:color="000000"/>
        </w:rPr>
        <w:t xml:space="preserve"> </w:t>
      </w:r>
      <w:r w:rsidRPr="003D2378">
        <w:rPr>
          <w:highlight w:val="red"/>
          <w:u w:val="single" w:color="000000"/>
        </w:rPr>
        <w:t>are</w:t>
      </w:r>
      <w:r w:rsidRPr="003D2378">
        <w:rPr>
          <w:spacing w:val="8"/>
          <w:highlight w:val="red"/>
          <w:u w:val="single" w:color="000000"/>
        </w:rPr>
        <w:t xml:space="preserve"> </w:t>
      </w:r>
      <w:r w:rsidRPr="003D2378">
        <w:rPr>
          <w:highlight w:val="red"/>
          <w:u w:val="single" w:color="000000"/>
        </w:rPr>
        <w:t>situations</w:t>
      </w:r>
      <w:r w:rsidRPr="003D2378">
        <w:rPr>
          <w:spacing w:val="8"/>
          <w:highlight w:val="red"/>
          <w:u w:val="single" w:color="000000"/>
        </w:rPr>
        <w:t xml:space="preserve"> </w:t>
      </w:r>
      <w:r w:rsidRPr="003D2378">
        <w:rPr>
          <w:highlight w:val="red"/>
          <w:u w:val="single" w:color="000000"/>
        </w:rPr>
        <w:t>when</w:t>
      </w:r>
      <w:r w:rsidRPr="003D2378">
        <w:rPr>
          <w:spacing w:val="8"/>
          <w:highlight w:val="red"/>
          <w:u w:val="single" w:color="000000"/>
        </w:rPr>
        <w:t xml:space="preserve"> </w:t>
      </w:r>
      <w:r w:rsidRPr="003D2378">
        <w:rPr>
          <w:highlight w:val="red"/>
          <w:u w:val="single" w:color="000000"/>
        </w:rPr>
        <w:t>current</w:t>
      </w:r>
      <w:r w:rsidRPr="003D2378">
        <w:rPr>
          <w:spacing w:val="7"/>
          <w:highlight w:val="red"/>
          <w:u w:val="single" w:color="000000"/>
        </w:rPr>
        <w:t xml:space="preserve"> </w:t>
      </w:r>
      <w:r w:rsidRPr="003D2378">
        <w:rPr>
          <w:highlight w:val="red"/>
          <w:u w:val="single" w:color="000000"/>
        </w:rPr>
        <w:t>borders</w:t>
      </w:r>
      <w:r w:rsidRPr="003D2378">
        <w:rPr>
          <w:spacing w:val="7"/>
          <w:highlight w:val="red"/>
          <w:u w:val="single" w:color="000000"/>
        </w:rPr>
        <w:t xml:space="preserve"> </w:t>
      </w:r>
      <w:r w:rsidRPr="003D2378">
        <w:rPr>
          <w:highlight w:val="red"/>
          <w:u w:val="single" w:color="000000"/>
        </w:rPr>
        <w:t>and</w:t>
      </w:r>
      <w:r w:rsidRPr="003D2378">
        <w:rPr>
          <w:spacing w:val="7"/>
          <w:highlight w:val="red"/>
          <w:u w:val="single" w:color="000000"/>
        </w:rPr>
        <w:t xml:space="preserve"> </w:t>
      </w:r>
      <w:r w:rsidRPr="003D2378">
        <w:rPr>
          <w:highlight w:val="red"/>
          <w:u w:val="single" w:color="000000"/>
        </w:rPr>
        <w:t>name</w:t>
      </w:r>
      <w:r w:rsidRPr="003D2378">
        <w:rPr>
          <w:spacing w:val="7"/>
          <w:highlight w:val="red"/>
          <w:u w:val="single" w:color="000000"/>
        </w:rPr>
        <w:t xml:space="preserve"> </w:t>
      </w:r>
      <w:r w:rsidRPr="003D2378">
        <w:rPr>
          <w:highlight w:val="red"/>
          <w:u w:val="single" w:color="000000"/>
        </w:rPr>
        <w:t>of</w:t>
      </w:r>
      <w:r w:rsidRPr="003D2378">
        <w:rPr>
          <w:spacing w:val="7"/>
          <w:highlight w:val="red"/>
          <w:u w:val="single" w:color="000000"/>
        </w:rPr>
        <w:t xml:space="preserve"> </w:t>
      </w:r>
      <w:r w:rsidRPr="003D2378">
        <w:rPr>
          <w:spacing w:val="-1"/>
          <w:highlight w:val="red"/>
          <w:u w:val="single" w:color="000000"/>
        </w:rPr>
        <w:t>country</w:t>
      </w:r>
      <w:r w:rsidRPr="003D2378">
        <w:rPr>
          <w:spacing w:val="9"/>
          <w:highlight w:val="red"/>
          <w:u w:val="single" w:color="000000"/>
        </w:rPr>
        <w:t xml:space="preserve"> </w:t>
      </w:r>
      <w:r w:rsidRPr="003D2378">
        <w:rPr>
          <w:highlight w:val="red"/>
          <w:u w:val="single" w:color="000000"/>
        </w:rPr>
        <w:t>of</w:t>
      </w:r>
      <w:r w:rsidRPr="003D2378">
        <w:rPr>
          <w:spacing w:val="7"/>
          <w:highlight w:val="red"/>
          <w:u w:val="single" w:color="000000"/>
        </w:rPr>
        <w:t xml:space="preserve"> </w:t>
      </w:r>
      <w:r w:rsidRPr="003D2378">
        <w:rPr>
          <w:highlight w:val="red"/>
          <w:u w:val="single" w:color="000000"/>
        </w:rPr>
        <w:t>birth</w:t>
      </w:r>
      <w:r w:rsidRPr="003D2378">
        <w:rPr>
          <w:spacing w:val="7"/>
          <w:highlight w:val="red"/>
          <w:u w:val="single" w:color="000000"/>
        </w:rPr>
        <w:t xml:space="preserve"> </w:t>
      </w:r>
      <w:r w:rsidRPr="003D2378">
        <w:rPr>
          <w:highlight w:val="red"/>
          <w:u w:val="single" w:color="000000"/>
        </w:rPr>
        <w:t>should</w:t>
      </w:r>
      <w:r w:rsidRPr="003D2378">
        <w:rPr>
          <w:spacing w:val="6"/>
          <w:highlight w:val="red"/>
          <w:u w:val="single" w:color="000000"/>
        </w:rPr>
        <w:t xml:space="preserve"> </w:t>
      </w:r>
      <w:r w:rsidRPr="003D2378">
        <w:rPr>
          <w:highlight w:val="red"/>
          <w:u w:val="single" w:color="000000"/>
        </w:rPr>
        <w:t>be</w:t>
      </w:r>
      <w:r w:rsidRPr="003D2378">
        <w:rPr>
          <w:spacing w:val="7"/>
          <w:highlight w:val="red"/>
          <w:u w:val="single" w:color="000000"/>
        </w:rPr>
        <w:t xml:space="preserve"> </w:t>
      </w:r>
      <w:r w:rsidRPr="003D2378">
        <w:rPr>
          <w:highlight w:val="red"/>
          <w:u w:val="single" w:color="000000"/>
        </w:rPr>
        <w:t>possible</w:t>
      </w:r>
      <w:r w:rsidRPr="003D2378">
        <w:rPr>
          <w:w w:val="99"/>
          <w:highlight w:val="red"/>
        </w:rPr>
        <w:t xml:space="preserve">  </w:t>
      </w:r>
      <w:r w:rsidRPr="003D2378">
        <w:rPr>
          <w:highlight w:val="red"/>
          <w:u w:val="single" w:color="000000"/>
        </w:rPr>
        <w:t>to</w:t>
      </w:r>
      <w:r w:rsidRPr="003D2378">
        <w:rPr>
          <w:spacing w:val="-2"/>
          <w:highlight w:val="red"/>
          <w:u w:val="single" w:color="000000"/>
        </w:rPr>
        <w:t xml:space="preserve"> </w:t>
      </w:r>
      <w:r w:rsidRPr="003D2378">
        <w:rPr>
          <w:spacing w:val="-1"/>
          <w:highlight w:val="red"/>
          <w:u w:val="single" w:color="000000"/>
        </w:rPr>
        <w:t>apply</w:t>
      </w:r>
      <w:r w:rsidRPr="003D2378">
        <w:rPr>
          <w:highlight w:val="red"/>
          <w:u w:val="single" w:color="000000"/>
        </w:rPr>
        <w:t xml:space="preserve"> </w:t>
      </w:r>
      <w:r w:rsidRPr="003D2378">
        <w:rPr>
          <w:spacing w:val="-1"/>
          <w:highlight w:val="red"/>
          <w:u w:val="single" w:color="000000"/>
        </w:rPr>
        <w:t>without difficulties:</w:t>
      </w:r>
    </w:p>
    <w:p w:rsidR="00A7027F" w:rsidRPr="003D2378" w:rsidRDefault="006F44CB">
      <w:pPr>
        <w:pStyle w:val="a3"/>
        <w:numPr>
          <w:ilvl w:val="0"/>
          <w:numId w:val="87"/>
        </w:numPr>
        <w:tabs>
          <w:tab w:val="left" w:pos="382"/>
        </w:tabs>
        <w:spacing w:before="60"/>
        <w:ind w:right="115" w:firstLine="0"/>
        <w:jc w:val="both"/>
        <w:rPr>
          <w:highlight w:val="red"/>
        </w:rPr>
      </w:pPr>
      <w:r w:rsidRPr="003D2378">
        <w:rPr>
          <w:highlight w:val="red"/>
        </w:rPr>
        <w:t>a</w:t>
      </w:r>
      <w:r w:rsidRPr="003D2378">
        <w:rPr>
          <w:spacing w:val="25"/>
          <w:highlight w:val="red"/>
        </w:rPr>
        <w:t xml:space="preserve"> </w:t>
      </w:r>
      <w:r w:rsidRPr="003D2378">
        <w:rPr>
          <w:highlight w:val="red"/>
        </w:rPr>
        <w:t>person</w:t>
      </w:r>
      <w:r w:rsidRPr="003D2378">
        <w:rPr>
          <w:spacing w:val="24"/>
          <w:highlight w:val="red"/>
        </w:rPr>
        <w:t xml:space="preserve"> </w:t>
      </w:r>
      <w:r w:rsidRPr="003D2378">
        <w:rPr>
          <w:highlight w:val="red"/>
        </w:rPr>
        <w:t>was</w:t>
      </w:r>
      <w:r w:rsidRPr="003D2378">
        <w:rPr>
          <w:spacing w:val="25"/>
          <w:highlight w:val="red"/>
        </w:rPr>
        <w:t xml:space="preserve"> </w:t>
      </w:r>
      <w:r w:rsidRPr="003D2378">
        <w:rPr>
          <w:highlight w:val="red"/>
        </w:rPr>
        <w:t>born</w:t>
      </w:r>
      <w:r w:rsidRPr="003D2378">
        <w:rPr>
          <w:spacing w:val="25"/>
          <w:highlight w:val="red"/>
        </w:rPr>
        <w:t xml:space="preserve"> </w:t>
      </w:r>
      <w:r w:rsidRPr="003D2378">
        <w:rPr>
          <w:highlight w:val="red"/>
        </w:rPr>
        <w:t>in</w:t>
      </w:r>
      <w:r w:rsidRPr="003D2378">
        <w:rPr>
          <w:spacing w:val="25"/>
          <w:highlight w:val="red"/>
        </w:rPr>
        <w:t xml:space="preserve"> </w:t>
      </w:r>
      <w:r w:rsidRPr="003D2378">
        <w:rPr>
          <w:highlight w:val="red"/>
        </w:rPr>
        <w:t>a</w:t>
      </w:r>
      <w:r w:rsidRPr="003D2378">
        <w:rPr>
          <w:spacing w:val="25"/>
          <w:highlight w:val="red"/>
        </w:rPr>
        <w:t xml:space="preserve"> </w:t>
      </w:r>
      <w:r w:rsidRPr="003D2378">
        <w:rPr>
          <w:highlight w:val="red"/>
        </w:rPr>
        <w:t>place</w:t>
      </w:r>
      <w:r w:rsidRPr="003D2378">
        <w:rPr>
          <w:spacing w:val="25"/>
          <w:highlight w:val="red"/>
        </w:rPr>
        <w:t xml:space="preserve"> </w:t>
      </w:r>
      <w:r w:rsidRPr="003D2378">
        <w:rPr>
          <w:highlight w:val="red"/>
        </w:rPr>
        <w:t>that</w:t>
      </w:r>
      <w:r w:rsidRPr="003D2378">
        <w:rPr>
          <w:spacing w:val="25"/>
          <w:highlight w:val="red"/>
        </w:rPr>
        <w:t xml:space="preserve"> </w:t>
      </w:r>
      <w:r w:rsidRPr="003D2378">
        <w:rPr>
          <w:highlight w:val="red"/>
        </w:rPr>
        <w:t>has</w:t>
      </w:r>
      <w:r w:rsidRPr="003D2378">
        <w:rPr>
          <w:spacing w:val="25"/>
          <w:highlight w:val="red"/>
        </w:rPr>
        <w:t xml:space="preserve"> </w:t>
      </w:r>
      <w:r w:rsidRPr="003D2378">
        <w:rPr>
          <w:highlight w:val="red"/>
        </w:rPr>
        <w:t>always</w:t>
      </w:r>
      <w:r w:rsidRPr="003D2378">
        <w:rPr>
          <w:spacing w:val="26"/>
          <w:highlight w:val="red"/>
        </w:rPr>
        <w:t xml:space="preserve"> </w:t>
      </w:r>
      <w:r w:rsidRPr="003D2378">
        <w:rPr>
          <w:highlight w:val="red"/>
        </w:rPr>
        <w:t>been</w:t>
      </w:r>
      <w:r w:rsidRPr="003D2378">
        <w:rPr>
          <w:spacing w:val="27"/>
          <w:highlight w:val="red"/>
        </w:rPr>
        <w:t xml:space="preserve"> </w:t>
      </w:r>
      <w:r w:rsidRPr="003D2378">
        <w:rPr>
          <w:highlight w:val="red"/>
        </w:rPr>
        <w:t>part</w:t>
      </w:r>
      <w:r w:rsidRPr="003D2378">
        <w:rPr>
          <w:spacing w:val="25"/>
          <w:highlight w:val="red"/>
        </w:rPr>
        <w:t xml:space="preserve"> </w:t>
      </w:r>
      <w:r w:rsidRPr="003D2378">
        <w:rPr>
          <w:highlight w:val="red"/>
        </w:rPr>
        <w:t>of</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geo-political</w:t>
      </w:r>
      <w:r w:rsidRPr="003D2378">
        <w:rPr>
          <w:spacing w:val="27"/>
          <w:highlight w:val="red"/>
        </w:rPr>
        <w:t xml:space="preserve"> </w:t>
      </w:r>
      <w:r w:rsidRPr="003D2378">
        <w:rPr>
          <w:highlight w:val="red"/>
        </w:rPr>
        <w:t>territory</w:t>
      </w:r>
      <w:r w:rsidRPr="003D2378">
        <w:rPr>
          <w:spacing w:val="26"/>
          <w:highlight w:val="red"/>
        </w:rPr>
        <w:t xml:space="preserve"> </w:t>
      </w:r>
      <w:r w:rsidRPr="003D2378">
        <w:rPr>
          <w:highlight w:val="red"/>
        </w:rPr>
        <w:t>of</w:t>
      </w:r>
      <w:r w:rsidRPr="003D2378">
        <w:rPr>
          <w:spacing w:val="25"/>
          <w:highlight w:val="red"/>
        </w:rPr>
        <w:t xml:space="preserve"> </w:t>
      </w:r>
      <w:r w:rsidRPr="003D2378">
        <w:rPr>
          <w:highlight w:val="red"/>
        </w:rPr>
        <w:t>the</w:t>
      </w:r>
      <w:r w:rsidRPr="003D2378">
        <w:rPr>
          <w:spacing w:val="25"/>
          <w:highlight w:val="red"/>
        </w:rPr>
        <w:t xml:space="preserve"> </w:t>
      </w:r>
      <w:r w:rsidRPr="003D2378">
        <w:rPr>
          <w:spacing w:val="-1"/>
          <w:highlight w:val="red"/>
        </w:rPr>
        <w:t>same</w:t>
      </w:r>
      <w:r w:rsidRPr="003D2378">
        <w:rPr>
          <w:spacing w:val="23"/>
          <w:w w:val="99"/>
          <w:highlight w:val="red"/>
        </w:rPr>
        <w:t xml:space="preserve"> </w:t>
      </w:r>
      <w:r w:rsidRPr="003D2378">
        <w:rPr>
          <w:spacing w:val="-1"/>
          <w:highlight w:val="red"/>
        </w:rPr>
        <w:t>country</w:t>
      </w:r>
      <w:r w:rsidRPr="003D2378">
        <w:rPr>
          <w:spacing w:val="-2"/>
          <w:highlight w:val="red"/>
        </w:rPr>
        <w:t xml:space="preserve"> </w:t>
      </w:r>
      <w:r w:rsidRPr="003D2378">
        <w:rPr>
          <w:highlight w:val="red"/>
        </w:rPr>
        <w:t>–</w:t>
      </w:r>
      <w:r w:rsidRPr="003D2378">
        <w:rPr>
          <w:spacing w:val="-1"/>
          <w:highlight w:val="red"/>
        </w:rPr>
        <w:t xml:space="preserve"> </w:t>
      </w:r>
      <w:r w:rsidRPr="003D2378">
        <w:rPr>
          <w:highlight w:val="red"/>
        </w:rPr>
        <w:t>no</w:t>
      </w:r>
      <w:r w:rsidRPr="003D2378">
        <w:rPr>
          <w:spacing w:val="-3"/>
          <w:highlight w:val="red"/>
        </w:rPr>
        <w:t xml:space="preserve"> </w:t>
      </w:r>
      <w:r w:rsidRPr="003D2378">
        <w:rPr>
          <w:highlight w:val="red"/>
        </w:rPr>
        <w:t>change;</w:t>
      </w:r>
    </w:p>
    <w:p w:rsidR="00A7027F" w:rsidRPr="003D2378" w:rsidRDefault="006F44CB">
      <w:pPr>
        <w:pStyle w:val="a3"/>
        <w:numPr>
          <w:ilvl w:val="0"/>
          <w:numId w:val="87"/>
        </w:numPr>
        <w:tabs>
          <w:tab w:val="left" w:pos="357"/>
        </w:tabs>
        <w:spacing w:before="60"/>
        <w:ind w:right="115" w:firstLine="0"/>
        <w:jc w:val="both"/>
        <w:rPr>
          <w:highlight w:val="red"/>
        </w:rPr>
      </w:pPr>
      <w:r w:rsidRPr="003D2378">
        <w:rPr>
          <w:highlight w:val="red"/>
        </w:rPr>
        <w:t>a person was born</w:t>
      </w:r>
      <w:r w:rsidRPr="003D2378">
        <w:rPr>
          <w:spacing w:val="1"/>
          <w:highlight w:val="red"/>
        </w:rPr>
        <w:t xml:space="preserve"> </w:t>
      </w:r>
      <w:r w:rsidRPr="003D2378">
        <w:rPr>
          <w:highlight w:val="red"/>
        </w:rPr>
        <w:t>in a place that,</w:t>
      </w:r>
      <w:r w:rsidRPr="003D2378">
        <w:rPr>
          <w:spacing w:val="2"/>
          <w:highlight w:val="red"/>
        </w:rPr>
        <w:t xml:space="preserve"> </w:t>
      </w:r>
      <w:r w:rsidRPr="003D2378">
        <w:rPr>
          <w:highlight w:val="red"/>
        </w:rPr>
        <w:t xml:space="preserve">at the </w:t>
      </w:r>
      <w:r w:rsidRPr="003D2378">
        <w:rPr>
          <w:spacing w:val="-1"/>
          <w:highlight w:val="red"/>
        </w:rPr>
        <w:t>time</w:t>
      </w:r>
      <w:r w:rsidRPr="003D2378">
        <w:rPr>
          <w:highlight w:val="red"/>
        </w:rPr>
        <w:t xml:space="preserve"> of</w:t>
      </w:r>
      <w:r w:rsidRPr="003D2378">
        <w:rPr>
          <w:spacing w:val="1"/>
          <w:highlight w:val="red"/>
        </w:rPr>
        <w:t xml:space="preserve"> </w:t>
      </w:r>
      <w:r w:rsidRPr="003D2378">
        <w:rPr>
          <w:highlight w:val="red"/>
        </w:rPr>
        <w:t xml:space="preserve">birth, belonged </w:t>
      </w:r>
      <w:r w:rsidRPr="003D2378">
        <w:rPr>
          <w:spacing w:val="-1"/>
          <w:highlight w:val="red"/>
        </w:rPr>
        <w:t>to</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country</w:t>
      </w:r>
      <w:r w:rsidRPr="003D2378">
        <w:rPr>
          <w:spacing w:val="2"/>
          <w:highlight w:val="red"/>
        </w:rPr>
        <w:t xml:space="preserve"> </w:t>
      </w:r>
      <w:r w:rsidRPr="003D2378">
        <w:rPr>
          <w:spacing w:val="-1"/>
          <w:highlight w:val="red"/>
        </w:rPr>
        <w:t>that</w:t>
      </w:r>
      <w:r w:rsidRPr="003D2378">
        <w:rPr>
          <w:highlight w:val="red"/>
        </w:rPr>
        <w:t xml:space="preserve"> due to</w:t>
      </w:r>
      <w:r w:rsidRPr="003D2378">
        <w:rPr>
          <w:spacing w:val="1"/>
          <w:highlight w:val="red"/>
        </w:rPr>
        <w:t xml:space="preserve"> </w:t>
      </w:r>
      <w:r w:rsidRPr="003D2378">
        <w:rPr>
          <w:highlight w:val="red"/>
        </w:rPr>
        <w:t>geo-political</w:t>
      </w:r>
      <w:r w:rsidRPr="003D2378">
        <w:rPr>
          <w:spacing w:val="28"/>
          <w:w w:val="99"/>
          <w:highlight w:val="red"/>
        </w:rPr>
        <w:t xml:space="preserve"> </w:t>
      </w:r>
      <w:r w:rsidRPr="003D2378">
        <w:rPr>
          <w:highlight w:val="red"/>
        </w:rPr>
        <w:t>change</w:t>
      </w:r>
      <w:r w:rsidRPr="003D2378">
        <w:rPr>
          <w:spacing w:val="-2"/>
          <w:highlight w:val="red"/>
        </w:rPr>
        <w:t xml:space="preserve"> </w:t>
      </w:r>
      <w:r w:rsidRPr="003D2378">
        <w:rPr>
          <w:highlight w:val="red"/>
        </w:rPr>
        <w:t>became</w:t>
      </w:r>
      <w:r w:rsidRPr="003D2378">
        <w:rPr>
          <w:spacing w:val="-1"/>
          <w:highlight w:val="red"/>
        </w:rPr>
        <w:t xml:space="preserve"> </w:t>
      </w:r>
      <w:r w:rsidRPr="003D2378">
        <w:rPr>
          <w:highlight w:val="red"/>
        </w:rPr>
        <w:t>an</w:t>
      </w:r>
      <w:r w:rsidRPr="003D2378">
        <w:rPr>
          <w:spacing w:val="-1"/>
          <w:highlight w:val="red"/>
        </w:rPr>
        <w:t xml:space="preserve"> </w:t>
      </w:r>
      <w:r w:rsidRPr="003D2378">
        <w:rPr>
          <w:highlight w:val="red"/>
        </w:rPr>
        <w:t>another</w:t>
      </w:r>
      <w:r w:rsidRPr="003D2378">
        <w:rPr>
          <w:spacing w:val="-1"/>
          <w:highlight w:val="red"/>
        </w:rPr>
        <w:t xml:space="preserve"> independent</w:t>
      </w:r>
      <w:r w:rsidRPr="003D2378">
        <w:rPr>
          <w:spacing w:val="-2"/>
          <w:highlight w:val="red"/>
        </w:rPr>
        <w:t xml:space="preserve"> </w:t>
      </w:r>
      <w:r w:rsidRPr="003D2378">
        <w:rPr>
          <w:spacing w:val="-1"/>
          <w:highlight w:val="red"/>
        </w:rPr>
        <w:t xml:space="preserve">country </w:t>
      </w:r>
      <w:r w:rsidRPr="003D2378">
        <w:rPr>
          <w:highlight w:val="red"/>
        </w:rPr>
        <w:t>–</w:t>
      </w:r>
      <w:r w:rsidRPr="003D2378">
        <w:rPr>
          <w:spacing w:val="-1"/>
          <w:highlight w:val="red"/>
        </w:rPr>
        <w:t xml:space="preserve"> change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name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country.</w:t>
      </w:r>
    </w:p>
    <w:p w:rsidR="00A7027F" w:rsidRPr="003D2378" w:rsidRDefault="006F44CB">
      <w:pPr>
        <w:pStyle w:val="a3"/>
        <w:numPr>
          <w:ilvl w:val="0"/>
          <w:numId w:val="87"/>
        </w:numPr>
        <w:tabs>
          <w:tab w:val="left" w:pos="362"/>
        </w:tabs>
        <w:spacing w:before="59"/>
        <w:ind w:right="114" w:firstLine="0"/>
        <w:jc w:val="both"/>
        <w:rPr>
          <w:highlight w:val="red"/>
        </w:rPr>
      </w:pPr>
      <w:proofErr w:type="gramStart"/>
      <w:r w:rsidRPr="003D2378">
        <w:rPr>
          <w:highlight w:val="red"/>
        </w:rPr>
        <w:t>a</w:t>
      </w:r>
      <w:proofErr w:type="gramEnd"/>
      <w:r w:rsidRPr="003D2378">
        <w:rPr>
          <w:spacing w:val="5"/>
          <w:highlight w:val="red"/>
        </w:rPr>
        <w:t xml:space="preserve"> </w:t>
      </w:r>
      <w:r w:rsidRPr="003D2378">
        <w:rPr>
          <w:highlight w:val="red"/>
        </w:rPr>
        <w:t>person</w:t>
      </w:r>
      <w:r w:rsidRPr="003D2378">
        <w:rPr>
          <w:spacing w:val="5"/>
          <w:highlight w:val="red"/>
        </w:rPr>
        <w:t xml:space="preserve"> </w:t>
      </w:r>
      <w:r w:rsidRPr="003D2378">
        <w:rPr>
          <w:spacing w:val="-1"/>
          <w:highlight w:val="red"/>
        </w:rPr>
        <w:t>was</w:t>
      </w:r>
      <w:r w:rsidRPr="003D2378">
        <w:rPr>
          <w:spacing w:val="5"/>
          <w:highlight w:val="red"/>
        </w:rPr>
        <w:t xml:space="preserve"> </w:t>
      </w:r>
      <w:r w:rsidRPr="003D2378">
        <w:rPr>
          <w:highlight w:val="red"/>
        </w:rPr>
        <w:t>born</w:t>
      </w:r>
      <w:r w:rsidRPr="003D2378">
        <w:rPr>
          <w:spacing w:val="5"/>
          <w:highlight w:val="red"/>
        </w:rPr>
        <w:t xml:space="preserve"> </w:t>
      </w:r>
      <w:r w:rsidRPr="003D2378">
        <w:rPr>
          <w:highlight w:val="red"/>
        </w:rPr>
        <w:t>in</w:t>
      </w:r>
      <w:r w:rsidRPr="003D2378">
        <w:rPr>
          <w:spacing w:val="5"/>
          <w:highlight w:val="red"/>
        </w:rPr>
        <w:t xml:space="preserve"> </w:t>
      </w:r>
      <w:r w:rsidRPr="003D2378">
        <w:rPr>
          <w:highlight w:val="red"/>
        </w:rPr>
        <w:t>a</w:t>
      </w:r>
      <w:r w:rsidRPr="003D2378">
        <w:rPr>
          <w:spacing w:val="6"/>
          <w:highlight w:val="red"/>
        </w:rPr>
        <w:t xml:space="preserve"> </w:t>
      </w:r>
      <w:r w:rsidRPr="003D2378">
        <w:rPr>
          <w:highlight w:val="red"/>
        </w:rPr>
        <w:t>place</w:t>
      </w:r>
      <w:r w:rsidRPr="003D2378">
        <w:rPr>
          <w:spacing w:val="5"/>
          <w:highlight w:val="red"/>
        </w:rPr>
        <w:t xml:space="preserve"> </w:t>
      </w:r>
      <w:r w:rsidRPr="003D2378">
        <w:rPr>
          <w:highlight w:val="red"/>
        </w:rPr>
        <w:t>that,</w:t>
      </w:r>
      <w:r w:rsidRPr="003D2378">
        <w:rPr>
          <w:spacing w:val="5"/>
          <w:highlight w:val="red"/>
        </w:rPr>
        <w:t xml:space="preserve"> </w:t>
      </w:r>
      <w:r w:rsidRPr="003D2378">
        <w:rPr>
          <w:highlight w:val="red"/>
        </w:rPr>
        <w:t>at</w:t>
      </w:r>
      <w:r w:rsidRPr="003D2378">
        <w:rPr>
          <w:spacing w:val="5"/>
          <w:highlight w:val="red"/>
        </w:rPr>
        <w:t xml:space="preserve"> </w:t>
      </w:r>
      <w:r w:rsidRPr="003D2378">
        <w:rPr>
          <w:highlight w:val="red"/>
        </w:rPr>
        <w:t>the</w:t>
      </w:r>
      <w:r w:rsidRPr="003D2378">
        <w:rPr>
          <w:spacing w:val="5"/>
          <w:highlight w:val="red"/>
        </w:rPr>
        <w:t xml:space="preserve"> </w:t>
      </w:r>
      <w:r w:rsidRPr="003D2378">
        <w:rPr>
          <w:spacing w:val="-1"/>
          <w:highlight w:val="red"/>
        </w:rPr>
        <w:t>time</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birth,</w:t>
      </w:r>
      <w:r w:rsidRPr="003D2378">
        <w:rPr>
          <w:spacing w:val="6"/>
          <w:highlight w:val="red"/>
        </w:rPr>
        <w:t xml:space="preserve"> </w:t>
      </w:r>
      <w:r w:rsidRPr="003D2378">
        <w:rPr>
          <w:highlight w:val="red"/>
        </w:rPr>
        <w:t>belonged</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a</w:t>
      </w:r>
      <w:r w:rsidRPr="003D2378">
        <w:rPr>
          <w:spacing w:val="5"/>
          <w:highlight w:val="red"/>
        </w:rPr>
        <w:t xml:space="preserve"> </w:t>
      </w:r>
      <w:r w:rsidRPr="003D2378">
        <w:rPr>
          <w:spacing w:val="-1"/>
          <w:highlight w:val="red"/>
        </w:rPr>
        <w:t>concretely</w:t>
      </w:r>
      <w:r w:rsidRPr="003D2378">
        <w:rPr>
          <w:spacing w:val="5"/>
          <w:highlight w:val="red"/>
        </w:rPr>
        <w:t xml:space="preserve"> </w:t>
      </w:r>
      <w:r w:rsidRPr="003D2378">
        <w:rPr>
          <w:highlight w:val="red"/>
        </w:rPr>
        <w:t>definable</w:t>
      </w:r>
      <w:r w:rsidRPr="003D2378">
        <w:rPr>
          <w:spacing w:val="5"/>
          <w:highlight w:val="red"/>
        </w:rPr>
        <w:t xml:space="preserve"> </w:t>
      </w:r>
      <w:r w:rsidRPr="003D2378">
        <w:rPr>
          <w:highlight w:val="red"/>
        </w:rPr>
        <w:t>dependent</w:t>
      </w:r>
      <w:r w:rsidRPr="003D2378">
        <w:rPr>
          <w:spacing w:val="25"/>
          <w:w w:val="99"/>
          <w:highlight w:val="red"/>
        </w:rPr>
        <w:t xml:space="preserve"> </w:t>
      </w:r>
      <w:r w:rsidRPr="003D2378">
        <w:rPr>
          <w:highlight w:val="red"/>
        </w:rPr>
        <w:t>part</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a</w:t>
      </w:r>
      <w:r w:rsidRPr="003D2378">
        <w:rPr>
          <w:spacing w:val="31"/>
          <w:highlight w:val="red"/>
        </w:rPr>
        <w:t xml:space="preserve"> </w:t>
      </w:r>
      <w:r w:rsidRPr="003D2378">
        <w:rPr>
          <w:spacing w:val="-1"/>
          <w:highlight w:val="red"/>
        </w:rPr>
        <w:t>country</w:t>
      </w:r>
      <w:r w:rsidRPr="003D2378">
        <w:rPr>
          <w:spacing w:val="33"/>
          <w:highlight w:val="red"/>
        </w:rPr>
        <w:t xml:space="preserve"> </w:t>
      </w:r>
      <w:r w:rsidRPr="003D2378">
        <w:rPr>
          <w:highlight w:val="red"/>
        </w:rPr>
        <w:t>that</w:t>
      </w:r>
      <w:r w:rsidRPr="003D2378">
        <w:rPr>
          <w:spacing w:val="31"/>
          <w:highlight w:val="red"/>
        </w:rPr>
        <w:t xml:space="preserve"> </w:t>
      </w:r>
      <w:r w:rsidRPr="003D2378">
        <w:rPr>
          <w:highlight w:val="red"/>
        </w:rPr>
        <w:t>due</w:t>
      </w:r>
      <w:r w:rsidRPr="003D2378">
        <w:rPr>
          <w:spacing w:val="31"/>
          <w:highlight w:val="red"/>
        </w:rPr>
        <w:t xml:space="preserve"> </w:t>
      </w:r>
      <w:r w:rsidRPr="003D2378">
        <w:rPr>
          <w:highlight w:val="red"/>
        </w:rPr>
        <w:t>to</w:t>
      </w:r>
      <w:r w:rsidRPr="003D2378">
        <w:rPr>
          <w:spacing w:val="31"/>
          <w:highlight w:val="red"/>
        </w:rPr>
        <w:t xml:space="preserve"> </w:t>
      </w:r>
      <w:r w:rsidRPr="003D2378">
        <w:rPr>
          <w:spacing w:val="-1"/>
          <w:highlight w:val="red"/>
        </w:rPr>
        <w:t>geo-political</w:t>
      </w:r>
      <w:r w:rsidRPr="003D2378">
        <w:rPr>
          <w:spacing w:val="33"/>
          <w:highlight w:val="red"/>
        </w:rPr>
        <w:t xml:space="preserve"> </w:t>
      </w:r>
      <w:r w:rsidRPr="003D2378">
        <w:rPr>
          <w:highlight w:val="red"/>
        </w:rPr>
        <w:t>change</w:t>
      </w:r>
      <w:r w:rsidRPr="003D2378">
        <w:rPr>
          <w:spacing w:val="29"/>
          <w:highlight w:val="red"/>
        </w:rPr>
        <w:t xml:space="preserve"> </w:t>
      </w:r>
      <w:r w:rsidRPr="003D2378">
        <w:rPr>
          <w:highlight w:val="red"/>
        </w:rPr>
        <w:t>became</w:t>
      </w:r>
      <w:r w:rsidRPr="003D2378">
        <w:rPr>
          <w:spacing w:val="32"/>
          <w:highlight w:val="red"/>
        </w:rPr>
        <w:t xml:space="preserve"> </w:t>
      </w:r>
      <w:r w:rsidRPr="003D2378">
        <w:rPr>
          <w:highlight w:val="red"/>
        </w:rPr>
        <w:t>an</w:t>
      </w:r>
      <w:r w:rsidRPr="003D2378">
        <w:rPr>
          <w:spacing w:val="31"/>
          <w:highlight w:val="red"/>
        </w:rPr>
        <w:t xml:space="preserve"> </w:t>
      </w:r>
      <w:r w:rsidRPr="003D2378">
        <w:rPr>
          <w:highlight w:val="red"/>
        </w:rPr>
        <w:t>independent</w:t>
      </w:r>
      <w:r w:rsidRPr="003D2378">
        <w:rPr>
          <w:spacing w:val="32"/>
          <w:highlight w:val="red"/>
        </w:rPr>
        <w:t xml:space="preserve"> </w:t>
      </w:r>
      <w:r w:rsidRPr="003D2378">
        <w:rPr>
          <w:spacing w:val="-1"/>
          <w:highlight w:val="red"/>
        </w:rPr>
        <w:t>country</w:t>
      </w:r>
      <w:r w:rsidRPr="003D2378">
        <w:rPr>
          <w:spacing w:val="33"/>
          <w:highlight w:val="red"/>
        </w:rPr>
        <w:t xml:space="preserve"> </w:t>
      </w:r>
      <w:r w:rsidRPr="003D2378">
        <w:rPr>
          <w:highlight w:val="red"/>
        </w:rPr>
        <w:t>–</w:t>
      </w:r>
      <w:r w:rsidRPr="003D2378">
        <w:rPr>
          <w:spacing w:val="31"/>
          <w:highlight w:val="red"/>
        </w:rPr>
        <w:t xml:space="preserve"> </w:t>
      </w:r>
      <w:r w:rsidRPr="003D2378">
        <w:rPr>
          <w:highlight w:val="red"/>
        </w:rPr>
        <w:t>change</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the</w:t>
      </w:r>
      <w:r w:rsidRPr="003D2378">
        <w:rPr>
          <w:spacing w:val="47"/>
          <w:w w:val="99"/>
          <w:highlight w:val="red"/>
        </w:rPr>
        <w:t xml:space="preserve"> </w:t>
      </w:r>
      <w:r w:rsidRPr="003D2378">
        <w:rPr>
          <w:spacing w:val="-1"/>
          <w:highlight w:val="red"/>
        </w:rPr>
        <w:t>name</w:t>
      </w:r>
      <w:r w:rsidRPr="003D2378">
        <w:rPr>
          <w:spacing w:val="-3"/>
          <w:highlight w:val="red"/>
        </w:rPr>
        <w:t xml:space="preserve"> </w:t>
      </w:r>
      <w:r w:rsidRPr="003D2378">
        <w:rPr>
          <w:highlight w:val="red"/>
        </w:rPr>
        <w:t>of</w:t>
      </w:r>
      <w:r w:rsidRPr="003D2378">
        <w:rPr>
          <w:spacing w:val="-1"/>
          <w:highlight w:val="red"/>
        </w:rPr>
        <w:t xml:space="preserve"> </w:t>
      </w:r>
      <w:r w:rsidRPr="003D2378">
        <w:rPr>
          <w:highlight w:val="red"/>
        </w:rPr>
        <w:t>country.</w:t>
      </w:r>
    </w:p>
    <w:p w:rsidR="00A7027F" w:rsidRPr="003D2378" w:rsidRDefault="006F44CB">
      <w:pPr>
        <w:pStyle w:val="a3"/>
        <w:numPr>
          <w:ilvl w:val="0"/>
          <w:numId w:val="88"/>
        </w:numPr>
        <w:tabs>
          <w:tab w:val="left" w:pos="319"/>
        </w:tabs>
        <w:spacing w:before="60"/>
        <w:ind w:right="113" w:firstLine="0"/>
        <w:jc w:val="both"/>
        <w:rPr>
          <w:highlight w:val="red"/>
        </w:rPr>
      </w:pPr>
      <w:r w:rsidRPr="003D2378">
        <w:rPr>
          <w:highlight w:val="red"/>
          <w:u w:val="single" w:color="000000"/>
        </w:rPr>
        <w:t>The</w:t>
      </w:r>
      <w:r w:rsidRPr="003D2378">
        <w:rPr>
          <w:spacing w:val="37"/>
          <w:highlight w:val="red"/>
          <w:u w:val="single" w:color="000000"/>
        </w:rPr>
        <w:t xml:space="preserve"> </w:t>
      </w:r>
      <w:r w:rsidRPr="003D2378">
        <w:rPr>
          <w:highlight w:val="red"/>
          <w:u w:val="single" w:color="000000"/>
        </w:rPr>
        <w:t>situations</w:t>
      </w:r>
      <w:r w:rsidRPr="003D2378">
        <w:rPr>
          <w:spacing w:val="38"/>
          <w:highlight w:val="red"/>
          <w:u w:val="single" w:color="000000"/>
        </w:rPr>
        <w:t xml:space="preserve"> </w:t>
      </w:r>
      <w:r w:rsidRPr="003D2378">
        <w:rPr>
          <w:highlight w:val="red"/>
          <w:u w:val="single" w:color="000000"/>
        </w:rPr>
        <w:t>where</w:t>
      </w:r>
      <w:r w:rsidRPr="003D2378">
        <w:rPr>
          <w:spacing w:val="37"/>
          <w:highlight w:val="red"/>
          <w:u w:val="single" w:color="000000"/>
        </w:rPr>
        <w:t xml:space="preserve"> </w:t>
      </w:r>
      <w:r w:rsidRPr="003D2378">
        <w:rPr>
          <w:highlight w:val="red"/>
          <w:u w:val="single" w:color="000000"/>
        </w:rPr>
        <w:t>it</w:t>
      </w:r>
      <w:r w:rsidRPr="003D2378">
        <w:rPr>
          <w:spacing w:val="37"/>
          <w:highlight w:val="red"/>
          <w:u w:val="single" w:color="000000"/>
        </w:rPr>
        <w:t xml:space="preserve"> </w:t>
      </w:r>
      <w:r w:rsidRPr="003D2378">
        <w:rPr>
          <w:highlight w:val="red"/>
          <w:u w:val="single" w:color="000000"/>
        </w:rPr>
        <w:t>is</w:t>
      </w:r>
      <w:r w:rsidRPr="003D2378">
        <w:rPr>
          <w:spacing w:val="37"/>
          <w:highlight w:val="red"/>
          <w:u w:val="single" w:color="000000"/>
        </w:rPr>
        <w:t xml:space="preserve"> </w:t>
      </w:r>
      <w:r w:rsidRPr="003D2378">
        <w:rPr>
          <w:highlight w:val="red"/>
          <w:u w:val="single" w:color="000000"/>
        </w:rPr>
        <w:t>difficult</w:t>
      </w:r>
      <w:r w:rsidRPr="003D2378">
        <w:rPr>
          <w:spacing w:val="37"/>
          <w:highlight w:val="red"/>
          <w:u w:val="single" w:color="000000"/>
        </w:rPr>
        <w:t xml:space="preserve"> </w:t>
      </w:r>
      <w:r w:rsidRPr="003D2378">
        <w:rPr>
          <w:highlight w:val="red"/>
          <w:u w:val="single" w:color="000000"/>
        </w:rPr>
        <w:t>or</w:t>
      </w:r>
      <w:r w:rsidRPr="003D2378">
        <w:rPr>
          <w:spacing w:val="37"/>
          <w:highlight w:val="red"/>
          <w:u w:val="single" w:color="000000"/>
        </w:rPr>
        <w:t xml:space="preserve"> </w:t>
      </w:r>
      <w:r w:rsidRPr="003D2378">
        <w:rPr>
          <w:spacing w:val="-1"/>
          <w:highlight w:val="red"/>
          <w:u w:val="single" w:color="000000"/>
        </w:rPr>
        <w:t>impossible</w:t>
      </w:r>
      <w:r w:rsidRPr="003D2378">
        <w:rPr>
          <w:spacing w:val="37"/>
          <w:highlight w:val="red"/>
          <w:u w:val="single" w:color="000000"/>
        </w:rPr>
        <w:t xml:space="preserve"> </w:t>
      </w:r>
      <w:r w:rsidRPr="003D2378">
        <w:rPr>
          <w:highlight w:val="red"/>
          <w:u w:val="single" w:color="000000"/>
        </w:rPr>
        <w:t>to</w:t>
      </w:r>
      <w:r w:rsidRPr="003D2378">
        <w:rPr>
          <w:spacing w:val="37"/>
          <w:highlight w:val="red"/>
          <w:u w:val="single" w:color="000000"/>
        </w:rPr>
        <w:t xml:space="preserve"> </w:t>
      </w:r>
      <w:r w:rsidRPr="003D2378">
        <w:rPr>
          <w:highlight w:val="red"/>
          <w:u w:val="single" w:color="000000"/>
        </w:rPr>
        <w:t>define</w:t>
      </w:r>
      <w:r w:rsidRPr="003D2378">
        <w:rPr>
          <w:spacing w:val="37"/>
          <w:highlight w:val="red"/>
          <w:u w:val="single" w:color="000000"/>
        </w:rPr>
        <w:t xml:space="preserve"> </w:t>
      </w:r>
      <w:r w:rsidRPr="003D2378">
        <w:rPr>
          <w:highlight w:val="red"/>
          <w:u w:val="single" w:color="000000"/>
        </w:rPr>
        <w:t>the</w:t>
      </w:r>
      <w:r w:rsidRPr="003D2378">
        <w:rPr>
          <w:spacing w:val="37"/>
          <w:highlight w:val="red"/>
          <w:u w:val="single" w:color="000000"/>
        </w:rPr>
        <w:t xml:space="preserve"> </w:t>
      </w:r>
      <w:r w:rsidRPr="003D2378">
        <w:rPr>
          <w:highlight w:val="red"/>
          <w:u w:val="single" w:color="000000"/>
        </w:rPr>
        <w:t>place</w:t>
      </w:r>
      <w:r w:rsidRPr="003D2378">
        <w:rPr>
          <w:spacing w:val="37"/>
          <w:highlight w:val="red"/>
          <w:u w:val="single" w:color="000000"/>
        </w:rPr>
        <w:t xml:space="preserve"> </w:t>
      </w:r>
      <w:r w:rsidRPr="003D2378">
        <w:rPr>
          <w:highlight w:val="red"/>
          <w:u w:val="single" w:color="000000"/>
        </w:rPr>
        <w:t>of</w:t>
      </w:r>
      <w:r w:rsidRPr="003D2378">
        <w:rPr>
          <w:spacing w:val="36"/>
          <w:highlight w:val="red"/>
          <w:u w:val="single" w:color="000000"/>
        </w:rPr>
        <w:t xml:space="preserve"> </w:t>
      </w:r>
      <w:r w:rsidRPr="003D2378">
        <w:rPr>
          <w:highlight w:val="red"/>
          <w:u w:val="single" w:color="000000"/>
        </w:rPr>
        <w:t>birth</w:t>
      </w:r>
      <w:r w:rsidRPr="003D2378">
        <w:rPr>
          <w:spacing w:val="37"/>
          <w:highlight w:val="red"/>
          <w:u w:val="single" w:color="000000"/>
        </w:rPr>
        <w:t xml:space="preserve"> </w:t>
      </w:r>
      <w:r w:rsidRPr="003D2378">
        <w:rPr>
          <w:highlight w:val="red"/>
          <w:u w:val="single" w:color="000000"/>
        </w:rPr>
        <w:t>according</w:t>
      </w:r>
      <w:r w:rsidRPr="003D2378">
        <w:rPr>
          <w:spacing w:val="37"/>
          <w:highlight w:val="red"/>
          <w:u w:val="single" w:color="000000"/>
        </w:rPr>
        <w:t xml:space="preserve"> </w:t>
      </w:r>
      <w:r w:rsidRPr="003D2378">
        <w:rPr>
          <w:highlight w:val="red"/>
          <w:u w:val="single" w:color="000000"/>
        </w:rPr>
        <w:t>current</w:t>
      </w:r>
      <w:r w:rsidRPr="003D2378">
        <w:rPr>
          <w:w w:val="99"/>
          <w:highlight w:val="red"/>
        </w:rPr>
        <w:t xml:space="preserve">  </w:t>
      </w:r>
      <w:r w:rsidRPr="003D2378">
        <w:rPr>
          <w:highlight w:val="red"/>
          <w:u w:val="single" w:color="000000"/>
        </w:rPr>
        <w:t>borders:</w:t>
      </w:r>
    </w:p>
    <w:p w:rsidR="00A7027F" w:rsidRPr="003D2378" w:rsidRDefault="006F44CB">
      <w:pPr>
        <w:pStyle w:val="a3"/>
        <w:numPr>
          <w:ilvl w:val="0"/>
          <w:numId w:val="86"/>
        </w:numPr>
        <w:tabs>
          <w:tab w:val="left" w:pos="363"/>
        </w:tabs>
        <w:spacing w:before="59"/>
        <w:ind w:right="114" w:firstLine="0"/>
        <w:jc w:val="both"/>
        <w:rPr>
          <w:highlight w:val="red"/>
        </w:rPr>
      </w:pPr>
      <w:r w:rsidRPr="003D2378">
        <w:rPr>
          <w:highlight w:val="red"/>
        </w:rPr>
        <w:t>a</w:t>
      </w:r>
      <w:r w:rsidRPr="003D2378">
        <w:rPr>
          <w:spacing w:val="6"/>
          <w:highlight w:val="red"/>
        </w:rPr>
        <w:t xml:space="preserve"> </w:t>
      </w:r>
      <w:r w:rsidRPr="003D2378">
        <w:rPr>
          <w:highlight w:val="red"/>
        </w:rPr>
        <w:t>person</w:t>
      </w:r>
      <w:r w:rsidRPr="003D2378">
        <w:rPr>
          <w:spacing w:val="6"/>
          <w:highlight w:val="red"/>
        </w:rPr>
        <w:t xml:space="preserve"> </w:t>
      </w:r>
      <w:r w:rsidRPr="003D2378">
        <w:rPr>
          <w:highlight w:val="red"/>
        </w:rPr>
        <w:t>was</w:t>
      </w:r>
      <w:r w:rsidRPr="003D2378">
        <w:rPr>
          <w:spacing w:val="6"/>
          <w:highlight w:val="red"/>
        </w:rPr>
        <w:t xml:space="preserve"> </w:t>
      </w:r>
      <w:r w:rsidRPr="003D2378">
        <w:rPr>
          <w:highlight w:val="red"/>
        </w:rPr>
        <w:t>born</w:t>
      </w:r>
      <w:r w:rsidRPr="003D2378">
        <w:rPr>
          <w:spacing w:val="7"/>
          <w:highlight w:val="red"/>
        </w:rPr>
        <w:t xml:space="preserve"> </w:t>
      </w:r>
      <w:r w:rsidRPr="003D2378">
        <w:rPr>
          <w:highlight w:val="red"/>
        </w:rPr>
        <w:t>in</w:t>
      </w:r>
      <w:r w:rsidRPr="003D2378">
        <w:rPr>
          <w:spacing w:val="6"/>
          <w:highlight w:val="red"/>
        </w:rPr>
        <w:t xml:space="preserve"> </w:t>
      </w:r>
      <w:r w:rsidRPr="003D2378">
        <w:rPr>
          <w:highlight w:val="red"/>
        </w:rPr>
        <w:t>a</w:t>
      </w:r>
      <w:r w:rsidRPr="003D2378">
        <w:rPr>
          <w:spacing w:val="6"/>
          <w:highlight w:val="red"/>
        </w:rPr>
        <w:t xml:space="preserve"> </w:t>
      </w:r>
      <w:r w:rsidRPr="003D2378">
        <w:rPr>
          <w:highlight w:val="red"/>
        </w:rPr>
        <w:t>place</w:t>
      </w:r>
      <w:r w:rsidRPr="003D2378">
        <w:rPr>
          <w:spacing w:val="7"/>
          <w:highlight w:val="red"/>
        </w:rPr>
        <w:t xml:space="preserve"> </w:t>
      </w:r>
      <w:r w:rsidRPr="003D2378">
        <w:rPr>
          <w:highlight w:val="red"/>
        </w:rPr>
        <w:t>that,</w:t>
      </w:r>
      <w:r w:rsidRPr="003D2378">
        <w:rPr>
          <w:spacing w:val="6"/>
          <w:highlight w:val="red"/>
        </w:rPr>
        <w:t xml:space="preserve"> </w:t>
      </w:r>
      <w:r w:rsidRPr="003D2378">
        <w:rPr>
          <w:highlight w:val="red"/>
        </w:rPr>
        <w:t>at</w:t>
      </w:r>
      <w:r w:rsidRPr="003D2378">
        <w:rPr>
          <w:spacing w:val="6"/>
          <w:highlight w:val="red"/>
        </w:rPr>
        <w:t xml:space="preserve"> </w:t>
      </w:r>
      <w:r w:rsidRPr="003D2378">
        <w:rPr>
          <w:highlight w:val="red"/>
        </w:rPr>
        <w:t>the</w:t>
      </w:r>
      <w:r w:rsidRPr="003D2378">
        <w:rPr>
          <w:spacing w:val="7"/>
          <w:highlight w:val="red"/>
        </w:rPr>
        <w:t xml:space="preserve"> </w:t>
      </w:r>
      <w:r w:rsidRPr="003D2378">
        <w:rPr>
          <w:spacing w:val="-1"/>
          <w:highlight w:val="red"/>
        </w:rPr>
        <w:t>time</w:t>
      </w:r>
      <w:r w:rsidRPr="003D2378">
        <w:rPr>
          <w:spacing w:val="6"/>
          <w:highlight w:val="red"/>
        </w:rPr>
        <w:t xml:space="preserve"> </w:t>
      </w:r>
      <w:r w:rsidRPr="003D2378">
        <w:rPr>
          <w:highlight w:val="red"/>
        </w:rPr>
        <w:t>of</w:t>
      </w:r>
      <w:r w:rsidRPr="003D2378">
        <w:rPr>
          <w:spacing w:val="6"/>
          <w:highlight w:val="red"/>
        </w:rPr>
        <w:t xml:space="preserve"> </w:t>
      </w:r>
      <w:r w:rsidRPr="003D2378">
        <w:rPr>
          <w:highlight w:val="red"/>
        </w:rPr>
        <w:t>birth,</w:t>
      </w:r>
      <w:r w:rsidRPr="003D2378">
        <w:rPr>
          <w:spacing w:val="7"/>
          <w:highlight w:val="red"/>
        </w:rPr>
        <w:t xml:space="preserve"> </w:t>
      </w:r>
      <w:r w:rsidRPr="003D2378">
        <w:rPr>
          <w:highlight w:val="red"/>
        </w:rPr>
        <w:t>belonged</w:t>
      </w:r>
      <w:r w:rsidRPr="003D2378">
        <w:rPr>
          <w:spacing w:val="6"/>
          <w:highlight w:val="red"/>
        </w:rPr>
        <w:t xml:space="preserve"> </w:t>
      </w:r>
      <w:r w:rsidRPr="003D2378">
        <w:rPr>
          <w:spacing w:val="-1"/>
          <w:highlight w:val="red"/>
        </w:rPr>
        <w:t>to</w:t>
      </w:r>
      <w:r w:rsidRPr="003D2378">
        <w:rPr>
          <w:spacing w:val="7"/>
          <w:highlight w:val="red"/>
        </w:rPr>
        <w:t xml:space="preserve"> </w:t>
      </w:r>
      <w:r w:rsidRPr="003D2378">
        <w:rPr>
          <w:highlight w:val="red"/>
        </w:rPr>
        <w:t>a</w:t>
      </w:r>
      <w:r w:rsidRPr="003D2378">
        <w:rPr>
          <w:spacing w:val="7"/>
          <w:highlight w:val="red"/>
        </w:rPr>
        <w:t xml:space="preserve"> </w:t>
      </w:r>
      <w:r w:rsidRPr="003D2378">
        <w:rPr>
          <w:spacing w:val="-1"/>
          <w:highlight w:val="red"/>
        </w:rPr>
        <w:t>country</w:t>
      </w:r>
      <w:r w:rsidRPr="003D2378">
        <w:rPr>
          <w:spacing w:val="8"/>
          <w:highlight w:val="red"/>
        </w:rPr>
        <w:t xml:space="preserve"> </w:t>
      </w:r>
      <w:r w:rsidRPr="003D2378">
        <w:rPr>
          <w:spacing w:val="-1"/>
          <w:highlight w:val="red"/>
        </w:rPr>
        <w:t>that</w:t>
      </w:r>
      <w:r w:rsidRPr="003D2378">
        <w:rPr>
          <w:spacing w:val="6"/>
          <w:highlight w:val="red"/>
        </w:rPr>
        <w:t xml:space="preserve"> </w:t>
      </w:r>
      <w:r w:rsidRPr="003D2378">
        <w:rPr>
          <w:highlight w:val="red"/>
        </w:rPr>
        <w:t>does</w:t>
      </w:r>
      <w:r w:rsidRPr="003D2378">
        <w:rPr>
          <w:spacing w:val="6"/>
          <w:highlight w:val="red"/>
        </w:rPr>
        <w:t xml:space="preserve"> </w:t>
      </w:r>
      <w:r w:rsidRPr="003D2378">
        <w:rPr>
          <w:highlight w:val="red"/>
        </w:rPr>
        <w:t>not</w:t>
      </w:r>
      <w:r w:rsidRPr="003D2378">
        <w:rPr>
          <w:spacing w:val="6"/>
          <w:highlight w:val="red"/>
        </w:rPr>
        <w:t xml:space="preserve"> </w:t>
      </w:r>
      <w:r w:rsidRPr="003D2378">
        <w:rPr>
          <w:highlight w:val="red"/>
        </w:rPr>
        <w:t>exist</w:t>
      </w:r>
      <w:r w:rsidRPr="003D2378">
        <w:rPr>
          <w:spacing w:val="6"/>
          <w:highlight w:val="red"/>
        </w:rPr>
        <w:t xml:space="preserve"> </w:t>
      </w:r>
      <w:r w:rsidRPr="003D2378">
        <w:rPr>
          <w:highlight w:val="red"/>
        </w:rPr>
        <w:t>and</w:t>
      </w:r>
      <w:r w:rsidRPr="003D2378">
        <w:rPr>
          <w:spacing w:val="29"/>
          <w:w w:val="99"/>
          <w:highlight w:val="red"/>
        </w:rPr>
        <w:t xml:space="preserve"> </w:t>
      </w:r>
      <w:r w:rsidRPr="003D2378">
        <w:rPr>
          <w:highlight w:val="red"/>
        </w:rPr>
        <w:t>due</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lack</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detailed</w:t>
      </w:r>
      <w:r w:rsidRPr="003D2378">
        <w:rPr>
          <w:spacing w:val="8"/>
          <w:highlight w:val="red"/>
        </w:rPr>
        <w:t xml:space="preserve"> </w:t>
      </w:r>
      <w:r w:rsidRPr="003D2378">
        <w:rPr>
          <w:highlight w:val="red"/>
        </w:rPr>
        <w:t>information</w:t>
      </w:r>
      <w:r w:rsidRPr="003D2378">
        <w:rPr>
          <w:spacing w:val="7"/>
          <w:highlight w:val="red"/>
        </w:rPr>
        <w:t xml:space="preserve"> </w:t>
      </w:r>
      <w:r w:rsidRPr="003D2378">
        <w:rPr>
          <w:highlight w:val="red"/>
        </w:rPr>
        <w:t>cannot</w:t>
      </w:r>
      <w:r w:rsidRPr="003D2378">
        <w:rPr>
          <w:spacing w:val="7"/>
          <w:highlight w:val="red"/>
        </w:rPr>
        <w:t xml:space="preserve"> </w:t>
      </w:r>
      <w:r w:rsidRPr="003D2378">
        <w:rPr>
          <w:highlight w:val="red"/>
        </w:rPr>
        <w:t>be</w:t>
      </w:r>
      <w:r w:rsidRPr="003D2378">
        <w:rPr>
          <w:spacing w:val="7"/>
          <w:highlight w:val="red"/>
        </w:rPr>
        <w:t xml:space="preserve"> </w:t>
      </w:r>
      <w:r w:rsidRPr="003D2378">
        <w:rPr>
          <w:spacing w:val="-1"/>
          <w:highlight w:val="red"/>
        </w:rPr>
        <w:t>located</w:t>
      </w:r>
      <w:r w:rsidRPr="003D2378">
        <w:rPr>
          <w:spacing w:val="7"/>
          <w:highlight w:val="red"/>
        </w:rPr>
        <w:t xml:space="preserve"> </w:t>
      </w:r>
      <w:r w:rsidRPr="003D2378">
        <w:rPr>
          <w:highlight w:val="red"/>
        </w:rPr>
        <w:t>on</w:t>
      </w:r>
      <w:r w:rsidRPr="003D2378">
        <w:rPr>
          <w:spacing w:val="7"/>
          <w:highlight w:val="red"/>
        </w:rPr>
        <w:t xml:space="preserve"> </w:t>
      </w:r>
      <w:r w:rsidRPr="003D2378">
        <w:rPr>
          <w:highlight w:val="red"/>
        </w:rPr>
        <w:t>the</w:t>
      </w:r>
      <w:r w:rsidRPr="003D2378">
        <w:rPr>
          <w:spacing w:val="7"/>
          <w:highlight w:val="red"/>
        </w:rPr>
        <w:t xml:space="preserve"> </w:t>
      </w:r>
      <w:r w:rsidRPr="003D2378">
        <w:rPr>
          <w:spacing w:val="-1"/>
          <w:highlight w:val="red"/>
        </w:rPr>
        <w:t>map</w:t>
      </w:r>
      <w:r w:rsidRPr="003D2378">
        <w:rPr>
          <w:spacing w:val="9"/>
          <w:highlight w:val="red"/>
        </w:rPr>
        <w:t xml:space="preserve"> </w:t>
      </w:r>
      <w:r w:rsidRPr="003D2378">
        <w:rPr>
          <w:highlight w:val="red"/>
        </w:rPr>
        <w:t>of</w:t>
      </w:r>
      <w:r w:rsidRPr="003D2378">
        <w:rPr>
          <w:spacing w:val="7"/>
          <w:highlight w:val="red"/>
        </w:rPr>
        <w:t xml:space="preserve"> </w:t>
      </w:r>
      <w:r w:rsidRPr="003D2378">
        <w:rPr>
          <w:highlight w:val="red"/>
        </w:rPr>
        <w:t>current</w:t>
      </w:r>
      <w:r w:rsidRPr="003D2378">
        <w:rPr>
          <w:spacing w:val="7"/>
          <w:highlight w:val="red"/>
        </w:rPr>
        <w:t xml:space="preserve"> </w:t>
      </w:r>
      <w:r w:rsidRPr="003D2378">
        <w:rPr>
          <w:highlight w:val="red"/>
        </w:rPr>
        <w:t>geographical</w:t>
      </w:r>
      <w:r w:rsidRPr="003D2378">
        <w:rPr>
          <w:spacing w:val="8"/>
          <w:highlight w:val="red"/>
        </w:rPr>
        <w:t xml:space="preserve"> </w:t>
      </w:r>
      <w:r w:rsidRPr="003D2378">
        <w:rPr>
          <w:highlight w:val="red"/>
        </w:rPr>
        <w:t>territories</w:t>
      </w:r>
      <w:r w:rsidRPr="003D2378">
        <w:rPr>
          <w:spacing w:val="7"/>
          <w:highlight w:val="red"/>
        </w:rPr>
        <w:t xml:space="preserve"> </w:t>
      </w:r>
      <w:r w:rsidRPr="003D2378">
        <w:rPr>
          <w:highlight w:val="red"/>
        </w:rPr>
        <w:t>of</w:t>
      </w:r>
      <w:r w:rsidRPr="003D2378">
        <w:rPr>
          <w:spacing w:val="26"/>
          <w:w w:val="99"/>
          <w:highlight w:val="red"/>
        </w:rPr>
        <w:t xml:space="preserve"> </w:t>
      </w:r>
      <w:r w:rsidRPr="003D2378">
        <w:rPr>
          <w:highlight w:val="red"/>
        </w:rPr>
        <w:t>countries:</w:t>
      </w:r>
    </w:p>
    <w:p w:rsidR="00A7027F" w:rsidRPr="003D2378" w:rsidRDefault="006F44CB">
      <w:pPr>
        <w:pStyle w:val="a3"/>
        <w:numPr>
          <w:ilvl w:val="1"/>
          <w:numId w:val="86"/>
        </w:numPr>
        <w:tabs>
          <w:tab w:val="left" w:pos="1046"/>
        </w:tabs>
        <w:spacing w:before="60"/>
        <w:ind w:firstLine="720"/>
        <w:rPr>
          <w:highlight w:val="red"/>
        </w:rPr>
      </w:pPr>
      <w:r w:rsidRPr="003D2378">
        <w:rPr>
          <w:spacing w:val="-1"/>
          <w:highlight w:val="red"/>
        </w:rPr>
        <w:t>only</w:t>
      </w:r>
      <w:r w:rsidRPr="003D2378">
        <w:rPr>
          <w:spacing w:val="1"/>
          <w:highlight w:val="red"/>
        </w:rPr>
        <w:t xml:space="preserve"> </w:t>
      </w:r>
      <w:r w:rsidRPr="003D2378">
        <w:rPr>
          <w:spacing w:val="-1"/>
          <w:highlight w:val="red"/>
        </w:rPr>
        <w:t xml:space="preserve">the country </w:t>
      </w:r>
      <w:r w:rsidRPr="003D2378">
        <w:rPr>
          <w:highlight w:val="red"/>
        </w:rPr>
        <w:t>of birth</w:t>
      </w:r>
      <w:r w:rsidRPr="003D2378">
        <w:rPr>
          <w:spacing w:val="-3"/>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time of</w:t>
      </w:r>
      <w:r w:rsidRPr="003D2378">
        <w:rPr>
          <w:spacing w:val="-1"/>
          <w:highlight w:val="red"/>
        </w:rPr>
        <w:t xml:space="preserve"> </w:t>
      </w:r>
      <w:r w:rsidRPr="003D2378">
        <w:rPr>
          <w:highlight w:val="red"/>
        </w:rPr>
        <w:t>birth</w:t>
      </w:r>
      <w:r w:rsidRPr="003D2378">
        <w:rPr>
          <w:spacing w:val="-1"/>
          <w:highlight w:val="red"/>
        </w:rPr>
        <w:t xml:space="preserve"> </w:t>
      </w:r>
      <w:r w:rsidRPr="003D2378">
        <w:rPr>
          <w:highlight w:val="red"/>
        </w:rPr>
        <w:t>is</w:t>
      </w:r>
      <w:r w:rsidRPr="003D2378">
        <w:rPr>
          <w:spacing w:val="-1"/>
          <w:highlight w:val="red"/>
        </w:rPr>
        <w:t xml:space="preserve"> known;</w:t>
      </w:r>
    </w:p>
    <w:p w:rsidR="00A7027F" w:rsidRPr="003D2378" w:rsidRDefault="006F44CB">
      <w:pPr>
        <w:pStyle w:val="a3"/>
        <w:numPr>
          <w:ilvl w:val="1"/>
          <w:numId w:val="86"/>
        </w:numPr>
        <w:tabs>
          <w:tab w:val="left" w:pos="1058"/>
        </w:tabs>
        <w:spacing w:before="60" w:line="297" w:lineRule="auto"/>
        <w:ind w:right="1015" w:firstLine="720"/>
        <w:rPr>
          <w:highlight w:val="red"/>
        </w:rPr>
      </w:pPr>
      <w:proofErr w:type="gramStart"/>
      <w:r w:rsidRPr="003D2378">
        <w:rPr>
          <w:highlight w:val="red"/>
        </w:rPr>
        <w:t>it</w:t>
      </w:r>
      <w:proofErr w:type="gramEnd"/>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not</w:t>
      </w:r>
      <w:r w:rsidRPr="003D2378">
        <w:rPr>
          <w:spacing w:val="-1"/>
          <w:highlight w:val="red"/>
        </w:rPr>
        <w:t xml:space="preserve"> </w:t>
      </w:r>
      <w:r w:rsidRPr="003D2378">
        <w:rPr>
          <w:highlight w:val="red"/>
        </w:rPr>
        <w:t>known</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which</w:t>
      </w:r>
      <w:r w:rsidRPr="003D2378">
        <w:rPr>
          <w:spacing w:val="-1"/>
          <w:highlight w:val="red"/>
        </w:rPr>
        <w:t xml:space="preserve"> country</w:t>
      </w:r>
      <w:r w:rsidRPr="003D2378">
        <w:rPr>
          <w:spacing w:val="1"/>
          <w:highlight w:val="red"/>
        </w:rPr>
        <w:t xml:space="preserve"> </w:t>
      </w:r>
      <w:r w:rsidRPr="003D2378">
        <w:rPr>
          <w:spacing w:val="-1"/>
          <w:highlight w:val="red"/>
        </w:rPr>
        <w:t xml:space="preserve">the </w:t>
      </w:r>
      <w:r w:rsidRPr="003D2378">
        <w:rPr>
          <w:highlight w:val="red"/>
        </w:rPr>
        <w:t>settlement</w:t>
      </w:r>
      <w:r w:rsidRPr="003D2378">
        <w:rPr>
          <w:spacing w:val="-1"/>
          <w:highlight w:val="red"/>
        </w:rPr>
        <w:t xml:space="preserve"> </w:t>
      </w:r>
      <w:r w:rsidRPr="003D2378">
        <w:rPr>
          <w:highlight w:val="red"/>
        </w:rPr>
        <w:t xml:space="preserve">or </w:t>
      </w:r>
      <w:r w:rsidRPr="003D2378">
        <w:rPr>
          <w:spacing w:val="-1"/>
          <w:highlight w:val="red"/>
        </w:rPr>
        <w:t xml:space="preserve">town </w:t>
      </w:r>
      <w:r w:rsidRPr="003D2378">
        <w:rPr>
          <w:highlight w:val="red"/>
        </w:rPr>
        <w:t>of</w:t>
      </w:r>
      <w:r w:rsidRPr="003D2378">
        <w:rPr>
          <w:spacing w:val="-1"/>
          <w:highlight w:val="red"/>
        </w:rPr>
        <w:t xml:space="preserve"> birth</w:t>
      </w:r>
      <w:r w:rsidRPr="003D2378">
        <w:rPr>
          <w:spacing w:val="-2"/>
          <w:highlight w:val="red"/>
        </w:rPr>
        <w:t xml:space="preserve"> </w:t>
      </w:r>
      <w:r w:rsidRPr="003D2378">
        <w:rPr>
          <w:highlight w:val="red"/>
        </w:rPr>
        <w:t>currently</w:t>
      </w:r>
      <w:r w:rsidRPr="003D2378">
        <w:rPr>
          <w:spacing w:val="-1"/>
          <w:highlight w:val="red"/>
        </w:rPr>
        <w:t xml:space="preserve"> </w:t>
      </w:r>
      <w:r w:rsidRPr="003D2378">
        <w:rPr>
          <w:highlight w:val="red"/>
        </w:rPr>
        <w:t>belongs.</w:t>
      </w:r>
      <w:r w:rsidRPr="003D2378">
        <w:rPr>
          <w:spacing w:val="29"/>
          <w:w w:val="99"/>
          <w:highlight w:val="red"/>
        </w:rPr>
        <w:t xml:space="preserve"> </w:t>
      </w:r>
      <w:r w:rsidRPr="003D2378">
        <w:rPr>
          <w:highlight w:val="red"/>
          <w:u w:val="single" w:color="000000"/>
        </w:rPr>
        <w:t>C.</w:t>
      </w:r>
      <w:r w:rsidRPr="003D2378">
        <w:rPr>
          <w:spacing w:val="-2"/>
          <w:highlight w:val="red"/>
          <w:u w:val="single" w:color="000000"/>
        </w:rPr>
        <w:t xml:space="preserve"> </w:t>
      </w:r>
      <w:r w:rsidRPr="003D2378">
        <w:rPr>
          <w:highlight w:val="red"/>
          <w:u w:val="single" w:color="000000"/>
        </w:rPr>
        <w:t>The</w:t>
      </w:r>
      <w:r w:rsidRPr="003D2378">
        <w:rPr>
          <w:spacing w:val="-1"/>
          <w:highlight w:val="red"/>
          <w:u w:val="single" w:color="000000"/>
        </w:rPr>
        <w:t xml:space="preserve"> </w:t>
      </w:r>
      <w:r w:rsidRPr="003D2378">
        <w:rPr>
          <w:highlight w:val="red"/>
          <w:u w:val="single" w:color="000000"/>
        </w:rPr>
        <w:t>cases</w:t>
      </w:r>
      <w:r w:rsidRPr="003D2378">
        <w:rPr>
          <w:spacing w:val="-1"/>
          <w:highlight w:val="red"/>
          <w:u w:val="single" w:color="000000"/>
        </w:rPr>
        <w:t xml:space="preserve"> </w:t>
      </w:r>
      <w:r w:rsidRPr="003D2378">
        <w:rPr>
          <w:highlight w:val="red"/>
          <w:u w:val="single" w:color="000000"/>
        </w:rPr>
        <w:t>where</w:t>
      </w:r>
      <w:r w:rsidRPr="003D2378">
        <w:rPr>
          <w:spacing w:val="-1"/>
          <w:highlight w:val="red"/>
          <w:u w:val="single" w:color="000000"/>
        </w:rPr>
        <w:t xml:space="preserve"> </w:t>
      </w:r>
      <w:r w:rsidRPr="003D2378">
        <w:rPr>
          <w:highlight w:val="red"/>
          <w:u w:val="single" w:color="000000"/>
        </w:rPr>
        <w:t>countries may have</w:t>
      </w:r>
      <w:r w:rsidRPr="003D2378">
        <w:rPr>
          <w:spacing w:val="-1"/>
          <w:highlight w:val="red"/>
          <w:u w:val="single" w:color="000000"/>
        </w:rPr>
        <w:t xml:space="preserve"> interest</w:t>
      </w:r>
      <w:r w:rsidRPr="003D2378">
        <w:rPr>
          <w:spacing w:val="-2"/>
          <w:highlight w:val="red"/>
          <w:u w:val="single" w:color="000000"/>
        </w:rPr>
        <w:t xml:space="preserve"> </w:t>
      </w:r>
      <w:r w:rsidRPr="003D2378">
        <w:rPr>
          <w:highlight w:val="red"/>
          <w:u w:val="single" w:color="000000"/>
        </w:rPr>
        <w:t>not</w:t>
      </w:r>
      <w:r w:rsidRPr="003D2378">
        <w:rPr>
          <w:spacing w:val="-2"/>
          <w:highlight w:val="red"/>
          <w:u w:val="single" w:color="000000"/>
        </w:rPr>
        <w:t xml:space="preserve"> </w:t>
      </w:r>
      <w:r w:rsidRPr="003D2378">
        <w:rPr>
          <w:highlight w:val="red"/>
          <w:u w:val="single" w:color="000000"/>
        </w:rPr>
        <w:t>to</w:t>
      </w:r>
      <w:r w:rsidRPr="003D2378">
        <w:rPr>
          <w:spacing w:val="-2"/>
          <w:highlight w:val="red"/>
          <w:u w:val="single" w:color="000000"/>
        </w:rPr>
        <w:t xml:space="preserve"> </w:t>
      </w:r>
      <w:r w:rsidRPr="003D2378">
        <w:rPr>
          <w:highlight w:val="red"/>
          <w:u w:val="single" w:color="000000"/>
        </w:rPr>
        <w:t>consider</w:t>
      </w:r>
      <w:r w:rsidRPr="003D2378">
        <w:rPr>
          <w:spacing w:val="-2"/>
          <w:highlight w:val="red"/>
          <w:u w:val="single" w:color="000000"/>
        </w:rPr>
        <w:t xml:space="preserve"> </w:t>
      </w:r>
      <w:r w:rsidRPr="003D2378">
        <w:rPr>
          <w:highlight w:val="red"/>
          <w:u w:val="single" w:color="000000"/>
        </w:rPr>
        <w:t>current</w:t>
      </w:r>
      <w:r w:rsidRPr="003D2378">
        <w:rPr>
          <w:spacing w:val="-2"/>
          <w:highlight w:val="red"/>
          <w:u w:val="single" w:color="000000"/>
        </w:rPr>
        <w:t xml:space="preserve"> </w:t>
      </w:r>
      <w:r w:rsidRPr="003D2378">
        <w:rPr>
          <w:highlight w:val="red"/>
          <w:u w:val="single" w:color="000000"/>
        </w:rPr>
        <w:t>borders:</w:t>
      </w:r>
    </w:p>
    <w:p w:rsidR="00A7027F" w:rsidRPr="003D2378" w:rsidRDefault="006F44CB">
      <w:pPr>
        <w:pStyle w:val="a3"/>
        <w:spacing w:before="0"/>
        <w:ind w:left="117" w:right="116"/>
        <w:jc w:val="both"/>
        <w:rPr>
          <w:highlight w:val="red"/>
        </w:rPr>
      </w:pPr>
      <w:r w:rsidRPr="003D2378">
        <w:rPr>
          <w:highlight w:val="red"/>
        </w:rPr>
        <w:t>1)</w:t>
      </w:r>
      <w:r w:rsidRPr="003D2378">
        <w:rPr>
          <w:spacing w:val="4"/>
          <w:highlight w:val="red"/>
        </w:rPr>
        <w:t xml:space="preserve"> </w:t>
      </w:r>
      <w:proofErr w:type="gramStart"/>
      <w:r w:rsidRPr="003D2378">
        <w:rPr>
          <w:highlight w:val="red"/>
        </w:rPr>
        <w:t>a</w:t>
      </w:r>
      <w:proofErr w:type="gramEnd"/>
      <w:r w:rsidRPr="003D2378">
        <w:rPr>
          <w:spacing w:val="4"/>
          <w:highlight w:val="red"/>
        </w:rPr>
        <w:t xml:space="preserve"> </w:t>
      </w:r>
      <w:r w:rsidRPr="003D2378">
        <w:rPr>
          <w:highlight w:val="red"/>
        </w:rPr>
        <w:t>person</w:t>
      </w:r>
      <w:r w:rsidRPr="003D2378">
        <w:rPr>
          <w:spacing w:val="4"/>
          <w:highlight w:val="red"/>
        </w:rPr>
        <w:t xml:space="preserve"> </w:t>
      </w:r>
      <w:r w:rsidRPr="003D2378">
        <w:rPr>
          <w:spacing w:val="-1"/>
          <w:highlight w:val="red"/>
        </w:rPr>
        <w:t>currently</w:t>
      </w:r>
      <w:r w:rsidRPr="003D2378">
        <w:rPr>
          <w:spacing w:val="5"/>
          <w:highlight w:val="red"/>
        </w:rPr>
        <w:t xml:space="preserve"> </w:t>
      </w:r>
      <w:r w:rsidRPr="003D2378">
        <w:rPr>
          <w:highlight w:val="red"/>
        </w:rPr>
        <w:t>living</w:t>
      </w:r>
      <w:r w:rsidRPr="003D2378">
        <w:rPr>
          <w:spacing w:val="4"/>
          <w:highlight w:val="red"/>
        </w:rPr>
        <w:t xml:space="preserve"> </w:t>
      </w:r>
      <w:r w:rsidRPr="003D2378">
        <w:rPr>
          <w:highlight w:val="red"/>
        </w:rPr>
        <w:t>in</w:t>
      </w:r>
      <w:r w:rsidRPr="003D2378">
        <w:rPr>
          <w:spacing w:val="4"/>
          <w:highlight w:val="red"/>
        </w:rPr>
        <w:t xml:space="preserve"> </w:t>
      </w:r>
      <w:r w:rsidRPr="003D2378">
        <w:rPr>
          <w:highlight w:val="red"/>
        </w:rPr>
        <w:t>its</w:t>
      </w:r>
      <w:r w:rsidRPr="003D2378">
        <w:rPr>
          <w:spacing w:val="4"/>
          <w:highlight w:val="red"/>
        </w:rPr>
        <w:t xml:space="preserve"> </w:t>
      </w:r>
      <w:r w:rsidRPr="003D2378">
        <w:rPr>
          <w:highlight w:val="red"/>
        </w:rPr>
        <w:t>territory</w:t>
      </w:r>
      <w:r w:rsidRPr="003D2378">
        <w:rPr>
          <w:spacing w:val="5"/>
          <w:highlight w:val="red"/>
        </w:rPr>
        <w:t xml:space="preserve"> </w:t>
      </w:r>
      <w:r w:rsidRPr="003D2378">
        <w:rPr>
          <w:highlight w:val="red"/>
        </w:rPr>
        <w:t>was</w:t>
      </w:r>
      <w:r w:rsidRPr="003D2378">
        <w:rPr>
          <w:spacing w:val="5"/>
          <w:highlight w:val="red"/>
        </w:rPr>
        <w:t xml:space="preserve"> </w:t>
      </w:r>
      <w:r w:rsidRPr="003D2378">
        <w:rPr>
          <w:highlight w:val="red"/>
        </w:rPr>
        <w:t>born</w:t>
      </w:r>
      <w:r w:rsidRPr="003D2378">
        <w:rPr>
          <w:spacing w:val="4"/>
          <w:highlight w:val="red"/>
        </w:rPr>
        <w:t xml:space="preserve"> </w:t>
      </w:r>
      <w:r w:rsidRPr="003D2378">
        <w:rPr>
          <w:spacing w:val="-1"/>
          <w:highlight w:val="red"/>
        </w:rPr>
        <w:t>in</w:t>
      </w:r>
      <w:r w:rsidRPr="003D2378">
        <w:rPr>
          <w:spacing w:val="3"/>
          <w:highlight w:val="red"/>
        </w:rPr>
        <w:t xml:space="preserve"> </w:t>
      </w:r>
      <w:r w:rsidRPr="003D2378">
        <w:rPr>
          <w:highlight w:val="red"/>
        </w:rPr>
        <w:t>a</w:t>
      </w:r>
      <w:r w:rsidRPr="003D2378">
        <w:rPr>
          <w:spacing w:val="4"/>
          <w:highlight w:val="red"/>
        </w:rPr>
        <w:t xml:space="preserve"> </w:t>
      </w:r>
      <w:r w:rsidRPr="003D2378">
        <w:rPr>
          <w:highlight w:val="red"/>
        </w:rPr>
        <w:t>place</w:t>
      </w:r>
      <w:r w:rsidRPr="003D2378">
        <w:rPr>
          <w:spacing w:val="5"/>
          <w:highlight w:val="red"/>
        </w:rPr>
        <w:t xml:space="preserve"> </w:t>
      </w:r>
      <w:r w:rsidRPr="003D2378">
        <w:rPr>
          <w:highlight w:val="red"/>
        </w:rPr>
        <w:t>that</w:t>
      </w:r>
      <w:r w:rsidRPr="003D2378">
        <w:rPr>
          <w:spacing w:val="5"/>
          <w:highlight w:val="red"/>
        </w:rPr>
        <w:t xml:space="preserve"> </w:t>
      </w:r>
      <w:r w:rsidRPr="003D2378">
        <w:rPr>
          <w:highlight w:val="red"/>
        </w:rPr>
        <w:t>belonged</w:t>
      </w:r>
      <w:r w:rsidRPr="003D2378">
        <w:rPr>
          <w:spacing w:val="4"/>
          <w:highlight w:val="red"/>
        </w:rPr>
        <w:t xml:space="preserve"> </w:t>
      </w:r>
      <w:r w:rsidRPr="003D2378">
        <w:rPr>
          <w:highlight w:val="red"/>
        </w:rPr>
        <w:t>to</w:t>
      </w:r>
      <w:r w:rsidRPr="003D2378">
        <w:rPr>
          <w:spacing w:val="4"/>
          <w:highlight w:val="red"/>
        </w:rPr>
        <w:t xml:space="preserve"> </w:t>
      </w:r>
      <w:r w:rsidRPr="003D2378">
        <w:rPr>
          <w:spacing w:val="-1"/>
          <w:highlight w:val="red"/>
        </w:rPr>
        <w:t>this</w:t>
      </w:r>
      <w:r w:rsidRPr="003D2378">
        <w:rPr>
          <w:spacing w:val="5"/>
          <w:highlight w:val="red"/>
        </w:rPr>
        <w:t xml:space="preserve"> </w:t>
      </w:r>
      <w:r w:rsidRPr="003D2378">
        <w:rPr>
          <w:spacing w:val="-1"/>
          <w:highlight w:val="red"/>
        </w:rPr>
        <w:t>country</w:t>
      </w:r>
      <w:r w:rsidRPr="003D2378">
        <w:rPr>
          <w:spacing w:val="5"/>
          <w:highlight w:val="red"/>
        </w:rPr>
        <w:t xml:space="preserve"> </w:t>
      </w:r>
      <w:r w:rsidRPr="003D2378">
        <w:rPr>
          <w:highlight w:val="red"/>
        </w:rPr>
        <w:t>at</w:t>
      </w:r>
      <w:r w:rsidRPr="003D2378">
        <w:rPr>
          <w:spacing w:val="3"/>
          <w:highlight w:val="red"/>
        </w:rPr>
        <w:t xml:space="preserve"> </w:t>
      </w:r>
      <w:r w:rsidRPr="003D2378">
        <w:rPr>
          <w:highlight w:val="red"/>
        </w:rPr>
        <w:t>the</w:t>
      </w:r>
      <w:r w:rsidRPr="003D2378">
        <w:rPr>
          <w:spacing w:val="4"/>
          <w:highlight w:val="red"/>
        </w:rPr>
        <w:t xml:space="preserve"> </w:t>
      </w:r>
      <w:r w:rsidRPr="003D2378">
        <w:rPr>
          <w:spacing w:val="-1"/>
          <w:highlight w:val="red"/>
        </w:rPr>
        <w:t>time</w:t>
      </w:r>
      <w:r w:rsidRPr="003D2378">
        <w:rPr>
          <w:spacing w:val="39"/>
          <w:w w:val="99"/>
          <w:highlight w:val="red"/>
        </w:rPr>
        <w:t xml:space="preserve"> </w:t>
      </w:r>
      <w:r w:rsidRPr="003D2378">
        <w:rPr>
          <w:highlight w:val="red"/>
        </w:rPr>
        <w:t>of</w:t>
      </w:r>
      <w:r w:rsidRPr="003D2378">
        <w:rPr>
          <w:spacing w:val="-1"/>
          <w:highlight w:val="red"/>
        </w:rPr>
        <w:t xml:space="preserve"> </w:t>
      </w:r>
      <w:r w:rsidRPr="003D2378">
        <w:rPr>
          <w:highlight w:val="red"/>
        </w:rPr>
        <w:t>birth</w:t>
      </w:r>
      <w:r w:rsidRPr="003D2378">
        <w:rPr>
          <w:spacing w:val="-2"/>
          <w:highlight w:val="red"/>
        </w:rPr>
        <w:t xml:space="preserve"> </w:t>
      </w:r>
      <w:r w:rsidRPr="003D2378">
        <w:rPr>
          <w:highlight w:val="red"/>
        </w:rPr>
        <w:t>of</w:t>
      </w:r>
      <w:r w:rsidRPr="003D2378">
        <w:rPr>
          <w:spacing w:val="-1"/>
          <w:highlight w:val="red"/>
        </w:rPr>
        <w:t xml:space="preserve"> this</w:t>
      </w:r>
      <w:r w:rsidRPr="003D2378">
        <w:rPr>
          <w:spacing w:val="-2"/>
          <w:highlight w:val="red"/>
        </w:rPr>
        <w:t xml:space="preserve"> </w:t>
      </w:r>
      <w:r w:rsidRPr="003D2378">
        <w:rPr>
          <w:highlight w:val="red"/>
        </w:rPr>
        <w:t>person but</w:t>
      </w:r>
      <w:r w:rsidRPr="003D2378">
        <w:rPr>
          <w:spacing w:val="-2"/>
          <w:highlight w:val="red"/>
        </w:rPr>
        <w:t xml:space="preserve"> </w:t>
      </w:r>
      <w:r w:rsidRPr="003D2378">
        <w:rPr>
          <w:highlight w:val="red"/>
        </w:rPr>
        <w:t>which,</w:t>
      </w:r>
      <w:r w:rsidRPr="003D2378">
        <w:rPr>
          <w:spacing w:val="-1"/>
          <w:highlight w:val="red"/>
        </w:rPr>
        <w:t xml:space="preserve"> </w:t>
      </w:r>
      <w:r w:rsidRPr="003D2378">
        <w:rPr>
          <w:highlight w:val="red"/>
        </w:rPr>
        <w:t>due</w:t>
      </w:r>
      <w:r w:rsidRPr="003D2378">
        <w:rPr>
          <w:spacing w:val="-1"/>
          <w:highlight w:val="red"/>
        </w:rPr>
        <w:t xml:space="preserve"> </w:t>
      </w:r>
      <w:r w:rsidRPr="003D2378">
        <w:rPr>
          <w:highlight w:val="red"/>
        </w:rPr>
        <w:t>to</w:t>
      </w:r>
      <w:r w:rsidRPr="003D2378">
        <w:rPr>
          <w:spacing w:val="-2"/>
          <w:highlight w:val="red"/>
        </w:rPr>
        <w:t xml:space="preserve"> </w:t>
      </w:r>
      <w:r w:rsidRPr="003D2378">
        <w:rPr>
          <w:spacing w:val="-1"/>
          <w:highlight w:val="red"/>
        </w:rPr>
        <w:t>boundary</w:t>
      </w:r>
      <w:r w:rsidRPr="003D2378">
        <w:rPr>
          <w:spacing w:val="2"/>
          <w:highlight w:val="red"/>
        </w:rPr>
        <w:t xml:space="preserve"> </w:t>
      </w:r>
      <w:r w:rsidRPr="003D2378">
        <w:rPr>
          <w:spacing w:val="-1"/>
          <w:highlight w:val="red"/>
        </w:rPr>
        <w:t xml:space="preserve">changes, </w:t>
      </w:r>
      <w:r w:rsidRPr="003D2378">
        <w:rPr>
          <w:highlight w:val="red"/>
        </w:rPr>
        <w:t>is</w:t>
      </w:r>
      <w:r w:rsidRPr="003D2378">
        <w:rPr>
          <w:spacing w:val="-1"/>
          <w:highlight w:val="red"/>
        </w:rPr>
        <w:t xml:space="preserve"> </w:t>
      </w:r>
      <w:r w:rsidRPr="003D2378">
        <w:rPr>
          <w:highlight w:val="red"/>
        </w:rPr>
        <w:t>no</w:t>
      </w:r>
      <w:r w:rsidRPr="003D2378">
        <w:rPr>
          <w:spacing w:val="-1"/>
          <w:highlight w:val="red"/>
        </w:rPr>
        <w:t xml:space="preserve"> longer </w:t>
      </w:r>
      <w:r w:rsidRPr="003D2378">
        <w:rPr>
          <w:highlight w:val="red"/>
        </w:rPr>
        <w:t>part of</w:t>
      </w:r>
      <w:r w:rsidRPr="003D2378">
        <w:rPr>
          <w:spacing w:val="-2"/>
          <w:highlight w:val="red"/>
        </w:rPr>
        <w:t xml:space="preserve"> </w:t>
      </w:r>
      <w:r w:rsidRPr="003D2378">
        <w:rPr>
          <w:highlight w:val="red"/>
        </w:rPr>
        <w:t>the</w:t>
      </w:r>
      <w:r w:rsidRPr="003D2378">
        <w:rPr>
          <w:spacing w:val="-1"/>
          <w:highlight w:val="red"/>
        </w:rPr>
        <w:t xml:space="preserve"> country.</w:t>
      </w:r>
    </w:p>
    <w:p w:rsidR="00A7027F" w:rsidRPr="003D2378" w:rsidRDefault="006F44CB">
      <w:pPr>
        <w:pStyle w:val="a3"/>
        <w:spacing w:before="60"/>
        <w:ind w:left="117"/>
        <w:jc w:val="both"/>
        <w:rPr>
          <w:highlight w:val="red"/>
        </w:rPr>
      </w:pPr>
      <w:r w:rsidRPr="003D2378">
        <w:rPr>
          <w:spacing w:val="-1"/>
          <w:highlight w:val="red"/>
          <w:u w:val="single" w:color="000000"/>
        </w:rPr>
        <w:t>D.</w:t>
      </w:r>
      <w:r w:rsidRPr="003D2378">
        <w:rPr>
          <w:spacing w:val="-2"/>
          <w:highlight w:val="red"/>
          <w:u w:val="single" w:color="000000"/>
        </w:rPr>
        <w:t xml:space="preserve"> </w:t>
      </w:r>
      <w:r w:rsidRPr="003D2378">
        <w:rPr>
          <w:highlight w:val="red"/>
          <w:u w:val="single" w:color="000000"/>
        </w:rPr>
        <w:t>The</w:t>
      </w:r>
      <w:r w:rsidRPr="003D2378">
        <w:rPr>
          <w:spacing w:val="-1"/>
          <w:highlight w:val="red"/>
          <w:u w:val="single" w:color="000000"/>
        </w:rPr>
        <w:t xml:space="preserve"> </w:t>
      </w:r>
      <w:r w:rsidRPr="003D2378">
        <w:rPr>
          <w:highlight w:val="red"/>
          <w:u w:val="single" w:color="000000"/>
        </w:rPr>
        <w:t xml:space="preserve">cases </w:t>
      </w:r>
      <w:r w:rsidRPr="003D2378">
        <w:rPr>
          <w:spacing w:val="-1"/>
          <w:highlight w:val="red"/>
          <w:u w:val="single" w:color="000000"/>
        </w:rPr>
        <w:t xml:space="preserve">where </w:t>
      </w:r>
      <w:r w:rsidRPr="003D2378">
        <w:rPr>
          <w:highlight w:val="red"/>
          <w:u w:val="single" w:color="000000"/>
        </w:rPr>
        <w:t>countries</w:t>
      </w:r>
      <w:r w:rsidRPr="003D2378">
        <w:rPr>
          <w:spacing w:val="-2"/>
          <w:highlight w:val="red"/>
          <w:u w:val="single" w:color="000000"/>
        </w:rPr>
        <w:t xml:space="preserve"> </w:t>
      </w:r>
      <w:r w:rsidRPr="003D2378">
        <w:rPr>
          <w:highlight w:val="red"/>
          <w:u w:val="single" w:color="000000"/>
        </w:rPr>
        <w:t>are</w:t>
      </w:r>
      <w:r w:rsidRPr="003D2378">
        <w:rPr>
          <w:spacing w:val="-2"/>
          <w:highlight w:val="red"/>
          <w:u w:val="single" w:color="000000"/>
        </w:rPr>
        <w:t xml:space="preserve"> </w:t>
      </w:r>
      <w:r w:rsidRPr="003D2378">
        <w:rPr>
          <w:highlight w:val="red"/>
          <w:u w:val="single" w:color="000000"/>
        </w:rPr>
        <w:t>interested</w:t>
      </w:r>
      <w:r w:rsidRPr="003D2378">
        <w:rPr>
          <w:spacing w:val="-1"/>
          <w:highlight w:val="red"/>
          <w:u w:val="single" w:color="000000"/>
        </w:rPr>
        <w:t xml:space="preserve"> </w:t>
      </w:r>
      <w:r w:rsidRPr="003D2378">
        <w:rPr>
          <w:highlight w:val="red"/>
          <w:u w:val="single" w:color="000000"/>
        </w:rPr>
        <w:t>to</w:t>
      </w:r>
      <w:r w:rsidRPr="003D2378">
        <w:rPr>
          <w:spacing w:val="-1"/>
          <w:highlight w:val="red"/>
          <w:u w:val="single" w:color="000000"/>
        </w:rPr>
        <w:t xml:space="preserve"> consider </w:t>
      </w:r>
      <w:r w:rsidRPr="003D2378">
        <w:rPr>
          <w:highlight w:val="red"/>
          <w:u w:val="single" w:color="000000"/>
        </w:rPr>
        <w:t>current</w:t>
      </w:r>
      <w:r w:rsidRPr="003D2378">
        <w:rPr>
          <w:spacing w:val="-2"/>
          <w:highlight w:val="red"/>
          <w:u w:val="single" w:color="000000"/>
        </w:rPr>
        <w:t xml:space="preserve"> </w:t>
      </w:r>
      <w:r w:rsidRPr="003D2378">
        <w:rPr>
          <w:highlight w:val="red"/>
          <w:u w:val="single" w:color="000000"/>
        </w:rPr>
        <w:t>borders:</w:t>
      </w:r>
    </w:p>
    <w:p w:rsidR="00A7027F" w:rsidRPr="003D2378" w:rsidRDefault="006F44CB">
      <w:pPr>
        <w:pStyle w:val="a3"/>
        <w:spacing w:before="60"/>
        <w:ind w:left="117" w:right="113"/>
        <w:jc w:val="both"/>
        <w:rPr>
          <w:highlight w:val="red"/>
        </w:rPr>
      </w:pPr>
      <w:r w:rsidRPr="003D2378">
        <w:rPr>
          <w:highlight w:val="red"/>
        </w:rPr>
        <w:t>1)</w:t>
      </w:r>
      <w:r w:rsidRPr="003D2378">
        <w:rPr>
          <w:spacing w:val="32"/>
          <w:highlight w:val="red"/>
        </w:rPr>
        <w:t xml:space="preserve"> </w:t>
      </w:r>
      <w:proofErr w:type="gramStart"/>
      <w:r w:rsidRPr="003D2378">
        <w:rPr>
          <w:highlight w:val="red"/>
        </w:rPr>
        <w:t>a</w:t>
      </w:r>
      <w:proofErr w:type="gramEnd"/>
      <w:r w:rsidRPr="003D2378">
        <w:rPr>
          <w:spacing w:val="32"/>
          <w:highlight w:val="red"/>
        </w:rPr>
        <w:t xml:space="preserve"> </w:t>
      </w:r>
      <w:r w:rsidRPr="003D2378">
        <w:rPr>
          <w:highlight w:val="red"/>
        </w:rPr>
        <w:t>person</w:t>
      </w:r>
      <w:r w:rsidRPr="003D2378">
        <w:rPr>
          <w:spacing w:val="31"/>
          <w:highlight w:val="red"/>
        </w:rPr>
        <w:t xml:space="preserve"> </w:t>
      </w:r>
      <w:r w:rsidRPr="003D2378">
        <w:rPr>
          <w:highlight w:val="red"/>
        </w:rPr>
        <w:t>was</w:t>
      </w:r>
      <w:r w:rsidRPr="003D2378">
        <w:rPr>
          <w:spacing w:val="34"/>
          <w:highlight w:val="red"/>
        </w:rPr>
        <w:t xml:space="preserve"> </w:t>
      </w:r>
      <w:r w:rsidRPr="003D2378">
        <w:rPr>
          <w:highlight w:val="red"/>
        </w:rPr>
        <w:t>born</w:t>
      </w:r>
      <w:r w:rsidRPr="003D2378">
        <w:rPr>
          <w:spacing w:val="32"/>
          <w:highlight w:val="red"/>
        </w:rPr>
        <w:t xml:space="preserve"> </w:t>
      </w:r>
      <w:r w:rsidRPr="003D2378">
        <w:rPr>
          <w:highlight w:val="red"/>
        </w:rPr>
        <w:t>at</w:t>
      </w:r>
      <w:r w:rsidRPr="003D2378">
        <w:rPr>
          <w:spacing w:val="31"/>
          <w:highlight w:val="red"/>
        </w:rPr>
        <w:t xml:space="preserve"> </w:t>
      </w:r>
      <w:r w:rsidRPr="003D2378">
        <w:rPr>
          <w:highlight w:val="red"/>
        </w:rPr>
        <w:t>a</w:t>
      </w:r>
      <w:r w:rsidRPr="003D2378">
        <w:rPr>
          <w:spacing w:val="33"/>
          <w:highlight w:val="red"/>
        </w:rPr>
        <w:t xml:space="preserve"> </w:t>
      </w:r>
      <w:r w:rsidRPr="003D2378">
        <w:rPr>
          <w:highlight w:val="red"/>
        </w:rPr>
        <w:t>place</w:t>
      </w:r>
      <w:r w:rsidRPr="003D2378">
        <w:rPr>
          <w:spacing w:val="33"/>
          <w:highlight w:val="red"/>
        </w:rPr>
        <w:t xml:space="preserve"> </w:t>
      </w:r>
      <w:r w:rsidRPr="003D2378">
        <w:rPr>
          <w:highlight w:val="red"/>
        </w:rPr>
        <w:t>that</w:t>
      </w:r>
      <w:r w:rsidRPr="003D2378">
        <w:rPr>
          <w:spacing w:val="32"/>
          <w:highlight w:val="red"/>
        </w:rPr>
        <w:t xml:space="preserve"> </w:t>
      </w:r>
      <w:r w:rsidRPr="003D2378">
        <w:rPr>
          <w:highlight w:val="red"/>
        </w:rPr>
        <w:t>was</w:t>
      </w:r>
      <w:r w:rsidRPr="003D2378">
        <w:rPr>
          <w:spacing w:val="33"/>
          <w:highlight w:val="red"/>
        </w:rPr>
        <w:t xml:space="preserve"> </w:t>
      </w:r>
      <w:r w:rsidRPr="003D2378">
        <w:rPr>
          <w:highlight w:val="red"/>
        </w:rPr>
        <w:t>outside</w:t>
      </w:r>
      <w:r w:rsidRPr="003D2378">
        <w:rPr>
          <w:spacing w:val="33"/>
          <w:highlight w:val="red"/>
        </w:rPr>
        <w:t xml:space="preserve"> </w:t>
      </w:r>
      <w:r w:rsidRPr="003D2378">
        <w:rPr>
          <w:highlight w:val="red"/>
        </w:rPr>
        <w:t>of</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territory</w:t>
      </w:r>
      <w:r w:rsidRPr="003D2378">
        <w:rPr>
          <w:spacing w:val="33"/>
          <w:highlight w:val="red"/>
        </w:rPr>
        <w:t xml:space="preserve"> </w:t>
      </w:r>
      <w:r w:rsidRPr="003D2378">
        <w:rPr>
          <w:highlight w:val="red"/>
        </w:rPr>
        <w:t>at</w:t>
      </w:r>
      <w:r w:rsidRPr="003D2378">
        <w:rPr>
          <w:spacing w:val="32"/>
          <w:highlight w:val="red"/>
        </w:rPr>
        <w:t xml:space="preserve"> </w:t>
      </w:r>
      <w:r w:rsidRPr="003D2378">
        <w:rPr>
          <w:highlight w:val="red"/>
        </w:rPr>
        <w:t>the</w:t>
      </w:r>
      <w:r w:rsidRPr="003D2378">
        <w:rPr>
          <w:spacing w:val="31"/>
          <w:highlight w:val="red"/>
        </w:rPr>
        <w:t xml:space="preserve"> </w:t>
      </w:r>
      <w:r w:rsidRPr="003D2378">
        <w:rPr>
          <w:highlight w:val="red"/>
        </w:rPr>
        <w:t>time</w:t>
      </w:r>
      <w:r w:rsidRPr="003D2378">
        <w:rPr>
          <w:spacing w:val="32"/>
          <w:highlight w:val="red"/>
        </w:rPr>
        <w:t xml:space="preserve"> </w:t>
      </w:r>
      <w:r w:rsidRPr="003D2378">
        <w:rPr>
          <w:highlight w:val="red"/>
        </w:rPr>
        <w:t>of</w:t>
      </w:r>
      <w:r w:rsidRPr="003D2378">
        <w:rPr>
          <w:spacing w:val="33"/>
          <w:highlight w:val="red"/>
        </w:rPr>
        <w:t xml:space="preserve"> </w:t>
      </w:r>
      <w:r w:rsidRPr="003D2378">
        <w:rPr>
          <w:highlight w:val="red"/>
        </w:rPr>
        <w:t>birth</w:t>
      </w:r>
      <w:r w:rsidRPr="003D2378">
        <w:rPr>
          <w:spacing w:val="32"/>
          <w:highlight w:val="red"/>
        </w:rPr>
        <w:t xml:space="preserve"> </w:t>
      </w:r>
      <w:r w:rsidRPr="003D2378">
        <w:rPr>
          <w:highlight w:val="red"/>
        </w:rPr>
        <w:t>but</w:t>
      </w:r>
      <w:r w:rsidRPr="003D2378">
        <w:rPr>
          <w:spacing w:val="32"/>
          <w:highlight w:val="red"/>
        </w:rPr>
        <w:t xml:space="preserve"> </w:t>
      </w:r>
      <w:r w:rsidRPr="003D2378">
        <w:rPr>
          <w:highlight w:val="red"/>
        </w:rPr>
        <w:t>currently</w:t>
      </w:r>
      <w:r w:rsidRPr="003D2378">
        <w:rPr>
          <w:w w:val="99"/>
          <w:highlight w:val="red"/>
        </w:rPr>
        <w:t xml:space="preserve"> </w:t>
      </w:r>
      <w:r w:rsidRPr="003D2378">
        <w:rPr>
          <w:highlight w:val="red"/>
        </w:rPr>
        <w:t>belongs</w:t>
      </w:r>
      <w:r w:rsidRPr="003D2378">
        <w:rPr>
          <w:spacing w:val="-2"/>
          <w:highlight w:val="red"/>
        </w:rPr>
        <w:t xml:space="preserve"> </w:t>
      </w:r>
      <w:r w:rsidRPr="003D2378">
        <w:rPr>
          <w:highlight w:val="red"/>
        </w:rPr>
        <w:t>to</w:t>
      </w:r>
      <w:r w:rsidRPr="003D2378">
        <w:rPr>
          <w:spacing w:val="-2"/>
          <w:highlight w:val="red"/>
        </w:rPr>
        <w:t xml:space="preserve"> </w:t>
      </w:r>
      <w:r w:rsidRPr="003D2378">
        <w:rPr>
          <w:spacing w:val="-1"/>
          <w:highlight w:val="red"/>
        </w:rPr>
        <w:t>this</w:t>
      </w:r>
      <w:r w:rsidRPr="003D2378">
        <w:rPr>
          <w:spacing w:val="-2"/>
          <w:highlight w:val="red"/>
        </w:rPr>
        <w:t xml:space="preserve"> </w:t>
      </w:r>
      <w:r w:rsidRPr="003D2378">
        <w:rPr>
          <w:spacing w:val="-1"/>
          <w:highlight w:val="red"/>
        </w:rPr>
        <w:t>country.</w:t>
      </w:r>
    </w:p>
    <w:p w:rsidR="00A7027F" w:rsidRPr="003D2378" w:rsidRDefault="00A7027F">
      <w:pPr>
        <w:jc w:val="both"/>
        <w:rPr>
          <w:highlight w:val="red"/>
        </w:rPr>
        <w:sectPr w:rsidR="00A7027F" w:rsidRPr="003D2378">
          <w:headerReference w:type="default" r:id="rId95"/>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5434C77" wp14:editId="61D9551C">
                <wp:extent cx="5904865" cy="236220"/>
                <wp:effectExtent l="9525" t="9525" r="10160" b="11430"/>
                <wp:docPr id="25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626"/>
                              <w:rPr>
                                <w:rFonts w:ascii="Arial" w:eastAsia="Arial" w:hAnsi="Arial" w:cs="Arial"/>
                                <w:sz w:val="28"/>
                                <w:szCs w:val="28"/>
                              </w:rPr>
                            </w:pPr>
                            <w:bookmarkStart w:id="159" w:name="BIRTHMOTHER:_Country_of_birth_of_the_res"/>
                            <w:bookmarkStart w:id="160" w:name="_bookmark40"/>
                            <w:bookmarkEnd w:id="159"/>
                            <w:bookmarkEnd w:id="160"/>
                            <w:r>
                              <w:rPr>
                                <w:rFonts w:ascii="Arial"/>
                                <w:b/>
                                <w:sz w:val="28"/>
                              </w:rPr>
                              <w:t>BIRTHMOTHER:</w:t>
                            </w:r>
                            <w:r>
                              <w:rPr>
                                <w:rFonts w:ascii="Arial"/>
                                <w:b/>
                                <w:spacing w:val="-2"/>
                                <w:sz w:val="28"/>
                              </w:rPr>
                              <w:t xml:space="preserve"> </w:t>
                            </w:r>
                            <w:r>
                              <w:rPr>
                                <w:rFonts w:ascii="Arial"/>
                                <w:b/>
                                <w:sz w:val="28"/>
                              </w:rPr>
                              <w:t>Country</w:t>
                            </w:r>
                            <w:r>
                              <w:rPr>
                                <w:rFonts w:ascii="Arial"/>
                                <w:b/>
                                <w:spacing w:val="-3"/>
                                <w:sz w:val="28"/>
                              </w:rPr>
                              <w:t xml:space="preserve"> </w:t>
                            </w:r>
                            <w:r>
                              <w:rPr>
                                <w:rFonts w:ascii="Arial"/>
                                <w:b/>
                                <w:sz w:val="28"/>
                              </w:rPr>
                              <w:t>of</w:t>
                            </w:r>
                            <w:r>
                              <w:rPr>
                                <w:rFonts w:ascii="Arial"/>
                                <w:b/>
                                <w:spacing w:val="-1"/>
                                <w:sz w:val="28"/>
                              </w:rPr>
                              <w:t xml:space="preserve"> </w:t>
                            </w:r>
                            <w:r>
                              <w:rPr>
                                <w:rFonts w:ascii="Arial"/>
                                <w:b/>
                                <w:sz w:val="28"/>
                              </w:rPr>
                              <w:t>birth</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respondent's</w:t>
                            </w:r>
                            <w:r>
                              <w:rPr>
                                <w:rFonts w:ascii="Arial"/>
                                <w:b/>
                                <w:spacing w:val="-1"/>
                                <w:sz w:val="28"/>
                              </w:rPr>
                              <w:t xml:space="preserve"> </w:t>
                            </w:r>
                            <w:r>
                              <w:rPr>
                                <w:rFonts w:ascii="Arial"/>
                                <w:b/>
                                <w:sz w:val="28"/>
                              </w:rPr>
                              <w:t>mother</w:t>
                            </w:r>
                          </w:p>
                        </w:txbxContent>
                      </wps:txbx>
                      <wps:bodyPr rot="0" vert="horz" wrap="square" lIns="0" tIns="0" rIns="0" bIns="0" anchor="t" anchorCtr="0" upright="1">
                        <a:noAutofit/>
                      </wps:bodyPr>
                    </wps:wsp>
                  </a:graphicData>
                </a:graphic>
              </wp:inline>
            </w:drawing>
          </mc:Choice>
          <mc:Fallback>
            <w:pict>
              <v:shape id="Text Box 169" o:spid="_x0000_s1065"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LyeBqW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626"/>
                        <w:rPr>
                          <w:rFonts w:ascii="Arial" w:eastAsia="Arial" w:hAnsi="Arial" w:cs="Arial"/>
                          <w:sz w:val="28"/>
                          <w:szCs w:val="28"/>
                        </w:rPr>
                      </w:pPr>
                      <w:bookmarkStart w:id="161" w:name="BIRTHMOTHER:_Country_of_birth_of_the_res"/>
                      <w:bookmarkStart w:id="162" w:name="_bookmark40"/>
                      <w:bookmarkEnd w:id="161"/>
                      <w:bookmarkEnd w:id="162"/>
                      <w:r>
                        <w:rPr>
                          <w:rFonts w:ascii="Arial"/>
                          <w:b/>
                          <w:sz w:val="28"/>
                        </w:rPr>
                        <w:t>BIRTHMOTHER:</w:t>
                      </w:r>
                      <w:r>
                        <w:rPr>
                          <w:rFonts w:ascii="Arial"/>
                          <w:b/>
                          <w:spacing w:val="-2"/>
                          <w:sz w:val="28"/>
                        </w:rPr>
                        <w:t xml:space="preserve"> </w:t>
                      </w:r>
                      <w:r>
                        <w:rPr>
                          <w:rFonts w:ascii="Arial"/>
                          <w:b/>
                          <w:sz w:val="28"/>
                        </w:rPr>
                        <w:t>Country</w:t>
                      </w:r>
                      <w:r>
                        <w:rPr>
                          <w:rFonts w:ascii="Arial"/>
                          <w:b/>
                          <w:spacing w:val="-3"/>
                          <w:sz w:val="28"/>
                        </w:rPr>
                        <w:t xml:space="preserve"> </w:t>
                      </w:r>
                      <w:r>
                        <w:rPr>
                          <w:rFonts w:ascii="Arial"/>
                          <w:b/>
                          <w:sz w:val="28"/>
                        </w:rPr>
                        <w:t>of</w:t>
                      </w:r>
                      <w:r>
                        <w:rPr>
                          <w:rFonts w:ascii="Arial"/>
                          <w:b/>
                          <w:spacing w:val="-1"/>
                          <w:sz w:val="28"/>
                        </w:rPr>
                        <w:t xml:space="preserve"> </w:t>
                      </w:r>
                      <w:r>
                        <w:rPr>
                          <w:rFonts w:ascii="Arial"/>
                          <w:b/>
                          <w:sz w:val="28"/>
                        </w:rPr>
                        <w:t>birth</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respondent's</w:t>
                      </w:r>
                      <w:r>
                        <w:rPr>
                          <w:rFonts w:ascii="Arial"/>
                          <w:b/>
                          <w:spacing w:val="-1"/>
                          <w:sz w:val="28"/>
                        </w:rPr>
                        <w:t xml:space="preserve"> </w:t>
                      </w:r>
                      <w:r>
                        <w:rPr>
                          <w:rFonts w:ascii="Arial"/>
                          <w:b/>
                          <w:sz w:val="28"/>
                        </w:rPr>
                        <w:t>mother</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spacing w:val="-1"/>
          <w:highlight w:val="red"/>
        </w:rPr>
        <w:t xml:space="preserve">Country </w:t>
      </w:r>
      <w:r w:rsidRPr="003D2378">
        <w:rPr>
          <w:highlight w:val="red"/>
        </w:rPr>
        <w:t>of</w:t>
      </w:r>
      <w:r w:rsidRPr="003D2378">
        <w:rPr>
          <w:spacing w:val="-1"/>
          <w:highlight w:val="red"/>
        </w:rPr>
        <w:t xml:space="preserve"> birth </w:t>
      </w:r>
      <w:r w:rsidRPr="003D2378">
        <w:rPr>
          <w:highlight w:val="red"/>
        </w:rPr>
        <w:t>is</w:t>
      </w:r>
      <w:r w:rsidRPr="003D2378">
        <w:rPr>
          <w:spacing w:val="-1"/>
          <w:highlight w:val="red"/>
        </w:rPr>
        <w:t xml:space="preserve"> </w:t>
      </w:r>
      <w:r w:rsidRPr="003D2378">
        <w:rPr>
          <w:highlight w:val="red"/>
        </w:rPr>
        <w:t xml:space="preserve">the </w:t>
      </w:r>
      <w:r w:rsidRPr="003D2378">
        <w:rPr>
          <w:spacing w:val="-1"/>
          <w:highlight w:val="red"/>
        </w:rPr>
        <w:t>country</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usual</w:t>
      </w:r>
      <w:r w:rsidRPr="003D2378">
        <w:rPr>
          <w:spacing w:val="-2"/>
          <w:highlight w:val="red"/>
        </w:rPr>
        <w:t xml:space="preserve"> </w:t>
      </w:r>
      <w:r w:rsidRPr="003D2378">
        <w:rPr>
          <w:highlight w:val="red"/>
        </w:rPr>
        <w:t>residence</w:t>
      </w:r>
      <w:r w:rsidRPr="003D2378">
        <w:rPr>
          <w:spacing w:val="-1"/>
          <w:highlight w:val="red"/>
        </w:rPr>
        <w:t xml:space="preserve"> </w:t>
      </w:r>
      <w:r w:rsidRPr="003D2378">
        <w:rPr>
          <w:highlight w:val="red"/>
        </w:rPr>
        <w:t>of the</w:t>
      </w:r>
      <w:r w:rsidRPr="003D2378">
        <w:rPr>
          <w:spacing w:val="-1"/>
          <w:highlight w:val="red"/>
        </w:rPr>
        <w:t xml:space="preserve"> mother </w:t>
      </w:r>
      <w:r w:rsidRPr="003D2378">
        <w:rPr>
          <w:highlight w:val="red"/>
        </w:rPr>
        <w:t>at</w:t>
      </w:r>
      <w:r w:rsidRPr="003D2378">
        <w:rPr>
          <w:spacing w:val="-1"/>
          <w:highlight w:val="red"/>
        </w:rPr>
        <w:t xml:space="preserve"> </w:t>
      </w:r>
      <w:r w:rsidRPr="003D2378">
        <w:rPr>
          <w:highlight w:val="red"/>
        </w:rPr>
        <w:t>the time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birth.</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your</w:t>
      </w:r>
      <w:r w:rsidRPr="003D2378">
        <w:rPr>
          <w:spacing w:val="-2"/>
          <w:highlight w:val="red"/>
        </w:rPr>
        <w:t xml:space="preserve"> </w:t>
      </w:r>
      <w:r w:rsidRPr="003D2378">
        <w:rPr>
          <w:spacing w:val="-1"/>
          <w:highlight w:val="red"/>
        </w:rPr>
        <w:t>mother's country</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birth</w:t>
      </w:r>
      <w:r w:rsidRPr="003D2378">
        <w:rPr>
          <w:spacing w:val="-1"/>
          <w:highlight w:val="red"/>
        </w:rPr>
        <w:t xml:space="preserve"> (female</w:t>
      </w:r>
      <w:r w:rsidRPr="003D2378">
        <w:rPr>
          <w:spacing w:val="-2"/>
          <w:highlight w:val="red"/>
        </w:rPr>
        <w:t xml:space="preserve"> </w:t>
      </w:r>
      <w:r w:rsidRPr="003D2378">
        <w:rPr>
          <w:highlight w:val="red"/>
        </w:rPr>
        <w:t>guardian)?</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Born</w:t>
            </w:r>
            <w:r w:rsidRPr="003D2378">
              <w:rPr>
                <w:rFonts w:ascii="Times New Roman"/>
                <w:spacing w:val="-2"/>
                <w:highlight w:val="red"/>
              </w:rPr>
              <w:t xml:space="preserve"> </w:t>
            </w:r>
            <w:r w:rsidRPr="003D2378">
              <w:rPr>
                <w:rFonts w:ascii="Times New Roman"/>
                <w:highlight w:val="red"/>
              </w:rPr>
              <w:t>in</w:t>
            </w:r>
            <w:r w:rsidRPr="003D2378">
              <w:rPr>
                <w:rFonts w:ascii="Times New Roman"/>
                <w:spacing w:val="-1"/>
                <w:highlight w:val="red"/>
              </w:rPr>
              <w:t xml:space="preserve"> this country</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digits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7" w:hanging="1"/>
              <w:rPr>
                <w:rFonts w:ascii="Times New Roman" w:eastAsia="Times New Roman" w:hAnsi="Times New Roman" w:cs="Times New Roman"/>
                <w:highlight w:val="red"/>
              </w:rPr>
            </w:pPr>
            <w:r w:rsidRPr="003D2378">
              <w:rPr>
                <w:rFonts w:ascii="Times New Roman"/>
                <w:highlight w:val="red"/>
              </w:rPr>
              <w:t>Based</w:t>
            </w:r>
            <w:r w:rsidRPr="003D2378">
              <w:rPr>
                <w:rFonts w:ascii="Times New Roman"/>
                <w:spacing w:val="15"/>
                <w:highlight w:val="red"/>
              </w:rPr>
              <w:t xml:space="preserve"> </w:t>
            </w:r>
            <w:r w:rsidRPr="003D2378">
              <w:rPr>
                <w:rFonts w:ascii="Times New Roman"/>
                <w:highlight w:val="red"/>
              </w:rPr>
              <w:t>on</w:t>
            </w:r>
            <w:r w:rsidRPr="003D2378">
              <w:rPr>
                <w:rFonts w:ascii="Times New Roman"/>
                <w:spacing w:val="16"/>
                <w:highlight w:val="red"/>
              </w:rPr>
              <w:t xml:space="preserve"> </w:t>
            </w:r>
            <w:r w:rsidRPr="003D2378">
              <w:rPr>
                <w:rFonts w:ascii="Times New Roman"/>
                <w:highlight w:val="red"/>
              </w:rPr>
              <w:t>the</w:t>
            </w:r>
            <w:r w:rsidRPr="003D2378">
              <w:rPr>
                <w:rFonts w:ascii="Times New Roman"/>
                <w:spacing w:val="16"/>
                <w:highlight w:val="red"/>
              </w:rPr>
              <w:t xml:space="preserve"> </w:t>
            </w:r>
            <w:r w:rsidRPr="003D2378">
              <w:rPr>
                <w:rFonts w:ascii="Times New Roman"/>
                <w:highlight w:val="red"/>
              </w:rPr>
              <w:t>ISO</w:t>
            </w:r>
            <w:r w:rsidRPr="003D2378">
              <w:rPr>
                <w:rFonts w:ascii="Times New Roman"/>
                <w:spacing w:val="16"/>
                <w:highlight w:val="red"/>
              </w:rPr>
              <w:t xml:space="preserve"> </w:t>
            </w:r>
            <w:r w:rsidRPr="003D2378">
              <w:rPr>
                <w:rFonts w:ascii="Times New Roman"/>
                <w:highlight w:val="red"/>
              </w:rPr>
              <w:t>country</w:t>
            </w:r>
            <w:r w:rsidRPr="003D2378">
              <w:rPr>
                <w:rFonts w:ascii="Times New Roman"/>
                <w:spacing w:val="15"/>
                <w:highlight w:val="red"/>
              </w:rPr>
              <w:t xml:space="preserve"> </w:t>
            </w:r>
            <w:r w:rsidRPr="003D2378">
              <w:rPr>
                <w:rFonts w:ascii="Times New Roman"/>
                <w:highlight w:val="red"/>
              </w:rPr>
              <w:t>classification;</w:t>
            </w:r>
            <w:r w:rsidRPr="003D2378">
              <w:rPr>
                <w:rFonts w:ascii="Times New Roman"/>
                <w:spacing w:val="16"/>
                <w:highlight w:val="red"/>
              </w:rPr>
              <w:t xml:space="preserve"> </w:t>
            </w:r>
            <w:r w:rsidRPr="003D2378">
              <w:rPr>
                <w:rFonts w:ascii="Times New Roman"/>
                <w:highlight w:val="red"/>
              </w:rPr>
              <w:t>codes</w:t>
            </w:r>
            <w:r w:rsidRPr="003D2378">
              <w:rPr>
                <w:rFonts w:ascii="Times New Roman"/>
                <w:spacing w:val="15"/>
                <w:highlight w:val="red"/>
              </w:rPr>
              <w:t xml:space="preserve"> </w:t>
            </w:r>
            <w:r w:rsidRPr="003D2378">
              <w:rPr>
                <w:rFonts w:ascii="Times New Roman"/>
                <w:highlight w:val="red"/>
              </w:rPr>
              <w:t>provided</w:t>
            </w:r>
            <w:r w:rsidRPr="003D2378">
              <w:rPr>
                <w:rFonts w:ascii="Times New Roman"/>
                <w:spacing w:val="16"/>
                <w:highlight w:val="red"/>
              </w:rPr>
              <w:t xml:space="preserve"> </w:t>
            </w:r>
            <w:r w:rsidRPr="003D2378">
              <w:rPr>
                <w:rFonts w:ascii="Times New Roman"/>
                <w:highlight w:val="red"/>
              </w:rPr>
              <w:t>in</w:t>
            </w:r>
            <w:r w:rsidRPr="003D2378">
              <w:rPr>
                <w:rFonts w:ascii="Times New Roman"/>
                <w:spacing w:val="16"/>
                <w:highlight w:val="red"/>
              </w:rPr>
              <w:t xml:space="preserve"> </w:t>
            </w:r>
            <w:r w:rsidRPr="003D2378">
              <w:rPr>
                <w:rFonts w:ascii="Times New Roman"/>
                <w:highlight w:val="red"/>
              </w:rPr>
              <w:t>the</w:t>
            </w:r>
            <w:r w:rsidRPr="003D2378">
              <w:rPr>
                <w:rFonts w:ascii="Times New Roman"/>
                <w:spacing w:val="22"/>
                <w:w w:val="99"/>
                <w:highlight w:val="red"/>
              </w:rPr>
              <w:t xml:space="preserve"> </w:t>
            </w:r>
            <w:r w:rsidRPr="003D2378">
              <w:rPr>
                <w:rFonts w:ascii="Times New Roman"/>
                <w:highlight w:val="red"/>
              </w:rPr>
              <w:t>Annex</w:t>
            </w:r>
            <w:r w:rsidRPr="003D2378">
              <w:rPr>
                <w:rFonts w:ascii="Times New Roman"/>
                <w:spacing w:val="-1"/>
                <w:highlight w:val="red"/>
              </w:rPr>
              <w:t xml:space="preserve"> </w:t>
            </w:r>
            <w:r w:rsidRPr="003D2378">
              <w:rPr>
                <w:rFonts w:ascii="Times New Roman"/>
                <w:highlight w:val="red"/>
              </w:rPr>
              <w:t>5</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the </w:t>
            </w:r>
            <w:r w:rsidRPr="003D2378">
              <w:rPr>
                <w:rFonts w:ascii="Times New Roman"/>
                <w:highlight w:val="red"/>
              </w:rPr>
              <w:t xml:space="preserve">AES </w:t>
            </w:r>
            <w:r w:rsidRPr="003D2378">
              <w:rPr>
                <w:rFonts w:ascii="Times New Roman"/>
                <w:spacing w:val="-1"/>
                <w:highlight w:val="red"/>
              </w:rPr>
              <w:t>manual</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2"/>
                <w:highlight w:val="red"/>
              </w:rPr>
              <w:t xml:space="preserve"> </w:t>
            </w:r>
            <w:r w:rsidRPr="003D2378">
              <w:rPr>
                <w:rFonts w:ascii="Times New Roman"/>
                <w:spacing w:val="-1"/>
                <w:highlight w:val="red"/>
              </w:rPr>
              <w:t>(mother</w:t>
            </w:r>
            <w:r w:rsidRPr="003D2378">
              <w:rPr>
                <w:rFonts w:ascii="Times New Roman"/>
                <w:spacing w:val="-2"/>
                <w:highlight w:val="red"/>
              </w:rPr>
              <w:t xml:space="preserve"> </w:t>
            </w:r>
            <w:r w:rsidRPr="003D2378">
              <w:rPr>
                <w:rFonts w:ascii="Times New Roman"/>
                <w:highlight w:val="red"/>
              </w:rPr>
              <w:t>unknown)</w:t>
            </w:r>
          </w:p>
        </w:tc>
      </w:tr>
    </w:tbl>
    <w:p w:rsidR="00A7027F" w:rsidRPr="003D2378" w:rsidRDefault="006F44CB">
      <w:pPr>
        <w:pStyle w:val="a3"/>
        <w:numPr>
          <w:ilvl w:val="0"/>
          <w:numId w:val="85"/>
        </w:numPr>
        <w:tabs>
          <w:tab w:val="left" w:pos="578"/>
        </w:tabs>
        <w:spacing w:before="118" w:line="237" w:lineRule="auto"/>
        <w:ind w:right="212" w:hanging="2160"/>
        <w:jc w:val="both"/>
        <w:rPr>
          <w:highlight w:val="red"/>
        </w:rPr>
      </w:pPr>
      <w:r w:rsidRPr="003D2378">
        <w:rPr>
          <w:highlight w:val="red"/>
        </w:rPr>
        <w:t>Classification</w:t>
      </w:r>
      <w:r w:rsidRPr="003D2378">
        <w:rPr>
          <w:spacing w:val="-1"/>
          <w:highlight w:val="red"/>
        </w:rPr>
        <w:t xml:space="preserve"> </w:t>
      </w:r>
      <w:r w:rsidRPr="003D2378">
        <w:rPr>
          <w:highlight w:val="red"/>
        </w:rPr>
        <w:t>used</w:t>
      </w:r>
      <w:r w:rsidRPr="003D2378">
        <w:rPr>
          <w:spacing w:val="20"/>
          <w:highlight w:val="red"/>
        </w:rPr>
        <w:t xml:space="preserve"> </w:t>
      </w:r>
      <w:proofErr w:type="gramStart"/>
      <w:r w:rsidRPr="003D2378">
        <w:rPr>
          <w:highlight w:val="red"/>
        </w:rPr>
        <w:t>In</w:t>
      </w:r>
      <w:proofErr w:type="gramEnd"/>
      <w:r w:rsidRPr="003D2378">
        <w:rPr>
          <w:highlight w:val="red"/>
        </w:rPr>
        <w:t xml:space="preserve"> the field work, classification</w:t>
      </w:r>
      <w:r w:rsidRPr="003D2378">
        <w:rPr>
          <w:spacing w:val="-1"/>
          <w:highlight w:val="red"/>
        </w:rPr>
        <w:t xml:space="preserve"> </w:t>
      </w:r>
      <w:r w:rsidRPr="003D2378">
        <w:rPr>
          <w:highlight w:val="red"/>
        </w:rPr>
        <w:t xml:space="preserve">of </w:t>
      </w:r>
      <w:r w:rsidRPr="003D2378">
        <w:rPr>
          <w:spacing w:val="-1"/>
          <w:highlight w:val="red"/>
        </w:rPr>
        <w:t>country</w:t>
      </w:r>
      <w:r w:rsidRPr="003D2378">
        <w:rPr>
          <w:highlight w:val="red"/>
        </w:rPr>
        <w:t xml:space="preserve"> of</w:t>
      </w:r>
      <w:r w:rsidRPr="003D2378">
        <w:rPr>
          <w:spacing w:val="-1"/>
          <w:highlight w:val="red"/>
        </w:rPr>
        <w:t xml:space="preserve"> birth</w:t>
      </w:r>
      <w:r w:rsidRPr="003D2378">
        <w:rPr>
          <w:highlight w:val="red"/>
        </w:rPr>
        <w:t xml:space="preserve"> should be done</w:t>
      </w:r>
      <w:r w:rsidRPr="003D2378">
        <w:rPr>
          <w:spacing w:val="-2"/>
          <w:highlight w:val="red"/>
        </w:rPr>
        <w:t xml:space="preserve"> </w:t>
      </w:r>
      <w:r w:rsidRPr="003D2378">
        <w:rPr>
          <w:highlight w:val="red"/>
        </w:rPr>
        <w:t>on the basis</w:t>
      </w:r>
      <w:r w:rsidRPr="003D2378">
        <w:rPr>
          <w:spacing w:val="29"/>
          <w:w w:val="99"/>
          <w:highlight w:val="red"/>
        </w:rPr>
        <w:t xml:space="preserve"> </w:t>
      </w:r>
      <w:r w:rsidRPr="003D2378">
        <w:rPr>
          <w:highlight w:val="red"/>
        </w:rPr>
        <w:t>of</w:t>
      </w:r>
      <w:r w:rsidRPr="003D2378">
        <w:rPr>
          <w:spacing w:val="40"/>
          <w:highlight w:val="red"/>
        </w:rPr>
        <w:t xml:space="preserve"> </w:t>
      </w:r>
      <w:r w:rsidRPr="003D2378">
        <w:rPr>
          <w:highlight w:val="red"/>
        </w:rPr>
        <w:t>the</w:t>
      </w:r>
      <w:r w:rsidRPr="003D2378">
        <w:rPr>
          <w:spacing w:val="41"/>
          <w:highlight w:val="red"/>
        </w:rPr>
        <w:t xml:space="preserve"> </w:t>
      </w:r>
      <w:r w:rsidRPr="003D2378">
        <w:rPr>
          <w:highlight w:val="red"/>
        </w:rPr>
        <w:t>Commission</w:t>
      </w:r>
      <w:r w:rsidRPr="003D2378">
        <w:rPr>
          <w:spacing w:val="41"/>
          <w:highlight w:val="red"/>
        </w:rPr>
        <w:t xml:space="preserve"> </w:t>
      </w:r>
      <w:r w:rsidRPr="003D2378">
        <w:rPr>
          <w:highlight w:val="red"/>
        </w:rPr>
        <w:t>Regulation</w:t>
      </w:r>
      <w:r w:rsidRPr="003D2378">
        <w:rPr>
          <w:spacing w:val="41"/>
          <w:highlight w:val="red"/>
        </w:rPr>
        <w:t xml:space="preserve"> </w:t>
      </w:r>
      <w:r w:rsidRPr="003D2378">
        <w:rPr>
          <w:highlight w:val="red"/>
        </w:rPr>
        <w:t>(EC)</w:t>
      </w:r>
      <w:r w:rsidRPr="003D2378">
        <w:rPr>
          <w:spacing w:val="40"/>
          <w:highlight w:val="red"/>
        </w:rPr>
        <w:t xml:space="preserve"> </w:t>
      </w:r>
      <w:r w:rsidRPr="003D2378">
        <w:rPr>
          <w:highlight w:val="red"/>
        </w:rPr>
        <w:t>No</w:t>
      </w:r>
      <w:r w:rsidRPr="003D2378">
        <w:rPr>
          <w:spacing w:val="41"/>
          <w:highlight w:val="red"/>
        </w:rPr>
        <w:t xml:space="preserve"> </w:t>
      </w:r>
      <w:r w:rsidRPr="003D2378">
        <w:rPr>
          <w:spacing w:val="-1"/>
          <w:highlight w:val="red"/>
        </w:rPr>
        <w:t>1201/2009</w:t>
      </w:r>
      <w:r w:rsidRPr="003D2378">
        <w:rPr>
          <w:spacing w:val="41"/>
          <w:highlight w:val="red"/>
        </w:rPr>
        <w:t xml:space="preserve"> </w:t>
      </w:r>
      <w:r w:rsidRPr="003D2378">
        <w:rPr>
          <w:highlight w:val="red"/>
        </w:rPr>
        <w:t>of</w:t>
      </w:r>
      <w:r w:rsidRPr="003D2378">
        <w:rPr>
          <w:spacing w:val="41"/>
          <w:highlight w:val="red"/>
        </w:rPr>
        <w:t xml:space="preserve"> </w:t>
      </w:r>
      <w:r w:rsidRPr="003D2378">
        <w:rPr>
          <w:spacing w:val="-1"/>
          <w:highlight w:val="red"/>
        </w:rPr>
        <w:t>30</w:t>
      </w:r>
      <w:r w:rsidRPr="003D2378">
        <w:rPr>
          <w:spacing w:val="41"/>
          <w:highlight w:val="red"/>
        </w:rPr>
        <w:t xml:space="preserve"> </w:t>
      </w:r>
      <w:r w:rsidRPr="003D2378">
        <w:rPr>
          <w:spacing w:val="-1"/>
          <w:highlight w:val="red"/>
        </w:rPr>
        <w:t>November</w:t>
      </w:r>
      <w:r w:rsidRPr="003D2378">
        <w:rPr>
          <w:spacing w:val="41"/>
          <w:highlight w:val="red"/>
        </w:rPr>
        <w:t xml:space="preserve"> </w:t>
      </w:r>
      <w:r w:rsidRPr="003D2378">
        <w:rPr>
          <w:highlight w:val="red"/>
        </w:rPr>
        <w:t>2009</w:t>
      </w:r>
      <w:r w:rsidRPr="003D2378">
        <w:rPr>
          <w:spacing w:val="29"/>
          <w:w w:val="99"/>
          <w:highlight w:val="red"/>
        </w:rPr>
        <w:t xml:space="preserve"> </w:t>
      </w:r>
      <w:r w:rsidRPr="003D2378">
        <w:rPr>
          <w:spacing w:val="-1"/>
          <w:highlight w:val="red"/>
        </w:rPr>
        <w:t>implementing</w:t>
      </w:r>
      <w:r w:rsidRPr="003D2378">
        <w:rPr>
          <w:spacing w:val="12"/>
          <w:highlight w:val="red"/>
        </w:rPr>
        <w:t xml:space="preserve"> </w:t>
      </w:r>
      <w:r w:rsidRPr="003D2378">
        <w:rPr>
          <w:highlight w:val="red"/>
        </w:rPr>
        <w:t>Regulation</w:t>
      </w:r>
      <w:r w:rsidRPr="003D2378">
        <w:rPr>
          <w:spacing w:val="14"/>
          <w:highlight w:val="red"/>
        </w:rPr>
        <w:t xml:space="preserve"> </w:t>
      </w:r>
      <w:r w:rsidRPr="003D2378">
        <w:rPr>
          <w:highlight w:val="red"/>
        </w:rPr>
        <w:t>(EC)</w:t>
      </w:r>
      <w:r w:rsidRPr="003D2378">
        <w:rPr>
          <w:spacing w:val="14"/>
          <w:highlight w:val="red"/>
        </w:rPr>
        <w:t xml:space="preserve"> </w:t>
      </w:r>
      <w:r w:rsidRPr="003D2378">
        <w:rPr>
          <w:highlight w:val="red"/>
        </w:rPr>
        <w:t>No</w:t>
      </w:r>
      <w:r w:rsidRPr="003D2378">
        <w:rPr>
          <w:spacing w:val="12"/>
          <w:highlight w:val="red"/>
        </w:rPr>
        <w:t xml:space="preserve"> </w:t>
      </w:r>
      <w:r w:rsidRPr="003D2378">
        <w:rPr>
          <w:highlight w:val="red"/>
        </w:rPr>
        <w:t>763/2008</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the</w:t>
      </w:r>
      <w:r w:rsidRPr="003D2378">
        <w:rPr>
          <w:spacing w:val="12"/>
          <w:highlight w:val="red"/>
        </w:rPr>
        <w:t xml:space="preserve"> </w:t>
      </w:r>
      <w:r w:rsidRPr="003D2378">
        <w:rPr>
          <w:highlight w:val="red"/>
        </w:rPr>
        <w:t>European</w:t>
      </w:r>
      <w:r w:rsidRPr="003D2378">
        <w:rPr>
          <w:spacing w:val="12"/>
          <w:highlight w:val="red"/>
        </w:rPr>
        <w:t xml:space="preserve"> </w:t>
      </w:r>
      <w:r w:rsidRPr="003D2378">
        <w:rPr>
          <w:spacing w:val="-1"/>
          <w:highlight w:val="red"/>
        </w:rPr>
        <w:t>Parliament</w:t>
      </w:r>
      <w:r w:rsidRPr="003D2378">
        <w:rPr>
          <w:spacing w:val="15"/>
          <w:highlight w:val="red"/>
        </w:rPr>
        <w:t xml:space="preserve"> </w:t>
      </w:r>
      <w:r w:rsidRPr="003D2378">
        <w:rPr>
          <w:highlight w:val="red"/>
        </w:rPr>
        <w:t>and</w:t>
      </w:r>
      <w:r w:rsidRPr="003D2378">
        <w:rPr>
          <w:spacing w:val="31"/>
          <w:w w:val="99"/>
          <w:highlight w:val="red"/>
        </w:rPr>
        <w:t xml:space="preserve"> </w:t>
      </w:r>
      <w:r w:rsidRPr="003D2378">
        <w:rPr>
          <w:highlight w:val="red"/>
        </w:rPr>
        <w:t>of</w:t>
      </w:r>
      <w:r w:rsidRPr="003D2378">
        <w:rPr>
          <w:spacing w:val="28"/>
          <w:highlight w:val="red"/>
        </w:rPr>
        <w:t xml:space="preserve"> </w:t>
      </w:r>
      <w:r w:rsidRPr="003D2378">
        <w:rPr>
          <w:highlight w:val="red"/>
        </w:rPr>
        <w:t>the</w:t>
      </w:r>
      <w:r w:rsidRPr="003D2378">
        <w:rPr>
          <w:spacing w:val="27"/>
          <w:highlight w:val="red"/>
        </w:rPr>
        <w:t xml:space="preserve"> </w:t>
      </w:r>
      <w:r w:rsidRPr="003D2378">
        <w:rPr>
          <w:spacing w:val="-1"/>
          <w:highlight w:val="red"/>
        </w:rPr>
        <w:t>Council</w:t>
      </w:r>
      <w:r w:rsidRPr="003D2378">
        <w:rPr>
          <w:spacing w:val="28"/>
          <w:highlight w:val="red"/>
        </w:rPr>
        <w:t xml:space="preserve"> </w:t>
      </w:r>
      <w:r w:rsidRPr="003D2378">
        <w:rPr>
          <w:highlight w:val="red"/>
        </w:rPr>
        <w:t>on</w:t>
      </w:r>
      <w:r w:rsidRPr="003D2378">
        <w:rPr>
          <w:spacing w:val="28"/>
          <w:highlight w:val="red"/>
        </w:rPr>
        <w:t xml:space="preserve"> </w:t>
      </w:r>
      <w:r w:rsidRPr="003D2378">
        <w:rPr>
          <w:spacing w:val="-1"/>
          <w:highlight w:val="red"/>
        </w:rPr>
        <w:t>population</w:t>
      </w:r>
      <w:r w:rsidRPr="003D2378">
        <w:rPr>
          <w:spacing w:val="28"/>
          <w:highlight w:val="red"/>
        </w:rPr>
        <w:t xml:space="preserve"> </w:t>
      </w:r>
      <w:r w:rsidRPr="003D2378">
        <w:rPr>
          <w:highlight w:val="red"/>
        </w:rPr>
        <w:t>and</w:t>
      </w:r>
      <w:r w:rsidRPr="003D2378">
        <w:rPr>
          <w:spacing w:val="28"/>
          <w:highlight w:val="red"/>
        </w:rPr>
        <w:t xml:space="preserve"> </w:t>
      </w:r>
      <w:r w:rsidRPr="003D2378">
        <w:rPr>
          <w:spacing w:val="-1"/>
          <w:highlight w:val="red"/>
        </w:rPr>
        <w:t>housing</w:t>
      </w:r>
      <w:r w:rsidRPr="003D2378">
        <w:rPr>
          <w:spacing w:val="28"/>
          <w:highlight w:val="red"/>
        </w:rPr>
        <w:t xml:space="preserve"> </w:t>
      </w:r>
      <w:r w:rsidRPr="003D2378">
        <w:rPr>
          <w:highlight w:val="red"/>
        </w:rPr>
        <w:t>censuses</w:t>
      </w:r>
      <w:r w:rsidRPr="003D2378">
        <w:rPr>
          <w:spacing w:val="28"/>
          <w:highlight w:val="red"/>
        </w:rPr>
        <w:t xml:space="preserve"> </w:t>
      </w:r>
      <w:r w:rsidRPr="003D2378">
        <w:rPr>
          <w:highlight w:val="red"/>
        </w:rPr>
        <w:t>as</w:t>
      </w:r>
      <w:r w:rsidRPr="003D2378">
        <w:rPr>
          <w:spacing w:val="28"/>
          <w:highlight w:val="red"/>
        </w:rPr>
        <w:t xml:space="preserve"> </w:t>
      </w:r>
      <w:r w:rsidRPr="003D2378">
        <w:rPr>
          <w:highlight w:val="red"/>
        </w:rPr>
        <w:t>regards</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technical</w:t>
      </w:r>
      <w:r w:rsidRPr="003D2378">
        <w:rPr>
          <w:spacing w:val="41"/>
          <w:w w:val="99"/>
          <w:highlight w:val="red"/>
        </w:rPr>
        <w:t xml:space="preserve"> </w:t>
      </w:r>
      <w:r w:rsidRPr="003D2378">
        <w:rPr>
          <w:highlight w:val="red"/>
        </w:rPr>
        <w:t>specifications</w:t>
      </w:r>
      <w:r w:rsidRPr="003D2378">
        <w:rPr>
          <w:spacing w:val="53"/>
          <w:highlight w:val="red"/>
        </w:rPr>
        <w:t xml:space="preserve"> </w:t>
      </w:r>
      <w:r w:rsidRPr="003D2378">
        <w:rPr>
          <w:highlight w:val="red"/>
        </w:rPr>
        <w:t>of</w:t>
      </w:r>
      <w:r w:rsidRPr="003D2378">
        <w:rPr>
          <w:spacing w:val="53"/>
          <w:highlight w:val="red"/>
        </w:rPr>
        <w:t xml:space="preserve"> </w:t>
      </w:r>
      <w:r w:rsidRPr="003D2378">
        <w:rPr>
          <w:highlight w:val="red"/>
        </w:rPr>
        <w:t>the</w:t>
      </w:r>
      <w:r w:rsidRPr="003D2378">
        <w:rPr>
          <w:spacing w:val="53"/>
          <w:highlight w:val="red"/>
        </w:rPr>
        <w:t xml:space="preserve"> </w:t>
      </w:r>
      <w:r w:rsidRPr="003D2378">
        <w:rPr>
          <w:spacing w:val="-1"/>
          <w:highlight w:val="red"/>
        </w:rPr>
        <w:t>topic</w:t>
      </w:r>
      <w:r w:rsidRPr="003D2378">
        <w:rPr>
          <w:spacing w:val="51"/>
          <w:highlight w:val="red"/>
        </w:rPr>
        <w:t xml:space="preserve"> </w:t>
      </w:r>
      <w:r w:rsidRPr="003D2378">
        <w:rPr>
          <w:highlight w:val="red"/>
        </w:rPr>
        <w:t>and</w:t>
      </w:r>
      <w:r w:rsidRPr="003D2378">
        <w:rPr>
          <w:spacing w:val="53"/>
          <w:highlight w:val="red"/>
        </w:rPr>
        <w:t xml:space="preserve"> </w:t>
      </w:r>
      <w:r w:rsidRPr="003D2378">
        <w:rPr>
          <w:highlight w:val="red"/>
        </w:rPr>
        <w:t>of</w:t>
      </w:r>
      <w:r w:rsidRPr="003D2378">
        <w:rPr>
          <w:spacing w:val="53"/>
          <w:highlight w:val="red"/>
        </w:rPr>
        <w:t xml:space="preserve"> </w:t>
      </w:r>
      <w:r w:rsidRPr="003D2378">
        <w:rPr>
          <w:spacing w:val="-1"/>
          <w:highlight w:val="red"/>
        </w:rPr>
        <w:t>their</w:t>
      </w:r>
      <w:r w:rsidRPr="003D2378">
        <w:rPr>
          <w:spacing w:val="53"/>
          <w:highlight w:val="red"/>
        </w:rPr>
        <w:t xml:space="preserve"> </w:t>
      </w:r>
      <w:r w:rsidRPr="003D2378">
        <w:rPr>
          <w:spacing w:val="-1"/>
          <w:highlight w:val="red"/>
        </w:rPr>
        <w:t>breakdowns.</w:t>
      </w:r>
      <w:r w:rsidRPr="003D2378">
        <w:rPr>
          <w:spacing w:val="53"/>
          <w:highlight w:val="red"/>
        </w:rPr>
        <w:t xml:space="preserve"> </w:t>
      </w:r>
      <w:r w:rsidRPr="003D2378">
        <w:rPr>
          <w:highlight w:val="red"/>
        </w:rPr>
        <w:t>This</w:t>
      </w:r>
      <w:r w:rsidRPr="003D2378">
        <w:rPr>
          <w:spacing w:val="53"/>
          <w:highlight w:val="red"/>
        </w:rPr>
        <w:t xml:space="preserve"> </w:t>
      </w:r>
      <w:r w:rsidRPr="003D2378">
        <w:rPr>
          <w:highlight w:val="red"/>
        </w:rPr>
        <w:t>classification</w:t>
      </w:r>
      <w:r w:rsidRPr="003D2378">
        <w:rPr>
          <w:spacing w:val="51"/>
          <w:highlight w:val="red"/>
        </w:rPr>
        <w:t xml:space="preserve"> </w:t>
      </w:r>
      <w:r w:rsidRPr="003D2378">
        <w:rPr>
          <w:highlight w:val="red"/>
        </w:rPr>
        <w:t>is</w:t>
      </w:r>
      <w:r w:rsidRPr="003D2378">
        <w:rPr>
          <w:spacing w:val="35"/>
          <w:w w:val="99"/>
          <w:highlight w:val="red"/>
        </w:rPr>
        <w:t xml:space="preserve"> </w:t>
      </w:r>
      <w:r w:rsidRPr="003D2378">
        <w:rPr>
          <w:spacing w:val="-1"/>
          <w:highlight w:val="red"/>
        </w:rPr>
        <w:t>compatible</w:t>
      </w:r>
      <w:r w:rsidRPr="003D2378">
        <w:rPr>
          <w:spacing w:val="-2"/>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harmonised</w:t>
      </w:r>
      <w:r w:rsidRPr="003D2378">
        <w:rPr>
          <w:spacing w:val="-2"/>
          <w:highlight w:val="red"/>
        </w:rPr>
        <w:t xml:space="preserve"> </w:t>
      </w:r>
      <w:r w:rsidRPr="003D2378">
        <w:rPr>
          <w:highlight w:val="red"/>
        </w:rPr>
        <w:t>code</w:t>
      </w:r>
      <w:r w:rsidRPr="003D2378">
        <w:rPr>
          <w:spacing w:val="-1"/>
          <w:highlight w:val="red"/>
        </w:rPr>
        <w:t xml:space="preserve"> </w:t>
      </w:r>
      <w:r w:rsidRPr="003D2378">
        <w:rPr>
          <w:highlight w:val="red"/>
        </w:rPr>
        <w:t>list</w:t>
      </w:r>
      <w:r w:rsidRPr="003D2378">
        <w:rPr>
          <w:spacing w:val="-1"/>
          <w:highlight w:val="red"/>
        </w:rPr>
        <w:t xml:space="preserve"> proposed by</w:t>
      </w:r>
      <w:r w:rsidRPr="003D2378">
        <w:rPr>
          <w:spacing w:val="-2"/>
          <w:highlight w:val="red"/>
        </w:rPr>
        <w:t xml:space="preserve"> </w:t>
      </w:r>
      <w:r w:rsidRPr="003D2378">
        <w:rPr>
          <w:highlight w:val="red"/>
        </w:rPr>
        <w:t>Eurostat.</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85"/>
        </w:numPr>
        <w:tabs>
          <w:tab w:val="left" w:pos="578"/>
          <w:tab w:val="left" w:pos="2377"/>
        </w:tabs>
        <w:ind w:left="577"/>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85"/>
        </w:numPr>
        <w:tabs>
          <w:tab w:val="left" w:pos="578"/>
        </w:tabs>
        <w:spacing w:before="101"/>
        <w:ind w:left="57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1"/>
          <w:highlight w:val="red"/>
        </w:rPr>
        <w:t xml:space="preserve"> </w:t>
      </w:r>
      <w:r w:rsidRPr="003D2378">
        <w:rPr>
          <w:spacing w:val="-1"/>
          <w:highlight w:val="red"/>
        </w:rPr>
        <w:t xml:space="preserve">No specific </w:t>
      </w:r>
      <w:r w:rsidRPr="003D2378">
        <w:rPr>
          <w:highlight w:val="red"/>
        </w:rPr>
        <w:t>reference</w:t>
      </w:r>
      <w:r w:rsidRPr="003D2378">
        <w:rPr>
          <w:spacing w:val="-1"/>
          <w:highlight w:val="red"/>
        </w:rPr>
        <w:t xml:space="preserve"> period </w:t>
      </w:r>
      <w:r w:rsidRPr="003D2378">
        <w:rPr>
          <w:highlight w:val="red"/>
        </w:rPr>
        <w:t>should</w:t>
      </w:r>
      <w:r w:rsidRPr="003D2378">
        <w:rPr>
          <w:spacing w:val="-1"/>
          <w:highlight w:val="red"/>
        </w:rPr>
        <w:t xml:space="preserve"> </w:t>
      </w:r>
      <w:r w:rsidRPr="003D2378">
        <w:rPr>
          <w:highlight w:val="red"/>
        </w:rPr>
        <w:t>be</w:t>
      </w:r>
      <w:r w:rsidRPr="003D2378">
        <w:rPr>
          <w:spacing w:val="-2"/>
          <w:highlight w:val="red"/>
        </w:rPr>
        <w:t xml:space="preserve"> </w:t>
      </w:r>
      <w:r w:rsidRPr="003D2378">
        <w:rPr>
          <w:highlight w:val="red"/>
        </w:rPr>
        <w:t>mentioned</w:t>
      </w:r>
      <w:r w:rsidRPr="003D2378">
        <w:rPr>
          <w:spacing w:val="-2"/>
          <w:highlight w:val="red"/>
        </w:rPr>
        <w:t xml:space="preserve"> </w:t>
      </w:r>
      <w:r w:rsidRPr="003D2378">
        <w:rPr>
          <w:highlight w:val="red"/>
        </w:rPr>
        <w:t>(see</w:t>
      </w:r>
      <w:r w:rsidRPr="003D2378">
        <w:rPr>
          <w:spacing w:val="-1"/>
          <w:highlight w:val="red"/>
        </w:rPr>
        <w:t xml:space="preserve"> </w:t>
      </w:r>
      <w:r w:rsidRPr="003D2378">
        <w:rPr>
          <w:highlight w:val="red"/>
        </w:rPr>
        <w:t>concept)</w:t>
      </w:r>
    </w:p>
    <w:p w:rsidR="00A7027F" w:rsidRPr="003D2378" w:rsidRDefault="006F44CB">
      <w:pPr>
        <w:pStyle w:val="a3"/>
        <w:numPr>
          <w:ilvl w:val="0"/>
          <w:numId w:val="85"/>
        </w:numPr>
        <w:tabs>
          <w:tab w:val="left" w:pos="578"/>
          <w:tab w:val="left" w:pos="2377"/>
        </w:tabs>
        <w:spacing w:before="100"/>
        <w:ind w:left="577"/>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respondent’s</w:t>
      </w:r>
      <w:r w:rsidRPr="003D2378">
        <w:rPr>
          <w:spacing w:val="-1"/>
          <w:highlight w:val="red"/>
        </w:rPr>
        <w:t xml:space="preserve"> mother's</w:t>
      </w:r>
      <w:r w:rsidRPr="003D2378">
        <w:rPr>
          <w:highlight w:val="red"/>
        </w:rPr>
        <w:t xml:space="preserve"> </w:t>
      </w:r>
      <w:r w:rsidRPr="003D2378">
        <w:rPr>
          <w:spacing w:val="-1"/>
          <w:highlight w:val="red"/>
        </w:rPr>
        <w:t>country</w:t>
      </w:r>
      <w:r w:rsidRPr="003D2378">
        <w:rPr>
          <w:spacing w:val="-2"/>
          <w:highlight w:val="red"/>
        </w:rPr>
        <w:t xml:space="preserve"> </w:t>
      </w:r>
      <w:r w:rsidRPr="003D2378">
        <w:rPr>
          <w:highlight w:val="red"/>
        </w:rPr>
        <w:t>of</w:t>
      </w:r>
      <w:r w:rsidRPr="003D2378">
        <w:rPr>
          <w:spacing w:val="-1"/>
          <w:highlight w:val="red"/>
        </w:rPr>
        <w:t xml:space="preserve"> birth</w:t>
      </w:r>
    </w:p>
    <w:p w:rsidR="00A7027F" w:rsidRPr="003D2378" w:rsidRDefault="006F44CB">
      <w:pPr>
        <w:pStyle w:val="a3"/>
        <w:spacing w:before="41"/>
        <w:ind w:left="2377"/>
        <w:rPr>
          <w:highlight w:val="red"/>
        </w:rPr>
      </w:pPr>
      <w:r w:rsidRPr="003D2378">
        <w:rPr>
          <w:spacing w:val="-1"/>
          <w:highlight w:val="red"/>
        </w:rPr>
        <w:t>See</w:t>
      </w:r>
      <w:r w:rsidRPr="003D2378">
        <w:rPr>
          <w:spacing w:val="-4"/>
          <w:highlight w:val="red"/>
        </w:rPr>
        <w:t xml:space="preserve"> </w:t>
      </w:r>
      <w:r w:rsidRPr="003D2378">
        <w:rPr>
          <w:spacing w:val="-1"/>
          <w:highlight w:val="red"/>
        </w:rPr>
        <w:t>BIRTHFATHER</w:t>
      </w:r>
    </w:p>
    <w:p w:rsidR="00A7027F" w:rsidRPr="003D2378" w:rsidRDefault="006F44CB">
      <w:pPr>
        <w:pStyle w:val="a3"/>
        <w:numPr>
          <w:ilvl w:val="0"/>
          <w:numId w:val="85"/>
        </w:numPr>
        <w:tabs>
          <w:tab w:val="left" w:pos="578"/>
          <w:tab w:val="left" w:pos="2378"/>
        </w:tabs>
        <w:spacing w:before="120" w:line="276" w:lineRule="auto"/>
        <w:ind w:right="1730"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r>
      <w:r w:rsidRPr="003D2378">
        <w:rPr>
          <w:spacing w:val="-1"/>
          <w:highlight w:val="red"/>
        </w:rPr>
        <w:t>Similar</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technical</w:t>
      </w:r>
      <w:r w:rsidRPr="003D2378">
        <w:rPr>
          <w:spacing w:val="-3"/>
          <w:highlight w:val="red"/>
        </w:rPr>
        <w:t xml:space="preserve"> </w:t>
      </w:r>
      <w:r w:rsidRPr="003D2378">
        <w:rPr>
          <w:highlight w:val="red"/>
        </w:rPr>
        <w:t xml:space="preserve">issues </w:t>
      </w:r>
      <w:r w:rsidRPr="003D2378">
        <w:rPr>
          <w:spacing w:val="-1"/>
          <w:highlight w:val="red"/>
        </w:rPr>
        <w:t>mentioned</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‘BIRTHPLACE’</w:t>
      </w:r>
      <w:r w:rsidRPr="003D2378">
        <w:rPr>
          <w:spacing w:val="23"/>
          <w:w w:val="99"/>
          <w:highlight w:val="red"/>
        </w:rPr>
        <w:t xml:space="preserve"> </w:t>
      </w:r>
      <w:r w:rsidRPr="003D2378">
        <w:rPr>
          <w:spacing w:val="-1"/>
          <w:highlight w:val="red"/>
        </w:rPr>
        <w:t>See</w:t>
      </w:r>
      <w:r w:rsidRPr="003D2378">
        <w:rPr>
          <w:spacing w:val="-4"/>
          <w:highlight w:val="red"/>
        </w:rPr>
        <w:t xml:space="preserve"> </w:t>
      </w:r>
      <w:r w:rsidRPr="003D2378">
        <w:rPr>
          <w:spacing w:val="-1"/>
          <w:highlight w:val="red"/>
        </w:rPr>
        <w:t>BIRTHFATHER</w:t>
      </w:r>
    </w:p>
    <w:p w:rsidR="00A7027F" w:rsidRPr="003D2378" w:rsidRDefault="00A7027F">
      <w:pPr>
        <w:spacing w:before="10"/>
        <w:rPr>
          <w:rFonts w:ascii="Times New Roman" w:eastAsia="Times New Roman" w:hAnsi="Times New Roman" w:cs="Times New Roman"/>
          <w:sz w:val="17"/>
          <w:szCs w:val="17"/>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184" w:line="247" w:lineRule="auto"/>
        <w:ind w:right="213"/>
        <w:jc w:val="both"/>
        <w:rPr>
          <w:highlight w:val="red"/>
        </w:rPr>
      </w:pPr>
      <w:r w:rsidRPr="003D2378">
        <w:rPr>
          <w:highlight w:val="red"/>
        </w:rPr>
        <w:t>The</w:t>
      </w:r>
      <w:r w:rsidRPr="003D2378">
        <w:rPr>
          <w:spacing w:val="25"/>
          <w:highlight w:val="red"/>
        </w:rPr>
        <w:t xml:space="preserve"> </w:t>
      </w:r>
      <w:r w:rsidRPr="003D2378">
        <w:rPr>
          <w:spacing w:val="-1"/>
          <w:highlight w:val="red"/>
        </w:rPr>
        <w:t>information</w:t>
      </w:r>
      <w:r w:rsidRPr="003D2378">
        <w:rPr>
          <w:spacing w:val="25"/>
          <w:highlight w:val="red"/>
        </w:rPr>
        <w:t xml:space="preserve"> </w:t>
      </w:r>
      <w:r w:rsidRPr="003D2378">
        <w:rPr>
          <w:spacing w:val="-1"/>
          <w:highlight w:val="red"/>
        </w:rPr>
        <w:t>provided</w:t>
      </w:r>
      <w:r w:rsidRPr="003D2378">
        <w:rPr>
          <w:spacing w:val="26"/>
          <w:highlight w:val="red"/>
        </w:rPr>
        <w:t xml:space="preserve"> </w:t>
      </w:r>
      <w:r w:rsidRPr="003D2378">
        <w:rPr>
          <w:highlight w:val="red"/>
        </w:rPr>
        <w:t>in</w:t>
      </w:r>
      <w:r w:rsidRPr="003D2378">
        <w:rPr>
          <w:spacing w:val="26"/>
          <w:highlight w:val="red"/>
        </w:rPr>
        <w:t xml:space="preserve"> </w:t>
      </w:r>
      <w:r w:rsidRPr="003D2378">
        <w:rPr>
          <w:highlight w:val="red"/>
        </w:rPr>
        <w:t>this</w:t>
      </w:r>
      <w:r w:rsidRPr="003D2378">
        <w:rPr>
          <w:spacing w:val="24"/>
          <w:highlight w:val="red"/>
        </w:rPr>
        <w:t xml:space="preserve"> </w:t>
      </w:r>
      <w:r w:rsidRPr="003D2378">
        <w:rPr>
          <w:highlight w:val="red"/>
        </w:rPr>
        <w:t>variable</w:t>
      </w:r>
      <w:r w:rsidRPr="003D2378">
        <w:rPr>
          <w:spacing w:val="26"/>
          <w:highlight w:val="red"/>
        </w:rPr>
        <w:t xml:space="preserve"> </w:t>
      </w:r>
      <w:r w:rsidRPr="003D2378">
        <w:rPr>
          <w:highlight w:val="red"/>
        </w:rPr>
        <w:t>is</w:t>
      </w:r>
      <w:r w:rsidRPr="003D2378">
        <w:rPr>
          <w:spacing w:val="24"/>
          <w:highlight w:val="red"/>
        </w:rPr>
        <w:t xml:space="preserve"> </w:t>
      </w:r>
      <w:r w:rsidRPr="003D2378">
        <w:rPr>
          <w:spacing w:val="-1"/>
          <w:highlight w:val="red"/>
        </w:rPr>
        <w:t>complementary</w:t>
      </w:r>
      <w:r w:rsidRPr="003D2378">
        <w:rPr>
          <w:spacing w:val="25"/>
          <w:highlight w:val="red"/>
        </w:rPr>
        <w:t xml:space="preserve"> </w:t>
      </w:r>
      <w:r w:rsidRPr="003D2378">
        <w:rPr>
          <w:highlight w:val="red"/>
        </w:rPr>
        <w:t>to</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one</w:t>
      </w:r>
      <w:r w:rsidRPr="003D2378">
        <w:rPr>
          <w:spacing w:val="24"/>
          <w:highlight w:val="red"/>
        </w:rPr>
        <w:t xml:space="preserve"> </w:t>
      </w:r>
      <w:r w:rsidRPr="003D2378">
        <w:rPr>
          <w:highlight w:val="red"/>
        </w:rPr>
        <w:t>provided</w:t>
      </w:r>
      <w:r w:rsidRPr="003D2378">
        <w:rPr>
          <w:spacing w:val="24"/>
          <w:highlight w:val="red"/>
        </w:rPr>
        <w:t xml:space="preserve"> </w:t>
      </w:r>
      <w:r w:rsidRPr="003D2378">
        <w:rPr>
          <w:highlight w:val="red"/>
        </w:rPr>
        <w:t>in</w:t>
      </w:r>
      <w:r w:rsidRPr="003D2378">
        <w:rPr>
          <w:spacing w:val="25"/>
          <w:highlight w:val="red"/>
        </w:rPr>
        <w:t xml:space="preserve"> </w:t>
      </w:r>
      <w:r w:rsidRPr="003D2378">
        <w:rPr>
          <w:highlight w:val="red"/>
        </w:rPr>
        <w:t>variable</w:t>
      </w:r>
      <w:r w:rsidRPr="003D2378">
        <w:rPr>
          <w:spacing w:val="49"/>
          <w:w w:val="99"/>
          <w:highlight w:val="red"/>
        </w:rPr>
        <w:t xml:space="preserve"> </w:t>
      </w:r>
      <w:r w:rsidRPr="003D2378">
        <w:rPr>
          <w:highlight w:val="red"/>
        </w:rPr>
        <w:t>‘BIRTHFATHER’.</w:t>
      </w:r>
      <w:r w:rsidRPr="003D2378">
        <w:rPr>
          <w:spacing w:val="23"/>
          <w:highlight w:val="red"/>
        </w:rPr>
        <w:t xml:space="preserve"> </w:t>
      </w:r>
      <w:r w:rsidRPr="003D2378">
        <w:rPr>
          <w:highlight w:val="red"/>
        </w:rPr>
        <w:t>Both</w:t>
      </w:r>
      <w:r w:rsidRPr="003D2378">
        <w:rPr>
          <w:spacing w:val="22"/>
          <w:highlight w:val="red"/>
        </w:rPr>
        <w:t xml:space="preserve"> </w:t>
      </w:r>
      <w:r w:rsidRPr="003D2378">
        <w:rPr>
          <w:highlight w:val="red"/>
        </w:rPr>
        <w:t>variables</w:t>
      </w:r>
      <w:r w:rsidRPr="003D2378">
        <w:rPr>
          <w:spacing w:val="23"/>
          <w:highlight w:val="red"/>
        </w:rPr>
        <w:t xml:space="preserve"> </w:t>
      </w:r>
      <w:r w:rsidRPr="003D2378">
        <w:rPr>
          <w:highlight w:val="red"/>
        </w:rPr>
        <w:t>are</w:t>
      </w:r>
      <w:r w:rsidRPr="003D2378">
        <w:rPr>
          <w:spacing w:val="23"/>
          <w:highlight w:val="red"/>
        </w:rPr>
        <w:t xml:space="preserve"> </w:t>
      </w:r>
      <w:r w:rsidRPr="003D2378">
        <w:rPr>
          <w:highlight w:val="red"/>
        </w:rPr>
        <w:t>useful</w:t>
      </w:r>
      <w:r w:rsidRPr="003D2378">
        <w:rPr>
          <w:spacing w:val="23"/>
          <w:highlight w:val="red"/>
        </w:rPr>
        <w:t xml:space="preserve"> </w:t>
      </w:r>
      <w:r w:rsidRPr="003D2378">
        <w:rPr>
          <w:highlight w:val="red"/>
        </w:rPr>
        <w:t>to</w:t>
      </w:r>
      <w:r w:rsidRPr="003D2378">
        <w:rPr>
          <w:spacing w:val="23"/>
          <w:highlight w:val="red"/>
        </w:rPr>
        <w:t xml:space="preserve"> </w:t>
      </w:r>
      <w:r w:rsidRPr="003D2378">
        <w:rPr>
          <w:spacing w:val="-1"/>
          <w:highlight w:val="red"/>
        </w:rPr>
        <w:t>indicate</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level</w:t>
      </w:r>
      <w:r w:rsidRPr="003D2378">
        <w:rPr>
          <w:spacing w:val="24"/>
          <w:highlight w:val="red"/>
        </w:rPr>
        <w:t xml:space="preserve"> </w:t>
      </w:r>
      <w:r w:rsidRPr="003D2378">
        <w:rPr>
          <w:highlight w:val="red"/>
        </w:rPr>
        <w:t>of</w:t>
      </w:r>
      <w:r w:rsidRPr="003D2378">
        <w:rPr>
          <w:spacing w:val="23"/>
          <w:highlight w:val="red"/>
        </w:rPr>
        <w:t xml:space="preserve"> </w:t>
      </w:r>
      <w:r w:rsidRPr="003D2378">
        <w:rPr>
          <w:highlight w:val="red"/>
        </w:rPr>
        <w:t>education</w:t>
      </w:r>
      <w:r w:rsidRPr="003D2378">
        <w:rPr>
          <w:spacing w:val="22"/>
          <w:highlight w:val="red"/>
        </w:rPr>
        <w:t xml:space="preserve"> </w:t>
      </w:r>
      <w:r w:rsidRPr="003D2378">
        <w:rPr>
          <w:highlight w:val="red"/>
        </w:rPr>
        <w:t>of</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parents</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the</w:t>
      </w:r>
      <w:r w:rsidRPr="003D2378">
        <w:rPr>
          <w:spacing w:val="28"/>
          <w:w w:val="99"/>
          <w:highlight w:val="red"/>
        </w:rPr>
        <w:t xml:space="preserve"> </w:t>
      </w:r>
      <w:r w:rsidRPr="003D2378">
        <w:rPr>
          <w:highlight w:val="red"/>
        </w:rPr>
        <w:t>respondent.</w:t>
      </w:r>
      <w:r w:rsidRPr="003D2378">
        <w:rPr>
          <w:spacing w:val="2"/>
          <w:highlight w:val="red"/>
        </w:rPr>
        <w:t xml:space="preserve"> </w:t>
      </w:r>
      <w:r w:rsidRPr="003D2378">
        <w:rPr>
          <w:spacing w:val="-1"/>
          <w:highlight w:val="red"/>
        </w:rPr>
        <w:t>Such</w:t>
      </w:r>
      <w:r w:rsidRPr="003D2378">
        <w:rPr>
          <w:spacing w:val="3"/>
          <w:highlight w:val="red"/>
        </w:rPr>
        <w:t xml:space="preserve"> </w:t>
      </w:r>
      <w:r w:rsidRPr="003D2378">
        <w:rPr>
          <w:spacing w:val="-1"/>
          <w:highlight w:val="red"/>
        </w:rPr>
        <w:t>information</w:t>
      </w:r>
      <w:r w:rsidRPr="003D2378">
        <w:rPr>
          <w:spacing w:val="2"/>
          <w:highlight w:val="red"/>
        </w:rPr>
        <w:t xml:space="preserve"> </w:t>
      </w:r>
      <w:r w:rsidRPr="003D2378">
        <w:rPr>
          <w:highlight w:val="red"/>
        </w:rPr>
        <w:t>is</w:t>
      </w:r>
      <w:r w:rsidRPr="003D2378">
        <w:rPr>
          <w:spacing w:val="2"/>
          <w:highlight w:val="red"/>
        </w:rPr>
        <w:t xml:space="preserve"> </w:t>
      </w:r>
      <w:r w:rsidRPr="003D2378">
        <w:rPr>
          <w:spacing w:val="-1"/>
          <w:highlight w:val="red"/>
        </w:rPr>
        <w:t>important</w:t>
      </w:r>
      <w:r w:rsidRPr="003D2378">
        <w:rPr>
          <w:spacing w:val="3"/>
          <w:highlight w:val="red"/>
        </w:rPr>
        <w:t xml:space="preserve"> </w:t>
      </w:r>
      <w:r w:rsidRPr="003D2378">
        <w:rPr>
          <w:highlight w:val="red"/>
        </w:rPr>
        <w:t>to</w:t>
      </w:r>
      <w:r w:rsidRPr="003D2378">
        <w:rPr>
          <w:spacing w:val="2"/>
          <w:highlight w:val="red"/>
        </w:rPr>
        <w:t xml:space="preserve"> </w:t>
      </w:r>
      <w:r w:rsidRPr="003D2378">
        <w:rPr>
          <w:spacing w:val="-1"/>
          <w:highlight w:val="red"/>
        </w:rPr>
        <w:t>determine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profile</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respondent</w:t>
      </w:r>
      <w:r w:rsidRPr="003D2378">
        <w:rPr>
          <w:spacing w:val="2"/>
          <w:highlight w:val="red"/>
        </w:rPr>
        <w:t xml:space="preserve"> </w:t>
      </w:r>
      <w:r w:rsidRPr="003D2378">
        <w:rPr>
          <w:highlight w:val="red"/>
        </w:rPr>
        <w:t>as</w:t>
      </w:r>
      <w:r w:rsidRPr="003D2378">
        <w:rPr>
          <w:spacing w:val="2"/>
          <w:highlight w:val="red"/>
        </w:rPr>
        <w:t xml:space="preserve"> </w:t>
      </w:r>
      <w:r w:rsidRPr="003D2378">
        <w:rPr>
          <w:highlight w:val="red"/>
        </w:rPr>
        <w:t>regards</w:t>
      </w:r>
      <w:r w:rsidRPr="003D2378">
        <w:rPr>
          <w:spacing w:val="3"/>
          <w:highlight w:val="red"/>
        </w:rPr>
        <w:t xml:space="preserve"> </w:t>
      </w:r>
      <w:r w:rsidRPr="003D2378">
        <w:rPr>
          <w:highlight w:val="red"/>
        </w:rPr>
        <w:t>his/her</w:t>
      </w:r>
      <w:r w:rsidRPr="003D2378">
        <w:rPr>
          <w:spacing w:val="69"/>
          <w:w w:val="99"/>
          <w:highlight w:val="red"/>
        </w:rPr>
        <w:t xml:space="preserve"> </w:t>
      </w:r>
      <w:r w:rsidRPr="003D2378">
        <w:rPr>
          <w:spacing w:val="-1"/>
          <w:highlight w:val="red"/>
        </w:rPr>
        <w:t>family’s</w:t>
      </w:r>
      <w:r w:rsidRPr="003D2378">
        <w:rPr>
          <w:spacing w:val="-3"/>
          <w:highlight w:val="red"/>
        </w:rPr>
        <w:t xml:space="preserve"> </w:t>
      </w:r>
      <w:r w:rsidRPr="003D2378">
        <w:rPr>
          <w:spacing w:val="-1"/>
          <w:highlight w:val="red"/>
        </w:rPr>
        <w:t>educational</w:t>
      </w:r>
      <w:r w:rsidRPr="003D2378">
        <w:rPr>
          <w:spacing w:val="-3"/>
          <w:highlight w:val="red"/>
        </w:rPr>
        <w:t xml:space="preserve"> </w:t>
      </w:r>
      <w:r w:rsidRPr="003D2378">
        <w:rPr>
          <w:spacing w:val="-1"/>
          <w:highlight w:val="red"/>
        </w:rPr>
        <w:t>background.</w:t>
      </w:r>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86"/>
        <w:jc w:val="both"/>
        <w:rPr>
          <w:highlight w:val="red"/>
        </w:rPr>
      </w:pPr>
      <w:r w:rsidRPr="003D2378">
        <w:rPr>
          <w:spacing w:val="-1"/>
          <w:highlight w:val="red"/>
        </w:rPr>
        <w:t>See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variable</w:t>
      </w:r>
      <w:r w:rsidRPr="003D2378">
        <w:rPr>
          <w:spacing w:val="-2"/>
          <w:highlight w:val="red"/>
        </w:rPr>
        <w:t xml:space="preserve"> </w:t>
      </w:r>
      <w:r w:rsidRPr="003D2378">
        <w:rPr>
          <w:spacing w:val="-1"/>
          <w:highlight w:val="red"/>
        </w:rPr>
        <w:t>BIRTHFATHER</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84"/>
        <w:jc w:val="both"/>
        <w:rPr>
          <w:highlight w:val="red"/>
        </w:rPr>
      </w:pPr>
      <w:r w:rsidRPr="003D2378">
        <w:rPr>
          <w:spacing w:val="-1"/>
          <w:highlight w:val="red"/>
        </w:rPr>
        <w:t>See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variable</w:t>
      </w:r>
      <w:r w:rsidRPr="003D2378">
        <w:rPr>
          <w:spacing w:val="-2"/>
          <w:highlight w:val="red"/>
        </w:rPr>
        <w:t xml:space="preserve"> </w:t>
      </w:r>
      <w:r w:rsidRPr="003D2378">
        <w:rPr>
          <w:spacing w:val="-1"/>
          <w:highlight w:val="red"/>
        </w:rPr>
        <w:t>BIRTHFATHER</w:t>
      </w:r>
    </w:p>
    <w:p w:rsidR="00A7027F" w:rsidRPr="003D2378" w:rsidRDefault="00A7027F">
      <w:pPr>
        <w:jc w:val="both"/>
        <w:rPr>
          <w:highlight w:val="red"/>
        </w:rPr>
        <w:sectPr w:rsidR="00A7027F" w:rsidRPr="003D2378">
          <w:headerReference w:type="default" r:id="rId96"/>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9A2F1E1" wp14:editId="2B26355B">
                <wp:extent cx="5904865" cy="236220"/>
                <wp:effectExtent l="9525" t="9525" r="10160" b="11430"/>
                <wp:docPr id="25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690"/>
                              <w:rPr>
                                <w:rFonts w:ascii="Arial" w:eastAsia="Arial" w:hAnsi="Arial" w:cs="Arial"/>
                                <w:sz w:val="28"/>
                                <w:szCs w:val="28"/>
                              </w:rPr>
                            </w:pPr>
                            <w:bookmarkStart w:id="163" w:name="SEEKINFO:_Seeking_information_about_lear"/>
                            <w:bookmarkStart w:id="164" w:name="_bookmark41"/>
                            <w:bookmarkEnd w:id="163"/>
                            <w:bookmarkEnd w:id="164"/>
                            <w:r>
                              <w:rPr>
                                <w:rFonts w:ascii="Arial"/>
                                <w:b/>
                                <w:sz w:val="28"/>
                              </w:rPr>
                              <w:t>SEEKINFO:</w:t>
                            </w:r>
                            <w:r>
                              <w:rPr>
                                <w:rFonts w:ascii="Arial"/>
                                <w:b/>
                                <w:spacing w:val="-3"/>
                                <w:sz w:val="28"/>
                              </w:rPr>
                              <w:t xml:space="preserve"> </w:t>
                            </w:r>
                            <w:r>
                              <w:rPr>
                                <w:rFonts w:ascii="Arial"/>
                                <w:b/>
                                <w:sz w:val="28"/>
                              </w:rPr>
                              <w:t>Seeking</w:t>
                            </w:r>
                            <w:r>
                              <w:rPr>
                                <w:rFonts w:ascii="Arial"/>
                                <w:b/>
                                <w:spacing w:val="-2"/>
                                <w:sz w:val="28"/>
                              </w:rPr>
                              <w:t xml:space="preserve"> </w:t>
                            </w:r>
                            <w:r>
                              <w:rPr>
                                <w:rFonts w:ascii="Arial"/>
                                <w:b/>
                                <w:sz w:val="28"/>
                              </w:rPr>
                              <w:t>information</w:t>
                            </w:r>
                            <w:r>
                              <w:rPr>
                                <w:rFonts w:ascii="Arial"/>
                                <w:b/>
                                <w:spacing w:val="-2"/>
                                <w:sz w:val="28"/>
                              </w:rPr>
                              <w:t xml:space="preserve"> </w:t>
                            </w:r>
                            <w:r>
                              <w:rPr>
                                <w:rFonts w:ascii="Arial"/>
                                <w:b/>
                                <w:sz w:val="28"/>
                              </w:rPr>
                              <w:t>about</w:t>
                            </w:r>
                            <w:r>
                              <w:rPr>
                                <w:rFonts w:ascii="Arial"/>
                                <w:b/>
                                <w:spacing w:val="-2"/>
                                <w:sz w:val="28"/>
                              </w:rPr>
                              <w:t xml:space="preserve"> </w:t>
                            </w:r>
                            <w:r>
                              <w:rPr>
                                <w:rFonts w:ascii="Arial"/>
                                <w:b/>
                                <w:sz w:val="28"/>
                              </w:rPr>
                              <w:t>learning</w:t>
                            </w:r>
                            <w:r>
                              <w:rPr>
                                <w:rFonts w:ascii="Arial"/>
                                <w:b/>
                                <w:spacing w:val="-2"/>
                                <w:sz w:val="28"/>
                              </w:rPr>
                              <w:t xml:space="preserve"> </w:t>
                            </w:r>
                            <w:r>
                              <w:rPr>
                                <w:rFonts w:ascii="Arial"/>
                                <w:b/>
                                <w:sz w:val="28"/>
                              </w:rPr>
                              <w:t>possibilities</w:t>
                            </w:r>
                          </w:p>
                        </w:txbxContent>
                      </wps:txbx>
                      <wps:bodyPr rot="0" vert="horz" wrap="square" lIns="0" tIns="0" rIns="0" bIns="0" anchor="t" anchorCtr="0" upright="1">
                        <a:noAutofit/>
                      </wps:bodyPr>
                    </wps:wsp>
                  </a:graphicData>
                </a:graphic>
              </wp:inline>
            </w:drawing>
          </mc:Choice>
          <mc:Fallback>
            <w:pict>
              <v:shape id="Text Box 168" o:spid="_x0000_s1066"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OSObkK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690"/>
                        <w:rPr>
                          <w:rFonts w:ascii="Arial" w:eastAsia="Arial" w:hAnsi="Arial" w:cs="Arial"/>
                          <w:sz w:val="28"/>
                          <w:szCs w:val="28"/>
                        </w:rPr>
                      </w:pPr>
                      <w:bookmarkStart w:id="165" w:name="SEEKINFO:_Seeking_information_about_lear"/>
                      <w:bookmarkStart w:id="166" w:name="_bookmark41"/>
                      <w:bookmarkEnd w:id="165"/>
                      <w:bookmarkEnd w:id="166"/>
                      <w:r>
                        <w:rPr>
                          <w:rFonts w:ascii="Arial"/>
                          <w:b/>
                          <w:sz w:val="28"/>
                        </w:rPr>
                        <w:t>SEEKINFO:</w:t>
                      </w:r>
                      <w:r>
                        <w:rPr>
                          <w:rFonts w:ascii="Arial"/>
                          <w:b/>
                          <w:spacing w:val="-3"/>
                          <w:sz w:val="28"/>
                        </w:rPr>
                        <w:t xml:space="preserve"> </w:t>
                      </w:r>
                      <w:r>
                        <w:rPr>
                          <w:rFonts w:ascii="Arial"/>
                          <w:b/>
                          <w:sz w:val="28"/>
                        </w:rPr>
                        <w:t>Seeking</w:t>
                      </w:r>
                      <w:r>
                        <w:rPr>
                          <w:rFonts w:ascii="Arial"/>
                          <w:b/>
                          <w:spacing w:val="-2"/>
                          <w:sz w:val="28"/>
                        </w:rPr>
                        <w:t xml:space="preserve"> </w:t>
                      </w:r>
                      <w:r>
                        <w:rPr>
                          <w:rFonts w:ascii="Arial"/>
                          <w:b/>
                          <w:sz w:val="28"/>
                        </w:rPr>
                        <w:t>information</w:t>
                      </w:r>
                      <w:r>
                        <w:rPr>
                          <w:rFonts w:ascii="Arial"/>
                          <w:b/>
                          <w:spacing w:val="-2"/>
                          <w:sz w:val="28"/>
                        </w:rPr>
                        <w:t xml:space="preserve"> </w:t>
                      </w:r>
                      <w:r>
                        <w:rPr>
                          <w:rFonts w:ascii="Arial"/>
                          <w:b/>
                          <w:sz w:val="28"/>
                        </w:rPr>
                        <w:t>about</w:t>
                      </w:r>
                      <w:r>
                        <w:rPr>
                          <w:rFonts w:ascii="Arial"/>
                          <w:b/>
                          <w:spacing w:val="-2"/>
                          <w:sz w:val="28"/>
                        </w:rPr>
                        <w:t xml:space="preserve"> </w:t>
                      </w:r>
                      <w:r>
                        <w:rPr>
                          <w:rFonts w:ascii="Arial"/>
                          <w:b/>
                          <w:sz w:val="28"/>
                        </w:rPr>
                        <w:t>learning</w:t>
                      </w:r>
                      <w:r>
                        <w:rPr>
                          <w:rFonts w:ascii="Arial"/>
                          <w:b/>
                          <w:spacing w:val="-2"/>
                          <w:sz w:val="28"/>
                        </w:rPr>
                        <w:t xml:space="preserve"> </w:t>
                      </w:r>
                      <w:r>
                        <w:rPr>
                          <w:rFonts w:ascii="Arial"/>
                          <w:b/>
                          <w:sz w:val="28"/>
                        </w:rPr>
                        <w:t>possibilities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46"/>
          <w:highlight w:val="red"/>
        </w:rPr>
        <w:t xml:space="preserve"> </w:t>
      </w:r>
      <w:r w:rsidRPr="003D2378">
        <w:rPr>
          <w:highlight w:val="red"/>
        </w:rPr>
        <w:t>variable</w:t>
      </w:r>
      <w:r w:rsidRPr="003D2378">
        <w:rPr>
          <w:spacing w:val="47"/>
          <w:highlight w:val="red"/>
        </w:rPr>
        <w:t xml:space="preserve"> </w:t>
      </w:r>
      <w:r w:rsidRPr="003D2378">
        <w:rPr>
          <w:highlight w:val="red"/>
        </w:rPr>
        <w:t>describes</w:t>
      </w:r>
      <w:r w:rsidRPr="003D2378">
        <w:rPr>
          <w:spacing w:val="47"/>
          <w:highlight w:val="red"/>
        </w:rPr>
        <w:t xml:space="preserve"> </w:t>
      </w:r>
      <w:r w:rsidRPr="003D2378">
        <w:rPr>
          <w:highlight w:val="red"/>
        </w:rPr>
        <w:t>the</w:t>
      </w:r>
      <w:r w:rsidRPr="003D2378">
        <w:rPr>
          <w:spacing w:val="46"/>
          <w:highlight w:val="red"/>
        </w:rPr>
        <w:t xml:space="preserve"> </w:t>
      </w:r>
      <w:r w:rsidRPr="003D2378">
        <w:rPr>
          <w:highlight w:val="red"/>
        </w:rPr>
        <w:t>respondent’s</w:t>
      </w:r>
      <w:r w:rsidRPr="003D2378">
        <w:rPr>
          <w:spacing w:val="46"/>
          <w:highlight w:val="red"/>
        </w:rPr>
        <w:t xml:space="preserve"> </w:t>
      </w:r>
      <w:r w:rsidRPr="003D2378">
        <w:rPr>
          <w:highlight w:val="red"/>
        </w:rPr>
        <w:t>interest</w:t>
      </w:r>
      <w:r w:rsidRPr="003D2378">
        <w:rPr>
          <w:spacing w:val="47"/>
          <w:highlight w:val="red"/>
        </w:rPr>
        <w:t xml:space="preserve"> </w:t>
      </w:r>
      <w:r w:rsidRPr="003D2378">
        <w:rPr>
          <w:highlight w:val="red"/>
        </w:rPr>
        <w:t>to</w:t>
      </w:r>
      <w:r w:rsidRPr="003D2378">
        <w:rPr>
          <w:spacing w:val="47"/>
          <w:highlight w:val="red"/>
        </w:rPr>
        <w:t xml:space="preserve"> </w:t>
      </w:r>
      <w:r w:rsidRPr="003D2378">
        <w:rPr>
          <w:highlight w:val="red"/>
        </w:rPr>
        <w:t>look</w:t>
      </w:r>
      <w:r w:rsidRPr="003D2378">
        <w:rPr>
          <w:spacing w:val="46"/>
          <w:highlight w:val="red"/>
        </w:rPr>
        <w:t xml:space="preserve"> </w:t>
      </w:r>
      <w:r w:rsidRPr="003D2378">
        <w:rPr>
          <w:highlight w:val="red"/>
        </w:rPr>
        <w:t>for</w:t>
      </w:r>
      <w:r w:rsidRPr="003D2378">
        <w:rPr>
          <w:spacing w:val="47"/>
          <w:highlight w:val="red"/>
        </w:rPr>
        <w:t xml:space="preserve"> </w:t>
      </w:r>
      <w:r w:rsidRPr="003D2378">
        <w:rPr>
          <w:highlight w:val="red"/>
        </w:rPr>
        <w:t>any</w:t>
      </w:r>
      <w:r w:rsidRPr="003D2378">
        <w:rPr>
          <w:spacing w:val="48"/>
          <w:highlight w:val="red"/>
        </w:rPr>
        <w:t xml:space="preserve"> </w:t>
      </w:r>
      <w:r w:rsidRPr="003D2378">
        <w:rPr>
          <w:spacing w:val="-1"/>
          <w:highlight w:val="red"/>
        </w:rPr>
        <w:t>information</w:t>
      </w:r>
      <w:r w:rsidRPr="003D2378">
        <w:rPr>
          <w:spacing w:val="46"/>
          <w:highlight w:val="red"/>
        </w:rPr>
        <w:t xml:space="preserve"> </w:t>
      </w:r>
      <w:r w:rsidRPr="003D2378">
        <w:rPr>
          <w:highlight w:val="red"/>
        </w:rPr>
        <w:t>concerning</w:t>
      </w:r>
      <w:r w:rsidRPr="003D2378">
        <w:rPr>
          <w:spacing w:val="46"/>
          <w:highlight w:val="red"/>
        </w:rPr>
        <w:t xml:space="preserve"> </w:t>
      </w:r>
      <w:r w:rsidRPr="003D2378">
        <w:rPr>
          <w:highlight w:val="red"/>
        </w:rPr>
        <w:t>learning</w:t>
      </w:r>
      <w:r w:rsidRPr="003D2378">
        <w:rPr>
          <w:spacing w:val="22"/>
          <w:w w:val="99"/>
          <w:highlight w:val="red"/>
        </w:rPr>
        <w:t xml:space="preserve"> </w:t>
      </w:r>
      <w:r w:rsidRPr="003D2378">
        <w:rPr>
          <w:highlight w:val="red"/>
        </w:rPr>
        <w:t>possibilities</w:t>
      </w:r>
      <w:r w:rsidRPr="003D2378">
        <w:rPr>
          <w:spacing w:val="-2"/>
          <w:highlight w:val="red"/>
        </w:rPr>
        <w:t xml:space="preserve"> </w:t>
      </w:r>
      <w:r w:rsidRPr="003D2378">
        <w:rPr>
          <w:highlight w:val="red"/>
        </w:rPr>
        <w:t>(either</w:t>
      </w:r>
      <w:r w:rsidRPr="003D2378">
        <w:rPr>
          <w:spacing w:val="-1"/>
          <w:highlight w:val="red"/>
        </w:rPr>
        <w:t xml:space="preserve"> </w:t>
      </w:r>
      <w:r w:rsidRPr="003D2378">
        <w:rPr>
          <w:highlight w:val="red"/>
        </w:rPr>
        <w:t>on</w:t>
      </w:r>
      <w:r w:rsidRPr="003D2378">
        <w:rPr>
          <w:spacing w:val="-1"/>
          <w:highlight w:val="red"/>
        </w:rPr>
        <w:t xml:space="preserve"> formal </w:t>
      </w:r>
      <w:r w:rsidRPr="003D2378">
        <w:rPr>
          <w:highlight w:val="red"/>
        </w:rPr>
        <w:t>or</w:t>
      </w:r>
      <w:r w:rsidRPr="003D2378">
        <w:rPr>
          <w:spacing w:val="-1"/>
          <w:highlight w:val="red"/>
        </w:rPr>
        <w:t xml:space="preserve"> non-formal </w:t>
      </w:r>
      <w:r w:rsidRPr="003D2378">
        <w:rPr>
          <w:highlight w:val="red"/>
        </w:rPr>
        <w:t>education</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training)</w:t>
      </w:r>
      <w:r w:rsidRPr="003D2378">
        <w:rPr>
          <w:spacing w:val="-2"/>
          <w:highlight w:val="red"/>
        </w:rPr>
        <w:t xml:space="preserve"> </w:t>
      </w:r>
      <w:r w:rsidRPr="003D2378">
        <w:rPr>
          <w:highlight w:val="red"/>
        </w:rPr>
        <w:t>during</w:t>
      </w:r>
      <w:r w:rsidRPr="003D2378">
        <w:rPr>
          <w:spacing w:val="-1"/>
          <w:highlight w:val="red"/>
        </w:rPr>
        <w:t xml:space="preserve"> </w:t>
      </w:r>
      <w:r w:rsidRPr="003D2378">
        <w:rPr>
          <w:highlight w:val="red"/>
        </w:rPr>
        <w:t>the</w:t>
      </w:r>
      <w:r w:rsidRPr="003D2378">
        <w:rPr>
          <w:spacing w:val="-1"/>
          <w:highlight w:val="red"/>
        </w:rPr>
        <w:t xml:space="preserve"> last </w:t>
      </w:r>
      <w:r w:rsidRPr="003D2378">
        <w:rPr>
          <w:highlight w:val="red"/>
        </w:rPr>
        <w:t>12</w:t>
      </w:r>
      <w:r w:rsidRPr="003D2378">
        <w:rPr>
          <w:spacing w:val="-1"/>
          <w:highlight w:val="red"/>
        </w:rPr>
        <w:t xml:space="preserve"> 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During</w:t>
      </w:r>
      <w:r w:rsidRPr="003D2378">
        <w:rPr>
          <w:spacing w:val="39"/>
          <w:highlight w:val="red"/>
        </w:rPr>
        <w:t xml:space="preserve"> </w:t>
      </w:r>
      <w:r w:rsidRPr="003D2378">
        <w:rPr>
          <w:highlight w:val="red"/>
        </w:rPr>
        <w:t>the</w:t>
      </w:r>
      <w:r w:rsidRPr="003D2378">
        <w:rPr>
          <w:spacing w:val="40"/>
          <w:highlight w:val="red"/>
        </w:rPr>
        <w:t xml:space="preserve"> </w:t>
      </w:r>
      <w:r w:rsidRPr="003D2378">
        <w:rPr>
          <w:spacing w:val="-1"/>
          <w:highlight w:val="red"/>
        </w:rPr>
        <w:t>last</w:t>
      </w:r>
      <w:r w:rsidRPr="003D2378">
        <w:rPr>
          <w:spacing w:val="40"/>
          <w:highlight w:val="red"/>
        </w:rPr>
        <w:t xml:space="preserve"> </w:t>
      </w:r>
      <w:r w:rsidRPr="003D2378">
        <w:rPr>
          <w:highlight w:val="red"/>
        </w:rPr>
        <w:t>12</w:t>
      </w:r>
      <w:r w:rsidRPr="003D2378">
        <w:rPr>
          <w:spacing w:val="40"/>
          <w:highlight w:val="red"/>
        </w:rPr>
        <w:t xml:space="preserve"> </w:t>
      </w:r>
      <w:r w:rsidRPr="003D2378">
        <w:rPr>
          <w:spacing w:val="-1"/>
          <w:highlight w:val="red"/>
        </w:rPr>
        <w:t>months,</w:t>
      </w:r>
      <w:r w:rsidRPr="003D2378">
        <w:rPr>
          <w:spacing w:val="40"/>
          <w:highlight w:val="red"/>
        </w:rPr>
        <w:t xml:space="preserve"> </w:t>
      </w:r>
      <w:r w:rsidRPr="003D2378">
        <w:rPr>
          <w:highlight w:val="red"/>
        </w:rPr>
        <w:t>have</w:t>
      </w:r>
      <w:r w:rsidRPr="003D2378">
        <w:rPr>
          <w:spacing w:val="39"/>
          <w:highlight w:val="red"/>
        </w:rPr>
        <w:t xml:space="preserve"> </w:t>
      </w:r>
      <w:r w:rsidRPr="003D2378">
        <w:rPr>
          <w:highlight w:val="red"/>
        </w:rPr>
        <w:t>you</w:t>
      </w:r>
      <w:r w:rsidRPr="003D2378">
        <w:rPr>
          <w:spacing w:val="38"/>
          <w:highlight w:val="red"/>
        </w:rPr>
        <w:t xml:space="preserve"> </w:t>
      </w:r>
      <w:r w:rsidRPr="003D2378">
        <w:rPr>
          <w:highlight w:val="red"/>
        </w:rPr>
        <w:t>looked</w:t>
      </w:r>
      <w:r w:rsidRPr="003D2378">
        <w:rPr>
          <w:spacing w:val="39"/>
          <w:highlight w:val="red"/>
        </w:rPr>
        <w:t xml:space="preserve"> </w:t>
      </w:r>
      <w:r w:rsidRPr="003D2378">
        <w:rPr>
          <w:spacing w:val="-1"/>
          <w:highlight w:val="red"/>
        </w:rPr>
        <w:t>for</w:t>
      </w:r>
      <w:r w:rsidRPr="003D2378">
        <w:rPr>
          <w:spacing w:val="40"/>
          <w:highlight w:val="red"/>
        </w:rPr>
        <w:t xml:space="preserve"> </w:t>
      </w:r>
      <w:r w:rsidRPr="003D2378">
        <w:rPr>
          <w:highlight w:val="red"/>
        </w:rPr>
        <w:t>any</w:t>
      </w:r>
      <w:r w:rsidRPr="003D2378">
        <w:rPr>
          <w:spacing w:val="41"/>
          <w:highlight w:val="red"/>
        </w:rPr>
        <w:t xml:space="preserve"> </w:t>
      </w:r>
      <w:r w:rsidRPr="003D2378">
        <w:rPr>
          <w:spacing w:val="-1"/>
          <w:highlight w:val="red"/>
        </w:rPr>
        <w:t>information</w:t>
      </w:r>
      <w:r w:rsidRPr="003D2378">
        <w:rPr>
          <w:spacing w:val="40"/>
          <w:highlight w:val="red"/>
        </w:rPr>
        <w:t xml:space="preserve"> </w:t>
      </w:r>
      <w:r w:rsidRPr="003D2378">
        <w:rPr>
          <w:highlight w:val="red"/>
        </w:rPr>
        <w:t>concerning</w:t>
      </w:r>
      <w:r w:rsidRPr="003D2378">
        <w:rPr>
          <w:spacing w:val="39"/>
          <w:highlight w:val="red"/>
        </w:rPr>
        <w:t xml:space="preserve"> </w:t>
      </w:r>
      <w:r w:rsidRPr="003D2378">
        <w:rPr>
          <w:highlight w:val="red"/>
        </w:rPr>
        <w:t>learning</w:t>
      </w:r>
      <w:r w:rsidRPr="003D2378">
        <w:rPr>
          <w:spacing w:val="37"/>
          <w:highlight w:val="red"/>
        </w:rPr>
        <w:t xml:space="preserve"> </w:t>
      </w:r>
      <w:r w:rsidRPr="003D2378">
        <w:rPr>
          <w:highlight w:val="red"/>
        </w:rPr>
        <w:t>possibilities</w:t>
      </w:r>
      <w:r w:rsidRPr="003D2378">
        <w:rPr>
          <w:spacing w:val="35"/>
          <w:w w:val="99"/>
          <w:highlight w:val="red"/>
        </w:rPr>
        <w:t xml:space="preserve"> </w:t>
      </w:r>
      <w:r w:rsidRPr="003D2378">
        <w:rPr>
          <w:highlight w:val="red"/>
        </w:rPr>
        <w:t>(either</w:t>
      </w:r>
      <w:r w:rsidRPr="003D2378">
        <w:rPr>
          <w:spacing w:val="-2"/>
          <w:highlight w:val="red"/>
        </w:rPr>
        <w:t xml:space="preserve"> </w:t>
      </w:r>
      <w:r w:rsidRPr="003D2378">
        <w:rPr>
          <w:highlight w:val="red"/>
        </w:rPr>
        <w:t>on</w:t>
      </w:r>
      <w:r w:rsidRPr="003D2378">
        <w:rPr>
          <w:spacing w:val="-1"/>
          <w:highlight w:val="red"/>
        </w:rPr>
        <w:t xml:space="preserve"> formal </w:t>
      </w:r>
      <w:r w:rsidRPr="003D2378">
        <w:rPr>
          <w:highlight w:val="red"/>
        </w:rPr>
        <w:t>or</w:t>
      </w:r>
      <w:r w:rsidRPr="003D2378">
        <w:rPr>
          <w:spacing w:val="-2"/>
          <w:highlight w:val="red"/>
        </w:rPr>
        <w:t xml:space="preserve"> </w:t>
      </w:r>
      <w:r w:rsidRPr="003D2378">
        <w:rPr>
          <w:spacing w:val="-1"/>
          <w:highlight w:val="red"/>
        </w:rPr>
        <w:t xml:space="preserve">non-formal </w:t>
      </w:r>
      <w:r w:rsidRPr="003D2378">
        <w:rPr>
          <w:highlight w:val="red"/>
        </w:rPr>
        <w:t>education</w:t>
      </w:r>
      <w:r w:rsidRPr="003D2378">
        <w:rPr>
          <w:spacing w:val="-1"/>
          <w:highlight w:val="red"/>
        </w:rPr>
        <w:t xml:space="preserve"> </w:t>
      </w:r>
      <w:r w:rsidRPr="003D2378">
        <w:rPr>
          <w:highlight w:val="red"/>
        </w:rPr>
        <w:t>and</w:t>
      </w:r>
      <w:r w:rsidRPr="003D2378">
        <w:rPr>
          <w:spacing w:val="-1"/>
          <w:highlight w:val="red"/>
        </w:rPr>
        <w:t xml:space="preserve"> training)?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33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bl>
    <w:p w:rsidR="00A7027F" w:rsidRPr="003D2378" w:rsidRDefault="006F44CB">
      <w:pPr>
        <w:pStyle w:val="a3"/>
        <w:numPr>
          <w:ilvl w:val="0"/>
          <w:numId w:val="84"/>
        </w:numPr>
        <w:tabs>
          <w:tab w:val="left" w:pos="578"/>
        </w:tabs>
        <w:spacing w:before="116"/>
        <w:ind w:hanging="2160"/>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84"/>
        </w:numPr>
        <w:tabs>
          <w:tab w:val="left" w:pos="578"/>
          <w:tab w:val="left" w:pos="2377"/>
        </w:tabs>
        <w:ind w:left="577"/>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84"/>
        </w:numPr>
        <w:tabs>
          <w:tab w:val="left" w:pos="578"/>
        </w:tabs>
        <w:spacing w:before="101"/>
        <w:ind w:left="57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3"/>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84"/>
        </w:numPr>
        <w:tabs>
          <w:tab w:val="left" w:pos="578"/>
          <w:tab w:val="left" w:pos="2376"/>
        </w:tabs>
        <w:spacing w:before="110" w:line="230" w:lineRule="auto"/>
        <w:ind w:right="211" w:hanging="2160"/>
        <w:jc w:val="both"/>
        <w:rPr>
          <w:highlight w:val="red"/>
        </w:rPr>
      </w:pPr>
      <w:r w:rsidRPr="003D2378">
        <w:rPr>
          <w:w w:val="95"/>
          <w:highlight w:val="red"/>
        </w:rPr>
        <w:t>Concept</w:t>
      </w:r>
      <w:r w:rsidRPr="003D2378">
        <w:rPr>
          <w:w w:val="95"/>
          <w:highlight w:val="red"/>
        </w:rPr>
        <w:tab/>
      </w:r>
      <w:r w:rsidRPr="003D2378">
        <w:rPr>
          <w:highlight w:val="red"/>
        </w:rPr>
        <w:t>Access</w:t>
      </w:r>
      <w:r w:rsidRPr="003D2378">
        <w:rPr>
          <w:spacing w:val="9"/>
          <w:highlight w:val="red"/>
        </w:rPr>
        <w:t xml:space="preserve"> </w:t>
      </w:r>
      <w:r w:rsidRPr="003D2378">
        <w:rPr>
          <w:highlight w:val="red"/>
        </w:rPr>
        <w:t>to</w:t>
      </w:r>
      <w:r w:rsidRPr="003D2378">
        <w:rPr>
          <w:spacing w:val="10"/>
          <w:highlight w:val="red"/>
        </w:rPr>
        <w:t xml:space="preserve"> </w:t>
      </w:r>
      <w:r w:rsidRPr="003D2378">
        <w:rPr>
          <w:highlight w:val="red"/>
        </w:rPr>
        <w:t>information</w:t>
      </w:r>
      <w:r w:rsidRPr="003D2378">
        <w:rPr>
          <w:spacing w:val="9"/>
          <w:highlight w:val="red"/>
        </w:rPr>
        <w:t xml:space="preserve"> </w:t>
      </w:r>
      <w:r w:rsidRPr="003D2378">
        <w:rPr>
          <w:highlight w:val="red"/>
        </w:rPr>
        <w:t>about</w:t>
      </w:r>
      <w:r w:rsidRPr="003D2378">
        <w:rPr>
          <w:spacing w:val="9"/>
          <w:highlight w:val="red"/>
        </w:rPr>
        <w:t xml:space="preserve"> </w:t>
      </w:r>
      <w:r w:rsidRPr="003D2378">
        <w:rPr>
          <w:highlight w:val="red"/>
        </w:rPr>
        <w:t>learning</w:t>
      </w:r>
      <w:r w:rsidRPr="003D2378">
        <w:rPr>
          <w:spacing w:val="8"/>
          <w:highlight w:val="red"/>
        </w:rPr>
        <w:t xml:space="preserve"> </w:t>
      </w:r>
      <w:r w:rsidRPr="003D2378">
        <w:rPr>
          <w:spacing w:val="-1"/>
          <w:highlight w:val="red"/>
        </w:rPr>
        <w:t>possibilities.</w:t>
      </w:r>
      <w:r w:rsidRPr="003D2378">
        <w:rPr>
          <w:spacing w:val="11"/>
          <w:highlight w:val="red"/>
        </w:rPr>
        <w:t xml:space="preserve"> </w:t>
      </w:r>
      <w:r w:rsidRPr="003D2378">
        <w:rPr>
          <w:highlight w:val="red"/>
        </w:rPr>
        <w:t>This</w:t>
      </w:r>
      <w:r w:rsidRPr="003D2378">
        <w:rPr>
          <w:spacing w:val="9"/>
          <w:highlight w:val="red"/>
        </w:rPr>
        <w:t xml:space="preserve"> </w:t>
      </w:r>
      <w:r w:rsidRPr="003D2378">
        <w:rPr>
          <w:highlight w:val="red"/>
        </w:rPr>
        <w:t>is</w:t>
      </w:r>
      <w:r w:rsidRPr="003D2378">
        <w:rPr>
          <w:spacing w:val="10"/>
          <w:highlight w:val="red"/>
        </w:rPr>
        <w:t xml:space="preserve"> </w:t>
      </w:r>
      <w:r w:rsidRPr="003D2378">
        <w:rPr>
          <w:highlight w:val="red"/>
        </w:rPr>
        <w:t>also</w:t>
      </w:r>
      <w:r w:rsidRPr="003D2378">
        <w:rPr>
          <w:spacing w:val="9"/>
          <w:highlight w:val="red"/>
        </w:rPr>
        <w:t xml:space="preserve"> </w:t>
      </w:r>
      <w:r w:rsidRPr="003D2378">
        <w:rPr>
          <w:highlight w:val="red"/>
        </w:rPr>
        <w:t>relevant</w:t>
      </w:r>
      <w:r w:rsidRPr="003D2378">
        <w:rPr>
          <w:spacing w:val="10"/>
          <w:highlight w:val="red"/>
        </w:rPr>
        <w:t xml:space="preserve"> </w:t>
      </w:r>
      <w:r w:rsidRPr="003D2378">
        <w:rPr>
          <w:highlight w:val="red"/>
        </w:rPr>
        <w:t>to</w:t>
      </w:r>
      <w:r w:rsidRPr="003D2378">
        <w:rPr>
          <w:spacing w:val="10"/>
          <w:highlight w:val="red"/>
        </w:rPr>
        <w:t xml:space="preserve"> </w:t>
      </w:r>
      <w:r w:rsidRPr="003D2378">
        <w:rPr>
          <w:highlight w:val="red"/>
        </w:rPr>
        <w:t>the</w:t>
      </w:r>
      <w:r w:rsidRPr="003D2378">
        <w:rPr>
          <w:spacing w:val="26"/>
          <w:w w:val="99"/>
          <w:highlight w:val="red"/>
        </w:rPr>
        <w:t xml:space="preserve"> </w:t>
      </w:r>
      <w:r w:rsidRPr="003D2378">
        <w:rPr>
          <w:highlight w:val="red"/>
        </w:rPr>
        <w:t>concept</w:t>
      </w:r>
      <w:r w:rsidRPr="003D2378">
        <w:rPr>
          <w:spacing w:val="6"/>
          <w:highlight w:val="red"/>
        </w:rPr>
        <w:t xml:space="preserve"> </w:t>
      </w:r>
      <w:r w:rsidRPr="003D2378">
        <w:rPr>
          <w:highlight w:val="red"/>
        </w:rPr>
        <w:t>of</w:t>
      </w:r>
      <w:r w:rsidRPr="003D2378">
        <w:rPr>
          <w:spacing w:val="7"/>
          <w:highlight w:val="red"/>
        </w:rPr>
        <w:t xml:space="preserve"> </w:t>
      </w:r>
      <w:r w:rsidRPr="003D2378">
        <w:rPr>
          <w:highlight w:val="red"/>
        </w:rPr>
        <w:t>guidance</w:t>
      </w:r>
      <w:r w:rsidRPr="003D2378">
        <w:rPr>
          <w:spacing w:val="7"/>
          <w:highlight w:val="red"/>
        </w:rPr>
        <w:t xml:space="preserve"> </w:t>
      </w:r>
      <w:r w:rsidRPr="003D2378">
        <w:rPr>
          <w:highlight w:val="red"/>
        </w:rPr>
        <w:t>for</w:t>
      </w:r>
      <w:r w:rsidRPr="003D2378">
        <w:rPr>
          <w:spacing w:val="7"/>
          <w:highlight w:val="red"/>
        </w:rPr>
        <w:t xml:space="preserve"> </w:t>
      </w:r>
      <w:r w:rsidRPr="003D2378">
        <w:rPr>
          <w:highlight w:val="red"/>
        </w:rPr>
        <w:t>choosing</w:t>
      </w:r>
      <w:r w:rsidRPr="003D2378">
        <w:rPr>
          <w:spacing w:val="7"/>
          <w:highlight w:val="red"/>
        </w:rPr>
        <w:t xml:space="preserve"> </w:t>
      </w:r>
      <w:r w:rsidRPr="003D2378">
        <w:rPr>
          <w:highlight w:val="red"/>
        </w:rPr>
        <w:t>a</w:t>
      </w:r>
      <w:r w:rsidRPr="003D2378">
        <w:rPr>
          <w:spacing w:val="7"/>
          <w:highlight w:val="red"/>
        </w:rPr>
        <w:t xml:space="preserve"> </w:t>
      </w:r>
      <w:r w:rsidRPr="003D2378">
        <w:rPr>
          <w:highlight w:val="red"/>
        </w:rPr>
        <w:t>learning</w:t>
      </w:r>
      <w:r w:rsidRPr="003D2378">
        <w:rPr>
          <w:spacing w:val="7"/>
          <w:highlight w:val="red"/>
        </w:rPr>
        <w:t xml:space="preserve"> </w:t>
      </w:r>
      <w:r w:rsidRPr="003D2378">
        <w:rPr>
          <w:spacing w:val="-1"/>
          <w:highlight w:val="red"/>
        </w:rPr>
        <w:t>activity</w:t>
      </w:r>
      <w:r w:rsidRPr="003D2378">
        <w:rPr>
          <w:spacing w:val="8"/>
          <w:highlight w:val="red"/>
        </w:rPr>
        <w:t xml:space="preserve"> </w:t>
      </w:r>
      <w:r w:rsidRPr="003D2378">
        <w:rPr>
          <w:highlight w:val="red"/>
        </w:rPr>
        <w:t>(e.g.</w:t>
      </w:r>
      <w:r w:rsidRPr="003D2378">
        <w:rPr>
          <w:spacing w:val="7"/>
          <w:highlight w:val="red"/>
        </w:rPr>
        <w:t xml:space="preserve"> </w:t>
      </w:r>
      <w:r w:rsidRPr="003D2378">
        <w:rPr>
          <w:highlight w:val="red"/>
        </w:rPr>
        <w:t>course)</w:t>
      </w:r>
      <w:r w:rsidRPr="003D2378">
        <w:rPr>
          <w:spacing w:val="8"/>
          <w:highlight w:val="red"/>
        </w:rPr>
        <w:t xml:space="preserve"> </w:t>
      </w:r>
      <w:r w:rsidRPr="003D2378">
        <w:rPr>
          <w:highlight w:val="red"/>
        </w:rPr>
        <w:t>and</w:t>
      </w:r>
      <w:r w:rsidRPr="003D2378">
        <w:rPr>
          <w:spacing w:val="7"/>
          <w:highlight w:val="red"/>
        </w:rPr>
        <w:t xml:space="preserve"> </w:t>
      </w:r>
      <w:r w:rsidRPr="003D2378">
        <w:rPr>
          <w:highlight w:val="red"/>
        </w:rPr>
        <w:t>support</w:t>
      </w:r>
      <w:r w:rsidRPr="003D2378">
        <w:rPr>
          <w:spacing w:val="29"/>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learning</w:t>
      </w:r>
      <w:r w:rsidRPr="003D2378">
        <w:rPr>
          <w:spacing w:val="-1"/>
          <w:highlight w:val="red"/>
        </w:rPr>
        <w:t xml:space="preserve"> activity.</w:t>
      </w:r>
    </w:p>
    <w:p w:rsidR="00A7027F" w:rsidRPr="003D2378" w:rsidRDefault="006F44CB">
      <w:pPr>
        <w:pStyle w:val="a3"/>
        <w:spacing w:before="62"/>
        <w:ind w:left="2377"/>
        <w:rPr>
          <w:highlight w:val="red"/>
        </w:rPr>
      </w:pPr>
      <w:r w:rsidRPr="003D2378">
        <w:rPr>
          <w:highlight w:val="red"/>
        </w:rPr>
        <w:t>Learning</w:t>
      </w:r>
      <w:r w:rsidRPr="003D2378">
        <w:rPr>
          <w:spacing w:val="18"/>
          <w:highlight w:val="red"/>
        </w:rPr>
        <w:t xml:space="preserve"> </w:t>
      </w:r>
      <w:r w:rsidRPr="003D2378">
        <w:rPr>
          <w:highlight w:val="red"/>
        </w:rPr>
        <w:t>activities</w:t>
      </w:r>
      <w:r w:rsidRPr="003D2378">
        <w:rPr>
          <w:spacing w:val="19"/>
          <w:highlight w:val="red"/>
        </w:rPr>
        <w:t xml:space="preserve"> </w:t>
      </w:r>
      <w:r w:rsidRPr="003D2378">
        <w:rPr>
          <w:highlight w:val="red"/>
        </w:rPr>
        <w:t>should</w:t>
      </w:r>
      <w:r w:rsidRPr="003D2378">
        <w:rPr>
          <w:spacing w:val="20"/>
          <w:highlight w:val="red"/>
        </w:rPr>
        <w:t xml:space="preserve"> </w:t>
      </w:r>
      <w:r w:rsidRPr="003D2378">
        <w:rPr>
          <w:highlight w:val="red"/>
        </w:rPr>
        <w:t>be</w:t>
      </w:r>
      <w:r w:rsidRPr="003D2378">
        <w:rPr>
          <w:spacing w:val="19"/>
          <w:highlight w:val="red"/>
        </w:rPr>
        <w:t xml:space="preserve"> </w:t>
      </w:r>
      <w:r w:rsidRPr="003D2378">
        <w:rPr>
          <w:spacing w:val="-1"/>
          <w:highlight w:val="red"/>
        </w:rPr>
        <w:t>understood</w:t>
      </w:r>
      <w:r w:rsidRPr="003D2378">
        <w:rPr>
          <w:spacing w:val="19"/>
          <w:highlight w:val="red"/>
        </w:rPr>
        <w:t xml:space="preserve"> </w:t>
      </w:r>
      <w:r w:rsidRPr="003D2378">
        <w:rPr>
          <w:spacing w:val="-1"/>
          <w:highlight w:val="red"/>
        </w:rPr>
        <w:t>here</w:t>
      </w:r>
      <w:r w:rsidRPr="003D2378">
        <w:rPr>
          <w:spacing w:val="19"/>
          <w:highlight w:val="red"/>
        </w:rPr>
        <w:t xml:space="preserve"> </w:t>
      </w:r>
      <w:r w:rsidRPr="003D2378">
        <w:rPr>
          <w:highlight w:val="red"/>
        </w:rPr>
        <w:t>as</w:t>
      </w:r>
      <w:r w:rsidRPr="003D2378">
        <w:rPr>
          <w:spacing w:val="19"/>
          <w:highlight w:val="red"/>
        </w:rPr>
        <w:t xml:space="preserve"> </w:t>
      </w:r>
      <w:r w:rsidRPr="003D2378">
        <w:rPr>
          <w:highlight w:val="red"/>
        </w:rPr>
        <w:t>any</w:t>
      </w:r>
      <w:r w:rsidRPr="003D2378">
        <w:rPr>
          <w:spacing w:val="19"/>
          <w:highlight w:val="red"/>
        </w:rPr>
        <w:t xml:space="preserve"> </w:t>
      </w:r>
      <w:r w:rsidRPr="003D2378">
        <w:rPr>
          <w:highlight w:val="red"/>
        </w:rPr>
        <w:t>education</w:t>
      </w:r>
      <w:r w:rsidRPr="003D2378">
        <w:rPr>
          <w:spacing w:val="19"/>
          <w:highlight w:val="red"/>
        </w:rPr>
        <w:t xml:space="preserve"> </w:t>
      </w:r>
      <w:r w:rsidRPr="003D2378">
        <w:rPr>
          <w:highlight w:val="red"/>
        </w:rPr>
        <w:t>and</w:t>
      </w:r>
      <w:r w:rsidRPr="003D2378">
        <w:rPr>
          <w:spacing w:val="18"/>
          <w:highlight w:val="red"/>
        </w:rPr>
        <w:t xml:space="preserve"> </w:t>
      </w:r>
      <w:r w:rsidRPr="003D2378">
        <w:rPr>
          <w:highlight w:val="red"/>
        </w:rPr>
        <w:t>training,</w:t>
      </w:r>
      <w:r w:rsidRPr="003D2378">
        <w:rPr>
          <w:spacing w:val="23"/>
          <w:w w:val="99"/>
          <w:highlight w:val="red"/>
        </w:rPr>
        <w:t xml:space="preserve"> </w:t>
      </w:r>
      <w:r w:rsidRPr="003D2378">
        <w:rPr>
          <w:highlight w:val="red"/>
        </w:rPr>
        <w:t>that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say</w:t>
      </w:r>
      <w:r w:rsidRPr="003D2378">
        <w:rPr>
          <w:spacing w:val="-2"/>
          <w:highlight w:val="red"/>
        </w:rPr>
        <w:t xml:space="preserve"> </w:t>
      </w:r>
      <w:r w:rsidRPr="003D2378">
        <w:rPr>
          <w:highlight w:val="red"/>
        </w:rPr>
        <w:t xml:space="preserve">any </w:t>
      </w:r>
      <w:r w:rsidRPr="003D2378">
        <w:rPr>
          <w:spacing w:val="-1"/>
          <w:highlight w:val="red"/>
        </w:rPr>
        <w:t xml:space="preserve">formal </w:t>
      </w:r>
      <w:r w:rsidRPr="003D2378">
        <w:rPr>
          <w:highlight w:val="red"/>
        </w:rPr>
        <w:t xml:space="preserve">or </w:t>
      </w:r>
      <w:r w:rsidRPr="003D2378">
        <w:rPr>
          <w:spacing w:val="-1"/>
          <w:highlight w:val="red"/>
        </w:rPr>
        <w:t xml:space="preserve">non-formal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6F44CB">
      <w:pPr>
        <w:pStyle w:val="a3"/>
        <w:numPr>
          <w:ilvl w:val="0"/>
          <w:numId w:val="84"/>
        </w:numPr>
        <w:tabs>
          <w:tab w:val="left" w:pos="578"/>
        </w:tabs>
        <w:spacing w:before="120"/>
        <w:ind w:left="577"/>
        <w:jc w:val="both"/>
        <w:rPr>
          <w:highlight w:val="red"/>
        </w:rPr>
      </w:pPr>
      <w:r w:rsidRPr="003D2378">
        <w:rPr>
          <w:highlight w:val="red"/>
        </w:rPr>
        <w:t>Technical</w:t>
      </w:r>
      <w:r w:rsidRPr="003D2378">
        <w:rPr>
          <w:spacing w:val="-2"/>
          <w:highlight w:val="red"/>
        </w:rPr>
        <w:t xml:space="preserve"> </w:t>
      </w:r>
      <w:r w:rsidRPr="003D2378">
        <w:rPr>
          <w:highlight w:val="red"/>
        </w:rPr>
        <w:t xml:space="preserve">issues     </w:t>
      </w:r>
      <w:r w:rsidRPr="003D2378">
        <w:rPr>
          <w:spacing w:val="20"/>
          <w:highlight w:val="red"/>
        </w:rPr>
        <w:t xml:space="preserve"> </w:t>
      </w:r>
      <w:r w:rsidRPr="003D2378">
        <w:rPr>
          <w:highlight w:val="red"/>
        </w:rPr>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177"/>
        <w:ind w:right="212"/>
        <w:jc w:val="both"/>
        <w:rPr>
          <w:highlight w:val="red"/>
        </w:rPr>
      </w:pPr>
      <w:r w:rsidRPr="003D2378">
        <w:rPr>
          <w:highlight w:val="red"/>
        </w:rPr>
        <w:t>One</w:t>
      </w:r>
      <w:r w:rsidRPr="003D2378">
        <w:rPr>
          <w:spacing w:val="34"/>
          <w:highlight w:val="red"/>
        </w:rPr>
        <w:t xml:space="preserve"> </w:t>
      </w:r>
      <w:r w:rsidRPr="003D2378">
        <w:rPr>
          <w:spacing w:val="-1"/>
          <w:highlight w:val="red"/>
        </w:rPr>
        <w:t>important</w:t>
      </w:r>
      <w:r w:rsidRPr="003D2378">
        <w:rPr>
          <w:spacing w:val="35"/>
          <w:highlight w:val="red"/>
        </w:rPr>
        <w:t xml:space="preserve"> </w:t>
      </w:r>
      <w:r w:rsidRPr="003D2378">
        <w:rPr>
          <w:highlight w:val="red"/>
        </w:rPr>
        <w:t>element</w:t>
      </w:r>
      <w:r w:rsidRPr="003D2378">
        <w:rPr>
          <w:spacing w:val="35"/>
          <w:highlight w:val="red"/>
        </w:rPr>
        <w:t xml:space="preserve"> </w:t>
      </w:r>
      <w:r w:rsidRPr="003D2378">
        <w:rPr>
          <w:highlight w:val="red"/>
        </w:rPr>
        <w:t>of</w:t>
      </w:r>
      <w:r w:rsidRPr="003D2378">
        <w:rPr>
          <w:spacing w:val="35"/>
          <w:highlight w:val="red"/>
        </w:rPr>
        <w:t xml:space="preserve"> </w:t>
      </w:r>
      <w:r w:rsidRPr="003D2378">
        <w:rPr>
          <w:highlight w:val="red"/>
        </w:rPr>
        <w:t>learning</w:t>
      </w:r>
      <w:r w:rsidRPr="003D2378">
        <w:rPr>
          <w:spacing w:val="35"/>
          <w:highlight w:val="red"/>
        </w:rPr>
        <w:t xml:space="preserve"> </w:t>
      </w:r>
      <w:r w:rsidRPr="003D2378">
        <w:rPr>
          <w:highlight w:val="red"/>
        </w:rPr>
        <w:t>possibilities</w:t>
      </w:r>
      <w:r w:rsidRPr="003D2378">
        <w:rPr>
          <w:spacing w:val="35"/>
          <w:highlight w:val="red"/>
        </w:rPr>
        <w:t xml:space="preserve"> </w:t>
      </w:r>
      <w:r w:rsidRPr="003D2378">
        <w:rPr>
          <w:highlight w:val="red"/>
        </w:rPr>
        <w:t>is</w:t>
      </w:r>
      <w:r w:rsidRPr="003D2378">
        <w:rPr>
          <w:spacing w:val="34"/>
          <w:highlight w:val="red"/>
        </w:rPr>
        <w:t xml:space="preserve"> </w:t>
      </w:r>
      <w:r w:rsidRPr="003D2378">
        <w:rPr>
          <w:highlight w:val="red"/>
        </w:rPr>
        <w:t>the</w:t>
      </w:r>
      <w:r w:rsidRPr="003D2378">
        <w:rPr>
          <w:spacing w:val="35"/>
          <w:highlight w:val="red"/>
        </w:rPr>
        <w:t xml:space="preserve"> </w:t>
      </w:r>
      <w:r w:rsidRPr="003D2378">
        <w:rPr>
          <w:highlight w:val="red"/>
        </w:rPr>
        <w:t>transparency</w:t>
      </w:r>
      <w:r w:rsidRPr="003D2378">
        <w:rPr>
          <w:spacing w:val="37"/>
          <w:highlight w:val="red"/>
        </w:rPr>
        <w:t xml:space="preserve"> </w:t>
      </w:r>
      <w:r w:rsidRPr="003D2378">
        <w:rPr>
          <w:highlight w:val="red"/>
        </w:rPr>
        <w:t>of</w:t>
      </w:r>
      <w:r w:rsidRPr="003D2378">
        <w:rPr>
          <w:spacing w:val="35"/>
          <w:highlight w:val="red"/>
        </w:rPr>
        <w:t xml:space="preserve"> </w:t>
      </w:r>
      <w:r w:rsidRPr="003D2378">
        <w:rPr>
          <w:highlight w:val="red"/>
        </w:rPr>
        <w:t>education</w:t>
      </w:r>
      <w:r w:rsidRPr="003D2378">
        <w:rPr>
          <w:spacing w:val="35"/>
          <w:highlight w:val="red"/>
        </w:rPr>
        <w:t xml:space="preserve"> </w:t>
      </w:r>
      <w:r w:rsidRPr="003D2378">
        <w:rPr>
          <w:highlight w:val="red"/>
        </w:rPr>
        <w:t>and</w:t>
      </w:r>
      <w:r w:rsidRPr="003D2378">
        <w:rPr>
          <w:spacing w:val="34"/>
          <w:highlight w:val="red"/>
        </w:rPr>
        <w:t xml:space="preserve"> </w:t>
      </w:r>
      <w:r w:rsidRPr="003D2378">
        <w:rPr>
          <w:highlight w:val="red"/>
        </w:rPr>
        <w:t>training</w:t>
      </w:r>
      <w:r w:rsidRPr="003D2378">
        <w:rPr>
          <w:spacing w:val="35"/>
          <w:highlight w:val="red"/>
        </w:rPr>
        <w:t xml:space="preserve"> </w:t>
      </w:r>
      <w:r w:rsidRPr="003D2378">
        <w:rPr>
          <w:highlight w:val="red"/>
        </w:rPr>
        <w:t>offer</w:t>
      </w:r>
      <w:r w:rsidRPr="003D2378">
        <w:rPr>
          <w:spacing w:val="29"/>
          <w:w w:val="99"/>
          <w:highlight w:val="red"/>
        </w:rPr>
        <w:t xml:space="preserve"> </w:t>
      </w:r>
      <w:r w:rsidRPr="003D2378">
        <w:rPr>
          <w:spacing w:val="-1"/>
          <w:highlight w:val="red"/>
        </w:rPr>
        <w:t>(information</w:t>
      </w:r>
      <w:r w:rsidRPr="003D2378">
        <w:rPr>
          <w:spacing w:val="9"/>
          <w:highlight w:val="red"/>
        </w:rPr>
        <w:t xml:space="preserve"> </w:t>
      </w:r>
      <w:r w:rsidRPr="003D2378">
        <w:rPr>
          <w:highlight w:val="red"/>
        </w:rPr>
        <w:t>and</w:t>
      </w:r>
      <w:r w:rsidRPr="003D2378">
        <w:rPr>
          <w:spacing w:val="10"/>
          <w:highlight w:val="red"/>
        </w:rPr>
        <w:t xml:space="preserve"> </w:t>
      </w:r>
      <w:r w:rsidRPr="003D2378">
        <w:rPr>
          <w:spacing w:val="-1"/>
          <w:highlight w:val="red"/>
        </w:rPr>
        <w:t>advice/guidance).</w:t>
      </w:r>
      <w:r w:rsidRPr="003D2378">
        <w:rPr>
          <w:spacing w:val="9"/>
          <w:highlight w:val="red"/>
        </w:rPr>
        <w:t xml:space="preserve"> </w:t>
      </w:r>
      <w:r w:rsidRPr="003D2378">
        <w:rPr>
          <w:highlight w:val="red"/>
        </w:rPr>
        <w:t>Because</w:t>
      </w:r>
      <w:r w:rsidRPr="003D2378">
        <w:rPr>
          <w:spacing w:val="10"/>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10"/>
          <w:highlight w:val="red"/>
        </w:rPr>
        <w:t xml:space="preserve"> </w:t>
      </w:r>
      <w:r w:rsidRPr="003D2378">
        <w:rPr>
          <w:spacing w:val="-1"/>
          <w:highlight w:val="red"/>
        </w:rPr>
        <w:t>growing</w:t>
      </w:r>
      <w:r w:rsidRPr="003D2378">
        <w:rPr>
          <w:spacing w:val="10"/>
          <w:highlight w:val="red"/>
        </w:rPr>
        <w:t xml:space="preserve"> </w:t>
      </w:r>
      <w:r w:rsidRPr="003D2378">
        <w:rPr>
          <w:highlight w:val="red"/>
        </w:rPr>
        <w:t>interest</w:t>
      </w:r>
      <w:r w:rsidRPr="003D2378">
        <w:rPr>
          <w:spacing w:val="9"/>
          <w:highlight w:val="red"/>
        </w:rPr>
        <w:t xml:space="preserve"> </w:t>
      </w:r>
      <w:r w:rsidRPr="003D2378">
        <w:rPr>
          <w:highlight w:val="red"/>
        </w:rPr>
        <w:t>in</w:t>
      </w:r>
      <w:r w:rsidRPr="003D2378">
        <w:rPr>
          <w:spacing w:val="10"/>
          <w:highlight w:val="red"/>
        </w:rPr>
        <w:t xml:space="preserve"> </w:t>
      </w:r>
      <w:r w:rsidRPr="003D2378">
        <w:rPr>
          <w:highlight w:val="red"/>
        </w:rPr>
        <w:t>this</w:t>
      </w:r>
      <w:r w:rsidRPr="003D2378">
        <w:rPr>
          <w:spacing w:val="9"/>
          <w:highlight w:val="red"/>
        </w:rPr>
        <w:t xml:space="preserve"> </w:t>
      </w:r>
      <w:r w:rsidRPr="003D2378">
        <w:rPr>
          <w:highlight w:val="red"/>
        </w:rPr>
        <w:t>issue,</w:t>
      </w:r>
      <w:r w:rsidRPr="003D2378">
        <w:rPr>
          <w:spacing w:val="9"/>
          <w:highlight w:val="red"/>
        </w:rPr>
        <w:t xml:space="preserve"> </w:t>
      </w:r>
      <w:proofErr w:type="gramStart"/>
      <w:r w:rsidRPr="003D2378">
        <w:rPr>
          <w:highlight w:val="red"/>
        </w:rPr>
        <w:t>questions</w:t>
      </w:r>
      <w:r w:rsidRPr="003D2378">
        <w:rPr>
          <w:spacing w:val="10"/>
          <w:highlight w:val="red"/>
        </w:rPr>
        <w:t xml:space="preserve"> </w:t>
      </w:r>
      <w:r w:rsidRPr="003D2378">
        <w:rPr>
          <w:highlight w:val="red"/>
        </w:rPr>
        <w:t>on</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use</w:t>
      </w:r>
      <w:r w:rsidRPr="003D2378">
        <w:rPr>
          <w:spacing w:val="63"/>
          <w:w w:val="99"/>
          <w:highlight w:val="red"/>
        </w:rPr>
        <w:t xml:space="preserve"> </w:t>
      </w:r>
      <w:r w:rsidRPr="003D2378">
        <w:rPr>
          <w:highlight w:val="red"/>
        </w:rPr>
        <w:t>of</w:t>
      </w:r>
      <w:r w:rsidRPr="003D2378">
        <w:rPr>
          <w:spacing w:val="7"/>
          <w:highlight w:val="red"/>
        </w:rPr>
        <w:t xml:space="preserve"> </w:t>
      </w:r>
      <w:r w:rsidRPr="003D2378">
        <w:rPr>
          <w:highlight w:val="red"/>
        </w:rPr>
        <w:t>various</w:t>
      </w:r>
      <w:r w:rsidRPr="003D2378">
        <w:rPr>
          <w:spacing w:val="7"/>
          <w:highlight w:val="red"/>
        </w:rPr>
        <w:t xml:space="preserve"> </w:t>
      </w:r>
      <w:r w:rsidRPr="003D2378">
        <w:rPr>
          <w:highlight w:val="red"/>
        </w:rPr>
        <w:t>sources</w:t>
      </w:r>
      <w:r w:rsidRPr="003D2378">
        <w:rPr>
          <w:spacing w:val="8"/>
          <w:highlight w:val="red"/>
        </w:rPr>
        <w:t xml:space="preserve"> </w:t>
      </w:r>
      <w:r w:rsidRPr="003D2378">
        <w:rPr>
          <w:highlight w:val="red"/>
        </w:rPr>
        <w:t>of</w:t>
      </w:r>
      <w:r w:rsidRPr="003D2378">
        <w:rPr>
          <w:spacing w:val="7"/>
          <w:highlight w:val="red"/>
        </w:rPr>
        <w:t xml:space="preserve"> </w:t>
      </w:r>
      <w:r w:rsidRPr="003D2378">
        <w:rPr>
          <w:highlight w:val="red"/>
        </w:rPr>
        <w:t>information</w:t>
      </w:r>
      <w:r w:rsidRPr="003D2378">
        <w:rPr>
          <w:spacing w:val="7"/>
          <w:highlight w:val="red"/>
        </w:rPr>
        <w:t xml:space="preserve"> </w:t>
      </w:r>
      <w:r w:rsidRPr="003D2378">
        <w:rPr>
          <w:highlight w:val="red"/>
        </w:rPr>
        <w:t>has</w:t>
      </w:r>
      <w:proofErr w:type="gramEnd"/>
      <w:r w:rsidRPr="003D2378">
        <w:rPr>
          <w:spacing w:val="7"/>
          <w:highlight w:val="red"/>
        </w:rPr>
        <w:t xml:space="preserve"> </w:t>
      </w:r>
      <w:r w:rsidRPr="003D2378">
        <w:rPr>
          <w:highlight w:val="red"/>
        </w:rPr>
        <w:t>been</w:t>
      </w:r>
      <w:r w:rsidRPr="003D2378">
        <w:rPr>
          <w:spacing w:val="7"/>
          <w:highlight w:val="red"/>
        </w:rPr>
        <w:t xml:space="preserve"> </w:t>
      </w:r>
      <w:r w:rsidRPr="003D2378">
        <w:rPr>
          <w:highlight w:val="red"/>
        </w:rPr>
        <w:t>included</w:t>
      </w:r>
      <w:r w:rsidRPr="003D2378">
        <w:rPr>
          <w:spacing w:val="8"/>
          <w:highlight w:val="red"/>
        </w:rPr>
        <w:t xml:space="preserve"> </w:t>
      </w:r>
      <w:r w:rsidRPr="003D2378">
        <w:rPr>
          <w:highlight w:val="red"/>
        </w:rPr>
        <w:t>in</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AES.</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AES</w:t>
      </w:r>
      <w:r w:rsidRPr="003D2378">
        <w:rPr>
          <w:spacing w:val="7"/>
          <w:highlight w:val="red"/>
        </w:rPr>
        <w:t xml:space="preserve"> </w:t>
      </w:r>
      <w:r w:rsidRPr="003D2378">
        <w:rPr>
          <w:highlight w:val="red"/>
        </w:rPr>
        <w:t>has</w:t>
      </w:r>
      <w:r w:rsidRPr="003D2378">
        <w:rPr>
          <w:spacing w:val="8"/>
          <w:highlight w:val="red"/>
        </w:rPr>
        <w:t xml:space="preserve"> </w:t>
      </w:r>
      <w:r w:rsidRPr="003D2378">
        <w:rPr>
          <w:highlight w:val="red"/>
        </w:rPr>
        <w:t>the</w:t>
      </w:r>
      <w:r w:rsidRPr="003D2378">
        <w:rPr>
          <w:spacing w:val="7"/>
          <w:highlight w:val="red"/>
        </w:rPr>
        <w:t xml:space="preserve"> </w:t>
      </w:r>
      <w:r w:rsidRPr="003D2378">
        <w:rPr>
          <w:spacing w:val="-1"/>
          <w:highlight w:val="red"/>
        </w:rPr>
        <w:t>capacity</w:t>
      </w:r>
      <w:r w:rsidRPr="003D2378">
        <w:rPr>
          <w:spacing w:val="9"/>
          <w:highlight w:val="red"/>
        </w:rPr>
        <w:t xml:space="preserve"> </w:t>
      </w:r>
      <w:r w:rsidRPr="003D2378">
        <w:rPr>
          <w:highlight w:val="red"/>
        </w:rPr>
        <w:t>to</w:t>
      </w:r>
      <w:r w:rsidRPr="003D2378">
        <w:rPr>
          <w:spacing w:val="7"/>
          <w:highlight w:val="red"/>
        </w:rPr>
        <w:t xml:space="preserve"> </w:t>
      </w:r>
      <w:r w:rsidRPr="003D2378">
        <w:rPr>
          <w:highlight w:val="red"/>
        </w:rPr>
        <w:t>provide</w:t>
      </w:r>
      <w:r w:rsidRPr="003D2378">
        <w:rPr>
          <w:spacing w:val="28"/>
          <w:w w:val="99"/>
          <w:highlight w:val="red"/>
        </w:rPr>
        <w:t xml:space="preserve"> </w:t>
      </w:r>
      <w:r w:rsidRPr="003D2378">
        <w:rPr>
          <w:spacing w:val="-1"/>
          <w:highlight w:val="red"/>
        </w:rPr>
        <w:t>policy-relevant</w:t>
      </w:r>
      <w:r w:rsidRPr="003D2378">
        <w:rPr>
          <w:spacing w:val="-2"/>
          <w:highlight w:val="red"/>
        </w:rPr>
        <w:t xml:space="preserve"> </w:t>
      </w:r>
      <w:r w:rsidRPr="003D2378">
        <w:rPr>
          <w:spacing w:val="-1"/>
          <w:highlight w:val="red"/>
        </w:rPr>
        <w:t>information</w:t>
      </w:r>
      <w:r w:rsidRPr="003D2378">
        <w:rPr>
          <w:spacing w:val="-2"/>
          <w:highlight w:val="red"/>
        </w:rPr>
        <w:t xml:space="preserve"> </w:t>
      </w:r>
      <w:r w:rsidRPr="003D2378">
        <w:rPr>
          <w:highlight w:val="red"/>
        </w:rPr>
        <w:t>on</w:t>
      </w:r>
      <w:r w:rsidRPr="003D2378">
        <w:rPr>
          <w:spacing w:val="-1"/>
          <w:highlight w:val="red"/>
        </w:rPr>
        <w:t xml:space="preserve"> </w:t>
      </w:r>
      <w:r w:rsidRPr="003D2378">
        <w:rPr>
          <w:highlight w:val="red"/>
        </w:rPr>
        <w:t>lifelong</w:t>
      </w:r>
      <w:r w:rsidRPr="003D2378">
        <w:rPr>
          <w:spacing w:val="-4"/>
          <w:highlight w:val="red"/>
        </w:rPr>
        <w:t xml:space="preserve"> </w:t>
      </w:r>
      <w:r w:rsidRPr="003D2378">
        <w:rPr>
          <w:spacing w:val="-1"/>
          <w:highlight w:val="red"/>
        </w:rPr>
        <w:t xml:space="preserve">guidance </w:t>
      </w:r>
      <w:r w:rsidRPr="003D2378">
        <w:rPr>
          <w:highlight w:val="red"/>
        </w:rPr>
        <w:t>through</w:t>
      </w:r>
      <w:r w:rsidRPr="003D2378">
        <w:rPr>
          <w:spacing w:val="-3"/>
          <w:highlight w:val="red"/>
        </w:rPr>
        <w:t xml:space="preserve"> </w:t>
      </w:r>
      <w:r w:rsidRPr="003D2378">
        <w:rPr>
          <w:spacing w:val="-1"/>
          <w:highlight w:val="red"/>
        </w:rPr>
        <w:t xml:space="preserve">information </w:t>
      </w:r>
      <w:r w:rsidRPr="003D2378">
        <w:rPr>
          <w:highlight w:val="red"/>
        </w:rPr>
        <w:t>on</w:t>
      </w:r>
      <w:r w:rsidRPr="003D2378">
        <w:rPr>
          <w:spacing w:val="-2"/>
          <w:highlight w:val="red"/>
        </w:rPr>
        <w:t xml:space="preserve"> </w:t>
      </w:r>
      <w:r w:rsidRPr="003D2378">
        <w:rPr>
          <w:highlight w:val="red"/>
        </w:rPr>
        <w:t>access</w:t>
      </w:r>
      <w:r w:rsidRPr="003D2378">
        <w:rPr>
          <w:spacing w:val="-1"/>
          <w:highlight w:val="red"/>
        </w:rPr>
        <w:t xml:space="preserve"> </w:t>
      </w:r>
      <w:r w:rsidRPr="003D2378">
        <w:rPr>
          <w:highlight w:val="red"/>
        </w:rPr>
        <w:t>to</w:t>
      </w:r>
      <w:r w:rsidRPr="003D2378">
        <w:rPr>
          <w:spacing w:val="-2"/>
          <w:highlight w:val="red"/>
        </w:rPr>
        <w:t xml:space="preserve"> </w:t>
      </w:r>
      <w:r w:rsidRPr="003D2378">
        <w:rPr>
          <w:spacing w:val="-1"/>
          <w:highlight w:val="red"/>
        </w:rPr>
        <w:t>information.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jc w:val="both"/>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spacing w:before="118"/>
        <w:ind w:right="212"/>
        <w:jc w:val="both"/>
        <w:rPr>
          <w:highlight w:val="red"/>
        </w:rPr>
      </w:pPr>
      <w:r w:rsidRPr="003D2378">
        <w:rPr>
          <w:highlight w:val="red"/>
        </w:rPr>
        <w:t>It</w:t>
      </w:r>
      <w:r w:rsidRPr="003D2378">
        <w:rPr>
          <w:spacing w:val="15"/>
          <w:highlight w:val="red"/>
        </w:rPr>
        <w:t xml:space="preserve"> </w:t>
      </w:r>
      <w:r w:rsidRPr="003D2378">
        <w:rPr>
          <w:highlight w:val="red"/>
        </w:rPr>
        <w:t>is</w:t>
      </w:r>
      <w:r w:rsidRPr="003D2378">
        <w:rPr>
          <w:spacing w:val="16"/>
          <w:highlight w:val="red"/>
        </w:rPr>
        <w:t xml:space="preserve"> </w:t>
      </w:r>
      <w:r w:rsidRPr="003D2378">
        <w:rPr>
          <w:spacing w:val="-1"/>
          <w:highlight w:val="red"/>
        </w:rPr>
        <w:t>important</w:t>
      </w:r>
      <w:r w:rsidRPr="003D2378">
        <w:rPr>
          <w:spacing w:val="16"/>
          <w:highlight w:val="red"/>
        </w:rPr>
        <w:t xml:space="preserve"> </w:t>
      </w:r>
      <w:r w:rsidRPr="003D2378">
        <w:rPr>
          <w:highlight w:val="red"/>
        </w:rPr>
        <w:t>to</w:t>
      </w:r>
      <w:r w:rsidRPr="003D2378">
        <w:rPr>
          <w:spacing w:val="16"/>
          <w:highlight w:val="red"/>
        </w:rPr>
        <w:t xml:space="preserve"> </w:t>
      </w:r>
      <w:r w:rsidRPr="003D2378">
        <w:rPr>
          <w:spacing w:val="-1"/>
          <w:highlight w:val="red"/>
        </w:rPr>
        <w:t>emphasize</w:t>
      </w:r>
      <w:r w:rsidRPr="003D2378">
        <w:rPr>
          <w:spacing w:val="16"/>
          <w:highlight w:val="red"/>
        </w:rPr>
        <w:t xml:space="preserve"> </w:t>
      </w:r>
      <w:r w:rsidRPr="003D2378">
        <w:rPr>
          <w:spacing w:val="-1"/>
          <w:highlight w:val="red"/>
        </w:rPr>
        <w:t>'for</w:t>
      </w:r>
      <w:r w:rsidRPr="003D2378">
        <w:rPr>
          <w:spacing w:val="16"/>
          <w:highlight w:val="red"/>
        </w:rPr>
        <w:t xml:space="preserve"> </w:t>
      </w:r>
      <w:r w:rsidRPr="003D2378">
        <w:rPr>
          <w:highlight w:val="red"/>
        </w:rPr>
        <w:t>whose</w:t>
      </w:r>
      <w:r w:rsidRPr="003D2378">
        <w:rPr>
          <w:spacing w:val="17"/>
          <w:highlight w:val="red"/>
        </w:rPr>
        <w:t xml:space="preserve"> </w:t>
      </w:r>
      <w:r w:rsidRPr="003D2378">
        <w:rPr>
          <w:highlight w:val="red"/>
        </w:rPr>
        <w:t>benefit</w:t>
      </w:r>
      <w:r w:rsidRPr="003D2378">
        <w:rPr>
          <w:spacing w:val="16"/>
          <w:highlight w:val="red"/>
        </w:rPr>
        <w:t xml:space="preserve"> </w:t>
      </w:r>
      <w:r w:rsidRPr="003D2378">
        <w:rPr>
          <w:highlight w:val="red"/>
        </w:rPr>
        <w:t>the</w:t>
      </w:r>
      <w:r w:rsidRPr="003D2378">
        <w:rPr>
          <w:spacing w:val="16"/>
          <w:highlight w:val="red"/>
        </w:rPr>
        <w:t xml:space="preserve"> </w:t>
      </w:r>
      <w:r w:rsidRPr="003D2378">
        <w:rPr>
          <w:spacing w:val="-1"/>
          <w:highlight w:val="red"/>
        </w:rPr>
        <w:t>information</w:t>
      </w:r>
      <w:r w:rsidRPr="003D2378">
        <w:rPr>
          <w:spacing w:val="16"/>
          <w:highlight w:val="red"/>
        </w:rPr>
        <w:t xml:space="preserve"> </w:t>
      </w:r>
      <w:r w:rsidRPr="003D2378">
        <w:rPr>
          <w:highlight w:val="red"/>
        </w:rPr>
        <w:t>was</w:t>
      </w:r>
      <w:r w:rsidRPr="003D2378">
        <w:rPr>
          <w:spacing w:val="16"/>
          <w:highlight w:val="red"/>
        </w:rPr>
        <w:t xml:space="preserve"> </w:t>
      </w:r>
      <w:r w:rsidRPr="003D2378">
        <w:rPr>
          <w:spacing w:val="-1"/>
          <w:highlight w:val="red"/>
        </w:rPr>
        <w:t>sought'.</w:t>
      </w:r>
      <w:r w:rsidRPr="003D2378">
        <w:rPr>
          <w:spacing w:val="16"/>
          <w:highlight w:val="red"/>
        </w:rPr>
        <w:t xml:space="preserve"> </w:t>
      </w:r>
      <w:r w:rsidRPr="003D2378">
        <w:rPr>
          <w:highlight w:val="red"/>
        </w:rPr>
        <w:t>Respondents</w:t>
      </w:r>
      <w:r w:rsidRPr="003D2378">
        <w:rPr>
          <w:spacing w:val="16"/>
          <w:highlight w:val="red"/>
        </w:rPr>
        <w:t xml:space="preserve"> </w:t>
      </w:r>
      <w:r w:rsidRPr="003D2378">
        <w:rPr>
          <w:spacing w:val="-1"/>
          <w:highlight w:val="red"/>
        </w:rPr>
        <w:t>could</w:t>
      </w:r>
      <w:r w:rsidRPr="003D2378">
        <w:rPr>
          <w:spacing w:val="16"/>
          <w:highlight w:val="red"/>
        </w:rPr>
        <w:t xml:space="preserve"> </w:t>
      </w:r>
      <w:r w:rsidRPr="003D2378">
        <w:rPr>
          <w:highlight w:val="red"/>
        </w:rPr>
        <w:t>have</w:t>
      </w:r>
      <w:r w:rsidRPr="003D2378">
        <w:rPr>
          <w:spacing w:val="75"/>
          <w:w w:val="99"/>
          <w:highlight w:val="red"/>
        </w:rPr>
        <w:t xml:space="preserve"> </w:t>
      </w:r>
      <w:r w:rsidRPr="003D2378">
        <w:rPr>
          <w:highlight w:val="red"/>
        </w:rPr>
        <w:t>looked</w:t>
      </w:r>
      <w:r w:rsidRPr="003D2378">
        <w:rPr>
          <w:spacing w:val="30"/>
          <w:highlight w:val="red"/>
        </w:rPr>
        <w:t xml:space="preserve"> </w:t>
      </w:r>
      <w:r w:rsidRPr="003D2378">
        <w:rPr>
          <w:spacing w:val="-1"/>
          <w:highlight w:val="red"/>
        </w:rPr>
        <w:t>for</w:t>
      </w:r>
      <w:r w:rsidRPr="003D2378">
        <w:rPr>
          <w:spacing w:val="31"/>
          <w:highlight w:val="red"/>
        </w:rPr>
        <w:t xml:space="preserve"> </w:t>
      </w:r>
      <w:r w:rsidRPr="003D2378">
        <w:rPr>
          <w:highlight w:val="red"/>
        </w:rPr>
        <w:t>information</w:t>
      </w:r>
      <w:r w:rsidRPr="003D2378">
        <w:rPr>
          <w:spacing w:val="31"/>
          <w:highlight w:val="red"/>
        </w:rPr>
        <w:t xml:space="preserve"> </w:t>
      </w:r>
      <w:r w:rsidRPr="003D2378">
        <w:rPr>
          <w:highlight w:val="red"/>
        </w:rPr>
        <w:t>on</w:t>
      </w:r>
      <w:r w:rsidRPr="003D2378">
        <w:rPr>
          <w:spacing w:val="31"/>
          <w:highlight w:val="red"/>
        </w:rPr>
        <w:t xml:space="preserve"> </w:t>
      </w:r>
      <w:r w:rsidRPr="003D2378">
        <w:rPr>
          <w:highlight w:val="red"/>
        </w:rPr>
        <w:t>learning</w:t>
      </w:r>
      <w:r w:rsidRPr="003D2378">
        <w:rPr>
          <w:spacing w:val="31"/>
          <w:highlight w:val="red"/>
        </w:rPr>
        <w:t xml:space="preserve"> </w:t>
      </w:r>
      <w:r w:rsidRPr="003D2378">
        <w:rPr>
          <w:highlight w:val="red"/>
        </w:rPr>
        <w:t>possibilities</w:t>
      </w:r>
      <w:r w:rsidRPr="003D2378">
        <w:rPr>
          <w:spacing w:val="31"/>
          <w:highlight w:val="red"/>
        </w:rPr>
        <w:t xml:space="preserve"> </w:t>
      </w:r>
      <w:r w:rsidRPr="003D2378">
        <w:rPr>
          <w:highlight w:val="red"/>
        </w:rPr>
        <w:t>for</w:t>
      </w:r>
      <w:r w:rsidRPr="003D2378">
        <w:rPr>
          <w:spacing w:val="30"/>
          <w:highlight w:val="red"/>
        </w:rPr>
        <w:t xml:space="preserve"> </w:t>
      </w:r>
      <w:r w:rsidRPr="003D2378">
        <w:rPr>
          <w:spacing w:val="-1"/>
          <w:highlight w:val="red"/>
        </w:rPr>
        <w:t>children/family.</w:t>
      </w:r>
      <w:r w:rsidRPr="003D2378">
        <w:rPr>
          <w:spacing w:val="31"/>
          <w:highlight w:val="red"/>
        </w:rPr>
        <w:t xml:space="preserve"> </w:t>
      </w:r>
      <w:r w:rsidRPr="003D2378">
        <w:rPr>
          <w:highlight w:val="red"/>
        </w:rPr>
        <w:t>The</w:t>
      </w:r>
      <w:r w:rsidRPr="003D2378">
        <w:rPr>
          <w:spacing w:val="31"/>
          <w:highlight w:val="red"/>
        </w:rPr>
        <w:t xml:space="preserve"> </w:t>
      </w:r>
      <w:r w:rsidRPr="003D2378">
        <w:rPr>
          <w:spacing w:val="-1"/>
          <w:highlight w:val="red"/>
        </w:rPr>
        <w:t>variable</w:t>
      </w:r>
      <w:r w:rsidRPr="003D2378">
        <w:rPr>
          <w:spacing w:val="31"/>
          <w:highlight w:val="red"/>
        </w:rPr>
        <w:t xml:space="preserve"> </w:t>
      </w:r>
      <w:r w:rsidRPr="003D2378">
        <w:rPr>
          <w:highlight w:val="red"/>
        </w:rPr>
        <w:t>refers</w:t>
      </w:r>
      <w:r w:rsidRPr="003D2378">
        <w:rPr>
          <w:spacing w:val="31"/>
          <w:highlight w:val="red"/>
        </w:rPr>
        <w:t xml:space="preserve"> </w:t>
      </w:r>
      <w:r w:rsidRPr="003D2378">
        <w:rPr>
          <w:highlight w:val="red"/>
        </w:rPr>
        <w:t>only</w:t>
      </w:r>
      <w:r w:rsidRPr="003D2378">
        <w:rPr>
          <w:spacing w:val="31"/>
          <w:highlight w:val="red"/>
        </w:rPr>
        <w:t xml:space="preserve"> </w:t>
      </w:r>
      <w:r w:rsidRPr="003D2378">
        <w:rPr>
          <w:highlight w:val="red"/>
        </w:rPr>
        <w:t>to</w:t>
      </w:r>
      <w:r w:rsidRPr="003D2378">
        <w:rPr>
          <w:spacing w:val="31"/>
          <w:highlight w:val="red"/>
        </w:rPr>
        <w:t xml:space="preserve"> </w:t>
      </w:r>
      <w:r w:rsidRPr="003D2378">
        <w:rPr>
          <w:spacing w:val="-1"/>
          <w:highlight w:val="red"/>
        </w:rPr>
        <w:t>the</w:t>
      </w:r>
      <w:r w:rsidRPr="003D2378">
        <w:rPr>
          <w:spacing w:val="47"/>
          <w:w w:val="99"/>
          <w:highlight w:val="red"/>
        </w:rPr>
        <w:t xml:space="preserve"> </w:t>
      </w:r>
      <w:r w:rsidRPr="003D2378">
        <w:rPr>
          <w:highlight w:val="red"/>
        </w:rPr>
        <w:t>respondent.</w:t>
      </w:r>
    </w:p>
    <w:p w:rsidR="00A7027F" w:rsidRPr="003D2378" w:rsidRDefault="00A7027F">
      <w:pPr>
        <w:jc w:val="both"/>
        <w:rPr>
          <w:highlight w:val="red"/>
        </w:rPr>
        <w:sectPr w:rsidR="00A7027F" w:rsidRPr="003D2378">
          <w:headerReference w:type="default" r:id="rId97"/>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73D9BE1F" wp14:editId="035F91D8">
                <wp:extent cx="5904865" cy="440690"/>
                <wp:effectExtent l="9525" t="9525" r="10160" b="6985"/>
                <wp:docPr id="25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2937" w:right="1490" w:hanging="1445"/>
                              <w:rPr>
                                <w:rFonts w:ascii="Arial" w:eastAsia="Arial" w:hAnsi="Arial" w:cs="Arial"/>
                                <w:sz w:val="28"/>
                                <w:szCs w:val="28"/>
                              </w:rPr>
                            </w:pPr>
                            <w:bookmarkStart w:id="167" w:name="GUIDEINST:_Guidance_and_counselling_thro"/>
                            <w:bookmarkStart w:id="168" w:name="_bookmark42"/>
                            <w:bookmarkEnd w:id="167"/>
                            <w:bookmarkEnd w:id="168"/>
                            <w:r>
                              <w:rPr>
                                <w:rFonts w:ascii="Arial"/>
                                <w:b/>
                                <w:sz w:val="28"/>
                              </w:rPr>
                              <w:t>GUIDEINST:</w:t>
                            </w:r>
                            <w:r>
                              <w:rPr>
                                <w:rFonts w:ascii="Arial"/>
                                <w:b/>
                                <w:spacing w:val="-3"/>
                                <w:sz w:val="28"/>
                              </w:rPr>
                              <w:t xml:space="preserve"> </w:t>
                            </w:r>
                            <w:r>
                              <w:rPr>
                                <w:rFonts w:ascii="Arial"/>
                                <w:b/>
                                <w:sz w:val="28"/>
                              </w:rPr>
                              <w:t>Guidance</w:t>
                            </w:r>
                            <w:r>
                              <w:rPr>
                                <w:rFonts w:ascii="Arial"/>
                                <w:b/>
                                <w:spacing w:val="-2"/>
                                <w:sz w:val="28"/>
                              </w:rPr>
                              <w:t xml:space="preserve"> </w:t>
                            </w:r>
                            <w:r>
                              <w:rPr>
                                <w:rFonts w:ascii="Arial"/>
                                <w:b/>
                                <w:sz w:val="28"/>
                              </w:rPr>
                              <w:t>and</w:t>
                            </w:r>
                            <w:r>
                              <w:rPr>
                                <w:rFonts w:ascii="Arial"/>
                                <w:b/>
                                <w:spacing w:val="-2"/>
                                <w:sz w:val="28"/>
                              </w:rPr>
                              <w:t xml:space="preserve"> </w:t>
                            </w:r>
                            <w:r>
                              <w:rPr>
                                <w:rFonts w:ascii="Arial"/>
                                <w:b/>
                                <w:sz w:val="28"/>
                              </w:rPr>
                              <w:t>counselling</w:t>
                            </w:r>
                            <w:r>
                              <w:rPr>
                                <w:rFonts w:ascii="Arial"/>
                                <w:b/>
                                <w:spacing w:val="-2"/>
                                <w:sz w:val="28"/>
                              </w:rPr>
                              <w:t xml:space="preserve"> </w:t>
                            </w:r>
                            <w:r>
                              <w:rPr>
                                <w:rFonts w:ascii="Arial"/>
                                <w:b/>
                                <w:sz w:val="28"/>
                              </w:rPr>
                              <w:t>through</w:t>
                            </w:r>
                            <w:r>
                              <w:rPr>
                                <w:rFonts w:ascii="Arial"/>
                                <w:b/>
                                <w:w w:val="99"/>
                                <w:sz w:val="28"/>
                              </w:rPr>
                              <w:t xml:space="preserve"> </w:t>
                            </w:r>
                            <w:r>
                              <w:rPr>
                                <w:rFonts w:ascii="Arial"/>
                                <w:b/>
                                <w:sz w:val="28"/>
                              </w:rPr>
                              <w:t>institutions/organisations</w:t>
                            </w:r>
                          </w:p>
                        </w:txbxContent>
                      </wps:txbx>
                      <wps:bodyPr rot="0" vert="horz" wrap="square" lIns="0" tIns="0" rIns="0" bIns="0" anchor="t" anchorCtr="0" upright="1">
                        <a:noAutofit/>
                      </wps:bodyPr>
                    </wps:wsp>
                  </a:graphicData>
                </a:graphic>
              </wp:inline>
            </w:drawing>
          </mc:Choice>
          <mc:Fallback>
            <w:pict>
              <v:shape id="Text Box 167" o:spid="_x0000_s1067"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KMplKI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2937" w:right="1490" w:hanging="1445"/>
                        <w:rPr>
                          <w:rFonts w:ascii="Arial" w:eastAsia="Arial" w:hAnsi="Arial" w:cs="Arial"/>
                          <w:sz w:val="28"/>
                          <w:szCs w:val="28"/>
                        </w:rPr>
                      </w:pPr>
                      <w:bookmarkStart w:id="169" w:name="GUIDEINST:_Guidance_and_counselling_thro"/>
                      <w:bookmarkStart w:id="170" w:name="_bookmark42"/>
                      <w:bookmarkEnd w:id="169"/>
                      <w:bookmarkEnd w:id="170"/>
                      <w:r>
                        <w:rPr>
                          <w:rFonts w:ascii="Arial"/>
                          <w:b/>
                          <w:sz w:val="28"/>
                        </w:rPr>
                        <w:t>GUIDEINST:</w:t>
                      </w:r>
                      <w:r>
                        <w:rPr>
                          <w:rFonts w:ascii="Arial"/>
                          <w:b/>
                          <w:spacing w:val="-3"/>
                          <w:sz w:val="28"/>
                        </w:rPr>
                        <w:t xml:space="preserve"> </w:t>
                      </w:r>
                      <w:r>
                        <w:rPr>
                          <w:rFonts w:ascii="Arial"/>
                          <w:b/>
                          <w:sz w:val="28"/>
                        </w:rPr>
                        <w:t>Guidance</w:t>
                      </w:r>
                      <w:r>
                        <w:rPr>
                          <w:rFonts w:ascii="Arial"/>
                          <w:b/>
                          <w:spacing w:val="-2"/>
                          <w:sz w:val="28"/>
                        </w:rPr>
                        <w:t xml:space="preserve"> </w:t>
                      </w:r>
                      <w:r>
                        <w:rPr>
                          <w:rFonts w:ascii="Arial"/>
                          <w:b/>
                          <w:sz w:val="28"/>
                        </w:rPr>
                        <w:t>and</w:t>
                      </w:r>
                      <w:r>
                        <w:rPr>
                          <w:rFonts w:ascii="Arial"/>
                          <w:b/>
                          <w:spacing w:val="-2"/>
                          <w:sz w:val="28"/>
                        </w:rPr>
                        <w:t xml:space="preserve"> </w:t>
                      </w:r>
                      <w:r>
                        <w:rPr>
                          <w:rFonts w:ascii="Arial"/>
                          <w:b/>
                          <w:sz w:val="28"/>
                        </w:rPr>
                        <w:t>counselling</w:t>
                      </w:r>
                      <w:r>
                        <w:rPr>
                          <w:rFonts w:ascii="Arial"/>
                          <w:b/>
                          <w:spacing w:val="-2"/>
                          <w:sz w:val="28"/>
                        </w:rPr>
                        <w:t xml:space="preserve"> </w:t>
                      </w:r>
                      <w:r>
                        <w:rPr>
                          <w:rFonts w:ascii="Arial"/>
                          <w:b/>
                          <w:sz w:val="28"/>
                        </w:rPr>
                        <w:t>through</w:t>
                      </w:r>
                      <w:r>
                        <w:rPr>
                          <w:rFonts w:ascii="Arial"/>
                          <w:b/>
                          <w:w w:val="99"/>
                          <w:sz w:val="28"/>
                        </w:rPr>
                        <w:t xml:space="preserve"> </w:t>
                      </w:r>
                      <w:r>
                        <w:rPr>
                          <w:rFonts w:ascii="Arial"/>
                          <w:b/>
                          <w:sz w:val="28"/>
                        </w:rPr>
                        <w:t>institutions/organisations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ind w:right="251"/>
        <w:rPr>
          <w:highlight w:val="red"/>
        </w:rPr>
      </w:pPr>
      <w:r w:rsidRPr="003D2378">
        <w:rPr>
          <w:spacing w:val="-1"/>
          <w:highlight w:val="red"/>
        </w:rPr>
        <w:t>Information</w:t>
      </w:r>
      <w:r w:rsidRPr="003D2378">
        <w:rPr>
          <w:spacing w:val="3"/>
          <w:highlight w:val="red"/>
        </w:rPr>
        <w:t xml:space="preserve"> </w:t>
      </w:r>
      <w:r w:rsidRPr="003D2378">
        <w:rPr>
          <w:highlight w:val="red"/>
        </w:rPr>
        <w:t>or</w:t>
      </w:r>
      <w:r w:rsidRPr="003D2378">
        <w:rPr>
          <w:spacing w:val="3"/>
          <w:highlight w:val="red"/>
        </w:rPr>
        <w:t xml:space="preserve"> </w:t>
      </w:r>
      <w:r w:rsidRPr="003D2378">
        <w:rPr>
          <w:highlight w:val="red"/>
        </w:rPr>
        <w:t>advice/help</w:t>
      </w:r>
      <w:r w:rsidRPr="003D2378">
        <w:rPr>
          <w:spacing w:val="2"/>
          <w:highlight w:val="red"/>
        </w:rPr>
        <w:t xml:space="preserve"> </w:t>
      </w:r>
      <w:r w:rsidRPr="003D2378">
        <w:rPr>
          <w:highlight w:val="red"/>
        </w:rPr>
        <w:t>on</w:t>
      </w:r>
      <w:r w:rsidRPr="003D2378">
        <w:rPr>
          <w:spacing w:val="4"/>
          <w:highlight w:val="red"/>
        </w:rPr>
        <w:t xml:space="preserve"> </w:t>
      </w:r>
      <w:r w:rsidRPr="003D2378">
        <w:rPr>
          <w:highlight w:val="red"/>
        </w:rPr>
        <w:t>learning</w:t>
      </w:r>
      <w:r w:rsidRPr="003D2378">
        <w:rPr>
          <w:spacing w:val="2"/>
          <w:highlight w:val="red"/>
        </w:rPr>
        <w:t xml:space="preserve"> </w:t>
      </w:r>
      <w:r w:rsidRPr="003D2378">
        <w:rPr>
          <w:highlight w:val="red"/>
        </w:rPr>
        <w:t>possibilities</w:t>
      </w:r>
      <w:r w:rsidRPr="003D2378">
        <w:rPr>
          <w:spacing w:val="2"/>
          <w:highlight w:val="red"/>
        </w:rPr>
        <w:t xml:space="preserve"> </w:t>
      </w:r>
      <w:r w:rsidRPr="003D2378">
        <w:rPr>
          <w:highlight w:val="red"/>
        </w:rPr>
        <w:t>received</w:t>
      </w:r>
      <w:r w:rsidRPr="003D2378">
        <w:rPr>
          <w:spacing w:val="4"/>
          <w:highlight w:val="red"/>
        </w:rPr>
        <w:t xml:space="preserve"> </w:t>
      </w:r>
      <w:r w:rsidRPr="003D2378">
        <w:rPr>
          <w:highlight w:val="red"/>
        </w:rPr>
        <w:t>from</w:t>
      </w:r>
      <w:r w:rsidRPr="003D2378">
        <w:rPr>
          <w:spacing w:val="1"/>
          <w:highlight w:val="red"/>
        </w:rPr>
        <w:t xml:space="preserve"> </w:t>
      </w:r>
      <w:r w:rsidRPr="003D2378">
        <w:rPr>
          <w:highlight w:val="red"/>
        </w:rPr>
        <w:t>institutions/organisations</w:t>
      </w:r>
      <w:r w:rsidRPr="003D2378">
        <w:rPr>
          <w:spacing w:val="2"/>
          <w:highlight w:val="red"/>
        </w:rPr>
        <w:t xml:space="preserve"> </w:t>
      </w:r>
      <w:r w:rsidRPr="003D2378">
        <w:rPr>
          <w:highlight w:val="red"/>
        </w:rPr>
        <w:t>during</w:t>
      </w:r>
      <w:r w:rsidRPr="003D2378">
        <w:rPr>
          <w:spacing w:val="4"/>
          <w:highlight w:val="red"/>
        </w:rPr>
        <w:t xml:space="preserve"> </w:t>
      </w:r>
      <w:r w:rsidRPr="003D2378">
        <w:rPr>
          <w:highlight w:val="red"/>
        </w:rPr>
        <w:t>the</w:t>
      </w:r>
      <w:r w:rsidRPr="003D2378">
        <w:rPr>
          <w:spacing w:val="22"/>
          <w:w w:val="99"/>
          <w:highlight w:val="red"/>
        </w:rPr>
        <w:t xml:space="preserve"> </w:t>
      </w:r>
      <w:r w:rsidRPr="003D2378">
        <w:rPr>
          <w:highlight w:val="red"/>
        </w:rPr>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ind w:right="252"/>
        <w:jc w:val="both"/>
        <w:rPr>
          <w:highlight w:val="red"/>
        </w:rPr>
      </w:pPr>
      <w:r w:rsidRPr="003D2378">
        <w:rPr>
          <w:highlight w:val="red"/>
        </w:rPr>
        <w:t>During</w:t>
      </w:r>
      <w:r w:rsidRPr="003D2378">
        <w:rPr>
          <w:spacing w:val="8"/>
          <w:highlight w:val="red"/>
        </w:rPr>
        <w:t xml:space="preserve"> </w:t>
      </w:r>
      <w:r w:rsidRPr="003D2378">
        <w:rPr>
          <w:highlight w:val="red"/>
        </w:rPr>
        <w:t>the</w:t>
      </w:r>
      <w:r w:rsidRPr="003D2378">
        <w:rPr>
          <w:spacing w:val="9"/>
          <w:highlight w:val="red"/>
        </w:rPr>
        <w:t xml:space="preserve"> </w:t>
      </w:r>
      <w:r w:rsidRPr="003D2378">
        <w:rPr>
          <w:highlight w:val="red"/>
        </w:rPr>
        <w:t>last</w:t>
      </w:r>
      <w:r w:rsidRPr="003D2378">
        <w:rPr>
          <w:spacing w:val="8"/>
          <w:highlight w:val="red"/>
        </w:rPr>
        <w:t xml:space="preserve"> </w:t>
      </w:r>
      <w:r w:rsidRPr="003D2378">
        <w:rPr>
          <w:highlight w:val="red"/>
        </w:rPr>
        <w:t>12</w:t>
      </w:r>
      <w:r w:rsidRPr="003D2378">
        <w:rPr>
          <w:spacing w:val="10"/>
          <w:highlight w:val="red"/>
        </w:rPr>
        <w:t xml:space="preserve"> </w:t>
      </w:r>
      <w:r w:rsidRPr="003D2378">
        <w:rPr>
          <w:spacing w:val="-1"/>
          <w:highlight w:val="red"/>
        </w:rPr>
        <w:t>months,</w:t>
      </w:r>
      <w:r w:rsidRPr="003D2378">
        <w:rPr>
          <w:spacing w:val="9"/>
          <w:highlight w:val="red"/>
        </w:rPr>
        <w:t xml:space="preserve"> </w:t>
      </w:r>
      <w:r w:rsidRPr="003D2378">
        <w:rPr>
          <w:highlight w:val="red"/>
        </w:rPr>
        <w:t>have</w:t>
      </w:r>
      <w:r w:rsidRPr="003D2378">
        <w:rPr>
          <w:spacing w:val="9"/>
          <w:highlight w:val="red"/>
        </w:rPr>
        <w:t xml:space="preserve"> </w:t>
      </w:r>
      <w:r w:rsidRPr="003D2378">
        <w:rPr>
          <w:highlight w:val="red"/>
        </w:rPr>
        <w:t>you</w:t>
      </w:r>
      <w:r w:rsidRPr="003D2378">
        <w:rPr>
          <w:spacing w:val="9"/>
          <w:highlight w:val="red"/>
        </w:rPr>
        <w:t xml:space="preserve"> </w:t>
      </w:r>
      <w:r w:rsidRPr="003D2378">
        <w:rPr>
          <w:highlight w:val="red"/>
        </w:rPr>
        <w:t>received</w:t>
      </w:r>
      <w:r w:rsidRPr="003D2378">
        <w:rPr>
          <w:spacing w:val="9"/>
          <w:highlight w:val="red"/>
        </w:rPr>
        <w:t xml:space="preserve"> </w:t>
      </w:r>
      <w:r w:rsidRPr="003D2378">
        <w:rPr>
          <w:highlight w:val="red"/>
        </w:rPr>
        <w:t>any</w:t>
      </w:r>
      <w:r w:rsidRPr="003D2378">
        <w:rPr>
          <w:spacing w:val="10"/>
          <w:highlight w:val="red"/>
        </w:rPr>
        <w:t xml:space="preserve"> </w:t>
      </w:r>
      <w:r w:rsidRPr="003D2378">
        <w:rPr>
          <w:spacing w:val="-1"/>
          <w:highlight w:val="red"/>
        </w:rPr>
        <w:t>information</w:t>
      </w:r>
      <w:r w:rsidRPr="003D2378">
        <w:rPr>
          <w:spacing w:val="9"/>
          <w:highlight w:val="red"/>
        </w:rPr>
        <w:t xml:space="preserve"> </w:t>
      </w:r>
      <w:r w:rsidRPr="003D2378">
        <w:rPr>
          <w:highlight w:val="red"/>
        </w:rPr>
        <w:t>or</w:t>
      </w:r>
      <w:r w:rsidRPr="003D2378">
        <w:rPr>
          <w:spacing w:val="8"/>
          <w:highlight w:val="red"/>
        </w:rPr>
        <w:t xml:space="preserve"> </w:t>
      </w:r>
      <w:r w:rsidRPr="003D2378">
        <w:rPr>
          <w:highlight w:val="red"/>
        </w:rPr>
        <w:t>advice/help</w:t>
      </w:r>
      <w:r w:rsidRPr="003D2378">
        <w:rPr>
          <w:spacing w:val="8"/>
          <w:highlight w:val="red"/>
        </w:rPr>
        <w:t xml:space="preserve"> </w:t>
      </w:r>
      <w:r w:rsidRPr="003D2378">
        <w:rPr>
          <w:highlight w:val="red"/>
        </w:rPr>
        <w:t>on</w:t>
      </w:r>
      <w:r w:rsidRPr="003D2378">
        <w:rPr>
          <w:spacing w:val="9"/>
          <w:highlight w:val="red"/>
        </w:rPr>
        <w:t xml:space="preserve"> </w:t>
      </w:r>
      <w:r w:rsidRPr="003D2378">
        <w:rPr>
          <w:highlight w:val="red"/>
        </w:rPr>
        <w:t>learning</w:t>
      </w:r>
      <w:r w:rsidRPr="003D2378">
        <w:rPr>
          <w:spacing w:val="8"/>
          <w:highlight w:val="red"/>
        </w:rPr>
        <w:t xml:space="preserve"> </w:t>
      </w:r>
      <w:r w:rsidRPr="003D2378">
        <w:rPr>
          <w:highlight w:val="red"/>
        </w:rPr>
        <w:t>possibilities</w:t>
      </w:r>
      <w:r w:rsidRPr="003D2378">
        <w:rPr>
          <w:spacing w:val="32"/>
          <w:w w:val="99"/>
          <w:highlight w:val="red"/>
        </w:rPr>
        <w:t xml:space="preserve"> </w:t>
      </w:r>
      <w:r w:rsidRPr="003D2378">
        <w:rPr>
          <w:highlight w:val="red"/>
        </w:rPr>
        <w:t>from</w:t>
      </w:r>
      <w:r w:rsidRPr="003D2378">
        <w:rPr>
          <w:spacing w:val="3"/>
          <w:highlight w:val="red"/>
        </w:rPr>
        <w:t xml:space="preserve"> </w:t>
      </w:r>
      <w:r w:rsidRPr="003D2378">
        <w:rPr>
          <w:highlight w:val="red"/>
        </w:rPr>
        <w:t>institutions/organisations</w:t>
      </w:r>
      <w:r w:rsidRPr="003D2378">
        <w:rPr>
          <w:spacing w:val="6"/>
          <w:highlight w:val="red"/>
        </w:rPr>
        <w:t xml:space="preserve"> </w:t>
      </w:r>
      <w:r w:rsidRPr="003D2378">
        <w:rPr>
          <w:highlight w:val="red"/>
        </w:rPr>
        <w:t>(include</w:t>
      </w:r>
      <w:r w:rsidRPr="003D2378">
        <w:rPr>
          <w:spacing w:val="5"/>
          <w:highlight w:val="red"/>
        </w:rPr>
        <w:t xml:space="preserve"> </w:t>
      </w:r>
      <w:r w:rsidRPr="003D2378">
        <w:rPr>
          <w:highlight w:val="red"/>
        </w:rPr>
        <w:t>all</w:t>
      </w:r>
      <w:r w:rsidRPr="003D2378">
        <w:rPr>
          <w:spacing w:val="6"/>
          <w:highlight w:val="red"/>
        </w:rPr>
        <w:t xml:space="preserve"> </w:t>
      </w:r>
      <w:r w:rsidRPr="003D2378">
        <w:rPr>
          <w:highlight w:val="red"/>
        </w:rPr>
        <w:t>types</w:t>
      </w:r>
      <w:r w:rsidRPr="003D2378">
        <w:rPr>
          <w:spacing w:val="6"/>
          <w:highlight w:val="red"/>
        </w:rPr>
        <w:t xml:space="preserve"> </w:t>
      </w:r>
      <w:r w:rsidRPr="003D2378">
        <w:rPr>
          <w:highlight w:val="red"/>
        </w:rPr>
        <w:t>of</w:t>
      </w:r>
      <w:r w:rsidRPr="003D2378">
        <w:rPr>
          <w:spacing w:val="4"/>
          <w:highlight w:val="red"/>
        </w:rPr>
        <w:t xml:space="preserve"> </w:t>
      </w:r>
      <w:r w:rsidRPr="003D2378">
        <w:rPr>
          <w:highlight w:val="red"/>
        </w:rPr>
        <w:t>services</w:t>
      </w:r>
      <w:r w:rsidRPr="003D2378">
        <w:rPr>
          <w:spacing w:val="7"/>
          <w:highlight w:val="red"/>
        </w:rPr>
        <w:t xml:space="preserve"> </w:t>
      </w:r>
      <w:r w:rsidRPr="003D2378">
        <w:rPr>
          <w:highlight w:val="red"/>
        </w:rPr>
        <w:t>and</w:t>
      </w:r>
      <w:r w:rsidRPr="003D2378">
        <w:rPr>
          <w:spacing w:val="6"/>
          <w:highlight w:val="red"/>
        </w:rPr>
        <w:t xml:space="preserve"> </w:t>
      </w:r>
      <w:r w:rsidRPr="003D2378">
        <w:rPr>
          <w:highlight w:val="red"/>
        </w:rPr>
        <w:t>all</w:t>
      </w:r>
      <w:r w:rsidRPr="003D2378">
        <w:rPr>
          <w:spacing w:val="5"/>
          <w:highlight w:val="red"/>
        </w:rPr>
        <w:t xml:space="preserve"> </w:t>
      </w:r>
      <w:r w:rsidRPr="003D2378">
        <w:rPr>
          <w:spacing w:val="-1"/>
          <w:highlight w:val="red"/>
        </w:rPr>
        <w:t>modes</w:t>
      </w:r>
      <w:r w:rsidRPr="003D2378">
        <w:rPr>
          <w:spacing w:val="6"/>
          <w:highlight w:val="red"/>
        </w:rPr>
        <w:t xml:space="preserve"> </w:t>
      </w:r>
      <w:r w:rsidRPr="003D2378">
        <w:rPr>
          <w:highlight w:val="red"/>
        </w:rPr>
        <w:t>of</w:t>
      </w:r>
      <w:r w:rsidRPr="003D2378">
        <w:rPr>
          <w:spacing w:val="6"/>
          <w:highlight w:val="red"/>
        </w:rPr>
        <w:t xml:space="preserve"> </w:t>
      </w:r>
      <w:r w:rsidRPr="003D2378">
        <w:rPr>
          <w:highlight w:val="red"/>
        </w:rPr>
        <w:t>service</w:t>
      </w:r>
      <w:r w:rsidRPr="003D2378">
        <w:rPr>
          <w:spacing w:val="7"/>
          <w:highlight w:val="red"/>
        </w:rPr>
        <w:t xml:space="preserve"> </w:t>
      </w:r>
      <w:r w:rsidRPr="003D2378">
        <w:rPr>
          <w:highlight w:val="red"/>
        </w:rPr>
        <w:t>received:</w:t>
      </w:r>
      <w:r w:rsidRPr="003D2378">
        <w:rPr>
          <w:spacing w:val="6"/>
          <w:highlight w:val="red"/>
        </w:rPr>
        <w:t xml:space="preserve"> </w:t>
      </w:r>
      <w:r w:rsidRPr="003D2378">
        <w:rPr>
          <w:highlight w:val="red"/>
        </w:rPr>
        <w:t>face</w:t>
      </w:r>
      <w:r w:rsidRPr="003D2378">
        <w:rPr>
          <w:spacing w:val="6"/>
          <w:highlight w:val="red"/>
        </w:rPr>
        <w:t xml:space="preserve"> </w:t>
      </w:r>
      <w:r w:rsidRPr="003D2378">
        <w:rPr>
          <w:highlight w:val="red"/>
        </w:rPr>
        <w:t>to</w:t>
      </w:r>
      <w:r w:rsidRPr="003D2378">
        <w:rPr>
          <w:spacing w:val="25"/>
          <w:w w:val="99"/>
          <w:highlight w:val="red"/>
        </w:rPr>
        <w:t xml:space="preserve"> </w:t>
      </w:r>
      <w:r w:rsidRPr="003D2378">
        <w:rPr>
          <w:highlight w:val="red"/>
        </w:rPr>
        <w:t>face,</w:t>
      </w:r>
      <w:r w:rsidRPr="003D2378">
        <w:rPr>
          <w:spacing w:val="-2"/>
          <w:highlight w:val="red"/>
        </w:rPr>
        <w:t xml:space="preserve"> </w:t>
      </w:r>
      <w:r w:rsidRPr="003D2378">
        <w:rPr>
          <w:highlight w:val="red"/>
        </w:rPr>
        <w:t>internet, mail,</w:t>
      </w:r>
      <w:r w:rsidRPr="003D2378">
        <w:rPr>
          <w:spacing w:val="-1"/>
          <w:highlight w:val="red"/>
        </w:rPr>
        <w:t xml:space="preserve"> </w:t>
      </w:r>
      <w:r w:rsidRPr="003D2378">
        <w:rPr>
          <w:highlight w:val="red"/>
        </w:rPr>
        <w:t>phone,</w:t>
      </w:r>
      <w:r w:rsidRPr="003D2378">
        <w:rPr>
          <w:spacing w:val="-3"/>
          <w:highlight w:val="red"/>
        </w:rPr>
        <w:t xml:space="preserve"> </w:t>
      </w:r>
      <w:r w:rsidRPr="003D2378">
        <w:rPr>
          <w:highlight w:val="red"/>
        </w:rPr>
        <w:t>fax,</w:t>
      </w:r>
      <w:r w:rsidRPr="003D2378">
        <w:rPr>
          <w:spacing w:val="-1"/>
          <w:highlight w:val="red"/>
        </w:rPr>
        <w:t xml:space="preserve"> </w:t>
      </w:r>
      <w:r w:rsidRPr="003D2378">
        <w:rPr>
          <w:highlight w:val="red"/>
        </w:rPr>
        <w:t>posters,</w:t>
      </w:r>
      <w:r w:rsidRPr="003D2378">
        <w:rPr>
          <w:spacing w:val="-1"/>
          <w:highlight w:val="red"/>
        </w:rPr>
        <w:t xml:space="preserve"> </w:t>
      </w:r>
      <w:r w:rsidRPr="003D2378">
        <w:rPr>
          <w:highlight w:val="red"/>
        </w:rPr>
        <w:t>leaflet,</w:t>
      </w:r>
      <w:r w:rsidRPr="003D2378">
        <w:rPr>
          <w:spacing w:val="-1"/>
          <w:highlight w:val="red"/>
        </w:rPr>
        <w:t xml:space="preserve"> </w:t>
      </w:r>
      <w:r w:rsidRPr="003D2378">
        <w:rPr>
          <w:highlight w:val="red"/>
        </w:rPr>
        <w:t>etc…)?</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854"/>
        <w:gridCol w:w="1338"/>
        <w:gridCol w:w="5599"/>
      </w:tblGrid>
      <w:tr w:rsidR="00A7027F" w:rsidRPr="003D2378">
        <w:trPr>
          <w:trHeight w:hRule="exact" w:val="283"/>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133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59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334"/>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GUIDEINST</w:t>
            </w:r>
          </w:p>
        </w:tc>
        <w:tc>
          <w:tcPr>
            <w:tcW w:w="133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59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516"/>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GUIDEINST_1</w:t>
            </w:r>
          </w:p>
        </w:tc>
        <w:tc>
          <w:tcPr>
            <w:tcW w:w="1338" w:type="dxa"/>
            <w:vMerge w:val="restart"/>
            <w:tcBorders>
              <w:top w:val="single" w:sz="5" w:space="0" w:color="000000"/>
              <w:left w:val="single" w:sz="5" w:space="0" w:color="000000"/>
              <w:right w:val="single" w:sz="5" w:space="0" w:color="000000"/>
            </w:tcBorders>
          </w:tcPr>
          <w:p w:rsidR="00A7027F" w:rsidRPr="003D2378" w:rsidRDefault="006F44CB">
            <w:pPr>
              <w:pStyle w:val="TableParagraph"/>
              <w:ind w:left="207" w:right="206" w:hanging="1"/>
              <w:jc w:val="center"/>
              <w:rPr>
                <w:rFonts w:ascii="Times New Roman" w:eastAsia="Times New Roman" w:hAnsi="Times New Roman" w:cs="Times New Roman"/>
                <w:highlight w:val="red"/>
              </w:rPr>
            </w:pPr>
            <w:r w:rsidRPr="003D2378">
              <w:rPr>
                <w:rFonts w:ascii="Times New Roman"/>
                <w:highlight w:val="red"/>
              </w:rPr>
              <w:t>Each</w:t>
            </w:r>
            <w:r w:rsidRPr="003D2378">
              <w:rPr>
                <w:rFonts w:ascii="Times New Roman"/>
                <w:w w:val="99"/>
                <w:highlight w:val="red"/>
              </w:rPr>
              <w:t xml:space="preserve"> </w:t>
            </w:r>
            <w:r w:rsidRPr="003D2378">
              <w:rPr>
                <w:rFonts w:ascii="Times New Roman"/>
                <w:highlight w:val="red"/>
              </w:rPr>
              <w:t>variable</w:t>
            </w:r>
            <w:r w:rsidRPr="003D2378">
              <w:rPr>
                <w:rFonts w:ascii="Times New Roman"/>
                <w:spacing w:val="-2"/>
                <w:highlight w:val="red"/>
              </w:rPr>
              <w:t xml:space="preserve"> </w:t>
            </w:r>
            <w:r w:rsidRPr="003D2378">
              <w:rPr>
                <w:rFonts w:ascii="Times New Roman"/>
                <w:highlight w:val="red"/>
              </w:rPr>
              <w:t>is</w:t>
            </w:r>
            <w:r w:rsidRPr="003D2378">
              <w:rPr>
                <w:rFonts w:ascii="Times New Roman"/>
                <w:w w:val="99"/>
                <w:highlight w:val="red"/>
              </w:rPr>
              <w:t xml:space="preserve"> </w:t>
            </w:r>
            <w:r w:rsidRPr="003D2378">
              <w:rPr>
                <w:rFonts w:ascii="Times New Roman"/>
                <w:highlight w:val="red"/>
              </w:rPr>
              <w:t>coded</w:t>
            </w:r>
            <w:r w:rsidRPr="003D2378">
              <w:rPr>
                <w:rFonts w:ascii="Times New Roman"/>
                <w:spacing w:val="-1"/>
                <w:highlight w:val="red"/>
              </w:rPr>
              <w:t xml:space="preserve"> </w:t>
            </w: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p>
          <w:p w:rsidR="00A7027F" w:rsidRPr="003D2378" w:rsidRDefault="006F44CB">
            <w:pPr>
              <w:pStyle w:val="TableParagraph"/>
              <w:ind w:left="103" w:right="101"/>
              <w:jc w:val="center"/>
              <w:rPr>
                <w:rFonts w:ascii="Times New Roman" w:eastAsia="Times New Roman" w:hAnsi="Times New Roman" w:cs="Times New Roman"/>
                <w:highlight w:val="red"/>
              </w:rPr>
            </w:pPr>
            <w:r w:rsidRPr="003D2378">
              <w:rPr>
                <w:rFonts w:ascii="Times New Roman"/>
                <w:highlight w:val="red"/>
              </w:rPr>
              <w:t>selected,</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21"/>
                <w:w w:val="99"/>
                <w:highlight w:val="red"/>
              </w:rPr>
              <w:t xml:space="preserve"> </w:t>
            </w:r>
            <w:r w:rsidRPr="003D2378">
              <w:rPr>
                <w:rFonts w:ascii="Times New Roman"/>
                <w:highlight w:val="red"/>
              </w:rPr>
              <w:t>not</w:t>
            </w:r>
            <w:r w:rsidRPr="003D2378">
              <w:rPr>
                <w:rFonts w:ascii="Times New Roman"/>
                <w:spacing w:val="-3"/>
                <w:highlight w:val="red"/>
              </w:rPr>
              <w:t xml:space="preserve"> </w:t>
            </w:r>
            <w:r w:rsidRPr="003D2378">
              <w:rPr>
                <w:rFonts w:ascii="Times New Roman"/>
                <w:highlight w:val="red"/>
              </w:rPr>
              <w:t>selected,</w:t>
            </w:r>
          </w:p>
          <w:p w:rsidR="00A7027F" w:rsidRPr="003D2378" w:rsidRDefault="006F44CB">
            <w:pPr>
              <w:pStyle w:val="TableParagraph"/>
              <w:ind w:left="127" w:right="127"/>
              <w:jc w:val="center"/>
              <w:rPr>
                <w:rFonts w:ascii="Times New Roman" w:eastAsia="Times New Roman" w:hAnsi="Times New Roman" w:cs="Times New Roman"/>
                <w:highlight w:val="red"/>
              </w:rPr>
            </w:pP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there is</w:t>
            </w:r>
            <w:r w:rsidRPr="003D2378">
              <w:rPr>
                <w:rFonts w:ascii="Times New Roman"/>
                <w:w w:val="99"/>
                <w:highlight w:val="red"/>
              </w:rPr>
              <w:t xml:space="preserve"> </w:t>
            </w: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c>
          <w:tcPr>
            <w:tcW w:w="559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7" w:hanging="1"/>
              <w:rPr>
                <w:rFonts w:ascii="Times New Roman" w:eastAsia="Times New Roman" w:hAnsi="Times New Roman" w:cs="Times New Roman"/>
                <w:highlight w:val="red"/>
              </w:rPr>
            </w:pPr>
            <w:r w:rsidRPr="003D2378">
              <w:rPr>
                <w:rFonts w:ascii="Times New Roman"/>
                <w:highlight w:val="red"/>
              </w:rPr>
              <w:t>Yes,</w:t>
            </w:r>
            <w:r w:rsidRPr="003D2378">
              <w:rPr>
                <w:rFonts w:ascii="Times New Roman"/>
                <w:spacing w:val="10"/>
                <w:highlight w:val="red"/>
              </w:rPr>
              <w:t xml:space="preserve"> </w:t>
            </w:r>
            <w:r w:rsidRPr="003D2378">
              <w:rPr>
                <w:rFonts w:ascii="Times New Roman"/>
                <w:highlight w:val="red"/>
              </w:rPr>
              <w:t>I</w:t>
            </w:r>
            <w:r w:rsidRPr="003D2378">
              <w:rPr>
                <w:rFonts w:ascii="Times New Roman"/>
                <w:spacing w:val="11"/>
                <w:highlight w:val="red"/>
              </w:rPr>
              <w:t xml:space="preserve"> </w:t>
            </w:r>
            <w:r w:rsidRPr="003D2378">
              <w:rPr>
                <w:rFonts w:ascii="Times New Roman"/>
                <w:highlight w:val="red"/>
              </w:rPr>
              <w:t>received</w:t>
            </w:r>
            <w:r w:rsidRPr="003D2378">
              <w:rPr>
                <w:rFonts w:ascii="Times New Roman"/>
                <w:spacing w:val="11"/>
                <w:highlight w:val="red"/>
              </w:rPr>
              <w:t xml:space="preserve"> </w:t>
            </w:r>
            <w:r w:rsidRPr="003D2378">
              <w:rPr>
                <w:rFonts w:ascii="Times New Roman"/>
                <w:highlight w:val="red"/>
              </w:rPr>
              <w:t>free</w:t>
            </w:r>
            <w:r w:rsidRPr="003D2378">
              <w:rPr>
                <w:rFonts w:ascii="Times New Roman"/>
                <w:spacing w:val="11"/>
                <w:highlight w:val="red"/>
              </w:rPr>
              <w:t xml:space="preserve"> </w:t>
            </w:r>
            <w:r w:rsidRPr="003D2378">
              <w:rPr>
                <w:rFonts w:ascii="Times New Roman"/>
                <w:highlight w:val="red"/>
              </w:rPr>
              <w:t>of</w:t>
            </w:r>
            <w:r w:rsidRPr="003D2378">
              <w:rPr>
                <w:rFonts w:ascii="Times New Roman"/>
                <w:spacing w:val="11"/>
                <w:highlight w:val="red"/>
              </w:rPr>
              <w:t xml:space="preserve"> </w:t>
            </w:r>
            <w:r w:rsidRPr="003D2378">
              <w:rPr>
                <w:rFonts w:ascii="Times New Roman"/>
                <w:highlight w:val="red"/>
              </w:rPr>
              <w:t>charge</w:t>
            </w:r>
            <w:r w:rsidRPr="003D2378">
              <w:rPr>
                <w:rFonts w:ascii="Times New Roman"/>
                <w:spacing w:val="11"/>
                <w:highlight w:val="red"/>
              </w:rPr>
              <w:t xml:space="preserve"> </w:t>
            </w:r>
            <w:r w:rsidRPr="003D2378">
              <w:rPr>
                <w:rFonts w:ascii="Times New Roman"/>
                <w:spacing w:val="-1"/>
                <w:highlight w:val="red"/>
              </w:rPr>
              <w:t>information</w:t>
            </w:r>
            <w:r w:rsidRPr="003D2378">
              <w:rPr>
                <w:rFonts w:ascii="Times New Roman"/>
                <w:spacing w:val="11"/>
                <w:highlight w:val="red"/>
              </w:rPr>
              <w:t xml:space="preserve"> </w:t>
            </w:r>
            <w:r w:rsidRPr="003D2378">
              <w:rPr>
                <w:rFonts w:ascii="Times New Roman"/>
                <w:highlight w:val="red"/>
              </w:rPr>
              <w:t>or</w:t>
            </w:r>
            <w:r w:rsidRPr="003D2378">
              <w:rPr>
                <w:rFonts w:ascii="Times New Roman"/>
                <w:spacing w:val="10"/>
                <w:highlight w:val="red"/>
              </w:rPr>
              <w:t xml:space="preserve"> </w:t>
            </w:r>
            <w:r w:rsidRPr="003D2378">
              <w:rPr>
                <w:rFonts w:ascii="Times New Roman"/>
                <w:highlight w:val="red"/>
              </w:rPr>
              <w:t>advice/help</w:t>
            </w:r>
            <w:r w:rsidRPr="003D2378">
              <w:rPr>
                <w:rFonts w:ascii="Times New Roman"/>
                <w:spacing w:val="11"/>
                <w:highlight w:val="red"/>
              </w:rPr>
              <w:t xml:space="preserve"> </w:t>
            </w:r>
            <w:r w:rsidRPr="003D2378">
              <w:rPr>
                <w:rFonts w:ascii="Times New Roman"/>
                <w:highlight w:val="red"/>
              </w:rPr>
              <w:t>on</w:t>
            </w:r>
            <w:r w:rsidRPr="003D2378">
              <w:rPr>
                <w:rFonts w:ascii="Times New Roman"/>
                <w:spacing w:val="29"/>
                <w:w w:val="99"/>
                <w:highlight w:val="red"/>
              </w:rPr>
              <w:t xml:space="preserve"> </w:t>
            </w:r>
            <w:r w:rsidRPr="003D2378">
              <w:rPr>
                <w:rFonts w:ascii="Times New Roman"/>
                <w:highlight w:val="red"/>
              </w:rPr>
              <w:t>learning</w:t>
            </w:r>
            <w:r w:rsidRPr="003D2378">
              <w:rPr>
                <w:rFonts w:ascii="Times New Roman"/>
                <w:spacing w:val="-4"/>
                <w:highlight w:val="red"/>
              </w:rPr>
              <w:t xml:space="preserve"> </w:t>
            </w:r>
            <w:r w:rsidRPr="003D2378">
              <w:rPr>
                <w:rFonts w:ascii="Times New Roman"/>
                <w:highlight w:val="red"/>
              </w:rPr>
              <w:t>opportunities</w:t>
            </w:r>
            <w:r w:rsidRPr="003D2378">
              <w:rPr>
                <w:rFonts w:ascii="Times New Roman"/>
                <w:spacing w:val="-3"/>
                <w:highlight w:val="red"/>
              </w:rPr>
              <w:t xml:space="preserve"> </w:t>
            </w:r>
            <w:r w:rsidRPr="003D2378">
              <w:rPr>
                <w:rFonts w:ascii="Times New Roman"/>
                <w:highlight w:val="red"/>
              </w:rPr>
              <w:t>from</w:t>
            </w:r>
            <w:r w:rsidRPr="003D2378">
              <w:rPr>
                <w:rFonts w:ascii="Times New Roman"/>
                <w:spacing w:val="-4"/>
                <w:highlight w:val="red"/>
              </w:rPr>
              <w:t xml:space="preserve"> </w:t>
            </w:r>
            <w:r w:rsidRPr="003D2378">
              <w:rPr>
                <w:rFonts w:ascii="Times New Roman"/>
                <w:highlight w:val="red"/>
              </w:rPr>
              <w:t>institutions/organisations</w:t>
            </w:r>
          </w:p>
        </w:tc>
      </w:tr>
      <w:tr w:rsidR="00A7027F" w:rsidRPr="003D2378">
        <w:trPr>
          <w:trHeight w:hRule="exact" w:val="516"/>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GUIDEINST_2</w:t>
            </w:r>
          </w:p>
        </w:tc>
        <w:tc>
          <w:tcPr>
            <w:tcW w:w="1338" w:type="dxa"/>
            <w:vMerge/>
            <w:tcBorders>
              <w:left w:val="single" w:sz="5" w:space="0" w:color="000000"/>
              <w:right w:val="single" w:sz="5" w:space="0" w:color="000000"/>
            </w:tcBorders>
          </w:tcPr>
          <w:p w:rsidR="00A7027F" w:rsidRPr="003D2378" w:rsidRDefault="00A7027F">
            <w:pPr>
              <w:rPr>
                <w:highlight w:val="red"/>
              </w:rPr>
            </w:pPr>
          </w:p>
        </w:tc>
        <w:tc>
          <w:tcPr>
            <w:tcW w:w="559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8" w:hanging="2"/>
              <w:rPr>
                <w:rFonts w:ascii="Times New Roman" w:eastAsia="Times New Roman" w:hAnsi="Times New Roman" w:cs="Times New Roman"/>
                <w:highlight w:val="red"/>
              </w:rPr>
            </w:pPr>
            <w:r w:rsidRPr="003D2378">
              <w:rPr>
                <w:rFonts w:ascii="Times New Roman"/>
                <w:highlight w:val="red"/>
              </w:rPr>
              <w:t xml:space="preserve">Yes, </w:t>
            </w:r>
            <w:r w:rsidRPr="003D2378">
              <w:rPr>
                <w:rFonts w:ascii="Times New Roman"/>
                <w:spacing w:val="26"/>
                <w:highlight w:val="red"/>
              </w:rPr>
              <w:t xml:space="preserve"> </w:t>
            </w:r>
            <w:r w:rsidRPr="003D2378">
              <w:rPr>
                <w:rFonts w:ascii="Times New Roman"/>
                <w:highlight w:val="red"/>
              </w:rPr>
              <w:t xml:space="preserve">I </w:t>
            </w:r>
            <w:r w:rsidRPr="003D2378">
              <w:rPr>
                <w:rFonts w:ascii="Times New Roman"/>
                <w:spacing w:val="27"/>
                <w:highlight w:val="red"/>
              </w:rPr>
              <w:t xml:space="preserve"> </w:t>
            </w:r>
            <w:r w:rsidRPr="003D2378">
              <w:rPr>
                <w:rFonts w:ascii="Times New Roman"/>
                <w:highlight w:val="red"/>
              </w:rPr>
              <w:t xml:space="preserve">paid </w:t>
            </w:r>
            <w:r w:rsidRPr="003D2378">
              <w:rPr>
                <w:rFonts w:ascii="Times New Roman"/>
                <w:spacing w:val="27"/>
                <w:highlight w:val="red"/>
              </w:rPr>
              <w:t xml:space="preserve"> </w:t>
            </w:r>
            <w:r w:rsidRPr="003D2378">
              <w:rPr>
                <w:rFonts w:ascii="Times New Roman"/>
                <w:highlight w:val="red"/>
              </w:rPr>
              <w:t xml:space="preserve">for </w:t>
            </w:r>
            <w:r w:rsidRPr="003D2378">
              <w:rPr>
                <w:rFonts w:ascii="Times New Roman"/>
                <w:spacing w:val="27"/>
                <w:highlight w:val="red"/>
              </w:rPr>
              <w:t xml:space="preserve"> </w:t>
            </w:r>
            <w:r w:rsidRPr="003D2378">
              <w:rPr>
                <w:rFonts w:ascii="Times New Roman"/>
                <w:spacing w:val="-1"/>
                <w:highlight w:val="red"/>
              </w:rPr>
              <w:t>information</w:t>
            </w:r>
            <w:r w:rsidRPr="003D2378">
              <w:rPr>
                <w:rFonts w:ascii="Times New Roman"/>
                <w:highlight w:val="red"/>
              </w:rPr>
              <w:t xml:space="preserve"> </w:t>
            </w:r>
            <w:r w:rsidRPr="003D2378">
              <w:rPr>
                <w:rFonts w:ascii="Times New Roman"/>
                <w:spacing w:val="27"/>
                <w:highlight w:val="red"/>
              </w:rPr>
              <w:t xml:space="preserve"> </w:t>
            </w:r>
            <w:r w:rsidRPr="003D2378">
              <w:rPr>
                <w:rFonts w:ascii="Times New Roman"/>
                <w:highlight w:val="red"/>
              </w:rPr>
              <w:t xml:space="preserve">or </w:t>
            </w:r>
            <w:r w:rsidRPr="003D2378">
              <w:rPr>
                <w:rFonts w:ascii="Times New Roman"/>
                <w:spacing w:val="27"/>
                <w:highlight w:val="red"/>
              </w:rPr>
              <w:t xml:space="preserve"> </w:t>
            </w:r>
            <w:r w:rsidRPr="003D2378">
              <w:rPr>
                <w:rFonts w:ascii="Times New Roman"/>
                <w:spacing w:val="-1"/>
                <w:highlight w:val="red"/>
              </w:rPr>
              <w:t>advice/help</w:t>
            </w:r>
            <w:r w:rsidRPr="003D2378">
              <w:rPr>
                <w:rFonts w:ascii="Times New Roman"/>
                <w:highlight w:val="red"/>
              </w:rPr>
              <w:t xml:space="preserve"> </w:t>
            </w:r>
            <w:r w:rsidRPr="003D2378">
              <w:rPr>
                <w:rFonts w:ascii="Times New Roman"/>
                <w:spacing w:val="27"/>
                <w:highlight w:val="red"/>
              </w:rPr>
              <w:t xml:space="preserve"> </w:t>
            </w:r>
            <w:r w:rsidRPr="003D2378">
              <w:rPr>
                <w:rFonts w:ascii="Times New Roman"/>
                <w:highlight w:val="red"/>
              </w:rPr>
              <w:t xml:space="preserve">on </w:t>
            </w:r>
            <w:r w:rsidRPr="003D2378">
              <w:rPr>
                <w:rFonts w:ascii="Times New Roman"/>
                <w:spacing w:val="26"/>
                <w:highlight w:val="red"/>
              </w:rPr>
              <w:t xml:space="preserve"> </w:t>
            </w:r>
            <w:r w:rsidRPr="003D2378">
              <w:rPr>
                <w:rFonts w:ascii="Times New Roman"/>
                <w:highlight w:val="red"/>
              </w:rPr>
              <w:t>learning</w:t>
            </w:r>
            <w:r w:rsidRPr="003D2378">
              <w:rPr>
                <w:rFonts w:ascii="Times New Roman"/>
                <w:spacing w:val="37"/>
                <w:w w:val="99"/>
                <w:highlight w:val="red"/>
              </w:rPr>
              <w:t xml:space="preserve"> </w:t>
            </w:r>
            <w:r w:rsidRPr="003D2378">
              <w:rPr>
                <w:rFonts w:ascii="Times New Roman"/>
                <w:spacing w:val="-1"/>
                <w:highlight w:val="red"/>
              </w:rPr>
              <w:t>opportunities</w:t>
            </w:r>
            <w:r w:rsidRPr="003D2378">
              <w:rPr>
                <w:rFonts w:ascii="Times New Roman"/>
                <w:spacing w:val="-5"/>
                <w:highlight w:val="red"/>
              </w:rPr>
              <w:t xml:space="preserve"> </w:t>
            </w:r>
            <w:r w:rsidRPr="003D2378">
              <w:rPr>
                <w:rFonts w:ascii="Times New Roman"/>
                <w:highlight w:val="red"/>
              </w:rPr>
              <w:t>from</w:t>
            </w:r>
            <w:r w:rsidRPr="003D2378">
              <w:rPr>
                <w:rFonts w:ascii="Times New Roman"/>
                <w:spacing w:val="-6"/>
                <w:highlight w:val="red"/>
              </w:rPr>
              <w:t xml:space="preserve"> </w:t>
            </w:r>
            <w:r w:rsidRPr="003D2378">
              <w:rPr>
                <w:rFonts w:ascii="Times New Roman"/>
                <w:highlight w:val="red"/>
              </w:rPr>
              <w:t>institutions/organisations</w:t>
            </w:r>
          </w:p>
        </w:tc>
      </w:tr>
      <w:tr w:rsidR="00A7027F" w:rsidRPr="003D2378">
        <w:trPr>
          <w:trHeight w:hRule="exact" w:val="749"/>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GUIDEINST_3</w:t>
            </w:r>
          </w:p>
        </w:tc>
        <w:tc>
          <w:tcPr>
            <w:tcW w:w="1338"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559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7"/>
              <w:rPr>
                <w:rFonts w:ascii="Times New Roman" w:eastAsia="Times New Roman" w:hAnsi="Times New Roman" w:cs="Times New Roman"/>
                <w:highlight w:val="red"/>
              </w:rPr>
            </w:pPr>
            <w:r w:rsidRPr="003D2378">
              <w:rPr>
                <w:rFonts w:ascii="Times New Roman"/>
                <w:highlight w:val="red"/>
              </w:rPr>
              <w:t xml:space="preserve">No, </w:t>
            </w:r>
            <w:r w:rsidRPr="003D2378">
              <w:rPr>
                <w:rFonts w:ascii="Times New Roman"/>
                <w:spacing w:val="2"/>
                <w:highlight w:val="red"/>
              </w:rPr>
              <w:t xml:space="preserve"> </w:t>
            </w:r>
            <w:r w:rsidRPr="003D2378">
              <w:rPr>
                <w:rFonts w:ascii="Times New Roman"/>
                <w:highlight w:val="red"/>
              </w:rPr>
              <w:t xml:space="preserve">I </w:t>
            </w:r>
            <w:r w:rsidRPr="003D2378">
              <w:rPr>
                <w:rFonts w:ascii="Times New Roman"/>
                <w:spacing w:val="2"/>
                <w:highlight w:val="red"/>
              </w:rPr>
              <w:t xml:space="preserve"> </w:t>
            </w:r>
            <w:r w:rsidRPr="003D2378">
              <w:rPr>
                <w:rFonts w:ascii="Times New Roman"/>
                <w:highlight w:val="red"/>
              </w:rPr>
              <w:t xml:space="preserve">did </w:t>
            </w:r>
            <w:r w:rsidRPr="003D2378">
              <w:rPr>
                <w:rFonts w:ascii="Times New Roman"/>
                <w:spacing w:val="2"/>
                <w:highlight w:val="red"/>
              </w:rPr>
              <w:t xml:space="preserve"> </w:t>
            </w:r>
            <w:r w:rsidRPr="003D2378">
              <w:rPr>
                <w:rFonts w:ascii="Times New Roman"/>
                <w:highlight w:val="red"/>
              </w:rPr>
              <w:t xml:space="preserve">not </w:t>
            </w:r>
            <w:r w:rsidRPr="003D2378">
              <w:rPr>
                <w:rFonts w:ascii="Times New Roman"/>
                <w:spacing w:val="2"/>
                <w:highlight w:val="red"/>
              </w:rPr>
              <w:t xml:space="preserve"> </w:t>
            </w:r>
            <w:r w:rsidRPr="003D2378">
              <w:rPr>
                <w:rFonts w:ascii="Times New Roman"/>
                <w:highlight w:val="red"/>
              </w:rPr>
              <w:t xml:space="preserve">receive </w:t>
            </w:r>
            <w:r w:rsidRPr="003D2378">
              <w:rPr>
                <w:rFonts w:ascii="Times New Roman"/>
                <w:spacing w:val="2"/>
                <w:highlight w:val="red"/>
              </w:rPr>
              <w:t xml:space="preserve"> </w:t>
            </w:r>
            <w:r w:rsidRPr="003D2378">
              <w:rPr>
                <w:rFonts w:ascii="Times New Roman"/>
                <w:spacing w:val="-1"/>
                <w:highlight w:val="red"/>
              </w:rPr>
              <w:t>any</w:t>
            </w:r>
            <w:r w:rsidRPr="003D2378">
              <w:rPr>
                <w:rFonts w:ascii="Times New Roman"/>
                <w:highlight w:val="red"/>
              </w:rPr>
              <w:t xml:space="preserve"> </w:t>
            </w:r>
            <w:r w:rsidRPr="003D2378">
              <w:rPr>
                <w:rFonts w:ascii="Times New Roman"/>
                <w:spacing w:val="3"/>
                <w:highlight w:val="red"/>
              </w:rPr>
              <w:t xml:space="preserve"> </w:t>
            </w:r>
            <w:r w:rsidRPr="003D2378">
              <w:rPr>
                <w:rFonts w:ascii="Times New Roman"/>
                <w:spacing w:val="-1"/>
                <w:highlight w:val="red"/>
              </w:rPr>
              <w:t>information</w:t>
            </w:r>
            <w:r w:rsidRPr="003D2378">
              <w:rPr>
                <w:rFonts w:ascii="Times New Roman"/>
                <w:highlight w:val="red"/>
              </w:rPr>
              <w:t xml:space="preserve"> </w:t>
            </w:r>
            <w:r w:rsidRPr="003D2378">
              <w:rPr>
                <w:rFonts w:ascii="Times New Roman"/>
                <w:spacing w:val="2"/>
                <w:highlight w:val="red"/>
              </w:rPr>
              <w:t xml:space="preserve"> </w:t>
            </w:r>
            <w:r w:rsidRPr="003D2378">
              <w:rPr>
                <w:rFonts w:ascii="Times New Roman"/>
                <w:highlight w:val="red"/>
              </w:rPr>
              <w:t xml:space="preserve">or </w:t>
            </w:r>
            <w:r w:rsidRPr="003D2378">
              <w:rPr>
                <w:rFonts w:ascii="Times New Roman"/>
                <w:spacing w:val="2"/>
                <w:highlight w:val="red"/>
              </w:rPr>
              <w:t xml:space="preserve"> </w:t>
            </w:r>
            <w:r w:rsidRPr="003D2378">
              <w:rPr>
                <w:rFonts w:ascii="Times New Roman"/>
                <w:highlight w:val="red"/>
              </w:rPr>
              <w:t xml:space="preserve">advice/help </w:t>
            </w:r>
            <w:r w:rsidRPr="003D2378">
              <w:rPr>
                <w:rFonts w:ascii="Times New Roman"/>
                <w:spacing w:val="1"/>
                <w:highlight w:val="red"/>
              </w:rPr>
              <w:t xml:space="preserve"> </w:t>
            </w:r>
            <w:r w:rsidRPr="003D2378">
              <w:rPr>
                <w:rFonts w:ascii="Times New Roman"/>
                <w:highlight w:val="red"/>
              </w:rPr>
              <w:t>on</w:t>
            </w:r>
            <w:r w:rsidRPr="003D2378">
              <w:rPr>
                <w:rFonts w:ascii="Times New Roman"/>
                <w:spacing w:val="24"/>
                <w:w w:val="99"/>
                <w:highlight w:val="red"/>
              </w:rPr>
              <w:t xml:space="preserve"> </w:t>
            </w:r>
            <w:r w:rsidRPr="003D2378">
              <w:rPr>
                <w:rFonts w:ascii="Times New Roman"/>
                <w:highlight w:val="red"/>
              </w:rPr>
              <w:t>learning</w:t>
            </w:r>
            <w:r w:rsidRPr="003D2378">
              <w:rPr>
                <w:rFonts w:ascii="Times New Roman"/>
                <w:spacing w:val="-4"/>
                <w:highlight w:val="red"/>
              </w:rPr>
              <w:t xml:space="preserve"> </w:t>
            </w:r>
            <w:r w:rsidRPr="003D2378">
              <w:rPr>
                <w:rFonts w:ascii="Times New Roman"/>
                <w:highlight w:val="red"/>
              </w:rPr>
              <w:t>opportunities</w:t>
            </w:r>
            <w:r w:rsidRPr="003D2378">
              <w:rPr>
                <w:rFonts w:ascii="Times New Roman"/>
                <w:spacing w:val="-3"/>
                <w:highlight w:val="red"/>
              </w:rPr>
              <w:t xml:space="preserve"> </w:t>
            </w:r>
            <w:r w:rsidRPr="003D2378">
              <w:rPr>
                <w:rFonts w:ascii="Times New Roman"/>
                <w:highlight w:val="red"/>
              </w:rPr>
              <w:t>from</w:t>
            </w:r>
            <w:r w:rsidRPr="003D2378">
              <w:rPr>
                <w:rFonts w:ascii="Times New Roman"/>
                <w:spacing w:val="-4"/>
                <w:highlight w:val="red"/>
              </w:rPr>
              <w:t xml:space="preserve"> </w:t>
            </w:r>
            <w:r w:rsidRPr="003D2378">
              <w:rPr>
                <w:rFonts w:ascii="Times New Roman"/>
                <w:highlight w:val="red"/>
              </w:rPr>
              <w:t>institutions/organisations</w:t>
            </w:r>
          </w:p>
        </w:tc>
      </w:tr>
    </w:tbl>
    <w:p w:rsidR="00A7027F" w:rsidRPr="003D2378" w:rsidRDefault="006F44CB">
      <w:pPr>
        <w:pStyle w:val="a3"/>
        <w:numPr>
          <w:ilvl w:val="0"/>
          <w:numId w:val="83"/>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83"/>
        </w:numPr>
        <w:tabs>
          <w:tab w:val="left" w:pos="578"/>
          <w:tab w:val="left" w:pos="2377"/>
        </w:tabs>
        <w:ind w:left="57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83"/>
        </w:numPr>
        <w:tabs>
          <w:tab w:val="left" w:pos="578"/>
          <w:tab w:val="left" w:pos="2378"/>
        </w:tabs>
        <w:spacing w:before="101"/>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83"/>
        </w:numPr>
        <w:tabs>
          <w:tab w:val="left" w:pos="578"/>
          <w:tab w:val="left" w:pos="2377"/>
          <w:tab w:val="left" w:pos="3139"/>
          <w:tab w:val="left" w:pos="4341"/>
          <w:tab w:val="left" w:pos="5078"/>
          <w:tab w:val="left" w:pos="5644"/>
          <w:tab w:val="left" w:pos="6125"/>
          <w:tab w:val="left" w:pos="6875"/>
          <w:tab w:val="left" w:pos="8445"/>
        </w:tabs>
        <w:spacing w:before="104" w:line="237" w:lineRule="auto"/>
        <w:ind w:right="251" w:hanging="2160"/>
        <w:rPr>
          <w:highlight w:val="red"/>
        </w:rPr>
      </w:pPr>
      <w:r w:rsidRPr="003D2378">
        <w:rPr>
          <w:w w:val="95"/>
          <w:highlight w:val="red"/>
        </w:rPr>
        <w:t>Concept</w:t>
      </w:r>
      <w:r w:rsidRPr="003D2378">
        <w:rPr>
          <w:w w:val="95"/>
          <w:highlight w:val="red"/>
        </w:rPr>
        <w:tab/>
      </w:r>
      <w:r w:rsidRPr="003D2378">
        <w:rPr>
          <w:highlight w:val="red"/>
        </w:rPr>
        <w:t xml:space="preserve">The </w:t>
      </w:r>
      <w:r w:rsidRPr="003D2378">
        <w:rPr>
          <w:spacing w:val="14"/>
          <w:highlight w:val="red"/>
        </w:rPr>
        <w:t xml:space="preserve"> </w:t>
      </w:r>
      <w:r w:rsidRPr="003D2378">
        <w:rPr>
          <w:highlight w:val="red"/>
        </w:rPr>
        <w:t xml:space="preserve">concept </w:t>
      </w:r>
      <w:r w:rsidRPr="003D2378">
        <w:rPr>
          <w:spacing w:val="14"/>
          <w:highlight w:val="red"/>
        </w:rPr>
        <w:t xml:space="preserve"> </w:t>
      </w:r>
      <w:r w:rsidRPr="003D2378">
        <w:rPr>
          <w:highlight w:val="red"/>
        </w:rPr>
        <w:t xml:space="preserve">of </w:t>
      </w:r>
      <w:r w:rsidRPr="003D2378">
        <w:rPr>
          <w:spacing w:val="15"/>
          <w:highlight w:val="red"/>
        </w:rPr>
        <w:t xml:space="preserve"> </w:t>
      </w:r>
      <w:r w:rsidRPr="003D2378">
        <w:rPr>
          <w:spacing w:val="-1"/>
          <w:highlight w:val="red"/>
        </w:rPr>
        <w:t>guidance</w:t>
      </w:r>
      <w:r w:rsidRPr="003D2378">
        <w:rPr>
          <w:highlight w:val="red"/>
        </w:rPr>
        <w:t xml:space="preserve"> </w:t>
      </w:r>
      <w:r w:rsidRPr="003D2378">
        <w:rPr>
          <w:spacing w:val="15"/>
          <w:highlight w:val="red"/>
        </w:rPr>
        <w:t xml:space="preserve"> </w:t>
      </w:r>
      <w:r w:rsidRPr="003D2378">
        <w:rPr>
          <w:highlight w:val="red"/>
        </w:rPr>
        <w:t xml:space="preserve">and </w:t>
      </w:r>
      <w:r w:rsidRPr="003D2378">
        <w:rPr>
          <w:spacing w:val="14"/>
          <w:highlight w:val="red"/>
        </w:rPr>
        <w:t xml:space="preserve"> </w:t>
      </w:r>
      <w:r w:rsidRPr="003D2378">
        <w:rPr>
          <w:spacing w:val="-1"/>
          <w:highlight w:val="red"/>
        </w:rPr>
        <w:t>counselling</w:t>
      </w:r>
      <w:r w:rsidRPr="003D2378">
        <w:rPr>
          <w:highlight w:val="red"/>
        </w:rPr>
        <w:t xml:space="preserve"> </w:t>
      </w:r>
      <w:r w:rsidRPr="003D2378">
        <w:rPr>
          <w:spacing w:val="15"/>
          <w:highlight w:val="red"/>
        </w:rPr>
        <w:t xml:space="preserve"> </w:t>
      </w:r>
      <w:r w:rsidRPr="003D2378">
        <w:rPr>
          <w:highlight w:val="red"/>
        </w:rPr>
        <w:t xml:space="preserve">is </w:t>
      </w:r>
      <w:r w:rsidRPr="003D2378">
        <w:rPr>
          <w:spacing w:val="15"/>
          <w:highlight w:val="red"/>
        </w:rPr>
        <w:t xml:space="preserve"> </w:t>
      </w:r>
      <w:r w:rsidRPr="003D2378">
        <w:rPr>
          <w:spacing w:val="-1"/>
          <w:highlight w:val="red"/>
        </w:rPr>
        <w:t>operationalised</w:t>
      </w:r>
      <w:r w:rsidRPr="003D2378">
        <w:rPr>
          <w:highlight w:val="red"/>
        </w:rPr>
        <w:t xml:space="preserve"> </w:t>
      </w:r>
      <w:r w:rsidRPr="003D2378">
        <w:rPr>
          <w:spacing w:val="15"/>
          <w:highlight w:val="red"/>
        </w:rPr>
        <w:t xml:space="preserve"> </w:t>
      </w:r>
      <w:r w:rsidRPr="003D2378">
        <w:rPr>
          <w:highlight w:val="red"/>
        </w:rPr>
        <w:t xml:space="preserve">through </w:t>
      </w:r>
      <w:r w:rsidRPr="003D2378">
        <w:rPr>
          <w:spacing w:val="13"/>
          <w:highlight w:val="red"/>
        </w:rPr>
        <w:t xml:space="preserve"> </w:t>
      </w:r>
      <w:r w:rsidRPr="003D2378">
        <w:rPr>
          <w:highlight w:val="red"/>
        </w:rPr>
        <w:t>the</w:t>
      </w:r>
      <w:r w:rsidRPr="003D2378">
        <w:rPr>
          <w:spacing w:val="57"/>
          <w:w w:val="99"/>
          <w:highlight w:val="red"/>
        </w:rPr>
        <w:t xml:space="preserve"> </w:t>
      </w:r>
      <w:r w:rsidRPr="003D2378">
        <w:rPr>
          <w:highlight w:val="red"/>
        </w:rPr>
        <w:t>expression</w:t>
      </w:r>
      <w:r w:rsidRPr="003D2378">
        <w:rPr>
          <w:spacing w:val="47"/>
          <w:highlight w:val="red"/>
        </w:rPr>
        <w:t xml:space="preserve"> </w:t>
      </w:r>
      <w:r w:rsidRPr="003D2378">
        <w:rPr>
          <w:highlight w:val="red"/>
        </w:rPr>
        <w:t>“receiving</w:t>
      </w:r>
      <w:r w:rsidRPr="003D2378">
        <w:rPr>
          <w:spacing w:val="47"/>
          <w:highlight w:val="red"/>
        </w:rPr>
        <w:t xml:space="preserve"> </w:t>
      </w:r>
      <w:r w:rsidRPr="003D2378">
        <w:rPr>
          <w:spacing w:val="-1"/>
          <w:highlight w:val="red"/>
        </w:rPr>
        <w:t>information</w:t>
      </w:r>
      <w:r w:rsidRPr="003D2378">
        <w:rPr>
          <w:spacing w:val="47"/>
          <w:highlight w:val="red"/>
        </w:rPr>
        <w:t xml:space="preserve"> </w:t>
      </w:r>
      <w:r w:rsidRPr="003D2378">
        <w:rPr>
          <w:highlight w:val="red"/>
        </w:rPr>
        <w:t>or</w:t>
      </w:r>
      <w:r w:rsidRPr="003D2378">
        <w:rPr>
          <w:spacing w:val="48"/>
          <w:highlight w:val="red"/>
        </w:rPr>
        <w:t xml:space="preserve"> </w:t>
      </w:r>
      <w:r w:rsidRPr="003D2378">
        <w:rPr>
          <w:highlight w:val="red"/>
        </w:rPr>
        <w:t>advice/help</w:t>
      </w:r>
      <w:r w:rsidRPr="003D2378">
        <w:rPr>
          <w:spacing w:val="47"/>
          <w:highlight w:val="red"/>
        </w:rPr>
        <w:t xml:space="preserve"> </w:t>
      </w:r>
      <w:r w:rsidRPr="003D2378">
        <w:rPr>
          <w:highlight w:val="red"/>
        </w:rPr>
        <w:t>on</w:t>
      </w:r>
      <w:r w:rsidRPr="003D2378">
        <w:rPr>
          <w:spacing w:val="47"/>
          <w:highlight w:val="red"/>
        </w:rPr>
        <w:t xml:space="preserve"> </w:t>
      </w:r>
      <w:r w:rsidRPr="003D2378">
        <w:rPr>
          <w:highlight w:val="red"/>
        </w:rPr>
        <w:t>learning</w:t>
      </w:r>
      <w:r w:rsidRPr="003D2378">
        <w:rPr>
          <w:spacing w:val="46"/>
          <w:highlight w:val="red"/>
        </w:rPr>
        <w:t xml:space="preserve"> </w:t>
      </w:r>
      <w:r w:rsidRPr="003D2378">
        <w:rPr>
          <w:highlight w:val="red"/>
        </w:rPr>
        <w:t>possibilities”</w:t>
      </w:r>
      <w:r w:rsidRPr="003D2378">
        <w:rPr>
          <w:spacing w:val="20"/>
          <w:w w:val="99"/>
          <w:highlight w:val="red"/>
        </w:rPr>
        <w:t xml:space="preserve"> </w:t>
      </w:r>
      <w:r w:rsidRPr="003D2378">
        <w:rPr>
          <w:highlight w:val="red"/>
        </w:rPr>
        <w:t>taken</w:t>
      </w:r>
      <w:r w:rsidRPr="003D2378">
        <w:rPr>
          <w:spacing w:val="13"/>
          <w:highlight w:val="red"/>
        </w:rPr>
        <w:t xml:space="preserve"> </w:t>
      </w:r>
      <w:r w:rsidRPr="003D2378">
        <w:rPr>
          <w:highlight w:val="red"/>
        </w:rPr>
        <w:t>and</w:t>
      </w:r>
      <w:r w:rsidRPr="003D2378">
        <w:rPr>
          <w:spacing w:val="14"/>
          <w:highlight w:val="red"/>
        </w:rPr>
        <w:t xml:space="preserve"> </w:t>
      </w:r>
      <w:r w:rsidRPr="003D2378">
        <w:rPr>
          <w:highlight w:val="red"/>
        </w:rPr>
        <w:t>adapted</w:t>
      </w:r>
      <w:r w:rsidRPr="003D2378">
        <w:rPr>
          <w:spacing w:val="14"/>
          <w:highlight w:val="red"/>
        </w:rPr>
        <w:t xml:space="preserve"> </w:t>
      </w:r>
      <w:r w:rsidRPr="003D2378">
        <w:rPr>
          <w:highlight w:val="red"/>
        </w:rPr>
        <w:t>from</w:t>
      </w:r>
      <w:r w:rsidRPr="003D2378">
        <w:rPr>
          <w:spacing w:val="14"/>
          <w:highlight w:val="red"/>
        </w:rPr>
        <w:t xml:space="preserve"> </w:t>
      </w:r>
      <w:r w:rsidRPr="003D2378">
        <w:rPr>
          <w:highlight w:val="red"/>
        </w:rPr>
        <w:t>a</w:t>
      </w:r>
      <w:r w:rsidRPr="003D2378">
        <w:rPr>
          <w:spacing w:val="15"/>
          <w:highlight w:val="red"/>
        </w:rPr>
        <w:t xml:space="preserve"> </w:t>
      </w:r>
      <w:r w:rsidRPr="003D2378">
        <w:rPr>
          <w:spacing w:val="-1"/>
          <w:highlight w:val="red"/>
        </w:rPr>
        <w:t>similar</w:t>
      </w:r>
      <w:r w:rsidRPr="003D2378">
        <w:rPr>
          <w:spacing w:val="14"/>
          <w:highlight w:val="red"/>
        </w:rPr>
        <w:t xml:space="preserve"> </w:t>
      </w:r>
      <w:r w:rsidRPr="003D2378">
        <w:rPr>
          <w:spacing w:val="-1"/>
          <w:highlight w:val="red"/>
        </w:rPr>
        <w:t>question</w:t>
      </w:r>
      <w:r w:rsidRPr="003D2378">
        <w:rPr>
          <w:spacing w:val="15"/>
          <w:highlight w:val="red"/>
        </w:rPr>
        <w:t xml:space="preserve"> </w:t>
      </w:r>
      <w:r w:rsidRPr="003D2378">
        <w:rPr>
          <w:highlight w:val="red"/>
        </w:rPr>
        <w:t>on</w:t>
      </w:r>
      <w:r w:rsidRPr="003D2378">
        <w:rPr>
          <w:spacing w:val="14"/>
          <w:highlight w:val="red"/>
        </w:rPr>
        <w:t xml:space="preserve"> </w:t>
      </w:r>
      <w:r w:rsidRPr="003D2378">
        <w:rPr>
          <w:spacing w:val="-1"/>
          <w:highlight w:val="red"/>
        </w:rPr>
        <w:t>guidance</w:t>
      </w:r>
      <w:r w:rsidRPr="003D2378">
        <w:rPr>
          <w:spacing w:val="15"/>
          <w:highlight w:val="red"/>
        </w:rPr>
        <w:t xml:space="preserve"> </w:t>
      </w:r>
      <w:r w:rsidRPr="003D2378">
        <w:rPr>
          <w:highlight w:val="red"/>
        </w:rPr>
        <w:t>and</w:t>
      </w:r>
      <w:r w:rsidRPr="003D2378">
        <w:rPr>
          <w:spacing w:val="15"/>
          <w:highlight w:val="red"/>
        </w:rPr>
        <w:t xml:space="preserve"> </w:t>
      </w:r>
      <w:r w:rsidRPr="003D2378">
        <w:rPr>
          <w:highlight w:val="red"/>
        </w:rPr>
        <w:t>counselling</w:t>
      </w:r>
      <w:r w:rsidRPr="003D2378">
        <w:rPr>
          <w:spacing w:val="13"/>
          <w:highlight w:val="red"/>
        </w:rPr>
        <w:t xml:space="preserve"> </w:t>
      </w:r>
      <w:r w:rsidRPr="003D2378">
        <w:rPr>
          <w:highlight w:val="red"/>
        </w:rPr>
        <w:t>from</w:t>
      </w:r>
      <w:r w:rsidRPr="003D2378">
        <w:rPr>
          <w:spacing w:val="39"/>
          <w:w w:val="99"/>
          <w:highlight w:val="red"/>
        </w:rPr>
        <w:t xml:space="preserve"> </w:t>
      </w:r>
      <w:r w:rsidRPr="003D2378">
        <w:rPr>
          <w:w w:val="95"/>
          <w:highlight w:val="red"/>
        </w:rPr>
        <w:t>PES</w:t>
      </w:r>
      <w:r w:rsidRPr="003D2378">
        <w:rPr>
          <w:w w:val="95"/>
          <w:highlight w:val="red"/>
        </w:rPr>
        <w:tab/>
        <w:t>(question</w:t>
      </w:r>
      <w:r w:rsidRPr="003D2378">
        <w:rPr>
          <w:w w:val="95"/>
          <w:highlight w:val="red"/>
        </w:rPr>
        <w:tab/>
        <w:t>E13</w:t>
      </w:r>
      <w:r w:rsidRPr="003D2378">
        <w:rPr>
          <w:w w:val="95"/>
          <w:highlight w:val="red"/>
        </w:rPr>
        <w:tab/>
        <w:t>of</w:t>
      </w:r>
      <w:r w:rsidRPr="003D2378">
        <w:rPr>
          <w:w w:val="95"/>
          <w:highlight w:val="red"/>
        </w:rPr>
        <w:tab/>
        <w:t>a</w:t>
      </w:r>
      <w:r w:rsidRPr="003D2378">
        <w:rPr>
          <w:w w:val="95"/>
          <w:highlight w:val="red"/>
        </w:rPr>
        <w:tab/>
        <w:t>ILO</w:t>
      </w:r>
      <w:r w:rsidRPr="003D2378">
        <w:rPr>
          <w:w w:val="95"/>
          <w:highlight w:val="red"/>
        </w:rPr>
        <w:tab/>
        <w:t>questionnaire</w:t>
      </w:r>
      <w:r w:rsidRPr="003D2378">
        <w:rPr>
          <w:w w:val="95"/>
          <w:highlight w:val="red"/>
        </w:rPr>
        <w:tab/>
      </w:r>
      <w:r w:rsidRPr="003D2378">
        <w:rPr>
          <w:highlight w:val="red"/>
        </w:rPr>
        <w:t>prototype</w:t>
      </w:r>
      <w:r w:rsidRPr="003D2378">
        <w:rPr>
          <w:w w:val="99"/>
          <w:highlight w:val="red"/>
        </w:rPr>
        <w:t xml:space="preserve"> </w:t>
      </w:r>
      <w:hyperlink r:id="rId98">
        <w:r w:rsidRPr="003D2378">
          <w:rPr>
            <w:spacing w:val="-1"/>
            <w:highlight w:val="red"/>
          </w:rPr>
          <w:t>(</w:t>
        </w:r>
        <w:r w:rsidRPr="003D2378">
          <w:rPr>
            <w:color w:val="0000FF"/>
            <w:spacing w:val="-1"/>
            <w:highlight w:val="red"/>
            <w:u w:val="single" w:color="0000FF"/>
          </w:rPr>
          <w:t>http://www.ilo.org/wcmsp5/groups/public/---</w:t>
        </w:r>
      </w:hyperlink>
      <w:r w:rsidRPr="003D2378">
        <w:rPr>
          <w:color w:val="0000FF"/>
          <w:w w:val="99"/>
          <w:highlight w:val="red"/>
        </w:rPr>
        <w:t xml:space="preserve"> </w:t>
      </w:r>
      <w:hyperlink r:id="rId99">
        <w:r w:rsidRPr="003D2378">
          <w:rPr>
            <w:color w:val="0000FF"/>
            <w:w w:val="99"/>
            <w:highlight w:val="red"/>
          </w:rPr>
          <w:t xml:space="preserve"> </w:t>
        </w:r>
        <w:r w:rsidRPr="003D2378">
          <w:rPr>
            <w:color w:val="0000FF"/>
            <w:spacing w:val="-1"/>
            <w:highlight w:val="red"/>
            <w:u w:val="single" w:color="0000FF"/>
          </w:rPr>
          <w:t>ed_emp/documents/instructionalmaterial/wcms_140858.pdf</w:t>
        </w:r>
        <w:r w:rsidRPr="003D2378">
          <w:rPr>
            <w:color w:val="000000"/>
            <w:spacing w:val="-1"/>
            <w:highlight w:val="red"/>
          </w:rPr>
          <w:t>).</w:t>
        </w:r>
      </w:hyperlink>
    </w:p>
    <w:p w:rsidR="00A7027F" w:rsidRPr="003D2378" w:rsidRDefault="006F44CB">
      <w:pPr>
        <w:pStyle w:val="a3"/>
        <w:spacing w:before="59"/>
        <w:ind w:left="2377" w:right="252"/>
        <w:jc w:val="both"/>
        <w:rPr>
          <w:highlight w:val="red"/>
        </w:rPr>
      </w:pPr>
      <w:r w:rsidRPr="003D2378">
        <w:rPr>
          <w:highlight w:val="red"/>
        </w:rPr>
        <w:t>We</w:t>
      </w:r>
      <w:r w:rsidRPr="003D2378">
        <w:rPr>
          <w:spacing w:val="18"/>
          <w:highlight w:val="red"/>
        </w:rPr>
        <w:t xml:space="preserve"> </w:t>
      </w:r>
      <w:r w:rsidRPr="003D2378">
        <w:rPr>
          <w:spacing w:val="-1"/>
          <w:highlight w:val="red"/>
        </w:rPr>
        <w:t>mainly</w:t>
      </w:r>
      <w:r w:rsidRPr="003D2378">
        <w:rPr>
          <w:spacing w:val="20"/>
          <w:highlight w:val="red"/>
        </w:rPr>
        <w:t xml:space="preserve"> </w:t>
      </w:r>
      <w:r w:rsidRPr="003D2378">
        <w:rPr>
          <w:spacing w:val="-1"/>
          <w:highlight w:val="red"/>
        </w:rPr>
        <w:t>look</w:t>
      </w:r>
      <w:r w:rsidRPr="003D2378">
        <w:rPr>
          <w:spacing w:val="18"/>
          <w:highlight w:val="red"/>
        </w:rPr>
        <w:t xml:space="preserve"> </w:t>
      </w:r>
      <w:r w:rsidRPr="003D2378">
        <w:rPr>
          <w:highlight w:val="red"/>
        </w:rPr>
        <w:t>at</w:t>
      </w:r>
      <w:r w:rsidRPr="003D2378">
        <w:rPr>
          <w:spacing w:val="18"/>
          <w:highlight w:val="red"/>
        </w:rPr>
        <w:t xml:space="preserve"> </w:t>
      </w:r>
      <w:r w:rsidRPr="003D2378">
        <w:rPr>
          <w:highlight w:val="red"/>
        </w:rPr>
        <w:t>free</w:t>
      </w:r>
      <w:r w:rsidRPr="003D2378">
        <w:rPr>
          <w:spacing w:val="18"/>
          <w:highlight w:val="red"/>
        </w:rPr>
        <w:t xml:space="preserve"> </w:t>
      </w:r>
      <w:r w:rsidRPr="003D2378">
        <w:rPr>
          <w:spacing w:val="-1"/>
          <w:highlight w:val="red"/>
        </w:rPr>
        <w:t>information</w:t>
      </w:r>
      <w:r w:rsidRPr="003D2378">
        <w:rPr>
          <w:spacing w:val="18"/>
          <w:highlight w:val="red"/>
        </w:rPr>
        <w:t xml:space="preserve"> </w:t>
      </w:r>
      <w:r w:rsidRPr="003D2378">
        <w:rPr>
          <w:highlight w:val="red"/>
        </w:rPr>
        <w:t>or</w:t>
      </w:r>
      <w:r w:rsidRPr="003D2378">
        <w:rPr>
          <w:spacing w:val="17"/>
          <w:highlight w:val="red"/>
        </w:rPr>
        <w:t xml:space="preserve"> </w:t>
      </w:r>
      <w:r w:rsidRPr="003D2378">
        <w:rPr>
          <w:highlight w:val="red"/>
        </w:rPr>
        <w:t>advice/help</w:t>
      </w:r>
      <w:r w:rsidRPr="003D2378">
        <w:rPr>
          <w:spacing w:val="18"/>
          <w:highlight w:val="red"/>
        </w:rPr>
        <w:t xml:space="preserve"> </w:t>
      </w:r>
      <w:r w:rsidRPr="003D2378">
        <w:rPr>
          <w:highlight w:val="red"/>
        </w:rPr>
        <w:t>and</w:t>
      </w:r>
      <w:r w:rsidRPr="003D2378">
        <w:rPr>
          <w:spacing w:val="18"/>
          <w:highlight w:val="red"/>
        </w:rPr>
        <w:t xml:space="preserve"> </w:t>
      </w:r>
      <w:r w:rsidRPr="003D2378">
        <w:rPr>
          <w:highlight w:val="red"/>
        </w:rPr>
        <w:t>focus</w:t>
      </w:r>
      <w:r w:rsidRPr="003D2378">
        <w:rPr>
          <w:spacing w:val="17"/>
          <w:highlight w:val="red"/>
        </w:rPr>
        <w:t xml:space="preserve"> </w:t>
      </w:r>
      <w:r w:rsidRPr="003D2378">
        <w:rPr>
          <w:highlight w:val="red"/>
        </w:rPr>
        <w:t>on</w:t>
      </w:r>
      <w:r w:rsidRPr="003D2378">
        <w:rPr>
          <w:spacing w:val="18"/>
          <w:highlight w:val="red"/>
        </w:rPr>
        <w:t xml:space="preserve"> </w:t>
      </w:r>
      <w:r w:rsidRPr="003D2378">
        <w:rPr>
          <w:spacing w:val="-1"/>
          <w:highlight w:val="red"/>
        </w:rPr>
        <w:t>information</w:t>
      </w:r>
      <w:r w:rsidRPr="003D2378">
        <w:rPr>
          <w:spacing w:val="49"/>
          <w:w w:val="99"/>
          <w:highlight w:val="red"/>
        </w:rPr>
        <w:t xml:space="preserve"> </w:t>
      </w:r>
      <w:r w:rsidRPr="003D2378">
        <w:rPr>
          <w:highlight w:val="red"/>
        </w:rPr>
        <w:t>or</w:t>
      </w:r>
      <w:r w:rsidRPr="003D2378">
        <w:rPr>
          <w:spacing w:val="7"/>
          <w:highlight w:val="red"/>
        </w:rPr>
        <w:t xml:space="preserve"> </w:t>
      </w:r>
      <w:r w:rsidRPr="003D2378">
        <w:rPr>
          <w:highlight w:val="red"/>
        </w:rPr>
        <w:t>advice/help</w:t>
      </w:r>
      <w:r w:rsidRPr="003D2378">
        <w:rPr>
          <w:spacing w:val="7"/>
          <w:highlight w:val="red"/>
        </w:rPr>
        <w:t xml:space="preserve"> </w:t>
      </w:r>
      <w:r w:rsidRPr="003D2378">
        <w:rPr>
          <w:highlight w:val="red"/>
        </w:rPr>
        <w:t>provided</w:t>
      </w:r>
      <w:r w:rsidRPr="003D2378">
        <w:rPr>
          <w:spacing w:val="5"/>
          <w:highlight w:val="red"/>
        </w:rPr>
        <w:t xml:space="preserve"> </w:t>
      </w:r>
      <w:r w:rsidRPr="003D2378">
        <w:rPr>
          <w:highlight w:val="red"/>
        </w:rPr>
        <w:t>by</w:t>
      </w:r>
      <w:r w:rsidRPr="003D2378">
        <w:rPr>
          <w:spacing w:val="9"/>
          <w:highlight w:val="red"/>
        </w:rPr>
        <w:t xml:space="preserve"> </w:t>
      </w:r>
      <w:r w:rsidRPr="003D2378">
        <w:rPr>
          <w:highlight w:val="red"/>
        </w:rPr>
        <w:t>institutions</w:t>
      </w:r>
      <w:r w:rsidRPr="003D2378">
        <w:rPr>
          <w:spacing w:val="5"/>
          <w:highlight w:val="red"/>
        </w:rPr>
        <w:t xml:space="preserve"> </w:t>
      </w:r>
      <w:r w:rsidRPr="003D2378">
        <w:rPr>
          <w:highlight w:val="red"/>
        </w:rPr>
        <w:t>and</w:t>
      </w:r>
      <w:r w:rsidRPr="003D2378">
        <w:rPr>
          <w:spacing w:val="7"/>
          <w:highlight w:val="red"/>
        </w:rPr>
        <w:t xml:space="preserve"> </w:t>
      </w:r>
      <w:r w:rsidRPr="003D2378">
        <w:rPr>
          <w:highlight w:val="red"/>
        </w:rPr>
        <w:t>organisations.</w:t>
      </w:r>
      <w:r w:rsidRPr="003D2378">
        <w:rPr>
          <w:spacing w:val="8"/>
          <w:highlight w:val="red"/>
        </w:rPr>
        <w:t xml:space="preserve"> </w:t>
      </w:r>
      <w:r w:rsidRPr="003D2378">
        <w:rPr>
          <w:highlight w:val="red"/>
        </w:rPr>
        <w:t>Information</w:t>
      </w:r>
      <w:r w:rsidRPr="003D2378">
        <w:rPr>
          <w:spacing w:val="7"/>
          <w:highlight w:val="red"/>
        </w:rPr>
        <w:t xml:space="preserve"> </w:t>
      </w:r>
      <w:r w:rsidRPr="003D2378">
        <w:rPr>
          <w:highlight w:val="red"/>
        </w:rPr>
        <w:t>or</w:t>
      </w:r>
      <w:r w:rsidRPr="003D2378">
        <w:rPr>
          <w:w w:val="99"/>
          <w:highlight w:val="red"/>
        </w:rPr>
        <w:t xml:space="preserve"> </w:t>
      </w:r>
      <w:r w:rsidRPr="003D2378">
        <w:rPr>
          <w:highlight w:val="red"/>
        </w:rPr>
        <w:t>advice/help</w:t>
      </w:r>
      <w:r w:rsidRPr="003D2378">
        <w:rPr>
          <w:spacing w:val="7"/>
          <w:highlight w:val="red"/>
        </w:rPr>
        <w:t xml:space="preserve"> </w:t>
      </w:r>
      <w:r w:rsidRPr="003D2378">
        <w:rPr>
          <w:highlight w:val="red"/>
        </w:rPr>
        <w:t>provided</w:t>
      </w:r>
      <w:r w:rsidRPr="003D2378">
        <w:rPr>
          <w:spacing w:val="7"/>
          <w:highlight w:val="red"/>
        </w:rPr>
        <w:t xml:space="preserve"> </w:t>
      </w:r>
      <w:r w:rsidRPr="003D2378">
        <w:rPr>
          <w:spacing w:val="-1"/>
          <w:highlight w:val="red"/>
        </w:rPr>
        <w:t>by</w:t>
      </w:r>
      <w:r w:rsidRPr="003D2378">
        <w:rPr>
          <w:spacing w:val="8"/>
          <w:highlight w:val="red"/>
        </w:rPr>
        <w:t xml:space="preserve"> </w:t>
      </w:r>
      <w:r w:rsidRPr="003D2378">
        <w:rPr>
          <w:spacing w:val="-1"/>
          <w:highlight w:val="red"/>
        </w:rPr>
        <w:t>family/friends/neighbours/co-</w:t>
      </w:r>
      <w:proofErr w:type="gramStart"/>
      <w:r w:rsidRPr="003D2378">
        <w:rPr>
          <w:spacing w:val="-1"/>
          <w:highlight w:val="red"/>
        </w:rPr>
        <w:t>workers</w:t>
      </w:r>
      <w:r w:rsidRPr="003D2378">
        <w:rPr>
          <w:highlight w:val="red"/>
        </w:rPr>
        <w:t xml:space="preserve"> </w:t>
      </w:r>
      <w:r w:rsidRPr="003D2378">
        <w:rPr>
          <w:spacing w:val="9"/>
          <w:highlight w:val="red"/>
        </w:rPr>
        <w:t xml:space="preserve"> </w:t>
      </w:r>
      <w:r w:rsidRPr="003D2378">
        <w:rPr>
          <w:spacing w:val="-1"/>
          <w:highlight w:val="red"/>
        </w:rPr>
        <w:t>(</w:t>
      </w:r>
      <w:proofErr w:type="gramEnd"/>
      <w:r w:rsidRPr="003D2378">
        <w:rPr>
          <w:spacing w:val="-1"/>
          <w:highlight w:val="red"/>
        </w:rPr>
        <w:t>informally)</w:t>
      </w:r>
      <w:r w:rsidRPr="003D2378">
        <w:rPr>
          <w:spacing w:val="85"/>
          <w:w w:val="99"/>
          <w:highlight w:val="red"/>
        </w:rPr>
        <w:t xml:space="preserve"> </w:t>
      </w:r>
      <w:r w:rsidRPr="003D2378">
        <w:rPr>
          <w:highlight w:val="red"/>
        </w:rPr>
        <w:t>are</w:t>
      </w:r>
      <w:r w:rsidRPr="003D2378">
        <w:rPr>
          <w:spacing w:val="-2"/>
          <w:highlight w:val="red"/>
        </w:rPr>
        <w:t xml:space="preserve"> </w:t>
      </w:r>
      <w:r w:rsidRPr="003D2378">
        <w:rPr>
          <w:highlight w:val="red"/>
        </w:rPr>
        <w:t>excluded</w:t>
      </w:r>
      <w:r w:rsidRPr="003D2378">
        <w:rPr>
          <w:spacing w:val="-1"/>
          <w:highlight w:val="red"/>
        </w:rPr>
        <w:t xml:space="preserve"> </w:t>
      </w:r>
      <w:r w:rsidRPr="003D2378">
        <w:rPr>
          <w:highlight w:val="red"/>
        </w:rPr>
        <w:t>from</w:t>
      </w:r>
      <w:r w:rsidRPr="003D2378">
        <w:rPr>
          <w:spacing w:val="-3"/>
          <w:highlight w:val="red"/>
        </w:rPr>
        <w:t xml:space="preserve"> </w:t>
      </w:r>
      <w:r w:rsidRPr="003D2378">
        <w:rPr>
          <w:highlight w:val="red"/>
        </w:rPr>
        <w:t>the</w:t>
      </w:r>
      <w:r w:rsidRPr="003D2378">
        <w:rPr>
          <w:spacing w:val="-1"/>
          <w:highlight w:val="red"/>
        </w:rPr>
        <w:t xml:space="preserve"> </w:t>
      </w:r>
      <w:r w:rsidRPr="003D2378">
        <w:rPr>
          <w:highlight w:val="red"/>
        </w:rPr>
        <w:t>data</w:t>
      </w:r>
      <w:r w:rsidRPr="003D2378">
        <w:rPr>
          <w:spacing w:val="-1"/>
          <w:highlight w:val="red"/>
        </w:rPr>
        <w:t xml:space="preserve"> </w:t>
      </w:r>
      <w:r w:rsidRPr="003D2378">
        <w:rPr>
          <w:highlight w:val="red"/>
        </w:rPr>
        <w:t>collection.</w:t>
      </w:r>
    </w:p>
    <w:p w:rsidR="00A7027F" w:rsidRPr="003D2378" w:rsidRDefault="006F44CB">
      <w:pPr>
        <w:pStyle w:val="a3"/>
        <w:numPr>
          <w:ilvl w:val="0"/>
          <w:numId w:val="83"/>
        </w:numPr>
        <w:tabs>
          <w:tab w:val="left" w:pos="578"/>
          <w:tab w:val="left" w:pos="2377"/>
        </w:tabs>
        <w:spacing w:before="127"/>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9"/>
        <w:rPr>
          <w:rFonts w:ascii="Times New Roman" w:eastAsia="Times New Roman" w:hAnsi="Times New Roman" w:cs="Times New Roman"/>
          <w:sz w:val="29"/>
          <w:szCs w:val="2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ind w:right="251"/>
        <w:jc w:val="both"/>
        <w:rPr>
          <w:highlight w:val="red"/>
        </w:rPr>
      </w:pPr>
      <w:r w:rsidRPr="003D2378">
        <w:rPr>
          <w:highlight w:val="red"/>
        </w:rPr>
        <w:t>Guidance</w:t>
      </w:r>
      <w:r w:rsidRPr="003D2378">
        <w:rPr>
          <w:spacing w:val="44"/>
          <w:highlight w:val="red"/>
        </w:rPr>
        <w:t xml:space="preserve"> </w:t>
      </w:r>
      <w:r w:rsidRPr="003D2378">
        <w:rPr>
          <w:highlight w:val="red"/>
        </w:rPr>
        <w:t>and</w:t>
      </w:r>
      <w:r w:rsidRPr="003D2378">
        <w:rPr>
          <w:spacing w:val="44"/>
          <w:highlight w:val="red"/>
        </w:rPr>
        <w:t xml:space="preserve"> </w:t>
      </w:r>
      <w:r w:rsidRPr="003D2378">
        <w:rPr>
          <w:spacing w:val="-1"/>
          <w:highlight w:val="red"/>
        </w:rPr>
        <w:t>counselling</w:t>
      </w:r>
      <w:r w:rsidRPr="003D2378">
        <w:rPr>
          <w:spacing w:val="44"/>
          <w:highlight w:val="red"/>
        </w:rPr>
        <w:t xml:space="preserve"> </w:t>
      </w:r>
      <w:r w:rsidRPr="003D2378">
        <w:rPr>
          <w:highlight w:val="red"/>
        </w:rPr>
        <w:t>have</w:t>
      </w:r>
      <w:r w:rsidRPr="003D2378">
        <w:rPr>
          <w:spacing w:val="45"/>
          <w:highlight w:val="red"/>
        </w:rPr>
        <w:t xml:space="preserve"> </w:t>
      </w:r>
      <w:r w:rsidRPr="003D2378">
        <w:rPr>
          <w:highlight w:val="red"/>
        </w:rPr>
        <w:t>been</w:t>
      </w:r>
      <w:r w:rsidRPr="003D2378">
        <w:rPr>
          <w:spacing w:val="42"/>
          <w:highlight w:val="red"/>
        </w:rPr>
        <w:t xml:space="preserve"> </w:t>
      </w:r>
      <w:r w:rsidRPr="003D2378">
        <w:rPr>
          <w:highlight w:val="red"/>
        </w:rPr>
        <w:t>acknowledged</w:t>
      </w:r>
      <w:r w:rsidRPr="003D2378">
        <w:rPr>
          <w:spacing w:val="44"/>
          <w:highlight w:val="red"/>
        </w:rPr>
        <w:t xml:space="preserve"> </w:t>
      </w:r>
      <w:r w:rsidRPr="003D2378">
        <w:rPr>
          <w:highlight w:val="red"/>
        </w:rPr>
        <w:t>in</w:t>
      </w:r>
      <w:r w:rsidRPr="003D2378">
        <w:rPr>
          <w:spacing w:val="43"/>
          <w:highlight w:val="red"/>
        </w:rPr>
        <w:t xml:space="preserve"> </w:t>
      </w:r>
      <w:r w:rsidRPr="003D2378">
        <w:rPr>
          <w:highlight w:val="red"/>
        </w:rPr>
        <w:t>several</w:t>
      </w:r>
      <w:r w:rsidRPr="003D2378">
        <w:rPr>
          <w:spacing w:val="45"/>
          <w:highlight w:val="red"/>
        </w:rPr>
        <w:t xml:space="preserve"> </w:t>
      </w:r>
      <w:r w:rsidRPr="003D2378">
        <w:rPr>
          <w:highlight w:val="red"/>
        </w:rPr>
        <w:t>EU</w:t>
      </w:r>
      <w:r w:rsidRPr="003D2378">
        <w:rPr>
          <w:spacing w:val="43"/>
          <w:highlight w:val="red"/>
        </w:rPr>
        <w:t xml:space="preserve"> </w:t>
      </w:r>
      <w:r w:rsidRPr="003D2378">
        <w:rPr>
          <w:spacing w:val="-1"/>
          <w:highlight w:val="red"/>
        </w:rPr>
        <w:t>policy</w:t>
      </w:r>
      <w:r w:rsidRPr="003D2378">
        <w:rPr>
          <w:spacing w:val="46"/>
          <w:highlight w:val="red"/>
        </w:rPr>
        <w:t xml:space="preserve"> </w:t>
      </w:r>
      <w:r w:rsidRPr="003D2378">
        <w:rPr>
          <w:spacing w:val="-1"/>
          <w:highlight w:val="red"/>
        </w:rPr>
        <w:t>reference</w:t>
      </w:r>
      <w:r w:rsidRPr="003D2378">
        <w:rPr>
          <w:spacing w:val="45"/>
          <w:highlight w:val="red"/>
        </w:rPr>
        <w:t xml:space="preserve"> </w:t>
      </w:r>
      <w:r w:rsidRPr="003D2378">
        <w:rPr>
          <w:highlight w:val="red"/>
        </w:rPr>
        <w:t>documents</w:t>
      </w:r>
      <w:r w:rsidRPr="003D2378">
        <w:rPr>
          <w:spacing w:val="45"/>
          <w:highlight w:val="red"/>
        </w:rPr>
        <w:t xml:space="preserve"> </w:t>
      </w:r>
      <w:r w:rsidRPr="003D2378">
        <w:rPr>
          <w:highlight w:val="red"/>
        </w:rPr>
        <w:t>as</w:t>
      </w:r>
      <w:r w:rsidRPr="003D2378">
        <w:rPr>
          <w:spacing w:val="43"/>
          <w:w w:val="99"/>
          <w:highlight w:val="red"/>
        </w:rPr>
        <w:t xml:space="preserve"> </w:t>
      </w:r>
      <w:r w:rsidRPr="003D2378">
        <w:rPr>
          <w:highlight w:val="red"/>
        </w:rPr>
        <w:t>topical for the lifelong learning strategy</w:t>
      </w:r>
      <w:r w:rsidRPr="003D2378">
        <w:rPr>
          <w:spacing w:val="1"/>
          <w:highlight w:val="red"/>
        </w:rPr>
        <w:t xml:space="preserve"> </w:t>
      </w:r>
      <w:r w:rsidRPr="003D2378">
        <w:rPr>
          <w:highlight w:val="red"/>
        </w:rPr>
        <w:t xml:space="preserve">and </w:t>
      </w:r>
      <w:r w:rsidRPr="003D2378">
        <w:rPr>
          <w:spacing w:val="-1"/>
          <w:highlight w:val="red"/>
        </w:rPr>
        <w:t>considered</w:t>
      </w:r>
      <w:r w:rsidRPr="003D2378">
        <w:rPr>
          <w:highlight w:val="red"/>
        </w:rPr>
        <w:t xml:space="preserve"> as a very</w:t>
      </w:r>
      <w:r w:rsidRPr="003D2378">
        <w:rPr>
          <w:spacing w:val="2"/>
          <w:highlight w:val="red"/>
        </w:rPr>
        <w:t xml:space="preserve"> </w:t>
      </w:r>
      <w:r w:rsidRPr="003D2378">
        <w:rPr>
          <w:spacing w:val="-1"/>
          <w:highlight w:val="red"/>
        </w:rPr>
        <w:t>important</w:t>
      </w:r>
      <w:r w:rsidRPr="003D2378">
        <w:rPr>
          <w:highlight w:val="red"/>
        </w:rPr>
        <w:t xml:space="preserve"> policy</w:t>
      </w:r>
      <w:r w:rsidRPr="003D2378">
        <w:rPr>
          <w:spacing w:val="2"/>
          <w:highlight w:val="red"/>
        </w:rPr>
        <w:t xml:space="preserve"> </w:t>
      </w:r>
      <w:r w:rsidRPr="003D2378">
        <w:rPr>
          <w:spacing w:val="-1"/>
          <w:highlight w:val="red"/>
        </w:rPr>
        <w:t>option</w:t>
      </w:r>
      <w:r w:rsidRPr="003D2378">
        <w:rPr>
          <w:highlight w:val="red"/>
        </w:rPr>
        <w:t xml:space="preserve"> for</w:t>
      </w:r>
      <w:r w:rsidRPr="003D2378">
        <w:rPr>
          <w:spacing w:val="-1"/>
          <w:highlight w:val="red"/>
        </w:rPr>
        <w:t xml:space="preserve"> more</w:t>
      </w:r>
      <w:r w:rsidRPr="003D2378">
        <w:rPr>
          <w:highlight w:val="red"/>
        </w:rPr>
        <w:t xml:space="preserve"> and</w:t>
      </w:r>
      <w:r w:rsidRPr="003D2378">
        <w:rPr>
          <w:spacing w:val="47"/>
          <w:w w:val="99"/>
          <w:highlight w:val="red"/>
        </w:rPr>
        <w:t xml:space="preserve"> </w:t>
      </w:r>
      <w:r w:rsidRPr="003D2378">
        <w:rPr>
          <w:highlight w:val="red"/>
        </w:rPr>
        <w:t>better</w:t>
      </w:r>
      <w:r w:rsidRPr="003D2378">
        <w:rPr>
          <w:spacing w:val="-2"/>
          <w:highlight w:val="red"/>
        </w:rPr>
        <w:t xml:space="preserve"> </w:t>
      </w:r>
      <w:r w:rsidRPr="003D2378">
        <w:rPr>
          <w:highlight w:val="red"/>
        </w:rPr>
        <w:t>lifelong</w:t>
      </w:r>
      <w:r w:rsidRPr="003D2378">
        <w:rPr>
          <w:spacing w:val="-2"/>
          <w:highlight w:val="red"/>
        </w:rPr>
        <w:t xml:space="preserve"> </w:t>
      </w:r>
      <w:r w:rsidRPr="003D2378">
        <w:rPr>
          <w:highlight w:val="red"/>
        </w:rPr>
        <w:t>learning.</w:t>
      </w:r>
    </w:p>
    <w:p w:rsidR="00A7027F" w:rsidRPr="003D2378" w:rsidRDefault="00A7027F">
      <w:pPr>
        <w:jc w:val="both"/>
        <w:rPr>
          <w:highlight w:val="red"/>
        </w:rPr>
        <w:sectPr w:rsidR="00A7027F" w:rsidRPr="003D2378">
          <w:headerReference w:type="default" r:id="rId100"/>
          <w:pgSz w:w="11910" w:h="16840"/>
          <w:pgMar w:top="0" w:right="116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117" w:right="112"/>
        <w:jc w:val="both"/>
        <w:rPr>
          <w:highlight w:val="red"/>
        </w:rPr>
      </w:pPr>
      <w:r w:rsidRPr="003D2378">
        <w:rPr>
          <w:highlight w:val="red"/>
        </w:rPr>
        <w:t>Guidance</w:t>
      </w:r>
      <w:r w:rsidRPr="003D2378">
        <w:rPr>
          <w:spacing w:val="11"/>
          <w:highlight w:val="red"/>
        </w:rPr>
        <w:t xml:space="preserve"> </w:t>
      </w:r>
      <w:r w:rsidRPr="003D2378">
        <w:rPr>
          <w:highlight w:val="red"/>
        </w:rPr>
        <w:t>and</w:t>
      </w:r>
      <w:r w:rsidRPr="003D2378">
        <w:rPr>
          <w:spacing w:val="11"/>
          <w:highlight w:val="red"/>
        </w:rPr>
        <w:t xml:space="preserve"> </w:t>
      </w:r>
      <w:r w:rsidRPr="003D2378">
        <w:rPr>
          <w:highlight w:val="red"/>
        </w:rPr>
        <w:t>counselling</w:t>
      </w:r>
      <w:r w:rsidRPr="003D2378">
        <w:rPr>
          <w:spacing w:val="9"/>
          <w:highlight w:val="red"/>
        </w:rPr>
        <w:t xml:space="preserve"> </w:t>
      </w:r>
      <w:r w:rsidRPr="003D2378">
        <w:rPr>
          <w:spacing w:val="-1"/>
          <w:highlight w:val="red"/>
        </w:rPr>
        <w:t>embrace</w:t>
      </w:r>
      <w:r w:rsidRPr="003D2378">
        <w:rPr>
          <w:spacing w:val="11"/>
          <w:highlight w:val="red"/>
        </w:rPr>
        <w:t xml:space="preserve"> </w:t>
      </w:r>
      <w:r w:rsidRPr="003D2378">
        <w:rPr>
          <w:highlight w:val="red"/>
        </w:rPr>
        <w:t>a</w:t>
      </w:r>
      <w:r w:rsidRPr="003D2378">
        <w:rPr>
          <w:spacing w:val="11"/>
          <w:highlight w:val="red"/>
        </w:rPr>
        <w:t xml:space="preserve"> </w:t>
      </w:r>
      <w:r w:rsidRPr="003D2378">
        <w:rPr>
          <w:spacing w:val="-1"/>
          <w:highlight w:val="red"/>
        </w:rPr>
        <w:t>set</w:t>
      </w:r>
      <w:r w:rsidRPr="003D2378">
        <w:rPr>
          <w:spacing w:val="12"/>
          <w:highlight w:val="red"/>
        </w:rPr>
        <w:t xml:space="preserve"> </w:t>
      </w:r>
      <w:r w:rsidRPr="003D2378">
        <w:rPr>
          <w:highlight w:val="red"/>
        </w:rPr>
        <w:t>of</w:t>
      </w:r>
      <w:r w:rsidRPr="003D2378">
        <w:rPr>
          <w:spacing w:val="11"/>
          <w:highlight w:val="red"/>
        </w:rPr>
        <w:t xml:space="preserve"> </w:t>
      </w:r>
      <w:r w:rsidRPr="003D2378">
        <w:rPr>
          <w:highlight w:val="red"/>
        </w:rPr>
        <w:t>activities</w:t>
      </w:r>
      <w:r w:rsidRPr="003D2378">
        <w:rPr>
          <w:spacing w:val="10"/>
          <w:highlight w:val="red"/>
        </w:rPr>
        <w:t xml:space="preserve"> </w:t>
      </w:r>
      <w:r w:rsidRPr="003D2378">
        <w:rPr>
          <w:highlight w:val="red"/>
        </w:rPr>
        <w:t>that</w:t>
      </w:r>
      <w:r w:rsidRPr="003D2378">
        <w:rPr>
          <w:spacing w:val="11"/>
          <w:highlight w:val="red"/>
        </w:rPr>
        <w:t xml:space="preserve"> </w:t>
      </w:r>
      <w:r w:rsidRPr="003D2378">
        <w:rPr>
          <w:highlight w:val="red"/>
        </w:rPr>
        <w:t>enables</w:t>
      </w:r>
      <w:r w:rsidRPr="003D2378">
        <w:rPr>
          <w:spacing w:val="10"/>
          <w:highlight w:val="red"/>
        </w:rPr>
        <w:t xml:space="preserve"> </w:t>
      </w:r>
      <w:r w:rsidRPr="003D2378">
        <w:rPr>
          <w:highlight w:val="red"/>
        </w:rPr>
        <w:t>citizens</w:t>
      </w:r>
      <w:r w:rsidRPr="003D2378">
        <w:rPr>
          <w:spacing w:val="11"/>
          <w:highlight w:val="red"/>
        </w:rPr>
        <w:t xml:space="preserve"> </w:t>
      </w:r>
      <w:r w:rsidRPr="003D2378">
        <w:rPr>
          <w:highlight w:val="red"/>
        </w:rPr>
        <w:t>at</w:t>
      </w:r>
      <w:r w:rsidRPr="003D2378">
        <w:rPr>
          <w:spacing w:val="11"/>
          <w:highlight w:val="red"/>
        </w:rPr>
        <w:t xml:space="preserve"> </w:t>
      </w:r>
      <w:r w:rsidRPr="003D2378">
        <w:rPr>
          <w:highlight w:val="red"/>
        </w:rPr>
        <w:t>any</w:t>
      </w:r>
      <w:r w:rsidRPr="003D2378">
        <w:rPr>
          <w:spacing w:val="12"/>
          <w:highlight w:val="red"/>
        </w:rPr>
        <w:t xml:space="preserve"> </w:t>
      </w:r>
      <w:r w:rsidRPr="003D2378">
        <w:rPr>
          <w:highlight w:val="red"/>
        </w:rPr>
        <w:t>age</w:t>
      </w:r>
      <w:r w:rsidRPr="003D2378">
        <w:rPr>
          <w:spacing w:val="11"/>
          <w:highlight w:val="red"/>
        </w:rPr>
        <w:t xml:space="preserve"> </w:t>
      </w:r>
      <w:r w:rsidRPr="003D2378">
        <w:rPr>
          <w:highlight w:val="red"/>
        </w:rPr>
        <w:t>and</w:t>
      </w:r>
      <w:r w:rsidRPr="003D2378">
        <w:rPr>
          <w:spacing w:val="11"/>
          <w:highlight w:val="red"/>
        </w:rPr>
        <w:t xml:space="preserve"> </w:t>
      </w:r>
      <w:r w:rsidRPr="003D2378">
        <w:rPr>
          <w:highlight w:val="red"/>
        </w:rPr>
        <w:t>at</w:t>
      </w:r>
      <w:r w:rsidRPr="003D2378">
        <w:rPr>
          <w:spacing w:val="11"/>
          <w:highlight w:val="red"/>
        </w:rPr>
        <w:t xml:space="preserve"> </w:t>
      </w:r>
      <w:r w:rsidRPr="003D2378">
        <w:rPr>
          <w:spacing w:val="-1"/>
          <w:highlight w:val="red"/>
        </w:rPr>
        <w:t>any</w:t>
      </w:r>
      <w:r w:rsidRPr="003D2378">
        <w:rPr>
          <w:spacing w:val="13"/>
          <w:highlight w:val="red"/>
        </w:rPr>
        <w:t xml:space="preserve"> </w:t>
      </w:r>
      <w:r w:rsidRPr="003D2378">
        <w:rPr>
          <w:highlight w:val="red"/>
        </w:rPr>
        <w:t>point</w:t>
      </w:r>
      <w:r w:rsidRPr="003D2378">
        <w:rPr>
          <w:spacing w:val="21"/>
          <w:w w:val="99"/>
          <w:highlight w:val="red"/>
        </w:rPr>
        <w:t xml:space="preserve"> </w:t>
      </w:r>
      <w:r w:rsidRPr="003D2378">
        <w:rPr>
          <w:highlight w:val="red"/>
        </w:rPr>
        <w:t>in</w:t>
      </w:r>
      <w:r w:rsidRPr="003D2378">
        <w:rPr>
          <w:spacing w:val="10"/>
          <w:highlight w:val="red"/>
        </w:rPr>
        <w:t xml:space="preserve"> </w:t>
      </w:r>
      <w:r w:rsidRPr="003D2378">
        <w:rPr>
          <w:highlight w:val="red"/>
        </w:rPr>
        <w:t>their</w:t>
      </w:r>
      <w:r w:rsidRPr="003D2378">
        <w:rPr>
          <w:spacing w:val="11"/>
          <w:highlight w:val="red"/>
        </w:rPr>
        <w:t xml:space="preserve"> </w:t>
      </w:r>
      <w:r w:rsidRPr="003D2378">
        <w:rPr>
          <w:highlight w:val="red"/>
        </w:rPr>
        <w:t>lives</w:t>
      </w:r>
      <w:r w:rsidRPr="003D2378">
        <w:rPr>
          <w:spacing w:val="11"/>
          <w:highlight w:val="red"/>
        </w:rPr>
        <w:t xml:space="preserve"> </w:t>
      </w:r>
      <w:r w:rsidRPr="003D2378">
        <w:rPr>
          <w:highlight w:val="red"/>
        </w:rPr>
        <w:t>to</w:t>
      </w:r>
      <w:r w:rsidRPr="003D2378">
        <w:rPr>
          <w:spacing w:val="11"/>
          <w:highlight w:val="red"/>
        </w:rPr>
        <w:t xml:space="preserve"> </w:t>
      </w:r>
      <w:r w:rsidRPr="003D2378">
        <w:rPr>
          <w:spacing w:val="-1"/>
          <w:highlight w:val="red"/>
        </w:rPr>
        <w:t>identify</w:t>
      </w:r>
      <w:r w:rsidRPr="003D2378">
        <w:rPr>
          <w:spacing w:val="13"/>
          <w:highlight w:val="red"/>
        </w:rPr>
        <w:t xml:space="preserve"> </w:t>
      </w:r>
      <w:r w:rsidRPr="003D2378">
        <w:rPr>
          <w:spacing w:val="-1"/>
          <w:highlight w:val="red"/>
        </w:rPr>
        <w:t>their</w:t>
      </w:r>
      <w:r w:rsidRPr="003D2378">
        <w:rPr>
          <w:spacing w:val="11"/>
          <w:highlight w:val="red"/>
        </w:rPr>
        <w:t xml:space="preserve"> </w:t>
      </w:r>
      <w:r w:rsidRPr="003D2378">
        <w:rPr>
          <w:highlight w:val="red"/>
        </w:rPr>
        <w:t>capacities,</w:t>
      </w:r>
      <w:r w:rsidRPr="003D2378">
        <w:rPr>
          <w:spacing w:val="12"/>
          <w:highlight w:val="red"/>
        </w:rPr>
        <w:t xml:space="preserve"> </w:t>
      </w:r>
      <w:r w:rsidRPr="003D2378">
        <w:rPr>
          <w:spacing w:val="-1"/>
          <w:highlight w:val="red"/>
        </w:rPr>
        <w:t>competences</w:t>
      </w:r>
      <w:r w:rsidRPr="003D2378">
        <w:rPr>
          <w:spacing w:val="12"/>
          <w:highlight w:val="red"/>
        </w:rPr>
        <w:t xml:space="preserve"> </w:t>
      </w:r>
      <w:r w:rsidRPr="003D2378">
        <w:rPr>
          <w:highlight w:val="red"/>
        </w:rPr>
        <w:t>and</w:t>
      </w:r>
      <w:r w:rsidRPr="003D2378">
        <w:rPr>
          <w:spacing w:val="10"/>
          <w:highlight w:val="red"/>
        </w:rPr>
        <w:t xml:space="preserve"> </w:t>
      </w:r>
      <w:r w:rsidRPr="003D2378">
        <w:rPr>
          <w:highlight w:val="red"/>
        </w:rPr>
        <w:t>interests,</w:t>
      </w:r>
      <w:r w:rsidRPr="003D2378">
        <w:rPr>
          <w:spacing w:val="11"/>
          <w:highlight w:val="red"/>
        </w:rPr>
        <w:t xml:space="preserve"> </w:t>
      </w:r>
      <w:r w:rsidRPr="003D2378">
        <w:rPr>
          <w:highlight w:val="red"/>
        </w:rPr>
        <w:t>to</w:t>
      </w:r>
      <w:r w:rsidRPr="003D2378">
        <w:rPr>
          <w:spacing w:val="11"/>
          <w:highlight w:val="red"/>
        </w:rPr>
        <w:t xml:space="preserve"> </w:t>
      </w:r>
      <w:r w:rsidRPr="003D2378">
        <w:rPr>
          <w:spacing w:val="-1"/>
          <w:highlight w:val="red"/>
        </w:rPr>
        <w:t>make</w:t>
      </w:r>
      <w:r w:rsidRPr="003D2378">
        <w:rPr>
          <w:spacing w:val="12"/>
          <w:highlight w:val="red"/>
        </w:rPr>
        <w:t xml:space="preserve"> </w:t>
      </w:r>
      <w:r w:rsidRPr="003D2378">
        <w:rPr>
          <w:highlight w:val="red"/>
        </w:rPr>
        <w:t>educational,</w:t>
      </w:r>
      <w:r w:rsidRPr="003D2378">
        <w:rPr>
          <w:spacing w:val="10"/>
          <w:highlight w:val="red"/>
        </w:rPr>
        <w:t xml:space="preserve"> </w:t>
      </w:r>
      <w:r w:rsidRPr="003D2378">
        <w:rPr>
          <w:highlight w:val="red"/>
        </w:rPr>
        <w:t>training</w:t>
      </w:r>
      <w:r w:rsidRPr="003D2378">
        <w:rPr>
          <w:spacing w:val="10"/>
          <w:highlight w:val="red"/>
        </w:rPr>
        <w:t xml:space="preserve"> </w:t>
      </w:r>
      <w:r w:rsidRPr="003D2378">
        <w:rPr>
          <w:highlight w:val="red"/>
        </w:rPr>
        <w:t>and</w:t>
      </w:r>
      <w:r w:rsidRPr="003D2378">
        <w:rPr>
          <w:spacing w:val="41"/>
          <w:w w:val="99"/>
          <w:highlight w:val="red"/>
        </w:rPr>
        <w:t xml:space="preserve"> </w:t>
      </w:r>
      <w:r w:rsidRPr="003D2378">
        <w:rPr>
          <w:highlight w:val="red"/>
        </w:rPr>
        <w:t>occupational</w:t>
      </w:r>
      <w:r w:rsidRPr="003D2378">
        <w:rPr>
          <w:spacing w:val="2"/>
          <w:highlight w:val="red"/>
        </w:rPr>
        <w:t xml:space="preserve"> </w:t>
      </w:r>
      <w:r w:rsidRPr="003D2378">
        <w:rPr>
          <w:highlight w:val="red"/>
        </w:rPr>
        <w:t>decisions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to</w:t>
      </w:r>
      <w:r w:rsidRPr="003D2378">
        <w:rPr>
          <w:spacing w:val="4"/>
          <w:highlight w:val="red"/>
        </w:rPr>
        <w:t xml:space="preserve"> </w:t>
      </w:r>
      <w:r w:rsidRPr="003D2378">
        <w:rPr>
          <w:highlight w:val="red"/>
        </w:rPr>
        <w:t>manage</w:t>
      </w:r>
      <w:r w:rsidRPr="003D2378">
        <w:rPr>
          <w:spacing w:val="2"/>
          <w:highlight w:val="red"/>
        </w:rPr>
        <w:t xml:space="preserve"> </w:t>
      </w:r>
      <w:r w:rsidRPr="003D2378">
        <w:rPr>
          <w:highlight w:val="red"/>
        </w:rPr>
        <w:t>their</w:t>
      </w:r>
      <w:r w:rsidRPr="003D2378">
        <w:rPr>
          <w:spacing w:val="2"/>
          <w:highlight w:val="red"/>
        </w:rPr>
        <w:t xml:space="preserve"> </w:t>
      </w:r>
      <w:r w:rsidRPr="003D2378">
        <w:rPr>
          <w:highlight w:val="red"/>
        </w:rPr>
        <w:t>individual life</w:t>
      </w:r>
      <w:r w:rsidRPr="003D2378">
        <w:rPr>
          <w:spacing w:val="3"/>
          <w:highlight w:val="red"/>
        </w:rPr>
        <w:t xml:space="preserve"> </w:t>
      </w:r>
      <w:r w:rsidRPr="003D2378">
        <w:rPr>
          <w:highlight w:val="red"/>
        </w:rPr>
        <w:t>paths</w:t>
      </w:r>
      <w:r w:rsidRPr="003D2378">
        <w:rPr>
          <w:spacing w:val="3"/>
          <w:highlight w:val="red"/>
        </w:rPr>
        <w:t xml:space="preserve"> </w:t>
      </w:r>
      <w:r w:rsidRPr="003D2378">
        <w:rPr>
          <w:highlight w:val="red"/>
        </w:rPr>
        <w:t>in</w:t>
      </w:r>
      <w:r w:rsidRPr="003D2378">
        <w:rPr>
          <w:spacing w:val="3"/>
          <w:highlight w:val="red"/>
        </w:rPr>
        <w:t xml:space="preserve"> </w:t>
      </w:r>
      <w:r w:rsidRPr="003D2378">
        <w:rPr>
          <w:highlight w:val="red"/>
        </w:rPr>
        <w:t>learning,</w:t>
      </w:r>
      <w:r w:rsidRPr="003D2378">
        <w:rPr>
          <w:spacing w:val="2"/>
          <w:highlight w:val="red"/>
        </w:rPr>
        <w:t xml:space="preserve"> </w:t>
      </w:r>
      <w:r w:rsidRPr="003D2378">
        <w:rPr>
          <w:highlight w:val="red"/>
        </w:rPr>
        <w:t>work</w:t>
      </w:r>
      <w:r w:rsidRPr="003D2378">
        <w:rPr>
          <w:spacing w:val="3"/>
          <w:highlight w:val="red"/>
        </w:rPr>
        <w:t xml:space="preserve"> </w:t>
      </w:r>
      <w:r w:rsidRPr="003D2378">
        <w:rPr>
          <w:highlight w:val="red"/>
        </w:rPr>
        <w:t>and</w:t>
      </w:r>
      <w:r w:rsidRPr="003D2378">
        <w:rPr>
          <w:spacing w:val="3"/>
          <w:highlight w:val="red"/>
        </w:rPr>
        <w:t xml:space="preserve"> </w:t>
      </w:r>
      <w:r w:rsidRPr="003D2378">
        <w:rPr>
          <w:highlight w:val="red"/>
        </w:rPr>
        <w:t>other</w:t>
      </w:r>
      <w:r w:rsidRPr="003D2378">
        <w:rPr>
          <w:spacing w:val="3"/>
          <w:highlight w:val="red"/>
        </w:rPr>
        <w:t xml:space="preserve"> </w:t>
      </w:r>
      <w:r w:rsidRPr="003D2378">
        <w:rPr>
          <w:highlight w:val="red"/>
        </w:rPr>
        <w:t>settings</w:t>
      </w:r>
      <w:r w:rsidRPr="003D2378">
        <w:rPr>
          <w:spacing w:val="3"/>
          <w:highlight w:val="red"/>
        </w:rPr>
        <w:t xml:space="preserve"> </w:t>
      </w:r>
      <w:r w:rsidRPr="003D2378">
        <w:rPr>
          <w:highlight w:val="red"/>
        </w:rPr>
        <w:t>in</w:t>
      </w:r>
      <w:r w:rsidRPr="003D2378">
        <w:rPr>
          <w:spacing w:val="21"/>
          <w:w w:val="99"/>
          <w:highlight w:val="red"/>
        </w:rPr>
        <w:t xml:space="preserve"> </w:t>
      </w:r>
      <w:r w:rsidRPr="003D2378">
        <w:rPr>
          <w:highlight w:val="red"/>
        </w:rPr>
        <w:t>which</w:t>
      </w:r>
      <w:r w:rsidRPr="003D2378">
        <w:rPr>
          <w:spacing w:val="13"/>
          <w:highlight w:val="red"/>
        </w:rPr>
        <w:t xml:space="preserve"> </w:t>
      </w:r>
      <w:r w:rsidRPr="003D2378">
        <w:rPr>
          <w:highlight w:val="red"/>
        </w:rPr>
        <w:t>those</w:t>
      </w:r>
      <w:r w:rsidRPr="003D2378">
        <w:rPr>
          <w:spacing w:val="13"/>
          <w:highlight w:val="red"/>
        </w:rPr>
        <w:t xml:space="preserve"> </w:t>
      </w:r>
      <w:r w:rsidRPr="003D2378">
        <w:rPr>
          <w:highlight w:val="red"/>
        </w:rPr>
        <w:t>capacities</w:t>
      </w:r>
      <w:r w:rsidRPr="003D2378">
        <w:rPr>
          <w:spacing w:val="13"/>
          <w:highlight w:val="red"/>
        </w:rPr>
        <w:t xml:space="preserve"> </w:t>
      </w:r>
      <w:r w:rsidRPr="003D2378">
        <w:rPr>
          <w:highlight w:val="red"/>
        </w:rPr>
        <w:t>and</w:t>
      </w:r>
      <w:r w:rsidRPr="003D2378">
        <w:rPr>
          <w:spacing w:val="13"/>
          <w:highlight w:val="red"/>
        </w:rPr>
        <w:t xml:space="preserve"> </w:t>
      </w:r>
      <w:r w:rsidRPr="003D2378">
        <w:rPr>
          <w:spacing w:val="-1"/>
          <w:highlight w:val="red"/>
        </w:rPr>
        <w:t>competences</w:t>
      </w:r>
      <w:r w:rsidRPr="003D2378">
        <w:rPr>
          <w:spacing w:val="15"/>
          <w:highlight w:val="red"/>
        </w:rPr>
        <w:t xml:space="preserve"> </w:t>
      </w:r>
      <w:r w:rsidRPr="003D2378">
        <w:rPr>
          <w:highlight w:val="red"/>
        </w:rPr>
        <w:t>are</w:t>
      </w:r>
      <w:r w:rsidRPr="003D2378">
        <w:rPr>
          <w:spacing w:val="13"/>
          <w:highlight w:val="red"/>
        </w:rPr>
        <w:t xml:space="preserve"> </w:t>
      </w:r>
      <w:r w:rsidRPr="003D2378">
        <w:rPr>
          <w:highlight w:val="red"/>
        </w:rPr>
        <w:t>learned</w:t>
      </w:r>
      <w:r w:rsidRPr="003D2378">
        <w:rPr>
          <w:spacing w:val="14"/>
          <w:highlight w:val="red"/>
        </w:rPr>
        <w:t xml:space="preserve"> </w:t>
      </w:r>
      <w:r w:rsidRPr="003D2378">
        <w:rPr>
          <w:highlight w:val="red"/>
        </w:rPr>
        <w:t>and/or</w:t>
      </w:r>
      <w:r w:rsidRPr="003D2378">
        <w:rPr>
          <w:spacing w:val="12"/>
          <w:highlight w:val="red"/>
        </w:rPr>
        <w:t xml:space="preserve"> </w:t>
      </w:r>
      <w:r w:rsidRPr="003D2378">
        <w:rPr>
          <w:highlight w:val="red"/>
        </w:rPr>
        <w:t>used.</w:t>
      </w:r>
      <w:r w:rsidRPr="003D2378">
        <w:rPr>
          <w:spacing w:val="14"/>
          <w:highlight w:val="red"/>
        </w:rPr>
        <w:t xml:space="preserve"> </w:t>
      </w:r>
      <w:r w:rsidRPr="003D2378">
        <w:rPr>
          <w:highlight w:val="red"/>
        </w:rPr>
        <w:t>Guidance</w:t>
      </w:r>
      <w:r w:rsidRPr="003D2378">
        <w:rPr>
          <w:spacing w:val="14"/>
          <w:highlight w:val="red"/>
        </w:rPr>
        <w:t xml:space="preserve"> </w:t>
      </w:r>
      <w:r w:rsidRPr="003D2378">
        <w:rPr>
          <w:highlight w:val="red"/>
        </w:rPr>
        <w:t>covers</w:t>
      </w:r>
      <w:r w:rsidRPr="003D2378">
        <w:rPr>
          <w:spacing w:val="13"/>
          <w:highlight w:val="red"/>
        </w:rPr>
        <w:t xml:space="preserve"> </w:t>
      </w:r>
      <w:r w:rsidRPr="003D2378">
        <w:rPr>
          <w:highlight w:val="red"/>
        </w:rPr>
        <w:t>a</w:t>
      </w:r>
      <w:r w:rsidRPr="003D2378">
        <w:rPr>
          <w:spacing w:val="14"/>
          <w:highlight w:val="red"/>
        </w:rPr>
        <w:t xml:space="preserve"> </w:t>
      </w:r>
      <w:r w:rsidRPr="003D2378">
        <w:rPr>
          <w:highlight w:val="red"/>
        </w:rPr>
        <w:t>range</w:t>
      </w:r>
      <w:r w:rsidRPr="003D2378">
        <w:rPr>
          <w:spacing w:val="14"/>
          <w:highlight w:val="red"/>
        </w:rPr>
        <w:t xml:space="preserve"> </w:t>
      </w:r>
      <w:r w:rsidRPr="003D2378">
        <w:rPr>
          <w:highlight w:val="red"/>
        </w:rPr>
        <w:t>of</w:t>
      </w:r>
      <w:r w:rsidRPr="003D2378">
        <w:rPr>
          <w:spacing w:val="22"/>
          <w:w w:val="99"/>
          <w:highlight w:val="red"/>
        </w:rPr>
        <w:t xml:space="preserve"> </w:t>
      </w:r>
      <w:r w:rsidRPr="003D2378">
        <w:rPr>
          <w:spacing w:val="-1"/>
          <w:highlight w:val="red"/>
        </w:rPr>
        <w:t>individual</w:t>
      </w:r>
      <w:r w:rsidRPr="003D2378">
        <w:rPr>
          <w:spacing w:val="22"/>
          <w:highlight w:val="red"/>
        </w:rPr>
        <w:t xml:space="preserve"> </w:t>
      </w:r>
      <w:r w:rsidRPr="003D2378">
        <w:rPr>
          <w:highlight w:val="red"/>
        </w:rPr>
        <w:t>and</w:t>
      </w:r>
      <w:r w:rsidRPr="003D2378">
        <w:rPr>
          <w:spacing w:val="22"/>
          <w:highlight w:val="red"/>
        </w:rPr>
        <w:t xml:space="preserve"> </w:t>
      </w:r>
      <w:r w:rsidRPr="003D2378">
        <w:rPr>
          <w:highlight w:val="red"/>
        </w:rPr>
        <w:t>collective</w:t>
      </w:r>
      <w:r w:rsidRPr="003D2378">
        <w:rPr>
          <w:spacing w:val="22"/>
          <w:highlight w:val="red"/>
        </w:rPr>
        <w:t xml:space="preserve"> </w:t>
      </w:r>
      <w:r w:rsidRPr="003D2378">
        <w:rPr>
          <w:highlight w:val="red"/>
        </w:rPr>
        <w:t>activities</w:t>
      </w:r>
      <w:r w:rsidRPr="003D2378">
        <w:rPr>
          <w:spacing w:val="22"/>
          <w:highlight w:val="red"/>
        </w:rPr>
        <w:t xml:space="preserve"> </w:t>
      </w:r>
      <w:r w:rsidRPr="003D2378">
        <w:rPr>
          <w:highlight w:val="red"/>
        </w:rPr>
        <w:t>relating</w:t>
      </w:r>
      <w:r w:rsidRPr="003D2378">
        <w:rPr>
          <w:spacing w:val="23"/>
          <w:highlight w:val="red"/>
        </w:rPr>
        <w:t xml:space="preserve"> </w:t>
      </w:r>
      <w:r w:rsidRPr="003D2378">
        <w:rPr>
          <w:highlight w:val="red"/>
        </w:rPr>
        <w:t>to</w:t>
      </w:r>
      <w:r w:rsidRPr="003D2378">
        <w:rPr>
          <w:spacing w:val="20"/>
          <w:highlight w:val="red"/>
        </w:rPr>
        <w:t xml:space="preserve"> </w:t>
      </w:r>
      <w:r w:rsidRPr="003D2378">
        <w:rPr>
          <w:highlight w:val="red"/>
        </w:rPr>
        <w:t>information-giving,</w:t>
      </w:r>
      <w:r w:rsidRPr="003D2378">
        <w:rPr>
          <w:spacing w:val="21"/>
          <w:highlight w:val="red"/>
        </w:rPr>
        <w:t xml:space="preserve"> </w:t>
      </w:r>
      <w:r w:rsidRPr="003D2378">
        <w:rPr>
          <w:highlight w:val="red"/>
        </w:rPr>
        <w:t>counselling,</w:t>
      </w:r>
      <w:r w:rsidRPr="003D2378">
        <w:rPr>
          <w:spacing w:val="23"/>
          <w:highlight w:val="red"/>
        </w:rPr>
        <w:t xml:space="preserve"> </w:t>
      </w:r>
      <w:r w:rsidRPr="003D2378">
        <w:rPr>
          <w:spacing w:val="-1"/>
          <w:highlight w:val="red"/>
        </w:rPr>
        <w:t>competence</w:t>
      </w:r>
      <w:r w:rsidRPr="003D2378">
        <w:rPr>
          <w:spacing w:val="35"/>
          <w:w w:val="99"/>
          <w:highlight w:val="red"/>
        </w:rPr>
        <w:t xml:space="preserve"> </w:t>
      </w:r>
      <w:r w:rsidRPr="003D2378">
        <w:rPr>
          <w:highlight w:val="red"/>
        </w:rPr>
        <w:t>assessment,</w:t>
      </w:r>
      <w:r w:rsidRPr="003D2378">
        <w:rPr>
          <w:spacing w:val="-3"/>
          <w:highlight w:val="red"/>
        </w:rPr>
        <w:t xml:space="preserve"> </w:t>
      </w:r>
      <w:r w:rsidRPr="003D2378">
        <w:rPr>
          <w:highlight w:val="red"/>
        </w:rPr>
        <w:t>support</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teaching</w:t>
      </w:r>
      <w:r w:rsidRPr="003D2378">
        <w:rPr>
          <w:spacing w:val="-1"/>
          <w:highlight w:val="red"/>
        </w:rPr>
        <w:t xml:space="preserve"> </w:t>
      </w:r>
      <w:r w:rsidRPr="003D2378">
        <w:rPr>
          <w:highlight w:val="red"/>
        </w:rPr>
        <w:t>of</w:t>
      </w:r>
      <w:r w:rsidRPr="003D2378">
        <w:rPr>
          <w:spacing w:val="-2"/>
          <w:highlight w:val="red"/>
        </w:rPr>
        <w:t xml:space="preserve"> </w:t>
      </w:r>
      <w:r w:rsidRPr="003D2378">
        <w:rPr>
          <w:spacing w:val="-1"/>
          <w:highlight w:val="red"/>
        </w:rPr>
        <w:t xml:space="preserve">decision-making </w:t>
      </w:r>
      <w:r w:rsidRPr="003D2378">
        <w:rPr>
          <w:highlight w:val="red"/>
        </w:rPr>
        <w:t>and</w:t>
      </w:r>
      <w:r w:rsidRPr="003D2378">
        <w:rPr>
          <w:spacing w:val="-2"/>
          <w:highlight w:val="red"/>
        </w:rPr>
        <w:t xml:space="preserve"> </w:t>
      </w:r>
      <w:r w:rsidRPr="003D2378">
        <w:rPr>
          <w:highlight w:val="red"/>
        </w:rPr>
        <w:t>career</w:t>
      </w:r>
      <w:r w:rsidRPr="003D2378">
        <w:rPr>
          <w:spacing w:val="-1"/>
          <w:highlight w:val="red"/>
        </w:rPr>
        <w:t xml:space="preserve"> </w:t>
      </w:r>
      <w:r w:rsidRPr="003D2378">
        <w:rPr>
          <w:highlight w:val="red"/>
        </w:rPr>
        <w:t>management</w:t>
      </w:r>
      <w:r w:rsidRPr="003D2378">
        <w:rPr>
          <w:spacing w:val="-2"/>
          <w:highlight w:val="red"/>
        </w:rPr>
        <w:t xml:space="preserve"> </w:t>
      </w:r>
      <w:r w:rsidRPr="003D2378">
        <w:rPr>
          <w:highlight w:val="red"/>
        </w:rPr>
        <w:t>skills.</w:t>
      </w:r>
    </w:p>
    <w:p w:rsidR="00A7027F" w:rsidRPr="003D2378" w:rsidRDefault="006F44CB">
      <w:pPr>
        <w:pStyle w:val="a3"/>
        <w:spacing w:before="120"/>
        <w:ind w:left="117" w:right="112"/>
        <w:jc w:val="both"/>
        <w:rPr>
          <w:highlight w:val="red"/>
        </w:rPr>
      </w:pPr>
      <w:r w:rsidRPr="003D2378">
        <w:rPr>
          <w:highlight w:val="red"/>
        </w:rPr>
        <w:t>This</w:t>
      </w:r>
      <w:r w:rsidRPr="003D2378">
        <w:rPr>
          <w:spacing w:val="24"/>
          <w:highlight w:val="red"/>
        </w:rPr>
        <w:t xml:space="preserve"> </w:t>
      </w:r>
      <w:r w:rsidRPr="003D2378">
        <w:rPr>
          <w:highlight w:val="red"/>
        </w:rPr>
        <w:t>transversal</w:t>
      </w:r>
      <w:r w:rsidRPr="003D2378">
        <w:rPr>
          <w:spacing w:val="25"/>
          <w:highlight w:val="red"/>
        </w:rPr>
        <w:t xml:space="preserve"> </w:t>
      </w:r>
      <w:r w:rsidRPr="003D2378">
        <w:rPr>
          <w:highlight w:val="red"/>
        </w:rPr>
        <w:t>role</w:t>
      </w:r>
      <w:r w:rsidRPr="003D2378">
        <w:rPr>
          <w:spacing w:val="25"/>
          <w:highlight w:val="red"/>
        </w:rPr>
        <w:t xml:space="preserve"> </w:t>
      </w:r>
      <w:r w:rsidRPr="003D2378">
        <w:rPr>
          <w:highlight w:val="red"/>
        </w:rPr>
        <w:t>of</w:t>
      </w:r>
      <w:r w:rsidRPr="003D2378">
        <w:rPr>
          <w:spacing w:val="25"/>
          <w:highlight w:val="red"/>
        </w:rPr>
        <w:t xml:space="preserve"> </w:t>
      </w:r>
      <w:r w:rsidRPr="003D2378">
        <w:rPr>
          <w:highlight w:val="red"/>
        </w:rPr>
        <w:t>guidance</w:t>
      </w:r>
      <w:r w:rsidRPr="003D2378">
        <w:rPr>
          <w:spacing w:val="25"/>
          <w:highlight w:val="red"/>
        </w:rPr>
        <w:t xml:space="preserve"> </w:t>
      </w:r>
      <w:r w:rsidRPr="003D2378">
        <w:rPr>
          <w:highlight w:val="red"/>
        </w:rPr>
        <w:t>has</w:t>
      </w:r>
      <w:r w:rsidRPr="003D2378">
        <w:rPr>
          <w:spacing w:val="25"/>
          <w:highlight w:val="red"/>
        </w:rPr>
        <w:t xml:space="preserve"> </w:t>
      </w:r>
      <w:r w:rsidRPr="003D2378">
        <w:rPr>
          <w:highlight w:val="red"/>
        </w:rPr>
        <w:t>been</w:t>
      </w:r>
      <w:r w:rsidRPr="003D2378">
        <w:rPr>
          <w:spacing w:val="25"/>
          <w:highlight w:val="red"/>
        </w:rPr>
        <w:t xml:space="preserve"> </w:t>
      </w:r>
      <w:r w:rsidRPr="003D2378">
        <w:rPr>
          <w:highlight w:val="red"/>
        </w:rPr>
        <w:t>identified</w:t>
      </w:r>
      <w:r w:rsidRPr="003D2378">
        <w:rPr>
          <w:spacing w:val="25"/>
          <w:highlight w:val="red"/>
        </w:rPr>
        <w:t xml:space="preserve"> </w:t>
      </w:r>
      <w:r w:rsidRPr="003D2378">
        <w:rPr>
          <w:highlight w:val="red"/>
        </w:rPr>
        <w:t>as</w:t>
      </w:r>
      <w:r w:rsidRPr="003D2378">
        <w:rPr>
          <w:spacing w:val="25"/>
          <w:highlight w:val="red"/>
        </w:rPr>
        <w:t xml:space="preserve"> </w:t>
      </w:r>
      <w:r w:rsidRPr="003D2378">
        <w:rPr>
          <w:highlight w:val="red"/>
        </w:rPr>
        <w:t>contributing</w:t>
      </w:r>
      <w:r w:rsidRPr="003D2378">
        <w:rPr>
          <w:spacing w:val="25"/>
          <w:highlight w:val="red"/>
        </w:rPr>
        <w:t xml:space="preserve"> </w:t>
      </w:r>
      <w:r w:rsidRPr="003D2378">
        <w:rPr>
          <w:spacing w:val="-1"/>
          <w:highlight w:val="red"/>
        </w:rPr>
        <w:t>to</w:t>
      </w:r>
      <w:r w:rsidRPr="003D2378">
        <w:rPr>
          <w:spacing w:val="26"/>
          <w:highlight w:val="red"/>
        </w:rPr>
        <w:t xml:space="preserve"> </w:t>
      </w:r>
      <w:r w:rsidRPr="003D2378">
        <w:rPr>
          <w:highlight w:val="red"/>
        </w:rPr>
        <w:t>achieving</w:t>
      </w:r>
      <w:r w:rsidRPr="003D2378">
        <w:rPr>
          <w:spacing w:val="24"/>
          <w:highlight w:val="red"/>
        </w:rPr>
        <w:t xml:space="preserve"> </w:t>
      </w:r>
      <w:r w:rsidRPr="003D2378">
        <w:rPr>
          <w:highlight w:val="red"/>
        </w:rPr>
        <w:t>EU</w:t>
      </w:r>
      <w:r w:rsidRPr="003D2378">
        <w:rPr>
          <w:spacing w:val="25"/>
          <w:highlight w:val="red"/>
        </w:rPr>
        <w:t xml:space="preserve"> </w:t>
      </w:r>
      <w:r w:rsidRPr="003D2378">
        <w:rPr>
          <w:spacing w:val="-1"/>
          <w:highlight w:val="red"/>
        </w:rPr>
        <w:t>policy</w:t>
      </w:r>
      <w:r w:rsidRPr="003D2378">
        <w:rPr>
          <w:spacing w:val="27"/>
          <w:highlight w:val="red"/>
        </w:rPr>
        <w:t xml:space="preserve"> </w:t>
      </w:r>
      <w:r w:rsidRPr="003D2378">
        <w:rPr>
          <w:highlight w:val="red"/>
        </w:rPr>
        <w:t>targets</w:t>
      </w:r>
      <w:r w:rsidRPr="003D2378">
        <w:rPr>
          <w:spacing w:val="26"/>
          <w:w w:val="99"/>
          <w:highlight w:val="red"/>
        </w:rPr>
        <w:t xml:space="preserve"> </w:t>
      </w:r>
      <w:r w:rsidRPr="003D2378">
        <w:rPr>
          <w:highlight w:val="red"/>
        </w:rPr>
        <w:t>and</w:t>
      </w:r>
      <w:r w:rsidRPr="003D2378">
        <w:rPr>
          <w:spacing w:val="-2"/>
          <w:highlight w:val="red"/>
        </w:rPr>
        <w:t xml:space="preserve"> </w:t>
      </w:r>
      <w:r w:rsidRPr="003D2378">
        <w:rPr>
          <w:spacing w:val="-1"/>
          <w:highlight w:val="red"/>
        </w:rPr>
        <w:t xml:space="preserve">objectives, </w:t>
      </w:r>
      <w:r w:rsidRPr="003D2378">
        <w:rPr>
          <w:highlight w:val="red"/>
        </w:rPr>
        <w:t>with</w:t>
      </w:r>
      <w:r w:rsidRPr="003D2378">
        <w:rPr>
          <w:spacing w:val="-1"/>
          <w:highlight w:val="red"/>
        </w:rPr>
        <w:t xml:space="preserve"> </w:t>
      </w:r>
      <w:r w:rsidRPr="003D2378">
        <w:rPr>
          <w:highlight w:val="red"/>
        </w:rPr>
        <w:t>particular</w:t>
      </w:r>
      <w:r w:rsidRPr="003D2378">
        <w:rPr>
          <w:spacing w:val="-2"/>
          <w:highlight w:val="red"/>
        </w:rPr>
        <w:t xml:space="preserve"> </w:t>
      </w:r>
      <w:r w:rsidRPr="003D2378">
        <w:rPr>
          <w:highlight w:val="red"/>
        </w:rPr>
        <w:t>regard</w:t>
      </w:r>
      <w:r w:rsidRPr="003D2378">
        <w:rPr>
          <w:spacing w:val="-1"/>
          <w:highlight w:val="red"/>
        </w:rPr>
        <w:t xml:space="preserve"> </w:t>
      </w:r>
      <w:r w:rsidRPr="003D2378">
        <w:rPr>
          <w:highlight w:val="red"/>
        </w:rPr>
        <w:t>to</w:t>
      </w:r>
      <w:r w:rsidRPr="003D2378">
        <w:rPr>
          <w:spacing w:val="-2"/>
          <w:highlight w:val="red"/>
        </w:rPr>
        <w:t xml:space="preserve"> </w:t>
      </w:r>
      <w:r w:rsidRPr="003D2378">
        <w:rPr>
          <w:spacing w:val="-1"/>
          <w:highlight w:val="red"/>
        </w:rPr>
        <w:t xml:space="preserve">vocational </w:t>
      </w:r>
      <w:r w:rsidRPr="003D2378">
        <w:rPr>
          <w:highlight w:val="red"/>
        </w:rPr>
        <w:t>education</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training,</w:t>
      </w:r>
      <w:r w:rsidRPr="003D2378">
        <w:rPr>
          <w:spacing w:val="-2"/>
          <w:highlight w:val="red"/>
        </w:rPr>
        <w:t xml:space="preserve"> </w:t>
      </w:r>
      <w:r w:rsidRPr="003D2378">
        <w:rPr>
          <w:highlight w:val="red"/>
        </w:rPr>
        <w:t>namely</w:t>
      </w:r>
      <w:r w:rsidRPr="003D2378">
        <w:rPr>
          <w:spacing w:val="-2"/>
          <w:highlight w:val="red"/>
        </w:rPr>
        <w:t xml:space="preserve"> </w:t>
      </w:r>
      <w:r w:rsidRPr="003D2378">
        <w:rPr>
          <w:highlight w:val="red"/>
        </w:rPr>
        <w:t>by:</w:t>
      </w:r>
    </w:p>
    <w:p w:rsidR="00A7027F" w:rsidRPr="003D2378" w:rsidRDefault="006F44CB">
      <w:pPr>
        <w:pStyle w:val="a3"/>
        <w:numPr>
          <w:ilvl w:val="0"/>
          <w:numId w:val="135"/>
        </w:numPr>
        <w:tabs>
          <w:tab w:val="left" w:pos="478"/>
        </w:tabs>
        <w:spacing w:before="59"/>
        <w:ind w:left="474" w:right="111" w:hanging="360"/>
        <w:jc w:val="both"/>
        <w:rPr>
          <w:highlight w:val="red"/>
        </w:rPr>
      </w:pPr>
      <w:r w:rsidRPr="003D2378">
        <w:rPr>
          <w:spacing w:val="-1"/>
          <w:highlight w:val="red"/>
        </w:rPr>
        <w:t>Informing,</w:t>
      </w:r>
      <w:r w:rsidRPr="003D2378">
        <w:rPr>
          <w:spacing w:val="7"/>
          <w:highlight w:val="red"/>
        </w:rPr>
        <w:t xml:space="preserve"> </w:t>
      </w:r>
      <w:r w:rsidRPr="003D2378">
        <w:rPr>
          <w:highlight w:val="red"/>
        </w:rPr>
        <w:t>motivating</w:t>
      </w:r>
      <w:r w:rsidRPr="003D2378">
        <w:rPr>
          <w:spacing w:val="7"/>
          <w:highlight w:val="red"/>
        </w:rPr>
        <w:t xml:space="preserve"> </w:t>
      </w:r>
      <w:r w:rsidRPr="003D2378">
        <w:rPr>
          <w:highlight w:val="red"/>
        </w:rPr>
        <w:t>and</w:t>
      </w:r>
      <w:r w:rsidRPr="003D2378">
        <w:rPr>
          <w:spacing w:val="6"/>
          <w:highlight w:val="red"/>
        </w:rPr>
        <w:t xml:space="preserve"> </w:t>
      </w:r>
      <w:r w:rsidRPr="003D2378">
        <w:rPr>
          <w:highlight w:val="red"/>
        </w:rPr>
        <w:t>advising</w:t>
      </w:r>
      <w:r w:rsidRPr="003D2378">
        <w:rPr>
          <w:spacing w:val="6"/>
          <w:highlight w:val="red"/>
        </w:rPr>
        <w:t xml:space="preserve"> </w:t>
      </w:r>
      <w:r w:rsidRPr="003D2378">
        <w:rPr>
          <w:highlight w:val="red"/>
        </w:rPr>
        <w:t>young</w:t>
      </w:r>
      <w:r w:rsidRPr="003D2378">
        <w:rPr>
          <w:spacing w:val="7"/>
          <w:highlight w:val="red"/>
        </w:rPr>
        <w:t xml:space="preserve"> </w:t>
      </w:r>
      <w:r w:rsidRPr="003D2378">
        <w:rPr>
          <w:highlight w:val="red"/>
        </w:rPr>
        <w:t>and</w:t>
      </w:r>
      <w:r w:rsidRPr="003D2378">
        <w:rPr>
          <w:spacing w:val="6"/>
          <w:highlight w:val="red"/>
        </w:rPr>
        <w:t xml:space="preserve"> </w:t>
      </w:r>
      <w:r w:rsidRPr="003D2378">
        <w:rPr>
          <w:spacing w:val="-1"/>
          <w:highlight w:val="red"/>
        </w:rPr>
        <w:t>adults</w:t>
      </w:r>
      <w:r w:rsidRPr="003D2378">
        <w:rPr>
          <w:spacing w:val="7"/>
          <w:highlight w:val="red"/>
        </w:rPr>
        <w:t xml:space="preserve"> </w:t>
      </w:r>
      <w:r w:rsidRPr="003D2378">
        <w:rPr>
          <w:highlight w:val="red"/>
        </w:rPr>
        <w:t>about</w:t>
      </w:r>
      <w:r w:rsidRPr="003D2378">
        <w:rPr>
          <w:spacing w:val="7"/>
          <w:highlight w:val="red"/>
        </w:rPr>
        <w:t xml:space="preserve"> </w:t>
      </w:r>
      <w:r w:rsidRPr="003D2378">
        <w:rPr>
          <w:highlight w:val="red"/>
        </w:rPr>
        <w:t>further,</w:t>
      </w:r>
      <w:r w:rsidRPr="003D2378">
        <w:rPr>
          <w:spacing w:val="7"/>
          <w:highlight w:val="red"/>
        </w:rPr>
        <w:t xml:space="preserve"> </w:t>
      </w:r>
      <w:r w:rsidRPr="003D2378">
        <w:rPr>
          <w:highlight w:val="red"/>
        </w:rPr>
        <w:t>possible</w:t>
      </w:r>
      <w:r w:rsidRPr="003D2378">
        <w:rPr>
          <w:spacing w:val="7"/>
          <w:highlight w:val="red"/>
        </w:rPr>
        <w:t xml:space="preserve"> </w:t>
      </w:r>
      <w:r w:rsidRPr="003D2378">
        <w:rPr>
          <w:highlight w:val="red"/>
        </w:rPr>
        <w:t>and</w:t>
      </w:r>
      <w:r w:rsidRPr="003D2378">
        <w:rPr>
          <w:spacing w:val="6"/>
          <w:highlight w:val="red"/>
        </w:rPr>
        <w:t xml:space="preserve"> </w:t>
      </w:r>
      <w:r w:rsidRPr="003D2378">
        <w:rPr>
          <w:highlight w:val="red"/>
        </w:rPr>
        <w:t>suitable</w:t>
      </w:r>
      <w:r w:rsidRPr="003D2378">
        <w:rPr>
          <w:spacing w:val="8"/>
          <w:highlight w:val="red"/>
        </w:rPr>
        <w:t xml:space="preserve"> </w:t>
      </w:r>
      <w:r w:rsidRPr="003D2378">
        <w:rPr>
          <w:spacing w:val="-1"/>
          <w:highlight w:val="red"/>
        </w:rPr>
        <w:t>learning</w:t>
      </w:r>
      <w:r w:rsidRPr="003D2378">
        <w:rPr>
          <w:spacing w:val="41"/>
          <w:w w:val="99"/>
          <w:highlight w:val="red"/>
        </w:rPr>
        <w:t xml:space="preserve"> </w:t>
      </w:r>
      <w:r w:rsidRPr="003D2378">
        <w:rPr>
          <w:highlight w:val="red"/>
        </w:rPr>
        <w:t>options,</w:t>
      </w:r>
      <w:r w:rsidRPr="003D2378">
        <w:rPr>
          <w:spacing w:val="18"/>
          <w:highlight w:val="red"/>
        </w:rPr>
        <w:t xml:space="preserve"> </w:t>
      </w:r>
      <w:r w:rsidRPr="003D2378">
        <w:rPr>
          <w:highlight w:val="red"/>
        </w:rPr>
        <w:t>thus</w:t>
      </w:r>
      <w:r w:rsidRPr="003D2378">
        <w:rPr>
          <w:spacing w:val="19"/>
          <w:highlight w:val="red"/>
        </w:rPr>
        <w:t xml:space="preserve"> </w:t>
      </w:r>
      <w:r w:rsidRPr="003D2378">
        <w:rPr>
          <w:highlight w:val="red"/>
        </w:rPr>
        <w:t>contributing</w:t>
      </w:r>
      <w:r w:rsidRPr="003D2378">
        <w:rPr>
          <w:spacing w:val="19"/>
          <w:highlight w:val="red"/>
        </w:rPr>
        <w:t xml:space="preserve"> </w:t>
      </w:r>
      <w:r w:rsidRPr="003D2378">
        <w:rPr>
          <w:highlight w:val="red"/>
        </w:rPr>
        <w:t>to:</w:t>
      </w:r>
      <w:r w:rsidRPr="003D2378">
        <w:rPr>
          <w:spacing w:val="19"/>
          <w:highlight w:val="red"/>
        </w:rPr>
        <w:t xml:space="preserve"> </w:t>
      </w:r>
      <w:r w:rsidRPr="003D2378">
        <w:rPr>
          <w:highlight w:val="red"/>
        </w:rPr>
        <w:t>ease</w:t>
      </w:r>
      <w:r w:rsidRPr="003D2378">
        <w:rPr>
          <w:spacing w:val="19"/>
          <w:highlight w:val="red"/>
        </w:rPr>
        <w:t xml:space="preserve"> </w:t>
      </w:r>
      <w:r w:rsidRPr="003D2378">
        <w:rPr>
          <w:highlight w:val="red"/>
        </w:rPr>
        <w:t>access</w:t>
      </w:r>
      <w:r w:rsidRPr="003D2378">
        <w:rPr>
          <w:spacing w:val="19"/>
          <w:highlight w:val="red"/>
        </w:rPr>
        <w:t xml:space="preserve"> </w:t>
      </w:r>
      <w:r w:rsidRPr="003D2378">
        <w:rPr>
          <w:highlight w:val="red"/>
        </w:rPr>
        <w:t>to</w:t>
      </w:r>
      <w:r w:rsidRPr="003D2378">
        <w:rPr>
          <w:spacing w:val="19"/>
          <w:highlight w:val="red"/>
        </w:rPr>
        <w:t xml:space="preserve"> </w:t>
      </w:r>
      <w:r w:rsidRPr="003D2378">
        <w:rPr>
          <w:highlight w:val="red"/>
        </w:rPr>
        <w:t>education</w:t>
      </w:r>
      <w:r w:rsidRPr="003D2378">
        <w:rPr>
          <w:spacing w:val="19"/>
          <w:highlight w:val="red"/>
        </w:rPr>
        <w:t xml:space="preserve"> </w:t>
      </w:r>
      <w:r w:rsidRPr="003D2378">
        <w:rPr>
          <w:highlight w:val="red"/>
        </w:rPr>
        <w:t>and</w:t>
      </w:r>
      <w:r w:rsidRPr="003D2378">
        <w:rPr>
          <w:spacing w:val="18"/>
          <w:highlight w:val="red"/>
        </w:rPr>
        <w:t xml:space="preserve"> </w:t>
      </w:r>
      <w:r w:rsidRPr="003D2378">
        <w:rPr>
          <w:highlight w:val="red"/>
        </w:rPr>
        <w:t>training,</w:t>
      </w:r>
      <w:r w:rsidRPr="003D2378">
        <w:rPr>
          <w:spacing w:val="19"/>
          <w:highlight w:val="red"/>
        </w:rPr>
        <w:t xml:space="preserve"> </w:t>
      </w:r>
      <w:r w:rsidRPr="003D2378">
        <w:rPr>
          <w:highlight w:val="red"/>
        </w:rPr>
        <w:t>increase</w:t>
      </w:r>
      <w:r w:rsidRPr="003D2378">
        <w:rPr>
          <w:spacing w:val="20"/>
          <w:highlight w:val="red"/>
        </w:rPr>
        <w:t xml:space="preserve"> </w:t>
      </w:r>
      <w:r w:rsidRPr="003D2378">
        <w:rPr>
          <w:highlight w:val="red"/>
        </w:rPr>
        <w:t>participation</w:t>
      </w:r>
      <w:r w:rsidRPr="003D2378">
        <w:rPr>
          <w:spacing w:val="19"/>
          <w:highlight w:val="red"/>
        </w:rPr>
        <w:t xml:space="preserve"> </w:t>
      </w:r>
      <w:r w:rsidRPr="003D2378">
        <w:rPr>
          <w:highlight w:val="red"/>
        </w:rPr>
        <w:t>levels,</w:t>
      </w:r>
      <w:r w:rsidRPr="003D2378">
        <w:rPr>
          <w:w w:val="99"/>
          <w:highlight w:val="red"/>
        </w:rPr>
        <w:t xml:space="preserve"> </w:t>
      </w:r>
      <w:r w:rsidRPr="003D2378">
        <w:rPr>
          <w:highlight w:val="red"/>
        </w:rPr>
        <w:t>increase</w:t>
      </w:r>
      <w:r w:rsidRPr="003D2378">
        <w:rPr>
          <w:spacing w:val="50"/>
          <w:highlight w:val="red"/>
        </w:rPr>
        <w:t xml:space="preserve"> </w:t>
      </w:r>
      <w:r w:rsidRPr="003D2378">
        <w:rPr>
          <w:highlight w:val="red"/>
        </w:rPr>
        <w:t>effectiveness</w:t>
      </w:r>
      <w:r w:rsidRPr="003D2378">
        <w:rPr>
          <w:spacing w:val="51"/>
          <w:highlight w:val="red"/>
        </w:rPr>
        <w:t xml:space="preserve"> </w:t>
      </w:r>
      <w:r w:rsidRPr="003D2378">
        <w:rPr>
          <w:highlight w:val="red"/>
        </w:rPr>
        <w:t>and</w:t>
      </w:r>
      <w:r w:rsidRPr="003D2378">
        <w:rPr>
          <w:spacing w:val="51"/>
          <w:highlight w:val="red"/>
        </w:rPr>
        <w:t xml:space="preserve"> </w:t>
      </w:r>
      <w:r w:rsidRPr="003D2378">
        <w:rPr>
          <w:highlight w:val="red"/>
        </w:rPr>
        <w:t>relevance</w:t>
      </w:r>
      <w:r w:rsidRPr="003D2378">
        <w:rPr>
          <w:spacing w:val="52"/>
          <w:highlight w:val="red"/>
        </w:rPr>
        <w:t xml:space="preserve"> </w:t>
      </w:r>
      <w:r w:rsidRPr="003D2378">
        <w:rPr>
          <w:highlight w:val="red"/>
        </w:rPr>
        <w:t>of</w:t>
      </w:r>
      <w:r w:rsidRPr="003D2378">
        <w:rPr>
          <w:spacing w:val="52"/>
          <w:highlight w:val="red"/>
        </w:rPr>
        <w:t xml:space="preserve"> </w:t>
      </w:r>
      <w:r w:rsidRPr="003D2378">
        <w:rPr>
          <w:highlight w:val="red"/>
        </w:rPr>
        <w:t>education</w:t>
      </w:r>
      <w:r w:rsidRPr="003D2378">
        <w:rPr>
          <w:spacing w:val="51"/>
          <w:highlight w:val="red"/>
        </w:rPr>
        <w:t xml:space="preserve"> </w:t>
      </w:r>
      <w:r w:rsidRPr="003D2378">
        <w:rPr>
          <w:highlight w:val="red"/>
        </w:rPr>
        <w:t>and</w:t>
      </w:r>
      <w:r w:rsidRPr="003D2378">
        <w:rPr>
          <w:spacing w:val="51"/>
          <w:highlight w:val="red"/>
        </w:rPr>
        <w:t xml:space="preserve"> </w:t>
      </w:r>
      <w:r w:rsidRPr="003D2378">
        <w:rPr>
          <w:highlight w:val="red"/>
        </w:rPr>
        <w:t>training,</w:t>
      </w:r>
      <w:r w:rsidRPr="003D2378">
        <w:rPr>
          <w:spacing w:val="51"/>
          <w:highlight w:val="red"/>
        </w:rPr>
        <w:t xml:space="preserve"> </w:t>
      </w:r>
      <w:r w:rsidRPr="003D2378">
        <w:rPr>
          <w:highlight w:val="red"/>
        </w:rPr>
        <w:t>increase</w:t>
      </w:r>
      <w:r w:rsidRPr="003D2378">
        <w:rPr>
          <w:spacing w:val="50"/>
          <w:highlight w:val="red"/>
        </w:rPr>
        <w:t xml:space="preserve"> </w:t>
      </w:r>
      <w:r w:rsidRPr="003D2378">
        <w:rPr>
          <w:highlight w:val="red"/>
        </w:rPr>
        <w:t>qualification</w:t>
      </w:r>
      <w:r w:rsidRPr="003D2378">
        <w:rPr>
          <w:spacing w:val="52"/>
          <w:highlight w:val="red"/>
        </w:rPr>
        <w:t xml:space="preserve"> </w:t>
      </w:r>
      <w:r w:rsidRPr="003D2378">
        <w:rPr>
          <w:highlight w:val="red"/>
        </w:rPr>
        <w:t>levels</w:t>
      </w:r>
      <w:r w:rsidRPr="003D2378">
        <w:rPr>
          <w:spacing w:val="51"/>
          <w:highlight w:val="red"/>
        </w:rPr>
        <w:t xml:space="preserve"> </w:t>
      </w:r>
      <w:r w:rsidRPr="003D2378">
        <w:rPr>
          <w:highlight w:val="red"/>
        </w:rPr>
        <w:t>;</w:t>
      </w:r>
      <w:r w:rsidRPr="003D2378">
        <w:rPr>
          <w:spacing w:val="22"/>
          <w:w w:val="99"/>
          <w:highlight w:val="red"/>
        </w:rPr>
        <w:t xml:space="preserve"> </w:t>
      </w:r>
      <w:r w:rsidRPr="003D2378">
        <w:rPr>
          <w:spacing w:val="-1"/>
          <w:highlight w:val="red"/>
        </w:rPr>
        <w:t>improve</w:t>
      </w:r>
      <w:r w:rsidRPr="003D2378">
        <w:rPr>
          <w:spacing w:val="29"/>
          <w:highlight w:val="red"/>
        </w:rPr>
        <w:t xml:space="preserve"> </w:t>
      </w:r>
      <w:r w:rsidRPr="003D2378">
        <w:rPr>
          <w:highlight w:val="red"/>
        </w:rPr>
        <w:t>skills</w:t>
      </w:r>
      <w:r w:rsidRPr="003D2378">
        <w:rPr>
          <w:spacing w:val="32"/>
          <w:highlight w:val="red"/>
        </w:rPr>
        <w:t xml:space="preserve"> </w:t>
      </w:r>
      <w:r w:rsidRPr="003D2378">
        <w:rPr>
          <w:spacing w:val="-1"/>
          <w:highlight w:val="red"/>
        </w:rPr>
        <w:t>match</w:t>
      </w:r>
      <w:r w:rsidRPr="003D2378">
        <w:rPr>
          <w:spacing w:val="30"/>
          <w:highlight w:val="red"/>
        </w:rPr>
        <w:t xml:space="preserve"> </w:t>
      </w:r>
      <w:r w:rsidRPr="003D2378">
        <w:rPr>
          <w:highlight w:val="red"/>
        </w:rPr>
        <w:t>on</w:t>
      </w:r>
      <w:r w:rsidRPr="003D2378">
        <w:rPr>
          <w:spacing w:val="30"/>
          <w:highlight w:val="red"/>
        </w:rPr>
        <w:t xml:space="preserve"> </w:t>
      </w:r>
      <w:r w:rsidRPr="003D2378">
        <w:rPr>
          <w:highlight w:val="red"/>
        </w:rPr>
        <w:t>the</w:t>
      </w:r>
      <w:r w:rsidRPr="003D2378">
        <w:rPr>
          <w:spacing w:val="29"/>
          <w:highlight w:val="red"/>
        </w:rPr>
        <w:t xml:space="preserve"> </w:t>
      </w:r>
      <w:r w:rsidRPr="003D2378">
        <w:rPr>
          <w:highlight w:val="red"/>
        </w:rPr>
        <w:t>labour</w:t>
      </w:r>
      <w:r w:rsidRPr="003D2378">
        <w:rPr>
          <w:spacing w:val="29"/>
          <w:highlight w:val="red"/>
        </w:rPr>
        <w:t xml:space="preserve"> </w:t>
      </w:r>
      <w:r w:rsidRPr="003D2378">
        <w:rPr>
          <w:highlight w:val="red"/>
        </w:rPr>
        <w:t>market</w:t>
      </w:r>
      <w:r w:rsidRPr="003D2378">
        <w:rPr>
          <w:spacing w:val="30"/>
          <w:highlight w:val="red"/>
        </w:rPr>
        <w:t xml:space="preserve"> </w:t>
      </w:r>
      <w:r w:rsidRPr="003D2378">
        <w:rPr>
          <w:spacing w:val="-1"/>
          <w:highlight w:val="red"/>
        </w:rPr>
        <w:t>and</w:t>
      </w:r>
      <w:r w:rsidRPr="003D2378">
        <w:rPr>
          <w:spacing w:val="30"/>
          <w:highlight w:val="red"/>
        </w:rPr>
        <w:t xml:space="preserve"> </w:t>
      </w:r>
      <w:r w:rsidRPr="003D2378">
        <w:rPr>
          <w:spacing w:val="-1"/>
          <w:highlight w:val="red"/>
        </w:rPr>
        <w:t>stimulate</w:t>
      </w:r>
      <w:r w:rsidRPr="003D2378">
        <w:rPr>
          <w:spacing w:val="29"/>
          <w:highlight w:val="red"/>
        </w:rPr>
        <w:t xml:space="preserve"> </w:t>
      </w:r>
      <w:r w:rsidRPr="003D2378">
        <w:rPr>
          <w:highlight w:val="red"/>
        </w:rPr>
        <w:t>professional</w:t>
      </w:r>
      <w:r w:rsidRPr="003D2378">
        <w:rPr>
          <w:spacing w:val="30"/>
          <w:highlight w:val="red"/>
        </w:rPr>
        <w:t xml:space="preserve"> </w:t>
      </w:r>
      <w:r w:rsidRPr="003D2378">
        <w:rPr>
          <w:highlight w:val="red"/>
        </w:rPr>
        <w:t>and</w:t>
      </w:r>
      <w:r w:rsidRPr="003D2378">
        <w:rPr>
          <w:spacing w:val="30"/>
          <w:highlight w:val="red"/>
        </w:rPr>
        <w:t xml:space="preserve"> </w:t>
      </w:r>
      <w:r w:rsidRPr="003D2378">
        <w:rPr>
          <w:spacing w:val="-1"/>
          <w:highlight w:val="red"/>
        </w:rPr>
        <w:t>organisational</w:t>
      </w:r>
      <w:r w:rsidRPr="003D2378">
        <w:rPr>
          <w:spacing w:val="59"/>
          <w:w w:val="99"/>
          <w:highlight w:val="red"/>
        </w:rPr>
        <w:t xml:space="preserve"> </w:t>
      </w:r>
      <w:r w:rsidRPr="003D2378">
        <w:rPr>
          <w:spacing w:val="-1"/>
          <w:highlight w:val="red"/>
        </w:rPr>
        <w:t xml:space="preserve">developments </w:t>
      </w:r>
      <w:r w:rsidRPr="003D2378">
        <w:rPr>
          <w:highlight w:val="red"/>
        </w:rPr>
        <w:t>of</w:t>
      </w:r>
      <w:r w:rsidRPr="003D2378">
        <w:rPr>
          <w:spacing w:val="-2"/>
          <w:highlight w:val="red"/>
        </w:rPr>
        <w:t xml:space="preserve"> </w:t>
      </w:r>
      <w:r w:rsidRPr="003D2378">
        <w:rPr>
          <w:highlight w:val="red"/>
        </w:rPr>
        <w:t>individuals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enterprises;</w:t>
      </w:r>
    </w:p>
    <w:p w:rsidR="00A7027F" w:rsidRPr="003D2378" w:rsidRDefault="006F44CB">
      <w:pPr>
        <w:pStyle w:val="a3"/>
        <w:numPr>
          <w:ilvl w:val="0"/>
          <w:numId w:val="135"/>
        </w:numPr>
        <w:tabs>
          <w:tab w:val="left" w:pos="478"/>
        </w:tabs>
        <w:spacing w:before="60"/>
        <w:ind w:left="474" w:right="110" w:hanging="360"/>
        <w:jc w:val="both"/>
        <w:rPr>
          <w:highlight w:val="red"/>
        </w:rPr>
      </w:pPr>
      <w:r w:rsidRPr="003D2378">
        <w:rPr>
          <w:spacing w:val="-1"/>
          <w:highlight w:val="red"/>
        </w:rPr>
        <w:t>Informing,</w:t>
      </w:r>
      <w:r w:rsidRPr="003D2378">
        <w:rPr>
          <w:spacing w:val="41"/>
          <w:highlight w:val="red"/>
        </w:rPr>
        <w:t xml:space="preserve"> </w:t>
      </w:r>
      <w:r w:rsidRPr="003D2378">
        <w:rPr>
          <w:highlight w:val="red"/>
        </w:rPr>
        <w:t>motivating</w:t>
      </w:r>
      <w:r w:rsidRPr="003D2378">
        <w:rPr>
          <w:spacing w:val="41"/>
          <w:highlight w:val="red"/>
        </w:rPr>
        <w:t xml:space="preserve"> </w:t>
      </w:r>
      <w:r w:rsidRPr="003D2378">
        <w:rPr>
          <w:spacing w:val="-1"/>
          <w:highlight w:val="red"/>
        </w:rPr>
        <w:t>and</w:t>
      </w:r>
      <w:r w:rsidRPr="003D2378">
        <w:rPr>
          <w:spacing w:val="40"/>
          <w:highlight w:val="red"/>
        </w:rPr>
        <w:t xml:space="preserve"> </w:t>
      </w:r>
      <w:r w:rsidRPr="003D2378">
        <w:rPr>
          <w:highlight w:val="red"/>
        </w:rPr>
        <w:t>advising</w:t>
      </w:r>
      <w:r w:rsidRPr="003D2378">
        <w:rPr>
          <w:spacing w:val="38"/>
          <w:highlight w:val="red"/>
        </w:rPr>
        <w:t xml:space="preserve"> </w:t>
      </w:r>
      <w:r w:rsidRPr="003D2378">
        <w:rPr>
          <w:spacing w:val="-1"/>
          <w:highlight w:val="red"/>
        </w:rPr>
        <w:t>young</w:t>
      </w:r>
      <w:r w:rsidRPr="003D2378">
        <w:rPr>
          <w:spacing w:val="41"/>
          <w:highlight w:val="red"/>
        </w:rPr>
        <w:t xml:space="preserve"> </w:t>
      </w:r>
      <w:r w:rsidRPr="003D2378">
        <w:rPr>
          <w:spacing w:val="-1"/>
          <w:highlight w:val="red"/>
        </w:rPr>
        <w:t>people</w:t>
      </w:r>
      <w:r w:rsidRPr="003D2378">
        <w:rPr>
          <w:spacing w:val="40"/>
          <w:highlight w:val="red"/>
        </w:rPr>
        <w:t xml:space="preserve"> </w:t>
      </w:r>
      <w:r w:rsidRPr="003D2378">
        <w:rPr>
          <w:highlight w:val="red"/>
        </w:rPr>
        <w:t>about</w:t>
      </w:r>
      <w:r w:rsidRPr="003D2378">
        <w:rPr>
          <w:spacing w:val="40"/>
          <w:highlight w:val="red"/>
        </w:rPr>
        <w:t xml:space="preserve"> </w:t>
      </w:r>
      <w:r w:rsidRPr="003D2378">
        <w:rPr>
          <w:spacing w:val="-1"/>
          <w:highlight w:val="red"/>
        </w:rPr>
        <w:t>labour</w:t>
      </w:r>
      <w:r w:rsidRPr="003D2378">
        <w:rPr>
          <w:spacing w:val="40"/>
          <w:highlight w:val="red"/>
        </w:rPr>
        <w:t xml:space="preserve"> </w:t>
      </w:r>
      <w:r w:rsidRPr="003D2378">
        <w:rPr>
          <w:highlight w:val="red"/>
        </w:rPr>
        <w:t>market</w:t>
      </w:r>
      <w:r w:rsidRPr="003D2378">
        <w:rPr>
          <w:spacing w:val="41"/>
          <w:highlight w:val="red"/>
        </w:rPr>
        <w:t xml:space="preserve"> </w:t>
      </w:r>
      <w:r w:rsidRPr="003D2378">
        <w:rPr>
          <w:spacing w:val="-1"/>
          <w:highlight w:val="red"/>
        </w:rPr>
        <w:t>relevant</w:t>
      </w:r>
      <w:r w:rsidRPr="003D2378">
        <w:rPr>
          <w:spacing w:val="41"/>
          <w:highlight w:val="red"/>
        </w:rPr>
        <w:t xml:space="preserve"> </w:t>
      </w:r>
      <w:r w:rsidRPr="003D2378">
        <w:rPr>
          <w:highlight w:val="red"/>
        </w:rPr>
        <w:t>education</w:t>
      </w:r>
      <w:r w:rsidRPr="003D2378">
        <w:rPr>
          <w:spacing w:val="40"/>
          <w:highlight w:val="red"/>
        </w:rPr>
        <w:t xml:space="preserve"> </w:t>
      </w:r>
      <w:r w:rsidRPr="003D2378">
        <w:rPr>
          <w:highlight w:val="red"/>
        </w:rPr>
        <w:t>and</w:t>
      </w:r>
      <w:r w:rsidRPr="003D2378">
        <w:rPr>
          <w:spacing w:val="63"/>
          <w:w w:val="99"/>
          <w:highlight w:val="red"/>
        </w:rPr>
        <w:t xml:space="preserve"> </w:t>
      </w:r>
      <w:r w:rsidRPr="003D2378">
        <w:rPr>
          <w:highlight w:val="red"/>
        </w:rPr>
        <w:t>training,</w:t>
      </w:r>
      <w:r w:rsidRPr="003D2378">
        <w:rPr>
          <w:spacing w:val="24"/>
          <w:highlight w:val="red"/>
        </w:rPr>
        <w:t xml:space="preserve"> </w:t>
      </w:r>
      <w:r w:rsidRPr="003D2378">
        <w:rPr>
          <w:highlight w:val="red"/>
        </w:rPr>
        <w:t>increased</w:t>
      </w:r>
      <w:r w:rsidRPr="003D2378">
        <w:rPr>
          <w:spacing w:val="24"/>
          <w:highlight w:val="red"/>
        </w:rPr>
        <w:t xml:space="preserve"> </w:t>
      </w:r>
      <w:r w:rsidRPr="003D2378">
        <w:rPr>
          <w:highlight w:val="red"/>
        </w:rPr>
        <w:t>work-based</w:t>
      </w:r>
      <w:r w:rsidRPr="003D2378">
        <w:rPr>
          <w:spacing w:val="26"/>
          <w:highlight w:val="red"/>
        </w:rPr>
        <w:t xml:space="preserve"> </w:t>
      </w:r>
      <w:r w:rsidRPr="003D2378">
        <w:rPr>
          <w:highlight w:val="red"/>
        </w:rPr>
        <w:t>learning</w:t>
      </w:r>
      <w:r w:rsidRPr="003D2378">
        <w:rPr>
          <w:spacing w:val="24"/>
          <w:highlight w:val="red"/>
        </w:rPr>
        <w:t xml:space="preserve"> </w:t>
      </w:r>
      <w:r w:rsidRPr="003D2378">
        <w:rPr>
          <w:highlight w:val="red"/>
        </w:rPr>
        <w:t>and</w:t>
      </w:r>
      <w:r w:rsidRPr="003D2378">
        <w:rPr>
          <w:spacing w:val="24"/>
          <w:highlight w:val="red"/>
        </w:rPr>
        <w:t xml:space="preserve"> </w:t>
      </w:r>
      <w:r w:rsidRPr="003D2378">
        <w:rPr>
          <w:spacing w:val="-1"/>
          <w:highlight w:val="red"/>
        </w:rPr>
        <w:t>apprenticeships,</w:t>
      </w:r>
      <w:r w:rsidRPr="003D2378">
        <w:rPr>
          <w:spacing w:val="25"/>
          <w:highlight w:val="red"/>
        </w:rPr>
        <w:t xml:space="preserve"> </w:t>
      </w:r>
      <w:r w:rsidRPr="003D2378">
        <w:rPr>
          <w:highlight w:val="red"/>
        </w:rPr>
        <w:t>flexible</w:t>
      </w:r>
      <w:r w:rsidRPr="003D2378">
        <w:rPr>
          <w:spacing w:val="24"/>
          <w:highlight w:val="red"/>
        </w:rPr>
        <w:t xml:space="preserve"> </w:t>
      </w:r>
      <w:r w:rsidRPr="003D2378">
        <w:rPr>
          <w:highlight w:val="red"/>
        </w:rPr>
        <w:t>learning</w:t>
      </w:r>
      <w:r w:rsidRPr="003D2378">
        <w:rPr>
          <w:spacing w:val="23"/>
          <w:highlight w:val="red"/>
        </w:rPr>
        <w:t xml:space="preserve"> </w:t>
      </w:r>
      <w:r w:rsidRPr="003D2378">
        <w:rPr>
          <w:highlight w:val="red"/>
        </w:rPr>
        <w:t>pathways,</w:t>
      </w:r>
      <w:r w:rsidRPr="003D2378">
        <w:rPr>
          <w:spacing w:val="25"/>
          <w:highlight w:val="red"/>
        </w:rPr>
        <w:t xml:space="preserve"> </w:t>
      </w:r>
      <w:r w:rsidRPr="003D2378">
        <w:rPr>
          <w:highlight w:val="red"/>
        </w:rPr>
        <w:t>content</w:t>
      </w:r>
      <w:r w:rsidRPr="003D2378">
        <w:rPr>
          <w:spacing w:val="30"/>
          <w:w w:val="99"/>
          <w:highlight w:val="red"/>
        </w:rPr>
        <w:t xml:space="preserve"> </w:t>
      </w:r>
      <w:r w:rsidRPr="003D2378">
        <w:rPr>
          <w:highlight w:val="red"/>
        </w:rPr>
        <w:t>and</w:t>
      </w:r>
      <w:r w:rsidRPr="003D2378">
        <w:rPr>
          <w:spacing w:val="30"/>
          <w:highlight w:val="red"/>
        </w:rPr>
        <w:t xml:space="preserve"> </w:t>
      </w:r>
      <w:r w:rsidRPr="003D2378">
        <w:rPr>
          <w:spacing w:val="-1"/>
          <w:highlight w:val="red"/>
        </w:rPr>
        <w:t>methods</w:t>
      </w:r>
      <w:r w:rsidRPr="003D2378">
        <w:rPr>
          <w:spacing w:val="31"/>
          <w:highlight w:val="red"/>
        </w:rPr>
        <w:t xml:space="preserve"> </w:t>
      </w:r>
      <w:r w:rsidRPr="003D2378">
        <w:rPr>
          <w:highlight w:val="red"/>
        </w:rPr>
        <w:t>that</w:t>
      </w:r>
      <w:r w:rsidRPr="003D2378">
        <w:rPr>
          <w:spacing w:val="31"/>
          <w:highlight w:val="red"/>
        </w:rPr>
        <w:t xml:space="preserve"> </w:t>
      </w:r>
      <w:r w:rsidRPr="003D2378">
        <w:rPr>
          <w:highlight w:val="red"/>
        </w:rPr>
        <w:t>acknowledge</w:t>
      </w:r>
      <w:r w:rsidRPr="003D2378">
        <w:rPr>
          <w:spacing w:val="29"/>
          <w:highlight w:val="red"/>
        </w:rPr>
        <w:t xml:space="preserve"> </w:t>
      </w:r>
      <w:r w:rsidRPr="003D2378">
        <w:rPr>
          <w:highlight w:val="red"/>
        </w:rPr>
        <w:t>young</w:t>
      </w:r>
      <w:r w:rsidRPr="003D2378">
        <w:rPr>
          <w:spacing w:val="30"/>
          <w:highlight w:val="red"/>
        </w:rPr>
        <w:t xml:space="preserve"> </w:t>
      </w:r>
      <w:r w:rsidRPr="003D2378">
        <w:rPr>
          <w:highlight w:val="red"/>
        </w:rPr>
        <w:t>people’s</w:t>
      </w:r>
      <w:r w:rsidRPr="003D2378">
        <w:rPr>
          <w:spacing w:val="31"/>
          <w:highlight w:val="red"/>
        </w:rPr>
        <w:t xml:space="preserve"> </w:t>
      </w:r>
      <w:r w:rsidRPr="003D2378">
        <w:rPr>
          <w:spacing w:val="-1"/>
          <w:highlight w:val="red"/>
        </w:rPr>
        <w:t>lifestyles</w:t>
      </w:r>
      <w:r w:rsidRPr="003D2378">
        <w:rPr>
          <w:spacing w:val="30"/>
          <w:highlight w:val="red"/>
        </w:rPr>
        <w:t xml:space="preserve"> </w:t>
      </w:r>
      <w:r w:rsidRPr="003D2378">
        <w:rPr>
          <w:highlight w:val="red"/>
        </w:rPr>
        <w:t>and</w:t>
      </w:r>
      <w:r w:rsidRPr="003D2378">
        <w:rPr>
          <w:spacing w:val="30"/>
          <w:highlight w:val="red"/>
        </w:rPr>
        <w:t xml:space="preserve"> </w:t>
      </w:r>
      <w:r w:rsidRPr="003D2378">
        <w:rPr>
          <w:spacing w:val="-1"/>
          <w:highlight w:val="red"/>
        </w:rPr>
        <w:t>interests,</w:t>
      </w:r>
      <w:r w:rsidRPr="003D2378">
        <w:rPr>
          <w:spacing w:val="31"/>
          <w:highlight w:val="red"/>
        </w:rPr>
        <w:t xml:space="preserve"> </w:t>
      </w:r>
      <w:r w:rsidRPr="003D2378">
        <w:rPr>
          <w:highlight w:val="red"/>
        </w:rPr>
        <w:t>while</w:t>
      </w:r>
      <w:r w:rsidRPr="003D2378">
        <w:rPr>
          <w:spacing w:val="32"/>
          <w:highlight w:val="red"/>
        </w:rPr>
        <w:t xml:space="preserve"> </w:t>
      </w:r>
      <w:r w:rsidRPr="003D2378">
        <w:rPr>
          <w:highlight w:val="red"/>
        </w:rPr>
        <w:t>maintaining</w:t>
      </w:r>
      <w:r w:rsidRPr="003D2378">
        <w:rPr>
          <w:spacing w:val="31"/>
          <w:highlight w:val="red"/>
        </w:rPr>
        <w:t xml:space="preserve"> </w:t>
      </w:r>
      <w:r w:rsidRPr="003D2378">
        <w:rPr>
          <w:highlight w:val="red"/>
        </w:rPr>
        <w:t>high-</w:t>
      </w:r>
      <w:r w:rsidRPr="003D2378">
        <w:rPr>
          <w:spacing w:val="43"/>
          <w:w w:val="99"/>
          <w:highlight w:val="red"/>
        </w:rPr>
        <w:t xml:space="preserve"> </w:t>
      </w:r>
      <w:r w:rsidRPr="003D2378">
        <w:rPr>
          <w:highlight w:val="red"/>
        </w:rPr>
        <w:t>level</w:t>
      </w:r>
      <w:r w:rsidRPr="003D2378">
        <w:rPr>
          <w:spacing w:val="6"/>
          <w:highlight w:val="red"/>
        </w:rPr>
        <w:t xml:space="preserve"> </w:t>
      </w:r>
      <w:r w:rsidRPr="003D2378">
        <w:rPr>
          <w:spacing w:val="-1"/>
          <w:highlight w:val="red"/>
        </w:rPr>
        <w:t>quality</w:t>
      </w:r>
      <w:r w:rsidRPr="003D2378">
        <w:rPr>
          <w:spacing w:val="8"/>
          <w:highlight w:val="red"/>
        </w:rPr>
        <w:t xml:space="preserve"> </w:t>
      </w:r>
      <w:r w:rsidRPr="003D2378">
        <w:rPr>
          <w:highlight w:val="red"/>
        </w:rPr>
        <w:t>standards,</w:t>
      </w:r>
      <w:r w:rsidRPr="003D2378">
        <w:rPr>
          <w:spacing w:val="8"/>
          <w:highlight w:val="red"/>
        </w:rPr>
        <w:t xml:space="preserve"> </w:t>
      </w:r>
      <w:r w:rsidRPr="003D2378">
        <w:rPr>
          <w:spacing w:val="-1"/>
          <w:highlight w:val="red"/>
        </w:rPr>
        <w:t>contributing</w:t>
      </w:r>
      <w:r w:rsidRPr="003D2378">
        <w:rPr>
          <w:spacing w:val="7"/>
          <w:highlight w:val="red"/>
        </w:rPr>
        <w:t xml:space="preserve"> </w:t>
      </w:r>
      <w:r w:rsidRPr="003D2378">
        <w:rPr>
          <w:highlight w:val="red"/>
        </w:rPr>
        <w:t>to</w:t>
      </w:r>
      <w:r w:rsidRPr="003D2378">
        <w:rPr>
          <w:spacing w:val="7"/>
          <w:highlight w:val="red"/>
        </w:rPr>
        <w:t xml:space="preserve"> </w:t>
      </w:r>
      <w:r w:rsidRPr="003D2378">
        <w:rPr>
          <w:spacing w:val="-1"/>
          <w:highlight w:val="red"/>
        </w:rPr>
        <w:t>the</w:t>
      </w:r>
      <w:r w:rsidRPr="003D2378">
        <w:rPr>
          <w:spacing w:val="7"/>
          <w:highlight w:val="red"/>
        </w:rPr>
        <w:t xml:space="preserve"> </w:t>
      </w:r>
      <w:r w:rsidRPr="003D2378">
        <w:rPr>
          <w:spacing w:val="-1"/>
          <w:highlight w:val="red"/>
        </w:rPr>
        <w:t>reduction</w:t>
      </w:r>
      <w:r w:rsidRPr="003D2378">
        <w:rPr>
          <w:spacing w:val="6"/>
          <w:highlight w:val="red"/>
        </w:rPr>
        <w:t xml:space="preserve"> </w:t>
      </w:r>
      <w:r w:rsidRPr="003D2378">
        <w:rPr>
          <w:highlight w:val="red"/>
        </w:rPr>
        <w:t>of</w:t>
      </w:r>
      <w:r w:rsidRPr="003D2378">
        <w:rPr>
          <w:spacing w:val="7"/>
          <w:highlight w:val="red"/>
        </w:rPr>
        <w:t xml:space="preserve"> </w:t>
      </w:r>
      <w:r w:rsidRPr="003D2378">
        <w:rPr>
          <w:highlight w:val="red"/>
        </w:rPr>
        <w:t>early</w:t>
      </w:r>
      <w:r w:rsidRPr="003D2378">
        <w:rPr>
          <w:spacing w:val="9"/>
          <w:highlight w:val="red"/>
        </w:rPr>
        <w:t xml:space="preserve"> </w:t>
      </w:r>
      <w:r w:rsidRPr="003D2378">
        <w:rPr>
          <w:highlight w:val="red"/>
        </w:rPr>
        <w:t>drop-outs</w:t>
      </w:r>
      <w:r w:rsidRPr="003D2378">
        <w:rPr>
          <w:spacing w:val="7"/>
          <w:highlight w:val="red"/>
        </w:rPr>
        <w:t xml:space="preserve"> </w:t>
      </w:r>
      <w:r w:rsidRPr="003D2378">
        <w:rPr>
          <w:highlight w:val="red"/>
        </w:rPr>
        <w:t>and</w:t>
      </w:r>
      <w:r w:rsidRPr="003D2378">
        <w:rPr>
          <w:spacing w:val="7"/>
          <w:highlight w:val="red"/>
        </w:rPr>
        <w:t xml:space="preserve"> </w:t>
      </w:r>
      <w:r w:rsidRPr="003D2378">
        <w:rPr>
          <w:highlight w:val="red"/>
        </w:rPr>
        <w:t>to</w:t>
      </w:r>
      <w:r w:rsidRPr="003D2378">
        <w:rPr>
          <w:spacing w:val="6"/>
          <w:highlight w:val="red"/>
        </w:rPr>
        <w:t xml:space="preserve"> </w:t>
      </w:r>
      <w:r w:rsidRPr="003D2378">
        <w:rPr>
          <w:highlight w:val="red"/>
        </w:rPr>
        <w:t>increase</w:t>
      </w:r>
      <w:r w:rsidRPr="003D2378">
        <w:rPr>
          <w:spacing w:val="7"/>
          <w:highlight w:val="red"/>
        </w:rPr>
        <w:t xml:space="preserve"> </w:t>
      </w:r>
      <w:r w:rsidRPr="003D2378">
        <w:rPr>
          <w:highlight w:val="red"/>
        </w:rPr>
        <w:t>access</w:t>
      </w:r>
      <w:r w:rsidRPr="003D2378">
        <w:rPr>
          <w:spacing w:val="8"/>
          <w:highlight w:val="red"/>
        </w:rPr>
        <w:t xml:space="preserve"> </w:t>
      </w:r>
      <w:r w:rsidRPr="003D2378">
        <w:rPr>
          <w:highlight w:val="red"/>
        </w:rPr>
        <w:t>and</w:t>
      </w:r>
      <w:r w:rsidRPr="003D2378">
        <w:rPr>
          <w:spacing w:val="53"/>
          <w:w w:val="99"/>
          <w:highlight w:val="red"/>
        </w:rPr>
        <w:t xml:space="preserve"> </w:t>
      </w:r>
      <w:r w:rsidRPr="003D2378">
        <w:rPr>
          <w:spacing w:val="-1"/>
          <w:highlight w:val="red"/>
        </w:rPr>
        <w:t>completion</w:t>
      </w:r>
      <w:r w:rsidRPr="003D2378">
        <w:rPr>
          <w:spacing w:val="-2"/>
          <w:highlight w:val="red"/>
        </w:rPr>
        <w:t xml:space="preserve"> </w:t>
      </w:r>
      <w:r w:rsidRPr="003D2378">
        <w:rPr>
          <w:highlight w:val="red"/>
        </w:rPr>
        <w:t>of</w:t>
      </w:r>
      <w:r w:rsidRPr="003D2378">
        <w:rPr>
          <w:spacing w:val="-3"/>
          <w:highlight w:val="red"/>
        </w:rPr>
        <w:t xml:space="preserve"> </w:t>
      </w:r>
      <w:r w:rsidRPr="003D2378">
        <w:rPr>
          <w:highlight w:val="red"/>
        </w:rPr>
        <w:t>tertiary</w:t>
      </w:r>
      <w:r w:rsidRPr="003D2378">
        <w:rPr>
          <w:spacing w:val="-1"/>
          <w:highlight w:val="red"/>
        </w:rPr>
        <w:t xml:space="preserve"> education;</w:t>
      </w:r>
    </w:p>
    <w:p w:rsidR="00A7027F" w:rsidRPr="003D2378" w:rsidRDefault="006F44CB">
      <w:pPr>
        <w:pStyle w:val="a3"/>
        <w:numPr>
          <w:ilvl w:val="0"/>
          <w:numId w:val="135"/>
        </w:numPr>
        <w:tabs>
          <w:tab w:val="left" w:pos="478"/>
        </w:tabs>
        <w:spacing w:before="60"/>
        <w:ind w:left="474" w:right="112" w:hanging="360"/>
        <w:jc w:val="both"/>
        <w:rPr>
          <w:highlight w:val="red"/>
        </w:rPr>
      </w:pPr>
      <w:r w:rsidRPr="003D2378">
        <w:rPr>
          <w:highlight w:val="red"/>
        </w:rPr>
        <w:t>Allowing</w:t>
      </w:r>
      <w:r w:rsidRPr="003D2378">
        <w:rPr>
          <w:spacing w:val="15"/>
          <w:highlight w:val="red"/>
        </w:rPr>
        <w:t xml:space="preserve"> </w:t>
      </w:r>
      <w:r w:rsidRPr="003D2378">
        <w:rPr>
          <w:highlight w:val="red"/>
        </w:rPr>
        <w:t>for</w:t>
      </w:r>
      <w:r w:rsidRPr="003D2378">
        <w:rPr>
          <w:spacing w:val="16"/>
          <w:highlight w:val="red"/>
        </w:rPr>
        <w:t xml:space="preserve"> </w:t>
      </w:r>
      <w:r w:rsidRPr="003D2378">
        <w:rPr>
          <w:highlight w:val="red"/>
        </w:rPr>
        <w:t>a</w:t>
      </w:r>
      <w:r w:rsidRPr="003D2378">
        <w:rPr>
          <w:spacing w:val="16"/>
          <w:highlight w:val="red"/>
        </w:rPr>
        <w:t xml:space="preserve"> </w:t>
      </w:r>
      <w:r w:rsidRPr="003D2378">
        <w:rPr>
          <w:highlight w:val="red"/>
        </w:rPr>
        <w:t>clarification</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personal</w:t>
      </w:r>
      <w:r w:rsidRPr="003D2378">
        <w:rPr>
          <w:spacing w:val="16"/>
          <w:highlight w:val="red"/>
        </w:rPr>
        <w:t xml:space="preserve"> </w:t>
      </w:r>
      <w:r w:rsidRPr="003D2378">
        <w:rPr>
          <w:highlight w:val="red"/>
        </w:rPr>
        <w:t>skills,</w:t>
      </w:r>
      <w:r w:rsidRPr="003D2378">
        <w:rPr>
          <w:spacing w:val="16"/>
          <w:highlight w:val="red"/>
        </w:rPr>
        <w:t xml:space="preserve"> </w:t>
      </w:r>
      <w:r w:rsidRPr="003D2378">
        <w:rPr>
          <w:highlight w:val="red"/>
        </w:rPr>
        <w:t>skills</w:t>
      </w:r>
      <w:r w:rsidRPr="003D2378">
        <w:rPr>
          <w:spacing w:val="15"/>
          <w:highlight w:val="red"/>
        </w:rPr>
        <w:t xml:space="preserve"> </w:t>
      </w:r>
      <w:r w:rsidRPr="003D2378">
        <w:rPr>
          <w:highlight w:val="red"/>
        </w:rPr>
        <w:t>needs,</w:t>
      </w:r>
      <w:r w:rsidRPr="003D2378">
        <w:rPr>
          <w:spacing w:val="16"/>
          <w:highlight w:val="red"/>
        </w:rPr>
        <w:t xml:space="preserve"> </w:t>
      </w:r>
      <w:r w:rsidRPr="003D2378">
        <w:rPr>
          <w:highlight w:val="red"/>
        </w:rPr>
        <w:t>interests</w:t>
      </w:r>
      <w:r w:rsidRPr="003D2378">
        <w:rPr>
          <w:spacing w:val="15"/>
          <w:highlight w:val="red"/>
        </w:rPr>
        <w:t xml:space="preserve"> </w:t>
      </w:r>
      <w:r w:rsidRPr="003D2378">
        <w:rPr>
          <w:highlight w:val="red"/>
        </w:rPr>
        <w:t>and</w:t>
      </w:r>
      <w:r w:rsidRPr="003D2378">
        <w:rPr>
          <w:spacing w:val="15"/>
          <w:highlight w:val="red"/>
        </w:rPr>
        <w:t xml:space="preserve"> </w:t>
      </w:r>
      <w:r w:rsidRPr="003D2378">
        <w:rPr>
          <w:highlight w:val="red"/>
        </w:rPr>
        <w:t>preferences</w:t>
      </w:r>
      <w:r w:rsidRPr="003D2378">
        <w:rPr>
          <w:spacing w:val="15"/>
          <w:highlight w:val="red"/>
        </w:rPr>
        <w:t xml:space="preserve"> </w:t>
      </w:r>
      <w:r w:rsidRPr="003D2378">
        <w:rPr>
          <w:highlight w:val="red"/>
        </w:rPr>
        <w:t>that</w:t>
      </w:r>
      <w:r w:rsidRPr="003D2378">
        <w:rPr>
          <w:spacing w:val="17"/>
          <w:highlight w:val="red"/>
        </w:rPr>
        <w:t xml:space="preserve"> </w:t>
      </w:r>
      <w:r w:rsidRPr="003D2378">
        <w:rPr>
          <w:highlight w:val="red"/>
        </w:rPr>
        <w:t>enables</w:t>
      </w:r>
      <w:r w:rsidRPr="003D2378">
        <w:rPr>
          <w:spacing w:val="24"/>
          <w:w w:val="99"/>
          <w:highlight w:val="red"/>
        </w:rPr>
        <w:t xml:space="preserve"> </w:t>
      </w:r>
      <w:r w:rsidRPr="003D2378">
        <w:rPr>
          <w:spacing w:val="-1"/>
          <w:highlight w:val="red"/>
        </w:rPr>
        <w:t>autonomous</w:t>
      </w:r>
      <w:r w:rsidRPr="003D2378">
        <w:rPr>
          <w:spacing w:val="3"/>
          <w:highlight w:val="red"/>
        </w:rPr>
        <w:t xml:space="preserve"> </w:t>
      </w:r>
      <w:r w:rsidRPr="003D2378">
        <w:rPr>
          <w:highlight w:val="red"/>
        </w:rPr>
        <w:t>up-skilling</w:t>
      </w:r>
      <w:r w:rsidRPr="003D2378">
        <w:rPr>
          <w:spacing w:val="3"/>
          <w:highlight w:val="red"/>
        </w:rPr>
        <w:t xml:space="preserve"> </w:t>
      </w:r>
      <w:r w:rsidRPr="003D2378">
        <w:rPr>
          <w:highlight w:val="red"/>
        </w:rPr>
        <w:t>choices,</w:t>
      </w:r>
      <w:r w:rsidRPr="003D2378">
        <w:rPr>
          <w:spacing w:val="3"/>
          <w:highlight w:val="red"/>
        </w:rPr>
        <w:t xml:space="preserve"> </w:t>
      </w:r>
      <w:r w:rsidRPr="003D2378">
        <w:rPr>
          <w:highlight w:val="red"/>
        </w:rPr>
        <w:t>beyond</w:t>
      </w:r>
      <w:r w:rsidRPr="003D2378">
        <w:rPr>
          <w:spacing w:val="3"/>
          <w:highlight w:val="red"/>
        </w:rPr>
        <w:t xml:space="preserve"> </w:t>
      </w:r>
      <w:r w:rsidRPr="003D2378">
        <w:rPr>
          <w:highlight w:val="red"/>
        </w:rPr>
        <w:t>traditional</w:t>
      </w:r>
      <w:r w:rsidRPr="003D2378">
        <w:rPr>
          <w:spacing w:val="3"/>
          <w:highlight w:val="red"/>
        </w:rPr>
        <w:t xml:space="preserve"> </w:t>
      </w:r>
      <w:r w:rsidRPr="003D2378">
        <w:rPr>
          <w:highlight w:val="red"/>
        </w:rPr>
        <w:t>cultural</w:t>
      </w:r>
      <w:r w:rsidRPr="003D2378">
        <w:rPr>
          <w:spacing w:val="3"/>
          <w:highlight w:val="red"/>
        </w:rPr>
        <w:t xml:space="preserve"> </w:t>
      </w:r>
      <w:r w:rsidRPr="003D2378">
        <w:rPr>
          <w:highlight w:val="red"/>
        </w:rPr>
        <w:t>and</w:t>
      </w:r>
      <w:r w:rsidRPr="003D2378">
        <w:rPr>
          <w:spacing w:val="4"/>
          <w:highlight w:val="red"/>
        </w:rPr>
        <w:t xml:space="preserve"> </w:t>
      </w:r>
      <w:r w:rsidRPr="003D2378">
        <w:rPr>
          <w:spacing w:val="-1"/>
          <w:highlight w:val="red"/>
        </w:rPr>
        <w:t>gender</w:t>
      </w:r>
      <w:r w:rsidRPr="003D2378">
        <w:rPr>
          <w:spacing w:val="3"/>
          <w:highlight w:val="red"/>
        </w:rPr>
        <w:t xml:space="preserve"> </w:t>
      </w:r>
      <w:r w:rsidRPr="003D2378">
        <w:rPr>
          <w:highlight w:val="red"/>
        </w:rPr>
        <w:t>roles,</w:t>
      </w:r>
      <w:r w:rsidRPr="003D2378">
        <w:rPr>
          <w:spacing w:val="4"/>
          <w:highlight w:val="red"/>
        </w:rPr>
        <w:t xml:space="preserve"> </w:t>
      </w:r>
      <w:r w:rsidRPr="003D2378">
        <w:rPr>
          <w:highlight w:val="red"/>
        </w:rPr>
        <w:t>directly</w:t>
      </w:r>
      <w:r w:rsidRPr="003D2378">
        <w:rPr>
          <w:spacing w:val="4"/>
          <w:highlight w:val="red"/>
        </w:rPr>
        <w:t xml:space="preserve"> </w:t>
      </w:r>
      <w:r w:rsidRPr="003D2378">
        <w:rPr>
          <w:highlight w:val="red"/>
        </w:rPr>
        <w:t>contributing</w:t>
      </w:r>
      <w:r w:rsidRPr="003D2378">
        <w:rPr>
          <w:spacing w:val="27"/>
          <w:w w:val="99"/>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rise</w:t>
      </w:r>
      <w:r w:rsidRPr="003D2378">
        <w:rPr>
          <w:spacing w:val="-1"/>
          <w:highlight w:val="red"/>
        </w:rPr>
        <w:t xml:space="preserve"> </w:t>
      </w:r>
      <w:r w:rsidRPr="003D2378">
        <w:rPr>
          <w:highlight w:val="red"/>
        </w:rPr>
        <w:t>in</w:t>
      </w:r>
      <w:r w:rsidRPr="003D2378">
        <w:rPr>
          <w:spacing w:val="-1"/>
          <w:highlight w:val="red"/>
        </w:rPr>
        <w:t xml:space="preserve"> the </w:t>
      </w:r>
      <w:r w:rsidRPr="003D2378">
        <w:rPr>
          <w:highlight w:val="red"/>
        </w:rPr>
        <w:t>qualification</w:t>
      </w:r>
      <w:r w:rsidRPr="003D2378">
        <w:rPr>
          <w:spacing w:val="-1"/>
          <w:highlight w:val="red"/>
        </w:rPr>
        <w:t xml:space="preserve"> </w:t>
      </w:r>
      <w:r w:rsidRPr="003D2378">
        <w:rPr>
          <w:highlight w:val="red"/>
        </w:rPr>
        <w:t>of</w:t>
      </w:r>
      <w:r w:rsidRPr="003D2378">
        <w:rPr>
          <w:spacing w:val="-1"/>
          <w:highlight w:val="red"/>
        </w:rPr>
        <w:t xml:space="preserve"> women </w:t>
      </w:r>
      <w:r w:rsidRPr="003D2378">
        <w:rPr>
          <w:highlight w:val="red"/>
        </w:rPr>
        <w:t>and</w:t>
      </w:r>
      <w:r w:rsidRPr="003D2378">
        <w:rPr>
          <w:spacing w:val="-1"/>
          <w:highlight w:val="red"/>
        </w:rPr>
        <w:t xml:space="preserve"> </w:t>
      </w:r>
      <w:r w:rsidRPr="003D2378">
        <w:rPr>
          <w:highlight w:val="red"/>
        </w:rPr>
        <w:t>at-risk</w:t>
      </w:r>
      <w:r w:rsidRPr="003D2378">
        <w:rPr>
          <w:spacing w:val="-1"/>
          <w:highlight w:val="red"/>
        </w:rPr>
        <w:t xml:space="preserve"> groups.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ind w:left="117" w:right="114"/>
        <w:jc w:val="both"/>
        <w:rPr>
          <w:highlight w:val="red"/>
        </w:rPr>
      </w:pPr>
      <w:r w:rsidRPr="003D2378">
        <w:rPr>
          <w:highlight w:val="red"/>
        </w:rPr>
        <w:t>In</w:t>
      </w:r>
      <w:r w:rsidRPr="003D2378">
        <w:rPr>
          <w:spacing w:val="18"/>
          <w:highlight w:val="red"/>
        </w:rPr>
        <w:t xml:space="preserve"> </w:t>
      </w:r>
      <w:r w:rsidRPr="003D2378">
        <w:rPr>
          <w:highlight w:val="red"/>
        </w:rPr>
        <w:t>the</w:t>
      </w:r>
      <w:r w:rsidRPr="003D2378">
        <w:rPr>
          <w:spacing w:val="19"/>
          <w:highlight w:val="red"/>
        </w:rPr>
        <w:t xml:space="preserve"> </w:t>
      </w:r>
      <w:r w:rsidRPr="003D2378">
        <w:rPr>
          <w:highlight w:val="red"/>
        </w:rPr>
        <w:t>context</w:t>
      </w:r>
      <w:r w:rsidRPr="003D2378">
        <w:rPr>
          <w:spacing w:val="19"/>
          <w:highlight w:val="red"/>
        </w:rPr>
        <w:t xml:space="preserve"> </w:t>
      </w:r>
      <w:r w:rsidRPr="003D2378">
        <w:rPr>
          <w:highlight w:val="red"/>
        </w:rPr>
        <w:t>of</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AES,</w:t>
      </w:r>
      <w:r w:rsidRPr="003D2378">
        <w:rPr>
          <w:spacing w:val="19"/>
          <w:highlight w:val="red"/>
        </w:rPr>
        <w:t xml:space="preserve"> </w:t>
      </w:r>
      <w:r w:rsidRPr="003D2378">
        <w:rPr>
          <w:highlight w:val="red"/>
        </w:rPr>
        <w:t>we</w:t>
      </w:r>
      <w:r w:rsidRPr="003D2378">
        <w:rPr>
          <w:spacing w:val="19"/>
          <w:highlight w:val="red"/>
        </w:rPr>
        <w:t xml:space="preserve"> </w:t>
      </w:r>
      <w:r w:rsidRPr="003D2378">
        <w:rPr>
          <w:highlight w:val="red"/>
        </w:rPr>
        <w:t>propose</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following</w:t>
      </w:r>
      <w:r w:rsidRPr="003D2378">
        <w:rPr>
          <w:spacing w:val="19"/>
          <w:highlight w:val="red"/>
        </w:rPr>
        <w:t xml:space="preserve"> </w:t>
      </w:r>
      <w:r w:rsidRPr="003D2378">
        <w:rPr>
          <w:highlight w:val="red"/>
        </w:rPr>
        <w:t>theoretical</w:t>
      </w:r>
      <w:r w:rsidRPr="003D2378">
        <w:rPr>
          <w:spacing w:val="19"/>
          <w:highlight w:val="red"/>
        </w:rPr>
        <w:t xml:space="preserve"> </w:t>
      </w:r>
      <w:r w:rsidRPr="003D2378">
        <w:rPr>
          <w:highlight w:val="red"/>
        </w:rPr>
        <w:t>definition</w:t>
      </w:r>
      <w:r w:rsidRPr="003D2378">
        <w:rPr>
          <w:spacing w:val="20"/>
          <w:highlight w:val="red"/>
        </w:rPr>
        <w:t xml:space="preserve"> </w:t>
      </w:r>
      <w:r w:rsidRPr="003D2378">
        <w:rPr>
          <w:highlight w:val="red"/>
        </w:rPr>
        <w:t>of</w:t>
      </w:r>
      <w:r w:rsidRPr="003D2378">
        <w:rPr>
          <w:spacing w:val="18"/>
          <w:highlight w:val="red"/>
        </w:rPr>
        <w:t xml:space="preserve"> </w:t>
      </w:r>
      <w:r w:rsidRPr="003D2378">
        <w:rPr>
          <w:spacing w:val="-1"/>
          <w:highlight w:val="red"/>
        </w:rPr>
        <w:t>Information,</w:t>
      </w:r>
      <w:r w:rsidRPr="003D2378">
        <w:rPr>
          <w:spacing w:val="19"/>
          <w:highlight w:val="red"/>
        </w:rPr>
        <w:t xml:space="preserve"> </w:t>
      </w:r>
      <w:r w:rsidRPr="003D2378">
        <w:rPr>
          <w:highlight w:val="red"/>
        </w:rPr>
        <w:t>Guidance</w:t>
      </w:r>
      <w:r w:rsidRPr="003D2378">
        <w:rPr>
          <w:spacing w:val="28"/>
          <w:w w:val="99"/>
          <w:highlight w:val="red"/>
        </w:rPr>
        <w:t xml:space="preserve"> </w:t>
      </w:r>
      <w:r w:rsidRPr="003D2378">
        <w:rPr>
          <w:highlight w:val="red"/>
        </w:rPr>
        <w:t>and</w:t>
      </w:r>
      <w:r w:rsidRPr="003D2378">
        <w:rPr>
          <w:spacing w:val="22"/>
          <w:highlight w:val="red"/>
        </w:rPr>
        <w:t xml:space="preserve"> </w:t>
      </w:r>
      <w:r w:rsidRPr="003D2378">
        <w:rPr>
          <w:highlight w:val="red"/>
        </w:rPr>
        <w:t>Counselling</w:t>
      </w:r>
      <w:r w:rsidRPr="003D2378">
        <w:rPr>
          <w:spacing w:val="23"/>
          <w:highlight w:val="red"/>
        </w:rPr>
        <w:t xml:space="preserve"> </w:t>
      </w:r>
      <w:r w:rsidRPr="003D2378">
        <w:rPr>
          <w:highlight w:val="red"/>
        </w:rPr>
        <w:t>for</w:t>
      </w:r>
      <w:r w:rsidRPr="003D2378">
        <w:rPr>
          <w:spacing w:val="23"/>
          <w:highlight w:val="red"/>
        </w:rPr>
        <w:t xml:space="preserve"> </w:t>
      </w:r>
      <w:r w:rsidRPr="003D2378">
        <w:rPr>
          <w:highlight w:val="red"/>
        </w:rPr>
        <w:t>learning:</w:t>
      </w:r>
      <w:r w:rsidRPr="003D2378">
        <w:rPr>
          <w:spacing w:val="22"/>
          <w:highlight w:val="red"/>
        </w:rPr>
        <w:t xml:space="preserve"> </w:t>
      </w:r>
      <w:r w:rsidRPr="003D2378">
        <w:rPr>
          <w:highlight w:val="red"/>
        </w:rPr>
        <w:t>a</w:t>
      </w:r>
      <w:r w:rsidRPr="003D2378">
        <w:rPr>
          <w:spacing w:val="23"/>
          <w:highlight w:val="red"/>
        </w:rPr>
        <w:t xml:space="preserve"> </w:t>
      </w:r>
      <w:r w:rsidRPr="003D2378">
        <w:rPr>
          <w:highlight w:val="red"/>
        </w:rPr>
        <w:t>range</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services</w:t>
      </w:r>
      <w:r w:rsidRPr="003D2378">
        <w:rPr>
          <w:spacing w:val="23"/>
          <w:highlight w:val="red"/>
        </w:rPr>
        <w:t xml:space="preserve"> </w:t>
      </w:r>
      <w:r w:rsidRPr="003D2378">
        <w:rPr>
          <w:highlight w:val="red"/>
        </w:rPr>
        <w:t>(such</w:t>
      </w:r>
      <w:r w:rsidRPr="003D2378">
        <w:rPr>
          <w:spacing w:val="23"/>
          <w:highlight w:val="red"/>
        </w:rPr>
        <w:t xml:space="preserve"> </w:t>
      </w:r>
      <w:r w:rsidRPr="003D2378">
        <w:rPr>
          <w:highlight w:val="red"/>
        </w:rPr>
        <w:t>as</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provision</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information,</w:t>
      </w:r>
      <w:r w:rsidRPr="003D2378">
        <w:rPr>
          <w:spacing w:val="21"/>
          <w:highlight w:val="red"/>
        </w:rPr>
        <w:t xml:space="preserve"> </w:t>
      </w:r>
      <w:r w:rsidRPr="003D2378">
        <w:rPr>
          <w:highlight w:val="red"/>
        </w:rPr>
        <w:t>assessment,</w:t>
      </w:r>
      <w:r w:rsidRPr="003D2378">
        <w:rPr>
          <w:w w:val="99"/>
          <w:highlight w:val="red"/>
        </w:rPr>
        <w:t xml:space="preserve"> </w:t>
      </w:r>
      <w:r w:rsidRPr="003D2378">
        <w:rPr>
          <w:highlight w:val="red"/>
        </w:rPr>
        <w:t>career</w:t>
      </w:r>
      <w:r w:rsidRPr="003D2378">
        <w:rPr>
          <w:spacing w:val="17"/>
          <w:highlight w:val="red"/>
        </w:rPr>
        <w:t xml:space="preserve"> </w:t>
      </w:r>
      <w:r w:rsidRPr="003D2378">
        <w:rPr>
          <w:spacing w:val="-1"/>
          <w:highlight w:val="red"/>
        </w:rPr>
        <w:t>management</w:t>
      </w:r>
      <w:r w:rsidRPr="003D2378">
        <w:rPr>
          <w:spacing w:val="17"/>
          <w:highlight w:val="red"/>
        </w:rPr>
        <w:t xml:space="preserve"> </w:t>
      </w:r>
      <w:r w:rsidRPr="003D2378">
        <w:rPr>
          <w:highlight w:val="red"/>
        </w:rPr>
        <w:t>skills,</w:t>
      </w:r>
      <w:r w:rsidRPr="003D2378">
        <w:rPr>
          <w:spacing w:val="19"/>
          <w:highlight w:val="red"/>
        </w:rPr>
        <w:t xml:space="preserve"> </w:t>
      </w:r>
      <w:r w:rsidRPr="003D2378">
        <w:rPr>
          <w:highlight w:val="red"/>
        </w:rPr>
        <w:t>orientation</w:t>
      </w:r>
      <w:r w:rsidRPr="003D2378">
        <w:rPr>
          <w:spacing w:val="16"/>
          <w:highlight w:val="red"/>
        </w:rPr>
        <w:t xml:space="preserve"> </w:t>
      </w:r>
      <w:r w:rsidRPr="003D2378">
        <w:rPr>
          <w:highlight w:val="red"/>
        </w:rPr>
        <w:t>and</w:t>
      </w:r>
      <w:r w:rsidRPr="003D2378">
        <w:rPr>
          <w:spacing w:val="16"/>
          <w:highlight w:val="red"/>
        </w:rPr>
        <w:t xml:space="preserve"> </w:t>
      </w:r>
      <w:r w:rsidRPr="003D2378">
        <w:rPr>
          <w:highlight w:val="red"/>
        </w:rPr>
        <w:t>advice)</w:t>
      </w:r>
      <w:r w:rsidRPr="003D2378">
        <w:rPr>
          <w:spacing w:val="17"/>
          <w:highlight w:val="red"/>
        </w:rPr>
        <w:t xml:space="preserve"> </w:t>
      </w:r>
      <w:r w:rsidRPr="003D2378">
        <w:rPr>
          <w:highlight w:val="red"/>
        </w:rPr>
        <w:t>to</w:t>
      </w:r>
      <w:r w:rsidRPr="003D2378">
        <w:rPr>
          <w:spacing w:val="17"/>
          <w:highlight w:val="red"/>
        </w:rPr>
        <w:t xml:space="preserve"> </w:t>
      </w:r>
      <w:r w:rsidRPr="003D2378">
        <w:rPr>
          <w:highlight w:val="red"/>
        </w:rPr>
        <w:t>assist</w:t>
      </w:r>
      <w:r w:rsidRPr="003D2378">
        <w:rPr>
          <w:spacing w:val="16"/>
          <w:highlight w:val="red"/>
        </w:rPr>
        <w:t xml:space="preserve"> </w:t>
      </w:r>
      <w:r w:rsidRPr="003D2378">
        <w:rPr>
          <w:highlight w:val="red"/>
        </w:rPr>
        <w:t>learners</w:t>
      </w:r>
      <w:r w:rsidRPr="003D2378">
        <w:rPr>
          <w:spacing w:val="16"/>
          <w:highlight w:val="red"/>
        </w:rPr>
        <w:t xml:space="preserve"> </w:t>
      </w:r>
      <w:r w:rsidRPr="003D2378">
        <w:rPr>
          <w:highlight w:val="red"/>
        </w:rPr>
        <w:t>and/or</w:t>
      </w:r>
      <w:r w:rsidRPr="003D2378">
        <w:rPr>
          <w:spacing w:val="16"/>
          <w:highlight w:val="red"/>
        </w:rPr>
        <w:t xml:space="preserve"> </w:t>
      </w:r>
      <w:r w:rsidRPr="003D2378">
        <w:rPr>
          <w:highlight w:val="red"/>
        </w:rPr>
        <w:t>potential</w:t>
      </w:r>
      <w:r w:rsidRPr="003D2378">
        <w:rPr>
          <w:spacing w:val="17"/>
          <w:highlight w:val="red"/>
        </w:rPr>
        <w:t xml:space="preserve"> </w:t>
      </w:r>
      <w:r w:rsidRPr="003D2378">
        <w:rPr>
          <w:highlight w:val="red"/>
        </w:rPr>
        <w:t>learners</w:t>
      </w:r>
      <w:r w:rsidRPr="003D2378">
        <w:rPr>
          <w:spacing w:val="16"/>
          <w:highlight w:val="red"/>
        </w:rPr>
        <w:t xml:space="preserve"> </w:t>
      </w:r>
      <w:r w:rsidRPr="003D2378">
        <w:rPr>
          <w:highlight w:val="red"/>
        </w:rPr>
        <w:t>to</w:t>
      </w:r>
      <w:r w:rsidRPr="003D2378">
        <w:rPr>
          <w:spacing w:val="18"/>
          <w:highlight w:val="red"/>
        </w:rPr>
        <w:t xml:space="preserve"> </w:t>
      </w:r>
      <w:r w:rsidRPr="003D2378">
        <w:rPr>
          <w:spacing w:val="-1"/>
          <w:highlight w:val="red"/>
        </w:rPr>
        <w:t>make</w:t>
      </w:r>
      <w:r w:rsidRPr="003D2378">
        <w:rPr>
          <w:spacing w:val="23"/>
          <w:w w:val="99"/>
          <w:highlight w:val="red"/>
        </w:rPr>
        <w:t xml:space="preserve"> </w:t>
      </w:r>
      <w:r w:rsidRPr="003D2378">
        <w:rPr>
          <w:highlight w:val="red"/>
        </w:rPr>
        <w:t>choices</w:t>
      </w:r>
      <w:r w:rsidRPr="003D2378">
        <w:rPr>
          <w:spacing w:val="-2"/>
          <w:highlight w:val="red"/>
        </w:rPr>
        <w:t xml:space="preserve"> </w:t>
      </w:r>
      <w:r w:rsidRPr="003D2378">
        <w:rPr>
          <w:highlight w:val="red"/>
        </w:rPr>
        <w:t>relating</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education</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training</w:t>
      </w:r>
      <w:r w:rsidRPr="003D2378">
        <w:rPr>
          <w:spacing w:val="-1"/>
          <w:highlight w:val="red"/>
        </w:rPr>
        <w:t xml:space="preserve"> possibilities,</w:t>
      </w:r>
      <w:r w:rsidRPr="003D2378">
        <w:rPr>
          <w:spacing w:val="-2"/>
          <w:highlight w:val="red"/>
        </w:rPr>
        <w:t xml:space="preserve"> </w:t>
      </w:r>
      <w:r w:rsidRPr="003D2378">
        <w:rPr>
          <w:highlight w:val="red"/>
        </w:rPr>
        <w:t>all</w:t>
      </w:r>
      <w:r w:rsidRPr="003D2378">
        <w:rPr>
          <w:spacing w:val="-1"/>
          <w:highlight w:val="red"/>
        </w:rPr>
        <w:t xml:space="preserve"> </w:t>
      </w:r>
      <w:r w:rsidRPr="003D2378">
        <w:rPr>
          <w:highlight w:val="red"/>
        </w:rPr>
        <w:t>characterised</w:t>
      </w:r>
      <w:r w:rsidRPr="003D2378">
        <w:rPr>
          <w:spacing w:val="-1"/>
          <w:highlight w:val="red"/>
        </w:rPr>
        <w:t xml:space="preserve"> </w:t>
      </w:r>
      <w:r w:rsidRPr="003D2378">
        <w:rPr>
          <w:highlight w:val="red"/>
        </w:rPr>
        <w:t>by the</w:t>
      </w:r>
      <w:r w:rsidRPr="003D2378">
        <w:rPr>
          <w:spacing w:val="-1"/>
          <w:highlight w:val="red"/>
        </w:rPr>
        <w:t xml:space="preserve"> </w:t>
      </w:r>
      <w:r w:rsidRPr="003D2378">
        <w:rPr>
          <w:highlight w:val="red"/>
        </w:rPr>
        <w:t>following</w:t>
      </w:r>
      <w:r w:rsidRPr="003D2378">
        <w:rPr>
          <w:spacing w:val="-1"/>
          <w:highlight w:val="red"/>
        </w:rPr>
        <w:t xml:space="preserve"> </w:t>
      </w:r>
      <w:r w:rsidRPr="003D2378">
        <w:rPr>
          <w:highlight w:val="red"/>
        </w:rPr>
        <w:t>features:</w:t>
      </w:r>
    </w:p>
    <w:p w:rsidR="00A7027F" w:rsidRPr="003D2378" w:rsidRDefault="006F44CB">
      <w:pPr>
        <w:pStyle w:val="a3"/>
        <w:numPr>
          <w:ilvl w:val="0"/>
          <w:numId w:val="90"/>
        </w:numPr>
        <w:tabs>
          <w:tab w:val="left" w:pos="478"/>
        </w:tabs>
        <w:spacing w:before="64" w:line="252" w:lineRule="exact"/>
        <w:ind w:right="115" w:hanging="357"/>
        <w:jc w:val="both"/>
        <w:rPr>
          <w:highlight w:val="red"/>
        </w:rPr>
      </w:pPr>
      <w:r w:rsidRPr="003D2378">
        <w:rPr>
          <w:highlight w:val="red"/>
        </w:rPr>
        <w:t>Provision</w:t>
      </w:r>
      <w:r w:rsidRPr="003D2378">
        <w:rPr>
          <w:spacing w:val="22"/>
          <w:highlight w:val="red"/>
        </w:rPr>
        <w:t xml:space="preserve"> </w:t>
      </w:r>
      <w:r w:rsidRPr="003D2378">
        <w:rPr>
          <w:highlight w:val="red"/>
        </w:rPr>
        <w:t>of</w:t>
      </w:r>
      <w:r w:rsidRPr="003D2378">
        <w:rPr>
          <w:spacing w:val="23"/>
          <w:highlight w:val="red"/>
        </w:rPr>
        <w:t xml:space="preserve"> </w:t>
      </w:r>
      <w:r w:rsidRPr="003D2378">
        <w:rPr>
          <w:highlight w:val="red"/>
        </w:rPr>
        <w:t>services</w:t>
      </w:r>
      <w:r w:rsidRPr="003D2378">
        <w:rPr>
          <w:spacing w:val="25"/>
          <w:highlight w:val="red"/>
        </w:rPr>
        <w:t xml:space="preserve"> </w:t>
      </w:r>
      <w:r w:rsidRPr="003D2378">
        <w:rPr>
          <w:highlight w:val="red"/>
        </w:rPr>
        <w:t>often</w:t>
      </w:r>
      <w:r w:rsidRPr="003D2378">
        <w:rPr>
          <w:spacing w:val="24"/>
          <w:highlight w:val="red"/>
        </w:rPr>
        <w:t xml:space="preserve"> </w:t>
      </w:r>
      <w:r w:rsidRPr="003D2378">
        <w:rPr>
          <w:highlight w:val="red"/>
        </w:rPr>
        <w:t>relies</w:t>
      </w:r>
      <w:r w:rsidRPr="003D2378">
        <w:rPr>
          <w:spacing w:val="23"/>
          <w:highlight w:val="red"/>
        </w:rPr>
        <w:t xml:space="preserve"> </w:t>
      </w:r>
      <w:r w:rsidRPr="003D2378">
        <w:rPr>
          <w:highlight w:val="red"/>
        </w:rPr>
        <w:t>on</w:t>
      </w:r>
      <w:r w:rsidRPr="003D2378">
        <w:rPr>
          <w:spacing w:val="24"/>
          <w:highlight w:val="red"/>
        </w:rPr>
        <w:t xml:space="preserve"> </w:t>
      </w:r>
      <w:r w:rsidRPr="003D2378">
        <w:rPr>
          <w:highlight w:val="red"/>
        </w:rPr>
        <w:t>some</w:t>
      </w:r>
      <w:r w:rsidRPr="003D2378">
        <w:rPr>
          <w:spacing w:val="24"/>
          <w:highlight w:val="red"/>
        </w:rPr>
        <w:t xml:space="preserve"> </w:t>
      </w:r>
      <w:r w:rsidRPr="003D2378">
        <w:rPr>
          <w:highlight w:val="red"/>
        </w:rPr>
        <w:t>information/knowledge</w:t>
      </w:r>
      <w:r w:rsidRPr="003D2378">
        <w:rPr>
          <w:spacing w:val="23"/>
          <w:highlight w:val="red"/>
        </w:rPr>
        <w:t xml:space="preserve"> </w:t>
      </w:r>
      <w:r w:rsidRPr="003D2378">
        <w:rPr>
          <w:highlight w:val="red"/>
        </w:rPr>
        <w:t>of</w:t>
      </w:r>
      <w:r w:rsidRPr="003D2378">
        <w:rPr>
          <w:spacing w:val="24"/>
          <w:highlight w:val="red"/>
        </w:rPr>
        <w:t xml:space="preserve"> </w:t>
      </w:r>
      <w:r w:rsidRPr="003D2378">
        <w:rPr>
          <w:highlight w:val="red"/>
        </w:rPr>
        <w:t>the</w:t>
      </w:r>
      <w:r w:rsidRPr="003D2378">
        <w:rPr>
          <w:spacing w:val="23"/>
          <w:highlight w:val="red"/>
        </w:rPr>
        <w:t xml:space="preserve"> </w:t>
      </w:r>
      <w:r w:rsidRPr="003D2378">
        <w:rPr>
          <w:highlight w:val="red"/>
        </w:rPr>
        <w:t>user’</w:t>
      </w:r>
      <w:r w:rsidRPr="003D2378">
        <w:rPr>
          <w:spacing w:val="25"/>
          <w:highlight w:val="red"/>
        </w:rPr>
        <w:t xml:space="preserve"> </w:t>
      </w:r>
      <w:r w:rsidRPr="003D2378">
        <w:rPr>
          <w:highlight w:val="red"/>
        </w:rPr>
        <w:t>specific</w:t>
      </w:r>
      <w:r w:rsidRPr="003D2378">
        <w:rPr>
          <w:spacing w:val="25"/>
          <w:highlight w:val="red"/>
        </w:rPr>
        <w:t xml:space="preserve"> </w:t>
      </w:r>
      <w:r w:rsidRPr="003D2378">
        <w:rPr>
          <w:highlight w:val="red"/>
        </w:rPr>
        <w:t>situation</w:t>
      </w:r>
      <w:r w:rsidRPr="003D2378">
        <w:rPr>
          <w:spacing w:val="21"/>
          <w:w w:val="99"/>
          <w:highlight w:val="red"/>
        </w:rPr>
        <w:t xml:space="preserve"> </w:t>
      </w:r>
      <w:r w:rsidRPr="003D2378">
        <w:rPr>
          <w:highlight w:val="red"/>
        </w:rPr>
        <w:t>(for</w:t>
      </w:r>
      <w:r w:rsidRPr="003D2378">
        <w:rPr>
          <w:spacing w:val="-2"/>
          <w:highlight w:val="red"/>
        </w:rPr>
        <w:t xml:space="preserve"> </w:t>
      </w:r>
      <w:r w:rsidRPr="003D2378">
        <w:rPr>
          <w:highlight w:val="red"/>
        </w:rPr>
        <w:t>instance</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terms</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needs,</w:t>
      </w:r>
      <w:r w:rsidRPr="003D2378">
        <w:rPr>
          <w:spacing w:val="-1"/>
          <w:highlight w:val="red"/>
        </w:rPr>
        <w:t xml:space="preserve"> </w:t>
      </w:r>
      <w:r w:rsidRPr="003D2378">
        <w:rPr>
          <w:highlight w:val="red"/>
        </w:rPr>
        <w:t>preferences,</w:t>
      </w:r>
      <w:r w:rsidRPr="003D2378">
        <w:rPr>
          <w:spacing w:val="-1"/>
          <w:highlight w:val="red"/>
        </w:rPr>
        <w:t xml:space="preserve"> </w:t>
      </w:r>
      <w:r w:rsidRPr="003D2378">
        <w:rPr>
          <w:highlight w:val="red"/>
        </w:rPr>
        <w:t>inclinations,</w:t>
      </w:r>
      <w:r w:rsidRPr="003D2378">
        <w:rPr>
          <w:spacing w:val="-2"/>
          <w:highlight w:val="red"/>
        </w:rPr>
        <w:t xml:space="preserve"> </w:t>
      </w:r>
      <w:r w:rsidRPr="003D2378">
        <w:rPr>
          <w:highlight w:val="red"/>
        </w:rPr>
        <w:t>etc.)</w:t>
      </w:r>
    </w:p>
    <w:p w:rsidR="00A7027F" w:rsidRPr="003D2378" w:rsidRDefault="006F44CB">
      <w:pPr>
        <w:pStyle w:val="a3"/>
        <w:numPr>
          <w:ilvl w:val="0"/>
          <w:numId w:val="90"/>
        </w:numPr>
        <w:tabs>
          <w:tab w:val="left" w:pos="478"/>
        </w:tabs>
        <w:spacing w:before="59" w:line="254" w:lineRule="exact"/>
        <w:ind w:right="112" w:hanging="357"/>
        <w:jc w:val="both"/>
        <w:rPr>
          <w:highlight w:val="red"/>
        </w:rPr>
      </w:pPr>
      <w:r w:rsidRPr="003D2378">
        <w:rPr>
          <w:highlight w:val="red"/>
        </w:rPr>
        <w:t>Provision</w:t>
      </w:r>
      <w:r w:rsidRPr="003D2378">
        <w:rPr>
          <w:spacing w:val="1"/>
          <w:highlight w:val="red"/>
        </w:rPr>
        <w:t xml:space="preserve"> </w:t>
      </w:r>
      <w:r w:rsidRPr="003D2378">
        <w:rPr>
          <w:highlight w:val="red"/>
        </w:rPr>
        <w:t>of</w:t>
      </w:r>
      <w:r w:rsidRPr="003D2378">
        <w:rPr>
          <w:spacing w:val="1"/>
          <w:highlight w:val="red"/>
        </w:rPr>
        <w:t xml:space="preserve"> </w:t>
      </w:r>
      <w:r w:rsidRPr="003D2378">
        <w:rPr>
          <w:spacing w:val="-1"/>
          <w:highlight w:val="red"/>
        </w:rPr>
        <w:t>services</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take</w:t>
      </w:r>
      <w:r w:rsidRPr="003D2378">
        <w:rPr>
          <w:spacing w:val="1"/>
          <w:highlight w:val="red"/>
        </w:rPr>
        <w:t xml:space="preserve"> </w:t>
      </w:r>
      <w:r w:rsidRPr="003D2378">
        <w:rPr>
          <w:highlight w:val="red"/>
        </w:rPr>
        <w:t>place</w:t>
      </w:r>
      <w:r w:rsidRPr="003D2378">
        <w:rPr>
          <w:spacing w:val="1"/>
          <w:highlight w:val="red"/>
        </w:rPr>
        <w:t xml:space="preserve"> </w:t>
      </w:r>
      <w:r w:rsidRPr="003D2378">
        <w:rPr>
          <w:highlight w:val="red"/>
        </w:rPr>
        <w:t>in</w:t>
      </w:r>
      <w:r w:rsidRPr="003D2378">
        <w:rPr>
          <w:spacing w:val="1"/>
          <w:highlight w:val="red"/>
        </w:rPr>
        <w:t xml:space="preserve"> </w:t>
      </w:r>
      <w:r w:rsidRPr="003D2378">
        <w:rPr>
          <w:spacing w:val="-1"/>
          <w:highlight w:val="red"/>
        </w:rPr>
        <w:t>various</w:t>
      </w:r>
      <w:r w:rsidRPr="003D2378">
        <w:rPr>
          <w:spacing w:val="1"/>
          <w:highlight w:val="red"/>
        </w:rPr>
        <w:t xml:space="preserve"> </w:t>
      </w:r>
      <w:r w:rsidRPr="003D2378">
        <w:rPr>
          <w:highlight w:val="red"/>
        </w:rPr>
        <w:t>places</w:t>
      </w:r>
      <w:r w:rsidRPr="003D2378">
        <w:rPr>
          <w:spacing w:val="1"/>
          <w:highlight w:val="red"/>
        </w:rPr>
        <w:t xml:space="preserve"> </w:t>
      </w:r>
      <w:r w:rsidRPr="003D2378">
        <w:rPr>
          <w:highlight w:val="red"/>
        </w:rPr>
        <w:t>and</w:t>
      </w:r>
      <w:r w:rsidRPr="003D2378">
        <w:rPr>
          <w:spacing w:val="1"/>
          <w:highlight w:val="red"/>
        </w:rPr>
        <w:t xml:space="preserve"> </w:t>
      </w:r>
      <w:r w:rsidRPr="003D2378">
        <w:rPr>
          <w:spacing w:val="-1"/>
          <w:highlight w:val="red"/>
        </w:rPr>
        <w:t>forms</w:t>
      </w:r>
      <w:r w:rsidRPr="003D2378">
        <w:rPr>
          <w:spacing w:val="2"/>
          <w:highlight w:val="red"/>
        </w:rPr>
        <w:t xml:space="preserve"> </w:t>
      </w:r>
      <w:r w:rsidRPr="003D2378">
        <w:rPr>
          <w:highlight w:val="red"/>
        </w:rPr>
        <w:t>as</w:t>
      </w:r>
      <w:r w:rsidRPr="003D2378">
        <w:rPr>
          <w:spacing w:val="2"/>
          <w:highlight w:val="red"/>
        </w:rPr>
        <w:t xml:space="preserve"> </w:t>
      </w:r>
      <w:r w:rsidRPr="003D2378">
        <w:rPr>
          <w:highlight w:val="red"/>
        </w:rPr>
        <w:t>well</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through</w:t>
      </w:r>
      <w:r w:rsidRPr="003D2378">
        <w:rPr>
          <w:spacing w:val="1"/>
          <w:highlight w:val="red"/>
        </w:rPr>
        <w:t xml:space="preserve"> </w:t>
      </w:r>
      <w:r w:rsidRPr="003D2378">
        <w:rPr>
          <w:highlight w:val="red"/>
        </w:rPr>
        <w:t>different media</w:t>
      </w:r>
      <w:r w:rsidRPr="003D2378">
        <w:rPr>
          <w:spacing w:val="29"/>
          <w:w w:val="99"/>
          <w:highlight w:val="red"/>
        </w:rPr>
        <w:t xml:space="preserve"> </w:t>
      </w:r>
      <w:r w:rsidRPr="003D2378">
        <w:rPr>
          <w:highlight w:val="red"/>
        </w:rPr>
        <w:t>(including</w:t>
      </w:r>
      <w:r w:rsidRPr="003D2378">
        <w:rPr>
          <w:spacing w:val="51"/>
          <w:highlight w:val="red"/>
        </w:rPr>
        <w:t xml:space="preserve"> </w:t>
      </w:r>
      <w:r w:rsidRPr="003D2378">
        <w:rPr>
          <w:spacing w:val="-1"/>
          <w:highlight w:val="red"/>
        </w:rPr>
        <w:t>on</w:t>
      </w:r>
      <w:r w:rsidRPr="003D2378">
        <w:rPr>
          <w:spacing w:val="52"/>
          <w:highlight w:val="red"/>
        </w:rPr>
        <w:t xml:space="preserve"> </w:t>
      </w:r>
      <w:r w:rsidRPr="003D2378">
        <w:rPr>
          <w:highlight w:val="red"/>
        </w:rPr>
        <w:t>the</w:t>
      </w:r>
      <w:r w:rsidRPr="003D2378">
        <w:rPr>
          <w:spacing w:val="52"/>
          <w:highlight w:val="red"/>
        </w:rPr>
        <w:t xml:space="preserve"> </w:t>
      </w:r>
      <w:r w:rsidRPr="003D2378">
        <w:rPr>
          <w:spacing w:val="-1"/>
          <w:highlight w:val="red"/>
        </w:rPr>
        <w:t>internet</w:t>
      </w:r>
      <w:r w:rsidRPr="003D2378">
        <w:rPr>
          <w:spacing w:val="52"/>
          <w:highlight w:val="red"/>
        </w:rPr>
        <w:t xml:space="preserve"> </w:t>
      </w:r>
      <w:r w:rsidRPr="003D2378">
        <w:rPr>
          <w:spacing w:val="-1"/>
          <w:highlight w:val="red"/>
        </w:rPr>
        <w:t>through</w:t>
      </w:r>
      <w:r w:rsidRPr="003D2378">
        <w:rPr>
          <w:spacing w:val="51"/>
          <w:highlight w:val="red"/>
        </w:rPr>
        <w:t xml:space="preserve"> </w:t>
      </w:r>
      <w:r w:rsidRPr="003D2378">
        <w:rPr>
          <w:highlight w:val="red"/>
        </w:rPr>
        <w:t>on</w:t>
      </w:r>
      <w:r w:rsidRPr="003D2378">
        <w:rPr>
          <w:spacing w:val="51"/>
          <w:highlight w:val="red"/>
        </w:rPr>
        <w:t xml:space="preserve"> </w:t>
      </w:r>
      <w:r w:rsidRPr="003D2378">
        <w:rPr>
          <w:highlight w:val="red"/>
        </w:rPr>
        <w:t>line</w:t>
      </w:r>
      <w:r w:rsidRPr="003D2378">
        <w:rPr>
          <w:spacing w:val="52"/>
          <w:highlight w:val="red"/>
        </w:rPr>
        <w:t xml:space="preserve"> </w:t>
      </w:r>
      <w:r w:rsidRPr="003D2378">
        <w:rPr>
          <w:spacing w:val="-1"/>
          <w:highlight w:val="red"/>
        </w:rPr>
        <w:t>automatic</w:t>
      </w:r>
      <w:r w:rsidRPr="003D2378">
        <w:rPr>
          <w:spacing w:val="52"/>
          <w:highlight w:val="red"/>
        </w:rPr>
        <w:t xml:space="preserve"> </w:t>
      </w:r>
      <w:r w:rsidRPr="003D2378">
        <w:rPr>
          <w:highlight w:val="red"/>
        </w:rPr>
        <w:t>application</w:t>
      </w:r>
      <w:r w:rsidRPr="003D2378">
        <w:rPr>
          <w:spacing w:val="51"/>
          <w:highlight w:val="red"/>
        </w:rPr>
        <w:t xml:space="preserve"> </w:t>
      </w:r>
      <w:r w:rsidRPr="003D2378">
        <w:rPr>
          <w:highlight w:val="red"/>
        </w:rPr>
        <w:t>as</w:t>
      </w:r>
      <w:r w:rsidRPr="003D2378">
        <w:rPr>
          <w:spacing w:val="52"/>
          <w:highlight w:val="red"/>
        </w:rPr>
        <w:t xml:space="preserve"> </w:t>
      </w:r>
      <w:r w:rsidRPr="003D2378">
        <w:rPr>
          <w:highlight w:val="red"/>
        </w:rPr>
        <w:t>long</w:t>
      </w:r>
      <w:r w:rsidRPr="003D2378">
        <w:rPr>
          <w:spacing w:val="51"/>
          <w:highlight w:val="red"/>
        </w:rPr>
        <w:t xml:space="preserve"> </w:t>
      </w:r>
      <w:r w:rsidRPr="003D2378">
        <w:rPr>
          <w:highlight w:val="red"/>
        </w:rPr>
        <w:t>as</w:t>
      </w:r>
      <w:r w:rsidRPr="003D2378">
        <w:rPr>
          <w:spacing w:val="52"/>
          <w:highlight w:val="red"/>
        </w:rPr>
        <w:t xml:space="preserve"> </w:t>
      </w:r>
      <w:r w:rsidRPr="003D2378">
        <w:rPr>
          <w:spacing w:val="-1"/>
          <w:highlight w:val="red"/>
        </w:rPr>
        <w:t>they</w:t>
      </w:r>
      <w:r w:rsidRPr="003D2378">
        <w:rPr>
          <w:spacing w:val="52"/>
          <w:highlight w:val="red"/>
        </w:rPr>
        <w:t xml:space="preserve"> </w:t>
      </w:r>
      <w:r w:rsidRPr="003D2378">
        <w:rPr>
          <w:spacing w:val="-1"/>
          <w:highlight w:val="red"/>
        </w:rPr>
        <w:t>provide</w:t>
      </w:r>
      <w:r w:rsidRPr="003D2378">
        <w:rPr>
          <w:spacing w:val="52"/>
          <w:highlight w:val="red"/>
        </w:rPr>
        <w:t xml:space="preserve"> </w:t>
      </w:r>
      <w:r w:rsidRPr="003D2378">
        <w:rPr>
          <w:highlight w:val="red"/>
        </w:rPr>
        <w:t>for</w:t>
      </w:r>
      <w:r w:rsidRPr="003D2378">
        <w:rPr>
          <w:spacing w:val="59"/>
          <w:w w:val="99"/>
          <w:highlight w:val="red"/>
        </w:rPr>
        <w:t xml:space="preserve"> </w:t>
      </w:r>
      <w:r w:rsidRPr="003D2378">
        <w:rPr>
          <w:highlight w:val="red"/>
        </w:rPr>
        <w:t>interaction)</w:t>
      </w:r>
    </w:p>
    <w:p w:rsidR="00A7027F" w:rsidRPr="003D2378" w:rsidRDefault="006F44CB">
      <w:pPr>
        <w:pStyle w:val="a3"/>
        <w:numPr>
          <w:ilvl w:val="0"/>
          <w:numId w:val="90"/>
        </w:numPr>
        <w:tabs>
          <w:tab w:val="left" w:pos="478"/>
        </w:tabs>
        <w:spacing w:before="57"/>
        <w:ind w:left="477"/>
        <w:jc w:val="both"/>
        <w:rPr>
          <w:highlight w:val="red"/>
        </w:rPr>
      </w:pPr>
      <w:r w:rsidRPr="003D2378">
        <w:rPr>
          <w:highlight w:val="red"/>
        </w:rPr>
        <w:t>It</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free or charged,</w:t>
      </w:r>
      <w:r w:rsidRPr="003D2378">
        <w:rPr>
          <w:spacing w:val="-2"/>
          <w:highlight w:val="red"/>
        </w:rPr>
        <w:t xml:space="preserve"> </w:t>
      </w:r>
      <w:r w:rsidRPr="003D2378">
        <w:rPr>
          <w:highlight w:val="red"/>
        </w:rPr>
        <w:t>but</w:t>
      </w:r>
      <w:r w:rsidRPr="003D2378">
        <w:rPr>
          <w:spacing w:val="-1"/>
          <w:highlight w:val="red"/>
        </w:rPr>
        <w:t xml:space="preserve"> </w:t>
      </w:r>
      <w:r w:rsidRPr="003D2378">
        <w:rPr>
          <w:highlight w:val="red"/>
        </w:rPr>
        <w:t>we</w:t>
      </w:r>
      <w:r w:rsidRPr="003D2378">
        <w:rPr>
          <w:spacing w:val="-1"/>
          <w:highlight w:val="red"/>
        </w:rPr>
        <w:t xml:space="preserve"> propose</w:t>
      </w:r>
      <w:r w:rsidRPr="003D2378">
        <w:rPr>
          <w:highlight w:val="red"/>
        </w:rPr>
        <w:t xml:space="preserve"> to</w:t>
      </w:r>
      <w:r w:rsidRPr="003D2378">
        <w:rPr>
          <w:spacing w:val="-1"/>
          <w:highlight w:val="red"/>
        </w:rPr>
        <w:t xml:space="preserve"> </w:t>
      </w:r>
      <w:r w:rsidRPr="003D2378">
        <w:rPr>
          <w:highlight w:val="red"/>
        </w:rPr>
        <w:t xml:space="preserve">mainly </w:t>
      </w:r>
      <w:r w:rsidRPr="003D2378">
        <w:rPr>
          <w:spacing w:val="-1"/>
          <w:highlight w:val="red"/>
        </w:rPr>
        <w:t xml:space="preserve">look </w:t>
      </w:r>
      <w:r w:rsidRPr="003D2378">
        <w:rPr>
          <w:highlight w:val="red"/>
        </w:rPr>
        <w:t>at</w:t>
      </w:r>
      <w:r w:rsidRPr="003D2378">
        <w:rPr>
          <w:spacing w:val="-1"/>
          <w:highlight w:val="red"/>
        </w:rPr>
        <w:t xml:space="preserve"> </w:t>
      </w:r>
      <w:r w:rsidRPr="003D2378">
        <w:rPr>
          <w:highlight w:val="red"/>
        </w:rPr>
        <w:t>free services</w:t>
      </w:r>
    </w:p>
    <w:p w:rsidR="00A7027F" w:rsidRPr="003D2378" w:rsidRDefault="006F44CB">
      <w:pPr>
        <w:pStyle w:val="a3"/>
        <w:numPr>
          <w:ilvl w:val="0"/>
          <w:numId w:val="90"/>
        </w:numPr>
        <w:tabs>
          <w:tab w:val="left" w:pos="478"/>
        </w:tabs>
        <w:spacing w:before="42" w:line="254" w:lineRule="exact"/>
        <w:ind w:left="477" w:right="111"/>
        <w:jc w:val="both"/>
        <w:rPr>
          <w:highlight w:val="red"/>
        </w:rPr>
      </w:pPr>
      <w:r w:rsidRPr="003D2378">
        <w:rPr>
          <w:highlight w:val="red"/>
        </w:rPr>
        <w:t>It</w:t>
      </w:r>
      <w:r w:rsidRPr="003D2378">
        <w:rPr>
          <w:spacing w:val="2"/>
          <w:highlight w:val="red"/>
        </w:rPr>
        <w:t xml:space="preserve"> </w:t>
      </w:r>
      <w:r w:rsidRPr="003D2378">
        <w:rPr>
          <w:highlight w:val="red"/>
        </w:rPr>
        <w:t>can</w:t>
      </w:r>
      <w:r w:rsidRPr="003D2378">
        <w:rPr>
          <w:spacing w:val="3"/>
          <w:highlight w:val="red"/>
        </w:rPr>
        <w:t xml:space="preserve"> </w:t>
      </w:r>
      <w:r w:rsidRPr="003D2378">
        <w:rPr>
          <w:highlight w:val="red"/>
        </w:rPr>
        <w:t>be</w:t>
      </w:r>
      <w:r w:rsidRPr="003D2378">
        <w:rPr>
          <w:spacing w:val="3"/>
          <w:highlight w:val="red"/>
        </w:rPr>
        <w:t xml:space="preserve"> </w:t>
      </w:r>
      <w:r w:rsidRPr="003D2378">
        <w:rPr>
          <w:highlight w:val="red"/>
        </w:rPr>
        <w:t>provided</w:t>
      </w:r>
      <w:r w:rsidRPr="003D2378">
        <w:rPr>
          <w:spacing w:val="3"/>
          <w:highlight w:val="red"/>
        </w:rPr>
        <w:t xml:space="preserve"> </w:t>
      </w:r>
      <w:r w:rsidRPr="003D2378">
        <w:rPr>
          <w:highlight w:val="red"/>
        </w:rPr>
        <w:t>by</w:t>
      </w:r>
      <w:r w:rsidRPr="003D2378">
        <w:rPr>
          <w:spacing w:val="3"/>
          <w:highlight w:val="red"/>
        </w:rPr>
        <w:t xml:space="preserve"> </w:t>
      </w:r>
      <w:r w:rsidRPr="003D2378">
        <w:rPr>
          <w:highlight w:val="red"/>
        </w:rPr>
        <w:t>institutions,</w:t>
      </w:r>
      <w:r w:rsidRPr="003D2378">
        <w:rPr>
          <w:spacing w:val="2"/>
          <w:highlight w:val="red"/>
        </w:rPr>
        <w:t xml:space="preserve"> </w:t>
      </w:r>
      <w:r w:rsidRPr="003D2378">
        <w:rPr>
          <w:spacing w:val="-1"/>
          <w:highlight w:val="red"/>
        </w:rPr>
        <w:t>organisations,</w:t>
      </w:r>
      <w:r w:rsidRPr="003D2378">
        <w:rPr>
          <w:spacing w:val="2"/>
          <w:highlight w:val="red"/>
        </w:rPr>
        <w:t xml:space="preserve"> </w:t>
      </w:r>
      <w:r w:rsidRPr="003D2378">
        <w:rPr>
          <w:spacing w:val="-1"/>
          <w:highlight w:val="red"/>
        </w:rPr>
        <w:t>family,</w:t>
      </w:r>
      <w:r w:rsidRPr="003D2378">
        <w:rPr>
          <w:spacing w:val="3"/>
          <w:highlight w:val="red"/>
        </w:rPr>
        <w:t xml:space="preserve"> </w:t>
      </w:r>
      <w:r w:rsidRPr="003D2378">
        <w:rPr>
          <w:highlight w:val="red"/>
        </w:rPr>
        <w:t>friends,</w:t>
      </w:r>
      <w:r w:rsidRPr="003D2378">
        <w:rPr>
          <w:spacing w:val="3"/>
          <w:highlight w:val="red"/>
        </w:rPr>
        <w:t xml:space="preserve"> </w:t>
      </w:r>
      <w:r w:rsidRPr="003D2378">
        <w:rPr>
          <w:highlight w:val="red"/>
        </w:rPr>
        <w:t>media,</w:t>
      </w:r>
      <w:r w:rsidRPr="003D2378">
        <w:rPr>
          <w:spacing w:val="2"/>
          <w:highlight w:val="red"/>
        </w:rPr>
        <w:t xml:space="preserve"> </w:t>
      </w:r>
      <w:r w:rsidRPr="003D2378">
        <w:rPr>
          <w:highlight w:val="red"/>
        </w:rPr>
        <w:t>etc.</w:t>
      </w:r>
      <w:r w:rsidRPr="003D2378">
        <w:rPr>
          <w:spacing w:val="3"/>
          <w:highlight w:val="red"/>
        </w:rPr>
        <w:t xml:space="preserve"> </w:t>
      </w:r>
      <w:r w:rsidRPr="003D2378">
        <w:rPr>
          <w:highlight w:val="red"/>
        </w:rPr>
        <w:t>Information</w:t>
      </w:r>
      <w:r w:rsidRPr="003D2378">
        <w:rPr>
          <w:spacing w:val="3"/>
          <w:highlight w:val="red"/>
        </w:rPr>
        <w:t xml:space="preserve"> </w:t>
      </w:r>
      <w:r w:rsidRPr="003D2378">
        <w:rPr>
          <w:highlight w:val="red"/>
        </w:rPr>
        <w:t>or</w:t>
      </w:r>
      <w:r w:rsidRPr="003D2378">
        <w:rPr>
          <w:spacing w:val="33"/>
          <w:w w:val="99"/>
          <w:highlight w:val="red"/>
        </w:rPr>
        <w:t xml:space="preserve"> </w:t>
      </w:r>
      <w:r w:rsidRPr="003D2378">
        <w:rPr>
          <w:highlight w:val="red"/>
        </w:rPr>
        <w:t>advice/help</w:t>
      </w:r>
      <w:r w:rsidRPr="003D2378">
        <w:rPr>
          <w:spacing w:val="8"/>
          <w:highlight w:val="red"/>
        </w:rPr>
        <w:t xml:space="preserve"> </w:t>
      </w:r>
      <w:r w:rsidRPr="003D2378">
        <w:rPr>
          <w:spacing w:val="-1"/>
          <w:highlight w:val="red"/>
        </w:rPr>
        <w:t>provided</w:t>
      </w:r>
      <w:r w:rsidRPr="003D2378">
        <w:rPr>
          <w:spacing w:val="8"/>
          <w:highlight w:val="red"/>
        </w:rPr>
        <w:t xml:space="preserve"> </w:t>
      </w:r>
      <w:r w:rsidRPr="003D2378">
        <w:rPr>
          <w:spacing w:val="-1"/>
          <w:highlight w:val="red"/>
        </w:rPr>
        <w:t>by</w:t>
      </w:r>
      <w:r w:rsidRPr="003D2378">
        <w:rPr>
          <w:spacing w:val="10"/>
          <w:highlight w:val="red"/>
        </w:rPr>
        <w:t xml:space="preserve"> </w:t>
      </w:r>
      <w:r w:rsidRPr="003D2378">
        <w:rPr>
          <w:spacing w:val="-1"/>
          <w:highlight w:val="red"/>
        </w:rPr>
        <w:t>family/friends/neighbours/co-workers</w:t>
      </w:r>
      <w:r w:rsidRPr="003D2378">
        <w:rPr>
          <w:spacing w:val="9"/>
          <w:highlight w:val="red"/>
        </w:rPr>
        <w:t xml:space="preserve"> </w:t>
      </w:r>
      <w:r w:rsidRPr="003D2378">
        <w:rPr>
          <w:highlight w:val="red"/>
        </w:rPr>
        <w:t>(informally)</w:t>
      </w:r>
      <w:r w:rsidRPr="003D2378">
        <w:rPr>
          <w:spacing w:val="10"/>
          <w:highlight w:val="red"/>
        </w:rPr>
        <w:t xml:space="preserve"> </w:t>
      </w:r>
      <w:r w:rsidRPr="003D2378">
        <w:rPr>
          <w:highlight w:val="red"/>
        </w:rPr>
        <w:t>are</w:t>
      </w:r>
      <w:r w:rsidRPr="003D2378">
        <w:rPr>
          <w:spacing w:val="9"/>
          <w:highlight w:val="red"/>
        </w:rPr>
        <w:t xml:space="preserve"> </w:t>
      </w:r>
      <w:r w:rsidRPr="003D2378">
        <w:rPr>
          <w:highlight w:val="red"/>
        </w:rPr>
        <w:t>excluded</w:t>
      </w:r>
      <w:r w:rsidRPr="003D2378">
        <w:rPr>
          <w:spacing w:val="8"/>
          <w:highlight w:val="red"/>
        </w:rPr>
        <w:t xml:space="preserve"> </w:t>
      </w:r>
      <w:r w:rsidRPr="003D2378">
        <w:rPr>
          <w:spacing w:val="-1"/>
          <w:highlight w:val="red"/>
        </w:rPr>
        <w:t>from</w:t>
      </w:r>
      <w:r w:rsidRPr="003D2378">
        <w:rPr>
          <w:spacing w:val="7"/>
          <w:highlight w:val="red"/>
        </w:rPr>
        <w:t xml:space="preserve"> </w:t>
      </w:r>
      <w:r w:rsidRPr="003D2378">
        <w:rPr>
          <w:highlight w:val="red"/>
        </w:rPr>
        <w:t>the</w:t>
      </w:r>
      <w:r w:rsidRPr="003D2378">
        <w:rPr>
          <w:spacing w:val="87"/>
          <w:w w:val="99"/>
          <w:highlight w:val="red"/>
        </w:rPr>
        <w:t xml:space="preserve"> </w:t>
      </w: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highlight w:val="red"/>
        </w:rPr>
        <w:t>(see</w:t>
      </w:r>
      <w:r w:rsidRPr="003D2378">
        <w:rPr>
          <w:spacing w:val="-2"/>
          <w:highlight w:val="red"/>
        </w:rPr>
        <w:t xml:space="preserve"> </w:t>
      </w:r>
      <w:r w:rsidRPr="003D2378">
        <w:rPr>
          <w:b/>
          <w:i/>
          <w:highlight w:val="red"/>
        </w:rPr>
        <w:t>Concept</w:t>
      </w:r>
      <w:r w:rsidRPr="003D2378">
        <w:rPr>
          <w:b/>
          <w:i/>
          <w:spacing w:val="-1"/>
          <w:highlight w:val="red"/>
        </w:rPr>
        <w:t xml:space="preserve"> </w:t>
      </w:r>
      <w:r w:rsidRPr="003D2378">
        <w:rPr>
          <w:highlight w:val="red"/>
        </w:rPr>
        <w:t>in</w:t>
      </w:r>
      <w:r w:rsidRPr="003D2378">
        <w:rPr>
          <w:spacing w:val="-2"/>
          <w:highlight w:val="red"/>
        </w:rPr>
        <w:t xml:space="preserve"> </w:t>
      </w:r>
      <w:r w:rsidRPr="003D2378">
        <w:rPr>
          <w:spacing w:val="-1"/>
          <w:highlight w:val="red"/>
        </w:rPr>
        <w:t xml:space="preserve">the </w:t>
      </w:r>
      <w:r w:rsidRPr="003D2378">
        <w:rPr>
          <w:b/>
          <w:i/>
          <w:highlight w:val="red"/>
        </w:rPr>
        <w:t>Definition</w:t>
      </w:r>
      <w:r w:rsidRPr="003D2378">
        <w:rPr>
          <w:b/>
          <w:i/>
          <w:spacing w:val="-1"/>
          <w:highlight w:val="red"/>
        </w:rPr>
        <w:t xml:space="preserve"> </w:t>
      </w:r>
      <w:r w:rsidRPr="003D2378">
        <w:rPr>
          <w:highlight w:val="red"/>
        </w:rPr>
        <w:t>section</w:t>
      </w:r>
      <w:r w:rsidRPr="003D2378">
        <w:rPr>
          <w:spacing w:val="-2"/>
          <w:highlight w:val="red"/>
        </w:rPr>
        <w:t xml:space="preserve"> </w:t>
      </w:r>
      <w:r w:rsidRPr="003D2378">
        <w:rPr>
          <w:highlight w:val="red"/>
        </w:rPr>
        <w:t>above).</w:t>
      </w:r>
    </w:p>
    <w:p w:rsidR="00A7027F" w:rsidRPr="003D2378" w:rsidRDefault="006F44CB">
      <w:pPr>
        <w:pStyle w:val="a3"/>
        <w:spacing w:before="117"/>
        <w:ind w:left="117" w:right="113"/>
        <w:jc w:val="both"/>
        <w:rPr>
          <w:highlight w:val="red"/>
        </w:rPr>
      </w:pPr>
      <w:r w:rsidRPr="003D2378">
        <w:rPr>
          <w:highlight w:val="red"/>
        </w:rPr>
        <w:t>This</w:t>
      </w:r>
      <w:r w:rsidRPr="003D2378">
        <w:rPr>
          <w:spacing w:val="17"/>
          <w:highlight w:val="red"/>
        </w:rPr>
        <w:t xml:space="preserve"> </w:t>
      </w:r>
      <w:r w:rsidRPr="003D2378">
        <w:rPr>
          <w:highlight w:val="red"/>
        </w:rPr>
        <w:t>is</w:t>
      </w:r>
      <w:r w:rsidRPr="003D2378">
        <w:rPr>
          <w:spacing w:val="17"/>
          <w:highlight w:val="red"/>
        </w:rPr>
        <w:t xml:space="preserve"> </w:t>
      </w:r>
      <w:r w:rsidRPr="003D2378">
        <w:rPr>
          <w:highlight w:val="red"/>
        </w:rPr>
        <w:t>largely</w:t>
      </w:r>
      <w:r w:rsidRPr="003D2378">
        <w:rPr>
          <w:spacing w:val="18"/>
          <w:highlight w:val="red"/>
        </w:rPr>
        <w:t xml:space="preserve"> </w:t>
      </w:r>
      <w:r w:rsidRPr="003D2378">
        <w:rPr>
          <w:highlight w:val="red"/>
        </w:rPr>
        <w:t>based</w:t>
      </w:r>
      <w:r w:rsidRPr="003D2378">
        <w:rPr>
          <w:spacing w:val="17"/>
          <w:highlight w:val="red"/>
        </w:rPr>
        <w:t xml:space="preserve"> </w:t>
      </w:r>
      <w:r w:rsidRPr="003D2378">
        <w:rPr>
          <w:highlight w:val="red"/>
        </w:rPr>
        <w:t>on</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definition</w:t>
      </w:r>
      <w:r w:rsidRPr="003D2378">
        <w:rPr>
          <w:spacing w:val="17"/>
          <w:highlight w:val="red"/>
        </w:rPr>
        <w:t xml:space="preserve"> </w:t>
      </w:r>
      <w:r w:rsidRPr="003D2378">
        <w:rPr>
          <w:highlight w:val="red"/>
        </w:rPr>
        <w:t>of</w:t>
      </w:r>
      <w:r w:rsidRPr="003D2378">
        <w:rPr>
          <w:spacing w:val="17"/>
          <w:highlight w:val="red"/>
        </w:rPr>
        <w:t xml:space="preserve"> </w:t>
      </w:r>
      <w:r w:rsidRPr="003D2378">
        <w:rPr>
          <w:highlight w:val="red"/>
        </w:rPr>
        <w:t>Guidance</w:t>
      </w:r>
      <w:r w:rsidRPr="003D2378">
        <w:rPr>
          <w:spacing w:val="18"/>
          <w:highlight w:val="red"/>
        </w:rPr>
        <w:t xml:space="preserve"> </w:t>
      </w:r>
      <w:r w:rsidRPr="003D2378">
        <w:rPr>
          <w:highlight w:val="red"/>
        </w:rPr>
        <w:t>and</w:t>
      </w:r>
      <w:r w:rsidRPr="003D2378">
        <w:rPr>
          <w:spacing w:val="17"/>
          <w:highlight w:val="red"/>
        </w:rPr>
        <w:t xml:space="preserve"> </w:t>
      </w:r>
      <w:r w:rsidRPr="003D2378">
        <w:rPr>
          <w:spacing w:val="-1"/>
          <w:highlight w:val="red"/>
        </w:rPr>
        <w:t>Counselling</w:t>
      </w:r>
      <w:r w:rsidRPr="003D2378">
        <w:rPr>
          <w:spacing w:val="17"/>
          <w:highlight w:val="red"/>
        </w:rPr>
        <w:t xml:space="preserve"> </w:t>
      </w:r>
      <w:r w:rsidRPr="003D2378">
        <w:rPr>
          <w:highlight w:val="red"/>
        </w:rPr>
        <w:t>for</w:t>
      </w:r>
      <w:r w:rsidRPr="003D2378">
        <w:rPr>
          <w:spacing w:val="17"/>
          <w:highlight w:val="red"/>
        </w:rPr>
        <w:t xml:space="preserve"> </w:t>
      </w:r>
      <w:r w:rsidRPr="003D2378">
        <w:rPr>
          <w:highlight w:val="red"/>
        </w:rPr>
        <w:t>lifelong</w:t>
      </w:r>
      <w:r w:rsidRPr="003D2378">
        <w:rPr>
          <w:spacing w:val="17"/>
          <w:highlight w:val="red"/>
        </w:rPr>
        <w:t xml:space="preserve"> </w:t>
      </w:r>
      <w:r w:rsidRPr="003D2378">
        <w:rPr>
          <w:highlight w:val="red"/>
        </w:rPr>
        <w:t>learning</w:t>
      </w:r>
      <w:r w:rsidRPr="003D2378">
        <w:rPr>
          <w:spacing w:val="17"/>
          <w:highlight w:val="red"/>
        </w:rPr>
        <w:t xml:space="preserve"> </w:t>
      </w:r>
      <w:r w:rsidRPr="003D2378">
        <w:rPr>
          <w:highlight w:val="red"/>
        </w:rPr>
        <w:t>taken</w:t>
      </w:r>
      <w:r w:rsidRPr="003D2378">
        <w:rPr>
          <w:spacing w:val="17"/>
          <w:highlight w:val="red"/>
        </w:rPr>
        <w:t xml:space="preserve"> </w:t>
      </w:r>
      <w:r w:rsidRPr="003D2378">
        <w:rPr>
          <w:highlight w:val="red"/>
        </w:rPr>
        <w:t>from</w:t>
      </w:r>
      <w:r w:rsidRPr="003D2378">
        <w:rPr>
          <w:spacing w:val="24"/>
          <w:w w:val="99"/>
          <w:highlight w:val="red"/>
        </w:rPr>
        <w:t xml:space="preserve"> </w:t>
      </w:r>
      <w:r w:rsidRPr="003D2378">
        <w:rPr>
          <w:highlight w:val="red"/>
        </w:rPr>
        <w:t>Decision</w:t>
      </w:r>
      <w:r w:rsidRPr="003D2378">
        <w:rPr>
          <w:spacing w:val="32"/>
          <w:highlight w:val="red"/>
        </w:rPr>
        <w:t xml:space="preserve"> </w:t>
      </w:r>
      <w:r w:rsidRPr="003D2378">
        <w:rPr>
          <w:highlight w:val="red"/>
        </w:rPr>
        <w:t>No</w:t>
      </w:r>
      <w:r w:rsidRPr="003D2378">
        <w:rPr>
          <w:spacing w:val="34"/>
          <w:highlight w:val="red"/>
        </w:rPr>
        <w:t xml:space="preserve"> </w:t>
      </w:r>
      <w:r w:rsidRPr="003D2378">
        <w:rPr>
          <w:spacing w:val="-1"/>
          <w:highlight w:val="red"/>
        </w:rPr>
        <w:t>1720/2006/EC</w:t>
      </w:r>
      <w:r w:rsidRPr="003D2378">
        <w:rPr>
          <w:spacing w:val="32"/>
          <w:highlight w:val="red"/>
        </w:rPr>
        <w:t xml:space="preserve"> </w:t>
      </w:r>
      <w:r w:rsidRPr="003D2378">
        <w:rPr>
          <w:highlight w:val="red"/>
        </w:rPr>
        <w:t>of</w:t>
      </w:r>
      <w:r w:rsidRPr="003D2378">
        <w:rPr>
          <w:spacing w:val="33"/>
          <w:highlight w:val="red"/>
        </w:rPr>
        <w:t xml:space="preserve"> </w:t>
      </w:r>
      <w:r w:rsidRPr="003D2378">
        <w:rPr>
          <w:highlight w:val="red"/>
        </w:rPr>
        <w:t>the</w:t>
      </w:r>
      <w:r w:rsidRPr="003D2378">
        <w:rPr>
          <w:spacing w:val="33"/>
          <w:highlight w:val="red"/>
        </w:rPr>
        <w:t xml:space="preserve"> </w:t>
      </w:r>
      <w:r w:rsidRPr="003D2378">
        <w:rPr>
          <w:highlight w:val="red"/>
        </w:rPr>
        <w:t>European</w:t>
      </w:r>
      <w:r w:rsidRPr="003D2378">
        <w:rPr>
          <w:spacing w:val="32"/>
          <w:highlight w:val="red"/>
        </w:rPr>
        <w:t xml:space="preserve"> </w:t>
      </w:r>
      <w:r w:rsidRPr="003D2378">
        <w:rPr>
          <w:highlight w:val="red"/>
        </w:rPr>
        <w:t>Parliament</w:t>
      </w:r>
      <w:r w:rsidRPr="003D2378">
        <w:rPr>
          <w:spacing w:val="32"/>
          <w:highlight w:val="red"/>
        </w:rPr>
        <w:t xml:space="preserve"> </w:t>
      </w:r>
      <w:r w:rsidRPr="003D2378">
        <w:rPr>
          <w:highlight w:val="red"/>
        </w:rPr>
        <w:t>and</w:t>
      </w:r>
      <w:r w:rsidRPr="003D2378">
        <w:rPr>
          <w:spacing w:val="32"/>
          <w:highlight w:val="red"/>
        </w:rPr>
        <w:t xml:space="preserve"> </w:t>
      </w:r>
      <w:r w:rsidRPr="003D2378">
        <w:rPr>
          <w:highlight w:val="red"/>
        </w:rPr>
        <w:t>of</w:t>
      </w:r>
      <w:r w:rsidRPr="003D2378">
        <w:rPr>
          <w:spacing w:val="34"/>
          <w:highlight w:val="red"/>
        </w:rPr>
        <w:t xml:space="preserve"> </w:t>
      </w:r>
      <w:r w:rsidRPr="003D2378">
        <w:rPr>
          <w:highlight w:val="red"/>
        </w:rPr>
        <w:t>the</w:t>
      </w:r>
      <w:r w:rsidRPr="003D2378">
        <w:rPr>
          <w:spacing w:val="32"/>
          <w:highlight w:val="red"/>
        </w:rPr>
        <w:t xml:space="preserve"> </w:t>
      </w:r>
      <w:r w:rsidRPr="003D2378">
        <w:rPr>
          <w:highlight w:val="red"/>
        </w:rPr>
        <w:t>Council</w:t>
      </w:r>
      <w:r w:rsidRPr="003D2378">
        <w:rPr>
          <w:spacing w:val="33"/>
          <w:highlight w:val="red"/>
        </w:rPr>
        <w:t xml:space="preserve"> </w:t>
      </w:r>
      <w:r w:rsidRPr="003D2378">
        <w:rPr>
          <w:highlight w:val="red"/>
        </w:rPr>
        <w:t>of</w:t>
      </w:r>
      <w:r w:rsidRPr="003D2378">
        <w:rPr>
          <w:spacing w:val="33"/>
          <w:highlight w:val="red"/>
        </w:rPr>
        <w:t xml:space="preserve"> </w:t>
      </w:r>
      <w:r w:rsidRPr="003D2378">
        <w:rPr>
          <w:highlight w:val="red"/>
        </w:rPr>
        <w:t>15</w:t>
      </w:r>
      <w:r w:rsidRPr="003D2378">
        <w:rPr>
          <w:spacing w:val="33"/>
          <w:highlight w:val="red"/>
        </w:rPr>
        <w:t xml:space="preserve"> </w:t>
      </w:r>
      <w:r w:rsidRPr="003D2378">
        <w:rPr>
          <w:spacing w:val="-1"/>
          <w:highlight w:val="red"/>
        </w:rPr>
        <w:t>November</w:t>
      </w:r>
      <w:r w:rsidRPr="003D2378">
        <w:rPr>
          <w:spacing w:val="33"/>
          <w:highlight w:val="red"/>
        </w:rPr>
        <w:t xml:space="preserve"> </w:t>
      </w:r>
      <w:r w:rsidRPr="003D2378">
        <w:rPr>
          <w:highlight w:val="red"/>
        </w:rPr>
        <w:t>2006</w:t>
      </w:r>
      <w:r w:rsidRPr="003D2378">
        <w:rPr>
          <w:spacing w:val="35"/>
          <w:w w:val="99"/>
          <w:highlight w:val="red"/>
        </w:rPr>
        <w:t xml:space="preserve"> </w:t>
      </w:r>
      <w:r w:rsidRPr="003D2378">
        <w:rPr>
          <w:highlight w:val="red"/>
        </w:rPr>
        <w:t>establishing</w:t>
      </w:r>
      <w:r w:rsidRPr="003D2378">
        <w:rPr>
          <w:spacing w:val="12"/>
          <w:highlight w:val="red"/>
        </w:rPr>
        <w:t xml:space="preserve"> </w:t>
      </w:r>
      <w:r w:rsidRPr="003D2378">
        <w:rPr>
          <w:highlight w:val="red"/>
        </w:rPr>
        <w:t>an</w:t>
      </w:r>
      <w:r w:rsidRPr="003D2378">
        <w:rPr>
          <w:spacing w:val="13"/>
          <w:highlight w:val="red"/>
        </w:rPr>
        <w:t xml:space="preserve"> </w:t>
      </w:r>
      <w:r w:rsidRPr="003D2378">
        <w:rPr>
          <w:highlight w:val="red"/>
        </w:rPr>
        <w:t>action</w:t>
      </w:r>
      <w:r w:rsidRPr="003D2378">
        <w:rPr>
          <w:spacing w:val="13"/>
          <w:highlight w:val="red"/>
        </w:rPr>
        <w:t xml:space="preserve"> </w:t>
      </w:r>
      <w:r w:rsidRPr="003D2378">
        <w:rPr>
          <w:spacing w:val="-1"/>
          <w:highlight w:val="red"/>
        </w:rPr>
        <w:t>programme</w:t>
      </w:r>
      <w:r w:rsidRPr="003D2378">
        <w:rPr>
          <w:spacing w:val="13"/>
          <w:highlight w:val="red"/>
        </w:rPr>
        <w:t xml:space="preserve"> </w:t>
      </w:r>
      <w:r w:rsidRPr="003D2378">
        <w:rPr>
          <w:highlight w:val="red"/>
        </w:rPr>
        <w:t>in</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field</w:t>
      </w:r>
      <w:r w:rsidRPr="003D2378">
        <w:rPr>
          <w:spacing w:val="13"/>
          <w:highlight w:val="red"/>
        </w:rPr>
        <w:t xml:space="preserve"> </w:t>
      </w:r>
      <w:r w:rsidRPr="003D2378">
        <w:rPr>
          <w:highlight w:val="red"/>
        </w:rPr>
        <w:t>of</w:t>
      </w:r>
      <w:r w:rsidRPr="003D2378">
        <w:rPr>
          <w:spacing w:val="13"/>
          <w:highlight w:val="red"/>
        </w:rPr>
        <w:t xml:space="preserve"> </w:t>
      </w:r>
      <w:r w:rsidRPr="003D2378">
        <w:rPr>
          <w:spacing w:val="-1"/>
          <w:highlight w:val="red"/>
        </w:rPr>
        <w:t>lifelong</w:t>
      </w:r>
      <w:r w:rsidRPr="003D2378">
        <w:rPr>
          <w:spacing w:val="13"/>
          <w:highlight w:val="red"/>
        </w:rPr>
        <w:t xml:space="preserve"> </w:t>
      </w:r>
      <w:r w:rsidRPr="003D2378">
        <w:rPr>
          <w:highlight w:val="red"/>
        </w:rPr>
        <w:t>learning.</w:t>
      </w:r>
      <w:r w:rsidRPr="003D2378">
        <w:rPr>
          <w:spacing w:val="12"/>
          <w:highlight w:val="red"/>
        </w:rPr>
        <w:t xml:space="preserve"> </w:t>
      </w:r>
      <w:r w:rsidRPr="003D2378">
        <w:rPr>
          <w:highlight w:val="red"/>
        </w:rPr>
        <w:t>In</w:t>
      </w:r>
      <w:r w:rsidRPr="003D2378">
        <w:rPr>
          <w:spacing w:val="12"/>
          <w:highlight w:val="red"/>
        </w:rPr>
        <w:t xml:space="preserve"> </w:t>
      </w:r>
      <w:r w:rsidRPr="003D2378">
        <w:rPr>
          <w:highlight w:val="red"/>
        </w:rPr>
        <w:t>there,</w:t>
      </w:r>
      <w:r w:rsidRPr="003D2378">
        <w:rPr>
          <w:spacing w:val="13"/>
          <w:highlight w:val="red"/>
        </w:rPr>
        <w:t xml:space="preserve"> </w:t>
      </w:r>
      <w:r w:rsidRPr="003D2378">
        <w:rPr>
          <w:spacing w:val="-1"/>
          <w:highlight w:val="red"/>
        </w:rPr>
        <w:t>guidance</w:t>
      </w:r>
      <w:r w:rsidRPr="003D2378">
        <w:rPr>
          <w:spacing w:val="13"/>
          <w:highlight w:val="red"/>
        </w:rPr>
        <w:t xml:space="preserve"> </w:t>
      </w:r>
      <w:r w:rsidRPr="003D2378">
        <w:rPr>
          <w:highlight w:val="red"/>
        </w:rPr>
        <w:t>and</w:t>
      </w:r>
      <w:r w:rsidRPr="003D2378">
        <w:rPr>
          <w:spacing w:val="13"/>
          <w:highlight w:val="red"/>
        </w:rPr>
        <w:t xml:space="preserve"> </w:t>
      </w:r>
      <w:r w:rsidRPr="003D2378">
        <w:rPr>
          <w:highlight w:val="red"/>
        </w:rPr>
        <w:t>counselling</w:t>
      </w:r>
      <w:r w:rsidRPr="003D2378">
        <w:rPr>
          <w:spacing w:val="39"/>
          <w:w w:val="99"/>
          <w:highlight w:val="red"/>
        </w:rPr>
        <w:t xml:space="preserve"> </w:t>
      </w:r>
      <w:r w:rsidRPr="003D2378">
        <w:rPr>
          <w:highlight w:val="red"/>
        </w:rPr>
        <w:t>is</w:t>
      </w:r>
      <w:r w:rsidRPr="003D2378">
        <w:rPr>
          <w:spacing w:val="31"/>
          <w:highlight w:val="red"/>
        </w:rPr>
        <w:t xml:space="preserve"> </w:t>
      </w:r>
      <w:r w:rsidRPr="003D2378">
        <w:rPr>
          <w:highlight w:val="red"/>
        </w:rPr>
        <w:t>defined</w:t>
      </w:r>
      <w:r w:rsidRPr="003D2378">
        <w:rPr>
          <w:spacing w:val="31"/>
          <w:highlight w:val="red"/>
        </w:rPr>
        <w:t xml:space="preserve"> </w:t>
      </w:r>
      <w:r w:rsidRPr="003D2378">
        <w:rPr>
          <w:highlight w:val="red"/>
        </w:rPr>
        <w:t>as</w:t>
      </w:r>
      <w:r w:rsidRPr="003D2378">
        <w:rPr>
          <w:spacing w:val="32"/>
          <w:highlight w:val="red"/>
        </w:rPr>
        <w:t xml:space="preserve"> </w:t>
      </w:r>
      <w:r w:rsidRPr="003D2378">
        <w:rPr>
          <w:highlight w:val="red"/>
        </w:rPr>
        <w:t>a</w:t>
      </w:r>
      <w:r w:rsidRPr="003D2378">
        <w:rPr>
          <w:spacing w:val="31"/>
          <w:highlight w:val="red"/>
        </w:rPr>
        <w:t xml:space="preserve"> </w:t>
      </w:r>
      <w:r w:rsidRPr="003D2378">
        <w:rPr>
          <w:highlight w:val="red"/>
        </w:rPr>
        <w:t>range</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activities</w:t>
      </w:r>
      <w:r w:rsidRPr="003D2378">
        <w:rPr>
          <w:spacing w:val="31"/>
          <w:highlight w:val="red"/>
        </w:rPr>
        <w:t xml:space="preserve"> </w:t>
      </w:r>
      <w:r w:rsidRPr="003D2378">
        <w:rPr>
          <w:highlight w:val="red"/>
        </w:rPr>
        <w:t>such</w:t>
      </w:r>
      <w:r w:rsidRPr="003D2378">
        <w:rPr>
          <w:spacing w:val="31"/>
          <w:highlight w:val="red"/>
        </w:rPr>
        <w:t xml:space="preserve"> </w:t>
      </w:r>
      <w:r w:rsidRPr="003D2378">
        <w:rPr>
          <w:highlight w:val="red"/>
        </w:rPr>
        <w:t>as</w:t>
      </w:r>
      <w:r w:rsidRPr="003D2378">
        <w:rPr>
          <w:spacing w:val="31"/>
          <w:highlight w:val="red"/>
        </w:rPr>
        <w:t xml:space="preserve"> </w:t>
      </w:r>
      <w:r w:rsidRPr="003D2378">
        <w:rPr>
          <w:highlight w:val="red"/>
        </w:rPr>
        <w:t>information,</w:t>
      </w:r>
      <w:r w:rsidRPr="003D2378">
        <w:rPr>
          <w:spacing w:val="31"/>
          <w:highlight w:val="red"/>
        </w:rPr>
        <w:t xml:space="preserve"> </w:t>
      </w:r>
      <w:r w:rsidRPr="003D2378">
        <w:rPr>
          <w:highlight w:val="red"/>
        </w:rPr>
        <w:t>assessment,</w:t>
      </w:r>
      <w:r w:rsidRPr="003D2378">
        <w:rPr>
          <w:spacing w:val="31"/>
          <w:highlight w:val="red"/>
        </w:rPr>
        <w:t xml:space="preserve"> </w:t>
      </w:r>
      <w:r w:rsidRPr="003D2378">
        <w:rPr>
          <w:highlight w:val="red"/>
        </w:rPr>
        <w:t>orientation</w:t>
      </w:r>
      <w:r w:rsidRPr="003D2378">
        <w:rPr>
          <w:spacing w:val="31"/>
          <w:highlight w:val="red"/>
        </w:rPr>
        <w:t xml:space="preserve"> </w:t>
      </w:r>
      <w:r w:rsidRPr="003D2378">
        <w:rPr>
          <w:highlight w:val="red"/>
        </w:rPr>
        <w:t>and</w:t>
      </w:r>
      <w:r w:rsidRPr="003D2378">
        <w:rPr>
          <w:spacing w:val="31"/>
          <w:highlight w:val="red"/>
        </w:rPr>
        <w:t xml:space="preserve"> </w:t>
      </w:r>
      <w:r w:rsidRPr="003D2378">
        <w:rPr>
          <w:highlight w:val="red"/>
        </w:rPr>
        <w:t>advice</w:t>
      </w:r>
      <w:r w:rsidRPr="003D2378">
        <w:rPr>
          <w:spacing w:val="31"/>
          <w:highlight w:val="red"/>
        </w:rPr>
        <w:t xml:space="preserve"> </w:t>
      </w:r>
      <w:r w:rsidRPr="003D2378">
        <w:rPr>
          <w:highlight w:val="red"/>
        </w:rPr>
        <w:t>to</w:t>
      </w:r>
      <w:r w:rsidRPr="003D2378">
        <w:rPr>
          <w:spacing w:val="31"/>
          <w:highlight w:val="red"/>
        </w:rPr>
        <w:t xml:space="preserve"> </w:t>
      </w:r>
      <w:r w:rsidRPr="003D2378">
        <w:rPr>
          <w:highlight w:val="red"/>
        </w:rPr>
        <w:t>assist</w:t>
      </w:r>
      <w:r w:rsidRPr="003D2378">
        <w:rPr>
          <w:spacing w:val="21"/>
          <w:w w:val="99"/>
          <w:highlight w:val="red"/>
        </w:rPr>
        <w:t xml:space="preserve"> </w:t>
      </w:r>
      <w:r w:rsidRPr="003D2378">
        <w:rPr>
          <w:highlight w:val="red"/>
        </w:rPr>
        <w:t>learners,</w:t>
      </w:r>
      <w:r w:rsidRPr="003D2378">
        <w:rPr>
          <w:spacing w:val="29"/>
          <w:highlight w:val="red"/>
        </w:rPr>
        <w:t xml:space="preserve"> </w:t>
      </w:r>
      <w:r w:rsidRPr="003D2378">
        <w:rPr>
          <w:highlight w:val="red"/>
        </w:rPr>
        <w:t>trainers</w:t>
      </w:r>
      <w:r w:rsidRPr="003D2378">
        <w:rPr>
          <w:spacing w:val="30"/>
          <w:highlight w:val="red"/>
        </w:rPr>
        <w:t xml:space="preserve"> </w:t>
      </w:r>
      <w:r w:rsidRPr="003D2378">
        <w:rPr>
          <w:highlight w:val="red"/>
        </w:rPr>
        <w:t>and</w:t>
      </w:r>
      <w:r w:rsidRPr="003D2378">
        <w:rPr>
          <w:spacing w:val="30"/>
          <w:highlight w:val="red"/>
        </w:rPr>
        <w:t xml:space="preserve"> </w:t>
      </w:r>
      <w:r w:rsidRPr="003D2378">
        <w:rPr>
          <w:highlight w:val="red"/>
        </w:rPr>
        <w:t>other</w:t>
      </w:r>
      <w:r w:rsidRPr="003D2378">
        <w:rPr>
          <w:spacing w:val="30"/>
          <w:highlight w:val="red"/>
        </w:rPr>
        <w:t xml:space="preserve"> </w:t>
      </w:r>
      <w:r w:rsidRPr="003D2378">
        <w:rPr>
          <w:highlight w:val="red"/>
        </w:rPr>
        <w:t>staff</w:t>
      </w:r>
      <w:r w:rsidRPr="003D2378">
        <w:rPr>
          <w:spacing w:val="30"/>
          <w:highlight w:val="red"/>
        </w:rPr>
        <w:t xml:space="preserve"> </w:t>
      </w:r>
      <w:r w:rsidRPr="003D2378">
        <w:rPr>
          <w:highlight w:val="red"/>
        </w:rPr>
        <w:t>to</w:t>
      </w:r>
      <w:r w:rsidRPr="003D2378">
        <w:rPr>
          <w:spacing w:val="31"/>
          <w:highlight w:val="red"/>
        </w:rPr>
        <w:t xml:space="preserve"> </w:t>
      </w:r>
      <w:r w:rsidRPr="003D2378">
        <w:rPr>
          <w:highlight w:val="red"/>
        </w:rPr>
        <w:t>make</w:t>
      </w:r>
      <w:r w:rsidRPr="003D2378">
        <w:rPr>
          <w:spacing w:val="30"/>
          <w:highlight w:val="red"/>
        </w:rPr>
        <w:t xml:space="preserve"> </w:t>
      </w:r>
      <w:r w:rsidRPr="003D2378">
        <w:rPr>
          <w:spacing w:val="-1"/>
          <w:highlight w:val="red"/>
        </w:rPr>
        <w:t>choices</w:t>
      </w:r>
      <w:r w:rsidRPr="003D2378">
        <w:rPr>
          <w:spacing w:val="30"/>
          <w:highlight w:val="red"/>
        </w:rPr>
        <w:t xml:space="preserve"> </w:t>
      </w:r>
      <w:r w:rsidRPr="003D2378">
        <w:rPr>
          <w:highlight w:val="red"/>
        </w:rPr>
        <w:t>relating</w:t>
      </w:r>
      <w:r w:rsidRPr="003D2378">
        <w:rPr>
          <w:spacing w:val="30"/>
          <w:highlight w:val="red"/>
        </w:rPr>
        <w:t xml:space="preserve"> </w:t>
      </w:r>
      <w:r w:rsidRPr="003D2378">
        <w:rPr>
          <w:highlight w:val="red"/>
        </w:rPr>
        <w:t>to</w:t>
      </w:r>
      <w:r w:rsidRPr="003D2378">
        <w:rPr>
          <w:spacing w:val="30"/>
          <w:highlight w:val="red"/>
        </w:rPr>
        <w:t xml:space="preserve"> </w:t>
      </w:r>
      <w:r w:rsidRPr="003D2378">
        <w:rPr>
          <w:highlight w:val="red"/>
        </w:rPr>
        <w:t>education</w:t>
      </w:r>
      <w:r w:rsidRPr="003D2378">
        <w:rPr>
          <w:spacing w:val="30"/>
          <w:highlight w:val="red"/>
        </w:rPr>
        <w:t xml:space="preserve"> </w:t>
      </w:r>
      <w:r w:rsidRPr="003D2378">
        <w:rPr>
          <w:highlight w:val="red"/>
        </w:rPr>
        <w:t>and</w:t>
      </w:r>
      <w:r w:rsidRPr="003D2378">
        <w:rPr>
          <w:spacing w:val="29"/>
          <w:highlight w:val="red"/>
        </w:rPr>
        <w:t xml:space="preserve"> </w:t>
      </w:r>
      <w:r w:rsidRPr="003D2378">
        <w:rPr>
          <w:highlight w:val="red"/>
        </w:rPr>
        <w:t>training</w:t>
      </w:r>
      <w:r w:rsidRPr="003D2378">
        <w:rPr>
          <w:spacing w:val="30"/>
          <w:highlight w:val="red"/>
        </w:rPr>
        <w:t xml:space="preserve"> </w:t>
      </w:r>
      <w:r w:rsidRPr="003D2378">
        <w:rPr>
          <w:highlight w:val="red"/>
        </w:rPr>
        <w:t>programmes</w:t>
      </w:r>
      <w:r w:rsidRPr="003D2378">
        <w:rPr>
          <w:spacing w:val="31"/>
          <w:highlight w:val="red"/>
        </w:rPr>
        <w:t xml:space="preserve"> </w:t>
      </w:r>
      <w:r w:rsidRPr="003D2378">
        <w:rPr>
          <w:highlight w:val="red"/>
        </w:rPr>
        <w:t>or</w:t>
      </w:r>
      <w:r w:rsidRPr="003D2378">
        <w:rPr>
          <w:spacing w:val="27"/>
          <w:w w:val="99"/>
          <w:highlight w:val="red"/>
        </w:rPr>
        <w:t xml:space="preserve"> </w:t>
      </w:r>
      <w:r w:rsidRPr="003D2378">
        <w:rPr>
          <w:spacing w:val="-1"/>
          <w:highlight w:val="red"/>
        </w:rPr>
        <w:t>employment</w:t>
      </w:r>
      <w:r w:rsidRPr="003D2378">
        <w:rPr>
          <w:spacing w:val="-5"/>
          <w:highlight w:val="red"/>
        </w:rPr>
        <w:t xml:space="preserve"> </w:t>
      </w:r>
      <w:r w:rsidRPr="003D2378">
        <w:rPr>
          <w:spacing w:val="-1"/>
          <w:highlight w:val="red"/>
        </w:rPr>
        <w:t>opportunities.</w:t>
      </w:r>
    </w:p>
    <w:p w:rsidR="00A7027F" w:rsidRPr="003D2378" w:rsidRDefault="006F44CB">
      <w:pPr>
        <w:pStyle w:val="a3"/>
        <w:spacing w:before="120"/>
        <w:ind w:left="117" w:right="112"/>
        <w:jc w:val="both"/>
        <w:rPr>
          <w:highlight w:val="red"/>
        </w:rPr>
      </w:pPr>
      <w:r w:rsidRPr="003D2378">
        <w:rPr>
          <w:highlight w:val="red"/>
        </w:rPr>
        <w:t>The</w:t>
      </w:r>
      <w:r w:rsidRPr="003D2378">
        <w:rPr>
          <w:spacing w:val="15"/>
          <w:highlight w:val="red"/>
        </w:rPr>
        <w:t xml:space="preserve"> </w:t>
      </w:r>
      <w:r w:rsidRPr="003D2378">
        <w:rPr>
          <w:highlight w:val="red"/>
        </w:rPr>
        <w:t>concept</w:t>
      </w:r>
      <w:r w:rsidRPr="003D2378">
        <w:rPr>
          <w:spacing w:val="15"/>
          <w:highlight w:val="red"/>
        </w:rPr>
        <w:t xml:space="preserve"> </w:t>
      </w:r>
      <w:r w:rsidRPr="003D2378">
        <w:rPr>
          <w:spacing w:val="-1"/>
          <w:highlight w:val="red"/>
        </w:rPr>
        <w:t>becomes</w:t>
      </w:r>
      <w:r w:rsidRPr="003D2378">
        <w:rPr>
          <w:spacing w:val="17"/>
          <w:highlight w:val="red"/>
        </w:rPr>
        <w:t xml:space="preserve"> </w:t>
      </w:r>
      <w:r w:rsidRPr="003D2378">
        <w:rPr>
          <w:highlight w:val="red"/>
        </w:rPr>
        <w:t>more</w:t>
      </w:r>
      <w:r w:rsidRPr="003D2378">
        <w:rPr>
          <w:spacing w:val="15"/>
          <w:highlight w:val="red"/>
        </w:rPr>
        <w:t xml:space="preserve"> </w:t>
      </w:r>
      <w:r w:rsidRPr="003D2378">
        <w:rPr>
          <w:spacing w:val="-1"/>
          <w:highlight w:val="red"/>
        </w:rPr>
        <w:t>complex</w:t>
      </w:r>
      <w:r w:rsidRPr="003D2378">
        <w:rPr>
          <w:spacing w:val="16"/>
          <w:highlight w:val="red"/>
        </w:rPr>
        <w:t xml:space="preserve"> </w:t>
      </w:r>
      <w:r w:rsidRPr="003D2378">
        <w:rPr>
          <w:highlight w:val="red"/>
        </w:rPr>
        <w:t>than</w:t>
      </w:r>
      <w:r w:rsidRPr="003D2378">
        <w:rPr>
          <w:spacing w:val="15"/>
          <w:highlight w:val="red"/>
        </w:rPr>
        <w:t xml:space="preserve"> </w:t>
      </w:r>
      <w:r w:rsidRPr="003D2378">
        <w:rPr>
          <w:highlight w:val="red"/>
        </w:rPr>
        <w:t>the</w:t>
      </w:r>
      <w:r w:rsidRPr="003D2378">
        <w:rPr>
          <w:spacing w:val="16"/>
          <w:highlight w:val="red"/>
        </w:rPr>
        <w:t xml:space="preserve"> </w:t>
      </w:r>
      <w:r w:rsidRPr="003D2378">
        <w:rPr>
          <w:highlight w:val="red"/>
        </w:rPr>
        <w:t>pure</w:t>
      </w:r>
      <w:r w:rsidRPr="003D2378">
        <w:rPr>
          <w:spacing w:val="16"/>
          <w:highlight w:val="red"/>
        </w:rPr>
        <w:t xml:space="preserve"> </w:t>
      </w:r>
      <w:r w:rsidRPr="003D2378">
        <w:rPr>
          <w:highlight w:val="red"/>
        </w:rPr>
        <w:t>concept</w:t>
      </w:r>
      <w:r w:rsidRPr="003D2378">
        <w:rPr>
          <w:spacing w:val="15"/>
          <w:highlight w:val="red"/>
        </w:rPr>
        <w:t xml:space="preserve"> </w:t>
      </w:r>
      <w:r w:rsidRPr="003D2378">
        <w:rPr>
          <w:highlight w:val="red"/>
        </w:rPr>
        <w:t>of</w:t>
      </w:r>
      <w:r w:rsidRPr="003D2378">
        <w:rPr>
          <w:spacing w:val="15"/>
          <w:highlight w:val="red"/>
        </w:rPr>
        <w:t xml:space="preserve"> </w:t>
      </w:r>
      <w:r w:rsidRPr="003D2378">
        <w:rPr>
          <w:highlight w:val="red"/>
        </w:rPr>
        <w:t>access</w:t>
      </w:r>
      <w:r w:rsidRPr="003D2378">
        <w:rPr>
          <w:spacing w:val="15"/>
          <w:highlight w:val="red"/>
        </w:rPr>
        <w:t xml:space="preserve"> </w:t>
      </w:r>
      <w:r w:rsidRPr="003D2378">
        <w:rPr>
          <w:highlight w:val="red"/>
        </w:rPr>
        <w:t>to</w:t>
      </w:r>
      <w:r w:rsidRPr="003D2378">
        <w:rPr>
          <w:spacing w:val="16"/>
          <w:highlight w:val="red"/>
        </w:rPr>
        <w:t xml:space="preserve"> </w:t>
      </w:r>
      <w:r w:rsidRPr="003D2378">
        <w:rPr>
          <w:highlight w:val="red"/>
        </w:rPr>
        <w:t>information</w:t>
      </w:r>
      <w:r w:rsidRPr="003D2378">
        <w:rPr>
          <w:spacing w:val="16"/>
          <w:highlight w:val="red"/>
        </w:rPr>
        <w:t xml:space="preserve"> </w:t>
      </w:r>
      <w:r w:rsidRPr="003D2378">
        <w:rPr>
          <w:highlight w:val="red"/>
        </w:rPr>
        <w:t>(i.e.</w:t>
      </w:r>
      <w:r w:rsidRPr="003D2378">
        <w:rPr>
          <w:spacing w:val="16"/>
          <w:highlight w:val="red"/>
        </w:rPr>
        <w:t xml:space="preserve"> </w:t>
      </w:r>
      <w:r w:rsidRPr="003D2378">
        <w:rPr>
          <w:highlight w:val="red"/>
        </w:rPr>
        <w:t>information</w:t>
      </w:r>
      <w:r w:rsidRPr="003D2378">
        <w:rPr>
          <w:spacing w:val="26"/>
          <w:w w:val="99"/>
          <w:highlight w:val="red"/>
        </w:rPr>
        <w:t xml:space="preserve"> </w:t>
      </w:r>
      <w:r w:rsidRPr="003D2378">
        <w:rPr>
          <w:highlight w:val="red"/>
        </w:rPr>
        <w:t>searched</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found)</w:t>
      </w:r>
      <w:r w:rsidRPr="003D2378">
        <w:rPr>
          <w:spacing w:val="-1"/>
          <w:highlight w:val="red"/>
        </w:rPr>
        <w:t xml:space="preserve"> </w:t>
      </w:r>
      <w:r w:rsidRPr="003D2378">
        <w:rPr>
          <w:highlight w:val="red"/>
        </w:rPr>
        <w:t>currently adopted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AES</w:t>
      </w:r>
      <w:r w:rsidRPr="003D2378">
        <w:rPr>
          <w:spacing w:val="-1"/>
          <w:highlight w:val="red"/>
        </w:rPr>
        <w:t xml:space="preserve"> </w:t>
      </w:r>
      <w:r w:rsidRPr="003D2378">
        <w:rPr>
          <w:highlight w:val="red"/>
        </w:rPr>
        <w:t>of</w:t>
      </w:r>
      <w:r w:rsidRPr="003D2378">
        <w:rPr>
          <w:spacing w:val="-3"/>
          <w:highlight w:val="red"/>
        </w:rPr>
        <w:t xml:space="preserve"> </w:t>
      </w:r>
      <w:r w:rsidRPr="003D2378">
        <w:rPr>
          <w:highlight w:val="red"/>
        </w:rPr>
        <w:t>course, but</w:t>
      </w:r>
      <w:r w:rsidRPr="003D2378">
        <w:rPr>
          <w:spacing w:val="-1"/>
          <w:highlight w:val="red"/>
        </w:rPr>
        <w:t xml:space="preserve"> </w:t>
      </w:r>
      <w:r w:rsidRPr="003D2378">
        <w:rPr>
          <w:highlight w:val="red"/>
        </w:rPr>
        <w:t>when</w:t>
      </w:r>
      <w:r w:rsidRPr="003D2378">
        <w:rPr>
          <w:spacing w:val="-1"/>
          <w:highlight w:val="red"/>
        </w:rPr>
        <w:t xml:space="preserve"> </w:t>
      </w:r>
      <w:r w:rsidRPr="003D2378">
        <w:rPr>
          <w:highlight w:val="red"/>
        </w:rPr>
        <w:t>it</w:t>
      </w:r>
      <w:r w:rsidRPr="003D2378">
        <w:rPr>
          <w:spacing w:val="-1"/>
          <w:highlight w:val="red"/>
        </w:rPr>
        <w:t xml:space="preserve"> comes </w:t>
      </w:r>
      <w:r w:rsidRPr="003D2378">
        <w:rPr>
          <w:highlight w:val="red"/>
        </w:rPr>
        <w:t>to</w:t>
      </w:r>
      <w:r w:rsidRPr="003D2378">
        <w:rPr>
          <w:spacing w:val="-1"/>
          <w:highlight w:val="red"/>
        </w:rPr>
        <w:t xml:space="preserve"> </w:t>
      </w:r>
      <w:r w:rsidRPr="003D2378">
        <w:rPr>
          <w:highlight w:val="red"/>
        </w:rPr>
        <w:t>analysing</w:t>
      </w:r>
      <w:r w:rsidRPr="003D2378">
        <w:rPr>
          <w:spacing w:val="-1"/>
          <w:highlight w:val="red"/>
        </w:rPr>
        <w:t xml:space="preserve"> the </w:t>
      </w:r>
      <w:r w:rsidRPr="003D2378">
        <w:rPr>
          <w:highlight w:val="red"/>
        </w:rPr>
        <w:t>results</w:t>
      </w:r>
      <w:r w:rsidRPr="003D2378">
        <w:rPr>
          <w:spacing w:val="29"/>
          <w:w w:val="99"/>
          <w:highlight w:val="red"/>
        </w:rPr>
        <w:t xml:space="preserve"> </w:t>
      </w:r>
      <w:r w:rsidRPr="003D2378">
        <w:rPr>
          <w:highlight w:val="red"/>
        </w:rPr>
        <w:t>the</w:t>
      </w:r>
      <w:r w:rsidRPr="003D2378">
        <w:rPr>
          <w:spacing w:val="-2"/>
          <w:highlight w:val="red"/>
        </w:rPr>
        <w:t xml:space="preserve"> </w:t>
      </w:r>
      <w:r w:rsidRPr="003D2378">
        <w:rPr>
          <w:highlight w:val="red"/>
        </w:rPr>
        <w:t>Commission</w:t>
      </w:r>
      <w:r w:rsidRPr="003D2378">
        <w:rPr>
          <w:spacing w:val="-1"/>
          <w:highlight w:val="red"/>
        </w:rPr>
        <w:t xml:space="preserve"> </w:t>
      </w:r>
      <w:r w:rsidRPr="003D2378">
        <w:rPr>
          <w:highlight w:val="red"/>
        </w:rPr>
        <w:t>proposes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look</w:t>
      </w:r>
      <w:r w:rsidRPr="003D2378">
        <w:rPr>
          <w:spacing w:val="-1"/>
          <w:highlight w:val="red"/>
        </w:rPr>
        <w:t xml:space="preserve"> </w:t>
      </w:r>
      <w:r w:rsidRPr="003D2378">
        <w:rPr>
          <w:highlight w:val="red"/>
        </w:rPr>
        <w:t>at:</w:t>
      </w:r>
    </w:p>
    <w:p w:rsidR="00A7027F" w:rsidRPr="003D2378" w:rsidRDefault="006F44CB">
      <w:pPr>
        <w:pStyle w:val="a3"/>
        <w:numPr>
          <w:ilvl w:val="0"/>
          <w:numId w:val="90"/>
        </w:numPr>
        <w:tabs>
          <w:tab w:val="left" w:pos="478"/>
        </w:tabs>
        <w:spacing w:before="60"/>
        <w:ind w:left="477"/>
        <w:jc w:val="both"/>
        <w:rPr>
          <w:highlight w:val="red"/>
        </w:rPr>
      </w:pPr>
      <w:r w:rsidRPr="003D2378">
        <w:rPr>
          <w:highlight w:val="red"/>
        </w:rPr>
        <w:t>Receipt</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guidance</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counselling</w:t>
      </w:r>
      <w:r w:rsidRPr="003D2378">
        <w:rPr>
          <w:spacing w:val="-3"/>
          <w:highlight w:val="red"/>
        </w:rPr>
        <w:t xml:space="preserve"> </w:t>
      </w:r>
      <w:r w:rsidRPr="003D2378">
        <w:rPr>
          <w:highlight w:val="red"/>
        </w:rPr>
        <w:t>services</w:t>
      </w:r>
    </w:p>
    <w:p w:rsidR="00A7027F" w:rsidRPr="003D2378" w:rsidRDefault="006F44CB">
      <w:pPr>
        <w:pStyle w:val="a3"/>
        <w:numPr>
          <w:ilvl w:val="0"/>
          <w:numId w:val="90"/>
        </w:numPr>
        <w:tabs>
          <w:tab w:val="left" w:pos="478"/>
        </w:tabs>
        <w:spacing w:before="41"/>
        <w:ind w:left="477"/>
        <w:jc w:val="both"/>
        <w:rPr>
          <w:highlight w:val="red"/>
        </w:rPr>
      </w:pPr>
      <w:r w:rsidRPr="003D2378">
        <w:rPr>
          <w:highlight w:val="red"/>
        </w:rPr>
        <w:t>The</w:t>
      </w:r>
      <w:r w:rsidRPr="003D2378">
        <w:rPr>
          <w:spacing w:val="-2"/>
          <w:highlight w:val="red"/>
        </w:rPr>
        <w:t xml:space="preserve"> </w:t>
      </w:r>
      <w:r w:rsidRPr="003D2378">
        <w:rPr>
          <w:spacing w:val="-1"/>
          <w:highlight w:val="red"/>
        </w:rPr>
        <w:t xml:space="preserve">provider </w:t>
      </w:r>
      <w:r w:rsidRPr="003D2378">
        <w:rPr>
          <w:highlight w:val="red"/>
        </w:rPr>
        <w:t>of</w:t>
      </w:r>
      <w:r w:rsidRPr="003D2378">
        <w:rPr>
          <w:spacing w:val="-1"/>
          <w:highlight w:val="red"/>
        </w:rPr>
        <w:t xml:space="preserve"> guidance</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counselling</w:t>
      </w:r>
    </w:p>
    <w:p w:rsidR="00A7027F" w:rsidRPr="003D2378" w:rsidRDefault="006F44CB">
      <w:pPr>
        <w:pStyle w:val="a3"/>
        <w:numPr>
          <w:ilvl w:val="0"/>
          <w:numId w:val="90"/>
        </w:numPr>
        <w:tabs>
          <w:tab w:val="left" w:pos="478"/>
        </w:tabs>
        <w:spacing w:before="41"/>
        <w:ind w:left="477"/>
        <w:jc w:val="both"/>
        <w:rPr>
          <w:highlight w:val="red"/>
        </w:rPr>
      </w:pPr>
      <w:r w:rsidRPr="003D2378">
        <w:rPr>
          <w:highlight w:val="red"/>
        </w:rPr>
        <w:t>The</w:t>
      </w:r>
      <w:r w:rsidRPr="003D2378">
        <w:rPr>
          <w:spacing w:val="-2"/>
          <w:highlight w:val="red"/>
        </w:rPr>
        <w:t xml:space="preserve"> </w:t>
      </w:r>
      <w:r w:rsidRPr="003D2378">
        <w:rPr>
          <w:highlight w:val="red"/>
        </w:rPr>
        <w:t>type</w:t>
      </w:r>
      <w:r w:rsidRPr="003D2378">
        <w:rPr>
          <w:spacing w:val="-1"/>
          <w:highlight w:val="red"/>
        </w:rPr>
        <w:t xml:space="preserve"> </w:t>
      </w:r>
      <w:r w:rsidRPr="003D2378">
        <w:rPr>
          <w:highlight w:val="red"/>
        </w:rPr>
        <w:t>of</w:t>
      </w:r>
      <w:r w:rsidRPr="003D2378">
        <w:rPr>
          <w:spacing w:val="-1"/>
          <w:highlight w:val="red"/>
        </w:rPr>
        <w:t xml:space="preserve"> guidance </w:t>
      </w:r>
      <w:r w:rsidRPr="003D2378">
        <w:rPr>
          <w:highlight w:val="red"/>
        </w:rPr>
        <w:t>and</w:t>
      </w:r>
      <w:r w:rsidRPr="003D2378">
        <w:rPr>
          <w:spacing w:val="-2"/>
          <w:highlight w:val="red"/>
        </w:rPr>
        <w:t xml:space="preserve"> </w:t>
      </w:r>
      <w:r w:rsidRPr="003D2378">
        <w:rPr>
          <w:highlight w:val="red"/>
        </w:rPr>
        <w:t>counselling</w:t>
      </w:r>
      <w:r w:rsidRPr="003D2378">
        <w:rPr>
          <w:spacing w:val="-2"/>
          <w:highlight w:val="red"/>
        </w:rPr>
        <w:t xml:space="preserve"> </w:t>
      </w:r>
      <w:r w:rsidRPr="003D2378">
        <w:rPr>
          <w:spacing w:val="-1"/>
          <w:highlight w:val="red"/>
        </w:rPr>
        <w:t>received</w:t>
      </w:r>
    </w:p>
    <w:p w:rsidR="00A7027F" w:rsidRPr="003D2378" w:rsidRDefault="006F44CB">
      <w:pPr>
        <w:pStyle w:val="a3"/>
        <w:numPr>
          <w:ilvl w:val="0"/>
          <w:numId w:val="90"/>
        </w:numPr>
        <w:tabs>
          <w:tab w:val="left" w:pos="478"/>
        </w:tabs>
        <w:spacing w:before="41"/>
        <w:ind w:left="477"/>
        <w:jc w:val="both"/>
        <w:rPr>
          <w:highlight w:val="red"/>
        </w:rPr>
      </w:pPr>
      <w:r w:rsidRPr="003D2378">
        <w:rPr>
          <w:highlight w:val="red"/>
        </w:rPr>
        <w:t>The</w:t>
      </w:r>
      <w:r w:rsidRPr="003D2378">
        <w:rPr>
          <w:spacing w:val="-2"/>
          <w:highlight w:val="red"/>
        </w:rPr>
        <w:t xml:space="preserve"> </w:t>
      </w:r>
      <w:r w:rsidRPr="003D2378">
        <w:rPr>
          <w:spacing w:val="-1"/>
          <w:highlight w:val="red"/>
        </w:rPr>
        <w:t xml:space="preserve">mode </w:t>
      </w:r>
      <w:r w:rsidRPr="003D2378">
        <w:rPr>
          <w:highlight w:val="red"/>
        </w:rPr>
        <w:t>of provision</w:t>
      </w:r>
    </w:p>
    <w:p w:rsidR="00A7027F" w:rsidRPr="003D2378" w:rsidRDefault="00A7027F">
      <w:pPr>
        <w:jc w:val="both"/>
        <w:rPr>
          <w:highlight w:val="red"/>
        </w:rPr>
        <w:sectPr w:rsidR="00A7027F" w:rsidRPr="003D2378">
          <w:headerReference w:type="default" r:id="rId101"/>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117" w:right="113"/>
        <w:jc w:val="both"/>
        <w:rPr>
          <w:highlight w:val="red"/>
        </w:rPr>
      </w:pPr>
      <w:r w:rsidRPr="003D2378">
        <w:rPr>
          <w:highlight w:val="red"/>
        </w:rPr>
        <w:t>We</w:t>
      </w:r>
      <w:r w:rsidRPr="003D2378">
        <w:rPr>
          <w:spacing w:val="3"/>
          <w:highlight w:val="red"/>
        </w:rPr>
        <w:t xml:space="preserve"> </w:t>
      </w:r>
      <w:r w:rsidRPr="003D2378">
        <w:rPr>
          <w:highlight w:val="red"/>
        </w:rPr>
        <w:t>propose</w:t>
      </w:r>
      <w:r w:rsidRPr="003D2378">
        <w:rPr>
          <w:spacing w:val="5"/>
          <w:highlight w:val="red"/>
        </w:rPr>
        <w:t xml:space="preserve"> </w:t>
      </w:r>
      <w:r w:rsidRPr="003D2378">
        <w:rPr>
          <w:highlight w:val="red"/>
        </w:rPr>
        <w:t>not</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look</w:t>
      </w:r>
      <w:r w:rsidRPr="003D2378">
        <w:rPr>
          <w:spacing w:val="4"/>
          <w:highlight w:val="red"/>
        </w:rPr>
        <w:t xml:space="preserve"> </w:t>
      </w:r>
      <w:r w:rsidRPr="003D2378">
        <w:rPr>
          <w:highlight w:val="red"/>
        </w:rPr>
        <w:t>at</w:t>
      </w:r>
      <w:r w:rsidRPr="003D2378">
        <w:rPr>
          <w:spacing w:val="3"/>
          <w:highlight w:val="red"/>
        </w:rPr>
        <w:t xml:space="preserve"> </w:t>
      </w:r>
      <w:r w:rsidRPr="003D2378">
        <w:rPr>
          <w:highlight w:val="red"/>
        </w:rPr>
        <w:t>satisfaction</w:t>
      </w:r>
      <w:r w:rsidRPr="003D2378">
        <w:rPr>
          <w:spacing w:val="5"/>
          <w:highlight w:val="red"/>
        </w:rPr>
        <w:t xml:space="preserve"> </w:t>
      </w:r>
      <w:r w:rsidRPr="003D2378">
        <w:rPr>
          <w:highlight w:val="red"/>
        </w:rPr>
        <w:t>with</w:t>
      </w:r>
      <w:r w:rsidRPr="003D2378">
        <w:rPr>
          <w:spacing w:val="4"/>
          <w:highlight w:val="red"/>
        </w:rPr>
        <w:t xml:space="preserve"> </w:t>
      </w:r>
      <w:r w:rsidRPr="003D2378">
        <w:rPr>
          <w:highlight w:val="red"/>
        </w:rPr>
        <w:t>(and</w:t>
      </w:r>
      <w:r w:rsidRPr="003D2378">
        <w:rPr>
          <w:spacing w:val="3"/>
          <w:highlight w:val="red"/>
        </w:rPr>
        <w:t xml:space="preserve"> </w:t>
      </w:r>
      <w:r w:rsidRPr="003D2378">
        <w:rPr>
          <w:highlight w:val="red"/>
        </w:rPr>
        <w:t>self-assessed</w:t>
      </w:r>
      <w:r w:rsidRPr="003D2378">
        <w:rPr>
          <w:spacing w:val="3"/>
          <w:highlight w:val="red"/>
        </w:rPr>
        <w:t xml:space="preserve"> </w:t>
      </w:r>
      <w:r w:rsidRPr="003D2378">
        <w:rPr>
          <w:highlight w:val="red"/>
        </w:rPr>
        <w:t>usefulness</w:t>
      </w:r>
      <w:r w:rsidRPr="003D2378">
        <w:rPr>
          <w:spacing w:val="3"/>
          <w:highlight w:val="red"/>
        </w:rPr>
        <w:t xml:space="preserve"> </w:t>
      </w:r>
      <w:r w:rsidRPr="003D2378">
        <w:rPr>
          <w:highlight w:val="red"/>
        </w:rPr>
        <w:t>of)</w:t>
      </w:r>
      <w:r w:rsidRPr="003D2378">
        <w:rPr>
          <w:spacing w:val="4"/>
          <w:highlight w:val="red"/>
        </w:rPr>
        <w:t xml:space="preserve"> </w:t>
      </w:r>
      <w:r w:rsidRPr="003D2378">
        <w:rPr>
          <w:highlight w:val="red"/>
        </w:rPr>
        <w:t>guidance</w:t>
      </w:r>
      <w:r w:rsidRPr="003D2378">
        <w:rPr>
          <w:spacing w:val="4"/>
          <w:highlight w:val="red"/>
        </w:rPr>
        <w:t xml:space="preserve"> </w:t>
      </w:r>
      <w:r w:rsidRPr="003D2378">
        <w:rPr>
          <w:highlight w:val="red"/>
        </w:rPr>
        <w:t>and</w:t>
      </w:r>
      <w:r w:rsidRPr="003D2378">
        <w:rPr>
          <w:spacing w:val="4"/>
          <w:highlight w:val="red"/>
        </w:rPr>
        <w:t xml:space="preserve"> </w:t>
      </w:r>
      <w:r w:rsidRPr="003D2378">
        <w:rPr>
          <w:highlight w:val="red"/>
        </w:rPr>
        <w:t>counselling</w:t>
      </w:r>
      <w:r w:rsidRPr="003D2378">
        <w:rPr>
          <w:spacing w:val="23"/>
          <w:w w:val="99"/>
          <w:highlight w:val="red"/>
        </w:rPr>
        <w:t xml:space="preserve"> </w:t>
      </w:r>
      <w:r w:rsidRPr="003D2378">
        <w:rPr>
          <w:highlight w:val="red"/>
        </w:rPr>
        <w:t>services.</w:t>
      </w:r>
      <w:r w:rsidRPr="003D2378">
        <w:rPr>
          <w:spacing w:val="51"/>
          <w:highlight w:val="red"/>
        </w:rPr>
        <w:t xml:space="preserve"> </w:t>
      </w:r>
      <w:r w:rsidRPr="003D2378">
        <w:rPr>
          <w:highlight w:val="red"/>
        </w:rPr>
        <w:t>Furthermore,</w:t>
      </w:r>
      <w:r w:rsidRPr="003D2378">
        <w:rPr>
          <w:spacing w:val="52"/>
          <w:highlight w:val="red"/>
        </w:rPr>
        <w:t xml:space="preserve"> </w:t>
      </w:r>
      <w:r w:rsidRPr="003D2378">
        <w:rPr>
          <w:highlight w:val="red"/>
        </w:rPr>
        <w:t>we</w:t>
      </w:r>
      <w:r w:rsidRPr="003D2378">
        <w:rPr>
          <w:spacing w:val="52"/>
          <w:highlight w:val="red"/>
        </w:rPr>
        <w:t xml:space="preserve"> </w:t>
      </w:r>
      <w:r w:rsidRPr="003D2378">
        <w:rPr>
          <w:highlight w:val="red"/>
        </w:rPr>
        <w:t>propose</w:t>
      </w:r>
      <w:r w:rsidRPr="003D2378">
        <w:rPr>
          <w:spacing w:val="52"/>
          <w:highlight w:val="red"/>
        </w:rPr>
        <w:t xml:space="preserve"> </w:t>
      </w:r>
      <w:r w:rsidRPr="003D2378">
        <w:rPr>
          <w:highlight w:val="red"/>
        </w:rPr>
        <w:t>not</w:t>
      </w:r>
      <w:r w:rsidRPr="003D2378">
        <w:rPr>
          <w:spacing w:val="52"/>
          <w:highlight w:val="red"/>
        </w:rPr>
        <w:t xml:space="preserve"> </w:t>
      </w:r>
      <w:r w:rsidRPr="003D2378">
        <w:rPr>
          <w:highlight w:val="red"/>
        </w:rPr>
        <w:t>to</w:t>
      </w:r>
      <w:r w:rsidRPr="003D2378">
        <w:rPr>
          <w:spacing w:val="52"/>
          <w:highlight w:val="red"/>
        </w:rPr>
        <w:t xml:space="preserve"> </w:t>
      </w:r>
      <w:r w:rsidRPr="003D2378">
        <w:rPr>
          <w:highlight w:val="red"/>
        </w:rPr>
        <w:t>ask</w:t>
      </w:r>
      <w:r w:rsidRPr="003D2378">
        <w:rPr>
          <w:spacing w:val="50"/>
          <w:highlight w:val="red"/>
        </w:rPr>
        <w:t xml:space="preserve"> </w:t>
      </w:r>
      <w:r w:rsidRPr="003D2378">
        <w:rPr>
          <w:highlight w:val="red"/>
        </w:rPr>
        <w:t>direct</w:t>
      </w:r>
      <w:r w:rsidRPr="003D2378">
        <w:rPr>
          <w:spacing w:val="52"/>
          <w:highlight w:val="red"/>
        </w:rPr>
        <w:t xml:space="preserve"> </w:t>
      </w:r>
      <w:r w:rsidRPr="003D2378">
        <w:rPr>
          <w:highlight w:val="red"/>
        </w:rPr>
        <w:t>questions</w:t>
      </w:r>
      <w:r w:rsidRPr="003D2378">
        <w:rPr>
          <w:spacing w:val="49"/>
          <w:highlight w:val="red"/>
        </w:rPr>
        <w:t xml:space="preserve"> </w:t>
      </w:r>
      <w:r w:rsidRPr="003D2378">
        <w:rPr>
          <w:highlight w:val="red"/>
        </w:rPr>
        <w:t>on</w:t>
      </w:r>
      <w:r w:rsidRPr="003D2378">
        <w:rPr>
          <w:spacing w:val="52"/>
          <w:highlight w:val="red"/>
        </w:rPr>
        <w:t xml:space="preserve"> </w:t>
      </w:r>
      <w:r w:rsidRPr="003D2378">
        <w:rPr>
          <w:highlight w:val="red"/>
        </w:rPr>
        <w:t>how</w:t>
      </w:r>
      <w:r w:rsidRPr="003D2378">
        <w:rPr>
          <w:spacing w:val="50"/>
          <w:highlight w:val="red"/>
        </w:rPr>
        <w:t xml:space="preserve"> </w:t>
      </w:r>
      <w:r w:rsidRPr="003D2378">
        <w:rPr>
          <w:highlight w:val="red"/>
        </w:rPr>
        <w:t>guidance</w:t>
      </w:r>
      <w:r w:rsidRPr="003D2378">
        <w:rPr>
          <w:spacing w:val="52"/>
          <w:highlight w:val="red"/>
        </w:rPr>
        <w:t xml:space="preserve"> </w:t>
      </w:r>
      <w:r w:rsidRPr="003D2378">
        <w:rPr>
          <w:highlight w:val="red"/>
        </w:rPr>
        <w:t>and</w:t>
      </w:r>
      <w:r w:rsidRPr="003D2378">
        <w:rPr>
          <w:spacing w:val="52"/>
          <w:highlight w:val="red"/>
        </w:rPr>
        <w:t xml:space="preserve"> </w:t>
      </w:r>
      <w:r w:rsidRPr="003D2378">
        <w:rPr>
          <w:highlight w:val="red"/>
        </w:rPr>
        <w:t>counselling</w:t>
      </w:r>
      <w:r w:rsidRPr="003D2378">
        <w:rPr>
          <w:w w:val="99"/>
          <w:highlight w:val="red"/>
        </w:rPr>
        <w:t xml:space="preserve"> </w:t>
      </w:r>
      <w:r w:rsidRPr="003D2378">
        <w:rPr>
          <w:highlight w:val="red"/>
        </w:rPr>
        <w:t>influenced</w:t>
      </w:r>
      <w:r w:rsidRPr="003D2378">
        <w:rPr>
          <w:spacing w:val="-2"/>
          <w:highlight w:val="red"/>
        </w:rPr>
        <w:t xml:space="preserve"> </w:t>
      </w:r>
      <w:r w:rsidRPr="003D2378">
        <w:rPr>
          <w:spacing w:val="-1"/>
          <w:highlight w:val="red"/>
        </w:rPr>
        <w:t>individuals’</w:t>
      </w:r>
      <w:r w:rsidRPr="003D2378">
        <w:rPr>
          <w:spacing w:val="-2"/>
          <w:highlight w:val="red"/>
        </w:rPr>
        <w:t xml:space="preserve"> </w:t>
      </w:r>
      <w:r w:rsidRPr="003D2378">
        <w:rPr>
          <w:spacing w:val="-1"/>
          <w:highlight w:val="red"/>
        </w:rPr>
        <w:t>participation</w:t>
      </w:r>
      <w:r w:rsidRPr="003D2378">
        <w:rPr>
          <w:spacing w:val="-2"/>
          <w:highlight w:val="red"/>
        </w:rPr>
        <w:t xml:space="preserve"> </w:t>
      </w:r>
      <w:r w:rsidRPr="003D2378">
        <w:rPr>
          <w:highlight w:val="red"/>
        </w:rPr>
        <w:t>in</w:t>
      </w:r>
      <w:r w:rsidRPr="003D2378">
        <w:rPr>
          <w:spacing w:val="-3"/>
          <w:highlight w:val="red"/>
        </w:rPr>
        <w:t xml:space="preserve"> </w:t>
      </w:r>
      <w:r w:rsidRPr="003D2378">
        <w:rPr>
          <w:highlight w:val="red"/>
        </w:rPr>
        <w:t>LLL.</w:t>
      </w:r>
    </w:p>
    <w:p w:rsidR="00A7027F" w:rsidRPr="003D2378" w:rsidRDefault="006F44CB">
      <w:pPr>
        <w:pStyle w:val="a3"/>
        <w:spacing w:before="120"/>
        <w:ind w:left="117" w:right="113"/>
        <w:jc w:val="both"/>
        <w:rPr>
          <w:highlight w:val="red"/>
        </w:rPr>
      </w:pPr>
      <w:r w:rsidRPr="003D2378">
        <w:rPr>
          <w:highlight w:val="red"/>
        </w:rPr>
        <w:t>However, we  acknowledge  that  even</w:t>
      </w:r>
      <w:r w:rsidRPr="003D2378">
        <w:rPr>
          <w:spacing w:val="1"/>
          <w:highlight w:val="red"/>
        </w:rPr>
        <w:t xml:space="preserve"> </w:t>
      </w:r>
      <w:r w:rsidRPr="003D2378">
        <w:rPr>
          <w:highlight w:val="red"/>
        </w:rPr>
        <w:t xml:space="preserve">though  </w:t>
      </w:r>
      <w:r w:rsidRPr="003D2378">
        <w:rPr>
          <w:spacing w:val="-1"/>
          <w:highlight w:val="red"/>
        </w:rPr>
        <w:t>there</w:t>
      </w:r>
      <w:r w:rsidRPr="003D2378">
        <w:rPr>
          <w:spacing w:val="1"/>
          <w:highlight w:val="red"/>
        </w:rPr>
        <w:t xml:space="preserve"> </w:t>
      </w:r>
      <w:r w:rsidRPr="003D2378">
        <w:rPr>
          <w:highlight w:val="red"/>
        </w:rPr>
        <w:t>will</w:t>
      </w:r>
      <w:r w:rsidRPr="003D2378">
        <w:rPr>
          <w:spacing w:val="1"/>
          <w:highlight w:val="red"/>
        </w:rPr>
        <w:t xml:space="preserve"> </w:t>
      </w:r>
      <w:r w:rsidRPr="003D2378">
        <w:rPr>
          <w:highlight w:val="red"/>
        </w:rPr>
        <w:t>be some</w:t>
      </w:r>
      <w:r w:rsidRPr="003D2378">
        <w:rPr>
          <w:spacing w:val="2"/>
          <w:highlight w:val="red"/>
        </w:rPr>
        <w:t xml:space="preserve"> </w:t>
      </w:r>
      <w:r w:rsidRPr="003D2378">
        <w:rPr>
          <w:highlight w:val="red"/>
        </w:rPr>
        <w:t>conceptual  and</w:t>
      </w:r>
      <w:r w:rsidRPr="003D2378">
        <w:rPr>
          <w:spacing w:val="1"/>
          <w:highlight w:val="red"/>
        </w:rPr>
        <w:t xml:space="preserve"> </w:t>
      </w:r>
      <w:r w:rsidRPr="003D2378">
        <w:rPr>
          <w:highlight w:val="red"/>
        </w:rPr>
        <w:t>methodological</w:t>
      </w:r>
      <w:r w:rsidRPr="003D2378">
        <w:rPr>
          <w:spacing w:val="25"/>
          <w:w w:val="99"/>
          <w:highlight w:val="red"/>
        </w:rPr>
        <w:t xml:space="preserve"> </w:t>
      </w:r>
      <w:r w:rsidRPr="003D2378">
        <w:rPr>
          <w:spacing w:val="-1"/>
          <w:highlight w:val="red"/>
        </w:rPr>
        <w:t>limitations,</w:t>
      </w:r>
      <w:r w:rsidRPr="003D2378">
        <w:rPr>
          <w:spacing w:val="7"/>
          <w:highlight w:val="red"/>
        </w:rPr>
        <w:t xml:space="preserve"> </w:t>
      </w:r>
      <w:r w:rsidRPr="003D2378">
        <w:rPr>
          <w:highlight w:val="red"/>
        </w:rPr>
        <w:t>proxy</w:t>
      </w:r>
      <w:r w:rsidRPr="003D2378">
        <w:rPr>
          <w:spacing w:val="10"/>
          <w:highlight w:val="red"/>
        </w:rPr>
        <w:t xml:space="preserve"> </w:t>
      </w:r>
      <w:r w:rsidRPr="003D2378">
        <w:rPr>
          <w:spacing w:val="-1"/>
          <w:highlight w:val="red"/>
        </w:rPr>
        <w:t>information</w:t>
      </w:r>
      <w:r w:rsidRPr="003D2378">
        <w:rPr>
          <w:spacing w:val="8"/>
          <w:highlight w:val="red"/>
        </w:rPr>
        <w:t xml:space="preserve"> </w:t>
      </w:r>
      <w:r w:rsidRPr="003D2378">
        <w:rPr>
          <w:spacing w:val="-1"/>
          <w:highlight w:val="red"/>
        </w:rPr>
        <w:t>could</w:t>
      </w:r>
      <w:r w:rsidRPr="003D2378">
        <w:rPr>
          <w:spacing w:val="8"/>
          <w:highlight w:val="red"/>
        </w:rPr>
        <w:t xml:space="preserve"> </w:t>
      </w:r>
      <w:r w:rsidRPr="003D2378">
        <w:rPr>
          <w:highlight w:val="red"/>
        </w:rPr>
        <w:t>be</w:t>
      </w:r>
      <w:r w:rsidRPr="003D2378">
        <w:rPr>
          <w:spacing w:val="7"/>
          <w:highlight w:val="red"/>
        </w:rPr>
        <w:t xml:space="preserve"> </w:t>
      </w:r>
      <w:r w:rsidRPr="003D2378">
        <w:rPr>
          <w:highlight w:val="red"/>
        </w:rPr>
        <w:t>statistically</w:t>
      </w:r>
      <w:r w:rsidRPr="003D2378">
        <w:rPr>
          <w:spacing w:val="11"/>
          <w:highlight w:val="red"/>
        </w:rPr>
        <w:t xml:space="preserve"> </w:t>
      </w:r>
      <w:r w:rsidRPr="003D2378">
        <w:rPr>
          <w:spacing w:val="-1"/>
          <w:highlight w:val="red"/>
        </w:rPr>
        <w:t>derived</w:t>
      </w:r>
      <w:r w:rsidRPr="003D2378">
        <w:rPr>
          <w:spacing w:val="8"/>
          <w:highlight w:val="red"/>
        </w:rPr>
        <w:t xml:space="preserve"> </w:t>
      </w:r>
      <w:r w:rsidRPr="003D2378">
        <w:rPr>
          <w:highlight w:val="red"/>
        </w:rPr>
        <w:t>at</w:t>
      </w:r>
      <w:r w:rsidRPr="003D2378">
        <w:rPr>
          <w:spacing w:val="8"/>
          <w:highlight w:val="red"/>
        </w:rPr>
        <w:t xml:space="preserve"> </w:t>
      </w:r>
      <w:r w:rsidRPr="003D2378">
        <w:rPr>
          <w:highlight w:val="red"/>
        </w:rPr>
        <w:t>the</w:t>
      </w:r>
      <w:r w:rsidRPr="003D2378">
        <w:rPr>
          <w:spacing w:val="7"/>
          <w:highlight w:val="red"/>
        </w:rPr>
        <w:t xml:space="preserve"> </w:t>
      </w:r>
      <w:r w:rsidRPr="003D2378">
        <w:rPr>
          <w:highlight w:val="red"/>
        </w:rPr>
        <w:t>analytical</w:t>
      </w:r>
      <w:r w:rsidRPr="003D2378">
        <w:rPr>
          <w:spacing w:val="8"/>
          <w:highlight w:val="red"/>
        </w:rPr>
        <w:t xml:space="preserve"> </w:t>
      </w:r>
      <w:r w:rsidRPr="003D2378">
        <w:rPr>
          <w:highlight w:val="red"/>
        </w:rPr>
        <w:t>stage</w:t>
      </w:r>
      <w:r w:rsidRPr="003D2378">
        <w:rPr>
          <w:spacing w:val="8"/>
          <w:highlight w:val="red"/>
        </w:rPr>
        <w:t xml:space="preserve"> </w:t>
      </w:r>
      <w:r w:rsidRPr="003D2378">
        <w:rPr>
          <w:highlight w:val="red"/>
        </w:rPr>
        <w:t>by</w:t>
      </w:r>
      <w:r w:rsidRPr="003D2378">
        <w:rPr>
          <w:spacing w:val="10"/>
          <w:highlight w:val="red"/>
        </w:rPr>
        <w:t xml:space="preserve"> </w:t>
      </w:r>
      <w:r w:rsidRPr="003D2378">
        <w:rPr>
          <w:highlight w:val="red"/>
        </w:rPr>
        <w:t>crossing</w:t>
      </w:r>
      <w:r w:rsidRPr="003D2378">
        <w:rPr>
          <w:spacing w:val="8"/>
          <w:highlight w:val="red"/>
        </w:rPr>
        <w:t xml:space="preserve"> </w:t>
      </w:r>
      <w:r w:rsidRPr="003D2378">
        <w:rPr>
          <w:highlight w:val="red"/>
        </w:rPr>
        <w:t>info</w:t>
      </w:r>
      <w:r w:rsidRPr="003D2378">
        <w:rPr>
          <w:spacing w:val="8"/>
          <w:highlight w:val="red"/>
        </w:rPr>
        <w:t xml:space="preserve"> </w:t>
      </w:r>
      <w:r w:rsidRPr="003D2378">
        <w:rPr>
          <w:highlight w:val="red"/>
        </w:rPr>
        <w:t>on</w:t>
      </w:r>
      <w:r w:rsidRPr="003D2378">
        <w:rPr>
          <w:spacing w:val="59"/>
          <w:w w:val="99"/>
          <w:highlight w:val="red"/>
        </w:rPr>
        <w:t xml:space="preserve"> </w:t>
      </w:r>
      <w:r w:rsidRPr="003D2378">
        <w:rPr>
          <w:highlight w:val="red"/>
        </w:rPr>
        <w:t>guidance</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counselling</w:t>
      </w:r>
      <w:r w:rsidRPr="003D2378">
        <w:rPr>
          <w:spacing w:val="-2"/>
          <w:highlight w:val="red"/>
        </w:rPr>
        <w:t xml:space="preserve"> </w:t>
      </w:r>
      <w:r w:rsidRPr="003D2378">
        <w:rPr>
          <w:spacing w:val="-1"/>
          <w:highlight w:val="red"/>
        </w:rPr>
        <w:t>with</w:t>
      </w:r>
      <w:r w:rsidRPr="003D2378">
        <w:rPr>
          <w:spacing w:val="-2"/>
          <w:highlight w:val="red"/>
        </w:rPr>
        <w:t xml:space="preserve"> </w:t>
      </w:r>
      <w:r w:rsidRPr="003D2378">
        <w:rPr>
          <w:spacing w:val="-1"/>
          <w:highlight w:val="red"/>
        </w:rPr>
        <w:t xml:space="preserve">participation </w:t>
      </w:r>
      <w:r w:rsidRPr="003D2378">
        <w:rPr>
          <w:highlight w:val="red"/>
        </w:rPr>
        <w:t>in</w:t>
      </w:r>
      <w:r w:rsidRPr="003D2378">
        <w:rPr>
          <w:spacing w:val="-1"/>
          <w:highlight w:val="red"/>
        </w:rPr>
        <w:t xml:space="preserve"> (and</w:t>
      </w:r>
      <w:r w:rsidRPr="003D2378">
        <w:rPr>
          <w:spacing w:val="-2"/>
          <w:highlight w:val="red"/>
        </w:rPr>
        <w:t xml:space="preserve"> </w:t>
      </w:r>
      <w:r w:rsidRPr="003D2378">
        <w:rPr>
          <w:spacing w:val="-1"/>
          <w:highlight w:val="red"/>
        </w:rPr>
        <w:t xml:space="preserve">outcomes </w:t>
      </w:r>
      <w:r w:rsidRPr="003D2378">
        <w:rPr>
          <w:highlight w:val="red"/>
        </w:rPr>
        <w:t>of)</w:t>
      </w:r>
      <w:r w:rsidRPr="003D2378">
        <w:rPr>
          <w:spacing w:val="-2"/>
          <w:highlight w:val="red"/>
        </w:rPr>
        <w:t xml:space="preserve"> </w:t>
      </w:r>
      <w:r w:rsidRPr="003D2378">
        <w:rPr>
          <w:highlight w:val="red"/>
        </w:rPr>
        <w:t>learning.</w:t>
      </w:r>
    </w:p>
    <w:p w:rsidR="00A7027F" w:rsidRPr="003D2378" w:rsidRDefault="006F44CB">
      <w:pPr>
        <w:pStyle w:val="a3"/>
        <w:spacing w:before="120"/>
        <w:ind w:left="117"/>
        <w:jc w:val="both"/>
        <w:rPr>
          <w:highlight w:val="red"/>
        </w:rPr>
      </w:pPr>
      <w:r w:rsidRPr="003D2378">
        <w:rPr>
          <w:highlight w:val="red"/>
        </w:rPr>
        <w:t>Indicators</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derived:</w:t>
      </w:r>
    </w:p>
    <w:p w:rsidR="00A7027F" w:rsidRPr="003D2378" w:rsidRDefault="006F44CB">
      <w:pPr>
        <w:pStyle w:val="a3"/>
        <w:numPr>
          <w:ilvl w:val="0"/>
          <w:numId w:val="135"/>
        </w:numPr>
        <w:tabs>
          <w:tab w:val="left" w:pos="550"/>
        </w:tabs>
        <w:spacing w:before="60"/>
        <w:ind w:left="549" w:hanging="432"/>
        <w:jc w:val="both"/>
        <w:rPr>
          <w:highlight w:val="red"/>
        </w:rPr>
      </w:pPr>
      <w:r w:rsidRPr="003D2378">
        <w:rPr>
          <w:highlight w:val="red"/>
        </w:rPr>
        <w:t>Individuals</w:t>
      </w:r>
      <w:r w:rsidRPr="003D2378">
        <w:rPr>
          <w:spacing w:val="-2"/>
          <w:highlight w:val="red"/>
        </w:rPr>
        <w:t xml:space="preserve"> </w:t>
      </w:r>
      <w:r w:rsidRPr="003D2378">
        <w:rPr>
          <w:highlight w:val="red"/>
        </w:rPr>
        <w:t>benefiting</w:t>
      </w:r>
      <w:r w:rsidRPr="003D2378">
        <w:rPr>
          <w:spacing w:val="-2"/>
          <w:highlight w:val="red"/>
        </w:rPr>
        <w:t xml:space="preserve"> </w:t>
      </w:r>
      <w:r w:rsidRPr="003D2378">
        <w:rPr>
          <w:highlight w:val="red"/>
        </w:rPr>
        <w:t>from</w:t>
      </w:r>
      <w:r w:rsidRPr="003D2378">
        <w:rPr>
          <w:spacing w:val="-4"/>
          <w:highlight w:val="red"/>
        </w:rPr>
        <w:t xml:space="preserve"> </w:t>
      </w:r>
      <w:r w:rsidRPr="003D2378">
        <w:rPr>
          <w:highlight w:val="red"/>
        </w:rPr>
        <w:t>guidance</w:t>
      </w:r>
      <w:r w:rsidRPr="003D2378">
        <w:rPr>
          <w:spacing w:val="-1"/>
          <w:highlight w:val="red"/>
        </w:rPr>
        <w:t xml:space="preserve"> </w:t>
      </w:r>
      <w:r w:rsidRPr="003D2378">
        <w:rPr>
          <w:highlight w:val="red"/>
        </w:rPr>
        <w:t>and</w:t>
      </w:r>
      <w:r w:rsidRPr="003D2378">
        <w:rPr>
          <w:spacing w:val="-2"/>
          <w:highlight w:val="red"/>
        </w:rPr>
        <w:t xml:space="preserve"> </w:t>
      </w:r>
      <w:r w:rsidRPr="003D2378">
        <w:rPr>
          <w:highlight w:val="red"/>
        </w:rPr>
        <w:t>counselling</w:t>
      </w:r>
      <w:r w:rsidRPr="003D2378">
        <w:rPr>
          <w:spacing w:val="-3"/>
          <w:highlight w:val="red"/>
        </w:rPr>
        <w:t xml:space="preserve"> </w:t>
      </w:r>
      <w:r w:rsidRPr="003D2378">
        <w:rPr>
          <w:highlight w:val="red"/>
        </w:rPr>
        <w:t>services</w:t>
      </w:r>
    </w:p>
    <w:p w:rsidR="00A7027F" w:rsidRPr="003D2378" w:rsidRDefault="006F44CB">
      <w:pPr>
        <w:pStyle w:val="a3"/>
        <w:numPr>
          <w:ilvl w:val="0"/>
          <w:numId w:val="135"/>
        </w:numPr>
        <w:tabs>
          <w:tab w:val="left" w:pos="550"/>
        </w:tabs>
        <w:spacing w:before="59"/>
        <w:ind w:left="549" w:hanging="432"/>
        <w:jc w:val="both"/>
        <w:rPr>
          <w:highlight w:val="red"/>
        </w:rPr>
      </w:pPr>
      <w:r w:rsidRPr="003D2378">
        <w:rPr>
          <w:highlight w:val="red"/>
        </w:rPr>
        <w:t>Provider</w:t>
      </w:r>
      <w:r w:rsidRPr="003D2378">
        <w:rPr>
          <w:spacing w:val="-2"/>
          <w:highlight w:val="red"/>
        </w:rPr>
        <w:t xml:space="preserve"> </w:t>
      </w:r>
      <w:r w:rsidRPr="003D2378">
        <w:rPr>
          <w:highlight w:val="red"/>
        </w:rPr>
        <w:t>of</w:t>
      </w:r>
      <w:r w:rsidRPr="003D2378">
        <w:rPr>
          <w:spacing w:val="-2"/>
          <w:highlight w:val="red"/>
        </w:rPr>
        <w:t xml:space="preserve"> </w:t>
      </w:r>
      <w:r w:rsidRPr="003D2378">
        <w:rPr>
          <w:spacing w:val="-1"/>
          <w:highlight w:val="red"/>
        </w:rPr>
        <w:t>guidance</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counselling</w:t>
      </w:r>
    </w:p>
    <w:p w:rsidR="00A7027F" w:rsidRPr="003D2378" w:rsidRDefault="006F44CB">
      <w:pPr>
        <w:pStyle w:val="a3"/>
        <w:numPr>
          <w:ilvl w:val="0"/>
          <w:numId w:val="135"/>
        </w:numPr>
        <w:tabs>
          <w:tab w:val="left" w:pos="550"/>
        </w:tabs>
        <w:spacing w:before="58"/>
        <w:ind w:left="549" w:hanging="432"/>
        <w:jc w:val="both"/>
        <w:rPr>
          <w:highlight w:val="red"/>
        </w:rPr>
      </w:pPr>
      <w:r w:rsidRPr="003D2378">
        <w:rPr>
          <w:highlight w:val="red"/>
        </w:rPr>
        <w:t>Types</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guidance</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counselling</w:t>
      </w:r>
      <w:r w:rsidRPr="003D2378">
        <w:rPr>
          <w:spacing w:val="-2"/>
          <w:highlight w:val="red"/>
        </w:rPr>
        <w:t xml:space="preserve"> </w:t>
      </w:r>
      <w:r w:rsidRPr="003D2378">
        <w:rPr>
          <w:highlight w:val="red"/>
        </w:rPr>
        <w:t>services</w:t>
      </w:r>
      <w:r w:rsidRPr="003D2378">
        <w:rPr>
          <w:spacing w:val="-2"/>
          <w:highlight w:val="red"/>
        </w:rPr>
        <w:t xml:space="preserve"> </w:t>
      </w:r>
      <w:r w:rsidRPr="003D2378">
        <w:rPr>
          <w:highlight w:val="red"/>
        </w:rPr>
        <w:t>provided</w:t>
      </w:r>
    </w:p>
    <w:p w:rsidR="00A7027F" w:rsidRPr="003D2378" w:rsidRDefault="006F44CB">
      <w:pPr>
        <w:pStyle w:val="a3"/>
        <w:numPr>
          <w:ilvl w:val="0"/>
          <w:numId w:val="135"/>
        </w:numPr>
        <w:tabs>
          <w:tab w:val="left" w:pos="550"/>
        </w:tabs>
        <w:spacing w:before="59"/>
        <w:ind w:left="549" w:hanging="432"/>
        <w:jc w:val="both"/>
        <w:rPr>
          <w:highlight w:val="red"/>
        </w:rPr>
      </w:pPr>
      <w:r w:rsidRPr="003D2378">
        <w:rPr>
          <w:highlight w:val="red"/>
        </w:rPr>
        <w:t>Modes</w:t>
      </w:r>
      <w:r w:rsidRPr="003D2378">
        <w:rPr>
          <w:spacing w:val="-2"/>
          <w:highlight w:val="red"/>
        </w:rPr>
        <w:t xml:space="preserve"> </w:t>
      </w:r>
      <w:r w:rsidRPr="003D2378">
        <w:rPr>
          <w:highlight w:val="red"/>
        </w:rPr>
        <w:t>of</w:t>
      </w:r>
      <w:r w:rsidRPr="003D2378">
        <w:rPr>
          <w:spacing w:val="-1"/>
          <w:highlight w:val="red"/>
        </w:rPr>
        <w:t xml:space="preserve"> delivering</w:t>
      </w:r>
      <w:r w:rsidRPr="003D2378">
        <w:rPr>
          <w:spacing w:val="-2"/>
          <w:highlight w:val="red"/>
        </w:rPr>
        <w:t xml:space="preserve"> </w:t>
      </w:r>
      <w:r w:rsidRPr="003D2378">
        <w:rPr>
          <w:spacing w:val="-1"/>
          <w:highlight w:val="red"/>
        </w:rPr>
        <w:t xml:space="preserve">guidance </w:t>
      </w:r>
      <w:r w:rsidRPr="003D2378">
        <w:rPr>
          <w:highlight w:val="red"/>
        </w:rPr>
        <w:t>and</w:t>
      </w:r>
      <w:r w:rsidRPr="003D2378">
        <w:rPr>
          <w:spacing w:val="-2"/>
          <w:highlight w:val="red"/>
        </w:rPr>
        <w:t xml:space="preserve"> </w:t>
      </w:r>
      <w:r w:rsidRPr="003D2378">
        <w:rPr>
          <w:highlight w:val="red"/>
        </w:rPr>
        <w:t>counselling</w:t>
      </w:r>
    </w:p>
    <w:p w:rsidR="00A7027F" w:rsidRPr="003D2378" w:rsidRDefault="006F44CB">
      <w:pPr>
        <w:pStyle w:val="a3"/>
        <w:numPr>
          <w:ilvl w:val="0"/>
          <w:numId w:val="135"/>
        </w:numPr>
        <w:tabs>
          <w:tab w:val="left" w:pos="550"/>
        </w:tabs>
        <w:spacing w:before="59"/>
        <w:ind w:left="548" w:right="112" w:hanging="431"/>
        <w:rPr>
          <w:highlight w:val="red"/>
        </w:rPr>
      </w:pPr>
      <w:r w:rsidRPr="003D2378">
        <w:rPr>
          <w:highlight w:val="red"/>
        </w:rPr>
        <w:t>Various</w:t>
      </w:r>
      <w:r w:rsidRPr="003D2378">
        <w:rPr>
          <w:spacing w:val="25"/>
          <w:highlight w:val="red"/>
        </w:rPr>
        <w:t xml:space="preserve"> </w:t>
      </w:r>
      <w:r w:rsidRPr="003D2378">
        <w:rPr>
          <w:highlight w:val="red"/>
        </w:rPr>
        <w:t>breakdowns</w:t>
      </w:r>
      <w:r w:rsidRPr="003D2378">
        <w:rPr>
          <w:spacing w:val="24"/>
          <w:highlight w:val="red"/>
        </w:rPr>
        <w:t xml:space="preserve"> </w:t>
      </w:r>
      <w:r w:rsidRPr="003D2378">
        <w:rPr>
          <w:highlight w:val="red"/>
        </w:rPr>
        <w:t>and</w:t>
      </w:r>
      <w:r w:rsidRPr="003D2378">
        <w:rPr>
          <w:spacing w:val="24"/>
          <w:highlight w:val="red"/>
        </w:rPr>
        <w:t xml:space="preserve"> </w:t>
      </w:r>
      <w:r w:rsidRPr="003D2378">
        <w:rPr>
          <w:highlight w:val="red"/>
        </w:rPr>
        <w:t>cross-tabulations</w:t>
      </w:r>
      <w:r w:rsidRPr="003D2378">
        <w:rPr>
          <w:spacing w:val="24"/>
          <w:highlight w:val="red"/>
        </w:rPr>
        <w:t xml:space="preserve"> </w:t>
      </w:r>
      <w:r w:rsidRPr="003D2378">
        <w:rPr>
          <w:spacing w:val="-1"/>
          <w:highlight w:val="red"/>
        </w:rPr>
        <w:t>including</w:t>
      </w:r>
      <w:r w:rsidRPr="003D2378">
        <w:rPr>
          <w:spacing w:val="25"/>
          <w:highlight w:val="red"/>
        </w:rPr>
        <w:t xml:space="preserve"> </w:t>
      </w:r>
      <w:r w:rsidRPr="003D2378">
        <w:rPr>
          <w:highlight w:val="red"/>
        </w:rPr>
        <w:t>joint</w:t>
      </w:r>
      <w:r w:rsidRPr="003D2378">
        <w:rPr>
          <w:spacing w:val="24"/>
          <w:highlight w:val="red"/>
        </w:rPr>
        <w:t xml:space="preserve"> </w:t>
      </w:r>
      <w:r w:rsidRPr="003D2378">
        <w:rPr>
          <w:spacing w:val="-1"/>
          <w:highlight w:val="red"/>
        </w:rPr>
        <w:t>analysis</w:t>
      </w:r>
      <w:r w:rsidRPr="003D2378">
        <w:rPr>
          <w:spacing w:val="25"/>
          <w:highlight w:val="red"/>
        </w:rPr>
        <w:t xml:space="preserve"> </w:t>
      </w:r>
      <w:r w:rsidRPr="003D2378">
        <w:rPr>
          <w:highlight w:val="red"/>
        </w:rPr>
        <w:t>of</w:t>
      </w:r>
      <w:r w:rsidRPr="003D2378">
        <w:rPr>
          <w:spacing w:val="24"/>
          <w:highlight w:val="red"/>
        </w:rPr>
        <w:t xml:space="preserve"> </w:t>
      </w:r>
      <w:r w:rsidRPr="003D2378">
        <w:rPr>
          <w:spacing w:val="-1"/>
          <w:highlight w:val="red"/>
        </w:rPr>
        <w:t>guidance,</w:t>
      </w:r>
      <w:r w:rsidRPr="003D2378">
        <w:rPr>
          <w:spacing w:val="26"/>
          <w:highlight w:val="red"/>
        </w:rPr>
        <w:t xml:space="preserve"> </w:t>
      </w:r>
      <w:r w:rsidRPr="003D2378">
        <w:rPr>
          <w:spacing w:val="-1"/>
          <w:highlight w:val="red"/>
        </w:rPr>
        <w:t>participation</w:t>
      </w:r>
      <w:r w:rsidRPr="003D2378">
        <w:rPr>
          <w:spacing w:val="24"/>
          <w:highlight w:val="red"/>
        </w:rPr>
        <w:t xml:space="preserve"> </w:t>
      </w:r>
      <w:r w:rsidRPr="003D2378">
        <w:rPr>
          <w:spacing w:val="-1"/>
          <w:highlight w:val="red"/>
        </w:rPr>
        <w:t>in</w:t>
      </w:r>
      <w:r w:rsidRPr="003D2378">
        <w:rPr>
          <w:spacing w:val="69"/>
          <w:w w:val="99"/>
          <w:highlight w:val="red"/>
        </w:rPr>
        <w:t xml:space="preserve"> </w:t>
      </w:r>
      <w:r w:rsidRPr="003D2378">
        <w:rPr>
          <w:highlight w:val="red"/>
        </w:rPr>
        <w:t>and</w:t>
      </w:r>
      <w:r w:rsidRPr="003D2378">
        <w:rPr>
          <w:spacing w:val="-2"/>
          <w:highlight w:val="red"/>
        </w:rPr>
        <w:t xml:space="preserve"> </w:t>
      </w:r>
      <w:r w:rsidRPr="003D2378">
        <w:rPr>
          <w:spacing w:val="-1"/>
          <w:highlight w:val="red"/>
        </w:rPr>
        <w:t xml:space="preserve">outcomes </w:t>
      </w:r>
      <w:r w:rsidRPr="003D2378">
        <w:rPr>
          <w:highlight w:val="red"/>
        </w:rPr>
        <w:t>of</w:t>
      </w:r>
      <w:r w:rsidRPr="003D2378">
        <w:rPr>
          <w:spacing w:val="-1"/>
          <w:highlight w:val="red"/>
        </w:rPr>
        <w:t xml:space="preserve"> </w:t>
      </w:r>
      <w:r w:rsidRPr="003D2378">
        <w:rPr>
          <w:highlight w:val="red"/>
        </w:rPr>
        <w:t>learning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ind w:left="117" w:right="113"/>
        <w:jc w:val="both"/>
        <w:rPr>
          <w:highlight w:val="red"/>
        </w:rPr>
      </w:pPr>
      <w:r w:rsidRPr="003D2378">
        <w:rPr>
          <w:highlight w:val="red"/>
        </w:rPr>
        <w:t>This</w:t>
      </w:r>
      <w:r w:rsidRPr="003D2378">
        <w:rPr>
          <w:spacing w:val="7"/>
          <w:highlight w:val="red"/>
        </w:rPr>
        <w:t xml:space="preserve"> </w:t>
      </w:r>
      <w:r w:rsidRPr="003D2378">
        <w:rPr>
          <w:highlight w:val="red"/>
        </w:rPr>
        <w:t>variable</w:t>
      </w:r>
      <w:r w:rsidRPr="003D2378">
        <w:rPr>
          <w:spacing w:val="9"/>
          <w:highlight w:val="red"/>
        </w:rPr>
        <w:t xml:space="preserve"> </w:t>
      </w:r>
      <w:r w:rsidRPr="003D2378">
        <w:rPr>
          <w:highlight w:val="red"/>
        </w:rPr>
        <w:t>can</w:t>
      </w:r>
      <w:r w:rsidRPr="003D2378">
        <w:rPr>
          <w:spacing w:val="9"/>
          <w:highlight w:val="red"/>
        </w:rPr>
        <w:t xml:space="preserve"> </w:t>
      </w:r>
      <w:r w:rsidRPr="003D2378">
        <w:rPr>
          <w:highlight w:val="red"/>
        </w:rPr>
        <w:t>be</w:t>
      </w:r>
      <w:r w:rsidRPr="003D2378">
        <w:rPr>
          <w:spacing w:val="10"/>
          <w:highlight w:val="red"/>
        </w:rPr>
        <w:t xml:space="preserve"> </w:t>
      </w:r>
      <w:r w:rsidRPr="003D2378">
        <w:rPr>
          <w:highlight w:val="red"/>
        </w:rPr>
        <w:t>collected</w:t>
      </w:r>
      <w:r w:rsidRPr="003D2378">
        <w:rPr>
          <w:spacing w:val="8"/>
          <w:highlight w:val="red"/>
        </w:rPr>
        <w:t xml:space="preserve"> </w:t>
      </w:r>
      <w:r w:rsidRPr="003D2378">
        <w:rPr>
          <w:highlight w:val="red"/>
        </w:rPr>
        <w:t>through</w:t>
      </w:r>
      <w:r w:rsidRPr="003D2378">
        <w:rPr>
          <w:spacing w:val="7"/>
          <w:highlight w:val="red"/>
        </w:rPr>
        <w:t xml:space="preserve"> </w:t>
      </w:r>
      <w:r w:rsidRPr="003D2378">
        <w:rPr>
          <w:highlight w:val="red"/>
        </w:rPr>
        <w:t>two</w:t>
      </w:r>
      <w:r w:rsidRPr="003D2378">
        <w:rPr>
          <w:spacing w:val="8"/>
          <w:highlight w:val="red"/>
        </w:rPr>
        <w:t xml:space="preserve"> </w:t>
      </w:r>
      <w:r w:rsidRPr="003D2378">
        <w:rPr>
          <w:highlight w:val="red"/>
        </w:rPr>
        <w:t>questions</w:t>
      </w:r>
      <w:r w:rsidRPr="003D2378">
        <w:rPr>
          <w:spacing w:val="7"/>
          <w:highlight w:val="red"/>
        </w:rPr>
        <w:t xml:space="preserve"> </w:t>
      </w:r>
      <w:r w:rsidRPr="003D2378">
        <w:rPr>
          <w:highlight w:val="red"/>
        </w:rPr>
        <w:t>as</w:t>
      </w:r>
      <w:r w:rsidRPr="003D2378">
        <w:rPr>
          <w:spacing w:val="10"/>
          <w:highlight w:val="red"/>
        </w:rPr>
        <w:t xml:space="preserve"> </w:t>
      </w:r>
      <w:r w:rsidRPr="003D2378">
        <w:rPr>
          <w:highlight w:val="red"/>
        </w:rPr>
        <w:t>an</w:t>
      </w:r>
      <w:r w:rsidRPr="003D2378">
        <w:rPr>
          <w:spacing w:val="8"/>
          <w:highlight w:val="red"/>
        </w:rPr>
        <w:t xml:space="preserve"> </w:t>
      </w:r>
      <w:r w:rsidRPr="003D2378">
        <w:rPr>
          <w:highlight w:val="red"/>
        </w:rPr>
        <w:t>alternative.</w:t>
      </w:r>
      <w:r w:rsidRPr="003D2378">
        <w:rPr>
          <w:spacing w:val="8"/>
          <w:highlight w:val="red"/>
        </w:rPr>
        <w:t xml:space="preserve"> </w:t>
      </w:r>
      <w:r w:rsidRPr="003D2378">
        <w:rPr>
          <w:highlight w:val="red"/>
        </w:rPr>
        <w:t>Indeed</w:t>
      </w:r>
      <w:r w:rsidRPr="003D2378">
        <w:rPr>
          <w:spacing w:val="9"/>
          <w:highlight w:val="red"/>
        </w:rPr>
        <w:t xml:space="preserve"> </w:t>
      </w:r>
      <w:r w:rsidRPr="003D2378">
        <w:rPr>
          <w:highlight w:val="red"/>
        </w:rPr>
        <w:t>the</w:t>
      </w:r>
      <w:r w:rsidRPr="003D2378">
        <w:rPr>
          <w:spacing w:val="8"/>
          <w:highlight w:val="red"/>
        </w:rPr>
        <w:t xml:space="preserve"> </w:t>
      </w:r>
      <w:r w:rsidRPr="003D2378">
        <w:rPr>
          <w:highlight w:val="red"/>
        </w:rPr>
        <w:t>interviewer</w:t>
      </w:r>
      <w:r w:rsidRPr="003D2378">
        <w:rPr>
          <w:spacing w:val="8"/>
          <w:highlight w:val="red"/>
        </w:rPr>
        <w:t xml:space="preserve"> </w:t>
      </w:r>
      <w:r w:rsidRPr="003D2378">
        <w:rPr>
          <w:highlight w:val="red"/>
        </w:rPr>
        <w:t>can</w:t>
      </w:r>
      <w:r w:rsidRPr="003D2378">
        <w:rPr>
          <w:spacing w:val="8"/>
          <w:highlight w:val="red"/>
        </w:rPr>
        <w:t xml:space="preserve"> </w:t>
      </w:r>
      <w:r w:rsidRPr="003D2378">
        <w:rPr>
          <w:highlight w:val="red"/>
        </w:rPr>
        <w:t>ask</w:t>
      </w:r>
      <w:r w:rsidRPr="003D2378">
        <w:rPr>
          <w:w w:val="99"/>
          <w:highlight w:val="red"/>
        </w:rPr>
        <w:t xml:space="preserve"> </w:t>
      </w:r>
      <w:r w:rsidRPr="003D2378">
        <w:rPr>
          <w:highlight w:val="red"/>
        </w:rPr>
        <w:t>a first</w:t>
      </w:r>
      <w:r w:rsidRPr="003D2378">
        <w:rPr>
          <w:spacing w:val="1"/>
          <w:highlight w:val="red"/>
        </w:rPr>
        <w:t xml:space="preserve"> </w:t>
      </w:r>
      <w:r w:rsidRPr="003D2378">
        <w:rPr>
          <w:highlight w:val="red"/>
        </w:rPr>
        <w:t>question</w:t>
      </w:r>
      <w:r w:rsidRPr="003D2378">
        <w:rPr>
          <w:spacing w:val="2"/>
          <w:highlight w:val="red"/>
        </w:rPr>
        <w:t xml:space="preserve"> </w:t>
      </w:r>
      <w:r w:rsidRPr="003D2378">
        <w:rPr>
          <w:highlight w:val="red"/>
        </w:rPr>
        <w:t>whether</w:t>
      </w:r>
      <w:r w:rsidRPr="003D2378">
        <w:rPr>
          <w:spacing w:val="2"/>
          <w:highlight w:val="red"/>
        </w:rPr>
        <w:t xml:space="preserve"> </w:t>
      </w:r>
      <w:r w:rsidRPr="003D2378">
        <w:rPr>
          <w:spacing w:val="-1"/>
          <w:highlight w:val="red"/>
        </w:rPr>
        <w:t>the</w:t>
      </w:r>
      <w:r w:rsidRPr="003D2378">
        <w:rPr>
          <w:spacing w:val="1"/>
          <w:highlight w:val="red"/>
        </w:rPr>
        <w:t xml:space="preserve"> </w:t>
      </w:r>
      <w:r w:rsidRPr="003D2378">
        <w:rPr>
          <w:highlight w:val="red"/>
        </w:rPr>
        <w:t>respondent</w:t>
      </w:r>
      <w:r w:rsidRPr="003D2378">
        <w:rPr>
          <w:spacing w:val="2"/>
          <w:highlight w:val="red"/>
        </w:rPr>
        <w:t xml:space="preserve"> </w:t>
      </w:r>
      <w:r w:rsidRPr="003D2378">
        <w:rPr>
          <w:highlight w:val="red"/>
        </w:rPr>
        <w:t>received</w:t>
      </w:r>
      <w:r w:rsidRPr="003D2378">
        <w:rPr>
          <w:spacing w:val="1"/>
          <w:highlight w:val="red"/>
        </w:rPr>
        <w:t xml:space="preserve"> </w:t>
      </w:r>
      <w:r w:rsidRPr="003D2378">
        <w:rPr>
          <w:highlight w:val="red"/>
        </w:rPr>
        <w:t>any</w:t>
      </w:r>
      <w:r w:rsidRPr="003D2378">
        <w:rPr>
          <w:spacing w:val="2"/>
          <w:highlight w:val="red"/>
        </w:rPr>
        <w:t xml:space="preserve"> </w:t>
      </w:r>
      <w:r w:rsidRPr="003D2378">
        <w:rPr>
          <w:spacing w:val="-1"/>
          <w:highlight w:val="red"/>
        </w:rPr>
        <w:t>advice/help</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then  ask</w:t>
      </w:r>
      <w:r w:rsidRPr="003D2378">
        <w:rPr>
          <w:spacing w:val="1"/>
          <w:highlight w:val="red"/>
        </w:rPr>
        <w:t xml:space="preserve"> </w:t>
      </w:r>
      <w:r w:rsidRPr="003D2378">
        <w:rPr>
          <w:highlight w:val="red"/>
        </w:rPr>
        <w:t>another  question</w:t>
      </w:r>
      <w:r w:rsidRPr="003D2378">
        <w:rPr>
          <w:spacing w:val="23"/>
          <w:w w:val="99"/>
          <w:highlight w:val="red"/>
        </w:rPr>
        <w:t xml:space="preserve"> </w:t>
      </w:r>
      <w:r w:rsidRPr="003D2378">
        <w:rPr>
          <w:highlight w:val="red"/>
        </w:rPr>
        <w:t>whether</w:t>
      </w:r>
      <w:r w:rsidRPr="003D2378">
        <w:rPr>
          <w:spacing w:val="-2"/>
          <w:highlight w:val="red"/>
        </w:rPr>
        <w:t xml:space="preserve"> </w:t>
      </w:r>
      <w:r w:rsidRPr="003D2378">
        <w:rPr>
          <w:highlight w:val="red"/>
        </w:rPr>
        <w:t>the</w:t>
      </w:r>
      <w:r w:rsidRPr="003D2378">
        <w:rPr>
          <w:spacing w:val="-1"/>
          <w:highlight w:val="red"/>
        </w:rPr>
        <w:t xml:space="preserve"> information </w:t>
      </w:r>
      <w:r w:rsidRPr="003D2378">
        <w:rPr>
          <w:highlight w:val="red"/>
        </w:rPr>
        <w:t>received</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free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charge</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not.</w:t>
      </w:r>
    </w:p>
    <w:p w:rsidR="00A7027F" w:rsidRPr="003D2378" w:rsidRDefault="006F44CB">
      <w:pPr>
        <w:pStyle w:val="a3"/>
        <w:spacing w:before="119"/>
        <w:ind w:left="117"/>
        <w:jc w:val="both"/>
        <w:rPr>
          <w:highlight w:val="red"/>
        </w:rPr>
      </w:pPr>
      <w:r w:rsidRPr="003D2378">
        <w:rPr>
          <w:highlight w:val="red"/>
        </w:rPr>
        <w:t>See</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suggested</w:t>
      </w:r>
      <w:r w:rsidRPr="003D2378">
        <w:rPr>
          <w:spacing w:val="-1"/>
          <w:highlight w:val="red"/>
        </w:rPr>
        <w:t xml:space="preserve"> questions</w:t>
      </w:r>
      <w:r w:rsidRPr="003D2378">
        <w:rPr>
          <w:spacing w:val="-3"/>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questionnaire.</w:t>
      </w:r>
    </w:p>
    <w:p w:rsidR="00A7027F" w:rsidRPr="003D2378" w:rsidRDefault="00A7027F">
      <w:pPr>
        <w:jc w:val="both"/>
        <w:rPr>
          <w:highlight w:val="red"/>
        </w:rPr>
        <w:sectPr w:rsidR="00A7027F" w:rsidRPr="003D2378">
          <w:headerReference w:type="default" r:id="rId102"/>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46AB236" wp14:editId="0C437193">
                <wp:extent cx="5904865" cy="236220"/>
                <wp:effectExtent l="9525" t="9525" r="10160" b="11430"/>
                <wp:docPr id="25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164"/>
                              <w:rPr>
                                <w:rFonts w:ascii="Arial" w:eastAsia="Arial" w:hAnsi="Arial" w:cs="Arial"/>
                                <w:sz w:val="28"/>
                                <w:szCs w:val="28"/>
                              </w:rPr>
                            </w:pPr>
                            <w:bookmarkStart w:id="171" w:name="GUIDESOURCE:_Source_of_guidance_(free_of"/>
                            <w:bookmarkStart w:id="172" w:name="_bookmark43"/>
                            <w:bookmarkEnd w:id="171"/>
                            <w:bookmarkEnd w:id="172"/>
                            <w:r>
                              <w:rPr>
                                <w:rFonts w:ascii="Arial"/>
                                <w:b/>
                                <w:sz w:val="28"/>
                              </w:rPr>
                              <w:t>GUIDESOURCE:</w:t>
                            </w:r>
                            <w:r>
                              <w:rPr>
                                <w:rFonts w:ascii="Arial"/>
                                <w:b/>
                                <w:spacing w:val="-2"/>
                                <w:sz w:val="28"/>
                              </w:rPr>
                              <w:t xml:space="preserve"> </w:t>
                            </w:r>
                            <w:r>
                              <w:rPr>
                                <w:rFonts w:ascii="Arial"/>
                                <w:b/>
                                <w:sz w:val="28"/>
                              </w:rPr>
                              <w:t>Source</w:t>
                            </w:r>
                            <w:r>
                              <w:rPr>
                                <w:rFonts w:ascii="Arial"/>
                                <w:b/>
                                <w:spacing w:val="-2"/>
                                <w:sz w:val="28"/>
                              </w:rPr>
                              <w:t xml:space="preserve"> </w:t>
                            </w:r>
                            <w:r>
                              <w:rPr>
                                <w:rFonts w:ascii="Arial"/>
                                <w:b/>
                                <w:sz w:val="28"/>
                              </w:rPr>
                              <w:t>of</w:t>
                            </w:r>
                            <w:r>
                              <w:rPr>
                                <w:rFonts w:ascii="Arial"/>
                                <w:b/>
                                <w:spacing w:val="-1"/>
                                <w:sz w:val="28"/>
                              </w:rPr>
                              <w:t xml:space="preserve"> guidance</w:t>
                            </w:r>
                            <w:r>
                              <w:rPr>
                                <w:rFonts w:ascii="Arial"/>
                                <w:b/>
                                <w:spacing w:val="-2"/>
                                <w:sz w:val="28"/>
                              </w:rPr>
                              <w:t xml:space="preserve"> </w:t>
                            </w:r>
                            <w:r>
                              <w:rPr>
                                <w:rFonts w:ascii="Arial"/>
                                <w:b/>
                                <w:sz w:val="28"/>
                              </w:rPr>
                              <w:t>(free</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charge)</w:t>
                            </w:r>
                          </w:p>
                        </w:txbxContent>
                      </wps:txbx>
                      <wps:bodyPr rot="0" vert="horz" wrap="square" lIns="0" tIns="0" rIns="0" bIns="0" anchor="t" anchorCtr="0" upright="1">
                        <a:noAutofit/>
                      </wps:bodyPr>
                    </wps:wsp>
                  </a:graphicData>
                </a:graphic>
              </wp:inline>
            </w:drawing>
          </mc:Choice>
          <mc:Fallback>
            <w:pict>
              <v:shape id="Text Box 166" o:spid="_x0000_s1068"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" filled="f" strokeweight=".58pt">
                <v:textbox inset="0,0,0,0">
                  <w:txbxContent>
                    <w:p w:rsidR="0050005F" w:rsidRDefault="0050005F">
                      <w:pPr>
                        <w:spacing w:before="25"/>
                        <w:ind w:left="1164"/>
                        <w:rPr>
                          <w:rFonts w:ascii="Arial" w:eastAsia="Arial" w:hAnsi="Arial" w:cs="Arial"/>
                          <w:sz w:val="28"/>
                          <w:szCs w:val="28"/>
                        </w:rPr>
                      </w:pPr>
                      <w:bookmarkStart w:id="173" w:name="GUIDESOURCE:_Source_of_guidance_(free_of"/>
                      <w:bookmarkStart w:id="174" w:name="_bookmark43"/>
                      <w:bookmarkEnd w:id="173"/>
                      <w:bookmarkEnd w:id="174"/>
                      <w:r>
                        <w:rPr>
                          <w:rFonts w:ascii="Arial"/>
                          <w:b/>
                          <w:sz w:val="28"/>
                        </w:rPr>
                        <w:t>GUIDESOURCE:</w:t>
                      </w:r>
                      <w:r>
                        <w:rPr>
                          <w:rFonts w:ascii="Arial"/>
                          <w:b/>
                          <w:spacing w:val="-2"/>
                          <w:sz w:val="28"/>
                        </w:rPr>
                        <w:t xml:space="preserve"> </w:t>
                      </w:r>
                      <w:r>
                        <w:rPr>
                          <w:rFonts w:ascii="Arial"/>
                          <w:b/>
                          <w:sz w:val="28"/>
                        </w:rPr>
                        <w:t>Source</w:t>
                      </w:r>
                      <w:r>
                        <w:rPr>
                          <w:rFonts w:ascii="Arial"/>
                          <w:b/>
                          <w:spacing w:val="-2"/>
                          <w:sz w:val="28"/>
                        </w:rPr>
                        <w:t xml:space="preserve"> </w:t>
                      </w:r>
                      <w:r>
                        <w:rPr>
                          <w:rFonts w:ascii="Arial"/>
                          <w:b/>
                          <w:sz w:val="28"/>
                        </w:rPr>
                        <w:t>of</w:t>
                      </w:r>
                      <w:r>
                        <w:rPr>
                          <w:rFonts w:ascii="Arial"/>
                          <w:b/>
                          <w:spacing w:val="-1"/>
                          <w:sz w:val="28"/>
                        </w:rPr>
                        <w:t xml:space="preserve"> guidance</w:t>
                      </w:r>
                      <w:r>
                        <w:rPr>
                          <w:rFonts w:ascii="Arial"/>
                          <w:b/>
                          <w:spacing w:val="-2"/>
                          <w:sz w:val="28"/>
                        </w:rPr>
                        <w:t xml:space="preserve"> </w:t>
                      </w:r>
                      <w:r>
                        <w:rPr>
                          <w:rFonts w:ascii="Arial"/>
                          <w:b/>
                          <w:sz w:val="28"/>
                        </w:rPr>
                        <w:t>(free</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charge)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ind w:right="251"/>
        <w:rPr>
          <w:highlight w:val="red"/>
        </w:rPr>
      </w:pPr>
      <w:r w:rsidRPr="003D2378">
        <w:rPr>
          <w:highlight w:val="red"/>
        </w:rPr>
        <w:t>Source</w:t>
      </w:r>
      <w:r w:rsidRPr="003D2378">
        <w:rPr>
          <w:spacing w:val="20"/>
          <w:highlight w:val="red"/>
        </w:rPr>
        <w:t xml:space="preserve"> </w:t>
      </w:r>
      <w:r w:rsidRPr="003D2378">
        <w:rPr>
          <w:highlight w:val="red"/>
        </w:rPr>
        <w:t>of</w:t>
      </w:r>
      <w:r w:rsidRPr="003D2378">
        <w:rPr>
          <w:spacing w:val="21"/>
          <w:highlight w:val="red"/>
        </w:rPr>
        <w:t xml:space="preserve"> </w:t>
      </w:r>
      <w:r w:rsidRPr="003D2378">
        <w:rPr>
          <w:highlight w:val="red"/>
        </w:rPr>
        <w:t>the</w:t>
      </w:r>
      <w:r w:rsidRPr="003D2378">
        <w:rPr>
          <w:spacing w:val="20"/>
          <w:highlight w:val="red"/>
        </w:rPr>
        <w:t xml:space="preserve"> </w:t>
      </w:r>
      <w:r w:rsidRPr="003D2378">
        <w:rPr>
          <w:highlight w:val="red"/>
        </w:rPr>
        <w:t>free</w:t>
      </w:r>
      <w:r w:rsidRPr="003D2378">
        <w:rPr>
          <w:spacing w:val="21"/>
          <w:highlight w:val="red"/>
        </w:rPr>
        <w:t xml:space="preserve"> </w:t>
      </w:r>
      <w:r w:rsidRPr="003D2378">
        <w:rPr>
          <w:highlight w:val="red"/>
        </w:rPr>
        <w:t>of</w:t>
      </w:r>
      <w:r w:rsidRPr="003D2378">
        <w:rPr>
          <w:spacing w:val="21"/>
          <w:highlight w:val="red"/>
        </w:rPr>
        <w:t xml:space="preserve"> </w:t>
      </w:r>
      <w:r w:rsidRPr="003D2378">
        <w:rPr>
          <w:highlight w:val="red"/>
        </w:rPr>
        <w:t>charge</w:t>
      </w:r>
      <w:r w:rsidRPr="003D2378">
        <w:rPr>
          <w:spacing w:val="20"/>
          <w:highlight w:val="red"/>
        </w:rPr>
        <w:t xml:space="preserve"> </w:t>
      </w:r>
      <w:r w:rsidRPr="003D2378">
        <w:rPr>
          <w:highlight w:val="red"/>
        </w:rPr>
        <w:t>information</w:t>
      </w:r>
      <w:r w:rsidRPr="003D2378">
        <w:rPr>
          <w:spacing w:val="20"/>
          <w:highlight w:val="red"/>
        </w:rPr>
        <w:t xml:space="preserve"> </w:t>
      </w:r>
      <w:r w:rsidRPr="003D2378">
        <w:rPr>
          <w:highlight w:val="red"/>
        </w:rPr>
        <w:t>or</w:t>
      </w:r>
      <w:r w:rsidRPr="003D2378">
        <w:rPr>
          <w:spacing w:val="20"/>
          <w:highlight w:val="red"/>
        </w:rPr>
        <w:t xml:space="preserve"> </w:t>
      </w:r>
      <w:r w:rsidRPr="003D2378">
        <w:rPr>
          <w:highlight w:val="red"/>
        </w:rPr>
        <w:t>advice/help</w:t>
      </w:r>
      <w:r w:rsidRPr="003D2378">
        <w:rPr>
          <w:spacing w:val="21"/>
          <w:highlight w:val="red"/>
        </w:rPr>
        <w:t xml:space="preserve"> </w:t>
      </w:r>
      <w:r w:rsidRPr="003D2378">
        <w:rPr>
          <w:highlight w:val="red"/>
        </w:rPr>
        <w:t>on</w:t>
      </w:r>
      <w:r w:rsidRPr="003D2378">
        <w:rPr>
          <w:spacing w:val="21"/>
          <w:highlight w:val="red"/>
        </w:rPr>
        <w:t xml:space="preserve"> </w:t>
      </w:r>
      <w:r w:rsidRPr="003D2378">
        <w:rPr>
          <w:highlight w:val="red"/>
        </w:rPr>
        <w:t>learning</w:t>
      </w:r>
      <w:r w:rsidRPr="003D2378">
        <w:rPr>
          <w:spacing w:val="20"/>
          <w:highlight w:val="red"/>
        </w:rPr>
        <w:t xml:space="preserve"> </w:t>
      </w:r>
      <w:r w:rsidRPr="003D2378">
        <w:rPr>
          <w:spacing w:val="-1"/>
          <w:highlight w:val="red"/>
        </w:rPr>
        <w:t>possibilities</w:t>
      </w:r>
      <w:r w:rsidRPr="003D2378">
        <w:rPr>
          <w:spacing w:val="20"/>
          <w:highlight w:val="red"/>
        </w:rPr>
        <w:t xml:space="preserve"> </w:t>
      </w:r>
      <w:r w:rsidRPr="003D2378">
        <w:rPr>
          <w:highlight w:val="red"/>
        </w:rPr>
        <w:t>received</w:t>
      </w:r>
      <w:r w:rsidRPr="003D2378">
        <w:rPr>
          <w:spacing w:val="21"/>
          <w:highlight w:val="red"/>
        </w:rPr>
        <w:t xml:space="preserve"> </w:t>
      </w:r>
      <w:r w:rsidRPr="003D2378">
        <w:rPr>
          <w:highlight w:val="red"/>
        </w:rPr>
        <w:t>during</w:t>
      </w:r>
      <w:r w:rsidRPr="003D2378">
        <w:rPr>
          <w:spacing w:val="21"/>
          <w:highlight w:val="red"/>
        </w:rPr>
        <w:t xml:space="preserve"> </w:t>
      </w:r>
      <w:r w:rsidRPr="003D2378">
        <w:rPr>
          <w:highlight w:val="red"/>
        </w:rPr>
        <w:t>the</w:t>
      </w:r>
      <w:r w:rsidRPr="003D2378">
        <w:rPr>
          <w:spacing w:val="26"/>
          <w:w w:val="99"/>
          <w:highlight w:val="red"/>
        </w:rPr>
        <w:t xml:space="preserve"> </w:t>
      </w:r>
      <w:r w:rsidRPr="003D2378">
        <w:rPr>
          <w:highlight w:val="red"/>
        </w:rPr>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bookmarkStart w:id="175" w:name="Did_you_receive_this_free_of_charge_info"/>
      <w:bookmarkEnd w:id="175"/>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Did</w:t>
      </w:r>
      <w:r w:rsidRPr="003D2378">
        <w:rPr>
          <w:spacing w:val="-2"/>
          <w:highlight w:val="red"/>
        </w:rPr>
        <w:t xml:space="preserve"> </w:t>
      </w:r>
      <w:r w:rsidRPr="003D2378">
        <w:rPr>
          <w:highlight w:val="red"/>
        </w:rPr>
        <w:t>you</w:t>
      </w:r>
      <w:r w:rsidRPr="003D2378">
        <w:rPr>
          <w:spacing w:val="-1"/>
          <w:highlight w:val="red"/>
        </w:rPr>
        <w:t xml:space="preserve"> </w:t>
      </w:r>
      <w:r w:rsidRPr="003D2378">
        <w:rPr>
          <w:highlight w:val="red"/>
        </w:rPr>
        <w:t>receive</w:t>
      </w:r>
      <w:r w:rsidRPr="003D2378">
        <w:rPr>
          <w:spacing w:val="-1"/>
          <w:highlight w:val="red"/>
        </w:rPr>
        <w:t xml:space="preserve"> </w:t>
      </w:r>
      <w:r w:rsidRPr="003D2378">
        <w:rPr>
          <w:highlight w:val="red"/>
        </w:rPr>
        <w:t>this</w:t>
      </w:r>
      <w:r w:rsidRPr="003D2378">
        <w:rPr>
          <w:spacing w:val="-1"/>
          <w:highlight w:val="red"/>
        </w:rPr>
        <w:t xml:space="preserve"> </w:t>
      </w:r>
      <w:r w:rsidRPr="003D2378">
        <w:rPr>
          <w:highlight w:val="red"/>
        </w:rPr>
        <w:t>free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charge</w:t>
      </w:r>
      <w:r w:rsidRPr="003D2378">
        <w:rPr>
          <w:spacing w:val="-1"/>
          <w:highlight w:val="red"/>
        </w:rPr>
        <w:t xml:space="preserve"> </w:t>
      </w:r>
      <w:r w:rsidRPr="003D2378">
        <w:rPr>
          <w:highlight w:val="red"/>
        </w:rPr>
        <w:t>information</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advice/help</w:t>
      </w:r>
      <w:r w:rsidRPr="003D2378">
        <w:rPr>
          <w:spacing w:val="-2"/>
          <w:highlight w:val="red"/>
        </w:rPr>
        <w:t xml:space="preserve"> </w:t>
      </w:r>
      <w:r w:rsidRPr="003D2378">
        <w:rPr>
          <w:highlight w:val="red"/>
        </w:rPr>
        <w:t>on</w:t>
      </w:r>
      <w:r w:rsidRPr="003D2378">
        <w:rPr>
          <w:spacing w:val="-1"/>
          <w:highlight w:val="red"/>
        </w:rPr>
        <w:t xml:space="preserve"> </w:t>
      </w:r>
      <w:r w:rsidRPr="003D2378">
        <w:rPr>
          <w:highlight w:val="red"/>
        </w:rPr>
        <w:t>learning</w:t>
      </w:r>
      <w:r w:rsidRPr="003D2378">
        <w:rPr>
          <w:spacing w:val="-1"/>
          <w:highlight w:val="red"/>
        </w:rPr>
        <w:t xml:space="preserve"> </w:t>
      </w:r>
      <w:r w:rsidRPr="003D2378">
        <w:rPr>
          <w:highlight w:val="red"/>
        </w:rPr>
        <w:t>possibilities</w:t>
      </w:r>
      <w:r w:rsidRPr="003D2378">
        <w:rPr>
          <w:spacing w:val="-1"/>
          <w:highlight w:val="red"/>
        </w:rPr>
        <w:t xml:space="preserve"> </w:t>
      </w:r>
      <w:r w:rsidRPr="003D2378">
        <w:rPr>
          <w:highlight w:val="red"/>
        </w:rPr>
        <w:t>from</w:t>
      </w:r>
      <w:r w:rsidRPr="003D2378">
        <w:rPr>
          <w:spacing w:val="-3"/>
          <w:highlight w:val="red"/>
        </w:rPr>
        <w:t xml:space="preserve"> </w:t>
      </w:r>
      <w:r w:rsidRPr="003D2378">
        <w:rPr>
          <w:highlight w:val="red"/>
        </w:rPr>
        <w:t>any of</w:t>
      </w:r>
      <w:r w:rsidRPr="003D2378">
        <w:rPr>
          <w:spacing w:val="-1"/>
          <w:highlight w:val="red"/>
        </w:rPr>
        <w:t xml:space="preserve"> </w:t>
      </w:r>
      <w:r w:rsidRPr="003D2378">
        <w:rPr>
          <w:highlight w:val="red"/>
        </w:rPr>
        <w:t>the</w:t>
      </w:r>
      <w:r w:rsidRPr="003D2378">
        <w:rPr>
          <w:spacing w:val="22"/>
          <w:w w:val="99"/>
          <w:highlight w:val="red"/>
        </w:rPr>
        <w:t xml:space="preserve"> </w:t>
      </w:r>
      <w:r w:rsidRPr="003D2378">
        <w:rPr>
          <w:highlight w:val="red"/>
        </w:rPr>
        <w:t>following</w:t>
      </w:r>
      <w:r w:rsidRPr="003D2378">
        <w:rPr>
          <w:spacing w:val="-2"/>
          <w:highlight w:val="red"/>
        </w:rPr>
        <w:t xml:space="preserve"> </w:t>
      </w:r>
      <w:r w:rsidRPr="003D2378">
        <w:rPr>
          <w:spacing w:val="-1"/>
          <w:highlight w:val="red"/>
        </w:rPr>
        <w:t>institutions/organisations?</w:t>
      </w:r>
      <w:r w:rsidRPr="003D2378">
        <w:rPr>
          <w:spacing w:val="-3"/>
          <w:highlight w:val="red"/>
        </w:rPr>
        <w:t xml:space="preserve"> </w:t>
      </w:r>
      <w:r w:rsidRPr="003D2378">
        <w:rPr>
          <w:highlight w:val="red"/>
        </w:rPr>
        <w:t>(</w:t>
      </w:r>
      <w:proofErr w:type="gramStart"/>
      <w:r w:rsidRPr="003D2378">
        <w:rPr>
          <w:highlight w:val="red"/>
        </w:rPr>
        <w:t>mark</w:t>
      </w:r>
      <w:proofErr w:type="gramEnd"/>
      <w:r w:rsidRPr="003D2378">
        <w:rPr>
          <w:spacing w:val="-2"/>
          <w:highlight w:val="red"/>
        </w:rPr>
        <w:t xml:space="preserve"> </w:t>
      </w:r>
      <w:r w:rsidRPr="003D2378">
        <w:rPr>
          <w:highlight w:val="red"/>
        </w:rPr>
        <w:t>all</w:t>
      </w:r>
      <w:r w:rsidRPr="003D2378">
        <w:rPr>
          <w:spacing w:val="-2"/>
          <w:highlight w:val="red"/>
        </w:rPr>
        <w:t xml:space="preserve"> </w:t>
      </w:r>
      <w:r w:rsidRPr="003D2378">
        <w:rPr>
          <w:highlight w:val="red"/>
        </w:rPr>
        <w:t>that</w:t>
      </w:r>
      <w:r w:rsidRPr="003D2378">
        <w:rPr>
          <w:spacing w:val="-2"/>
          <w:highlight w:val="red"/>
        </w:rPr>
        <w:t xml:space="preserve"> </w:t>
      </w:r>
      <w:r w:rsidRPr="003D2378">
        <w:rPr>
          <w:spacing w:val="-1"/>
          <w:highlight w:val="red"/>
        </w:rPr>
        <w:t>apply)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6F44CB">
      <w:pPr>
        <w:spacing w:before="101"/>
        <w:ind w:left="574"/>
        <w:rPr>
          <w:rFonts w:ascii="Times New Roman" w:eastAsia="Times New Roman" w:hAnsi="Times New Roman" w:cs="Times New Roman"/>
          <w:highlight w:val="red"/>
        </w:rPr>
      </w:pPr>
      <w:r w:rsidRPr="003D2378">
        <w:rPr>
          <w:rFonts w:ascii="Times New Roman"/>
          <w:highlight w:val="red"/>
        </w:rPr>
        <w:t>There</w:t>
      </w:r>
      <w:r w:rsidRPr="003D2378">
        <w:rPr>
          <w:rFonts w:ascii="Times New Roman"/>
          <w:spacing w:val="19"/>
          <w:highlight w:val="red"/>
        </w:rPr>
        <w:t xml:space="preserve"> </w:t>
      </w:r>
      <w:r w:rsidRPr="003D2378">
        <w:rPr>
          <w:rFonts w:ascii="Times New Roman"/>
          <w:highlight w:val="red"/>
        </w:rPr>
        <w:t>should</w:t>
      </w:r>
      <w:r w:rsidRPr="003D2378">
        <w:rPr>
          <w:rFonts w:ascii="Times New Roman"/>
          <w:spacing w:val="21"/>
          <w:highlight w:val="red"/>
        </w:rPr>
        <w:t xml:space="preserve"> </w:t>
      </w:r>
      <w:r w:rsidRPr="003D2378">
        <w:rPr>
          <w:rFonts w:ascii="Times New Roman"/>
          <w:highlight w:val="red"/>
        </w:rPr>
        <w:t>be</w:t>
      </w:r>
      <w:r w:rsidRPr="003D2378">
        <w:rPr>
          <w:rFonts w:ascii="Times New Roman"/>
          <w:spacing w:val="20"/>
          <w:highlight w:val="red"/>
        </w:rPr>
        <w:t xml:space="preserve"> </w:t>
      </w:r>
      <w:r w:rsidRPr="003D2378">
        <w:rPr>
          <w:rFonts w:ascii="Times New Roman"/>
          <w:b/>
          <w:highlight w:val="red"/>
        </w:rPr>
        <w:t>6</w:t>
      </w:r>
      <w:r w:rsidRPr="003D2378">
        <w:rPr>
          <w:rFonts w:ascii="Times New Roman"/>
          <w:b/>
          <w:spacing w:val="21"/>
          <w:highlight w:val="red"/>
        </w:rPr>
        <w:t xml:space="preserve"> </w:t>
      </w:r>
      <w:r w:rsidRPr="003D2378">
        <w:rPr>
          <w:rFonts w:ascii="Times New Roman"/>
          <w:b/>
          <w:spacing w:val="-1"/>
          <w:highlight w:val="red"/>
        </w:rPr>
        <w:t>variables</w:t>
      </w:r>
      <w:r w:rsidRPr="003D2378">
        <w:rPr>
          <w:rFonts w:ascii="Times New Roman"/>
          <w:b/>
          <w:spacing w:val="20"/>
          <w:highlight w:val="red"/>
        </w:rPr>
        <w:t xml:space="preserve"> </w:t>
      </w:r>
      <w:r w:rsidRPr="003D2378">
        <w:rPr>
          <w:rFonts w:ascii="Times New Roman"/>
          <w:b/>
          <w:spacing w:val="-1"/>
          <w:highlight w:val="red"/>
        </w:rPr>
        <w:t>transmitted</w:t>
      </w:r>
      <w:r w:rsidRPr="003D2378">
        <w:rPr>
          <w:rFonts w:ascii="Times New Roman"/>
          <w:b/>
          <w:spacing w:val="21"/>
          <w:highlight w:val="red"/>
        </w:rPr>
        <w:t xml:space="preserve"> </w:t>
      </w:r>
      <w:r w:rsidRPr="003D2378">
        <w:rPr>
          <w:rFonts w:ascii="Times New Roman"/>
          <w:b/>
          <w:highlight w:val="red"/>
        </w:rPr>
        <w:t>on</w:t>
      </w:r>
      <w:r w:rsidRPr="003D2378">
        <w:rPr>
          <w:rFonts w:ascii="Times New Roman"/>
          <w:b/>
          <w:spacing w:val="20"/>
          <w:highlight w:val="red"/>
        </w:rPr>
        <w:t xml:space="preserve"> </w:t>
      </w:r>
      <w:r w:rsidRPr="003D2378">
        <w:rPr>
          <w:rFonts w:ascii="Times New Roman"/>
          <w:b/>
          <w:highlight w:val="red"/>
        </w:rPr>
        <w:t>the</w:t>
      </w:r>
      <w:r w:rsidRPr="003D2378">
        <w:rPr>
          <w:rFonts w:ascii="Times New Roman"/>
          <w:b/>
          <w:spacing w:val="21"/>
          <w:highlight w:val="red"/>
        </w:rPr>
        <w:t xml:space="preserve"> </w:t>
      </w:r>
      <w:r w:rsidRPr="003D2378">
        <w:rPr>
          <w:rFonts w:ascii="Times New Roman"/>
          <w:b/>
          <w:spacing w:val="-1"/>
          <w:highlight w:val="red"/>
        </w:rPr>
        <w:t>whole</w:t>
      </w:r>
      <w:r w:rsidRPr="003D2378">
        <w:rPr>
          <w:rFonts w:ascii="Times New Roman"/>
          <w:spacing w:val="-1"/>
          <w:highlight w:val="red"/>
        </w:rPr>
        <w:t>:</w:t>
      </w:r>
      <w:r w:rsidRPr="003D2378">
        <w:rPr>
          <w:rFonts w:ascii="Times New Roman"/>
          <w:spacing w:val="20"/>
          <w:highlight w:val="red"/>
        </w:rPr>
        <w:t xml:space="preserve"> </w:t>
      </w:r>
      <w:r w:rsidRPr="003D2378">
        <w:rPr>
          <w:rFonts w:ascii="Times New Roman"/>
          <w:spacing w:val="-1"/>
          <w:highlight w:val="red"/>
        </w:rPr>
        <w:t>GUIDESOURCE,</w:t>
      </w:r>
      <w:r w:rsidRPr="003D2378">
        <w:rPr>
          <w:rFonts w:ascii="Times New Roman"/>
          <w:spacing w:val="21"/>
          <w:highlight w:val="red"/>
        </w:rPr>
        <w:t xml:space="preserve"> </w:t>
      </w:r>
      <w:r w:rsidRPr="003D2378">
        <w:rPr>
          <w:rFonts w:ascii="Times New Roman"/>
          <w:highlight w:val="red"/>
        </w:rPr>
        <w:t>GUIDESOURCE_1,</w:t>
      </w:r>
      <w:r w:rsidRPr="003D2378">
        <w:rPr>
          <w:rFonts w:ascii="Times New Roman"/>
          <w:spacing w:val="61"/>
          <w:w w:val="99"/>
          <w:highlight w:val="red"/>
        </w:rPr>
        <w:t xml:space="preserve"> </w:t>
      </w:r>
      <w:r w:rsidRPr="003D2378">
        <w:rPr>
          <w:rFonts w:ascii="Times New Roman"/>
          <w:highlight w:val="red"/>
        </w:rPr>
        <w:t>GUIDESOURCE_2,</w:t>
      </w:r>
      <w:r w:rsidRPr="003D2378">
        <w:rPr>
          <w:rFonts w:ascii="Times New Roman"/>
          <w:spacing w:val="-4"/>
          <w:highlight w:val="red"/>
        </w:rPr>
        <w:t xml:space="preserve"> </w:t>
      </w:r>
      <w:r w:rsidRPr="003D2378">
        <w:rPr>
          <w:rFonts w:ascii="Times New Roman"/>
          <w:highlight w:val="red"/>
        </w:rPr>
        <w:t>GUIDESOURCE_3,</w:t>
      </w:r>
      <w:r w:rsidRPr="003D2378">
        <w:rPr>
          <w:rFonts w:ascii="Times New Roman"/>
          <w:spacing w:val="-3"/>
          <w:highlight w:val="red"/>
        </w:rPr>
        <w:t xml:space="preserve"> </w:t>
      </w:r>
      <w:r w:rsidRPr="003D2378">
        <w:rPr>
          <w:rFonts w:ascii="Times New Roman"/>
          <w:highlight w:val="red"/>
        </w:rPr>
        <w:t>GUIDESOURCE_4</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4"/>
          <w:highlight w:val="red"/>
        </w:rPr>
        <w:t xml:space="preserve"> </w:t>
      </w:r>
      <w:r w:rsidRPr="003D2378">
        <w:rPr>
          <w:rFonts w:ascii="Times New Roman"/>
          <w:highlight w:val="red"/>
        </w:rPr>
        <w:t>GUIDESOURCE_5</w:t>
      </w:r>
    </w:p>
    <w:p w:rsidR="00A7027F" w:rsidRPr="003D2378" w:rsidRDefault="00A7027F">
      <w:pPr>
        <w:spacing w:before="7"/>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2108"/>
        <w:gridCol w:w="2126"/>
        <w:gridCol w:w="4556"/>
      </w:tblGrid>
      <w:tr w:rsidR="00A7027F" w:rsidRPr="003D2378">
        <w:trPr>
          <w:trHeight w:hRule="exact" w:val="284"/>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21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332"/>
        </w:trPr>
        <w:tc>
          <w:tcPr>
            <w:tcW w:w="2108"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GUIDESOURCE</w:t>
            </w:r>
          </w:p>
        </w:tc>
        <w:tc>
          <w:tcPr>
            <w:tcW w:w="21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334"/>
        </w:trPr>
        <w:tc>
          <w:tcPr>
            <w:tcW w:w="2108"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21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(GUIDEINST_1</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p>
        </w:tc>
      </w:tr>
      <w:tr w:rsidR="00A7027F" w:rsidRPr="003D2378">
        <w:trPr>
          <w:trHeight w:hRule="exact" w:val="769"/>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GUIDESOURCE_1</w:t>
            </w:r>
          </w:p>
        </w:tc>
        <w:tc>
          <w:tcPr>
            <w:tcW w:w="2126" w:type="dxa"/>
            <w:vMerge w:val="restart"/>
            <w:tcBorders>
              <w:top w:val="single" w:sz="5" w:space="0" w:color="000000"/>
              <w:left w:val="single" w:sz="5" w:space="0" w:color="000000"/>
              <w:right w:val="single" w:sz="5" w:space="0" w:color="000000"/>
            </w:tcBorders>
          </w:tcPr>
          <w:p w:rsidR="00A7027F" w:rsidRPr="003D2378" w:rsidRDefault="006F44CB">
            <w:pPr>
              <w:pStyle w:val="TableParagraph"/>
              <w:ind w:left="144" w:right="142" w:hanging="1"/>
              <w:jc w:val="center"/>
              <w:rPr>
                <w:rFonts w:ascii="Times New Roman" w:eastAsia="Times New Roman" w:hAnsi="Times New Roman" w:cs="Times New Roman"/>
                <w:highlight w:val="red"/>
              </w:rPr>
            </w:pPr>
            <w:r w:rsidRPr="003D2378">
              <w:rPr>
                <w:rFonts w:ascii="Times New Roman" w:eastAsia="Times New Roman" w:hAnsi="Times New Roman" w:cs="Times New Roman"/>
                <w:highlight w:val="red"/>
              </w:rPr>
              <w:t>Each</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variable is</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coded:</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selected,</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2</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selected, -2</w:t>
            </w:r>
            <w:r w:rsidRPr="003D2378">
              <w:rPr>
                <w:rFonts w:ascii="Times New Roman" w:eastAsia="Times New Roman" w:hAnsi="Times New Roman" w:cs="Times New Roman"/>
                <w:spacing w:val="21"/>
                <w:w w:val="99"/>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w w:val="95"/>
                <w:highlight w:val="red"/>
              </w:rPr>
              <w:t>(GUIDEINST_1≠1),</w:t>
            </w:r>
          </w:p>
          <w:p w:rsidR="00A7027F" w:rsidRPr="003D2378" w:rsidRDefault="006F44CB">
            <w:pPr>
              <w:pStyle w:val="TableParagraph"/>
              <w:ind w:left="384" w:right="383"/>
              <w:jc w:val="center"/>
              <w:rPr>
                <w:rFonts w:ascii="Times New Roman" w:eastAsia="Times New Roman" w:hAnsi="Times New Roman" w:cs="Times New Roman"/>
                <w:highlight w:val="red"/>
              </w:rPr>
            </w:pP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there is</w:t>
            </w:r>
            <w:r w:rsidRPr="003D2378">
              <w:rPr>
                <w:rFonts w:ascii="Times New Roman"/>
                <w:spacing w:val="-1"/>
                <w:highlight w:val="red"/>
              </w:rPr>
              <w:t xml:space="preserve"> </w:t>
            </w:r>
            <w:r w:rsidRPr="003D2378">
              <w:rPr>
                <w:rFonts w:ascii="Times New Roman"/>
                <w:highlight w:val="red"/>
              </w:rPr>
              <w:t>no</w:t>
            </w:r>
            <w:r w:rsidRPr="003D2378">
              <w:rPr>
                <w:rFonts w:ascii="Times New Roman"/>
                <w:w w:val="99"/>
                <w:highlight w:val="red"/>
              </w:rPr>
              <w:t xml:space="preserve"> </w:t>
            </w:r>
            <w:r w:rsidRPr="003D2378">
              <w:rPr>
                <w:rFonts w:ascii="Times New Roman"/>
                <w:highlight w:val="red"/>
              </w:rPr>
              <w:t>answer</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6"/>
              <w:jc w:val="both"/>
              <w:rPr>
                <w:rFonts w:ascii="Times New Roman" w:eastAsia="Times New Roman" w:hAnsi="Times New Roman" w:cs="Times New Roman"/>
                <w:highlight w:val="red"/>
              </w:rPr>
            </w:pPr>
            <w:r w:rsidRPr="003D2378">
              <w:rPr>
                <w:rFonts w:ascii="Times New Roman"/>
                <w:highlight w:val="red"/>
              </w:rPr>
              <w:t>From</w:t>
            </w:r>
            <w:r w:rsidRPr="003D2378">
              <w:rPr>
                <w:rFonts w:ascii="Times New Roman"/>
                <w:spacing w:val="33"/>
                <w:highlight w:val="red"/>
              </w:rPr>
              <w:t xml:space="preserve"> </w:t>
            </w:r>
            <w:r w:rsidRPr="003D2378">
              <w:rPr>
                <w:rFonts w:ascii="Times New Roman"/>
                <w:highlight w:val="red"/>
              </w:rPr>
              <w:t>education</w:t>
            </w:r>
            <w:r w:rsidRPr="003D2378">
              <w:rPr>
                <w:rFonts w:ascii="Times New Roman"/>
                <w:spacing w:val="36"/>
                <w:highlight w:val="red"/>
              </w:rPr>
              <w:t xml:space="preserve"> </w:t>
            </w:r>
            <w:r w:rsidRPr="003D2378">
              <w:rPr>
                <w:rFonts w:ascii="Times New Roman"/>
                <w:highlight w:val="red"/>
              </w:rPr>
              <w:t>or</w:t>
            </w:r>
            <w:r w:rsidRPr="003D2378">
              <w:rPr>
                <w:rFonts w:ascii="Times New Roman"/>
                <w:spacing w:val="34"/>
                <w:highlight w:val="red"/>
              </w:rPr>
              <w:t xml:space="preserve"> </w:t>
            </w:r>
            <w:r w:rsidRPr="003D2378">
              <w:rPr>
                <w:rFonts w:ascii="Times New Roman"/>
                <w:spacing w:val="-1"/>
                <w:highlight w:val="red"/>
              </w:rPr>
              <w:t>training</w:t>
            </w:r>
            <w:r w:rsidRPr="003D2378">
              <w:rPr>
                <w:rFonts w:ascii="Times New Roman"/>
                <w:spacing w:val="36"/>
                <w:highlight w:val="red"/>
              </w:rPr>
              <w:t xml:space="preserve"> </w:t>
            </w:r>
            <w:r w:rsidRPr="003D2378">
              <w:rPr>
                <w:rFonts w:ascii="Times New Roman"/>
                <w:spacing w:val="-1"/>
                <w:highlight w:val="red"/>
              </w:rPr>
              <w:t>institutions</w:t>
            </w:r>
            <w:r w:rsidRPr="003D2378">
              <w:rPr>
                <w:rFonts w:ascii="Times New Roman"/>
                <w:spacing w:val="34"/>
                <w:highlight w:val="red"/>
              </w:rPr>
              <w:t xml:space="preserve"> </w:t>
            </w:r>
            <w:r w:rsidRPr="003D2378">
              <w:rPr>
                <w:rFonts w:ascii="Times New Roman"/>
                <w:highlight w:val="red"/>
              </w:rPr>
              <w:t>(school,</w:t>
            </w:r>
            <w:r w:rsidRPr="003D2378">
              <w:rPr>
                <w:rFonts w:ascii="Times New Roman"/>
                <w:spacing w:val="33"/>
                <w:w w:val="99"/>
                <w:highlight w:val="red"/>
              </w:rPr>
              <w:t xml:space="preserve"> </w:t>
            </w:r>
            <w:r w:rsidRPr="003D2378">
              <w:rPr>
                <w:rFonts w:ascii="Times New Roman"/>
                <w:highlight w:val="red"/>
              </w:rPr>
              <w:t>college,</w:t>
            </w:r>
            <w:r w:rsidRPr="003D2378">
              <w:rPr>
                <w:rFonts w:ascii="Times New Roman"/>
                <w:spacing w:val="52"/>
                <w:highlight w:val="red"/>
              </w:rPr>
              <w:t xml:space="preserve"> </w:t>
            </w:r>
            <w:r w:rsidRPr="003D2378">
              <w:rPr>
                <w:rFonts w:ascii="Times New Roman"/>
                <w:highlight w:val="red"/>
              </w:rPr>
              <w:t>university,</w:t>
            </w:r>
            <w:r w:rsidRPr="003D2378">
              <w:rPr>
                <w:rFonts w:ascii="Times New Roman"/>
                <w:spacing w:val="53"/>
                <w:highlight w:val="red"/>
              </w:rPr>
              <w:t xml:space="preserve"> </w:t>
            </w:r>
            <w:r w:rsidRPr="003D2378">
              <w:rPr>
                <w:rFonts w:ascii="Times New Roman"/>
                <w:highlight w:val="red"/>
              </w:rPr>
              <w:t>VET</w:t>
            </w:r>
            <w:r w:rsidRPr="003D2378">
              <w:rPr>
                <w:rFonts w:ascii="Times New Roman"/>
                <w:spacing w:val="52"/>
                <w:highlight w:val="red"/>
              </w:rPr>
              <w:t xml:space="preserve"> </w:t>
            </w:r>
            <w:r w:rsidRPr="003D2378">
              <w:rPr>
                <w:rFonts w:ascii="Times New Roman"/>
                <w:highlight w:val="red"/>
              </w:rPr>
              <w:t>centre,</w:t>
            </w:r>
            <w:r w:rsidRPr="003D2378">
              <w:rPr>
                <w:rFonts w:ascii="Times New Roman"/>
                <w:spacing w:val="53"/>
                <w:highlight w:val="red"/>
              </w:rPr>
              <w:t xml:space="preserve"> </w:t>
            </w:r>
            <w:r w:rsidRPr="003D2378">
              <w:rPr>
                <w:rFonts w:ascii="Times New Roman"/>
                <w:highlight w:val="red"/>
              </w:rPr>
              <w:t>institution</w:t>
            </w:r>
            <w:r w:rsidRPr="003D2378">
              <w:rPr>
                <w:rFonts w:ascii="Times New Roman"/>
                <w:spacing w:val="52"/>
                <w:highlight w:val="red"/>
              </w:rPr>
              <w:t xml:space="preserve"> </w:t>
            </w:r>
            <w:r w:rsidRPr="003D2378">
              <w:rPr>
                <w:rFonts w:ascii="Times New Roman"/>
                <w:highlight w:val="red"/>
              </w:rPr>
              <w:t>for</w:t>
            </w:r>
            <w:r w:rsidRPr="003D2378">
              <w:rPr>
                <w:rFonts w:ascii="Times New Roman"/>
                <w:spacing w:val="22"/>
                <w:w w:val="99"/>
                <w:highlight w:val="red"/>
              </w:rPr>
              <w:t xml:space="preserve"> </w:t>
            </w:r>
            <w:r w:rsidRPr="003D2378">
              <w:rPr>
                <w:rFonts w:ascii="Times New Roman"/>
                <w:highlight w:val="red"/>
              </w:rPr>
              <w:t>adult</w:t>
            </w:r>
            <w:r w:rsidRPr="003D2378">
              <w:rPr>
                <w:rFonts w:ascii="Times New Roman"/>
                <w:spacing w:val="-2"/>
                <w:highlight w:val="red"/>
              </w:rPr>
              <w:t xml:space="preserve"> </w:t>
            </w:r>
            <w:r w:rsidRPr="003D2378">
              <w:rPr>
                <w:rFonts w:ascii="Times New Roman"/>
                <w:spacing w:val="-1"/>
                <w:highlight w:val="red"/>
              </w:rPr>
              <w:t>learning,</w:t>
            </w:r>
            <w:r w:rsidRPr="003D2378">
              <w:rPr>
                <w:rFonts w:ascii="Times New Roman"/>
                <w:spacing w:val="-2"/>
                <w:highlight w:val="red"/>
              </w:rPr>
              <w:t xml:space="preserve"> </w:t>
            </w:r>
            <w:r w:rsidRPr="003D2378">
              <w:rPr>
                <w:rFonts w:ascii="Times New Roman"/>
                <w:highlight w:val="red"/>
              </w:rPr>
              <w:t>validation</w:t>
            </w:r>
            <w:r w:rsidRPr="003D2378">
              <w:rPr>
                <w:rFonts w:ascii="Times New Roman"/>
                <w:spacing w:val="-2"/>
                <w:highlight w:val="red"/>
              </w:rPr>
              <w:t xml:space="preserve"> </w:t>
            </w:r>
            <w:r w:rsidRPr="003D2378">
              <w:rPr>
                <w:rFonts w:ascii="Times New Roman"/>
                <w:spacing w:val="-1"/>
                <w:highlight w:val="red"/>
              </w:rPr>
              <w:t>centre)</w:t>
            </w:r>
          </w:p>
        </w:tc>
      </w:tr>
      <w:tr w:rsidR="00A7027F" w:rsidRPr="003D2378">
        <w:trPr>
          <w:trHeight w:hRule="exact" w:val="299"/>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GUIDESOURCE_2</w:t>
            </w:r>
          </w:p>
        </w:tc>
        <w:tc>
          <w:tcPr>
            <w:tcW w:w="2126"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From</w:t>
            </w:r>
            <w:r w:rsidRPr="003D2378">
              <w:rPr>
                <w:rFonts w:ascii="Times New Roman"/>
                <w:spacing w:val="-5"/>
                <w:highlight w:val="red"/>
              </w:rPr>
              <w:t xml:space="preserve"> </w:t>
            </w:r>
            <w:r w:rsidRPr="003D2378">
              <w:rPr>
                <w:rFonts w:ascii="Times New Roman"/>
                <w:highlight w:val="red"/>
              </w:rPr>
              <w:t>employment</w:t>
            </w:r>
            <w:r w:rsidRPr="003D2378">
              <w:rPr>
                <w:rFonts w:ascii="Times New Roman"/>
                <w:spacing w:val="-2"/>
                <w:highlight w:val="red"/>
              </w:rPr>
              <w:t xml:space="preserve"> </w:t>
            </w:r>
            <w:r w:rsidRPr="003D2378">
              <w:rPr>
                <w:rFonts w:ascii="Times New Roman"/>
                <w:highlight w:val="red"/>
              </w:rPr>
              <w:t>services</w:t>
            </w:r>
          </w:p>
        </w:tc>
      </w:tr>
      <w:tr w:rsidR="00A7027F" w:rsidRPr="003D2378">
        <w:trPr>
          <w:trHeight w:hRule="exact" w:val="299"/>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GUIDESOURCE_3</w:t>
            </w:r>
          </w:p>
        </w:tc>
        <w:tc>
          <w:tcPr>
            <w:tcW w:w="2126"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From</w:t>
            </w:r>
            <w:r w:rsidRPr="003D2378">
              <w:rPr>
                <w:rFonts w:ascii="Times New Roman"/>
                <w:spacing w:val="-4"/>
                <w:highlight w:val="red"/>
              </w:rPr>
              <w:t xml:space="preserve"> </w:t>
            </w:r>
            <w:r w:rsidRPr="003D2378">
              <w:rPr>
                <w:rFonts w:ascii="Times New Roman"/>
                <w:highlight w:val="red"/>
              </w:rPr>
              <w:t>employer</w:t>
            </w:r>
            <w:r w:rsidRPr="003D2378">
              <w:rPr>
                <w:rFonts w:ascii="Times New Roman"/>
                <w:spacing w:val="-2"/>
                <w:highlight w:val="red"/>
              </w:rPr>
              <w:t xml:space="preserve"> </w:t>
            </w:r>
            <w:r w:rsidRPr="003D2378">
              <w:rPr>
                <w:rFonts w:ascii="Times New Roman"/>
                <w:highlight w:val="red"/>
              </w:rPr>
              <w:t>or</w:t>
            </w:r>
            <w:r w:rsidRPr="003D2378">
              <w:rPr>
                <w:rFonts w:ascii="Times New Roman"/>
                <w:spacing w:val="-2"/>
                <w:highlight w:val="red"/>
              </w:rPr>
              <w:t xml:space="preserve"> </w:t>
            </w:r>
            <w:r w:rsidRPr="003D2378">
              <w:rPr>
                <w:rFonts w:ascii="Times New Roman"/>
                <w:spacing w:val="-1"/>
                <w:highlight w:val="red"/>
              </w:rPr>
              <w:t>employer organisations</w:t>
            </w:r>
          </w:p>
        </w:tc>
      </w:tr>
      <w:tr w:rsidR="00A7027F" w:rsidRPr="003D2378">
        <w:trPr>
          <w:trHeight w:hRule="exact" w:val="299"/>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GUIDESOURCE_4</w:t>
            </w:r>
          </w:p>
        </w:tc>
        <w:tc>
          <w:tcPr>
            <w:tcW w:w="2126"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From</w:t>
            </w:r>
            <w:r w:rsidRPr="003D2378">
              <w:rPr>
                <w:rFonts w:ascii="Times New Roman"/>
                <w:spacing w:val="-4"/>
                <w:highlight w:val="red"/>
              </w:rPr>
              <w:t xml:space="preserve"> </w:t>
            </w:r>
            <w:r w:rsidRPr="003D2378">
              <w:rPr>
                <w:rFonts w:ascii="Times New Roman"/>
                <w:highlight w:val="red"/>
              </w:rPr>
              <w:t>trade</w:t>
            </w:r>
            <w:r w:rsidRPr="003D2378">
              <w:rPr>
                <w:rFonts w:ascii="Times New Roman"/>
                <w:spacing w:val="-1"/>
                <w:highlight w:val="red"/>
              </w:rPr>
              <w:t xml:space="preserve"> </w:t>
            </w:r>
            <w:r w:rsidRPr="003D2378">
              <w:rPr>
                <w:rFonts w:ascii="Times New Roman"/>
                <w:highlight w:val="red"/>
              </w:rPr>
              <w:t>unions</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work</w:t>
            </w:r>
            <w:r w:rsidRPr="003D2378">
              <w:rPr>
                <w:rFonts w:ascii="Times New Roman"/>
                <w:spacing w:val="-2"/>
                <w:highlight w:val="red"/>
              </w:rPr>
              <w:t xml:space="preserve"> </w:t>
            </w:r>
            <w:r w:rsidRPr="003D2378">
              <w:rPr>
                <w:rFonts w:ascii="Times New Roman"/>
                <w:highlight w:val="red"/>
              </w:rPr>
              <w:t>council</w:t>
            </w:r>
          </w:p>
        </w:tc>
      </w:tr>
      <w:tr w:rsidR="00A7027F" w:rsidRPr="003D2378">
        <w:trPr>
          <w:trHeight w:hRule="exact" w:val="769"/>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GUIDESOURCE_5</w:t>
            </w:r>
          </w:p>
        </w:tc>
        <w:tc>
          <w:tcPr>
            <w:tcW w:w="2126"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6"/>
              <w:jc w:val="both"/>
              <w:rPr>
                <w:rFonts w:ascii="Times New Roman" w:eastAsia="Times New Roman" w:hAnsi="Times New Roman" w:cs="Times New Roman"/>
                <w:highlight w:val="red"/>
              </w:rPr>
            </w:pPr>
            <w:r w:rsidRPr="003D2378">
              <w:rPr>
                <w:rFonts w:ascii="Times New Roman"/>
                <w:highlight w:val="red"/>
              </w:rPr>
              <w:t>From other</w:t>
            </w:r>
            <w:r w:rsidRPr="003D2378">
              <w:rPr>
                <w:rFonts w:ascii="Times New Roman"/>
                <w:spacing w:val="3"/>
                <w:highlight w:val="red"/>
              </w:rPr>
              <w:t xml:space="preserve"> </w:t>
            </w:r>
            <w:r w:rsidRPr="003D2378">
              <w:rPr>
                <w:rFonts w:ascii="Times New Roman"/>
                <w:spacing w:val="-1"/>
                <w:highlight w:val="red"/>
              </w:rPr>
              <w:t>institutions/organisations</w:t>
            </w:r>
            <w:r w:rsidRPr="003D2378">
              <w:rPr>
                <w:rFonts w:ascii="Times New Roman"/>
                <w:spacing w:val="2"/>
                <w:highlight w:val="red"/>
              </w:rPr>
              <w:t xml:space="preserve"> </w:t>
            </w:r>
            <w:r w:rsidRPr="003D2378">
              <w:rPr>
                <w:rFonts w:ascii="Times New Roman"/>
                <w:highlight w:val="red"/>
              </w:rPr>
              <w:t>providing</w:t>
            </w:r>
            <w:r w:rsidRPr="003D2378">
              <w:rPr>
                <w:rFonts w:ascii="Times New Roman"/>
                <w:spacing w:val="48"/>
                <w:w w:val="99"/>
                <w:highlight w:val="red"/>
              </w:rPr>
              <w:t xml:space="preserve"> </w:t>
            </w:r>
            <w:r w:rsidRPr="003D2378">
              <w:rPr>
                <w:rFonts w:ascii="Times New Roman"/>
                <w:highlight w:val="red"/>
              </w:rPr>
              <w:t>free</w:t>
            </w:r>
            <w:r w:rsidRPr="003D2378">
              <w:rPr>
                <w:rFonts w:ascii="Times New Roman"/>
                <w:spacing w:val="52"/>
                <w:highlight w:val="red"/>
              </w:rPr>
              <w:t xml:space="preserve"> </w:t>
            </w:r>
            <w:r w:rsidRPr="003D2378">
              <w:rPr>
                <w:rFonts w:ascii="Times New Roman"/>
                <w:spacing w:val="-1"/>
                <w:highlight w:val="red"/>
              </w:rPr>
              <w:t>information</w:t>
            </w:r>
            <w:r w:rsidRPr="003D2378">
              <w:rPr>
                <w:rFonts w:ascii="Times New Roman"/>
                <w:spacing w:val="53"/>
                <w:highlight w:val="red"/>
              </w:rPr>
              <w:t xml:space="preserve"> </w:t>
            </w:r>
            <w:r w:rsidRPr="003D2378">
              <w:rPr>
                <w:rFonts w:ascii="Times New Roman"/>
                <w:highlight w:val="red"/>
              </w:rPr>
              <w:t>or</w:t>
            </w:r>
            <w:r w:rsidRPr="003D2378">
              <w:rPr>
                <w:rFonts w:ascii="Times New Roman"/>
                <w:spacing w:val="52"/>
                <w:highlight w:val="red"/>
              </w:rPr>
              <w:t xml:space="preserve"> </w:t>
            </w:r>
            <w:r w:rsidRPr="003D2378">
              <w:rPr>
                <w:rFonts w:ascii="Times New Roman"/>
                <w:spacing w:val="-1"/>
                <w:highlight w:val="red"/>
              </w:rPr>
              <w:t>advice/help</w:t>
            </w:r>
            <w:r w:rsidRPr="003D2378">
              <w:rPr>
                <w:rFonts w:ascii="Times New Roman"/>
                <w:spacing w:val="53"/>
                <w:highlight w:val="red"/>
              </w:rPr>
              <w:t xml:space="preserve"> </w:t>
            </w:r>
            <w:r w:rsidRPr="003D2378">
              <w:rPr>
                <w:rFonts w:ascii="Times New Roman"/>
                <w:highlight w:val="red"/>
              </w:rPr>
              <w:t>on</w:t>
            </w:r>
            <w:r w:rsidRPr="003D2378">
              <w:rPr>
                <w:rFonts w:ascii="Times New Roman"/>
                <w:spacing w:val="53"/>
                <w:highlight w:val="red"/>
              </w:rPr>
              <w:t xml:space="preserve"> </w:t>
            </w:r>
            <w:r w:rsidRPr="003D2378">
              <w:rPr>
                <w:rFonts w:ascii="Times New Roman"/>
                <w:highlight w:val="red"/>
              </w:rPr>
              <w:t>learning</w:t>
            </w:r>
            <w:r w:rsidRPr="003D2378">
              <w:rPr>
                <w:rFonts w:ascii="Times New Roman"/>
                <w:spacing w:val="39"/>
                <w:w w:val="99"/>
                <w:highlight w:val="red"/>
              </w:rPr>
              <w:t xml:space="preserve"> </w:t>
            </w:r>
            <w:r w:rsidRPr="003D2378">
              <w:rPr>
                <w:rFonts w:ascii="Times New Roman"/>
                <w:spacing w:val="-1"/>
                <w:highlight w:val="red"/>
              </w:rPr>
              <w:t>opportunities</w:t>
            </w:r>
            <w:r w:rsidRPr="003D2378">
              <w:rPr>
                <w:rFonts w:ascii="Times New Roman"/>
                <w:spacing w:val="-3"/>
                <w:highlight w:val="red"/>
              </w:rPr>
              <w:t xml:space="preserve"> </w:t>
            </w:r>
            <w:r w:rsidRPr="003D2378">
              <w:rPr>
                <w:rFonts w:ascii="Times New Roman"/>
                <w:highlight w:val="red"/>
              </w:rPr>
              <w:t>(other</w:t>
            </w:r>
            <w:r w:rsidRPr="003D2378">
              <w:rPr>
                <w:rFonts w:ascii="Times New Roman"/>
                <w:spacing w:val="-2"/>
                <w:highlight w:val="red"/>
              </w:rPr>
              <w:t xml:space="preserve"> </w:t>
            </w:r>
            <w:r w:rsidRPr="003D2378">
              <w:rPr>
                <w:rFonts w:ascii="Times New Roman"/>
                <w:highlight w:val="red"/>
              </w:rPr>
              <w:t>than</w:t>
            </w:r>
            <w:r w:rsidRPr="003D2378">
              <w:rPr>
                <w:rFonts w:ascii="Times New Roman"/>
                <w:spacing w:val="-2"/>
                <w:highlight w:val="red"/>
              </w:rPr>
              <w:t xml:space="preserve"> </w:t>
            </w:r>
            <w:r w:rsidRPr="003D2378">
              <w:rPr>
                <w:rFonts w:ascii="Times New Roman"/>
                <w:highlight w:val="red"/>
              </w:rPr>
              <w:t>mentioned</w:t>
            </w:r>
            <w:r w:rsidRPr="003D2378">
              <w:rPr>
                <w:rFonts w:ascii="Times New Roman"/>
                <w:spacing w:val="-2"/>
                <w:highlight w:val="red"/>
              </w:rPr>
              <w:t xml:space="preserve"> </w:t>
            </w:r>
            <w:r w:rsidRPr="003D2378">
              <w:rPr>
                <w:rFonts w:ascii="Times New Roman"/>
                <w:highlight w:val="red"/>
              </w:rPr>
              <w:t>before)</w:t>
            </w:r>
          </w:p>
        </w:tc>
      </w:tr>
    </w:tbl>
    <w:p w:rsidR="00A7027F" w:rsidRPr="003D2378" w:rsidRDefault="006F44CB">
      <w:pPr>
        <w:pStyle w:val="a3"/>
        <w:numPr>
          <w:ilvl w:val="0"/>
          <w:numId w:val="82"/>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82"/>
        </w:numPr>
        <w:tabs>
          <w:tab w:val="left" w:pos="578"/>
          <w:tab w:val="left" w:pos="2377"/>
        </w:tabs>
        <w:spacing w:before="181" w:line="254" w:lineRule="exact"/>
        <w:ind w:right="253" w:hanging="2160"/>
        <w:rPr>
          <w:highlight w:val="red"/>
        </w:rPr>
      </w:pPr>
      <w:r w:rsidRPr="003D2378">
        <w:rPr>
          <w:w w:val="95"/>
          <w:highlight w:val="red"/>
        </w:rPr>
        <w:t>Filter</w:t>
      </w:r>
      <w:r w:rsidRPr="003D2378">
        <w:rPr>
          <w:w w:val="95"/>
          <w:highlight w:val="red"/>
        </w:rPr>
        <w:tab/>
      </w:r>
      <w:r w:rsidRPr="003D2378">
        <w:rPr>
          <w:highlight w:val="red"/>
        </w:rPr>
        <w:t xml:space="preserve">Respondents </w:t>
      </w:r>
      <w:r w:rsidRPr="003D2378">
        <w:rPr>
          <w:spacing w:val="9"/>
          <w:highlight w:val="red"/>
        </w:rPr>
        <w:t xml:space="preserve"> </w:t>
      </w:r>
      <w:r w:rsidRPr="003D2378">
        <w:rPr>
          <w:highlight w:val="red"/>
        </w:rPr>
        <w:t xml:space="preserve">who </w:t>
      </w:r>
      <w:r w:rsidRPr="003D2378">
        <w:rPr>
          <w:spacing w:val="10"/>
          <w:highlight w:val="red"/>
        </w:rPr>
        <w:t xml:space="preserve"> </w:t>
      </w:r>
      <w:r w:rsidRPr="003D2378">
        <w:rPr>
          <w:highlight w:val="red"/>
        </w:rPr>
        <w:t xml:space="preserve">received </w:t>
      </w:r>
      <w:r w:rsidRPr="003D2378">
        <w:rPr>
          <w:spacing w:val="10"/>
          <w:highlight w:val="red"/>
        </w:rPr>
        <w:t xml:space="preserve"> </w:t>
      </w:r>
      <w:r w:rsidRPr="003D2378">
        <w:rPr>
          <w:highlight w:val="red"/>
        </w:rPr>
        <w:t xml:space="preserve">free </w:t>
      </w:r>
      <w:r w:rsidRPr="003D2378">
        <w:rPr>
          <w:spacing w:val="9"/>
          <w:highlight w:val="red"/>
        </w:rPr>
        <w:t xml:space="preserve"> </w:t>
      </w:r>
      <w:r w:rsidRPr="003D2378">
        <w:rPr>
          <w:highlight w:val="red"/>
        </w:rPr>
        <w:t xml:space="preserve">of </w:t>
      </w:r>
      <w:r w:rsidRPr="003D2378">
        <w:rPr>
          <w:spacing w:val="9"/>
          <w:highlight w:val="red"/>
        </w:rPr>
        <w:t xml:space="preserve"> </w:t>
      </w:r>
      <w:r w:rsidRPr="003D2378">
        <w:rPr>
          <w:highlight w:val="red"/>
        </w:rPr>
        <w:t xml:space="preserve">charge </w:t>
      </w:r>
      <w:r w:rsidRPr="003D2378">
        <w:rPr>
          <w:spacing w:val="10"/>
          <w:highlight w:val="red"/>
        </w:rPr>
        <w:t xml:space="preserve"> </w:t>
      </w:r>
      <w:r w:rsidRPr="003D2378">
        <w:rPr>
          <w:highlight w:val="red"/>
        </w:rPr>
        <w:t xml:space="preserve">information </w:t>
      </w:r>
      <w:r w:rsidRPr="003D2378">
        <w:rPr>
          <w:spacing w:val="9"/>
          <w:highlight w:val="red"/>
        </w:rPr>
        <w:t xml:space="preserve"> </w:t>
      </w:r>
      <w:r w:rsidRPr="003D2378">
        <w:rPr>
          <w:highlight w:val="red"/>
        </w:rPr>
        <w:t xml:space="preserve">or </w:t>
      </w:r>
      <w:r w:rsidRPr="003D2378">
        <w:rPr>
          <w:spacing w:val="9"/>
          <w:highlight w:val="red"/>
        </w:rPr>
        <w:t xml:space="preserve"> </w:t>
      </w:r>
      <w:r w:rsidRPr="003D2378">
        <w:rPr>
          <w:highlight w:val="red"/>
        </w:rPr>
        <w:t xml:space="preserve">advice/help </w:t>
      </w:r>
      <w:r w:rsidRPr="003D2378">
        <w:rPr>
          <w:spacing w:val="10"/>
          <w:highlight w:val="red"/>
        </w:rPr>
        <w:t xml:space="preserve"> </w:t>
      </w:r>
      <w:r w:rsidRPr="003D2378">
        <w:rPr>
          <w:highlight w:val="red"/>
        </w:rPr>
        <w:t>on</w:t>
      </w:r>
      <w:r w:rsidRPr="003D2378">
        <w:rPr>
          <w:w w:val="99"/>
          <w:highlight w:val="red"/>
        </w:rPr>
        <w:t xml:space="preserve"> </w:t>
      </w:r>
      <w:r w:rsidRPr="003D2378">
        <w:rPr>
          <w:highlight w:val="red"/>
        </w:rPr>
        <w:t>learning</w:t>
      </w:r>
      <w:r w:rsidRPr="003D2378">
        <w:rPr>
          <w:spacing w:val="-2"/>
          <w:highlight w:val="red"/>
        </w:rPr>
        <w:t xml:space="preserve"> </w:t>
      </w:r>
      <w:r w:rsidRPr="003D2378">
        <w:rPr>
          <w:spacing w:val="-1"/>
          <w:highlight w:val="red"/>
        </w:rPr>
        <w:t>possibilities</w:t>
      </w:r>
      <w:r w:rsidRPr="003D2378">
        <w:rPr>
          <w:spacing w:val="-2"/>
          <w:highlight w:val="red"/>
        </w:rPr>
        <w:t xml:space="preserve"> </w:t>
      </w:r>
      <w:r w:rsidRPr="003D2378">
        <w:rPr>
          <w:highlight w:val="red"/>
        </w:rPr>
        <w:t>(GUIDEINST_1</w:t>
      </w:r>
      <w:r w:rsidRPr="003D2378">
        <w:rPr>
          <w:spacing w:val="-1"/>
          <w:highlight w:val="red"/>
        </w:rPr>
        <w:t xml:space="preserve"> </w:t>
      </w:r>
      <w:r w:rsidRPr="003D2378">
        <w:rPr>
          <w:highlight w:val="red"/>
        </w:rPr>
        <w:t>=</w:t>
      </w:r>
      <w:r w:rsidRPr="003D2378">
        <w:rPr>
          <w:spacing w:val="-2"/>
          <w:highlight w:val="red"/>
        </w:rPr>
        <w:t xml:space="preserve"> </w:t>
      </w:r>
      <w:r w:rsidRPr="003D2378">
        <w:rPr>
          <w:highlight w:val="red"/>
        </w:rPr>
        <w:t>1)</w:t>
      </w:r>
    </w:p>
    <w:p w:rsidR="00A7027F" w:rsidRPr="003D2378" w:rsidRDefault="00A7027F">
      <w:pPr>
        <w:spacing w:before="7"/>
        <w:rPr>
          <w:rFonts w:ascii="Times New Roman" w:eastAsia="Times New Roman" w:hAnsi="Times New Roman" w:cs="Times New Roman"/>
          <w:sz w:val="20"/>
          <w:szCs w:val="20"/>
          <w:highlight w:val="red"/>
        </w:rPr>
      </w:pPr>
    </w:p>
    <w:p w:rsidR="00A7027F" w:rsidRPr="003D2378" w:rsidRDefault="006F44CB">
      <w:pPr>
        <w:pStyle w:val="a3"/>
        <w:numPr>
          <w:ilvl w:val="0"/>
          <w:numId w:val="82"/>
        </w:numPr>
        <w:tabs>
          <w:tab w:val="left" w:pos="578"/>
          <w:tab w:val="left" w:pos="2378"/>
        </w:tabs>
        <w:spacing w:before="0"/>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82"/>
        </w:numPr>
        <w:tabs>
          <w:tab w:val="left" w:pos="578"/>
          <w:tab w:val="left" w:pos="2376"/>
        </w:tabs>
        <w:spacing w:before="100"/>
        <w:ind w:left="577"/>
        <w:rPr>
          <w:highlight w:val="red"/>
        </w:rPr>
      </w:pPr>
      <w:r w:rsidRPr="003D2378">
        <w:rPr>
          <w:w w:val="95"/>
          <w:highlight w:val="red"/>
        </w:rPr>
        <w:t>Concept</w:t>
      </w:r>
      <w:r w:rsidRPr="003D2378">
        <w:rPr>
          <w:w w:val="95"/>
          <w:highlight w:val="red"/>
        </w:rPr>
        <w:tab/>
      </w:r>
      <w:r w:rsidRPr="003D2378">
        <w:rPr>
          <w:highlight w:val="red"/>
        </w:rPr>
        <w:t>See</w:t>
      </w:r>
      <w:r w:rsidRPr="003D2378">
        <w:rPr>
          <w:spacing w:val="-3"/>
          <w:highlight w:val="red"/>
        </w:rPr>
        <w:t xml:space="preserve"> </w:t>
      </w:r>
      <w:r w:rsidRPr="003D2378">
        <w:rPr>
          <w:highlight w:val="red"/>
        </w:rPr>
        <w:t>GUIDEINST</w:t>
      </w:r>
      <w:r w:rsidRPr="003D2378">
        <w:rPr>
          <w:spacing w:val="-2"/>
          <w:highlight w:val="red"/>
        </w:rPr>
        <w:t xml:space="preserve"> </w:t>
      </w:r>
      <w:r w:rsidRPr="003D2378">
        <w:rPr>
          <w:highlight w:val="red"/>
        </w:rPr>
        <w:t>variable</w:t>
      </w:r>
    </w:p>
    <w:p w:rsidR="00A7027F" w:rsidRPr="003D2378" w:rsidRDefault="006F44CB">
      <w:pPr>
        <w:pStyle w:val="a3"/>
        <w:numPr>
          <w:ilvl w:val="0"/>
          <w:numId w:val="82"/>
        </w:numPr>
        <w:tabs>
          <w:tab w:val="left" w:pos="578"/>
          <w:tab w:val="left" w:pos="2377"/>
        </w:tabs>
        <w:spacing w:before="109"/>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10"/>
        <w:rPr>
          <w:rFonts w:ascii="Times New Roman" w:eastAsia="Times New Roman" w:hAnsi="Times New Roman" w:cs="Times New Roman"/>
          <w:sz w:val="29"/>
          <w:szCs w:val="2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spacing w:before="17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w:t>
      </w:r>
    </w:p>
    <w:p w:rsidR="00A7027F" w:rsidRPr="003D2378" w:rsidRDefault="00A7027F">
      <w:pPr>
        <w:rPr>
          <w:highlight w:val="red"/>
        </w:rPr>
        <w:sectPr w:rsidR="00A7027F" w:rsidRPr="003D2378">
          <w:headerReference w:type="default" r:id="rId103"/>
          <w:pgSz w:w="11910" w:h="16840"/>
          <w:pgMar w:top="0" w:right="116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1268D179" wp14:editId="5A38C3DB">
                <wp:extent cx="5904865" cy="236220"/>
                <wp:effectExtent l="9525" t="9525" r="10160" b="11430"/>
                <wp:docPr id="24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938"/>
                              <w:rPr>
                                <w:rFonts w:ascii="Arial" w:eastAsia="Arial" w:hAnsi="Arial" w:cs="Arial"/>
                                <w:sz w:val="28"/>
                                <w:szCs w:val="28"/>
                              </w:rPr>
                            </w:pPr>
                            <w:bookmarkStart w:id="176" w:name="GUIDETYPE:_Type_of_guidance_received_(fr"/>
                            <w:bookmarkStart w:id="177" w:name="_bookmark44"/>
                            <w:bookmarkEnd w:id="176"/>
                            <w:bookmarkEnd w:id="177"/>
                            <w:r>
                              <w:rPr>
                                <w:rFonts w:ascii="Arial"/>
                                <w:b/>
                                <w:sz w:val="28"/>
                              </w:rPr>
                              <w:t>GUIDETYPE:</w:t>
                            </w:r>
                            <w:r>
                              <w:rPr>
                                <w:rFonts w:ascii="Arial"/>
                                <w:b/>
                                <w:spacing w:val="-2"/>
                                <w:sz w:val="28"/>
                              </w:rPr>
                              <w:t xml:space="preserve"> </w:t>
                            </w:r>
                            <w:r>
                              <w:rPr>
                                <w:rFonts w:ascii="Arial"/>
                                <w:b/>
                                <w:sz w:val="28"/>
                              </w:rPr>
                              <w:t>Type</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guidance</w:t>
                            </w:r>
                            <w:r>
                              <w:rPr>
                                <w:rFonts w:ascii="Arial"/>
                                <w:b/>
                                <w:spacing w:val="-1"/>
                                <w:sz w:val="28"/>
                              </w:rPr>
                              <w:t xml:space="preserve"> </w:t>
                            </w:r>
                            <w:r>
                              <w:rPr>
                                <w:rFonts w:ascii="Arial"/>
                                <w:b/>
                                <w:sz w:val="28"/>
                              </w:rPr>
                              <w:t>received</w:t>
                            </w:r>
                            <w:r>
                              <w:rPr>
                                <w:rFonts w:ascii="Arial"/>
                                <w:b/>
                                <w:spacing w:val="-2"/>
                                <w:sz w:val="28"/>
                              </w:rPr>
                              <w:t xml:space="preserve"> </w:t>
                            </w:r>
                            <w:r>
                              <w:rPr>
                                <w:rFonts w:ascii="Arial"/>
                                <w:b/>
                                <w:sz w:val="28"/>
                              </w:rPr>
                              <w:t>(free</w:t>
                            </w:r>
                            <w:r>
                              <w:rPr>
                                <w:rFonts w:ascii="Arial"/>
                                <w:b/>
                                <w:spacing w:val="-1"/>
                                <w:sz w:val="28"/>
                              </w:rPr>
                              <w:t xml:space="preserve"> </w:t>
                            </w:r>
                            <w:r>
                              <w:rPr>
                                <w:rFonts w:ascii="Arial"/>
                                <w:b/>
                                <w:sz w:val="28"/>
                              </w:rPr>
                              <w:t>of</w:t>
                            </w:r>
                            <w:r>
                              <w:rPr>
                                <w:rFonts w:ascii="Arial"/>
                                <w:b/>
                                <w:spacing w:val="-1"/>
                                <w:sz w:val="28"/>
                              </w:rPr>
                              <w:t xml:space="preserve"> charge)</w:t>
                            </w:r>
                          </w:p>
                        </w:txbxContent>
                      </wps:txbx>
                      <wps:bodyPr rot="0" vert="horz" wrap="square" lIns="0" tIns="0" rIns="0" bIns="0" anchor="t" anchorCtr="0" upright="1">
                        <a:noAutofit/>
                      </wps:bodyPr>
                    </wps:wsp>
                  </a:graphicData>
                </a:graphic>
              </wp:inline>
            </w:drawing>
          </mc:Choice>
          <mc:Fallback>
            <w:pict>
              <v:shape id="Text Box 165" o:spid="_x0000_s1069"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Dq2KG+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938"/>
                        <w:rPr>
                          <w:rFonts w:ascii="Arial" w:eastAsia="Arial" w:hAnsi="Arial" w:cs="Arial"/>
                          <w:sz w:val="28"/>
                          <w:szCs w:val="28"/>
                        </w:rPr>
                      </w:pPr>
                      <w:bookmarkStart w:id="178" w:name="GUIDETYPE:_Type_of_guidance_received_(fr"/>
                      <w:bookmarkStart w:id="179" w:name="_bookmark44"/>
                      <w:bookmarkEnd w:id="178"/>
                      <w:bookmarkEnd w:id="179"/>
                      <w:r>
                        <w:rPr>
                          <w:rFonts w:ascii="Arial"/>
                          <w:b/>
                          <w:sz w:val="28"/>
                        </w:rPr>
                        <w:t>GUIDETYPE:</w:t>
                      </w:r>
                      <w:r>
                        <w:rPr>
                          <w:rFonts w:ascii="Arial"/>
                          <w:b/>
                          <w:spacing w:val="-2"/>
                          <w:sz w:val="28"/>
                        </w:rPr>
                        <w:t xml:space="preserve"> </w:t>
                      </w:r>
                      <w:r>
                        <w:rPr>
                          <w:rFonts w:ascii="Arial"/>
                          <w:b/>
                          <w:sz w:val="28"/>
                        </w:rPr>
                        <w:t>Type</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guidance</w:t>
                      </w:r>
                      <w:r>
                        <w:rPr>
                          <w:rFonts w:ascii="Arial"/>
                          <w:b/>
                          <w:spacing w:val="-1"/>
                          <w:sz w:val="28"/>
                        </w:rPr>
                        <w:t xml:space="preserve"> </w:t>
                      </w:r>
                      <w:r>
                        <w:rPr>
                          <w:rFonts w:ascii="Arial"/>
                          <w:b/>
                          <w:sz w:val="28"/>
                        </w:rPr>
                        <w:t>received</w:t>
                      </w:r>
                      <w:r>
                        <w:rPr>
                          <w:rFonts w:ascii="Arial"/>
                          <w:b/>
                          <w:spacing w:val="-2"/>
                          <w:sz w:val="28"/>
                        </w:rPr>
                        <w:t xml:space="preserve"> </w:t>
                      </w:r>
                      <w:r>
                        <w:rPr>
                          <w:rFonts w:ascii="Arial"/>
                          <w:b/>
                          <w:sz w:val="28"/>
                        </w:rPr>
                        <w:t>(free</w:t>
                      </w:r>
                      <w:r>
                        <w:rPr>
                          <w:rFonts w:ascii="Arial"/>
                          <w:b/>
                          <w:spacing w:val="-1"/>
                          <w:sz w:val="28"/>
                        </w:rPr>
                        <w:t xml:space="preserve"> </w:t>
                      </w:r>
                      <w:r>
                        <w:rPr>
                          <w:rFonts w:ascii="Arial"/>
                          <w:b/>
                          <w:sz w:val="28"/>
                        </w:rPr>
                        <w:t>of</w:t>
                      </w:r>
                      <w:r>
                        <w:rPr>
                          <w:rFonts w:ascii="Arial"/>
                          <w:b/>
                          <w:spacing w:val="-1"/>
                          <w:sz w:val="28"/>
                        </w:rPr>
                        <w:t xml:space="preserve"> charge)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ind w:right="251"/>
        <w:rPr>
          <w:highlight w:val="red"/>
        </w:rPr>
      </w:pPr>
      <w:r w:rsidRPr="003D2378">
        <w:rPr>
          <w:highlight w:val="red"/>
        </w:rPr>
        <w:t>Type</w:t>
      </w:r>
      <w:r w:rsidRPr="003D2378">
        <w:rPr>
          <w:spacing w:val="5"/>
          <w:highlight w:val="red"/>
        </w:rPr>
        <w:t xml:space="preserve"> </w:t>
      </w:r>
      <w:r w:rsidRPr="003D2378">
        <w:rPr>
          <w:highlight w:val="red"/>
        </w:rPr>
        <w:t>of</w:t>
      </w:r>
      <w:r w:rsidRPr="003D2378">
        <w:rPr>
          <w:spacing w:val="6"/>
          <w:highlight w:val="red"/>
        </w:rPr>
        <w:t xml:space="preserve"> </w:t>
      </w:r>
      <w:r w:rsidRPr="003D2378">
        <w:rPr>
          <w:highlight w:val="red"/>
        </w:rPr>
        <w:t>the</w:t>
      </w:r>
      <w:r w:rsidRPr="003D2378">
        <w:rPr>
          <w:spacing w:val="6"/>
          <w:highlight w:val="red"/>
        </w:rPr>
        <w:t xml:space="preserve"> </w:t>
      </w:r>
      <w:r w:rsidRPr="003D2378">
        <w:rPr>
          <w:spacing w:val="-1"/>
          <w:highlight w:val="red"/>
        </w:rPr>
        <w:t>free</w:t>
      </w:r>
      <w:r w:rsidRPr="003D2378">
        <w:rPr>
          <w:spacing w:val="6"/>
          <w:highlight w:val="red"/>
        </w:rPr>
        <w:t xml:space="preserve"> </w:t>
      </w:r>
      <w:r w:rsidRPr="003D2378">
        <w:rPr>
          <w:highlight w:val="red"/>
        </w:rPr>
        <w:t>of</w:t>
      </w:r>
      <w:r w:rsidRPr="003D2378">
        <w:rPr>
          <w:spacing w:val="6"/>
          <w:highlight w:val="red"/>
        </w:rPr>
        <w:t xml:space="preserve"> </w:t>
      </w:r>
      <w:r w:rsidRPr="003D2378">
        <w:rPr>
          <w:highlight w:val="red"/>
        </w:rPr>
        <w:t>charge</w:t>
      </w:r>
      <w:r w:rsidRPr="003D2378">
        <w:rPr>
          <w:spacing w:val="7"/>
          <w:highlight w:val="red"/>
        </w:rPr>
        <w:t xml:space="preserve"> </w:t>
      </w:r>
      <w:r w:rsidRPr="003D2378">
        <w:rPr>
          <w:spacing w:val="-1"/>
          <w:highlight w:val="red"/>
        </w:rPr>
        <w:t>information</w:t>
      </w:r>
      <w:r w:rsidRPr="003D2378">
        <w:rPr>
          <w:spacing w:val="6"/>
          <w:highlight w:val="red"/>
        </w:rPr>
        <w:t xml:space="preserve"> </w:t>
      </w:r>
      <w:r w:rsidRPr="003D2378">
        <w:rPr>
          <w:highlight w:val="red"/>
        </w:rPr>
        <w:t>or</w:t>
      </w:r>
      <w:r w:rsidRPr="003D2378">
        <w:rPr>
          <w:spacing w:val="6"/>
          <w:highlight w:val="red"/>
        </w:rPr>
        <w:t xml:space="preserve"> </w:t>
      </w:r>
      <w:r w:rsidRPr="003D2378">
        <w:rPr>
          <w:highlight w:val="red"/>
        </w:rPr>
        <w:t>advice/help</w:t>
      </w:r>
      <w:r w:rsidRPr="003D2378">
        <w:rPr>
          <w:spacing w:val="6"/>
          <w:highlight w:val="red"/>
        </w:rPr>
        <w:t xml:space="preserve"> </w:t>
      </w:r>
      <w:r w:rsidRPr="003D2378">
        <w:rPr>
          <w:highlight w:val="red"/>
        </w:rPr>
        <w:t>on</w:t>
      </w:r>
      <w:r w:rsidRPr="003D2378">
        <w:rPr>
          <w:spacing w:val="6"/>
          <w:highlight w:val="red"/>
        </w:rPr>
        <w:t xml:space="preserve"> </w:t>
      </w:r>
      <w:r w:rsidRPr="003D2378">
        <w:rPr>
          <w:highlight w:val="red"/>
        </w:rPr>
        <w:t>learning</w:t>
      </w:r>
      <w:r w:rsidRPr="003D2378">
        <w:rPr>
          <w:spacing w:val="4"/>
          <w:highlight w:val="red"/>
        </w:rPr>
        <w:t xml:space="preserve"> </w:t>
      </w:r>
      <w:r w:rsidRPr="003D2378">
        <w:rPr>
          <w:highlight w:val="red"/>
        </w:rPr>
        <w:t>possibilities</w:t>
      </w:r>
      <w:r w:rsidRPr="003D2378">
        <w:rPr>
          <w:spacing w:val="6"/>
          <w:highlight w:val="red"/>
        </w:rPr>
        <w:t xml:space="preserve"> </w:t>
      </w:r>
      <w:r w:rsidRPr="003D2378">
        <w:rPr>
          <w:highlight w:val="red"/>
        </w:rPr>
        <w:t>received</w:t>
      </w:r>
      <w:r w:rsidRPr="003D2378">
        <w:rPr>
          <w:spacing w:val="5"/>
          <w:highlight w:val="red"/>
        </w:rPr>
        <w:t xml:space="preserve"> </w:t>
      </w:r>
      <w:r w:rsidRPr="003D2378">
        <w:rPr>
          <w:highlight w:val="red"/>
        </w:rPr>
        <w:t>during</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last</w:t>
      </w:r>
      <w:r w:rsidRPr="003D2378">
        <w:rPr>
          <w:spacing w:val="23"/>
          <w:w w:val="99"/>
          <w:highlight w:val="red"/>
        </w:rPr>
        <w:t xml:space="preserve"> </w:t>
      </w:r>
      <w:r w:rsidRPr="003D2378">
        <w:rPr>
          <w:highlight w:val="red"/>
        </w:rPr>
        <w:t>12</w:t>
      </w:r>
      <w:r w:rsidRPr="003D2378">
        <w:rPr>
          <w:spacing w:val="-2"/>
          <w:highlight w:val="red"/>
        </w:rPr>
        <w:t xml:space="preserve"> </w:t>
      </w:r>
      <w:r w:rsidRPr="003D2378">
        <w:rPr>
          <w:spacing w:val="-1"/>
          <w:highlight w:val="red"/>
        </w:rPr>
        <w:t>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Which</w:t>
      </w:r>
      <w:r w:rsidRPr="003D2378">
        <w:rPr>
          <w:spacing w:val="26"/>
          <w:highlight w:val="red"/>
        </w:rPr>
        <w:t xml:space="preserve"> </w:t>
      </w:r>
      <w:r w:rsidRPr="003D2378">
        <w:rPr>
          <w:highlight w:val="red"/>
        </w:rPr>
        <w:t>type</w:t>
      </w:r>
      <w:r w:rsidRPr="003D2378">
        <w:rPr>
          <w:spacing w:val="26"/>
          <w:highlight w:val="red"/>
        </w:rPr>
        <w:t xml:space="preserve"> </w:t>
      </w:r>
      <w:r w:rsidRPr="003D2378">
        <w:rPr>
          <w:highlight w:val="red"/>
        </w:rPr>
        <w:t>of</w:t>
      </w:r>
      <w:r w:rsidRPr="003D2378">
        <w:rPr>
          <w:spacing w:val="28"/>
          <w:highlight w:val="red"/>
        </w:rPr>
        <w:t xml:space="preserve"> </w:t>
      </w:r>
      <w:r w:rsidRPr="003D2378">
        <w:rPr>
          <w:highlight w:val="red"/>
        </w:rPr>
        <w:t>free</w:t>
      </w:r>
      <w:r w:rsidRPr="003D2378">
        <w:rPr>
          <w:spacing w:val="27"/>
          <w:highlight w:val="red"/>
        </w:rPr>
        <w:t xml:space="preserve"> </w:t>
      </w:r>
      <w:r w:rsidRPr="003D2378">
        <w:rPr>
          <w:highlight w:val="red"/>
        </w:rPr>
        <w:t>information</w:t>
      </w:r>
      <w:r w:rsidRPr="003D2378">
        <w:rPr>
          <w:spacing w:val="27"/>
          <w:highlight w:val="red"/>
        </w:rPr>
        <w:t xml:space="preserve"> </w:t>
      </w:r>
      <w:r w:rsidRPr="003D2378">
        <w:rPr>
          <w:highlight w:val="red"/>
        </w:rPr>
        <w:t>or</w:t>
      </w:r>
      <w:r w:rsidRPr="003D2378">
        <w:rPr>
          <w:spacing w:val="28"/>
          <w:highlight w:val="red"/>
        </w:rPr>
        <w:t xml:space="preserve"> </w:t>
      </w:r>
      <w:r w:rsidRPr="003D2378">
        <w:rPr>
          <w:highlight w:val="red"/>
        </w:rPr>
        <w:t>advice/help</w:t>
      </w:r>
      <w:r w:rsidRPr="003D2378">
        <w:rPr>
          <w:spacing w:val="26"/>
          <w:highlight w:val="red"/>
        </w:rPr>
        <w:t xml:space="preserve"> </w:t>
      </w:r>
      <w:r w:rsidRPr="003D2378">
        <w:rPr>
          <w:highlight w:val="red"/>
        </w:rPr>
        <w:t>concerning</w:t>
      </w:r>
      <w:r w:rsidRPr="003D2378">
        <w:rPr>
          <w:spacing w:val="28"/>
          <w:highlight w:val="red"/>
        </w:rPr>
        <w:t xml:space="preserve"> </w:t>
      </w:r>
      <w:r w:rsidRPr="003D2378">
        <w:rPr>
          <w:highlight w:val="red"/>
        </w:rPr>
        <w:t>learning</w:t>
      </w:r>
      <w:r w:rsidRPr="003D2378">
        <w:rPr>
          <w:spacing w:val="27"/>
          <w:highlight w:val="red"/>
        </w:rPr>
        <w:t xml:space="preserve"> </w:t>
      </w:r>
      <w:r w:rsidRPr="003D2378">
        <w:rPr>
          <w:highlight w:val="red"/>
        </w:rPr>
        <w:t>possibilities</w:t>
      </w:r>
      <w:r w:rsidRPr="003D2378">
        <w:rPr>
          <w:spacing w:val="27"/>
          <w:highlight w:val="red"/>
        </w:rPr>
        <w:t xml:space="preserve"> </w:t>
      </w:r>
      <w:r w:rsidRPr="003D2378">
        <w:rPr>
          <w:highlight w:val="red"/>
        </w:rPr>
        <w:t>have</w:t>
      </w:r>
      <w:r w:rsidRPr="003D2378">
        <w:rPr>
          <w:spacing w:val="28"/>
          <w:highlight w:val="red"/>
        </w:rPr>
        <w:t xml:space="preserve"> </w:t>
      </w:r>
      <w:r w:rsidRPr="003D2378">
        <w:rPr>
          <w:highlight w:val="red"/>
        </w:rPr>
        <w:t>you</w:t>
      </w:r>
      <w:r w:rsidRPr="003D2378">
        <w:rPr>
          <w:spacing w:val="27"/>
          <w:highlight w:val="red"/>
        </w:rPr>
        <w:t xml:space="preserve"> </w:t>
      </w:r>
      <w:r w:rsidRPr="003D2378">
        <w:rPr>
          <w:highlight w:val="red"/>
        </w:rPr>
        <w:t>received?</w:t>
      </w:r>
      <w:r w:rsidRPr="003D2378">
        <w:rPr>
          <w:spacing w:val="22"/>
          <w:w w:val="99"/>
          <w:highlight w:val="red"/>
        </w:rPr>
        <w:t xml:space="preserve"> </w:t>
      </w:r>
      <w:r w:rsidRPr="003D2378">
        <w:rPr>
          <w:highlight w:val="red"/>
        </w:rPr>
        <w:t>(</w:t>
      </w:r>
      <w:proofErr w:type="gramStart"/>
      <w:r w:rsidRPr="003D2378">
        <w:rPr>
          <w:i/>
          <w:highlight w:val="red"/>
        </w:rPr>
        <w:t>mark</w:t>
      </w:r>
      <w:proofErr w:type="gramEnd"/>
      <w:r w:rsidRPr="003D2378">
        <w:rPr>
          <w:i/>
          <w:spacing w:val="-1"/>
          <w:highlight w:val="red"/>
        </w:rPr>
        <w:t xml:space="preserve"> </w:t>
      </w:r>
      <w:r w:rsidRPr="003D2378">
        <w:rPr>
          <w:i/>
          <w:highlight w:val="red"/>
        </w:rPr>
        <w:t>all</w:t>
      </w:r>
      <w:r w:rsidRPr="003D2378">
        <w:rPr>
          <w:i/>
          <w:spacing w:val="-1"/>
          <w:highlight w:val="red"/>
        </w:rPr>
        <w:t xml:space="preserve"> </w:t>
      </w:r>
      <w:r w:rsidRPr="003D2378">
        <w:rPr>
          <w:i/>
          <w:highlight w:val="red"/>
        </w:rPr>
        <w:t>that</w:t>
      </w:r>
      <w:r w:rsidRPr="003D2378">
        <w:rPr>
          <w:i/>
          <w:spacing w:val="-2"/>
          <w:highlight w:val="red"/>
        </w:rPr>
        <w:t xml:space="preserve"> </w:t>
      </w:r>
      <w:r w:rsidRPr="003D2378">
        <w:rPr>
          <w:i/>
          <w:spacing w:val="-1"/>
          <w:highlight w:val="red"/>
        </w:rPr>
        <w:t>apply</w:t>
      </w:r>
      <w:r w:rsidRPr="003D2378">
        <w:rPr>
          <w:spacing w:val="-1"/>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6F44CB">
      <w:pPr>
        <w:spacing w:before="101"/>
        <w:ind w:left="574"/>
        <w:rPr>
          <w:rFonts w:ascii="Times New Roman" w:eastAsia="Times New Roman" w:hAnsi="Times New Roman" w:cs="Times New Roman"/>
          <w:highlight w:val="red"/>
        </w:rPr>
      </w:pPr>
      <w:proofErr w:type="gramStart"/>
      <w:r w:rsidRPr="003D2378">
        <w:rPr>
          <w:rFonts w:ascii="Times New Roman"/>
          <w:highlight w:val="red"/>
        </w:rPr>
        <w:t xml:space="preserve">There </w:t>
      </w:r>
      <w:r w:rsidRPr="003D2378">
        <w:rPr>
          <w:rFonts w:ascii="Times New Roman"/>
          <w:spacing w:val="28"/>
          <w:highlight w:val="red"/>
        </w:rPr>
        <w:t xml:space="preserve"> </w:t>
      </w:r>
      <w:r w:rsidRPr="003D2378">
        <w:rPr>
          <w:rFonts w:ascii="Times New Roman"/>
          <w:highlight w:val="red"/>
        </w:rPr>
        <w:t>should</w:t>
      </w:r>
      <w:proofErr w:type="gramEnd"/>
      <w:r w:rsidRPr="003D2378">
        <w:rPr>
          <w:rFonts w:ascii="Times New Roman"/>
          <w:highlight w:val="red"/>
        </w:rPr>
        <w:t xml:space="preserve"> </w:t>
      </w:r>
      <w:r w:rsidRPr="003D2378">
        <w:rPr>
          <w:rFonts w:ascii="Times New Roman"/>
          <w:spacing w:val="29"/>
          <w:highlight w:val="red"/>
        </w:rPr>
        <w:t xml:space="preserve"> </w:t>
      </w:r>
      <w:r w:rsidRPr="003D2378">
        <w:rPr>
          <w:rFonts w:ascii="Times New Roman"/>
          <w:highlight w:val="red"/>
        </w:rPr>
        <w:t xml:space="preserve">be </w:t>
      </w:r>
      <w:r w:rsidRPr="003D2378">
        <w:rPr>
          <w:rFonts w:ascii="Times New Roman"/>
          <w:spacing w:val="29"/>
          <w:highlight w:val="red"/>
        </w:rPr>
        <w:t xml:space="preserve"> </w:t>
      </w:r>
      <w:r w:rsidRPr="003D2378">
        <w:rPr>
          <w:rFonts w:ascii="Times New Roman"/>
          <w:b/>
          <w:highlight w:val="red"/>
        </w:rPr>
        <w:t xml:space="preserve">5 </w:t>
      </w:r>
      <w:r w:rsidRPr="003D2378">
        <w:rPr>
          <w:rFonts w:ascii="Times New Roman"/>
          <w:b/>
          <w:spacing w:val="28"/>
          <w:highlight w:val="red"/>
        </w:rPr>
        <w:t xml:space="preserve"> </w:t>
      </w:r>
      <w:r w:rsidRPr="003D2378">
        <w:rPr>
          <w:rFonts w:ascii="Times New Roman"/>
          <w:b/>
          <w:spacing w:val="-1"/>
          <w:highlight w:val="red"/>
        </w:rPr>
        <w:t>variables</w:t>
      </w:r>
      <w:r w:rsidRPr="003D2378">
        <w:rPr>
          <w:rFonts w:ascii="Times New Roman"/>
          <w:b/>
          <w:highlight w:val="red"/>
        </w:rPr>
        <w:t xml:space="preserve"> </w:t>
      </w:r>
      <w:r w:rsidRPr="003D2378">
        <w:rPr>
          <w:rFonts w:ascii="Times New Roman"/>
          <w:b/>
          <w:spacing w:val="29"/>
          <w:highlight w:val="red"/>
        </w:rPr>
        <w:t xml:space="preserve"> </w:t>
      </w:r>
      <w:r w:rsidRPr="003D2378">
        <w:rPr>
          <w:rFonts w:ascii="Times New Roman"/>
          <w:b/>
          <w:spacing w:val="-1"/>
          <w:highlight w:val="red"/>
        </w:rPr>
        <w:t>transmitted</w:t>
      </w:r>
      <w:r w:rsidRPr="003D2378">
        <w:rPr>
          <w:rFonts w:ascii="Times New Roman"/>
          <w:b/>
          <w:highlight w:val="red"/>
        </w:rPr>
        <w:t xml:space="preserve"> </w:t>
      </w:r>
      <w:r w:rsidRPr="003D2378">
        <w:rPr>
          <w:rFonts w:ascii="Times New Roman"/>
          <w:b/>
          <w:spacing w:val="29"/>
          <w:highlight w:val="red"/>
        </w:rPr>
        <w:t xml:space="preserve"> </w:t>
      </w:r>
      <w:r w:rsidRPr="003D2378">
        <w:rPr>
          <w:rFonts w:ascii="Times New Roman"/>
          <w:b/>
          <w:highlight w:val="red"/>
        </w:rPr>
        <w:t xml:space="preserve">on </w:t>
      </w:r>
      <w:r w:rsidRPr="003D2378">
        <w:rPr>
          <w:rFonts w:ascii="Times New Roman"/>
          <w:b/>
          <w:spacing w:val="28"/>
          <w:highlight w:val="red"/>
        </w:rPr>
        <w:t xml:space="preserve"> </w:t>
      </w:r>
      <w:r w:rsidRPr="003D2378">
        <w:rPr>
          <w:rFonts w:ascii="Times New Roman"/>
          <w:b/>
          <w:highlight w:val="red"/>
        </w:rPr>
        <w:t xml:space="preserve">the </w:t>
      </w:r>
      <w:r w:rsidRPr="003D2378">
        <w:rPr>
          <w:rFonts w:ascii="Times New Roman"/>
          <w:b/>
          <w:spacing w:val="29"/>
          <w:highlight w:val="red"/>
        </w:rPr>
        <w:t xml:space="preserve"> </w:t>
      </w:r>
      <w:r w:rsidRPr="003D2378">
        <w:rPr>
          <w:rFonts w:ascii="Times New Roman"/>
          <w:b/>
          <w:highlight w:val="red"/>
        </w:rPr>
        <w:t>whole</w:t>
      </w:r>
      <w:r w:rsidRPr="003D2378">
        <w:rPr>
          <w:rFonts w:ascii="Times New Roman"/>
          <w:highlight w:val="red"/>
        </w:rPr>
        <w:t xml:space="preserve">: </w:t>
      </w:r>
      <w:r w:rsidRPr="003D2378">
        <w:rPr>
          <w:rFonts w:ascii="Times New Roman"/>
          <w:spacing w:val="30"/>
          <w:highlight w:val="red"/>
        </w:rPr>
        <w:t xml:space="preserve"> </w:t>
      </w:r>
      <w:r w:rsidRPr="003D2378">
        <w:rPr>
          <w:rFonts w:ascii="Times New Roman"/>
          <w:highlight w:val="red"/>
        </w:rPr>
        <w:t xml:space="preserve">GUIDETYPE, </w:t>
      </w:r>
      <w:r w:rsidRPr="003D2378">
        <w:rPr>
          <w:rFonts w:ascii="Times New Roman"/>
          <w:spacing w:val="28"/>
          <w:highlight w:val="red"/>
        </w:rPr>
        <w:t xml:space="preserve"> </w:t>
      </w:r>
      <w:r w:rsidRPr="003D2378">
        <w:rPr>
          <w:rFonts w:ascii="Times New Roman"/>
          <w:highlight w:val="red"/>
        </w:rPr>
        <w:t>GUIDETYPE_1,</w:t>
      </w:r>
      <w:r w:rsidRPr="003D2378">
        <w:rPr>
          <w:rFonts w:ascii="Times New Roman"/>
          <w:spacing w:val="36"/>
          <w:w w:val="99"/>
          <w:highlight w:val="red"/>
        </w:rPr>
        <w:t xml:space="preserve"> </w:t>
      </w:r>
      <w:r w:rsidRPr="003D2378">
        <w:rPr>
          <w:rFonts w:ascii="Times New Roman"/>
          <w:highlight w:val="red"/>
        </w:rPr>
        <w:t>GUIDETYPE_2,</w:t>
      </w:r>
      <w:r w:rsidRPr="003D2378">
        <w:rPr>
          <w:rFonts w:ascii="Times New Roman"/>
          <w:spacing w:val="-3"/>
          <w:highlight w:val="red"/>
        </w:rPr>
        <w:t xml:space="preserve"> </w:t>
      </w:r>
      <w:r w:rsidRPr="003D2378">
        <w:rPr>
          <w:rFonts w:ascii="Times New Roman"/>
          <w:highlight w:val="red"/>
        </w:rPr>
        <w:t>GUIDETYPE_3</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4"/>
          <w:highlight w:val="red"/>
        </w:rPr>
        <w:t xml:space="preserve"> </w:t>
      </w:r>
      <w:r w:rsidRPr="003D2378">
        <w:rPr>
          <w:rFonts w:ascii="Times New Roman"/>
          <w:highlight w:val="red"/>
        </w:rPr>
        <w:t>GUIDETYPE_4</w:t>
      </w:r>
    </w:p>
    <w:p w:rsidR="00A7027F" w:rsidRPr="003D2378" w:rsidRDefault="00A7027F">
      <w:pPr>
        <w:spacing w:before="7"/>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1854"/>
        <w:gridCol w:w="2098"/>
        <w:gridCol w:w="4840"/>
      </w:tblGrid>
      <w:tr w:rsidR="00A7027F" w:rsidRPr="003D2378">
        <w:trPr>
          <w:trHeight w:hRule="exact" w:val="284"/>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209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332"/>
        </w:trPr>
        <w:tc>
          <w:tcPr>
            <w:tcW w:w="1854"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GUIDETYPE</w:t>
            </w:r>
          </w:p>
        </w:tc>
        <w:tc>
          <w:tcPr>
            <w:tcW w:w="209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334"/>
        </w:trPr>
        <w:tc>
          <w:tcPr>
            <w:tcW w:w="1854"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209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(GUIDEINST_1</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p>
        </w:tc>
      </w:tr>
      <w:tr w:rsidR="00A7027F" w:rsidRPr="003D2378">
        <w:trPr>
          <w:trHeight w:hRule="exact" w:val="332"/>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GUIDETYPE_1</w:t>
            </w:r>
          </w:p>
        </w:tc>
        <w:tc>
          <w:tcPr>
            <w:tcW w:w="2098" w:type="dxa"/>
            <w:vMerge w:val="restart"/>
            <w:tcBorders>
              <w:top w:val="single" w:sz="5" w:space="0" w:color="000000"/>
              <w:left w:val="single" w:sz="5" w:space="0" w:color="000000"/>
              <w:right w:val="single" w:sz="5" w:space="0" w:color="000000"/>
            </w:tcBorders>
          </w:tcPr>
          <w:p w:rsidR="00A7027F" w:rsidRPr="003D2378" w:rsidRDefault="006F44CB">
            <w:pPr>
              <w:pStyle w:val="TableParagraph"/>
              <w:ind w:left="129" w:right="127" w:hanging="1"/>
              <w:jc w:val="center"/>
              <w:rPr>
                <w:rFonts w:ascii="Times New Roman" w:eastAsia="Times New Roman" w:hAnsi="Times New Roman" w:cs="Times New Roman"/>
                <w:highlight w:val="red"/>
              </w:rPr>
            </w:pPr>
            <w:r w:rsidRPr="003D2378">
              <w:rPr>
                <w:rFonts w:ascii="Times New Roman" w:eastAsia="Times New Roman" w:hAnsi="Times New Roman" w:cs="Times New Roman"/>
                <w:highlight w:val="red"/>
              </w:rPr>
              <w:t>Each</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variable is</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coded:</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selected,</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2</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selected, -2</w:t>
            </w:r>
            <w:r w:rsidRPr="003D2378">
              <w:rPr>
                <w:rFonts w:ascii="Times New Roman" w:eastAsia="Times New Roman" w:hAnsi="Times New Roman" w:cs="Times New Roman"/>
                <w:spacing w:val="21"/>
                <w:w w:val="99"/>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w w:val="95"/>
                <w:highlight w:val="red"/>
              </w:rPr>
              <w:t>(GUIDEINST_1≠1),</w:t>
            </w:r>
          </w:p>
          <w:p w:rsidR="00A7027F" w:rsidRPr="003D2378" w:rsidRDefault="006F44CB">
            <w:pPr>
              <w:pStyle w:val="TableParagraph"/>
              <w:ind w:left="369" w:right="368"/>
              <w:jc w:val="center"/>
              <w:rPr>
                <w:rFonts w:ascii="Times New Roman" w:eastAsia="Times New Roman" w:hAnsi="Times New Roman" w:cs="Times New Roman"/>
                <w:highlight w:val="red"/>
              </w:rPr>
            </w:pP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there is</w:t>
            </w:r>
            <w:r w:rsidRPr="003D2378">
              <w:rPr>
                <w:rFonts w:ascii="Times New Roman"/>
                <w:spacing w:val="-1"/>
                <w:highlight w:val="red"/>
              </w:rPr>
              <w:t xml:space="preserve"> </w:t>
            </w:r>
            <w:r w:rsidRPr="003D2378">
              <w:rPr>
                <w:rFonts w:ascii="Times New Roman"/>
                <w:highlight w:val="red"/>
              </w:rPr>
              <w:t>no</w:t>
            </w:r>
            <w:r w:rsidRPr="003D2378">
              <w:rPr>
                <w:rFonts w:ascii="Times New Roman"/>
                <w:w w:val="99"/>
                <w:highlight w:val="red"/>
              </w:rPr>
              <w:t xml:space="preserve"> </w:t>
            </w:r>
            <w:r w:rsidRPr="003D2378">
              <w:rPr>
                <w:rFonts w:ascii="Times New Roman"/>
                <w:highlight w:val="red"/>
              </w:rPr>
              <w:t>answer</w:t>
            </w: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Information</w:t>
            </w:r>
            <w:r w:rsidRPr="003D2378">
              <w:rPr>
                <w:rFonts w:ascii="Times New Roman"/>
                <w:spacing w:val="-2"/>
                <w:highlight w:val="red"/>
              </w:rPr>
              <w:t xml:space="preserve"> </w:t>
            </w:r>
            <w:r w:rsidRPr="003D2378">
              <w:rPr>
                <w:rFonts w:ascii="Times New Roman"/>
                <w:highlight w:val="red"/>
              </w:rPr>
              <w:t>or</w:t>
            </w:r>
            <w:r w:rsidRPr="003D2378">
              <w:rPr>
                <w:rFonts w:ascii="Times New Roman"/>
                <w:spacing w:val="-2"/>
                <w:highlight w:val="red"/>
              </w:rPr>
              <w:t xml:space="preserve"> </w:t>
            </w:r>
            <w:r w:rsidRPr="003D2378">
              <w:rPr>
                <w:rFonts w:ascii="Times New Roman"/>
                <w:highlight w:val="red"/>
              </w:rPr>
              <w:t>advice/help</w:t>
            </w:r>
            <w:r w:rsidRPr="003D2378">
              <w:rPr>
                <w:rFonts w:ascii="Times New Roman"/>
                <w:spacing w:val="-2"/>
                <w:highlight w:val="red"/>
              </w:rPr>
              <w:t xml:space="preserve"> </w:t>
            </w:r>
            <w:r w:rsidRPr="003D2378">
              <w:rPr>
                <w:rFonts w:ascii="Times New Roman"/>
                <w:highlight w:val="red"/>
              </w:rPr>
              <w:t>on</w:t>
            </w:r>
            <w:r w:rsidRPr="003D2378">
              <w:rPr>
                <w:rFonts w:ascii="Times New Roman"/>
                <w:spacing w:val="-1"/>
                <w:highlight w:val="red"/>
              </w:rPr>
              <w:t xml:space="preserve"> </w:t>
            </w:r>
            <w:r w:rsidRPr="003D2378">
              <w:rPr>
                <w:rFonts w:ascii="Times New Roman"/>
                <w:highlight w:val="red"/>
              </w:rPr>
              <w:t>learning</w:t>
            </w:r>
            <w:r w:rsidRPr="003D2378">
              <w:rPr>
                <w:rFonts w:ascii="Times New Roman"/>
                <w:spacing w:val="-4"/>
                <w:highlight w:val="red"/>
              </w:rPr>
              <w:t xml:space="preserve"> </w:t>
            </w:r>
            <w:r w:rsidRPr="003D2378">
              <w:rPr>
                <w:rFonts w:ascii="Times New Roman"/>
                <w:highlight w:val="red"/>
              </w:rPr>
              <w:t>possibilities</w:t>
            </w:r>
          </w:p>
        </w:tc>
      </w:tr>
      <w:tr w:rsidR="00A7027F" w:rsidRPr="003D2378">
        <w:trPr>
          <w:trHeight w:hRule="exact" w:val="516"/>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GUIDETYPE_2</w:t>
            </w:r>
          </w:p>
        </w:tc>
        <w:tc>
          <w:tcPr>
            <w:tcW w:w="2098" w:type="dxa"/>
            <w:vMerge/>
            <w:tcBorders>
              <w:left w:val="single" w:sz="5" w:space="0" w:color="000000"/>
              <w:right w:val="single" w:sz="5" w:space="0" w:color="000000"/>
            </w:tcBorders>
          </w:tcPr>
          <w:p w:rsidR="00A7027F" w:rsidRPr="003D2378" w:rsidRDefault="00A7027F">
            <w:pPr>
              <w:rPr>
                <w:highlight w:val="red"/>
              </w:rPr>
            </w:pP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100" w:hanging="1"/>
              <w:rPr>
                <w:rFonts w:ascii="Times New Roman" w:eastAsia="Times New Roman" w:hAnsi="Times New Roman" w:cs="Times New Roman"/>
                <w:highlight w:val="red"/>
              </w:rPr>
            </w:pPr>
            <w:r w:rsidRPr="003D2378">
              <w:rPr>
                <w:rFonts w:ascii="Times New Roman"/>
                <w:highlight w:val="red"/>
              </w:rPr>
              <w:t>Assessment</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skills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spacing w:val="-1"/>
                <w:highlight w:val="red"/>
              </w:rPr>
              <w:t>competences</w:t>
            </w:r>
            <w:r w:rsidRPr="003D2378">
              <w:rPr>
                <w:rFonts w:ascii="Times New Roman"/>
                <w:spacing w:val="2"/>
                <w:highlight w:val="red"/>
              </w:rPr>
              <w:t xml:space="preserve"> </w:t>
            </w:r>
            <w:r w:rsidRPr="003D2378">
              <w:rPr>
                <w:rFonts w:ascii="Times New Roman"/>
                <w:highlight w:val="red"/>
              </w:rPr>
              <w:t>through</w:t>
            </w:r>
            <w:r w:rsidRPr="003D2378">
              <w:rPr>
                <w:rFonts w:ascii="Times New Roman"/>
                <w:spacing w:val="1"/>
                <w:highlight w:val="red"/>
              </w:rPr>
              <w:t xml:space="preserve"> </w:t>
            </w:r>
            <w:r w:rsidRPr="003D2378">
              <w:rPr>
                <w:rFonts w:ascii="Times New Roman"/>
                <w:highlight w:val="red"/>
              </w:rPr>
              <w:t>tests,</w:t>
            </w:r>
            <w:r w:rsidRPr="003D2378">
              <w:rPr>
                <w:rFonts w:ascii="Times New Roman"/>
                <w:spacing w:val="22"/>
                <w:w w:val="99"/>
                <w:highlight w:val="red"/>
              </w:rPr>
              <w:t xml:space="preserve"> </w:t>
            </w:r>
            <w:r w:rsidRPr="003D2378">
              <w:rPr>
                <w:rFonts w:ascii="Times New Roman"/>
                <w:highlight w:val="red"/>
              </w:rPr>
              <w:t>skills</w:t>
            </w:r>
            <w:r w:rsidRPr="003D2378">
              <w:rPr>
                <w:rFonts w:ascii="Times New Roman"/>
                <w:spacing w:val="-2"/>
                <w:highlight w:val="red"/>
              </w:rPr>
              <w:t xml:space="preserve"> </w:t>
            </w:r>
            <w:r w:rsidRPr="003D2378">
              <w:rPr>
                <w:rFonts w:ascii="Times New Roman"/>
                <w:highlight w:val="red"/>
              </w:rPr>
              <w:t>audits</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
                <w:highlight w:val="red"/>
              </w:rPr>
              <w:t xml:space="preserve"> </w:t>
            </w:r>
            <w:r w:rsidRPr="003D2378">
              <w:rPr>
                <w:rFonts w:ascii="Times New Roman"/>
                <w:highlight w:val="red"/>
              </w:rPr>
              <w:t>interviews</w:t>
            </w:r>
          </w:p>
        </w:tc>
      </w:tr>
      <w:tr w:rsidR="00A7027F" w:rsidRPr="003D2378">
        <w:trPr>
          <w:trHeight w:hRule="exact" w:val="769"/>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GUIDETYPE_3</w:t>
            </w:r>
          </w:p>
        </w:tc>
        <w:tc>
          <w:tcPr>
            <w:tcW w:w="2098" w:type="dxa"/>
            <w:vMerge/>
            <w:tcBorders>
              <w:left w:val="single" w:sz="5" w:space="0" w:color="000000"/>
              <w:right w:val="single" w:sz="5" w:space="0" w:color="000000"/>
            </w:tcBorders>
          </w:tcPr>
          <w:p w:rsidR="00A7027F" w:rsidRPr="003D2378" w:rsidRDefault="00A7027F">
            <w:pPr>
              <w:rPr>
                <w:highlight w:val="red"/>
              </w:rPr>
            </w:pP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8" w:hanging="2"/>
              <w:jc w:val="both"/>
              <w:rPr>
                <w:rFonts w:ascii="Times New Roman" w:eastAsia="Times New Roman" w:hAnsi="Times New Roman" w:cs="Times New Roman"/>
                <w:highlight w:val="red"/>
              </w:rPr>
            </w:pPr>
            <w:r w:rsidRPr="003D2378">
              <w:rPr>
                <w:rFonts w:ascii="Times New Roman"/>
                <w:spacing w:val="-1"/>
                <w:highlight w:val="red"/>
              </w:rPr>
              <w:t>Information</w:t>
            </w:r>
            <w:r w:rsidRPr="003D2378">
              <w:rPr>
                <w:rFonts w:ascii="Times New Roman"/>
                <w:spacing w:val="38"/>
                <w:highlight w:val="red"/>
              </w:rPr>
              <w:t xml:space="preserve"> </w:t>
            </w:r>
            <w:r w:rsidRPr="003D2378">
              <w:rPr>
                <w:rFonts w:ascii="Times New Roman"/>
                <w:highlight w:val="red"/>
              </w:rPr>
              <w:t>or</w:t>
            </w:r>
            <w:r w:rsidRPr="003D2378">
              <w:rPr>
                <w:rFonts w:ascii="Times New Roman"/>
                <w:spacing w:val="38"/>
                <w:highlight w:val="red"/>
              </w:rPr>
              <w:t xml:space="preserve"> </w:t>
            </w:r>
            <w:r w:rsidRPr="003D2378">
              <w:rPr>
                <w:rFonts w:ascii="Times New Roman"/>
                <w:highlight w:val="red"/>
              </w:rPr>
              <w:t>advice/help</w:t>
            </w:r>
            <w:r w:rsidRPr="003D2378">
              <w:rPr>
                <w:rFonts w:ascii="Times New Roman"/>
                <w:spacing w:val="36"/>
                <w:highlight w:val="red"/>
              </w:rPr>
              <w:t xml:space="preserve"> </w:t>
            </w:r>
            <w:r w:rsidRPr="003D2378">
              <w:rPr>
                <w:rFonts w:ascii="Times New Roman"/>
                <w:highlight w:val="red"/>
              </w:rPr>
              <w:t>on</w:t>
            </w:r>
            <w:r w:rsidRPr="003D2378">
              <w:rPr>
                <w:rFonts w:ascii="Times New Roman"/>
                <w:spacing w:val="38"/>
                <w:highlight w:val="red"/>
              </w:rPr>
              <w:t xml:space="preserve"> </w:t>
            </w:r>
            <w:r w:rsidRPr="003D2378">
              <w:rPr>
                <w:rFonts w:ascii="Times New Roman"/>
                <w:spacing w:val="-1"/>
                <w:highlight w:val="red"/>
              </w:rPr>
              <w:t>procedure</w:t>
            </w:r>
            <w:r w:rsidRPr="003D2378">
              <w:rPr>
                <w:rFonts w:ascii="Times New Roman"/>
                <w:spacing w:val="38"/>
                <w:highlight w:val="red"/>
              </w:rPr>
              <w:t xml:space="preserve"> </w:t>
            </w:r>
            <w:r w:rsidRPr="003D2378">
              <w:rPr>
                <w:rFonts w:ascii="Times New Roman"/>
                <w:highlight w:val="red"/>
              </w:rPr>
              <w:t>for</w:t>
            </w:r>
            <w:r w:rsidRPr="003D2378">
              <w:rPr>
                <w:rFonts w:ascii="Times New Roman"/>
                <w:spacing w:val="33"/>
                <w:w w:val="99"/>
                <w:highlight w:val="red"/>
              </w:rPr>
              <w:t xml:space="preserve"> </w:t>
            </w:r>
            <w:r w:rsidRPr="003D2378">
              <w:rPr>
                <w:rFonts w:ascii="Times New Roman"/>
                <w:highlight w:val="red"/>
              </w:rPr>
              <w:t>validation/recognition</w:t>
            </w:r>
            <w:r w:rsidRPr="003D2378">
              <w:rPr>
                <w:rFonts w:ascii="Times New Roman"/>
                <w:spacing w:val="52"/>
                <w:highlight w:val="red"/>
              </w:rPr>
              <w:t xml:space="preserve"> </w:t>
            </w:r>
            <w:r w:rsidRPr="003D2378">
              <w:rPr>
                <w:rFonts w:ascii="Times New Roman"/>
                <w:highlight w:val="red"/>
              </w:rPr>
              <w:t>of</w:t>
            </w:r>
            <w:r w:rsidRPr="003D2378">
              <w:rPr>
                <w:rFonts w:ascii="Times New Roman"/>
                <w:spacing w:val="52"/>
                <w:highlight w:val="red"/>
              </w:rPr>
              <w:t xml:space="preserve"> </w:t>
            </w:r>
            <w:r w:rsidRPr="003D2378">
              <w:rPr>
                <w:rFonts w:ascii="Times New Roman"/>
                <w:highlight w:val="red"/>
              </w:rPr>
              <w:t>skills,</w:t>
            </w:r>
            <w:r w:rsidRPr="003D2378">
              <w:rPr>
                <w:rFonts w:ascii="Times New Roman"/>
                <w:spacing w:val="53"/>
                <w:highlight w:val="red"/>
              </w:rPr>
              <w:t xml:space="preserve"> </w:t>
            </w:r>
            <w:r w:rsidRPr="003D2378">
              <w:rPr>
                <w:rFonts w:ascii="Times New Roman"/>
                <w:highlight w:val="red"/>
              </w:rPr>
              <w:t>competences</w:t>
            </w:r>
            <w:r w:rsidRPr="003D2378">
              <w:rPr>
                <w:rFonts w:ascii="Times New Roman"/>
                <w:spacing w:val="52"/>
                <w:highlight w:val="red"/>
              </w:rPr>
              <w:t xml:space="preserve"> </w:t>
            </w:r>
            <w:r w:rsidRPr="003D2378">
              <w:rPr>
                <w:rFonts w:ascii="Times New Roman"/>
                <w:highlight w:val="red"/>
              </w:rPr>
              <w:t>or</w:t>
            </w:r>
            <w:r w:rsidRPr="003D2378">
              <w:rPr>
                <w:rFonts w:ascii="Times New Roman"/>
                <w:spacing w:val="21"/>
                <w:w w:val="99"/>
                <w:highlight w:val="red"/>
              </w:rPr>
              <w:t xml:space="preserve"> </w:t>
            </w:r>
            <w:r w:rsidRPr="003D2378">
              <w:rPr>
                <w:rFonts w:ascii="Times New Roman"/>
                <w:highlight w:val="red"/>
              </w:rPr>
              <w:t>prior</w:t>
            </w:r>
            <w:r w:rsidRPr="003D2378">
              <w:rPr>
                <w:rFonts w:ascii="Times New Roman"/>
                <w:spacing w:val="-3"/>
                <w:highlight w:val="red"/>
              </w:rPr>
              <w:t xml:space="preserve"> </w:t>
            </w:r>
            <w:r w:rsidRPr="003D2378">
              <w:rPr>
                <w:rFonts w:ascii="Times New Roman"/>
                <w:highlight w:val="red"/>
              </w:rPr>
              <w:t>learning</w:t>
            </w:r>
          </w:p>
        </w:tc>
      </w:tr>
      <w:tr w:rsidR="00A7027F" w:rsidRPr="003D2378">
        <w:trPr>
          <w:trHeight w:hRule="exact" w:val="300"/>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GUIDETYPE_4</w:t>
            </w:r>
          </w:p>
        </w:tc>
        <w:tc>
          <w:tcPr>
            <w:tcW w:w="2098"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Other</w:t>
            </w:r>
            <w:r w:rsidRPr="003D2378">
              <w:rPr>
                <w:rFonts w:ascii="Times New Roman"/>
                <w:spacing w:val="-2"/>
                <w:highlight w:val="red"/>
              </w:rPr>
              <w:t xml:space="preserve"> </w:t>
            </w:r>
            <w:r w:rsidRPr="003D2378">
              <w:rPr>
                <w:rFonts w:ascii="Times New Roman"/>
                <w:highlight w:val="red"/>
              </w:rPr>
              <w:t>type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spacing w:val="-1"/>
                <w:highlight w:val="red"/>
              </w:rPr>
              <w:t>information</w:t>
            </w:r>
            <w:r w:rsidRPr="003D2378">
              <w:rPr>
                <w:rFonts w:ascii="Times New Roman"/>
                <w:spacing w:val="-2"/>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advice/help</w:t>
            </w:r>
          </w:p>
        </w:tc>
      </w:tr>
    </w:tbl>
    <w:p w:rsidR="00A7027F" w:rsidRPr="003D2378" w:rsidRDefault="006F44CB">
      <w:pPr>
        <w:pStyle w:val="a3"/>
        <w:numPr>
          <w:ilvl w:val="0"/>
          <w:numId w:val="81"/>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81"/>
        </w:numPr>
        <w:tabs>
          <w:tab w:val="left" w:pos="578"/>
          <w:tab w:val="left" w:pos="2377"/>
        </w:tabs>
        <w:spacing w:before="179" w:line="254" w:lineRule="exact"/>
        <w:ind w:right="253" w:hanging="2160"/>
        <w:rPr>
          <w:highlight w:val="red"/>
        </w:rPr>
      </w:pPr>
      <w:r w:rsidRPr="003D2378">
        <w:rPr>
          <w:w w:val="95"/>
          <w:highlight w:val="red"/>
        </w:rPr>
        <w:t>Filter</w:t>
      </w:r>
      <w:r w:rsidRPr="003D2378">
        <w:rPr>
          <w:w w:val="95"/>
          <w:highlight w:val="red"/>
        </w:rPr>
        <w:tab/>
      </w:r>
      <w:r w:rsidRPr="003D2378">
        <w:rPr>
          <w:highlight w:val="red"/>
        </w:rPr>
        <w:t xml:space="preserve">Respondents </w:t>
      </w:r>
      <w:r w:rsidRPr="003D2378">
        <w:rPr>
          <w:spacing w:val="9"/>
          <w:highlight w:val="red"/>
        </w:rPr>
        <w:t xml:space="preserve"> </w:t>
      </w:r>
      <w:r w:rsidRPr="003D2378">
        <w:rPr>
          <w:highlight w:val="red"/>
        </w:rPr>
        <w:t xml:space="preserve">who </w:t>
      </w:r>
      <w:r w:rsidRPr="003D2378">
        <w:rPr>
          <w:spacing w:val="10"/>
          <w:highlight w:val="red"/>
        </w:rPr>
        <w:t xml:space="preserve"> </w:t>
      </w:r>
      <w:r w:rsidRPr="003D2378">
        <w:rPr>
          <w:highlight w:val="red"/>
        </w:rPr>
        <w:t xml:space="preserve">received </w:t>
      </w:r>
      <w:r w:rsidRPr="003D2378">
        <w:rPr>
          <w:spacing w:val="10"/>
          <w:highlight w:val="red"/>
        </w:rPr>
        <w:t xml:space="preserve"> </w:t>
      </w:r>
      <w:r w:rsidRPr="003D2378">
        <w:rPr>
          <w:highlight w:val="red"/>
        </w:rPr>
        <w:t xml:space="preserve">free </w:t>
      </w:r>
      <w:r w:rsidRPr="003D2378">
        <w:rPr>
          <w:spacing w:val="9"/>
          <w:highlight w:val="red"/>
        </w:rPr>
        <w:t xml:space="preserve"> </w:t>
      </w:r>
      <w:r w:rsidRPr="003D2378">
        <w:rPr>
          <w:highlight w:val="red"/>
        </w:rPr>
        <w:t xml:space="preserve">of </w:t>
      </w:r>
      <w:r w:rsidRPr="003D2378">
        <w:rPr>
          <w:spacing w:val="9"/>
          <w:highlight w:val="red"/>
        </w:rPr>
        <w:t xml:space="preserve"> </w:t>
      </w:r>
      <w:r w:rsidRPr="003D2378">
        <w:rPr>
          <w:highlight w:val="red"/>
        </w:rPr>
        <w:t xml:space="preserve">charge </w:t>
      </w:r>
      <w:r w:rsidRPr="003D2378">
        <w:rPr>
          <w:spacing w:val="10"/>
          <w:highlight w:val="red"/>
        </w:rPr>
        <w:t xml:space="preserve"> </w:t>
      </w:r>
      <w:r w:rsidRPr="003D2378">
        <w:rPr>
          <w:highlight w:val="red"/>
        </w:rPr>
        <w:t xml:space="preserve">information </w:t>
      </w:r>
      <w:r w:rsidRPr="003D2378">
        <w:rPr>
          <w:spacing w:val="9"/>
          <w:highlight w:val="red"/>
        </w:rPr>
        <w:t xml:space="preserve"> </w:t>
      </w:r>
      <w:r w:rsidRPr="003D2378">
        <w:rPr>
          <w:highlight w:val="red"/>
        </w:rPr>
        <w:t xml:space="preserve">or </w:t>
      </w:r>
      <w:r w:rsidRPr="003D2378">
        <w:rPr>
          <w:spacing w:val="9"/>
          <w:highlight w:val="red"/>
        </w:rPr>
        <w:t xml:space="preserve"> </w:t>
      </w:r>
      <w:r w:rsidRPr="003D2378">
        <w:rPr>
          <w:highlight w:val="red"/>
        </w:rPr>
        <w:t xml:space="preserve">advice/help </w:t>
      </w:r>
      <w:r w:rsidRPr="003D2378">
        <w:rPr>
          <w:spacing w:val="10"/>
          <w:highlight w:val="red"/>
        </w:rPr>
        <w:t xml:space="preserve"> </w:t>
      </w:r>
      <w:r w:rsidRPr="003D2378">
        <w:rPr>
          <w:highlight w:val="red"/>
        </w:rPr>
        <w:t>on</w:t>
      </w:r>
      <w:r w:rsidRPr="003D2378">
        <w:rPr>
          <w:w w:val="99"/>
          <w:highlight w:val="red"/>
        </w:rPr>
        <w:t xml:space="preserve"> </w:t>
      </w:r>
      <w:r w:rsidRPr="003D2378">
        <w:rPr>
          <w:highlight w:val="red"/>
        </w:rPr>
        <w:t>learning</w:t>
      </w:r>
      <w:r w:rsidRPr="003D2378">
        <w:rPr>
          <w:spacing w:val="-4"/>
          <w:highlight w:val="red"/>
        </w:rPr>
        <w:t xml:space="preserve"> </w:t>
      </w:r>
      <w:r w:rsidRPr="003D2378">
        <w:rPr>
          <w:spacing w:val="-1"/>
          <w:highlight w:val="red"/>
        </w:rPr>
        <w:t>possibilities</w:t>
      </w:r>
      <w:r w:rsidRPr="003D2378">
        <w:rPr>
          <w:spacing w:val="-3"/>
          <w:highlight w:val="red"/>
        </w:rPr>
        <w:t xml:space="preserve"> </w:t>
      </w:r>
      <w:r w:rsidRPr="003D2378">
        <w:rPr>
          <w:highlight w:val="red"/>
        </w:rPr>
        <w:t>(GUIDEINST_1=1)</w:t>
      </w:r>
    </w:p>
    <w:p w:rsidR="00A7027F" w:rsidRPr="003D2378" w:rsidRDefault="00A7027F">
      <w:pPr>
        <w:spacing w:before="7"/>
        <w:rPr>
          <w:rFonts w:ascii="Times New Roman" w:eastAsia="Times New Roman" w:hAnsi="Times New Roman" w:cs="Times New Roman"/>
          <w:sz w:val="20"/>
          <w:szCs w:val="20"/>
          <w:highlight w:val="red"/>
        </w:rPr>
      </w:pPr>
    </w:p>
    <w:p w:rsidR="00A7027F" w:rsidRPr="003D2378" w:rsidRDefault="006F44CB">
      <w:pPr>
        <w:pStyle w:val="a3"/>
        <w:numPr>
          <w:ilvl w:val="0"/>
          <w:numId w:val="81"/>
        </w:numPr>
        <w:tabs>
          <w:tab w:val="left" w:pos="578"/>
          <w:tab w:val="left" w:pos="2378"/>
        </w:tabs>
        <w:spacing w:before="0"/>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81"/>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See</w:t>
      </w:r>
      <w:r w:rsidRPr="003D2378">
        <w:rPr>
          <w:spacing w:val="-3"/>
          <w:highlight w:val="red"/>
        </w:rPr>
        <w:t xml:space="preserve"> </w:t>
      </w:r>
      <w:r w:rsidRPr="003D2378">
        <w:rPr>
          <w:highlight w:val="red"/>
        </w:rPr>
        <w:t>GUIDEINST</w:t>
      </w:r>
      <w:r w:rsidRPr="003D2378">
        <w:rPr>
          <w:spacing w:val="-2"/>
          <w:highlight w:val="red"/>
        </w:rPr>
        <w:t xml:space="preserve"> </w:t>
      </w:r>
      <w:r w:rsidRPr="003D2378">
        <w:rPr>
          <w:highlight w:val="red"/>
        </w:rPr>
        <w:t>variable</w:t>
      </w:r>
    </w:p>
    <w:p w:rsidR="00A7027F" w:rsidRPr="003D2378" w:rsidRDefault="006F44CB">
      <w:pPr>
        <w:pStyle w:val="a3"/>
        <w:numPr>
          <w:ilvl w:val="0"/>
          <w:numId w:val="81"/>
        </w:numPr>
        <w:tabs>
          <w:tab w:val="left" w:pos="578"/>
          <w:tab w:val="left" w:pos="2377"/>
        </w:tabs>
        <w:spacing w:before="109"/>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9"/>
        <w:rPr>
          <w:rFonts w:ascii="Times New Roman" w:eastAsia="Times New Roman" w:hAnsi="Times New Roman" w:cs="Times New Roman"/>
          <w:sz w:val="29"/>
          <w:szCs w:val="2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spacing w:before="179"/>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spacing w:before="177"/>
        <w:rPr>
          <w:highlight w:val="red"/>
        </w:rPr>
      </w:pPr>
      <w:r w:rsidRPr="003D2378">
        <w:rPr>
          <w:highlight w:val="red"/>
        </w:rPr>
        <w:t>-</w:t>
      </w:r>
    </w:p>
    <w:p w:rsidR="00A7027F" w:rsidRPr="003D2378" w:rsidRDefault="00A7027F">
      <w:pPr>
        <w:rPr>
          <w:highlight w:val="red"/>
        </w:rPr>
        <w:sectPr w:rsidR="00A7027F" w:rsidRPr="003D2378">
          <w:headerReference w:type="default" r:id="rId104"/>
          <w:pgSz w:w="11910" w:h="16840"/>
          <w:pgMar w:top="0" w:right="116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4EBE8B8A" wp14:editId="7EFC04F2">
                <wp:extent cx="5904865" cy="236220"/>
                <wp:effectExtent l="9525" t="9525" r="10160" b="11430"/>
                <wp:docPr id="24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714"/>
                              <w:rPr>
                                <w:rFonts w:ascii="Arial" w:eastAsia="Arial" w:hAnsi="Arial" w:cs="Arial"/>
                                <w:sz w:val="28"/>
                                <w:szCs w:val="28"/>
                              </w:rPr>
                            </w:pPr>
                            <w:bookmarkStart w:id="180" w:name="GUIDEMODE:_Mode_of_delivery_of_guidance_"/>
                            <w:bookmarkStart w:id="181" w:name="_bookmark45"/>
                            <w:bookmarkEnd w:id="180"/>
                            <w:bookmarkEnd w:id="181"/>
                            <w:r>
                              <w:rPr>
                                <w:rFonts w:ascii="Arial"/>
                                <w:b/>
                                <w:sz w:val="28"/>
                              </w:rPr>
                              <w:t>GUIDEMODE:</w:t>
                            </w:r>
                            <w:r>
                              <w:rPr>
                                <w:rFonts w:ascii="Arial"/>
                                <w:b/>
                                <w:spacing w:val="-2"/>
                                <w:sz w:val="28"/>
                              </w:rPr>
                              <w:t xml:space="preserve"> </w:t>
                            </w:r>
                            <w:r>
                              <w:rPr>
                                <w:rFonts w:ascii="Arial"/>
                                <w:b/>
                                <w:sz w:val="28"/>
                              </w:rPr>
                              <w:t>Mode</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delivery</w:t>
                            </w:r>
                            <w:r>
                              <w:rPr>
                                <w:rFonts w:ascii="Arial"/>
                                <w:b/>
                                <w:spacing w:val="-6"/>
                                <w:sz w:val="28"/>
                              </w:rPr>
                              <w:t xml:space="preserve"> </w:t>
                            </w:r>
                            <w:r>
                              <w:rPr>
                                <w:rFonts w:ascii="Arial"/>
                                <w:b/>
                                <w:sz w:val="28"/>
                              </w:rPr>
                              <w:t>of</w:t>
                            </w:r>
                            <w:r>
                              <w:rPr>
                                <w:rFonts w:ascii="Arial"/>
                                <w:b/>
                                <w:spacing w:val="-1"/>
                                <w:sz w:val="28"/>
                              </w:rPr>
                              <w:t xml:space="preserve"> </w:t>
                            </w:r>
                            <w:r>
                              <w:rPr>
                                <w:rFonts w:ascii="Arial"/>
                                <w:b/>
                                <w:sz w:val="28"/>
                              </w:rPr>
                              <w:t>guidance</w:t>
                            </w:r>
                            <w:r>
                              <w:rPr>
                                <w:rFonts w:ascii="Arial"/>
                                <w:b/>
                                <w:spacing w:val="-1"/>
                                <w:sz w:val="28"/>
                              </w:rPr>
                              <w:t xml:space="preserve"> </w:t>
                            </w:r>
                            <w:r>
                              <w:rPr>
                                <w:rFonts w:ascii="Arial"/>
                                <w:b/>
                                <w:sz w:val="28"/>
                              </w:rPr>
                              <w:t>(free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charge)</w:t>
                            </w:r>
                          </w:p>
                        </w:txbxContent>
                      </wps:txbx>
                      <wps:bodyPr rot="0" vert="horz" wrap="square" lIns="0" tIns="0" rIns="0" bIns="0" anchor="t" anchorCtr="0" upright="1">
                        <a:noAutofit/>
                      </wps:bodyPr>
                    </wps:wsp>
                  </a:graphicData>
                </a:graphic>
              </wp:inline>
            </w:drawing>
          </mc:Choice>
          <mc:Fallback>
            <w:pict>
              <v:shape id="Text Box 164" o:spid="_x0000_s1070"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M/syAu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714"/>
                        <w:rPr>
                          <w:rFonts w:ascii="Arial" w:eastAsia="Arial" w:hAnsi="Arial" w:cs="Arial"/>
                          <w:sz w:val="28"/>
                          <w:szCs w:val="28"/>
                        </w:rPr>
                      </w:pPr>
                      <w:bookmarkStart w:id="182" w:name="GUIDEMODE:_Mode_of_delivery_of_guidance_"/>
                      <w:bookmarkStart w:id="183" w:name="_bookmark45"/>
                      <w:bookmarkEnd w:id="182"/>
                      <w:bookmarkEnd w:id="183"/>
                      <w:r>
                        <w:rPr>
                          <w:rFonts w:ascii="Arial"/>
                          <w:b/>
                          <w:sz w:val="28"/>
                        </w:rPr>
                        <w:t>GUIDEMODE:</w:t>
                      </w:r>
                      <w:r>
                        <w:rPr>
                          <w:rFonts w:ascii="Arial"/>
                          <w:b/>
                          <w:spacing w:val="-2"/>
                          <w:sz w:val="28"/>
                        </w:rPr>
                        <w:t xml:space="preserve"> </w:t>
                      </w:r>
                      <w:r>
                        <w:rPr>
                          <w:rFonts w:ascii="Arial"/>
                          <w:b/>
                          <w:sz w:val="28"/>
                        </w:rPr>
                        <w:t>Mode</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delivery</w:t>
                      </w:r>
                      <w:r>
                        <w:rPr>
                          <w:rFonts w:ascii="Arial"/>
                          <w:b/>
                          <w:spacing w:val="-6"/>
                          <w:sz w:val="28"/>
                        </w:rPr>
                        <w:t xml:space="preserve"> </w:t>
                      </w:r>
                      <w:r>
                        <w:rPr>
                          <w:rFonts w:ascii="Arial"/>
                          <w:b/>
                          <w:sz w:val="28"/>
                        </w:rPr>
                        <w:t>of</w:t>
                      </w:r>
                      <w:r>
                        <w:rPr>
                          <w:rFonts w:ascii="Arial"/>
                          <w:b/>
                          <w:spacing w:val="-1"/>
                          <w:sz w:val="28"/>
                        </w:rPr>
                        <w:t xml:space="preserve"> </w:t>
                      </w:r>
                      <w:r>
                        <w:rPr>
                          <w:rFonts w:ascii="Arial"/>
                          <w:b/>
                          <w:sz w:val="28"/>
                        </w:rPr>
                        <w:t>guidance</w:t>
                      </w:r>
                      <w:r>
                        <w:rPr>
                          <w:rFonts w:ascii="Arial"/>
                          <w:b/>
                          <w:spacing w:val="-1"/>
                          <w:sz w:val="28"/>
                        </w:rPr>
                        <w:t xml:space="preserve"> </w:t>
                      </w:r>
                      <w:r>
                        <w:rPr>
                          <w:rFonts w:ascii="Arial"/>
                          <w:b/>
                          <w:sz w:val="28"/>
                        </w:rPr>
                        <w:t>(free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charge)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spacing w:val="-1"/>
          <w:highlight w:val="red"/>
        </w:rPr>
        <w:t>Mode</w:t>
      </w:r>
      <w:r w:rsidRPr="003D2378">
        <w:rPr>
          <w:spacing w:val="23"/>
          <w:highlight w:val="red"/>
        </w:rPr>
        <w:t xml:space="preserve"> </w:t>
      </w:r>
      <w:r w:rsidRPr="003D2378">
        <w:rPr>
          <w:highlight w:val="red"/>
        </w:rPr>
        <w:t>of</w:t>
      </w:r>
      <w:r w:rsidRPr="003D2378">
        <w:rPr>
          <w:spacing w:val="24"/>
          <w:highlight w:val="red"/>
        </w:rPr>
        <w:t xml:space="preserve"> </w:t>
      </w:r>
      <w:r w:rsidRPr="003D2378">
        <w:rPr>
          <w:highlight w:val="red"/>
        </w:rPr>
        <w:t>delivery</w:t>
      </w:r>
      <w:r w:rsidRPr="003D2378">
        <w:rPr>
          <w:spacing w:val="24"/>
          <w:highlight w:val="red"/>
        </w:rPr>
        <w:t xml:space="preserve"> </w:t>
      </w:r>
      <w:r w:rsidRPr="003D2378">
        <w:rPr>
          <w:highlight w:val="red"/>
        </w:rPr>
        <w:t>of</w:t>
      </w:r>
      <w:r w:rsidRPr="003D2378">
        <w:rPr>
          <w:spacing w:val="24"/>
          <w:highlight w:val="red"/>
        </w:rPr>
        <w:t xml:space="preserve"> </w:t>
      </w:r>
      <w:r w:rsidRPr="003D2378">
        <w:rPr>
          <w:highlight w:val="red"/>
        </w:rPr>
        <w:t>the</w:t>
      </w:r>
      <w:r w:rsidRPr="003D2378">
        <w:rPr>
          <w:spacing w:val="24"/>
          <w:highlight w:val="red"/>
        </w:rPr>
        <w:t xml:space="preserve"> </w:t>
      </w:r>
      <w:r w:rsidRPr="003D2378">
        <w:rPr>
          <w:highlight w:val="red"/>
        </w:rPr>
        <w:t>free</w:t>
      </w:r>
      <w:r w:rsidRPr="003D2378">
        <w:rPr>
          <w:spacing w:val="24"/>
          <w:highlight w:val="red"/>
        </w:rPr>
        <w:t xml:space="preserve"> </w:t>
      </w:r>
      <w:r w:rsidRPr="003D2378">
        <w:rPr>
          <w:highlight w:val="red"/>
        </w:rPr>
        <w:t>of</w:t>
      </w:r>
      <w:r w:rsidRPr="003D2378">
        <w:rPr>
          <w:spacing w:val="24"/>
          <w:highlight w:val="red"/>
        </w:rPr>
        <w:t xml:space="preserve"> </w:t>
      </w:r>
      <w:r w:rsidRPr="003D2378">
        <w:rPr>
          <w:highlight w:val="red"/>
        </w:rPr>
        <w:t>charge</w:t>
      </w:r>
      <w:r w:rsidRPr="003D2378">
        <w:rPr>
          <w:spacing w:val="24"/>
          <w:highlight w:val="red"/>
        </w:rPr>
        <w:t xml:space="preserve"> </w:t>
      </w:r>
      <w:r w:rsidRPr="003D2378">
        <w:rPr>
          <w:spacing w:val="-1"/>
          <w:highlight w:val="red"/>
        </w:rPr>
        <w:t>information</w:t>
      </w:r>
      <w:r w:rsidRPr="003D2378">
        <w:rPr>
          <w:spacing w:val="23"/>
          <w:highlight w:val="red"/>
        </w:rPr>
        <w:t xml:space="preserve"> </w:t>
      </w:r>
      <w:r w:rsidRPr="003D2378">
        <w:rPr>
          <w:highlight w:val="red"/>
        </w:rPr>
        <w:t>or</w:t>
      </w:r>
      <w:r w:rsidRPr="003D2378">
        <w:rPr>
          <w:spacing w:val="24"/>
          <w:highlight w:val="red"/>
        </w:rPr>
        <w:t xml:space="preserve"> </w:t>
      </w:r>
      <w:r w:rsidRPr="003D2378">
        <w:rPr>
          <w:highlight w:val="red"/>
        </w:rPr>
        <w:t>advice/help</w:t>
      </w:r>
      <w:r w:rsidRPr="003D2378">
        <w:rPr>
          <w:spacing w:val="24"/>
          <w:highlight w:val="red"/>
        </w:rPr>
        <w:t xml:space="preserve"> </w:t>
      </w:r>
      <w:r w:rsidRPr="003D2378">
        <w:rPr>
          <w:highlight w:val="red"/>
        </w:rPr>
        <w:t>on</w:t>
      </w:r>
      <w:r w:rsidRPr="003D2378">
        <w:rPr>
          <w:spacing w:val="24"/>
          <w:highlight w:val="red"/>
        </w:rPr>
        <w:t xml:space="preserve"> </w:t>
      </w:r>
      <w:r w:rsidRPr="003D2378">
        <w:rPr>
          <w:highlight w:val="red"/>
        </w:rPr>
        <w:t>learning</w:t>
      </w:r>
      <w:r w:rsidRPr="003D2378">
        <w:rPr>
          <w:spacing w:val="24"/>
          <w:highlight w:val="red"/>
        </w:rPr>
        <w:t xml:space="preserve"> </w:t>
      </w:r>
      <w:r w:rsidRPr="003D2378">
        <w:rPr>
          <w:highlight w:val="red"/>
        </w:rPr>
        <w:t>possibilities</w:t>
      </w:r>
      <w:r w:rsidRPr="003D2378">
        <w:rPr>
          <w:spacing w:val="23"/>
          <w:highlight w:val="red"/>
        </w:rPr>
        <w:t xml:space="preserve"> </w:t>
      </w:r>
      <w:r w:rsidRPr="003D2378">
        <w:rPr>
          <w:highlight w:val="red"/>
        </w:rPr>
        <w:t>received</w:t>
      </w:r>
      <w:r w:rsidRPr="003D2378">
        <w:rPr>
          <w:spacing w:val="21"/>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ind w:right="251" w:hanging="1"/>
        <w:rPr>
          <w:highlight w:val="red"/>
        </w:rPr>
      </w:pPr>
      <w:r w:rsidRPr="003D2378">
        <w:rPr>
          <w:highlight w:val="red"/>
        </w:rPr>
        <w:t>In</w:t>
      </w:r>
      <w:r w:rsidRPr="003D2378">
        <w:rPr>
          <w:spacing w:val="-2"/>
          <w:highlight w:val="red"/>
        </w:rPr>
        <w:t xml:space="preserve"> </w:t>
      </w:r>
      <w:r w:rsidRPr="003D2378">
        <w:rPr>
          <w:highlight w:val="red"/>
        </w:rPr>
        <w:t>which</w:t>
      </w:r>
      <w:r w:rsidRPr="003D2378">
        <w:rPr>
          <w:spacing w:val="-1"/>
          <w:highlight w:val="red"/>
        </w:rPr>
        <w:t xml:space="preserve"> </w:t>
      </w:r>
      <w:r w:rsidRPr="003D2378">
        <w:rPr>
          <w:highlight w:val="red"/>
        </w:rPr>
        <w:t>way</w:t>
      </w:r>
      <w:r w:rsidRPr="003D2378">
        <w:rPr>
          <w:spacing w:val="-1"/>
          <w:highlight w:val="red"/>
        </w:rPr>
        <w:t xml:space="preserve"> </w:t>
      </w:r>
      <w:r w:rsidRPr="003D2378">
        <w:rPr>
          <w:highlight w:val="red"/>
        </w:rPr>
        <w:t>did</w:t>
      </w:r>
      <w:r w:rsidRPr="003D2378">
        <w:rPr>
          <w:spacing w:val="-2"/>
          <w:highlight w:val="red"/>
        </w:rPr>
        <w:t xml:space="preserve"> </w:t>
      </w:r>
      <w:r w:rsidRPr="003D2378">
        <w:rPr>
          <w:highlight w:val="red"/>
        </w:rPr>
        <w:t>you</w:t>
      </w:r>
      <w:r w:rsidRPr="003D2378">
        <w:rPr>
          <w:spacing w:val="-1"/>
          <w:highlight w:val="red"/>
        </w:rPr>
        <w:t xml:space="preserve"> </w:t>
      </w:r>
      <w:r w:rsidRPr="003D2378">
        <w:rPr>
          <w:highlight w:val="red"/>
        </w:rPr>
        <w:t>receive</w:t>
      </w:r>
      <w:r w:rsidRPr="003D2378">
        <w:rPr>
          <w:spacing w:val="-1"/>
          <w:highlight w:val="red"/>
        </w:rPr>
        <w:t xml:space="preserve"> </w:t>
      </w:r>
      <w:r w:rsidRPr="003D2378">
        <w:rPr>
          <w:highlight w:val="red"/>
        </w:rPr>
        <w:t>this</w:t>
      </w:r>
      <w:r w:rsidRPr="003D2378">
        <w:rPr>
          <w:spacing w:val="-1"/>
          <w:highlight w:val="red"/>
        </w:rPr>
        <w:t xml:space="preserve"> </w:t>
      </w:r>
      <w:r w:rsidRPr="003D2378">
        <w:rPr>
          <w:highlight w:val="red"/>
        </w:rPr>
        <w:t>free</w:t>
      </w:r>
      <w:r w:rsidRPr="003D2378">
        <w:rPr>
          <w:spacing w:val="-1"/>
          <w:highlight w:val="red"/>
        </w:rPr>
        <w:t xml:space="preserve"> information </w:t>
      </w:r>
      <w:r w:rsidRPr="003D2378">
        <w:rPr>
          <w:highlight w:val="red"/>
        </w:rPr>
        <w:t>or</w:t>
      </w:r>
      <w:r w:rsidRPr="003D2378">
        <w:rPr>
          <w:spacing w:val="-2"/>
          <w:highlight w:val="red"/>
        </w:rPr>
        <w:t xml:space="preserve"> </w:t>
      </w:r>
      <w:r w:rsidRPr="003D2378">
        <w:rPr>
          <w:highlight w:val="red"/>
        </w:rPr>
        <w:t>advice/help</w:t>
      </w:r>
      <w:r w:rsidRPr="003D2378">
        <w:rPr>
          <w:spacing w:val="-2"/>
          <w:highlight w:val="red"/>
        </w:rPr>
        <w:t xml:space="preserve"> </w:t>
      </w:r>
      <w:r w:rsidRPr="003D2378">
        <w:rPr>
          <w:highlight w:val="red"/>
        </w:rPr>
        <w:t>on</w:t>
      </w:r>
      <w:r w:rsidRPr="003D2378">
        <w:rPr>
          <w:spacing w:val="-1"/>
          <w:highlight w:val="red"/>
        </w:rPr>
        <w:t xml:space="preserve"> </w:t>
      </w:r>
      <w:r w:rsidRPr="003D2378">
        <w:rPr>
          <w:highlight w:val="red"/>
        </w:rPr>
        <w:t>learning</w:t>
      </w:r>
      <w:r w:rsidRPr="003D2378">
        <w:rPr>
          <w:spacing w:val="-1"/>
          <w:highlight w:val="red"/>
        </w:rPr>
        <w:t xml:space="preserve"> </w:t>
      </w:r>
      <w:r w:rsidRPr="003D2378">
        <w:rPr>
          <w:highlight w:val="red"/>
        </w:rPr>
        <w:t>possibilities?</w:t>
      </w:r>
      <w:r w:rsidRPr="003D2378">
        <w:rPr>
          <w:spacing w:val="-1"/>
          <w:highlight w:val="red"/>
        </w:rPr>
        <w:t xml:space="preserve"> (</w:t>
      </w:r>
      <w:proofErr w:type="gramStart"/>
      <w:r w:rsidRPr="003D2378">
        <w:rPr>
          <w:i/>
          <w:spacing w:val="-1"/>
          <w:highlight w:val="red"/>
        </w:rPr>
        <w:t>mark</w:t>
      </w:r>
      <w:proofErr w:type="gramEnd"/>
      <w:r w:rsidRPr="003D2378">
        <w:rPr>
          <w:i/>
          <w:spacing w:val="-1"/>
          <w:highlight w:val="red"/>
        </w:rPr>
        <w:t xml:space="preserve"> </w:t>
      </w:r>
      <w:r w:rsidRPr="003D2378">
        <w:rPr>
          <w:i/>
          <w:highlight w:val="red"/>
        </w:rPr>
        <w:t>all</w:t>
      </w:r>
      <w:r w:rsidRPr="003D2378">
        <w:rPr>
          <w:i/>
          <w:spacing w:val="25"/>
          <w:w w:val="99"/>
          <w:highlight w:val="red"/>
        </w:rPr>
        <w:t xml:space="preserve"> </w:t>
      </w:r>
      <w:r w:rsidRPr="003D2378">
        <w:rPr>
          <w:i/>
          <w:highlight w:val="red"/>
        </w:rPr>
        <w:t>that</w:t>
      </w:r>
      <w:r w:rsidRPr="003D2378">
        <w:rPr>
          <w:i/>
          <w:spacing w:val="-2"/>
          <w:highlight w:val="red"/>
        </w:rPr>
        <w:t xml:space="preserve"> </w:t>
      </w:r>
      <w:r w:rsidRPr="003D2378">
        <w:rPr>
          <w:i/>
          <w:spacing w:val="-1"/>
          <w:highlight w:val="red"/>
        </w:rPr>
        <w:t>apply</w:t>
      </w:r>
      <w:r w:rsidRPr="003D2378">
        <w:rPr>
          <w:spacing w:val="-1"/>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6F44CB">
      <w:pPr>
        <w:spacing w:before="101"/>
        <w:ind w:left="574"/>
        <w:rPr>
          <w:rFonts w:ascii="Times New Roman" w:eastAsia="Times New Roman" w:hAnsi="Times New Roman" w:cs="Times New Roman"/>
          <w:highlight w:val="red"/>
        </w:rPr>
      </w:pPr>
      <w:proofErr w:type="gramStart"/>
      <w:r w:rsidRPr="003D2378">
        <w:rPr>
          <w:rFonts w:ascii="Times New Roman"/>
          <w:highlight w:val="red"/>
        </w:rPr>
        <w:t xml:space="preserve">There </w:t>
      </w:r>
      <w:r w:rsidRPr="003D2378">
        <w:rPr>
          <w:rFonts w:ascii="Times New Roman"/>
          <w:spacing w:val="9"/>
          <w:highlight w:val="red"/>
        </w:rPr>
        <w:t xml:space="preserve"> </w:t>
      </w:r>
      <w:r w:rsidRPr="003D2378">
        <w:rPr>
          <w:rFonts w:ascii="Times New Roman"/>
          <w:highlight w:val="red"/>
        </w:rPr>
        <w:t>should</w:t>
      </w:r>
      <w:proofErr w:type="gramEnd"/>
      <w:r w:rsidRPr="003D2378">
        <w:rPr>
          <w:rFonts w:ascii="Times New Roman"/>
          <w:highlight w:val="red"/>
        </w:rPr>
        <w:t xml:space="preserve"> </w:t>
      </w:r>
      <w:r w:rsidRPr="003D2378">
        <w:rPr>
          <w:rFonts w:ascii="Times New Roman"/>
          <w:spacing w:val="9"/>
          <w:highlight w:val="red"/>
        </w:rPr>
        <w:t xml:space="preserve"> </w:t>
      </w:r>
      <w:r w:rsidRPr="003D2378">
        <w:rPr>
          <w:rFonts w:ascii="Times New Roman"/>
          <w:highlight w:val="red"/>
        </w:rPr>
        <w:t xml:space="preserve">be </w:t>
      </w:r>
      <w:r w:rsidRPr="003D2378">
        <w:rPr>
          <w:rFonts w:ascii="Times New Roman"/>
          <w:spacing w:val="9"/>
          <w:highlight w:val="red"/>
        </w:rPr>
        <w:t xml:space="preserve"> </w:t>
      </w:r>
      <w:r w:rsidRPr="003D2378">
        <w:rPr>
          <w:rFonts w:ascii="Times New Roman"/>
          <w:b/>
          <w:highlight w:val="red"/>
        </w:rPr>
        <w:t xml:space="preserve">5 </w:t>
      </w:r>
      <w:r w:rsidRPr="003D2378">
        <w:rPr>
          <w:rFonts w:ascii="Times New Roman"/>
          <w:b/>
          <w:spacing w:val="10"/>
          <w:highlight w:val="red"/>
        </w:rPr>
        <w:t xml:space="preserve"> </w:t>
      </w:r>
      <w:r w:rsidRPr="003D2378">
        <w:rPr>
          <w:rFonts w:ascii="Times New Roman"/>
          <w:b/>
          <w:spacing w:val="-1"/>
          <w:highlight w:val="red"/>
        </w:rPr>
        <w:t>variables</w:t>
      </w:r>
      <w:r w:rsidRPr="003D2378">
        <w:rPr>
          <w:rFonts w:ascii="Times New Roman"/>
          <w:b/>
          <w:highlight w:val="red"/>
        </w:rPr>
        <w:t xml:space="preserve"> </w:t>
      </w:r>
      <w:r w:rsidRPr="003D2378">
        <w:rPr>
          <w:rFonts w:ascii="Times New Roman"/>
          <w:b/>
          <w:spacing w:val="10"/>
          <w:highlight w:val="red"/>
        </w:rPr>
        <w:t xml:space="preserve"> </w:t>
      </w:r>
      <w:r w:rsidRPr="003D2378">
        <w:rPr>
          <w:rFonts w:ascii="Times New Roman"/>
          <w:b/>
          <w:spacing w:val="-1"/>
          <w:highlight w:val="red"/>
        </w:rPr>
        <w:t>transmitted</w:t>
      </w:r>
      <w:r w:rsidRPr="003D2378">
        <w:rPr>
          <w:rFonts w:ascii="Times New Roman"/>
          <w:b/>
          <w:highlight w:val="red"/>
        </w:rPr>
        <w:t xml:space="preserve"> </w:t>
      </w:r>
      <w:r w:rsidRPr="003D2378">
        <w:rPr>
          <w:rFonts w:ascii="Times New Roman"/>
          <w:b/>
          <w:spacing w:val="9"/>
          <w:highlight w:val="red"/>
        </w:rPr>
        <w:t xml:space="preserve"> </w:t>
      </w:r>
      <w:r w:rsidRPr="003D2378">
        <w:rPr>
          <w:rFonts w:ascii="Times New Roman"/>
          <w:b/>
          <w:highlight w:val="red"/>
        </w:rPr>
        <w:t xml:space="preserve">on </w:t>
      </w:r>
      <w:r w:rsidRPr="003D2378">
        <w:rPr>
          <w:rFonts w:ascii="Times New Roman"/>
          <w:b/>
          <w:spacing w:val="10"/>
          <w:highlight w:val="red"/>
        </w:rPr>
        <w:t xml:space="preserve"> </w:t>
      </w:r>
      <w:r w:rsidRPr="003D2378">
        <w:rPr>
          <w:rFonts w:ascii="Times New Roman"/>
          <w:b/>
          <w:highlight w:val="red"/>
        </w:rPr>
        <w:t xml:space="preserve">the </w:t>
      </w:r>
      <w:r w:rsidRPr="003D2378">
        <w:rPr>
          <w:rFonts w:ascii="Times New Roman"/>
          <w:b/>
          <w:spacing w:val="10"/>
          <w:highlight w:val="red"/>
        </w:rPr>
        <w:t xml:space="preserve"> </w:t>
      </w:r>
      <w:r w:rsidRPr="003D2378">
        <w:rPr>
          <w:rFonts w:ascii="Times New Roman"/>
          <w:b/>
          <w:spacing w:val="-1"/>
          <w:highlight w:val="red"/>
        </w:rPr>
        <w:t>whole</w:t>
      </w:r>
      <w:r w:rsidRPr="003D2378">
        <w:rPr>
          <w:rFonts w:ascii="Times New Roman"/>
          <w:spacing w:val="-1"/>
          <w:highlight w:val="red"/>
        </w:rPr>
        <w:t>:</w:t>
      </w:r>
      <w:r w:rsidRPr="003D2378">
        <w:rPr>
          <w:rFonts w:ascii="Times New Roman"/>
          <w:highlight w:val="red"/>
        </w:rPr>
        <w:t xml:space="preserve"> </w:t>
      </w:r>
      <w:r w:rsidRPr="003D2378">
        <w:rPr>
          <w:rFonts w:ascii="Times New Roman"/>
          <w:spacing w:val="9"/>
          <w:highlight w:val="red"/>
        </w:rPr>
        <w:t xml:space="preserve"> </w:t>
      </w:r>
      <w:r w:rsidRPr="003D2378">
        <w:rPr>
          <w:rFonts w:ascii="Times New Roman"/>
          <w:spacing w:val="-1"/>
          <w:highlight w:val="red"/>
        </w:rPr>
        <w:t>GUIDEMODE,</w:t>
      </w:r>
      <w:r w:rsidRPr="003D2378">
        <w:rPr>
          <w:rFonts w:ascii="Times New Roman"/>
          <w:highlight w:val="red"/>
        </w:rPr>
        <w:t xml:space="preserve"> </w:t>
      </w:r>
      <w:r w:rsidRPr="003D2378">
        <w:rPr>
          <w:rFonts w:ascii="Times New Roman"/>
          <w:spacing w:val="11"/>
          <w:highlight w:val="red"/>
        </w:rPr>
        <w:t xml:space="preserve"> </w:t>
      </w:r>
      <w:r w:rsidRPr="003D2378">
        <w:rPr>
          <w:rFonts w:ascii="Times New Roman"/>
          <w:spacing w:val="-1"/>
          <w:highlight w:val="red"/>
        </w:rPr>
        <w:t>GUIDEMODE_1,</w:t>
      </w:r>
      <w:r w:rsidRPr="003D2378">
        <w:rPr>
          <w:rFonts w:ascii="Times New Roman"/>
          <w:spacing w:val="58"/>
          <w:w w:val="99"/>
          <w:highlight w:val="red"/>
        </w:rPr>
        <w:t xml:space="preserve"> </w:t>
      </w:r>
      <w:r w:rsidRPr="003D2378">
        <w:rPr>
          <w:rFonts w:ascii="Times New Roman"/>
          <w:highlight w:val="red"/>
        </w:rPr>
        <w:t>GUIDEMODE_2,</w:t>
      </w:r>
      <w:r w:rsidRPr="003D2378">
        <w:rPr>
          <w:rFonts w:ascii="Times New Roman"/>
          <w:spacing w:val="-3"/>
          <w:highlight w:val="red"/>
        </w:rPr>
        <w:t xml:space="preserve"> </w:t>
      </w:r>
      <w:r w:rsidRPr="003D2378">
        <w:rPr>
          <w:rFonts w:ascii="Times New Roman"/>
          <w:highlight w:val="red"/>
        </w:rPr>
        <w:t>GUIDEMODE_3</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3"/>
          <w:highlight w:val="red"/>
        </w:rPr>
        <w:t xml:space="preserve"> </w:t>
      </w:r>
      <w:r w:rsidRPr="003D2378">
        <w:rPr>
          <w:rFonts w:ascii="Times New Roman"/>
          <w:highlight w:val="red"/>
        </w:rPr>
        <w:t>GUIDEMODE_4</w:t>
      </w:r>
    </w:p>
    <w:p w:rsidR="00A7027F" w:rsidRPr="003D2378" w:rsidRDefault="00A7027F">
      <w:pPr>
        <w:spacing w:before="7"/>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1854"/>
        <w:gridCol w:w="2098"/>
        <w:gridCol w:w="4840"/>
      </w:tblGrid>
      <w:tr w:rsidR="00A7027F" w:rsidRPr="003D2378">
        <w:trPr>
          <w:trHeight w:hRule="exact" w:val="284"/>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209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332"/>
        </w:trPr>
        <w:tc>
          <w:tcPr>
            <w:tcW w:w="1854"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GUIDEMODE</w:t>
            </w:r>
          </w:p>
        </w:tc>
        <w:tc>
          <w:tcPr>
            <w:tcW w:w="209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items </w:t>
            </w:r>
            <w:r w:rsidRPr="003D2378">
              <w:rPr>
                <w:rFonts w:ascii="Times New Roman"/>
                <w:highlight w:val="red"/>
              </w:rPr>
              <w:t>below</w:t>
            </w:r>
          </w:p>
        </w:tc>
      </w:tr>
      <w:tr w:rsidR="00A7027F" w:rsidRPr="003D2378">
        <w:trPr>
          <w:trHeight w:hRule="exact" w:val="334"/>
        </w:trPr>
        <w:tc>
          <w:tcPr>
            <w:tcW w:w="1854" w:type="dxa"/>
            <w:vMerge/>
            <w:tcBorders>
              <w:left w:val="single" w:sz="5" w:space="0" w:color="000000"/>
              <w:right w:val="single" w:sz="5" w:space="0" w:color="000000"/>
            </w:tcBorders>
          </w:tcPr>
          <w:p w:rsidR="00A7027F" w:rsidRPr="003D2378" w:rsidRDefault="00A7027F">
            <w:pPr>
              <w:rPr>
                <w:highlight w:val="red"/>
              </w:rPr>
            </w:pPr>
          </w:p>
        </w:tc>
        <w:tc>
          <w:tcPr>
            <w:tcW w:w="209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332"/>
        </w:trPr>
        <w:tc>
          <w:tcPr>
            <w:tcW w:w="1854"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209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1"/>
              <w:ind w:left="102"/>
              <w:rPr>
                <w:rFonts w:ascii="Times New Roman" w:eastAsia="Times New Roman" w:hAnsi="Times New Roman" w:cs="Times New Roman"/>
                <w:highlight w:val="red"/>
              </w:rPr>
            </w:pPr>
            <w:r w:rsidRPr="003D2378">
              <w:rPr>
                <w:rFonts w:ascii="Times New Roman"/>
                <w:highlight w:val="red"/>
              </w:rPr>
              <w:t>-2</w:t>
            </w: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(GUIDEINST_1</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p>
        </w:tc>
      </w:tr>
      <w:tr w:rsidR="00A7027F" w:rsidRPr="003D2378">
        <w:trPr>
          <w:trHeight w:hRule="exact" w:val="334"/>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GUIDEMODE_1</w:t>
            </w:r>
          </w:p>
        </w:tc>
        <w:tc>
          <w:tcPr>
            <w:tcW w:w="2098" w:type="dxa"/>
            <w:vMerge w:val="restart"/>
            <w:tcBorders>
              <w:top w:val="single" w:sz="5" w:space="0" w:color="000000"/>
              <w:left w:val="single" w:sz="5" w:space="0" w:color="000000"/>
              <w:right w:val="single" w:sz="5" w:space="0" w:color="000000"/>
            </w:tcBorders>
          </w:tcPr>
          <w:p w:rsidR="00A7027F" w:rsidRPr="003D2378" w:rsidRDefault="00A7027F">
            <w:pPr>
              <w:pStyle w:val="TableParagraph"/>
              <w:spacing w:before="7"/>
              <w:rPr>
                <w:rFonts w:ascii="Times New Roman" w:eastAsia="Times New Roman" w:hAnsi="Times New Roman" w:cs="Times New Roman"/>
                <w:sz w:val="25"/>
                <w:szCs w:val="25"/>
                <w:highlight w:val="red"/>
              </w:rPr>
            </w:pPr>
          </w:p>
          <w:p w:rsidR="00A7027F" w:rsidRPr="003D2378" w:rsidRDefault="006F44CB">
            <w:pPr>
              <w:pStyle w:val="TableParagraph"/>
              <w:ind w:left="129" w:right="127" w:hanging="1"/>
              <w:jc w:val="center"/>
              <w:rPr>
                <w:rFonts w:ascii="Times New Roman" w:eastAsia="Times New Roman" w:hAnsi="Times New Roman" w:cs="Times New Roman"/>
                <w:highlight w:val="red"/>
              </w:rPr>
            </w:pPr>
            <w:r w:rsidRPr="003D2378">
              <w:rPr>
                <w:rFonts w:ascii="Times New Roman" w:eastAsia="Times New Roman" w:hAnsi="Times New Roman" w:cs="Times New Roman"/>
                <w:highlight w:val="red"/>
              </w:rPr>
              <w:t>Each</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variable is</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coded:</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selected,</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2</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selected, -2</w:t>
            </w:r>
            <w:r w:rsidRPr="003D2378">
              <w:rPr>
                <w:rFonts w:ascii="Times New Roman" w:eastAsia="Times New Roman" w:hAnsi="Times New Roman" w:cs="Times New Roman"/>
                <w:spacing w:val="21"/>
                <w:w w:val="99"/>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w w:val="95"/>
                <w:highlight w:val="red"/>
              </w:rPr>
              <w:t>(GUIDEINST_1≠1),</w:t>
            </w:r>
          </w:p>
          <w:p w:rsidR="00A7027F" w:rsidRPr="003D2378" w:rsidRDefault="006F44CB">
            <w:pPr>
              <w:pStyle w:val="TableParagraph"/>
              <w:ind w:left="369" w:right="368"/>
              <w:jc w:val="center"/>
              <w:rPr>
                <w:rFonts w:ascii="Times New Roman" w:eastAsia="Times New Roman" w:hAnsi="Times New Roman" w:cs="Times New Roman"/>
                <w:highlight w:val="red"/>
              </w:rPr>
            </w:pP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there is</w:t>
            </w:r>
            <w:r w:rsidRPr="003D2378">
              <w:rPr>
                <w:rFonts w:ascii="Times New Roman"/>
                <w:spacing w:val="-1"/>
                <w:highlight w:val="red"/>
              </w:rPr>
              <w:t xml:space="preserve"> </w:t>
            </w:r>
            <w:r w:rsidRPr="003D2378">
              <w:rPr>
                <w:rFonts w:ascii="Times New Roman"/>
                <w:highlight w:val="red"/>
              </w:rPr>
              <w:t>no</w:t>
            </w:r>
            <w:r w:rsidRPr="003D2378">
              <w:rPr>
                <w:rFonts w:ascii="Times New Roman"/>
                <w:w w:val="99"/>
                <w:highlight w:val="red"/>
              </w:rPr>
              <w:t xml:space="preserve"> </w:t>
            </w:r>
            <w:r w:rsidRPr="003D2378">
              <w:rPr>
                <w:rFonts w:ascii="Times New Roman"/>
                <w:highlight w:val="red"/>
              </w:rPr>
              <w:t>answer</w:t>
            </w: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Face-to-face</w:t>
            </w:r>
            <w:r w:rsidRPr="003D2378">
              <w:rPr>
                <w:rFonts w:ascii="Times New Roman"/>
                <w:spacing w:val="-5"/>
                <w:highlight w:val="red"/>
              </w:rPr>
              <w:t xml:space="preserve"> </w:t>
            </w:r>
            <w:r w:rsidRPr="003D2378">
              <w:rPr>
                <w:rFonts w:ascii="Times New Roman"/>
                <w:highlight w:val="red"/>
              </w:rPr>
              <w:t>interaction</w:t>
            </w:r>
          </w:p>
        </w:tc>
      </w:tr>
      <w:tr w:rsidR="00A7027F" w:rsidRPr="003D2378">
        <w:trPr>
          <w:trHeight w:hRule="exact" w:val="516"/>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GUIDEMODE_2</w:t>
            </w:r>
          </w:p>
        </w:tc>
        <w:tc>
          <w:tcPr>
            <w:tcW w:w="2098" w:type="dxa"/>
            <w:vMerge/>
            <w:tcBorders>
              <w:left w:val="single" w:sz="5" w:space="0" w:color="000000"/>
              <w:right w:val="single" w:sz="5" w:space="0" w:color="000000"/>
            </w:tcBorders>
          </w:tcPr>
          <w:p w:rsidR="00A7027F" w:rsidRPr="003D2378" w:rsidRDefault="00A7027F">
            <w:pPr>
              <w:rPr>
                <w:highlight w:val="red"/>
              </w:rPr>
            </w:pP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8" w:hanging="1"/>
              <w:rPr>
                <w:rFonts w:ascii="Times New Roman" w:eastAsia="Times New Roman" w:hAnsi="Times New Roman" w:cs="Times New Roman"/>
                <w:highlight w:val="red"/>
              </w:rPr>
            </w:pPr>
            <w:r w:rsidRPr="003D2378">
              <w:rPr>
                <w:rFonts w:ascii="Times New Roman"/>
                <w:highlight w:val="red"/>
              </w:rPr>
              <w:t>Interaction</w:t>
            </w:r>
            <w:r w:rsidRPr="003D2378">
              <w:rPr>
                <w:rFonts w:ascii="Times New Roman"/>
                <w:spacing w:val="3"/>
                <w:highlight w:val="red"/>
              </w:rPr>
              <w:t xml:space="preserve"> </w:t>
            </w:r>
            <w:r w:rsidRPr="003D2378">
              <w:rPr>
                <w:rFonts w:ascii="Times New Roman"/>
                <w:highlight w:val="red"/>
              </w:rPr>
              <w:t>with</w:t>
            </w:r>
            <w:r w:rsidRPr="003D2378">
              <w:rPr>
                <w:rFonts w:ascii="Times New Roman"/>
                <w:spacing w:val="4"/>
                <w:highlight w:val="red"/>
              </w:rPr>
              <w:t xml:space="preserve"> </w:t>
            </w:r>
            <w:r w:rsidRPr="003D2378">
              <w:rPr>
                <w:rFonts w:ascii="Times New Roman"/>
                <w:highlight w:val="red"/>
              </w:rPr>
              <w:t>a</w:t>
            </w:r>
            <w:r w:rsidRPr="003D2378">
              <w:rPr>
                <w:rFonts w:ascii="Times New Roman"/>
                <w:spacing w:val="4"/>
                <w:highlight w:val="red"/>
              </w:rPr>
              <w:t xml:space="preserve"> </w:t>
            </w:r>
            <w:r w:rsidRPr="003D2378">
              <w:rPr>
                <w:rFonts w:ascii="Times New Roman"/>
                <w:highlight w:val="red"/>
              </w:rPr>
              <w:t>person</w:t>
            </w:r>
            <w:r w:rsidRPr="003D2378">
              <w:rPr>
                <w:rFonts w:ascii="Times New Roman"/>
                <w:spacing w:val="4"/>
                <w:highlight w:val="red"/>
              </w:rPr>
              <w:t xml:space="preserve"> </w:t>
            </w:r>
            <w:r w:rsidRPr="003D2378">
              <w:rPr>
                <w:rFonts w:ascii="Times New Roman"/>
                <w:spacing w:val="-1"/>
                <w:highlight w:val="red"/>
              </w:rPr>
              <w:t>through</w:t>
            </w:r>
            <w:r w:rsidRPr="003D2378">
              <w:rPr>
                <w:rFonts w:ascii="Times New Roman"/>
                <w:spacing w:val="4"/>
                <w:highlight w:val="red"/>
              </w:rPr>
              <w:t xml:space="preserve"> </w:t>
            </w:r>
            <w:r w:rsidRPr="003D2378">
              <w:rPr>
                <w:rFonts w:ascii="Times New Roman"/>
                <w:spacing w:val="-1"/>
                <w:highlight w:val="red"/>
              </w:rPr>
              <w:t>internet,</w:t>
            </w:r>
            <w:r w:rsidRPr="003D2378">
              <w:rPr>
                <w:rFonts w:ascii="Times New Roman"/>
                <w:spacing w:val="3"/>
                <w:highlight w:val="red"/>
              </w:rPr>
              <w:t xml:space="preserve"> </w:t>
            </w:r>
            <w:r w:rsidRPr="003D2378">
              <w:rPr>
                <w:rFonts w:ascii="Times New Roman"/>
                <w:highlight w:val="red"/>
              </w:rPr>
              <w:t>phone,</w:t>
            </w:r>
            <w:r w:rsidRPr="003D2378">
              <w:rPr>
                <w:rFonts w:ascii="Times New Roman"/>
                <w:spacing w:val="4"/>
                <w:highlight w:val="red"/>
              </w:rPr>
              <w:t xml:space="preserve"> </w:t>
            </w:r>
            <w:r w:rsidRPr="003D2378">
              <w:rPr>
                <w:rFonts w:ascii="Times New Roman"/>
                <w:highlight w:val="red"/>
              </w:rPr>
              <w:t>e-</w:t>
            </w:r>
            <w:r w:rsidRPr="003D2378">
              <w:rPr>
                <w:rFonts w:ascii="Times New Roman"/>
                <w:spacing w:val="28"/>
                <w:w w:val="99"/>
                <w:highlight w:val="red"/>
              </w:rPr>
              <w:t xml:space="preserve"> </w:t>
            </w:r>
            <w:r w:rsidRPr="003D2378">
              <w:rPr>
                <w:rFonts w:ascii="Times New Roman"/>
                <w:highlight w:val="red"/>
              </w:rPr>
              <w:t>mail</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any</w:t>
            </w:r>
            <w:r w:rsidRPr="003D2378">
              <w:rPr>
                <w:rFonts w:ascii="Times New Roman"/>
                <w:spacing w:val="-1"/>
                <w:highlight w:val="red"/>
              </w:rPr>
              <w:t xml:space="preserve"> other</w:t>
            </w:r>
            <w:r w:rsidRPr="003D2378">
              <w:rPr>
                <w:rFonts w:ascii="Times New Roman"/>
                <w:highlight w:val="red"/>
              </w:rPr>
              <w:t xml:space="preserve"> </w:t>
            </w:r>
            <w:r w:rsidRPr="003D2378">
              <w:rPr>
                <w:rFonts w:ascii="Times New Roman"/>
                <w:spacing w:val="-1"/>
                <w:highlight w:val="red"/>
              </w:rPr>
              <w:t>media</w:t>
            </w:r>
          </w:p>
        </w:tc>
      </w:tr>
      <w:tr w:rsidR="00A7027F" w:rsidRPr="003D2378">
        <w:trPr>
          <w:trHeight w:hRule="exact" w:val="769"/>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GUIDEMODE_3</w:t>
            </w:r>
          </w:p>
        </w:tc>
        <w:tc>
          <w:tcPr>
            <w:tcW w:w="2098" w:type="dxa"/>
            <w:vMerge/>
            <w:tcBorders>
              <w:left w:val="single" w:sz="5" w:space="0" w:color="000000"/>
              <w:right w:val="single" w:sz="5" w:space="0" w:color="000000"/>
            </w:tcBorders>
          </w:tcPr>
          <w:p w:rsidR="00A7027F" w:rsidRPr="003D2378" w:rsidRDefault="00A7027F">
            <w:pPr>
              <w:rPr>
                <w:highlight w:val="red"/>
              </w:rPr>
            </w:pP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8"/>
              <w:jc w:val="both"/>
              <w:rPr>
                <w:rFonts w:ascii="Times New Roman" w:eastAsia="Times New Roman" w:hAnsi="Times New Roman" w:cs="Times New Roman"/>
                <w:highlight w:val="red"/>
              </w:rPr>
            </w:pPr>
            <w:r w:rsidRPr="003D2378">
              <w:rPr>
                <w:rFonts w:ascii="Times New Roman"/>
                <w:highlight w:val="red"/>
              </w:rPr>
              <w:t>Interaction</w:t>
            </w:r>
            <w:r w:rsidRPr="003D2378">
              <w:rPr>
                <w:rFonts w:ascii="Times New Roman"/>
                <w:spacing w:val="46"/>
                <w:highlight w:val="red"/>
              </w:rPr>
              <w:t xml:space="preserve"> </w:t>
            </w:r>
            <w:r w:rsidRPr="003D2378">
              <w:rPr>
                <w:rFonts w:ascii="Times New Roman"/>
                <w:highlight w:val="red"/>
              </w:rPr>
              <w:t>with</w:t>
            </w:r>
            <w:r w:rsidRPr="003D2378">
              <w:rPr>
                <w:rFonts w:ascii="Times New Roman"/>
                <w:spacing w:val="47"/>
                <w:highlight w:val="red"/>
              </w:rPr>
              <w:t xml:space="preserve"> </w:t>
            </w:r>
            <w:r w:rsidRPr="003D2378">
              <w:rPr>
                <w:rFonts w:ascii="Times New Roman"/>
                <w:highlight w:val="red"/>
              </w:rPr>
              <w:t>a</w:t>
            </w:r>
            <w:r w:rsidRPr="003D2378">
              <w:rPr>
                <w:rFonts w:ascii="Times New Roman"/>
                <w:spacing w:val="47"/>
                <w:highlight w:val="red"/>
              </w:rPr>
              <w:t xml:space="preserve"> </w:t>
            </w:r>
            <w:r w:rsidRPr="003D2378">
              <w:rPr>
                <w:rFonts w:ascii="Times New Roman"/>
                <w:spacing w:val="-1"/>
                <w:highlight w:val="red"/>
              </w:rPr>
              <w:t>computer</w:t>
            </w:r>
            <w:r w:rsidRPr="003D2378">
              <w:rPr>
                <w:rFonts w:ascii="Times New Roman"/>
                <w:spacing w:val="46"/>
                <w:highlight w:val="red"/>
              </w:rPr>
              <w:t xml:space="preserve"> </w:t>
            </w:r>
            <w:r w:rsidRPr="003D2378">
              <w:rPr>
                <w:rFonts w:ascii="Times New Roman"/>
                <w:highlight w:val="red"/>
              </w:rPr>
              <w:t>based</w:t>
            </w:r>
            <w:r w:rsidRPr="003D2378">
              <w:rPr>
                <w:rFonts w:ascii="Times New Roman"/>
                <w:spacing w:val="47"/>
                <w:highlight w:val="red"/>
              </w:rPr>
              <w:t xml:space="preserve"> </w:t>
            </w:r>
            <w:r w:rsidRPr="003D2378">
              <w:rPr>
                <w:rFonts w:ascii="Times New Roman"/>
                <w:highlight w:val="red"/>
              </w:rPr>
              <w:t>application</w:t>
            </w:r>
            <w:r w:rsidRPr="003D2378">
              <w:rPr>
                <w:rFonts w:ascii="Times New Roman"/>
                <w:spacing w:val="46"/>
                <w:highlight w:val="red"/>
              </w:rPr>
              <w:t xml:space="preserve"> </w:t>
            </w:r>
            <w:r w:rsidRPr="003D2378">
              <w:rPr>
                <w:rFonts w:ascii="Times New Roman"/>
                <w:highlight w:val="red"/>
              </w:rPr>
              <w:t>for</w:t>
            </w:r>
            <w:r w:rsidRPr="003D2378">
              <w:rPr>
                <w:rFonts w:ascii="Times New Roman"/>
                <w:spacing w:val="26"/>
                <w:w w:val="99"/>
                <w:highlight w:val="red"/>
              </w:rPr>
              <w:t xml:space="preserve"> </w:t>
            </w:r>
            <w:r w:rsidRPr="003D2378">
              <w:rPr>
                <w:rFonts w:ascii="Times New Roman"/>
                <w:spacing w:val="-1"/>
                <w:highlight w:val="red"/>
              </w:rPr>
              <w:t>information</w:t>
            </w:r>
            <w:r w:rsidRPr="003D2378">
              <w:rPr>
                <w:rFonts w:ascii="Times New Roman"/>
                <w:spacing w:val="52"/>
                <w:highlight w:val="red"/>
              </w:rPr>
              <w:t xml:space="preserve"> </w:t>
            </w:r>
            <w:r w:rsidRPr="003D2378">
              <w:rPr>
                <w:rFonts w:ascii="Times New Roman"/>
                <w:highlight w:val="red"/>
              </w:rPr>
              <w:t>or</w:t>
            </w:r>
            <w:r w:rsidRPr="003D2378">
              <w:rPr>
                <w:rFonts w:ascii="Times New Roman"/>
                <w:spacing w:val="53"/>
                <w:highlight w:val="red"/>
              </w:rPr>
              <w:t xml:space="preserve"> </w:t>
            </w:r>
            <w:r w:rsidRPr="003D2378">
              <w:rPr>
                <w:rFonts w:ascii="Times New Roman"/>
                <w:spacing w:val="-1"/>
                <w:highlight w:val="red"/>
              </w:rPr>
              <w:t>advice/help</w:t>
            </w:r>
            <w:r w:rsidRPr="003D2378">
              <w:rPr>
                <w:rFonts w:ascii="Times New Roman"/>
                <w:spacing w:val="52"/>
                <w:highlight w:val="red"/>
              </w:rPr>
              <w:t xml:space="preserve"> </w:t>
            </w:r>
            <w:r w:rsidRPr="003D2378">
              <w:rPr>
                <w:rFonts w:ascii="Times New Roman"/>
                <w:spacing w:val="-1"/>
                <w:highlight w:val="red"/>
              </w:rPr>
              <w:t>(including</w:t>
            </w:r>
            <w:r w:rsidRPr="003D2378">
              <w:rPr>
                <w:rFonts w:ascii="Times New Roman"/>
                <w:spacing w:val="52"/>
                <w:highlight w:val="red"/>
              </w:rPr>
              <w:t xml:space="preserve"> </w:t>
            </w:r>
            <w:r w:rsidRPr="003D2378">
              <w:rPr>
                <w:rFonts w:ascii="Times New Roman"/>
                <w:spacing w:val="-1"/>
                <w:highlight w:val="red"/>
              </w:rPr>
              <w:t>online</w:t>
            </w:r>
            <w:r w:rsidRPr="003D2378">
              <w:rPr>
                <w:rFonts w:ascii="Times New Roman"/>
                <w:spacing w:val="52"/>
                <w:highlight w:val="red"/>
              </w:rPr>
              <w:t xml:space="preserve"> </w:t>
            </w:r>
            <w:r w:rsidRPr="003D2378">
              <w:rPr>
                <w:rFonts w:ascii="Times New Roman"/>
                <w:highlight w:val="red"/>
              </w:rPr>
              <w:t>self-</w:t>
            </w:r>
            <w:r w:rsidRPr="003D2378">
              <w:rPr>
                <w:rFonts w:ascii="Times New Roman"/>
                <w:spacing w:val="65"/>
                <w:w w:val="99"/>
                <w:highlight w:val="red"/>
              </w:rPr>
              <w:t xml:space="preserve"> </w:t>
            </w:r>
            <w:r w:rsidRPr="003D2378">
              <w:rPr>
                <w:rFonts w:ascii="Times New Roman"/>
                <w:highlight w:val="red"/>
              </w:rPr>
              <w:t>assessment</w:t>
            </w:r>
            <w:r w:rsidRPr="003D2378">
              <w:rPr>
                <w:rFonts w:ascii="Times New Roman"/>
                <w:spacing w:val="-3"/>
                <w:highlight w:val="red"/>
              </w:rPr>
              <w:t xml:space="preserve"> </w:t>
            </w:r>
            <w:r w:rsidRPr="003D2378">
              <w:rPr>
                <w:rFonts w:ascii="Times New Roman"/>
                <w:highlight w:val="red"/>
              </w:rPr>
              <w:t>tools)</w:t>
            </w:r>
          </w:p>
        </w:tc>
      </w:tr>
      <w:tr w:rsidR="00A7027F" w:rsidRPr="003D2378">
        <w:trPr>
          <w:trHeight w:hRule="exact" w:val="769"/>
        </w:trPr>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GUIDEMODE_4</w:t>
            </w:r>
          </w:p>
        </w:tc>
        <w:tc>
          <w:tcPr>
            <w:tcW w:w="2098"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48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8"/>
              <w:jc w:val="both"/>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3"/>
                <w:highlight w:val="red"/>
              </w:rPr>
              <w:t xml:space="preserve"> </w:t>
            </w:r>
            <w:r w:rsidRPr="003D2378">
              <w:rPr>
                <w:rFonts w:ascii="Times New Roman"/>
                <w:highlight w:val="red"/>
              </w:rPr>
              <w:t>interaction,</w:t>
            </w:r>
            <w:r w:rsidRPr="003D2378">
              <w:rPr>
                <w:rFonts w:ascii="Times New Roman"/>
                <w:spacing w:val="23"/>
                <w:highlight w:val="red"/>
              </w:rPr>
              <w:t xml:space="preserve"> </w:t>
            </w:r>
            <w:r w:rsidRPr="003D2378">
              <w:rPr>
                <w:rFonts w:ascii="Times New Roman"/>
                <w:spacing w:val="-1"/>
                <w:highlight w:val="red"/>
              </w:rPr>
              <w:t>only</w:t>
            </w:r>
            <w:r w:rsidRPr="003D2378">
              <w:rPr>
                <w:rFonts w:ascii="Times New Roman"/>
                <w:spacing w:val="25"/>
                <w:highlight w:val="red"/>
              </w:rPr>
              <w:t xml:space="preserve"> </w:t>
            </w:r>
            <w:r w:rsidRPr="003D2378">
              <w:rPr>
                <w:rFonts w:ascii="Times New Roman"/>
                <w:spacing w:val="-1"/>
                <w:highlight w:val="red"/>
              </w:rPr>
              <w:t>information</w:t>
            </w:r>
            <w:r w:rsidRPr="003D2378">
              <w:rPr>
                <w:rFonts w:ascii="Times New Roman"/>
                <w:spacing w:val="23"/>
                <w:highlight w:val="red"/>
              </w:rPr>
              <w:t xml:space="preserve"> </w:t>
            </w:r>
            <w:r w:rsidRPr="003D2378">
              <w:rPr>
                <w:rFonts w:ascii="Times New Roman"/>
                <w:spacing w:val="-1"/>
                <w:highlight w:val="red"/>
              </w:rPr>
              <w:t>through</w:t>
            </w:r>
            <w:r w:rsidRPr="003D2378">
              <w:rPr>
                <w:rFonts w:ascii="Times New Roman"/>
                <w:spacing w:val="24"/>
                <w:highlight w:val="red"/>
              </w:rPr>
              <w:t xml:space="preserve"> </w:t>
            </w:r>
            <w:r w:rsidRPr="003D2378">
              <w:rPr>
                <w:rFonts w:ascii="Times New Roman"/>
                <w:highlight w:val="red"/>
              </w:rPr>
              <w:t>dedicated</w:t>
            </w:r>
            <w:r w:rsidRPr="003D2378">
              <w:rPr>
                <w:rFonts w:ascii="Times New Roman"/>
                <w:spacing w:val="35"/>
                <w:w w:val="99"/>
                <w:highlight w:val="red"/>
              </w:rPr>
              <w:t xml:space="preserve"> </w:t>
            </w:r>
            <w:r w:rsidRPr="003D2378">
              <w:rPr>
                <w:rFonts w:ascii="Times New Roman"/>
                <w:highlight w:val="red"/>
              </w:rPr>
              <w:t>material</w:t>
            </w:r>
            <w:r w:rsidRPr="003D2378">
              <w:rPr>
                <w:rFonts w:ascii="Times New Roman"/>
                <w:spacing w:val="4"/>
                <w:highlight w:val="red"/>
              </w:rPr>
              <w:t xml:space="preserve"> </w:t>
            </w:r>
            <w:r w:rsidRPr="003D2378">
              <w:rPr>
                <w:rFonts w:ascii="Times New Roman"/>
                <w:highlight w:val="red"/>
              </w:rPr>
              <w:t>(books,</w:t>
            </w:r>
            <w:r w:rsidRPr="003D2378">
              <w:rPr>
                <w:rFonts w:ascii="Times New Roman"/>
                <w:spacing w:val="5"/>
                <w:highlight w:val="red"/>
              </w:rPr>
              <w:t xml:space="preserve"> </w:t>
            </w:r>
            <w:r w:rsidRPr="003D2378">
              <w:rPr>
                <w:rFonts w:ascii="Times New Roman"/>
                <w:highlight w:val="red"/>
              </w:rPr>
              <w:t>posters,</w:t>
            </w:r>
            <w:r w:rsidRPr="003D2378">
              <w:rPr>
                <w:rFonts w:ascii="Times New Roman"/>
                <w:spacing w:val="4"/>
                <w:highlight w:val="red"/>
              </w:rPr>
              <w:t xml:space="preserve"> </w:t>
            </w:r>
            <w:r w:rsidRPr="003D2378">
              <w:rPr>
                <w:rFonts w:ascii="Times New Roman"/>
                <w:highlight w:val="red"/>
              </w:rPr>
              <w:t>websites,</w:t>
            </w:r>
            <w:r w:rsidRPr="003D2378">
              <w:rPr>
                <w:rFonts w:ascii="Times New Roman"/>
                <w:spacing w:val="6"/>
                <w:highlight w:val="red"/>
              </w:rPr>
              <w:t xml:space="preserve"> </w:t>
            </w:r>
            <w:r w:rsidRPr="003D2378">
              <w:rPr>
                <w:rFonts w:ascii="Times New Roman"/>
                <w:highlight w:val="red"/>
              </w:rPr>
              <w:t>leaflet,</w:t>
            </w:r>
            <w:r w:rsidRPr="003D2378">
              <w:rPr>
                <w:rFonts w:ascii="Times New Roman"/>
                <w:spacing w:val="4"/>
                <w:highlight w:val="red"/>
              </w:rPr>
              <w:t xml:space="preserve"> </w:t>
            </w:r>
            <w:r w:rsidRPr="003D2378">
              <w:rPr>
                <w:rFonts w:ascii="Times New Roman"/>
                <w:highlight w:val="red"/>
              </w:rPr>
              <w:t>TV</w:t>
            </w:r>
            <w:r w:rsidRPr="003D2378">
              <w:rPr>
                <w:rFonts w:ascii="Times New Roman"/>
                <w:w w:val="99"/>
                <w:highlight w:val="red"/>
              </w:rPr>
              <w:t xml:space="preserve"> </w:t>
            </w:r>
            <w:r w:rsidRPr="003D2378">
              <w:rPr>
                <w:rFonts w:ascii="Times New Roman"/>
                <w:highlight w:val="red"/>
              </w:rPr>
              <w:t>programme,</w:t>
            </w:r>
            <w:r w:rsidRPr="003D2378">
              <w:rPr>
                <w:rFonts w:ascii="Times New Roman"/>
                <w:spacing w:val="-3"/>
                <w:highlight w:val="red"/>
              </w:rPr>
              <w:t xml:space="preserve"> </w:t>
            </w:r>
            <w:r w:rsidRPr="003D2378">
              <w:rPr>
                <w:rFonts w:ascii="Times New Roman"/>
                <w:highlight w:val="red"/>
              </w:rPr>
              <w:t>etc.)</w:t>
            </w:r>
          </w:p>
        </w:tc>
      </w:tr>
    </w:tbl>
    <w:p w:rsidR="00A7027F" w:rsidRPr="003D2378" w:rsidRDefault="006F44CB">
      <w:pPr>
        <w:pStyle w:val="a3"/>
        <w:numPr>
          <w:ilvl w:val="0"/>
          <w:numId w:val="80"/>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80"/>
        </w:numPr>
        <w:tabs>
          <w:tab w:val="left" w:pos="578"/>
          <w:tab w:val="left" w:pos="2377"/>
        </w:tabs>
        <w:spacing w:before="179" w:line="254" w:lineRule="exact"/>
        <w:ind w:right="253" w:hanging="2160"/>
        <w:rPr>
          <w:highlight w:val="red"/>
        </w:rPr>
      </w:pPr>
      <w:r w:rsidRPr="003D2378">
        <w:rPr>
          <w:w w:val="95"/>
          <w:highlight w:val="red"/>
        </w:rPr>
        <w:t>Filter</w:t>
      </w:r>
      <w:r w:rsidRPr="003D2378">
        <w:rPr>
          <w:w w:val="95"/>
          <w:highlight w:val="red"/>
        </w:rPr>
        <w:tab/>
      </w:r>
      <w:r w:rsidRPr="003D2378">
        <w:rPr>
          <w:highlight w:val="red"/>
        </w:rPr>
        <w:t xml:space="preserve">Respondents </w:t>
      </w:r>
      <w:r w:rsidRPr="003D2378">
        <w:rPr>
          <w:spacing w:val="9"/>
          <w:highlight w:val="red"/>
        </w:rPr>
        <w:t xml:space="preserve"> </w:t>
      </w:r>
      <w:r w:rsidRPr="003D2378">
        <w:rPr>
          <w:highlight w:val="red"/>
        </w:rPr>
        <w:t xml:space="preserve">who </w:t>
      </w:r>
      <w:r w:rsidRPr="003D2378">
        <w:rPr>
          <w:spacing w:val="10"/>
          <w:highlight w:val="red"/>
        </w:rPr>
        <w:t xml:space="preserve"> </w:t>
      </w:r>
      <w:r w:rsidRPr="003D2378">
        <w:rPr>
          <w:highlight w:val="red"/>
        </w:rPr>
        <w:t xml:space="preserve">received </w:t>
      </w:r>
      <w:r w:rsidRPr="003D2378">
        <w:rPr>
          <w:spacing w:val="10"/>
          <w:highlight w:val="red"/>
        </w:rPr>
        <w:t xml:space="preserve"> </w:t>
      </w:r>
      <w:r w:rsidRPr="003D2378">
        <w:rPr>
          <w:highlight w:val="red"/>
        </w:rPr>
        <w:t xml:space="preserve">free </w:t>
      </w:r>
      <w:r w:rsidRPr="003D2378">
        <w:rPr>
          <w:spacing w:val="9"/>
          <w:highlight w:val="red"/>
        </w:rPr>
        <w:t xml:space="preserve"> </w:t>
      </w:r>
      <w:r w:rsidRPr="003D2378">
        <w:rPr>
          <w:highlight w:val="red"/>
        </w:rPr>
        <w:t xml:space="preserve">of </w:t>
      </w:r>
      <w:r w:rsidRPr="003D2378">
        <w:rPr>
          <w:spacing w:val="9"/>
          <w:highlight w:val="red"/>
        </w:rPr>
        <w:t xml:space="preserve"> </w:t>
      </w:r>
      <w:r w:rsidRPr="003D2378">
        <w:rPr>
          <w:highlight w:val="red"/>
        </w:rPr>
        <w:t xml:space="preserve">charge </w:t>
      </w:r>
      <w:r w:rsidRPr="003D2378">
        <w:rPr>
          <w:spacing w:val="10"/>
          <w:highlight w:val="red"/>
        </w:rPr>
        <w:t xml:space="preserve"> </w:t>
      </w:r>
      <w:r w:rsidRPr="003D2378">
        <w:rPr>
          <w:highlight w:val="red"/>
        </w:rPr>
        <w:t xml:space="preserve">information </w:t>
      </w:r>
      <w:r w:rsidRPr="003D2378">
        <w:rPr>
          <w:spacing w:val="9"/>
          <w:highlight w:val="red"/>
        </w:rPr>
        <w:t xml:space="preserve"> </w:t>
      </w:r>
      <w:r w:rsidRPr="003D2378">
        <w:rPr>
          <w:highlight w:val="red"/>
        </w:rPr>
        <w:t xml:space="preserve">or </w:t>
      </w:r>
      <w:r w:rsidRPr="003D2378">
        <w:rPr>
          <w:spacing w:val="9"/>
          <w:highlight w:val="red"/>
        </w:rPr>
        <w:t xml:space="preserve"> </w:t>
      </w:r>
      <w:r w:rsidRPr="003D2378">
        <w:rPr>
          <w:highlight w:val="red"/>
        </w:rPr>
        <w:t xml:space="preserve">advice/help </w:t>
      </w:r>
      <w:r w:rsidRPr="003D2378">
        <w:rPr>
          <w:spacing w:val="10"/>
          <w:highlight w:val="red"/>
        </w:rPr>
        <w:t xml:space="preserve"> </w:t>
      </w:r>
      <w:r w:rsidRPr="003D2378">
        <w:rPr>
          <w:highlight w:val="red"/>
        </w:rPr>
        <w:t>on</w:t>
      </w:r>
      <w:r w:rsidRPr="003D2378">
        <w:rPr>
          <w:w w:val="99"/>
          <w:highlight w:val="red"/>
        </w:rPr>
        <w:t xml:space="preserve"> </w:t>
      </w:r>
      <w:r w:rsidRPr="003D2378">
        <w:rPr>
          <w:highlight w:val="red"/>
        </w:rPr>
        <w:t>learning</w:t>
      </w:r>
      <w:r w:rsidRPr="003D2378">
        <w:rPr>
          <w:spacing w:val="-2"/>
          <w:highlight w:val="red"/>
        </w:rPr>
        <w:t xml:space="preserve"> </w:t>
      </w:r>
      <w:r w:rsidRPr="003D2378">
        <w:rPr>
          <w:spacing w:val="-1"/>
          <w:highlight w:val="red"/>
        </w:rPr>
        <w:t>possibilities</w:t>
      </w:r>
      <w:r w:rsidRPr="003D2378">
        <w:rPr>
          <w:spacing w:val="-2"/>
          <w:highlight w:val="red"/>
        </w:rPr>
        <w:t xml:space="preserve"> </w:t>
      </w:r>
      <w:r w:rsidRPr="003D2378">
        <w:rPr>
          <w:highlight w:val="red"/>
        </w:rPr>
        <w:t>(GUIDEINST_1</w:t>
      </w:r>
      <w:r w:rsidRPr="003D2378">
        <w:rPr>
          <w:spacing w:val="-1"/>
          <w:highlight w:val="red"/>
        </w:rPr>
        <w:t xml:space="preserve"> </w:t>
      </w:r>
      <w:r w:rsidRPr="003D2378">
        <w:rPr>
          <w:highlight w:val="red"/>
        </w:rPr>
        <w:t>=</w:t>
      </w:r>
      <w:r w:rsidRPr="003D2378">
        <w:rPr>
          <w:spacing w:val="-2"/>
          <w:highlight w:val="red"/>
        </w:rPr>
        <w:t xml:space="preserve"> </w:t>
      </w:r>
      <w:r w:rsidRPr="003D2378">
        <w:rPr>
          <w:highlight w:val="red"/>
        </w:rPr>
        <w:t>1)</w:t>
      </w:r>
    </w:p>
    <w:p w:rsidR="00A7027F" w:rsidRPr="003D2378" w:rsidRDefault="00A7027F">
      <w:pPr>
        <w:spacing w:before="7"/>
        <w:rPr>
          <w:rFonts w:ascii="Times New Roman" w:eastAsia="Times New Roman" w:hAnsi="Times New Roman" w:cs="Times New Roman"/>
          <w:sz w:val="20"/>
          <w:szCs w:val="20"/>
          <w:highlight w:val="red"/>
        </w:rPr>
      </w:pPr>
    </w:p>
    <w:p w:rsidR="00A7027F" w:rsidRPr="003D2378" w:rsidRDefault="006F44CB">
      <w:pPr>
        <w:pStyle w:val="a3"/>
        <w:numPr>
          <w:ilvl w:val="0"/>
          <w:numId w:val="80"/>
        </w:numPr>
        <w:tabs>
          <w:tab w:val="left" w:pos="578"/>
          <w:tab w:val="left" w:pos="2378"/>
        </w:tabs>
        <w:spacing w:before="0"/>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80"/>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See</w:t>
      </w:r>
      <w:r w:rsidRPr="003D2378">
        <w:rPr>
          <w:spacing w:val="-3"/>
          <w:highlight w:val="red"/>
        </w:rPr>
        <w:t xml:space="preserve"> </w:t>
      </w:r>
      <w:r w:rsidRPr="003D2378">
        <w:rPr>
          <w:highlight w:val="red"/>
        </w:rPr>
        <w:t>GUIDEINST</w:t>
      </w:r>
      <w:r w:rsidRPr="003D2378">
        <w:rPr>
          <w:spacing w:val="-2"/>
          <w:highlight w:val="red"/>
        </w:rPr>
        <w:t xml:space="preserve"> </w:t>
      </w:r>
      <w:r w:rsidRPr="003D2378">
        <w:rPr>
          <w:highlight w:val="red"/>
        </w:rPr>
        <w:t>variable</w:t>
      </w:r>
    </w:p>
    <w:p w:rsidR="00A7027F" w:rsidRPr="003D2378" w:rsidRDefault="006F44CB">
      <w:pPr>
        <w:pStyle w:val="a3"/>
        <w:numPr>
          <w:ilvl w:val="0"/>
          <w:numId w:val="80"/>
        </w:numPr>
        <w:tabs>
          <w:tab w:val="left" w:pos="578"/>
          <w:tab w:val="left" w:pos="2378"/>
        </w:tabs>
        <w:spacing w:before="106" w:line="260" w:lineRule="exact"/>
        <w:ind w:right="253"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t>Face-to-</w:t>
      </w:r>
      <w:proofErr w:type="gramStart"/>
      <w:r w:rsidRPr="003D2378">
        <w:rPr>
          <w:highlight w:val="red"/>
        </w:rPr>
        <w:t xml:space="preserve">face </w:t>
      </w:r>
      <w:r w:rsidRPr="003D2378">
        <w:rPr>
          <w:spacing w:val="15"/>
          <w:highlight w:val="red"/>
        </w:rPr>
        <w:t xml:space="preserve"> </w:t>
      </w:r>
      <w:r w:rsidRPr="003D2378">
        <w:rPr>
          <w:highlight w:val="red"/>
        </w:rPr>
        <w:t>interaction</w:t>
      </w:r>
      <w:proofErr w:type="gramEnd"/>
      <w:r w:rsidRPr="003D2378">
        <w:rPr>
          <w:highlight w:val="red"/>
        </w:rPr>
        <w:t xml:space="preserve"> </w:t>
      </w:r>
      <w:r w:rsidRPr="003D2378">
        <w:rPr>
          <w:spacing w:val="14"/>
          <w:highlight w:val="red"/>
        </w:rPr>
        <w:t xml:space="preserve"> </w:t>
      </w:r>
      <w:r w:rsidRPr="003D2378">
        <w:rPr>
          <w:highlight w:val="red"/>
        </w:rPr>
        <w:t xml:space="preserve">intends </w:t>
      </w:r>
      <w:r w:rsidRPr="003D2378">
        <w:rPr>
          <w:spacing w:val="12"/>
          <w:highlight w:val="red"/>
        </w:rPr>
        <w:t xml:space="preserve"> </w:t>
      </w:r>
      <w:r w:rsidRPr="003D2378">
        <w:rPr>
          <w:highlight w:val="red"/>
        </w:rPr>
        <w:t xml:space="preserve">that </w:t>
      </w:r>
      <w:r w:rsidRPr="003D2378">
        <w:rPr>
          <w:spacing w:val="15"/>
          <w:highlight w:val="red"/>
        </w:rPr>
        <w:t xml:space="preserve"> </w:t>
      </w:r>
      <w:r w:rsidRPr="003D2378">
        <w:rPr>
          <w:highlight w:val="red"/>
        </w:rPr>
        <w:t xml:space="preserve">the </w:t>
      </w:r>
      <w:r w:rsidRPr="003D2378">
        <w:rPr>
          <w:spacing w:val="14"/>
          <w:highlight w:val="red"/>
        </w:rPr>
        <w:t xml:space="preserve"> </w:t>
      </w:r>
      <w:r w:rsidRPr="003D2378">
        <w:rPr>
          <w:highlight w:val="red"/>
        </w:rPr>
        <w:t xml:space="preserve">person </w:t>
      </w:r>
      <w:r w:rsidRPr="003D2378">
        <w:rPr>
          <w:spacing w:val="15"/>
          <w:highlight w:val="red"/>
        </w:rPr>
        <w:t xml:space="preserve"> </w:t>
      </w:r>
      <w:r w:rsidRPr="003D2378">
        <w:rPr>
          <w:highlight w:val="red"/>
        </w:rPr>
        <w:t xml:space="preserve">providing </w:t>
      </w:r>
      <w:r w:rsidRPr="003D2378">
        <w:rPr>
          <w:spacing w:val="15"/>
          <w:highlight w:val="red"/>
        </w:rPr>
        <w:t xml:space="preserve"> </w:t>
      </w:r>
      <w:r w:rsidRPr="003D2378">
        <w:rPr>
          <w:spacing w:val="-1"/>
          <w:highlight w:val="red"/>
        </w:rPr>
        <w:t>information</w:t>
      </w:r>
      <w:r w:rsidRPr="003D2378">
        <w:rPr>
          <w:highlight w:val="red"/>
        </w:rPr>
        <w:t xml:space="preserve"> </w:t>
      </w:r>
      <w:r w:rsidRPr="003D2378">
        <w:rPr>
          <w:spacing w:val="14"/>
          <w:highlight w:val="red"/>
        </w:rPr>
        <w:t xml:space="preserve"> </w:t>
      </w:r>
      <w:r w:rsidRPr="003D2378">
        <w:rPr>
          <w:highlight w:val="red"/>
        </w:rPr>
        <w:t>is</w:t>
      </w:r>
      <w:r w:rsidRPr="003D2378">
        <w:rPr>
          <w:spacing w:val="22"/>
          <w:w w:val="99"/>
          <w:highlight w:val="red"/>
        </w:rPr>
        <w:t xml:space="preserve"> </w:t>
      </w:r>
      <w:r w:rsidRPr="003D2378">
        <w:rPr>
          <w:highlight w:val="red"/>
        </w:rPr>
        <w:t>physically</w:t>
      </w:r>
      <w:r w:rsidRPr="003D2378">
        <w:rPr>
          <w:spacing w:val="-2"/>
          <w:highlight w:val="red"/>
        </w:rPr>
        <w:t xml:space="preserve"> </w:t>
      </w:r>
      <w:r w:rsidRPr="003D2378">
        <w:rPr>
          <w:spacing w:val="-1"/>
          <w:highlight w:val="red"/>
        </w:rPr>
        <w:t xml:space="preserve">present </w:t>
      </w:r>
      <w:r w:rsidRPr="003D2378">
        <w:rPr>
          <w:highlight w:val="red"/>
        </w:rPr>
        <w:t>(as</w:t>
      </w:r>
      <w:r w:rsidRPr="003D2378">
        <w:rPr>
          <w:spacing w:val="-1"/>
          <w:highlight w:val="red"/>
        </w:rPr>
        <w:t xml:space="preserve"> </w:t>
      </w:r>
      <w:r w:rsidRPr="003D2378">
        <w:rPr>
          <w:highlight w:val="red"/>
        </w:rPr>
        <w:t>opposed</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an</w:t>
      </w:r>
      <w:r w:rsidRPr="003D2378">
        <w:rPr>
          <w:spacing w:val="-2"/>
          <w:highlight w:val="red"/>
        </w:rPr>
        <w:t xml:space="preserve"> </w:t>
      </w:r>
      <w:r w:rsidRPr="003D2378">
        <w:rPr>
          <w:spacing w:val="-1"/>
          <w:highlight w:val="red"/>
        </w:rPr>
        <w:t xml:space="preserve">interaction </w:t>
      </w:r>
      <w:r w:rsidRPr="003D2378">
        <w:rPr>
          <w:highlight w:val="red"/>
        </w:rPr>
        <w:t>through</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internet).</w:t>
      </w:r>
    </w:p>
    <w:p w:rsidR="00A7027F" w:rsidRPr="003D2378" w:rsidRDefault="00A7027F">
      <w:pPr>
        <w:spacing w:before="2"/>
        <w:rPr>
          <w:rFonts w:ascii="Times New Roman" w:eastAsia="Times New Roman" w:hAnsi="Times New Roman" w:cs="Times New Roman"/>
          <w:sz w:val="21"/>
          <w:szCs w:val="21"/>
          <w:highlight w:val="red"/>
        </w:rPr>
      </w:pPr>
    </w:p>
    <w:p w:rsidR="00A7027F" w:rsidRPr="003D2378" w:rsidRDefault="006F44CB">
      <w:pPr>
        <w:pStyle w:val="a3"/>
        <w:spacing w:before="0" w:line="247" w:lineRule="auto"/>
        <w:ind w:left="2377" w:right="251"/>
        <w:rPr>
          <w:highlight w:val="red"/>
        </w:rPr>
      </w:pPr>
      <w:r w:rsidRPr="003D2378">
        <w:rPr>
          <w:highlight w:val="red"/>
        </w:rPr>
        <w:t>Face-to-face</w:t>
      </w:r>
      <w:r w:rsidRPr="003D2378">
        <w:rPr>
          <w:spacing w:val="19"/>
          <w:highlight w:val="red"/>
        </w:rPr>
        <w:t xml:space="preserve"> </w:t>
      </w:r>
      <w:r w:rsidRPr="003D2378">
        <w:rPr>
          <w:highlight w:val="red"/>
        </w:rPr>
        <w:t>can</w:t>
      </w:r>
      <w:r w:rsidRPr="003D2378">
        <w:rPr>
          <w:spacing w:val="19"/>
          <w:highlight w:val="red"/>
        </w:rPr>
        <w:t xml:space="preserve"> </w:t>
      </w:r>
      <w:r w:rsidRPr="003D2378">
        <w:rPr>
          <w:highlight w:val="red"/>
        </w:rPr>
        <w:t>include</w:t>
      </w:r>
      <w:r w:rsidRPr="003D2378">
        <w:rPr>
          <w:spacing w:val="18"/>
          <w:highlight w:val="red"/>
        </w:rPr>
        <w:t xml:space="preserve"> </w:t>
      </w:r>
      <w:r w:rsidRPr="003D2378">
        <w:rPr>
          <w:highlight w:val="red"/>
        </w:rPr>
        <w:t>situations</w:t>
      </w:r>
      <w:r w:rsidRPr="003D2378">
        <w:rPr>
          <w:spacing w:val="20"/>
          <w:highlight w:val="red"/>
        </w:rPr>
        <w:t xml:space="preserve"> </w:t>
      </w:r>
      <w:r w:rsidRPr="003D2378">
        <w:rPr>
          <w:highlight w:val="red"/>
        </w:rPr>
        <w:t>in</w:t>
      </w:r>
      <w:r w:rsidRPr="003D2378">
        <w:rPr>
          <w:spacing w:val="18"/>
          <w:highlight w:val="red"/>
        </w:rPr>
        <w:t xml:space="preserve"> </w:t>
      </w:r>
      <w:r w:rsidRPr="003D2378">
        <w:rPr>
          <w:highlight w:val="red"/>
        </w:rPr>
        <w:t>which</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person</w:t>
      </w:r>
      <w:r w:rsidRPr="003D2378">
        <w:rPr>
          <w:spacing w:val="19"/>
          <w:highlight w:val="red"/>
        </w:rPr>
        <w:t xml:space="preserve"> </w:t>
      </w:r>
      <w:r w:rsidRPr="003D2378">
        <w:rPr>
          <w:highlight w:val="red"/>
        </w:rPr>
        <w:t>provides</w:t>
      </w:r>
      <w:r w:rsidRPr="003D2378">
        <w:rPr>
          <w:spacing w:val="18"/>
          <w:highlight w:val="red"/>
        </w:rPr>
        <w:t xml:space="preserve"> </w:t>
      </w:r>
      <w:r w:rsidRPr="003D2378">
        <w:rPr>
          <w:highlight w:val="red"/>
        </w:rPr>
        <w:t>advice/help</w:t>
      </w:r>
      <w:r w:rsidRPr="003D2378">
        <w:rPr>
          <w:spacing w:val="21"/>
          <w:w w:val="99"/>
          <w:highlight w:val="red"/>
        </w:rPr>
        <w:t xml:space="preserve"> </w:t>
      </w:r>
      <w:r w:rsidRPr="003D2378">
        <w:rPr>
          <w:highlight w:val="red"/>
        </w:rPr>
        <w:t>to</w:t>
      </w:r>
      <w:r w:rsidRPr="003D2378">
        <w:rPr>
          <w:spacing w:val="-2"/>
          <w:highlight w:val="red"/>
        </w:rPr>
        <w:t xml:space="preserve"> </w:t>
      </w:r>
      <w:r w:rsidRPr="003D2378">
        <w:rPr>
          <w:highlight w:val="red"/>
        </w:rPr>
        <w:t>a</w:t>
      </w:r>
      <w:r w:rsidRPr="003D2378">
        <w:rPr>
          <w:spacing w:val="-1"/>
          <w:highlight w:val="red"/>
        </w:rPr>
        <w:t xml:space="preserve"> </w:t>
      </w:r>
      <w:r w:rsidRPr="003D2378">
        <w:rPr>
          <w:highlight w:val="red"/>
        </w:rPr>
        <w:t>whole</w:t>
      </w:r>
      <w:r w:rsidRPr="003D2378">
        <w:rPr>
          <w:spacing w:val="-1"/>
          <w:highlight w:val="red"/>
        </w:rPr>
        <w:t xml:space="preserve"> group</w:t>
      </w:r>
      <w:r w:rsidRPr="003D2378">
        <w:rPr>
          <w:spacing w:val="-2"/>
          <w:highlight w:val="red"/>
        </w:rPr>
        <w:t xml:space="preserve"> </w:t>
      </w:r>
      <w:r w:rsidRPr="003D2378">
        <w:rPr>
          <w:highlight w:val="red"/>
        </w:rPr>
        <w:t>of</w:t>
      </w:r>
      <w:r w:rsidRPr="003D2378">
        <w:rPr>
          <w:spacing w:val="-1"/>
          <w:highlight w:val="red"/>
        </w:rPr>
        <w:t xml:space="preserve"> people/students.</w:t>
      </w:r>
    </w:p>
    <w:p w:rsidR="00A7027F" w:rsidRPr="003D2378" w:rsidRDefault="00A7027F">
      <w:pPr>
        <w:spacing w:before="8"/>
        <w:rPr>
          <w:rFonts w:ascii="Times New Roman" w:eastAsia="Times New Roman" w:hAnsi="Times New Roman" w:cs="Times New Roman"/>
          <w:sz w:val="30"/>
          <w:szCs w:val="30"/>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highlight w:val="red"/>
        </w:rPr>
        <w:sectPr w:rsidR="00A7027F" w:rsidRPr="003D2378">
          <w:headerReference w:type="default" r:id="rId105"/>
          <w:pgSz w:w="11910" w:h="16840"/>
          <w:pgMar w:top="0" w:right="116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ight="118"/>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ind w:left="117" w:right="118"/>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right="118"/>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ind w:left="117" w:right="118"/>
        <w:rPr>
          <w:highlight w:val="red"/>
        </w:rPr>
      </w:pPr>
      <w:r w:rsidRPr="003D2378">
        <w:rPr>
          <w:highlight w:val="red"/>
        </w:rPr>
        <w:t>-</w:t>
      </w:r>
    </w:p>
    <w:p w:rsidR="00A7027F" w:rsidRPr="003D2378" w:rsidRDefault="00A7027F">
      <w:pPr>
        <w:rPr>
          <w:highlight w:val="red"/>
        </w:rPr>
        <w:sectPr w:rsidR="00A7027F" w:rsidRPr="003D2378">
          <w:headerReference w:type="default" r:id="rId106"/>
          <w:pgSz w:w="11910" w:h="16840"/>
          <w:pgMar w:top="0" w:right="168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2556B39F" wp14:editId="0A35B069">
                <wp:extent cx="5904865" cy="236220"/>
                <wp:effectExtent l="9525" t="9525" r="10160" b="11430"/>
                <wp:docPr id="24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267"/>
                              <w:rPr>
                                <w:rFonts w:ascii="Arial" w:eastAsia="Arial" w:hAnsi="Arial" w:cs="Arial"/>
                                <w:sz w:val="28"/>
                                <w:szCs w:val="28"/>
                              </w:rPr>
                            </w:pPr>
                            <w:bookmarkStart w:id="184" w:name="FED:_Participation_in_formal_education_a"/>
                            <w:bookmarkStart w:id="185" w:name="_bookmark46"/>
                            <w:bookmarkEnd w:id="184"/>
                            <w:bookmarkEnd w:id="185"/>
                            <w:r>
                              <w:rPr>
                                <w:rFonts w:ascii="Arial"/>
                                <w:b/>
                                <w:sz w:val="28"/>
                              </w:rPr>
                              <w:t>FED:</w:t>
                            </w:r>
                            <w:r>
                              <w:rPr>
                                <w:rFonts w:ascii="Arial"/>
                                <w:b/>
                                <w:spacing w:val="-2"/>
                                <w:sz w:val="28"/>
                              </w:rPr>
                              <w:t xml:space="preserve"> </w:t>
                            </w:r>
                            <w:r>
                              <w:rPr>
                                <w:rFonts w:ascii="Arial"/>
                                <w:b/>
                                <w:spacing w:val="-1"/>
                                <w:sz w:val="28"/>
                              </w:rPr>
                              <w:t>Participation</w:t>
                            </w:r>
                            <w:r>
                              <w:rPr>
                                <w:rFonts w:ascii="Arial"/>
                                <w:b/>
                                <w:spacing w:val="-2"/>
                                <w:sz w:val="28"/>
                              </w:rPr>
                              <w:t xml:space="preserve"> </w:t>
                            </w:r>
                            <w:r>
                              <w:rPr>
                                <w:rFonts w:ascii="Arial"/>
                                <w:b/>
                                <w:sz w:val="28"/>
                              </w:rPr>
                              <w:t>in</w:t>
                            </w:r>
                            <w:r>
                              <w:rPr>
                                <w:rFonts w:ascii="Arial"/>
                                <w:b/>
                                <w:spacing w:val="-2"/>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and</w:t>
                            </w:r>
                            <w:r>
                              <w:rPr>
                                <w:rFonts w:ascii="Arial"/>
                                <w:b/>
                                <w:spacing w:val="-2"/>
                                <w:sz w:val="28"/>
                              </w:rPr>
                              <w:t xml:space="preserve"> </w:t>
                            </w:r>
                            <w:r>
                              <w:rPr>
                                <w:rFonts w:ascii="Arial"/>
                                <w:b/>
                                <w:sz w:val="28"/>
                              </w:rPr>
                              <w:t>training</w:t>
                            </w:r>
                          </w:p>
                        </w:txbxContent>
                      </wps:txbx>
                      <wps:bodyPr rot="0" vert="horz" wrap="square" lIns="0" tIns="0" rIns="0" bIns="0" anchor="t" anchorCtr="0" upright="1">
                        <a:noAutofit/>
                      </wps:bodyPr>
                    </wps:wsp>
                  </a:graphicData>
                </a:graphic>
              </wp:inline>
            </w:drawing>
          </mc:Choice>
          <mc:Fallback>
            <w:pict>
              <v:shape id="Text Box 163" o:spid="_x0000_s1071"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AJpAqF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1267"/>
                        <w:rPr>
                          <w:rFonts w:ascii="Arial" w:eastAsia="Arial" w:hAnsi="Arial" w:cs="Arial"/>
                          <w:sz w:val="28"/>
                          <w:szCs w:val="28"/>
                        </w:rPr>
                      </w:pPr>
                      <w:bookmarkStart w:id="186" w:name="FED:_Participation_in_formal_education_a"/>
                      <w:bookmarkStart w:id="187" w:name="_bookmark46"/>
                      <w:bookmarkEnd w:id="186"/>
                      <w:bookmarkEnd w:id="187"/>
                      <w:r>
                        <w:rPr>
                          <w:rFonts w:ascii="Arial"/>
                          <w:b/>
                          <w:sz w:val="28"/>
                        </w:rPr>
                        <w:t>FED:</w:t>
                      </w:r>
                      <w:r>
                        <w:rPr>
                          <w:rFonts w:ascii="Arial"/>
                          <w:b/>
                          <w:spacing w:val="-2"/>
                          <w:sz w:val="28"/>
                        </w:rPr>
                        <w:t xml:space="preserve"> </w:t>
                      </w:r>
                      <w:r>
                        <w:rPr>
                          <w:rFonts w:ascii="Arial"/>
                          <w:b/>
                          <w:spacing w:val="-1"/>
                          <w:sz w:val="28"/>
                        </w:rPr>
                        <w:t>Participation</w:t>
                      </w:r>
                      <w:r>
                        <w:rPr>
                          <w:rFonts w:ascii="Arial"/>
                          <w:b/>
                          <w:spacing w:val="-2"/>
                          <w:sz w:val="28"/>
                        </w:rPr>
                        <w:t xml:space="preserve"> </w:t>
                      </w:r>
                      <w:r>
                        <w:rPr>
                          <w:rFonts w:ascii="Arial"/>
                          <w:b/>
                          <w:sz w:val="28"/>
                        </w:rPr>
                        <w:t>in</w:t>
                      </w:r>
                      <w:r>
                        <w:rPr>
                          <w:rFonts w:ascii="Arial"/>
                          <w:b/>
                          <w:spacing w:val="-2"/>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and</w:t>
                      </w:r>
                      <w:r>
                        <w:rPr>
                          <w:rFonts w:ascii="Arial"/>
                          <w:b/>
                          <w:spacing w:val="-2"/>
                          <w:sz w:val="28"/>
                        </w:rPr>
                        <w:t xml:space="preserve"> </w:t>
                      </w:r>
                      <w:r>
                        <w:rPr>
                          <w:rFonts w:ascii="Arial"/>
                          <w:b/>
                          <w:sz w:val="28"/>
                        </w:rPr>
                        <w:t>training</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Participation</w:t>
      </w:r>
      <w:r w:rsidRPr="003D2378">
        <w:rPr>
          <w:spacing w:val="-1"/>
          <w:highlight w:val="red"/>
        </w:rPr>
        <w:t xml:space="preserve"> </w:t>
      </w:r>
      <w:r w:rsidRPr="003D2378">
        <w:rPr>
          <w:highlight w:val="red"/>
        </w:rPr>
        <w:t>in</w:t>
      </w:r>
      <w:r w:rsidRPr="003D2378">
        <w:rPr>
          <w:spacing w:val="-1"/>
          <w:highlight w:val="red"/>
        </w:rPr>
        <w:t xml:space="preserve"> formal </w:t>
      </w:r>
      <w:r w:rsidRPr="003D2378">
        <w:rPr>
          <w:highlight w:val="red"/>
        </w:rPr>
        <w:t>education</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training</w:t>
      </w:r>
      <w:r w:rsidRPr="003D2378">
        <w:rPr>
          <w:spacing w:val="-3"/>
          <w:highlight w:val="red"/>
        </w:rPr>
        <w:t xml:space="preserve"> </w:t>
      </w:r>
      <w:r w:rsidRPr="003D2378">
        <w:rPr>
          <w:spacing w:val="-1"/>
          <w:highlight w:val="red"/>
        </w:rPr>
        <w:t>during</w:t>
      </w:r>
      <w:r w:rsidRPr="003D2378">
        <w:rPr>
          <w:spacing w:val="-2"/>
          <w:highlight w:val="red"/>
        </w:rPr>
        <w:t xml:space="preserve"> </w:t>
      </w:r>
      <w:r w:rsidRPr="003D2378">
        <w:rPr>
          <w:spacing w:val="-1"/>
          <w:highlight w:val="red"/>
        </w:rPr>
        <w:t xml:space="preserve">the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During</w:t>
      </w:r>
      <w:r w:rsidRPr="003D2378">
        <w:rPr>
          <w:spacing w:val="25"/>
          <w:highlight w:val="red"/>
        </w:rPr>
        <w:t xml:space="preserve"> </w:t>
      </w:r>
      <w:r w:rsidRPr="003D2378">
        <w:rPr>
          <w:highlight w:val="red"/>
        </w:rPr>
        <w:t>the</w:t>
      </w:r>
      <w:r w:rsidRPr="003D2378">
        <w:rPr>
          <w:spacing w:val="24"/>
          <w:highlight w:val="red"/>
        </w:rPr>
        <w:t xml:space="preserve"> </w:t>
      </w:r>
      <w:r w:rsidRPr="003D2378">
        <w:rPr>
          <w:highlight w:val="red"/>
        </w:rPr>
        <w:t>last</w:t>
      </w:r>
      <w:r w:rsidRPr="003D2378">
        <w:rPr>
          <w:spacing w:val="24"/>
          <w:highlight w:val="red"/>
        </w:rPr>
        <w:t xml:space="preserve"> </w:t>
      </w:r>
      <w:r w:rsidRPr="003D2378">
        <w:rPr>
          <w:highlight w:val="red"/>
        </w:rPr>
        <w:t>12</w:t>
      </w:r>
      <w:r w:rsidRPr="003D2378">
        <w:rPr>
          <w:spacing w:val="24"/>
          <w:highlight w:val="red"/>
        </w:rPr>
        <w:t xml:space="preserve"> </w:t>
      </w:r>
      <w:r w:rsidRPr="003D2378">
        <w:rPr>
          <w:spacing w:val="-1"/>
          <w:highlight w:val="red"/>
        </w:rPr>
        <w:t>months,</w:t>
      </w:r>
      <w:r w:rsidRPr="003D2378">
        <w:rPr>
          <w:spacing w:val="24"/>
          <w:highlight w:val="red"/>
        </w:rPr>
        <w:t xml:space="preserve"> </w:t>
      </w:r>
      <w:r w:rsidRPr="003D2378">
        <w:rPr>
          <w:highlight w:val="red"/>
        </w:rPr>
        <w:t>that</w:t>
      </w:r>
      <w:r w:rsidRPr="003D2378">
        <w:rPr>
          <w:spacing w:val="24"/>
          <w:highlight w:val="red"/>
        </w:rPr>
        <w:t xml:space="preserve"> </w:t>
      </w:r>
      <w:r w:rsidRPr="003D2378">
        <w:rPr>
          <w:highlight w:val="red"/>
        </w:rPr>
        <w:t>is</w:t>
      </w:r>
      <w:r w:rsidRPr="003D2378">
        <w:rPr>
          <w:spacing w:val="24"/>
          <w:highlight w:val="red"/>
        </w:rPr>
        <w:t xml:space="preserve"> </w:t>
      </w:r>
      <w:r w:rsidRPr="003D2378">
        <w:rPr>
          <w:highlight w:val="red"/>
        </w:rPr>
        <w:t>since</w:t>
      </w:r>
      <w:r w:rsidRPr="003D2378">
        <w:rPr>
          <w:spacing w:val="25"/>
          <w:highlight w:val="red"/>
        </w:rPr>
        <w:t xml:space="preserve"> </w:t>
      </w:r>
      <w:r w:rsidRPr="003D2378">
        <w:rPr>
          <w:spacing w:val="-1"/>
          <w:highlight w:val="red"/>
        </w:rPr>
        <w:t>&lt;&lt;month,</w:t>
      </w:r>
      <w:r w:rsidRPr="003D2378">
        <w:rPr>
          <w:spacing w:val="24"/>
          <w:highlight w:val="red"/>
        </w:rPr>
        <w:t xml:space="preserve"> </w:t>
      </w:r>
      <w:r w:rsidRPr="003D2378">
        <w:rPr>
          <w:highlight w:val="red"/>
        </w:rPr>
        <w:t>year&gt;&gt;</w:t>
      </w:r>
      <w:r w:rsidRPr="003D2378">
        <w:rPr>
          <w:spacing w:val="24"/>
          <w:highlight w:val="red"/>
        </w:rPr>
        <w:t xml:space="preserve"> </w:t>
      </w:r>
      <w:r w:rsidRPr="003D2378">
        <w:rPr>
          <w:highlight w:val="red"/>
        </w:rPr>
        <w:t>have</w:t>
      </w:r>
      <w:r w:rsidRPr="003D2378">
        <w:rPr>
          <w:spacing w:val="24"/>
          <w:highlight w:val="red"/>
        </w:rPr>
        <w:t xml:space="preserve"> </w:t>
      </w:r>
      <w:r w:rsidRPr="003D2378">
        <w:rPr>
          <w:highlight w:val="red"/>
        </w:rPr>
        <w:t>you</w:t>
      </w:r>
      <w:r w:rsidRPr="003D2378">
        <w:rPr>
          <w:spacing w:val="24"/>
          <w:highlight w:val="red"/>
        </w:rPr>
        <w:t xml:space="preserve"> </w:t>
      </w:r>
      <w:r w:rsidRPr="003D2378">
        <w:rPr>
          <w:highlight w:val="red"/>
        </w:rPr>
        <w:t>been</w:t>
      </w:r>
      <w:r w:rsidRPr="003D2378">
        <w:rPr>
          <w:spacing w:val="24"/>
          <w:highlight w:val="red"/>
        </w:rPr>
        <w:t xml:space="preserve"> </w:t>
      </w:r>
      <w:r w:rsidRPr="003D2378">
        <w:rPr>
          <w:highlight w:val="red"/>
        </w:rPr>
        <w:t>a</w:t>
      </w:r>
      <w:r w:rsidRPr="003D2378">
        <w:rPr>
          <w:spacing w:val="24"/>
          <w:highlight w:val="red"/>
        </w:rPr>
        <w:t xml:space="preserve"> </w:t>
      </w:r>
      <w:r w:rsidRPr="003D2378">
        <w:rPr>
          <w:highlight w:val="red"/>
        </w:rPr>
        <w:t>student</w:t>
      </w:r>
      <w:r w:rsidRPr="003D2378">
        <w:rPr>
          <w:spacing w:val="25"/>
          <w:highlight w:val="red"/>
        </w:rPr>
        <w:t xml:space="preserve"> </w:t>
      </w:r>
      <w:r w:rsidRPr="003D2378">
        <w:rPr>
          <w:highlight w:val="red"/>
        </w:rPr>
        <w:t>or</w:t>
      </w:r>
      <w:r w:rsidRPr="003D2378">
        <w:rPr>
          <w:spacing w:val="24"/>
          <w:highlight w:val="red"/>
        </w:rPr>
        <w:t xml:space="preserve"> </w:t>
      </w:r>
      <w:r w:rsidRPr="003D2378">
        <w:rPr>
          <w:spacing w:val="-1"/>
          <w:highlight w:val="red"/>
        </w:rPr>
        <w:t>apprentice</w:t>
      </w:r>
      <w:r w:rsidRPr="003D2378">
        <w:rPr>
          <w:spacing w:val="24"/>
          <w:highlight w:val="red"/>
        </w:rPr>
        <w:t xml:space="preserve"> </w:t>
      </w:r>
      <w:r w:rsidRPr="003D2378">
        <w:rPr>
          <w:highlight w:val="red"/>
        </w:rPr>
        <w:t>in</w:t>
      </w:r>
      <w:r w:rsidRPr="003D2378">
        <w:rPr>
          <w:spacing w:val="39"/>
          <w:w w:val="99"/>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95"/>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bl>
    <w:p w:rsidR="00A7027F" w:rsidRPr="003D2378" w:rsidRDefault="006F44CB">
      <w:pPr>
        <w:pStyle w:val="a3"/>
        <w:numPr>
          <w:ilvl w:val="0"/>
          <w:numId w:val="79"/>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79"/>
        </w:numPr>
        <w:tabs>
          <w:tab w:val="left" w:pos="578"/>
          <w:tab w:val="left" w:pos="2377"/>
        </w:tabs>
        <w:spacing w:before="177"/>
        <w:ind w:left="57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79"/>
        </w:numPr>
        <w:tabs>
          <w:tab w:val="left" w:pos="578"/>
          <w:tab w:val="left" w:pos="2378"/>
        </w:tabs>
        <w:spacing w:before="101"/>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79"/>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Formal</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w:t>
      </w:r>
    </w:p>
    <w:p w:rsidR="00A7027F" w:rsidRPr="003D2378" w:rsidRDefault="006F44CB">
      <w:pPr>
        <w:spacing w:before="41"/>
        <w:ind w:left="2377" w:right="212"/>
        <w:jc w:val="both"/>
        <w:rPr>
          <w:rFonts w:ascii="Times New Roman" w:eastAsia="Times New Roman" w:hAnsi="Times New Roman" w:cs="Times New Roman"/>
          <w:highlight w:val="red"/>
        </w:rPr>
      </w:pPr>
      <w:r w:rsidRPr="003D2378">
        <w:rPr>
          <w:rFonts w:ascii="Times New Roman" w:eastAsia="Times New Roman" w:hAnsi="Times New Roman" w:cs="Times New Roman"/>
          <w:highlight w:val="red"/>
        </w:rPr>
        <w:t>Formal</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education</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is defined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 xml:space="preserve">as </w:t>
      </w:r>
      <w:r w:rsidRPr="003D2378">
        <w:rPr>
          <w:rFonts w:ascii="Times New Roman" w:eastAsia="Times New Roman" w:hAnsi="Times New Roman" w:cs="Times New Roman"/>
          <w:spacing w:val="-1"/>
          <w:highlight w:val="red"/>
        </w:rPr>
        <w:t>“</w:t>
      </w:r>
      <w:r w:rsidRPr="003D2378">
        <w:rPr>
          <w:rFonts w:ascii="Times New Roman" w:eastAsia="Times New Roman" w:hAnsi="Times New Roman" w:cs="Times New Roman"/>
          <w:i/>
          <w:spacing w:val="-1"/>
          <w:highlight w:val="red"/>
        </w:rPr>
        <w:t>Education</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spacing w:val="-1"/>
          <w:highlight w:val="red"/>
        </w:rPr>
        <w:t>that</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 xml:space="preserve">is </w:t>
      </w:r>
      <w:r w:rsidRPr="003D2378">
        <w:rPr>
          <w:rFonts w:ascii="Times New Roman" w:eastAsia="Times New Roman" w:hAnsi="Times New Roman" w:cs="Times New Roman"/>
          <w:i/>
          <w:spacing w:val="-1"/>
          <w:highlight w:val="red"/>
        </w:rPr>
        <w:t>institutionalised,</w:t>
      </w:r>
      <w:r w:rsidRPr="003D2378">
        <w:rPr>
          <w:rFonts w:ascii="Times New Roman" w:eastAsia="Times New Roman" w:hAnsi="Times New Roman" w:cs="Times New Roman"/>
          <w:i/>
          <w:highlight w:val="red"/>
        </w:rPr>
        <w:t xml:space="preserve"> intentional</w:t>
      </w:r>
      <w:r w:rsidRPr="003D2378">
        <w:rPr>
          <w:rFonts w:ascii="Times New Roman" w:eastAsia="Times New Roman" w:hAnsi="Times New Roman" w:cs="Times New Roman"/>
          <w:i/>
          <w:spacing w:val="53"/>
          <w:w w:val="99"/>
          <w:highlight w:val="red"/>
        </w:rPr>
        <w:t xml:space="preserve"> </w:t>
      </w:r>
      <w:r w:rsidRPr="003D2378">
        <w:rPr>
          <w:rFonts w:ascii="Times New Roman" w:eastAsia="Times New Roman" w:hAnsi="Times New Roman" w:cs="Times New Roman"/>
          <w:i/>
          <w:highlight w:val="red"/>
        </w:rPr>
        <w:t>and</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i/>
          <w:highlight w:val="red"/>
        </w:rPr>
        <w:t>planned</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i/>
          <w:highlight w:val="red"/>
        </w:rPr>
        <w:t>through</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spacing w:val="-1"/>
          <w:highlight w:val="red"/>
        </w:rPr>
        <w:t>public</w:t>
      </w:r>
      <w:r w:rsidRPr="003D2378">
        <w:rPr>
          <w:rFonts w:ascii="Times New Roman" w:eastAsia="Times New Roman" w:hAnsi="Times New Roman" w:cs="Times New Roman"/>
          <w:i/>
          <w:spacing w:val="8"/>
          <w:highlight w:val="red"/>
        </w:rPr>
        <w:t xml:space="preserve"> </w:t>
      </w:r>
      <w:r w:rsidRPr="003D2378">
        <w:rPr>
          <w:rFonts w:ascii="Times New Roman" w:eastAsia="Times New Roman" w:hAnsi="Times New Roman" w:cs="Times New Roman"/>
          <w:i/>
          <w:spacing w:val="-1"/>
          <w:highlight w:val="red"/>
        </w:rPr>
        <w:t>organisations</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and</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recognised</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private</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i/>
          <w:highlight w:val="red"/>
        </w:rPr>
        <w:t>bodies</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and</w:t>
      </w:r>
    </w:p>
    <w:p w:rsidR="00A7027F" w:rsidRPr="003D2378" w:rsidRDefault="006F44CB">
      <w:pPr>
        <w:ind w:left="2377" w:right="212"/>
        <w:jc w:val="both"/>
        <w:rPr>
          <w:rFonts w:ascii="Times New Roman" w:eastAsia="Times New Roman" w:hAnsi="Times New Roman" w:cs="Times New Roman"/>
          <w:highlight w:val="red"/>
        </w:rPr>
      </w:pPr>
      <w:r w:rsidRPr="003D2378">
        <w:rPr>
          <w:rFonts w:ascii="Times New Roman" w:eastAsia="Times New Roman" w:hAnsi="Times New Roman" w:cs="Times New Roman"/>
          <w:i/>
          <w:highlight w:val="red"/>
        </w:rPr>
        <w:t>–</w:t>
      </w:r>
      <w:r w:rsidRPr="003D2378">
        <w:rPr>
          <w:rFonts w:ascii="Times New Roman" w:eastAsia="Times New Roman" w:hAnsi="Times New Roman" w:cs="Times New Roman"/>
          <w:i/>
          <w:spacing w:val="53"/>
          <w:highlight w:val="red"/>
        </w:rPr>
        <w:t xml:space="preserve"> </w:t>
      </w:r>
      <w:proofErr w:type="gramStart"/>
      <w:r w:rsidRPr="003D2378">
        <w:rPr>
          <w:rFonts w:ascii="Times New Roman" w:eastAsia="Times New Roman" w:hAnsi="Times New Roman" w:cs="Times New Roman"/>
          <w:i/>
          <w:highlight w:val="red"/>
        </w:rPr>
        <w:t>in</w:t>
      </w:r>
      <w:proofErr w:type="gramEnd"/>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their</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totality</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spacing w:val="-1"/>
          <w:highlight w:val="red"/>
        </w:rPr>
        <w:t>constitute</w:t>
      </w:r>
      <w:r w:rsidRPr="003D2378">
        <w:rPr>
          <w:rFonts w:ascii="Times New Roman" w:eastAsia="Times New Roman" w:hAnsi="Times New Roman" w:cs="Times New Roman"/>
          <w:i/>
          <w:spacing w:val="54"/>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spacing w:val="-1"/>
          <w:highlight w:val="red"/>
        </w:rPr>
        <w:t>formal</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education</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system</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53"/>
          <w:highlight w:val="red"/>
        </w:rPr>
        <w:t xml:space="preserve"> </w:t>
      </w:r>
      <w:r w:rsidRPr="003D2378">
        <w:rPr>
          <w:rFonts w:ascii="Times New Roman" w:eastAsia="Times New Roman" w:hAnsi="Times New Roman" w:cs="Times New Roman"/>
          <w:i/>
          <w:highlight w:val="red"/>
        </w:rPr>
        <w:t>a</w:t>
      </w:r>
      <w:r w:rsidRPr="003D2378">
        <w:rPr>
          <w:rFonts w:ascii="Times New Roman" w:eastAsia="Times New Roman" w:hAnsi="Times New Roman" w:cs="Times New Roman"/>
          <w:i/>
          <w:spacing w:val="54"/>
          <w:highlight w:val="red"/>
        </w:rPr>
        <w:t xml:space="preserve"> </w:t>
      </w:r>
      <w:r w:rsidRPr="003D2378">
        <w:rPr>
          <w:rFonts w:ascii="Times New Roman" w:eastAsia="Times New Roman" w:hAnsi="Times New Roman" w:cs="Times New Roman"/>
          <w:i/>
          <w:highlight w:val="red"/>
        </w:rPr>
        <w:t>country.</w:t>
      </w:r>
      <w:r w:rsidRPr="003D2378">
        <w:rPr>
          <w:rFonts w:ascii="Times New Roman" w:eastAsia="Times New Roman" w:hAnsi="Times New Roman" w:cs="Times New Roman"/>
          <w:i/>
          <w:spacing w:val="21"/>
          <w:w w:val="99"/>
          <w:highlight w:val="red"/>
        </w:rPr>
        <w:t xml:space="preserve"> </w:t>
      </w:r>
      <w:r w:rsidRPr="003D2378">
        <w:rPr>
          <w:rFonts w:ascii="Times New Roman" w:eastAsia="Times New Roman" w:hAnsi="Times New Roman" w:cs="Times New Roman"/>
          <w:i/>
          <w:highlight w:val="red"/>
        </w:rPr>
        <w:t>Formal</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highlight w:val="red"/>
        </w:rPr>
        <w:t>education</w:t>
      </w:r>
      <w:r w:rsidRPr="003D2378">
        <w:rPr>
          <w:rFonts w:ascii="Times New Roman" w:eastAsia="Times New Roman" w:hAnsi="Times New Roman" w:cs="Times New Roman"/>
          <w:i/>
          <w:spacing w:val="28"/>
          <w:highlight w:val="red"/>
        </w:rPr>
        <w:t xml:space="preserve"> </w:t>
      </w:r>
      <w:r w:rsidRPr="003D2378">
        <w:rPr>
          <w:rFonts w:ascii="Times New Roman" w:eastAsia="Times New Roman" w:hAnsi="Times New Roman" w:cs="Times New Roman"/>
          <w:i/>
          <w:spacing w:val="-1"/>
          <w:highlight w:val="red"/>
        </w:rPr>
        <w:t>programmes</w:t>
      </w:r>
      <w:r w:rsidRPr="003D2378">
        <w:rPr>
          <w:rFonts w:ascii="Times New Roman" w:eastAsia="Times New Roman" w:hAnsi="Times New Roman" w:cs="Times New Roman"/>
          <w:i/>
          <w:spacing w:val="29"/>
          <w:highlight w:val="red"/>
        </w:rPr>
        <w:t xml:space="preserve"> </w:t>
      </w:r>
      <w:r w:rsidRPr="003D2378">
        <w:rPr>
          <w:rFonts w:ascii="Times New Roman" w:eastAsia="Times New Roman" w:hAnsi="Times New Roman" w:cs="Times New Roman"/>
          <w:i/>
          <w:highlight w:val="red"/>
        </w:rPr>
        <w:t>are</w:t>
      </w:r>
      <w:r w:rsidRPr="003D2378">
        <w:rPr>
          <w:rFonts w:ascii="Times New Roman" w:eastAsia="Times New Roman" w:hAnsi="Times New Roman" w:cs="Times New Roman"/>
          <w:i/>
          <w:spacing w:val="29"/>
          <w:highlight w:val="red"/>
        </w:rPr>
        <w:t xml:space="preserve"> </w:t>
      </w:r>
      <w:r w:rsidRPr="003D2378">
        <w:rPr>
          <w:rFonts w:ascii="Times New Roman" w:eastAsia="Times New Roman" w:hAnsi="Times New Roman" w:cs="Times New Roman"/>
          <w:i/>
          <w:highlight w:val="red"/>
        </w:rPr>
        <w:t>thus</w:t>
      </w:r>
      <w:r w:rsidRPr="003D2378">
        <w:rPr>
          <w:rFonts w:ascii="Times New Roman" w:eastAsia="Times New Roman" w:hAnsi="Times New Roman" w:cs="Times New Roman"/>
          <w:i/>
          <w:spacing w:val="29"/>
          <w:highlight w:val="red"/>
        </w:rPr>
        <w:t xml:space="preserve"> </w:t>
      </w:r>
      <w:r w:rsidRPr="003D2378">
        <w:rPr>
          <w:rFonts w:ascii="Times New Roman" w:eastAsia="Times New Roman" w:hAnsi="Times New Roman" w:cs="Times New Roman"/>
          <w:i/>
          <w:highlight w:val="red"/>
        </w:rPr>
        <w:t>recognised</w:t>
      </w:r>
      <w:r w:rsidRPr="003D2378">
        <w:rPr>
          <w:rFonts w:ascii="Times New Roman" w:eastAsia="Times New Roman" w:hAnsi="Times New Roman" w:cs="Times New Roman"/>
          <w:i/>
          <w:spacing w:val="29"/>
          <w:highlight w:val="red"/>
        </w:rPr>
        <w:t xml:space="preserve"> </w:t>
      </w:r>
      <w:r w:rsidRPr="003D2378">
        <w:rPr>
          <w:rFonts w:ascii="Times New Roman" w:eastAsia="Times New Roman" w:hAnsi="Times New Roman" w:cs="Times New Roman"/>
          <w:i/>
          <w:highlight w:val="red"/>
        </w:rPr>
        <w:t>as</w:t>
      </w:r>
      <w:r w:rsidRPr="003D2378">
        <w:rPr>
          <w:rFonts w:ascii="Times New Roman" w:eastAsia="Times New Roman" w:hAnsi="Times New Roman" w:cs="Times New Roman"/>
          <w:i/>
          <w:spacing w:val="29"/>
          <w:highlight w:val="red"/>
        </w:rPr>
        <w:t xml:space="preserve"> </w:t>
      </w:r>
      <w:r w:rsidRPr="003D2378">
        <w:rPr>
          <w:rFonts w:ascii="Times New Roman" w:eastAsia="Times New Roman" w:hAnsi="Times New Roman" w:cs="Times New Roman"/>
          <w:i/>
          <w:highlight w:val="red"/>
        </w:rPr>
        <w:t>such</w:t>
      </w:r>
      <w:r w:rsidRPr="003D2378">
        <w:rPr>
          <w:rFonts w:ascii="Times New Roman" w:eastAsia="Times New Roman" w:hAnsi="Times New Roman" w:cs="Times New Roman"/>
          <w:i/>
          <w:spacing w:val="29"/>
          <w:highlight w:val="red"/>
        </w:rPr>
        <w:t xml:space="preserve"> </w:t>
      </w:r>
      <w:r w:rsidRPr="003D2378">
        <w:rPr>
          <w:rFonts w:ascii="Times New Roman" w:eastAsia="Times New Roman" w:hAnsi="Times New Roman" w:cs="Times New Roman"/>
          <w:i/>
          <w:highlight w:val="red"/>
        </w:rPr>
        <w:t>by</w:t>
      </w:r>
      <w:r w:rsidRPr="003D2378">
        <w:rPr>
          <w:rFonts w:ascii="Times New Roman" w:eastAsia="Times New Roman" w:hAnsi="Times New Roman" w:cs="Times New Roman"/>
          <w:i/>
          <w:spacing w:val="27"/>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29"/>
          <w:highlight w:val="red"/>
        </w:rPr>
        <w:t xml:space="preserve"> </w:t>
      </w:r>
      <w:r w:rsidRPr="003D2378">
        <w:rPr>
          <w:rFonts w:ascii="Times New Roman" w:eastAsia="Times New Roman" w:hAnsi="Times New Roman" w:cs="Times New Roman"/>
          <w:i/>
          <w:highlight w:val="red"/>
        </w:rPr>
        <w:t>relevant</w:t>
      </w:r>
      <w:r w:rsidRPr="003D2378">
        <w:rPr>
          <w:rFonts w:ascii="Times New Roman" w:eastAsia="Times New Roman" w:hAnsi="Times New Roman" w:cs="Times New Roman"/>
          <w:i/>
          <w:spacing w:val="29"/>
          <w:w w:val="99"/>
          <w:highlight w:val="red"/>
        </w:rPr>
        <w:t xml:space="preserve"> </w:t>
      </w:r>
      <w:r w:rsidRPr="003D2378">
        <w:rPr>
          <w:rFonts w:ascii="Times New Roman" w:eastAsia="Times New Roman" w:hAnsi="Times New Roman" w:cs="Times New Roman"/>
          <w:i/>
          <w:spacing w:val="-1"/>
          <w:highlight w:val="red"/>
        </w:rPr>
        <w:t>national</w:t>
      </w:r>
      <w:r w:rsidRPr="003D2378">
        <w:rPr>
          <w:rFonts w:ascii="Times New Roman" w:eastAsia="Times New Roman" w:hAnsi="Times New Roman" w:cs="Times New Roman"/>
          <w:i/>
          <w:spacing w:val="29"/>
          <w:highlight w:val="red"/>
        </w:rPr>
        <w:t xml:space="preserve"> </w:t>
      </w:r>
      <w:r w:rsidRPr="003D2378">
        <w:rPr>
          <w:rFonts w:ascii="Times New Roman" w:eastAsia="Times New Roman" w:hAnsi="Times New Roman" w:cs="Times New Roman"/>
          <w:i/>
          <w:spacing w:val="-1"/>
          <w:highlight w:val="red"/>
        </w:rPr>
        <w:t>education</w:t>
      </w:r>
      <w:r w:rsidRPr="003D2378">
        <w:rPr>
          <w:rFonts w:ascii="Times New Roman" w:eastAsia="Times New Roman" w:hAnsi="Times New Roman" w:cs="Times New Roman"/>
          <w:i/>
          <w:spacing w:val="30"/>
          <w:highlight w:val="red"/>
        </w:rPr>
        <w:t xml:space="preserve"> </w:t>
      </w:r>
      <w:r w:rsidRPr="003D2378">
        <w:rPr>
          <w:rFonts w:ascii="Times New Roman" w:eastAsia="Times New Roman" w:hAnsi="Times New Roman" w:cs="Times New Roman"/>
          <w:i/>
          <w:spacing w:val="-1"/>
          <w:highlight w:val="red"/>
        </w:rPr>
        <w:t>authorities</w:t>
      </w:r>
      <w:r w:rsidRPr="003D2378">
        <w:rPr>
          <w:rFonts w:ascii="Times New Roman" w:eastAsia="Times New Roman" w:hAnsi="Times New Roman" w:cs="Times New Roman"/>
          <w:i/>
          <w:spacing w:val="30"/>
          <w:highlight w:val="red"/>
        </w:rPr>
        <w:t xml:space="preserve"> </w:t>
      </w:r>
      <w:r w:rsidRPr="003D2378">
        <w:rPr>
          <w:rFonts w:ascii="Times New Roman" w:eastAsia="Times New Roman" w:hAnsi="Times New Roman" w:cs="Times New Roman"/>
          <w:i/>
          <w:highlight w:val="red"/>
        </w:rPr>
        <w:t>or</w:t>
      </w:r>
      <w:r w:rsidRPr="003D2378">
        <w:rPr>
          <w:rFonts w:ascii="Times New Roman" w:eastAsia="Times New Roman" w:hAnsi="Times New Roman" w:cs="Times New Roman"/>
          <w:i/>
          <w:spacing w:val="30"/>
          <w:highlight w:val="red"/>
        </w:rPr>
        <w:t xml:space="preserve"> </w:t>
      </w:r>
      <w:r w:rsidRPr="003D2378">
        <w:rPr>
          <w:rFonts w:ascii="Times New Roman" w:eastAsia="Times New Roman" w:hAnsi="Times New Roman" w:cs="Times New Roman"/>
          <w:i/>
          <w:highlight w:val="red"/>
        </w:rPr>
        <w:t>equivalent</w:t>
      </w:r>
      <w:r w:rsidRPr="003D2378">
        <w:rPr>
          <w:rFonts w:ascii="Times New Roman" w:eastAsia="Times New Roman" w:hAnsi="Times New Roman" w:cs="Times New Roman"/>
          <w:i/>
          <w:spacing w:val="29"/>
          <w:highlight w:val="red"/>
        </w:rPr>
        <w:t xml:space="preserve"> </w:t>
      </w:r>
      <w:r w:rsidRPr="003D2378">
        <w:rPr>
          <w:rFonts w:ascii="Times New Roman" w:eastAsia="Times New Roman" w:hAnsi="Times New Roman" w:cs="Times New Roman"/>
          <w:i/>
          <w:spacing w:val="-1"/>
          <w:highlight w:val="red"/>
        </w:rPr>
        <w:t>authorities,</w:t>
      </w:r>
      <w:r w:rsidRPr="003D2378">
        <w:rPr>
          <w:rFonts w:ascii="Times New Roman" w:eastAsia="Times New Roman" w:hAnsi="Times New Roman" w:cs="Times New Roman"/>
          <w:i/>
          <w:spacing w:val="30"/>
          <w:highlight w:val="red"/>
        </w:rPr>
        <w:t xml:space="preserve"> </w:t>
      </w:r>
      <w:r w:rsidRPr="003D2378">
        <w:rPr>
          <w:rFonts w:ascii="Times New Roman" w:eastAsia="Times New Roman" w:hAnsi="Times New Roman" w:cs="Times New Roman"/>
          <w:i/>
          <w:highlight w:val="red"/>
        </w:rPr>
        <w:t>e.g.</w:t>
      </w:r>
      <w:r w:rsidRPr="003D2378">
        <w:rPr>
          <w:rFonts w:ascii="Times New Roman" w:eastAsia="Times New Roman" w:hAnsi="Times New Roman" w:cs="Times New Roman"/>
          <w:i/>
          <w:spacing w:val="30"/>
          <w:highlight w:val="red"/>
        </w:rPr>
        <w:t xml:space="preserve"> </w:t>
      </w:r>
      <w:r w:rsidRPr="003D2378">
        <w:rPr>
          <w:rFonts w:ascii="Times New Roman" w:eastAsia="Times New Roman" w:hAnsi="Times New Roman" w:cs="Times New Roman"/>
          <w:i/>
          <w:highlight w:val="red"/>
        </w:rPr>
        <w:t>any</w:t>
      </w:r>
      <w:r w:rsidRPr="003D2378">
        <w:rPr>
          <w:rFonts w:ascii="Times New Roman" w:eastAsia="Times New Roman" w:hAnsi="Times New Roman" w:cs="Times New Roman"/>
          <w:i/>
          <w:spacing w:val="30"/>
          <w:highlight w:val="red"/>
        </w:rPr>
        <w:t xml:space="preserve"> </w:t>
      </w:r>
      <w:r w:rsidRPr="003D2378">
        <w:rPr>
          <w:rFonts w:ascii="Times New Roman" w:eastAsia="Times New Roman" w:hAnsi="Times New Roman" w:cs="Times New Roman"/>
          <w:i/>
          <w:highlight w:val="red"/>
        </w:rPr>
        <w:t>other</w:t>
      </w:r>
      <w:r w:rsidRPr="003D2378">
        <w:rPr>
          <w:rFonts w:ascii="Times New Roman" w:eastAsia="Times New Roman" w:hAnsi="Times New Roman" w:cs="Times New Roman"/>
          <w:i/>
          <w:spacing w:val="69"/>
          <w:w w:val="99"/>
          <w:highlight w:val="red"/>
        </w:rPr>
        <w:t xml:space="preserve"> </w:t>
      </w:r>
      <w:r w:rsidRPr="003D2378">
        <w:rPr>
          <w:rFonts w:ascii="Times New Roman" w:eastAsia="Times New Roman" w:hAnsi="Times New Roman" w:cs="Times New Roman"/>
          <w:i/>
          <w:highlight w:val="red"/>
        </w:rPr>
        <w:t>institution</w:t>
      </w:r>
      <w:r w:rsidRPr="003D2378">
        <w:rPr>
          <w:rFonts w:ascii="Times New Roman" w:eastAsia="Times New Roman" w:hAnsi="Times New Roman" w:cs="Times New Roman"/>
          <w:i/>
          <w:spacing w:val="41"/>
          <w:highlight w:val="red"/>
        </w:rPr>
        <w:t xml:space="preserve"> </w:t>
      </w:r>
      <w:r w:rsidRPr="003D2378">
        <w:rPr>
          <w:rFonts w:ascii="Times New Roman" w:eastAsia="Times New Roman" w:hAnsi="Times New Roman" w:cs="Times New Roman"/>
          <w:i/>
          <w:highlight w:val="red"/>
        </w:rPr>
        <w:t>in</w:t>
      </w:r>
      <w:r w:rsidRPr="003D2378">
        <w:rPr>
          <w:rFonts w:ascii="Times New Roman" w:eastAsia="Times New Roman" w:hAnsi="Times New Roman" w:cs="Times New Roman"/>
          <w:i/>
          <w:spacing w:val="42"/>
          <w:highlight w:val="red"/>
        </w:rPr>
        <w:t xml:space="preserve"> </w:t>
      </w:r>
      <w:r w:rsidRPr="003D2378">
        <w:rPr>
          <w:rFonts w:ascii="Times New Roman" w:eastAsia="Times New Roman" w:hAnsi="Times New Roman" w:cs="Times New Roman"/>
          <w:i/>
          <w:highlight w:val="red"/>
        </w:rPr>
        <w:t>cooperation</w:t>
      </w:r>
      <w:r w:rsidRPr="003D2378">
        <w:rPr>
          <w:rFonts w:ascii="Times New Roman" w:eastAsia="Times New Roman" w:hAnsi="Times New Roman" w:cs="Times New Roman"/>
          <w:i/>
          <w:spacing w:val="42"/>
          <w:highlight w:val="red"/>
        </w:rPr>
        <w:t xml:space="preserve"> </w:t>
      </w:r>
      <w:r w:rsidRPr="003D2378">
        <w:rPr>
          <w:rFonts w:ascii="Times New Roman" w:eastAsia="Times New Roman" w:hAnsi="Times New Roman" w:cs="Times New Roman"/>
          <w:i/>
          <w:highlight w:val="red"/>
        </w:rPr>
        <w:t>with</w:t>
      </w:r>
      <w:r w:rsidRPr="003D2378">
        <w:rPr>
          <w:rFonts w:ascii="Times New Roman" w:eastAsia="Times New Roman" w:hAnsi="Times New Roman" w:cs="Times New Roman"/>
          <w:i/>
          <w:spacing w:val="41"/>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43"/>
          <w:highlight w:val="red"/>
        </w:rPr>
        <w:t xml:space="preserve"> </w:t>
      </w:r>
      <w:r w:rsidRPr="003D2378">
        <w:rPr>
          <w:rFonts w:ascii="Times New Roman" w:eastAsia="Times New Roman" w:hAnsi="Times New Roman" w:cs="Times New Roman"/>
          <w:i/>
          <w:highlight w:val="red"/>
        </w:rPr>
        <w:t>national</w:t>
      </w:r>
      <w:r w:rsidRPr="003D2378">
        <w:rPr>
          <w:rFonts w:ascii="Times New Roman" w:eastAsia="Times New Roman" w:hAnsi="Times New Roman" w:cs="Times New Roman"/>
          <w:i/>
          <w:spacing w:val="42"/>
          <w:highlight w:val="red"/>
        </w:rPr>
        <w:t xml:space="preserve"> </w:t>
      </w:r>
      <w:r w:rsidRPr="003D2378">
        <w:rPr>
          <w:rFonts w:ascii="Times New Roman" w:eastAsia="Times New Roman" w:hAnsi="Times New Roman" w:cs="Times New Roman"/>
          <w:i/>
          <w:highlight w:val="red"/>
        </w:rPr>
        <w:t>or</w:t>
      </w:r>
      <w:r w:rsidRPr="003D2378">
        <w:rPr>
          <w:rFonts w:ascii="Times New Roman" w:eastAsia="Times New Roman" w:hAnsi="Times New Roman" w:cs="Times New Roman"/>
          <w:i/>
          <w:spacing w:val="42"/>
          <w:highlight w:val="red"/>
        </w:rPr>
        <w:t xml:space="preserve"> </w:t>
      </w:r>
      <w:r w:rsidRPr="003D2378">
        <w:rPr>
          <w:rFonts w:ascii="Times New Roman" w:eastAsia="Times New Roman" w:hAnsi="Times New Roman" w:cs="Times New Roman"/>
          <w:i/>
          <w:spacing w:val="-1"/>
          <w:highlight w:val="red"/>
        </w:rPr>
        <w:t>sub-national</w:t>
      </w:r>
      <w:r w:rsidRPr="003D2378">
        <w:rPr>
          <w:rFonts w:ascii="Times New Roman" w:eastAsia="Times New Roman" w:hAnsi="Times New Roman" w:cs="Times New Roman"/>
          <w:i/>
          <w:spacing w:val="40"/>
          <w:highlight w:val="red"/>
        </w:rPr>
        <w:t xml:space="preserve"> </w:t>
      </w:r>
      <w:r w:rsidRPr="003D2378">
        <w:rPr>
          <w:rFonts w:ascii="Times New Roman" w:eastAsia="Times New Roman" w:hAnsi="Times New Roman" w:cs="Times New Roman"/>
          <w:i/>
          <w:highlight w:val="red"/>
        </w:rPr>
        <w:t>education</w:t>
      </w:r>
      <w:r w:rsidRPr="003D2378">
        <w:rPr>
          <w:rFonts w:ascii="Times New Roman" w:eastAsia="Times New Roman" w:hAnsi="Times New Roman" w:cs="Times New Roman"/>
          <w:i/>
          <w:spacing w:val="22"/>
          <w:w w:val="99"/>
          <w:highlight w:val="red"/>
        </w:rPr>
        <w:t xml:space="preserve"> </w:t>
      </w:r>
      <w:r w:rsidRPr="003D2378">
        <w:rPr>
          <w:rFonts w:ascii="Times New Roman" w:eastAsia="Times New Roman" w:hAnsi="Times New Roman" w:cs="Times New Roman"/>
          <w:i/>
          <w:highlight w:val="red"/>
        </w:rPr>
        <w:t>authorities.</w:t>
      </w:r>
      <w:r w:rsidRPr="003D2378">
        <w:rPr>
          <w:rFonts w:ascii="Times New Roman" w:eastAsia="Times New Roman" w:hAnsi="Times New Roman" w:cs="Times New Roman"/>
          <w:i/>
          <w:spacing w:val="7"/>
          <w:highlight w:val="red"/>
        </w:rPr>
        <w:t xml:space="preserve"> </w:t>
      </w:r>
      <w:r w:rsidRPr="003D2378">
        <w:rPr>
          <w:rFonts w:ascii="Times New Roman" w:eastAsia="Times New Roman" w:hAnsi="Times New Roman" w:cs="Times New Roman"/>
          <w:i/>
          <w:spacing w:val="-1"/>
          <w:highlight w:val="red"/>
        </w:rPr>
        <w:t>Formal</w:t>
      </w:r>
      <w:r w:rsidRPr="003D2378">
        <w:rPr>
          <w:rFonts w:ascii="Times New Roman" w:eastAsia="Times New Roman" w:hAnsi="Times New Roman" w:cs="Times New Roman"/>
          <w:i/>
          <w:spacing w:val="8"/>
          <w:highlight w:val="red"/>
        </w:rPr>
        <w:t xml:space="preserve"> </w:t>
      </w:r>
      <w:r w:rsidRPr="003D2378">
        <w:rPr>
          <w:rFonts w:ascii="Times New Roman" w:eastAsia="Times New Roman" w:hAnsi="Times New Roman" w:cs="Times New Roman"/>
          <w:i/>
          <w:highlight w:val="red"/>
        </w:rPr>
        <w:t>education</w:t>
      </w:r>
      <w:r w:rsidRPr="003D2378">
        <w:rPr>
          <w:rFonts w:ascii="Times New Roman" w:eastAsia="Times New Roman" w:hAnsi="Times New Roman" w:cs="Times New Roman"/>
          <w:i/>
          <w:spacing w:val="7"/>
          <w:highlight w:val="red"/>
        </w:rPr>
        <w:t xml:space="preserve"> </w:t>
      </w:r>
      <w:r w:rsidRPr="003D2378">
        <w:rPr>
          <w:rFonts w:ascii="Times New Roman" w:eastAsia="Times New Roman" w:hAnsi="Times New Roman" w:cs="Times New Roman"/>
          <w:i/>
          <w:highlight w:val="red"/>
        </w:rPr>
        <w:t>consists</w:t>
      </w:r>
      <w:r w:rsidRPr="003D2378">
        <w:rPr>
          <w:rFonts w:ascii="Times New Roman" w:eastAsia="Times New Roman" w:hAnsi="Times New Roman" w:cs="Times New Roman"/>
          <w:i/>
          <w:spacing w:val="8"/>
          <w:highlight w:val="red"/>
        </w:rPr>
        <w:t xml:space="preserve"> </w:t>
      </w:r>
      <w:r w:rsidRPr="003D2378">
        <w:rPr>
          <w:rFonts w:ascii="Times New Roman" w:eastAsia="Times New Roman" w:hAnsi="Times New Roman" w:cs="Times New Roman"/>
          <w:i/>
          <w:highlight w:val="red"/>
        </w:rPr>
        <w:t>mostly</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i/>
          <w:highlight w:val="red"/>
        </w:rPr>
        <w:t>in</w:t>
      </w:r>
      <w:r w:rsidRPr="003D2378">
        <w:rPr>
          <w:rFonts w:ascii="Times New Roman" w:eastAsia="Times New Roman" w:hAnsi="Times New Roman" w:cs="Times New Roman"/>
          <w:i/>
          <w:spacing w:val="8"/>
          <w:highlight w:val="red"/>
        </w:rPr>
        <w:t xml:space="preserve"> </w:t>
      </w:r>
      <w:r w:rsidRPr="003D2378">
        <w:rPr>
          <w:rFonts w:ascii="Times New Roman" w:eastAsia="Times New Roman" w:hAnsi="Times New Roman" w:cs="Times New Roman"/>
          <w:i/>
          <w:highlight w:val="red"/>
        </w:rPr>
        <w:t>initial</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i/>
          <w:highlight w:val="red"/>
        </w:rPr>
        <w:t>education.</w:t>
      </w:r>
      <w:r w:rsidRPr="003D2378">
        <w:rPr>
          <w:rFonts w:ascii="Times New Roman" w:eastAsia="Times New Roman" w:hAnsi="Times New Roman" w:cs="Times New Roman"/>
          <w:i/>
          <w:spacing w:val="6"/>
          <w:highlight w:val="red"/>
        </w:rPr>
        <w:t xml:space="preserve"> </w:t>
      </w:r>
      <w:r w:rsidRPr="003D2378">
        <w:rPr>
          <w:rFonts w:ascii="Times New Roman" w:eastAsia="Times New Roman" w:hAnsi="Times New Roman" w:cs="Times New Roman"/>
          <w:i/>
          <w:highlight w:val="red"/>
        </w:rPr>
        <w:t>Vocational</w:t>
      </w:r>
      <w:r w:rsidRPr="003D2378">
        <w:rPr>
          <w:rFonts w:ascii="Times New Roman" w:eastAsia="Times New Roman" w:hAnsi="Times New Roman" w:cs="Times New Roman"/>
          <w:i/>
          <w:spacing w:val="25"/>
          <w:w w:val="99"/>
          <w:highlight w:val="red"/>
        </w:rPr>
        <w:t xml:space="preserve"> </w:t>
      </w:r>
      <w:r w:rsidRPr="003D2378">
        <w:rPr>
          <w:rFonts w:ascii="Times New Roman" w:eastAsia="Times New Roman" w:hAnsi="Times New Roman" w:cs="Times New Roman"/>
          <w:i/>
          <w:highlight w:val="red"/>
        </w:rPr>
        <w:t>education,</w:t>
      </w:r>
      <w:r w:rsidRPr="003D2378">
        <w:rPr>
          <w:rFonts w:ascii="Times New Roman" w:eastAsia="Times New Roman" w:hAnsi="Times New Roman" w:cs="Times New Roman"/>
          <w:i/>
          <w:spacing w:val="40"/>
          <w:highlight w:val="red"/>
        </w:rPr>
        <w:t xml:space="preserve"> </w:t>
      </w:r>
      <w:r w:rsidRPr="003D2378">
        <w:rPr>
          <w:rFonts w:ascii="Times New Roman" w:eastAsia="Times New Roman" w:hAnsi="Times New Roman" w:cs="Times New Roman"/>
          <w:i/>
          <w:spacing w:val="-1"/>
          <w:highlight w:val="red"/>
        </w:rPr>
        <w:t>special</w:t>
      </w:r>
      <w:r w:rsidRPr="003D2378">
        <w:rPr>
          <w:rFonts w:ascii="Times New Roman" w:eastAsia="Times New Roman" w:hAnsi="Times New Roman" w:cs="Times New Roman"/>
          <w:i/>
          <w:spacing w:val="42"/>
          <w:highlight w:val="red"/>
        </w:rPr>
        <w:t xml:space="preserve"> </w:t>
      </w:r>
      <w:r w:rsidRPr="003D2378">
        <w:rPr>
          <w:rFonts w:ascii="Times New Roman" w:eastAsia="Times New Roman" w:hAnsi="Times New Roman" w:cs="Times New Roman"/>
          <w:i/>
          <w:highlight w:val="red"/>
        </w:rPr>
        <w:t>needs</w:t>
      </w:r>
      <w:r w:rsidRPr="003D2378">
        <w:rPr>
          <w:rFonts w:ascii="Times New Roman" w:eastAsia="Times New Roman" w:hAnsi="Times New Roman" w:cs="Times New Roman"/>
          <w:i/>
          <w:spacing w:val="42"/>
          <w:highlight w:val="red"/>
        </w:rPr>
        <w:t xml:space="preserve"> </w:t>
      </w:r>
      <w:r w:rsidRPr="003D2378">
        <w:rPr>
          <w:rFonts w:ascii="Times New Roman" w:eastAsia="Times New Roman" w:hAnsi="Times New Roman" w:cs="Times New Roman"/>
          <w:i/>
          <w:highlight w:val="red"/>
        </w:rPr>
        <w:t>education</w:t>
      </w:r>
      <w:r w:rsidRPr="003D2378">
        <w:rPr>
          <w:rFonts w:ascii="Times New Roman" w:eastAsia="Times New Roman" w:hAnsi="Times New Roman" w:cs="Times New Roman"/>
          <w:i/>
          <w:spacing w:val="41"/>
          <w:highlight w:val="red"/>
        </w:rPr>
        <w:t xml:space="preserve"> </w:t>
      </w:r>
      <w:r w:rsidRPr="003D2378">
        <w:rPr>
          <w:rFonts w:ascii="Times New Roman" w:eastAsia="Times New Roman" w:hAnsi="Times New Roman" w:cs="Times New Roman"/>
          <w:i/>
          <w:spacing w:val="-1"/>
          <w:highlight w:val="red"/>
        </w:rPr>
        <w:t>and</w:t>
      </w:r>
      <w:r w:rsidRPr="003D2378">
        <w:rPr>
          <w:rFonts w:ascii="Times New Roman" w:eastAsia="Times New Roman" w:hAnsi="Times New Roman" w:cs="Times New Roman"/>
          <w:i/>
          <w:spacing w:val="41"/>
          <w:highlight w:val="red"/>
        </w:rPr>
        <w:t xml:space="preserve"> </w:t>
      </w:r>
      <w:r w:rsidRPr="003D2378">
        <w:rPr>
          <w:rFonts w:ascii="Times New Roman" w:eastAsia="Times New Roman" w:hAnsi="Times New Roman" w:cs="Times New Roman"/>
          <w:i/>
          <w:highlight w:val="red"/>
        </w:rPr>
        <w:t>some</w:t>
      </w:r>
      <w:r w:rsidRPr="003D2378">
        <w:rPr>
          <w:rFonts w:ascii="Times New Roman" w:eastAsia="Times New Roman" w:hAnsi="Times New Roman" w:cs="Times New Roman"/>
          <w:i/>
          <w:spacing w:val="42"/>
          <w:highlight w:val="red"/>
        </w:rPr>
        <w:t xml:space="preserve"> </w:t>
      </w:r>
      <w:r w:rsidRPr="003D2378">
        <w:rPr>
          <w:rFonts w:ascii="Times New Roman" w:eastAsia="Times New Roman" w:hAnsi="Times New Roman" w:cs="Times New Roman"/>
          <w:i/>
          <w:highlight w:val="red"/>
        </w:rPr>
        <w:t>parts</w:t>
      </w:r>
      <w:r w:rsidRPr="003D2378">
        <w:rPr>
          <w:rFonts w:ascii="Times New Roman" w:eastAsia="Times New Roman" w:hAnsi="Times New Roman" w:cs="Times New Roman"/>
          <w:i/>
          <w:spacing w:val="41"/>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42"/>
          <w:highlight w:val="red"/>
        </w:rPr>
        <w:t xml:space="preserve"> </w:t>
      </w:r>
      <w:r w:rsidRPr="003D2378">
        <w:rPr>
          <w:rFonts w:ascii="Times New Roman" w:eastAsia="Times New Roman" w:hAnsi="Times New Roman" w:cs="Times New Roman"/>
          <w:i/>
          <w:spacing w:val="-1"/>
          <w:highlight w:val="red"/>
        </w:rPr>
        <w:t>adult</w:t>
      </w:r>
      <w:r w:rsidRPr="003D2378">
        <w:rPr>
          <w:rFonts w:ascii="Times New Roman" w:eastAsia="Times New Roman" w:hAnsi="Times New Roman" w:cs="Times New Roman"/>
          <w:i/>
          <w:spacing w:val="41"/>
          <w:highlight w:val="red"/>
        </w:rPr>
        <w:t xml:space="preserve"> </w:t>
      </w:r>
      <w:r w:rsidRPr="003D2378">
        <w:rPr>
          <w:rFonts w:ascii="Times New Roman" w:eastAsia="Times New Roman" w:hAnsi="Times New Roman" w:cs="Times New Roman"/>
          <w:i/>
          <w:spacing w:val="-1"/>
          <w:highlight w:val="red"/>
        </w:rPr>
        <w:t>education</w:t>
      </w:r>
      <w:r w:rsidRPr="003D2378">
        <w:rPr>
          <w:rFonts w:ascii="Times New Roman" w:eastAsia="Times New Roman" w:hAnsi="Times New Roman" w:cs="Times New Roman"/>
          <w:i/>
          <w:spacing w:val="41"/>
          <w:highlight w:val="red"/>
        </w:rPr>
        <w:t xml:space="preserve"> </w:t>
      </w:r>
      <w:r w:rsidRPr="003D2378">
        <w:rPr>
          <w:rFonts w:ascii="Times New Roman" w:eastAsia="Times New Roman" w:hAnsi="Times New Roman" w:cs="Times New Roman"/>
          <w:i/>
          <w:highlight w:val="red"/>
        </w:rPr>
        <w:t>are</w:t>
      </w:r>
      <w:r w:rsidRPr="003D2378">
        <w:rPr>
          <w:rFonts w:ascii="Times New Roman" w:eastAsia="Times New Roman" w:hAnsi="Times New Roman" w:cs="Times New Roman"/>
          <w:i/>
          <w:spacing w:val="39"/>
          <w:w w:val="99"/>
          <w:highlight w:val="red"/>
        </w:rPr>
        <w:t xml:space="preserve"> </w:t>
      </w:r>
      <w:r w:rsidRPr="003D2378">
        <w:rPr>
          <w:rFonts w:ascii="Times New Roman" w:eastAsia="Times New Roman" w:hAnsi="Times New Roman" w:cs="Times New Roman"/>
          <w:i/>
          <w:highlight w:val="red"/>
        </w:rPr>
        <w:t>often</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recognised</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as</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being</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part</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4"/>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formal</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highlight w:val="red"/>
        </w:rPr>
        <w:t>education</w:t>
      </w:r>
      <w:r w:rsidRPr="003D2378">
        <w:rPr>
          <w:rFonts w:ascii="Times New Roman" w:eastAsia="Times New Roman" w:hAnsi="Times New Roman" w:cs="Times New Roman"/>
          <w:i/>
          <w:spacing w:val="5"/>
          <w:highlight w:val="red"/>
        </w:rPr>
        <w:t xml:space="preserve"> </w:t>
      </w:r>
      <w:r w:rsidRPr="003D2378">
        <w:rPr>
          <w:rFonts w:ascii="Times New Roman" w:eastAsia="Times New Roman" w:hAnsi="Times New Roman" w:cs="Times New Roman"/>
          <w:i/>
          <w:spacing w:val="-1"/>
          <w:highlight w:val="red"/>
        </w:rPr>
        <w:t>system.</w:t>
      </w:r>
      <w:r w:rsidRPr="003D2378">
        <w:rPr>
          <w:rFonts w:ascii="Times New Roman" w:eastAsia="Times New Roman" w:hAnsi="Times New Roman" w:cs="Times New Roman"/>
          <w:spacing w:val="-1"/>
          <w:highlight w:val="red"/>
        </w:rPr>
        <w:t>”</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(ISCED</w:t>
      </w:r>
      <w:r w:rsidRPr="003D2378">
        <w:rPr>
          <w:rFonts w:ascii="Times New Roman" w:eastAsia="Times New Roman" w:hAnsi="Times New Roman" w:cs="Times New Roman"/>
          <w:spacing w:val="5"/>
          <w:highlight w:val="red"/>
        </w:rPr>
        <w:t xml:space="preserve"> </w:t>
      </w:r>
      <w:r w:rsidRPr="003D2378">
        <w:rPr>
          <w:rFonts w:ascii="Times New Roman" w:eastAsia="Times New Roman" w:hAnsi="Times New Roman" w:cs="Times New Roman"/>
          <w:highlight w:val="red"/>
        </w:rPr>
        <w:t>2011</w:t>
      </w:r>
      <w:r w:rsidRPr="003D2378">
        <w:rPr>
          <w:rFonts w:ascii="Times New Roman" w:eastAsia="Times New Roman" w:hAnsi="Times New Roman" w:cs="Times New Roman"/>
          <w:spacing w:val="27"/>
          <w:w w:val="99"/>
          <w:highlight w:val="red"/>
        </w:rPr>
        <w:t xml:space="preserve"> </w:t>
      </w:r>
      <w:r w:rsidRPr="003D2378">
        <w:rPr>
          <w:rFonts w:ascii="Times New Roman" w:eastAsia="Times New Roman" w:hAnsi="Times New Roman" w:cs="Times New Roman"/>
          <w:highlight w:val="red"/>
        </w:rPr>
        <w:t>glossary,</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page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80).</w:t>
      </w:r>
    </w:p>
    <w:p w:rsidR="00A7027F" w:rsidRPr="003D2378" w:rsidRDefault="006F44CB">
      <w:pPr>
        <w:spacing w:before="60"/>
        <w:ind w:left="2377"/>
        <w:jc w:val="both"/>
        <w:rPr>
          <w:rFonts w:ascii="Times New Roman" w:eastAsia="Times New Roman" w:hAnsi="Times New Roman" w:cs="Times New Roman"/>
          <w:highlight w:val="red"/>
        </w:rPr>
      </w:pPr>
      <w:r w:rsidRPr="003D2378">
        <w:rPr>
          <w:rFonts w:ascii="Times New Roman"/>
          <w:spacing w:val="-1"/>
          <w:highlight w:val="red"/>
        </w:rPr>
        <w:t>See</w:t>
      </w:r>
      <w:r w:rsidRPr="003D2378">
        <w:rPr>
          <w:rFonts w:ascii="Times New Roman"/>
          <w:spacing w:val="-2"/>
          <w:highlight w:val="red"/>
        </w:rPr>
        <w:t xml:space="preserve"> </w:t>
      </w:r>
      <w:r w:rsidRPr="003D2378">
        <w:rPr>
          <w:rFonts w:ascii="Times New Roman"/>
          <w:b/>
          <w:i/>
          <w:highlight w:val="red"/>
        </w:rPr>
        <w:t>Issues</w:t>
      </w:r>
      <w:r w:rsidRPr="003D2378">
        <w:rPr>
          <w:rFonts w:ascii="Times New Roman"/>
          <w:b/>
          <w:i/>
          <w:spacing w:val="-1"/>
          <w:highlight w:val="red"/>
        </w:rPr>
        <w:t xml:space="preserve"> </w:t>
      </w:r>
      <w:r w:rsidRPr="003D2378">
        <w:rPr>
          <w:rFonts w:ascii="Times New Roman"/>
          <w:b/>
          <w:i/>
          <w:highlight w:val="red"/>
        </w:rPr>
        <w:t>and</w:t>
      </w:r>
      <w:r w:rsidRPr="003D2378">
        <w:rPr>
          <w:rFonts w:ascii="Times New Roman"/>
          <w:b/>
          <w:i/>
          <w:spacing w:val="-1"/>
          <w:highlight w:val="red"/>
        </w:rPr>
        <w:t xml:space="preserve"> </w:t>
      </w:r>
      <w:r w:rsidRPr="003D2378">
        <w:rPr>
          <w:rFonts w:ascii="Times New Roman"/>
          <w:b/>
          <w:i/>
          <w:highlight w:val="red"/>
        </w:rPr>
        <w:t>developments</w:t>
      </w:r>
      <w:r w:rsidRPr="003D2378">
        <w:rPr>
          <w:rFonts w:ascii="Times New Roman"/>
          <w:b/>
          <w:i/>
          <w:spacing w:val="-2"/>
          <w:highlight w:val="red"/>
        </w:rPr>
        <w:t xml:space="preserve"> </w:t>
      </w:r>
      <w:r w:rsidRPr="003D2378">
        <w:rPr>
          <w:rFonts w:ascii="Times New Roman"/>
          <w:highlight w:val="red"/>
        </w:rPr>
        <w:t>for</w:t>
      </w:r>
      <w:r w:rsidRPr="003D2378">
        <w:rPr>
          <w:rFonts w:ascii="Times New Roman"/>
          <w:spacing w:val="-2"/>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definition</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apprenticeship</w:t>
      </w:r>
    </w:p>
    <w:p w:rsidR="00A7027F" w:rsidRPr="003D2378" w:rsidRDefault="006F44CB">
      <w:pPr>
        <w:pStyle w:val="a3"/>
        <w:numPr>
          <w:ilvl w:val="0"/>
          <w:numId w:val="79"/>
        </w:numPr>
        <w:tabs>
          <w:tab w:val="left" w:pos="578"/>
        </w:tabs>
        <w:spacing w:before="124" w:line="235" w:lineRule="auto"/>
        <w:ind w:right="212" w:hanging="2160"/>
        <w:jc w:val="both"/>
        <w:rPr>
          <w:highlight w:val="red"/>
        </w:rPr>
      </w:pPr>
      <w:r w:rsidRPr="003D2378">
        <w:rPr>
          <w:highlight w:val="red"/>
        </w:rPr>
        <w:t>Technical</w:t>
      </w:r>
      <w:r w:rsidRPr="003D2378">
        <w:rPr>
          <w:spacing w:val="-1"/>
          <w:highlight w:val="red"/>
        </w:rPr>
        <w:t xml:space="preserve"> </w:t>
      </w:r>
      <w:proofErr w:type="gramStart"/>
      <w:r w:rsidRPr="003D2378">
        <w:rPr>
          <w:highlight w:val="red"/>
        </w:rPr>
        <w:t xml:space="preserve">issues </w:t>
      </w:r>
      <w:r w:rsidRPr="003D2378">
        <w:rPr>
          <w:spacing w:val="18"/>
          <w:highlight w:val="red"/>
        </w:rPr>
        <w:t xml:space="preserve"> </w:t>
      </w:r>
      <w:r w:rsidRPr="003D2378">
        <w:rPr>
          <w:highlight w:val="red"/>
        </w:rPr>
        <w:t>The</w:t>
      </w:r>
      <w:proofErr w:type="gramEnd"/>
      <w:r w:rsidRPr="003D2378">
        <w:rPr>
          <w:spacing w:val="8"/>
          <w:highlight w:val="red"/>
        </w:rPr>
        <w:t xml:space="preserve"> </w:t>
      </w:r>
      <w:r w:rsidRPr="003D2378">
        <w:rPr>
          <w:spacing w:val="-1"/>
          <w:highlight w:val="red"/>
        </w:rPr>
        <w:t>question(s)</w:t>
      </w:r>
      <w:r w:rsidRPr="003D2378">
        <w:rPr>
          <w:spacing w:val="8"/>
          <w:highlight w:val="red"/>
        </w:rPr>
        <w:t xml:space="preserve"> </w:t>
      </w:r>
      <w:r w:rsidRPr="003D2378">
        <w:rPr>
          <w:highlight w:val="red"/>
        </w:rPr>
        <w:t>for</w:t>
      </w:r>
      <w:r w:rsidRPr="003D2378">
        <w:rPr>
          <w:spacing w:val="9"/>
          <w:highlight w:val="red"/>
        </w:rPr>
        <w:t xml:space="preserve"> </w:t>
      </w:r>
      <w:r w:rsidRPr="003D2378">
        <w:rPr>
          <w:highlight w:val="red"/>
        </w:rPr>
        <w:t>this</w:t>
      </w:r>
      <w:r w:rsidRPr="003D2378">
        <w:rPr>
          <w:spacing w:val="8"/>
          <w:highlight w:val="red"/>
        </w:rPr>
        <w:t xml:space="preserve"> </w:t>
      </w:r>
      <w:r w:rsidRPr="003D2378">
        <w:rPr>
          <w:spacing w:val="-1"/>
          <w:highlight w:val="red"/>
        </w:rPr>
        <w:t>variable</w:t>
      </w:r>
      <w:r w:rsidRPr="003D2378">
        <w:rPr>
          <w:spacing w:val="8"/>
          <w:highlight w:val="red"/>
        </w:rPr>
        <w:t xml:space="preserve"> </w:t>
      </w:r>
      <w:r w:rsidRPr="003D2378">
        <w:rPr>
          <w:highlight w:val="red"/>
        </w:rPr>
        <w:t>should</w:t>
      </w:r>
      <w:r w:rsidRPr="003D2378">
        <w:rPr>
          <w:spacing w:val="9"/>
          <w:highlight w:val="red"/>
        </w:rPr>
        <w:t xml:space="preserve"> </w:t>
      </w:r>
      <w:r w:rsidRPr="003D2378">
        <w:rPr>
          <w:highlight w:val="red"/>
        </w:rPr>
        <w:t>be</w:t>
      </w:r>
      <w:r w:rsidRPr="003D2378">
        <w:rPr>
          <w:spacing w:val="8"/>
          <w:highlight w:val="red"/>
        </w:rPr>
        <w:t xml:space="preserve"> </w:t>
      </w:r>
      <w:r w:rsidRPr="003D2378">
        <w:rPr>
          <w:highlight w:val="red"/>
        </w:rPr>
        <w:t>phrased</w:t>
      </w:r>
      <w:r w:rsidRPr="003D2378">
        <w:rPr>
          <w:spacing w:val="8"/>
          <w:highlight w:val="red"/>
        </w:rPr>
        <w:t xml:space="preserve"> </w:t>
      </w:r>
      <w:r w:rsidRPr="003D2378">
        <w:rPr>
          <w:highlight w:val="red"/>
        </w:rPr>
        <w:t>by</w:t>
      </w:r>
      <w:r w:rsidRPr="003D2378">
        <w:rPr>
          <w:spacing w:val="8"/>
          <w:highlight w:val="red"/>
        </w:rPr>
        <w:t xml:space="preserve"> </w:t>
      </w:r>
      <w:r w:rsidRPr="003D2378">
        <w:rPr>
          <w:highlight w:val="red"/>
        </w:rPr>
        <w:t>countries</w:t>
      </w:r>
      <w:r w:rsidRPr="003D2378">
        <w:rPr>
          <w:spacing w:val="9"/>
          <w:highlight w:val="red"/>
        </w:rPr>
        <w:t xml:space="preserve"> </w:t>
      </w:r>
      <w:r w:rsidRPr="003D2378">
        <w:rPr>
          <w:highlight w:val="red"/>
        </w:rPr>
        <w:t>in</w:t>
      </w:r>
      <w:r w:rsidRPr="003D2378">
        <w:rPr>
          <w:spacing w:val="8"/>
          <w:highlight w:val="red"/>
        </w:rPr>
        <w:t xml:space="preserve"> </w:t>
      </w:r>
      <w:r w:rsidRPr="003D2378">
        <w:rPr>
          <w:highlight w:val="red"/>
        </w:rPr>
        <w:t>a</w:t>
      </w:r>
      <w:r w:rsidRPr="003D2378">
        <w:rPr>
          <w:spacing w:val="8"/>
          <w:highlight w:val="red"/>
        </w:rPr>
        <w:t xml:space="preserve"> </w:t>
      </w:r>
      <w:r w:rsidRPr="003D2378">
        <w:rPr>
          <w:highlight w:val="red"/>
        </w:rPr>
        <w:t>way</w:t>
      </w:r>
      <w:r w:rsidRPr="003D2378">
        <w:rPr>
          <w:spacing w:val="11"/>
          <w:highlight w:val="red"/>
        </w:rPr>
        <w:t xml:space="preserve"> </w:t>
      </w:r>
      <w:r w:rsidRPr="003D2378">
        <w:rPr>
          <w:highlight w:val="red"/>
        </w:rPr>
        <w:t>that</w:t>
      </w:r>
      <w:r w:rsidRPr="003D2378">
        <w:rPr>
          <w:spacing w:val="31"/>
          <w:w w:val="99"/>
          <w:highlight w:val="red"/>
        </w:rPr>
        <w:t xml:space="preserve"> </w:t>
      </w:r>
      <w:r w:rsidRPr="003D2378">
        <w:rPr>
          <w:highlight w:val="red"/>
        </w:rPr>
        <w:t>the</w:t>
      </w:r>
      <w:r w:rsidRPr="003D2378">
        <w:rPr>
          <w:spacing w:val="45"/>
          <w:highlight w:val="red"/>
        </w:rPr>
        <w:t xml:space="preserve"> </w:t>
      </w:r>
      <w:r w:rsidRPr="003D2378">
        <w:rPr>
          <w:highlight w:val="red"/>
        </w:rPr>
        <w:t>concept</w:t>
      </w:r>
      <w:r w:rsidRPr="003D2378">
        <w:rPr>
          <w:spacing w:val="45"/>
          <w:highlight w:val="red"/>
        </w:rPr>
        <w:t xml:space="preserve"> </w:t>
      </w:r>
      <w:r w:rsidRPr="003D2378">
        <w:rPr>
          <w:highlight w:val="red"/>
        </w:rPr>
        <w:t>of</w:t>
      </w:r>
      <w:r w:rsidRPr="003D2378">
        <w:rPr>
          <w:spacing w:val="46"/>
          <w:highlight w:val="red"/>
        </w:rPr>
        <w:t xml:space="preserve"> </w:t>
      </w:r>
      <w:r w:rsidRPr="003D2378">
        <w:rPr>
          <w:highlight w:val="red"/>
        </w:rPr>
        <w:t>education</w:t>
      </w:r>
      <w:r w:rsidRPr="003D2378">
        <w:rPr>
          <w:spacing w:val="45"/>
          <w:highlight w:val="red"/>
        </w:rPr>
        <w:t xml:space="preserve"> </w:t>
      </w:r>
      <w:r w:rsidRPr="003D2378">
        <w:rPr>
          <w:highlight w:val="red"/>
        </w:rPr>
        <w:t>designed</w:t>
      </w:r>
      <w:r w:rsidRPr="003D2378">
        <w:rPr>
          <w:spacing w:val="46"/>
          <w:highlight w:val="red"/>
        </w:rPr>
        <w:t xml:space="preserve"> </w:t>
      </w:r>
      <w:r w:rsidRPr="003D2378">
        <w:rPr>
          <w:highlight w:val="red"/>
        </w:rPr>
        <w:t>to</w:t>
      </w:r>
      <w:r w:rsidRPr="003D2378">
        <w:rPr>
          <w:spacing w:val="46"/>
          <w:highlight w:val="red"/>
        </w:rPr>
        <w:t xml:space="preserve"> </w:t>
      </w:r>
      <w:r w:rsidRPr="003D2378">
        <w:rPr>
          <w:highlight w:val="red"/>
        </w:rPr>
        <w:t>lead</w:t>
      </w:r>
      <w:r w:rsidRPr="003D2378">
        <w:rPr>
          <w:spacing w:val="46"/>
          <w:highlight w:val="red"/>
        </w:rPr>
        <w:t xml:space="preserve"> </w:t>
      </w:r>
      <w:r w:rsidRPr="003D2378">
        <w:rPr>
          <w:highlight w:val="red"/>
        </w:rPr>
        <w:t>to</w:t>
      </w:r>
      <w:r w:rsidRPr="003D2378">
        <w:rPr>
          <w:spacing w:val="46"/>
          <w:highlight w:val="red"/>
        </w:rPr>
        <w:t xml:space="preserve"> </w:t>
      </w:r>
      <w:r w:rsidRPr="003D2378">
        <w:rPr>
          <w:spacing w:val="-1"/>
          <w:highlight w:val="red"/>
        </w:rPr>
        <w:t>achievement</w:t>
      </w:r>
      <w:r w:rsidRPr="003D2378">
        <w:rPr>
          <w:spacing w:val="46"/>
          <w:highlight w:val="red"/>
        </w:rPr>
        <w:t xml:space="preserve"> </w:t>
      </w:r>
      <w:r w:rsidRPr="003D2378">
        <w:rPr>
          <w:highlight w:val="red"/>
        </w:rPr>
        <w:t>included</w:t>
      </w:r>
      <w:r w:rsidRPr="003D2378">
        <w:rPr>
          <w:spacing w:val="45"/>
          <w:highlight w:val="red"/>
        </w:rPr>
        <w:t xml:space="preserve"> </w:t>
      </w:r>
      <w:r w:rsidRPr="003D2378">
        <w:rPr>
          <w:highlight w:val="red"/>
        </w:rPr>
        <w:t>in</w:t>
      </w:r>
      <w:r w:rsidRPr="003D2378">
        <w:rPr>
          <w:spacing w:val="46"/>
          <w:highlight w:val="red"/>
        </w:rPr>
        <w:t xml:space="preserve"> </w:t>
      </w:r>
      <w:r w:rsidRPr="003D2378">
        <w:rPr>
          <w:spacing w:val="-1"/>
          <w:highlight w:val="red"/>
        </w:rPr>
        <w:t>the</w:t>
      </w:r>
      <w:r w:rsidRPr="003D2378">
        <w:rPr>
          <w:spacing w:val="21"/>
          <w:w w:val="99"/>
          <w:highlight w:val="red"/>
        </w:rPr>
        <w:t xml:space="preserve"> </w:t>
      </w:r>
      <w:r w:rsidRPr="003D2378">
        <w:rPr>
          <w:highlight w:val="red"/>
        </w:rPr>
        <w:t>National</w:t>
      </w:r>
      <w:r w:rsidRPr="003D2378">
        <w:rPr>
          <w:spacing w:val="25"/>
          <w:highlight w:val="red"/>
        </w:rPr>
        <w:t xml:space="preserve"> </w:t>
      </w:r>
      <w:r w:rsidRPr="003D2378">
        <w:rPr>
          <w:highlight w:val="red"/>
        </w:rPr>
        <w:t>Framework</w:t>
      </w:r>
      <w:r w:rsidRPr="003D2378">
        <w:rPr>
          <w:spacing w:val="25"/>
          <w:highlight w:val="red"/>
        </w:rPr>
        <w:t xml:space="preserve"> </w:t>
      </w:r>
      <w:r w:rsidRPr="003D2378">
        <w:rPr>
          <w:highlight w:val="red"/>
        </w:rPr>
        <w:t>of</w:t>
      </w:r>
      <w:r w:rsidRPr="003D2378">
        <w:rPr>
          <w:spacing w:val="25"/>
          <w:highlight w:val="red"/>
        </w:rPr>
        <w:t xml:space="preserve"> </w:t>
      </w:r>
      <w:r w:rsidRPr="003D2378">
        <w:rPr>
          <w:highlight w:val="red"/>
        </w:rPr>
        <w:t>Qualifications</w:t>
      </w:r>
      <w:r w:rsidRPr="003D2378">
        <w:rPr>
          <w:spacing w:val="25"/>
          <w:highlight w:val="red"/>
        </w:rPr>
        <w:t xml:space="preserve"> </w:t>
      </w:r>
      <w:r w:rsidRPr="003D2378">
        <w:rPr>
          <w:highlight w:val="red"/>
        </w:rPr>
        <w:t>is</w:t>
      </w:r>
      <w:r w:rsidRPr="003D2378">
        <w:rPr>
          <w:spacing w:val="25"/>
          <w:highlight w:val="red"/>
        </w:rPr>
        <w:t xml:space="preserve"> </w:t>
      </w:r>
      <w:r w:rsidRPr="003D2378">
        <w:rPr>
          <w:highlight w:val="red"/>
        </w:rPr>
        <w:t>described</w:t>
      </w:r>
      <w:r w:rsidRPr="003D2378">
        <w:rPr>
          <w:spacing w:val="27"/>
          <w:highlight w:val="red"/>
        </w:rPr>
        <w:t xml:space="preserve"> </w:t>
      </w:r>
      <w:r w:rsidRPr="003D2378">
        <w:rPr>
          <w:highlight w:val="red"/>
        </w:rPr>
        <w:t>as</w:t>
      </w:r>
      <w:r w:rsidRPr="003D2378">
        <w:rPr>
          <w:spacing w:val="24"/>
          <w:highlight w:val="red"/>
        </w:rPr>
        <w:t xml:space="preserve"> </w:t>
      </w:r>
      <w:r w:rsidRPr="003D2378">
        <w:rPr>
          <w:highlight w:val="red"/>
        </w:rPr>
        <w:t>fully</w:t>
      </w:r>
      <w:r w:rsidRPr="003D2378">
        <w:rPr>
          <w:spacing w:val="27"/>
          <w:highlight w:val="red"/>
        </w:rPr>
        <w:t xml:space="preserve"> </w:t>
      </w:r>
      <w:r w:rsidRPr="003D2378">
        <w:rPr>
          <w:highlight w:val="red"/>
        </w:rPr>
        <w:t>as</w:t>
      </w:r>
      <w:r w:rsidRPr="003D2378">
        <w:rPr>
          <w:spacing w:val="25"/>
          <w:highlight w:val="red"/>
        </w:rPr>
        <w:t xml:space="preserve"> </w:t>
      </w:r>
      <w:r w:rsidRPr="003D2378">
        <w:rPr>
          <w:highlight w:val="red"/>
        </w:rPr>
        <w:t>possible.</w:t>
      </w:r>
      <w:r w:rsidRPr="003D2378">
        <w:rPr>
          <w:spacing w:val="25"/>
          <w:highlight w:val="red"/>
        </w:rPr>
        <w:t xml:space="preserve"> </w:t>
      </w:r>
      <w:r w:rsidRPr="003D2378">
        <w:rPr>
          <w:highlight w:val="red"/>
        </w:rPr>
        <w:t>The</w:t>
      </w:r>
      <w:r w:rsidRPr="003D2378">
        <w:rPr>
          <w:spacing w:val="21"/>
          <w:w w:val="99"/>
          <w:highlight w:val="red"/>
        </w:rPr>
        <w:t xml:space="preserve"> </w:t>
      </w:r>
      <w:r w:rsidRPr="003D2378">
        <w:rPr>
          <w:highlight w:val="red"/>
        </w:rPr>
        <w:t>phrasing</w:t>
      </w:r>
      <w:r w:rsidRPr="003D2378">
        <w:rPr>
          <w:spacing w:val="-2"/>
          <w:highlight w:val="red"/>
        </w:rPr>
        <w:t xml:space="preserve"> </w:t>
      </w:r>
      <w:r w:rsidRPr="003D2378">
        <w:rPr>
          <w:highlight w:val="red"/>
        </w:rPr>
        <w:t>can</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for</w:t>
      </w:r>
      <w:r w:rsidRPr="003D2378">
        <w:rPr>
          <w:spacing w:val="-1"/>
          <w:highlight w:val="red"/>
        </w:rPr>
        <w:t xml:space="preserve"> example:</w:t>
      </w:r>
    </w:p>
    <w:p w:rsidR="00A7027F" w:rsidRPr="003D2378" w:rsidRDefault="006F44CB">
      <w:pPr>
        <w:spacing w:before="62"/>
        <w:ind w:left="2377" w:right="214"/>
        <w:jc w:val="both"/>
        <w:rPr>
          <w:rFonts w:ascii="Times New Roman" w:eastAsia="Times New Roman" w:hAnsi="Times New Roman" w:cs="Times New Roman"/>
          <w:highlight w:val="red"/>
        </w:rPr>
      </w:pPr>
      <w:r w:rsidRPr="003D2378">
        <w:rPr>
          <w:rFonts w:ascii="Times New Roman"/>
          <w:i/>
          <w:highlight w:val="red"/>
        </w:rPr>
        <w:t>During</w:t>
      </w:r>
      <w:r w:rsidRPr="003D2378">
        <w:rPr>
          <w:rFonts w:ascii="Times New Roman"/>
          <w:i/>
          <w:spacing w:val="31"/>
          <w:highlight w:val="red"/>
        </w:rPr>
        <w:t xml:space="preserve"> </w:t>
      </w:r>
      <w:r w:rsidRPr="003D2378">
        <w:rPr>
          <w:rFonts w:ascii="Times New Roman"/>
          <w:i/>
          <w:highlight w:val="red"/>
        </w:rPr>
        <w:t>the</w:t>
      </w:r>
      <w:r w:rsidRPr="003D2378">
        <w:rPr>
          <w:rFonts w:ascii="Times New Roman"/>
          <w:i/>
          <w:spacing w:val="31"/>
          <w:highlight w:val="red"/>
        </w:rPr>
        <w:t xml:space="preserve"> </w:t>
      </w:r>
      <w:r w:rsidRPr="003D2378">
        <w:rPr>
          <w:rFonts w:ascii="Times New Roman"/>
          <w:i/>
          <w:spacing w:val="-1"/>
          <w:highlight w:val="red"/>
        </w:rPr>
        <w:t>last</w:t>
      </w:r>
      <w:r w:rsidRPr="003D2378">
        <w:rPr>
          <w:rFonts w:ascii="Times New Roman"/>
          <w:i/>
          <w:spacing w:val="31"/>
          <w:highlight w:val="red"/>
        </w:rPr>
        <w:t xml:space="preserve"> </w:t>
      </w:r>
      <w:r w:rsidRPr="003D2378">
        <w:rPr>
          <w:rFonts w:ascii="Times New Roman"/>
          <w:i/>
          <w:highlight w:val="red"/>
        </w:rPr>
        <w:t>12</w:t>
      </w:r>
      <w:r w:rsidRPr="003D2378">
        <w:rPr>
          <w:rFonts w:ascii="Times New Roman"/>
          <w:i/>
          <w:spacing w:val="31"/>
          <w:highlight w:val="red"/>
        </w:rPr>
        <w:t xml:space="preserve"> </w:t>
      </w:r>
      <w:r w:rsidRPr="003D2378">
        <w:rPr>
          <w:rFonts w:ascii="Times New Roman"/>
          <w:i/>
          <w:spacing w:val="-1"/>
          <w:highlight w:val="red"/>
        </w:rPr>
        <w:t>months,</w:t>
      </w:r>
      <w:r w:rsidRPr="003D2378">
        <w:rPr>
          <w:rFonts w:ascii="Times New Roman"/>
          <w:i/>
          <w:spacing w:val="31"/>
          <w:highlight w:val="red"/>
        </w:rPr>
        <w:t xml:space="preserve"> </w:t>
      </w:r>
      <w:r w:rsidRPr="003D2378">
        <w:rPr>
          <w:rFonts w:ascii="Times New Roman"/>
          <w:i/>
          <w:highlight w:val="red"/>
        </w:rPr>
        <w:t>that</w:t>
      </w:r>
      <w:r w:rsidRPr="003D2378">
        <w:rPr>
          <w:rFonts w:ascii="Times New Roman"/>
          <w:i/>
          <w:spacing w:val="30"/>
          <w:highlight w:val="red"/>
        </w:rPr>
        <w:t xml:space="preserve"> </w:t>
      </w:r>
      <w:r w:rsidRPr="003D2378">
        <w:rPr>
          <w:rFonts w:ascii="Times New Roman"/>
          <w:i/>
          <w:highlight w:val="red"/>
        </w:rPr>
        <w:t>is</w:t>
      </w:r>
      <w:r w:rsidRPr="003D2378">
        <w:rPr>
          <w:rFonts w:ascii="Times New Roman"/>
          <w:i/>
          <w:spacing w:val="31"/>
          <w:highlight w:val="red"/>
        </w:rPr>
        <w:t xml:space="preserve"> </w:t>
      </w:r>
      <w:r w:rsidRPr="003D2378">
        <w:rPr>
          <w:rFonts w:ascii="Times New Roman"/>
          <w:i/>
          <w:highlight w:val="red"/>
        </w:rPr>
        <w:t>since</w:t>
      </w:r>
      <w:r w:rsidRPr="003D2378">
        <w:rPr>
          <w:rFonts w:ascii="Times New Roman"/>
          <w:i/>
          <w:spacing w:val="32"/>
          <w:highlight w:val="red"/>
        </w:rPr>
        <w:t xml:space="preserve"> </w:t>
      </w:r>
      <w:r w:rsidRPr="003D2378">
        <w:rPr>
          <w:rFonts w:ascii="Times New Roman"/>
          <w:i/>
          <w:highlight w:val="red"/>
        </w:rPr>
        <w:t>&lt;&lt;month,</w:t>
      </w:r>
      <w:r w:rsidRPr="003D2378">
        <w:rPr>
          <w:rFonts w:ascii="Times New Roman"/>
          <w:i/>
          <w:spacing w:val="31"/>
          <w:highlight w:val="red"/>
        </w:rPr>
        <w:t xml:space="preserve"> </w:t>
      </w:r>
      <w:r w:rsidRPr="003D2378">
        <w:rPr>
          <w:rFonts w:ascii="Times New Roman"/>
          <w:i/>
          <w:highlight w:val="red"/>
        </w:rPr>
        <w:t>year&gt;&gt;,</w:t>
      </w:r>
      <w:r w:rsidRPr="003D2378">
        <w:rPr>
          <w:rFonts w:ascii="Times New Roman"/>
          <w:i/>
          <w:spacing w:val="31"/>
          <w:highlight w:val="red"/>
        </w:rPr>
        <w:t xml:space="preserve"> </w:t>
      </w:r>
      <w:r w:rsidRPr="003D2378">
        <w:rPr>
          <w:rFonts w:ascii="Times New Roman"/>
          <w:i/>
          <w:highlight w:val="red"/>
        </w:rPr>
        <w:t>have</w:t>
      </w:r>
      <w:r w:rsidRPr="003D2378">
        <w:rPr>
          <w:rFonts w:ascii="Times New Roman"/>
          <w:i/>
          <w:spacing w:val="31"/>
          <w:highlight w:val="red"/>
        </w:rPr>
        <w:t xml:space="preserve"> </w:t>
      </w:r>
      <w:r w:rsidRPr="003D2378">
        <w:rPr>
          <w:rFonts w:ascii="Times New Roman"/>
          <w:i/>
          <w:highlight w:val="red"/>
        </w:rPr>
        <w:t>you</w:t>
      </w:r>
      <w:r w:rsidRPr="003D2378">
        <w:rPr>
          <w:rFonts w:ascii="Times New Roman"/>
          <w:i/>
          <w:spacing w:val="31"/>
          <w:highlight w:val="red"/>
        </w:rPr>
        <w:t xml:space="preserve"> </w:t>
      </w:r>
      <w:r w:rsidRPr="003D2378">
        <w:rPr>
          <w:rFonts w:ascii="Times New Roman"/>
          <w:i/>
          <w:highlight w:val="red"/>
        </w:rPr>
        <w:t>been</w:t>
      </w:r>
      <w:r w:rsidRPr="003D2378">
        <w:rPr>
          <w:rFonts w:ascii="Times New Roman"/>
          <w:i/>
          <w:spacing w:val="28"/>
          <w:w w:val="99"/>
          <w:highlight w:val="red"/>
        </w:rPr>
        <w:t xml:space="preserve"> </w:t>
      </w:r>
      <w:r w:rsidRPr="003D2378">
        <w:rPr>
          <w:rFonts w:ascii="Times New Roman"/>
          <w:i/>
          <w:highlight w:val="red"/>
        </w:rPr>
        <w:t>studying</w:t>
      </w:r>
      <w:r w:rsidRPr="003D2378">
        <w:rPr>
          <w:rFonts w:ascii="Times New Roman"/>
          <w:i/>
          <w:spacing w:val="-2"/>
          <w:highlight w:val="red"/>
        </w:rPr>
        <w:t xml:space="preserve"> </w:t>
      </w:r>
      <w:r w:rsidRPr="003D2378">
        <w:rPr>
          <w:rFonts w:ascii="Times New Roman"/>
          <w:i/>
          <w:spacing w:val="-1"/>
          <w:highlight w:val="red"/>
        </w:rPr>
        <w:t>towards</w:t>
      </w:r>
      <w:r w:rsidRPr="003D2378">
        <w:rPr>
          <w:rFonts w:ascii="Times New Roman"/>
          <w:i/>
          <w:spacing w:val="-2"/>
          <w:highlight w:val="red"/>
        </w:rPr>
        <w:t xml:space="preserve"> </w:t>
      </w:r>
      <w:r w:rsidRPr="003D2378">
        <w:rPr>
          <w:rFonts w:ascii="Times New Roman"/>
          <w:i/>
          <w:highlight w:val="red"/>
        </w:rPr>
        <w:t>a</w:t>
      </w:r>
      <w:r w:rsidRPr="003D2378">
        <w:rPr>
          <w:rFonts w:ascii="Times New Roman"/>
          <w:i/>
          <w:spacing w:val="-2"/>
          <w:highlight w:val="red"/>
        </w:rPr>
        <w:t xml:space="preserve"> </w:t>
      </w:r>
      <w:r w:rsidRPr="003D2378">
        <w:rPr>
          <w:rFonts w:ascii="Times New Roman"/>
          <w:i/>
          <w:spacing w:val="-1"/>
          <w:highlight w:val="red"/>
        </w:rPr>
        <w:t>qualification?</w:t>
      </w:r>
    </w:p>
    <w:p w:rsidR="00A7027F" w:rsidRPr="003D2378" w:rsidRDefault="006F44CB">
      <w:pPr>
        <w:pStyle w:val="a3"/>
        <w:spacing w:before="59"/>
        <w:ind w:left="2377" w:right="211"/>
        <w:jc w:val="both"/>
        <w:rPr>
          <w:highlight w:val="red"/>
        </w:rPr>
      </w:pPr>
      <w:r w:rsidRPr="003D2378">
        <w:rPr>
          <w:highlight w:val="red"/>
        </w:rPr>
        <w:t>Another</w:t>
      </w:r>
      <w:r w:rsidRPr="003D2378">
        <w:rPr>
          <w:spacing w:val="4"/>
          <w:highlight w:val="red"/>
        </w:rPr>
        <w:t xml:space="preserve"> </w:t>
      </w:r>
      <w:r w:rsidRPr="003D2378">
        <w:rPr>
          <w:spacing w:val="-1"/>
          <w:highlight w:val="red"/>
        </w:rPr>
        <w:t>possibility</w:t>
      </w:r>
      <w:r w:rsidRPr="003D2378">
        <w:rPr>
          <w:spacing w:val="7"/>
          <w:highlight w:val="red"/>
        </w:rPr>
        <w:t xml:space="preserve"> </w:t>
      </w:r>
      <w:r w:rsidRPr="003D2378">
        <w:rPr>
          <w:highlight w:val="red"/>
        </w:rPr>
        <w:t>would</w:t>
      </w:r>
      <w:r w:rsidRPr="003D2378">
        <w:rPr>
          <w:spacing w:val="4"/>
          <w:highlight w:val="red"/>
        </w:rPr>
        <w:t xml:space="preserve"> </w:t>
      </w:r>
      <w:r w:rsidRPr="003D2378">
        <w:rPr>
          <w:highlight w:val="red"/>
        </w:rPr>
        <w:t>be</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list</w:t>
      </w:r>
      <w:r w:rsidRPr="003D2378">
        <w:rPr>
          <w:spacing w:val="5"/>
          <w:highlight w:val="red"/>
        </w:rPr>
        <w:t xml:space="preserve"> </w:t>
      </w:r>
      <w:r w:rsidRPr="003D2378">
        <w:rPr>
          <w:highlight w:val="red"/>
        </w:rPr>
        <w:t>institutions</w:t>
      </w:r>
      <w:r w:rsidRPr="003D2378">
        <w:rPr>
          <w:spacing w:val="5"/>
          <w:highlight w:val="red"/>
        </w:rPr>
        <w:t xml:space="preserve"> </w:t>
      </w:r>
      <w:r w:rsidRPr="003D2378">
        <w:rPr>
          <w:spacing w:val="-1"/>
          <w:highlight w:val="red"/>
        </w:rPr>
        <w:t>providing</w:t>
      </w:r>
      <w:r w:rsidRPr="003D2378">
        <w:rPr>
          <w:spacing w:val="4"/>
          <w:highlight w:val="red"/>
        </w:rPr>
        <w:t xml:space="preserve"> </w:t>
      </w:r>
      <w:r w:rsidRPr="003D2378">
        <w:rPr>
          <w:spacing w:val="-1"/>
          <w:highlight w:val="red"/>
        </w:rPr>
        <w:t>formal</w:t>
      </w:r>
      <w:r w:rsidRPr="003D2378">
        <w:rPr>
          <w:spacing w:val="6"/>
          <w:highlight w:val="red"/>
        </w:rPr>
        <w:t xml:space="preserve"> </w:t>
      </w:r>
      <w:r w:rsidRPr="003D2378">
        <w:rPr>
          <w:highlight w:val="red"/>
        </w:rPr>
        <w:t>education</w:t>
      </w:r>
      <w:r w:rsidRPr="003D2378">
        <w:rPr>
          <w:spacing w:val="5"/>
          <w:highlight w:val="red"/>
        </w:rPr>
        <w:t xml:space="preserve"> </w:t>
      </w:r>
      <w:r w:rsidRPr="003D2378">
        <w:rPr>
          <w:highlight w:val="red"/>
        </w:rPr>
        <w:t>or</w:t>
      </w:r>
      <w:r w:rsidRPr="003D2378">
        <w:rPr>
          <w:spacing w:val="47"/>
          <w:w w:val="99"/>
          <w:highlight w:val="red"/>
        </w:rPr>
        <w:t xml:space="preserve"> </w:t>
      </w:r>
      <w:r w:rsidRPr="003D2378">
        <w:rPr>
          <w:highlight w:val="red"/>
        </w:rPr>
        <w:t>list</w:t>
      </w:r>
      <w:r w:rsidRPr="003D2378">
        <w:rPr>
          <w:spacing w:val="-2"/>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and</w:t>
      </w:r>
      <w:r w:rsidRPr="003D2378">
        <w:rPr>
          <w:spacing w:val="-2"/>
          <w:highlight w:val="red"/>
        </w:rPr>
        <w:t xml:space="preserve"> </w:t>
      </w:r>
      <w:r w:rsidRPr="003D2378">
        <w:rPr>
          <w:spacing w:val="-1"/>
          <w:highlight w:val="red"/>
        </w:rPr>
        <w:t>training programmes.</w:t>
      </w:r>
    </w:p>
    <w:p w:rsidR="00A7027F" w:rsidRPr="003D2378" w:rsidRDefault="006F44CB">
      <w:pPr>
        <w:pStyle w:val="a3"/>
        <w:spacing w:before="60"/>
        <w:ind w:left="2377"/>
        <w:jc w:val="both"/>
        <w:rPr>
          <w:highlight w:val="red"/>
        </w:rPr>
      </w:pPr>
      <w:r w:rsidRPr="003D2378">
        <w:rPr>
          <w:highlight w:val="red"/>
        </w:rPr>
        <w:t>This</w:t>
      </w:r>
      <w:r w:rsidRPr="003D2378">
        <w:rPr>
          <w:spacing w:val="-2"/>
          <w:highlight w:val="red"/>
        </w:rPr>
        <w:t xml:space="preserve"> </w:t>
      </w:r>
      <w:r w:rsidRPr="003D2378">
        <w:rPr>
          <w:highlight w:val="red"/>
        </w:rPr>
        <w:t>includes</w:t>
      </w:r>
      <w:r w:rsidRPr="003D2378">
        <w:rPr>
          <w:spacing w:val="-2"/>
          <w:highlight w:val="red"/>
        </w:rPr>
        <w:t xml:space="preserve"> </w:t>
      </w:r>
      <w:r w:rsidRPr="003D2378">
        <w:rPr>
          <w:spacing w:val="-1"/>
          <w:highlight w:val="red"/>
        </w:rPr>
        <w:t xml:space="preserve">completed </w:t>
      </w:r>
      <w:r w:rsidRPr="003D2378">
        <w:rPr>
          <w:highlight w:val="red"/>
        </w:rPr>
        <w:t>and</w:t>
      </w:r>
      <w:r w:rsidRPr="003D2378">
        <w:rPr>
          <w:spacing w:val="-2"/>
          <w:highlight w:val="red"/>
        </w:rPr>
        <w:t xml:space="preserve"> </w:t>
      </w:r>
      <w:r w:rsidRPr="003D2378">
        <w:rPr>
          <w:spacing w:val="-1"/>
          <w:highlight w:val="red"/>
        </w:rPr>
        <w:t>ongoing learning</w:t>
      </w:r>
      <w:r w:rsidRPr="003D2378">
        <w:rPr>
          <w:spacing w:val="-2"/>
          <w:highlight w:val="red"/>
        </w:rPr>
        <w:t xml:space="preserve"> </w:t>
      </w:r>
      <w:r w:rsidRPr="003D2378">
        <w:rPr>
          <w:spacing w:val="-1"/>
          <w:highlight w:val="red"/>
        </w:rPr>
        <w:t>activities.</w:t>
      </w:r>
    </w:p>
    <w:p w:rsidR="00A7027F" w:rsidRPr="003D2378" w:rsidRDefault="006F44CB">
      <w:pPr>
        <w:pStyle w:val="a3"/>
        <w:spacing w:before="60"/>
        <w:ind w:left="2377" w:right="213"/>
        <w:jc w:val="both"/>
        <w:rPr>
          <w:highlight w:val="red"/>
        </w:rPr>
      </w:pPr>
      <w:r w:rsidRPr="003D2378">
        <w:rPr>
          <w:highlight w:val="red"/>
        </w:rPr>
        <w:t>As</w:t>
      </w:r>
      <w:r w:rsidRPr="003D2378">
        <w:rPr>
          <w:spacing w:val="4"/>
          <w:highlight w:val="red"/>
        </w:rPr>
        <w:t xml:space="preserve"> </w:t>
      </w:r>
      <w:r w:rsidRPr="003D2378">
        <w:rPr>
          <w:highlight w:val="red"/>
        </w:rPr>
        <w:t>it</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considered</w:t>
      </w:r>
      <w:r w:rsidRPr="003D2378">
        <w:rPr>
          <w:spacing w:val="3"/>
          <w:highlight w:val="red"/>
        </w:rPr>
        <w:t xml:space="preserve"> </w:t>
      </w:r>
      <w:r w:rsidRPr="003D2378">
        <w:rPr>
          <w:highlight w:val="red"/>
        </w:rPr>
        <w:t>a</w:t>
      </w:r>
      <w:r w:rsidRPr="003D2378">
        <w:rPr>
          <w:spacing w:val="4"/>
          <w:highlight w:val="red"/>
        </w:rPr>
        <w:t xml:space="preserve"> </w:t>
      </w:r>
      <w:r w:rsidRPr="003D2378">
        <w:rPr>
          <w:highlight w:val="red"/>
        </w:rPr>
        <w:t>key</w:t>
      </w:r>
      <w:r w:rsidRPr="003D2378">
        <w:rPr>
          <w:spacing w:val="5"/>
          <w:highlight w:val="red"/>
        </w:rPr>
        <w:t xml:space="preserve"> </w:t>
      </w:r>
      <w:r w:rsidRPr="003D2378">
        <w:rPr>
          <w:spacing w:val="-1"/>
          <w:highlight w:val="red"/>
        </w:rPr>
        <w:t>variable</w:t>
      </w:r>
      <w:r w:rsidRPr="003D2378">
        <w:rPr>
          <w:spacing w:val="4"/>
          <w:highlight w:val="red"/>
        </w:rPr>
        <w:t xml:space="preserve"> </w:t>
      </w:r>
      <w:r w:rsidRPr="003D2378">
        <w:rPr>
          <w:highlight w:val="red"/>
        </w:rPr>
        <w:t>on</w:t>
      </w:r>
      <w:r w:rsidRPr="003D2378">
        <w:rPr>
          <w:spacing w:val="4"/>
          <w:highlight w:val="red"/>
        </w:rPr>
        <w:t xml:space="preserve"> </w:t>
      </w:r>
      <w:r w:rsidRPr="003D2378">
        <w:rPr>
          <w:spacing w:val="-1"/>
          <w:highlight w:val="red"/>
        </w:rPr>
        <w:t>participation</w:t>
      </w:r>
      <w:r w:rsidRPr="003D2378">
        <w:rPr>
          <w:spacing w:val="5"/>
          <w:highlight w:val="red"/>
        </w:rPr>
        <w:t xml:space="preserve"> </w:t>
      </w:r>
      <w:r w:rsidRPr="003D2378">
        <w:rPr>
          <w:highlight w:val="red"/>
        </w:rPr>
        <w:t>in</w:t>
      </w:r>
      <w:r w:rsidRPr="003D2378">
        <w:rPr>
          <w:spacing w:val="4"/>
          <w:highlight w:val="red"/>
        </w:rPr>
        <w:t xml:space="preserve"> </w:t>
      </w:r>
      <w:r w:rsidRPr="003D2378">
        <w:rPr>
          <w:spacing w:val="-1"/>
          <w:highlight w:val="red"/>
        </w:rPr>
        <w:t>lifelong</w:t>
      </w:r>
      <w:r w:rsidRPr="003D2378">
        <w:rPr>
          <w:spacing w:val="4"/>
          <w:highlight w:val="red"/>
        </w:rPr>
        <w:t xml:space="preserve"> </w:t>
      </w:r>
      <w:r w:rsidRPr="003D2378">
        <w:rPr>
          <w:highlight w:val="red"/>
        </w:rPr>
        <w:t>learning,</w:t>
      </w:r>
      <w:r w:rsidRPr="003D2378">
        <w:rPr>
          <w:spacing w:val="3"/>
          <w:highlight w:val="red"/>
        </w:rPr>
        <w:t xml:space="preserve"> </w:t>
      </w:r>
      <w:r w:rsidRPr="003D2378">
        <w:rPr>
          <w:highlight w:val="red"/>
        </w:rPr>
        <w:t>the</w:t>
      </w:r>
      <w:r w:rsidRPr="003D2378">
        <w:rPr>
          <w:spacing w:val="4"/>
          <w:highlight w:val="red"/>
        </w:rPr>
        <w:t xml:space="preserve"> </w:t>
      </w:r>
      <w:r w:rsidRPr="003D2378">
        <w:rPr>
          <w:spacing w:val="-1"/>
          <w:highlight w:val="red"/>
        </w:rPr>
        <w:t>'No</w:t>
      </w:r>
      <w:r w:rsidRPr="003D2378">
        <w:rPr>
          <w:spacing w:val="49"/>
          <w:w w:val="99"/>
          <w:highlight w:val="red"/>
        </w:rPr>
        <w:t xml:space="preserve"> </w:t>
      </w:r>
      <w:r w:rsidRPr="003D2378">
        <w:rPr>
          <w:highlight w:val="red"/>
        </w:rPr>
        <w:t>answer'</w:t>
      </w:r>
      <w:r w:rsidRPr="003D2378">
        <w:rPr>
          <w:spacing w:val="54"/>
          <w:highlight w:val="red"/>
        </w:rPr>
        <w:t xml:space="preserve"> </w:t>
      </w:r>
      <w:r w:rsidRPr="003D2378">
        <w:rPr>
          <w:spacing w:val="-1"/>
          <w:highlight w:val="red"/>
        </w:rPr>
        <w:t>category</w:t>
      </w:r>
      <w:r w:rsidRPr="003D2378">
        <w:rPr>
          <w:spacing w:val="1"/>
          <w:highlight w:val="red"/>
        </w:rPr>
        <w:t xml:space="preserve"> </w:t>
      </w:r>
      <w:r w:rsidRPr="003D2378">
        <w:rPr>
          <w:highlight w:val="red"/>
        </w:rPr>
        <w:t>is</w:t>
      </w:r>
      <w:r w:rsidRPr="003D2378">
        <w:rPr>
          <w:spacing w:val="52"/>
          <w:highlight w:val="red"/>
        </w:rPr>
        <w:t xml:space="preserve"> </w:t>
      </w:r>
      <w:r w:rsidRPr="003D2378">
        <w:rPr>
          <w:spacing w:val="-1"/>
          <w:highlight w:val="red"/>
        </w:rPr>
        <w:t>not</w:t>
      </w:r>
      <w:r w:rsidRPr="003D2378">
        <w:rPr>
          <w:spacing w:val="53"/>
          <w:highlight w:val="red"/>
        </w:rPr>
        <w:t xml:space="preserve"> </w:t>
      </w:r>
      <w:r w:rsidRPr="003D2378">
        <w:rPr>
          <w:spacing w:val="-1"/>
          <w:highlight w:val="red"/>
        </w:rPr>
        <w:t>recommended.</w:t>
      </w:r>
      <w:r w:rsidRPr="003D2378">
        <w:rPr>
          <w:spacing w:val="54"/>
          <w:highlight w:val="red"/>
        </w:rPr>
        <w:t xml:space="preserve"> </w:t>
      </w:r>
      <w:r w:rsidRPr="003D2378">
        <w:rPr>
          <w:spacing w:val="-1"/>
          <w:highlight w:val="red"/>
        </w:rPr>
        <w:t>Moreover,</w:t>
      </w:r>
      <w:r w:rsidRPr="003D2378">
        <w:rPr>
          <w:spacing w:val="54"/>
          <w:highlight w:val="red"/>
        </w:rPr>
        <w:t xml:space="preserve"> </w:t>
      </w:r>
      <w:r w:rsidRPr="003D2378">
        <w:rPr>
          <w:highlight w:val="red"/>
        </w:rPr>
        <w:t>as</w:t>
      </w:r>
      <w:r w:rsidRPr="003D2378">
        <w:rPr>
          <w:spacing w:val="54"/>
          <w:highlight w:val="red"/>
        </w:rPr>
        <w:t xml:space="preserve"> </w:t>
      </w:r>
      <w:r w:rsidRPr="003D2378">
        <w:rPr>
          <w:highlight w:val="red"/>
        </w:rPr>
        <w:t>it</w:t>
      </w:r>
      <w:r w:rsidRPr="003D2378">
        <w:rPr>
          <w:spacing w:val="54"/>
          <w:highlight w:val="red"/>
        </w:rPr>
        <w:t xml:space="preserve"> </w:t>
      </w:r>
      <w:r w:rsidRPr="003D2378">
        <w:rPr>
          <w:highlight w:val="red"/>
        </w:rPr>
        <w:t>is</w:t>
      </w:r>
      <w:r w:rsidRPr="003D2378">
        <w:rPr>
          <w:spacing w:val="54"/>
          <w:highlight w:val="red"/>
        </w:rPr>
        <w:t xml:space="preserve"> </w:t>
      </w:r>
      <w:r w:rsidRPr="003D2378">
        <w:rPr>
          <w:highlight w:val="red"/>
        </w:rPr>
        <w:t>a</w:t>
      </w:r>
      <w:r w:rsidRPr="003D2378">
        <w:rPr>
          <w:spacing w:val="54"/>
          <w:highlight w:val="red"/>
        </w:rPr>
        <w:t xml:space="preserve"> </w:t>
      </w:r>
      <w:r w:rsidRPr="003D2378">
        <w:rPr>
          <w:spacing w:val="-1"/>
          <w:highlight w:val="red"/>
        </w:rPr>
        <w:t>key</w:t>
      </w:r>
      <w:r w:rsidRPr="003D2378">
        <w:rPr>
          <w:highlight w:val="red"/>
        </w:rPr>
        <w:t xml:space="preserve"> </w:t>
      </w:r>
      <w:r w:rsidRPr="003D2378">
        <w:rPr>
          <w:spacing w:val="-1"/>
          <w:highlight w:val="red"/>
        </w:rPr>
        <w:t>variable,</w:t>
      </w:r>
      <w:r w:rsidRPr="003D2378">
        <w:rPr>
          <w:spacing w:val="34"/>
          <w:w w:val="99"/>
          <w:highlight w:val="red"/>
        </w:rPr>
        <w:t xml:space="preserve"> </w:t>
      </w:r>
      <w:r w:rsidRPr="003D2378">
        <w:rPr>
          <w:highlight w:val="red"/>
        </w:rPr>
        <w:t>appropriate</w:t>
      </w:r>
      <w:r w:rsidRPr="003D2378">
        <w:rPr>
          <w:spacing w:val="-3"/>
          <w:highlight w:val="red"/>
        </w:rPr>
        <w:t xml:space="preserve"> </w:t>
      </w:r>
      <w:r w:rsidRPr="003D2378">
        <w:rPr>
          <w:spacing w:val="-1"/>
          <w:highlight w:val="red"/>
        </w:rPr>
        <w:t xml:space="preserve">time </w:t>
      </w:r>
      <w:r w:rsidRPr="003D2378">
        <w:rPr>
          <w:highlight w:val="red"/>
        </w:rPr>
        <w:t>should</w:t>
      </w:r>
      <w:r w:rsidRPr="003D2378">
        <w:rPr>
          <w:spacing w:val="-1"/>
          <w:highlight w:val="red"/>
        </w:rPr>
        <w:t xml:space="preserve"> </w:t>
      </w:r>
      <w:r w:rsidRPr="003D2378">
        <w:rPr>
          <w:highlight w:val="red"/>
        </w:rPr>
        <w:t>be</w:t>
      </w:r>
      <w:r w:rsidRPr="003D2378">
        <w:rPr>
          <w:spacing w:val="-2"/>
          <w:highlight w:val="red"/>
        </w:rPr>
        <w:t xml:space="preserve"> </w:t>
      </w:r>
      <w:r w:rsidRPr="003D2378">
        <w:rPr>
          <w:highlight w:val="red"/>
        </w:rPr>
        <w:t>dedicated</w:t>
      </w:r>
      <w:r w:rsidRPr="003D2378">
        <w:rPr>
          <w:spacing w:val="-1"/>
          <w:highlight w:val="red"/>
        </w:rPr>
        <w:t xml:space="preserve"> by</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interviewer</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this</w:t>
      </w:r>
      <w:r w:rsidRPr="003D2378">
        <w:rPr>
          <w:spacing w:val="-1"/>
          <w:highlight w:val="red"/>
        </w:rPr>
        <w:t xml:space="preserve"> question.</w:t>
      </w:r>
    </w:p>
    <w:p w:rsidR="00A7027F" w:rsidRPr="003D2378" w:rsidRDefault="00A7027F">
      <w:pPr>
        <w:jc w:val="both"/>
        <w:rPr>
          <w:highlight w:val="red"/>
        </w:rPr>
        <w:sectPr w:rsidR="00A7027F" w:rsidRPr="003D2378">
          <w:headerReference w:type="default" r:id="rId107"/>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jc w:val="both"/>
        <w:rPr>
          <w:b w:val="0"/>
          <w:bCs w:val="0"/>
          <w:highlight w:val="red"/>
        </w:rPr>
      </w:pPr>
      <w:r w:rsidRPr="003D2378">
        <w:rPr>
          <w:highlight w:val="red"/>
        </w:rPr>
        <w:t>Rationale</w:t>
      </w:r>
    </w:p>
    <w:p w:rsidR="00A7027F" w:rsidRPr="003D2378" w:rsidRDefault="006F44CB">
      <w:pPr>
        <w:pStyle w:val="a3"/>
        <w:ind w:left="117" w:right="113" w:hanging="1"/>
        <w:jc w:val="both"/>
        <w:rPr>
          <w:highlight w:val="red"/>
        </w:rPr>
      </w:pPr>
      <w:r w:rsidRPr="003D2378">
        <w:rPr>
          <w:highlight w:val="red"/>
        </w:rPr>
        <w:t>Learning</w:t>
      </w:r>
      <w:r w:rsidRPr="003D2378">
        <w:rPr>
          <w:spacing w:val="24"/>
          <w:highlight w:val="red"/>
        </w:rPr>
        <w:t xml:space="preserve"> </w:t>
      </w:r>
      <w:r w:rsidRPr="003D2378">
        <w:rPr>
          <w:highlight w:val="red"/>
        </w:rPr>
        <w:t>activities</w:t>
      </w:r>
      <w:r w:rsidRPr="003D2378">
        <w:rPr>
          <w:spacing w:val="24"/>
          <w:highlight w:val="red"/>
        </w:rPr>
        <w:t xml:space="preserve"> </w:t>
      </w:r>
      <w:r w:rsidRPr="003D2378">
        <w:rPr>
          <w:highlight w:val="red"/>
        </w:rPr>
        <w:t>cover</w:t>
      </w:r>
      <w:r w:rsidRPr="003D2378">
        <w:rPr>
          <w:spacing w:val="25"/>
          <w:highlight w:val="red"/>
        </w:rPr>
        <w:t xml:space="preserve"> </w:t>
      </w:r>
      <w:r w:rsidRPr="003D2378">
        <w:rPr>
          <w:highlight w:val="red"/>
        </w:rPr>
        <w:t>many</w:t>
      </w:r>
      <w:r w:rsidRPr="003D2378">
        <w:rPr>
          <w:spacing w:val="25"/>
          <w:highlight w:val="red"/>
        </w:rPr>
        <w:t xml:space="preserve"> </w:t>
      </w:r>
      <w:r w:rsidRPr="003D2378">
        <w:rPr>
          <w:highlight w:val="red"/>
        </w:rPr>
        <w:t>fields.</w:t>
      </w:r>
      <w:r w:rsidRPr="003D2378">
        <w:rPr>
          <w:spacing w:val="24"/>
          <w:highlight w:val="red"/>
        </w:rPr>
        <w:t xml:space="preserve"> </w:t>
      </w:r>
      <w:r w:rsidRPr="003D2378">
        <w:rPr>
          <w:highlight w:val="red"/>
        </w:rPr>
        <w:t>According</w:t>
      </w:r>
      <w:r w:rsidRPr="003D2378">
        <w:rPr>
          <w:spacing w:val="25"/>
          <w:highlight w:val="red"/>
        </w:rPr>
        <w:t xml:space="preserve"> </w:t>
      </w:r>
      <w:r w:rsidRPr="003D2378">
        <w:rPr>
          <w:highlight w:val="red"/>
        </w:rPr>
        <w:t>to</w:t>
      </w:r>
      <w:r w:rsidRPr="003D2378">
        <w:rPr>
          <w:spacing w:val="24"/>
          <w:highlight w:val="red"/>
        </w:rPr>
        <w:t xml:space="preserve"> </w:t>
      </w:r>
      <w:r w:rsidRPr="003D2378">
        <w:rPr>
          <w:highlight w:val="red"/>
        </w:rPr>
        <w:t>the</w:t>
      </w:r>
      <w:r w:rsidRPr="003D2378">
        <w:rPr>
          <w:spacing w:val="25"/>
          <w:highlight w:val="red"/>
        </w:rPr>
        <w:t xml:space="preserve"> </w:t>
      </w:r>
      <w:r w:rsidRPr="003D2378">
        <w:rPr>
          <w:highlight w:val="red"/>
        </w:rPr>
        <w:t>broad</w:t>
      </w:r>
      <w:r w:rsidRPr="003D2378">
        <w:rPr>
          <w:spacing w:val="25"/>
          <w:highlight w:val="red"/>
        </w:rPr>
        <w:t xml:space="preserve"> </w:t>
      </w:r>
      <w:r w:rsidRPr="003D2378">
        <w:rPr>
          <w:spacing w:val="-1"/>
          <w:highlight w:val="red"/>
        </w:rPr>
        <w:t>and</w:t>
      </w:r>
      <w:r w:rsidRPr="003D2378">
        <w:rPr>
          <w:spacing w:val="25"/>
          <w:highlight w:val="red"/>
        </w:rPr>
        <w:t xml:space="preserve"> </w:t>
      </w:r>
      <w:r w:rsidRPr="003D2378">
        <w:rPr>
          <w:highlight w:val="red"/>
        </w:rPr>
        <w:t>commonly</w:t>
      </w:r>
      <w:r w:rsidRPr="003D2378">
        <w:rPr>
          <w:spacing w:val="26"/>
          <w:highlight w:val="red"/>
        </w:rPr>
        <w:t xml:space="preserve"> </w:t>
      </w:r>
      <w:r w:rsidRPr="003D2378">
        <w:rPr>
          <w:highlight w:val="red"/>
        </w:rPr>
        <w:t>used</w:t>
      </w:r>
      <w:r w:rsidRPr="003D2378">
        <w:rPr>
          <w:spacing w:val="25"/>
          <w:highlight w:val="red"/>
        </w:rPr>
        <w:t xml:space="preserve"> </w:t>
      </w:r>
      <w:r w:rsidRPr="003D2378">
        <w:rPr>
          <w:spacing w:val="-1"/>
          <w:highlight w:val="red"/>
        </w:rPr>
        <w:t>de</w:t>
      </w:r>
      <w:r w:rsidRPr="003D2378">
        <w:rPr>
          <w:spacing w:val="-2"/>
          <w:highlight w:val="red"/>
        </w:rPr>
        <w:t>fi</w:t>
      </w:r>
      <w:r w:rsidRPr="003D2378">
        <w:rPr>
          <w:spacing w:val="-1"/>
          <w:highlight w:val="red"/>
        </w:rPr>
        <w:t>nition</w:t>
      </w:r>
      <w:r w:rsidRPr="003D2378">
        <w:rPr>
          <w:spacing w:val="26"/>
          <w:highlight w:val="red"/>
        </w:rPr>
        <w:t xml:space="preserve"> </w:t>
      </w:r>
      <w:r w:rsidRPr="003D2378">
        <w:rPr>
          <w:highlight w:val="red"/>
        </w:rPr>
        <w:t>in</w:t>
      </w:r>
      <w:r w:rsidRPr="003D2378">
        <w:rPr>
          <w:spacing w:val="25"/>
          <w:highlight w:val="red"/>
        </w:rPr>
        <w:t xml:space="preserve"> </w:t>
      </w:r>
      <w:r w:rsidRPr="003D2378">
        <w:rPr>
          <w:highlight w:val="red"/>
        </w:rPr>
        <w:t>the</w:t>
      </w:r>
      <w:r w:rsidRPr="003D2378">
        <w:rPr>
          <w:spacing w:val="21"/>
          <w:w w:val="99"/>
          <w:highlight w:val="red"/>
        </w:rPr>
        <w:t xml:space="preserve"> </w:t>
      </w:r>
      <w:r w:rsidRPr="003D2378">
        <w:rPr>
          <w:highlight w:val="red"/>
        </w:rPr>
        <w:t>European</w:t>
      </w:r>
      <w:r w:rsidRPr="003D2378">
        <w:rPr>
          <w:spacing w:val="11"/>
          <w:highlight w:val="red"/>
        </w:rPr>
        <w:t xml:space="preserve"> </w:t>
      </w:r>
      <w:r w:rsidRPr="003D2378">
        <w:rPr>
          <w:highlight w:val="red"/>
        </w:rPr>
        <w:t>Union,</w:t>
      </w:r>
      <w:r w:rsidRPr="003D2378">
        <w:rPr>
          <w:spacing w:val="13"/>
          <w:highlight w:val="red"/>
        </w:rPr>
        <w:t xml:space="preserve"> </w:t>
      </w:r>
      <w:r w:rsidRPr="003D2378">
        <w:rPr>
          <w:highlight w:val="red"/>
        </w:rPr>
        <w:t>lifelong</w:t>
      </w:r>
      <w:r w:rsidRPr="003D2378">
        <w:rPr>
          <w:spacing w:val="12"/>
          <w:highlight w:val="red"/>
        </w:rPr>
        <w:t xml:space="preserve"> </w:t>
      </w:r>
      <w:r w:rsidRPr="003D2378">
        <w:rPr>
          <w:highlight w:val="red"/>
        </w:rPr>
        <w:t>learning</w:t>
      </w:r>
      <w:r w:rsidRPr="003D2378">
        <w:rPr>
          <w:spacing w:val="11"/>
          <w:highlight w:val="red"/>
        </w:rPr>
        <w:t xml:space="preserve"> </w:t>
      </w:r>
      <w:r w:rsidRPr="003D2378">
        <w:rPr>
          <w:spacing w:val="-1"/>
          <w:highlight w:val="red"/>
        </w:rPr>
        <w:t>encompasses</w:t>
      </w:r>
      <w:r w:rsidRPr="003D2378">
        <w:rPr>
          <w:spacing w:val="13"/>
          <w:highlight w:val="red"/>
        </w:rPr>
        <w:t xml:space="preserve"> </w:t>
      </w:r>
      <w:r w:rsidRPr="003D2378">
        <w:rPr>
          <w:highlight w:val="red"/>
        </w:rPr>
        <w:t>the</w:t>
      </w:r>
      <w:r w:rsidRPr="003D2378">
        <w:rPr>
          <w:spacing w:val="12"/>
          <w:highlight w:val="red"/>
        </w:rPr>
        <w:t xml:space="preserve"> </w:t>
      </w:r>
      <w:r w:rsidRPr="003D2378">
        <w:rPr>
          <w:highlight w:val="red"/>
        </w:rPr>
        <w:t>entire</w:t>
      </w:r>
      <w:r w:rsidRPr="003D2378">
        <w:rPr>
          <w:spacing w:val="11"/>
          <w:highlight w:val="red"/>
        </w:rPr>
        <w:t xml:space="preserve"> </w:t>
      </w:r>
      <w:r w:rsidRPr="003D2378">
        <w:rPr>
          <w:highlight w:val="red"/>
        </w:rPr>
        <w:t>spectrum</w:t>
      </w:r>
      <w:r w:rsidRPr="003D2378">
        <w:rPr>
          <w:spacing w:val="11"/>
          <w:highlight w:val="red"/>
        </w:rPr>
        <w:t xml:space="preserve"> </w:t>
      </w:r>
      <w:r w:rsidRPr="003D2378">
        <w:rPr>
          <w:highlight w:val="red"/>
        </w:rPr>
        <w:t>of</w:t>
      </w:r>
      <w:r w:rsidRPr="003D2378">
        <w:rPr>
          <w:spacing w:val="12"/>
          <w:highlight w:val="red"/>
        </w:rPr>
        <w:t xml:space="preserve"> </w:t>
      </w:r>
      <w:r w:rsidRPr="003D2378">
        <w:rPr>
          <w:highlight w:val="red"/>
        </w:rPr>
        <w:t>formal,</w:t>
      </w:r>
      <w:r w:rsidRPr="003D2378">
        <w:rPr>
          <w:spacing w:val="11"/>
          <w:highlight w:val="red"/>
        </w:rPr>
        <w:t xml:space="preserve"> </w:t>
      </w:r>
      <w:r w:rsidRPr="003D2378">
        <w:rPr>
          <w:spacing w:val="-1"/>
          <w:highlight w:val="red"/>
        </w:rPr>
        <w:t>non-formal</w:t>
      </w:r>
      <w:r w:rsidRPr="003D2378">
        <w:rPr>
          <w:spacing w:val="12"/>
          <w:highlight w:val="red"/>
        </w:rPr>
        <w:t xml:space="preserve"> </w:t>
      </w:r>
      <w:r w:rsidRPr="003D2378">
        <w:rPr>
          <w:highlight w:val="red"/>
        </w:rPr>
        <w:t>and</w:t>
      </w:r>
      <w:r w:rsidRPr="003D2378">
        <w:rPr>
          <w:spacing w:val="40"/>
          <w:w w:val="99"/>
          <w:highlight w:val="red"/>
        </w:rPr>
        <w:t xml:space="preserve"> </w:t>
      </w:r>
      <w:r w:rsidRPr="003D2378">
        <w:rPr>
          <w:spacing w:val="-1"/>
          <w:highlight w:val="red"/>
        </w:rPr>
        <w:t>informal</w:t>
      </w:r>
      <w:r w:rsidRPr="003D2378">
        <w:rPr>
          <w:spacing w:val="-4"/>
          <w:highlight w:val="red"/>
        </w:rPr>
        <w:t xml:space="preserve"> </w:t>
      </w:r>
      <w:r w:rsidRPr="003D2378">
        <w:rPr>
          <w:highlight w:val="red"/>
        </w:rPr>
        <w:t>learning.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spacing w:before="179"/>
        <w:ind w:left="117" w:right="111"/>
        <w:jc w:val="both"/>
        <w:rPr>
          <w:highlight w:val="red"/>
        </w:rPr>
      </w:pPr>
      <w:r w:rsidRPr="003D2378">
        <w:rPr>
          <w:highlight w:val="red"/>
        </w:rPr>
        <w:t xml:space="preserve">A learning </w:t>
      </w:r>
      <w:r w:rsidRPr="003D2378">
        <w:rPr>
          <w:spacing w:val="-1"/>
          <w:highlight w:val="red"/>
        </w:rPr>
        <w:t>activity</w:t>
      </w:r>
      <w:r w:rsidRPr="003D2378">
        <w:rPr>
          <w:spacing w:val="2"/>
          <w:highlight w:val="red"/>
        </w:rPr>
        <w:t xml:space="preserve"> </w:t>
      </w:r>
      <w:r w:rsidRPr="003D2378">
        <w:rPr>
          <w:highlight w:val="red"/>
        </w:rPr>
        <w:t xml:space="preserve">is considered to be </w:t>
      </w:r>
      <w:r w:rsidRPr="003D2378">
        <w:rPr>
          <w:spacing w:val="-1"/>
          <w:highlight w:val="red"/>
        </w:rPr>
        <w:t>formal</w:t>
      </w:r>
      <w:r w:rsidRPr="003D2378">
        <w:rPr>
          <w:highlight w:val="red"/>
        </w:rPr>
        <w:t xml:space="preserve"> when</w:t>
      </w:r>
      <w:r w:rsidRPr="003D2378">
        <w:rPr>
          <w:spacing w:val="2"/>
          <w:highlight w:val="red"/>
        </w:rPr>
        <w:t xml:space="preserve"> </w:t>
      </w:r>
      <w:r w:rsidRPr="003D2378">
        <w:rPr>
          <w:highlight w:val="red"/>
        </w:rPr>
        <w:t>upon its</w:t>
      </w:r>
      <w:r w:rsidRPr="003D2378">
        <w:rPr>
          <w:spacing w:val="54"/>
          <w:highlight w:val="red"/>
        </w:rPr>
        <w:t xml:space="preserve"> </w:t>
      </w:r>
      <w:r w:rsidRPr="003D2378">
        <w:rPr>
          <w:spacing w:val="-1"/>
          <w:highlight w:val="red"/>
        </w:rPr>
        <w:t>completion</w:t>
      </w:r>
      <w:r w:rsidRPr="003D2378">
        <w:rPr>
          <w:highlight w:val="red"/>
        </w:rPr>
        <w:t xml:space="preserve"> it leads to a learning</w:t>
      </w:r>
      <w:r w:rsidRPr="003D2378">
        <w:rPr>
          <w:spacing w:val="41"/>
          <w:w w:val="99"/>
          <w:highlight w:val="red"/>
        </w:rPr>
        <w:t xml:space="preserve"> </w:t>
      </w:r>
      <w:r w:rsidRPr="003D2378">
        <w:rPr>
          <w:highlight w:val="red"/>
        </w:rPr>
        <w:t>achievement</w:t>
      </w:r>
      <w:r w:rsidRPr="003D2378">
        <w:rPr>
          <w:spacing w:val="40"/>
          <w:highlight w:val="red"/>
        </w:rPr>
        <w:t xml:space="preserve"> </w:t>
      </w:r>
      <w:r w:rsidRPr="003D2378">
        <w:rPr>
          <w:highlight w:val="red"/>
        </w:rPr>
        <w:t>(qualification</w:t>
      </w:r>
      <w:r w:rsidRPr="003D2378">
        <w:rPr>
          <w:spacing w:val="41"/>
          <w:highlight w:val="red"/>
        </w:rPr>
        <w:t xml:space="preserve"> </w:t>
      </w:r>
      <w:r w:rsidRPr="003D2378">
        <w:rPr>
          <w:highlight w:val="red"/>
        </w:rPr>
        <w:t>or</w:t>
      </w:r>
      <w:r w:rsidRPr="003D2378">
        <w:rPr>
          <w:spacing w:val="41"/>
          <w:highlight w:val="red"/>
        </w:rPr>
        <w:t xml:space="preserve"> </w:t>
      </w:r>
      <w:r w:rsidRPr="003D2378">
        <w:rPr>
          <w:highlight w:val="red"/>
        </w:rPr>
        <w:t>award)</w:t>
      </w:r>
      <w:r w:rsidRPr="003D2378">
        <w:rPr>
          <w:spacing w:val="41"/>
          <w:highlight w:val="red"/>
        </w:rPr>
        <w:t xml:space="preserve"> </w:t>
      </w:r>
      <w:r w:rsidRPr="003D2378">
        <w:rPr>
          <w:highlight w:val="red"/>
        </w:rPr>
        <w:t>that</w:t>
      </w:r>
      <w:r w:rsidRPr="003D2378">
        <w:rPr>
          <w:spacing w:val="41"/>
          <w:highlight w:val="red"/>
        </w:rPr>
        <w:t xml:space="preserve"> </w:t>
      </w:r>
      <w:r w:rsidRPr="003D2378">
        <w:rPr>
          <w:highlight w:val="red"/>
        </w:rPr>
        <w:t>can</w:t>
      </w:r>
      <w:r w:rsidRPr="003D2378">
        <w:rPr>
          <w:spacing w:val="40"/>
          <w:highlight w:val="red"/>
        </w:rPr>
        <w:t xml:space="preserve"> </w:t>
      </w:r>
      <w:r w:rsidRPr="003D2378">
        <w:rPr>
          <w:spacing w:val="-1"/>
          <w:highlight w:val="red"/>
        </w:rPr>
        <w:t>be</w:t>
      </w:r>
      <w:r w:rsidRPr="003D2378">
        <w:rPr>
          <w:spacing w:val="41"/>
          <w:highlight w:val="red"/>
        </w:rPr>
        <w:t xml:space="preserve"> </w:t>
      </w:r>
      <w:r w:rsidRPr="003D2378">
        <w:rPr>
          <w:highlight w:val="red"/>
        </w:rPr>
        <w:t>positioned</w:t>
      </w:r>
      <w:r w:rsidRPr="003D2378">
        <w:rPr>
          <w:spacing w:val="40"/>
          <w:highlight w:val="red"/>
        </w:rPr>
        <w:t xml:space="preserve"> </w:t>
      </w:r>
      <w:r w:rsidRPr="003D2378">
        <w:rPr>
          <w:highlight w:val="red"/>
        </w:rPr>
        <w:t>to</w:t>
      </w:r>
      <w:r w:rsidRPr="003D2378">
        <w:rPr>
          <w:spacing w:val="41"/>
          <w:highlight w:val="red"/>
        </w:rPr>
        <w:t xml:space="preserve"> </w:t>
      </w:r>
      <w:r w:rsidRPr="003D2378">
        <w:rPr>
          <w:highlight w:val="red"/>
        </w:rPr>
        <w:t>the</w:t>
      </w:r>
      <w:r w:rsidRPr="003D2378">
        <w:rPr>
          <w:spacing w:val="41"/>
          <w:highlight w:val="red"/>
        </w:rPr>
        <w:t xml:space="preserve"> </w:t>
      </w:r>
      <w:r w:rsidRPr="003D2378">
        <w:rPr>
          <w:highlight w:val="red"/>
        </w:rPr>
        <w:t>National</w:t>
      </w:r>
      <w:r w:rsidRPr="003D2378">
        <w:rPr>
          <w:spacing w:val="42"/>
          <w:highlight w:val="red"/>
        </w:rPr>
        <w:t xml:space="preserve"> </w:t>
      </w:r>
      <w:r w:rsidRPr="003D2378">
        <w:rPr>
          <w:highlight w:val="red"/>
        </w:rPr>
        <w:t>Framework</w:t>
      </w:r>
      <w:r w:rsidRPr="003D2378">
        <w:rPr>
          <w:spacing w:val="41"/>
          <w:highlight w:val="red"/>
        </w:rPr>
        <w:t xml:space="preserve"> </w:t>
      </w:r>
      <w:r w:rsidRPr="003D2378">
        <w:rPr>
          <w:highlight w:val="red"/>
        </w:rPr>
        <w:t>of</w:t>
      </w:r>
      <w:r w:rsidRPr="003D2378">
        <w:rPr>
          <w:spacing w:val="21"/>
          <w:w w:val="99"/>
          <w:highlight w:val="red"/>
        </w:rPr>
        <w:t xml:space="preserve"> </w:t>
      </w:r>
      <w:r w:rsidRPr="003D2378">
        <w:rPr>
          <w:highlight w:val="red"/>
        </w:rPr>
        <w:t>Qualification</w:t>
      </w:r>
      <w:r w:rsidRPr="003D2378">
        <w:rPr>
          <w:spacing w:val="-3"/>
          <w:highlight w:val="red"/>
        </w:rPr>
        <w:t xml:space="preserve"> </w:t>
      </w:r>
      <w:r w:rsidRPr="003D2378">
        <w:rPr>
          <w:highlight w:val="red"/>
        </w:rPr>
        <w:t>(NFQ).</w:t>
      </w:r>
    </w:p>
    <w:p w:rsidR="00A7027F" w:rsidRPr="003D2378" w:rsidRDefault="006F44CB">
      <w:pPr>
        <w:pStyle w:val="a3"/>
        <w:spacing w:before="119"/>
        <w:ind w:left="117" w:right="109"/>
        <w:jc w:val="both"/>
        <w:rPr>
          <w:highlight w:val="red"/>
        </w:rPr>
      </w:pPr>
      <w:r w:rsidRPr="003D2378">
        <w:rPr>
          <w:highlight w:val="red"/>
        </w:rPr>
        <w:t>It</w:t>
      </w:r>
      <w:r w:rsidRPr="003D2378">
        <w:rPr>
          <w:spacing w:val="3"/>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3"/>
          <w:highlight w:val="red"/>
        </w:rPr>
        <w:t xml:space="preserve"> </w:t>
      </w:r>
      <w:r w:rsidRPr="003D2378">
        <w:rPr>
          <w:spacing w:val="-1"/>
          <w:highlight w:val="red"/>
        </w:rPr>
        <w:t>noted</w:t>
      </w:r>
      <w:r w:rsidRPr="003D2378">
        <w:rPr>
          <w:spacing w:val="2"/>
          <w:highlight w:val="red"/>
        </w:rPr>
        <w:t xml:space="preserve"> </w:t>
      </w:r>
      <w:r w:rsidRPr="003D2378">
        <w:rPr>
          <w:highlight w:val="red"/>
        </w:rPr>
        <w:t>that</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concept</w:t>
      </w:r>
      <w:r w:rsidRPr="003D2378">
        <w:rPr>
          <w:spacing w:val="2"/>
          <w:highlight w:val="red"/>
        </w:rPr>
        <w:t xml:space="preserve"> </w:t>
      </w:r>
      <w:r w:rsidRPr="003D2378">
        <w:rPr>
          <w:highlight w:val="red"/>
        </w:rPr>
        <w:t>of</w:t>
      </w:r>
      <w:r w:rsidRPr="003D2378">
        <w:rPr>
          <w:spacing w:val="3"/>
          <w:highlight w:val="red"/>
        </w:rPr>
        <w:t xml:space="preserve"> </w:t>
      </w:r>
      <w:r w:rsidRPr="003D2378">
        <w:rPr>
          <w:highlight w:val="red"/>
        </w:rPr>
        <w:t>NFQ</w:t>
      </w:r>
      <w:r w:rsidRPr="003D2378">
        <w:rPr>
          <w:spacing w:val="3"/>
          <w:highlight w:val="red"/>
        </w:rPr>
        <w:t xml:space="preserve"> </w:t>
      </w:r>
      <w:r w:rsidRPr="003D2378">
        <w:rPr>
          <w:highlight w:val="red"/>
        </w:rPr>
        <w:t>should</w:t>
      </w:r>
      <w:r w:rsidRPr="003D2378">
        <w:rPr>
          <w:spacing w:val="3"/>
          <w:highlight w:val="red"/>
        </w:rPr>
        <w:t xml:space="preserve"> </w:t>
      </w:r>
      <w:r w:rsidRPr="003D2378">
        <w:rPr>
          <w:spacing w:val="-1"/>
          <w:highlight w:val="red"/>
        </w:rPr>
        <w:t>not</w:t>
      </w:r>
      <w:r w:rsidRPr="003D2378">
        <w:rPr>
          <w:spacing w:val="2"/>
          <w:highlight w:val="red"/>
        </w:rPr>
        <w:t xml:space="preserve"> </w:t>
      </w:r>
      <w:r w:rsidRPr="003D2378">
        <w:rPr>
          <w:highlight w:val="red"/>
        </w:rPr>
        <w:t>be</w:t>
      </w:r>
      <w:r w:rsidRPr="003D2378">
        <w:rPr>
          <w:spacing w:val="3"/>
          <w:highlight w:val="red"/>
        </w:rPr>
        <w:t xml:space="preserve"> </w:t>
      </w:r>
      <w:r w:rsidRPr="003D2378">
        <w:rPr>
          <w:highlight w:val="red"/>
        </w:rPr>
        <w:t>confused</w:t>
      </w:r>
      <w:r w:rsidRPr="003D2378">
        <w:rPr>
          <w:spacing w:val="2"/>
          <w:highlight w:val="red"/>
        </w:rPr>
        <w:t xml:space="preserve"> </w:t>
      </w:r>
      <w:r w:rsidRPr="003D2378">
        <w:rPr>
          <w:highlight w:val="red"/>
        </w:rPr>
        <w:t>with</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concept</w:t>
      </w:r>
      <w:r w:rsidRPr="003D2378">
        <w:rPr>
          <w:spacing w:val="2"/>
          <w:highlight w:val="red"/>
        </w:rPr>
        <w:t xml:space="preserve"> </w:t>
      </w:r>
      <w:r w:rsidRPr="003D2378">
        <w:rPr>
          <w:highlight w:val="red"/>
        </w:rPr>
        <w:t>of</w:t>
      </w:r>
      <w:r w:rsidRPr="003D2378">
        <w:rPr>
          <w:spacing w:val="3"/>
          <w:highlight w:val="red"/>
        </w:rPr>
        <w:t xml:space="preserve"> </w:t>
      </w:r>
      <w:r w:rsidRPr="003D2378">
        <w:rPr>
          <w:highlight w:val="red"/>
        </w:rPr>
        <w:t>“Framework</w:t>
      </w:r>
      <w:r w:rsidRPr="003D2378">
        <w:rPr>
          <w:spacing w:val="3"/>
          <w:highlight w:val="red"/>
        </w:rPr>
        <w:t xml:space="preserve"> </w:t>
      </w:r>
      <w:r w:rsidRPr="003D2378">
        <w:rPr>
          <w:highlight w:val="red"/>
        </w:rPr>
        <w:t>of</w:t>
      </w:r>
      <w:r w:rsidRPr="003D2378">
        <w:rPr>
          <w:spacing w:val="25"/>
          <w:w w:val="99"/>
          <w:highlight w:val="red"/>
        </w:rPr>
        <w:t xml:space="preserve"> </w:t>
      </w:r>
      <w:r w:rsidRPr="003D2378">
        <w:rPr>
          <w:highlight w:val="red"/>
        </w:rPr>
        <w:t>national</w:t>
      </w:r>
      <w:r w:rsidRPr="003D2378">
        <w:rPr>
          <w:spacing w:val="8"/>
          <w:highlight w:val="red"/>
        </w:rPr>
        <w:t xml:space="preserve"> </w:t>
      </w:r>
      <w:r w:rsidRPr="003D2378">
        <w:rPr>
          <w:spacing w:val="-1"/>
          <w:highlight w:val="red"/>
        </w:rPr>
        <w:t>qualifications”.</w:t>
      </w:r>
      <w:r w:rsidRPr="003D2378">
        <w:rPr>
          <w:spacing w:val="9"/>
          <w:highlight w:val="red"/>
        </w:rPr>
        <w:t xml:space="preserve"> </w:t>
      </w:r>
      <w:r w:rsidRPr="003D2378">
        <w:rPr>
          <w:highlight w:val="red"/>
        </w:rPr>
        <w:t>The</w:t>
      </w:r>
      <w:r w:rsidRPr="003D2378">
        <w:rPr>
          <w:spacing w:val="8"/>
          <w:highlight w:val="red"/>
        </w:rPr>
        <w:t xml:space="preserve"> </w:t>
      </w:r>
      <w:r w:rsidRPr="003D2378">
        <w:rPr>
          <w:highlight w:val="red"/>
        </w:rPr>
        <w:t>latter</w:t>
      </w:r>
      <w:r w:rsidRPr="003D2378">
        <w:rPr>
          <w:spacing w:val="7"/>
          <w:highlight w:val="red"/>
        </w:rPr>
        <w:t xml:space="preserve"> </w:t>
      </w:r>
      <w:r w:rsidRPr="003D2378">
        <w:rPr>
          <w:highlight w:val="red"/>
        </w:rPr>
        <w:t>includes</w:t>
      </w:r>
      <w:r w:rsidRPr="003D2378">
        <w:rPr>
          <w:spacing w:val="8"/>
          <w:highlight w:val="red"/>
        </w:rPr>
        <w:t xml:space="preserve"> </w:t>
      </w:r>
      <w:r w:rsidRPr="003D2378">
        <w:rPr>
          <w:highlight w:val="red"/>
        </w:rPr>
        <w:t>only</w:t>
      </w:r>
      <w:r w:rsidRPr="003D2378">
        <w:rPr>
          <w:spacing w:val="10"/>
          <w:highlight w:val="red"/>
        </w:rPr>
        <w:t xml:space="preserve"> </w:t>
      </w:r>
      <w:r w:rsidRPr="003D2378">
        <w:rPr>
          <w:spacing w:val="-1"/>
          <w:highlight w:val="red"/>
        </w:rPr>
        <w:t>the</w:t>
      </w:r>
      <w:r w:rsidRPr="003D2378">
        <w:rPr>
          <w:spacing w:val="8"/>
          <w:highlight w:val="red"/>
        </w:rPr>
        <w:t xml:space="preserve"> </w:t>
      </w:r>
      <w:r w:rsidRPr="003D2378">
        <w:rPr>
          <w:highlight w:val="red"/>
        </w:rPr>
        <w:t>qualifications</w:t>
      </w:r>
      <w:r w:rsidRPr="003D2378">
        <w:rPr>
          <w:spacing w:val="9"/>
          <w:highlight w:val="red"/>
        </w:rPr>
        <w:t xml:space="preserve"> </w:t>
      </w:r>
      <w:r w:rsidRPr="003D2378">
        <w:rPr>
          <w:highlight w:val="red"/>
        </w:rPr>
        <w:t>awarded</w:t>
      </w:r>
      <w:r w:rsidRPr="003D2378">
        <w:rPr>
          <w:spacing w:val="8"/>
          <w:highlight w:val="red"/>
        </w:rPr>
        <w:t xml:space="preserve"> </w:t>
      </w:r>
      <w:r w:rsidRPr="003D2378">
        <w:rPr>
          <w:highlight w:val="red"/>
        </w:rPr>
        <w:t>by</w:t>
      </w:r>
      <w:r w:rsidRPr="003D2378">
        <w:rPr>
          <w:spacing w:val="8"/>
          <w:highlight w:val="red"/>
        </w:rPr>
        <w:t xml:space="preserve"> </w:t>
      </w:r>
      <w:r w:rsidRPr="003D2378">
        <w:rPr>
          <w:highlight w:val="red"/>
        </w:rPr>
        <w:t>national</w:t>
      </w:r>
      <w:r w:rsidRPr="003D2378">
        <w:rPr>
          <w:spacing w:val="9"/>
          <w:highlight w:val="red"/>
        </w:rPr>
        <w:t xml:space="preserve"> </w:t>
      </w:r>
      <w:r w:rsidRPr="003D2378">
        <w:rPr>
          <w:highlight w:val="red"/>
        </w:rPr>
        <w:t>education</w:t>
      </w:r>
      <w:r w:rsidRPr="003D2378">
        <w:rPr>
          <w:spacing w:val="8"/>
          <w:highlight w:val="red"/>
        </w:rPr>
        <w:t xml:space="preserve"> </w:t>
      </w:r>
      <w:r w:rsidRPr="003D2378">
        <w:rPr>
          <w:highlight w:val="red"/>
        </w:rPr>
        <w:t>and</w:t>
      </w:r>
      <w:r w:rsidRPr="003D2378">
        <w:rPr>
          <w:spacing w:val="36"/>
          <w:w w:val="99"/>
          <w:highlight w:val="red"/>
        </w:rPr>
        <w:t xml:space="preserve"> </w:t>
      </w:r>
      <w:r w:rsidRPr="003D2378">
        <w:rPr>
          <w:highlight w:val="red"/>
        </w:rPr>
        <w:t>training</w:t>
      </w:r>
      <w:r w:rsidRPr="003D2378">
        <w:rPr>
          <w:spacing w:val="-1"/>
          <w:highlight w:val="red"/>
        </w:rPr>
        <w:t xml:space="preserve"> bodies</w:t>
      </w:r>
      <w:r w:rsidRPr="003D2378">
        <w:rPr>
          <w:highlight w:val="red"/>
        </w:rPr>
        <w:t xml:space="preserve"> while</w:t>
      </w:r>
      <w:r w:rsidRPr="003D2378">
        <w:rPr>
          <w:spacing w:val="1"/>
          <w:highlight w:val="red"/>
        </w:rPr>
        <w:t xml:space="preserve"> </w:t>
      </w:r>
      <w:r w:rsidRPr="003D2378">
        <w:rPr>
          <w:highlight w:val="red"/>
        </w:rPr>
        <w:t xml:space="preserve">the NFQ covers also the </w:t>
      </w:r>
      <w:r w:rsidRPr="003D2378">
        <w:rPr>
          <w:spacing w:val="-1"/>
          <w:highlight w:val="red"/>
        </w:rPr>
        <w:t>qualifications</w:t>
      </w:r>
      <w:r w:rsidRPr="003D2378">
        <w:rPr>
          <w:highlight w:val="red"/>
        </w:rPr>
        <w:t xml:space="preserve"> delivered </w:t>
      </w:r>
      <w:r w:rsidRPr="003D2378">
        <w:rPr>
          <w:spacing w:val="-1"/>
          <w:highlight w:val="red"/>
        </w:rPr>
        <w:t>by</w:t>
      </w:r>
      <w:r w:rsidRPr="003D2378">
        <w:rPr>
          <w:spacing w:val="2"/>
          <w:highlight w:val="red"/>
        </w:rPr>
        <w:t xml:space="preserve"> </w:t>
      </w:r>
      <w:r w:rsidRPr="003D2378">
        <w:rPr>
          <w:highlight w:val="red"/>
        </w:rPr>
        <w:t xml:space="preserve">awarding </w:t>
      </w:r>
      <w:r w:rsidRPr="003D2378">
        <w:rPr>
          <w:spacing w:val="-1"/>
          <w:highlight w:val="red"/>
        </w:rPr>
        <w:t>bodies</w:t>
      </w:r>
      <w:r w:rsidRPr="003D2378">
        <w:rPr>
          <w:highlight w:val="red"/>
        </w:rPr>
        <w:t xml:space="preserve"> </w:t>
      </w:r>
      <w:r w:rsidRPr="003D2378">
        <w:rPr>
          <w:spacing w:val="-1"/>
          <w:highlight w:val="red"/>
        </w:rPr>
        <w:t>operating</w:t>
      </w:r>
      <w:r w:rsidRPr="003D2378">
        <w:rPr>
          <w:highlight w:val="red"/>
        </w:rPr>
        <w:t xml:space="preserve"> in</w:t>
      </w:r>
      <w:r w:rsidRPr="003D2378">
        <w:rPr>
          <w:spacing w:val="55"/>
          <w:w w:val="99"/>
          <w:highlight w:val="red"/>
        </w:rPr>
        <w:t xml:space="preserve"> </w:t>
      </w:r>
      <w:r w:rsidRPr="003D2378">
        <w:rPr>
          <w:highlight w:val="red"/>
        </w:rPr>
        <w:t>other</w:t>
      </w:r>
      <w:r w:rsidRPr="003D2378">
        <w:rPr>
          <w:spacing w:val="-3"/>
          <w:highlight w:val="red"/>
        </w:rPr>
        <w:t xml:space="preserve"> </w:t>
      </w:r>
      <w:r w:rsidRPr="003D2378">
        <w:rPr>
          <w:spacing w:val="-1"/>
          <w:highlight w:val="red"/>
        </w:rPr>
        <w:t>countries.</w:t>
      </w:r>
    </w:p>
    <w:p w:rsidR="00A7027F" w:rsidRPr="003D2378" w:rsidRDefault="006F44CB">
      <w:pPr>
        <w:pStyle w:val="a3"/>
        <w:spacing w:before="120"/>
        <w:ind w:left="117" w:right="114"/>
        <w:jc w:val="both"/>
        <w:rPr>
          <w:highlight w:val="red"/>
        </w:rPr>
      </w:pPr>
      <w:r w:rsidRPr="003D2378">
        <w:rPr>
          <w:highlight w:val="red"/>
        </w:rPr>
        <w:t>Within</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NFQ</w:t>
      </w:r>
      <w:r w:rsidRPr="003D2378">
        <w:rPr>
          <w:spacing w:val="3"/>
          <w:highlight w:val="red"/>
        </w:rPr>
        <w:t xml:space="preserve"> </w:t>
      </w:r>
      <w:r w:rsidRPr="003D2378">
        <w:rPr>
          <w:highlight w:val="red"/>
        </w:rPr>
        <w:t>concept,</w:t>
      </w:r>
      <w:r w:rsidRPr="003D2378">
        <w:rPr>
          <w:spacing w:val="2"/>
          <w:highlight w:val="red"/>
        </w:rPr>
        <w:t xml:space="preserve"> </w:t>
      </w:r>
      <w:r w:rsidRPr="003D2378">
        <w:rPr>
          <w:highlight w:val="red"/>
        </w:rPr>
        <w:t>several</w:t>
      </w:r>
      <w:r w:rsidRPr="003D2378">
        <w:rPr>
          <w:spacing w:val="3"/>
          <w:highlight w:val="red"/>
        </w:rPr>
        <w:t xml:space="preserve"> </w:t>
      </w:r>
      <w:r w:rsidRPr="003D2378">
        <w:rPr>
          <w:highlight w:val="red"/>
        </w:rPr>
        <w:t>other</w:t>
      </w:r>
      <w:r w:rsidRPr="003D2378">
        <w:rPr>
          <w:spacing w:val="2"/>
          <w:highlight w:val="red"/>
        </w:rPr>
        <w:t xml:space="preserve"> </w:t>
      </w:r>
      <w:r w:rsidRPr="003D2378">
        <w:rPr>
          <w:highlight w:val="red"/>
        </w:rPr>
        <w:t>criteria</w:t>
      </w:r>
      <w:r w:rsidRPr="003D2378">
        <w:rPr>
          <w:spacing w:val="2"/>
          <w:highlight w:val="red"/>
        </w:rPr>
        <w:t xml:space="preserve"> </w:t>
      </w:r>
      <w:r w:rsidRPr="003D2378">
        <w:rPr>
          <w:highlight w:val="red"/>
        </w:rPr>
        <w:t>are</w:t>
      </w:r>
      <w:r w:rsidRPr="003D2378">
        <w:rPr>
          <w:spacing w:val="3"/>
          <w:highlight w:val="red"/>
        </w:rPr>
        <w:t xml:space="preserve"> </w:t>
      </w:r>
      <w:r w:rsidRPr="003D2378">
        <w:rPr>
          <w:highlight w:val="red"/>
        </w:rPr>
        <w:t>involved</w:t>
      </w:r>
      <w:r w:rsidRPr="003D2378">
        <w:rPr>
          <w:spacing w:val="2"/>
          <w:highlight w:val="red"/>
        </w:rPr>
        <w:t xml:space="preserve"> </w:t>
      </w:r>
      <w:r w:rsidRPr="003D2378">
        <w:rPr>
          <w:highlight w:val="red"/>
        </w:rPr>
        <w:t>for</w:t>
      </w:r>
      <w:r w:rsidRPr="003D2378">
        <w:rPr>
          <w:spacing w:val="3"/>
          <w:highlight w:val="red"/>
        </w:rPr>
        <w:t xml:space="preserve"> </w:t>
      </w:r>
      <w:r w:rsidRPr="003D2378">
        <w:rPr>
          <w:spacing w:val="-1"/>
          <w:highlight w:val="red"/>
        </w:rPr>
        <w:t>distinguishing</w:t>
      </w:r>
      <w:r w:rsidRPr="003D2378">
        <w:rPr>
          <w:spacing w:val="3"/>
          <w:highlight w:val="red"/>
        </w:rPr>
        <w:t xml:space="preserve"> </w:t>
      </w:r>
      <w:r w:rsidRPr="003D2378">
        <w:rPr>
          <w:spacing w:val="-1"/>
          <w:highlight w:val="red"/>
        </w:rPr>
        <w:t>formal</w:t>
      </w:r>
      <w:r w:rsidRPr="003D2378">
        <w:rPr>
          <w:spacing w:val="2"/>
          <w:highlight w:val="red"/>
        </w:rPr>
        <w:t xml:space="preserve"> </w:t>
      </w:r>
      <w:r w:rsidRPr="003D2378">
        <w:rPr>
          <w:highlight w:val="red"/>
        </w:rPr>
        <w:t>from</w:t>
      </w:r>
      <w:r w:rsidRPr="003D2378">
        <w:rPr>
          <w:spacing w:val="3"/>
          <w:highlight w:val="red"/>
        </w:rPr>
        <w:t xml:space="preserve"> </w:t>
      </w:r>
      <w:r w:rsidRPr="003D2378">
        <w:rPr>
          <w:highlight w:val="red"/>
        </w:rPr>
        <w:t>non-formal</w:t>
      </w:r>
      <w:r w:rsidRPr="003D2378">
        <w:rPr>
          <w:spacing w:val="35"/>
          <w:w w:val="99"/>
          <w:highlight w:val="red"/>
        </w:rPr>
        <w:t xml:space="preserve"> </w:t>
      </w:r>
      <w:r w:rsidRPr="003D2378">
        <w:rPr>
          <w:highlight w:val="red"/>
        </w:rPr>
        <w:t>education</w:t>
      </w:r>
      <w:r w:rsidRPr="003D2378">
        <w:rPr>
          <w:spacing w:val="-2"/>
          <w:highlight w:val="red"/>
        </w:rPr>
        <w:t xml:space="preserve"> </w:t>
      </w:r>
      <w:r w:rsidRPr="003D2378">
        <w:rPr>
          <w:highlight w:val="red"/>
        </w:rPr>
        <w:t>and</w:t>
      </w:r>
      <w:r w:rsidRPr="003D2378">
        <w:rPr>
          <w:spacing w:val="-3"/>
          <w:highlight w:val="red"/>
        </w:rPr>
        <w:t xml:space="preserve"> </w:t>
      </w:r>
      <w:r w:rsidRPr="003D2378">
        <w:rPr>
          <w:highlight w:val="red"/>
        </w:rPr>
        <w:t>training.</w:t>
      </w:r>
    </w:p>
    <w:p w:rsidR="00A7027F" w:rsidRPr="003D2378" w:rsidRDefault="006F44CB">
      <w:pPr>
        <w:pStyle w:val="a3"/>
        <w:numPr>
          <w:ilvl w:val="0"/>
          <w:numId w:val="2"/>
        </w:numPr>
        <w:tabs>
          <w:tab w:val="left" w:pos="1536"/>
        </w:tabs>
        <w:spacing w:before="60"/>
        <w:ind w:right="111" w:hanging="720"/>
        <w:jc w:val="both"/>
        <w:rPr>
          <w:highlight w:val="red"/>
        </w:rPr>
      </w:pPr>
      <w:r w:rsidRPr="003D2378">
        <w:rPr>
          <w:highlight w:val="red"/>
        </w:rPr>
        <w:t>The</w:t>
      </w:r>
      <w:r w:rsidRPr="003D2378">
        <w:rPr>
          <w:spacing w:val="27"/>
          <w:highlight w:val="red"/>
        </w:rPr>
        <w:t xml:space="preserve"> </w:t>
      </w:r>
      <w:r w:rsidRPr="003D2378">
        <w:rPr>
          <w:highlight w:val="red"/>
        </w:rPr>
        <w:t>“hierarchy-level”</w:t>
      </w:r>
      <w:r w:rsidRPr="003D2378">
        <w:rPr>
          <w:spacing w:val="28"/>
          <w:highlight w:val="red"/>
        </w:rPr>
        <w:t xml:space="preserve"> </w:t>
      </w:r>
      <w:r w:rsidRPr="003D2378">
        <w:rPr>
          <w:highlight w:val="red"/>
        </w:rPr>
        <w:t>criterion:</w:t>
      </w:r>
      <w:r w:rsidRPr="003D2378">
        <w:rPr>
          <w:spacing w:val="27"/>
          <w:highlight w:val="red"/>
        </w:rPr>
        <w:t xml:space="preserve"> </w:t>
      </w:r>
      <w:r w:rsidRPr="003D2378">
        <w:rPr>
          <w:highlight w:val="red"/>
        </w:rPr>
        <w:t>This</w:t>
      </w:r>
      <w:r w:rsidRPr="003D2378">
        <w:rPr>
          <w:spacing w:val="27"/>
          <w:highlight w:val="red"/>
        </w:rPr>
        <w:t xml:space="preserve"> </w:t>
      </w:r>
      <w:r w:rsidRPr="003D2378">
        <w:rPr>
          <w:highlight w:val="red"/>
        </w:rPr>
        <w:t>is</w:t>
      </w:r>
      <w:r w:rsidRPr="003D2378">
        <w:rPr>
          <w:spacing w:val="26"/>
          <w:highlight w:val="red"/>
        </w:rPr>
        <w:t xml:space="preserve"> </w:t>
      </w:r>
      <w:r w:rsidRPr="003D2378">
        <w:rPr>
          <w:highlight w:val="red"/>
        </w:rPr>
        <w:t>based</w:t>
      </w:r>
      <w:r w:rsidRPr="003D2378">
        <w:rPr>
          <w:spacing w:val="27"/>
          <w:highlight w:val="red"/>
        </w:rPr>
        <w:t xml:space="preserve"> </w:t>
      </w:r>
      <w:r w:rsidRPr="003D2378">
        <w:rPr>
          <w:highlight w:val="red"/>
        </w:rPr>
        <w:t>on</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ISCED</w:t>
      </w:r>
      <w:r w:rsidRPr="003D2378">
        <w:rPr>
          <w:spacing w:val="28"/>
          <w:highlight w:val="red"/>
        </w:rPr>
        <w:t xml:space="preserve"> </w:t>
      </w:r>
      <w:r w:rsidRPr="003D2378">
        <w:rPr>
          <w:highlight w:val="red"/>
        </w:rPr>
        <w:t>definition</w:t>
      </w:r>
      <w:r w:rsidRPr="003D2378">
        <w:rPr>
          <w:spacing w:val="28"/>
          <w:highlight w:val="red"/>
        </w:rPr>
        <w:t xml:space="preserve"> </w:t>
      </w:r>
      <w:r w:rsidRPr="003D2378">
        <w:rPr>
          <w:highlight w:val="red"/>
        </w:rPr>
        <w:t>according</w:t>
      </w:r>
      <w:r w:rsidRPr="003D2378">
        <w:rPr>
          <w:spacing w:val="26"/>
          <w:highlight w:val="red"/>
        </w:rPr>
        <w:t xml:space="preserve"> </w:t>
      </w:r>
      <w:r w:rsidRPr="003D2378">
        <w:rPr>
          <w:highlight w:val="red"/>
        </w:rPr>
        <w:t>to</w:t>
      </w:r>
      <w:r w:rsidRPr="003D2378">
        <w:rPr>
          <w:spacing w:val="22"/>
          <w:w w:val="99"/>
          <w:highlight w:val="red"/>
        </w:rPr>
        <w:t xml:space="preserve"> </w:t>
      </w:r>
      <w:r w:rsidRPr="003D2378">
        <w:rPr>
          <w:highlight w:val="red"/>
        </w:rPr>
        <w:t>which</w:t>
      </w:r>
      <w:r w:rsidRPr="003D2378">
        <w:rPr>
          <w:spacing w:val="14"/>
          <w:highlight w:val="red"/>
        </w:rPr>
        <w:t xml:space="preserve"> </w:t>
      </w:r>
      <w:r w:rsidRPr="003D2378">
        <w:rPr>
          <w:highlight w:val="red"/>
        </w:rPr>
        <w:t>a</w:t>
      </w:r>
      <w:r w:rsidRPr="003D2378">
        <w:rPr>
          <w:spacing w:val="13"/>
          <w:highlight w:val="red"/>
        </w:rPr>
        <w:t xml:space="preserve"> </w:t>
      </w:r>
      <w:r w:rsidRPr="003D2378">
        <w:rPr>
          <w:highlight w:val="red"/>
        </w:rPr>
        <w:t>formal</w:t>
      </w:r>
      <w:r w:rsidRPr="003D2378">
        <w:rPr>
          <w:spacing w:val="13"/>
          <w:highlight w:val="red"/>
        </w:rPr>
        <w:t xml:space="preserve"> </w:t>
      </w:r>
      <w:r w:rsidRPr="003D2378">
        <w:rPr>
          <w:highlight w:val="red"/>
        </w:rPr>
        <w:t>learning</w:t>
      </w:r>
      <w:r w:rsidRPr="003D2378">
        <w:rPr>
          <w:spacing w:val="13"/>
          <w:highlight w:val="red"/>
        </w:rPr>
        <w:t xml:space="preserve"> </w:t>
      </w:r>
      <w:r w:rsidRPr="003D2378">
        <w:rPr>
          <w:highlight w:val="red"/>
        </w:rPr>
        <w:t>activity</w:t>
      </w:r>
      <w:r w:rsidRPr="003D2378">
        <w:rPr>
          <w:spacing w:val="15"/>
          <w:highlight w:val="red"/>
        </w:rPr>
        <w:t xml:space="preserve"> </w:t>
      </w:r>
      <w:r w:rsidRPr="003D2378">
        <w:rPr>
          <w:highlight w:val="red"/>
        </w:rPr>
        <w:t>can</w:t>
      </w:r>
      <w:r w:rsidRPr="003D2378">
        <w:rPr>
          <w:spacing w:val="13"/>
          <w:highlight w:val="red"/>
        </w:rPr>
        <w:t xml:space="preserve"> </w:t>
      </w:r>
      <w:r w:rsidRPr="003D2378">
        <w:rPr>
          <w:highlight w:val="red"/>
        </w:rPr>
        <w:t>be</w:t>
      </w:r>
      <w:r w:rsidRPr="003D2378">
        <w:rPr>
          <w:spacing w:val="12"/>
          <w:highlight w:val="red"/>
        </w:rPr>
        <w:t xml:space="preserve"> </w:t>
      </w:r>
      <w:r w:rsidRPr="003D2378">
        <w:rPr>
          <w:highlight w:val="red"/>
        </w:rPr>
        <w:t>seen</w:t>
      </w:r>
      <w:r w:rsidRPr="003D2378">
        <w:rPr>
          <w:spacing w:val="13"/>
          <w:highlight w:val="red"/>
        </w:rPr>
        <w:t xml:space="preserve"> </w:t>
      </w:r>
      <w:r w:rsidRPr="003D2378">
        <w:rPr>
          <w:highlight w:val="red"/>
        </w:rPr>
        <w:t>as</w:t>
      </w:r>
      <w:r w:rsidRPr="003D2378">
        <w:rPr>
          <w:spacing w:val="14"/>
          <w:highlight w:val="red"/>
        </w:rPr>
        <w:t xml:space="preserve"> </w:t>
      </w:r>
      <w:r w:rsidRPr="003D2378">
        <w:rPr>
          <w:highlight w:val="red"/>
        </w:rPr>
        <w:t>a</w:t>
      </w:r>
      <w:r w:rsidRPr="003D2378">
        <w:rPr>
          <w:spacing w:val="13"/>
          <w:highlight w:val="red"/>
        </w:rPr>
        <w:t xml:space="preserve"> </w:t>
      </w:r>
      <w:r w:rsidRPr="003D2378">
        <w:rPr>
          <w:spacing w:val="-1"/>
          <w:highlight w:val="red"/>
        </w:rPr>
        <w:t>complex</w:t>
      </w:r>
      <w:r w:rsidRPr="003D2378">
        <w:rPr>
          <w:spacing w:val="13"/>
          <w:highlight w:val="red"/>
        </w:rPr>
        <w:t xml:space="preserve"> </w:t>
      </w:r>
      <w:r w:rsidRPr="003D2378">
        <w:rPr>
          <w:highlight w:val="red"/>
        </w:rPr>
        <w:t>“ladder”</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education</w:t>
      </w:r>
      <w:r w:rsidRPr="003D2378">
        <w:rPr>
          <w:spacing w:val="14"/>
          <w:highlight w:val="red"/>
        </w:rPr>
        <w:t xml:space="preserve"> </w:t>
      </w:r>
      <w:r w:rsidRPr="003D2378">
        <w:rPr>
          <w:spacing w:val="-1"/>
          <w:highlight w:val="red"/>
        </w:rPr>
        <w:t>that</w:t>
      </w:r>
      <w:r w:rsidRPr="003D2378">
        <w:rPr>
          <w:spacing w:val="28"/>
          <w:w w:val="99"/>
          <w:highlight w:val="red"/>
        </w:rPr>
        <w:t xml:space="preserve"> </w:t>
      </w:r>
      <w:r w:rsidRPr="003D2378">
        <w:rPr>
          <w:highlight w:val="red"/>
        </w:rPr>
        <w:t>requires</w:t>
      </w:r>
      <w:r w:rsidRPr="003D2378">
        <w:rPr>
          <w:spacing w:val="26"/>
          <w:highlight w:val="red"/>
        </w:rPr>
        <w:t xml:space="preserve"> </w:t>
      </w:r>
      <w:r w:rsidRPr="003D2378">
        <w:rPr>
          <w:highlight w:val="red"/>
        </w:rPr>
        <w:t>the</w:t>
      </w:r>
      <w:r w:rsidRPr="003D2378">
        <w:rPr>
          <w:spacing w:val="28"/>
          <w:highlight w:val="red"/>
        </w:rPr>
        <w:t xml:space="preserve"> </w:t>
      </w:r>
      <w:r w:rsidRPr="003D2378">
        <w:rPr>
          <w:highlight w:val="red"/>
        </w:rPr>
        <w:t>successful</w:t>
      </w:r>
      <w:r w:rsidRPr="003D2378">
        <w:rPr>
          <w:spacing w:val="27"/>
          <w:highlight w:val="red"/>
        </w:rPr>
        <w:t xml:space="preserve"> </w:t>
      </w:r>
      <w:r w:rsidRPr="003D2378">
        <w:rPr>
          <w:spacing w:val="-1"/>
          <w:highlight w:val="red"/>
        </w:rPr>
        <w:t>completion</w:t>
      </w:r>
      <w:r w:rsidRPr="003D2378">
        <w:rPr>
          <w:spacing w:val="26"/>
          <w:highlight w:val="red"/>
        </w:rPr>
        <w:t xml:space="preserve"> </w:t>
      </w:r>
      <w:r w:rsidRPr="003D2378">
        <w:rPr>
          <w:highlight w:val="red"/>
        </w:rPr>
        <w:t>of</w:t>
      </w:r>
      <w:r w:rsidRPr="003D2378">
        <w:rPr>
          <w:spacing w:val="26"/>
          <w:highlight w:val="red"/>
        </w:rPr>
        <w:t xml:space="preserve"> </w:t>
      </w:r>
      <w:r w:rsidRPr="003D2378">
        <w:rPr>
          <w:highlight w:val="red"/>
        </w:rPr>
        <w:t>one</w:t>
      </w:r>
      <w:r w:rsidRPr="003D2378">
        <w:rPr>
          <w:spacing w:val="26"/>
          <w:highlight w:val="red"/>
        </w:rPr>
        <w:t xml:space="preserve"> </w:t>
      </w:r>
      <w:r w:rsidRPr="003D2378">
        <w:rPr>
          <w:highlight w:val="red"/>
        </w:rPr>
        <w:t>level-grade</w:t>
      </w:r>
      <w:r w:rsidRPr="003D2378">
        <w:rPr>
          <w:spacing w:val="25"/>
          <w:highlight w:val="red"/>
        </w:rPr>
        <w:t xml:space="preserve"> </w:t>
      </w:r>
      <w:r w:rsidRPr="003D2378">
        <w:rPr>
          <w:highlight w:val="red"/>
        </w:rPr>
        <w:t>before</w:t>
      </w:r>
      <w:r w:rsidRPr="003D2378">
        <w:rPr>
          <w:spacing w:val="26"/>
          <w:highlight w:val="red"/>
        </w:rPr>
        <w:t xml:space="preserve"> </w:t>
      </w:r>
      <w:r w:rsidRPr="003D2378">
        <w:rPr>
          <w:highlight w:val="red"/>
        </w:rPr>
        <w:t>proceeding</w:t>
      </w:r>
      <w:r w:rsidRPr="003D2378">
        <w:rPr>
          <w:spacing w:val="27"/>
          <w:highlight w:val="red"/>
        </w:rPr>
        <w:t xml:space="preserve"> </w:t>
      </w:r>
      <w:r w:rsidRPr="003D2378">
        <w:rPr>
          <w:highlight w:val="red"/>
        </w:rPr>
        <w:t>to</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next</w:t>
      </w:r>
      <w:r w:rsidRPr="003D2378">
        <w:rPr>
          <w:spacing w:val="20"/>
          <w:w w:val="99"/>
          <w:highlight w:val="red"/>
        </w:rPr>
        <w:t xml:space="preserve"> </w:t>
      </w:r>
      <w:r w:rsidRPr="003D2378">
        <w:rPr>
          <w:highlight w:val="red"/>
        </w:rPr>
        <w:t>one.</w:t>
      </w:r>
    </w:p>
    <w:p w:rsidR="00A7027F" w:rsidRPr="003D2378" w:rsidRDefault="006F44CB">
      <w:pPr>
        <w:pStyle w:val="a3"/>
        <w:numPr>
          <w:ilvl w:val="0"/>
          <w:numId w:val="2"/>
        </w:numPr>
        <w:tabs>
          <w:tab w:val="left" w:pos="1536"/>
        </w:tabs>
        <w:spacing w:before="60"/>
        <w:ind w:right="112" w:hanging="720"/>
        <w:jc w:val="both"/>
        <w:rPr>
          <w:highlight w:val="red"/>
        </w:rPr>
      </w:pPr>
      <w:r w:rsidRPr="003D2378">
        <w:rPr>
          <w:spacing w:val="-1"/>
          <w:highlight w:val="red"/>
        </w:rPr>
        <w:t>Admission</w:t>
      </w:r>
      <w:r w:rsidRPr="003D2378">
        <w:rPr>
          <w:spacing w:val="9"/>
          <w:highlight w:val="red"/>
        </w:rPr>
        <w:t xml:space="preserve"> </w:t>
      </w:r>
      <w:r w:rsidRPr="003D2378">
        <w:rPr>
          <w:spacing w:val="-1"/>
          <w:highlight w:val="red"/>
        </w:rPr>
        <w:t>requirements:</w:t>
      </w:r>
      <w:r w:rsidRPr="003D2378">
        <w:rPr>
          <w:spacing w:val="11"/>
          <w:highlight w:val="red"/>
        </w:rPr>
        <w:t xml:space="preserve"> </w:t>
      </w:r>
      <w:r w:rsidRPr="003D2378">
        <w:rPr>
          <w:highlight w:val="red"/>
        </w:rPr>
        <w:t>a</w:t>
      </w:r>
      <w:r w:rsidRPr="003D2378">
        <w:rPr>
          <w:spacing w:val="10"/>
          <w:highlight w:val="red"/>
        </w:rPr>
        <w:t xml:space="preserve"> </w:t>
      </w:r>
      <w:r w:rsidRPr="003D2378">
        <w:rPr>
          <w:highlight w:val="red"/>
        </w:rPr>
        <w:t>formal</w:t>
      </w:r>
      <w:r w:rsidRPr="003D2378">
        <w:rPr>
          <w:spacing w:val="10"/>
          <w:highlight w:val="red"/>
        </w:rPr>
        <w:t xml:space="preserve"> </w:t>
      </w:r>
      <w:r w:rsidRPr="003D2378">
        <w:rPr>
          <w:highlight w:val="red"/>
        </w:rPr>
        <w:t>learning</w:t>
      </w:r>
      <w:r w:rsidRPr="003D2378">
        <w:rPr>
          <w:spacing w:val="10"/>
          <w:highlight w:val="red"/>
        </w:rPr>
        <w:t xml:space="preserve"> </w:t>
      </w:r>
      <w:r w:rsidRPr="003D2378">
        <w:rPr>
          <w:highlight w:val="red"/>
        </w:rPr>
        <w:t>activity</w:t>
      </w:r>
      <w:r w:rsidRPr="003D2378">
        <w:rPr>
          <w:spacing w:val="12"/>
          <w:highlight w:val="red"/>
        </w:rPr>
        <w:t xml:space="preserve"> </w:t>
      </w:r>
      <w:r w:rsidRPr="003D2378">
        <w:rPr>
          <w:highlight w:val="red"/>
        </w:rPr>
        <w:t>is</w:t>
      </w:r>
      <w:r w:rsidRPr="003D2378">
        <w:rPr>
          <w:spacing w:val="9"/>
          <w:highlight w:val="red"/>
        </w:rPr>
        <w:t xml:space="preserve"> </w:t>
      </w:r>
      <w:r w:rsidRPr="003D2378">
        <w:rPr>
          <w:highlight w:val="red"/>
        </w:rPr>
        <w:t>subject</w:t>
      </w:r>
      <w:r w:rsidRPr="003D2378">
        <w:rPr>
          <w:spacing w:val="11"/>
          <w:highlight w:val="red"/>
        </w:rPr>
        <w:t xml:space="preserve"> </w:t>
      </w:r>
      <w:r w:rsidRPr="003D2378">
        <w:rPr>
          <w:highlight w:val="red"/>
        </w:rPr>
        <w:t>to</w:t>
      </w:r>
      <w:r w:rsidRPr="003D2378">
        <w:rPr>
          <w:spacing w:val="10"/>
          <w:highlight w:val="red"/>
        </w:rPr>
        <w:t xml:space="preserve"> </w:t>
      </w:r>
      <w:r w:rsidRPr="003D2378">
        <w:rPr>
          <w:highlight w:val="red"/>
        </w:rPr>
        <w:t>admission</w:t>
      </w:r>
      <w:r w:rsidRPr="003D2378">
        <w:rPr>
          <w:spacing w:val="44"/>
          <w:w w:val="99"/>
          <w:highlight w:val="red"/>
        </w:rPr>
        <w:t xml:space="preserve"> </w:t>
      </w:r>
      <w:r w:rsidRPr="003D2378">
        <w:rPr>
          <w:spacing w:val="-1"/>
          <w:highlight w:val="red"/>
        </w:rPr>
        <w:t>requirements</w:t>
      </w:r>
      <w:r w:rsidRPr="003D2378">
        <w:rPr>
          <w:highlight w:val="red"/>
        </w:rPr>
        <w:t xml:space="preserve"> which</w:t>
      </w:r>
      <w:r w:rsidRPr="003D2378">
        <w:rPr>
          <w:spacing w:val="1"/>
          <w:highlight w:val="red"/>
        </w:rPr>
        <w:t xml:space="preserve"> </w:t>
      </w:r>
      <w:r w:rsidRPr="003D2378">
        <w:rPr>
          <w:highlight w:val="red"/>
        </w:rPr>
        <w:t>have to be fulfilled</w:t>
      </w:r>
      <w:r w:rsidRPr="003D2378">
        <w:rPr>
          <w:spacing w:val="-1"/>
          <w:highlight w:val="red"/>
        </w:rPr>
        <w:t xml:space="preserve"> </w:t>
      </w:r>
      <w:r w:rsidRPr="003D2378">
        <w:rPr>
          <w:highlight w:val="red"/>
        </w:rPr>
        <w:t xml:space="preserve">to </w:t>
      </w:r>
      <w:r w:rsidRPr="003D2378">
        <w:rPr>
          <w:spacing w:val="-1"/>
          <w:highlight w:val="red"/>
        </w:rPr>
        <w:t>have</w:t>
      </w:r>
      <w:r w:rsidRPr="003D2378">
        <w:rPr>
          <w:highlight w:val="red"/>
        </w:rPr>
        <w:t xml:space="preserve"> access to training.</w:t>
      </w:r>
      <w:r w:rsidRPr="003D2378">
        <w:rPr>
          <w:spacing w:val="-2"/>
          <w:highlight w:val="red"/>
        </w:rPr>
        <w:t xml:space="preserve"> </w:t>
      </w:r>
      <w:r w:rsidRPr="003D2378">
        <w:rPr>
          <w:highlight w:val="red"/>
        </w:rPr>
        <w:t>These usually relate</w:t>
      </w:r>
      <w:r w:rsidRPr="003D2378">
        <w:rPr>
          <w:spacing w:val="25"/>
          <w:w w:val="99"/>
          <w:highlight w:val="red"/>
        </w:rPr>
        <w:t xml:space="preserve"> </w:t>
      </w:r>
      <w:r w:rsidRPr="003D2378">
        <w:rPr>
          <w:highlight w:val="red"/>
        </w:rPr>
        <w:t>to</w:t>
      </w:r>
      <w:r w:rsidRPr="003D2378">
        <w:rPr>
          <w:spacing w:val="48"/>
          <w:highlight w:val="red"/>
        </w:rPr>
        <w:t xml:space="preserve"> </w:t>
      </w:r>
      <w:r w:rsidRPr="003D2378">
        <w:rPr>
          <w:highlight w:val="red"/>
        </w:rPr>
        <w:t>age</w:t>
      </w:r>
      <w:r w:rsidRPr="003D2378">
        <w:rPr>
          <w:spacing w:val="47"/>
          <w:highlight w:val="red"/>
        </w:rPr>
        <w:t xml:space="preserve"> </w:t>
      </w:r>
      <w:r w:rsidRPr="003D2378">
        <w:rPr>
          <w:highlight w:val="red"/>
        </w:rPr>
        <w:t>and</w:t>
      </w:r>
      <w:r w:rsidRPr="003D2378">
        <w:rPr>
          <w:spacing w:val="48"/>
          <w:highlight w:val="red"/>
        </w:rPr>
        <w:t xml:space="preserve"> </w:t>
      </w:r>
      <w:r w:rsidRPr="003D2378">
        <w:rPr>
          <w:highlight w:val="red"/>
        </w:rPr>
        <w:t>prior</w:t>
      </w:r>
      <w:r w:rsidRPr="003D2378">
        <w:rPr>
          <w:spacing w:val="48"/>
          <w:highlight w:val="red"/>
        </w:rPr>
        <w:t xml:space="preserve"> </w:t>
      </w:r>
      <w:r w:rsidRPr="003D2378">
        <w:rPr>
          <w:highlight w:val="red"/>
        </w:rPr>
        <w:t>education</w:t>
      </w:r>
      <w:r w:rsidRPr="003D2378">
        <w:rPr>
          <w:spacing w:val="48"/>
          <w:highlight w:val="red"/>
        </w:rPr>
        <w:t xml:space="preserve"> </w:t>
      </w:r>
      <w:r w:rsidRPr="003D2378">
        <w:rPr>
          <w:highlight w:val="red"/>
        </w:rPr>
        <w:t>attainment</w:t>
      </w:r>
      <w:r w:rsidRPr="003D2378">
        <w:rPr>
          <w:spacing w:val="48"/>
          <w:highlight w:val="red"/>
        </w:rPr>
        <w:t xml:space="preserve"> </w:t>
      </w:r>
      <w:r w:rsidRPr="003D2378">
        <w:rPr>
          <w:spacing w:val="-1"/>
          <w:highlight w:val="red"/>
        </w:rPr>
        <w:t>while</w:t>
      </w:r>
      <w:r w:rsidRPr="003D2378">
        <w:rPr>
          <w:spacing w:val="48"/>
          <w:highlight w:val="red"/>
        </w:rPr>
        <w:t xml:space="preserve"> </w:t>
      </w:r>
      <w:r w:rsidRPr="003D2378">
        <w:rPr>
          <w:highlight w:val="red"/>
        </w:rPr>
        <w:t>such</w:t>
      </w:r>
      <w:r w:rsidRPr="003D2378">
        <w:rPr>
          <w:spacing w:val="48"/>
          <w:highlight w:val="red"/>
        </w:rPr>
        <w:t xml:space="preserve"> </w:t>
      </w:r>
      <w:r w:rsidRPr="003D2378">
        <w:rPr>
          <w:spacing w:val="-1"/>
          <w:highlight w:val="red"/>
        </w:rPr>
        <w:t>requirements</w:t>
      </w:r>
      <w:r w:rsidRPr="003D2378">
        <w:rPr>
          <w:spacing w:val="49"/>
          <w:highlight w:val="red"/>
        </w:rPr>
        <w:t xml:space="preserve"> </w:t>
      </w:r>
      <w:r w:rsidRPr="003D2378">
        <w:rPr>
          <w:spacing w:val="-1"/>
          <w:highlight w:val="red"/>
        </w:rPr>
        <w:t>may</w:t>
      </w:r>
      <w:r w:rsidRPr="003D2378">
        <w:rPr>
          <w:spacing w:val="50"/>
          <w:highlight w:val="red"/>
        </w:rPr>
        <w:t xml:space="preserve"> </w:t>
      </w:r>
      <w:r w:rsidRPr="003D2378">
        <w:rPr>
          <w:highlight w:val="red"/>
        </w:rPr>
        <w:t>not</w:t>
      </w:r>
      <w:r w:rsidRPr="003D2378">
        <w:rPr>
          <w:spacing w:val="48"/>
          <w:highlight w:val="red"/>
        </w:rPr>
        <w:t xml:space="preserve"> </w:t>
      </w:r>
      <w:r w:rsidRPr="003D2378">
        <w:rPr>
          <w:spacing w:val="-1"/>
          <w:highlight w:val="red"/>
        </w:rPr>
        <w:t>exist</w:t>
      </w:r>
      <w:r w:rsidRPr="003D2378">
        <w:rPr>
          <w:spacing w:val="48"/>
          <w:highlight w:val="red"/>
        </w:rPr>
        <w:t xml:space="preserve"> </w:t>
      </w:r>
      <w:r w:rsidRPr="003D2378">
        <w:rPr>
          <w:highlight w:val="red"/>
        </w:rPr>
        <w:t>for</w:t>
      </w:r>
      <w:r w:rsidRPr="003D2378">
        <w:rPr>
          <w:spacing w:val="35"/>
          <w:w w:val="99"/>
          <w:highlight w:val="red"/>
        </w:rPr>
        <w:t xml:space="preserve"> </w:t>
      </w:r>
      <w:r w:rsidRPr="003D2378">
        <w:rPr>
          <w:spacing w:val="-1"/>
          <w:highlight w:val="red"/>
        </w:rPr>
        <w:t>admission</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a</w:t>
      </w:r>
      <w:r w:rsidRPr="003D2378">
        <w:rPr>
          <w:spacing w:val="-2"/>
          <w:highlight w:val="red"/>
        </w:rPr>
        <w:t xml:space="preserve"> </w:t>
      </w:r>
      <w:r w:rsidRPr="003D2378">
        <w:rPr>
          <w:spacing w:val="-1"/>
          <w:highlight w:val="red"/>
        </w:rPr>
        <w:t>non-formal</w:t>
      </w:r>
      <w:r w:rsidRPr="003D2378">
        <w:rPr>
          <w:highlight w:val="red"/>
        </w:rPr>
        <w:t xml:space="preserve"> education</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training</w:t>
      </w:r>
      <w:r w:rsidRPr="003D2378">
        <w:rPr>
          <w:spacing w:val="-1"/>
          <w:highlight w:val="red"/>
        </w:rPr>
        <w:t xml:space="preserve"> programme.</w:t>
      </w:r>
    </w:p>
    <w:p w:rsidR="00A7027F" w:rsidRPr="003D2378" w:rsidRDefault="006F44CB">
      <w:pPr>
        <w:pStyle w:val="a3"/>
        <w:numPr>
          <w:ilvl w:val="0"/>
          <w:numId w:val="2"/>
        </w:numPr>
        <w:tabs>
          <w:tab w:val="left" w:pos="1536"/>
        </w:tabs>
        <w:spacing w:before="60"/>
        <w:ind w:right="111" w:hanging="720"/>
        <w:jc w:val="both"/>
        <w:rPr>
          <w:highlight w:val="red"/>
        </w:rPr>
      </w:pPr>
      <w:r w:rsidRPr="003D2378">
        <w:rPr>
          <w:highlight w:val="red"/>
        </w:rPr>
        <w:t>Registration</w:t>
      </w:r>
      <w:r w:rsidRPr="003D2378">
        <w:rPr>
          <w:spacing w:val="22"/>
          <w:highlight w:val="red"/>
        </w:rPr>
        <w:t xml:space="preserve"> </w:t>
      </w:r>
      <w:r w:rsidRPr="003D2378">
        <w:rPr>
          <w:spacing w:val="-1"/>
          <w:highlight w:val="red"/>
        </w:rPr>
        <w:t>requirements:</w:t>
      </w:r>
      <w:r w:rsidRPr="003D2378">
        <w:rPr>
          <w:spacing w:val="24"/>
          <w:highlight w:val="red"/>
        </w:rPr>
        <w:t xml:space="preserve"> </w:t>
      </w:r>
      <w:r w:rsidRPr="003D2378">
        <w:rPr>
          <w:highlight w:val="red"/>
        </w:rPr>
        <w:t>a</w:t>
      </w:r>
      <w:r w:rsidRPr="003D2378">
        <w:rPr>
          <w:spacing w:val="23"/>
          <w:highlight w:val="red"/>
        </w:rPr>
        <w:t xml:space="preserve"> </w:t>
      </w:r>
      <w:r w:rsidRPr="003D2378">
        <w:rPr>
          <w:spacing w:val="-1"/>
          <w:highlight w:val="red"/>
        </w:rPr>
        <w:t>formal</w:t>
      </w:r>
      <w:r w:rsidRPr="003D2378">
        <w:rPr>
          <w:spacing w:val="22"/>
          <w:highlight w:val="red"/>
        </w:rPr>
        <w:t xml:space="preserve"> </w:t>
      </w:r>
      <w:r w:rsidRPr="003D2378">
        <w:rPr>
          <w:highlight w:val="red"/>
        </w:rPr>
        <w:t>education</w:t>
      </w:r>
      <w:r w:rsidRPr="003D2378">
        <w:rPr>
          <w:spacing w:val="21"/>
          <w:highlight w:val="red"/>
        </w:rPr>
        <w:t xml:space="preserve"> </w:t>
      </w:r>
      <w:r w:rsidRPr="003D2378">
        <w:rPr>
          <w:highlight w:val="red"/>
        </w:rPr>
        <w:t>is</w:t>
      </w:r>
      <w:r w:rsidRPr="003D2378">
        <w:rPr>
          <w:spacing w:val="23"/>
          <w:highlight w:val="red"/>
        </w:rPr>
        <w:t xml:space="preserve"> </w:t>
      </w:r>
      <w:r w:rsidRPr="003D2378">
        <w:rPr>
          <w:highlight w:val="red"/>
        </w:rPr>
        <w:t>typically</w:t>
      </w:r>
      <w:r w:rsidRPr="003D2378">
        <w:rPr>
          <w:spacing w:val="24"/>
          <w:highlight w:val="red"/>
        </w:rPr>
        <w:t xml:space="preserve"> </w:t>
      </w:r>
      <w:r w:rsidRPr="003D2378">
        <w:rPr>
          <w:highlight w:val="red"/>
        </w:rPr>
        <w:t>subject</w:t>
      </w:r>
      <w:r w:rsidRPr="003D2378">
        <w:rPr>
          <w:spacing w:val="23"/>
          <w:highlight w:val="red"/>
        </w:rPr>
        <w:t xml:space="preserve"> </w:t>
      </w:r>
      <w:r w:rsidRPr="003D2378">
        <w:rPr>
          <w:highlight w:val="red"/>
        </w:rPr>
        <w:t>to</w:t>
      </w:r>
      <w:r w:rsidRPr="003D2378">
        <w:rPr>
          <w:spacing w:val="23"/>
          <w:highlight w:val="red"/>
        </w:rPr>
        <w:t xml:space="preserve"> </w:t>
      </w:r>
      <w:r w:rsidRPr="003D2378">
        <w:rPr>
          <w:highlight w:val="red"/>
        </w:rPr>
        <w:t>registration,</w:t>
      </w:r>
      <w:r w:rsidRPr="003D2378">
        <w:rPr>
          <w:spacing w:val="22"/>
          <w:highlight w:val="red"/>
        </w:rPr>
        <w:t xml:space="preserve"> </w:t>
      </w:r>
      <w:r w:rsidRPr="003D2378">
        <w:rPr>
          <w:highlight w:val="red"/>
        </w:rPr>
        <w:t>i.e.</w:t>
      </w:r>
      <w:r w:rsidRPr="003D2378">
        <w:rPr>
          <w:spacing w:val="31"/>
          <w:w w:val="99"/>
          <w:highlight w:val="red"/>
        </w:rPr>
        <w:t xml:space="preserve"> </w:t>
      </w:r>
      <w:r w:rsidRPr="003D2378">
        <w:rPr>
          <w:highlight w:val="red"/>
        </w:rPr>
        <w:t>the</w:t>
      </w:r>
      <w:r w:rsidRPr="003D2378">
        <w:rPr>
          <w:spacing w:val="29"/>
          <w:highlight w:val="red"/>
        </w:rPr>
        <w:t xml:space="preserve"> </w:t>
      </w:r>
      <w:r w:rsidRPr="003D2378">
        <w:rPr>
          <w:highlight w:val="red"/>
        </w:rPr>
        <w:t>requirement</w:t>
      </w:r>
      <w:r w:rsidRPr="003D2378">
        <w:rPr>
          <w:spacing w:val="29"/>
          <w:highlight w:val="red"/>
        </w:rPr>
        <w:t xml:space="preserve"> </w:t>
      </w:r>
      <w:r w:rsidRPr="003D2378">
        <w:rPr>
          <w:highlight w:val="red"/>
        </w:rPr>
        <w:t>or</w:t>
      </w:r>
      <w:r w:rsidRPr="003D2378">
        <w:rPr>
          <w:spacing w:val="29"/>
          <w:highlight w:val="red"/>
        </w:rPr>
        <w:t xml:space="preserve"> </w:t>
      </w:r>
      <w:r w:rsidRPr="003D2378">
        <w:rPr>
          <w:highlight w:val="red"/>
        </w:rPr>
        <w:t>set</w:t>
      </w:r>
      <w:r w:rsidRPr="003D2378">
        <w:rPr>
          <w:spacing w:val="29"/>
          <w:highlight w:val="red"/>
        </w:rPr>
        <w:t xml:space="preserve"> </w:t>
      </w:r>
      <w:r w:rsidRPr="003D2378">
        <w:rPr>
          <w:highlight w:val="red"/>
        </w:rPr>
        <w:t>of</w:t>
      </w:r>
      <w:r w:rsidRPr="003D2378">
        <w:rPr>
          <w:spacing w:val="29"/>
          <w:highlight w:val="red"/>
        </w:rPr>
        <w:t xml:space="preserve"> </w:t>
      </w:r>
      <w:r w:rsidRPr="003D2378">
        <w:rPr>
          <w:spacing w:val="-1"/>
          <w:highlight w:val="red"/>
        </w:rPr>
        <w:t>requirements</w:t>
      </w:r>
      <w:r w:rsidRPr="003D2378">
        <w:rPr>
          <w:spacing w:val="29"/>
          <w:highlight w:val="red"/>
        </w:rPr>
        <w:t xml:space="preserve"> </w:t>
      </w:r>
      <w:r w:rsidRPr="003D2378">
        <w:rPr>
          <w:highlight w:val="red"/>
        </w:rPr>
        <w:t>that</w:t>
      </w:r>
      <w:r w:rsidRPr="003D2378">
        <w:rPr>
          <w:spacing w:val="28"/>
          <w:highlight w:val="red"/>
        </w:rPr>
        <w:t xml:space="preserve"> </w:t>
      </w:r>
      <w:r w:rsidRPr="003D2378">
        <w:rPr>
          <w:highlight w:val="red"/>
        </w:rPr>
        <w:t>need</w:t>
      </w:r>
      <w:r w:rsidRPr="003D2378">
        <w:rPr>
          <w:spacing w:val="29"/>
          <w:highlight w:val="red"/>
        </w:rPr>
        <w:t xml:space="preserve"> </w:t>
      </w:r>
      <w:r w:rsidRPr="003D2378">
        <w:rPr>
          <w:highlight w:val="red"/>
        </w:rPr>
        <w:t>to</w:t>
      </w:r>
      <w:r w:rsidRPr="003D2378">
        <w:rPr>
          <w:spacing w:val="29"/>
          <w:highlight w:val="red"/>
        </w:rPr>
        <w:t xml:space="preserve"> </w:t>
      </w:r>
      <w:r w:rsidRPr="003D2378">
        <w:rPr>
          <w:highlight w:val="red"/>
        </w:rPr>
        <w:t>be</w:t>
      </w:r>
      <w:r w:rsidRPr="003D2378">
        <w:rPr>
          <w:spacing w:val="30"/>
          <w:highlight w:val="red"/>
        </w:rPr>
        <w:t xml:space="preserve"> </w:t>
      </w:r>
      <w:r w:rsidRPr="003D2378">
        <w:rPr>
          <w:highlight w:val="red"/>
        </w:rPr>
        <w:t>filled</w:t>
      </w:r>
      <w:r w:rsidRPr="003D2378">
        <w:rPr>
          <w:spacing w:val="29"/>
          <w:highlight w:val="red"/>
        </w:rPr>
        <w:t xml:space="preserve"> </w:t>
      </w:r>
      <w:r w:rsidRPr="003D2378">
        <w:rPr>
          <w:highlight w:val="red"/>
        </w:rPr>
        <w:t>to</w:t>
      </w:r>
      <w:r w:rsidRPr="003D2378">
        <w:rPr>
          <w:spacing w:val="28"/>
          <w:highlight w:val="red"/>
        </w:rPr>
        <w:t xml:space="preserve"> </w:t>
      </w:r>
      <w:r w:rsidRPr="003D2378">
        <w:rPr>
          <w:highlight w:val="red"/>
        </w:rPr>
        <w:t>record</w:t>
      </w:r>
      <w:r w:rsidRPr="003D2378">
        <w:rPr>
          <w:spacing w:val="29"/>
          <w:highlight w:val="red"/>
        </w:rPr>
        <w:t xml:space="preserve"> </w:t>
      </w:r>
      <w:r w:rsidRPr="003D2378">
        <w:rPr>
          <w:spacing w:val="-1"/>
          <w:highlight w:val="red"/>
        </w:rPr>
        <w:t>formally</w:t>
      </w:r>
      <w:r w:rsidRPr="003D2378">
        <w:rPr>
          <w:spacing w:val="29"/>
          <w:highlight w:val="red"/>
        </w:rPr>
        <w:t xml:space="preserve"> </w:t>
      </w:r>
      <w:r w:rsidRPr="003D2378">
        <w:rPr>
          <w:highlight w:val="red"/>
        </w:rPr>
        <w:t>the</w:t>
      </w:r>
      <w:r w:rsidRPr="003D2378">
        <w:rPr>
          <w:spacing w:val="31"/>
          <w:w w:val="99"/>
          <w:highlight w:val="red"/>
        </w:rPr>
        <w:t xml:space="preserve"> </w:t>
      </w:r>
      <w:r w:rsidRPr="003D2378">
        <w:rPr>
          <w:highlight w:val="red"/>
        </w:rPr>
        <w:t>enrolment</w:t>
      </w:r>
      <w:r w:rsidRPr="003D2378">
        <w:rPr>
          <w:spacing w:val="30"/>
          <w:highlight w:val="red"/>
        </w:rPr>
        <w:t xml:space="preserve"> </w:t>
      </w:r>
      <w:r w:rsidRPr="003D2378">
        <w:rPr>
          <w:highlight w:val="red"/>
        </w:rPr>
        <w:t>to</w:t>
      </w:r>
      <w:r w:rsidRPr="003D2378">
        <w:rPr>
          <w:spacing w:val="30"/>
          <w:highlight w:val="red"/>
        </w:rPr>
        <w:t xml:space="preserve"> </w:t>
      </w:r>
      <w:r w:rsidRPr="003D2378">
        <w:rPr>
          <w:highlight w:val="red"/>
        </w:rPr>
        <w:t>learning.</w:t>
      </w:r>
      <w:r w:rsidRPr="003D2378">
        <w:rPr>
          <w:spacing w:val="30"/>
          <w:highlight w:val="red"/>
        </w:rPr>
        <w:t xml:space="preserve"> </w:t>
      </w:r>
      <w:r w:rsidRPr="003D2378">
        <w:rPr>
          <w:highlight w:val="red"/>
        </w:rPr>
        <w:t>On</w:t>
      </w:r>
      <w:r w:rsidRPr="003D2378">
        <w:rPr>
          <w:spacing w:val="29"/>
          <w:highlight w:val="red"/>
        </w:rPr>
        <w:t xml:space="preserve"> </w:t>
      </w:r>
      <w:r w:rsidRPr="003D2378">
        <w:rPr>
          <w:highlight w:val="red"/>
        </w:rPr>
        <w:t>the</w:t>
      </w:r>
      <w:r w:rsidRPr="003D2378">
        <w:rPr>
          <w:spacing w:val="30"/>
          <w:highlight w:val="red"/>
        </w:rPr>
        <w:t xml:space="preserve"> </w:t>
      </w:r>
      <w:r w:rsidRPr="003D2378">
        <w:rPr>
          <w:highlight w:val="red"/>
        </w:rPr>
        <w:t>other</w:t>
      </w:r>
      <w:r w:rsidRPr="003D2378">
        <w:rPr>
          <w:spacing w:val="29"/>
          <w:highlight w:val="red"/>
        </w:rPr>
        <w:t xml:space="preserve"> </w:t>
      </w:r>
      <w:r w:rsidRPr="003D2378">
        <w:rPr>
          <w:highlight w:val="red"/>
        </w:rPr>
        <w:t>hand,</w:t>
      </w:r>
      <w:r w:rsidRPr="003D2378">
        <w:rPr>
          <w:spacing w:val="30"/>
          <w:highlight w:val="red"/>
        </w:rPr>
        <w:t xml:space="preserve"> </w:t>
      </w:r>
      <w:r w:rsidRPr="003D2378">
        <w:rPr>
          <w:highlight w:val="red"/>
        </w:rPr>
        <w:t>there</w:t>
      </w:r>
      <w:r w:rsidRPr="003D2378">
        <w:rPr>
          <w:spacing w:val="30"/>
          <w:highlight w:val="red"/>
        </w:rPr>
        <w:t xml:space="preserve"> </w:t>
      </w:r>
      <w:r w:rsidRPr="003D2378">
        <w:rPr>
          <w:highlight w:val="red"/>
        </w:rPr>
        <w:t>is</w:t>
      </w:r>
      <w:r w:rsidRPr="003D2378">
        <w:rPr>
          <w:spacing w:val="31"/>
          <w:highlight w:val="red"/>
        </w:rPr>
        <w:t xml:space="preserve"> </w:t>
      </w:r>
      <w:r w:rsidRPr="003D2378">
        <w:rPr>
          <w:highlight w:val="red"/>
        </w:rPr>
        <w:t>no</w:t>
      </w:r>
      <w:r w:rsidRPr="003D2378">
        <w:rPr>
          <w:spacing w:val="30"/>
          <w:highlight w:val="red"/>
        </w:rPr>
        <w:t xml:space="preserve"> </w:t>
      </w:r>
      <w:r w:rsidRPr="003D2378">
        <w:rPr>
          <w:highlight w:val="red"/>
        </w:rPr>
        <w:t>need</w:t>
      </w:r>
      <w:r w:rsidRPr="003D2378">
        <w:rPr>
          <w:spacing w:val="30"/>
          <w:highlight w:val="red"/>
        </w:rPr>
        <w:t xml:space="preserve"> </w:t>
      </w:r>
      <w:r w:rsidRPr="003D2378">
        <w:rPr>
          <w:highlight w:val="red"/>
        </w:rPr>
        <w:t>for</w:t>
      </w:r>
      <w:r w:rsidRPr="003D2378">
        <w:rPr>
          <w:spacing w:val="29"/>
          <w:highlight w:val="red"/>
        </w:rPr>
        <w:t xml:space="preserve"> </w:t>
      </w:r>
      <w:r w:rsidRPr="003D2378">
        <w:rPr>
          <w:highlight w:val="red"/>
        </w:rPr>
        <w:t>such</w:t>
      </w:r>
      <w:r w:rsidRPr="003D2378">
        <w:rPr>
          <w:spacing w:val="30"/>
          <w:highlight w:val="red"/>
        </w:rPr>
        <w:t xml:space="preserve"> </w:t>
      </w:r>
      <w:r w:rsidRPr="003D2378">
        <w:rPr>
          <w:highlight w:val="red"/>
        </w:rPr>
        <w:t>requirement</w:t>
      </w:r>
      <w:r w:rsidRPr="003D2378">
        <w:rPr>
          <w:spacing w:val="30"/>
          <w:highlight w:val="red"/>
        </w:rPr>
        <w:t xml:space="preserve"> </w:t>
      </w:r>
      <w:r w:rsidRPr="003D2378">
        <w:rPr>
          <w:highlight w:val="red"/>
        </w:rPr>
        <w:t>in</w:t>
      </w:r>
      <w:r w:rsidRPr="003D2378">
        <w:rPr>
          <w:w w:val="99"/>
          <w:highlight w:val="red"/>
        </w:rPr>
        <w:t xml:space="preserve"> </w:t>
      </w:r>
      <w:r w:rsidRPr="003D2378">
        <w:rPr>
          <w:spacing w:val="-1"/>
          <w:highlight w:val="red"/>
        </w:rPr>
        <w:t>non-formal</w:t>
      </w:r>
      <w:r w:rsidRPr="003D2378">
        <w:rPr>
          <w:spacing w:val="-4"/>
          <w:highlight w:val="red"/>
        </w:rPr>
        <w:t xml:space="preserve"> </w:t>
      </w:r>
      <w:r w:rsidRPr="003D2378">
        <w:rPr>
          <w:highlight w:val="red"/>
        </w:rPr>
        <w:t>education.</w:t>
      </w:r>
    </w:p>
    <w:p w:rsidR="00A7027F" w:rsidRPr="003D2378" w:rsidRDefault="006F44CB">
      <w:pPr>
        <w:spacing w:before="120"/>
        <w:ind w:left="117" w:right="112"/>
        <w:jc w:val="both"/>
        <w:rPr>
          <w:rFonts w:ascii="Times New Roman" w:eastAsia="Times New Roman" w:hAnsi="Times New Roman" w:cs="Times New Roman"/>
          <w:highlight w:val="red"/>
        </w:rPr>
      </w:pPr>
      <w:r w:rsidRPr="003D2378">
        <w:rPr>
          <w:rFonts w:ascii="Times New Roman"/>
          <w:highlight w:val="red"/>
        </w:rPr>
        <w:t>Apprenticeship</w:t>
      </w:r>
      <w:r w:rsidRPr="003D2378">
        <w:rPr>
          <w:rFonts w:ascii="Times New Roman"/>
          <w:spacing w:val="17"/>
          <w:highlight w:val="red"/>
        </w:rPr>
        <w:t xml:space="preserve"> </w:t>
      </w:r>
      <w:r w:rsidRPr="003D2378">
        <w:rPr>
          <w:rFonts w:ascii="Times New Roman"/>
          <w:highlight w:val="red"/>
        </w:rPr>
        <w:t>shall</w:t>
      </w:r>
      <w:r w:rsidRPr="003D2378">
        <w:rPr>
          <w:rFonts w:ascii="Times New Roman"/>
          <w:spacing w:val="17"/>
          <w:highlight w:val="red"/>
        </w:rPr>
        <w:t xml:space="preserve"> </w:t>
      </w:r>
      <w:r w:rsidRPr="003D2378">
        <w:rPr>
          <w:rFonts w:ascii="Times New Roman"/>
          <w:highlight w:val="red"/>
        </w:rPr>
        <w:t>be</w:t>
      </w:r>
      <w:r w:rsidRPr="003D2378">
        <w:rPr>
          <w:rFonts w:ascii="Times New Roman"/>
          <w:spacing w:val="15"/>
          <w:highlight w:val="red"/>
        </w:rPr>
        <w:t xml:space="preserve"> </w:t>
      </w:r>
      <w:r w:rsidRPr="003D2378">
        <w:rPr>
          <w:rFonts w:ascii="Times New Roman"/>
          <w:highlight w:val="red"/>
        </w:rPr>
        <w:t>defined</w:t>
      </w:r>
      <w:r w:rsidRPr="003D2378">
        <w:rPr>
          <w:rFonts w:ascii="Times New Roman"/>
          <w:spacing w:val="17"/>
          <w:highlight w:val="red"/>
        </w:rPr>
        <w:t xml:space="preserve"> </w:t>
      </w:r>
      <w:r w:rsidRPr="003D2378">
        <w:rPr>
          <w:rFonts w:ascii="Times New Roman"/>
          <w:highlight w:val="red"/>
        </w:rPr>
        <w:t>in</w:t>
      </w:r>
      <w:r w:rsidRPr="003D2378">
        <w:rPr>
          <w:rFonts w:ascii="Times New Roman"/>
          <w:spacing w:val="17"/>
          <w:highlight w:val="red"/>
        </w:rPr>
        <w:t xml:space="preserve"> </w:t>
      </w:r>
      <w:r w:rsidRPr="003D2378">
        <w:rPr>
          <w:rFonts w:ascii="Times New Roman"/>
          <w:highlight w:val="red"/>
        </w:rPr>
        <w:t>the</w:t>
      </w:r>
      <w:r w:rsidRPr="003D2378">
        <w:rPr>
          <w:rFonts w:ascii="Times New Roman"/>
          <w:spacing w:val="17"/>
          <w:highlight w:val="red"/>
        </w:rPr>
        <w:t xml:space="preserve"> </w:t>
      </w:r>
      <w:r w:rsidRPr="003D2378">
        <w:rPr>
          <w:rFonts w:ascii="Times New Roman"/>
          <w:highlight w:val="red"/>
        </w:rPr>
        <w:t>following</w:t>
      </w:r>
      <w:r w:rsidRPr="003D2378">
        <w:rPr>
          <w:rFonts w:ascii="Times New Roman"/>
          <w:spacing w:val="16"/>
          <w:highlight w:val="red"/>
        </w:rPr>
        <w:t xml:space="preserve"> </w:t>
      </w:r>
      <w:r w:rsidRPr="003D2378">
        <w:rPr>
          <w:rFonts w:ascii="Times New Roman"/>
          <w:highlight w:val="red"/>
        </w:rPr>
        <w:t>way</w:t>
      </w:r>
      <w:r w:rsidRPr="003D2378">
        <w:rPr>
          <w:rFonts w:ascii="Times New Roman"/>
          <w:spacing w:val="17"/>
          <w:highlight w:val="red"/>
        </w:rPr>
        <w:t xml:space="preserve"> </w:t>
      </w:r>
      <w:r w:rsidRPr="003D2378">
        <w:rPr>
          <w:rFonts w:ascii="Times New Roman"/>
          <w:highlight w:val="red"/>
        </w:rPr>
        <w:t>(see</w:t>
      </w:r>
      <w:r w:rsidRPr="003D2378">
        <w:rPr>
          <w:rFonts w:ascii="Times New Roman"/>
          <w:spacing w:val="16"/>
          <w:highlight w:val="red"/>
        </w:rPr>
        <w:t xml:space="preserve"> </w:t>
      </w:r>
      <w:r w:rsidRPr="003D2378">
        <w:rPr>
          <w:rFonts w:ascii="Times New Roman"/>
          <w:b/>
          <w:i/>
          <w:highlight w:val="red"/>
        </w:rPr>
        <w:t>Terminology</w:t>
      </w:r>
      <w:r w:rsidRPr="003D2378">
        <w:rPr>
          <w:rFonts w:ascii="Times New Roman"/>
          <w:b/>
          <w:i/>
          <w:spacing w:val="16"/>
          <w:highlight w:val="red"/>
        </w:rPr>
        <w:t xml:space="preserve"> </w:t>
      </w:r>
      <w:r w:rsidRPr="003D2378">
        <w:rPr>
          <w:rFonts w:ascii="Times New Roman"/>
          <w:b/>
          <w:i/>
          <w:highlight w:val="red"/>
        </w:rPr>
        <w:t>of</w:t>
      </w:r>
      <w:r w:rsidRPr="003D2378">
        <w:rPr>
          <w:rFonts w:ascii="Times New Roman"/>
          <w:b/>
          <w:i/>
          <w:spacing w:val="17"/>
          <w:highlight w:val="red"/>
        </w:rPr>
        <w:t xml:space="preserve"> </w:t>
      </w:r>
      <w:r w:rsidRPr="003D2378">
        <w:rPr>
          <w:rFonts w:ascii="Times New Roman"/>
          <w:b/>
          <w:i/>
          <w:highlight w:val="red"/>
        </w:rPr>
        <w:t>European</w:t>
      </w:r>
      <w:r w:rsidRPr="003D2378">
        <w:rPr>
          <w:rFonts w:ascii="Times New Roman"/>
          <w:b/>
          <w:i/>
          <w:spacing w:val="17"/>
          <w:highlight w:val="red"/>
        </w:rPr>
        <w:t xml:space="preserve"> </w:t>
      </w:r>
      <w:r w:rsidRPr="003D2378">
        <w:rPr>
          <w:rFonts w:ascii="Times New Roman"/>
          <w:b/>
          <w:i/>
          <w:spacing w:val="-1"/>
          <w:highlight w:val="red"/>
        </w:rPr>
        <w:t>education</w:t>
      </w:r>
      <w:r w:rsidRPr="003D2378">
        <w:rPr>
          <w:rFonts w:ascii="Times New Roman"/>
          <w:b/>
          <w:i/>
          <w:spacing w:val="17"/>
          <w:highlight w:val="red"/>
        </w:rPr>
        <w:t xml:space="preserve"> </w:t>
      </w:r>
      <w:r w:rsidRPr="003D2378">
        <w:rPr>
          <w:rFonts w:ascii="Times New Roman"/>
          <w:b/>
          <w:i/>
          <w:spacing w:val="-1"/>
          <w:highlight w:val="red"/>
        </w:rPr>
        <w:t>and</w:t>
      </w:r>
      <w:r w:rsidRPr="003D2378">
        <w:rPr>
          <w:rFonts w:ascii="Times New Roman"/>
          <w:b/>
          <w:i/>
          <w:spacing w:val="20"/>
          <w:w w:val="99"/>
          <w:highlight w:val="red"/>
        </w:rPr>
        <w:t xml:space="preserve"> </w:t>
      </w:r>
      <w:r w:rsidRPr="003D2378">
        <w:rPr>
          <w:rFonts w:ascii="Times New Roman"/>
          <w:b/>
          <w:i/>
          <w:highlight w:val="red"/>
        </w:rPr>
        <w:t>training</w:t>
      </w:r>
      <w:r w:rsidRPr="003D2378">
        <w:rPr>
          <w:rFonts w:ascii="Times New Roman"/>
          <w:b/>
          <w:i/>
          <w:spacing w:val="4"/>
          <w:highlight w:val="red"/>
        </w:rPr>
        <w:t xml:space="preserve"> </w:t>
      </w:r>
      <w:r w:rsidRPr="003D2378">
        <w:rPr>
          <w:rFonts w:ascii="Times New Roman"/>
          <w:b/>
          <w:i/>
          <w:spacing w:val="-1"/>
          <w:highlight w:val="red"/>
        </w:rPr>
        <w:t>policy</w:t>
      </w:r>
      <w:r w:rsidRPr="003D2378">
        <w:rPr>
          <w:rFonts w:ascii="Times New Roman"/>
          <w:b/>
          <w:i/>
          <w:spacing w:val="5"/>
          <w:highlight w:val="red"/>
        </w:rPr>
        <w:t xml:space="preserve"> </w:t>
      </w:r>
      <w:r w:rsidRPr="003D2378">
        <w:rPr>
          <w:rFonts w:ascii="Times New Roman"/>
          <w:highlight w:val="red"/>
        </w:rPr>
        <w:t>released</w:t>
      </w:r>
      <w:r w:rsidRPr="003D2378">
        <w:rPr>
          <w:rFonts w:ascii="Times New Roman"/>
          <w:spacing w:val="5"/>
          <w:highlight w:val="red"/>
        </w:rPr>
        <w:t xml:space="preserve"> </w:t>
      </w:r>
      <w:r w:rsidRPr="003D2378">
        <w:rPr>
          <w:rFonts w:ascii="Times New Roman"/>
          <w:highlight w:val="red"/>
        </w:rPr>
        <w:t>by</w:t>
      </w:r>
      <w:r w:rsidRPr="003D2378">
        <w:rPr>
          <w:rFonts w:ascii="Times New Roman"/>
          <w:spacing w:val="5"/>
          <w:highlight w:val="red"/>
        </w:rPr>
        <w:t xml:space="preserve"> </w:t>
      </w:r>
      <w:r w:rsidRPr="003D2378">
        <w:rPr>
          <w:rFonts w:ascii="Times New Roman"/>
          <w:highlight w:val="red"/>
        </w:rPr>
        <w:t>CEDEFOP</w:t>
      </w:r>
      <w:r w:rsidRPr="003D2378">
        <w:rPr>
          <w:rFonts w:ascii="Times New Roman"/>
          <w:spacing w:val="4"/>
          <w:highlight w:val="red"/>
        </w:rPr>
        <w:t xml:space="preserve"> </w:t>
      </w:r>
      <w:r w:rsidRPr="003D2378">
        <w:rPr>
          <w:rFonts w:ascii="Times New Roman"/>
          <w:highlight w:val="red"/>
        </w:rPr>
        <w:t>in</w:t>
      </w:r>
      <w:r w:rsidRPr="003D2378">
        <w:rPr>
          <w:rFonts w:ascii="Times New Roman"/>
          <w:spacing w:val="5"/>
          <w:highlight w:val="red"/>
        </w:rPr>
        <w:t xml:space="preserve"> </w:t>
      </w:r>
      <w:r w:rsidRPr="003D2378">
        <w:rPr>
          <w:rFonts w:ascii="Times New Roman"/>
          <w:highlight w:val="red"/>
        </w:rPr>
        <w:t>2008):</w:t>
      </w:r>
      <w:r w:rsidRPr="003D2378">
        <w:rPr>
          <w:rFonts w:ascii="Times New Roman"/>
          <w:spacing w:val="3"/>
          <w:highlight w:val="red"/>
        </w:rPr>
        <w:t xml:space="preserve"> </w:t>
      </w:r>
      <w:r w:rsidRPr="003D2378">
        <w:rPr>
          <w:rFonts w:ascii="Times New Roman"/>
          <w:i/>
          <w:highlight w:val="red"/>
        </w:rPr>
        <w:t>'systematic,</w:t>
      </w:r>
      <w:r w:rsidRPr="003D2378">
        <w:rPr>
          <w:rFonts w:ascii="Times New Roman"/>
          <w:i/>
          <w:spacing w:val="5"/>
          <w:highlight w:val="red"/>
        </w:rPr>
        <w:t xml:space="preserve"> </w:t>
      </w:r>
      <w:r w:rsidRPr="003D2378">
        <w:rPr>
          <w:rFonts w:ascii="Times New Roman"/>
          <w:i/>
          <w:spacing w:val="-1"/>
          <w:highlight w:val="red"/>
        </w:rPr>
        <w:t>long-term</w:t>
      </w:r>
      <w:r w:rsidRPr="003D2378">
        <w:rPr>
          <w:rFonts w:ascii="Times New Roman"/>
          <w:i/>
          <w:spacing w:val="5"/>
          <w:highlight w:val="red"/>
        </w:rPr>
        <w:t xml:space="preserve"> </w:t>
      </w:r>
      <w:r w:rsidRPr="003D2378">
        <w:rPr>
          <w:rFonts w:ascii="Times New Roman"/>
          <w:i/>
          <w:highlight w:val="red"/>
        </w:rPr>
        <w:t>training</w:t>
      </w:r>
      <w:r w:rsidRPr="003D2378">
        <w:rPr>
          <w:rFonts w:ascii="Times New Roman"/>
          <w:i/>
          <w:spacing w:val="4"/>
          <w:highlight w:val="red"/>
        </w:rPr>
        <w:t xml:space="preserve"> </w:t>
      </w:r>
      <w:r w:rsidRPr="003D2378">
        <w:rPr>
          <w:rFonts w:ascii="Times New Roman"/>
          <w:i/>
          <w:highlight w:val="red"/>
        </w:rPr>
        <w:t>alternating</w:t>
      </w:r>
      <w:r w:rsidRPr="003D2378">
        <w:rPr>
          <w:rFonts w:ascii="Times New Roman"/>
          <w:i/>
          <w:spacing w:val="5"/>
          <w:highlight w:val="red"/>
        </w:rPr>
        <w:t xml:space="preserve"> </w:t>
      </w:r>
      <w:r w:rsidRPr="003D2378">
        <w:rPr>
          <w:rFonts w:ascii="Times New Roman"/>
          <w:i/>
          <w:highlight w:val="red"/>
        </w:rPr>
        <w:t>periods</w:t>
      </w:r>
      <w:r w:rsidRPr="003D2378">
        <w:rPr>
          <w:rFonts w:ascii="Times New Roman"/>
          <w:i/>
          <w:spacing w:val="5"/>
          <w:highlight w:val="red"/>
        </w:rPr>
        <w:t xml:space="preserve"> </w:t>
      </w:r>
      <w:r w:rsidRPr="003D2378">
        <w:rPr>
          <w:rFonts w:ascii="Times New Roman"/>
          <w:i/>
          <w:highlight w:val="red"/>
        </w:rPr>
        <w:t>at</w:t>
      </w:r>
      <w:r w:rsidRPr="003D2378">
        <w:rPr>
          <w:rFonts w:ascii="Times New Roman"/>
          <w:i/>
          <w:spacing w:val="26"/>
          <w:w w:val="99"/>
          <w:highlight w:val="red"/>
        </w:rPr>
        <w:t xml:space="preserve"> </w:t>
      </w:r>
      <w:r w:rsidRPr="003D2378">
        <w:rPr>
          <w:rFonts w:ascii="Times New Roman"/>
          <w:i/>
          <w:highlight w:val="red"/>
        </w:rPr>
        <w:t>the</w:t>
      </w:r>
      <w:r w:rsidRPr="003D2378">
        <w:rPr>
          <w:rFonts w:ascii="Times New Roman"/>
          <w:i/>
          <w:spacing w:val="30"/>
          <w:highlight w:val="red"/>
        </w:rPr>
        <w:t xml:space="preserve"> </w:t>
      </w:r>
      <w:r w:rsidRPr="003D2378">
        <w:rPr>
          <w:rFonts w:ascii="Times New Roman"/>
          <w:i/>
          <w:highlight w:val="red"/>
        </w:rPr>
        <w:t>workplace</w:t>
      </w:r>
      <w:r w:rsidRPr="003D2378">
        <w:rPr>
          <w:rFonts w:ascii="Times New Roman"/>
          <w:i/>
          <w:spacing w:val="31"/>
          <w:highlight w:val="red"/>
        </w:rPr>
        <w:t xml:space="preserve"> </w:t>
      </w:r>
      <w:r w:rsidRPr="003D2378">
        <w:rPr>
          <w:rFonts w:ascii="Times New Roman"/>
          <w:i/>
          <w:highlight w:val="red"/>
        </w:rPr>
        <w:t>and</w:t>
      </w:r>
      <w:r w:rsidRPr="003D2378">
        <w:rPr>
          <w:rFonts w:ascii="Times New Roman"/>
          <w:i/>
          <w:spacing w:val="31"/>
          <w:highlight w:val="red"/>
        </w:rPr>
        <w:t xml:space="preserve"> </w:t>
      </w:r>
      <w:r w:rsidRPr="003D2378">
        <w:rPr>
          <w:rFonts w:ascii="Times New Roman"/>
          <w:i/>
          <w:spacing w:val="-1"/>
          <w:highlight w:val="red"/>
        </w:rPr>
        <w:t>in</w:t>
      </w:r>
      <w:r w:rsidRPr="003D2378">
        <w:rPr>
          <w:rFonts w:ascii="Times New Roman"/>
          <w:i/>
          <w:spacing w:val="32"/>
          <w:highlight w:val="red"/>
        </w:rPr>
        <w:t xml:space="preserve"> </w:t>
      </w:r>
      <w:r w:rsidRPr="003D2378">
        <w:rPr>
          <w:rFonts w:ascii="Times New Roman"/>
          <w:i/>
          <w:highlight w:val="red"/>
        </w:rPr>
        <w:t>an</w:t>
      </w:r>
      <w:r w:rsidRPr="003D2378">
        <w:rPr>
          <w:rFonts w:ascii="Times New Roman"/>
          <w:i/>
          <w:spacing w:val="30"/>
          <w:highlight w:val="red"/>
        </w:rPr>
        <w:t xml:space="preserve"> </w:t>
      </w:r>
      <w:r w:rsidRPr="003D2378">
        <w:rPr>
          <w:rFonts w:ascii="Times New Roman"/>
          <w:i/>
          <w:highlight w:val="red"/>
        </w:rPr>
        <w:t>educational</w:t>
      </w:r>
      <w:r w:rsidRPr="003D2378">
        <w:rPr>
          <w:rFonts w:ascii="Times New Roman"/>
          <w:i/>
          <w:spacing w:val="30"/>
          <w:highlight w:val="red"/>
        </w:rPr>
        <w:t xml:space="preserve"> </w:t>
      </w:r>
      <w:r w:rsidRPr="003D2378">
        <w:rPr>
          <w:rFonts w:ascii="Times New Roman"/>
          <w:i/>
          <w:spacing w:val="-1"/>
          <w:highlight w:val="red"/>
        </w:rPr>
        <w:t>institution</w:t>
      </w:r>
      <w:r w:rsidRPr="003D2378">
        <w:rPr>
          <w:rFonts w:ascii="Times New Roman"/>
          <w:i/>
          <w:spacing w:val="31"/>
          <w:highlight w:val="red"/>
        </w:rPr>
        <w:t xml:space="preserve"> </w:t>
      </w:r>
      <w:r w:rsidRPr="003D2378">
        <w:rPr>
          <w:rFonts w:ascii="Times New Roman"/>
          <w:i/>
          <w:highlight w:val="red"/>
        </w:rPr>
        <w:t>or</w:t>
      </w:r>
      <w:r w:rsidRPr="003D2378">
        <w:rPr>
          <w:rFonts w:ascii="Times New Roman"/>
          <w:i/>
          <w:spacing w:val="30"/>
          <w:highlight w:val="red"/>
        </w:rPr>
        <w:t xml:space="preserve"> </w:t>
      </w:r>
      <w:r w:rsidRPr="003D2378">
        <w:rPr>
          <w:rFonts w:ascii="Times New Roman"/>
          <w:i/>
          <w:highlight w:val="red"/>
        </w:rPr>
        <w:t>training</w:t>
      </w:r>
      <w:r w:rsidRPr="003D2378">
        <w:rPr>
          <w:rFonts w:ascii="Times New Roman"/>
          <w:i/>
          <w:spacing w:val="31"/>
          <w:highlight w:val="red"/>
        </w:rPr>
        <w:t xml:space="preserve"> </w:t>
      </w:r>
      <w:r w:rsidRPr="003D2378">
        <w:rPr>
          <w:rFonts w:ascii="Times New Roman"/>
          <w:i/>
          <w:highlight w:val="red"/>
        </w:rPr>
        <w:t>centre.</w:t>
      </w:r>
      <w:r w:rsidRPr="003D2378">
        <w:rPr>
          <w:rFonts w:ascii="Times New Roman"/>
          <w:i/>
          <w:spacing w:val="31"/>
          <w:highlight w:val="red"/>
        </w:rPr>
        <w:t xml:space="preserve"> </w:t>
      </w:r>
      <w:r w:rsidRPr="003D2378">
        <w:rPr>
          <w:rFonts w:ascii="Times New Roman"/>
          <w:i/>
          <w:highlight w:val="red"/>
        </w:rPr>
        <w:t>The</w:t>
      </w:r>
      <w:r w:rsidRPr="003D2378">
        <w:rPr>
          <w:rFonts w:ascii="Times New Roman"/>
          <w:i/>
          <w:spacing w:val="31"/>
          <w:highlight w:val="red"/>
        </w:rPr>
        <w:t xml:space="preserve"> </w:t>
      </w:r>
      <w:r w:rsidRPr="003D2378">
        <w:rPr>
          <w:rFonts w:ascii="Times New Roman"/>
          <w:i/>
          <w:spacing w:val="-1"/>
          <w:highlight w:val="red"/>
        </w:rPr>
        <w:t>apprentice</w:t>
      </w:r>
      <w:r w:rsidRPr="003D2378">
        <w:rPr>
          <w:rFonts w:ascii="Times New Roman"/>
          <w:i/>
          <w:spacing w:val="31"/>
          <w:highlight w:val="red"/>
        </w:rPr>
        <w:t xml:space="preserve"> </w:t>
      </w:r>
      <w:r w:rsidRPr="003D2378">
        <w:rPr>
          <w:rFonts w:ascii="Times New Roman"/>
          <w:i/>
          <w:highlight w:val="red"/>
        </w:rPr>
        <w:t>is</w:t>
      </w:r>
      <w:r w:rsidRPr="003D2378">
        <w:rPr>
          <w:rFonts w:ascii="Times New Roman"/>
          <w:i/>
          <w:spacing w:val="31"/>
          <w:highlight w:val="red"/>
        </w:rPr>
        <w:t xml:space="preserve"> </w:t>
      </w:r>
      <w:r w:rsidRPr="003D2378">
        <w:rPr>
          <w:rFonts w:ascii="Times New Roman"/>
          <w:i/>
          <w:highlight w:val="red"/>
        </w:rPr>
        <w:t>contractually</w:t>
      </w:r>
      <w:r w:rsidRPr="003D2378">
        <w:rPr>
          <w:rFonts w:ascii="Times New Roman"/>
          <w:i/>
          <w:spacing w:val="39"/>
          <w:w w:val="99"/>
          <w:highlight w:val="red"/>
        </w:rPr>
        <w:t xml:space="preserve"> </w:t>
      </w:r>
      <w:r w:rsidRPr="003D2378">
        <w:rPr>
          <w:rFonts w:ascii="Times New Roman"/>
          <w:i/>
          <w:highlight w:val="red"/>
        </w:rPr>
        <w:t>linked</w:t>
      </w:r>
      <w:r w:rsidRPr="003D2378">
        <w:rPr>
          <w:rFonts w:ascii="Times New Roman"/>
          <w:i/>
          <w:spacing w:val="3"/>
          <w:highlight w:val="red"/>
        </w:rPr>
        <w:t xml:space="preserve"> </w:t>
      </w:r>
      <w:r w:rsidRPr="003D2378">
        <w:rPr>
          <w:rFonts w:ascii="Times New Roman"/>
          <w:i/>
          <w:highlight w:val="red"/>
        </w:rPr>
        <w:t>to</w:t>
      </w:r>
      <w:r w:rsidRPr="003D2378">
        <w:rPr>
          <w:rFonts w:ascii="Times New Roman"/>
          <w:i/>
          <w:spacing w:val="4"/>
          <w:highlight w:val="red"/>
        </w:rPr>
        <w:t xml:space="preserve"> </w:t>
      </w:r>
      <w:r w:rsidRPr="003D2378">
        <w:rPr>
          <w:rFonts w:ascii="Times New Roman"/>
          <w:i/>
          <w:highlight w:val="red"/>
        </w:rPr>
        <w:t>the</w:t>
      </w:r>
      <w:r w:rsidRPr="003D2378">
        <w:rPr>
          <w:rFonts w:ascii="Times New Roman"/>
          <w:i/>
          <w:spacing w:val="2"/>
          <w:highlight w:val="red"/>
        </w:rPr>
        <w:t xml:space="preserve"> </w:t>
      </w:r>
      <w:r w:rsidRPr="003D2378">
        <w:rPr>
          <w:rFonts w:ascii="Times New Roman"/>
          <w:i/>
          <w:highlight w:val="red"/>
        </w:rPr>
        <w:t>employer</w:t>
      </w:r>
      <w:r w:rsidRPr="003D2378">
        <w:rPr>
          <w:rFonts w:ascii="Times New Roman"/>
          <w:i/>
          <w:spacing w:val="4"/>
          <w:highlight w:val="red"/>
        </w:rPr>
        <w:t xml:space="preserve"> </w:t>
      </w:r>
      <w:r w:rsidRPr="003D2378">
        <w:rPr>
          <w:rFonts w:ascii="Times New Roman"/>
          <w:i/>
          <w:highlight w:val="red"/>
        </w:rPr>
        <w:t>and</w:t>
      </w:r>
      <w:r w:rsidRPr="003D2378">
        <w:rPr>
          <w:rFonts w:ascii="Times New Roman"/>
          <w:i/>
          <w:spacing w:val="4"/>
          <w:highlight w:val="red"/>
        </w:rPr>
        <w:t xml:space="preserve"> </w:t>
      </w:r>
      <w:r w:rsidRPr="003D2378">
        <w:rPr>
          <w:rFonts w:ascii="Times New Roman"/>
          <w:i/>
          <w:highlight w:val="red"/>
        </w:rPr>
        <w:t>receives</w:t>
      </w:r>
      <w:r w:rsidRPr="003D2378">
        <w:rPr>
          <w:rFonts w:ascii="Times New Roman"/>
          <w:i/>
          <w:spacing w:val="4"/>
          <w:highlight w:val="red"/>
        </w:rPr>
        <w:t xml:space="preserve"> </w:t>
      </w:r>
      <w:r w:rsidRPr="003D2378">
        <w:rPr>
          <w:rFonts w:ascii="Times New Roman"/>
          <w:i/>
          <w:highlight w:val="red"/>
        </w:rPr>
        <w:t>remuneration</w:t>
      </w:r>
      <w:r w:rsidRPr="003D2378">
        <w:rPr>
          <w:rFonts w:ascii="Times New Roman"/>
          <w:i/>
          <w:spacing w:val="3"/>
          <w:highlight w:val="red"/>
        </w:rPr>
        <w:t xml:space="preserve"> </w:t>
      </w:r>
      <w:r w:rsidRPr="003D2378">
        <w:rPr>
          <w:rFonts w:ascii="Times New Roman"/>
          <w:i/>
          <w:spacing w:val="-1"/>
          <w:highlight w:val="red"/>
        </w:rPr>
        <w:t>(wage</w:t>
      </w:r>
      <w:r w:rsidRPr="003D2378">
        <w:rPr>
          <w:rFonts w:ascii="Times New Roman"/>
          <w:i/>
          <w:spacing w:val="4"/>
          <w:highlight w:val="red"/>
        </w:rPr>
        <w:t xml:space="preserve"> </w:t>
      </w:r>
      <w:r w:rsidRPr="003D2378">
        <w:rPr>
          <w:rFonts w:ascii="Times New Roman"/>
          <w:i/>
          <w:highlight w:val="red"/>
        </w:rPr>
        <w:t>or</w:t>
      </w:r>
      <w:r w:rsidRPr="003D2378">
        <w:rPr>
          <w:rFonts w:ascii="Times New Roman"/>
          <w:i/>
          <w:spacing w:val="4"/>
          <w:highlight w:val="red"/>
        </w:rPr>
        <w:t xml:space="preserve"> </w:t>
      </w:r>
      <w:r w:rsidRPr="003D2378">
        <w:rPr>
          <w:rFonts w:ascii="Times New Roman"/>
          <w:i/>
          <w:highlight w:val="red"/>
        </w:rPr>
        <w:t>allowance).</w:t>
      </w:r>
      <w:r w:rsidRPr="003D2378">
        <w:rPr>
          <w:rFonts w:ascii="Times New Roman"/>
          <w:i/>
          <w:spacing w:val="4"/>
          <w:highlight w:val="red"/>
        </w:rPr>
        <w:t xml:space="preserve"> </w:t>
      </w:r>
      <w:r w:rsidRPr="003D2378">
        <w:rPr>
          <w:rFonts w:ascii="Times New Roman"/>
          <w:i/>
          <w:highlight w:val="red"/>
        </w:rPr>
        <w:t>The</w:t>
      </w:r>
      <w:r w:rsidRPr="003D2378">
        <w:rPr>
          <w:rFonts w:ascii="Times New Roman"/>
          <w:i/>
          <w:spacing w:val="4"/>
          <w:highlight w:val="red"/>
        </w:rPr>
        <w:t xml:space="preserve"> </w:t>
      </w:r>
      <w:r w:rsidRPr="003D2378">
        <w:rPr>
          <w:rFonts w:ascii="Times New Roman"/>
          <w:i/>
          <w:highlight w:val="red"/>
        </w:rPr>
        <w:t>employer</w:t>
      </w:r>
      <w:r w:rsidRPr="003D2378">
        <w:rPr>
          <w:rFonts w:ascii="Times New Roman"/>
          <w:i/>
          <w:spacing w:val="4"/>
          <w:highlight w:val="red"/>
        </w:rPr>
        <w:t xml:space="preserve"> </w:t>
      </w:r>
      <w:r w:rsidRPr="003D2378">
        <w:rPr>
          <w:rFonts w:ascii="Times New Roman"/>
          <w:i/>
          <w:highlight w:val="red"/>
        </w:rPr>
        <w:t>assumes</w:t>
      </w:r>
      <w:r w:rsidRPr="003D2378">
        <w:rPr>
          <w:rFonts w:ascii="Times New Roman"/>
          <w:i/>
          <w:spacing w:val="24"/>
          <w:w w:val="99"/>
          <w:highlight w:val="red"/>
        </w:rPr>
        <w:t xml:space="preserve"> </w:t>
      </w:r>
      <w:r w:rsidRPr="003D2378">
        <w:rPr>
          <w:rFonts w:ascii="Times New Roman"/>
          <w:i/>
          <w:highlight w:val="red"/>
        </w:rPr>
        <w:t>responsibility</w:t>
      </w:r>
      <w:r w:rsidRPr="003D2378">
        <w:rPr>
          <w:rFonts w:ascii="Times New Roman"/>
          <w:i/>
          <w:spacing w:val="-2"/>
          <w:highlight w:val="red"/>
        </w:rPr>
        <w:t xml:space="preserve"> </w:t>
      </w:r>
      <w:r w:rsidRPr="003D2378">
        <w:rPr>
          <w:rFonts w:ascii="Times New Roman"/>
          <w:i/>
          <w:highlight w:val="red"/>
        </w:rPr>
        <w:t>for</w:t>
      </w:r>
      <w:r w:rsidRPr="003D2378">
        <w:rPr>
          <w:rFonts w:ascii="Times New Roman"/>
          <w:i/>
          <w:spacing w:val="-1"/>
          <w:highlight w:val="red"/>
        </w:rPr>
        <w:t xml:space="preserve"> </w:t>
      </w:r>
      <w:r w:rsidRPr="003D2378">
        <w:rPr>
          <w:rFonts w:ascii="Times New Roman"/>
          <w:i/>
          <w:highlight w:val="red"/>
        </w:rPr>
        <w:t>providing</w:t>
      </w:r>
      <w:r w:rsidRPr="003D2378">
        <w:rPr>
          <w:rFonts w:ascii="Times New Roman"/>
          <w:i/>
          <w:spacing w:val="-1"/>
          <w:highlight w:val="red"/>
        </w:rPr>
        <w:t xml:space="preserve"> </w:t>
      </w:r>
      <w:r w:rsidRPr="003D2378">
        <w:rPr>
          <w:rFonts w:ascii="Times New Roman"/>
          <w:i/>
          <w:highlight w:val="red"/>
        </w:rPr>
        <w:t>the</w:t>
      </w:r>
      <w:r w:rsidRPr="003D2378">
        <w:rPr>
          <w:rFonts w:ascii="Times New Roman"/>
          <w:i/>
          <w:spacing w:val="-1"/>
          <w:highlight w:val="red"/>
        </w:rPr>
        <w:t xml:space="preserve"> </w:t>
      </w:r>
      <w:r w:rsidRPr="003D2378">
        <w:rPr>
          <w:rFonts w:ascii="Times New Roman"/>
          <w:i/>
          <w:highlight w:val="red"/>
        </w:rPr>
        <w:t>trainee</w:t>
      </w:r>
      <w:r w:rsidRPr="003D2378">
        <w:rPr>
          <w:rFonts w:ascii="Times New Roman"/>
          <w:i/>
          <w:spacing w:val="-1"/>
          <w:highlight w:val="red"/>
        </w:rPr>
        <w:t xml:space="preserve"> </w:t>
      </w:r>
      <w:r w:rsidRPr="003D2378">
        <w:rPr>
          <w:rFonts w:ascii="Times New Roman"/>
          <w:i/>
          <w:highlight w:val="red"/>
        </w:rPr>
        <w:t xml:space="preserve">with </w:t>
      </w:r>
      <w:r w:rsidRPr="003D2378">
        <w:rPr>
          <w:rFonts w:ascii="Times New Roman"/>
          <w:i/>
          <w:spacing w:val="-1"/>
          <w:highlight w:val="red"/>
        </w:rPr>
        <w:t>training</w:t>
      </w:r>
      <w:r w:rsidRPr="003D2378">
        <w:rPr>
          <w:rFonts w:ascii="Times New Roman"/>
          <w:i/>
          <w:spacing w:val="-2"/>
          <w:highlight w:val="red"/>
        </w:rPr>
        <w:t xml:space="preserve"> </w:t>
      </w:r>
      <w:r w:rsidRPr="003D2378">
        <w:rPr>
          <w:rFonts w:ascii="Times New Roman"/>
          <w:i/>
          <w:spacing w:val="-1"/>
          <w:highlight w:val="red"/>
        </w:rPr>
        <w:t xml:space="preserve">leading </w:t>
      </w:r>
      <w:r w:rsidRPr="003D2378">
        <w:rPr>
          <w:rFonts w:ascii="Times New Roman"/>
          <w:i/>
          <w:highlight w:val="red"/>
        </w:rPr>
        <w:t>to</w:t>
      </w:r>
      <w:r w:rsidRPr="003D2378">
        <w:rPr>
          <w:rFonts w:ascii="Times New Roman"/>
          <w:i/>
          <w:spacing w:val="-1"/>
          <w:highlight w:val="red"/>
        </w:rPr>
        <w:t xml:space="preserve"> </w:t>
      </w:r>
      <w:r w:rsidRPr="003D2378">
        <w:rPr>
          <w:rFonts w:ascii="Times New Roman"/>
          <w:i/>
          <w:highlight w:val="red"/>
        </w:rPr>
        <w:t>a</w:t>
      </w:r>
      <w:r w:rsidRPr="003D2378">
        <w:rPr>
          <w:rFonts w:ascii="Times New Roman"/>
          <w:i/>
          <w:spacing w:val="-1"/>
          <w:highlight w:val="red"/>
        </w:rPr>
        <w:t xml:space="preserve"> </w:t>
      </w:r>
      <w:r w:rsidRPr="003D2378">
        <w:rPr>
          <w:rFonts w:ascii="Times New Roman"/>
          <w:i/>
          <w:highlight w:val="red"/>
        </w:rPr>
        <w:t>specific</w:t>
      </w:r>
      <w:r w:rsidRPr="003D2378">
        <w:rPr>
          <w:rFonts w:ascii="Times New Roman"/>
          <w:i/>
          <w:spacing w:val="-1"/>
          <w:highlight w:val="red"/>
        </w:rPr>
        <w:t xml:space="preserve"> occupation.</w:t>
      </w:r>
      <w:r w:rsidRPr="003D2378">
        <w:rPr>
          <w:rFonts w:ascii="Times New Roman"/>
          <w:spacing w:val="-1"/>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numPr>
          <w:ilvl w:val="0"/>
          <w:numId w:val="90"/>
        </w:numPr>
        <w:tabs>
          <w:tab w:val="left" w:pos="478"/>
        </w:tabs>
        <w:spacing w:before="61" w:line="254" w:lineRule="exact"/>
        <w:ind w:left="477" w:right="112"/>
        <w:jc w:val="both"/>
        <w:rPr>
          <w:highlight w:val="red"/>
        </w:rPr>
      </w:pPr>
      <w:r w:rsidRPr="003D2378">
        <w:rPr>
          <w:highlight w:val="red"/>
        </w:rPr>
        <w:t>Answer</w:t>
      </w:r>
      <w:r w:rsidRPr="003D2378">
        <w:rPr>
          <w:spacing w:val="21"/>
          <w:highlight w:val="red"/>
        </w:rPr>
        <w:t xml:space="preserve"> </w:t>
      </w:r>
      <w:r w:rsidRPr="003D2378">
        <w:rPr>
          <w:highlight w:val="red"/>
        </w:rPr>
        <w:t>cards</w:t>
      </w:r>
      <w:r w:rsidRPr="003D2378">
        <w:rPr>
          <w:spacing w:val="21"/>
          <w:highlight w:val="red"/>
        </w:rPr>
        <w:t xml:space="preserve"> </w:t>
      </w:r>
      <w:r w:rsidRPr="003D2378">
        <w:rPr>
          <w:highlight w:val="red"/>
        </w:rPr>
        <w:t>can</w:t>
      </w:r>
      <w:r w:rsidRPr="003D2378">
        <w:rPr>
          <w:spacing w:val="20"/>
          <w:highlight w:val="red"/>
        </w:rPr>
        <w:t xml:space="preserve"> </w:t>
      </w:r>
      <w:r w:rsidRPr="003D2378">
        <w:rPr>
          <w:highlight w:val="red"/>
        </w:rPr>
        <w:t>be</w:t>
      </w:r>
      <w:r w:rsidRPr="003D2378">
        <w:rPr>
          <w:spacing w:val="21"/>
          <w:highlight w:val="red"/>
        </w:rPr>
        <w:t xml:space="preserve"> </w:t>
      </w:r>
      <w:r w:rsidRPr="003D2378">
        <w:rPr>
          <w:highlight w:val="red"/>
        </w:rPr>
        <w:t>used</w:t>
      </w:r>
      <w:r w:rsidRPr="003D2378">
        <w:rPr>
          <w:spacing w:val="22"/>
          <w:highlight w:val="red"/>
        </w:rPr>
        <w:t xml:space="preserve"> </w:t>
      </w:r>
      <w:r w:rsidRPr="003D2378">
        <w:rPr>
          <w:highlight w:val="red"/>
        </w:rPr>
        <w:t>on</w:t>
      </w:r>
      <w:r w:rsidRPr="003D2378">
        <w:rPr>
          <w:spacing w:val="20"/>
          <w:highlight w:val="red"/>
        </w:rPr>
        <w:t xml:space="preserve"> </w:t>
      </w:r>
      <w:r w:rsidRPr="003D2378">
        <w:rPr>
          <w:highlight w:val="red"/>
        </w:rPr>
        <w:t>which</w:t>
      </w:r>
      <w:r w:rsidRPr="003D2378">
        <w:rPr>
          <w:spacing w:val="21"/>
          <w:highlight w:val="red"/>
        </w:rPr>
        <w:t xml:space="preserve"> </w:t>
      </w:r>
      <w:r w:rsidRPr="003D2378">
        <w:rPr>
          <w:highlight w:val="red"/>
        </w:rPr>
        <w:t>categories</w:t>
      </w:r>
      <w:r w:rsidRPr="003D2378">
        <w:rPr>
          <w:spacing w:val="20"/>
          <w:highlight w:val="red"/>
        </w:rPr>
        <w:t xml:space="preserve"> </w:t>
      </w:r>
      <w:r w:rsidRPr="003D2378">
        <w:rPr>
          <w:highlight w:val="red"/>
        </w:rPr>
        <w:t>of</w:t>
      </w:r>
      <w:r w:rsidRPr="003D2378">
        <w:rPr>
          <w:spacing w:val="18"/>
          <w:highlight w:val="red"/>
        </w:rPr>
        <w:t xml:space="preserve"> </w:t>
      </w:r>
      <w:r w:rsidRPr="003D2378">
        <w:rPr>
          <w:highlight w:val="red"/>
        </w:rPr>
        <w:t>all</w:t>
      </w:r>
      <w:r w:rsidRPr="003D2378">
        <w:rPr>
          <w:spacing w:val="20"/>
          <w:highlight w:val="red"/>
        </w:rPr>
        <w:t xml:space="preserve"> </w:t>
      </w:r>
      <w:r w:rsidRPr="003D2378">
        <w:rPr>
          <w:highlight w:val="red"/>
        </w:rPr>
        <w:t>relevant</w:t>
      </w:r>
      <w:r w:rsidRPr="003D2378">
        <w:rPr>
          <w:spacing w:val="21"/>
          <w:highlight w:val="red"/>
        </w:rPr>
        <w:t xml:space="preserve"> </w:t>
      </w:r>
      <w:r w:rsidRPr="003D2378">
        <w:rPr>
          <w:highlight w:val="red"/>
        </w:rPr>
        <w:t>formal</w:t>
      </w:r>
      <w:r w:rsidRPr="003D2378">
        <w:rPr>
          <w:spacing w:val="21"/>
          <w:highlight w:val="red"/>
        </w:rPr>
        <w:t xml:space="preserve"> </w:t>
      </w:r>
      <w:r w:rsidRPr="003D2378">
        <w:rPr>
          <w:highlight w:val="red"/>
        </w:rPr>
        <w:t>education</w:t>
      </w:r>
      <w:r w:rsidRPr="003D2378">
        <w:rPr>
          <w:spacing w:val="20"/>
          <w:highlight w:val="red"/>
        </w:rPr>
        <w:t xml:space="preserve"> </w:t>
      </w:r>
      <w:r w:rsidRPr="003D2378">
        <w:rPr>
          <w:highlight w:val="red"/>
        </w:rPr>
        <w:t>programmes</w:t>
      </w:r>
      <w:r w:rsidRPr="003D2378">
        <w:rPr>
          <w:spacing w:val="21"/>
          <w:highlight w:val="red"/>
        </w:rPr>
        <w:t xml:space="preserve"> </w:t>
      </w:r>
      <w:r w:rsidRPr="003D2378">
        <w:rPr>
          <w:highlight w:val="red"/>
        </w:rPr>
        <w:t>are</w:t>
      </w:r>
      <w:r w:rsidRPr="003D2378">
        <w:rPr>
          <w:spacing w:val="21"/>
          <w:w w:val="99"/>
          <w:highlight w:val="red"/>
        </w:rPr>
        <w:t xml:space="preserve"> </w:t>
      </w:r>
      <w:r w:rsidRPr="003D2378">
        <w:rPr>
          <w:highlight w:val="red"/>
        </w:rPr>
        <w:t>listed.</w:t>
      </w:r>
      <w:r w:rsidRPr="003D2378">
        <w:rPr>
          <w:spacing w:val="31"/>
          <w:highlight w:val="red"/>
        </w:rPr>
        <w:t xml:space="preserve"> </w:t>
      </w:r>
      <w:r w:rsidRPr="003D2378">
        <w:rPr>
          <w:highlight w:val="red"/>
        </w:rPr>
        <w:t>It</w:t>
      </w:r>
      <w:r w:rsidRPr="003D2378">
        <w:rPr>
          <w:spacing w:val="30"/>
          <w:highlight w:val="red"/>
        </w:rPr>
        <w:t xml:space="preserve"> </w:t>
      </w:r>
      <w:r w:rsidRPr="003D2378">
        <w:rPr>
          <w:highlight w:val="red"/>
        </w:rPr>
        <w:t>is</w:t>
      </w:r>
      <w:r w:rsidRPr="003D2378">
        <w:rPr>
          <w:spacing w:val="31"/>
          <w:highlight w:val="red"/>
        </w:rPr>
        <w:t xml:space="preserve"> </w:t>
      </w:r>
      <w:r w:rsidRPr="003D2378">
        <w:rPr>
          <w:spacing w:val="-1"/>
          <w:highlight w:val="red"/>
        </w:rPr>
        <w:t>important</w:t>
      </w:r>
      <w:r w:rsidRPr="003D2378">
        <w:rPr>
          <w:spacing w:val="31"/>
          <w:highlight w:val="red"/>
        </w:rPr>
        <w:t xml:space="preserve"> </w:t>
      </w:r>
      <w:r w:rsidRPr="003D2378">
        <w:rPr>
          <w:highlight w:val="red"/>
        </w:rPr>
        <w:t>that</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programme</w:t>
      </w:r>
      <w:r w:rsidRPr="003D2378">
        <w:rPr>
          <w:spacing w:val="32"/>
          <w:highlight w:val="red"/>
        </w:rPr>
        <w:t xml:space="preserve"> </w:t>
      </w:r>
      <w:r w:rsidRPr="003D2378">
        <w:rPr>
          <w:highlight w:val="red"/>
        </w:rPr>
        <w:t>has</w:t>
      </w:r>
      <w:r w:rsidRPr="003D2378">
        <w:rPr>
          <w:spacing w:val="32"/>
          <w:highlight w:val="red"/>
        </w:rPr>
        <w:t xml:space="preserve"> </w:t>
      </w:r>
      <w:r w:rsidRPr="003D2378">
        <w:rPr>
          <w:highlight w:val="red"/>
        </w:rPr>
        <w:t>a</w:t>
      </w:r>
      <w:r w:rsidRPr="003D2378">
        <w:rPr>
          <w:spacing w:val="31"/>
          <w:highlight w:val="red"/>
        </w:rPr>
        <w:t xml:space="preserve"> </w:t>
      </w:r>
      <w:r w:rsidRPr="003D2378">
        <w:rPr>
          <w:highlight w:val="red"/>
        </w:rPr>
        <w:t>theoretical</w:t>
      </w:r>
      <w:r w:rsidRPr="003D2378">
        <w:rPr>
          <w:spacing w:val="31"/>
          <w:highlight w:val="red"/>
        </w:rPr>
        <w:t xml:space="preserve"> </w:t>
      </w:r>
      <w:r w:rsidRPr="003D2378">
        <w:rPr>
          <w:highlight w:val="red"/>
        </w:rPr>
        <w:t>duration</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one</w:t>
      </w:r>
      <w:r w:rsidRPr="003D2378">
        <w:rPr>
          <w:spacing w:val="31"/>
          <w:highlight w:val="red"/>
        </w:rPr>
        <w:t xml:space="preserve"> </w:t>
      </w:r>
      <w:r w:rsidRPr="003D2378">
        <w:rPr>
          <w:spacing w:val="-1"/>
          <w:highlight w:val="red"/>
        </w:rPr>
        <w:t>semester/6</w:t>
      </w:r>
      <w:r w:rsidRPr="003D2378">
        <w:rPr>
          <w:spacing w:val="33"/>
          <w:highlight w:val="red"/>
        </w:rPr>
        <w:t xml:space="preserve"> </w:t>
      </w:r>
      <w:r w:rsidRPr="003D2378">
        <w:rPr>
          <w:spacing w:val="-1"/>
          <w:highlight w:val="red"/>
        </w:rPr>
        <w:t>months.</w:t>
      </w:r>
      <w:r w:rsidRPr="003D2378">
        <w:rPr>
          <w:spacing w:val="43"/>
          <w:w w:val="99"/>
          <w:highlight w:val="red"/>
        </w:rPr>
        <w:t xml:space="preserve"> </w:t>
      </w:r>
      <w:r w:rsidRPr="003D2378">
        <w:rPr>
          <w:spacing w:val="-1"/>
          <w:highlight w:val="red"/>
        </w:rPr>
        <w:t>Information</w:t>
      </w:r>
      <w:r w:rsidRPr="003D2378">
        <w:rPr>
          <w:spacing w:val="46"/>
          <w:highlight w:val="red"/>
        </w:rPr>
        <w:t xml:space="preserve"> </w:t>
      </w:r>
      <w:r w:rsidRPr="003D2378">
        <w:rPr>
          <w:highlight w:val="red"/>
        </w:rPr>
        <w:t>for</w:t>
      </w:r>
      <w:r w:rsidRPr="003D2378">
        <w:rPr>
          <w:spacing w:val="46"/>
          <w:highlight w:val="red"/>
        </w:rPr>
        <w:t xml:space="preserve"> </w:t>
      </w:r>
      <w:r w:rsidRPr="003D2378">
        <w:rPr>
          <w:highlight w:val="red"/>
        </w:rPr>
        <w:t>the</w:t>
      </w:r>
      <w:r w:rsidRPr="003D2378">
        <w:rPr>
          <w:spacing w:val="46"/>
          <w:highlight w:val="red"/>
        </w:rPr>
        <w:t xml:space="preserve"> </w:t>
      </w:r>
      <w:r w:rsidRPr="003D2378">
        <w:rPr>
          <w:highlight w:val="red"/>
        </w:rPr>
        <w:t>respondent</w:t>
      </w:r>
      <w:r w:rsidRPr="003D2378">
        <w:rPr>
          <w:spacing w:val="46"/>
          <w:highlight w:val="red"/>
        </w:rPr>
        <w:t xml:space="preserve"> </w:t>
      </w:r>
      <w:r w:rsidRPr="003D2378">
        <w:rPr>
          <w:highlight w:val="red"/>
        </w:rPr>
        <w:t>on</w:t>
      </w:r>
      <w:r w:rsidRPr="003D2378">
        <w:rPr>
          <w:spacing w:val="46"/>
          <w:highlight w:val="red"/>
        </w:rPr>
        <w:t xml:space="preserve"> </w:t>
      </w:r>
      <w:r w:rsidRPr="003D2378">
        <w:rPr>
          <w:spacing w:val="-1"/>
          <w:highlight w:val="red"/>
        </w:rPr>
        <w:t>theoretical</w:t>
      </w:r>
      <w:r w:rsidRPr="003D2378">
        <w:rPr>
          <w:spacing w:val="45"/>
          <w:highlight w:val="red"/>
        </w:rPr>
        <w:t xml:space="preserve"> </w:t>
      </w:r>
      <w:r w:rsidRPr="003D2378">
        <w:rPr>
          <w:spacing w:val="-1"/>
          <w:highlight w:val="red"/>
        </w:rPr>
        <w:t>duration</w:t>
      </w:r>
      <w:r w:rsidRPr="003D2378">
        <w:rPr>
          <w:spacing w:val="46"/>
          <w:highlight w:val="red"/>
        </w:rPr>
        <w:t xml:space="preserve"> </w:t>
      </w:r>
      <w:r w:rsidRPr="003D2378">
        <w:rPr>
          <w:highlight w:val="red"/>
        </w:rPr>
        <w:t>is</w:t>
      </w:r>
      <w:r w:rsidRPr="003D2378">
        <w:rPr>
          <w:spacing w:val="46"/>
          <w:highlight w:val="red"/>
        </w:rPr>
        <w:t xml:space="preserve"> </w:t>
      </w:r>
      <w:r w:rsidRPr="003D2378">
        <w:rPr>
          <w:spacing w:val="-1"/>
          <w:highlight w:val="red"/>
        </w:rPr>
        <w:t>only</w:t>
      </w:r>
      <w:r w:rsidRPr="003D2378">
        <w:rPr>
          <w:spacing w:val="47"/>
          <w:highlight w:val="red"/>
        </w:rPr>
        <w:t xml:space="preserve"> </w:t>
      </w:r>
      <w:r w:rsidRPr="003D2378">
        <w:rPr>
          <w:spacing w:val="-1"/>
          <w:highlight w:val="red"/>
        </w:rPr>
        <w:t>required</w:t>
      </w:r>
      <w:r w:rsidRPr="003D2378">
        <w:rPr>
          <w:spacing w:val="46"/>
          <w:highlight w:val="red"/>
        </w:rPr>
        <w:t xml:space="preserve"> </w:t>
      </w:r>
      <w:r w:rsidRPr="003D2378">
        <w:rPr>
          <w:highlight w:val="red"/>
        </w:rPr>
        <w:t>if</w:t>
      </w:r>
      <w:r w:rsidRPr="003D2378">
        <w:rPr>
          <w:spacing w:val="46"/>
          <w:highlight w:val="red"/>
        </w:rPr>
        <w:t xml:space="preserve"> </w:t>
      </w:r>
      <w:r w:rsidRPr="003D2378">
        <w:rPr>
          <w:spacing w:val="-1"/>
          <w:highlight w:val="red"/>
        </w:rPr>
        <w:t>the</w:t>
      </w:r>
      <w:r w:rsidRPr="003D2378">
        <w:rPr>
          <w:spacing w:val="46"/>
          <w:highlight w:val="red"/>
        </w:rPr>
        <w:t xml:space="preserve"> </w:t>
      </w:r>
      <w:r w:rsidRPr="003D2378">
        <w:rPr>
          <w:highlight w:val="red"/>
        </w:rPr>
        <w:t>duration</w:t>
      </w:r>
      <w:r w:rsidRPr="003D2378">
        <w:rPr>
          <w:spacing w:val="46"/>
          <w:highlight w:val="red"/>
        </w:rPr>
        <w:t xml:space="preserve"> </w:t>
      </w:r>
      <w:r w:rsidRPr="003D2378">
        <w:rPr>
          <w:highlight w:val="red"/>
        </w:rPr>
        <w:t>of</w:t>
      </w:r>
      <w:r w:rsidRPr="003D2378">
        <w:rPr>
          <w:spacing w:val="44"/>
          <w:highlight w:val="red"/>
        </w:rPr>
        <w:t xml:space="preserve"> </w:t>
      </w:r>
      <w:r w:rsidRPr="003D2378">
        <w:rPr>
          <w:highlight w:val="red"/>
        </w:rPr>
        <w:t>the</w:t>
      </w:r>
      <w:r w:rsidRPr="003D2378">
        <w:rPr>
          <w:spacing w:val="73"/>
          <w:w w:val="99"/>
          <w:highlight w:val="red"/>
        </w:rPr>
        <w:t xml:space="preserve"> </w:t>
      </w:r>
      <w:r w:rsidRPr="003D2378">
        <w:rPr>
          <w:highlight w:val="red"/>
        </w:rPr>
        <w:t>programme</w:t>
      </w:r>
      <w:r w:rsidRPr="003D2378">
        <w:rPr>
          <w:spacing w:val="-1"/>
          <w:highlight w:val="red"/>
        </w:rPr>
        <w:t xml:space="preserve"> </w:t>
      </w:r>
      <w:r w:rsidRPr="003D2378">
        <w:rPr>
          <w:highlight w:val="red"/>
        </w:rPr>
        <w:t>is less</w:t>
      </w:r>
      <w:r w:rsidRPr="003D2378">
        <w:rPr>
          <w:spacing w:val="-1"/>
          <w:highlight w:val="red"/>
        </w:rPr>
        <w:t xml:space="preserve"> </w:t>
      </w:r>
      <w:r w:rsidRPr="003D2378">
        <w:rPr>
          <w:highlight w:val="red"/>
        </w:rPr>
        <w:t>than</w:t>
      </w:r>
      <w:r w:rsidRPr="003D2378">
        <w:rPr>
          <w:spacing w:val="-1"/>
          <w:highlight w:val="red"/>
        </w:rPr>
        <w:t xml:space="preserve"> </w:t>
      </w:r>
      <w:r w:rsidRPr="003D2378">
        <w:rPr>
          <w:highlight w:val="red"/>
        </w:rPr>
        <w:t>one</w:t>
      </w:r>
      <w:r w:rsidRPr="003D2378">
        <w:rPr>
          <w:spacing w:val="-1"/>
          <w:highlight w:val="red"/>
        </w:rPr>
        <w:t xml:space="preserve"> </w:t>
      </w:r>
      <w:r w:rsidRPr="003D2378">
        <w:rPr>
          <w:highlight w:val="red"/>
        </w:rPr>
        <w:t>semester</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6</w:t>
      </w:r>
      <w:r w:rsidRPr="003D2378">
        <w:rPr>
          <w:spacing w:val="-1"/>
          <w:highlight w:val="red"/>
        </w:rPr>
        <w:t xml:space="preserve"> months.</w:t>
      </w:r>
    </w:p>
    <w:p w:rsidR="00A7027F" w:rsidRPr="003D2378" w:rsidRDefault="006F44CB">
      <w:pPr>
        <w:pStyle w:val="a3"/>
        <w:numPr>
          <w:ilvl w:val="0"/>
          <w:numId w:val="90"/>
        </w:numPr>
        <w:tabs>
          <w:tab w:val="left" w:pos="478"/>
        </w:tabs>
        <w:spacing w:before="118" w:line="254" w:lineRule="exact"/>
        <w:ind w:left="477" w:right="112"/>
        <w:jc w:val="both"/>
        <w:rPr>
          <w:highlight w:val="red"/>
        </w:rPr>
      </w:pPr>
      <w:r w:rsidRPr="003D2378">
        <w:rPr>
          <w:highlight w:val="red"/>
        </w:rPr>
        <w:t>This</w:t>
      </w:r>
      <w:r w:rsidRPr="003D2378">
        <w:rPr>
          <w:spacing w:val="21"/>
          <w:highlight w:val="red"/>
        </w:rPr>
        <w:t xml:space="preserve"> </w:t>
      </w:r>
      <w:r w:rsidRPr="003D2378">
        <w:rPr>
          <w:highlight w:val="red"/>
        </w:rPr>
        <w:t>programme</w:t>
      </w:r>
      <w:r w:rsidRPr="003D2378">
        <w:rPr>
          <w:spacing w:val="22"/>
          <w:highlight w:val="red"/>
        </w:rPr>
        <w:t xml:space="preserve"> </w:t>
      </w:r>
      <w:r w:rsidRPr="003D2378">
        <w:rPr>
          <w:highlight w:val="red"/>
        </w:rPr>
        <w:t>category</w:t>
      </w:r>
      <w:r w:rsidRPr="003D2378">
        <w:rPr>
          <w:spacing w:val="20"/>
          <w:highlight w:val="red"/>
        </w:rPr>
        <w:t xml:space="preserve"> </w:t>
      </w:r>
      <w:r w:rsidRPr="003D2378">
        <w:rPr>
          <w:highlight w:val="red"/>
        </w:rPr>
        <w:t>approach</w:t>
      </w:r>
      <w:r w:rsidRPr="003D2378">
        <w:rPr>
          <w:spacing w:val="21"/>
          <w:highlight w:val="red"/>
        </w:rPr>
        <w:t xml:space="preserve"> </w:t>
      </w:r>
      <w:r w:rsidRPr="003D2378">
        <w:rPr>
          <w:spacing w:val="-1"/>
          <w:highlight w:val="red"/>
        </w:rPr>
        <w:t>could</w:t>
      </w:r>
      <w:r w:rsidRPr="003D2378">
        <w:rPr>
          <w:spacing w:val="22"/>
          <w:highlight w:val="red"/>
        </w:rPr>
        <w:t xml:space="preserve"> </w:t>
      </w:r>
      <w:r w:rsidRPr="003D2378">
        <w:rPr>
          <w:highlight w:val="red"/>
        </w:rPr>
        <w:t>be</w:t>
      </w:r>
      <w:r w:rsidRPr="003D2378">
        <w:rPr>
          <w:spacing w:val="22"/>
          <w:highlight w:val="red"/>
        </w:rPr>
        <w:t xml:space="preserve"> </w:t>
      </w:r>
      <w:r w:rsidRPr="003D2378">
        <w:rPr>
          <w:spacing w:val="-1"/>
          <w:highlight w:val="red"/>
        </w:rPr>
        <w:t>developed</w:t>
      </w:r>
      <w:r w:rsidRPr="003D2378">
        <w:rPr>
          <w:spacing w:val="22"/>
          <w:highlight w:val="red"/>
        </w:rPr>
        <w:t xml:space="preserve"> </w:t>
      </w:r>
      <w:r w:rsidRPr="003D2378">
        <w:rPr>
          <w:highlight w:val="red"/>
        </w:rPr>
        <w:t>in</w:t>
      </w:r>
      <w:r w:rsidRPr="003D2378">
        <w:rPr>
          <w:spacing w:val="22"/>
          <w:highlight w:val="red"/>
        </w:rPr>
        <w:t xml:space="preserve"> </w:t>
      </w:r>
      <w:r w:rsidRPr="003D2378">
        <w:rPr>
          <w:highlight w:val="red"/>
        </w:rPr>
        <w:t>a</w:t>
      </w:r>
      <w:r w:rsidRPr="003D2378">
        <w:rPr>
          <w:spacing w:val="22"/>
          <w:highlight w:val="red"/>
        </w:rPr>
        <w:t xml:space="preserve"> </w:t>
      </w:r>
      <w:r w:rsidRPr="003D2378">
        <w:rPr>
          <w:spacing w:val="-1"/>
          <w:highlight w:val="red"/>
        </w:rPr>
        <w:t>way</w:t>
      </w:r>
      <w:r w:rsidRPr="003D2378">
        <w:rPr>
          <w:spacing w:val="22"/>
          <w:highlight w:val="red"/>
        </w:rPr>
        <w:t xml:space="preserve"> </w:t>
      </w:r>
      <w:r w:rsidRPr="003D2378">
        <w:rPr>
          <w:highlight w:val="red"/>
        </w:rPr>
        <w:t>which</w:t>
      </w:r>
      <w:r w:rsidRPr="003D2378">
        <w:rPr>
          <w:spacing w:val="22"/>
          <w:highlight w:val="red"/>
        </w:rPr>
        <w:t xml:space="preserve"> </w:t>
      </w:r>
      <w:r w:rsidRPr="003D2378">
        <w:rPr>
          <w:spacing w:val="-1"/>
          <w:highlight w:val="red"/>
        </w:rPr>
        <w:t>would</w:t>
      </w:r>
      <w:r w:rsidRPr="003D2378">
        <w:rPr>
          <w:spacing w:val="22"/>
          <w:highlight w:val="red"/>
        </w:rPr>
        <w:t xml:space="preserve"> </w:t>
      </w:r>
      <w:r w:rsidRPr="003D2378">
        <w:rPr>
          <w:highlight w:val="red"/>
        </w:rPr>
        <w:t>enable</w:t>
      </w:r>
      <w:r w:rsidRPr="003D2378">
        <w:rPr>
          <w:spacing w:val="22"/>
          <w:highlight w:val="red"/>
        </w:rPr>
        <w:t xml:space="preserve"> </w:t>
      </w:r>
      <w:r w:rsidRPr="003D2378">
        <w:rPr>
          <w:highlight w:val="red"/>
        </w:rPr>
        <w:t>to</w:t>
      </w:r>
      <w:r w:rsidRPr="003D2378">
        <w:rPr>
          <w:spacing w:val="22"/>
          <w:highlight w:val="red"/>
        </w:rPr>
        <w:t xml:space="preserve"> </w:t>
      </w:r>
      <w:r w:rsidRPr="003D2378">
        <w:rPr>
          <w:spacing w:val="-1"/>
          <w:highlight w:val="red"/>
        </w:rPr>
        <w:t>collect</w:t>
      </w:r>
      <w:r w:rsidRPr="003D2378">
        <w:rPr>
          <w:spacing w:val="39"/>
          <w:w w:val="99"/>
          <w:highlight w:val="red"/>
        </w:rPr>
        <w:t xml:space="preserve"> </w:t>
      </w:r>
      <w:r w:rsidRPr="003D2378">
        <w:rPr>
          <w:spacing w:val="-1"/>
          <w:highlight w:val="red"/>
        </w:rPr>
        <w:t>information</w:t>
      </w:r>
      <w:r w:rsidRPr="003D2378">
        <w:rPr>
          <w:spacing w:val="39"/>
          <w:highlight w:val="red"/>
        </w:rPr>
        <w:t xml:space="preserve"> </w:t>
      </w:r>
      <w:r w:rsidRPr="003D2378">
        <w:rPr>
          <w:highlight w:val="red"/>
        </w:rPr>
        <w:t>on</w:t>
      </w:r>
      <w:r w:rsidRPr="003D2378">
        <w:rPr>
          <w:spacing w:val="39"/>
          <w:highlight w:val="red"/>
        </w:rPr>
        <w:t xml:space="preserve"> </w:t>
      </w:r>
      <w:r w:rsidRPr="003D2378">
        <w:rPr>
          <w:highlight w:val="red"/>
        </w:rPr>
        <w:t>level</w:t>
      </w:r>
      <w:r w:rsidRPr="003D2378">
        <w:rPr>
          <w:spacing w:val="38"/>
          <w:highlight w:val="red"/>
        </w:rPr>
        <w:t xml:space="preserve"> </w:t>
      </w:r>
      <w:r w:rsidRPr="003D2378">
        <w:rPr>
          <w:highlight w:val="red"/>
        </w:rPr>
        <w:t>and</w:t>
      </w:r>
      <w:r w:rsidRPr="003D2378">
        <w:rPr>
          <w:spacing w:val="38"/>
          <w:highlight w:val="red"/>
        </w:rPr>
        <w:t xml:space="preserve"> </w:t>
      </w:r>
      <w:r w:rsidRPr="003D2378">
        <w:rPr>
          <w:spacing w:val="-1"/>
          <w:highlight w:val="red"/>
        </w:rPr>
        <w:t>orientation</w:t>
      </w:r>
      <w:r w:rsidRPr="003D2378">
        <w:rPr>
          <w:spacing w:val="39"/>
          <w:highlight w:val="red"/>
        </w:rPr>
        <w:t xml:space="preserve"> </w:t>
      </w:r>
      <w:r w:rsidRPr="003D2378">
        <w:rPr>
          <w:highlight w:val="red"/>
        </w:rPr>
        <w:t>of</w:t>
      </w:r>
      <w:r w:rsidRPr="003D2378">
        <w:rPr>
          <w:spacing w:val="39"/>
          <w:highlight w:val="red"/>
        </w:rPr>
        <w:t xml:space="preserve"> </w:t>
      </w:r>
      <w:r w:rsidRPr="003D2378">
        <w:rPr>
          <w:highlight w:val="red"/>
        </w:rPr>
        <w:t>education.</w:t>
      </w:r>
      <w:r w:rsidRPr="003D2378">
        <w:rPr>
          <w:spacing w:val="38"/>
          <w:highlight w:val="red"/>
        </w:rPr>
        <w:t xml:space="preserve"> </w:t>
      </w:r>
      <w:r w:rsidRPr="003D2378">
        <w:rPr>
          <w:highlight w:val="red"/>
        </w:rPr>
        <w:t>For</w:t>
      </w:r>
      <w:r w:rsidRPr="003D2378">
        <w:rPr>
          <w:spacing w:val="39"/>
          <w:highlight w:val="red"/>
        </w:rPr>
        <w:t xml:space="preserve"> </w:t>
      </w:r>
      <w:r w:rsidRPr="003D2378">
        <w:rPr>
          <w:highlight w:val="red"/>
        </w:rPr>
        <w:t>instance</w:t>
      </w:r>
      <w:r w:rsidRPr="003D2378">
        <w:rPr>
          <w:spacing w:val="38"/>
          <w:highlight w:val="red"/>
        </w:rPr>
        <w:t xml:space="preserve"> </w:t>
      </w:r>
      <w:r w:rsidRPr="003D2378">
        <w:rPr>
          <w:highlight w:val="red"/>
        </w:rPr>
        <w:t>the</w:t>
      </w:r>
      <w:r w:rsidRPr="003D2378">
        <w:rPr>
          <w:spacing w:val="38"/>
          <w:highlight w:val="red"/>
        </w:rPr>
        <w:t xml:space="preserve"> </w:t>
      </w:r>
      <w:r w:rsidRPr="003D2378">
        <w:rPr>
          <w:highlight w:val="red"/>
        </w:rPr>
        <w:t>approach</w:t>
      </w:r>
      <w:r w:rsidRPr="003D2378">
        <w:rPr>
          <w:spacing w:val="38"/>
          <w:highlight w:val="red"/>
        </w:rPr>
        <w:t xml:space="preserve"> </w:t>
      </w:r>
      <w:r w:rsidRPr="003D2378">
        <w:rPr>
          <w:highlight w:val="red"/>
        </w:rPr>
        <w:t>with</w:t>
      </w:r>
      <w:r w:rsidRPr="003D2378">
        <w:rPr>
          <w:spacing w:val="39"/>
          <w:highlight w:val="red"/>
        </w:rPr>
        <w:t xml:space="preserve"> </w:t>
      </w:r>
      <w:r w:rsidRPr="003D2378">
        <w:rPr>
          <w:highlight w:val="red"/>
        </w:rPr>
        <w:t>show</w:t>
      </w:r>
      <w:r w:rsidRPr="003D2378">
        <w:rPr>
          <w:spacing w:val="38"/>
          <w:highlight w:val="red"/>
        </w:rPr>
        <w:t xml:space="preserve"> </w:t>
      </w:r>
      <w:r w:rsidRPr="003D2378">
        <w:rPr>
          <w:highlight w:val="red"/>
        </w:rPr>
        <w:t>cards</w:t>
      </w:r>
      <w:r w:rsidRPr="003D2378">
        <w:rPr>
          <w:spacing w:val="39"/>
          <w:w w:val="99"/>
          <w:highlight w:val="red"/>
        </w:rPr>
        <w:t xml:space="preserve"> </w:t>
      </w:r>
      <w:r w:rsidRPr="003D2378">
        <w:rPr>
          <w:highlight w:val="red"/>
        </w:rPr>
        <w:t>could</w:t>
      </w:r>
      <w:r w:rsidRPr="003D2378">
        <w:rPr>
          <w:spacing w:val="32"/>
          <w:highlight w:val="red"/>
        </w:rPr>
        <w:t xml:space="preserve"> </w:t>
      </w:r>
      <w:r w:rsidRPr="003D2378">
        <w:rPr>
          <w:highlight w:val="red"/>
        </w:rPr>
        <w:t>help</w:t>
      </w:r>
      <w:r w:rsidRPr="003D2378">
        <w:rPr>
          <w:spacing w:val="33"/>
          <w:highlight w:val="red"/>
        </w:rPr>
        <w:t xml:space="preserve"> </w:t>
      </w:r>
      <w:r w:rsidRPr="003D2378">
        <w:rPr>
          <w:highlight w:val="red"/>
        </w:rPr>
        <w:t>identify</w:t>
      </w:r>
      <w:r w:rsidRPr="003D2378">
        <w:rPr>
          <w:spacing w:val="33"/>
          <w:highlight w:val="red"/>
        </w:rPr>
        <w:t xml:space="preserve"> </w:t>
      </w:r>
      <w:r w:rsidRPr="003D2378">
        <w:rPr>
          <w:highlight w:val="red"/>
        </w:rPr>
        <w:t>specific</w:t>
      </w:r>
      <w:r w:rsidRPr="003D2378">
        <w:rPr>
          <w:spacing w:val="34"/>
          <w:highlight w:val="red"/>
        </w:rPr>
        <w:t xml:space="preserve"> </w:t>
      </w:r>
      <w:r w:rsidRPr="003D2378">
        <w:rPr>
          <w:highlight w:val="red"/>
        </w:rPr>
        <w:t>programme</w:t>
      </w:r>
      <w:r w:rsidRPr="003D2378">
        <w:rPr>
          <w:spacing w:val="35"/>
          <w:highlight w:val="red"/>
        </w:rPr>
        <w:t xml:space="preserve"> </w:t>
      </w:r>
      <w:r w:rsidRPr="003D2378">
        <w:rPr>
          <w:highlight w:val="red"/>
        </w:rPr>
        <w:t>categories</w:t>
      </w:r>
      <w:r w:rsidRPr="003D2378">
        <w:rPr>
          <w:spacing w:val="33"/>
          <w:highlight w:val="red"/>
        </w:rPr>
        <w:t xml:space="preserve"> </w:t>
      </w:r>
      <w:r w:rsidRPr="003D2378">
        <w:rPr>
          <w:highlight w:val="red"/>
        </w:rPr>
        <w:t>or</w:t>
      </w:r>
      <w:r w:rsidRPr="003D2378">
        <w:rPr>
          <w:spacing w:val="34"/>
          <w:highlight w:val="red"/>
        </w:rPr>
        <w:t xml:space="preserve"> </w:t>
      </w:r>
      <w:r w:rsidRPr="003D2378">
        <w:rPr>
          <w:highlight w:val="red"/>
        </w:rPr>
        <w:t>even</w:t>
      </w:r>
      <w:r w:rsidRPr="003D2378">
        <w:rPr>
          <w:spacing w:val="33"/>
          <w:highlight w:val="red"/>
        </w:rPr>
        <w:t xml:space="preserve"> </w:t>
      </w:r>
      <w:r w:rsidRPr="003D2378">
        <w:rPr>
          <w:highlight w:val="red"/>
        </w:rPr>
        <w:t>specific</w:t>
      </w:r>
      <w:r w:rsidRPr="003D2378">
        <w:rPr>
          <w:spacing w:val="33"/>
          <w:highlight w:val="red"/>
        </w:rPr>
        <w:t xml:space="preserve"> </w:t>
      </w:r>
      <w:r w:rsidRPr="003D2378">
        <w:rPr>
          <w:highlight w:val="red"/>
        </w:rPr>
        <w:t>programmes,</w:t>
      </w:r>
      <w:r w:rsidRPr="003D2378">
        <w:rPr>
          <w:spacing w:val="34"/>
          <w:highlight w:val="red"/>
        </w:rPr>
        <w:t xml:space="preserve"> </w:t>
      </w:r>
      <w:r w:rsidRPr="003D2378">
        <w:rPr>
          <w:highlight w:val="red"/>
        </w:rPr>
        <w:t>in</w:t>
      </w:r>
      <w:r w:rsidRPr="003D2378">
        <w:rPr>
          <w:spacing w:val="34"/>
          <w:highlight w:val="red"/>
        </w:rPr>
        <w:t xml:space="preserve"> </w:t>
      </w:r>
      <w:r w:rsidRPr="003D2378">
        <w:rPr>
          <w:highlight w:val="red"/>
        </w:rPr>
        <w:t>a</w:t>
      </w:r>
      <w:r w:rsidRPr="003D2378">
        <w:rPr>
          <w:spacing w:val="34"/>
          <w:highlight w:val="red"/>
        </w:rPr>
        <w:t xml:space="preserve"> </w:t>
      </w:r>
      <w:r w:rsidRPr="003D2378">
        <w:rPr>
          <w:highlight w:val="red"/>
        </w:rPr>
        <w:t>way</w:t>
      </w:r>
      <w:r w:rsidRPr="003D2378">
        <w:rPr>
          <w:spacing w:val="34"/>
          <w:highlight w:val="red"/>
        </w:rPr>
        <w:t xml:space="preserve"> </w:t>
      </w:r>
      <w:r w:rsidRPr="003D2378">
        <w:rPr>
          <w:highlight w:val="red"/>
        </w:rPr>
        <w:t>that</w:t>
      </w:r>
      <w:r w:rsidRPr="003D2378">
        <w:rPr>
          <w:w w:val="99"/>
          <w:highlight w:val="red"/>
        </w:rPr>
        <w:t xml:space="preserve"> </w:t>
      </w:r>
      <w:r w:rsidRPr="003D2378">
        <w:rPr>
          <w:highlight w:val="red"/>
        </w:rPr>
        <w:t>makes</w:t>
      </w:r>
      <w:r w:rsidRPr="003D2378">
        <w:rPr>
          <w:spacing w:val="-2"/>
          <w:highlight w:val="red"/>
        </w:rPr>
        <w:t xml:space="preserve"> </w:t>
      </w:r>
      <w:r w:rsidRPr="003D2378">
        <w:rPr>
          <w:highlight w:val="red"/>
        </w:rPr>
        <w:t>possible</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derive</w:t>
      </w:r>
      <w:r w:rsidRPr="003D2378">
        <w:rPr>
          <w:spacing w:val="-2"/>
          <w:highlight w:val="red"/>
        </w:rPr>
        <w:t xml:space="preserve"> </w:t>
      </w:r>
      <w:r w:rsidRPr="003D2378">
        <w:rPr>
          <w:spacing w:val="-1"/>
          <w:highlight w:val="red"/>
        </w:rPr>
        <w:t>information</w:t>
      </w:r>
      <w:r w:rsidRPr="003D2378">
        <w:rPr>
          <w:spacing w:val="-2"/>
          <w:highlight w:val="red"/>
        </w:rPr>
        <w:t xml:space="preserve"> </w:t>
      </w:r>
      <w:r w:rsidRPr="003D2378">
        <w:rPr>
          <w:highlight w:val="red"/>
        </w:rPr>
        <w:t>about</w:t>
      </w:r>
      <w:r w:rsidRPr="003D2378">
        <w:rPr>
          <w:spacing w:val="-1"/>
          <w:highlight w:val="red"/>
        </w:rPr>
        <w:t xml:space="preserve"> </w:t>
      </w:r>
      <w:r w:rsidRPr="003D2378">
        <w:rPr>
          <w:highlight w:val="red"/>
        </w:rPr>
        <w:t>their</w:t>
      </w:r>
      <w:r w:rsidRPr="003D2378">
        <w:rPr>
          <w:spacing w:val="-1"/>
          <w:highlight w:val="red"/>
        </w:rPr>
        <w:t xml:space="preserve"> </w:t>
      </w:r>
      <w:r w:rsidRPr="003D2378">
        <w:rPr>
          <w:highlight w:val="red"/>
        </w:rPr>
        <w:t>level</w:t>
      </w:r>
      <w:r w:rsidRPr="003D2378">
        <w:rPr>
          <w:spacing w:val="-3"/>
          <w:highlight w:val="red"/>
        </w:rPr>
        <w:t xml:space="preserve"> </w:t>
      </w:r>
      <w:r w:rsidRPr="003D2378">
        <w:rPr>
          <w:highlight w:val="red"/>
        </w:rPr>
        <w:t>and</w:t>
      </w:r>
      <w:r w:rsidRPr="003D2378">
        <w:rPr>
          <w:spacing w:val="-1"/>
          <w:highlight w:val="red"/>
        </w:rPr>
        <w:t xml:space="preserve"> orientation.</w:t>
      </w:r>
    </w:p>
    <w:p w:rsidR="00A7027F" w:rsidRPr="003D2378" w:rsidRDefault="006F44CB">
      <w:pPr>
        <w:pStyle w:val="a3"/>
        <w:numPr>
          <w:ilvl w:val="0"/>
          <w:numId w:val="90"/>
        </w:numPr>
        <w:tabs>
          <w:tab w:val="left" w:pos="478"/>
        </w:tabs>
        <w:spacing w:before="121" w:line="252" w:lineRule="exact"/>
        <w:ind w:left="477" w:right="114"/>
        <w:jc w:val="both"/>
        <w:rPr>
          <w:highlight w:val="red"/>
        </w:rPr>
      </w:pPr>
      <w:r w:rsidRPr="003D2378">
        <w:rPr>
          <w:highlight w:val="red"/>
        </w:rPr>
        <w:t>Official</w:t>
      </w:r>
      <w:r w:rsidRPr="003D2378">
        <w:rPr>
          <w:spacing w:val="25"/>
          <w:highlight w:val="red"/>
        </w:rPr>
        <w:t xml:space="preserve"> </w:t>
      </w:r>
      <w:r w:rsidRPr="003D2378">
        <w:rPr>
          <w:highlight w:val="red"/>
        </w:rPr>
        <w:t>programme</w:t>
      </w:r>
      <w:r w:rsidRPr="003D2378">
        <w:rPr>
          <w:spacing w:val="25"/>
          <w:highlight w:val="red"/>
        </w:rPr>
        <w:t xml:space="preserve"> </w:t>
      </w:r>
      <w:r w:rsidRPr="003D2378">
        <w:rPr>
          <w:highlight w:val="red"/>
        </w:rPr>
        <w:t>lists</w:t>
      </w:r>
      <w:r w:rsidRPr="003D2378">
        <w:rPr>
          <w:spacing w:val="26"/>
          <w:highlight w:val="red"/>
        </w:rPr>
        <w:t xml:space="preserve"> </w:t>
      </w:r>
      <w:r w:rsidRPr="003D2378">
        <w:rPr>
          <w:highlight w:val="red"/>
        </w:rPr>
        <w:t>can</w:t>
      </w:r>
      <w:r w:rsidRPr="003D2378">
        <w:rPr>
          <w:spacing w:val="24"/>
          <w:highlight w:val="red"/>
        </w:rPr>
        <w:t xml:space="preserve"> </w:t>
      </w:r>
      <w:r w:rsidRPr="003D2378">
        <w:rPr>
          <w:highlight w:val="red"/>
        </w:rPr>
        <w:t>be</w:t>
      </w:r>
      <w:r w:rsidRPr="003D2378">
        <w:rPr>
          <w:spacing w:val="25"/>
          <w:highlight w:val="red"/>
        </w:rPr>
        <w:t xml:space="preserve"> </w:t>
      </w:r>
      <w:r w:rsidRPr="003D2378">
        <w:rPr>
          <w:highlight w:val="red"/>
        </w:rPr>
        <w:t>used</w:t>
      </w:r>
      <w:r w:rsidRPr="003D2378">
        <w:rPr>
          <w:spacing w:val="25"/>
          <w:highlight w:val="red"/>
        </w:rPr>
        <w:t xml:space="preserve"> </w:t>
      </w:r>
      <w:r w:rsidRPr="003D2378">
        <w:rPr>
          <w:highlight w:val="red"/>
        </w:rPr>
        <w:t>(e.g.</w:t>
      </w:r>
      <w:r w:rsidRPr="003D2378">
        <w:rPr>
          <w:spacing w:val="23"/>
          <w:highlight w:val="red"/>
        </w:rPr>
        <w:t xml:space="preserve"> </w:t>
      </w:r>
      <w:r w:rsidRPr="003D2378">
        <w:rPr>
          <w:highlight w:val="red"/>
        </w:rPr>
        <w:t>UOE</w:t>
      </w:r>
      <w:r w:rsidRPr="003D2378">
        <w:rPr>
          <w:spacing w:val="27"/>
          <w:highlight w:val="red"/>
        </w:rPr>
        <w:t xml:space="preserve"> </w:t>
      </w:r>
      <w:r w:rsidRPr="003D2378">
        <w:rPr>
          <w:spacing w:val="-1"/>
          <w:highlight w:val="red"/>
        </w:rPr>
        <w:t>mappings,</w:t>
      </w:r>
      <w:r w:rsidRPr="003D2378">
        <w:rPr>
          <w:spacing w:val="25"/>
          <w:highlight w:val="red"/>
        </w:rPr>
        <w:t xml:space="preserve"> </w:t>
      </w:r>
      <w:r w:rsidRPr="003D2378">
        <w:rPr>
          <w:spacing w:val="-1"/>
          <w:highlight w:val="red"/>
        </w:rPr>
        <w:t>National</w:t>
      </w:r>
      <w:r w:rsidRPr="003D2378">
        <w:rPr>
          <w:spacing w:val="24"/>
          <w:highlight w:val="red"/>
        </w:rPr>
        <w:t xml:space="preserve"> </w:t>
      </w:r>
      <w:r w:rsidRPr="003D2378">
        <w:rPr>
          <w:spacing w:val="-1"/>
          <w:highlight w:val="red"/>
        </w:rPr>
        <w:t>Framework</w:t>
      </w:r>
      <w:r w:rsidRPr="003D2378">
        <w:rPr>
          <w:spacing w:val="25"/>
          <w:highlight w:val="red"/>
        </w:rPr>
        <w:t xml:space="preserve"> </w:t>
      </w:r>
      <w:r w:rsidRPr="003D2378">
        <w:rPr>
          <w:highlight w:val="red"/>
        </w:rPr>
        <w:t>Qualifications)</w:t>
      </w:r>
      <w:r w:rsidRPr="003D2378">
        <w:rPr>
          <w:spacing w:val="43"/>
          <w:w w:val="99"/>
          <w:highlight w:val="red"/>
        </w:rPr>
        <w:t xml:space="preserve"> </w:t>
      </w:r>
      <w:r w:rsidRPr="003D2378">
        <w:rPr>
          <w:highlight w:val="red"/>
        </w:rPr>
        <w:t>provided</w:t>
      </w:r>
      <w:r w:rsidRPr="003D2378">
        <w:rPr>
          <w:spacing w:val="-2"/>
          <w:highlight w:val="red"/>
        </w:rPr>
        <w:t xml:space="preserve"> </w:t>
      </w:r>
      <w:r w:rsidRPr="003D2378">
        <w:rPr>
          <w:highlight w:val="red"/>
        </w:rPr>
        <w:t>that</w:t>
      </w:r>
      <w:r w:rsidRPr="003D2378">
        <w:rPr>
          <w:spacing w:val="-3"/>
          <w:highlight w:val="red"/>
        </w:rPr>
        <w:t xml:space="preserve"> </w:t>
      </w:r>
      <w:r w:rsidRPr="003D2378">
        <w:rPr>
          <w:highlight w:val="red"/>
        </w:rPr>
        <w:t>these</w:t>
      </w:r>
      <w:r w:rsidRPr="003D2378">
        <w:rPr>
          <w:spacing w:val="-1"/>
          <w:highlight w:val="red"/>
        </w:rPr>
        <w:t xml:space="preserve"> </w:t>
      </w:r>
      <w:r w:rsidRPr="003D2378">
        <w:rPr>
          <w:highlight w:val="red"/>
        </w:rPr>
        <w:t>lists</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up-to-date</w:t>
      </w:r>
      <w:r w:rsidRPr="003D2378">
        <w:rPr>
          <w:spacing w:val="-1"/>
          <w:highlight w:val="red"/>
        </w:rPr>
        <w:t xml:space="preserve"> </w:t>
      </w:r>
      <w:r w:rsidRPr="003D2378">
        <w:rPr>
          <w:highlight w:val="red"/>
        </w:rPr>
        <w:t xml:space="preserve">and </w:t>
      </w:r>
      <w:r w:rsidRPr="003D2378">
        <w:rPr>
          <w:spacing w:val="-1"/>
          <w:highlight w:val="red"/>
        </w:rPr>
        <w:t xml:space="preserve">comprehensive </w:t>
      </w:r>
      <w:r w:rsidRPr="003D2378">
        <w:rPr>
          <w:highlight w:val="red"/>
        </w:rPr>
        <w:t>(no</w:t>
      </w:r>
      <w:r w:rsidRPr="003D2378">
        <w:rPr>
          <w:spacing w:val="-2"/>
          <w:highlight w:val="red"/>
        </w:rPr>
        <w:t xml:space="preserve"> </w:t>
      </w:r>
      <w:r w:rsidRPr="003D2378">
        <w:rPr>
          <w:highlight w:val="red"/>
        </w:rPr>
        <w:t>programme</w:t>
      </w:r>
      <w:r w:rsidRPr="003D2378">
        <w:rPr>
          <w:spacing w:val="-1"/>
          <w:highlight w:val="red"/>
        </w:rPr>
        <w:t xml:space="preserve"> </w:t>
      </w:r>
      <w:r w:rsidRPr="003D2378">
        <w:rPr>
          <w:highlight w:val="red"/>
        </w:rPr>
        <w:t>left</w:t>
      </w:r>
      <w:r w:rsidRPr="003D2378">
        <w:rPr>
          <w:spacing w:val="-1"/>
          <w:highlight w:val="red"/>
        </w:rPr>
        <w:t xml:space="preserve"> </w:t>
      </w:r>
      <w:r w:rsidRPr="003D2378">
        <w:rPr>
          <w:highlight w:val="red"/>
        </w:rPr>
        <w:t>aside).</w:t>
      </w:r>
    </w:p>
    <w:p w:rsidR="00A7027F" w:rsidRPr="003D2378" w:rsidRDefault="006F44CB">
      <w:pPr>
        <w:pStyle w:val="a3"/>
        <w:numPr>
          <w:ilvl w:val="0"/>
          <w:numId w:val="90"/>
        </w:numPr>
        <w:tabs>
          <w:tab w:val="left" w:pos="478"/>
        </w:tabs>
        <w:spacing w:before="119" w:line="254" w:lineRule="exact"/>
        <w:ind w:left="477" w:right="113"/>
        <w:jc w:val="both"/>
        <w:rPr>
          <w:highlight w:val="red"/>
        </w:rPr>
      </w:pPr>
      <w:r w:rsidRPr="003D2378">
        <w:rPr>
          <w:highlight w:val="red"/>
        </w:rPr>
        <w:t>This</w:t>
      </w:r>
      <w:r w:rsidRPr="003D2378">
        <w:rPr>
          <w:spacing w:val="5"/>
          <w:highlight w:val="red"/>
        </w:rPr>
        <w:t xml:space="preserve"> </w:t>
      </w:r>
      <w:r w:rsidRPr="003D2378">
        <w:rPr>
          <w:highlight w:val="red"/>
        </w:rPr>
        <w:t>could</w:t>
      </w:r>
      <w:r w:rsidRPr="003D2378">
        <w:rPr>
          <w:spacing w:val="5"/>
          <w:highlight w:val="red"/>
        </w:rPr>
        <w:t xml:space="preserve"> </w:t>
      </w:r>
      <w:r w:rsidRPr="003D2378">
        <w:rPr>
          <w:highlight w:val="red"/>
        </w:rPr>
        <w:t>also</w:t>
      </w:r>
      <w:r w:rsidRPr="003D2378">
        <w:rPr>
          <w:spacing w:val="5"/>
          <w:highlight w:val="red"/>
        </w:rPr>
        <w:t xml:space="preserve"> </w:t>
      </w:r>
      <w:r w:rsidRPr="003D2378">
        <w:rPr>
          <w:highlight w:val="red"/>
        </w:rPr>
        <w:t>be</w:t>
      </w:r>
      <w:r w:rsidRPr="003D2378">
        <w:rPr>
          <w:spacing w:val="5"/>
          <w:highlight w:val="red"/>
        </w:rPr>
        <w:t xml:space="preserve"> </w:t>
      </w:r>
      <w:r w:rsidRPr="003D2378">
        <w:rPr>
          <w:highlight w:val="red"/>
        </w:rPr>
        <w:t>used</w:t>
      </w:r>
      <w:r w:rsidRPr="003D2378">
        <w:rPr>
          <w:spacing w:val="7"/>
          <w:highlight w:val="red"/>
        </w:rPr>
        <w:t xml:space="preserve"> </w:t>
      </w:r>
      <w:r w:rsidRPr="003D2378">
        <w:rPr>
          <w:highlight w:val="red"/>
        </w:rPr>
        <w:t>(i.e.</w:t>
      </w:r>
      <w:r w:rsidRPr="003D2378">
        <w:rPr>
          <w:spacing w:val="5"/>
          <w:highlight w:val="red"/>
        </w:rPr>
        <w:t xml:space="preserve"> </w:t>
      </w:r>
      <w:r w:rsidRPr="003D2378">
        <w:rPr>
          <w:highlight w:val="red"/>
        </w:rPr>
        <w:t>adapted)</w:t>
      </w:r>
      <w:r w:rsidRPr="003D2378">
        <w:rPr>
          <w:spacing w:val="5"/>
          <w:highlight w:val="red"/>
        </w:rPr>
        <w:t xml:space="preserve"> </w:t>
      </w:r>
      <w:r w:rsidRPr="003D2378">
        <w:rPr>
          <w:highlight w:val="red"/>
        </w:rPr>
        <w:t>in</w:t>
      </w:r>
      <w:r w:rsidRPr="003D2378">
        <w:rPr>
          <w:spacing w:val="7"/>
          <w:highlight w:val="red"/>
        </w:rPr>
        <w:t xml:space="preserve"> </w:t>
      </w:r>
      <w:r w:rsidRPr="003D2378">
        <w:rPr>
          <w:highlight w:val="red"/>
        </w:rPr>
        <w:t>case</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second</w:t>
      </w:r>
      <w:r w:rsidRPr="003D2378">
        <w:rPr>
          <w:spacing w:val="5"/>
          <w:highlight w:val="red"/>
        </w:rPr>
        <w:t xml:space="preserve"> </w:t>
      </w:r>
      <w:r w:rsidRPr="003D2378">
        <w:rPr>
          <w:highlight w:val="red"/>
        </w:rPr>
        <w:t>type</w:t>
      </w:r>
      <w:r w:rsidRPr="003D2378">
        <w:rPr>
          <w:spacing w:val="5"/>
          <w:highlight w:val="red"/>
        </w:rPr>
        <w:t xml:space="preserve"> </w:t>
      </w:r>
      <w:r w:rsidRPr="003D2378">
        <w:rPr>
          <w:highlight w:val="red"/>
        </w:rPr>
        <w:t>of</w:t>
      </w:r>
      <w:r w:rsidRPr="003D2378">
        <w:rPr>
          <w:spacing w:val="6"/>
          <w:highlight w:val="red"/>
        </w:rPr>
        <w:t xml:space="preserve"> </w:t>
      </w:r>
      <w:r w:rsidRPr="003D2378">
        <w:rPr>
          <w:highlight w:val="red"/>
        </w:rPr>
        <w:t>standard</w:t>
      </w:r>
      <w:r w:rsidRPr="003D2378">
        <w:rPr>
          <w:spacing w:val="6"/>
          <w:highlight w:val="red"/>
        </w:rPr>
        <w:t xml:space="preserve"> </w:t>
      </w:r>
      <w:r w:rsidRPr="003D2378">
        <w:rPr>
          <w:spacing w:val="-1"/>
          <w:highlight w:val="red"/>
        </w:rPr>
        <w:t>question</w:t>
      </w:r>
      <w:r w:rsidRPr="003D2378">
        <w:rPr>
          <w:spacing w:val="5"/>
          <w:highlight w:val="red"/>
        </w:rPr>
        <w:t xml:space="preserve"> </w:t>
      </w:r>
      <w:r w:rsidRPr="003D2378">
        <w:rPr>
          <w:highlight w:val="red"/>
        </w:rPr>
        <w:t>(have</w:t>
      </w:r>
      <w:r w:rsidRPr="003D2378">
        <w:rPr>
          <w:spacing w:val="5"/>
          <w:highlight w:val="red"/>
        </w:rPr>
        <w:t xml:space="preserve"> </w:t>
      </w:r>
      <w:r w:rsidRPr="003D2378">
        <w:rPr>
          <w:highlight w:val="red"/>
        </w:rPr>
        <w:t>you</w:t>
      </w:r>
      <w:r w:rsidRPr="003D2378">
        <w:rPr>
          <w:spacing w:val="5"/>
          <w:highlight w:val="red"/>
        </w:rPr>
        <w:t xml:space="preserve"> </w:t>
      </w:r>
      <w:r w:rsidRPr="003D2378">
        <w:rPr>
          <w:spacing w:val="-1"/>
          <w:highlight w:val="red"/>
        </w:rPr>
        <w:t>been</w:t>
      </w:r>
      <w:r w:rsidRPr="003D2378">
        <w:rPr>
          <w:spacing w:val="26"/>
          <w:w w:val="99"/>
          <w:highlight w:val="red"/>
        </w:rPr>
        <w:t xml:space="preserve"> </w:t>
      </w:r>
      <w:r w:rsidRPr="003D2378">
        <w:rPr>
          <w:highlight w:val="red"/>
        </w:rPr>
        <w:t>studying</w:t>
      </w:r>
      <w:r w:rsidRPr="003D2378">
        <w:rPr>
          <w:spacing w:val="-3"/>
          <w:highlight w:val="red"/>
        </w:rPr>
        <w:t xml:space="preserve"> </w:t>
      </w:r>
      <w:r w:rsidRPr="003D2378">
        <w:rPr>
          <w:spacing w:val="-1"/>
          <w:highlight w:val="red"/>
        </w:rPr>
        <w:t xml:space="preserve">towards </w:t>
      </w:r>
      <w:r w:rsidRPr="003D2378">
        <w:rPr>
          <w:highlight w:val="red"/>
        </w:rPr>
        <w:t>a</w:t>
      </w:r>
      <w:r w:rsidRPr="003D2378">
        <w:rPr>
          <w:spacing w:val="-1"/>
          <w:highlight w:val="red"/>
        </w:rPr>
        <w:t xml:space="preserve"> </w:t>
      </w:r>
      <w:r w:rsidRPr="003D2378">
        <w:rPr>
          <w:highlight w:val="red"/>
        </w:rPr>
        <w:t>qualification)</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used.</w:t>
      </w:r>
    </w:p>
    <w:p w:rsidR="00A7027F" w:rsidRPr="003D2378" w:rsidRDefault="006F44CB">
      <w:pPr>
        <w:pStyle w:val="a3"/>
        <w:numPr>
          <w:ilvl w:val="0"/>
          <w:numId w:val="90"/>
        </w:numPr>
        <w:tabs>
          <w:tab w:val="left" w:pos="478"/>
        </w:tabs>
        <w:spacing w:before="125" w:line="230" w:lineRule="auto"/>
        <w:ind w:left="477" w:right="114"/>
        <w:jc w:val="both"/>
        <w:rPr>
          <w:highlight w:val="red"/>
        </w:rPr>
      </w:pPr>
      <w:r w:rsidRPr="003D2378">
        <w:rPr>
          <w:highlight w:val="red"/>
        </w:rPr>
        <w:t>In</w:t>
      </w:r>
      <w:r w:rsidRPr="003D2378">
        <w:rPr>
          <w:spacing w:val="9"/>
          <w:highlight w:val="red"/>
        </w:rPr>
        <w:t xml:space="preserve"> </w:t>
      </w:r>
      <w:r w:rsidRPr="003D2378">
        <w:rPr>
          <w:highlight w:val="red"/>
        </w:rPr>
        <w:t>countries</w:t>
      </w:r>
      <w:r w:rsidRPr="003D2378">
        <w:rPr>
          <w:spacing w:val="9"/>
          <w:highlight w:val="red"/>
        </w:rPr>
        <w:t xml:space="preserve"> </w:t>
      </w:r>
      <w:r w:rsidRPr="003D2378">
        <w:rPr>
          <w:highlight w:val="red"/>
        </w:rPr>
        <w:t>with</w:t>
      </w:r>
      <w:r w:rsidRPr="003D2378">
        <w:rPr>
          <w:spacing w:val="9"/>
          <w:highlight w:val="red"/>
        </w:rPr>
        <w:t xml:space="preserve"> </w:t>
      </w:r>
      <w:r w:rsidRPr="003D2378">
        <w:rPr>
          <w:highlight w:val="red"/>
        </w:rPr>
        <w:t>a</w:t>
      </w:r>
      <w:r w:rsidRPr="003D2378">
        <w:rPr>
          <w:spacing w:val="10"/>
          <w:highlight w:val="red"/>
        </w:rPr>
        <w:t xml:space="preserve"> </w:t>
      </w:r>
      <w:r w:rsidRPr="003D2378">
        <w:rPr>
          <w:spacing w:val="-1"/>
          <w:highlight w:val="red"/>
        </w:rPr>
        <w:t>modular</w:t>
      </w:r>
      <w:r w:rsidRPr="003D2378">
        <w:rPr>
          <w:spacing w:val="9"/>
          <w:highlight w:val="red"/>
        </w:rPr>
        <w:t xml:space="preserve"> </w:t>
      </w:r>
      <w:r w:rsidRPr="003D2378">
        <w:rPr>
          <w:highlight w:val="red"/>
        </w:rPr>
        <w:t>education</w:t>
      </w:r>
      <w:r w:rsidRPr="003D2378">
        <w:rPr>
          <w:spacing w:val="9"/>
          <w:highlight w:val="red"/>
        </w:rPr>
        <w:t xml:space="preserve"> </w:t>
      </w:r>
      <w:r w:rsidRPr="003D2378">
        <w:rPr>
          <w:highlight w:val="red"/>
        </w:rPr>
        <w:t>system</w:t>
      </w:r>
      <w:r w:rsidRPr="003D2378">
        <w:rPr>
          <w:spacing w:val="10"/>
          <w:highlight w:val="red"/>
        </w:rPr>
        <w:t xml:space="preserve"> </w:t>
      </w:r>
      <w:r w:rsidRPr="003D2378">
        <w:rPr>
          <w:highlight w:val="red"/>
        </w:rPr>
        <w:t>and</w:t>
      </w:r>
      <w:r w:rsidRPr="003D2378">
        <w:rPr>
          <w:spacing w:val="9"/>
          <w:highlight w:val="red"/>
        </w:rPr>
        <w:t xml:space="preserve"> </w:t>
      </w:r>
      <w:r w:rsidRPr="003D2378">
        <w:rPr>
          <w:highlight w:val="red"/>
        </w:rPr>
        <w:t>in</w:t>
      </w:r>
      <w:r w:rsidRPr="003D2378">
        <w:rPr>
          <w:spacing w:val="9"/>
          <w:highlight w:val="red"/>
        </w:rPr>
        <w:t xml:space="preserve"> </w:t>
      </w:r>
      <w:r w:rsidRPr="003D2378">
        <w:rPr>
          <w:highlight w:val="red"/>
        </w:rPr>
        <w:t>cases</w:t>
      </w:r>
      <w:r w:rsidRPr="003D2378">
        <w:rPr>
          <w:spacing w:val="9"/>
          <w:highlight w:val="red"/>
        </w:rPr>
        <w:t xml:space="preserve"> </w:t>
      </w:r>
      <w:r w:rsidRPr="003D2378">
        <w:rPr>
          <w:highlight w:val="red"/>
        </w:rPr>
        <w:t>when</w:t>
      </w:r>
      <w:r w:rsidRPr="003D2378">
        <w:rPr>
          <w:spacing w:val="9"/>
          <w:highlight w:val="red"/>
        </w:rPr>
        <w:t xml:space="preserve"> </w:t>
      </w:r>
      <w:r w:rsidRPr="003D2378">
        <w:rPr>
          <w:highlight w:val="red"/>
        </w:rPr>
        <w:t>it</w:t>
      </w:r>
      <w:r w:rsidRPr="003D2378">
        <w:rPr>
          <w:spacing w:val="9"/>
          <w:highlight w:val="red"/>
        </w:rPr>
        <w:t xml:space="preserve"> </w:t>
      </w:r>
      <w:r w:rsidRPr="003D2378">
        <w:rPr>
          <w:highlight w:val="red"/>
        </w:rPr>
        <w:t>is</w:t>
      </w:r>
      <w:r w:rsidRPr="003D2378">
        <w:rPr>
          <w:spacing w:val="9"/>
          <w:highlight w:val="red"/>
        </w:rPr>
        <w:t xml:space="preserve"> </w:t>
      </w:r>
      <w:r w:rsidRPr="003D2378">
        <w:rPr>
          <w:highlight w:val="red"/>
        </w:rPr>
        <w:t>difficult</w:t>
      </w:r>
      <w:r w:rsidRPr="003D2378">
        <w:rPr>
          <w:spacing w:val="8"/>
          <w:highlight w:val="red"/>
        </w:rPr>
        <w:t xml:space="preserve"> </w:t>
      </w:r>
      <w:r w:rsidRPr="003D2378">
        <w:rPr>
          <w:highlight w:val="red"/>
        </w:rPr>
        <w:t>to</w:t>
      </w:r>
      <w:r w:rsidRPr="003D2378">
        <w:rPr>
          <w:spacing w:val="8"/>
          <w:highlight w:val="red"/>
        </w:rPr>
        <w:t xml:space="preserve"> </w:t>
      </w:r>
      <w:r w:rsidRPr="003D2378">
        <w:rPr>
          <w:highlight w:val="red"/>
        </w:rPr>
        <w:t>assess</w:t>
      </w:r>
      <w:r w:rsidRPr="003D2378">
        <w:rPr>
          <w:spacing w:val="8"/>
          <w:highlight w:val="red"/>
        </w:rPr>
        <w:t xml:space="preserve"> </w:t>
      </w:r>
      <w:r w:rsidRPr="003D2378">
        <w:rPr>
          <w:highlight w:val="red"/>
        </w:rPr>
        <w:t>whether</w:t>
      </w:r>
      <w:r w:rsidRPr="003D2378">
        <w:rPr>
          <w:spacing w:val="8"/>
          <w:highlight w:val="red"/>
        </w:rPr>
        <w:t xml:space="preserve"> </w:t>
      </w:r>
      <w:r w:rsidRPr="003D2378">
        <w:rPr>
          <w:highlight w:val="red"/>
        </w:rPr>
        <w:t>a</w:t>
      </w:r>
      <w:r w:rsidRPr="003D2378">
        <w:rPr>
          <w:spacing w:val="27"/>
          <w:w w:val="99"/>
          <w:highlight w:val="red"/>
        </w:rPr>
        <w:t xml:space="preserve"> </w:t>
      </w:r>
      <w:r w:rsidRPr="003D2378">
        <w:rPr>
          <w:spacing w:val="-1"/>
          <w:highlight w:val="red"/>
        </w:rPr>
        <w:t>module</w:t>
      </w:r>
      <w:r w:rsidRPr="003D2378">
        <w:rPr>
          <w:spacing w:val="7"/>
          <w:highlight w:val="red"/>
        </w:rPr>
        <w:t xml:space="preserve"> </w:t>
      </w:r>
      <w:r w:rsidRPr="003D2378">
        <w:rPr>
          <w:highlight w:val="red"/>
        </w:rPr>
        <w:t>is</w:t>
      </w:r>
      <w:r w:rsidRPr="003D2378">
        <w:rPr>
          <w:spacing w:val="9"/>
          <w:highlight w:val="red"/>
        </w:rPr>
        <w:t xml:space="preserve"> </w:t>
      </w:r>
      <w:r w:rsidRPr="003D2378">
        <w:rPr>
          <w:spacing w:val="-1"/>
          <w:highlight w:val="red"/>
        </w:rPr>
        <w:t>'formal'</w:t>
      </w:r>
      <w:r w:rsidRPr="003D2378">
        <w:rPr>
          <w:spacing w:val="6"/>
          <w:highlight w:val="red"/>
        </w:rPr>
        <w:t xml:space="preserve"> </w:t>
      </w:r>
      <w:r w:rsidRPr="003D2378">
        <w:rPr>
          <w:highlight w:val="red"/>
        </w:rPr>
        <w:t>or</w:t>
      </w:r>
      <w:r w:rsidRPr="003D2378">
        <w:rPr>
          <w:spacing w:val="8"/>
          <w:highlight w:val="red"/>
        </w:rPr>
        <w:t xml:space="preserve"> </w:t>
      </w:r>
      <w:r w:rsidRPr="003D2378">
        <w:rPr>
          <w:highlight w:val="red"/>
        </w:rPr>
        <w:t>not,</w:t>
      </w:r>
      <w:r w:rsidRPr="003D2378">
        <w:rPr>
          <w:spacing w:val="7"/>
          <w:highlight w:val="red"/>
        </w:rPr>
        <w:t xml:space="preserve"> </w:t>
      </w:r>
      <w:r w:rsidRPr="003D2378">
        <w:rPr>
          <w:highlight w:val="red"/>
        </w:rPr>
        <w:t>a</w:t>
      </w:r>
      <w:r w:rsidRPr="003D2378">
        <w:rPr>
          <w:spacing w:val="7"/>
          <w:highlight w:val="red"/>
        </w:rPr>
        <w:t xml:space="preserve"> </w:t>
      </w:r>
      <w:r w:rsidRPr="003D2378">
        <w:rPr>
          <w:highlight w:val="red"/>
        </w:rPr>
        <w:t>question</w:t>
      </w:r>
      <w:r w:rsidRPr="003D2378">
        <w:rPr>
          <w:spacing w:val="7"/>
          <w:highlight w:val="red"/>
        </w:rPr>
        <w:t xml:space="preserve"> </w:t>
      </w:r>
      <w:r w:rsidRPr="003D2378">
        <w:rPr>
          <w:highlight w:val="red"/>
        </w:rPr>
        <w:t>on</w:t>
      </w:r>
      <w:r w:rsidRPr="003D2378">
        <w:rPr>
          <w:spacing w:val="8"/>
          <w:highlight w:val="red"/>
        </w:rPr>
        <w:t xml:space="preserve"> </w:t>
      </w:r>
      <w:r w:rsidRPr="003D2378">
        <w:rPr>
          <w:highlight w:val="red"/>
        </w:rPr>
        <w:t>the</w:t>
      </w:r>
      <w:r w:rsidRPr="003D2378">
        <w:rPr>
          <w:spacing w:val="7"/>
          <w:highlight w:val="red"/>
        </w:rPr>
        <w:t xml:space="preserve"> </w:t>
      </w:r>
      <w:r w:rsidRPr="003D2378">
        <w:rPr>
          <w:highlight w:val="red"/>
        </w:rPr>
        <w:t>purpose</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the</w:t>
      </w:r>
      <w:r w:rsidRPr="003D2378">
        <w:rPr>
          <w:spacing w:val="8"/>
          <w:highlight w:val="red"/>
        </w:rPr>
        <w:t xml:space="preserve"> </w:t>
      </w:r>
      <w:r w:rsidRPr="003D2378">
        <w:rPr>
          <w:spacing w:val="-1"/>
          <w:highlight w:val="red"/>
        </w:rPr>
        <w:t>module</w:t>
      </w:r>
      <w:r w:rsidRPr="003D2378">
        <w:rPr>
          <w:spacing w:val="7"/>
          <w:highlight w:val="red"/>
        </w:rPr>
        <w:t xml:space="preserve"> </w:t>
      </w:r>
      <w:r w:rsidRPr="003D2378">
        <w:rPr>
          <w:highlight w:val="red"/>
        </w:rPr>
        <w:t>can</w:t>
      </w:r>
      <w:r w:rsidRPr="003D2378">
        <w:rPr>
          <w:spacing w:val="7"/>
          <w:highlight w:val="red"/>
        </w:rPr>
        <w:t xml:space="preserve"> </w:t>
      </w:r>
      <w:r w:rsidRPr="003D2378">
        <w:rPr>
          <w:highlight w:val="red"/>
        </w:rPr>
        <w:t>be</w:t>
      </w:r>
      <w:r w:rsidRPr="003D2378">
        <w:rPr>
          <w:spacing w:val="7"/>
          <w:highlight w:val="red"/>
        </w:rPr>
        <w:t xml:space="preserve"> </w:t>
      </w:r>
      <w:r w:rsidRPr="003D2378">
        <w:rPr>
          <w:highlight w:val="red"/>
        </w:rPr>
        <w:t>added:</w:t>
      </w:r>
      <w:r w:rsidRPr="003D2378">
        <w:rPr>
          <w:spacing w:val="8"/>
          <w:highlight w:val="red"/>
        </w:rPr>
        <w:t xml:space="preserve"> </w:t>
      </w:r>
      <w:r w:rsidRPr="003D2378">
        <w:rPr>
          <w:highlight w:val="red"/>
        </w:rPr>
        <w:t>if</w:t>
      </w:r>
      <w:r w:rsidRPr="003D2378">
        <w:rPr>
          <w:spacing w:val="7"/>
          <w:highlight w:val="red"/>
        </w:rPr>
        <w:t xml:space="preserve"> </w:t>
      </w:r>
      <w:r w:rsidRPr="003D2378">
        <w:rPr>
          <w:highlight w:val="red"/>
        </w:rPr>
        <w:t>intended</w:t>
      </w:r>
      <w:r w:rsidRPr="003D2378">
        <w:rPr>
          <w:spacing w:val="6"/>
          <w:highlight w:val="red"/>
        </w:rPr>
        <w:t xml:space="preserve"> </w:t>
      </w:r>
      <w:r w:rsidRPr="003D2378">
        <w:rPr>
          <w:highlight w:val="red"/>
        </w:rPr>
        <w:t>to</w:t>
      </w:r>
      <w:r w:rsidRPr="003D2378">
        <w:rPr>
          <w:spacing w:val="7"/>
          <w:highlight w:val="red"/>
        </w:rPr>
        <w:t xml:space="preserve"> </w:t>
      </w:r>
      <w:r w:rsidRPr="003D2378">
        <w:rPr>
          <w:highlight w:val="red"/>
        </w:rPr>
        <w:t>be</w:t>
      </w:r>
      <w:r w:rsidRPr="003D2378">
        <w:rPr>
          <w:spacing w:val="27"/>
          <w:w w:val="99"/>
          <w:highlight w:val="red"/>
        </w:rPr>
        <w:t xml:space="preserve"> </w:t>
      </w:r>
      <w:r w:rsidRPr="003D2378">
        <w:rPr>
          <w:highlight w:val="red"/>
        </w:rPr>
        <w:t>used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formal</w:t>
      </w:r>
      <w:r w:rsidRPr="003D2378">
        <w:rPr>
          <w:spacing w:val="-1"/>
          <w:highlight w:val="red"/>
        </w:rPr>
        <w:t xml:space="preserve"> </w:t>
      </w:r>
      <w:r w:rsidRPr="003D2378">
        <w:rPr>
          <w:highlight w:val="red"/>
        </w:rPr>
        <w:t>programme</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immediate</w:t>
      </w:r>
      <w:r w:rsidRPr="003D2378">
        <w:rPr>
          <w:spacing w:val="-3"/>
          <w:highlight w:val="red"/>
        </w:rPr>
        <w:t xml:space="preserve"> </w:t>
      </w:r>
      <w:r w:rsidRPr="003D2378">
        <w:rPr>
          <w:highlight w:val="red"/>
        </w:rPr>
        <w:t>future,</w:t>
      </w:r>
      <w:r w:rsidRPr="003D2378">
        <w:rPr>
          <w:spacing w:val="-1"/>
          <w:highlight w:val="red"/>
        </w:rPr>
        <w:t xml:space="preserve"> </w:t>
      </w:r>
      <w:r w:rsidRPr="003D2378">
        <w:rPr>
          <w:highlight w:val="red"/>
        </w:rPr>
        <w:t>it</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formal </w:t>
      </w:r>
      <w:r w:rsidRPr="003D2378">
        <w:rPr>
          <w:highlight w:val="red"/>
        </w:rPr>
        <w:t>itself.</w:t>
      </w:r>
    </w:p>
    <w:p w:rsidR="00A7027F" w:rsidRPr="003D2378" w:rsidRDefault="00A7027F">
      <w:pPr>
        <w:spacing w:line="230" w:lineRule="auto"/>
        <w:jc w:val="both"/>
        <w:rPr>
          <w:highlight w:val="red"/>
        </w:rPr>
        <w:sectPr w:rsidR="00A7027F" w:rsidRPr="003D2378">
          <w:headerReference w:type="default" r:id="rId108"/>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90"/>
        </w:numPr>
        <w:tabs>
          <w:tab w:val="left" w:pos="478"/>
        </w:tabs>
        <w:spacing w:before="71"/>
        <w:ind w:left="477"/>
        <w:jc w:val="both"/>
        <w:rPr>
          <w:highlight w:val="red"/>
        </w:rPr>
      </w:pPr>
      <w:r w:rsidRPr="003D2378">
        <w:rPr>
          <w:highlight w:val="red"/>
        </w:rPr>
        <w:t>Qualification</w:t>
      </w:r>
      <w:r w:rsidRPr="003D2378">
        <w:rPr>
          <w:spacing w:val="-2"/>
          <w:highlight w:val="red"/>
        </w:rPr>
        <w:t xml:space="preserve"> </w:t>
      </w:r>
      <w:r w:rsidRPr="003D2378">
        <w:rPr>
          <w:highlight w:val="red"/>
        </w:rPr>
        <w:t>(National</w:t>
      </w:r>
      <w:r w:rsidRPr="003D2378">
        <w:rPr>
          <w:spacing w:val="-3"/>
          <w:highlight w:val="red"/>
        </w:rPr>
        <w:t xml:space="preserve"> </w:t>
      </w:r>
      <w:r w:rsidRPr="003D2378">
        <w:rPr>
          <w:highlight w:val="red"/>
        </w:rPr>
        <w:t>Framework</w:t>
      </w:r>
      <w:r w:rsidRPr="003D2378">
        <w:rPr>
          <w:spacing w:val="-3"/>
          <w:highlight w:val="red"/>
        </w:rPr>
        <w:t xml:space="preserve"> </w:t>
      </w:r>
      <w:r w:rsidRPr="003D2378">
        <w:rPr>
          <w:highlight w:val="red"/>
        </w:rPr>
        <w:t>Qualification)</w:t>
      </w:r>
    </w:p>
    <w:p w:rsidR="00A7027F" w:rsidRPr="003D2378" w:rsidRDefault="006F44CB">
      <w:pPr>
        <w:pStyle w:val="a3"/>
        <w:spacing w:before="101"/>
        <w:ind w:left="117" w:right="115"/>
        <w:jc w:val="both"/>
        <w:rPr>
          <w:highlight w:val="red"/>
        </w:rPr>
      </w:pPr>
      <w:r w:rsidRPr="003D2378">
        <w:rPr>
          <w:highlight w:val="red"/>
        </w:rPr>
        <w:t>When</w:t>
      </w:r>
      <w:r w:rsidRPr="003D2378">
        <w:rPr>
          <w:spacing w:val="9"/>
          <w:highlight w:val="red"/>
        </w:rPr>
        <w:t xml:space="preserve"> </w:t>
      </w:r>
      <w:r w:rsidRPr="003D2378">
        <w:rPr>
          <w:highlight w:val="red"/>
        </w:rPr>
        <w:t>a</w:t>
      </w:r>
      <w:r w:rsidRPr="003D2378">
        <w:rPr>
          <w:spacing w:val="10"/>
          <w:highlight w:val="red"/>
        </w:rPr>
        <w:t xml:space="preserve"> </w:t>
      </w:r>
      <w:r w:rsidRPr="003D2378">
        <w:rPr>
          <w:highlight w:val="red"/>
        </w:rPr>
        <w:t>non-formal</w:t>
      </w:r>
      <w:r w:rsidRPr="003D2378">
        <w:rPr>
          <w:spacing w:val="10"/>
          <w:highlight w:val="red"/>
        </w:rPr>
        <w:t xml:space="preserve"> </w:t>
      </w:r>
      <w:r w:rsidRPr="003D2378">
        <w:rPr>
          <w:highlight w:val="red"/>
        </w:rPr>
        <w:t>learning</w:t>
      </w:r>
      <w:r w:rsidRPr="003D2378">
        <w:rPr>
          <w:spacing w:val="10"/>
          <w:highlight w:val="red"/>
        </w:rPr>
        <w:t xml:space="preserve"> </w:t>
      </w:r>
      <w:r w:rsidRPr="003D2378">
        <w:rPr>
          <w:highlight w:val="red"/>
        </w:rPr>
        <w:t>programme</w:t>
      </w:r>
      <w:r w:rsidRPr="003D2378">
        <w:rPr>
          <w:spacing w:val="10"/>
          <w:highlight w:val="red"/>
        </w:rPr>
        <w:t xml:space="preserve"> </w:t>
      </w:r>
      <w:r w:rsidRPr="003D2378">
        <w:rPr>
          <w:highlight w:val="red"/>
        </w:rPr>
        <w:t>leads</w:t>
      </w:r>
      <w:r w:rsidRPr="003D2378">
        <w:rPr>
          <w:spacing w:val="10"/>
          <w:highlight w:val="red"/>
        </w:rPr>
        <w:t xml:space="preserve"> </w:t>
      </w:r>
      <w:r w:rsidRPr="003D2378">
        <w:rPr>
          <w:highlight w:val="red"/>
        </w:rPr>
        <w:t>to</w:t>
      </w:r>
      <w:r w:rsidRPr="003D2378">
        <w:rPr>
          <w:spacing w:val="11"/>
          <w:highlight w:val="red"/>
        </w:rPr>
        <w:t xml:space="preserve"> </w:t>
      </w:r>
      <w:r w:rsidRPr="003D2378">
        <w:rPr>
          <w:highlight w:val="red"/>
        </w:rPr>
        <w:t>a</w:t>
      </w:r>
      <w:r w:rsidRPr="003D2378">
        <w:rPr>
          <w:spacing w:val="10"/>
          <w:highlight w:val="red"/>
        </w:rPr>
        <w:t xml:space="preserve"> </w:t>
      </w:r>
      <w:r w:rsidRPr="003D2378">
        <w:rPr>
          <w:highlight w:val="red"/>
        </w:rPr>
        <w:t>qualification</w:t>
      </w:r>
      <w:r w:rsidRPr="003D2378">
        <w:rPr>
          <w:spacing w:val="10"/>
          <w:highlight w:val="red"/>
        </w:rPr>
        <w:t xml:space="preserve"> </w:t>
      </w:r>
      <w:r w:rsidRPr="003D2378">
        <w:rPr>
          <w:highlight w:val="red"/>
        </w:rPr>
        <w:t>(in</w:t>
      </w:r>
      <w:r w:rsidRPr="003D2378">
        <w:rPr>
          <w:spacing w:val="10"/>
          <w:highlight w:val="red"/>
        </w:rPr>
        <w:t xml:space="preserve"> </w:t>
      </w:r>
      <w:r w:rsidRPr="003D2378">
        <w:rPr>
          <w:spacing w:val="-1"/>
          <w:highlight w:val="red"/>
        </w:rPr>
        <w:t>order</w:t>
      </w:r>
      <w:r w:rsidRPr="003D2378">
        <w:rPr>
          <w:spacing w:val="10"/>
          <w:highlight w:val="red"/>
        </w:rPr>
        <w:t xml:space="preserve"> </w:t>
      </w:r>
      <w:r w:rsidRPr="003D2378">
        <w:rPr>
          <w:highlight w:val="red"/>
        </w:rPr>
        <w:t>to</w:t>
      </w:r>
      <w:r w:rsidRPr="003D2378">
        <w:rPr>
          <w:spacing w:val="10"/>
          <w:highlight w:val="red"/>
        </w:rPr>
        <w:t xml:space="preserve"> </w:t>
      </w:r>
      <w:r w:rsidRPr="003D2378">
        <w:rPr>
          <w:highlight w:val="red"/>
        </w:rPr>
        <w:t>receive</w:t>
      </w:r>
      <w:r w:rsidRPr="003D2378">
        <w:rPr>
          <w:spacing w:val="10"/>
          <w:highlight w:val="red"/>
        </w:rPr>
        <w:t xml:space="preserve"> </w:t>
      </w:r>
      <w:r w:rsidRPr="003D2378">
        <w:rPr>
          <w:highlight w:val="red"/>
        </w:rPr>
        <w:t>a</w:t>
      </w:r>
      <w:r w:rsidRPr="003D2378">
        <w:rPr>
          <w:spacing w:val="10"/>
          <w:highlight w:val="red"/>
        </w:rPr>
        <w:t xml:space="preserve"> </w:t>
      </w:r>
      <w:r w:rsidRPr="003D2378">
        <w:rPr>
          <w:highlight w:val="red"/>
        </w:rPr>
        <w:t>formal</w:t>
      </w:r>
      <w:r w:rsidRPr="003D2378">
        <w:rPr>
          <w:spacing w:val="24"/>
          <w:w w:val="99"/>
          <w:highlight w:val="red"/>
        </w:rPr>
        <w:t xml:space="preserve"> </w:t>
      </w:r>
      <w:r w:rsidRPr="003D2378">
        <w:rPr>
          <w:highlight w:val="red"/>
        </w:rPr>
        <w:t>qualification</w:t>
      </w:r>
      <w:r w:rsidRPr="003D2378">
        <w:rPr>
          <w:spacing w:val="-2"/>
          <w:highlight w:val="red"/>
        </w:rPr>
        <w:t xml:space="preserve"> </w:t>
      </w:r>
      <w:r w:rsidRPr="003D2378">
        <w:rPr>
          <w:spacing w:val="-1"/>
          <w:highlight w:val="red"/>
        </w:rPr>
        <w:t xml:space="preserve">in </w:t>
      </w:r>
      <w:r w:rsidRPr="003D2378">
        <w:rPr>
          <w:highlight w:val="red"/>
        </w:rPr>
        <w:t>the</w:t>
      </w:r>
      <w:r w:rsidRPr="003D2378">
        <w:rPr>
          <w:spacing w:val="-2"/>
          <w:highlight w:val="red"/>
        </w:rPr>
        <w:t xml:space="preserve"> </w:t>
      </w:r>
      <w:r w:rsidRPr="003D2378">
        <w:rPr>
          <w:highlight w:val="red"/>
        </w:rPr>
        <w:t xml:space="preserve">National </w:t>
      </w:r>
      <w:r w:rsidRPr="003D2378">
        <w:rPr>
          <w:spacing w:val="-1"/>
          <w:highlight w:val="red"/>
        </w:rPr>
        <w:t>Framework</w:t>
      </w:r>
      <w:r w:rsidRPr="003D2378">
        <w:rPr>
          <w:highlight w:val="red"/>
        </w:rPr>
        <w:t xml:space="preserve"> </w:t>
      </w:r>
      <w:r w:rsidRPr="003D2378">
        <w:rPr>
          <w:spacing w:val="-1"/>
          <w:highlight w:val="red"/>
        </w:rPr>
        <w:t>Qualification),</w:t>
      </w:r>
      <w:r w:rsidRPr="003D2378">
        <w:rPr>
          <w:spacing w:val="-2"/>
          <w:highlight w:val="red"/>
        </w:rPr>
        <w:t xml:space="preserve"> </w:t>
      </w:r>
      <w:r w:rsidRPr="003D2378">
        <w:rPr>
          <w:highlight w:val="red"/>
        </w:rPr>
        <w:t>the</w:t>
      </w:r>
      <w:r w:rsidRPr="003D2378">
        <w:rPr>
          <w:spacing w:val="-1"/>
          <w:highlight w:val="red"/>
        </w:rPr>
        <w:t xml:space="preserve"> following</w:t>
      </w:r>
      <w:r w:rsidRPr="003D2378">
        <w:rPr>
          <w:spacing w:val="-2"/>
          <w:highlight w:val="red"/>
        </w:rPr>
        <w:t xml:space="preserve"> </w:t>
      </w:r>
      <w:r w:rsidRPr="003D2378">
        <w:rPr>
          <w:highlight w:val="red"/>
        </w:rPr>
        <w:t>rules</w:t>
      </w:r>
      <w:r w:rsidRPr="003D2378">
        <w:rPr>
          <w:spacing w:val="-1"/>
          <w:highlight w:val="red"/>
        </w:rPr>
        <w:t xml:space="preserve"> </w:t>
      </w:r>
      <w:r w:rsidRPr="003D2378">
        <w:rPr>
          <w:highlight w:val="red"/>
        </w:rPr>
        <w:t>should</w:t>
      </w:r>
      <w:r w:rsidRPr="003D2378">
        <w:rPr>
          <w:spacing w:val="-1"/>
          <w:highlight w:val="red"/>
        </w:rPr>
        <w:t xml:space="preserve"> </w:t>
      </w:r>
      <w:r w:rsidRPr="003D2378">
        <w:rPr>
          <w:highlight w:val="red"/>
        </w:rPr>
        <w:t>be</w:t>
      </w:r>
      <w:r w:rsidRPr="003D2378">
        <w:rPr>
          <w:spacing w:val="-2"/>
          <w:highlight w:val="red"/>
        </w:rPr>
        <w:t xml:space="preserve"> </w:t>
      </w:r>
      <w:r w:rsidRPr="003D2378">
        <w:rPr>
          <w:spacing w:val="-1"/>
          <w:highlight w:val="red"/>
        </w:rPr>
        <w:t>followed:</w:t>
      </w:r>
    </w:p>
    <w:p w:rsidR="00A7027F" w:rsidRPr="003D2378" w:rsidRDefault="006F44CB">
      <w:pPr>
        <w:pStyle w:val="a3"/>
        <w:numPr>
          <w:ilvl w:val="0"/>
          <w:numId w:val="78"/>
        </w:numPr>
        <w:tabs>
          <w:tab w:val="left" w:pos="250"/>
        </w:tabs>
        <w:spacing w:before="120"/>
        <w:ind w:right="112" w:firstLine="0"/>
        <w:jc w:val="both"/>
        <w:rPr>
          <w:highlight w:val="red"/>
        </w:rPr>
      </w:pPr>
      <w:r w:rsidRPr="003D2378">
        <w:rPr>
          <w:highlight w:val="red"/>
        </w:rPr>
        <w:t>if</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program</w:t>
      </w:r>
      <w:r w:rsidRPr="003D2378">
        <w:rPr>
          <w:spacing w:val="1"/>
          <w:highlight w:val="red"/>
        </w:rPr>
        <w:t xml:space="preserve"> </w:t>
      </w:r>
      <w:r w:rsidRPr="003D2378">
        <w:rPr>
          <w:highlight w:val="red"/>
        </w:rPr>
        <w:t>directly</w:t>
      </w:r>
      <w:r w:rsidRPr="003D2378">
        <w:rPr>
          <w:spacing w:val="4"/>
          <w:highlight w:val="red"/>
        </w:rPr>
        <w:t xml:space="preserve"> </w:t>
      </w:r>
      <w:r w:rsidRPr="003D2378">
        <w:rPr>
          <w:highlight w:val="red"/>
        </w:rPr>
        <w:t>leads</w:t>
      </w:r>
      <w:r w:rsidRPr="003D2378">
        <w:rPr>
          <w:spacing w:val="3"/>
          <w:highlight w:val="red"/>
        </w:rPr>
        <w:t xml:space="preserve"> </w:t>
      </w:r>
      <w:r w:rsidRPr="003D2378">
        <w:rPr>
          <w:highlight w:val="red"/>
        </w:rPr>
        <w:t>to</w:t>
      </w:r>
      <w:r w:rsidRPr="003D2378">
        <w:rPr>
          <w:spacing w:val="2"/>
          <w:highlight w:val="red"/>
        </w:rPr>
        <w:t xml:space="preserve"> </w:t>
      </w:r>
      <w:r w:rsidRPr="003D2378">
        <w:rPr>
          <w:highlight w:val="red"/>
        </w:rPr>
        <w:t>a</w:t>
      </w:r>
      <w:r w:rsidRPr="003D2378">
        <w:rPr>
          <w:spacing w:val="3"/>
          <w:highlight w:val="red"/>
        </w:rPr>
        <w:t xml:space="preserve"> </w:t>
      </w:r>
      <w:r w:rsidRPr="003D2378">
        <w:rPr>
          <w:highlight w:val="red"/>
        </w:rPr>
        <w:t>NFQ</w:t>
      </w:r>
      <w:r w:rsidRPr="003D2378">
        <w:rPr>
          <w:spacing w:val="3"/>
          <w:highlight w:val="red"/>
        </w:rPr>
        <w:t xml:space="preserve"> </w:t>
      </w:r>
      <w:r w:rsidRPr="003D2378">
        <w:rPr>
          <w:highlight w:val="red"/>
        </w:rPr>
        <w:t>qualification</w:t>
      </w:r>
      <w:r w:rsidRPr="003D2378">
        <w:rPr>
          <w:spacing w:val="2"/>
          <w:highlight w:val="red"/>
        </w:rPr>
        <w:t xml:space="preserve"> </w:t>
      </w:r>
      <w:r w:rsidRPr="003D2378">
        <w:rPr>
          <w:highlight w:val="red"/>
        </w:rPr>
        <w:t>and</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final</w:t>
      </w:r>
      <w:r w:rsidRPr="003D2378">
        <w:rPr>
          <w:spacing w:val="1"/>
          <w:highlight w:val="red"/>
        </w:rPr>
        <w:t xml:space="preserve"> </w:t>
      </w:r>
      <w:r w:rsidRPr="003D2378">
        <w:rPr>
          <w:spacing w:val="-1"/>
          <w:highlight w:val="red"/>
        </w:rPr>
        <w:t>examination</w:t>
      </w:r>
      <w:r w:rsidRPr="003D2378">
        <w:rPr>
          <w:spacing w:val="2"/>
          <w:highlight w:val="red"/>
        </w:rPr>
        <w:t xml:space="preserve"> </w:t>
      </w:r>
      <w:r w:rsidRPr="003D2378">
        <w:rPr>
          <w:highlight w:val="red"/>
        </w:rPr>
        <w:t>is</w:t>
      </w:r>
      <w:r w:rsidRPr="003D2378">
        <w:rPr>
          <w:spacing w:val="2"/>
          <w:highlight w:val="red"/>
        </w:rPr>
        <w:t xml:space="preserve"> </w:t>
      </w:r>
      <w:r w:rsidRPr="003D2378">
        <w:rPr>
          <w:highlight w:val="red"/>
        </w:rPr>
        <w:t>a</w:t>
      </w:r>
      <w:r w:rsidRPr="003D2378">
        <w:rPr>
          <w:spacing w:val="4"/>
          <w:highlight w:val="red"/>
        </w:rPr>
        <w:t xml:space="preserve"> </w:t>
      </w:r>
      <w:r w:rsidRPr="003D2378">
        <w:rPr>
          <w:highlight w:val="red"/>
        </w:rPr>
        <w:t>part</w:t>
      </w:r>
      <w:r w:rsidRPr="003D2378">
        <w:rPr>
          <w:spacing w:val="3"/>
          <w:highlight w:val="red"/>
        </w:rPr>
        <w:t xml:space="preserve"> </w:t>
      </w:r>
      <w:r w:rsidRPr="003D2378">
        <w:rPr>
          <w:highlight w:val="red"/>
        </w:rPr>
        <w:t>of</w:t>
      </w:r>
      <w:r w:rsidRPr="003D2378">
        <w:rPr>
          <w:spacing w:val="3"/>
          <w:highlight w:val="red"/>
        </w:rPr>
        <w:t xml:space="preserve"> </w:t>
      </w:r>
      <w:r w:rsidRPr="003D2378">
        <w:rPr>
          <w:highlight w:val="red"/>
        </w:rPr>
        <w:t>it,</w:t>
      </w:r>
      <w:r w:rsidRPr="003D2378">
        <w:rPr>
          <w:spacing w:val="1"/>
          <w:highlight w:val="red"/>
        </w:rPr>
        <w:t xml:space="preserve"> </w:t>
      </w:r>
      <w:r w:rsidRPr="003D2378">
        <w:rPr>
          <w:highlight w:val="red"/>
        </w:rPr>
        <w:t>it</w:t>
      </w:r>
      <w:r w:rsidRPr="003D2378">
        <w:rPr>
          <w:spacing w:val="3"/>
          <w:highlight w:val="red"/>
        </w:rPr>
        <w:t xml:space="preserve"> </w:t>
      </w:r>
      <w:r w:rsidRPr="003D2378">
        <w:rPr>
          <w:highlight w:val="red"/>
        </w:rPr>
        <w:t>should</w:t>
      </w:r>
      <w:r w:rsidRPr="003D2378">
        <w:rPr>
          <w:spacing w:val="29"/>
          <w:w w:val="99"/>
          <w:highlight w:val="red"/>
        </w:rPr>
        <w:t xml:space="preserve"> </w:t>
      </w:r>
      <w:r w:rsidRPr="003D2378">
        <w:rPr>
          <w:highlight w:val="red"/>
        </w:rPr>
        <w:t>be</w:t>
      </w:r>
      <w:r w:rsidRPr="003D2378">
        <w:rPr>
          <w:spacing w:val="-2"/>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formal;</w:t>
      </w:r>
    </w:p>
    <w:p w:rsidR="00A7027F" w:rsidRPr="003D2378" w:rsidRDefault="006F44CB">
      <w:pPr>
        <w:pStyle w:val="a3"/>
        <w:numPr>
          <w:ilvl w:val="0"/>
          <w:numId w:val="78"/>
        </w:numPr>
        <w:tabs>
          <w:tab w:val="left" w:pos="257"/>
        </w:tabs>
        <w:spacing w:before="120"/>
        <w:ind w:right="112" w:firstLine="0"/>
        <w:jc w:val="both"/>
        <w:rPr>
          <w:highlight w:val="red"/>
        </w:rPr>
      </w:pPr>
      <w:r w:rsidRPr="003D2378">
        <w:rPr>
          <w:highlight w:val="red"/>
        </w:rPr>
        <w:t>if</w:t>
      </w:r>
      <w:r w:rsidRPr="003D2378">
        <w:rPr>
          <w:spacing w:val="10"/>
          <w:highlight w:val="red"/>
        </w:rPr>
        <w:t xml:space="preserve"> </w:t>
      </w:r>
      <w:r w:rsidRPr="003D2378">
        <w:rPr>
          <w:highlight w:val="red"/>
        </w:rPr>
        <w:t>the</w:t>
      </w:r>
      <w:r w:rsidRPr="003D2378">
        <w:rPr>
          <w:spacing w:val="10"/>
          <w:highlight w:val="red"/>
        </w:rPr>
        <w:t xml:space="preserve"> </w:t>
      </w:r>
      <w:r w:rsidRPr="003D2378">
        <w:rPr>
          <w:spacing w:val="-1"/>
          <w:highlight w:val="red"/>
        </w:rPr>
        <w:t>programme</w:t>
      </w:r>
      <w:r w:rsidRPr="003D2378">
        <w:rPr>
          <w:spacing w:val="10"/>
          <w:highlight w:val="red"/>
        </w:rPr>
        <w:t xml:space="preserve"> </w:t>
      </w:r>
      <w:r w:rsidRPr="003D2378">
        <w:rPr>
          <w:highlight w:val="red"/>
        </w:rPr>
        <w:t>is</w:t>
      </w:r>
      <w:r w:rsidRPr="003D2378">
        <w:rPr>
          <w:spacing w:val="10"/>
          <w:highlight w:val="red"/>
        </w:rPr>
        <w:t xml:space="preserve"> </w:t>
      </w:r>
      <w:r w:rsidRPr="003D2378">
        <w:rPr>
          <w:highlight w:val="red"/>
        </w:rPr>
        <w:t>designed</w:t>
      </w:r>
      <w:r w:rsidRPr="003D2378">
        <w:rPr>
          <w:spacing w:val="10"/>
          <w:highlight w:val="red"/>
        </w:rPr>
        <w:t xml:space="preserve"> </w:t>
      </w:r>
      <w:r w:rsidRPr="003D2378">
        <w:rPr>
          <w:highlight w:val="red"/>
        </w:rPr>
        <w:t>to</w:t>
      </w:r>
      <w:r w:rsidRPr="003D2378">
        <w:rPr>
          <w:spacing w:val="9"/>
          <w:highlight w:val="red"/>
        </w:rPr>
        <w:t xml:space="preserve"> </w:t>
      </w:r>
      <w:r w:rsidRPr="003D2378">
        <w:rPr>
          <w:spacing w:val="-1"/>
          <w:highlight w:val="red"/>
        </w:rPr>
        <w:t>provide</w:t>
      </w:r>
      <w:r w:rsidRPr="003D2378">
        <w:rPr>
          <w:spacing w:val="10"/>
          <w:highlight w:val="red"/>
        </w:rPr>
        <w:t xml:space="preserve"> </w:t>
      </w:r>
      <w:r w:rsidRPr="003D2378">
        <w:rPr>
          <w:highlight w:val="red"/>
        </w:rPr>
        <w:t>help</w:t>
      </w:r>
      <w:r w:rsidRPr="003D2378">
        <w:rPr>
          <w:spacing w:val="10"/>
          <w:highlight w:val="red"/>
        </w:rPr>
        <w:t xml:space="preserve"> </w:t>
      </w:r>
      <w:r w:rsidRPr="003D2378">
        <w:rPr>
          <w:highlight w:val="red"/>
        </w:rPr>
        <w:t>for</w:t>
      </w:r>
      <w:r w:rsidRPr="003D2378">
        <w:rPr>
          <w:spacing w:val="10"/>
          <w:highlight w:val="red"/>
        </w:rPr>
        <w:t xml:space="preserve"> </w:t>
      </w:r>
      <w:r w:rsidRPr="003D2378">
        <w:rPr>
          <w:spacing w:val="-1"/>
          <w:highlight w:val="red"/>
        </w:rPr>
        <w:t>another</w:t>
      </w:r>
      <w:r w:rsidRPr="003D2378">
        <w:rPr>
          <w:spacing w:val="10"/>
          <w:highlight w:val="red"/>
        </w:rPr>
        <w:t xml:space="preserve"> </w:t>
      </w:r>
      <w:r w:rsidRPr="003D2378">
        <w:rPr>
          <w:spacing w:val="-1"/>
          <w:highlight w:val="red"/>
        </w:rPr>
        <w:t>formal</w:t>
      </w:r>
      <w:r w:rsidRPr="003D2378">
        <w:rPr>
          <w:spacing w:val="11"/>
          <w:highlight w:val="red"/>
        </w:rPr>
        <w:t xml:space="preserve"> </w:t>
      </w:r>
      <w:r w:rsidRPr="003D2378">
        <w:rPr>
          <w:highlight w:val="red"/>
        </w:rPr>
        <w:t>programme,</w:t>
      </w:r>
      <w:r w:rsidRPr="003D2378">
        <w:rPr>
          <w:spacing w:val="10"/>
          <w:highlight w:val="red"/>
        </w:rPr>
        <w:t xml:space="preserve"> </w:t>
      </w:r>
      <w:r w:rsidRPr="003D2378">
        <w:rPr>
          <w:highlight w:val="red"/>
        </w:rPr>
        <w:t>for</w:t>
      </w:r>
      <w:r w:rsidRPr="003D2378">
        <w:rPr>
          <w:spacing w:val="10"/>
          <w:highlight w:val="red"/>
        </w:rPr>
        <w:t xml:space="preserve"> </w:t>
      </w:r>
      <w:r w:rsidRPr="003D2378">
        <w:rPr>
          <w:highlight w:val="red"/>
        </w:rPr>
        <w:t>instance</w:t>
      </w:r>
      <w:r w:rsidRPr="003D2378">
        <w:rPr>
          <w:spacing w:val="9"/>
          <w:highlight w:val="red"/>
        </w:rPr>
        <w:t xml:space="preserve"> </w:t>
      </w:r>
      <w:r w:rsidRPr="003D2378">
        <w:rPr>
          <w:highlight w:val="red"/>
        </w:rPr>
        <w:t>to</w:t>
      </w:r>
      <w:r w:rsidRPr="003D2378">
        <w:rPr>
          <w:spacing w:val="10"/>
          <w:highlight w:val="red"/>
        </w:rPr>
        <w:t xml:space="preserve"> </w:t>
      </w:r>
      <w:r w:rsidRPr="003D2378">
        <w:rPr>
          <w:highlight w:val="red"/>
        </w:rPr>
        <w:t>prepare</w:t>
      </w:r>
      <w:r w:rsidRPr="003D2378">
        <w:rPr>
          <w:spacing w:val="39"/>
          <w:w w:val="99"/>
          <w:highlight w:val="red"/>
        </w:rPr>
        <w:t xml:space="preserve"> </w:t>
      </w:r>
      <w:r w:rsidRPr="003D2378">
        <w:rPr>
          <w:highlight w:val="red"/>
        </w:rPr>
        <w:t>for</w:t>
      </w:r>
      <w:r w:rsidRPr="003D2378">
        <w:rPr>
          <w:spacing w:val="21"/>
          <w:highlight w:val="red"/>
        </w:rPr>
        <w:t xml:space="preserve"> </w:t>
      </w:r>
      <w:r w:rsidRPr="003D2378">
        <w:rPr>
          <w:highlight w:val="red"/>
        </w:rPr>
        <w:t>the</w:t>
      </w:r>
      <w:r w:rsidRPr="003D2378">
        <w:rPr>
          <w:spacing w:val="21"/>
          <w:highlight w:val="red"/>
        </w:rPr>
        <w:t xml:space="preserve"> </w:t>
      </w:r>
      <w:r w:rsidRPr="003D2378">
        <w:rPr>
          <w:highlight w:val="red"/>
        </w:rPr>
        <w:t>final</w:t>
      </w:r>
      <w:r w:rsidRPr="003D2378">
        <w:rPr>
          <w:spacing w:val="22"/>
          <w:highlight w:val="red"/>
        </w:rPr>
        <w:t xml:space="preserve"> </w:t>
      </w:r>
      <w:r w:rsidRPr="003D2378">
        <w:rPr>
          <w:highlight w:val="red"/>
        </w:rPr>
        <w:t>exam</w:t>
      </w:r>
      <w:r w:rsidRPr="003D2378">
        <w:rPr>
          <w:spacing w:val="19"/>
          <w:highlight w:val="red"/>
        </w:rPr>
        <w:t xml:space="preserve"> </w:t>
      </w:r>
      <w:r w:rsidRPr="003D2378">
        <w:rPr>
          <w:highlight w:val="red"/>
        </w:rPr>
        <w:t>to</w:t>
      </w:r>
      <w:r w:rsidRPr="003D2378">
        <w:rPr>
          <w:spacing w:val="21"/>
          <w:highlight w:val="red"/>
        </w:rPr>
        <w:t xml:space="preserve"> </w:t>
      </w:r>
      <w:r w:rsidRPr="003D2378">
        <w:rPr>
          <w:highlight w:val="red"/>
        </w:rPr>
        <w:t>obtain</w:t>
      </w:r>
      <w:r w:rsidRPr="003D2378">
        <w:rPr>
          <w:spacing w:val="22"/>
          <w:highlight w:val="red"/>
        </w:rPr>
        <w:t xml:space="preserve"> </w:t>
      </w:r>
      <w:r w:rsidRPr="003D2378">
        <w:rPr>
          <w:highlight w:val="red"/>
        </w:rPr>
        <w:t>the</w:t>
      </w:r>
      <w:r w:rsidRPr="003D2378">
        <w:rPr>
          <w:spacing w:val="21"/>
          <w:highlight w:val="red"/>
        </w:rPr>
        <w:t xml:space="preserve"> </w:t>
      </w:r>
      <w:r w:rsidRPr="003D2378">
        <w:rPr>
          <w:spacing w:val="-1"/>
          <w:highlight w:val="red"/>
        </w:rPr>
        <w:t>formal</w:t>
      </w:r>
      <w:r w:rsidRPr="003D2378">
        <w:rPr>
          <w:spacing w:val="22"/>
          <w:highlight w:val="red"/>
        </w:rPr>
        <w:t xml:space="preserve"> </w:t>
      </w:r>
      <w:r w:rsidRPr="003D2378">
        <w:rPr>
          <w:highlight w:val="red"/>
        </w:rPr>
        <w:t>NFQ</w:t>
      </w:r>
      <w:r w:rsidRPr="003D2378">
        <w:rPr>
          <w:spacing w:val="21"/>
          <w:highlight w:val="red"/>
        </w:rPr>
        <w:t xml:space="preserve"> </w:t>
      </w:r>
      <w:r w:rsidRPr="003D2378">
        <w:rPr>
          <w:spacing w:val="-1"/>
          <w:highlight w:val="red"/>
        </w:rPr>
        <w:t>qualification,</w:t>
      </w:r>
      <w:r w:rsidRPr="003D2378">
        <w:rPr>
          <w:spacing w:val="20"/>
          <w:highlight w:val="red"/>
        </w:rPr>
        <w:t xml:space="preserve"> </w:t>
      </w:r>
      <w:r w:rsidRPr="003D2378">
        <w:rPr>
          <w:highlight w:val="red"/>
        </w:rPr>
        <w:t>and</w:t>
      </w:r>
      <w:r w:rsidRPr="003D2378">
        <w:rPr>
          <w:spacing w:val="21"/>
          <w:highlight w:val="red"/>
        </w:rPr>
        <w:t xml:space="preserve"> </w:t>
      </w:r>
      <w:r w:rsidRPr="003D2378">
        <w:rPr>
          <w:highlight w:val="red"/>
        </w:rPr>
        <w:t>the</w:t>
      </w:r>
      <w:r w:rsidRPr="003D2378">
        <w:rPr>
          <w:spacing w:val="22"/>
          <w:highlight w:val="red"/>
        </w:rPr>
        <w:t xml:space="preserve"> </w:t>
      </w:r>
      <w:r w:rsidRPr="003D2378">
        <w:rPr>
          <w:highlight w:val="red"/>
        </w:rPr>
        <w:t>final</w:t>
      </w:r>
      <w:r w:rsidRPr="003D2378">
        <w:rPr>
          <w:spacing w:val="21"/>
          <w:highlight w:val="red"/>
        </w:rPr>
        <w:t xml:space="preserve"> </w:t>
      </w:r>
      <w:r w:rsidRPr="003D2378">
        <w:rPr>
          <w:highlight w:val="red"/>
        </w:rPr>
        <w:t>exam</w:t>
      </w:r>
      <w:r w:rsidRPr="003D2378">
        <w:rPr>
          <w:spacing w:val="21"/>
          <w:highlight w:val="red"/>
        </w:rPr>
        <w:t xml:space="preserve"> </w:t>
      </w:r>
      <w:r w:rsidRPr="003D2378">
        <w:rPr>
          <w:highlight w:val="red"/>
        </w:rPr>
        <w:t>is</w:t>
      </w:r>
      <w:r w:rsidRPr="003D2378">
        <w:rPr>
          <w:spacing w:val="21"/>
          <w:highlight w:val="red"/>
        </w:rPr>
        <w:t xml:space="preserve"> </w:t>
      </w:r>
      <w:r w:rsidRPr="003D2378">
        <w:rPr>
          <w:highlight w:val="red"/>
        </w:rPr>
        <w:t>not</w:t>
      </w:r>
      <w:r w:rsidRPr="003D2378">
        <w:rPr>
          <w:spacing w:val="21"/>
          <w:highlight w:val="red"/>
        </w:rPr>
        <w:t xml:space="preserve"> </w:t>
      </w:r>
      <w:r w:rsidRPr="003D2378">
        <w:rPr>
          <w:highlight w:val="red"/>
        </w:rPr>
        <w:t>included</w:t>
      </w:r>
      <w:r w:rsidRPr="003D2378">
        <w:rPr>
          <w:spacing w:val="20"/>
          <w:highlight w:val="red"/>
        </w:rPr>
        <w:t xml:space="preserve"> </w:t>
      </w:r>
      <w:r w:rsidRPr="003D2378">
        <w:rPr>
          <w:highlight w:val="red"/>
        </w:rPr>
        <w:t>in</w:t>
      </w:r>
      <w:r w:rsidRPr="003D2378">
        <w:rPr>
          <w:spacing w:val="22"/>
          <w:highlight w:val="red"/>
        </w:rPr>
        <w:t xml:space="preserve"> </w:t>
      </w:r>
      <w:r w:rsidRPr="003D2378">
        <w:rPr>
          <w:highlight w:val="red"/>
        </w:rPr>
        <w:t>the</w:t>
      </w:r>
      <w:r w:rsidRPr="003D2378">
        <w:rPr>
          <w:spacing w:val="35"/>
          <w:w w:val="99"/>
          <w:highlight w:val="red"/>
        </w:rPr>
        <w:t xml:space="preserve"> </w:t>
      </w:r>
      <w:r w:rsidRPr="003D2378">
        <w:rPr>
          <w:highlight w:val="red"/>
        </w:rPr>
        <w:t>programme</w:t>
      </w:r>
      <w:r w:rsidRPr="003D2378">
        <w:rPr>
          <w:spacing w:val="-2"/>
          <w:highlight w:val="red"/>
        </w:rPr>
        <w:t xml:space="preserve"> </w:t>
      </w:r>
      <w:r w:rsidRPr="003D2378">
        <w:rPr>
          <w:highlight w:val="red"/>
        </w:rPr>
        <w:t>but</w:t>
      </w:r>
      <w:r w:rsidRPr="003D2378">
        <w:rPr>
          <w:spacing w:val="-1"/>
          <w:highlight w:val="red"/>
        </w:rPr>
        <w:t xml:space="preserve"> </w:t>
      </w:r>
      <w:r w:rsidRPr="003D2378">
        <w:rPr>
          <w:highlight w:val="red"/>
        </w:rPr>
        <w:t>has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be</w:t>
      </w:r>
      <w:r w:rsidRPr="003D2378">
        <w:rPr>
          <w:spacing w:val="-1"/>
          <w:highlight w:val="red"/>
        </w:rPr>
        <w:t xml:space="preserve"> taken </w:t>
      </w:r>
      <w:r w:rsidRPr="003D2378">
        <w:rPr>
          <w:highlight w:val="red"/>
        </w:rPr>
        <w:t>separately,</w:t>
      </w:r>
      <w:r w:rsidRPr="003D2378">
        <w:rPr>
          <w:spacing w:val="-2"/>
          <w:highlight w:val="red"/>
        </w:rPr>
        <w:t xml:space="preserve"> </w:t>
      </w:r>
      <w:r w:rsidRPr="003D2378">
        <w:rPr>
          <w:highlight w:val="red"/>
        </w:rPr>
        <w:t>it</w:t>
      </w:r>
      <w:r w:rsidRPr="003D2378">
        <w:rPr>
          <w:spacing w:val="-1"/>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non-formal.</w:t>
      </w:r>
    </w:p>
    <w:p w:rsidR="00A7027F" w:rsidRPr="003D2378" w:rsidRDefault="006F44CB">
      <w:pPr>
        <w:pStyle w:val="a3"/>
        <w:numPr>
          <w:ilvl w:val="0"/>
          <w:numId w:val="90"/>
        </w:numPr>
        <w:tabs>
          <w:tab w:val="left" w:pos="478"/>
        </w:tabs>
        <w:spacing w:before="119"/>
        <w:ind w:left="477"/>
        <w:jc w:val="both"/>
        <w:rPr>
          <w:highlight w:val="red"/>
        </w:rPr>
      </w:pPr>
      <w:r w:rsidRPr="003D2378">
        <w:rPr>
          <w:highlight w:val="red"/>
        </w:rPr>
        <w:t>Pre-call</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pre-letter</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list</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learning</w:t>
      </w:r>
      <w:r w:rsidRPr="003D2378">
        <w:rPr>
          <w:spacing w:val="-4"/>
          <w:highlight w:val="red"/>
        </w:rPr>
        <w:t xml:space="preserve"> </w:t>
      </w:r>
      <w:r w:rsidRPr="003D2378">
        <w:rPr>
          <w:highlight w:val="red"/>
        </w:rPr>
        <w:t>activities</w:t>
      </w:r>
    </w:p>
    <w:p w:rsidR="00A7027F" w:rsidRPr="003D2378" w:rsidRDefault="006F44CB">
      <w:pPr>
        <w:pStyle w:val="a3"/>
        <w:spacing w:before="109" w:line="247" w:lineRule="auto"/>
        <w:ind w:left="117" w:right="113"/>
        <w:jc w:val="both"/>
        <w:rPr>
          <w:highlight w:val="red"/>
        </w:rPr>
      </w:pPr>
      <w:r w:rsidRPr="003D2378">
        <w:rPr>
          <w:highlight w:val="red"/>
        </w:rPr>
        <w:t>A</w:t>
      </w:r>
      <w:r w:rsidRPr="003D2378">
        <w:rPr>
          <w:spacing w:val="8"/>
          <w:highlight w:val="red"/>
        </w:rPr>
        <w:t xml:space="preserve"> </w:t>
      </w:r>
      <w:r w:rsidRPr="003D2378">
        <w:rPr>
          <w:highlight w:val="red"/>
        </w:rPr>
        <w:t>good</w:t>
      </w:r>
      <w:r w:rsidRPr="003D2378">
        <w:rPr>
          <w:spacing w:val="9"/>
          <w:highlight w:val="red"/>
        </w:rPr>
        <w:t xml:space="preserve"> </w:t>
      </w:r>
      <w:r w:rsidRPr="003D2378">
        <w:rPr>
          <w:highlight w:val="red"/>
        </w:rPr>
        <w:t>practice</w:t>
      </w:r>
      <w:r w:rsidRPr="003D2378">
        <w:rPr>
          <w:spacing w:val="9"/>
          <w:highlight w:val="red"/>
        </w:rPr>
        <w:t xml:space="preserve"> </w:t>
      </w:r>
      <w:r w:rsidRPr="003D2378">
        <w:rPr>
          <w:highlight w:val="red"/>
        </w:rPr>
        <w:t>already</w:t>
      </w:r>
      <w:r w:rsidRPr="003D2378">
        <w:rPr>
          <w:spacing w:val="10"/>
          <w:highlight w:val="red"/>
        </w:rPr>
        <w:t xml:space="preserve"> </w:t>
      </w:r>
      <w:r w:rsidRPr="003D2378">
        <w:rPr>
          <w:spacing w:val="-1"/>
          <w:highlight w:val="red"/>
        </w:rPr>
        <w:t>implemented</w:t>
      </w:r>
      <w:r w:rsidRPr="003D2378">
        <w:rPr>
          <w:spacing w:val="9"/>
          <w:highlight w:val="red"/>
        </w:rPr>
        <w:t xml:space="preserve"> </w:t>
      </w:r>
      <w:r w:rsidRPr="003D2378">
        <w:rPr>
          <w:highlight w:val="red"/>
        </w:rPr>
        <w:t>in</w:t>
      </w:r>
      <w:r w:rsidRPr="003D2378">
        <w:rPr>
          <w:spacing w:val="9"/>
          <w:highlight w:val="red"/>
        </w:rPr>
        <w:t xml:space="preserve"> </w:t>
      </w:r>
      <w:r w:rsidRPr="003D2378">
        <w:rPr>
          <w:highlight w:val="red"/>
        </w:rPr>
        <w:t>some</w:t>
      </w:r>
      <w:r w:rsidRPr="003D2378">
        <w:rPr>
          <w:spacing w:val="9"/>
          <w:highlight w:val="red"/>
        </w:rPr>
        <w:t xml:space="preserve"> </w:t>
      </w:r>
      <w:r w:rsidRPr="003D2378">
        <w:rPr>
          <w:spacing w:val="-1"/>
          <w:highlight w:val="red"/>
        </w:rPr>
        <w:t>countries</w:t>
      </w:r>
      <w:r w:rsidRPr="003D2378">
        <w:rPr>
          <w:spacing w:val="9"/>
          <w:highlight w:val="red"/>
        </w:rPr>
        <w:t xml:space="preserve"> </w:t>
      </w:r>
      <w:r w:rsidRPr="003D2378">
        <w:rPr>
          <w:highlight w:val="red"/>
        </w:rPr>
        <w:t>during</w:t>
      </w:r>
      <w:r w:rsidRPr="003D2378">
        <w:rPr>
          <w:spacing w:val="9"/>
          <w:highlight w:val="red"/>
        </w:rPr>
        <w:t xml:space="preserve"> </w:t>
      </w:r>
      <w:r w:rsidRPr="003D2378">
        <w:rPr>
          <w:spacing w:val="-1"/>
          <w:highlight w:val="red"/>
        </w:rPr>
        <w:t>the</w:t>
      </w:r>
      <w:r w:rsidRPr="003D2378">
        <w:rPr>
          <w:spacing w:val="9"/>
          <w:highlight w:val="red"/>
        </w:rPr>
        <w:t xml:space="preserve"> </w:t>
      </w:r>
      <w:r w:rsidRPr="003D2378">
        <w:rPr>
          <w:highlight w:val="red"/>
        </w:rPr>
        <w:t>2011</w:t>
      </w:r>
      <w:r w:rsidRPr="003D2378">
        <w:rPr>
          <w:spacing w:val="7"/>
          <w:highlight w:val="red"/>
        </w:rPr>
        <w:t xml:space="preserve"> </w:t>
      </w:r>
      <w:r w:rsidRPr="003D2378">
        <w:rPr>
          <w:highlight w:val="red"/>
        </w:rPr>
        <w:t>AES</w:t>
      </w:r>
      <w:r w:rsidRPr="003D2378">
        <w:rPr>
          <w:spacing w:val="9"/>
          <w:highlight w:val="red"/>
        </w:rPr>
        <w:t xml:space="preserve"> </w:t>
      </w:r>
      <w:r w:rsidRPr="003D2378">
        <w:rPr>
          <w:highlight w:val="red"/>
        </w:rPr>
        <w:t>data</w:t>
      </w:r>
      <w:r w:rsidRPr="003D2378">
        <w:rPr>
          <w:spacing w:val="9"/>
          <w:highlight w:val="red"/>
        </w:rPr>
        <w:t xml:space="preserve"> </w:t>
      </w:r>
      <w:r w:rsidRPr="003D2378">
        <w:rPr>
          <w:highlight w:val="red"/>
        </w:rPr>
        <w:t>collection</w:t>
      </w:r>
      <w:r w:rsidRPr="003D2378">
        <w:rPr>
          <w:spacing w:val="8"/>
          <w:highlight w:val="red"/>
        </w:rPr>
        <w:t xml:space="preserve"> </w:t>
      </w:r>
      <w:r w:rsidRPr="003D2378">
        <w:rPr>
          <w:highlight w:val="red"/>
        </w:rPr>
        <w:t>consists</w:t>
      </w:r>
      <w:r w:rsidRPr="003D2378">
        <w:rPr>
          <w:spacing w:val="37"/>
          <w:w w:val="99"/>
          <w:highlight w:val="red"/>
        </w:rPr>
        <w:t xml:space="preserve"> </w:t>
      </w:r>
      <w:r w:rsidRPr="003D2378">
        <w:rPr>
          <w:highlight w:val="red"/>
        </w:rPr>
        <w:t>in</w:t>
      </w:r>
      <w:r w:rsidRPr="003D2378">
        <w:rPr>
          <w:spacing w:val="17"/>
          <w:highlight w:val="red"/>
        </w:rPr>
        <w:t xml:space="preserve"> </w:t>
      </w:r>
      <w:r w:rsidRPr="003D2378">
        <w:rPr>
          <w:highlight w:val="red"/>
        </w:rPr>
        <w:t>anticipating</w:t>
      </w:r>
      <w:r w:rsidRPr="003D2378">
        <w:rPr>
          <w:spacing w:val="16"/>
          <w:highlight w:val="red"/>
        </w:rPr>
        <w:t xml:space="preserve"> </w:t>
      </w:r>
      <w:r w:rsidRPr="003D2378">
        <w:rPr>
          <w:highlight w:val="red"/>
        </w:rPr>
        <w:t>the</w:t>
      </w:r>
      <w:r w:rsidRPr="003D2378">
        <w:rPr>
          <w:spacing w:val="17"/>
          <w:highlight w:val="red"/>
        </w:rPr>
        <w:t xml:space="preserve"> </w:t>
      </w:r>
      <w:r w:rsidRPr="003D2378">
        <w:rPr>
          <w:highlight w:val="red"/>
        </w:rPr>
        <w:t>interview</w:t>
      </w:r>
      <w:r w:rsidRPr="003D2378">
        <w:rPr>
          <w:spacing w:val="16"/>
          <w:highlight w:val="red"/>
        </w:rPr>
        <w:t xml:space="preserve"> </w:t>
      </w:r>
      <w:r w:rsidRPr="003D2378">
        <w:rPr>
          <w:highlight w:val="red"/>
        </w:rPr>
        <w:t>by</w:t>
      </w:r>
      <w:r w:rsidRPr="003D2378">
        <w:rPr>
          <w:spacing w:val="19"/>
          <w:highlight w:val="red"/>
        </w:rPr>
        <w:t xml:space="preserve"> </w:t>
      </w:r>
      <w:r w:rsidRPr="003D2378">
        <w:rPr>
          <w:highlight w:val="red"/>
        </w:rPr>
        <w:t>either</w:t>
      </w:r>
      <w:r w:rsidRPr="003D2378">
        <w:rPr>
          <w:spacing w:val="17"/>
          <w:highlight w:val="red"/>
        </w:rPr>
        <w:t xml:space="preserve"> </w:t>
      </w:r>
      <w:r w:rsidRPr="003D2378">
        <w:rPr>
          <w:highlight w:val="red"/>
        </w:rPr>
        <w:t>calling</w:t>
      </w:r>
      <w:r w:rsidRPr="003D2378">
        <w:rPr>
          <w:spacing w:val="17"/>
          <w:highlight w:val="red"/>
        </w:rPr>
        <w:t xml:space="preserve"> </w:t>
      </w:r>
      <w:r w:rsidRPr="003D2378">
        <w:rPr>
          <w:highlight w:val="red"/>
        </w:rPr>
        <w:t>the</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or</w:t>
      </w:r>
      <w:r w:rsidRPr="003D2378">
        <w:rPr>
          <w:spacing w:val="17"/>
          <w:highlight w:val="red"/>
        </w:rPr>
        <w:t xml:space="preserve"> </w:t>
      </w:r>
      <w:r w:rsidRPr="003D2378">
        <w:rPr>
          <w:highlight w:val="red"/>
        </w:rPr>
        <w:t>sending</w:t>
      </w:r>
      <w:r w:rsidRPr="003D2378">
        <w:rPr>
          <w:spacing w:val="17"/>
          <w:highlight w:val="red"/>
        </w:rPr>
        <w:t xml:space="preserve"> </w:t>
      </w:r>
      <w:r w:rsidRPr="003D2378">
        <w:rPr>
          <w:highlight w:val="red"/>
        </w:rPr>
        <w:t>them</w:t>
      </w:r>
      <w:r w:rsidRPr="003D2378">
        <w:rPr>
          <w:spacing w:val="16"/>
          <w:highlight w:val="red"/>
        </w:rPr>
        <w:t xml:space="preserve"> </w:t>
      </w:r>
      <w:r w:rsidRPr="003D2378">
        <w:rPr>
          <w:highlight w:val="red"/>
        </w:rPr>
        <w:t>a</w:t>
      </w:r>
      <w:r w:rsidRPr="003D2378">
        <w:rPr>
          <w:spacing w:val="17"/>
          <w:highlight w:val="red"/>
        </w:rPr>
        <w:t xml:space="preserve"> </w:t>
      </w:r>
      <w:r w:rsidRPr="003D2378">
        <w:rPr>
          <w:highlight w:val="red"/>
        </w:rPr>
        <w:t>letter</w:t>
      </w:r>
      <w:r w:rsidRPr="003D2378">
        <w:rPr>
          <w:spacing w:val="17"/>
          <w:highlight w:val="red"/>
        </w:rPr>
        <w:t xml:space="preserve"> </w:t>
      </w:r>
      <w:r w:rsidRPr="003D2378">
        <w:rPr>
          <w:highlight w:val="red"/>
        </w:rPr>
        <w:t>to</w:t>
      </w:r>
      <w:r w:rsidRPr="003D2378">
        <w:rPr>
          <w:spacing w:val="17"/>
          <w:highlight w:val="red"/>
        </w:rPr>
        <w:t xml:space="preserve"> </w:t>
      </w:r>
      <w:r w:rsidRPr="003D2378">
        <w:rPr>
          <w:highlight w:val="red"/>
        </w:rPr>
        <w:t>explain</w:t>
      </w:r>
      <w:r w:rsidRPr="003D2378">
        <w:rPr>
          <w:spacing w:val="17"/>
          <w:highlight w:val="red"/>
        </w:rPr>
        <w:t xml:space="preserve"> </w:t>
      </w:r>
      <w:r w:rsidRPr="003D2378">
        <w:rPr>
          <w:highlight w:val="red"/>
        </w:rPr>
        <w:t>the</w:t>
      </w:r>
      <w:r w:rsidRPr="003D2378">
        <w:rPr>
          <w:spacing w:val="21"/>
          <w:w w:val="99"/>
          <w:highlight w:val="red"/>
        </w:rPr>
        <w:t xml:space="preserve"> </w:t>
      </w:r>
      <w:r w:rsidRPr="003D2378">
        <w:rPr>
          <w:highlight w:val="red"/>
        </w:rPr>
        <w:t>aim</w:t>
      </w:r>
      <w:r w:rsidRPr="003D2378">
        <w:rPr>
          <w:spacing w:val="30"/>
          <w:highlight w:val="red"/>
        </w:rPr>
        <w:t xml:space="preserve"> </w:t>
      </w:r>
      <w:r w:rsidRPr="003D2378">
        <w:rPr>
          <w:highlight w:val="red"/>
        </w:rPr>
        <w:t>of</w:t>
      </w:r>
      <w:r w:rsidRPr="003D2378">
        <w:rPr>
          <w:spacing w:val="32"/>
          <w:highlight w:val="red"/>
        </w:rPr>
        <w:t xml:space="preserve"> </w:t>
      </w:r>
      <w:r w:rsidRPr="003D2378">
        <w:rPr>
          <w:highlight w:val="red"/>
        </w:rPr>
        <w:t>the</w:t>
      </w:r>
      <w:r w:rsidRPr="003D2378">
        <w:rPr>
          <w:spacing w:val="31"/>
          <w:highlight w:val="red"/>
        </w:rPr>
        <w:t xml:space="preserve"> </w:t>
      </w:r>
      <w:r w:rsidRPr="003D2378">
        <w:rPr>
          <w:spacing w:val="-1"/>
          <w:highlight w:val="red"/>
        </w:rPr>
        <w:t>survey</w:t>
      </w:r>
      <w:r w:rsidRPr="003D2378">
        <w:rPr>
          <w:spacing w:val="33"/>
          <w:highlight w:val="red"/>
        </w:rPr>
        <w:t xml:space="preserve"> </w:t>
      </w:r>
      <w:r w:rsidRPr="003D2378">
        <w:rPr>
          <w:highlight w:val="red"/>
        </w:rPr>
        <w:t>and</w:t>
      </w:r>
      <w:r w:rsidRPr="003D2378">
        <w:rPr>
          <w:spacing w:val="31"/>
          <w:highlight w:val="red"/>
        </w:rPr>
        <w:t xml:space="preserve"> </w:t>
      </w:r>
      <w:r w:rsidRPr="003D2378">
        <w:rPr>
          <w:highlight w:val="red"/>
        </w:rPr>
        <w:t>already</w:t>
      </w:r>
      <w:r w:rsidRPr="003D2378">
        <w:rPr>
          <w:spacing w:val="33"/>
          <w:highlight w:val="red"/>
        </w:rPr>
        <w:t xml:space="preserve"> </w:t>
      </w:r>
      <w:r w:rsidRPr="003D2378">
        <w:rPr>
          <w:highlight w:val="red"/>
        </w:rPr>
        <w:t>present</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types</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learning</w:t>
      </w:r>
      <w:r w:rsidRPr="003D2378">
        <w:rPr>
          <w:spacing w:val="31"/>
          <w:highlight w:val="red"/>
        </w:rPr>
        <w:t xml:space="preserve"> </w:t>
      </w:r>
      <w:r w:rsidRPr="003D2378">
        <w:rPr>
          <w:highlight w:val="red"/>
        </w:rPr>
        <w:t>the</w:t>
      </w:r>
      <w:r w:rsidRPr="003D2378">
        <w:rPr>
          <w:spacing w:val="34"/>
          <w:highlight w:val="red"/>
        </w:rPr>
        <w:t xml:space="preserve"> </w:t>
      </w:r>
      <w:r w:rsidRPr="003D2378">
        <w:rPr>
          <w:highlight w:val="red"/>
        </w:rPr>
        <w:t>respondent</w:t>
      </w:r>
      <w:r w:rsidRPr="003D2378">
        <w:rPr>
          <w:spacing w:val="31"/>
          <w:highlight w:val="red"/>
        </w:rPr>
        <w:t xml:space="preserve"> </w:t>
      </w:r>
      <w:r w:rsidRPr="003D2378">
        <w:rPr>
          <w:highlight w:val="red"/>
        </w:rPr>
        <w:t>will</w:t>
      </w:r>
      <w:r w:rsidRPr="003D2378">
        <w:rPr>
          <w:spacing w:val="32"/>
          <w:highlight w:val="red"/>
        </w:rPr>
        <w:t xml:space="preserve"> </w:t>
      </w:r>
      <w:r w:rsidRPr="003D2378">
        <w:rPr>
          <w:highlight w:val="red"/>
        </w:rPr>
        <w:t>have</w:t>
      </w:r>
      <w:r w:rsidRPr="003D2378">
        <w:rPr>
          <w:spacing w:val="31"/>
          <w:highlight w:val="red"/>
        </w:rPr>
        <w:t xml:space="preserve"> </w:t>
      </w:r>
      <w:r w:rsidRPr="003D2378">
        <w:rPr>
          <w:highlight w:val="red"/>
        </w:rPr>
        <w:t>to</w:t>
      </w:r>
      <w:r w:rsidRPr="003D2378">
        <w:rPr>
          <w:spacing w:val="31"/>
          <w:highlight w:val="red"/>
        </w:rPr>
        <w:t xml:space="preserve"> </w:t>
      </w:r>
      <w:r w:rsidRPr="003D2378">
        <w:rPr>
          <w:spacing w:val="-1"/>
          <w:highlight w:val="red"/>
        </w:rPr>
        <w:t>remember</w:t>
      </w:r>
      <w:r w:rsidRPr="003D2378">
        <w:rPr>
          <w:spacing w:val="26"/>
          <w:w w:val="99"/>
          <w:highlight w:val="red"/>
        </w:rPr>
        <w:t xml:space="preserve"> </w:t>
      </w:r>
      <w:r w:rsidRPr="003D2378">
        <w:rPr>
          <w:highlight w:val="red"/>
        </w:rPr>
        <w:t>about.</w:t>
      </w:r>
    </w:p>
    <w:p w:rsidR="00A7027F" w:rsidRPr="003D2378" w:rsidRDefault="006F44CB">
      <w:pPr>
        <w:pStyle w:val="a3"/>
        <w:spacing w:before="120" w:line="247" w:lineRule="auto"/>
        <w:ind w:left="117" w:right="112"/>
        <w:jc w:val="both"/>
        <w:rPr>
          <w:highlight w:val="red"/>
        </w:rPr>
      </w:pPr>
      <w:r w:rsidRPr="003D2378">
        <w:rPr>
          <w:highlight w:val="red"/>
        </w:rPr>
        <w:t>In</w:t>
      </w:r>
      <w:r w:rsidRPr="003D2378">
        <w:rPr>
          <w:spacing w:val="5"/>
          <w:highlight w:val="red"/>
        </w:rPr>
        <w:t xml:space="preserve"> </w:t>
      </w:r>
      <w:r w:rsidRPr="003D2378">
        <w:rPr>
          <w:highlight w:val="red"/>
        </w:rPr>
        <w:t>case</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letter</w:t>
      </w:r>
      <w:r w:rsidRPr="003D2378">
        <w:rPr>
          <w:spacing w:val="6"/>
          <w:highlight w:val="red"/>
        </w:rPr>
        <w:t xml:space="preserve"> </w:t>
      </w:r>
      <w:r w:rsidRPr="003D2378">
        <w:rPr>
          <w:highlight w:val="red"/>
        </w:rPr>
        <w:t>is</w:t>
      </w:r>
      <w:r w:rsidRPr="003D2378">
        <w:rPr>
          <w:spacing w:val="5"/>
          <w:highlight w:val="red"/>
        </w:rPr>
        <w:t xml:space="preserve"> </w:t>
      </w:r>
      <w:r w:rsidRPr="003D2378">
        <w:rPr>
          <w:highlight w:val="red"/>
        </w:rPr>
        <w:t>sent,</w:t>
      </w:r>
      <w:r w:rsidRPr="003D2378">
        <w:rPr>
          <w:spacing w:val="5"/>
          <w:highlight w:val="red"/>
        </w:rPr>
        <w:t xml:space="preserve"> </w:t>
      </w:r>
      <w:r w:rsidRPr="003D2378">
        <w:rPr>
          <w:highlight w:val="red"/>
        </w:rPr>
        <w:t>a</w:t>
      </w:r>
      <w:r w:rsidRPr="003D2378">
        <w:rPr>
          <w:spacing w:val="6"/>
          <w:highlight w:val="red"/>
        </w:rPr>
        <w:t xml:space="preserve"> </w:t>
      </w:r>
      <w:r w:rsidRPr="003D2378">
        <w:rPr>
          <w:highlight w:val="red"/>
        </w:rPr>
        <w:t>form</w:t>
      </w:r>
      <w:r w:rsidRPr="003D2378">
        <w:rPr>
          <w:spacing w:val="3"/>
          <w:highlight w:val="red"/>
        </w:rPr>
        <w:t xml:space="preserve"> </w:t>
      </w:r>
      <w:r w:rsidRPr="003D2378">
        <w:rPr>
          <w:highlight w:val="red"/>
        </w:rPr>
        <w:t>to</w:t>
      </w:r>
      <w:r w:rsidRPr="003D2378">
        <w:rPr>
          <w:spacing w:val="5"/>
          <w:highlight w:val="red"/>
        </w:rPr>
        <w:t xml:space="preserve"> </w:t>
      </w:r>
      <w:r w:rsidRPr="003D2378">
        <w:rPr>
          <w:highlight w:val="red"/>
        </w:rPr>
        <w:t>be</w:t>
      </w:r>
      <w:r w:rsidRPr="003D2378">
        <w:rPr>
          <w:spacing w:val="5"/>
          <w:highlight w:val="red"/>
        </w:rPr>
        <w:t xml:space="preserve"> </w:t>
      </w:r>
      <w:r w:rsidRPr="003D2378">
        <w:rPr>
          <w:highlight w:val="red"/>
        </w:rPr>
        <w:t>filled</w:t>
      </w:r>
      <w:r w:rsidRPr="003D2378">
        <w:rPr>
          <w:spacing w:val="6"/>
          <w:highlight w:val="red"/>
        </w:rPr>
        <w:t xml:space="preserve"> </w:t>
      </w:r>
      <w:r w:rsidRPr="003D2378">
        <w:rPr>
          <w:highlight w:val="red"/>
        </w:rPr>
        <w:t>in</w:t>
      </w:r>
      <w:r w:rsidRPr="003D2378">
        <w:rPr>
          <w:spacing w:val="5"/>
          <w:highlight w:val="red"/>
        </w:rPr>
        <w:t xml:space="preserve"> </w:t>
      </w:r>
      <w:r w:rsidRPr="003D2378">
        <w:rPr>
          <w:spacing w:val="-1"/>
          <w:highlight w:val="red"/>
        </w:rPr>
        <w:t>by</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respondent</w:t>
      </w:r>
      <w:r w:rsidRPr="003D2378">
        <w:rPr>
          <w:spacing w:val="5"/>
          <w:highlight w:val="red"/>
        </w:rPr>
        <w:t xml:space="preserve"> </w:t>
      </w:r>
      <w:r w:rsidRPr="003D2378">
        <w:rPr>
          <w:b/>
          <w:highlight w:val="red"/>
        </w:rPr>
        <w:t>prior</w:t>
      </w:r>
      <w:r w:rsidRPr="003D2378">
        <w:rPr>
          <w:b/>
          <w:spacing w:val="5"/>
          <w:highlight w:val="red"/>
        </w:rPr>
        <w:t xml:space="preserve"> </w:t>
      </w:r>
      <w:r w:rsidRPr="003D2378">
        <w:rPr>
          <w:b/>
          <w:highlight w:val="red"/>
        </w:rPr>
        <w:t>to</w:t>
      </w:r>
      <w:r w:rsidRPr="003D2378">
        <w:rPr>
          <w:b/>
          <w:spacing w:val="6"/>
          <w:highlight w:val="red"/>
        </w:rPr>
        <w:t xml:space="preserve"> </w:t>
      </w:r>
      <w:r w:rsidRPr="003D2378">
        <w:rPr>
          <w:b/>
          <w:highlight w:val="red"/>
        </w:rPr>
        <w:t>the</w:t>
      </w:r>
      <w:r w:rsidRPr="003D2378">
        <w:rPr>
          <w:b/>
          <w:spacing w:val="5"/>
          <w:highlight w:val="red"/>
        </w:rPr>
        <w:t xml:space="preserve"> </w:t>
      </w:r>
      <w:r w:rsidRPr="003D2378">
        <w:rPr>
          <w:b/>
          <w:highlight w:val="red"/>
        </w:rPr>
        <w:t>interview</w:t>
      </w:r>
      <w:r w:rsidRPr="003D2378">
        <w:rPr>
          <w:b/>
          <w:spacing w:val="5"/>
          <w:highlight w:val="red"/>
        </w:rPr>
        <w:t xml:space="preserve"> </w:t>
      </w:r>
      <w:r w:rsidRPr="003D2378">
        <w:rPr>
          <w:highlight w:val="red"/>
        </w:rPr>
        <w:t>can</w:t>
      </w:r>
      <w:r w:rsidRPr="003D2378">
        <w:rPr>
          <w:spacing w:val="5"/>
          <w:highlight w:val="red"/>
        </w:rPr>
        <w:t xml:space="preserve"> </w:t>
      </w:r>
      <w:r w:rsidRPr="003D2378">
        <w:rPr>
          <w:highlight w:val="red"/>
        </w:rPr>
        <w:t>be</w:t>
      </w:r>
      <w:r w:rsidRPr="003D2378">
        <w:rPr>
          <w:spacing w:val="7"/>
          <w:highlight w:val="red"/>
        </w:rPr>
        <w:t xml:space="preserve"> </w:t>
      </w:r>
      <w:r w:rsidRPr="003D2378">
        <w:rPr>
          <w:highlight w:val="red"/>
        </w:rPr>
        <w:t>included</w:t>
      </w:r>
      <w:r w:rsidRPr="003D2378">
        <w:rPr>
          <w:spacing w:val="23"/>
          <w:w w:val="99"/>
          <w:highlight w:val="red"/>
        </w:rPr>
        <w:t xml:space="preserve"> </w:t>
      </w:r>
      <w:r w:rsidRPr="003D2378">
        <w:rPr>
          <w:highlight w:val="red"/>
        </w:rPr>
        <w:t>in</w:t>
      </w:r>
      <w:r w:rsidRPr="003D2378">
        <w:rPr>
          <w:spacing w:val="16"/>
          <w:highlight w:val="red"/>
        </w:rPr>
        <w:t xml:space="preserve"> </w:t>
      </w:r>
      <w:r w:rsidRPr="003D2378">
        <w:rPr>
          <w:highlight w:val="red"/>
        </w:rPr>
        <w:t>the</w:t>
      </w:r>
      <w:r w:rsidRPr="003D2378">
        <w:rPr>
          <w:spacing w:val="16"/>
          <w:highlight w:val="red"/>
        </w:rPr>
        <w:t xml:space="preserve"> </w:t>
      </w:r>
      <w:r w:rsidRPr="003D2378">
        <w:rPr>
          <w:highlight w:val="red"/>
        </w:rPr>
        <w:t>letter</w:t>
      </w:r>
      <w:r w:rsidRPr="003D2378">
        <w:rPr>
          <w:spacing w:val="15"/>
          <w:highlight w:val="red"/>
        </w:rPr>
        <w:t xml:space="preserve"> </w:t>
      </w:r>
      <w:r w:rsidRPr="003D2378">
        <w:rPr>
          <w:highlight w:val="red"/>
        </w:rPr>
        <w:t>where</w:t>
      </w:r>
      <w:r w:rsidRPr="003D2378">
        <w:rPr>
          <w:spacing w:val="16"/>
          <w:highlight w:val="red"/>
        </w:rPr>
        <w:t xml:space="preserve"> </w:t>
      </w:r>
      <w:r w:rsidRPr="003D2378">
        <w:rPr>
          <w:highlight w:val="red"/>
        </w:rPr>
        <w:t>they</w:t>
      </w:r>
      <w:r w:rsidRPr="003D2378">
        <w:rPr>
          <w:spacing w:val="16"/>
          <w:highlight w:val="red"/>
        </w:rPr>
        <w:t xml:space="preserve"> </w:t>
      </w:r>
      <w:r w:rsidRPr="003D2378">
        <w:rPr>
          <w:highlight w:val="red"/>
        </w:rPr>
        <w:t>can</w:t>
      </w:r>
      <w:r w:rsidRPr="003D2378">
        <w:rPr>
          <w:spacing w:val="16"/>
          <w:highlight w:val="red"/>
        </w:rPr>
        <w:t xml:space="preserve"> </w:t>
      </w:r>
      <w:r w:rsidRPr="003D2378">
        <w:rPr>
          <w:highlight w:val="red"/>
        </w:rPr>
        <w:t>list</w:t>
      </w:r>
      <w:r w:rsidRPr="003D2378">
        <w:rPr>
          <w:spacing w:val="16"/>
          <w:highlight w:val="red"/>
        </w:rPr>
        <w:t xml:space="preserve"> </w:t>
      </w:r>
      <w:r w:rsidRPr="003D2378">
        <w:rPr>
          <w:highlight w:val="red"/>
        </w:rPr>
        <w:t>all</w:t>
      </w:r>
      <w:r w:rsidRPr="003D2378">
        <w:rPr>
          <w:spacing w:val="15"/>
          <w:highlight w:val="red"/>
        </w:rPr>
        <w:t xml:space="preserve"> </w:t>
      </w:r>
      <w:r w:rsidRPr="003D2378">
        <w:rPr>
          <w:highlight w:val="red"/>
        </w:rPr>
        <w:t>the</w:t>
      </w:r>
      <w:r w:rsidRPr="003D2378">
        <w:rPr>
          <w:spacing w:val="16"/>
          <w:highlight w:val="red"/>
        </w:rPr>
        <w:t xml:space="preserve"> </w:t>
      </w:r>
      <w:r w:rsidRPr="003D2378">
        <w:rPr>
          <w:spacing w:val="-1"/>
          <w:highlight w:val="red"/>
        </w:rPr>
        <w:t>learning</w:t>
      </w:r>
      <w:r w:rsidRPr="003D2378">
        <w:rPr>
          <w:spacing w:val="16"/>
          <w:highlight w:val="red"/>
        </w:rPr>
        <w:t xml:space="preserve"> </w:t>
      </w:r>
      <w:r w:rsidRPr="003D2378">
        <w:rPr>
          <w:highlight w:val="red"/>
        </w:rPr>
        <w:t>activities</w:t>
      </w:r>
      <w:r w:rsidRPr="003D2378">
        <w:rPr>
          <w:spacing w:val="15"/>
          <w:highlight w:val="red"/>
        </w:rPr>
        <w:t xml:space="preserve"> </w:t>
      </w:r>
      <w:r w:rsidRPr="003D2378">
        <w:rPr>
          <w:highlight w:val="red"/>
        </w:rPr>
        <w:t>(either</w:t>
      </w:r>
      <w:r w:rsidRPr="003D2378">
        <w:rPr>
          <w:spacing w:val="16"/>
          <w:highlight w:val="red"/>
        </w:rPr>
        <w:t xml:space="preserve"> </w:t>
      </w:r>
      <w:r w:rsidRPr="003D2378">
        <w:rPr>
          <w:highlight w:val="red"/>
        </w:rPr>
        <w:t>formal</w:t>
      </w:r>
      <w:r w:rsidRPr="003D2378">
        <w:rPr>
          <w:spacing w:val="16"/>
          <w:highlight w:val="red"/>
        </w:rPr>
        <w:t xml:space="preserve"> </w:t>
      </w:r>
      <w:r w:rsidRPr="003D2378">
        <w:rPr>
          <w:highlight w:val="red"/>
        </w:rPr>
        <w:t>or</w:t>
      </w:r>
      <w:r w:rsidRPr="003D2378">
        <w:rPr>
          <w:spacing w:val="15"/>
          <w:highlight w:val="red"/>
        </w:rPr>
        <w:t xml:space="preserve"> </w:t>
      </w:r>
      <w:r w:rsidRPr="003D2378">
        <w:rPr>
          <w:spacing w:val="-1"/>
          <w:highlight w:val="red"/>
        </w:rPr>
        <w:t>non-formal)</w:t>
      </w:r>
      <w:r w:rsidRPr="003D2378">
        <w:rPr>
          <w:spacing w:val="16"/>
          <w:highlight w:val="red"/>
        </w:rPr>
        <w:t xml:space="preserve"> </w:t>
      </w:r>
      <w:r w:rsidRPr="003D2378">
        <w:rPr>
          <w:spacing w:val="-1"/>
          <w:highlight w:val="red"/>
        </w:rPr>
        <w:t>they</w:t>
      </w:r>
      <w:r w:rsidRPr="003D2378">
        <w:rPr>
          <w:spacing w:val="35"/>
          <w:w w:val="99"/>
          <w:highlight w:val="red"/>
        </w:rPr>
        <w:t xml:space="preserve"> </w:t>
      </w:r>
      <w:r w:rsidRPr="003D2378">
        <w:rPr>
          <w:highlight w:val="red"/>
        </w:rPr>
        <w:t>participated</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during</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separately</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each</w:t>
      </w:r>
      <w:r w:rsidRPr="003D2378">
        <w:rPr>
          <w:spacing w:val="-1"/>
          <w:highlight w:val="red"/>
        </w:rPr>
        <w:t xml:space="preserve"> </w:t>
      </w:r>
      <w:r w:rsidRPr="003D2378">
        <w:rPr>
          <w:highlight w:val="red"/>
        </w:rPr>
        <w:t>four</w:t>
      </w:r>
      <w:r w:rsidRPr="003D2378">
        <w:rPr>
          <w:spacing w:val="-1"/>
          <w:highlight w:val="red"/>
        </w:rPr>
        <w:t xml:space="preserve"> </w:t>
      </w:r>
      <w:r w:rsidRPr="003D2378">
        <w:rPr>
          <w:highlight w:val="red"/>
        </w:rPr>
        <w:t>types.</w:t>
      </w:r>
    </w:p>
    <w:p w:rsidR="00A7027F" w:rsidRPr="003D2378" w:rsidRDefault="006F44CB">
      <w:pPr>
        <w:pStyle w:val="a3"/>
        <w:spacing w:before="120"/>
        <w:ind w:left="117"/>
        <w:jc w:val="both"/>
        <w:rPr>
          <w:highlight w:val="red"/>
        </w:rPr>
      </w:pPr>
      <w:r w:rsidRPr="003D2378">
        <w:rPr>
          <w:highlight w:val="red"/>
        </w:rPr>
        <w:t>The</w:t>
      </w:r>
      <w:r w:rsidRPr="003D2378">
        <w:rPr>
          <w:spacing w:val="-1"/>
          <w:highlight w:val="red"/>
        </w:rPr>
        <w:t xml:space="preserve"> </w:t>
      </w:r>
      <w:r w:rsidRPr="003D2378">
        <w:rPr>
          <w:highlight w:val="red"/>
        </w:rPr>
        <w:t>form</w:t>
      </w:r>
      <w:r w:rsidRPr="003D2378">
        <w:rPr>
          <w:spacing w:val="-3"/>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sent</w:t>
      </w:r>
      <w:r w:rsidRPr="003D2378">
        <w:rPr>
          <w:spacing w:val="-1"/>
          <w:highlight w:val="red"/>
        </w:rPr>
        <w:t xml:space="preserve"> </w:t>
      </w:r>
      <w:r w:rsidRPr="003D2378">
        <w:rPr>
          <w:highlight w:val="red"/>
        </w:rPr>
        <w:t>along</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 xml:space="preserve">letter </w:t>
      </w:r>
      <w:r w:rsidRPr="003D2378">
        <w:rPr>
          <w:spacing w:val="-1"/>
          <w:highlight w:val="red"/>
        </w:rPr>
        <w:t xml:space="preserve">presenting </w:t>
      </w:r>
      <w:r w:rsidRPr="003D2378">
        <w:rPr>
          <w:highlight w:val="red"/>
        </w:rPr>
        <w:t>the</w:t>
      </w:r>
      <w:r w:rsidRPr="003D2378">
        <w:rPr>
          <w:spacing w:val="-1"/>
          <w:highlight w:val="red"/>
        </w:rPr>
        <w:t xml:space="preserve"> </w:t>
      </w:r>
      <w:r w:rsidRPr="003D2378">
        <w:rPr>
          <w:highlight w:val="red"/>
        </w:rPr>
        <w:t>survey</w:t>
      </w:r>
      <w:r w:rsidRPr="003D2378">
        <w:rPr>
          <w:spacing w:val="1"/>
          <w:highlight w:val="red"/>
        </w:rPr>
        <w:t xml:space="preserve"> </w:t>
      </w:r>
      <w:r w:rsidRPr="003D2378">
        <w:rPr>
          <w:spacing w:val="-1"/>
          <w:highlight w:val="red"/>
        </w:rPr>
        <w:t xml:space="preserve">to </w:t>
      </w:r>
      <w:r w:rsidRPr="003D2378">
        <w:rPr>
          <w:highlight w:val="red"/>
        </w:rPr>
        <w:t>the</w:t>
      </w:r>
      <w:r w:rsidRPr="003D2378">
        <w:rPr>
          <w:spacing w:val="-1"/>
          <w:highlight w:val="red"/>
        </w:rPr>
        <w:t xml:space="preserve"> </w:t>
      </w:r>
      <w:r w:rsidRPr="003D2378">
        <w:rPr>
          <w:highlight w:val="red"/>
        </w:rPr>
        <w:t>respondent</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instance.</w:t>
      </w:r>
    </w:p>
    <w:p w:rsidR="00A7027F" w:rsidRPr="003D2378" w:rsidRDefault="006F44CB">
      <w:pPr>
        <w:pStyle w:val="a3"/>
        <w:spacing w:before="127" w:line="247" w:lineRule="auto"/>
        <w:ind w:left="117" w:right="112"/>
        <w:jc w:val="both"/>
        <w:rPr>
          <w:highlight w:val="red"/>
        </w:rPr>
      </w:pPr>
      <w:r w:rsidRPr="003D2378">
        <w:rPr>
          <w:highlight w:val="red"/>
        </w:rPr>
        <w:t>By</w:t>
      </w:r>
      <w:r w:rsidRPr="003D2378">
        <w:rPr>
          <w:spacing w:val="41"/>
          <w:highlight w:val="red"/>
        </w:rPr>
        <w:t xml:space="preserve"> </w:t>
      </w:r>
      <w:r w:rsidRPr="003D2378">
        <w:rPr>
          <w:highlight w:val="red"/>
        </w:rPr>
        <w:t>keeping</w:t>
      </w:r>
      <w:r w:rsidRPr="003D2378">
        <w:rPr>
          <w:spacing w:val="40"/>
          <w:highlight w:val="red"/>
        </w:rPr>
        <w:t xml:space="preserve"> </w:t>
      </w:r>
      <w:r w:rsidRPr="003D2378">
        <w:rPr>
          <w:highlight w:val="red"/>
        </w:rPr>
        <w:t>this</w:t>
      </w:r>
      <w:r w:rsidRPr="003D2378">
        <w:rPr>
          <w:spacing w:val="40"/>
          <w:highlight w:val="red"/>
        </w:rPr>
        <w:t xml:space="preserve"> </w:t>
      </w:r>
      <w:r w:rsidRPr="003D2378">
        <w:rPr>
          <w:highlight w:val="red"/>
        </w:rPr>
        <w:t>list</w:t>
      </w:r>
      <w:r w:rsidRPr="003D2378">
        <w:rPr>
          <w:spacing w:val="40"/>
          <w:highlight w:val="red"/>
        </w:rPr>
        <w:t xml:space="preserve"> </w:t>
      </w:r>
      <w:r w:rsidRPr="003D2378">
        <w:rPr>
          <w:highlight w:val="red"/>
        </w:rPr>
        <w:t>close</w:t>
      </w:r>
      <w:r w:rsidRPr="003D2378">
        <w:rPr>
          <w:spacing w:val="40"/>
          <w:highlight w:val="red"/>
        </w:rPr>
        <w:t xml:space="preserve"> </w:t>
      </w:r>
      <w:r w:rsidRPr="003D2378">
        <w:rPr>
          <w:highlight w:val="red"/>
        </w:rPr>
        <w:t>at</w:t>
      </w:r>
      <w:r w:rsidRPr="003D2378">
        <w:rPr>
          <w:spacing w:val="40"/>
          <w:highlight w:val="red"/>
        </w:rPr>
        <w:t xml:space="preserve"> </w:t>
      </w:r>
      <w:r w:rsidRPr="003D2378">
        <w:rPr>
          <w:highlight w:val="red"/>
        </w:rPr>
        <w:t>hand</w:t>
      </w:r>
      <w:r w:rsidRPr="003D2378">
        <w:rPr>
          <w:spacing w:val="41"/>
          <w:highlight w:val="red"/>
        </w:rPr>
        <w:t xml:space="preserve"> </w:t>
      </w:r>
      <w:r w:rsidRPr="003D2378">
        <w:rPr>
          <w:highlight w:val="red"/>
        </w:rPr>
        <w:t>during</w:t>
      </w:r>
      <w:r w:rsidRPr="003D2378">
        <w:rPr>
          <w:spacing w:val="40"/>
          <w:highlight w:val="red"/>
        </w:rPr>
        <w:t xml:space="preserve"> </w:t>
      </w:r>
      <w:r w:rsidRPr="003D2378">
        <w:rPr>
          <w:highlight w:val="red"/>
        </w:rPr>
        <w:t>the</w:t>
      </w:r>
      <w:r w:rsidRPr="003D2378">
        <w:rPr>
          <w:spacing w:val="40"/>
          <w:highlight w:val="red"/>
        </w:rPr>
        <w:t xml:space="preserve"> </w:t>
      </w:r>
      <w:r w:rsidRPr="003D2378">
        <w:rPr>
          <w:spacing w:val="-1"/>
          <w:highlight w:val="red"/>
        </w:rPr>
        <w:t>interview,</w:t>
      </w:r>
      <w:r w:rsidRPr="003D2378">
        <w:rPr>
          <w:spacing w:val="39"/>
          <w:highlight w:val="red"/>
        </w:rPr>
        <w:t xml:space="preserve"> </w:t>
      </w:r>
      <w:r w:rsidRPr="003D2378">
        <w:rPr>
          <w:highlight w:val="red"/>
        </w:rPr>
        <w:t>it</w:t>
      </w:r>
      <w:r w:rsidRPr="003D2378">
        <w:rPr>
          <w:spacing w:val="40"/>
          <w:highlight w:val="red"/>
        </w:rPr>
        <w:t xml:space="preserve"> </w:t>
      </w:r>
      <w:r w:rsidRPr="003D2378">
        <w:rPr>
          <w:highlight w:val="red"/>
        </w:rPr>
        <w:t>will</w:t>
      </w:r>
      <w:r w:rsidRPr="003D2378">
        <w:rPr>
          <w:spacing w:val="41"/>
          <w:highlight w:val="red"/>
        </w:rPr>
        <w:t xml:space="preserve"> </w:t>
      </w:r>
      <w:r w:rsidRPr="003D2378">
        <w:rPr>
          <w:highlight w:val="red"/>
        </w:rPr>
        <w:t>ease</w:t>
      </w:r>
      <w:r w:rsidRPr="003D2378">
        <w:rPr>
          <w:spacing w:val="41"/>
          <w:highlight w:val="red"/>
        </w:rPr>
        <w:t xml:space="preserve"> </w:t>
      </w:r>
      <w:r w:rsidRPr="003D2378">
        <w:rPr>
          <w:highlight w:val="red"/>
        </w:rPr>
        <w:t>the</w:t>
      </w:r>
      <w:r w:rsidRPr="003D2378">
        <w:rPr>
          <w:spacing w:val="39"/>
          <w:highlight w:val="red"/>
        </w:rPr>
        <w:t xml:space="preserve"> </w:t>
      </w:r>
      <w:r w:rsidRPr="003D2378">
        <w:rPr>
          <w:spacing w:val="-1"/>
          <w:highlight w:val="red"/>
        </w:rPr>
        <w:t>answering</w:t>
      </w:r>
      <w:r w:rsidRPr="003D2378">
        <w:rPr>
          <w:spacing w:val="40"/>
          <w:highlight w:val="red"/>
        </w:rPr>
        <w:t xml:space="preserve"> </w:t>
      </w:r>
      <w:r w:rsidRPr="003D2378">
        <w:rPr>
          <w:highlight w:val="red"/>
        </w:rPr>
        <w:t>process</w:t>
      </w:r>
      <w:r w:rsidRPr="003D2378">
        <w:rPr>
          <w:spacing w:val="41"/>
          <w:highlight w:val="red"/>
        </w:rPr>
        <w:t xml:space="preserve"> </w:t>
      </w:r>
      <w:r w:rsidRPr="003D2378">
        <w:rPr>
          <w:highlight w:val="red"/>
        </w:rPr>
        <w:t>as</w:t>
      </w:r>
      <w:r w:rsidRPr="003D2378">
        <w:rPr>
          <w:spacing w:val="39"/>
          <w:highlight w:val="red"/>
        </w:rPr>
        <w:t xml:space="preserve"> </w:t>
      </w:r>
      <w:r w:rsidRPr="003D2378">
        <w:rPr>
          <w:highlight w:val="red"/>
        </w:rPr>
        <w:t>the</w:t>
      </w:r>
      <w:r w:rsidRPr="003D2378">
        <w:rPr>
          <w:spacing w:val="27"/>
          <w:w w:val="99"/>
          <w:highlight w:val="red"/>
        </w:rPr>
        <w:t xml:space="preserve"> </w:t>
      </w:r>
      <w:r w:rsidRPr="003D2378">
        <w:rPr>
          <w:highlight w:val="red"/>
        </w:rPr>
        <w:t>respondents</w:t>
      </w:r>
      <w:r w:rsidRPr="003D2378">
        <w:rPr>
          <w:spacing w:val="1"/>
          <w:highlight w:val="red"/>
        </w:rPr>
        <w:t xml:space="preserve"> </w:t>
      </w:r>
      <w:r w:rsidRPr="003D2378">
        <w:rPr>
          <w:highlight w:val="red"/>
        </w:rPr>
        <w:t>will</w:t>
      </w:r>
      <w:r w:rsidRPr="003D2378">
        <w:rPr>
          <w:spacing w:val="3"/>
          <w:highlight w:val="red"/>
        </w:rPr>
        <w:t xml:space="preserve"> </w:t>
      </w:r>
      <w:r w:rsidRPr="003D2378">
        <w:rPr>
          <w:highlight w:val="red"/>
        </w:rPr>
        <w:t>both</w:t>
      </w:r>
      <w:r w:rsidRPr="003D2378">
        <w:rPr>
          <w:spacing w:val="1"/>
          <w:highlight w:val="red"/>
        </w:rPr>
        <w:t xml:space="preserve"> </w:t>
      </w:r>
      <w:r w:rsidRPr="003D2378">
        <w:rPr>
          <w:highlight w:val="red"/>
        </w:rPr>
        <w:t>have</w:t>
      </w:r>
      <w:r w:rsidRPr="003D2378">
        <w:rPr>
          <w:spacing w:val="3"/>
          <w:highlight w:val="red"/>
        </w:rPr>
        <w:t xml:space="preserve"> </w:t>
      </w:r>
      <w:r w:rsidRPr="003D2378">
        <w:rPr>
          <w:highlight w:val="red"/>
        </w:rPr>
        <w:t>taken</w:t>
      </w:r>
      <w:r w:rsidRPr="003D2378">
        <w:rPr>
          <w:spacing w:val="2"/>
          <w:highlight w:val="red"/>
        </w:rPr>
        <w:t xml:space="preserve"> </w:t>
      </w:r>
      <w:r w:rsidRPr="003D2378">
        <w:rPr>
          <w:highlight w:val="red"/>
        </w:rPr>
        <w:t>some</w:t>
      </w:r>
      <w:r w:rsidRPr="003D2378">
        <w:rPr>
          <w:spacing w:val="4"/>
          <w:highlight w:val="red"/>
        </w:rPr>
        <w:t xml:space="preserve"> </w:t>
      </w:r>
      <w:r w:rsidRPr="003D2378">
        <w:rPr>
          <w:highlight w:val="red"/>
        </w:rPr>
        <w:t>time</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already</w:t>
      </w:r>
      <w:r w:rsidRPr="003D2378">
        <w:rPr>
          <w:spacing w:val="1"/>
          <w:highlight w:val="red"/>
        </w:rPr>
        <w:t xml:space="preserve"> </w:t>
      </w:r>
      <w:r w:rsidRPr="003D2378">
        <w:rPr>
          <w:highlight w:val="red"/>
        </w:rPr>
        <w:t>think</w:t>
      </w:r>
      <w:r w:rsidRPr="003D2378">
        <w:rPr>
          <w:spacing w:val="2"/>
          <w:highlight w:val="red"/>
        </w:rPr>
        <w:t xml:space="preserve"> </w:t>
      </w:r>
      <w:r w:rsidRPr="003D2378">
        <w:rPr>
          <w:highlight w:val="red"/>
        </w:rPr>
        <w:t>about</w:t>
      </w:r>
      <w:r w:rsidRPr="003D2378">
        <w:rPr>
          <w:spacing w:val="1"/>
          <w:highlight w:val="red"/>
        </w:rPr>
        <w:t xml:space="preserve"> </w:t>
      </w:r>
      <w:r w:rsidRPr="003D2378">
        <w:rPr>
          <w:highlight w:val="red"/>
        </w:rPr>
        <w:t>their</w:t>
      </w:r>
      <w:r w:rsidRPr="003D2378">
        <w:rPr>
          <w:spacing w:val="2"/>
          <w:highlight w:val="red"/>
        </w:rPr>
        <w:t xml:space="preserve"> </w:t>
      </w:r>
      <w:r w:rsidRPr="003D2378">
        <w:rPr>
          <w:highlight w:val="red"/>
        </w:rPr>
        <w:t>participation</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have</w:t>
      </w:r>
      <w:r w:rsidRPr="003D2378">
        <w:rPr>
          <w:spacing w:val="3"/>
          <w:highlight w:val="red"/>
        </w:rPr>
        <w:t xml:space="preserve"> </w:t>
      </w:r>
      <w:r w:rsidRPr="003D2378">
        <w:rPr>
          <w:highlight w:val="red"/>
        </w:rPr>
        <w:t>a</w:t>
      </w:r>
      <w:r w:rsidRPr="003D2378">
        <w:rPr>
          <w:spacing w:val="3"/>
          <w:highlight w:val="red"/>
        </w:rPr>
        <w:t xml:space="preserve"> </w:t>
      </w:r>
      <w:r w:rsidRPr="003D2378">
        <w:rPr>
          <w:highlight w:val="red"/>
        </w:rPr>
        <w:t>list</w:t>
      </w:r>
      <w:r w:rsidRPr="003D2378">
        <w:rPr>
          <w:spacing w:val="2"/>
          <w:highlight w:val="red"/>
        </w:rPr>
        <w:t xml:space="preserve"> </w:t>
      </w:r>
      <w:r w:rsidRPr="003D2378">
        <w:rPr>
          <w:highlight w:val="red"/>
        </w:rPr>
        <w:t>to</w:t>
      </w:r>
      <w:r w:rsidRPr="003D2378">
        <w:rPr>
          <w:spacing w:val="21"/>
          <w:w w:val="99"/>
          <w:highlight w:val="red"/>
        </w:rPr>
        <w:t xml:space="preserve"> </w:t>
      </w:r>
      <w:r w:rsidRPr="003D2378">
        <w:rPr>
          <w:highlight w:val="red"/>
        </w:rPr>
        <w:t>refer</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when</w:t>
      </w:r>
      <w:r w:rsidRPr="003D2378">
        <w:rPr>
          <w:spacing w:val="-1"/>
          <w:highlight w:val="red"/>
        </w:rPr>
        <w:t xml:space="preserve"> </w:t>
      </w:r>
      <w:r w:rsidRPr="003D2378">
        <w:rPr>
          <w:highlight w:val="red"/>
        </w:rPr>
        <w:t>it</w:t>
      </w:r>
      <w:r w:rsidRPr="003D2378">
        <w:rPr>
          <w:spacing w:val="-1"/>
          <w:highlight w:val="red"/>
        </w:rPr>
        <w:t xml:space="preserve"> </w:t>
      </w:r>
      <w:r w:rsidRPr="003D2378">
        <w:rPr>
          <w:highlight w:val="red"/>
        </w:rPr>
        <w:t>comes 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key</w:t>
      </w:r>
      <w:r w:rsidRPr="003D2378">
        <w:rPr>
          <w:spacing w:val="-1"/>
          <w:highlight w:val="red"/>
        </w:rPr>
        <w:t xml:space="preserve"> questions</w:t>
      </w:r>
      <w:r w:rsidRPr="003D2378">
        <w:rPr>
          <w:highlight w:val="red"/>
        </w:rPr>
        <w:t xml:space="preserve"> 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survey.</w:t>
      </w:r>
    </w:p>
    <w:p w:rsidR="00A7027F" w:rsidRPr="003D2378" w:rsidRDefault="00A7027F">
      <w:pPr>
        <w:spacing w:line="247" w:lineRule="auto"/>
        <w:jc w:val="both"/>
        <w:rPr>
          <w:highlight w:val="red"/>
        </w:rPr>
        <w:sectPr w:rsidR="00A7027F" w:rsidRPr="003D2378">
          <w:headerReference w:type="default" r:id="rId109"/>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48BD50DC" wp14:editId="21D3E1EA">
                <wp:extent cx="5904865" cy="236220"/>
                <wp:effectExtent l="9525" t="9525" r="10160" b="11430"/>
                <wp:docPr id="24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729"/>
                              <w:rPr>
                                <w:rFonts w:ascii="Arial" w:eastAsia="Arial" w:hAnsi="Arial" w:cs="Arial"/>
                                <w:sz w:val="28"/>
                                <w:szCs w:val="28"/>
                              </w:rPr>
                            </w:pPr>
                            <w:bookmarkStart w:id="188" w:name="FEDNUM:_Number_of_formal_education_or_tr"/>
                            <w:bookmarkStart w:id="189" w:name="_bookmark47"/>
                            <w:bookmarkEnd w:id="188"/>
                            <w:bookmarkEnd w:id="189"/>
                            <w:r>
                              <w:rPr>
                                <w:rFonts w:ascii="Arial"/>
                                <w:b/>
                                <w:sz w:val="28"/>
                              </w:rPr>
                              <w:t>FEDNUM:</w:t>
                            </w:r>
                            <w:r>
                              <w:rPr>
                                <w:rFonts w:ascii="Arial"/>
                                <w:b/>
                                <w:spacing w:val="-2"/>
                                <w:sz w:val="28"/>
                              </w:rPr>
                              <w:t xml:space="preserve"> </w:t>
                            </w:r>
                            <w:r>
                              <w:rPr>
                                <w:rFonts w:ascii="Arial"/>
                                <w:b/>
                                <w:sz w:val="28"/>
                              </w:rPr>
                              <w:t>Number</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spacing w:val="-2"/>
                                <w:sz w:val="28"/>
                              </w:rPr>
                              <w:t xml:space="preserve"> </w:t>
                            </w:r>
                            <w:r>
                              <w:rPr>
                                <w:rFonts w:ascii="Arial"/>
                                <w:b/>
                                <w:sz w:val="28"/>
                              </w:rPr>
                              <w:t>activities</w:t>
                            </w:r>
                          </w:p>
                        </w:txbxContent>
                      </wps:txbx>
                      <wps:bodyPr rot="0" vert="horz" wrap="square" lIns="0" tIns="0" rIns="0" bIns="0" anchor="t" anchorCtr="0" upright="1">
                        <a:noAutofit/>
                      </wps:bodyPr>
                    </wps:wsp>
                  </a:graphicData>
                </a:graphic>
              </wp:inline>
            </w:drawing>
          </mc:Choice>
          <mc:Fallback>
            <w:pict>
              <v:shape id="Text Box 162" o:spid="_x0000_s1072"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BxMjBs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729"/>
                        <w:rPr>
                          <w:rFonts w:ascii="Arial" w:eastAsia="Arial" w:hAnsi="Arial" w:cs="Arial"/>
                          <w:sz w:val="28"/>
                          <w:szCs w:val="28"/>
                        </w:rPr>
                      </w:pPr>
                      <w:bookmarkStart w:id="190" w:name="FEDNUM:_Number_of_formal_education_or_tr"/>
                      <w:bookmarkStart w:id="191" w:name="_bookmark47"/>
                      <w:bookmarkEnd w:id="190"/>
                      <w:bookmarkEnd w:id="191"/>
                      <w:r>
                        <w:rPr>
                          <w:rFonts w:ascii="Arial"/>
                          <w:b/>
                          <w:sz w:val="28"/>
                        </w:rPr>
                        <w:t>FEDNUM:</w:t>
                      </w:r>
                      <w:r>
                        <w:rPr>
                          <w:rFonts w:ascii="Arial"/>
                          <w:b/>
                          <w:spacing w:val="-2"/>
                          <w:sz w:val="28"/>
                        </w:rPr>
                        <w:t xml:space="preserve"> </w:t>
                      </w:r>
                      <w:r>
                        <w:rPr>
                          <w:rFonts w:ascii="Arial"/>
                          <w:b/>
                          <w:sz w:val="28"/>
                        </w:rPr>
                        <w:t>Number</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spacing w:val="-2"/>
                          <w:sz w:val="28"/>
                        </w:rPr>
                        <w:t xml:space="preserve"> </w:t>
                      </w:r>
                      <w:r>
                        <w:rPr>
                          <w:rFonts w:ascii="Arial"/>
                          <w:b/>
                          <w:sz w:val="28"/>
                        </w:rPr>
                        <w:t>activities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9"/>
          <w:highlight w:val="red"/>
        </w:rPr>
        <w:t xml:space="preserve"> </w:t>
      </w:r>
      <w:r w:rsidRPr="003D2378">
        <w:rPr>
          <w:highlight w:val="red"/>
        </w:rPr>
        <w:t>variable</w:t>
      </w:r>
      <w:r w:rsidRPr="003D2378">
        <w:rPr>
          <w:spacing w:val="10"/>
          <w:highlight w:val="red"/>
        </w:rPr>
        <w:t xml:space="preserve"> </w:t>
      </w:r>
      <w:r w:rsidRPr="003D2378">
        <w:rPr>
          <w:highlight w:val="red"/>
        </w:rPr>
        <w:t>refers</w:t>
      </w:r>
      <w:r w:rsidRPr="003D2378">
        <w:rPr>
          <w:spacing w:val="10"/>
          <w:highlight w:val="red"/>
        </w:rPr>
        <w:t xml:space="preserve"> </w:t>
      </w:r>
      <w:r w:rsidRPr="003D2378">
        <w:rPr>
          <w:highlight w:val="red"/>
        </w:rPr>
        <w:t>to</w:t>
      </w:r>
      <w:r w:rsidRPr="003D2378">
        <w:rPr>
          <w:spacing w:val="10"/>
          <w:highlight w:val="red"/>
        </w:rPr>
        <w:t xml:space="preserve"> </w:t>
      </w:r>
      <w:r w:rsidRPr="003D2378">
        <w:rPr>
          <w:highlight w:val="red"/>
        </w:rPr>
        <w:t>the</w:t>
      </w:r>
      <w:r w:rsidRPr="003D2378">
        <w:rPr>
          <w:spacing w:val="11"/>
          <w:highlight w:val="red"/>
        </w:rPr>
        <w:t xml:space="preserve"> </w:t>
      </w:r>
      <w:r w:rsidRPr="003D2378">
        <w:rPr>
          <w:spacing w:val="-1"/>
          <w:highlight w:val="red"/>
        </w:rPr>
        <w:t>number</w:t>
      </w:r>
      <w:r w:rsidRPr="003D2378">
        <w:rPr>
          <w:spacing w:val="10"/>
          <w:highlight w:val="red"/>
        </w:rPr>
        <w:t xml:space="preserve"> </w:t>
      </w:r>
      <w:r w:rsidRPr="003D2378">
        <w:rPr>
          <w:highlight w:val="red"/>
        </w:rPr>
        <w:t>of</w:t>
      </w:r>
      <w:r w:rsidRPr="003D2378">
        <w:rPr>
          <w:spacing w:val="10"/>
          <w:highlight w:val="red"/>
        </w:rPr>
        <w:t xml:space="preserve"> </w:t>
      </w:r>
      <w:r w:rsidRPr="003D2378">
        <w:rPr>
          <w:spacing w:val="-1"/>
          <w:highlight w:val="red"/>
        </w:rPr>
        <w:t>formal</w:t>
      </w:r>
      <w:r w:rsidRPr="003D2378">
        <w:rPr>
          <w:spacing w:val="11"/>
          <w:highlight w:val="red"/>
        </w:rPr>
        <w:t xml:space="preserve"> </w:t>
      </w:r>
      <w:r w:rsidRPr="003D2378">
        <w:rPr>
          <w:spacing w:val="-1"/>
          <w:highlight w:val="red"/>
        </w:rPr>
        <w:t>education</w:t>
      </w:r>
      <w:r w:rsidRPr="003D2378">
        <w:rPr>
          <w:spacing w:val="10"/>
          <w:highlight w:val="red"/>
        </w:rPr>
        <w:t xml:space="preserve"> </w:t>
      </w:r>
      <w:r w:rsidRPr="003D2378">
        <w:rPr>
          <w:highlight w:val="red"/>
        </w:rPr>
        <w:t>and</w:t>
      </w:r>
      <w:r w:rsidRPr="003D2378">
        <w:rPr>
          <w:spacing w:val="10"/>
          <w:highlight w:val="red"/>
        </w:rPr>
        <w:t xml:space="preserve"> </w:t>
      </w:r>
      <w:r w:rsidRPr="003D2378">
        <w:rPr>
          <w:spacing w:val="-1"/>
          <w:highlight w:val="red"/>
        </w:rPr>
        <w:t>training</w:t>
      </w:r>
      <w:r w:rsidRPr="003D2378">
        <w:rPr>
          <w:spacing w:val="10"/>
          <w:highlight w:val="red"/>
        </w:rPr>
        <w:t xml:space="preserve"> </w:t>
      </w:r>
      <w:r w:rsidRPr="003D2378">
        <w:rPr>
          <w:highlight w:val="red"/>
        </w:rPr>
        <w:t>activities</w:t>
      </w:r>
      <w:r w:rsidRPr="003D2378">
        <w:rPr>
          <w:spacing w:val="9"/>
          <w:highlight w:val="red"/>
        </w:rPr>
        <w:t xml:space="preserve"> </w:t>
      </w:r>
      <w:r w:rsidRPr="003D2378">
        <w:rPr>
          <w:highlight w:val="red"/>
        </w:rPr>
        <w:t>in</w:t>
      </w:r>
      <w:r w:rsidRPr="003D2378">
        <w:rPr>
          <w:spacing w:val="11"/>
          <w:highlight w:val="red"/>
        </w:rPr>
        <w:t xml:space="preserve"> </w:t>
      </w:r>
      <w:r w:rsidRPr="003D2378">
        <w:rPr>
          <w:highlight w:val="red"/>
        </w:rPr>
        <w:t>which</w:t>
      </w:r>
      <w:r w:rsidRPr="003D2378">
        <w:rPr>
          <w:spacing w:val="10"/>
          <w:highlight w:val="red"/>
        </w:rPr>
        <w:t xml:space="preserve"> </w:t>
      </w:r>
      <w:r w:rsidRPr="003D2378">
        <w:rPr>
          <w:highlight w:val="red"/>
        </w:rPr>
        <w:t>the</w:t>
      </w:r>
      <w:r w:rsidRPr="003D2378">
        <w:rPr>
          <w:spacing w:val="9"/>
          <w:highlight w:val="red"/>
        </w:rPr>
        <w:t xml:space="preserve"> </w:t>
      </w:r>
      <w:r w:rsidRPr="003D2378">
        <w:rPr>
          <w:highlight w:val="red"/>
        </w:rPr>
        <w:t>respondent</w:t>
      </w:r>
      <w:r w:rsidRPr="003D2378">
        <w:rPr>
          <w:spacing w:val="49"/>
          <w:w w:val="99"/>
          <w:highlight w:val="red"/>
        </w:rPr>
        <w:t xml:space="preserve"> </w:t>
      </w:r>
      <w:r w:rsidRPr="003D2378">
        <w:rPr>
          <w:highlight w:val="red"/>
        </w:rPr>
        <w:t>participated</w:t>
      </w:r>
      <w:r w:rsidRPr="003D2378">
        <w:rPr>
          <w:spacing w:val="-2"/>
          <w:highlight w:val="red"/>
        </w:rPr>
        <w:t xml:space="preserve"> </w:t>
      </w:r>
      <w:r w:rsidRPr="003D2378">
        <w:rPr>
          <w:highlight w:val="red"/>
        </w:rPr>
        <w:t>during</w:t>
      </w:r>
      <w:r w:rsidRPr="003D2378">
        <w:rPr>
          <w:spacing w:val="-1"/>
          <w:highlight w:val="red"/>
        </w:rPr>
        <w:t xml:space="preserve"> the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In</w:t>
      </w:r>
      <w:r w:rsidRPr="003D2378">
        <w:rPr>
          <w:spacing w:val="-1"/>
          <w:highlight w:val="red"/>
        </w:rPr>
        <w:t xml:space="preserve"> </w:t>
      </w:r>
      <w:r w:rsidRPr="003D2378">
        <w:rPr>
          <w:highlight w:val="red"/>
        </w:rPr>
        <w:t>how</w:t>
      </w:r>
      <w:r w:rsidRPr="003D2378">
        <w:rPr>
          <w:spacing w:val="-1"/>
          <w:highlight w:val="red"/>
        </w:rPr>
        <w:t xml:space="preserve"> many </w:t>
      </w:r>
      <w:r w:rsidRPr="003D2378">
        <w:rPr>
          <w:highlight w:val="red"/>
        </w:rPr>
        <w:t>formal</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 activities </w:t>
      </w:r>
      <w:r w:rsidRPr="003D2378">
        <w:rPr>
          <w:highlight w:val="red"/>
        </w:rPr>
        <w:t>did</w:t>
      </w:r>
      <w:r w:rsidRPr="003D2378">
        <w:rPr>
          <w:spacing w:val="-2"/>
          <w:highlight w:val="red"/>
        </w:rPr>
        <w:t xml:space="preserve"> </w:t>
      </w:r>
      <w:r w:rsidRPr="003D2378">
        <w:rPr>
          <w:highlight w:val="red"/>
        </w:rPr>
        <w:t>you</w:t>
      </w:r>
      <w:r w:rsidRPr="003D2378">
        <w:rPr>
          <w:spacing w:val="-1"/>
          <w:highlight w:val="red"/>
        </w:rPr>
        <w:t xml:space="preserve"> participate </w:t>
      </w:r>
      <w:r w:rsidRPr="003D2378">
        <w:rPr>
          <w:highlight w:val="red"/>
        </w:rPr>
        <w:t>in</w:t>
      </w:r>
      <w:r w:rsidRPr="003D2378">
        <w:rPr>
          <w:spacing w:val="-1"/>
          <w:highlight w:val="red"/>
        </w:rPr>
        <w:t xml:space="preserve"> </w:t>
      </w:r>
      <w:r w:rsidRPr="003D2378">
        <w:rPr>
          <w:highlight w:val="red"/>
        </w:rPr>
        <w:t>during</w:t>
      </w:r>
      <w:r w:rsidRPr="003D2378">
        <w:rPr>
          <w:spacing w:val="-2"/>
          <w:highlight w:val="red"/>
        </w:rPr>
        <w:t xml:space="preserve"> </w:t>
      </w:r>
      <w:r w:rsidRPr="003D2378">
        <w:rPr>
          <w:spacing w:val="-1"/>
          <w:highlight w:val="red"/>
        </w:rPr>
        <w:t xml:space="preserve">the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1"/>
                <w:highlight w:val="red"/>
              </w:rPr>
              <w:t xml:space="preserve"> </w:t>
            </w:r>
            <w:r w:rsidRPr="003D2378">
              <w:rPr>
                <w:rFonts w:ascii="Times New Roman"/>
                <w:highlight w:val="red"/>
              </w:rPr>
              <w:t>(FED</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2)</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1-99</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Number</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activities</w:t>
            </w:r>
          </w:p>
        </w:tc>
      </w:tr>
    </w:tbl>
    <w:p w:rsidR="00A7027F" w:rsidRPr="003D2378" w:rsidRDefault="006F44CB">
      <w:pPr>
        <w:pStyle w:val="a3"/>
        <w:numPr>
          <w:ilvl w:val="0"/>
          <w:numId w:val="77"/>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77"/>
        </w:numPr>
        <w:tabs>
          <w:tab w:val="left" w:pos="578"/>
          <w:tab w:val="left" w:pos="2377"/>
        </w:tabs>
        <w:spacing w:before="179"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27"/>
          <w:highlight w:val="red"/>
        </w:rPr>
        <w:t xml:space="preserve"> </w:t>
      </w:r>
      <w:r w:rsidRPr="003D2378">
        <w:rPr>
          <w:highlight w:val="red"/>
        </w:rPr>
        <w:t>respondents</w:t>
      </w:r>
      <w:r w:rsidRPr="003D2378">
        <w:rPr>
          <w:spacing w:val="28"/>
          <w:highlight w:val="red"/>
        </w:rPr>
        <w:t xml:space="preserve"> </w:t>
      </w:r>
      <w:r w:rsidRPr="003D2378">
        <w:rPr>
          <w:highlight w:val="red"/>
        </w:rPr>
        <w:t>who</w:t>
      </w:r>
      <w:r w:rsidRPr="003D2378">
        <w:rPr>
          <w:spacing w:val="28"/>
          <w:highlight w:val="red"/>
        </w:rPr>
        <w:t xml:space="preserve"> </w:t>
      </w:r>
      <w:r w:rsidRPr="003D2378">
        <w:rPr>
          <w:spacing w:val="-1"/>
          <w:highlight w:val="red"/>
        </w:rPr>
        <w:t>participated</w:t>
      </w:r>
      <w:r w:rsidRPr="003D2378">
        <w:rPr>
          <w:spacing w:val="27"/>
          <w:highlight w:val="red"/>
        </w:rPr>
        <w:t xml:space="preserve"> </w:t>
      </w:r>
      <w:r w:rsidRPr="003D2378">
        <w:rPr>
          <w:highlight w:val="red"/>
        </w:rPr>
        <w:t>in</w:t>
      </w:r>
      <w:r w:rsidRPr="003D2378">
        <w:rPr>
          <w:spacing w:val="28"/>
          <w:highlight w:val="red"/>
        </w:rPr>
        <w:t xml:space="preserve"> </w:t>
      </w:r>
      <w:r w:rsidRPr="003D2378">
        <w:rPr>
          <w:spacing w:val="-1"/>
          <w:highlight w:val="red"/>
        </w:rPr>
        <w:t>formal</w:t>
      </w:r>
      <w:r w:rsidRPr="003D2378">
        <w:rPr>
          <w:spacing w:val="27"/>
          <w:highlight w:val="red"/>
        </w:rPr>
        <w:t xml:space="preserve"> </w:t>
      </w:r>
      <w:r w:rsidRPr="003D2378">
        <w:rPr>
          <w:highlight w:val="red"/>
        </w:rPr>
        <w:t>education</w:t>
      </w:r>
      <w:r w:rsidRPr="003D2378">
        <w:rPr>
          <w:spacing w:val="27"/>
          <w:highlight w:val="red"/>
        </w:rPr>
        <w:t xml:space="preserve"> </w:t>
      </w:r>
      <w:r w:rsidRPr="003D2378">
        <w:rPr>
          <w:highlight w:val="red"/>
        </w:rPr>
        <w:t>or</w:t>
      </w:r>
      <w:r w:rsidRPr="003D2378">
        <w:rPr>
          <w:spacing w:val="28"/>
          <w:highlight w:val="red"/>
        </w:rPr>
        <w:t xml:space="preserve"> </w:t>
      </w:r>
      <w:r w:rsidRPr="003D2378">
        <w:rPr>
          <w:spacing w:val="-1"/>
          <w:highlight w:val="red"/>
        </w:rPr>
        <w:t>training</w:t>
      </w:r>
      <w:r w:rsidRPr="003D2378">
        <w:rPr>
          <w:spacing w:val="28"/>
          <w:highlight w:val="red"/>
        </w:rPr>
        <w:t xml:space="preserve"> </w:t>
      </w:r>
      <w:r w:rsidRPr="003D2378">
        <w:rPr>
          <w:spacing w:val="-1"/>
          <w:highlight w:val="red"/>
        </w:rPr>
        <w:t>during</w:t>
      </w:r>
      <w:r w:rsidRPr="003D2378">
        <w:rPr>
          <w:spacing w:val="28"/>
          <w:highlight w:val="red"/>
        </w:rPr>
        <w:t xml:space="preserve"> </w:t>
      </w:r>
      <w:r w:rsidRPr="003D2378">
        <w:rPr>
          <w:highlight w:val="red"/>
        </w:rPr>
        <w:t>the</w:t>
      </w:r>
      <w:r w:rsidRPr="003D2378">
        <w:rPr>
          <w:spacing w:val="51"/>
          <w:w w:val="99"/>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(FED =</w:t>
      </w:r>
      <w:r w:rsidRPr="003D2378">
        <w:rPr>
          <w:spacing w:val="-1"/>
          <w:highlight w:val="red"/>
        </w:rPr>
        <w:t xml:space="preserve"> </w:t>
      </w:r>
      <w:r w:rsidRPr="003D2378">
        <w:rPr>
          <w:highlight w:val="red"/>
        </w:rPr>
        <w:t>1)</w:t>
      </w:r>
    </w:p>
    <w:p w:rsidR="00A7027F" w:rsidRPr="003D2378" w:rsidRDefault="006F44CB">
      <w:pPr>
        <w:pStyle w:val="a3"/>
        <w:numPr>
          <w:ilvl w:val="0"/>
          <w:numId w:val="77"/>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77"/>
        </w:numPr>
        <w:tabs>
          <w:tab w:val="left" w:pos="578"/>
          <w:tab w:val="left" w:pos="2377"/>
        </w:tabs>
        <w:spacing w:before="104" w:line="254" w:lineRule="exact"/>
        <w:ind w:right="212" w:hanging="2160"/>
        <w:rPr>
          <w:highlight w:val="red"/>
        </w:rPr>
      </w:pPr>
      <w:r w:rsidRPr="003D2378">
        <w:rPr>
          <w:w w:val="95"/>
          <w:highlight w:val="red"/>
        </w:rPr>
        <w:t>Concept</w:t>
      </w:r>
      <w:r w:rsidRPr="003D2378">
        <w:rPr>
          <w:w w:val="95"/>
          <w:highlight w:val="red"/>
        </w:rPr>
        <w:tab/>
      </w:r>
      <w:r w:rsidRPr="003D2378">
        <w:rPr>
          <w:highlight w:val="red"/>
        </w:rPr>
        <w:t>The</w:t>
      </w:r>
      <w:r w:rsidRPr="003D2378">
        <w:rPr>
          <w:spacing w:val="25"/>
          <w:highlight w:val="red"/>
        </w:rPr>
        <w:t xml:space="preserve"> </w:t>
      </w:r>
      <w:r w:rsidRPr="003D2378">
        <w:rPr>
          <w:spacing w:val="-1"/>
          <w:highlight w:val="red"/>
        </w:rPr>
        <w:t>number</w:t>
      </w:r>
      <w:r w:rsidRPr="003D2378">
        <w:rPr>
          <w:spacing w:val="28"/>
          <w:highlight w:val="red"/>
        </w:rPr>
        <w:t xml:space="preserve"> </w:t>
      </w:r>
      <w:r w:rsidRPr="003D2378">
        <w:rPr>
          <w:highlight w:val="red"/>
        </w:rPr>
        <w:t>of</w:t>
      </w:r>
      <w:r w:rsidRPr="003D2378">
        <w:rPr>
          <w:spacing w:val="27"/>
          <w:highlight w:val="red"/>
        </w:rPr>
        <w:t xml:space="preserve"> </w:t>
      </w:r>
      <w:r w:rsidRPr="003D2378">
        <w:rPr>
          <w:spacing w:val="-1"/>
          <w:highlight w:val="red"/>
        </w:rPr>
        <w:t>formal</w:t>
      </w:r>
      <w:r w:rsidRPr="003D2378">
        <w:rPr>
          <w:spacing w:val="27"/>
          <w:highlight w:val="red"/>
        </w:rPr>
        <w:t xml:space="preserve"> </w:t>
      </w:r>
      <w:r w:rsidRPr="003D2378">
        <w:rPr>
          <w:highlight w:val="red"/>
        </w:rPr>
        <w:t>education</w:t>
      </w:r>
      <w:r w:rsidRPr="003D2378">
        <w:rPr>
          <w:spacing w:val="26"/>
          <w:highlight w:val="red"/>
        </w:rPr>
        <w:t xml:space="preserve"> </w:t>
      </w:r>
      <w:r w:rsidRPr="003D2378">
        <w:rPr>
          <w:highlight w:val="red"/>
        </w:rPr>
        <w:t>or</w:t>
      </w:r>
      <w:r w:rsidRPr="003D2378">
        <w:rPr>
          <w:spacing w:val="27"/>
          <w:highlight w:val="red"/>
        </w:rPr>
        <w:t xml:space="preserve"> </w:t>
      </w:r>
      <w:r w:rsidRPr="003D2378">
        <w:rPr>
          <w:spacing w:val="-1"/>
          <w:highlight w:val="red"/>
        </w:rPr>
        <w:t>training</w:t>
      </w:r>
      <w:r w:rsidRPr="003D2378">
        <w:rPr>
          <w:spacing w:val="27"/>
          <w:highlight w:val="red"/>
        </w:rPr>
        <w:t xml:space="preserve"> </w:t>
      </w:r>
      <w:r w:rsidRPr="003D2378">
        <w:rPr>
          <w:spacing w:val="-1"/>
          <w:highlight w:val="red"/>
        </w:rPr>
        <w:t>activities</w:t>
      </w:r>
      <w:r w:rsidRPr="003D2378">
        <w:rPr>
          <w:spacing w:val="26"/>
          <w:highlight w:val="red"/>
        </w:rPr>
        <w:t xml:space="preserve"> </w:t>
      </w:r>
      <w:r w:rsidRPr="003D2378">
        <w:rPr>
          <w:highlight w:val="red"/>
        </w:rPr>
        <w:t>participated</w:t>
      </w:r>
      <w:r w:rsidRPr="003D2378">
        <w:rPr>
          <w:spacing w:val="27"/>
          <w:highlight w:val="red"/>
        </w:rPr>
        <w:t xml:space="preserve"> </w:t>
      </w:r>
      <w:r w:rsidRPr="003D2378">
        <w:rPr>
          <w:highlight w:val="red"/>
        </w:rPr>
        <w:t>in</w:t>
      </w:r>
      <w:r w:rsidRPr="003D2378">
        <w:rPr>
          <w:spacing w:val="25"/>
          <w:highlight w:val="red"/>
        </w:rPr>
        <w:t xml:space="preserve"> </w:t>
      </w:r>
      <w:r w:rsidRPr="003D2378">
        <w:rPr>
          <w:spacing w:val="-1"/>
          <w:highlight w:val="red"/>
        </w:rPr>
        <w:t>during</w:t>
      </w:r>
      <w:r w:rsidRPr="003D2378">
        <w:rPr>
          <w:spacing w:val="59"/>
          <w:w w:val="99"/>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w:t>
      </w:r>
      <w:r w:rsidRPr="003D2378">
        <w:rPr>
          <w:highlight w:val="red"/>
        </w:rPr>
        <w:t>months</w:t>
      </w:r>
    </w:p>
    <w:p w:rsidR="00A7027F" w:rsidRPr="003D2378" w:rsidRDefault="006F44CB">
      <w:pPr>
        <w:pStyle w:val="a3"/>
        <w:numPr>
          <w:ilvl w:val="0"/>
          <w:numId w:val="77"/>
        </w:numPr>
        <w:tabs>
          <w:tab w:val="left" w:pos="578"/>
          <w:tab w:val="left" w:pos="2377"/>
        </w:tabs>
        <w:spacing w:before="117"/>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76"/>
        </w:numPr>
        <w:tabs>
          <w:tab w:val="left" w:pos="578"/>
        </w:tabs>
        <w:spacing w:before="177"/>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76"/>
        </w:numPr>
        <w:tabs>
          <w:tab w:val="left" w:pos="578"/>
        </w:tabs>
        <w:spacing w:before="104" w:line="254" w:lineRule="exact"/>
        <w:ind w:right="914"/>
        <w:jc w:val="both"/>
        <w:rPr>
          <w:highlight w:val="red"/>
        </w:rPr>
      </w:pPr>
      <w:r w:rsidRPr="003D2378">
        <w:rPr>
          <w:highlight w:val="red"/>
        </w:rPr>
        <w:t>When</w:t>
      </w:r>
      <w:r w:rsidRPr="003D2378">
        <w:rPr>
          <w:spacing w:val="-1"/>
          <w:highlight w:val="red"/>
        </w:rPr>
        <w:t xml:space="preserve"> </w:t>
      </w:r>
      <w:r w:rsidRPr="003D2378">
        <w:rPr>
          <w:highlight w:val="red"/>
        </w:rPr>
        <w:t>it</w:t>
      </w:r>
      <w:r w:rsidRPr="003D2378">
        <w:rPr>
          <w:spacing w:val="-1"/>
          <w:highlight w:val="red"/>
        </w:rPr>
        <w:t xml:space="preserve"> </w:t>
      </w:r>
      <w:r w:rsidRPr="003D2378">
        <w:rPr>
          <w:highlight w:val="red"/>
        </w:rPr>
        <w:t>comes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asking</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further</w:t>
      </w:r>
      <w:r w:rsidRPr="003D2378">
        <w:rPr>
          <w:spacing w:val="-1"/>
          <w:highlight w:val="red"/>
        </w:rPr>
        <w:t xml:space="preserve"> </w:t>
      </w:r>
      <w:r w:rsidRPr="003D2378">
        <w:rPr>
          <w:highlight w:val="red"/>
        </w:rPr>
        <w:t>details</w:t>
      </w:r>
      <w:r w:rsidRPr="003D2378">
        <w:rPr>
          <w:spacing w:val="-1"/>
          <w:highlight w:val="red"/>
        </w:rPr>
        <w:t xml:space="preserve"> </w:t>
      </w:r>
      <w:r w:rsidRPr="003D2378">
        <w:rPr>
          <w:highlight w:val="red"/>
        </w:rPr>
        <w:t>for</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most</w:t>
      </w:r>
      <w:r w:rsidRPr="003D2378">
        <w:rPr>
          <w:spacing w:val="-1"/>
          <w:highlight w:val="red"/>
        </w:rPr>
        <w:t xml:space="preserve"> </w:t>
      </w:r>
      <w:r w:rsidRPr="003D2378">
        <w:rPr>
          <w:highlight w:val="red"/>
        </w:rPr>
        <w:t>recent</w:t>
      </w:r>
      <w:r w:rsidRPr="003D2378">
        <w:rPr>
          <w:spacing w:val="-1"/>
          <w:highlight w:val="red"/>
        </w:rPr>
        <w:t xml:space="preserve"> </w:t>
      </w:r>
      <w:r w:rsidRPr="003D2378">
        <w:rPr>
          <w:highlight w:val="red"/>
        </w:rPr>
        <w:t>formal</w:t>
      </w:r>
      <w:r w:rsidRPr="003D2378">
        <w:rPr>
          <w:spacing w:val="-1"/>
          <w:highlight w:val="red"/>
        </w:rPr>
        <w:t xml:space="preserve"> </w:t>
      </w:r>
      <w:r w:rsidRPr="003D2378">
        <w:rPr>
          <w:highlight w:val="red"/>
        </w:rPr>
        <w:t>education or</w:t>
      </w:r>
      <w:r w:rsidRPr="003D2378">
        <w:rPr>
          <w:spacing w:val="-1"/>
          <w:highlight w:val="red"/>
        </w:rPr>
        <w:t xml:space="preserve"> </w:t>
      </w:r>
      <w:r w:rsidRPr="003D2378">
        <w:rPr>
          <w:highlight w:val="red"/>
        </w:rPr>
        <w:t>training</w:t>
      </w:r>
      <w:r w:rsidRPr="003D2378">
        <w:rPr>
          <w:spacing w:val="21"/>
          <w:w w:val="99"/>
          <w:highlight w:val="red"/>
        </w:rPr>
        <w:t xml:space="preserve"> </w:t>
      </w:r>
      <w:r w:rsidRPr="003D2378">
        <w:rPr>
          <w:highlight w:val="red"/>
        </w:rPr>
        <w:t>learning</w:t>
      </w:r>
      <w:r w:rsidRPr="003D2378">
        <w:rPr>
          <w:spacing w:val="-2"/>
          <w:highlight w:val="red"/>
        </w:rPr>
        <w:t xml:space="preserve"> </w:t>
      </w:r>
      <w:r w:rsidRPr="003D2378">
        <w:rPr>
          <w:highlight w:val="red"/>
        </w:rPr>
        <w:t>activity,</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selected activity</w:t>
      </w:r>
      <w:r w:rsidRPr="003D2378">
        <w:rPr>
          <w:spacing w:val="-1"/>
          <w:highlight w:val="red"/>
        </w:rPr>
        <w:t xml:space="preserve"> </w:t>
      </w:r>
      <w:r w:rsidRPr="003D2378">
        <w:rPr>
          <w:highlight w:val="red"/>
        </w:rPr>
        <w:t>can be</w:t>
      </w:r>
      <w:r w:rsidRPr="003D2378">
        <w:rPr>
          <w:spacing w:val="-1"/>
          <w:highlight w:val="red"/>
        </w:rPr>
        <w:t xml:space="preserve"> named </w:t>
      </w:r>
      <w:r w:rsidRPr="003D2378">
        <w:rPr>
          <w:highlight w:val="red"/>
        </w:rPr>
        <w:t>and</w:t>
      </w:r>
      <w:r w:rsidRPr="003D2378">
        <w:rPr>
          <w:spacing w:val="-1"/>
          <w:highlight w:val="red"/>
        </w:rPr>
        <w:t xml:space="preserve"> </w:t>
      </w:r>
      <w:r w:rsidRPr="003D2378">
        <w:rPr>
          <w:highlight w:val="red"/>
        </w:rPr>
        <w:t>then</w:t>
      </w:r>
      <w:r w:rsidRPr="003D2378">
        <w:rPr>
          <w:spacing w:val="-1"/>
          <w:highlight w:val="red"/>
        </w:rPr>
        <w:t xml:space="preserve"> </w:t>
      </w:r>
      <w:r w:rsidRPr="003D2378">
        <w:rPr>
          <w:highlight w:val="red"/>
        </w:rPr>
        <w:t>referred</w:t>
      </w:r>
      <w:r w:rsidRPr="003D2378">
        <w:rPr>
          <w:spacing w:val="-1"/>
          <w:highlight w:val="red"/>
        </w:rPr>
        <w:t xml:space="preserve"> </w:t>
      </w:r>
      <w:r w:rsidRPr="003D2378">
        <w:rPr>
          <w:highlight w:val="red"/>
        </w:rPr>
        <w:t>to by</w:t>
      </w:r>
      <w:r w:rsidRPr="003D2378">
        <w:rPr>
          <w:spacing w:val="-1"/>
          <w:highlight w:val="red"/>
        </w:rPr>
        <w:t xml:space="preserve"> </w:t>
      </w:r>
      <w:r w:rsidRPr="003D2378">
        <w:rPr>
          <w:highlight w:val="red"/>
        </w:rPr>
        <w:t>its</w:t>
      </w:r>
      <w:r w:rsidRPr="003D2378">
        <w:rPr>
          <w:spacing w:val="-1"/>
          <w:highlight w:val="red"/>
        </w:rPr>
        <w:t xml:space="preserve"> name</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24"/>
          <w:w w:val="99"/>
          <w:highlight w:val="red"/>
        </w:rPr>
        <w:t xml:space="preserve"> </w:t>
      </w:r>
      <w:r w:rsidRPr="003D2378">
        <w:rPr>
          <w:highlight w:val="red"/>
        </w:rPr>
        <w:t>questionnaire</w:t>
      </w:r>
      <w:r w:rsidRPr="003D2378">
        <w:rPr>
          <w:spacing w:val="-3"/>
          <w:highlight w:val="red"/>
        </w:rPr>
        <w:t xml:space="preserve"> </w:t>
      </w:r>
      <w:r w:rsidRPr="003D2378">
        <w:rPr>
          <w:highlight w:val="red"/>
        </w:rPr>
        <w:t>(see</w:t>
      </w:r>
      <w:r w:rsidRPr="003D2378">
        <w:rPr>
          <w:spacing w:val="-2"/>
          <w:highlight w:val="red"/>
        </w:rPr>
        <w:t xml:space="preserve"> </w:t>
      </w:r>
      <w:r w:rsidRPr="003D2378">
        <w:rPr>
          <w:highlight w:val="red"/>
        </w:rPr>
        <w:t>suggested</w:t>
      </w:r>
      <w:r w:rsidRPr="003D2378">
        <w:rPr>
          <w:spacing w:val="-3"/>
          <w:highlight w:val="red"/>
        </w:rPr>
        <w:t xml:space="preserve"> </w:t>
      </w:r>
      <w:r w:rsidRPr="003D2378">
        <w:rPr>
          <w:highlight w:val="red"/>
        </w:rPr>
        <w:t>questionnaire).</w:t>
      </w:r>
    </w:p>
    <w:p w:rsidR="00A7027F" w:rsidRPr="003D2378" w:rsidRDefault="00A7027F">
      <w:pPr>
        <w:spacing w:line="254" w:lineRule="exact"/>
        <w:jc w:val="both"/>
        <w:rPr>
          <w:highlight w:val="red"/>
        </w:rPr>
        <w:sectPr w:rsidR="00A7027F" w:rsidRPr="003D2378">
          <w:headerReference w:type="default" r:id="rId110"/>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588E8740" wp14:editId="6EE799C2">
                <wp:extent cx="5904865" cy="440690"/>
                <wp:effectExtent l="9525" t="9525" r="10160" b="6985"/>
                <wp:docPr id="2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4167" w:right="152" w:hanging="4013"/>
                              <w:rPr>
                                <w:rFonts w:ascii="Arial" w:eastAsia="Arial" w:hAnsi="Arial" w:cs="Arial"/>
                                <w:sz w:val="28"/>
                                <w:szCs w:val="28"/>
                              </w:rPr>
                            </w:pPr>
                            <w:bookmarkStart w:id="192" w:name="FEDSTARTYEAR:_Starting_year_of_the_most_"/>
                            <w:bookmarkStart w:id="193" w:name="_bookmark48"/>
                            <w:bookmarkEnd w:id="192"/>
                            <w:bookmarkEnd w:id="193"/>
                            <w:r>
                              <w:rPr>
                                <w:rFonts w:ascii="Arial"/>
                                <w:b/>
                                <w:sz w:val="28"/>
                              </w:rPr>
                              <w:t>FEDSTARTYEAR:</w:t>
                            </w:r>
                            <w:r>
                              <w:rPr>
                                <w:rFonts w:ascii="Arial"/>
                                <w:b/>
                                <w:spacing w:val="-2"/>
                                <w:sz w:val="28"/>
                              </w:rPr>
                              <w:t xml:space="preserve"> </w:t>
                            </w:r>
                            <w:r>
                              <w:rPr>
                                <w:rFonts w:ascii="Arial"/>
                                <w:b/>
                                <w:spacing w:val="-1"/>
                                <w:sz w:val="28"/>
                              </w:rPr>
                              <w:t>Starting year</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2"/>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28"/>
                                <w:w w:val="99"/>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61" o:spid="_x0000_s1073"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TFwpBY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4167" w:right="152" w:hanging="4013"/>
                        <w:rPr>
                          <w:rFonts w:ascii="Arial" w:eastAsia="Arial" w:hAnsi="Arial" w:cs="Arial"/>
                          <w:sz w:val="28"/>
                          <w:szCs w:val="28"/>
                        </w:rPr>
                      </w:pPr>
                      <w:bookmarkStart w:id="194" w:name="FEDSTARTYEAR:_Starting_year_of_the_most_"/>
                      <w:bookmarkStart w:id="195" w:name="_bookmark48"/>
                      <w:bookmarkEnd w:id="194"/>
                      <w:bookmarkEnd w:id="195"/>
                      <w:r>
                        <w:rPr>
                          <w:rFonts w:ascii="Arial"/>
                          <w:b/>
                          <w:sz w:val="28"/>
                        </w:rPr>
                        <w:t>FEDSTARTYEAR:</w:t>
                      </w:r>
                      <w:r>
                        <w:rPr>
                          <w:rFonts w:ascii="Arial"/>
                          <w:b/>
                          <w:spacing w:val="-2"/>
                          <w:sz w:val="28"/>
                        </w:rPr>
                        <w:t xml:space="preserve"> </w:t>
                      </w:r>
                      <w:r>
                        <w:rPr>
                          <w:rFonts w:ascii="Arial"/>
                          <w:b/>
                          <w:spacing w:val="-1"/>
                          <w:sz w:val="28"/>
                        </w:rPr>
                        <w:t>Starting year</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2"/>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28"/>
                          <w:w w:val="99"/>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refers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year</w:t>
      </w:r>
      <w:r w:rsidRPr="003D2378">
        <w:rPr>
          <w:spacing w:val="-1"/>
          <w:highlight w:val="red"/>
        </w:rPr>
        <w:t xml:space="preserve"> </w:t>
      </w:r>
      <w:r w:rsidRPr="003D2378">
        <w:rPr>
          <w:highlight w:val="red"/>
        </w:rPr>
        <w:t>when</w:t>
      </w:r>
      <w:r w:rsidRPr="003D2378">
        <w:rPr>
          <w:spacing w:val="-1"/>
          <w:highlight w:val="red"/>
        </w:rPr>
        <w:t xml:space="preserve"> </w:t>
      </w:r>
      <w:r w:rsidRPr="003D2378">
        <w:rPr>
          <w:highlight w:val="red"/>
        </w:rPr>
        <w:t>the</w:t>
      </w:r>
      <w:r w:rsidRPr="003D2378">
        <w:rPr>
          <w:spacing w:val="-1"/>
          <w:highlight w:val="red"/>
        </w:rPr>
        <w:t xml:space="preserve"> most recent </w:t>
      </w:r>
      <w:r w:rsidRPr="003D2378">
        <w:rPr>
          <w:highlight w:val="red"/>
        </w:rPr>
        <w:t>formal</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w:t>
      </w:r>
      <w:r w:rsidRPr="003D2378">
        <w:rPr>
          <w:spacing w:val="-2"/>
          <w:highlight w:val="red"/>
        </w:rPr>
        <w:t xml:space="preserve"> </w:t>
      </w:r>
      <w:r w:rsidRPr="003D2378">
        <w:rPr>
          <w:highlight w:val="red"/>
        </w:rPr>
        <w:t>activity</w:t>
      </w:r>
      <w:r w:rsidRPr="003D2378">
        <w:rPr>
          <w:spacing w:val="-1"/>
          <w:highlight w:val="red"/>
        </w:rPr>
        <w:t xml:space="preserve"> </w:t>
      </w:r>
      <w:r w:rsidRPr="003D2378">
        <w:rPr>
          <w:highlight w:val="red"/>
        </w:rPr>
        <w:t>started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3"/>
          <w:highlight w:val="red"/>
        </w:rPr>
        <w:t xml:space="preserve"> </w:t>
      </w:r>
      <w:r w:rsidRPr="003D2378">
        <w:rPr>
          <w:highlight w:val="red"/>
        </w:rPr>
        <w:t>year</w:t>
      </w:r>
      <w:r w:rsidRPr="003D2378">
        <w:rPr>
          <w:spacing w:val="-1"/>
          <w:highlight w:val="red"/>
        </w:rPr>
        <w:t xml:space="preserve"> </w:t>
      </w:r>
      <w:r w:rsidRPr="003D2378">
        <w:rPr>
          <w:highlight w:val="red"/>
        </w:rPr>
        <w:t>did</w:t>
      </w:r>
      <w:r w:rsidRPr="003D2378">
        <w:rPr>
          <w:spacing w:val="-1"/>
          <w:highlight w:val="red"/>
        </w:rPr>
        <w:t xml:space="preserve"> </w:t>
      </w:r>
      <w:r w:rsidRPr="003D2378">
        <w:rPr>
          <w:highlight w:val="red"/>
        </w:rPr>
        <w:t>the</w:t>
      </w:r>
      <w:r w:rsidRPr="003D2378">
        <w:rPr>
          <w:spacing w:val="-1"/>
          <w:highlight w:val="red"/>
        </w:rPr>
        <w:t xml:space="preserve"> most </w:t>
      </w:r>
      <w:r w:rsidRPr="003D2378">
        <w:rPr>
          <w:highlight w:val="red"/>
        </w:rPr>
        <w:t>recent</w:t>
      </w:r>
      <w:r w:rsidRPr="003D2378">
        <w:rPr>
          <w:spacing w:val="-1"/>
          <w:highlight w:val="red"/>
        </w:rPr>
        <w:t xml:space="preserve"> formal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1"/>
          <w:highlight w:val="red"/>
        </w:rPr>
        <w:t xml:space="preserve"> </w:t>
      </w:r>
      <w:r w:rsidRPr="003D2378">
        <w:rPr>
          <w:highlight w:val="red"/>
        </w:rPr>
        <w:t>activity</w:t>
      </w:r>
      <w:r w:rsidRPr="003D2378">
        <w:rPr>
          <w:spacing w:val="-1"/>
          <w:highlight w:val="red"/>
        </w:rPr>
        <w:t xml:space="preserve"> </w:t>
      </w:r>
      <w:r w:rsidRPr="003D2378">
        <w:rPr>
          <w:highlight w:val="red"/>
        </w:rPr>
        <w:t>start?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0"/>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58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r w:rsidRPr="003D2378">
              <w:rPr>
                <w:rFonts w:ascii="Times New Roman"/>
                <w:spacing w:val="-2"/>
                <w:highlight w:val="red"/>
              </w:rPr>
              <w:t xml:space="preserve"> </w:t>
            </w:r>
            <w:r w:rsidRPr="003D2378">
              <w:rPr>
                <w:rFonts w:ascii="Times New Roman"/>
                <w:highlight w:val="red"/>
              </w:rPr>
              <w:t>digits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873" w:hanging="2"/>
              <w:rPr>
                <w:rFonts w:ascii="Times New Roman" w:eastAsia="Times New Roman" w:hAnsi="Times New Roman" w:cs="Times New Roman"/>
                <w:highlight w:val="red"/>
              </w:rPr>
            </w:pP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four</w:t>
            </w:r>
            <w:r w:rsidRPr="003D2378">
              <w:rPr>
                <w:rFonts w:ascii="Times New Roman"/>
                <w:spacing w:val="-1"/>
                <w:highlight w:val="red"/>
              </w:rPr>
              <w:t xml:space="preserve"> </w:t>
            </w:r>
            <w:r w:rsidRPr="003D2378">
              <w:rPr>
                <w:rFonts w:ascii="Times New Roman"/>
                <w:highlight w:val="red"/>
              </w:rPr>
              <w:t>digits</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2"/>
                <w:highlight w:val="red"/>
              </w:rPr>
              <w:t xml:space="preserve"> </w:t>
            </w:r>
            <w:r w:rsidRPr="003D2378">
              <w:rPr>
                <w:rFonts w:ascii="Times New Roman"/>
                <w:highlight w:val="red"/>
              </w:rPr>
              <w:t>year</w:t>
            </w:r>
            <w:r w:rsidRPr="003D2378">
              <w:rPr>
                <w:rFonts w:ascii="Times New Roman"/>
                <w:spacing w:val="-1"/>
                <w:highlight w:val="red"/>
              </w:rPr>
              <w:t xml:space="preserve"> </w:t>
            </w:r>
            <w:r w:rsidRPr="003D2378">
              <w:rPr>
                <w:rFonts w:ascii="Times New Roman"/>
                <w:highlight w:val="red"/>
              </w:rPr>
              <w:t>when the</w:t>
            </w:r>
            <w:r w:rsidRPr="003D2378">
              <w:rPr>
                <w:rFonts w:ascii="Times New Roman"/>
                <w:spacing w:val="-1"/>
                <w:highlight w:val="red"/>
              </w:rPr>
              <w:t xml:space="preserve"> most </w:t>
            </w:r>
            <w:r w:rsidRPr="003D2378">
              <w:rPr>
                <w:rFonts w:ascii="Times New Roman"/>
                <w:highlight w:val="red"/>
              </w:rPr>
              <w:t>recent</w:t>
            </w:r>
            <w:r w:rsidRPr="003D2378">
              <w:rPr>
                <w:rFonts w:ascii="Times New Roman"/>
                <w:spacing w:val="-1"/>
                <w:highlight w:val="red"/>
              </w:rPr>
              <w:t xml:space="preserve"> </w:t>
            </w:r>
            <w:r w:rsidRPr="003D2378">
              <w:rPr>
                <w:rFonts w:ascii="Times New Roman"/>
                <w:highlight w:val="red"/>
              </w:rPr>
              <w:t>formal</w:t>
            </w:r>
            <w:r w:rsidRPr="003D2378">
              <w:rPr>
                <w:rFonts w:ascii="Times New Roman"/>
                <w:spacing w:val="23"/>
                <w:w w:val="99"/>
                <w:highlight w:val="red"/>
              </w:rPr>
              <w:t xml:space="preserve"> </w:t>
            </w:r>
            <w:r w:rsidRPr="003D2378">
              <w:rPr>
                <w:rFonts w:ascii="Times New Roman"/>
                <w:highlight w:val="red"/>
              </w:rPr>
              <w:t>education</w:t>
            </w:r>
            <w:r w:rsidRPr="003D2378">
              <w:rPr>
                <w:rFonts w:ascii="Times New Roman"/>
                <w:spacing w:val="-2"/>
                <w:highlight w:val="red"/>
              </w:rPr>
              <w:t xml:space="preserve"> </w:t>
            </w:r>
            <w:r w:rsidRPr="003D2378">
              <w:rPr>
                <w:rFonts w:ascii="Times New Roman"/>
                <w:highlight w:val="red"/>
              </w:rPr>
              <w:t>or</w:t>
            </w:r>
            <w:r w:rsidRPr="003D2378">
              <w:rPr>
                <w:rFonts w:ascii="Times New Roman"/>
                <w:spacing w:val="-1"/>
                <w:highlight w:val="red"/>
              </w:rPr>
              <w:t xml:space="preserve"> training</w:t>
            </w:r>
            <w:r w:rsidRPr="003D2378">
              <w:rPr>
                <w:rFonts w:ascii="Times New Roman"/>
                <w:spacing w:val="-2"/>
                <w:highlight w:val="red"/>
              </w:rPr>
              <w:t xml:space="preserve"> </w:t>
            </w:r>
            <w:r w:rsidRPr="003D2378">
              <w:rPr>
                <w:rFonts w:ascii="Times New Roman"/>
                <w:spacing w:val="-1"/>
                <w:highlight w:val="red"/>
              </w:rPr>
              <w:t>activity</w:t>
            </w:r>
            <w:r w:rsidRPr="003D2378">
              <w:rPr>
                <w:rFonts w:ascii="Times New Roman"/>
                <w:spacing w:val="-2"/>
                <w:highlight w:val="red"/>
              </w:rPr>
              <w:t xml:space="preserve"> </w:t>
            </w:r>
            <w:r w:rsidRPr="003D2378">
              <w:rPr>
                <w:rFonts w:ascii="Times New Roman"/>
                <w:highlight w:val="red"/>
              </w:rPr>
              <w:t>started</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75"/>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75"/>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6"/>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75"/>
        </w:numPr>
        <w:tabs>
          <w:tab w:val="left" w:pos="578"/>
          <w:tab w:val="left" w:pos="2379"/>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 </w:t>
      </w:r>
      <w:r w:rsidRPr="003D2378">
        <w:rPr>
          <w:highlight w:val="red"/>
        </w:rPr>
        <w:t>(see</w:t>
      </w:r>
      <w:r w:rsidRPr="003D2378">
        <w:rPr>
          <w:spacing w:val="-1"/>
          <w:highlight w:val="red"/>
        </w:rPr>
        <w:t xml:space="preserve"> </w:t>
      </w:r>
      <w:r w:rsidRPr="003D2378">
        <w:rPr>
          <w:highlight w:val="red"/>
        </w:rPr>
        <w:t>concept)</w:t>
      </w:r>
    </w:p>
    <w:p w:rsidR="00A7027F" w:rsidRPr="003D2378" w:rsidRDefault="006F44CB">
      <w:pPr>
        <w:pStyle w:val="a3"/>
        <w:numPr>
          <w:ilvl w:val="0"/>
          <w:numId w:val="75"/>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Year</w:t>
      </w:r>
      <w:r w:rsidRPr="003D2378">
        <w:rPr>
          <w:spacing w:val="-2"/>
          <w:highlight w:val="red"/>
        </w:rPr>
        <w:t xml:space="preserve"> </w:t>
      </w:r>
      <w:r w:rsidRPr="003D2378">
        <w:rPr>
          <w:highlight w:val="red"/>
        </w:rPr>
        <w:t>when</w:t>
      </w:r>
      <w:r w:rsidRPr="003D2378">
        <w:rPr>
          <w:spacing w:val="-1"/>
          <w:highlight w:val="red"/>
        </w:rPr>
        <w:t xml:space="preserve"> </w:t>
      </w:r>
      <w:r w:rsidRPr="003D2378">
        <w:rPr>
          <w:highlight w:val="red"/>
        </w:rPr>
        <w:t xml:space="preserve">the </w:t>
      </w:r>
      <w:r w:rsidRPr="003D2378">
        <w:rPr>
          <w:spacing w:val="-1"/>
          <w:highlight w:val="red"/>
        </w:rPr>
        <w:t xml:space="preserve">most </w:t>
      </w:r>
      <w:r w:rsidRPr="003D2378">
        <w:rPr>
          <w:highlight w:val="red"/>
        </w:rPr>
        <w:t>recent</w:t>
      </w:r>
      <w:r w:rsidRPr="003D2378">
        <w:rPr>
          <w:spacing w:val="-1"/>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2"/>
          <w:highlight w:val="red"/>
        </w:rPr>
        <w:t xml:space="preserve"> </w:t>
      </w:r>
      <w:r w:rsidRPr="003D2378">
        <w:rPr>
          <w:highlight w:val="red"/>
        </w:rPr>
        <w:t>activity</w:t>
      </w:r>
      <w:r w:rsidRPr="003D2378">
        <w:rPr>
          <w:spacing w:val="1"/>
          <w:highlight w:val="red"/>
        </w:rPr>
        <w:t xml:space="preserve"> </w:t>
      </w:r>
      <w:r w:rsidRPr="003D2378">
        <w:rPr>
          <w:highlight w:val="red"/>
        </w:rPr>
        <w:t>started.</w:t>
      </w:r>
    </w:p>
    <w:p w:rsidR="00A7027F" w:rsidRPr="003D2378" w:rsidRDefault="006F44CB">
      <w:pPr>
        <w:pStyle w:val="a3"/>
        <w:numPr>
          <w:ilvl w:val="0"/>
          <w:numId w:val="75"/>
        </w:numPr>
        <w:tabs>
          <w:tab w:val="left" w:pos="578"/>
          <w:tab w:val="left" w:pos="2378"/>
        </w:tabs>
        <w:spacing w:before="102" w:line="254" w:lineRule="exact"/>
        <w:ind w:right="213"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t>In</w:t>
      </w:r>
      <w:r w:rsidRPr="003D2378">
        <w:rPr>
          <w:spacing w:val="14"/>
          <w:highlight w:val="red"/>
        </w:rPr>
        <w:t xml:space="preserve"> </w:t>
      </w:r>
      <w:r w:rsidRPr="003D2378">
        <w:rPr>
          <w:highlight w:val="red"/>
        </w:rPr>
        <w:t>case</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respondent</w:t>
      </w:r>
      <w:r w:rsidRPr="003D2378">
        <w:rPr>
          <w:spacing w:val="15"/>
          <w:highlight w:val="red"/>
        </w:rPr>
        <w:t xml:space="preserve"> </w:t>
      </w:r>
      <w:r w:rsidRPr="003D2378">
        <w:rPr>
          <w:spacing w:val="-1"/>
          <w:highlight w:val="red"/>
        </w:rPr>
        <w:t>does</w:t>
      </w:r>
      <w:r w:rsidRPr="003D2378">
        <w:rPr>
          <w:spacing w:val="14"/>
          <w:highlight w:val="red"/>
        </w:rPr>
        <w:t xml:space="preserve"> </w:t>
      </w:r>
      <w:r w:rsidRPr="003D2378">
        <w:rPr>
          <w:highlight w:val="red"/>
        </w:rPr>
        <w:t>not</w:t>
      </w:r>
      <w:r w:rsidRPr="003D2378">
        <w:rPr>
          <w:spacing w:val="15"/>
          <w:highlight w:val="red"/>
        </w:rPr>
        <w:t xml:space="preserve"> </w:t>
      </w:r>
      <w:r w:rsidRPr="003D2378">
        <w:rPr>
          <w:highlight w:val="red"/>
        </w:rPr>
        <w:t>know</w:t>
      </w:r>
      <w:r w:rsidRPr="003D2378">
        <w:rPr>
          <w:spacing w:val="14"/>
          <w:highlight w:val="red"/>
        </w:rPr>
        <w:t xml:space="preserve"> </w:t>
      </w:r>
      <w:r w:rsidRPr="003D2378">
        <w:rPr>
          <w:highlight w:val="red"/>
        </w:rPr>
        <w:t>the</w:t>
      </w:r>
      <w:r w:rsidRPr="003D2378">
        <w:rPr>
          <w:spacing w:val="15"/>
          <w:highlight w:val="red"/>
        </w:rPr>
        <w:t xml:space="preserve"> </w:t>
      </w:r>
      <w:r w:rsidRPr="003D2378">
        <w:rPr>
          <w:highlight w:val="red"/>
        </w:rPr>
        <w:t>exact</w:t>
      </w:r>
      <w:r w:rsidRPr="003D2378">
        <w:rPr>
          <w:spacing w:val="14"/>
          <w:highlight w:val="red"/>
        </w:rPr>
        <w:t xml:space="preserve"> </w:t>
      </w:r>
      <w:r w:rsidRPr="003D2378">
        <w:rPr>
          <w:highlight w:val="red"/>
        </w:rPr>
        <w:t>date</w:t>
      </w:r>
      <w:r w:rsidRPr="003D2378">
        <w:rPr>
          <w:spacing w:val="15"/>
          <w:highlight w:val="red"/>
        </w:rPr>
        <w:t xml:space="preserve"> </w:t>
      </w:r>
      <w:proofErr w:type="gramStart"/>
      <w:r w:rsidRPr="003D2378">
        <w:rPr>
          <w:highlight w:val="red"/>
        </w:rPr>
        <w:t>an</w:t>
      </w:r>
      <w:r w:rsidRPr="003D2378">
        <w:rPr>
          <w:spacing w:val="14"/>
          <w:highlight w:val="red"/>
        </w:rPr>
        <w:t xml:space="preserve"> </w:t>
      </w:r>
      <w:r w:rsidRPr="003D2378">
        <w:rPr>
          <w:highlight w:val="red"/>
        </w:rPr>
        <w:t>estimation</w:t>
      </w:r>
      <w:proofErr w:type="gramEnd"/>
      <w:r w:rsidRPr="003D2378">
        <w:rPr>
          <w:spacing w:val="14"/>
          <w:highlight w:val="red"/>
        </w:rPr>
        <w:t xml:space="preserve"> </w:t>
      </w:r>
      <w:r w:rsidRPr="003D2378">
        <w:rPr>
          <w:highlight w:val="red"/>
        </w:rPr>
        <w:t>should</w:t>
      </w:r>
      <w:r w:rsidRPr="003D2378">
        <w:rPr>
          <w:spacing w:val="15"/>
          <w:highlight w:val="red"/>
        </w:rPr>
        <w:t xml:space="preserve"> </w:t>
      </w:r>
      <w:r w:rsidRPr="003D2378">
        <w:rPr>
          <w:highlight w:val="red"/>
        </w:rPr>
        <w:t>be</w:t>
      </w:r>
      <w:r w:rsidRPr="003D2378">
        <w:rPr>
          <w:spacing w:val="24"/>
          <w:w w:val="99"/>
          <w:highlight w:val="red"/>
        </w:rPr>
        <w:t xml:space="preserve"> </w:t>
      </w:r>
      <w:r w:rsidRPr="003D2378">
        <w:rPr>
          <w:spacing w:val="-1"/>
          <w:highlight w:val="red"/>
        </w:rPr>
        <w:t>provided.</w:t>
      </w:r>
    </w:p>
    <w:p w:rsidR="00A7027F" w:rsidRPr="003D2378" w:rsidRDefault="00A7027F">
      <w:pPr>
        <w:spacing w:before="2"/>
        <w:rPr>
          <w:rFonts w:ascii="Times New Roman" w:eastAsia="Times New Roman" w:hAnsi="Times New Roman" w:cs="Times New Roman"/>
          <w:sz w:val="31"/>
          <w:szCs w:val="3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ind w:right="212"/>
        <w:jc w:val="both"/>
        <w:rPr>
          <w:highlight w:val="red"/>
        </w:rPr>
      </w:pPr>
      <w:r w:rsidRPr="003D2378">
        <w:rPr>
          <w:highlight w:val="red"/>
        </w:rPr>
        <w:t>This</w:t>
      </w:r>
      <w:r w:rsidRPr="003D2378">
        <w:rPr>
          <w:spacing w:val="17"/>
          <w:highlight w:val="red"/>
        </w:rPr>
        <w:t xml:space="preserve"> </w:t>
      </w:r>
      <w:r w:rsidRPr="003D2378">
        <w:rPr>
          <w:highlight w:val="red"/>
        </w:rPr>
        <w:t>variable</w:t>
      </w:r>
      <w:r w:rsidRPr="003D2378">
        <w:rPr>
          <w:spacing w:val="18"/>
          <w:highlight w:val="red"/>
        </w:rPr>
        <w:t xml:space="preserve"> </w:t>
      </w:r>
      <w:r w:rsidRPr="003D2378">
        <w:rPr>
          <w:spacing w:val="-1"/>
          <w:highlight w:val="red"/>
        </w:rPr>
        <w:t>may</w:t>
      </w:r>
      <w:r w:rsidRPr="003D2378">
        <w:rPr>
          <w:spacing w:val="19"/>
          <w:highlight w:val="red"/>
        </w:rPr>
        <w:t xml:space="preserve"> </w:t>
      </w:r>
      <w:r w:rsidRPr="003D2378">
        <w:rPr>
          <w:highlight w:val="red"/>
        </w:rPr>
        <w:t>be</w:t>
      </w:r>
      <w:r w:rsidRPr="003D2378">
        <w:rPr>
          <w:spacing w:val="17"/>
          <w:highlight w:val="red"/>
        </w:rPr>
        <w:t xml:space="preserve"> </w:t>
      </w:r>
      <w:r w:rsidRPr="003D2378">
        <w:rPr>
          <w:highlight w:val="red"/>
        </w:rPr>
        <w:t>used</w:t>
      </w:r>
      <w:r w:rsidRPr="003D2378">
        <w:rPr>
          <w:spacing w:val="17"/>
          <w:highlight w:val="red"/>
        </w:rPr>
        <w:t xml:space="preserve"> </w:t>
      </w:r>
      <w:r w:rsidRPr="003D2378">
        <w:rPr>
          <w:highlight w:val="red"/>
        </w:rPr>
        <w:t>for</w:t>
      </w:r>
      <w:r w:rsidRPr="003D2378">
        <w:rPr>
          <w:spacing w:val="17"/>
          <w:highlight w:val="red"/>
        </w:rPr>
        <w:t xml:space="preserve"> </w:t>
      </w:r>
      <w:r w:rsidRPr="003D2378">
        <w:rPr>
          <w:highlight w:val="red"/>
        </w:rPr>
        <w:t>analysis</w:t>
      </w:r>
      <w:r w:rsidRPr="003D2378">
        <w:rPr>
          <w:spacing w:val="17"/>
          <w:highlight w:val="red"/>
        </w:rPr>
        <w:t xml:space="preserve"> </w:t>
      </w:r>
      <w:r w:rsidRPr="003D2378">
        <w:rPr>
          <w:highlight w:val="red"/>
        </w:rPr>
        <w:t>of</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characteristics</w:t>
      </w:r>
      <w:r w:rsidRPr="003D2378">
        <w:rPr>
          <w:spacing w:val="16"/>
          <w:highlight w:val="red"/>
        </w:rPr>
        <w:t xml:space="preserve"> </w:t>
      </w:r>
      <w:r w:rsidRPr="003D2378">
        <w:rPr>
          <w:highlight w:val="red"/>
        </w:rPr>
        <w:t>of</w:t>
      </w:r>
      <w:r w:rsidRPr="003D2378">
        <w:rPr>
          <w:spacing w:val="17"/>
          <w:highlight w:val="red"/>
        </w:rPr>
        <w:t xml:space="preserve"> </w:t>
      </w:r>
      <w:r w:rsidRPr="003D2378">
        <w:rPr>
          <w:highlight w:val="red"/>
        </w:rPr>
        <w:t>the</w:t>
      </w:r>
      <w:r w:rsidRPr="003D2378">
        <w:rPr>
          <w:spacing w:val="17"/>
          <w:highlight w:val="red"/>
        </w:rPr>
        <w:t xml:space="preserve"> </w:t>
      </w:r>
      <w:r w:rsidRPr="003D2378">
        <w:rPr>
          <w:spacing w:val="-1"/>
          <w:highlight w:val="red"/>
        </w:rPr>
        <w:t>formal</w:t>
      </w:r>
      <w:r w:rsidRPr="003D2378">
        <w:rPr>
          <w:spacing w:val="18"/>
          <w:highlight w:val="red"/>
        </w:rPr>
        <w:t xml:space="preserve"> </w:t>
      </w:r>
      <w:r w:rsidRPr="003D2378">
        <w:rPr>
          <w:highlight w:val="red"/>
        </w:rPr>
        <w:t>education</w:t>
      </w:r>
      <w:r w:rsidRPr="003D2378">
        <w:rPr>
          <w:spacing w:val="16"/>
          <w:highlight w:val="red"/>
        </w:rPr>
        <w:t xml:space="preserve"> </w:t>
      </w:r>
      <w:r w:rsidRPr="003D2378">
        <w:rPr>
          <w:highlight w:val="red"/>
        </w:rPr>
        <w:t>and</w:t>
      </w:r>
      <w:r w:rsidRPr="003D2378">
        <w:rPr>
          <w:spacing w:val="17"/>
          <w:highlight w:val="red"/>
        </w:rPr>
        <w:t xml:space="preserve"> </w:t>
      </w:r>
      <w:r w:rsidRPr="003D2378">
        <w:rPr>
          <w:highlight w:val="red"/>
        </w:rPr>
        <w:t>training.</w:t>
      </w:r>
      <w:r w:rsidRPr="003D2378">
        <w:rPr>
          <w:spacing w:val="16"/>
          <w:highlight w:val="red"/>
        </w:rPr>
        <w:t xml:space="preserve"> </w:t>
      </w:r>
      <w:r w:rsidRPr="003D2378">
        <w:rPr>
          <w:highlight w:val="red"/>
        </w:rPr>
        <w:t>In</w:t>
      </w:r>
      <w:r w:rsidRPr="003D2378">
        <w:rPr>
          <w:spacing w:val="26"/>
          <w:w w:val="99"/>
          <w:highlight w:val="red"/>
        </w:rPr>
        <w:t xml:space="preserve"> </w:t>
      </w:r>
      <w:r w:rsidRPr="003D2378">
        <w:rPr>
          <w:highlight w:val="red"/>
        </w:rPr>
        <w:t>particular,</w:t>
      </w:r>
      <w:r w:rsidRPr="003D2378">
        <w:rPr>
          <w:spacing w:val="5"/>
          <w:highlight w:val="red"/>
        </w:rPr>
        <w:t xml:space="preserve"> </w:t>
      </w:r>
      <w:r w:rsidRPr="003D2378">
        <w:rPr>
          <w:highlight w:val="red"/>
        </w:rPr>
        <w:t>and</w:t>
      </w:r>
      <w:r w:rsidRPr="003D2378">
        <w:rPr>
          <w:spacing w:val="6"/>
          <w:highlight w:val="red"/>
        </w:rPr>
        <w:t xml:space="preserve"> </w:t>
      </w:r>
      <w:r w:rsidRPr="003D2378">
        <w:rPr>
          <w:highlight w:val="red"/>
        </w:rPr>
        <w:t>together</w:t>
      </w:r>
      <w:r w:rsidRPr="003D2378">
        <w:rPr>
          <w:spacing w:val="6"/>
          <w:highlight w:val="red"/>
        </w:rPr>
        <w:t xml:space="preserve"> </w:t>
      </w:r>
      <w:r w:rsidRPr="003D2378">
        <w:rPr>
          <w:highlight w:val="red"/>
        </w:rPr>
        <w:t>with</w:t>
      </w:r>
      <w:r w:rsidRPr="003D2378">
        <w:rPr>
          <w:spacing w:val="6"/>
          <w:highlight w:val="red"/>
        </w:rPr>
        <w:t xml:space="preserve"> </w:t>
      </w:r>
      <w:r w:rsidRPr="003D2378">
        <w:rPr>
          <w:highlight w:val="red"/>
        </w:rPr>
        <w:t>the</w:t>
      </w:r>
      <w:r w:rsidRPr="003D2378">
        <w:rPr>
          <w:spacing w:val="5"/>
          <w:highlight w:val="red"/>
        </w:rPr>
        <w:t xml:space="preserve"> </w:t>
      </w:r>
      <w:r w:rsidRPr="003D2378">
        <w:rPr>
          <w:highlight w:val="red"/>
        </w:rPr>
        <w:t>variable</w:t>
      </w:r>
      <w:r w:rsidRPr="003D2378">
        <w:rPr>
          <w:spacing w:val="6"/>
          <w:highlight w:val="red"/>
        </w:rPr>
        <w:t xml:space="preserve"> </w:t>
      </w:r>
      <w:r w:rsidRPr="003D2378">
        <w:rPr>
          <w:highlight w:val="red"/>
        </w:rPr>
        <w:t>on</w:t>
      </w:r>
      <w:r w:rsidRPr="003D2378">
        <w:rPr>
          <w:spacing w:val="5"/>
          <w:highlight w:val="red"/>
        </w:rPr>
        <w:t xml:space="preserve"> </w:t>
      </w:r>
      <w:r w:rsidRPr="003D2378">
        <w:rPr>
          <w:spacing w:val="-1"/>
          <w:highlight w:val="red"/>
        </w:rPr>
        <w:t>the</w:t>
      </w:r>
      <w:r w:rsidRPr="003D2378">
        <w:rPr>
          <w:spacing w:val="6"/>
          <w:highlight w:val="red"/>
        </w:rPr>
        <w:t xml:space="preserve"> </w:t>
      </w:r>
      <w:r w:rsidRPr="003D2378">
        <w:rPr>
          <w:highlight w:val="red"/>
        </w:rPr>
        <w:t>starting</w:t>
      </w:r>
      <w:r w:rsidRPr="003D2378">
        <w:rPr>
          <w:spacing w:val="7"/>
          <w:highlight w:val="red"/>
        </w:rPr>
        <w:t xml:space="preserve"> </w:t>
      </w:r>
      <w:r w:rsidRPr="003D2378">
        <w:rPr>
          <w:spacing w:val="-1"/>
          <w:highlight w:val="red"/>
        </w:rPr>
        <w:t>month</w:t>
      </w:r>
      <w:r w:rsidRPr="003D2378">
        <w:rPr>
          <w:spacing w:val="6"/>
          <w:highlight w:val="red"/>
        </w:rPr>
        <w:t xml:space="preserve"> </w:t>
      </w:r>
      <w:r w:rsidRPr="003D2378">
        <w:rPr>
          <w:spacing w:val="-1"/>
          <w:highlight w:val="red"/>
        </w:rPr>
        <w:t>(FEDSTARTMONTH)</w:t>
      </w:r>
      <w:r w:rsidRPr="003D2378">
        <w:rPr>
          <w:spacing w:val="5"/>
          <w:highlight w:val="red"/>
        </w:rPr>
        <w:t xml:space="preserve"> </w:t>
      </w:r>
      <w:r w:rsidRPr="003D2378">
        <w:rPr>
          <w:highlight w:val="red"/>
        </w:rPr>
        <w:t>and</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one</w:t>
      </w:r>
      <w:r w:rsidRPr="003D2378">
        <w:rPr>
          <w:spacing w:val="4"/>
          <w:highlight w:val="red"/>
        </w:rPr>
        <w:t xml:space="preserve"> </w:t>
      </w:r>
      <w:r w:rsidRPr="003D2378">
        <w:rPr>
          <w:spacing w:val="-1"/>
          <w:highlight w:val="red"/>
        </w:rPr>
        <w:t>on</w:t>
      </w:r>
      <w:r w:rsidRPr="003D2378">
        <w:rPr>
          <w:spacing w:val="41"/>
          <w:w w:val="99"/>
          <w:highlight w:val="red"/>
        </w:rPr>
        <w:t xml:space="preserve"> </w:t>
      </w:r>
      <w:r w:rsidRPr="003D2378">
        <w:rPr>
          <w:highlight w:val="red"/>
        </w:rPr>
        <w:t>the</w:t>
      </w:r>
      <w:r w:rsidRPr="003D2378">
        <w:rPr>
          <w:spacing w:val="2"/>
          <w:highlight w:val="red"/>
        </w:rPr>
        <w:t xml:space="preserve"> </w:t>
      </w:r>
      <w:r w:rsidRPr="003D2378">
        <w:rPr>
          <w:spacing w:val="-1"/>
          <w:highlight w:val="red"/>
        </w:rPr>
        <w:t>completion</w:t>
      </w:r>
      <w:r w:rsidRPr="003D2378">
        <w:rPr>
          <w:spacing w:val="3"/>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3"/>
          <w:highlight w:val="red"/>
        </w:rPr>
        <w:t xml:space="preserve"> </w:t>
      </w:r>
      <w:r w:rsidRPr="003D2378">
        <w:rPr>
          <w:spacing w:val="-1"/>
          <w:highlight w:val="red"/>
        </w:rPr>
        <w:t>learning</w:t>
      </w:r>
      <w:r w:rsidRPr="003D2378">
        <w:rPr>
          <w:spacing w:val="2"/>
          <w:highlight w:val="red"/>
        </w:rPr>
        <w:t xml:space="preserve"> </w:t>
      </w:r>
      <w:r w:rsidRPr="003D2378">
        <w:rPr>
          <w:spacing w:val="-1"/>
          <w:highlight w:val="red"/>
        </w:rPr>
        <w:t>activity</w:t>
      </w:r>
      <w:r w:rsidRPr="003D2378">
        <w:rPr>
          <w:spacing w:val="3"/>
          <w:highlight w:val="red"/>
        </w:rPr>
        <w:t xml:space="preserve"> </w:t>
      </w:r>
      <w:r w:rsidRPr="003D2378">
        <w:rPr>
          <w:highlight w:val="red"/>
        </w:rPr>
        <w:t>(FEDCOMP),</w:t>
      </w:r>
      <w:r w:rsidRPr="003D2378">
        <w:rPr>
          <w:spacing w:val="3"/>
          <w:highlight w:val="red"/>
        </w:rPr>
        <w:t xml:space="preserve"> </w:t>
      </w:r>
      <w:r w:rsidRPr="003D2378">
        <w:rPr>
          <w:highlight w:val="red"/>
        </w:rPr>
        <w:t>it</w:t>
      </w:r>
      <w:r w:rsidRPr="003D2378">
        <w:rPr>
          <w:spacing w:val="3"/>
          <w:highlight w:val="red"/>
        </w:rPr>
        <w:t xml:space="preserve"> </w:t>
      </w:r>
      <w:r w:rsidRPr="003D2378">
        <w:rPr>
          <w:spacing w:val="-1"/>
          <w:highlight w:val="red"/>
        </w:rPr>
        <w:t>provides</w:t>
      </w:r>
      <w:r w:rsidRPr="003D2378">
        <w:rPr>
          <w:spacing w:val="3"/>
          <w:highlight w:val="red"/>
        </w:rPr>
        <w:t xml:space="preserve"> </w:t>
      </w:r>
      <w:r w:rsidRPr="003D2378">
        <w:rPr>
          <w:highlight w:val="red"/>
        </w:rPr>
        <w:t>an</w:t>
      </w:r>
      <w:r w:rsidRPr="003D2378">
        <w:rPr>
          <w:spacing w:val="2"/>
          <w:highlight w:val="red"/>
        </w:rPr>
        <w:t xml:space="preserve"> </w:t>
      </w:r>
      <w:r w:rsidRPr="003D2378">
        <w:rPr>
          <w:highlight w:val="red"/>
        </w:rPr>
        <w:t>indication</w:t>
      </w:r>
      <w:r w:rsidRPr="003D2378">
        <w:rPr>
          <w:spacing w:val="2"/>
          <w:highlight w:val="red"/>
        </w:rPr>
        <w:t xml:space="preserve"> </w:t>
      </w:r>
      <w:r w:rsidRPr="003D2378">
        <w:rPr>
          <w:spacing w:val="-1"/>
          <w:highlight w:val="red"/>
        </w:rPr>
        <w:t>about</w:t>
      </w:r>
      <w:r w:rsidRPr="003D2378">
        <w:rPr>
          <w:spacing w:val="3"/>
          <w:highlight w:val="red"/>
        </w:rPr>
        <w:t xml:space="preserve"> </w:t>
      </w:r>
      <w:r w:rsidRPr="003D2378">
        <w:rPr>
          <w:spacing w:val="-1"/>
          <w:highlight w:val="red"/>
        </w:rPr>
        <w:t>the</w:t>
      </w:r>
      <w:r w:rsidRPr="003D2378">
        <w:rPr>
          <w:highlight w:val="red"/>
        </w:rPr>
        <w:t xml:space="preserve"> </w:t>
      </w:r>
      <w:r w:rsidRPr="003D2378">
        <w:rPr>
          <w:spacing w:val="3"/>
          <w:highlight w:val="red"/>
        </w:rPr>
        <w:t xml:space="preserve"> </w:t>
      </w:r>
      <w:r w:rsidRPr="003D2378">
        <w:rPr>
          <w:highlight w:val="red"/>
        </w:rPr>
        <w:t>whole</w:t>
      </w:r>
      <w:r w:rsidRPr="003D2378">
        <w:rPr>
          <w:spacing w:val="63"/>
          <w:w w:val="99"/>
          <w:highlight w:val="red"/>
        </w:rPr>
        <w:t xml:space="preserve"> </w:t>
      </w:r>
      <w:r w:rsidRPr="003D2378">
        <w:rPr>
          <w:highlight w:val="red"/>
        </w:rPr>
        <w:t>duration</w:t>
      </w:r>
      <w:r w:rsidRPr="003D2378">
        <w:rPr>
          <w:spacing w:val="8"/>
          <w:highlight w:val="red"/>
        </w:rPr>
        <w:t xml:space="preserve"> </w:t>
      </w:r>
      <w:r w:rsidRPr="003D2378">
        <w:rPr>
          <w:highlight w:val="red"/>
        </w:rPr>
        <w:t>of</w:t>
      </w:r>
      <w:r w:rsidRPr="003D2378">
        <w:rPr>
          <w:spacing w:val="9"/>
          <w:highlight w:val="red"/>
        </w:rPr>
        <w:t xml:space="preserve"> </w:t>
      </w:r>
      <w:r w:rsidRPr="003D2378">
        <w:rPr>
          <w:spacing w:val="-1"/>
          <w:highlight w:val="red"/>
        </w:rPr>
        <w:t>the</w:t>
      </w:r>
      <w:r w:rsidRPr="003D2378">
        <w:rPr>
          <w:spacing w:val="9"/>
          <w:highlight w:val="red"/>
        </w:rPr>
        <w:t xml:space="preserve"> </w:t>
      </w:r>
      <w:r w:rsidRPr="003D2378">
        <w:rPr>
          <w:highlight w:val="red"/>
        </w:rPr>
        <w:t>learning</w:t>
      </w:r>
      <w:r w:rsidRPr="003D2378">
        <w:rPr>
          <w:spacing w:val="8"/>
          <w:highlight w:val="red"/>
        </w:rPr>
        <w:t xml:space="preserve"> </w:t>
      </w:r>
      <w:r w:rsidRPr="003D2378">
        <w:rPr>
          <w:highlight w:val="red"/>
        </w:rPr>
        <w:t>programme</w:t>
      </w:r>
      <w:r w:rsidRPr="003D2378">
        <w:rPr>
          <w:spacing w:val="9"/>
          <w:highlight w:val="red"/>
        </w:rPr>
        <w:t xml:space="preserve"> </w:t>
      </w:r>
      <w:r w:rsidRPr="003D2378">
        <w:rPr>
          <w:highlight w:val="red"/>
        </w:rPr>
        <w:t>it</w:t>
      </w:r>
      <w:r w:rsidRPr="003D2378">
        <w:rPr>
          <w:spacing w:val="9"/>
          <w:highlight w:val="red"/>
        </w:rPr>
        <w:t xml:space="preserve"> </w:t>
      </w:r>
      <w:r w:rsidRPr="003D2378">
        <w:rPr>
          <w:highlight w:val="red"/>
        </w:rPr>
        <w:t>refers</w:t>
      </w:r>
      <w:r w:rsidRPr="003D2378">
        <w:rPr>
          <w:spacing w:val="9"/>
          <w:highlight w:val="red"/>
        </w:rPr>
        <w:t xml:space="preserve"> </w:t>
      </w:r>
      <w:r w:rsidRPr="003D2378">
        <w:rPr>
          <w:highlight w:val="red"/>
        </w:rPr>
        <w:t>to</w:t>
      </w:r>
      <w:r w:rsidRPr="003D2378">
        <w:rPr>
          <w:spacing w:val="8"/>
          <w:highlight w:val="red"/>
        </w:rPr>
        <w:t xml:space="preserve"> </w:t>
      </w:r>
      <w:r w:rsidRPr="003D2378">
        <w:rPr>
          <w:spacing w:val="-1"/>
          <w:highlight w:val="red"/>
        </w:rPr>
        <w:t>thus</w:t>
      </w:r>
      <w:r w:rsidRPr="003D2378">
        <w:rPr>
          <w:spacing w:val="10"/>
          <w:highlight w:val="red"/>
        </w:rPr>
        <w:t xml:space="preserve"> </w:t>
      </w:r>
      <w:r w:rsidRPr="003D2378">
        <w:rPr>
          <w:highlight w:val="red"/>
        </w:rPr>
        <w:t>giving</w:t>
      </w:r>
      <w:r w:rsidRPr="003D2378">
        <w:rPr>
          <w:spacing w:val="9"/>
          <w:highlight w:val="red"/>
        </w:rPr>
        <w:t xml:space="preserve"> </w:t>
      </w:r>
      <w:r w:rsidRPr="003D2378">
        <w:rPr>
          <w:spacing w:val="-1"/>
          <w:highlight w:val="red"/>
        </w:rPr>
        <w:t>complementary</w:t>
      </w:r>
      <w:r w:rsidRPr="003D2378">
        <w:rPr>
          <w:spacing w:val="9"/>
          <w:highlight w:val="red"/>
        </w:rPr>
        <w:t xml:space="preserve"> </w:t>
      </w:r>
      <w:r w:rsidRPr="003D2378">
        <w:rPr>
          <w:highlight w:val="red"/>
        </w:rPr>
        <w:t>information</w:t>
      </w:r>
      <w:r w:rsidRPr="003D2378">
        <w:rPr>
          <w:spacing w:val="8"/>
          <w:highlight w:val="red"/>
        </w:rPr>
        <w:t xml:space="preserve"> </w:t>
      </w:r>
      <w:r w:rsidRPr="003D2378">
        <w:rPr>
          <w:highlight w:val="red"/>
        </w:rPr>
        <w:t>to</w:t>
      </w:r>
      <w:r w:rsidRPr="003D2378">
        <w:rPr>
          <w:spacing w:val="9"/>
          <w:highlight w:val="red"/>
        </w:rPr>
        <w:t xml:space="preserve"> </w:t>
      </w:r>
      <w:r w:rsidRPr="003D2378">
        <w:rPr>
          <w:highlight w:val="red"/>
        </w:rPr>
        <w:t>the</w:t>
      </w:r>
      <w:r w:rsidRPr="003D2378">
        <w:rPr>
          <w:spacing w:val="9"/>
          <w:highlight w:val="red"/>
        </w:rPr>
        <w:t xml:space="preserve"> </w:t>
      </w:r>
      <w:r w:rsidRPr="003D2378">
        <w:rPr>
          <w:spacing w:val="-1"/>
          <w:highlight w:val="red"/>
        </w:rPr>
        <w:t>number</w:t>
      </w:r>
      <w:r w:rsidRPr="003D2378">
        <w:rPr>
          <w:spacing w:val="33"/>
          <w:w w:val="99"/>
          <w:highlight w:val="red"/>
        </w:rPr>
        <w:t xml:space="preserve"> </w:t>
      </w:r>
      <w:r w:rsidRPr="003D2378">
        <w:rPr>
          <w:highlight w:val="red"/>
        </w:rPr>
        <w:t>of</w:t>
      </w:r>
      <w:r w:rsidRPr="003D2378">
        <w:rPr>
          <w:spacing w:val="-2"/>
          <w:highlight w:val="red"/>
        </w:rPr>
        <w:t xml:space="preserve"> </w:t>
      </w:r>
      <w:r w:rsidRPr="003D2378">
        <w:rPr>
          <w:highlight w:val="red"/>
        </w:rPr>
        <w:t>hours</w:t>
      </w:r>
      <w:r w:rsidRPr="003D2378">
        <w:rPr>
          <w:spacing w:val="-3"/>
          <w:highlight w:val="red"/>
        </w:rPr>
        <w:t xml:space="preserve"> </w:t>
      </w:r>
      <w:r w:rsidRPr="003D2378">
        <w:rPr>
          <w:highlight w:val="red"/>
        </w:rPr>
        <w:t>of</w:t>
      </w:r>
      <w:r w:rsidRPr="003D2378">
        <w:rPr>
          <w:spacing w:val="-1"/>
          <w:highlight w:val="red"/>
        </w:rPr>
        <w:t xml:space="preserve"> instruction </w:t>
      </w:r>
      <w:r w:rsidRPr="003D2378">
        <w:rPr>
          <w:highlight w:val="red"/>
        </w:rPr>
        <w:t>(NFENBHOURS).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74"/>
        </w:numPr>
        <w:tabs>
          <w:tab w:val="left" w:pos="578"/>
        </w:tabs>
        <w:spacing w:before="177"/>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74"/>
        </w:numPr>
        <w:tabs>
          <w:tab w:val="left" w:pos="578"/>
        </w:tabs>
        <w:spacing w:before="101"/>
        <w:rPr>
          <w:highlight w:val="red"/>
        </w:rPr>
      </w:pPr>
      <w:r w:rsidRPr="003D2378">
        <w:rPr>
          <w:highlight w:val="red"/>
        </w:rPr>
        <w:t>The</w:t>
      </w:r>
      <w:r w:rsidRPr="003D2378">
        <w:rPr>
          <w:spacing w:val="-1"/>
          <w:highlight w:val="red"/>
        </w:rPr>
        <w:t xml:space="preserve"> </w:t>
      </w:r>
      <w:r w:rsidRPr="003D2378">
        <w:rPr>
          <w:highlight w:val="red"/>
        </w:rPr>
        <w:t>question</w:t>
      </w:r>
      <w:r w:rsidRPr="003D2378">
        <w:rPr>
          <w:spacing w:val="-2"/>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placed</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beginning</w:t>
      </w:r>
      <w:r w:rsidRPr="003D2378">
        <w:rPr>
          <w:spacing w:val="-2"/>
          <w:highlight w:val="red"/>
        </w:rPr>
        <w:t xml:space="preserve"> </w:t>
      </w:r>
      <w:r w:rsidRPr="003D2378">
        <w:rPr>
          <w:highlight w:val="red"/>
        </w:rPr>
        <w:t>of</w:t>
      </w:r>
      <w:r w:rsidRPr="003D2378">
        <w:rPr>
          <w:spacing w:val="-1"/>
          <w:highlight w:val="red"/>
        </w:rPr>
        <w:t xml:space="preserve"> the </w:t>
      </w:r>
      <w:r w:rsidRPr="003D2378">
        <w:rPr>
          <w:highlight w:val="red"/>
        </w:rPr>
        <w:t>section</w:t>
      </w:r>
      <w:r w:rsidRPr="003D2378">
        <w:rPr>
          <w:spacing w:val="-1"/>
          <w:highlight w:val="red"/>
        </w:rPr>
        <w:t xml:space="preserve"> </w:t>
      </w:r>
      <w:r w:rsidRPr="003D2378">
        <w:rPr>
          <w:highlight w:val="red"/>
        </w:rPr>
        <w:t>on</w:t>
      </w:r>
      <w:r w:rsidRPr="003D2378">
        <w:rPr>
          <w:spacing w:val="-1"/>
          <w:highlight w:val="red"/>
        </w:rPr>
        <w:t xml:space="preserve"> formal </w:t>
      </w:r>
      <w:r w:rsidRPr="003D2378">
        <w:rPr>
          <w:highlight w:val="red"/>
        </w:rPr>
        <w:t>education</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training</w:t>
      </w:r>
    </w:p>
    <w:p w:rsidR="00A7027F" w:rsidRPr="003D2378" w:rsidRDefault="00A7027F">
      <w:pPr>
        <w:rPr>
          <w:highlight w:val="red"/>
        </w:rPr>
        <w:sectPr w:rsidR="00A7027F" w:rsidRPr="003D2378">
          <w:headerReference w:type="default" r:id="rId111"/>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46029CD0" wp14:editId="6D46C2C8">
                <wp:extent cx="5904865" cy="440690"/>
                <wp:effectExtent l="9525" t="9525" r="10160" b="6985"/>
                <wp:docPr id="2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466" w:right="587" w:hanging="2878"/>
                              <w:rPr>
                                <w:rFonts w:ascii="Arial" w:eastAsia="Arial" w:hAnsi="Arial" w:cs="Arial"/>
                                <w:sz w:val="28"/>
                                <w:szCs w:val="28"/>
                              </w:rPr>
                            </w:pPr>
                            <w:bookmarkStart w:id="196" w:name="FEDSTARTMONTH:_Starting_month_of_the_mos"/>
                            <w:bookmarkStart w:id="197" w:name="_bookmark49"/>
                            <w:bookmarkEnd w:id="196"/>
                            <w:bookmarkEnd w:id="197"/>
                            <w:r>
                              <w:rPr>
                                <w:rFonts w:ascii="Arial"/>
                                <w:b/>
                                <w:sz w:val="28"/>
                              </w:rPr>
                              <w:t>FEDSTARTMONTH:</w:t>
                            </w:r>
                            <w:r>
                              <w:rPr>
                                <w:rFonts w:ascii="Arial"/>
                                <w:b/>
                                <w:spacing w:val="-2"/>
                                <w:sz w:val="28"/>
                              </w:rPr>
                              <w:t xml:space="preserve"> </w:t>
                            </w:r>
                            <w:r>
                              <w:rPr>
                                <w:rFonts w:ascii="Arial"/>
                                <w:b/>
                                <w:sz w:val="28"/>
                              </w:rPr>
                              <w:t>Starting</w:t>
                            </w:r>
                            <w:r>
                              <w:rPr>
                                <w:rFonts w:ascii="Arial"/>
                                <w:b/>
                                <w:spacing w:val="-2"/>
                                <w:sz w:val="28"/>
                              </w:rPr>
                              <w:t xml:space="preserve"> </w:t>
                            </w:r>
                            <w:r>
                              <w:rPr>
                                <w:rFonts w:ascii="Arial"/>
                                <w:b/>
                                <w:sz w:val="28"/>
                              </w:rPr>
                              <w:t>month</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spacing w:val="-1"/>
                                <w:sz w:val="28"/>
                              </w:rPr>
                              <w:t xml:space="preserve"> </w:t>
                            </w:r>
                            <w:r>
                              <w:rPr>
                                <w:rFonts w:ascii="Arial"/>
                                <w:b/>
                                <w:sz w:val="28"/>
                              </w:rPr>
                              <w:t>formal</w:t>
                            </w:r>
                            <w:r>
                              <w:rPr>
                                <w:rFonts w:ascii="Arial"/>
                                <w:b/>
                                <w:spacing w:val="22"/>
                                <w:w w:val="99"/>
                                <w:sz w:val="28"/>
                              </w:rPr>
                              <w:t xml:space="preserve"> </w:t>
                            </w:r>
                            <w:r>
                              <w:rPr>
                                <w:rFonts w:ascii="Arial"/>
                                <w:b/>
                                <w:sz w:val="28"/>
                              </w:rPr>
                              <w:t>education</w:t>
                            </w:r>
                            <w:r>
                              <w:rPr>
                                <w:rFonts w:ascii="Arial"/>
                                <w:b/>
                                <w:spacing w:val="-4"/>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60" o:spid="_x0000_s1074"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OKZDaGBAgAA&#10;CwUAAA4AAAAAAAAAAAAAAAAALgIAAGRycy9lMm9Eb2MueG1sUEsBAi0AFAAGAAgAAAAhAIc+QDfb&#10;AAAABAEAAA8AAAAAAAAAAAAAAAAA2wQAAGRycy9kb3ducmV2LnhtbFBLBQYAAAAABAAEAPMAAADj&#10;BQAAAAA=&#10;" filled="f" strokeweight=".58pt">
                <v:textbox inset="0,0,0,0">
                  <w:txbxContent>
                    <w:p w:rsidR="0050005F" w:rsidRDefault="0050005F">
                      <w:pPr>
                        <w:spacing w:before="24"/>
                        <w:ind w:left="3466" w:right="587" w:hanging="2878"/>
                        <w:rPr>
                          <w:rFonts w:ascii="Arial" w:eastAsia="Arial" w:hAnsi="Arial" w:cs="Arial"/>
                          <w:sz w:val="28"/>
                          <w:szCs w:val="28"/>
                        </w:rPr>
                      </w:pPr>
                      <w:bookmarkStart w:id="198" w:name="FEDSTARTMONTH:_Starting_month_of_the_mos"/>
                      <w:bookmarkStart w:id="199" w:name="_bookmark49"/>
                      <w:bookmarkEnd w:id="198"/>
                      <w:bookmarkEnd w:id="199"/>
                      <w:r>
                        <w:rPr>
                          <w:rFonts w:ascii="Arial"/>
                          <w:b/>
                          <w:sz w:val="28"/>
                        </w:rPr>
                        <w:t>FEDSTARTMONTH:</w:t>
                      </w:r>
                      <w:r>
                        <w:rPr>
                          <w:rFonts w:ascii="Arial"/>
                          <w:b/>
                          <w:spacing w:val="-2"/>
                          <w:sz w:val="28"/>
                        </w:rPr>
                        <w:t xml:space="preserve"> </w:t>
                      </w:r>
                      <w:r>
                        <w:rPr>
                          <w:rFonts w:ascii="Arial"/>
                          <w:b/>
                          <w:sz w:val="28"/>
                        </w:rPr>
                        <w:t>Starting</w:t>
                      </w:r>
                      <w:r>
                        <w:rPr>
                          <w:rFonts w:ascii="Arial"/>
                          <w:b/>
                          <w:spacing w:val="-2"/>
                          <w:sz w:val="28"/>
                        </w:rPr>
                        <w:t xml:space="preserve"> </w:t>
                      </w:r>
                      <w:r>
                        <w:rPr>
                          <w:rFonts w:ascii="Arial"/>
                          <w:b/>
                          <w:sz w:val="28"/>
                        </w:rPr>
                        <w:t>month</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spacing w:val="-1"/>
                          <w:sz w:val="28"/>
                        </w:rPr>
                        <w:t xml:space="preserve"> </w:t>
                      </w:r>
                      <w:r>
                        <w:rPr>
                          <w:rFonts w:ascii="Arial"/>
                          <w:b/>
                          <w:sz w:val="28"/>
                        </w:rPr>
                        <w:t>formal</w:t>
                      </w:r>
                      <w:r>
                        <w:rPr>
                          <w:rFonts w:ascii="Arial"/>
                          <w:b/>
                          <w:spacing w:val="22"/>
                          <w:w w:val="99"/>
                          <w:sz w:val="28"/>
                        </w:rPr>
                        <w:t xml:space="preserve"> </w:t>
                      </w:r>
                      <w:r>
                        <w:rPr>
                          <w:rFonts w:ascii="Arial"/>
                          <w:b/>
                          <w:sz w:val="28"/>
                        </w:rPr>
                        <w:t>education</w:t>
                      </w:r>
                      <w:r>
                        <w:rPr>
                          <w:rFonts w:ascii="Arial"/>
                          <w:b/>
                          <w:spacing w:val="-4"/>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refers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month </w:t>
      </w:r>
      <w:r w:rsidRPr="003D2378">
        <w:rPr>
          <w:highlight w:val="red"/>
        </w:rPr>
        <w:t>when</w:t>
      </w:r>
      <w:r w:rsidRPr="003D2378">
        <w:rPr>
          <w:spacing w:val="-1"/>
          <w:highlight w:val="red"/>
        </w:rPr>
        <w:t xml:space="preserve"> </w:t>
      </w:r>
      <w:r w:rsidRPr="003D2378">
        <w:rPr>
          <w:highlight w:val="red"/>
        </w:rPr>
        <w:t>the</w:t>
      </w:r>
      <w:r w:rsidRPr="003D2378">
        <w:rPr>
          <w:spacing w:val="-1"/>
          <w:highlight w:val="red"/>
        </w:rPr>
        <w:t xml:space="preserve"> most</w:t>
      </w:r>
      <w:r w:rsidRPr="003D2378">
        <w:rPr>
          <w:spacing w:val="-2"/>
          <w:highlight w:val="red"/>
        </w:rPr>
        <w:t xml:space="preserve"> </w:t>
      </w:r>
      <w:r w:rsidRPr="003D2378">
        <w:rPr>
          <w:highlight w:val="red"/>
        </w:rPr>
        <w:t>recent</w:t>
      </w:r>
      <w:r w:rsidRPr="003D2378">
        <w:rPr>
          <w:spacing w:val="-1"/>
          <w:highlight w:val="red"/>
        </w:rPr>
        <w:t xml:space="preserve"> formal</w:t>
      </w:r>
      <w:r w:rsidRPr="003D2378">
        <w:rPr>
          <w:highlight w:val="red"/>
        </w:rPr>
        <w:t xml:space="preserve"> education</w:t>
      </w:r>
      <w:r w:rsidRPr="003D2378">
        <w:rPr>
          <w:spacing w:val="-2"/>
          <w:highlight w:val="red"/>
        </w:rPr>
        <w:t xml:space="preserve"> </w:t>
      </w:r>
      <w:r w:rsidRPr="003D2378">
        <w:rPr>
          <w:highlight w:val="red"/>
        </w:rPr>
        <w:t>or</w:t>
      </w:r>
      <w:r w:rsidRPr="003D2378">
        <w:rPr>
          <w:spacing w:val="-2"/>
          <w:highlight w:val="red"/>
        </w:rPr>
        <w:t xml:space="preserve"> </w:t>
      </w:r>
      <w:r w:rsidRPr="003D2378">
        <w:rPr>
          <w:highlight w:val="red"/>
        </w:rPr>
        <w:t>training</w:t>
      </w:r>
      <w:r w:rsidRPr="003D2378">
        <w:rPr>
          <w:spacing w:val="-2"/>
          <w:highlight w:val="red"/>
        </w:rPr>
        <w:t xml:space="preserve"> </w:t>
      </w:r>
      <w:r w:rsidRPr="003D2378">
        <w:rPr>
          <w:highlight w:val="red"/>
        </w:rPr>
        <w:t>activity</w:t>
      </w:r>
      <w:r w:rsidRPr="003D2378">
        <w:rPr>
          <w:spacing w:val="1"/>
          <w:highlight w:val="red"/>
        </w:rPr>
        <w:t xml:space="preserve"> </w:t>
      </w:r>
      <w:r w:rsidRPr="003D2378">
        <w:rPr>
          <w:spacing w:val="-1"/>
          <w:highlight w:val="red"/>
        </w:rPr>
        <w:t>started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What</w:t>
      </w:r>
      <w:r w:rsidRPr="003D2378">
        <w:rPr>
          <w:spacing w:val="-2"/>
          <w:highlight w:val="red"/>
        </w:rPr>
        <w:t xml:space="preserve"> </w:t>
      </w:r>
      <w:r w:rsidRPr="003D2378">
        <w:rPr>
          <w:spacing w:val="-1"/>
          <w:highlight w:val="red"/>
        </w:rPr>
        <w:t xml:space="preserve">month </w:t>
      </w:r>
      <w:r w:rsidRPr="003D2378">
        <w:rPr>
          <w:highlight w:val="red"/>
        </w:rPr>
        <w:t>did</w:t>
      </w:r>
      <w:r w:rsidRPr="003D2378">
        <w:rPr>
          <w:spacing w:val="-1"/>
          <w:highlight w:val="red"/>
        </w:rPr>
        <w:t xml:space="preserve"> </w:t>
      </w:r>
      <w:r w:rsidRPr="003D2378">
        <w:rPr>
          <w:highlight w:val="red"/>
        </w:rPr>
        <w:t>the</w:t>
      </w:r>
      <w:r w:rsidRPr="003D2378">
        <w:rPr>
          <w:spacing w:val="-1"/>
          <w:highlight w:val="red"/>
        </w:rPr>
        <w:t xml:space="preserve"> most </w:t>
      </w:r>
      <w:r w:rsidRPr="003D2378">
        <w:rPr>
          <w:highlight w:val="red"/>
        </w:rPr>
        <w:t>recent</w:t>
      </w:r>
      <w:r w:rsidRPr="003D2378">
        <w:rPr>
          <w:spacing w:val="-1"/>
          <w:highlight w:val="red"/>
        </w:rPr>
        <w:t xml:space="preserve"> formal</w:t>
      </w:r>
      <w:r w:rsidRPr="003D2378">
        <w:rPr>
          <w:highlight w:val="red"/>
        </w:rPr>
        <w:t xml:space="preserve"> education</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2"/>
          <w:highlight w:val="red"/>
        </w:rPr>
        <w:t xml:space="preserve"> </w:t>
      </w:r>
      <w:r w:rsidRPr="003D2378">
        <w:rPr>
          <w:highlight w:val="red"/>
        </w:rPr>
        <w:t>activity</w:t>
      </w:r>
      <w:r w:rsidRPr="003D2378">
        <w:rPr>
          <w:spacing w:val="-1"/>
          <w:highlight w:val="red"/>
        </w:rPr>
        <w:t xml:space="preserve"> </w:t>
      </w:r>
      <w:r w:rsidRPr="003D2378">
        <w:rPr>
          <w:highlight w:val="red"/>
        </w:rPr>
        <w:t>start?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0"/>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January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February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03</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March</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04</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April</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05</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May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06</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June</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07</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July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08</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August</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09</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September</w:t>
            </w:r>
          </w:p>
        </w:tc>
      </w:tr>
      <w:tr w:rsidR="00A7027F" w:rsidRPr="003D2378">
        <w:trPr>
          <w:trHeight w:hRule="exact" w:val="26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October</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November</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December</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73"/>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73"/>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6"/>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73"/>
        </w:numPr>
        <w:tabs>
          <w:tab w:val="left" w:pos="578"/>
          <w:tab w:val="left" w:pos="2379"/>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 </w:t>
      </w:r>
      <w:r w:rsidRPr="003D2378">
        <w:rPr>
          <w:highlight w:val="red"/>
        </w:rPr>
        <w:t>(see</w:t>
      </w:r>
      <w:r w:rsidRPr="003D2378">
        <w:rPr>
          <w:spacing w:val="-1"/>
          <w:highlight w:val="red"/>
        </w:rPr>
        <w:t xml:space="preserve"> </w:t>
      </w:r>
      <w:r w:rsidRPr="003D2378">
        <w:rPr>
          <w:highlight w:val="red"/>
        </w:rPr>
        <w:t>concept)</w:t>
      </w:r>
    </w:p>
    <w:p w:rsidR="00A7027F" w:rsidRPr="003D2378" w:rsidRDefault="006F44CB">
      <w:pPr>
        <w:pStyle w:val="a3"/>
        <w:numPr>
          <w:ilvl w:val="0"/>
          <w:numId w:val="73"/>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Month</w:t>
      </w:r>
      <w:r w:rsidRPr="003D2378">
        <w:rPr>
          <w:spacing w:val="-2"/>
          <w:highlight w:val="red"/>
        </w:rPr>
        <w:t xml:space="preserve"> </w:t>
      </w:r>
      <w:r w:rsidRPr="003D2378">
        <w:rPr>
          <w:highlight w:val="red"/>
        </w:rPr>
        <w:t>when</w:t>
      </w:r>
      <w:r w:rsidRPr="003D2378">
        <w:rPr>
          <w:spacing w:val="-2"/>
          <w:highlight w:val="red"/>
        </w:rPr>
        <w:t xml:space="preserve"> </w:t>
      </w:r>
      <w:r w:rsidRPr="003D2378">
        <w:rPr>
          <w:highlight w:val="red"/>
        </w:rPr>
        <w:t>the</w:t>
      </w:r>
      <w:r w:rsidRPr="003D2378">
        <w:rPr>
          <w:spacing w:val="-1"/>
          <w:highlight w:val="red"/>
        </w:rPr>
        <w:t xml:space="preserve"> most </w:t>
      </w:r>
      <w:r w:rsidRPr="003D2378">
        <w:rPr>
          <w:highlight w:val="red"/>
        </w:rPr>
        <w:t>recent</w:t>
      </w:r>
      <w:r w:rsidRPr="003D2378">
        <w:rPr>
          <w:spacing w:val="-1"/>
          <w:highlight w:val="red"/>
        </w:rPr>
        <w:t xml:space="preserve"> formal</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1"/>
          <w:highlight w:val="red"/>
        </w:rPr>
        <w:t xml:space="preserve"> </w:t>
      </w:r>
      <w:r w:rsidRPr="003D2378">
        <w:rPr>
          <w:highlight w:val="red"/>
        </w:rPr>
        <w:t>activity</w:t>
      </w:r>
      <w:r w:rsidRPr="003D2378">
        <w:rPr>
          <w:spacing w:val="-3"/>
          <w:highlight w:val="red"/>
        </w:rPr>
        <w:t xml:space="preserve"> </w:t>
      </w:r>
      <w:r w:rsidRPr="003D2378">
        <w:rPr>
          <w:highlight w:val="red"/>
        </w:rPr>
        <w:t>started.</w:t>
      </w:r>
    </w:p>
    <w:p w:rsidR="00A7027F" w:rsidRPr="003D2378" w:rsidRDefault="006F44CB">
      <w:pPr>
        <w:pStyle w:val="a3"/>
        <w:numPr>
          <w:ilvl w:val="0"/>
          <w:numId w:val="73"/>
        </w:numPr>
        <w:tabs>
          <w:tab w:val="left" w:pos="578"/>
          <w:tab w:val="left" w:pos="2378"/>
        </w:tabs>
        <w:spacing w:before="102" w:line="254" w:lineRule="exact"/>
        <w:ind w:right="213"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t>In</w:t>
      </w:r>
      <w:r w:rsidRPr="003D2378">
        <w:rPr>
          <w:spacing w:val="14"/>
          <w:highlight w:val="red"/>
        </w:rPr>
        <w:t xml:space="preserve"> </w:t>
      </w:r>
      <w:r w:rsidRPr="003D2378">
        <w:rPr>
          <w:highlight w:val="red"/>
        </w:rPr>
        <w:t>case</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respondent</w:t>
      </w:r>
      <w:r w:rsidRPr="003D2378">
        <w:rPr>
          <w:spacing w:val="15"/>
          <w:highlight w:val="red"/>
        </w:rPr>
        <w:t xml:space="preserve"> </w:t>
      </w:r>
      <w:r w:rsidRPr="003D2378">
        <w:rPr>
          <w:spacing w:val="-1"/>
          <w:highlight w:val="red"/>
        </w:rPr>
        <w:t>does</w:t>
      </w:r>
      <w:r w:rsidRPr="003D2378">
        <w:rPr>
          <w:spacing w:val="14"/>
          <w:highlight w:val="red"/>
        </w:rPr>
        <w:t xml:space="preserve"> </w:t>
      </w:r>
      <w:r w:rsidRPr="003D2378">
        <w:rPr>
          <w:highlight w:val="red"/>
        </w:rPr>
        <w:t>not</w:t>
      </w:r>
      <w:r w:rsidRPr="003D2378">
        <w:rPr>
          <w:spacing w:val="15"/>
          <w:highlight w:val="red"/>
        </w:rPr>
        <w:t xml:space="preserve"> </w:t>
      </w:r>
      <w:r w:rsidRPr="003D2378">
        <w:rPr>
          <w:highlight w:val="red"/>
        </w:rPr>
        <w:t>know</w:t>
      </w:r>
      <w:r w:rsidRPr="003D2378">
        <w:rPr>
          <w:spacing w:val="14"/>
          <w:highlight w:val="red"/>
        </w:rPr>
        <w:t xml:space="preserve"> </w:t>
      </w:r>
      <w:r w:rsidRPr="003D2378">
        <w:rPr>
          <w:highlight w:val="red"/>
        </w:rPr>
        <w:t>the</w:t>
      </w:r>
      <w:r w:rsidRPr="003D2378">
        <w:rPr>
          <w:spacing w:val="15"/>
          <w:highlight w:val="red"/>
        </w:rPr>
        <w:t xml:space="preserve"> </w:t>
      </w:r>
      <w:r w:rsidRPr="003D2378">
        <w:rPr>
          <w:highlight w:val="red"/>
        </w:rPr>
        <w:t>exact</w:t>
      </w:r>
      <w:r w:rsidRPr="003D2378">
        <w:rPr>
          <w:spacing w:val="14"/>
          <w:highlight w:val="red"/>
        </w:rPr>
        <w:t xml:space="preserve"> </w:t>
      </w:r>
      <w:r w:rsidRPr="003D2378">
        <w:rPr>
          <w:highlight w:val="red"/>
        </w:rPr>
        <w:t>date</w:t>
      </w:r>
      <w:r w:rsidRPr="003D2378">
        <w:rPr>
          <w:spacing w:val="15"/>
          <w:highlight w:val="red"/>
        </w:rPr>
        <w:t xml:space="preserve"> </w:t>
      </w:r>
      <w:proofErr w:type="gramStart"/>
      <w:r w:rsidRPr="003D2378">
        <w:rPr>
          <w:highlight w:val="red"/>
        </w:rPr>
        <w:t>an</w:t>
      </w:r>
      <w:r w:rsidRPr="003D2378">
        <w:rPr>
          <w:spacing w:val="14"/>
          <w:highlight w:val="red"/>
        </w:rPr>
        <w:t xml:space="preserve"> </w:t>
      </w:r>
      <w:r w:rsidRPr="003D2378">
        <w:rPr>
          <w:highlight w:val="red"/>
        </w:rPr>
        <w:t>estimation</w:t>
      </w:r>
      <w:proofErr w:type="gramEnd"/>
      <w:r w:rsidRPr="003D2378">
        <w:rPr>
          <w:spacing w:val="14"/>
          <w:highlight w:val="red"/>
        </w:rPr>
        <w:t xml:space="preserve"> </w:t>
      </w:r>
      <w:r w:rsidRPr="003D2378">
        <w:rPr>
          <w:highlight w:val="red"/>
        </w:rPr>
        <w:t>should</w:t>
      </w:r>
      <w:r w:rsidRPr="003D2378">
        <w:rPr>
          <w:spacing w:val="15"/>
          <w:highlight w:val="red"/>
        </w:rPr>
        <w:t xml:space="preserve"> </w:t>
      </w:r>
      <w:r w:rsidRPr="003D2378">
        <w:rPr>
          <w:highlight w:val="red"/>
        </w:rPr>
        <w:t>be</w:t>
      </w:r>
      <w:r w:rsidRPr="003D2378">
        <w:rPr>
          <w:spacing w:val="24"/>
          <w:w w:val="99"/>
          <w:highlight w:val="red"/>
        </w:rPr>
        <w:t xml:space="preserve"> </w:t>
      </w:r>
      <w:r w:rsidRPr="003D2378">
        <w:rPr>
          <w:spacing w:val="-1"/>
          <w:highlight w:val="red"/>
        </w:rPr>
        <w:t>provided.</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See</w:t>
      </w:r>
      <w:r w:rsidRPr="003D2378">
        <w:rPr>
          <w:spacing w:val="-4"/>
          <w:highlight w:val="red"/>
        </w:rPr>
        <w:t xml:space="preserve"> </w:t>
      </w:r>
      <w:r w:rsidRPr="003D2378">
        <w:rPr>
          <w:highlight w:val="red"/>
        </w:rPr>
        <w:t>FEDSTARTYEAR</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rPr>
          <w:highlight w:val="red"/>
        </w:rPr>
      </w:pPr>
      <w:r w:rsidRPr="003D2378">
        <w:rPr>
          <w:highlight w:val="red"/>
        </w:rPr>
        <w:t>-</w:t>
      </w:r>
    </w:p>
    <w:p w:rsidR="00A7027F" w:rsidRPr="003D2378" w:rsidRDefault="00A7027F">
      <w:pPr>
        <w:rPr>
          <w:highlight w:val="red"/>
        </w:rPr>
        <w:sectPr w:rsidR="00A7027F" w:rsidRPr="003D2378">
          <w:headerReference w:type="default" r:id="rId112"/>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ight="118"/>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72"/>
        </w:numPr>
        <w:tabs>
          <w:tab w:val="left" w:pos="478"/>
        </w:tabs>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72"/>
        </w:numPr>
        <w:tabs>
          <w:tab w:val="left" w:pos="478"/>
        </w:tabs>
        <w:spacing w:before="100"/>
        <w:rPr>
          <w:highlight w:val="red"/>
        </w:rPr>
      </w:pPr>
      <w:r w:rsidRPr="003D2378">
        <w:rPr>
          <w:highlight w:val="red"/>
        </w:rPr>
        <w:t>The</w:t>
      </w:r>
      <w:r w:rsidRPr="003D2378">
        <w:rPr>
          <w:spacing w:val="-1"/>
          <w:highlight w:val="red"/>
        </w:rPr>
        <w:t xml:space="preserve"> </w:t>
      </w:r>
      <w:r w:rsidRPr="003D2378">
        <w:rPr>
          <w:highlight w:val="red"/>
        </w:rPr>
        <w:t>question</w:t>
      </w:r>
      <w:r w:rsidRPr="003D2378">
        <w:rPr>
          <w:spacing w:val="-2"/>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placed</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beginning</w:t>
      </w:r>
      <w:r w:rsidRPr="003D2378">
        <w:rPr>
          <w:spacing w:val="-2"/>
          <w:highlight w:val="red"/>
        </w:rPr>
        <w:t xml:space="preserve"> </w:t>
      </w:r>
      <w:r w:rsidRPr="003D2378">
        <w:rPr>
          <w:highlight w:val="red"/>
        </w:rPr>
        <w:t>of</w:t>
      </w:r>
      <w:r w:rsidRPr="003D2378">
        <w:rPr>
          <w:spacing w:val="-1"/>
          <w:highlight w:val="red"/>
        </w:rPr>
        <w:t xml:space="preserve"> the </w:t>
      </w:r>
      <w:r w:rsidRPr="003D2378">
        <w:rPr>
          <w:highlight w:val="red"/>
        </w:rPr>
        <w:t>section</w:t>
      </w:r>
      <w:r w:rsidRPr="003D2378">
        <w:rPr>
          <w:spacing w:val="-1"/>
          <w:highlight w:val="red"/>
        </w:rPr>
        <w:t xml:space="preserve"> </w:t>
      </w:r>
      <w:r w:rsidRPr="003D2378">
        <w:rPr>
          <w:highlight w:val="red"/>
        </w:rPr>
        <w:t>on</w:t>
      </w:r>
      <w:r w:rsidRPr="003D2378">
        <w:rPr>
          <w:spacing w:val="-1"/>
          <w:highlight w:val="red"/>
        </w:rPr>
        <w:t xml:space="preserve"> formal </w:t>
      </w:r>
      <w:r w:rsidRPr="003D2378">
        <w:rPr>
          <w:highlight w:val="red"/>
        </w:rPr>
        <w:t>education</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training</w:t>
      </w:r>
    </w:p>
    <w:p w:rsidR="00A7027F" w:rsidRPr="003D2378" w:rsidRDefault="00A7027F">
      <w:pPr>
        <w:rPr>
          <w:highlight w:val="red"/>
        </w:rPr>
        <w:sectPr w:rsidR="00A7027F" w:rsidRPr="003D2378">
          <w:headerReference w:type="default" r:id="rId113"/>
          <w:pgSz w:w="11910" w:h="16840"/>
          <w:pgMar w:top="0" w:right="168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4EAB7016" wp14:editId="21F7D888">
                <wp:extent cx="5904865" cy="236220"/>
                <wp:effectExtent l="9525" t="9525" r="10160" b="11430"/>
                <wp:docPr id="2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535"/>
                              <w:rPr>
                                <w:rFonts w:ascii="Arial" w:eastAsia="Arial" w:hAnsi="Arial" w:cs="Arial"/>
                                <w:sz w:val="28"/>
                                <w:szCs w:val="28"/>
                              </w:rPr>
                            </w:pPr>
                            <w:bookmarkStart w:id="200" w:name="FEDLEVEL:_Level_of_the_most_recent_forma"/>
                            <w:bookmarkStart w:id="201" w:name="_bookmark50"/>
                            <w:bookmarkEnd w:id="200"/>
                            <w:bookmarkEnd w:id="201"/>
                            <w:r>
                              <w:rPr>
                                <w:rFonts w:ascii="Arial"/>
                                <w:b/>
                                <w:sz w:val="28"/>
                              </w:rPr>
                              <w:t>FEDLEVEL:</w:t>
                            </w:r>
                            <w:r>
                              <w:rPr>
                                <w:rFonts w:ascii="Arial"/>
                                <w:b/>
                                <w:spacing w:val="-2"/>
                                <w:sz w:val="28"/>
                              </w:rPr>
                              <w:t xml:space="preserve"> </w:t>
                            </w:r>
                            <w:r>
                              <w:rPr>
                                <w:rFonts w:ascii="Arial"/>
                                <w:b/>
                                <w:sz w:val="28"/>
                              </w:rPr>
                              <w:t>Level</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1"/>
                                <w:sz w:val="28"/>
                              </w:rPr>
                              <w:t xml:space="preserve"> 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59" o:spid="_x0000_s1075"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EUggUu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535"/>
                        <w:rPr>
                          <w:rFonts w:ascii="Arial" w:eastAsia="Arial" w:hAnsi="Arial" w:cs="Arial"/>
                          <w:sz w:val="28"/>
                          <w:szCs w:val="28"/>
                        </w:rPr>
                      </w:pPr>
                      <w:bookmarkStart w:id="202" w:name="FEDLEVEL:_Level_of_the_most_recent_forma"/>
                      <w:bookmarkStart w:id="203" w:name="_bookmark50"/>
                      <w:bookmarkEnd w:id="202"/>
                      <w:bookmarkEnd w:id="203"/>
                      <w:r>
                        <w:rPr>
                          <w:rFonts w:ascii="Arial"/>
                          <w:b/>
                          <w:sz w:val="28"/>
                        </w:rPr>
                        <w:t>FEDLEVEL:</w:t>
                      </w:r>
                      <w:r>
                        <w:rPr>
                          <w:rFonts w:ascii="Arial"/>
                          <w:b/>
                          <w:spacing w:val="-2"/>
                          <w:sz w:val="28"/>
                        </w:rPr>
                        <w:t xml:space="preserve"> </w:t>
                      </w:r>
                      <w:r>
                        <w:rPr>
                          <w:rFonts w:ascii="Arial"/>
                          <w:b/>
                          <w:sz w:val="28"/>
                        </w:rPr>
                        <w:t>Level</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1"/>
                          <w:sz w:val="28"/>
                        </w:rPr>
                        <w:t xml:space="preserve"> 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14"/>
          <w:highlight w:val="red"/>
        </w:rPr>
        <w:t xml:space="preserve"> </w:t>
      </w:r>
      <w:r w:rsidRPr="003D2378">
        <w:rPr>
          <w:highlight w:val="red"/>
        </w:rPr>
        <w:t>variable</w:t>
      </w:r>
      <w:r w:rsidRPr="003D2378">
        <w:rPr>
          <w:spacing w:val="14"/>
          <w:highlight w:val="red"/>
        </w:rPr>
        <w:t xml:space="preserve"> </w:t>
      </w:r>
      <w:r w:rsidRPr="003D2378">
        <w:rPr>
          <w:highlight w:val="red"/>
        </w:rPr>
        <w:t>indicates</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level</w:t>
      </w:r>
      <w:r w:rsidRPr="003D2378">
        <w:rPr>
          <w:spacing w:val="14"/>
          <w:highlight w:val="red"/>
        </w:rPr>
        <w:t xml:space="preserve"> </w:t>
      </w:r>
      <w:r w:rsidRPr="003D2378">
        <w:rPr>
          <w:highlight w:val="red"/>
        </w:rPr>
        <w:t>of</w:t>
      </w:r>
      <w:r w:rsidRPr="003D2378">
        <w:rPr>
          <w:spacing w:val="14"/>
          <w:highlight w:val="red"/>
        </w:rPr>
        <w:t xml:space="preserve"> </w:t>
      </w:r>
      <w:r w:rsidRPr="003D2378">
        <w:rPr>
          <w:highlight w:val="red"/>
        </w:rPr>
        <w:t>the</w:t>
      </w:r>
      <w:r w:rsidRPr="003D2378">
        <w:rPr>
          <w:spacing w:val="13"/>
          <w:highlight w:val="red"/>
        </w:rPr>
        <w:t xml:space="preserve"> </w:t>
      </w:r>
      <w:r w:rsidRPr="003D2378">
        <w:rPr>
          <w:spacing w:val="-1"/>
          <w:highlight w:val="red"/>
        </w:rPr>
        <w:t>most</w:t>
      </w:r>
      <w:r w:rsidRPr="003D2378">
        <w:rPr>
          <w:spacing w:val="15"/>
          <w:highlight w:val="red"/>
        </w:rPr>
        <w:t xml:space="preserve"> </w:t>
      </w:r>
      <w:r w:rsidRPr="003D2378">
        <w:rPr>
          <w:highlight w:val="red"/>
        </w:rPr>
        <w:t>recent</w:t>
      </w:r>
      <w:r w:rsidRPr="003D2378">
        <w:rPr>
          <w:spacing w:val="14"/>
          <w:highlight w:val="red"/>
        </w:rPr>
        <w:t xml:space="preserve"> </w:t>
      </w:r>
      <w:r w:rsidRPr="003D2378">
        <w:rPr>
          <w:highlight w:val="red"/>
        </w:rPr>
        <w:t>formal</w:t>
      </w:r>
      <w:r w:rsidRPr="003D2378">
        <w:rPr>
          <w:spacing w:val="15"/>
          <w:highlight w:val="red"/>
        </w:rPr>
        <w:t xml:space="preserve"> </w:t>
      </w:r>
      <w:r w:rsidRPr="003D2378">
        <w:rPr>
          <w:highlight w:val="red"/>
        </w:rPr>
        <w:t>education</w:t>
      </w:r>
      <w:r w:rsidRPr="003D2378">
        <w:rPr>
          <w:spacing w:val="14"/>
          <w:highlight w:val="red"/>
        </w:rPr>
        <w:t xml:space="preserve"> </w:t>
      </w:r>
      <w:r w:rsidRPr="003D2378">
        <w:rPr>
          <w:highlight w:val="red"/>
        </w:rPr>
        <w:t>or</w:t>
      </w:r>
      <w:r w:rsidRPr="003D2378">
        <w:rPr>
          <w:spacing w:val="14"/>
          <w:highlight w:val="red"/>
        </w:rPr>
        <w:t xml:space="preserve"> </w:t>
      </w:r>
      <w:r w:rsidRPr="003D2378">
        <w:rPr>
          <w:spacing w:val="-1"/>
          <w:highlight w:val="red"/>
        </w:rPr>
        <w:t>training</w:t>
      </w:r>
      <w:r w:rsidRPr="003D2378">
        <w:rPr>
          <w:spacing w:val="14"/>
          <w:highlight w:val="red"/>
        </w:rPr>
        <w:t xml:space="preserve"> </w:t>
      </w:r>
      <w:r w:rsidRPr="003D2378">
        <w:rPr>
          <w:spacing w:val="-1"/>
          <w:highlight w:val="red"/>
        </w:rPr>
        <w:t>activity</w:t>
      </w:r>
      <w:r w:rsidRPr="003D2378">
        <w:rPr>
          <w:spacing w:val="16"/>
          <w:highlight w:val="red"/>
        </w:rPr>
        <w:t xml:space="preserve"> </w:t>
      </w:r>
      <w:r w:rsidRPr="003D2378">
        <w:rPr>
          <w:highlight w:val="red"/>
        </w:rPr>
        <w:t>in</w:t>
      </w:r>
      <w:r w:rsidRPr="003D2378">
        <w:rPr>
          <w:spacing w:val="13"/>
          <w:highlight w:val="red"/>
        </w:rPr>
        <w:t xml:space="preserve"> </w:t>
      </w:r>
      <w:r w:rsidRPr="003D2378">
        <w:rPr>
          <w:highlight w:val="red"/>
        </w:rPr>
        <w:t>which</w:t>
      </w:r>
      <w:r w:rsidRPr="003D2378">
        <w:rPr>
          <w:spacing w:val="15"/>
          <w:highlight w:val="red"/>
        </w:rPr>
        <w:t xml:space="preserve"> </w:t>
      </w:r>
      <w:r w:rsidRPr="003D2378">
        <w:rPr>
          <w:highlight w:val="red"/>
        </w:rPr>
        <w:t>the</w:t>
      </w:r>
      <w:r w:rsidRPr="003D2378">
        <w:rPr>
          <w:spacing w:val="35"/>
          <w:w w:val="99"/>
          <w:highlight w:val="red"/>
        </w:rPr>
        <w:t xml:space="preserve"> </w:t>
      </w:r>
      <w:r w:rsidRPr="003D2378">
        <w:rPr>
          <w:highlight w:val="red"/>
        </w:rPr>
        <w:t>respondent</w:t>
      </w:r>
      <w:r w:rsidRPr="003D2378">
        <w:rPr>
          <w:spacing w:val="-4"/>
          <w:highlight w:val="red"/>
        </w:rPr>
        <w:t xml:space="preserve"> </w:t>
      </w:r>
      <w:r w:rsidRPr="003D2378">
        <w:rPr>
          <w:spacing w:val="-1"/>
          <w:highlight w:val="red"/>
        </w:rPr>
        <w:t>participated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What</w:t>
      </w:r>
      <w:r w:rsidRPr="003D2378">
        <w:rPr>
          <w:spacing w:val="-1"/>
          <w:highlight w:val="red"/>
        </w:rPr>
        <w:t xml:space="preserve"> </w:t>
      </w:r>
      <w:r w:rsidRPr="003D2378">
        <w:rPr>
          <w:highlight w:val="red"/>
        </w:rPr>
        <w:t>was</w:t>
      </w:r>
      <w:r w:rsidRPr="003D2378">
        <w:rPr>
          <w:spacing w:val="-2"/>
          <w:highlight w:val="red"/>
        </w:rPr>
        <w:t xml:space="preserve"> </w:t>
      </w:r>
      <w:r w:rsidRPr="003D2378">
        <w:rPr>
          <w:highlight w:val="red"/>
        </w:rPr>
        <w:t>the level</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most </w:t>
      </w:r>
      <w:r w:rsidRPr="003D2378">
        <w:rPr>
          <w:highlight w:val="red"/>
        </w:rPr>
        <w:t>recent</w:t>
      </w:r>
      <w:r w:rsidRPr="003D2378">
        <w:rPr>
          <w:spacing w:val="-2"/>
          <w:highlight w:val="red"/>
        </w:rPr>
        <w:t xml:space="preserve"> </w:t>
      </w:r>
      <w:r w:rsidRPr="003D2378">
        <w:rPr>
          <w:highlight w:val="red"/>
        </w:rPr>
        <w:t>formal</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w:t>
      </w:r>
      <w:r w:rsidRPr="003D2378">
        <w:rPr>
          <w:spacing w:val="-2"/>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1</w:t>
            </w:r>
          </w:p>
        </w:tc>
      </w:tr>
      <w:tr w:rsidR="00A7027F" w:rsidRPr="003D2378">
        <w:trPr>
          <w:trHeight w:hRule="exact" w:val="515"/>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203" w:hanging="2"/>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(including</w:t>
            </w:r>
            <w:r w:rsidRPr="003D2378">
              <w:rPr>
                <w:rFonts w:ascii="Times New Roman"/>
                <w:spacing w:val="-2"/>
                <w:highlight w:val="red"/>
              </w:rPr>
              <w:t xml:space="preserve">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programmes</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which</w:t>
            </w:r>
            <w:r w:rsidRPr="003D2378">
              <w:rPr>
                <w:rFonts w:ascii="Times New Roman"/>
                <w:w w:val="99"/>
                <w:highlight w:val="red"/>
              </w:rPr>
              <w:t xml:space="preserve"> </w:t>
            </w:r>
            <w:r w:rsidRPr="003D2378">
              <w:rPr>
                <w:rFonts w:ascii="Times New Roman"/>
                <w:highlight w:val="red"/>
              </w:rPr>
              <w:t>is</w:t>
            </w:r>
            <w:r w:rsidRPr="003D2378">
              <w:rPr>
                <w:rFonts w:ascii="Times New Roman"/>
                <w:spacing w:val="-1"/>
                <w:highlight w:val="red"/>
              </w:rPr>
              <w:t xml:space="preserve"> </w:t>
            </w:r>
            <w:r w:rsidRPr="003D2378">
              <w:rPr>
                <w:rFonts w:ascii="Times New Roman"/>
                <w:highlight w:val="red"/>
              </w:rPr>
              <w:t>less</w:t>
            </w:r>
            <w:r w:rsidRPr="003D2378">
              <w:rPr>
                <w:rFonts w:ascii="Times New Roman"/>
                <w:spacing w:val="-1"/>
                <w:highlight w:val="red"/>
              </w:rPr>
              <w:t xml:space="preserve"> </w:t>
            </w:r>
            <w:r w:rsidRPr="003D2378">
              <w:rPr>
                <w:rFonts w:ascii="Times New Roman"/>
                <w:highlight w:val="red"/>
              </w:rPr>
              <w:t>than 2</w:t>
            </w:r>
            <w:r w:rsidRPr="003D2378">
              <w:rPr>
                <w:rFonts w:ascii="Times New Roman"/>
                <w:spacing w:val="-1"/>
                <w:highlight w:val="red"/>
              </w:rPr>
              <w:t xml:space="preserve"> </w:t>
            </w:r>
            <w:r w:rsidRPr="003D2378">
              <w:rPr>
                <w:rFonts w:ascii="Times New Roman"/>
                <w:highlight w:val="red"/>
              </w:rPr>
              <w:t>years</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85" w:hanging="2"/>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3</w:t>
            </w:r>
            <w:r w:rsidRPr="003D2378">
              <w:rPr>
                <w:rFonts w:ascii="Times New Roman"/>
                <w:spacing w:val="-1"/>
                <w:highlight w:val="red"/>
              </w:rPr>
              <w:t xml:space="preserve"> programme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years</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1"/>
                <w:highlight w:val="red"/>
              </w:rPr>
              <w:t xml:space="preserve"> more, </w:t>
            </w:r>
            <w:r w:rsidRPr="003D2378">
              <w:rPr>
                <w:rFonts w:ascii="Times New Roman"/>
                <w:highlight w:val="red"/>
              </w:rPr>
              <w:t>sequential</w:t>
            </w:r>
            <w:r w:rsidRPr="003D2378">
              <w:rPr>
                <w:rFonts w:ascii="Times New Roman"/>
                <w:spacing w:val="24"/>
                <w:w w:val="99"/>
                <w:highlight w:val="red"/>
              </w:rPr>
              <w:t xml:space="preserve"> </w:t>
            </w:r>
            <w:r w:rsidRPr="003D2378">
              <w:rPr>
                <w:rFonts w:ascii="Times New Roman"/>
                <w:highlight w:val="red"/>
              </w:rPr>
              <w:t>(i.e.</w:t>
            </w:r>
            <w:r w:rsidRPr="003D2378">
              <w:rPr>
                <w:rFonts w:ascii="Times New Roman"/>
                <w:spacing w:val="-1"/>
                <w:highlight w:val="red"/>
              </w:rPr>
              <w:t xml:space="preserve"> </w:t>
            </w:r>
            <w:r w:rsidRPr="003D2378">
              <w:rPr>
                <w:rFonts w:ascii="Times New Roman"/>
                <w:highlight w:val="red"/>
              </w:rPr>
              <w:t>access</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next</w:t>
            </w:r>
            <w:r w:rsidRPr="003D2378">
              <w:rPr>
                <w:rFonts w:ascii="Times New Roman"/>
                <w:spacing w:val="-1"/>
                <w:highlight w:val="red"/>
              </w:rPr>
              <w:t xml:space="preserve">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programme only)</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303</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05" w:hanging="2"/>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programme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years</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1"/>
                <w:highlight w:val="red"/>
              </w:rPr>
              <w:t xml:space="preserve"> more, </w:t>
            </w:r>
            <w:r w:rsidRPr="003D2378">
              <w:rPr>
                <w:rFonts w:ascii="Times New Roman"/>
                <w:highlight w:val="red"/>
              </w:rPr>
              <w:t>terminal</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4"/>
                <w:w w:val="99"/>
                <w:highlight w:val="red"/>
              </w:rPr>
              <w:t xml:space="preserve"> </w:t>
            </w:r>
            <w:r w:rsidRPr="003D2378">
              <w:rPr>
                <w:rFonts w:ascii="Times New Roman"/>
                <w:spacing w:val="-1"/>
                <w:highlight w:val="red"/>
              </w:rPr>
              <w:t xml:space="preserve">access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4</w:t>
            </w:r>
            <w:r w:rsidRPr="003D2378">
              <w:rPr>
                <w:rFonts w:ascii="Times New Roman"/>
                <w:spacing w:val="-1"/>
                <w:highlight w:val="red"/>
              </w:rPr>
              <w:t xml:space="preserve"> </w:t>
            </w:r>
            <w:r w:rsidRPr="003D2378">
              <w:rPr>
                <w:rFonts w:ascii="Times New Roman"/>
                <w:highlight w:val="red"/>
              </w:rPr>
              <w:t>only</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304</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with access</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ISCED 5,</w:t>
            </w:r>
            <w:r w:rsidRPr="003D2378">
              <w:rPr>
                <w:rFonts w:ascii="Times New Roman"/>
                <w:spacing w:val="-1"/>
                <w:highlight w:val="red"/>
              </w:rPr>
              <w:t xml:space="preserve"> </w:t>
            </w:r>
            <w:r w:rsidRPr="003D2378">
              <w:rPr>
                <w:rFonts w:ascii="Times New Roman"/>
                <w:highlight w:val="red"/>
              </w:rPr>
              <w:t>6</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7</w:t>
            </w:r>
          </w:p>
        </w:tc>
      </w:tr>
      <w:tr w:rsidR="00A7027F" w:rsidRPr="003D2378">
        <w:trPr>
          <w:trHeight w:hRule="exact" w:val="516"/>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505" w:hanging="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1"/>
                <w:highlight w:val="red"/>
              </w:rPr>
              <w:t xml:space="preserve"> </w:t>
            </w:r>
            <w:r w:rsidRPr="003D2378">
              <w:rPr>
                <w:rFonts w:ascii="Times New Roman"/>
                <w:highlight w:val="red"/>
              </w:rPr>
              <w:t>3</w:t>
            </w:r>
            <w:r w:rsidRPr="003D2378">
              <w:rPr>
                <w:rFonts w:ascii="Times New Roman"/>
                <w:spacing w:val="-1"/>
                <w:highlight w:val="red"/>
              </w:rPr>
              <w:t xml:space="preserve"> programme</w:t>
            </w:r>
            <w:r w:rsidRPr="003D2378">
              <w:rPr>
                <w:rFonts w:ascii="Times New Roman"/>
                <w:spacing w:val="-2"/>
                <w:highlight w:val="red"/>
              </w:rPr>
              <w:t xml:space="preserve"> </w:t>
            </w:r>
            <w:r w:rsidRPr="003D2378">
              <w:rPr>
                <w:rFonts w:ascii="Times New Roman"/>
                <w:highlight w:val="red"/>
              </w:rPr>
              <w:t>duration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years</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spacing w:val="-1"/>
                <w:highlight w:val="red"/>
              </w:rPr>
              <w:t xml:space="preserve">more, </w:t>
            </w:r>
            <w:r w:rsidRPr="003D2378">
              <w:rPr>
                <w:rFonts w:ascii="Times New Roman"/>
                <w:highlight w:val="red"/>
              </w:rPr>
              <w:t>without</w:t>
            </w:r>
            <w:r w:rsidRPr="003D2378">
              <w:rPr>
                <w:rFonts w:ascii="Times New Roman"/>
                <w:spacing w:val="24"/>
                <w:w w:val="99"/>
                <w:highlight w:val="red"/>
              </w:rPr>
              <w:t xml:space="preserve"> </w:t>
            </w:r>
            <w:r w:rsidRPr="003D2378">
              <w:rPr>
                <w:rFonts w:ascii="Times New Roman"/>
                <w:highlight w:val="red"/>
              </w:rPr>
              <w:t>possible</w:t>
            </w:r>
            <w:r w:rsidRPr="003D2378">
              <w:rPr>
                <w:rFonts w:ascii="Times New Roman"/>
                <w:spacing w:val="-2"/>
                <w:highlight w:val="red"/>
              </w:rPr>
              <w:t xml:space="preserve"> </w:t>
            </w:r>
            <w:r w:rsidRPr="003D2378">
              <w:rPr>
                <w:rFonts w:ascii="Times New Roman"/>
                <w:highlight w:val="red"/>
              </w:rPr>
              <w:t>distinction</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access</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other</w:t>
            </w:r>
            <w:r w:rsidRPr="003D2378">
              <w:rPr>
                <w:rFonts w:ascii="Times New Roman"/>
                <w:spacing w:val="-1"/>
                <w:highlight w:val="red"/>
              </w:rPr>
              <w:t xml:space="preserve"> </w:t>
            </w: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levels</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4</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5</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600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6</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700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7</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800</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ISCED</w:t>
            </w:r>
            <w:r w:rsidRPr="003D2378">
              <w:rPr>
                <w:rFonts w:ascii="Times New Roman"/>
                <w:spacing w:val="-2"/>
                <w:highlight w:val="red"/>
              </w:rPr>
              <w:t xml:space="preserve"> </w:t>
            </w:r>
            <w:r w:rsidRPr="003D2378">
              <w:rPr>
                <w:rFonts w:ascii="Times New Roman"/>
                <w:highlight w:val="red"/>
              </w:rPr>
              <w:t>8</w:t>
            </w:r>
          </w:p>
        </w:tc>
      </w:tr>
      <w:tr w:rsidR="00A7027F" w:rsidRPr="003D2378">
        <w:trPr>
          <w:trHeight w:hRule="exact" w:val="288"/>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8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71"/>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International</w:t>
      </w:r>
      <w:r w:rsidRPr="003D2378">
        <w:rPr>
          <w:spacing w:val="-3"/>
          <w:highlight w:val="red"/>
        </w:rPr>
        <w:t xml:space="preserve"> </w:t>
      </w:r>
      <w:r w:rsidRPr="003D2378">
        <w:rPr>
          <w:highlight w:val="red"/>
        </w:rPr>
        <w:t>Standard</w:t>
      </w:r>
      <w:r w:rsidRPr="003D2378">
        <w:rPr>
          <w:spacing w:val="-1"/>
          <w:highlight w:val="red"/>
        </w:rPr>
        <w:t xml:space="preserve"> </w:t>
      </w:r>
      <w:r w:rsidRPr="003D2378">
        <w:rPr>
          <w:highlight w:val="red"/>
        </w:rPr>
        <w:t>Classification</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Education</w:t>
      </w:r>
      <w:r w:rsidRPr="003D2378">
        <w:rPr>
          <w:spacing w:val="-2"/>
          <w:highlight w:val="red"/>
        </w:rPr>
        <w:t xml:space="preserve"> (</w:t>
      </w:r>
      <w:hyperlink r:id="rId114">
        <w:r w:rsidRPr="003D2378">
          <w:rPr>
            <w:color w:val="0000FF"/>
            <w:spacing w:val="-2"/>
            <w:highlight w:val="red"/>
            <w:u w:val="single" w:color="0000FF"/>
          </w:rPr>
          <w:t>ISCED</w:t>
        </w:r>
        <w:r w:rsidRPr="003D2378">
          <w:rPr>
            <w:color w:val="000000"/>
            <w:spacing w:val="-2"/>
            <w:highlight w:val="red"/>
          </w:rPr>
          <w:t>)</w:t>
        </w:r>
      </w:hyperlink>
      <w:r w:rsidRPr="003D2378">
        <w:rPr>
          <w:color w:val="000000"/>
          <w:spacing w:val="-1"/>
          <w:highlight w:val="red"/>
        </w:rPr>
        <w:t xml:space="preserve"> </w:t>
      </w:r>
      <w:r w:rsidRPr="003D2378">
        <w:rPr>
          <w:color w:val="000000"/>
          <w:highlight w:val="red"/>
        </w:rPr>
        <w:t>2011</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71"/>
        </w:numPr>
        <w:tabs>
          <w:tab w:val="left" w:pos="578"/>
          <w:tab w:val="left" w:pos="2377"/>
        </w:tabs>
        <w:spacing w:before="179"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6"/>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71"/>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71"/>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level</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most </w:t>
      </w:r>
      <w:r w:rsidRPr="003D2378">
        <w:rPr>
          <w:highlight w:val="red"/>
        </w:rPr>
        <w:t>recent</w:t>
      </w:r>
      <w:r w:rsidRPr="003D2378">
        <w:rPr>
          <w:spacing w:val="-2"/>
          <w:highlight w:val="red"/>
        </w:rPr>
        <w:t xml:space="preserve"> </w:t>
      </w:r>
      <w:r w:rsidRPr="003D2378">
        <w:rPr>
          <w:spacing w:val="-1"/>
          <w:highlight w:val="red"/>
        </w:rPr>
        <w:t>formal</w:t>
      </w:r>
      <w:r w:rsidRPr="003D2378">
        <w:rPr>
          <w:highlight w:val="red"/>
        </w:rPr>
        <w:t xml:space="preserve"> education</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1"/>
          <w:highlight w:val="red"/>
        </w:rPr>
        <w:t xml:space="preserve"> </w:t>
      </w:r>
      <w:r w:rsidRPr="003D2378">
        <w:rPr>
          <w:highlight w:val="red"/>
        </w:rPr>
        <w:t>activity</w:t>
      </w:r>
    </w:p>
    <w:p w:rsidR="00A7027F" w:rsidRPr="003D2378" w:rsidRDefault="006F44CB">
      <w:pPr>
        <w:pStyle w:val="a3"/>
        <w:numPr>
          <w:ilvl w:val="0"/>
          <w:numId w:val="71"/>
        </w:numPr>
        <w:tabs>
          <w:tab w:val="left" w:pos="578"/>
          <w:tab w:val="left" w:pos="2378"/>
        </w:tabs>
        <w:spacing w:before="101"/>
        <w:ind w:left="577"/>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spacing w:val="-1"/>
          <w:highlight w:val="red"/>
        </w:rPr>
        <w:t>Similar</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technical</w:t>
      </w:r>
      <w:r w:rsidRPr="003D2378">
        <w:rPr>
          <w:spacing w:val="-2"/>
          <w:highlight w:val="red"/>
        </w:rPr>
        <w:t xml:space="preserve"> </w:t>
      </w:r>
      <w:r w:rsidRPr="003D2378">
        <w:rPr>
          <w:highlight w:val="red"/>
        </w:rPr>
        <w:t xml:space="preserve">issues </w:t>
      </w:r>
      <w:r w:rsidRPr="003D2378">
        <w:rPr>
          <w:spacing w:val="-1"/>
          <w:highlight w:val="red"/>
        </w:rPr>
        <w:t xml:space="preserve">mentioned </w:t>
      </w:r>
      <w:r w:rsidRPr="003D2378">
        <w:rPr>
          <w:highlight w:val="red"/>
        </w:rPr>
        <w:t>in</w:t>
      </w:r>
      <w:r w:rsidRPr="003D2378">
        <w:rPr>
          <w:spacing w:val="-2"/>
          <w:highlight w:val="red"/>
        </w:rPr>
        <w:t xml:space="preserve"> </w:t>
      </w:r>
      <w:r w:rsidRPr="003D2378">
        <w:rPr>
          <w:highlight w:val="red"/>
        </w:rPr>
        <w:t>variable</w:t>
      </w:r>
      <w:r w:rsidRPr="003D2378">
        <w:rPr>
          <w:spacing w:val="-1"/>
          <w:highlight w:val="red"/>
        </w:rPr>
        <w:t xml:space="preserve"> ‘HATLEVEL’</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highlight w:val="red"/>
        </w:rPr>
        <w:sectPr w:rsidR="00A7027F" w:rsidRPr="003D2378">
          <w:headerReference w:type="default" r:id="rId115"/>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A7027F">
      <w:pPr>
        <w:rPr>
          <w:rFonts w:ascii="Arial" w:eastAsia="Arial" w:hAnsi="Arial" w:cs="Arial"/>
          <w:sz w:val="27"/>
          <w:szCs w:val="27"/>
          <w:highlight w:val="red"/>
        </w:rPr>
      </w:pPr>
    </w:p>
    <w:p w:rsidR="00A7027F" w:rsidRPr="003D2378" w:rsidRDefault="006F44CB">
      <w:pPr>
        <w:pStyle w:val="a3"/>
        <w:spacing w:before="0"/>
        <w:ind w:left="117" w:right="112"/>
        <w:jc w:val="both"/>
        <w:rPr>
          <w:highlight w:val="red"/>
        </w:rPr>
      </w:pPr>
      <w:r w:rsidRPr="003D2378">
        <w:rPr>
          <w:highlight w:val="red"/>
        </w:rPr>
        <w:t>Data</w:t>
      </w:r>
      <w:r w:rsidRPr="003D2378">
        <w:rPr>
          <w:spacing w:val="7"/>
          <w:highlight w:val="red"/>
        </w:rPr>
        <w:t xml:space="preserve"> </w:t>
      </w:r>
      <w:r w:rsidRPr="003D2378">
        <w:rPr>
          <w:highlight w:val="red"/>
        </w:rPr>
        <w:t>bound</w:t>
      </w:r>
      <w:r w:rsidRPr="003D2378">
        <w:rPr>
          <w:spacing w:val="8"/>
          <w:highlight w:val="red"/>
        </w:rPr>
        <w:t xml:space="preserve"> </w:t>
      </w:r>
      <w:r w:rsidRPr="003D2378">
        <w:rPr>
          <w:highlight w:val="red"/>
        </w:rPr>
        <w:t>to</w:t>
      </w:r>
      <w:r w:rsidRPr="003D2378">
        <w:rPr>
          <w:spacing w:val="8"/>
          <w:highlight w:val="red"/>
        </w:rPr>
        <w:t xml:space="preserve"> </w:t>
      </w:r>
      <w:r w:rsidRPr="003D2378">
        <w:rPr>
          <w:highlight w:val="red"/>
        </w:rPr>
        <w:t>the</w:t>
      </w:r>
      <w:r w:rsidRPr="003D2378">
        <w:rPr>
          <w:spacing w:val="8"/>
          <w:highlight w:val="red"/>
        </w:rPr>
        <w:t xml:space="preserve"> </w:t>
      </w:r>
      <w:r w:rsidRPr="003D2378">
        <w:rPr>
          <w:highlight w:val="red"/>
        </w:rPr>
        <w:t>information</w:t>
      </w:r>
      <w:r w:rsidRPr="003D2378">
        <w:rPr>
          <w:spacing w:val="7"/>
          <w:highlight w:val="red"/>
        </w:rPr>
        <w:t xml:space="preserve"> </w:t>
      </w:r>
      <w:r w:rsidRPr="003D2378">
        <w:rPr>
          <w:highlight w:val="red"/>
        </w:rPr>
        <w:t>collected</w:t>
      </w:r>
      <w:r w:rsidRPr="003D2378">
        <w:rPr>
          <w:spacing w:val="7"/>
          <w:highlight w:val="red"/>
        </w:rPr>
        <w:t xml:space="preserve"> </w:t>
      </w:r>
      <w:r w:rsidRPr="003D2378">
        <w:rPr>
          <w:highlight w:val="red"/>
        </w:rPr>
        <w:t>through</w:t>
      </w:r>
      <w:r w:rsidRPr="003D2378">
        <w:rPr>
          <w:spacing w:val="5"/>
          <w:highlight w:val="red"/>
        </w:rPr>
        <w:t xml:space="preserve"> </w:t>
      </w:r>
      <w:r w:rsidRPr="003D2378">
        <w:rPr>
          <w:highlight w:val="red"/>
        </w:rPr>
        <w:t>variables</w:t>
      </w:r>
      <w:r w:rsidRPr="003D2378">
        <w:rPr>
          <w:spacing w:val="8"/>
          <w:highlight w:val="red"/>
        </w:rPr>
        <w:t xml:space="preserve"> </w:t>
      </w:r>
      <w:r w:rsidRPr="003D2378">
        <w:rPr>
          <w:highlight w:val="red"/>
        </w:rPr>
        <w:t>FED</w:t>
      </w:r>
      <w:r w:rsidRPr="003D2378">
        <w:rPr>
          <w:spacing w:val="7"/>
          <w:highlight w:val="red"/>
        </w:rPr>
        <w:t xml:space="preserve"> </w:t>
      </w:r>
      <w:r w:rsidRPr="003D2378">
        <w:rPr>
          <w:highlight w:val="red"/>
        </w:rPr>
        <w:t>and</w:t>
      </w:r>
      <w:r w:rsidRPr="003D2378">
        <w:rPr>
          <w:spacing w:val="7"/>
          <w:highlight w:val="red"/>
        </w:rPr>
        <w:t xml:space="preserve"> </w:t>
      </w:r>
      <w:r w:rsidRPr="003D2378">
        <w:rPr>
          <w:highlight w:val="red"/>
        </w:rPr>
        <w:t>FEDVOC,</w:t>
      </w:r>
      <w:r w:rsidRPr="003D2378">
        <w:rPr>
          <w:spacing w:val="8"/>
          <w:highlight w:val="red"/>
        </w:rPr>
        <w:t xml:space="preserve"> </w:t>
      </w:r>
      <w:r w:rsidRPr="003D2378">
        <w:rPr>
          <w:highlight w:val="red"/>
        </w:rPr>
        <w:t>according</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a</w:t>
      </w:r>
      <w:r w:rsidRPr="003D2378">
        <w:rPr>
          <w:spacing w:val="22"/>
          <w:w w:val="99"/>
          <w:highlight w:val="red"/>
        </w:rPr>
        <w:t xml:space="preserve"> </w:t>
      </w:r>
      <w:r w:rsidRPr="003D2378">
        <w:rPr>
          <w:highlight w:val="red"/>
        </w:rPr>
        <w:t>programme/programme</w:t>
      </w:r>
      <w:r w:rsidRPr="003D2378">
        <w:rPr>
          <w:spacing w:val="27"/>
          <w:highlight w:val="red"/>
        </w:rPr>
        <w:t xml:space="preserve"> </w:t>
      </w:r>
      <w:r w:rsidRPr="003D2378">
        <w:rPr>
          <w:spacing w:val="-1"/>
          <w:highlight w:val="red"/>
        </w:rPr>
        <w:t>category</w:t>
      </w:r>
      <w:r w:rsidRPr="003D2378">
        <w:rPr>
          <w:spacing w:val="28"/>
          <w:highlight w:val="red"/>
        </w:rPr>
        <w:t xml:space="preserve"> </w:t>
      </w:r>
      <w:r w:rsidRPr="003D2378">
        <w:rPr>
          <w:spacing w:val="-1"/>
          <w:highlight w:val="red"/>
        </w:rPr>
        <w:t>approach</w:t>
      </w:r>
      <w:r w:rsidRPr="003D2378">
        <w:rPr>
          <w:spacing w:val="25"/>
          <w:highlight w:val="red"/>
        </w:rPr>
        <w:t xml:space="preserve"> </w:t>
      </w:r>
      <w:r w:rsidRPr="003D2378">
        <w:rPr>
          <w:highlight w:val="red"/>
        </w:rPr>
        <w:t>(or</w:t>
      </w:r>
      <w:r w:rsidRPr="003D2378">
        <w:rPr>
          <w:spacing w:val="26"/>
          <w:highlight w:val="red"/>
        </w:rPr>
        <w:t xml:space="preserve"> </w:t>
      </w:r>
      <w:r w:rsidRPr="003D2378">
        <w:rPr>
          <w:spacing w:val="-1"/>
          <w:highlight w:val="red"/>
        </w:rPr>
        <w:t>qualifications</w:t>
      </w:r>
      <w:r w:rsidRPr="003D2378">
        <w:rPr>
          <w:spacing w:val="27"/>
          <w:highlight w:val="red"/>
        </w:rPr>
        <w:t xml:space="preserve"> </w:t>
      </w:r>
      <w:r w:rsidRPr="003D2378">
        <w:rPr>
          <w:highlight w:val="red"/>
        </w:rPr>
        <w:t>for</w:t>
      </w:r>
      <w:r w:rsidRPr="003D2378">
        <w:rPr>
          <w:spacing w:val="26"/>
          <w:highlight w:val="red"/>
        </w:rPr>
        <w:t xml:space="preserve"> </w:t>
      </w:r>
      <w:r w:rsidRPr="003D2378">
        <w:rPr>
          <w:highlight w:val="red"/>
        </w:rPr>
        <w:t>countries</w:t>
      </w:r>
      <w:r w:rsidRPr="003D2378">
        <w:rPr>
          <w:spacing w:val="26"/>
          <w:highlight w:val="red"/>
        </w:rPr>
        <w:t xml:space="preserve"> </w:t>
      </w:r>
      <w:r w:rsidRPr="003D2378">
        <w:rPr>
          <w:highlight w:val="red"/>
        </w:rPr>
        <w:t>using</w:t>
      </w:r>
      <w:r w:rsidRPr="003D2378">
        <w:rPr>
          <w:spacing w:val="27"/>
          <w:highlight w:val="red"/>
        </w:rPr>
        <w:t xml:space="preserve"> </w:t>
      </w:r>
      <w:r w:rsidRPr="003D2378">
        <w:rPr>
          <w:highlight w:val="red"/>
        </w:rPr>
        <w:t>a</w:t>
      </w:r>
      <w:r w:rsidRPr="003D2378">
        <w:rPr>
          <w:spacing w:val="26"/>
          <w:highlight w:val="red"/>
        </w:rPr>
        <w:t xml:space="preserve"> </w:t>
      </w:r>
      <w:r w:rsidRPr="003D2378">
        <w:rPr>
          <w:spacing w:val="-1"/>
          <w:highlight w:val="red"/>
        </w:rPr>
        <w:t>question</w:t>
      </w:r>
      <w:r w:rsidRPr="003D2378">
        <w:rPr>
          <w:spacing w:val="27"/>
          <w:highlight w:val="red"/>
        </w:rPr>
        <w:t xml:space="preserve"> </w:t>
      </w:r>
      <w:r w:rsidRPr="003D2378">
        <w:rPr>
          <w:highlight w:val="red"/>
        </w:rPr>
        <w:t>for</w:t>
      </w:r>
      <w:r w:rsidRPr="003D2378">
        <w:rPr>
          <w:spacing w:val="27"/>
          <w:highlight w:val="red"/>
        </w:rPr>
        <w:t xml:space="preserve"> </w:t>
      </w:r>
      <w:r w:rsidRPr="003D2378">
        <w:rPr>
          <w:highlight w:val="red"/>
        </w:rPr>
        <w:t>FED</w:t>
      </w:r>
      <w:r w:rsidRPr="003D2378">
        <w:rPr>
          <w:spacing w:val="67"/>
          <w:w w:val="99"/>
          <w:highlight w:val="red"/>
        </w:rPr>
        <w:t xml:space="preserve"> </w:t>
      </w:r>
      <w:r w:rsidRPr="003D2378">
        <w:rPr>
          <w:highlight w:val="red"/>
        </w:rPr>
        <w:t>related</w:t>
      </w:r>
      <w:r w:rsidRPr="003D2378">
        <w:rPr>
          <w:spacing w:val="-3"/>
          <w:highlight w:val="red"/>
        </w:rPr>
        <w:t xml:space="preserve"> </w:t>
      </w:r>
      <w:r w:rsidRPr="003D2378">
        <w:rPr>
          <w:highlight w:val="red"/>
        </w:rPr>
        <w:t>to</w:t>
      </w:r>
      <w:r w:rsidRPr="003D2378">
        <w:rPr>
          <w:spacing w:val="-2"/>
          <w:highlight w:val="red"/>
        </w:rPr>
        <w:t xml:space="preserve"> </w:t>
      </w:r>
      <w:r w:rsidRPr="003D2378">
        <w:rPr>
          <w:highlight w:val="red"/>
        </w:rPr>
        <w:t>qualifications).</w:t>
      </w:r>
    </w:p>
    <w:p w:rsidR="00A7027F" w:rsidRPr="003D2378" w:rsidRDefault="00A7027F">
      <w:pPr>
        <w:jc w:val="both"/>
        <w:rPr>
          <w:highlight w:val="red"/>
        </w:rPr>
        <w:sectPr w:rsidR="00A7027F" w:rsidRPr="003D2378">
          <w:headerReference w:type="default" r:id="rId116"/>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3C3A9965" wp14:editId="2F1B962D">
                <wp:extent cx="5904865" cy="236220"/>
                <wp:effectExtent l="9525" t="9525" r="10160" b="11430"/>
                <wp:docPr id="2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77"/>
                              <w:rPr>
                                <w:rFonts w:ascii="Arial" w:eastAsia="Arial" w:hAnsi="Arial" w:cs="Arial"/>
                                <w:sz w:val="28"/>
                                <w:szCs w:val="28"/>
                              </w:rPr>
                            </w:pPr>
                            <w:bookmarkStart w:id="204" w:name="FEDCOMP:_completion_of_the_most_recent_f"/>
                            <w:bookmarkStart w:id="205" w:name="_bookmark51"/>
                            <w:bookmarkEnd w:id="204"/>
                            <w:bookmarkEnd w:id="205"/>
                            <w:r>
                              <w:rPr>
                                <w:rFonts w:ascii="Arial"/>
                                <w:b/>
                                <w:sz w:val="28"/>
                              </w:rPr>
                              <w:t>FEDCOMP:</w:t>
                            </w:r>
                            <w:r>
                              <w:rPr>
                                <w:rFonts w:ascii="Arial"/>
                                <w:b/>
                                <w:spacing w:val="-2"/>
                                <w:sz w:val="28"/>
                              </w:rPr>
                              <w:t xml:space="preserve"> </w:t>
                            </w:r>
                            <w:r>
                              <w:rPr>
                                <w:rFonts w:ascii="Arial"/>
                                <w:b/>
                                <w:sz w:val="28"/>
                              </w:rPr>
                              <w:t>completion</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spacing w:val="-1"/>
                                <w:sz w:val="28"/>
                              </w:rPr>
                              <w:t xml:space="preserve"> 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58" o:spid="_x0000_s1076"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MSEF5u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177"/>
                        <w:rPr>
                          <w:rFonts w:ascii="Arial" w:eastAsia="Arial" w:hAnsi="Arial" w:cs="Arial"/>
                          <w:sz w:val="28"/>
                          <w:szCs w:val="28"/>
                        </w:rPr>
                      </w:pPr>
                      <w:bookmarkStart w:id="206" w:name="FEDCOMP:_completion_of_the_most_recent_f"/>
                      <w:bookmarkStart w:id="207" w:name="_bookmark51"/>
                      <w:bookmarkEnd w:id="206"/>
                      <w:bookmarkEnd w:id="207"/>
                      <w:r>
                        <w:rPr>
                          <w:rFonts w:ascii="Arial"/>
                          <w:b/>
                          <w:sz w:val="28"/>
                        </w:rPr>
                        <w:t>FEDCOMP:</w:t>
                      </w:r>
                      <w:r>
                        <w:rPr>
                          <w:rFonts w:ascii="Arial"/>
                          <w:b/>
                          <w:spacing w:val="-2"/>
                          <w:sz w:val="28"/>
                        </w:rPr>
                        <w:t xml:space="preserve"> </w:t>
                      </w:r>
                      <w:r>
                        <w:rPr>
                          <w:rFonts w:ascii="Arial"/>
                          <w:b/>
                          <w:sz w:val="28"/>
                        </w:rPr>
                        <w:t>completion</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spacing w:val="-1"/>
                          <w:sz w:val="28"/>
                        </w:rPr>
                        <w:t xml:space="preserve"> 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10"/>
          <w:highlight w:val="red"/>
        </w:rPr>
        <w:t xml:space="preserve"> </w:t>
      </w:r>
      <w:r w:rsidRPr="003D2378">
        <w:rPr>
          <w:highlight w:val="red"/>
        </w:rPr>
        <w:t>variable</w:t>
      </w:r>
      <w:r w:rsidRPr="003D2378">
        <w:rPr>
          <w:spacing w:val="11"/>
          <w:highlight w:val="red"/>
        </w:rPr>
        <w:t xml:space="preserve"> </w:t>
      </w:r>
      <w:r w:rsidRPr="003D2378">
        <w:rPr>
          <w:spacing w:val="-1"/>
          <w:highlight w:val="red"/>
        </w:rPr>
        <w:t>aims</w:t>
      </w:r>
      <w:r w:rsidRPr="003D2378">
        <w:rPr>
          <w:spacing w:val="12"/>
          <w:highlight w:val="red"/>
        </w:rPr>
        <w:t xml:space="preserve"> </w:t>
      </w:r>
      <w:r w:rsidRPr="003D2378">
        <w:rPr>
          <w:highlight w:val="red"/>
        </w:rPr>
        <w:t>at</w:t>
      </w:r>
      <w:r w:rsidRPr="003D2378">
        <w:rPr>
          <w:spacing w:val="11"/>
          <w:highlight w:val="red"/>
        </w:rPr>
        <w:t xml:space="preserve"> </w:t>
      </w:r>
      <w:r w:rsidRPr="003D2378">
        <w:rPr>
          <w:highlight w:val="red"/>
        </w:rPr>
        <w:t>knowing</w:t>
      </w:r>
      <w:r w:rsidRPr="003D2378">
        <w:rPr>
          <w:spacing w:val="11"/>
          <w:highlight w:val="red"/>
        </w:rPr>
        <w:t xml:space="preserve"> </w:t>
      </w:r>
      <w:r w:rsidRPr="003D2378">
        <w:rPr>
          <w:highlight w:val="red"/>
        </w:rPr>
        <w:t>whether</w:t>
      </w:r>
      <w:r w:rsidRPr="003D2378">
        <w:rPr>
          <w:spacing w:val="11"/>
          <w:highlight w:val="red"/>
        </w:rPr>
        <w:t xml:space="preserve"> </w:t>
      </w:r>
      <w:r w:rsidRPr="003D2378">
        <w:rPr>
          <w:highlight w:val="red"/>
        </w:rPr>
        <w:t>the</w:t>
      </w:r>
      <w:r w:rsidRPr="003D2378">
        <w:rPr>
          <w:spacing w:val="11"/>
          <w:highlight w:val="red"/>
        </w:rPr>
        <w:t xml:space="preserve"> </w:t>
      </w:r>
      <w:r w:rsidRPr="003D2378">
        <w:rPr>
          <w:spacing w:val="-1"/>
          <w:highlight w:val="red"/>
        </w:rPr>
        <w:t>most</w:t>
      </w:r>
      <w:r w:rsidRPr="003D2378">
        <w:rPr>
          <w:spacing w:val="11"/>
          <w:highlight w:val="red"/>
        </w:rPr>
        <w:t xml:space="preserve"> </w:t>
      </w:r>
      <w:r w:rsidRPr="003D2378">
        <w:rPr>
          <w:spacing w:val="-1"/>
          <w:highlight w:val="red"/>
        </w:rPr>
        <w:t>recent</w:t>
      </w:r>
      <w:r w:rsidRPr="003D2378">
        <w:rPr>
          <w:spacing w:val="11"/>
          <w:highlight w:val="red"/>
        </w:rPr>
        <w:t xml:space="preserve"> </w:t>
      </w:r>
      <w:r w:rsidRPr="003D2378">
        <w:rPr>
          <w:highlight w:val="red"/>
        </w:rPr>
        <w:t>formal</w:t>
      </w:r>
      <w:r w:rsidRPr="003D2378">
        <w:rPr>
          <w:spacing w:val="11"/>
          <w:highlight w:val="red"/>
        </w:rPr>
        <w:t xml:space="preserve"> </w:t>
      </w:r>
      <w:r w:rsidRPr="003D2378">
        <w:rPr>
          <w:highlight w:val="red"/>
        </w:rPr>
        <w:t>education</w:t>
      </w:r>
      <w:r w:rsidRPr="003D2378">
        <w:rPr>
          <w:spacing w:val="11"/>
          <w:highlight w:val="red"/>
        </w:rPr>
        <w:t xml:space="preserve"> </w:t>
      </w:r>
      <w:r w:rsidRPr="003D2378">
        <w:rPr>
          <w:highlight w:val="red"/>
        </w:rPr>
        <w:t>or</w:t>
      </w:r>
      <w:r w:rsidRPr="003D2378">
        <w:rPr>
          <w:spacing w:val="11"/>
          <w:highlight w:val="red"/>
        </w:rPr>
        <w:t xml:space="preserve"> </w:t>
      </w:r>
      <w:r w:rsidRPr="003D2378">
        <w:rPr>
          <w:highlight w:val="red"/>
        </w:rPr>
        <w:t>training</w:t>
      </w:r>
      <w:r w:rsidRPr="003D2378">
        <w:rPr>
          <w:spacing w:val="11"/>
          <w:highlight w:val="red"/>
        </w:rPr>
        <w:t xml:space="preserve"> </w:t>
      </w:r>
      <w:r w:rsidRPr="003D2378">
        <w:rPr>
          <w:spacing w:val="-1"/>
          <w:highlight w:val="red"/>
        </w:rPr>
        <w:t>activity</w:t>
      </w:r>
      <w:r w:rsidRPr="003D2378">
        <w:rPr>
          <w:spacing w:val="11"/>
          <w:highlight w:val="red"/>
        </w:rPr>
        <w:t xml:space="preserve"> </w:t>
      </w:r>
      <w:r w:rsidRPr="003D2378">
        <w:rPr>
          <w:highlight w:val="red"/>
        </w:rPr>
        <w:t>has</w:t>
      </w:r>
      <w:r w:rsidRPr="003D2378">
        <w:rPr>
          <w:spacing w:val="10"/>
          <w:highlight w:val="red"/>
        </w:rPr>
        <w:t xml:space="preserve"> </w:t>
      </w:r>
      <w:r w:rsidRPr="003D2378">
        <w:rPr>
          <w:highlight w:val="red"/>
        </w:rPr>
        <w:t>been</w:t>
      </w:r>
      <w:r w:rsidRPr="003D2378">
        <w:rPr>
          <w:spacing w:val="37"/>
          <w:w w:val="99"/>
          <w:highlight w:val="red"/>
        </w:rPr>
        <w:t xml:space="preserve"> </w:t>
      </w:r>
      <w:r w:rsidRPr="003D2378">
        <w:rPr>
          <w:spacing w:val="-1"/>
          <w:highlight w:val="red"/>
        </w:rPr>
        <w:t>completed,</w:t>
      </w:r>
      <w:r w:rsidRPr="003D2378">
        <w:rPr>
          <w:spacing w:val="-2"/>
          <w:highlight w:val="red"/>
        </w:rPr>
        <w:t xml:space="preserve"> </w:t>
      </w:r>
      <w:r w:rsidRPr="003D2378">
        <w:rPr>
          <w:highlight w:val="red"/>
        </w:rPr>
        <w:t>has</w:t>
      </w:r>
      <w:r w:rsidRPr="003D2378">
        <w:rPr>
          <w:spacing w:val="-1"/>
          <w:highlight w:val="red"/>
        </w:rPr>
        <w:t xml:space="preserve"> </w:t>
      </w:r>
      <w:r w:rsidRPr="003D2378">
        <w:rPr>
          <w:highlight w:val="red"/>
        </w:rPr>
        <w:t>been</w:t>
      </w:r>
      <w:r w:rsidRPr="003D2378">
        <w:rPr>
          <w:spacing w:val="-1"/>
          <w:highlight w:val="red"/>
        </w:rPr>
        <w:t xml:space="preserve"> </w:t>
      </w:r>
      <w:r w:rsidRPr="003D2378">
        <w:rPr>
          <w:highlight w:val="red"/>
        </w:rPr>
        <w:t>abandoned</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still</w:t>
      </w:r>
      <w:r w:rsidRPr="003D2378">
        <w:rPr>
          <w:spacing w:val="-1"/>
          <w:highlight w:val="red"/>
        </w:rPr>
        <w:t xml:space="preserve"> </w:t>
      </w:r>
      <w:r w:rsidRPr="003D2378">
        <w:rPr>
          <w:highlight w:val="red"/>
        </w:rPr>
        <w:t>on-going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spacing w:val="-1"/>
          <w:highlight w:val="red"/>
        </w:rPr>
        <w:t>Have</w:t>
      </w:r>
      <w:r w:rsidRPr="003D2378">
        <w:rPr>
          <w:spacing w:val="-2"/>
          <w:highlight w:val="red"/>
        </w:rPr>
        <w:t xml:space="preserve"> </w:t>
      </w:r>
      <w:r w:rsidRPr="003D2378">
        <w:rPr>
          <w:highlight w:val="red"/>
        </w:rPr>
        <w:t>you</w:t>
      </w:r>
      <w:r w:rsidRPr="003D2378">
        <w:rPr>
          <w:spacing w:val="-1"/>
          <w:highlight w:val="red"/>
        </w:rPr>
        <w:t xml:space="preserve"> completed </w:t>
      </w:r>
      <w:r w:rsidRPr="003D2378">
        <w:rPr>
          <w:highlight w:val="red"/>
        </w:rPr>
        <w:t>the</w:t>
      </w:r>
      <w:r w:rsidRPr="003D2378">
        <w:rPr>
          <w:spacing w:val="-1"/>
          <w:highlight w:val="red"/>
        </w:rPr>
        <w:t xml:space="preserve"> most</w:t>
      </w:r>
      <w:r w:rsidRPr="003D2378">
        <w:rPr>
          <w:spacing w:val="-2"/>
          <w:highlight w:val="red"/>
        </w:rPr>
        <w:t xml:space="preserve"> </w:t>
      </w:r>
      <w:r w:rsidRPr="003D2378">
        <w:rPr>
          <w:highlight w:val="red"/>
        </w:rPr>
        <w:t>recent</w:t>
      </w:r>
      <w:r w:rsidRPr="003D2378">
        <w:rPr>
          <w:spacing w:val="-1"/>
          <w:highlight w:val="red"/>
        </w:rPr>
        <w:t xml:space="preserve"> formal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w:t>
      </w:r>
      <w:r w:rsidRPr="003D2378">
        <w:rPr>
          <w:spacing w:val="-3"/>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1"/>
                <w:highlight w:val="red"/>
              </w:rPr>
              <w:t xml:space="preserve"> </w:t>
            </w:r>
            <w:r w:rsidRPr="003D2378">
              <w:rPr>
                <w:rFonts w:ascii="Times New Roman"/>
                <w:highlight w:val="red"/>
              </w:rPr>
              <w:t>I</w:t>
            </w:r>
            <w:r w:rsidRPr="003D2378">
              <w:rPr>
                <w:rFonts w:ascii="Times New Roman"/>
                <w:spacing w:val="-1"/>
                <w:highlight w:val="red"/>
              </w:rPr>
              <w:t xml:space="preserve"> dropped</w:t>
            </w:r>
            <w:r w:rsidRPr="003D2378">
              <w:rPr>
                <w:rFonts w:ascii="Times New Roman"/>
                <w:spacing w:val="-2"/>
                <w:highlight w:val="red"/>
              </w:rPr>
              <w:t xml:space="preserve"> </w:t>
            </w:r>
            <w:r w:rsidRPr="003D2378">
              <w:rPr>
                <w:rFonts w:ascii="Times New Roman"/>
                <w:highlight w:val="red"/>
              </w:rPr>
              <w:t>out</w:t>
            </w:r>
            <w:r w:rsidRPr="003D2378">
              <w:rPr>
                <w:rFonts w:ascii="Times New Roman"/>
                <w:spacing w:val="-1"/>
                <w:highlight w:val="red"/>
              </w:rPr>
              <w:t xml:space="preserve"> </w:t>
            </w:r>
            <w:r w:rsidRPr="003D2378">
              <w:rPr>
                <w:rFonts w:ascii="Times New Roman"/>
                <w:highlight w:val="red"/>
              </w:rPr>
              <w:t>before</w:t>
            </w:r>
            <w:r w:rsidRPr="003D2378">
              <w:rPr>
                <w:rFonts w:ascii="Times New Roman"/>
                <w:spacing w:val="-1"/>
                <w:highlight w:val="red"/>
              </w:rPr>
              <w:t xml:space="preserve"> the </w:t>
            </w:r>
            <w:r w:rsidRPr="003D2378">
              <w:rPr>
                <w:rFonts w:ascii="Times New Roman"/>
                <w:highlight w:val="red"/>
              </w:rPr>
              <w:t>expected</w:t>
            </w:r>
            <w:r w:rsidRPr="003D2378">
              <w:rPr>
                <w:rFonts w:ascii="Times New Roman"/>
                <w:spacing w:val="-1"/>
                <w:highlight w:val="red"/>
              </w:rPr>
              <w:t xml:space="preserve"> </w:t>
            </w:r>
            <w:r w:rsidRPr="003D2378">
              <w:rPr>
                <w:rFonts w:ascii="Times New Roman"/>
                <w:highlight w:val="red"/>
              </w:rPr>
              <w:t>end</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1"/>
                <w:highlight w:val="red"/>
              </w:rPr>
              <w:t xml:space="preserve"> </w:t>
            </w:r>
            <w:r w:rsidRPr="003D2378">
              <w:rPr>
                <w:rFonts w:ascii="Times New Roman"/>
                <w:highlight w:val="red"/>
              </w:rPr>
              <w:t>it</w:t>
            </w:r>
            <w:r w:rsidRPr="003D2378">
              <w:rPr>
                <w:rFonts w:ascii="Times New Roman"/>
                <w:spacing w:val="-1"/>
                <w:highlight w:val="red"/>
              </w:rPr>
              <w:t xml:space="preserve"> </w:t>
            </w:r>
            <w:r w:rsidRPr="003D2378">
              <w:rPr>
                <w:rFonts w:ascii="Times New Roman"/>
                <w:highlight w:val="red"/>
              </w:rPr>
              <w:t>is</w:t>
            </w:r>
            <w:r w:rsidRPr="003D2378">
              <w:rPr>
                <w:rFonts w:ascii="Times New Roman"/>
                <w:spacing w:val="-1"/>
                <w:highlight w:val="red"/>
              </w:rPr>
              <w:t xml:space="preserve"> </w:t>
            </w:r>
            <w:r w:rsidRPr="003D2378">
              <w:rPr>
                <w:rFonts w:ascii="Times New Roman"/>
                <w:highlight w:val="red"/>
              </w:rPr>
              <w:t>still</w:t>
            </w:r>
            <w:r w:rsidRPr="003D2378">
              <w:rPr>
                <w:rFonts w:ascii="Times New Roman"/>
                <w:spacing w:val="-2"/>
                <w:highlight w:val="red"/>
              </w:rPr>
              <w:t xml:space="preserve"> </w:t>
            </w:r>
            <w:r w:rsidRPr="003D2378">
              <w:rPr>
                <w:rFonts w:ascii="Times New Roman"/>
                <w:spacing w:val="-1"/>
                <w:highlight w:val="red"/>
              </w:rPr>
              <w:t>on-going</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Yes,</w:t>
            </w:r>
            <w:r w:rsidRPr="003D2378">
              <w:rPr>
                <w:rFonts w:ascii="Times New Roman"/>
                <w:spacing w:val="-1"/>
                <w:highlight w:val="red"/>
              </w:rPr>
              <w:t xml:space="preserve"> </w:t>
            </w:r>
            <w:r w:rsidRPr="003D2378">
              <w:rPr>
                <w:rFonts w:ascii="Times New Roman"/>
                <w:highlight w:val="red"/>
              </w:rPr>
              <w:t>I</w:t>
            </w:r>
            <w:r w:rsidRPr="003D2378">
              <w:rPr>
                <w:rFonts w:ascii="Times New Roman"/>
                <w:spacing w:val="-1"/>
                <w:highlight w:val="red"/>
              </w:rPr>
              <w:t xml:space="preserve"> completed </w:t>
            </w:r>
            <w:r w:rsidRPr="003D2378">
              <w:rPr>
                <w:rFonts w:ascii="Times New Roman"/>
                <w:highlight w:val="red"/>
              </w:rPr>
              <w:t>it</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70"/>
        </w:numPr>
        <w:tabs>
          <w:tab w:val="left" w:pos="578"/>
        </w:tabs>
        <w:spacing w:before="116"/>
        <w:ind w:hanging="2160"/>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70"/>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6"/>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70"/>
        </w:numPr>
        <w:tabs>
          <w:tab w:val="left" w:pos="578"/>
        </w:tabs>
        <w:spacing w:before="117"/>
        <w:ind w:left="57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3"/>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70"/>
        </w:numPr>
        <w:tabs>
          <w:tab w:val="left" w:pos="578"/>
          <w:tab w:val="left" w:pos="2377"/>
        </w:tabs>
        <w:spacing w:before="100"/>
        <w:ind w:left="577"/>
        <w:jc w:val="both"/>
        <w:rPr>
          <w:highlight w:val="red"/>
        </w:rPr>
      </w:pPr>
      <w:r w:rsidRPr="003D2378">
        <w:rPr>
          <w:w w:val="95"/>
          <w:highlight w:val="red"/>
        </w:rPr>
        <w:t>Concept</w:t>
      </w:r>
      <w:r w:rsidRPr="003D2378">
        <w:rPr>
          <w:w w:val="95"/>
          <w:highlight w:val="red"/>
        </w:rPr>
        <w:tab/>
      </w:r>
      <w:r w:rsidRPr="003D2378">
        <w:rPr>
          <w:spacing w:val="-1"/>
          <w:highlight w:val="red"/>
        </w:rPr>
        <w:t>Completion</w:t>
      </w:r>
      <w:r w:rsidRPr="003D2378">
        <w:rPr>
          <w:spacing w:val="-2"/>
          <w:highlight w:val="red"/>
        </w:rPr>
        <w:t xml:space="preserve"> </w:t>
      </w:r>
      <w:r w:rsidRPr="003D2378">
        <w:rPr>
          <w:spacing w:val="-1"/>
          <w:highlight w:val="red"/>
        </w:rPr>
        <w:t xml:space="preserve">of </w:t>
      </w:r>
      <w:r w:rsidRPr="003D2378">
        <w:rPr>
          <w:highlight w:val="red"/>
        </w:rPr>
        <w:t>the</w:t>
      </w:r>
      <w:r w:rsidRPr="003D2378">
        <w:rPr>
          <w:spacing w:val="-1"/>
          <w:highlight w:val="red"/>
        </w:rPr>
        <w:t xml:space="preserve"> most </w:t>
      </w:r>
      <w:r w:rsidRPr="003D2378">
        <w:rPr>
          <w:highlight w:val="red"/>
        </w:rPr>
        <w:t>recent</w:t>
      </w:r>
      <w:r w:rsidRPr="003D2378">
        <w:rPr>
          <w:spacing w:val="-2"/>
          <w:highlight w:val="red"/>
        </w:rPr>
        <w:t xml:space="preserve"> </w:t>
      </w:r>
      <w:r w:rsidRPr="003D2378">
        <w:rPr>
          <w:highlight w:val="red"/>
        </w:rPr>
        <w:t>formal</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 activity</w:t>
      </w:r>
    </w:p>
    <w:p w:rsidR="00A7027F" w:rsidRPr="003D2378" w:rsidRDefault="006F44CB">
      <w:pPr>
        <w:pStyle w:val="a3"/>
        <w:numPr>
          <w:ilvl w:val="0"/>
          <w:numId w:val="70"/>
        </w:numPr>
        <w:tabs>
          <w:tab w:val="left" w:pos="578"/>
        </w:tabs>
        <w:spacing w:before="101"/>
        <w:ind w:left="577"/>
        <w:jc w:val="both"/>
        <w:rPr>
          <w:highlight w:val="red"/>
        </w:rPr>
      </w:pPr>
      <w:r w:rsidRPr="003D2378">
        <w:rPr>
          <w:highlight w:val="red"/>
        </w:rPr>
        <w:t>Technical</w:t>
      </w:r>
      <w:r w:rsidRPr="003D2378">
        <w:rPr>
          <w:spacing w:val="-2"/>
          <w:highlight w:val="red"/>
        </w:rPr>
        <w:t xml:space="preserve"> </w:t>
      </w:r>
      <w:r w:rsidRPr="003D2378">
        <w:rPr>
          <w:highlight w:val="red"/>
        </w:rPr>
        <w:t xml:space="preserve">issues     </w:t>
      </w:r>
      <w:r w:rsidRPr="003D2378">
        <w:rPr>
          <w:spacing w:val="20"/>
          <w:highlight w:val="red"/>
        </w:rPr>
        <w:t xml:space="preserve"> </w:t>
      </w:r>
      <w:r w:rsidRPr="003D2378">
        <w:rPr>
          <w:highlight w:val="red"/>
        </w:rPr>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179"/>
        <w:ind w:right="212"/>
        <w:jc w:val="both"/>
        <w:rPr>
          <w:highlight w:val="red"/>
        </w:rPr>
      </w:pPr>
      <w:r w:rsidRPr="003D2378">
        <w:rPr>
          <w:highlight w:val="red"/>
        </w:rPr>
        <w:t>This</w:t>
      </w:r>
      <w:r w:rsidRPr="003D2378">
        <w:rPr>
          <w:spacing w:val="17"/>
          <w:highlight w:val="red"/>
        </w:rPr>
        <w:t xml:space="preserve"> </w:t>
      </w:r>
      <w:r w:rsidRPr="003D2378">
        <w:rPr>
          <w:highlight w:val="red"/>
        </w:rPr>
        <w:t>variable</w:t>
      </w:r>
      <w:r w:rsidRPr="003D2378">
        <w:rPr>
          <w:spacing w:val="18"/>
          <w:highlight w:val="red"/>
        </w:rPr>
        <w:t xml:space="preserve"> </w:t>
      </w:r>
      <w:r w:rsidRPr="003D2378">
        <w:rPr>
          <w:spacing w:val="-1"/>
          <w:highlight w:val="red"/>
        </w:rPr>
        <w:t>may</w:t>
      </w:r>
      <w:r w:rsidRPr="003D2378">
        <w:rPr>
          <w:spacing w:val="19"/>
          <w:highlight w:val="red"/>
        </w:rPr>
        <w:t xml:space="preserve"> </w:t>
      </w:r>
      <w:r w:rsidRPr="003D2378">
        <w:rPr>
          <w:highlight w:val="red"/>
        </w:rPr>
        <w:t>be</w:t>
      </w:r>
      <w:r w:rsidRPr="003D2378">
        <w:rPr>
          <w:spacing w:val="17"/>
          <w:highlight w:val="red"/>
        </w:rPr>
        <w:t xml:space="preserve"> </w:t>
      </w:r>
      <w:r w:rsidRPr="003D2378">
        <w:rPr>
          <w:highlight w:val="red"/>
        </w:rPr>
        <w:t>used</w:t>
      </w:r>
      <w:r w:rsidRPr="003D2378">
        <w:rPr>
          <w:spacing w:val="17"/>
          <w:highlight w:val="red"/>
        </w:rPr>
        <w:t xml:space="preserve"> </w:t>
      </w:r>
      <w:r w:rsidRPr="003D2378">
        <w:rPr>
          <w:highlight w:val="red"/>
        </w:rPr>
        <w:t>for</w:t>
      </w:r>
      <w:r w:rsidRPr="003D2378">
        <w:rPr>
          <w:spacing w:val="17"/>
          <w:highlight w:val="red"/>
        </w:rPr>
        <w:t xml:space="preserve"> </w:t>
      </w:r>
      <w:r w:rsidRPr="003D2378">
        <w:rPr>
          <w:highlight w:val="red"/>
        </w:rPr>
        <w:t>analysis</w:t>
      </w:r>
      <w:r w:rsidRPr="003D2378">
        <w:rPr>
          <w:spacing w:val="17"/>
          <w:highlight w:val="red"/>
        </w:rPr>
        <w:t xml:space="preserve"> </w:t>
      </w:r>
      <w:r w:rsidRPr="003D2378">
        <w:rPr>
          <w:highlight w:val="red"/>
        </w:rPr>
        <w:t>of</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characteristics</w:t>
      </w:r>
      <w:r w:rsidRPr="003D2378">
        <w:rPr>
          <w:spacing w:val="16"/>
          <w:highlight w:val="red"/>
        </w:rPr>
        <w:t xml:space="preserve"> </w:t>
      </w:r>
      <w:r w:rsidRPr="003D2378">
        <w:rPr>
          <w:highlight w:val="red"/>
        </w:rPr>
        <w:t>of</w:t>
      </w:r>
      <w:r w:rsidRPr="003D2378">
        <w:rPr>
          <w:spacing w:val="17"/>
          <w:highlight w:val="red"/>
        </w:rPr>
        <w:t xml:space="preserve"> </w:t>
      </w:r>
      <w:r w:rsidRPr="003D2378">
        <w:rPr>
          <w:highlight w:val="red"/>
        </w:rPr>
        <w:t>the</w:t>
      </w:r>
      <w:r w:rsidRPr="003D2378">
        <w:rPr>
          <w:spacing w:val="17"/>
          <w:highlight w:val="red"/>
        </w:rPr>
        <w:t xml:space="preserve"> </w:t>
      </w:r>
      <w:r w:rsidRPr="003D2378">
        <w:rPr>
          <w:spacing w:val="-1"/>
          <w:highlight w:val="red"/>
        </w:rPr>
        <w:t>formal</w:t>
      </w:r>
      <w:r w:rsidRPr="003D2378">
        <w:rPr>
          <w:spacing w:val="18"/>
          <w:highlight w:val="red"/>
        </w:rPr>
        <w:t xml:space="preserve"> </w:t>
      </w:r>
      <w:r w:rsidRPr="003D2378">
        <w:rPr>
          <w:highlight w:val="red"/>
        </w:rPr>
        <w:t>education</w:t>
      </w:r>
      <w:r w:rsidRPr="003D2378">
        <w:rPr>
          <w:spacing w:val="16"/>
          <w:highlight w:val="red"/>
        </w:rPr>
        <w:t xml:space="preserve"> </w:t>
      </w:r>
      <w:r w:rsidRPr="003D2378">
        <w:rPr>
          <w:highlight w:val="red"/>
        </w:rPr>
        <w:t>and</w:t>
      </w:r>
      <w:r w:rsidRPr="003D2378">
        <w:rPr>
          <w:spacing w:val="17"/>
          <w:highlight w:val="red"/>
        </w:rPr>
        <w:t xml:space="preserve"> </w:t>
      </w:r>
      <w:r w:rsidRPr="003D2378">
        <w:rPr>
          <w:highlight w:val="red"/>
        </w:rPr>
        <w:t>training.</w:t>
      </w:r>
      <w:r w:rsidRPr="003D2378">
        <w:rPr>
          <w:spacing w:val="16"/>
          <w:highlight w:val="red"/>
        </w:rPr>
        <w:t xml:space="preserve"> </w:t>
      </w:r>
      <w:r w:rsidRPr="003D2378">
        <w:rPr>
          <w:highlight w:val="red"/>
        </w:rPr>
        <w:t>In</w:t>
      </w:r>
      <w:r w:rsidRPr="003D2378">
        <w:rPr>
          <w:spacing w:val="26"/>
          <w:w w:val="99"/>
          <w:highlight w:val="red"/>
        </w:rPr>
        <w:t xml:space="preserve"> </w:t>
      </w:r>
      <w:r w:rsidRPr="003D2378">
        <w:rPr>
          <w:highlight w:val="red"/>
        </w:rPr>
        <w:t>particular,</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together</w:t>
      </w:r>
      <w:r w:rsidRPr="003D2378">
        <w:rPr>
          <w:spacing w:val="1"/>
          <w:highlight w:val="red"/>
        </w:rPr>
        <w:t xml:space="preserve"> </w:t>
      </w:r>
      <w:r w:rsidRPr="003D2378">
        <w:rPr>
          <w:spacing w:val="-1"/>
          <w:highlight w:val="red"/>
        </w:rPr>
        <w:t>with</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on</w:t>
      </w:r>
      <w:r w:rsidRPr="003D2378">
        <w:rPr>
          <w:spacing w:val="1"/>
          <w:highlight w:val="red"/>
        </w:rPr>
        <w:t xml:space="preserve"> </w:t>
      </w:r>
      <w:r w:rsidRPr="003D2378">
        <w:rPr>
          <w:spacing w:val="-1"/>
          <w:highlight w:val="red"/>
        </w:rPr>
        <w:t>the</w:t>
      </w:r>
      <w:r w:rsidRPr="003D2378">
        <w:rPr>
          <w:spacing w:val="1"/>
          <w:highlight w:val="red"/>
        </w:rPr>
        <w:t xml:space="preserve"> </w:t>
      </w:r>
      <w:r w:rsidRPr="003D2378">
        <w:rPr>
          <w:highlight w:val="red"/>
        </w:rPr>
        <w:t>starting</w:t>
      </w:r>
      <w:r w:rsidRPr="003D2378">
        <w:rPr>
          <w:spacing w:val="2"/>
          <w:highlight w:val="red"/>
        </w:rPr>
        <w:t xml:space="preserve"> </w:t>
      </w:r>
      <w:r w:rsidRPr="003D2378">
        <w:rPr>
          <w:spacing w:val="-1"/>
          <w:highlight w:val="red"/>
        </w:rPr>
        <w:t>month</w:t>
      </w:r>
      <w:r w:rsidRPr="003D2378">
        <w:rPr>
          <w:spacing w:val="1"/>
          <w:highlight w:val="red"/>
        </w:rPr>
        <w:t xml:space="preserve"> </w:t>
      </w:r>
      <w:r w:rsidRPr="003D2378">
        <w:rPr>
          <w:highlight w:val="red"/>
        </w:rPr>
        <w:t>(FEDSTARTMONTH) and</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starting</w:t>
      </w:r>
      <w:r w:rsidRPr="003D2378">
        <w:rPr>
          <w:spacing w:val="27"/>
          <w:w w:val="99"/>
          <w:highlight w:val="red"/>
        </w:rPr>
        <w:t xml:space="preserve"> </w:t>
      </w:r>
      <w:r w:rsidRPr="003D2378">
        <w:rPr>
          <w:highlight w:val="red"/>
        </w:rPr>
        <w:t>year</w:t>
      </w:r>
      <w:r w:rsidRPr="003D2378">
        <w:rPr>
          <w:spacing w:val="22"/>
          <w:highlight w:val="red"/>
        </w:rPr>
        <w:t xml:space="preserve"> </w:t>
      </w:r>
      <w:r w:rsidRPr="003D2378">
        <w:rPr>
          <w:highlight w:val="red"/>
        </w:rPr>
        <w:t>(FEDSTARTYEAR),</w:t>
      </w:r>
      <w:r w:rsidRPr="003D2378">
        <w:rPr>
          <w:spacing w:val="23"/>
          <w:highlight w:val="red"/>
        </w:rPr>
        <w:t xml:space="preserve"> </w:t>
      </w:r>
      <w:r w:rsidRPr="003D2378">
        <w:rPr>
          <w:highlight w:val="red"/>
        </w:rPr>
        <w:t>it</w:t>
      </w:r>
      <w:r w:rsidRPr="003D2378">
        <w:rPr>
          <w:spacing w:val="23"/>
          <w:highlight w:val="red"/>
        </w:rPr>
        <w:t xml:space="preserve"> </w:t>
      </w:r>
      <w:r w:rsidRPr="003D2378">
        <w:rPr>
          <w:spacing w:val="-1"/>
          <w:highlight w:val="red"/>
        </w:rPr>
        <w:t>provides</w:t>
      </w:r>
      <w:r w:rsidRPr="003D2378">
        <w:rPr>
          <w:spacing w:val="23"/>
          <w:highlight w:val="red"/>
        </w:rPr>
        <w:t xml:space="preserve"> </w:t>
      </w:r>
      <w:r w:rsidRPr="003D2378">
        <w:rPr>
          <w:highlight w:val="red"/>
        </w:rPr>
        <w:t>an</w:t>
      </w:r>
      <w:r w:rsidRPr="003D2378">
        <w:rPr>
          <w:spacing w:val="23"/>
          <w:highlight w:val="red"/>
        </w:rPr>
        <w:t xml:space="preserve"> </w:t>
      </w:r>
      <w:r w:rsidRPr="003D2378">
        <w:rPr>
          <w:highlight w:val="red"/>
        </w:rPr>
        <w:t>indication</w:t>
      </w:r>
      <w:r w:rsidRPr="003D2378">
        <w:rPr>
          <w:spacing w:val="23"/>
          <w:highlight w:val="red"/>
        </w:rPr>
        <w:t xml:space="preserve"> </w:t>
      </w:r>
      <w:r w:rsidRPr="003D2378">
        <w:rPr>
          <w:highlight w:val="red"/>
        </w:rPr>
        <w:t>about</w:t>
      </w:r>
      <w:r w:rsidRPr="003D2378">
        <w:rPr>
          <w:spacing w:val="21"/>
          <w:highlight w:val="red"/>
        </w:rPr>
        <w:t xml:space="preserve"> </w:t>
      </w:r>
      <w:r w:rsidRPr="003D2378">
        <w:rPr>
          <w:spacing w:val="-1"/>
          <w:highlight w:val="red"/>
        </w:rPr>
        <w:t>the</w:t>
      </w:r>
      <w:r w:rsidRPr="003D2378">
        <w:rPr>
          <w:spacing w:val="23"/>
          <w:highlight w:val="red"/>
        </w:rPr>
        <w:t xml:space="preserve"> </w:t>
      </w:r>
      <w:r w:rsidRPr="003D2378">
        <w:rPr>
          <w:highlight w:val="red"/>
        </w:rPr>
        <w:t>whole</w:t>
      </w:r>
      <w:r w:rsidRPr="003D2378">
        <w:rPr>
          <w:spacing w:val="23"/>
          <w:highlight w:val="red"/>
        </w:rPr>
        <w:t xml:space="preserve"> </w:t>
      </w:r>
      <w:r w:rsidRPr="003D2378">
        <w:rPr>
          <w:highlight w:val="red"/>
        </w:rPr>
        <w:t>duration</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the</w:t>
      </w:r>
      <w:r w:rsidRPr="003D2378">
        <w:rPr>
          <w:spacing w:val="21"/>
          <w:highlight w:val="red"/>
        </w:rPr>
        <w:t xml:space="preserve"> </w:t>
      </w:r>
      <w:r w:rsidRPr="003D2378">
        <w:rPr>
          <w:spacing w:val="-1"/>
          <w:highlight w:val="red"/>
        </w:rPr>
        <w:t>learning</w:t>
      </w:r>
      <w:r w:rsidRPr="003D2378">
        <w:rPr>
          <w:spacing w:val="34"/>
          <w:w w:val="99"/>
          <w:highlight w:val="red"/>
        </w:rPr>
        <w:t xml:space="preserve"> </w:t>
      </w:r>
      <w:r w:rsidRPr="003D2378">
        <w:rPr>
          <w:highlight w:val="red"/>
        </w:rPr>
        <w:t>programme</w:t>
      </w:r>
      <w:r w:rsidRPr="003D2378">
        <w:rPr>
          <w:spacing w:val="11"/>
          <w:highlight w:val="red"/>
        </w:rPr>
        <w:t xml:space="preserve"> </w:t>
      </w:r>
      <w:r w:rsidRPr="003D2378">
        <w:rPr>
          <w:highlight w:val="red"/>
        </w:rPr>
        <w:t>it</w:t>
      </w:r>
      <w:r w:rsidRPr="003D2378">
        <w:rPr>
          <w:spacing w:val="12"/>
          <w:highlight w:val="red"/>
        </w:rPr>
        <w:t xml:space="preserve"> </w:t>
      </w:r>
      <w:r w:rsidRPr="003D2378">
        <w:rPr>
          <w:highlight w:val="red"/>
        </w:rPr>
        <w:t>refers</w:t>
      </w:r>
      <w:r w:rsidRPr="003D2378">
        <w:rPr>
          <w:spacing w:val="12"/>
          <w:highlight w:val="red"/>
        </w:rPr>
        <w:t xml:space="preserve"> </w:t>
      </w:r>
      <w:r w:rsidRPr="003D2378">
        <w:rPr>
          <w:highlight w:val="red"/>
        </w:rPr>
        <w:t>to,</w:t>
      </w:r>
      <w:r w:rsidRPr="003D2378">
        <w:rPr>
          <w:spacing w:val="12"/>
          <w:highlight w:val="red"/>
        </w:rPr>
        <w:t xml:space="preserve"> </w:t>
      </w:r>
      <w:r w:rsidRPr="003D2378">
        <w:rPr>
          <w:highlight w:val="red"/>
        </w:rPr>
        <w:t>thus</w:t>
      </w:r>
      <w:r w:rsidRPr="003D2378">
        <w:rPr>
          <w:spacing w:val="12"/>
          <w:highlight w:val="red"/>
        </w:rPr>
        <w:t xml:space="preserve"> </w:t>
      </w:r>
      <w:r w:rsidRPr="003D2378">
        <w:rPr>
          <w:highlight w:val="red"/>
        </w:rPr>
        <w:t>giving</w:t>
      </w:r>
      <w:r w:rsidRPr="003D2378">
        <w:rPr>
          <w:spacing w:val="12"/>
          <w:highlight w:val="red"/>
        </w:rPr>
        <w:t xml:space="preserve"> </w:t>
      </w:r>
      <w:r w:rsidRPr="003D2378">
        <w:rPr>
          <w:spacing w:val="-1"/>
          <w:highlight w:val="red"/>
        </w:rPr>
        <w:t>complementary</w:t>
      </w:r>
      <w:r w:rsidRPr="003D2378">
        <w:rPr>
          <w:spacing w:val="13"/>
          <w:highlight w:val="red"/>
        </w:rPr>
        <w:t xml:space="preserve"> </w:t>
      </w:r>
      <w:r w:rsidRPr="003D2378">
        <w:rPr>
          <w:spacing w:val="-1"/>
          <w:highlight w:val="red"/>
        </w:rPr>
        <w:t>information</w:t>
      </w:r>
      <w:r w:rsidRPr="003D2378">
        <w:rPr>
          <w:spacing w:val="12"/>
          <w:highlight w:val="red"/>
        </w:rPr>
        <w:t xml:space="preserve"> </w:t>
      </w:r>
      <w:r w:rsidRPr="003D2378">
        <w:rPr>
          <w:highlight w:val="red"/>
        </w:rPr>
        <w:t>to</w:t>
      </w:r>
      <w:r w:rsidRPr="003D2378">
        <w:rPr>
          <w:spacing w:val="14"/>
          <w:highlight w:val="red"/>
        </w:rPr>
        <w:t xml:space="preserve"> </w:t>
      </w:r>
      <w:r w:rsidRPr="003D2378">
        <w:rPr>
          <w:highlight w:val="red"/>
        </w:rPr>
        <w:t>the</w:t>
      </w:r>
      <w:r w:rsidRPr="003D2378">
        <w:rPr>
          <w:spacing w:val="12"/>
          <w:highlight w:val="red"/>
        </w:rPr>
        <w:t xml:space="preserve"> </w:t>
      </w:r>
      <w:r w:rsidRPr="003D2378">
        <w:rPr>
          <w:spacing w:val="-1"/>
          <w:highlight w:val="red"/>
        </w:rPr>
        <w:t>number</w:t>
      </w:r>
      <w:r w:rsidRPr="003D2378">
        <w:rPr>
          <w:spacing w:val="13"/>
          <w:highlight w:val="red"/>
        </w:rPr>
        <w:t xml:space="preserve"> </w:t>
      </w:r>
      <w:r w:rsidRPr="003D2378">
        <w:rPr>
          <w:highlight w:val="red"/>
        </w:rPr>
        <w:t>of</w:t>
      </w:r>
      <w:r w:rsidRPr="003D2378">
        <w:rPr>
          <w:spacing w:val="12"/>
          <w:highlight w:val="red"/>
        </w:rPr>
        <w:t xml:space="preserve"> </w:t>
      </w:r>
      <w:r w:rsidRPr="003D2378">
        <w:rPr>
          <w:highlight w:val="red"/>
        </w:rPr>
        <w:t>hours</w:t>
      </w:r>
      <w:r w:rsidRPr="003D2378">
        <w:rPr>
          <w:spacing w:val="12"/>
          <w:highlight w:val="red"/>
        </w:rPr>
        <w:t xml:space="preserve"> </w:t>
      </w:r>
      <w:r w:rsidRPr="003D2378">
        <w:rPr>
          <w:highlight w:val="red"/>
        </w:rPr>
        <w:t>of</w:t>
      </w:r>
      <w:r w:rsidRPr="003D2378">
        <w:rPr>
          <w:spacing w:val="12"/>
          <w:highlight w:val="red"/>
        </w:rPr>
        <w:t xml:space="preserve"> </w:t>
      </w:r>
      <w:r w:rsidRPr="003D2378">
        <w:rPr>
          <w:highlight w:val="red"/>
        </w:rPr>
        <w:t>instruction</w:t>
      </w:r>
      <w:r w:rsidRPr="003D2378">
        <w:rPr>
          <w:spacing w:val="49"/>
          <w:w w:val="99"/>
          <w:highlight w:val="red"/>
        </w:rPr>
        <w:t xml:space="preserve"> </w:t>
      </w:r>
      <w:r w:rsidRPr="003D2378">
        <w:rPr>
          <w:spacing w:val="-1"/>
          <w:highlight w:val="red"/>
        </w:rPr>
        <w:t>(FEDNBHOURS).</w:t>
      </w:r>
    </w:p>
    <w:p w:rsidR="00A7027F" w:rsidRPr="003D2378" w:rsidRDefault="006F44CB">
      <w:pPr>
        <w:pStyle w:val="a3"/>
        <w:spacing w:before="120"/>
        <w:rPr>
          <w:highlight w:val="red"/>
        </w:rPr>
      </w:pPr>
      <w:r w:rsidRPr="003D2378">
        <w:rPr>
          <w:highlight w:val="red"/>
        </w:rPr>
        <w:t>The</w:t>
      </w:r>
      <w:r w:rsidRPr="003D2378">
        <w:rPr>
          <w:spacing w:val="27"/>
          <w:highlight w:val="red"/>
        </w:rPr>
        <w:t xml:space="preserve"> </w:t>
      </w:r>
      <w:r w:rsidRPr="003D2378">
        <w:rPr>
          <w:highlight w:val="red"/>
        </w:rPr>
        <w:t>variable</w:t>
      </w:r>
      <w:r w:rsidRPr="003D2378">
        <w:rPr>
          <w:spacing w:val="28"/>
          <w:highlight w:val="red"/>
        </w:rPr>
        <w:t xml:space="preserve"> </w:t>
      </w:r>
      <w:r w:rsidRPr="003D2378">
        <w:rPr>
          <w:highlight w:val="red"/>
        </w:rPr>
        <w:t>can</w:t>
      </w:r>
      <w:r w:rsidRPr="003D2378">
        <w:rPr>
          <w:spacing w:val="27"/>
          <w:highlight w:val="red"/>
        </w:rPr>
        <w:t xml:space="preserve"> </w:t>
      </w:r>
      <w:r w:rsidRPr="003D2378">
        <w:rPr>
          <w:highlight w:val="red"/>
        </w:rPr>
        <w:t>also</w:t>
      </w:r>
      <w:r w:rsidRPr="003D2378">
        <w:rPr>
          <w:spacing w:val="27"/>
          <w:highlight w:val="red"/>
        </w:rPr>
        <w:t xml:space="preserve"> </w:t>
      </w:r>
      <w:r w:rsidRPr="003D2378">
        <w:rPr>
          <w:highlight w:val="red"/>
        </w:rPr>
        <w:t>be</w:t>
      </w:r>
      <w:r w:rsidRPr="003D2378">
        <w:rPr>
          <w:spacing w:val="28"/>
          <w:highlight w:val="red"/>
        </w:rPr>
        <w:t xml:space="preserve"> </w:t>
      </w:r>
      <w:r w:rsidRPr="003D2378">
        <w:rPr>
          <w:highlight w:val="red"/>
        </w:rPr>
        <w:t>used</w:t>
      </w:r>
      <w:r w:rsidRPr="003D2378">
        <w:rPr>
          <w:spacing w:val="28"/>
          <w:highlight w:val="red"/>
        </w:rPr>
        <w:t xml:space="preserve"> </w:t>
      </w:r>
      <w:r w:rsidRPr="003D2378">
        <w:rPr>
          <w:highlight w:val="red"/>
        </w:rPr>
        <w:t>to</w:t>
      </w:r>
      <w:r w:rsidRPr="003D2378">
        <w:rPr>
          <w:spacing w:val="28"/>
          <w:highlight w:val="red"/>
        </w:rPr>
        <w:t xml:space="preserve"> </w:t>
      </w:r>
      <w:r w:rsidRPr="003D2378">
        <w:rPr>
          <w:highlight w:val="red"/>
        </w:rPr>
        <w:t>investigate</w:t>
      </w:r>
      <w:r w:rsidRPr="003D2378">
        <w:rPr>
          <w:spacing w:val="27"/>
          <w:highlight w:val="red"/>
        </w:rPr>
        <w:t xml:space="preserve"> </w:t>
      </w:r>
      <w:r w:rsidRPr="003D2378">
        <w:rPr>
          <w:highlight w:val="red"/>
        </w:rPr>
        <w:t>patterns</w:t>
      </w:r>
      <w:r w:rsidRPr="003D2378">
        <w:rPr>
          <w:spacing w:val="28"/>
          <w:highlight w:val="red"/>
        </w:rPr>
        <w:t xml:space="preserve"> </w:t>
      </w:r>
      <w:r w:rsidRPr="003D2378">
        <w:rPr>
          <w:highlight w:val="red"/>
        </w:rPr>
        <w:t>of</w:t>
      </w:r>
      <w:r w:rsidRPr="003D2378">
        <w:rPr>
          <w:spacing w:val="28"/>
          <w:highlight w:val="red"/>
        </w:rPr>
        <w:t xml:space="preserve"> </w:t>
      </w:r>
      <w:r w:rsidRPr="003D2378">
        <w:rPr>
          <w:highlight w:val="red"/>
        </w:rPr>
        <w:t>recent</w:t>
      </w:r>
      <w:r w:rsidRPr="003D2378">
        <w:rPr>
          <w:spacing w:val="28"/>
          <w:highlight w:val="red"/>
        </w:rPr>
        <w:t xml:space="preserve"> </w:t>
      </w:r>
      <w:r w:rsidRPr="003D2378">
        <w:rPr>
          <w:highlight w:val="red"/>
        </w:rPr>
        <w:t>drop</w:t>
      </w:r>
      <w:r w:rsidRPr="003D2378">
        <w:rPr>
          <w:spacing w:val="28"/>
          <w:highlight w:val="red"/>
        </w:rPr>
        <w:t xml:space="preserve"> </w:t>
      </w:r>
      <w:r w:rsidRPr="003D2378">
        <w:rPr>
          <w:highlight w:val="red"/>
        </w:rPr>
        <w:t>out</w:t>
      </w:r>
      <w:r w:rsidRPr="003D2378">
        <w:rPr>
          <w:spacing w:val="28"/>
          <w:highlight w:val="red"/>
        </w:rPr>
        <w:t xml:space="preserve"> </w:t>
      </w:r>
      <w:r w:rsidRPr="003D2378">
        <w:rPr>
          <w:highlight w:val="red"/>
        </w:rPr>
        <w:t>from</w:t>
      </w:r>
      <w:r w:rsidRPr="003D2378">
        <w:rPr>
          <w:spacing w:val="26"/>
          <w:highlight w:val="red"/>
        </w:rPr>
        <w:t xml:space="preserve"> </w:t>
      </w:r>
      <w:r w:rsidRPr="003D2378">
        <w:rPr>
          <w:highlight w:val="red"/>
        </w:rPr>
        <w:t>formal</w:t>
      </w:r>
      <w:r w:rsidRPr="003D2378">
        <w:rPr>
          <w:spacing w:val="28"/>
          <w:highlight w:val="red"/>
        </w:rPr>
        <w:t xml:space="preserve"> </w:t>
      </w:r>
      <w:r w:rsidRPr="003D2378">
        <w:rPr>
          <w:highlight w:val="red"/>
        </w:rPr>
        <w:t>education</w:t>
      </w:r>
      <w:r w:rsidRPr="003D2378">
        <w:rPr>
          <w:spacing w:val="28"/>
          <w:highlight w:val="red"/>
        </w:rPr>
        <w:t xml:space="preserve"> </w:t>
      </w:r>
      <w:r w:rsidRPr="003D2378">
        <w:rPr>
          <w:highlight w:val="red"/>
        </w:rPr>
        <w:t>and</w:t>
      </w:r>
      <w:r w:rsidRPr="003D2378">
        <w:rPr>
          <w:w w:val="99"/>
          <w:highlight w:val="red"/>
        </w:rPr>
        <w:t xml:space="preserve"> </w:t>
      </w:r>
      <w:r w:rsidRPr="003D2378">
        <w:rPr>
          <w:highlight w:val="red"/>
        </w:rPr>
        <w:t>training.</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117"/>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505D180F" wp14:editId="1E70DDE1">
                <wp:extent cx="5904865" cy="236220"/>
                <wp:effectExtent l="9525" t="9525" r="10160" b="11430"/>
                <wp:docPr id="24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613"/>
                              <w:rPr>
                                <w:rFonts w:ascii="Arial" w:eastAsia="Arial" w:hAnsi="Arial" w:cs="Arial"/>
                                <w:sz w:val="28"/>
                                <w:szCs w:val="28"/>
                              </w:rPr>
                            </w:pPr>
                            <w:bookmarkStart w:id="208" w:name="FEDFIELD:_Field_of_the_most_recent_forma"/>
                            <w:bookmarkStart w:id="209" w:name="_bookmark52"/>
                            <w:bookmarkEnd w:id="208"/>
                            <w:bookmarkEnd w:id="209"/>
                            <w:r>
                              <w:rPr>
                                <w:rFonts w:ascii="Arial"/>
                                <w:b/>
                                <w:sz w:val="28"/>
                              </w:rPr>
                              <w:t>FEDFIELD:</w:t>
                            </w:r>
                            <w:r>
                              <w:rPr>
                                <w:rFonts w:ascii="Arial"/>
                                <w:b/>
                                <w:spacing w:val="-2"/>
                                <w:sz w:val="28"/>
                              </w:rPr>
                              <w:t xml:space="preserve"> </w:t>
                            </w:r>
                            <w:r>
                              <w:rPr>
                                <w:rFonts w:ascii="Arial"/>
                                <w:b/>
                                <w:sz w:val="28"/>
                              </w:rPr>
                              <w:t>Field</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most</w:t>
                            </w:r>
                            <w:r>
                              <w:rPr>
                                <w:rFonts w:ascii="Arial"/>
                                <w:b/>
                                <w:spacing w:val="-1"/>
                                <w:sz w:val="28"/>
                              </w:rPr>
                              <w:t xml:space="preserve"> 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57" o:spid="_x0000_s1077"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HHe4fW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613"/>
                        <w:rPr>
                          <w:rFonts w:ascii="Arial" w:eastAsia="Arial" w:hAnsi="Arial" w:cs="Arial"/>
                          <w:sz w:val="28"/>
                          <w:szCs w:val="28"/>
                        </w:rPr>
                      </w:pPr>
                      <w:bookmarkStart w:id="210" w:name="FEDFIELD:_Field_of_the_most_recent_forma"/>
                      <w:bookmarkStart w:id="211" w:name="_bookmark52"/>
                      <w:bookmarkEnd w:id="210"/>
                      <w:bookmarkEnd w:id="211"/>
                      <w:r>
                        <w:rPr>
                          <w:rFonts w:ascii="Arial"/>
                          <w:b/>
                          <w:sz w:val="28"/>
                        </w:rPr>
                        <w:t>FEDFIELD:</w:t>
                      </w:r>
                      <w:r>
                        <w:rPr>
                          <w:rFonts w:ascii="Arial"/>
                          <w:b/>
                          <w:spacing w:val="-2"/>
                          <w:sz w:val="28"/>
                        </w:rPr>
                        <w:t xml:space="preserve"> </w:t>
                      </w:r>
                      <w:r>
                        <w:rPr>
                          <w:rFonts w:ascii="Arial"/>
                          <w:b/>
                          <w:sz w:val="28"/>
                        </w:rPr>
                        <w:t>Field</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most</w:t>
                      </w:r>
                      <w:r>
                        <w:rPr>
                          <w:rFonts w:ascii="Arial"/>
                          <w:b/>
                          <w:spacing w:val="-1"/>
                          <w:sz w:val="28"/>
                        </w:rPr>
                        <w:t xml:space="preserve"> 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15"/>
          <w:highlight w:val="red"/>
        </w:rPr>
        <w:t xml:space="preserve"> </w:t>
      </w:r>
      <w:r w:rsidRPr="003D2378">
        <w:rPr>
          <w:highlight w:val="red"/>
        </w:rPr>
        <w:t>variable</w:t>
      </w:r>
      <w:r w:rsidRPr="003D2378">
        <w:rPr>
          <w:spacing w:val="16"/>
          <w:highlight w:val="red"/>
        </w:rPr>
        <w:t xml:space="preserve"> </w:t>
      </w:r>
      <w:r w:rsidRPr="003D2378">
        <w:rPr>
          <w:highlight w:val="red"/>
        </w:rPr>
        <w:t>indicates</w:t>
      </w:r>
      <w:r w:rsidRPr="003D2378">
        <w:rPr>
          <w:spacing w:val="15"/>
          <w:highlight w:val="red"/>
        </w:rPr>
        <w:t xml:space="preserve"> </w:t>
      </w:r>
      <w:r w:rsidRPr="003D2378">
        <w:rPr>
          <w:highlight w:val="red"/>
        </w:rPr>
        <w:t>the</w:t>
      </w:r>
      <w:r w:rsidRPr="003D2378">
        <w:rPr>
          <w:spacing w:val="16"/>
          <w:highlight w:val="red"/>
        </w:rPr>
        <w:t xml:space="preserve"> </w:t>
      </w:r>
      <w:r w:rsidRPr="003D2378">
        <w:rPr>
          <w:highlight w:val="red"/>
        </w:rPr>
        <w:t>field</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the</w:t>
      </w:r>
      <w:r w:rsidRPr="003D2378">
        <w:rPr>
          <w:spacing w:val="16"/>
          <w:highlight w:val="red"/>
        </w:rPr>
        <w:t xml:space="preserve"> </w:t>
      </w:r>
      <w:r w:rsidRPr="003D2378">
        <w:rPr>
          <w:spacing w:val="-1"/>
          <w:highlight w:val="red"/>
        </w:rPr>
        <w:t>most</w:t>
      </w:r>
      <w:r w:rsidRPr="003D2378">
        <w:rPr>
          <w:spacing w:val="16"/>
          <w:highlight w:val="red"/>
        </w:rPr>
        <w:t xml:space="preserve"> </w:t>
      </w:r>
      <w:r w:rsidRPr="003D2378">
        <w:rPr>
          <w:highlight w:val="red"/>
        </w:rPr>
        <w:t>recent</w:t>
      </w:r>
      <w:r w:rsidRPr="003D2378">
        <w:rPr>
          <w:spacing w:val="15"/>
          <w:highlight w:val="red"/>
        </w:rPr>
        <w:t xml:space="preserve"> </w:t>
      </w:r>
      <w:r w:rsidRPr="003D2378">
        <w:rPr>
          <w:highlight w:val="red"/>
        </w:rPr>
        <w:t>formal</w:t>
      </w:r>
      <w:r w:rsidRPr="003D2378">
        <w:rPr>
          <w:spacing w:val="16"/>
          <w:highlight w:val="red"/>
        </w:rPr>
        <w:t xml:space="preserve"> </w:t>
      </w:r>
      <w:r w:rsidRPr="003D2378">
        <w:rPr>
          <w:highlight w:val="red"/>
        </w:rPr>
        <w:t>education</w:t>
      </w:r>
      <w:r w:rsidRPr="003D2378">
        <w:rPr>
          <w:spacing w:val="16"/>
          <w:highlight w:val="red"/>
        </w:rPr>
        <w:t xml:space="preserve"> </w:t>
      </w:r>
      <w:r w:rsidRPr="003D2378">
        <w:rPr>
          <w:highlight w:val="red"/>
        </w:rPr>
        <w:t>or</w:t>
      </w:r>
      <w:r w:rsidRPr="003D2378">
        <w:rPr>
          <w:spacing w:val="15"/>
          <w:highlight w:val="red"/>
        </w:rPr>
        <w:t xml:space="preserve"> </w:t>
      </w:r>
      <w:r w:rsidRPr="003D2378">
        <w:rPr>
          <w:highlight w:val="red"/>
        </w:rPr>
        <w:t>training</w:t>
      </w:r>
      <w:r w:rsidRPr="003D2378">
        <w:rPr>
          <w:spacing w:val="16"/>
          <w:highlight w:val="red"/>
        </w:rPr>
        <w:t xml:space="preserve"> </w:t>
      </w:r>
      <w:r w:rsidRPr="003D2378">
        <w:rPr>
          <w:highlight w:val="red"/>
        </w:rPr>
        <w:t>activity</w:t>
      </w:r>
      <w:r w:rsidRPr="003D2378">
        <w:rPr>
          <w:spacing w:val="16"/>
          <w:highlight w:val="red"/>
        </w:rPr>
        <w:t xml:space="preserve"> </w:t>
      </w:r>
      <w:r w:rsidRPr="003D2378">
        <w:rPr>
          <w:spacing w:val="-1"/>
          <w:highlight w:val="red"/>
        </w:rPr>
        <w:t>in</w:t>
      </w:r>
      <w:r w:rsidRPr="003D2378">
        <w:rPr>
          <w:spacing w:val="15"/>
          <w:highlight w:val="red"/>
        </w:rPr>
        <w:t xml:space="preserve"> </w:t>
      </w:r>
      <w:r w:rsidRPr="003D2378">
        <w:rPr>
          <w:highlight w:val="red"/>
        </w:rPr>
        <w:t>which</w:t>
      </w:r>
      <w:r w:rsidRPr="003D2378">
        <w:rPr>
          <w:spacing w:val="16"/>
          <w:highlight w:val="red"/>
        </w:rPr>
        <w:t xml:space="preserve"> </w:t>
      </w:r>
      <w:r w:rsidRPr="003D2378">
        <w:rPr>
          <w:highlight w:val="red"/>
        </w:rPr>
        <w:t>the</w:t>
      </w:r>
      <w:r w:rsidRPr="003D2378">
        <w:rPr>
          <w:spacing w:val="25"/>
          <w:w w:val="99"/>
          <w:highlight w:val="red"/>
        </w:rPr>
        <w:t xml:space="preserve"> </w:t>
      </w:r>
      <w:r w:rsidRPr="003D2378">
        <w:rPr>
          <w:highlight w:val="red"/>
        </w:rPr>
        <w:t>respondent</w:t>
      </w:r>
      <w:r w:rsidRPr="003D2378">
        <w:rPr>
          <w:spacing w:val="-4"/>
          <w:highlight w:val="red"/>
        </w:rPr>
        <w:t xml:space="preserve"> </w:t>
      </w:r>
      <w:r w:rsidRPr="003D2378">
        <w:rPr>
          <w:spacing w:val="-1"/>
          <w:highlight w:val="red"/>
        </w:rPr>
        <w:t>participated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What</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field</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most </w:t>
      </w:r>
      <w:r w:rsidRPr="003D2378">
        <w:rPr>
          <w:highlight w:val="red"/>
        </w:rPr>
        <w:t>recent</w:t>
      </w:r>
      <w:r w:rsidRPr="003D2378">
        <w:rPr>
          <w:spacing w:val="-1"/>
          <w:highlight w:val="red"/>
        </w:rPr>
        <w:t xml:space="preserve"> </w:t>
      </w:r>
      <w:r w:rsidRPr="003D2378">
        <w:rPr>
          <w:highlight w:val="red"/>
        </w:rPr>
        <w:t>formal</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1"/>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6326"/>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31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00</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Generic</w:t>
            </w:r>
            <w:r w:rsidRPr="003D2378">
              <w:rPr>
                <w:rFonts w:ascii="Times New Roman"/>
                <w:spacing w:val="-3"/>
                <w:highlight w:val="red"/>
              </w:rPr>
              <w:t xml:space="preserve"> </w:t>
            </w:r>
            <w:r w:rsidRPr="003D2378">
              <w:rPr>
                <w:rFonts w:ascii="Times New Roman"/>
                <w:highlight w:val="red"/>
              </w:rPr>
              <w:t>programmes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qualifications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01</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Education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02</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Arts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humanities</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03</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Social</w:t>
            </w:r>
            <w:r w:rsidRPr="003D2378">
              <w:rPr>
                <w:rFonts w:ascii="Times New Roman"/>
                <w:spacing w:val="-2"/>
                <w:highlight w:val="red"/>
              </w:rPr>
              <w:t xml:space="preserve"> </w:t>
            </w:r>
            <w:r w:rsidRPr="003D2378">
              <w:rPr>
                <w:rFonts w:ascii="Times New Roman"/>
                <w:highlight w:val="red"/>
              </w:rPr>
              <w:t>sciences,</w:t>
            </w:r>
            <w:r w:rsidRPr="003D2378">
              <w:rPr>
                <w:rFonts w:ascii="Times New Roman"/>
                <w:spacing w:val="-2"/>
                <w:highlight w:val="red"/>
              </w:rPr>
              <w:t xml:space="preserve"> </w:t>
            </w:r>
            <w:r w:rsidRPr="003D2378">
              <w:rPr>
                <w:rFonts w:ascii="Times New Roman"/>
                <w:highlight w:val="red"/>
              </w:rPr>
              <w:t>journalism</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information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04</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Business,</w:t>
            </w:r>
            <w:r w:rsidRPr="003D2378">
              <w:rPr>
                <w:rFonts w:ascii="Times New Roman"/>
                <w:spacing w:val="-2"/>
                <w:highlight w:val="red"/>
              </w:rPr>
              <w:t xml:space="preserve"> </w:t>
            </w:r>
            <w:r w:rsidRPr="003D2378">
              <w:rPr>
                <w:rFonts w:ascii="Times New Roman"/>
                <w:highlight w:val="red"/>
              </w:rPr>
              <w:t>administration</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law</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05</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Natural</w:t>
            </w:r>
            <w:r w:rsidRPr="003D2378">
              <w:rPr>
                <w:rFonts w:ascii="Times New Roman"/>
                <w:spacing w:val="-2"/>
                <w:highlight w:val="red"/>
              </w:rPr>
              <w:t xml:space="preserve"> </w:t>
            </w:r>
            <w:r w:rsidRPr="003D2378">
              <w:rPr>
                <w:rFonts w:ascii="Times New Roman"/>
                <w:highlight w:val="red"/>
              </w:rPr>
              <w:t>sciences,</w:t>
            </w:r>
            <w:r w:rsidRPr="003D2378">
              <w:rPr>
                <w:rFonts w:ascii="Times New Roman"/>
                <w:spacing w:val="-1"/>
                <w:highlight w:val="red"/>
              </w:rPr>
              <w:t xml:space="preserve"> mathematics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statistics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06</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Information</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spacing w:val="-1"/>
                <w:highlight w:val="red"/>
              </w:rPr>
              <w:t>Communication</w:t>
            </w:r>
            <w:r w:rsidRPr="003D2378">
              <w:rPr>
                <w:rFonts w:ascii="Times New Roman"/>
                <w:spacing w:val="-2"/>
                <w:highlight w:val="red"/>
              </w:rPr>
              <w:t xml:space="preserve"> </w:t>
            </w:r>
            <w:r w:rsidRPr="003D2378">
              <w:rPr>
                <w:rFonts w:ascii="Times New Roman"/>
                <w:highlight w:val="red"/>
              </w:rPr>
              <w:t>Technologies</w:t>
            </w:r>
            <w:r w:rsidRPr="003D2378">
              <w:rPr>
                <w:rFonts w:ascii="Times New Roman"/>
                <w:spacing w:val="-3"/>
                <w:highlight w:val="red"/>
              </w:rPr>
              <w:t xml:space="preserve"> </w:t>
            </w:r>
            <w:r w:rsidRPr="003D2378">
              <w:rPr>
                <w:rFonts w:ascii="Times New Roman"/>
                <w:highlight w:val="red"/>
              </w:rPr>
              <w:t>(ICTs)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07</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Engineering,</w:t>
            </w:r>
            <w:r w:rsidRPr="003D2378">
              <w:rPr>
                <w:rFonts w:ascii="Times New Roman"/>
                <w:spacing w:val="-5"/>
                <w:highlight w:val="red"/>
              </w:rPr>
              <w:t xml:space="preserve"> </w:t>
            </w:r>
            <w:r w:rsidRPr="003D2378">
              <w:rPr>
                <w:rFonts w:ascii="Times New Roman"/>
                <w:highlight w:val="red"/>
              </w:rPr>
              <w:t>manufacturing</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3"/>
                <w:highlight w:val="red"/>
              </w:rPr>
              <w:t xml:space="preserve"> </w:t>
            </w:r>
            <w:r w:rsidRPr="003D2378">
              <w:rPr>
                <w:rFonts w:ascii="Times New Roman"/>
                <w:spacing w:val="-1"/>
                <w:highlight w:val="red"/>
              </w:rPr>
              <w:t>construction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08</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Agriculture,</w:t>
            </w:r>
            <w:r w:rsidRPr="003D2378">
              <w:rPr>
                <w:rFonts w:ascii="Times New Roman"/>
                <w:spacing w:val="-1"/>
                <w:highlight w:val="red"/>
              </w:rPr>
              <w:t xml:space="preserve"> </w:t>
            </w:r>
            <w:r w:rsidRPr="003D2378">
              <w:rPr>
                <w:rFonts w:ascii="Times New Roman"/>
                <w:highlight w:val="red"/>
              </w:rPr>
              <w:t>forestries,</w:t>
            </w:r>
            <w:r w:rsidRPr="003D2378">
              <w:rPr>
                <w:rFonts w:ascii="Times New Roman"/>
                <w:spacing w:val="-2"/>
                <w:highlight w:val="red"/>
              </w:rPr>
              <w:t xml:space="preserve"> </w:t>
            </w:r>
            <w:r w:rsidRPr="003D2378">
              <w:rPr>
                <w:rFonts w:ascii="Times New Roman"/>
                <w:highlight w:val="red"/>
              </w:rPr>
              <w:t>fisheries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veterinary</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09</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Health</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welfare</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Services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99</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Unknown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(FEDNUM =</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FEDLEVEL</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300</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 xml:space="preserve">to </w:t>
            </w:r>
            <w:r w:rsidRPr="003D2378">
              <w:rPr>
                <w:rFonts w:ascii="Times New Roman" w:eastAsia="Times New Roman" w:hAnsi="Times New Roman" w:cs="Times New Roman"/>
                <w:spacing w:val="-1"/>
                <w:highlight w:val="red"/>
              </w:rPr>
              <w:t>800)</w:t>
            </w:r>
          </w:p>
        </w:tc>
      </w:tr>
    </w:tbl>
    <w:p w:rsidR="00A7027F" w:rsidRPr="003D2378" w:rsidRDefault="006F44CB">
      <w:pPr>
        <w:pStyle w:val="a3"/>
        <w:numPr>
          <w:ilvl w:val="0"/>
          <w:numId w:val="69"/>
        </w:numPr>
        <w:tabs>
          <w:tab w:val="left" w:pos="578"/>
        </w:tabs>
        <w:spacing w:before="124" w:line="230" w:lineRule="auto"/>
        <w:ind w:right="210" w:hanging="2160"/>
        <w:jc w:val="both"/>
        <w:rPr>
          <w:highlight w:val="red"/>
        </w:rPr>
      </w:pPr>
      <w:r w:rsidRPr="003D2378">
        <w:rPr>
          <w:highlight w:val="red"/>
        </w:rPr>
        <w:t>Classification</w:t>
      </w:r>
      <w:r w:rsidRPr="003D2378">
        <w:rPr>
          <w:spacing w:val="-1"/>
          <w:highlight w:val="red"/>
        </w:rPr>
        <w:t xml:space="preserve"> </w:t>
      </w:r>
      <w:r w:rsidRPr="003D2378">
        <w:rPr>
          <w:highlight w:val="red"/>
        </w:rPr>
        <w:t>used</w:t>
      </w:r>
      <w:r w:rsidRPr="003D2378">
        <w:rPr>
          <w:spacing w:val="21"/>
          <w:highlight w:val="red"/>
        </w:rPr>
        <w:t xml:space="preserve"> </w:t>
      </w:r>
      <w:r w:rsidRPr="003D2378">
        <w:rPr>
          <w:highlight w:val="red"/>
        </w:rPr>
        <w:t>Classification</w:t>
      </w:r>
      <w:r w:rsidRPr="003D2378">
        <w:rPr>
          <w:spacing w:val="51"/>
          <w:highlight w:val="red"/>
        </w:rPr>
        <w:t xml:space="preserve"> </w:t>
      </w:r>
      <w:r w:rsidRPr="003D2378">
        <w:rPr>
          <w:highlight w:val="red"/>
        </w:rPr>
        <w:t>of</w:t>
      </w:r>
      <w:r w:rsidRPr="003D2378">
        <w:rPr>
          <w:spacing w:val="51"/>
          <w:highlight w:val="red"/>
        </w:rPr>
        <w:t xml:space="preserve"> </w:t>
      </w:r>
      <w:r w:rsidRPr="003D2378">
        <w:rPr>
          <w:highlight w:val="red"/>
        </w:rPr>
        <w:t>fields</w:t>
      </w:r>
      <w:r w:rsidRPr="003D2378">
        <w:rPr>
          <w:spacing w:val="52"/>
          <w:highlight w:val="red"/>
        </w:rPr>
        <w:t xml:space="preserve"> </w:t>
      </w:r>
      <w:r w:rsidRPr="003D2378">
        <w:rPr>
          <w:highlight w:val="red"/>
        </w:rPr>
        <w:t>of</w:t>
      </w:r>
      <w:r w:rsidRPr="003D2378">
        <w:rPr>
          <w:spacing w:val="51"/>
          <w:highlight w:val="red"/>
        </w:rPr>
        <w:t xml:space="preserve"> </w:t>
      </w:r>
      <w:r w:rsidRPr="003D2378">
        <w:rPr>
          <w:highlight w:val="red"/>
        </w:rPr>
        <w:t>education</w:t>
      </w:r>
      <w:r w:rsidRPr="003D2378">
        <w:rPr>
          <w:spacing w:val="50"/>
          <w:highlight w:val="red"/>
        </w:rPr>
        <w:t xml:space="preserve"> </w:t>
      </w:r>
      <w:r w:rsidRPr="003D2378">
        <w:rPr>
          <w:highlight w:val="red"/>
        </w:rPr>
        <w:t>and</w:t>
      </w:r>
      <w:r w:rsidRPr="003D2378">
        <w:rPr>
          <w:spacing w:val="51"/>
          <w:highlight w:val="red"/>
        </w:rPr>
        <w:t xml:space="preserve"> </w:t>
      </w:r>
      <w:r w:rsidRPr="003D2378">
        <w:rPr>
          <w:highlight w:val="red"/>
        </w:rPr>
        <w:t>training,</w:t>
      </w:r>
      <w:r w:rsidRPr="003D2378">
        <w:rPr>
          <w:spacing w:val="50"/>
          <w:highlight w:val="red"/>
        </w:rPr>
        <w:t xml:space="preserve"> </w:t>
      </w:r>
      <w:r w:rsidRPr="003D2378">
        <w:rPr>
          <w:highlight w:val="red"/>
        </w:rPr>
        <w:t>at</w:t>
      </w:r>
      <w:r w:rsidRPr="003D2378">
        <w:rPr>
          <w:spacing w:val="51"/>
          <w:highlight w:val="red"/>
        </w:rPr>
        <w:t xml:space="preserve"> </w:t>
      </w:r>
      <w:r w:rsidRPr="003D2378">
        <w:rPr>
          <w:highlight w:val="red"/>
        </w:rPr>
        <w:t>level</w:t>
      </w:r>
      <w:r w:rsidRPr="003D2378">
        <w:rPr>
          <w:spacing w:val="51"/>
          <w:highlight w:val="red"/>
        </w:rPr>
        <w:t xml:space="preserve"> </w:t>
      </w:r>
      <w:r w:rsidRPr="003D2378">
        <w:rPr>
          <w:highlight w:val="red"/>
        </w:rPr>
        <w:t>1</w:t>
      </w:r>
      <w:r w:rsidRPr="003D2378">
        <w:rPr>
          <w:spacing w:val="51"/>
          <w:highlight w:val="red"/>
        </w:rPr>
        <w:t xml:space="preserve"> </w:t>
      </w:r>
      <w:r w:rsidRPr="003D2378">
        <w:rPr>
          <w:highlight w:val="red"/>
        </w:rPr>
        <w:t>of</w:t>
      </w:r>
      <w:r w:rsidRPr="003D2378">
        <w:rPr>
          <w:spacing w:val="51"/>
          <w:highlight w:val="red"/>
        </w:rPr>
        <w:t xml:space="preserve"> </w:t>
      </w:r>
      <w:r w:rsidRPr="003D2378">
        <w:rPr>
          <w:highlight w:val="red"/>
        </w:rPr>
        <w:t>the</w:t>
      </w:r>
      <w:r w:rsidRPr="003D2378">
        <w:rPr>
          <w:spacing w:val="22"/>
          <w:w w:val="99"/>
          <w:highlight w:val="red"/>
        </w:rPr>
        <w:t xml:space="preserve"> </w:t>
      </w:r>
      <w:r w:rsidRPr="003D2378">
        <w:rPr>
          <w:highlight w:val="red"/>
        </w:rPr>
        <w:t>classification.</w:t>
      </w:r>
      <w:r w:rsidRPr="003D2378">
        <w:rPr>
          <w:spacing w:val="44"/>
          <w:highlight w:val="red"/>
        </w:rPr>
        <w:t xml:space="preserve"> </w:t>
      </w:r>
      <w:r w:rsidRPr="003D2378">
        <w:rPr>
          <w:spacing w:val="-1"/>
          <w:highlight w:val="red"/>
        </w:rPr>
        <w:t>Subdivisions</w:t>
      </w:r>
      <w:r w:rsidRPr="003D2378">
        <w:rPr>
          <w:spacing w:val="46"/>
          <w:highlight w:val="red"/>
        </w:rPr>
        <w:t xml:space="preserve"> </w:t>
      </w:r>
      <w:r w:rsidRPr="003D2378">
        <w:rPr>
          <w:highlight w:val="red"/>
        </w:rPr>
        <w:t>of</w:t>
      </w:r>
      <w:r w:rsidRPr="003D2378">
        <w:rPr>
          <w:spacing w:val="46"/>
          <w:highlight w:val="red"/>
        </w:rPr>
        <w:t xml:space="preserve"> </w:t>
      </w:r>
      <w:r w:rsidRPr="003D2378">
        <w:rPr>
          <w:highlight w:val="red"/>
        </w:rPr>
        <w:t>the</w:t>
      </w:r>
      <w:r w:rsidRPr="003D2378">
        <w:rPr>
          <w:spacing w:val="45"/>
          <w:highlight w:val="red"/>
        </w:rPr>
        <w:t xml:space="preserve"> </w:t>
      </w:r>
      <w:r w:rsidRPr="003D2378">
        <w:rPr>
          <w:highlight w:val="red"/>
        </w:rPr>
        <w:t>classification</w:t>
      </w:r>
      <w:r w:rsidRPr="003D2378">
        <w:rPr>
          <w:spacing w:val="45"/>
          <w:highlight w:val="red"/>
        </w:rPr>
        <w:t xml:space="preserve"> </w:t>
      </w:r>
      <w:r w:rsidRPr="003D2378">
        <w:rPr>
          <w:highlight w:val="red"/>
        </w:rPr>
        <w:t>of</w:t>
      </w:r>
      <w:r w:rsidRPr="003D2378">
        <w:rPr>
          <w:spacing w:val="46"/>
          <w:highlight w:val="red"/>
        </w:rPr>
        <w:t xml:space="preserve"> </w:t>
      </w:r>
      <w:r w:rsidRPr="003D2378">
        <w:rPr>
          <w:highlight w:val="red"/>
        </w:rPr>
        <w:t>fields</w:t>
      </w:r>
      <w:r w:rsidRPr="003D2378">
        <w:rPr>
          <w:spacing w:val="46"/>
          <w:highlight w:val="red"/>
        </w:rPr>
        <w:t xml:space="preserve"> </w:t>
      </w:r>
      <w:r w:rsidRPr="003D2378">
        <w:rPr>
          <w:highlight w:val="red"/>
        </w:rPr>
        <w:t>of</w:t>
      </w:r>
      <w:r w:rsidRPr="003D2378">
        <w:rPr>
          <w:spacing w:val="45"/>
          <w:highlight w:val="red"/>
        </w:rPr>
        <w:t xml:space="preserve"> </w:t>
      </w:r>
      <w:r w:rsidRPr="003D2378">
        <w:rPr>
          <w:highlight w:val="red"/>
        </w:rPr>
        <w:t>education</w:t>
      </w:r>
      <w:r w:rsidRPr="003D2378">
        <w:rPr>
          <w:spacing w:val="45"/>
          <w:highlight w:val="red"/>
        </w:rPr>
        <w:t xml:space="preserve"> </w:t>
      </w:r>
      <w:r w:rsidRPr="003D2378">
        <w:rPr>
          <w:highlight w:val="red"/>
        </w:rPr>
        <w:t>and</w:t>
      </w:r>
      <w:r w:rsidRPr="003D2378">
        <w:rPr>
          <w:spacing w:val="24"/>
          <w:w w:val="99"/>
          <w:highlight w:val="red"/>
        </w:rPr>
        <w:t xml:space="preserve"> </w:t>
      </w:r>
      <w:r w:rsidRPr="003D2378">
        <w:rPr>
          <w:highlight w:val="red"/>
        </w:rPr>
        <w:t>training</w:t>
      </w:r>
      <w:r w:rsidRPr="003D2378">
        <w:rPr>
          <w:spacing w:val="-1"/>
          <w:highlight w:val="red"/>
        </w:rPr>
        <w:t xml:space="preserve"> </w:t>
      </w:r>
      <w:r w:rsidRPr="003D2378">
        <w:rPr>
          <w:highlight w:val="red"/>
        </w:rPr>
        <w:t>can</w:t>
      </w:r>
      <w:r w:rsidRPr="003D2378">
        <w:rPr>
          <w:spacing w:val="-1"/>
          <w:highlight w:val="red"/>
        </w:rPr>
        <w:t xml:space="preserve"> be</w:t>
      </w:r>
      <w:r w:rsidRPr="003D2378">
        <w:rPr>
          <w:spacing w:val="-2"/>
          <w:highlight w:val="red"/>
        </w:rPr>
        <w:t xml:space="preserve"> </w:t>
      </w:r>
      <w:r w:rsidRPr="003D2378">
        <w:rPr>
          <w:highlight w:val="red"/>
        </w:rPr>
        <w:t>used</w:t>
      </w:r>
      <w:r w:rsidRPr="003D2378">
        <w:rPr>
          <w:spacing w:val="-1"/>
          <w:highlight w:val="red"/>
        </w:rPr>
        <w:t xml:space="preserve"> </w:t>
      </w:r>
      <w:r w:rsidRPr="003D2378">
        <w:rPr>
          <w:highlight w:val="red"/>
        </w:rPr>
        <w:t>on</w:t>
      </w:r>
      <w:r w:rsidRPr="003D2378">
        <w:rPr>
          <w:spacing w:val="-1"/>
          <w:highlight w:val="red"/>
        </w:rPr>
        <w:t xml:space="preserve"> </w:t>
      </w:r>
      <w:r w:rsidRPr="003D2378">
        <w:rPr>
          <w:highlight w:val="red"/>
        </w:rPr>
        <w:t>an</w:t>
      </w:r>
      <w:r w:rsidRPr="003D2378">
        <w:rPr>
          <w:spacing w:val="-2"/>
          <w:highlight w:val="red"/>
        </w:rPr>
        <w:t xml:space="preserve"> </w:t>
      </w:r>
      <w:r w:rsidRPr="003D2378">
        <w:rPr>
          <w:highlight w:val="red"/>
        </w:rPr>
        <w:t>optional</w:t>
      </w:r>
      <w:r w:rsidRPr="003D2378">
        <w:rPr>
          <w:spacing w:val="-2"/>
          <w:highlight w:val="red"/>
        </w:rPr>
        <w:t xml:space="preserve"> </w:t>
      </w:r>
      <w:r w:rsidRPr="003D2378">
        <w:rPr>
          <w:highlight w:val="red"/>
        </w:rPr>
        <w:t>basis.</w:t>
      </w:r>
    </w:p>
    <w:p w:rsidR="00A7027F" w:rsidRPr="003D2378" w:rsidRDefault="006F44CB">
      <w:pPr>
        <w:pStyle w:val="a3"/>
        <w:tabs>
          <w:tab w:val="left" w:pos="3869"/>
          <w:tab w:val="left" w:pos="4451"/>
          <w:tab w:val="left" w:pos="5839"/>
          <w:tab w:val="left" w:pos="6861"/>
          <w:tab w:val="left" w:pos="7308"/>
          <w:tab w:val="left" w:pos="7803"/>
          <w:tab w:val="left" w:pos="8885"/>
        </w:tabs>
        <w:spacing w:before="122"/>
        <w:ind w:left="2377" w:right="212"/>
        <w:rPr>
          <w:highlight w:val="red"/>
        </w:rPr>
      </w:pPr>
      <w:r w:rsidRPr="003D2378">
        <w:rPr>
          <w:highlight w:val="red"/>
        </w:rPr>
        <w:t>The</w:t>
      </w:r>
      <w:r w:rsidRPr="003D2378">
        <w:rPr>
          <w:spacing w:val="52"/>
          <w:highlight w:val="red"/>
        </w:rPr>
        <w:t xml:space="preserve"> </w:t>
      </w:r>
      <w:r w:rsidRPr="003D2378">
        <w:rPr>
          <w:highlight w:val="red"/>
        </w:rPr>
        <w:t>version</w:t>
      </w:r>
      <w:r w:rsidRPr="003D2378">
        <w:rPr>
          <w:spacing w:val="52"/>
          <w:highlight w:val="red"/>
        </w:rPr>
        <w:t xml:space="preserve"> </w:t>
      </w:r>
      <w:r w:rsidRPr="003D2378">
        <w:rPr>
          <w:highlight w:val="red"/>
        </w:rPr>
        <w:t>used</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2016</w:t>
      </w:r>
      <w:r w:rsidRPr="003D2378">
        <w:rPr>
          <w:spacing w:val="52"/>
          <w:highlight w:val="red"/>
        </w:rPr>
        <w:t xml:space="preserve"> </w:t>
      </w:r>
      <w:r w:rsidRPr="003D2378">
        <w:rPr>
          <w:highlight w:val="red"/>
        </w:rPr>
        <w:t>AES</w:t>
      </w:r>
      <w:r w:rsidRPr="003D2378">
        <w:rPr>
          <w:spacing w:val="52"/>
          <w:highlight w:val="red"/>
        </w:rPr>
        <w:t xml:space="preserve"> </w:t>
      </w:r>
      <w:r w:rsidRPr="003D2378">
        <w:rPr>
          <w:highlight w:val="red"/>
        </w:rPr>
        <w:t>is</w:t>
      </w:r>
      <w:r w:rsidRPr="003D2378">
        <w:rPr>
          <w:spacing w:val="52"/>
          <w:highlight w:val="red"/>
        </w:rPr>
        <w:t xml:space="preserve"> </w:t>
      </w:r>
      <w:r w:rsidRPr="003D2378">
        <w:rPr>
          <w:highlight w:val="red"/>
        </w:rPr>
        <w:t>the</w:t>
      </w:r>
      <w:r w:rsidRPr="003D2378">
        <w:rPr>
          <w:spacing w:val="52"/>
          <w:highlight w:val="red"/>
        </w:rPr>
        <w:t xml:space="preserve"> </w:t>
      </w:r>
      <w:r w:rsidRPr="003D2378">
        <w:rPr>
          <w:highlight w:val="red"/>
        </w:rPr>
        <w:t>2013</w:t>
      </w:r>
      <w:r w:rsidRPr="003D2378">
        <w:rPr>
          <w:spacing w:val="53"/>
          <w:highlight w:val="red"/>
        </w:rPr>
        <w:t xml:space="preserve"> </w:t>
      </w:r>
      <w:r w:rsidRPr="003D2378">
        <w:rPr>
          <w:highlight w:val="red"/>
        </w:rPr>
        <w:t>ISCED</w:t>
      </w:r>
      <w:r w:rsidRPr="003D2378">
        <w:rPr>
          <w:spacing w:val="52"/>
          <w:highlight w:val="red"/>
        </w:rPr>
        <w:t xml:space="preserve"> </w:t>
      </w:r>
      <w:r w:rsidRPr="003D2378">
        <w:rPr>
          <w:highlight w:val="red"/>
        </w:rPr>
        <w:t>Fields</w:t>
      </w:r>
      <w:r w:rsidRPr="003D2378">
        <w:rPr>
          <w:spacing w:val="52"/>
          <w:highlight w:val="red"/>
        </w:rPr>
        <w:t xml:space="preserve"> </w:t>
      </w:r>
      <w:r w:rsidRPr="003D2378">
        <w:rPr>
          <w:highlight w:val="red"/>
        </w:rPr>
        <w:t>of</w:t>
      </w:r>
      <w:r w:rsidRPr="003D2378">
        <w:rPr>
          <w:spacing w:val="52"/>
          <w:highlight w:val="red"/>
        </w:rPr>
        <w:t xml:space="preserve"> </w:t>
      </w:r>
      <w:r w:rsidRPr="003D2378">
        <w:rPr>
          <w:highlight w:val="red"/>
        </w:rPr>
        <w:t>Education</w:t>
      </w:r>
      <w:r w:rsidRPr="003D2378">
        <w:rPr>
          <w:spacing w:val="22"/>
          <w:w w:val="99"/>
          <w:highlight w:val="red"/>
        </w:rPr>
        <w:t xml:space="preserve"> </w:t>
      </w:r>
      <w:r w:rsidRPr="003D2378">
        <w:rPr>
          <w:w w:val="95"/>
          <w:highlight w:val="red"/>
        </w:rPr>
        <w:t>Classification.</w:t>
      </w:r>
      <w:r w:rsidRPr="003D2378">
        <w:rPr>
          <w:w w:val="95"/>
          <w:highlight w:val="red"/>
        </w:rPr>
        <w:tab/>
        <w:t>Full</w:t>
      </w:r>
      <w:r w:rsidRPr="003D2378">
        <w:rPr>
          <w:w w:val="95"/>
          <w:highlight w:val="red"/>
        </w:rPr>
        <w:tab/>
        <w:t>classification</w:t>
      </w:r>
      <w:r w:rsidRPr="003D2378">
        <w:rPr>
          <w:w w:val="95"/>
          <w:highlight w:val="red"/>
        </w:rPr>
        <w:tab/>
        <w:t>available</w:t>
      </w:r>
      <w:r w:rsidRPr="003D2378">
        <w:rPr>
          <w:w w:val="95"/>
          <w:highlight w:val="red"/>
        </w:rPr>
        <w:tab/>
        <w:t>on</w:t>
      </w:r>
      <w:r w:rsidRPr="003D2378">
        <w:rPr>
          <w:w w:val="95"/>
          <w:highlight w:val="red"/>
        </w:rPr>
        <w:tab/>
        <w:t>the</w:t>
      </w:r>
      <w:r w:rsidRPr="003D2378">
        <w:rPr>
          <w:w w:val="95"/>
          <w:highlight w:val="red"/>
        </w:rPr>
        <w:tab/>
        <w:t>following</w:t>
      </w:r>
      <w:r w:rsidRPr="003D2378">
        <w:rPr>
          <w:w w:val="95"/>
          <w:highlight w:val="red"/>
        </w:rPr>
        <w:tab/>
      </w:r>
      <w:r w:rsidRPr="003D2378">
        <w:rPr>
          <w:highlight w:val="red"/>
        </w:rPr>
        <w:t>link:</w:t>
      </w:r>
      <w:r w:rsidRPr="003D2378">
        <w:rPr>
          <w:w w:val="99"/>
          <w:highlight w:val="red"/>
        </w:rPr>
        <w:t xml:space="preserve"> </w:t>
      </w:r>
      <w:r w:rsidRPr="003D2378">
        <w:rPr>
          <w:color w:val="0000FF"/>
          <w:w w:val="99"/>
          <w:highlight w:val="red"/>
        </w:rPr>
        <w:t xml:space="preserve"> </w:t>
      </w:r>
      <w:hyperlink r:id="rId118">
        <w:r w:rsidRPr="003D2378">
          <w:rPr>
            <w:color w:val="0000FF"/>
            <w:spacing w:val="-1"/>
            <w:highlight w:val="red"/>
            <w:u w:val="single" w:color="0000FF"/>
          </w:rPr>
          <w:t>http://www.uis.unesco.org/Education/Documents/isced-fields-of-education-</w:t>
        </w:r>
      </w:hyperlink>
      <w:r w:rsidRPr="003D2378">
        <w:rPr>
          <w:color w:val="0000FF"/>
          <w:w w:val="99"/>
          <w:highlight w:val="red"/>
        </w:rPr>
        <w:t xml:space="preserve"> </w:t>
      </w:r>
      <w:hyperlink r:id="rId119">
        <w:r w:rsidRPr="003D2378">
          <w:rPr>
            <w:color w:val="0000FF"/>
            <w:w w:val="99"/>
            <w:highlight w:val="red"/>
          </w:rPr>
          <w:t xml:space="preserve">  </w:t>
        </w:r>
        <w:r w:rsidRPr="003D2378">
          <w:rPr>
            <w:color w:val="0000FF"/>
            <w:spacing w:val="-1"/>
            <w:highlight w:val="red"/>
            <w:u w:val="single" w:color="0000FF"/>
          </w:rPr>
          <w:t>training-2013.pdf</w:t>
        </w:r>
      </w:hyperlink>
    </w:p>
    <w:p w:rsidR="00A7027F" w:rsidRPr="003D2378" w:rsidRDefault="00A7027F">
      <w:pPr>
        <w:spacing w:before="9"/>
        <w:rPr>
          <w:rFonts w:ascii="Times New Roman" w:eastAsia="Times New Roman" w:hAnsi="Times New Roman" w:cs="Times New Roman"/>
          <w:sz w:val="14"/>
          <w:szCs w:val="14"/>
          <w:highlight w:val="red"/>
        </w:rPr>
      </w:pPr>
    </w:p>
    <w:p w:rsidR="00A7027F" w:rsidRPr="003D2378" w:rsidRDefault="006F44CB">
      <w:pPr>
        <w:pStyle w:val="5"/>
        <w:spacing w:before="71"/>
        <w:rPr>
          <w:b w:val="0"/>
          <w:bCs w:val="0"/>
          <w:highlight w:val="red"/>
        </w:rPr>
      </w:pPr>
      <w:r w:rsidRPr="003D2378">
        <w:rPr>
          <w:highlight w:val="red"/>
        </w:rPr>
        <w:t>Definition</w:t>
      </w:r>
    </w:p>
    <w:p w:rsidR="00A7027F" w:rsidRPr="003D2378" w:rsidRDefault="006F44CB">
      <w:pPr>
        <w:pStyle w:val="a3"/>
        <w:numPr>
          <w:ilvl w:val="0"/>
          <w:numId w:val="69"/>
        </w:numPr>
        <w:tabs>
          <w:tab w:val="left" w:pos="578"/>
          <w:tab w:val="left" w:pos="2377"/>
        </w:tabs>
        <w:spacing w:before="181" w:line="254" w:lineRule="exact"/>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23"/>
          <w:highlight w:val="red"/>
        </w:rPr>
        <w:t xml:space="preserve"> </w:t>
      </w:r>
      <w:r w:rsidRPr="003D2378">
        <w:rPr>
          <w:spacing w:val="-1"/>
          <w:highlight w:val="red"/>
        </w:rPr>
        <w:t>during</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last</w:t>
      </w:r>
      <w:r w:rsidRPr="003D2378">
        <w:rPr>
          <w:spacing w:val="22"/>
          <w:highlight w:val="red"/>
        </w:rPr>
        <w:t xml:space="preserve"> </w:t>
      </w:r>
      <w:r w:rsidRPr="003D2378">
        <w:rPr>
          <w:highlight w:val="red"/>
        </w:rPr>
        <w:t>12</w:t>
      </w:r>
      <w:r w:rsidRPr="003D2378">
        <w:rPr>
          <w:spacing w:val="22"/>
          <w:highlight w:val="red"/>
        </w:rPr>
        <w:t xml:space="preserve"> </w:t>
      </w:r>
      <w:r w:rsidRPr="003D2378">
        <w:rPr>
          <w:spacing w:val="-1"/>
          <w:highlight w:val="red"/>
        </w:rPr>
        <w:t>months</w:t>
      </w:r>
      <w:r w:rsidRPr="003D2378">
        <w:rPr>
          <w:spacing w:val="23"/>
          <w:highlight w:val="red"/>
        </w:rPr>
        <w:t xml:space="preserve"> </w:t>
      </w:r>
      <w:r w:rsidRPr="003D2378">
        <w:rPr>
          <w:highlight w:val="red"/>
        </w:rPr>
        <w:t>(FEDNUM</w:t>
      </w:r>
      <w:r w:rsidRPr="003D2378">
        <w:rPr>
          <w:spacing w:val="24"/>
          <w:highlight w:val="red"/>
        </w:rPr>
        <w:t xml:space="preserve"> </w:t>
      </w:r>
      <w:r w:rsidRPr="003D2378">
        <w:rPr>
          <w:rFonts w:cs="Times New Roman"/>
          <w:highlight w:val="red"/>
        </w:rPr>
        <w:t>≥</w:t>
      </w:r>
      <w:r w:rsidRPr="003D2378">
        <w:rPr>
          <w:rFonts w:cs="Times New Roman"/>
          <w:spacing w:val="22"/>
          <w:highlight w:val="red"/>
        </w:rPr>
        <w:t xml:space="preserve"> </w:t>
      </w:r>
      <w:r w:rsidRPr="003D2378">
        <w:rPr>
          <w:highlight w:val="red"/>
        </w:rPr>
        <w:t>1)</w:t>
      </w:r>
      <w:r w:rsidRPr="003D2378">
        <w:rPr>
          <w:spacing w:val="23"/>
          <w:highlight w:val="red"/>
        </w:rPr>
        <w:t xml:space="preserve"> </w:t>
      </w:r>
      <w:r w:rsidRPr="003D2378">
        <w:rPr>
          <w:spacing w:val="-1"/>
          <w:highlight w:val="red"/>
        </w:rPr>
        <w:t>with</w:t>
      </w:r>
      <w:r w:rsidRPr="003D2378">
        <w:rPr>
          <w:spacing w:val="23"/>
          <w:highlight w:val="red"/>
        </w:rPr>
        <w:t xml:space="preserve"> </w:t>
      </w:r>
      <w:r w:rsidRPr="003D2378">
        <w:rPr>
          <w:highlight w:val="red"/>
        </w:rPr>
        <w:t>at</w:t>
      </w:r>
      <w:r w:rsidRPr="003D2378">
        <w:rPr>
          <w:spacing w:val="23"/>
          <w:highlight w:val="red"/>
        </w:rPr>
        <w:t xml:space="preserve"> </w:t>
      </w:r>
      <w:r w:rsidRPr="003D2378">
        <w:rPr>
          <w:highlight w:val="red"/>
        </w:rPr>
        <w:t>least</w:t>
      </w:r>
      <w:r w:rsidRPr="003D2378">
        <w:rPr>
          <w:spacing w:val="23"/>
          <w:highlight w:val="red"/>
        </w:rPr>
        <w:t xml:space="preserve"> </w:t>
      </w:r>
      <w:r w:rsidRPr="003D2378">
        <w:rPr>
          <w:highlight w:val="red"/>
        </w:rPr>
        <w:t>an</w:t>
      </w:r>
      <w:r w:rsidRPr="003D2378">
        <w:rPr>
          <w:spacing w:val="24"/>
          <w:highlight w:val="red"/>
        </w:rPr>
        <w:t xml:space="preserve"> </w:t>
      </w:r>
      <w:r w:rsidRPr="003D2378">
        <w:rPr>
          <w:highlight w:val="red"/>
        </w:rPr>
        <w:t>ISCED3</w:t>
      </w:r>
      <w:r w:rsidRPr="003D2378">
        <w:rPr>
          <w:spacing w:val="30"/>
          <w:w w:val="99"/>
          <w:highlight w:val="red"/>
        </w:rPr>
        <w:t xml:space="preserve"> </w:t>
      </w:r>
      <w:r w:rsidRPr="003D2378">
        <w:rPr>
          <w:highlight w:val="red"/>
        </w:rPr>
        <w:t>level</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(FEDLEVEL</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300</w:t>
      </w:r>
      <w:r w:rsidRPr="003D2378">
        <w:rPr>
          <w:spacing w:val="-2"/>
          <w:highlight w:val="red"/>
        </w:rPr>
        <w:t xml:space="preserve"> </w:t>
      </w:r>
      <w:r w:rsidRPr="003D2378">
        <w:rPr>
          <w:highlight w:val="red"/>
        </w:rPr>
        <w:t>to</w:t>
      </w:r>
      <w:r w:rsidRPr="003D2378">
        <w:rPr>
          <w:spacing w:val="-1"/>
          <w:highlight w:val="red"/>
        </w:rPr>
        <w:t xml:space="preserve"> 800)</w:t>
      </w:r>
    </w:p>
    <w:p w:rsidR="00A7027F" w:rsidRPr="003D2378" w:rsidRDefault="006F44CB">
      <w:pPr>
        <w:pStyle w:val="a3"/>
        <w:numPr>
          <w:ilvl w:val="0"/>
          <w:numId w:val="69"/>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69"/>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field</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most </w:t>
      </w:r>
      <w:r w:rsidRPr="003D2378">
        <w:rPr>
          <w:highlight w:val="red"/>
        </w:rPr>
        <w:t>recent</w:t>
      </w:r>
      <w:r w:rsidRPr="003D2378">
        <w:rPr>
          <w:spacing w:val="-1"/>
          <w:highlight w:val="red"/>
        </w:rPr>
        <w:t xml:space="preserve"> formal</w:t>
      </w:r>
      <w:r w:rsidRPr="003D2378">
        <w:rPr>
          <w:highlight w:val="red"/>
        </w:rPr>
        <w:t xml:space="preserve"> education</w:t>
      </w:r>
      <w:r w:rsidRPr="003D2378">
        <w:rPr>
          <w:spacing w:val="-2"/>
          <w:highlight w:val="red"/>
        </w:rPr>
        <w:t xml:space="preserve"> </w:t>
      </w:r>
      <w:r w:rsidRPr="003D2378">
        <w:rPr>
          <w:highlight w:val="red"/>
        </w:rPr>
        <w:t>activity</w:t>
      </w:r>
    </w:p>
    <w:p w:rsidR="00A7027F" w:rsidRPr="003D2378" w:rsidRDefault="006F44CB">
      <w:pPr>
        <w:pStyle w:val="a3"/>
        <w:spacing w:before="41"/>
        <w:ind w:left="2377" w:right="210"/>
        <w:jc w:val="both"/>
        <w:rPr>
          <w:highlight w:val="red"/>
        </w:rPr>
      </w:pPr>
      <w:r w:rsidRPr="003D2378">
        <w:rPr>
          <w:highlight w:val="red"/>
        </w:rPr>
        <w:t>Field</w:t>
      </w:r>
      <w:r w:rsidRPr="003D2378">
        <w:rPr>
          <w:spacing w:val="3"/>
          <w:highlight w:val="red"/>
        </w:rPr>
        <w:t xml:space="preserve"> </w:t>
      </w:r>
      <w:r w:rsidRPr="003D2378">
        <w:rPr>
          <w:highlight w:val="red"/>
        </w:rPr>
        <w:t>of</w:t>
      </w:r>
      <w:r w:rsidRPr="003D2378">
        <w:rPr>
          <w:spacing w:val="3"/>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3"/>
          <w:highlight w:val="red"/>
        </w:rPr>
        <w:t xml:space="preserve"> </w:t>
      </w:r>
      <w:r w:rsidRPr="003D2378">
        <w:rPr>
          <w:spacing w:val="-1"/>
          <w:highlight w:val="red"/>
        </w:rPr>
        <w:t>training</w:t>
      </w:r>
      <w:r w:rsidRPr="003D2378">
        <w:rPr>
          <w:spacing w:val="3"/>
          <w:highlight w:val="red"/>
        </w:rPr>
        <w:t xml:space="preserve"> </w:t>
      </w:r>
      <w:r w:rsidRPr="003D2378">
        <w:rPr>
          <w:highlight w:val="red"/>
        </w:rPr>
        <w:t>is</w:t>
      </w:r>
      <w:r w:rsidRPr="003D2378">
        <w:rPr>
          <w:spacing w:val="2"/>
          <w:highlight w:val="red"/>
        </w:rPr>
        <w:t xml:space="preserve"> </w:t>
      </w:r>
      <w:r w:rsidRPr="003D2378">
        <w:rPr>
          <w:highlight w:val="red"/>
        </w:rPr>
        <w:t>a</w:t>
      </w:r>
      <w:r w:rsidRPr="003D2378">
        <w:rPr>
          <w:spacing w:val="3"/>
          <w:highlight w:val="red"/>
        </w:rPr>
        <w:t xml:space="preserve"> </w:t>
      </w:r>
      <w:r w:rsidRPr="003D2378">
        <w:rPr>
          <w:highlight w:val="red"/>
        </w:rPr>
        <w:t>classification</w:t>
      </w:r>
      <w:r w:rsidRPr="003D2378">
        <w:rPr>
          <w:spacing w:val="2"/>
          <w:highlight w:val="red"/>
        </w:rPr>
        <w:t xml:space="preserve"> </w:t>
      </w:r>
      <w:r w:rsidRPr="003D2378">
        <w:rPr>
          <w:highlight w:val="red"/>
        </w:rPr>
        <w:t>of</w:t>
      </w:r>
      <w:r w:rsidRPr="003D2378">
        <w:rPr>
          <w:spacing w:val="3"/>
          <w:highlight w:val="red"/>
        </w:rPr>
        <w:t xml:space="preserve"> </w:t>
      </w:r>
      <w:r w:rsidRPr="003D2378">
        <w:rPr>
          <w:highlight w:val="red"/>
        </w:rPr>
        <w:t>subject</w:t>
      </w:r>
      <w:r w:rsidRPr="003D2378">
        <w:rPr>
          <w:spacing w:val="4"/>
          <w:highlight w:val="red"/>
        </w:rPr>
        <w:t xml:space="preserve"> </w:t>
      </w:r>
      <w:r w:rsidRPr="003D2378">
        <w:rPr>
          <w:highlight w:val="red"/>
        </w:rPr>
        <w:t>matters</w:t>
      </w:r>
      <w:r w:rsidRPr="003D2378">
        <w:rPr>
          <w:spacing w:val="2"/>
          <w:highlight w:val="red"/>
        </w:rPr>
        <w:t xml:space="preserve"> </w:t>
      </w:r>
      <w:r w:rsidRPr="003D2378">
        <w:rPr>
          <w:highlight w:val="red"/>
        </w:rPr>
        <w:t>taught</w:t>
      </w:r>
      <w:r w:rsidRPr="003D2378">
        <w:rPr>
          <w:spacing w:val="4"/>
          <w:highlight w:val="red"/>
        </w:rPr>
        <w:t xml:space="preserve"> </w:t>
      </w:r>
      <w:r w:rsidRPr="003D2378">
        <w:rPr>
          <w:highlight w:val="red"/>
        </w:rPr>
        <w:t>in</w:t>
      </w:r>
      <w:r w:rsidRPr="003D2378">
        <w:rPr>
          <w:spacing w:val="2"/>
          <w:highlight w:val="red"/>
        </w:rPr>
        <w:t xml:space="preserve"> </w:t>
      </w:r>
      <w:r w:rsidRPr="003D2378">
        <w:rPr>
          <w:highlight w:val="red"/>
        </w:rPr>
        <w:t>an</w:t>
      </w:r>
      <w:r w:rsidRPr="003D2378">
        <w:rPr>
          <w:spacing w:val="27"/>
          <w:w w:val="99"/>
          <w:highlight w:val="red"/>
        </w:rPr>
        <w:t xml:space="preserve"> </w:t>
      </w:r>
      <w:r w:rsidRPr="003D2378">
        <w:rPr>
          <w:highlight w:val="red"/>
        </w:rPr>
        <w:t>educational</w:t>
      </w:r>
      <w:r w:rsidRPr="003D2378">
        <w:rPr>
          <w:spacing w:val="27"/>
          <w:highlight w:val="red"/>
        </w:rPr>
        <w:t xml:space="preserve"> </w:t>
      </w:r>
      <w:r w:rsidRPr="003D2378">
        <w:rPr>
          <w:highlight w:val="red"/>
        </w:rPr>
        <w:t>programme.</w:t>
      </w:r>
      <w:r w:rsidRPr="003D2378">
        <w:rPr>
          <w:spacing w:val="30"/>
          <w:highlight w:val="red"/>
        </w:rPr>
        <w:t xml:space="preserve"> </w:t>
      </w:r>
      <w:r w:rsidRPr="003D2378">
        <w:rPr>
          <w:highlight w:val="red"/>
        </w:rPr>
        <w:t>The</w:t>
      </w:r>
      <w:r w:rsidRPr="003D2378">
        <w:rPr>
          <w:spacing w:val="29"/>
          <w:highlight w:val="red"/>
        </w:rPr>
        <w:t xml:space="preserve"> </w:t>
      </w:r>
      <w:r w:rsidRPr="003D2378">
        <w:rPr>
          <w:highlight w:val="red"/>
        </w:rPr>
        <w:t>classification</w:t>
      </w:r>
      <w:r w:rsidRPr="003D2378">
        <w:rPr>
          <w:spacing w:val="29"/>
          <w:highlight w:val="red"/>
        </w:rPr>
        <w:t xml:space="preserve"> </w:t>
      </w:r>
      <w:r w:rsidRPr="003D2378">
        <w:rPr>
          <w:highlight w:val="red"/>
        </w:rPr>
        <w:t>can</w:t>
      </w:r>
      <w:r w:rsidRPr="003D2378">
        <w:rPr>
          <w:spacing w:val="29"/>
          <w:highlight w:val="red"/>
        </w:rPr>
        <w:t xml:space="preserve"> </w:t>
      </w:r>
      <w:r w:rsidRPr="003D2378">
        <w:rPr>
          <w:highlight w:val="red"/>
        </w:rPr>
        <w:t>be</w:t>
      </w:r>
      <w:r w:rsidRPr="003D2378">
        <w:rPr>
          <w:spacing w:val="29"/>
          <w:highlight w:val="red"/>
        </w:rPr>
        <w:t xml:space="preserve"> </w:t>
      </w:r>
      <w:r w:rsidRPr="003D2378">
        <w:rPr>
          <w:highlight w:val="red"/>
        </w:rPr>
        <w:t>used</w:t>
      </w:r>
      <w:r w:rsidRPr="003D2378">
        <w:rPr>
          <w:spacing w:val="28"/>
          <w:highlight w:val="red"/>
        </w:rPr>
        <w:t xml:space="preserve"> </w:t>
      </w:r>
      <w:r w:rsidRPr="003D2378">
        <w:rPr>
          <w:highlight w:val="red"/>
        </w:rPr>
        <w:t>to</w:t>
      </w:r>
      <w:r w:rsidRPr="003D2378">
        <w:rPr>
          <w:spacing w:val="29"/>
          <w:highlight w:val="red"/>
        </w:rPr>
        <w:t xml:space="preserve"> </w:t>
      </w:r>
      <w:r w:rsidRPr="003D2378">
        <w:rPr>
          <w:highlight w:val="red"/>
        </w:rPr>
        <w:t>classify</w:t>
      </w:r>
      <w:r w:rsidRPr="003D2378">
        <w:rPr>
          <w:spacing w:val="31"/>
          <w:highlight w:val="red"/>
        </w:rPr>
        <w:t xml:space="preserve"> </w:t>
      </w:r>
      <w:r w:rsidRPr="003D2378">
        <w:rPr>
          <w:highlight w:val="red"/>
        </w:rPr>
        <w:t>the</w:t>
      </w:r>
      <w:r w:rsidRPr="003D2378">
        <w:rPr>
          <w:spacing w:val="29"/>
          <w:highlight w:val="red"/>
        </w:rPr>
        <w:t xml:space="preserve"> </w:t>
      </w:r>
      <w:r w:rsidRPr="003D2378">
        <w:rPr>
          <w:spacing w:val="-1"/>
          <w:highlight w:val="red"/>
        </w:rPr>
        <w:t>main</w:t>
      </w:r>
      <w:r w:rsidRPr="003D2378">
        <w:rPr>
          <w:spacing w:val="26"/>
          <w:w w:val="99"/>
          <w:highlight w:val="red"/>
        </w:rPr>
        <w:t xml:space="preserve"> </w:t>
      </w:r>
      <w:r w:rsidRPr="003D2378">
        <w:rPr>
          <w:highlight w:val="red"/>
        </w:rPr>
        <w:t>contents</w:t>
      </w:r>
      <w:r w:rsidRPr="003D2378">
        <w:rPr>
          <w:spacing w:val="51"/>
          <w:highlight w:val="red"/>
        </w:rPr>
        <w:t xml:space="preserve"> </w:t>
      </w:r>
      <w:r w:rsidRPr="003D2378">
        <w:rPr>
          <w:highlight w:val="red"/>
        </w:rPr>
        <w:t>of</w:t>
      </w:r>
      <w:r w:rsidRPr="003D2378">
        <w:rPr>
          <w:spacing w:val="52"/>
          <w:highlight w:val="red"/>
        </w:rPr>
        <w:t xml:space="preserve"> </w:t>
      </w:r>
      <w:r w:rsidRPr="003D2378">
        <w:rPr>
          <w:highlight w:val="red"/>
        </w:rPr>
        <w:t>educational</w:t>
      </w:r>
      <w:r w:rsidRPr="003D2378">
        <w:rPr>
          <w:spacing w:val="52"/>
          <w:highlight w:val="red"/>
        </w:rPr>
        <w:t xml:space="preserve"> </w:t>
      </w:r>
      <w:r w:rsidRPr="003D2378">
        <w:rPr>
          <w:highlight w:val="red"/>
        </w:rPr>
        <w:t>programmes</w:t>
      </w:r>
      <w:r w:rsidRPr="003D2378">
        <w:rPr>
          <w:spacing w:val="53"/>
          <w:highlight w:val="red"/>
        </w:rPr>
        <w:t xml:space="preserve"> </w:t>
      </w:r>
      <w:r w:rsidRPr="003D2378">
        <w:rPr>
          <w:highlight w:val="red"/>
        </w:rPr>
        <w:t>which</w:t>
      </w:r>
      <w:r w:rsidRPr="003D2378">
        <w:rPr>
          <w:spacing w:val="53"/>
          <w:highlight w:val="red"/>
        </w:rPr>
        <w:t xml:space="preserve"> </w:t>
      </w:r>
      <w:r w:rsidRPr="003D2378">
        <w:rPr>
          <w:highlight w:val="red"/>
        </w:rPr>
        <w:t>contain</w:t>
      </w:r>
      <w:r w:rsidRPr="003D2378">
        <w:rPr>
          <w:spacing w:val="53"/>
          <w:highlight w:val="red"/>
        </w:rPr>
        <w:t xml:space="preserve"> </w:t>
      </w:r>
      <w:r w:rsidRPr="003D2378">
        <w:rPr>
          <w:highlight w:val="red"/>
        </w:rPr>
        <w:t>a</w:t>
      </w:r>
      <w:r w:rsidRPr="003D2378">
        <w:rPr>
          <w:spacing w:val="53"/>
          <w:highlight w:val="red"/>
        </w:rPr>
        <w:t xml:space="preserve"> </w:t>
      </w:r>
      <w:r w:rsidRPr="003D2378">
        <w:rPr>
          <w:spacing w:val="-1"/>
          <w:highlight w:val="red"/>
        </w:rPr>
        <w:t>number</w:t>
      </w:r>
      <w:r w:rsidRPr="003D2378">
        <w:rPr>
          <w:spacing w:val="52"/>
          <w:highlight w:val="red"/>
        </w:rPr>
        <w:t xml:space="preserve"> </w:t>
      </w:r>
      <w:r w:rsidRPr="003D2378">
        <w:rPr>
          <w:highlight w:val="red"/>
        </w:rPr>
        <w:t>of</w:t>
      </w:r>
      <w:r w:rsidRPr="003D2378">
        <w:rPr>
          <w:spacing w:val="53"/>
          <w:highlight w:val="red"/>
        </w:rPr>
        <w:t xml:space="preserve"> </w:t>
      </w:r>
      <w:r w:rsidRPr="003D2378">
        <w:rPr>
          <w:highlight w:val="red"/>
        </w:rPr>
        <w:t>subjects.</w:t>
      </w:r>
      <w:r w:rsidRPr="003D2378">
        <w:rPr>
          <w:spacing w:val="24"/>
          <w:w w:val="99"/>
          <w:highlight w:val="red"/>
        </w:rPr>
        <w:t xml:space="preserve"> </w:t>
      </w:r>
      <w:r w:rsidRPr="003D2378">
        <w:rPr>
          <w:highlight w:val="red"/>
        </w:rPr>
        <w:t>Then,</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time</w:t>
      </w:r>
      <w:r w:rsidRPr="003D2378">
        <w:rPr>
          <w:spacing w:val="17"/>
          <w:highlight w:val="red"/>
        </w:rPr>
        <w:t xml:space="preserve"> </w:t>
      </w:r>
      <w:r w:rsidRPr="003D2378">
        <w:rPr>
          <w:highlight w:val="red"/>
        </w:rPr>
        <w:t>spent</w:t>
      </w:r>
      <w:r w:rsidRPr="003D2378">
        <w:rPr>
          <w:spacing w:val="17"/>
          <w:highlight w:val="red"/>
        </w:rPr>
        <w:t xml:space="preserve"> </w:t>
      </w:r>
      <w:r w:rsidRPr="003D2378">
        <w:rPr>
          <w:highlight w:val="red"/>
        </w:rPr>
        <w:t>on</w:t>
      </w:r>
      <w:r w:rsidRPr="003D2378">
        <w:rPr>
          <w:spacing w:val="17"/>
          <w:highlight w:val="red"/>
        </w:rPr>
        <w:t xml:space="preserve"> </w:t>
      </w:r>
      <w:r w:rsidRPr="003D2378">
        <w:rPr>
          <w:highlight w:val="red"/>
        </w:rPr>
        <w:t>each</w:t>
      </w:r>
      <w:r w:rsidRPr="003D2378">
        <w:rPr>
          <w:spacing w:val="17"/>
          <w:highlight w:val="red"/>
        </w:rPr>
        <w:t xml:space="preserve"> </w:t>
      </w:r>
      <w:r w:rsidRPr="003D2378">
        <w:rPr>
          <w:highlight w:val="red"/>
        </w:rPr>
        <w:t>subject</w:t>
      </w:r>
      <w:r w:rsidRPr="003D2378">
        <w:rPr>
          <w:spacing w:val="17"/>
          <w:highlight w:val="red"/>
        </w:rPr>
        <w:t xml:space="preserve"> </w:t>
      </w:r>
      <w:r w:rsidRPr="003D2378">
        <w:rPr>
          <w:highlight w:val="red"/>
        </w:rPr>
        <w:t>is</w:t>
      </w:r>
      <w:r w:rsidRPr="003D2378">
        <w:rPr>
          <w:spacing w:val="18"/>
          <w:highlight w:val="red"/>
        </w:rPr>
        <w:t xml:space="preserve"> </w:t>
      </w:r>
      <w:r w:rsidRPr="003D2378">
        <w:rPr>
          <w:highlight w:val="red"/>
        </w:rPr>
        <w:t>the</w:t>
      </w:r>
      <w:r w:rsidRPr="003D2378">
        <w:rPr>
          <w:spacing w:val="18"/>
          <w:highlight w:val="red"/>
        </w:rPr>
        <w:t xml:space="preserve"> </w:t>
      </w:r>
      <w:r w:rsidRPr="003D2378">
        <w:rPr>
          <w:spacing w:val="-1"/>
          <w:highlight w:val="red"/>
        </w:rPr>
        <w:t>main</w:t>
      </w:r>
      <w:r w:rsidRPr="003D2378">
        <w:rPr>
          <w:spacing w:val="18"/>
          <w:highlight w:val="red"/>
        </w:rPr>
        <w:t xml:space="preserve"> </w:t>
      </w:r>
      <w:r w:rsidRPr="003D2378">
        <w:rPr>
          <w:highlight w:val="red"/>
        </w:rPr>
        <w:t>criteria</w:t>
      </w:r>
      <w:r w:rsidRPr="003D2378">
        <w:rPr>
          <w:spacing w:val="17"/>
          <w:highlight w:val="red"/>
        </w:rPr>
        <w:t xml:space="preserve"> </w:t>
      </w:r>
      <w:r w:rsidRPr="003D2378">
        <w:rPr>
          <w:highlight w:val="red"/>
        </w:rPr>
        <w:t>for</w:t>
      </w:r>
      <w:r w:rsidRPr="003D2378">
        <w:rPr>
          <w:spacing w:val="17"/>
          <w:highlight w:val="red"/>
        </w:rPr>
        <w:t xml:space="preserve"> </w:t>
      </w:r>
      <w:r w:rsidRPr="003D2378">
        <w:rPr>
          <w:highlight w:val="red"/>
        </w:rPr>
        <w:t>classification</w:t>
      </w:r>
      <w:r w:rsidRPr="003D2378">
        <w:rPr>
          <w:spacing w:val="17"/>
          <w:highlight w:val="red"/>
        </w:rPr>
        <w:t xml:space="preserve"> </w:t>
      </w:r>
      <w:r w:rsidRPr="003D2378">
        <w:rPr>
          <w:highlight w:val="red"/>
        </w:rPr>
        <w:t>of</w:t>
      </w:r>
      <w:r w:rsidRPr="003D2378">
        <w:rPr>
          <w:spacing w:val="24"/>
          <w:w w:val="99"/>
          <w:highlight w:val="red"/>
        </w:rPr>
        <w:t xml:space="preserve"> </w:t>
      </w:r>
      <w:r w:rsidRPr="003D2378">
        <w:rPr>
          <w:highlight w:val="red"/>
        </w:rPr>
        <w:t>the</w:t>
      </w:r>
      <w:r w:rsidRPr="003D2378">
        <w:rPr>
          <w:spacing w:val="-2"/>
          <w:highlight w:val="red"/>
        </w:rPr>
        <w:t xml:space="preserve"> </w:t>
      </w:r>
      <w:r w:rsidRPr="003D2378">
        <w:rPr>
          <w:highlight w:val="red"/>
        </w:rPr>
        <w:t>whole</w:t>
      </w:r>
      <w:r w:rsidRPr="003D2378">
        <w:rPr>
          <w:spacing w:val="-2"/>
          <w:highlight w:val="red"/>
        </w:rPr>
        <w:t xml:space="preserve"> </w:t>
      </w:r>
      <w:r w:rsidRPr="003D2378">
        <w:rPr>
          <w:spacing w:val="-1"/>
          <w:highlight w:val="red"/>
        </w:rPr>
        <w:t>programme.</w:t>
      </w:r>
    </w:p>
    <w:p w:rsidR="00A7027F" w:rsidRPr="003D2378" w:rsidRDefault="00A7027F">
      <w:pPr>
        <w:jc w:val="both"/>
        <w:rPr>
          <w:highlight w:val="red"/>
        </w:rPr>
        <w:sectPr w:rsidR="00A7027F" w:rsidRPr="003D2378">
          <w:headerReference w:type="default" r:id="rId120"/>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72"/>
        </w:numPr>
        <w:tabs>
          <w:tab w:val="left" w:pos="478"/>
        </w:tabs>
        <w:spacing w:before="71"/>
        <w:jc w:val="both"/>
        <w:rPr>
          <w:highlight w:val="red"/>
        </w:rPr>
      </w:pPr>
      <w:r w:rsidRPr="003D2378">
        <w:rPr>
          <w:highlight w:val="red"/>
        </w:rPr>
        <w:t>Technical</w:t>
      </w:r>
      <w:r w:rsidRPr="003D2378">
        <w:rPr>
          <w:spacing w:val="-2"/>
          <w:highlight w:val="red"/>
        </w:rPr>
        <w:t xml:space="preserve"> </w:t>
      </w:r>
      <w:r w:rsidRPr="003D2378">
        <w:rPr>
          <w:highlight w:val="red"/>
        </w:rPr>
        <w:t xml:space="preserve">issues     </w:t>
      </w:r>
      <w:r w:rsidRPr="003D2378">
        <w:rPr>
          <w:spacing w:val="20"/>
          <w:highlight w:val="red"/>
        </w:rPr>
        <w:t xml:space="preserve"> </w:t>
      </w:r>
      <w:r w:rsidRPr="003D2378">
        <w:rPr>
          <w:highlight w:val="red"/>
        </w:rPr>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spacing w:before="177"/>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9"/>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right="111"/>
        <w:jc w:val="both"/>
        <w:rPr>
          <w:highlight w:val="red"/>
        </w:rPr>
      </w:pPr>
      <w:r w:rsidRPr="003D2378">
        <w:rPr>
          <w:highlight w:val="red"/>
        </w:rPr>
        <w:t>Field</w:t>
      </w:r>
      <w:r w:rsidRPr="003D2378">
        <w:rPr>
          <w:spacing w:val="10"/>
          <w:highlight w:val="red"/>
        </w:rPr>
        <w:t xml:space="preserve"> </w:t>
      </w:r>
      <w:r w:rsidRPr="003D2378">
        <w:rPr>
          <w:highlight w:val="red"/>
        </w:rPr>
        <w:t>of</w:t>
      </w:r>
      <w:r w:rsidRPr="003D2378">
        <w:rPr>
          <w:spacing w:val="9"/>
          <w:highlight w:val="red"/>
        </w:rPr>
        <w:t xml:space="preserve"> </w:t>
      </w:r>
      <w:r w:rsidRPr="003D2378">
        <w:rPr>
          <w:highlight w:val="red"/>
        </w:rPr>
        <w:t>training</w:t>
      </w:r>
      <w:r w:rsidRPr="003D2378">
        <w:rPr>
          <w:spacing w:val="9"/>
          <w:highlight w:val="red"/>
        </w:rPr>
        <w:t xml:space="preserve"> </w:t>
      </w:r>
      <w:r w:rsidRPr="003D2378">
        <w:rPr>
          <w:highlight w:val="red"/>
        </w:rPr>
        <w:t>has</w:t>
      </w:r>
      <w:r w:rsidRPr="003D2378">
        <w:rPr>
          <w:spacing w:val="10"/>
          <w:highlight w:val="red"/>
        </w:rPr>
        <w:t xml:space="preserve"> </w:t>
      </w:r>
      <w:r w:rsidRPr="003D2378">
        <w:rPr>
          <w:highlight w:val="red"/>
        </w:rPr>
        <w:t>to</w:t>
      </w:r>
      <w:r w:rsidRPr="003D2378">
        <w:rPr>
          <w:spacing w:val="9"/>
          <w:highlight w:val="red"/>
        </w:rPr>
        <w:t xml:space="preserve"> </w:t>
      </w:r>
      <w:r w:rsidRPr="003D2378">
        <w:rPr>
          <w:highlight w:val="red"/>
        </w:rPr>
        <w:t>be</w:t>
      </w:r>
      <w:r w:rsidRPr="003D2378">
        <w:rPr>
          <w:spacing w:val="10"/>
          <w:highlight w:val="red"/>
        </w:rPr>
        <w:t xml:space="preserve"> </w:t>
      </w:r>
      <w:r w:rsidRPr="003D2378">
        <w:rPr>
          <w:spacing w:val="-1"/>
          <w:highlight w:val="red"/>
        </w:rPr>
        <w:t>transmitted</w:t>
      </w:r>
      <w:r w:rsidRPr="003D2378">
        <w:rPr>
          <w:spacing w:val="10"/>
          <w:highlight w:val="red"/>
        </w:rPr>
        <w:t xml:space="preserve"> </w:t>
      </w:r>
      <w:r w:rsidRPr="003D2378">
        <w:rPr>
          <w:highlight w:val="red"/>
        </w:rPr>
        <w:t>according</w:t>
      </w:r>
      <w:r w:rsidRPr="003D2378">
        <w:rPr>
          <w:spacing w:val="9"/>
          <w:highlight w:val="red"/>
        </w:rPr>
        <w:t xml:space="preserve"> </w:t>
      </w:r>
      <w:r w:rsidRPr="003D2378">
        <w:rPr>
          <w:highlight w:val="red"/>
        </w:rPr>
        <w:t>to</w:t>
      </w:r>
      <w:r w:rsidRPr="003D2378">
        <w:rPr>
          <w:spacing w:val="10"/>
          <w:highlight w:val="red"/>
        </w:rPr>
        <w:t xml:space="preserve"> </w:t>
      </w:r>
      <w:r w:rsidRPr="003D2378">
        <w:rPr>
          <w:spacing w:val="-1"/>
          <w:highlight w:val="red"/>
        </w:rPr>
        <w:t>ISCED</w:t>
      </w:r>
      <w:r w:rsidRPr="003D2378">
        <w:rPr>
          <w:spacing w:val="10"/>
          <w:highlight w:val="red"/>
        </w:rPr>
        <w:t xml:space="preserve"> </w:t>
      </w:r>
      <w:r w:rsidRPr="003D2378">
        <w:rPr>
          <w:highlight w:val="red"/>
        </w:rPr>
        <w:t>2013</w:t>
      </w:r>
      <w:r w:rsidRPr="003D2378">
        <w:rPr>
          <w:spacing w:val="9"/>
          <w:highlight w:val="red"/>
        </w:rPr>
        <w:t xml:space="preserve"> </w:t>
      </w:r>
      <w:r w:rsidRPr="003D2378">
        <w:rPr>
          <w:highlight w:val="red"/>
        </w:rPr>
        <w:t>–</w:t>
      </w:r>
      <w:r w:rsidRPr="003D2378">
        <w:rPr>
          <w:spacing w:val="10"/>
          <w:highlight w:val="red"/>
        </w:rPr>
        <w:t xml:space="preserve"> </w:t>
      </w:r>
      <w:r w:rsidRPr="003D2378">
        <w:rPr>
          <w:highlight w:val="red"/>
        </w:rPr>
        <w:t>Fields</w:t>
      </w:r>
      <w:r w:rsidRPr="003D2378">
        <w:rPr>
          <w:spacing w:val="10"/>
          <w:highlight w:val="red"/>
        </w:rPr>
        <w:t xml:space="preserve"> </w:t>
      </w:r>
      <w:r w:rsidRPr="003D2378">
        <w:rPr>
          <w:highlight w:val="red"/>
        </w:rPr>
        <w:t>of</w:t>
      </w:r>
      <w:r w:rsidRPr="003D2378">
        <w:rPr>
          <w:spacing w:val="10"/>
          <w:highlight w:val="red"/>
        </w:rPr>
        <w:t xml:space="preserve"> </w:t>
      </w:r>
      <w:r w:rsidRPr="003D2378">
        <w:rPr>
          <w:spacing w:val="-1"/>
          <w:highlight w:val="red"/>
        </w:rPr>
        <w:t>Education</w:t>
      </w:r>
      <w:r w:rsidRPr="003D2378">
        <w:rPr>
          <w:spacing w:val="10"/>
          <w:highlight w:val="red"/>
        </w:rPr>
        <w:t xml:space="preserve"> </w:t>
      </w:r>
      <w:r w:rsidRPr="003D2378">
        <w:rPr>
          <w:highlight w:val="red"/>
        </w:rPr>
        <w:t>Classification.</w:t>
      </w:r>
      <w:r w:rsidRPr="003D2378">
        <w:rPr>
          <w:spacing w:val="41"/>
          <w:w w:val="99"/>
          <w:highlight w:val="red"/>
        </w:rPr>
        <w:t xml:space="preserve"> </w:t>
      </w:r>
      <w:r w:rsidRPr="003D2378">
        <w:rPr>
          <w:highlight w:val="red"/>
        </w:rPr>
        <w:t>At</w:t>
      </w:r>
      <w:r w:rsidRPr="003D2378">
        <w:rPr>
          <w:spacing w:val="10"/>
          <w:highlight w:val="red"/>
        </w:rPr>
        <w:t xml:space="preserve"> </w:t>
      </w:r>
      <w:r w:rsidRPr="003D2378">
        <w:rPr>
          <w:highlight w:val="red"/>
        </w:rPr>
        <w:t>the</w:t>
      </w:r>
      <w:r w:rsidRPr="003D2378">
        <w:rPr>
          <w:spacing w:val="10"/>
          <w:highlight w:val="red"/>
        </w:rPr>
        <w:t xml:space="preserve"> </w:t>
      </w:r>
      <w:r w:rsidRPr="003D2378">
        <w:rPr>
          <w:spacing w:val="-1"/>
          <w:highlight w:val="red"/>
        </w:rPr>
        <w:t>time</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interview</w:t>
      </w:r>
      <w:r w:rsidRPr="003D2378">
        <w:rPr>
          <w:spacing w:val="9"/>
          <w:highlight w:val="red"/>
        </w:rPr>
        <w:t xml:space="preserve"> </w:t>
      </w:r>
      <w:r w:rsidRPr="003D2378">
        <w:rPr>
          <w:highlight w:val="red"/>
        </w:rPr>
        <w:t>(first</w:t>
      </w:r>
      <w:r w:rsidRPr="003D2378">
        <w:rPr>
          <w:spacing w:val="10"/>
          <w:highlight w:val="red"/>
        </w:rPr>
        <w:t xml:space="preserve"> </w:t>
      </w:r>
      <w:r w:rsidRPr="003D2378">
        <w:rPr>
          <w:highlight w:val="red"/>
        </w:rPr>
        <w:t>coding),</w:t>
      </w:r>
      <w:r w:rsidRPr="003D2378">
        <w:rPr>
          <w:spacing w:val="10"/>
          <w:highlight w:val="red"/>
        </w:rPr>
        <w:t xml:space="preserve"> </w:t>
      </w:r>
      <w:r w:rsidRPr="003D2378">
        <w:rPr>
          <w:spacing w:val="-1"/>
          <w:highlight w:val="red"/>
        </w:rPr>
        <w:t>the</w:t>
      </w:r>
      <w:r w:rsidRPr="003D2378">
        <w:rPr>
          <w:spacing w:val="10"/>
          <w:highlight w:val="red"/>
        </w:rPr>
        <w:t xml:space="preserve"> </w:t>
      </w:r>
      <w:r w:rsidRPr="003D2378">
        <w:rPr>
          <w:highlight w:val="red"/>
        </w:rPr>
        <w:t>interviewer</w:t>
      </w:r>
      <w:r w:rsidRPr="003D2378">
        <w:rPr>
          <w:spacing w:val="10"/>
          <w:highlight w:val="red"/>
        </w:rPr>
        <w:t xml:space="preserve"> </w:t>
      </w:r>
      <w:r w:rsidRPr="003D2378">
        <w:rPr>
          <w:highlight w:val="red"/>
        </w:rPr>
        <w:t>can</w:t>
      </w:r>
      <w:r w:rsidRPr="003D2378">
        <w:rPr>
          <w:spacing w:val="10"/>
          <w:highlight w:val="red"/>
        </w:rPr>
        <w:t xml:space="preserve"> </w:t>
      </w:r>
      <w:r w:rsidRPr="003D2378">
        <w:rPr>
          <w:highlight w:val="red"/>
        </w:rPr>
        <w:t>refer</w:t>
      </w:r>
      <w:r w:rsidRPr="003D2378">
        <w:rPr>
          <w:spacing w:val="10"/>
          <w:highlight w:val="red"/>
        </w:rPr>
        <w:t xml:space="preserve"> </w:t>
      </w:r>
      <w:r w:rsidRPr="003D2378">
        <w:rPr>
          <w:highlight w:val="red"/>
        </w:rPr>
        <w:t>to</w:t>
      </w:r>
      <w:r w:rsidRPr="003D2378">
        <w:rPr>
          <w:spacing w:val="10"/>
          <w:highlight w:val="red"/>
        </w:rPr>
        <w:t xml:space="preserve"> </w:t>
      </w:r>
      <w:r w:rsidRPr="003D2378">
        <w:rPr>
          <w:highlight w:val="red"/>
        </w:rPr>
        <w:t>a</w:t>
      </w:r>
      <w:r w:rsidRPr="003D2378">
        <w:rPr>
          <w:spacing w:val="10"/>
          <w:highlight w:val="red"/>
        </w:rPr>
        <w:t xml:space="preserve"> </w:t>
      </w:r>
      <w:r w:rsidRPr="003D2378">
        <w:rPr>
          <w:highlight w:val="red"/>
        </w:rPr>
        <w:t>national</w:t>
      </w:r>
      <w:r w:rsidRPr="003D2378">
        <w:rPr>
          <w:spacing w:val="11"/>
          <w:highlight w:val="red"/>
        </w:rPr>
        <w:t xml:space="preserve"> </w:t>
      </w:r>
      <w:r w:rsidRPr="003D2378">
        <w:rPr>
          <w:highlight w:val="red"/>
        </w:rPr>
        <w:t>list</w:t>
      </w:r>
      <w:r w:rsidRPr="003D2378">
        <w:rPr>
          <w:spacing w:val="10"/>
          <w:highlight w:val="red"/>
        </w:rPr>
        <w:t xml:space="preserve"> </w:t>
      </w:r>
      <w:r w:rsidRPr="003D2378">
        <w:rPr>
          <w:highlight w:val="red"/>
        </w:rPr>
        <w:t>of</w:t>
      </w:r>
      <w:r w:rsidRPr="003D2378">
        <w:rPr>
          <w:spacing w:val="10"/>
          <w:highlight w:val="red"/>
        </w:rPr>
        <w:t xml:space="preserve"> </w:t>
      </w:r>
      <w:r w:rsidRPr="003D2378">
        <w:rPr>
          <w:highlight w:val="red"/>
        </w:rPr>
        <w:t>fields</w:t>
      </w:r>
      <w:r w:rsidRPr="003D2378">
        <w:rPr>
          <w:spacing w:val="10"/>
          <w:highlight w:val="red"/>
        </w:rPr>
        <w:t xml:space="preserve"> </w:t>
      </w:r>
      <w:r w:rsidRPr="003D2378">
        <w:rPr>
          <w:highlight w:val="red"/>
        </w:rPr>
        <w:t>of</w:t>
      </w:r>
      <w:r w:rsidRPr="003D2378">
        <w:rPr>
          <w:spacing w:val="10"/>
          <w:highlight w:val="red"/>
        </w:rPr>
        <w:t xml:space="preserve"> </w:t>
      </w:r>
      <w:r w:rsidRPr="003D2378">
        <w:rPr>
          <w:highlight w:val="red"/>
        </w:rPr>
        <w:t>training.</w:t>
      </w:r>
      <w:r w:rsidRPr="003D2378">
        <w:rPr>
          <w:spacing w:val="27"/>
          <w:w w:val="99"/>
          <w:highlight w:val="red"/>
        </w:rPr>
        <w:t xml:space="preserve"> </w:t>
      </w:r>
      <w:r w:rsidRPr="003D2378">
        <w:rPr>
          <w:highlight w:val="red"/>
        </w:rPr>
        <w:t>The</w:t>
      </w:r>
      <w:r w:rsidRPr="003D2378">
        <w:rPr>
          <w:spacing w:val="28"/>
          <w:highlight w:val="red"/>
        </w:rPr>
        <w:t xml:space="preserve"> </w:t>
      </w:r>
      <w:r w:rsidRPr="003D2378">
        <w:rPr>
          <w:spacing w:val="-1"/>
          <w:highlight w:val="red"/>
        </w:rPr>
        <w:t>information</w:t>
      </w:r>
      <w:r w:rsidRPr="003D2378">
        <w:rPr>
          <w:spacing w:val="29"/>
          <w:highlight w:val="red"/>
        </w:rPr>
        <w:t xml:space="preserve"> </w:t>
      </w:r>
      <w:r w:rsidRPr="003D2378">
        <w:rPr>
          <w:highlight w:val="red"/>
        </w:rPr>
        <w:t>is</w:t>
      </w:r>
      <w:r w:rsidRPr="003D2378">
        <w:rPr>
          <w:spacing w:val="29"/>
          <w:highlight w:val="red"/>
        </w:rPr>
        <w:t xml:space="preserve"> </w:t>
      </w:r>
      <w:r w:rsidRPr="003D2378">
        <w:rPr>
          <w:highlight w:val="red"/>
        </w:rPr>
        <w:t>in</w:t>
      </w:r>
      <w:r w:rsidRPr="003D2378">
        <w:rPr>
          <w:spacing w:val="29"/>
          <w:highlight w:val="red"/>
        </w:rPr>
        <w:t xml:space="preserve"> </w:t>
      </w:r>
      <w:r w:rsidRPr="003D2378">
        <w:rPr>
          <w:spacing w:val="-1"/>
          <w:highlight w:val="red"/>
        </w:rPr>
        <w:t>some</w:t>
      </w:r>
      <w:r w:rsidRPr="003D2378">
        <w:rPr>
          <w:spacing w:val="28"/>
          <w:highlight w:val="red"/>
        </w:rPr>
        <w:t xml:space="preserve"> </w:t>
      </w:r>
      <w:r w:rsidRPr="003D2378">
        <w:rPr>
          <w:highlight w:val="red"/>
        </w:rPr>
        <w:t>countries</w:t>
      </w:r>
      <w:r w:rsidRPr="003D2378">
        <w:rPr>
          <w:spacing w:val="29"/>
          <w:highlight w:val="red"/>
        </w:rPr>
        <w:t xml:space="preserve"> </w:t>
      </w:r>
      <w:r w:rsidRPr="003D2378">
        <w:rPr>
          <w:highlight w:val="red"/>
        </w:rPr>
        <w:t>captured</w:t>
      </w:r>
      <w:r w:rsidRPr="003D2378">
        <w:rPr>
          <w:spacing w:val="29"/>
          <w:highlight w:val="red"/>
        </w:rPr>
        <w:t xml:space="preserve"> </w:t>
      </w:r>
      <w:r w:rsidRPr="003D2378">
        <w:rPr>
          <w:highlight w:val="red"/>
        </w:rPr>
        <w:t>through</w:t>
      </w:r>
      <w:r w:rsidRPr="003D2378">
        <w:rPr>
          <w:spacing w:val="29"/>
          <w:highlight w:val="red"/>
        </w:rPr>
        <w:t xml:space="preserve"> </w:t>
      </w:r>
      <w:r w:rsidRPr="003D2378">
        <w:rPr>
          <w:highlight w:val="red"/>
        </w:rPr>
        <w:t>asking</w:t>
      </w:r>
      <w:r w:rsidRPr="003D2378">
        <w:rPr>
          <w:spacing w:val="29"/>
          <w:highlight w:val="red"/>
        </w:rPr>
        <w:t xml:space="preserve"> </w:t>
      </w:r>
      <w:r w:rsidRPr="003D2378">
        <w:rPr>
          <w:highlight w:val="red"/>
        </w:rPr>
        <w:t>about</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subject/topic</w:t>
      </w:r>
      <w:r w:rsidRPr="003D2378">
        <w:rPr>
          <w:spacing w:val="30"/>
          <w:highlight w:val="red"/>
        </w:rPr>
        <w:t xml:space="preserve"> </w:t>
      </w:r>
      <w:r w:rsidRPr="003D2378">
        <w:rPr>
          <w:highlight w:val="red"/>
        </w:rPr>
        <w:t>or</w:t>
      </w:r>
      <w:r w:rsidRPr="003D2378">
        <w:rPr>
          <w:spacing w:val="29"/>
          <w:highlight w:val="red"/>
        </w:rPr>
        <w:t xml:space="preserve"> </w:t>
      </w:r>
      <w:r w:rsidRPr="003D2378">
        <w:rPr>
          <w:highlight w:val="red"/>
        </w:rPr>
        <w:t>content</w:t>
      </w:r>
      <w:r w:rsidRPr="003D2378">
        <w:rPr>
          <w:spacing w:val="28"/>
          <w:highlight w:val="red"/>
        </w:rPr>
        <w:t xml:space="preserve"> </w:t>
      </w:r>
      <w:r w:rsidRPr="003D2378">
        <w:rPr>
          <w:highlight w:val="red"/>
        </w:rPr>
        <w:t>of</w:t>
      </w:r>
      <w:r w:rsidRPr="003D2378">
        <w:rPr>
          <w:spacing w:val="23"/>
          <w:w w:val="99"/>
          <w:highlight w:val="red"/>
        </w:rPr>
        <w:t xml:space="preserve"> </w:t>
      </w:r>
      <w:r w:rsidRPr="003D2378">
        <w:rPr>
          <w:highlight w:val="red"/>
        </w:rPr>
        <w:t>each</w:t>
      </w:r>
      <w:r w:rsidRPr="003D2378">
        <w:rPr>
          <w:spacing w:val="29"/>
          <w:highlight w:val="red"/>
        </w:rPr>
        <w:t xml:space="preserve"> </w:t>
      </w:r>
      <w:r w:rsidRPr="003D2378">
        <w:rPr>
          <w:spacing w:val="-1"/>
          <w:highlight w:val="red"/>
        </w:rPr>
        <w:t>course/training/program.</w:t>
      </w:r>
      <w:r w:rsidRPr="003D2378">
        <w:rPr>
          <w:spacing w:val="30"/>
          <w:highlight w:val="red"/>
        </w:rPr>
        <w:t xml:space="preserve"> </w:t>
      </w:r>
      <w:r w:rsidRPr="003D2378">
        <w:rPr>
          <w:highlight w:val="red"/>
        </w:rPr>
        <w:t>In</w:t>
      </w:r>
      <w:r w:rsidRPr="003D2378">
        <w:rPr>
          <w:spacing w:val="30"/>
          <w:highlight w:val="red"/>
        </w:rPr>
        <w:t xml:space="preserve"> </w:t>
      </w:r>
      <w:r w:rsidRPr="003D2378">
        <w:rPr>
          <w:highlight w:val="red"/>
        </w:rPr>
        <w:t>other</w:t>
      </w:r>
      <w:r w:rsidRPr="003D2378">
        <w:rPr>
          <w:spacing w:val="30"/>
          <w:highlight w:val="red"/>
        </w:rPr>
        <w:t xml:space="preserve"> </w:t>
      </w:r>
      <w:r w:rsidRPr="003D2378">
        <w:rPr>
          <w:highlight w:val="red"/>
        </w:rPr>
        <w:t>countries</w:t>
      </w:r>
      <w:r w:rsidRPr="003D2378">
        <w:rPr>
          <w:spacing w:val="30"/>
          <w:highlight w:val="red"/>
        </w:rPr>
        <w:t xml:space="preserve"> </w:t>
      </w:r>
      <w:r w:rsidRPr="003D2378">
        <w:rPr>
          <w:highlight w:val="red"/>
        </w:rPr>
        <w:t>the</w:t>
      </w:r>
      <w:r w:rsidRPr="003D2378">
        <w:rPr>
          <w:spacing w:val="30"/>
          <w:highlight w:val="red"/>
        </w:rPr>
        <w:t xml:space="preserve"> </w:t>
      </w:r>
      <w:r w:rsidRPr="003D2378">
        <w:rPr>
          <w:highlight w:val="red"/>
        </w:rPr>
        <w:t>respondent</w:t>
      </w:r>
      <w:r w:rsidRPr="003D2378">
        <w:rPr>
          <w:spacing w:val="28"/>
          <w:highlight w:val="red"/>
        </w:rPr>
        <w:t xml:space="preserve"> </w:t>
      </w:r>
      <w:r w:rsidRPr="003D2378">
        <w:rPr>
          <w:highlight w:val="red"/>
        </w:rPr>
        <w:t>can</w:t>
      </w:r>
      <w:r w:rsidRPr="003D2378">
        <w:rPr>
          <w:spacing w:val="30"/>
          <w:highlight w:val="red"/>
        </w:rPr>
        <w:t xml:space="preserve"> </w:t>
      </w:r>
      <w:r w:rsidRPr="003D2378">
        <w:rPr>
          <w:highlight w:val="red"/>
        </w:rPr>
        <w:t>choose</w:t>
      </w:r>
      <w:r w:rsidRPr="003D2378">
        <w:rPr>
          <w:spacing w:val="30"/>
          <w:highlight w:val="red"/>
        </w:rPr>
        <w:t xml:space="preserve"> </w:t>
      </w:r>
      <w:r w:rsidRPr="003D2378">
        <w:rPr>
          <w:highlight w:val="red"/>
        </w:rPr>
        <w:t>from</w:t>
      </w:r>
      <w:r w:rsidRPr="003D2378">
        <w:rPr>
          <w:spacing w:val="30"/>
          <w:highlight w:val="red"/>
        </w:rPr>
        <w:t xml:space="preserve"> </w:t>
      </w:r>
      <w:r w:rsidRPr="003D2378">
        <w:rPr>
          <w:highlight w:val="red"/>
        </w:rPr>
        <w:t>a</w:t>
      </w:r>
      <w:r w:rsidRPr="003D2378">
        <w:rPr>
          <w:spacing w:val="30"/>
          <w:highlight w:val="red"/>
        </w:rPr>
        <w:t xml:space="preserve"> </w:t>
      </w:r>
      <w:r w:rsidRPr="003D2378">
        <w:rPr>
          <w:highlight w:val="red"/>
        </w:rPr>
        <w:t>specified</w:t>
      </w:r>
      <w:r w:rsidRPr="003D2378">
        <w:rPr>
          <w:spacing w:val="30"/>
          <w:highlight w:val="red"/>
        </w:rPr>
        <w:t xml:space="preserve"> </w:t>
      </w:r>
      <w:r w:rsidRPr="003D2378">
        <w:rPr>
          <w:highlight w:val="red"/>
        </w:rPr>
        <w:t>list</w:t>
      </w:r>
      <w:r w:rsidRPr="003D2378">
        <w:rPr>
          <w:spacing w:val="30"/>
          <w:highlight w:val="red"/>
        </w:rPr>
        <w:t xml:space="preserve"> </w:t>
      </w:r>
      <w:r w:rsidRPr="003D2378">
        <w:rPr>
          <w:highlight w:val="red"/>
        </w:rPr>
        <w:t>of</w:t>
      </w:r>
      <w:r w:rsidRPr="003D2378">
        <w:rPr>
          <w:spacing w:val="46"/>
          <w:w w:val="99"/>
          <w:highlight w:val="red"/>
        </w:rPr>
        <w:t xml:space="preserve"> </w:t>
      </w:r>
      <w:r w:rsidRPr="003D2378">
        <w:rPr>
          <w:highlight w:val="red"/>
        </w:rPr>
        <w:t>fields</w:t>
      </w:r>
      <w:r w:rsidRPr="003D2378">
        <w:rPr>
          <w:spacing w:val="3"/>
          <w:highlight w:val="red"/>
        </w:rPr>
        <w:t xml:space="preserve"> </w:t>
      </w:r>
      <w:r w:rsidRPr="003D2378">
        <w:rPr>
          <w:highlight w:val="red"/>
        </w:rPr>
        <w:t>of</w:t>
      </w:r>
      <w:r w:rsidRPr="003D2378">
        <w:rPr>
          <w:spacing w:val="4"/>
          <w:highlight w:val="red"/>
        </w:rPr>
        <w:t xml:space="preserve"> </w:t>
      </w:r>
      <w:r w:rsidRPr="003D2378">
        <w:rPr>
          <w:highlight w:val="red"/>
        </w:rPr>
        <w:t>training</w:t>
      </w:r>
      <w:r w:rsidRPr="003D2378">
        <w:rPr>
          <w:spacing w:val="4"/>
          <w:highlight w:val="red"/>
        </w:rPr>
        <w:t xml:space="preserve"> </w:t>
      </w:r>
      <w:r w:rsidRPr="003D2378">
        <w:rPr>
          <w:highlight w:val="red"/>
        </w:rPr>
        <w:t>for</w:t>
      </w:r>
      <w:r w:rsidRPr="003D2378">
        <w:rPr>
          <w:spacing w:val="4"/>
          <w:highlight w:val="red"/>
        </w:rPr>
        <w:t xml:space="preserve"> </w:t>
      </w:r>
      <w:r w:rsidRPr="003D2378">
        <w:rPr>
          <w:highlight w:val="red"/>
        </w:rPr>
        <w:t>each</w:t>
      </w:r>
      <w:r w:rsidRPr="003D2378">
        <w:rPr>
          <w:spacing w:val="4"/>
          <w:highlight w:val="red"/>
        </w:rPr>
        <w:t xml:space="preserve"> </w:t>
      </w:r>
      <w:r w:rsidRPr="003D2378">
        <w:rPr>
          <w:highlight w:val="red"/>
        </w:rPr>
        <w:t>course/training/program.</w:t>
      </w:r>
      <w:r w:rsidRPr="003D2378">
        <w:rPr>
          <w:spacing w:val="4"/>
          <w:highlight w:val="red"/>
        </w:rPr>
        <w:t xml:space="preserve"> </w:t>
      </w:r>
      <w:r w:rsidRPr="003D2378">
        <w:rPr>
          <w:highlight w:val="red"/>
        </w:rPr>
        <w:t>Then</w:t>
      </w:r>
      <w:r w:rsidRPr="003D2378">
        <w:rPr>
          <w:spacing w:val="4"/>
          <w:highlight w:val="red"/>
        </w:rPr>
        <w:t xml:space="preserve"> </w:t>
      </w:r>
      <w:r w:rsidRPr="003D2378">
        <w:rPr>
          <w:highlight w:val="red"/>
        </w:rPr>
        <w:t>when</w:t>
      </w:r>
      <w:r w:rsidRPr="003D2378">
        <w:rPr>
          <w:spacing w:val="3"/>
          <w:highlight w:val="red"/>
        </w:rPr>
        <w:t xml:space="preserve"> </w:t>
      </w:r>
      <w:r w:rsidRPr="003D2378">
        <w:rPr>
          <w:highlight w:val="red"/>
        </w:rPr>
        <w:t>the</w:t>
      </w:r>
      <w:r w:rsidRPr="003D2378">
        <w:rPr>
          <w:spacing w:val="4"/>
          <w:highlight w:val="red"/>
        </w:rPr>
        <w:t xml:space="preserve"> </w:t>
      </w:r>
      <w:r w:rsidRPr="003D2378">
        <w:rPr>
          <w:highlight w:val="red"/>
        </w:rPr>
        <w:t>data</w:t>
      </w:r>
      <w:r w:rsidRPr="003D2378">
        <w:rPr>
          <w:spacing w:val="4"/>
          <w:highlight w:val="red"/>
        </w:rPr>
        <w:t xml:space="preserve"> </w:t>
      </w:r>
      <w:r w:rsidRPr="003D2378">
        <w:rPr>
          <w:highlight w:val="red"/>
        </w:rPr>
        <w:t>is</w:t>
      </w:r>
      <w:r w:rsidRPr="003D2378">
        <w:rPr>
          <w:spacing w:val="6"/>
          <w:highlight w:val="red"/>
        </w:rPr>
        <w:t xml:space="preserve"> </w:t>
      </w:r>
      <w:r w:rsidRPr="003D2378">
        <w:rPr>
          <w:spacing w:val="-1"/>
          <w:highlight w:val="red"/>
        </w:rPr>
        <w:t>managed</w:t>
      </w:r>
      <w:r w:rsidRPr="003D2378">
        <w:rPr>
          <w:spacing w:val="5"/>
          <w:highlight w:val="red"/>
        </w:rPr>
        <w:t xml:space="preserve"> </w:t>
      </w:r>
      <w:r w:rsidRPr="003D2378">
        <w:rPr>
          <w:highlight w:val="red"/>
        </w:rPr>
        <w:t>at</w:t>
      </w:r>
      <w:r w:rsidRPr="003D2378">
        <w:rPr>
          <w:spacing w:val="5"/>
          <w:highlight w:val="red"/>
        </w:rPr>
        <w:t xml:space="preserve"> </w:t>
      </w:r>
      <w:r w:rsidRPr="003D2378">
        <w:rPr>
          <w:highlight w:val="red"/>
        </w:rPr>
        <w:t>national</w:t>
      </w:r>
      <w:r w:rsidRPr="003D2378">
        <w:rPr>
          <w:spacing w:val="25"/>
          <w:w w:val="99"/>
          <w:highlight w:val="red"/>
        </w:rPr>
        <w:t xml:space="preserve"> </w:t>
      </w:r>
      <w:r w:rsidRPr="003D2378">
        <w:rPr>
          <w:highlight w:val="red"/>
        </w:rPr>
        <w:t>institutes,</w:t>
      </w:r>
      <w:r w:rsidRPr="003D2378">
        <w:rPr>
          <w:spacing w:val="-3"/>
          <w:highlight w:val="red"/>
        </w:rPr>
        <w:t xml:space="preserve"> </w:t>
      </w:r>
      <w:r w:rsidRPr="003D2378">
        <w:rPr>
          <w:spacing w:val="-1"/>
          <w:highlight w:val="red"/>
        </w:rPr>
        <w:t xml:space="preserve">post-coding </w:t>
      </w:r>
      <w:r w:rsidRPr="003D2378">
        <w:rPr>
          <w:highlight w:val="red"/>
        </w:rPr>
        <w:t>should</w:t>
      </w:r>
      <w:r w:rsidRPr="003D2378">
        <w:rPr>
          <w:spacing w:val="-1"/>
          <w:highlight w:val="red"/>
        </w:rPr>
        <w:t xml:space="preserve"> </w:t>
      </w:r>
      <w:r w:rsidRPr="003D2378">
        <w:rPr>
          <w:highlight w:val="red"/>
        </w:rPr>
        <w:t>be</w:t>
      </w:r>
      <w:r w:rsidRPr="003D2378">
        <w:rPr>
          <w:spacing w:val="-3"/>
          <w:highlight w:val="red"/>
        </w:rPr>
        <w:t xml:space="preserve"> </w:t>
      </w:r>
      <w:r w:rsidRPr="003D2378">
        <w:rPr>
          <w:highlight w:val="red"/>
        </w:rPr>
        <w:t>done</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code</w:t>
      </w:r>
      <w:r w:rsidRPr="003D2378">
        <w:rPr>
          <w:spacing w:val="-2"/>
          <w:highlight w:val="red"/>
        </w:rPr>
        <w:t xml:space="preserve"> </w:t>
      </w:r>
      <w:r w:rsidRPr="003D2378">
        <w:rPr>
          <w:highlight w:val="red"/>
        </w:rPr>
        <w:t>into</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appropriate</w:t>
      </w:r>
      <w:r w:rsidRPr="003D2378">
        <w:rPr>
          <w:spacing w:val="-2"/>
          <w:highlight w:val="red"/>
        </w:rPr>
        <w:t xml:space="preserve"> </w:t>
      </w:r>
      <w:r w:rsidRPr="003D2378">
        <w:rPr>
          <w:highlight w:val="red"/>
        </w:rPr>
        <w:t>ISCED</w:t>
      </w:r>
      <w:r w:rsidRPr="003D2378">
        <w:rPr>
          <w:spacing w:val="-1"/>
          <w:highlight w:val="red"/>
        </w:rPr>
        <w:t xml:space="preserve"> </w:t>
      </w:r>
      <w:r w:rsidRPr="003D2378">
        <w:rPr>
          <w:highlight w:val="red"/>
        </w:rPr>
        <w:t>classification</w:t>
      </w:r>
      <w:r w:rsidRPr="003D2378">
        <w:rPr>
          <w:spacing w:val="-2"/>
          <w:highlight w:val="red"/>
        </w:rPr>
        <w:t xml:space="preserve"> </w:t>
      </w:r>
      <w:r w:rsidRPr="003D2378">
        <w:rPr>
          <w:highlight w:val="red"/>
        </w:rPr>
        <w:t>expected.</w:t>
      </w:r>
    </w:p>
    <w:p w:rsidR="00A7027F" w:rsidRPr="003D2378" w:rsidRDefault="00A7027F">
      <w:pPr>
        <w:jc w:val="both"/>
        <w:rPr>
          <w:highlight w:val="red"/>
        </w:rPr>
        <w:sectPr w:rsidR="00A7027F" w:rsidRPr="003D2378">
          <w:headerReference w:type="default" r:id="rId121"/>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AFCBFD3" wp14:editId="7D57FF9A">
                <wp:extent cx="5904865" cy="236220"/>
                <wp:effectExtent l="9525" t="9525" r="10160" b="11430"/>
                <wp:docPr id="24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94"/>
                              <w:rPr>
                                <w:rFonts w:ascii="Arial" w:eastAsia="Arial" w:hAnsi="Arial" w:cs="Arial"/>
                                <w:sz w:val="28"/>
                                <w:szCs w:val="28"/>
                              </w:rPr>
                            </w:pPr>
                            <w:bookmarkStart w:id="212" w:name="FEDVOC:_Orientation_of_the_most_recent_f"/>
                            <w:bookmarkStart w:id="213" w:name="_bookmark53"/>
                            <w:bookmarkEnd w:id="212"/>
                            <w:bookmarkEnd w:id="213"/>
                            <w:r>
                              <w:rPr>
                                <w:rFonts w:ascii="Arial"/>
                                <w:b/>
                                <w:sz w:val="28"/>
                              </w:rPr>
                              <w:t>FEDVOC:</w:t>
                            </w:r>
                            <w:r>
                              <w:rPr>
                                <w:rFonts w:ascii="Arial"/>
                                <w:b/>
                                <w:spacing w:val="-2"/>
                                <w:sz w:val="28"/>
                              </w:rPr>
                              <w:t xml:space="preserve"> </w:t>
                            </w:r>
                            <w:r>
                              <w:rPr>
                                <w:rFonts w:ascii="Arial"/>
                                <w:b/>
                                <w:sz w:val="28"/>
                              </w:rPr>
                              <w:t>Orientation</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3"/>
                                <w:sz w:val="28"/>
                              </w:rPr>
                              <w:t xml:space="preserve"> </w:t>
                            </w:r>
                            <w:r>
                              <w:rPr>
                                <w:rFonts w:ascii="Arial"/>
                                <w:b/>
                                <w:sz w:val="28"/>
                              </w:rPr>
                              <w:t>recent</w:t>
                            </w:r>
                            <w:r>
                              <w:rPr>
                                <w:rFonts w:ascii="Arial"/>
                                <w:b/>
                                <w:spacing w:val="-1"/>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56" o:spid="_x0000_s1078"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AlI2xy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294"/>
                        <w:rPr>
                          <w:rFonts w:ascii="Arial" w:eastAsia="Arial" w:hAnsi="Arial" w:cs="Arial"/>
                          <w:sz w:val="28"/>
                          <w:szCs w:val="28"/>
                        </w:rPr>
                      </w:pPr>
                      <w:bookmarkStart w:id="214" w:name="FEDVOC:_Orientation_of_the_most_recent_f"/>
                      <w:bookmarkStart w:id="215" w:name="_bookmark53"/>
                      <w:bookmarkEnd w:id="214"/>
                      <w:bookmarkEnd w:id="215"/>
                      <w:r>
                        <w:rPr>
                          <w:rFonts w:ascii="Arial"/>
                          <w:b/>
                          <w:sz w:val="28"/>
                        </w:rPr>
                        <w:t>FEDVOC:</w:t>
                      </w:r>
                      <w:r>
                        <w:rPr>
                          <w:rFonts w:ascii="Arial"/>
                          <w:b/>
                          <w:spacing w:val="-2"/>
                          <w:sz w:val="28"/>
                        </w:rPr>
                        <w:t xml:space="preserve"> </w:t>
                      </w:r>
                      <w:r>
                        <w:rPr>
                          <w:rFonts w:ascii="Arial"/>
                          <w:b/>
                          <w:sz w:val="28"/>
                        </w:rPr>
                        <w:t>Orientation</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3"/>
                          <w:sz w:val="28"/>
                        </w:rPr>
                        <w:t xml:space="preserve"> </w:t>
                      </w:r>
                      <w:r>
                        <w:rPr>
                          <w:rFonts w:ascii="Arial"/>
                          <w:b/>
                          <w:sz w:val="28"/>
                        </w:rPr>
                        <w:t>recent</w:t>
                      </w:r>
                      <w:r>
                        <w:rPr>
                          <w:rFonts w:ascii="Arial"/>
                          <w:b/>
                          <w:spacing w:val="-1"/>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27"/>
          <w:highlight w:val="red"/>
        </w:rPr>
        <w:t xml:space="preserve"> </w:t>
      </w:r>
      <w:r w:rsidRPr="003D2378">
        <w:rPr>
          <w:highlight w:val="red"/>
        </w:rPr>
        <w:t>variable</w:t>
      </w:r>
      <w:r w:rsidRPr="003D2378">
        <w:rPr>
          <w:spacing w:val="28"/>
          <w:highlight w:val="red"/>
        </w:rPr>
        <w:t xml:space="preserve"> </w:t>
      </w:r>
      <w:r w:rsidRPr="003D2378">
        <w:rPr>
          <w:highlight w:val="red"/>
        </w:rPr>
        <w:t>indicates</w:t>
      </w:r>
      <w:r w:rsidRPr="003D2378">
        <w:rPr>
          <w:spacing w:val="27"/>
          <w:highlight w:val="red"/>
        </w:rPr>
        <w:t xml:space="preserve"> </w:t>
      </w:r>
      <w:r w:rsidRPr="003D2378">
        <w:rPr>
          <w:highlight w:val="red"/>
        </w:rPr>
        <w:t>the</w:t>
      </w:r>
      <w:r w:rsidRPr="003D2378">
        <w:rPr>
          <w:spacing w:val="28"/>
          <w:highlight w:val="red"/>
        </w:rPr>
        <w:t xml:space="preserve"> </w:t>
      </w:r>
      <w:r w:rsidRPr="003D2378">
        <w:rPr>
          <w:highlight w:val="red"/>
        </w:rPr>
        <w:t>orientation</w:t>
      </w:r>
      <w:r w:rsidRPr="003D2378">
        <w:rPr>
          <w:spacing w:val="28"/>
          <w:highlight w:val="red"/>
        </w:rPr>
        <w:t xml:space="preserve"> </w:t>
      </w:r>
      <w:r w:rsidRPr="003D2378">
        <w:rPr>
          <w:highlight w:val="red"/>
        </w:rPr>
        <w:t>of</w:t>
      </w:r>
      <w:r w:rsidRPr="003D2378">
        <w:rPr>
          <w:spacing w:val="28"/>
          <w:highlight w:val="red"/>
        </w:rPr>
        <w:t xml:space="preserve"> </w:t>
      </w:r>
      <w:r w:rsidRPr="003D2378">
        <w:rPr>
          <w:highlight w:val="red"/>
        </w:rPr>
        <w:t>the</w:t>
      </w:r>
      <w:r w:rsidRPr="003D2378">
        <w:rPr>
          <w:spacing w:val="29"/>
          <w:highlight w:val="red"/>
        </w:rPr>
        <w:t xml:space="preserve"> </w:t>
      </w:r>
      <w:r w:rsidRPr="003D2378">
        <w:rPr>
          <w:spacing w:val="-1"/>
          <w:highlight w:val="red"/>
        </w:rPr>
        <w:t>most</w:t>
      </w:r>
      <w:r w:rsidRPr="003D2378">
        <w:rPr>
          <w:spacing w:val="28"/>
          <w:highlight w:val="red"/>
        </w:rPr>
        <w:t xml:space="preserve"> </w:t>
      </w:r>
      <w:r w:rsidRPr="003D2378">
        <w:rPr>
          <w:highlight w:val="red"/>
        </w:rPr>
        <w:t>recent</w:t>
      </w:r>
      <w:r w:rsidRPr="003D2378">
        <w:rPr>
          <w:spacing w:val="28"/>
          <w:highlight w:val="red"/>
        </w:rPr>
        <w:t xml:space="preserve"> </w:t>
      </w:r>
      <w:r w:rsidRPr="003D2378">
        <w:rPr>
          <w:highlight w:val="red"/>
        </w:rPr>
        <w:t>formal</w:t>
      </w:r>
      <w:r w:rsidRPr="003D2378">
        <w:rPr>
          <w:spacing w:val="29"/>
          <w:highlight w:val="red"/>
        </w:rPr>
        <w:t xml:space="preserve"> </w:t>
      </w:r>
      <w:r w:rsidRPr="003D2378">
        <w:rPr>
          <w:highlight w:val="red"/>
        </w:rPr>
        <w:t>education</w:t>
      </w:r>
      <w:r w:rsidRPr="003D2378">
        <w:rPr>
          <w:spacing w:val="27"/>
          <w:highlight w:val="red"/>
        </w:rPr>
        <w:t xml:space="preserve"> </w:t>
      </w:r>
      <w:r w:rsidRPr="003D2378">
        <w:rPr>
          <w:highlight w:val="red"/>
        </w:rPr>
        <w:t>or</w:t>
      </w:r>
      <w:r w:rsidRPr="003D2378">
        <w:rPr>
          <w:spacing w:val="28"/>
          <w:highlight w:val="red"/>
        </w:rPr>
        <w:t xml:space="preserve"> </w:t>
      </w:r>
      <w:r w:rsidRPr="003D2378">
        <w:rPr>
          <w:highlight w:val="red"/>
        </w:rPr>
        <w:t>training</w:t>
      </w:r>
      <w:r w:rsidRPr="003D2378">
        <w:rPr>
          <w:spacing w:val="27"/>
          <w:highlight w:val="red"/>
        </w:rPr>
        <w:t xml:space="preserve"> </w:t>
      </w:r>
      <w:r w:rsidRPr="003D2378">
        <w:rPr>
          <w:highlight w:val="red"/>
        </w:rPr>
        <w:t>in</w:t>
      </w:r>
      <w:r w:rsidRPr="003D2378">
        <w:rPr>
          <w:spacing w:val="28"/>
          <w:highlight w:val="red"/>
        </w:rPr>
        <w:t xml:space="preserve"> </w:t>
      </w:r>
      <w:r w:rsidRPr="003D2378">
        <w:rPr>
          <w:highlight w:val="red"/>
        </w:rPr>
        <w:t>which</w:t>
      </w:r>
      <w:r w:rsidRPr="003D2378">
        <w:rPr>
          <w:spacing w:val="28"/>
          <w:highlight w:val="red"/>
        </w:rPr>
        <w:t xml:space="preserve"> </w:t>
      </w:r>
      <w:r w:rsidRPr="003D2378">
        <w:rPr>
          <w:highlight w:val="red"/>
        </w:rPr>
        <w:t>the</w:t>
      </w:r>
      <w:r w:rsidRPr="003D2378">
        <w:rPr>
          <w:spacing w:val="23"/>
          <w:w w:val="99"/>
          <w:highlight w:val="red"/>
        </w:rPr>
        <w:t xml:space="preserve"> </w:t>
      </w:r>
      <w:r w:rsidRPr="003D2378">
        <w:rPr>
          <w:highlight w:val="red"/>
        </w:rPr>
        <w:t>respondent</w:t>
      </w:r>
      <w:r w:rsidRPr="003D2378">
        <w:rPr>
          <w:spacing w:val="-4"/>
          <w:highlight w:val="red"/>
        </w:rPr>
        <w:t xml:space="preserve"> </w:t>
      </w:r>
      <w:r w:rsidRPr="003D2378">
        <w:rPr>
          <w:spacing w:val="-1"/>
          <w:highlight w:val="red"/>
        </w:rPr>
        <w:t>participated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What</w:t>
      </w:r>
      <w:r w:rsidRPr="003D2378">
        <w:rPr>
          <w:spacing w:val="-2"/>
          <w:highlight w:val="red"/>
        </w:rPr>
        <w:t xml:space="preserve"> </w:t>
      </w:r>
      <w:r w:rsidRPr="003D2378">
        <w:rPr>
          <w:highlight w:val="red"/>
        </w:rPr>
        <w:t>was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orientation</w:t>
      </w:r>
      <w:r w:rsidRPr="003D2378">
        <w:rPr>
          <w:spacing w:val="-1"/>
          <w:highlight w:val="red"/>
        </w:rPr>
        <w:t xml:space="preserve"> of </w:t>
      </w:r>
      <w:r w:rsidRPr="003D2378">
        <w:rPr>
          <w:highlight w:val="red"/>
        </w:rPr>
        <w:t>the</w:t>
      </w:r>
      <w:r w:rsidRPr="003D2378">
        <w:rPr>
          <w:spacing w:val="-1"/>
          <w:highlight w:val="red"/>
        </w:rPr>
        <w:t xml:space="preserve"> most </w:t>
      </w:r>
      <w:r w:rsidRPr="003D2378">
        <w:rPr>
          <w:highlight w:val="red"/>
        </w:rPr>
        <w:t>recent</w:t>
      </w:r>
      <w:r w:rsidRPr="003D2378">
        <w:rPr>
          <w:spacing w:val="-1"/>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5863"/>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General</w:t>
            </w:r>
            <w:r w:rsidRPr="003D2378">
              <w:rPr>
                <w:rFonts w:ascii="Times New Roman"/>
                <w:spacing w:val="-3"/>
                <w:highlight w:val="red"/>
              </w:rPr>
              <w:t xml:space="preserve"> </w:t>
            </w:r>
            <w:r w:rsidRPr="003D2378">
              <w:rPr>
                <w:rFonts w:ascii="Times New Roman"/>
                <w:highlight w:val="red"/>
              </w:rPr>
              <w:t>education</w:t>
            </w:r>
          </w:p>
        </w:tc>
      </w:tr>
      <w:tr w:rsidR="00A7027F" w:rsidRPr="003D2378">
        <w:trPr>
          <w:trHeight w:hRule="exact" w:val="263"/>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Vocational</w:t>
            </w:r>
            <w:r w:rsidRPr="003D2378">
              <w:rPr>
                <w:rFonts w:ascii="Times New Roman"/>
                <w:spacing w:val="-3"/>
                <w:highlight w:val="red"/>
              </w:rPr>
              <w:t xml:space="preserve"> </w:t>
            </w:r>
            <w:r w:rsidRPr="003D2378">
              <w:rPr>
                <w:rFonts w:ascii="Times New Roman"/>
                <w:highlight w:val="red"/>
              </w:rPr>
              <w:t>education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863"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(FEDLEVEL</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300</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400)</w:t>
            </w:r>
          </w:p>
        </w:tc>
      </w:tr>
    </w:tbl>
    <w:p w:rsidR="00A7027F" w:rsidRPr="003D2378" w:rsidRDefault="006F44CB">
      <w:pPr>
        <w:pStyle w:val="a3"/>
        <w:numPr>
          <w:ilvl w:val="0"/>
          <w:numId w:val="68"/>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68"/>
        </w:numPr>
        <w:tabs>
          <w:tab w:val="left" w:pos="578"/>
          <w:tab w:val="left" w:pos="2377"/>
        </w:tabs>
        <w:spacing w:before="181" w:line="254" w:lineRule="exact"/>
        <w:ind w:right="214"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8"/>
          <w:highlight w:val="red"/>
        </w:rPr>
        <w:t xml:space="preserve"> </w:t>
      </w:r>
      <w:r w:rsidRPr="003D2378">
        <w:rPr>
          <w:highlight w:val="red"/>
        </w:rPr>
        <w:t>respondents</w:t>
      </w:r>
      <w:r w:rsidRPr="003D2378">
        <w:rPr>
          <w:spacing w:val="18"/>
          <w:highlight w:val="red"/>
        </w:rPr>
        <w:t xml:space="preserve"> </w:t>
      </w:r>
      <w:r w:rsidRPr="003D2378">
        <w:rPr>
          <w:highlight w:val="red"/>
        </w:rPr>
        <w:t>with</w:t>
      </w:r>
      <w:r w:rsidRPr="003D2378">
        <w:rPr>
          <w:spacing w:val="18"/>
          <w:highlight w:val="red"/>
        </w:rPr>
        <w:t xml:space="preserve"> </w:t>
      </w:r>
      <w:r w:rsidRPr="003D2378">
        <w:rPr>
          <w:highlight w:val="red"/>
        </w:rPr>
        <w:t>an</w:t>
      </w:r>
      <w:r w:rsidRPr="003D2378">
        <w:rPr>
          <w:spacing w:val="18"/>
          <w:highlight w:val="red"/>
        </w:rPr>
        <w:t xml:space="preserve"> </w:t>
      </w:r>
      <w:r w:rsidRPr="003D2378">
        <w:rPr>
          <w:highlight w:val="red"/>
        </w:rPr>
        <w:t>ISCED3</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ISCED4</w:t>
      </w:r>
      <w:r w:rsidRPr="003D2378">
        <w:rPr>
          <w:spacing w:val="18"/>
          <w:highlight w:val="red"/>
        </w:rPr>
        <w:t xml:space="preserve"> </w:t>
      </w:r>
      <w:r w:rsidRPr="003D2378">
        <w:rPr>
          <w:highlight w:val="red"/>
        </w:rPr>
        <w:t>level</w:t>
      </w:r>
      <w:r w:rsidRPr="003D2378">
        <w:rPr>
          <w:spacing w:val="18"/>
          <w:highlight w:val="red"/>
        </w:rPr>
        <w:t xml:space="preserve"> </w:t>
      </w:r>
      <w:r w:rsidRPr="003D2378">
        <w:rPr>
          <w:highlight w:val="red"/>
        </w:rPr>
        <w:t>in</w:t>
      </w:r>
      <w:r w:rsidRPr="003D2378">
        <w:rPr>
          <w:spacing w:val="18"/>
          <w:highlight w:val="red"/>
        </w:rPr>
        <w:t xml:space="preserve"> </w:t>
      </w:r>
      <w:r w:rsidRPr="003D2378">
        <w:rPr>
          <w:highlight w:val="red"/>
        </w:rPr>
        <w:t>the</w:t>
      </w:r>
      <w:r w:rsidRPr="003D2378">
        <w:rPr>
          <w:spacing w:val="19"/>
          <w:highlight w:val="red"/>
        </w:rPr>
        <w:t xml:space="preserve"> </w:t>
      </w:r>
      <w:r w:rsidRPr="003D2378">
        <w:rPr>
          <w:spacing w:val="-1"/>
          <w:highlight w:val="red"/>
        </w:rPr>
        <w:t>most</w:t>
      </w:r>
      <w:r w:rsidRPr="003D2378">
        <w:rPr>
          <w:spacing w:val="18"/>
          <w:highlight w:val="red"/>
        </w:rPr>
        <w:t xml:space="preserve"> </w:t>
      </w:r>
      <w:r w:rsidRPr="003D2378">
        <w:rPr>
          <w:highlight w:val="red"/>
        </w:rPr>
        <w:t>recent</w:t>
      </w:r>
      <w:r w:rsidRPr="003D2378">
        <w:rPr>
          <w:spacing w:val="18"/>
          <w:highlight w:val="red"/>
        </w:rPr>
        <w:t xml:space="preserve"> </w:t>
      </w:r>
      <w:r w:rsidRPr="003D2378">
        <w:rPr>
          <w:spacing w:val="-1"/>
          <w:highlight w:val="red"/>
        </w:rPr>
        <w:t>formal</w:t>
      </w:r>
      <w:r w:rsidRPr="003D2378">
        <w:rPr>
          <w:spacing w:val="26"/>
          <w:w w:val="99"/>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 (FEDLEVEL </w:t>
      </w:r>
      <w:r w:rsidRPr="003D2378">
        <w:rPr>
          <w:highlight w:val="red"/>
        </w:rPr>
        <w:t>=</w:t>
      </w:r>
      <w:r w:rsidRPr="003D2378">
        <w:rPr>
          <w:spacing w:val="-1"/>
          <w:highlight w:val="red"/>
        </w:rPr>
        <w:t xml:space="preserve"> </w:t>
      </w:r>
      <w:r w:rsidRPr="003D2378">
        <w:rPr>
          <w:highlight w:val="red"/>
        </w:rPr>
        <w:t>300</w:t>
      </w:r>
      <w:r w:rsidRPr="003D2378">
        <w:rPr>
          <w:spacing w:val="-1"/>
          <w:highlight w:val="red"/>
        </w:rPr>
        <w:t xml:space="preserve"> </w:t>
      </w:r>
      <w:r w:rsidRPr="003D2378">
        <w:rPr>
          <w:highlight w:val="red"/>
        </w:rPr>
        <w:t>to</w:t>
      </w:r>
      <w:r w:rsidRPr="003D2378">
        <w:rPr>
          <w:spacing w:val="-1"/>
          <w:highlight w:val="red"/>
        </w:rPr>
        <w:t xml:space="preserve"> 400)</w:t>
      </w:r>
    </w:p>
    <w:p w:rsidR="00A7027F" w:rsidRPr="003D2378" w:rsidRDefault="006F44CB">
      <w:pPr>
        <w:pStyle w:val="a3"/>
        <w:numPr>
          <w:ilvl w:val="0"/>
          <w:numId w:val="68"/>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68"/>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orientation</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most </w:t>
      </w:r>
      <w:r w:rsidRPr="003D2378">
        <w:rPr>
          <w:highlight w:val="red"/>
        </w:rPr>
        <w:t>recent</w:t>
      </w:r>
      <w:r w:rsidRPr="003D2378">
        <w:rPr>
          <w:spacing w:val="-1"/>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1"/>
          <w:highlight w:val="red"/>
        </w:rPr>
        <w:t xml:space="preserve"> activity</w:t>
      </w:r>
    </w:p>
    <w:p w:rsidR="00A7027F" w:rsidRPr="003D2378" w:rsidRDefault="006F44CB">
      <w:pPr>
        <w:pStyle w:val="a3"/>
        <w:spacing w:before="40"/>
        <w:ind w:left="2377"/>
        <w:rPr>
          <w:highlight w:val="red"/>
        </w:rPr>
      </w:pPr>
      <w:r w:rsidRPr="003D2378">
        <w:rPr>
          <w:highlight w:val="red"/>
        </w:rPr>
        <w:t xml:space="preserve">For </w:t>
      </w:r>
      <w:r w:rsidRPr="003D2378">
        <w:rPr>
          <w:spacing w:val="4"/>
          <w:highlight w:val="red"/>
        </w:rPr>
        <w:t xml:space="preserve"> </w:t>
      </w:r>
      <w:r w:rsidRPr="003D2378">
        <w:rPr>
          <w:highlight w:val="red"/>
        </w:rPr>
        <w:t xml:space="preserve">the </w:t>
      </w:r>
      <w:r w:rsidRPr="003D2378">
        <w:rPr>
          <w:spacing w:val="5"/>
          <w:highlight w:val="red"/>
        </w:rPr>
        <w:t xml:space="preserve"> </w:t>
      </w:r>
      <w:r w:rsidRPr="003D2378">
        <w:rPr>
          <w:highlight w:val="red"/>
        </w:rPr>
        <w:t xml:space="preserve">definition </w:t>
      </w:r>
      <w:r w:rsidRPr="003D2378">
        <w:rPr>
          <w:spacing w:val="5"/>
          <w:highlight w:val="red"/>
        </w:rPr>
        <w:t xml:space="preserve"> </w:t>
      </w:r>
      <w:r w:rsidRPr="003D2378">
        <w:rPr>
          <w:highlight w:val="red"/>
        </w:rPr>
        <w:t xml:space="preserve">of </w:t>
      </w:r>
      <w:r w:rsidRPr="003D2378">
        <w:rPr>
          <w:spacing w:val="5"/>
          <w:highlight w:val="red"/>
        </w:rPr>
        <w:t xml:space="preserve"> </w:t>
      </w:r>
      <w:r w:rsidRPr="003D2378">
        <w:rPr>
          <w:spacing w:val="-1"/>
          <w:highlight w:val="red"/>
        </w:rPr>
        <w:t>‘general’</w:t>
      </w:r>
      <w:r w:rsidRPr="003D2378">
        <w:rPr>
          <w:highlight w:val="red"/>
        </w:rPr>
        <w:t xml:space="preserve"> </w:t>
      </w:r>
      <w:r w:rsidRPr="003D2378">
        <w:rPr>
          <w:spacing w:val="6"/>
          <w:highlight w:val="red"/>
        </w:rPr>
        <w:t xml:space="preserve"> </w:t>
      </w:r>
      <w:r w:rsidRPr="003D2378">
        <w:rPr>
          <w:highlight w:val="red"/>
        </w:rPr>
        <w:t xml:space="preserve">and </w:t>
      </w:r>
      <w:r w:rsidRPr="003D2378">
        <w:rPr>
          <w:spacing w:val="5"/>
          <w:highlight w:val="red"/>
        </w:rPr>
        <w:t xml:space="preserve"> </w:t>
      </w:r>
      <w:r w:rsidRPr="003D2378">
        <w:rPr>
          <w:highlight w:val="red"/>
        </w:rPr>
        <w:t xml:space="preserve">‘vocational’ </w:t>
      </w:r>
      <w:r w:rsidRPr="003D2378">
        <w:rPr>
          <w:spacing w:val="6"/>
          <w:highlight w:val="red"/>
        </w:rPr>
        <w:t xml:space="preserve"> </w:t>
      </w:r>
      <w:r w:rsidRPr="003D2378">
        <w:rPr>
          <w:spacing w:val="-1"/>
          <w:highlight w:val="red"/>
        </w:rPr>
        <w:t>education</w:t>
      </w:r>
      <w:r w:rsidRPr="003D2378">
        <w:rPr>
          <w:highlight w:val="red"/>
        </w:rPr>
        <w:t xml:space="preserve"> </w:t>
      </w:r>
      <w:r w:rsidRPr="003D2378">
        <w:rPr>
          <w:spacing w:val="4"/>
          <w:highlight w:val="red"/>
        </w:rPr>
        <w:t xml:space="preserve"> </w:t>
      </w:r>
      <w:r w:rsidRPr="003D2378">
        <w:rPr>
          <w:highlight w:val="red"/>
        </w:rPr>
        <w:t xml:space="preserve">please </w:t>
      </w:r>
      <w:r w:rsidRPr="003D2378">
        <w:rPr>
          <w:spacing w:val="6"/>
          <w:highlight w:val="red"/>
        </w:rPr>
        <w:t xml:space="preserve"> </w:t>
      </w:r>
      <w:r w:rsidRPr="003D2378">
        <w:rPr>
          <w:highlight w:val="red"/>
        </w:rPr>
        <w:t xml:space="preserve">see </w:t>
      </w:r>
      <w:r w:rsidRPr="003D2378">
        <w:rPr>
          <w:spacing w:val="5"/>
          <w:highlight w:val="red"/>
        </w:rPr>
        <w:t xml:space="preserve"> </w:t>
      </w:r>
      <w:r w:rsidRPr="003D2378">
        <w:rPr>
          <w:highlight w:val="red"/>
        </w:rPr>
        <w:t>the</w:t>
      </w:r>
      <w:r w:rsidRPr="003D2378">
        <w:rPr>
          <w:spacing w:val="31"/>
          <w:w w:val="99"/>
          <w:highlight w:val="red"/>
        </w:rPr>
        <w:t xml:space="preserve"> </w:t>
      </w:r>
      <w:r w:rsidRPr="003D2378">
        <w:rPr>
          <w:highlight w:val="red"/>
        </w:rPr>
        <w:t>concept</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‘HATVOC’</w:t>
      </w:r>
    </w:p>
    <w:p w:rsidR="00A7027F" w:rsidRPr="003D2378" w:rsidRDefault="006F44CB">
      <w:pPr>
        <w:pStyle w:val="a3"/>
        <w:numPr>
          <w:ilvl w:val="0"/>
          <w:numId w:val="68"/>
        </w:numPr>
        <w:tabs>
          <w:tab w:val="left" w:pos="578"/>
          <w:tab w:val="left" w:pos="2377"/>
        </w:tabs>
        <w:spacing w:before="120"/>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79"/>
        <w:rPr>
          <w:highlight w:val="red"/>
        </w:rPr>
      </w:pPr>
      <w:r w:rsidRPr="003D2378">
        <w:rPr>
          <w:highlight w:val="red"/>
        </w:rPr>
        <w:t xml:space="preserve">The </w:t>
      </w:r>
      <w:r w:rsidRPr="003D2378">
        <w:rPr>
          <w:spacing w:val="3"/>
          <w:highlight w:val="red"/>
        </w:rPr>
        <w:t xml:space="preserve"> </w:t>
      </w:r>
      <w:r w:rsidRPr="003D2378">
        <w:rPr>
          <w:highlight w:val="red"/>
        </w:rPr>
        <w:t xml:space="preserve">variable </w:t>
      </w:r>
      <w:r w:rsidRPr="003D2378">
        <w:rPr>
          <w:spacing w:val="4"/>
          <w:highlight w:val="red"/>
        </w:rPr>
        <w:t xml:space="preserve"> </w:t>
      </w:r>
      <w:r w:rsidRPr="003D2378">
        <w:rPr>
          <w:highlight w:val="red"/>
        </w:rPr>
        <w:t xml:space="preserve">is </w:t>
      </w:r>
      <w:r w:rsidRPr="003D2378">
        <w:rPr>
          <w:spacing w:val="4"/>
          <w:highlight w:val="red"/>
        </w:rPr>
        <w:t xml:space="preserve"> </w:t>
      </w:r>
      <w:r w:rsidRPr="003D2378">
        <w:rPr>
          <w:highlight w:val="red"/>
        </w:rPr>
        <w:t xml:space="preserve">needed </w:t>
      </w:r>
      <w:r w:rsidRPr="003D2378">
        <w:rPr>
          <w:spacing w:val="4"/>
          <w:highlight w:val="red"/>
        </w:rPr>
        <w:t xml:space="preserve"> </w:t>
      </w:r>
      <w:r w:rsidRPr="003D2378">
        <w:rPr>
          <w:highlight w:val="red"/>
        </w:rPr>
        <w:t xml:space="preserve">to </w:t>
      </w:r>
      <w:r w:rsidRPr="003D2378">
        <w:rPr>
          <w:spacing w:val="4"/>
          <w:highlight w:val="red"/>
        </w:rPr>
        <w:t xml:space="preserve"> </w:t>
      </w:r>
      <w:r w:rsidRPr="003D2378">
        <w:rPr>
          <w:spacing w:val="-1"/>
          <w:highlight w:val="red"/>
        </w:rPr>
        <w:t>provide</w:t>
      </w:r>
      <w:r w:rsidRPr="003D2378">
        <w:rPr>
          <w:highlight w:val="red"/>
        </w:rPr>
        <w:t xml:space="preserve"> </w:t>
      </w:r>
      <w:r w:rsidRPr="003D2378">
        <w:rPr>
          <w:spacing w:val="4"/>
          <w:highlight w:val="red"/>
        </w:rPr>
        <w:t xml:space="preserve"> </w:t>
      </w:r>
      <w:r w:rsidRPr="003D2378">
        <w:rPr>
          <w:spacing w:val="-1"/>
          <w:highlight w:val="red"/>
        </w:rPr>
        <w:t>breakdowns</w:t>
      </w:r>
      <w:r w:rsidRPr="003D2378">
        <w:rPr>
          <w:highlight w:val="red"/>
        </w:rPr>
        <w:t xml:space="preserve"> </w:t>
      </w:r>
      <w:r w:rsidRPr="003D2378">
        <w:rPr>
          <w:spacing w:val="3"/>
          <w:highlight w:val="red"/>
        </w:rPr>
        <w:t xml:space="preserve"> </w:t>
      </w:r>
      <w:r w:rsidRPr="003D2378">
        <w:rPr>
          <w:spacing w:val="-1"/>
          <w:highlight w:val="red"/>
        </w:rPr>
        <w:t>and</w:t>
      </w:r>
      <w:r w:rsidRPr="003D2378">
        <w:rPr>
          <w:highlight w:val="red"/>
        </w:rPr>
        <w:t xml:space="preserve"> </w:t>
      </w:r>
      <w:r w:rsidRPr="003D2378">
        <w:rPr>
          <w:spacing w:val="3"/>
          <w:highlight w:val="red"/>
        </w:rPr>
        <w:t xml:space="preserve"> </w:t>
      </w:r>
      <w:r w:rsidRPr="003D2378">
        <w:rPr>
          <w:highlight w:val="red"/>
        </w:rPr>
        <w:t xml:space="preserve">specification </w:t>
      </w:r>
      <w:r w:rsidRPr="003D2378">
        <w:rPr>
          <w:spacing w:val="5"/>
          <w:highlight w:val="red"/>
        </w:rPr>
        <w:t xml:space="preserve"> </w:t>
      </w:r>
      <w:r w:rsidRPr="003D2378">
        <w:rPr>
          <w:highlight w:val="red"/>
        </w:rPr>
        <w:t xml:space="preserve">of </w:t>
      </w:r>
      <w:r w:rsidRPr="003D2378">
        <w:rPr>
          <w:spacing w:val="4"/>
          <w:highlight w:val="red"/>
        </w:rPr>
        <w:t xml:space="preserve"> </w:t>
      </w:r>
      <w:r w:rsidRPr="003D2378">
        <w:rPr>
          <w:spacing w:val="-1"/>
          <w:highlight w:val="red"/>
        </w:rPr>
        <w:t>indicators</w:t>
      </w:r>
      <w:r w:rsidRPr="003D2378">
        <w:rPr>
          <w:highlight w:val="red"/>
        </w:rPr>
        <w:t xml:space="preserve"> </w:t>
      </w:r>
      <w:r w:rsidRPr="003D2378">
        <w:rPr>
          <w:spacing w:val="4"/>
          <w:highlight w:val="red"/>
        </w:rPr>
        <w:t xml:space="preserve"> </w:t>
      </w:r>
      <w:r w:rsidRPr="003D2378">
        <w:rPr>
          <w:spacing w:val="-1"/>
          <w:highlight w:val="red"/>
        </w:rPr>
        <w:t>by</w:t>
      </w:r>
      <w:r w:rsidRPr="003D2378">
        <w:rPr>
          <w:highlight w:val="red"/>
        </w:rPr>
        <w:t xml:space="preserve"> </w:t>
      </w:r>
      <w:r w:rsidRPr="003D2378">
        <w:rPr>
          <w:spacing w:val="6"/>
          <w:highlight w:val="red"/>
        </w:rPr>
        <w:t xml:space="preserve"> </w:t>
      </w:r>
      <w:r w:rsidRPr="003D2378">
        <w:rPr>
          <w:spacing w:val="-1"/>
          <w:highlight w:val="red"/>
        </w:rPr>
        <w:t>orientation</w:t>
      </w:r>
      <w:r w:rsidRPr="003D2378">
        <w:rPr>
          <w:highlight w:val="red"/>
        </w:rPr>
        <w:t xml:space="preserve"> </w:t>
      </w:r>
      <w:r w:rsidRPr="003D2378">
        <w:rPr>
          <w:spacing w:val="4"/>
          <w:highlight w:val="red"/>
        </w:rPr>
        <w:t xml:space="preserve"> </w:t>
      </w:r>
      <w:r w:rsidRPr="003D2378">
        <w:rPr>
          <w:highlight w:val="red"/>
        </w:rPr>
        <w:t>of</w:t>
      </w:r>
      <w:r w:rsidRPr="003D2378">
        <w:rPr>
          <w:spacing w:val="71"/>
          <w:w w:val="99"/>
          <w:highlight w:val="red"/>
        </w:rPr>
        <w:t xml:space="preserve"> </w:t>
      </w:r>
      <w:r w:rsidRPr="003D2378">
        <w:rPr>
          <w:highlight w:val="red"/>
        </w:rPr>
        <w:t>education</w:t>
      </w:r>
      <w:r w:rsidRPr="003D2378">
        <w:rPr>
          <w:spacing w:val="-3"/>
          <w:highlight w:val="red"/>
        </w:rPr>
        <w:t xml:space="preserve"> </w:t>
      </w:r>
      <w:r w:rsidRPr="003D2378">
        <w:rPr>
          <w:highlight w:val="red"/>
        </w:rPr>
        <w:t>and</w:t>
      </w:r>
      <w:r w:rsidRPr="003D2378">
        <w:rPr>
          <w:spacing w:val="-1"/>
          <w:highlight w:val="red"/>
        </w:rPr>
        <w:t xml:space="preserve"> </w:t>
      </w:r>
      <w:r w:rsidRPr="003D2378">
        <w:rPr>
          <w:highlight w:val="red"/>
        </w:rPr>
        <w:t>for</w:t>
      </w:r>
      <w:r w:rsidRPr="003D2378">
        <w:rPr>
          <w:spacing w:val="-1"/>
          <w:highlight w:val="red"/>
        </w:rPr>
        <w:t xml:space="preserve"> more </w:t>
      </w:r>
      <w:r w:rsidRPr="003D2378">
        <w:rPr>
          <w:highlight w:val="red"/>
        </w:rPr>
        <w:t>specifically</w:t>
      </w:r>
      <w:r w:rsidRPr="003D2378">
        <w:rPr>
          <w:spacing w:val="1"/>
          <w:highlight w:val="red"/>
        </w:rPr>
        <w:t xml:space="preserve"> </w:t>
      </w:r>
      <w:r w:rsidRPr="003D2378">
        <w:rPr>
          <w:highlight w:val="red"/>
        </w:rPr>
        <w:t>look</w:t>
      </w:r>
      <w:r w:rsidRPr="003D2378">
        <w:rPr>
          <w:spacing w:val="-3"/>
          <w:highlight w:val="red"/>
        </w:rPr>
        <w:t xml:space="preserve"> </w:t>
      </w:r>
      <w:r w:rsidRPr="003D2378">
        <w:rPr>
          <w:highlight w:val="red"/>
        </w:rPr>
        <w:t>at</w:t>
      </w:r>
      <w:r w:rsidRPr="003D2378">
        <w:rPr>
          <w:spacing w:val="-1"/>
          <w:highlight w:val="red"/>
        </w:rPr>
        <w:t xml:space="preserve"> </w:t>
      </w:r>
      <w:r w:rsidRPr="003D2378">
        <w:rPr>
          <w:highlight w:val="red"/>
        </w:rPr>
        <w:t>the</w:t>
      </w:r>
      <w:r w:rsidRPr="003D2378">
        <w:rPr>
          <w:spacing w:val="-1"/>
          <w:highlight w:val="red"/>
        </w:rPr>
        <w:t xml:space="preserve"> contribution</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formal</w:t>
      </w:r>
      <w:r w:rsidRPr="003D2378">
        <w:rPr>
          <w:spacing w:val="-1"/>
          <w:highlight w:val="red"/>
        </w:rPr>
        <w:t xml:space="preserve"> </w:t>
      </w:r>
      <w:r w:rsidRPr="003D2378">
        <w:rPr>
          <w:highlight w:val="red"/>
        </w:rPr>
        <w:t>VET</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adult</w:t>
      </w:r>
      <w:r w:rsidRPr="003D2378">
        <w:rPr>
          <w:spacing w:val="-1"/>
          <w:highlight w:val="red"/>
        </w:rPr>
        <w:t xml:space="preserve"> </w:t>
      </w:r>
      <w:r w:rsidRPr="003D2378">
        <w:rPr>
          <w:highlight w:val="red"/>
        </w:rPr>
        <w:t>learning.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right="217"/>
        <w:rPr>
          <w:highlight w:val="red"/>
        </w:rPr>
      </w:pPr>
      <w:r w:rsidRPr="003D2378">
        <w:rPr>
          <w:highlight w:val="red"/>
        </w:rPr>
        <w:t>During</w:t>
      </w:r>
      <w:r w:rsidRPr="003D2378">
        <w:rPr>
          <w:spacing w:val="7"/>
          <w:highlight w:val="red"/>
        </w:rPr>
        <w:t xml:space="preserve"> </w:t>
      </w:r>
      <w:r w:rsidRPr="003D2378">
        <w:rPr>
          <w:highlight w:val="red"/>
        </w:rPr>
        <w:t>the</w:t>
      </w:r>
      <w:r w:rsidRPr="003D2378">
        <w:rPr>
          <w:spacing w:val="6"/>
          <w:highlight w:val="red"/>
        </w:rPr>
        <w:t xml:space="preserve"> </w:t>
      </w:r>
      <w:r w:rsidRPr="003D2378">
        <w:rPr>
          <w:spacing w:val="-1"/>
          <w:highlight w:val="red"/>
        </w:rPr>
        <w:t>preparation</w:t>
      </w:r>
      <w:r w:rsidRPr="003D2378">
        <w:rPr>
          <w:spacing w:val="7"/>
          <w:highlight w:val="red"/>
        </w:rPr>
        <w:t xml:space="preserve"> </w:t>
      </w:r>
      <w:r w:rsidRPr="003D2378">
        <w:rPr>
          <w:highlight w:val="red"/>
        </w:rPr>
        <w:t>of</w:t>
      </w:r>
      <w:r w:rsidRPr="003D2378">
        <w:rPr>
          <w:spacing w:val="6"/>
          <w:highlight w:val="red"/>
        </w:rPr>
        <w:t xml:space="preserve"> </w:t>
      </w:r>
      <w:r w:rsidRPr="003D2378">
        <w:rPr>
          <w:highlight w:val="red"/>
        </w:rPr>
        <w:t>AES</w:t>
      </w:r>
      <w:r w:rsidRPr="003D2378">
        <w:rPr>
          <w:spacing w:val="7"/>
          <w:highlight w:val="red"/>
        </w:rPr>
        <w:t xml:space="preserve"> </w:t>
      </w:r>
      <w:r w:rsidRPr="003D2378">
        <w:rPr>
          <w:highlight w:val="red"/>
        </w:rPr>
        <w:t>2011</w:t>
      </w:r>
      <w:r w:rsidRPr="003D2378">
        <w:rPr>
          <w:spacing w:val="7"/>
          <w:highlight w:val="red"/>
        </w:rPr>
        <w:t xml:space="preserve"> </w:t>
      </w:r>
      <w:r w:rsidRPr="003D2378">
        <w:rPr>
          <w:spacing w:val="-1"/>
          <w:highlight w:val="red"/>
        </w:rPr>
        <w:t>Eurostat</w:t>
      </w:r>
      <w:r w:rsidRPr="003D2378">
        <w:rPr>
          <w:spacing w:val="7"/>
          <w:highlight w:val="red"/>
        </w:rPr>
        <w:t xml:space="preserve"> </w:t>
      </w:r>
      <w:r w:rsidRPr="003D2378">
        <w:rPr>
          <w:highlight w:val="red"/>
        </w:rPr>
        <w:t>recommended</w:t>
      </w:r>
      <w:r w:rsidRPr="003D2378">
        <w:rPr>
          <w:spacing w:val="6"/>
          <w:highlight w:val="red"/>
        </w:rPr>
        <w:t xml:space="preserve"> </w:t>
      </w:r>
      <w:r w:rsidRPr="003D2378">
        <w:rPr>
          <w:highlight w:val="red"/>
        </w:rPr>
        <w:t>that</w:t>
      </w:r>
      <w:r w:rsidRPr="003D2378">
        <w:rPr>
          <w:spacing w:val="7"/>
          <w:highlight w:val="red"/>
        </w:rPr>
        <w:t xml:space="preserve"> </w:t>
      </w:r>
      <w:r w:rsidRPr="003D2378">
        <w:rPr>
          <w:spacing w:val="-1"/>
          <w:highlight w:val="red"/>
        </w:rPr>
        <w:t>the</w:t>
      </w:r>
      <w:r w:rsidRPr="003D2378">
        <w:rPr>
          <w:spacing w:val="7"/>
          <w:highlight w:val="red"/>
        </w:rPr>
        <w:t xml:space="preserve"> </w:t>
      </w:r>
      <w:r w:rsidRPr="003D2378">
        <w:rPr>
          <w:highlight w:val="red"/>
        </w:rPr>
        <w:t>variable</w:t>
      </w:r>
      <w:r w:rsidRPr="003D2378">
        <w:rPr>
          <w:spacing w:val="7"/>
          <w:highlight w:val="red"/>
        </w:rPr>
        <w:t xml:space="preserve"> </w:t>
      </w:r>
      <w:r w:rsidRPr="003D2378">
        <w:rPr>
          <w:highlight w:val="red"/>
        </w:rPr>
        <w:t>was</w:t>
      </w:r>
      <w:r w:rsidRPr="003D2378">
        <w:rPr>
          <w:spacing w:val="7"/>
          <w:highlight w:val="red"/>
        </w:rPr>
        <w:t xml:space="preserve"> </w:t>
      </w:r>
      <w:r w:rsidRPr="003D2378">
        <w:rPr>
          <w:highlight w:val="red"/>
        </w:rPr>
        <w:t>restricted</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ISCED</w:t>
      </w:r>
      <w:r w:rsidRPr="003D2378">
        <w:rPr>
          <w:spacing w:val="37"/>
          <w:w w:val="99"/>
          <w:highlight w:val="red"/>
        </w:rPr>
        <w:t xml:space="preserve"> </w:t>
      </w:r>
      <w:r w:rsidRPr="003D2378">
        <w:rPr>
          <w:highlight w:val="red"/>
        </w:rPr>
        <w:t>3</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4.</w:t>
      </w:r>
      <w:r w:rsidRPr="003D2378">
        <w:rPr>
          <w:spacing w:val="-1"/>
          <w:highlight w:val="red"/>
        </w:rPr>
        <w:t xml:space="preserve"> Moreover, </w:t>
      </w:r>
      <w:r w:rsidRPr="003D2378">
        <w:rPr>
          <w:highlight w:val="red"/>
        </w:rPr>
        <w:t>classification</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then</w:t>
      </w:r>
      <w:r w:rsidRPr="003D2378">
        <w:rPr>
          <w:spacing w:val="-1"/>
          <w:highlight w:val="red"/>
        </w:rPr>
        <w:t xml:space="preserve"> </w:t>
      </w:r>
      <w:r w:rsidRPr="003D2378">
        <w:rPr>
          <w:highlight w:val="red"/>
        </w:rPr>
        <w:t>aligned</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LFS.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67"/>
        </w:numPr>
        <w:tabs>
          <w:tab w:val="left" w:pos="578"/>
        </w:tabs>
        <w:spacing w:before="67" w:line="230" w:lineRule="auto"/>
        <w:ind w:right="455"/>
        <w:rPr>
          <w:highlight w:val="red"/>
        </w:rPr>
      </w:pPr>
      <w:r w:rsidRPr="003D2378">
        <w:rPr>
          <w:highlight w:val="red"/>
        </w:rPr>
        <w:t>Data</w:t>
      </w:r>
      <w:r w:rsidRPr="003D2378">
        <w:rPr>
          <w:spacing w:val="-2"/>
          <w:highlight w:val="red"/>
        </w:rPr>
        <w:t xml:space="preserve"> </w:t>
      </w:r>
      <w:r w:rsidRPr="003D2378">
        <w:rPr>
          <w:highlight w:val="red"/>
        </w:rPr>
        <w:t>bound</w:t>
      </w:r>
      <w:r w:rsidRPr="003D2378">
        <w:rPr>
          <w:spacing w:val="-1"/>
          <w:highlight w:val="red"/>
        </w:rPr>
        <w:t xml:space="preserve"> to </w:t>
      </w:r>
      <w:r w:rsidRPr="003D2378">
        <w:rPr>
          <w:highlight w:val="red"/>
        </w:rPr>
        <w:t>the</w:t>
      </w:r>
      <w:r w:rsidRPr="003D2378">
        <w:rPr>
          <w:spacing w:val="-1"/>
          <w:highlight w:val="red"/>
        </w:rPr>
        <w:t xml:space="preserve"> information </w:t>
      </w:r>
      <w:r w:rsidRPr="003D2378">
        <w:rPr>
          <w:highlight w:val="red"/>
        </w:rPr>
        <w:t>collected</w:t>
      </w:r>
      <w:r w:rsidRPr="003D2378">
        <w:rPr>
          <w:spacing w:val="-1"/>
          <w:highlight w:val="red"/>
        </w:rPr>
        <w:t xml:space="preserve"> through</w:t>
      </w:r>
      <w:r w:rsidRPr="003D2378">
        <w:rPr>
          <w:spacing w:val="-2"/>
          <w:highlight w:val="red"/>
        </w:rPr>
        <w:t xml:space="preserve"> </w:t>
      </w:r>
      <w:r w:rsidRPr="003D2378">
        <w:rPr>
          <w:spacing w:val="-1"/>
          <w:highlight w:val="red"/>
        </w:rPr>
        <w:t xml:space="preserve">variables </w:t>
      </w:r>
      <w:r w:rsidRPr="003D2378">
        <w:rPr>
          <w:highlight w:val="red"/>
        </w:rPr>
        <w:t>FED</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FEDLEVEL, according</w:t>
      </w:r>
      <w:r w:rsidRPr="003D2378">
        <w:rPr>
          <w:spacing w:val="-2"/>
          <w:highlight w:val="red"/>
        </w:rPr>
        <w:t xml:space="preserve"> </w:t>
      </w:r>
      <w:r w:rsidRPr="003D2378">
        <w:rPr>
          <w:spacing w:val="-1"/>
          <w:highlight w:val="red"/>
        </w:rPr>
        <w:t xml:space="preserve">to </w:t>
      </w:r>
      <w:r w:rsidRPr="003D2378">
        <w:rPr>
          <w:highlight w:val="red"/>
        </w:rPr>
        <w:t>a</w:t>
      </w:r>
      <w:r w:rsidRPr="003D2378">
        <w:rPr>
          <w:spacing w:val="53"/>
          <w:w w:val="99"/>
          <w:highlight w:val="red"/>
        </w:rPr>
        <w:t xml:space="preserve"> </w:t>
      </w:r>
      <w:r w:rsidRPr="003D2378">
        <w:rPr>
          <w:highlight w:val="red"/>
        </w:rPr>
        <w:t>programme/programme</w:t>
      </w:r>
      <w:r w:rsidRPr="003D2378">
        <w:rPr>
          <w:spacing w:val="-1"/>
          <w:highlight w:val="red"/>
        </w:rPr>
        <w:t xml:space="preserve"> category</w:t>
      </w:r>
      <w:r w:rsidRPr="003D2378">
        <w:rPr>
          <w:highlight w:val="red"/>
        </w:rPr>
        <w:t xml:space="preserve"> </w:t>
      </w:r>
      <w:r w:rsidRPr="003D2378">
        <w:rPr>
          <w:spacing w:val="-1"/>
          <w:highlight w:val="red"/>
        </w:rPr>
        <w:t xml:space="preserve">approach </w:t>
      </w:r>
      <w:r w:rsidRPr="003D2378">
        <w:rPr>
          <w:highlight w:val="red"/>
        </w:rPr>
        <w:t>(or</w:t>
      </w:r>
      <w:r w:rsidRPr="003D2378">
        <w:rPr>
          <w:spacing w:val="-2"/>
          <w:highlight w:val="red"/>
        </w:rPr>
        <w:t xml:space="preserve"> </w:t>
      </w:r>
      <w:r w:rsidRPr="003D2378">
        <w:rPr>
          <w:spacing w:val="-1"/>
          <w:highlight w:val="red"/>
        </w:rPr>
        <w:t xml:space="preserve">qualifications </w:t>
      </w:r>
      <w:r w:rsidRPr="003D2378">
        <w:rPr>
          <w:highlight w:val="red"/>
        </w:rPr>
        <w:t>for</w:t>
      </w:r>
      <w:r w:rsidRPr="003D2378">
        <w:rPr>
          <w:spacing w:val="-2"/>
          <w:highlight w:val="red"/>
        </w:rPr>
        <w:t xml:space="preserve"> </w:t>
      </w:r>
      <w:r w:rsidRPr="003D2378">
        <w:rPr>
          <w:highlight w:val="red"/>
        </w:rPr>
        <w:t>countries</w:t>
      </w:r>
      <w:r w:rsidRPr="003D2378">
        <w:rPr>
          <w:spacing w:val="-2"/>
          <w:highlight w:val="red"/>
        </w:rPr>
        <w:t xml:space="preserve"> </w:t>
      </w:r>
      <w:r w:rsidRPr="003D2378">
        <w:rPr>
          <w:highlight w:val="red"/>
        </w:rPr>
        <w:t>using</w:t>
      </w:r>
      <w:r w:rsidRPr="003D2378">
        <w:rPr>
          <w:spacing w:val="-3"/>
          <w:highlight w:val="red"/>
        </w:rPr>
        <w:t xml:space="preserve"> </w:t>
      </w:r>
      <w:r w:rsidRPr="003D2378">
        <w:rPr>
          <w:highlight w:val="red"/>
        </w:rPr>
        <w:t>a</w:t>
      </w:r>
      <w:r w:rsidRPr="003D2378">
        <w:rPr>
          <w:spacing w:val="-1"/>
          <w:highlight w:val="red"/>
        </w:rPr>
        <w:t xml:space="preserve"> </w:t>
      </w:r>
      <w:r w:rsidRPr="003D2378">
        <w:rPr>
          <w:highlight w:val="red"/>
        </w:rPr>
        <w:t>question</w:t>
      </w:r>
      <w:r w:rsidRPr="003D2378">
        <w:rPr>
          <w:spacing w:val="-2"/>
          <w:highlight w:val="red"/>
        </w:rPr>
        <w:t xml:space="preserve"> </w:t>
      </w:r>
      <w:r w:rsidRPr="003D2378">
        <w:rPr>
          <w:highlight w:val="red"/>
        </w:rPr>
        <w:t>for</w:t>
      </w:r>
      <w:r w:rsidRPr="003D2378">
        <w:rPr>
          <w:spacing w:val="45"/>
          <w:w w:val="99"/>
          <w:highlight w:val="red"/>
        </w:rPr>
        <w:t xml:space="preserve"> </w:t>
      </w:r>
      <w:r w:rsidRPr="003D2378">
        <w:rPr>
          <w:highlight w:val="red"/>
        </w:rPr>
        <w:t>FED</w:t>
      </w:r>
      <w:r w:rsidRPr="003D2378">
        <w:rPr>
          <w:spacing w:val="-2"/>
          <w:highlight w:val="red"/>
        </w:rPr>
        <w:t xml:space="preserve"> </w:t>
      </w:r>
      <w:r w:rsidRPr="003D2378">
        <w:rPr>
          <w:highlight w:val="red"/>
        </w:rPr>
        <w:t>related</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qualifications).</w:t>
      </w:r>
    </w:p>
    <w:p w:rsidR="00A7027F" w:rsidRPr="003D2378" w:rsidRDefault="006F44CB">
      <w:pPr>
        <w:pStyle w:val="a3"/>
        <w:numPr>
          <w:ilvl w:val="0"/>
          <w:numId w:val="67"/>
        </w:numPr>
        <w:tabs>
          <w:tab w:val="left" w:pos="578"/>
        </w:tabs>
        <w:spacing w:before="126" w:line="235" w:lineRule="auto"/>
        <w:ind w:right="214"/>
        <w:jc w:val="both"/>
        <w:rPr>
          <w:highlight w:val="red"/>
        </w:rPr>
      </w:pPr>
      <w:r w:rsidRPr="003D2378">
        <w:rPr>
          <w:highlight w:val="red"/>
        </w:rPr>
        <w:t>The</w:t>
      </w:r>
      <w:r w:rsidRPr="003D2378">
        <w:rPr>
          <w:spacing w:val="14"/>
          <w:highlight w:val="red"/>
        </w:rPr>
        <w:t xml:space="preserve"> </w:t>
      </w:r>
      <w:r w:rsidRPr="003D2378">
        <w:rPr>
          <w:highlight w:val="red"/>
        </w:rPr>
        <w:t>collection</w:t>
      </w:r>
      <w:r w:rsidRPr="003D2378">
        <w:rPr>
          <w:spacing w:val="14"/>
          <w:highlight w:val="red"/>
        </w:rPr>
        <w:t xml:space="preserve"> </w:t>
      </w:r>
      <w:r w:rsidRPr="003D2378">
        <w:rPr>
          <w:highlight w:val="red"/>
        </w:rPr>
        <w:t>of</w:t>
      </w:r>
      <w:r w:rsidRPr="003D2378">
        <w:rPr>
          <w:spacing w:val="13"/>
          <w:highlight w:val="red"/>
        </w:rPr>
        <w:t xml:space="preserve"> </w:t>
      </w:r>
      <w:r w:rsidRPr="003D2378">
        <w:rPr>
          <w:spacing w:val="-1"/>
          <w:highlight w:val="red"/>
        </w:rPr>
        <w:t>information</w:t>
      </w:r>
      <w:r w:rsidRPr="003D2378">
        <w:rPr>
          <w:spacing w:val="14"/>
          <w:highlight w:val="red"/>
        </w:rPr>
        <w:t xml:space="preserve"> </w:t>
      </w:r>
      <w:r w:rsidRPr="003D2378">
        <w:rPr>
          <w:spacing w:val="-1"/>
          <w:highlight w:val="red"/>
        </w:rPr>
        <w:t>on</w:t>
      </w:r>
      <w:r w:rsidRPr="003D2378">
        <w:rPr>
          <w:spacing w:val="15"/>
          <w:highlight w:val="red"/>
        </w:rPr>
        <w:t xml:space="preserve"> </w:t>
      </w:r>
      <w:r w:rsidRPr="003D2378">
        <w:rPr>
          <w:spacing w:val="-1"/>
          <w:highlight w:val="red"/>
        </w:rPr>
        <w:t>educational</w:t>
      </w:r>
      <w:r w:rsidRPr="003D2378">
        <w:rPr>
          <w:spacing w:val="14"/>
          <w:highlight w:val="red"/>
        </w:rPr>
        <w:t xml:space="preserve"> </w:t>
      </w:r>
      <w:r w:rsidRPr="003D2378">
        <w:rPr>
          <w:spacing w:val="-1"/>
          <w:highlight w:val="red"/>
        </w:rPr>
        <w:t>attainment</w:t>
      </w:r>
      <w:r w:rsidRPr="003D2378">
        <w:rPr>
          <w:spacing w:val="15"/>
          <w:highlight w:val="red"/>
        </w:rPr>
        <w:t xml:space="preserve"> </w:t>
      </w:r>
      <w:r w:rsidRPr="003D2378">
        <w:rPr>
          <w:spacing w:val="-1"/>
          <w:highlight w:val="red"/>
        </w:rPr>
        <w:t>through</w:t>
      </w:r>
      <w:r w:rsidRPr="003D2378">
        <w:rPr>
          <w:spacing w:val="13"/>
          <w:highlight w:val="red"/>
        </w:rPr>
        <w:t xml:space="preserve"> </w:t>
      </w:r>
      <w:r w:rsidRPr="003D2378">
        <w:rPr>
          <w:highlight w:val="red"/>
        </w:rPr>
        <w:t>the</w:t>
      </w:r>
      <w:r w:rsidRPr="003D2378">
        <w:rPr>
          <w:spacing w:val="15"/>
          <w:highlight w:val="red"/>
        </w:rPr>
        <w:t xml:space="preserve"> </w:t>
      </w:r>
      <w:r w:rsidRPr="003D2378">
        <w:rPr>
          <w:spacing w:val="-1"/>
          <w:highlight w:val="red"/>
        </w:rPr>
        <w:t>diploma</w:t>
      </w:r>
      <w:r w:rsidRPr="003D2378">
        <w:rPr>
          <w:spacing w:val="15"/>
          <w:highlight w:val="red"/>
        </w:rPr>
        <w:t xml:space="preserve"> </w:t>
      </w:r>
      <w:r w:rsidRPr="003D2378">
        <w:rPr>
          <w:highlight w:val="red"/>
        </w:rPr>
        <w:t>approach</w:t>
      </w:r>
      <w:r w:rsidRPr="003D2378">
        <w:rPr>
          <w:spacing w:val="14"/>
          <w:highlight w:val="red"/>
        </w:rPr>
        <w:t xml:space="preserve"> </w:t>
      </w:r>
      <w:r w:rsidRPr="003D2378">
        <w:rPr>
          <w:highlight w:val="red"/>
        </w:rPr>
        <w:t>(as</w:t>
      </w:r>
      <w:r w:rsidRPr="003D2378">
        <w:rPr>
          <w:spacing w:val="79"/>
          <w:w w:val="99"/>
          <w:highlight w:val="red"/>
        </w:rPr>
        <w:t xml:space="preserve"> </w:t>
      </w:r>
      <w:r w:rsidRPr="003D2378">
        <w:rPr>
          <w:highlight w:val="red"/>
        </w:rPr>
        <w:t>recommended</w:t>
      </w:r>
      <w:r w:rsidRPr="003D2378">
        <w:rPr>
          <w:spacing w:val="17"/>
          <w:highlight w:val="red"/>
        </w:rPr>
        <w:t xml:space="preserve"> </w:t>
      </w:r>
      <w:r w:rsidRPr="003D2378">
        <w:rPr>
          <w:highlight w:val="red"/>
        </w:rPr>
        <w:t>in</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LFS)</w:t>
      </w:r>
      <w:r w:rsidRPr="003D2378">
        <w:rPr>
          <w:spacing w:val="18"/>
          <w:highlight w:val="red"/>
        </w:rPr>
        <w:t xml:space="preserve"> </w:t>
      </w:r>
      <w:r w:rsidRPr="003D2378">
        <w:rPr>
          <w:highlight w:val="red"/>
        </w:rPr>
        <w:t>is</w:t>
      </w:r>
      <w:r w:rsidRPr="003D2378">
        <w:rPr>
          <w:spacing w:val="18"/>
          <w:highlight w:val="red"/>
        </w:rPr>
        <w:t xml:space="preserve"> </w:t>
      </w:r>
      <w:r w:rsidRPr="003D2378">
        <w:rPr>
          <w:highlight w:val="red"/>
        </w:rPr>
        <w:t>a</w:t>
      </w:r>
      <w:r w:rsidRPr="003D2378">
        <w:rPr>
          <w:spacing w:val="18"/>
          <w:highlight w:val="red"/>
        </w:rPr>
        <w:t xml:space="preserve"> </w:t>
      </w:r>
      <w:r w:rsidRPr="003D2378">
        <w:rPr>
          <w:highlight w:val="red"/>
        </w:rPr>
        <w:t>good</w:t>
      </w:r>
      <w:r w:rsidRPr="003D2378">
        <w:rPr>
          <w:spacing w:val="18"/>
          <w:highlight w:val="red"/>
        </w:rPr>
        <w:t xml:space="preserve"> </w:t>
      </w:r>
      <w:r w:rsidRPr="003D2378">
        <w:rPr>
          <w:highlight w:val="red"/>
        </w:rPr>
        <w:t>practice.</w:t>
      </w:r>
      <w:r w:rsidRPr="003D2378">
        <w:rPr>
          <w:spacing w:val="18"/>
          <w:highlight w:val="red"/>
        </w:rPr>
        <w:t xml:space="preserve"> </w:t>
      </w:r>
      <w:r w:rsidRPr="003D2378">
        <w:rPr>
          <w:highlight w:val="red"/>
        </w:rPr>
        <w:t>Such</w:t>
      </w:r>
      <w:r w:rsidRPr="003D2378">
        <w:rPr>
          <w:spacing w:val="19"/>
          <w:highlight w:val="red"/>
        </w:rPr>
        <w:t xml:space="preserve"> </w:t>
      </w:r>
      <w:r w:rsidRPr="003D2378">
        <w:rPr>
          <w:highlight w:val="red"/>
        </w:rPr>
        <w:t>approach</w:t>
      </w:r>
      <w:r w:rsidRPr="003D2378">
        <w:rPr>
          <w:spacing w:val="19"/>
          <w:highlight w:val="red"/>
        </w:rPr>
        <w:t xml:space="preserve"> </w:t>
      </w:r>
      <w:r w:rsidRPr="003D2378">
        <w:rPr>
          <w:spacing w:val="-1"/>
          <w:highlight w:val="red"/>
        </w:rPr>
        <w:t>may</w:t>
      </w:r>
      <w:r w:rsidRPr="003D2378">
        <w:rPr>
          <w:spacing w:val="19"/>
          <w:highlight w:val="red"/>
        </w:rPr>
        <w:t xml:space="preserve"> </w:t>
      </w:r>
      <w:r w:rsidRPr="003D2378">
        <w:rPr>
          <w:spacing w:val="-1"/>
          <w:highlight w:val="red"/>
        </w:rPr>
        <w:t>provide</w:t>
      </w:r>
      <w:r w:rsidRPr="003D2378">
        <w:rPr>
          <w:spacing w:val="18"/>
          <w:highlight w:val="red"/>
        </w:rPr>
        <w:t xml:space="preserve"> </w:t>
      </w:r>
      <w:r w:rsidRPr="003D2378">
        <w:rPr>
          <w:highlight w:val="red"/>
        </w:rPr>
        <w:t>useful</w:t>
      </w:r>
      <w:r w:rsidRPr="003D2378">
        <w:rPr>
          <w:spacing w:val="18"/>
          <w:highlight w:val="red"/>
        </w:rPr>
        <w:t xml:space="preserve"> </w:t>
      </w:r>
      <w:r w:rsidRPr="003D2378">
        <w:rPr>
          <w:spacing w:val="-1"/>
          <w:highlight w:val="red"/>
        </w:rPr>
        <w:t>information</w:t>
      </w:r>
      <w:r w:rsidRPr="003D2378">
        <w:rPr>
          <w:spacing w:val="18"/>
          <w:highlight w:val="red"/>
        </w:rPr>
        <w:t xml:space="preserve"> </w:t>
      </w:r>
      <w:r w:rsidRPr="003D2378">
        <w:rPr>
          <w:highlight w:val="red"/>
        </w:rPr>
        <w:t>on</w:t>
      </w:r>
      <w:r w:rsidRPr="003D2378">
        <w:rPr>
          <w:spacing w:val="35"/>
          <w:w w:val="99"/>
          <w:highlight w:val="red"/>
        </w:rPr>
        <w:t xml:space="preserve"> </w:t>
      </w:r>
      <w:r w:rsidRPr="003D2378">
        <w:rPr>
          <w:highlight w:val="red"/>
        </w:rPr>
        <w:t>level</w:t>
      </w:r>
      <w:r w:rsidRPr="003D2378">
        <w:rPr>
          <w:spacing w:val="28"/>
          <w:highlight w:val="red"/>
        </w:rPr>
        <w:t xml:space="preserve"> </w:t>
      </w:r>
      <w:r w:rsidRPr="003D2378">
        <w:rPr>
          <w:highlight w:val="red"/>
        </w:rPr>
        <w:t>and</w:t>
      </w:r>
      <w:r w:rsidRPr="003D2378">
        <w:rPr>
          <w:spacing w:val="28"/>
          <w:highlight w:val="red"/>
        </w:rPr>
        <w:t xml:space="preserve"> </w:t>
      </w:r>
      <w:r w:rsidRPr="003D2378">
        <w:rPr>
          <w:highlight w:val="red"/>
        </w:rPr>
        <w:t>orientation</w:t>
      </w:r>
      <w:r w:rsidRPr="003D2378">
        <w:rPr>
          <w:spacing w:val="28"/>
          <w:highlight w:val="red"/>
        </w:rPr>
        <w:t xml:space="preserve"> </w:t>
      </w:r>
      <w:r w:rsidRPr="003D2378">
        <w:rPr>
          <w:highlight w:val="red"/>
        </w:rPr>
        <w:t>of</w:t>
      </w:r>
      <w:r w:rsidRPr="003D2378">
        <w:rPr>
          <w:spacing w:val="28"/>
          <w:highlight w:val="red"/>
        </w:rPr>
        <w:t xml:space="preserve"> </w:t>
      </w:r>
      <w:r w:rsidRPr="003D2378">
        <w:rPr>
          <w:highlight w:val="red"/>
        </w:rPr>
        <w:t>education</w:t>
      </w:r>
      <w:r w:rsidRPr="003D2378">
        <w:rPr>
          <w:spacing w:val="27"/>
          <w:highlight w:val="red"/>
        </w:rPr>
        <w:t xml:space="preserve"> </w:t>
      </w:r>
      <w:r w:rsidRPr="003D2378">
        <w:rPr>
          <w:highlight w:val="red"/>
        </w:rPr>
        <w:t>as</w:t>
      </w:r>
      <w:r w:rsidRPr="003D2378">
        <w:rPr>
          <w:spacing w:val="29"/>
          <w:highlight w:val="red"/>
        </w:rPr>
        <w:t xml:space="preserve"> </w:t>
      </w:r>
      <w:r w:rsidRPr="003D2378">
        <w:rPr>
          <w:highlight w:val="red"/>
        </w:rPr>
        <w:t>well,</w:t>
      </w:r>
      <w:r w:rsidRPr="003D2378">
        <w:rPr>
          <w:spacing w:val="28"/>
          <w:highlight w:val="red"/>
        </w:rPr>
        <w:t xml:space="preserve"> </w:t>
      </w:r>
      <w:r w:rsidRPr="003D2378">
        <w:rPr>
          <w:highlight w:val="red"/>
        </w:rPr>
        <w:t>on</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basis</w:t>
      </w:r>
      <w:r w:rsidRPr="003D2378">
        <w:rPr>
          <w:spacing w:val="29"/>
          <w:highlight w:val="red"/>
        </w:rPr>
        <w:t xml:space="preserve"> </w:t>
      </w:r>
      <w:r w:rsidRPr="003D2378">
        <w:rPr>
          <w:highlight w:val="red"/>
        </w:rPr>
        <w:t>for</w:t>
      </w:r>
      <w:r w:rsidRPr="003D2378">
        <w:rPr>
          <w:spacing w:val="28"/>
          <w:highlight w:val="red"/>
        </w:rPr>
        <w:t xml:space="preserve"> </w:t>
      </w:r>
      <w:r w:rsidRPr="003D2378">
        <w:rPr>
          <w:highlight w:val="red"/>
        </w:rPr>
        <w:t>instance</w:t>
      </w:r>
      <w:r w:rsidRPr="003D2378">
        <w:rPr>
          <w:spacing w:val="27"/>
          <w:highlight w:val="red"/>
        </w:rPr>
        <w:t xml:space="preserve"> </w:t>
      </w:r>
      <w:r w:rsidRPr="003D2378">
        <w:rPr>
          <w:highlight w:val="red"/>
        </w:rPr>
        <w:t>of</w:t>
      </w:r>
      <w:r w:rsidRPr="003D2378">
        <w:rPr>
          <w:spacing w:val="28"/>
          <w:highlight w:val="red"/>
        </w:rPr>
        <w:t xml:space="preserve"> </w:t>
      </w:r>
      <w:r w:rsidRPr="003D2378">
        <w:rPr>
          <w:highlight w:val="red"/>
        </w:rPr>
        <w:t>available</w:t>
      </w:r>
      <w:r w:rsidRPr="003D2378">
        <w:rPr>
          <w:spacing w:val="28"/>
          <w:highlight w:val="red"/>
        </w:rPr>
        <w:t xml:space="preserve"> </w:t>
      </w:r>
      <w:r w:rsidRPr="003D2378">
        <w:rPr>
          <w:highlight w:val="red"/>
        </w:rPr>
        <w:t>lists</w:t>
      </w:r>
      <w:r w:rsidRPr="003D2378">
        <w:rPr>
          <w:spacing w:val="27"/>
          <w:highlight w:val="red"/>
        </w:rPr>
        <w:t xml:space="preserve"> </w:t>
      </w:r>
      <w:r w:rsidRPr="003D2378">
        <w:rPr>
          <w:highlight w:val="red"/>
        </w:rPr>
        <w:t>of</w:t>
      </w:r>
      <w:r w:rsidRPr="003D2378">
        <w:rPr>
          <w:spacing w:val="29"/>
          <w:highlight w:val="red"/>
        </w:rPr>
        <w:t xml:space="preserve"> </w:t>
      </w:r>
      <w:r w:rsidRPr="003D2378">
        <w:rPr>
          <w:highlight w:val="red"/>
        </w:rPr>
        <w:t>formal</w:t>
      </w:r>
      <w:r w:rsidRPr="003D2378">
        <w:rPr>
          <w:spacing w:val="21"/>
          <w:w w:val="99"/>
          <w:highlight w:val="red"/>
        </w:rPr>
        <w:t xml:space="preserve"> </w:t>
      </w:r>
      <w:r w:rsidRPr="003D2378">
        <w:rPr>
          <w:highlight w:val="red"/>
        </w:rPr>
        <w:t>qualifications.</w:t>
      </w:r>
    </w:p>
    <w:p w:rsidR="00A7027F" w:rsidRPr="003D2378" w:rsidRDefault="006F44CB">
      <w:pPr>
        <w:pStyle w:val="a3"/>
        <w:numPr>
          <w:ilvl w:val="1"/>
          <w:numId w:val="67"/>
        </w:numPr>
        <w:tabs>
          <w:tab w:val="left" w:pos="1658"/>
        </w:tabs>
        <w:spacing w:before="121"/>
        <w:ind w:right="211" w:firstLine="0"/>
        <w:rPr>
          <w:highlight w:val="red"/>
        </w:rPr>
      </w:pPr>
      <w:r w:rsidRPr="003D2378">
        <w:rPr>
          <w:highlight w:val="red"/>
        </w:rPr>
        <w:t>In</w:t>
      </w:r>
      <w:r w:rsidRPr="003D2378">
        <w:rPr>
          <w:spacing w:val="14"/>
          <w:highlight w:val="red"/>
        </w:rPr>
        <w:t xml:space="preserve"> </w:t>
      </w:r>
      <w:r w:rsidRPr="003D2378">
        <w:rPr>
          <w:highlight w:val="red"/>
        </w:rPr>
        <w:t>case</w:t>
      </w:r>
      <w:r w:rsidRPr="003D2378">
        <w:rPr>
          <w:spacing w:val="14"/>
          <w:highlight w:val="red"/>
        </w:rPr>
        <w:t xml:space="preserve"> </w:t>
      </w:r>
      <w:r w:rsidRPr="003D2378">
        <w:rPr>
          <w:highlight w:val="red"/>
        </w:rPr>
        <w:t>there</w:t>
      </w:r>
      <w:r w:rsidRPr="003D2378">
        <w:rPr>
          <w:spacing w:val="16"/>
          <w:highlight w:val="red"/>
        </w:rPr>
        <w:t xml:space="preserve"> </w:t>
      </w:r>
      <w:r w:rsidRPr="003D2378">
        <w:rPr>
          <w:highlight w:val="red"/>
        </w:rPr>
        <w:t>is</w:t>
      </w:r>
      <w:r w:rsidRPr="003D2378">
        <w:rPr>
          <w:spacing w:val="14"/>
          <w:highlight w:val="red"/>
        </w:rPr>
        <w:t xml:space="preserve"> </w:t>
      </w:r>
      <w:r w:rsidRPr="003D2378">
        <w:rPr>
          <w:highlight w:val="red"/>
        </w:rPr>
        <w:t>a</w:t>
      </w:r>
      <w:r w:rsidRPr="003D2378">
        <w:rPr>
          <w:spacing w:val="14"/>
          <w:highlight w:val="red"/>
        </w:rPr>
        <w:t xml:space="preserve"> </w:t>
      </w:r>
      <w:r w:rsidRPr="003D2378">
        <w:rPr>
          <w:highlight w:val="red"/>
        </w:rPr>
        <w:t>unique</w:t>
      </w:r>
      <w:r w:rsidRPr="003D2378">
        <w:rPr>
          <w:spacing w:val="15"/>
          <w:highlight w:val="red"/>
        </w:rPr>
        <w:t xml:space="preserve"> </w:t>
      </w:r>
      <w:r w:rsidRPr="003D2378">
        <w:rPr>
          <w:highlight w:val="red"/>
        </w:rPr>
        <w:t>and</w:t>
      </w:r>
      <w:r w:rsidRPr="003D2378">
        <w:rPr>
          <w:spacing w:val="14"/>
          <w:highlight w:val="red"/>
        </w:rPr>
        <w:t xml:space="preserve"> </w:t>
      </w:r>
      <w:r w:rsidRPr="003D2378">
        <w:rPr>
          <w:highlight w:val="red"/>
        </w:rPr>
        <w:t>direct</w:t>
      </w:r>
      <w:r w:rsidRPr="003D2378">
        <w:rPr>
          <w:spacing w:val="15"/>
          <w:highlight w:val="red"/>
        </w:rPr>
        <w:t xml:space="preserve"> </w:t>
      </w:r>
      <w:r w:rsidRPr="003D2378">
        <w:rPr>
          <w:highlight w:val="red"/>
        </w:rPr>
        <w:t>question</w:t>
      </w:r>
      <w:r w:rsidRPr="003D2378">
        <w:rPr>
          <w:spacing w:val="15"/>
          <w:highlight w:val="red"/>
        </w:rPr>
        <w:t xml:space="preserve"> </w:t>
      </w:r>
      <w:r w:rsidRPr="003D2378">
        <w:rPr>
          <w:highlight w:val="red"/>
        </w:rPr>
        <w:t>for</w:t>
      </w:r>
      <w:r w:rsidRPr="003D2378">
        <w:rPr>
          <w:spacing w:val="15"/>
          <w:highlight w:val="red"/>
        </w:rPr>
        <w:t xml:space="preserve"> </w:t>
      </w:r>
      <w:r w:rsidRPr="003D2378">
        <w:rPr>
          <w:highlight w:val="red"/>
        </w:rPr>
        <w:t>collecting</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orientation</w:t>
      </w:r>
      <w:r w:rsidRPr="003D2378">
        <w:rPr>
          <w:spacing w:val="15"/>
          <w:highlight w:val="red"/>
        </w:rPr>
        <w:t xml:space="preserve"> </w:t>
      </w:r>
      <w:r w:rsidRPr="003D2378">
        <w:rPr>
          <w:highlight w:val="red"/>
        </w:rPr>
        <w:t>(i.e.</w:t>
      </w:r>
      <w:r w:rsidRPr="003D2378">
        <w:rPr>
          <w:spacing w:val="15"/>
          <w:highlight w:val="red"/>
        </w:rPr>
        <w:t xml:space="preserve"> </w:t>
      </w:r>
      <w:r w:rsidRPr="003D2378">
        <w:rPr>
          <w:highlight w:val="red"/>
        </w:rPr>
        <w:t>where</w:t>
      </w:r>
      <w:r w:rsidRPr="003D2378">
        <w:rPr>
          <w:w w:val="99"/>
          <w:highlight w:val="red"/>
        </w:rPr>
        <w:t xml:space="preserve"> </w:t>
      </w:r>
      <w:r w:rsidRPr="003D2378">
        <w:rPr>
          <w:highlight w:val="red"/>
        </w:rPr>
        <w:t>the</w:t>
      </w:r>
      <w:r w:rsidRPr="003D2378">
        <w:rPr>
          <w:spacing w:val="-1"/>
          <w:highlight w:val="red"/>
        </w:rPr>
        <w:t xml:space="preserve"> </w:t>
      </w:r>
      <w:r w:rsidRPr="003D2378">
        <w:rPr>
          <w:highlight w:val="red"/>
        </w:rPr>
        <w:t xml:space="preserve">recommended </w:t>
      </w:r>
      <w:r w:rsidRPr="003D2378">
        <w:rPr>
          <w:spacing w:val="-1"/>
          <w:highlight w:val="red"/>
        </w:rPr>
        <w:t>diploma</w:t>
      </w:r>
      <w:r w:rsidRPr="003D2378">
        <w:rPr>
          <w:highlight w:val="red"/>
        </w:rPr>
        <w:t xml:space="preserve"> approach is</w:t>
      </w:r>
      <w:r w:rsidRPr="003D2378">
        <w:rPr>
          <w:spacing w:val="-1"/>
          <w:highlight w:val="red"/>
        </w:rPr>
        <w:t xml:space="preserve"> </w:t>
      </w:r>
      <w:r w:rsidRPr="003D2378">
        <w:rPr>
          <w:highlight w:val="red"/>
        </w:rPr>
        <w:t xml:space="preserve">not </w:t>
      </w:r>
      <w:r w:rsidRPr="003D2378">
        <w:rPr>
          <w:spacing w:val="-1"/>
          <w:highlight w:val="red"/>
        </w:rPr>
        <w:t>adopted)</w:t>
      </w:r>
      <w:r w:rsidRPr="003D2378">
        <w:rPr>
          <w:spacing w:val="-2"/>
          <w:highlight w:val="red"/>
        </w:rPr>
        <w:t xml:space="preserve"> </w:t>
      </w:r>
      <w:r w:rsidRPr="003D2378">
        <w:rPr>
          <w:highlight w:val="red"/>
        </w:rPr>
        <w:t xml:space="preserve">another </w:t>
      </w:r>
      <w:r w:rsidRPr="003D2378">
        <w:rPr>
          <w:spacing w:val="-1"/>
          <w:highlight w:val="red"/>
        </w:rPr>
        <w:t xml:space="preserve">good </w:t>
      </w:r>
      <w:r w:rsidRPr="003D2378">
        <w:rPr>
          <w:highlight w:val="red"/>
        </w:rPr>
        <w:t>(second best) practice is</w:t>
      </w:r>
      <w:r w:rsidRPr="003D2378">
        <w:rPr>
          <w:spacing w:val="-1"/>
          <w:highlight w:val="red"/>
        </w:rPr>
        <w:t xml:space="preserve"> </w:t>
      </w:r>
      <w:r w:rsidRPr="003D2378">
        <w:rPr>
          <w:highlight w:val="red"/>
        </w:rPr>
        <w:t>that</w:t>
      </w:r>
    </w:p>
    <w:p w:rsidR="00A7027F" w:rsidRPr="003D2378" w:rsidRDefault="00A7027F">
      <w:pPr>
        <w:rPr>
          <w:highlight w:val="red"/>
        </w:rPr>
        <w:sectPr w:rsidR="00A7027F" w:rsidRPr="003D2378">
          <w:headerReference w:type="default" r:id="rId122"/>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457" w:right="113"/>
        <w:jc w:val="both"/>
        <w:rPr>
          <w:highlight w:val="red"/>
        </w:rPr>
      </w:pPr>
      <w:proofErr w:type="gramStart"/>
      <w:r w:rsidRPr="003D2378">
        <w:rPr>
          <w:highlight w:val="red"/>
        </w:rPr>
        <w:t>countries</w:t>
      </w:r>
      <w:proofErr w:type="gramEnd"/>
      <w:r w:rsidRPr="003D2378">
        <w:rPr>
          <w:spacing w:val="51"/>
          <w:highlight w:val="red"/>
        </w:rPr>
        <w:t xml:space="preserve"> </w:t>
      </w:r>
      <w:r w:rsidRPr="003D2378">
        <w:rPr>
          <w:highlight w:val="red"/>
        </w:rPr>
        <w:t>add</w:t>
      </w:r>
      <w:r w:rsidRPr="003D2378">
        <w:rPr>
          <w:spacing w:val="53"/>
          <w:highlight w:val="red"/>
        </w:rPr>
        <w:t xml:space="preserve"> </w:t>
      </w:r>
      <w:r w:rsidRPr="003D2378">
        <w:rPr>
          <w:highlight w:val="red"/>
        </w:rPr>
        <w:t>the</w:t>
      </w:r>
      <w:r w:rsidRPr="003D2378">
        <w:rPr>
          <w:spacing w:val="53"/>
          <w:highlight w:val="red"/>
        </w:rPr>
        <w:t xml:space="preserve"> </w:t>
      </w:r>
      <w:r w:rsidRPr="003D2378">
        <w:rPr>
          <w:spacing w:val="-1"/>
          <w:highlight w:val="red"/>
        </w:rPr>
        <w:t>following</w:t>
      </w:r>
      <w:r w:rsidRPr="003D2378">
        <w:rPr>
          <w:spacing w:val="53"/>
          <w:highlight w:val="red"/>
        </w:rPr>
        <w:t xml:space="preserve"> </w:t>
      </w:r>
      <w:r w:rsidRPr="003D2378">
        <w:rPr>
          <w:spacing w:val="-1"/>
          <w:highlight w:val="red"/>
        </w:rPr>
        <w:t>statement</w:t>
      </w:r>
      <w:r w:rsidRPr="003D2378">
        <w:rPr>
          <w:spacing w:val="53"/>
          <w:highlight w:val="red"/>
        </w:rPr>
        <w:t xml:space="preserve"> </w:t>
      </w:r>
      <w:r w:rsidRPr="003D2378">
        <w:rPr>
          <w:highlight w:val="red"/>
        </w:rPr>
        <w:t>to</w:t>
      </w:r>
      <w:r w:rsidRPr="003D2378">
        <w:rPr>
          <w:spacing w:val="53"/>
          <w:highlight w:val="red"/>
        </w:rPr>
        <w:t xml:space="preserve"> </w:t>
      </w:r>
      <w:r w:rsidRPr="003D2378">
        <w:rPr>
          <w:highlight w:val="red"/>
        </w:rPr>
        <w:t>the</w:t>
      </w:r>
      <w:r w:rsidRPr="003D2378">
        <w:rPr>
          <w:spacing w:val="53"/>
          <w:highlight w:val="red"/>
        </w:rPr>
        <w:t xml:space="preserve"> </w:t>
      </w:r>
      <w:r w:rsidRPr="003D2378">
        <w:rPr>
          <w:spacing w:val="-1"/>
          <w:highlight w:val="red"/>
        </w:rPr>
        <w:t>suggested</w:t>
      </w:r>
      <w:r w:rsidRPr="003D2378">
        <w:rPr>
          <w:spacing w:val="53"/>
          <w:highlight w:val="red"/>
        </w:rPr>
        <w:t xml:space="preserve"> </w:t>
      </w:r>
      <w:r w:rsidRPr="003D2378">
        <w:rPr>
          <w:highlight w:val="red"/>
        </w:rPr>
        <w:t>question:</w:t>
      </w:r>
      <w:r w:rsidRPr="003D2378">
        <w:rPr>
          <w:spacing w:val="53"/>
          <w:highlight w:val="red"/>
        </w:rPr>
        <w:t xml:space="preserve"> </w:t>
      </w:r>
      <w:r w:rsidRPr="003D2378">
        <w:rPr>
          <w:spacing w:val="-1"/>
          <w:highlight w:val="red"/>
        </w:rPr>
        <w:t>'Vocational</w:t>
      </w:r>
      <w:r w:rsidRPr="003D2378">
        <w:rPr>
          <w:spacing w:val="53"/>
          <w:highlight w:val="red"/>
        </w:rPr>
        <w:t xml:space="preserve"> </w:t>
      </w:r>
      <w:r w:rsidRPr="003D2378">
        <w:rPr>
          <w:spacing w:val="-1"/>
          <w:highlight w:val="red"/>
        </w:rPr>
        <w:t>means</w:t>
      </w:r>
      <w:r w:rsidRPr="003D2378">
        <w:rPr>
          <w:spacing w:val="53"/>
          <w:highlight w:val="red"/>
        </w:rPr>
        <w:t xml:space="preserve"> </w:t>
      </w:r>
      <w:r w:rsidRPr="003D2378">
        <w:rPr>
          <w:highlight w:val="red"/>
        </w:rPr>
        <w:t>it</w:t>
      </w:r>
      <w:r w:rsidRPr="003D2378">
        <w:rPr>
          <w:spacing w:val="53"/>
          <w:highlight w:val="red"/>
        </w:rPr>
        <w:t xml:space="preserve"> </w:t>
      </w:r>
      <w:r w:rsidRPr="003D2378">
        <w:rPr>
          <w:highlight w:val="red"/>
        </w:rPr>
        <w:t>is</w:t>
      </w:r>
      <w:r w:rsidRPr="003D2378">
        <w:rPr>
          <w:spacing w:val="71"/>
          <w:w w:val="99"/>
          <w:highlight w:val="red"/>
        </w:rPr>
        <w:t xml:space="preserve"> </w:t>
      </w:r>
      <w:r w:rsidRPr="003D2378">
        <w:rPr>
          <w:highlight w:val="red"/>
        </w:rPr>
        <w:t>designed</w:t>
      </w:r>
      <w:r w:rsidRPr="003D2378">
        <w:rPr>
          <w:spacing w:val="22"/>
          <w:highlight w:val="red"/>
        </w:rPr>
        <w:t xml:space="preserve"> </w:t>
      </w:r>
      <w:r w:rsidRPr="003D2378">
        <w:rPr>
          <w:highlight w:val="red"/>
        </w:rPr>
        <w:t>for</w:t>
      </w:r>
      <w:r w:rsidRPr="003D2378">
        <w:rPr>
          <w:spacing w:val="23"/>
          <w:highlight w:val="red"/>
        </w:rPr>
        <w:t xml:space="preserve"> </w:t>
      </w:r>
      <w:r w:rsidRPr="003D2378">
        <w:rPr>
          <w:highlight w:val="red"/>
        </w:rPr>
        <w:t>acquiring</w:t>
      </w:r>
      <w:r w:rsidRPr="003D2378">
        <w:rPr>
          <w:spacing w:val="23"/>
          <w:highlight w:val="red"/>
        </w:rPr>
        <w:t xml:space="preserve"> </w:t>
      </w:r>
      <w:r w:rsidRPr="003D2378">
        <w:rPr>
          <w:highlight w:val="red"/>
        </w:rPr>
        <w:t>knowledge</w:t>
      </w:r>
      <w:r w:rsidRPr="003D2378">
        <w:rPr>
          <w:spacing w:val="22"/>
          <w:highlight w:val="red"/>
        </w:rPr>
        <w:t xml:space="preserve"> </w:t>
      </w:r>
      <w:r w:rsidRPr="003D2378">
        <w:rPr>
          <w:highlight w:val="red"/>
        </w:rPr>
        <w:t>skills</w:t>
      </w:r>
      <w:r w:rsidRPr="003D2378">
        <w:rPr>
          <w:spacing w:val="24"/>
          <w:highlight w:val="red"/>
        </w:rPr>
        <w:t xml:space="preserve"> </w:t>
      </w:r>
      <w:r w:rsidRPr="003D2378">
        <w:rPr>
          <w:highlight w:val="red"/>
        </w:rPr>
        <w:t>and</w:t>
      </w:r>
      <w:r w:rsidRPr="003D2378">
        <w:rPr>
          <w:spacing w:val="22"/>
          <w:highlight w:val="red"/>
        </w:rPr>
        <w:t xml:space="preserve"> </w:t>
      </w:r>
      <w:r w:rsidRPr="003D2378">
        <w:rPr>
          <w:spacing w:val="-1"/>
          <w:highlight w:val="red"/>
        </w:rPr>
        <w:t>competencies</w:t>
      </w:r>
      <w:r w:rsidRPr="003D2378">
        <w:rPr>
          <w:spacing w:val="23"/>
          <w:highlight w:val="red"/>
        </w:rPr>
        <w:t xml:space="preserve"> </w:t>
      </w:r>
      <w:r w:rsidRPr="003D2378">
        <w:rPr>
          <w:highlight w:val="red"/>
        </w:rPr>
        <w:t>closely</w:t>
      </w:r>
      <w:r w:rsidRPr="003D2378">
        <w:rPr>
          <w:spacing w:val="25"/>
          <w:highlight w:val="red"/>
        </w:rPr>
        <w:t xml:space="preserve"> </w:t>
      </w:r>
      <w:r w:rsidRPr="003D2378">
        <w:rPr>
          <w:highlight w:val="red"/>
        </w:rPr>
        <w:t>linked</w:t>
      </w:r>
      <w:r w:rsidRPr="003D2378">
        <w:rPr>
          <w:spacing w:val="22"/>
          <w:highlight w:val="red"/>
        </w:rPr>
        <w:t xml:space="preserve"> </w:t>
      </w:r>
      <w:r w:rsidRPr="003D2378">
        <w:rPr>
          <w:highlight w:val="red"/>
        </w:rPr>
        <w:t>to</w:t>
      </w:r>
      <w:r w:rsidRPr="003D2378">
        <w:rPr>
          <w:spacing w:val="23"/>
          <w:highlight w:val="red"/>
        </w:rPr>
        <w:t xml:space="preserve"> </w:t>
      </w:r>
      <w:r w:rsidRPr="003D2378">
        <w:rPr>
          <w:highlight w:val="red"/>
        </w:rPr>
        <w:t>particular</w:t>
      </w:r>
      <w:r w:rsidRPr="003D2378">
        <w:rPr>
          <w:spacing w:val="22"/>
          <w:w w:val="99"/>
          <w:highlight w:val="red"/>
        </w:rPr>
        <w:t xml:space="preserve"> </w:t>
      </w:r>
      <w:r w:rsidRPr="003D2378">
        <w:rPr>
          <w:highlight w:val="red"/>
        </w:rPr>
        <w:t>occupations</w:t>
      </w:r>
      <w:r w:rsidRPr="003D2378">
        <w:rPr>
          <w:spacing w:val="-2"/>
          <w:highlight w:val="red"/>
        </w:rPr>
        <w:t xml:space="preserve"> </w:t>
      </w:r>
      <w:r w:rsidRPr="003D2378">
        <w:rPr>
          <w:spacing w:val="-1"/>
          <w:highlight w:val="red"/>
        </w:rPr>
        <w:t>or</w:t>
      </w:r>
      <w:r w:rsidRPr="003D2378">
        <w:rPr>
          <w:spacing w:val="-2"/>
          <w:highlight w:val="red"/>
        </w:rPr>
        <w:t xml:space="preserve"> </w:t>
      </w:r>
      <w:r w:rsidRPr="003D2378">
        <w:rPr>
          <w:spacing w:val="-1"/>
          <w:highlight w:val="red"/>
        </w:rPr>
        <w:t>trades'.</w:t>
      </w:r>
    </w:p>
    <w:p w:rsidR="00A7027F" w:rsidRPr="003D2378" w:rsidRDefault="006F44CB">
      <w:pPr>
        <w:pStyle w:val="a3"/>
        <w:numPr>
          <w:ilvl w:val="0"/>
          <w:numId w:val="66"/>
        </w:numPr>
        <w:tabs>
          <w:tab w:val="left" w:pos="1178"/>
        </w:tabs>
        <w:spacing w:before="120"/>
        <w:ind w:right="114" w:firstLine="0"/>
        <w:jc w:val="both"/>
        <w:rPr>
          <w:highlight w:val="red"/>
        </w:rPr>
      </w:pPr>
      <w:r w:rsidRPr="003D2378">
        <w:rPr>
          <w:highlight w:val="red"/>
        </w:rPr>
        <w:t>In</w:t>
      </w:r>
      <w:r w:rsidRPr="003D2378">
        <w:rPr>
          <w:spacing w:val="42"/>
          <w:highlight w:val="red"/>
        </w:rPr>
        <w:t xml:space="preserve"> </w:t>
      </w:r>
      <w:r w:rsidRPr="003D2378">
        <w:rPr>
          <w:highlight w:val="red"/>
        </w:rPr>
        <w:t>some</w:t>
      </w:r>
      <w:r w:rsidRPr="003D2378">
        <w:rPr>
          <w:spacing w:val="44"/>
          <w:highlight w:val="red"/>
        </w:rPr>
        <w:t xml:space="preserve"> </w:t>
      </w:r>
      <w:r w:rsidRPr="003D2378">
        <w:rPr>
          <w:highlight w:val="red"/>
        </w:rPr>
        <w:t>countries,</w:t>
      </w:r>
      <w:r w:rsidRPr="003D2378">
        <w:rPr>
          <w:spacing w:val="42"/>
          <w:highlight w:val="red"/>
        </w:rPr>
        <w:t xml:space="preserve"> </w:t>
      </w:r>
      <w:r w:rsidRPr="003D2378">
        <w:rPr>
          <w:highlight w:val="red"/>
        </w:rPr>
        <w:t>there</w:t>
      </w:r>
      <w:r w:rsidRPr="003D2378">
        <w:rPr>
          <w:spacing w:val="43"/>
          <w:highlight w:val="red"/>
        </w:rPr>
        <w:t xml:space="preserve"> </w:t>
      </w:r>
      <w:r w:rsidRPr="003D2378">
        <w:rPr>
          <w:highlight w:val="red"/>
        </w:rPr>
        <w:t>are</w:t>
      </w:r>
      <w:r w:rsidRPr="003D2378">
        <w:rPr>
          <w:spacing w:val="45"/>
          <w:highlight w:val="red"/>
        </w:rPr>
        <w:t xml:space="preserve"> </w:t>
      </w:r>
      <w:r w:rsidRPr="003D2378">
        <w:rPr>
          <w:spacing w:val="-1"/>
          <w:highlight w:val="red"/>
        </w:rPr>
        <w:t>some</w:t>
      </w:r>
      <w:r w:rsidRPr="003D2378">
        <w:rPr>
          <w:spacing w:val="43"/>
          <w:highlight w:val="red"/>
        </w:rPr>
        <w:t xml:space="preserve"> </w:t>
      </w:r>
      <w:r w:rsidRPr="003D2378">
        <w:rPr>
          <w:highlight w:val="red"/>
        </w:rPr>
        <w:t>programmes/qualifications</w:t>
      </w:r>
      <w:r w:rsidRPr="003D2378">
        <w:rPr>
          <w:spacing w:val="45"/>
          <w:highlight w:val="red"/>
        </w:rPr>
        <w:t xml:space="preserve"> </w:t>
      </w:r>
      <w:r w:rsidRPr="003D2378">
        <w:rPr>
          <w:highlight w:val="red"/>
        </w:rPr>
        <w:t>with</w:t>
      </w:r>
      <w:r w:rsidRPr="003D2378">
        <w:rPr>
          <w:spacing w:val="44"/>
          <w:highlight w:val="red"/>
        </w:rPr>
        <w:t xml:space="preserve"> </w:t>
      </w:r>
      <w:r w:rsidRPr="003D2378">
        <w:rPr>
          <w:highlight w:val="red"/>
        </w:rPr>
        <w:t>a</w:t>
      </w:r>
      <w:r w:rsidRPr="003D2378">
        <w:rPr>
          <w:spacing w:val="42"/>
          <w:highlight w:val="red"/>
        </w:rPr>
        <w:t xml:space="preserve"> </w:t>
      </w:r>
      <w:r w:rsidRPr="003D2378">
        <w:rPr>
          <w:highlight w:val="red"/>
        </w:rPr>
        <w:t>national</w:t>
      </w:r>
      <w:r w:rsidRPr="003D2378">
        <w:rPr>
          <w:spacing w:val="25"/>
          <w:w w:val="99"/>
          <w:highlight w:val="red"/>
        </w:rPr>
        <w:t xml:space="preserve"> </w:t>
      </w:r>
      <w:r w:rsidRPr="003D2378">
        <w:rPr>
          <w:spacing w:val="-1"/>
          <w:highlight w:val="red"/>
        </w:rPr>
        <w:t>name/label</w:t>
      </w:r>
      <w:r w:rsidRPr="003D2378">
        <w:rPr>
          <w:spacing w:val="12"/>
          <w:highlight w:val="red"/>
        </w:rPr>
        <w:t xml:space="preserve"> </w:t>
      </w:r>
      <w:r w:rsidRPr="003D2378">
        <w:rPr>
          <w:highlight w:val="red"/>
        </w:rPr>
        <w:t>making</w:t>
      </w:r>
      <w:r w:rsidRPr="003D2378">
        <w:rPr>
          <w:spacing w:val="12"/>
          <w:highlight w:val="red"/>
        </w:rPr>
        <w:t xml:space="preserve"> </w:t>
      </w:r>
      <w:r w:rsidRPr="003D2378">
        <w:rPr>
          <w:highlight w:val="red"/>
        </w:rPr>
        <w:t>reference</w:t>
      </w:r>
      <w:r w:rsidRPr="003D2378">
        <w:rPr>
          <w:spacing w:val="12"/>
          <w:highlight w:val="red"/>
        </w:rPr>
        <w:t xml:space="preserve"> </w:t>
      </w:r>
      <w:r w:rsidRPr="003D2378">
        <w:rPr>
          <w:highlight w:val="red"/>
        </w:rPr>
        <w:t>to</w:t>
      </w:r>
      <w:r w:rsidRPr="003D2378">
        <w:rPr>
          <w:spacing w:val="12"/>
          <w:highlight w:val="red"/>
        </w:rPr>
        <w:t xml:space="preserve"> </w:t>
      </w:r>
      <w:r w:rsidRPr="003D2378">
        <w:rPr>
          <w:highlight w:val="red"/>
        </w:rPr>
        <w:t>technical</w:t>
      </w:r>
      <w:r w:rsidRPr="003D2378">
        <w:rPr>
          <w:spacing w:val="11"/>
          <w:highlight w:val="red"/>
        </w:rPr>
        <w:t xml:space="preserve"> </w:t>
      </w:r>
      <w:r w:rsidRPr="003D2378">
        <w:rPr>
          <w:spacing w:val="-1"/>
          <w:highlight w:val="red"/>
        </w:rPr>
        <w:t>education</w:t>
      </w:r>
      <w:r w:rsidRPr="003D2378">
        <w:rPr>
          <w:spacing w:val="13"/>
          <w:highlight w:val="red"/>
        </w:rPr>
        <w:t xml:space="preserve"> </w:t>
      </w:r>
      <w:r w:rsidRPr="003D2378">
        <w:rPr>
          <w:highlight w:val="red"/>
        </w:rPr>
        <w:t>and</w:t>
      </w:r>
      <w:r w:rsidRPr="003D2378">
        <w:rPr>
          <w:spacing w:val="12"/>
          <w:highlight w:val="red"/>
        </w:rPr>
        <w:t xml:space="preserve"> </w:t>
      </w:r>
      <w:r w:rsidRPr="003D2378">
        <w:rPr>
          <w:highlight w:val="red"/>
        </w:rPr>
        <w:t>which</w:t>
      </w:r>
      <w:r w:rsidRPr="003D2378">
        <w:rPr>
          <w:spacing w:val="13"/>
          <w:highlight w:val="red"/>
        </w:rPr>
        <w:t xml:space="preserve"> </w:t>
      </w:r>
      <w:r w:rsidRPr="003D2378">
        <w:rPr>
          <w:spacing w:val="-1"/>
          <w:highlight w:val="red"/>
        </w:rPr>
        <w:t>by</w:t>
      </w:r>
      <w:r w:rsidRPr="003D2378">
        <w:rPr>
          <w:spacing w:val="13"/>
          <w:highlight w:val="red"/>
        </w:rPr>
        <w:t xml:space="preserve"> </w:t>
      </w:r>
      <w:r w:rsidRPr="003D2378">
        <w:rPr>
          <w:highlight w:val="red"/>
        </w:rPr>
        <w:t>ISCED</w:t>
      </w:r>
      <w:r w:rsidRPr="003D2378">
        <w:rPr>
          <w:spacing w:val="12"/>
          <w:highlight w:val="red"/>
        </w:rPr>
        <w:t xml:space="preserve"> </w:t>
      </w:r>
      <w:r w:rsidRPr="003D2378">
        <w:rPr>
          <w:highlight w:val="red"/>
        </w:rPr>
        <w:t>standard</w:t>
      </w:r>
      <w:r w:rsidRPr="003D2378">
        <w:rPr>
          <w:spacing w:val="13"/>
          <w:highlight w:val="red"/>
        </w:rPr>
        <w:t xml:space="preserve"> </w:t>
      </w:r>
      <w:r w:rsidRPr="003D2378">
        <w:rPr>
          <w:highlight w:val="red"/>
        </w:rPr>
        <w:t>are</w:t>
      </w:r>
      <w:r w:rsidRPr="003D2378">
        <w:rPr>
          <w:spacing w:val="33"/>
          <w:w w:val="99"/>
          <w:highlight w:val="red"/>
        </w:rPr>
        <w:t xml:space="preserve"> </w:t>
      </w:r>
      <w:r w:rsidRPr="003D2378">
        <w:rPr>
          <w:highlight w:val="red"/>
        </w:rPr>
        <w:t>typically</w:t>
      </w:r>
      <w:r w:rsidRPr="003D2378">
        <w:rPr>
          <w:spacing w:val="15"/>
          <w:highlight w:val="red"/>
        </w:rPr>
        <w:t xml:space="preserve"> </w:t>
      </w:r>
      <w:r w:rsidRPr="003D2378">
        <w:rPr>
          <w:highlight w:val="red"/>
        </w:rPr>
        <w:t>vocational.</w:t>
      </w:r>
      <w:r w:rsidRPr="003D2378">
        <w:rPr>
          <w:spacing w:val="13"/>
          <w:highlight w:val="red"/>
        </w:rPr>
        <w:t xml:space="preserve"> </w:t>
      </w:r>
      <w:r w:rsidRPr="003D2378">
        <w:rPr>
          <w:highlight w:val="red"/>
        </w:rPr>
        <w:t>Both</w:t>
      </w:r>
      <w:r w:rsidRPr="003D2378">
        <w:rPr>
          <w:spacing w:val="12"/>
          <w:highlight w:val="red"/>
        </w:rPr>
        <w:t xml:space="preserve"> </w:t>
      </w:r>
      <w:r w:rsidRPr="003D2378">
        <w:rPr>
          <w:highlight w:val="red"/>
        </w:rPr>
        <w:t>in</w:t>
      </w:r>
      <w:r w:rsidRPr="003D2378">
        <w:rPr>
          <w:spacing w:val="13"/>
          <w:highlight w:val="red"/>
        </w:rPr>
        <w:t xml:space="preserve"> </w:t>
      </w:r>
      <w:r w:rsidRPr="003D2378">
        <w:rPr>
          <w:highlight w:val="red"/>
        </w:rPr>
        <w:t>LFS</w:t>
      </w:r>
      <w:r w:rsidRPr="003D2378">
        <w:rPr>
          <w:spacing w:val="13"/>
          <w:highlight w:val="red"/>
        </w:rPr>
        <w:t xml:space="preserve"> </w:t>
      </w:r>
      <w:r w:rsidRPr="003D2378">
        <w:rPr>
          <w:highlight w:val="red"/>
        </w:rPr>
        <w:t>and</w:t>
      </w:r>
      <w:r w:rsidRPr="003D2378">
        <w:rPr>
          <w:spacing w:val="12"/>
          <w:highlight w:val="red"/>
        </w:rPr>
        <w:t xml:space="preserve"> </w:t>
      </w:r>
      <w:r w:rsidRPr="003D2378">
        <w:rPr>
          <w:highlight w:val="red"/>
        </w:rPr>
        <w:t>AES</w:t>
      </w:r>
      <w:r w:rsidRPr="003D2378">
        <w:rPr>
          <w:spacing w:val="13"/>
          <w:highlight w:val="red"/>
        </w:rPr>
        <w:t xml:space="preserve"> </w:t>
      </w:r>
      <w:r w:rsidRPr="003D2378">
        <w:rPr>
          <w:highlight w:val="red"/>
        </w:rPr>
        <w:t>they</w:t>
      </w:r>
      <w:r w:rsidRPr="003D2378">
        <w:rPr>
          <w:spacing w:val="14"/>
          <w:highlight w:val="red"/>
        </w:rPr>
        <w:t xml:space="preserve"> </w:t>
      </w:r>
      <w:r w:rsidRPr="003D2378">
        <w:rPr>
          <w:highlight w:val="red"/>
        </w:rPr>
        <w:t>should</w:t>
      </w:r>
      <w:r w:rsidRPr="003D2378">
        <w:rPr>
          <w:spacing w:val="12"/>
          <w:highlight w:val="red"/>
        </w:rPr>
        <w:t xml:space="preserve"> </w:t>
      </w:r>
      <w:r w:rsidRPr="003D2378">
        <w:rPr>
          <w:highlight w:val="red"/>
        </w:rPr>
        <w:t>be</w:t>
      </w:r>
      <w:r w:rsidRPr="003D2378">
        <w:rPr>
          <w:spacing w:val="13"/>
          <w:highlight w:val="red"/>
        </w:rPr>
        <w:t xml:space="preserve"> </w:t>
      </w:r>
      <w:r w:rsidRPr="003D2378">
        <w:rPr>
          <w:highlight w:val="red"/>
        </w:rPr>
        <w:t>classified</w:t>
      </w:r>
      <w:r w:rsidRPr="003D2378">
        <w:rPr>
          <w:spacing w:val="13"/>
          <w:highlight w:val="red"/>
        </w:rPr>
        <w:t xml:space="preserve"> </w:t>
      </w:r>
      <w:r w:rsidRPr="003D2378">
        <w:rPr>
          <w:highlight w:val="red"/>
        </w:rPr>
        <w:t>as</w:t>
      </w:r>
      <w:r w:rsidRPr="003D2378">
        <w:rPr>
          <w:spacing w:val="13"/>
          <w:highlight w:val="red"/>
        </w:rPr>
        <w:t xml:space="preserve"> </w:t>
      </w:r>
      <w:r w:rsidRPr="003D2378">
        <w:rPr>
          <w:highlight w:val="red"/>
        </w:rPr>
        <w:t>vocational</w:t>
      </w:r>
      <w:r w:rsidRPr="003D2378">
        <w:rPr>
          <w:spacing w:val="13"/>
          <w:highlight w:val="red"/>
        </w:rPr>
        <w:t xml:space="preserve"> </w:t>
      </w:r>
      <w:r w:rsidRPr="003D2378">
        <w:rPr>
          <w:highlight w:val="red"/>
        </w:rPr>
        <w:t>as</w:t>
      </w:r>
      <w:r w:rsidRPr="003D2378">
        <w:rPr>
          <w:spacing w:val="13"/>
          <w:highlight w:val="red"/>
        </w:rPr>
        <w:t xml:space="preserve"> </w:t>
      </w:r>
      <w:r w:rsidRPr="003D2378">
        <w:rPr>
          <w:highlight w:val="red"/>
        </w:rPr>
        <w:t>long</w:t>
      </w:r>
      <w:r w:rsidRPr="003D2378">
        <w:rPr>
          <w:spacing w:val="13"/>
          <w:highlight w:val="red"/>
        </w:rPr>
        <w:t xml:space="preserve"> </w:t>
      </w:r>
      <w:r w:rsidRPr="003D2378">
        <w:rPr>
          <w:highlight w:val="red"/>
        </w:rPr>
        <w:t>as</w:t>
      </w:r>
      <w:r w:rsidRPr="003D2378">
        <w:rPr>
          <w:spacing w:val="21"/>
          <w:w w:val="99"/>
          <w:highlight w:val="red"/>
        </w:rPr>
        <w:t xml:space="preserve"> </w:t>
      </w:r>
      <w:r w:rsidRPr="003D2378">
        <w:rPr>
          <w:highlight w:val="red"/>
        </w:rPr>
        <w:t>they</w:t>
      </w:r>
      <w:r w:rsidRPr="003D2378">
        <w:rPr>
          <w:spacing w:val="-2"/>
          <w:highlight w:val="red"/>
        </w:rPr>
        <w:t xml:space="preserve"> </w:t>
      </w:r>
      <w:r w:rsidRPr="003D2378">
        <w:rPr>
          <w:spacing w:val="-1"/>
          <w:highlight w:val="red"/>
        </w:rPr>
        <w:t xml:space="preserve">meet </w:t>
      </w:r>
      <w:r w:rsidRPr="003D2378">
        <w:rPr>
          <w:highlight w:val="red"/>
        </w:rPr>
        <w:t>the</w:t>
      </w:r>
      <w:r w:rsidRPr="003D2378">
        <w:rPr>
          <w:spacing w:val="-1"/>
          <w:highlight w:val="red"/>
        </w:rPr>
        <w:t xml:space="preserve"> </w:t>
      </w:r>
      <w:r w:rsidRPr="003D2378">
        <w:rPr>
          <w:highlight w:val="red"/>
        </w:rPr>
        <w:t>definition</w:t>
      </w:r>
      <w:r w:rsidRPr="003D2378">
        <w:rPr>
          <w:spacing w:val="-2"/>
          <w:highlight w:val="red"/>
        </w:rPr>
        <w:t xml:space="preserve"> </w:t>
      </w:r>
      <w:r w:rsidRPr="003D2378">
        <w:rPr>
          <w:highlight w:val="red"/>
        </w:rPr>
        <w:t>of</w:t>
      </w:r>
      <w:r w:rsidRPr="003D2378">
        <w:rPr>
          <w:spacing w:val="-2"/>
          <w:highlight w:val="red"/>
        </w:rPr>
        <w:t xml:space="preserve"> </w:t>
      </w:r>
      <w:r w:rsidRPr="003D2378">
        <w:rPr>
          <w:highlight w:val="red"/>
        </w:rPr>
        <w:t>vocational</w:t>
      </w:r>
      <w:r w:rsidRPr="003D2378">
        <w:rPr>
          <w:spacing w:val="-1"/>
          <w:highlight w:val="red"/>
        </w:rPr>
        <w:t xml:space="preserve"> </w:t>
      </w:r>
      <w:r w:rsidRPr="003D2378">
        <w:rPr>
          <w:highlight w:val="red"/>
        </w:rPr>
        <w:t>education.</w:t>
      </w:r>
    </w:p>
    <w:p w:rsidR="00A7027F" w:rsidRPr="003D2378" w:rsidRDefault="00A7027F">
      <w:pPr>
        <w:jc w:val="both"/>
        <w:rPr>
          <w:highlight w:val="red"/>
        </w:rPr>
        <w:sectPr w:rsidR="00A7027F" w:rsidRPr="003D2378">
          <w:headerReference w:type="default" r:id="rId123"/>
          <w:pgSz w:w="11910" w:h="16840"/>
          <w:pgMar w:top="0" w:right="1300" w:bottom="1180" w:left="168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33F5C430" wp14:editId="7674280C">
                <wp:extent cx="5904865" cy="440690"/>
                <wp:effectExtent l="9525" t="9525" r="10160" b="6985"/>
                <wp:docPr id="23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615" w:right="142" w:hanging="3470"/>
                              <w:rPr>
                                <w:rFonts w:ascii="Arial" w:eastAsia="Arial" w:hAnsi="Arial" w:cs="Arial"/>
                                <w:sz w:val="28"/>
                                <w:szCs w:val="28"/>
                              </w:rPr>
                            </w:pPr>
                            <w:bookmarkStart w:id="216" w:name="FEDDIST:_Distance_learning_for_the_most_"/>
                            <w:bookmarkStart w:id="217" w:name="_bookmark54"/>
                            <w:bookmarkEnd w:id="216"/>
                            <w:bookmarkEnd w:id="217"/>
                            <w:r>
                              <w:rPr>
                                <w:rFonts w:ascii="Arial"/>
                                <w:b/>
                                <w:sz w:val="28"/>
                              </w:rPr>
                              <w:t>FEDDIST:</w:t>
                            </w:r>
                            <w:r>
                              <w:rPr>
                                <w:rFonts w:ascii="Arial"/>
                                <w:b/>
                                <w:spacing w:val="-2"/>
                                <w:sz w:val="28"/>
                              </w:rPr>
                              <w:t xml:space="preserve"> </w:t>
                            </w:r>
                            <w:r>
                              <w:rPr>
                                <w:rFonts w:ascii="Arial"/>
                                <w:b/>
                                <w:sz w:val="28"/>
                              </w:rPr>
                              <w:t>Distance</w:t>
                            </w:r>
                            <w:r>
                              <w:rPr>
                                <w:rFonts w:ascii="Arial"/>
                                <w:b/>
                                <w:spacing w:val="-1"/>
                                <w:sz w:val="28"/>
                              </w:rPr>
                              <w:t xml:space="preserve"> </w:t>
                            </w:r>
                            <w:r>
                              <w:rPr>
                                <w:rFonts w:ascii="Arial"/>
                                <w:b/>
                                <w:sz w:val="28"/>
                              </w:rPr>
                              <w:t>learning</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w w:val="99"/>
                                <w:sz w:val="28"/>
                              </w:rPr>
                              <w:t xml:space="preserve"> </w:t>
                            </w:r>
                            <w:r>
                              <w:rPr>
                                <w:rFonts w:ascii="Arial"/>
                                <w:b/>
                                <w:sz w:val="28"/>
                              </w:rPr>
                              <w:t>training</w:t>
                            </w:r>
                            <w:r>
                              <w:rPr>
                                <w:rFonts w:ascii="Arial"/>
                                <w:b/>
                                <w:spacing w:val="-3"/>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55" o:spid="_x0000_s1079"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EkYMpCBAgAA&#10;CwUAAA4AAAAAAAAAAAAAAAAALgIAAGRycy9lMm9Eb2MueG1sUEsBAi0AFAAGAAgAAAAhAIc+QDfb&#10;AAAABAEAAA8AAAAAAAAAAAAAAAAA2wQAAGRycy9kb3ducmV2LnhtbFBLBQYAAAAABAAEAPMAAADj&#10;BQAAAAA=&#10;" filled="f" strokeweight=".58pt">
                <v:textbox inset="0,0,0,0">
                  <w:txbxContent>
                    <w:p w:rsidR="0050005F" w:rsidRDefault="0050005F">
                      <w:pPr>
                        <w:spacing w:before="24"/>
                        <w:ind w:left="3615" w:right="142" w:hanging="3470"/>
                        <w:rPr>
                          <w:rFonts w:ascii="Arial" w:eastAsia="Arial" w:hAnsi="Arial" w:cs="Arial"/>
                          <w:sz w:val="28"/>
                          <w:szCs w:val="28"/>
                        </w:rPr>
                      </w:pPr>
                      <w:bookmarkStart w:id="218" w:name="FEDDIST:_Distance_learning_for_the_most_"/>
                      <w:bookmarkStart w:id="219" w:name="_bookmark54"/>
                      <w:bookmarkEnd w:id="218"/>
                      <w:bookmarkEnd w:id="219"/>
                      <w:r>
                        <w:rPr>
                          <w:rFonts w:ascii="Arial"/>
                          <w:b/>
                          <w:sz w:val="28"/>
                        </w:rPr>
                        <w:t>FEDDIST:</w:t>
                      </w:r>
                      <w:r>
                        <w:rPr>
                          <w:rFonts w:ascii="Arial"/>
                          <w:b/>
                          <w:spacing w:val="-2"/>
                          <w:sz w:val="28"/>
                        </w:rPr>
                        <w:t xml:space="preserve"> </w:t>
                      </w:r>
                      <w:r>
                        <w:rPr>
                          <w:rFonts w:ascii="Arial"/>
                          <w:b/>
                          <w:sz w:val="28"/>
                        </w:rPr>
                        <w:t>Distance</w:t>
                      </w:r>
                      <w:r>
                        <w:rPr>
                          <w:rFonts w:ascii="Arial"/>
                          <w:b/>
                          <w:spacing w:val="-1"/>
                          <w:sz w:val="28"/>
                        </w:rPr>
                        <w:t xml:space="preserve"> </w:t>
                      </w:r>
                      <w:r>
                        <w:rPr>
                          <w:rFonts w:ascii="Arial"/>
                          <w:b/>
                          <w:sz w:val="28"/>
                        </w:rPr>
                        <w:t>learning</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w w:val="99"/>
                          <w:sz w:val="28"/>
                        </w:rPr>
                        <w:t xml:space="preserve"> </w:t>
                      </w:r>
                      <w:r>
                        <w:rPr>
                          <w:rFonts w:ascii="Arial"/>
                          <w:b/>
                          <w:sz w:val="28"/>
                        </w:rPr>
                        <w:t>training</w:t>
                      </w:r>
                      <w:r>
                        <w:rPr>
                          <w:rFonts w:ascii="Arial"/>
                          <w:b/>
                          <w:spacing w:val="-3"/>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 variable indicates</w:t>
      </w:r>
      <w:r w:rsidRPr="003D2378">
        <w:rPr>
          <w:spacing w:val="1"/>
          <w:highlight w:val="red"/>
        </w:rPr>
        <w:t xml:space="preserve"> </w:t>
      </w:r>
      <w:r w:rsidRPr="003D2378">
        <w:rPr>
          <w:highlight w:val="red"/>
        </w:rPr>
        <w:t>whether</w:t>
      </w:r>
      <w:r w:rsidRPr="003D2378">
        <w:rPr>
          <w:spacing w:val="1"/>
          <w:highlight w:val="red"/>
        </w:rPr>
        <w:t xml:space="preserve"> </w:t>
      </w:r>
      <w:r w:rsidRPr="003D2378">
        <w:rPr>
          <w:highlight w:val="red"/>
        </w:rPr>
        <w:t>the</w:t>
      </w:r>
      <w:r w:rsidRPr="003D2378">
        <w:rPr>
          <w:spacing w:val="1"/>
          <w:highlight w:val="red"/>
        </w:rPr>
        <w:t xml:space="preserve"> </w:t>
      </w:r>
      <w:r w:rsidRPr="003D2378">
        <w:rPr>
          <w:spacing w:val="-1"/>
          <w:highlight w:val="red"/>
        </w:rPr>
        <w:t>most</w:t>
      </w:r>
      <w:r w:rsidRPr="003D2378">
        <w:rPr>
          <w:highlight w:val="red"/>
        </w:rPr>
        <w:t xml:space="preserve"> recent</w:t>
      </w:r>
      <w:r w:rsidRPr="003D2378">
        <w:rPr>
          <w:spacing w:val="1"/>
          <w:highlight w:val="red"/>
        </w:rPr>
        <w:t xml:space="preserve"> </w:t>
      </w:r>
      <w:r w:rsidRPr="003D2378">
        <w:rPr>
          <w:spacing w:val="-1"/>
          <w:highlight w:val="red"/>
        </w:rPr>
        <w:t>formal</w:t>
      </w:r>
      <w:r w:rsidRPr="003D2378">
        <w:rPr>
          <w:spacing w:val="3"/>
          <w:highlight w:val="red"/>
        </w:rPr>
        <w:t xml:space="preserve"> </w:t>
      </w:r>
      <w:r w:rsidRPr="003D2378">
        <w:rPr>
          <w:highlight w:val="red"/>
        </w:rPr>
        <w:t>education or training activity</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mainly</w:t>
      </w:r>
      <w:r w:rsidRPr="003D2378">
        <w:rPr>
          <w:spacing w:val="1"/>
          <w:highlight w:val="red"/>
        </w:rPr>
        <w:t xml:space="preserve"> </w:t>
      </w:r>
      <w:r w:rsidRPr="003D2378">
        <w:rPr>
          <w:spacing w:val="-1"/>
          <w:highlight w:val="red"/>
        </w:rPr>
        <w:t>(more</w:t>
      </w:r>
      <w:r w:rsidRPr="003D2378">
        <w:rPr>
          <w:spacing w:val="25"/>
          <w:w w:val="99"/>
          <w:highlight w:val="red"/>
        </w:rPr>
        <w:t xml:space="preserve"> </w:t>
      </w:r>
      <w:r w:rsidRPr="003D2378">
        <w:rPr>
          <w:highlight w:val="red"/>
        </w:rPr>
        <w:t>than</w:t>
      </w:r>
      <w:r w:rsidRPr="003D2378">
        <w:rPr>
          <w:spacing w:val="-2"/>
          <w:highlight w:val="red"/>
        </w:rPr>
        <w:t xml:space="preserve"> </w:t>
      </w:r>
      <w:r w:rsidRPr="003D2378">
        <w:rPr>
          <w:highlight w:val="red"/>
        </w:rPr>
        <w:t>50%</w:t>
      </w:r>
      <w:r w:rsidRPr="003D2378">
        <w:rPr>
          <w:spacing w:val="-2"/>
          <w:highlight w:val="red"/>
        </w:rPr>
        <w:t xml:space="preserve"> </w:t>
      </w:r>
      <w:r w:rsidRPr="003D2378">
        <w:rPr>
          <w:highlight w:val="red"/>
        </w:rPr>
        <w:t>of</w:t>
      </w:r>
      <w:r w:rsidRPr="003D2378">
        <w:rPr>
          <w:spacing w:val="-1"/>
          <w:highlight w:val="red"/>
        </w:rPr>
        <w:t xml:space="preserve"> instruction</w:t>
      </w:r>
      <w:r w:rsidRPr="003D2378">
        <w:rPr>
          <w:highlight w:val="red"/>
        </w:rPr>
        <w:t xml:space="preserve"> </w:t>
      </w:r>
      <w:r w:rsidRPr="003D2378">
        <w:rPr>
          <w:spacing w:val="-1"/>
          <w:highlight w:val="red"/>
        </w:rPr>
        <w:t xml:space="preserve">time) </w:t>
      </w:r>
      <w:r w:rsidRPr="003D2378">
        <w:rPr>
          <w:highlight w:val="red"/>
        </w:rPr>
        <w:t>organised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distance learning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Was</w:t>
      </w:r>
      <w:r w:rsidRPr="003D2378">
        <w:rPr>
          <w:spacing w:val="-2"/>
          <w:highlight w:val="red"/>
        </w:rPr>
        <w:t xml:space="preserve"> </w:t>
      </w:r>
      <w:r w:rsidRPr="003D2378">
        <w:rPr>
          <w:highlight w:val="red"/>
        </w:rPr>
        <w:t xml:space="preserve">the </w:t>
      </w:r>
      <w:r w:rsidRPr="003D2378">
        <w:rPr>
          <w:spacing w:val="-1"/>
          <w:highlight w:val="red"/>
        </w:rPr>
        <w:t>most</w:t>
      </w:r>
      <w:r w:rsidRPr="003D2378">
        <w:rPr>
          <w:highlight w:val="red"/>
        </w:rPr>
        <w:t xml:space="preserve"> recent</w:t>
      </w:r>
      <w:r w:rsidRPr="003D2378">
        <w:rPr>
          <w:spacing w:val="-1"/>
          <w:highlight w:val="red"/>
        </w:rPr>
        <w:t xml:space="preserve"> formal</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 </w:t>
      </w:r>
      <w:r w:rsidRPr="003D2378">
        <w:rPr>
          <w:highlight w:val="red"/>
        </w:rPr>
        <w:t>activity</w:t>
      </w:r>
      <w:r w:rsidRPr="003D2378">
        <w:rPr>
          <w:spacing w:val="-1"/>
          <w:highlight w:val="red"/>
        </w:rPr>
        <w:t xml:space="preserve"> </w:t>
      </w:r>
      <w:r w:rsidRPr="003D2378">
        <w:rPr>
          <w:highlight w:val="red"/>
        </w:rPr>
        <w:t>organised</w:t>
      </w:r>
      <w:r w:rsidRPr="003D2378">
        <w:rPr>
          <w:spacing w:val="-2"/>
          <w:highlight w:val="red"/>
        </w:rPr>
        <w:t xml:space="preserve"> </w:t>
      </w:r>
      <w:r w:rsidRPr="003D2378">
        <w:rPr>
          <w:highlight w:val="red"/>
        </w:rPr>
        <w:t>mainly</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distance</w:t>
      </w:r>
      <w:r w:rsidRPr="003D2378">
        <w:rPr>
          <w:spacing w:val="-1"/>
          <w:highlight w:val="red"/>
        </w:rPr>
        <w:t xml:space="preserve"> </w:t>
      </w:r>
      <w:r w:rsidRPr="003D2378">
        <w:rPr>
          <w:highlight w:val="red"/>
        </w:rPr>
        <w:t>learning?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7"/>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65"/>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65"/>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6"/>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65"/>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65"/>
        </w:numPr>
        <w:tabs>
          <w:tab w:val="left" w:pos="578"/>
          <w:tab w:val="left" w:pos="2377"/>
        </w:tabs>
        <w:spacing w:before="102" w:line="254" w:lineRule="exact"/>
        <w:ind w:right="211" w:hanging="2160"/>
        <w:rPr>
          <w:highlight w:val="red"/>
        </w:rPr>
      </w:pPr>
      <w:r w:rsidRPr="003D2378">
        <w:rPr>
          <w:w w:val="95"/>
          <w:highlight w:val="red"/>
        </w:rPr>
        <w:t>Concept</w:t>
      </w:r>
      <w:r w:rsidRPr="003D2378">
        <w:rPr>
          <w:w w:val="95"/>
          <w:highlight w:val="red"/>
        </w:rPr>
        <w:tab/>
      </w:r>
      <w:r w:rsidRPr="003D2378">
        <w:rPr>
          <w:highlight w:val="red"/>
        </w:rPr>
        <w:t>Distance</w:t>
      </w:r>
      <w:r w:rsidRPr="003D2378">
        <w:rPr>
          <w:spacing w:val="6"/>
          <w:highlight w:val="red"/>
        </w:rPr>
        <w:t xml:space="preserve"> </w:t>
      </w:r>
      <w:r w:rsidRPr="003D2378">
        <w:rPr>
          <w:highlight w:val="red"/>
        </w:rPr>
        <w:t>learning</w:t>
      </w:r>
      <w:r w:rsidRPr="003D2378">
        <w:rPr>
          <w:spacing w:val="6"/>
          <w:highlight w:val="red"/>
        </w:rPr>
        <w:t xml:space="preserve"> </w:t>
      </w:r>
      <w:r w:rsidRPr="003D2378">
        <w:rPr>
          <w:spacing w:val="-1"/>
          <w:highlight w:val="red"/>
        </w:rPr>
        <w:t>mainly</w:t>
      </w:r>
      <w:r w:rsidRPr="003D2378">
        <w:rPr>
          <w:spacing w:val="8"/>
          <w:highlight w:val="red"/>
        </w:rPr>
        <w:t xml:space="preserve"> </w:t>
      </w:r>
      <w:r w:rsidRPr="003D2378">
        <w:rPr>
          <w:highlight w:val="red"/>
        </w:rPr>
        <w:t>used</w:t>
      </w:r>
      <w:r w:rsidRPr="003D2378">
        <w:rPr>
          <w:spacing w:val="6"/>
          <w:highlight w:val="red"/>
        </w:rPr>
        <w:t xml:space="preserve"> </w:t>
      </w:r>
      <w:r w:rsidRPr="003D2378">
        <w:rPr>
          <w:highlight w:val="red"/>
        </w:rPr>
        <w:t>in</w:t>
      </w:r>
      <w:r w:rsidRPr="003D2378">
        <w:rPr>
          <w:spacing w:val="6"/>
          <w:highlight w:val="red"/>
        </w:rPr>
        <w:t xml:space="preserve"> </w:t>
      </w:r>
      <w:r w:rsidRPr="003D2378">
        <w:rPr>
          <w:highlight w:val="red"/>
        </w:rPr>
        <w:t>the</w:t>
      </w:r>
      <w:r w:rsidRPr="003D2378">
        <w:rPr>
          <w:spacing w:val="7"/>
          <w:highlight w:val="red"/>
        </w:rPr>
        <w:t xml:space="preserve"> </w:t>
      </w:r>
      <w:r w:rsidRPr="003D2378">
        <w:rPr>
          <w:highlight w:val="red"/>
        </w:rPr>
        <w:t>most</w:t>
      </w:r>
      <w:r w:rsidRPr="003D2378">
        <w:rPr>
          <w:spacing w:val="6"/>
          <w:highlight w:val="red"/>
        </w:rPr>
        <w:t xml:space="preserve"> </w:t>
      </w:r>
      <w:r w:rsidRPr="003D2378">
        <w:rPr>
          <w:highlight w:val="red"/>
        </w:rPr>
        <w:t>recent</w:t>
      </w:r>
      <w:r w:rsidRPr="003D2378">
        <w:rPr>
          <w:spacing w:val="5"/>
          <w:highlight w:val="red"/>
        </w:rPr>
        <w:t xml:space="preserve"> </w:t>
      </w:r>
      <w:r w:rsidRPr="003D2378">
        <w:rPr>
          <w:highlight w:val="red"/>
        </w:rPr>
        <w:t>formal</w:t>
      </w:r>
      <w:r w:rsidRPr="003D2378">
        <w:rPr>
          <w:spacing w:val="7"/>
          <w:highlight w:val="red"/>
        </w:rPr>
        <w:t xml:space="preserve"> </w:t>
      </w:r>
      <w:r w:rsidRPr="003D2378">
        <w:rPr>
          <w:highlight w:val="red"/>
        </w:rPr>
        <w:t>education</w:t>
      </w:r>
      <w:r w:rsidRPr="003D2378">
        <w:rPr>
          <w:spacing w:val="6"/>
          <w:highlight w:val="red"/>
        </w:rPr>
        <w:t xml:space="preserve"> </w:t>
      </w:r>
      <w:r w:rsidRPr="003D2378">
        <w:rPr>
          <w:highlight w:val="red"/>
        </w:rPr>
        <w:t>or</w:t>
      </w:r>
      <w:r w:rsidRPr="003D2378">
        <w:rPr>
          <w:spacing w:val="6"/>
          <w:highlight w:val="red"/>
        </w:rPr>
        <w:t xml:space="preserve"> </w:t>
      </w:r>
      <w:r w:rsidRPr="003D2378">
        <w:rPr>
          <w:highlight w:val="red"/>
        </w:rPr>
        <w:t>training</w:t>
      </w:r>
      <w:r w:rsidRPr="003D2378">
        <w:rPr>
          <w:spacing w:val="24"/>
          <w:w w:val="99"/>
          <w:highlight w:val="red"/>
        </w:rPr>
        <w:t xml:space="preserve"> </w:t>
      </w:r>
      <w:r w:rsidRPr="003D2378">
        <w:rPr>
          <w:highlight w:val="red"/>
        </w:rPr>
        <w:t>activity</w:t>
      </w:r>
    </w:p>
    <w:p w:rsidR="00A7027F" w:rsidRPr="003D2378" w:rsidRDefault="006F44CB">
      <w:pPr>
        <w:spacing w:before="57"/>
        <w:ind w:left="2377" w:right="213"/>
        <w:jc w:val="both"/>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Distance</w:t>
      </w:r>
      <w:r w:rsidRPr="003D2378">
        <w:rPr>
          <w:rFonts w:ascii="Times New Roman" w:eastAsia="Times New Roman" w:hAnsi="Times New Roman" w:cs="Times New Roman"/>
          <w:spacing w:val="50"/>
          <w:highlight w:val="red"/>
        </w:rPr>
        <w:t xml:space="preserve"> </w:t>
      </w:r>
      <w:r w:rsidRPr="003D2378">
        <w:rPr>
          <w:rFonts w:ascii="Times New Roman" w:eastAsia="Times New Roman" w:hAnsi="Times New Roman" w:cs="Times New Roman"/>
          <w:highlight w:val="red"/>
        </w:rPr>
        <w:t>Learning:</w:t>
      </w:r>
      <w:r w:rsidRPr="003D2378">
        <w:rPr>
          <w:rFonts w:ascii="Times New Roman" w:eastAsia="Times New Roman" w:hAnsi="Times New Roman" w:cs="Times New Roman"/>
          <w:spacing w:val="50"/>
          <w:highlight w:val="red"/>
        </w:rPr>
        <w:t xml:space="preserve"> </w:t>
      </w:r>
      <w:r w:rsidRPr="003D2378">
        <w:rPr>
          <w:rFonts w:ascii="Times New Roman" w:eastAsia="Times New Roman" w:hAnsi="Times New Roman" w:cs="Times New Roman"/>
          <w:spacing w:val="-1"/>
          <w:highlight w:val="red"/>
        </w:rPr>
        <w:t>learning</w:t>
      </w:r>
      <w:r w:rsidRPr="003D2378">
        <w:rPr>
          <w:rFonts w:ascii="Times New Roman" w:eastAsia="Times New Roman" w:hAnsi="Times New Roman" w:cs="Times New Roman"/>
          <w:spacing w:val="50"/>
          <w:highlight w:val="red"/>
        </w:rPr>
        <w:t xml:space="preserve"> </w:t>
      </w:r>
      <w:r w:rsidRPr="003D2378">
        <w:rPr>
          <w:rFonts w:ascii="Times New Roman" w:eastAsia="Times New Roman" w:hAnsi="Times New Roman" w:cs="Times New Roman"/>
          <w:highlight w:val="red"/>
        </w:rPr>
        <w:t>that</w:t>
      </w:r>
      <w:r w:rsidRPr="003D2378">
        <w:rPr>
          <w:rFonts w:ascii="Times New Roman" w:eastAsia="Times New Roman" w:hAnsi="Times New Roman" w:cs="Times New Roman"/>
          <w:spacing w:val="49"/>
          <w:highlight w:val="red"/>
        </w:rPr>
        <w:t xml:space="preserve"> </w:t>
      </w:r>
      <w:r w:rsidRPr="003D2378">
        <w:rPr>
          <w:rFonts w:ascii="Times New Roman" w:eastAsia="Times New Roman" w:hAnsi="Times New Roman" w:cs="Times New Roman"/>
          <w:highlight w:val="red"/>
        </w:rPr>
        <w:t>takes</w:t>
      </w:r>
      <w:r w:rsidRPr="003D2378">
        <w:rPr>
          <w:rFonts w:ascii="Times New Roman" w:eastAsia="Times New Roman" w:hAnsi="Times New Roman" w:cs="Times New Roman"/>
          <w:spacing w:val="50"/>
          <w:highlight w:val="red"/>
        </w:rPr>
        <w:t xml:space="preserve"> </w:t>
      </w:r>
      <w:r w:rsidRPr="003D2378">
        <w:rPr>
          <w:rFonts w:ascii="Times New Roman" w:eastAsia="Times New Roman" w:hAnsi="Times New Roman" w:cs="Times New Roman"/>
          <w:highlight w:val="red"/>
        </w:rPr>
        <w:t>place</w:t>
      </w:r>
      <w:r w:rsidRPr="003D2378">
        <w:rPr>
          <w:rFonts w:ascii="Times New Roman" w:eastAsia="Times New Roman" w:hAnsi="Times New Roman" w:cs="Times New Roman"/>
          <w:spacing w:val="51"/>
          <w:highlight w:val="red"/>
        </w:rPr>
        <w:t xml:space="preserve"> </w:t>
      </w:r>
      <w:r w:rsidRPr="003D2378">
        <w:rPr>
          <w:rFonts w:ascii="Times New Roman" w:eastAsia="Times New Roman" w:hAnsi="Times New Roman" w:cs="Times New Roman"/>
          <w:highlight w:val="red"/>
        </w:rPr>
        <w:t>via</w:t>
      </w:r>
      <w:r w:rsidRPr="003D2378">
        <w:rPr>
          <w:rFonts w:ascii="Times New Roman" w:eastAsia="Times New Roman" w:hAnsi="Times New Roman" w:cs="Times New Roman"/>
          <w:spacing w:val="51"/>
          <w:highlight w:val="red"/>
        </w:rPr>
        <w:t xml:space="preserve"> </w:t>
      </w:r>
      <w:r w:rsidRPr="003D2378">
        <w:rPr>
          <w:rFonts w:ascii="Times New Roman" w:eastAsia="Times New Roman" w:hAnsi="Times New Roman" w:cs="Times New Roman"/>
          <w:highlight w:val="red"/>
        </w:rPr>
        <w:t>postal</w:t>
      </w:r>
      <w:r w:rsidRPr="003D2378">
        <w:rPr>
          <w:rFonts w:ascii="Times New Roman" w:eastAsia="Times New Roman" w:hAnsi="Times New Roman" w:cs="Times New Roman"/>
          <w:spacing w:val="50"/>
          <w:highlight w:val="red"/>
        </w:rPr>
        <w:t xml:space="preserve"> </w:t>
      </w:r>
      <w:r w:rsidRPr="003D2378">
        <w:rPr>
          <w:rFonts w:ascii="Times New Roman" w:eastAsia="Times New Roman" w:hAnsi="Times New Roman" w:cs="Times New Roman"/>
          <w:highlight w:val="red"/>
        </w:rPr>
        <w:t>correspondence</w:t>
      </w:r>
      <w:r w:rsidRPr="003D2378">
        <w:rPr>
          <w:rFonts w:ascii="Times New Roman" w:eastAsia="Times New Roman" w:hAnsi="Times New Roman" w:cs="Times New Roman"/>
          <w:spacing w:val="51"/>
          <w:highlight w:val="red"/>
        </w:rPr>
        <w:t xml:space="preserve">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spacing w:val="27"/>
          <w:w w:val="99"/>
          <w:highlight w:val="red"/>
        </w:rPr>
        <w:t xml:space="preserve"> </w:t>
      </w:r>
      <w:r w:rsidRPr="003D2378">
        <w:rPr>
          <w:rFonts w:ascii="Times New Roman" w:eastAsia="Times New Roman" w:hAnsi="Times New Roman" w:cs="Times New Roman"/>
          <w:highlight w:val="red"/>
        </w:rPr>
        <w:t>electronic</w:t>
      </w:r>
      <w:r w:rsidRPr="003D2378">
        <w:rPr>
          <w:rFonts w:ascii="Times New Roman" w:eastAsia="Times New Roman" w:hAnsi="Times New Roman" w:cs="Times New Roman"/>
          <w:spacing w:val="42"/>
          <w:highlight w:val="red"/>
        </w:rPr>
        <w:t xml:space="preserve"> </w:t>
      </w:r>
      <w:r w:rsidRPr="003D2378">
        <w:rPr>
          <w:rFonts w:ascii="Times New Roman" w:eastAsia="Times New Roman" w:hAnsi="Times New Roman" w:cs="Times New Roman"/>
          <w:highlight w:val="red"/>
        </w:rPr>
        <w:t>media,</w:t>
      </w:r>
      <w:r w:rsidRPr="003D2378">
        <w:rPr>
          <w:rFonts w:ascii="Times New Roman" w:eastAsia="Times New Roman" w:hAnsi="Times New Roman" w:cs="Times New Roman"/>
          <w:spacing w:val="42"/>
          <w:highlight w:val="red"/>
        </w:rPr>
        <w:t xml:space="preserve"> </w:t>
      </w:r>
      <w:r w:rsidRPr="003D2378">
        <w:rPr>
          <w:rFonts w:ascii="Times New Roman" w:eastAsia="Times New Roman" w:hAnsi="Times New Roman" w:cs="Times New Roman"/>
          <w:highlight w:val="red"/>
        </w:rPr>
        <w:t>linking</w:t>
      </w:r>
      <w:r w:rsidRPr="003D2378">
        <w:rPr>
          <w:rFonts w:ascii="Times New Roman" w:eastAsia="Times New Roman" w:hAnsi="Times New Roman" w:cs="Times New Roman"/>
          <w:spacing w:val="42"/>
          <w:highlight w:val="red"/>
        </w:rPr>
        <w:t xml:space="preserve"> </w:t>
      </w:r>
      <w:r w:rsidRPr="003D2378">
        <w:rPr>
          <w:rFonts w:ascii="Times New Roman" w:eastAsia="Times New Roman" w:hAnsi="Times New Roman" w:cs="Times New Roman"/>
          <w:highlight w:val="red"/>
        </w:rPr>
        <w:t>instructors</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spacing w:val="42"/>
          <w:highlight w:val="red"/>
        </w:rPr>
        <w:t xml:space="preserve"> </w:t>
      </w:r>
      <w:r w:rsidRPr="003D2378">
        <w:rPr>
          <w:rFonts w:ascii="Times New Roman" w:eastAsia="Times New Roman" w:hAnsi="Times New Roman" w:cs="Times New Roman"/>
          <w:highlight w:val="red"/>
        </w:rPr>
        <w:t>students</w:t>
      </w:r>
      <w:r w:rsidRPr="003D2378">
        <w:rPr>
          <w:rFonts w:ascii="Times New Roman" w:eastAsia="Times New Roman" w:hAnsi="Times New Roman" w:cs="Times New Roman"/>
          <w:spacing w:val="41"/>
          <w:highlight w:val="red"/>
        </w:rPr>
        <w:t xml:space="preserve"> </w:t>
      </w:r>
      <w:r w:rsidRPr="003D2378">
        <w:rPr>
          <w:rFonts w:ascii="Times New Roman" w:eastAsia="Times New Roman" w:hAnsi="Times New Roman" w:cs="Times New Roman"/>
          <w:highlight w:val="red"/>
        </w:rPr>
        <w:t>who</w:t>
      </w:r>
      <w:r w:rsidRPr="003D2378">
        <w:rPr>
          <w:rFonts w:ascii="Times New Roman" w:eastAsia="Times New Roman" w:hAnsi="Times New Roman" w:cs="Times New Roman"/>
          <w:spacing w:val="42"/>
          <w:highlight w:val="red"/>
        </w:rPr>
        <w:t xml:space="preserve"> </w:t>
      </w:r>
      <w:r w:rsidRPr="003D2378">
        <w:rPr>
          <w:rFonts w:ascii="Times New Roman" w:eastAsia="Times New Roman" w:hAnsi="Times New Roman" w:cs="Times New Roman"/>
          <w:highlight w:val="red"/>
        </w:rPr>
        <w:t>are</w:t>
      </w:r>
      <w:r w:rsidRPr="003D2378">
        <w:rPr>
          <w:rFonts w:ascii="Times New Roman" w:eastAsia="Times New Roman" w:hAnsi="Times New Roman" w:cs="Times New Roman"/>
          <w:spacing w:val="42"/>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41"/>
          <w:highlight w:val="red"/>
        </w:rPr>
        <w:t xml:space="preserve"> </w:t>
      </w:r>
      <w:r w:rsidRPr="003D2378">
        <w:rPr>
          <w:rFonts w:ascii="Times New Roman" w:eastAsia="Times New Roman" w:hAnsi="Times New Roman" w:cs="Times New Roman"/>
          <w:highlight w:val="red"/>
        </w:rPr>
        <w:t>together</w:t>
      </w:r>
      <w:r w:rsidRPr="003D2378">
        <w:rPr>
          <w:rFonts w:ascii="Times New Roman" w:eastAsia="Times New Roman" w:hAnsi="Times New Roman" w:cs="Times New Roman"/>
          <w:spacing w:val="42"/>
          <w:highlight w:val="red"/>
        </w:rPr>
        <w:t xml:space="preserve"> </w:t>
      </w:r>
      <w:r w:rsidRPr="003D2378">
        <w:rPr>
          <w:rFonts w:ascii="Times New Roman" w:eastAsia="Times New Roman" w:hAnsi="Times New Roman" w:cs="Times New Roman"/>
          <w:highlight w:val="red"/>
        </w:rPr>
        <w:t>in</w:t>
      </w:r>
      <w:r w:rsidRPr="003D2378">
        <w:rPr>
          <w:rFonts w:ascii="Times New Roman" w:eastAsia="Times New Roman" w:hAnsi="Times New Roman" w:cs="Times New Roman"/>
          <w:spacing w:val="42"/>
          <w:highlight w:val="red"/>
        </w:rPr>
        <w:t xml:space="preserve"> </w:t>
      </w:r>
      <w:r w:rsidRPr="003D2378">
        <w:rPr>
          <w:rFonts w:ascii="Times New Roman" w:eastAsia="Times New Roman" w:hAnsi="Times New Roman" w:cs="Times New Roman"/>
          <w:highlight w:val="red"/>
        </w:rPr>
        <w:t>a</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spacing w:val="-1"/>
          <w:highlight w:val="red"/>
        </w:rPr>
        <w:t>classroom.</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this</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there</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is</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interaction</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between</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6"/>
          <w:highlight w:val="red"/>
        </w:rPr>
        <w:t xml:space="preserve"> </w:t>
      </w:r>
      <w:r w:rsidRPr="003D2378">
        <w:rPr>
          <w:rFonts w:ascii="Times New Roman" w:eastAsia="Times New Roman" w:hAnsi="Times New Roman" w:cs="Times New Roman"/>
          <w:highlight w:val="red"/>
        </w:rPr>
        <w:t>teacher</w:t>
      </w:r>
      <w:r w:rsidRPr="003D2378">
        <w:rPr>
          <w:rFonts w:ascii="Times New Roman" w:eastAsia="Times New Roman" w:hAnsi="Times New Roman" w:cs="Times New Roman"/>
          <w:spacing w:val="26"/>
          <w:highlight w:val="red"/>
        </w:rPr>
        <w:t xml:space="preserve"> </w:t>
      </w:r>
      <w:r w:rsidRPr="003D2378">
        <w:rPr>
          <w:rFonts w:ascii="Times New Roman" w:eastAsia="Times New Roman" w:hAnsi="Times New Roman" w:cs="Times New Roman"/>
          <w:highlight w:val="red"/>
        </w:rPr>
        <w:t>and</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student,</w:t>
      </w:r>
      <w:r w:rsidRPr="003D2378">
        <w:rPr>
          <w:rFonts w:ascii="Times New Roman" w:eastAsia="Times New Roman" w:hAnsi="Times New Roman" w:cs="Times New Roman"/>
          <w:spacing w:val="20"/>
          <w:w w:val="99"/>
          <w:highlight w:val="red"/>
        </w:rPr>
        <w:t xml:space="preserve"> </w:t>
      </w:r>
      <w:r w:rsidRPr="003D2378">
        <w:rPr>
          <w:rFonts w:ascii="Times New Roman" w:eastAsia="Times New Roman" w:hAnsi="Times New Roman" w:cs="Times New Roman"/>
          <w:highlight w:val="red"/>
        </w:rPr>
        <w:t>although</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it</w:t>
      </w:r>
      <w:r w:rsidRPr="003D2378">
        <w:rPr>
          <w:rFonts w:ascii="Times New Roman" w:eastAsia="Times New Roman" w:hAnsi="Times New Roman" w:cs="Times New Roman"/>
          <w:spacing w:val="-1"/>
          <w:highlight w:val="red"/>
        </w:rPr>
        <w:t xml:space="preserve"> doesn’t </w:t>
      </w:r>
      <w:r w:rsidRPr="003D2378">
        <w:rPr>
          <w:rFonts w:ascii="Times New Roman" w:eastAsia="Times New Roman" w:hAnsi="Times New Roman" w:cs="Times New Roman"/>
          <w:highlight w:val="red"/>
        </w:rPr>
        <w:t>happen</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 xml:space="preserve">immediately </w:t>
      </w:r>
      <w:r w:rsidRPr="003D2378">
        <w:rPr>
          <w:rFonts w:ascii="Times New Roman" w:eastAsia="Times New Roman" w:hAnsi="Times New Roman" w:cs="Times New Roman"/>
          <w:highlight w:val="red"/>
        </w:rPr>
        <w:t>but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with</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delay.</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i/>
          <w:highlight w:val="red"/>
        </w:rPr>
        <w:t>Comments:</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Distance</w:t>
      </w:r>
      <w:r w:rsidRPr="003D2378">
        <w:rPr>
          <w:rFonts w:ascii="Times New Roman" w:eastAsia="Times New Roman" w:hAnsi="Times New Roman" w:cs="Times New Roman"/>
          <w:i/>
          <w:spacing w:val="39"/>
          <w:w w:val="99"/>
          <w:highlight w:val="red"/>
        </w:rPr>
        <w:t xml:space="preserve"> </w:t>
      </w:r>
      <w:r w:rsidRPr="003D2378">
        <w:rPr>
          <w:rFonts w:ascii="Times New Roman" w:eastAsia="Times New Roman" w:hAnsi="Times New Roman" w:cs="Times New Roman"/>
          <w:i/>
          <w:highlight w:val="red"/>
        </w:rPr>
        <w:t>learning</w:t>
      </w:r>
      <w:r w:rsidRPr="003D2378">
        <w:rPr>
          <w:rFonts w:ascii="Times New Roman" w:eastAsia="Times New Roman" w:hAnsi="Times New Roman" w:cs="Times New Roman"/>
          <w:i/>
          <w:spacing w:val="16"/>
          <w:highlight w:val="red"/>
        </w:rPr>
        <w:t xml:space="preserve"> </w:t>
      </w:r>
      <w:r w:rsidRPr="003D2378">
        <w:rPr>
          <w:rFonts w:ascii="Times New Roman" w:eastAsia="Times New Roman" w:hAnsi="Times New Roman" w:cs="Times New Roman"/>
          <w:i/>
          <w:highlight w:val="red"/>
        </w:rPr>
        <w:t>is</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spacing w:val="-1"/>
          <w:highlight w:val="red"/>
        </w:rPr>
        <w:t>opposed</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spacing w:val="-1"/>
          <w:highlight w:val="red"/>
        </w:rPr>
        <w:t>other</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learning</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patterns</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such</w:t>
      </w:r>
      <w:r w:rsidRPr="003D2378">
        <w:rPr>
          <w:rFonts w:ascii="Times New Roman" w:eastAsia="Times New Roman" w:hAnsi="Times New Roman" w:cs="Times New Roman"/>
          <w:i/>
          <w:spacing w:val="18"/>
          <w:highlight w:val="red"/>
        </w:rPr>
        <w:t xml:space="preserve"> </w:t>
      </w:r>
      <w:r w:rsidRPr="003D2378">
        <w:rPr>
          <w:rFonts w:ascii="Times New Roman" w:eastAsia="Times New Roman" w:hAnsi="Times New Roman" w:cs="Times New Roman"/>
          <w:i/>
          <w:highlight w:val="red"/>
        </w:rPr>
        <w:t>as</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face-to-face</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learning,</w:t>
      </w:r>
      <w:r w:rsidRPr="003D2378">
        <w:rPr>
          <w:rFonts w:ascii="Times New Roman" w:eastAsia="Times New Roman" w:hAnsi="Times New Roman" w:cs="Times New Roman"/>
          <w:i/>
          <w:spacing w:val="29"/>
          <w:w w:val="99"/>
          <w:highlight w:val="red"/>
        </w:rPr>
        <w:t xml:space="preserve"> </w:t>
      </w:r>
      <w:r w:rsidRPr="003D2378">
        <w:rPr>
          <w:rFonts w:ascii="Times New Roman" w:eastAsia="Times New Roman" w:hAnsi="Times New Roman" w:cs="Times New Roman"/>
          <w:i/>
          <w:highlight w:val="red"/>
        </w:rPr>
        <w:t>but</w:t>
      </w:r>
      <w:r w:rsidRPr="003D2378">
        <w:rPr>
          <w:rFonts w:ascii="Times New Roman" w:eastAsia="Times New Roman" w:hAnsi="Times New Roman" w:cs="Times New Roman"/>
          <w:i/>
          <w:spacing w:val="11"/>
          <w:highlight w:val="red"/>
        </w:rPr>
        <w:t xml:space="preserve"> </w:t>
      </w:r>
      <w:r w:rsidRPr="003D2378">
        <w:rPr>
          <w:rFonts w:ascii="Times New Roman" w:eastAsia="Times New Roman" w:hAnsi="Times New Roman" w:cs="Times New Roman"/>
          <w:i/>
          <w:spacing w:val="-1"/>
          <w:highlight w:val="red"/>
        </w:rPr>
        <w:t>both</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are</w:t>
      </w:r>
      <w:r w:rsidRPr="003D2378">
        <w:rPr>
          <w:rFonts w:ascii="Times New Roman" w:eastAsia="Times New Roman" w:hAnsi="Times New Roman" w:cs="Times New Roman"/>
          <w:i/>
          <w:spacing w:val="11"/>
          <w:highlight w:val="red"/>
        </w:rPr>
        <w:t xml:space="preserve"> </w:t>
      </w:r>
      <w:r w:rsidRPr="003D2378">
        <w:rPr>
          <w:rFonts w:ascii="Times New Roman" w:eastAsia="Times New Roman" w:hAnsi="Times New Roman" w:cs="Times New Roman"/>
          <w:i/>
          <w:highlight w:val="red"/>
        </w:rPr>
        <w:t>taught</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spacing w:val="-1"/>
          <w:highlight w:val="red"/>
        </w:rPr>
        <w:t>learning</w:t>
      </w:r>
      <w:r w:rsidRPr="003D2378">
        <w:rPr>
          <w:rFonts w:ascii="Times New Roman" w:eastAsia="Times New Roman" w:hAnsi="Times New Roman" w:cs="Times New Roman"/>
          <w:i/>
          <w:spacing w:val="11"/>
          <w:highlight w:val="red"/>
        </w:rPr>
        <w:t xml:space="preserve"> </w:t>
      </w:r>
      <w:r w:rsidRPr="003D2378">
        <w:rPr>
          <w:rFonts w:ascii="Times New Roman" w:eastAsia="Times New Roman" w:hAnsi="Times New Roman" w:cs="Times New Roman"/>
          <w:i/>
          <w:highlight w:val="red"/>
        </w:rPr>
        <w:t>settings</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highlight w:val="red"/>
        </w:rPr>
        <w:t>(based</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on:</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European</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Foundation</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0"/>
          <w:w w:val="99"/>
          <w:highlight w:val="red"/>
        </w:rPr>
        <w:t xml:space="preserve"> </w:t>
      </w:r>
      <w:r w:rsidRPr="003D2378">
        <w:rPr>
          <w:rFonts w:ascii="Times New Roman" w:eastAsia="Times New Roman" w:hAnsi="Times New Roman" w:cs="Times New Roman"/>
          <w:spacing w:val="-1"/>
          <w:highlight w:val="red"/>
        </w:rPr>
        <w:t>Improvement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Living and</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Working Conditions)</w:t>
      </w:r>
    </w:p>
    <w:p w:rsidR="00A7027F" w:rsidRPr="003D2378" w:rsidRDefault="006F44CB">
      <w:pPr>
        <w:pStyle w:val="a3"/>
        <w:spacing w:before="60"/>
        <w:ind w:left="2377" w:right="214"/>
        <w:jc w:val="both"/>
        <w:rPr>
          <w:highlight w:val="red"/>
        </w:rPr>
      </w:pPr>
      <w:r w:rsidRPr="003D2378">
        <w:rPr>
          <w:b/>
          <w:highlight w:val="red"/>
          <w:u w:val="thick" w:color="000000"/>
        </w:rPr>
        <w:t>Mainly</w:t>
      </w:r>
      <w:r w:rsidRPr="003D2378">
        <w:rPr>
          <w:highlight w:val="red"/>
        </w:rPr>
        <w:t>:</w:t>
      </w:r>
      <w:r w:rsidRPr="003D2378">
        <w:rPr>
          <w:spacing w:val="12"/>
          <w:highlight w:val="red"/>
        </w:rPr>
        <w:t xml:space="preserve"> </w:t>
      </w:r>
      <w:r w:rsidRPr="003D2378">
        <w:rPr>
          <w:highlight w:val="red"/>
        </w:rPr>
        <w:t>respondents</w:t>
      </w:r>
      <w:r w:rsidRPr="003D2378">
        <w:rPr>
          <w:spacing w:val="13"/>
          <w:highlight w:val="red"/>
        </w:rPr>
        <w:t xml:space="preserve"> </w:t>
      </w:r>
      <w:r w:rsidRPr="003D2378">
        <w:rPr>
          <w:spacing w:val="-1"/>
          <w:highlight w:val="red"/>
        </w:rPr>
        <w:t>should</w:t>
      </w:r>
      <w:r w:rsidRPr="003D2378">
        <w:rPr>
          <w:spacing w:val="13"/>
          <w:highlight w:val="red"/>
        </w:rPr>
        <w:t xml:space="preserve"> </w:t>
      </w:r>
      <w:r w:rsidRPr="003D2378">
        <w:rPr>
          <w:highlight w:val="red"/>
        </w:rPr>
        <w:t>consider</w:t>
      </w:r>
      <w:r w:rsidRPr="003D2378">
        <w:rPr>
          <w:spacing w:val="12"/>
          <w:highlight w:val="red"/>
        </w:rPr>
        <w:t xml:space="preserve"> </w:t>
      </w:r>
      <w:r w:rsidRPr="003D2378">
        <w:rPr>
          <w:highlight w:val="red"/>
        </w:rPr>
        <w:t>that</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learning</w:t>
      </w:r>
      <w:r w:rsidRPr="003D2378">
        <w:rPr>
          <w:spacing w:val="13"/>
          <w:highlight w:val="red"/>
        </w:rPr>
        <w:t xml:space="preserve"> </w:t>
      </w:r>
      <w:r w:rsidRPr="003D2378">
        <w:rPr>
          <w:highlight w:val="red"/>
        </w:rPr>
        <w:t>was</w:t>
      </w:r>
      <w:r w:rsidRPr="003D2378">
        <w:rPr>
          <w:spacing w:val="14"/>
          <w:highlight w:val="red"/>
        </w:rPr>
        <w:t xml:space="preserve"> </w:t>
      </w:r>
      <w:r w:rsidRPr="003D2378">
        <w:rPr>
          <w:b/>
          <w:spacing w:val="-1"/>
          <w:highlight w:val="red"/>
        </w:rPr>
        <w:t>mainly</w:t>
      </w:r>
      <w:r w:rsidRPr="003D2378">
        <w:rPr>
          <w:b/>
          <w:spacing w:val="14"/>
          <w:highlight w:val="red"/>
        </w:rPr>
        <w:t xml:space="preserve"> </w:t>
      </w:r>
      <w:r w:rsidRPr="003D2378">
        <w:rPr>
          <w:highlight w:val="red"/>
        </w:rPr>
        <w:t>organised</w:t>
      </w:r>
      <w:r w:rsidRPr="003D2378">
        <w:rPr>
          <w:spacing w:val="29"/>
          <w:w w:val="99"/>
          <w:highlight w:val="red"/>
        </w:rPr>
        <w:t xml:space="preserve"> </w:t>
      </w:r>
      <w:r w:rsidRPr="003D2378">
        <w:rPr>
          <w:highlight w:val="red"/>
        </w:rPr>
        <w:t>as</w:t>
      </w:r>
      <w:r w:rsidRPr="003D2378">
        <w:rPr>
          <w:spacing w:val="23"/>
          <w:highlight w:val="red"/>
        </w:rPr>
        <w:t xml:space="preserve"> </w:t>
      </w:r>
      <w:r w:rsidRPr="003D2378">
        <w:rPr>
          <w:highlight w:val="red"/>
        </w:rPr>
        <w:t>distance</w:t>
      </w:r>
      <w:r w:rsidRPr="003D2378">
        <w:rPr>
          <w:spacing w:val="23"/>
          <w:highlight w:val="red"/>
        </w:rPr>
        <w:t xml:space="preserve"> </w:t>
      </w:r>
      <w:r w:rsidRPr="003D2378">
        <w:rPr>
          <w:highlight w:val="red"/>
        </w:rPr>
        <w:t>learning</w:t>
      </w:r>
      <w:r w:rsidRPr="003D2378">
        <w:rPr>
          <w:spacing w:val="23"/>
          <w:highlight w:val="red"/>
        </w:rPr>
        <w:t xml:space="preserve"> </w:t>
      </w:r>
      <w:r w:rsidRPr="003D2378">
        <w:rPr>
          <w:highlight w:val="red"/>
        </w:rPr>
        <w:t>when</w:t>
      </w:r>
      <w:r w:rsidRPr="003D2378">
        <w:rPr>
          <w:spacing w:val="22"/>
          <w:highlight w:val="red"/>
        </w:rPr>
        <w:t xml:space="preserve"> </w:t>
      </w:r>
      <w:r w:rsidRPr="003D2378">
        <w:rPr>
          <w:highlight w:val="red"/>
        </w:rPr>
        <w:t>this</w:t>
      </w:r>
      <w:r w:rsidRPr="003D2378">
        <w:rPr>
          <w:spacing w:val="23"/>
          <w:highlight w:val="red"/>
        </w:rPr>
        <w:t xml:space="preserve"> </w:t>
      </w:r>
      <w:r w:rsidRPr="003D2378">
        <w:rPr>
          <w:highlight w:val="red"/>
        </w:rPr>
        <w:t>particular</w:t>
      </w:r>
      <w:r w:rsidRPr="003D2378">
        <w:rPr>
          <w:spacing w:val="24"/>
          <w:highlight w:val="red"/>
        </w:rPr>
        <w:t xml:space="preserve"> </w:t>
      </w:r>
      <w:r w:rsidRPr="003D2378">
        <w:rPr>
          <w:spacing w:val="-1"/>
          <w:highlight w:val="red"/>
        </w:rPr>
        <w:t>mode</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learning</w:t>
      </w:r>
      <w:r w:rsidRPr="003D2378">
        <w:rPr>
          <w:spacing w:val="22"/>
          <w:highlight w:val="red"/>
        </w:rPr>
        <w:t xml:space="preserve"> </w:t>
      </w:r>
      <w:r w:rsidRPr="003D2378">
        <w:rPr>
          <w:highlight w:val="red"/>
        </w:rPr>
        <w:t>was</w:t>
      </w:r>
      <w:r w:rsidRPr="003D2378">
        <w:rPr>
          <w:spacing w:val="23"/>
          <w:highlight w:val="red"/>
        </w:rPr>
        <w:t xml:space="preserve"> </w:t>
      </w:r>
      <w:r w:rsidRPr="003D2378">
        <w:rPr>
          <w:highlight w:val="red"/>
        </w:rPr>
        <w:t>used</w:t>
      </w:r>
      <w:r w:rsidRPr="003D2378">
        <w:rPr>
          <w:spacing w:val="23"/>
          <w:highlight w:val="red"/>
        </w:rPr>
        <w:t xml:space="preserve"> </w:t>
      </w:r>
      <w:r w:rsidRPr="003D2378">
        <w:rPr>
          <w:highlight w:val="red"/>
        </w:rPr>
        <w:t>at</w:t>
      </w:r>
      <w:r w:rsidRPr="003D2378">
        <w:rPr>
          <w:spacing w:val="23"/>
          <w:highlight w:val="red"/>
        </w:rPr>
        <w:t xml:space="preserve"> </w:t>
      </w:r>
      <w:r w:rsidRPr="003D2378">
        <w:rPr>
          <w:highlight w:val="red"/>
        </w:rPr>
        <w:t>least</w:t>
      </w:r>
      <w:r w:rsidRPr="003D2378">
        <w:rPr>
          <w:spacing w:val="22"/>
          <w:w w:val="99"/>
          <w:highlight w:val="red"/>
        </w:rPr>
        <w:t xml:space="preserve"> </w:t>
      </w:r>
      <w:r w:rsidRPr="003D2378">
        <w:rPr>
          <w:highlight w:val="red"/>
        </w:rPr>
        <w:t>50</w:t>
      </w:r>
      <w:r w:rsidRPr="003D2378">
        <w:rPr>
          <w:spacing w:val="-1"/>
          <w:highlight w:val="red"/>
        </w:rPr>
        <w:t xml:space="preserve"> </w:t>
      </w:r>
      <w:r w:rsidRPr="003D2378">
        <w:rPr>
          <w:highlight w:val="red"/>
        </w:rPr>
        <w:t>%</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instruction</w:t>
      </w:r>
      <w:r w:rsidRPr="003D2378">
        <w:rPr>
          <w:highlight w:val="red"/>
        </w:rPr>
        <w:t xml:space="preserve"> </w:t>
      </w:r>
      <w:r w:rsidRPr="003D2378">
        <w:rPr>
          <w:spacing w:val="-1"/>
          <w:highlight w:val="red"/>
        </w:rPr>
        <w:t>time.</w:t>
      </w:r>
    </w:p>
    <w:p w:rsidR="00A7027F" w:rsidRPr="003D2378" w:rsidRDefault="006F44CB">
      <w:pPr>
        <w:pStyle w:val="a3"/>
        <w:numPr>
          <w:ilvl w:val="0"/>
          <w:numId w:val="65"/>
        </w:numPr>
        <w:tabs>
          <w:tab w:val="left" w:pos="578"/>
        </w:tabs>
        <w:spacing w:before="122" w:line="254" w:lineRule="exact"/>
        <w:ind w:right="211"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8"/>
          <w:highlight w:val="red"/>
        </w:rPr>
        <w:t xml:space="preserve"> </w:t>
      </w:r>
      <w:proofErr w:type="gramStart"/>
      <w:r w:rsidRPr="003D2378">
        <w:rPr>
          <w:highlight w:val="red"/>
        </w:rPr>
        <w:t>The</w:t>
      </w:r>
      <w:proofErr w:type="gramEnd"/>
      <w:r w:rsidRPr="003D2378">
        <w:rPr>
          <w:spacing w:val="16"/>
          <w:highlight w:val="red"/>
        </w:rPr>
        <w:t xml:space="preserve"> </w:t>
      </w:r>
      <w:r w:rsidRPr="003D2378">
        <w:rPr>
          <w:highlight w:val="red"/>
        </w:rPr>
        <w:t>question</w:t>
      </w:r>
      <w:r w:rsidRPr="003D2378">
        <w:rPr>
          <w:spacing w:val="16"/>
          <w:highlight w:val="red"/>
        </w:rPr>
        <w:t xml:space="preserve"> </w:t>
      </w:r>
      <w:r w:rsidRPr="003D2378">
        <w:rPr>
          <w:highlight w:val="red"/>
        </w:rPr>
        <w:t>concerns</w:t>
      </w:r>
      <w:r w:rsidRPr="003D2378">
        <w:rPr>
          <w:spacing w:val="15"/>
          <w:highlight w:val="red"/>
        </w:rPr>
        <w:t xml:space="preserve"> </w:t>
      </w:r>
      <w:r w:rsidRPr="003D2378">
        <w:rPr>
          <w:highlight w:val="red"/>
        </w:rPr>
        <w:t>the</w:t>
      </w:r>
      <w:r w:rsidRPr="003D2378">
        <w:rPr>
          <w:spacing w:val="19"/>
          <w:highlight w:val="red"/>
        </w:rPr>
        <w:t xml:space="preserve"> </w:t>
      </w:r>
      <w:r w:rsidRPr="003D2378">
        <w:rPr>
          <w:spacing w:val="-1"/>
          <w:highlight w:val="red"/>
        </w:rPr>
        <w:t>main</w:t>
      </w:r>
      <w:r w:rsidRPr="003D2378">
        <w:rPr>
          <w:spacing w:val="17"/>
          <w:highlight w:val="red"/>
        </w:rPr>
        <w:t xml:space="preserve"> </w:t>
      </w:r>
      <w:r w:rsidRPr="003D2378">
        <w:rPr>
          <w:highlight w:val="red"/>
        </w:rPr>
        <w:t>method</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learning.</w:t>
      </w:r>
      <w:r w:rsidRPr="003D2378">
        <w:rPr>
          <w:spacing w:val="15"/>
          <w:highlight w:val="red"/>
        </w:rPr>
        <w:t xml:space="preserve"> </w:t>
      </w:r>
      <w:r w:rsidRPr="003D2378">
        <w:rPr>
          <w:highlight w:val="red"/>
        </w:rPr>
        <w:t>The</w:t>
      </w:r>
      <w:r w:rsidRPr="003D2378">
        <w:rPr>
          <w:spacing w:val="17"/>
          <w:highlight w:val="red"/>
        </w:rPr>
        <w:t xml:space="preserve"> </w:t>
      </w:r>
      <w:r w:rsidRPr="003D2378">
        <w:rPr>
          <w:highlight w:val="red"/>
        </w:rPr>
        <w:t>fact</w:t>
      </w:r>
      <w:r w:rsidRPr="003D2378">
        <w:rPr>
          <w:spacing w:val="16"/>
          <w:highlight w:val="red"/>
        </w:rPr>
        <w:t xml:space="preserve"> </w:t>
      </w:r>
      <w:r w:rsidRPr="003D2378">
        <w:rPr>
          <w:highlight w:val="red"/>
        </w:rPr>
        <w:t>that</w:t>
      </w:r>
      <w:r w:rsidRPr="003D2378">
        <w:rPr>
          <w:spacing w:val="17"/>
          <w:highlight w:val="red"/>
        </w:rPr>
        <w:t xml:space="preserve"> </w:t>
      </w:r>
      <w:r w:rsidRPr="003D2378">
        <w:rPr>
          <w:highlight w:val="red"/>
        </w:rPr>
        <w:t>during</w:t>
      </w:r>
      <w:r w:rsidRPr="003D2378">
        <w:rPr>
          <w:spacing w:val="16"/>
          <w:highlight w:val="red"/>
        </w:rPr>
        <w:t xml:space="preserve"> </w:t>
      </w:r>
      <w:r w:rsidRPr="003D2378">
        <w:rPr>
          <w:highlight w:val="red"/>
        </w:rPr>
        <w:t>the</w:t>
      </w:r>
      <w:r w:rsidRPr="003D2378">
        <w:rPr>
          <w:spacing w:val="22"/>
          <w:w w:val="99"/>
          <w:highlight w:val="red"/>
        </w:rPr>
        <w:t xml:space="preserve"> </w:t>
      </w:r>
      <w:r w:rsidRPr="003D2378">
        <w:rPr>
          <w:highlight w:val="red"/>
        </w:rPr>
        <w:t>distance</w:t>
      </w:r>
      <w:r w:rsidRPr="003D2378">
        <w:rPr>
          <w:spacing w:val="50"/>
          <w:highlight w:val="red"/>
        </w:rPr>
        <w:t xml:space="preserve"> </w:t>
      </w:r>
      <w:r w:rsidRPr="003D2378">
        <w:rPr>
          <w:highlight w:val="red"/>
        </w:rPr>
        <w:t>education</w:t>
      </w:r>
      <w:r w:rsidRPr="003D2378">
        <w:rPr>
          <w:spacing w:val="50"/>
          <w:highlight w:val="red"/>
        </w:rPr>
        <w:t xml:space="preserve"> </w:t>
      </w:r>
      <w:r w:rsidRPr="003D2378">
        <w:rPr>
          <w:highlight w:val="red"/>
        </w:rPr>
        <w:t>study</w:t>
      </w:r>
      <w:r w:rsidRPr="003D2378">
        <w:rPr>
          <w:spacing w:val="51"/>
          <w:highlight w:val="red"/>
        </w:rPr>
        <w:t xml:space="preserve"> </w:t>
      </w:r>
      <w:r w:rsidRPr="003D2378">
        <w:rPr>
          <w:highlight w:val="red"/>
        </w:rPr>
        <w:t>there</w:t>
      </w:r>
      <w:r w:rsidRPr="003D2378">
        <w:rPr>
          <w:spacing w:val="50"/>
          <w:highlight w:val="red"/>
        </w:rPr>
        <w:t xml:space="preserve"> </w:t>
      </w:r>
      <w:r w:rsidRPr="003D2378">
        <w:rPr>
          <w:highlight w:val="red"/>
        </w:rPr>
        <w:t>were</w:t>
      </w:r>
      <w:r w:rsidRPr="003D2378">
        <w:rPr>
          <w:spacing w:val="52"/>
          <w:highlight w:val="red"/>
        </w:rPr>
        <w:t xml:space="preserve"> </w:t>
      </w:r>
      <w:r w:rsidRPr="003D2378">
        <w:rPr>
          <w:spacing w:val="-1"/>
          <w:highlight w:val="red"/>
        </w:rPr>
        <w:t>some</w:t>
      </w:r>
      <w:r w:rsidRPr="003D2378">
        <w:rPr>
          <w:spacing w:val="51"/>
          <w:highlight w:val="red"/>
        </w:rPr>
        <w:t xml:space="preserve"> </w:t>
      </w:r>
      <w:r w:rsidRPr="003D2378">
        <w:rPr>
          <w:highlight w:val="red"/>
        </w:rPr>
        <w:t>meetings</w:t>
      </w:r>
      <w:r w:rsidRPr="003D2378">
        <w:rPr>
          <w:spacing w:val="50"/>
          <w:highlight w:val="red"/>
        </w:rPr>
        <w:t xml:space="preserve"> </w:t>
      </w:r>
      <w:r w:rsidRPr="003D2378">
        <w:rPr>
          <w:highlight w:val="red"/>
        </w:rPr>
        <w:t>organised</w:t>
      </w:r>
      <w:r w:rsidRPr="003D2378">
        <w:rPr>
          <w:spacing w:val="51"/>
          <w:highlight w:val="red"/>
        </w:rPr>
        <w:t xml:space="preserve"> </w:t>
      </w:r>
      <w:r w:rsidRPr="003D2378">
        <w:rPr>
          <w:highlight w:val="red"/>
        </w:rPr>
        <w:t>in</w:t>
      </w:r>
      <w:r w:rsidRPr="003D2378">
        <w:rPr>
          <w:spacing w:val="49"/>
          <w:highlight w:val="red"/>
        </w:rPr>
        <w:t xml:space="preserve"> </w:t>
      </w:r>
      <w:r w:rsidRPr="003D2378">
        <w:rPr>
          <w:highlight w:val="red"/>
        </w:rPr>
        <w:t>order</w:t>
      </w:r>
      <w:r w:rsidRPr="003D2378">
        <w:rPr>
          <w:spacing w:val="51"/>
          <w:highlight w:val="red"/>
        </w:rPr>
        <w:t xml:space="preserve"> </w:t>
      </w:r>
      <w:r w:rsidRPr="003D2378">
        <w:rPr>
          <w:highlight w:val="red"/>
        </w:rPr>
        <w:t>to</w:t>
      </w:r>
      <w:r w:rsidRPr="003D2378">
        <w:rPr>
          <w:spacing w:val="24"/>
          <w:w w:val="99"/>
          <w:highlight w:val="red"/>
        </w:rPr>
        <w:t xml:space="preserve"> </w:t>
      </w:r>
      <w:r w:rsidRPr="003D2378">
        <w:rPr>
          <w:highlight w:val="red"/>
        </w:rPr>
        <w:t>consult</w:t>
      </w:r>
      <w:r w:rsidRPr="003D2378">
        <w:rPr>
          <w:spacing w:val="11"/>
          <w:highlight w:val="red"/>
        </w:rPr>
        <w:t xml:space="preserve"> </w:t>
      </w:r>
      <w:r w:rsidRPr="003D2378">
        <w:rPr>
          <w:highlight w:val="red"/>
        </w:rPr>
        <w:t>the</w:t>
      </w:r>
      <w:r w:rsidRPr="003D2378">
        <w:rPr>
          <w:spacing w:val="11"/>
          <w:highlight w:val="red"/>
        </w:rPr>
        <w:t xml:space="preserve"> </w:t>
      </w:r>
      <w:r w:rsidRPr="003D2378">
        <w:rPr>
          <w:spacing w:val="-1"/>
          <w:highlight w:val="red"/>
        </w:rPr>
        <w:t>coach</w:t>
      </w:r>
      <w:r w:rsidRPr="003D2378">
        <w:rPr>
          <w:spacing w:val="11"/>
          <w:highlight w:val="red"/>
        </w:rPr>
        <w:t xml:space="preserve"> </w:t>
      </w:r>
      <w:r w:rsidRPr="003D2378">
        <w:rPr>
          <w:highlight w:val="red"/>
        </w:rPr>
        <w:t>or</w:t>
      </w:r>
      <w:r w:rsidRPr="003D2378">
        <w:rPr>
          <w:spacing w:val="11"/>
          <w:highlight w:val="red"/>
        </w:rPr>
        <w:t xml:space="preserve"> </w:t>
      </w:r>
      <w:r w:rsidRPr="003D2378">
        <w:rPr>
          <w:highlight w:val="red"/>
        </w:rPr>
        <w:t>for</w:t>
      </w:r>
      <w:r w:rsidRPr="003D2378">
        <w:rPr>
          <w:spacing w:val="11"/>
          <w:highlight w:val="red"/>
        </w:rPr>
        <w:t xml:space="preserve"> </w:t>
      </w:r>
      <w:r w:rsidRPr="003D2378">
        <w:rPr>
          <w:spacing w:val="-1"/>
          <w:highlight w:val="red"/>
        </w:rPr>
        <w:t>some</w:t>
      </w:r>
      <w:r w:rsidRPr="003D2378">
        <w:rPr>
          <w:spacing w:val="11"/>
          <w:highlight w:val="red"/>
        </w:rPr>
        <w:t xml:space="preserve"> </w:t>
      </w:r>
      <w:r w:rsidRPr="003D2378">
        <w:rPr>
          <w:highlight w:val="red"/>
        </w:rPr>
        <w:t>lectures</w:t>
      </w:r>
      <w:r w:rsidRPr="003D2378">
        <w:rPr>
          <w:spacing w:val="12"/>
          <w:highlight w:val="red"/>
        </w:rPr>
        <w:t xml:space="preserve"> </w:t>
      </w:r>
      <w:r w:rsidRPr="003D2378">
        <w:rPr>
          <w:highlight w:val="red"/>
        </w:rPr>
        <w:t>should</w:t>
      </w:r>
      <w:r w:rsidRPr="003D2378">
        <w:rPr>
          <w:spacing w:val="10"/>
          <w:highlight w:val="red"/>
        </w:rPr>
        <w:t xml:space="preserve"> </w:t>
      </w:r>
      <w:r w:rsidRPr="003D2378">
        <w:rPr>
          <w:highlight w:val="red"/>
        </w:rPr>
        <w:t>not</w:t>
      </w:r>
      <w:r w:rsidRPr="003D2378">
        <w:rPr>
          <w:spacing w:val="11"/>
          <w:highlight w:val="red"/>
        </w:rPr>
        <w:t xml:space="preserve"> </w:t>
      </w:r>
      <w:r w:rsidRPr="003D2378">
        <w:rPr>
          <w:highlight w:val="red"/>
        </w:rPr>
        <w:t>change</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classification</w:t>
      </w:r>
      <w:r w:rsidRPr="003D2378">
        <w:rPr>
          <w:spacing w:val="10"/>
          <w:highlight w:val="red"/>
        </w:rPr>
        <w:t xml:space="preserve"> </w:t>
      </w:r>
      <w:r w:rsidRPr="003D2378">
        <w:rPr>
          <w:highlight w:val="red"/>
        </w:rPr>
        <w:t>of</w:t>
      </w:r>
      <w:r w:rsidRPr="003D2378">
        <w:rPr>
          <w:spacing w:val="25"/>
          <w:w w:val="99"/>
          <w:highlight w:val="red"/>
        </w:rPr>
        <w:t xml:space="preserve"> </w:t>
      </w:r>
      <w:r w:rsidRPr="003D2378">
        <w:rPr>
          <w:highlight w:val="red"/>
        </w:rPr>
        <w:t>the</w:t>
      </w:r>
      <w:r w:rsidRPr="003D2378">
        <w:rPr>
          <w:spacing w:val="25"/>
          <w:highlight w:val="red"/>
        </w:rPr>
        <w:t xml:space="preserve"> </w:t>
      </w:r>
      <w:r w:rsidRPr="003D2378">
        <w:rPr>
          <w:highlight w:val="red"/>
        </w:rPr>
        <w:t>activity</w:t>
      </w:r>
      <w:r w:rsidRPr="003D2378">
        <w:rPr>
          <w:spacing w:val="27"/>
          <w:highlight w:val="red"/>
        </w:rPr>
        <w:t xml:space="preserve"> </w:t>
      </w:r>
      <w:r w:rsidRPr="003D2378">
        <w:rPr>
          <w:spacing w:val="-1"/>
          <w:highlight w:val="red"/>
        </w:rPr>
        <w:t>as</w:t>
      </w:r>
      <w:r w:rsidRPr="003D2378">
        <w:rPr>
          <w:spacing w:val="25"/>
          <w:highlight w:val="red"/>
        </w:rPr>
        <w:t xml:space="preserve"> </w:t>
      </w:r>
      <w:r w:rsidRPr="003D2378">
        <w:rPr>
          <w:highlight w:val="red"/>
        </w:rPr>
        <w:t>distance</w:t>
      </w:r>
      <w:r w:rsidRPr="003D2378">
        <w:rPr>
          <w:spacing w:val="25"/>
          <w:highlight w:val="red"/>
        </w:rPr>
        <w:t xml:space="preserve"> </w:t>
      </w:r>
      <w:r w:rsidRPr="003D2378">
        <w:rPr>
          <w:highlight w:val="red"/>
        </w:rPr>
        <w:t>education</w:t>
      </w:r>
      <w:r w:rsidRPr="003D2378">
        <w:rPr>
          <w:spacing w:val="25"/>
          <w:highlight w:val="red"/>
        </w:rPr>
        <w:t xml:space="preserve"> </w:t>
      </w:r>
      <w:r w:rsidRPr="003D2378">
        <w:rPr>
          <w:highlight w:val="red"/>
        </w:rPr>
        <w:t>if</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learning</w:t>
      </w:r>
      <w:r w:rsidRPr="003D2378">
        <w:rPr>
          <w:spacing w:val="25"/>
          <w:highlight w:val="red"/>
        </w:rPr>
        <w:t xml:space="preserve"> </w:t>
      </w:r>
      <w:r w:rsidRPr="003D2378">
        <w:rPr>
          <w:highlight w:val="red"/>
        </w:rPr>
        <w:t>was</w:t>
      </w:r>
      <w:r w:rsidRPr="003D2378">
        <w:rPr>
          <w:spacing w:val="27"/>
          <w:highlight w:val="red"/>
        </w:rPr>
        <w:t xml:space="preserve"> </w:t>
      </w:r>
      <w:r w:rsidRPr="003D2378">
        <w:rPr>
          <w:spacing w:val="-1"/>
          <w:highlight w:val="red"/>
        </w:rPr>
        <w:t>mainly</w:t>
      </w:r>
      <w:r w:rsidRPr="003D2378">
        <w:rPr>
          <w:spacing w:val="27"/>
          <w:highlight w:val="red"/>
        </w:rPr>
        <w:t xml:space="preserve"> </w:t>
      </w:r>
      <w:r w:rsidRPr="003D2378">
        <w:rPr>
          <w:highlight w:val="red"/>
        </w:rPr>
        <w:t>(at</w:t>
      </w:r>
      <w:r w:rsidRPr="003D2378">
        <w:rPr>
          <w:spacing w:val="26"/>
          <w:highlight w:val="red"/>
        </w:rPr>
        <w:t xml:space="preserve"> </w:t>
      </w:r>
      <w:r w:rsidRPr="003D2378">
        <w:rPr>
          <w:highlight w:val="red"/>
        </w:rPr>
        <w:t>least</w:t>
      </w:r>
      <w:r w:rsidRPr="003D2378">
        <w:rPr>
          <w:spacing w:val="25"/>
          <w:highlight w:val="red"/>
        </w:rPr>
        <w:t xml:space="preserve"> </w:t>
      </w:r>
      <w:r w:rsidRPr="003D2378">
        <w:rPr>
          <w:highlight w:val="red"/>
        </w:rPr>
        <w:t>50</w:t>
      </w:r>
      <w:r w:rsidRPr="003D2378">
        <w:rPr>
          <w:spacing w:val="-1"/>
          <w:highlight w:val="red"/>
        </w:rPr>
        <w:t xml:space="preserve"> </w:t>
      </w:r>
      <w:r w:rsidRPr="003D2378">
        <w:rPr>
          <w:highlight w:val="red"/>
        </w:rPr>
        <w:t>%)</w:t>
      </w:r>
      <w:r w:rsidRPr="003D2378">
        <w:rPr>
          <w:spacing w:val="24"/>
          <w:w w:val="99"/>
          <w:highlight w:val="red"/>
        </w:rPr>
        <w:t xml:space="preserve"> </w:t>
      </w:r>
      <w:r w:rsidRPr="003D2378">
        <w:rPr>
          <w:highlight w:val="red"/>
        </w:rPr>
        <w:t>organised</w:t>
      </w:r>
      <w:r w:rsidRPr="003D2378">
        <w:rPr>
          <w:spacing w:val="-2"/>
          <w:highlight w:val="red"/>
        </w:rPr>
        <w:t xml:space="preserve"> </w:t>
      </w:r>
      <w:r w:rsidRPr="003D2378">
        <w:rPr>
          <w:highlight w:val="red"/>
        </w:rPr>
        <w:t>as</w:t>
      </w:r>
      <w:r w:rsidRPr="003D2378">
        <w:rPr>
          <w:spacing w:val="-2"/>
          <w:highlight w:val="red"/>
        </w:rPr>
        <w:t xml:space="preserve"> </w:t>
      </w:r>
      <w:r w:rsidRPr="003D2378">
        <w:rPr>
          <w:highlight w:val="red"/>
        </w:rPr>
        <w:t>distance</w:t>
      </w:r>
      <w:r w:rsidRPr="003D2378">
        <w:rPr>
          <w:spacing w:val="-1"/>
          <w:highlight w:val="red"/>
        </w:rPr>
        <w:t xml:space="preserve"> </w:t>
      </w:r>
      <w:r w:rsidRPr="003D2378">
        <w:rPr>
          <w:highlight w:val="red"/>
        </w:rPr>
        <w:t>learning.</w:t>
      </w:r>
    </w:p>
    <w:p w:rsidR="00A7027F" w:rsidRPr="003D2378" w:rsidRDefault="00A7027F">
      <w:pPr>
        <w:spacing w:before="7"/>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spacing w:before="178"/>
        <w:ind w:left="217" w:right="213"/>
        <w:jc w:val="both"/>
        <w:rPr>
          <w:rFonts w:ascii="Times New Roman" w:eastAsia="Times New Roman" w:hAnsi="Times New Roman" w:cs="Times New Roman"/>
          <w:highlight w:val="red"/>
        </w:rPr>
      </w:pP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initiative</w:t>
      </w:r>
      <w:r w:rsidRPr="003D2378">
        <w:rPr>
          <w:rFonts w:ascii="Times New Roman"/>
          <w:spacing w:val="2"/>
          <w:highlight w:val="red"/>
        </w:rPr>
        <w:t xml:space="preserve"> </w:t>
      </w:r>
      <w:r w:rsidRPr="003D2378">
        <w:rPr>
          <w:rFonts w:ascii="Times New Roman"/>
          <w:highlight w:val="red"/>
        </w:rPr>
        <w:t>on</w:t>
      </w:r>
      <w:r w:rsidRPr="003D2378">
        <w:rPr>
          <w:rFonts w:ascii="Times New Roman"/>
          <w:spacing w:val="3"/>
          <w:highlight w:val="red"/>
        </w:rPr>
        <w:t xml:space="preserve"> </w:t>
      </w:r>
      <w:r w:rsidRPr="003D2378">
        <w:rPr>
          <w:rFonts w:ascii="Times New Roman"/>
          <w:highlight w:val="red"/>
        </w:rPr>
        <w:t>Opening</w:t>
      </w:r>
      <w:r w:rsidRPr="003D2378">
        <w:rPr>
          <w:rFonts w:ascii="Times New Roman"/>
          <w:spacing w:val="2"/>
          <w:highlight w:val="red"/>
        </w:rPr>
        <w:t xml:space="preserve"> </w:t>
      </w:r>
      <w:r w:rsidRPr="003D2378">
        <w:rPr>
          <w:rFonts w:ascii="Times New Roman"/>
          <w:highlight w:val="red"/>
        </w:rPr>
        <w:t>up</w:t>
      </w:r>
      <w:r w:rsidRPr="003D2378">
        <w:rPr>
          <w:rFonts w:ascii="Times New Roman"/>
          <w:spacing w:val="3"/>
          <w:highlight w:val="red"/>
        </w:rPr>
        <w:t xml:space="preserve"> </w:t>
      </w:r>
      <w:r w:rsidRPr="003D2378">
        <w:rPr>
          <w:rFonts w:ascii="Times New Roman"/>
          <w:highlight w:val="red"/>
        </w:rPr>
        <w:t>Education</w:t>
      </w:r>
      <w:r w:rsidRPr="003D2378">
        <w:rPr>
          <w:rFonts w:ascii="Times New Roman"/>
          <w:spacing w:val="2"/>
          <w:highlight w:val="red"/>
        </w:rPr>
        <w:t xml:space="preserve"> </w:t>
      </w:r>
      <w:r w:rsidRPr="003D2378">
        <w:rPr>
          <w:rFonts w:ascii="Times New Roman"/>
          <w:spacing w:val="-1"/>
          <w:highlight w:val="red"/>
        </w:rPr>
        <w:t>(</w:t>
      </w:r>
      <w:r w:rsidRPr="003D2378">
        <w:rPr>
          <w:rFonts w:ascii="Times New Roman"/>
          <w:i/>
          <w:spacing w:val="-1"/>
          <w:highlight w:val="red"/>
        </w:rPr>
        <w:t>Opening</w:t>
      </w:r>
      <w:r w:rsidRPr="003D2378">
        <w:rPr>
          <w:rFonts w:ascii="Times New Roman"/>
          <w:i/>
          <w:spacing w:val="3"/>
          <w:highlight w:val="red"/>
        </w:rPr>
        <w:t xml:space="preserve"> </w:t>
      </w:r>
      <w:r w:rsidRPr="003D2378">
        <w:rPr>
          <w:rFonts w:ascii="Times New Roman"/>
          <w:i/>
          <w:highlight w:val="red"/>
        </w:rPr>
        <w:t>Up</w:t>
      </w:r>
      <w:r w:rsidRPr="003D2378">
        <w:rPr>
          <w:rFonts w:ascii="Times New Roman"/>
          <w:i/>
          <w:spacing w:val="2"/>
          <w:highlight w:val="red"/>
        </w:rPr>
        <w:t xml:space="preserve"> </w:t>
      </w:r>
      <w:r w:rsidRPr="003D2378">
        <w:rPr>
          <w:rFonts w:ascii="Times New Roman"/>
          <w:i/>
          <w:spacing w:val="-1"/>
          <w:highlight w:val="red"/>
        </w:rPr>
        <w:t>Education:</w:t>
      </w:r>
      <w:r w:rsidRPr="003D2378">
        <w:rPr>
          <w:rFonts w:ascii="Times New Roman"/>
          <w:i/>
          <w:spacing w:val="3"/>
          <w:highlight w:val="red"/>
        </w:rPr>
        <w:t xml:space="preserve"> </w:t>
      </w:r>
      <w:r w:rsidRPr="003D2378">
        <w:rPr>
          <w:rFonts w:ascii="Times New Roman"/>
          <w:i/>
          <w:spacing w:val="-1"/>
          <w:highlight w:val="red"/>
        </w:rPr>
        <w:t>Innovative</w:t>
      </w:r>
      <w:r w:rsidRPr="003D2378">
        <w:rPr>
          <w:rFonts w:ascii="Times New Roman"/>
          <w:i/>
          <w:spacing w:val="2"/>
          <w:highlight w:val="red"/>
        </w:rPr>
        <w:t xml:space="preserve"> </w:t>
      </w:r>
      <w:r w:rsidRPr="003D2378">
        <w:rPr>
          <w:rFonts w:ascii="Times New Roman"/>
          <w:i/>
          <w:spacing w:val="-1"/>
          <w:highlight w:val="red"/>
        </w:rPr>
        <w:t>teaching</w:t>
      </w:r>
      <w:r w:rsidRPr="003D2378">
        <w:rPr>
          <w:rFonts w:ascii="Times New Roman"/>
          <w:i/>
          <w:spacing w:val="3"/>
          <w:highlight w:val="red"/>
        </w:rPr>
        <w:t xml:space="preserve"> </w:t>
      </w:r>
      <w:r w:rsidRPr="003D2378">
        <w:rPr>
          <w:rFonts w:ascii="Times New Roman"/>
          <w:i/>
          <w:spacing w:val="-1"/>
          <w:highlight w:val="red"/>
        </w:rPr>
        <w:t>and</w:t>
      </w:r>
      <w:r w:rsidRPr="003D2378">
        <w:rPr>
          <w:rFonts w:ascii="Times New Roman"/>
          <w:i/>
          <w:spacing w:val="3"/>
          <w:highlight w:val="red"/>
        </w:rPr>
        <w:t xml:space="preserve"> </w:t>
      </w:r>
      <w:r w:rsidRPr="003D2378">
        <w:rPr>
          <w:rFonts w:ascii="Times New Roman"/>
          <w:i/>
          <w:spacing w:val="-1"/>
          <w:highlight w:val="red"/>
        </w:rPr>
        <w:t>learning</w:t>
      </w:r>
      <w:r w:rsidRPr="003D2378">
        <w:rPr>
          <w:rFonts w:ascii="Times New Roman"/>
          <w:i/>
          <w:spacing w:val="3"/>
          <w:highlight w:val="red"/>
        </w:rPr>
        <w:t xml:space="preserve"> </w:t>
      </w:r>
      <w:r w:rsidRPr="003D2378">
        <w:rPr>
          <w:rFonts w:ascii="Times New Roman"/>
          <w:i/>
          <w:highlight w:val="red"/>
        </w:rPr>
        <w:t>for</w:t>
      </w:r>
      <w:r w:rsidRPr="003D2378">
        <w:rPr>
          <w:rFonts w:ascii="Times New Roman"/>
          <w:i/>
          <w:spacing w:val="77"/>
          <w:w w:val="99"/>
          <w:highlight w:val="red"/>
        </w:rPr>
        <w:t xml:space="preserve"> </w:t>
      </w:r>
      <w:r w:rsidRPr="003D2378">
        <w:rPr>
          <w:rFonts w:ascii="Times New Roman"/>
          <w:i/>
          <w:highlight w:val="red"/>
        </w:rPr>
        <w:t>all</w:t>
      </w:r>
      <w:r w:rsidRPr="003D2378">
        <w:rPr>
          <w:rFonts w:ascii="Times New Roman"/>
          <w:i/>
          <w:spacing w:val="14"/>
          <w:highlight w:val="red"/>
        </w:rPr>
        <w:t xml:space="preserve"> </w:t>
      </w:r>
      <w:r w:rsidRPr="003D2378">
        <w:rPr>
          <w:rFonts w:ascii="Times New Roman"/>
          <w:i/>
          <w:highlight w:val="red"/>
        </w:rPr>
        <w:t>through</w:t>
      </w:r>
      <w:r w:rsidRPr="003D2378">
        <w:rPr>
          <w:rFonts w:ascii="Times New Roman"/>
          <w:i/>
          <w:spacing w:val="15"/>
          <w:highlight w:val="red"/>
        </w:rPr>
        <w:t xml:space="preserve"> </w:t>
      </w:r>
      <w:r w:rsidRPr="003D2378">
        <w:rPr>
          <w:rFonts w:ascii="Times New Roman"/>
          <w:i/>
          <w:highlight w:val="red"/>
        </w:rPr>
        <w:t>new</w:t>
      </w:r>
      <w:r w:rsidRPr="003D2378">
        <w:rPr>
          <w:rFonts w:ascii="Times New Roman"/>
          <w:i/>
          <w:spacing w:val="15"/>
          <w:highlight w:val="red"/>
        </w:rPr>
        <w:t xml:space="preserve"> </w:t>
      </w:r>
      <w:r w:rsidRPr="003D2378">
        <w:rPr>
          <w:rFonts w:ascii="Times New Roman"/>
          <w:i/>
          <w:highlight w:val="red"/>
        </w:rPr>
        <w:t>technologies</w:t>
      </w:r>
      <w:r w:rsidRPr="003D2378">
        <w:rPr>
          <w:rFonts w:ascii="Times New Roman"/>
          <w:i/>
          <w:spacing w:val="15"/>
          <w:highlight w:val="red"/>
        </w:rPr>
        <w:t xml:space="preserve"> </w:t>
      </w:r>
      <w:r w:rsidRPr="003D2378">
        <w:rPr>
          <w:rFonts w:ascii="Times New Roman"/>
          <w:i/>
          <w:highlight w:val="red"/>
        </w:rPr>
        <w:t>and</w:t>
      </w:r>
      <w:r w:rsidRPr="003D2378">
        <w:rPr>
          <w:rFonts w:ascii="Times New Roman"/>
          <w:i/>
          <w:spacing w:val="15"/>
          <w:highlight w:val="red"/>
        </w:rPr>
        <w:t xml:space="preserve"> </w:t>
      </w:r>
      <w:r w:rsidRPr="003D2378">
        <w:rPr>
          <w:rFonts w:ascii="Times New Roman"/>
          <w:i/>
          <w:highlight w:val="red"/>
        </w:rPr>
        <w:t>open</w:t>
      </w:r>
      <w:r w:rsidRPr="003D2378">
        <w:rPr>
          <w:rFonts w:ascii="Times New Roman"/>
          <w:i/>
          <w:spacing w:val="13"/>
          <w:highlight w:val="red"/>
        </w:rPr>
        <w:t xml:space="preserve"> </w:t>
      </w:r>
      <w:r w:rsidRPr="003D2378">
        <w:rPr>
          <w:rFonts w:ascii="Times New Roman"/>
          <w:i/>
          <w:spacing w:val="-1"/>
          <w:highlight w:val="red"/>
        </w:rPr>
        <w:t>educational</w:t>
      </w:r>
      <w:r w:rsidRPr="003D2378">
        <w:rPr>
          <w:rFonts w:ascii="Times New Roman"/>
          <w:i/>
          <w:spacing w:val="14"/>
          <w:highlight w:val="red"/>
        </w:rPr>
        <w:t xml:space="preserve"> </w:t>
      </w:r>
      <w:r w:rsidRPr="003D2378">
        <w:rPr>
          <w:rFonts w:ascii="Times New Roman"/>
          <w:i/>
          <w:spacing w:val="-1"/>
          <w:highlight w:val="red"/>
        </w:rPr>
        <w:t>resources</w:t>
      </w:r>
      <w:r w:rsidRPr="003D2378">
        <w:rPr>
          <w:rFonts w:ascii="Times New Roman"/>
          <w:i/>
          <w:spacing w:val="16"/>
          <w:highlight w:val="red"/>
        </w:rPr>
        <w:t xml:space="preserve"> </w:t>
      </w:r>
      <w:r w:rsidRPr="003D2378">
        <w:rPr>
          <w:rFonts w:ascii="Times New Roman"/>
          <w:i/>
          <w:highlight w:val="red"/>
        </w:rPr>
        <w:t>(COM(2013)</w:t>
      </w:r>
      <w:r w:rsidRPr="003D2378">
        <w:rPr>
          <w:rFonts w:ascii="Times New Roman"/>
          <w:i/>
          <w:spacing w:val="13"/>
          <w:highlight w:val="red"/>
        </w:rPr>
        <w:t xml:space="preserve"> </w:t>
      </w:r>
      <w:r w:rsidRPr="003D2378">
        <w:rPr>
          <w:rFonts w:ascii="Times New Roman"/>
          <w:i/>
          <w:highlight w:val="red"/>
        </w:rPr>
        <w:t>654</w:t>
      </w:r>
      <w:r w:rsidRPr="003D2378">
        <w:rPr>
          <w:rFonts w:ascii="Times New Roman"/>
          <w:i/>
          <w:spacing w:val="14"/>
          <w:highlight w:val="red"/>
        </w:rPr>
        <w:t xml:space="preserve"> </w:t>
      </w:r>
      <w:r w:rsidRPr="003D2378">
        <w:rPr>
          <w:rFonts w:ascii="Times New Roman"/>
          <w:i/>
          <w:highlight w:val="red"/>
        </w:rPr>
        <w:t>final)</w:t>
      </w:r>
      <w:r w:rsidRPr="003D2378">
        <w:rPr>
          <w:rFonts w:ascii="Times New Roman"/>
          <w:highlight w:val="red"/>
        </w:rPr>
        <w:t>)</w:t>
      </w:r>
      <w:r w:rsidRPr="003D2378">
        <w:rPr>
          <w:rFonts w:ascii="Times New Roman"/>
          <w:spacing w:val="14"/>
          <w:highlight w:val="red"/>
        </w:rPr>
        <w:t xml:space="preserve"> </w:t>
      </w:r>
      <w:r w:rsidRPr="003D2378">
        <w:rPr>
          <w:rFonts w:ascii="Times New Roman"/>
          <w:spacing w:val="-1"/>
          <w:highlight w:val="red"/>
        </w:rPr>
        <w:t>aims</w:t>
      </w:r>
      <w:r w:rsidRPr="003D2378">
        <w:rPr>
          <w:rFonts w:ascii="Times New Roman"/>
          <w:spacing w:val="15"/>
          <w:highlight w:val="red"/>
        </w:rPr>
        <w:t xml:space="preserve"> </w:t>
      </w:r>
      <w:r w:rsidRPr="003D2378">
        <w:rPr>
          <w:rFonts w:ascii="Times New Roman"/>
          <w:highlight w:val="red"/>
        </w:rPr>
        <w:t>at</w:t>
      </w:r>
      <w:r w:rsidRPr="003D2378">
        <w:rPr>
          <w:rFonts w:ascii="Times New Roman"/>
          <w:spacing w:val="14"/>
          <w:highlight w:val="red"/>
        </w:rPr>
        <w:t xml:space="preserve"> </w:t>
      </w:r>
      <w:r w:rsidRPr="003D2378">
        <w:rPr>
          <w:rFonts w:ascii="Times New Roman"/>
          <w:highlight w:val="red"/>
        </w:rPr>
        <w:t>better</w:t>
      </w:r>
      <w:r w:rsidRPr="003D2378">
        <w:rPr>
          <w:rFonts w:ascii="Times New Roman"/>
          <w:spacing w:val="35"/>
          <w:w w:val="99"/>
          <w:highlight w:val="red"/>
        </w:rPr>
        <w:t xml:space="preserve"> </w:t>
      </w:r>
      <w:r w:rsidRPr="003D2378">
        <w:rPr>
          <w:rFonts w:ascii="Times New Roman"/>
          <w:highlight w:val="red"/>
        </w:rPr>
        <w:t>integrating</w:t>
      </w:r>
      <w:r w:rsidRPr="003D2378">
        <w:rPr>
          <w:rFonts w:ascii="Times New Roman"/>
          <w:spacing w:val="43"/>
          <w:highlight w:val="red"/>
        </w:rPr>
        <w:t xml:space="preserve"> </w:t>
      </w:r>
      <w:r w:rsidRPr="003D2378">
        <w:rPr>
          <w:rFonts w:ascii="Times New Roman"/>
          <w:highlight w:val="red"/>
        </w:rPr>
        <w:t>ICT</w:t>
      </w:r>
      <w:r w:rsidRPr="003D2378">
        <w:rPr>
          <w:rFonts w:ascii="Times New Roman"/>
          <w:spacing w:val="44"/>
          <w:highlight w:val="red"/>
        </w:rPr>
        <w:t xml:space="preserve"> </w:t>
      </w:r>
      <w:r w:rsidRPr="003D2378">
        <w:rPr>
          <w:rFonts w:ascii="Times New Roman"/>
          <w:highlight w:val="red"/>
        </w:rPr>
        <w:t>in</w:t>
      </w:r>
      <w:r w:rsidRPr="003D2378">
        <w:rPr>
          <w:rFonts w:ascii="Times New Roman"/>
          <w:spacing w:val="44"/>
          <w:highlight w:val="red"/>
        </w:rPr>
        <w:t xml:space="preserve"> </w:t>
      </w:r>
      <w:r w:rsidRPr="003D2378">
        <w:rPr>
          <w:rFonts w:ascii="Times New Roman"/>
          <w:highlight w:val="red"/>
        </w:rPr>
        <w:t>education</w:t>
      </w:r>
      <w:r w:rsidRPr="003D2378">
        <w:rPr>
          <w:rFonts w:ascii="Times New Roman"/>
          <w:spacing w:val="44"/>
          <w:highlight w:val="red"/>
        </w:rPr>
        <w:t xml:space="preserve"> </w:t>
      </w:r>
      <w:r w:rsidRPr="003D2378">
        <w:rPr>
          <w:rFonts w:ascii="Times New Roman"/>
          <w:highlight w:val="red"/>
        </w:rPr>
        <w:t>and</w:t>
      </w:r>
      <w:r w:rsidRPr="003D2378">
        <w:rPr>
          <w:rFonts w:ascii="Times New Roman"/>
          <w:spacing w:val="44"/>
          <w:highlight w:val="red"/>
        </w:rPr>
        <w:t xml:space="preserve"> </w:t>
      </w:r>
      <w:r w:rsidRPr="003D2378">
        <w:rPr>
          <w:rFonts w:ascii="Times New Roman"/>
          <w:highlight w:val="red"/>
        </w:rPr>
        <w:t>training</w:t>
      </w:r>
      <w:r w:rsidRPr="003D2378">
        <w:rPr>
          <w:rFonts w:ascii="Times New Roman"/>
          <w:spacing w:val="44"/>
          <w:highlight w:val="red"/>
        </w:rPr>
        <w:t xml:space="preserve"> </w:t>
      </w:r>
      <w:r w:rsidRPr="003D2378">
        <w:rPr>
          <w:rFonts w:ascii="Times New Roman"/>
          <w:spacing w:val="-1"/>
          <w:highlight w:val="red"/>
        </w:rPr>
        <w:t>systems,</w:t>
      </w:r>
      <w:r w:rsidRPr="003D2378">
        <w:rPr>
          <w:rFonts w:ascii="Times New Roman"/>
          <w:spacing w:val="43"/>
          <w:highlight w:val="red"/>
        </w:rPr>
        <w:t xml:space="preserve"> </w:t>
      </w:r>
      <w:r w:rsidRPr="003D2378">
        <w:rPr>
          <w:rFonts w:ascii="Times New Roman"/>
          <w:highlight w:val="red"/>
        </w:rPr>
        <w:t>in</w:t>
      </w:r>
      <w:r w:rsidRPr="003D2378">
        <w:rPr>
          <w:rFonts w:ascii="Times New Roman"/>
          <w:spacing w:val="44"/>
          <w:highlight w:val="red"/>
        </w:rPr>
        <w:t xml:space="preserve"> </w:t>
      </w:r>
      <w:r w:rsidRPr="003D2378">
        <w:rPr>
          <w:rFonts w:ascii="Times New Roman"/>
          <w:highlight w:val="red"/>
        </w:rPr>
        <w:t>particular</w:t>
      </w:r>
      <w:r w:rsidRPr="003D2378">
        <w:rPr>
          <w:rFonts w:ascii="Times New Roman"/>
          <w:spacing w:val="43"/>
          <w:highlight w:val="red"/>
        </w:rPr>
        <w:t xml:space="preserve"> </w:t>
      </w:r>
      <w:r w:rsidRPr="003D2378">
        <w:rPr>
          <w:rFonts w:ascii="Times New Roman"/>
          <w:spacing w:val="-1"/>
          <w:highlight w:val="red"/>
        </w:rPr>
        <w:t>exploiting</w:t>
      </w:r>
      <w:r w:rsidRPr="003D2378">
        <w:rPr>
          <w:rFonts w:ascii="Times New Roman"/>
          <w:spacing w:val="45"/>
          <w:highlight w:val="red"/>
        </w:rPr>
        <w:t xml:space="preserve"> </w:t>
      </w:r>
      <w:r w:rsidRPr="003D2378">
        <w:rPr>
          <w:rFonts w:ascii="Times New Roman"/>
          <w:spacing w:val="-1"/>
          <w:highlight w:val="red"/>
        </w:rPr>
        <w:t>the</w:t>
      </w:r>
      <w:r w:rsidRPr="003D2378">
        <w:rPr>
          <w:rFonts w:ascii="Times New Roman"/>
          <w:spacing w:val="45"/>
          <w:highlight w:val="red"/>
        </w:rPr>
        <w:t xml:space="preserve"> </w:t>
      </w:r>
      <w:r w:rsidRPr="003D2378">
        <w:rPr>
          <w:rFonts w:ascii="Times New Roman"/>
          <w:highlight w:val="red"/>
        </w:rPr>
        <w:t>potential</w:t>
      </w:r>
      <w:r w:rsidRPr="003D2378">
        <w:rPr>
          <w:rFonts w:ascii="Times New Roman"/>
          <w:spacing w:val="44"/>
          <w:highlight w:val="red"/>
        </w:rPr>
        <w:t xml:space="preserve"> </w:t>
      </w:r>
      <w:r w:rsidRPr="003D2378">
        <w:rPr>
          <w:rFonts w:ascii="Times New Roman"/>
          <w:highlight w:val="red"/>
        </w:rPr>
        <w:t>of</w:t>
      </w:r>
      <w:r w:rsidRPr="003D2378">
        <w:rPr>
          <w:rFonts w:ascii="Times New Roman"/>
          <w:spacing w:val="44"/>
          <w:highlight w:val="red"/>
        </w:rPr>
        <w:t xml:space="preserve"> </w:t>
      </w:r>
      <w:r w:rsidRPr="003D2378">
        <w:rPr>
          <w:rFonts w:ascii="Times New Roman"/>
          <w:spacing w:val="-1"/>
          <w:highlight w:val="red"/>
        </w:rPr>
        <w:t>online</w:t>
      </w:r>
      <w:r w:rsidRPr="003D2378">
        <w:rPr>
          <w:rFonts w:ascii="Times New Roman"/>
          <w:spacing w:val="45"/>
          <w:w w:val="99"/>
          <w:highlight w:val="red"/>
        </w:rPr>
        <w:t xml:space="preserve"> </w:t>
      </w:r>
      <w:r w:rsidRPr="003D2378">
        <w:rPr>
          <w:rFonts w:ascii="Times New Roman"/>
          <w:highlight w:val="red"/>
        </w:rPr>
        <w:t>learning</w:t>
      </w:r>
      <w:r w:rsidRPr="003D2378">
        <w:rPr>
          <w:rFonts w:ascii="Times New Roman"/>
          <w:spacing w:val="-3"/>
          <w:highlight w:val="red"/>
        </w:rPr>
        <w:t xml:space="preserve"> </w:t>
      </w:r>
      <w:r w:rsidRPr="003D2378">
        <w:rPr>
          <w:rFonts w:ascii="Times New Roman"/>
          <w:highlight w:val="red"/>
        </w:rPr>
        <w:t>resources,</w:t>
      </w:r>
      <w:r w:rsidRPr="003D2378">
        <w:rPr>
          <w:rFonts w:ascii="Times New Roman"/>
          <w:spacing w:val="-2"/>
          <w:highlight w:val="red"/>
        </w:rPr>
        <w:t xml:space="preserve"> </w:t>
      </w:r>
      <w:r w:rsidRPr="003D2378">
        <w:rPr>
          <w:rFonts w:ascii="Times New Roman"/>
          <w:spacing w:val="-1"/>
          <w:highlight w:val="red"/>
        </w:rPr>
        <w:t>especially</w:t>
      </w:r>
      <w:r w:rsidRPr="003D2378">
        <w:rPr>
          <w:rFonts w:ascii="Times New Roman"/>
          <w:spacing w:val="-2"/>
          <w:highlight w:val="red"/>
        </w:rPr>
        <w:t xml:space="preserve"> </w:t>
      </w:r>
      <w:r w:rsidRPr="003D2378">
        <w:rPr>
          <w:rFonts w:ascii="Times New Roman"/>
          <w:highlight w:val="red"/>
        </w:rPr>
        <w:t>freely</w:t>
      </w:r>
      <w:r w:rsidRPr="003D2378">
        <w:rPr>
          <w:rFonts w:ascii="Times New Roman"/>
          <w:spacing w:val="1"/>
          <w:highlight w:val="red"/>
        </w:rPr>
        <w:t xml:space="preserve"> </w:t>
      </w:r>
      <w:r w:rsidRPr="003D2378">
        <w:rPr>
          <w:rFonts w:ascii="Times New Roman"/>
          <w:highlight w:val="red"/>
        </w:rPr>
        <w:t>available</w:t>
      </w:r>
      <w:r w:rsidRPr="003D2378">
        <w:rPr>
          <w:rFonts w:ascii="Times New Roman"/>
          <w:spacing w:val="-2"/>
          <w:highlight w:val="red"/>
        </w:rPr>
        <w:t xml:space="preserve"> </w:t>
      </w:r>
      <w:r w:rsidRPr="003D2378">
        <w:rPr>
          <w:rFonts w:ascii="Times New Roman"/>
          <w:highlight w:val="red"/>
        </w:rPr>
        <w:t>Open</w:t>
      </w:r>
      <w:r w:rsidRPr="003D2378">
        <w:rPr>
          <w:rFonts w:ascii="Times New Roman"/>
          <w:spacing w:val="-2"/>
          <w:highlight w:val="red"/>
        </w:rPr>
        <w:t xml:space="preserve"> </w:t>
      </w:r>
      <w:r w:rsidRPr="003D2378">
        <w:rPr>
          <w:rFonts w:ascii="Times New Roman"/>
          <w:highlight w:val="red"/>
        </w:rPr>
        <w:t>Educational</w:t>
      </w:r>
      <w:r w:rsidRPr="003D2378">
        <w:rPr>
          <w:rFonts w:ascii="Times New Roman"/>
          <w:spacing w:val="-2"/>
          <w:highlight w:val="red"/>
        </w:rPr>
        <w:t xml:space="preserve"> </w:t>
      </w:r>
      <w:r w:rsidRPr="003D2378">
        <w:rPr>
          <w:rFonts w:ascii="Times New Roman"/>
          <w:highlight w:val="red"/>
        </w:rPr>
        <w:t>Resources</w:t>
      </w:r>
      <w:r w:rsidRPr="003D2378">
        <w:rPr>
          <w:rFonts w:ascii="Times New Roman"/>
          <w:spacing w:val="-2"/>
          <w:highlight w:val="red"/>
        </w:rPr>
        <w:t xml:space="preserve"> </w:t>
      </w:r>
      <w:r w:rsidRPr="003D2378">
        <w:rPr>
          <w:rFonts w:ascii="Times New Roman"/>
          <w:highlight w:val="red"/>
        </w:rPr>
        <w:t>(OER).</w:t>
      </w:r>
    </w:p>
    <w:p w:rsidR="00A7027F" w:rsidRPr="003D2378" w:rsidRDefault="00A7027F">
      <w:pPr>
        <w:jc w:val="both"/>
        <w:rPr>
          <w:rFonts w:ascii="Times New Roman" w:eastAsia="Times New Roman" w:hAnsi="Times New Roman" w:cs="Times New Roman"/>
          <w:highlight w:val="red"/>
        </w:rPr>
        <w:sectPr w:rsidR="00A7027F" w:rsidRPr="003D2378">
          <w:headerReference w:type="default" r:id="rId124"/>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117" w:right="113"/>
        <w:jc w:val="both"/>
        <w:rPr>
          <w:highlight w:val="red"/>
        </w:rPr>
      </w:pPr>
      <w:r w:rsidRPr="003D2378">
        <w:rPr>
          <w:highlight w:val="red"/>
        </w:rPr>
        <w:t>In</w:t>
      </w:r>
      <w:r w:rsidRPr="003D2378">
        <w:rPr>
          <w:spacing w:val="22"/>
          <w:highlight w:val="red"/>
        </w:rPr>
        <w:t xml:space="preserve"> </w:t>
      </w:r>
      <w:r w:rsidRPr="003D2378">
        <w:rPr>
          <w:highlight w:val="red"/>
        </w:rPr>
        <w:t>spite</w:t>
      </w:r>
      <w:r w:rsidRPr="003D2378">
        <w:rPr>
          <w:spacing w:val="22"/>
          <w:highlight w:val="red"/>
        </w:rPr>
        <w:t xml:space="preserve"> </w:t>
      </w:r>
      <w:r w:rsidRPr="003D2378">
        <w:rPr>
          <w:highlight w:val="red"/>
        </w:rPr>
        <w:t>of</w:t>
      </w:r>
      <w:r w:rsidRPr="003D2378">
        <w:rPr>
          <w:spacing w:val="22"/>
          <w:highlight w:val="red"/>
        </w:rPr>
        <w:t xml:space="preserve"> </w:t>
      </w:r>
      <w:r w:rsidRPr="003D2378">
        <w:rPr>
          <w:highlight w:val="red"/>
        </w:rPr>
        <w:t>an</w:t>
      </w:r>
      <w:r w:rsidRPr="003D2378">
        <w:rPr>
          <w:spacing w:val="23"/>
          <w:highlight w:val="red"/>
        </w:rPr>
        <w:t xml:space="preserve"> </w:t>
      </w:r>
      <w:r w:rsidRPr="003D2378">
        <w:rPr>
          <w:highlight w:val="red"/>
        </w:rPr>
        <w:t>explosion</w:t>
      </w:r>
      <w:r w:rsidRPr="003D2378">
        <w:rPr>
          <w:spacing w:val="21"/>
          <w:highlight w:val="red"/>
        </w:rPr>
        <w:t xml:space="preserve"> </w:t>
      </w:r>
      <w:r w:rsidRPr="003D2378">
        <w:rPr>
          <w:highlight w:val="red"/>
        </w:rPr>
        <w:t>of</w:t>
      </w:r>
      <w:r w:rsidRPr="003D2378">
        <w:rPr>
          <w:spacing w:val="22"/>
          <w:highlight w:val="red"/>
        </w:rPr>
        <w:t xml:space="preserve"> </w:t>
      </w:r>
      <w:r w:rsidRPr="003D2378">
        <w:rPr>
          <w:highlight w:val="red"/>
        </w:rPr>
        <w:t>OER,</w:t>
      </w:r>
      <w:r w:rsidRPr="003D2378">
        <w:rPr>
          <w:spacing w:val="22"/>
          <w:highlight w:val="red"/>
        </w:rPr>
        <w:t xml:space="preserve"> </w:t>
      </w:r>
      <w:r w:rsidRPr="003D2378">
        <w:rPr>
          <w:highlight w:val="red"/>
        </w:rPr>
        <w:t>like</w:t>
      </w:r>
      <w:r w:rsidRPr="003D2378">
        <w:rPr>
          <w:spacing w:val="22"/>
          <w:highlight w:val="red"/>
        </w:rPr>
        <w:t xml:space="preserve"> </w:t>
      </w:r>
      <w:r w:rsidRPr="003D2378">
        <w:rPr>
          <w:highlight w:val="red"/>
        </w:rPr>
        <w:t>the</w:t>
      </w:r>
      <w:r w:rsidRPr="003D2378">
        <w:rPr>
          <w:spacing w:val="23"/>
          <w:highlight w:val="red"/>
        </w:rPr>
        <w:t xml:space="preserve"> </w:t>
      </w:r>
      <w:r w:rsidRPr="003D2378">
        <w:rPr>
          <w:spacing w:val="-1"/>
          <w:highlight w:val="red"/>
        </w:rPr>
        <w:t>Massive</w:t>
      </w:r>
      <w:r w:rsidRPr="003D2378">
        <w:rPr>
          <w:spacing w:val="23"/>
          <w:highlight w:val="red"/>
        </w:rPr>
        <w:t xml:space="preserve"> </w:t>
      </w:r>
      <w:r w:rsidRPr="003D2378">
        <w:rPr>
          <w:highlight w:val="red"/>
        </w:rPr>
        <w:t>Open</w:t>
      </w:r>
      <w:r w:rsidRPr="003D2378">
        <w:rPr>
          <w:spacing w:val="22"/>
          <w:highlight w:val="red"/>
        </w:rPr>
        <w:t xml:space="preserve"> </w:t>
      </w:r>
      <w:r w:rsidRPr="003D2378">
        <w:rPr>
          <w:highlight w:val="red"/>
        </w:rPr>
        <w:t>Online</w:t>
      </w:r>
      <w:r w:rsidRPr="003D2378">
        <w:rPr>
          <w:spacing w:val="22"/>
          <w:highlight w:val="red"/>
        </w:rPr>
        <w:t xml:space="preserve"> </w:t>
      </w:r>
      <w:r w:rsidRPr="003D2378">
        <w:rPr>
          <w:highlight w:val="red"/>
        </w:rPr>
        <w:t>Courses</w:t>
      </w:r>
      <w:r w:rsidRPr="003D2378">
        <w:rPr>
          <w:spacing w:val="22"/>
          <w:highlight w:val="red"/>
        </w:rPr>
        <w:t xml:space="preserve"> </w:t>
      </w:r>
      <w:r w:rsidRPr="003D2378">
        <w:rPr>
          <w:highlight w:val="red"/>
        </w:rPr>
        <w:t>(MOOCs),</w:t>
      </w:r>
      <w:r w:rsidRPr="003D2378">
        <w:rPr>
          <w:spacing w:val="23"/>
          <w:highlight w:val="red"/>
        </w:rPr>
        <w:t xml:space="preserve"> </w:t>
      </w:r>
      <w:r w:rsidRPr="003D2378">
        <w:rPr>
          <w:highlight w:val="red"/>
        </w:rPr>
        <w:t>in</w:t>
      </w:r>
      <w:r w:rsidRPr="003D2378">
        <w:rPr>
          <w:spacing w:val="22"/>
          <w:highlight w:val="red"/>
        </w:rPr>
        <w:t xml:space="preserve"> </w:t>
      </w:r>
      <w:r w:rsidRPr="003D2378">
        <w:rPr>
          <w:highlight w:val="red"/>
        </w:rPr>
        <w:t>recent</w:t>
      </w:r>
      <w:r w:rsidRPr="003D2378">
        <w:rPr>
          <w:spacing w:val="21"/>
          <w:highlight w:val="red"/>
        </w:rPr>
        <w:t xml:space="preserve"> </w:t>
      </w:r>
      <w:r w:rsidRPr="003D2378">
        <w:rPr>
          <w:highlight w:val="red"/>
        </w:rPr>
        <w:t>years,</w:t>
      </w:r>
      <w:r w:rsidRPr="003D2378">
        <w:rPr>
          <w:spacing w:val="27"/>
          <w:w w:val="99"/>
          <w:highlight w:val="red"/>
        </w:rPr>
        <w:t xml:space="preserve"> </w:t>
      </w:r>
      <w:r w:rsidRPr="003D2378">
        <w:rPr>
          <w:highlight w:val="red"/>
        </w:rPr>
        <w:t>there</w:t>
      </w:r>
      <w:r w:rsidRPr="003D2378">
        <w:rPr>
          <w:spacing w:val="6"/>
          <w:highlight w:val="red"/>
        </w:rPr>
        <w:t xml:space="preserve"> </w:t>
      </w:r>
      <w:r w:rsidRPr="003D2378">
        <w:rPr>
          <w:highlight w:val="red"/>
        </w:rPr>
        <w:t>are</w:t>
      </w:r>
      <w:r w:rsidRPr="003D2378">
        <w:rPr>
          <w:spacing w:val="6"/>
          <w:highlight w:val="red"/>
        </w:rPr>
        <w:t xml:space="preserve"> </w:t>
      </w:r>
      <w:r w:rsidRPr="003D2378">
        <w:rPr>
          <w:highlight w:val="red"/>
        </w:rPr>
        <w:t>no</w:t>
      </w:r>
      <w:r w:rsidRPr="003D2378">
        <w:rPr>
          <w:spacing w:val="6"/>
          <w:highlight w:val="red"/>
        </w:rPr>
        <w:t xml:space="preserve"> </w:t>
      </w:r>
      <w:r w:rsidRPr="003D2378">
        <w:rPr>
          <w:highlight w:val="red"/>
        </w:rPr>
        <w:t>reliable</w:t>
      </w:r>
      <w:r w:rsidRPr="003D2378">
        <w:rPr>
          <w:spacing w:val="6"/>
          <w:highlight w:val="red"/>
        </w:rPr>
        <w:t xml:space="preserve"> </w:t>
      </w:r>
      <w:r w:rsidRPr="003D2378">
        <w:rPr>
          <w:highlight w:val="red"/>
        </w:rPr>
        <w:t>data</w:t>
      </w:r>
      <w:r w:rsidRPr="003D2378">
        <w:rPr>
          <w:spacing w:val="6"/>
          <w:highlight w:val="red"/>
        </w:rPr>
        <w:t xml:space="preserve"> </w:t>
      </w:r>
      <w:r w:rsidRPr="003D2378">
        <w:rPr>
          <w:highlight w:val="red"/>
        </w:rPr>
        <w:t>about</w:t>
      </w:r>
      <w:r w:rsidRPr="003D2378">
        <w:rPr>
          <w:spacing w:val="6"/>
          <w:highlight w:val="red"/>
        </w:rPr>
        <w:t xml:space="preserve"> </w:t>
      </w:r>
      <w:r w:rsidRPr="003D2378">
        <w:rPr>
          <w:highlight w:val="red"/>
        </w:rPr>
        <w:t>their</w:t>
      </w:r>
      <w:r w:rsidRPr="003D2378">
        <w:rPr>
          <w:spacing w:val="6"/>
          <w:highlight w:val="red"/>
        </w:rPr>
        <w:t xml:space="preserve"> </w:t>
      </w:r>
      <w:r w:rsidRPr="003D2378">
        <w:rPr>
          <w:highlight w:val="red"/>
        </w:rPr>
        <w:t>real</w:t>
      </w:r>
      <w:r w:rsidRPr="003D2378">
        <w:rPr>
          <w:spacing w:val="7"/>
          <w:highlight w:val="red"/>
        </w:rPr>
        <w:t xml:space="preserve"> </w:t>
      </w:r>
      <w:r w:rsidRPr="003D2378">
        <w:rPr>
          <w:spacing w:val="-1"/>
          <w:highlight w:val="red"/>
        </w:rPr>
        <w:t>demand.</w:t>
      </w:r>
      <w:r w:rsidRPr="003D2378">
        <w:rPr>
          <w:spacing w:val="6"/>
          <w:highlight w:val="red"/>
        </w:rPr>
        <w:t xml:space="preserve"> </w:t>
      </w:r>
      <w:r w:rsidRPr="003D2378">
        <w:rPr>
          <w:highlight w:val="red"/>
        </w:rPr>
        <w:t>It</w:t>
      </w:r>
      <w:r w:rsidRPr="003D2378">
        <w:rPr>
          <w:spacing w:val="7"/>
          <w:highlight w:val="red"/>
        </w:rPr>
        <w:t xml:space="preserve"> </w:t>
      </w:r>
      <w:r w:rsidRPr="003D2378">
        <w:rPr>
          <w:highlight w:val="red"/>
        </w:rPr>
        <w:t>is</w:t>
      </w:r>
      <w:r w:rsidRPr="003D2378">
        <w:rPr>
          <w:spacing w:val="6"/>
          <w:highlight w:val="red"/>
        </w:rPr>
        <w:t xml:space="preserve"> </w:t>
      </w:r>
      <w:r w:rsidRPr="003D2378">
        <w:rPr>
          <w:highlight w:val="red"/>
        </w:rPr>
        <w:t>relatively</w:t>
      </w:r>
      <w:r w:rsidRPr="003D2378">
        <w:rPr>
          <w:spacing w:val="8"/>
          <w:highlight w:val="red"/>
        </w:rPr>
        <w:t xml:space="preserve"> </w:t>
      </w:r>
      <w:r w:rsidRPr="003D2378">
        <w:rPr>
          <w:highlight w:val="red"/>
        </w:rPr>
        <w:t>easy</w:t>
      </w:r>
      <w:r w:rsidRPr="003D2378">
        <w:rPr>
          <w:spacing w:val="8"/>
          <w:highlight w:val="red"/>
        </w:rPr>
        <w:t xml:space="preserve"> </w:t>
      </w:r>
      <w:r w:rsidRPr="003D2378">
        <w:rPr>
          <w:highlight w:val="red"/>
        </w:rPr>
        <w:t>to</w:t>
      </w:r>
      <w:r w:rsidRPr="003D2378">
        <w:rPr>
          <w:spacing w:val="6"/>
          <w:highlight w:val="red"/>
        </w:rPr>
        <w:t xml:space="preserve"> </w:t>
      </w:r>
      <w:r w:rsidRPr="003D2378">
        <w:rPr>
          <w:highlight w:val="red"/>
        </w:rPr>
        <w:t>obtain</w:t>
      </w:r>
      <w:r w:rsidRPr="003D2378">
        <w:rPr>
          <w:spacing w:val="5"/>
          <w:highlight w:val="red"/>
        </w:rPr>
        <w:t xml:space="preserve"> </w:t>
      </w:r>
      <w:r w:rsidRPr="003D2378">
        <w:rPr>
          <w:highlight w:val="red"/>
        </w:rPr>
        <w:t>data</w:t>
      </w:r>
      <w:r w:rsidRPr="003D2378">
        <w:rPr>
          <w:spacing w:val="7"/>
          <w:highlight w:val="red"/>
        </w:rPr>
        <w:t xml:space="preserve"> </w:t>
      </w:r>
      <w:r w:rsidRPr="003D2378">
        <w:rPr>
          <w:highlight w:val="red"/>
        </w:rPr>
        <w:t>about</w:t>
      </w:r>
      <w:r w:rsidRPr="003D2378">
        <w:rPr>
          <w:spacing w:val="6"/>
          <w:highlight w:val="red"/>
        </w:rPr>
        <w:t xml:space="preserve"> </w:t>
      </w:r>
      <w:r w:rsidRPr="003D2378">
        <w:rPr>
          <w:highlight w:val="red"/>
        </w:rPr>
        <w:t>the</w:t>
      </w:r>
      <w:r w:rsidRPr="003D2378">
        <w:rPr>
          <w:spacing w:val="6"/>
          <w:highlight w:val="red"/>
        </w:rPr>
        <w:t xml:space="preserve"> </w:t>
      </w:r>
      <w:r w:rsidRPr="003D2378">
        <w:rPr>
          <w:spacing w:val="-1"/>
          <w:highlight w:val="red"/>
        </w:rPr>
        <w:t>number</w:t>
      </w:r>
      <w:r w:rsidRPr="003D2378">
        <w:rPr>
          <w:spacing w:val="28"/>
          <w:w w:val="99"/>
          <w:highlight w:val="red"/>
        </w:rPr>
        <w:t xml:space="preserve"> </w:t>
      </w:r>
      <w:r w:rsidRPr="003D2378">
        <w:rPr>
          <w:highlight w:val="red"/>
        </w:rPr>
        <w:t>of</w:t>
      </w:r>
      <w:r w:rsidRPr="003D2378">
        <w:rPr>
          <w:spacing w:val="10"/>
          <w:highlight w:val="red"/>
        </w:rPr>
        <w:t xml:space="preserve"> </w:t>
      </w:r>
      <w:r w:rsidRPr="003D2378">
        <w:rPr>
          <w:highlight w:val="red"/>
        </w:rPr>
        <w:t>users</w:t>
      </w:r>
      <w:r w:rsidRPr="003D2378">
        <w:rPr>
          <w:spacing w:val="10"/>
          <w:highlight w:val="red"/>
        </w:rPr>
        <w:t xml:space="preserve"> </w:t>
      </w:r>
      <w:r w:rsidRPr="003D2378">
        <w:rPr>
          <w:highlight w:val="red"/>
        </w:rPr>
        <w:t>of</w:t>
      </w:r>
      <w:r w:rsidRPr="003D2378">
        <w:rPr>
          <w:spacing w:val="10"/>
          <w:highlight w:val="red"/>
        </w:rPr>
        <w:t xml:space="preserve"> </w:t>
      </w:r>
      <w:r w:rsidRPr="003D2378">
        <w:rPr>
          <w:highlight w:val="red"/>
        </w:rPr>
        <w:t>different</w:t>
      </w:r>
      <w:r w:rsidRPr="003D2378">
        <w:rPr>
          <w:spacing w:val="10"/>
          <w:highlight w:val="red"/>
        </w:rPr>
        <w:t xml:space="preserve"> </w:t>
      </w:r>
      <w:r w:rsidRPr="003D2378">
        <w:rPr>
          <w:spacing w:val="-1"/>
          <w:highlight w:val="red"/>
        </w:rPr>
        <w:t>platforms,</w:t>
      </w:r>
      <w:r w:rsidRPr="003D2378">
        <w:rPr>
          <w:spacing w:val="10"/>
          <w:highlight w:val="red"/>
        </w:rPr>
        <w:t xml:space="preserve"> </w:t>
      </w:r>
      <w:r w:rsidRPr="003D2378">
        <w:rPr>
          <w:highlight w:val="red"/>
        </w:rPr>
        <w:t>but</w:t>
      </w:r>
      <w:r w:rsidRPr="003D2378">
        <w:rPr>
          <w:spacing w:val="10"/>
          <w:highlight w:val="red"/>
        </w:rPr>
        <w:t xml:space="preserve"> </w:t>
      </w:r>
      <w:r w:rsidRPr="003D2378">
        <w:rPr>
          <w:highlight w:val="red"/>
        </w:rPr>
        <w:t>not</w:t>
      </w:r>
      <w:r w:rsidRPr="003D2378">
        <w:rPr>
          <w:spacing w:val="10"/>
          <w:highlight w:val="red"/>
        </w:rPr>
        <w:t xml:space="preserve"> </w:t>
      </w:r>
      <w:r w:rsidRPr="003D2378">
        <w:rPr>
          <w:spacing w:val="-1"/>
          <w:highlight w:val="red"/>
        </w:rPr>
        <w:t>to</w:t>
      </w:r>
      <w:r w:rsidRPr="003D2378">
        <w:rPr>
          <w:spacing w:val="10"/>
          <w:highlight w:val="red"/>
        </w:rPr>
        <w:t xml:space="preserve"> </w:t>
      </w:r>
      <w:r w:rsidRPr="003D2378">
        <w:rPr>
          <w:spacing w:val="-1"/>
          <w:highlight w:val="red"/>
        </w:rPr>
        <w:t>estimate</w:t>
      </w:r>
      <w:r w:rsidRPr="003D2378">
        <w:rPr>
          <w:spacing w:val="11"/>
          <w:highlight w:val="red"/>
        </w:rPr>
        <w:t xml:space="preserve"> </w:t>
      </w:r>
      <w:r w:rsidRPr="003D2378">
        <w:rPr>
          <w:highlight w:val="red"/>
        </w:rPr>
        <w:t>the</w:t>
      </w:r>
      <w:r w:rsidRPr="003D2378">
        <w:rPr>
          <w:spacing w:val="10"/>
          <w:highlight w:val="red"/>
        </w:rPr>
        <w:t xml:space="preserve"> </w:t>
      </w:r>
      <w:r w:rsidRPr="003D2378">
        <w:rPr>
          <w:highlight w:val="red"/>
        </w:rPr>
        <w:t>real</w:t>
      </w:r>
      <w:r w:rsidRPr="003D2378">
        <w:rPr>
          <w:spacing w:val="10"/>
          <w:highlight w:val="red"/>
        </w:rPr>
        <w:t xml:space="preserve"> </w:t>
      </w:r>
      <w:r w:rsidRPr="003D2378">
        <w:rPr>
          <w:highlight w:val="red"/>
        </w:rPr>
        <w:t>use</w:t>
      </w:r>
      <w:r w:rsidRPr="003D2378">
        <w:rPr>
          <w:spacing w:val="10"/>
          <w:highlight w:val="red"/>
        </w:rPr>
        <w:t xml:space="preserve"> </w:t>
      </w:r>
      <w:r w:rsidRPr="003D2378">
        <w:rPr>
          <w:highlight w:val="red"/>
        </w:rPr>
        <w:t>of</w:t>
      </w:r>
      <w:r w:rsidRPr="003D2378">
        <w:rPr>
          <w:spacing w:val="10"/>
          <w:highlight w:val="red"/>
        </w:rPr>
        <w:t xml:space="preserve"> </w:t>
      </w:r>
      <w:r w:rsidRPr="003D2378">
        <w:rPr>
          <w:highlight w:val="red"/>
        </w:rPr>
        <w:t>digital</w:t>
      </w:r>
      <w:r w:rsidRPr="003D2378">
        <w:rPr>
          <w:spacing w:val="10"/>
          <w:highlight w:val="red"/>
        </w:rPr>
        <w:t xml:space="preserve"> </w:t>
      </w:r>
      <w:r w:rsidRPr="003D2378">
        <w:rPr>
          <w:spacing w:val="-1"/>
          <w:highlight w:val="red"/>
        </w:rPr>
        <w:t>technologies</w:t>
      </w:r>
      <w:r w:rsidRPr="003D2378">
        <w:rPr>
          <w:spacing w:val="9"/>
          <w:highlight w:val="red"/>
        </w:rPr>
        <w:t xml:space="preserve"> </w:t>
      </w:r>
      <w:r w:rsidRPr="003D2378">
        <w:rPr>
          <w:highlight w:val="red"/>
        </w:rPr>
        <w:t>and</w:t>
      </w:r>
      <w:r w:rsidRPr="003D2378">
        <w:rPr>
          <w:spacing w:val="10"/>
          <w:highlight w:val="red"/>
        </w:rPr>
        <w:t xml:space="preserve"> </w:t>
      </w:r>
      <w:r w:rsidRPr="003D2378">
        <w:rPr>
          <w:spacing w:val="-1"/>
          <w:highlight w:val="red"/>
        </w:rPr>
        <w:t>Internet</w:t>
      </w:r>
      <w:r w:rsidRPr="003D2378">
        <w:rPr>
          <w:spacing w:val="11"/>
          <w:highlight w:val="red"/>
        </w:rPr>
        <w:t xml:space="preserve"> </w:t>
      </w:r>
      <w:r w:rsidRPr="003D2378">
        <w:rPr>
          <w:highlight w:val="red"/>
        </w:rPr>
        <w:t>for</w:t>
      </w:r>
      <w:r w:rsidRPr="003D2378">
        <w:rPr>
          <w:spacing w:val="67"/>
          <w:w w:val="99"/>
          <w:highlight w:val="red"/>
        </w:rPr>
        <w:t xml:space="preserve"> </w:t>
      </w:r>
      <w:r w:rsidRPr="003D2378">
        <w:rPr>
          <w:highlight w:val="red"/>
        </w:rPr>
        <w:t>learning,</w:t>
      </w:r>
      <w:r w:rsidRPr="003D2378">
        <w:rPr>
          <w:spacing w:val="4"/>
          <w:highlight w:val="red"/>
        </w:rPr>
        <w:t xml:space="preserve"> </w:t>
      </w:r>
      <w:r w:rsidRPr="003D2378">
        <w:rPr>
          <w:highlight w:val="red"/>
        </w:rPr>
        <w:t>the</w:t>
      </w:r>
      <w:r w:rsidRPr="003D2378">
        <w:rPr>
          <w:spacing w:val="5"/>
          <w:highlight w:val="red"/>
        </w:rPr>
        <w:t xml:space="preserve"> </w:t>
      </w:r>
      <w:r w:rsidRPr="003D2378">
        <w:rPr>
          <w:highlight w:val="red"/>
        </w:rPr>
        <w:t>time</w:t>
      </w:r>
      <w:r w:rsidRPr="003D2378">
        <w:rPr>
          <w:spacing w:val="5"/>
          <w:highlight w:val="red"/>
        </w:rPr>
        <w:t xml:space="preserve"> </w:t>
      </w:r>
      <w:r w:rsidRPr="003D2378">
        <w:rPr>
          <w:highlight w:val="red"/>
        </w:rPr>
        <w:t>compared</w:t>
      </w:r>
      <w:r w:rsidRPr="003D2378">
        <w:rPr>
          <w:spacing w:val="5"/>
          <w:highlight w:val="red"/>
        </w:rPr>
        <w:t xml:space="preserve"> </w:t>
      </w:r>
      <w:r w:rsidRPr="003D2378">
        <w:rPr>
          <w:highlight w:val="red"/>
        </w:rPr>
        <w:t>with</w:t>
      </w:r>
      <w:r w:rsidRPr="003D2378">
        <w:rPr>
          <w:spacing w:val="5"/>
          <w:highlight w:val="red"/>
        </w:rPr>
        <w:t xml:space="preserve"> </w:t>
      </w:r>
      <w:r w:rsidRPr="003D2378">
        <w:rPr>
          <w:highlight w:val="red"/>
        </w:rPr>
        <w:t>other</w:t>
      </w:r>
      <w:r w:rsidRPr="003D2378">
        <w:rPr>
          <w:spacing w:val="5"/>
          <w:highlight w:val="red"/>
        </w:rPr>
        <w:t xml:space="preserve"> </w:t>
      </w:r>
      <w:r w:rsidRPr="003D2378">
        <w:rPr>
          <w:highlight w:val="red"/>
        </w:rPr>
        <w:t>activities,</w:t>
      </w:r>
      <w:r w:rsidRPr="003D2378">
        <w:rPr>
          <w:spacing w:val="4"/>
          <w:highlight w:val="red"/>
        </w:rPr>
        <w:t xml:space="preserve"> </w:t>
      </w:r>
      <w:r w:rsidRPr="003D2378">
        <w:rPr>
          <w:highlight w:val="red"/>
        </w:rPr>
        <w:t>and</w:t>
      </w:r>
      <w:r w:rsidRPr="003D2378">
        <w:rPr>
          <w:spacing w:val="5"/>
          <w:highlight w:val="red"/>
        </w:rPr>
        <w:t xml:space="preserve"> </w:t>
      </w:r>
      <w:r w:rsidRPr="003D2378">
        <w:rPr>
          <w:highlight w:val="red"/>
        </w:rPr>
        <w:t>what</w:t>
      </w:r>
      <w:r w:rsidRPr="003D2378">
        <w:rPr>
          <w:spacing w:val="5"/>
          <w:highlight w:val="red"/>
        </w:rPr>
        <w:t xml:space="preserve"> </w:t>
      </w:r>
      <w:r w:rsidRPr="003D2378">
        <w:rPr>
          <w:highlight w:val="red"/>
        </w:rPr>
        <w:t>is</w:t>
      </w:r>
      <w:r w:rsidRPr="003D2378">
        <w:rPr>
          <w:spacing w:val="5"/>
          <w:highlight w:val="red"/>
        </w:rPr>
        <w:t xml:space="preserve"> </w:t>
      </w:r>
      <w:r w:rsidRPr="003D2378">
        <w:rPr>
          <w:highlight w:val="red"/>
        </w:rPr>
        <w:t>the</w:t>
      </w:r>
      <w:r w:rsidRPr="003D2378">
        <w:rPr>
          <w:spacing w:val="6"/>
          <w:highlight w:val="red"/>
        </w:rPr>
        <w:t xml:space="preserve"> </w:t>
      </w:r>
      <w:r w:rsidRPr="003D2378">
        <w:rPr>
          <w:highlight w:val="red"/>
        </w:rPr>
        <w:t>educational</w:t>
      </w:r>
      <w:r w:rsidRPr="003D2378">
        <w:rPr>
          <w:spacing w:val="5"/>
          <w:highlight w:val="red"/>
        </w:rPr>
        <w:t xml:space="preserve"> </w:t>
      </w:r>
      <w:r w:rsidRPr="003D2378">
        <w:rPr>
          <w:highlight w:val="red"/>
        </w:rPr>
        <w:t>context</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their</w:t>
      </w:r>
      <w:r w:rsidRPr="003D2378">
        <w:rPr>
          <w:spacing w:val="5"/>
          <w:highlight w:val="red"/>
        </w:rPr>
        <w:t xml:space="preserve"> </w:t>
      </w:r>
      <w:r w:rsidRPr="003D2378">
        <w:rPr>
          <w:highlight w:val="red"/>
        </w:rPr>
        <w:t>use</w:t>
      </w:r>
      <w:r w:rsidRPr="003D2378">
        <w:rPr>
          <w:spacing w:val="5"/>
          <w:highlight w:val="red"/>
        </w:rPr>
        <w:t xml:space="preserve"> </w:t>
      </w:r>
      <w:r w:rsidRPr="003D2378">
        <w:rPr>
          <w:highlight w:val="red"/>
        </w:rPr>
        <w:t>(e.g.</w:t>
      </w:r>
      <w:r w:rsidRPr="003D2378">
        <w:rPr>
          <w:w w:val="99"/>
          <w:highlight w:val="red"/>
        </w:rPr>
        <w:t xml:space="preserve"> </w:t>
      </w:r>
      <w:r w:rsidRPr="003D2378">
        <w:rPr>
          <w:highlight w:val="red"/>
        </w:rPr>
        <w:t>for</w:t>
      </w:r>
      <w:r w:rsidRPr="003D2378">
        <w:rPr>
          <w:spacing w:val="-2"/>
          <w:highlight w:val="red"/>
        </w:rPr>
        <w:t xml:space="preserve"> </w:t>
      </w:r>
      <w:r w:rsidRPr="003D2378">
        <w:rPr>
          <w:spacing w:val="-1"/>
          <w:highlight w:val="red"/>
        </w:rPr>
        <w:t xml:space="preserve">formal </w:t>
      </w:r>
      <w:r w:rsidRPr="003D2378">
        <w:rPr>
          <w:highlight w:val="red"/>
        </w:rPr>
        <w:t xml:space="preserve">or </w:t>
      </w:r>
      <w:r w:rsidRPr="003D2378">
        <w:rPr>
          <w:spacing w:val="-1"/>
          <w:highlight w:val="red"/>
        </w:rPr>
        <w:t xml:space="preserve">non-formal </w:t>
      </w:r>
      <w:r w:rsidRPr="003D2378">
        <w:rPr>
          <w:highlight w:val="red"/>
        </w:rPr>
        <w:t>learning,</w:t>
      </w:r>
      <w:r w:rsidRPr="003D2378">
        <w:rPr>
          <w:spacing w:val="-2"/>
          <w:highlight w:val="red"/>
        </w:rPr>
        <w:t xml:space="preserve"> </w:t>
      </w:r>
      <w:r w:rsidRPr="003D2378">
        <w:rPr>
          <w:highlight w:val="red"/>
        </w:rPr>
        <w:t>for</w:t>
      </w:r>
      <w:r w:rsidRPr="003D2378">
        <w:rPr>
          <w:spacing w:val="-2"/>
          <w:highlight w:val="red"/>
        </w:rPr>
        <w:t xml:space="preserve"> </w:t>
      </w:r>
      <w:r w:rsidRPr="003D2378">
        <w:rPr>
          <w:spacing w:val="-1"/>
          <w:highlight w:val="red"/>
        </w:rPr>
        <w:t xml:space="preserve">different </w:t>
      </w:r>
      <w:r w:rsidRPr="003D2378">
        <w:rPr>
          <w:highlight w:val="red"/>
        </w:rPr>
        <w:t>fields</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learning),</w:t>
      </w:r>
      <w:r w:rsidRPr="003D2378">
        <w:rPr>
          <w:spacing w:val="-2"/>
          <w:highlight w:val="red"/>
        </w:rPr>
        <w:t xml:space="preserve"> </w:t>
      </w:r>
      <w:r w:rsidRPr="003D2378">
        <w:rPr>
          <w:highlight w:val="red"/>
        </w:rPr>
        <w:t>etc…</w:t>
      </w:r>
    </w:p>
    <w:p w:rsidR="00A7027F" w:rsidRPr="003D2378" w:rsidRDefault="006F44CB">
      <w:pPr>
        <w:pStyle w:val="a3"/>
        <w:spacing w:before="120"/>
        <w:ind w:left="117" w:right="114"/>
        <w:jc w:val="both"/>
        <w:rPr>
          <w:highlight w:val="red"/>
        </w:rPr>
      </w:pPr>
      <w:r w:rsidRPr="003D2378">
        <w:rPr>
          <w:highlight w:val="red"/>
        </w:rPr>
        <w:t>To</w:t>
      </w:r>
      <w:r w:rsidRPr="003D2378">
        <w:rPr>
          <w:spacing w:val="35"/>
          <w:highlight w:val="red"/>
        </w:rPr>
        <w:t xml:space="preserve"> </w:t>
      </w:r>
      <w:r w:rsidRPr="003D2378">
        <w:rPr>
          <w:spacing w:val="-1"/>
          <w:highlight w:val="red"/>
        </w:rPr>
        <w:t>make</w:t>
      </w:r>
      <w:r w:rsidRPr="003D2378">
        <w:rPr>
          <w:spacing w:val="35"/>
          <w:highlight w:val="red"/>
        </w:rPr>
        <w:t xml:space="preserve"> </w:t>
      </w:r>
      <w:r w:rsidRPr="003D2378">
        <w:rPr>
          <w:highlight w:val="red"/>
        </w:rPr>
        <w:t>the</w:t>
      </w:r>
      <w:r w:rsidRPr="003D2378">
        <w:rPr>
          <w:spacing w:val="35"/>
          <w:highlight w:val="red"/>
        </w:rPr>
        <w:t xml:space="preserve"> </w:t>
      </w:r>
      <w:r w:rsidRPr="003D2378">
        <w:rPr>
          <w:highlight w:val="red"/>
        </w:rPr>
        <w:t>best</w:t>
      </w:r>
      <w:r w:rsidRPr="003D2378">
        <w:rPr>
          <w:spacing w:val="35"/>
          <w:highlight w:val="red"/>
        </w:rPr>
        <w:t xml:space="preserve"> </w:t>
      </w:r>
      <w:r w:rsidRPr="003D2378">
        <w:rPr>
          <w:highlight w:val="red"/>
        </w:rPr>
        <w:t>use</w:t>
      </w:r>
      <w:r w:rsidRPr="003D2378">
        <w:rPr>
          <w:spacing w:val="35"/>
          <w:highlight w:val="red"/>
        </w:rPr>
        <w:t xml:space="preserve"> </w:t>
      </w:r>
      <w:r w:rsidRPr="003D2378">
        <w:rPr>
          <w:highlight w:val="red"/>
        </w:rPr>
        <w:t>of</w:t>
      </w:r>
      <w:r w:rsidRPr="003D2378">
        <w:rPr>
          <w:spacing w:val="34"/>
          <w:highlight w:val="red"/>
        </w:rPr>
        <w:t xml:space="preserve"> </w:t>
      </w:r>
      <w:r w:rsidRPr="003D2378">
        <w:rPr>
          <w:highlight w:val="red"/>
        </w:rPr>
        <w:t>AES</w:t>
      </w:r>
      <w:r w:rsidRPr="003D2378">
        <w:rPr>
          <w:spacing w:val="36"/>
          <w:highlight w:val="red"/>
        </w:rPr>
        <w:t xml:space="preserve"> </w:t>
      </w:r>
      <w:r w:rsidRPr="003D2378">
        <w:rPr>
          <w:highlight w:val="red"/>
        </w:rPr>
        <w:t>and</w:t>
      </w:r>
      <w:r w:rsidRPr="003D2378">
        <w:rPr>
          <w:spacing w:val="35"/>
          <w:highlight w:val="red"/>
        </w:rPr>
        <w:t xml:space="preserve"> </w:t>
      </w:r>
      <w:r w:rsidRPr="003D2378">
        <w:rPr>
          <w:spacing w:val="-1"/>
          <w:highlight w:val="red"/>
        </w:rPr>
        <w:t>cover</w:t>
      </w:r>
      <w:r w:rsidRPr="003D2378">
        <w:rPr>
          <w:spacing w:val="35"/>
          <w:highlight w:val="red"/>
        </w:rPr>
        <w:t xml:space="preserve"> </w:t>
      </w:r>
      <w:r w:rsidRPr="003D2378">
        <w:rPr>
          <w:spacing w:val="-1"/>
          <w:highlight w:val="red"/>
        </w:rPr>
        <w:t>important</w:t>
      </w:r>
      <w:r w:rsidRPr="003D2378">
        <w:rPr>
          <w:spacing w:val="36"/>
          <w:highlight w:val="red"/>
        </w:rPr>
        <w:t xml:space="preserve"> </w:t>
      </w:r>
      <w:r w:rsidRPr="003D2378">
        <w:rPr>
          <w:highlight w:val="red"/>
        </w:rPr>
        <w:t>gaps</w:t>
      </w:r>
      <w:r w:rsidRPr="003D2378">
        <w:rPr>
          <w:spacing w:val="35"/>
          <w:highlight w:val="red"/>
        </w:rPr>
        <w:t xml:space="preserve"> </w:t>
      </w:r>
      <w:r w:rsidRPr="003D2378">
        <w:rPr>
          <w:highlight w:val="red"/>
        </w:rPr>
        <w:t>in</w:t>
      </w:r>
      <w:r w:rsidRPr="003D2378">
        <w:rPr>
          <w:spacing w:val="35"/>
          <w:highlight w:val="red"/>
        </w:rPr>
        <w:t xml:space="preserve"> </w:t>
      </w:r>
      <w:r w:rsidRPr="003D2378">
        <w:rPr>
          <w:spacing w:val="-1"/>
          <w:highlight w:val="red"/>
        </w:rPr>
        <w:t>existing</w:t>
      </w:r>
      <w:r w:rsidRPr="003D2378">
        <w:rPr>
          <w:spacing w:val="36"/>
          <w:highlight w:val="red"/>
        </w:rPr>
        <w:t xml:space="preserve"> </w:t>
      </w:r>
      <w:r w:rsidRPr="003D2378">
        <w:rPr>
          <w:highlight w:val="red"/>
        </w:rPr>
        <w:t>evidence</w:t>
      </w:r>
      <w:r w:rsidRPr="003D2378">
        <w:rPr>
          <w:spacing w:val="33"/>
          <w:highlight w:val="red"/>
        </w:rPr>
        <w:t xml:space="preserve"> </w:t>
      </w:r>
      <w:r w:rsidRPr="003D2378">
        <w:rPr>
          <w:highlight w:val="red"/>
        </w:rPr>
        <w:t>a</w:t>
      </w:r>
      <w:r w:rsidRPr="003D2378">
        <w:rPr>
          <w:spacing w:val="35"/>
          <w:highlight w:val="red"/>
        </w:rPr>
        <w:t xml:space="preserve"> </w:t>
      </w:r>
      <w:r w:rsidRPr="003D2378">
        <w:rPr>
          <w:highlight w:val="red"/>
        </w:rPr>
        <w:t>major</w:t>
      </w:r>
      <w:r w:rsidRPr="003D2378">
        <w:rPr>
          <w:spacing w:val="35"/>
          <w:highlight w:val="red"/>
        </w:rPr>
        <w:t xml:space="preserve"> </w:t>
      </w:r>
      <w:r w:rsidRPr="003D2378">
        <w:rPr>
          <w:highlight w:val="red"/>
        </w:rPr>
        <w:t>change</w:t>
      </w:r>
      <w:r w:rsidRPr="003D2378">
        <w:rPr>
          <w:spacing w:val="35"/>
          <w:highlight w:val="red"/>
        </w:rPr>
        <w:t xml:space="preserve"> </w:t>
      </w:r>
      <w:r w:rsidRPr="003D2378">
        <w:rPr>
          <w:highlight w:val="red"/>
        </w:rPr>
        <w:t>was</w:t>
      </w:r>
      <w:r w:rsidRPr="003D2378">
        <w:rPr>
          <w:spacing w:val="37"/>
          <w:w w:val="99"/>
          <w:highlight w:val="red"/>
        </w:rPr>
        <w:t xml:space="preserve"> </w:t>
      </w:r>
      <w:r w:rsidRPr="003D2378">
        <w:rPr>
          <w:highlight w:val="red"/>
        </w:rPr>
        <w:t>discussed</w:t>
      </w:r>
      <w:r w:rsidRPr="003D2378">
        <w:rPr>
          <w:spacing w:val="10"/>
          <w:highlight w:val="red"/>
        </w:rPr>
        <w:t xml:space="preserve"> </w:t>
      </w:r>
      <w:r w:rsidRPr="003D2378">
        <w:rPr>
          <w:highlight w:val="red"/>
        </w:rPr>
        <w:t>by</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2016</w:t>
      </w:r>
      <w:r w:rsidRPr="003D2378">
        <w:rPr>
          <w:spacing w:val="10"/>
          <w:highlight w:val="red"/>
        </w:rPr>
        <w:t xml:space="preserve"> </w:t>
      </w:r>
      <w:r w:rsidRPr="003D2378">
        <w:rPr>
          <w:highlight w:val="red"/>
        </w:rPr>
        <w:t>AES</w:t>
      </w:r>
      <w:r w:rsidRPr="003D2378">
        <w:rPr>
          <w:spacing w:val="10"/>
          <w:highlight w:val="red"/>
        </w:rPr>
        <w:t xml:space="preserve"> </w:t>
      </w:r>
      <w:r w:rsidRPr="003D2378">
        <w:rPr>
          <w:highlight w:val="red"/>
        </w:rPr>
        <w:t>Task</w:t>
      </w:r>
      <w:r w:rsidRPr="003D2378">
        <w:rPr>
          <w:spacing w:val="10"/>
          <w:highlight w:val="red"/>
        </w:rPr>
        <w:t xml:space="preserve"> </w:t>
      </w:r>
      <w:r w:rsidRPr="003D2378">
        <w:rPr>
          <w:highlight w:val="red"/>
        </w:rPr>
        <w:t>Force</w:t>
      </w:r>
      <w:r w:rsidRPr="003D2378">
        <w:rPr>
          <w:spacing w:val="10"/>
          <w:highlight w:val="red"/>
        </w:rPr>
        <w:t xml:space="preserve"> </w:t>
      </w:r>
      <w:r w:rsidRPr="003D2378">
        <w:rPr>
          <w:highlight w:val="red"/>
        </w:rPr>
        <w:t>consisting</w:t>
      </w:r>
      <w:r w:rsidRPr="003D2378">
        <w:rPr>
          <w:spacing w:val="9"/>
          <w:highlight w:val="red"/>
        </w:rPr>
        <w:t xml:space="preserve"> </w:t>
      </w:r>
      <w:r w:rsidRPr="003D2378">
        <w:rPr>
          <w:highlight w:val="red"/>
        </w:rPr>
        <w:t>in</w:t>
      </w:r>
      <w:r w:rsidRPr="003D2378">
        <w:rPr>
          <w:spacing w:val="9"/>
          <w:highlight w:val="red"/>
        </w:rPr>
        <w:t xml:space="preserve"> </w:t>
      </w:r>
      <w:r w:rsidRPr="003D2378">
        <w:rPr>
          <w:highlight w:val="red"/>
        </w:rPr>
        <w:t>a</w:t>
      </w:r>
      <w:r w:rsidRPr="003D2378">
        <w:rPr>
          <w:spacing w:val="10"/>
          <w:highlight w:val="red"/>
        </w:rPr>
        <w:t xml:space="preserve"> </w:t>
      </w:r>
      <w:r w:rsidRPr="003D2378">
        <w:rPr>
          <w:highlight w:val="red"/>
        </w:rPr>
        <w:t>revision</w:t>
      </w:r>
      <w:r w:rsidRPr="003D2378">
        <w:rPr>
          <w:spacing w:val="10"/>
          <w:highlight w:val="red"/>
        </w:rPr>
        <w:t xml:space="preserve"> </w:t>
      </w:r>
      <w:r w:rsidRPr="003D2378">
        <w:rPr>
          <w:highlight w:val="red"/>
        </w:rPr>
        <w:t>of</w:t>
      </w:r>
      <w:r w:rsidRPr="003D2378">
        <w:rPr>
          <w:spacing w:val="11"/>
          <w:highlight w:val="red"/>
        </w:rPr>
        <w:t xml:space="preserve"> </w:t>
      </w:r>
      <w:r w:rsidRPr="003D2378">
        <w:rPr>
          <w:highlight w:val="red"/>
        </w:rPr>
        <w:t>the</w:t>
      </w:r>
      <w:r w:rsidRPr="003D2378">
        <w:rPr>
          <w:spacing w:val="10"/>
          <w:highlight w:val="red"/>
        </w:rPr>
        <w:t xml:space="preserve"> </w:t>
      </w:r>
      <w:r w:rsidRPr="003D2378">
        <w:rPr>
          <w:highlight w:val="red"/>
        </w:rPr>
        <w:t>whole</w:t>
      </w:r>
      <w:r w:rsidRPr="003D2378">
        <w:rPr>
          <w:spacing w:val="10"/>
          <w:highlight w:val="red"/>
        </w:rPr>
        <w:t xml:space="preserve"> </w:t>
      </w:r>
      <w:r w:rsidRPr="003D2378">
        <w:rPr>
          <w:highlight w:val="red"/>
        </w:rPr>
        <w:t>ICT</w:t>
      </w:r>
      <w:r w:rsidRPr="003D2378">
        <w:rPr>
          <w:spacing w:val="10"/>
          <w:highlight w:val="red"/>
        </w:rPr>
        <w:t xml:space="preserve"> </w:t>
      </w:r>
      <w:r w:rsidRPr="003D2378">
        <w:rPr>
          <w:highlight w:val="red"/>
        </w:rPr>
        <w:t>part,</w:t>
      </w:r>
      <w:r w:rsidRPr="003D2378">
        <w:rPr>
          <w:spacing w:val="10"/>
          <w:highlight w:val="red"/>
        </w:rPr>
        <w:t xml:space="preserve"> </w:t>
      </w:r>
      <w:r w:rsidRPr="003D2378">
        <w:rPr>
          <w:highlight w:val="red"/>
        </w:rPr>
        <w:t>to</w:t>
      </w:r>
      <w:r w:rsidRPr="003D2378">
        <w:rPr>
          <w:spacing w:val="8"/>
          <w:highlight w:val="red"/>
        </w:rPr>
        <w:t xml:space="preserve"> </w:t>
      </w:r>
      <w:r w:rsidRPr="003D2378">
        <w:rPr>
          <w:highlight w:val="red"/>
        </w:rPr>
        <w:t>better</w:t>
      </w:r>
      <w:r w:rsidRPr="003D2378">
        <w:rPr>
          <w:spacing w:val="11"/>
          <w:highlight w:val="red"/>
        </w:rPr>
        <w:t xml:space="preserve"> </w:t>
      </w:r>
      <w:r w:rsidRPr="003D2378">
        <w:rPr>
          <w:highlight w:val="red"/>
        </w:rPr>
        <w:t>cover</w:t>
      </w:r>
      <w:r w:rsidRPr="003D2378">
        <w:rPr>
          <w:w w:val="99"/>
          <w:highlight w:val="red"/>
        </w:rPr>
        <w:t xml:space="preserve"> </w:t>
      </w:r>
      <w:r w:rsidRPr="003D2378">
        <w:rPr>
          <w:highlight w:val="red"/>
        </w:rPr>
        <w:t>the</w:t>
      </w:r>
      <w:r w:rsidRPr="003D2378">
        <w:rPr>
          <w:spacing w:val="-1"/>
          <w:highlight w:val="red"/>
        </w:rPr>
        <w:t xml:space="preserve"> phenomena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use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ICT tools</w:t>
      </w:r>
      <w:r w:rsidRPr="003D2378">
        <w:rPr>
          <w:spacing w:val="-1"/>
          <w:highlight w:val="red"/>
        </w:rPr>
        <w:t xml:space="preserve"> for </w:t>
      </w:r>
      <w:r w:rsidRPr="003D2378">
        <w:rPr>
          <w:highlight w:val="red"/>
        </w:rPr>
        <w:t>learning</w:t>
      </w:r>
      <w:r w:rsidRPr="003D2378">
        <w:rPr>
          <w:spacing w:val="-1"/>
          <w:highlight w:val="red"/>
        </w:rPr>
        <w:t xml:space="preserve"> rather </w:t>
      </w:r>
      <w:r w:rsidRPr="003D2378">
        <w:rPr>
          <w:highlight w:val="red"/>
        </w:rPr>
        <w:t>than</w:t>
      </w:r>
      <w:r w:rsidRPr="003D2378">
        <w:rPr>
          <w:spacing w:val="-1"/>
          <w:highlight w:val="red"/>
        </w:rPr>
        <w:t xml:space="preserve"> </w:t>
      </w:r>
      <w:r w:rsidRPr="003D2378">
        <w:rPr>
          <w:highlight w:val="red"/>
        </w:rPr>
        <w:t>ICT</w:t>
      </w:r>
      <w:r w:rsidRPr="003D2378">
        <w:rPr>
          <w:spacing w:val="-1"/>
          <w:highlight w:val="red"/>
        </w:rPr>
        <w:t xml:space="preserve"> </w:t>
      </w:r>
      <w:r w:rsidRPr="003D2378">
        <w:rPr>
          <w:highlight w:val="red"/>
        </w:rPr>
        <w:t>usage</w:t>
      </w:r>
      <w:r w:rsidRPr="003D2378">
        <w:rPr>
          <w:spacing w:val="-1"/>
          <w:highlight w:val="red"/>
        </w:rPr>
        <w:t xml:space="preserve"> </w:t>
      </w:r>
      <w:r w:rsidRPr="003D2378">
        <w:rPr>
          <w:highlight w:val="red"/>
        </w:rPr>
        <w:t>in general.</w:t>
      </w:r>
    </w:p>
    <w:p w:rsidR="00A7027F" w:rsidRPr="003D2378" w:rsidRDefault="006F44CB">
      <w:pPr>
        <w:pStyle w:val="a3"/>
        <w:spacing w:before="119"/>
        <w:ind w:left="117" w:right="115"/>
        <w:jc w:val="both"/>
        <w:rPr>
          <w:highlight w:val="red"/>
        </w:rPr>
      </w:pPr>
      <w:r w:rsidRPr="003D2378">
        <w:rPr>
          <w:highlight w:val="red"/>
        </w:rPr>
        <w:t>On</w:t>
      </w:r>
      <w:r w:rsidRPr="003D2378">
        <w:rPr>
          <w:spacing w:val="30"/>
          <w:highlight w:val="red"/>
        </w:rPr>
        <w:t xml:space="preserve"> </w:t>
      </w:r>
      <w:r w:rsidRPr="003D2378">
        <w:rPr>
          <w:highlight w:val="red"/>
        </w:rPr>
        <w:t>the</w:t>
      </w:r>
      <w:r w:rsidRPr="003D2378">
        <w:rPr>
          <w:spacing w:val="30"/>
          <w:highlight w:val="red"/>
        </w:rPr>
        <w:t xml:space="preserve"> </w:t>
      </w:r>
      <w:r w:rsidRPr="003D2378">
        <w:rPr>
          <w:highlight w:val="red"/>
        </w:rPr>
        <w:t>other</w:t>
      </w:r>
      <w:r w:rsidRPr="003D2378">
        <w:rPr>
          <w:spacing w:val="29"/>
          <w:highlight w:val="red"/>
        </w:rPr>
        <w:t xml:space="preserve"> </w:t>
      </w:r>
      <w:r w:rsidRPr="003D2378">
        <w:rPr>
          <w:highlight w:val="red"/>
        </w:rPr>
        <w:t>hand,</w:t>
      </w:r>
      <w:r w:rsidRPr="003D2378">
        <w:rPr>
          <w:spacing w:val="30"/>
          <w:highlight w:val="red"/>
        </w:rPr>
        <w:t xml:space="preserve"> </w:t>
      </w:r>
      <w:r w:rsidRPr="003D2378">
        <w:rPr>
          <w:spacing w:val="-1"/>
          <w:highlight w:val="red"/>
        </w:rPr>
        <w:t>questions</w:t>
      </w:r>
      <w:r w:rsidRPr="003D2378">
        <w:rPr>
          <w:spacing w:val="30"/>
          <w:highlight w:val="red"/>
        </w:rPr>
        <w:t xml:space="preserve"> </w:t>
      </w:r>
      <w:r w:rsidRPr="003D2378">
        <w:rPr>
          <w:highlight w:val="red"/>
        </w:rPr>
        <w:t>on</w:t>
      </w:r>
      <w:r w:rsidRPr="003D2378">
        <w:rPr>
          <w:spacing w:val="30"/>
          <w:highlight w:val="red"/>
        </w:rPr>
        <w:t xml:space="preserve"> </w:t>
      </w:r>
      <w:r w:rsidRPr="003D2378">
        <w:rPr>
          <w:highlight w:val="red"/>
        </w:rPr>
        <w:t>ICT</w:t>
      </w:r>
      <w:r w:rsidRPr="003D2378">
        <w:rPr>
          <w:spacing w:val="29"/>
          <w:highlight w:val="red"/>
        </w:rPr>
        <w:t xml:space="preserve"> </w:t>
      </w:r>
      <w:r w:rsidRPr="003D2378">
        <w:rPr>
          <w:highlight w:val="red"/>
        </w:rPr>
        <w:t>usage</w:t>
      </w:r>
      <w:r w:rsidRPr="003D2378">
        <w:rPr>
          <w:spacing w:val="30"/>
          <w:highlight w:val="red"/>
        </w:rPr>
        <w:t xml:space="preserve"> </w:t>
      </w:r>
      <w:r w:rsidRPr="003D2378">
        <w:rPr>
          <w:highlight w:val="red"/>
        </w:rPr>
        <w:t>in</w:t>
      </w:r>
      <w:r w:rsidRPr="003D2378">
        <w:rPr>
          <w:spacing w:val="30"/>
          <w:highlight w:val="red"/>
        </w:rPr>
        <w:t xml:space="preserve"> </w:t>
      </w:r>
      <w:r w:rsidRPr="003D2378">
        <w:rPr>
          <w:spacing w:val="-1"/>
          <w:highlight w:val="red"/>
        </w:rPr>
        <w:t>general</w:t>
      </w:r>
      <w:r w:rsidRPr="003D2378">
        <w:rPr>
          <w:spacing w:val="30"/>
          <w:highlight w:val="red"/>
        </w:rPr>
        <w:t xml:space="preserve"> </w:t>
      </w:r>
      <w:r w:rsidRPr="003D2378">
        <w:rPr>
          <w:highlight w:val="red"/>
        </w:rPr>
        <w:t>are</w:t>
      </w:r>
      <w:r w:rsidRPr="003D2378">
        <w:rPr>
          <w:spacing w:val="30"/>
          <w:highlight w:val="red"/>
        </w:rPr>
        <w:t xml:space="preserve"> </w:t>
      </w:r>
      <w:r w:rsidRPr="003D2378">
        <w:rPr>
          <w:highlight w:val="red"/>
        </w:rPr>
        <w:t>not</w:t>
      </w:r>
      <w:r w:rsidRPr="003D2378">
        <w:rPr>
          <w:spacing w:val="30"/>
          <w:highlight w:val="red"/>
        </w:rPr>
        <w:t xml:space="preserve"> </w:t>
      </w:r>
      <w:r w:rsidRPr="003D2378">
        <w:rPr>
          <w:highlight w:val="red"/>
        </w:rPr>
        <w:t>often</w:t>
      </w:r>
      <w:r w:rsidRPr="003D2378">
        <w:rPr>
          <w:spacing w:val="30"/>
          <w:highlight w:val="red"/>
        </w:rPr>
        <w:t xml:space="preserve"> </w:t>
      </w:r>
      <w:r w:rsidRPr="003D2378">
        <w:rPr>
          <w:highlight w:val="red"/>
        </w:rPr>
        <w:t>cross-tabulated</w:t>
      </w:r>
      <w:r w:rsidRPr="003D2378">
        <w:rPr>
          <w:spacing w:val="30"/>
          <w:highlight w:val="red"/>
        </w:rPr>
        <w:t xml:space="preserve"> </w:t>
      </w:r>
      <w:r w:rsidRPr="003D2378">
        <w:rPr>
          <w:highlight w:val="red"/>
        </w:rPr>
        <w:t>with</w:t>
      </w:r>
      <w:r w:rsidRPr="003D2378">
        <w:rPr>
          <w:spacing w:val="29"/>
          <w:highlight w:val="red"/>
        </w:rPr>
        <w:t xml:space="preserve"> </w:t>
      </w:r>
      <w:r w:rsidRPr="003D2378">
        <w:rPr>
          <w:highlight w:val="red"/>
        </w:rPr>
        <w:t>education</w:t>
      </w:r>
      <w:r w:rsidRPr="003D2378">
        <w:rPr>
          <w:spacing w:val="28"/>
          <w:w w:val="99"/>
          <w:highlight w:val="red"/>
        </w:rPr>
        <w:t xml:space="preserve"> </w:t>
      </w:r>
      <w:r w:rsidRPr="003D2378">
        <w:rPr>
          <w:highlight w:val="red"/>
        </w:rPr>
        <w:t xml:space="preserve">variables in the AES, and it therefore </w:t>
      </w:r>
      <w:r w:rsidRPr="003D2378">
        <w:rPr>
          <w:spacing w:val="-1"/>
          <w:highlight w:val="red"/>
        </w:rPr>
        <w:t>seems</w:t>
      </w:r>
      <w:r w:rsidRPr="003D2378">
        <w:rPr>
          <w:spacing w:val="1"/>
          <w:highlight w:val="red"/>
        </w:rPr>
        <w:t xml:space="preserve"> </w:t>
      </w:r>
      <w:r w:rsidRPr="003D2378">
        <w:rPr>
          <w:highlight w:val="red"/>
        </w:rPr>
        <w:t>more suitable and sufficient</w:t>
      </w:r>
      <w:r w:rsidRPr="003D2378">
        <w:rPr>
          <w:spacing w:val="1"/>
          <w:highlight w:val="red"/>
        </w:rPr>
        <w:t xml:space="preserve"> </w:t>
      </w:r>
      <w:r w:rsidRPr="003D2378">
        <w:rPr>
          <w:highlight w:val="red"/>
        </w:rPr>
        <w:t xml:space="preserve">to use the </w:t>
      </w:r>
      <w:r w:rsidRPr="003D2378">
        <w:rPr>
          <w:spacing w:val="-1"/>
          <w:highlight w:val="red"/>
        </w:rPr>
        <w:t>Community</w:t>
      </w:r>
      <w:r w:rsidRPr="003D2378">
        <w:rPr>
          <w:spacing w:val="2"/>
          <w:highlight w:val="red"/>
        </w:rPr>
        <w:t xml:space="preserve"> </w:t>
      </w:r>
      <w:r w:rsidRPr="003D2378">
        <w:rPr>
          <w:spacing w:val="-1"/>
          <w:highlight w:val="red"/>
        </w:rPr>
        <w:t>Survey</w:t>
      </w:r>
      <w:r w:rsidRPr="003D2378">
        <w:rPr>
          <w:spacing w:val="35"/>
          <w:w w:val="99"/>
          <w:highlight w:val="red"/>
        </w:rPr>
        <w:t xml:space="preserve"> </w:t>
      </w:r>
      <w:r w:rsidRPr="003D2378">
        <w:rPr>
          <w:highlight w:val="red"/>
        </w:rPr>
        <w:t>on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usage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ICT</w:t>
      </w:r>
      <w:r w:rsidRPr="003D2378">
        <w:rPr>
          <w:spacing w:val="-1"/>
          <w:highlight w:val="red"/>
        </w:rPr>
        <w:t xml:space="preserve"> </w:t>
      </w:r>
      <w:r w:rsidRPr="003D2378">
        <w:rPr>
          <w:highlight w:val="red"/>
        </w:rPr>
        <w:t>in</w:t>
      </w:r>
      <w:r w:rsidRPr="003D2378">
        <w:rPr>
          <w:spacing w:val="-1"/>
          <w:highlight w:val="red"/>
        </w:rPr>
        <w:t xml:space="preserve"> households</w:t>
      </w:r>
      <w:r w:rsidRPr="003D2378">
        <w:rPr>
          <w:highlight w:val="red"/>
        </w:rPr>
        <w:t xml:space="preserve"> and</w:t>
      </w:r>
      <w:r w:rsidRPr="003D2378">
        <w:rPr>
          <w:spacing w:val="-1"/>
          <w:highlight w:val="red"/>
        </w:rPr>
        <w:t xml:space="preserve"> by individuals</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collect</w:t>
      </w:r>
      <w:r w:rsidRPr="003D2378">
        <w:rPr>
          <w:spacing w:val="-1"/>
          <w:highlight w:val="red"/>
        </w:rPr>
        <w:t xml:space="preserve"> </w:t>
      </w:r>
      <w:r w:rsidRPr="003D2378">
        <w:rPr>
          <w:highlight w:val="red"/>
        </w:rPr>
        <w:t>data on</w:t>
      </w:r>
      <w:r w:rsidRPr="003D2378">
        <w:rPr>
          <w:spacing w:val="-1"/>
          <w:highlight w:val="red"/>
        </w:rPr>
        <w:t xml:space="preserve"> </w:t>
      </w:r>
      <w:r w:rsidRPr="003D2378">
        <w:rPr>
          <w:highlight w:val="red"/>
        </w:rPr>
        <w:t>ICT</w:t>
      </w:r>
      <w:r w:rsidRPr="003D2378">
        <w:rPr>
          <w:spacing w:val="-1"/>
          <w:highlight w:val="red"/>
        </w:rPr>
        <w:t xml:space="preserve"> </w:t>
      </w:r>
      <w:r w:rsidRPr="003D2378">
        <w:rPr>
          <w:highlight w:val="red"/>
        </w:rPr>
        <w:t>usage</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general.</w:t>
      </w:r>
    </w:p>
    <w:p w:rsidR="00A7027F" w:rsidRPr="003D2378" w:rsidRDefault="006F44CB">
      <w:pPr>
        <w:pStyle w:val="a3"/>
        <w:spacing w:before="120"/>
        <w:ind w:left="117" w:right="110"/>
        <w:jc w:val="both"/>
        <w:rPr>
          <w:highlight w:val="red"/>
        </w:rPr>
      </w:pPr>
      <w:r w:rsidRPr="003D2378">
        <w:rPr>
          <w:highlight w:val="red"/>
        </w:rPr>
        <w:t>It</w:t>
      </w:r>
      <w:r w:rsidRPr="003D2378">
        <w:rPr>
          <w:spacing w:val="3"/>
          <w:highlight w:val="red"/>
        </w:rPr>
        <w:t xml:space="preserve"> </w:t>
      </w:r>
      <w:r w:rsidRPr="003D2378">
        <w:rPr>
          <w:highlight w:val="red"/>
        </w:rPr>
        <w:t>was</w:t>
      </w:r>
      <w:r w:rsidRPr="003D2378">
        <w:rPr>
          <w:spacing w:val="4"/>
          <w:highlight w:val="red"/>
        </w:rPr>
        <w:t xml:space="preserve"> </w:t>
      </w:r>
      <w:r w:rsidRPr="003D2378">
        <w:rPr>
          <w:highlight w:val="red"/>
        </w:rPr>
        <w:t>therefore</w:t>
      </w:r>
      <w:r w:rsidRPr="003D2378">
        <w:rPr>
          <w:spacing w:val="4"/>
          <w:highlight w:val="red"/>
        </w:rPr>
        <w:t xml:space="preserve"> </w:t>
      </w:r>
      <w:r w:rsidRPr="003D2378">
        <w:rPr>
          <w:highlight w:val="red"/>
        </w:rPr>
        <w:t>proposed</w:t>
      </w:r>
      <w:r w:rsidRPr="003D2378">
        <w:rPr>
          <w:spacing w:val="3"/>
          <w:highlight w:val="red"/>
        </w:rPr>
        <w:t xml:space="preserve"> </w:t>
      </w:r>
      <w:r w:rsidRPr="003D2378">
        <w:rPr>
          <w:highlight w:val="red"/>
        </w:rPr>
        <w:t>to</w:t>
      </w:r>
      <w:r w:rsidRPr="003D2378">
        <w:rPr>
          <w:spacing w:val="4"/>
          <w:highlight w:val="red"/>
        </w:rPr>
        <w:t xml:space="preserve"> </w:t>
      </w:r>
      <w:r w:rsidRPr="003D2378">
        <w:rPr>
          <w:spacing w:val="-1"/>
          <w:highlight w:val="red"/>
        </w:rPr>
        <w:t>remove</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ICT</w:t>
      </w:r>
      <w:r w:rsidRPr="003D2378">
        <w:rPr>
          <w:spacing w:val="3"/>
          <w:highlight w:val="red"/>
        </w:rPr>
        <w:t xml:space="preserve"> </w:t>
      </w:r>
      <w:r w:rsidRPr="003D2378">
        <w:rPr>
          <w:highlight w:val="red"/>
        </w:rPr>
        <w:t>variables</w:t>
      </w:r>
      <w:r w:rsidRPr="003D2378">
        <w:rPr>
          <w:spacing w:val="5"/>
          <w:highlight w:val="red"/>
        </w:rPr>
        <w:t xml:space="preserve"> </w:t>
      </w:r>
      <w:r w:rsidRPr="003D2378">
        <w:rPr>
          <w:highlight w:val="red"/>
        </w:rPr>
        <w:t>from</w:t>
      </w:r>
      <w:r w:rsidRPr="003D2378">
        <w:rPr>
          <w:spacing w:val="3"/>
          <w:highlight w:val="red"/>
        </w:rPr>
        <w:t xml:space="preserve"> </w:t>
      </w:r>
      <w:r w:rsidRPr="003D2378">
        <w:rPr>
          <w:highlight w:val="red"/>
        </w:rPr>
        <w:t>AES</w:t>
      </w:r>
      <w:r w:rsidRPr="003D2378">
        <w:rPr>
          <w:spacing w:val="4"/>
          <w:highlight w:val="red"/>
        </w:rPr>
        <w:t xml:space="preserve"> </w:t>
      </w:r>
      <w:r w:rsidRPr="003D2378">
        <w:rPr>
          <w:highlight w:val="red"/>
        </w:rPr>
        <w:t>(ICTCOMPUTER,</w:t>
      </w:r>
      <w:r w:rsidRPr="003D2378">
        <w:rPr>
          <w:spacing w:val="2"/>
          <w:highlight w:val="red"/>
        </w:rPr>
        <w:t xml:space="preserve"> </w:t>
      </w:r>
      <w:r w:rsidRPr="003D2378">
        <w:rPr>
          <w:highlight w:val="red"/>
        </w:rPr>
        <w:t>ICTINTERNET)</w:t>
      </w:r>
      <w:r w:rsidRPr="003D2378">
        <w:rPr>
          <w:spacing w:val="28"/>
          <w:w w:val="99"/>
          <w:highlight w:val="red"/>
        </w:rPr>
        <w:t xml:space="preserve"> </w:t>
      </w:r>
      <w:r w:rsidRPr="003D2378">
        <w:rPr>
          <w:highlight w:val="red"/>
        </w:rPr>
        <w:t xml:space="preserve">and to </w:t>
      </w:r>
      <w:r w:rsidRPr="003D2378">
        <w:rPr>
          <w:spacing w:val="-1"/>
          <w:highlight w:val="red"/>
        </w:rPr>
        <w:t>introduce</w:t>
      </w:r>
      <w:r w:rsidRPr="003D2378">
        <w:rPr>
          <w:highlight w:val="red"/>
        </w:rPr>
        <w:t xml:space="preserve"> new variables on the</w:t>
      </w:r>
      <w:r w:rsidRPr="003D2378">
        <w:rPr>
          <w:spacing w:val="1"/>
          <w:highlight w:val="red"/>
        </w:rPr>
        <w:t xml:space="preserve"> </w:t>
      </w:r>
      <w:r w:rsidRPr="003D2378">
        <w:rPr>
          <w:highlight w:val="red"/>
        </w:rPr>
        <w:t xml:space="preserve">method of </w:t>
      </w:r>
      <w:r w:rsidRPr="003D2378">
        <w:rPr>
          <w:spacing w:val="-1"/>
          <w:highlight w:val="red"/>
        </w:rPr>
        <w:t>learning</w:t>
      </w:r>
      <w:r w:rsidRPr="003D2378">
        <w:rPr>
          <w:highlight w:val="red"/>
        </w:rPr>
        <w:t xml:space="preserve"> replacing the </w:t>
      </w:r>
      <w:r w:rsidRPr="003D2378">
        <w:rPr>
          <w:spacing w:val="-1"/>
          <w:highlight w:val="red"/>
        </w:rPr>
        <w:t>former</w:t>
      </w:r>
      <w:r w:rsidRPr="003D2378">
        <w:rPr>
          <w:highlight w:val="red"/>
        </w:rPr>
        <w:t xml:space="preserve"> variables on the</w:t>
      </w:r>
      <w:r w:rsidRPr="003D2378">
        <w:rPr>
          <w:spacing w:val="1"/>
          <w:highlight w:val="red"/>
        </w:rPr>
        <w:t xml:space="preserve"> </w:t>
      </w:r>
      <w:r w:rsidRPr="003D2378">
        <w:rPr>
          <w:spacing w:val="-1"/>
          <w:highlight w:val="red"/>
        </w:rPr>
        <w:t>method</w:t>
      </w:r>
      <w:r w:rsidRPr="003D2378">
        <w:rPr>
          <w:spacing w:val="43"/>
          <w:w w:val="99"/>
          <w:highlight w:val="red"/>
        </w:rPr>
        <w:t xml:space="preserve"> </w:t>
      </w:r>
      <w:r w:rsidRPr="003D2378">
        <w:rPr>
          <w:highlight w:val="red"/>
        </w:rPr>
        <w:t>used</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learning</w:t>
      </w:r>
      <w:r w:rsidRPr="003D2378">
        <w:rPr>
          <w:spacing w:val="-2"/>
          <w:highlight w:val="red"/>
        </w:rPr>
        <w:t xml:space="preserve"> </w:t>
      </w:r>
      <w:r w:rsidRPr="003D2378">
        <w:rPr>
          <w:highlight w:val="red"/>
        </w:rPr>
        <w:t>(FEDMETHOD</w:t>
      </w:r>
      <w:r w:rsidRPr="003D2378">
        <w:rPr>
          <w:spacing w:val="-1"/>
          <w:highlight w:val="red"/>
        </w:rPr>
        <w:t xml:space="preserve"> </w:t>
      </w:r>
      <w:r w:rsidRPr="003D2378">
        <w:rPr>
          <w:highlight w:val="red"/>
        </w:rPr>
        <w:t>and</w:t>
      </w:r>
      <w:r w:rsidRPr="003D2378">
        <w:rPr>
          <w:spacing w:val="-2"/>
          <w:highlight w:val="red"/>
        </w:rPr>
        <w:t xml:space="preserve"> </w:t>
      </w:r>
      <w:r w:rsidRPr="003D2378">
        <w:rPr>
          <w:highlight w:val="red"/>
        </w:rPr>
        <w:t>NFEMETHODx)</w:t>
      </w:r>
      <w:r w:rsidRPr="003D2378">
        <w:rPr>
          <w:spacing w:val="-1"/>
          <w:highlight w:val="red"/>
        </w:rPr>
        <w:t xml:space="preserve"> </w:t>
      </w:r>
      <w:r w:rsidRPr="003D2378">
        <w:rPr>
          <w:highlight w:val="red"/>
        </w:rPr>
        <w:t>focusing</w:t>
      </w:r>
      <w:r w:rsidRPr="003D2378">
        <w:rPr>
          <w:spacing w:val="-2"/>
          <w:highlight w:val="red"/>
        </w:rPr>
        <w:t xml:space="preserve"> </w:t>
      </w:r>
      <w:r w:rsidRPr="003D2378">
        <w:rPr>
          <w:spacing w:val="-1"/>
          <w:highlight w:val="red"/>
        </w:rPr>
        <w:t xml:space="preserve">more </w:t>
      </w:r>
      <w:r w:rsidRPr="003D2378">
        <w:rPr>
          <w:highlight w:val="red"/>
        </w:rPr>
        <w:t>on</w:t>
      </w:r>
      <w:r w:rsidRPr="003D2378">
        <w:rPr>
          <w:spacing w:val="-1"/>
          <w:highlight w:val="red"/>
        </w:rPr>
        <w:t xml:space="preserve"> </w:t>
      </w:r>
      <w:r w:rsidRPr="003D2378">
        <w:rPr>
          <w:highlight w:val="red"/>
        </w:rPr>
        <w:t>ICT-related</w:t>
      </w:r>
      <w:r w:rsidRPr="003D2378">
        <w:rPr>
          <w:spacing w:val="-2"/>
          <w:highlight w:val="red"/>
        </w:rPr>
        <w:t xml:space="preserve"> </w:t>
      </w:r>
      <w:r w:rsidRPr="003D2378">
        <w:rPr>
          <w:highlight w:val="red"/>
        </w:rPr>
        <w:t>concepts.</w:t>
      </w:r>
    </w:p>
    <w:p w:rsidR="00A7027F" w:rsidRPr="003D2378" w:rsidRDefault="006F44CB">
      <w:pPr>
        <w:pStyle w:val="a3"/>
        <w:spacing w:before="120"/>
        <w:ind w:left="117" w:right="111"/>
        <w:jc w:val="both"/>
        <w:rPr>
          <w:highlight w:val="red"/>
        </w:rPr>
      </w:pPr>
      <w:r w:rsidRPr="003D2378">
        <w:rPr>
          <w:highlight w:val="red"/>
        </w:rPr>
        <w:t>The</w:t>
      </w:r>
      <w:r w:rsidRPr="003D2378">
        <w:rPr>
          <w:spacing w:val="5"/>
          <w:highlight w:val="red"/>
        </w:rPr>
        <w:t xml:space="preserve"> </w:t>
      </w:r>
      <w:r w:rsidRPr="003D2378">
        <w:rPr>
          <w:highlight w:val="red"/>
        </w:rPr>
        <w:t>variable</w:t>
      </w:r>
      <w:r w:rsidRPr="003D2378">
        <w:rPr>
          <w:spacing w:val="6"/>
          <w:highlight w:val="red"/>
        </w:rPr>
        <w:t xml:space="preserve"> </w:t>
      </w:r>
      <w:r w:rsidRPr="003D2378">
        <w:rPr>
          <w:highlight w:val="red"/>
        </w:rPr>
        <w:t>FEDMETHOD</w:t>
      </w:r>
      <w:r w:rsidRPr="003D2378">
        <w:rPr>
          <w:spacing w:val="5"/>
          <w:highlight w:val="red"/>
        </w:rPr>
        <w:t xml:space="preserve"> </w:t>
      </w:r>
      <w:r w:rsidRPr="003D2378">
        <w:rPr>
          <w:spacing w:val="-1"/>
          <w:highlight w:val="red"/>
        </w:rPr>
        <w:t>aimed</w:t>
      </w:r>
      <w:r w:rsidRPr="003D2378">
        <w:rPr>
          <w:spacing w:val="6"/>
          <w:highlight w:val="red"/>
        </w:rPr>
        <w:t xml:space="preserve"> </w:t>
      </w:r>
      <w:r w:rsidRPr="003D2378">
        <w:rPr>
          <w:highlight w:val="red"/>
        </w:rPr>
        <w:t>to</w:t>
      </w:r>
      <w:r w:rsidRPr="003D2378">
        <w:rPr>
          <w:spacing w:val="5"/>
          <w:highlight w:val="red"/>
        </w:rPr>
        <w:t xml:space="preserve"> </w:t>
      </w:r>
      <w:r w:rsidRPr="003D2378">
        <w:rPr>
          <w:highlight w:val="red"/>
        </w:rPr>
        <w:t>differentiate</w:t>
      </w:r>
      <w:r w:rsidRPr="003D2378">
        <w:rPr>
          <w:spacing w:val="6"/>
          <w:highlight w:val="red"/>
        </w:rPr>
        <w:t xml:space="preserve"> </w:t>
      </w:r>
      <w:r w:rsidRPr="003D2378">
        <w:rPr>
          <w:highlight w:val="red"/>
        </w:rPr>
        <w:t>between</w:t>
      </w:r>
      <w:r w:rsidRPr="003D2378">
        <w:rPr>
          <w:spacing w:val="5"/>
          <w:highlight w:val="red"/>
        </w:rPr>
        <w:t xml:space="preserve"> </w:t>
      </w:r>
      <w:r w:rsidRPr="003D2378">
        <w:rPr>
          <w:highlight w:val="red"/>
        </w:rPr>
        <w:t>traditional</w:t>
      </w:r>
      <w:r w:rsidRPr="003D2378">
        <w:rPr>
          <w:spacing w:val="6"/>
          <w:highlight w:val="red"/>
        </w:rPr>
        <w:t xml:space="preserve"> </w:t>
      </w:r>
      <w:r w:rsidRPr="003D2378">
        <w:rPr>
          <w:highlight w:val="red"/>
        </w:rPr>
        <w:t>teaching</w:t>
      </w:r>
      <w:r w:rsidRPr="003D2378">
        <w:rPr>
          <w:spacing w:val="5"/>
          <w:highlight w:val="red"/>
        </w:rPr>
        <w:t xml:space="preserve"> </w:t>
      </w:r>
      <w:r w:rsidRPr="003D2378">
        <w:rPr>
          <w:highlight w:val="red"/>
        </w:rPr>
        <w:t>and</w:t>
      </w:r>
      <w:r w:rsidRPr="003D2378">
        <w:rPr>
          <w:spacing w:val="6"/>
          <w:highlight w:val="red"/>
        </w:rPr>
        <w:t xml:space="preserve"> </w:t>
      </w:r>
      <w:r w:rsidRPr="003D2378">
        <w:rPr>
          <w:highlight w:val="red"/>
        </w:rPr>
        <w:t>distance</w:t>
      </w:r>
      <w:r w:rsidRPr="003D2378">
        <w:rPr>
          <w:spacing w:val="5"/>
          <w:highlight w:val="red"/>
        </w:rPr>
        <w:t xml:space="preserve"> </w:t>
      </w:r>
      <w:r w:rsidRPr="003D2378">
        <w:rPr>
          <w:highlight w:val="red"/>
        </w:rPr>
        <w:t>learning.</w:t>
      </w:r>
      <w:r w:rsidRPr="003D2378">
        <w:rPr>
          <w:spacing w:val="24"/>
          <w:w w:val="99"/>
          <w:highlight w:val="red"/>
        </w:rPr>
        <w:t xml:space="preserve"> </w:t>
      </w:r>
      <w:r w:rsidRPr="003D2378">
        <w:rPr>
          <w:spacing w:val="-1"/>
          <w:highlight w:val="red"/>
        </w:rPr>
        <w:t>Furthermore</w:t>
      </w:r>
      <w:r w:rsidRPr="003D2378">
        <w:rPr>
          <w:spacing w:val="22"/>
          <w:highlight w:val="red"/>
        </w:rPr>
        <w:t xml:space="preserve"> </w:t>
      </w:r>
      <w:r w:rsidRPr="003D2378">
        <w:rPr>
          <w:highlight w:val="red"/>
        </w:rPr>
        <w:t>they</w:t>
      </w:r>
      <w:r w:rsidRPr="003D2378">
        <w:rPr>
          <w:spacing w:val="22"/>
          <w:highlight w:val="red"/>
        </w:rPr>
        <w:t xml:space="preserve"> </w:t>
      </w:r>
      <w:r w:rsidRPr="003D2378">
        <w:rPr>
          <w:highlight w:val="red"/>
        </w:rPr>
        <w:t>aim</w:t>
      </w:r>
      <w:r w:rsidRPr="003D2378">
        <w:rPr>
          <w:spacing w:val="20"/>
          <w:highlight w:val="red"/>
        </w:rPr>
        <w:t xml:space="preserve"> </w:t>
      </w:r>
      <w:r w:rsidRPr="003D2378">
        <w:rPr>
          <w:highlight w:val="red"/>
        </w:rPr>
        <w:t>to</w:t>
      </w:r>
      <w:r w:rsidRPr="003D2378">
        <w:rPr>
          <w:spacing w:val="22"/>
          <w:highlight w:val="red"/>
        </w:rPr>
        <w:t xml:space="preserve"> </w:t>
      </w:r>
      <w:r w:rsidRPr="003D2378">
        <w:rPr>
          <w:spacing w:val="-1"/>
          <w:highlight w:val="red"/>
        </w:rPr>
        <w:t>distinguish</w:t>
      </w:r>
      <w:r w:rsidRPr="003D2378">
        <w:rPr>
          <w:spacing w:val="21"/>
          <w:highlight w:val="red"/>
        </w:rPr>
        <w:t xml:space="preserve"> </w:t>
      </w:r>
      <w:r w:rsidRPr="003D2378">
        <w:rPr>
          <w:highlight w:val="red"/>
        </w:rPr>
        <w:t>between</w:t>
      </w:r>
      <w:r w:rsidRPr="003D2378">
        <w:rPr>
          <w:spacing w:val="22"/>
          <w:highlight w:val="red"/>
        </w:rPr>
        <w:t xml:space="preserve"> </w:t>
      </w:r>
      <w:r w:rsidRPr="003D2378">
        <w:rPr>
          <w:highlight w:val="red"/>
        </w:rPr>
        <w:t>distance</w:t>
      </w:r>
      <w:r w:rsidRPr="003D2378">
        <w:rPr>
          <w:spacing w:val="21"/>
          <w:highlight w:val="red"/>
        </w:rPr>
        <w:t xml:space="preserve"> </w:t>
      </w:r>
      <w:r w:rsidRPr="003D2378">
        <w:rPr>
          <w:highlight w:val="red"/>
        </w:rPr>
        <w:t>learning</w:t>
      </w:r>
      <w:r w:rsidRPr="003D2378">
        <w:rPr>
          <w:spacing w:val="21"/>
          <w:highlight w:val="red"/>
        </w:rPr>
        <w:t xml:space="preserve"> </w:t>
      </w:r>
      <w:r w:rsidRPr="003D2378">
        <w:rPr>
          <w:spacing w:val="-1"/>
          <w:highlight w:val="red"/>
        </w:rPr>
        <w:t>using</w:t>
      </w:r>
      <w:r w:rsidRPr="003D2378">
        <w:rPr>
          <w:spacing w:val="20"/>
          <w:highlight w:val="red"/>
        </w:rPr>
        <w:t xml:space="preserve"> </w:t>
      </w:r>
      <w:r w:rsidRPr="003D2378">
        <w:rPr>
          <w:highlight w:val="red"/>
        </w:rPr>
        <w:t>online</w:t>
      </w:r>
      <w:r w:rsidRPr="003D2378">
        <w:rPr>
          <w:spacing w:val="21"/>
          <w:highlight w:val="red"/>
        </w:rPr>
        <w:t xml:space="preserve"> </w:t>
      </w:r>
      <w:r w:rsidRPr="003D2378">
        <w:rPr>
          <w:highlight w:val="red"/>
        </w:rPr>
        <w:t>or</w:t>
      </w:r>
      <w:r w:rsidRPr="003D2378">
        <w:rPr>
          <w:spacing w:val="20"/>
          <w:highlight w:val="red"/>
        </w:rPr>
        <w:t xml:space="preserve"> </w:t>
      </w:r>
      <w:r w:rsidRPr="003D2378">
        <w:rPr>
          <w:highlight w:val="red"/>
        </w:rPr>
        <w:t>offline</w:t>
      </w:r>
      <w:r w:rsidRPr="003D2378">
        <w:rPr>
          <w:spacing w:val="22"/>
          <w:highlight w:val="red"/>
        </w:rPr>
        <w:t xml:space="preserve"> </w:t>
      </w:r>
      <w:r w:rsidRPr="003D2378">
        <w:rPr>
          <w:spacing w:val="-1"/>
          <w:highlight w:val="red"/>
        </w:rPr>
        <w:t>computer</w:t>
      </w:r>
      <w:r w:rsidRPr="003D2378">
        <w:rPr>
          <w:spacing w:val="21"/>
          <w:highlight w:val="red"/>
        </w:rPr>
        <w:t xml:space="preserve"> </w:t>
      </w:r>
      <w:r w:rsidRPr="003D2378">
        <w:rPr>
          <w:highlight w:val="red"/>
        </w:rPr>
        <w:t>and</w:t>
      </w:r>
      <w:r w:rsidRPr="003D2378">
        <w:rPr>
          <w:spacing w:val="59"/>
          <w:w w:val="99"/>
          <w:highlight w:val="red"/>
        </w:rPr>
        <w:t xml:space="preserve"> </w:t>
      </w:r>
      <w:r w:rsidRPr="003D2378">
        <w:rPr>
          <w:highlight w:val="red"/>
        </w:rPr>
        <w:t>distance</w:t>
      </w:r>
      <w:r w:rsidRPr="003D2378">
        <w:rPr>
          <w:spacing w:val="-2"/>
          <w:highlight w:val="red"/>
        </w:rPr>
        <w:t xml:space="preserve"> </w:t>
      </w:r>
      <w:r w:rsidRPr="003D2378">
        <w:rPr>
          <w:highlight w:val="red"/>
        </w:rPr>
        <w:t>learning</w:t>
      </w:r>
      <w:r w:rsidRPr="003D2378">
        <w:rPr>
          <w:spacing w:val="-2"/>
          <w:highlight w:val="red"/>
        </w:rPr>
        <w:t xml:space="preserve"> </w:t>
      </w:r>
      <w:r w:rsidRPr="003D2378">
        <w:rPr>
          <w:highlight w:val="red"/>
        </w:rPr>
        <w:t>using</w:t>
      </w:r>
      <w:r w:rsidRPr="003D2378">
        <w:rPr>
          <w:spacing w:val="-2"/>
          <w:highlight w:val="red"/>
        </w:rPr>
        <w:t xml:space="preserve"> </w:t>
      </w:r>
      <w:r w:rsidRPr="003D2378">
        <w:rPr>
          <w:highlight w:val="red"/>
        </w:rPr>
        <w:t>traditional</w:t>
      </w:r>
      <w:r w:rsidRPr="003D2378">
        <w:rPr>
          <w:spacing w:val="-3"/>
          <w:highlight w:val="red"/>
        </w:rPr>
        <w:t xml:space="preserve"> </w:t>
      </w:r>
      <w:r w:rsidRPr="003D2378">
        <w:rPr>
          <w:highlight w:val="red"/>
        </w:rPr>
        <w:t>teaching</w:t>
      </w:r>
      <w:r w:rsidRPr="003D2378">
        <w:rPr>
          <w:spacing w:val="-1"/>
          <w:highlight w:val="red"/>
        </w:rPr>
        <w:t xml:space="preserve"> material.</w:t>
      </w:r>
    </w:p>
    <w:p w:rsidR="00A7027F" w:rsidRPr="003D2378" w:rsidRDefault="006F44CB">
      <w:pPr>
        <w:pStyle w:val="a3"/>
        <w:spacing w:before="120"/>
        <w:ind w:left="117" w:right="112"/>
        <w:jc w:val="both"/>
        <w:rPr>
          <w:highlight w:val="red"/>
        </w:rPr>
      </w:pPr>
      <w:r w:rsidRPr="003D2378">
        <w:rPr>
          <w:highlight w:val="red"/>
        </w:rPr>
        <w:t>The</w:t>
      </w:r>
      <w:r w:rsidRPr="003D2378">
        <w:rPr>
          <w:spacing w:val="8"/>
          <w:highlight w:val="red"/>
        </w:rPr>
        <w:t xml:space="preserve"> </w:t>
      </w:r>
      <w:r w:rsidRPr="003D2378">
        <w:rPr>
          <w:spacing w:val="-1"/>
          <w:highlight w:val="red"/>
        </w:rPr>
        <w:t>outcome</w:t>
      </w:r>
      <w:r w:rsidRPr="003D2378">
        <w:rPr>
          <w:spacing w:val="9"/>
          <w:highlight w:val="red"/>
        </w:rPr>
        <w:t xml:space="preserve"> </w:t>
      </w:r>
      <w:r w:rsidRPr="003D2378">
        <w:rPr>
          <w:highlight w:val="red"/>
        </w:rPr>
        <w:t>of</w:t>
      </w:r>
      <w:r w:rsidRPr="003D2378">
        <w:rPr>
          <w:spacing w:val="9"/>
          <w:highlight w:val="red"/>
        </w:rPr>
        <w:t xml:space="preserve"> </w:t>
      </w:r>
      <w:r w:rsidRPr="003D2378">
        <w:rPr>
          <w:highlight w:val="red"/>
        </w:rPr>
        <w:t>the</w:t>
      </w:r>
      <w:r w:rsidRPr="003D2378">
        <w:rPr>
          <w:spacing w:val="8"/>
          <w:highlight w:val="red"/>
        </w:rPr>
        <w:t xml:space="preserve"> </w:t>
      </w:r>
      <w:r w:rsidRPr="003D2378">
        <w:rPr>
          <w:highlight w:val="red"/>
        </w:rPr>
        <w:t>discussion</w:t>
      </w:r>
      <w:r w:rsidRPr="003D2378">
        <w:rPr>
          <w:spacing w:val="9"/>
          <w:highlight w:val="red"/>
        </w:rPr>
        <w:t xml:space="preserve"> </w:t>
      </w:r>
      <w:r w:rsidRPr="003D2378">
        <w:rPr>
          <w:spacing w:val="-1"/>
          <w:highlight w:val="red"/>
        </w:rPr>
        <w:t>during</w:t>
      </w:r>
      <w:r w:rsidRPr="003D2378">
        <w:rPr>
          <w:spacing w:val="9"/>
          <w:highlight w:val="red"/>
        </w:rPr>
        <w:t xml:space="preserve"> </w:t>
      </w:r>
      <w:r w:rsidRPr="003D2378">
        <w:rPr>
          <w:spacing w:val="-1"/>
          <w:highlight w:val="red"/>
        </w:rPr>
        <w:t>one</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8"/>
          <w:highlight w:val="red"/>
        </w:rPr>
        <w:t xml:space="preserve"> </w:t>
      </w:r>
      <w:r w:rsidRPr="003D2378">
        <w:rPr>
          <w:highlight w:val="red"/>
        </w:rPr>
        <w:t>Task</w:t>
      </w:r>
      <w:r w:rsidRPr="003D2378">
        <w:rPr>
          <w:spacing w:val="9"/>
          <w:highlight w:val="red"/>
        </w:rPr>
        <w:t xml:space="preserve"> </w:t>
      </w:r>
      <w:r w:rsidRPr="003D2378">
        <w:rPr>
          <w:highlight w:val="red"/>
        </w:rPr>
        <w:t>Force</w:t>
      </w:r>
      <w:r w:rsidRPr="003D2378">
        <w:rPr>
          <w:spacing w:val="10"/>
          <w:highlight w:val="red"/>
        </w:rPr>
        <w:t xml:space="preserve"> </w:t>
      </w:r>
      <w:r w:rsidRPr="003D2378">
        <w:rPr>
          <w:spacing w:val="-1"/>
          <w:highlight w:val="red"/>
        </w:rPr>
        <w:t>meetings</w:t>
      </w:r>
      <w:r w:rsidRPr="003D2378">
        <w:rPr>
          <w:spacing w:val="8"/>
          <w:highlight w:val="red"/>
        </w:rPr>
        <w:t xml:space="preserve"> </w:t>
      </w:r>
      <w:r w:rsidRPr="003D2378">
        <w:rPr>
          <w:highlight w:val="red"/>
        </w:rPr>
        <w:t>(December</w:t>
      </w:r>
      <w:r w:rsidRPr="003D2378">
        <w:rPr>
          <w:spacing w:val="9"/>
          <w:highlight w:val="red"/>
        </w:rPr>
        <w:t xml:space="preserve"> </w:t>
      </w:r>
      <w:r w:rsidRPr="003D2378">
        <w:rPr>
          <w:highlight w:val="red"/>
        </w:rPr>
        <w:t>2013)</w:t>
      </w:r>
      <w:r w:rsidRPr="003D2378">
        <w:rPr>
          <w:spacing w:val="9"/>
          <w:highlight w:val="red"/>
        </w:rPr>
        <w:t xml:space="preserve"> </w:t>
      </w:r>
      <w:r w:rsidRPr="003D2378">
        <w:rPr>
          <w:highlight w:val="red"/>
        </w:rPr>
        <w:t>was</w:t>
      </w:r>
      <w:r w:rsidRPr="003D2378">
        <w:rPr>
          <w:spacing w:val="9"/>
          <w:highlight w:val="red"/>
        </w:rPr>
        <w:t xml:space="preserve"> </w:t>
      </w:r>
      <w:r w:rsidRPr="003D2378">
        <w:rPr>
          <w:highlight w:val="red"/>
        </w:rPr>
        <w:t>that</w:t>
      </w:r>
      <w:r w:rsidRPr="003D2378">
        <w:rPr>
          <w:spacing w:val="9"/>
          <w:highlight w:val="red"/>
        </w:rPr>
        <w:t xml:space="preserve"> </w:t>
      </w:r>
      <w:r w:rsidRPr="003D2378">
        <w:rPr>
          <w:highlight w:val="red"/>
        </w:rPr>
        <w:t>it</w:t>
      </w:r>
      <w:r w:rsidRPr="003D2378">
        <w:rPr>
          <w:spacing w:val="9"/>
          <w:highlight w:val="red"/>
        </w:rPr>
        <w:t xml:space="preserve"> </w:t>
      </w:r>
      <w:r w:rsidRPr="003D2378">
        <w:rPr>
          <w:highlight w:val="red"/>
        </w:rPr>
        <w:t>is</w:t>
      </w:r>
      <w:r w:rsidRPr="003D2378">
        <w:rPr>
          <w:spacing w:val="37"/>
          <w:w w:val="99"/>
          <w:highlight w:val="red"/>
        </w:rPr>
        <w:t xml:space="preserve"> </w:t>
      </w:r>
      <w:r w:rsidRPr="003D2378">
        <w:rPr>
          <w:highlight w:val="red"/>
        </w:rPr>
        <w:t>still</w:t>
      </w:r>
      <w:r w:rsidRPr="003D2378">
        <w:rPr>
          <w:spacing w:val="19"/>
          <w:highlight w:val="red"/>
        </w:rPr>
        <w:t xml:space="preserve"> </w:t>
      </w:r>
      <w:r w:rsidRPr="003D2378">
        <w:rPr>
          <w:spacing w:val="-1"/>
          <w:highlight w:val="red"/>
        </w:rPr>
        <w:t>important</w:t>
      </w:r>
      <w:r w:rsidRPr="003D2378">
        <w:rPr>
          <w:spacing w:val="20"/>
          <w:highlight w:val="red"/>
        </w:rPr>
        <w:t xml:space="preserve"> </w:t>
      </w:r>
      <w:r w:rsidRPr="003D2378">
        <w:rPr>
          <w:highlight w:val="red"/>
        </w:rPr>
        <w:t>to</w:t>
      </w:r>
      <w:r w:rsidRPr="003D2378">
        <w:rPr>
          <w:spacing w:val="19"/>
          <w:highlight w:val="red"/>
        </w:rPr>
        <w:t xml:space="preserve"> </w:t>
      </w:r>
      <w:r w:rsidRPr="003D2378">
        <w:rPr>
          <w:highlight w:val="red"/>
        </w:rPr>
        <w:t>be</w:t>
      </w:r>
      <w:r w:rsidRPr="003D2378">
        <w:rPr>
          <w:spacing w:val="19"/>
          <w:highlight w:val="red"/>
        </w:rPr>
        <w:t xml:space="preserve"> </w:t>
      </w:r>
      <w:r w:rsidRPr="003D2378">
        <w:rPr>
          <w:highlight w:val="red"/>
        </w:rPr>
        <w:t>able</w:t>
      </w:r>
      <w:r w:rsidRPr="003D2378">
        <w:rPr>
          <w:spacing w:val="19"/>
          <w:highlight w:val="red"/>
        </w:rPr>
        <w:t xml:space="preserve"> </w:t>
      </w:r>
      <w:r w:rsidRPr="003D2378">
        <w:rPr>
          <w:highlight w:val="red"/>
        </w:rPr>
        <w:t>to</w:t>
      </w:r>
      <w:r w:rsidRPr="003D2378">
        <w:rPr>
          <w:spacing w:val="19"/>
          <w:highlight w:val="red"/>
        </w:rPr>
        <w:t xml:space="preserve"> </w:t>
      </w:r>
      <w:r w:rsidRPr="003D2378">
        <w:rPr>
          <w:highlight w:val="red"/>
        </w:rPr>
        <w:t>distinguish</w:t>
      </w:r>
      <w:r w:rsidRPr="003D2378">
        <w:rPr>
          <w:spacing w:val="18"/>
          <w:highlight w:val="red"/>
        </w:rPr>
        <w:t xml:space="preserve"> </w:t>
      </w:r>
      <w:r w:rsidRPr="003D2378">
        <w:rPr>
          <w:spacing w:val="-1"/>
          <w:highlight w:val="red"/>
        </w:rPr>
        <w:t>distance</w:t>
      </w:r>
      <w:r w:rsidRPr="003D2378">
        <w:rPr>
          <w:spacing w:val="19"/>
          <w:highlight w:val="red"/>
        </w:rPr>
        <w:t xml:space="preserve"> </w:t>
      </w:r>
      <w:r w:rsidRPr="003D2378">
        <w:rPr>
          <w:highlight w:val="red"/>
        </w:rPr>
        <w:t>learning</w:t>
      </w:r>
      <w:r w:rsidRPr="003D2378">
        <w:rPr>
          <w:spacing w:val="19"/>
          <w:highlight w:val="red"/>
        </w:rPr>
        <w:t xml:space="preserve"> </w:t>
      </w:r>
      <w:r w:rsidRPr="003D2378">
        <w:rPr>
          <w:highlight w:val="red"/>
        </w:rPr>
        <w:t>from</w:t>
      </w:r>
      <w:r w:rsidRPr="003D2378">
        <w:rPr>
          <w:spacing w:val="18"/>
          <w:highlight w:val="red"/>
        </w:rPr>
        <w:t xml:space="preserve"> </w:t>
      </w:r>
      <w:r w:rsidRPr="003D2378">
        <w:rPr>
          <w:highlight w:val="red"/>
        </w:rPr>
        <w:t>non-distance</w:t>
      </w:r>
      <w:r w:rsidRPr="003D2378">
        <w:rPr>
          <w:spacing w:val="20"/>
          <w:highlight w:val="red"/>
        </w:rPr>
        <w:t xml:space="preserve"> </w:t>
      </w:r>
      <w:r w:rsidRPr="003D2378">
        <w:rPr>
          <w:highlight w:val="red"/>
        </w:rPr>
        <w:t>learning,</w:t>
      </w:r>
      <w:r w:rsidRPr="003D2378">
        <w:rPr>
          <w:spacing w:val="19"/>
          <w:highlight w:val="red"/>
        </w:rPr>
        <w:t xml:space="preserve"> </w:t>
      </w:r>
      <w:r w:rsidRPr="003D2378">
        <w:rPr>
          <w:highlight w:val="red"/>
        </w:rPr>
        <w:t>and</w:t>
      </w:r>
      <w:r w:rsidRPr="003D2378">
        <w:rPr>
          <w:spacing w:val="18"/>
          <w:highlight w:val="red"/>
        </w:rPr>
        <w:t xml:space="preserve"> </w:t>
      </w:r>
      <w:r w:rsidRPr="003D2378">
        <w:rPr>
          <w:spacing w:val="-1"/>
          <w:highlight w:val="red"/>
        </w:rPr>
        <w:t>to</w:t>
      </w:r>
      <w:r w:rsidRPr="003D2378">
        <w:rPr>
          <w:spacing w:val="20"/>
          <w:highlight w:val="red"/>
        </w:rPr>
        <w:t xml:space="preserve"> </w:t>
      </w:r>
      <w:r w:rsidRPr="003D2378">
        <w:rPr>
          <w:spacing w:val="-1"/>
          <w:highlight w:val="red"/>
        </w:rPr>
        <w:t>identify</w:t>
      </w:r>
      <w:r w:rsidRPr="003D2378">
        <w:rPr>
          <w:spacing w:val="41"/>
          <w:w w:val="99"/>
          <w:highlight w:val="red"/>
        </w:rPr>
        <w:t xml:space="preserve"> </w:t>
      </w:r>
      <w:r w:rsidRPr="003D2378">
        <w:rPr>
          <w:highlight w:val="red"/>
        </w:rPr>
        <w:t>participation</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distance</w:t>
      </w:r>
      <w:r w:rsidRPr="003D2378">
        <w:rPr>
          <w:spacing w:val="18"/>
          <w:highlight w:val="red"/>
        </w:rPr>
        <w:t xml:space="preserve"> </w:t>
      </w:r>
      <w:r w:rsidRPr="003D2378">
        <w:rPr>
          <w:highlight w:val="red"/>
        </w:rPr>
        <w:t>learning</w:t>
      </w:r>
      <w:r w:rsidRPr="003D2378">
        <w:rPr>
          <w:spacing w:val="18"/>
          <w:highlight w:val="red"/>
        </w:rPr>
        <w:t xml:space="preserve"> </w:t>
      </w:r>
      <w:r w:rsidRPr="003D2378">
        <w:rPr>
          <w:highlight w:val="red"/>
        </w:rPr>
        <w:t>through</w:t>
      </w:r>
      <w:r w:rsidRPr="003D2378">
        <w:rPr>
          <w:spacing w:val="18"/>
          <w:highlight w:val="red"/>
        </w:rPr>
        <w:t xml:space="preserve"> </w:t>
      </w:r>
      <w:r w:rsidRPr="003D2378">
        <w:rPr>
          <w:highlight w:val="red"/>
        </w:rPr>
        <w:t>online</w:t>
      </w:r>
      <w:r w:rsidRPr="003D2378">
        <w:rPr>
          <w:spacing w:val="18"/>
          <w:highlight w:val="red"/>
        </w:rPr>
        <w:t xml:space="preserve"> </w:t>
      </w:r>
      <w:r w:rsidRPr="003D2378">
        <w:rPr>
          <w:spacing w:val="-1"/>
          <w:highlight w:val="red"/>
        </w:rPr>
        <w:t>courses.</w:t>
      </w:r>
      <w:r w:rsidRPr="003D2378">
        <w:rPr>
          <w:spacing w:val="18"/>
          <w:highlight w:val="red"/>
        </w:rPr>
        <w:t xml:space="preserve"> </w:t>
      </w:r>
      <w:r w:rsidRPr="003D2378">
        <w:rPr>
          <w:highlight w:val="red"/>
        </w:rPr>
        <w:t>However,</w:t>
      </w:r>
      <w:r w:rsidRPr="003D2378">
        <w:rPr>
          <w:spacing w:val="18"/>
          <w:highlight w:val="red"/>
        </w:rPr>
        <w:t xml:space="preserve"> </w:t>
      </w:r>
      <w:r w:rsidRPr="003D2378">
        <w:rPr>
          <w:highlight w:val="red"/>
        </w:rPr>
        <w:t>it</w:t>
      </w:r>
      <w:r w:rsidRPr="003D2378">
        <w:rPr>
          <w:spacing w:val="18"/>
          <w:highlight w:val="red"/>
        </w:rPr>
        <w:t xml:space="preserve"> </w:t>
      </w:r>
      <w:r w:rsidRPr="003D2378">
        <w:rPr>
          <w:highlight w:val="red"/>
        </w:rPr>
        <w:t>would</w:t>
      </w:r>
      <w:r w:rsidRPr="003D2378">
        <w:rPr>
          <w:spacing w:val="18"/>
          <w:highlight w:val="red"/>
        </w:rPr>
        <w:t xml:space="preserve"> </w:t>
      </w:r>
      <w:r w:rsidRPr="003D2378">
        <w:rPr>
          <w:highlight w:val="red"/>
        </w:rPr>
        <w:t>be</w:t>
      </w:r>
      <w:r w:rsidRPr="003D2378">
        <w:rPr>
          <w:spacing w:val="16"/>
          <w:highlight w:val="red"/>
        </w:rPr>
        <w:t xml:space="preserve"> </w:t>
      </w:r>
      <w:r w:rsidRPr="003D2378">
        <w:rPr>
          <w:highlight w:val="red"/>
        </w:rPr>
        <w:t>better</w:t>
      </w:r>
      <w:r w:rsidRPr="003D2378">
        <w:rPr>
          <w:spacing w:val="18"/>
          <w:highlight w:val="red"/>
        </w:rPr>
        <w:t xml:space="preserve"> </w:t>
      </w:r>
      <w:r w:rsidRPr="003D2378">
        <w:rPr>
          <w:highlight w:val="red"/>
        </w:rPr>
        <w:t>not</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refer</w:t>
      </w:r>
      <w:r w:rsidRPr="003D2378">
        <w:rPr>
          <w:spacing w:val="18"/>
          <w:highlight w:val="red"/>
        </w:rPr>
        <w:t xml:space="preserve"> </w:t>
      </w:r>
      <w:r w:rsidRPr="003D2378">
        <w:rPr>
          <w:highlight w:val="red"/>
        </w:rPr>
        <w:t>to</w:t>
      </w:r>
      <w:r w:rsidRPr="003D2378">
        <w:rPr>
          <w:spacing w:val="26"/>
          <w:w w:val="99"/>
          <w:highlight w:val="red"/>
        </w:rPr>
        <w:t xml:space="preserve"> </w:t>
      </w:r>
      <w:r w:rsidRPr="003D2378">
        <w:rPr>
          <w:highlight w:val="red"/>
        </w:rPr>
        <w:t>traditional</w:t>
      </w:r>
      <w:r w:rsidRPr="003D2378">
        <w:rPr>
          <w:spacing w:val="-3"/>
          <w:highlight w:val="red"/>
        </w:rPr>
        <w:t xml:space="preserve"> </w:t>
      </w:r>
      <w:r w:rsidRPr="003D2378">
        <w:rPr>
          <w:highlight w:val="red"/>
        </w:rPr>
        <w:t>teaching</w:t>
      </w:r>
      <w:r w:rsidRPr="003D2378">
        <w:rPr>
          <w:spacing w:val="-2"/>
          <w:highlight w:val="red"/>
        </w:rPr>
        <w:t xml:space="preserve"> </w:t>
      </w:r>
      <w:r w:rsidRPr="003D2378">
        <w:rPr>
          <w:highlight w:val="red"/>
        </w:rPr>
        <w:t>or</w:t>
      </w:r>
      <w:r w:rsidRPr="003D2378">
        <w:rPr>
          <w:spacing w:val="-2"/>
          <w:highlight w:val="red"/>
        </w:rPr>
        <w:t xml:space="preserve"> </w:t>
      </w:r>
      <w:r w:rsidRPr="003D2378">
        <w:rPr>
          <w:highlight w:val="red"/>
        </w:rPr>
        <w:t>traditional</w:t>
      </w:r>
      <w:r w:rsidRPr="003D2378">
        <w:rPr>
          <w:spacing w:val="-2"/>
          <w:highlight w:val="red"/>
        </w:rPr>
        <w:t xml:space="preserve"> </w:t>
      </w:r>
      <w:r w:rsidRPr="003D2378">
        <w:rPr>
          <w:highlight w:val="red"/>
        </w:rPr>
        <w:t>learning</w:t>
      </w:r>
      <w:r w:rsidRPr="003D2378">
        <w:rPr>
          <w:spacing w:val="-2"/>
          <w:highlight w:val="red"/>
        </w:rPr>
        <w:t xml:space="preserve"> </w:t>
      </w:r>
      <w:r w:rsidRPr="003D2378">
        <w:rPr>
          <w:spacing w:val="-1"/>
          <w:highlight w:val="red"/>
        </w:rPr>
        <w:t>material</w:t>
      </w:r>
      <w:r w:rsidRPr="003D2378">
        <w:rPr>
          <w:spacing w:val="-2"/>
          <w:highlight w:val="red"/>
        </w:rPr>
        <w:t xml:space="preserve"> </w:t>
      </w:r>
      <w:r w:rsidRPr="003D2378">
        <w:rPr>
          <w:highlight w:val="red"/>
        </w:rPr>
        <w:t>anymore.</w:t>
      </w:r>
    </w:p>
    <w:p w:rsidR="00A7027F" w:rsidRPr="003D2378" w:rsidRDefault="006F44CB">
      <w:pPr>
        <w:pStyle w:val="a3"/>
        <w:spacing w:before="120"/>
        <w:ind w:left="117" w:right="110"/>
        <w:jc w:val="both"/>
        <w:rPr>
          <w:highlight w:val="red"/>
        </w:rPr>
      </w:pPr>
      <w:r w:rsidRPr="003D2378">
        <w:rPr>
          <w:highlight w:val="red"/>
        </w:rPr>
        <w:t>The data</w:t>
      </w:r>
      <w:r w:rsidRPr="003D2378">
        <w:rPr>
          <w:spacing w:val="2"/>
          <w:highlight w:val="red"/>
        </w:rPr>
        <w:t xml:space="preserve"> </w:t>
      </w:r>
      <w:r w:rsidRPr="003D2378">
        <w:rPr>
          <w:highlight w:val="red"/>
        </w:rPr>
        <w:t>collected on the</w:t>
      </w:r>
      <w:r w:rsidRPr="003D2378">
        <w:rPr>
          <w:spacing w:val="1"/>
          <w:highlight w:val="red"/>
        </w:rPr>
        <w:t xml:space="preserve"> </w:t>
      </w:r>
      <w:r w:rsidRPr="003D2378">
        <w:rPr>
          <w:highlight w:val="red"/>
        </w:rPr>
        <w:t>method</w:t>
      </w:r>
      <w:r w:rsidRPr="003D2378">
        <w:rPr>
          <w:spacing w:val="1"/>
          <w:highlight w:val="red"/>
        </w:rPr>
        <w:t xml:space="preserve"> </w:t>
      </w:r>
      <w:r w:rsidRPr="003D2378">
        <w:rPr>
          <w:highlight w:val="red"/>
        </w:rPr>
        <w:t>of learning is</w:t>
      </w:r>
      <w:r w:rsidRPr="003D2378">
        <w:rPr>
          <w:spacing w:val="1"/>
          <w:highlight w:val="red"/>
        </w:rPr>
        <w:t xml:space="preserve"> </w:t>
      </w:r>
      <w:r w:rsidRPr="003D2378">
        <w:rPr>
          <w:spacing w:val="-1"/>
          <w:highlight w:val="red"/>
        </w:rPr>
        <w:t>more</w:t>
      </w:r>
      <w:r w:rsidRPr="003D2378">
        <w:rPr>
          <w:spacing w:val="-4"/>
          <w:highlight w:val="red"/>
        </w:rPr>
        <w:t xml:space="preserve"> </w:t>
      </w:r>
      <w:r w:rsidRPr="003D2378">
        <w:rPr>
          <w:highlight w:val="red"/>
        </w:rPr>
        <w:t>relevant</w:t>
      </w:r>
      <w:r w:rsidRPr="003D2378">
        <w:rPr>
          <w:spacing w:val="1"/>
          <w:highlight w:val="red"/>
        </w:rPr>
        <w:t xml:space="preserve"> </w:t>
      </w:r>
      <w:r w:rsidRPr="003D2378">
        <w:rPr>
          <w:highlight w:val="red"/>
        </w:rPr>
        <w:t>to policy</w:t>
      </w:r>
      <w:r w:rsidRPr="003D2378">
        <w:rPr>
          <w:spacing w:val="2"/>
          <w:highlight w:val="red"/>
        </w:rPr>
        <w:t xml:space="preserve"> </w:t>
      </w:r>
      <w:r w:rsidRPr="003D2378">
        <w:rPr>
          <w:highlight w:val="red"/>
        </w:rPr>
        <w:t>needs if it</w:t>
      </w:r>
      <w:r w:rsidRPr="003D2378">
        <w:rPr>
          <w:spacing w:val="1"/>
          <w:highlight w:val="red"/>
        </w:rPr>
        <w:t xml:space="preserve"> </w:t>
      </w:r>
      <w:r w:rsidRPr="003D2378">
        <w:rPr>
          <w:highlight w:val="red"/>
        </w:rPr>
        <w:t>also</w:t>
      </w:r>
      <w:r w:rsidRPr="003D2378">
        <w:rPr>
          <w:spacing w:val="1"/>
          <w:highlight w:val="red"/>
        </w:rPr>
        <w:t xml:space="preserve"> </w:t>
      </w:r>
      <w:r w:rsidRPr="003D2378">
        <w:rPr>
          <w:highlight w:val="red"/>
        </w:rPr>
        <w:t>captures the use</w:t>
      </w:r>
      <w:r w:rsidRPr="003D2378">
        <w:rPr>
          <w:spacing w:val="23"/>
          <w:w w:val="99"/>
          <w:highlight w:val="red"/>
        </w:rPr>
        <w:t xml:space="preserve"> </w:t>
      </w:r>
      <w:r w:rsidRPr="003D2378">
        <w:rPr>
          <w:highlight w:val="red"/>
        </w:rPr>
        <w:t>of</w:t>
      </w:r>
      <w:r w:rsidRPr="003D2378">
        <w:rPr>
          <w:spacing w:val="35"/>
          <w:highlight w:val="red"/>
        </w:rPr>
        <w:t xml:space="preserve"> </w:t>
      </w:r>
      <w:r w:rsidRPr="003D2378">
        <w:rPr>
          <w:highlight w:val="red"/>
        </w:rPr>
        <w:t>online</w:t>
      </w:r>
      <w:r w:rsidRPr="003D2378">
        <w:rPr>
          <w:spacing w:val="36"/>
          <w:highlight w:val="red"/>
        </w:rPr>
        <w:t xml:space="preserve"> </w:t>
      </w:r>
      <w:r w:rsidRPr="003D2378">
        <w:rPr>
          <w:highlight w:val="red"/>
        </w:rPr>
        <w:t>learning</w:t>
      </w:r>
      <w:r w:rsidRPr="003D2378">
        <w:rPr>
          <w:spacing w:val="36"/>
          <w:highlight w:val="red"/>
        </w:rPr>
        <w:t xml:space="preserve"> </w:t>
      </w:r>
      <w:r w:rsidRPr="003D2378">
        <w:rPr>
          <w:highlight w:val="red"/>
        </w:rPr>
        <w:t>resources.</w:t>
      </w:r>
      <w:r w:rsidRPr="003D2378">
        <w:rPr>
          <w:spacing w:val="36"/>
          <w:highlight w:val="red"/>
        </w:rPr>
        <w:t xml:space="preserve"> </w:t>
      </w:r>
      <w:r w:rsidRPr="003D2378">
        <w:rPr>
          <w:highlight w:val="red"/>
        </w:rPr>
        <w:t>For</w:t>
      </w:r>
      <w:r w:rsidRPr="003D2378">
        <w:rPr>
          <w:spacing w:val="36"/>
          <w:highlight w:val="red"/>
        </w:rPr>
        <w:t xml:space="preserve"> </w:t>
      </w:r>
      <w:r w:rsidRPr="003D2378">
        <w:rPr>
          <w:highlight w:val="red"/>
        </w:rPr>
        <w:t>this</w:t>
      </w:r>
      <w:r w:rsidRPr="003D2378">
        <w:rPr>
          <w:spacing w:val="37"/>
          <w:highlight w:val="red"/>
        </w:rPr>
        <w:t xml:space="preserve"> </w:t>
      </w:r>
      <w:r w:rsidRPr="003D2378">
        <w:rPr>
          <w:highlight w:val="red"/>
        </w:rPr>
        <w:t>new</w:t>
      </w:r>
      <w:r w:rsidRPr="003D2378">
        <w:rPr>
          <w:spacing w:val="36"/>
          <w:highlight w:val="red"/>
        </w:rPr>
        <w:t xml:space="preserve"> </w:t>
      </w:r>
      <w:r w:rsidRPr="003D2378">
        <w:rPr>
          <w:highlight w:val="red"/>
        </w:rPr>
        <w:t>variable</w:t>
      </w:r>
      <w:r w:rsidRPr="003D2378">
        <w:rPr>
          <w:spacing w:val="37"/>
          <w:highlight w:val="red"/>
        </w:rPr>
        <w:t xml:space="preserve"> </w:t>
      </w:r>
      <w:r w:rsidRPr="003D2378">
        <w:rPr>
          <w:highlight w:val="red"/>
        </w:rPr>
        <w:t>(FEDOERA),</w:t>
      </w:r>
      <w:r w:rsidRPr="003D2378">
        <w:rPr>
          <w:spacing w:val="36"/>
          <w:highlight w:val="red"/>
        </w:rPr>
        <w:t xml:space="preserve"> </w:t>
      </w:r>
      <w:r w:rsidRPr="003D2378">
        <w:rPr>
          <w:highlight w:val="red"/>
        </w:rPr>
        <w:t>a</w:t>
      </w:r>
      <w:r w:rsidRPr="003D2378">
        <w:rPr>
          <w:spacing w:val="36"/>
          <w:highlight w:val="red"/>
        </w:rPr>
        <w:t xml:space="preserve"> </w:t>
      </w:r>
      <w:r w:rsidRPr="003D2378">
        <w:rPr>
          <w:highlight w:val="red"/>
        </w:rPr>
        <w:t>frequency</w:t>
      </w:r>
      <w:r w:rsidRPr="003D2378">
        <w:rPr>
          <w:spacing w:val="38"/>
          <w:highlight w:val="red"/>
        </w:rPr>
        <w:t xml:space="preserve"> </w:t>
      </w:r>
      <w:r w:rsidRPr="003D2378">
        <w:rPr>
          <w:highlight w:val="red"/>
        </w:rPr>
        <w:t>scale</w:t>
      </w:r>
      <w:r w:rsidRPr="003D2378">
        <w:rPr>
          <w:spacing w:val="36"/>
          <w:highlight w:val="red"/>
        </w:rPr>
        <w:t xml:space="preserve"> </w:t>
      </w:r>
      <w:r w:rsidRPr="003D2378">
        <w:rPr>
          <w:highlight w:val="red"/>
        </w:rPr>
        <w:t>could</w:t>
      </w:r>
      <w:r w:rsidRPr="003D2378">
        <w:rPr>
          <w:spacing w:val="36"/>
          <w:highlight w:val="red"/>
        </w:rPr>
        <w:t xml:space="preserve"> </w:t>
      </w:r>
      <w:r w:rsidRPr="003D2378">
        <w:rPr>
          <w:highlight w:val="red"/>
        </w:rPr>
        <w:t>be</w:t>
      </w:r>
      <w:r w:rsidRPr="003D2378">
        <w:rPr>
          <w:spacing w:val="36"/>
          <w:highlight w:val="red"/>
        </w:rPr>
        <w:t xml:space="preserve"> </w:t>
      </w:r>
      <w:r w:rsidRPr="003D2378">
        <w:rPr>
          <w:highlight w:val="red"/>
        </w:rPr>
        <w:t>used</w:t>
      </w:r>
      <w:r w:rsidRPr="003D2378">
        <w:rPr>
          <w:spacing w:val="22"/>
          <w:w w:val="99"/>
          <w:highlight w:val="red"/>
        </w:rPr>
        <w:t xml:space="preserve"> </w:t>
      </w:r>
      <w:r w:rsidRPr="003D2378">
        <w:rPr>
          <w:highlight w:val="red"/>
        </w:rPr>
        <w:t>instead</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binary</w:t>
      </w:r>
      <w:r w:rsidRPr="003D2378">
        <w:rPr>
          <w:spacing w:val="-1"/>
          <w:highlight w:val="red"/>
        </w:rPr>
        <w:t xml:space="preserve"> question.</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125"/>
          <w:pgSz w:w="11910" w:h="16840"/>
          <w:pgMar w:top="0" w:right="1300" w:bottom="1180" w:left="13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131408E" wp14:editId="39866C84">
                <wp:extent cx="5904865" cy="236220"/>
                <wp:effectExtent l="9525" t="9525" r="10160" b="11430"/>
                <wp:docPr id="23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549"/>
                              <w:rPr>
                                <w:rFonts w:ascii="Arial" w:eastAsia="Arial" w:hAnsi="Arial" w:cs="Arial"/>
                                <w:sz w:val="28"/>
                                <w:szCs w:val="28"/>
                              </w:rPr>
                            </w:pPr>
                            <w:bookmarkStart w:id="220" w:name="FEDDISTOL:_Distance_learning_organised_a"/>
                            <w:bookmarkStart w:id="221" w:name="_bookmark55"/>
                            <w:bookmarkEnd w:id="220"/>
                            <w:bookmarkEnd w:id="221"/>
                            <w:r>
                              <w:rPr>
                                <w:rFonts w:ascii="Arial"/>
                                <w:b/>
                                <w:sz w:val="28"/>
                              </w:rPr>
                              <w:t>FEDDISTOL:</w:t>
                            </w:r>
                            <w:r>
                              <w:rPr>
                                <w:rFonts w:ascii="Arial"/>
                                <w:b/>
                                <w:spacing w:val="-2"/>
                                <w:sz w:val="28"/>
                              </w:rPr>
                              <w:t xml:space="preserve"> </w:t>
                            </w:r>
                            <w:r>
                              <w:rPr>
                                <w:rFonts w:ascii="Arial"/>
                                <w:b/>
                                <w:sz w:val="28"/>
                              </w:rPr>
                              <w:t>Distance</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organised</w:t>
                            </w:r>
                            <w:r>
                              <w:rPr>
                                <w:rFonts w:ascii="Arial"/>
                                <w:b/>
                                <w:spacing w:val="-2"/>
                                <w:sz w:val="28"/>
                              </w:rPr>
                              <w:t xml:space="preserve"> </w:t>
                            </w:r>
                            <w:r>
                              <w:rPr>
                                <w:rFonts w:ascii="Arial"/>
                                <w:b/>
                                <w:sz w:val="28"/>
                              </w:rPr>
                              <w:t>as</w:t>
                            </w:r>
                            <w:r>
                              <w:rPr>
                                <w:rFonts w:ascii="Arial"/>
                                <w:b/>
                                <w:spacing w:val="-1"/>
                                <w:sz w:val="28"/>
                              </w:rPr>
                              <w:t xml:space="preserve"> </w:t>
                            </w:r>
                            <w:r>
                              <w:rPr>
                                <w:rFonts w:ascii="Arial"/>
                                <w:b/>
                                <w:sz w:val="28"/>
                              </w:rPr>
                              <w:t>an</w:t>
                            </w:r>
                            <w:r>
                              <w:rPr>
                                <w:rFonts w:ascii="Arial"/>
                                <w:b/>
                                <w:spacing w:val="-2"/>
                                <w:sz w:val="28"/>
                              </w:rPr>
                              <w:t xml:space="preserve"> </w:t>
                            </w:r>
                            <w:r>
                              <w:rPr>
                                <w:rFonts w:ascii="Arial"/>
                                <w:b/>
                                <w:sz w:val="28"/>
                              </w:rPr>
                              <w:t>online</w:t>
                            </w:r>
                            <w:r>
                              <w:rPr>
                                <w:rFonts w:ascii="Arial"/>
                                <w:b/>
                                <w:spacing w:val="-1"/>
                                <w:sz w:val="28"/>
                              </w:rPr>
                              <w:t xml:space="preserve"> </w:t>
                            </w:r>
                            <w:r>
                              <w:rPr>
                                <w:rFonts w:ascii="Arial"/>
                                <w:b/>
                                <w:sz w:val="28"/>
                              </w:rPr>
                              <w:t>course</w:t>
                            </w:r>
                          </w:p>
                        </w:txbxContent>
                      </wps:txbx>
                      <wps:bodyPr rot="0" vert="horz" wrap="square" lIns="0" tIns="0" rIns="0" bIns="0" anchor="t" anchorCtr="0" upright="1">
                        <a:noAutofit/>
                      </wps:bodyPr>
                    </wps:wsp>
                  </a:graphicData>
                </a:graphic>
              </wp:inline>
            </w:drawing>
          </mc:Choice>
          <mc:Fallback>
            <w:pict>
              <v:shape id="Text Box 154" o:spid="_x0000_s1080"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" filled="f" strokeweight=".58pt">
                <v:textbox inset="0,0,0,0">
                  <w:txbxContent>
                    <w:p w:rsidR="0050005F" w:rsidRDefault="0050005F">
                      <w:pPr>
                        <w:spacing w:before="25"/>
                        <w:ind w:left="549"/>
                        <w:rPr>
                          <w:rFonts w:ascii="Arial" w:eastAsia="Arial" w:hAnsi="Arial" w:cs="Arial"/>
                          <w:sz w:val="28"/>
                          <w:szCs w:val="28"/>
                        </w:rPr>
                      </w:pPr>
                      <w:bookmarkStart w:id="222" w:name="FEDDISTOL:_Distance_learning_organised_a"/>
                      <w:bookmarkStart w:id="223" w:name="_bookmark55"/>
                      <w:bookmarkEnd w:id="222"/>
                      <w:bookmarkEnd w:id="223"/>
                      <w:r>
                        <w:rPr>
                          <w:rFonts w:ascii="Arial"/>
                          <w:b/>
                          <w:sz w:val="28"/>
                        </w:rPr>
                        <w:t>FEDDISTOL:</w:t>
                      </w:r>
                      <w:r>
                        <w:rPr>
                          <w:rFonts w:ascii="Arial"/>
                          <w:b/>
                          <w:spacing w:val="-2"/>
                          <w:sz w:val="28"/>
                        </w:rPr>
                        <w:t xml:space="preserve"> </w:t>
                      </w:r>
                      <w:r>
                        <w:rPr>
                          <w:rFonts w:ascii="Arial"/>
                          <w:b/>
                          <w:sz w:val="28"/>
                        </w:rPr>
                        <w:t>Distance</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organised</w:t>
                      </w:r>
                      <w:r>
                        <w:rPr>
                          <w:rFonts w:ascii="Arial"/>
                          <w:b/>
                          <w:spacing w:val="-2"/>
                          <w:sz w:val="28"/>
                        </w:rPr>
                        <w:t xml:space="preserve"> </w:t>
                      </w:r>
                      <w:r>
                        <w:rPr>
                          <w:rFonts w:ascii="Arial"/>
                          <w:b/>
                          <w:sz w:val="28"/>
                        </w:rPr>
                        <w:t>as</w:t>
                      </w:r>
                      <w:r>
                        <w:rPr>
                          <w:rFonts w:ascii="Arial"/>
                          <w:b/>
                          <w:spacing w:val="-1"/>
                          <w:sz w:val="28"/>
                        </w:rPr>
                        <w:t xml:space="preserve"> </w:t>
                      </w:r>
                      <w:r>
                        <w:rPr>
                          <w:rFonts w:ascii="Arial"/>
                          <w:b/>
                          <w:sz w:val="28"/>
                        </w:rPr>
                        <w:t>an</w:t>
                      </w:r>
                      <w:r>
                        <w:rPr>
                          <w:rFonts w:ascii="Arial"/>
                          <w:b/>
                          <w:spacing w:val="-2"/>
                          <w:sz w:val="28"/>
                        </w:rPr>
                        <w:t xml:space="preserve"> </w:t>
                      </w:r>
                      <w:r>
                        <w:rPr>
                          <w:rFonts w:ascii="Arial"/>
                          <w:b/>
                          <w:sz w:val="28"/>
                        </w:rPr>
                        <w:t>online</w:t>
                      </w:r>
                      <w:r>
                        <w:rPr>
                          <w:rFonts w:ascii="Arial"/>
                          <w:b/>
                          <w:spacing w:val="-1"/>
                          <w:sz w:val="28"/>
                        </w:rPr>
                        <w:t xml:space="preserve"> </w:t>
                      </w:r>
                      <w:r>
                        <w:rPr>
                          <w:rFonts w:ascii="Arial"/>
                          <w:b/>
                          <w:sz w:val="28"/>
                        </w:rPr>
                        <w:t>course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ind w:right="214"/>
        <w:jc w:val="both"/>
        <w:rPr>
          <w:highlight w:val="red"/>
        </w:rPr>
      </w:pPr>
      <w:r w:rsidRPr="003D2378">
        <w:rPr>
          <w:highlight w:val="red"/>
        </w:rPr>
        <w:t>This</w:t>
      </w:r>
      <w:r w:rsidRPr="003D2378">
        <w:rPr>
          <w:spacing w:val="-1"/>
          <w:highlight w:val="red"/>
        </w:rPr>
        <w:t xml:space="preserve"> </w:t>
      </w:r>
      <w:r w:rsidRPr="003D2378">
        <w:rPr>
          <w:highlight w:val="red"/>
        </w:rPr>
        <w:t xml:space="preserve">variable indicates whether the </w:t>
      </w:r>
      <w:r w:rsidRPr="003D2378">
        <w:rPr>
          <w:spacing w:val="-1"/>
          <w:highlight w:val="red"/>
        </w:rPr>
        <w:t>most</w:t>
      </w:r>
      <w:r w:rsidRPr="003D2378">
        <w:rPr>
          <w:spacing w:val="1"/>
          <w:highlight w:val="red"/>
        </w:rPr>
        <w:t xml:space="preserve"> </w:t>
      </w:r>
      <w:r w:rsidRPr="003D2378">
        <w:rPr>
          <w:highlight w:val="red"/>
        </w:rPr>
        <w:t xml:space="preserve">recent </w:t>
      </w:r>
      <w:r w:rsidRPr="003D2378">
        <w:rPr>
          <w:spacing w:val="-1"/>
          <w:highlight w:val="red"/>
        </w:rPr>
        <w:t>formal</w:t>
      </w:r>
      <w:r w:rsidRPr="003D2378">
        <w:rPr>
          <w:highlight w:val="red"/>
        </w:rPr>
        <w:t xml:space="preserve"> education or</w:t>
      </w:r>
      <w:r w:rsidRPr="003D2378">
        <w:rPr>
          <w:spacing w:val="-1"/>
          <w:highlight w:val="red"/>
        </w:rPr>
        <w:t xml:space="preserve"> </w:t>
      </w:r>
      <w:r w:rsidRPr="003D2378">
        <w:rPr>
          <w:highlight w:val="red"/>
        </w:rPr>
        <w:t>training activity which was mainly</w:t>
      </w:r>
      <w:r w:rsidRPr="003D2378">
        <w:rPr>
          <w:spacing w:val="28"/>
          <w:w w:val="99"/>
          <w:highlight w:val="red"/>
        </w:rPr>
        <w:t xml:space="preserve"> </w:t>
      </w:r>
      <w:r w:rsidRPr="003D2378">
        <w:rPr>
          <w:spacing w:val="-1"/>
          <w:highlight w:val="red"/>
        </w:rPr>
        <w:t>(more</w:t>
      </w:r>
      <w:r w:rsidRPr="003D2378">
        <w:rPr>
          <w:spacing w:val="30"/>
          <w:highlight w:val="red"/>
        </w:rPr>
        <w:t xml:space="preserve"> </w:t>
      </w:r>
      <w:r w:rsidRPr="003D2378">
        <w:rPr>
          <w:highlight w:val="red"/>
        </w:rPr>
        <w:t>than</w:t>
      </w:r>
      <w:r w:rsidRPr="003D2378">
        <w:rPr>
          <w:spacing w:val="30"/>
          <w:highlight w:val="red"/>
        </w:rPr>
        <w:t xml:space="preserve"> </w:t>
      </w:r>
      <w:r w:rsidRPr="003D2378">
        <w:rPr>
          <w:spacing w:val="-1"/>
          <w:highlight w:val="red"/>
        </w:rPr>
        <w:t>50%</w:t>
      </w:r>
      <w:r w:rsidRPr="003D2378">
        <w:rPr>
          <w:spacing w:val="29"/>
          <w:highlight w:val="red"/>
        </w:rPr>
        <w:t xml:space="preserve"> </w:t>
      </w:r>
      <w:r w:rsidRPr="003D2378">
        <w:rPr>
          <w:highlight w:val="red"/>
        </w:rPr>
        <w:t>of</w:t>
      </w:r>
      <w:r w:rsidRPr="003D2378">
        <w:rPr>
          <w:spacing w:val="30"/>
          <w:highlight w:val="red"/>
        </w:rPr>
        <w:t xml:space="preserve"> </w:t>
      </w:r>
      <w:r w:rsidRPr="003D2378">
        <w:rPr>
          <w:highlight w:val="red"/>
        </w:rPr>
        <w:t>the</w:t>
      </w:r>
      <w:r w:rsidRPr="003D2378">
        <w:rPr>
          <w:spacing w:val="30"/>
          <w:highlight w:val="red"/>
        </w:rPr>
        <w:t xml:space="preserve"> </w:t>
      </w:r>
      <w:r w:rsidRPr="003D2378">
        <w:rPr>
          <w:spacing w:val="-1"/>
          <w:highlight w:val="red"/>
        </w:rPr>
        <w:t>instruction</w:t>
      </w:r>
      <w:r w:rsidRPr="003D2378">
        <w:rPr>
          <w:spacing w:val="31"/>
          <w:highlight w:val="red"/>
        </w:rPr>
        <w:t xml:space="preserve"> </w:t>
      </w:r>
      <w:r w:rsidRPr="003D2378">
        <w:rPr>
          <w:highlight w:val="red"/>
        </w:rPr>
        <w:t>time)</w:t>
      </w:r>
      <w:r w:rsidRPr="003D2378">
        <w:rPr>
          <w:spacing w:val="30"/>
          <w:highlight w:val="red"/>
        </w:rPr>
        <w:t xml:space="preserve"> </w:t>
      </w:r>
      <w:r w:rsidRPr="003D2378">
        <w:rPr>
          <w:spacing w:val="-1"/>
          <w:highlight w:val="red"/>
        </w:rPr>
        <w:t>organised</w:t>
      </w:r>
      <w:r w:rsidRPr="003D2378">
        <w:rPr>
          <w:spacing w:val="29"/>
          <w:highlight w:val="red"/>
        </w:rPr>
        <w:t xml:space="preserve"> </w:t>
      </w:r>
      <w:r w:rsidRPr="003D2378">
        <w:rPr>
          <w:highlight w:val="red"/>
        </w:rPr>
        <w:t>as</w:t>
      </w:r>
      <w:r w:rsidRPr="003D2378">
        <w:rPr>
          <w:spacing w:val="30"/>
          <w:highlight w:val="red"/>
        </w:rPr>
        <w:t xml:space="preserve"> </w:t>
      </w:r>
      <w:r w:rsidRPr="003D2378">
        <w:rPr>
          <w:highlight w:val="red"/>
        </w:rPr>
        <w:t>distance</w:t>
      </w:r>
      <w:r w:rsidRPr="003D2378">
        <w:rPr>
          <w:spacing w:val="30"/>
          <w:highlight w:val="red"/>
        </w:rPr>
        <w:t xml:space="preserve"> </w:t>
      </w:r>
      <w:r w:rsidRPr="003D2378">
        <w:rPr>
          <w:highlight w:val="red"/>
        </w:rPr>
        <w:t>learning</w:t>
      </w:r>
      <w:r w:rsidRPr="003D2378">
        <w:rPr>
          <w:spacing w:val="30"/>
          <w:highlight w:val="red"/>
        </w:rPr>
        <w:t xml:space="preserve"> </w:t>
      </w:r>
      <w:r w:rsidRPr="003D2378">
        <w:rPr>
          <w:spacing w:val="-1"/>
          <w:highlight w:val="red"/>
        </w:rPr>
        <w:t>was</w:t>
      </w:r>
      <w:r w:rsidRPr="003D2378">
        <w:rPr>
          <w:spacing w:val="30"/>
          <w:highlight w:val="red"/>
        </w:rPr>
        <w:t xml:space="preserve"> </w:t>
      </w:r>
      <w:r w:rsidRPr="003D2378">
        <w:rPr>
          <w:highlight w:val="red"/>
        </w:rPr>
        <w:t>organised</w:t>
      </w:r>
      <w:r w:rsidRPr="003D2378">
        <w:rPr>
          <w:spacing w:val="30"/>
          <w:highlight w:val="red"/>
        </w:rPr>
        <w:t xml:space="preserve"> </w:t>
      </w:r>
      <w:r w:rsidRPr="003D2378">
        <w:rPr>
          <w:highlight w:val="red"/>
        </w:rPr>
        <w:t>as</w:t>
      </w:r>
      <w:r w:rsidRPr="003D2378">
        <w:rPr>
          <w:spacing w:val="30"/>
          <w:highlight w:val="red"/>
        </w:rPr>
        <w:t xml:space="preserve"> </w:t>
      </w:r>
      <w:r w:rsidRPr="003D2378">
        <w:rPr>
          <w:highlight w:val="red"/>
        </w:rPr>
        <w:t>an</w:t>
      </w:r>
      <w:r w:rsidRPr="003D2378">
        <w:rPr>
          <w:spacing w:val="30"/>
          <w:highlight w:val="red"/>
        </w:rPr>
        <w:t xml:space="preserve"> </w:t>
      </w:r>
      <w:r w:rsidRPr="003D2378">
        <w:rPr>
          <w:highlight w:val="red"/>
        </w:rPr>
        <w:t>online</w:t>
      </w:r>
      <w:r w:rsidRPr="003D2378">
        <w:rPr>
          <w:spacing w:val="43"/>
          <w:w w:val="99"/>
          <w:highlight w:val="red"/>
        </w:rPr>
        <w:t xml:space="preserve"> </w:t>
      </w:r>
      <w:r w:rsidRPr="003D2378">
        <w:rPr>
          <w:highlight w:val="red"/>
        </w:rPr>
        <w:t>course</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9"/>
        <w:ind w:right="217"/>
        <w:rPr>
          <w:highlight w:val="red"/>
        </w:rPr>
      </w:pPr>
      <w:r w:rsidRPr="003D2378">
        <w:rPr>
          <w:highlight w:val="red"/>
        </w:rPr>
        <w:t>Was</w:t>
      </w:r>
      <w:r w:rsidRPr="003D2378">
        <w:rPr>
          <w:spacing w:val="13"/>
          <w:highlight w:val="red"/>
        </w:rPr>
        <w:t xml:space="preserve"> </w:t>
      </w:r>
      <w:r w:rsidRPr="003D2378">
        <w:rPr>
          <w:highlight w:val="red"/>
        </w:rPr>
        <w:t>this</w:t>
      </w:r>
      <w:r w:rsidRPr="003D2378">
        <w:rPr>
          <w:spacing w:val="14"/>
          <w:highlight w:val="red"/>
        </w:rPr>
        <w:t xml:space="preserve"> </w:t>
      </w:r>
      <w:r w:rsidRPr="003D2378">
        <w:rPr>
          <w:highlight w:val="red"/>
        </w:rPr>
        <w:t>distance</w:t>
      </w:r>
      <w:r w:rsidRPr="003D2378">
        <w:rPr>
          <w:spacing w:val="14"/>
          <w:highlight w:val="red"/>
        </w:rPr>
        <w:t xml:space="preserve"> </w:t>
      </w:r>
      <w:r w:rsidRPr="003D2378">
        <w:rPr>
          <w:highlight w:val="red"/>
        </w:rPr>
        <w:t>learning</w:t>
      </w:r>
      <w:r w:rsidRPr="003D2378">
        <w:rPr>
          <w:spacing w:val="14"/>
          <w:highlight w:val="red"/>
        </w:rPr>
        <w:t xml:space="preserve"> </w:t>
      </w:r>
      <w:r w:rsidRPr="003D2378">
        <w:rPr>
          <w:highlight w:val="red"/>
        </w:rPr>
        <w:t>for</w:t>
      </w:r>
      <w:r w:rsidRPr="003D2378">
        <w:rPr>
          <w:spacing w:val="14"/>
          <w:highlight w:val="red"/>
        </w:rPr>
        <w:t xml:space="preserve"> </w:t>
      </w:r>
      <w:r w:rsidRPr="003D2378">
        <w:rPr>
          <w:highlight w:val="red"/>
        </w:rPr>
        <w:t>the</w:t>
      </w:r>
      <w:r w:rsidRPr="003D2378">
        <w:rPr>
          <w:spacing w:val="16"/>
          <w:highlight w:val="red"/>
        </w:rPr>
        <w:t xml:space="preserve"> </w:t>
      </w:r>
      <w:r w:rsidRPr="003D2378">
        <w:rPr>
          <w:spacing w:val="-1"/>
          <w:highlight w:val="red"/>
        </w:rPr>
        <w:t>most</w:t>
      </w:r>
      <w:r w:rsidRPr="003D2378">
        <w:rPr>
          <w:spacing w:val="15"/>
          <w:highlight w:val="red"/>
        </w:rPr>
        <w:t xml:space="preserve"> </w:t>
      </w:r>
      <w:r w:rsidRPr="003D2378">
        <w:rPr>
          <w:highlight w:val="red"/>
        </w:rPr>
        <w:t>recent</w:t>
      </w:r>
      <w:r w:rsidRPr="003D2378">
        <w:rPr>
          <w:spacing w:val="15"/>
          <w:highlight w:val="red"/>
        </w:rPr>
        <w:t xml:space="preserve"> </w:t>
      </w:r>
      <w:r w:rsidRPr="003D2378">
        <w:rPr>
          <w:highlight w:val="red"/>
        </w:rPr>
        <w:t>formal</w:t>
      </w:r>
      <w:r w:rsidRPr="003D2378">
        <w:rPr>
          <w:spacing w:val="15"/>
          <w:highlight w:val="red"/>
        </w:rPr>
        <w:t xml:space="preserve"> </w:t>
      </w:r>
      <w:r w:rsidRPr="003D2378">
        <w:rPr>
          <w:highlight w:val="red"/>
        </w:rPr>
        <w:t>education</w:t>
      </w:r>
      <w:r w:rsidRPr="003D2378">
        <w:rPr>
          <w:spacing w:val="14"/>
          <w:highlight w:val="red"/>
        </w:rPr>
        <w:t xml:space="preserve"> </w:t>
      </w:r>
      <w:r w:rsidRPr="003D2378">
        <w:rPr>
          <w:highlight w:val="red"/>
        </w:rPr>
        <w:t>or</w:t>
      </w:r>
      <w:r w:rsidRPr="003D2378">
        <w:rPr>
          <w:spacing w:val="14"/>
          <w:highlight w:val="red"/>
        </w:rPr>
        <w:t xml:space="preserve"> </w:t>
      </w:r>
      <w:r w:rsidRPr="003D2378">
        <w:rPr>
          <w:highlight w:val="red"/>
        </w:rPr>
        <w:t>training</w:t>
      </w:r>
      <w:r w:rsidRPr="003D2378">
        <w:rPr>
          <w:spacing w:val="14"/>
          <w:highlight w:val="red"/>
        </w:rPr>
        <w:t xml:space="preserve"> </w:t>
      </w:r>
      <w:r w:rsidRPr="003D2378">
        <w:rPr>
          <w:highlight w:val="red"/>
        </w:rPr>
        <w:t>activity</w:t>
      </w:r>
      <w:r w:rsidRPr="003D2378">
        <w:rPr>
          <w:spacing w:val="16"/>
          <w:highlight w:val="red"/>
        </w:rPr>
        <w:t xml:space="preserve"> </w:t>
      </w:r>
      <w:r w:rsidRPr="003D2378">
        <w:rPr>
          <w:spacing w:val="-1"/>
          <w:highlight w:val="red"/>
        </w:rPr>
        <w:t>mainly</w:t>
      </w:r>
      <w:r w:rsidRPr="003D2378">
        <w:rPr>
          <w:spacing w:val="15"/>
          <w:highlight w:val="red"/>
        </w:rPr>
        <w:t xml:space="preserve"> </w:t>
      </w:r>
      <w:r w:rsidRPr="003D2378">
        <w:rPr>
          <w:highlight w:val="red"/>
        </w:rPr>
        <w:t>organised</w:t>
      </w:r>
      <w:r w:rsidRPr="003D2378">
        <w:rPr>
          <w:spacing w:val="26"/>
          <w:w w:val="99"/>
          <w:highlight w:val="red"/>
        </w:rPr>
        <w:t xml:space="preserve"> </w:t>
      </w:r>
      <w:r w:rsidRPr="003D2378">
        <w:rPr>
          <w:highlight w:val="red"/>
        </w:rPr>
        <w:t>as</w:t>
      </w:r>
      <w:r w:rsidRPr="003D2378">
        <w:rPr>
          <w:spacing w:val="-2"/>
          <w:highlight w:val="red"/>
        </w:rPr>
        <w:t xml:space="preserve"> </w:t>
      </w:r>
      <w:r w:rsidRPr="003D2378">
        <w:rPr>
          <w:highlight w:val="red"/>
        </w:rPr>
        <w:t>an</w:t>
      </w:r>
      <w:r w:rsidRPr="003D2378">
        <w:rPr>
          <w:spacing w:val="-1"/>
          <w:highlight w:val="red"/>
        </w:rPr>
        <w:t xml:space="preserve"> </w:t>
      </w:r>
      <w:r w:rsidRPr="003D2378">
        <w:rPr>
          <w:highlight w:val="red"/>
        </w:rPr>
        <w:t>online</w:t>
      </w:r>
      <w:r w:rsidRPr="003D2378">
        <w:rPr>
          <w:spacing w:val="-1"/>
          <w:highlight w:val="red"/>
        </w:rPr>
        <w:t xml:space="preserve"> </w:t>
      </w:r>
      <w:r w:rsidRPr="003D2378">
        <w:rPr>
          <w:highlight w:val="red"/>
        </w:rPr>
        <w:t>course?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spacing w:before="179"/>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A7027F">
      <w:pPr>
        <w:spacing w:before="10"/>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5"/>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(FEDDIST ≠</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p>
        </w:tc>
      </w:tr>
    </w:tbl>
    <w:p w:rsidR="00A7027F" w:rsidRPr="003D2378" w:rsidRDefault="006F44CB">
      <w:pPr>
        <w:pStyle w:val="a3"/>
        <w:numPr>
          <w:ilvl w:val="0"/>
          <w:numId w:val="64"/>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64"/>
        </w:numPr>
        <w:tabs>
          <w:tab w:val="left" w:pos="578"/>
          <w:tab w:val="left" w:pos="2377"/>
        </w:tabs>
        <w:spacing w:before="179" w:line="254" w:lineRule="exact"/>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20"/>
          <w:highlight w:val="red"/>
        </w:rPr>
        <w:t xml:space="preserve"> </w:t>
      </w:r>
      <w:r w:rsidRPr="003D2378">
        <w:rPr>
          <w:highlight w:val="red"/>
        </w:rPr>
        <w:t>during</w:t>
      </w:r>
      <w:r w:rsidRPr="003D2378">
        <w:rPr>
          <w:spacing w:val="20"/>
          <w:highlight w:val="red"/>
        </w:rPr>
        <w:t xml:space="preserve"> </w:t>
      </w:r>
      <w:r w:rsidRPr="003D2378">
        <w:rPr>
          <w:highlight w:val="red"/>
        </w:rPr>
        <w:t>the</w:t>
      </w:r>
      <w:r w:rsidRPr="003D2378">
        <w:rPr>
          <w:spacing w:val="19"/>
          <w:highlight w:val="red"/>
        </w:rPr>
        <w:t xml:space="preserve"> </w:t>
      </w:r>
      <w:r w:rsidRPr="003D2378">
        <w:rPr>
          <w:highlight w:val="red"/>
        </w:rPr>
        <w:t>last</w:t>
      </w:r>
      <w:r w:rsidRPr="003D2378">
        <w:rPr>
          <w:spacing w:val="19"/>
          <w:highlight w:val="red"/>
        </w:rPr>
        <w:t xml:space="preserve"> </w:t>
      </w:r>
      <w:r w:rsidRPr="003D2378">
        <w:rPr>
          <w:highlight w:val="red"/>
        </w:rPr>
        <w:t>12</w:t>
      </w:r>
      <w:r w:rsidRPr="003D2378">
        <w:rPr>
          <w:spacing w:val="19"/>
          <w:highlight w:val="red"/>
        </w:rPr>
        <w:t xml:space="preserve"> </w:t>
      </w:r>
      <w:r w:rsidRPr="003D2378">
        <w:rPr>
          <w:spacing w:val="-1"/>
          <w:highlight w:val="red"/>
        </w:rPr>
        <w:t>months</w:t>
      </w:r>
      <w:r w:rsidRPr="003D2378">
        <w:rPr>
          <w:spacing w:val="19"/>
          <w:highlight w:val="red"/>
        </w:rPr>
        <w:t xml:space="preserve"> </w:t>
      </w:r>
      <w:r w:rsidRPr="003D2378">
        <w:rPr>
          <w:highlight w:val="red"/>
        </w:rPr>
        <w:t>(FEDNUM</w:t>
      </w:r>
      <w:r w:rsidRPr="003D2378">
        <w:rPr>
          <w:spacing w:val="20"/>
          <w:highlight w:val="red"/>
        </w:rPr>
        <w:t xml:space="preserve"> </w:t>
      </w:r>
      <w:r w:rsidRPr="003D2378">
        <w:rPr>
          <w:rFonts w:cs="Times New Roman"/>
          <w:highlight w:val="red"/>
        </w:rPr>
        <w:t>≥</w:t>
      </w:r>
      <w:r w:rsidRPr="003D2378">
        <w:rPr>
          <w:rFonts w:cs="Times New Roman"/>
          <w:spacing w:val="20"/>
          <w:highlight w:val="red"/>
        </w:rPr>
        <w:t xml:space="preserve"> </w:t>
      </w:r>
      <w:r w:rsidRPr="003D2378">
        <w:rPr>
          <w:highlight w:val="red"/>
        </w:rPr>
        <w:t>1)</w:t>
      </w:r>
      <w:r w:rsidRPr="003D2378">
        <w:rPr>
          <w:spacing w:val="19"/>
          <w:highlight w:val="red"/>
        </w:rPr>
        <w:t xml:space="preserve"> </w:t>
      </w:r>
      <w:r w:rsidRPr="003D2378">
        <w:rPr>
          <w:highlight w:val="red"/>
        </w:rPr>
        <w:t>which</w:t>
      </w:r>
      <w:r w:rsidRPr="003D2378">
        <w:rPr>
          <w:spacing w:val="19"/>
          <w:highlight w:val="red"/>
        </w:rPr>
        <w:t xml:space="preserve"> </w:t>
      </w:r>
      <w:r w:rsidRPr="003D2378">
        <w:rPr>
          <w:highlight w:val="red"/>
        </w:rPr>
        <w:t>was</w:t>
      </w:r>
      <w:r w:rsidRPr="003D2378">
        <w:rPr>
          <w:spacing w:val="21"/>
          <w:highlight w:val="red"/>
        </w:rPr>
        <w:t xml:space="preserve"> </w:t>
      </w:r>
      <w:r w:rsidRPr="003D2378">
        <w:rPr>
          <w:highlight w:val="red"/>
        </w:rPr>
        <w:t>mainly</w:t>
      </w:r>
      <w:r w:rsidRPr="003D2378">
        <w:rPr>
          <w:spacing w:val="24"/>
          <w:w w:val="99"/>
          <w:highlight w:val="red"/>
        </w:rPr>
        <w:t xml:space="preserve"> </w:t>
      </w:r>
      <w:r w:rsidRPr="003D2378">
        <w:rPr>
          <w:highlight w:val="red"/>
        </w:rPr>
        <w:t>organised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distance</w:t>
      </w:r>
      <w:r w:rsidRPr="003D2378">
        <w:rPr>
          <w:spacing w:val="-1"/>
          <w:highlight w:val="red"/>
        </w:rPr>
        <w:t xml:space="preserve"> </w:t>
      </w:r>
      <w:r w:rsidRPr="003D2378">
        <w:rPr>
          <w:highlight w:val="red"/>
        </w:rPr>
        <w:t>learning</w:t>
      </w:r>
      <w:r w:rsidRPr="003D2378">
        <w:rPr>
          <w:spacing w:val="-1"/>
          <w:highlight w:val="red"/>
        </w:rPr>
        <w:t xml:space="preserve"> </w:t>
      </w:r>
      <w:r w:rsidRPr="003D2378">
        <w:rPr>
          <w:highlight w:val="red"/>
        </w:rPr>
        <w:t>(FEDDIST</w:t>
      </w:r>
      <w:r w:rsidRPr="003D2378">
        <w:rPr>
          <w:spacing w:val="-1"/>
          <w:highlight w:val="red"/>
        </w:rPr>
        <w:t xml:space="preserve"> </w:t>
      </w:r>
      <w:r w:rsidRPr="003D2378">
        <w:rPr>
          <w:highlight w:val="red"/>
        </w:rPr>
        <w:t>=</w:t>
      </w:r>
      <w:r w:rsidRPr="003D2378">
        <w:rPr>
          <w:spacing w:val="-2"/>
          <w:highlight w:val="red"/>
        </w:rPr>
        <w:t xml:space="preserve"> </w:t>
      </w:r>
      <w:r w:rsidRPr="003D2378">
        <w:rPr>
          <w:highlight w:val="red"/>
        </w:rPr>
        <w:t>1)</w:t>
      </w:r>
    </w:p>
    <w:p w:rsidR="00A7027F" w:rsidRPr="003D2378" w:rsidRDefault="006F44CB">
      <w:pPr>
        <w:pStyle w:val="a3"/>
        <w:numPr>
          <w:ilvl w:val="0"/>
          <w:numId w:val="64"/>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64"/>
        </w:numPr>
        <w:tabs>
          <w:tab w:val="left" w:pos="578"/>
          <w:tab w:val="left" w:pos="2376"/>
        </w:tabs>
        <w:spacing w:before="104" w:line="237" w:lineRule="auto"/>
        <w:ind w:right="212" w:hanging="2160"/>
        <w:jc w:val="both"/>
        <w:rPr>
          <w:highlight w:val="red"/>
        </w:rPr>
      </w:pPr>
      <w:r w:rsidRPr="003D2378">
        <w:rPr>
          <w:w w:val="95"/>
          <w:highlight w:val="red"/>
        </w:rPr>
        <w:t>Concept</w:t>
      </w:r>
      <w:r w:rsidRPr="003D2378">
        <w:rPr>
          <w:w w:val="95"/>
          <w:highlight w:val="red"/>
        </w:rPr>
        <w:tab/>
      </w:r>
      <w:r w:rsidRPr="003D2378">
        <w:rPr>
          <w:highlight w:val="red"/>
        </w:rPr>
        <w:t>Doing</w:t>
      </w:r>
      <w:r w:rsidRPr="003D2378">
        <w:rPr>
          <w:spacing w:val="19"/>
          <w:highlight w:val="red"/>
        </w:rPr>
        <w:t xml:space="preserve"> </w:t>
      </w:r>
      <w:r w:rsidRPr="003D2378">
        <w:rPr>
          <w:highlight w:val="red"/>
        </w:rPr>
        <w:t>an</w:t>
      </w:r>
      <w:r w:rsidRPr="003D2378">
        <w:rPr>
          <w:spacing w:val="18"/>
          <w:highlight w:val="red"/>
        </w:rPr>
        <w:t xml:space="preserve"> </w:t>
      </w:r>
      <w:r w:rsidRPr="003D2378">
        <w:rPr>
          <w:highlight w:val="red"/>
        </w:rPr>
        <w:t>online</w:t>
      </w:r>
      <w:r w:rsidRPr="003D2378">
        <w:rPr>
          <w:spacing w:val="19"/>
          <w:highlight w:val="red"/>
        </w:rPr>
        <w:t xml:space="preserve"> </w:t>
      </w:r>
      <w:r w:rsidRPr="003D2378">
        <w:rPr>
          <w:highlight w:val="red"/>
        </w:rPr>
        <w:t>course</w:t>
      </w:r>
      <w:r w:rsidRPr="003D2378">
        <w:rPr>
          <w:spacing w:val="19"/>
          <w:highlight w:val="red"/>
        </w:rPr>
        <w:t xml:space="preserve"> </w:t>
      </w:r>
      <w:r w:rsidRPr="003D2378">
        <w:rPr>
          <w:highlight w:val="red"/>
        </w:rPr>
        <w:t>reflects</w:t>
      </w:r>
      <w:r w:rsidRPr="003D2378">
        <w:rPr>
          <w:spacing w:val="19"/>
          <w:highlight w:val="red"/>
        </w:rPr>
        <w:t xml:space="preserve"> </w:t>
      </w:r>
      <w:r w:rsidRPr="003D2378">
        <w:rPr>
          <w:highlight w:val="red"/>
        </w:rPr>
        <w:t>learning</w:t>
      </w:r>
      <w:r w:rsidRPr="003D2378">
        <w:rPr>
          <w:spacing w:val="20"/>
          <w:highlight w:val="red"/>
        </w:rPr>
        <w:t xml:space="preserve"> </w:t>
      </w:r>
      <w:r w:rsidRPr="003D2378">
        <w:rPr>
          <w:highlight w:val="red"/>
        </w:rPr>
        <w:t>courses</w:t>
      </w:r>
      <w:r w:rsidRPr="003D2378">
        <w:rPr>
          <w:spacing w:val="19"/>
          <w:highlight w:val="red"/>
        </w:rPr>
        <w:t xml:space="preserve"> </w:t>
      </w:r>
      <w:r w:rsidRPr="003D2378">
        <w:rPr>
          <w:highlight w:val="red"/>
        </w:rPr>
        <w:t>distant</w:t>
      </w:r>
      <w:r w:rsidRPr="003D2378">
        <w:rPr>
          <w:spacing w:val="19"/>
          <w:highlight w:val="red"/>
        </w:rPr>
        <w:t xml:space="preserve"> </w:t>
      </w:r>
      <w:r w:rsidRPr="003D2378">
        <w:rPr>
          <w:highlight w:val="red"/>
        </w:rPr>
        <w:t>from</w:t>
      </w:r>
      <w:r w:rsidRPr="003D2378">
        <w:rPr>
          <w:spacing w:val="18"/>
          <w:highlight w:val="red"/>
        </w:rPr>
        <w:t xml:space="preserve"> </w:t>
      </w:r>
      <w:r w:rsidRPr="003D2378">
        <w:rPr>
          <w:highlight w:val="red"/>
        </w:rPr>
        <w:t>the</w:t>
      </w:r>
      <w:r w:rsidRPr="003D2378">
        <w:rPr>
          <w:spacing w:val="19"/>
          <w:highlight w:val="red"/>
        </w:rPr>
        <w:t xml:space="preserve"> </w:t>
      </w:r>
      <w:r w:rsidRPr="003D2378">
        <w:rPr>
          <w:highlight w:val="red"/>
        </w:rPr>
        <w:t>location</w:t>
      </w:r>
      <w:r w:rsidRPr="003D2378">
        <w:rPr>
          <w:spacing w:val="18"/>
          <w:highlight w:val="red"/>
        </w:rPr>
        <w:t xml:space="preserve"> </w:t>
      </w:r>
      <w:r w:rsidRPr="003D2378">
        <w:rPr>
          <w:highlight w:val="red"/>
        </w:rPr>
        <w:t>of</w:t>
      </w:r>
      <w:r w:rsidRPr="003D2378">
        <w:rPr>
          <w:spacing w:val="21"/>
          <w:w w:val="99"/>
          <w:highlight w:val="red"/>
        </w:rPr>
        <w:t xml:space="preserve"> </w:t>
      </w:r>
      <w:r w:rsidRPr="003D2378">
        <w:rPr>
          <w:highlight w:val="red"/>
        </w:rPr>
        <w:t>education</w:t>
      </w:r>
      <w:r w:rsidRPr="003D2378">
        <w:rPr>
          <w:spacing w:val="16"/>
          <w:highlight w:val="red"/>
        </w:rPr>
        <w:t xml:space="preserve"> </w:t>
      </w:r>
      <w:r w:rsidRPr="003D2378">
        <w:rPr>
          <w:highlight w:val="red"/>
        </w:rPr>
        <w:t>and</w:t>
      </w:r>
      <w:r w:rsidRPr="003D2378">
        <w:rPr>
          <w:spacing w:val="17"/>
          <w:highlight w:val="red"/>
        </w:rPr>
        <w:t xml:space="preserve"> </w:t>
      </w:r>
      <w:r w:rsidRPr="003D2378">
        <w:rPr>
          <w:highlight w:val="red"/>
        </w:rPr>
        <w:t>training</w:t>
      </w:r>
      <w:r w:rsidRPr="003D2378">
        <w:rPr>
          <w:spacing w:val="17"/>
          <w:highlight w:val="red"/>
        </w:rPr>
        <w:t xml:space="preserve"> </w:t>
      </w:r>
      <w:r w:rsidRPr="003D2378">
        <w:rPr>
          <w:highlight w:val="red"/>
        </w:rPr>
        <w:t>organisations</w:t>
      </w:r>
      <w:r w:rsidRPr="003D2378">
        <w:rPr>
          <w:spacing w:val="16"/>
          <w:highlight w:val="red"/>
        </w:rPr>
        <w:t xml:space="preserve"> </w:t>
      </w:r>
      <w:r w:rsidRPr="003D2378">
        <w:rPr>
          <w:highlight w:val="red"/>
        </w:rPr>
        <w:t>or</w:t>
      </w:r>
      <w:r w:rsidRPr="003D2378">
        <w:rPr>
          <w:spacing w:val="16"/>
          <w:highlight w:val="red"/>
        </w:rPr>
        <w:t xml:space="preserve"> </w:t>
      </w:r>
      <w:r w:rsidRPr="003D2378">
        <w:rPr>
          <w:spacing w:val="-1"/>
          <w:highlight w:val="red"/>
        </w:rPr>
        <w:t>employer</w:t>
      </w:r>
      <w:r w:rsidRPr="003D2378">
        <w:rPr>
          <w:spacing w:val="17"/>
          <w:highlight w:val="red"/>
        </w:rPr>
        <w:t xml:space="preserve"> </w:t>
      </w:r>
      <w:r w:rsidRPr="003D2378">
        <w:rPr>
          <w:highlight w:val="red"/>
        </w:rPr>
        <w:t>where</w:t>
      </w:r>
      <w:r w:rsidRPr="003D2378">
        <w:rPr>
          <w:spacing w:val="17"/>
          <w:highlight w:val="red"/>
        </w:rPr>
        <w:t xml:space="preserve"> </w:t>
      </w:r>
      <w:r w:rsidRPr="003D2378">
        <w:rPr>
          <w:highlight w:val="red"/>
        </w:rPr>
        <w:t>courses</w:t>
      </w:r>
      <w:r w:rsidRPr="003D2378">
        <w:rPr>
          <w:spacing w:val="18"/>
          <w:highlight w:val="red"/>
        </w:rPr>
        <w:t xml:space="preserve"> </w:t>
      </w:r>
      <w:r w:rsidRPr="003D2378">
        <w:rPr>
          <w:highlight w:val="red"/>
        </w:rPr>
        <w:t>can</w:t>
      </w:r>
      <w:r w:rsidRPr="003D2378">
        <w:rPr>
          <w:spacing w:val="17"/>
          <w:highlight w:val="red"/>
        </w:rPr>
        <w:t xml:space="preserve"> </w:t>
      </w:r>
      <w:r w:rsidRPr="003D2378">
        <w:rPr>
          <w:highlight w:val="red"/>
        </w:rPr>
        <w:t>be</w:t>
      </w:r>
      <w:r w:rsidRPr="003D2378">
        <w:rPr>
          <w:spacing w:val="28"/>
          <w:w w:val="99"/>
          <w:highlight w:val="red"/>
        </w:rPr>
        <w:t xml:space="preserve"> </w:t>
      </w:r>
      <w:r w:rsidRPr="003D2378">
        <w:rPr>
          <w:highlight w:val="red"/>
        </w:rPr>
        <w:t>attended</w:t>
      </w:r>
      <w:r w:rsidRPr="003D2378">
        <w:rPr>
          <w:spacing w:val="14"/>
          <w:highlight w:val="red"/>
        </w:rPr>
        <w:t xml:space="preserve"> </w:t>
      </w:r>
      <w:r w:rsidRPr="003D2378">
        <w:rPr>
          <w:highlight w:val="red"/>
        </w:rPr>
        <w:t>in</w:t>
      </w:r>
      <w:r w:rsidRPr="003D2378">
        <w:rPr>
          <w:spacing w:val="16"/>
          <w:highlight w:val="red"/>
        </w:rPr>
        <w:t xml:space="preserve"> </w:t>
      </w:r>
      <w:r w:rsidRPr="003D2378">
        <w:rPr>
          <w:highlight w:val="red"/>
        </w:rPr>
        <w:t>person</w:t>
      </w:r>
      <w:r w:rsidRPr="003D2378">
        <w:rPr>
          <w:spacing w:val="16"/>
          <w:highlight w:val="red"/>
        </w:rPr>
        <w:t xml:space="preserve"> </w:t>
      </w:r>
      <w:r w:rsidRPr="003D2378">
        <w:rPr>
          <w:highlight w:val="red"/>
        </w:rPr>
        <w:t>(often</w:t>
      </w:r>
      <w:r w:rsidRPr="003D2378">
        <w:rPr>
          <w:spacing w:val="16"/>
          <w:highlight w:val="red"/>
        </w:rPr>
        <w:t xml:space="preserve"> </w:t>
      </w:r>
      <w:r w:rsidRPr="003D2378">
        <w:rPr>
          <w:highlight w:val="red"/>
        </w:rPr>
        <w:t>but</w:t>
      </w:r>
      <w:r w:rsidRPr="003D2378">
        <w:rPr>
          <w:spacing w:val="16"/>
          <w:highlight w:val="red"/>
        </w:rPr>
        <w:t xml:space="preserve"> </w:t>
      </w:r>
      <w:r w:rsidRPr="003D2378">
        <w:rPr>
          <w:highlight w:val="red"/>
        </w:rPr>
        <w:t>not</w:t>
      </w:r>
      <w:r w:rsidRPr="003D2378">
        <w:rPr>
          <w:spacing w:val="16"/>
          <w:highlight w:val="red"/>
        </w:rPr>
        <w:t xml:space="preserve"> </w:t>
      </w:r>
      <w:r w:rsidRPr="003D2378">
        <w:rPr>
          <w:spacing w:val="-1"/>
          <w:highlight w:val="red"/>
        </w:rPr>
        <w:t>necessarily</w:t>
      </w:r>
      <w:r w:rsidRPr="003D2378">
        <w:rPr>
          <w:spacing w:val="17"/>
          <w:highlight w:val="red"/>
        </w:rPr>
        <w:t xml:space="preserve"> </w:t>
      </w:r>
      <w:r w:rsidRPr="003D2378">
        <w:rPr>
          <w:highlight w:val="red"/>
        </w:rPr>
        <w:t>done</w:t>
      </w:r>
      <w:r w:rsidRPr="003D2378">
        <w:rPr>
          <w:spacing w:val="16"/>
          <w:highlight w:val="red"/>
        </w:rPr>
        <w:t xml:space="preserve"> </w:t>
      </w:r>
      <w:r w:rsidRPr="003D2378">
        <w:rPr>
          <w:highlight w:val="red"/>
        </w:rPr>
        <w:t>at</w:t>
      </w:r>
      <w:r w:rsidRPr="003D2378">
        <w:rPr>
          <w:spacing w:val="16"/>
          <w:highlight w:val="red"/>
        </w:rPr>
        <w:t xml:space="preserve"> </w:t>
      </w:r>
      <w:r w:rsidRPr="003D2378">
        <w:rPr>
          <w:highlight w:val="red"/>
        </w:rPr>
        <w:t>home).</w:t>
      </w:r>
      <w:r w:rsidRPr="003D2378">
        <w:rPr>
          <w:spacing w:val="16"/>
          <w:highlight w:val="red"/>
        </w:rPr>
        <w:t xml:space="preserve"> </w:t>
      </w:r>
      <w:r w:rsidRPr="003D2378">
        <w:rPr>
          <w:highlight w:val="red"/>
        </w:rPr>
        <w:t>Interaction</w:t>
      </w:r>
      <w:r w:rsidRPr="003D2378">
        <w:rPr>
          <w:spacing w:val="16"/>
          <w:highlight w:val="red"/>
        </w:rPr>
        <w:t xml:space="preserve"> </w:t>
      </w:r>
      <w:r w:rsidRPr="003D2378">
        <w:rPr>
          <w:highlight w:val="red"/>
        </w:rPr>
        <w:t>with</w:t>
      </w:r>
      <w:r w:rsidRPr="003D2378">
        <w:rPr>
          <w:spacing w:val="22"/>
          <w:w w:val="99"/>
          <w:highlight w:val="red"/>
        </w:rPr>
        <w:t xml:space="preserve"> </w:t>
      </w:r>
      <w:r w:rsidRPr="003D2378">
        <w:rPr>
          <w:highlight w:val="red"/>
        </w:rPr>
        <w:t>teachers,</w:t>
      </w:r>
      <w:r w:rsidRPr="003D2378">
        <w:rPr>
          <w:spacing w:val="10"/>
          <w:highlight w:val="red"/>
        </w:rPr>
        <w:t xml:space="preserve"> </w:t>
      </w:r>
      <w:r w:rsidRPr="003D2378">
        <w:rPr>
          <w:highlight w:val="red"/>
        </w:rPr>
        <w:t>trainers</w:t>
      </w:r>
      <w:r w:rsidRPr="003D2378">
        <w:rPr>
          <w:spacing w:val="11"/>
          <w:highlight w:val="red"/>
        </w:rPr>
        <w:t xml:space="preserve"> </w:t>
      </w:r>
      <w:r w:rsidRPr="003D2378">
        <w:rPr>
          <w:highlight w:val="red"/>
        </w:rPr>
        <w:t>and/or</w:t>
      </w:r>
      <w:r w:rsidRPr="003D2378">
        <w:rPr>
          <w:spacing w:val="11"/>
          <w:highlight w:val="red"/>
        </w:rPr>
        <w:t xml:space="preserve"> </w:t>
      </w:r>
      <w:r w:rsidRPr="003D2378">
        <w:rPr>
          <w:highlight w:val="red"/>
        </w:rPr>
        <w:t>learning</w:t>
      </w:r>
      <w:r w:rsidRPr="003D2378">
        <w:rPr>
          <w:spacing w:val="10"/>
          <w:highlight w:val="red"/>
        </w:rPr>
        <w:t xml:space="preserve"> </w:t>
      </w:r>
      <w:r w:rsidRPr="003D2378">
        <w:rPr>
          <w:spacing w:val="-1"/>
          <w:highlight w:val="red"/>
        </w:rPr>
        <w:t>material</w:t>
      </w:r>
      <w:r w:rsidRPr="003D2378">
        <w:rPr>
          <w:spacing w:val="11"/>
          <w:highlight w:val="red"/>
        </w:rPr>
        <w:t xml:space="preserve"> </w:t>
      </w:r>
      <w:r w:rsidRPr="003D2378">
        <w:rPr>
          <w:highlight w:val="red"/>
        </w:rPr>
        <w:t>is</w:t>
      </w:r>
      <w:r w:rsidRPr="003D2378">
        <w:rPr>
          <w:spacing w:val="11"/>
          <w:highlight w:val="red"/>
        </w:rPr>
        <w:t xml:space="preserve"> </w:t>
      </w:r>
      <w:r w:rsidRPr="003D2378">
        <w:rPr>
          <w:highlight w:val="red"/>
        </w:rPr>
        <w:t>done</w:t>
      </w:r>
      <w:r w:rsidRPr="003D2378">
        <w:rPr>
          <w:spacing w:val="11"/>
          <w:highlight w:val="red"/>
        </w:rPr>
        <w:t xml:space="preserve"> </w:t>
      </w:r>
      <w:r w:rsidRPr="003D2378">
        <w:rPr>
          <w:highlight w:val="red"/>
        </w:rPr>
        <w:t>via</w:t>
      </w:r>
      <w:r w:rsidRPr="003D2378">
        <w:rPr>
          <w:spacing w:val="9"/>
          <w:highlight w:val="red"/>
        </w:rPr>
        <w:t xml:space="preserve"> </w:t>
      </w:r>
      <w:r w:rsidRPr="003D2378">
        <w:rPr>
          <w:highlight w:val="red"/>
        </w:rPr>
        <w:t>the</w:t>
      </w:r>
      <w:r w:rsidRPr="003D2378">
        <w:rPr>
          <w:spacing w:val="11"/>
          <w:highlight w:val="red"/>
        </w:rPr>
        <w:t xml:space="preserve"> </w:t>
      </w:r>
      <w:r w:rsidRPr="003D2378">
        <w:rPr>
          <w:highlight w:val="red"/>
        </w:rPr>
        <w:t>Internet.</w:t>
      </w:r>
      <w:r w:rsidRPr="003D2378">
        <w:rPr>
          <w:spacing w:val="10"/>
          <w:highlight w:val="red"/>
        </w:rPr>
        <w:t xml:space="preserve"> </w:t>
      </w:r>
      <w:r w:rsidRPr="003D2378">
        <w:rPr>
          <w:highlight w:val="red"/>
        </w:rPr>
        <w:t>The</w:t>
      </w:r>
      <w:r w:rsidRPr="003D2378">
        <w:rPr>
          <w:spacing w:val="11"/>
          <w:highlight w:val="red"/>
        </w:rPr>
        <w:t xml:space="preserve"> </w:t>
      </w:r>
      <w:r w:rsidRPr="003D2378">
        <w:rPr>
          <w:highlight w:val="red"/>
        </w:rPr>
        <w:t>use</w:t>
      </w:r>
      <w:r w:rsidRPr="003D2378">
        <w:rPr>
          <w:spacing w:val="11"/>
          <w:highlight w:val="red"/>
        </w:rPr>
        <w:t xml:space="preserve"> </w:t>
      </w:r>
      <w:r w:rsidRPr="003D2378">
        <w:rPr>
          <w:highlight w:val="red"/>
        </w:rPr>
        <w:t>of</w:t>
      </w:r>
      <w:r w:rsidRPr="003D2378">
        <w:rPr>
          <w:spacing w:val="27"/>
          <w:w w:val="99"/>
          <w:highlight w:val="red"/>
        </w:rPr>
        <w:t xml:space="preserve"> </w:t>
      </w:r>
      <w:r w:rsidRPr="003D2378">
        <w:rPr>
          <w:highlight w:val="red"/>
        </w:rPr>
        <w:t>e-learning</w:t>
      </w:r>
      <w:r w:rsidRPr="003D2378">
        <w:rPr>
          <w:spacing w:val="22"/>
          <w:highlight w:val="red"/>
        </w:rPr>
        <w:t xml:space="preserve"> </w:t>
      </w:r>
      <w:r w:rsidRPr="003D2378">
        <w:rPr>
          <w:highlight w:val="red"/>
        </w:rPr>
        <w:t>software</w:t>
      </w:r>
      <w:r w:rsidRPr="003D2378">
        <w:rPr>
          <w:spacing w:val="23"/>
          <w:highlight w:val="red"/>
        </w:rPr>
        <w:t xml:space="preserve"> </w:t>
      </w:r>
      <w:r w:rsidRPr="003D2378">
        <w:rPr>
          <w:highlight w:val="red"/>
        </w:rPr>
        <w:t>programmes</w:t>
      </w:r>
      <w:r w:rsidRPr="003D2378">
        <w:rPr>
          <w:spacing w:val="24"/>
          <w:highlight w:val="red"/>
        </w:rPr>
        <w:t xml:space="preserve"> </w:t>
      </w:r>
      <w:r w:rsidRPr="003D2378">
        <w:rPr>
          <w:highlight w:val="red"/>
        </w:rPr>
        <w:t>can</w:t>
      </w:r>
      <w:r w:rsidRPr="003D2378">
        <w:rPr>
          <w:spacing w:val="23"/>
          <w:highlight w:val="red"/>
        </w:rPr>
        <w:t xml:space="preserve"> </w:t>
      </w:r>
      <w:r w:rsidRPr="003D2378">
        <w:rPr>
          <w:highlight w:val="red"/>
        </w:rPr>
        <w:t>play</w:t>
      </w:r>
      <w:r w:rsidRPr="003D2378">
        <w:rPr>
          <w:spacing w:val="25"/>
          <w:highlight w:val="red"/>
        </w:rPr>
        <w:t xml:space="preserve"> </w:t>
      </w:r>
      <w:r w:rsidRPr="003D2378">
        <w:rPr>
          <w:highlight w:val="red"/>
        </w:rPr>
        <w:t>a</w:t>
      </w:r>
      <w:r w:rsidRPr="003D2378">
        <w:rPr>
          <w:spacing w:val="23"/>
          <w:highlight w:val="red"/>
        </w:rPr>
        <w:t xml:space="preserve"> </w:t>
      </w:r>
      <w:r w:rsidRPr="003D2378">
        <w:rPr>
          <w:highlight w:val="red"/>
        </w:rPr>
        <w:t>role.</w:t>
      </w:r>
      <w:r w:rsidRPr="003D2378">
        <w:rPr>
          <w:spacing w:val="23"/>
          <w:highlight w:val="red"/>
        </w:rPr>
        <w:t xml:space="preserve"> </w:t>
      </w:r>
      <w:r w:rsidRPr="003D2378">
        <w:rPr>
          <w:highlight w:val="red"/>
        </w:rPr>
        <w:t>Online</w:t>
      </w:r>
      <w:r w:rsidRPr="003D2378">
        <w:rPr>
          <w:spacing w:val="23"/>
          <w:highlight w:val="red"/>
        </w:rPr>
        <w:t xml:space="preserve"> </w:t>
      </w:r>
      <w:r w:rsidRPr="003D2378">
        <w:rPr>
          <w:highlight w:val="red"/>
        </w:rPr>
        <w:t>course</w:t>
      </w:r>
      <w:r w:rsidRPr="003D2378">
        <w:rPr>
          <w:spacing w:val="23"/>
          <w:highlight w:val="red"/>
        </w:rPr>
        <w:t xml:space="preserve"> </w:t>
      </w:r>
      <w:r w:rsidRPr="003D2378">
        <w:rPr>
          <w:highlight w:val="red"/>
        </w:rPr>
        <w:t>is</w:t>
      </w:r>
      <w:r w:rsidRPr="003D2378">
        <w:rPr>
          <w:spacing w:val="24"/>
          <w:highlight w:val="red"/>
        </w:rPr>
        <w:t xml:space="preserve"> </w:t>
      </w:r>
      <w:r w:rsidRPr="003D2378">
        <w:rPr>
          <w:highlight w:val="red"/>
        </w:rPr>
        <w:t>a</w:t>
      </w:r>
      <w:r w:rsidRPr="003D2378">
        <w:rPr>
          <w:spacing w:val="23"/>
          <w:highlight w:val="red"/>
        </w:rPr>
        <w:t xml:space="preserve"> </w:t>
      </w:r>
      <w:r w:rsidRPr="003D2378">
        <w:rPr>
          <w:highlight w:val="red"/>
        </w:rPr>
        <w:t>form</w:t>
      </w:r>
      <w:r w:rsidRPr="003D2378">
        <w:rPr>
          <w:spacing w:val="22"/>
          <w:highlight w:val="red"/>
        </w:rPr>
        <w:t xml:space="preserve"> </w:t>
      </w:r>
      <w:r w:rsidRPr="003D2378">
        <w:rPr>
          <w:highlight w:val="red"/>
        </w:rPr>
        <w:t>of</w:t>
      </w:r>
      <w:r w:rsidRPr="003D2378">
        <w:rPr>
          <w:spacing w:val="22"/>
          <w:w w:val="99"/>
          <w:highlight w:val="red"/>
        </w:rPr>
        <w:t xml:space="preserve"> </w:t>
      </w:r>
      <w:r w:rsidRPr="003D2378">
        <w:rPr>
          <w:highlight w:val="red"/>
        </w:rPr>
        <w:t>instruction</w:t>
      </w:r>
      <w:r w:rsidRPr="003D2378">
        <w:rPr>
          <w:spacing w:val="11"/>
          <w:highlight w:val="red"/>
        </w:rPr>
        <w:t xml:space="preserve"> </w:t>
      </w:r>
      <w:r w:rsidRPr="003D2378">
        <w:rPr>
          <w:highlight w:val="red"/>
        </w:rPr>
        <w:t>that</w:t>
      </w:r>
      <w:r w:rsidRPr="003D2378">
        <w:rPr>
          <w:spacing w:val="12"/>
          <w:highlight w:val="red"/>
        </w:rPr>
        <w:t xml:space="preserve"> </w:t>
      </w:r>
      <w:r w:rsidRPr="003D2378">
        <w:rPr>
          <w:highlight w:val="red"/>
        </w:rPr>
        <w:t>involves</w:t>
      </w:r>
      <w:r w:rsidRPr="003D2378">
        <w:rPr>
          <w:spacing w:val="12"/>
          <w:highlight w:val="red"/>
        </w:rPr>
        <w:t xml:space="preserve"> </w:t>
      </w:r>
      <w:r w:rsidRPr="003D2378">
        <w:rPr>
          <w:highlight w:val="red"/>
        </w:rPr>
        <w:t>a</w:t>
      </w:r>
      <w:r w:rsidRPr="003D2378">
        <w:rPr>
          <w:spacing w:val="12"/>
          <w:highlight w:val="red"/>
        </w:rPr>
        <w:t xml:space="preserve"> </w:t>
      </w:r>
      <w:r w:rsidRPr="003D2378">
        <w:rPr>
          <w:highlight w:val="red"/>
        </w:rPr>
        <w:t>prescribed</w:t>
      </w:r>
      <w:r w:rsidRPr="003D2378">
        <w:rPr>
          <w:spacing w:val="12"/>
          <w:highlight w:val="red"/>
        </w:rPr>
        <w:t xml:space="preserve"> </w:t>
      </w:r>
      <w:r w:rsidRPr="003D2378">
        <w:rPr>
          <w:spacing w:val="-1"/>
          <w:highlight w:val="red"/>
        </w:rPr>
        <w:t>number</w:t>
      </w:r>
      <w:r w:rsidRPr="003D2378">
        <w:rPr>
          <w:spacing w:val="12"/>
          <w:highlight w:val="red"/>
        </w:rPr>
        <w:t xml:space="preserve"> </w:t>
      </w:r>
      <w:r w:rsidRPr="003D2378">
        <w:rPr>
          <w:highlight w:val="red"/>
        </w:rPr>
        <w:t>of</w:t>
      </w:r>
      <w:r w:rsidRPr="003D2378">
        <w:rPr>
          <w:spacing w:val="11"/>
          <w:highlight w:val="red"/>
        </w:rPr>
        <w:t xml:space="preserve"> </w:t>
      </w:r>
      <w:r w:rsidRPr="003D2378">
        <w:rPr>
          <w:highlight w:val="red"/>
        </w:rPr>
        <w:t>lessons</w:t>
      </w:r>
      <w:r w:rsidRPr="003D2378">
        <w:rPr>
          <w:spacing w:val="12"/>
          <w:highlight w:val="red"/>
        </w:rPr>
        <w:t xml:space="preserve"> </w:t>
      </w:r>
      <w:r w:rsidRPr="003D2378">
        <w:rPr>
          <w:highlight w:val="red"/>
        </w:rPr>
        <w:t>or</w:t>
      </w:r>
      <w:r w:rsidRPr="003D2378">
        <w:rPr>
          <w:spacing w:val="12"/>
          <w:highlight w:val="red"/>
        </w:rPr>
        <w:t xml:space="preserve"> </w:t>
      </w:r>
      <w:r w:rsidRPr="003D2378">
        <w:rPr>
          <w:highlight w:val="red"/>
        </w:rPr>
        <w:t>learning</w:t>
      </w:r>
      <w:r w:rsidRPr="003D2378">
        <w:rPr>
          <w:spacing w:val="12"/>
          <w:highlight w:val="red"/>
        </w:rPr>
        <w:t xml:space="preserve"> </w:t>
      </w:r>
      <w:r w:rsidRPr="003D2378">
        <w:rPr>
          <w:spacing w:val="-1"/>
          <w:highlight w:val="red"/>
        </w:rPr>
        <w:t>modules.</w:t>
      </w:r>
      <w:r w:rsidRPr="003D2378">
        <w:rPr>
          <w:spacing w:val="21"/>
          <w:w w:val="99"/>
          <w:highlight w:val="red"/>
        </w:rPr>
        <w:t xml:space="preserve"> </w:t>
      </w:r>
      <w:r w:rsidRPr="003D2378">
        <w:rPr>
          <w:highlight w:val="red"/>
        </w:rPr>
        <w:t>The</w:t>
      </w:r>
      <w:r w:rsidRPr="003D2378">
        <w:rPr>
          <w:spacing w:val="33"/>
          <w:highlight w:val="red"/>
        </w:rPr>
        <w:t xml:space="preserve"> </w:t>
      </w:r>
      <w:r w:rsidRPr="003D2378">
        <w:rPr>
          <w:highlight w:val="red"/>
        </w:rPr>
        <w:t>learning</w:t>
      </w:r>
      <w:r w:rsidRPr="003D2378">
        <w:rPr>
          <w:spacing w:val="32"/>
          <w:highlight w:val="red"/>
        </w:rPr>
        <w:t xml:space="preserve"> </w:t>
      </w:r>
      <w:r w:rsidRPr="003D2378">
        <w:rPr>
          <w:highlight w:val="red"/>
        </w:rPr>
        <w:t>content</w:t>
      </w:r>
      <w:r w:rsidRPr="003D2378">
        <w:rPr>
          <w:spacing w:val="32"/>
          <w:highlight w:val="red"/>
        </w:rPr>
        <w:t xml:space="preserve"> </w:t>
      </w:r>
      <w:r w:rsidRPr="003D2378">
        <w:rPr>
          <w:highlight w:val="red"/>
        </w:rPr>
        <w:t>of</w:t>
      </w:r>
      <w:r w:rsidRPr="003D2378">
        <w:rPr>
          <w:spacing w:val="33"/>
          <w:highlight w:val="red"/>
        </w:rPr>
        <w:t xml:space="preserve"> </w:t>
      </w:r>
      <w:r w:rsidRPr="003D2378">
        <w:rPr>
          <w:highlight w:val="red"/>
        </w:rPr>
        <w:t>the</w:t>
      </w:r>
      <w:r w:rsidRPr="003D2378">
        <w:rPr>
          <w:spacing w:val="33"/>
          <w:highlight w:val="red"/>
        </w:rPr>
        <w:t xml:space="preserve"> </w:t>
      </w:r>
      <w:r w:rsidRPr="003D2378">
        <w:rPr>
          <w:highlight w:val="red"/>
        </w:rPr>
        <w:t>course</w:t>
      </w:r>
      <w:r w:rsidRPr="003D2378">
        <w:rPr>
          <w:spacing w:val="32"/>
          <w:highlight w:val="red"/>
        </w:rPr>
        <w:t xml:space="preserve"> </w:t>
      </w:r>
      <w:r w:rsidRPr="003D2378">
        <w:rPr>
          <w:highlight w:val="red"/>
        </w:rPr>
        <w:t>is</w:t>
      </w:r>
      <w:r w:rsidRPr="003D2378">
        <w:rPr>
          <w:spacing w:val="34"/>
          <w:highlight w:val="red"/>
        </w:rPr>
        <w:t xml:space="preserve"> </w:t>
      </w:r>
      <w:r w:rsidRPr="003D2378">
        <w:rPr>
          <w:highlight w:val="red"/>
        </w:rPr>
        <w:t>focused</w:t>
      </w:r>
      <w:r w:rsidRPr="003D2378">
        <w:rPr>
          <w:spacing w:val="33"/>
          <w:highlight w:val="red"/>
        </w:rPr>
        <w:t xml:space="preserve"> </w:t>
      </w:r>
      <w:r w:rsidRPr="003D2378">
        <w:rPr>
          <w:highlight w:val="red"/>
        </w:rPr>
        <w:t>around</w:t>
      </w:r>
      <w:r w:rsidRPr="003D2378">
        <w:rPr>
          <w:spacing w:val="32"/>
          <w:highlight w:val="red"/>
        </w:rPr>
        <w:t xml:space="preserve"> </w:t>
      </w:r>
      <w:r w:rsidRPr="003D2378">
        <w:rPr>
          <w:highlight w:val="red"/>
        </w:rPr>
        <w:t>a</w:t>
      </w:r>
      <w:r w:rsidRPr="003D2378">
        <w:rPr>
          <w:spacing w:val="33"/>
          <w:highlight w:val="red"/>
        </w:rPr>
        <w:t xml:space="preserve"> </w:t>
      </w:r>
      <w:r w:rsidRPr="003D2378">
        <w:rPr>
          <w:highlight w:val="red"/>
        </w:rPr>
        <w:t>specific</w:t>
      </w:r>
      <w:r w:rsidRPr="003D2378">
        <w:rPr>
          <w:spacing w:val="34"/>
          <w:highlight w:val="red"/>
        </w:rPr>
        <w:t xml:space="preserve"> </w:t>
      </w:r>
      <w:r w:rsidRPr="003D2378">
        <w:rPr>
          <w:spacing w:val="-1"/>
          <w:highlight w:val="red"/>
        </w:rPr>
        <w:t>main</w:t>
      </w:r>
      <w:r w:rsidRPr="003D2378">
        <w:rPr>
          <w:spacing w:val="33"/>
          <w:highlight w:val="red"/>
        </w:rPr>
        <w:t xml:space="preserve"> </w:t>
      </w:r>
      <w:r w:rsidRPr="003D2378">
        <w:rPr>
          <w:highlight w:val="red"/>
        </w:rPr>
        <w:t>topic</w:t>
      </w:r>
      <w:r w:rsidRPr="003D2378">
        <w:rPr>
          <w:spacing w:val="21"/>
          <w:w w:val="99"/>
          <w:highlight w:val="red"/>
        </w:rPr>
        <w:t xml:space="preserve"> </w:t>
      </w:r>
      <w:r w:rsidRPr="003D2378">
        <w:rPr>
          <w:highlight w:val="red"/>
        </w:rPr>
        <w:t>which</w:t>
      </w:r>
      <w:r w:rsidRPr="003D2378">
        <w:rPr>
          <w:spacing w:val="3"/>
          <w:highlight w:val="red"/>
        </w:rPr>
        <w:t xml:space="preserve"> </w:t>
      </w:r>
      <w:r w:rsidRPr="003D2378">
        <w:rPr>
          <w:highlight w:val="red"/>
        </w:rPr>
        <w:t>is</w:t>
      </w:r>
      <w:r w:rsidRPr="003D2378">
        <w:rPr>
          <w:spacing w:val="3"/>
          <w:highlight w:val="red"/>
        </w:rPr>
        <w:t xml:space="preserve"> </w:t>
      </w:r>
      <w:r w:rsidRPr="003D2378">
        <w:rPr>
          <w:highlight w:val="red"/>
        </w:rPr>
        <w:t>then</w:t>
      </w:r>
      <w:r w:rsidRPr="003D2378">
        <w:rPr>
          <w:spacing w:val="3"/>
          <w:highlight w:val="red"/>
        </w:rPr>
        <w:t xml:space="preserve"> </w:t>
      </w:r>
      <w:r w:rsidRPr="003D2378">
        <w:rPr>
          <w:highlight w:val="red"/>
        </w:rPr>
        <w:t>structured</w:t>
      </w:r>
      <w:r w:rsidRPr="003D2378">
        <w:rPr>
          <w:spacing w:val="2"/>
          <w:highlight w:val="red"/>
        </w:rPr>
        <w:t xml:space="preserve"> </w:t>
      </w:r>
      <w:r w:rsidRPr="003D2378">
        <w:rPr>
          <w:highlight w:val="red"/>
        </w:rPr>
        <w:t>in</w:t>
      </w:r>
      <w:r w:rsidRPr="003D2378">
        <w:rPr>
          <w:spacing w:val="3"/>
          <w:highlight w:val="red"/>
        </w:rPr>
        <w:t xml:space="preserve"> </w:t>
      </w:r>
      <w:r w:rsidRPr="003D2378">
        <w:rPr>
          <w:highlight w:val="red"/>
        </w:rPr>
        <w:t>to</w:t>
      </w:r>
      <w:r w:rsidRPr="003D2378">
        <w:rPr>
          <w:spacing w:val="3"/>
          <w:highlight w:val="red"/>
        </w:rPr>
        <w:t xml:space="preserve"> </w:t>
      </w:r>
      <w:r w:rsidRPr="003D2378">
        <w:rPr>
          <w:highlight w:val="red"/>
        </w:rPr>
        <w:t>a</w:t>
      </w:r>
      <w:r w:rsidRPr="003D2378">
        <w:rPr>
          <w:spacing w:val="2"/>
          <w:highlight w:val="red"/>
        </w:rPr>
        <w:t xml:space="preserve"> </w:t>
      </w:r>
      <w:r w:rsidRPr="003D2378">
        <w:rPr>
          <w:spacing w:val="-1"/>
          <w:highlight w:val="red"/>
        </w:rPr>
        <w:t>variety</w:t>
      </w:r>
      <w:r w:rsidRPr="003D2378">
        <w:rPr>
          <w:spacing w:val="3"/>
          <w:highlight w:val="red"/>
        </w:rPr>
        <w:t xml:space="preserve"> </w:t>
      </w:r>
      <w:r w:rsidRPr="003D2378">
        <w:rPr>
          <w:highlight w:val="red"/>
        </w:rPr>
        <w:t>of</w:t>
      </w:r>
      <w:r w:rsidRPr="003D2378">
        <w:rPr>
          <w:spacing w:val="3"/>
          <w:highlight w:val="red"/>
        </w:rPr>
        <w:t xml:space="preserve"> </w:t>
      </w:r>
      <w:r w:rsidRPr="003D2378">
        <w:rPr>
          <w:spacing w:val="-1"/>
          <w:highlight w:val="red"/>
        </w:rPr>
        <w:t>multimedia</w:t>
      </w:r>
      <w:r w:rsidRPr="003D2378">
        <w:rPr>
          <w:spacing w:val="3"/>
          <w:highlight w:val="red"/>
        </w:rPr>
        <w:t xml:space="preserve"> </w:t>
      </w:r>
      <w:r w:rsidRPr="003D2378">
        <w:rPr>
          <w:highlight w:val="red"/>
        </w:rPr>
        <w:t>elements</w:t>
      </w:r>
      <w:r w:rsidRPr="003D2378">
        <w:rPr>
          <w:spacing w:val="2"/>
          <w:highlight w:val="red"/>
        </w:rPr>
        <w:t xml:space="preserve"> </w:t>
      </w:r>
      <w:r w:rsidRPr="003D2378">
        <w:rPr>
          <w:highlight w:val="red"/>
        </w:rPr>
        <w:t>such</w:t>
      </w:r>
      <w:r w:rsidRPr="003D2378">
        <w:rPr>
          <w:spacing w:val="3"/>
          <w:highlight w:val="red"/>
        </w:rPr>
        <w:t xml:space="preserve"> </w:t>
      </w:r>
      <w:r w:rsidRPr="003D2378">
        <w:rPr>
          <w:highlight w:val="red"/>
        </w:rPr>
        <w:t>as</w:t>
      </w:r>
      <w:r w:rsidRPr="003D2378">
        <w:rPr>
          <w:spacing w:val="27"/>
          <w:w w:val="99"/>
          <w:highlight w:val="red"/>
        </w:rPr>
        <w:t xml:space="preserve"> </w:t>
      </w:r>
      <w:r w:rsidRPr="003D2378">
        <w:rPr>
          <w:highlight w:val="red"/>
        </w:rPr>
        <w:t>presentations,</w:t>
      </w:r>
      <w:r w:rsidRPr="003D2378">
        <w:rPr>
          <w:spacing w:val="4"/>
          <w:highlight w:val="red"/>
        </w:rPr>
        <w:t xml:space="preserve"> </w:t>
      </w:r>
      <w:r w:rsidRPr="003D2378">
        <w:rPr>
          <w:highlight w:val="red"/>
        </w:rPr>
        <w:t>interactive</w:t>
      </w:r>
      <w:r w:rsidRPr="003D2378">
        <w:rPr>
          <w:spacing w:val="5"/>
          <w:highlight w:val="red"/>
        </w:rPr>
        <w:t xml:space="preserve"> </w:t>
      </w:r>
      <w:r w:rsidRPr="003D2378">
        <w:rPr>
          <w:highlight w:val="red"/>
        </w:rPr>
        <w:t>content,</w:t>
      </w:r>
      <w:r w:rsidRPr="003D2378">
        <w:rPr>
          <w:spacing w:val="5"/>
          <w:highlight w:val="red"/>
        </w:rPr>
        <w:t xml:space="preserve"> </w:t>
      </w:r>
      <w:r w:rsidRPr="003D2378">
        <w:rPr>
          <w:spacing w:val="-1"/>
          <w:highlight w:val="red"/>
        </w:rPr>
        <w:t>graphics,</w:t>
      </w:r>
      <w:r w:rsidRPr="003D2378">
        <w:rPr>
          <w:spacing w:val="4"/>
          <w:highlight w:val="red"/>
        </w:rPr>
        <w:t xml:space="preserve"> </w:t>
      </w:r>
      <w:r w:rsidRPr="003D2378">
        <w:rPr>
          <w:highlight w:val="red"/>
        </w:rPr>
        <w:t>audio,</w:t>
      </w:r>
      <w:r w:rsidRPr="003D2378">
        <w:rPr>
          <w:spacing w:val="4"/>
          <w:highlight w:val="red"/>
        </w:rPr>
        <w:t xml:space="preserve"> </w:t>
      </w:r>
      <w:r w:rsidRPr="003D2378">
        <w:rPr>
          <w:highlight w:val="red"/>
        </w:rPr>
        <w:t>and</w:t>
      </w:r>
      <w:r w:rsidRPr="003D2378">
        <w:rPr>
          <w:spacing w:val="5"/>
          <w:highlight w:val="red"/>
        </w:rPr>
        <w:t xml:space="preserve"> </w:t>
      </w:r>
      <w:r w:rsidRPr="003D2378">
        <w:rPr>
          <w:highlight w:val="red"/>
        </w:rPr>
        <w:t>video</w:t>
      </w:r>
      <w:r w:rsidRPr="003D2378">
        <w:rPr>
          <w:spacing w:val="5"/>
          <w:highlight w:val="red"/>
        </w:rPr>
        <w:t xml:space="preserve"> </w:t>
      </w:r>
      <w:r w:rsidRPr="003D2378">
        <w:rPr>
          <w:highlight w:val="red"/>
        </w:rPr>
        <w:t>to</w:t>
      </w:r>
      <w:r w:rsidRPr="003D2378">
        <w:rPr>
          <w:spacing w:val="4"/>
          <w:highlight w:val="red"/>
        </w:rPr>
        <w:t xml:space="preserve"> </w:t>
      </w:r>
      <w:r w:rsidRPr="003D2378">
        <w:rPr>
          <w:highlight w:val="red"/>
        </w:rPr>
        <w:t>form</w:t>
      </w:r>
      <w:r w:rsidRPr="003D2378">
        <w:rPr>
          <w:spacing w:val="3"/>
          <w:highlight w:val="red"/>
        </w:rPr>
        <w:t xml:space="preserve"> </w:t>
      </w:r>
      <w:r w:rsidRPr="003D2378">
        <w:rPr>
          <w:highlight w:val="red"/>
        </w:rPr>
        <w:t>the</w:t>
      </w:r>
      <w:r w:rsidRPr="003D2378">
        <w:rPr>
          <w:spacing w:val="28"/>
          <w:w w:val="99"/>
          <w:highlight w:val="red"/>
        </w:rPr>
        <w:t xml:space="preserve"> </w:t>
      </w:r>
      <w:r w:rsidRPr="003D2378">
        <w:rPr>
          <w:spacing w:val="-1"/>
          <w:highlight w:val="red"/>
        </w:rPr>
        <w:t>complete</w:t>
      </w:r>
      <w:r w:rsidRPr="003D2378">
        <w:rPr>
          <w:spacing w:val="-3"/>
          <w:highlight w:val="red"/>
        </w:rPr>
        <w:t xml:space="preserve"> </w:t>
      </w:r>
      <w:r w:rsidRPr="003D2378">
        <w:rPr>
          <w:highlight w:val="red"/>
        </w:rPr>
        <w:t>course.</w:t>
      </w:r>
    </w:p>
    <w:p w:rsidR="00A7027F" w:rsidRPr="003D2378" w:rsidRDefault="006F44CB">
      <w:pPr>
        <w:pStyle w:val="a3"/>
        <w:numPr>
          <w:ilvl w:val="0"/>
          <w:numId w:val="64"/>
        </w:numPr>
        <w:tabs>
          <w:tab w:val="left" w:pos="578"/>
          <w:tab w:val="left" w:pos="2377"/>
        </w:tabs>
        <w:spacing w:before="120"/>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77"/>
        <w:rPr>
          <w:highlight w:val="red"/>
        </w:rPr>
      </w:pPr>
      <w:r w:rsidRPr="003D2378">
        <w:rPr>
          <w:spacing w:val="-1"/>
          <w:highlight w:val="red"/>
        </w:rPr>
        <w:t>See</w:t>
      </w:r>
      <w:r w:rsidRPr="003D2378">
        <w:rPr>
          <w:spacing w:val="-3"/>
          <w:highlight w:val="red"/>
        </w:rPr>
        <w:t xml:space="preserve"> </w:t>
      </w:r>
      <w:r w:rsidRPr="003D2378">
        <w:rPr>
          <w:spacing w:val="-1"/>
          <w:highlight w:val="red"/>
        </w:rPr>
        <w:t>FEDDIST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26"/>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74FDD120" wp14:editId="484CBC46">
                <wp:extent cx="5904865" cy="440690"/>
                <wp:effectExtent l="9525" t="9525" r="10160" b="6985"/>
                <wp:docPr id="23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2269" w:right="164" w:hanging="2100"/>
                              <w:rPr>
                                <w:rFonts w:ascii="Arial" w:eastAsia="Arial" w:hAnsi="Arial" w:cs="Arial"/>
                                <w:sz w:val="28"/>
                                <w:szCs w:val="28"/>
                              </w:rPr>
                            </w:pPr>
                            <w:bookmarkStart w:id="224" w:name="FEDOERA:_Use_of_online_educational_resou"/>
                            <w:bookmarkStart w:id="225" w:name="_bookmark56"/>
                            <w:bookmarkEnd w:id="224"/>
                            <w:bookmarkEnd w:id="225"/>
                            <w:r>
                              <w:rPr>
                                <w:rFonts w:ascii="Arial"/>
                                <w:b/>
                                <w:sz w:val="28"/>
                              </w:rPr>
                              <w:t>FEDOERA:</w:t>
                            </w:r>
                            <w:r>
                              <w:rPr>
                                <w:rFonts w:ascii="Arial"/>
                                <w:b/>
                                <w:spacing w:val="-2"/>
                                <w:sz w:val="28"/>
                              </w:rPr>
                              <w:t xml:space="preserve"> </w:t>
                            </w:r>
                            <w:r>
                              <w:rPr>
                                <w:rFonts w:ascii="Arial"/>
                                <w:b/>
                                <w:sz w:val="28"/>
                              </w:rPr>
                              <w:t>Use</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online</w:t>
                            </w:r>
                            <w:r>
                              <w:rPr>
                                <w:rFonts w:ascii="Arial"/>
                                <w:b/>
                                <w:spacing w:val="-2"/>
                                <w:sz w:val="28"/>
                              </w:rPr>
                              <w:t xml:space="preserve"> </w:t>
                            </w:r>
                            <w:r>
                              <w:rPr>
                                <w:rFonts w:ascii="Arial"/>
                                <w:b/>
                                <w:sz w:val="28"/>
                              </w:rPr>
                              <w:t>educational</w:t>
                            </w:r>
                            <w:r>
                              <w:rPr>
                                <w:rFonts w:ascii="Arial"/>
                                <w:b/>
                                <w:spacing w:val="-1"/>
                                <w:sz w:val="28"/>
                              </w:rPr>
                              <w:t xml:space="preserve"> </w:t>
                            </w:r>
                            <w:r>
                              <w:rPr>
                                <w:rFonts w:ascii="Arial"/>
                                <w:b/>
                                <w:sz w:val="28"/>
                              </w:rPr>
                              <w:t>resources</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w w:val="99"/>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spacing w:val="-2"/>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53" o:spid="_x0000_s1081"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HoKEHqBAgAA&#10;CwUAAA4AAAAAAAAAAAAAAAAALgIAAGRycy9lMm9Eb2MueG1sUEsBAi0AFAAGAAgAAAAhAIc+QDfb&#10;AAAABAEAAA8AAAAAAAAAAAAAAAAA2wQAAGRycy9kb3ducmV2LnhtbFBLBQYAAAAABAAEAPMAAADj&#10;BQAAAAA=&#10;" filled="f" strokeweight=".58pt">
                <v:textbox inset="0,0,0,0">
                  <w:txbxContent>
                    <w:p w:rsidR="0050005F" w:rsidRDefault="0050005F">
                      <w:pPr>
                        <w:spacing w:before="24"/>
                        <w:ind w:left="2269" w:right="164" w:hanging="2100"/>
                        <w:rPr>
                          <w:rFonts w:ascii="Arial" w:eastAsia="Arial" w:hAnsi="Arial" w:cs="Arial"/>
                          <w:sz w:val="28"/>
                          <w:szCs w:val="28"/>
                        </w:rPr>
                      </w:pPr>
                      <w:bookmarkStart w:id="226" w:name="FEDOERA:_Use_of_online_educational_resou"/>
                      <w:bookmarkStart w:id="227" w:name="_bookmark56"/>
                      <w:bookmarkEnd w:id="226"/>
                      <w:bookmarkEnd w:id="227"/>
                      <w:r>
                        <w:rPr>
                          <w:rFonts w:ascii="Arial"/>
                          <w:b/>
                          <w:sz w:val="28"/>
                        </w:rPr>
                        <w:t>FEDOERA:</w:t>
                      </w:r>
                      <w:r>
                        <w:rPr>
                          <w:rFonts w:ascii="Arial"/>
                          <w:b/>
                          <w:spacing w:val="-2"/>
                          <w:sz w:val="28"/>
                        </w:rPr>
                        <w:t xml:space="preserve"> </w:t>
                      </w:r>
                      <w:r>
                        <w:rPr>
                          <w:rFonts w:ascii="Arial"/>
                          <w:b/>
                          <w:sz w:val="28"/>
                        </w:rPr>
                        <w:t>Use</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online</w:t>
                      </w:r>
                      <w:r>
                        <w:rPr>
                          <w:rFonts w:ascii="Arial"/>
                          <w:b/>
                          <w:spacing w:val="-2"/>
                          <w:sz w:val="28"/>
                        </w:rPr>
                        <w:t xml:space="preserve"> </w:t>
                      </w:r>
                      <w:r>
                        <w:rPr>
                          <w:rFonts w:ascii="Arial"/>
                          <w:b/>
                          <w:sz w:val="28"/>
                        </w:rPr>
                        <w:t>educational</w:t>
                      </w:r>
                      <w:r>
                        <w:rPr>
                          <w:rFonts w:ascii="Arial"/>
                          <w:b/>
                          <w:spacing w:val="-1"/>
                          <w:sz w:val="28"/>
                        </w:rPr>
                        <w:t xml:space="preserve"> </w:t>
                      </w:r>
                      <w:r>
                        <w:rPr>
                          <w:rFonts w:ascii="Arial"/>
                          <w:b/>
                          <w:sz w:val="28"/>
                        </w:rPr>
                        <w:t>resources</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w w:val="99"/>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spacing w:val="-2"/>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30"/>
          <w:highlight w:val="red"/>
        </w:rPr>
        <w:t xml:space="preserve"> </w:t>
      </w:r>
      <w:r w:rsidRPr="003D2378">
        <w:rPr>
          <w:highlight w:val="red"/>
        </w:rPr>
        <w:t>variable</w:t>
      </w:r>
      <w:r w:rsidRPr="003D2378">
        <w:rPr>
          <w:spacing w:val="30"/>
          <w:highlight w:val="red"/>
        </w:rPr>
        <w:t xml:space="preserve"> </w:t>
      </w:r>
      <w:r w:rsidRPr="003D2378">
        <w:rPr>
          <w:highlight w:val="red"/>
        </w:rPr>
        <w:t>refers</w:t>
      </w:r>
      <w:r w:rsidRPr="003D2378">
        <w:rPr>
          <w:spacing w:val="30"/>
          <w:highlight w:val="red"/>
        </w:rPr>
        <w:t xml:space="preserve"> </w:t>
      </w:r>
      <w:r w:rsidRPr="003D2378">
        <w:rPr>
          <w:highlight w:val="red"/>
        </w:rPr>
        <w:t>to</w:t>
      </w:r>
      <w:r w:rsidRPr="003D2378">
        <w:rPr>
          <w:spacing w:val="30"/>
          <w:highlight w:val="red"/>
        </w:rPr>
        <w:t xml:space="preserve"> </w:t>
      </w:r>
      <w:r w:rsidRPr="003D2378">
        <w:rPr>
          <w:highlight w:val="red"/>
        </w:rPr>
        <w:t>the</w:t>
      </w:r>
      <w:r w:rsidRPr="003D2378">
        <w:rPr>
          <w:spacing w:val="28"/>
          <w:highlight w:val="red"/>
        </w:rPr>
        <w:t xml:space="preserve"> </w:t>
      </w:r>
      <w:r w:rsidRPr="003D2378">
        <w:rPr>
          <w:highlight w:val="red"/>
        </w:rPr>
        <w:t>use</w:t>
      </w:r>
      <w:r w:rsidRPr="003D2378">
        <w:rPr>
          <w:spacing w:val="30"/>
          <w:highlight w:val="red"/>
        </w:rPr>
        <w:t xml:space="preserve"> </w:t>
      </w:r>
      <w:r w:rsidRPr="003D2378">
        <w:rPr>
          <w:highlight w:val="red"/>
        </w:rPr>
        <w:t>of</w:t>
      </w:r>
      <w:r w:rsidRPr="003D2378">
        <w:rPr>
          <w:spacing w:val="29"/>
          <w:highlight w:val="red"/>
        </w:rPr>
        <w:t xml:space="preserve"> </w:t>
      </w:r>
      <w:r w:rsidRPr="003D2378">
        <w:rPr>
          <w:highlight w:val="red"/>
        </w:rPr>
        <w:t>online</w:t>
      </w:r>
      <w:r w:rsidRPr="003D2378">
        <w:rPr>
          <w:spacing w:val="30"/>
          <w:highlight w:val="red"/>
        </w:rPr>
        <w:t xml:space="preserve"> </w:t>
      </w:r>
      <w:r w:rsidRPr="003D2378">
        <w:rPr>
          <w:highlight w:val="red"/>
        </w:rPr>
        <w:t>resources</w:t>
      </w:r>
      <w:r w:rsidRPr="003D2378">
        <w:rPr>
          <w:spacing w:val="30"/>
          <w:highlight w:val="red"/>
        </w:rPr>
        <w:t xml:space="preserve"> </w:t>
      </w:r>
      <w:r w:rsidRPr="003D2378">
        <w:rPr>
          <w:highlight w:val="red"/>
        </w:rPr>
        <w:t>for</w:t>
      </w:r>
      <w:r w:rsidRPr="003D2378">
        <w:rPr>
          <w:spacing w:val="30"/>
          <w:highlight w:val="red"/>
        </w:rPr>
        <w:t xml:space="preserve"> </w:t>
      </w:r>
      <w:r w:rsidRPr="003D2378">
        <w:rPr>
          <w:highlight w:val="red"/>
        </w:rPr>
        <w:t>the</w:t>
      </w:r>
      <w:r w:rsidRPr="003D2378">
        <w:rPr>
          <w:spacing w:val="30"/>
          <w:highlight w:val="red"/>
        </w:rPr>
        <w:t xml:space="preserve"> </w:t>
      </w:r>
      <w:r w:rsidRPr="003D2378">
        <w:rPr>
          <w:spacing w:val="-1"/>
          <w:highlight w:val="red"/>
        </w:rPr>
        <w:t>most</w:t>
      </w:r>
      <w:r w:rsidRPr="003D2378">
        <w:rPr>
          <w:spacing w:val="30"/>
          <w:highlight w:val="red"/>
        </w:rPr>
        <w:t xml:space="preserve"> </w:t>
      </w:r>
      <w:r w:rsidRPr="003D2378">
        <w:rPr>
          <w:highlight w:val="red"/>
        </w:rPr>
        <w:t>recent</w:t>
      </w:r>
      <w:r w:rsidRPr="003D2378">
        <w:rPr>
          <w:spacing w:val="30"/>
          <w:highlight w:val="red"/>
        </w:rPr>
        <w:t xml:space="preserve"> </w:t>
      </w:r>
      <w:r w:rsidRPr="003D2378">
        <w:rPr>
          <w:spacing w:val="-1"/>
          <w:highlight w:val="red"/>
        </w:rPr>
        <w:t>formal</w:t>
      </w:r>
      <w:r w:rsidRPr="003D2378">
        <w:rPr>
          <w:spacing w:val="30"/>
          <w:highlight w:val="red"/>
        </w:rPr>
        <w:t xml:space="preserve"> </w:t>
      </w:r>
      <w:r w:rsidRPr="003D2378">
        <w:rPr>
          <w:highlight w:val="red"/>
        </w:rPr>
        <w:t>education</w:t>
      </w:r>
      <w:r w:rsidRPr="003D2378">
        <w:rPr>
          <w:spacing w:val="30"/>
          <w:highlight w:val="red"/>
        </w:rPr>
        <w:t xml:space="preserve"> </w:t>
      </w:r>
      <w:r w:rsidRPr="003D2378">
        <w:rPr>
          <w:highlight w:val="red"/>
        </w:rPr>
        <w:t>or</w:t>
      </w:r>
      <w:r w:rsidRPr="003D2378">
        <w:rPr>
          <w:spacing w:val="29"/>
          <w:highlight w:val="red"/>
        </w:rPr>
        <w:t xml:space="preserve"> </w:t>
      </w:r>
      <w:r w:rsidRPr="003D2378">
        <w:rPr>
          <w:highlight w:val="red"/>
        </w:rPr>
        <w:t>training</w:t>
      </w:r>
      <w:r w:rsidRPr="003D2378">
        <w:rPr>
          <w:spacing w:val="28"/>
          <w:w w:val="99"/>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ind w:hanging="1"/>
        <w:rPr>
          <w:highlight w:val="red"/>
        </w:rPr>
      </w:pPr>
      <w:r w:rsidRPr="003D2378">
        <w:rPr>
          <w:highlight w:val="red"/>
        </w:rPr>
        <w:t>Have</w:t>
      </w:r>
      <w:r w:rsidRPr="003D2378">
        <w:rPr>
          <w:spacing w:val="22"/>
          <w:highlight w:val="red"/>
        </w:rPr>
        <w:t xml:space="preserve"> </w:t>
      </w:r>
      <w:r w:rsidRPr="003D2378">
        <w:rPr>
          <w:highlight w:val="red"/>
        </w:rPr>
        <w:t>you</w:t>
      </w:r>
      <w:r w:rsidRPr="003D2378">
        <w:rPr>
          <w:spacing w:val="23"/>
          <w:highlight w:val="red"/>
        </w:rPr>
        <w:t xml:space="preserve"> </w:t>
      </w:r>
      <w:r w:rsidRPr="003D2378">
        <w:rPr>
          <w:spacing w:val="-1"/>
          <w:highlight w:val="red"/>
        </w:rPr>
        <w:t>used</w:t>
      </w:r>
      <w:r w:rsidRPr="003D2378">
        <w:rPr>
          <w:spacing w:val="23"/>
          <w:highlight w:val="red"/>
        </w:rPr>
        <w:t xml:space="preserve"> </w:t>
      </w:r>
      <w:r w:rsidRPr="003D2378">
        <w:rPr>
          <w:highlight w:val="red"/>
        </w:rPr>
        <w:t>online</w:t>
      </w:r>
      <w:r w:rsidRPr="003D2378">
        <w:rPr>
          <w:spacing w:val="23"/>
          <w:highlight w:val="red"/>
        </w:rPr>
        <w:t xml:space="preserve"> </w:t>
      </w:r>
      <w:r w:rsidRPr="003D2378">
        <w:rPr>
          <w:highlight w:val="red"/>
        </w:rPr>
        <w:t>educational</w:t>
      </w:r>
      <w:r w:rsidRPr="003D2378">
        <w:rPr>
          <w:spacing w:val="22"/>
          <w:highlight w:val="red"/>
        </w:rPr>
        <w:t xml:space="preserve"> </w:t>
      </w:r>
      <w:r w:rsidRPr="003D2378">
        <w:rPr>
          <w:highlight w:val="red"/>
        </w:rPr>
        <w:t>resources</w:t>
      </w:r>
      <w:r w:rsidRPr="003D2378">
        <w:rPr>
          <w:spacing w:val="23"/>
          <w:highlight w:val="red"/>
        </w:rPr>
        <w:t xml:space="preserve"> </w:t>
      </w:r>
      <w:r w:rsidRPr="003D2378">
        <w:rPr>
          <w:highlight w:val="red"/>
        </w:rPr>
        <w:t>in</w:t>
      </w:r>
      <w:r w:rsidRPr="003D2378">
        <w:rPr>
          <w:spacing w:val="23"/>
          <w:highlight w:val="red"/>
        </w:rPr>
        <w:t xml:space="preserve"> </w:t>
      </w:r>
      <w:r w:rsidRPr="003D2378">
        <w:rPr>
          <w:highlight w:val="red"/>
        </w:rPr>
        <w:t>the</w:t>
      </w:r>
      <w:r w:rsidRPr="003D2378">
        <w:rPr>
          <w:spacing w:val="22"/>
          <w:highlight w:val="red"/>
        </w:rPr>
        <w:t xml:space="preserve"> </w:t>
      </w:r>
      <w:r w:rsidRPr="003D2378">
        <w:rPr>
          <w:spacing w:val="-1"/>
          <w:highlight w:val="red"/>
        </w:rPr>
        <w:t>most</w:t>
      </w:r>
      <w:r w:rsidRPr="003D2378">
        <w:rPr>
          <w:spacing w:val="23"/>
          <w:highlight w:val="red"/>
        </w:rPr>
        <w:t xml:space="preserve"> </w:t>
      </w:r>
      <w:r w:rsidRPr="003D2378">
        <w:rPr>
          <w:highlight w:val="red"/>
        </w:rPr>
        <w:t>recent</w:t>
      </w:r>
      <w:r w:rsidRPr="003D2378">
        <w:rPr>
          <w:spacing w:val="24"/>
          <w:highlight w:val="red"/>
        </w:rPr>
        <w:t xml:space="preserve"> </w:t>
      </w:r>
      <w:r w:rsidRPr="003D2378">
        <w:rPr>
          <w:highlight w:val="red"/>
        </w:rPr>
        <w:t>formal</w:t>
      </w:r>
      <w:r w:rsidRPr="003D2378">
        <w:rPr>
          <w:spacing w:val="23"/>
          <w:highlight w:val="red"/>
        </w:rPr>
        <w:t xml:space="preserve"> </w:t>
      </w:r>
      <w:r w:rsidRPr="003D2378">
        <w:rPr>
          <w:spacing w:val="-1"/>
          <w:highlight w:val="red"/>
        </w:rPr>
        <w:t>education</w:t>
      </w:r>
      <w:r w:rsidRPr="003D2378">
        <w:rPr>
          <w:spacing w:val="23"/>
          <w:highlight w:val="red"/>
        </w:rPr>
        <w:t xml:space="preserve"> </w:t>
      </w:r>
      <w:r w:rsidRPr="003D2378">
        <w:rPr>
          <w:highlight w:val="red"/>
        </w:rPr>
        <w:t>or</w:t>
      </w:r>
      <w:r w:rsidRPr="003D2378">
        <w:rPr>
          <w:spacing w:val="23"/>
          <w:highlight w:val="red"/>
        </w:rPr>
        <w:t xml:space="preserve"> </w:t>
      </w:r>
      <w:r w:rsidRPr="003D2378">
        <w:rPr>
          <w:highlight w:val="red"/>
        </w:rPr>
        <w:t>training</w:t>
      </w:r>
      <w:r w:rsidRPr="003D2378">
        <w:rPr>
          <w:spacing w:val="23"/>
          <w:highlight w:val="red"/>
        </w:rPr>
        <w:t xml:space="preserve"> </w:t>
      </w:r>
      <w:r w:rsidRPr="003D2378">
        <w:rPr>
          <w:highlight w:val="red"/>
        </w:rPr>
        <w:t>activity</w:t>
      </w:r>
      <w:r w:rsidRPr="003D2378">
        <w:rPr>
          <w:spacing w:val="29"/>
          <w:w w:val="99"/>
          <w:highlight w:val="red"/>
        </w:rPr>
        <w:t xml:space="preserve"> </w:t>
      </w:r>
      <w:r w:rsidRPr="003D2378">
        <w:rPr>
          <w:highlight w:val="red"/>
        </w:rPr>
        <w:t>(for</w:t>
      </w:r>
      <w:r w:rsidRPr="003D2378">
        <w:rPr>
          <w:spacing w:val="-2"/>
          <w:highlight w:val="red"/>
        </w:rPr>
        <w:t xml:space="preserve"> </w:t>
      </w:r>
      <w:r w:rsidRPr="003D2378">
        <w:rPr>
          <w:highlight w:val="red"/>
        </w:rPr>
        <w:t>instance</w:t>
      </w:r>
      <w:r w:rsidRPr="003D2378">
        <w:rPr>
          <w:spacing w:val="-3"/>
          <w:highlight w:val="red"/>
        </w:rPr>
        <w:t xml:space="preserve"> </w:t>
      </w:r>
      <w:r w:rsidRPr="003D2378">
        <w:rPr>
          <w:highlight w:val="red"/>
        </w:rPr>
        <w:t>audio-visual</w:t>
      </w:r>
      <w:r w:rsidRPr="003D2378">
        <w:rPr>
          <w:spacing w:val="-3"/>
          <w:highlight w:val="red"/>
        </w:rPr>
        <w:t xml:space="preserve"> </w:t>
      </w:r>
      <w:r w:rsidRPr="003D2378">
        <w:rPr>
          <w:highlight w:val="red"/>
        </w:rPr>
        <w:t>materials,</w:t>
      </w:r>
      <w:r w:rsidRPr="003D2378">
        <w:rPr>
          <w:spacing w:val="-2"/>
          <w:highlight w:val="red"/>
        </w:rPr>
        <w:t xml:space="preserve"> </w:t>
      </w:r>
      <w:r w:rsidRPr="003D2378">
        <w:rPr>
          <w:highlight w:val="red"/>
        </w:rPr>
        <w:t>online</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software,</w:t>
      </w:r>
      <w:r w:rsidRPr="003D2378">
        <w:rPr>
          <w:spacing w:val="-2"/>
          <w:highlight w:val="red"/>
        </w:rPr>
        <w:t xml:space="preserve"> </w:t>
      </w:r>
      <w:r w:rsidRPr="003D2378">
        <w:rPr>
          <w:spacing w:val="-1"/>
          <w:highlight w:val="red"/>
        </w:rPr>
        <w:t xml:space="preserve">electronic </w:t>
      </w:r>
      <w:r w:rsidRPr="003D2378">
        <w:rPr>
          <w:highlight w:val="red"/>
        </w:rPr>
        <w:t>textbooks,</w:t>
      </w:r>
      <w:r w:rsidRPr="003D2378">
        <w:rPr>
          <w:spacing w:val="-3"/>
          <w:highlight w:val="red"/>
        </w:rPr>
        <w:t xml:space="preserve"> </w:t>
      </w:r>
      <w:r w:rsidRPr="003D2378">
        <w:rPr>
          <w:highlight w:val="red"/>
        </w:rPr>
        <w:t>etc.)?</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Very</w:t>
            </w:r>
            <w:r w:rsidRPr="003D2378">
              <w:rPr>
                <w:rFonts w:ascii="Times New Roman"/>
                <w:spacing w:val="-1"/>
                <w:highlight w:val="red"/>
              </w:rPr>
              <w:t xml:space="preserve"> frequently</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Frequently</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Sometimes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Never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63"/>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63"/>
        </w:numPr>
        <w:tabs>
          <w:tab w:val="left" w:pos="578"/>
          <w:tab w:val="left" w:pos="2377"/>
        </w:tabs>
        <w:spacing w:before="181" w:line="254" w:lineRule="exact"/>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29"/>
          <w:highlight w:val="red"/>
        </w:rPr>
        <w:t xml:space="preserve"> </w:t>
      </w:r>
      <w:r w:rsidRPr="003D2378">
        <w:rPr>
          <w:highlight w:val="red"/>
        </w:rPr>
        <w:t>during</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last</w:t>
      </w:r>
      <w:r w:rsidRPr="003D2378">
        <w:rPr>
          <w:spacing w:val="28"/>
          <w:highlight w:val="red"/>
        </w:rPr>
        <w:t xml:space="preserve"> </w:t>
      </w:r>
      <w:r w:rsidRPr="003D2378">
        <w:rPr>
          <w:highlight w:val="red"/>
        </w:rPr>
        <w:t>12</w:t>
      </w:r>
      <w:r w:rsidRPr="003D2378">
        <w:rPr>
          <w:spacing w:val="29"/>
          <w:highlight w:val="red"/>
        </w:rPr>
        <w:t xml:space="preserve"> </w:t>
      </w:r>
      <w:r w:rsidRPr="003D2378">
        <w:rPr>
          <w:spacing w:val="-1"/>
          <w:highlight w:val="red"/>
        </w:rPr>
        <w:t>months</w:t>
      </w:r>
      <w:r w:rsidRPr="003D2378">
        <w:rPr>
          <w:spacing w:val="29"/>
          <w:highlight w:val="red"/>
        </w:rPr>
        <w:t xml:space="preserve"> </w:t>
      </w:r>
      <w:r w:rsidRPr="003D2378">
        <w:rPr>
          <w:highlight w:val="red"/>
        </w:rPr>
        <w:t>(FEDNUM</w:t>
      </w:r>
      <w:r w:rsidRPr="003D2378">
        <w:rPr>
          <w:spacing w:val="28"/>
          <w:highlight w:val="red"/>
        </w:rPr>
        <w:t xml:space="preserve"> </w:t>
      </w:r>
      <w:r w:rsidRPr="003D2378">
        <w:rPr>
          <w:rFonts w:cs="Times New Roman"/>
          <w:highlight w:val="red"/>
        </w:rPr>
        <w:t>≥</w:t>
      </w:r>
      <w:r w:rsidRPr="003D2378">
        <w:rPr>
          <w:rFonts w:cs="Times New Roman"/>
          <w:spacing w:val="27"/>
          <w:highlight w:val="red"/>
        </w:rPr>
        <w:t xml:space="preserve"> </w:t>
      </w:r>
      <w:r w:rsidRPr="003D2378">
        <w:rPr>
          <w:highlight w:val="red"/>
        </w:rPr>
        <w:t>1)</w:t>
      </w:r>
      <w:r w:rsidRPr="003D2378">
        <w:rPr>
          <w:spacing w:val="28"/>
          <w:highlight w:val="red"/>
        </w:rPr>
        <w:t xml:space="preserve"> </w:t>
      </w:r>
      <w:r w:rsidRPr="003D2378">
        <w:rPr>
          <w:highlight w:val="red"/>
          <w:u w:val="single" w:color="000000"/>
        </w:rPr>
        <w:t>and</w:t>
      </w:r>
      <w:r w:rsidRPr="003D2378">
        <w:rPr>
          <w:spacing w:val="27"/>
          <w:highlight w:val="red"/>
          <w:u w:val="single" w:color="000000"/>
        </w:rPr>
        <w:t xml:space="preserve"> </w:t>
      </w:r>
      <w:r w:rsidRPr="003D2378">
        <w:rPr>
          <w:highlight w:val="red"/>
          <w:u w:val="single" w:color="000000"/>
        </w:rPr>
        <w:t>not</w:t>
      </w:r>
      <w:r w:rsidRPr="003D2378">
        <w:rPr>
          <w:spacing w:val="28"/>
          <w:highlight w:val="red"/>
          <w:u w:val="single" w:color="000000"/>
        </w:rPr>
        <w:t xml:space="preserve"> </w:t>
      </w:r>
      <w:r w:rsidRPr="003D2378">
        <w:rPr>
          <w:spacing w:val="-1"/>
          <w:highlight w:val="red"/>
          <w:u w:val="single" w:color="000000"/>
        </w:rPr>
        <w:t>only</w:t>
      </w:r>
      <w:r w:rsidRPr="003D2378">
        <w:rPr>
          <w:spacing w:val="29"/>
          <w:highlight w:val="red"/>
          <w:u w:val="single" w:color="000000"/>
        </w:rPr>
        <w:t xml:space="preserve"> </w:t>
      </w:r>
      <w:r w:rsidRPr="003D2378">
        <w:rPr>
          <w:spacing w:val="-1"/>
          <w:highlight w:val="red"/>
          <w:u w:val="single" w:color="000000"/>
        </w:rPr>
        <w:t>those</w:t>
      </w:r>
      <w:r w:rsidRPr="003D2378">
        <w:rPr>
          <w:spacing w:val="28"/>
          <w:highlight w:val="red"/>
          <w:u w:val="single" w:color="000000"/>
        </w:rPr>
        <w:t xml:space="preserve"> </w:t>
      </w:r>
      <w:r w:rsidRPr="003D2378">
        <w:rPr>
          <w:highlight w:val="red"/>
          <w:u w:val="single" w:color="000000"/>
        </w:rPr>
        <w:t>who</w:t>
      </w:r>
      <w:r w:rsidRPr="003D2378">
        <w:rPr>
          <w:w w:val="99"/>
          <w:highlight w:val="red"/>
        </w:rPr>
        <w:t xml:space="preserve">  </w:t>
      </w:r>
      <w:r w:rsidRPr="003D2378">
        <w:rPr>
          <w:highlight w:val="red"/>
          <w:u w:val="single" w:color="000000"/>
        </w:rPr>
        <w:t>learnt</w:t>
      </w:r>
      <w:r w:rsidRPr="003D2378">
        <w:rPr>
          <w:spacing w:val="-2"/>
          <w:highlight w:val="red"/>
          <w:u w:val="single" w:color="000000"/>
        </w:rPr>
        <w:t xml:space="preserve"> </w:t>
      </w:r>
      <w:r w:rsidRPr="003D2378">
        <w:rPr>
          <w:spacing w:val="-1"/>
          <w:highlight w:val="red"/>
          <w:u w:val="single" w:color="000000"/>
        </w:rPr>
        <w:t>through</w:t>
      </w:r>
      <w:r w:rsidRPr="003D2378">
        <w:rPr>
          <w:spacing w:val="-2"/>
          <w:highlight w:val="red"/>
          <w:u w:val="single" w:color="000000"/>
        </w:rPr>
        <w:t xml:space="preserve"> </w:t>
      </w:r>
      <w:r w:rsidRPr="003D2378">
        <w:rPr>
          <w:highlight w:val="red"/>
          <w:u w:val="single" w:color="000000"/>
        </w:rPr>
        <w:t>distance</w:t>
      </w:r>
      <w:r w:rsidRPr="003D2378">
        <w:rPr>
          <w:spacing w:val="-2"/>
          <w:highlight w:val="red"/>
          <w:u w:val="single" w:color="000000"/>
        </w:rPr>
        <w:t xml:space="preserve"> </w:t>
      </w:r>
      <w:r w:rsidRPr="003D2378">
        <w:rPr>
          <w:highlight w:val="red"/>
          <w:u w:val="single" w:color="000000"/>
        </w:rPr>
        <w:t>learning</w:t>
      </w:r>
    </w:p>
    <w:p w:rsidR="00A7027F" w:rsidRPr="003D2378" w:rsidRDefault="006F44CB">
      <w:pPr>
        <w:pStyle w:val="a3"/>
        <w:numPr>
          <w:ilvl w:val="0"/>
          <w:numId w:val="63"/>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63"/>
        </w:numPr>
        <w:tabs>
          <w:tab w:val="left" w:pos="578"/>
          <w:tab w:val="left" w:pos="2376"/>
        </w:tabs>
        <w:spacing w:before="100"/>
        <w:ind w:left="577"/>
        <w:rPr>
          <w:highlight w:val="red"/>
        </w:rPr>
      </w:pPr>
      <w:r w:rsidRPr="003D2378">
        <w:rPr>
          <w:w w:val="95"/>
          <w:highlight w:val="red"/>
        </w:rPr>
        <w:t>Concept</w:t>
      </w:r>
      <w:r w:rsidRPr="003D2378">
        <w:rPr>
          <w:w w:val="95"/>
          <w:highlight w:val="red"/>
        </w:rPr>
        <w:tab/>
      </w:r>
      <w:r w:rsidRPr="003D2378">
        <w:rPr>
          <w:highlight w:val="red"/>
        </w:rPr>
        <w:t>Use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online</w:t>
      </w:r>
      <w:r w:rsidRPr="003D2378">
        <w:rPr>
          <w:spacing w:val="-1"/>
          <w:highlight w:val="red"/>
        </w:rPr>
        <w:t xml:space="preserve"> </w:t>
      </w:r>
      <w:r w:rsidRPr="003D2378">
        <w:rPr>
          <w:highlight w:val="red"/>
        </w:rPr>
        <w:t>resources</w:t>
      </w:r>
      <w:r w:rsidRPr="003D2378">
        <w:rPr>
          <w:spacing w:val="33"/>
          <w:highlight w:val="red"/>
        </w:rPr>
        <w:t xml:space="preserve"> </w:t>
      </w:r>
      <w:r w:rsidRPr="003D2378">
        <w:rPr>
          <w:highlight w:val="red"/>
        </w:rPr>
        <w:t>(see</w:t>
      </w:r>
      <w:r w:rsidRPr="003D2378">
        <w:rPr>
          <w:spacing w:val="-1"/>
          <w:highlight w:val="red"/>
        </w:rPr>
        <w:t xml:space="preserve"> </w:t>
      </w:r>
      <w:r w:rsidRPr="003D2378">
        <w:rPr>
          <w:highlight w:val="red"/>
        </w:rPr>
        <w:t>issues</w:t>
      </w:r>
      <w:r w:rsidRPr="003D2378">
        <w:rPr>
          <w:spacing w:val="-2"/>
          <w:highlight w:val="red"/>
        </w:rPr>
        <w:t xml:space="preserve"> </w:t>
      </w:r>
      <w:r w:rsidRPr="003D2378">
        <w:rPr>
          <w:highlight w:val="red"/>
        </w:rPr>
        <w:t>and</w:t>
      </w:r>
      <w:r w:rsidRPr="003D2378">
        <w:rPr>
          <w:spacing w:val="-1"/>
          <w:highlight w:val="red"/>
        </w:rPr>
        <w:t xml:space="preserve"> development </w:t>
      </w:r>
      <w:r w:rsidRPr="003D2378">
        <w:rPr>
          <w:highlight w:val="red"/>
        </w:rPr>
        <w:t>below)</w:t>
      </w:r>
    </w:p>
    <w:p w:rsidR="00A7027F" w:rsidRPr="003D2378" w:rsidRDefault="006F44CB">
      <w:pPr>
        <w:pStyle w:val="a3"/>
        <w:numPr>
          <w:ilvl w:val="0"/>
          <w:numId w:val="63"/>
        </w:numPr>
        <w:tabs>
          <w:tab w:val="left" w:pos="578"/>
          <w:tab w:val="left" w:pos="2377"/>
        </w:tabs>
        <w:spacing w:before="101"/>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spacing w:val="-1"/>
          <w:highlight w:val="red"/>
        </w:rPr>
        <w:t>See</w:t>
      </w:r>
      <w:r w:rsidRPr="003D2378">
        <w:rPr>
          <w:spacing w:val="-3"/>
          <w:highlight w:val="red"/>
        </w:rPr>
        <w:t xml:space="preserve"> </w:t>
      </w:r>
      <w:r w:rsidRPr="003D2378">
        <w:rPr>
          <w:spacing w:val="-1"/>
          <w:highlight w:val="red"/>
        </w:rPr>
        <w:t>FEDDIST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ind w:right="213"/>
        <w:jc w:val="both"/>
        <w:rPr>
          <w:highlight w:val="red"/>
        </w:rPr>
      </w:pPr>
      <w:r w:rsidRPr="003D2378">
        <w:rPr>
          <w:highlight w:val="red"/>
        </w:rPr>
        <w:t>Educational</w:t>
      </w:r>
      <w:r w:rsidRPr="003D2378">
        <w:rPr>
          <w:spacing w:val="31"/>
          <w:highlight w:val="red"/>
        </w:rPr>
        <w:t xml:space="preserve"> </w:t>
      </w:r>
      <w:r w:rsidRPr="003D2378">
        <w:rPr>
          <w:highlight w:val="red"/>
        </w:rPr>
        <w:t>Resources</w:t>
      </w:r>
      <w:r w:rsidRPr="003D2378">
        <w:rPr>
          <w:spacing w:val="33"/>
          <w:highlight w:val="red"/>
        </w:rPr>
        <w:t xml:space="preserve"> </w:t>
      </w:r>
      <w:r w:rsidRPr="003D2378">
        <w:rPr>
          <w:highlight w:val="red"/>
        </w:rPr>
        <w:t>(OERs):</w:t>
      </w:r>
      <w:r w:rsidRPr="003D2378">
        <w:rPr>
          <w:spacing w:val="33"/>
          <w:highlight w:val="red"/>
        </w:rPr>
        <w:t xml:space="preserve"> </w:t>
      </w:r>
      <w:r w:rsidRPr="003D2378">
        <w:rPr>
          <w:highlight w:val="red"/>
        </w:rPr>
        <w:t>any</w:t>
      </w:r>
      <w:r w:rsidRPr="003D2378">
        <w:rPr>
          <w:spacing w:val="34"/>
          <w:highlight w:val="red"/>
        </w:rPr>
        <w:t xml:space="preserve"> </w:t>
      </w:r>
      <w:r w:rsidRPr="003D2378">
        <w:rPr>
          <w:highlight w:val="red"/>
        </w:rPr>
        <w:t>type</w:t>
      </w:r>
      <w:r w:rsidRPr="003D2378">
        <w:rPr>
          <w:spacing w:val="32"/>
          <w:highlight w:val="red"/>
        </w:rPr>
        <w:t xml:space="preserve"> </w:t>
      </w:r>
      <w:r w:rsidRPr="003D2378">
        <w:rPr>
          <w:highlight w:val="red"/>
        </w:rPr>
        <w:t>of</w:t>
      </w:r>
      <w:r w:rsidRPr="003D2378">
        <w:rPr>
          <w:spacing w:val="33"/>
          <w:highlight w:val="red"/>
        </w:rPr>
        <w:t xml:space="preserve"> </w:t>
      </w:r>
      <w:r w:rsidRPr="003D2378">
        <w:rPr>
          <w:highlight w:val="red"/>
        </w:rPr>
        <w:t>educational</w:t>
      </w:r>
      <w:r w:rsidRPr="003D2378">
        <w:rPr>
          <w:spacing w:val="34"/>
          <w:highlight w:val="red"/>
        </w:rPr>
        <w:t xml:space="preserve"> </w:t>
      </w:r>
      <w:r w:rsidRPr="003D2378">
        <w:rPr>
          <w:spacing w:val="-1"/>
          <w:highlight w:val="red"/>
        </w:rPr>
        <w:t>materials</w:t>
      </w:r>
      <w:r w:rsidRPr="003D2378">
        <w:rPr>
          <w:spacing w:val="32"/>
          <w:highlight w:val="red"/>
        </w:rPr>
        <w:t xml:space="preserve"> </w:t>
      </w:r>
      <w:r w:rsidRPr="003D2378">
        <w:rPr>
          <w:highlight w:val="red"/>
        </w:rPr>
        <w:t>that</w:t>
      </w:r>
      <w:r w:rsidRPr="003D2378">
        <w:rPr>
          <w:spacing w:val="34"/>
          <w:highlight w:val="red"/>
        </w:rPr>
        <w:t xml:space="preserve"> </w:t>
      </w:r>
      <w:r w:rsidRPr="003D2378">
        <w:rPr>
          <w:highlight w:val="red"/>
        </w:rPr>
        <w:t>are</w:t>
      </w:r>
      <w:r w:rsidRPr="003D2378">
        <w:rPr>
          <w:spacing w:val="32"/>
          <w:highlight w:val="red"/>
        </w:rPr>
        <w:t xml:space="preserve"> </w:t>
      </w:r>
      <w:r w:rsidRPr="003D2378">
        <w:rPr>
          <w:highlight w:val="red"/>
        </w:rPr>
        <w:t>in</w:t>
      </w:r>
      <w:r w:rsidRPr="003D2378">
        <w:rPr>
          <w:spacing w:val="34"/>
          <w:highlight w:val="red"/>
        </w:rPr>
        <w:t xml:space="preserve"> </w:t>
      </w:r>
      <w:r w:rsidRPr="003D2378">
        <w:rPr>
          <w:highlight w:val="red"/>
        </w:rPr>
        <w:t>the</w:t>
      </w:r>
      <w:r w:rsidRPr="003D2378">
        <w:rPr>
          <w:spacing w:val="32"/>
          <w:highlight w:val="red"/>
        </w:rPr>
        <w:t xml:space="preserve"> </w:t>
      </w:r>
      <w:r w:rsidRPr="003D2378">
        <w:rPr>
          <w:highlight w:val="red"/>
        </w:rPr>
        <w:t>public</w:t>
      </w:r>
      <w:r w:rsidRPr="003D2378">
        <w:rPr>
          <w:spacing w:val="32"/>
          <w:highlight w:val="red"/>
        </w:rPr>
        <w:t xml:space="preserve"> </w:t>
      </w:r>
      <w:r w:rsidRPr="003D2378">
        <w:rPr>
          <w:highlight w:val="red"/>
        </w:rPr>
        <w:t>domain</w:t>
      </w:r>
      <w:r w:rsidRPr="003D2378">
        <w:rPr>
          <w:spacing w:val="33"/>
          <w:highlight w:val="red"/>
        </w:rPr>
        <w:t xml:space="preserve"> </w:t>
      </w:r>
      <w:r w:rsidRPr="003D2378">
        <w:rPr>
          <w:highlight w:val="red"/>
        </w:rPr>
        <w:t>or</w:t>
      </w:r>
      <w:r w:rsidRPr="003D2378">
        <w:rPr>
          <w:spacing w:val="28"/>
          <w:w w:val="99"/>
          <w:highlight w:val="red"/>
        </w:rPr>
        <w:t xml:space="preserve"> </w:t>
      </w:r>
      <w:r w:rsidRPr="003D2378">
        <w:rPr>
          <w:highlight w:val="red"/>
        </w:rPr>
        <w:t>introduced</w:t>
      </w:r>
      <w:r w:rsidRPr="003D2378">
        <w:rPr>
          <w:spacing w:val="1"/>
          <w:highlight w:val="red"/>
        </w:rPr>
        <w:t xml:space="preserve"> </w:t>
      </w:r>
      <w:r w:rsidRPr="003D2378">
        <w:rPr>
          <w:highlight w:val="red"/>
        </w:rPr>
        <w:t>with</w:t>
      </w:r>
      <w:r w:rsidRPr="003D2378">
        <w:rPr>
          <w:spacing w:val="2"/>
          <w:highlight w:val="red"/>
        </w:rPr>
        <w:t xml:space="preserve"> </w:t>
      </w:r>
      <w:r w:rsidRPr="003D2378">
        <w:rPr>
          <w:highlight w:val="red"/>
        </w:rPr>
        <w:t>an</w:t>
      </w:r>
      <w:r w:rsidRPr="003D2378">
        <w:rPr>
          <w:spacing w:val="1"/>
          <w:highlight w:val="red"/>
        </w:rPr>
        <w:t xml:space="preserve"> </w:t>
      </w:r>
      <w:r w:rsidRPr="003D2378">
        <w:rPr>
          <w:highlight w:val="red"/>
        </w:rPr>
        <w:t>open</w:t>
      </w:r>
      <w:r w:rsidRPr="003D2378">
        <w:rPr>
          <w:spacing w:val="1"/>
          <w:highlight w:val="red"/>
        </w:rPr>
        <w:t xml:space="preserve"> </w:t>
      </w:r>
      <w:r w:rsidRPr="003D2378">
        <w:rPr>
          <w:highlight w:val="red"/>
        </w:rPr>
        <w:t>license.</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nature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these</w:t>
      </w:r>
      <w:r w:rsidRPr="003D2378">
        <w:rPr>
          <w:spacing w:val="1"/>
          <w:highlight w:val="red"/>
        </w:rPr>
        <w:t xml:space="preserve"> </w:t>
      </w:r>
      <w:r w:rsidRPr="003D2378">
        <w:rPr>
          <w:highlight w:val="red"/>
        </w:rPr>
        <w:t>open</w:t>
      </w:r>
      <w:r w:rsidRPr="003D2378">
        <w:rPr>
          <w:spacing w:val="2"/>
          <w:highlight w:val="red"/>
        </w:rPr>
        <w:t xml:space="preserve"> </w:t>
      </w:r>
      <w:r w:rsidRPr="003D2378">
        <w:rPr>
          <w:spacing w:val="-1"/>
          <w:highlight w:val="red"/>
        </w:rPr>
        <w:t>materials</w:t>
      </w:r>
      <w:r w:rsidRPr="003D2378">
        <w:rPr>
          <w:spacing w:val="3"/>
          <w:highlight w:val="red"/>
        </w:rPr>
        <w:t xml:space="preserve"> </w:t>
      </w:r>
      <w:r w:rsidRPr="003D2378">
        <w:rPr>
          <w:spacing w:val="-1"/>
          <w:highlight w:val="red"/>
        </w:rPr>
        <w:t>means</w:t>
      </w:r>
      <w:r w:rsidRPr="003D2378">
        <w:rPr>
          <w:spacing w:val="1"/>
          <w:highlight w:val="red"/>
        </w:rPr>
        <w:t xml:space="preserve"> </w:t>
      </w:r>
      <w:r w:rsidRPr="003D2378">
        <w:rPr>
          <w:highlight w:val="red"/>
        </w:rPr>
        <w:t>that</w:t>
      </w:r>
      <w:r w:rsidRPr="003D2378">
        <w:rPr>
          <w:spacing w:val="2"/>
          <w:highlight w:val="red"/>
        </w:rPr>
        <w:t xml:space="preserve"> </w:t>
      </w:r>
      <w:r w:rsidRPr="003D2378">
        <w:rPr>
          <w:highlight w:val="red"/>
        </w:rPr>
        <w:t>anyone</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legally</w:t>
      </w:r>
      <w:r w:rsidRPr="003D2378">
        <w:rPr>
          <w:spacing w:val="3"/>
          <w:highlight w:val="red"/>
        </w:rPr>
        <w:t xml:space="preserve"> </w:t>
      </w:r>
      <w:r w:rsidRPr="003D2378">
        <w:rPr>
          <w:highlight w:val="red"/>
        </w:rPr>
        <w:t>and</w:t>
      </w:r>
      <w:r w:rsidRPr="003D2378">
        <w:rPr>
          <w:spacing w:val="24"/>
          <w:w w:val="99"/>
          <w:highlight w:val="red"/>
        </w:rPr>
        <w:t xml:space="preserve"> </w:t>
      </w:r>
      <w:r w:rsidRPr="003D2378">
        <w:rPr>
          <w:highlight w:val="red"/>
        </w:rPr>
        <w:t>freely</w:t>
      </w:r>
      <w:r w:rsidRPr="003D2378">
        <w:rPr>
          <w:spacing w:val="30"/>
          <w:highlight w:val="red"/>
        </w:rPr>
        <w:t xml:space="preserve"> </w:t>
      </w:r>
      <w:r w:rsidRPr="003D2378">
        <w:rPr>
          <w:spacing w:val="-1"/>
          <w:highlight w:val="red"/>
        </w:rPr>
        <w:t>copy,</w:t>
      </w:r>
      <w:r w:rsidRPr="003D2378">
        <w:rPr>
          <w:spacing w:val="28"/>
          <w:highlight w:val="red"/>
        </w:rPr>
        <w:t xml:space="preserve"> </w:t>
      </w:r>
      <w:r w:rsidRPr="003D2378">
        <w:rPr>
          <w:highlight w:val="red"/>
        </w:rPr>
        <w:t>use,</w:t>
      </w:r>
      <w:r w:rsidRPr="003D2378">
        <w:rPr>
          <w:spacing w:val="29"/>
          <w:highlight w:val="red"/>
        </w:rPr>
        <w:t xml:space="preserve"> </w:t>
      </w:r>
      <w:r w:rsidRPr="003D2378">
        <w:rPr>
          <w:highlight w:val="red"/>
        </w:rPr>
        <w:t>adapt</w:t>
      </w:r>
      <w:r w:rsidRPr="003D2378">
        <w:rPr>
          <w:spacing w:val="29"/>
          <w:highlight w:val="red"/>
        </w:rPr>
        <w:t xml:space="preserve"> </w:t>
      </w:r>
      <w:r w:rsidRPr="003D2378">
        <w:rPr>
          <w:spacing w:val="-1"/>
          <w:highlight w:val="red"/>
        </w:rPr>
        <w:t>and</w:t>
      </w:r>
      <w:r w:rsidRPr="003D2378">
        <w:rPr>
          <w:spacing w:val="29"/>
          <w:highlight w:val="red"/>
        </w:rPr>
        <w:t xml:space="preserve"> </w:t>
      </w:r>
      <w:r w:rsidRPr="003D2378">
        <w:rPr>
          <w:highlight w:val="red"/>
        </w:rPr>
        <w:t>re-share</w:t>
      </w:r>
      <w:r w:rsidRPr="003D2378">
        <w:rPr>
          <w:spacing w:val="29"/>
          <w:highlight w:val="red"/>
        </w:rPr>
        <w:t xml:space="preserve"> </w:t>
      </w:r>
      <w:r w:rsidRPr="003D2378">
        <w:rPr>
          <w:spacing w:val="-1"/>
          <w:highlight w:val="red"/>
        </w:rPr>
        <w:t>them.</w:t>
      </w:r>
      <w:r w:rsidRPr="003D2378">
        <w:rPr>
          <w:spacing w:val="29"/>
          <w:highlight w:val="red"/>
        </w:rPr>
        <w:t xml:space="preserve"> </w:t>
      </w:r>
      <w:r w:rsidRPr="003D2378">
        <w:rPr>
          <w:highlight w:val="red"/>
        </w:rPr>
        <w:t>OERs</w:t>
      </w:r>
      <w:r w:rsidRPr="003D2378">
        <w:rPr>
          <w:spacing w:val="27"/>
          <w:highlight w:val="red"/>
        </w:rPr>
        <w:t xml:space="preserve"> </w:t>
      </w:r>
      <w:r w:rsidRPr="003D2378">
        <w:rPr>
          <w:highlight w:val="red"/>
        </w:rPr>
        <w:t>range</w:t>
      </w:r>
      <w:r w:rsidRPr="003D2378">
        <w:rPr>
          <w:spacing w:val="29"/>
          <w:highlight w:val="red"/>
        </w:rPr>
        <w:t xml:space="preserve"> </w:t>
      </w:r>
      <w:r w:rsidRPr="003D2378">
        <w:rPr>
          <w:highlight w:val="red"/>
        </w:rPr>
        <w:t>from</w:t>
      </w:r>
      <w:r w:rsidRPr="003D2378">
        <w:rPr>
          <w:spacing w:val="27"/>
          <w:highlight w:val="red"/>
        </w:rPr>
        <w:t xml:space="preserve"> </w:t>
      </w:r>
      <w:r w:rsidRPr="003D2378">
        <w:rPr>
          <w:highlight w:val="red"/>
        </w:rPr>
        <w:t>textbooks</w:t>
      </w:r>
      <w:r w:rsidRPr="003D2378">
        <w:rPr>
          <w:spacing w:val="27"/>
          <w:highlight w:val="red"/>
        </w:rPr>
        <w:t xml:space="preserve"> </w:t>
      </w:r>
      <w:r w:rsidRPr="003D2378">
        <w:rPr>
          <w:highlight w:val="red"/>
        </w:rPr>
        <w:t>to</w:t>
      </w:r>
      <w:r w:rsidRPr="003D2378">
        <w:rPr>
          <w:spacing w:val="29"/>
          <w:highlight w:val="red"/>
        </w:rPr>
        <w:t xml:space="preserve"> </w:t>
      </w:r>
      <w:r w:rsidRPr="003D2378">
        <w:rPr>
          <w:spacing w:val="-1"/>
          <w:highlight w:val="red"/>
        </w:rPr>
        <w:t>curricula,</w:t>
      </w:r>
      <w:r w:rsidRPr="003D2378">
        <w:rPr>
          <w:spacing w:val="29"/>
          <w:highlight w:val="red"/>
        </w:rPr>
        <w:t xml:space="preserve"> </w:t>
      </w:r>
      <w:r w:rsidRPr="003D2378">
        <w:rPr>
          <w:spacing w:val="-1"/>
          <w:highlight w:val="red"/>
        </w:rPr>
        <w:t>syllabi,</w:t>
      </w:r>
      <w:r w:rsidRPr="003D2378">
        <w:rPr>
          <w:spacing w:val="29"/>
          <w:highlight w:val="red"/>
        </w:rPr>
        <w:t xml:space="preserve"> </w:t>
      </w:r>
      <w:r w:rsidRPr="003D2378">
        <w:rPr>
          <w:highlight w:val="red"/>
        </w:rPr>
        <w:t>lecture</w:t>
      </w:r>
      <w:r w:rsidRPr="003D2378">
        <w:rPr>
          <w:spacing w:val="49"/>
          <w:w w:val="99"/>
          <w:highlight w:val="red"/>
        </w:rPr>
        <w:t xml:space="preserve"> </w:t>
      </w:r>
      <w:r w:rsidRPr="003D2378">
        <w:rPr>
          <w:highlight w:val="red"/>
        </w:rPr>
        <w:t>notes,</w:t>
      </w:r>
      <w:r w:rsidRPr="003D2378">
        <w:rPr>
          <w:spacing w:val="-2"/>
          <w:highlight w:val="red"/>
        </w:rPr>
        <w:t xml:space="preserve"> </w:t>
      </w:r>
      <w:r w:rsidRPr="003D2378">
        <w:rPr>
          <w:highlight w:val="red"/>
        </w:rPr>
        <w:t>assignments,</w:t>
      </w:r>
      <w:r w:rsidRPr="003D2378">
        <w:rPr>
          <w:spacing w:val="-2"/>
          <w:highlight w:val="red"/>
        </w:rPr>
        <w:t xml:space="preserve"> </w:t>
      </w:r>
      <w:r w:rsidRPr="003D2378">
        <w:rPr>
          <w:highlight w:val="red"/>
        </w:rPr>
        <w:t>tests,</w:t>
      </w:r>
      <w:r w:rsidRPr="003D2378">
        <w:rPr>
          <w:spacing w:val="-1"/>
          <w:highlight w:val="red"/>
        </w:rPr>
        <w:t xml:space="preserve"> </w:t>
      </w:r>
      <w:r w:rsidRPr="003D2378">
        <w:rPr>
          <w:highlight w:val="red"/>
        </w:rPr>
        <w:t>projects,</w:t>
      </w:r>
      <w:r w:rsidRPr="003D2378">
        <w:rPr>
          <w:spacing w:val="-1"/>
          <w:highlight w:val="red"/>
        </w:rPr>
        <w:t xml:space="preserve"> </w:t>
      </w:r>
      <w:r w:rsidRPr="003D2378">
        <w:rPr>
          <w:highlight w:val="red"/>
        </w:rPr>
        <w:t>audio,</w:t>
      </w:r>
      <w:r w:rsidRPr="003D2378">
        <w:rPr>
          <w:spacing w:val="-2"/>
          <w:highlight w:val="red"/>
        </w:rPr>
        <w:t xml:space="preserve"> </w:t>
      </w:r>
      <w:r w:rsidRPr="003D2378">
        <w:rPr>
          <w:highlight w:val="red"/>
        </w:rPr>
        <w:t>video</w:t>
      </w:r>
      <w:r w:rsidRPr="003D2378">
        <w:rPr>
          <w:spacing w:val="-1"/>
          <w:highlight w:val="red"/>
        </w:rPr>
        <w:t xml:space="preserve"> </w:t>
      </w:r>
      <w:r w:rsidRPr="003D2378">
        <w:rPr>
          <w:highlight w:val="red"/>
        </w:rPr>
        <w:t>and</w:t>
      </w:r>
      <w:r w:rsidRPr="003D2378">
        <w:rPr>
          <w:spacing w:val="-2"/>
          <w:highlight w:val="red"/>
        </w:rPr>
        <w:t xml:space="preserve"> </w:t>
      </w:r>
      <w:r w:rsidRPr="003D2378">
        <w:rPr>
          <w:spacing w:val="-1"/>
          <w:highlight w:val="red"/>
        </w:rPr>
        <w:t>animation.</w:t>
      </w:r>
    </w:p>
    <w:p w:rsidR="00A7027F" w:rsidRPr="003D2378" w:rsidRDefault="006F44CB">
      <w:pPr>
        <w:pStyle w:val="a3"/>
        <w:spacing w:before="120"/>
        <w:ind w:right="212"/>
        <w:rPr>
          <w:highlight w:val="red"/>
        </w:rPr>
      </w:pPr>
      <w:r w:rsidRPr="003D2378">
        <w:rPr>
          <w:highlight w:val="red"/>
        </w:rPr>
        <w:t xml:space="preserve">For </w:t>
      </w:r>
      <w:r w:rsidRPr="003D2378">
        <w:rPr>
          <w:spacing w:val="48"/>
          <w:highlight w:val="red"/>
        </w:rPr>
        <w:t xml:space="preserve"> </w:t>
      </w:r>
      <w:r w:rsidRPr="003D2378">
        <w:rPr>
          <w:highlight w:val="red"/>
        </w:rPr>
        <w:t xml:space="preserve">further </w:t>
      </w:r>
      <w:r w:rsidRPr="003D2378">
        <w:rPr>
          <w:spacing w:val="47"/>
          <w:highlight w:val="red"/>
        </w:rPr>
        <w:t xml:space="preserve"> </w:t>
      </w:r>
      <w:r w:rsidRPr="003D2378">
        <w:rPr>
          <w:highlight w:val="red"/>
        </w:rPr>
        <w:t xml:space="preserve">details, </w:t>
      </w:r>
      <w:r w:rsidRPr="003D2378">
        <w:rPr>
          <w:spacing w:val="49"/>
          <w:highlight w:val="red"/>
        </w:rPr>
        <w:t xml:space="preserve"> </w:t>
      </w:r>
      <w:r w:rsidRPr="003D2378">
        <w:rPr>
          <w:highlight w:val="red"/>
        </w:rPr>
        <w:t xml:space="preserve">see </w:t>
      </w:r>
      <w:r w:rsidRPr="003D2378">
        <w:rPr>
          <w:spacing w:val="49"/>
          <w:highlight w:val="red"/>
        </w:rPr>
        <w:t xml:space="preserve"> </w:t>
      </w:r>
      <w:r w:rsidRPr="003D2378">
        <w:rPr>
          <w:highlight w:val="red"/>
        </w:rPr>
        <w:t xml:space="preserve">the </w:t>
      </w:r>
      <w:r w:rsidRPr="003D2378">
        <w:rPr>
          <w:spacing w:val="47"/>
          <w:highlight w:val="red"/>
        </w:rPr>
        <w:t xml:space="preserve"> </w:t>
      </w:r>
      <w:r w:rsidRPr="003D2378">
        <w:rPr>
          <w:spacing w:val="-1"/>
          <w:highlight w:val="red"/>
        </w:rPr>
        <w:t>following</w:t>
      </w:r>
      <w:r w:rsidRPr="003D2378">
        <w:rPr>
          <w:highlight w:val="red"/>
        </w:rPr>
        <w:t xml:space="preserve"> </w:t>
      </w:r>
      <w:r w:rsidRPr="003D2378">
        <w:rPr>
          <w:spacing w:val="49"/>
          <w:highlight w:val="red"/>
        </w:rPr>
        <w:t xml:space="preserve"> </w:t>
      </w:r>
      <w:r w:rsidRPr="003D2378">
        <w:rPr>
          <w:spacing w:val="-1"/>
          <w:highlight w:val="red"/>
        </w:rPr>
        <w:t>link:</w:t>
      </w:r>
      <w:r w:rsidRPr="003D2378">
        <w:rPr>
          <w:highlight w:val="red"/>
        </w:rPr>
        <w:t xml:space="preserve"> </w:t>
      </w:r>
      <w:r w:rsidRPr="003D2378">
        <w:rPr>
          <w:spacing w:val="47"/>
          <w:highlight w:val="red"/>
        </w:rPr>
        <w:t xml:space="preserve"> </w:t>
      </w:r>
      <w:hyperlink r:id="rId127">
        <w:r w:rsidRPr="003D2378">
          <w:rPr>
            <w:color w:val="0000FF"/>
            <w:spacing w:val="-1"/>
            <w:highlight w:val="red"/>
            <w:u w:val="single" w:color="0000FF"/>
          </w:rPr>
          <w:t>http://www.unesco.org/new/en/communication-and-</w:t>
        </w:r>
      </w:hyperlink>
      <w:r w:rsidRPr="003D2378">
        <w:rPr>
          <w:color w:val="0000FF"/>
          <w:w w:val="99"/>
          <w:highlight w:val="red"/>
        </w:rPr>
        <w:t xml:space="preserve"> </w:t>
      </w:r>
      <w:hyperlink r:id="rId128">
        <w:r w:rsidRPr="003D2378">
          <w:rPr>
            <w:color w:val="0000FF"/>
            <w:w w:val="99"/>
            <w:highlight w:val="red"/>
          </w:rPr>
          <w:t xml:space="preserve">  </w:t>
        </w:r>
        <w:r w:rsidRPr="003D2378">
          <w:rPr>
            <w:color w:val="0000FF"/>
            <w:highlight w:val="red"/>
            <w:u w:val="single" w:color="0000FF"/>
          </w:rPr>
          <w:t>information/access-to-knowledge/open-educational-resources/what-are-open-educational-resources-</w:t>
        </w:r>
      </w:hyperlink>
      <w:r w:rsidRPr="003D2378">
        <w:rPr>
          <w:color w:val="0000FF"/>
          <w:w w:val="99"/>
          <w:highlight w:val="red"/>
        </w:rPr>
        <w:t xml:space="preserve"> </w:t>
      </w:r>
      <w:hyperlink r:id="rId129">
        <w:r w:rsidRPr="003D2378">
          <w:rPr>
            <w:color w:val="0000FF"/>
            <w:highlight w:val="red"/>
            <w:u w:val="single" w:color="0000FF"/>
          </w:rPr>
          <w:t>oers/</w:t>
        </w:r>
      </w:hyperlink>
    </w:p>
    <w:p w:rsidR="00A7027F" w:rsidRPr="003D2378" w:rsidRDefault="00A7027F">
      <w:pPr>
        <w:spacing w:before="9"/>
        <w:rPr>
          <w:rFonts w:ascii="Times New Roman" w:eastAsia="Times New Roman" w:hAnsi="Times New Roman" w:cs="Times New Roman"/>
          <w:sz w:val="14"/>
          <w:szCs w:val="14"/>
          <w:highlight w:val="red"/>
        </w:rPr>
      </w:pPr>
    </w:p>
    <w:p w:rsidR="00A7027F" w:rsidRPr="003D2378" w:rsidRDefault="006F44CB">
      <w:pPr>
        <w:pStyle w:val="5"/>
        <w:spacing w:before="71"/>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30"/>
          <w:pgSz w:w="11910" w:h="16840"/>
          <w:pgMar w:top="0" w:right="1200" w:bottom="1180" w:left="1200" w:header="0" w:footer="989"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42DFA8D0" wp14:editId="195C162C">
                <wp:extent cx="5904865" cy="236220"/>
                <wp:effectExtent l="9525" t="9525" r="10160" b="11430"/>
                <wp:docPr id="23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597"/>
                              <w:rPr>
                                <w:rFonts w:ascii="Arial" w:eastAsia="Arial" w:hAnsi="Arial" w:cs="Arial"/>
                                <w:sz w:val="28"/>
                                <w:szCs w:val="28"/>
                              </w:rPr>
                            </w:pPr>
                            <w:bookmarkStart w:id="228" w:name="FEDOERB:_Interaction_with_other_people_t"/>
                            <w:bookmarkStart w:id="229" w:name="_bookmark57"/>
                            <w:bookmarkEnd w:id="228"/>
                            <w:bookmarkEnd w:id="229"/>
                            <w:r>
                              <w:rPr>
                                <w:rFonts w:ascii="Arial"/>
                                <w:b/>
                                <w:sz w:val="28"/>
                              </w:rPr>
                              <w:t>FEDOERB:</w:t>
                            </w:r>
                            <w:r>
                              <w:rPr>
                                <w:rFonts w:ascii="Arial"/>
                                <w:b/>
                                <w:spacing w:val="-2"/>
                                <w:sz w:val="28"/>
                              </w:rPr>
                              <w:t xml:space="preserve"> </w:t>
                            </w:r>
                            <w:r>
                              <w:rPr>
                                <w:rFonts w:ascii="Arial"/>
                                <w:b/>
                                <w:sz w:val="28"/>
                              </w:rPr>
                              <w:t>Interaction</w:t>
                            </w:r>
                            <w:r>
                              <w:rPr>
                                <w:rFonts w:ascii="Arial"/>
                                <w:b/>
                                <w:spacing w:val="-2"/>
                                <w:sz w:val="28"/>
                              </w:rPr>
                              <w:t xml:space="preserve"> </w:t>
                            </w:r>
                            <w:r>
                              <w:rPr>
                                <w:rFonts w:ascii="Arial"/>
                                <w:b/>
                                <w:sz w:val="28"/>
                              </w:rPr>
                              <w:t>with</w:t>
                            </w:r>
                            <w:r>
                              <w:rPr>
                                <w:rFonts w:ascii="Arial"/>
                                <w:b/>
                                <w:spacing w:val="-1"/>
                                <w:sz w:val="28"/>
                              </w:rPr>
                              <w:t xml:space="preserve"> </w:t>
                            </w:r>
                            <w:r>
                              <w:rPr>
                                <w:rFonts w:ascii="Arial"/>
                                <w:b/>
                                <w:sz w:val="28"/>
                              </w:rPr>
                              <w:t>other</w:t>
                            </w:r>
                            <w:r>
                              <w:rPr>
                                <w:rFonts w:ascii="Arial"/>
                                <w:b/>
                                <w:spacing w:val="-2"/>
                                <w:sz w:val="28"/>
                              </w:rPr>
                              <w:t xml:space="preserve"> </w:t>
                            </w:r>
                            <w:r>
                              <w:rPr>
                                <w:rFonts w:ascii="Arial"/>
                                <w:b/>
                                <w:sz w:val="28"/>
                              </w:rPr>
                              <w:t>people</w:t>
                            </w:r>
                            <w:r>
                              <w:rPr>
                                <w:rFonts w:ascii="Arial"/>
                                <w:b/>
                                <w:spacing w:val="-1"/>
                                <w:sz w:val="28"/>
                              </w:rPr>
                              <w:t xml:space="preserve"> </w:t>
                            </w:r>
                            <w:r>
                              <w:rPr>
                                <w:rFonts w:ascii="Arial"/>
                                <w:b/>
                                <w:sz w:val="28"/>
                              </w:rPr>
                              <w:t>through</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internet</w:t>
                            </w:r>
                          </w:p>
                        </w:txbxContent>
                      </wps:txbx>
                      <wps:bodyPr rot="0" vert="horz" wrap="square" lIns="0" tIns="0" rIns="0" bIns="0" anchor="t" anchorCtr="0" upright="1">
                        <a:noAutofit/>
                      </wps:bodyPr>
                    </wps:wsp>
                  </a:graphicData>
                </a:graphic>
              </wp:inline>
            </w:drawing>
          </mc:Choice>
          <mc:Fallback>
            <w:pict>
              <v:shape id="Text Box 152" o:spid="_x0000_s1082"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HuC15e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597"/>
                        <w:rPr>
                          <w:rFonts w:ascii="Arial" w:eastAsia="Arial" w:hAnsi="Arial" w:cs="Arial"/>
                          <w:sz w:val="28"/>
                          <w:szCs w:val="28"/>
                        </w:rPr>
                      </w:pPr>
                      <w:bookmarkStart w:id="230" w:name="FEDOERB:_Interaction_with_other_people_t"/>
                      <w:bookmarkStart w:id="231" w:name="_bookmark57"/>
                      <w:bookmarkEnd w:id="230"/>
                      <w:bookmarkEnd w:id="231"/>
                      <w:r>
                        <w:rPr>
                          <w:rFonts w:ascii="Arial"/>
                          <w:b/>
                          <w:sz w:val="28"/>
                        </w:rPr>
                        <w:t>FEDOERB:</w:t>
                      </w:r>
                      <w:r>
                        <w:rPr>
                          <w:rFonts w:ascii="Arial"/>
                          <w:b/>
                          <w:spacing w:val="-2"/>
                          <w:sz w:val="28"/>
                        </w:rPr>
                        <w:t xml:space="preserve"> </w:t>
                      </w:r>
                      <w:r>
                        <w:rPr>
                          <w:rFonts w:ascii="Arial"/>
                          <w:b/>
                          <w:sz w:val="28"/>
                        </w:rPr>
                        <w:t>Interaction</w:t>
                      </w:r>
                      <w:r>
                        <w:rPr>
                          <w:rFonts w:ascii="Arial"/>
                          <w:b/>
                          <w:spacing w:val="-2"/>
                          <w:sz w:val="28"/>
                        </w:rPr>
                        <w:t xml:space="preserve"> </w:t>
                      </w:r>
                      <w:r>
                        <w:rPr>
                          <w:rFonts w:ascii="Arial"/>
                          <w:b/>
                          <w:sz w:val="28"/>
                        </w:rPr>
                        <w:t>with</w:t>
                      </w:r>
                      <w:r>
                        <w:rPr>
                          <w:rFonts w:ascii="Arial"/>
                          <w:b/>
                          <w:spacing w:val="-1"/>
                          <w:sz w:val="28"/>
                        </w:rPr>
                        <w:t xml:space="preserve"> </w:t>
                      </w:r>
                      <w:r>
                        <w:rPr>
                          <w:rFonts w:ascii="Arial"/>
                          <w:b/>
                          <w:sz w:val="28"/>
                        </w:rPr>
                        <w:t>other</w:t>
                      </w:r>
                      <w:r>
                        <w:rPr>
                          <w:rFonts w:ascii="Arial"/>
                          <w:b/>
                          <w:spacing w:val="-2"/>
                          <w:sz w:val="28"/>
                        </w:rPr>
                        <w:t xml:space="preserve"> </w:t>
                      </w:r>
                      <w:r>
                        <w:rPr>
                          <w:rFonts w:ascii="Arial"/>
                          <w:b/>
                          <w:sz w:val="28"/>
                        </w:rPr>
                        <w:t>people</w:t>
                      </w:r>
                      <w:r>
                        <w:rPr>
                          <w:rFonts w:ascii="Arial"/>
                          <w:b/>
                          <w:spacing w:val="-1"/>
                          <w:sz w:val="28"/>
                        </w:rPr>
                        <w:t xml:space="preserve"> </w:t>
                      </w:r>
                      <w:r>
                        <w:rPr>
                          <w:rFonts w:ascii="Arial"/>
                          <w:b/>
                          <w:sz w:val="28"/>
                        </w:rPr>
                        <w:t>through</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internet</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22"/>
          <w:highlight w:val="red"/>
        </w:rPr>
        <w:t xml:space="preserve"> </w:t>
      </w:r>
      <w:r w:rsidRPr="003D2378">
        <w:rPr>
          <w:highlight w:val="red"/>
        </w:rPr>
        <w:t>variable</w:t>
      </w:r>
      <w:r w:rsidRPr="003D2378">
        <w:rPr>
          <w:spacing w:val="23"/>
          <w:highlight w:val="red"/>
        </w:rPr>
        <w:t xml:space="preserve"> </w:t>
      </w:r>
      <w:r w:rsidRPr="003D2378">
        <w:rPr>
          <w:highlight w:val="red"/>
        </w:rPr>
        <w:t>refers</w:t>
      </w:r>
      <w:r w:rsidRPr="003D2378">
        <w:rPr>
          <w:spacing w:val="23"/>
          <w:highlight w:val="red"/>
        </w:rPr>
        <w:t xml:space="preserve"> </w:t>
      </w:r>
      <w:r w:rsidRPr="003D2378">
        <w:rPr>
          <w:highlight w:val="red"/>
        </w:rPr>
        <w:t>to</w:t>
      </w:r>
      <w:r w:rsidRPr="003D2378">
        <w:rPr>
          <w:spacing w:val="23"/>
          <w:highlight w:val="red"/>
        </w:rPr>
        <w:t xml:space="preserve"> </w:t>
      </w:r>
      <w:r w:rsidRPr="003D2378">
        <w:rPr>
          <w:highlight w:val="red"/>
        </w:rPr>
        <w:t>the</w:t>
      </w:r>
      <w:r w:rsidRPr="003D2378">
        <w:rPr>
          <w:spacing w:val="22"/>
          <w:highlight w:val="red"/>
        </w:rPr>
        <w:t xml:space="preserve"> </w:t>
      </w:r>
      <w:r w:rsidRPr="003D2378">
        <w:rPr>
          <w:highlight w:val="red"/>
        </w:rPr>
        <w:t>interaction</w:t>
      </w:r>
      <w:r w:rsidRPr="003D2378">
        <w:rPr>
          <w:spacing w:val="21"/>
          <w:highlight w:val="red"/>
        </w:rPr>
        <w:t xml:space="preserve"> </w:t>
      </w:r>
      <w:r w:rsidRPr="003D2378">
        <w:rPr>
          <w:highlight w:val="red"/>
        </w:rPr>
        <w:t>with</w:t>
      </w:r>
      <w:r w:rsidRPr="003D2378">
        <w:rPr>
          <w:spacing w:val="23"/>
          <w:highlight w:val="red"/>
        </w:rPr>
        <w:t xml:space="preserve"> </w:t>
      </w:r>
      <w:r w:rsidRPr="003D2378">
        <w:rPr>
          <w:spacing w:val="-1"/>
          <w:highlight w:val="red"/>
        </w:rPr>
        <w:t>other</w:t>
      </w:r>
      <w:r w:rsidRPr="003D2378">
        <w:rPr>
          <w:spacing w:val="23"/>
          <w:highlight w:val="red"/>
        </w:rPr>
        <w:t xml:space="preserve"> </w:t>
      </w:r>
      <w:r w:rsidRPr="003D2378">
        <w:rPr>
          <w:spacing w:val="-1"/>
          <w:highlight w:val="red"/>
        </w:rPr>
        <w:t>people</w:t>
      </w:r>
      <w:r w:rsidRPr="003D2378">
        <w:rPr>
          <w:spacing w:val="22"/>
          <w:highlight w:val="red"/>
        </w:rPr>
        <w:t xml:space="preserve"> </w:t>
      </w:r>
      <w:r w:rsidRPr="003D2378">
        <w:rPr>
          <w:highlight w:val="red"/>
        </w:rPr>
        <w:t>(e.g.</w:t>
      </w:r>
      <w:r w:rsidRPr="003D2378">
        <w:rPr>
          <w:spacing w:val="23"/>
          <w:highlight w:val="red"/>
        </w:rPr>
        <w:t xml:space="preserve"> </w:t>
      </w:r>
      <w:r w:rsidRPr="003D2378">
        <w:rPr>
          <w:highlight w:val="red"/>
        </w:rPr>
        <w:t>teachers,</w:t>
      </w:r>
      <w:r w:rsidRPr="003D2378">
        <w:rPr>
          <w:spacing w:val="22"/>
          <w:highlight w:val="red"/>
        </w:rPr>
        <w:t xml:space="preserve"> </w:t>
      </w:r>
      <w:r w:rsidRPr="003D2378">
        <w:rPr>
          <w:highlight w:val="red"/>
        </w:rPr>
        <w:t>learners)</w:t>
      </w:r>
      <w:r w:rsidRPr="003D2378">
        <w:rPr>
          <w:spacing w:val="23"/>
          <w:highlight w:val="red"/>
        </w:rPr>
        <w:t xml:space="preserve"> </w:t>
      </w:r>
      <w:r w:rsidRPr="003D2378">
        <w:rPr>
          <w:highlight w:val="red"/>
        </w:rPr>
        <w:t>through</w:t>
      </w:r>
      <w:r w:rsidRPr="003D2378">
        <w:rPr>
          <w:spacing w:val="21"/>
          <w:highlight w:val="red"/>
        </w:rPr>
        <w:t xml:space="preserve"> </w:t>
      </w:r>
      <w:r w:rsidRPr="003D2378">
        <w:rPr>
          <w:highlight w:val="red"/>
        </w:rPr>
        <w:t>educational</w:t>
      </w:r>
      <w:r w:rsidRPr="003D2378">
        <w:rPr>
          <w:spacing w:val="27"/>
          <w:w w:val="99"/>
          <w:highlight w:val="red"/>
        </w:rPr>
        <w:t xml:space="preserve"> </w:t>
      </w:r>
      <w:r w:rsidRPr="003D2378">
        <w:rPr>
          <w:highlight w:val="red"/>
        </w:rPr>
        <w:t>websites/portals</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most</w:t>
      </w:r>
      <w:r w:rsidRPr="003D2378">
        <w:rPr>
          <w:spacing w:val="-2"/>
          <w:highlight w:val="red"/>
        </w:rPr>
        <w:t xml:space="preserve"> </w:t>
      </w:r>
      <w:r w:rsidRPr="003D2378">
        <w:rPr>
          <w:highlight w:val="red"/>
        </w:rPr>
        <w:t>recent</w:t>
      </w:r>
      <w:r w:rsidRPr="003D2378">
        <w:rPr>
          <w:spacing w:val="-1"/>
          <w:highlight w:val="red"/>
        </w:rPr>
        <w:t xml:space="preserve"> </w:t>
      </w:r>
      <w:r w:rsidRPr="003D2378">
        <w:rPr>
          <w:highlight w:val="red"/>
        </w:rPr>
        <w:t>formal</w:t>
      </w:r>
      <w:r w:rsidRPr="003D2378">
        <w:rPr>
          <w:spacing w:val="-1"/>
          <w:highlight w:val="red"/>
        </w:rPr>
        <w:t xml:space="preserve"> </w:t>
      </w:r>
      <w:r w:rsidRPr="003D2378">
        <w:rPr>
          <w:highlight w:val="red"/>
        </w:rPr>
        <w:t>education</w:t>
      </w:r>
      <w:r w:rsidRPr="003D2378">
        <w:rPr>
          <w:spacing w:val="-3"/>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2"/>
          <w:highlight w:val="red"/>
        </w:rPr>
        <w:t xml:space="preserve"> </w:t>
      </w:r>
      <w:r w:rsidRPr="003D2378">
        <w:rPr>
          <w:spacing w:val="-1"/>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Did</w:t>
      </w:r>
      <w:r w:rsidRPr="003D2378">
        <w:rPr>
          <w:spacing w:val="-1"/>
          <w:highlight w:val="red"/>
        </w:rPr>
        <w:t xml:space="preserve"> </w:t>
      </w:r>
      <w:r w:rsidRPr="003D2378">
        <w:rPr>
          <w:highlight w:val="red"/>
        </w:rPr>
        <w:t>you</w:t>
      </w:r>
      <w:r w:rsidRPr="003D2378">
        <w:rPr>
          <w:spacing w:val="1"/>
          <w:highlight w:val="red"/>
        </w:rPr>
        <w:t xml:space="preserve"> </w:t>
      </w:r>
      <w:r w:rsidRPr="003D2378">
        <w:rPr>
          <w:spacing w:val="-1"/>
          <w:highlight w:val="red"/>
        </w:rPr>
        <w:t>interact</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other people</w:t>
      </w:r>
      <w:r w:rsidRPr="003D2378">
        <w:rPr>
          <w:spacing w:val="1"/>
          <w:highlight w:val="red"/>
        </w:rPr>
        <w:t xml:space="preserve"> </w:t>
      </w:r>
      <w:r w:rsidRPr="003D2378">
        <w:rPr>
          <w:highlight w:val="red"/>
        </w:rPr>
        <w:t>(e.g.</w:t>
      </w:r>
      <w:r w:rsidRPr="003D2378">
        <w:rPr>
          <w:spacing w:val="1"/>
          <w:highlight w:val="red"/>
        </w:rPr>
        <w:t xml:space="preserve"> </w:t>
      </w:r>
      <w:r w:rsidRPr="003D2378">
        <w:rPr>
          <w:highlight w:val="red"/>
        </w:rPr>
        <w:t>teachers,</w:t>
      </w:r>
      <w:r w:rsidRPr="003D2378">
        <w:rPr>
          <w:spacing w:val="1"/>
          <w:highlight w:val="red"/>
        </w:rPr>
        <w:t xml:space="preserve"> </w:t>
      </w:r>
      <w:r w:rsidRPr="003D2378">
        <w:rPr>
          <w:highlight w:val="red"/>
        </w:rPr>
        <w:t>learners)</w:t>
      </w:r>
      <w:r w:rsidRPr="003D2378">
        <w:rPr>
          <w:spacing w:val="1"/>
          <w:highlight w:val="red"/>
        </w:rPr>
        <w:t xml:space="preserve"> </w:t>
      </w:r>
      <w:r w:rsidRPr="003D2378">
        <w:rPr>
          <w:highlight w:val="red"/>
        </w:rPr>
        <w:t>through</w:t>
      </w:r>
      <w:r w:rsidRPr="003D2378">
        <w:rPr>
          <w:spacing w:val="1"/>
          <w:highlight w:val="red"/>
        </w:rPr>
        <w:t xml:space="preserve"> </w:t>
      </w:r>
      <w:r w:rsidRPr="003D2378">
        <w:rPr>
          <w:spacing w:val="-1"/>
          <w:highlight w:val="red"/>
        </w:rPr>
        <w:t>educational</w:t>
      </w:r>
      <w:r w:rsidRPr="003D2378">
        <w:rPr>
          <w:spacing w:val="2"/>
          <w:highlight w:val="red"/>
        </w:rPr>
        <w:t xml:space="preserve"> </w:t>
      </w:r>
      <w:r w:rsidRPr="003D2378">
        <w:rPr>
          <w:highlight w:val="red"/>
        </w:rPr>
        <w:t>websites/portals for</w:t>
      </w:r>
      <w:r w:rsidRPr="003D2378">
        <w:rPr>
          <w:spacing w:val="1"/>
          <w:highlight w:val="red"/>
        </w:rPr>
        <w:t xml:space="preserve"> </w:t>
      </w:r>
      <w:r w:rsidRPr="003D2378">
        <w:rPr>
          <w:highlight w:val="red"/>
        </w:rPr>
        <w:t>the</w:t>
      </w:r>
      <w:r w:rsidRPr="003D2378">
        <w:rPr>
          <w:spacing w:val="36"/>
          <w:w w:val="99"/>
          <w:highlight w:val="red"/>
        </w:rPr>
        <w:t xml:space="preserve"> </w:t>
      </w:r>
      <w:r w:rsidRPr="003D2378">
        <w:rPr>
          <w:spacing w:val="-1"/>
          <w:highlight w:val="red"/>
        </w:rPr>
        <w:t>most</w:t>
      </w:r>
      <w:r w:rsidRPr="003D2378">
        <w:rPr>
          <w:spacing w:val="-2"/>
          <w:highlight w:val="red"/>
        </w:rPr>
        <w:t xml:space="preserve"> </w:t>
      </w:r>
      <w:r w:rsidRPr="003D2378">
        <w:rPr>
          <w:highlight w:val="red"/>
        </w:rPr>
        <w:t>recent</w:t>
      </w:r>
      <w:r w:rsidRPr="003D2378">
        <w:rPr>
          <w:spacing w:val="-1"/>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w:t>
      </w:r>
      <w:r w:rsidRPr="003D2378">
        <w:rPr>
          <w:spacing w:val="-3"/>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62"/>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62"/>
        </w:numPr>
        <w:tabs>
          <w:tab w:val="left" w:pos="578"/>
          <w:tab w:val="left" w:pos="2377"/>
        </w:tabs>
        <w:spacing w:before="187" w:line="230" w:lineRule="auto"/>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29"/>
          <w:highlight w:val="red"/>
        </w:rPr>
        <w:t xml:space="preserve"> </w:t>
      </w:r>
      <w:r w:rsidRPr="003D2378">
        <w:rPr>
          <w:highlight w:val="red"/>
        </w:rPr>
        <w:t>during</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last</w:t>
      </w:r>
      <w:r w:rsidRPr="003D2378">
        <w:rPr>
          <w:spacing w:val="28"/>
          <w:highlight w:val="red"/>
        </w:rPr>
        <w:t xml:space="preserve"> </w:t>
      </w:r>
      <w:r w:rsidRPr="003D2378">
        <w:rPr>
          <w:highlight w:val="red"/>
        </w:rPr>
        <w:t>12</w:t>
      </w:r>
      <w:r w:rsidRPr="003D2378">
        <w:rPr>
          <w:spacing w:val="29"/>
          <w:highlight w:val="red"/>
        </w:rPr>
        <w:t xml:space="preserve"> </w:t>
      </w:r>
      <w:r w:rsidRPr="003D2378">
        <w:rPr>
          <w:spacing w:val="-1"/>
          <w:highlight w:val="red"/>
        </w:rPr>
        <w:t>months</w:t>
      </w:r>
      <w:r w:rsidRPr="003D2378">
        <w:rPr>
          <w:spacing w:val="29"/>
          <w:highlight w:val="red"/>
        </w:rPr>
        <w:t xml:space="preserve"> </w:t>
      </w:r>
      <w:r w:rsidRPr="003D2378">
        <w:rPr>
          <w:highlight w:val="red"/>
        </w:rPr>
        <w:t>(FEDNUM</w:t>
      </w:r>
      <w:r w:rsidRPr="003D2378">
        <w:rPr>
          <w:spacing w:val="28"/>
          <w:highlight w:val="red"/>
        </w:rPr>
        <w:t xml:space="preserve"> </w:t>
      </w:r>
      <w:r w:rsidRPr="003D2378">
        <w:rPr>
          <w:rFonts w:cs="Times New Roman"/>
          <w:highlight w:val="red"/>
        </w:rPr>
        <w:t>≥</w:t>
      </w:r>
      <w:r w:rsidRPr="003D2378">
        <w:rPr>
          <w:rFonts w:cs="Times New Roman"/>
          <w:spacing w:val="27"/>
          <w:highlight w:val="red"/>
        </w:rPr>
        <w:t xml:space="preserve"> </w:t>
      </w:r>
      <w:r w:rsidRPr="003D2378">
        <w:rPr>
          <w:highlight w:val="red"/>
        </w:rPr>
        <w:t>1)</w:t>
      </w:r>
      <w:r w:rsidRPr="003D2378">
        <w:rPr>
          <w:spacing w:val="28"/>
          <w:highlight w:val="red"/>
        </w:rPr>
        <w:t xml:space="preserve"> </w:t>
      </w:r>
      <w:r w:rsidRPr="003D2378">
        <w:rPr>
          <w:highlight w:val="red"/>
          <w:u w:val="single" w:color="000000"/>
        </w:rPr>
        <w:t>and</w:t>
      </w:r>
      <w:r w:rsidRPr="003D2378">
        <w:rPr>
          <w:spacing w:val="27"/>
          <w:highlight w:val="red"/>
          <w:u w:val="single" w:color="000000"/>
        </w:rPr>
        <w:t xml:space="preserve"> </w:t>
      </w:r>
      <w:r w:rsidRPr="003D2378">
        <w:rPr>
          <w:highlight w:val="red"/>
          <w:u w:val="single" w:color="000000"/>
        </w:rPr>
        <w:t>not</w:t>
      </w:r>
      <w:r w:rsidRPr="003D2378">
        <w:rPr>
          <w:spacing w:val="28"/>
          <w:highlight w:val="red"/>
          <w:u w:val="single" w:color="000000"/>
        </w:rPr>
        <w:t xml:space="preserve"> </w:t>
      </w:r>
      <w:r w:rsidRPr="003D2378">
        <w:rPr>
          <w:spacing w:val="-1"/>
          <w:highlight w:val="red"/>
          <w:u w:val="single" w:color="000000"/>
        </w:rPr>
        <w:t>only</w:t>
      </w:r>
      <w:r w:rsidRPr="003D2378">
        <w:rPr>
          <w:spacing w:val="29"/>
          <w:highlight w:val="red"/>
          <w:u w:val="single" w:color="000000"/>
        </w:rPr>
        <w:t xml:space="preserve"> </w:t>
      </w:r>
      <w:r w:rsidRPr="003D2378">
        <w:rPr>
          <w:spacing w:val="-1"/>
          <w:highlight w:val="red"/>
          <w:u w:val="single" w:color="000000"/>
        </w:rPr>
        <w:t>those</w:t>
      </w:r>
      <w:r w:rsidRPr="003D2378">
        <w:rPr>
          <w:spacing w:val="28"/>
          <w:highlight w:val="red"/>
          <w:u w:val="single" w:color="000000"/>
        </w:rPr>
        <w:t xml:space="preserve"> </w:t>
      </w:r>
      <w:r w:rsidRPr="003D2378">
        <w:rPr>
          <w:highlight w:val="red"/>
          <w:u w:val="single" w:color="000000"/>
        </w:rPr>
        <w:t>who</w:t>
      </w:r>
      <w:r w:rsidRPr="003D2378">
        <w:rPr>
          <w:w w:val="99"/>
          <w:highlight w:val="red"/>
        </w:rPr>
        <w:t xml:space="preserve">  </w:t>
      </w:r>
      <w:r w:rsidRPr="003D2378">
        <w:rPr>
          <w:highlight w:val="red"/>
          <w:u w:val="single" w:color="000000"/>
        </w:rPr>
        <w:t>learnt</w:t>
      </w:r>
      <w:r w:rsidRPr="003D2378">
        <w:rPr>
          <w:spacing w:val="-2"/>
          <w:highlight w:val="red"/>
          <w:u w:val="single" w:color="000000"/>
        </w:rPr>
        <w:t xml:space="preserve"> </w:t>
      </w:r>
      <w:r w:rsidRPr="003D2378">
        <w:rPr>
          <w:spacing w:val="-1"/>
          <w:highlight w:val="red"/>
          <w:u w:val="single" w:color="000000"/>
        </w:rPr>
        <w:t>through</w:t>
      </w:r>
      <w:r w:rsidRPr="003D2378">
        <w:rPr>
          <w:spacing w:val="-2"/>
          <w:highlight w:val="red"/>
          <w:u w:val="single" w:color="000000"/>
        </w:rPr>
        <w:t xml:space="preserve"> </w:t>
      </w:r>
      <w:r w:rsidRPr="003D2378">
        <w:rPr>
          <w:highlight w:val="red"/>
          <w:u w:val="single" w:color="000000"/>
        </w:rPr>
        <w:t>distance</w:t>
      </w:r>
      <w:r w:rsidRPr="003D2378">
        <w:rPr>
          <w:spacing w:val="-2"/>
          <w:highlight w:val="red"/>
          <w:u w:val="single" w:color="000000"/>
        </w:rPr>
        <w:t xml:space="preserve"> </w:t>
      </w:r>
      <w:r w:rsidRPr="003D2378">
        <w:rPr>
          <w:highlight w:val="red"/>
          <w:u w:val="single" w:color="000000"/>
        </w:rPr>
        <w:t>learning</w:t>
      </w:r>
    </w:p>
    <w:p w:rsidR="00A7027F" w:rsidRPr="003D2378" w:rsidRDefault="006F44CB">
      <w:pPr>
        <w:pStyle w:val="a3"/>
        <w:numPr>
          <w:ilvl w:val="0"/>
          <w:numId w:val="62"/>
        </w:numPr>
        <w:tabs>
          <w:tab w:val="left" w:pos="578"/>
          <w:tab w:val="left" w:pos="2378"/>
        </w:tabs>
        <w:spacing w:before="122"/>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62"/>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Use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online</w:t>
      </w:r>
      <w:r w:rsidRPr="003D2378">
        <w:rPr>
          <w:spacing w:val="-1"/>
          <w:highlight w:val="red"/>
        </w:rPr>
        <w:t xml:space="preserve"> </w:t>
      </w:r>
      <w:r w:rsidRPr="003D2378">
        <w:rPr>
          <w:highlight w:val="red"/>
        </w:rPr>
        <w:t>resources</w:t>
      </w:r>
    </w:p>
    <w:p w:rsidR="00A7027F" w:rsidRPr="003D2378" w:rsidRDefault="006F44CB">
      <w:pPr>
        <w:pStyle w:val="a3"/>
        <w:numPr>
          <w:ilvl w:val="0"/>
          <w:numId w:val="62"/>
        </w:numPr>
        <w:tabs>
          <w:tab w:val="left" w:pos="578"/>
          <w:tab w:val="left" w:pos="2377"/>
        </w:tabs>
        <w:spacing w:before="101"/>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spacing w:val="-1"/>
          <w:highlight w:val="red"/>
        </w:rPr>
        <w:t>See</w:t>
      </w:r>
      <w:r w:rsidRPr="003D2378">
        <w:rPr>
          <w:spacing w:val="-3"/>
          <w:highlight w:val="red"/>
        </w:rPr>
        <w:t xml:space="preserve"> </w:t>
      </w:r>
      <w:r w:rsidRPr="003D2378">
        <w:rPr>
          <w:spacing w:val="-1"/>
          <w:highlight w:val="red"/>
        </w:rPr>
        <w:t>FEDDIST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31"/>
          <w:footerReference w:type="default" r:id="rId132"/>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7CCB4AF5" wp14:editId="1E0782F4">
                <wp:extent cx="5904865" cy="440690"/>
                <wp:effectExtent l="9525" t="9525" r="10160" b="6985"/>
                <wp:docPr id="23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466" w:right="283" w:hanging="3180"/>
                              <w:rPr>
                                <w:rFonts w:ascii="Arial" w:eastAsia="Arial" w:hAnsi="Arial" w:cs="Arial"/>
                                <w:sz w:val="28"/>
                                <w:szCs w:val="28"/>
                              </w:rPr>
                            </w:pPr>
                            <w:bookmarkStart w:id="232" w:name="FEDREASON:_Reasons_for_participating_in_"/>
                            <w:bookmarkStart w:id="233" w:name="_bookmark58"/>
                            <w:bookmarkEnd w:id="232"/>
                            <w:bookmarkEnd w:id="233"/>
                            <w:r>
                              <w:rPr>
                                <w:rFonts w:ascii="Arial"/>
                                <w:b/>
                                <w:sz w:val="28"/>
                              </w:rPr>
                              <w:t>FEDREASON:</w:t>
                            </w:r>
                            <w:r>
                              <w:rPr>
                                <w:rFonts w:ascii="Arial"/>
                                <w:b/>
                                <w:spacing w:val="-2"/>
                                <w:sz w:val="28"/>
                              </w:rPr>
                              <w:t xml:space="preserve"> </w:t>
                            </w:r>
                            <w:r>
                              <w:rPr>
                                <w:rFonts w:ascii="Arial"/>
                                <w:b/>
                                <w:sz w:val="28"/>
                              </w:rPr>
                              <w:t>Reasons</w:t>
                            </w:r>
                            <w:r>
                              <w:rPr>
                                <w:rFonts w:ascii="Arial"/>
                                <w:b/>
                                <w:spacing w:val="-1"/>
                                <w:sz w:val="28"/>
                              </w:rPr>
                              <w:t xml:space="preserve"> </w:t>
                            </w:r>
                            <w:r>
                              <w:rPr>
                                <w:rFonts w:ascii="Arial"/>
                                <w:b/>
                                <w:sz w:val="28"/>
                              </w:rPr>
                              <w:t>for</w:t>
                            </w:r>
                            <w:r>
                              <w:rPr>
                                <w:rFonts w:ascii="Arial"/>
                                <w:b/>
                                <w:spacing w:val="-2"/>
                                <w:sz w:val="28"/>
                              </w:rPr>
                              <w:t xml:space="preserve"> </w:t>
                            </w:r>
                            <w:r>
                              <w:rPr>
                                <w:rFonts w:ascii="Arial"/>
                                <w:b/>
                                <w:spacing w:val="-1"/>
                                <w:sz w:val="28"/>
                              </w:rPr>
                              <w:t xml:space="preserve">participating </w:t>
                            </w:r>
                            <w:r>
                              <w:rPr>
                                <w:rFonts w:ascii="Arial"/>
                                <w:b/>
                                <w:sz w:val="28"/>
                              </w:rPr>
                              <w:t>in</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spacing w:val="-1"/>
                                <w:sz w:val="28"/>
                              </w:rPr>
                              <w:t xml:space="preserve"> formal</w:t>
                            </w:r>
                            <w:r>
                              <w:rPr>
                                <w:rFonts w:ascii="Arial"/>
                                <w:b/>
                                <w:spacing w:val="31"/>
                                <w:w w:val="99"/>
                                <w:sz w:val="28"/>
                              </w:rPr>
                              <w:t xml:space="preserve"> </w:t>
                            </w:r>
                            <w:r>
                              <w:rPr>
                                <w:rFonts w:ascii="Arial"/>
                                <w:b/>
                                <w:sz w:val="28"/>
                              </w:rPr>
                              <w:t>education</w:t>
                            </w:r>
                            <w:r>
                              <w:rPr>
                                <w:rFonts w:ascii="Arial"/>
                                <w:b/>
                                <w:spacing w:val="-4"/>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51" o:spid="_x0000_s1083"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Ebszv6BAgAA&#10;CwUAAA4AAAAAAAAAAAAAAAAALgIAAGRycy9lMm9Eb2MueG1sUEsBAi0AFAAGAAgAAAAhAIc+QDfb&#10;AAAABAEAAA8AAAAAAAAAAAAAAAAA2wQAAGRycy9kb3ducmV2LnhtbFBLBQYAAAAABAAEAPMAAADj&#10;BQAAAAA=&#10;" filled="f" strokeweight=".58pt">
                <v:textbox inset="0,0,0,0">
                  <w:txbxContent>
                    <w:p w:rsidR="0050005F" w:rsidRDefault="0050005F">
                      <w:pPr>
                        <w:spacing w:before="24"/>
                        <w:ind w:left="3466" w:right="283" w:hanging="3180"/>
                        <w:rPr>
                          <w:rFonts w:ascii="Arial" w:eastAsia="Arial" w:hAnsi="Arial" w:cs="Arial"/>
                          <w:sz w:val="28"/>
                          <w:szCs w:val="28"/>
                        </w:rPr>
                      </w:pPr>
                      <w:bookmarkStart w:id="234" w:name="FEDREASON:_Reasons_for_participating_in_"/>
                      <w:bookmarkStart w:id="235" w:name="_bookmark58"/>
                      <w:bookmarkEnd w:id="234"/>
                      <w:bookmarkEnd w:id="235"/>
                      <w:r>
                        <w:rPr>
                          <w:rFonts w:ascii="Arial"/>
                          <w:b/>
                          <w:sz w:val="28"/>
                        </w:rPr>
                        <w:t>FEDREASON:</w:t>
                      </w:r>
                      <w:r>
                        <w:rPr>
                          <w:rFonts w:ascii="Arial"/>
                          <w:b/>
                          <w:spacing w:val="-2"/>
                          <w:sz w:val="28"/>
                        </w:rPr>
                        <w:t xml:space="preserve"> </w:t>
                      </w:r>
                      <w:r>
                        <w:rPr>
                          <w:rFonts w:ascii="Arial"/>
                          <w:b/>
                          <w:sz w:val="28"/>
                        </w:rPr>
                        <w:t>Reasons</w:t>
                      </w:r>
                      <w:r>
                        <w:rPr>
                          <w:rFonts w:ascii="Arial"/>
                          <w:b/>
                          <w:spacing w:val="-1"/>
                          <w:sz w:val="28"/>
                        </w:rPr>
                        <w:t xml:space="preserve"> </w:t>
                      </w:r>
                      <w:r>
                        <w:rPr>
                          <w:rFonts w:ascii="Arial"/>
                          <w:b/>
                          <w:sz w:val="28"/>
                        </w:rPr>
                        <w:t>for</w:t>
                      </w:r>
                      <w:r>
                        <w:rPr>
                          <w:rFonts w:ascii="Arial"/>
                          <w:b/>
                          <w:spacing w:val="-2"/>
                          <w:sz w:val="28"/>
                        </w:rPr>
                        <w:t xml:space="preserve"> </w:t>
                      </w:r>
                      <w:r>
                        <w:rPr>
                          <w:rFonts w:ascii="Arial"/>
                          <w:b/>
                          <w:spacing w:val="-1"/>
                          <w:sz w:val="28"/>
                        </w:rPr>
                        <w:t xml:space="preserve">participating </w:t>
                      </w:r>
                      <w:r>
                        <w:rPr>
                          <w:rFonts w:ascii="Arial"/>
                          <w:b/>
                          <w:sz w:val="28"/>
                        </w:rPr>
                        <w:t>in</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spacing w:val="-1"/>
                          <w:sz w:val="28"/>
                        </w:rPr>
                        <w:t xml:space="preserve"> formal</w:t>
                      </w:r>
                      <w:r>
                        <w:rPr>
                          <w:rFonts w:ascii="Arial"/>
                          <w:b/>
                          <w:spacing w:val="31"/>
                          <w:w w:val="99"/>
                          <w:sz w:val="28"/>
                        </w:rPr>
                        <w:t xml:space="preserve"> </w:t>
                      </w:r>
                      <w:r>
                        <w:rPr>
                          <w:rFonts w:ascii="Arial"/>
                          <w:b/>
                          <w:sz w:val="28"/>
                        </w:rPr>
                        <w:t>education</w:t>
                      </w:r>
                      <w:r>
                        <w:rPr>
                          <w:rFonts w:ascii="Arial"/>
                          <w:b/>
                          <w:spacing w:val="-4"/>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21"/>
          <w:highlight w:val="red"/>
        </w:rPr>
        <w:t xml:space="preserve"> </w:t>
      </w:r>
      <w:r w:rsidRPr="003D2378">
        <w:rPr>
          <w:highlight w:val="red"/>
        </w:rPr>
        <w:t>variable</w:t>
      </w:r>
      <w:r w:rsidRPr="003D2378">
        <w:rPr>
          <w:spacing w:val="22"/>
          <w:highlight w:val="red"/>
        </w:rPr>
        <w:t xml:space="preserve"> </w:t>
      </w:r>
      <w:r w:rsidRPr="003D2378">
        <w:rPr>
          <w:highlight w:val="red"/>
        </w:rPr>
        <w:t>provides</w:t>
      </w:r>
      <w:r w:rsidRPr="003D2378">
        <w:rPr>
          <w:spacing w:val="22"/>
          <w:highlight w:val="red"/>
        </w:rPr>
        <w:t xml:space="preserve"> </w:t>
      </w:r>
      <w:r w:rsidRPr="003D2378">
        <w:rPr>
          <w:spacing w:val="-1"/>
          <w:highlight w:val="red"/>
        </w:rPr>
        <w:t>information</w:t>
      </w:r>
      <w:r w:rsidRPr="003D2378">
        <w:rPr>
          <w:spacing w:val="22"/>
          <w:highlight w:val="red"/>
        </w:rPr>
        <w:t xml:space="preserve"> </w:t>
      </w:r>
      <w:r w:rsidRPr="003D2378">
        <w:rPr>
          <w:highlight w:val="red"/>
        </w:rPr>
        <w:t>on</w:t>
      </w:r>
      <w:r w:rsidRPr="003D2378">
        <w:rPr>
          <w:spacing w:val="21"/>
          <w:highlight w:val="red"/>
        </w:rPr>
        <w:t xml:space="preserve"> </w:t>
      </w:r>
      <w:r w:rsidRPr="003D2378">
        <w:rPr>
          <w:highlight w:val="red"/>
        </w:rPr>
        <w:t>the</w:t>
      </w:r>
      <w:r w:rsidRPr="003D2378">
        <w:rPr>
          <w:spacing w:val="22"/>
          <w:highlight w:val="red"/>
        </w:rPr>
        <w:t xml:space="preserve"> </w:t>
      </w:r>
      <w:r w:rsidRPr="003D2378">
        <w:rPr>
          <w:highlight w:val="red"/>
        </w:rPr>
        <w:t>reasons</w:t>
      </w:r>
      <w:r w:rsidRPr="003D2378">
        <w:rPr>
          <w:spacing w:val="22"/>
          <w:highlight w:val="red"/>
        </w:rPr>
        <w:t xml:space="preserve"> </w:t>
      </w:r>
      <w:r w:rsidRPr="003D2378">
        <w:rPr>
          <w:spacing w:val="-1"/>
          <w:highlight w:val="red"/>
        </w:rPr>
        <w:t>for</w:t>
      </w:r>
      <w:r w:rsidRPr="003D2378">
        <w:rPr>
          <w:spacing w:val="22"/>
          <w:highlight w:val="red"/>
        </w:rPr>
        <w:t xml:space="preserve"> </w:t>
      </w:r>
      <w:r w:rsidRPr="003D2378">
        <w:rPr>
          <w:highlight w:val="red"/>
        </w:rPr>
        <w:t>which</w:t>
      </w:r>
      <w:r w:rsidRPr="003D2378">
        <w:rPr>
          <w:spacing w:val="21"/>
          <w:highlight w:val="red"/>
        </w:rPr>
        <w:t xml:space="preserve"> </w:t>
      </w:r>
      <w:r w:rsidRPr="003D2378">
        <w:rPr>
          <w:highlight w:val="red"/>
        </w:rPr>
        <w:t>the</w:t>
      </w:r>
      <w:r w:rsidRPr="003D2378">
        <w:rPr>
          <w:spacing w:val="22"/>
          <w:highlight w:val="red"/>
        </w:rPr>
        <w:t xml:space="preserve"> </w:t>
      </w:r>
      <w:r w:rsidRPr="003D2378">
        <w:rPr>
          <w:highlight w:val="red"/>
        </w:rPr>
        <w:t>respondent</w:t>
      </w:r>
      <w:r w:rsidRPr="003D2378">
        <w:rPr>
          <w:spacing w:val="22"/>
          <w:highlight w:val="red"/>
        </w:rPr>
        <w:t xml:space="preserve"> </w:t>
      </w:r>
      <w:r w:rsidRPr="003D2378">
        <w:rPr>
          <w:spacing w:val="-1"/>
          <w:highlight w:val="red"/>
        </w:rPr>
        <w:t>participated</w:t>
      </w:r>
      <w:r w:rsidRPr="003D2378">
        <w:rPr>
          <w:spacing w:val="22"/>
          <w:highlight w:val="red"/>
        </w:rPr>
        <w:t xml:space="preserve"> </w:t>
      </w:r>
      <w:r w:rsidRPr="003D2378">
        <w:rPr>
          <w:highlight w:val="red"/>
        </w:rPr>
        <w:t>in</w:t>
      </w:r>
      <w:r w:rsidRPr="003D2378">
        <w:rPr>
          <w:spacing w:val="22"/>
          <w:highlight w:val="red"/>
        </w:rPr>
        <w:t xml:space="preserve"> </w:t>
      </w:r>
      <w:r w:rsidRPr="003D2378">
        <w:rPr>
          <w:highlight w:val="red"/>
        </w:rPr>
        <w:t>the</w:t>
      </w:r>
      <w:r w:rsidRPr="003D2378">
        <w:rPr>
          <w:spacing w:val="23"/>
          <w:highlight w:val="red"/>
        </w:rPr>
        <w:t xml:space="preserve"> </w:t>
      </w:r>
      <w:r w:rsidRPr="003D2378">
        <w:rPr>
          <w:spacing w:val="-1"/>
          <w:highlight w:val="red"/>
        </w:rPr>
        <w:t>most</w:t>
      </w:r>
      <w:r w:rsidRPr="003D2378">
        <w:rPr>
          <w:spacing w:val="47"/>
          <w:w w:val="99"/>
          <w:highlight w:val="red"/>
        </w:rPr>
        <w:t xml:space="preserve"> </w:t>
      </w:r>
      <w:r w:rsidRPr="003D2378">
        <w:rPr>
          <w:highlight w:val="red"/>
        </w:rPr>
        <w:t>recent</w:t>
      </w:r>
      <w:r w:rsidRPr="003D2378">
        <w:rPr>
          <w:spacing w:val="-2"/>
          <w:highlight w:val="red"/>
        </w:rPr>
        <w:t xml:space="preserve"> </w:t>
      </w:r>
      <w:r w:rsidRPr="003D2378">
        <w:rPr>
          <w:spacing w:val="-1"/>
          <w:highlight w:val="red"/>
        </w:rPr>
        <w:t xml:space="preserve">formal </w:t>
      </w:r>
      <w:r w:rsidRPr="003D2378">
        <w:rPr>
          <w:highlight w:val="red"/>
        </w:rPr>
        <w:t>education</w:t>
      </w:r>
      <w:r w:rsidRPr="003D2378">
        <w:rPr>
          <w:spacing w:val="-3"/>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ind w:right="251"/>
        <w:rPr>
          <w:highlight w:val="red"/>
        </w:rPr>
      </w:pPr>
      <w:r w:rsidRPr="003D2378">
        <w:rPr>
          <w:highlight w:val="red"/>
        </w:rPr>
        <w:t>What</w:t>
      </w:r>
      <w:r w:rsidRPr="003D2378">
        <w:rPr>
          <w:spacing w:val="1"/>
          <w:highlight w:val="red"/>
        </w:rPr>
        <w:t xml:space="preserve"> </w:t>
      </w:r>
      <w:r w:rsidRPr="003D2378">
        <w:rPr>
          <w:highlight w:val="red"/>
        </w:rPr>
        <w:t>were</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reasons</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participating</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most</w:t>
      </w:r>
      <w:r w:rsidRPr="003D2378">
        <w:rPr>
          <w:spacing w:val="3"/>
          <w:highlight w:val="red"/>
        </w:rPr>
        <w:t xml:space="preserve"> </w:t>
      </w:r>
      <w:r w:rsidRPr="003D2378">
        <w:rPr>
          <w:highlight w:val="red"/>
        </w:rPr>
        <w:t>recent</w:t>
      </w:r>
      <w:r w:rsidRPr="003D2378">
        <w:rPr>
          <w:spacing w:val="3"/>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training</w:t>
      </w:r>
      <w:r w:rsidRPr="003D2378">
        <w:rPr>
          <w:spacing w:val="2"/>
          <w:highlight w:val="red"/>
        </w:rPr>
        <w:t xml:space="preserve"> </w:t>
      </w:r>
      <w:r w:rsidRPr="003D2378">
        <w:rPr>
          <w:highlight w:val="red"/>
        </w:rPr>
        <w:t>activity?</w:t>
      </w:r>
      <w:r w:rsidRPr="003D2378">
        <w:rPr>
          <w:spacing w:val="3"/>
          <w:highlight w:val="red"/>
        </w:rPr>
        <w:t xml:space="preserve"> </w:t>
      </w:r>
      <w:r w:rsidRPr="003D2378">
        <w:rPr>
          <w:spacing w:val="-2"/>
          <w:highlight w:val="red"/>
        </w:rPr>
        <w:t>(</w:t>
      </w:r>
      <w:proofErr w:type="gramStart"/>
      <w:r w:rsidRPr="003D2378">
        <w:rPr>
          <w:i/>
          <w:spacing w:val="-2"/>
          <w:highlight w:val="red"/>
        </w:rPr>
        <w:t>mark</w:t>
      </w:r>
      <w:proofErr w:type="gramEnd"/>
      <w:r w:rsidRPr="003D2378">
        <w:rPr>
          <w:i/>
          <w:spacing w:val="25"/>
          <w:w w:val="99"/>
          <w:highlight w:val="red"/>
        </w:rPr>
        <w:t xml:space="preserve"> </w:t>
      </w:r>
      <w:r w:rsidRPr="003D2378">
        <w:rPr>
          <w:i/>
          <w:highlight w:val="red"/>
        </w:rPr>
        <w:t>all</w:t>
      </w:r>
      <w:r w:rsidRPr="003D2378">
        <w:rPr>
          <w:i/>
          <w:spacing w:val="-2"/>
          <w:highlight w:val="red"/>
        </w:rPr>
        <w:t xml:space="preserve"> </w:t>
      </w:r>
      <w:r w:rsidRPr="003D2378">
        <w:rPr>
          <w:i/>
          <w:highlight w:val="red"/>
        </w:rPr>
        <w:t>that</w:t>
      </w:r>
      <w:r w:rsidRPr="003D2378">
        <w:rPr>
          <w:i/>
          <w:spacing w:val="-2"/>
          <w:highlight w:val="red"/>
        </w:rPr>
        <w:t xml:space="preserve"> </w:t>
      </w:r>
      <w:r w:rsidRPr="003D2378">
        <w:rPr>
          <w:i/>
          <w:spacing w:val="-1"/>
          <w:highlight w:val="red"/>
        </w:rPr>
        <w:t>apply</w:t>
      </w:r>
      <w:r w:rsidRPr="003D2378">
        <w:rPr>
          <w:spacing w:val="-1"/>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6F44CB">
      <w:pPr>
        <w:pStyle w:val="a3"/>
        <w:tabs>
          <w:tab w:val="left" w:pos="2993"/>
          <w:tab w:val="left" w:pos="5300"/>
          <w:tab w:val="left" w:pos="7607"/>
        </w:tabs>
        <w:spacing w:before="101"/>
        <w:ind w:left="577" w:right="253"/>
        <w:jc w:val="both"/>
        <w:rPr>
          <w:highlight w:val="red"/>
        </w:rPr>
      </w:pPr>
      <w:r w:rsidRPr="003D2378">
        <w:rPr>
          <w:highlight w:val="red"/>
        </w:rPr>
        <w:t>There</w:t>
      </w:r>
      <w:r w:rsidRPr="003D2378">
        <w:rPr>
          <w:spacing w:val="39"/>
          <w:highlight w:val="red"/>
        </w:rPr>
        <w:t xml:space="preserve"> </w:t>
      </w:r>
      <w:r w:rsidRPr="003D2378">
        <w:rPr>
          <w:highlight w:val="red"/>
        </w:rPr>
        <w:t>should</w:t>
      </w:r>
      <w:r w:rsidRPr="003D2378">
        <w:rPr>
          <w:spacing w:val="40"/>
          <w:highlight w:val="red"/>
        </w:rPr>
        <w:t xml:space="preserve"> </w:t>
      </w:r>
      <w:r w:rsidRPr="003D2378">
        <w:rPr>
          <w:highlight w:val="red"/>
        </w:rPr>
        <w:t>be</w:t>
      </w:r>
      <w:r w:rsidRPr="003D2378">
        <w:rPr>
          <w:spacing w:val="39"/>
          <w:highlight w:val="red"/>
        </w:rPr>
        <w:t xml:space="preserve"> </w:t>
      </w:r>
      <w:r w:rsidRPr="003D2378">
        <w:rPr>
          <w:b/>
          <w:highlight w:val="red"/>
        </w:rPr>
        <w:t>11</w:t>
      </w:r>
      <w:r w:rsidRPr="003D2378">
        <w:rPr>
          <w:b/>
          <w:spacing w:val="40"/>
          <w:highlight w:val="red"/>
        </w:rPr>
        <w:t xml:space="preserve"> </w:t>
      </w:r>
      <w:r w:rsidRPr="003D2378">
        <w:rPr>
          <w:b/>
          <w:spacing w:val="-1"/>
          <w:highlight w:val="red"/>
        </w:rPr>
        <w:t>variables</w:t>
      </w:r>
      <w:r w:rsidRPr="003D2378">
        <w:rPr>
          <w:b/>
          <w:spacing w:val="40"/>
          <w:highlight w:val="red"/>
        </w:rPr>
        <w:t xml:space="preserve"> </w:t>
      </w:r>
      <w:r w:rsidRPr="003D2378">
        <w:rPr>
          <w:b/>
          <w:spacing w:val="-1"/>
          <w:highlight w:val="red"/>
        </w:rPr>
        <w:t>transmitted</w:t>
      </w:r>
      <w:r w:rsidRPr="003D2378">
        <w:rPr>
          <w:b/>
          <w:spacing w:val="39"/>
          <w:highlight w:val="red"/>
        </w:rPr>
        <w:t xml:space="preserve"> </w:t>
      </w:r>
      <w:r w:rsidRPr="003D2378">
        <w:rPr>
          <w:b/>
          <w:highlight w:val="red"/>
        </w:rPr>
        <w:t>on</w:t>
      </w:r>
      <w:r w:rsidRPr="003D2378">
        <w:rPr>
          <w:b/>
          <w:spacing w:val="40"/>
          <w:highlight w:val="red"/>
        </w:rPr>
        <w:t xml:space="preserve"> </w:t>
      </w:r>
      <w:r w:rsidRPr="003D2378">
        <w:rPr>
          <w:b/>
          <w:highlight w:val="red"/>
        </w:rPr>
        <w:t>the</w:t>
      </w:r>
      <w:r w:rsidRPr="003D2378">
        <w:rPr>
          <w:b/>
          <w:spacing w:val="41"/>
          <w:highlight w:val="red"/>
        </w:rPr>
        <w:t xml:space="preserve"> </w:t>
      </w:r>
      <w:r w:rsidRPr="003D2378">
        <w:rPr>
          <w:b/>
          <w:highlight w:val="red"/>
        </w:rPr>
        <w:t>whole</w:t>
      </w:r>
      <w:r w:rsidRPr="003D2378">
        <w:rPr>
          <w:highlight w:val="red"/>
        </w:rPr>
        <w:t>:</w:t>
      </w:r>
      <w:r w:rsidRPr="003D2378">
        <w:rPr>
          <w:spacing w:val="39"/>
          <w:highlight w:val="red"/>
        </w:rPr>
        <w:t xml:space="preserve"> </w:t>
      </w:r>
      <w:r w:rsidRPr="003D2378">
        <w:rPr>
          <w:highlight w:val="red"/>
        </w:rPr>
        <w:t>FEDREASON,</w:t>
      </w:r>
      <w:r w:rsidRPr="003D2378">
        <w:rPr>
          <w:spacing w:val="40"/>
          <w:highlight w:val="red"/>
        </w:rPr>
        <w:t xml:space="preserve"> </w:t>
      </w:r>
      <w:r w:rsidRPr="003D2378">
        <w:rPr>
          <w:highlight w:val="red"/>
        </w:rPr>
        <w:t>FEDREASON_01a,</w:t>
      </w:r>
      <w:r w:rsidRPr="003D2378">
        <w:rPr>
          <w:spacing w:val="36"/>
          <w:w w:val="99"/>
          <w:highlight w:val="red"/>
        </w:rPr>
        <w:t xml:space="preserve"> </w:t>
      </w:r>
      <w:r w:rsidRPr="003D2378">
        <w:rPr>
          <w:w w:val="95"/>
          <w:highlight w:val="red"/>
        </w:rPr>
        <w:t>FEDREASON_01b,</w:t>
      </w:r>
      <w:r w:rsidRPr="003D2378">
        <w:rPr>
          <w:w w:val="95"/>
          <w:highlight w:val="red"/>
        </w:rPr>
        <w:tab/>
        <w:t>FEDREASON_02,</w:t>
      </w:r>
      <w:r w:rsidRPr="003D2378">
        <w:rPr>
          <w:w w:val="95"/>
          <w:highlight w:val="red"/>
        </w:rPr>
        <w:tab/>
        <w:t>FEDREASON_03,</w:t>
      </w:r>
      <w:r w:rsidRPr="003D2378">
        <w:rPr>
          <w:w w:val="95"/>
          <w:highlight w:val="red"/>
        </w:rPr>
        <w:tab/>
      </w:r>
      <w:r w:rsidRPr="003D2378">
        <w:rPr>
          <w:highlight w:val="red"/>
        </w:rPr>
        <w:t>FEDREASON_04,</w:t>
      </w:r>
      <w:r w:rsidRPr="003D2378">
        <w:rPr>
          <w:w w:val="99"/>
          <w:highlight w:val="red"/>
        </w:rPr>
        <w:t xml:space="preserve"> </w:t>
      </w:r>
      <w:r w:rsidRPr="003D2378">
        <w:rPr>
          <w:highlight w:val="red"/>
        </w:rPr>
        <w:t>FEDREASON_05,</w:t>
      </w:r>
      <w:r w:rsidRPr="003D2378">
        <w:rPr>
          <w:spacing w:val="-3"/>
          <w:highlight w:val="red"/>
        </w:rPr>
        <w:t xml:space="preserve"> </w:t>
      </w:r>
      <w:r w:rsidRPr="003D2378">
        <w:rPr>
          <w:highlight w:val="red"/>
        </w:rPr>
        <w:t>FEDREASON_06,</w:t>
      </w:r>
      <w:r w:rsidRPr="003D2378">
        <w:rPr>
          <w:spacing w:val="-3"/>
          <w:highlight w:val="red"/>
        </w:rPr>
        <w:t xml:space="preserve"> </w:t>
      </w:r>
      <w:r w:rsidRPr="003D2378">
        <w:rPr>
          <w:highlight w:val="red"/>
        </w:rPr>
        <w:t>FEDREASON_07,</w:t>
      </w:r>
      <w:r w:rsidRPr="003D2378">
        <w:rPr>
          <w:spacing w:val="-2"/>
          <w:highlight w:val="red"/>
        </w:rPr>
        <w:t xml:space="preserve"> </w:t>
      </w:r>
      <w:r w:rsidRPr="003D2378">
        <w:rPr>
          <w:highlight w:val="red"/>
        </w:rPr>
        <w:t>FEDREASON_08,</w:t>
      </w:r>
      <w:r w:rsidRPr="003D2378">
        <w:rPr>
          <w:spacing w:val="-3"/>
          <w:highlight w:val="red"/>
        </w:rPr>
        <w:t xml:space="preserve"> </w:t>
      </w:r>
      <w:r w:rsidRPr="003D2378">
        <w:rPr>
          <w:highlight w:val="red"/>
        </w:rPr>
        <w:t>FEDREASON_09</w:t>
      </w:r>
    </w:p>
    <w:p w:rsidR="00A7027F" w:rsidRPr="003D2378" w:rsidRDefault="00A7027F">
      <w:pPr>
        <w:spacing w:before="6"/>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2108"/>
        <w:gridCol w:w="1559"/>
        <w:gridCol w:w="5124"/>
      </w:tblGrid>
      <w:tr w:rsidR="00A7027F" w:rsidRPr="003D2378">
        <w:trPr>
          <w:trHeight w:hRule="exact" w:val="275"/>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155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2108"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w:t>
            </w:r>
          </w:p>
        </w:tc>
        <w:tc>
          <w:tcPr>
            <w:tcW w:w="155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items </w:t>
            </w:r>
            <w:r w:rsidRPr="003D2378">
              <w:rPr>
                <w:rFonts w:ascii="Times New Roman"/>
                <w:highlight w:val="red"/>
              </w:rPr>
              <w:t>below</w:t>
            </w:r>
          </w:p>
        </w:tc>
      </w:tr>
      <w:tr w:rsidR="00A7027F" w:rsidRPr="003D2378">
        <w:trPr>
          <w:trHeight w:hRule="exact" w:val="263"/>
        </w:trPr>
        <w:tc>
          <w:tcPr>
            <w:tcW w:w="2108" w:type="dxa"/>
            <w:vMerge/>
            <w:tcBorders>
              <w:left w:val="single" w:sz="5" w:space="0" w:color="000000"/>
              <w:right w:val="single" w:sz="5" w:space="0" w:color="000000"/>
            </w:tcBorders>
          </w:tcPr>
          <w:p w:rsidR="00A7027F" w:rsidRPr="003D2378" w:rsidRDefault="00A7027F">
            <w:pPr>
              <w:rPr>
                <w:highlight w:val="red"/>
              </w:rPr>
            </w:pPr>
          </w:p>
        </w:tc>
        <w:tc>
          <w:tcPr>
            <w:tcW w:w="155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2108"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155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FEDREASON_01a</w:t>
            </w:r>
          </w:p>
        </w:tc>
        <w:tc>
          <w:tcPr>
            <w:tcW w:w="1559" w:type="dxa"/>
            <w:vMerge w:val="restart"/>
            <w:tcBorders>
              <w:top w:val="single" w:sz="5" w:space="0" w:color="000000"/>
              <w:left w:val="single" w:sz="5" w:space="0" w:color="000000"/>
              <w:right w:val="single" w:sz="5" w:space="0" w:color="000000"/>
            </w:tcBorders>
          </w:tcPr>
          <w:p w:rsidR="00A7027F" w:rsidRPr="003D2378" w:rsidRDefault="00A7027F">
            <w:pPr>
              <w:pStyle w:val="TableParagraph"/>
              <w:rPr>
                <w:rFonts w:ascii="Times New Roman" w:eastAsia="Times New Roman" w:hAnsi="Times New Roman" w:cs="Times New Roman"/>
                <w:highlight w:val="red"/>
              </w:rPr>
            </w:pPr>
          </w:p>
          <w:p w:rsidR="00A7027F" w:rsidRPr="003D2378" w:rsidRDefault="006F44CB">
            <w:pPr>
              <w:pStyle w:val="TableParagraph"/>
              <w:spacing w:before="163"/>
              <w:ind w:left="201" w:right="170" w:hanging="30"/>
              <w:jc w:val="both"/>
              <w:rPr>
                <w:rFonts w:ascii="Times New Roman" w:eastAsia="Times New Roman" w:hAnsi="Times New Roman" w:cs="Times New Roman"/>
                <w:highlight w:val="red"/>
              </w:rPr>
            </w:pPr>
            <w:r w:rsidRPr="003D2378">
              <w:rPr>
                <w:rFonts w:ascii="Times New Roman"/>
                <w:highlight w:val="red"/>
              </w:rPr>
              <w:t>Each</w:t>
            </w:r>
            <w:r w:rsidRPr="003D2378">
              <w:rPr>
                <w:rFonts w:ascii="Times New Roman"/>
                <w:spacing w:val="-3"/>
                <w:highlight w:val="red"/>
              </w:rPr>
              <w:t xml:space="preserve"> </w:t>
            </w:r>
            <w:r w:rsidRPr="003D2378">
              <w:rPr>
                <w:rFonts w:ascii="Times New Roman"/>
                <w:highlight w:val="red"/>
              </w:rPr>
              <w:t>variable</w:t>
            </w:r>
            <w:r w:rsidRPr="003D2378">
              <w:rPr>
                <w:rFonts w:ascii="Times New Roman"/>
                <w:w w:val="99"/>
                <w:highlight w:val="red"/>
              </w:rPr>
              <w:t xml:space="preserve"> </w:t>
            </w:r>
            <w:r w:rsidRPr="003D2378">
              <w:rPr>
                <w:rFonts w:ascii="Times New Roman"/>
                <w:highlight w:val="red"/>
              </w:rPr>
              <w:t>is</w:t>
            </w:r>
            <w:r w:rsidRPr="003D2378">
              <w:rPr>
                <w:rFonts w:ascii="Times New Roman"/>
                <w:spacing w:val="-1"/>
                <w:highlight w:val="red"/>
              </w:rPr>
              <w:t xml:space="preserve"> </w:t>
            </w:r>
            <w:r w:rsidRPr="003D2378">
              <w:rPr>
                <w:rFonts w:ascii="Times New Roman"/>
                <w:highlight w:val="red"/>
              </w:rPr>
              <w:t>coded:</w:t>
            </w:r>
            <w:r w:rsidRPr="003D2378">
              <w:rPr>
                <w:rFonts w:ascii="Times New Roman"/>
                <w:spacing w:val="-1"/>
                <w:highlight w:val="red"/>
              </w:rPr>
              <w:t xml:space="preserve"> </w:t>
            </w:r>
            <w:r w:rsidRPr="003D2378">
              <w:rPr>
                <w:rFonts w:ascii="Times New Roman"/>
                <w:highlight w:val="red"/>
              </w:rPr>
              <w:t>1 if</w:t>
            </w:r>
            <w:r w:rsidRPr="003D2378">
              <w:rPr>
                <w:rFonts w:ascii="Times New Roman"/>
                <w:w w:val="99"/>
                <w:highlight w:val="red"/>
              </w:rPr>
              <w:t xml:space="preserve"> </w:t>
            </w:r>
            <w:r w:rsidRPr="003D2378">
              <w:rPr>
                <w:rFonts w:ascii="Times New Roman"/>
                <w:highlight w:val="red"/>
              </w:rPr>
              <w:t>selected,</w:t>
            </w:r>
            <w:r w:rsidRPr="003D2378">
              <w:rPr>
                <w:rFonts w:ascii="Times New Roman"/>
                <w:spacing w:val="-1"/>
                <w:highlight w:val="red"/>
              </w:rPr>
              <w:t xml:space="preserve"> </w:t>
            </w:r>
            <w:r w:rsidRPr="003D2378">
              <w:rPr>
                <w:rFonts w:ascii="Times New Roman"/>
                <w:highlight w:val="red"/>
              </w:rPr>
              <w:t>2</w:t>
            </w:r>
            <w:r w:rsidRPr="003D2378">
              <w:rPr>
                <w:rFonts w:ascii="Times New Roman"/>
                <w:spacing w:val="-2"/>
                <w:highlight w:val="red"/>
              </w:rPr>
              <w:t xml:space="preserve"> </w:t>
            </w:r>
            <w:r w:rsidRPr="003D2378">
              <w:rPr>
                <w:rFonts w:ascii="Times New Roman"/>
                <w:highlight w:val="red"/>
              </w:rPr>
              <w:t>if</w:t>
            </w:r>
          </w:p>
          <w:p w:rsidR="00A7027F" w:rsidRPr="003D2378" w:rsidRDefault="006F44CB">
            <w:pPr>
              <w:pStyle w:val="TableParagraph"/>
              <w:ind w:left="104" w:right="101"/>
              <w:jc w:val="center"/>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selected, -2</w:t>
            </w:r>
            <w:r w:rsidRPr="003D2378">
              <w:rPr>
                <w:rFonts w:ascii="Times New Roman"/>
                <w:w w:val="99"/>
                <w:highlight w:val="red"/>
              </w:rPr>
              <w:t xml:space="preserve"> </w:t>
            </w:r>
            <w:r w:rsidRPr="003D2378">
              <w:rPr>
                <w:rFonts w:ascii="Times New Roman"/>
                <w:highlight w:val="red"/>
              </w:rPr>
              <w:t>for</w:t>
            </w:r>
            <w:r w:rsidRPr="003D2378">
              <w:rPr>
                <w:rFonts w:ascii="Times New Roman"/>
                <w:spacing w:val="-1"/>
                <w:highlight w:val="red"/>
              </w:rPr>
              <w:t xml:space="preserve"> </w:t>
            </w:r>
            <w:r w:rsidRPr="003D2378">
              <w:rPr>
                <w:rFonts w:ascii="Times New Roman"/>
                <w:highlight w:val="red"/>
              </w:rPr>
              <w:t>not</w:t>
            </w:r>
            <w:r w:rsidRPr="003D2378">
              <w:rPr>
                <w:rFonts w:ascii="Times New Roman"/>
                <w:w w:val="99"/>
                <w:highlight w:val="red"/>
              </w:rPr>
              <w:t xml:space="preserve"> </w:t>
            </w:r>
            <w:r w:rsidRPr="003D2378">
              <w:rPr>
                <w:rFonts w:ascii="Times New Roman"/>
                <w:highlight w:val="red"/>
              </w:rPr>
              <w:t>applicable</w:t>
            </w:r>
            <w:r w:rsidRPr="003D2378">
              <w:rPr>
                <w:rFonts w:ascii="Times New Roman"/>
                <w:w w:val="99"/>
                <w:highlight w:val="red"/>
              </w:rPr>
              <w:t xml:space="preserve"> </w:t>
            </w:r>
            <w:r w:rsidRPr="003D2378">
              <w:rPr>
                <w:rFonts w:ascii="Times New Roman"/>
                <w:spacing w:val="-1"/>
                <w:highlight w:val="red"/>
              </w:rPr>
              <w:t>(FEDNUM=0)</w:t>
            </w:r>
          </w:p>
          <w:p w:rsidR="00A7027F" w:rsidRPr="003D2378" w:rsidRDefault="006F44CB">
            <w:pPr>
              <w:pStyle w:val="TableParagraph"/>
              <w:ind w:left="183" w:right="181"/>
              <w:jc w:val="center"/>
              <w:rPr>
                <w:rFonts w:ascii="Times New Roman" w:eastAsia="Times New Roman" w:hAnsi="Times New Roman" w:cs="Times New Roman"/>
                <w:highlight w:val="red"/>
              </w:rPr>
            </w:pP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-1 if</w:t>
            </w:r>
            <w:r w:rsidRPr="003D2378">
              <w:rPr>
                <w:rFonts w:ascii="Times New Roman"/>
                <w:spacing w:val="-1"/>
                <w:highlight w:val="red"/>
              </w:rPr>
              <w:t xml:space="preserve"> </w:t>
            </w:r>
            <w:r w:rsidRPr="003D2378">
              <w:rPr>
                <w:rFonts w:ascii="Times New Roman"/>
                <w:highlight w:val="red"/>
              </w:rPr>
              <w:t>there is</w:t>
            </w:r>
            <w:r w:rsidRPr="003D2378">
              <w:rPr>
                <w:rFonts w:ascii="Times New Roman"/>
                <w:w w:val="99"/>
                <w:highlight w:val="red"/>
              </w:rPr>
              <w:t xml:space="preserve"> </w:t>
            </w: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do</w:t>
            </w:r>
            <w:r w:rsidRPr="003D2378">
              <w:rPr>
                <w:rFonts w:ascii="Times New Roman"/>
                <w:spacing w:val="-1"/>
                <w:highlight w:val="red"/>
              </w:rPr>
              <w:t xml:space="preserve"> my</w:t>
            </w:r>
            <w:r w:rsidRPr="003D2378">
              <w:rPr>
                <w:rFonts w:ascii="Times New Roman"/>
                <w:spacing w:val="1"/>
                <w:highlight w:val="red"/>
              </w:rPr>
              <w:t xml:space="preserve"> </w:t>
            </w:r>
            <w:r w:rsidRPr="003D2378">
              <w:rPr>
                <w:rFonts w:ascii="Times New Roman"/>
                <w:spacing w:val="-1"/>
                <w:highlight w:val="red"/>
              </w:rPr>
              <w:t>job</w:t>
            </w:r>
            <w:r w:rsidRPr="003D2378">
              <w:rPr>
                <w:rFonts w:ascii="Times New Roman"/>
                <w:spacing w:val="-2"/>
                <w:highlight w:val="red"/>
              </w:rPr>
              <w:t xml:space="preserve"> </w:t>
            </w:r>
            <w:r w:rsidRPr="003D2378">
              <w:rPr>
                <w:rFonts w:ascii="Times New Roman"/>
                <w:highlight w:val="red"/>
              </w:rPr>
              <w:t>better</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FEDREASON_01b</w:t>
            </w:r>
          </w:p>
        </w:tc>
        <w:tc>
          <w:tcPr>
            <w:tcW w:w="1559"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2"/>
                <w:highlight w:val="red"/>
              </w:rPr>
              <w:t xml:space="preserve"> </w:t>
            </w:r>
            <w:r w:rsidRPr="003D2378">
              <w:rPr>
                <w:rFonts w:ascii="Times New Roman"/>
                <w:spacing w:val="-1"/>
                <w:highlight w:val="red"/>
              </w:rPr>
              <w:t>improve</w:t>
            </w:r>
            <w:r w:rsidRPr="003D2378">
              <w:rPr>
                <w:rFonts w:ascii="Times New Roman"/>
                <w:spacing w:val="-2"/>
                <w:highlight w:val="red"/>
              </w:rPr>
              <w:t xml:space="preserve"> </w:t>
            </w:r>
            <w:r w:rsidRPr="003D2378">
              <w:rPr>
                <w:rFonts w:ascii="Times New Roman"/>
                <w:highlight w:val="red"/>
              </w:rPr>
              <w:t>career</w:t>
            </w:r>
            <w:r w:rsidRPr="003D2378">
              <w:rPr>
                <w:rFonts w:ascii="Times New Roman"/>
                <w:spacing w:val="-1"/>
                <w:highlight w:val="red"/>
              </w:rPr>
              <w:t xml:space="preserve"> </w:t>
            </w:r>
            <w:r w:rsidRPr="003D2378">
              <w:rPr>
                <w:rFonts w:ascii="Times New Roman"/>
                <w:highlight w:val="red"/>
              </w:rPr>
              <w:t>prospects</w:t>
            </w:r>
          </w:p>
        </w:tc>
      </w:tr>
      <w:tr w:rsidR="00A7027F" w:rsidRPr="003D2378">
        <w:trPr>
          <w:trHeight w:hRule="exact" w:val="264"/>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FEDREASON_02</w:t>
            </w:r>
          </w:p>
        </w:tc>
        <w:tc>
          <w:tcPr>
            <w:tcW w:w="1559"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be</w:t>
            </w:r>
            <w:r w:rsidRPr="003D2378">
              <w:rPr>
                <w:rFonts w:ascii="Times New Roman"/>
                <w:spacing w:val="-1"/>
                <w:highlight w:val="red"/>
              </w:rPr>
              <w:t xml:space="preserve"> </w:t>
            </w:r>
            <w:r w:rsidRPr="003D2378">
              <w:rPr>
                <w:rFonts w:ascii="Times New Roman"/>
                <w:highlight w:val="red"/>
              </w:rPr>
              <w:t xml:space="preserve">less likely </w:t>
            </w:r>
            <w:r w:rsidRPr="003D2378">
              <w:rPr>
                <w:rFonts w:ascii="Times New Roman"/>
                <w:spacing w:val="-1"/>
                <w:highlight w:val="red"/>
              </w:rPr>
              <w:t xml:space="preserve">to </w:t>
            </w:r>
            <w:r w:rsidRPr="003D2378">
              <w:rPr>
                <w:rFonts w:ascii="Times New Roman"/>
                <w:highlight w:val="red"/>
              </w:rPr>
              <w:t>lose my</w:t>
            </w:r>
            <w:r w:rsidRPr="003D2378">
              <w:rPr>
                <w:rFonts w:ascii="Times New Roman"/>
                <w:spacing w:val="-1"/>
                <w:highlight w:val="red"/>
              </w:rPr>
              <w:t xml:space="preserve"> </w:t>
            </w:r>
            <w:r w:rsidRPr="003D2378">
              <w:rPr>
                <w:rFonts w:ascii="Times New Roman"/>
                <w:highlight w:val="red"/>
              </w:rPr>
              <w:t>job</w:t>
            </w:r>
          </w:p>
        </w:tc>
      </w:tr>
      <w:tr w:rsidR="00A7027F" w:rsidRPr="003D2378">
        <w:trPr>
          <w:trHeight w:hRule="exact" w:val="516"/>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FEDREASON_03</w:t>
            </w:r>
          </w:p>
        </w:tc>
        <w:tc>
          <w:tcPr>
            <w:tcW w:w="1559"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99" w:hanging="1"/>
              <w:rPr>
                <w:rFonts w:ascii="Times New Roman" w:eastAsia="Times New Roman" w:hAnsi="Times New Roman" w:cs="Times New Roman"/>
                <w:highlight w:val="red"/>
              </w:rPr>
            </w:pPr>
            <w:r w:rsidRPr="003D2378">
              <w:rPr>
                <w:rFonts w:ascii="Times New Roman"/>
                <w:highlight w:val="red"/>
              </w:rPr>
              <w:t xml:space="preserve">To </w:t>
            </w:r>
            <w:r w:rsidRPr="003D2378">
              <w:rPr>
                <w:rFonts w:ascii="Times New Roman"/>
                <w:spacing w:val="46"/>
                <w:highlight w:val="red"/>
              </w:rPr>
              <w:t xml:space="preserve"> </w:t>
            </w:r>
            <w:r w:rsidRPr="003D2378">
              <w:rPr>
                <w:rFonts w:ascii="Times New Roman"/>
                <w:highlight w:val="red"/>
              </w:rPr>
              <w:t xml:space="preserve">increase </w:t>
            </w:r>
            <w:r w:rsidRPr="003D2378">
              <w:rPr>
                <w:rFonts w:ascii="Times New Roman"/>
                <w:spacing w:val="46"/>
                <w:highlight w:val="red"/>
              </w:rPr>
              <w:t xml:space="preserve"> </w:t>
            </w:r>
            <w:r w:rsidRPr="003D2378">
              <w:rPr>
                <w:rFonts w:ascii="Times New Roman"/>
                <w:spacing w:val="-1"/>
                <w:highlight w:val="red"/>
              </w:rPr>
              <w:t>my</w:t>
            </w:r>
            <w:r w:rsidRPr="003D2378">
              <w:rPr>
                <w:rFonts w:ascii="Times New Roman"/>
                <w:highlight w:val="red"/>
              </w:rPr>
              <w:t xml:space="preserve"> </w:t>
            </w:r>
            <w:r w:rsidRPr="003D2378">
              <w:rPr>
                <w:rFonts w:ascii="Times New Roman"/>
                <w:spacing w:val="48"/>
                <w:highlight w:val="red"/>
              </w:rPr>
              <w:t xml:space="preserve"> </w:t>
            </w:r>
            <w:r w:rsidRPr="003D2378">
              <w:rPr>
                <w:rFonts w:ascii="Times New Roman"/>
                <w:spacing w:val="-1"/>
                <w:highlight w:val="red"/>
              </w:rPr>
              <w:t>possibilities</w:t>
            </w:r>
            <w:r w:rsidRPr="003D2378">
              <w:rPr>
                <w:rFonts w:ascii="Times New Roman"/>
                <w:highlight w:val="red"/>
              </w:rPr>
              <w:t xml:space="preserve"> </w:t>
            </w:r>
            <w:r w:rsidRPr="003D2378">
              <w:rPr>
                <w:rFonts w:ascii="Times New Roman"/>
                <w:spacing w:val="46"/>
                <w:highlight w:val="red"/>
              </w:rPr>
              <w:t xml:space="preserve"> </w:t>
            </w:r>
            <w:r w:rsidRPr="003D2378">
              <w:rPr>
                <w:rFonts w:ascii="Times New Roman"/>
                <w:highlight w:val="red"/>
              </w:rPr>
              <w:t xml:space="preserve">of </w:t>
            </w:r>
            <w:r w:rsidRPr="003D2378">
              <w:rPr>
                <w:rFonts w:ascii="Times New Roman"/>
                <w:spacing w:val="46"/>
                <w:highlight w:val="red"/>
              </w:rPr>
              <w:t xml:space="preserve"> </w:t>
            </w:r>
            <w:r w:rsidRPr="003D2378">
              <w:rPr>
                <w:rFonts w:ascii="Times New Roman"/>
                <w:spacing w:val="-1"/>
                <w:highlight w:val="red"/>
              </w:rPr>
              <w:t>getting</w:t>
            </w:r>
            <w:r w:rsidRPr="003D2378">
              <w:rPr>
                <w:rFonts w:ascii="Times New Roman"/>
                <w:highlight w:val="red"/>
              </w:rPr>
              <w:t xml:space="preserve"> </w:t>
            </w:r>
            <w:r w:rsidRPr="003D2378">
              <w:rPr>
                <w:rFonts w:ascii="Times New Roman"/>
                <w:spacing w:val="46"/>
                <w:highlight w:val="red"/>
              </w:rPr>
              <w:t xml:space="preserve"> </w:t>
            </w:r>
            <w:r w:rsidRPr="003D2378">
              <w:rPr>
                <w:rFonts w:ascii="Times New Roman"/>
                <w:highlight w:val="red"/>
              </w:rPr>
              <w:t xml:space="preserve">a </w:t>
            </w:r>
            <w:r w:rsidRPr="003D2378">
              <w:rPr>
                <w:rFonts w:ascii="Times New Roman"/>
                <w:spacing w:val="46"/>
                <w:highlight w:val="red"/>
              </w:rPr>
              <w:t xml:space="preserve"> </w:t>
            </w:r>
            <w:r w:rsidRPr="003D2378">
              <w:rPr>
                <w:rFonts w:ascii="Times New Roman"/>
                <w:spacing w:val="-1"/>
                <w:highlight w:val="red"/>
              </w:rPr>
              <w:t>job</w:t>
            </w:r>
            <w:r w:rsidRPr="003D2378">
              <w:rPr>
                <w:rFonts w:ascii="Times New Roman"/>
                <w:highlight w:val="red"/>
              </w:rPr>
              <w:t xml:space="preserve"> </w:t>
            </w:r>
            <w:r w:rsidRPr="003D2378">
              <w:rPr>
                <w:rFonts w:ascii="Times New Roman"/>
                <w:spacing w:val="45"/>
                <w:highlight w:val="red"/>
              </w:rPr>
              <w:t xml:space="preserve"> </w:t>
            </w:r>
            <w:r w:rsidRPr="003D2378">
              <w:rPr>
                <w:rFonts w:ascii="Times New Roman"/>
                <w:highlight w:val="red"/>
              </w:rPr>
              <w:t>or</w:t>
            </w:r>
            <w:r w:rsidRPr="003D2378">
              <w:rPr>
                <w:rFonts w:ascii="Times New Roman"/>
                <w:spacing w:val="41"/>
                <w:w w:val="99"/>
                <w:highlight w:val="red"/>
              </w:rPr>
              <w:t xml:space="preserve"> </w:t>
            </w:r>
            <w:r w:rsidRPr="003D2378">
              <w:rPr>
                <w:rFonts w:ascii="Times New Roman"/>
                <w:highlight w:val="red"/>
              </w:rPr>
              <w:t>changing</w:t>
            </w:r>
            <w:r w:rsidRPr="003D2378">
              <w:rPr>
                <w:rFonts w:ascii="Times New Roman"/>
                <w:spacing w:val="-3"/>
                <w:highlight w:val="red"/>
              </w:rPr>
              <w:t xml:space="preserve"> </w:t>
            </w:r>
            <w:r w:rsidRPr="003D2378">
              <w:rPr>
                <w:rFonts w:ascii="Times New Roman"/>
                <w:highlight w:val="red"/>
              </w:rPr>
              <w:t>a</w:t>
            </w:r>
            <w:r w:rsidRPr="003D2378">
              <w:rPr>
                <w:rFonts w:ascii="Times New Roman"/>
                <w:spacing w:val="-2"/>
                <w:highlight w:val="red"/>
              </w:rPr>
              <w:t xml:space="preserve"> </w:t>
            </w:r>
            <w:r w:rsidRPr="003D2378">
              <w:rPr>
                <w:rFonts w:ascii="Times New Roman"/>
                <w:highlight w:val="red"/>
              </w:rPr>
              <w:t>job/profession</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FEDREASON_04</w:t>
            </w:r>
          </w:p>
        </w:tc>
        <w:tc>
          <w:tcPr>
            <w:tcW w:w="1559"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 xml:space="preserve">start </w:t>
            </w:r>
            <w:r w:rsidRPr="003D2378">
              <w:rPr>
                <w:rFonts w:ascii="Times New Roman"/>
                <w:spacing w:val="-1"/>
                <w:highlight w:val="red"/>
              </w:rPr>
              <w:t>my</w:t>
            </w:r>
            <w:r w:rsidRPr="003D2378">
              <w:rPr>
                <w:rFonts w:ascii="Times New Roman"/>
                <w:spacing w:val="1"/>
                <w:highlight w:val="red"/>
              </w:rPr>
              <w:t xml:space="preserve"> </w:t>
            </w:r>
            <w:r w:rsidRPr="003D2378">
              <w:rPr>
                <w:rFonts w:ascii="Times New Roman"/>
                <w:highlight w:val="red"/>
              </w:rPr>
              <w:t>own</w:t>
            </w:r>
            <w:r w:rsidRPr="003D2378">
              <w:rPr>
                <w:rFonts w:ascii="Times New Roman"/>
                <w:spacing w:val="-1"/>
                <w:highlight w:val="red"/>
              </w:rPr>
              <w:t xml:space="preserve"> </w:t>
            </w:r>
            <w:r w:rsidRPr="003D2378">
              <w:rPr>
                <w:rFonts w:ascii="Times New Roman"/>
                <w:highlight w:val="red"/>
              </w:rPr>
              <w:t>business</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FEDREASON_05</w:t>
            </w:r>
          </w:p>
        </w:tc>
        <w:tc>
          <w:tcPr>
            <w:tcW w:w="1559"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I</w:t>
            </w:r>
            <w:r w:rsidRPr="003D2378">
              <w:rPr>
                <w:rFonts w:ascii="Times New Roman"/>
                <w:spacing w:val="-2"/>
                <w:highlight w:val="red"/>
              </w:rPr>
              <w:t xml:space="preserve"> </w:t>
            </w:r>
            <w:r w:rsidRPr="003D2378">
              <w:rPr>
                <w:rFonts w:ascii="Times New Roman"/>
                <w:highlight w:val="red"/>
              </w:rPr>
              <w:t>was</w:t>
            </w:r>
            <w:r w:rsidRPr="003D2378">
              <w:rPr>
                <w:rFonts w:ascii="Times New Roman"/>
                <w:spacing w:val="-1"/>
                <w:highlight w:val="red"/>
              </w:rPr>
              <w:t xml:space="preserve"> </w:t>
            </w:r>
            <w:r w:rsidRPr="003D2378">
              <w:rPr>
                <w:rFonts w:ascii="Times New Roman"/>
                <w:highlight w:val="red"/>
              </w:rPr>
              <w:t>obliged</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participate</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FEDREASON_06</w:t>
            </w:r>
          </w:p>
        </w:tc>
        <w:tc>
          <w:tcPr>
            <w:tcW w:w="1559"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get</w:t>
            </w:r>
            <w:r w:rsidRPr="003D2378">
              <w:rPr>
                <w:rFonts w:ascii="Times New Roman"/>
                <w:spacing w:val="-1"/>
                <w:highlight w:val="red"/>
              </w:rPr>
              <w:t xml:space="preserve"> knowledge/skills</w:t>
            </w:r>
            <w:r w:rsidRPr="003D2378">
              <w:rPr>
                <w:rFonts w:ascii="Times New Roman"/>
                <w:spacing w:val="-2"/>
                <w:highlight w:val="red"/>
              </w:rPr>
              <w:t xml:space="preserve"> </w:t>
            </w:r>
            <w:r w:rsidRPr="003D2378">
              <w:rPr>
                <w:rFonts w:ascii="Times New Roman"/>
                <w:highlight w:val="red"/>
              </w:rPr>
              <w:t>useful</w:t>
            </w:r>
            <w:r w:rsidRPr="003D2378">
              <w:rPr>
                <w:rFonts w:ascii="Times New Roman"/>
                <w:spacing w:val="-1"/>
                <w:highlight w:val="red"/>
              </w:rPr>
              <w:t xml:space="preserve"> </w:t>
            </w:r>
            <w:r w:rsidRPr="003D2378">
              <w:rPr>
                <w:rFonts w:ascii="Times New Roman"/>
                <w:highlight w:val="red"/>
              </w:rPr>
              <w:t>in</w:t>
            </w:r>
            <w:r w:rsidRPr="003D2378">
              <w:rPr>
                <w:rFonts w:ascii="Times New Roman"/>
                <w:spacing w:val="-1"/>
                <w:highlight w:val="red"/>
              </w:rPr>
              <w:t xml:space="preserve"> my</w:t>
            </w:r>
            <w:r w:rsidRPr="003D2378">
              <w:rPr>
                <w:rFonts w:ascii="Times New Roman"/>
                <w:spacing w:val="1"/>
                <w:highlight w:val="red"/>
              </w:rPr>
              <w:t xml:space="preserve"> </w:t>
            </w:r>
            <w:r w:rsidRPr="003D2378">
              <w:rPr>
                <w:rFonts w:ascii="Times New Roman"/>
                <w:spacing w:val="-1"/>
                <w:highlight w:val="red"/>
              </w:rPr>
              <w:t>everyday</w:t>
            </w:r>
            <w:r w:rsidRPr="003D2378">
              <w:rPr>
                <w:rFonts w:ascii="Times New Roman"/>
                <w:highlight w:val="red"/>
              </w:rPr>
              <w:t xml:space="preserve"> </w:t>
            </w:r>
            <w:r w:rsidRPr="003D2378">
              <w:rPr>
                <w:rFonts w:ascii="Times New Roman"/>
                <w:spacing w:val="-1"/>
                <w:highlight w:val="red"/>
              </w:rPr>
              <w:t>life</w:t>
            </w:r>
          </w:p>
        </w:tc>
      </w:tr>
      <w:tr w:rsidR="00A7027F" w:rsidRPr="003D2378">
        <w:trPr>
          <w:trHeight w:hRule="exact" w:val="516"/>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FEDREASON_07</w:t>
            </w:r>
          </w:p>
        </w:tc>
        <w:tc>
          <w:tcPr>
            <w:tcW w:w="1559"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9" w:hanging="2"/>
              <w:rPr>
                <w:rFonts w:ascii="Times New Roman" w:eastAsia="Times New Roman" w:hAnsi="Times New Roman" w:cs="Times New Roman"/>
                <w:highlight w:val="red"/>
              </w:rPr>
            </w:pPr>
            <w:r w:rsidRPr="003D2378">
              <w:rPr>
                <w:rFonts w:ascii="Times New Roman"/>
                <w:highlight w:val="red"/>
              </w:rPr>
              <w:t xml:space="preserve">To </w:t>
            </w:r>
            <w:r w:rsidRPr="003D2378">
              <w:rPr>
                <w:rFonts w:ascii="Times New Roman"/>
                <w:spacing w:val="16"/>
                <w:highlight w:val="red"/>
              </w:rPr>
              <w:t xml:space="preserve"> </w:t>
            </w:r>
            <w:r w:rsidRPr="003D2378">
              <w:rPr>
                <w:rFonts w:ascii="Times New Roman"/>
                <w:highlight w:val="red"/>
              </w:rPr>
              <w:t xml:space="preserve">increase </w:t>
            </w:r>
            <w:r w:rsidRPr="003D2378">
              <w:rPr>
                <w:rFonts w:ascii="Times New Roman"/>
                <w:spacing w:val="18"/>
                <w:highlight w:val="red"/>
              </w:rPr>
              <w:t xml:space="preserve"> </w:t>
            </w:r>
            <w:r w:rsidRPr="003D2378">
              <w:rPr>
                <w:rFonts w:ascii="Times New Roman"/>
                <w:spacing w:val="-1"/>
                <w:highlight w:val="red"/>
              </w:rPr>
              <w:t>my</w:t>
            </w:r>
            <w:r w:rsidRPr="003D2378">
              <w:rPr>
                <w:rFonts w:ascii="Times New Roman"/>
                <w:highlight w:val="red"/>
              </w:rPr>
              <w:t xml:space="preserve"> </w:t>
            </w:r>
            <w:r w:rsidRPr="003D2378">
              <w:rPr>
                <w:rFonts w:ascii="Times New Roman"/>
                <w:spacing w:val="19"/>
                <w:highlight w:val="red"/>
              </w:rPr>
              <w:t xml:space="preserve"> </w:t>
            </w:r>
            <w:r w:rsidRPr="003D2378">
              <w:rPr>
                <w:rFonts w:ascii="Times New Roman"/>
                <w:highlight w:val="red"/>
              </w:rPr>
              <w:t xml:space="preserve">knowledge/skills </w:t>
            </w:r>
            <w:r w:rsidRPr="003D2378">
              <w:rPr>
                <w:rFonts w:ascii="Times New Roman"/>
                <w:spacing w:val="17"/>
                <w:highlight w:val="red"/>
              </w:rPr>
              <w:t xml:space="preserve"> </w:t>
            </w:r>
            <w:r w:rsidRPr="003D2378">
              <w:rPr>
                <w:rFonts w:ascii="Times New Roman"/>
                <w:highlight w:val="red"/>
              </w:rPr>
              <w:t xml:space="preserve">on </w:t>
            </w:r>
            <w:r w:rsidRPr="003D2378">
              <w:rPr>
                <w:rFonts w:ascii="Times New Roman"/>
                <w:spacing w:val="17"/>
                <w:highlight w:val="red"/>
              </w:rPr>
              <w:t xml:space="preserve"> </w:t>
            </w:r>
            <w:r w:rsidRPr="003D2378">
              <w:rPr>
                <w:rFonts w:ascii="Times New Roman"/>
                <w:highlight w:val="red"/>
              </w:rPr>
              <w:t xml:space="preserve">a </w:t>
            </w:r>
            <w:r w:rsidRPr="003D2378">
              <w:rPr>
                <w:rFonts w:ascii="Times New Roman"/>
                <w:spacing w:val="17"/>
                <w:highlight w:val="red"/>
              </w:rPr>
              <w:t xml:space="preserve"> </w:t>
            </w:r>
            <w:r w:rsidRPr="003D2378">
              <w:rPr>
                <w:rFonts w:ascii="Times New Roman"/>
                <w:highlight w:val="red"/>
              </w:rPr>
              <w:t xml:space="preserve">subject </w:t>
            </w:r>
            <w:r w:rsidRPr="003D2378">
              <w:rPr>
                <w:rFonts w:ascii="Times New Roman"/>
                <w:spacing w:val="18"/>
                <w:highlight w:val="red"/>
              </w:rPr>
              <w:t xml:space="preserve"> </w:t>
            </w:r>
            <w:r w:rsidRPr="003D2378">
              <w:rPr>
                <w:rFonts w:ascii="Times New Roman"/>
                <w:highlight w:val="red"/>
              </w:rPr>
              <w:t>that</w:t>
            </w:r>
            <w:r w:rsidRPr="003D2378">
              <w:rPr>
                <w:rFonts w:ascii="Times New Roman"/>
                <w:spacing w:val="21"/>
                <w:w w:val="99"/>
                <w:highlight w:val="red"/>
              </w:rPr>
              <w:t xml:space="preserve"> </w:t>
            </w:r>
            <w:r w:rsidRPr="003D2378">
              <w:rPr>
                <w:rFonts w:ascii="Times New Roman"/>
                <w:highlight w:val="red"/>
              </w:rPr>
              <w:t>interests</w:t>
            </w:r>
            <w:r w:rsidRPr="003D2378">
              <w:rPr>
                <w:rFonts w:ascii="Times New Roman"/>
                <w:spacing w:val="-2"/>
                <w:highlight w:val="red"/>
              </w:rPr>
              <w:t xml:space="preserve"> </w:t>
            </w:r>
            <w:r w:rsidRPr="003D2378">
              <w:rPr>
                <w:rFonts w:ascii="Times New Roman"/>
                <w:highlight w:val="red"/>
              </w:rPr>
              <w:t>me</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FEDREASON_08</w:t>
            </w:r>
          </w:p>
        </w:tc>
        <w:tc>
          <w:tcPr>
            <w:tcW w:w="1559"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Obtain</w:t>
            </w:r>
            <w:r w:rsidRPr="003D2378">
              <w:rPr>
                <w:rFonts w:ascii="Times New Roman"/>
                <w:spacing w:val="-4"/>
                <w:highlight w:val="red"/>
              </w:rPr>
              <w:t xml:space="preserve"> </w:t>
            </w:r>
            <w:r w:rsidRPr="003D2378">
              <w:rPr>
                <w:rFonts w:ascii="Times New Roman"/>
                <w:highlight w:val="red"/>
              </w:rPr>
              <w:t>certificate</w:t>
            </w:r>
          </w:p>
        </w:tc>
      </w:tr>
      <w:tr w:rsidR="00A7027F" w:rsidRPr="003D2378">
        <w:trPr>
          <w:trHeight w:hRule="exact" w:val="264"/>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FEDREASON_09</w:t>
            </w:r>
          </w:p>
        </w:tc>
        <w:tc>
          <w:tcPr>
            <w:tcW w:w="1559"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1"/>
                <w:highlight w:val="red"/>
              </w:rPr>
              <w:t xml:space="preserve"> meet </w:t>
            </w:r>
            <w:r w:rsidRPr="003D2378">
              <w:rPr>
                <w:rFonts w:ascii="Times New Roman"/>
                <w:highlight w:val="red"/>
              </w:rPr>
              <w:t>new people /</w:t>
            </w:r>
            <w:r w:rsidRPr="003D2378">
              <w:rPr>
                <w:rFonts w:ascii="Times New Roman"/>
                <w:spacing w:val="-1"/>
                <w:highlight w:val="red"/>
              </w:rPr>
              <w:t xml:space="preserve"> </w:t>
            </w:r>
            <w:r w:rsidRPr="003D2378">
              <w:rPr>
                <w:rFonts w:ascii="Times New Roman"/>
                <w:highlight w:val="red"/>
              </w:rPr>
              <w:t>For</w:t>
            </w:r>
            <w:r w:rsidRPr="003D2378">
              <w:rPr>
                <w:rFonts w:ascii="Times New Roman"/>
                <w:spacing w:val="-1"/>
                <w:highlight w:val="red"/>
              </w:rPr>
              <w:t xml:space="preserve"> fun</w:t>
            </w:r>
          </w:p>
        </w:tc>
      </w:tr>
    </w:tbl>
    <w:p w:rsidR="00A7027F" w:rsidRPr="003D2378" w:rsidRDefault="006F44CB">
      <w:pPr>
        <w:pStyle w:val="a3"/>
        <w:numPr>
          <w:ilvl w:val="0"/>
          <w:numId w:val="61"/>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61"/>
        </w:numPr>
        <w:tabs>
          <w:tab w:val="left" w:pos="578"/>
          <w:tab w:val="left" w:pos="2377"/>
        </w:tabs>
        <w:spacing w:before="181" w:line="254" w:lineRule="exact"/>
        <w:ind w:right="25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6"/>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61"/>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61"/>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Reasons</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participating</w:t>
      </w:r>
      <w:r w:rsidRPr="003D2378">
        <w:rPr>
          <w:spacing w:val="-1"/>
          <w:highlight w:val="red"/>
        </w:rPr>
        <w:t xml:space="preserve"> </w:t>
      </w:r>
      <w:r w:rsidRPr="003D2378">
        <w:rPr>
          <w:highlight w:val="red"/>
        </w:rPr>
        <w:t>in</w:t>
      </w:r>
      <w:r w:rsidRPr="003D2378">
        <w:rPr>
          <w:spacing w:val="-2"/>
          <w:highlight w:val="red"/>
        </w:rPr>
        <w:t xml:space="preserve"> </w:t>
      </w:r>
      <w:r w:rsidRPr="003D2378">
        <w:rPr>
          <w:spacing w:val="-1"/>
          <w:highlight w:val="red"/>
        </w:rPr>
        <w:t xml:space="preserve">formal </w:t>
      </w:r>
      <w:r w:rsidRPr="003D2378">
        <w:rPr>
          <w:highlight w:val="red"/>
        </w:rPr>
        <w:t>education</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training</w:t>
      </w:r>
      <w:r w:rsidRPr="003D2378">
        <w:rPr>
          <w:spacing w:val="-1"/>
          <w:highlight w:val="red"/>
        </w:rPr>
        <w:t xml:space="preserve"> activity</w:t>
      </w:r>
    </w:p>
    <w:p w:rsidR="00A7027F" w:rsidRPr="003D2378" w:rsidRDefault="006F44CB">
      <w:pPr>
        <w:pStyle w:val="a3"/>
        <w:numPr>
          <w:ilvl w:val="0"/>
          <w:numId w:val="61"/>
        </w:numPr>
        <w:tabs>
          <w:tab w:val="left" w:pos="578"/>
        </w:tabs>
        <w:spacing w:before="110" w:line="230" w:lineRule="auto"/>
        <w:ind w:right="253" w:hanging="2160"/>
        <w:jc w:val="both"/>
        <w:rPr>
          <w:highlight w:val="red"/>
        </w:rPr>
      </w:pPr>
      <w:r w:rsidRPr="003D2378">
        <w:rPr>
          <w:highlight w:val="red"/>
        </w:rPr>
        <w:t>Technical</w:t>
      </w:r>
      <w:r w:rsidRPr="003D2378">
        <w:rPr>
          <w:spacing w:val="-1"/>
          <w:highlight w:val="red"/>
        </w:rPr>
        <w:t xml:space="preserve"> </w:t>
      </w:r>
      <w:proofErr w:type="gramStart"/>
      <w:r w:rsidRPr="003D2378">
        <w:rPr>
          <w:highlight w:val="red"/>
        </w:rPr>
        <w:t xml:space="preserve">issues </w:t>
      </w:r>
      <w:r w:rsidRPr="003D2378">
        <w:rPr>
          <w:spacing w:val="17"/>
          <w:highlight w:val="red"/>
        </w:rPr>
        <w:t xml:space="preserve"> </w:t>
      </w:r>
      <w:r w:rsidRPr="003D2378">
        <w:rPr>
          <w:highlight w:val="red"/>
        </w:rPr>
        <w:t>Unlike</w:t>
      </w:r>
      <w:proofErr w:type="gramEnd"/>
      <w:r w:rsidRPr="003D2378">
        <w:rPr>
          <w:spacing w:val="8"/>
          <w:highlight w:val="red"/>
        </w:rPr>
        <w:t xml:space="preserve"> </w:t>
      </w:r>
      <w:r w:rsidRPr="003D2378">
        <w:rPr>
          <w:highlight w:val="red"/>
        </w:rPr>
        <w:t>the</w:t>
      </w:r>
      <w:r w:rsidRPr="003D2378">
        <w:rPr>
          <w:spacing w:val="6"/>
          <w:highlight w:val="red"/>
        </w:rPr>
        <w:t xml:space="preserve"> </w:t>
      </w:r>
      <w:r w:rsidRPr="003D2378">
        <w:rPr>
          <w:spacing w:val="-1"/>
          <w:highlight w:val="red"/>
        </w:rPr>
        <w:t>2011</w:t>
      </w:r>
      <w:r w:rsidRPr="003D2378">
        <w:rPr>
          <w:spacing w:val="6"/>
          <w:highlight w:val="red"/>
        </w:rPr>
        <w:t xml:space="preserve"> </w:t>
      </w:r>
      <w:r w:rsidRPr="003D2378">
        <w:rPr>
          <w:highlight w:val="red"/>
        </w:rPr>
        <w:t>AES,</w:t>
      </w:r>
      <w:r w:rsidRPr="003D2378">
        <w:rPr>
          <w:spacing w:val="6"/>
          <w:highlight w:val="red"/>
        </w:rPr>
        <w:t xml:space="preserve"> </w:t>
      </w:r>
      <w:r w:rsidRPr="003D2378">
        <w:rPr>
          <w:highlight w:val="red"/>
        </w:rPr>
        <w:t>the</w:t>
      </w:r>
      <w:r w:rsidRPr="003D2378">
        <w:rPr>
          <w:spacing w:val="7"/>
          <w:highlight w:val="red"/>
        </w:rPr>
        <w:t xml:space="preserve"> </w:t>
      </w:r>
      <w:r w:rsidRPr="003D2378">
        <w:rPr>
          <w:spacing w:val="-1"/>
          <w:highlight w:val="red"/>
        </w:rPr>
        <w:t>regulation</w:t>
      </w:r>
      <w:r w:rsidRPr="003D2378">
        <w:rPr>
          <w:spacing w:val="6"/>
          <w:highlight w:val="red"/>
        </w:rPr>
        <w:t xml:space="preserve"> </w:t>
      </w:r>
      <w:r w:rsidRPr="003D2378">
        <w:rPr>
          <w:spacing w:val="-1"/>
          <w:highlight w:val="red"/>
        </w:rPr>
        <w:t>does</w:t>
      </w:r>
      <w:r w:rsidRPr="003D2378">
        <w:rPr>
          <w:spacing w:val="6"/>
          <w:highlight w:val="red"/>
        </w:rPr>
        <w:t xml:space="preserve"> </w:t>
      </w:r>
      <w:r w:rsidRPr="003D2378">
        <w:rPr>
          <w:highlight w:val="red"/>
        </w:rPr>
        <w:t>not</w:t>
      </w:r>
      <w:r w:rsidRPr="003D2378">
        <w:rPr>
          <w:spacing w:val="6"/>
          <w:highlight w:val="red"/>
        </w:rPr>
        <w:t xml:space="preserve"> </w:t>
      </w:r>
      <w:r w:rsidRPr="003D2378">
        <w:rPr>
          <w:highlight w:val="red"/>
        </w:rPr>
        <w:t>require</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countries</w:t>
      </w:r>
      <w:r w:rsidRPr="003D2378">
        <w:rPr>
          <w:spacing w:val="6"/>
          <w:highlight w:val="red"/>
        </w:rPr>
        <w:t xml:space="preserve"> </w:t>
      </w:r>
      <w:r w:rsidRPr="003D2378">
        <w:rPr>
          <w:highlight w:val="red"/>
        </w:rPr>
        <w:t>to</w:t>
      </w:r>
      <w:r w:rsidRPr="003D2378">
        <w:rPr>
          <w:spacing w:val="6"/>
          <w:highlight w:val="red"/>
        </w:rPr>
        <w:t xml:space="preserve"> </w:t>
      </w:r>
      <w:r w:rsidRPr="003D2378">
        <w:rPr>
          <w:spacing w:val="-1"/>
          <w:highlight w:val="red"/>
        </w:rPr>
        <w:t>provide</w:t>
      </w:r>
      <w:r w:rsidRPr="003D2378">
        <w:rPr>
          <w:spacing w:val="39"/>
          <w:w w:val="99"/>
          <w:highlight w:val="red"/>
        </w:rPr>
        <w:t xml:space="preserve"> </w:t>
      </w:r>
      <w:r w:rsidRPr="003D2378">
        <w:rPr>
          <w:highlight w:val="red"/>
        </w:rPr>
        <w:t>the</w:t>
      </w:r>
      <w:r w:rsidRPr="003D2378">
        <w:rPr>
          <w:spacing w:val="54"/>
          <w:highlight w:val="red"/>
        </w:rPr>
        <w:t xml:space="preserve"> </w:t>
      </w:r>
      <w:r w:rsidRPr="003D2378">
        <w:rPr>
          <w:spacing w:val="-1"/>
          <w:highlight w:val="red"/>
        </w:rPr>
        <w:t>number</w:t>
      </w:r>
      <w:r w:rsidRPr="003D2378">
        <w:rPr>
          <w:spacing w:val="54"/>
          <w:highlight w:val="red"/>
        </w:rPr>
        <w:t xml:space="preserve"> </w:t>
      </w:r>
      <w:r w:rsidRPr="003D2378">
        <w:rPr>
          <w:highlight w:val="red"/>
        </w:rPr>
        <w:t>of</w:t>
      </w:r>
      <w:r w:rsidRPr="003D2378">
        <w:rPr>
          <w:spacing w:val="54"/>
          <w:highlight w:val="red"/>
        </w:rPr>
        <w:t xml:space="preserve"> </w:t>
      </w:r>
      <w:r w:rsidRPr="003D2378">
        <w:rPr>
          <w:highlight w:val="red"/>
        </w:rPr>
        <w:t>responses</w:t>
      </w:r>
      <w:r w:rsidRPr="003D2378">
        <w:rPr>
          <w:spacing w:val="54"/>
          <w:highlight w:val="red"/>
        </w:rPr>
        <w:t xml:space="preserve"> </w:t>
      </w:r>
      <w:r w:rsidRPr="003D2378">
        <w:rPr>
          <w:spacing w:val="-1"/>
          <w:highlight w:val="red"/>
        </w:rPr>
        <w:t>provided</w:t>
      </w:r>
      <w:r w:rsidRPr="003D2378">
        <w:rPr>
          <w:highlight w:val="red"/>
        </w:rPr>
        <w:t xml:space="preserve">  in</w:t>
      </w:r>
      <w:r w:rsidRPr="003D2378">
        <w:rPr>
          <w:spacing w:val="54"/>
          <w:highlight w:val="red"/>
        </w:rPr>
        <w:t xml:space="preserve"> </w:t>
      </w:r>
      <w:r w:rsidRPr="003D2378">
        <w:rPr>
          <w:highlight w:val="red"/>
        </w:rPr>
        <w:t>the</w:t>
      </w:r>
      <w:r w:rsidRPr="003D2378">
        <w:rPr>
          <w:spacing w:val="54"/>
          <w:highlight w:val="red"/>
        </w:rPr>
        <w:t xml:space="preserve"> </w:t>
      </w:r>
      <w:r w:rsidRPr="003D2378">
        <w:rPr>
          <w:highlight w:val="red"/>
        </w:rPr>
        <w:t>list.</w:t>
      </w:r>
      <w:r w:rsidRPr="003D2378">
        <w:rPr>
          <w:spacing w:val="54"/>
          <w:highlight w:val="red"/>
        </w:rPr>
        <w:t xml:space="preserve"> </w:t>
      </w:r>
      <w:r w:rsidRPr="003D2378">
        <w:rPr>
          <w:highlight w:val="red"/>
        </w:rPr>
        <w:t>If</w:t>
      </w:r>
      <w:r w:rsidRPr="003D2378">
        <w:rPr>
          <w:spacing w:val="53"/>
          <w:highlight w:val="red"/>
        </w:rPr>
        <w:t xml:space="preserve"> </w:t>
      </w:r>
      <w:proofErr w:type="gramStart"/>
      <w:r w:rsidRPr="003D2378">
        <w:rPr>
          <w:highlight w:val="red"/>
        </w:rPr>
        <w:t>none  of</w:t>
      </w:r>
      <w:proofErr w:type="gramEnd"/>
      <w:r w:rsidRPr="003D2378">
        <w:rPr>
          <w:spacing w:val="53"/>
          <w:highlight w:val="red"/>
        </w:rPr>
        <w:t xml:space="preserve"> </w:t>
      </w:r>
      <w:r w:rsidRPr="003D2378">
        <w:rPr>
          <w:highlight w:val="red"/>
        </w:rPr>
        <w:t>the</w:t>
      </w:r>
      <w:r w:rsidRPr="003D2378">
        <w:rPr>
          <w:spacing w:val="53"/>
          <w:highlight w:val="red"/>
        </w:rPr>
        <w:t xml:space="preserve"> </w:t>
      </w:r>
      <w:r w:rsidRPr="003D2378">
        <w:rPr>
          <w:highlight w:val="red"/>
        </w:rPr>
        <w:t>reasons</w:t>
      </w:r>
      <w:r w:rsidRPr="003D2378">
        <w:rPr>
          <w:spacing w:val="54"/>
          <w:highlight w:val="red"/>
        </w:rPr>
        <w:t xml:space="preserve"> </w:t>
      </w:r>
      <w:r w:rsidRPr="003D2378">
        <w:rPr>
          <w:highlight w:val="red"/>
        </w:rPr>
        <w:t>are</w:t>
      </w:r>
      <w:r w:rsidRPr="003D2378">
        <w:rPr>
          <w:spacing w:val="24"/>
          <w:w w:val="99"/>
          <w:highlight w:val="red"/>
        </w:rPr>
        <w:t xml:space="preserve"> </w:t>
      </w:r>
      <w:r w:rsidRPr="003D2378">
        <w:rPr>
          <w:highlight w:val="red"/>
        </w:rPr>
        <w:t>selected,</w:t>
      </w:r>
      <w:r w:rsidRPr="003D2378">
        <w:rPr>
          <w:spacing w:val="-1"/>
          <w:highlight w:val="red"/>
        </w:rPr>
        <w:t xml:space="preserve"> </w:t>
      </w:r>
      <w:r w:rsidRPr="003D2378">
        <w:rPr>
          <w:highlight w:val="red"/>
        </w:rPr>
        <w:t>this</w:t>
      </w:r>
      <w:r w:rsidRPr="003D2378">
        <w:rPr>
          <w:spacing w:val="-1"/>
          <w:highlight w:val="red"/>
        </w:rPr>
        <w:t xml:space="preserve"> </w:t>
      </w:r>
      <w:r w:rsidRPr="003D2378">
        <w:rPr>
          <w:highlight w:val="red"/>
        </w:rPr>
        <w:t>corresponds</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code</w:t>
      </w:r>
      <w:r w:rsidRPr="003D2378">
        <w:rPr>
          <w:spacing w:val="-1"/>
          <w:highlight w:val="red"/>
        </w:rPr>
        <w:t xml:space="preserve"> </w:t>
      </w:r>
      <w:r w:rsidRPr="003D2378">
        <w:rPr>
          <w:highlight w:val="red"/>
        </w:rPr>
        <w:t>0</w:t>
      </w:r>
      <w:r w:rsidRPr="003D2378">
        <w:rPr>
          <w:spacing w:val="-1"/>
          <w:highlight w:val="red"/>
        </w:rPr>
        <w:t xml:space="preserve"> for</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FEDREASON.</w:t>
      </w:r>
    </w:p>
    <w:p w:rsidR="00A7027F" w:rsidRPr="003D2378" w:rsidRDefault="00A7027F">
      <w:pPr>
        <w:spacing w:before="2"/>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86"/>
        <w:rPr>
          <w:highlight w:val="red"/>
        </w:rPr>
      </w:pPr>
      <w:r w:rsidRPr="003D2378">
        <w:rPr>
          <w:highlight w:val="red"/>
        </w:rPr>
        <w:t>This</w:t>
      </w:r>
      <w:r w:rsidRPr="003D2378">
        <w:rPr>
          <w:spacing w:val="-2"/>
          <w:highlight w:val="red"/>
        </w:rPr>
        <w:t xml:space="preserve"> </w:t>
      </w:r>
      <w:r w:rsidRPr="003D2378">
        <w:rPr>
          <w:highlight w:val="red"/>
        </w:rPr>
        <w:t>question</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understand</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attitude</w:t>
      </w:r>
      <w:r w:rsidRPr="003D2378">
        <w:rPr>
          <w:spacing w:val="-1"/>
          <w:highlight w:val="red"/>
        </w:rPr>
        <w:t xml:space="preserve"> </w:t>
      </w:r>
      <w:r w:rsidRPr="003D2378">
        <w:rPr>
          <w:highlight w:val="red"/>
        </w:rPr>
        <w:t>and</w:t>
      </w:r>
      <w:r w:rsidRPr="003D2378">
        <w:rPr>
          <w:spacing w:val="-1"/>
          <w:highlight w:val="red"/>
        </w:rPr>
        <w:t xml:space="preserve"> motivation </w:t>
      </w:r>
      <w:r w:rsidRPr="003D2378">
        <w:rPr>
          <w:highlight w:val="red"/>
        </w:rPr>
        <w:t>towards</w:t>
      </w:r>
      <w:r w:rsidRPr="003D2378">
        <w:rPr>
          <w:spacing w:val="-2"/>
          <w:highlight w:val="red"/>
        </w:rPr>
        <w:t xml:space="preserve"> </w:t>
      </w:r>
      <w:r w:rsidRPr="003D2378">
        <w:rPr>
          <w:spacing w:val="-1"/>
          <w:highlight w:val="red"/>
        </w:rPr>
        <w:t>learning.</w:t>
      </w:r>
    </w:p>
    <w:p w:rsidR="00A7027F" w:rsidRPr="003D2378" w:rsidRDefault="00A7027F">
      <w:pPr>
        <w:rPr>
          <w:highlight w:val="red"/>
        </w:rPr>
        <w:sectPr w:rsidR="00A7027F" w:rsidRPr="003D2378">
          <w:headerReference w:type="default" r:id="rId133"/>
          <w:footerReference w:type="default" r:id="rId134"/>
          <w:pgSz w:w="11910" w:h="16840"/>
          <w:pgMar w:top="0" w:right="1160" w:bottom="1180" w:left="1200" w:header="0" w:footer="991" w:gutter="0"/>
          <w:pgNumType w:start="101"/>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17"/>
          <w:szCs w:val="17"/>
          <w:highlight w:val="red"/>
        </w:rPr>
      </w:pPr>
    </w:p>
    <w:p w:rsidR="00A7027F" w:rsidRPr="003D2378" w:rsidRDefault="006F44CB">
      <w:pPr>
        <w:pStyle w:val="a3"/>
        <w:numPr>
          <w:ilvl w:val="1"/>
          <w:numId w:val="61"/>
        </w:numPr>
        <w:tabs>
          <w:tab w:val="left" w:pos="1558"/>
        </w:tabs>
        <w:spacing w:before="69"/>
        <w:ind w:right="112"/>
        <w:jc w:val="both"/>
        <w:rPr>
          <w:highlight w:val="red"/>
        </w:rPr>
      </w:pPr>
      <w:r w:rsidRPr="003D2378">
        <w:rPr>
          <w:spacing w:val="-1"/>
          <w:highlight w:val="red"/>
        </w:rPr>
        <w:t>Reasons/motivations:</w:t>
      </w:r>
      <w:r w:rsidRPr="003D2378">
        <w:rPr>
          <w:spacing w:val="16"/>
          <w:highlight w:val="red"/>
        </w:rPr>
        <w:t xml:space="preserve"> </w:t>
      </w:r>
      <w:r w:rsidRPr="003D2378">
        <w:rPr>
          <w:spacing w:val="-1"/>
          <w:highlight w:val="red"/>
        </w:rPr>
        <w:t>Purpose</w:t>
      </w:r>
      <w:r w:rsidRPr="003D2378">
        <w:rPr>
          <w:spacing w:val="17"/>
          <w:highlight w:val="red"/>
        </w:rPr>
        <w:t xml:space="preserve"> </w:t>
      </w:r>
      <w:r w:rsidRPr="003D2378">
        <w:rPr>
          <w:highlight w:val="red"/>
        </w:rPr>
        <w:t>of</w:t>
      </w:r>
      <w:r w:rsidRPr="003D2378">
        <w:rPr>
          <w:spacing w:val="16"/>
          <w:highlight w:val="red"/>
        </w:rPr>
        <w:t xml:space="preserve"> </w:t>
      </w:r>
      <w:r w:rsidRPr="003D2378">
        <w:rPr>
          <w:highlight w:val="red"/>
        </w:rPr>
        <w:t>learning</w:t>
      </w:r>
      <w:r w:rsidRPr="003D2378">
        <w:rPr>
          <w:spacing w:val="17"/>
          <w:highlight w:val="red"/>
        </w:rPr>
        <w:t xml:space="preserve"> </w:t>
      </w:r>
      <w:r w:rsidRPr="003D2378">
        <w:rPr>
          <w:spacing w:val="-1"/>
          <w:highlight w:val="red"/>
        </w:rPr>
        <w:t>may</w:t>
      </w:r>
      <w:r w:rsidRPr="003D2378">
        <w:rPr>
          <w:spacing w:val="17"/>
          <w:highlight w:val="red"/>
        </w:rPr>
        <w:t xml:space="preserve"> </w:t>
      </w:r>
      <w:r w:rsidRPr="003D2378">
        <w:rPr>
          <w:highlight w:val="red"/>
        </w:rPr>
        <w:t>be</w:t>
      </w:r>
      <w:r w:rsidRPr="003D2378">
        <w:rPr>
          <w:spacing w:val="16"/>
          <w:highlight w:val="red"/>
        </w:rPr>
        <w:t xml:space="preserve"> </w:t>
      </w:r>
      <w:r w:rsidRPr="003D2378">
        <w:rPr>
          <w:spacing w:val="-1"/>
          <w:highlight w:val="red"/>
        </w:rPr>
        <w:t>job-related</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non-job-related</w:t>
      </w:r>
      <w:r w:rsidRPr="003D2378">
        <w:rPr>
          <w:spacing w:val="16"/>
          <w:highlight w:val="red"/>
        </w:rPr>
        <w:t xml:space="preserve"> </w:t>
      </w:r>
      <w:r w:rsidRPr="003D2378">
        <w:rPr>
          <w:highlight w:val="red"/>
        </w:rPr>
        <w:t>(e.g.</w:t>
      </w:r>
      <w:r w:rsidRPr="003D2378">
        <w:rPr>
          <w:spacing w:val="91"/>
          <w:w w:val="99"/>
          <w:highlight w:val="red"/>
        </w:rPr>
        <w:t xml:space="preserve"> </w:t>
      </w:r>
      <w:r w:rsidRPr="003D2378">
        <w:rPr>
          <w:highlight w:val="red"/>
        </w:rPr>
        <w:t>self-development,</w:t>
      </w:r>
      <w:r w:rsidRPr="003D2378">
        <w:rPr>
          <w:spacing w:val="5"/>
          <w:highlight w:val="red"/>
        </w:rPr>
        <w:t xml:space="preserve"> </w:t>
      </w:r>
      <w:r w:rsidRPr="003D2378">
        <w:rPr>
          <w:highlight w:val="red"/>
        </w:rPr>
        <w:t>new</w:t>
      </w:r>
      <w:r w:rsidRPr="003D2378">
        <w:rPr>
          <w:spacing w:val="5"/>
          <w:highlight w:val="red"/>
        </w:rPr>
        <w:t xml:space="preserve"> </w:t>
      </w:r>
      <w:r w:rsidRPr="003D2378">
        <w:rPr>
          <w:highlight w:val="red"/>
        </w:rPr>
        <w:t>job,</w:t>
      </w:r>
      <w:r w:rsidRPr="003D2378">
        <w:rPr>
          <w:spacing w:val="5"/>
          <w:highlight w:val="red"/>
        </w:rPr>
        <w:t xml:space="preserve"> </w:t>
      </w:r>
      <w:r w:rsidRPr="003D2378">
        <w:rPr>
          <w:highlight w:val="red"/>
        </w:rPr>
        <w:t>new</w:t>
      </w:r>
      <w:r w:rsidRPr="003D2378">
        <w:rPr>
          <w:spacing w:val="5"/>
          <w:highlight w:val="red"/>
        </w:rPr>
        <w:t xml:space="preserve"> </w:t>
      </w:r>
      <w:r w:rsidRPr="003D2378">
        <w:rPr>
          <w:highlight w:val="red"/>
        </w:rPr>
        <w:t>position</w:t>
      </w:r>
      <w:r w:rsidRPr="003D2378">
        <w:rPr>
          <w:spacing w:val="5"/>
          <w:highlight w:val="red"/>
        </w:rPr>
        <w:t xml:space="preserve"> </w:t>
      </w:r>
      <w:r w:rsidRPr="003D2378">
        <w:rPr>
          <w:highlight w:val="red"/>
        </w:rPr>
        <w:t>at</w:t>
      </w:r>
      <w:r w:rsidRPr="003D2378">
        <w:rPr>
          <w:spacing w:val="4"/>
          <w:highlight w:val="red"/>
        </w:rPr>
        <w:t xml:space="preserve"> </w:t>
      </w:r>
      <w:r w:rsidRPr="003D2378">
        <w:rPr>
          <w:highlight w:val="red"/>
        </w:rPr>
        <w:t>work,</w:t>
      </w:r>
      <w:r w:rsidRPr="003D2378">
        <w:rPr>
          <w:spacing w:val="5"/>
          <w:highlight w:val="red"/>
        </w:rPr>
        <w:t xml:space="preserve"> </w:t>
      </w:r>
      <w:r w:rsidRPr="003D2378">
        <w:rPr>
          <w:spacing w:val="-1"/>
          <w:highlight w:val="red"/>
        </w:rPr>
        <w:t>family</w:t>
      </w:r>
      <w:r w:rsidRPr="003D2378">
        <w:rPr>
          <w:spacing w:val="7"/>
          <w:highlight w:val="red"/>
        </w:rPr>
        <w:t xml:space="preserve"> </w:t>
      </w:r>
      <w:r w:rsidRPr="003D2378">
        <w:rPr>
          <w:highlight w:val="red"/>
        </w:rPr>
        <w:t>reasons,</w:t>
      </w:r>
      <w:r w:rsidRPr="003D2378">
        <w:rPr>
          <w:spacing w:val="5"/>
          <w:highlight w:val="red"/>
        </w:rPr>
        <w:t xml:space="preserve"> </w:t>
      </w:r>
      <w:r w:rsidRPr="003D2378">
        <w:rPr>
          <w:highlight w:val="red"/>
        </w:rPr>
        <w:t>integration</w:t>
      </w:r>
      <w:r w:rsidRPr="003D2378">
        <w:rPr>
          <w:spacing w:val="4"/>
          <w:highlight w:val="red"/>
        </w:rPr>
        <w:t xml:space="preserve"> </w:t>
      </w:r>
      <w:r w:rsidRPr="003D2378">
        <w:rPr>
          <w:highlight w:val="red"/>
        </w:rPr>
        <w:t>in</w:t>
      </w:r>
      <w:r w:rsidRPr="003D2378">
        <w:rPr>
          <w:spacing w:val="5"/>
          <w:highlight w:val="red"/>
        </w:rPr>
        <w:t xml:space="preserve"> </w:t>
      </w:r>
      <w:r w:rsidRPr="003D2378">
        <w:rPr>
          <w:highlight w:val="red"/>
        </w:rPr>
        <w:t>social</w:t>
      </w:r>
      <w:r w:rsidRPr="003D2378">
        <w:rPr>
          <w:spacing w:val="24"/>
          <w:w w:val="99"/>
          <w:highlight w:val="red"/>
        </w:rPr>
        <w:t xml:space="preserve"> </w:t>
      </w:r>
      <w:r w:rsidRPr="003D2378">
        <w:rPr>
          <w:highlight w:val="red"/>
        </w:rPr>
        <w:t>life)</w:t>
      </w:r>
    </w:p>
    <w:p w:rsidR="00A7027F" w:rsidRPr="003D2378" w:rsidRDefault="006F44CB">
      <w:pPr>
        <w:pStyle w:val="a3"/>
        <w:numPr>
          <w:ilvl w:val="1"/>
          <w:numId w:val="61"/>
        </w:numPr>
        <w:tabs>
          <w:tab w:val="left" w:pos="1558"/>
        </w:tabs>
        <w:spacing w:before="59"/>
        <w:rPr>
          <w:highlight w:val="red"/>
        </w:rPr>
      </w:pPr>
      <w:r w:rsidRPr="003D2378">
        <w:rPr>
          <w:highlight w:val="red"/>
        </w:rPr>
        <w:t>Purposes/Expected</w:t>
      </w:r>
      <w:r w:rsidRPr="003D2378">
        <w:rPr>
          <w:spacing w:val="-1"/>
          <w:highlight w:val="red"/>
        </w:rPr>
        <w:t xml:space="preserve"> </w:t>
      </w:r>
      <w:r w:rsidRPr="003D2378">
        <w:rPr>
          <w:highlight w:val="red"/>
        </w:rPr>
        <w:t>outcomes</w:t>
      </w:r>
      <w:r w:rsidRPr="003D2378">
        <w:rPr>
          <w:spacing w:val="-2"/>
          <w:highlight w:val="red"/>
        </w:rPr>
        <w:t xml:space="preserve"> </w:t>
      </w:r>
      <w:r w:rsidRPr="003D2378">
        <w:rPr>
          <w:highlight w:val="red"/>
        </w:rPr>
        <w:t>(e.g.</w:t>
      </w:r>
      <w:r w:rsidRPr="003D2378">
        <w:rPr>
          <w:spacing w:val="-2"/>
          <w:highlight w:val="red"/>
        </w:rPr>
        <w:t xml:space="preserve"> </w:t>
      </w:r>
      <w:r w:rsidRPr="003D2378">
        <w:rPr>
          <w:highlight w:val="red"/>
        </w:rPr>
        <w:t>new</w:t>
      </w:r>
      <w:r w:rsidRPr="003D2378">
        <w:rPr>
          <w:spacing w:val="-2"/>
          <w:highlight w:val="red"/>
        </w:rPr>
        <w:t xml:space="preserve"> </w:t>
      </w:r>
      <w:r w:rsidRPr="003D2378">
        <w:rPr>
          <w:spacing w:val="-1"/>
          <w:highlight w:val="red"/>
        </w:rPr>
        <w:t xml:space="preserve">qualification, </w:t>
      </w:r>
      <w:r w:rsidRPr="003D2378">
        <w:rPr>
          <w:highlight w:val="red"/>
        </w:rPr>
        <w:t>certification,</w:t>
      </w:r>
      <w:r w:rsidRPr="003D2378">
        <w:rPr>
          <w:spacing w:val="-3"/>
          <w:highlight w:val="red"/>
        </w:rPr>
        <w:t xml:space="preserve"> </w:t>
      </w:r>
      <w:r w:rsidRPr="003D2378">
        <w:rPr>
          <w:highlight w:val="red"/>
        </w:rPr>
        <w:t>upgrading</w:t>
      </w:r>
      <w:r w:rsidRPr="003D2378">
        <w:rPr>
          <w:spacing w:val="-2"/>
          <w:highlight w:val="red"/>
        </w:rPr>
        <w:t xml:space="preserve"> </w:t>
      </w:r>
      <w:r w:rsidRPr="003D2378">
        <w:rPr>
          <w:highlight w:val="red"/>
        </w:rPr>
        <w:t>of</w:t>
      </w:r>
      <w:r w:rsidRPr="003D2378">
        <w:rPr>
          <w:spacing w:val="-2"/>
          <w:highlight w:val="red"/>
        </w:rPr>
        <w:t xml:space="preserve"> </w:t>
      </w:r>
      <w:r w:rsidRPr="003D2378">
        <w:rPr>
          <w:spacing w:val="-1"/>
          <w:highlight w:val="red"/>
        </w:rPr>
        <w:t>skills)</w:t>
      </w:r>
    </w:p>
    <w:p w:rsidR="00A7027F" w:rsidRPr="003D2378" w:rsidRDefault="006F44CB">
      <w:pPr>
        <w:pStyle w:val="a3"/>
        <w:numPr>
          <w:ilvl w:val="1"/>
          <w:numId w:val="61"/>
        </w:numPr>
        <w:tabs>
          <w:tab w:val="left" w:pos="1558"/>
        </w:tabs>
        <w:spacing w:before="59"/>
        <w:ind w:right="113"/>
        <w:jc w:val="both"/>
        <w:rPr>
          <w:highlight w:val="red"/>
        </w:rPr>
      </w:pPr>
      <w:r w:rsidRPr="003D2378">
        <w:rPr>
          <w:highlight w:val="red"/>
        </w:rPr>
        <w:t>Benefits</w:t>
      </w:r>
      <w:r w:rsidRPr="003D2378">
        <w:rPr>
          <w:spacing w:val="27"/>
          <w:highlight w:val="red"/>
        </w:rPr>
        <w:t xml:space="preserve"> </w:t>
      </w:r>
      <w:r w:rsidRPr="003D2378">
        <w:rPr>
          <w:highlight w:val="red"/>
        </w:rPr>
        <w:t>of</w:t>
      </w:r>
      <w:r w:rsidRPr="003D2378">
        <w:rPr>
          <w:spacing w:val="28"/>
          <w:highlight w:val="red"/>
        </w:rPr>
        <w:t xml:space="preserve"> </w:t>
      </w:r>
      <w:r w:rsidRPr="003D2378">
        <w:rPr>
          <w:highlight w:val="red"/>
        </w:rPr>
        <w:t>these</w:t>
      </w:r>
      <w:r w:rsidRPr="003D2378">
        <w:rPr>
          <w:spacing w:val="27"/>
          <w:highlight w:val="red"/>
        </w:rPr>
        <w:t xml:space="preserve"> </w:t>
      </w:r>
      <w:r w:rsidRPr="003D2378">
        <w:rPr>
          <w:highlight w:val="red"/>
        </w:rPr>
        <w:t>studies</w:t>
      </w:r>
      <w:r w:rsidRPr="003D2378">
        <w:rPr>
          <w:spacing w:val="28"/>
          <w:highlight w:val="red"/>
        </w:rPr>
        <w:t xml:space="preserve"> </w:t>
      </w:r>
      <w:r w:rsidRPr="003D2378">
        <w:rPr>
          <w:highlight w:val="red"/>
        </w:rPr>
        <w:t>(e.g.</w:t>
      </w:r>
      <w:r w:rsidRPr="003D2378">
        <w:rPr>
          <w:spacing w:val="28"/>
          <w:highlight w:val="red"/>
        </w:rPr>
        <w:t xml:space="preserve"> </w:t>
      </w:r>
      <w:r w:rsidRPr="003D2378">
        <w:rPr>
          <w:highlight w:val="red"/>
        </w:rPr>
        <w:t>higher</w:t>
      </w:r>
      <w:r w:rsidRPr="003D2378">
        <w:rPr>
          <w:spacing w:val="28"/>
          <w:highlight w:val="red"/>
        </w:rPr>
        <w:t xml:space="preserve"> </w:t>
      </w:r>
      <w:r w:rsidRPr="003D2378">
        <w:rPr>
          <w:highlight w:val="red"/>
        </w:rPr>
        <w:t>wages,</w:t>
      </w:r>
      <w:r w:rsidRPr="003D2378">
        <w:rPr>
          <w:spacing w:val="28"/>
          <w:highlight w:val="red"/>
        </w:rPr>
        <w:t xml:space="preserve"> </w:t>
      </w:r>
      <w:r w:rsidRPr="003D2378">
        <w:rPr>
          <w:highlight w:val="red"/>
        </w:rPr>
        <w:t>better</w:t>
      </w:r>
      <w:r w:rsidRPr="003D2378">
        <w:rPr>
          <w:spacing w:val="28"/>
          <w:highlight w:val="red"/>
        </w:rPr>
        <w:t xml:space="preserve"> </w:t>
      </w:r>
      <w:r w:rsidRPr="003D2378">
        <w:rPr>
          <w:highlight w:val="red"/>
        </w:rPr>
        <w:t>working</w:t>
      </w:r>
      <w:r w:rsidRPr="003D2378">
        <w:rPr>
          <w:spacing w:val="28"/>
          <w:highlight w:val="red"/>
        </w:rPr>
        <w:t xml:space="preserve"> </w:t>
      </w:r>
      <w:r w:rsidRPr="003D2378">
        <w:rPr>
          <w:highlight w:val="red"/>
        </w:rPr>
        <w:t>conditions,</w:t>
      </w:r>
      <w:r w:rsidRPr="003D2378">
        <w:rPr>
          <w:spacing w:val="27"/>
          <w:highlight w:val="red"/>
        </w:rPr>
        <w:t xml:space="preserve"> </w:t>
      </w:r>
      <w:r w:rsidRPr="003D2378">
        <w:rPr>
          <w:spacing w:val="-1"/>
          <w:highlight w:val="red"/>
        </w:rPr>
        <w:t>maintaining</w:t>
      </w:r>
      <w:r w:rsidRPr="003D2378">
        <w:rPr>
          <w:spacing w:val="28"/>
          <w:w w:val="99"/>
          <w:highlight w:val="red"/>
        </w:rPr>
        <w:t xml:space="preserve"> </w:t>
      </w:r>
      <w:r w:rsidRPr="003D2378">
        <w:rPr>
          <w:highlight w:val="red"/>
        </w:rPr>
        <w:t>job,</w:t>
      </w:r>
      <w:r w:rsidRPr="003D2378">
        <w:rPr>
          <w:spacing w:val="-2"/>
          <w:highlight w:val="red"/>
        </w:rPr>
        <w:t xml:space="preserve"> </w:t>
      </w:r>
      <w:r w:rsidRPr="003D2378">
        <w:rPr>
          <w:highlight w:val="red"/>
        </w:rPr>
        <w:t>access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new</w:t>
      </w:r>
      <w:r w:rsidRPr="003D2378">
        <w:rPr>
          <w:spacing w:val="-1"/>
          <w:highlight w:val="red"/>
        </w:rPr>
        <w:t xml:space="preserve"> </w:t>
      </w:r>
      <w:r w:rsidRPr="003D2378">
        <w:rPr>
          <w:highlight w:val="red"/>
        </w:rPr>
        <w:t>jobs,</w:t>
      </w:r>
      <w:r w:rsidRPr="003D2378">
        <w:rPr>
          <w:spacing w:val="-2"/>
          <w:highlight w:val="red"/>
        </w:rPr>
        <w:t xml:space="preserve"> </w:t>
      </w:r>
      <w:r w:rsidRPr="003D2378">
        <w:rPr>
          <w:highlight w:val="red"/>
        </w:rPr>
        <w:t>self-esteem)</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jc w:val="both"/>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right="112"/>
        <w:jc w:val="both"/>
        <w:rPr>
          <w:highlight w:val="red"/>
        </w:rPr>
      </w:pPr>
      <w:r w:rsidRPr="003D2378">
        <w:rPr>
          <w:highlight w:val="red"/>
        </w:rPr>
        <w:t>In</w:t>
      </w:r>
      <w:r w:rsidRPr="003D2378">
        <w:rPr>
          <w:spacing w:val="4"/>
          <w:highlight w:val="red"/>
        </w:rPr>
        <w:t xml:space="preserve"> </w:t>
      </w:r>
      <w:r w:rsidRPr="003D2378">
        <w:rPr>
          <w:highlight w:val="red"/>
        </w:rPr>
        <w:t>the</w:t>
      </w:r>
      <w:r w:rsidRPr="003D2378">
        <w:rPr>
          <w:spacing w:val="3"/>
          <w:highlight w:val="red"/>
        </w:rPr>
        <w:t xml:space="preserve"> </w:t>
      </w:r>
      <w:r w:rsidRPr="003D2378">
        <w:rPr>
          <w:spacing w:val="-1"/>
          <w:highlight w:val="red"/>
        </w:rPr>
        <w:t>majority</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national</w:t>
      </w:r>
      <w:r w:rsidRPr="003D2378">
        <w:rPr>
          <w:spacing w:val="4"/>
          <w:highlight w:val="red"/>
        </w:rPr>
        <w:t xml:space="preserve"> </w:t>
      </w:r>
      <w:r w:rsidRPr="003D2378">
        <w:rPr>
          <w:highlight w:val="red"/>
        </w:rPr>
        <w:t>surveys</w:t>
      </w:r>
      <w:r w:rsidRPr="003D2378">
        <w:rPr>
          <w:spacing w:val="3"/>
          <w:highlight w:val="red"/>
        </w:rPr>
        <w:t xml:space="preserve"> </w:t>
      </w:r>
      <w:r w:rsidRPr="003D2378">
        <w:rPr>
          <w:highlight w:val="red"/>
        </w:rPr>
        <w:t>the</w:t>
      </w:r>
      <w:r w:rsidRPr="003D2378">
        <w:rPr>
          <w:spacing w:val="4"/>
          <w:highlight w:val="red"/>
        </w:rPr>
        <w:t xml:space="preserve"> </w:t>
      </w:r>
      <w:r w:rsidRPr="003D2378">
        <w:rPr>
          <w:spacing w:val="-1"/>
          <w:highlight w:val="red"/>
        </w:rPr>
        <w:t>motives/purposes</w:t>
      </w:r>
      <w:r w:rsidRPr="003D2378">
        <w:rPr>
          <w:spacing w:val="3"/>
          <w:highlight w:val="red"/>
        </w:rPr>
        <w:t xml:space="preserve"> </w:t>
      </w:r>
      <w:r w:rsidRPr="003D2378">
        <w:rPr>
          <w:highlight w:val="red"/>
        </w:rPr>
        <w:t>of</w:t>
      </w:r>
      <w:r w:rsidRPr="003D2378">
        <w:rPr>
          <w:spacing w:val="4"/>
          <w:highlight w:val="red"/>
        </w:rPr>
        <w:t xml:space="preserve"> </w:t>
      </w:r>
      <w:r w:rsidRPr="003D2378">
        <w:rPr>
          <w:highlight w:val="red"/>
        </w:rPr>
        <w:t>learning</w:t>
      </w:r>
      <w:r w:rsidRPr="003D2378">
        <w:rPr>
          <w:spacing w:val="2"/>
          <w:highlight w:val="red"/>
        </w:rPr>
        <w:t xml:space="preserve"> </w:t>
      </w:r>
      <w:r w:rsidRPr="003D2378">
        <w:rPr>
          <w:highlight w:val="red"/>
        </w:rPr>
        <w:t>are</w:t>
      </w:r>
      <w:r w:rsidRPr="003D2378">
        <w:rPr>
          <w:spacing w:val="4"/>
          <w:highlight w:val="red"/>
        </w:rPr>
        <w:t xml:space="preserve"> </w:t>
      </w:r>
      <w:r w:rsidRPr="003D2378">
        <w:rPr>
          <w:highlight w:val="red"/>
        </w:rPr>
        <w:t>divided</w:t>
      </w:r>
      <w:r w:rsidRPr="003D2378">
        <w:rPr>
          <w:spacing w:val="4"/>
          <w:highlight w:val="red"/>
        </w:rPr>
        <w:t xml:space="preserve"> </w:t>
      </w:r>
      <w:r w:rsidRPr="003D2378">
        <w:rPr>
          <w:highlight w:val="red"/>
        </w:rPr>
        <w:t>into</w:t>
      </w:r>
      <w:r w:rsidRPr="003D2378">
        <w:rPr>
          <w:spacing w:val="4"/>
          <w:highlight w:val="red"/>
        </w:rPr>
        <w:t xml:space="preserve"> </w:t>
      </w:r>
      <w:r w:rsidRPr="003D2378">
        <w:rPr>
          <w:spacing w:val="-1"/>
          <w:highlight w:val="red"/>
        </w:rPr>
        <w:t>more</w:t>
      </w:r>
      <w:r w:rsidRPr="003D2378">
        <w:rPr>
          <w:spacing w:val="47"/>
          <w:w w:val="99"/>
          <w:highlight w:val="red"/>
        </w:rPr>
        <w:t xml:space="preserve"> </w:t>
      </w:r>
      <w:r w:rsidRPr="003D2378">
        <w:rPr>
          <w:highlight w:val="red"/>
        </w:rPr>
        <w:t>categories</w:t>
      </w:r>
      <w:r w:rsidRPr="003D2378">
        <w:rPr>
          <w:spacing w:val="12"/>
          <w:highlight w:val="red"/>
        </w:rPr>
        <w:t xml:space="preserve"> </w:t>
      </w:r>
      <w:r w:rsidRPr="003D2378">
        <w:rPr>
          <w:highlight w:val="red"/>
        </w:rPr>
        <w:t>for</w:t>
      </w:r>
      <w:r w:rsidRPr="003D2378">
        <w:rPr>
          <w:spacing w:val="13"/>
          <w:highlight w:val="red"/>
        </w:rPr>
        <w:t xml:space="preserve"> </w:t>
      </w:r>
      <w:r w:rsidRPr="003D2378">
        <w:rPr>
          <w:highlight w:val="red"/>
        </w:rPr>
        <w:t>both</w:t>
      </w:r>
      <w:r w:rsidRPr="003D2378">
        <w:rPr>
          <w:spacing w:val="13"/>
          <w:highlight w:val="red"/>
        </w:rPr>
        <w:t xml:space="preserve"> </w:t>
      </w:r>
      <w:r w:rsidRPr="003D2378">
        <w:rPr>
          <w:highlight w:val="red"/>
        </w:rPr>
        <w:t>job-related</w:t>
      </w:r>
      <w:r w:rsidRPr="003D2378">
        <w:rPr>
          <w:spacing w:val="13"/>
          <w:highlight w:val="red"/>
        </w:rPr>
        <w:t xml:space="preserve"> </w:t>
      </w:r>
      <w:r w:rsidRPr="003D2378">
        <w:rPr>
          <w:highlight w:val="red"/>
        </w:rPr>
        <w:t>and</w:t>
      </w:r>
      <w:r w:rsidRPr="003D2378">
        <w:rPr>
          <w:spacing w:val="11"/>
          <w:highlight w:val="red"/>
        </w:rPr>
        <w:t xml:space="preserve"> </w:t>
      </w:r>
      <w:r w:rsidRPr="003D2378">
        <w:rPr>
          <w:highlight w:val="red"/>
        </w:rPr>
        <w:t>personal</w:t>
      </w:r>
      <w:r w:rsidRPr="003D2378">
        <w:rPr>
          <w:spacing w:val="12"/>
          <w:highlight w:val="red"/>
        </w:rPr>
        <w:t xml:space="preserve"> </w:t>
      </w:r>
      <w:r w:rsidRPr="003D2378">
        <w:rPr>
          <w:highlight w:val="red"/>
        </w:rPr>
        <w:t>purposes.</w:t>
      </w:r>
      <w:r w:rsidRPr="003D2378">
        <w:rPr>
          <w:spacing w:val="13"/>
          <w:highlight w:val="red"/>
        </w:rPr>
        <w:t xml:space="preserve"> </w:t>
      </w:r>
      <w:r w:rsidRPr="003D2378">
        <w:rPr>
          <w:highlight w:val="red"/>
        </w:rPr>
        <w:t>Job-related</w:t>
      </w:r>
      <w:r w:rsidRPr="003D2378">
        <w:rPr>
          <w:spacing w:val="13"/>
          <w:highlight w:val="red"/>
        </w:rPr>
        <w:t xml:space="preserve"> </w:t>
      </w:r>
      <w:r w:rsidRPr="003D2378">
        <w:rPr>
          <w:spacing w:val="-1"/>
          <w:highlight w:val="red"/>
        </w:rPr>
        <w:t>motives</w:t>
      </w:r>
      <w:r w:rsidRPr="003D2378">
        <w:rPr>
          <w:spacing w:val="13"/>
          <w:highlight w:val="red"/>
        </w:rPr>
        <w:t xml:space="preserve"> </w:t>
      </w:r>
      <w:r w:rsidRPr="003D2378">
        <w:rPr>
          <w:highlight w:val="red"/>
        </w:rPr>
        <w:t>can</w:t>
      </w:r>
      <w:r w:rsidRPr="003D2378">
        <w:rPr>
          <w:spacing w:val="13"/>
          <w:highlight w:val="red"/>
        </w:rPr>
        <w:t xml:space="preserve"> </w:t>
      </w:r>
      <w:r w:rsidRPr="003D2378">
        <w:rPr>
          <w:highlight w:val="red"/>
        </w:rPr>
        <w:t>be</w:t>
      </w:r>
      <w:r w:rsidRPr="003D2378">
        <w:rPr>
          <w:spacing w:val="12"/>
          <w:highlight w:val="red"/>
        </w:rPr>
        <w:t xml:space="preserve"> </w:t>
      </w:r>
      <w:r w:rsidRPr="003D2378">
        <w:rPr>
          <w:highlight w:val="red"/>
        </w:rPr>
        <w:t>to</w:t>
      </w:r>
      <w:r w:rsidRPr="003D2378">
        <w:rPr>
          <w:spacing w:val="13"/>
          <w:highlight w:val="red"/>
        </w:rPr>
        <w:t xml:space="preserve"> </w:t>
      </w:r>
      <w:r w:rsidRPr="003D2378">
        <w:rPr>
          <w:highlight w:val="red"/>
        </w:rPr>
        <w:t>increase</w:t>
      </w:r>
      <w:r w:rsidRPr="003D2378">
        <w:rPr>
          <w:spacing w:val="13"/>
          <w:highlight w:val="red"/>
        </w:rPr>
        <w:t xml:space="preserve"> </w:t>
      </w:r>
      <w:r w:rsidRPr="003D2378">
        <w:rPr>
          <w:spacing w:val="-1"/>
          <w:highlight w:val="red"/>
        </w:rPr>
        <w:t>income,</w:t>
      </w:r>
      <w:r w:rsidRPr="003D2378">
        <w:rPr>
          <w:spacing w:val="21"/>
          <w:w w:val="99"/>
          <w:highlight w:val="red"/>
        </w:rPr>
        <w:t xml:space="preserve"> </w:t>
      </w:r>
      <w:r w:rsidRPr="003D2378">
        <w:rPr>
          <w:highlight w:val="red"/>
        </w:rPr>
        <w:t>avoid</w:t>
      </w:r>
      <w:r w:rsidRPr="003D2378">
        <w:rPr>
          <w:spacing w:val="4"/>
          <w:highlight w:val="red"/>
        </w:rPr>
        <w:t xml:space="preserve"> </w:t>
      </w:r>
      <w:r w:rsidRPr="003D2378">
        <w:rPr>
          <w:highlight w:val="red"/>
        </w:rPr>
        <w:t>losing</w:t>
      </w:r>
      <w:r w:rsidRPr="003D2378">
        <w:rPr>
          <w:spacing w:val="5"/>
          <w:highlight w:val="red"/>
        </w:rPr>
        <w:t xml:space="preserve"> </w:t>
      </w:r>
      <w:r w:rsidRPr="003D2378">
        <w:rPr>
          <w:highlight w:val="red"/>
        </w:rPr>
        <w:t>job,</w:t>
      </w:r>
      <w:r w:rsidRPr="003D2378">
        <w:rPr>
          <w:spacing w:val="5"/>
          <w:highlight w:val="red"/>
        </w:rPr>
        <w:t xml:space="preserve"> </w:t>
      </w:r>
      <w:r w:rsidRPr="003D2378">
        <w:rPr>
          <w:highlight w:val="red"/>
        </w:rPr>
        <w:t>get</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promotion/career,</w:t>
      </w:r>
      <w:r w:rsidRPr="003D2378">
        <w:rPr>
          <w:spacing w:val="5"/>
          <w:highlight w:val="red"/>
        </w:rPr>
        <w:t xml:space="preserve"> </w:t>
      </w:r>
      <w:r w:rsidRPr="003D2378">
        <w:rPr>
          <w:highlight w:val="red"/>
        </w:rPr>
        <w:t>cope</w:t>
      </w:r>
      <w:r w:rsidRPr="003D2378">
        <w:rPr>
          <w:spacing w:val="5"/>
          <w:highlight w:val="red"/>
        </w:rPr>
        <w:t xml:space="preserve"> </w:t>
      </w:r>
      <w:r w:rsidRPr="003D2378">
        <w:rPr>
          <w:highlight w:val="red"/>
        </w:rPr>
        <w:t>with</w:t>
      </w:r>
      <w:r w:rsidRPr="003D2378">
        <w:rPr>
          <w:spacing w:val="6"/>
          <w:highlight w:val="red"/>
        </w:rPr>
        <w:t xml:space="preserve"> </w:t>
      </w:r>
      <w:r w:rsidRPr="003D2378">
        <w:rPr>
          <w:highlight w:val="red"/>
        </w:rPr>
        <w:t>evolving</w:t>
      </w:r>
      <w:r w:rsidRPr="003D2378">
        <w:rPr>
          <w:spacing w:val="5"/>
          <w:highlight w:val="red"/>
        </w:rPr>
        <w:t xml:space="preserve"> </w:t>
      </w:r>
      <w:r w:rsidRPr="003D2378">
        <w:rPr>
          <w:highlight w:val="red"/>
        </w:rPr>
        <w:t>tasks,</w:t>
      </w:r>
      <w:r w:rsidRPr="003D2378">
        <w:rPr>
          <w:spacing w:val="5"/>
          <w:highlight w:val="red"/>
        </w:rPr>
        <w:t xml:space="preserve"> </w:t>
      </w:r>
      <w:r w:rsidRPr="003D2378">
        <w:rPr>
          <w:highlight w:val="red"/>
        </w:rPr>
        <w:t>change</w:t>
      </w:r>
      <w:r w:rsidRPr="003D2378">
        <w:rPr>
          <w:spacing w:val="5"/>
          <w:highlight w:val="red"/>
        </w:rPr>
        <w:t xml:space="preserve"> </w:t>
      </w:r>
      <w:r w:rsidRPr="003D2378">
        <w:rPr>
          <w:highlight w:val="red"/>
        </w:rPr>
        <w:t>job,</w:t>
      </w:r>
      <w:r w:rsidRPr="003D2378">
        <w:rPr>
          <w:spacing w:val="5"/>
          <w:highlight w:val="red"/>
        </w:rPr>
        <w:t xml:space="preserve"> </w:t>
      </w:r>
      <w:r w:rsidRPr="003D2378">
        <w:rPr>
          <w:highlight w:val="red"/>
        </w:rPr>
        <w:t>start</w:t>
      </w:r>
      <w:r w:rsidRPr="003D2378">
        <w:rPr>
          <w:spacing w:val="5"/>
          <w:highlight w:val="red"/>
        </w:rPr>
        <w:t xml:space="preserve"> </w:t>
      </w:r>
      <w:r w:rsidRPr="003D2378">
        <w:rPr>
          <w:highlight w:val="red"/>
        </w:rPr>
        <w:t>own</w:t>
      </w:r>
      <w:r w:rsidRPr="003D2378">
        <w:rPr>
          <w:spacing w:val="5"/>
          <w:highlight w:val="red"/>
        </w:rPr>
        <w:t xml:space="preserve"> </w:t>
      </w:r>
      <w:r w:rsidRPr="003D2378">
        <w:rPr>
          <w:highlight w:val="red"/>
        </w:rPr>
        <w:t>business</w:t>
      </w:r>
      <w:r w:rsidRPr="003D2378">
        <w:rPr>
          <w:spacing w:val="6"/>
          <w:highlight w:val="red"/>
        </w:rPr>
        <w:t xml:space="preserve"> </w:t>
      </w:r>
      <w:r w:rsidRPr="003D2378">
        <w:rPr>
          <w:highlight w:val="red"/>
        </w:rPr>
        <w:t>etc.</w:t>
      </w:r>
      <w:r w:rsidRPr="003D2378">
        <w:rPr>
          <w:w w:val="99"/>
          <w:highlight w:val="red"/>
        </w:rPr>
        <w:t xml:space="preserve"> </w:t>
      </w:r>
      <w:r w:rsidRPr="003D2378">
        <w:rPr>
          <w:highlight w:val="red"/>
        </w:rPr>
        <w:t>Personal</w:t>
      </w:r>
      <w:r w:rsidRPr="003D2378">
        <w:rPr>
          <w:spacing w:val="2"/>
          <w:highlight w:val="red"/>
        </w:rPr>
        <w:t xml:space="preserve"> </w:t>
      </w:r>
      <w:r w:rsidRPr="003D2378">
        <w:rPr>
          <w:spacing w:val="-1"/>
          <w:highlight w:val="red"/>
        </w:rPr>
        <w:t>motives</w:t>
      </w:r>
      <w:r w:rsidRPr="003D2378">
        <w:rPr>
          <w:spacing w:val="2"/>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3"/>
          <w:highlight w:val="red"/>
        </w:rPr>
        <w:t xml:space="preserve"> </w:t>
      </w:r>
      <w:r w:rsidRPr="003D2378">
        <w:rPr>
          <w:spacing w:val="-1"/>
          <w:highlight w:val="red"/>
        </w:rPr>
        <w:t>hobbies/leisure,</w:t>
      </w:r>
      <w:r w:rsidRPr="003D2378">
        <w:rPr>
          <w:spacing w:val="3"/>
          <w:highlight w:val="red"/>
        </w:rPr>
        <w:t xml:space="preserve"> </w:t>
      </w:r>
      <w:r w:rsidRPr="003D2378">
        <w:rPr>
          <w:highlight w:val="red"/>
        </w:rPr>
        <w:t>personal</w:t>
      </w:r>
      <w:r w:rsidRPr="003D2378">
        <w:rPr>
          <w:spacing w:val="2"/>
          <w:highlight w:val="red"/>
        </w:rPr>
        <w:t xml:space="preserve"> </w:t>
      </w:r>
      <w:r w:rsidRPr="003D2378">
        <w:rPr>
          <w:spacing w:val="-1"/>
          <w:highlight w:val="red"/>
        </w:rPr>
        <w:t>development,</w:t>
      </w:r>
      <w:r w:rsidRPr="003D2378">
        <w:rPr>
          <w:spacing w:val="2"/>
          <w:highlight w:val="red"/>
        </w:rPr>
        <w:t xml:space="preserve"> </w:t>
      </w:r>
      <w:r w:rsidRPr="003D2378">
        <w:rPr>
          <w:highlight w:val="red"/>
        </w:rPr>
        <w:t>social</w:t>
      </w:r>
      <w:r w:rsidRPr="003D2378">
        <w:rPr>
          <w:spacing w:val="2"/>
          <w:highlight w:val="red"/>
        </w:rPr>
        <w:t xml:space="preserve"> </w:t>
      </w:r>
      <w:r w:rsidRPr="003D2378">
        <w:rPr>
          <w:spacing w:val="-1"/>
          <w:highlight w:val="red"/>
        </w:rPr>
        <w:t>competence,</w:t>
      </w:r>
      <w:r w:rsidRPr="003D2378">
        <w:rPr>
          <w:spacing w:val="2"/>
          <w:highlight w:val="red"/>
        </w:rPr>
        <w:t xml:space="preserve"> </w:t>
      </w:r>
      <w:r w:rsidRPr="003D2378">
        <w:rPr>
          <w:highlight w:val="red"/>
        </w:rPr>
        <w:t>meet</w:t>
      </w:r>
      <w:r w:rsidRPr="003D2378">
        <w:rPr>
          <w:spacing w:val="2"/>
          <w:highlight w:val="red"/>
        </w:rPr>
        <w:t xml:space="preserve"> </w:t>
      </w:r>
      <w:r w:rsidRPr="003D2378">
        <w:rPr>
          <w:highlight w:val="red"/>
        </w:rPr>
        <w:t>other</w:t>
      </w:r>
      <w:r w:rsidRPr="003D2378">
        <w:rPr>
          <w:spacing w:val="2"/>
          <w:highlight w:val="red"/>
        </w:rPr>
        <w:t xml:space="preserve"> </w:t>
      </w:r>
      <w:r w:rsidRPr="003D2378">
        <w:rPr>
          <w:highlight w:val="red"/>
        </w:rPr>
        <w:t>people,</w:t>
      </w:r>
      <w:r w:rsidRPr="003D2378">
        <w:rPr>
          <w:spacing w:val="77"/>
          <w:w w:val="99"/>
          <w:highlight w:val="red"/>
        </w:rPr>
        <w:t xml:space="preserve"> </w:t>
      </w:r>
      <w:r w:rsidRPr="003D2378">
        <w:rPr>
          <w:spacing w:val="-1"/>
          <w:highlight w:val="red"/>
        </w:rPr>
        <w:t>etc.</w:t>
      </w:r>
    </w:p>
    <w:p w:rsidR="00A7027F" w:rsidRPr="003D2378" w:rsidRDefault="00A7027F">
      <w:pPr>
        <w:jc w:val="both"/>
        <w:rPr>
          <w:highlight w:val="red"/>
        </w:rPr>
        <w:sectPr w:rsidR="00A7027F" w:rsidRPr="003D2378">
          <w:headerReference w:type="default" r:id="rId135"/>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21379E7D" wp14:editId="6DC7DEB3">
                <wp:extent cx="5904865" cy="440690"/>
                <wp:effectExtent l="9525" t="9525" r="10160" b="6985"/>
                <wp:docPr id="23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2883" w:right="305" w:hanging="2573"/>
                              <w:rPr>
                                <w:rFonts w:ascii="Arial" w:eastAsia="Arial" w:hAnsi="Arial" w:cs="Arial"/>
                                <w:sz w:val="28"/>
                                <w:szCs w:val="28"/>
                              </w:rPr>
                            </w:pPr>
                            <w:bookmarkStart w:id="236" w:name="FEDWORKTIME:_Most_recent_formal_educatio"/>
                            <w:bookmarkStart w:id="237" w:name="_bookmark59"/>
                            <w:bookmarkEnd w:id="236"/>
                            <w:bookmarkEnd w:id="237"/>
                            <w:r>
                              <w:rPr>
                                <w:rFonts w:ascii="Arial"/>
                                <w:b/>
                                <w:sz w:val="28"/>
                              </w:rPr>
                              <w:t>FEDWORKTIME:</w:t>
                            </w:r>
                            <w:r>
                              <w:rPr>
                                <w:rFonts w:ascii="Arial"/>
                                <w:b/>
                                <w:spacing w:val="-2"/>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spacing w:val="-18"/>
                                <w:sz w:val="28"/>
                              </w:rPr>
                              <w:t xml:space="preserve"> </w:t>
                            </w:r>
                            <w:r>
                              <w:rPr>
                                <w:rFonts w:ascii="Arial"/>
                                <w:b/>
                                <w:sz w:val="28"/>
                              </w:rPr>
                              <w:t>activity</w:t>
                            </w:r>
                            <w:r>
                              <w:rPr>
                                <w:rFonts w:ascii="Arial"/>
                                <w:b/>
                                <w:w w:val="99"/>
                                <w:sz w:val="28"/>
                              </w:rPr>
                              <w:t xml:space="preserve"> </w:t>
                            </w:r>
                            <w:r>
                              <w:rPr>
                                <w:rFonts w:ascii="Arial"/>
                                <w:b/>
                                <w:sz w:val="28"/>
                              </w:rPr>
                              <w:t>during</w:t>
                            </w:r>
                            <w:r>
                              <w:rPr>
                                <w:rFonts w:ascii="Arial"/>
                                <w:b/>
                                <w:spacing w:val="-2"/>
                                <w:sz w:val="28"/>
                              </w:rPr>
                              <w:t xml:space="preserve"> </w:t>
                            </w:r>
                            <w:r>
                              <w:rPr>
                                <w:rFonts w:ascii="Arial"/>
                                <w:b/>
                                <w:sz w:val="28"/>
                              </w:rPr>
                              <w:t>paid</w:t>
                            </w:r>
                            <w:r>
                              <w:rPr>
                                <w:rFonts w:ascii="Arial"/>
                                <w:b/>
                                <w:spacing w:val="-2"/>
                                <w:sz w:val="28"/>
                              </w:rPr>
                              <w:t xml:space="preserve"> </w:t>
                            </w:r>
                            <w:r>
                              <w:rPr>
                                <w:rFonts w:ascii="Arial"/>
                                <w:b/>
                                <w:sz w:val="28"/>
                              </w:rPr>
                              <w:t>working</w:t>
                            </w:r>
                            <w:r>
                              <w:rPr>
                                <w:rFonts w:ascii="Arial"/>
                                <w:b/>
                                <w:spacing w:val="-1"/>
                                <w:sz w:val="28"/>
                              </w:rPr>
                              <w:t xml:space="preserve"> </w:t>
                            </w:r>
                            <w:r>
                              <w:rPr>
                                <w:rFonts w:ascii="Arial"/>
                                <w:b/>
                                <w:sz w:val="28"/>
                              </w:rPr>
                              <w:t>hours</w:t>
                            </w:r>
                          </w:p>
                        </w:txbxContent>
                      </wps:txbx>
                      <wps:bodyPr rot="0" vert="horz" wrap="square" lIns="0" tIns="0" rIns="0" bIns="0" anchor="t" anchorCtr="0" upright="1">
                        <a:noAutofit/>
                      </wps:bodyPr>
                    </wps:wsp>
                  </a:graphicData>
                </a:graphic>
              </wp:inline>
            </w:drawing>
          </mc:Choice>
          <mc:Fallback>
            <w:pict>
              <v:shape id="Text Box 150" o:spid="_x0000_s1084"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Ogp6lqBAgAA&#10;CwUAAA4AAAAAAAAAAAAAAAAALgIAAGRycy9lMm9Eb2MueG1sUEsBAi0AFAAGAAgAAAAhAIc+QDfb&#10;AAAABAEAAA8AAAAAAAAAAAAAAAAA2wQAAGRycy9kb3ducmV2LnhtbFBLBQYAAAAABAAEAPMAAADj&#10;BQAAAAA=&#10;" filled="f" strokeweight=".58pt">
                <v:textbox inset="0,0,0,0">
                  <w:txbxContent>
                    <w:p w:rsidR="0050005F" w:rsidRDefault="0050005F">
                      <w:pPr>
                        <w:spacing w:before="24"/>
                        <w:ind w:left="2883" w:right="305" w:hanging="2573"/>
                        <w:rPr>
                          <w:rFonts w:ascii="Arial" w:eastAsia="Arial" w:hAnsi="Arial" w:cs="Arial"/>
                          <w:sz w:val="28"/>
                          <w:szCs w:val="28"/>
                        </w:rPr>
                      </w:pPr>
                      <w:bookmarkStart w:id="238" w:name="FEDWORKTIME:_Most_recent_formal_educatio"/>
                      <w:bookmarkStart w:id="239" w:name="_bookmark59"/>
                      <w:bookmarkEnd w:id="238"/>
                      <w:bookmarkEnd w:id="239"/>
                      <w:r>
                        <w:rPr>
                          <w:rFonts w:ascii="Arial"/>
                          <w:b/>
                          <w:sz w:val="28"/>
                        </w:rPr>
                        <w:t>FEDWORKTIME:</w:t>
                      </w:r>
                      <w:r>
                        <w:rPr>
                          <w:rFonts w:ascii="Arial"/>
                          <w:b/>
                          <w:spacing w:val="-2"/>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spacing w:val="-2"/>
                          <w:sz w:val="28"/>
                        </w:rPr>
                        <w:t xml:space="preserve"> </w:t>
                      </w:r>
                      <w:r>
                        <w:rPr>
                          <w:rFonts w:ascii="Arial"/>
                          <w:b/>
                          <w:sz w:val="28"/>
                        </w:rPr>
                        <w:t>formal</w:t>
                      </w:r>
                      <w:r>
                        <w:rPr>
                          <w:rFonts w:ascii="Arial"/>
                          <w:b/>
                          <w:spacing w:val="-1"/>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spacing w:val="-18"/>
                          <w:sz w:val="28"/>
                        </w:rPr>
                        <w:t xml:space="preserve"> </w:t>
                      </w:r>
                      <w:r>
                        <w:rPr>
                          <w:rFonts w:ascii="Arial"/>
                          <w:b/>
                          <w:sz w:val="28"/>
                        </w:rPr>
                        <w:t>activity</w:t>
                      </w:r>
                      <w:r>
                        <w:rPr>
                          <w:rFonts w:ascii="Arial"/>
                          <w:b/>
                          <w:w w:val="99"/>
                          <w:sz w:val="28"/>
                        </w:rPr>
                        <w:t xml:space="preserve"> </w:t>
                      </w:r>
                      <w:r>
                        <w:rPr>
                          <w:rFonts w:ascii="Arial"/>
                          <w:b/>
                          <w:sz w:val="28"/>
                        </w:rPr>
                        <w:t>during</w:t>
                      </w:r>
                      <w:r>
                        <w:rPr>
                          <w:rFonts w:ascii="Arial"/>
                          <w:b/>
                          <w:spacing w:val="-2"/>
                          <w:sz w:val="28"/>
                        </w:rPr>
                        <w:t xml:space="preserve"> </w:t>
                      </w:r>
                      <w:r>
                        <w:rPr>
                          <w:rFonts w:ascii="Arial"/>
                          <w:b/>
                          <w:sz w:val="28"/>
                        </w:rPr>
                        <w:t>paid</w:t>
                      </w:r>
                      <w:r>
                        <w:rPr>
                          <w:rFonts w:ascii="Arial"/>
                          <w:b/>
                          <w:spacing w:val="-2"/>
                          <w:sz w:val="28"/>
                        </w:rPr>
                        <w:t xml:space="preserve"> </w:t>
                      </w:r>
                      <w:r>
                        <w:rPr>
                          <w:rFonts w:ascii="Arial"/>
                          <w:b/>
                          <w:sz w:val="28"/>
                        </w:rPr>
                        <w:t>working</w:t>
                      </w:r>
                      <w:r>
                        <w:rPr>
                          <w:rFonts w:ascii="Arial"/>
                          <w:b/>
                          <w:spacing w:val="-1"/>
                          <w:sz w:val="28"/>
                        </w:rPr>
                        <w:t xml:space="preserve"> </w:t>
                      </w:r>
                      <w:r>
                        <w:rPr>
                          <w:rFonts w:ascii="Arial"/>
                          <w:b/>
                          <w:sz w:val="28"/>
                        </w:rPr>
                        <w:t>hours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The</w:t>
      </w:r>
      <w:r w:rsidRPr="003D2378">
        <w:rPr>
          <w:spacing w:val="39"/>
          <w:highlight w:val="red"/>
        </w:rPr>
        <w:t xml:space="preserve"> </w:t>
      </w:r>
      <w:r w:rsidRPr="003D2378">
        <w:rPr>
          <w:highlight w:val="red"/>
        </w:rPr>
        <w:t>variable</w:t>
      </w:r>
      <w:r w:rsidRPr="003D2378">
        <w:rPr>
          <w:spacing w:val="41"/>
          <w:highlight w:val="red"/>
        </w:rPr>
        <w:t xml:space="preserve"> </w:t>
      </w:r>
      <w:r w:rsidRPr="003D2378">
        <w:rPr>
          <w:highlight w:val="red"/>
        </w:rPr>
        <w:t>indicates</w:t>
      </w:r>
      <w:r w:rsidRPr="003D2378">
        <w:rPr>
          <w:spacing w:val="40"/>
          <w:highlight w:val="red"/>
        </w:rPr>
        <w:t xml:space="preserve"> </w:t>
      </w:r>
      <w:r w:rsidRPr="003D2378">
        <w:rPr>
          <w:highlight w:val="red"/>
        </w:rPr>
        <w:t>whether</w:t>
      </w:r>
      <w:r w:rsidRPr="003D2378">
        <w:rPr>
          <w:spacing w:val="39"/>
          <w:highlight w:val="red"/>
        </w:rPr>
        <w:t xml:space="preserve"> </w:t>
      </w:r>
      <w:r w:rsidRPr="003D2378">
        <w:rPr>
          <w:highlight w:val="red"/>
        </w:rPr>
        <w:t>the</w:t>
      </w:r>
      <w:r w:rsidRPr="003D2378">
        <w:rPr>
          <w:spacing w:val="41"/>
          <w:highlight w:val="red"/>
        </w:rPr>
        <w:t xml:space="preserve"> </w:t>
      </w:r>
      <w:r w:rsidRPr="003D2378">
        <w:rPr>
          <w:highlight w:val="red"/>
        </w:rPr>
        <w:t>most</w:t>
      </w:r>
      <w:r w:rsidRPr="003D2378">
        <w:rPr>
          <w:spacing w:val="39"/>
          <w:highlight w:val="red"/>
        </w:rPr>
        <w:t xml:space="preserve"> </w:t>
      </w:r>
      <w:r w:rsidRPr="003D2378">
        <w:rPr>
          <w:highlight w:val="red"/>
        </w:rPr>
        <w:t>recent</w:t>
      </w:r>
      <w:r w:rsidRPr="003D2378">
        <w:rPr>
          <w:spacing w:val="40"/>
          <w:highlight w:val="red"/>
        </w:rPr>
        <w:t xml:space="preserve"> </w:t>
      </w:r>
      <w:r w:rsidRPr="003D2378">
        <w:rPr>
          <w:highlight w:val="red"/>
        </w:rPr>
        <w:t>formal</w:t>
      </w:r>
      <w:r w:rsidRPr="003D2378">
        <w:rPr>
          <w:spacing w:val="41"/>
          <w:highlight w:val="red"/>
        </w:rPr>
        <w:t xml:space="preserve"> </w:t>
      </w:r>
      <w:r w:rsidRPr="003D2378">
        <w:rPr>
          <w:highlight w:val="red"/>
        </w:rPr>
        <w:t>education</w:t>
      </w:r>
      <w:r w:rsidRPr="003D2378">
        <w:rPr>
          <w:spacing w:val="39"/>
          <w:highlight w:val="red"/>
        </w:rPr>
        <w:t xml:space="preserve"> </w:t>
      </w:r>
      <w:r w:rsidRPr="003D2378">
        <w:rPr>
          <w:highlight w:val="red"/>
        </w:rPr>
        <w:t>or</w:t>
      </w:r>
      <w:r w:rsidRPr="003D2378">
        <w:rPr>
          <w:spacing w:val="40"/>
          <w:highlight w:val="red"/>
        </w:rPr>
        <w:t xml:space="preserve"> </w:t>
      </w:r>
      <w:r w:rsidRPr="003D2378">
        <w:rPr>
          <w:highlight w:val="red"/>
        </w:rPr>
        <w:t>training</w:t>
      </w:r>
      <w:r w:rsidRPr="003D2378">
        <w:rPr>
          <w:spacing w:val="39"/>
          <w:highlight w:val="red"/>
        </w:rPr>
        <w:t xml:space="preserve"> </w:t>
      </w:r>
      <w:r w:rsidRPr="003D2378">
        <w:rPr>
          <w:highlight w:val="red"/>
        </w:rPr>
        <w:t>activity</w:t>
      </w:r>
      <w:r w:rsidRPr="003D2378">
        <w:rPr>
          <w:spacing w:val="41"/>
          <w:highlight w:val="red"/>
        </w:rPr>
        <w:t xml:space="preserve"> </w:t>
      </w:r>
      <w:r w:rsidRPr="003D2378">
        <w:rPr>
          <w:highlight w:val="red"/>
        </w:rPr>
        <w:t>in</w:t>
      </w:r>
      <w:r w:rsidRPr="003D2378">
        <w:rPr>
          <w:spacing w:val="40"/>
          <w:highlight w:val="red"/>
        </w:rPr>
        <w:t xml:space="preserve"> </w:t>
      </w:r>
      <w:r w:rsidRPr="003D2378">
        <w:rPr>
          <w:highlight w:val="red"/>
        </w:rPr>
        <w:t>which</w:t>
      </w:r>
      <w:r w:rsidRPr="003D2378">
        <w:rPr>
          <w:spacing w:val="40"/>
          <w:highlight w:val="red"/>
        </w:rPr>
        <w:t xml:space="preserve"> </w:t>
      </w:r>
      <w:r w:rsidRPr="003D2378">
        <w:rPr>
          <w:highlight w:val="red"/>
        </w:rPr>
        <w:t>the</w:t>
      </w:r>
      <w:r w:rsidRPr="003D2378">
        <w:rPr>
          <w:spacing w:val="21"/>
          <w:w w:val="99"/>
          <w:highlight w:val="red"/>
        </w:rPr>
        <w:t xml:space="preserve"> </w:t>
      </w:r>
      <w:r w:rsidRPr="003D2378">
        <w:rPr>
          <w:highlight w:val="red"/>
        </w:rPr>
        <w:t>respondent</w:t>
      </w:r>
      <w:r w:rsidRPr="003D2378">
        <w:rPr>
          <w:spacing w:val="-2"/>
          <w:highlight w:val="red"/>
        </w:rPr>
        <w:t xml:space="preserve"> </w:t>
      </w:r>
      <w:r w:rsidRPr="003D2378">
        <w:rPr>
          <w:spacing w:val="-1"/>
          <w:highlight w:val="red"/>
        </w:rPr>
        <w:t xml:space="preserve">participated </w:t>
      </w:r>
      <w:r w:rsidRPr="003D2378">
        <w:rPr>
          <w:highlight w:val="red"/>
        </w:rPr>
        <w:t>took</w:t>
      </w:r>
      <w:r w:rsidRPr="003D2378">
        <w:rPr>
          <w:spacing w:val="-1"/>
          <w:highlight w:val="red"/>
        </w:rPr>
        <w:t xml:space="preserve"> </w:t>
      </w:r>
      <w:r w:rsidRPr="003D2378">
        <w:rPr>
          <w:highlight w:val="red"/>
        </w:rPr>
        <w:t>place</w:t>
      </w:r>
      <w:r w:rsidRPr="003D2378">
        <w:rPr>
          <w:spacing w:val="-2"/>
          <w:highlight w:val="red"/>
        </w:rPr>
        <w:t xml:space="preserve"> </w:t>
      </w:r>
      <w:r w:rsidRPr="003D2378">
        <w:rPr>
          <w:highlight w:val="red"/>
        </w:rPr>
        <w:t>during</w:t>
      </w:r>
      <w:r w:rsidRPr="003D2378">
        <w:rPr>
          <w:spacing w:val="-1"/>
          <w:highlight w:val="red"/>
        </w:rPr>
        <w:t xml:space="preserve"> </w:t>
      </w:r>
      <w:r w:rsidRPr="003D2378">
        <w:rPr>
          <w:highlight w:val="red"/>
        </w:rPr>
        <w:t>paid</w:t>
      </w:r>
      <w:r w:rsidRPr="003D2378">
        <w:rPr>
          <w:spacing w:val="-1"/>
          <w:highlight w:val="red"/>
        </w:rPr>
        <w:t xml:space="preserve"> working</w:t>
      </w:r>
      <w:r w:rsidRPr="003D2378">
        <w:rPr>
          <w:spacing w:val="-2"/>
          <w:highlight w:val="red"/>
        </w:rPr>
        <w:t xml:space="preserve"> </w:t>
      </w:r>
      <w:r w:rsidRPr="003D2378">
        <w:rPr>
          <w:highlight w:val="red"/>
        </w:rPr>
        <w:t>hours,</w:t>
      </w:r>
      <w:r w:rsidRPr="003D2378">
        <w:rPr>
          <w:spacing w:val="-1"/>
          <w:highlight w:val="red"/>
        </w:rPr>
        <w:t xml:space="preserve"> </w:t>
      </w:r>
      <w:r w:rsidRPr="003D2378">
        <w:rPr>
          <w:highlight w:val="red"/>
        </w:rPr>
        <w:t>including</w:t>
      </w:r>
      <w:r w:rsidRPr="003D2378">
        <w:rPr>
          <w:spacing w:val="-3"/>
          <w:highlight w:val="red"/>
        </w:rPr>
        <w:t xml:space="preserve"> </w:t>
      </w:r>
      <w:r w:rsidRPr="003D2378">
        <w:rPr>
          <w:highlight w:val="red"/>
        </w:rPr>
        <w:t>paid</w:t>
      </w:r>
      <w:r w:rsidRPr="003D2378">
        <w:rPr>
          <w:spacing w:val="-2"/>
          <w:highlight w:val="red"/>
        </w:rPr>
        <w:t xml:space="preserve"> </w:t>
      </w:r>
      <w:r w:rsidRPr="003D2378">
        <w:rPr>
          <w:highlight w:val="red"/>
        </w:rPr>
        <w:t>leave</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recuperation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Did</w:t>
      </w:r>
      <w:r w:rsidRPr="003D2378">
        <w:rPr>
          <w:spacing w:val="52"/>
          <w:highlight w:val="red"/>
        </w:rPr>
        <w:t xml:space="preserve"> </w:t>
      </w:r>
      <w:r w:rsidRPr="003D2378">
        <w:rPr>
          <w:highlight w:val="red"/>
        </w:rPr>
        <w:t>the</w:t>
      </w:r>
      <w:r w:rsidRPr="003D2378">
        <w:rPr>
          <w:spacing w:val="54"/>
          <w:highlight w:val="red"/>
        </w:rPr>
        <w:t xml:space="preserve"> </w:t>
      </w:r>
      <w:r w:rsidRPr="003D2378">
        <w:rPr>
          <w:spacing w:val="-1"/>
          <w:highlight w:val="red"/>
        </w:rPr>
        <w:t>most</w:t>
      </w:r>
      <w:r w:rsidRPr="003D2378">
        <w:rPr>
          <w:spacing w:val="53"/>
          <w:highlight w:val="red"/>
        </w:rPr>
        <w:t xml:space="preserve"> </w:t>
      </w:r>
      <w:r w:rsidRPr="003D2378">
        <w:rPr>
          <w:highlight w:val="red"/>
        </w:rPr>
        <w:t>recent</w:t>
      </w:r>
      <w:r w:rsidRPr="003D2378">
        <w:rPr>
          <w:spacing w:val="53"/>
          <w:highlight w:val="red"/>
        </w:rPr>
        <w:t xml:space="preserve"> </w:t>
      </w:r>
      <w:r w:rsidRPr="003D2378">
        <w:rPr>
          <w:highlight w:val="red"/>
        </w:rPr>
        <w:t>formal</w:t>
      </w:r>
      <w:r w:rsidRPr="003D2378">
        <w:rPr>
          <w:spacing w:val="53"/>
          <w:highlight w:val="red"/>
        </w:rPr>
        <w:t xml:space="preserve"> </w:t>
      </w:r>
      <w:r w:rsidRPr="003D2378">
        <w:rPr>
          <w:highlight w:val="red"/>
        </w:rPr>
        <w:t>education</w:t>
      </w:r>
      <w:r w:rsidRPr="003D2378">
        <w:rPr>
          <w:spacing w:val="53"/>
          <w:highlight w:val="red"/>
        </w:rPr>
        <w:t xml:space="preserve"> </w:t>
      </w:r>
      <w:r w:rsidRPr="003D2378">
        <w:rPr>
          <w:highlight w:val="red"/>
        </w:rPr>
        <w:t>or</w:t>
      </w:r>
      <w:r w:rsidRPr="003D2378">
        <w:rPr>
          <w:spacing w:val="53"/>
          <w:highlight w:val="red"/>
        </w:rPr>
        <w:t xml:space="preserve"> </w:t>
      </w:r>
      <w:r w:rsidRPr="003D2378">
        <w:rPr>
          <w:spacing w:val="-1"/>
          <w:highlight w:val="red"/>
        </w:rPr>
        <w:t>training</w:t>
      </w:r>
      <w:r w:rsidRPr="003D2378">
        <w:rPr>
          <w:spacing w:val="53"/>
          <w:highlight w:val="red"/>
        </w:rPr>
        <w:t xml:space="preserve"> </w:t>
      </w:r>
      <w:proofErr w:type="gramStart"/>
      <w:r w:rsidRPr="003D2378">
        <w:rPr>
          <w:highlight w:val="red"/>
        </w:rPr>
        <w:t>activity  take</w:t>
      </w:r>
      <w:proofErr w:type="gramEnd"/>
      <w:r w:rsidRPr="003D2378">
        <w:rPr>
          <w:spacing w:val="53"/>
          <w:highlight w:val="red"/>
        </w:rPr>
        <w:t xml:space="preserve"> </w:t>
      </w:r>
      <w:r w:rsidRPr="003D2378">
        <w:rPr>
          <w:highlight w:val="red"/>
        </w:rPr>
        <w:t>place</w:t>
      </w:r>
      <w:r w:rsidRPr="003D2378">
        <w:rPr>
          <w:spacing w:val="53"/>
          <w:highlight w:val="red"/>
        </w:rPr>
        <w:t xml:space="preserve"> </w:t>
      </w:r>
      <w:r w:rsidRPr="003D2378">
        <w:rPr>
          <w:highlight w:val="red"/>
        </w:rPr>
        <w:t>during</w:t>
      </w:r>
      <w:r w:rsidRPr="003D2378">
        <w:rPr>
          <w:spacing w:val="53"/>
          <w:highlight w:val="red"/>
        </w:rPr>
        <w:t xml:space="preserve"> </w:t>
      </w:r>
      <w:r w:rsidRPr="003D2378">
        <w:rPr>
          <w:highlight w:val="red"/>
        </w:rPr>
        <w:t>paid</w:t>
      </w:r>
      <w:r w:rsidRPr="003D2378">
        <w:rPr>
          <w:spacing w:val="53"/>
          <w:highlight w:val="red"/>
        </w:rPr>
        <w:t xml:space="preserve"> </w:t>
      </w:r>
      <w:r w:rsidRPr="003D2378">
        <w:rPr>
          <w:highlight w:val="red"/>
        </w:rPr>
        <w:t>working</w:t>
      </w:r>
      <w:r w:rsidRPr="003D2378">
        <w:rPr>
          <w:spacing w:val="53"/>
          <w:highlight w:val="red"/>
        </w:rPr>
        <w:t xml:space="preserve"> </w:t>
      </w:r>
      <w:r w:rsidRPr="003D2378">
        <w:rPr>
          <w:highlight w:val="red"/>
        </w:rPr>
        <w:t>hours</w:t>
      </w:r>
      <w:r w:rsidRPr="003D2378">
        <w:rPr>
          <w:spacing w:val="29"/>
          <w:w w:val="99"/>
          <w:highlight w:val="red"/>
        </w:rPr>
        <w:t xml:space="preserve"> </w:t>
      </w:r>
      <w:r w:rsidRPr="003D2378">
        <w:rPr>
          <w:highlight w:val="red"/>
        </w:rPr>
        <w:t>(including</w:t>
      </w:r>
      <w:r w:rsidRPr="003D2378">
        <w:rPr>
          <w:spacing w:val="-3"/>
          <w:highlight w:val="red"/>
        </w:rPr>
        <w:t xml:space="preserve"> </w:t>
      </w:r>
      <w:r w:rsidRPr="003D2378">
        <w:rPr>
          <w:spacing w:val="-1"/>
          <w:highlight w:val="red"/>
        </w:rPr>
        <w:t>paid</w:t>
      </w:r>
      <w:r w:rsidRPr="003D2378">
        <w:rPr>
          <w:spacing w:val="-2"/>
          <w:highlight w:val="red"/>
        </w:rPr>
        <w:t xml:space="preserve"> </w:t>
      </w:r>
      <w:r w:rsidRPr="003D2378">
        <w:rPr>
          <w:highlight w:val="red"/>
        </w:rPr>
        <w:t>leave</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recuperation)?</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Only</w:t>
            </w:r>
            <w:r w:rsidRPr="003D2378">
              <w:rPr>
                <w:rFonts w:ascii="Times New Roman"/>
                <w:spacing w:val="-2"/>
                <w:highlight w:val="red"/>
              </w:rPr>
              <w:t xml:space="preserve"> </w:t>
            </w:r>
            <w:r w:rsidRPr="003D2378">
              <w:rPr>
                <w:rFonts w:ascii="Times New Roman"/>
                <w:spacing w:val="-1"/>
                <w:highlight w:val="red"/>
              </w:rPr>
              <w:t>during</w:t>
            </w:r>
            <w:r w:rsidRPr="003D2378">
              <w:rPr>
                <w:rFonts w:ascii="Times New Roman"/>
                <w:spacing w:val="-2"/>
                <w:highlight w:val="red"/>
              </w:rPr>
              <w:t xml:space="preserve"> </w:t>
            </w:r>
            <w:r w:rsidRPr="003D2378">
              <w:rPr>
                <w:rFonts w:ascii="Times New Roman"/>
                <w:highlight w:val="red"/>
              </w:rPr>
              <w:t>paid</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highlight w:val="red"/>
              </w:rPr>
              <w:t>hours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Mostly</w:t>
            </w:r>
            <w:r w:rsidRPr="003D2378">
              <w:rPr>
                <w:rFonts w:ascii="Times New Roman"/>
                <w:spacing w:val="-2"/>
                <w:highlight w:val="red"/>
              </w:rPr>
              <w:t xml:space="preserve"> </w:t>
            </w:r>
            <w:r w:rsidRPr="003D2378">
              <w:rPr>
                <w:rFonts w:ascii="Times New Roman"/>
                <w:spacing w:val="-1"/>
                <w:highlight w:val="red"/>
              </w:rPr>
              <w:t xml:space="preserve">during </w:t>
            </w:r>
            <w:r w:rsidRPr="003D2378">
              <w:rPr>
                <w:rFonts w:ascii="Times New Roman"/>
                <w:highlight w:val="red"/>
              </w:rPr>
              <w:t>paid</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spacing w:val="-1"/>
                <w:highlight w:val="red"/>
              </w:rPr>
              <w:t>hours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Mostly</w:t>
            </w:r>
            <w:r w:rsidRPr="003D2378">
              <w:rPr>
                <w:rFonts w:ascii="Times New Roman"/>
                <w:spacing w:val="-2"/>
                <w:highlight w:val="red"/>
              </w:rPr>
              <w:t xml:space="preserve"> </w:t>
            </w:r>
            <w:r w:rsidRPr="003D2378">
              <w:rPr>
                <w:rFonts w:ascii="Times New Roman"/>
                <w:spacing w:val="-1"/>
                <w:highlight w:val="red"/>
              </w:rPr>
              <w:t>outside</w:t>
            </w:r>
            <w:r w:rsidRPr="003D2378">
              <w:rPr>
                <w:rFonts w:ascii="Times New Roman"/>
                <w:spacing w:val="-2"/>
                <w:highlight w:val="red"/>
              </w:rPr>
              <w:t xml:space="preserve"> </w:t>
            </w:r>
            <w:r w:rsidRPr="003D2378">
              <w:rPr>
                <w:rFonts w:ascii="Times New Roman"/>
                <w:highlight w:val="red"/>
              </w:rPr>
              <w:t>paid</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spacing w:val="-1"/>
                <w:highlight w:val="red"/>
              </w:rPr>
              <w:t>hours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Only</w:t>
            </w:r>
            <w:r w:rsidRPr="003D2378">
              <w:rPr>
                <w:rFonts w:ascii="Times New Roman"/>
                <w:spacing w:val="-2"/>
                <w:highlight w:val="red"/>
              </w:rPr>
              <w:t xml:space="preserve"> </w:t>
            </w:r>
            <w:r w:rsidRPr="003D2378">
              <w:rPr>
                <w:rFonts w:ascii="Times New Roman"/>
                <w:highlight w:val="red"/>
              </w:rPr>
              <w:t>outside</w:t>
            </w:r>
            <w:r w:rsidRPr="003D2378">
              <w:rPr>
                <w:rFonts w:ascii="Times New Roman"/>
                <w:spacing w:val="-2"/>
                <w:highlight w:val="red"/>
              </w:rPr>
              <w:t xml:space="preserve"> </w:t>
            </w:r>
            <w:r w:rsidRPr="003D2378">
              <w:rPr>
                <w:rFonts w:ascii="Times New Roman"/>
                <w:highlight w:val="red"/>
              </w:rPr>
              <w:t>paid</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highlight w:val="red"/>
              </w:rPr>
              <w:t>hours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working</w:t>
            </w:r>
            <w:r w:rsidRPr="003D2378">
              <w:rPr>
                <w:rFonts w:ascii="Times New Roman"/>
                <w:spacing w:val="-2"/>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that</w:t>
            </w:r>
            <w:r w:rsidRPr="003D2378">
              <w:rPr>
                <w:rFonts w:ascii="Times New Roman"/>
                <w:spacing w:val="-1"/>
                <w:highlight w:val="red"/>
              </w:rPr>
              <w:t xml:space="preserve"> </w:t>
            </w:r>
            <w:r w:rsidRPr="003D2378">
              <w:rPr>
                <w:rFonts w:ascii="Times New Roman"/>
                <w:highlight w:val="red"/>
              </w:rPr>
              <w:t>time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60"/>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60"/>
        </w:numPr>
        <w:tabs>
          <w:tab w:val="left" w:pos="578"/>
          <w:tab w:val="left" w:pos="2377"/>
        </w:tabs>
        <w:spacing w:before="181" w:line="254" w:lineRule="exact"/>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60"/>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60"/>
        </w:numPr>
        <w:tabs>
          <w:tab w:val="left" w:pos="578"/>
          <w:tab w:val="left" w:pos="2377"/>
        </w:tabs>
        <w:spacing w:before="104" w:line="254" w:lineRule="exact"/>
        <w:ind w:right="214" w:hanging="2160"/>
        <w:jc w:val="both"/>
        <w:rPr>
          <w:highlight w:val="red"/>
        </w:rPr>
      </w:pPr>
      <w:r w:rsidRPr="003D2378">
        <w:rPr>
          <w:w w:val="95"/>
          <w:highlight w:val="red"/>
        </w:rPr>
        <w:t>Concept</w:t>
      </w:r>
      <w:r w:rsidRPr="003D2378">
        <w:rPr>
          <w:w w:val="95"/>
          <w:highlight w:val="red"/>
        </w:rPr>
        <w:tab/>
      </w:r>
      <w:r w:rsidRPr="003D2378">
        <w:rPr>
          <w:highlight w:val="red"/>
        </w:rPr>
        <w:t>Most</w:t>
      </w:r>
      <w:r w:rsidRPr="003D2378">
        <w:rPr>
          <w:spacing w:val="10"/>
          <w:highlight w:val="red"/>
        </w:rPr>
        <w:t xml:space="preserve"> </w:t>
      </w:r>
      <w:r w:rsidRPr="003D2378">
        <w:rPr>
          <w:highlight w:val="red"/>
        </w:rPr>
        <w:t>recent</w:t>
      </w:r>
      <w:r w:rsidRPr="003D2378">
        <w:rPr>
          <w:spacing w:val="11"/>
          <w:highlight w:val="red"/>
        </w:rPr>
        <w:t xml:space="preserve"> </w:t>
      </w:r>
      <w:r w:rsidRPr="003D2378">
        <w:rPr>
          <w:highlight w:val="red"/>
        </w:rPr>
        <w:t>formal</w:t>
      </w:r>
      <w:r w:rsidRPr="003D2378">
        <w:rPr>
          <w:spacing w:val="11"/>
          <w:highlight w:val="red"/>
        </w:rPr>
        <w:t xml:space="preserve"> </w:t>
      </w:r>
      <w:r w:rsidRPr="003D2378">
        <w:rPr>
          <w:highlight w:val="red"/>
        </w:rPr>
        <w:t>education</w:t>
      </w:r>
      <w:r w:rsidRPr="003D2378">
        <w:rPr>
          <w:spacing w:val="11"/>
          <w:highlight w:val="red"/>
        </w:rPr>
        <w:t xml:space="preserve"> </w:t>
      </w:r>
      <w:r w:rsidRPr="003D2378">
        <w:rPr>
          <w:highlight w:val="red"/>
        </w:rPr>
        <w:t>or</w:t>
      </w:r>
      <w:r w:rsidRPr="003D2378">
        <w:rPr>
          <w:spacing w:val="11"/>
          <w:highlight w:val="red"/>
        </w:rPr>
        <w:t xml:space="preserve"> </w:t>
      </w:r>
      <w:r w:rsidRPr="003D2378">
        <w:rPr>
          <w:highlight w:val="red"/>
        </w:rPr>
        <w:t>training</w:t>
      </w:r>
      <w:r w:rsidRPr="003D2378">
        <w:rPr>
          <w:spacing w:val="11"/>
          <w:highlight w:val="red"/>
        </w:rPr>
        <w:t xml:space="preserve"> </w:t>
      </w:r>
      <w:r w:rsidRPr="003D2378">
        <w:rPr>
          <w:highlight w:val="red"/>
        </w:rPr>
        <w:t>that</w:t>
      </w:r>
      <w:r w:rsidRPr="003D2378">
        <w:rPr>
          <w:spacing w:val="11"/>
          <w:highlight w:val="red"/>
        </w:rPr>
        <w:t xml:space="preserve"> </w:t>
      </w:r>
      <w:r w:rsidRPr="003D2378">
        <w:rPr>
          <w:highlight w:val="red"/>
        </w:rPr>
        <w:t>took</w:t>
      </w:r>
      <w:r w:rsidRPr="003D2378">
        <w:rPr>
          <w:spacing w:val="11"/>
          <w:highlight w:val="red"/>
        </w:rPr>
        <w:t xml:space="preserve"> </w:t>
      </w:r>
      <w:r w:rsidRPr="003D2378">
        <w:rPr>
          <w:spacing w:val="-1"/>
          <w:highlight w:val="red"/>
        </w:rPr>
        <w:t>place</w:t>
      </w:r>
      <w:r w:rsidRPr="003D2378">
        <w:rPr>
          <w:spacing w:val="11"/>
          <w:highlight w:val="red"/>
        </w:rPr>
        <w:t xml:space="preserve"> </w:t>
      </w:r>
      <w:r w:rsidRPr="003D2378">
        <w:rPr>
          <w:highlight w:val="red"/>
        </w:rPr>
        <w:t>during</w:t>
      </w:r>
      <w:r w:rsidRPr="003D2378">
        <w:rPr>
          <w:spacing w:val="11"/>
          <w:highlight w:val="red"/>
        </w:rPr>
        <w:t xml:space="preserve"> </w:t>
      </w:r>
      <w:r w:rsidRPr="003D2378">
        <w:rPr>
          <w:highlight w:val="red"/>
        </w:rPr>
        <w:t>paid</w:t>
      </w:r>
      <w:r w:rsidRPr="003D2378">
        <w:rPr>
          <w:spacing w:val="11"/>
          <w:highlight w:val="red"/>
        </w:rPr>
        <w:t xml:space="preserve"> </w:t>
      </w:r>
      <w:r w:rsidRPr="003D2378">
        <w:rPr>
          <w:highlight w:val="red"/>
        </w:rPr>
        <w:t>working</w:t>
      </w:r>
      <w:r w:rsidRPr="003D2378">
        <w:rPr>
          <w:spacing w:val="25"/>
          <w:w w:val="99"/>
          <w:highlight w:val="red"/>
        </w:rPr>
        <w:t xml:space="preserve"> </w:t>
      </w:r>
      <w:r w:rsidRPr="003D2378">
        <w:rPr>
          <w:highlight w:val="red"/>
        </w:rPr>
        <w:t>hours</w:t>
      </w:r>
    </w:p>
    <w:p w:rsidR="00A7027F" w:rsidRPr="003D2378" w:rsidRDefault="006F44CB">
      <w:pPr>
        <w:pStyle w:val="a3"/>
        <w:spacing w:before="56"/>
        <w:ind w:left="2377" w:right="211"/>
        <w:jc w:val="both"/>
        <w:rPr>
          <w:highlight w:val="red"/>
        </w:rPr>
      </w:pPr>
      <w:r w:rsidRPr="003D2378">
        <w:rPr>
          <w:highlight w:val="red"/>
        </w:rPr>
        <w:t>This</w:t>
      </w:r>
      <w:r w:rsidRPr="003D2378">
        <w:rPr>
          <w:spacing w:val="37"/>
          <w:highlight w:val="red"/>
        </w:rPr>
        <w:t xml:space="preserve"> </w:t>
      </w:r>
      <w:r w:rsidRPr="003D2378">
        <w:rPr>
          <w:highlight w:val="red"/>
        </w:rPr>
        <w:t>question</w:t>
      </w:r>
      <w:r w:rsidRPr="003D2378">
        <w:rPr>
          <w:spacing w:val="37"/>
          <w:highlight w:val="red"/>
        </w:rPr>
        <w:t xml:space="preserve"> </w:t>
      </w:r>
      <w:r w:rsidRPr="003D2378">
        <w:rPr>
          <w:highlight w:val="red"/>
        </w:rPr>
        <w:t>refers</w:t>
      </w:r>
      <w:r w:rsidRPr="003D2378">
        <w:rPr>
          <w:spacing w:val="37"/>
          <w:highlight w:val="red"/>
        </w:rPr>
        <w:t xml:space="preserve"> </w:t>
      </w:r>
      <w:r w:rsidRPr="003D2378">
        <w:rPr>
          <w:highlight w:val="red"/>
        </w:rPr>
        <w:t>to</w:t>
      </w:r>
      <w:r w:rsidRPr="003D2378">
        <w:rPr>
          <w:spacing w:val="37"/>
          <w:highlight w:val="red"/>
        </w:rPr>
        <w:t xml:space="preserve"> </w:t>
      </w:r>
      <w:r w:rsidRPr="003D2378">
        <w:rPr>
          <w:highlight w:val="red"/>
        </w:rPr>
        <w:t>the</w:t>
      </w:r>
      <w:r w:rsidRPr="003D2378">
        <w:rPr>
          <w:spacing w:val="37"/>
          <w:highlight w:val="red"/>
        </w:rPr>
        <w:t xml:space="preserve"> </w:t>
      </w:r>
      <w:r w:rsidRPr="003D2378">
        <w:rPr>
          <w:highlight w:val="red"/>
        </w:rPr>
        <w:t>degree</w:t>
      </w:r>
      <w:r w:rsidRPr="003D2378">
        <w:rPr>
          <w:spacing w:val="37"/>
          <w:highlight w:val="red"/>
        </w:rPr>
        <w:t xml:space="preserve"> </w:t>
      </w:r>
      <w:r w:rsidRPr="003D2378">
        <w:rPr>
          <w:highlight w:val="red"/>
        </w:rPr>
        <w:t>that</w:t>
      </w:r>
      <w:r w:rsidRPr="003D2378">
        <w:rPr>
          <w:spacing w:val="37"/>
          <w:highlight w:val="red"/>
        </w:rPr>
        <w:t xml:space="preserve"> </w:t>
      </w:r>
      <w:r w:rsidRPr="003D2378">
        <w:rPr>
          <w:highlight w:val="red"/>
        </w:rPr>
        <w:t>the</w:t>
      </w:r>
      <w:r w:rsidRPr="003D2378">
        <w:rPr>
          <w:spacing w:val="37"/>
          <w:highlight w:val="red"/>
        </w:rPr>
        <w:t xml:space="preserve"> </w:t>
      </w:r>
      <w:r w:rsidRPr="003D2378">
        <w:rPr>
          <w:highlight w:val="red"/>
        </w:rPr>
        <w:t>activity</w:t>
      </w:r>
      <w:r w:rsidRPr="003D2378">
        <w:rPr>
          <w:spacing w:val="37"/>
          <w:highlight w:val="red"/>
        </w:rPr>
        <w:t xml:space="preserve"> </w:t>
      </w:r>
      <w:r w:rsidRPr="003D2378">
        <w:rPr>
          <w:highlight w:val="red"/>
        </w:rPr>
        <w:t>takes</w:t>
      </w:r>
      <w:r w:rsidRPr="003D2378">
        <w:rPr>
          <w:spacing w:val="37"/>
          <w:highlight w:val="red"/>
        </w:rPr>
        <w:t xml:space="preserve"> </w:t>
      </w:r>
      <w:r w:rsidRPr="003D2378">
        <w:rPr>
          <w:highlight w:val="red"/>
        </w:rPr>
        <w:t>place</w:t>
      </w:r>
      <w:r w:rsidRPr="003D2378">
        <w:rPr>
          <w:spacing w:val="38"/>
          <w:highlight w:val="red"/>
        </w:rPr>
        <w:t xml:space="preserve"> </w:t>
      </w:r>
      <w:r w:rsidRPr="003D2378">
        <w:rPr>
          <w:highlight w:val="red"/>
        </w:rPr>
        <w:t>during</w:t>
      </w:r>
      <w:r w:rsidRPr="003D2378">
        <w:rPr>
          <w:spacing w:val="37"/>
          <w:highlight w:val="red"/>
        </w:rPr>
        <w:t xml:space="preserve"> </w:t>
      </w:r>
      <w:r w:rsidRPr="003D2378">
        <w:rPr>
          <w:highlight w:val="red"/>
        </w:rPr>
        <w:t>paid</w:t>
      </w:r>
      <w:r w:rsidRPr="003D2378">
        <w:rPr>
          <w:w w:val="99"/>
          <w:highlight w:val="red"/>
        </w:rPr>
        <w:t xml:space="preserve"> </w:t>
      </w:r>
      <w:r w:rsidRPr="003D2378">
        <w:rPr>
          <w:highlight w:val="red"/>
        </w:rPr>
        <w:t>working</w:t>
      </w:r>
      <w:r w:rsidRPr="003D2378">
        <w:rPr>
          <w:spacing w:val="21"/>
          <w:highlight w:val="red"/>
        </w:rPr>
        <w:t xml:space="preserve"> </w:t>
      </w:r>
      <w:r w:rsidRPr="003D2378">
        <w:rPr>
          <w:spacing w:val="-1"/>
          <w:highlight w:val="red"/>
        </w:rPr>
        <w:t>hours</w:t>
      </w:r>
      <w:r w:rsidRPr="003D2378">
        <w:rPr>
          <w:spacing w:val="23"/>
          <w:highlight w:val="red"/>
        </w:rPr>
        <w:t xml:space="preserve"> </w:t>
      </w:r>
      <w:r w:rsidRPr="003D2378">
        <w:rPr>
          <w:spacing w:val="-1"/>
          <w:highlight w:val="red"/>
        </w:rPr>
        <w:t>meaning</w:t>
      </w:r>
      <w:r w:rsidRPr="003D2378">
        <w:rPr>
          <w:spacing w:val="22"/>
          <w:highlight w:val="red"/>
        </w:rPr>
        <w:t xml:space="preserve"> </w:t>
      </w:r>
      <w:r w:rsidRPr="003D2378">
        <w:rPr>
          <w:highlight w:val="red"/>
        </w:rPr>
        <w:t>that</w:t>
      </w:r>
      <w:r w:rsidRPr="003D2378">
        <w:rPr>
          <w:spacing w:val="22"/>
          <w:highlight w:val="red"/>
        </w:rPr>
        <w:t xml:space="preserve"> </w:t>
      </w:r>
      <w:r w:rsidRPr="003D2378">
        <w:rPr>
          <w:highlight w:val="red"/>
        </w:rPr>
        <w:t>the</w:t>
      </w:r>
      <w:r w:rsidRPr="003D2378">
        <w:rPr>
          <w:spacing w:val="22"/>
          <w:highlight w:val="red"/>
        </w:rPr>
        <w:t xml:space="preserve"> </w:t>
      </w:r>
      <w:r w:rsidRPr="003D2378">
        <w:rPr>
          <w:spacing w:val="-1"/>
          <w:highlight w:val="red"/>
        </w:rPr>
        <w:t>working</w:t>
      </w:r>
      <w:r w:rsidRPr="003D2378">
        <w:rPr>
          <w:spacing w:val="21"/>
          <w:highlight w:val="red"/>
        </w:rPr>
        <w:t xml:space="preserve"> </w:t>
      </w:r>
      <w:r w:rsidRPr="003D2378">
        <w:rPr>
          <w:highlight w:val="red"/>
        </w:rPr>
        <w:t>hours</w:t>
      </w:r>
      <w:r w:rsidRPr="003D2378">
        <w:rPr>
          <w:spacing w:val="21"/>
          <w:highlight w:val="red"/>
        </w:rPr>
        <w:t xml:space="preserve"> </w:t>
      </w:r>
      <w:r w:rsidRPr="003D2378">
        <w:rPr>
          <w:highlight w:val="red"/>
        </w:rPr>
        <w:t>are</w:t>
      </w:r>
      <w:r w:rsidRPr="003D2378">
        <w:rPr>
          <w:spacing w:val="22"/>
          <w:highlight w:val="red"/>
        </w:rPr>
        <w:t xml:space="preserve"> </w:t>
      </w:r>
      <w:r w:rsidRPr="003D2378">
        <w:rPr>
          <w:highlight w:val="red"/>
        </w:rPr>
        <w:t>used</w:t>
      </w:r>
      <w:r w:rsidRPr="003D2378">
        <w:rPr>
          <w:spacing w:val="22"/>
          <w:highlight w:val="red"/>
        </w:rPr>
        <w:t xml:space="preserve"> </w:t>
      </w:r>
      <w:r w:rsidRPr="003D2378">
        <w:rPr>
          <w:highlight w:val="red"/>
        </w:rPr>
        <w:t>to</w:t>
      </w:r>
      <w:r w:rsidRPr="003D2378">
        <w:rPr>
          <w:spacing w:val="22"/>
          <w:highlight w:val="red"/>
        </w:rPr>
        <w:t xml:space="preserve"> </w:t>
      </w:r>
      <w:r w:rsidRPr="003D2378">
        <w:rPr>
          <w:highlight w:val="red"/>
        </w:rPr>
        <w:t>attend</w:t>
      </w:r>
      <w:r w:rsidRPr="003D2378">
        <w:rPr>
          <w:spacing w:val="22"/>
          <w:highlight w:val="red"/>
        </w:rPr>
        <w:t xml:space="preserve"> </w:t>
      </w:r>
      <w:r w:rsidRPr="003D2378">
        <w:rPr>
          <w:highlight w:val="red"/>
        </w:rPr>
        <w:t>the</w:t>
      </w:r>
      <w:r w:rsidRPr="003D2378">
        <w:rPr>
          <w:spacing w:val="29"/>
          <w:w w:val="99"/>
          <w:highlight w:val="red"/>
        </w:rPr>
        <w:t xml:space="preserve"> </w:t>
      </w:r>
      <w:r w:rsidRPr="003D2378">
        <w:rPr>
          <w:highlight w:val="red"/>
        </w:rPr>
        <w:t>activity</w:t>
      </w:r>
      <w:r w:rsidRPr="003D2378">
        <w:rPr>
          <w:spacing w:val="53"/>
          <w:highlight w:val="red"/>
        </w:rPr>
        <w:t xml:space="preserve"> </w:t>
      </w:r>
      <w:r w:rsidRPr="003D2378">
        <w:rPr>
          <w:highlight w:val="red"/>
        </w:rPr>
        <w:t>instead</w:t>
      </w:r>
      <w:r w:rsidRPr="003D2378">
        <w:rPr>
          <w:spacing w:val="51"/>
          <w:highlight w:val="red"/>
        </w:rPr>
        <w:t xml:space="preserve"> </w:t>
      </w:r>
      <w:r w:rsidRPr="003D2378">
        <w:rPr>
          <w:highlight w:val="red"/>
        </w:rPr>
        <w:t>of</w:t>
      </w:r>
      <w:r w:rsidRPr="003D2378">
        <w:rPr>
          <w:spacing w:val="52"/>
          <w:highlight w:val="red"/>
        </w:rPr>
        <w:t xml:space="preserve"> </w:t>
      </w:r>
      <w:r w:rsidRPr="003D2378">
        <w:rPr>
          <w:highlight w:val="red"/>
        </w:rPr>
        <w:t>working.</w:t>
      </w:r>
      <w:r w:rsidRPr="003D2378">
        <w:rPr>
          <w:spacing w:val="52"/>
          <w:highlight w:val="red"/>
        </w:rPr>
        <w:t xml:space="preserve"> </w:t>
      </w:r>
      <w:r w:rsidRPr="003D2378">
        <w:rPr>
          <w:highlight w:val="red"/>
        </w:rPr>
        <w:t>It</w:t>
      </w:r>
      <w:r w:rsidRPr="003D2378">
        <w:rPr>
          <w:spacing w:val="52"/>
          <w:highlight w:val="red"/>
        </w:rPr>
        <w:t xml:space="preserve"> </w:t>
      </w:r>
      <w:r w:rsidRPr="003D2378">
        <w:rPr>
          <w:highlight w:val="red"/>
        </w:rPr>
        <w:t>also</w:t>
      </w:r>
      <w:r w:rsidRPr="003D2378">
        <w:rPr>
          <w:spacing w:val="52"/>
          <w:highlight w:val="red"/>
        </w:rPr>
        <w:t xml:space="preserve"> </w:t>
      </w:r>
      <w:r w:rsidRPr="003D2378">
        <w:rPr>
          <w:highlight w:val="red"/>
        </w:rPr>
        <w:t>includes</w:t>
      </w:r>
      <w:r w:rsidRPr="003D2378">
        <w:rPr>
          <w:spacing w:val="51"/>
          <w:highlight w:val="red"/>
        </w:rPr>
        <w:t xml:space="preserve"> </w:t>
      </w:r>
      <w:r w:rsidRPr="003D2378">
        <w:rPr>
          <w:highlight w:val="red"/>
        </w:rPr>
        <w:t>the</w:t>
      </w:r>
      <w:r w:rsidRPr="003D2378">
        <w:rPr>
          <w:spacing w:val="52"/>
          <w:highlight w:val="red"/>
        </w:rPr>
        <w:t xml:space="preserve"> </w:t>
      </w:r>
      <w:r w:rsidRPr="003D2378">
        <w:rPr>
          <w:highlight w:val="red"/>
        </w:rPr>
        <w:t>case</w:t>
      </w:r>
      <w:r w:rsidRPr="003D2378">
        <w:rPr>
          <w:spacing w:val="52"/>
          <w:highlight w:val="red"/>
        </w:rPr>
        <w:t xml:space="preserve"> </w:t>
      </w:r>
      <w:r w:rsidRPr="003D2378">
        <w:rPr>
          <w:highlight w:val="red"/>
        </w:rPr>
        <w:t>where</w:t>
      </w:r>
      <w:r w:rsidRPr="003D2378">
        <w:rPr>
          <w:spacing w:val="54"/>
          <w:highlight w:val="red"/>
        </w:rPr>
        <w:t xml:space="preserve"> </w:t>
      </w:r>
      <w:r w:rsidRPr="003D2378">
        <w:rPr>
          <w:highlight w:val="red"/>
        </w:rPr>
        <w:t>a</w:t>
      </w:r>
      <w:r w:rsidRPr="003D2378">
        <w:rPr>
          <w:spacing w:val="52"/>
          <w:highlight w:val="red"/>
        </w:rPr>
        <w:t xml:space="preserve"> </w:t>
      </w:r>
      <w:r w:rsidRPr="003D2378">
        <w:rPr>
          <w:spacing w:val="-1"/>
          <w:highlight w:val="red"/>
        </w:rPr>
        <w:t>number</w:t>
      </w:r>
      <w:r w:rsidRPr="003D2378">
        <w:rPr>
          <w:spacing w:val="52"/>
          <w:highlight w:val="red"/>
        </w:rPr>
        <w:t xml:space="preserve"> </w:t>
      </w:r>
      <w:r w:rsidRPr="003D2378">
        <w:rPr>
          <w:highlight w:val="red"/>
        </w:rPr>
        <w:t>of</w:t>
      </w:r>
      <w:r w:rsidRPr="003D2378">
        <w:rPr>
          <w:spacing w:val="24"/>
          <w:w w:val="99"/>
          <w:highlight w:val="red"/>
        </w:rPr>
        <w:t xml:space="preserve"> </w:t>
      </w:r>
      <w:r w:rsidRPr="003D2378">
        <w:rPr>
          <w:highlight w:val="red"/>
        </w:rPr>
        <w:t>working</w:t>
      </w:r>
      <w:r w:rsidRPr="003D2378">
        <w:rPr>
          <w:spacing w:val="25"/>
          <w:highlight w:val="red"/>
        </w:rPr>
        <w:t xml:space="preserve"> </w:t>
      </w:r>
      <w:r w:rsidRPr="003D2378">
        <w:rPr>
          <w:highlight w:val="red"/>
        </w:rPr>
        <w:t>hours</w:t>
      </w:r>
      <w:r w:rsidRPr="003D2378">
        <w:rPr>
          <w:spacing w:val="25"/>
          <w:highlight w:val="red"/>
        </w:rPr>
        <w:t xml:space="preserve"> </w:t>
      </w:r>
      <w:r w:rsidRPr="003D2378">
        <w:rPr>
          <w:highlight w:val="red"/>
        </w:rPr>
        <w:t>are</w:t>
      </w:r>
      <w:r w:rsidRPr="003D2378">
        <w:rPr>
          <w:spacing w:val="25"/>
          <w:highlight w:val="red"/>
        </w:rPr>
        <w:t xml:space="preserve"> </w:t>
      </w:r>
      <w:r w:rsidRPr="003D2378">
        <w:rPr>
          <w:highlight w:val="red"/>
        </w:rPr>
        <w:t>being</w:t>
      </w:r>
      <w:r w:rsidRPr="003D2378">
        <w:rPr>
          <w:spacing w:val="26"/>
          <w:highlight w:val="red"/>
        </w:rPr>
        <w:t xml:space="preserve"> </w:t>
      </w:r>
      <w:r w:rsidRPr="003D2378">
        <w:rPr>
          <w:highlight w:val="red"/>
        </w:rPr>
        <w:t>replaced</w:t>
      </w:r>
      <w:r w:rsidRPr="003D2378">
        <w:rPr>
          <w:spacing w:val="26"/>
          <w:highlight w:val="red"/>
        </w:rPr>
        <w:t xml:space="preserve"> </w:t>
      </w:r>
      <w:r w:rsidRPr="003D2378">
        <w:rPr>
          <w:highlight w:val="red"/>
        </w:rPr>
        <w:t>by</w:t>
      </w:r>
      <w:r w:rsidRPr="003D2378">
        <w:rPr>
          <w:spacing w:val="24"/>
          <w:highlight w:val="red"/>
        </w:rPr>
        <w:t xml:space="preserve"> </w:t>
      </w:r>
      <w:r w:rsidRPr="003D2378">
        <w:rPr>
          <w:highlight w:val="red"/>
        </w:rPr>
        <w:t>the</w:t>
      </w:r>
      <w:r w:rsidRPr="003D2378">
        <w:rPr>
          <w:spacing w:val="25"/>
          <w:highlight w:val="red"/>
        </w:rPr>
        <w:t xml:space="preserve"> </w:t>
      </w:r>
      <w:r w:rsidRPr="003D2378">
        <w:rPr>
          <w:highlight w:val="red"/>
        </w:rPr>
        <w:t>learning</w:t>
      </w:r>
      <w:r w:rsidRPr="003D2378">
        <w:rPr>
          <w:spacing w:val="25"/>
          <w:highlight w:val="red"/>
        </w:rPr>
        <w:t xml:space="preserve"> </w:t>
      </w:r>
      <w:r w:rsidRPr="003D2378">
        <w:rPr>
          <w:highlight w:val="red"/>
        </w:rPr>
        <w:t>activity</w:t>
      </w:r>
      <w:r w:rsidRPr="003D2378">
        <w:rPr>
          <w:spacing w:val="24"/>
          <w:highlight w:val="red"/>
        </w:rPr>
        <w:t xml:space="preserve"> </w:t>
      </w:r>
      <w:r w:rsidRPr="003D2378">
        <w:rPr>
          <w:highlight w:val="red"/>
        </w:rPr>
        <w:t>even</w:t>
      </w:r>
      <w:r w:rsidRPr="003D2378">
        <w:rPr>
          <w:spacing w:val="25"/>
          <w:highlight w:val="red"/>
        </w:rPr>
        <w:t xml:space="preserve"> </w:t>
      </w:r>
      <w:r w:rsidRPr="003D2378">
        <w:rPr>
          <w:highlight w:val="red"/>
        </w:rPr>
        <w:t>if</w:t>
      </w:r>
      <w:r w:rsidRPr="003D2378">
        <w:rPr>
          <w:spacing w:val="25"/>
          <w:highlight w:val="red"/>
        </w:rPr>
        <w:t xml:space="preserve"> </w:t>
      </w:r>
      <w:r w:rsidRPr="003D2378">
        <w:rPr>
          <w:highlight w:val="red"/>
        </w:rPr>
        <w:t>the</w:t>
      </w:r>
      <w:r w:rsidRPr="003D2378">
        <w:rPr>
          <w:w w:val="99"/>
          <w:highlight w:val="red"/>
        </w:rPr>
        <w:t xml:space="preserve"> </w:t>
      </w:r>
      <w:r w:rsidRPr="003D2378">
        <w:rPr>
          <w:highlight w:val="red"/>
        </w:rPr>
        <w:t xml:space="preserve">activity </w:t>
      </w:r>
      <w:r w:rsidRPr="003D2378">
        <w:rPr>
          <w:spacing w:val="-1"/>
          <w:highlight w:val="red"/>
        </w:rPr>
        <w:t xml:space="preserve">itself </w:t>
      </w:r>
      <w:r w:rsidRPr="003D2378">
        <w:rPr>
          <w:highlight w:val="red"/>
        </w:rPr>
        <w:t>takes</w:t>
      </w:r>
      <w:r w:rsidRPr="003D2378">
        <w:rPr>
          <w:spacing w:val="-1"/>
          <w:highlight w:val="red"/>
        </w:rPr>
        <w:t xml:space="preserve"> </w:t>
      </w:r>
      <w:r w:rsidRPr="003D2378">
        <w:rPr>
          <w:highlight w:val="red"/>
        </w:rPr>
        <w:t>place</w:t>
      </w:r>
      <w:r w:rsidRPr="003D2378">
        <w:rPr>
          <w:spacing w:val="-1"/>
          <w:highlight w:val="red"/>
        </w:rPr>
        <w:t xml:space="preserve"> </w:t>
      </w:r>
      <w:r w:rsidRPr="003D2378">
        <w:rPr>
          <w:highlight w:val="red"/>
        </w:rPr>
        <w:t>outside</w:t>
      </w:r>
      <w:r w:rsidRPr="003D2378">
        <w:rPr>
          <w:spacing w:val="-1"/>
          <w:highlight w:val="red"/>
        </w:rPr>
        <w:t xml:space="preserve"> normal</w:t>
      </w:r>
      <w:r w:rsidRPr="003D2378">
        <w:rPr>
          <w:highlight w:val="red"/>
        </w:rPr>
        <w:t xml:space="preserve"> working</w:t>
      </w:r>
      <w:r w:rsidRPr="003D2378">
        <w:rPr>
          <w:spacing w:val="-2"/>
          <w:highlight w:val="red"/>
        </w:rPr>
        <w:t xml:space="preserve"> </w:t>
      </w:r>
      <w:r w:rsidRPr="003D2378">
        <w:rPr>
          <w:spacing w:val="-1"/>
          <w:highlight w:val="red"/>
        </w:rPr>
        <w:t xml:space="preserve">time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p>
    <w:p w:rsidR="00A7027F" w:rsidRPr="003D2378" w:rsidRDefault="006F44CB">
      <w:pPr>
        <w:pStyle w:val="a3"/>
        <w:numPr>
          <w:ilvl w:val="0"/>
          <w:numId w:val="60"/>
        </w:numPr>
        <w:tabs>
          <w:tab w:val="left" w:pos="578"/>
        </w:tabs>
        <w:spacing w:before="121" w:line="254" w:lineRule="exact"/>
        <w:ind w:right="211" w:hanging="2160"/>
        <w:jc w:val="both"/>
        <w:rPr>
          <w:highlight w:val="red"/>
        </w:rPr>
      </w:pPr>
      <w:r w:rsidRPr="003D2378">
        <w:rPr>
          <w:highlight w:val="red"/>
        </w:rPr>
        <w:t>Technical</w:t>
      </w:r>
      <w:r w:rsidRPr="003D2378">
        <w:rPr>
          <w:spacing w:val="-2"/>
          <w:highlight w:val="red"/>
        </w:rPr>
        <w:t xml:space="preserve"> </w:t>
      </w:r>
      <w:r w:rsidRPr="003D2378">
        <w:rPr>
          <w:highlight w:val="red"/>
        </w:rPr>
        <w:t>issues</w:t>
      </w:r>
      <w:r w:rsidRPr="003D2378">
        <w:rPr>
          <w:spacing w:val="19"/>
          <w:highlight w:val="red"/>
        </w:rPr>
        <w:t xml:space="preserve"> </w:t>
      </w:r>
      <w:r w:rsidRPr="003D2378">
        <w:rPr>
          <w:highlight w:val="red"/>
        </w:rPr>
        <w:t>In</w:t>
      </w:r>
      <w:r w:rsidRPr="003D2378">
        <w:rPr>
          <w:spacing w:val="22"/>
          <w:highlight w:val="red"/>
        </w:rPr>
        <w:t xml:space="preserve"> </w:t>
      </w:r>
      <w:r w:rsidRPr="003D2378">
        <w:rPr>
          <w:highlight w:val="red"/>
        </w:rPr>
        <w:t>case</w:t>
      </w:r>
      <w:r w:rsidRPr="003D2378">
        <w:rPr>
          <w:spacing w:val="21"/>
          <w:highlight w:val="red"/>
        </w:rPr>
        <w:t xml:space="preserve"> </w:t>
      </w:r>
      <w:r w:rsidRPr="003D2378">
        <w:rPr>
          <w:highlight w:val="red"/>
        </w:rPr>
        <w:t>when</w:t>
      </w:r>
      <w:r w:rsidRPr="003D2378">
        <w:rPr>
          <w:spacing w:val="23"/>
          <w:highlight w:val="red"/>
        </w:rPr>
        <w:t xml:space="preserve"> </w:t>
      </w:r>
      <w:r w:rsidRPr="003D2378">
        <w:rPr>
          <w:highlight w:val="red"/>
        </w:rPr>
        <w:t>50%</w:t>
      </w:r>
      <w:r w:rsidRPr="003D2378">
        <w:rPr>
          <w:spacing w:val="22"/>
          <w:highlight w:val="red"/>
        </w:rPr>
        <w:t xml:space="preserve"> </w:t>
      </w:r>
      <w:r w:rsidRPr="003D2378">
        <w:rPr>
          <w:highlight w:val="red"/>
        </w:rPr>
        <w:t>of</w:t>
      </w:r>
      <w:r w:rsidRPr="003D2378">
        <w:rPr>
          <w:spacing w:val="23"/>
          <w:highlight w:val="red"/>
        </w:rPr>
        <w:t xml:space="preserve"> </w:t>
      </w:r>
      <w:r w:rsidRPr="003D2378">
        <w:rPr>
          <w:spacing w:val="-1"/>
          <w:highlight w:val="red"/>
        </w:rPr>
        <w:t>the</w:t>
      </w:r>
      <w:r w:rsidRPr="003D2378">
        <w:rPr>
          <w:spacing w:val="22"/>
          <w:highlight w:val="red"/>
        </w:rPr>
        <w:t xml:space="preserve"> </w:t>
      </w:r>
      <w:r w:rsidRPr="003D2378">
        <w:rPr>
          <w:highlight w:val="red"/>
        </w:rPr>
        <w:t>activity</w:t>
      </w:r>
      <w:r w:rsidRPr="003D2378">
        <w:rPr>
          <w:spacing w:val="22"/>
          <w:highlight w:val="red"/>
        </w:rPr>
        <w:t xml:space="preserve"> </w:t>
      </w:r>
      <w:r w:rsidRPr="003D2378">
        <w:rPr>
          <w:highlight w:val="red"/>
        </w:rPr>
        <w:t>took</w:t>
      </w:r>
      <w:r w:rsidRPr="003D2378">
        <w:rPr>
          <w:spacing w:val="20"/>
          <w:highlight w:val="red"/>
        </w:rPr>
        <w:t xml:space="preserve"> </w:t>
      </w:r>
      <w:r w:rsidRPr="003D2378">
        <w:rPr>
          <w:highlight w:val="red"/>
        </w:rPr>
        <w:t>place</w:t>
      </w:r>
      <w:r w:rsidRPr="003D2378">
        <w:rPr>
          <w:spacing w:val="23"/>
          <w:highlight w:val="red"/>
        </w:rPr>
        <w:t xml:space="preserve"> </w:t>
      </w:r>
      <w:r w:rsidRPr="003D2378">
        <w:rPr>
          <w:highlight w:val="red"/>
        </w:rPr>
        <w:t>during</w:t>
      </w:r>
      <w:r w:rsidRPr="003D2378">
        <w:rPr>
          <w:spacing w:val="20"/>
          <w:highlight w:val="red"/>
        </w:rPr>
        <w:t xml:space="preserve"> </w:t>
      </w:r>
      <w:r w:rsidRPr="003D2378">
        <w:rPr>
          <w:highlight w:val="red"/>
        </w:rPr>
        <w:t>paid</w:t>
      </w:r>
      <w:r w:rsidRPr="003D2378">
        <w:rPr>
          <w:spacing w:val="22"/>
          <w:highlight w:val="red"/>
        </w:rPr>
        <w:t xml:space="preserve"> </w:t>
      </w:r>
      <w:r w:rsidRPr="003D2378">
        <w:rPr>
          <w:highlight w:val="red"/>
        </w:rPr>
        <w:t>working</w:t>
      </w:r>
      <w:r w:rsidRPr="003D2378">
        <w:rPr>
          <w:spacing w:val="22"/>
          <w:highlight w:val="red"/>
        </w:rPr>
        <w:t xml:space="preserve"> </w:t>
      </w:r>
      <w:r w:rsidRPr="003D2378">
        <w:rPr>
          <w:highlight w:val="red"/>
        </w:rPr>
        <w:t>hours</w:t>
      </w:r>
      <w:r w:rsidRPr="003D2378">
        <w:rPr>
          <w:spacing w:val="23"/>
          <w:highlight w:val="red"/>
        </w:rPr>
        <w:t xml:space="preserve"> </w:t>
      </w:r>
      <w:r w:rsidRPr="003D2378">
        <w:rPr>
          <w:highlight w:val="red"/>
        </w:rPr>
        <w:t>and</w:t>
      </w:r>
      <w:r w:rsidRPr="003D2378">
        <w:rPr>
          <w:spacing w:val="22"/>
          <w:w w:val="99"/>
          <w:highlight w:val="red"/>
        </w:rPr>
        <w:t xml:space="preserve"> </w:t>
      </w:r>
      <w:r w:rsidRPr="003D2378">
        <w:rPr>
          <w:highlight w:val="red"/>
        </w:rPr>
        <w:t>50%</w:t>
      </w:r>
      <w:r w:rsidRPr="003D2378">
        <w:rPr>
          <w:spacing w:val="2"/>
          <w:highlight w:val="red"/>
        </w:rPr>
        <w:t xml:space="preserve"> </w:t>
      </w:r>
      <w:r w:rsidRPr="003D2378">
        <w:rPr>
          <w:highlight w:val="red"/>
        </w:rPr>
        <w:t>outside,</w:t>
      </w:r>
      <w:r w:rsidRPr="003D2378">
        <w:rPr>
          <w:spacing w:val="2"/>
          <w:highlight w:val="red"/>
        </w:rPr>
        <w:t xml:space="preserve"> </w:t>
      </w:r>
      <w:r w:rsidRPr="003D2378">
        <w:rPr>
          <w:highlight w:val="red"/>
        </w:rPr>
        <w:t>this</w:t>
      </w:r>
      <w:r w:rsidRPr="003D2378">
        <w:rPr>
          <w:spacing w:val="2"/>
          <w:highlight w:val="red"/>
        </w:rPr>
        <w:t xml:space="preserve"> </w:t>
      </w:r>
      <w:r w:rsidRPr="003D2378">
        <w:rPr>
          <w:highlight w:val="red"/>
        </w:rPr>
        <w:t>activity</w:t>
      </w:r>
      <w:r w:rsidRPr="003D2378">
        <w:rPr>
          <w:spacing w:val="4"/>
          <w:highlight w:val="red"/>
        </w:rPr>
        <w:t xml:space="preserve"> </w:t>
      </w:r>
      <w:r w:rsidRPr="003D2378">
        <w:rPr>
          <w:spacing w:val="-1"/>
          <w:highlight w:val="red"/>
        </w:rPr>
        <w:t>should</w:t>
      </w:r>
      <w:r w:rsidRPr="003D2378">
        <w:rPr>
          <w:spacing w:val="1"/>
          <w:highlight w:val="red"/>
        </w:rPr>
        <w:t xml:space="preserve"> </w:t>
      </w:r>
      <w:r w:rsidRPr="003D2378">
        <w:rPr>
          <w:highlight w:val="red"/>
        </w:rPr>
        <w:t>be</w:t>
      </w:r>
      <w:r w:rsidRPr="003D2378">
        <w:rPr>
          <w:spacing w:val="3"/>
          <w:highlight w:val="red"/>
        </w:rPr>
        <w:t xml:space="preserve"> </w:t>
      </w:r>
      <w:r w:rsidRPr="003D2378">
        <w:rPr>
          <w:highlight w:val="red"/>
        </w:rPr>
        <w:t>classified</w:t>
      </w:r>
      <w:r w:rsidRPr="003D2378">
        <w:rPr>
          <w:spacing w:val="2"/>
          <w:highlight w:val="red"/>
        </w:rPr>
        <w:t xml:space="preserve"> </w:t>
      </w:r>
      <w:r w:rsidRPr="003D2378">
        <w:rPr>
          <w:highlight w:val="red"/>
        </w:rPr>
        <w:t>as</w:t>
      </w:r>
      <w:r w:rsidRPr="003D2378">
        <w:rPr>
          <w:spacing w:val="4"/>
          <w:highlight w:val="red"/>
        </w:rPr>
        <w:t xml:space="preserve"> </w:t>
      </w:r>
      <w:r w:rsidRPr="003D2378">
        <w:rPr>
          <w:spacing w:val="-1"/>
          <w:highlight w:val="red"/>
        </w:rPr>
        <w:t>“mostly</w:t>
      </w:r>
      <w:r w:rsidRPr="003D2378">
        <w:rPr>
          <w:spacing w:val="4"/>
          <w:highlight w:val="red"/>
        </w:rPr>
        <w:t xml:space="preserve"> </w:t>
      </w:r>
      <w:r w:rsidRPr="003D2378">
        <w:rPr>
          <w:spacing w:val="-1"/>
          <w:highlight w:val="red"/>
        </w:rPr>
        <w:t>during</w:t>
      </w:r>
      <w:r w:rsidRPr="003D2378">
        <w:rPr>
          <w:spacing w:val="1"/>
          <w:highlight w:val="red"/>
        </w:rPr>
        <w:t xml:space="preserve"> </w:t>
      </w:r>
      <w:r w:rsidRPr="003D2378">
        <w:rPr>
          <w:highlight w:val="red"/>
        </w:rPr>
        <w:t>paid</w:t>
      </w:r>
      <w:r w:rsidRPr="003D2378">
        <w:rPr>
          <w:spacing w:val="3"/>
          <w:highlight w:val="red"/>
        </w:rPr>
        <w:t xml:space="preserve"> </w:t>
      </w:r>
      <w:r w:rsidRPr="003D2378">
        <w:rPr>
          <w:spacing w:val="-1"/>
          <w:highlight w:val="red"/>
        </w:rPr>
        <w:t>working</w:t>
      </w:r>
      <w:r w:rsidRPr="003D2378">
        <w:rPr>
          <w:spacing w:val="41"/>
          <w:w w:val="99"/>
          <w:highlight w:val="red"/>
        </w:rPr>
        <w:t xml:space="preserve"> </w:t>
      </w:r>
      <w:r w:rsidRPr="003D2378">
        <w:rPr>
          <w:highlight w:val="red"/>
        </w:rPr>
        <w:t>hours”.</w:t>
      </w:r>
      <w:r w:rsidRPr="003D2378">
        <w:rPr>
          <w:spacing w:val="54"/>
          <w:highlight w:val="red"/>
        </w:rPr>
        <w:t xml:space="preserve"> </w:t>
      </w:r>
      <w:r w:rsidRPr="003D2378">
        <w:rPr>
          <w:highlight w:val="red"/>
        </w:rPr>
        <w:t>If</w:t>
      </w:r>
      <w:r w:rsidRPr="003D2378">
        <w:rPr>
          <w:spacing w:val="54"/>
          <w:highlight w:val="red"/>
        </w:rPr>
        <w:t xml:space="preserve"> </w:t>
      </w:r>
      <w:r w:rsidRPr="003D2378">
        <w:rPr>
          <w:highlight w:val="red"/>
        </w:rPr>
        <w:t>the</w:t>
      </w:r>
      <w:r w:rsidRPr="003D2378">
        <w:rPr>
          <w:spacing w:val="54"/>
          <w:highlight w:val="red"/>
        </w:rPr>
        <w:t xml:space="preserve"> </w:t>
      </w:r>
      <w:r w:rsidRPr="003D2378">
        <w:rPr>
          <w:highlight w:val="red"/>
        </w:rPr>
        <w:t>learning</w:t>
      </w:r>
      <w:r w:rsidRPr="003D2378">
        <w:rPr>
          <w:spacing w:val="53"/>
          <w:highlight w:val="red"/>
        </w:rPr>
        <w:t xml:space="preserve"> </w:t>
      </w:r>
      <w:r w:rsidRPr="003D2378">
        <w:rPr>
          <w:spacing w:val="-1"/>
          <w:highlight w:val="red"/>
        </w:rPr>
        <w:t>activity</w:t>
      </w:r>
      <w:r w:rsidRPr="003D2378">
        <w:rPr>
          <w:spacing w:val="1"/>
          <w:highlight w:val="red"/>
        </w:rPr>
        <w:t xml:space="preserve"> </w:t>
      </w:r>
      <w:r w:rsidRPr="003D2378">
        <w:rPr>
          <w:highlight w:val="red"/>
        </w:rPr>
        <w:t>takes</w:t>
      </w:r>
      <w:r w:rsidRPr="003D2378">
        <w:rPr>
          <w:spacing w:val="54"/>
          <w:highlight w:val="red"/>
        </w:rPr>
        <w:t xml:space="preserve"> </w:t>
      </w:r>
      <w:r w:rsidRPr="003D2378">
        <w:rPr>
          <w:highlight w:val="red"/>
        </w:rPr>
        <w:t>place</w:t>
      </w:r>
      <w:r w:rsidRPr="003D2378">
        <w:rPr>
          <w:spacing w:val="54"/>
          <w:highlight w:val="red"/>
        </w:rPr>
        <w:t xml:space="preserve"> </w:t>
      </w:r>
      <w:r w:rsidRPr="003D2378">
        <w:rPr>
          <w:highlight w:val="red"/>
        </w:rPr>
        <w:t>outside</w:t>
      </w:r>
      <w:r w:rsidRPr="003D2378">
        <w:rPr>
          <w:spacing w:val="54"/>
          <w:highlight w:val="red"/>
        </w:rPr>
        <w:t xml:space="preserve"> </w:t>
      </w:r>
      <w:r w:rsidRPr="003D2378">
        <w:rPr>
          <w:highlight w:val="red"/>
        </w:rPr>
        <w:t>working</w:t>
      </w:r>
      <w:r w:rsidRPr="003D2378">
        <w:rPr>
          <w:spacing w:val="54"/>
          <w:highlight w:val="red"/>
        </w:rPr>
        <w:t xml:space="preserve"> </w:t>
      </w:r>
      <w:r w:rsidRPr="003D2378">
        <w:rPr>
          <w:spacing w:val="-1"/>
          <w:highlight w:val="red"/>
        </w:rPr>
        <w:t>time</w:t>
      </w:r>
      <w:r w:rsidRPr="003D2378">
        <w:rPr>
          <w:spacing w:val="54"/>
          <w:highlight w:val="red"/>
        </w:rPr>
        <w:t xml:space="preserve"> </w:t>
      </w:r>
      <w:r w:rsidRPr="003D2378">
        <w:rPr>
          <w:highlight w:val="red"/>
        </w:rPr>
        <w:t>and</w:t>
      </w:r>
      <w:r w:rsidRPr="003D2378">
        <w:rPr>
          <w:spacing w:val="54"/>
          <w:highlight w:val="red"/>
        </w:rPr>
        <w:t xml:space="preserve"> </w:t>
      </w:r>
      <w:r w:rsidRPr="003D2378">
        <w:rPr>
          <w:highlight w:val="red"/>
        </w:rPr>
        <w:t>the</w:t>
      </w:r>
      <w:r w:rsidRPr="003D2378">
        <w:rPr>
          <w:spacing w:val="20"/>
          <w:w w:val="99"/>
          <w:highlight w:val="red"/>
        </w:rPr>
        <w:t xml:space="preserve"> </w:t>
      </w:r>
      <w:r w:rsidRPr="003D2378">
        <w:rPr>
          <w:highlight w:val="red"/>
        </w:rPr>
        <w:t>respondent</w:t>
      </w:r>
      <w:r w:rsidRPr="003D2378">
        <w:rPr>
          <w:spacing w:val="4"/>
          <w:highlight w:val="red"/>
        </w:rPr>
        <w:t xml:space="preserve"> </w:t>
      </w:r>
      <w:r w:rsidRPr="003D2378">
        <w:rPr>
          <w:highlight w:val="red"/>
        </w:rPr>
        <w:t>has</w:t>
      </w:r>
      <w:r w:rsidRPr="003D2378">
        <w:rPr>
          <w:spacing w:val="5"/>
          <w:highlight w:val="red"/>
        </w:rPr>
        <w:t xml:space="preserve"> </w:t>
      </w:r>
      <w:r w:rsidRPr="003D2378">
        <w:rPr>
          <w:highlight w:val="red"/>
        </w:rPr>
        <w:t>received</w:t>
      </w:r>
      <w:r w:rsidRPr="003D2378">
        <w:rPr>
          <w:spacing w:val="5"/>
          <w:highlight w:val="red"/>
        </w:rPr>
        <w:t xml:space="preserve"> </w:t>
      </w:r>
      <w:r w:rsidRPr="003D2378">
        <w:rPr>
          <w:spacing w:val="-1"/>
          <w:highlight w:val="red"/>
        </w:rPr>
        <w:t>payment</w:t>
      </w:r>
      <w:r w:rsidRPr="003D2378">
        <w:rPr>
          <w:spacing w:val="5"/>
          <w:highlight w:val="red"/>
        </w:rPr>
        <w:t xml:space="preserve"> </w:t>
      </w:r>
      <w:r w:rsidRPr="003D2378">
        <w:rPr>
          <w:highlight w:val="red"/>
        </w:rPr>
        <w:t>for</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hours</w:t>
      </w:r>
      <w:r w:rsidRPr="003D2378">
        <w:rPr>
          <w:spacing w:val="5"/>
          <w:highlight w:val="red"/>
        </w:rPr>
        <w:t xml:space="preserve"> </w:t>
      </w:r>
      <w:r w:rsidRPr="003D2378">
        <w:rPr>
          <w:highlight w:val="red"/>
        </w:rPr>
        <w:t>or</w:t>
      </w:r>
      <w:r w:rsidRPr="003D2378">
        <w:rPr>
          <w:spacing w:val="5"/>
          <w:highlight w:val="red"/>
        </w:rPr>
        <w:t xml:space="preserve"> </w:t>
      </w:r>
      <w:r w:rsidRPr="003D2378">
        <w:rPr>
          <w:highlight w:val="red"/>
        </w:rPr>
        <w:t>additional</w:t>
      </w:r>
      <w:r w:rsidRPr="003D2378">
        <w:rPr>
          <w:spacing w:val="5"/>
          <w:highlight w:val="red"/>
        </w:rPr>
        <w:t xml:space="preserve"> </w:t>
      </w:r>
      <w:r w:rsidRPr="003D2378">
        <w:rPr>
          <w:spacing w:val="-1"/>
          <w:highlight w:val="red"/>
        </w:rPr>
        <w:t>leisure</w:t>
      </w:r>
      <w:r w:rsidRPr="003D2378">
        <w:rPr>
          <w:spacing w:val="5"/>
          <w:highlight w:val="red"/>
        </w:rPr>
        <w:t xml:space="preserve"> </w:t>
      </w:r>
      <w:r w:rsidRPr="003D2378">
        <w:rPr>
          <w:highlight w:val="red"/>
        </w:rPr>
        <w:t>hours,</w:t>
      </w:r>
      <w:r w:rsidRPr="003D2378">
        <w:rPr>
          <w:spacing w:val="5"/>
          <w:highlight w:val="red"/>
        </w:rPr>
        <w:t xml:space="preserve"> </w:t>
      </w:r>
      <w:r w:rsidRPr="003D2378">
        <w:rPr>
          <w:highlight w:val="red"/>
        </w:rPr>
        <w:t>the</w:t>
      </w:r>
      <w:r w:rsidRPr="003D2378">
        <w:rPr>
          <w:spacing w:val="23"/>
          <w:w w:val="99"/>
          <w:highlight w:val="red"/>
        </w:rPr>
        <w:t xml:space="preserve"> </w:t>
      </w:r>
      <w:r w:rsidRPr="003D2378">
        <w:rPr>
          <w:highlight w:val="red"/>
        </w:rPr>
        <w:t xml:space="preserve">activity </w:t>
      </w:r>
      <w:r w:rsidRPr="003D2378">
        <w:rPr>
          <w:spacing w:val="-1"/>
          <w:highlight w:val="red"/>
        </w:rPr>
        <w:t xml:space="preserve">should </w:t>
      </w:r>
      <w:r w:rsidRPr="003D2378">
        <w:rPr>
          <w:highlight w:val="red"/>
        </w:rPr>
        <w:t>be</w:t>
      </w:r>
      <w:r w:rsidRPr="003D2378">
        <w:rPr>
          <w:spacing w:val="-1"/>
          <w:highlight w:val="red"/>
        </w:rPr>
        <w:t xml:space="preserve"> </w:t>
      </w:r>
      <w:r w:rsidRPr="003D2378">
        <w:rPr>
          <w:highlight w:val="red"/>
        </w:rPr>
        <w:t>coded</w:t>
      </w:r>
      <w:r w:rsidRPr="003D2378">
        <w:rPr>
          <w:spacing w:val="-1"/>
          <w:highlight w:val="red"/>
        </w:rPr>
        <w:t xml:space="preserve"> </w:t>
      </w:r>
      <w:r w:rsidRPr="003D2378">
        <w:rPr>
          <w:highlight w:val="red"/>
        </w:rPr>
        <w:t>as</w:t>
      </w:r>
      <w:r w:rsidRPr="003D2378">
        <w:rPr>
          <w:spacing w:val="-1"/>
          <w:highlight w:val="red"/>
        </w:rPr>
        <w:t xml:space="preserve"> “only</w:t>
      </w:r>
      <w:r w:rsidRPr="003D2378">
        <w:rPr>
          <w:spacing w:val="1"/>
          <w:highlight w:val="red"/>
        </w:rPr>
        <w:t xml:space="preserve"> </w:t>
      </w:r>
      <w:r w:rsidRPr="003D2378">
        <w:rPr>
          <w:spacing w:val="-1"/>
          <w:highlight w:val="red"/>
        </w:rPr>
        <w:t>during</w:t>
      </w:r>
      <w:r w:rsidRPr="003D2378">
        <w:rPr>
          <w:spacing w:val="-3"/>
          <w:highlight w:val="red"/>
        </w:rPr>
        <w:t xml:space="preserve"> </w:t>
      </w:r>
      <w:r w:rsidRPr="003D2378">
        <w:rPr>
          <w:highlight w:val="red"/>
        </w:rPr>
        <w:t>paid</w:t>
      </w:r>
      <w:r w:rsidRPr="003D2378">
        <w:rPr>
          <w:spacing w:val="-1"/>
          <w:highlight w:val="red"/>
        </w:rPr>
        <w:t xml:space="preserve"> working</w:t>
      </w:r>
      <w:r w:rsidRPr="003D2378">
        <w:rPr>
          <w:spacing w:val="-2"/>
          <w:highlight w:val="red"/>
        </w:rPr>
        <w:t xml:space="preserve"> </w:t>
      </w:r>
      <w:r w:rsidRPr="003D2378">
        <w:rPr>
          <w:highlight w:val="red"/>
        </w:rPr>
        <w:t>hours”.</w:t>
      </w:r>
    </w:p>
    <w:p w:rsidR="00A7027F" w:rsidRPr="003D2378" w:rsidRDefault="006F44CB">
      <w:pPr>
        <w:pStyle w:val="a3"/>
        <w:spacing w:before="57"/>
        <w:ind w:left="2377" w:right="213"/>
        <w:jc w:val="both"/>
        <w:rPr>
          <w:highlight w:val="red"/>
        </w:rPr>
      </w:pPr>
      <w:r w:rsidRPr="003D2378">
        <w:rPr>
          <w:highlight w:val="red"/>
        </w:rPr>
        <w:t>The</w:t>
      </w:r>
      <w:r w:rsidRPr="003D2378">
        <w:rPr>
          <w:spacing w:val="25"/>
          <w:highlight w:val="red"/>
        </w:rPr>
        <w:t xml:space="preserve"> </w:t>
      </w:r>
      <w:r w:rsidRPr="003D2378">
        <w:rPr>
          <w:highlight w:val="red"/>
        </w:rPr>
        <w:t>answer</w:t>
      </w:r>
      <w:r w:rsidRPr="003D2378">
        <w:rPr>
          <w:spacing w:val="25"/>
          <w:highlight w:val="red"/>
        </w:rPr>
        <w:t xml:space="preserve"> </w:t>
      </w:r>
      <w:r w:rsidRPr="003D2378">
        <w:rPr>
          <w:highlight w:val="red"/>
        </w:rPr>
        <w:t>should</w:t>
      </w:r>
      <w:r w:rsidRPr="003D2378">
        <w:rPr>
          <w:spacing w:val="25"/>
          <w:highlight w:val="red"/>
        </w:rPr>
        <w:t xml:space="preserve"> </w:t>
      </w:r>
      <w:r w:rsidRPr="003D2378">
        <w:rPr>
          <w:spacing w:val="-1"/>
          <w:highlight w:val="red"/>
        </w:rPr>
        <w:t>only</w:t>
      </w:r>
      <w:r w:rsidRPr="003D2378">
        <w:rPr>
          <w:spacing w:val="27"/>
          <w:highlight w:val="red"/>
        </w:rPr>
        <w:t xml:space="preserve"> </w:t>
      </w:r>
      <w:r w:rsidRPr="003D2378">
        <w:rPr>
          <w:spacing w:val="-1"/>
          <w:highlight w:val="red"/>
        </w:rPr>
        <w:t>reflect</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participation</w:t>
      </w:r>
      <w:r w:rsidRPr="003D2378">
        <w:rPr>
          <w:spacing w:val="26"/>
          <w:highlight w:val="red"/>
        </w:rPr>
        <w:t xml:space="preserve"> </w:t>
      </w:r>
      <w:r w:rsidRPr="003D2378">
        <w:rPr>
          <w:highlight w:val="red"/>
        </w:rPr>
        <w:t>in</w:t>
      </w:r>
      <w:r w:rsidRPr="003D2378">
        <w:rPr>
          <w:spacing w:val="25"/>
          <w:highlight w:val="red"/>
        </w:rPr>
        <w:t xml:space="preserve"> </w:t>
      </w:r>
      <w:r w:rsidRPr="003D2378">
        <w:rPr>
          <w:spacing w:val="-1"/>
          <w:highlight w:val="red"/>
        </w:rPr>
        <w:t>the</w:t>
      </w:r>
      <w:r w:rsidRPr="003D2378">
        <w:rPr>
          <w:spacing w:val="25"/>
          <w:highlight w:val="red"/>
        </w:rPr>
        <w:t xml:space="preserve"> </w:t>
      </w:r>
      <w:r w:rsidRPr="003D2378">
        <w:rPr>
          <w:highlight w:val="red"/>
        </w:rPr>
        <w:t>course</w:t>
      </w:r>
      <w:r w:rsidRPr="003D2378">
        <w:rPr>
          <w:spacing w:val="25"/>
          <w:highlight w:val="red"/>
        </w:rPr>
        <w:t xml:space="preserve"> </w:t>
      </w:r>
      <w:r w:rsidRPr="003D2378">
        <w:rPr>
          <w:highlight w:val="red"/>
        </w:rPr>
        <w:t>itself</w:t>
      </w:r>
      <w:r w:rsidRPr="003D2378">
        <w:rPr>
          <w:spacing w:val="25"/>
          <w:highlight w:val="red"/>
        </w:rPr>
        <w:t xml:space="preserve"> </w:t>
      </w:r>
      <w:r w:rsidRPr="003D2378">
        <w:rPr>
          <w:highlight w:val="red"/>
        </w:rPr>
        <w:t>and</w:t>
      </w:r>
      <w:r w:rsidRPr="003D2378">
        <w:rPr>
          <w:spacing w:val="25"/>
          <w:highlight w:val="red"/>
        </w:rPr>
        <w:t xml:space="preserve"> </w:t>
      </w:r>
      <w:r w:rsidRPr="003D2378">
        <w:rPr>
          <w:spacing w:val="-1"/>
          <w:highlight w:val="red"/>
        </w:rPr>
        <w:t>not</w:t>
      </w:r>
      <w:r w:rsidRPr="003D2378">
        <w:rPr>
          <w:spacing w:val="23"/>
          <w:w w:val="99"/>
          <w:highlight w:val="red"/>
        </w:rPr>
        <w:t xml:space="preserve"> </w:t>
      </w:r>
      <w:r w:rsidRPr="003D2378">
        <w:rPr>
          <w:spacing w:val="-1"/>
          <w:highlight w:val="red"/>
        </w:rPr>
        <w:t>homework.</w:t>
      </w:r>
    </w:p>
    <w:p w:rsidR="00A7027F" w:rsidRPr="003D2378" w:rsidRDefault="006F44CB">
      <w:pPr>
        <w:pStyle w:val="a3"/>
        <w:numPr>
          <w:ilvl w:val="1"/>
          <w:numId w:val="60"/>
        </w:numPr>
        <w:tabs>
          <w:tab w:val="left" w:pos="2738"/>
        </w:tabs>
        <w:spacing w:before="60"/>
        <w:jc w:val="both"/>
        <w:rPr>
          <w:highlight w:val="red"/>
        </w:rPr>
      </w:pPr>
      <w:r w:rsidRPr="003D2378">
        <w:rPr>
          <w:spacing w:val="-1"/>
          <w:highlight w:val="red"/>
        </w:rPr>
        <w:t>Self-employed</w:t>
      </w:r>
      <w:r w:rsidRPr="003D2378">
        <w:rPr>
          <w:spacing w:val="-2"/>
          <w:highlight w:val="red"/>
        </w:rPr>
        <w:t xml:space="preserve"> </w:t>
      </w:r>
      <w:r w:rsidRPr="003D2378">
        <w:rPr>
          <w:spacing w:val="-1"/>
          <w:highlight w:val="red"/>
        </w:rPr>
        <w:t xml:space="preserve">should </w:t>
      </w:r>
      <w:r w:rsidRPr="003D2378">
        <w:rPr>
          <w:highlight w:val="red"/>
        </w:rPr>
        <w:t>be</w:t>
      </w:r>
      <w:r w:rsidRPr="003D2378">
        <w:rPr>
          <w:spacing w:val="-2"/>
          <w:highlight w:val="red"/>
        </w:rPr>
        <w:t xml:space="preserve"> </w:t>
      </w:r>
      <w:r w:rsidRPr="003D2378">
        <w:rPr>
          <w:spacing w:val="-1"/>
          <w:highlight w:val="red"/>
        </w:rPr>
        <w:t xml:space="preserve">treated </w:t>
      </w:r>
      <w:r w:rsidRPr="003D2378">
        <w:rPr>
          <w:highlight w:val="red"/>
        </w:rPr>
        <w:t>as</w:t>
      </w:r>
      <w:r w:rsidRPr="003D2378">
        <w:rPr>
          <w:spacing w:val="-2"/>
          <w:highlight w:val="red"/>
        </w:rPr>
        <w:t xml:space="preserve"> </w:t>
      </w:r>
      <w:r w:rsidRPr="003D2378">
        <w:rPr>
          <w:highlight w:val="red"/>
        </w:rPr>
        <w:t>employed</w:t>
      </w:r>
    </w:p>
    <w:p w:rsidR="00A7027F" w:rsidRPr="003D2378" w:rsidRDefault="006F44CB">
      <w:pPr>
        <w:pStyle w:val="a3"/>
        <w:numPr>
          <w:ilvl w:val="1"/>
          <w:numId w:val="60"/>
        </w:numPr>
        <w:tabs>
          <w:tab w:val="left" w:pos="2738"/>
        </w:tabs>
        <w:spacing w:before="60"/>
        <w:ind w:right="210"/>
        <w:jc w:val="both"/>
        <w:rPr>
          <w:highlight w:val="red"/>
        </w:rPr>
      </w:pPr>
      <w:r w:rsidRPr="003D2378">
        <w:rPr>
          <w:highlight w:val="red"/>
        </w:rPr>
        <w:t>Contributing</w:t>
      </w:r>
      <w:r w:rsidRPr="003D2378">
        <w:rPr>
          <w:spacing w:val="-2"/>
          <w:highlight w:val="red"/>
        </w:rPr>
        <w:t xml:space="preserve"> </w:t>
      </w:r>
      <w:r w:rsidRPr="003D2378">
        <w:rPr>
          <w:spacing w:val="-1"/>
          <w:highlight w:val="red"/>
        </w:rPr>
        <w:t>family</w:t>
      </w:r>
      <w:r w:rsidRPr="003D2378">
        <w:rPr>
          <w:spacing w:val="2"/>
          <w:highlight w:val="red"/>
        </w:rPr>
        <w:t xml:space="preserve"> </w:t>
      </w:r>
      <w:r w:rsidRPr="003D2378">
        <w:rPr>
          <w:highlight w:val="red"/>
        </w:rPr>
        <w:t>workers (those</w:t>
      </w:r>
      <w:r w:rsidRPr="003D2378">
        <w:rPr>
          <w:spacing w:val="18"/>
          <w:highlight w:val="red"/>
        </w:rPr>
        <w:t xml:space="preserve"> </w:t>
      </w:r>
      <w:r w:rsidRPr="003D2378">
        <w:rPr>
          <w:highlight w:val="red"/>
        </w:rPr>
        <w:t>workers</w:t>
      </w:r>
      <w:r w:rsidRPr="003D2378">
        <w:rPr>
          <w:spacing w:val="49"/>
          <w:highlight w:val="red"/>
        </w:rPr>
        <w:t xml:space="preserve"> </w:t>
      </w:r>
      <w:r w:rsidRPr="003D2378">
        <w:rPr>
          <w:highlight w:val="red"/>
        </w:rPr>
        <w:t>who</w:t>
      </w:r>
      <w:r w:rsidRPr="003D2378">
        <w:rPr>
          <w:spacing w:val="49"/>
          <w:highlight w:val="red"/>
        </w:rPr>
        <w:t xml:space="preserve"> </w:t>
      </w:r>
      <w:r w:rsidRPr="003D2378">
        <w:rPr>
          <w:highlight w:val="red"/>
        </w:rPr>
        <w:t>hold</w:t>
      </w:r>
      <w:r w:rsidRPr="003D2378">
        <w:rPr>
          <w:spacing w:val="49"/>
          <w:highlight w:val="red"/>
        </w:rPr>
        <w:t xml:space="preserve"> </w:t>
      </w:r>
      <w:r w:rsidRPr="003D2378">
        <w:rPr>
          <w:highlight w:val="red"/>
        </w:rPr>
        <w:t>a</w:t>
      </w:r>
      <w:r w:rsidRPr="003D2378">
        <w:rPr>
          <w:spacing w:val="49"/>
          <w:highlight w:val="red"/>
        </w:rPr>
        <w:t xml:space="preserve"> </w:t>
      </w:r>
      <w:r w:rsidRPr="003D2378">
        <w:rPr>
          <w:highlight w:val="red"/>
        </w:rPr>
        <w:t>'self-</w:t>
      </w:r>
      <w:r w:rsidRPr="003D2378">
        <w:rPr>
          <w:spacing w:val="25"/>
          <w:w w:val="99"/>
          <w:highlight w:val="red"/>
        </w:rPr>
        <w:t xml:space="preserve"> </w:t>
      </w:r>
      <w:r w:rsidRPr="003D2378">
        <w:rPr>
          <w:spacing w:val="-1"/>
          <w:highlight w:val="red"/>
        </w:rPr>
        <w:t>employment'</w:t>
      </w:r>
      <w:r w:rsidRPr="003D2378">
        <w:rPr>
          <w:spacing w:val="8"/>
          <w:highlight w:val="red"/>
        </w:rPr>
        <w:t xml:space="preserve"> </w:t>
      </w:r>
      <w:r w:rsidRPr="003D2378">
        <w:rPr>
          <w:highlight w:val="red"/>
        </w:rPr>
        <w:t>job</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a</w:t>
      </w:r>
      <w:r w:rsidRPr="003D2378">
        <w:rPr>
          <w:spacing w:val="6"/>
          <w:highlight w:val="red"/>
        </w:rPr>
        <w:t xml:space="preserve"> </w:t>
      </w:r>
      <w:r w:rsidRPr="003D2378">
        <w:rPr>
          <w:highlight w:val="red"/>
        </w:rPr>
        <w:t>market-oriented</w:t>
      </w:r>
      <w:r w:rsidRPr="003D2378">
        <w:rPr>
          <w:spacing w:val="5"/>
          <w:highlight w:val="red"/>
        </w:rPr>
        <w:t xml:space="preserve"> </w:t>
      </w:r>
      <w:r w:rsidRPr="003D2378">
        <w:rPr>
          <w:highlight w:val="red"/>
        </w:rPr>
        <w:t>establishment</w:t>
      </w:r>
      <w:r w:rsidRPr="003D2378">
        <w:rPr>
          <w:spacing w:val="7"/>
          <w:highlight w:val="red"/>
        </w:rPr>
        <w:t xml:space="preserve"> </w:t>
      </w:r>
      <w:r w:rsidRPr="003D2378">
        <w:rPr>
          <w:highlight w:val="red"/>
        </w:rPr>
        <w:t>operated</w:t>
      </w:r>
      <w:r w:rsidRPr="003D2378">
        <w:rPr>
          <w:spacing w:val="7"/>
          <w:highlight w:val="red"/>
        </w:rPr>
        <w:t xml:space="preserve"> </w:t>
      </w:r>
      <w:r w:rsidRPr="003D2378">
        <w:rPr>
          <w:highlight w:val="red"/>
        </w:rPr>
        <w:t>by</w:t>
      </w:r>
      <w:r w:rsidRPr="003D2378">
        <w:rPr>
          <w:spacing w:val="8"/>
          <w:highlight w:val="red"/>
        </w:rPr>
        <w:t xml:space="preserve"> </w:t>
      </w:r>
      <w:r w:rsidRPr="003D2378">
        <w:rPr>
          <w:highlight w:val="red"/>
        </w:rPr>
        <w:t>a</w:t>
      </w:r>
      <w:r w:rsidRPr="003D2378">
        <w:rPr>
          <w:spacing w:val="6"/>
          <w:highlight w:val="red"/>
        </w:rPr>
        <w:t xml:space="preserve"> </w:t>
      </w:r>
      <w:r w:rsidRPr="003D2378">
        <w:rPr>
          <w:highlight w:val="red"/>
        </w:rPr>
        <w:t>related</w:t>
      </w:r>
      <w:r w:rsidRPr="003D2378">
        <w:rPr>
          <w:spacing w:val="27"/>
          <w:w w:val="99"/>
          <w:highlight w:val="red"/>
        </w:rPr>
        <w:t xml:space="preserve"> </w:t>
      </w:r>
      <w:r w:rsidRPr="003D2378">
        <w:rPr>
          <w:highlight w:val="red"/>
        </w:rPr>
        <w:t>person</w:t>
      </w:r>
      <w:r w:rsidRPr="003D2378">
        <w:rPr>
          <w:spacing w:val="1"/>
          <w:highlight w:val="red"/>
        </w:rPr>
        <w:t xml:space="preserve"> </w:t>
      </w:r>
      <w:r w:rsidRPr="003D2378">
        <w:rPr>
          <w:highlight w:val="red"/>
        </w:rPr>
        <w:t>living 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same</w:t>
      </w:r>
      <w:r w:rsidRPr="003D2378">
        <w:rPr>
          <w:spacing w:val="2"/>
          <w:highlight w:val="red"/>
        </w:rPr>
        <w:t xml:space="preserve"> </w:t>
      </w:r>
      <w:r w:rsidRPr="003D2378">
        <w:rPr>
          <w:highlight w:val="red"/>
        </w:rPr>
        <w:t>household),</w:t>
      </w:r>
      <w:r w:rsidRPr="003D2378">
        <w:rPr>
          <w:spacing w:val="1"/>
          <w:highlight w:val="red"/>
        </w:rPr>
        <w:t xml:space="preserve"> </w:t>
      </w:r>
      <w:r w:rsidRPr="003D2378">
        <w:rPr>
          <w:highlight w:val="red"/>
        </w:rPr>
        <w:t>who</w:t>
      </w:r>
      <w:r w:rsidRPr="003D2378">
        <w:rPr>
          <w:spacing w:val="1"/>
          <w:highlight w:val="red"/>
        </w:rPr>
        <w:t xml:space="preserve"> </w:t>
      </w:r>
      <w:r w:rsidRPr="003D2378">
        <w:rPr>
          <w:highlight w:val="red"/>
        </w:rPr>
        <w:t>cannot</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regarded</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partners,</w:t>
      </w:r>
      <w:r w:rsidRPr="003D2378">
        <w:rPr>
          <w:spacing w:val="21"/>
          <w:w w:val="99"/>
          <w:highlight w:val="red"/>
        </w:rPr>
        <w:t xml:space="preserve"> </w:t>
      </w:r>
      <w:r w:rsidRPr="003D2378">
        <w:rPr>
          <w:spacing w:val="-1"/>
          <w:highlight w:val="red"/>
        </w:rPr>
        <w:t>voluntary</w:t>
      </w:r>
      <w:r w:rsidRPr="003D2378">
        <w:rPr>
          <w:highlight w:val="red"/>
        </w:rPr>
        <w:t xml:space="preserve"> </w:t>
      </w:r>
      <w:r w:rsidRPr="003D2378">
        <w:rPr>
          <w:spacing w:val="8"/>
          <w:highlight w:val="red"/>
        </w:rPr>
        <w:t xml:space="preserve"> </w:t>
      </w:r>
      <w:r w:rsidRPr="003D2378">
        <w:rPr>
          <w:spacing w:val="-1"/>
          <w:highlight w:val="red"/>
        </w:rPr>
        <w:t>social</w:t>
      </w:r>
      <w:r w:rsidRPr="003D2378">
        <w:rPr>
          <w:highlight w:val="red"/>
        </w:rPr>
        <w:t xml:space="preserve"> </w:t>
      </w:r>
      <w:r w:rsidRPr="003D2378">
        <w:rPr>
          <w:spacing w:val="9"/>
          <w:highlight w:val="red"/>
        </w:rPr>
        <w:t xml:space="preserve"> </w:t>
      </w:r>
      <w:r w:rsidRPr="003D2378">
        <w:rPr>
          <w:highlight w:val="red"/>
        </w:rPr>
        <w:t xml:space="preserve">workers </w:t>
      </w:r>
      <w:r w:rsidRPr="003D2378">
        <w:rPr>
          <w:spacing w:val="9"/>
          <w:highlight w:val="red"/>
        </w:rPr>
        <w:t xml:space="preserve"> </w:t>
      </w:r>
      <w:r w:rsidRPr="003D2378">
        <w:rPr>
          <w:highlight w:val="red"/>
        </w:rPr>
        <w:t xml:space="preserve">and </w:t>
      </w:r>
      <w:r w:rsidRPr="003D2378">
        <w:rPr>
          <w:spacing w:val="9"/>
          <w:highlight w:val="red"/>
        </w:rPr>
        <w:t xml:space="preserve"> </w:t>
      </w:r>
      <w:r w:rsidRPr="003D2378">
        <w:rPr>
          <w:spacing w:val="-1"/>
          <w:highlight w:val="red"/>
        </w:rPr>
        <w:t>others</w:t>
      </w:r>
      <w:r w:rsidRPr="003D2378">
        <w:rPr>
          <w:highlight w:val="red"/>
        </w:rPr>
        <w:t xml:space="preserve"> </w:t>
      </w:r>
      <w:r w:rsidRPr="003D2378">
        <w:rPr>
          <w:spacing w:val="9"/>
          <w:highlight w:val="red"/>
        </w:rPr>
        <w:t xml:space="preserve"> </w:t>
      </w:r>
      <w:r w:rsidRPr="003D2378">
        <w:rPr>
          <w:highlight w:val="red"/>
        </w:rPr>
        <w:t xml:space="preserve">working </w:t>
      </w:r>
      <w:r w:rsidRPr="003D2378">
        <w:rPr>
          <w:spacing w:val="9"/>
          <w:highlight w:val="red"/>
        </w:rPr>
        <w:t xml:space="preserve"> </w:t>
      </w:r>
      <w:r w:rsidRPr="003D2378">
        <w:rPr>
          <w:spacing w:val="-1"/>
          <w:highlight w:val="red"/>
        </w:rPr>
        <w:t>without</w:t>
      </w:r>
      <w:r w:rsidRPr="003D2378">
        <w:rPr>
          <w:highlight w:val="red"/>
        </w:rPr>
        <w:t xml:space="preserve"> </w:t>
      </w:r>
      <w:r w:rsidRPr="003D2378">
        <w:rPr>
          <w:spacing w:val="7"/>
          <w:highlight w:val="red"/>
        </w:rPr>
        <w:t xml:space="preserve"> </w:t>
      </w:r>
      <w:r w:rsidRPr="003D2378">
        <w:rPr>
          <w:highlight w:val="red"/>
        </w:rPr>
        <w:t xml:space="preserve">being </w:t>
      </w:r>
      <w:r w:rsidRPr="003D2378">
        <w:rPr>
          <w:spacing w:val="8"/>
          <w:highlight w:val="red"/>
        </w:rPr>
        <w:t xml:space="preserve"> </w:t>
      </w:r>
      <w:r w:rsidRPr="003D2378">
        <w:rPr>
          <w:highlight w:val="red"/>
        </w:rPr>
        <w:t xml:space="preserve">paid </w:t>
      </w:r>
      <w:r w:rsidRPr="003D2378">
        <w:rPr>
          <w:spacing w:val="9"/>
          <w:highlight w:val="red"/>
        </w:rPr>
        <w:t xml:space="preserve"> </w:t>
      </w:r>
      <w:r w:rsidRPr="003D2378">
        <w:rPr>
          <w:highlight w:val="red"/>
        </w:rPr>
        <w:t>but</w:t>
      </w:r>
    </w:p>
    <w:p w:rsidR="00A7027F" w:rsidRPr="003D2378" w:rsidRDefault="00A7027F">
      <w:pPr>
        <w:jc w:val="both"/>
        <w:rPr>
          <w:highlight w:val="red"/>
        </w:rPr>
        <w:sectPr w:rsidR="00A7027F" w:rsidRPr="003D2378">
          <w:headerReference w:type="default" r:id="rId136"/>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637"/>
        <w:rPr>
          <w:highlight w:val="red"/>
        </w:rPr>
      </w:pPr>
      <w:proofErr w:type="gramStart"/>
      <w:r w:rsidRPr="003D2378">
        <w:rPr>
          <w:highlight w:val="red"/>
        </w:rPr>
        <w:t>attending</w:t>
      </w:r>
      <w:proofErr w:type="gramEnd"/>
      <w:r w:rsidRPr="003D2378">
        <w:rPr>
          <w:spacing w:val="9"/>
          <w:highlight w:val="red"/>
        </w:rPr>
        <w:t xml:space="preserve"> </w:t>
      </w:r>
      <w:r w:rsidRPr="003D2378">
        <w:rPr>
          <w:highlight w:val="red"/>
        </w:rPr>
        <w:t>a</w:t>
      </w:r>
      <w:r w:rsidRPr="003D2378">
        <w:rPr>
          <w:spacing w:val="10"/>
          <w:highlight w:val="red"/>
        </w:rPr>
        <w:t xml:space="preserve"> </w:t>
      </w:r>
      <w:r w:rsidRPr="003D2378">
        <w:rPr>
          <w:highlight w:val="red"/>
        </w:rPr>
        <w:t>course</w:t>
      </w:r>
      <w:r w:rsidRPr="003D2378">
        <w:rPr>
          <w:spacing w:val="9"/>
          <w:highlight w:val="red"/>
        </w:rPr>
        <w:t xml:space="preserve"> </w:t>
      </w:r>
      <w:r w:rsidRPr="003D2378">
        <w:rPr>
          <w:highlight w:val="red"/>
        </w:rPr>
        <w:t>within</w:t>
      </w:r>
      <w:r w:rsidRPr="003D2378">
        <w:rPr>
          <w:spacing w:val="10"/>
          <w:highlight w:val="red"/>
        </w:rPr>
        <w:t xml:space="preserve"> </w:t>
      </w:r>
      <w:r w:rsidRPr="003D2378">
        <w:rPr>
          <w:highlight w:val="red"/>
        </w:rPr>
        <w:t>that</w:t>
      </w:r>
      <w:r w:rsidRPr="003D2378">
        <w:rPr>
          <w:spacing w:val="10"/>
          <w:highlight w:val="red"/>
        </w:rPr>
        <w:t xml:space="preserve"> </w:t>
      </w:r>
      <w:r w:rsidRPr="003D2378">
        <w:rPr>
          <w:highlight w:val="red"/>
        </w:rPr>
        <w:t>area</w:t>
      </w:r>
      <w:r w:rsidRPr="003D2378">
        <w:rPr>
          <w:spacing w:val="10"/>
          <w:highlight w:val="red"/>
        </w:rPr>
        <w:t xml:space="preserve"> </w:t>
      </w:r>
      <w:r w:rsidRPr="003D2378">
        <w:rPr>
          <w:spacing w:val="-1"/>
          <w:highlight w:val="red"/>
        </w:rPr>
        <w:t>should</w:t>
      </w:r>
      <w:r w:rsidRPr="003D2378">
        <w:rPr>
          <w:spacing w:val="10"/>
          <w:highlight w:val="red"/>
        </w:rPr>
        <w:t xml:space="preserve"> </w:t>
      </w:r>
      <w:r w:rsidRPr="003D2378">
        <w:rPr>
          <w:highlight w:val="red"/>
        </w:rPr>
        <w:t>be</w:t>
      </w:r>
      <w:r w:rsidRPr="003D2378">
        <w:rPr>
          <w:spacing w:val="10"/>
          <w:highlight w:val="red"/>
        </w:rPr>
        <w:t xml:space="preserve"> </w:t>
      </w:r>
      <w:r w:rsidRPr="003D2378">
        <w:rPr>
          <w:highlight w:val="red"/>
        </w:rPr>
        <w:t>coded</w:t>
      </w:r>
      <w:r w:rsidRPr="003D2378">
        <w:rPr>
          <w:spacing w:val="10"/>
          <w:highlight w:val="red"/>
        </w:rPr>
        <w:t xml:space="preserve"> </w:t>
      </w:r>
      <w:r w:rsidRPr="003D2378">
        <w:rPr>
          <w:highlight w:val="red"/>
        </w:rPr>
        <w:t>as</w:t>
      </w:r>
      <w:r w:rsidRPr="003D2378">
        <w:rPr>
          <w:spacing w:val="10"/>
          <w:highlight w:val="red"/>
        </w:rPr>
        <w:t xml:space="preserve"> </w:t>
      </w:r>
      <w:r w:rsidRPr="003D2378">
        <w:rPr>
          <w:highlight w:val="red"/>
        </w:rPr>
        <w:t>“only</w:t>
      </w:r>
      <w:r w:rsidRPr="003D2378">
        <w:rPr>
          <w:spacing w:val="11"/>
          <w:highlight w:val="red"/>
        </w:rPr>
        <w:t xml:space="preserve"> </w:t>
      </w:r>
      <w:r w:rsidRPr="003D2378">
        <w:rPr>
          <w:spacing w:val="-1"/>
          <w:highlight w:val="red"/>
        </w:rPr>
        <w:t>outside</w:t>
      </w:r>
      <w:r w:rsidRPr="003D2378">
        <w:rPr>
          <w:spacing w:val="10"/>
          <w:highlight w:val="red"/>
        </w:rPr>
        <w:t xml:space="preserve"> </w:t>
      </w:r>
      <w:r w:rsidRPr="003D2378">
        <w:rPr>
          <w:highlight w:val="red"/>
        </w:rPr>
        <w:t>paid</w:t>
      </w:r>
      <w:r w:rsidRPr="003D2378">
        <w:rPr>
          <w:spacing w:val="21"/>
          <w:w w:val="99"/>
          <w:highlight w:val="red"/>
        </w:rPr>
        <w:t xml:space="preserve"> </w:t>
      </w:r>
      <w:r w:rsidRPr="003D2378">
        <w:rPr>
          <w:highlight w:val="red"/>
        </w:rPr>
        <w:t>hours”,</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there</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no</w:t>
      </w:r>
      <w:r w:rsidRPr="003D2378">
        <w:rPr>
          <w:spacing w:val="-1"/>
          <w:highlight w:val="red"/>
        </w:rPr>
        <w:t xml:space="preserve"> </w:t>
      </w:r>
      <w:r w:rsidRPr="003D2378">
        <w:rPr>
          <w:highlight w:val="red"/>
        </w:rPr>
        <w:t>paid</w:t>
      </w:r>
      <w:r w:rsidRPr="003D2378">
        <w:rPr>
          <w:spacing w:val="-1"/>
          <w:highlight w:val="red"/>
        </w:rPr>
        <w:t xml:space="preserve"> </w:t>
      </w:r>
      <w:r w:rsidRPr="003D2378">
        <w:rPr>
          <w:highlight w:val="red"/>
        </w:rPr>
        <w:t>working</w:t>
      </w:r>
      <w:r w:rsidRPr="003D2378">
        <w:rPr>
          <w:spacing w:val="-2"/>
          <w:highlight w:val="red"/>
        </w:rPr>
        <w:t xml:space="preserve"> </w:t>
      </w:r>
      <w:r w:rsidRPr="003D2378">
        <w:rPr>
          <w:spacing w:val="-1"/>
          <w:highlight w:val="red"/>
        </w:rPr>
        <w:t>hours.</w:t>
      </w:r>
    </w:p>
    <w:p w:rsidR="00A7027F" w:rsidRPr="003D2378" w:rsidRDefault="006F44CB">
      <w:pPr>
        <w:pStyle w:val="a3"/>
        <w:numPr>
          <w:ilvl w:val="0"/>
          <w:numId w:val="59"/>
        </w:numPr>
        <w:tabs>
          <w:tab w:val="left" w:pos="2638"/>
        </w:tabs>
        <w:spacing w:before="59"/>
        <w:ind w:right="112"/>
        <w:jc w:val="both"/>
        <w:rPr>
          <w:highlight w:val="red"/>
        </w:rPr>
      </w:pPr>
      <w:r w:rsidRPr="003D2378">
        <w:rPr>
          <w:highlight w:val="red"/>
        </w:rPr>
        <w:t>If</w:t>
      </w:r>
      <w:r w:rsidRPr="003D2378">
        <w:rPr>
          <w:spacing w:val="37"/>
          <w:highlight w:val="red"/>
        </w:rPr>
        <w:t xml:space="preserve"> </w:t>
      </w:r>
      <w:r w:rsidRPr="003D2378">
        <w:rPr>
          <w:highlight w:val="red"/>
        </w:rPr>
        <w:t>in</w:t>
      </w:r>
      <w:r w:rsidRPr="003D2378">
        <w:rPr>
          <w:spacing w:val="37"/>
          <w:highlight w:val="red"/>
        </w:rPr>
        <w:t xml:space="preserve"> </w:t>
      </w:r>
      <w:r w:rsidRPr="003D2378">
        <w:rPr>
          <w:highlight w:val="red"/>
        </w:rPr>
        <w:t>the</w:t>
      </w:r>
      <w:r w:rsidRPr="003D2378">
        <w:rPr>
          <w:spacing w:val="37"/>
          <w:highlight w:val="red"/>
        </w:rPr>
        <w:t xml:space="preserve"> </w:t>
      </w:r>
      <w:r w:rsidRPr="003D2378">
        <w:rPr>
          <w:highlight w:val="red"/>
        </w:rPr>
        <w:t>time</w:t>
      </w:r>
      <w:r w:rsidRPr="003D2378">
        <w:rPr>
          <w:spacing w:val="37"/>
          <w:highlight w:val="red"/>
        </w:rPr>
        <w:t xml:space="preserve"> </w:t>
      </w:r>
      <w:r w:rsidRPr="003D2378">
        <w:rPr>
          <w:highlight w:val="red"/>
        </w:rPr>
        <w:t>of</w:t>
      </w:r>
      <w:r w:rsidRPr="003D2378">
        <w:rPr>
          <w:spacing w:val="37"/>
          <w:highlight w:val="red"/>
        </w:rPr>
        <w:t xml:space="preserve"> </w:t>
      </w:r>
      <w:r w:rsidRPr="003D2378">
        <w:rPr>
          <w:spacing w:val="-1"/>
          <w:highlight w:val="red"/>
        </w:rPr>
        <w:t>attending</w:t>
      </w:r>
      <w:r w:rsidRPr="003D2378">
        <w:rPr>
          <w:spacing w:val="38"/>
          <w:highlight w:val="red"/>
        </w:rPr>
        <w:t xml:space="preserve"> </w:t>
      </w:r>
      <w:r w:rsidRPr="003D2378">
        <w:rPr>
          <w:spacing w:val="-1"/>
          <w:highlight w:val="red"/>
        </w:rPr>
        <w:t>formal</w:t>
      </w:r>
      <w:r w:rsidRPr="003D2378">
        <w:rPr>
          <w:spacing w:val="39"/>
          <w:highlight w:val="red"/>
        </w:rPr>
        <w:t xml:space="preserve"> </w:t>
      </w:r>
      <w:r w:rsidRPr="003D2378">
        <w:rPr>
          <w:highlight w:val="red"/>
        </w:rPr>
        <w:t>education</w:t>
      </w:r>
      <w:r w:rsidRPr="003D2378">
        <w:rPr>
          <w:spacing w:val="37"/>
          <w:highlight w:val="red"/>
        </w:rPr>
        <w:t xml:space="preserve"> </w:t>
      </w:r>
      <w:r w:rsidRPr="003D2378">
        <w:rPr>
          <w:highlight w:val="red"/>
        </w:rPr>
        <w:t>or</w:t>
      </w:r>
      <w:r w:rsidRPr="003D2378">
        <w:rPr>
          <w:spacing w:val="37"/>
          <w:highlight w:val="red"/>
        </w:rPr>
        <w:t xml:space="preserve"> </w:t>
      </w:r>
      <w:r w:rsidRPr="003D2378">
        <w:rPr>
          <w:highlight w:val="red"/>
        </w:rPr>
        <w:t>training</w:t>
      </w:r>
      <w:r w:rsidRPr="003D2378">
        <w:rPr>
          <w:spacing w:val="37"/>
          <w:highlight w:val="red"/>
        </w:rPr>
        <w:t xml:space="preserve"> </w:t>
      </w:r>
      <w:r w:rsidRPr="003D2378">
        <w:rPr>
          <w:spacing w:val="-1"/>
          <w:highlight w:val="red"/>
        </w:rPr>
        <w:t>the</w:t>
      </w:r>
      <w:r w:rsidRPr="003D2378">
        <w:rPr>
          <w:spacing w:val="37"/>
          <w:highlight w:val="red"/>
        </w:rPr>
        <w:t xml:space="preserve"> </w:t>
      </w:r>
      <w:r w:rsidRPr="003D2378">
        <w:rPr>
          <w:highlight w:val="red"/>
        </w:rPr>
        <w:t>respondent</w:t>
      </w:r>
      <w:r w:rsidRPr="003D2378">
        <w:rPr>
          <w:spacing w:val="29"/>
          <w:w w:val="99"/>
          <w:highlight w:val="red"/>
        </w:rPr>
        <w:t xml:space="preserve"> </w:t>
      </w:r>
      <w:r w:rsidRPr="003D2378">
        <w:rPr>
          <w:highlight w:val="red"/>
        </w:rPr>
        <w:t>does</w:t>
      </w:r>
      <w:r w:rsidRPr="003D2378">
        <w:rPr>
          <w:spacing w:val="-1"/>
          <w:highlight w:val="red"/>
        </w:rPr>
        <w:t xml:space="preserve"> </w:t>
      </w:r>
      <w:r w:rsidRPr="003D2378">
        <w:rPr>
          <w:highlight w:val="red"/>
        </w:rPr>
        <w:t>not</w:t>
      </w:r>
      <w:r w:rsidRPr="003D2378">
        <w:rPr>
          <w:spacing w:val="-1"/>
          <w:highlight w:val="red"/>
        </w:rPr>
        <w:t xml:space="preserve"> </w:t>
      </w:r>
      <w:r w:rsidRPr="003D2378">
        <w:rPr>
          <w:highlight w:val="red"/>
        </w:rPr>
        <w:t>have</w:t>
      </w:r>
      <w:r w:rsidRPr="003D2378">
        <w:rPr>
          <w:spacing w:val="-3"/>
          <w:highlight w:val="red"/>
        </w:rPr>
        <w:t xml:space="preserve"> </w:t>
      </w:r>
      <w:r w:rsidRPr="003D2378">
        <w:rPr>
          <w:highlight w:val="red"/>
        </w:rPr>
        <w:t>a</w:t>
      </w:r>
      <w:r w:rsidRPr="003D2378">
        <w:rPr>
          <w:spacing w:val="-1"/>
          <w:highlight w:val="red"/>
        </w:rPr>
        <w:t xml:space="preserve"> </w:t>
      </w:r>
      <w:r w:rsidRPr="003D2378">
        <w:rPr>
          <w:highlight w:val="red"/>
        </w:rPr>
        <w:t xml:space="preserve">job </w:t>
      </w:r>
      <w:r w:rsidRPr="003D2378">
        <w:rPr>
          <w:spacing w:val="-1"/>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full</w:t>
      </w:r>
      <w:r w:rsidRPr="003D2378">
        <w:rPr>
          <w:spacing w:val="-1"/>
          <w:highlight w:val="red"/>
        </w:rPr>
        <w:t xml:space="preserve"> period</w:t>
      </w:r>
      <w:r w:rsidRPr="003D2378">
        <w:rPr>
          <w:highlight w:val="red"/>
        </w:rPr>
        <w:t xml:space="preserve"> of</w:t>
      </w:r>
      <w:r w:rsidRPr="003D2378">
        <w:rPr>
          <w:spacing w:val="-1"/>
          <w:highlight w:val="red"/>
        </w:rPr>
        <w:t xml:space="preserve"> </w:t>
      </w:r>
      <w:r w:rsidRPr="003D2378">
        <w:rPr>
          <w:highlight w:val="red"/>
        </w:rPr>
        <w:t>the</w:t>
      </w:r>
      <w:r w:rsidRPr="003D2378">
        <w:rPr>
          <w:spacing w:val="-1"/>
          <w:highlight w:val="red"/>
        </w:rPr>
        <w:t xml:space="preserve"> course</w:t>
      </w:r>
      <w:r w:rsidRPr="003D2378">
        <w:rPr>
          <w:spacing w:val="-2"/>
          <w:highlight w:val="red"/>
        </w:rPr>
        <w:t xml:space="preserve"> </w:t>
      </w:r>
      <w:r w:rsidRPr="003D2378">
        <w:rPr>
          <w:highlight w:val="red"/>
        </w:rPr>
        <w:t>(during a</w:t>
      </w:r>
      <w:r w:rsidRPr="003D2378">
        <w:rPr>
          <w:spacing w:val="-1"/>
          <w:highlight w:val="red"/>
        </w:rPr>
        <w:t xml:space="preserve"> </w:t>
      </w:r>
      <w:r w:rsidRPr="003D2378">
        <w:rPr>
          <w:highlight w:val="red"/>
        </w:rPr>
        <w:t>reference</w:t>
      </w:r>
      <w:r w:rsidRPr="003D2378">
        <w:rPr>
          <w:spacing w:val="29"/>
          <w:w w:val="99"/>
          <w:highlight w:val="red"/>
        </w:rPr>
        <w:t xml:space="preserve"> </w:t>
      </w:r>
      <w:r w:rsidRPr="003D2378">
        <w:rPr>
          <w:highlight w:val="red"/>
        </w:rPr>
        <w:t>period),</w:t>
      </w:r>
      <w:r w:rsidRPr="003D2378">
        <w:rPr>
          <w:spacing w:val="41"/>
          <w:highlight w:val="red"/>
        </w:rPr>
        <w:t xml:space="preserve"> </w:t>
      </w:r>
      <w:r w:rsidRPr="003D2378">
        <w:rPr>
          <w:highlight w:val="red"/>
        </w:rPr>
        <w:t>there</w:t>
      </w:r>
      <w:r w:rsidRPr="003D2378">
        <w:rPr>
          <w:spacing w:val="41"/>
          <w:highlight w:val="red"/>
        </w:rPr>
        <w:t xml:space="preserve"> </w:t>
      </w:r>
      <w:r w:rsidRPr="003D2378">
        <w:rPr>
          <w:highlight w:val="red"/>
        </w:rPr>
        <w:t>will</w:t>
      </w:r>
      <w:r w:rsidRPr="003D2378">
        <w:rPr>
          <w:spacing w:val="41"/>
          <w:highlight w:val="red"/>
        </w:rPr>
        <w:t xml:space="preserve"> </w:t>
      </w:r>
      <w:r w:rsidRPr="003D2378">
        <w:rPr>
          <w:highlight w:val="red"/>
        </w:rPr>
        <w:t>be</w:t>
      </w:r>
      <w:r w:rsidRPr="003D2378">
        <w:rPr>
          <w:spacing w:val="41"/>
          <w:highlight w:val="red"/>
        </w:rPr>
        <w:t xml:space="preserve"> </w:t>
      </w:r>
      <w:r w:rsidRPr="003D2378">
        <w:rPr>
          <w:highlight w:val="red"/>
        </w:rPr>
        <w:t>two</w:t>
      </w:r>
      <w:r w:rsidRPr="003D2378">
        <w:rPr>
          <w:spacing w:val="42"/>
          <w:highlight w:val="red"/>
        </w:rPr>
        <w:t xml:space="preserve"> </w:t>
      </w:r>
      <w:r w:rsidRPr="003D2378">
        <w:rPr>
          <w:highlight w:val="red"/>
        </w:rPr>
        <w:t>periods</w:t>
      </w:r>
      <w:r w:rsidRPr="003D2378">
        <w:rPr>
          <w:spacing w:val="41"/>
          <w:highlight w:val="red"/>
        </w:rPr>
        <w:t xml:space="preserve"> </w:t>
      </w:r>
      <w:r w:rsidRPr="003D2378">
        <w:rPr>
          <w:highlight w:val="red"/>
        </w:rPr>
        <w:t>of</w:t>
      </w:r>
      <w:r w:rsidRPr="003D2378">
        <w:rPr>
          <w:spacing w:val="41"/>
          <w:highlight w:val="red"/>
        </w:rPr>
        <w:t xml:space="preserve"> </w:t>
      </w:r>
      <w:r w:rsidRPr="003D2378">
        <w:rPr>
          <w:highlight w:val="red"/>
        </w:rPr>
        <w:t>the</w:t>
      </w:r>
      <w:r w:rsidRPr="003D2378">
        <w:rPr>
          <w:spacing w:val="42"/>
          <w:highlight w:val="red"/>
        </w:rPr>
        <w:t xml:space="preserve"> </w:t>
      </w:r>
      <w:r w:rsidRPr="003D2378">
        <w:rPr>
          <w:highlight w:val="red"/>
        </w:rPr>
        <w:t>course:</w:t>
      </w:r>
      <w:r w:rsidRPr="003D2378">
        <w:rPr>
          <w:spacing w:val="41"/>
          <w:highlight w:val="red"/>
        </w:rPr>
        <w:t xml:space="preserve"> </w:t>
      </w:r>
      <w:r w:rsidRPr="003D2378">
        <w:rPr>
          <w:highlight w:val="red"/>
        </w:rPr>
        <w:t>the</w:t>
      </w:r>
      <w:r w:rsidRPr="003D2378">
        <w:rPr>
          <w:spacing w:val="41"/>
          <w:highlight w:val="red"/>
        </w:rPr>
        <w:t xml:space="preserve"> </w:t>
      </w:r>
      <w:r w:rsidRPr="003D2378">
        <w:rPr>
          <w:highlight w:val="red"/>
        </w:rPr>
        <w:t>period</w:t>
      </w:r>
      <w:r w:rsidRPr="003D2378">
        <w:rPr>
          <w:spacing w:val="41"/>
          <w:highlight w:val="red"/>
        </w:rPr>
        <w:t xml:space="preserve"> </w:t>
      </w:r>
      <w:r w:rsidRPr="003D2378">
        <w:rPr>
          <w:highlight w:val="red"/>
        </w:rPr>
        <w:t>where</w:t>
      </w:r>
      <w:r w:rsidRPr="003D2378">
        <w:rPr>
          <w:spacing w:val="41"/>
          <w:highlight w:val="red"/>
        </w:rPr>
        <w:t xml:space="preserve"> </w:t>
      </w:r>
      <w:r w:rsidRPr="003D2378">
        <w:rPr>
          <w:highlight w:val="red"/>
        </w:rPr>
        <w:t>the</w:t>
      </w:r>
      <w:r w:rsidRPr="003D2378">
        <w:rPr>
          <w:w w:val="99"/>
          <w:highlight w:val="red"/>
        </w:rPr>
        <w:t xml:space="preserve"> </w:t>
      </w:r>
      <w:r w:rsidRPr="003D2378">
        <w:rPr>
          <w:highlight w:val="red"/>
        </w:rPr>
        <w:t>person</w:t>
      </w:r>
      <w:r w:rsidRPr="003D2378">
        <w:rPr>
          <w:spacing w:val="41"/>
          <w:highlight w:val="red"/>
        </w:rPr>
        <w:t xml:space="preserve"> </w:t>
      </w:r>
      <w:r w:rsidRPr="003D2378">
        <w:rPr>
          <w:highlight w:val="red"/>
        </w:rPr>
        <w:t>is</w:t>
      </w:r>
      <w:r w:rsidRPr="003D2378">
        <w:rPr>
          <w:spacing w:val="41"/>
          <w:highlight w:val="red"/>
        </w:rPr>
        <w:t xml:space="preserve"> </w:t>
      </w:r>
      <w:r w:rsidRPr="003D2378">
        <w:rPr>
          <w:highlight w:val="red"/>
        </w:rPr>
        <w:t>in</w:t>
      </w:r>
      <w:r w:rsidRPr="003D2378">
        <w:rPr>
          <w:spacing w:val="40"/>
          <w:highlight w:val="red"/>
        </w:rPr>
        <w:t xml:space="preserve"> </w:t>
      </w:r>
      <w:r w:rsidRPr="003D2378">
        <w:rPr>
          <w:highlight w:val="red"/>
        </w:rPr>
        <w:t>a</w:t>
      </w:r>
      <w:r w:rsidRPr="003D2378">
        <w:rPr>
          <w:spacing w:val="41"/>
          <w:highlight w:val="red"/>
        </w:rPr>
        <w:t xml:space="preserve"> </w:t>
      </w:r>
      <w:r w:rsidRPr="003D2378">
        <w:rPr>
          <w:highlight w:val="red"/>
        </w:rPr>
        <w:t>job</w:t>
      </w:r>
      <w:r w:rsidRPr="003D2378">
        <w:rPr>
          <w:spacing w:val="41"/>
          <w:highlight w:val="red"/>
        </w:rPr>
        <w:t xml:space="preserve"> </w:t>
      </w:r>
      <w:r w:rsidRPr="003D2378">
        <w:rPr>
          <w:spacing w:val="-1"/>
          <w:highlight w:val="red"/>
        </w:rPr>
        <w:t>and</w:t>
      </w:r>
      <w:r w:rsidRPr="003D2378">
        <w:rPr>
          <w:spacing w:val="42"/>
          <w:highlight w:val="red"/>
        </w:rPr>
        <w:t xml:space="preserve"> </w:t>
      </w:r>
      <w:r w:rsidRPr="003D2378">
        <w:rPr>
          <w:spacing w:val="-1"/>
          <w:highlight w:val="red"/>
        </w:rPr>
        <w:t>the</w:t>
      </w:r>
      <w:r w:rsidRPr="003D2378">
        <w:rPr>
          <w:spacing w:val="41"/>
          <w:highlight w:val="red"/>
        </w:rPr>
        <w:t xml:space="preserve"> </w:t>
      </w:r>
      <w:r w:rsidRPr="003D2378">
        <w:rPr>
          <w:highlight w:val="red"/>
        </w:rPr>
        <w:t>period</w:t>
      </w:r>
      <w:r w:rsidRPr="003D2378">
        <w:rPr>
          <w:spacing w:val="41"/>
          <w:highlight w:val="red"/>
        </w:rPr>
        <w:t xml:space="preserve"> </w:t>
      </w:r>
      <w:r w:rsidRPr="003D2378">
        <w:rPr>
          <w:spacing w:val="-1"/>
          <w:highlight w:val="red"/>
        </w:rPr>
        <w:t>where</w:t>
      </w:r>
      <w:r w:rsidRPr="003D2378">
        <w:rPr>
          <w:spacing w:val="42"/>
          <w:highlight w:val="red"/>
        </w:rPr>
        <w:t xml:space="preserve"> </w:t>
      </w:r>
      <w:r w:rsidRPr="003D2378">
        <w:rPr>
          <w:highlight w:val="red"/>
        </w:rPr>
        <w:t>the</w:t>
      </w:r>
      <w:r w:rsidRPr="003D2378">
        <w:rPr>
          <w:spacing w:val="41"/>
          <w:highlight w:val="red"/>
        </w:rPr>
        <w:t xml:space="preserve"> </w:t>
      </w:r>
      <w:r w:rsidRPr="003D2378">
        <w:rPr>
          <w:highlight w:val="red"/>
        </w:rPr>
        <w:t>person</w:t>
      </w:r>
      <w:r w:rsidRPr="003D2378">
        <w:rPr>
          <w:spacing w:val="40"/>
          <w:highlight w:val="red"/>
        </w:rPr>
        <w:t xml:space="preserve"> </w:t>
      </w:r>
      <w:r w:rsidRPr="003D2378">
        <w:rPr>
          <w:highlight w:val="red"/>
        </w:rPr>
        <w:t>is</w:t>
      </w:r>
      <w:r w:rsidRPr="003D2378">
        <w:rPr>
          <w:spacing w:val="42"/>
          <w:highlight w:val="red"/>
        </w:rPr>
        <w:t xml:space="preserve"> </w:t>
      </w:r>
      <w:r w:rsidRPr="003D2378">
        <w:rPr>
          <w:highlight w:val="red"/>
        </w:rPr>
        <w:t>not</w:t>
      </w:r>
      <w:r w:rsidRPr="003D2378">
        <w:rPr>
          <w:spacing w:val="40"/>
          <w:highlight w:val="red"/>
        </w:rPr>
        <w:t xml:space="preserve"> </w:t>
      </w:r>
      <w:r w:rsidRPr="003D2378">
        <w:rPr>
          <w:highlight w:val="red"/>
        </w:rPr>
        <w:t>in</w:t>
      </w:r>
      <w:r w:rsidRPr="003D2378">
        <w:rPr>
          <w:spacing w:val="41"/>
          <w:highlight w:val="red"/>
        </w:rPr>
        <w:t xml:space="preserve"> </w:t>
      </w:r>
      <w:r w:rsidRPr="003D2378">
        <w:rPr>
          <w:spacing w:val="-1"/>
          <w:highlight w:val="red"/>
        </w:rPr>
        <w:t>job.</w:t>
      </w:r>
      <w:r w:rsidRPr="003D2378">
        <w:rPr>
          <w:spacing w:val="41"/>
          <w:highlight w:val="red"/>
        </w:rPr>
        <w:t xml:space="preserve"> </w:t>
      </w:r>
      <w:r w:rsidRPr="003D2378">
        <w:rPr>
          <w:highlight w:val="red"/>
        </w:rPr>
        <w:t>The</w:t>
      </w:r>
      <w:r w:rsidRPr="003D2378">
        <w:rPr>
          <w:spacing w:val="21"/>
          <w:w w:val="99"/>
          <w:highlight w:val="red"/>
        </w:rPr>
        <w:t xml:space="preserve"> </w:t>
      </w:r>
      <w:r w:rsidRPr="003D2378">
        <w:rPr>
          <w:highlight w:val="red"/>
        </w:rPr>
        <w:t>answer</w:t>
      </w:r>
      <w:r w:rsidRPr="003D2378">
        <w:rPr>
          <w:spacing w:val="6"/>
          <w:highlight w:val="red"/>
        </w:rPr>
        <w:t xml:space="preserve"> </w:t>
      </w:r>
      <w:r w:rsidRPr="003D2378">
        <w:rPr>
          <w:highlight w:val="red"/>
        </w:rPr>
        <w:t>and</w:t>
      </w:r>
      <w:r w:rsidRPr="003D2378">
        <w:rPr>
          <w:spacing w:val="6"/>
          <w:highlight w:val="red"/>
        </w:rPr>
        <w:t xml:space="preserve"> </w:t>
      </w:r>
      <w:r w:rsidRPr="003D2378">
        <w:rPr>
          <w:highlight w:val="red"/>
        </w:rPr>
        <w:t>coding</w:t>
      </w:r>
      <w:r w:rsidRPr="003D2378">
        <w:rPr>
          <w:spacing w:val="5"/>
          <w:highlight w:val="red"/>
        </w:rPr>
        <w:t xml:space="preserve"> </w:t>
      </w:r>
      <w:r w:rsidRPr="003D2378">
        <w:rPr>
          <w:spacing w:val="-1"/>
          <w:highlight w:val="red"/>
        </w:rPr>
        <w:t>should</w:t>
      </w:r>
      <w:r w:rsidRPr="003D2378">
        <w:rPr>
          <w:spacing w:val="5"/>
          <w:highlight w:val="red"/>
        </w:rPr>
        <w:t xml:space="preserve"> </w:t>
      </w:r>
      <w:r w:rsidRPr="003D2378">
        <w:rPr>
          <w:highlight w:val="red"/>
        </w:rPr>
        <w:t>reflect</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situation</w:t>
      </w:r>
      <w:r w:rsidRPr="003D2378">
        <w:rPr>
          <w:spacing w:val="7"/>
          <w:highlight w:val="red"/>
        </w:rPr>
        <w:t xml:space="preserve"> </w:t>
      </w:r>
      <w:r w:rsidRPr="003D2378">
        <w:rPr>
          <w:highlight w:val="red"/>
        </w:rPr>
        <w:t>in</w:t>
      </w:r>
      <w:r w:rsidRPr="003D2378">
        <w:rPr>
          <w:spacing w:val="6"/>
          <w:highlight w:val="red"/>
        </w:rPr>
        <w:t xml:space="preserve"> </w:t>
      </w:r>
      <w:r w:rsidRPr="003D2378">
        <w:rPr>
          <w:spacing w:val="-1"/>
          <w:highlight w:val="red"/>
        </w:rPr>
        <w:t>the</w:t>
      </w:r>
      <w:r w:rsidRPr="003D2378">
        <w:rPr>
          <w:spacing w:val="5"/>
          <w:highlight w:val="red"/>
        </w:rPr>
        <w:t xml:space="preserve"> </w:t>
      </w:r>
      <w:r w:rsidRPr="003D2378">
        <w:rPr>
          <w:highlight w:val="red"/>
        </w:rPr>
        <w:t>longest</w:t>
      </w:r>
      <w:r w:rsidRPr="003D2378">
        <w:rPr>
          <w:spacing w:val="6"/>
          <w:highlight w:val="red"/>
        </w:rPr>
        <w:t xml:space="preserve"> </w:t>
      </w:r>
      <w:r w:rsidRPr="003D2378">
        <w:rPr>
          <w:spacing w:val="-1"/>
          <w:highlight w:val="red"/>
        </w:rPr>
        <w:t>period</w:t>
      </w:r>
      <w:r w:rsidRPr="003D2378">
        <w:rPr>
          <w:spacing w:val="8"/>
          <w:highlight w:val="red"/>
        </w:rPr>
        <w:t xml:space="preserve"> </w:t>
      </w:r>
      <w:r w:rsidRPr="003D2378">
        <w:rPr>
          <w:highlight w:val="red"/>
        </w:rPr>
        <w:t>of</w:t>
      </w:r>
      <w:r w:rsidRPr="003D2378">
        <w:rPr>
          <w:spacing w:val="6"/>
          <w:highlight w:val="red"/>
        </w:rPr>
        <w:t xml:space="preserve"> </w:t>
      </w:r>
      <w:r w:rsidRPr="003D2378">
        <w:rPr>
          <w:highlight w:val="red"/>
        </w:rPr>
        <w:t>the</w:t>
      </w:r>
      <w:r w:rsidRPr="003D2378">
        <w:rPr>
          <w:spacing w:val="25"/>
          <w:w w:val="99"/>
          <w:highlight w:val="red"/>
        </w:rPr>
        <w:t xml:space="preserve"> </w:t>
      </w:r>
      <w:r w:rsidRPr="003D2378">
        <w:rPr>
          <w:highlight w:val="red"/>
        </w:rPr>
        <w:t>course</w:t>
      </w:r>
      <w:r w:rsidRPr="003D2378">
        <w:rPr>
          <w:spacing w:val="-2"/>
          <w:highlight w:val="red"/>
        </w:rPr>
        <w:t xml:space="preserve"> </w:t>
      </w:r>
      <w:r w:rsidRPr="003D2378">
        <w:rPr>
          <w:highlight w:val="red"/>
        </w:rPr>
        <w:t>(again</w:t>
      </w:r>
      <w:r w:rsidRPr="003D2378">
        <w:rPr>
          <w:spacing w:val="-1"/>
          <w:highlight w:val="red"/>
        </w:rPr>
        <w:t xml:space="preserve"> </w:t>
      </w:r>
      <w:r w:rsidRPr="003D2378">
        <w:rPr>
          <w:highlight w:val="red"/>
        </w:rPr>
        <w:t>within</w:t>
      </w:r>
      <w:r w:rsidRPr="003D2378">
        <w:rPr>
          <w:spacing w:val="-2"/>
          <w:highlight w:val="red"/>
        </w:rPr>
        <w:t xml:space="preserve"> </w:t>
      </w:r>
      <w:r w:rsidRPr="003D2378">
        <w:rPr>
          <w:highlight w:val="red"/>
        </w:rPr>
        <w:t>the</w:t>
      </w:r>
      <w:r w:rsidRPr="003D2378">
        <w:rPr>
          <w:spacing w:val="-1"/>
          <w:highlight w:val="red"/>
        </w:rPr>
        <w:t xml:space="preserve"> reference </w:t>
      </w:r>
      <w:r w:rsidRPr="003D2378">
        <w:rPr>
          <w:highlight w:val="red"/>
        </w:rPr>
        <w:t>period).</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rPr>
          <w:b w:val="0"/>
          <w:bCs w:val="0"/>
          <w:highlight w:val="red"/>
        </w:rPr>
      </w:pPr>
      <w:r w:rsidRPr="003D2378">
        <w:rPr>
          <w:highlight w:val="red"/>
        </w:rPr>
        <w:t>Rationale</w:t>
      </w:r>
    </w:p>
    <w:p w:rsidR="00A7027F" w:rsidRPr="003D2378" w:rsidRDefault="006F44CB">
      <w:pPr>
        <w:pStyle w:val="a3"/>
        <w:spacing w:before="179"/>
        <w:ind w:left="117" w:right="211"/>
        <w:rPr>
          <w:highlight w:val="red"/>
        </w:rPr>
      </w:pPr>
      <w:r w:rsidRPr="003D2378">
        <w:rPr>
          <w:highlight w:val="red"/>
        </w:rPr>
        <w:t>Learning</w:t>
      </w:r>
      <w:r w:rsidRPr="003D2378">
        <w:rPr>
          <w:spacing w:val="-2"/>
          <w:highlight w:val="red"/>
        </w:rPr>
        <w:t xml:space="preserve"> </w:t>
      </w:r>
      <w:r w:rsidRPr="003D2378">
        <w:rPr>
          <w:spacing w:val="-1"/>
          <w:highlight w:val="red"/>
        </w:rPr>
        <w:t xml:space="preserve">during </w:t>
      </w:r>
      <w:r w:rsidRPr="003D2378">
        <w:rPr>
          <w:highlight w:val="red"/>
        </w:rPr>
        <w:t>paid</w:t>
      </w:r>
      <w:r w:rsidRPr="003D2378">
        <w:rPr>
          <w:spacing w:val="-1"/>
          <w:highlight w:val="red"/>
        </w:rPr>
        <w:t xml:space="preserve"> working hours roughly</w:t>
      </w:r>
      <w:r w:rsidRPr="003D2378">
        <w:rPr>
          <w:highlight w:val="red"/>
        </w:rPr>
        <w:t xml:space="preserve"> </w:t>
      </w:r>
      <w:r w:rsidRPr="003D2378">
        <w:rPr>
          <w:spacing w:val="-1"/>
          <w:highlight w:val="red"/>
        </w:rPr>
        <w:t xml:space="preserve">corresponds </w:t>
      </w:r>
      <w:r w:rsidRPr="003D2378">
        <w:rPr>
          <w:highlight w:val="red"/>
        </w:rPr>
        <w:t>to</w:t>
      </w:r>
      <w:r w:rsidRPr="003D2378">
        <w:rPr>
          <w:spacing w:val="-1"/>
          <w:highlight w:val="red"/>
        </w:rPr>
        <w:t xml:space="preserve"> </w:t>
      </w:r>
      <w:r w:rsidRPr="003D2378">
        <w:rPr>
          <w:highlight w:val="red"/>
        </w:rPr>
        <w:t>learning</w:t>
      </w:r>
      <w:r w:rsidRPr="003D2378">
        <w:rPr>
          <w:spacing w:val="-2"/>
          <w:highlight w:val="red"/>
        </w:rPr>
        <w:t xml:space="preserve"> </w:t>
      </w:r>
      <w:r w:rsidRPr="003D2378">
        <w:rPr>
          <w:highlight w:val="red"/>
        </w:rPr>
        <w:t>organised</w:t>
      </w:r>
      <w:r w:rsidRPr="003D2378">
        <w:rPr>
          <w:spacing w:val="-1"/>
          <w:highlight w:val="red"/>
        </w:rPr>
        <w:t xml:space="preserve"> and</w:t>
      </w:r>
      <w:r w:rsidRPr="003D2378">
        <w:rPr>
          <w:spacing w:val="-2"/>
          <w:highlight w:val="red"/>
        </w:rPr>
        <w:t xml:space="preserve"> </w:t>
      </w:r>
      <w:r w:rsidRPr="003D2378">
        <w:rPr>
          <w:highlight w:val="red"/>
        </w:rPr>
        <w:t>sponsored</w:t>
      </w:r>
      <w:r w:rsidRPr="003D2378">
        <w:rPr>
          <w:spacing w:val="-2"/>
          <w:highlight w:val="red"/>
        </w:rPr>
        <w:t xml:space="preserve"> </w:t>
      </w:r>
      <w:r w:rsidRPr="003D2378">
        <w:rPr>
          <w:spacing w:val="-1"/>
          <w:highlight w:val="red"/>
        </w:rPr>
        <w:t xml:space="preserve">by </w:t>
      </w:r>
      <w:r w:rsidRPr="003D2378">
        <w:rPr>
          <w:highlight w:val="red"/>
        </w:rPr>
        <w:t>the</w:t>
      </w:r>
      <w:r w:rsidRPr="003D2378">
        <w:rPr>
          <w:spacing w:val="59"/>
          <w:w w:val="99"/>
          <w:highlight w:val="red"/>
        </w:rPr>
        <w:t xml:space="preserve"> </w:t>
      </w:r>
      <w:r w:rsidRPr="003D2378">
        <w:rPr>
          <w:spacing w:val="-1"/>
          <w:highlight w:val="red"/>
        </w:rPr>
        <w:t>employers.</w:t>
      </w:r>
      <w:r w:rsidRPr="003D2378">
        <w:rPr>
          <w:spacing w:val="-2"/>
          <w:highlight w:val="red"/>
        </w:rPr>
        <w:t xml:space="preserve"> </w:t>
      </w:r>
      <w:r w:rsidRPr="003D2378">
        <w:rPr>
          <w:highlight w:val="red"/>
        </w:rPr>
        <w:t>Question on</w:t>
      </w:r>
      <w:r w:rsidRPr="003D2378">
        <w:rPr>
          <w:spacing w:val="-2"/>
          <w:highlight w:val="red"/>
        </w:rPr>
        <w:t xml:space="preserve"> </w:t>
      </w:r>
      <w:r w:rsidRPr="003D2378">
        <w:rPr>
          <w:spacing w:val="-1"/>
          <w:highlight w:val="red"/>
        </w:rPr>
        <w:t>the time</w:t>
      </w:r>
      <w:r w:rsidRPr="003D2378">
        <w:rPr>
          <w:spacing w:val="-2"/>
          <w:highlight w:val="red"/>
        </w:rPr>
        <w:t xml:space="preserve"> </w:t>
      </w:r>
      <w:r w:rsidRPr="003D2378">
        <w:rPr>
          <w:highlight w:val="red"/>
        </w:rPr>
        <w:t>invested</w:t>
      </w:r>
      <w:r w:rsidRPr="003D2378">
        <w:rPr>
          <w:spacing w:val="-1"/>
          <w:highlight w:val="red"/>
        </w:rPr>
        <w:t xml:space="preserve"> during working time </w:t>
      </w:r>
      <w:r w:rsidRPr="003D2378">
        <w:rPr>
          <w:highlight w:val="red"/>
        </w:rPr>
        <w:t>or</w:t>
      </w:r>
      <w:r w:rsidRPr="003D2378">
        <w:rPr>
          <w:spacing w:val="-1"/>
          <w:highlight w:val="red"/>
        </w:rPr>
        <w:t xml:space="preserve"> </w:t>
      </w:r>
      <w:r w:rsidRPr="003D2378">
        <w:rPr>
          <w:highlight w:val="red"/>
        </w:rPr>
        <w:t>outside</w:t>
      </w:r>
      <w:r w:rsidRPr="003D2378">
        <w:rPr>
          <w:spacing w:val="-1"/>
          <w:highlight w:val="red"/>
        </w:rPr>
        <w:t xml:space="preserve"> </w:t>
      </w:r>
      <w:r w:rsidRPr="003D2378">
        <w:rPr>
          <w:highlight w:val="red"/>
        </w:rPr>
        <w:t>of</w:t>
      </w:r>
      <w:r w:rsidRPr="003D2378">
        <w:rPr>
          <w:spacing w:val="-1"/>
          <w:highlight w:val="red"/>
        </w:rPr>
        <w:t xml:space="preserve"> working time </w:t>
      </w:r>
      <w:r w:rsidRPr="003D2378">
        <w:rPr>
          <w:highlight w:val="red"/>
        </w:rPr>
        <w:t>is primarily</w:t>
      </w:r>
      <w:r w:rsidRPr="003D2378">
        <w:rPr>
          <w:spacing w:val="67"/>
          <w:w w:val="99"/>
          <w:highlight w:val="red"/>
        </w:rPr>
        <w:t xml:space="preserve"> </w:t>
      </w:r>
      <w:r w:rsidRPr="003D2378">
        <w:rPr>
          <w:highlight w:val="red"/>
        </w:rPr>
        <w:t>to</w:t>
      </w:r>
      <w:r w:rsidRPr="003D2378">
        <w:rPr>
          <w:spacing w:val="-1"/>
          <w:highlight w:val="red"/>
        </w:rPr>
        <w:t xml:space="preserve"> determine </w:t>
      </w:r>
      <w:r w:rsidRPr="003D2378">
        <w:rPr>
          <w:highlight w:val="red"/>
        </w:rPr>
        <w:t>whether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learning</w:t>
      </w:r>
      <w:r w:rsidRPr="003D2378">
        <w:rPr>
          <w:spacing w:val="-1"/>
          <w:highlight w:val="red"/>
        </w:rPr>
        <w:t xml:space="preserve"> </w:t>
      </w:r>
      <w:r w:rsidRPr="003D2378">
        <w:rPr>
          <w:highlight w:val="red"/>
        </w:rPr>
        <w:t>activity</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totally,</w:t>
      </w:r>
      <w:r w:rsidRPr="003D2378">
        <w:rPr>
          <w:spacing w:val="-1"/>
          <w:highlight w:val="red"/>
        </w:rPr>
        <w:t xml:space="preserve"> partially </w:t>
      </w:r>
      <w:r w:rsidRPr="003D2378">
        <w:rPr>
          <w:highlight w:val="red"/>
        </w:rPr>
        <w:t>or</w:t>
      </w:r>
      <w:r w:rsidRPr="003D2378">
        <w:rPr>
          <w:spacing w:val="-2"/>
          <w:highlight w:val="red"/>
        </w:rPr>
        <w:t xml:space="preserve"> </w:t>
      </w:r>
      <w:r w:rsidRPr="003D2378">
        <w:rPr>
          <w:highlight w:val="red"/>
        </w:rPr>
        <w:t>not</w:t>
      </w:r>
      <w:r w:rsidRPr="003D2378">
        <w:rPr>
          <w:spacing w:val="-1"/>
          <w:highlight w:val="red"/>
        </w:rPr>
        <w:t xml:space="preserve"> </w:t>
      </w:r>
      <w:r w:rsidRPr="003D2378">
        <w:rPr>
          <w:highlight w:val="red"/>
        </w:rPr>
        <w:t>at</w:t>
      </w:r>
      <w:r w:rsidRPr="003D2378">
        <w:rPr>
          <w:spacing w:val="-1"/>
          <w:highlight w:val="red"/>
        </w:rPr>
        <w:t xml:space="preserve"> </w:t>
      </w:r>
      <w:r w:rsidRPr="003D2378">
        <w:rPr>
          <w:highlight w:val="red"/>
        </w:rPr>
        <w:t>all</w:t>
      </w:r>
      <w:r w:rsidRPr="003D2378">
        <w:rPr>
          <w:spacing w:val="-1"/>
          <w:highlight w:val="red"/>
        </w:rPr>
        <w:t xml:space="preserve"> supported by </w:t>
      </w:r>
      <w:r w:rsidRPr="003D2378">
        <w:rPr>
          <w:highlight w:val="red"/>
        </w:rPr>
        <w:t>an</w:t>
      </w:r>
      <w:r w:rsidRPr="003D2378">
        <w:rPr>
          <w:spacing w:val="-2"/>
          <w:highlight w:val="red"/>
        </w:rPr>
        <w:t xml:space="preserve"> </w:t>
      </w:r>
      <w:r w:rsidRPr="003D2378">
        <w:rPr>
          <w:spacing w:val="-1"/>
          <w:highlight w:val="red"/>
        </w:rPr>
        <w:t>employer.</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ind w:left="11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58"/>
        </w:numPr>
        <w:tabs>
          <w:tab w:val="left" w:pos="478"/>
        </w:tabs>
        <w:ind w:hanging="357"/>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58"/>
        </w:numPr>
        <w:tabs>
          <w:tab w:val="left" w:pos="478"/>
        </w:tabs>
        <w:spacing w:before="104" w:line="254" w:lineRule="exact"/>
        <w:ind w:right="114" w:hanging="357"/>
        <w:rPr>
          <w:highlight w:val="red"/>
        </w:rPr>
      </w:pPr>
      <w:r w:rsidRPr="003D2378">
        <w:rPr>
          <w:highlight w:val="red"/>
        </w:rPr>
        <w:t xml:space="preserve">Variable </w:t>
      </w:r>
      <w:r w:rsidRPr="003D2378">
        <w:rPr>
          <w:spacing w:val="16"/>
          <w:highlight w:val="red"/>
        </w:rPr>
        <w:t xml:space="preserve"> </w:t>
      </w:r>
      <w:r w:rsidRPr="003D2378">
        <w:rPr>
          <w:highlight w:val="red"/>
        </w:rPr>
        <w:t xml:space="preserve">FEDPAIDBY </w:t>
      </w:r>
      <w:r w:rsidRPr="003D2378">
        <w:rPr>
          <w:spacing w:val="16"/>
          <w:highlight w:val="red"/>
        </w:rPr>
        <w:t xml:space="preserve"> </w:t>
      </w:r>
      <w:r w:rsidRPr="003D2378">
        <w:rPr>
          <w:highlight w:val="red"/>
        </w:rPr>
        <w:t xml:space="preserve">can </w:t>
      </w:r>
      <w:r w:rsidRPr="003D2378">
        <w:rPr>
          <w:spacing w:val="15"/>
          <w:highlight w:val="red"/>
        </w:rPr>
        <w:t xml:space="preserve"> </w:t>
      </w:r>
      <w:r w:rsidRPr="003D2378">
        <w:rPr>
          <w:highlight w:val="red"/>
        </w:rPr>
        <w:t xml:space="preserve">be </w:t>
      </w:r>
      <w:r w:rsidRPr="003D2378">
        <w:rPr>
          <w:spacing w:val="16"/>
          <w:highlight w:val="red"/>
        </w:rPr>
        <w:t xml:space="preserve"> </w:t>
      </w:r>
      <w:r w:rsidRPr="003D2378">
        <w:rPr>
          <w:highlight w:val="red"/>
        </w:rPr>
        <w:t xml:space="preserve">asked </w:t>
      </w:r>
      <w:r w:rsidRPr="003D2378">
        <w:rPr>
          <w:spacing w:val="16"/>
          <w:highlight w:val="red"/>
        </w:rPr>
        <w:t xml:space="preserve"> </w:t>
      </w:r>
      <w:r w:rsidRPr="003D2378">
        <w:rPr>
          <w:highlight w:val="red"/>
        </w:rPr>
        <w:t xml:space="preserve">before </w:t>
      </w:r>
      <w:r w:rsidRPr="003D2378">
        <w:rPr>
          <w:spacing w:val="15"/>
          <w:highlight w:val="red"/>
        </w:rPr>
        <w:t xml:space="preserve"> </w:t>
      </w:r>
      <w:r w:rsidRPr="003D2378">
        <w:rPr>
          <w:highlight w:val="red"/>
        </w:rPr>
        <w:t xml:space="preserve">FEDWORKTIME </w:t>
      </w:r>
      <w:r w:rsidRPr="003D2378">
        <w:rPr>
          <w:spacing w:val="17"/>
          <w:highlight w:val="red"/>
        </w:rPr>
        <w:t xml:space="preserve"> </w:t>
      </w:r>
      <w:r w:rsidRPr="003D2378">
        <w:rPr>
          <w:highlight w:val="red"/>
        </w:rPr>
        <w:t xml:space="preserve">to </w:t>
      </w:r>
      <w:r w:rsidRPr="003D2378">
        <w:rPr>
          <w:spacing w:val="15"/>
          <w:highlight w:val="red"/>
        </w:rPr>
        <w:t xml:space="preserve"> </w:t>
      </w:r>
      <w:r w:rsidRPr="003D2378">
        <w:rPr>
          <w:highlight w:val="red"/>
        </w:rPr>
        <w:t xml:space="preserve">help </w:t>
      </w:r>
      <w:r w:rsidRPr="003D2378">
        <w:rPr>
          <w:spacing w:val="15"/>
          <w:highlight w:val="red"/>
        </w:rPr>
        <w:t xml:space="preserve"> </w:t>
      </w:r>
      <w:r w:rsidRPr="003D2378">
        <w:rPr>
          <w:highlight w:val="red"/>
        </w:rPr>
        <w:t xml:space="preserve">distinguish </w:t>
      </w:r>
      <w:r w:rsidRPr="003D2378">
        <w:rPr>
          <w:spacing w:val="14"/>
          <w:highlight w:val="red"/>
        </w:rPr>
        <w:t xml:space="preserve"> </w:t>
      </w:r>
      <w:r w:rsidRPr="003D2378">
        <w:rPr>
          <w:highlight w:val="red"/>
        </w:rPr>
        <w:t>between</w:t>
      </w:r>
      <w:r w:rsidRPr="003D2378">
        <w:rPr>
          <w:w w:val="99"/>
          <w:highlight w:val="red"/>
        </w:rPr>
        <w:t xml:space="preserve"> </w:t>
      </w:r>
      <w:r w:rsidRPr="003D2378">
        <w:rPr>
          <w:highlight w:val="red"/>
        </w:rPr>
        <w:t>activities</w:t>
      </w:r>
      <w:r w:rsidRPr="003D2378">
        <w:rPr>
          <w:spacing w:val="-2"/>
          <w:highlight w:val="red"/>
        </w:rPr>
        <w:t xml:space="preserve"> </w:t>
      </w:r>
      <w:r w:rsidRPr="003D2378">
        <w:rPr>
          <w:highlight w:val="red"/>
        </w:rPr>
        <w:t>taking</w:t>
      </w:r>
      <w:r w:rsidRPr="003D2378">
        <w:rPr>
          <w:spacing w:val="-1"/>
          <w:highlight w:val="red"/>
        </w:rPr>
        <w:t xml:space="preserve"> </w:t>
      </w:r>
      <w:r w:rsidRPr="003D2378">
        <w:rPr>
          <w:highlight w:val="red"/>
        </w:rPr>
        <w:t>place</w:t>
      </w:r>
      <w:r w:rsidRPr="003D2378">
        <w:rPr>
          <w:spacing w:val="-1"/>
          <w:highlight w:val="red"/>
        </w:rPr>
        <w:t xml:space="preserve"> </w:t>
      </w:r>
      <w:r w:rsidRPr="003D2378">
        <w:rPr>
          <w:highlight w:val="red"/>
        </w:rPr>
        <w:t>in</w:t>
      </w:r>
      <w:r w:rsidRPr="003D2378">
        <w:rPr>
          <w:spacing w:val="-1"/>
          <w:highlight w:val="red"/>
        </w:rPr>
        <w:t xml:space="preserve"> 'free time'</w:t>
      </w:r>
      <w:r w:rsidRPr="003D2378">
        <w:rPr>
          <w:highlight w:val="red"/>
        </w:rPr>
        <w:t xml:space="preserve"> and</w:t>
      </w:r>
      <w:r w:rsidRPr="003D2378">
        <w:rPr>
          <w:spacing w:val="-1"/>
          <w:highlight w:val="red"/>
        </w:rPr>
        <w:t xml:space="preserve"> </w:t>
      </w:r>
      <w:r w:rsidRPr="003D2378">
        <w:rPr>
          <w:highlight w:val="red"/>
        </w:rPr>
        <w:t>those</w:t>
      </w:r>
      <w:r w:rsidRPr="003D2378">
        <w:rPr>
          <w:spacing w:val="-1"/>
          <w:highlight w:val="red"/>
        </w:rPr>
        <w:t xml:space="preserve"> within</w:t>
      </w:r>
      <w:r w:rsidRPr="003D2378">
        <w:rPr>
          <w:spacing w:val="-3"/>
          <w:highlight w:val="red"/>
        </w:rPr>
        <w:t xml:space="preserve"> </w:t>
      </w:r>
      <w:r w:rsidRPr="003D2378">
        <w:rPr>
          <w:highlight w:val="red"/>
        </w:rPr>
        <w:t>working</w:t>
      </w:r>
      <w:r w:rsidRPr="003D2378">
        <w:rPr>
          <w:spacing w:val="-1"/>
          <w:highlight w:val="red"/>
        </w:rPr>
        <w:t xml:space="preserve"> </w:t>
      </w:r>
      <w:r w:rsidRPr="003D2378">
        <w:rPr>
          <w:highlight w:val="red"/>
        </w:rPr>
        <w:t>hours</w:t>
      </w:r>
      <w:r w:rsidRPr="003D2378">
        <w:rPr>
          <w:spacing w:val="-1"/>
          <w:highlight w:val="red"/>
        </w:rPr>
        <w:t xml:space="preserve"> </w:t>
      </w:r>
      <w:r w:rsidRPr="003D2378">
        <w:rPr>
          <w:highlight w:val="red"/>
        </w:rPr>
        <w:t>paid</w:t>
      </w:r>
      <w:r w:rsidRPr="003D2378">
        <w:rPr>
          <w:spacing w:val="-1"/>
          <w:highlight w:val="red"/>
        </w:rPr>
        <w:t xml:space="preserve"> </w:t>
      </w:r>
      <w:r w:rsidRPr="003D2378">
        <w:rPr>
          <w:highlight w:val="red"/>
        </w:rPr>
        <w:t>by</w:t>
      </w:r>
      <w:r w:rsidRPr="003D2378">
        <w:rPr>
          <w:spacing w:val="1"/>
          <w:highlight w:val="red"/>
        </w:rPr>
        <w:t xml:space="preserve"> </w:t>
      </w:r>
      <w:r w:rsidRPr="003D2378">
        <w:rPr>
          <w:highlight w:val="red"/>
        </w:rPr>
        <w:t>the</w:t>
      </w:r>
      <w:r w:rsidRPr="003D2378">
        <w:rPr>
          <w:spacing w:val="-1"/>
          <w:highlight w:val="red"/>
        </w:rPr>
        <w:t xml:space="preserve"> employer.</w:t>
      </w:r>
    </w:p>
    <w:p w:rsidR="00A7027F" w:rsidRPr="003D2378" w:rsidRDefault="00A7027F">
      <w:pPr>
        <w:spacing w:line="254" w:lineRule="exact"/>
        <w:rPr>
          <w:highlight w:val="red"/>
        </w:rPr>
        <w:sectPr w:rsidR="00A7027F" w:rsidRPr="003D2378">
          <w:headerReference w:type="default" r:id="rId137"/>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27B76932" wp14:editId="424B79DB">
                <wp:extent cx="5904865" cy="440690"/>
                <wp:effectExtent l="9525" t="9525" r="10160" b="6985"/>
                <wp:docPr id="23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2340" w:right="619" w:hanging="1719"/>
                              <w:rPr>
                                <w:rFonts w:ascii="Arial" w:eastAsia="Arial" w:hAnsi="Arial" w:cs="Arial"/>
                                <w:sz w:val="28"/>
                                <w:szCs w:val="28"/>
                              </w:rPr>
                            </w:pPr>
                            <w:bookmarkStart w:id="240" w:name="FEDNBHOURS:_Volume_of_instruction_of_for"/>
                            <w:bookmarkStart w:id="241" w:name="_bookmark60"/>
                            <w:bookmarkEnd w:id="240"/>
                            <w:bookmarkEnd w:id="241"/>
                            <w:r>
                              <w:rPr>
                                <w:rFonts w:ascii="Arial" w:eastAsia="Arial" w:hAnsi="Arial" w:cs="Arial"/>
                                <w:b/>
                                <w:bCs/>
                                <w:sz w:val="28"/>
                                <w:szCs w:val="28"/>
                              </w:rPr>
                              <w:t>FEDNBHOURS:</w:t>
                            </w:r>
                            <w:r>
                              <w:rPr>
                                <w:rFonts w:ascii="Arial" w:eastAsia="Arial" w:hAnsi="Arial" w:cs="Arial"/>
                                <w:b/>
                                <w:bCs/>
                                <w:spacing w:val="-2"/>
                                <w:sz w:val="28"/>
                                <w:szCs w:val="28"/>
                              </w:rPr>
                              <w:t xml:space="preserve"> </w:t>
                            </w:r>
                            <w:r>
                              <w:rPr>
                                <w:rFonts w:ascii="Arial" w:eastAsia="Arial" w:hAnsi="Arial" w:cs="Arial"/>
                                <w:b/>
                                <w:bCs/>
                                <w:sz w:val="28"/>
                                <w:szCs w:val="28"/>
                              </w:rPr>
                              <w:t>Volume</w:t>
                            </w:r>
                            <w:r>
                              <w:rPr>
                                <w:rFonts w:ascii="Arial" w:eastAsia="Arial" w:hAnsi="Arial" w:cs="Arial"/>
                                <w:b/>
                                <w:bCs/>
                                <w:spacing w:val="-2"/>
                                <w:sz w:val="28"/>
                                <w:szCs w:val="28"/>
                              </w:rPr>
                              <w:t xml:space="preserve"> </w:t>
                            </w:r>
                            <w:r>
                              <w:rPr>
                                <w:rFonts w:ascii="Arial" w:eastAsia="Arial" w:hAnsi="Arial" w:cs="Arial"/>
                                <w:b/>
                                <w:bCs/>
                                <w:sz w:val="28"/>
                                <w:szCs w:val="28"/>
                              </w:rPr>
                              <w:t>of</w:t>
                            </w:r>
                            <w:r>
                              <w:rPr>
                                <w:rFonts w:ascii="Arial" w:eastAsia="Arial" w:hAnsi="Arial" w:cs="Arial"/>
                                <w:b/>
                                <w:bCs/>
                                <w:spacing w:val="-1"/>
                                <w:sz w:val="28"/>
                                <w:szCs w:val="28"/>
                              </w:rPr>
                              <w:t xml:space="preserve"> instruction</w:t>
                            </w:r>
                            <w:r>
                              <w:rPr>
                                <w:rFonts w:ascii="Arial" w:eastAsia="Arial" w:hAnsi="Arial" w:cs="Arial"/>
                                <w:b/>
                                <w:bCs/>
                                <w:spacing w:val="-2"/>
                                <w:sz w:val="28"/>
                                <w:szCs w:val="28"/>
                              </w:rPr>
                              <w:t xml:space="preserve"> </w:t>
                            </w:r>
                            <w:r>
                              <w:rPr>
                                <w:rFonts w:ascii="Arial" w:eastAsia="Arial" w:hAnsi="Arial" w:cs="Arial"/>
                                <w:b/>
                                <w:bCs/>
                                <w:sz w:val="28"/>
                                <w:szCs w:val="28"/>
                              </w:rPr>
                              <w:t>of</w:t>
                            </w:r>
                            <w:r>
                              <w:rPr>
                                <w:rFonts w:ascii="Arial" w:eastAsia="Arial" w:hAnsi="Arial" w:cs="Arial"/>
                                <w:b/>
                                <w:bCs/>
                                <w:spacing w:val="-1"/>
                                <w:sz w:val="28"/>
                                <w:szCs w:val="28"/>
                              </w:rPr>
                              <w:t xml:space="preserve"> </w:t>
                            </w:r>
                            <w:r>
                              <w:rPr>
                                <w:rFonts w:ascii="Arial" w:eastAsia="Arial" w:hAnsi="Arial" w:cs="Arial"/>
                                <w:b/>
                                <w:bCs/>
                                <w:sz w:val="28"/>
                                <w:szCs w:val="28"/>
                              </w:rPr>
                              <w:t>formal</w:t>
                            </w:r>
                            <w:r>
                              <w:rPr>
                                <w:rFonts w:ascii="Arial" w:eastAsia="Arial" w:hAnsi="Arial" w:cs="Arial"/>
                                <w:b/>
                                <w:bCs/>
                                <w:spacing w:val="-2"/>
                                <w:sz w:val="28"/>
                                <w:szCs w:val="28"/>
                              </w:rPr>
                              <w:t xml:space="preserve"> </w:t>
                            </w:r>
                            <w:r>
                              <w:rPr>
                                <w:rFonts w:ascii="Arial" w:eastAsia="Arial" w:hAnsi="Arial" w:cs="Arial"/>
                                <w:b/>
                                <w:bCs/>
                                <w:sz w:val="28"/>
                                <w:szCs w:val="28"/>
                              </w:rPr>
                              <w:t>education</w:t>
                            </w:r>
                            <w:r>
                              <w:rPr>
                                <w:rFonts w:ascii="Arial" w:eastAsia="Arial" w:hAnsi="Arial" w:cs="Arial"/>
                                <w:b/>
                                <w:bCs/>
                                <w:spacing w:val="-1"/>
                                <w:sz w:val="28"/>
                                <w:szCs w:val="28"/>
                              </w:rPr>
                              <w:t xml:space="preserve"> </w:t>
                            </w:r>
                            <w:r>
                              <w:rPr>
                                <w:rFonts w:ascii="Arial" w:eastAsia="Arial" w:hAnsi="Arial" w:cs="Arial"/>
                                <w:b/>
                                <w:bCs/>
                                <w:sz w:val="28"/>
                                <w:szCs w:val="28"/>
                              </w:rPr>
                              <w:t>or</w:t>
                            </w:r>
                            <w:r>
                              <w:rPr>
                                <w:rFonts w:ascii="Arial" w:eastAsia="Arial" w:hAnsi="Arial" w:cs="Arial"/>
                                <w:b/>
                                <w:bCs/>
                                <w:spacing w:val="20"/>
                                <w:w w:val="99"/>
                                <w:sz w:val="28"/>
                                <w:szCs w:val="28"/>
                              </w:rPr>
                              <w:t xml:space="preserve"> </w:t>
                            </w:r>
                            <w:r>
                              <w:rPr>
                                <w:rFonts w:ascii="Arial" w:eastAsia="Arial" w:hAnsi="Arial" w:cs="Arial"/>
                                <w:b/>
                                <w:bCs/>
                                <w:sz w:val="28"/>
                                <w:szCs w:val="28"/>
                              </w:rPr>
                              <w:t>training</w:t>
                            </w:r>
                            <w:r>
                              <w:rPr>
                                <w:rFonts w:ascii="Arial" w:eastAsia="Arial" w:hAnsi="Arial" w:cs="Arial"/>
                                <w:b/>
                                <w:bCs/>
                                <w:spacing w:val="-18"/>
                                <w:sz w:val="28"/>
                                <w:szCs w:val="28"/>
                              </w:rPr>
                              <w:t xml:space="preserve"> </w:t>
                            </w:r>
                            <w:r>
                              <w:rPr>
                                <w:rFonts w:ascii="Arial" w:eastAsia="Arial" w:hAnsi="Arial" w:cs="Arial"/>
                                <w:b/>
                                <w:bCs/>
                                <w:sz w:val="28"/>
                                <w:szCs w:val="28"/>
                              </w:rPr>
                              <w:t>activity</w:t>
                            </w:r>
                            <w:r>
                              <w:rPr>
                                <w:rFonts w:ascii="Arial" w:eastAsia="Arial" w:hAnsi="Arial" w:cs="Arial"/>
                                <w:b/>
                                <w:bCs/>
                                <w:spacing w:val="-5"/>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Number</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hours</w:t>
                            </w:r>
                          </w:p>
                        </w:txbxContent>
                      </wps:txbx>
                      <wps:bodyPr rot="0" vert="horz" wrap="square" lIns="0" tIns="0" rIns="0" bIns="0" anchor="t" anchorCtr="0" upright="1">
                        <a:noAutofit/>
                      </wps:bodyPr>
                    </wps:wsp>
                  </a:graphicData>
                </a:graphic>
              </wp:inline>
            </w:drawing>
          </mc:Choice>
          <mc:Fallback>
            <w:pict>
              <v:shape id="Text Box 149" o:spid="_x0000_s1085"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Btavl4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2340" w:right="619" w:hanging="1719"/>
                        <w:rPr>
                          <w:rFonts w:ascii="Arial" w:eastAsia="Arial" w:hAnsi="Arial" w:cs="Arial"/>
                          <w:sz w:val="28"/>
                          <w:szCs w:val="28"/>
                        </w:rPr>
                      </w:pPr>
                      <w:bookmarkStart w:id="242" w:name="FEDNBHOURS:_Volume_of_instruction_of_for"/>
                      <w:bookmarkStart w:id="243" w:name="_bookmark60"/>
                      <w:bookmarkEnd w:id="242"/>
                      <w:bookmarkEnd w:id="243"/>
                      <w:r>
                        <w:rPr>
                          <w:rFonts w:ascii="Arial" w:eastAsia="Arial" w:hAnsi="Arial" w:cs="Arial"/>
                          <w:b/>
                          <w:bCs/>
                          <w:sz w:val="28"/>
                          <w:szCs w:val="28"/>
                        </w:rPr>
                        <w:t>FEDNBHOURS:</w:t>
                      </w:r>
                      <w:r>
                        <w:rPr>
                          <w:rFonts w:ascii="Arial" w:eastAsia="Arial" w:hAnsi="Arial" w:cs="Arial"/>
                          <w:b/>
                          <w:bCs/>
                          <w:spacing w:val="-2"/>
                          <w:sz w:val="28"/>
                          <w:szCs w:val="28"/>
                        </w:rPr>
                        <w:t xml:space="preserve"> </w:t>
                      </w:r>
                      <w:r>
                        <w:rPr>
                          <w:rFonts w:ascii="Arial" w:eastAsia="Arial" w:hAnsi="Arial" w:cs="Arial"/>
                          <w:b/>
                          <w:bCs/>
                          <w:sz w:val="28"/>
                          <w:szCs w:val="28"/>
                        </w:rPr>
                        <w:t>Volume</w:t>
                      </w:r>
                      <w:r>
                        <w:rPr>
                          <w:rFonts w:ascii="Arial" w:eastAsia="Arial" w:hAnsi="Arial" w:cs="Arial"/>
                          <w:b/>
                          <w:bCs/>
                          <w:spacing w:val="-2"/>
                          <w:sz w:val="28"/>
                          <w:szCs w:val="28"/>
                        </w:rPr>
                        <w:t xml:space="preserve"> </w:t>
                      </w:r>
                      <w:r>
                        <w:rPr>
                          <w:rFonts w:ascii="Arial" w:eastAsia="Arial" w:hAnsi="Arial" w:cs="Arial"/>
                          <w:b/>
                          <w:bCs/>
                          <w:sz w:val="28"/>
                          <w:szCs w:val="28"/>
                        </w:rPr>
                        <w:t>of</w:t>
                      </w:r>
                      <w:r>
                        <w:rPr>
                          <w:rFonts w:ascii="Arial" w:eastAsia="Arial" w:hAnsi="Arial" w:cs="Arial"/>
                          <w:b/>
                          <w:bCs/>
                          <w:spacing w:val="-1"/>
                          <w:sz w:val="28"/>
                          <w:szCs w:val="28"/>
                        </w:rPr>
                        <w:t xml:space="preserve"> instruction</w:t>
                      </w:r>
                      <w:r>
                        <w:rPr>
                          <w:rFonts w:ascii="Arial" w:eastAsia="Arial" w:hAnsi="Arial" w:cs="Arial"/>
                          <w:b/>
                          <w:bCs/>
                          <w:spacing w:val="-2"/>
                          <w:sz w:val="28"/>
                          <w:szCs w:val="28"/>
                        </w:rPr>
                        <w:t xml:space="preserve"> </w:t>
                      </w:r>
                      <w:r>
                        <w:rPr>
                          <w:rFonts w:ascii="Arial" w:eastAsia="Arial" w:hAnsi="Arial" w:cs="Arial"/>
                          <w:b/>
                          <w:bCs/>
                          <w:sz w:val="28"/>
                          <w:szCs w:val="28"/>
                        </w:rPr>
                        <w:t>of</w:t>
                      </w:r>
                      <w:r>
                        <w:rPr>
                          <w:rFonts w:ascii="Arial" w:eastAsia="Arial" w:hAnsi="Arial" w:cs="Arial"/>
                          <w:b/>
                          <w:bCs/>
                          <w:spacing w:val="-1"/>
                          <w:sz w:val="28"/>
                          <w:szCs w:val="28"/>
                        </w:rPr>
                        <w:t xml:space="preserve"> </w:t>
                      </w:r>
                      <w:r>
                        <w:rPr>
                          <w:rFonts w:ascii="Arial" w:eastAsia="Arial" w:hAnsi="Arial" w:cs="Arial"/>
                          <w:b/>
                          <w:bCs/>
                          <w:sz w:val="28"/>
                          <w:szCs w:val="28"/>
                        </w:rPr>
                        <w:t>formal</w:t>
                      </w:r>
                      <w:r>
                        <w:rPr>
                          <w:rFonts w:ascii="Arial" w:eastAsia="Arial" w:hAnsi="Arial" w:cs="Arial"/>
                          <w:b/>
                          <w:bCs/>
                          <w:spacing w:val="-2"/>
                          <w:sz w:val="28"/>
                          <w:szCs w:val="28"/>
                        </w:rPr>
                        <w:t xml:space="preserve"> </w:t>
                      </w:r>
                      <w:r>
                        <w:rPr>
                          <w:rFonts w:ascii="Arial" w:eastAsia="Arial" w:hAnsi="Arial" w:cs="Arial"/>
                          <w:b/>
                          <w:bCs/>
                          <w:sz w:val="28"/>
                          <w:szCs w:val="28"/>
                        </w:rPr>
                        <w:t>education</w:t>
                      </w:r>
                      <w:r>
                        <w:rPr>
                          <w:rFonts w:ascii="Arial" w:eastAsia="Arial" w:hAnsi="Arial" w:cs="Arial"/>
                          <w:b/>
                          <w:bCs/>
                          <w:spacing w:val="-1"/>
                          <w:sz w:val="28"/>
                          <w:szCs w:val="28"/>
                        </w:rPr>
                        <w:t xml:space="preserve"> </w:t>
                      </w:r>
                      <w:r>
                        <w:rPr>
                          <w:rFonts w:ascii="Arial" w:eastAsia="Arial" w:hAnsi="Arial" w:cs="Arial"/>
                          <w:b/>
                          <w:bCs/>
                          <w:sz w:val="28"/>
                          <w:szCs w:val="28"/>
                        </w:rPr>
                        <w:t>or</w:t>
                      </w:r>
                      <w:r>
                        <w:rPr>
                          <w:rFonts w:ascii="Arial" w:eastAsia="Arial" w:hAnsi="Arial" w:cs="Arial"/>
                          <w:b/>
                          <w:bCs/>
                          <w:spacing w:val="20"/>
                          <w:w w:val="99"/>
                          <w:sz w:val="28"/>
                          <w:szCs w:val="28"/>
                        </w:rPr>
                        <w:t xml:space="preserve"> </w:t>
                      </w:r>
                      <w:r>
                        <w:rPr>
                          <w:rFonts w:ascii="Arial" w:eastAsia="Arial" w:hAnsi="Arial" w:cs="Arial"/>
                          <w:b/>
                          <w:bCs/>
                          <w:sz w:val="28"/>
                          <w:szCs w:val="28"/>
                        </w:rPr>
                        <w:t>training</w:t>
                      </w:r>
                      <w:r>
                        <w:rPr>
                          <w:rFonts w:ascii="Arial" w:eastAsia="Arial" w:hAnsi="Arial" w:cs="Arial"/>
                          <w:b/>
                          <w:bCs/>
                          <w:spacing w:val="-18"/>
                          <w:sz w:val="28"/>
                          <w:szCs w:val="28"/>
                        </w:rPr>
                        <w:t xml:space="preserve"> </w:t>
                      </w:r>
                      <w:r>
                        <w:rPr>
                          <w:rFonts w:ascii="Arial" w:eastAsia="Arial" w:hAnsi="Arial" w:cs="Arial"/>
                          <w:b/>
                          <w:bCs/>
                          <w:sz w:val="28"/>
                          <w:szCs w:val="28"/>
                        </w:rPr>
                        <w:t>activity</w:t>
                      </w:r>
                      <w:r>
                        <w:rPr>
                          <w:rFonts w:ascii="Arial" w:eastAsia="Arial" w:hAnsi="Arial" w:cs="Arial"/>
                          <w:b/>
                          <w:bCs/>
                          <w:spacing w:val="-5"/>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Number</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hours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14"/>
          <w:highlight w:val="red"/>
        </w:rPr>
        <w:t xml:space="preserve"> </w:t>
      </w:r>
      <w:r w:rsidRPr="003D2378">
        <w:rPr>
          <w:highlight w:val="red"/>
        </w:rPr>
        <w:t>variable</w:t>
      </w:r>
      <w:r w:rsidRPr="003D2378">
        <w:rPr>
          <w:spacing w:val="15"/>
          <w:highlight w:val="red"/>
        </w:rPr>
        <w:t xml:space="preserve"> </w:t>
      </w:r>
      <w:r w:rsidRPr="003D2378">
        <w:rPr>
          <w:highlight w:val="red"/>
        </w:rPr>
        <w:t>refers</w:t>
      </w:r>
      <w:r w:rsidRPr="003D2378">
        <w:rPr>
          <w:spacing w:val="15"/>
          <w:highlight w:val="red"/>
        </w:rPr>
        <w:t xml:space="preserve"> </w:t>
      </w:r>
      <w:r w:rsidRPr="003D2378">
        <w:rPr>
          <w:highlight w:val="red"/>
        </w:rPr>
        <w:t>to</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total</w:t>
      </w:r>
      <w:r w:rsidRPr="003D2378">
        <w:rPr>
          <w:spacing w:val="14"/>
          <w:highlight w:val="red"/>
        </w:rPr>
        <w:t xml:space="preserve"> </w:t>
      </w:r>
      <w:r w:rsidRPr="003D2378">
        <w:rPr>
          <w:spacing w:val="-1"/>
          <w:highlight w:val="red"/>
        </w:rPr>
        <w:t>number</w:t>
      </w:r>
      <w:r w:rsidRPr="003D2378">
        <w:rPr>
          <w:spacing w:val="15"/>
          <w:highlight w:val="red"/>
        </w:rPr>
        <w:t xml:space="preserve"> </w:t>
      </w:r>
      <w:r w:rsidRPr="003D2378">
        <w:rPr>
          <w:highlight w:val="red"/>
        </w:rPr>
        <w:t>of</w:t>
      </w:r>
      <w:r w:rsidRPr="003D2378">
        <w:rPr>
          <w:spacing w:val="14"/>
          <w:highlight w:val="red"/>
        </w:rPr>
        <w:t xml:space="preserve"> </w:t>
      </w:r>
      <w:r w:rsidRPr="003D2378">
        <w:rPr>
          <w:spacing w:val="-1"/>
          <w:highlight w:val="red"/>
        </w:rPr>
        <w:t>instruction</w:t>
      </w:r>
      <w:r w:rsidRPr="003D2378">
        <w:rPr>
          <w:spacing w:val="14"/>
          <w:highlight w:val="red"/>
        </w:rPr>
        <w:t xml:space="preserve"> </w:t>
      </w:r>
      <w:r w:rsidRPr="003D2378">
        <w:rPr>
          <w:highlight w:val="red"/>
        </w:rPr>
        <w:t>hours</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respondent</w:t>
      </w:r>
      <w:r w:rsidRPr="003D2378">
        <w:rPr>
          <w:spacing w:val="13"/>
          <w:highlight w:val="red"/>
        </w:rPr>
        <w:t xml:space="preserve"> </w:t>
      </w:r>
      <w:r w:rsidRPr="003D2378">
        <w:rPr>
          <w:highlight w:val="red"/>
        </w:rPr>
        <w:t>has</w:t>
      </w:r>
      <w:r w:rsidRPr="003D2378">
        <w:rPr>
          <w:spacing w:val="15"/>
          <w:highlight w:val="red"/>
        </w:rPr>
        <w:t xml:space="preserve"> </w:t>
      </w:r>
      <w:r w:rsidRPr="003D2378">
        <w:rPr>
          <w:highlight w:val="red"/>
        </w:rPr>
        <w:t>attended</w:t>
      </w:r>
      <w:r w:rsidRPr="003D2378">
        <w:rPr>
          <w:spacing w:val="14"/>
          <w:highlight w:val="red"/>
        </w:rPr>
        <w:t xml:space="preserve"> </w:t>
      </w:r>
      <w:r w:rsidRPr="003D2378">
        <w:rPr>
          <w:highlight w:val="red"/>
        </w:rPr>
        <w:t>for</w:t>
      </w:r>
      <w:r w:rsidRPr="003D2378">
        <w:rPr>
          <w:spacing w:val="15"/>
          <w:highlight w:val="red"/>
        </w:rPr>
        <w:t xml:space="preserve"> </w:t>
      </w:r>
      <w:r w:rsidRPr="003D2378">
        <w:rPr>
          <w:spacing w:val="-1"/>
          <w:highlight w:val="red"/>
        </w:rPr>
        <w:t>the</w:t>
      </w:r>
      <w:r w:rsidRPr="003D2378">
        <w:rPr>
          <w:spacing w:val="15"/>
          <w:highlight w:val="red"/>
        </w:rPr>
        <w:t xml:space="preserve"> </w:t>
      </w:r>
      <w:r w:rsidRPr="003D2378">
        <w:rPr>
          <w:spacing w:val="-1"/>
          <w:highlight w:val="red"/>
        </w:rPr>
        <w:t>most</w:t>
      </w:r>
      <w:r w:rsidRPr="003D2378">
        <w:rPr>
          <w:spacing w:val="37"/>
          <w:w w:val="99"/>
          <w:highlight w:val="red"/>
        </w:rPr>
        <w:t xml:space="preserve"> </w:t>
      </w:r>
      <w:r w:rsidRPr="003D2378">
        <w:rPr>
          <w:highlight w:val="red"/>
        </w:rPr>
        <w:t>recent</w:t>
      </w:r>
      <w:r w:rsidRPr="003D2378">
        <w:rPr>
          <w:spacing w:val="-2"/>
          <w:highlight w:val="red"/>
        </w:rPr>
        <w:t xml:space="preserve"> </w:t>
      </w:r>
      <w:r w:rsidRPr="003D2378">
        <w:rPr>
          <w:spacing w:val="-1"/>
          <w:highlight w:val="red"/>
        </w:rPr>
        <w:t>formal</w:t>
      </w:r>
      <w:r w:rsidRPr="003D2378">
        <w:rPr>
          <w:highlight w:val="red"/>
        </w:rPr>
        <w:t xml:space="preserve"> education</w:t>
      </w:r>
      <w:r w:rsidRPr="003D2378">
        <w:rPr>
          <w:spacing w:val="-2"/>
          <w:highlight w:val="red"/>
        </w:rPr>
        <w:t xml:space="preserve"> </w:t>
      </w:r>
      <w:r w:rsidRPr="003D2378">
        <w:rPr>
          <w:highlight w:val="red"/>
        </w:rPr>
        <w:t>or</w:t>
      </w:r>
      <w:r w:rsidRPr="003D2378">
        <w:rPr>
          <w:spacing w:val="-2"/>
          <w:highlight w:val="red"/>
        </w:rPr>
        <w:t xml:space="preserve"> </w:t>
      </w:r>
      <w:r w:rsidRPr="003D2378">
        <w:rPr>
          <w:highlight w:val="red"/>
        </w:rPr>
        <w:t>training</w:t>
      </w:r>
      <w:r w:rsidRPr="003D2378">
        <w:rPr>
          <w:spacing w:val="-2"/>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How</w:t>
      </w:r>
      <w:r w:rsidRPr="003D2378">
        <w:rPr>
          <w:spacing w:val="12"/>
          <w:highlight w:val="red"/>
        </w:rPr>
        <w:t xml:space="preserve"> </w:t>
      </w:r>
      <w:r w:rsidRPr="003D2378">
        <w:rPr>
          <w:spacing w:val="-1"/>
          <w:highlight w:val="red"/>
        </w:rPr>
        <w:t>many</w:t>
      </w:r>
      <w:r w:rsidRPr="003D2378">
        <w:rPr>
          <w:spacing w:val="14"/>
          <w:highlight w:val="red"/>
        </w:rPr>
        <w:t xml:space="preserve"> </w:t>
      </w:r>
      <w:r w:rsidRPr="003D2378">
        <w:rPr>
          <w:highlight w:val="red"/>
        </w:rPr>
        <w:t>instruction</w:t>
      </w:r>
      <w:r w:rsidRPr="003D2378">
        <w:rPr>
          <w:spacing w:val="11"/>
          <w:highlight w:val="red"/>
        </w:rPr>
        <w:t xml:space="preserve"> </w:t>
      </w:r>
      <w:r w:rsidRPr="003D2378">
        <w:rPr>
          <w:highlight w:val="red"/>
        </w:rPr>
        <w:t>hours</w:t>
      </w:r>
      <w:r w:rsidRPr="003D2378">
        <w:rPr>
          <w:spacing w:val="12"/>
          <w:highlight w:val="red"/>
        </w:rPr>
        <w:t xml:space="preserve"> </w:t>
      </w:r>
      <w:r w:rsidRPr="003D2378">
        <w:rPr>
          <w:highlight w:val="red"/>
        </w:rPr>
        <w:t>did</w:t>
      </w:r>
      <w:r w:rsidRPr="003D2378">
        <w:rPr>
          <w:spacing w:val="11"/>
          <w:highlight w:val="red"/>
        </w:rPr>
        <w:t xml:space="preserve"> </w:t>
      </w:r>
      <w:r w:rsidRPr="003D2378">
        <w:rPr>
          <w:highlight w:val="red"/>
        </w:rPr>
        <w:t>you</w:t>
      </w:r>
      <w:r w:rsidRPr="003D2378">
        <w:rPr>
          <w:spacing w:val="12"/>
          <w:highlight w:val="red"/>
        </w:rPr>
        <w:t xml:space="preserve"> </w:t>
      </w:r>
      <w:r w:rsidRPr="003D2378">
        <w:rPr>
          <w:highlight w:val="red"/>
        </w:rPr>
        <w:t>receive</w:t>
      </w:r>
      <w:r w:rsidRPr="003D2378">
        <w:rPr>
          <w:spacing w:val="12"/>
          <w:highlight w:val="red"/>
        </w:rPr>
        <w:t xml:space="preserve"> </w:t>
      </w:r>
      <w:r w:rsidRPr="003D2378">
        <w:rPr>
          <w:highlight w:val="red"/>
        </w:rPr>
        <w:t>for</w:t>
      </w:r>
      <w:r w:rsidRPr="003D2378">
        <w:rPr>
          <w:spacing w:val="12"/>
          <w:highlight w:val="red"/>
        </w:rPr>
        <w:t xml:space="preserve"> </w:t>
      </w:r>
      <w:r w:rsidRPr="003D2378">
        <w:rPr>
          <w:highlight w:val="red"/>
        </w:rPr>
        <w:t>the</w:t>
      </w:r>
      <w:r w:rsidRPr="003D2378">
        <w:rPr>
          <w:spacing w:val="10"/>
          <w:highlight w:val="red"/>
        </w:rPr>
        <w:t xml:space="preserve"> </w:t>
      </w:r>
      <w:r w:rsidRPr="003D2378">
        <w:rPr>
          <w:spacing w:val="-1"/>
          <w:highlight w:val="red"/>
        </w:rPr>
        <w:t>most</w:t>
      </w:r>
      <w:r w:rsidRPr="003D2378">
        <w:rPr>
          <w:spacing w:val="12"/>
          <w:highlight w:val="red"/>
        </w:rPr>
        <w:t xml:space="preserve"> </w:t>
      </w:r>
      <w:r w:rsidRPr="003D2378">
        <w:rPr>
          <w:highlight w:val="red"/>
        </w:rPr>
        <w:t>recent</w:t>
      </w:r>
      <w:r w:rsidRPr="003D2378">
        <w:rPr>
          <w:spacing w:val="12"/>
          <w:highlight w:val="red"/>
        </w:rPr>
        <w:t xml:space="preserve"> </w:t>
      </w:r>
      <w:r w:rsidRPr="003D2378">
        <w:rPr>
          <w:highlight w:val="red"/>
        </w:rPr>
        <w:t>formal</w:t>
      </w:r>
      <w:r w:rsidRPr="003D2378">
        <w:rPr>
          <w:spacing w:val="12"/>
          <w:highlight w:val="red"/>
        </w:rPr>
        <w:t xml:space="preserve"> </w:t>
      </w:r>
      <w:r w:rsidRPr="003D2378">
        <w:rPr>
          <w:highlight w:val="red"/>
        </w:rPr>
        <w:t>education</w:t>
      </w:r>
      <w:r w:rsidRPr="003D2378">
        <w:rPr>
          <w:spacing w:val="12"/>
          <w:highlight w:val="red"/>
        </w:rPr>
        <w:t xml:space="preserve"> </w:t>
      </w:r>
      <w:r w:rsidRPr="003D2378">
        <w:rPr>
          <w:highlight w:val="red"/>
        </w:rPr>
        <w:t>or</w:t>
      </w:r>
      <w:r w:rsidRPr="003D2378">
        <w:rPr>
          <w:spacing w:val="12"/>
          <w:highlight w:val="red"/>
        </w:rPr>
        <w:t xml:space="preserve"> </w:t>
      </w:r>
      <w:r w:rsidRPr="003D2378">
        <w:rPr>
          <w:highlight w:val="red"/>
        </w:rPr>
        <w:t>training</w:t>
      </w:r>
      <w:r w:rsidRPr="003D2378">
        <w:rPr>
          <w:spacing w:val="12"/>
          <w:highlight w:val="red"/>
        </w:rPr>
        <w:t xml:space="preserve"> </w:t>
      </w:r>
      <w:r w:rsidRPr="003D2378">
        <w:rPr>
          <w:highlight w:val="red"/>
        </w:rPr>
        <w:t>activity</w:t>
      </w:r>
      <w:r w:rsidRPr="003D2378">
        <w:rPr>
          <w:spacing w:val="25"/>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1-9999</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Total</w:t>
            </w:r>
            <w:r w:rsidRPr="003D2378">
              <w:rPr>
                <w:rFonts w:ascii="Times New Roman"/>
                <w:spacing w:val="-2"/>
                <w:highlight w:val="red"/>
              </w:rPr>
              <w:t xml:space="preserve"> </w:t>
            </w:r>
            <w:r w:rsidRPr="003D2378">
              <w:rPr>
                <w:rFonts w:ascii="Times New Roman"/>
                <w:spacing w:val="-1"/>
                <w:highlight w:val="red"/>
              </w:rPr>
              <w:t xml:space="preserve">number </w:t>
            </w:r>
            <w:r w:rsidRPr="003D2378">
              <w:rPr>
                <w:rFonts w:ascii="Times New Roman"/>
                <w:highlight w:val="red"/>
              </w:rPr>
              <w:t>of</w:t>
            </w:r>
            <w:r w:rsidRPr="003D2378">
              <w:rPr>
                <w:rFonts w:ascii="Times New Roman"/>
                <w:spacing w:val="-1"/>
                <w:highlight w:val="red"/>
              </w:rPr>
              <w:t xml:space="preserve"> instruction</w:t>
            </w:r>
            <w:r w:rsidRPr="003D2378">
              <w:rPr>
                <w:rFonts w:ascii="Times New Roman"/>
                <w:spacing w:val="-2"/>
                <w:highlight w:val="red"/>
              </w:rPr>
              <w:t xml:space="preserve"> </w:t>
            </w:r>
            <w:r w:rsidRPr="003D2378">
              <w:rPr>
                <w:rFonts w:ascii="Times New Roman"/>
                <w:spacing w:val="-1"/>
                <w:highlight w:val="red"/>
              </w:rPr>
              <w:t>hours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57"/>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57"/>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6"/>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57"/>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57"/>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spacing w:val="-1"/>
          <w:highlight w:val="red"/>
        </w:rPr>
        <w:t>Number</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instruction</w:t>
      </w:r>
      <w:r w:rsidRPr="003D2378">
        <w:rPr>
          <w:spacing w:val="-3"/>
          <w:highlight w:val="red"/>
        </w:rPr>
        <w:t xml:space="preserve"> </w:t>
      </w:r>
      <w:r w:rsidRPr="003D2378">
        <w:rPr>
          <w:spacing w:val="-1"/>
          <w:highlight w:val="red"/>
        </w:rPr>
        <w:t>hours</w:t>
      </w:r>
    </w:p>
    <w:p w:rsidR="00A7027F" w:rsidRPr="003D2378" w:rsidRDefault="006F44CB">
      <w:pPr>
        <w:pStyle w:val="a3"/>
        <w:spacing w:before="41"/>
        <w:ind w:left="2377" w:right="212"/>
        <w:jc w:val="both"/>
        <w:rPr>
          <w:highlight w:val="red"/>
        </w:rPr>
      </w:pPr>
      <w:r w:rsidRPr="003D2378">
        <w:rPr>
          <w:highlight w:val="red"/>
        </w:rPr>
        <w:t>We</w:t>
      </w:r>
      <w:r w:rsidRPr="003D2378">
        <w:rPr>
          <w:spacing w:val="1"/>
          <w:highlight w:val="red"/>
        </w:rPr>
        <w:t xml:space="preserve"> </w:t>
      </w:r>
      <w:r w:rsidRPr="003D2378">
        <w:rPr>
          <w:highlight w:val="red"/>
        </w:rPr>
        <w:t>are</w:t>
      </w:r>
      <w:r w:rsidRPr="003D2378">
        <w:rPr>
          <w:spacing w:val="2"/>
          <w:highlight w:val="red"/>
        </w:rPr>
        <w:t xml:space="preserve"> </w:t>
      </w:r>
      <w:r w:rsidRPr="003D2378">
        <w:rPr>
          <w:highlight w:val="red"/>
        </w:rPr>
        <w:t>interested</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volume</w:t>
      </w:r>
      <w:r w:rsidRPr="003D2378">
        <w:rPr>
          <w:spacing w:val="2"/>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programme</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respondent</w:t>
      </w:r>
      <w:r w:rsidRPr="003D2378">
        <w:rPr>
          <w:spacing w:val="1"/>
          <w:highlight w:val="red"/>
        </w:rPr>
        <w:t xml:space="preserve"> </w:t>
      </w:r>
      <w:r w:rsidRPr="003D2378">
        <w:rPr>
          <w:highlight w:val="red"/>
        </w:rPr>
        <w:t>participated</w:t>
      </w:r>
      <w:r w:rsidRPr="003D2378">
        <w:rPr>
          <w:spacing w:val="26"/>
          <w:w w:val="99"/>
          <w:highlight w:val="red"/>
        </w:rPr>
        <w:t xml:space="preserve"> </w:t>
      </w:r>
      <w:r w:rsidRPr="003D2378">
        <w:rPr>
          <w:highlight w:val="red"/>
        </w:rPr>
        <w:t>in</w:t>
      </w:r>
      <w:r w:rsidRPr="003D2378">
        <w:rPr>
          <w:spacing w:val="4"/>
          <w:highlight w:val="red"/>
        </w:rPr>
        <w:t xml:space="preserve"> </w:t>
      </w:r>
      <w:r w:rsidRPr="003D2378">
        <w:rPr>
          <w:highlight w:val="red"/>
        </w:rPr>
        <w:t>during</w:t>
      </w:r>
      <w:r w:rsidRPr="003D2378">
        <w:rPr>
          <w:spacing w:val="4"/>
          <w:highlight w:val="red"/>
        </w:rPr>
        <w:t xml:space="preserve"> </w:t>
      </w:r>
      <w:r w:rsidRPr="003D2378">
        <w:rPr>
          <w:spacing w:val="-1"/>
          <w:highlight w:val="red"/>
        </w:rPr>
        <w:t>the</w:t>
      </w:r>
      <w:r w:rsidRPr="003D2378">
        <w:rPr>
          <w:spacing w:val="4"/>
          <w:highlight w:val="red"/>
        </w:rPr>
        <w:t xml:space="preserve"> </w:t>
      </w:r>
      <w:r w:rsidRPr="003D2378">
        <w:rPr>
          <w:highlight w:val="red"/>
        </w:rPr>
        <w:t>last</w:t>
      </w:r>
      <w:r w:rsidRPr="003D2378">
        <w:rPr>
          <w:spacing w:val="4"/>
          <w:highlight w:val="red"/>
        </w:rPr>
        <w:t xml:space="preserve"> </w:t>
      </w:r>
      <w:r w:rsidRPr="003D2378">
        <w:rPr>
          <w:highlight w:val="red"/>
        </w:rPr>
        <w:t>12</w:t>
      </w:r>
      <w:r w:rsidRPr="003D2378">
        <w:rPr>
          <w:spacing w:val="6"/>
          <w:highlight w:val="red"/>
        </w:rPr>
        <w:t xml:space="preserve"> </w:t>
      </w:r>
      <w:r w:rsidRPr="003D2378">
        <w:rPr>
          <w:spacing w:val="-1"/>
          <w:highlight w:val="red"/>
        </w:rPr>
        <w:t>months.</w:t>
      </w:r>
      <w:r w:rsidRPr="003D2378">
        <w:rPr>
          <w:spacing w:val="4"/>
          <w:highlight w:val="red"/>
        </w:rPr>
        <w:t xml:space="preserve"> </w:t>
      </w:r>
      <w:r w:rsidRPr="003D2378">
        <w:rPr>
          <w:highlight w:val="red"/>
        </w:rPr>
        <w:t>It</w:t>
      </w:r>
      <w:r w:rsidRPr="003D2378">
        <w:rPr>
          <w:spacing w:val="5"/>
          <w:highlight w:val="red"/>
        </w:rPr>
        <w:t xml:space="preserve"> </w:t>
      </w:r>
      <w:r w:rsidRPr="003D2378">
        <w:rPr>
          <w:highlight w:val="red"/>
        </w:rPr>
        <w:t>may</w:t>
      </w:r>
      <w:r w:rsidRPr="003D2378">
        <w:rPr>
          <w:spacing w:val="5"/>
          <w:highlight w:val="red"/>
        </w:rPr>
        <w:t xml:space="preserve"> </w:t>
      </w:r>
      <w:r w:rsidRPr="003D2378">
        <w:rPr>
          <w:highlight w:val="red"/>
        </w:rPr>
        <w:t>be</w:t>
      </w:r>
      <w:r w:rsidRPr="003D2378">
        <w:rPr>
          <w:spacing w:val="5"/>
          <w:highlight w:val="red"/>
        </w:rPr>
        <w:t xml:space="preserve"> </w:t>
      </w:r>
      <w:r w:rsidRPr="003D2378">
        <w:rPr>
          <w:highlight w:val="red"/>
        </w:rPr>
        <w:t>difficult</w:t>
      </w:r>
      <w:r w:rsidRPr="003D2378">
        <w:rPr>
          <w:spacing w:val="4"/>
          <w:highlight w:val="red"/>
        </w:rPr>
        <w:t xml:space="preserve"> </w:t>
      </w:r>
      <w:r w:rsidRPr="003D2378">
        <w:rPr>
          <w:highlight w:val="red"/>
        </w:rPr>
        <w:t>to</w:t>
      </w:r>
      <w:r w:rsidRPr="003D2378">
        <w:rPr>
          <w:spacing w:val="5"/>
          <w:highlight w:val="red"/>
        </w:rPr>
        <w:t xml:space="preserve"> </w:t>
      </w:r>
      <w:r w:rsidRPr="003D2378">
        <w:rPr>
          <w:spacing w:val="-1"/>
          <w:highlight w:val="red"/>
        </w:rPr>
        <w:t>measure</w:t>
      </w:r>
      <w:r w:rsidRPr="003D2378">
        <w:rPr>
          <w:spacing w:val="3"/>
          <w:highlight w:val="red"/>
        </w:rPr>
        <w:t xml:space="preserve"> </w:t>
      </w:r>
      <w:r w:rsidRPr="003D2378">
        <w:rPr>
          <w:highlight w:val="red"/>
        </w:rPr>
        <w:t>this</w:t>
      </w:r>
      <w:r w:rsidRPr="003D2378">
        <w:rPr>
          <w:spacing w:val="5"/>
          <w:highlight w:val="red"/>
        </w:rPr>
        <w:t xml:space="preserve"> </w:t>
      </w:r>
      <w:r w:rsidRPr="003D2378">
        <w:rPr>
          <w:highlight w:val="red"/>
        </w:rPr>
        <w:t>time</w:t>
      </w:r>
      <w:r w:rsidRPr="003D2378">
        <w:rPr>
          <w:spacing w:val="4"/>
          <w:highlight w:val="red"/>
        </w:rPr>
        <w:t xml:space="preserve"> </w:t>
      </w:r>
      <w:r w:rsidRPr="003D2378">
        <w:rPr>
          <w:highlight w:val="red"/>
        </w:rPr>
        <w:t>(some</w:t>
      </w:r>
      <w:r w:rsidRPr="003D2378">
        <w:rPr>
          <w:spacing w:val="4"/>
          <w:highlight w:val="red"/>
        </w:rPr>
        <w:t xml:space="preserve"> </w:t>
      </w:r>
      <w:r w:rsidRPr="003D2378">
        <w:rPr>
          <w:highlight w:val="red"/>
        </w:rPr>
        <w:t>of</w:t>
      </w:r>
      <w:r w:rsidRPr="003D2378">
        <w:rPr>
          <w:spacing w:val="25"/>
          <w:w w:val="99"/>
          <w:highlight w:val="red"/>
        </w:rPr>
        <w:t xml:space="preserve"> </w:t>
      </w:r>
      <w:r w:rsidRPr="003D2378">
        <w:rPr>
          <w:highlight w:val="red"/>
        </w:rPr>
        <w:t>the</w:t>
      </w:r>
      <w:r w:rsidRPr="003D2378">
        <w:rPr>
          <w:spacing w:val="51"/>
          <w:highlight w:val="red"/>
        </w:rPr>
        <w:t xml:space="preserve"> </w:t>
      </w:r>
      <w:r w:rsidRPr="003D2378">
        <w:rPr>
          <w:highlight w:val="red"/>
        </w:rPr>
        <w:t>programmes</w:t>
      </w:r>
      <w:r w:rsidRPr="003D2378">
        <w:rPr>
          <w:spacing w:val="52"/>
          <w:highlight w:val="red"/>
        </w:rPr>
        <w:t xml:space="preserve"> </w:t>
      </w:r>
      <w:r w:rsidRPr="003D2378">
        <w:rPr>
          <w:highlight w:val="red"/>
        </w:rPr>
        <w:t>have</w:t>
      </w:r>
      <w:r w:rsidRPr="003D2378">
        <w:rPr>
          <w:spacing w:val="53"/>
          <w:highlight w:val="red"/>
        </w:rPr>
        <w:t xml:space="preserve"> </w:t>
      </w:r>
      <w:r w:rsidRPr="003D2378">
        <w:rPr>
          <w:spacing w:val="-1"/>
          <w:highlight w:val="red"/>
        </w:rPr>
        <w:t>compulsory</w:t>
      </w:r>
      <w:r w:rsidRPr="003D2378">
        <w:rPr>
          <w:spacing w:val="54"/>
          <w:highlight w:val="red"/>
        </w:rPr>
        <w:t xml:space="preserve"> </w:t>
      </w:r>
      <w:r w:rsidRPr="003D2378">
        <w:rPr>
          <w:spacing w:val="-1"/>
          <w:highlight w:val="red"/>
        </w:rPr>
        <w:t>number</w:t>
      </w:r>
      <w:r w:rsidRPr="003D2378">
        <w:rPr>
          <w:spacing w:val="52"/>
          <w:highlight w:val="red"/>
        </w:rPr>
        <w:t xml:space="preserve"> </w:t>
      </w:r>
      <w:r w:rsidRPr="003D2378">
        <w:rPr>
          <w:highlight w:val="red"/>
        </w:rPr>
        <w:t>of</w:t>
      </w:r>
      <w:r w:rsidRPr="003D2378">
        <w:rPr>
          <w:spacing w:val="52"/>
          <w:highlight w:val="red"/>
        </w:rPr>
        <w:t xml:space="preserve"> </w:t>
      </w:r>
      <w:r w:rsidRPr="003D2378">
        <w:rPr>
          <w:highlight w:val="red"/>
        </w:rPr>
        <w:t>hours</w:t>
      </w:r>
      <w:r w:rsidRPr="003D2378">
        <w:rPr>
          <w:spacing w:val="52"/>
          <w:highlight w:val="red"/>
        </w:rPr>
        <w:t xml:space="preserve"> </w:t>
      </w:r>
      <w:r w:rsidRPr="003D2378">
        <w:rPr>
          <w:highlight w:val="red"/>
        </w:rPr>
        <w:t>a</w:t>
      </w:r>
      <w:r w:rsidRPr="003D2378">
        <w:rPr>
          <w:spacing w:val="52"/>
          <w:highlight w:val="red"/>
        </w:rPr>
        <w:t xml:space="preserve"> </w:t>
      </w:r>
      <w:r w:rsidRPr="003D2378">
        <w:rPr>
          <w:highlight w:val="red"/>
        </w:rPr>
        <w:t>person</w:t>
      </w:r>
      <w:r w:rsidRPr="003D2378">
        <w:rPr>
          <w:spacing w:val="51"/>
          <w:highlight w:val="red"/>
        </w:rPr>
        <w:t xml:space="preserve"> </w:t>
      </w:r>
      <w:r w:rsidRPr="003D2378">
        <w:rPr>
          <w:highlight w:val="red"/>
        </w:rPr>
        <w:t>should</w:t>
      </w:r>
      <w:r w:rsidRPr="003D2378">
        <w:rPr>
          <w:spacing w:val="25"/>
          <w:w w:val="99"/>
          <w:highlight w:val="red"/>
        </w:rPr>
        <w:t xml:space="preserve"> </w:t>
      </w:r>
      <w:r w:rsidRPr="003D2378">
        <w:rPr>
          <w:highlight w:val="red"/>
        </w:rPr>
        <w:t>participate</w:t>
      </w:r>
      <w:r w:rsidRPr="003D2378">
        <w:rPr>
          <w:spacing w:val="15"/>
          <w:highlight w:val="red"/>
        </w:rPr>
        <w:t xml:space="preserve"> </w:t>
      </w:r>
      <w:r w:rsidRPr="003D2378">
        <w:rPr>
          <w:highlight w:val="red"/>
        </w:rPr>
        <w:t>in,</w:t>
      </w:r>
      <w:r w:rsidRPr="003D2378">
        <w:rPr>
          <w:spacing w:val="15"/>
          <w:highlight w:val="red"/>
        </w:rPr>
        <w:t xml:space="preserve"> </w:t>
      </w:r>
      <w:r w:rsidRPr="003D2378">
        <w:rPr>
          <w:highlight w:val="red"/>
        </w:rPr>
        <w:t>but</w:t>
      </w:r>
      <w:r w:rsidRPr="003D2378">
        <w:rPr>
          <w:spacing w:val="15"/>
          <w:highlight w:val="red"/>
        </w:rPr>
        <w:t xml:space="preserve"> </w:t>
      </w:r>
      <w:r w:rsidRPr="003D2378">
        <w:rPr>
          <w:highlight w:val="red"/>
        </w:rPr>
        <w:t>calculated</w:t>
      </w:r>
      <w:r w:rsidRPr="003D2378">
        <w:rPr>
          <w:spacing w:val="14"/>
          <w:highlight w:val="red"/>
        </w:rPr>
        <w:t xml:space="preserve"> </w:t>
      </w:r>
      <w:r w:rsidRPr="003D2378">
        <w:rPr>
          <w:highlight w:val="red"/>
        </w:rPr>
        <w:t>for</w:t>
      </w:r>
      <w:r w:rsidRPr="003D2378">
        <w:rPr>
          <w:spacing w:val="14"/>
          <w:highlight w:val="red"/>
        </w:rPr>
        <w:t xml:space="preserve"> </w:t>
      </w:r>
      <w:r w:rsidRPr="003D2378">
        <w:rPr>
          <w:highlight w:val="red"/>
        </w:rPr>
        <w:t>all</w:t>
      </w:r>
      <w:r w:rsidRPr="003D2378">
        <w:rPr>
          <w:spacing w:val="15"/>
          <w:highlight w:val="red"/>
        </w:rPr>
        <w:t xml:space="preserve"> </w:t>
      </w:r>
      <w:r w:rsidRPr="003D2378">
        <w:rPr>
          <w:spacing w:val="-1"/>
          <w:highlight w:val="red"/>
        </w:rPr>
        <w:t>the</w:t>
      </w:r>
      <w:r w:rsidRPr="003D2378">
        <w:rPr>
          <w:spacing w:val="15"/>
          <w:highlight w:val="red"/>
        </w:rPr>
        <w:t xml:space="preserve"> </w:t>
      </w:r>
      <w:r w:rsidRPr="003D2378">
        <w:rPr>
          <w:highlight w:val="red"/>
        </w:rPr>
        <w:t>programme</w:t>
      </w:r>
      <w:r w:rsidRPr="003D2378">
        <w:rPr>
          <w:spacing w:val="15"/>
          <w:highlight w:val="red"/>
        </w:rPr>
        <w:t xml:space="preserve"> </w:t>
      </w:r>
      <w:r w:rsidRPr="003D2378">
        <w:rPr>
          <w:highlight w:val="red"/>
        </w:rPr>
        <w:t>duration</w:t>
      </w:r>
      <w:r w:rsidRPr="003D2378">
        <w:rPr>
          <w:spacing w:val="15"/>
          <w:highlight w:val="red"/>
        </w:rPr>
        <w:t xml:space="preserve"> </w:t>
      </w:r>
      <w:r w:rsidRPr="003D2378">
        <w:rPr>
          <w:highlight w:val="red"/>
        </w:rPr>
        <w:t>or</w:t>
      </w:r>
      <w:r w:rsidRPr="003D2378">
        <w:rPr>
          <w:spacing w:val="15"/>
          <w:highlight w:val="red"/>
        </w:rPr>
        <w:t xml:space="preserve"> </w:t>
      </w:r>
      <w:r w:rsidRPr="003D2378">
        <w:rPr>
          <w:highlight w:val="red"/>
        </w:rPr>
        <w:t>for</w:t>
      </w:r>
      <w:r w:rsidRPr="003D2378">
        <w:rPr>
          <w:spacing w:val="15"/>
          <w:highlight w:val="red"/>
        </w:rPr>
        <w:t xml:space="preserve"> </w:t>
      </w:r>
      <w:r w:rsidRPr="003D2378">
        <w:rPr>
          <w:spacing w:val="-1"/>
          <w:highlight w:val="red"/>
        </w:rPr>
        <w:t>the</w:t>
      </w:r>
      <w:r w:rsidRPr="003D2378">
        <w:rPr>
          <w:spacing w:val="24"/>
          <w:w w:val="99"/>
          <w:highlight w:val="red"/>
        </w:rPr>
        <w:t xml:space="preserve"> </w:t>
      </w:r>
      <w:r w:rsidRPr="003D2378">
        <w:rPr>
          <w:highlight w:val="red"/>
        </w:rPr>
        <w:t>duration</w:t>
      </w:r>
      <w:r w:rsidRPr="003D2378">
        <w:rPr>
          <w:spacing w:val="35"/>
          <w:highlight w:val="red"/>
        </w:rPr>
        <w:t xml:space="preserve"> </w:t>
      </w:r>
      <w:r w:rsidRPr="003D2378">
        <w:rPr>
          <w:highlight w:val="red"/>
        </w:rPr>
        <w:t>in</w:t>
      </w:r>
      <w:r w:rsidRPr="003D2378">
        <w:rPr>
          <w:spacing w:val="35"/>
          <w:highlight w:val="red"/>
        </w:rPr>
        <w:t xml:space="preserve"> </w:t>
      </w:r>
      <w:r w:rsidRPr="003D2378">
        <w:rPr>
          <w:spacing w:val="-1"/>
          <w:highlight w:val="red"/>
        </w:rPr>
        <w:t>the</w:t>
      </w:r>
      <w:r w:rsidRPr="003D2378">
        <w:rPr>
          <w:spacing w:val="35"/>
          <w:highlight w:val="red"/>
        </w:rPr>
        <w:t xml:space="preserve"> </w:t>
      </w:r>
      <w:r w:rsidRPr="003D2378">
        <w:rPr>
          <w:highlight w:val="red"/>
        </w:rPr>
        <w:t>school</w:t>
      </w:r>
      <w:r w:rsidRPr="003D2378">
        <w:rPr>
          <w:spacing w:val="36"/>
          <w:highlight w:val="red"/>
        </w:rPr>
        <w:t xml:space="preserve"> </w:t>
      </w:r>
      <w:r w:rsidRPr="003D2378">
        <w:rPr>
          <w:highlight w:val="red"/>
        </w:rPr>
        <w:t>year</w:t>
      </w:r>
      <w:r w:rsidRPr="003D2378">
        <w:rPr>
          <w:spacing w:val="35"/>
          <w:highlight w:val="red"/>
        </w:rPr>
        <w:t xml:space="preserve"> </w:t>
      </w:r>
      <w:r w:rsidRPr="003D2378">
        <w:rPr>
          <w:highlight w:val="red"/>
        </w:rPr>
        <w:t>and</w:t>
      </w:r>
      <w:r w:rsidRPr="003D2378">
        <w:rPr>
          <w:spacing w:val="35"/>
          <w:highlight w:val="red"/>
        </w:rPr>
        <w:t xml:space="preserve"> </w:t>
      </w:r>
      <w:r w:rsidRPr="003D2378">
        <w:rPr>
          <w:highlight w:val="red"/>
        </w:rPr>
        <w:t>not</w:t>
      </w:r>
      <w:r w:rsidRPr="003D2378">
        <w:rPr>
          <w:spacing w:val="35"/>
          <w:highlight w:val="red"/>
        </w:rPr>
        <w:t xml:space="preserve"> </w:t>
      </w:r>
      <w:r w:rsidRPr="003D2378">
        <w:rPr>
          <w:highlight w:val="red"/>
        </w:rPr>
        <w:t>for</w:t>
      </w:r>
      <w:r w:rsidRPr="003D2378">
        <w:rPr>
          <w:spacing w:val="36"/>
          <w:highlight w:val="red"/>
        </w:rPr>
        <w:t xml:space="preserve"> </w:t>
      </w:r>
      <w:r w:rsidRPr="003D2378">
        <w:rPr>
          <w:highlight w:val="red"/>
        </w:rPr>
        <w:t>the</w:t>
      </w:r>
      <w:r w:rsidRPr="003D2378">
        <w:rPr>
          <w:spacing w:val="35"/>
          <w:highlight w:val="red"/>
        </w:rPr>
        <w:t xml:space="preserve"> </w:t>
      </w:r>
      <w:r w:rsidRPr="003D2378">
        <w:rPr>
          <w:highlight w:val="red"/>
        </w:rPr>
        <w:t>last</w:t>
      </w:r>
      <w:r w:rsidRPr="003D2378">
        <w:rPr>
          <w:spacing w:val="35"/>
          <w:highlight w:val="red"/>
        </w:rPr>
        <w:t xml:space="preserve"> </w:t>
      </w:r>
      <w:r w:rsidRPr="003D2378">
        <w:rPr>
          <w:highlight w:val="red"/>
        </w:rPr>
        <w:t>12</w:t>
      </w:r>
      <w:r w:rsidRPr="003D2378">
        <w:rPr>
          <w:spacing w:val="36"/>
          <w:highlight w:val="red"/>
        </w:rPr>
        <w:t xml:space="preserve"> </w:t>
      </w:r>
      <w:r w:rsidRPr="003D2378">
        <w:rPr>
          <w:spacing w:val="-1"/>
          <w:highlight w:val="red"/>
        </w:rPr>
        <w:t>months).</w:t>
      </w:r>
      <w:r w:rsidRPr="003D2378">
        <w:rPr>
          <w:spacing w:val="36"/>
          <w:highlight w:val="red"/>
        </w:rPr>
        <w:t xml:space="preserve"> </w:t>
      </w:r>
      <w:r w:rsidRPr="003D2378">
        <w:rPr>
          <w:highlight w:val="red"/>
        </w:rPr>
        <w:t>So</w:t>
      </w:r>
      <w:r w:rsidRPr="003D2378">
        <w:rPr>
          <w:spacing w:val="35"/>
          <w:highlight w:val="red"/>
        </w:rPr>
        <w:t xml:space="preserve"> </w:t>
      </w:r>
      <w:r w:rsidRPr="003D2378">
        <w:rPr>
          <w:highlight w:val="red"/>
        </w:rPr>
        <w:t>we</w:t>
      </w:r>
      <w:r w:rsidRPr="003D2378">
        <w:rPr>
          <w:spacing w:val="35"/>
          <w:highlight w:val="red"/>
        </w:rPr>
        <w:t xml:space="preserve"> </w:t>
      </w:r>
      <w:r w:rsidRPr="003D2378">
        <w:rPr>
          <w:highlight w:val="red"/>
        </w:rPr>
        <w:t>should</w:t>
      </w:r>
      <w:r w:rsidRPr="003D2378">
        <w:rPr>
          <w:spacing w:val="29"/>
          <w:w w:val="99"/>
          <w:highlight w:val="red"/>
        </w:rPr>
        <w:t xml:space="preserve"> </w:t>
      </w:r>
      <w:r w:rsidRPr="003D2378">
        <w:rPr>
          <w:highlight w:val="red"/>
        </w:rPr>
        <w:t>rather</w:t>
      </w:r>
      <w:r w:rsidRPr="003D2378">
        <w:rPr>
          <w:spacing w:val="29"/>
          <w:highlight w:val="red"/>
        </w:rPr>
        <w:t xml:space="preserve"> </w:t>
      </w:r>
      <w:r w:rsidRPr="003D2378">
        <w:rPr>
          <w:highlight w:val="red"/>
        </w:rPr>
        <w:t>ask</w:t>
      </w:r>
      <w:r w:rsidRPr="003D2378">
        <w:rPr>
          <w:spacing w:val="30"/>
          <w:highlight w:val="red"/>
        </w:rPr>
        <w:t xml:space="preserve"> </w:t>
      </w:r>
      <w:r w:rsidRPr="003D2378">
        <w:rPr>
          <w:highlight w:val="red"/>
        </w:rPr>
        <w:t>about</w:t>
      </w:r>
      <w:r w:rsidRPr="003D2378">
        <w:rPr>
          <w:spacing w:val="30"/>
          <w:highlight w:val="red"/>
        </w:rPr>
        <w:t xml:space="preserve"> </w:t>
      </w:r>
      <w:r w:rsidRPr="003D2378">
        <w:rPr>
          <w:spacing w:val="-1"/>
          <w:highlight w:val="red"/>
        </w:rPr>
        <w:t>number</w:t>
      </w:r>
      <w:r w:rsidRPr="003D2378">
        <w:rPr>
          <w:spacing w:val="31"/>
          <w:highlight w:val="red"/>
        </w:rPr>
        <w:t xml:space="preserve"> </w:t>
      </w:r>
      <w:r w:rsidRPr="003D2378">
        <w:rPr>
          <w:highlight w:val="red"/>
        </w:rPr>
        <w:t>of</w:t>
      </w:r>
      <w:r w:rsidRPr="003D2378">
        <w:rPr>
          <w:spacing w:val="30"/>
          <w:highlight w:val="red"/>
        </w:rPr>
        <w:t xml:space="preserve"> </w:t>
      </w:r>
      <w:r w:rsidRPr="003D2378">
        <w:rPr>
          <w:highlight w:val="red"/>
        </w:rPr>
        <w:t>hours</w:t>
      </w:r>
      <w:r w:rsidRPr="003D2378">
        <w:rPr>
          <w:spacing w:val="30"/>
          <w:highlight w:val="red"/>
        </w:rPr>
        <w:t xml:space="preserve"> </w:t>
      </w:r>
      <w:r w:rsidRPr="003D2378">
        <w:rPr>
          <w:spacing w:val="-1"/>
          <w:highlight w:val="red"/>
        </w:rPr>
        <w:t>the</w:t>
      </w:r>
      <w:r w:rsidRPr="003D2378">
        <w:rPr>
          <w:spacing w:val="30"/>
          <w:highlight w:val="red"/>
        </w:rPr>
        <w:t xml:space="preserve"> </w:t>
      </w:r>
      <w:r w:rsidRPr="003D2378">
        <w:rPr>
          <w:highlight w:val="red"/>
        </w:rPr>
        <w:t>respondent</w:t>
      </w:r>
      <w:r w:rsidRPr="003D2378">
        <w:rPr>
          <w:spacing w:val="30"/>
          <w:highlight w:val="red"/>
        </w:rPr>
        <w:t xml:space="preserve"> </w:t>
      </w:r>
      <w:r w:rsidRPr="003D2378">
        <w:rPr>
          <w:highlight w:val="red"/>
        </w:rPr>
        <w:t>really</w:t>
      </w:r>
      <w:r w:rsidRPr="003D2378">
        <w:rPr>
          <w:spacing w:val="32"/>
          <w:highlight w:val="red"/>
        </w:rPr>
        <w:t xml:space="preserve"> </w:t>
      </w:r>
      <w:r w:rsidRPr="003D2378">
        <w:rPr>
          <w:highlight w:val="red"/>
        </w:rPr>
        <w:t>attended</w:t>
      </w:r>
      <w:r w:rsidRPr="003D2378">
        <w:rPr>
          <w:spacing w:val="29"/>
          <w:highlight w:val="red"/>
        </w:rPr>
        <w:t xml:space="preserve"> </w:t>
      </w:r>
      <w:r w:rsidRPr="003D2378">
        <w:rPr>
          <w:spacing w:val="-1"/>
          <w:highlight w:val="red"/>
        </w:rPr>
        <w:t>during</w:t>
      </w:r>
      <w:r w:rsidRPr="003D2378">
        <w:rPr>
          <w:spacing w:val="30"/>
          <w:highlight w:val="red"/>
        </w:rPr>
        <w:t xml:space="preserve"> </w:t>
      </w:r>
      <w:r w:rsidRPr="003D2378">
        <w:rPr>
          <w:spacing w:val="-1"/>
          <w:highlight w:val="red"/>
        </w:rPr>
        <w:t>the</w:t>
      </w:r>
      <w:r w:rsidRPr="003D2378">
        <w:rPr>
          <w:spacing w:val="27"/>
          <w:w w:val="99"/>
          <w:highlight w:val="red"/>
        </w:rPr>
        <w:t xml:space="preserve"> </w:t>
      </w:r>
      <w:r w:rsidRPr="003D2378">
        <w:rPr>
          <w:highlight w:val="red"/>
        </w:rPr>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57"/>
        </w:numPr>
        <w:tabs>
          <w:tab w:val="left" w:pos="578"/>
        </w:tabs>
        <w:spacing w:before="124" w:line="235" w:lineRule="auto"/>
        <w:ind w:right="212"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9"/>
          <w:highlight w:val="red"/>
        </w:rPr>
        <w:t xml:space="preserve"> </w:t>
      </w:r>
      <w:proofErr w:type="gramStart"/>
      <w:r w:rsidRPr="003D2378">
        <w:rPr>
          <w:highlight w:val="red"/>
        </w:rPr>
        <w:t>The</w:t>
      </w:r>
      <w:proofErr w:type="gramEnd"/>
      <w:r w:rsidRPr="003D2378">
        <w:rPr>
          <w:spacing w:val="34"/>
          <w:highlight w:val="red"/>
        </w:rPr>
        <w:t xml:space="preserve"> </w:t>
      </w:r>
      <w:r w:rsidRPr="003D2378">
        <w:rPr>
          <w:highlight w:val="red"/>
        </w:rPr>
        <w:t>respondent</w:t>
      </w:r>
      <w:r w:rsidRPr="003D2378">
        <w:rPr>
          <w:spacing w:val="34"/>
          <w:highlight w:val="red"/>
        </w:rPr>
        <w:t xml:space="preserve"> </w:t>
      </w:r>
      <w:r w:rsidRPr="003D2378">
        <w:rPr>
          <w:spacing w:val="-1"/>
          <w:highlight w:val="red"/>
        </w:rPr>
        <w:t>may</w:t>
      </w:r>
      <w:r w:rsidRPr="003D2378">
        <w:rPr>
          <w:spacing w:val="35"/>
          <w:highlight w:val="red"/>
        </w:rPr>
        <w:t xml:space="preserve"> </w:t>
      </w:r>
      <w:r w:rsidRPr="003D2378">
        <w:rPr>
          <w:highlight w:val="red"/>
        </w:rPr>
        <w:t>find</w:t>
      </w:r>
      <w:r w:rsidRPr="003D2378">
        <w:rPr>
          <w:spacing w:val="33"/>
          <w:highlight w:val="red"/>
        </w:rPr>
        <w:t xml:space="preserve"> </w:t>
      </w:r>
      <w:r w:rsidRPr="003D2378">
        <w:rPr>
          <w:highlight w:val="red"/>
        </w:rPr>
        <w:t>it</w:t>
      </w:r>
      <w:r w:rsidRPr="003D2378">
        <w:rPr>
          <w:spacing w:val="35"/>
          <w:highlight w:val="red"/>
        </w:rPr>
        <w:t xml:space="preserve"> </w:t>
      </w:r>
      <w:r w:rsidRPr="003D2378">
        <w:rPr>
          <w:highlight w:val="red"/>
        </w:rPr>
        <w:t>difficult</w:t>
      </w:r>
      <w:r w:rsidRPr="003D2378">
        <w:rPr>
          <w:spacing w:val="34"/>
          <w:highlight w:val="red"/>
        </w:rPr>
        <w:t xml:space="preserve"> </w:t>
      </w:r>
      <w:r w:rsidRPr="003D2378">
        <w:rPr>
          <w:highlight w:val="red"/>
        </w:rPr>
        <w:t>to</w:t>
      </w:r>
      <w:r w:rsidRPr="003D2378">
        <w:rPr>
          <w:spacing w:val="33"/>
          <w:highlight w:val="red"/>
        </w:rPr>
        <w:t xml:space="preserve"> </w:t>
      </w:r>
      <w:r w:rsidRPr="003D2378">
        <w:rPr>
          <w:spacing w:val="-1"/>
          <w:highlight w:val="red"/>
        </w:rPr>
        <w:t>provide</w:t>
      </w:r>
      <w:r w:rsidRPr="003D2378">
        <w:rPr>
          <w:spacing w:val="34"/>
          <w:highlight w:val="red"/>
        </w:rPr>
        <w:t xml:space="preserve"> </w:t>
      </w:r>
      <w:r w:rsidRPr="003D2378">
        <w:rPr>
          <w:highlight w:val="red"/>
        </w:rPr>
        <w:t>a</w:t>
      </w:r>
      <w:r w:rsidRPr="003D2378">
        <w:rPr>
          <w:spacing w:val="34"/>
          <w:highlight w:val="red"/>
        </w:rPr>
        <w:t xml:space="preserve"> </w:t>
      </w:r>
      <w:r w:rsidRPr="003D2378">
        <w:rPr>
          <w:spacing w:val="-1"/>
          <w:highlight w:val="red"/>
        </w:rPr>
        <w:t>precise</w:t>
      </w:r>
      <w:r w:rsidRPr="003D2378">
        <w:rPr>
          <w:spacing w:val="34"/>
          <w:highlight w:val="red"/>
        </w:rPr>
        <w:t xml:space="preserve"> </w:t>
      </w:r>
      <w:r w:rsidRPr="003D2378">
        <w:rPr>
          <w:spacing w:val="-1"/>
          <w:highlight w:val="red"/>
        </w:rPr>
        <w:t>number</w:t>
      </w:r>
      <w:r w:rsidRPr="003D2378">
        <w:rPr>
          <w:spacing w:val="35"/>
          <w:highlight w:val="red"/>
        </w:rPr>
        <w:t xml:space="preserve"> </w:t>
      </w:r>
      <w:r w:rsidRPr="003D2378">
        <w:rPr>
          <w:highlight w:val="red"/>
        </w:rPr>
        <w:t>of</w:t>
      </w:r>
      <w:r w:rsidRPr="003D2378">
        <w:rPr>
          <w:spacing w:val="34"/>
          <w:highlight w:val="red"/>
        </w:rPr>
        <w:t xml:space="preserve"> </w:t>
      </w:r>
      <w:r w:rsidRPr="003D2378">
        <w:rPr>
          <w:spacing w:val="-1"/>
          <w:highlight w:val="red"/>
        </w:rPr>
        <w:t>hours.</w:t>
      </w:r>
      <w:r w:rsidRPr="003D2378">
        <w:rPr>
          <w:spacing w:val="43"/>
          <w:w w:val="99"/>
          <w:highlight w:val="red"/>
        </w:rPr>
        <w:t xml:space="preserve"> </w:t>
      </w:r>
      <w:r w:rsidRPr="003D2378">
        <w:rPr>
          <w:highlight w:val="red"/>
        </w:rPr>
        <w:t>He/She</w:t>
      </w:r>
      <w:r w:rsidRPr="003D2378">
        <w:rPr>
          <w:spacing w:val="15"/>
          <w:highlight w:val="red"/>
        </w:rPr>
        <w:t xml:space="preserve"> </w:t>
      </w:r>
      <w:r w:rsidRPr="003D2378">
        <w:rPr>
          <w:highlight w:val="red"/>
        </w:rPr>
        <w:t>may</w:t>
      </w:r>
      <w:r w:rsidRPr="003D2378">
        <w:rPr>
          <w:spacing w:val="16"/>
          <w:highlight w:val="red"/>
        </w:rPr>
        <w:t xml:space="preserve"> </w:t>
      </w:r>
      <w:r w:rsidRPr="003D2378">
        <w:rPr>
          <w:highlight w:val="red"/>
        </w:rPr>
        <w:t>also</w:t>
      </w:r>
      <w:r w:rsidRPr="003D2378">
        <w:rPr>
          <w:spacing w:val="14"/>
          <w:highlight w:val="red"/>
        </w:rPr>
        <w:t xml:space="preserve"> </w:t>
      </w:r>
      <w:r w:rsidRPr="003D2378">
        <w:rPr>
          <w:highlight w:val="red"/>
        </w:rPr>
        <w:t>forget</w:t>
      </w:r>
      <w:r w:rsidRPr="003D2378">
        <w:rPr>
          <w:spacing w:val="15"/>
          <w:highlight w:val="red"/>
        </w:rPr>
        <w:t xml:space="preserve"> </w:t>
      </w:r>
      <w:r w:rsidRPr="003D2378">
        <w:rPr>
          <w:highlight w:val="red"/>
        </w:rPr>
        <w:t>about</w:t>
      </w:r>
      <w:r w:rsidRPr="003D2378">
        <w:rPr>
          <w:spacing w:val="14"/>
          <w:highlight w:val="red"/>
        </w:rPr>
        <w:t xml:space="preserve"> </w:t>
      </w:r>
      <w:r w:rsidRPr="003D2378">
        <w:rPr>
          <w:highlight w:val="red"/>
        </w:rPr>
        <w:t>his/her</w:t>
      </w:r>
      <w:r w:rsidRPr="003D2378">
        <w:rPr>
          <w:spacing w:val="13"/>
          <w:highlight w:val="red"/>
        </w:rPr>
        <w:t xml:space="preserve"> </w:t>
      </w:r>
      <w:r w:rsidRPr="003D2378">
        <w:rPr>
          <w:highlight w:val="red"/>
        </w:rPr>
        <w:t>absence</w:t>
      </w:r>
      <w:r w:rsidRPr="003D2378">
        <w:rPr>
          <w:spacing w:val="14"/>
          <w:highlight w:val="red"/>
        </w:rPr>
        <w:t xml:space="preserve"> </w:t>
      </w:r>
      <w:r w:rsidRPr="003D2378">
        <w:rPr>
          <w:highlight w:val="red"/>
        </w:rPr>
        <w:t>caused</w:t>
      </w:r>
      <w:r w:rsidRPr="003D2378">
        <w:rPr>
          <w:spacing w:val="14"/>
          <w:highlight w:val="red"/>
        </w:rPr>
        <w:t xml:space="preserve"> </w:t>
      </w:r>
      <w:r w:rsidRPr="003D2378">
        <w:rPr>
          <w:highlight w:val="red"/>
        </w:rPr>
        <w:t>by</w:t>
      </w:r>
      <w:r w:rsidRPr="003D2378">
        <w:rPr>
          <w:spacing w:val="16"/>
          <w:highlight w:val="red"/>
        </w:rPr>
        <w:t xml:space="preserve"> </w:t>
      </w:r>
      <w:r w:rsidRPr="003D2378">
        <w:rPr>
          <w:spacing w:val="-1"/>
          <w:highlight w:val="red"/>
        </w:rPr>
        <w:t>illness,</w:t>
      </w:r>
      <w:r w:rsidRPr="003D2378">
        <w:rPr>
          <w:spacing w:val="14"/>
          <w:highlight w:val="red"/>
        </w:rPr>
        <w:t xml:space="preserve"> </w:t>
      </w:r>
      <w:r w:rsidRPr="003D2378">
        <w:rPr>
          <w:highlight w:val="red"/>
        </w:rPr>
        <w:t>professional</w:t>
      </w:r>
      <w:r w:rsidRPr="003D2378">
        <w:rPr>
          <w:spacing w:val="27"/>
          <w:w w:val="99"/>
          <w:highlight w:val="red"/>
        </w:rPr>
        <w:t xml:space="preserve"> </w:t>
      </w:r>
      <w:r w:rsidRPr="003D2378">
        <w:rPr>
          <w:highlight w:val="red"/>
        </w:rPr>
        <w:t>duties,</w:t>
      </w:r>
      <w:r w:rsidRPr="003D2378">
        <w:rPr>
          <w:spacing w:val="18"/>
          <w:highlight w:val="red"/>
        </w:rPr>
        <w:t xml:space="preserve"> </w:t>
      </w:r>
      <w:r w:rsidRPr="003D2378">
        <w:rPr>
          <w:highlight w:val="red"/>
        </w:rPr>
        <w:t>etc.</w:t>
      </w:r>
      <w:r w:rsidRPr="003D2378">
        <w:rPr>
          <w:spacing w:val="18"/>
          <w:highlight w:val="red"/>
        </w:rPr>
        <w:t xml:space="preserve"> </w:t>
      </w:r>
      <w:r w:rsidRPr="003D2378">
        <w:rPr>
          <w:highlight w:val="red"/>
        </w:rPr>
        <w:t>An</w:t>
      </w:r>
      <w:r w:rsidRPr="003D2378">
        <w:rPr>
          <w:spacing w:val="18"/>
          <w:highlight w:val="red"/>
        </w:rPr>
        <w:t xml:space="preserve"> </w:t>
      </w:r>
      <w:r w:rsidRPr="003D2378">
        <w:rPr>
          <w:highlight w:val="red"/>
        </w:rPr>
        <w:t>alternative</w:t>
      </w:r>
      <w:r w:rsidRPr="003D2378">
        <w:rPr>
          <w:spacing w:val="18"/>
          <w:highlight w:val="red"/>
        </w:rPr>
        <w:t xml:space="preserve"> </w:t>
      </w:r>
      <w:r w:rsidRPr="003D2378">
        <w:rPr>
          <w:highlight w:val="red"/>
        </w:rPr>
        <w:t>solution</w:t>
      </w:r>
      <w:r w:rsidRPr="003D2378">
        <w:rPr>
          <w:spacing w:val="18"/>
          <w:highlight w:val="red"/>
        </w:rPr>
        <w:t xml:space="preserve"> </w:t>
      </w:r>
      <w:r w:rsidRPr="003D2378">
        <w:rPr>
          <w:highlight w:val="red"/>
        </w:rPr>
        <w:t>to</w:t>
      </w:r>
      <w:r w:rsidRPr="003D2378">
        <w:rPr>
          <w:spacing w:val="18"/>
          <w:highlight w:val="red"/>
        </w:rPr>
        <w:t xml:space="preserve"> </w:t>
      </w:r>
      <w:r w:rsidRPr="003D2378">
        <w:rPr>
          <w:spacing w:val="-1"/>
          <w:highlight w:val="red"/>
        </w:rPr>
        <w:t>compute</w:t>
      </w:r>
      <w:r w:rsidRPr="003D2378">
        <w:rPr>
          <w:spacing w:val="20"/>
          <w:highlight w:val="red"/>
        </w:rPr>
        <w:t xml:space="preserve"> </w:t>
      </w:r>
      <w:r w:rsidRPr="003D2378">
        <w:rPr>
          <w:highlight w:val="red"/>
        </w:rPr>
        <w:t>the</w:t>
      </w:r>
      <w:r w:rsidRPr="003D2378">
        <w:rPr>
          <w:spacing w:val="18"/>
          <w:highlight w:val="red"/>
        </w:rPr>
        <w:t xml:space="preserve"> </w:t>
      </w:r>
      <w:r w:rsidRPr="003D2378">
        <w:rPr>
          <w:spacing w:val="-1"/>
          <w:highlight w:val="red"/>
        </w:rPr>
        <w:t>number</w:t>
      </w:r>
      <w:r w:rsidRPr="003D2378">
        <w:rPr>
          <w:spacing w:val="20"/>
          <w:highlight w:val="red"/>
        </w:rPr>
        <w:t xml:space="preserve"> </w:t>
      </w:r>
      <w:r w:rsidRPr="003D2378">
        <w:rPr>
          <w:highlight w:val="red"/>
        </w:rPr>
        <w:t>of</w:t>
      </w:r>
      <w:r w:rsidRPr="003D2378">
        <w:rPr>
          <w:spacing w:val="18"/>
          <w:highlight w:val="red"/>
        </w:rPr>
        <w:t xml:space="preserve"> </w:t>
      </w:r>
      <w:r w:rsidRPr="003D2378">
        <w:rPr>
          <w:highlight w:val="red"/>
        </w:rPr>
        <w:t>hours</w:t>
      </w:r>
      <w:r w:rsidRPr="003D2378">
        <w:rPr>
          <w:spacing w:val="18"/>
          <w:highlight w:val="red"/>
        </w:rPr>
        <w:t xml:space="preserve"> </w:t>
      </w:r>
      <w:r w:rsidRPr="003D2378">
        <w:rPr>
          <w:spacing w:val="-1"/>
          <w:highlight w:val="red"/>
        </w:rPr>
        <w:t>is</w:t>
      </w:r>
      <w:r w:rsidRPr="003D2378">
        <w:rPr>
          <w:spacing w:val="21"/>
          <w:w w:val="99"/>
          <w:highlight w:val="red"/>
        </w:rPr>
        <w:t xml:space="preserve"> </w:t>
      </w:r>
      <w:r w:rsidRPr="003D2378">
        <w:rPr>
          <w:highlight w:val="red"/>
        </w:rPr>
        <w:t>proposed</w:t>
      </w:r>
      <w:r w:rsidRPr="003D2378">
        <w:rPr>
          <w:spacing w:val="-2"/>
          <w:highlight w:val="red"/>
        </w:rPr>
        <w:t xml:space="preserve"> </w:t>
      </w:r>
      <w:r w:rsidRPr="003D2378">
        <w:rPr>
          <w:highlight w:val="red"/>
        </w:rPr>
        <w:t>in</w:t>
      </w:r>
      <w:r w:rsidRPr="003D2378">
        <w:rPr>
          <w:spacing w:val="-1"/>
          <w:highlight w:val="red"/>
        </w:rPr>
        <w:t xml:space="preserve"> the </w:t>
      </w:r>
      <w:r w:rsidRPr="003D2378">
        <w:rPr>
          <w:highlight w:val="red"/>
        </w:rPr>
        <w:t>item</w:t>
      </w:r>
      <w:r w:rsidRPr="003D2378">
        <w:rPr>
          <w:spacing w:val="-3"/>
          <w:highlight w:val="red"/>
        </w:rPr>
        <w:t xml:space="preserve"> </w:t>
      </w:r>
      <w:r w:rsidRPr="003D2378">
        <w:rPr>
          <w:highlight w:val="red"/>
        </w:rPr>
        <w:t>‘Good</w:t>
      </w:r>
      <w:r w:rsidRPr="003D2378">
        <w:rPr>
          <w:spacing w:val="-1"/>
          <w:highlight w:val="red"/>
        </w:rPr>
        <w:t xml:space="preserve"> </w:t>
      </w:r>
      <w:r w:rsidRPr="003D2378">
        <w:rPr>
          <w:highlight w:val="red"/>
        </w:rPr>
        <w:t>Practices’</w:t>
      </w:r>
      <w:r w:rsidRPr="003D2378">
        <w:rPr>
          <w:spacing w:val="-1"/>
          <w:highlight w:val="red"/>
        </w:rPr>
        <w:t xml:space="preserve"> </w:t>
      </w:r>
      <w:r w:rsidRPr="003D2378">
        <w:rPr>
          <w:highlight w:val="red"/>
        </w:rPr>
        <w:t>below.</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spacing w:val="-1"/>
          <w:highlight w:val="red"/>
        </w:rPr>
        <w:t>Time</w:t>
      </w:r>
      <w:r w:rsidRPr="003D2378">
        <w:rPr>
          <w:highlight w:val="red"/>
        </w:rPr>
        <w:t xml:space="preserve"> </w:t>
      </w:r>
      <w:r w:rsidRPr="003D2378">
        <w:rPr>
          <w:spacing w:val="7"/>
          <w:highlight w:val="red"/>
        </w:rPr>
        <w:t xml:space="preserve"> </w:t>
      </w:r>
      <w:r w:rsidRPr="003D2378">
        <w:rPr>
          <w:highlight w:val="red"/>
        </w:rPr>
        <w:t xml:space="preserve">spent </w:t>
      </w:r>
      <w:r w:rsidRPr="003D2378">
        <w:rPr>
          <w:spacing w:val="8"/>
          <w:highlight w:val="red"/>
        </w:rPr>
        <w:t xml:space="preserve"> </w:t>
      </w:r>
      <w:r w:rsidRPr="003D2378">
        <w:rPr>
          <w:highlight w:val="red"/>
        </w:rPr>
        <w:t xml:space="preserve">on </w:t>
      </w:r>
      <w:r w:rsidRPr="003D2378">
        <w:rPr>
          <w:spacing w:val="8"/>
          <w:highlight w:val="red"/>
        </w:rPr>
        <w:t xml:space="preserve"> </w:t>
      </w:r>
      <w:r w:rsidRPr="003D2378">
        <w:rPr>
          <w:highlight w:val="red"/>
        </w:rPr>
        <w:t xml:space="preserve">paid </w:t>
      </w:r>
      <w:r w:rsidRPr="003D2378">
        <w:rPr>
          <w:spacing w:val="7"/>
          <w:highlight w:val="red"/>
        </w:rPr>
        <w:t xml:space="preserve"> </w:t>
      </w:r>
      <w:r w:rsidRPr="003D2378">
        <w:rPr>
          <w:spacing w:val="-1"/>
          <w:highlight w:val="red"/>
        </w:rPr>
        <w:t>working</w:t>
      </w:r>
      <w:r w:rsidRPr="003D2378">
        <w:rPr>
          <w:highlight w:val="red"/>
        </w:rPr>
        <w:t xml:space="preserve"> </w:t>
      </w:r>
      <w:r w:rsidRPr="003D2378">
        <w:rPr>
          <w:spacing w:val="6"/>
          <w:highlight w:val="red"/>
        </w:rPr>
        <w:t xml:space="preserve"> </w:t>
      </w:r>
      <w:r w:rsidRPr="003D2378">
        <w:rPr>
          <w:highlight w:val="red"/>
        </w:rPr>
        <w:t xml:space="preserve">hours </w:t>
      </w:r>
      <w:r w:rsidRPr="003D2378">
        <w:rPr>
          <w:spacing w:val="8"/>
          <w:highlight w:val="red"/>
        </w:rPr>
        <w:t xml:space="preserve"> </w:t>
      </w:r>
      <w:r w:rsidRPr="003D2378">
        <w:rPr>
          <w:spacing w:val="-1"/>
          <w:highlight w:val="red"/>
        </w:rPr>
        <w:t>is</w:t>
      </w:r>
      <w:r w:rsidRPr="003D2378">
        <w:rPr>
          <w:highlight w:val="red"/>
        </w:rPr>
        <w:t xml:space="preserve"> </w:t>
      </w:r>
      <w:r w:rsidRPr="003D2378">
        <w:rPr>
          <w:spacing w:val="7"/>
          <w:highlight w:val="red"/>
        </w:rPr>
        <w:t xml:space="preserve"> </w:t>
      </w:r>
      <w:r w:rsidRPr="003D2378">
        <w:rPr>
          <w:highlight w:val="red"/>
        </w:rPr>
        <w:t xml:space="preserve">in </w:t>
      </w:r>
      <w:r w:rsidRPr="003D2378">
        <w:rPr>
          <w:spacing w:val="8"/>
          <w:highlight w:val="red"/>
        </w:rPr>
        <w:t xml:space="preserve"> </w:t>
      </w:r>
      <w:r w:rsidRPr="003D2378">
        <w:rPr>
          <w:spacing w:val="-1"/>
          <w:highlight w:val="red"/>
        </w:rPr>
        <w:t>most</w:t>
      </w:r>
      <w:r w:rsidRPr="003D2378">
        <w:rPr>
          <w:highlight w:val="red"/>
        </w:rPr>
        <w:t xml:space="preserve"> </w:t>
      </w:r>
      <w:r w:rsidRPr="003D2378">
        <w:rPr>
          <w:spacing w:val="8"/>
          <w:highlight w:val="red"/>
        </w:rPr>
        <w:t xml:space="preserve"> </w:t>
      </w:r>
      <w:r w:rsidRPr="003D2378">
        <w:rPr>
          <w:highlight w:val="red"/>
        </w:rPr>
        <w:t xml:space="preserve">national </w:t>
      </w:r>
      <w:r w:rsidRPr="003D2378">
        <w:rPr>
          <w:spacing w:val="8"/>
          <w:highlight w:val="red"/>
        </w:rPr>
        <w:t xml:space="preserve"> </w:t>
      </w:r>
      <w:r w:rsidRPr="003D2378">
        <w:rPr>
          <w:highlight w:val="red"/>
        </w:rPr>
        <w:t xml:space="preserve">surveys </w:t>
      </w:r>
      <w:r w:rsidRPr="003D2378">
        <w:rPr>
          <w:spacing w:val="7"/>
          <w:highlight w:val="red"/>
        </w:rPr>
        <w:t xml:space="preserve"> </w:t>
      </w:r>
      <w:r w:rsidRPr="003D2378">
        <w:rPr>
          <w:highlight w:val="red"/>
        </w:rPr>
        <w:t xml:space="preserve">captured </w:t>
      </w:r>
      <w:r w:rsidRPr="003D2378">
        <w:rPr>
          <w:spacing w:val="5"/>
          <w:highlight w:val="red"/>
        </w:rPr>
        <w:t xml:space="preserve"> </w:t>
      </w:r>
      <w:r w:rsidRPr="003D2378">
        <w:rPr>
          <w:spacing w:val="-1"/>
          <w:highlight w:val="red"/>
        </w:rPr>
        <w:t>through</w:t>
      </w:r>
      <w:r w:rsidRPr="003D2378">
        <w:rPr>
          <w:highlight w:val="red"/>
        </w:rPr>
        <w:t xml:space="preserve"> </w:t>
      </w:r>
      <w:r w:rsidRPr="003D2378">
        <w:rPr>
          <w:spacing w:val="8"/>
          <w:highlight w:val="red"/>
        </w:rPr>
        <w:t xml:space="preserve"> </w:t>
      </w:r>
      <w:r w:rsidRPr="003D2378">
        <w:rPr>
          <w:spacing w:val="-1"/>
          <w:highlight w:val="red"/>
        </w:rPr>
        <w:t>asking</w:t>
      </w:r>
      <w:r w:rsidRPr="003D2378">
        <w:rPr>
          <w:highlight w:val="red"/>
        </w:rPr>
        <w:t xml:space="preserve"> </w:t>
      </w:r>
      <w:r w:rsidRPr="003D2378">
        <w:rPr>
          <w:spacing w:val="8"/>
          <w:highlight w:val="red"/>
        </w:rPr>
        <w:t xml:space="preserve"> </w:t>
      </w:r>
      <w:r w:rsidRPr="003D2378">
        <w:rPr>
          <w:highlight w:val="red"/>
        </w:rPr>
        <w:t xml:space="preserve">if </w:t>
      </w:r>
      <w:r w:rsidRPr="003D2378">
        <w:rPr>
          <w:spacing w:val="7"/>
          <w:highlight w:val="red"/>
        </w:rPr>
        <w:t xml:space="preserve"> </w:t>
      </w:r>
      <w:r w:rsidRPr="003D2378">
        <w:rPr>
          <w:spacing w:val="-1"/>
          <w:highlight w:val="red"/>
        </w:rPr>
        <w:t>the</w:t>
      </w:r>
      <w:r w:rsidRPr="003D2378">
        <w:rPr>
          <w:spacing w:val="47"/>
          <w:w w:val="99"/>
          <w:highlight w:val="red"/>
        </w:rPr>
        <w:t xml:space="preserve"> </w:t>
      </w:r>
      <w:r w:rsidRPr="003D2378">
        <w:rPr>
          <w:highlight w:val="red"/>
        </w:rPr>
        <w:t>course/program</w:t>
      </w:r>
      <w:r w:rsidRPr="003D2378">
        <w:rPr>
          <w:spacing w:val="-4"/>
          <w:highlight w:val="red"/>
        </w:rPr>
        <w:t xml:space="preserve"> </w:t>
      </w:r>
      <w:r w:rsidRPr="003D2378">
        <w:rPr>
          <w:highlight w:val="red"/>
        </w:rPr>
        <w:t>took</w:t>
      </w:r>
      <w:r w:rsidRPr="003D2378">
        <w:rPr>
          <w:spacing w:val="-1"/>
          <w:highlight w:val="red"/>
        </w:rPr>
        <w:t xml:space="preserve"> </w:t>
      </w:r>
      <w:r w:rsidRPr="003D2378">
        <w:rPr>
          <w:highlight w:val="red"/>
        </w:rPr>
        <w:t>place during</w:t>
      </w:r>
      <w:r w:rsidRPr="003D2378">
        <w:rPr>
          <w:spacing w:val="-1"/>
          <w:highlight w:val="red"/>
        </w:rPr>
        <w:t xml:space="preserve"> working </w:t>
      </w:r>
      <w:r w:rsidRPr="003D2378">
        <w:rPr>
          <w:highlight w:val="red"/>
        </w:rPr>
        <w:t>hours</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on</w:t>
      </w:r>
      <w:r w:rsidRPr="003D2378">
        <w:rPr>
          <w:spacing w:val="-1"/>
          <w:highlight w:val="red"/>
        </w:rPr>
        <w:t xml:space="preserve"> </w:t>
      </w:r>
      <w:r w:rsidRPr="003D2378">
        <w:rPr>
          <w:highlight w:val="red"/>
        </w:rPr>
        <w:t>free</w:t>
      </w:r>
      <w:r w:rsidRPr="003D2378">
        <w:rPr>
          <w:spacing w:val="-2"/>
          <w:highlight w:val="red"/>
        </w:rPr>
        <w:t xml:space="preserve"> </w:t>
      </w:r>
      <w:r w:rsidRPr="003D2378">
        <w:rPr>
          <w:spacing w:val="-1"/>
          <w:highlight w:val="red"/>
        </w:rPr>
        <w:t>time.</w:t>
      </w:r>
    </w:p>
    <w:p w:rsidR="00A7027F" w:rsidRPr="003D2378" w:rsidRDefault="00A7027F">
      <w:pPr>
        <w:rPr>
          <w:highlight w:val="red"/>
        </w:rPr>
        <w:sectPr w:rsidR="00A7027F" w:rsidRPr="003D2378">
          <w:headerReference w:type="default" r:id="rId138"/>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56"/>
        </w:numPr>
        <w:tabs>
          <w:tab w:val="left" w:pos="478"/>
        </w:tabs>
        <w:spacing w:before="79" w:line="230" w:lineRule="auto"/>
        <w:ind w:right="113"/>
        <w:jc w:val="both"/>
        <w:rPr>
          <w:highlight w:val="red"/>
        </w:rPr>
      </w:pPr>
      <w:r w:rsidRPr="003D2378">
        <w:rPr>
          <w:highlight w:val="red"/>
        </w:rPr>
        <w:t>Alternatively</w:t>
      </w:r>
      <w:r w:rsidRPr="003D2378">
        <w:rPr>
          <w:spacing w:val="51"/>
          <w:highlight w:val="red"/>
        </w:rPr>
        <w:t xml:space="preserve"> </w:t>
      </w:r>
      <w:r w:rsidRPr="003D2378">
        <w:rPr>
          <w:highlight w:val="red"/>
        </w:rPr>
        <w:t>to</w:t>
      </w:r>
      <w:r w:rsidRPr="003D2378">
        <w:rPr>
          <w:spacing w:val="50"/>
          <w:highlight w:val="red"/>
        </w:rPr>
        <w:t xml:space="preserve"> </w:t>
      </w:r>
      <w:r w:rsidRPr="003D2378">
        <w:rPr>
          <w:highlight w:val="red"/>
        </w:rPr>
        <w:t>the</w:t>
      </w:r>
      <w:r w:rsidRPr="003D2378">
        <w:rPr>
          <w:spacing w:val="49"/>
          <w:highlight w:val="red"/>
        </w:rPr>
        <w:t xml:space="preserve"> </w:t>
      </w:r>
      <w:r w:rsidRPr="003D2378">
        <w:rPr>
          <w:highlight w:val="red"/>
        </w:rPr>
        <w:t>variable</w:t>
      </w:r>
      <w:r w:rsidRPr="003D2378">
        <w:rPr>
          <w:spacing w:val="51"/>
          <w:highlight w:val="red"/>
        </w:rPr>
        <w:t xml:space="preserve"> </w:t>
      </w:r>
      <w:r w:rsidRPr="003D2378">
        <w:rPr>
          <w:highlight w:val="red"/>
        </w:rPr>
        <w:t>FEDNBHOURS,</w:t>
      </w:r>
      <w:r w:rsidRPr="003D2378">
        <w:rPr>
          <w:spacing w:val="49"/>
          <w:highlight w:val="red"/>
        </w:rPr>
        <w:t xml:space="preserve"> </w:t>
      </w:r>
      <w:r w:rsidRPr="003D2378">
        <w:rPr>
          <w:highlight w:val="red"/>
        </w:rPr>
        <w:t>the</w:t>
      </w:r>
      <w:r w:rsidRPr="003D2378">
        <w:rPr>
          <w:spacing w:val="51"/>
          <w:highlight w:val="red"/>
        </w:rPr>
        <w:t xml:space="preserve"> </w:t>
      </w:r>
      <w:r w:rsidRPr="003D2378">
        <w:rPr>
          <w:highlight w:val="red"/>
        </w:rPr>
        <w:t>interviewer</w:t>
      </w:r>
      <w:r w:rsidRPr="003D2378">
        <w:rPr>
          <w:spacing w:val="50"/>
          <w:highlight w:val="red"/>
        </w:rPr>
        <w:t xml:space="preserve"> </w:t>
      </w:r>
      <w:r w:rsidRPr="003D2378">
        <w:rPr>
          <w:highlight w:val="red"/>
        </w:rPr>
        <w:t>may</w:t>
      </w:r>
      <w:r w:rsidRPr="003D2378">
        <w:rPr>
          <w:spacing w:val="52"/>
          <w:highlight w:val="red"/>
        </w:rPr>
        <w:t xml:space="preserve"> </w:t>
      </w:r>
      <w:r w:rsidRPr="003D2378">
        <w:rPr>
          <w:highlight w:val="red"/>
        </w:rPr>
        <w:t>ask</w:t>
      </w:r>
      <w:r w:rsidRPr="003D2378">
        <w:rPr>
          <w:spacing w:val="50"/>
          <w:highlight w:val="red"/>
        </w:rPr>
        <w:t xml:space="preserve"> </w:t>
      </w:r>
      <w:r w:rsidRPr="003D2378">
        <w:rPr>
          <w:highlight w:val="red"/>
        </w:rPr>
        <w:t>both</w:t>
      </w:r>
      <w:r w:rsidRPr="003D2378">
        <w:rPr>
          <w:spacing w:val="49"/>
          <w:highlight w:val="red"/>
        </w:rPr>
        <w:t xml:space="preserve"> </w:t>
      </w:r>
      <w:r w:rsidRPr="003D2378">
        <w:rPr>
          <w:highlight w:val="red"/>
        </w:rPr>
        <w:t>FEDNBWEEKS</w:t>
      </w:r>
      <w:r w:rsidRPr="003D2378">
        <w:rPr>
          <w:spacing w:val="22"/>
          <w:w w:val="99"/>
          <w:highlight w:val="red"/>
        </w:rPr>
        <w:t xml:space="preserve"> </w:t>
      </w:r>
      <w:r w:rsidRPr="003D2378">
        <w:rPr>
          <w:spacing w:val="-1"/>
          <w:highlight w:val="red"/>
        </w:rPr>
        <w:t>(number</w:t>
      </w:r>
      <w:r w:rsidRPr="003D2378">
        <w:rPr>
          <w:spacing w:val="17"/>
          <w:highlight w:val="red"/>
        </w:rPr>
        <w:t xml:space="preserve"> </w:t>
      </w:r>
      <w:r w:rsidRPr="003D2378">
        <w:rPr>
          <w:highlight w:val="red"/>
        </w:rPr>
        <w:t>of</w:t>
      </w:r>
      <w:r w:rsidRPr="003D2378">
        <w:rPr>
          <w:spacing w:val="19"/>
          <w:highlight w:val="red"/>
        </w:rPr>
        <w:t xml:space="preserve"> </w:t>
      </w:r>
      <w:r w:rsidRPr="003D2378">
        <w:rPr>
          <w:highlight w:val="red"/>
        </w:rPr>
        <w:t>weeks)</w:t>
      </w:r>
      <w:r w:rsidRPr="003D2378">
        <w:rPr>
          <w:spacing w:val="18"/>
          <w:highlight w:val="red"/>
        </w:rPr>
        <w:t xml:space="preserve"> </w:t>
      </w:r>
      <w:r w:rsidRPr="003D2378">
        <w:rPr>
          <w:highlight w:val="red"/>
        </w:rPr>
        <w:t>and</w:t>
      </w:r>
      <w:r w:rsidRPr="003D2378">
        <w:rPr>
          <w:spacing w:val="18"/>
          <w:highlight w:val="red"/>
        </w:rPr>
        <w:t xml:space="preserve"> </w:t>
      </w:r>
      <w:r w:rsidRPr="003D2378">
        <w:rPr>
          <w:highlight w:val="red"/>
        </w:rPr>
        <w:t>FEDDURPERWEEK</w:t>
      </w:r>
      <w:r w:rsidRPr="003D2378">
        <w:rPr>
          <w:spacing w:val="18"/>
          <w:highlight w:val="red"/>
        </w:rPr>
        <w:t xml:space="preserve"> </w:t>
      </w:r>
      <w:r w:rsidRPr="003D2378">
        <w:rPr>
          <w:highlight w:val="red"/>
        </w:rPr>
        <w:t>(average</w:t>
      </w:r>
      <w:r w:rsidRPr="003D2378">
        <w:rPr>
          <w:spacing w:val="16"/>
          <w:highlight w:val="red"/>
        </w:rPr>
        <w:t xml:space="preserve"> </w:t>
      </w:r>
      <w:r w:rsidRPr="003D2378">
        <w:rPr>
          <w:spacing w:val="-1"/>
          <w:highlight w:val="red"/>
        </w:rPr>
        <w:t>number</w:t>
      </w:r>
      <w:r w:rsidRPr="003D2378">
        <w:rPr>
          <w:spacing w:val="19"/>
          <w:highlight w:val="red"/>
        </w:rPr>
        <w:t xml:space="preserve"> </w:t>
      </w:r>
      <w:r w:rsidRPr="003D2378">
        <w:rPr>
          <w:highlight w:val="red"/>
        </w:rPr>
        <w:t>of</w:t>
      </w:r>
      <w:r w:rsidRPr="003D2378">
        <w:rPr>
          <w:spacing w:val="18"/>
          <w:highlight w:val="red"/>
        </w:rPr>
        <w:t xml:space="preserve"> </w:t>
      </w:r>
      <w:r w:rsidRPr="003D2378">
        <w:rPr>
          <w:highlight w:val="red"/>
        </w:rPr>
        <w:t>instruction</w:t>
      </w:r>
      <w:r w:rsidRPr="003D2378">
        <w:rPr>
          <w:spacing w:val="17"/>
          <w:highlight w:val="red"/>
        </w:rPr>
        <w:t xml:space="preserve"> </w:t>
      </w:r>
      <w:r w:rsidRPr="003D2378">
        <w:rPr>
          <w:highlight w:val="red"/>
        </w:rPr>
        <w:t>hours</w:t>
      </w:r>
      <w:r w:rsidRPr="003D2378">
        <w:rPr>
          <w:spacing w:val="18"/>
          <w:highlight w:val="red"/>
        </w:rPr>
        <w:t xml:space="preserve"> </w:t>
      </w:r>
      <w:r w:rsidRPr="003D2378">
        <w:rPr>
          <w:highlight w:val="red"/>
        </w:rPr>
        <w:t>per</w:t>
      </w:r>
      <w:r w:rsidRPr="003D2378">
        <w:rPr>
          <w:spacing w:val="18"/>
          <w:highlight w:val="red"/>
        </w:rPr>
        <w:t xml:space="preserve"> </w:t>
      </w:r>
      <w:r w:rsidRPr="003D2378">
        <w:rPr>
          <w:spacing w:val="-1"/>
          <w:highlight w:val="red"/>
        </w:rPr>
        <w:t>week)</w:t>
      </w:r>
      <w:r w:rsidRPr="003D2378">
        <w:rPr>
          <w:spacing w:val="17"/>
          <w:highlight w:val="red"/>
        </w:rPr>
        <w:t xml:space="preserve"> </w:t>
      </w:r>
      <w:r w:rsidRPr="003D2378">
        <w:rPr>
          <w:highlight w:val="red"/>
        </w:rPr>
        <w:t>to</w:t>
      </w:r>
      <w:r w:rsidRPr="003D2378">
        <w:rPr>
          <w:spacing w:val="29"/>
          <w:w w:val="99"/>
          <w:highlight w:val="red"/>
        </w:rPr>
        <w:t xml:space="preserve"> </w:t>
      </w:r>
      <w:r w:rsidRPr="003D2378">
        <w:rPr>
          <w:spacing w:val="-1"/>
          <w:highlight w:val="red"/>
        </w:rPr>
        <w:t>compile</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FEDNBHOURS</w:t>
      </w:r>
      <w:r w:rsidRPr="003D2378">
        <w:rPr>
          <w:spacing w:val="-1"/>
          <w:highlight w:val="red"/>
        </w:rPr>
        <w:t xml:space="preserve"> </w:t>
      </w:r>
      <w:r w:rsidRPr="003D2378">
        <w:rPr>
          <w:highlight w:val="red"/>
        </w:rPr>
        <w:t>variable.</w:t>
      </w:r>
      <w:r w:rsidRPr="003D2378">
        <w:rPr>
          <w:spacing w:val="-2"/>
          <w:highlight w:val="red"/>
        </w:rPr>
        <w:t xml:space="preserve"> </w:t>
      </w:r>
      <w:r w:rsidRPr="003D2378">
        <w:rPr>
          <w:highlight w:val="red"/>
        </w:rPr>
        <w:t>Proposed</w:t>
      </w:r>
      <w:r w:rsidRPr="003D2378">
        <w:rPr>
          <w:spacing w:val="-1"/>
          <w:highlight w:val="red"/>
        </w:rPr>
        <w:t xml:space="preserve"> </w:t>
      </w:r>
      <w:r w:rsidRPr="003D2378">
        <w:rPr>
          <w:highlight w:val="red"/>
        </w:rPr>
        <w:t>ways</w:t>
      </w:r>
      <w:r w:rsidRPr="003D2378">
        <w:rPr>
          <w:spacing w:val="-3"/>
          <w:highlight w:val="red"/>
        </w:rPr>
        <w:t xml:space="preserve"> </w:t>
      </w:r>
      <w:r w:rsidRPr="003D2378">
        <w:rPr>
          <w:highlight w:val="red"/>
        </w:rPr>
        <w:t>of</w:t>
      </w:r>
      <w:r w:rsidRPr="003D2378">
        <w:rPr>
          <w:spacing w:val="-1"/>
          <w:highlight w:val="red"/>
        </w:rPr>
        <w:t xml:space="preserve"> </w:t>
      </w:r>
      <w:r w:rsidRPr="003D2378">
        <w:rPr>
          <w:highlight w:val="red"/>
        </w:rPr>
        <w:t>asking</w:t>
      </w:r>
      <w:r w:rsidRPr="003D2378">
        <w:rPr>
          <w:spacing w:val="-2"/>
          <w:highlight w:val="red"/>
        </w:rPr>
        <w:t xml:space="preserve"> </w:t>
      </w:r>
      <w:r w:rsidRPr="003D2378">
        <w:rPr>
          <w:highlight w:val="red"/>
        </w:rPr>
        <w:t>questions</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this</w:t>
      </w:r>
      <w:r w:rsidRPr="003D2378">
        <w:rPr>
          <w:spacing w:val="-3"/>
          <w:highlight w:val="red"/>
        </w:rPr>
        <w:t xml:space="preserve"> </w:t>
      </w:r>
      <w:r w:rsidRPr="003D2378">
        <w:rPr>
          <w:highlight w:val="red"/>
        </w:rPr>
        <w:t>variable:</w:t>
      </w:r>
    </w:p>
    <w:p w:rsidR="00A7027F" w:rsidRPr="003D2378" w:rsidRDefault="006F44CB">
      <w:pPr>
        <w:numPr>
          <w:ilvl w:val="1"/>
          <w:numId w:val="56"/>
        </w:numPr>
        <w:tabs>
          <w:tab w:val="left" w:pos="1198"/>
        </w:tabs>
        <w:spacing w:before="123"/>
        <w:ind w:right="114"/>
        <w:rPr>
          <w:rFonts w:ascii="Times New Roman" w:eastAsia="Times New Roman" w:hAnsi="Times New Roman" w:cs="Times New Roman"/>
          <w:highlight w:val="red"/>
        </w:rPr>
      </w:pPr>
      <w:r w:rsidRPr="003D2378">
        <w:rPr>
          <w:rFonts w:ascii="Times New Roman" w:eastAsia="Times New Roman" w:hAnsi="Times New Roman" w:cs="Times New Roman"/>
          <w:i/>
          <w:highlight w:val="red"/>
        </w:rPr>
        <w:t>How</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many</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weeks</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during</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last</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12</w:t>
      </w:r>
      <w:r w:rsidRPr="003D2378">
        <w:rPr>
          <w:rFonts w:ascii="Times New Roman" w:eastAsia="Times New Roman" w:hAnsi="Times New Roman" w:cs="Times New Roman"/>
          <w:i/>
          <w:spacing w:val="13"/>
          <w:highlight w:val="red"/>
        </w:rPr>
        <w:t xml:space="preserve"> </w:t>
      </w:r>
      <w:r w:rsidRPr="003D2378">
        <w:rPr>
          <w:rFonts w:ascii="Times New Roman" w:eastAsia="Times New Roman" w:hAnsi="Times New Roman" w:cs="Times New Roman"/>
          <w:i/>
          <w:highlight w:val="red"/>
        </w:rPr>
        <w:t>months</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you</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participated</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in</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“include</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3"/>
          <w:highlight w:val="red"/>
        </w:rPr>
        <w:t xml:space="preserve"> </w:t>
      </w:r>
      <w:r w:rsidRPr="003D2378">
        <w:rPr>
          <w:rFonts w:ascii="Times New Roman" w:eastAsia="Times New Roman" w:hAnsi="Times New Roman" w:cs="Times New Roman"/>
          <w:i/>
          <w:highlight w:val="red"/>
        </w:rPr>
        <w:t>name</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21"/>
          <w:w w:val="99"/>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4"/>
          <w:highlight w:val="red"/>
        </w:rPr>
        <w:t xml:space="preserve"> </w:t>
      </w:r>
      <w:r w:rsidRPr="003D2378">
        <w:rPr>
          <w:rFonts w:ascii="Times New Roman" w:eastAsia="Times New Roman" w:hAnsi="Times New Roman" w:cs="Times New Roman"/>
          <w:i/>
          <w:highlight w:val="red"/>
        </w:rPr>
        <w:t>program/course”?</w:t>
      </w:r>
      <w:r w:rsidRPr="003D2378">
        <w:rPr>
          <w:rFonts w:ascii="Times New Roman" w:eastAsia="Times New Roman" w:hAnsi="Times New Roman" w:cs="Times New Roman"/>
          <w:i/>
          <w:spacing w:val="-3"/>
          <w:highlight w:val="red"/>
        </w:rPr>
        <w:t xml:space="preserve"> </w:t>
      </w:r>
      <w:r w:rsidRPr="003D2378">
        <w:rPr>
          <w:rFonts w:ascii="Times New Roman" w:eastAsia="Times New Roman" w:hAnsi="Times New Roman" w:cs="Times New Roman"/>
          <w:i/>
          <w:highlight w:val="red"/>
        </w:rPr>
        <w:t>(FEDNBWEEKS)</w:t>
      </w:r>
    </w:p>
    <w:p w:rsidR="00A7027F" w:rsidRPr="003D2378" w:rsidRDefault="006F44CB">
      <w:pPr>
        <w:numPr>
          <w:ilvl w:val="1"/>
          <w:numId w:val="56"/>
        </w:numPr>
        <w:tabs>
          <w:tab w:val="left" w:pos="1198"/>
        </w:tabs>
        <w:spacing w:before="120"/>
        <w:rPr>
          <w:rFonts w:ascii="Times New Roman" w:eastAsia="Times New Roman" w:hAnsi="Times New Roman" w:cs="Times New Roman"/>
          <w:highlight w:val="red"/>
        </w:rPr>
      </w:pPr>
      <w:r w:rsidRPr="003D2378">
        <w:rPr>
          <w:rFonts w:ascii="Times New Roman"/>
          <w:i/>
          <w:spacing w:val="-1"/>
          <w:highlight w:val="red"/>
        </w:rPr>
        <w:t>What</w:t>
      </w:r>
      <w:r w:rsidRPr="003D2378">
        <w:rPr>
          <w:rFonts w:ascii="Times New Roman"/>
          <w:i/>
          <w:spacing w:val="-2"/>
          <w:highlight w:val="red"/>
        </w:rPr>
        <w:t xml:space="preserve"> </w:t>
      </w:r>
      <w:r w:rsidRPr="003D2378">
        <w:rPr>
          <w:rFonts w:ascii="Times New Roman"/>
          <w:i/>
          <w:highlight w:val="red"/>
        </w:rPr>
        <w:t>was</w:t>
      </w:r>
      <w:r w:rsidRPr="003D2378">
        <w:rPr>
          <w:rFonts w:ascii="Times New Roman"/>
          <w:i/>
          <w:spacing w:val="-1"/>
          <w:highlight w:val="red"/>
        </w:rPr>
        <w:t xml:space="preserve"> </w:t>
      </w:r>
      <w:r w:rsidRPr="003D2378">
        <w:rPr>
          <w:rFonts w:ascii="Times New Roman"/>
          <w:i/>
          <w:highlight w:val="red"/>
        </w:rPr>
        <w:t>the</w:t>
      </w:r>
      <w:r w:rsidRPr="003D2378">
        <w:rPr>
          <w:rFonts w:ascii="Times New Roman"/>
          <w:i/>
          <w:spacing w:val="-1"/>
          <w:highlight w:val="red"/>
        </w:rPr>
        <w:t xml:space="preserve"> </w:t>
      </w:r>
      <w:r w:rsidRPr="003D2378">
        <w:rPr>
          <w:rFonts w:ascii="Times New Roman"/>
          <w:i/>
          <w:highlight w:val="red"/>
        </w:rPr>
        <w:t>number</w:t>
      </w:r>
      <w:r w:rsidRPr="003D2378">
        <w:rPr>
          <w:rFonts w:ascii="Times New Roman"/>
          <w:i/>
          <w:spacing w:val="-1"/>
          <w:highlight w:val="red"/>
        </w:rPr>
        <w:t xml:space="preserve"> </w:t>
      </w:r>
      <w:r w:rsidRPr="003D2378">
        <w:rPr>
          <w:rFonts w:ascii="Times New Roman"/>
          <w:i/>
          <w:highlight w:val="red"/>
        </w:rPr>
        <w:t>of</w:t>
      </w:r>
      <w:r w:rsidRPr="003D2378">
        <w:rPr>
          <w:rFonts w:ascii="Times New Roman"/>
          <w:i/>
          <w:spacing w:val="-1"/>
          <w:highlight w:val="red"/>
        </w:rPr>
        <w:t xml:space="preserve"> instruction</w:t>
      </w:r>
      <w:r w:rsidRPr="003D2378">
        <w:rPr>
          <w:rFonts w:ascii="Times New Roman"/>
          <w:i/>
          <w:spacing w:val="-2"/>
          <w:highlight w:val="red"/>
        </w:rPr>
        <w:t xml:space="preserve"> </w:t>
      </w:r>
      <w:r w:rsidRPr="003D2378">
        <w:rPr>
          <w:rFonts w:ascii="Times New Roman"/>
          <w:i/>
          <w:spacing w:val="-1"/>
          <w:highlight w:val="red"/>
        </w:rPr>
        <w:t xml:space="preserve">hours </w:t>
      </w:r>
      <w:r w:rsidRPr="003D2378">
        <w:rPr>
          <w:rFonts w:ascii="Times New Roman"/>
          <w:i/>
          <w:highlight w:val="red"/>
        </w:rPr>
        <w:t>per</w:t>
      </w:r>
      <w:r w:rsidRPr="003D2378">
        <w:rPr>
          <w:rFonts w:ascii="Times New Roman"/>
          <w:i/>
          <w:spacing w:val="-1"/>
          <w:highlight w:val="red"/>
        </w:rPr>
        <w:t xml:space="preserve"> </w:t>
      </w:r>
      <w:r w:rsidRPr="003D2378">
        <w:rPr>
          <w:rFonts w:ascii="Times New Roman"/>
          <w:i/>
          <w:highlight w:val="red"/>
        </w:rPr>
        <w:t>week</w:t>
      </w:r>
      <w:r w:rsidRPr="003D2378">
        <w:rPr>
          <w:rFonts w:ascii="Times New Roman"/>
          <w:i/>
          <w:spacing w:val="-1"/>
          <w:highlight w:val="red"/>
        </w:rPr>
        <w:t xml:space="preserve"> </w:t>
      </w:r>
      <w:r w:rsidRPr="003D2378">
        <w:rPr>
          <w:rFonts w:ascii="Times New Roman"/>
          <w:i/>
          <w:highlight w:val="red"/>
        </w:rPr>
        <w:t>on</w:t>
      </w:r>
      <w:r w:rsidRPr="003D2378">
        <w:rPr>
          <w:rFonts w:ascii="Times New Roman"/>
          <w:i/>
          <w:spacing w:val="-1"/>
          <w:highlight w:val="red"/>
        </w:rPr>
        <w:t xml:space="preserve"> </w:t>
      </w:r>
      <w:r w:rsidRPr="003D2378">
        <w:rPr>
          <w:rFonts w:ascii="Times New Roman"/>
          <w:i/>
          <w:highlight w:val="red"/>
        </w:rPr>
        <w:t>average?</w:t>
      </w:r>
      <w:r w:rsidRPr="003D2378">
        <w:rPr>
          <w:rFonts w:ascii="Times New Roman"/>
          <w:i/>
          <w:spacing w:val="-2"/>
          <w:highlight w:val="red"/>
        </w:rPr>
        <w:t xml:space="preserve"> </w:t>
      </w:r>
      <w:r w:rsidRPr="003D2378">
        <w:rPr>
          <w:rFonts w:ascii="Times New Roman"/>
          <w:i/>
          <w:highlight w:val="red"/>
        </w:rPr>
        <w:t>(FEDDURPERWEEK)</w:t>
      </w:r>
    </w:p>
    <w:p w:rsidR="00A7027F" w:rsidRPr="003D2378" w:rsidRDefault="006F44CB">
      <w:pPr>
        <w:pStyle w:val="a3"/>
        <w:spacing w:before="119"/>
        <w:ind w:left="117"/>
        <w:rPr>
          <w:highlight w:val="red"/>
        </w:rPr>
      </w:pPr>
      <w:r w:rsidRPr="003D2378">
        <w:rPr>
          <w:highlight w:val="red"/>
        </w:rPr>
        <w:t>Only</w:t>
      </w:r>
      <w:r w:rsidRPr="003D2378">
        <w:rPr>
          <w:spacing w:val="-2"/>
          <w:highlight w:val="red"/>
        </w:rPr>
        <w:t xml:space="preserve"> </w:t>
      </w:r>
      <w:r w:rsidRPr="003D2378">
        <w:rPr>
          <w:highlight w:val="red"/>
        </w:rPr>
        <w:t>the</w:t>
      </w:r>
      <w:r w:rsidRPr="003D2378">
        <w:rPr>
          <w:spacing w:val="-1"/>
          <w:highlight w:val="red"/>
        </w:rPr>
        <w:t xml:space="preserve"> number </w:t>
      </w:r>
      <w:r w:rsidRPr="003D2378">
        <w:rPr>
          <w:highlight w:val="red"/>
        </w:rPr>
        <w:t>of</w:t>
      </w:r>
      <w:r w:rsidRPr="003D2378">
        <w:rPr>
          <w:spacing w:val="-1"/>
          <w:highlight w:val="red"/>
        </w:rPr>
        <w:t xml:space="preserve"> </w:t>
      </w:r>
      <w:r w:rsidRPr="003D2378">
        <w:rPr>
          <w:highlight w:val="red"/>
        </w:rPr>
        <w:t>hours</w:t>
      </w:r>
      <w:r w:rsidRPr="003D2378">
        <w:rPr>
          <w:spacing w:val="-1"/>
          <w:highlight w:val="red"/>
        </w:rPr>
        <w:t xml:space="preserve"> </w:t>
      </w:r>
      <w:r w:rsidRPr="003D2378">
        <w:rPr>
          <w:highlight w:val="red"/>
        </w:rPr>
        <w:t>(FEDNBHOURS)</w:t>
      </w:r>
      <w:r w:rsidRPr="003D2378">
        <w:rPr>
          <w:spacing w:val="-2"/>
          <w:highlight w:val="red"/>
        </w:rPr>
        <w:t xml:space="preserve"> </w:t>
      </w:r>
      <w:r w:rsidRPr="003D2378">
        <w:rPr>
          <w:highlight w:val="red"/>
        </w:rPr>
        <w:t>should</w:t>
      </w:r>
      <w:r w:rsidRPr="003D2378">
        <w:rPr>
          <w:spacing w:val="-1"/>
          <w:highlight w:val="red"/>
        </w:rPr>
        <w:t xml:space="preserve"> </w:t>
      </w:r>
      <w:r w:rsidRPr="003D2378">
        <w:rPr>
          <w:highlight w:val="red"/>
        </w:rPr>
        <w:t>be</w:t>
      </w:r>
      <w:r w:rsidRPr="003D2378">
        <w:rPr>
          <w:spacing w:val="-1"/>
          <w:highlight w:val="red"/>
        </w:rPr>
        <w:t xml:space="preserve"> transmitted</w:t>
      </w:r>
      <w:r w:rsidRPr="003D2378">
        <w:rPr>
          <w:highlight w:val="red"/>
        </w:rPr>
        <w:t xml:space="preserve"> to</w:t>
      </w:r>
      <w:r w:rsidRPr="003D2378">
        <w:rPr>
          <w:spacing w:val="-1"/>
          <w:highlight w:val="red"/>
        </w:rPr>
        <w:t xml:space="preserve"> </w:t>
      </w:r>
      <w:r w:rsidRPr="003D2378">
        <w:rPr>
          <w:highlight w:val="red"/>
        </w:rPr>
        <w:t>Eurostat.</w:t>
      </w:r>
    </w:p>
    <w:p w:rsidR="00A7027F" w:rsidRPr="003D2378" w:rsidRDefault="006F44CB">
      <w:pPr>
        <w:pStyle w:val="a3"/>
        <w:numPr>
          <w:ilvl w:val="0"/>
          <w:numId w:val="56"/>
        </w:numPr>
        <w:tabs>
          <w:tab w:val="left" w:pos="478"/>
        </w:tabs>
        <w:spacing w:before="124" w:line="252" w:lineRule="exact"/>
        <w:ind w:left="543" w:right="114" w:hanging="426"/>
        <w:jc w:val="both"/>
        <w:rPr>
          <w:highlight w:val="red"/>
        </w:rPr>
      </w:pPr>
      <w:r w:rsidRPr="003D2378">
        <w:rPr>
          <w:highlight w:val="red"/>
        </w:rPr>
        <w:t>In</w:t>
      </w:r>
      <w:r w:rsidRPr="003D2378">
        <w:rPr>
          <w:spacing w:val="2"/>
          <w:highlight w:val="red"/>
        </w:rPr>
        <w:t xml:space="preserve"> </w:t>
      </w:r>
      <w:r w:rsidRPr="003D2378">
        <w:rPr>
          <w:highlight w:val="red"/>
        </w:rPr>
        <w:t>case</w:t>
      </w:r>
      <w:r w:rsidRPr="003D2378">
        <w:rPr>
          <w:spacing w:val="2"/>
          <w:highlight w:val="red"/>
        </w:rPr>
        <w:t xml:space="preserve"> </w:t>
      </w:r>
      <w:r w:rsidRPr="003D2378">
        <w:rPr>
          <w:highlight w:val="red"/>
        </w:rPr>
        <w:t>of</w:t>
      </w:r>
      <w:r w:rsidRPr="003D2378">
        <w:rPr>
          <w:spacing w:val="2"/>
          <w:highlight w:val="red"/>
        </w:rPr>
        <w:t xml:space="preserve"> </w:t>
      </w:r>
      <w:r w:rsidRPr="003D2378">
        <w:rPr>
          <w:spacing w:val="-1"/>
          <w:highlight w:val="red"/>
        </w:rPr>
        <w:t>difficulties</w:t>
      </w:r>
      <w:r w:rsidRPr="003D2378">
        <w:rPr>
          <w:spacing w:val="2"/>
          <w:highlight w:val="red"/>
        </w:rPr>
        <w:t xml:space="preserve"> </w:t>
      </w:r>
      <w:r w:rsidRPr="003D2378">
        <w:rPr>
          <w:highlight w:val="red"/>
        </w:rPr>
        <w:t>to</w:t>
      </w:r>
      <w:r w:rsidRPr="003D2378">
        <w:rPr>
          <w:spacing w:val="2"/>
          <w:highlight w:val="red"/>
        </w:rPr>
        <w:t xml:space="preserve"> </w:t>
      </w:r>
      <w:r w:rsidRPr="003D2378">
        <w:rPr>
          <w:spacing w:val="-1"/>
          <w:highlight w:val="red"/>
        </w:rPr>
        <w:t>properly</w:t>
      </w:r>
      <w:r w:rsidRPr="003D2378">
        <w:rPr>
          <w:spacing w:val="4"/>
          <w:highlight w:val="red"/>
        </w:rPr>
        <w:t xml:space="preserve"> </w:t>
      </w:r>
      <w:r w:rsidRPr="003D2378">
        <w:rPr>
          <w:highlight w:val="red"/>
        </w:rPr>
        <w:t>answer</w:t>
      </w:r>
      <w:r w:rsidRPr="003D2378">
        <w:rPr>
          <w:spacing w:val="2"/>
          <w:highlight w:val="red"/>
        </w:rPr>
        <w:t xml:space="preserve"> </w:t>
      </w:r>
      <w:r w:rsidRPr="003D2378">
        <w:rPr>
          <w:highlight w:val="red"/>
        </w:rPr>
        <w:t>and</w:t>
      </w:r>
      <w:r w:rsidRPr="003D2378">
        <w:rPr>
          <w:spacing w:val="2"/>
          <w:highlight w:val="red"/>
        </w:rPr>
        <w:t xml:space="preserve"> </w:t>
      </w:r>
      <w:r w:rsidRPr="003D2378">
        <w:rPr>
          <w:spacing w:val="-1"/>
          <w:highlight w:val="red"/>
        </w:rPr>
        <w:t>in</w:t>
      </w:r>
      <w:r w:rsidRPr="003D2378">
        <w:rPr>
          <w:spacing w:val="3"/>
          <w:highlight w:val="red"/>
        </w:rPr>
        <w:t xml:space="preserve"> </w:t>
      </w:r>
      <w:r w:rsidRPr="003D2378">
        <w:rPr>
          <w:spacing w:val="-1"/>
          <w:highlight w:val="red"/>
        </w:rPr>
        <w:t>order</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avoid</w:t>
      </w:r>
      <w:r w:rsidRPr="003D2378">
        <w:rPr>
          <w:spacing w:val="2"/>
          <w:highlight w:val="red"/>
        </w:rPr>
        <w:t xml:space="preserve"> </w:t>
      </w:r>
      <w:r w:rsidRPr="003D2378">
        <w:rPr>
          <w:highlight w:val="red"/>
        </w:rPr>
        <w:t>non-response,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interviewer</w:t>
      </w:r>
      <w:r w:rsidRPr="003D2378">
        <w:rPr>
          <w:spacing w:val="2"/>
          <w:highlight w:val="red"/>
        </w:rPr>
        <w:t xml:space="preserve"> </w:t>
      </w:r>
      <w:r w:rsidRPr="003D2378">
        <w:rPr>
          <w:highlight w:val="red"/>
        </w:rPr>
        <w:t>could</w:t>
      </w:r>
      <w:r w:rsidRPr="003D2378">
        <w:rPr>
          <w:spacing w:val="39"/>
          <w:w w:val="99"/>
          <w:highlight w:val="red"/>
        </w:rPr>
        <w:t xml:space="preserve"> </w:t>
      </w:r>
      <w:r w:rsidRPr="003D2378">
        <w:rPr>
          <w:spacing w:val="-1"/>
          <w:highlight w:val="red"/>
        </w:rPr>
        <w:t>ultimately</w:t>
      </w:r>
      <w:r w:rsidRPr="003D2378">
        <w:rPr>
          <w:highlight w:val="red"/>
        </w:rPr>
        <w:t xml:space="preserve"> ask</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best</w:t>
      </w:r>
      <w:r w:rsidRPr="003D2378">
        <w:rPr>
          <w:spacing w:val="-2"/>
          <w:highlight w:val="red"/>
        </w:rPr>
        <w:t xml:space="preserve"> </w:t>
      </w:r>
      <w:r w:rsidRPr="003D2378">
        <w:rPr>
          <w:highlight w:val="red"/>
        </w:rPr>
        <w:t>estimate</w:t>
      </w:r>
      <w:r w:rsidRPr="003D2378">
        <w:rPr>
          <w:spacing w:val="-1"/>
          <w:highlight w:val="red"/>
        </w:rPr>
        <w:t xml:space="preserve"> </w:t>
      </w:r>
      <w:r w:rsidRPr="003D2378">
        <w:rPr>
          <w:highlight w:val="red"/>
        </w:rPr>
        <w:t>that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provide.</w:t>
      </w:r>
    </w:p>
    <w:p w:rsidR="00A7027F" w:rsidRPr="003D2378" w:rsidRDefault="00A7027F">
      <w:pPr>
        <w:spacing w:line="252" w:lineRule="exact"/>
        <w:jc w:val="both"/>
        <w:rPr>
          <w:highlight w:val="red"/>
        </w:rPr>
        <w:sectPr w:rsidR="00A7027F" w:rsidRPr="003D2378">
          <w:headerReference w:type="default" r:id="rId139"/>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648EA677" wp14:editId="4F951040">
                <wp:extent cx="5904865" cy="440690"/>
                <wp:effectExtent l="9525" t="9525" r="10160" b="6985"/>
                <wp:docPr id="23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4167" w:right="158" w:hanging="4007"/>
                              <w:rPr>
                                <w:rFonts w:ascii="Arial" w:eastAsia="Arial" w:hAnsi="Arial" w:cs="Arial"/>
                                <w:sz w:val="28"/>
                                <w:szCs w:val="28"/>
                              </w:rPr>
                            </w:pPr>
                            <w:bookmarkStart w:id="244" w:name="FEDPAID:_Payment_for_the_most_recent_for"/>
                            <w:bookmarkStart w:id="245" w:name="_bookmark61"/>
                            <w:bookmarkEnd w:id="244"/>
                            <w:bookmarkEnd w:id="245"/>
                            <w:r>
                              <w:rPr>
                                <w:rFonts w:ascii="Arial"/>
                                <w:b/>
                                <w:sz w:val="28"/>
                              </w:rPr>
                              <w:t>FEDPAID:</w:t>
                            </w:r>
                            <w:r>
                              <w:rPr>
                                <w:rFonts w:ascii="Arial"/>
                                <w:b/>
                                <w:spacing w:val="-2"/>
                                <w:sz w:val="28"/>
                              </w:rPr>
                              <w:t xml:space="preserve"> </w:t>
                            </w:r>
                            <w:r>
                              <w:rPr>
                                <w:rFonts w:ascii="Arial"/>
                                <w:b/>
                                <w:sz w:val="28"/>
                              </w:rPr>
                              <w:t>Payment</w:t>
                            </w:r>
                            <w:r>
                              <w:rPr>
                                <w:rFonts w:ascii="Arial"/>
                                <w:b/>
                                <w:spacing w:val="-1"/>
                                <w:sz w:val="28"/>
                              </w:rPr>
                              <w:t xml:space="preserve"> </w:t>
                            </w:r>
                            <w:r>
                              <w:rPr>
                                <w:rFonts w:ascii="Arial"/>
                                <w:b/>
                                <w:sz w:val="28"/>
                              </w:rPr>
                              <w:t>for</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spacing w:val="-1"/>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w w:val="99"/>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48" o:spid="_x0000_s1086"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D+ND44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4167" w:right="158" w:hanging="4007"/>
                        <w:rPr>
                          <w:rFonts w:ascii="Arial" w:eastAsia="Arial" w:hAnsi="Arial" w:cs="Arial"/>
                          <w:sz w:val="28"/>
                          <w:szCs w:val="28"/>
                        </w:rPr>
                      </w:pPr>
                      <w:bookmarkStart w:id="246" w:name="FEDPAID:_Payment_for_the_most_recent_for"/>
                      <w:bookmarkStart w:id="247" w:name="_bookmark61"/>
                      <w:bookmarkEnd w:id="246"/>
                      <w:bookmarkEnd w:id="247"/>
                      <w:r>
                        <w:rPr>
                          <w:rFonts w:ascii="Arial"/>
                          <w:b/>
                          <w:sz w:val="28"/>
                        </w:rPr>
                        <w:t>FEDPAID:</w:t>
                      </w:r>
                      <w:r>
                        <w:rPr>
                          <w:rFonts w:ascii="Arial"/>
                          <w:b/>
                          <w:spacing w:val="-2"/>
                          <w:sz w:val="28"/>
                        </w:rPr>
                        <w:t xml:space="preserve"> </w:t>
                      </w:r>
                      <w:r>
                        <w:rPr>
                          <w:rFonts w:ascii="Arial"/>
                          <w:b/>
                          <w:sz w:val="28"/>
                        </w:rPr>
                        <w:t>Payment</w:t>
                      </w:r>
                      <w:r>
                        <w:rPr>
                          <w:rFonts w:ascii="Arial"/>
                          <w:b/>
                          <w:spacing w:val="-1"/>
                          <w:sz w:val="28"/>
                        </w:rPr>
                        <w:t xml:space="preserve"> </w:t>
                      </w:r>
                      <w:r>
                        <w:rPr>
                          <w:rFonts w:ascii="Arial"/>
                          <w:b/>
                          <w:sz w:val="28"/>
                        </w:rPr>
                        <w:t>for</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spacing w:val="-1"/>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w w:val="99"/>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2"/>
          <w:highlight w:val="red"/>
        </w:rPr>
        <w:t xml:space="preserve"> </w:t>
      </w:r>
      <w:r w:rsidRPr="003D2378">
        <w:rPr>
          <w:highlight w:val="red"/>
        </w:rPr>
        <w:t>variable</w:t>
      </w:r>
      <w:r w:rsidRPr="003D2378">
        <w:rPr>
          <w:spacing w:val="3"/>
          <w:highlight w:val="red"/>
        </w:rPr>
        <w:t xml:space="preserve"> </w:t>
      </w:r>
      <w:r w:rsidRPr="003D2378">
        <w:rPr>
          <w:highlight w:val="red"/>
        </w:rPr>
        <w:t>refers</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the</w:t>
      </w:r>
      <w:r w:rsidRPr="003D2378">
        <w:rPr>
          <w:spacing w:val="2"/>
          <w:highlight w:val="red"/>
        </w:rPr>
        <w:t xml:space="preserve"> </w:t>
      </w:r>
      <w:r w:rsidRPr="003D2378">
        <w:rPr>
          <w:spacing w:val="-1"/>
          <w:highlight w:val="red"/>
        </w:rPr>
        <w:t>payment</w:t>
      </w:r>
      <w:r w:rsidRPr="003D2378">
        <w:rPr>
          <w:spacing w:val="4"/>
          <w:highlight w:val="red"/>
        </w:rPr>
        <w:t xml:space="preserve"> </w:t>
      </w:r>
      <w:r w:rsidRPr="003D2378">
        <w:rPr>
          <w:highlight w:val="red"/>
        </w:rPr>
        <w:t>for</w:t>
      </w:r>
      <w:r w:rsidRPr="003D2378">
        <w:rPr>
          <w:spacing w:val="4"/>
          <w:highlight w:val="red"/>
        </w:rPr>
        <w:t xml:space="preserve"> </w:t>
      </w:r>
      <w:r w:rsidRPr="003D2378">
        <w:rPr>
          <w:highlight w:val="red"/>
        </w:rPr>
        <w:t>tuition,</w:t>
      </w:r>
      <w:r w:rsidRPr="003D2378">
        <w:rPr>
          <w:spacing w:val="3"/>
          <w:highlight w:val="red"/>
        </w:rPr>
        <w:t xml:space="preserve"> </w:t>
      </w:r>
      <w:r w:rsidRPr="003D2378">
        <w:rPr>
          <w:spacing w:val="-1"/>
          <w:highlight w:val="red"/>
        </w:rPr>
        <w:t>registration,</w:t>
      </w:r>
      <w:r w:rsidRPr="003D2378">
        <w:rPr>
          <w:spacing w:val="4"/>
          <w:highlight w:val="red"/>
        </w:rPr>
        <w:t xml:space="preserve"> </w:t>
      </w:r>
      <w:r w:rsidRPr="003D2378">
        <w:rPr>
          <w:highlight w:val="red"/>
        </w:rPr>
        <w:t>exam</w:t>
      </w:r>
      <w:r w:rsidRPr="003D2378">
        <w:rPr>
          <w:spacing w:val="2"/>
          <w:highlight w:val="red"/>
        </w:rPr>
        <w:t xml:space="preserve"> </w:t>
      </w:r>
      <w:r w:rsidRPr="003D2378">
        <w:rPr>
          <w:highlight w:val="red"/>
        </w:rPr>
        <w:t>fees,</w:t>
      </w:r>
      <w:r w:rsidRPr="003D2378">
        <w:rPr>
          <w:spacing w:val="4"/>
          <w:highlight w:val="red"/>
        </w:rPr>
        <w:t xml:space="preserve"> </w:t>
      </w:r>
      <w:r w:rsidRPr="003D2378">
        <w:rPr>
          <w:highlight w:val="red"/>
        </w:rPr>
        <w:t>expenses</w:t>
      </w:r>
      <w:r w:rsidRPr="003D2378">
        <w:rPr>
          <w:spacing w:val="4"/>
          <w:highlight w:val="red"/>
        </w:rPr>
        <w:t xml:space="preserve"> </w:t>
      </w:r>
      <w:r w:rsidRPr="003D2378">
        <w:rPr>
          <w:highlight w:val="red"/>
        </w:rPr>
        <w:t>for</w:t>
      </w:r>
      <w:r w:rsidRPr="003D2378">
        <w:rPr>
          <w:spacing w:val="2"/>
          <w:highlight w:val="red"/>
        </w:rPr>
        <w:t xml:space="preserve"> </w:t>
      </w:r>
      <w:r w:rsidRPr="003D2378">
        <w:rPr>
          <w:highlight w:val="red"/>
        </w:rPr>
        <w:t>books</w:t>
      </w:r>
      <w:r w:rsidRPr="003D2378">
        <w:rPr>
          <w:spacing w:val="3"/>
          <w:highlight w:val="red"/>
        </w:rPr>
        <w:t xml:space="preserve"> </w:t>
      </w:r>
      <w:r w:rsidRPr="003D2378">
        <w:rPr>
          <w:highlight w:val="red"/>
        </w:rPr>
        <w:t>or</w:t>
      </w:r>
      <w:r w:rsidRPr="003D2378">
        <w:rPr>
          <w:spacing w:val="2"/>
          <w:highlight w:val="red"/>
        </w:rPr>
        <w:t xml:space="preserve"> </w:t>
      </w:r>
      <w:r w:rsidRPr="003D2378">
        <w:rPr>
          <w:highlight w:val="red"/>
        </w:rPr>
        <w:t>technical</w:t>
      </w:r>
      <w:r w:rsidRPr="003D2378">
        <w:rPr>
          <w:spacing w:val="36"/>
          <w:w w:val="99"/>
          <w:highlight w:val="red"/>
        </w:rPr>
        <w:t xml:space="preserve"> </w:t>
      </w:r>
      <w:r w:rsidRPr="003D2378">
        <w:rPr>
          <w:highlight w:val="red"/>
        </w:rPr>
        <w:t xml:space="preserve">study </w:t>
      </w:r>
      <w:r w:rsidRPr="003D2378">
        <w:rPr>
          <w:spacing w:val="-1"/>
          <w:highlight w:val="red"/>
        </w:rPr>
        <w:t xml:space="preserve">means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most </w:t>
      </w:r>
      <w:r w:rsidRPr="003D2378">
        <w:rPr>
          <w:highlight w:val="red"/>
        </w:rPr>
        <w:t>recent</w:t>
      </w:r>
      <w:r w:rsidRPr="003D2378">
        <w:rPr>
          <w:spacing w:val="-1"/>
          <w:highlight w:val="red"/>
        </w:rPr>
        <w:t xml:space="preserve"> formal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2"/>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ind w:right="213"/>
        <w:jc w:val="both"/>
        <w:rPr>
          <w:highlight w:val="red"/>
        </w:rPr>
      </w:pPr>
      <w:r w:rsidRPr="003D2378">
        <w:rPr>
          <w:highlight w:val="red"/>
        </w:rPr>
        <w:t>Which</w:t>
      </w:r>
      <w:r w:rsidRPr="003D2378">
        <w:rPr>
          <w:spacing w:val="13"/>
          <w:highlight w:val="red"/>
        </w:rPr>
        <w:t xml:space="preserve"> </w:t>
      </w:r>
      <w:r w:rsidRPr="003D2378">
        <w:rPr>
          <w:highlight w:val="red"/>
        </w:rPr>
        <w:t>one</w:t>
      </w:r>
      <w:r w:rsidRPr="003D2378">
        <w:rPr>
          <w:spacing w:val="12"/>
          <w:highlight w:val="red"/>
        </w:rPr>
        <w:t xml:space="preserve"> </w:t>
      </w:r>
      <w:r w:rsidRPr="003D2378">
        <w:rPr>
          <w:highlight w:val="red"/>
        </w:rPr>
        <w:t>of</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following</w:t>
      </w:r>
      <w:r w:rsidRPr="003D2378">
        <w:rPr>
          <w:spacing w:val="13"/>
          <w:highlight w:val="red"/>
        </w:rPr>
        <w:t xml:space="preserve"> </w:t>
      </w:r>
      <w:r w:rsidRPr="003D2378">
        <w:rPr>
          <w:highlight w:val="red"/>
        </w:rPr>
        <w:t>cases</w:t>
      </w:r>
      <w:r w:rsidRPr="003D2378">
        <w:rPr>
          <w:spacing w:val="13"/>
          <w:highlight w:val="red"/>
        </w:rPr>
        <w:t xml:space="preserve"> </w:t>
      </w:r>
      <w:r w:rsidRPr="003D2378">
        <w:rPr>
          <w:highlight w:val="red"/>
        </w:rPr>
        <w:t>best</w:t>
      </w:r>
      <w:r w:rsidRPr="003D2378">
        <w:rPr>
          <w:spacing w:val="16"/>
          <w:highlight w:val="red"/>
        </w:rPr>
        <w:t xml:space="preserve"> </w:t>
      </w:r>
      <w:r w:rsidRPr="003D2378">
        <w:rPr>
          <w:highlight w:val="red"/>
        </w:rPr>
        <w:t>describes</w:t>
      </w:r>
      <w:r w:rsidRPr="003D2378">
        <w:rPr>
          <w:spacing w:val="13"/>
          <w:highlight w:val="red"/>
        </w:rPr>
        <w:t xml:space="preserve"> </w:t>
      </w:r>
      <w:r w:rsidRPr="003D2378">
        <w:rPr>
          <w:highlight w:val="red"/>
        </w:rPr>
        <w:t>the</w:t>
      </w:r>
      <w:r w:rsidRPr="003D2378">
        <w:rPr>
          <w:spacing w:val="14"/>
          <w:highlight w:val="red"/>
        </w:rPr>
        <w:t xml:space="preserve"> </w:t>
      </w:r>
      <w:r w:rsidRPr="003D2378">
        <w:rPr>
          <w:spacing w:val="-1"/>
          <w:highlight w:val="red"/>
        </w:rPr>
        <w:t>payment</w:t>
      </w:r>
      <w:r w:rsidRPr="003D2378">
        <w:rPr>
          <w:spacing w:val="13"/>
          <w:highlight w:val="red"/>
        </w:rPr>
        <w:t xml:space="preserve"> </w:t>
      </w:r>
      <w:r w:rsidRPr="003D2378">
        <w:rPr>
          <w:highlight w:val="red"/>
        </w:rPr>
        <w:t>for</w:t>
      </w:r>
      <w:r w:rsidRPr="003D2378">
        <w:rPr>
          <w:spacing w:val="13"/>
          <w:highlight w:val="red"/>
        </w:rPr>
        <w:t xml:space="preserve"> </w:t>
      </w:r>
      <w:r w:rsidRPr="003D2378">
        <w:rPr>
          <w:highlight w:val="red"/>
        </w:rPr>
        <w:t>tuition,</w:t>
      </w:r>
      <w:r w:rsidRPr="003D2378">
        <w:rPr>
          <w:spacing w:val="13"/>
          <w:highlight w:val="red"/>
        </w:rPr>
        <w:t xml:space="preserve"> </w:t>
      </w:r>
      <w:r w:rsidRPr="003D2378">
        <w:rPr>
          <w:highlight w:val="red"/>
        </w:rPr>
        <w:t>registration,</w:t>
      </w:r>
      <w:r w:rsidRPr="003D2378">
        <w:rPr>
          <w:spacing w:val="13"/>
          <w:highlight w:val="red"/>
        </w:rPr>
        <w:t xml:space="preserve"> </w:t>
      </w:r>
      <w:r w:rsidRPr="003D2378">
        <w:rPr>
          <w:highlight w:val="red"/>
        </w:rPr>
        <w:t>exam</w:t>
      </w:r>
      <w:r w:rsidRPr="003D2378">
        <w:rPr>
          <w:spacing w:val="12"/>
          <w:highlight w:val="red"/>
        </w:rPr>
        <w:t xml:space="preserve"> </w:t>
      </w:r>
      <w:r w:rsidRPr="003D2378">
        <w:rPr>
          <w:highlight w:val="red"/>
        </w:rPr>
        <w:t>fees,</w:t>
      </w:r>
      <w:r w:rsidRPr="003D2378">
        <w:rPr>
          <w:spacing w:val="14"/>
          <w:highlight w:val="red"/>
        </w:rPr>
        <w:t xml:space="preserve"> </w:t>
      </w:r>
      <w:r w:rsidRPr="003D2378">
        <w:rPr>
          <w:highlight w:val="red"/>
        </w:rPr>
        <w:t>and</w:t>
      </w:r>
      <w:r w:rsidRPr="003D2378">
        <w:rPr>
          <w:spacing w:val="27"/>
          <w:w w:val="99"/>
          <w:highlight w:val="red"/>
        </w:rPr>
        <w:t xml:space="preserve"> </w:t>
      </w:r>
      <w:r w:rsidRPr="003D2378">
        <w:rPr>
          <w:highlight w:val="red"/>
        </w:rPr>
        <w:t>expenses</w:t>
      </w:r>
      <w:r w:rsidRPr="003D2378">
        <w:rPr>
          <w:spacing w:val="50"/>
          <w:highlight w:val="red"/>
        </w:rPr>
        <w:t xml:space="preserve"> </w:t>
      </w:r>
      <w:r w:rsidRPr="003D2378">
        <w:rPr>
          <w:highlight w:val="red"/>
        </w:rPr>
        <w:t>for</w:t>
      </w:r>
      <w:r w:rsidRPr="003D2378">
        <w:rPr>
          <w:spacing w:val="49"/>
          <w:highlight w:val="red"/>
        </w:rPr>
        <w:t xml:space="preserve"> </w:t>
      </w:r>
      <w:r w:rsidRPr="003D2378">
        <w:rPr>
          <w:highlight w:val="red"/>
        </w:rPr>
        <w:t>books</w:t>
      </w:r>
      <w:r w:rsidRPr="003D2378">
        <w:rPr>
          <w:spacing w:val="50"/>
          <w:highlight w:val="red"/>
        </w:rPr>
        <w:t xml:space="preserve"> </w:t>
      </w:r>
      <w:r w:rsidRPr="003D2378">
        <w:rPr>
          <w:highlight w:val="red"/>
        </w:rPr>
        <w:t>or</w:t>
      </w:r>
      <w:r w:rsidRPr="003D2378">
        <w:rPr>
          <w:spacing w:val="50"/>
          <w:highlight w:val="red"/>
        </w:rPr>
        <w:t xml:space="preserve"> </w:t>
      </w:r>
      <w:r w:rsidRPr="003D2378">
        <w:rPr>
          <w:spacing w:val="-1"/>
          <w:highlight w:val="red"/>
        </w:rPr>
        <w:t>technical</w:t>
      </w:r>
      <w:r w:rsidRPr="003D2378">
        <w:rPr>
          <w:spacing w:val="50"/>
          <w:highlight w:val="red"/>
        </w:rPr>
        <w:t xml:space="preserve"> </w:t>
      </w:r>
      <w:r w:rsidRPr="003D2378">
        <w:rPr>
          <w:highlight w:val="red"/>
        </w:rPr>
        <w:t>study</w:t>
      </w:r>
      <w:r w:rsidRPr="003D2378">
        <w:rPr>
          <w:spacing w:val="51"/>
          <w:highlight w:val="red"/>
        </w:rPr>
        <w:t xml:space="preserve"> </w:t>
      </w:r>
      <w:r w:rsidRPr="003D2378">
        <w:rPr>
          <w:highlight w:val="red"/>
        </w:rPr>
        <w:t>means,</w:t>
      </w:r>
      <w:r w:rsidRPr="003D2378">
        <w:rPr>
          <w:spacing w:val="50"/>
          <w:highlight w:val="red"/>
        </w:rPr>
        <w:t xml:space="preserve"> </w:t>
      </w:r>
      <w:r w:rsidRPr="003D2378">
        <w:rPr>
          <w:spacing w:val="-1"/>
          <w:highlight w:val="red"/>
        </w:rPr>
        <w:t>regarding</w:t>
      </w:r>
      <w:r w:rsidRPr="003D2378">
        <w:rPr>
          <w:spacing w:val="49"/>
          <w:highlight w:val="red"/>
        </w:rPr>
        <w:t xml:space="preserve"> </w:t>
      </w:r>
      <w:r w:rsidRPr="003D2378">
        <w:rPr>
          <w:highlight w:val="red"/>
        </w:rPr>
        <w:t>your</w:t>
      </w:r>
      <w:r w:rsidRPr="003D2378">
        <w:rPr>
          <w:spacing w:val="49"/>
          <w:highlight w:val="red"/>
        </w:rPr>
        <w:t xml:space="preserve"> </w:t>
      </w:r>
      <w:r w:rsidRPr="003D2378">
        <w:rPr>
          <w:highlight w:val="red"/>
        </w:rPr>
        <w:t>studies</w:t>
      </w:r>
      <w:r w:rsidRPr="003D2378">
        <w:rPr>
          <w:spacing w:val="51"/>
          <w:highlight w:val="red"/>
        </w:rPr>
        <w:t xml:space="preserve"> </w:t>
      </w:r>
      <w:r w:rsidRPr="003D2378">
        <w:rPr>
          <w:highlight w:val="red"/>
        </w:rPr>
        <w:t>for</w:t>
      </w:r>
      <w:r w:rsidRPr="003D2378">
        <w:rPr>
          <w:spacing w:val="51"/>
          <w:highlight w:val="red"/>
        </w:rPr>
        <w:t xml:space="preserve"> </w:t>
      </w:r>
      <w:r w:rsidRPr="003D2378">
        <w:rPr>
          <w:highlight w:val="red"/>
        </w:rPr>
        <w:t>the</w:t>
      </w:r>
      <w:r w:rsidRPr="003D2378">
        <w:rPr>
          <w:spacing w:val="49"/>
          <w:highlight w:val="red"/>
        </w:rPr>
        <w:t xml:space="preserve"> </w:t>
      </w:r>
      <w:r w:rsidRPr="003D2378">
        <w:rPr>
          <w:spacing w:val="-1"/>
          <w:highlight w:val="red"/>
        </w:rPr>
        <w:t>most</w:t>
      </w:r>
      <w:r w:rsidRPr="003D2378">
        <w:rPr>
          <w:spacing w:val="51"/>
          <w:highlight w:val="red"/>
        </w:rPr>
        <w:t xml:space="preserve"> </w:t>
      </w:r>
      <w:r w:rsidRPr="003D2378">
        <w:rPr>
          <w:highlight w:val="red"/>
        </w:rPr>
        <w:t>recent</w:t>
      </w:r>
      <w:r w:rsidRPr="003D2378">
        <w:rPr>
          <w:spacing w:val="52"/>
          <w:highlight w:val="red"/>
        </w:rPr>
        <w:t xml:space="preserve"> </w:t>
      </w:r>
      <w:r w:rsidRPr="003D2378">
        <w:rPr>
          <w:spacing w:val="-1"/>
          <w:highlight w:val="red"/>
        </w:rPr>
        <w:t>formal</w:t>
      </w:r>
      <w:r w:rsidRPr="003D2378">
        <w:rPr>
          <w:spacing w:val="43"/>
          <w:w w:val="99"/>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2"/>
          <w:highlight w:val="red"/>
        </w:rPr>
        <w:t xml:space="preserve"> </w:t>
      </w:r>
      <w:r w:rsidRPr="003D2378">
        <w:rPr>
          <w:spacing w:val="-1"/>
          <w:highlight w:val="red"/>
        </w:rPr>
        <w:t>training</w:t>
      </w:r>
      <w:r w:rsidRPr="003D2378">
        <w:rPr>
          <w:spacing w:val="-2"/>
          <w:highlight w:val="red"/>
        </w:rPr>
        <w:t xml:space="preserve"> </w:t>
      </w:r>
      <w:r w:rsidRPr="003D2378">
        <w:rPr>
          <w:spacing w:val="-1"/>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Fully</w:t>
            </w:r>
            <w:r w:rsidRPr="003D2378">
              <w:rPr>
                <w:rFonts w:ascii="Times New Roman"/>
                <w:highlight w:val="red"/>
              </w:rPr>
              <w:t xml:space="preserve"> paid</w:t>
            </w:r>
            <w:r w:rsidRPr="003D2378">
              <w:rPr>
                <w:rFonts w:ascii="Times New Roman"/>
                <w:spacing w:val="-2"/>
                <w:highlight w:val="red"/>
              </w:rPr>
              <w:t xml:space="preserve"> </w:t>
            </w:r>
            <w:r w:rsidRPr="003D2378">
              <w:rPr>
                <w:rFonts w:ascii="Times New Roman"/>
                <w:spacing w:val="-1"/>
                <w:highlight w:val="red"/>
              </w:rPr>
              <w:t>by</w:t>
            </w:r>
            <w:r w:rsidRPr="003D2378">
              <w:rPr>
                <w:rFonts w:ascii="Times New Roman"/>
                <w:spacing w:val="-2"/>
                <w:highlight w:val="red"/>
              </w:rPr>
              <w:t xml:space="preserve"> </w:t>
            </w:r>
            <w:r w:rsidRPr="003D2378">
              <w:rPr>
                <w:rFonts w:ascii="Times New Roman"/>
                <w:highlight w:val="red"/>
              </w:rPr>
              <w:t>yourself</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Partly paid</w:t>
            </w:r>
            <w:r w:rsidRPr="003D2378">
              <w:rPr>
                <w:rFonts w:ascii="Times New Roman"/>
                <w:spacing w:val="-1"/>
                <w:highlight w:val="red"/>
              </w:rPr>
              <w:t xml:space="preserve"> by</w:t>
            </w:r>
            <w:r w:rsidRPr="003D2378">
              <w:rPr>
                <w:rFonts w:ascii="Times New Roman"/>
                <w:spacing w:val="-2"/>
                <w:highlight w:val="red"/>
              </w:rPr>
              <w:t xml:space="preserve"> </w:t>
            </w:r>
            <w:r w:rsidRPr="003D2378">
              <w:rPr>
                <w:rFonts w:ascii="Times New Roman"/>
                <w:highlight w:val="red"/>
              </w:rPr>
              <w:t>yourself</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1"/>
                <w:highlight w:val="red"/>
              </w:rPr>
              <w:t xml:space="preserve"> partly</w:t>
            </w:r>
            <w:r w:rsidRPr="003D2378">
              <w:rPr>
                <w:rFonts w:ascii="Times New Roman"/>
                <w:spacing w:val="1"/>
                <w:highlight w:val="red"/>
              </w:rPr>
              <w:t xml:space="preserve"> </w:t>
            </w:r>
            <w:r w:rsidRPr="003D2378">
              <w:rPr>
                <w:rFonts w:ascii="Times New Roman"/>
                <w:spacing w:val="-1"/>
                <w:highlight w:val="red"/>
              </w:rPr>
              <w:t xml:space="preserve">by somebody </w:t>
            </w:r>
            <w:r w:rsidRPr="003D2378">
              <w:rPr>
                <w:rFonts w:ascii="Times New Roman"/>
                <w:highlight w:val="red"/>
              </w:rPr>
              <w:t>else</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Fully</w:t>
            </w:r>
            <w:r w:rsidRPr="003D2378">
              <w:rPr>
                <w:rFonts w:ascii="Times New Roman"/>
                <w:highlight w:val="red"/>
              </w:rPr>
              <w:t xml:space="preserve"> paid</w:t>
            </w:r>
            <w:r w:rsidRPr="003D2378">
              <w:rPr>
                <w:rFonts w:ascii="Times New Roman"/>
                <w:spacing w:val="-2"/>
                <w:highlight w:val="red"/>
              </w:rPr>
              <w:t xml:space="preserve"> </w:t>
            </w:r>
            <w:r w:rsidRPr="003D2378">
              <w:rPr>
                <w:rFonts w:ascii="Times New Roman"/>
                <w:spacing w:val="-1"/>
                <w:highlight w:val="red"/>
              </w:rPr>
              <w:t>by somebody</w:t>
            </w:r>
            <w:r w:rsidRPr="003D2378">
              <w:rPr>
                <w:rFonts w:ascii="Times New Roman"/>
                <w:spacing w:val="1"/>
                <w:highlight w:val="red"/>
              </w:rPr>
              <w:t xml:space="preserve"> </w:t>
            </w:r>
            <w:r w:rsidRPr="003D2378">
              <w:rPr>
                <w:rFonts w:ascii="Times New Roman"/>
                <w:highlight w:val="red"/>
              </w:rPr>
              <w:t>else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Free</w:t>
            </w:r>
            <w:r w:rsidRPr="003D2378">
              <w:rPr>
                <w:rFonts w:ascii="Times New Roman"/>
                <w:spacing w:val="-3"/>
                <w:highlight w:val="red"/>
              </w:rPr>
              <w:t xml:space="preserve"> </w:t>
            </w:r>
            <w:r w:rsidRPr="003D2378">
              <w:rPr>
                <w:rFonts w:ascii="Times New Roman"/>
                <w:highlight w:val="red"/>
              </w:rPr>
              <w:t>activity</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You</w:t>
            </w:r>
            <w:r w:rsidRPr="003D2378">
              <w:rPr>
                <w:rFonts w:ascii="Times New Roman"/>
                <w:spacing w:val="-1"/>
                <w:highlight w:val="red"/>
              </w:rPr>
              <w:t xml:space="preserve"> </w:t>
            </w:r>
            <w:r w:rsidRPr="003D2378">
              <w:rPr>
                <w:rFonts w:ascii="Times New Roman"/>
                <w:highlight w:val="red"/>
              </w:rPr>
              <w:t>do</w:t>
            </w:r>
            <w:r w:rsidRPr="003D2378">
              <w:rPr>
                <w:rFonts w:ascii="Times New Roman"/>
                <w:spacing w:val="-2"/>
                <w:highlight w:val="red"/>
              </w:rPr>
              <w:t xml:space="preserve"> </w:t>
            </w:r>
            <w:r w:rsidRPr="003D2378">
              <w:rPr>
                <w:rFonts w:ascii="Times New Roman"/>
                <w:highlight w:val="red"/>
              </w:rPr>
              <w:t>not</w:t>
            </w:r>
            <w:r w:rsidRPr="003D2378">
              <w:rPr>
                <w:rFonts w:ascii="Times New Roman"/>
                <w:spacing w:val="-2"/>
                <w:highlight w:val="red"/>
              </w:rPr>
              <w:t xml:space="preserve"> </w:t>
            </w:r>
            <w:r w:rsidRPr="003D2378">
              <w:rPr>
                <w:rFonts w:ascii="Times New Roman"/>
                <w:spacing w:val="-1"/>
                <w:highlight w:val="red"/>
              </w:rPr>
              <w:t>know</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55"/>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55"/>
        </w:numPr>
        <w:tabs>
          <w:tab w:val="left" w:pos="578"/>
          <w:tab w:val="left" w:pos="2377"/>
        </w:tabs>
        <w:spacing w:before="181" w:line="254" w:lineRule="exact"/>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55"/>
        </w:numPr>
        <w:tabs>
          <w:tab w:val="left" w:pos="578"/>
        </w:tabs>
        <w:spacing w:before="125" w:line="230" w:lineRule="auto"/>
        <w:ind w:right="211" w:hanging="2160"/>
        <w:jc w:val="both"/>
        <w:rPr>
          <w:highlight w:val="red"/>
        </w:rPr>
      </w:pPr>
      <w:r w:rsidRPr="003D2378">
        <w:rPr>
          <w:highlight w:val="red"/>
        </w:rPr>
        <w:t>Reference</w:t>
      </w:r>
      <w:r w:rsidRPr="003D2378">
        <w:rPr>
          <w:spacing w:val="-1"/>
          <w:highlight w:val="red"/>
        </w:rPr>
        <w:t xml:space="preserve"> </w:t>
      </w:r>
      <w:r w:rsidRPr="003D2378">
        <w:rPr>
          <w:highlight w:val="red"/>
        </w:rPr>
        <w:t>period</w:t>
      </w:r>
      <w:r w:rsidRPr="003D2378">
        <w:rPr>
          <w:spacing w:val="13"/>
          <w:highlight w:val="red"/>
        </w:rPr>
        <w:t xml:space="preserve"> </w:t>
      </w:r>
      <w:r w:rsidRPr="003D2378">
        <w:rPr>
          <w:highlight w:val="red"/>
        </w:rPr>
        <w:t>Last</w:t>
      </w:r>
      <w:r w:rsidRPr="003D2378">
        <w:rPr>
          <w:spacing w:val="24"/>
          <w:highlight w:val="red"/>
        </w:rPr>
        <w:t xml:space="preserve"> </w:t>
      </w:r>
      <w:r w:rsidRPr="003D2378">
        <w:rPr>
          <w:highlight w:val="red"/>
        </w:rPr>
        <w:t>12</w:t>
      </w:r>
      <w:r w:rsidRPr="003D2378">
        <w:rPr>
          <w:spacing w:val="25"/>
          <w:highlight w:val="red"/>
        </w:rPr>
        <w:t xml:space="preserve"> </w:t>
      </w:r>
      <w:r w:rsidRPr="003D2378">
        <w:rPr>
          <w:spacing w:val="-1"/>
          <w:highlight w:val="red"/>
        </w:rPr>
        <w:t>months</w:t>
      </w:r>
      <w:r w:rsidRPr="003D2378">
        <w:rPr>
          <w:spacing w:val="24"/>
          <w:highlight w:val="red"/>
        </w:rPr>
        <w:t xml:space="preserve"> </w:t>
      </w:r>
      <w:r w:rsidRPr="003D2378">
        <w:rPr>
          <w:highlight w:val="red"/>
        </w:rPr>
        <w:t>but</w:t>
      </w:r>
      <w:r w:rsidRPr="003D2378">
        <w:rPr>
          <w:spacing w:val="24"/>
          <w:highlight w:val="red"/>
        </w:rPr>
        <w:t xml:space="preserve"> </w:t>
      </w:r>
      <w:r w:rsidRPr="003D2378">
        <w:rPr>
          <w:spacing w:val="-1"/>
          <w:highlight w:val="red"/>
        </w:rPr>
        <w:t>payments</w:t>
      </w:r>
      <w:r w:rsidRPr="003D2378">
        <w:rPr>
          <w:spacing w:val="24"/>
          <w:highlight w:val="red"/>
        </w:rPr>
        <w:t xml:space="preserve"> </w:t>
      </w:r>
      <w:r w:rsidRPr="003D2378">
        <w:rPr>
          <w:highlight w:val="red"/>
        </w:rPr>
        <w:t>beyond</w:t>
      </w:r>
      <w:r w:rsidRPr="003D2378">
        <w:rPr>
          <w:spacing w:val="24"/>
          <w:highlight w:val="red"/>
        </w:rPr>
        <w:t xml:space="preserve"> </w:t>
      </w:r>
      <w:r w:rsidRPr="003D2378">
        <w:rPr>
          <w:highlight w:val="red"/>
        </w:rPr>
        <w:t>this</w:t>
      </w:r>
      <w:r w:rsidRPr="003D2378">
        <w:rPr>
          <w:spacing w:val="24"/>
          <w:highlight w:val="red"/>
        </w:rPr>
        <w:t xml:space="preserve"> </w:t>
      </w:r>
      <w:r w:rsidRPr="003D2378">
        <w:rPr>
          <w:highlight w:val="red"/>
        </w:rPr>
        <w:t>period</w:t>
      </w:r>
      <w:r w:rsidRPr="003D2378">
        <w:rPr>
          <w:spacing w:val="24"/>
          <w:highlight w:val="red"/>
        </w:rPr>
        <w:t xml:space="preserve"> </w:t>
      </w:r>
      <w:r w:rsidRPr="003D2378">
        <w:rPr>
          <w:highlight w:val="red"/>
        </w:rPr>
        <w:t>should</w:t>
      </w:r>
      <w:r w:rsidRPr="003D2378">
        <w:rPr>
          <w:spacing w:val="25"/>
          <w:highlight w:val="red"/>
        </w:rPr>
        <w:t xml:space="preserve"> </w:t>
      </w:r>
      <w:r w:rsidRPr="003D2378">
        <w:rPr>
          <w:highlight w:val="red"/>
        </w:rPr>
        <w:t>also</w:t>
      </w:r>
      <w:r w:rsidRPr="003D2378">
        <w:rPr>
          <w:spacing w:val="24"/>
          <w:highlight w:val="red"/>
        </w:rPr>
        <w:t xml:space="preserve"> </w:t>
      </w:r>
      <w:r w:rsidRPr="003D2378">
        <w:rPr>
          <w:highlight w:val="red"/>
        </w:rPr>
        <w:t>be</w:t>
      </w:r>
      <w:r w:rsidRPr="003D2378">
        <w:rPr>
          <w:spacing w:val="25"/>
          <w:highlight w:val="red"/>
        </w:rPr>
        <w:t xml:space="preserve"> </w:t>
      </w:r>
      <w:r w:rsidRPr="003D2378">
        <w:rPr>
          <w:highlight w:val="red"/>
        </w:rPr>
        <w:t>included</w:t>
      </w:r>
      <w:r w:rsidRPr="003D2378">
        <w:rPr>
          <w:spacing w:val="25"/>
          <w:highlight w:val="red"/>
        </w:rPr>
        <w:t xml:space="preserve"> </w:t>
      </w:r>
      <w:r w:rsidRPr="003D2378">
        <w:rPr>
          <w:highlight w:val="red"/>
        </w:rPr>
        <w:t>if</w:t>
      </w:r>
      <w:r w:rsidRPr="003D2378">
        <w:rPr>
          <w:spacing w:val="24"/>
          <w:w w:val="99"/>
          <w:highlight w:val="red"/>
        </w:rPr>
        <w:t xml:space="preserve"> </w:t>
      </w:r>
      <w:r w:rsidRPr="003D2378">
        <w:rPr>
          <w:highlight w:val="red"/>
        </w:rPr>
        <w:t>they</w:t>
      </w:r>
      <w:r w:rsidRPr="003D2378">
        <w:rPr>
          <w:spacing w:val="8"/>
          <w:highlight w:val="red"/>
        </w:rPr>
        <w:t xml:space="preserve"> </w:t>
      </w:r>
      <w:r w:rsidRPr="003D2378">
        <w:rPr>
          <w:highlight w:val="red"/>
        </w:rPr>
        <w:t>refer</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learning</w:t>
      </w:r>
      <w:r w:rsidRPr="003D2378">
        <w:rPr>
          <w:spacing w:val="7"/>
          <w:highlight w:val="red"/>
        </w:rPr>
        <w:t xml:space="preserve"> </w:t>
      </w:r>
      <w:r w:rsidRPr="003D2378">
        <w:rPr>
          <w:highlight w:val="red"/>
        </w:rPr>
        <w:t>activity</w:t>
      </w:r>
      <w:r w:rsidRPr="003D2378">
        <w:rPr>
          <w:spacing w:val="8"/>
          <w:highlight w:val="red"/>
        </w:rPr>
        <w:t xml:space="preserve"> </w:t>
      </w:r>
      <w:r w:rsidRPr="003D2378">
        <w:rPr>
          <w:highlight w:val="red"/>
        </w:rPr>
        <w:t>(fees</w:t>
      </w:r>
      <w:r w:rsidRPr="003D2378">
        <w:rPr>
          <w:spacing w:val="7"/>
          <w:highlight w:val="red"/>
        </w:rPr>
        <w:t xml:space="preserve"> </w:t>
      </w:r>
      <w:r w:rsidRPr="003D2378">
        <w:rPr>
          <w:highlight w:val="red"/>
        </w:rPr>
        <w:t>might</w:t>
      </w:r>
      <w:r w:rsidRPr="003D2378">
        <w:rPr>
          <w:spacing w:val="5"/>
          <w:highlight w:val="red"/>
        </w:rPr>
        <w:t xml:space="preserve"> </w:t>
      </w:r>
      <w:r w:rsidRPr="003D2378">
        <w:rPr>
          <w:highlight w:val="red"/>
        </w:rPr>
        <w:t>have</w:t>
      </w:r>
      <w:r w:rsidRPr="003D2378">
        <w:rPr>
          <w:spacing w:val="6"/>
          <w:highlight w:val="red"/>
        </w:rPr>
        <w:t xml:space="preserve"> </w:t>
      </w:r>
      <w:r w:rsidRPr="003D2378">
        <w:rPr>
          <w:highlight w:val="red"/>
        </w:rPr>
        <w:t>to</w:t>
      </w:r>
      <w:r w:rsidRPr="003D2378">
        <w:rPr>
          <w:spacing w:val="7"/>
          <w:highlight w:val="red"/>
        </w:rPr>
        <w:t xml:space="preserve"> </w:t>
      </w:r>
      <w:r w:rsidRPr="003D2378">
        <w:rPr>
          <w:highlight w:val="red"/>
        </w:rPr>
        <w:t>be</w:t>
      </w:r>
      <w:r w:rsidRPr="003D2378">
        <w:rPr>
          <w:spacing w:val="6"/>
          <w:highlight w:val="red"/>
        </w:rPr>
        <w:t xml:space="preserve"> </w:t>
      </w:r>
      <w:r w:rsidRPr="003D2378">
        <w:rPr>
          <w:highlight w:val="red"/>
        </w:rPr>
        <w:t>paid</w:t>
      </w:r>
      <w:r w:rsidRPr="003D2378">
        <w:rPr>
          <w:spacing w:val="6"/>
          <w:highlight w:val="red"/>
        </w:rPr>
        <w:t xml:space="preserve"> </w:t>
      </w:r>
      <w:r w:rsidRPr="003D2378">
        <w:rPr>
          <w:highlight w:val="red"/>
        </w:rPr>
        <w:t>prior</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7"/>
          <w:highlight w:val="red"/>
        </w:rPr>
        <w:t xml:space="preserve"> </w:t>
      </w:r>
      <w:r w:rsidRPr="003D2378">
        <w:rPr>
          <w:highlight w:val="red"/>
        </w:rPr>
        <w:t>start</w:t>
      </w:r>
      <w:r w:rsidRPr="003D2378">
        <w:rPr>
          <w:w w:val="99"/>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learning</w:t>
      </w:r>
      <w:r w:rsidRPr="003D2378">
        <w:rPr>
          <w:spacing w:val="-2"/>
          <w:highlight w:val="red"/>
        </w:rPr>
        <w:t xml:space="preserve"> </w:t>
      </w:r>
      <w:r w:rsidRPr="003D2378">
        <w:rPr>
          <w:highlight w:val="red"/>
        </w:rPr>
        <w:t>activity)</w:t>
      </w:r>
    </w:p>
    <w:p w:rsidR="00A7027F" w:rsidRPr="003D2378" w:rsidRDefault="006F44CB">
      <w:pPr>
        <w:pStyle w:val="a3"/>
        <w:numPr>
          <w:ilvl w:val="0"/>
          <w:numId w:val="55"/>
        </w:numPr>
        <w:tabs>
          <w:tab w:val="left" w:pos="578"/>
          <w:tab w:val="left" w:pos="2377"/>
        </w:tabs>
        <w:spacing w:before="122"/>
        <w:ind w:left="577"/>
        <w:rPr>
          <w:highlight w:val="red"/>
        </w:rPr>
      </w:pPr>
      <w:r w:rsidRPr="003D2378">
        <w:rPr>
          <w:w w:val="95"/>
          <w:highlight w:val="red"/>
        </w:rPr>
        <w:t>Concept</w:t>
      </w:r>
      <w:r w:rsidRPr="003D2378">
        <w:rPr>
          <w:w w:val="95"/>
          <w:highlight w:val="red"/>
        </w:rPr>
        <w:tab/>
      </w:r>
      <w:r w:rsidRPr="003D2378">
        <w:rPr>
          <w:highlight w:val="red"/>
        </w:rPr>
        <w:t>Respondent</w:t>
      </w:r>
      <w:r w:rsidRPr="003D2378">
        <w:rPr>
          <w:spacing w:val="-2"/>
          <w:highlight w:val="red"/>
        </w:rPr>
        <w:t xml:space="preserve"> </w:t>
      </w:r>
      <w:r w:rsidRPr="003D2378">
        <w:rPr>
          <w:spacing w:val="-1"/>
          <w:highlight w:val="red"/>
        </w:rPr>
        <w:t xml:space="preserve">paying </w:t>
      </w:r>
      <w:r w:rsidRPr="003D2378">
        <w:rPr>
          <w:highlight w:val="red"/>
        </w:rPr>
        <w:t>for</w:t>
      </w:r>
      <w:r w:rsidRPr="003D2378">
        <w:rPr>
          <w:spacing w:val="-1"/>
          <w:highlight w:val="red"/>
        </w:rPr>
        <w:t xml:space="preserve"> the most</w:t>
      </w:r>
      <w:r w:rsidRPr="003D2378">
        <w:rPr>
          <w:spacing w:val="-2"/>
          <w:highlight w:val="red"/>
        </w:rPr>
        <w:t xml:space="preserve"> </w:t>
      </w:r>
      <w:r w:rsidRPr="003D2378">
        <w:rPr>
          <w:spacing w:val="-1"/>
          <w:highlight w:val="red"/>
        </w:rPr>
        <w:t xml:space="preserve">recent </w:t>
      </w:r>
      <w:r w:rsidRPr="003D2378">
        <w:rPr>
          <w:highlight w:val="red"/>
        </w:rPr>
        <w:t>formal</w:t>
      </w:r>
      <w:r w:rsidRPr="003D2378">
        <w:rPr>
          <w:spacing w:val="-1"/>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w:t>
      </w:r>
      <w:r w:rsidRPr="003D2378">
        <w:rPr>
          <w:spacing w:val="-3"/>
          <w:highlight w:val="red"/>
        </w:rPr>
        <w:t xml:space="preserve"> </w:t>
      </w:r>
      <w:r w:rsidRPr="003D2378">
        <w:rPr>
          <w:highlight w:val="red"/>
        </w:rPr>
        <w:t>activity</w:t>
      </w:r>
    </w:p>
    <w:p w:rsidR="00A7027F" w:rsidRPr="003D2378" w:rsidRDefault="006F44CB">
      <w:pPr>
        <w:pStyle w:val="a3"/>
        <w:spacing w:before="41"/>
        <w:ind w:left="2377" w:right="213"/>
        <w:jc w:val="both"/>
        <w:rPr>
          <w:highlight w:val="red"/>
        </w:rPr>
      </w:pPr>
      <w:r w:rsidRPr="003D2378">
        <w:rPr>
          <w:highlight w:val="red"/>
        </w:rPr>
        <w:t>In</w:t>
      </w:r>
      <w:r w:rsidRPr="003D2378">
        <w:rPr>
          <w:spacing w:val="4"/>
          <w:highlight w:val="red"/>
        </w:rPr>
        <w:t xml:space="preserve"> </w:t>
      </w:r>
      <w:r w:rsidRPr="003D2378">
        <w:rPr>
          <w:highlight w:val="red"/>
        </w:rPr>
        <w:t>categories</w:t>
      </w:r>
      <w:r w:rsidRPr="003D2378">
        <w:rPr>
          <w:spacing w:val="4"/>
          <w:highlight w:val="red"/>
        </w:rPr>
        <w:t xml:space="preserve"> </w:t>
      </w:r>
      <w:r w:rsidRPr="003D2378">
        <w:rPr>
          <w:highlight w:val="red"/>
        </w:rPr>
        <w:t>2</w:t>
      </w:r>
      <w:r w:rsidRPr="003D2378">
        <w:rPr>
          <w:spacing w:val="4"/>
          <w:highlight w:val="red"/>
        </w:rPr>
        <w:t xml:space="preserve"> </w:t>
      </w:r>
      <w:r w:rsidRPr="003D2378">
        <w:rPr>
          <w:highlight w:val="red"/>
        </w:rPr>
        <w:t>and</w:t>
      </w:r>
      <w:r w:rsidRPr="003D2378">
        <w:rPr>
          <w:spacing w:val="4"/>
          <w:highlight w:val="red"/>
        </w:rPr>
        <w:t xml:space="preserve"> </w:t>
      </w:r>
      <w:r w:rsidRPr="003D2378">
        <w:rPr>
          <w:highlight w:val="red"/>
        </w:rPr>
        <w:t>3</w:t>
      </w:r>
      <w:r w:rsidRPr="003D2378">
        <w:rPr>
          <w:i/>
          <w:highlight w:val="red"/>
        </w:rPr>
        <w:t>,</w:t>
      </w:r>
      <w:r w:rsidRPr="003D2378">
        <w:rPr>
          <w:i/>
          <w:spacing w:val="4"/>
          <w:highlight w:val="red"/>
        </w:rPr>
        <w:t xml:space="preserve"> </w:t>
      </w:r>
      <w:r w:rsidRPr="003D2378">
        <w:rPr>
          <w:i/>
          <w:spacing w:val="-1"/>
          <w:highlight w:val="red"/>
        </w:rPr>
        <w:t>'somebody</w:t>
      </w:r>
      <w:r w:rsidRPr="003D2378">
        <w:rPr>
          <w:i/>
          <w:spacing w:val="4"/>
          <w:highlight w:val="red"/>
        </w:rPr>
        <w:t xml:space="preserve"> </w:t>
      </w:r>
      <w:r w:rsidRPr="003D2378">
        <w:rPr>
          <w:i/>
          <w:highlight w:val="red"/>
        </w:rPr>
        <w:t>else</w:t>
      </w:r>
      <w:r w:rsidRPr="003D2378">
        <w:rPr>
          <w:highlight w:val="red"/>
        </w:rPr>
        <w:t>'</w:t>
      </w:r>
      <w:r w:rsidRPr="003D2378">
        <w:rPr>
          <w:spacing w:val="4"/>
          <w:highlight w:val="red"/>
        </w:rPr>
        <w:t xml:space="preserve"> </w:t>
      </w:r>
      <w:r w:rsidRPr="003D2378">
        <w:rPr>
          <w:highlight w:val="red"/>
        </w:rPr>
        <w:t>may</w:t>
      </w:r>
      <w:r w:rsidRPr="003D2378">
        <w:rPr>
          <w:spacing w:val="5"/>
          <w:highlight w:val="red"/>
        </w:rPr>
        <w:t xml:space="preserve"> </w:t>
      </w:r>
      <w:r w:rsidRPr="003D2378">
        <w:rPr>
          <w:highlight w:val="red"/>
        </w:rPr>
        <w:t>refer</w:t>
      </w:r>
      <w:r w:rsidRPr="003D2378">
        <w:rPr>
          <w:spacing w:val="5"/>
          <w:highlight w:val="red"/>
        </w:rPr>
        <w:t xml:space="preserve"> </w:t>
      </w:r>
      <w:r w:rsidRPr="003D2378">
        <w:rPr>
          <w:highlight w:val="red"/>
        </w:rPr>
        <w:t>to</w:t>
      </w:r>
      <w:r w:rsidRPr="003D2378">
        <w:rPr>
          <w:spacing w:val="4"/>
          <w:highlight w:val="red"/>
        </w:rPr>
        <w:t xml:space="preserve"> </w:t>
      </w:r>
      <w:r w:rsidRPr="003D2378">
        <w:rPr>
          <w:highlight w:val="red"/>
        </w:rPr>
        <w:t>a</w:t>
      </w:r>
      <w:r w:rsidRPr="003D2378">
        <w:rPr>
          <w:spacing w:val="4"/>
          <w:highlight w:val="red"/>
        </w:rPr>
        <w:t xml:space="preserve"> </w:t>
      </w:r>
      <w:r w:rsidRPr="003D2378">
        <w:rPr>
          <w:highlight w:val="red"/>
        </w:rPr>
        <w:t>relative,</w:t>
      </w:r>
      <w:r w:rsidRPr="003D2378">
        <w:rPr>
          <w:spacing w:val="4"/>
          <w:highlight w:val="red"/>
        </w:rPr>
        <w:t xml:space="preserve"> </w:t>
      </w:r>
      <w:r w:rsidRPr="003D2378">
        <w:rPr>
          <w:highlight w:val="red"/>
        </w:rPr>
        <w:t>a</w:t>
      </w:r>
      <w:r w:rsidRPr="003D2378">
        <w:rPr>
          <w:spacing w:val="5"/>
          <w:highlight w:val="red"/>
        </w:rPr>
        <w:t xml:space="preserve"> </w:t>
      </w:r>
      <w:r w:rsidRPr="003D2378">
        <w:rPr>
          <w:highlight w:val="red"/>
        </w:rPr>
        <w:t>friend</w:t>
      </w:r>
      <w:r w:rsidRPr="003D2378">
        <w:rPr>
          <w:spacing w:val="4"/>
          <w:highlight w:val="red"/>
        </w:rPr>
        <w:t xml:space="preserve"> </w:t>
      </w:r>
      <w:r w:rsidRPr="003D2378">
        <w:rPr>
          <w:highlight w:val="red"/>
        </w:rPr>
        <w:t>but</w:t>
      </w:r>
      <w:r w:rsidRPr="003D2378">
        <w:rPr>
          <w:spacing w:val="4"/>
          <w:highlight w:val="red"/>
        </w:rPr>
        <w:t xml:space="preserve"> </w:t>
      </w:r>
      <w:r w:rsidRPr="003D2378">
        <w:rPr>
          <w:highlight w:val="red"/>
        </w:rPr>
        <w:t>also</w:t>
      </w:r>
      <w:r w:rsidRPr="003D2378">
        <w:rPr>
          <w:spacing w:val="27"/>
          <w:w w:val="99"/>
          <w:highlight w:val="red"/>
        </w:rPr>
        <w:t xml:space="preserve"> </w:t>
      </w:r>
      <w:r w:rsidRPr="003D2378">
        <w:rPr>
          <w:highlight w:val="red"/>
        </w:rPr>
        <w:t>to</w:t>
      </w:r>
      <w:r w:rsidRPr="003D2378">
        <w:rPr>
          <w:spacing w:val="35"/>
          <w:highlight w:val="red"/>
        </w:rPr>
        <w:t xml:space="preserve"> </w:t>
      </w:r>
      <w:r w:rsidRPr="003D2378">
        <w:rPr>
          <w:highlight w:val="red"/>
        </w:rPr>
        <w:t>the</w:t>
      </w:r>
      <w:r w:rsidRPr="003D2378">
        <w:rPr>
          <w:spacing w:val="35"/>
          <w:highlight w:val="red"/>
        </w:rPr>
        <w:t xml:space="preserve"> </w:t>
      </w:r>
      <w:r w:rsidRPr="003D2378">
        <w:rPr>
          <w:spacing w:val="-1"/>
          <w:highlight w:val="red"/>
        </w:rPr>
        <w:t>employer</w:t>
      </w:r>
      <w:r w:rsidRPr="003D2378">
        <w:rPr>
          <w:spacing w:val="35"/>
          <w:highlight w:val="red"/>
        </w:rPr>
        <w:t xml:space="preserve"> </w:t>
      </w:r>
      <w:r w:rsidRPr="003D2378">
        <w:rPr>
          <w:highlight w:val="red"/>
        </w:rPr>
        <w:t>for</w:t>
      </w:r>
      <w:r w:rsidRPr="003D2378">
        <w:rPr>
          <w:spacing w:val="35"/>
          <w:highlight w:val="red"/>
        </w:rPr>
        <w:t xml:space="preserve"> </w:t>
      </w:r>
      <w:r w:rsidRPr="003D2378">
        <w:rPr>
          <w:highlight w:val="red"/>
        </w:rPr>
        <w:t>instance.</w:t>
      </w:r>
      <w:r w:rsidRPr="003D2378">
        <w:rPr>
          <w:spacing w:val="34"/>
          <w:highlight w:val="red"/>
        </w:rPr>
        <w:t xml:space="preserve"> </w:t>
      </w:r>
      <w:r w:rsidRPr="003D2378">
        <w:rPr>
          <w:highlight w:val="red"/>
        </w:rPr>
        <w:t>If</w:t>
      </w:r>
      <w:r w:rsidRPr="003D2378">
        <w:rPr>
          <w:spacing w:val="36"/>
          <w:highlight w:val="red"/>
        </w:rPr>
        <w:t xml:space="preserve"> </w:t>
      </w:r>
      <w:r w:rsidRPr="003D2378">
        <w:rPr>
          <w:spacing w:val="-1"/>
          <w:highlight w:val="red"/>
        </w:rPr>
        <w:t>somebody</w:t>
      </w:r>
      <w:r w:rsidRPr="003D2378">
        <w:rPr>
          <w:spacing w:val="37"/>
          <w:highlight w:val="red"/>
        </w:rPr>
        <w:t xml:space="preserve"> </w:t>
      </w:r>
      <w:r w:rsidRPr="003D2378">
        <w:rPr>
          <w:highlight w:val="red"/>
        </w:rPr>
        <w:t>else</w:t>
      </w:r>
      <w:r w:rsidRPr="003D2378">
        <w:rPr>
          <w:spacing w:val="35"/>
          <w:highlight w:val="red"/>
        </w:rPr>
        <w:t xml:space="preserve"> </w:t>
      </w:r>
      <w:r w:rsidRPr="003D2378">
        <w:rPr>
          <w:highlight w:val="red"/>
        </w:rPr>
        <w:t>is</w:t>
      </w:r>
      <w:r w:rsidRPr="003D2378">
        <w:rPr>
          <w:spacing w:val="36"/>
          <w:highlight w:val="red"/>
        </w:rPr>
        <w:t xml:space="preserve"> </w:t>
      </w:r>
      <w:r w:rsidRPr="003D2378">
        <w:rPr>
          <w:highlight w:val="red"/>
        </w:rPr>
        <w:t>involved</w:t>
      </w:r>
      <w:r w:rsidRPr="003D2378">
        <w:rPr>
          <w:spacing w:val="35"/>
          <w:highlight w:val="red"/>
        </w:rPr>
        <w:t xml:space="preserve"> </w:t>
      </w:r>
      <w:r w:rsidRPr="003D2378">
        <w:rPr>
          <w:highlight w:val="red"/>
        </w:rPr>
        <w:t>in</w:t>
      </w:r>
      <w:r w:rsidRPr="003D2378">
        <w:rPr>
          <w:spacing w:val="35"/>
          <w:highlight w:val="red"/>
        </w:rPr>
        <w:t xml:space="preserve"> </w:t>
      </w:r>
      <w:r w:rsidRPr="003D2378">
        <w:rPr>
          <w:spacing w:val="-1"/>
          <w:highlight w:val="red"/>
        </w:rPr>
        <w:t>the</w:t>
      </w:r>
      <w:r w:rsidRPr="003D2378">
        <w:rPr>
          <w:spacing w:val="36"/>
          <w:highlight w:val="red"/>
        </w:rPr>
        <w:t xml:space="preserve"> </w:t>
      </w:r>
      <w:r w:rsidRPr="003D2378">
        <w:rPr>
          <w:spacing w:val="-1"/>
          <w:highlight w:val="red"/>
        </w:rPr>
        <w:t>payment</w:t>
      </w:r>
      <w:r w:rsidRPr="003D2378">
        <w:rPr>
          <w:spacing w:val="43"/>
          <w:w w:val="99"/>
          <w:highlight w:val="red"/>
        </w:rPr>
        <w:t xml:space="preserve"> </w:t>
      </w:r>
      <w:r w:rsidRPr="003D2378">
        <w:rPr>
          <w:highlight w:val="red"/>
        </w:rPr>
        <w:t>(categories</w:t>
      </w:r>
      <w:r w:rsidRPr="003D2378">
        <w:rPr>
          <w:spacing w:val="28"/>
          <w:highlight w:val="red"/>
        </w:rPr>
        <w:t xml:space="preserve"> </w:t>
      </w:r>
      <w:r w:rsidRPr="003D2378">
        <w:rPr>
          <w:highlight w:val="red"/>
        </w:rPr>
        <w:t>2</w:t>
      </w:r>
      <w:r w:rsidRPr="003D2378">
        <w:rPr>
          <w:spacing w:val="28"/>
          <w:highlight w:val="red"/>
        </w:rPr>
        <w:t xml:space="preserve"> </w:t>
      </w:r>
      <w:r w:rsidRPr="003D2378">
        <w:rPr>
          <w:highlight w:val="red"/>
        </w:rPr>
        <w:t>and</w:t>
      </w:r>
      <w:r w:rsidRPr="003D2378">
        <w:rPr>
          <w:spacing w:val="27"/>
          <w:highlight w:val="red"/>
        </w:rPr>
        <w:t xml:space="preserve"> </w:t>
      </w:r>
      <w:r w:rsidRPr="003D2378">
        <w:rPr>
          <w:highlight w:val="red"/>
        </w:rPr>
        <w:t>3),</w:t>
      </w:r>
      <w:r w:rsidRPr="003D2378">
        <w:rPr>
          <w:spacing w:val="28"/>
          <w:highlight w:val="red"/>
        </w:rPr>
        <w:t xml:space="preserve"> </w:t>
      </w:r>
      <w:r w:rsidRPr="003D2378">
        <w:rPr>
          <w:highlight w:val="red"/>
        </w:rPr>
        <w:t>then</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next</w:t>
      </w:r>
      <w:r w:rsidRPr="003D2378">
        <w:rPr>
          <w:spacing w:val="26"/>
          <w:highlight w:val="red"/>
        </w:rPr>
        <w:t xml:space="preserve"> </w:t>
      </w:r>
      <w:r w:rsidRPr="003D2378">
        <w:rPr>
          <w:highlight w:val="red"/>
        </w:rPr>
        <w:t>question</w:t>
      </w:r>
      <w:r w:rsidRPr="003D2378">
        <w:rPr>
          <w:spacing w:val="28"/>
          <w:highlight w:val="red"/>
        </w:rPr>
        <w:t xml:space="preserve"> </w:t>
      </w:r>
      <w:r w:rsidRPr="003D2378">
        <w:rPr>
          <w:highlight w:val="red"/>
        </w:rPr>
        <w:t>FEDPAIDBY</w:t>
      </w:r>
      <w:r w:rsidRPr="003D2378">
        <w:rPr>
          <w:spacing w:val="28"/>
          <w:highlight w:val="red"/>
        </w:rPr>
        <w:t xml:space="preserve"> </w:t>
      </w:r>
      <w:r w:rsidRPr="003D2378">
        <w:rPr>
          <w:highlight w:val="red"/>
        </w:rPr>
        <w:t>aims</w:t>
      </w:r>
      <w:r w:rsidRPr="003D2378">
        <w:rPr>
          <w:spacing w:val="29"/>
          <w:highlight w:val="red"/>
        </w:rPr>
        <w:t xml:space="preserve"> </w:t>
      </w:r>
      <w:r w:rsidRPr="003D2378">
        <w:rPr>
          <w:highlight w:val="red"/>
        </w:rPr>
        <w:t>at</w:t>
      </w:r>
      <w:r w:rsidRPr="003D2378">
        <w:rPr>
          <w:spacing w:val="28"/>
          <w:highlight w:val="red"/>
        </w:rPr>
        <w:t xml:space="preserve"> </w:t>
      </w:r>
      <w:r w:rsidRPr="003D2378">
        <w:rPr>
          <w:spacing w:val="-1"/>
          <w:highlight w:val="red"/>
        </w:rPr>
        <w:t>knowing</w:t>
      </w:r>
      <w:r w:rsidRPr="003D2378">
        <w:rPr>
          <w:spacing w:val="26"/>
          <w:w w:val="99"/>
          <w:highlight w:val="red"/>
        </w:rPr>
        <w:t xml:space="preserve"> </w:t>
      </w:r>
      <w:r w:rsidRPr="003D2378">
        <w:rPr>
          <w:highlight w:val="red"/>
        </w:rPr>
        <w:t>who</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charge</w:t>
      </w:r>
      <w:r w:rsidRPr="003D2378">
        <w:rPr>
          <w:spacing w:val="-1"/>
          <w:highlight w:val="red"/>
        </w:rPr>
        <w:t xml:space="preserve"> </w:t>
      </w:r>
      <w:r w:rsidRPr="003D2378">
        <w:rPr>
          <w:highlight w:val="red"/>
        </w:rPr>
        <w:t>of</w:t>
      </w:r>
      <w:r w:rsidRPr="003D2378">
        <w:rPr>
          <w:spacing w:val="-1"/>
          <w:highlight w:val="red"/>
        </w:rPr>
        <w:t xml:space="preserve"> contributing</w:t>
      </w:r>
      <w:r w:rsidRPr="003D2378">
        <w:rPr>
          <w:spacing w:val="-2"/>
          <w:highlight w:val="red"/>
        </w:rPr>
        <w:t xml:space="preserve"> </w:t>
      </w:r>
      <w:r w:rsidRPr="003D2378">
        <w:rPr>
          <w:highlight w:val="red"/>
        </w:rPr>
        <w:t>to</w:t>
      </w:r>
      <w:r w:rsidRPr="003D2378">
        <w:rPr>
          <w:spacing w:val="-1"/>
          <w:highlight w:val="red"/>
        </w:rPr>
        <w:t xml:space="preserve"> the payment.</w:t>
      </w:r>
    </w:p>
    <w:p w:rsidR="00A7027F" w:rsidRPr="003D2378" w:rsidRDefault="006F44CB">
      <w:pPr>
        <w:pStyle w:val="a3"/>
        <w:numPr>
          <w:ilvl w:val="0"/>
          <w:numId w:val="55"/>
        </w:numPr>
        <w:tabs>
          <w:tab w:val="left" w:pos="578"/>
        </w:tabs>
        <w:spacing w:before="122" w:line="237" w:lineRule="auto"/>
        <w:ind w:right="212"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20"/>
          <w:highlight w:val="red"/>
        </w:rPr>
        <w:t xml:space="preserve"> </w:t>
      </w:r>
      <w:proofErr w:type="gramStart"/>
      <w:r w:rsidRPr="003D2378">
        <w:rPr>
          <w:highlight w:val="red"/>
        </w:rPr>
        <w:t>In</w:t>
      </w:r>
      <w:proofErr w:type="gramEnd"/>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2011</w:t>
      </w:r>
      <w:r w:rsidRPr="003D2378">
        <w:rPr>
          <w:spacing w:val="7"/>
          <w:highlight w:val="red"/>
        </w:rPr>
        <w:t xml:space="preserve"> </w:t>
      </w:r>
      <w:r w:rsidRPr="003D2378">
        <w:rPr>
          <w:highlight w:val="red"/>
        </w:rPr>
        <w:t>AES,</w:t>
      </w:r>
      <w:r w:rsidRPr="003D2378">
        <w:rPr>
          <w:spacing w:val="8"/>
          <w:highlight w:val="red"/>
        </w:rPr>
        <w:t xml:space="preserve"> </w:t>
      </w:r>
      <w:r w:rsidRPr="003D2378">
        <w:rPr>
          <w:highlight w:val="red"/>
        </w:rPr>
        <w:t>this</w:t>
      </w:r>
      <w:r w:rsidRPr="003D2378">
        <w:rPr>
          <w:spacing w:val="8"/>
          <w:highlight w:val="red"/>
        </w:rPr>
        <w:t xml:space="preserve"> </w:t>
      </w:r>
      <w:r w:rsidRPr="003D2378">
        <w:rPr>
          <w:highlight w:val="red"/>
        </w:rPr>
        <w:t>variable</w:t>
      </w:r>
      <w:r w:rsidRPr="003D2378">
        <w:rPr>
          <w:spacing w:val="9"/>
          <w:highlight w:val="red"/>
        </w:rPr>
        <w:t xml:space="preserve"> </w:t>
      </w:r>
      <w:r w:rsidRPr="003D2378">
        <w:rPr>
          <w:highlight w:val="red"/>
        </w:rPr>
        <w:t>was</w:t>
      </w:r>
      <w:r w:rsidRPr="003D2378">
        <w:rPr>
          <w:spacing w:val="8"/>
          <w:highlight w:val="red"/>
        </w:rPr>
        <w:t xml:space="preserve"> </w:t>
      </w:r>
      <w:r w:rsidRPr="003D2378">
        <w:rPr>
          <w:spacing w:val="-1"/>
          <w:highlight w:val="red"/>
        </w:rPr>
        <w:t>only</w:t>
      </w:r>
      <w:r w:rsidRPr="003D2378">
        <w:rPr>
          <w:spacing w:val="9"/>
          <w:highlight w:val="red"/>
        </w:rPr>
        <w:t xml:space="preserve"> </w:t>
      </w:r>
      <w:r w:rsidRPr="003D2378">
        <w:rPr>
          <w:spacing w:val="-1"/>
          <w:highlight w:val="red"/>
        </w:rPr>
        <w:t>included</w:t>
      </w:r>
      <w:r w:rsidRPr="003D2378">
        <w:rPr>
          <w:spacing w:val="8"/>
          <w:highlight w:val="red"/>
        </w:rPr>
        <w:t xml:space="preserve"> </w:t>
      </w:r>
      <w:r w:rsidRPr="003D2378">
        <w:rPr>
          <w:highlight w:val="red"/>
        </w:rPr>
        <w:t>in</w:t>
      </w:r>
      <w:r w:rsidRPr="003D2378">
        <w:rPr>
          <w:spacing w:val="8"/>
          <w:highlight w:val="red"/>
        </w:rPr>
        <w:t xml:space="preserve"> </w:t>
      </w:r>
      <w:r w:rsidRPr="003D2378">
        <w:rPr>
          <w:highlight w:val="red"/>
        </w:rPr>
        <w:t>the</w:t>
      </w:r>
      <w:r w:rsidRPr="003D2378">
        <w:rPr>
          <w:spacing w:val="8"/>
          <w:highlight w:val="red"/>
        </w:rPr>
        <w:t xml:space="preserve"> </w:t>
      </w:r>
      <w:r w:rsidRPr="003D2378">
        <w:rPr>
          <w:highlight w:val="red"/>
        </w:rPr>
        <w:t>AES</w:t>
      </w:r>
      <w:r w:rsidRPr="003D2378">
        <w:rPr>
          <w:spacing w:val="8"/>
          <w:highlight w:val="red"/>
        </w:rPr>
        <w:t xml:space="preserve"> </w:t>
      </w:r>
      <w:r w:rsidRPr="003D2378">
        <w:rPr>
          <w:highlight w:val="red"/>
        </w:rPr>
        <w:t>standard</w:t>
      </w:r>
      <w:r w:rsidRPr="003D2378">
        <w:rPr>
          <w:spacing w:val="22"/>
          <w:w w:val="99"/>
          <w:highlight w:val="red"/>
        </w:rPr>
        <w:t xml:space="preserve"> </w:t>
      </w:r>
      <w:r w:rsidRPr="003D2378">
        <w:rPr>
          <w:highlight w:val="red"/>
        </w:rPr>
        <w:t>questionnaire.</w:t>
      </w:r>
      <w:r w:rsidRPr="003D2378">
        <w:rPr>
          <w:spacing w:val="6"/>
          <w:highlight w:val="red"/>
        </w:rPr>
        <w:t xml:space="preserve"> </w:t>
      </w:r>
      <w:r w:rsidRPr="003D2378">
        <w:rPr>
          <w:highlight w:val="red"/>
        </w:rPr>
        <w:t>For</w:t>
      </w:r>
      <w:r w:rsidRPr="003D2378">
        <w:rPr>
          <w:spacing w:val="7"/>
          <w:highlight w:val="red"/>
        </w:rPr>
        <w:t xml:space="preserve"> </w:t>
      </w:r>
      <w:r w:rsidRPr="003D2378">
        <w:rPr>
          <w:highlight w:val="red"/>
        </w:rPr>
        <w:t>sake</w:t>
      </w:r>
      <w:r w:rsidRPr="003D2378">
        <w:rPr>
          <w:spacing w:val="8"/>
          <w:highlight w:val="red"/>
        </w:rPr>
        <w:t xml:space="preserve"> </w:t>
      </w:r>
      <w:r w:rsidRPr="003D2378">
        <w:rPr>
          <w:highlight w:val="red"/>
        </w:rPr>
        <w:t>of</w:t>
      </w:r>
      <w:r w:rsidRPr="003D2378">
        <w:rPr>
          <w:spacing w:val="8"/>
          <w:highlight w:val="red"/>
        </w:rPr>
        <w:t xml:space="preserve"> </w:t>
      </w:r>
      <w:r w:rsidRPr="003D2378">
        <w:rPr>
          <w:highlight w:val="red"/>
        </w:rPr>
        <w:t>clarity,</w:t>
      </w:r>
      <w:r w:rsidRPr="003D2378">
        <w:rPr>
          <w:spacing w:val="7"/>
          <w:highlight w:val="red"/>
        </w:rPr>
        <w:t xml:space="preserve"> </w:t>
      </w:r>
      <w:r w:rsidRPr="003D2378">
        <w:rPr>
          <w:highlight w:val="red"/>
        </w:rPr>
        <w:t>the</w:t>
      </w:r>
      <w:r w:rsidRPr="003D2378">
        <w:rPr>
          <w:spacing w:val="7"/>
          <w:highlight w:val="red"/>
        </w:rPr>
        <w:t xml:space="preserve"> </w:t>
      </w:r>
      <w:r w:rsidRPr="003D2378">
        <w:rPr>
          <w:spacing w:val="-1"/>
          <w:highlight w:val="red"/>
        </w:rPr>
        <w:t>2016</w:t>
      </w:r>
      <w:r w:rsidRPr="003D2378">
        <w:rPr>
          <w:spacing w:val="7"/>
          <w:highlight w:val="red"/>
        </w:rPr>
        <w:t xml:space="preserve"> </w:t>
      </w:r>
      <w:r w:rsidRPr="003D2378">
        <w:rPr>
          <w:highlight w:val="red"/>
        </w:rPr>
        <w:t>AES</w:t>
      </w:r>
      <w:r w:rsidRPr="003D2378">
        <w:rPr>
          <w:spacing w:val="7"/>
          <w:highlight w:val="red"/>
        </w:rPr>
        <w:t xml:space="preserve"> </w:t>
      </w:r>
      <w:r w:rsidRPr="003D2378">
        <w:rPr>
          <w:highlight w:val="red"/>
        </w:rPr>
        <w:t>Task</w:t>
      </w:r>
      <w:r w:rsidRPr="003D2378">
        <w:rPr>
          <w:spacing w:val="7"/>
          <w:highlight w:val="red"/>
        </w:rPr>
        <w:t xml:space="preserve"> </w:t>
      </w:r>
      <w:r w:rsidRPr="003D2378">
        <w:rPr>
          <w:highlight w:val="red"/>
        </w:rPr>
        <w:t>Force</w:t>
      </w:r>
      <w:r w:rsidRPr="003D2378">
        <w:rPr>
          <w:spacing w:val="8"/>
          <w:highlight w:val="red"/>
        </w:rPr>
        <w:t xml:space="preserve"> </w:t>
      </w:r>
      <w:r w:rsidRPr="003D2378">
        <w:rPr>
          <w:highlight w:val="red"/>
        </w:rPr>
        <w:t>recommended</w:t>
      </w:r>
      <w:r w:rsidRPr="003D2378">
        <w:rPr>
          <w:spacing w:val="8"/>
          <w:highlight w:val="red"/>
        </w:rPr>
        <w:t xml:space="preserve"> </w:t>
      </w:r>
      <w:r w:rsidRPr="003D2378">
        <w:rPr>
          <w:highlight w:val="red"/>
        </w:rPr>
        <w:t>to</w:t>
      </w:r>
      <w:r w:rsidRPr="003D2378">
        <w:rPr>
          <w:spacing w:val="24"/>
          <w:w w:val="99"/>
          <w:highlight w:val="red"/>
        </w:rPr>
        <w:t xml:space="preserve"> </w:t>
      </w:r>
      <w:r w:rsidRPr="003D2378">
        <w:rPr>
          <w:highlight w:val="red"/>
        </w:rPr>
        <w:t>introduce</w:t>
      </w:r>
      <w:r w:rsidRPr="003D2378">
        <w:rPr>
          <w:spacing w:val="5"/>
          <w:highlight w:val="red"/>
        </w:rPr>
        <w:t xml:space="preserve"> </w:t>
      </w:r>
      <w:r w:rsidRPr="003D2378">
        <w:rPr>
          <w:highlight w:val="red"/>
        </w:rPr>
        <w:t>it</w:t>
      </w:r>
      <w:r w:rsidRPr="003D2378">
        <w:rPr>
          <w:spacing w:val="4"/>
          <w:highlight w:val="red"/>
        </w:rPr>
        <w:t xml:space="preserve"> </w:t>
      </w:r>
      <w:r w:rsidRPr="003D2378">
        <w:rPr>
          <w:spacing w:val="-1"/>
          <w:highlight w:val="red"/>
        </w:rPr>
        <w:t>into</w:t>
      </w:r>
      <w:r w:rsidRPr="003D2378">
        <w:rPr>
          <w:spacing w:val="5"/>
          <w:highlight w:val="red"/>
        </w:rPr>
        <w:t xml:space="preserve"> </w:t>
      </w:r>
      <w:r w:rsidRPr="003D2378">
        <w:rPr>
          <w:highlight w:val="red"/>
        </w:rPr>
        <w:t>the</w:t>
      </w:r>
      <w:r w:rsidRPr="003D2378">
        <w:rPr>
          <w:spacing w:val="4"/>
          <w:highlight w:val="red"/>
        </w:rPr>
        <w:t xml:space="preserve"> </w:t>
      </w:r>
      <w:r w:rsidRPr="003D2378">
        <w:rPr>
          <w:highlight w:val="red"/>
        </w:rPr>
        <w:t>list</w:t>
      </w:r>
      <w:r w:rsidRPr="003D2378">
        <w:rPr>
          <w:spacing w:val="6"/>
          <w:highlight w:val="red"/>
        </w:rPr>
        <w:t xml:space="preserve"> </w:t>
      </w:r>
      <w:r w:rsidRPr="003D2378">
        <w:rPr>
          <w:highlight w:val="red"/>
        </w:rPr>
        <w:t>of</w:t>
      </w:r>
      <w:r w:rsidRPr="003D2378">
        <w:rPr>
          <w:spacing w:val="4"/>
          <w:highlight w:val="red"/>
        </w:rPr>
        <w:t xml:space="preserve"> </w:t>
      </w:r>
      <w:r w:rsidRPr="003D2378">
        <w:rPr>
          <w:highlight w:val="red"/>
        </w:rPr>
        <w:t>variables</w:t>
      </w:r>
      <w:r w:rsidRPr="003D2378">
        <w:rPr>
          <w:spacing w:val="5"/>
          <w:highlight w:val="red"/>
        </w:rPr>
        <w:t xml:space="preserve"> </w:t>
      </w:r>
      <w:r w:rsidRPr="003D2378">
        <w:rPr>
          <w:highlight w:val="red"/>
        </w:rPr>
        <w:t>of</w:t>
      </w:r>
      <w:r w:rsidRPr="003D2378">
        <w:rPr>
          <w:spacing w:val="5"/>
          <w:highlight w:val="red"/>
        </w:rPr>
        <w:t xml:space="preserve"> </w:t>
      </w:r>
      <w:r w:rsidRPr="003D2378">
        <w:rPr>
          <w:spacing w:val="-1"/>
          <w:highlight w:val="red"/>
        </w:rPr>
        <w:t>the</w:t>
      </w:r>
      <w:r w:rsidRPr="003D2378">
        <w:rPr>
          <w:spacing w:val="6"/>
          <w:highlight w:val="red"/>
        </w:rPr>
        <w:t xml:space="preserve"> </w:t>
      </w:r>
      <w:r w:rsidRPr="003D2378">
        <w:rPr>
          <w:spacing w:val="-1"/>
          <w:highlight w:val="red"/>
        </w:rPr>
        <w:t>2016</w:t>
      </w:r>
      <w:r w:rsidRPr="003D2378">
        <w:rPr>
          <w:spacing w:val="5"/>
          <w:highlight w:val="red"/>
        </w:rPr>
        <w:t xml:space="preserve"> </w:t>
      </w:r>
      <w:r w:rsidRPr="003D2378">
        <w:rPr>
          <w:highlight w:val="red"/>
        </w:rPr>
        <w:t>AES</w:t>
      </w:r>
      <w:r w:rsidRPr="003D2378">
        <w:rPr>
          <w:spacing w:val="4"/>
          <w:highlight w:val="red"/>
        </w:rPr>
        <w:t xml:space="preserve"> </w:t>
      </w:r>
      <w:r w:rsidRPr="003D2378">
        <w:rPr>
          <w:highlight w:val="red"/>
        </w:rPr>
        <w:t>wave</w:t>
      </w:r>
      <w:r w:rsidRPr="003D2378">
        <w:rPr>
          <w:spacing w:val="5"/>
          <w:highlight w:val="red"/>
        </w:rPr>
        <w:t xml:space="preserve"> </w:t>
      </w:r>
      <w:r w:rsidRPr="003D2378">
        <w:rPr>
          <w:highlight w:val="red"/>
        </w:rPr>
        <w:t>and</w:t>
      </w:r>
      <w:r w:rsidRPr="003D2378">
        <w:rPr>
          <w:spacing w:val="6"/>
          <w:highlight w:val="red"/>
        </w:rPr>
        <w:t xml:space="preserve"> </w:t>
      </w:r>
      <w:r w:rsidRPr="003D2378">
        <w:rPr>
          <w:highlight w:val="red"/>
        </w:rPr>
        <w:t>to</w:t>
      </w:r>
      <w:r w:rsidRPr="003D2378">
        <w:rPr>
          <w:spacing w:val="4"/>
          <w:highlight w:val="red"/>
        </w:rPr>
        <w:t xml:space="preserve"> </w:t>
      </w:r>
      <w:r w:rsidRPr="003D2378">
        <w:rPr>
          <w:spacing w:val="-1"/>
          <w:highlight w:val="red"/>
        </w:rPr>
        <w:t>remove</w:t>
      </w:r>
      <w:r w:rsidRPr="003D2378">
        <w:rPr>
          <w:spacing w:val="5"/>
          <w:highlight w:val="red"/>
        </w:rPr>
        <w:t xml:space="preserve"> </w:t>
      </w:r>
      <w:r w:rsidRPr="003D2378">
        <w:rPr>
          <w:highlight w:val="red"/>
        </w:rPr>
        <w:t>the</w:t>
      </w:r>
      <w:r w:rsidRPr="003D2378">
        <w:rPr>
          <w:spacing w:val="25"/>
          <w:w w:val="99"/>
          <w:highlight w:val="red"/>
        </w:rPr>
        <w:t xml:space="preserve"> </w:t>
      </w:r>
      <w:r w:rsidRPr="003D2378">
        <w:rPr>
          <w:highlight w:val="red"/>
        </w:rPr>
        <w:t>variable</w:t>
      </w:r>
      <w:r w:rsidRPr="003D2378">
        <w:rPr>
          <w:spacing w:val="7"/>
          <w:highlight w:val="red"/>
        </w:rPr>
        <w:t xml:space="preserve"> </w:t>
      </w:r>
      <w:r w:rsidRPr="003D2378">
        <w:rPr>
          <w:highlight w:val="red"/>
        </w:rPr>
        <w:t>FEDPAIDFULL</w:t>
      </w:r>
      <w:r w:rsidRPr="003D2378">
        <w:rPr>
          <w:spacing w:val="8"/>
          <w:highlight w:val="red"/>
        </w:rPr>
        <w:t xml:space="preserve"> </w:t>
      </w:r>
      <w:r w:rsidRPr="003D2378">
        <w:rPr>
          <w:highlight w:val="red"/>
        </w:rPr>
        <w:t>instead.</w:t>
      </w:r>
      <w:r w:rsidRPr="003D2378">
        <w:rPr>
          <w:spacing w:val="7"/>
          <w:highlight w:val="red"/>
        </w:rPr>
        <w:t xml:space="preserve"> </w:t>
      </w:r>
      <w:r w:rsidRPr="003D2378">
        <w:rPr>
          <w:highlight w:val="red"/>
        </w:rPr>
        <w:t>In</w:t>
      </w:r>
      <w:r w:rsidRPr="003D2378">
        <w:rPr>
          <w:spacing w:val="8"/>
          <w:highlight w:val="red"/>
        </w:rPr>
        <w:t xml:space="preserve"> </w:t>
      </w:r>
      <w:r w:rsidRPr="003D2378">
        <w:rPr>
          <w:highlight w:val="red"/>
        </w:rPr>
        <w:t>the</w:t>
      </w:r>
      <w:r w:rsidRPr="003D2378">
        <w:rPr>
          <w:spacing w:val="8"/>
          <w:highlight w:val="red"/>
        </w:rPr>
        <w:t xml:space="preserve"> </w:t>
      </w:r>
      <w:r w:rsidRPr="003D2378">
        <w:rPr>
          <w:highlight w:val="red"/>
        </w:rPr>
        <w:t>2011</w:t>
      </w:r>
      <w:r w:rsidRPr="003D2378">
        <w:rPr>
          <w:spacing w:val="8"/>
          <w:highlight w:val="red"/>
        </w:rPr>
        <w:t xml:space="preserve"> </w:t>
      </w:r>
      <w:r w:rsidRPr="003D2378">
        <w:rPr>
          <w:spacing w:val="-1"/>
          <w:highlight w:val="red"/>
        </w:rPr>
        <w:t>AES,</w:t>
      </w:r>
      <w:r w:rsidRPr="003D2378">
        <w:rPr>
          <w:spacing w:val="7"/>
          <w:highlight w:val="red"/>
        </w:rPr>
        <w:t xml:space="preserve"> </w:t>
      </w:r>
      <w:r w:rsidRPr="003D2378">
        <w:rPr>
          <w:highlight w:val="red"/>
        </w:rPr>
        <w:t>a</w:t>
      </w:r>
      <w:r w:rsidRPr="003D2378">
        <w:rPr>
          <w:spacing w:val="8"/>
          <w:highlight w:val="red"/>
        </w:rPr>
        <w:t xml:space="preserve"> </w:t>
      </w:r>
      <w:r w:rsidRPr="003D2378">
        <w:rPr>
          <w:highlight w:val="red"/>
        </w:rPr>
        <w:t>category</w:t>
      </w:r>
      <w:r w:rsidRPr="003D2378">
        <w:rPr>
          <w:spacing w:val="9"/>
          <w:highlight w:val="red"/>
        </w:rPr>
        <w:t xml:space="preserve"> </w:t>
      </w:r>
      <w:r w:rsidRPr="003D2378">
        <w:rPr>
          <w:highlight w:val="red"/>
        </w:rPr>
        <w:t>for</w:t>
      </w:r>
      <w:r w:rsidRPr="003D2378">
        <w:rPr>
          <w:spacing w:val="8"/>
          <w:highlight w:val="red"/>
        </w:rPr>
        <w:t xml:space="preserve"> </w:t>
      </w:r>
      <w:r w:rsidRPr="003D2378">
        <w:rPr>
          <w:spacing w:val="-1"/>
          <w:highlight w:val="red"/>
        </w:rPr>
        <w:t>'free</w:t>
      </w:r>
      <w:r w:rsidRPr="003D2378">
        <w:rPr>
          <w:spacing w:val="26"/>
          <w:w w:val="99"/>
          <w:highlight w:val="red"/>
        </w:rPr>
        <w:t xml:space="preserve"> </w:t>
      </w:r>
      <w:r w:rsidRPr="003D2378">
        <w:rPr>
          <w:highlight w:val="red"/>
        </w:rPr>
        <w:t>activities'</w:t>
      </w:r>
      <w:r w:rsidRPr="003D2378">
        <w:rPr>
          <w:spacing w:val="5"/>
          <w:highlight w:val="red"/>
        </w:rPr>
        <w:t xml:space="preserve"> </w:t>
      </w:r>
      <w:r w:rsidRPr="003D2378">
        <w:rPr>
          <w:highlight w:val="red"/>
        </w:rPr>
        <w:t>was</w:t>
      </w:r>
      <w:r w:rsidRPr="003D2378">
        <w:rPr>
          <w:spacing w:val="9"/>
          <w:highlight w:val="red"/>
        </w:rPr>
        <w:t xml:space="preserve"> </w:t>
      </w:r>
      <w:r w:rsidRPr="003D2378">
        <w:rPr>
          <w:spacing w:val="-1"/>
          <w:highlight w:val="red"/>
        </w:rPr>
        <w:t>missing</w:t>
      </w:r>
      <w:r w:rsidRPr="003D2378">
        <w:rPr>
          <w:spacing w:val="8"/>
          <w:highlight w:val="red"/>
        </w:rPr>
        <w:t xml:space="preserve"> </w:t>
      </w:r>
      <w:r w:rsidRPr="003D2378">
        <w:rPr>
          <w:highlight w:val="red"/>
        </w:rPr>
        <w:t>as</w:t>
      </w:r>
      <w:r w:rsidRPr="003D2378">
        <w:rPr>
          <w:spacing w:val="7"/>
          <w:highlight w:val="red"/>
        </w:rPr>
        <w:t xml:space="preserve"> </w:t>
      </w:r>
      <w:r w:rsidRPr="003D2378">
        <w:rPr>
          <w:highlight w:val="red"/>
        </w:rPr>
        <w:t>reported</w:t>
      </w:r>
      <w:r w:rsidRPr="003D2378">
        <w:rPr>
          <w:spacing w:val="7"/>
          <w:highlight w:val="red"/>
        </w:rPr>
        <w:t xml:space="preserve"> </w:t>
      </w:r>
      <w:r w:rsidRPr="003D2378">
        <w:rPr>
          <w:highlight w:val="red"/>
        </w:rPr>
        <w:t>by</w:t>
      </w:r>
      <w:r w:rsidRPr="003D2378">
        <w:rPr>
          <w:spacing w:val="7"/>
          <w:highlight w:val="red"/>
        </w:rPr>
        <w:t xml:space="preserve"> </w:t>
      </w:r>
      <w:r w:rsidRPr="003D2378">
        <w:rPr>
          <w:highlight w:val="red"/>
        </w:rPr>
        <w:t>many</w:t>
      </w:r>
      <w:r w:rsidRPr="003D2378">
        <w:rPr>
          <w:spacing w:val="5"/>
          <w:highlight w:val="red"/>
        </w:rPr>
        <w:t xml:space="preserve"> </w:t>
      </w:r>
      <w:r w:rsidRPr="003D2378">
        <w:rPr>
          <w:highlight w:val="red"/>
        </w:rPr>
        <w:t>national</w:t>
      </w:r>
      <w:r w:rsidRPr="003D2378">
        <w:rPr>
          <w:spacing w:val="5"/>
          <w:highlight w:val="red"/>
        </w:rPr>
        <w:t xml:space="preserve"> </w:t>
      </w:r>
      <w:r w:rsidRPr="003D2378">
        <w:rPr>
          <w:highlight w:val="red"/>
        </w:rPr>
        <w:t>coordinators</w:t>
      </w:r>
      <w:r w:rsidRPr="003D2378">
        <w:rPr>
          <w:spacing w:val="5"/>
          <w:highlight w:val="red"/>
        </w:rPr>
        <w:t xml:space="preserve"> </w:t>
      </w:r>
      <w:r w:rsidRPr="003D2378">
        <w:rPr>
          <w:highlight w:val="red"/>
        </w:rPr>
        <w:t>of</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AES.</w:t>
      </w:r>
      <w:r w:rsidRPr="003D2378">
        <w:rPr>
          <w:spacing w:val="25"/>
          <w:w w:val="99"/>
          <w:highlight w:val="red"/>
        </w:rPr>
        <w:t xml:space="preserve"> </w:t>
      </w:r>
      <w:r w:rsidRPr="003D2378">
        <w:rPr>
          <w:highlight w:val="red"/>
        </w:rPr>
        <w:t>Therefore</w:t>
      </w:r>
      <w:r w:rsidRPr="003D2378">
        <w:rPr>
          <w:spacing w:val="-3"/>
          <w:highlight w:val="red"/>
        </w:rPr>
        <w:t xml:space="preserve"> </w:t>
      </w:r>
      <w:r w:rsidRPr="003D2378">
        <w:rPr>
          <w:highlight w:val="red"/>
        </w:rPr>
        <w:t>an</w:t>
      </w:r>
      <w:r w:rsidRPr="003D2378">
        <w:rPr>
          <w:spacing w:val="-1"/>
          <w:highlight w:val="red"/>
        </w:rPr>
        <w:t xml:space="preserve"> </w:t>
      </w:r>
      <w:r w:rsidRPr="003D2378">
        <w:rPr>
          <w:highlight w:val="red"/>
        </w:rPr>
        <w:t>extra</w:t>
      </w:r>
      <w:r w:rsidRPr="003D2378">
        <w:rPr>
          <w:spacing w:val="-1"/>
          <w:highlight w:val="red"/>
        </w:rPr>
        <w:t xml:space="preserve"> </w:t>
      </w:r>
      <w:r w:rsidRPr="003D2378">
        <w:rPr>
          <w:highlight w:val="red"/>
        </w:rPr>
        <w:t>'free</w:t>
      </w:r>
      <w:r w:rsidRPr="003D2378">
        <w:rPr>
          <w:spacing w:val="-1"/>
          <w:highlight w:val="red"/>
        </w:rPr>
        <w:t xml:space="preserve"> </w:t>
      </w:r>
      <w:r w:rsidRPr="003D2378">
        <w:rPr>
          <w:highlight w:val="red"/>
        </w:rPr>
        <w:t>activity'</w:t>
      </w:r>
      <w:r w:rsidRPr="003D2378">
        <w:rPr>
          <w:spacing w:val="-1"/>
          <w:highlight w:val="red"/>
        </w:rPr>
        <w:t xml:space="preserve"> </w:t>
      </w:r>
      <w:r w:rsidRPr="003D2378">
        <w:rPr>
          <w:highlight w:val="red"/>
        </w:rPr>
        <w:t>category</w:t>
      </w:r>
      <w:r w:rsidRPr="003D2378">
        <w:rPr>
          <w:spacing w:val="-2"/>
          <w:highlight w:val="red"/>
        </w:rPr>
        <w:t xml:space="preserve"> </w:t>
      </w:r>
      <w:r w:rsidRPr="003D2378">
        <w:rPr>
          <w:highlight w:val="red"/>
        </w:rPr>
        <w:t>has</w:t>
      </w:r>
      <w:r w:rsidRPr="003D2378">
        <w:rPr>
          <w:spacing w:val="-1"/>
          <w:highlight w:val="red"/>
        </w:rPr>
        <w:t xml:space="preserve"> </w:t>
      </w:r>
      <w:r w:rsidRPr="003D2378">
        <w:rPr>
          <w:highlight w:val="red"/>
        </w:rPr>
        <w:t>been</w:t>
      </w:r>
      <w:r w:rsidRPr="003D2378">
        <w:rPr>
          <w:spacing w:val="-1"/>
          <w:highlight w:val="red"/>
        </w:rPr>
        <w:t xml:space="preserve"> </w:t>
      </w:r>
      <w:r w:rsidRPr="003D2378">
        <w:rPr>
          <w:highlight w:val="red"/>
        </w:rPr>
        <w:t>added</w:t>
      </w:r>
      <w:r w:rsidRPr="003D2378">
        <w:rPr>
          <w:spacing w:val="-1"/>
          <w:highlight w:val="red"/>
        </w:rPr>
        <w:t xml:space="preserve"> </w:t>
      </w:r>
      <w:r w:rsidRPr="003D2378">
        <w:rPr>
          <w:highlight w:val="red"/>
        </w:rPr>
        <w:t>here.</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86"/>
        <w:rPr>
          <w:highlight w:val="red"/>
        </w:rPr>
      </w:pPr>
      <w:r w:rsidRPr="003D2378">
        <w:rPr>
          <w:highlight w:val="red"/>
        </w:rPr>
        <w:t>See</w:t>
      </w:r>
      <w:r w:rsidRPr="003D2378">
        <w:rPr>
          <w:spacing w:val="-2"/>
          <w:highlight w:val="red"/>
        </w:rPr>
        <w:t xml:space="preserve"> </w:t>
      </w:r>
      <w:r w:rsidRPr="003D2378">
        <w:rPr>
          <w:highlight w:val="red"/>
        </w:rPr>
        <w:t>rationale</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FEDPAIDBY</w:t>
      </w:r>
      <w:r w:rsidRPr="003D2378">
        <w:rPr>
          <w:spacing w:val="-2"/>
          <w:highlight w:val="red"/>
        </w:rPr>
        <w:t xml:space="preserve"> </w:t>
      </w:r>
      <w:r w:rsidRPr="003D2378">
        <w:rPr>
          <w:highlight w:val="red"/>
        </w:rPr>
        <w:t>hereafter.</w:t>
      </w:r>
    </w:p>
    <w:p w:rsidR="00A7027F" w:rsidRPr="003D2378" w:rsidRDefault="00A7027F">
      <w:pPr>
        <w:rPr>
          <w:highlight w:val="red"/>
        </w:rPr>
        <w:sectPr w:rsidR="00A7027F" w:rsidRPr="003D2378">
          <w:headerReference w:type="default" r:id="rId140"/>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ight="118"/>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ight="118"/>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right="118"/>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right="118"/>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41"/>
          <w:pgSz w:w="11910" w:h="16840"/>
          <w:pgMar w:top="0" w:right="168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249D4C1B" wp14:editId="417D6E04">
                <wp:extent cx="5904865" cy="440690"/>
                <wp:effectExtent l="9525" t="9525" r="10160" b="6985"/>
                <wp:docPr id="23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4167" w:right="160" w:hanging="4006"/>
                              <w:rPr>
                                <w:rFonts w:ascii="Arial" w:eastAsia="Arial" w:hAnsi="Arial" w:cs="Arial"/>
                                <w:sz w:val="28"/>
                                <w:szCs w:val="28"/>
                              </w:rPr>
                            </w:pPr>
                            <w:bookmarkStart w:id="248" w:name="FEDPAIDBY:_Partial_or_full_payment_for_f"/>
                            <w:bookmarkStart w:id="249" w:name="_bookmark62"/>
                            <w:bookmarkEnd w:id="248"/>
                            <w:bookmarkEnd w:id="249"/>
                            <w:r>
                              <w:rPr>
                                <w:rFonts w:ascii="Arial"/>
                                <w:b/>
                                <w:sz w:val="28"/>
                              </w:rPr>
                              <w:t>FEDPAIDBY:</w:t>
                            </w:r>
                            <w:r>
                              <w:rPr>
                                <w:rFonts w:ascii="Arial"/>
                                <w:b/>
                                <w:spacing w:val="-2"/>
                                <w:sz w:val="28"/>
                              </w:rPr>
                              <w:t xml:space="preserve"> </w:t>
                            </w:r>
                            <w:r>
                              <w:rPr>
                                <w:rFonts w:ascii="Arial"/>
                                <w:b/>
                                <w:sz w:val="28"/>
                              </w:rPr>
                              <w:t>Partial</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full</w:t>
                            </w:r>
                            <w:r>
                              <w:rPr>
                                <w:rFonts w:ascii="Arial"/>
                                <w:b/>
                                <w:spacing w:val="-2"/>
                                <w:sz w:val="28"/>
                              </w:rPr>
                              <w:t xml:space="preserve"> </w:t>
                            </w:r>
                            <w:r>
                              <w:rPr>
                                <w:rFonts w:ascii="Arial"/>
                                <w:b/>
                                <w:spacing w:val="-1"/>
                                <w:sz w:val="28"/>
                              </w:rPr>
                              <w:t xml:space="preserve">payment </w:t>
                            </w:r>
                            <w:r>
                              <w:rPr>
                                <w:rFonts w:ascii="Arial"/>
                                <w:b/>
                                <w:sz w:val="28"/>
                              </w:rPr>
                              <w:t>for</w:t>
                            </w:r>
                            <w:r>
                              <w:rPr>
                                <w:rFonts w:ascii="Arial"/>
                                <w:b/>
                                <w:spacing w:val="-1"/>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spacing w:val="24"/>
                                <w:w w:val="99"/>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47" o:spid="_x0000_s1087"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urm1jY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4167" w:right="160" w:hanging="4006"/>
                        <w:rPr>
                          <w:rFonts w:ascii="Arial" w:eastAsia="Arial" w:hAnsi="Arial" w:cs="Arial"/>
                          <w:sz w:val="28"/>
                          <w:szCs w:val="28"/>
                        </w:rPr>
                      </w:pPr>
                      <w:bookmarkStart w:id="250" w:name="FEDPAIDBY:_Partial_or_full_payment_for_f"/>
                      <w:bookmarkStart w:id="251" w:name="_bookmark62"/>
                      <w:bookmarkEnd w:id="250"/>
                      <w:bookmarkEnd w:id="251"/>
                      <w:r>
                        <w:rPr>
                          <w:rFonts w:ascii="Arial"/>
                          <w:b/>
                          <w:sz w:val="28"/>
                        </w:rPr>
                        <w:t>FEDPAIDBY:</w:t>
                      </w:r>
                      <w:r>
                        <w:rPr>
                          <w:rFonts w:ascii="Arial"/>
                          <w:b/>
                          <w:spacing w:val="-2"/>
                          <w:sz w:val="28"/>
                        </w:rPr>
                        <w:t xml:space="preserve"> </w:t>
                      </w:r>
                      <w:r>
                        <w:rPr>
                          <w:rFonts w:ascii="Arial"/>
                          <w:b/>
                          <w:sz w:val="28"/>
                        </w:rPr>
                        <w:t>Partial</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full</w:t>
                      </w:r>
                      <w:r>
                        <w:rPr>
                          <w:rFonts w:ascii="Arial"/>
                          <w:b/>
                          <w:spacing w:val="-2"/>
                          <w:sz w:val="28"/>
                        </w:rPr>
                        <w:t xml:space="preserve"> </w:t>
                      </w:r>
                      <w:r>
                        <w:rPr>
                          <w:rFonts w:ascii="Arial"/>
                          <w:b/>
                          <w:spacing w:val="-1"/>
                          <w:sz w:val="28"/>
                        </w:rPr>
                        <w:t xml:space="preserve">payment </w:t>
                      </w:r>
                      <w:r>
                        <w:rPr>
                          <w:rFonts w:ascii="Arial"/>
                          <w:b/>
                          <w:sz w:val="28"/>
                        </w:rPr>
                        <w:t>for</w:t>
                      </w:r>
                      <w:r>
                        <w:rPr>
                          <w:rFonts w:ascii="Arial"/>
                          <w:b/>
                          <w:spacing w:val="-1"/>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training</w:t>
                      </w:r>
                      <w:r>
                        <w:rPr>
                          <w:rFonts w:ascii="Arial"/>
                          <w:b/>
                          <w:spacing w:val="24"/>
                          <w:w w:val="99"/>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ind w:right="253"/>
        <w:jc w:val="both"/>
        <w:rPr>
          <w:highlight w:val="red"/>
        </w:rPr>
      </w:pPr>
      <w:r w:rsidRPr="003D2378">
        <w:rPr>
          <w:highlight w:val="red"/>
        </w:rPr>
        <w:t>This</w:t>
      </w:r>
      <w:r w:rsidRPr="003D2378">
        <w:rPr>
          <w:spacing w:val="9"/>
          <w:highlight w:val="red"/>
        </w:rPr>
        <w:t xml:space="preserve"> </w:t>
      </w:r>
      <w:r w:rsidRPr="003D2378">
        <w:rPr>
          <w:highlight w:val="red"/>
        </w:rPr>
        <w:t>variable</w:t>
      </w:r>
      <w:r w:rsidRPr="003D2378">
        <w:rPr>
          <w:spacing w:val="10"/>
          <w:highlight w:val="red"/>
        </w:rPr>
        <w:t xml:space="preserve"> </w:t>
      </w:r>
      <w:r w:rsidRPr="003D2378">
        <w:rPr>
          <w:highlight w:val="red"/>
        </w:rPr>
        <w:t>indicates</w:t>
      </w:r>
      <w:r w:rsidRPr="003D2378">
        <w:rPr>
          <w:spacing w:val="9"/>
          <w:highlight w:val="red"/>
        </w:rPr>
        <w:t xml:space="preserve"> </w:t>
      </w:r>
      <w:r w:rsidRPr="003D2378">
        <w:rPr>
          <w:highlight w:val="red"/>
        </w:rPr>
        <w:t>the</w:t>
      </w:r>
      <w:r w:rsidRPr="003D2378">
        <w:rPr>
          <w:spacing w:val="10"/>
          <w:highlight w:val="red"/>
        </w:rPr>
        <w:t xml:space="preserve"> </w:t>
      </w:r>
      <w:r w:rsidRPr="003D2378">
        <w:rPr>
          <w:highlight w:val="red"/>
        </w:rPr>
        <w:t>person/service</w:t>
      </w:r>
      <w:r w:rsidRPr="003D2378">
        <w:rPr>
          <w:spacing w:val="10"/>
          <w:highlight w:val="red"/>
        </w:rPr>
        <w:t xml:space="preserve"> </w:t>
      </w:r>
      <w:r w:rsidRPr="003D2378">
        <w:rPr>
          <w:highlight w:val="red"/>
        </w:rPr>
        <w:t>that</w:t>
      </w:r>
      <w:r w:rsidRPr="003D2378">
        <w:rPr>
          <w:spacing w:val="10"/>
          <w:highlight w:val="red"/>
        </w:rPr>
        <w:t xml:space="preserve"> </w:t>
      </w:r>
      <w:r w:rsidRPr="003D2378">
        <w:rPr>
          <w:highlight w:val="red"/>
        </w:rPr>
        <w:t>provided</w:t>
      </w:r>
      <w:r w:rsidRPr="003D2378">
        <w:rPr>
          <w:spacing w:val="10"/>
          <w:highlight w:val="red"/>
        </w:rPr>
        <w:t xml:space="preserve"> </w:t>
      </w:r>
      <w:r w:rsidRPr="003D2378">
        <w:rPr>
          <w:spacing w:val="-1"/>
          <w:highlight w:val="red"/>
        </w:rPr>
        <w:t>partial</w:t>
      </w:r>
      <w:r w:rsidRPr="003D2378">
        <w:rPr>
          <w:spacing w:val="9"/>
          <w:highlight w:val="red"/>
        </w:rPr>
        <w:t xml:space="preserve"> </w:t>
      </w:r>
      <w:r w:rsidRPr="003D2378">
        <w:rPr>
          <w:highlight w:val="red"/>
        </w:rPr>
        <w:t>or</w:t>
      </w:r>
      <w:r w:rsidRPr="003D2378">
        <w:rPr>
          <w:spacing w:val="10"/>
          <w:highlight w:val="red"/>
        </w:rPr>
        <w:t xml:space="preserve"> </w:t>
      </w:r>
      <w:r w:rsidRPr="003D2378">
        <w:rPr>
          <w:highlight w:val="red"/>
        </w:rPr>
        <w:t>full</w:t>
      </w:r>
      <w:r w:rsidRPr="003D2378">
        <w:rPr>
          <w:spacing w:val="10"/>
          <w:highlight w:val="red"/>
        </w:rPr>
        <w:t xml:space="preserve"> </w:t>
      </w:r>
      <w:r w:rsidRPr="003D2378">
        <w:rPr>
          <w:spacing w:val="-1"/>
          <w:highlight w:val="red"/>
        </w:rPr>
        <w:t>payment</w:t>
      </w:r>
      <w:r w:rsidRPr="003D2378">
        <w:rPr>
          <w:spacing w:val="10"/>
          <w:highlight w:val="red"/>
        </w:rPr>
        <w:t xml:space="preserve"> </w:t>
      </w:r>
      <w:r w:rsidRPr="003D2378">
        <w:rPr>
          <w:highlight w:val="red"/>
        </w:rPr>
        <w:t>for</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tuition,</w:t>
      </w:r>
      <w:r w:rsidRPr="003D2378">
        <w:rPr>
          <w:spacing w:val="21"/>
          <w:w w:val="99"/>
          <w:highlight w:val="red"/>
        </w:rPr>
        <w:t xml:space="preserve"> </w:t>
      </w:r>
      <w:r w:rsidRPr="003D2378">
        <w:rPr>
          <w:highlight w:val="red"/>
        </w:rPr>
        <w:t>registration,</w:t>
      </w:r>
      <w:r w:rsidRPr="003D2378">
        <w:rPr>
          <w:spacing w:val="47"/>
          <w:highlight w:val="red"/>
        </w:rPr>
        <w:t xml:space="preserve"> </w:t>
      </w:r>
      <w:r w:rsidRPr="003D2378">
        <w:rPr>
          <w:highlight w:val="red"/>
        </w:rPr>
        <w:t>exam</w:t>
      </w:r>
      <w:r w:rsidRPr="003D2378">
        <w:rPr>
          <w:spacing w:val="46"/>
          <w:highlight w:val="red"/>
        </w:rPr>
        <w:t xml:space="preserve"> </w:t>
      </w:r>
      <w:r w:rsidRPr="003D2378">
        <w:rPr>
          <w:highlight w:val="red"/>
        </w:rPr>
        <w:t>fees,</w:t>
      </w:r>
      <w:r w:rsidRPr="003D2378">
        <w:rPr>
          <w:spacing w:val="48"/>
          <w:highlight w:val="red"/>
        </w:rPr>
        <w:t xml:space="preserve"> </w:t>
      </w:r>
      <w:r w:rsidRPr="003D2378">
        <w:rPr>
          <w:highlight w:val="red"/>
        </w:rPr>
        <w:t>expenses</w:t>
      </w:r>
      <w:r w:rsidRPr="003D2378">
        <w:rPr>
          <w:spacing w:val="48"/>
          <w:highlight w:val="red"/>
        </w:rPr>
        <w:t xml:space="preserve"> </w:t>
      </w:r>
      <w:r w:rsidRPr="003D2378">
        <w:rPr>
          <w:highlight w:val="red"/>
        </w:rPr>
        <w:t>for</w:t>
      </w:r>
      <w:r w:rsidRPr="003D2378">
        <w:rPr>
          <w:spacing w:val="48"/>
          <w:highlight w:val="red"/>
        </w:rPr>
        <w:t xml:space="preserve"> </w:t>
      </w:r>
      <w:r w:rsidRPr="003D2378">
        <w:rPr>
          <w:highlight w:val="red"/>
        </w:rPr>
        <w:t>books</w:t>
      </w:r>
      <w:r w:rsidRPr="003D2378">
        <w:rPr>
          <w:spacing w:val="48"/>
          <w:highlight w:val="red"/>
        </w:rPr>
        <w:t xml:space="preserve"> </w:t>
      </w:r>
      <w:r w:rsidRPr="003D2378">
        <w:rPr>
          <w:highlight w:val="red"/>
        </w:rPr>
        <w:t>or</w:t>
      </w:r>
      <w:r w:rsidRPr="003D2378">
        <w:rPr>
          <w:spacing w:val="47"/>
          <w:highlight w:val="red"/>
        </w:rPr>
        <w:t xml:space="preserve"> </w:t>
      </w:r>
      <w:r w:rsidRPr="003D2378">
        <w:rPr>
          <w:spacing w:val="-1"/>
          <w:highlight w:val="red"/>
        </w:rPr>
        <w:t>technical</w:t>
      </w:r>
      <w:r w:rsidRPr="003D2378">
        <w:rPr>
          <w:spacing w:val="48"/>
          <w:highlight w:val="red"/>
        </w:rPr>
        <w:t xml:space="preserve"> </w:t>
      </w:r>
      <w:r w:rsidRPr="003D2378">
        <w:rPr>
          <w:highlight w:val="red"/>
        </w:rPr>
        <w:t>study</w:t>
      </w:r>
      <w:r w:rsidRPr="003D2378">
        <w:rPr>
          <w:spacing w:val="49"/>
          <w:highlight w:val="red"/>
        </w:rPr>
        <w:t xml:space="preserve"> </w:t>
      </w:r>
      <w:r w:rsidRPr="003D2378">
        <w:rPr>
          <w:highlight w:val="red"/>
        </w:rPr>
        <w:t>means</w:t>
      </w:r>
      <w:r w:rsidRPr="003D2378">
        <w:rPr>
          <w:spacing w:val="48"/>
          <w:highlight w:val="red"/>
        </w:rPr>
        <w:t xml:space="preserve"> </w:t>
      </w:r>
      <w:r w:rsidRPr="003D2378">
        <w:rPr>
          <w:highlight w:val="red"/>
        </w:rPr>
        <w:t>for</w:t>
      </w:r>
      <w:r w:rsidRPr="003D2378">
        <w:rPr>
          <w:spacing w:val="48"/>
          <w:highlight w:val="red"/>
        </w:rPr>
        <w:t xml:space="preserve"> </w:t>
      </w:r>
      <w:r w:rsidRPr="003D2378">
        <w:rPr>
          <w:highlight w:val="red"/>
        </w:rPr>
        <w:t>the</w:t>
      </w:r>
      <w:r w:rsidRPr="003D2378">
        <w:rPr>
          <w:spacing w:val="49"/>
          <w:highlight w:val="red"/>
        </w:rPr>
        <w:t xml:space="preserve"> </w:t>
      </w:r>
      <w:r w:rsidRPr="003D2378">
        <w:rPr>
          <w:spacing w:val="-1"/>
          <w:highlight w:val="red"/>
        </w:rPr>
        <w:t>most</w:t>
      </w:r>
      <w:r w:rsidRPr="003D2378">
        <w:rPr>
          <w:spacing w:val="48"/>
          <w:highlight w:val="red"/>
        </w:rPr>
        <w:t xml:space="preserve"> </w:t>
      </w:r>
      <w:r w:rsidRPr="003D2378">
        <w:rPr>
          <w:highlight w:val="red"/>
        </w:rPr>
        <w:t>recent</w:t>
      </w:r>
      <w:r w:rsidRPr="003D2378">
        <w:rPr>
          <w:spacing w:val="48"/>
          <w:highlight w:val="red"/>
        </w:rPr>
        <w:t xml:space="preserve"> </w:t>
      </w:r>
      <w:r w:rsidRPr="003D2378">
        <w:rPr>
          <w:highlight w:val="red"/>
        </w:rPr>
        <w:t>formal</w:t>
      </w:r>
      <w:r w:rsidRPr="003D2378">
        <w:rPr>
          <w:spacing w:val="29"/>
          <w:w w:val="99"/>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 activity </w:t>
      </w:r>
      <w:r w:rsidRPr="003D2378">
        <w:rPr>
          <w:highlight w:val="red"/>
        </w:rPr>
        <w:t>in</w:t>
      </w:r>
      <w:r w:rsidRPr="003D2378">
        <w:rPr>
          <w:spacing w:val="-1"/>
          <w:highlight w:val="red"/>
        </w:rPr>
        <w:t xml:space="preserve"> </w:t>
      </w:r>
      <w:r w:rsidRPr="003D2378">
        <w:rPr>
          <w:highlight w:val="red"/>
        </w:rPr>
        <w:t>which</w:t>
      </w:r>
      <w:r w:rsidRPr="003D2378">
        <w:rPr>
          <w:spacing w:val="-1"/>
          <w:highlight w:val="red"/>
        </w:rPr>
        <w:t xml:space="preserve"> the respondent</w:t>
      </w:r>
      <w:r w:rsidRPr="003D2378">
        <w:rPr>
          <w:spacing w:val="-3"/>
          <w:highlight w:val="red"/>
        </w:rPr>
        <w:t xml:space="preserve"> </w:t>
      </w:r>
      <w:r w:rsidRPr="003D2378">
        <w:rPr>
          <w:highlight w:val="red"/>
        </w:rPr>
        <w:t>participated</w:t>
      </w:r>
      <w:r w:rsidRPr="003D2378">
        <w:rPr>
          <w:spacing w:val="-1"/>
          <w:highlight w:val="red"/>
        </w:rPr>
        <w:t xml:space="preserve"> </w:t>
      </w:r>
      <w:r w:rsidRPr="003D2378">
        <w:rPr>
          <w:highlight w:val="red"/>
        </w:rPr>
        <w:t>during</w:t>
      </w:r>
      <w:r w:rsidRPr="003D2378">
        <w:rPr>
          <w:spacing w:val="-1"/>
          <w:highlight w:val="red"/>
        </w:rPr>
        <w:t xml:space="preserve"> the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9"/>
        <w:ind w:right="254"/>
        <w:jc w:val="both"/>
        <w:rPr>
          <w:highlight w:val="red"/>
        </w:rPr>
      </w:pPr>
      <w:r w:rsidRPr="003D2378">
        <w:rPr>
          <w:highlight w:val="red"/>
        </w:rPr>
        <w:t>Which</w:t>
      </w:r>
      <w:r w:rsidRPr="003D2378">
        <w:rPr>
          <w:spacing w:val="36"/>
          <w:highlight w:val="red"/>
        </w:rPr>
        <w:t xml:space="preserve"> </w:t>
      </w:r>
      <w:r w:rsidRPr="003D2378">
        <w:rPr>
          <w:highlight w:val="red"/>
        </w:rPr>
        <w:t>one</w:t>
      </w:r>
      <w:r w:rsidRPr="003D2378">
        <w:rPr>
          <w:spacing w:val="35"/>
          <w:highlight w:val="red"/>
        </w:rPr>
        <w:t xml:space="preserve"> </w:t>
      </w:r>
      <w:r w:rsidRPr="003D2378">
        <w:rPr>
          <w:highlight w:val="red"/>
        </w:rPr>
        <w:t>of</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following</w:t>
      </w:r>
      <w:r w:rsidRPr="003D2378">
        <w:rPr>
          <w:spacing w:val="36"/>
          <w:highlight w:val="red"/>
        </w:rPr>
        <w:t xml:space="preserve"> </w:t>
      </w:r>
      <w:r w:rsidRPr="003D2378">
        <w:rPr>
          <w:highlight w:val="red"/>
        </w:rPr>
        <w:t>entities</w:t>
      </w:r>
      <w:r w:rsidRPr="003D2378">
        <w:rPr>
          <w:spacing w:val="36"/>
          <w:highlight w:val="red"/>
        </w:rPr>
        <w:t xml:space="preserve"> </w:t>
      </w:r>
      <w:r w:rsidRPr="003D2378">
        <w:rPr>
          <w:highlight w:val="red"/>
        </w:rPr>
        <w:t>paid</w:t>
      </w:r>
      <w:r w:rsidRPr="003D2378">
        <w:rPr>
          <w:spacing w:val="35"/>
          <w:highlight w:val="red"/>
        </w:rPr>
        <w:t xml:space="preserve"> </w:t>
      </w:r>
      <w:r w:rsidRPr="003D2378">
        <w:rPr>
          <w:highlight w:val="red"/>
        </w:rPr>
        <w:t>in-part</w:t>
      </w:r>
      <w:r w:rsidRPr="003D2378">
        <w:rPr>
          <w:spacing w:val="36"/>
          <w:highlight w:val="red"/>
        </w:rPr>
        <w:t xml:space="preserve"> </w:t>
      </w:r>
      <w:r w:rsidRPr="003D2378">
        <w:rPr>
          <w:highlight w:val="red"/>
        </w:rPr>
        <w:t>or</w:t>
      </w:r>
      <w:r w:rsidRPr="003D2378">
        <w:rPr>
          <w:spacing w:val="36"/>
          <w:highlight w:val="red"/>
        </w:rPr>
        <w:t xml:space="preserve"> </w:t>
      </w:r>
      <w:r w:rsidRPr="003D2378">
        <w:rPr>
          <w:highlight w:val="red"/>
        </w:rPr>
        <w:t>in-full</w:t>
      </w:r>
      <w:r w:rsidRPr="003D2378">
        <w:rPr>
          <w:spacing w:val="35"/>
          <w:highlight w:val="red"/>
        </w:rPr>
        <w:t xml:space="preserve"> </w:t>
      </w:r>
      <w:r w:rsidRPr="003D2378">
        <w:rPr>
          <w:highlight w:val="red"/>
        </w:rPr>
        <w:t>for</w:t>
      </w:r>
      <w:r w:rsidRPr="003D2378">
        <w:rPr>
          <w:spacing w:val="36"/>
          <w:highlight w:val="red"/>
        </w:rPr>
        <w:t xml:space="preserve"> </w:t>
      </w:r>
      <w:r w:rsidRPr="003D2378">
        <w:rPr>
          <w:highlight w:val="red"/>
        </w:rPr>
        <w:t>tuition,</w:t>
      </w:r>
      <w:r w:rsidRPr="003D2378">
        <w:rPr>
          <w:spacing w:val="36"/>
          <w:highlight w:val="red"/>
        </w:rPr>
        <w:t xml:space="preserve"> </w:t>
      </w:r>
      <w:r w:rsidRPr="003D2378">
        <w:rPr>
          <w:highlight w:val="red"/>
        </w:rPr>
        <w:t>registration,</w:t>
      </w:r>
      <w:r w:rsidRPr="003D2378">
        <w:rPr>
          <w:spacing w:val="36"/>
          <w:highlight w:val="red"/>
        </w:rPr>
        <w:t xml:space="preserve"> </w:t>
      </w:r>
      <w:r w:rsidRPr="003D2378">
        <w:rPr>
          <w:highlight w:val="red"/>
        </w:rPr>
        <w:t>exam</w:t>
      </w:r>
      <w:r w:rsidRPr="003D2378">
        <w:rPr>
          <w:spacing w:val="36"/>
          <w:highlight w:val="red"/>
        </w:rPr>
        <w:t xml:space="preserve"> </w:t>
      </w:r>
      <w:r w:rsidRPr="003D2378">
        <w:rPr>
          <w:highlight w:val="red"/>
        </w:rPr>
        <w:t>fees,</w:t>
      </w:r>
      <w:r w:rsidRPr="003D2378">
        <w:rPr>
          <w:spacing w:val="36"/>
          <w:highlight w:val="red"/>
        </w:rPr>
        <w:t xml:space="preserve"> </w:t>
      </w:r>
      <w:r w:rsidRPr="003D2378">
        <w:rPr>
          <w:highlight w:val="red"/>
        </w:rPr>
        <w:t>and</w:t>
      </w:r>
      <w:r w:rsidRPr="003D2378">
        <w:rPr>
          <w:w w:val="99"/>
          <w:highlight w:val="red"/>
        </w:rPr>
        <w:t xml:space="preserve"> </w:t>
      </w:r>
      <w:r w:rsidRPr="003D2378">
        <w:rPr>
          <w:highlight w:val="red"/>
        </w:rPr>
        <w:t>expenses</w:t>
      </w:r>
      <w:r w:rsidRPr="003D2378">
        <w:rPr>
          <w:spacing w:val="50"/>
          <w:highlight w:val="red"/>
        </w:rPr>
        <w:t xml:space="preserve"> </w:t>
      </w:r>
      <w:r w:rsidRPr="003D2378">
        <w:rPr>
          <w:highlight w:val="red"/>
        </w:rPr>
        <w:t>for</w:t>
      </w:r>
      <w:r w:rsidRPr="003D2378">
        <w:rPr>
          <w:spacing w:val="49"/>
          <w:highlight w:val="red"/>
        </w:rPr>
        <w:t xml:space="preserve"> </w:t>
      </w:r>
      <w:r w:rsidRPr="003D2378">
        <w:rPr>
          <w:highlight w:val="red"/>
        </w:rPr>
        <w:t>books</w:t>
      </w:r>
      <w:r w:rsidRPr="003D2378">
        <w:rPr>
          <w:spacing w:val="50"/>
          <w:highlight w:val="red"/>
        </w:rPr>
        <w:t xml:space="preserve"> </w:t>
      </w:r>
      <w:r w:rsidRPr="003D2378">
        <w:rPr>
          <w:highlight w:val="red"/>
        </w:rPr>
        <w:t>or</w:t>
      </w:r>
      <w:r w:rsidRPr="003D2378">
        <w:rPr>
          <w:spacing w:val="50"/>
          <w:highlight w:val="red"/>
        </w:rPr>
        <w:t xml:space="preserve"> </w:t>
      </w:r>
      <w:r w:rsidRPr="003D2378">
        <w:rPr>
          <w:spacing w:val="-1"/>
          <w:highlight w:val="red"/>
        </w:rPr>
        <w:t>technical</w:t>
      </w:r>
      <w:r w:rsidRPr="003D2378">
        <w:rPr>
          <w:spacing w:val="50"/>
          <w:highlight w:val="red"/>
        </w:rPr>
        <w:t xml:space="preserve"> </w:t>
      </w:r>
      <w:r w:rsidRPr="003D2378">
        <w:rPr>
          <w:highlight w:val="red"/>
        </w:rPr>
        <w:t>study</w:t>
      </w:r>
      <w:r w:rsidRPr="003D2378">
        <w:rPr>
          <w:spacing w:val="51"/>
          <w:highlight w:val="red"/>
        </w:rPr>
        <w:t xml:space="preserve"> </w:t>
      </w:r>
      <w:r w:rsidRPr="003D2378">
        <w:rPr>
          <w:highlight w:val="red"/>
        </w:rPr>
        <w:t>means,</w:t>
      </w:r>
      <w:r w:rsidRPr="003D2378">
        <w:rPr>
          <w:spacing w:val="50"/>
          <w:highlight w:val="red"/>
        </w:rPr>
        <w:t xml:space="preserve"> </w:t>
      </w:r>
      <w:r w:rsidRPr="003D2378">
        <w:rPr>
          <w:spacing w:val="-1"/>
          <w:highlight w:val="red"/>
        </w:rPr>
        <w:t>regarding</w:t>
      </w:r>
      <w:r w:rsidRPr="003D2378">
        <w:rPr>
          <w:spacing w:val="49"/>
          <w:highlight w:val="red"/>
        </w:rPr>
        <w:t xml:space="preserve"> </w:t>
      </w:r>
      <w:r w:rsidRPr="003D2378">
        <w:rPr>
          <w:highlight w:val="red"/>
        </w:rPr>
        <w:t>your</w:t>
      </w:r>
      <w:r w:rsidRPr="003D2378">
        <w:rPr>
          <w:spacing w:val="49"/>
          <w:highlight w:val="red"/>
        </w:rPr>
        <w:t xml:space="preserve"> </w:t>
      </w:r>
      <w:r w:rsidRPr="003D2378">
        <w:rPr>
          <w:highlight w:val="red"/>
        </w:rPr>
        <w:t>studies</w:t>
      </w:r>
      <w:r w:rsidRPr="003D2378">
        <w:rPr>
          <w:spacing w:val="51"/>
          <w:highlight w:val="red"/>
        </w:rPr>
        <w:t xml:space="preserve"> </w:t>
      </w:r>
      <w:r w:rsidRPr="003D2378">
        <w:rPr>
          <w:highlight w:val="red"/>
        </w:rPr>
        <w:t>for</w:t>
      </w:r>
      <w:r w:rsidRPr="003D2378">
        <w:rPr>
          <w:spacing w:val="51"/>
          <w:highlight w:val="red"/>
        </w:rPr>
        <w:t xml:space="preserve"> </w:t>
      </w:r>
      <w:r w:rsidRPr="003D2378">
        <w:rPr>
          <w:highlight w:val="red"/>
        </w:rPr>
        <w:t>the</w:t>
      </w:r>
      <w:r w:rsidRPr="003D2378">
        <w:rPr>
          <w:spacing w:val="49"/>
          <w:highlight w:val="red"/>
        </w:rPr>
        <w:t xml:space="preserve"> </w:t>
      </w:r>
      <w:r w:rsidRPr="003D2378">
        <w:rPr>
          <w:spacing w:val="-1"/>
          <w:highlight w:val="red"/>
        </w:rPr>
        <w:t>most</w:t>
      </w:r>
      <w:r w:rsidRPr="003D2378">
        <w:rPr>
          <w:spacing w:val="51"/>
          <w:highlight w:val="red"/>
        </w:rPr>
        <w:t xml:space="preserve"> </w:t>
      </w:r>
      <w:r w:rsidRPr="003D2378">
        <w:rPr>
          <w:highlight w:val="red"/>
        </w:rPr>
        <w:t>recent</w:t>
      </w:r>
      <w:r w:rsidRPr="003D2378">
        <w:rPr>
          <w:spacing w:val="52"/>
          <w:highlight w:val="red"/>
        </w:rPr>
        <w:t xml:space="preserve"> </w:t>
      </w:r>
      <w:r w:rsidRPr="003D2378">
        <w:rPr>
          <w:spacing w:val="-1"/>
          <w:highlight w:val="red"/>
        </w:rPr>
        <w:t>formal</w:t>
      </w:r>
      <w:r w:rsidRPr="003D2378">
        <w:rPr>
          <w:spacing w:val="43"/>
          <w:w w:val="99"/>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 activity? (</w:t>
      </w:r>
      <w:proofErr w:type="gramStart"/>
      <w:r w:rsidRPr="003D2378">
        <w:rPr>
          <w:i/>
          <w:spacing w:val="-1"/>
          <w:highlight w:val="red"/>
        </w:rPr>
        <w:t>mark</w:t>
      </w:r>
      <w:proofErr w:type="gramEnd"/>
      <w:r w:rsidRPr="003D2378">
        <w:rPr>
          <w:i/>
          <w:spacing w:val="-1"/>
          <w:highlight w:val="red"/>
        </w:rPr>
        <w:t xml:space="preserve"> </w:t>
      </w:r>
      <w:r w:rsidRPr="003D2378">
        <w:rPr>
          <w:i/>
          <w:highlight w:val="red"/>
        </w:rPr>
        <w:t>all</w:t>
      </w:r>
      <w:r w:rsidRPr="003D2378">
        <w:rPr>
          <w:i/>
          <w:spacing w:val="-1"/>
          <w:highlight w:val="red"/>
        </w:rPr>
        <w:t xml:space="preserve"> that</w:t>
      </w:r>
      <w:r w:rsidRPr="003D2378">
        <w:rPr>
          <w:i/>
          <w:spacing w:val="-2"/>
          <w:highlight w:val="red"/>
        </w:rPr>
        <w:t xml:space="preserve"> </w:t>
      </w:r>
      <w:r w:rsidRPr="003D2378">
        <w:rPr>
          <w:i/>
          <w:spacing w:val="-1"/>
          <w:highlight w:val="red"/>
        </w:rPr>
        <w:t>apply</w:t>
      </w:r>
      <w:r w:rsidRPr="003D2378">
        <w:rPr>
          <w:spacing w:val="-1"/>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6F44CB">
      <w:pPr>
        <w:spacing w:before="101"/>
        <w:ind w:left="574"/>
        <w:rPr>
          <w:rFonts w:ascii="Times New Roman" w:eastAsia="Times New Roman" w:hAnsi="Times New Roman" w:cs="Times New Roman"/>
          <w:highlight w:val="red"/>
        </w:rPr>
      </w:pPr>
      <w:proofErr w:type="gramStart"/>
      <w:r w:rsidRPr="003D2378">
        <w:rPr>
          <w:rFonts w:ascii="Times New Roman"/>
          <w:highlight w:val="red"/>
        </w:rPr>
        <w:t xml:space="preserve">There </w:t>
      </w:r>
      <w:r w:rsidRPr="003D2378">
        <w:rPr>
          <w:rFonts w:ascii="Times New Roman"/>
          <w:spacing w:val="28"/>
          <w:highlight w:val="red"/>
        </w:rPr>
        <w:t xml:space="preserve"> </w:t>
      </w:r>
      <w:r w:rsidRPr="003D2378">
        <w:rPr>
          <w:rFonts w:ascii="Times New Roman"/>
          <w:highlight w:val="red"/>
        </w:rPr>
        <w:t>should</w:t>
      </w:r>
      <w:proofErr w:type="gramEnd"/>
      <w:r w:rsidRPr="003D2378">
        <w:rPr>
          <w:rFonts w:ascii="Times New Roman"/>
          <w:highlight w:val="red"/>
        </w:rPr>
        <w:t xml:space="preserve"> </w:t>
      </w:r>
      <w:r w:rsidRPr="003D2378">
        <w:rPr>
          <w:rFonts w:ascii="Times New Roman"/>
          <w:spacing w:val="29"/>
          <w:highlight w:val="red"/>
        </w:rPr>
        <w:t xml:space="preserve"> </w:t>
      </w:r>
      <w:r w:rsidRPr="003D2378">
        <w:rPr>
          <w:rFonts w:ascii="Times New Roman"/>
          <w:highlight w:val="red"/>
        </w:rPr>
        <w:t xml:space="preserve">be </w:t>
      </w:r>
      <w:r w:rsidRPr="003D2378">
        <w:rPr>
          <w:rFonts w:ascii="Times New Roman"/>
          <w:spacing w:val="29"/>
          <w:highlight w:val="red"/>
        </w:rPr>
        <w:t xml:space="preserve"> </w:t>
      </w:r>
      <w:r w:rsidRPr="003D2378">
        <w:rPr>
          <w:rFonts w:ascii="Times New Roman"/>
          <w:b/>
          <w:highlight w:val="red"/>
        </w:rPr>
        <w:t xml:space="preserve">5 </w:t>
      </w:r>
      <w:r w:rsidRPr="003D2378">
        <w:rPr>
          <w:rFonts w:ascii="Times New Roman"/>
          <w:b/>
          <w:spacing w:val="28"/>
          <w:highlight w:val="red"/>
        </w:rPr>
        <w:t xml:space="preserve"> </w:t>
      </w:r>
      <w:r w:rsidRPr="003D2378">
        <w:rPr>
          <w:rFonts w:ascii="Times New Roman"/>
          <w:b/>
          <w:spacing w:val="-1"/>
          <w:highlight w:val="red"/>
        </w:rPr>
        <w:t>variables</w:t>
      </w:r>
      <w:r w:rsidRPr="003D2378">
        <w:rPr>
          <w:rFonts w:ascii="Times New Roman"/>
          <w:b/>
          <w:highlight w:val="red"/>
        </w:rPr>
        <w:t xml:space="preserve"> </w:t>
      </w:r>
      <w:r w:rsidRPr="003D2378">
        <w:rPr>
          <w:rFonts w:ascii="Times New Roman"/>
          <w:b/>
          <w:spacing w:val="29"/>
          <w:highlight w:val="red"/>
        </w:rPr>
        <w:t xml:space="preserve"> </w:t>
      </w:r>
      <w:r w:rsidRPr="003D2378">
        <w:rPr>
          <w:rFonts w:ascii="Times New Roman"/>
          <w:b/>
          <w:spacing w:val="-1"/>
          <w:highlight w:val="red"/>
        </w:rPr>
        <w:t>transmitted</w:t>
      </w:r>
      <w:r w:rsidRPr="003D2378">
        <w:rPr>
          <w:rFonts w:ascii="Times New Roman"/>
          <w:b/>
          <w:highlight w:val="red"/>
        </w:rPr>
        <w:t xml:space="preserve"> </w:t>
      </w:r>
      <w:r w:rsidRPr="003D2378">
        <w:rPr>
          <w:rFonts w:ascii="Times New Roman"/>
          <w:b/>
          <w:spacing w:val="29"/>
          <w:highlight w:val="red"/>
        </w:rPr>
        <w:t xml:space="preserve"> </w:t>
      </w:r>
      <w:r w:rsidRPr="003D2378">
        <w:rPr>
          <w:rFonts w:ascii="Times New Roman"/>
          <w:b/>
          <w:highlight w:val="red"/>
        </w:rPr>
        <w:t xml:space="preserve">on </w:t>
      </w:r>
      <w:r w:rsidRPr="003D2378">
        <w:rPr>
          <w:rFonts w:ascii="Times New Roman"/>
          <w:b/>
          <w:spacing w:val="28"/>
          <w:highlight w:val="red"/>
        </w:rPr>
        <w:t xml:space="preserve"> </w:t>
      </w:r>
      <w:r w:rsidRPr="003D2378">
        <w:rPr>
          <w:rFonts w:ascii="Times New Roman"/>
          <w:b/>
          <w:highlight w:val="red"/>
        </w:rPr>
        <w:t xml:space="preserve">the </w:t>
      </w:r>
      <w:r w:rsidRPr="003D2378">
        <w:rPr>
          <w:rFonts w:ascii="Times New Roman"/>
          <w:b/>
          <w:spacing w:val="29"/>
          <w:highlight w:val="red"/>
        </w:rPr>
        <w:t xml:space="preserve"> </w:t>
      </w:r>
      <w:r w:rsidRPr="003D2378">
        <w:rPr>
          <w:rFonts w:ascii="Times New Roman"/>
          <w:b/>
          <w:highlight w:val="red"/>
        </w:rPr>
        <w:t>whole</w:t>
      </w:r>
      <w:r w:rsidRPr="003D2378">
        <w:rPr>
          <w:rFonts w:ascii="Times New Roman"/>
          <w:highlight w:val="red"/>
        </w:rPr>
        <w:t xml:space="preserve">: </w:t>
      </w:r>
      <w:r w:rsidRPr="003D2378">
        <w:rPr>
          <w:rFonts w:ascii="Times New Roman"/>
          <w:spacing w:val="30"/>
          <w:highlight w:val="red"/>
        </w:rPr>
        <w:t xml:space="preserve"> </w:t>
      </w:r>
      <w:r w:rsidRPr="003D2378">
        <w:rPr>
          <w:rFonts w:ascii="Times New Roman"/>
          <w:highlight w:val="red"/>
        </w:rPr>
        <w:t xml:space="preserve">FEDPAIDBY, </w:t>
      </w:r>
      <w:r w:rsidRPr="003D2378">
        <w:rPr>
          <w:rFonts w:ascii="Times New Roman"/>
          <w:spacing w:val="29"/>
          <w:highlight w:val="red"/>
        </w:rPr>
        <w:t xml:space="preserve"> </w:t>
      </w:r>
      <w:r w:rsidRPr="003D2378">
        <w:rPr>
          <w:rFonts w:ascii="Times New Roman"/>
          <w:highlight w:val="red"/>
        </w:rPr>
        <w:t>FEDPAIDBY_1,</w:t>
      </w:r>
      <w:r w:rsidRPr="003D2378">
        <w:rPr>
          <w:rFonts w:ascii="Times New Roman"/>
          <w:spacing w:val="35"/>
          <w:w w:val="99"/>
          <w:highlight w:val="red"/>
        </w:rPr>
        <w:t xml:space="preserve"> </w:t>
      </w:r>
      <w:r w:rsidRPr="003D2378">
        <w:rPr>
          <w:rFonts w:ascii="Times New Roman"/>
          <w:highlight w:val="red"/>
        </w:rPr>
        <w:t>FEDPAIDBY_2,</w:t>
      </w:r>
      <w:r w:rsidRPr="003D2378">
        <w:rPr>
          <w:rFonts w:ascii="Times New Roman"/>
          <w:spacing w:val="-4"/>
          <w:highlight w:val="red"/>
        </w:rPr>
        <w:t xml:space="preserve"> </w:t>
      </w:r>
      <w:r w:rsidRPr="003D2378">
        <w:rPr>
          <w:rFonts w:ascii="Times New Roman"/>
          <w:highlight w:val="red"/>
        </w:rPr>
        <w:t>FEDPAIDBY_3,</w:t>
      </w:r>
      <w:r w:rsidRPr="003D2378">
        <w:rPr>
          <w:rFonts w:ascii="Times New Roman"/>
          <w:spacing w:val="-4"/>
          <w:highlight w:val="red"/>
        </w:rPr>
        <w:t xml:space="preserve"> </w:t>
      </w:r>
      <w:r w:rsidRPr="003D2378">
        <w:rPr>
          <w:rFonts w:ascii="Times New Roman"/>
          <w:highlight w:val="red"/>
        </w:rPr>
        <w:t>FEDPAIDBY_4</w:t>
      </w:r>
    </w:p>
    <w:p w:rsidR="00A7027F" w:rsidRPr="003D2378" w:rsidRDefault="00A7027F">
      <w:pPr>
        <w:spacing w:before="7"/>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1672"/>
        <w:gridCol w:w="1854"/>
        <w:gridCol w:w="5266"/>
      </w:tblGrid>
      <w:tr w:rsidR="00A7027F" w:rsidRPr="003D2378">
        <w:trPr>
          <w:trHeight w:hRule="exact" w:val="275"/>
        </w:trPr>
        <w:tc>
          <w:tcPr>
            <w:tcW w:w="167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26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672"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FEDPAIDBY</w:t>
            </w:r>
          </w:p>
        </w:tc>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526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items </w:t>
            </w:r>
            <w:r w:rsidRPr="003D2378">
              <w:rPr>
                <w:rFonts w:ascii="Times New Roman"/>
                <w:highlight w:val="red"/>
              </w:rPr>
              <w:t>below</w:t>
            </w:r>
          </w:p>
        </w:tc>
      </w:tr>
      <w:tr w:rsidR="00A7027F" w:rsidRPr="003D2378">
        <w:trPr>
          <w:trHeight w:hRule="exact" w:val="263"/>
        </w:trPr>
        <w:tc>
          <w:tcPr>
            <w:tcW w:w="1672" w:type="dxa"/>
            <w:vMerge/>
            <w:tcBorders>
              <w:left w:val="single" w:sz="5" w:space="0" w:color="000000"/>
              <w:right w:val="single" w:sz="5" w:space="0" w:color="000000"/>
            </w:tcBorders>
          </w:tcPr>
          <w:p w:rsidR="00A7027F" w:rsidRPr="003D2378" w:rsidRDefault="00A7027F">
            <w:pPr>
              <w:rPr>
                <w:highlight w:val="red"/>
              </w:rPr>
            </w:pPr>
          </w:p>
        </w:tc>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26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672"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185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26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(FEDNUM =</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or (FEDPAID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2</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and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3))</w:t>
            </w:r>
          </w:p>
        </w:tc>
      </w:tr>
      <w:tr w:rsidR="00A7027F" w:rsidRPr="003D2378">
        <w:trPr>
          <w:trHeight w:hRule="exact" w:val="263"/>
        </w:trPr>
        <w:tc>
          <w:tcPr>
            <w:tcW w:w="167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FEDPAIDBY_1</w:t>
            </w:r>
          </w:p>
        </w:tc>
        <w:tc>
          <w:tcPr>
            <w:tcW w:w="1854" w:type="dxa"/>
            <w:tcBorders>
              <w:top w:val="single" w:sz="5" w:space="0" w:color="000000"/>
              <w:left w:val="single" w:sz="5" w:space="0" w:color="000000"/>
              <w:bottom w:val="nil"/>
              <w:right w:val="single" w:sz="5" w:space="0" w:color="000000"/>
            </w:tcBorders>
          </w:tcPr>
          <w:p w:rsidR="00A7027F" w:rsidRPr="003D2378" w:rsidRDefault="006F44CB">
            <w:pPr>
              <w:pStyle w:val="TableParagraph"/>
              <w:spacing w:line="249" w:lineRule="exact"/>
              <w:ind w:left="218"/>
              <w:rPr>
                <w:rFonts w:ascii="Times New Roman" w:eastAsia="Times New Roman" w:hAnsi="Times New Roman" w:cs="Times New Roman"/>
                <w:highlight w:val="red"/>
              </w:rPr>
            </w:pPr>
            <w:r w:rsidRPr="003D2378">
              <w:rPr>
                <w:rFonts w:ascii="Times New Roman"/>
                <w:highlight w:val="red"/>
              </w:rPr>
              <w:t>Each</w:t>
            </w:r>
            <w:r w:rsidRPr="003D2378">
              <w:rPr>
                <w:rFonts w:ascii="Times New Roman"/>
                <w:spacing w:val="-2"/>
                <w:highlight w:val="red"/>
              </w:rPr>
              <w:t xml:space="preserve"> </w:t>
            </w:r>
            <w:r w:rsidRPr="003D2378">
              <w:rPr>
                <w:rFonts w:ascii="Times New Roman"/>
                <w:highlight w:val="red"/>
              </w:rPr>
              <w:t>variable is</w:t>
            </w:r>
          </w:p>
        </w:tc>
        <w:tc>
          <w:tcPr>
            <w:tcW w:w="526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Employer</w:t>
            </w:r>
            <w:r w:rsidRPr="003D2378">
              <w:rPr>
                <w:rFonts w:ascii="Times New Roman"/>
                <w:spacing w:val="-3"/>
                <w:highlight w:val="red"/>
              </w:rPr>
              <w:t xml:space="preserve"> </w:t>
            </w:r>
            <w:r w:rsidRPr="003D2378">
              <w:rPr>
                <w:rFonts w:ascii="Times New Roman"/>
                <w:highlight w:val="red"/>
              </w:rPr>
              <w:t>or</w:t>
            </w:r>
            <w:r w:rsidRPr="003D2378">
              <w:rPr>
                <w:rFonts w:ascii="Times New Roman"/>
                <w:spacing w:val="-3"/>
                <w:highlight w:val="red"/>
              </w:rPr>
              <w:t xml:space="preserve"> </w:t>
            </w:r>
            <w:r w:rsidRPr="003D2378">
              <w:rPr>
                <w:rFonts w:ascii="Times New Roman"/>
                <w:highlight w:val="red"/>
              </w:rPr>
              <w:t>prospective</w:t>
            </w:r>
            <w:r w:rsidRPr="003D2378">
              <w:rPr>
                <w:rFonts w:ascii="Times New Roman"/>
                <w:spacing w:val="-2"/>
                <w:highlight w:val="red"/>
              </w:rPr>
              <w:t xml:space="preserve"> </w:t>
            </w:r>
            <w:r w:rsidRPr="003D2378">
              <w:rPr>
                <w:rFonts w:ascii="Times New Roman"/>
                <w:spacing w:val="-1"/>
                <w:highlight w:val="red"/>
              </w:rPr>
              <w:t>employer</w:t>
            </w:r>
          </w:p>
        </w:tc>
      </w:tr>
      <w:tr w:rsidR="00A7027F" w:rsidRPr="003D2378">
        <w:trPr>
          <w:trHeight w:hRule="exact" w:val="263"/>
        </w:trPr>
        <w:tc>
          <w:tcPr>
            <w:tcW w:w="167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FEDPAIDBY_2</w:t>
            </w:r>
          </w:p>
        </w:tc>
        <w:tc>
          <w:tcPr>
            <w:tcW w:w="1854" w:type="dxa"/>
            <w:tcBorders>
              <w:top w:val="nil"/>
              <w:left w:val="single" w:sz="5" w:space="0" w:color="000000"/>
              <w:bottom w:val="nil"/>
              <w:right w:val="single" w:sz="5" w:space="0" w:color="000000"/>
            </w:tcBorders>
          </w:tcPr>
          <w:p w:rsidR="00A7027F" w:rsidRPr="003D2378" w:rsidRDefault="006F44CB">
            <w:pPr>
              <w:pStyle w:val="TableParagraph"/>
              <w:spacing w:line="246" w:lineRule="exact"/>
              <w:ind w:left="450"/>
              <w:rPr>
                <w:rFonts w:ascii="Times New Roman" w:eastAsia="Times New Roman" w:hAnsi="Times New Roman" w:cs="Times New Roman"/>
                <w:highlight w:val="red"/>
              </w:rPr>
            </w:pPr>
            <w:r w:rsidRPr="003D2378">
              <w:rPr>
                <w:rFonts w:ascii="Times New Roman"/>
                <w:highlight w:val="red"/>
              </w:rPr>
              <w:t>coded:</w:t>
            </w:r>
            <w:r w:rsidRPr="003D2378">
              <w:rPr>
                <w:rFonts w:ascii="Times New Roman"/>
                <w:spacing w:val="-1"/>
                <w:highlight w:val="red"/>
              </w:rPr>
              <w:t xml:space="preserve"> </w:t>
            </w: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p>
        </w:tc>
        <w:tc>
          <w:tcPr>
            <w:tcW w:w="526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Public</w:t>
            </w:r>
            <w:r w:rsidRPr="003D2378">
              <w:rPr>
                <w:rFonts w:ascii="Times New Roman"/>
                <w:spacing w:val="-3"/>
                <w:highlight w:val="red"/>
              </w:rPr>
              <w:t xml:space="preserve"> </w:t>
            </w:r>
            <w:r w:rsidRPr="003D2378">
              <w:rPr>
                <w:rFonts w:ascii="Times New Roman"/>
                <w:spacing w:val="-1"/>
                <w:highlight w:val="red"/>
              </w:rPr>
              <w:t>Employment</w:t>
            </w:r>
            <w:r w:rsidRPr="003D2378">
              <w:rPr>
                <w:rFonts w:ascii="Times New Roman"/>
                <w:spacing w:val="-2"/>
                <w:highlight w:val="red"/>
              </w:rPr>
              <w:t xml:space="preserve"> </w:t>
            </w:r>
            <w:r w:rsidRPr="003D2378">
              <w:rPr>
                <w:rFonts w:ascii="Times New Roman"/>
                <w:highlight w:val="red"/>
              </w:rPr>
              <w:t>Services</w:t>
            </w:r>
          </w:p>
        </w:tc>
      </w:tr>
      <w:tr w:rsidR="00A7027F" w:rsidRPr="003D2378">
        <w:trPr>
          <w:trHeight w:hRule="exact" w:val="263"/>
        </w:trPr>
        <w:tc>
          <w:tcPr>
            <w:tcW w:w="167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FEDPAIDBY_3</w:t>
            </w:r>
          </w:p>
        </w:tc>
        <w:tc>
          <w:tcPr>
            <w:tcW w:w="1854" w:type="dxa"/>
            <w:tcBorders>
              <w:top w:val="nil"/>
              <w:left w:val="single" w:sz="5" w:space="0" w:color="000000"/>
              <w:bottom w:val="nil"/>
              <w:right w:val="single" w:sz="5" w:space="0" w:color="000000"/>
            </w:tcBorders>
          </w:tcPr>
          <w:p w:rsidR="00A7027F" w:rsidRPr="003D2378" w:rsidRDefault="006F44CB">
            <w:pPr>
              <w:pStyle w:val="TableParagraph"/>
              <w:spacing w:line="236" w:lineRule="exact"/>
              <w:ind w:left="193"/>
              <w:rPr>
                <w:rFonts w:ascii="Times New Roman" w:eastAsia="Times New Roman" w:hAnsi="Times New Roman" w:cs="Times New Roman"/>
                <w:highlight w:val="red"/>
              </w:rPr>
            </w:pPr>
            <w:r w:rsidRPr="003D2378">
              <w:rPr>
                <w:rFonts w:ascii="Times New Roman"/>
                <w:highlight w:val="red"/>
              </w:rPr>
              <w:t>selected,</w:t>
            </w:r>
            <w:r w:rsidRPr="003D2378">
              <w:rPr>
                <w:rFonts w:ascii="Times New Roman"/>
                <w:spacing w:val="-1"/>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2"/>
                <w:highlight w:val="red"/>
              </w:rPr>
              <w:t xml:space="preserve"> </w:t>
            </w:r>
            <w:r w:rsidRPr="003D2378">
              <w:rPr>
                <w:rFonts w:ascii="Times New Roman"/>
                <w:highlight w:val="red"/>
              </w:rPr>
              <w:t>not</w:t>
            </w:r>
          </w:p>
        </w:tc>
        <w:tc>
          <w:tcPr>
            <w:tcW w:w="526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Other</w:t>
            </w:r>
            <w:r w:rsidRPr="003D2378">
              <w:rPr>
                <w:rFonts w:ascii="Times New Roman"/>
                <w:spacing w:val="-2"/>
                <w:highlight w:val="red"/>
              </w:rPr>
              <w:t xml:space="preserve"> </w:t>
            </w:r>
            <w:r w:rsidRPr="003D2378">
              <w:rPr>
                <w:rFonts w:ascii="Times New Roman"/>
                <w:highlight w:val="red"/>
              </w:rPr>
              <w:t>public</w:t>
            </w:r>
            <w:r w:rsidRPr="003D2378">
              <w:rPr>
                <w:rFonts w:ascii="Times New Roman"/>
                <w:spacing w:val="-2"/>
                <w:highlight w:val="red"/>
              </w:rPr>
              <w:t xml:space="preserve"> </w:t>
            </w:r>
            <w:r w:rsidRPr="003D2378">
              <w:rPr>
                <w:rFonts w:ascii="Times New Roman"/>
                <w:spacing w:val="-1"/>
                <w:highlight w:val="red"/>
              </w:rPr>
              <w:t>institutions</w:t>
            </w:r>
          </w:p>
        </w:tc>
      </w:tr>
      <w:tr w:rsidR="00A7027F" w:rsidRPr="003D2378">
        <w:trPr>
          <w:trHeight w:hRule="exact" w:val="237"/>
        </w:trPr>
        <w:tc>
          <w:tcPr>
            <w:tcW w:w="1672"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FEDPAIDBY_4</w:t>
            </w:r>
          </w:p>
        </w:tc>
        <w:tc>
          <w:tcPr>
            <w:tcW w:w="1854" w:type="dxa"/>
            <w:tcBorders>
              <w:top w:val="nil"/>
              <w:left w:val="single" w:sz="5" w:space="0" w:color="000000"/>
              <w:bottom w:val="nil"/>
              <w:right w:val="single" w:sz="5" w:space="0" w:color="000000"/>
            </w:tcBorders>
          </w:tcPr>
          <w:p w:rsidR="00A7027F" w:rsidRPr="003D2378" w:rsidRDefault="006F44CB">
            <w:pPr>
              <w:pStyle w:val="TableParagraph"/>
              <w:spacing w:line="225" w:lineRule="exact"/>
              <w:ind w:left="264"/>
              <w:rPr>
                <w:rFonts w:ascii="Times New Roman" w:eastAsia="Times New Roman" w:hAnsi="Times New Roman" w:cs="Times New Roman"/>
                <w:highlight w:val="red"/>
              </w:rPr>
            </w:pPr>
            <w:r w:rsidRPr="003D2378">
              <w:rPr>
                <w:rFonts w:ascii="Times New Roman"/>
                <w:highlight w:val="red"/>
              </w:rPr>
              <w:t>selected,</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for</w:t>
            </w:r>
          </w:p>
        </w:tc>
        <w:tc>
          <w:tcPr>
            <w:tcW w:w="5266"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2"/>
                <w:highlight w:val="red"/>
              </w:rPr>
              <w:t xml:space="preserve"> </w:t>
            </w:r>
            <w:r w:rsidRPr="003D2378">
              <w:rPr>
                <w:rFonts w:ascii="Times New Roman"/>
                <w:highlight w:val="red"/>
              </w:rPr>
              <w:t>household</w:t>
            </w:r>
            <w:r w:rsidRPr="003D2378">
              <w:rPr>
                <w:rFonts w:ascii="Times New Roman"/>
                <w:spacing w:val="-2"/>
                <w:highlight w:val="red"/>
              </w:rPr>
              <w:t xml:space="preserve"> </w:t>
            </w:r>
            <w:r w:rsidRPr="003D2378">
              <w:rPr>
                <w:rFonts w:ascii="Times New Roman"/>
                <w:spacing w:val="-1"/>
                <w:highlight w:val="red"/>
              </w:rPr>
              <w:t xml:space="preserve">member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relative</w:t>
            </w:r>
          </w:p>
        </w:tc>
      </w:tr>
      <w:tr w:rsidR="00A7027F" w:rsidRPr="003D2378">
        <w:trPr>
          <w:trHeight w:hRule="exact" w:val="253"/>
        </w:trPr>
        <w:tc>
          <w:tcPr>
            <w:tcW w:w="1672" w:type="dxa"/>
            <w:vMerge/>
            <w:tcBorders>
              <w:left w:val="single" w:sz="5" w:space="0" w:color="000000"/>
              <w:right w:val="single" w:sz="5" w:space="0" w:color="000000"/>
            </w:tcBorders>
          </w:tcPr>
          <w:p w:rsidR="00A7027F" w:rsidRPr="003D2378" w:rsidRDefault="00A7027F">
            <w:pPr>
              <w:rPr>
                <w:highlight w:val="red"/>
              </w:rPr>
            </w:pPr>
          </w:p>
        </w:tc>
        <w:tc>
          <w:tcPr>
            <w:tcW w:w="1854" w:type="dxa"/>
            <w:tcBorders>
              <w:top w:val="nil"/>
              <w:left w:val="single" w:sz="5" w:space="0" w:color="000000"/>
              <w:bottom w:val="nil"/>
              <w:right w:val="single" w:sz="5" w:space="0" w:color="000000"/>
            </w:tcBorders>
          </w:tcPr>
          <w:p w:rsidR="00A7027F" w:rsidRPr="003D2378" w:rsidRDefault="006F44CB">
            <w:pPr>
              <w:pStyle w:val="TableParagraph"/>
              <w:spacing w:line="241" w:lineRule="exact"/>
              <w:ind w:left="3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3"/>
                <w:highlight w:val="red"/>
              </w:rPr>
              <w:t xml:space="preserve"> </w:t>
            </w:r>
            <w:r w:rsidRPr="003D2378">
              <w:rPr>
                <w:rFonts w:ascii="Times New Roman"/>
                <w:spacing w:val="-1"/>
                <w:highlight w:val="red"/>
              </w:rPr>
              <w:t>applicable</w:t>
            </w:r>
          </w:p>
        </w:tc>
        <w:tc>
          <w:tcPr>
            <w:tcW w:w="5266" w:type="dxa"/>
            <w:vMerge/>
            <w:tcBorders>
              <w:left w:val="single" w:sz="5" w:space="0" w:color="000000"/>
              <w:right w:val="single" w:sz="5" w:space="0" w:color="000000"/>
            </w:tcBorders>
          </w:tcPr>
          <w:p w:rsidR="00A7027F" w:rsidRPr="003D2378" w:rsidRDefault="00A7027F">
            <w:pPr>
              <w:rPr>
                <w:highlight w:val="red"/>
              </w:rPr>
            </w:pPr>
          </w:p>
        </w:tc>
      </w:tr>
      <w:tr w:rsidR="00A7027F" w:rsidRPr="003D2378">
        <w:trPr>
          <w:trHeight w:hRule="exact" w:val="253"/>
        </w:trPr>
        <w:tc>
          <w:tcPr>
            <w:tcW w:w="1672" w:type="dxa"/>
            <w:vMerge/>
            <w:tcBorders>
              <w:left w:val="single" w:sz="5" w:space="0" w:color="000000"/>
              <w:right w:val="single" w:sz="5" w:space="0" w:color="000000"/>
            </w:tcBorders>
          </w:tcPr>
          <w:p w:rsidR="00A7027F" w:rsidRPr="003D2378" w:rsidRDefault="00A7027F">
            <w:pPr>
              <w:rPr>
                <w:highlight w:val="red"/>
              </w:rPr>
            </w:pPr>
          </w:p>
        </w:tc>
        <w:tc>
          <w:tcPr>
            <w:tcW w:w="1854" w:type="dxa"/>
            <w:tcBorders>
              <w:top w:val="nil"/>
              <w:left w:val="single" w:sz="5" w:space="0" w:color="000000"/>
              <w:bottom w:val="nil"/>
              <w:right w:val="single" w:sz="5" w:space="0" w:color="000000"/>
            </w:tcBorders>
          </w:tcPr>
          <w:p w:rsidR="00A7027F" w:rsidRPr="003D2378" w:rsidRDefault="006F44CB">
            <w:pPr>
              <w:pStyle w:val="TableParagraph"/>
              <w:spacing w:line="241" w:lineRule="exact"/>
              <w:ind w:left="182"/>
              <w:rPr>
                <w:rFonts w:ascii="Times New Roman" w:eastAsia="Times New Roman" w:hAnsi="Times New Roman" w:cs="Times New Roman"/>
                <w:highlight w:val="red"/>
              </w:rPr>
            </w:pPr>
            <w:r w:rsidRPr="003D2378">
              <w:rPr>
                <w:rFonts w:ascii="Times New Roman"/>
                <w:highlight w:val="red"/>
              </w:rPr>
              <w:t>(FEDNUM=0</w:t>
            </w:r>
            <w:r w:rsidRPr="003D2378">
              <w:rPr>
                <w:rFonts w:ascii="Times New Roman"/>
                <w:spacing w:val="-3"/>
                <w:highlight w:val="red"/>
              </w:rPr>
              <w:t xml:space="preserve"> </w:t>
            </w:r>
            <w:r w:rsidRPr="003D2378">
              <w:rPr>
                <w:rFonts w:ascii="Times New Roman"/>
                <w:highlight w:val="red"/>
              </w:rPr>
              <w:t>or</w:t>
            </w:r>
          </w:p>
        </w:tc>
        <w:tc>
          <w:tcPr>
            <w:tcW w:w="5266" w:type="dxa"/>
            <w:vMerge/>
            <w:tcBorders>
              <w:left w:val="single" w:sz="5" w:space="0" w:color="000000"/>
              <w:right w:val="single" w:sz="5" w:space="0" w:color="000000"/>
            </w:tcBorders>
          </w:tcPr>
          <w:p w:rsidR="00A7027F" w:rsidRPr="003D2378" w:rsidRDefault="00A7027F">
            <w:pPr>
              <w:rPr>
                <w:highlight w:val="red"/>
              </w:rPr>
            </w:pPr>
          </w:p>
        </w:tc>
      </w:tr>
      <w:tr w:rsidR="00A7027F" w:rsidRPr="003D2378">
        <w:trPr>
          <w:trHeight w:hRule="exact" w:val="253"/>
        </w:trPr>
        <w:tc>
          <w:tcPr>
            <w:tcW w:w="1672" w:type="dxa"/>
            <w:vMerge/>
            <w:tcBorders>
              <w:left w:val="single" w:sz="5" w:space="0" w:color="000000"/>
              <w:right w:val="single" w:sz="5" w:space="0" w:color="000000"/>
            </w:tcBorders>
          </w:tcPr>
          <w:p w:rsidR="00A7027F" w:rsidRPr="003D2378" w:rsidRDefault="00A7027F">
            <w:pPr>
              <w:rPr>
                <w:highlight w:val="red"/>
              </w:rPr>
            </w:pPr>
          </w:p>
        </w:tc>
        <w:tc>
          <w:tcPr>
            <w:tcW w:w="1854" w:type="dxa"/>
            <w:tcBorders>
              <w:top w:val="nil"/>
              <w:left w:val="single" w:sz="5" w:space="0" w:color="000000"/>
              <w:bottom w:val="nil"/>
              <w:right w:val="single" w:sz="5" w:space="0" w:color="000000"/>
            </w:tcBorders>
          </w:tcPr>
          <w:p w:rsidR="00A7027F" w:rsidRPr="003D2378" w:rsidRDefault="006F44CB">
            <w:pPr>
              <w:pStyle w:val="TableParagraph"/>
              <w:spacing w:line="241" w:lineRule="exact"/>
              <w:ind w:left="117"/>
              <w:rPr>
                <w:rFonts w:ascii="Times New Roman" w:eastAsia="Times New Roman" w:hAnsi="Times New Roman" w:cs="Times New Roman"/>
                <w:highlight w:val="red"/>
              </w:rPr>
            </w:pPr>
            <w:r w:rsidRPr="003D2378">
              <w:rPr>
                <w:rFonts w:ascii="Times New Roman" w:eastAsia="Times New Roman" w:hAnsi="Times New Roman" w:cs="Times New Roman"/>
                <w:highlight w:val="red"/>
              </w:rPr>
              <w:t>(FEDPAID≠2</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and</w:t>
            </w:r>
          </w:p>
        </w:tc>
        <w:tc>
          <w:tcPr>
            <w:tcW w:w="5266" w:type="dxa"/>
            <w:vMerge/>
            <w:tcBorders>
              <w:left w:val="single" w:sz="5" w:space="0" w:color="000000"/>
              <w:right w:val="single" w:sz="5" w:space="0" w:color="000000"/>
            </w:tcBorders>
          </w:tcPr>
          <w:p w:rsidR="00A7027F" w:rsidRPr="003D2378" w:rsidRDefault="00A7027F">
            <w:pPr>
              <w:rPr>
                <w:highlight w:val="red"/>
              </w:rPr>
            </w:pPr>
          </w:p>
        </w:tc>
      </w:tr>
      <w:tr w:rsidR="00A7027F" w:rsidRPr="003D2378">
        <w:trPr>
          <w:trHeight w:hRule="exact" w:val="253"/>
        </w:trPr>
        <w:tc>
          <w:tcPr>
            <w:tcW w:w="1672" w:type="dxa"/>
            <w:vMerge/>
            <w:tcBorders>
              <w:left w:val="single" w:sz="5" w:space="0" w:color="000000"/>
              <w:right w:val="single" w:sz="5" w:space="0" w:color="000000"/>
            </w:tcBorders>
          </w:tcPr>
          <w:p w:rsidR="00A7027F" w:rsidRPr="003D2378" w:rsidRDefault="00A7027F">
            <w:pPr>
              <w:rPr>
                <w:highlight w:val="red"/>
              </w:rPr>
            </w:pPr>
          </w:p>
        </w:tc>
        <w:tc>
          <w:tcPr>
            <w:tcW w:w="1854" w:type="dxa"/>
            <w:tcBorders>
              <w:top w:val="nil"/>
              <w:left w:val="single" w:sz="5" w:space="0" w:color="000000"/>
              <w:bottom w:val="nil"/>
              <w:right w:val="single" w:sz="5" w:space="0" w:color="000000"/>
            </w:tcBorders>
          </w:tcPr>
          <w:p w:rsidR="00A7027F" w:rsidRPr="003D2378" w:rsidRDefault="006F44CB">
            <w:pPr>
              <w:pStyle w:val="TableParagraph"/>
              <w:spacing w:line="241" w:lineRule="exact"/>
              <w:ind w:left="121"/>
              <w:rPr>
                <w:rFonts w:ascii="Times New Roman" w:eastAsia="Times New Roman" w:hAnsi="Times New Roman" w:cs="Times New Roman"/>
                <w:highlight w:val="red"/>
              </w:rPr>
            </w:pPr>
            <w:r w:rsidRPr="003D2378">
              <w:rPr>
                <w:rFonts w:ascii="Times New Roman" w:eastAsia="Times New Roman" w:hAnsi="Times New Roman" w:cs="Times New Roman"/>
                <w:highlight w:val="red"/>
              </w:rPr>
              <w:t>FEDPAID≠3)),</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-1</w:t>
            </w:r>
          </w:p>
        </w:tc>
        <w:tc>
          <w:tcPr>
            <w:tcW w:w="5266" w:type="dxa"/>
            <w:vMerge/>
            <w:tcBorders>
              <w:left w:val="single" w:sz="5" w:space="0" w:color="000000"/>
              <w:right w:val="single" w:sz="5" w:space="0" w:color="000000"/>
            </w:tcBorders>
          </w:tcPr>
          <w:p w:rsidR="00A7027F" w:rsidRPr="003D2378" w:rsidRDefault="00A7027F">
            <w:pPr>
              <w:rPr>
                <w:highlight w:val="red"/>
              </w:rPr>
            </w:pPr>
          </w:p>
        </w:tc>
      </w:tr>
      <w:tr w:rsidR="00A7027F" w:rsidRPr="003D2378">
        <w:trPr>
          <w:trHeight w:hRule="exact" w:val="253"/>
        </w:trPr>
        <w:tc>
          <w:tcPr>
            <w:tcW w:w="1672" w:type="dxa"/>
            <w:vMerge/>
            <w:tcBorders>
              <w:left w:val="single" w:sz="5" w:space="0" w:color="000000"/>
              <w:right w:val="single" w:sz="5" w:space="0" w:color="000000"/>
            </w:tcBorders>
          </w:tcPr>
          <w:p w:rsidR="00A7027F" w:rsidRPr="003D2378" w:rsidRDefault="00A7027F">
            <w:pPr>
              <w:rPr>
                <w:highlight w:val="red"/>
              </w:rPr>
            </w:pPr>
          </w:p>
        </w:tc>
        <w:tc>
          <w:tcPr>
            <w:tcW w:w="1854" w:type="dxa"/>
            <w:tcBorders>
              <w:top w:val="nil"/>
              <w:left w:val="single" w:sz="5" w:space="0" w:color="000000"/>
              <w:bottom w:val="nil"/>
              <w:right w:val="single" w:sz="5" w:space="0" w:color="000000"/>
            </w:tcBorders>
          </w:tcPr>
          <w:p w:rsidR="00A7027F" w:rsidRPr="003D2378" w:rsidRDefault="006F44CB">
            <w:pPr>
              <w:pStyle w:val="TableParagraph"/>
              <w:spacing w:line="241" w:lineRule="exact"/>
              <w:ind w:left="367"/>
              <w:rPr>
                <w:rFonts w:ascii="Times New Roman" w:eastAsia="Times New Roman" w:hAnsi="Times New Roman" w:cs="Times New Roman"/>
                <w:highlight w:val="red"/>
              </w:rPr>
            </w:pP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there</w:t>
            </w:r>
            <w:r w:rsidRPr="003D2378">
              <w:rPr>
                <w:rFonts w:ascii="Times New Roman"/>
                <w:spacing w:val="-1"/>
                <w:highlight w:val="red"/>
              </w:rPr>
              <w:t xml:space="preserve"> </w:t>
            </w:r>
            <w:r w:rsidRPr="003D2378">
              <w:rPr>
                <w:rFonts w:ascii="Times New Roman"/>
                <w:highlight w:val="red"/>
              </w:rPr>
              <w:t>is no</w:t>
            </w:r>
          </w:p>
        </w:tc>
        <w:tc>
          <w:tcPr>
            <w:tcW w:w="5266" w:type="dxa"/>
            <w:vMerge/>
            <w:tcBorders>
              <w:left w:val="single" w:sz="5" w:space="0" w:color="000000"/>
              <w:right w:val="single" w:sz="5" w:space="0" w:color="000000"/>
            </w:tcBorders>
          </w:tcPr>
          <w:p w:rsidR="00A7027F" w:rsidRPr="003D2378" w:rsidRDefault="00A7027F">
            <w:pPr>
              <w:rPr>
                <w:highlight w:val="red"/>
              </w:rPr>
            </w:pPr>
          </w:p>
        </w:tc>
      </w:tr>
      <w:tr w:rsidR="00A7027F" w:rsidRPr="003D2378">
        <w:trPr>
          <w:trHeight w:hRule="exact" w:val="249"/>
        </w:trPr>
        <w:tc>
          <w:tcPr>
            <w:tcW w:w="1672"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1854" w:type="dxa"/>
            <w:tcBorders>
              <w:top w:val="nil"/>
              <w:left w:val="single" w:sz="5" w:space="0" w:color="000000"/>
              <w:bottom w:val="single" w:sz="5" w:space="0" w:color="000000"/>
              <w:right w:val="single" w:sz="5" w:space="0" w:color="000000"/>
            </w:tcBorders>
          </w:tcPr>
          <w:p w:rsidR="00A7027F" w:rsidRPr="003D2378" w:rsidRDefault="006F44CB">
            <w:pPr>
              <w:pStyle w:val="TableParagraph"/>
              <w:spacing w:line="240" w:lineRule="exact"/>
              <w:ind w:left="609"/>
              <w:rPr>
                <w:rFonts w:ascii="Times New Roman" w:eastAsia="Times New Roman" w:hAnsi="Times New Roman" w:cs="Times New Roman"/>
                <w:highlight w:val="red"/>
              </w:rPr>
            </w:pPr>
            <w:r w:rsidRPr="003D2378">
              <w:rPr>
                <w:rFonts w:ascii="Times New Roman"/>
                <w:highlight w:val="red"/>
              </w:rPr>
              <w:t>answer</w:t>
            </w:r>
          </w:p>
        </w:tc>
        <w:tc>
          <w:tcPr>
            <w:tcW w:w="5266"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r>
    </w:tbl>
    <w:p w:rsidR="00A7027F" w:rsidRPr="003D2378" w:rsidRDefault="006F44CB">
      <w:pPr>
        <w:pStyle w:val="a3"/>
        <w:numPr>
          <w:ilvl w:val="0"/>
          <w:numId w:val="54"/>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54"/>
        </w:numPr>
        <w:tabs>
          <w:tab w:val="left" w:pos="578"/>
          <w:tab w:val="left" w:pos="2377"/>
        </w:tabs>
        <w:spacing w:before="179" w:line="254" w:lineRule="exact"/>
        <w:ind w:right="25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5"/>
          <w:highlight w:val="red"/>
        </w:rPr>
        <w:t xml:space="preserve"> </w:t>
      </w:r>
      <w:r w:rsidRPr="003D2378">
        <w:rPr>
          <w:spacing w:val="-1"/>
          <w:highlight w:val="red"/>
        </w:rPr>
        <w:t>during</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last</w:t>
      </w:r>
      <w:r w:rsidRPr="003D2378">
        <w:rPr>
          <w:spacing w:val="4"/>
          <w:highlight w:val="red"/>
        </w:rPr>
        <w:t xml:space="preserve"> </w:t>
      </w:r>
      <w:r w:rsidRPr="003D2378">
        <w:rPr>
          <w:highlight w:val="red"/>
        </w:rPr>
        <w:t>12</w:t>
      </w:r>
      <w:r w:rsidRPr="003D2378">
        <w:rPr>
          <w:spacing w:val="4"/>
          <w:highlight w:val="red"/>
        </w:rPr>
        <w:t xml:space="preserve"> </w:t>
      </w:r>
      <w:r w:rsidRPr="003D2378">
        <w:rPr>
          <w:spacing w:val="-1"/>
          <w:highlight w:val="red"/>
        </w:rPr>
        <w:t>months</w:t>
      </w:r>
      <w:r w:rsidRPr="003D2378">
        <w:rPr>
          <w:spacing w:val="5"/>
          <w:highlight w:val="red"/>
        </w:rPr>
        <w:t xml:space="preserve"> </w:t>
      </w:r>
      <w:r w:rsidRPr="003D2378">
        <w:rPr>
          <w:highlight w:val="red"/>
        </w:rPr>
        <w:t>that</w:t>
      </w:r>
      <w:r w:rsidRPr="003D2378">
        <w:rPr>
          <w:spacing w:val="5"/>
          <w:highlight w:val="red"/>
        </w:rPr>
        <w:t xml:space="preserve"> </w:t>
      </w:r>
      <w:r w:rsidRPr="003D2378">
        <w:rPr>
          <w:highlight w:val="red"/>
        </w:rPr>
        <w:t>was</w:t>
      </w:r>
      <w:r w:rsidRPr="003D2378">
        <w:rPr>
          <w:spacing w:val="5"/>
          <w:highlight w:val="red"/>
        </w:rPr>
        <w:t xml:space="preserve"> </w:t>
      </w:r>
      <w:r w:rsidRPr="003D2378">
        <w:rPr>
          <w:highlight w:val="red"/>
        </w:rPr>
        <w:t>fully/partly</w:t>
      </w:r>
      <w:r w:rsidRPr="003D2378">
        <w:rPr>
          <w:spacing w:val="5"/>
          <w:highlight w:val="red"/>
        </w:rPr>
        <w:t xml:space="preserve"> </w:t>
      </w:r>
      <w:r w:rsidRPr="003D2378">
        <w:rPr>
          <w:highlight w:val="red"/>
        </w:rPr>
        <w:t>paid</w:t>
      </w:r>
      <w:r w:rsidRPr="003D2378">
        <w:rPr>
          <w:spacing w:val="4"/>
          <w:highlight w:val="red"/>
        </w:rPr>
        <w:t xml:space="preserve"> </w:t>
      </w:r>
      <w:r w:rsidRPr="003D2378">
        <w:rPr>
          <w:spacing w:val="-1"/>
          <w:highlight w:val="red"/>
        </w:rPr>
        <w:t>by</w:t>
      </w:r>
      <w:r w:rsidRPr="003D2378">
        <w:rPr>
          <w:spacing w:val="5"/>
          <w:highlight w:val="red"/>
        </w:rPr>
        <w:t xml:space="preserve"> </w:t>
      </w:r>
      <w:r w:rsidRPr="003D2378">
        <w:rPr>
          <w:spacing w:val="-1"/>
          <w:highlight w:val="red"/>
        </w:rPr>
        <w:t>somebody</w:t>
      </w:r>
      <w:r w:rsidRPr="003D2378">
        <w:rPr>
          <w:spacing w:val="5"/>
          <w:highlight w:val="red"/>
        </w:rPr>
        <w:t xml:space="preserve"> </w:t>
      </w:r>
      <w:r w:rsidRPr="003D2378">
        <w:rPr>
          <w:highlight w:val="red"/>
        </w:rPr>
        <w:t>else</w:t>
      </w:r>
      <w:r w:rsidRPr="003D2378">
        <w:rPr>
          <w:spacing w:val="33"/>
          <w:w w:val="99"/>
          <w:highlight w:val="red"/>
        </w:rPr>
        <w:t xml:space="preserve"> </w:t>
      </w:r>
      <w:r w:rsidRPr="003D2378">
        <w:rPr>
          <w:highlight w:val="red"/>
        </w:rPr>
        <w:t>(FEDNUM</w:t>
      </w:r>
      <w:r w:rsidRPr="003D2378">
        <w:rPr>
          <w:spacing w:val="-1"/>
          <w:highlight w:val="red"/>
        </w:rPr>
        <w:t xml:space="preserve"> </w:t>
      </w:r>
      <w:r w:rsidRPr="003D2378">
        <w:rPr>
          <w:highlight w:val="red"/>
        </w:rPr>
        <w:t>= 0</w:t>
      </w:r>
      <w:r w:rsidRPr="003D2378">
        <w:rPr>
          <w:spacing w:val="-1"/>
          <w:highlight w:val="red"/>
        </w:rPr>
        <w:t xml:space="preserve"> </w:t>
      </w:r>
      <w:r w:rsidRPr="003D2378">
        <w:rPr>
          <w:highlight w:val="red"/>
        </w:rPr>
        <w:t>or (FEDPAID</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2 and</w:t>
      </w:r>
      <w:r w:rsidRPr="003D2378">
        <w:rPr>
          <w:spacing w:val="-1"/>
          <w:highlight w:val="red"/>
        </w:rPr>
        <w:t xml:space="preserve"> </w:t>
      </w:r>
      <w:r w:rsidRPr="003D2378">
        <w:rPr>
          <w:highlight w:val="red"/>
        </w:rPr>
        <w:t>3))</w:t>
      </w:r>
    </w:p>
    <w:p w:rsidR="00A7027F" w:rsidRPr="003D2378" w:rsidRDefault="006F44CB">
      <w:pPr>
        <w:pStyle w:val="a3"/>
        <w:numPr>
          <w:ilvl w:val="0"/>
          <w:numId w:val="54"/>
        </w:numPr>
        <w:tabs>
          <w:tab w:val="left" w:pos="578"/>
        </w:tabs>
        <w:spacing w:before="119" w:line="254" w:lineRule="exact"/>
        <w:ind w:right="251" w:hanging="2160"/>
        <w:jc w:val="both"/>
        <w:rPr>
          <w:highlight w:val="red"/>
        </w:rPr>
      </w:pPr>
      <w:r w:rsidRPr="003D2378">
        <w:rPr>
          <w:highlight w:val="red"/>
        </w:rPr>
        <w:t>Reference</w:t>
      </w:r>
      <w:r w:rsidRPr="003D2378">
        <w:rPr>
          <w:spacing w:val="-1"/>
          <w:highlight w:val="red"/>
        </w:rPr>
        <w:t xml:space="preserve"> </w:t>
      </w:r>
      <w:r w:rsidRPr="003D2378">
        <w:rPr>
          <w:highlight w:val="red"/>
        </w:rPr>
        <w:t>period</w:t>
      </w:r>
      <w:r w:rsidRPr="003D2378">
        <w:rPr>
          <w:spacing w:val="13"/>
          <w:highlight w:val="red"/>
        </w:rPr>
        <w:t xml:space="preserve"> </w:t>
      </w:r>
      <w:r w:rsidRPr="003D2378">
        <w:rPr>
          <w:highlight w:val="red"/>
        </w:rPr>
        <w:t>Last</w:t>
      </w:r>
      <w:r w:rsidRPr="003D2378">
        <w:rPr>
          <w:spacing w:val="24"/>
          <w:highlight w:val="red"/>
        </w:rPr>
        <w:t xml:space="preserve"> </w:t>
      </w:r>
      <w:r w:rsidRPr="003D2378">
        <w:rPr>
          <w:highlight w:val="red"/>
        </w:rPr>
        <w:t>12</w:t>
      </w:r>
      <w:r w:rsidRPr="003D2378">
        <w:rPr>
          <w:spacing w:val="25"/>
          <w:highlight w:val="red"/>
        </w:rPr>
        <w:t xml:space="preserve"> </w:t>
      </w:r>
      <w:r w:rsidRPr="003D2378">
        <w:rPr>
          <w:spacing w:val="-1"/>
          <w:highlight w:val="red"/>
        </w:rPr>
        <w:t>months</w:t>
      </w:r>
      <w:r w:rsidRPr="003D2378">
        <w:rPr>
          <w:spacing w:val="24"/>
          <w:highlight w:val="red"/>
        </w:rPr>
        <w:t xml:space="preserve"> </w:t>
      </w:r>
      <w:r w:rsidRPr="003D2378">
        <w:rPr>
          <w:highlight w:val="red"/>
        </w:rPr>
        <w:t>but</w:t>
      </w:r>
      <w:r w:rsidRPr="003D2378">
        <w:rPr>
          <w:spacing w:val="24"/>
          <w:highlight w:val="red"/>
        </w:rPr>
        <w:t xml:space="preserve"> </w:t>
      </w:r>
      <w:r w:rsidRPr="003D2378">
        <w:rPr>
          <w:spacing w:val="-1"/>
          <w:highlight w:val="red"/>
        </w:rPr>
        <w:t>payments</w:t>
      </w:r>
      <w:r w:rsidRPr="003D2378">
        <w:rPr>
          <w:spacing w:val="24"/>
          <w:highlight w:val="red"/>
        </w:rPr>
        <w:t xml:space="preserve"> </w:t>
      </w:r>
      <w:r w:rsidRPr="003D2378">
        <w:rPr>
          <w:highlight w:val="red"/>
        </w:rPr>
        <w:t>beyond</w:t>
      </w:r>
      <w:r w:rsidRPr="003D2378">
        <w:rPr>
          <w:spacing w:val="24"/>
          <w:highlight w:val="red"/>
        </w:rPr>
        <w:t xml:space="preserve"> </w:t>
      </w:r>
      <w:r w:rsidRPr="003D2378">
        <w:rPr>
          <w:highlight w:val="red"/>
        </w:rPr>
        <w:t>this</w:t>
      </w:r>
      <w:r w:rsidRPr="003D2378">
        <w:rPr>
          <w:spacing w:val="24"/>
          <w:highlight w:val="red"/>
        </w:rPr>
        <w:t xml:space="preserve"> </w:t>
      </w:r>
      <w:r w:rsidRPr="003D2378">
        <w:rPr>
          <w:highlight w:val="red"/>
        </w:rPr>
        <w:t>period</w:t>
      </w:r>
      <w:r w:rsidRPr="003D2378">
        <w:rPr>
          <w:spacing w:val="24"/>
          <w:highlight w:val="red"/>
        </w:rPr>
        <w:t xml:space="preserve"> </w:t>
      </w:r>
      <w:r w:rsidRPr="003D2378">
        <w:rPr>
          <w:highlight w:val="red"/>
        </w:rPr>
        <w:t>should</w:t>
      </w:r>
      <w:r w:rsidRPr="003D2378">
        <w:rPr>
          <w:spacing w:val="25"/>
          <w:highlight w:val="red"/>
        </w:rPr>
        <w:t xml:space="preserve"> </w:t>
      </w:r>
      <w:r w:rsidRPr="003D2378">
        <w:rPr>
          <w:highlight w:val="red"/>
        </w:rPr>
        <w:t>also</w:t>
      </w:r>
      <w:r w:rsidRPr="003D2378">
        <w:rPr>
          <w:spacing w:val="24"/>
          <w:highlight w:val="red"/>
        </w:rPr>
        <w:t xml:space="preserve"> </w:t>
      </w:r>
      <w:r w:rsidRPr="003D2378">
        <w:rPr>
          <w:highlight w:val="red"/>
        </w:rPr>
        <w:t>be</w:t>
      </w:r>
      <w:r w:rsidRPr="003D2378">
        <w:rPr>
          <w:spacing w:val="25"/>
          <w:highlight w:val="red"/>
        </w:rPr>
        <w:t xml:space="preserve"> </w:t>
      </w:r>
      <w:r w:rsidRPr="003D2378">
        <w:rPr>
          <w:highlight w:val="red"/>
        </w:rPr>
        <w:t>included</w:t>
      </w:r>
      <w:r w:rsidRPr="003D2378">
        <w:rPr>
          <w:spacing w:val="25"/>
          <w:highlight w:val="red"/>
        </w:rPr>
        <w:t xml:space="preserve"> </w:t>
      </w:r>
      <w:r w:rsidRPr="003D2378">
        <w:rPr>
          <w:highlight w:val="red"/>
        </w:rPr>
        <w:t>if</w:t>
      </w:r>
      <w:r w:rsidRPr="003D2378">
        <w:rPr>
          <w:spacing w:val="24"/>
          <w:w w:val="99"/>
          <w:highlight w:val="red"/>
        </w:rPr>
        <w:t xml:space="preserve"> </w:t>
      </w:r>
      <w:r w:rsidRPr="003D2378">
        <w:rPr>
          <w:highlight w:val="red"/>
        </w:rPr>
        <w:t>they</w:t>
      </w:r>
      <w:r w:rsidRPr="003D2378">
        <w:rPr>
          <w:spacing w:val="8"/>
          <w:highlight w:val="red"/>
        </w:rPr>
        <w:t xml:space="preserve"> </w:t>
      </w:r>
      <w:r w:rsidRPr="003D2378">
        <w:rPr>
          <w:highlight w:val="red"/>
        </w:rPr>
        <w:t>refer</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learning</w:t>
      </w:r>
      <w:r w:rsidRPr="003D2378">
        <w:rPr>
          <w:spacing w:val="7"/>
          <w:highlight w:val="red"/>
        </w:rPr>
        <w:t xml:space="preserve"> </w:t>
      </w:r>
      <w:r w:rsidRPr="003D2378">
        <w:rPr>
          <w:highlight w:val="red"/>
        </w:rPr>
        <w:t>activity</w:t>
      </w:r>
      <w:r w:rsidRPr="003D2378">
        <w:rPr>
          <w:spacing w:val="8"/>
          <w:highlight w:val="red"/>
        </w:rPr>
        <w:t xml:space="preserve"> </w:t>
      </w:r>
      <w:r w:rsidRPr="003D2378">
        <w:rPr>
          <w:highlight w:val="red"/>
        </w:rPr>
        <w:t>(fees</w:t>
      </w:r>
      <w:r w:rsidRPr="003D2378">
        <w:rPr>
          <w:spacing w:val="7"/>
          <w:highlight w:val="red"/>
        </w:rPr>
        <w:t xml:space="preserve"> </w:t>
      </w:r>
      <w:r w:rsidRPr="003D2378">
        <w:rPr>
          <w:highlight w:val="red"/>
        </w:rPr>
        <w:t>might</w:t>
      </w:r>
      <w:r w:rsidRPr="003D2378">
        <w:rPr>
          <w:spacing w:val="5"/>
          <w:highlight w:val="red"/>
        </w:rPr>
        <w:t xml:space="preserve"> </w:t>
      </w:r>
      <w:r w:rsidRPr="003D2378">
        <w:rPr>
          <w:highlight w:val="red"/>
        </w:rPr>
        <w:t>have</w:t>
      </w:r>
      <w:r w:rsidRPr="003D2378">
        <w:rPr>
          <w:spacing w:val="6"/>
          <w:highlight w:val="red"/>
        </w:rPr>
        <w:t xml:space="preserve"> </w:t>
      </w:r>
      <w:r w:rsidRPr="003D2378">
        <w:rPr>
          <w:highlight w:val="red"/>
        </w:rPr>
        <w:t>to</w:t>
      </w:r>
      <w:r w:rsidRPr="003D2378">
        <w:rPr>
          <w:spacing w:val="7"/>
          <w:highlight w:val="red"/>
        </w:rPr>
        <w:t xml:space="preserve"> </w:t>
      </w:r>
      <w:r w:rsidRPr="003D2378">
        <w:rPr>
          <w:highlight w:val="red"/>
        </w:rPr>
        <w:t>be</w:t>
      </w:r>
      <w:r w:rsidRPr="003D2378">
        <w:rPr>
          <w:spacing w:val="6"/>
          <w:highlight w:val="red"/>
        </w:rPr>
        <w:t xml:space="preserve"> </w:t>
      </w:r>
      <w:r w:rsidRPr="003D2378">
        <w:rPr>
          <w:highlight w:val="red"/>
        </w:rPr>
        <w:t>paid</w:t>
      </w:r>
      <w:r w:rsidRPr="003D2378">
        <w:rPr>
          <w:spacing w:val="6"/>
          <w:highlight w:val="red"/>
        </w:rPr>
        <w:t xml:space="preserve"> </w:t>
      </w:r>
      <w:r w:rsidRPr="003D2378">
        <w:rPr>
          <w:highlight w:val="red"/>
        </w:rPr>
        <w:t>prior</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7"/>
          <w:highlight w:val="red"/>
        </w:rPr>
        <w:t xml:space="preserve"> </w:t>
      </w:r>
      <w:r w:rsidRPr="003D2378">
        <w:rPr>
          <w:highlight w:val="red"/>
        </w:rPr>
        <w:t>start</w:t>
      </w:r>
      <w:r w:rsidRPr="003D2378">
        <w:rPr>
          <w:w w:val="99"/>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learning</w:t>
      </w:r>
      <w:r w:rsidRPr="003D2378">
        <w:rPr>
          <w:spacing w:val="-2"/>
          <w:highlight w:val="red"/>
        </w:rPr>
        <w:t xml:space="preserve"> </w:t>
      </w:r>
      <w:r w:rsidRPr="003D2378">
        <w:rPr>
          <w:highlight w:val="red"/>
        </w:rPr>
        <w:t>activity)</w:t>
      </w:r>
    </w:p>
    <w:p w:rsidR="00A7027F" w:rsidRPr="003D2378" w:rsidRDefault="006F44CB">
      <w:pPr>
        <w:pStyle w:val="a3"/>
        <w:numPr>
          <w:ilvl w:val="0"/>
          <w:numId w:val="54"/>
        </w:numPr>
        <w:tabs>
          <w:tab w:val="left" w:pos="578"/>
          <w:tab w:val="left" w:pos="2377"/>
        </w:tabs>
        <w:spacing w:before="118" w:line="254" w:lineRule="exact"/>
        <w:ind w:right="252" w:hanging="2160"/>
        <w:jc w:val="both"/>
        <w:rPr>
          <w:highlight w:val="red"/>
        </w:rPr>
      </w:pPr>
      <w:r w:rsidRPr="003D2378">
        <w:rPr>
          <w:w w:val="95"/>
          <w:highlight w:val="red"/>
        </w:rPr>
        <w:t>Concept</w:t>
      </w:r>
      <w:r w:rsidRPr="003D2378">
        <w:rPr>
          <w:w w:val="95"/>
          <w:highlight w:val="red"/>
        </w:rPr>
        <w:tab/>
      </w:r>
      <w:r w:rsidRPr="003D2378">
        <w:rPr>
          <w:highlight w:val="red"/>
        </w:rPr>
        <w:t>Partial</w:t>
      </w:r>
      <w:r w:rsidRPr="003D2378">
        <w:rPr>
          <w:spacing w:val="7"/>
          <w:highlight w:val="red"/>
        </w:rPr>
        <w:t xml:space="preserve"> </w:t>
      </w:r>
      <w:r w:rsidRPr="003D2378">
        <w:rPr>
          <w:highlight w:val="red"/>
        </w:rPr>
        <w:t>or</w:t>
      </w:r>
      <w:r w:rsidRPr="003D2378">
        <w:rPr>
          <w:spacing w:val="6"/>
          <w:highlight w:val="red"/>
        </w:rPr>
        <w:t xml:space="preserve"> </w:t>
      </w:r>
      <w:r w:rsidRPr="003D2378">
        <w:rPr>
          <w:highlight w:val="red"/>
        </w:rPr>
        <w:t>full</w:t>
      </w:r>
      <w:r w:rsidRPr="003D2378">
        <w:rPr>
          <w:spacing w:val="6"/>
          <w:highlight w:val="red"/>
        </w:rPr>
        <w:t xml:space="preserve"> </w:t>
      </w:r>
      <w:r w:rsidRPr="003D2378">
        <w:rPr>
          <w:spacing w:val="-1"/>
          <w:highlight w:val="red"/>
        </w:rPr>
        <w:t>payment</w:t>
      </w:r>
      <w:r w:rsidRPr="003D2378">
        <w:rPr>
          <w:spacing w:val="6"/>
          <w:highlight w:val="red"/>
        </w:rPr>
        <w:t xml:space="preserve"> </w:t>
      </w:r>
      <w:r w:rsidRPr="003D2378">
        <w:rPr>
          <w:highlight w:val="red"/>
        </w:rPr>
        <w:t>for</w:t>
      </w:r>
      <w:r w:rsidRPr="003D2378">
        <w:rPr>
          <w:spacing w:val="6"/>
          <w:highlight w:val="red"/>
        </w:rPr>
        <w:t xml:space="preserve"> </w:t>
      </w:r>
      <w:r w:rsidRPr="003D2378">
        <w:rPr>
          <w:highlight w:val="red"/>
        </w:rPr>
        <w:t>the</w:t>
      </w:r>
      <w:r w:rsidRPr="003D2378">
        <w:rPr>
          <w:spacing w:val="6"/>
          <w:highlight w:val="red"/>
        </w:rPr>
        <w:t xml:space="preserve"> </w:t>
      </w:r>
      <w:r w:rsidRPr="003D2378">
        <w:rPr>
          <w:spacing w:val="-1"/>
          <w:highlight w:val="red"/>
        </w:rPr>
        <w:t>most</w:t>
      </w:r>
      <w:r w:rsidRPr="003D2378">
        <w:rPr>
          <w:spacing w:val="8"/>
          <w:highlight w:val="red"/>
        </w:rPr>
        <w:t xml:space="preserve"> </w:t>
      </w:r>
      <w:r w:rsidRPr="003D2378">
        <w:rPr>
          <w:highlight w:val="red"/>
        </w:rPr>
        <w:t>recent</w:t>
      </w:r>
      <w:r w:rsidRPr="003D2378">
        <w:rPr>
          <w:spacing w:val="6"/>
          <w:highlight w:val="red"/>
        </w:rPr>
        <w:t xml:space="preserve"> </w:t>
      </w:r>
      <w:r w:rsidRPr="003D2378">
        <w:rPr>
          <w:highlight w:val="red"/>
        </w:rPr>
        <w:t>formal</w:t>
      </w:r>
      <w:r w:rsidRPr="003D2378">
        <w:rPr>
          <w:spacing w:val="6"/>
          <w:highlight w:val="red"/>
        </w:rPr>
        <w:t xml:space="preserve"> </w:t>
      </w:r>
      <w:r w:rsidRPr="003D2378">
        <w:rPr>
          <w:highlight w:val="red"/>
        </w:rPr>
        <w:t>education</w:t>
      </w:r>
      <w:r w:rsidRPr="003D2378">
        <w:rPr>
          <w:spacing w:val="6"/>
          <w:highlight w:val="red"/>
        </w:rPr>
        <w:t xml:space="preserve"> </w:t>
      </w:r>
      <w:r w:rsidRPr="003D2378">
        <w:rPr>
          <w:highlight w:val="red"/>
        </w:rPr>
        <w:t>or</w:t>
      </w:r>
      <w:r w:rsidRPr="003D2378">
        <w:rPr>
          <w:spacing w:val="6"/>
          <w:highlight w:val="red"/>
        </w:rPr>
        <w:t xml:space="preserve"> </w:t>
      </w:r>
      <w:r w:rsidRPr="003D2378">
        <w:rPr>
          <w:spacing w:val="-1"/>
          <w:highlight w:val="red"/>
        </w:rPr>
        <w:t>training</w:t>
      </w:r>
      <w:r w:rsidRPr="003D2378">
        <w:rPr>
          <w:spacing w:val="27"/>
          <w:w w:val="99"/>
          <w:highlight w:val="red"/>
        </w:rPr>
        <w:t xml:space="preserve"> </w:t>
      </w:r>
      <w:r w:rsidRPr="003D2378">
        <w:rPr>
          <w:highlight w:val="red"/>
        </w:rPr>
        <w:t>activity</w:t>
      </w:r>
    </w:p>
    <w:p w:rsidR="00A7027F" w:rsidRPr="003D2378" w:rsidRDefault="006F44CB">
      <w:pPr>
        <w:pStyle w:val="a3"/>
        <w:spacing w:before="57"/>
        <w:ind w:left="2377" w:right="251"/>
        <w:jc w:val="both"/>
        <w:rPr>
          <w:highlight w:val="red"/>
        </w:rPr>
      </w:pPr>
      <w:r w:rsidRPr="003D2378">
        <w:rPr>
          <w:highlight w:val="red"/>
        </w:rPr>
        <w:t>This</w:t>
      </w:r>
      <w:r w:rsidRPr="003D2378">
        <w:rPr>
          <w:spacing w:val="37"/>
          <w:highlight w:val="red"/>
        </w:rPr>
        <w:t xml:space="preserve"> </w:t>
      </w:r>
      <w:r w:rsidRPr="003D2378">
        <w:rPr>
          <w:highlight w:val="red"/>
        </w:rPr>
        <w:t>variable</w:t>
      </w:r>
      <w:r w:rsidRPr="003D2378">
        <w:rPr>
          <w:spacing w:val="39"/>
          <w:highlight w:val="red"/>
        </w:rPr>
        <w:t xml:space="preserve"> </w:t>
      </w:r>
      <w:r w:rsidRPr="003D2378">
        <w:rPr>
          <w:highlight w:val="red"/>
        </w:rPr>
        <w:t>concerns</w:t>
      </w:r>
      <w:r w:rsidRPr="003D2378">
        <w:rPr>
          <w:spacing w:val="38"/>
          <w:highlight w:val="red"/>
        </w:rPr>
        <w:t xml:space="preserve"> </w:t>
      </w:r>
      <w:r w:rsidRPr="003D2378">
        <w:rPr>
          <w:highlight w:val="red"/>
        </w:rPr>
        <w:t>the</w:t>
      </w:r>
      <w:r w:rsidRPr="003D2378">
        <w:rPr>
          <w:spacing w:val="38"/>
          <w:highlight w:val="red"/>
        </w:rPr>
        <w:t xml:space="preserve"> </w:t>
      </w:r>
      <w:r w:rsidRPr="003D2378">
        <w:rPr>
          <w:highlight w:val="red"/>
        </w:rPr>
        <w:t>situation</w:t>
      </w:r>
      <w:r w:rsidRPr="003D2378">
        <w:rPr>
          <w:spacing w:val="38"/>
          <w:highlight w:val="red"/>
        </w:rPr>
        <w:t xml:space="preserve"> </w:t>
      </w:r>
      <w:r w:rsidRPr="003D2378">
        <w:rPr>
          <w:spacing w:val="-1"/>
          <w:highlight w:val="red"/>
        </w:rPr>
        <w:t>when</w:t>
      </w:r>
      <w:r w:rsidRPr="003D2378">
        <w:rPr>
          <w:spacing w:val="38"/>
          <w:highlight w:val="red"/>
        </w:rPr>
        <w:t xml:space="preserve"> </w:t>
      </w:r>
      <w:r w:rsidRPr="003D2378">
        <w:rPr>
          <w:highlight w:val="red"/>
        </w:rPr>
        <w:t>the</w:t>
      </w:r>
      <w:r w:rsidRPr="003D2378">
        <w:rPr>
          <w:spacing w:val="37"/>
          <w:highlight w:val="red"/>
        </w:rPr>
        <w:t xml:space="preserve"> </w:t>
      </w:r>
      <w:r w:rsidRPr="003D2378">
        <w:rPr>
          <w:highlight w:val="red"/>
        </w:rPr>
        <w:t>direct</w:t>
      </w:r>
      <w:r w:rsidRPr="003D2378">
        <w:rPr>
          <w:spacing w:val="38"/>
          <w:highlight w:val="red"/>
        </w:rPr>
        <w:t xml:space="preserve"> </w:t>
      </w:r>
      <w:r w:rsidRPr="003D2378">
        <w:rPr>
          <w:highlight w:val="red"/>
        </w:rPr>
        <w:t>expenses,</w:t>
      </w:r>
      <w:r w:rsidRPr="003D2378">
        <w:rPr>
          <w:spacing w:val="38"/>
          <w:highlight w:val="red"/>
        </w:rPr>
        <w:t xml:space="preserve"> </w:t>
      </w:r>
      <w:r w:rsidRPr="003D2378">
        <w:rPr>
          <w:highlight w:val="red"/>
        </w:rPr>
        <w:t>which</w:t>
      </w:r>
      <w:r w:rsidRPr="003D2378">
        <w:rPr>
          <w:spacing w:val="39"/>
          <w:highlight w:val="red"/>
        </w:rPr>
        <w:t xml:space="preserve"> </w:t>
      </w:r>
      <w:r w:rsidRPr="003D2378">
        <w:rPr>
          <w:highlight w:val="red"/>
        </w:rPr>
        <w:t>were</w:t>
      </w:r>
      <w:r w:rsidRPr="003D2378">
        <w:rPr>
          <w:spacing w:val="22"/>
          <w:w w:val="99"/>
          <w:highlight w:val="red"/>
        </w:rPr>
        <w:t xml:space="preserve"> </w:t>
      </w:r>
      <w:r w:rsidRPr="003D2378">
        <w:rPr>
          <w:highlight w:val="red"/>
        </w:rPr>
        <w:t>expected</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paid</w:t>
      </w:r>
      <w:r w:rsidRPr="003D2378">
        <w:rPr>
          <w:spacing w:val="1"/>
          <w:highlight w:val="red"/>
        </w:rPr>
        <w:t xml:space="preserve"> </w:t>
      </w:r>
      <w:r w:rsidRPr="003D2378">
        <w:rPr>
          <w:highlight w:val="red"/>
        </w:rPr>
        <w:t>by</w:t>
      </w:r>
      <w:r w:rsidRPr="003D2378">
        <w:rPr>
          <w:spacing w:val="3"/>
          <w:highlight w:val="red"/>
        </w:rPr>
        <w:t xml:space="preserve"> </w:t>
      </w:r>
      <w:r w:rsidRPr="003D2378">
        <w:rPr>
          <w:spacing w:val="-1"/>
          <w:highlight w:val="red"/>
        </w:rPr>
        <w:t>the</w:t>
      </w:r>
      <w:r w:rsidRPr="003D2378">
        <w:rPr>
          <w:spacing w:val="2"/>
          <w:highlight w:val="red"/>
        </w:rPr>
        <w:t xml:space="preserve"> </w:t>
      </w:r>
      <w:r w:rsidRPr="003D2378">
        <w:rPr>
          <w:highlight w:val="red"/>
        </w:rPr>
        <w:t xml:space="preserve">respondent, </w:t>
      </w:r>
      <w:r w:rsidRPr="003D2378">
        <w:rPr>
          <w:spacing w:val="-1"/>
          <w:highlight w:val="red"/>
        </w:rPr>
        <w:t>were</w:t>
      </w:r>
      <w:r w:rsidRPr="003D2378">
        <w:rPr>
          <w:spacing w:val="2"/>
          <w:highlight w:val="red"/>
        </w:rPr>
        <w:t xml:space="preserve"> </w:t>
      </w:r>
      <w:r w:rsidRPr="003D2378">
        <w:rPr>
          <w:highlight w:val="red"/>
        </w:rPr>
        <w:t>fully</w:t>
      </w:r>
      <w:r w:rsidRPr="003D2378">
        <w:rPr>
          <w:spacing w:val="3"/>
          <w:highlight w:val="red"/>
        </w:rPr>
        <w:t xml:space="preserve"> </w:t>
      </w:r>
      <w:r w:rsidRPr="003D2378">
        <w:rPr>
          <w:highlight w:val="red"/>
        </w:rPr>
        <w:t>or partly</w:t>
      </w:r>
      <w:r w:rsidRPr="003D2378">
        <w:rPr>
          <w:spacing w:val="3"/>
          <w:highlight w:val="red"/>
        </w:rPr>
        <w:t xml:space="preserve"> </w:t>
      </w:r>
      <w:r w:rsidRPr="003D2378">
        <w:rPr>
          <w:highlight w:val="red"/>
        </w:rPr>
        <w:t>paid</w:t>
      </w:r>
      <w:r w:rsidRPr="003D2378">
        <w:rPr>
          <w:spacing w:val="2"/>
          <w:highlight w:val="red"/>
        </w:rPr>
        <w:t xml:space="preserve"> </w:t>
      </w:r>
      <w:r w:rsidRPr="003D2378">
        <w:rPr>
          <w:spacing w:val="-1"/>
          <w:highlight w:val="red"/>
        </w:rPr>
        <w:t>by</w:t>
      </w:r>
      <w:r w:rsidRPr="003D2378">
        <w:rPr>
          <w:spacing w:val="2"/>
          <w:highlight w:val="red"/>
        </w:rPr>
        <w:t xml:space="preserve"> </w:t>
      </w:r>
      <w:r w:rsidRPr="003D2378">
        <w:rPr>
          <w:spacing w:val="-1"/>
          <w:highlight w:val="red"/>
        </w:rPr>
        <w:t>some</w:t>
      </w:r>
      <w:r w:rsidRPr="003D2378">
        <w:rPr>
          <w:spacing w:val="1"/>
          <w:highlight w:val="red"/>
        </w:rPr>
        <w:t xml:space="preserve"> </w:t>
      </w:r>
      <w:r w:rsidRPr="003D2378">
        <w:rPr>
          <w:highlight w:val="red"/>
        </w:rPr>
        <w:t>other</w:t>
      </w:r>
      <w:r w:rsidRPr="003D2378">
        <w:rPr>
          <w:spacing w:val="29"/>
          <w:w w:val="99"/>
          <w:highlight w:val="red"/>
        </w:rPr>
        <w:t xml:space="preserve"> </w:t>
      </w:r>
      <w:r w:rsidRPr="003D2378">
        <w:rPr>
          <w:highlight w:val="red"/>
        </w:rPr>
        <w:t>party.</w:t>
      </w:r>
      <w:r w:rsidRPr="003D2378">
        <w:rPr>
          <w:spacing w:val="28"/>
          <w:highlight w:val="red"/>
        </w:rPr>
        <w:t xml:space="preserve"> </w:t>
      </w:r>
      <w:r w:rsidRPr="003D2378">
        <w:rPr>
          <w:highlight w:val="red"/>
        </w:rPr>
        <w:t>In</w:t>
      </w:r>
      <w:r w:rsidRPr="003D2378">
        <w:rPr>
          <w:spacing w:val="29"/>
          <w:highlight w:val="red"/>
        </w:rPr>
        <w:t xml:space="preserve"> </w:t>
      </w:r>
      <w:r w:rsidRPr="003D2378">
        <w:rPr>
          <w:highlight w:val="red"/>
        </w:rPr>
        <w:t>case</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worker</w:t>
      </w:r>
      <w:r w:rsidRPr="003D2378">
        <w:rPr>
          <w:spacing w:val="29"/>
          <w:highlight w:val="red"/>
        </w:rPr>
        <w:t xml:space="preserve"> </w:t>
      </w:r>
      <w:r w:rsidRPr="003D2378">
        <w:rPr>
          <w:highlight w:val="red"/>
        </w:rPr>
        <w:t>was</w:t>
      </w:r>
      <w:r w:rsidRPr="003D2378">
        <w:rPr>
          <w:spacing w:val="29"/>
          <w:highlight w:val="red"/>
        </w:rPr>
        <w:t xml:space="preserve"> </w:t>
      </w:r>
      <w:r w:rsidRPr="003D2378">
        <w:rPr>
          <w:spacing w:val="-1"/>
          <w:highlight w:val="red"/>
        </w:rPr>
        <w:t>employed</w:t>
      </w:r>
      <w:r w:rsidRPr="003D2378">
        <w:rPr>
          <w:spacing w:val="29"/>
          <w:highlight w:val="red"/>
        </w:rPr>
        <w:t xml:space="preserve"> </w:t>
      </w:r>
      <w:r w:rsidRPr="003D2378">
        <w:rPr>
          <w:highlight w:val="red"/>
        </w:rPr>
        <w:t>by</w:t>
      </w:r>
      <w:r w:rsidRPr="003D2378">
        <w:rPr>
          <w:spacing w:val="29"/>
          <w:highlight w:val="red"/>
        </w:rPr>
        <w:t xml:space="preserve"> </w:t>
      </w:r>
      <w:r w:rsidRPr="003D2378">
        <w:rPr>
          <w:highlight w:val="red"/>
        </w:rPr>
        <w:t>a</w:t>
      </w:r>
      <w:r w:rsidRPr="003D2378">
        <w:rPr>
          <w:spacing w:val="29"/>
          <w:highlight w:val="red"/>
        </w:rPr>
        <w:t xml:space="preserve"> </w:t>
      </w:r>
      <w:r w:rsidRPr="003D2378">
        <w:rPr>
          <w:spacing w:val="-1"/>
          <w:highlight w:val="red"/>
        </w:rPr>
        <w:t>member</w:t>
      </w:r>
      <w:r w:rsidRPr="003D2378">
        <w:rPr>
          <w:spacing w:val="29"/>
          <w:highlight w:val="red"/>
        </w:rPr>
        <w:t xml:space="preserve"> </w:t>
      </w:r>
      <w:r w:rsidRPr="003D2378">
        <w:rPr>
          <w:highlight w:val="red"/>
        </w:rPr>
        <w:t>of</w:t>
      </w:r>
      <w:r w:rsidRPr="003D2378">
        <w:rPr>
          <w:spacing w:val="29"/>
          <w:highlight w:val="red"/>
        </w:rPr>
        <w:t xml:space="preserve"> </w:t>
      </w:r>
      <w:r w:rsidRPr="003D2378">
        <w:rPr>
          <w:highlight w:val="red"/>
        </w:rPr>
        <w:t>his/her</w:t>
      </w:r>
      <w:r w:rsidRPr="003D2378">
        <w:rPr>
          <w:spacing w:val="30"/>
          <w:highlight w:val="red"/>
        </w:rPr>
        <w:t xml:space="preserve"> </w:t>
      </w:r>
      <w:r w:rsidRPr="003D2378">
        <w:rPr>
          <w:spacing w:val="-1"/>
          <w:highlight w:val="red"/>
        </w:rPr>
        <w:t>household</w:t>
      </w:r>
      <w:r w:rsidRPr="003D2378">
        <w:rPr>
          <w:spacing w:val="39"/>
          <w:w w:val="99"/>
          <w:highlight w:val="red"/>
        </w:rPr>
        <w:t xml:space="preserve"> </w:t>
      </w:r>
      <w:r w:rsidRPr="003D2378">
        <w:rPr>
          <w:highlight w:val="red"/>
        </w:rPr>
        <w:t>and</w:t>
      </w:r>
      <w:r w:rsidRPr="003D2378">
        <w:rPr>
          <w:spacing w:val="32"/>
          <w:highlight w:val="red"/>
        </w:rPr>
        <w:t xml:space="preserve"> </w:t>
      </w:r>
      <w:r w:rsidRPr="003D2378">
        <w:rPr>
          <w:highlight w:val="red"/>
        </w:rPr>
        <w:t>received</w:t>
      </w:r>
      <w:r w:rsidRPr="003D2378">
        <w:rPr>
          <w:spacing w:val="32"/>
          <w:highlight w:val="red"/>
        </w:rPr>
        <w:t xml:space="preserve"> </w:t>
      </w:r>
      <w:r w:rsidRPr="003D2378">
        <w:rPr>
          <w:highlight w:val="red"/>
        </w:rPr>
        <w:t>financial</w:t>
      </w:r>
      <w:r w:rsidRPr="003D2378">
        <w:rPr>
          <w:spacing w:val="33"/>
          <w:highlight w:val="red"/>
        </w:rPr>
        <w:t xml:space="preserve"> </w:t>
      </w:r>
      <w:r w:rsidRPr="003D2378">
        <w:rPr>
          <w:highlight w:val="red"/>
        </w:rPr>
        <w:t>support</w:t>
      </w:r>
      <w:r w:rsidRPr="003D2378">
        <w:rPr>
          <w:spacing w:val="33"/>
          <w:highlight w:val="red"/>
        </w:rPr>
        <w:t xml:space="preserve"> </w:t>
      </w:r>
      <w:r w:rsidRPr="003D2378">
        <w:rPr>
          <w:spacing w:val="-1"/>
          <w:highlight w:val="red"/>
        </w:rPr>
        <w:t>from</w:t>
      </w:r>
      <w:r w:rsidRPr="003D2378">
        <w:rPr>
          <w:spacing w:val="31"/>
          <w:highlight w:val="red"/>
        </w:rPr>
        <w:t xml:space="preserve"> </w:t>
      </w:r>
      <w:r w:rsidRPr="003D2378">
        <w:rPr>
          <w:highlight w:val="red"/>
        </w:rPr>
        <w:t>the</w:t>
      </w:r>
      <w:r w:rsidRPr="003D2378">
        <w:rPr>
          <w:spacing w:val="33"/>
          <w:highlight w:val="red"/>
        </w:rPr>
        <w:t xml:space="preserve"> </w:t>
      </w:r>
      <w:r w:rsidRPr="003D2378">
        <w:rPr>
          <w:spacing w:val="-1"/>
          <w:highlight w:val="red"/>
        </w:rPr>
        <w:t>household</w:t>
      </w:r>
      <w:r w:rsidRPr="003D2378">
        <w:rPr>
          <w:spacing w:val="33"/>
          <w:highlight w:val="red"/>
        </w:rPr>
        <w:t xml:space="preserve"> </w:t>
      </w:r>
      <w:r w:rsidRPr="003D2378">
        <w:rPr>
          <w:highlight w:val="red"/>
        </w:rPr>
        <w:t>but</w:t>
      </w:r>
      <w:r w:rsidRPr="003D2378">
        <w:rPr>
          <w:spacing w:val="33"/>
          <w:highlight w:val="red"/>
        </w:rPr>
        <w:t xml:space="preserve"> </w:t>
      </w:r>
      <w:r w:rsidRPr="003D2378">
        <w:rPr>
          <w:highlight w:val="red"/>
        </w:rPr>
        <w:t>as</w:t>
      </w:r>
      <w:r w:rsidRPr="003D2378">
        <w:rPr>
          <w:spacing w:val="32"/>
          <w:highlight w:val="red"/>
        </w:rPr>
        <w:t xml:space="preserve"> </w:t>
      </w:r>
      <w:r w:rsidRPr="003D2378">
        <w:rPr>
          <w:highlight w:val="red"/>
        </w:rPr>
        <w:t>an</w:t>
      </w:r>
      <w:r w:rsidRPr="003D2378">
        <w:rPr>
          <w:spacing w:val="32"/>
          <w:highlight w:val="red"/>
        </w:rPr>
        <w:t xml:space="preserve"> </w:t>
      </w:r>
      <w:r w:rsidRPr="003D2378">
        <w:rPr>
          <w:spacing w:val="-1"/>
          <w:highlight w:val="red"/>
        </w:rPr>
        <w:t>employee</w:t>
      </w:r>
      <w:r w:rsidRPr="003D2378">
        <w:rPr>
          <w:spacing w:val="33"/>
          <w:highlight w:val="red"/>
        </w:rPr>
        <w:t xml:space="preserve"> </w:t>
      </w:r>
      <w:r w:rsidRPr="003D2378">
        <w:rPr>
          <w:highlight w:val="red"/>
        </w:rPr>
        <w:t>this</w:t>
      </w:r>
      <w:r w:rsidRPr="003D2378">
        <w:rPr>
          <w:spacing w:val="33"/>
          <w:w w:val="99"/>
          <w:highlight w:val="red"/>
        </w:rPr>
        <w:t xml:space="preserve"> </w:t>
      </w:r>
      <w:proofErr w:type="gramStart"/>
      <w:r w:rsidRPr="003D2378">
        <w:rPr>
          <w:highlight w:val="red"/>
        </w:rPr>
        <w:t xml:space="preserve">should </w:t>
      </w:r>
      <w:r w:rsidRPr="003D2378">
        <w:rPr>
          <w:spacing w:val="21"/>
          <w:highlight w:val="red"/>
        </w:rPr>
        <w:t xml:space="preserve"> </w:t>
      </w:r>
      <w:r w:rsidRPr="003D2378">
        <w:rPr>
          <w:highlight w:val="red"/>
        </w:rPr>
        <w:t>be</w:t>
      </w:r>
      <w:proofErr w:type="gramEnd"/>
      <w:r w:rsidRPr="003D2378">
        <w:rPr>
          <w:highlight w:val="red"/>
        </w:rPr>
        <w:t xml:space="preserve"> </w:t>
      </w:r>
      <w:r w:rsidRPr="003D2378">
        <w:rPr>
          <w:spacing w:val="21"/>
          <w:highlight w:val="red"/>
        </w:rPr>
        <w:t xml:space="preserve"> </w:t>
      </w:r>
      <w:r w:rsidRPr="003D2378">
        <w:rPr>
          <w:spacing w:val="-1"/>
          <w:highlight w:val="red"/>
        </w:rPr>
        <w:t>treated</w:t>
      </w:r>
      <w:r w:rsidRPr="003D2378">
        <w:rPr>
          <w:highlight w:val="red"/>
        </w:rPr>
        <w:t xml:space="preserve"> </w:t>
      </w:r>
      <w:r w:rsidRPr="003D2378">
        <w:rPr>
          <w:spacing w:val="21"/>
          <w:highlight w:val="red"/>
        </w:rPr>
        <w:t xml:space="preserve"> </w:t>
      </w:r>
      <w:r w:rsidRPr="003D2378">
        <w:rPr>
          <w:highlight w:val="red"/>
        </w:rPr>
        <w:t xml:space="preserve">as </w:t>
      </w:r>
      <w:r w:rsidRPr="003D2378">
        <w:rPr>
          <w:spacing w:val="21"/>
          <w:highlight w:val="red"/>
        </w:rPr>
        <w:t xml:space="preserve"> </w:t>
      </w:r>
      <w:r w:rsidRPr="003D2378">
        <w:rPr>
          <w:highlight w:val="red"/>
        </w:rPr>
        <w:t xml:space="preserve">employer </w:t>
      </w:r>
      <w:r w:rsidRPr="003D2378">
        <w:rPr>
          <w:spacing w:val="21"/>
          <w:highlight w:val="red"/>
        </w:rPr>
        <w:t xml:space="preserve"> </w:t>
      </w:r>
      <w:r w:rsidRPr="003D2378">
        <w:rPr>
          <w:highlight w:val="red"/>
        </w:rPr>
        <w:t xml:space="preserve">and </w:t>
      </w:r>
      <w:r w:rsidRPr="003D2378">
        <w:rPr>
          <w:spacing w:val="20"/>
          <w:highlight w:val="red"/>
        </w:rPr>
        <w:t xml:space="preserve"> </w:t>
      </w:r>
      <w:r w:rsidRPr="003D2378">
        <w:rPr>
          <w:highlight w:val="red"/>
        </w:rPr>
        <w:t xml:space="preserve">not </w:t>
      </w:r>
      <w:r w:rsidRPr="003D2378">
        <w:rPr>
          <w:spacing w:val="21"/>
          <w:highlight w:val="red"/>
        </w:rPr>
        <w:t xml:space="preserve"> </w:t>
      </w:r>
      <w:r w:rsidRPr="003D2378">
        <w:rPr>
          <w:spacing w:val="-1"/>
          <w:highlight w:val="red"/>
        </w:rPr>
        <w:t>household</w:t>
      </w:r>
      <w:r w:rsidRPr="003D2378">
        <w:rPr>
          <w:highlight w:val="red"/>
        </w:rPr>
        <w:t xml:space="preserve"> </w:t>
      </w:r>
      <w:r w:rsidRPr="003D2378">
        <w:rPr>
          <w:spacing w:val="21"/>
          <w:highlight w:val="red"/>
        </w:rPr>
        <w:t xml:space="preserve"> </w:t>
      </w:r>
      <w:r w:rsidRPr="003D2378">
        <w:rPr>
          <w:highlight w:val="red"/>
        </w:rPr>
        <w:t xml:space="preserve">support. </w:t>
      </w:r>
      <w:r w:rsidRPr="003D2378">
        <w:rPr>
          <w:spacing w:val="21"/>
          <w:highlight w:val="red"/>
        </w:rPr>
        <w:t xml:space="preserve"> </w:t>
      </w:r>
      <w:proofErr w:type="gramStart"/>
      <w:r w:rsidRPr="003D2378">
        <w:rPr>
          <w:spacing w:val="-1"/>
          <w:highlight w:val="red"/>
        </w:rPr>
        <w:t>In</w:t>
      </w:r>
      <w:r w:rsidRPr="003D2378">
        <w:rPr>
          <w:highlight w:val="red"/>
        </w:rPr>
        <w:t xml:space="preserve"> </w:t>
      </w:r>
      <w:r w:rsidRPr="003D2378">
        <w:rPr>
          <w:spacing w:val="21"/>
          <w:highlight w:val="red"/>
        </w:rPr>
        <w:t xml:space="preserve"> </w:t>
      </w:r>
      <w:r w:rsidRPr="003D2378">
        <w:rPr>
          <w:highlight w:val="red"/>
        </w:rPr>
        <w:t>case</w:t>
      </w:r>
      <w:proofErr w:type="gramEnd"/>
      <w:r w:rsidRPr="003D2378">
        <w:rPr>
          <w:highlight w:val="red"/>
        </w:rPr>
        <w:t xml:space="preserve"> </w:t>
      </w:r>
      <w:r w:rsidRPr="003D2378">
        <w:rPr>
          <w:spacing w:val="21"/>
          <w:highlight w:val="red"/>
        </w:rPr>
        <w:t xml:space="preserve"> </w:t>
      </w:r>
      <w:r w:rsidRPr="003D2378">
        <w:rPr>
          <w:highlight w:val="red"/>
        </w:rPr>
        <w:t>the</w:t>
      </w:r>
    </w:p>
    <w:p w:rsidR="00A7027F" w:rsidRPr="003D2378" w:rsidRDefault="00A7027F">
      <w:pPr>
        <w:jc w:val="both"/>
        <w:rPr>
          <w:highlight w:val="red"/>
        </w:rPr>
        <w:sectPr w:rsidR="00A7027F" w:rsidRPr="003D2378">
          <w:headerReference w:type="default" r:id="rId142"/>
          <w:pgSz w:w="11910" w:h="16840"/>
          <w:pgMar w:top="0" w:right="116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ight="112"/>
        <w:jc w:val="both"/>
        <w:rPr>
          <w:highlight w:val="red"/>
        </w:rPr>
      </w:pPr>
      <w:proofErr w:type="gramStart"/>
      <w:r w:rsidRPr="003D2378">
        <w:rPr>
          <w:highlight w:val="red"/>
        </w:rPr>
        <w:t>respondent</w:t>
      </w:r>
      <w:proofErr w:type="gramEnd"/>
      <w:r w:rsidRPr="003D2378">
        <w:rPr>
          <w:spacing w:val="34"/>
          <w:highlight w:val="red"/>
        </w:rPr>
        <w:t xml:space="preserve"> </w:t>
      </w:r>
      <w:r w:rsidRPr="003D2378">
        <w:rPr>
          <w:highlight w:val="red"/>
        </w:rPr>
        <w:t>was</w:t>
      </w:r>
      <w:r w:rsidRPr="003D2378">
        <w:rPr>
          <w:spacing w:val="35"/>
          <w:highlight w:val="red"/>
        </w:rPr>
        <w:t xml:space="preserve"> </w:t>
      </w:r>
      <w:r w:rsidRPr="003D2378">
        <w:rPr>
          <w:spacing w:val="-1"/>
          <w:highlight w:val="red"/>
        </w:rPr>
        <w:t>self-employed</w:t>
      </w:r>
      <w:r w:rsidRPr="003D2378">
        <w:rPr>
          <w:spacing w:val="34"/>
          <w:highlight w:val="red"/>
        </w:rPr>
        <w:t xml:space="preserve"> </w:t>
      </w:r>
      <w:r w:rsidRPr="003D2378">
        <w:rPr>
          <w:highlight w:val="red"/>
        </w:rPr>
        <w:t>when</w:t>
      </w:r>
      <w:r w:rsidRPr="003D2378">
        <w:rPr>
          <w:spacing w:val="34"/>
          <w:highlight w:val="red"/>
        </w:rPr>
        <w:t xml:space="preserve"> </w:t>
      </w:r>
      <w:r w:rsidRPr="003D2378">
        <w:rPr>
          <w:spacing w:val="-1"/>
          <w:highlight w:val="red"/>
        </w:rPr>
        <w:t>participating</w:t>
      </w:r>
      <w:r w:rsidRPr="003D2378">
        <w:rPr>
          <w:spacing w:val="34"/>
          <w:highlight w:val="red"/>
        </w:rPr>
        <w:t xml:space="preserve"> </w:t>
      </w:r>
      <w:r w:rsidRPr="003D2378">
        <w:rPr>
          <w:highlight w:val="red"/>
        </w:rPr>
        <w:t>in</w:t>
      </w:r>
      <w:r w:rsidRPr="003D2378">
        <w:rPr>
          <w:spacing w:val="34"/>
          <w:highlight w:val="red"/>
        </w:rPr>
        <w:t xml:space="preserve"> </w:t>
      </w:r>
      <w:r w:rsidRPr="003D2378">
        <w:rPr>
          <w:highlight w:val="red"/>
        </w:rPr>
        <w:t>education</w:t>
      </w:r>
      <w:r w:rsidRPr="003D2378">
        <w:rPr>
          <w:spacing w:val="35"/>
          <w:highlight w:val="red"/>
        </w:rPr>
        <w:t xml:space="preserve"> </w:t>
      </w:r>
      <w:r w:rsidRPr="003D2378">
        <w:rPr>
          <w:highlight w:val="red"/>
        </w:rPr>
        <w:t>and</w:t>
      </w:r>
      <w:r w:rsidRPr="003D2378">
        <w:rPr>
          <w:spacing w:val="34"/>
          <w:highlight w:val="red"/>
        </w:rPr>
        <w:t xml:space="preserve"> </w:t>
      </w:r>
      <w:r w:rsidRPr="003D2378">
        <w:rPr>
          <w:spacing w:val="-1"/>
          <w:highlight w:val="red"/>
        </w:rPr>
        <w:t>training</w:t>
      </w:r>
      <w:r w:rsidRPr="003D2378">
        <w:rPr>
          <w:spacing w:val="61"/>
          <w:w w:val="99"/>
          <w:highlight w:val="red"/>
        </w:rPr>
        <w:t xml:space="preserve"> </w:t>
      </w:r>
      <w:r w:rsidRPr="003D2378">
        <w:rPr>
          <w:highlight w:val="red"/>
        </w:rPr>
        <w:t>and</w:t>
      </w:r>
      <w:r w:rsidRPr="003D2378">
        <w:rPr>
          <w:spacing w:val="53"/>
          <w:highlight w:val="red"/>
        </w:rPr>
        <w:t xml:space="preserve"> </w:t>
      </w:r>
      <w:r w:rsidRPr="003D2378">
        <w:rPr>
          <w:highlight w:val="red"/>
        </w:rPr>
        <w:t>financed</w:t>
      </w:r>
      <w:r w:rsidRPr="003D2378">
        <w:rPr>
          <w:spacing w:val="54"/>
          <w:highlight w:val="red"/>
        </w:rPr>
        <w:t xml:space="preserve"> </w:t>
      </w:r>
      <w:r w:rsidRPr="003D2378">
        <w:rPr>
          <w:highlight w:val="red"/>
        </w:rPr>
        <w:t>the</w:t>
      </w:r>
      <w:r w:rsidRPr="003D2378">
        <w:rPr>
          <w:spacing w:val="54"/>
          <w:highlight w:val="red"/>
        </w:rPr>
        <w:t xml:space="preserve"> </w:t>
      </w:r>
      <w:r w:rsidRPr="003D2378">
        <w:rPr>
          <w:highlight w:val="red"/>
        </w:rPr>
        <w:t>expenses</w:t>
      </w:r>
      <w:r w:rsidRPr="003D2378">
        <w:rPr>
          <w:spacing w:val="54"/>
          <w:highlight w:val="red"/>
        </w:rPr>
        <w:t xml:space="preserve"> </w:t>
      </w:r>
      <w:r w:rsidRPr="003D2378">
        <w:rPr>
          <w:highlight w:val="red"/>
        </w:rPr>
        <w:t>from</w:t>
      </w:r>
      <w:r w:rsidRPr="003D2378">
        <w:rPr>
          <w:spacing w:val="52"/>
          <w:highlight w:val="red"/>
        </w:rPr>
        <w:t xml:space="preserve"> </w:t>
      </w:r>
      <w:r w:rsidRPr="003D2378">
        <w:rPr>
          <w:highlight w:val="red"/>
        </w:rPr>
        <w:t>his/her</w:t>
      </w:r>
      <w:r w:rsidRPr="003D2378">
        <w:rPr>
          <w:spacing w:val="54"/>
          <w:highlight w:val="red"/>
        </w:rPr>
        <w:t xml:space="preserve"> </w:t>
      </w:r>
      <w:r w:rsidRPr="003D2378">
        <w:rPr>
          <w:spacing w:val="-1"/>
          <w:highlight w:val="red"/>
        </w:rPr>
        <w:t>company</w:t>
      </w:r>
      <w:r w:rsidRPr="003D2378">
        <w:rPr>
          <w:spacing w:val="54"/>
          <w:highlight w:val="red"/>
        </w:rPr>
        <w:t xml:space="preserve"> </w:t>
      </w:r>
      <w:r w:rsidRPr="003D2378">
        <w:rPr>
          <w:highlight w:val="red"/>
        </w:rPr>
        <w:t>sources,  that</w:t>
      </w:r>
      <w:r w:rsidRPr="003D2378">
        <w:rPr>
          <w:spacing w:val="54"/>
          <w:highlight w:val="red"/>
        </w:rPr>
        <w:t xml:space="preserve"> </w:t>
      </w:r>
      <w:r w:rsidRPr="003D2378">
        <w:rPr>
          <w:highlight w:val="red"/>
        </w:rPr>
        <w:t>should</w:t>
      </w:r>
      <w:r w:rsidRPr="003D2378">
        <w:rPr>
          <w:spacing w:val="54"/>
          <w:highlight w:val="red"/>
        </w:rPr>
        <w:t xml:space="preserve"> </w:t>
      </w:r>
      <w:r w:rsidRPr="003D2378">
        <w:rPr>
          <w:highlight w:val="red"/>
        </w:rPr>
        <w:t>be</w:t>
      </w:r>
      <w:r w:rsidRPr="003D2378">
        <w:rPr>
          <w:spacing w:val="26"/>
          <w:w w:val="99"/>
          <w:highlight w:val="red"/>
        </w:rPr>
        <w:t xml:space="preserve"> </w:t>
      </w:r>
      <w:r w:rsidRPr="003D2378">
        <w:rPr>
          <w:highlight w:val="red"/>
        </w:rPr>
        <w:t>coded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employer’s</w:t>
      </w:r>
      <w:r w:rsidRPr="003D2378">
        <w:rPr>
          <w:spacing w:val="-2"/>
          <w:highlight w:val="red"/>
        </w:rPr>
        <w:t xml:space="preserve"> </w:t>
      </w:r>
      <w:r w:rsidRPr="003D2378">
        <w:rPr>
          <w:highlight w:val="red"/>
        </w:rPr>
        <w:t>support</w:t>
      </w:r>
      <w:r w:rsidRPr="003D2378">
        <w:rPr>
          <w:spacing w:val="-1"/>
          <w:highlight w:val="red"/>
        </w:rPr>
        <w:t xml:space="preserve"> </w:t>
      </w:r>
      <w:r w:rsidRPr="003D2378">
        <w:rPr>
          <w:highlight w:val="red"/>
        </w:rPr>
        <w:t>(either</w:t>
      </w:r>
      <w:r w:rsidRPr="003D2378">
        <w:rPr>
          <w:spacing w:val="-1"/>
          <w:highlight w:val="red"/>
        </w:rPr>
        <w:t xml:space="preserve"> </w:t>
      </w:r>
      <w:r w:rsidRPr="003D2378">
        <w:rPr>
          <w:highlight w:val="red"/>
        </w:rPr>
        <w:t>full</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part).</w:t>
      </w:r>
    </w:p>
    <w:p w:rsidR="00A7027F" w:rsidRPr="003D2378" w:rsidRDefault="006F44CB">
      <w:pPr>
        <w:pStyle w:val="a3"/>
        <w:spacing w:before="60"/>
        <w:ind w:left="2277" w:right="114"/>
        <w:jc w:val="both"/>
        <w:rPr>
          <w:highlight w:val="red"/>
        </w:rPr>
      </w:pPr>
      <w:r w:rsidRPr="003D2378">
        <w:rPr>
          <w:i/>
          <w:highlight w:val="red"/>
        </w:rPr>
        <w:t>Technical</w:t>
      </w:r>
      <w:r w:rsidRPr="003D2378">
        <w:rPr>
          <w:i/>
          <w:spacing w:val="3"/>
          <w:highlight w:val="red"/>
        </w:rPr>
        <w:t xml:space="preserve"> </w:t>
      </w:r>
      <w:r w:rsidRPr="003D2378">
        <w:rPr>
          <w:i/>
          <w:highlight w:val="red"/>
        </w:rPr>
        <w:t>study</w:t>
      </w:r>
      <w:r w:rsidRPr="003D2378">
        <w:rPr>
          <w:i/>
          <w:spacing w:val="4"/>
          <w:highlight w:val="red"/>
        </w:rPr>
        <w:t xml:space="preserve"> </w:t>
      </w:r>
      <w:r w:rsidRPr="003D2378">
        <w:rPr>
          <w:i/>
          <w:highlight w:val="red"/>
        </w:rPr>
        <w:t>means</w:t>
      </w:r>
      <w:r w:rsidRPr="003D2378">
        <w:rPr>
          <w:i/>
          <w:spacing w:val="3"/>
          <w:highlight w:val="red"/>
        </w:rPr>
        <w:t xml:space="preserve"> </w:t>
      </w:r>
      <w:r w:rsidRPr="003D2378">
        <w:rPr>
          <w:highlight w:val="red"/>
        </w:rPr>
        <w:t>are</w:t>
      </w:r>
      <w:r w:rsidRPr="003D2378">
        <w:rPr>
          <w:spacing w:val="4"/>
          <w:highlight w:val="red"/>
        </w:rPr>
        <w:t xml:space="preserve"> </w:t>
      </w:r>
      <w:r w:rsidRPr="003D2378">
        <w:rPr>
          <w:highlight w:val="red"/>
        </w:rPr>
        <w:t>all</w:t>
      </w:r>
      <w:r w:rsidRPr="003D2378">
        <w:rPr>
          <w:spacing w:val="4"/>
          <w:highlight w:val="red"/>
        </w:rPr>
        <w:t xml:space="preserve"> </w:t>
      </w:r>
      <w:r w:rsidRPr="003D2378">
        <w:rPr>
          <w:highlight w:val="red"/>
        </w:rPr>
        <w:t>the</w:t>
      </w:r>
      <w:r w:rsidRPr="003D2378">
        <w:rPr>
          <w:spacing w:val="4"/>
          <w:highlight w:val="red"/>
        </w:rPr>
        <w:t xml:space="preserve"> </w:t>
      </w:r>
      <w:r w:rsidRPr="003D2378">
        <w:rPr>
          <w:spacing w:val="-1"/>
          <w:highlight w:val="red"/>
        </w:rPr>
        <w:t>helpful</w:t>
      </w:r>
      <w:r w:rsidRPr="003D2378">
        <w:rPr>
          <w:spacing w:val="4"/>
          <w:highlight w:val="red"/>
        </w:rPr>
        <w:t xml:space="preserve"> </w:t>
      </w:r>
      <w:r w:rsidRPr="003D2378">
        <w:rPr>
          <w:highlight w:val="red"/>
        </w:rPr>
        <w:t>materials</w:t>
      </w:r>
      <w:r w:rsidRPr="003D2378">
        <w:rPr>
          <w:spacing w:val="3"/>
          <w:highlight w:val="red"/>
        </w:rPr>
        <w:t xml:space="preserve"> </w:t>
      </w:r>
      <w:r w:rsidRPr="003D2378">
        <w:rPr>
          <w:highlight w:val="red"/>
        </w:rPr>
        <w:t>respondent</w:t>
      </w:r>
      <w:r w:rsidRPr="003D2378">
        <w:rPr>
          <w:spacing w:val="4"/>
          <w:highlight w:val="red"/>
        </w:rPr>
        <w:t xml:space="preserve"> </w:t>
      </w:r>
      <w:r w:rsidRPr="003D2378">
        <w:rPr>
          <w:highlight w:val="red"/>
        </w:rPr>
        <w:t>was</w:t>
      </w:r>
      <w:r w:rsidRPr="003D2378">
        <w:rPr>
          <w:spacing w:val="4"/>
          <w:highlight w:val="red"/>
        </w:rPr>
        <w:t xml:space="preserve"> </w:t>
      </w:r>
      <w:r w:rsidRPr="003D2378">
        <w:rPr>
          <w:spacing w:val="-1"/>
          <w:highlight w:val="red"/>
        </w:rPr>
        <w:t>buying</w:t>
      </w:r>
      <w:r w:rsidRPr="003D2378">
        <w:rPr>
          <w:spacing w:val="4"/>
          <w:highlight w:val="red"/>
        </w:rPr>
        <w:t xml:space="preserve"> </w:t>
      </w:r>
      <w:r w:rsidRPr="003D2378">
        <w:rPr>
          <w:spacing w:val="-1"/>
          <w:highlight w:val="red"/>
        </w:rPr>
        <w:t>for</w:t>
      </w:r>
      <w:r w:rsidRPr="003D2378">
        <w:rPr>
          <w:spacing w:val="25"/>
          <w:w w:val="99"/>
          <w:highlight w:val="red"/>
        </w:rPr>
        <w:t xml:space="preserve"> </w:t>
      </w:r>
      <w:r w:rsidRPr="003D2378">
        <w:rPr>
          <w:highlight w:val="red"/>
        </w:rPr>
        <w:t>the</w:t>
      </w:r>
      <w:r w:rsidRPr="003D2378">
        <w:rPr>
          <w:spacing w:val="1"/>
          <w:highlight w:val="red"/>
        </w:rPr>
        <w:t xml:space="preserve"> </w:t>
      </w:r>
      <w:r w:rsidRPr="003D2378">
        <w:rPr>
          <w:highlight w:val="red"/>
        </w:rPr>
        <w:t>study,</w:t>
      </w:r>
      <w:r w:rsidRPr="003D2378">
        <w:rPr>
          <w:spacing w:val="1"/>
          <w:highlight w:val="red"/>
        </w:rPr>
        <w:t xml:space="preserve"> </w:t>
      </w:r>
      <w:r w:rsidRPr="003D2378">
        <w:rPr>
          <w:highlight w:val="red"/>
        </w:rPr>
        <w:t>so</w:t>
      </w:r>
      <w:r w:rsidRPr="003D2378">
        <w:rPr>
          <w:spacing w:val="1"/>
          <w:highlight w:val="red"/>
        </w:rPr>
        <w:t xml:space="preserve"> </w:t>
      </w:r>
      <w:r w:rsidRPr="003D2378">
        <w:rPr>
          <w:spacing w:val="-1"/>
          <w:highlight w:val="red"/>
        </w:rPr>
        <w:t>computer,</w:t>
      </w:r>
      <w:r w:rsidRPr="003D2378">
        <w:rPr>
          <w:spacing w:val="1"/>
          <w:highlight w:val="red"/>
        </w:rPr>
        <w:t xml:space="preserve"> </w:t>
      </w:r>
      <w:r w:rsidRPr="003D2378">
        <w:rPr>
          <w:highlight w:val="red"/>
        </w:rPr>
        <w:t>software,</w:t>
      </w:r>
      <w:r w:rsidRPr="003D2378">
        <w:rPr>
          <w:spacing w:val="2"/>
          <w:highlight w:val="red"/>
        </w:rPr>
        <w:t xml:space="preserve"> </w:t>
      </w:r>
      <w:r w:rsidRPr="003D2378">
        <w:rPr>
          <w:highlight w:val="red"/>
        </w:rPr>
        <w:t>CDs,</w:t>
      </w:r>
      <w:r w:rsidRPr="003D2378">
        <w:rPr>
          <w:spacing w:val="2"/>
          <w:highlight w:val="red"/>
        </w:rPr>
        <w:t xml:space="preserve"> </w:t>
      </w:r>
      <w:r w:rsidRPr="003D2378">
        <w:rPr>
          <w:highlight w:val="red"/>
        </w:rPr>
        <w:t>DVDs,</w:t>
      </w:r>
      <w:r w:rsidRPr="003D2378">
        <w:rPr>
          <w:spacing w:val="1"/>
          <w:highlight w:val="red"/>
        </w:rPr>
        <w:t xml:space="preserve"> </w:t>
      </w:r>
      <w:r w:rsidRPr="003D2378">
        <w:rPr>
          <w:highlight w:val="red"/>
        </w:rPr>
        <w:t>drawing</w:t>
      </w:r>
      <w:r w:rsidRPr="003D2378">
        <w:rPr>
          <w:spacing w:val="1"/>
          <w:highlight w:val="red"/>
        </w:rPr>
        <w:t xml:space="preserve"> </w:t>
      </w:r>
      <w:r w:rsidRPr="003D2378">
        <w:rPr>
          <w:highlight w:val="red"/>
        </w:rPr>
        <w:t>boards</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courses</w:t>
      </w:r>
      <w:r w:rsidRPr="003D2378">
        <w:rPr>
          <w:spacing w:val="1"/>
          <w:highlight w:val="red"/>
        </w:rPr>
        <w:t xml:space="preserve"> </w:t>
      </w:r>
      <w:r w:rsidRPr="003D2378">
        <w:rPr>
          <w:highlight w:val="red"/>
        </w:rPr>
        <w:t>on</w:t>
      </w:r>
      <w:r w:rsidRPr="003D2378">
        <w:rPr>
          <w:spacing w:val="30"/>
          <w:w w:val="99"/>
          <w:highlight w:val="red"/>
        </w:rPr>
        <w:t xml:space="preserve"> </w:t>
      </w:r>
      <w:r w:rsidRPr="003D2378">
        <w:rPr>
          <w:highlight w:val="red"/>
        </w:rPr>
        <w:t>architecture),</w:t>
      </w:r>
      <w:r w:rsidRPr="003D2378">
        <w:rPr>
          <w:spacing w:val="-2"/>
          <w:highlight w:val="red"/>
        </w:rPr>
        <w:t xml:space="preserve"> </w:t>
      </w:r>
      <w:r w:rsidRPr="003D2378">
        <w:rPr>
          <w:highlight w:val="red"/>
        </w:rPr>
        <w:t>clay,</w:t>
      </w:r>
      <w:r w:rsidRPr="003D2378">
        <w:rPr>
          <w:spacing w:val="-2"/>
          <w:highlight w:val="red"/>
        </w:rPr>
        <w:t xml:space="preserve"> </w:t>
      </w:r>
      <w:r w:rsidRPr="003D2378">
        <w:rPr>
          <w:highlight w:val="red"/>
        </w:rPr>
        <w:t>etc.</w:t>
      </w:r>
    </w:p>
    <w:p w:rsidR="00A7027F" w:rsidRPr="003D2378" w:rsidRDefault="006F44CB">
      <w:pPr>
        <w:pStyle w:val="a3"/>
        <w:spacing w:before="122" w:line="237" w:lineRule="auto"/>
        <w:ind w:left="2277" w:right="112" w:hanging="2160"/>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highlight w:val="red"/>
        </w:rPr>
        <w:t xml:space="preserve">Technical issues   </w:t>
      </w:r>
      <w:r w:rsidRPr="003D2378">
        <w:rPr>
          <w:spacing w:val="19"/>
          <w:highlight w:val="red"/>
        </w:rPr>
        <w:t xml:space="preserve"> </w:t>
      </w:r>
      <w:r w:rsidRPr="003D2378">
        <w:rPr>
          <w:highlight w:val="red"/>
        </w:rPr>
        <w:t>The</w:t>
      </w:r>
      <w:r w:rsidRPr="003D2378">
        <w:rPr>
          <w:spacing w:val="12"/>
          <w:highlight w:val="red"/>
        </w:rPr>
        <w:t xml:space="preserve"> </w:t>
      </w:r>
      <w:r w:rsidRPr="003D2378">
        <w:rPr>
          <w:highlight w:val="red"/>
        </w:rPr>
        <w:t>coding</w:t>
      </w:r>
      <w:r w:rsidRPr="003D2378">
        <w:rPr>
          <w:spacing w:val="11"/>
          <w:highlight w:val="red"/>
        </w:rPr>
        <w:t xml:space="preserve"> </w:t>
      </w:r>
      <w:r w:rsidRPr="003D2378">
        <w:rPr>
          <w:highlight w:val="red"/>
        </w:rPr>
        <w:t>of</w:t>
      </w:r>
      <w:r w:rsidRPr="003D2378">
        <w:rPr>
          <w:spacing w:val="13"/>
          <w:highlight w:val="red"/>
        </w:rPr>
        <w:t xml:space="preserve"> </w:t>
      </w:r>
      <w:r w:rsidRPr="003D2378">
        <w:rPr>
          <w:highlight w:val="red"/>
        </w:rPr>
        <w:t>this</w:t>
      </w:r>
      <w:r w:rsidRPr="003D2378">
        <w:rPr>
          <w:spacing w:val="12"/>
          <w:highlight w:val="red"/>
        </w:rPr>
        <w:t xml:space="preserve"> </w:t>
      </w:r>
      <w:r w:rsidRPr="003D2378">
        <w:rPr>
          <w:highlight w:val="red"/>
        </w:rPr>
        <w:t>variable</w:t>
      </w:r>
      <w:r w:rsidRPr="003D2378">
        <w:rPr>
          <w:spacing w:val="12"/>
          <w:highlight w:val="red"/>
        </w:rPr>
        <w:t xml:space="preserve"> </w:t>
      </w:r>
      <w:r w:rsidRPr="003D2378">
        <w:rPr>
          <w:spacing w:val="-1"/>
          <w:highlight w:val="red"/>
        </w:rPr>
        <w:t>was</w:t>
      </w:r>
      <w:r w:rsidRPr="003D2378">
        <w:rPr>
          <w:spacing w:val="14"/>
          <w:highlight w:val="red"/>
        </w:rPr>
        <w:t xml:space="preserve"> </w:t>
      </w:r>
      <w:r w:rsidRPr="003D2378">
        <w:rPr>
          <w:highlight w:val="red"/>
        </w:rPr>
        <w:t>changed</w:t>
      </w:r>
      <w:r w:rsidRPr="003D2378">
        <w:rPr>
          <w:spacing w:val="12"/>
          <w:highlight w:val="red"/>
        </w:rPr>
        <w:t xml:space="preserve"> </w:t>
      </w:r>
      <w:r w:rsidRPr="003D2378">
        <w:rPr>
          <w:spacing w:val="-1"/>
          <w:highlight w:val="red"/>
        </w:rPr>
        <w:t>compared</w:t>
      </w:r>
      <w:r w:rsidRPr="003D2378">
        <w:rPr>
          <w:spacing w:val="12"/>
          <w:highlight w:val="red"/>
        </w:rPr>
        <w:t xml:space="preserve"> </w:t>
      </w:r>
      <w:r w:rsidRPr="003D2378">
        <w:rPr>
          <w:highlight w:val="red"/>
        </w:rPr>
        <w:t>to</w:t>
      </w:r>
      <w:r w:rsidRPr="003D2378">
        <w:rPr>
          <w:spacing w:val="13"/>
          <w:highlight w:val="red"/>
        </w:rPr>
        <w:t xml:space="preserve"> </w:t>
      </w:r>
      <w:r w:rsidRPr="003D2378">
        <w:rPr>
          <w:highlight w:val="red"/>
        </w:rPr>
        <w:t>the</w:t>
      </w:r>
      <w:r w:rsidRPr="003D2378">
        <w:rPr>
          <w:spacing w:val="12"/>
          <w:highlight w:val="red"/>
        </w:rPr>
        <w:t xml:space="preserve"> </w:t>
      </w:r>
      <w:r w:rsidRPr="003D2378">
        <w:rPr>
          <w:highlight w:val="red"/>
        </w:rPr>
        <w:t>2011</w:t>
      </w:r>
      <w:r w:rsidRPr="003D2378">
        <w:rPr>
          <w:spacing w:val="12"/>
          <w:highlight w:val="red"/>
        </w:rPr>
        <w:t xml:space="preserve"> </w:t>
      </w:r>
      <w:r w:rsidRPr="003D2378">
        <w:rPr>
          <w:spacing w:val="-1"/>
          <w:highlight w:val="red"/>
        </w:rPr>
        <w:t>AES</w:t>
      </w:r>
      <w:r w:rsidRPr="003D2378">
        <w:rPr>
          <w:spacing w:val="13"/>
          <w:highlight w:val="red"/>
        </w:rPr>
        <w:t xml:space="preserve"> </w:t>
      </w:r>
      <w:r w:rsidRPr="003D2378">
        <w:rPr>
          <w:highlight w:val="red"/>
        </w:rPr>
        <w:t>in</w:t>
      </w:r>
      <w:r w:rsidRPr="003D2378">
        <w:rPr>
          <w:spacing w:val="12"/>
          <w:highlight w:val="red"/>
        </w:rPr>
        <w:t xml:space="preserve"> </w:t>
      </w:r>
      <w:r w:rsidRPr="003D2378">
        <w:rPr>
          <w:highlight w:val="red"/>
        </w:rPr>
        <w:t>order</w:t>
      </w:r>
      <w:r w:rsidRPr="003D2378">
        <w:rPr>
          <w:spacing w:val="21"/>
          <w:w w:val="99"/>
          <w:highlight w:val="red"/>
        </w:rPr>
        <w:t xml:space="preserve"> </w:t>
      </w:r>
      <w:r w:rsidRPr="003D2378">
        <w:rPr>
          <w:highlight w:val="red"/>
        </w:rPr>
        <w:t>to</w:t>
      </w:r>
      <w:r w:rsidRPr="003D2378">
        <w:rPr>
          <w:spacing w:val="31"/>
          <w:highlight w:val="red"/>
        </w:rPr>
        <w:t xml:space="preserve"> </w:t>
      </w:r>
      <w:r w:rsidRPr="003D2378">
        <w:rPr>
          <w:spacing w:val="-1"/>
          <w:highlight w:val="red"/>
        </w:rPr>
        <w:t>improve</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data</w:t>
      </w:r>
      <w:r w:rsidRPr="003D2378">
        <w:rPr>
          <w:spacing w:val="32"/>
          <w:highlight w:val="red"/>
        </w:rPr>
        <w:t xml:space="preserve"> </w:t>
      </w:r>
      <w:r w:rsidRPr="003D2378">
        <w:rPr>
          <w:highlight w:val="red"/>
        </w:rPr>
        <w:t>collection</w:t>
      </w:r>
      <w:r w:rsidRPr="003D2378">
        <w:rPr>
          <w:spacing w:val="31"/>
          <w:highlight w:val="red"/>
        </w:rPr>
        <w:t xml:space="preserve"> </w:t>
      </w:r>
      <w:r w:rsidRPr="003D2378">
        <w:rPr>
          <w:highlight w:val="red"/>
        </w:rPr>
        <w:t>on</w:t>
      </w:r>
      <w:r w:rsidRPr="003D2378">
        <w:rPr>
          <w:spacing w:val="31"/>
          <w:highlight w:val="red"/>
        </w:rPr>
        <w:t xml:space="preserve"> </w:t>
      </w:r>
      <w:r w:rsidRPr="003D2378">
        <w:rPr>
          <w:spacing w:val="-1"/>
          <w:highlight w:val="red"/>
        </w:rPr>
        <w:t>payment.</w:t>
      </w:r>
      <w:r w:rsidRPr="003D2378">
        <w:rPr>
          <w:spacing w:val="30"/>
          <w:highlight w:val="red"/>
        </w:rPr>
        <w:t xml:space="preserve"> </w:t>
      </w:r>
      <w:r w:rsidRPr="003D2378">
        <w:rPr>
          <w:highlight w:val="red"/>
        </w:rPr>
        <w:t>A</w:t>
      </w:r>
      <w:r w:rsidRPr="003D2378">
        <w:rPr>
          <w:spacing w:val="31"/>
          <w:highlight w:val="red"/>
        </w:rPr>
        <w:t xml:space="preserve"> </w:t>
      </w:r>
      <w:r w:rsidRPr="003D2378">
        <w:rPr>
          <w:highlight w:val="red"/>
        </w:rPr>
        <w:t>new</w:t>
      </w:r>
      <w:r w:rsidRPr="003D2378">
        <w:rPr>
          <w:spacing w:val="32"/>
          <w:highlight w:val="red"/>
        </w:rPr>
        <w:t xml:space="preserve"> </w:t>
      </w:r>
      <w:r w:rsidRPr="003D2378">
        <w:rPr>
          <w:highlight w:val="red"/>
        </w:rPr>
        <w:t>variable</w:t>
      </w:r>
      <w:r w:rsidRPr="003D2378">
        <w:rPr>
          <w:spacing w:val="31"/>
          <w:highlight w:val="red"/>
        </w:rPr>
        <w:t xml:space="preserve"> </w:t>
      </w:r>
      <w:r w:rsidRPr="003D2378">
        <w:rPr>
          <w:highlight w:val="red"/>
        </w:rPr>
        <w:t>FEDPAID</w:t>
      </w:r>
      <w:r w:rsidRPr="003D2378">
        <w:rPr>
          <w:spacing w:val="33"/>
          <w:highlight w:val="red"/>
        </w:rPr>
        <w:t xml:space="preserve"> </w:t>
      </w:r>
      <w:r w:rsidRPr="003D2378">
        <w:rPr>
          <w:highlight w:val="red"/>
        </w:rPr>
        <w:t>was</w:t>
      </w:r>
      <w:r w:rsidRPr="003D2378">
        <w:rPr>
          <w:spacing w:val="25"/>
          <w:w w:val="99"/>
          <w:highlight w:val="red"/>
        </w:rPr>
        <w:t xml:space="preserve"> </w:t>
      </w:r>
      <w:r w:rsidRPr="003D2378">
        <w:rPr>
          <w:highlight w:val="red"/>
        </w:rPr>
        <w:t>introduced</w:t>
      </w:r>
      <w:r w:rsidRPr="003D2378">
        <w:rPr>
          <w:spacing w:val="41"/>
          <w:highlight w:val="red"/>
        </w:rPr>
        <w:t xml:space="preserve"> </w:t>
      </w:r>
      <w:r w:rsidRPr="003D2378">
        <w:rPr>
          <w:highlight w:val="red"/>
        </w:rPr>
        <w:t>before</w:t>
      </w:r>
      <w:r w:rsidRPr="003D2378">
        <w:rPr>
          <w:spacing w:val="44"/>
          <w:highlight w:val="red"/>
        </w:rPr>
        <w:t xml:space="preserve"> </w:t>
      </w:r>
      <w:r w:rsidRPr="003D2378">
        <w:rPr>
          <w:highlight w:val="red"/>
        </w:rPr>
        <w:t>FEDPAIDBY</w:t>
      </w:r>
      <w:r w:rsidRPr="003D2378">
        <w:rPr>
          <w:spacing w:val="44"/>
          <w:highlight w:val="red"/>
        </w:rPr>
        <w:t xml:space="preserve"> </w:t>
      </w:r>
      <w:r w:rsidRPr="003D2378">
        <w:rPr>
          <w:highlight w:val="red"/>
        </w:rPr>
        <w:t>(like</w:t>
      </w:r>
      <w:r w:rsidRPr="003D2378">
        <w:rPr>
          <w:spacing w:val="43"/>
          <w:highlight w:val="red"/>
        </w:rPr>
        <w:t xml:space="preserve"> </w:t>
      </w:r>
      <w:r w:rsidRPr="003D2378">
        <w:rPr>
          <w:highlight w:val="red"/>
        </w:rPr>
        <w:t>in</w:t>
      </w:r>
      <w:r w:rsidRPr="003D2378">
        <w:rPr>
          <w:spacing w:val="43"/>
          <w:highlight w:val="red"/>
        </w:rPr>
        <w:t xml:space="preserve"> </w:t>
      </w:r>
      <w:r w:rsidRPr="003D2378">
        <w:rPr>
          <w:highlight w:val="red"/>
        </w:rPr>
        <w:t>the</w:t>
      </w:r>
      <w:r w:rsidRPr="003D2378">
        <w:rPr>
          <w:spacing w:val="43"/>
          <w:highlight w:val="red"/>
        </w:rPr>
        <w:t xml:space="preserve"> </w:t>
      </w:r>
      <w:r w:rsidRPr="003D2378">
        <w:rPr>
          <w:highlight w:val="red"/>
        </w:rPr>
        <w:t>2011</w:t>
      </w:r>
      <w:r w:rsidRPr="003D2378">
        <w:rPr>
          <w:spacing w:val="42"/>
          <w:highlight w:val="red"/>
        </w:rPr>
        <w:t xml:space="preserve"> </w:t>
      </w:r>
      <w:r w:rsidRPr="003D2378">
        <w:rPr>
          <w:highlight w:val="red"/>
        </w:rPr>
        <w:t>questionnaire).</w:t>
      </w:r>
      <w:r w:rsidRPr="003D2378">
        <w:rPr>
          <w:spacing w:val="44"/>
          <w:highlight w:val="red"/>
        </w:rPr>
        <w:t xml:space="preserve"> </w:t>
      </w:r>
      <w:r w:rsidRPr="003D2378">
        <w:rPr>
          <w:highlight w:val="red"/>
        </w:rPr>
        <w:t>The</w:t>
      </w:r>
      <w:r w:rsidRPr="003D2378">
        <w:rPr>
          <w:w w:val="99"/>
          <w:highlight w:val="red"/>
        </w:rPr>
        <w:t xml:space="preserve"> </w:t>
      </w:r>
      <w:r w:rsidRPr="003D2378">
        <w:rPr>
          <w:spacing w:val="-1"/>
          <w:highlight w:val="red"/>
        </w:rPr>
        <w:t>information</w:t>
      </w:r>
      <w:r w:rsidRPr="003D2378">
        <w:rPr>
          <w:spacing w:val="48"/>
          <w:highlight w:val="red"/>
        </w:rPr>
        <w:t xml:space="preserve"> </w:t>
      </w:r>
      <w:r w:rsidRPr="003D2378">
        <w:rPr>
          <w:spacing w:val="-1"/>
          <w:highlight w:val="red"/>
        </w:rPr>
        <w:t>previously</w:t>
      </w:r>
      <w:r w:rsidRPr="003D2378">
        <w:rPr>
          <w:spacing w:val="49"/>
          <w:highlight w:val="red"/>
        </w:rPr>
        <w:t xml:space="preserve"> </w:t>
      </w:r>
      <w:r w:rsidRPr="003D2378">
        <w:rPr>
          <w:spacing w:val="-1"/>
          <w:highlight w:val="red"/>
        </w:rPr>
        <w:t>collected</w:t>
      </w:r>
      <w:r w:rsidRPr="003D2378">
        <w:rPr>
          <w:spacing w:val="48"/>
          <w:highlight w:val="red"/>
        </w:rPr>
        <w:t xml:space="preserve"> </w:t>
      </w:r>
      <w:r w:rsidRPr="003D2378">
        <w:rPr>
          <w:highlight w:val="red"/>
        </w:rPr>
        <w:t>via</w:t>
      </w:r>
      <w:r w:rsidRPr="003D2378">
        <w:rPr>
          <w:spacing w:val="47"/>
          <w:highlight w:val="red"/>
        </w:rPr>
        <w:t xml:space="preserve"> </w:t>
      </w:r>
      <w:r w:rsidRPr="003D2378">
        <w:rPr>
          <w:highlight w:val="red"/>
        </w:rPr>
        <w:t>FEDPAIDFULL</w:t>
      </w:r>
      <w:r w:rsidRPr="003D2378">
        <w:rPr>
          <w:spacing w:val="49"/>
          <w:highlight w:val="red"/>
        </w:rPr>
        <w:t xml:space="preserve"> </w:t>
      </w:r>
      <w:r w:rsidRPr="003D2378">
        <w:rPr>
          <w:highlight w:val="red"/>
        </w:rPr>
        <w:t>is</w:t>
      </w:r>
      <w:r w:rsidRPr="003D2378">
        <w:rPr>
          <w:spacing w:val="47"/>
          <w:highlight w:val="red"/>
        </w:rPr>
        <w:t xml:space="preserve"> </w:t>
      </w:r>
      <w:r w:rsidRPr="003D2378">
        <w:rPr>
          <w:highlight w:val="red"/>
        </w:rPr>
        <w:t>now</w:t>
      </w:r>
      <w:r w:rsidRPr="003D2378">
        <w:rPr>
          <w:spacing w:val="48"/>
          <w:highlight w:val="red"/>
        </w:rPr>
        <w:t xml:space="preserve"> </w:t>
      </w:r>
      <w:r w:rsidRPr="003D2378">
        <w:rPr>
          <w:highlight w:val="red"/>
        </w:rPr>
        <w:t>obtained</w:t>
      </w:r>
      <w:r w:rsidRPr="003D2378">
        <w:rPr>
          <w:spacing w:val="51"/>
          <w:w w:val="99"/>
          <w:highlight w:val="red"/>
        </w:rPr>
        <w:t xml:space="preserve"> </w:t>
      </w:r>
      <w:r w:rsidRPr="003D2378">
        <w:rPr>
          <w:highlight w:val="red"/>
        </w:rPr>
        <w:t>through</w:t>
      </w:r>
      <w:r w:rsidRPr="003D2378">
        <w:rPr>
          <w:spacing w:val="36"/>
          <w:highlight w:val="red"/>
        </w:rPr>
        <w:t xml:space="preserve"> </w:t>
      </w:r>
      <w:proofErr w:type="gramStart"/>
      <w:r w:rsidRPr="003D2378">
        <w:rPr>
          <w:spacing w:val="-1"/>
          <w:highlight w:val="red"/>
        </w:rPr>
        <w:t>FEDPAID,</w:t>
      </w:r>
      <w:proofErr w:type="gramEnd"/>
      <w:r w:rsidRPr="003D2378">
        <w:rPr>
          <w:spacing w:val="37"/>
          <w:highlight w:val="red"/>
        </w:rPr>
        <w:t xml:space="preserve"> </w:t>
      </w:r>
      <w:r w:rsidRPr="003D2378">
        <w:rPr>
          <w:highlight w:val="red"/>
        </w:rPr>
        <w:t>therefore</w:t>
      </w:r>
      <w:r w:rsidRPr="003D2378">
        <w:rPr>
          <w:spacing w:val="36"/>
          <w:highlight w:val="red"/>
        </w:rPr>
        <w:t xml:space="preserve"> </w:t>
      </w:r>
      <w:r w:rsidRPr="003D2378">
        <w:rPr>
          <w:spacing w:val="-1"/>
          <w:highlight w:val="red"/>
        </w:rPr>
        <w:t>FEDPAIDFULL</w:t>
      </w:r>
      <w:r w:rsidRPr="003D2378">
        <w:rPr>
          <w:spacing w:val="37"/>
          <w:highlight w:val="red"/>
        </w:rPr>
        <w:t xml:space="preserve"> </w:t>
      </w:r>
      <w:r w:rsidRPr="003D2378">
        <w:rPr>
          <w:highlight w:val="red"/>
        </w:rPr>
        <w:t>is</w:t>
      </w:r>
      <w:r w:rsidRPr="003D2378">
        <w:rPr>
          <w:spacing w:val="37"/>
          <w:highlight w:val="red"/>
        </w:rPr>
        <w:t xml:space="preserve"> </w:t>
      </w:r>
      <w:r w:rsidRPr="003D2378">
        <w:rPr>
          <w:spacing w:val="-1"/>
          <w:highlight w:val="red"/>
        </w:rPr>
        <w:t>removed</w:t>
      </w:r>
      <w:r w:rsidRPr="003D2378">
        <w:rPr>
          <w:spacing w:val="36"/>
          <w:highlight w:val="red"/>
        </w:rPr>
        <w:t xml:space="preserve"> </w:t>
      </w:r>
      <w:r w:rsidRPr="003D2378">
        <w:rPr>
          <w:highlight w:val="red"/>
        </w:rPr>
        <w:t>compared</w:t>
      </w:r>
      <w:r w:rsidRPr="003D2378">
        <w:rPr>
          <w:spacing w:val="37"/>
          <w:highlight w:val="red"/>
        </w:rPr>
        <w:t xml:space="preserve"> </w:t>
      </w:r>
      <w:r w:rsidRPr="003D2378">
        <w:rPr>
          <w:highlight w:val="red"/>
        </w:rPr>
        <w:t>to</w:t>
      </w:r>
      <w:r w:rsidRPr="003D2378">
        <w:rPr>
          <w:spacing w:val="37"/>
          <w:highlight w:val="red"/>
        </w:rPr>
        <w:t xml:space="preserve"> </w:t>
      </w:r>
      <w:r w:rsidRPr="003D2378">
        <w:rPr>
          <w:highlight w:val="red"/>
        </w:rPr>
        <w:t>the</w:t>
      </w:r>
      <w:r w:rsidRPr="003D2378">
        <w:rPr>
          <w:spacing w:val="43"/>
          <w:w w:val="99"/>
          <w:highlight w:val="red"/>
        </w:rPr>
        <w:t xml:space="preserve"> </w:t>
      </w:r>
      <w:r w:rsidRPr="003D2378">
        <w:rPr>
          <w:highlight w:val="red"/>
        </w:rPr>
        <w:t>2011</w:t>
      </w:r>
      <w:r w:rsidRPr="003D2378">
        <w:rPr>
          <w:spacing w:val="-3"/>
          <w:highlight w:val="red"/>
        </w:rPr>
        <w:t xml:space="preserve"> </w:t>
      </w:r>
      <w:r w:rsidRPr="003D2378">
        <w:rPr>
          <w:highlight w:val="red"/>
        </w:rPr>
        <w:t>AES.</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spacing w:before="177"/>
        <w:ind w:left="117" w:right="110"/>
        <w:jc w:val="both"/>
        <w:rPr>
          <w:highlight w:val="red"/>
        </w:rPr>
      </w:pPr>
      <w:r w:rsidRPr="003D2378">
        <w:rPr>
          <w:highlight w:val="red"/>
        </w:rPr>
        <w:t>The</w:t>
      </w:r>
      <w:r w:rsidRPr="003D2378">
        <w:rPr>
          <w:spacing w:val="34"/>
          <w:highlight w:val="red"/>
        </w:rPr>
        <w:t xml:space="preserve"> </w:t>
      </w:r>
      <w:r w:rsidRPr="003D2378">
        <w:rPr>
          <w:highlight w:val="red"/>
        </w:rPr>
        <w:t>issue</w:t>
      </w:r>
      <w:r w:rsidRPr="003D2378">
        <w:rPr>
          <w:spacing w:val="33"/>
          <w:highlight w:val="red"/>
        </w:rPr>
        <w:t xml:space="preserve"> </w:t>
      </w:r>
      <w:r w:rsidRPr="003D2378">
        <w:rPr>
          <w:highlight w:val="red"/>
        </w:rPr>
        <w:t>of</w:t>
      </w:r>
      <w:r w:rsidRPr="003D2378">
        <w:rPr>
          <w:spacing w:val="34"/>
          <w:highlight w:val="red"/>
        </w:rPr>
        <w:t xml:space="preserve"> </w:t>
      </w:r>
      <w:r w:rsidRPr="003D2378">
        <w:rPr>
          <w:highlight w:val="red"/>
        </w:rPr>
        <w:t>investment</w:t>
      </w:r>
      <w:r w:rsidRPr="003D2378">
        <w:rPr>
          <w:spacing w:val="33"/>
          <w:highlight w:val="red"/>
        </w:rPr>
        <w:t xml:space="preserve"> </w:t>
      </w:r>
      <w:r w:rsidRPr="003D2378">
        <w:rPr>
          <w:highlight w:val="red"/>
        </w:rPr>
        <w:t>in</w:t>
      </w:r>
      <w:r w:rsidRPr="003D2378">
        <w:rPr>
          <w:spacing w:val="34"/>
          <w:highlight w:val="red"/>
        </w:rPr>
        <w:t xml:space="preserve"> </w:t>
      </w:r>
      <w:r w:rsidRPr="003D2378">
        <w:rPr>
          <w:spacing w:val="-1"/>
          <w:highlight w:val="red"/>
        </w:rPr>
        <w:t>human</w:t>
      </w:r>
      <w:r w:rsidRPr="003D2378">
        <w:rPr>
          <w:spacing w:val="34"/>
          <w:highlight w:val="red"/>
        </w:rPr>
        <w:t xml:space="preserve"> </w:t>
      </w:r>
      <w:r w:rsidRPr="003D2378">
        <w:rPr>
          <w:highlight w:val="red"/>
        </w:rPr>
        <w:t>capital</w:t>
      </w:r>
      <w:r w:rsidRPr="003D2378">
        <w:rPr>
          <w:spacing w:val="34"/>
          <w:highlight w:val="red"/>
        </w:rPr>
        <w:t xml:space="preserve"> </w:t>
      </w:r>
      <w:r w:rsidRPr="003D2378">
        <w:rPr>
          <w:highlight w:val="red"/>
        </w:rPr>
        <w:t>and</w:t>
      </w:r>
      <w:r w:rsidRPr="003D2378">
        <w:rPr>
          <w:spacing w:val="34"/>
          <w:highlight w:val="red"/>
        </w:rPr>
        <w:t xml:space="preserve"> </w:t>
      </w:r>
      <w:r w:rsidRPr="003D2378">
        <w:rPr>
          <w:highlight w:val="red"/>
        </w:rPr>
        <w:t>lifelong</w:t>
      </w:r>
      <w:r w:rsidRPr="003D2378">
        <w:rPr>
          <w:spacing w:val="33"/>
          <w:highlight w:val="red"/>
        </w:rPr>
        <w:t xml:space="preserve"> </w:t>
      </w:r>
      <w:r w:rsidRPr="003D2378">
        <w:rPr>
          <w:spacing w:val="-1"/>
          <w:highlight w:val="red"/>
        </w:rPr>
        <w:t>learning</w:t>
      </w:r>
      <w:r w:rsidRPr="003D2378">
        <w:rPr>
          <w:spacing w:val="33"/>
          <w:highlight w:val="red"/>
        </w:rPr>
        <w:t xml:space="preserve"> </w:t>
      </w:r>
      <w:r w:rsidRPr="003D2378">
        <w:rPr>
          <w:highlight w:val="red"/>
        </w:rPr>
        <w:t>is</w:t>
      </w:r>
      <w:r w:rsidRPr="003D2378">
        <w:rPr>
          <w:spacing w:val="34"/>
          <w:highlight w:val="red"/>
        </w:rPr>
        <w:t xml:space="preserve"> </w:t>
      </w:r>
      <w:r w:rsidRPr="003D2378">
        <w:rPr>
          <w:spacing w:val="-1"/>
          <w:highlight w:val="red"/>
        </w:rPr>
        <w:t>very</w:t>
      </w:r>
      <w:r w:rsidRPr="003D2378">
        <w:rPr>
          <w:spacing w:val="36"/>
          <w:highlight w:val="red"/>
        </w:rPr>
        <w:t xml:space="preserve"> </w:t>
      </w:r>
      <w:r w:rsidRPr="003D2378">
        <w:rPr>
          <w:spacing w:val="-1"/>
          <w:highlight w:val="red"/>
        </w:rPr>
        <w:t>important</w:t>
      </w:r>
      <w:r w:rsidRPr="003D2378">
        <w:rPr>
          <w:spacing w:val="34"/>
          <w:highlight w:val="red"/>
        </w:rPr>
        <w:t xml:space="preserve"> </w:t>
      </w:r>
      <w:r w:rsidRPr="003D2378">
        <w:rPr>
          <w:highlight w:val="red"/>
        </w:rPr>
        <w:t>for</w:t>
      </w:r>
      <w:r w:rsidRPr="003D2378">
        <w:rPr>
          <w:spacing w:val="34"/>
          <w:highlight w:val="red"/>
        </w:rPr>
        <w:t xml:space="preserve"> </w:t>
      </w:r>
      <w:r w:rsidRPr="003D2378">
        <w:rPr>
          <w:spacing w:val="-1"/>
          <w:highlight w:val="red"/>
        </w:rPr>
        <w:t>the</w:t>
      </w:r>
      <w:r w:rsidRPr="003D2378">
        <w:rPr>
          <w:spacing w:val="34"/>
          <w:highlight w:val="red"/>
        </w:rPr>
        <w:t xml:space="preserve"> </w:t>
      </w:r>
      <w:r w:rsidRPr="003D2378">
        <w:rPr>
          <w:highlight w:val="red"/>
        </w:rPr>
        <w:t>future</w:t>
      </w:r>
      <w:r w:rsidRPr="003D2378">
        <w:rPr>
          <w:spacing w:val="34"/>
          <w:highlight w:val="red"/>
        </w:rPr>
        <w:t xml:space="preserve"> </w:t>
      </w:r>
      <w:r w:rsidRPr="003D2378">
        <w:rPr>
          <w:highlight w:val="red"/>
        </w:rPr>
        <w:t>of</w:t>
      </w:r>
      <w:r w:rsidRPr="003D2378">
        <w:rPr>
          <w:spacing w:val="43"/>
          <w:w w:val="99"/>
          <w:highlight w:val="red"/>
        </w:rPr>
        <w:t xml:space="preserve"> </w:t>
      </w:r>
      <w:r w:rsidRPr="003D2378">
        <w:rPr>
          <w:highlight w:val="red"/>
        </w:rPr>
        <w:t>learning</w:t>
      </w:r>
      <w:r w:rsidRPr="003D2378">
        <w:rPr>
          <w:spacing w:val="24"/>
          <w:highlight w:val="red"/>
        </w:rPr>
        <w:t xml:space="preserve"> </w:t>
      </w:r>
      <w:r w:rsidRPr="003D2378">
        <w:rPr>
          <w:highlight w:val="red"/>
        </w:rPr>
        <w:t>society</w:t>
      </w:r>
      <w:r w:rsidRPr="003D2378">
        <w:rPr>
          <w:spacing w:val="27"/>
          <w:highlight w:val="red"/>
        </w:rPr>
        <w:t xml:space="preserve"> </w:t>
      </w:r>
      <w:r w:rsidRPr="003D2378">
        <w:rPr>
          <w:highlight w:val="red"/>
        </w:rPr>
        <w:t>in</w:t>
      </w:r>
      <w:r w:rsidRPr="003D2378">
        <w:rPr>
          <w:spacing w:val="25"/>
          <w:highlight w:val="red"/>
        </w:rPr>
        <w:t xml:space="preserve"> </w:t>
      </w:r>
      <w:r w:rsidRPr="003D2378">
        <w:rPr>
          <w:spacing w:val="-1"/>
          <w:highlight w:val="red"/>
        </w:rPr>
        <w:t>Europe.</w:t>
      </w:r>
      <w:r w:rsidRPr="003D2378">
        <w:rPr>
          <w:spacing w:val="25"/>
          <w:highlight w:val="red"/>
        </w:rPr>
        <w:t xml:space="preserve"> </w:t>
      </w:r>
      <w:r w:rsidRPr="003D2378">
        <w:rPr>
          <w:highlight w:val="red"/>
        </w:rPr>
        <w:t>Although</w:t>
      </w:r>
      <w:r w:rsidRPr="003D2378">
        <w:rPr>
          <w:spacing w:val="25"/>
          <w:highlight w:val="red"/>
        </w:rPr>
        <w:t xml:space="preserve"> </w:t>
      </w:r>
      <w:r w:rsidRPr="003D2378">
        <w:rPr>
          <w:highlight w:val="red"/>
        </w:rPr>
        <w:t>solid</w:t>
      </w:r>
      <w:r w:rsidRPr="003D2378">
        <w:rPr>
          <w:spacing w:val="26"/>
          <w:highlight w:val="red"/>
        </w:rPr>
        <w:t xml:space="preserve"> </w:t>
      </w:r>
      <w:r w:rsidRPr="003D2378">
        <w:rPr>
          <w:spacing w:val="-1"/>
          <w:highlight w:val="red"/>
        </w:rPr>
        <w:t>information</w:t>
      </w:r>
      <w:r w:rsidRPr="003D2378">
        <w:rPr>
          <w:spacing w:val="24"/>
          <w:highlight w:val="red"/>
        </w:rPr>
        <w:t xml:space="preserve"> </w:t>
      </w:r>
      <w:r w:rsidRPr="003D2378">
        <w:rPr>
          <w:highlight w:val="red"/>
        </w:rPr>
        <w:t>on</w:t>
      </w:r>
      <w:r w:rsidRPr="003D2378">
        <w:rPr>
          <w:spacing w:val="25"/>
          <w:highlight w:val="red"/>
        </w:rPr>
        <w:t xml:space="preserve"> </w:t>
      </w:r>
      <w:r w:rsidRPr="003D2378">
        <w:rPr>
          <w:spacing w:val="-1"/>
          <w:highlight w:val="red"/>
        </w:rPr>
        <w:t>the</w:t>
      </w:r>
      <w:r w:rsidRPr="003D2378">
        <w:rPr>
          <w:spacing w:val="25"/>
          <w:highlight w:val="red"/>
        </w:rPr>
        <w:t xml:space="preserve"> </w:t>
      </w:r>
      <w:r w:rsidRPr="003D2378">
        <w:rPr>
          <w:highlight w:val="red"/>
        </w:rPr>
        <w:t>cost</w:t>
      </w:r>
      <w:r w:rsidRPr="003D2378">
        <w:rPr>
          <w:spacing w:val="25"/>
          <w:highlight w:val="red"/>
        </w:rPr>
        <w:t xml:space="preserve"> </w:t>
      </w:r>
      <w:r w:rsidRPr="003D2378">
        <w:rPr>
          <w:highlight w:val="red"/>
        </w:rPr>
        <w:t>sharing</w:t>
      </w:r>
      <w:r w:rsidRPr="003D2378">
        <w:rPr>
          <w:spacing w:val="26"/>
          <w:highlight w:val="red"/>
        </w:rPr>
        <w:t xml:space="preserve"> </w:t>
      </w:r>
      <w:r w:rsidRPr="003D2378">
        <w:rPr>
          <w:spacing w:val="-1"/>
          <w:highlight w:val="red"/>
        </w:rPr>
        <w:t>between</w:t>
      </w:r>
      <w:r w:rsidRPr="003D2378">
        <w:rPr>
          <w:spacing w:val="25"/>
          <w:highlight w:val="red"/>
        </w:rPr>
        <w:t xml:space="preserve"> </w:t>
      </w:r>
      <w:r w:rsidRPr="003D2378">
        <w:rPr>
          <w:highlight w:val="red"/>
        </w:rPr>
        <w:t>different</w:t>
      </w:r>
      <w:r w:rsidRPr="003D2378">
        <w:rPr>
          <w:spacing w:val="26"/>
          <w:highlight w:val="red"/>
        </w:rPr>
        <w:t xml:space="preserve"> </w:t>
      </w:r>
      <w:r w:rsidRPr="003D2378">
        <w:rPr>
          <w:highlight w:val="red"/>
        </w:rPr>
        <w:t>actors</w:t>
      </w:r>
      <w:r w:rsidRPr="003D2378">
        <w:rPr>
          <w:spacing w:val="41"/>
          <w:w w:val="99"/>
          <w:highlight w:val="red"/>
        </w:rPr>
        <w:t xml:space="preserve"> </w:t>
      </w:r>
      <w:r w:rsidRPr="003D2378">
        <w:rPr>
          <w:highlight w:val="red"/>
        </w:rPr>
        <w:t>(source</w:t>
      </w:r>
      <w:r w:rsidRPr="003D2378">
        <w:rPr>
          <w:spacing w:val="7"/>
          <w:highlight w:val="red"/>
        </w:rPr>
        <w:t xml:space="preserve"> </w:t>
      </w:r>
      <w:r w:rsidRPr="003D2378">
        <w:rPr>
          <w:highlight w:val="red"/>
        </w:rPr>
        <w:t>of</w:t>
      </w:r>
      <w:r w:rsidRPr="003D2378">
        <w:rPr>
          <w:spacing w:val="6"/>
          <w:highlight w:val="red"/>
        </w:rPr>
        <w:t xml:space="preserve"> </w:t>
      </w:r>
      <w:r w:rsidRPr="003D2378">
        <w:rPr>
          <w:highlight w:val="red"/>
        </w:rPr>
        <w:t>financial</w:t>
      </w:r>
      <w:r w:rsidRPr="003D2378">
        <w:rPr>
          <w:spacing w:val="8"/>
          <w:highlight w:val="red"/>
        </w:rPr>
        <w:t xml:space="preserve"> </w:t>
      </w:r>
      <w:r w:rsidRPr="003D2378">
        <w:rPr>
          <w:spacing w:val="-1"/>
          <w:highlight w:val="red"/>
        </w:rPr>
        <w:t>support)</w:t>
      </w:r>
      <w:r w:rsidRPr="003D2378">
        <w:rPr>
          <w:spacing w:val="7"/>
          <w:highlight w:val="red"/>
        </w:rPr>
        <w:t xml:space="preserve"> </w:t>
      </w:r>
      <w:r w:rsidRPr="003D2378">
        <w:rPr>
          <w:highlight w:val="red"/>
        </w:rPr>
        <w:t>and</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effect</w:t>
      </w:r>
      <w:r w:rsidRPr="003D2378">
        <w:rPr>
          <w:spacing w:val="7"/>
          <w:highlight w:val="red"/>
        </w:rPr>
        <w:t xml:space="preserve"> </w:t>
      </w:r>
      <w:r w:rsidRPr="003D2378">
        <w:rPr>
          <w:highlight w:val="red"/>
        </w:rPr>
        <w:t>of</w:t>
      </w:r>
      <w:r w:rsidRPr="003D2378">
        <w:rPr>
          <w:spacing w:val="7"/>
          <w:highlight w:val="red"/>
        </w:rPr>
        <w:t xml:space="preserve"> </w:t>
      </w:r>
      <w:r w:rsidRPr="003D2378">
        <w:rPr>
          <w:spacing w:val="-1"/>
          <w:highlight w:val="red"/>
        </w:rPr>
        <w:t>these</w:t>
      </w:r>
      <w:r w:rsidRPr="003D2378">
        <w:rPr>
          <w:spacing w:val="7"/>
          <w:highlight w:val="red"/>
        </w:rPr>
        <w:t xml:space="preserve"> </w:t>
      </w:r>
      <w:r w:rsidRPr="003D2378">
        <w:rPr>
          <w:highlight w:val="red"/>
        </w:rPr>
        <w:t>different</w:t>
      </w:r>
      <w:r w:rsidRPr="003D2378">
        <w:rPr>
          <w:spacing w:val="7"/>
          <w:highlight w:val="red"/>
        </w:rPr>
        <w:t xml:space="preserve"> </w:t>
      </w:r>
      <w:r w:rsidRPr="003D2378">
        <w:rPr>
          <w:spacing w:val="-1"/>
          <w:highlight w:val="red"/>
        </w:rPr>
        <w:t>arrangements</w:t>
      </w:r>
      <w:r w:rsidRPr="003D2378">
        <w:rPr>
          <w:spacing w:val="7"/>
          <w:highlight w:val="red"/>
        </w:rPr>
        <w:t xml:space="preserve"> </w:t>
      </w:r>
      <w:r w:rsidRPr="003D2378">
        <w:rPr>
          <w:highlight w:val="red"/>
        </w:rPr>
        <w:t>on</w:t>
      </w:r>
      <w:r w:rsidRPr="003D2378">
        <w:rPr>
          <w:spacing w:val="7"/>
          <w:highlight w:val="red"/>
        </w:rPr>
        <w:t xml:space="preserve"> </w:t>
      </w:r>
      <w:r w:rsidRPr="003D2378">
        <w:rPr>
          <w:highlight w:val="red"/>
        </w:rPr>
        <w:t>access</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education</w:t>
      </w:r>
      <w:r w:rsidRPr="003D2378">
        <w:rPr>
          <w:spacing w:val="7"/>
          <w:highlight w:val="red"/>
        </w:rPr>
        <w:t xml:space="preserve"> </w:t>
      </w:r>
      <w:r w:rsidRPr="003D2378">
        <w:rPr>
          <w:highlight w:val="red"/>
        </w:rPr>
        <w:t>and</w:t>
      </w:r>
      <w:r w:rsidRPr="003D2378">
        <w:rPr>
          <w:spacing w:val="45"/>
          <w:w w:val="99"/>
          <w:highlight w:val="red"/>
        </w:rPr>
        <w:t xml:space="preserve"> </w:t>
      </w:r>
      <w:r w:rsidRPr="003D2378">
        <w:rPr>
          <w:highlight w:val="red"/>
        </w:rPr>
        <w:t>learning</w:t>
      </w:r>
      <w:r w:rsidRPr="003D2378">
        <w:rPr>
          <w:spacing w:val="43"/>
          <w:highlight w:val="red"/>
        </w:rPr>
        <w:t xml:space="preserve"> </w:t>
      </w:r>
      <w:r w:rsidRPr="003D2378">
        <w:rPr>
          <w:highlight w:val="red"/>
        </w:rPr>
        <w:t>would</w:t>
      </w:r>
      <w:r w:rsidRPr="003D2378">
        <w:rPr>
          <w:spacing w:val="45"/>
          <w:highlight w:val="red"/>
        </w:rPr>
        <w:t xml:space="preserve"> </w:t>
      </w:r>
      <w:r w:rsidRPr="003D2378">
        <w:rPr>
          <w:highlight w:val="red"/>
        </w:rPr>
        <w:t>be</w:t>
      </w:r>
      <w:r w:rsidRPr="003D2378">
        <w:rPr>
          <w:spacing w:val="45"/>
          <w:highlight w:val="red"/>
        </w:rPr>
        <w:t xml:space="preserve"> </w:t>
      </w:r>
      <w:r w:rsidRPr="003D2378">
        <w:rPr>
          <w:spacing w:val="-1"/>
          <w:highlight w:val="red"/>
        </w:rPr>
        <w:t>highly</w:t>
      </w:r>
      <w:r w:rsidRPr="003D2378">
        <w:rPr>
          <w:spacing w:val="45"/>
          <w:highlight w:val="red"/>
        </w:rPr>
        <w:t xml:space="preserve"> </w:t>
      </w:r>
      <w:r w:rsidRPr="003D2378">
        <w:rPr>
          <w:highlight w:val="red"/>
        </w:rPr>
        <w:t>desirable,</w:t>
      </w:r>
      <w:r w:rsidRPr="003D2378">
        <w:rPr>
          <w:spacing w:val="45"/>
          <w:highlight w:val="red"/>
        </w:rPr>
        <w:t xml:space="preserve"> </w:t>
      </w:r>
      <w:r w:rsidRPr="003D2378">
        <w:rPr>
          <w:highlight w:val="red"/>
        </w:rPr>
        <w:t>a</w:t>
      </w:r>
      <w:r w:rsidRPr="003D2378">
        <w:rPr>
          <w:spacing w:val="45"/>
          <w:highlight w:val="red"/>
        </w:rPr>
        <w:t xml:space="preserve"> </w:t>
      </w:r>
      <w:r w:rsidRPr="003D2378">
        <w:rPr>
          <w:highlight w:val="red"/>
        </w:rPr>
        <w:t>household</w:t>
      </w:r>
      <w:r w:rsidRPr="003D2378">
        <w:rPr>
          <w:spacing w:val="45"/>
          <w:highlight w:val="red"/>
        </w:rPr>
        <w:t xml:space="preserve"> </w:t>
      </w:r>
      <w:r w:rsidRPr="003D2378">
        <w:rPr>
          <w:spacing w:val="-1"/>
          <w:highlight w:val="red"/>
        </w:rPr>
        <w:t>survey</w:t>
      </w:r>
      <w:r w:rsidRPr="003D2378">
        <w:rPr>
          <w:spacing w:val="46"/>
          <w:highlight w:val="red"/>
        </w:rPr>
        <w:t xml:space="preserve"> </w:t>
      </w:r>
      <w:r w:rsidRPr="003D2378">
        <w:rPr>
          <w:highlight w:val="red"/>
        </w:rPr>
        <w:t>has</w:t>
      </w:r>
      <w:r w:rsidRPr="003D2378">
        <w:rPr>
          <w:spacing w:val="44"/>
          <w:highlight w:val="red"/>
        </w:rPr>
        <w:t xml:space="preserve"> </w:t>
      </w:r>
      <w:r w:rsidRPr="003D2378">
        <w:rPr>
          <w:spacing w:val="-1"/>
          <w:highlight w:val="red"/>
        </w:rPr>
        <w:t>some</w:t>
      </w:r>
      <w:r w:rsidRPr="003D2378">
        <w:rPr>
          <w:spacing w:val="45"/>
          <w:highlight w:val="red"/>
        </w:rPr>
        <w:t xml:space="preserve"> </w:t>
      </w:r>
      <w:r w:rsidRPr="003D2378">
        <w:rPr>
          <w:highlight w:val="red"/>
        </w:rPr>
        <w:t>limitations</w:t>
      </w:r>
      <w:r w:rsidRPr="003D2378">
        <w:rPr>
          <w:spacing w:val="44"/>
          <w:highlight w:val="red"/>
        </w:rPr>
        <w:t xml:space="preserve"> </w:t>
      </w:r>
      <w:r w:rsidRPr="003D2378">
        <w:rPr>
          <w:highlight w:val="red"/>
        </w:rPr>
        <w:t>as</w:t>
      </w:r>
      <w:r w:rsidRPr="003D2378">
        <w:rPr>
          <w:spacing w:val="45"/>
          <w:highlight w:val="red"/>
        </w:rPr>
        <w:t xml:space="preserve"> </w:t>
      </w:r>
      <w:r w:rsidRPr="003D2378">
        <w:rPr>
          <w:highlight w:val="red"/>
        </w:rPr>
        <w:t>a</w:t>
      </w:r>
      <w:r w:rsidRPr="003D2378">
        <w:rPr>
          <w:spacing w:val="44"/>
          <w:highlight w:val="red"/>
        </w:rPr>
        <w:t xml:space="preserve"> </w:t>
      </w:r>
      <w:r w:rsidRPr="003D2378">
        <w:rPr>
          <w:highlight w:val="red"/>
        </w:rPr>
        <w:t>data</w:t>
      </w:r>
      <w:r w:rsidRPr="003D2378">
        <w:rPr>
          <w:spacing w:val="45"/>
          <w:highlight w:val="red"/>
        </w:rPr>
        <w:t xml:space="preserve"> </w:t>
      </w:r>
      <w:r w:rsidRPr="003D2378">
        <w:rPr>
          <w:highlight w:val="red"/>
        </w:rPr>
        <w:t>gathering</w:t>
      </w:r>
      <w:r w:rsidRPr="003D2378">
        <w:rPr>
          <w:spacing w:val="21"/>
          <w:w w:val="99"/>
          <w:highlight w:val="red"/>
        </w:rPr>
        <w:t xml:space="preserve"> </w:t>
      </w:r>
      <w:r w:rsidRPr="003D2378">
        <w:rPr>
          <w:highlight w:val="red"/>
        </w:rPr>
        <w:t>instrument</w:t>
      </w:r>
      <w:r w:rsidRPr="003D2378">
        <w:rPr>
          <w:spacing w:val="-3"/>
          <w:highlight w:val="red"/>
        </w:rPr>
        <w:t xml:space="preserve"> </w:t>
      </w:r>
      <w:r w:rsidRPr="003D2378">
        <w:rPr>
          <w:highlight w:val="red"/>
        </w:rPr>
        <w:t>for</w:t>
      </w:r>
      <w:r w:rsidRPr="003D2378">
        <w:rPr>
          <w:spacing w:val="-2"/>
          <w:highlight w:val="red"/>
        </w:rPr>
        <w:t xml:space="preserve"> </w:t>
      </w:r>
      <w:r w:rsidRPr="003D2378">
        <w:rPr>
          <w:highlight w:val="red"/>
        </w:rPr>
        <w:t>these</w:t>
      </w:r>
      <w:r w:rsidRPr="003D2378">
        <w:rPr>
          <w:spacing w:val="-1"/>
          <w:highlight w:val="red"/>
        </w:rPr>
        <w:t xml:space="preserve"> </w:t>
      </w:r>
      <w:r w:rsidRPr="003D2378">
        <w:rPr>
          <w:highlight w:val="red"/>
        </w:rPr>
        <w:t>questions.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143"/>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03F270DD" wp14:editId="06E086DC">
                <wp:extent cx="5904865" cy="440690"/>
                <wp:effectExtent l="9525" t="9525" r="10160" b="6985"/>
                <wp:docPr id="23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2278" w:right="352" w:hanging="1924"/>
                              <w:rPr>
                                <w:rFonts w:ascii="Arial" w:eastAsia="Arial" w:hAnsi="Arial" w:cs="Arial"/>
                                <w:sz w:val="28"/>
                                <w:szCs w:val="28"/>
                              </w:rPr>
                            </w:pPr>
                            <w:bookmarkStart w:id="252" w:name="FEDUSEA:_Current_use_of_skills/knowledge"/>
                            <w:bookmarkStart w:id="253" w:name="_bookmark63"/>
                            <w:bookmarkEnd w:id="252"/>
                            <w:bookmarkEnd w:id="253"/>
                            <w:r>
                              <w:rPr>
                                <w:rFonts w:ascii="Arial"/>
                                <w:b/>
                                <w:sz w:val="28"/>
                              </w:rPr>
                              <w:t>FEDUSEA:</w:t>
                            </w:r>
                            <w:r>
                              <w:rPr>
                                <w:rFonts w:ascii="Arial"/>
                                <w:b/>
                                <w:spacing w:val="-2"/>
                                <w:sz w:val="28"/>
                              </w:rPr>
                              <w:t xml:space="preserve"> </w:t>
                            </w:r>
                            <w:r>
                              <w:rPr>
                                <w:rFonts w:ascii="Arial"/>
                                <w:b/>
                                <w:sz w:val="28"/>
                              </w:rPr>
                              <w:t>Current</w:t>
                            </w:r>
                            <w:r>
                              <w:rPr>
                                <w:rFonts w:ascii="Arial"/>
                                <w:b/>
                                <w:spacing w:val="-1"/>
                                <w:sz w:val="28"/>
                              </w:rPr>
                              <w:t xml:space="preserve"> </w:t>
                            </w:r>
                            <w:r>
                              <w:rPr>
                                <w:rFonts w:ascii="Arial"/>
                                <w:b/>
                                <w:sz w:val="28"/>
                              </w:rPr>
                              <w:t>use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skills/knowledge</w:t>
                            </w:r>
                            <w:r>
                              <w:rPr>
                                <w:rFonts w:ascii="Arial"/>
                                <w:b/>
                                <w:spacing w:val="-2"/>
                                <w:sz w:val="28"/>
                              </w:rPr>
                              <w:t xml:space="preserve"> </w:t>
                            </w:r>
                            <w:r>
                              <w:rPr>
                                <w:rFonts w:ascii="Arial"/>
                                <w:b/>
                                <w:sz w:val="28"/>
                              </w:rPr>
                              <w:t>from</w:t>
                            </w:r>
                            <w:r>
                              <w:rPr>
                                <w:rFonts w:ascii="Arial"/>
                                <w:b/>
                                <w:spacing w:val="-1"/>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w w:val="99"/>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spacing w:val="-19"/>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46" o:spid="_x0000_s1088"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" filled="f" strokeweight=".58pt">
                <v:textbox inset="0,0,0,0">
                  <w:txbxContent>
                    <w:p w:rsidR="0050005F" w:rsidRDefault="0050005F">
                      <w:pPr>
                        <w:spacing w:before="24"/>
                        <w:ind w:left="2278" w:right="352" w:hanging="1924"/>
                        <w:rPr>
                          <w:rFonts w:ascii="Arial" w:eastAsia="Arial" w:hAnsi="Arial" w:cs="Arial"/>
                          <w:sz w:val="28"/>
                          <w:szCs w:val="28"/>
                        </w:rPr>
                      </w:pPr>
                      <w:bookmarkStart w:id="254" w:name="FEDUSEA:_Current_use_of_skills/knowledge"/>
                      <w:bookmarkStart w:id="255" w:name="_bookmark63"/>
                      <w:bookmarkEnd w:id="254"/>
                      <w:bookmarkEnd w:id="255"/>
                      <w:r>
                        <w:rPr>
                          <w:rFonts w:ascii="Arial"/>
                          <w:b/>
                          <w:sz w:val="28"/>
                        </w:rPr>
                        <w:t>FEDUSEA:</w:t>
                      </w:r>
                      <w:r>
                        <w:rPr>
                          <w:rFonts w:ascii="Arial"/>
                          <w:b/>
                          <w:spacing w:val="-2"/>
                          <w:sz w:val="28"/>
                        </w:rPr>
                        <w:t xml:space="preserve"> </w:t>
                      </w:r>
                      <w:r>
                        <w:rPr>
                          <w:rFonts w:ascii="Arial"/>
                          <w:b/>
                          <w:sz w:val="28"/>
                        </w:rPr>
                        <w:t>Current</w:t>
                      </w:r>
                      <w:r>
                        <w:rPr>
                          <w:rFonts w:ascii="Arial"/>
                          <w:b/>
                          <w:spacing w:val="-1"/>
                          <w:sz w:val="28"/>
                        </w:rPr>
                        <w:t xml:space="preserve"> </w:t>
                      </w:r>
                      <w:r>
                        <w:rPr>
                          <w:rFonts w:ascii="Arial"/>
                          <w:b/>
                          <w:sz w:val="28"/>
                        </w:rPr>
                        <w:t>use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skills/knowledge</w:t>
                      </w:r>
                      <w:r>
                        <w:rPr>
                          <w:rFonts w:ascii="Arial"/>
                          <w:b/>
                          <w:spacing w:val="-2"/>
                          <w:sz w:val="28"/>
                        </w:rPr>
                        <w:t xml:space="preserve"> </w:t>
                      </w:r>
                      <w:r>
                        <w:rPr>
                          <w:rFonts w:ascii="Arial"/>
                          <w:b/>
                          <w:sz w:val="28"/>
                        </w:rPr>
                        <w:t>from</w:t>
                      </w:r>
                      <w:r>
                        <w:rPr>
                          <w:rFonts w:ascii="Arial"/>
                          <w:b/>
                          <w:spacing w:val="-1"/>
                          <w:sz w:val="28"/>
                        </w:rPr>
                        <w:t xml:space="preserve"> </w:t>
                      </w:r>
                      <w:r>
                        <w:rPr>
                          <w:rFonts w:ascii="Arial"/>
                          <w:b/>
                          <w:sz w:val="28"/>
                        </w:rPr>
                        <w:t>the</w:t>
                      </w:r>
                      <w:r>
                        <w:rPr>
                          <w:rFonts w:ascii="Arial"/>
                          <w:b/>
                          <w:spacing w:val="-1"/>
                          <w:sz w:val="28"/>
                        </w:rPr>
                        <w:t xml:space="preserve"> </w:t>
                      </w:r>
                      <w:r>
                        <w:rPr>
                          <w:rFonts w:ascii="Arial"/>
                          <w:b/>
                          <w:sz w:val="28"/>
                        </w:rPr>
                        <w:t>most</w:t>
                      </w:r>
                      <w:r>
                        <w:rPr>
                          <w:rFonts w:ascii="Arial"/>
                          <w:b/>
                          <w:spacing w:val="-2"/>
                          <w:sz w:val="28"/>
                        </w:rPr>
                        <w:t xml:space="preserve"> </w:t>
                      </w:r>
                      <w:r>
                        <w:rPr>
                          <w:rFonts w:ascii="Arial"/>
                          <w:b/>
                          <w:sz w:val="28"/>
                        </w:rPr>
                        <w:t>recent</w:t>
                      </w:r>
                      <w:r>
                        <w:rPr>
                          <w:rFonts w:ascii="Arial"/>
                          <w:b/>
                          <w:w w:val="99"/>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spacing w:val="-19"/>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21"/>
          <w:highlight w:val="red"/>
        </w:rPr>
        <w:t xml:space="preserve"> </w:t>
      </w:r>
      <w:r w:rsidRPr="003D2378">
        <w:rPr>
          <w:highlight w:val="red"/>
        </w:rPr>
        <w:t>variable</w:t>
      </w:r>
      <w:r w:rsidRPr="003D2378">
        <w:rPr>
          <w:spacing w:val="23"/>
          <w:highlight w:val="red"/>
        </w:rPr>
        <w:t xml:space="preserve"> </w:t>
      </w:r>
      <w:r w:rsidRPr="003D2378">
        <w:rPr>
          <w:highlight w:val="red"/>
        </w:rPr>
        <w:t>assesses</w:t>
      </w:r>
      <w:r w:rsidRPr="003D2378">
        <w:rPr>
          <w:spacing w:val="21"/>
          <w:highlight w:val="red"/>
        </w:rPr>
        <w:t xml:space="preserve"> </w:t>
      </w:r>
      <w:r w:rsidRPr="003D2378">
        <w:rPr>
          <w:highlight w:val="red"/>
        </w:rPr>
        <w:t>the</w:t>
      </w:r>
      <w:r w:rsidRPr="003D2378">
        <w:rPr>
          <w:spacing w:val="23"/>
          <w:highlight w:val="red"/>
        </w:rPr>
        <w:t xml:space="preserve"> </w:t>
      </w:r>
      <w:r w:rsidRPr="003D2378">
        <w:rPr>
          <w:b/>
          <w:spacing w:val="-1"/>
          <w:highlight w:val="red"/>
          <w:u w:val="thick" w:color="000000"/>
        </w:rPr>
        <w:t>current</w:t>
      </w:r>
      <w:r w:rsidRPr="003D2378">
        <w:rPr>
          <w:b/>
          <w:spacing w:val="23"/>
          <w:highlight w:val="red"/>
          <w:u w:val="thick" w:color="000000"/>
        </w:rPr>
        <w:t xml:space="preserve"> </w:t>
      </w:r>
      <w:r w:rsidRPr="003D2378">
        <w:rPr>
          <w:highlight w:val="red"/>
        </w:rPr>
        <w:t>use</w:t>
      </w:r>
      <w:r w:rsidRPr="003D2378">
        <w:rPr>
          <w:spacing w:val="23"/>
          <w:highlight w:val="red"/>
        </w:rPr>
        <w:t xml:space="preserve"> </w:t>
      </w:r>
      <w:r w:rsidRPr="003D2378">
        <w:rPr>
          <w:highlight w:val="red"/>
        </w:rPr>
        <w:t>of</w:t>
      </w:r>
      <w:r w:rsidRPr="003D2378">
        <w:rPr>
          <w:spacing w:val="22"/>
          <w:highlight w:val="red"/>
        </w:rPr>
        <w:t xml:space="preserve"> </w:t>
      </w:r>
      <w:r w:rsidRPr="003D2378">
        <w:rPr>
          <w:highlight w:val="red"/>
        </w:rPr>
        <w:t>skills</w:t>
      </w:r>
      <w:r w:rsidRPr="003D2378">
        <w:rPr>
          <w:spacing w:val="22"/>
          <w:highlight w:val="red"/>
        </w:rPr>
        <w:t xml:space="preserve"> </w:t>
      </w:r>
      <w:r w:rsidRPr="003D2378">
        <w:rPr>
          <w:highlight w:val="red"/>
        </w:rPr>
        <w:t>or</w:t>
      </w:r>
      <w:r w:rsidRPr="003D2378">
        <w:rPr>
          <w:spacing w:val="22"/>
          <w:highlight w:val="red"/>
        </w:rPr>
        <w:t xml:space="preserve"> </w:t>
      </w:r>
      <w:r w:rsidRPr="003D2378">
        <w:rPr>
          <w:highlight w:val="red"/>
        </w:rPr>
        <w:t>knowledge</w:t>
      </w:r>
      <w:r w:rsidRPr="003D2378">
        <w:rPr>
          <w:spacing w:val="22"/>
          <w:highlight w:val="red"/>
        </w:rPr>
        <w:t xml:space="preserve"> </w:t>
      </w:r>
      <w:r w:rsidRPr="003D2378">
        <w:rPr>
          <w:highlight w:val="red"/>
        </w:rPr>
        <w:t>acquired</w:t>
      </w:r>
      <w:r w:rsidRPr="003D2378">
        <w:rPr>
          <w:spacing w:val="21"/>
          <w:highlight w:val="red"/>
        </w:rPr>
        <w:t xml:space="preserve"> </w:t>
      </w:r>
      <w:r w:rsidRPr="003D2378">
        <w:rPr>
          <w:highlight w:val="red"/>
        </w:rPr>
        <w:t>from</w:t>
      </w:r>
      <w:r w:rsidRPr="003D2378">
        <w:rPr>
          <w:spacing w:val="22"/>
          <w:highlight w:val="red"/>
        </w:rPr>
        <w:t xml:space="preserve"> </w:t>
      </w:r>
      <w:r w:rsidRPr="003D2378">
        <w:rPr>
          <w:highlight w:val="red"/>
        </w:rPr>
        <w:t>the</w:t>
      </w:r>
      <w:r w:rsidRPr="003D2378">
        <w:rPr>
          <w:spacing w:val="23"/>
          <w:highlight w:val="red"/>
        </w:rPr>
        <w:t xml:space="preserve"> </w:t>
      </w:r>
      <w:r w:rsidRPr="003D2378">
        <w:rPr>
          <w:spacing w:val="-1"/>
          <w:highlight w:val="red"/>
        </w:rPr>
        <w:t>most</w:t>
      </w:r>
      <w:r w:rsidRPr="003D2378">
        <w:rPr>
          <w:spacing w:val="23"/>
          <w:highlight w:val="red"/>
        </w:rPr>
        <w:t xml:space="preserve"> </w:t>
      </w:r>
      <w:r w:rsidRPr="003D2378">
        <w:rPr>
          <w:highlight w:val="red"/>
        </w:rPr>
        <w:t>recent</w:t>
      </w:r>
      <w:r w:rsidRPr="003D2378">
        <w:rPr>
          <w:spacing w:val="22"/>
          <w:highlight w:val="red"/>
        </w:rPr>
        <w:t xml:space="preserve"> </w:t>
      </w:r>
      <w:r w:rsidRPr="003D2378">
        <w:rPr>
          <w:highlight w:val="red"/>
        </w:rPr>
        <w:t>formal</w:t>
      </w:r>
      <w:r w:rsidRPr="003D2378">
        <w:rPr>
          <w:spacing w:val="26"/>
          <w:w w:val="99"/>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w:t>
      </w:r>
      <w:r w:rsidRPr="003D2378">
        <w:rPr>
          <w:spacing w:val="-2"/>
          <w:highlight w:val="red"/>
        </w:rPr>
        <w:t xml:space="preserve"> </w:t>
      </w:r>
      <w:r w:rsidRPr="003D2378">
        <w:rPr>
          <w:spacing w:val="-1"/>
          <w:highlight w:val="red"/>
        </w:rPr>
        <w:t xml:space="preserve">activity </w:t>
      </w:r>
      <w:r w:rsidRPr="003D2378">
        <w:rPr>
          <w:highlight w:val="red"/>
        </w:rPr>
        <w:t>in</w:t>
      </w:r>
      <w:r w:rsidRPr="003D2378">
        <w:rPr>
          <w:spacing w:val="-2"/>
          <w:highlight w:val="red"/>
        </w:rPr>
        <w:t xml:space="preserve"> </w:t>
      </w:r>
      <w:r w:rsidRPr="003D2378">
        <w:rPr>
          <w:highlight w:val="red"/>
        </w:rPr>
        <w:t>which</w:t>
      </w:r>
      <w:r w:rsidRPr="003D2378">
        <w:rPr>
          <w:spacing w:val="-2"/>
          <w:highlight w:val="red"/>
        </w:rPr>
        <w:t xml:space="preserve"> </w:t>
      </w:r>
      <w:r w:rsidRPr="003D2378">
        <w:rPr>
          <w:spacing w:val="-1"/>
          <w:highlight w:val="red"/>
        </w:rPr>
        <w:t xml:space="preserve">the </w:t>
      </w:r>
      <w:r w:rsidRPr="003D2378">
        <w:rPr>
          <w:highlight w:val="red"/>
        </w:rPr>
        <w:t>respondent</w:t>
      </w:r>
      <w:r w:rsidRPr="003D2378">
        <w:rPr>
          <w:spacing w:val="-2"/>
          <w:highlight w:val="red"/>
        </w:rPr>
        <w:t xml:space="preserve"> </w:t>
      </w:r>
      <w:r w:rsidRPr="003D2378">
        <w:rPr>
          <w:highlight w:val="red"/>
        </w:rPr>
        <w:t>participated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spacing w:val="-1"/>
          <w:highlight w:val="red"/>
        </w:rPr>
        <w:t>How</w:t>
      </w:r>
      <w:r w:rsidRPr="003D2378">
        <w:rPr>
          <w:spacing w:val="23"/>
          <w:highlight w:val="red"/>
        </w:rPr>
        <w:t xml:space="preserve"> </w:t>
      </w:r>
      <w:r w:rsidRPr="003D2378">
        <w:rPr>
          <w:spacing w:val="-1"/>
          <w:highlight w:val="red"/>
        </w:rPr>
        <w:t>much</w:t>
      </w:r>
      <w:r w:rsidRPr="003D2378">
        <w:rPr>
          <w:spacing w:val="22"/>
          <w:highlight w:val="red"/>
        </w:rPr>
        <w:t xml:space="preserve"> </w:t>
      </w:r>
      <w:r w:rsidRPr="003D2378">
        <w:rPr>
          <w:highlight w:val="red"/>
        </w:rPr>
        <w:t>are</w:t>
      </w:r>
      <w:r w:rsidRPr="003D2378">
        <w:rPr>
          <w:spacing w:val="21"/>
          <w:highlight w:val="red"/>
        </w:rPr>
        <w:t xml:space="preserve"> </w:t>
      </w:r>
      <w:r w:rsidRPr="003D2378">
        <w:rPr>
          <w:highlight w:val="red"/>
        </w:rPr>
        <w:t>you</w:t>
      </w:r>
      <w:r w:rsidRPr="003D2378">
        <w:rPr>
          <w:spacing w:val="22"/>
          <w:highlight w:val="red"/>
        </w:rPr>
        <w:t xml:space="preserve"> </w:t>
      </w:r>
      <w:r w:rsidRPr="003D2378">
        <w:rPr>
          <w:b/>
          <w:highlight w:val="red"/>
        </w:rPr>
        <w:t>currently</w:t>
      </w:r>
      <w:r w:rsidRPr="003D2378">
        <w:rPr>
          <w:b/>
          <w:spacing w:val="22"/>
          <w:highlight w:val="red"/>
        </w:rPr>
        <w:t xml:space="preserve"> </w:t>
      </w:r>
      <w:r w:rsidRPr="003D2378">
        <w:rPr>
          <w:highlight w:val="red"/>
        </w:rPr>
        <w:t>using</w:t>
      </w:r>
      <w:r w:rsidRPr="003D2378">
        <w:rPr>
          <w:spacing w:val="22"/>
          <w:highlight w:val="red"/>
        </w:rPr>
        <w:t xml:space="preserve"> </w:t>
      </w:r>
      <w:r w:rsidRPr="003D2378">
        <w:rPr>
          <w:highlight w:val="red"/>
        </w:rPr>
        <w:t>the</w:t>
      </w:r>
      <w:r w:rsidRPr="003D2378">
        <w:rPr>
          <w:spacing w:val="22"/>
          <w:highlight w:val="red"/>
        </w:rPr>
        <w:t xml:space="preserve"> </w:t>
      </w:r>
      <w:r w:rsidRPr="003D2378">
        <w:rPr>
          <w:highlight w:val="red"/>
        </w:rPr>
        <w:t>skills</w:t>
      </w:r>
      <w:r w:rsidRPr="003D2378">
        <w:rPr>
          <w:spacing w:val="22"/>
          <w:highlight w:val="red"/>
        </w:rPr>
        <w:t xml:space="preserve"> </w:t>
      </w:r>
      <w:r w:rsidRPr="003D2378">
        <w:rPr>
          <w:highlight w:val="red"/>
        </w:rPr>
        <w:t>or</w:t>
      </w:r>
      <w:r w:rsidRPr="003D2378">
        <w:rPr>
          <w:spacing w:val="20"/>
          <w:highlight w:val="red"/>
        </w:rPr>
        <w:t xml:space="preserve"> </w:t>
      </w:r>
      <w:r w:rsidRPr="003D2378">
        <w:rPr>
          <w:highlight w:val="red"/>
        </w:rPr>
        <w:t>knowledge</w:t>
      </w:r>
      <w:r w:rsidRPr="003D2378">
        <w:rPr>
          <w:spacing w:val="22"/>
          <w:highlight w:val="red"/>
        </w:rPr>
        <w:t xml:space="preserve"> </w:t>
      </w:r>
      <w:r w:rsidRPr="003D2378">
        <w:rPr>
          <w:highlight w:val="red"/>
        </w:rPr>
        <w:t>that</w:t>
      </w:r>
      <w:r w:rsidRPr="003D2378">
        <w:rPr>
          <w:spacing w:val="19"/>
          <w:highlight w:val="red"/>
        </w:rPr>
        <w:t xml:space="preserve"> </w:t>
      </w:r>
      <w:r w:rsidRPr="003D2378">
        <w:rPr>
          <w:highlight w:val="red"/>
        </w:rPr>
        <w:t>you</w:t>
      </w:r>
      <w:r w:rsidRPr="003D2378">
        <w:rPr>
          <w:spacing w:val="22"/>
          <w:highlight w:val="red"/>
        </w:rPr>
        <w:t xml:space="preserve"> </w:t>
      </w:r>
      <w:r w:rsidRPr="003D2378">
        <w:rPr>
          <w:spacing w:val="-1"/>
          <w:highlight w:val="red"/>
        </w:rPr>
        <w:t>acquired</w:t>
      </w:r>
      <w:r w:rsidRPr="003D2378">
        <w:rPr>
          <w:spacing w:val="22"/>
          <w:highlight w:val="red"/>
        </w:rPr>
        <w:t xml:space="preserve"> </w:t>
      </w:r>
      <w:r w:rsidRPr="003D2378">
        <w:rPr>
          <w:highlight w:val="red"/>
        </w:rPr>
        <w:t>from</w:t>
      </w:r>
      <w:r w:rsidRPr="003D2378">
        <w:rPr>
          <w:spacing w:val="20"/>
          <w:highlight w:val="red"/>
        </w:rPr>
        <w:t xml:space="preserve"> </w:t>
      </w:r>
      <w:r w:rsidRPr="003D2378">
        <w:rPr>
          <w:highlight w:val="red"/>
        </w:rPr>
        <w:t>the</w:t>
      </w:r>
      <w:r w:rsidRPr="003D2378">
        <w:rPr>
          <w:spacing w:val="21"/>
          <w:highlight w:val="red"/>
        </w:rPr>
        <w:t xml:space="preserve"> </w:t>
      </w:r>
      <w:r w:rsidRPr="003D2378">
        <w:rPr>
          <w:highlight w:val="red"/>
        </w:rPr>
        <w:t>most</w:t>
      </w:r>
      <w:r w:rsidRPr="003D2378">
        <w:rPr>
          <w:spacing w:val="21"/>
          <w:highlight w:val="red"/>
        </w:rPr>
        <w:t xml:space="preserve"> </w:t>
      </w:r>
      <w:r w:rsidRPr="003D2378">
        <w:rPr>
          <w:highlight w:val="red"/>
        </w:rPr>
        <w:t>recent</w:t>
      </w:r>
      <w:r w:rsidRPr="003D2378">
        <w:rPr>
          <w:spacing w:val="23"/>
          <w:w w:val="99"/>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3"/>
          <w:highlight w:val="red"/>
        </w:rPr>
        <w:t xml:space="preserve"> </w:t>
      </w:r>
      <w:r w:rsidRPr="003D2378">
        <w:rPr>
          <w:highlight w:val="red"/>
        </w:rPr>
        <w:t>activity?</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lot</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2"/>
                <w:highlight w:val="red"/>
              </w:rPr>
              <w:t xml:space="preserve"> </w:t>
            </w:r>
            <w:r w:rsidRPr="003D2378">
              <w:rPr>
                <w:rFonts w:ascii="Times New Roman"/>
                <w:highlight w:val="red"/>
              </w:rPr>
              <w:t>fair</w:t>
            </w:r>
            <w:r w:rsidRPr="003D2378">
              <w:rPr>
                <w:rFonts w:ascii="Times New Roman"/>
                <w:spacing w:val="-1"/>
                <w:highlight w:val="red"/>
              </w:rPr>
              <w:t xml:space="preserve"> amount</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Very little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all</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53"/>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53"/>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6"/>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53"/>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53"/>
        </w:numPr>
        <w:tabs>
          <w:tab w:val="left" w:pos="578"/>
          <w:tab w:val="left" w:pos="2376"/>
        </w:tabs>
        <w:spacing w:before="105" w:line="252" w:lineRule="exact"/>
        <w:ind w:right="214" w:hanging="2160"/>
        <w:rPr>
          <w:highlight w:val="red"/>
        </w:rPr>
      </w:pPr>
      <w:r w:rsidRPr="003D2378">
        <w:rPr>
          <w:w w:val="95"/>
          <w:highlight w:val="red"/>
        </w:rPr>
        <w:t>Concept</w:t>
      </w:r>
      <w:r w:rsidRPr="003D2378">
        <w:rPr>
          <w:w w:val="95"/>
          <w:highlight w:val="red"/>
        </w:rPr>
        <w:tab/>
      </w:r>
      <w:r w:rsidRPr="003D2378">
        <w:rPr>
          <w:highlight w:val="red"/>
        </w:rPr>
        <w:t xml:space="preserve">The </w:t>
      </w:r>
      <w:r w:rsidRPr="003D2378">
        <w:rPr>
          <w:spacing w:val="20"/>
          <w:highlight w:val="red"/>
        </w:rPr>
        <w:t xml:space="preserve"> </w:t>
      </w:r>
      <w:r w:rsidRPr="003D2378">
        <w:rPr>
          <w:b/>
          <w:spacing w:val="-1"/>
          <w:highlight w:val="red"/>
          <w:u w:val="thick" w:color="000000"/>
        </w:rPr>
        <w:t>current</w:t>
      </w:r>
      <w:r w:rsidRPr="003D2378">
        <w:rPr>
          <w:b/>
          <w:highlight w:val="red"/>
          <w:u w:val="thick" w:color="000000"/>
        </w:rPr>
        <w:t xml:space="preserve"> </w:t>
      </w:r>
      <w:r w:rsidRPr="003D2378">
        <w:rPr>
          <w:b/>
          <w:spacing w:val="22"/>
          <w:highlight w:val="red"/>
          <w:u w:val="thick" w:color="000000"/>
        </w:rPr>
        <w:t xml:space="preserve"> </w:t>
      </w:r>
      <w:r w:rsidRPr="003D2378">
        <w:rPr>
          <w:highlight w:val="red"/>
        </w:rPr>
        <w:t xml:space="preserve">use </w:t>
      </w:r>
      <w:r w:rsidRPr="003D2378">
        <w:rPr>
          <w:spacing w:val="21"/>
          <w:highlight w:val="red"/>
        </w:rPr>
        <w:t xml:space="preserve"> </w:t>
      </w:r>
      <w:r w:rsidRPr="003D2378">
        <w:rPr>
          <w:highlight w:val="red"/>
        </w:rPr>
        <w:t xml:space="preserve">(at </w:t>
      </w:r>
      <w:r w:rsidRPr="003D2378">
        <w:rPr>
          <w:spacing w:val="21"/>
          <w:highlight w:val="red"/>
        </w:rPr>
        <w:t xml:space="preserve"> </w:t>
      </w:r>
      <w:r w:rsidRPr="003D2378">
        <w:rPr>
          <w:highlight w:val="red"/>
        </w:rPr>
        <w:t xml:space="preserve">the </w:t>
      </w:r>
      <w:r w:rsidRPr="003D2378">
        <w:rPr>
          <w:spacing w:val="19"/>
          <w:highlight w:val="red"/>
        </w:rPr>
        <w:t xml:space="preserve"> </w:t>
      </w:r>
      <w:r w:rsidRPr="003D2378">
        <w:rPr>
          <w:spacing w:val="-1"/>
          <w:highlight w:val="red"/>
        </w:rPr>
        <w:t>moment</w:t>
      </w:r>
      <w:r w:rsidRPr="003D2378">
        <w:rPr>
          <w:highlight w:val="red"/>
        </w:rPr>
        <w:t xml:space="preserve"> </w:t>
      </w:r>
      <w:r w:rsidRPr="003D2378">
        <w:rPr>
          <w:spacing w:val="21"/>
          <w:highlight w:val="red"/>
        </w:rPr>
        <w:t xml:space="preserve"> </w:t>
      </w:r>
      <w:r w:rsidRPr="003D2378">
        <w:rPr>
          <w:highlight w:val="red"/>
        </w:rPr>
        <w:t xml:space="preserve">of </w:t>
      </w:r>
      <w:r w:rsidRPr="003D2378">
        <w:rPr>
          <w:spacing w:val="21"/>
          <w:highlight w:val="red"/>
        </w:rPr>
        <w:t xml:space="preserve"> </w:t>
      </w:r>
      <w:r w:rsidRPr="003D2378">
        <w:rPr>
          <w:highlight w:val="red"/>
        </w:rPr>
        <w:t xml:space="preserve">the </w:t>
      </w:r>
      <w:r w:rsidRPr="003D2378">
        <w:rPr>
          <w:spacing w:val="21"/>
          <w:highlight w:val="red"/>
        </w:rPr>
        <w:t xml:space="preserve"> </w:t>
      </w:r>
      <w:r w:rsidRPr="003D2378">
        <w:rPr>
          <w:spacing w:val="-1"/>
          <w:highlight w:val="red"/>
        </w:rPr>
        <w:t>interview)</w:t>
      </w:r>
      <w:r w:rsidRPr="003D2378">
        <w:rPr>
          <w:highlight w:val="red"/>
        </w:rPr>
        <w:t xml:space="preserve"> </w:t>
      </w:r>
      <w:r w:rsidRPr="003D2378">
        <w:rPr>
          <w:spacing w:val="21"/>
          <w:highlight w:val="red"/>
        </w:rPr>
        <w:t xml:space="preserve"> </w:t>
      </w:r>
      <w:r w:rsidRPr="003D2378">
        <w:rPr>
          <w:highlight w:val="red"/>
        </w:rPr>
        <w:t xml:space="preserve">of </w:t>
      </w:r>
      <w:r w:rsidRPr="003D2378">
        <w:rPr>
          <w:spacing w:val="21"/>
          <w:highlight w:val="red"/>
        </w:rPr>
        <w:t xml:space="preserve"> </w:t>
      </w:r>
      <w:r w:rsidRPr="003D2378">
        <w:rPr>
          <w:spacing w:val="-1"/>
          <w:highlight w:val="red"/>
        </w:rPr>
        <w:t>skills/knowledge</w:t>
      </w:r>
      <w:r w:rsidRPr="003D2378">
        <w:rPr>
          <w:spacing w:val="59"/>
          <w:w w:val="99"/>
          <w:highlight w:val="red"/>
        </w:rPr>
        <w:t xml:space="preserve"> </w:t>
      </w:r>
      <w:r w:rsidRPr="003D2378">
        <w:rPr>
          <w:highlight w:val="red"/>
        </w:rPr>
        <w:t>acquired</w:t>
      </w:r>
      <w:r w:rsidRPr="003D2378">
        <w:rPr>
          <w:spacing w:val="-2"/>
          <w:highlight w:val="red"/>
        </w:rPr>
        <w:t xml:space="preserve"> </w:t>
      </w:r>
      <w:r w:rsidRPr="003D2378">
        <w:rPr>
          <w:highlight w:val="red"/>
        </w:rPr>
        <w:t>from</w:t>
      </w:r>
      <w:r w:rsidRPr="003D2378">
        <w:rPr>
          <w:spacing w:val="-3"/>
          <w:highlight w:val="red"/>
        </w:rPr>
        <w:t xml:space="preserve"> </w:t>
      </w:r>
      <w:r w:rsidRPr="003D2378">
        <w:rPr>
          <w:highlight w:val="red"/>
        </w:rPr>
        <w:t xml:space="preserve">the </w:t>
      </w:r>
      <w:r w:rsidRPr="003D2378">
        <w:rPr>
          <w:spacing w:val="-1"/>
          <w:highlight w:val="red"/>
        </w:rPr>
        <w:t xml:space="preserve">most </w:t>
      </w:r>
      <w:r w:rsidRPr="003D2378">
        <w:rPr>
          <w:highlight w:val="red"/>
        </w:rPr>
        <w:t>recent</w:t>
      </w:r>
      <w:r w:rsidRPr="003D2378">
        <w:rPr>
          <w:spacing w:val="-2"/>
          <w:highlight w:val="red"/>
        </w:rPr>
        <w:t xml:space="preserve"> </w:t>
      </w:r>
      <w:r w:rsidRPr="003D2378">
        <w:rPr>
          <w:spacing w:val="-1"/>
          <w:highlight w:val="red"/>
        </w:rPr>
        <w:t xml:space="preserve">formal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 activity</w:t>
      </w:r>
    </w:p>
    <w:p w:rsidR="00A7027F" w:rsidRPr="003D2378" w:rsidRDefault="006F44CB">
      <w:pPr>
        <w:pStyle w:val="a3"/>
        <w:numPr>
          <w:ilvl w:val="0"/>
          <w:numId w:val="53"/>
        </w:numPr>
        <w:tabs>
          <w:tab w:val="left" w:pos="578"/>
          <w:tab w:val="left" w:pos="2377"/>
        </w:tabs>
        <w:spacing w:before="117"/>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86" w:line="247" w:lineRule="auto"/>
        <w:ind w:right="213"/>
        <w:jc w:val="both"/>
        <w:rPr>
          <w:highlight w:val="red"/>
        </w:rPr>
      </w:pPr>
      <w:r w:rsidRPr="003D2378">
        <w:rPr>
          <w:spacing w:val="-1"/>
          <w:highlight w:val="red"/>
        </w:rPr>
        <w:t>Information</w:t>
      </w:r>
      <w:r w:rsidRPr="003D2378">
        <w:rPr>
          <w:spacing w:val="35"/>
          <w:highlight w:val="red"/>
        </w:rPr>
        <w:t xml:space="preserve"> </w:t>
      </w:r>
      <w:r w:rsidRPr="003D2378">
        <w:rPr>
          <w:highlight w:val="red"/>
        </w:rPr>
        <w:t>on</w:t>
      </w:r>
      <w:r w:rsidRPr="003D2378">
        <w:rPr>
          <w:spacing w:val="35"/>
          <w:highlight w:val="red"/>
        </w:rPr>
        <w:t xml:space="preserve"> </w:t>
      </w:r>
      <w:r w:rsidRPr="003D2378">
        <w:rPr>
          <w:highlight w:val="red"/>
        </w:rPr>
        <w:t>the</w:t>
      </w:r>
      <w:r w:rsidRPr="003D2378">
        <w:rPr>
          <w:spacing w:val="35"/>
          <w:highlight w:val="red"/>
        </w:rPr>
        <w:t xml:space="preserve"> </w:t>
      </w:r>
      <w:r w:rsidRPr="003D2378">
        <w:rPr>
          <w:highlight w:val="red"/>
        </w:rPr>
        <w:t>usefulness</w:t>
      </w:r>
      <w:r w:rsidRPr="003D2378">
        <w:rPr>
          <w:spacing w:val="35"/>
          <w:highlight w:val="red"/>
        </w:rPr>
        <w:t xml:space="preserve"> </w:t>
      </w:r>
      <w:r w:rsidRPr="003D2378">
        <w:rPr>
          <w:highlight w:val="red"/>
        </w:rPr>
        <w:t>of</w:t>
      </w:r>
      <w:r w:rsidRPr="003D2378">
        <w:rPr>
          <w:spacing w:val="35"/>
          <w:highlight w:val="red"/>
        </w:rPr>
        <w:t xml:space="preserve"> </w:t>
      </w:r>
      <w:r w:rsidRPr="003D2378">
        <w:rPr>
          <w:highlight w:val="red"/>
        </w:rPr>
        <w:t>skills</w:t>
      </w:r>
      <w:r w:rsidRPr="003D2378">
        <w:rPr>
          <w:spacing w:val="35"/>
          <w:highlight w:val="red"/>
        </w:rPr>
        <w:t xml:space="preserve"> </w:t>
      </w:r>
      <w:r w:rsidRPr="003D2378">
        <w:rPr>
          <w:highlight w:val="red"/>
        </w:rPr>
        <w:t>and</w:t>
      </w:r>
      <w:r w:rsidRPr="003D2378">
        <w:rPr>
          <w:spacing w:val="35"/>
          <w:highlight w:val="red"/>
        </w:rPr>
        <w:t xml:space="preserve"> </w:t>
      </w:r>
      <w:r w:rsidRPr="003D2378">
        <w:rPr>
          <w:highlight w:val="red"/>
        </w:rPr>
        <w:t>knowledge</w:t>
      </w:r>
      <w:r w:rsidRPr="003D2378">
        <w:rPr>
          <w:spacing w:val="33"/>
          <w:highlight w:val="red"/>
        </w:rPr>
        <w:t xml:space="preserve"> </w:t>
      </w:r>
      <w:r w:rsidRPr="003D2378">
        <w:rPr>
          <w:highlight w:val="red"/>
        </w:rPr>
        <w:t>acquired</w:t>
      </w:r>
      <w:r w:rsidRPr="003D2378">
        <w:rPr>
          <w:spacing w:val="35"/>
          <w:highlight w:val="red"/>
        </w:rPr>
        <w:t xml:space="preserve"> </w:t>
      </w:r>
      <w:r w:rsidRPr="003D2378">
        <w:rPr>
          <w:highlight w:val="red"/>
        </w:rPr>
        <w:t>from</w:t>
      </w:r>
      <w:r w:rsidRPr="003D2378">
        <w:rPr>
          <w:spacing w:val="33"/>
          <w:highlight w:val="red"/>
        </w:rPr>
        <w:t xml:space="preserve"> </w:t>
      </w:r>
      <w:r w:rsidRPr="003D2378">
        <w:rPr>
          <w:highlight w:val="red"/>
        </w:rPr>
        <w:t>formal</w:t>
      </w:r>
      <w:r w:rsidRPr="003D2378">
        <w:rPr>
          <w:spacing w:val="36"/>
          <w:highlight w:val="red"/>
        </w:rPr>
        <w:t xml:space="preserve"> </w:t>
      </w:r>
      <w:r w:rsidRPr="003D2378">
        <w:rPr>
          <w:highlight w:val="red"/>
        </w:rPr>
        <w:t>education</w:t>
      </w:r>
      <w:r w:rsidRPr="003D2378">
        <w:rPr>
          <w:spacing w:val="35"/>
          <w:highlight w:val="red"/>
        </w:rPr>
        <w:t xml:space="preserve"> </w:t>
      </w:r>
      <w:r w:rsidRPr="003D2378">
        <w:rPr>
          <w:highlight w:val="red"/>
        </w:rPr>
        <w:t>or</w:t>
      </w:r>
      <w:r w:rsidRPr="003D2378">
        <w:rPr>
          <w:spacing w:val="35"/>
          <w:highlight w:val="red"/>
        </w:rPr>
        <w:t xml:space="preserve"> </w:t>
      </w:r>
      <w:r w:rsidRPr="003D2378">
        <w:rPr>
          <w:highlight w:val="red"/>
        </w:rPr>
        <w:t>training</w:t>
      </w:r>
      <w:r w:rsidRPr="003D2378">
        <w:rPr>
          <w:spacing w:val="20"/>
          <w:w w:val="99"/>
          <w:highlight w:val="red"/>
        </w:rPr>
        <w:t xml:space="preserve"> </w:t>
      </w:r>
      <w:r w:rsidRPr="003D2378">
        <w:rPr>
          <w:highlight w:val="red"/>
        </w:rPr>
        <w:t>activities</w:t>
      </w:r>
      <w:r w:rsidRPr="003D2378">
        <w:rPr>
          <w:spacing w:val="2"/>
          <w:highlight w:val="red"/>
        </w:rPr>
        <w:t xml:space="preserve"> </w:t>
      </w:r>
      <w:r w:rsidRPr="003D2378">
        <w:rPr>
          <w:highlight w:val="red"/>
        </w:rPr>
        <w:t>may</w:t>
      </w:r>
      <w:r w:rsidRPr="003D2378">
        <w:rPr>
          <w:spacing w:val="3"/>
          <w:highlight w:val="red"/>
        </w:rPr>
        <w:t xml:space="preserve"> </w:t>
      </w:r>
      <w:r w:rsidRPr="003D2378">
        <w:rPr>
          <w:spacing w:val="-1"/>
          <w:highlight w:val="red"/>
        </w:rPr>
        <w:t>determine</w:t>
      </w:r>
      <w:r w:rsidRPr="003D2378">
        <w:rPr>
          <w:spacing w:val="4"/>
          <w:highlight w:val="red"/>
        </w:rPr>
        <w:t xml:space="preserve"> </w:t>
      </w:r>
      <w:r w:rsidRPr="003D2378">
        <w:rPr>
          <w:highlight w:val="red"/>
        </w:rPr>
        <w:t>which</w:t>
      </w:r>
      <w:r w:rsidRPr="003D2378">
        <w:rPr>
          <w:spacing w:val="3"/>
          <w:highlight w:val="red"/>
        </w:rPr>
        <w:t xml:space="preserve"> </w:t>
      </w:r>
      <w:r w:rsidRPr="003D2378">
        <w:rPr>
          <w:highlight w:val="red"/>
        </w:rPr>
        <w:t>activities</w:t>
      </w:r>
      <w:r w:rsidRPr="003D2378">
        <w:rPr>
          <w:spacing w:val="2"/>
          <w:highlight w:val="red"/>
        </w:rPr>
        <w:t xml:space="preserve"> </w:t>
      </w:r>
      <w:r w:rsidRPr="003D2378">
        <w:rPr>
          <w:highlight w:val="red"/>
        </w:rPr>
        <w:t>offer</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greatest</w:t>
      </w:r>
      <w:r w:rsidRPr="003D2378">
        <w:rPr>
          <w:spacing w:val="2"/>
          <w:highlight w:val="red"/>
        </w:rPr>
        <w:t xml:space="preserve"> </w:t>
      </w:r>
      <w:r w:rsidRPr="003D2378">
        <w:rPr>
          <w:highlight w:val="red"/>
        </w:rPr>
        <w:t>benefit</w:t>
      </w:r>
      <w:r w:rsidRPr="003D2378">
        <w:rPr>
          <w:spacing w:val="3"/>
          <w:highlight w:val="red"/>
        </w:rPr>
        <w:t xml:space="preserve"> </w:t>
      </w:r>
      <w:r w:rsidRPr="003D2378">
        <w:rPr>
          <w:highlight w:val="red"/>
        </w:rPr>
        <w:t>on</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life</w:t>
      </w:r>
      <w:r w:rsidRPr="003D2378">
        <w:rPr>
          <w:spacing w:val="2"/>
          <w:highlight w:val="red"/>
        </w:rPr>
        <w:t xml:space="preserve"> </w:t>
      </w:r>
      <w:r w:rsidRPr="003D2378">
        <w:rPr>
          <w:spacing w:val="-1"/>
          <w:highlight w:val="red"/>
        </w:rPr>
        <w:t>and</w:t>
      </w:r>
      <w:r w:rsidRPr="003D2378">
        <w:rPr>
          <w:spacing w:val="2"/>
          <w:highlight w:val="red"/>
        </w:rPr>
        <w:t xml:space="preserve"> </w:t>
      </w:r>
      <w:r w:rsidRPr="003D2378">
        <w:rPr>
          <w:highlight w:val="red"/>
        </w:rPr>
        <w:t>work</w:t>
      </w:r>
      <w:r w:rsidRPr="003D2378">
        <w:rPr>
          <w:spacing w:val="1"/>
          <w:highlight w:val="red"/>
        </w:rPr>
        <w:t xml:space="preserve"> </w:t>
      </w:r>
      <w:r w:rsidRPr="003D2378">
        <w:rPr>
          <w:highlight w:val="red"/>
        </w:rPr>
        <w:t>of</w:t>
      </w:r>
      <w:r w:rsidRPr="003D2378">
        <w:rPr>
          <w:spacing w:val="2"/>
          <w:highlight w:val="red"/>
        </w:rPr>
        <w:t xml:space="preserve"> </w:t>
      </w:r>
      <w:r w:rsidRPr="003D2378">
        <w:rPr>
          <w:highlight w:val="red"/>
        </w:rPr>
        <w:t>participants.</w:t>
      </w:r>
      <w:r w:rsidRPr="003D2378">
        <w:rPr>
          <w:spacing w:val="29"/>
          <w:w w:val="99"/>
          <w:highlight w:val="red"/>
        </w:rPr>
        <w:t xml:space="preserve"> </w:t>
      </w:r>
      <w:r w:rsidRPr="003D2378">
        <w:rPr>
          <w:highlight w:val="red"/>
        </w:rPr>
        <w:t>It</w:t>
      </w:r>
      <w:r w:rsidRPr="003D2378">
        <w:rPr>
          <w:spacing w:val="-2"/>
          <w:highlight w:val="red"/>
        </w:rPr>
        <w:t xml:space="preserve"> </w:t>
      </w:r>
      <w:r w:rsidRPr="003D2378">
        <w:rPr>
          <w:highlight w:val="red"/>
        </w:rPr>
        <w:t>can,</w:t>
      </w:r>
      <w:r w:rsidRPr="003D2378">
        <w:rPr>
          <w:spacing w:val="-1"/>
          <w:highlight w:val="red"/>
        </w:rPr>
        <w:t xml:space="preserve"> </w:t>
      </w:r>
      <w:r w:rsidRPr="003D2378">
        <w:rPr>
          <w:highlight w:val="red"/>
        </w:rPr>
        <w:t>thus,</w:t>
      </w:r>
      <w:r w:rsidRPr="003D2378">
        <w:rPr>
          <w:spacing w:val="-1"/>
          <w:highlight w:val="red"/>
        </w:rPr>
        <w:t xml:space="preserve"> </w:t>
      </w:r>
      <w:r w:rsidRPr="003D2378">
        <w:rPr>
          <w:highlight w:val="red"/>
        </w:rPr>
        <w:t>provide</w:t>
      </w:r>
      <w:r w:rsidRPr="003D2378">
        <w:rPr>
          <w:spacing w:val="-1"/>
          <w:highlight w:val="red"/>
        </w:rPr>
        <w:t xml:space="preserve"> motivations</w:t>
      </w:r>
      <w:r w:rsidRPr="003D2378">
        <w:rPr>
          <w:spacing w:val="-2"/>
          <w:highlight w:val="red"/>
        </w:rPr>
        <w:t xml:space="preserve"> </w:t>
      </w:r>
      <w:r w:rsidRPr="003D2378">
        <w:rPr>
          <w:highlight w:val="red"/>
        </w:rPr>
        <w:t>for</w:t>
      </w:r>
      <w:r w:rsidRPr="003D2378">
        <w:rPr>
          <w:spacing w:val="-2"/>
          <w:highlight w:val="red"/>
        </w:rPr>
        <w:t xml:space="preserve"> </w:t>
      </w:r>
      <w:r w:rsidRPr="003D2378">
        <w:rPr>
          <w:spacing w:val="-1"/>
          <w:highlight w:val="red"/>
        </w:rPr>
        <w:t xml:space="preserve">participating </w:t>
      </w:r>
      <w:r w:rsidRPr="003D2378">
        <w:rPr>
          <w:highlight w:val="red"/>
        </w:rPr>
        <w:t>in</w:t>
      </w:r>
      <w:r w:rsidRPr="003D2378">
        <w:rPr>
          <w:spacing w:val="-1"/>
          <w:highlight w:val="red"/>
        </w:rPr>
        <w:t xml:space="preserve"> </w:t>
      </w:r>
      <w:r w:rsidRPr="003D2378">
        <w:rPr>
          <w:highlight w:val="red"/>
        </w:rPr>
        <w:t>such</w:t>
      </w:r>
      <w:r w:rsidRPr="003D2378">
        <w:rPr>
          <w:spacing w:val="-1"/>
          <w:highlight w:val="red"/>
        </w:rPr>
        <w:t xml:space="preserve"> </w:t>
      </w:r>
      <w:r w:rsidRPr="003D2378">
        <w:rPr>
          <w:highlight w:val="red"/>
        </w:rPr>
        <w:t>activities.</w:t>
      </w:r>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44"/>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6EA25EB7" wp14:editId="6618868B">
                <wp:extent cx="5904865" cy="440690"/>
                <wp:effectExtent l="9525" t="9525" r="10160" b="6985"/>
                <wp:docPr id="2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2278" w:right="235" w:hanging="2040"/>
                              <w:rPr>
                                <w:rFonts w:ascii="Arial" w:eastAsia="Arial" w:hAnsi="Arial" w:cs="Arial"/>
                                <w:sz w:val="28"/>
                                <w:szCs w:val="28"/>
                              </w:rPr>
                            </w:pPr>
                            <w:bookmarkStart w:id="256" w:name="FEDUSEB:_Expected_use_of_skills/knowledg"/>
                            <w:bookmarkStart w:id="257" w:name="_bookmark64"/>
                            <w:bookmarkEnd w:id="256"/>
                            <w:bookmarkEnd w:id="257"/>
                            <w:r>
                              <w:rPr>
                                <w:rFonts w:ascii="Arial"/>
                                <w:b/>
                                <w:sz w:val="28"/>
                              </w:rPr>
                              <w:t>FEDUSEB:</w:t>
                            </w:r>
                            <w:r>
                              <w:rPr>
                                <w:rFonts w:ascii="Arial"/>
                                <w:b/>
                                <w:spacing w:val="-2"/>
                                <w:sz w:val="28"/>
                              </w:rPr>
                              <w:t xml:space="preserve"> </w:t>
                            </w:r>
                            <w:r>
                              <w:rPr>
                                <w:rFonts w:ascii="Arial"/>
                                <w:b/>
                                <w:sz w:val="28"/>
                              </w:rPr>
                              <w:t>Expected</w:t>
                            </w:r>
                            <w:r>
                              <w:rPr>
                                <w:rFonts w:ascii="Arial"/>
                                <w:b/>
                                <w:spacing w:val="-1"/>
                                <w:sz w:val="28"/>
                              </w:rPr>
                              <w:t xml:space="preserve"> </w:t>
                            </w:r>
                            <w:r>
                              <w:rPr>
                                <w:rFonts w:ascii="Arial"/>
                                <w:b/>
                                <w:sz w:val="28"/>
                              </w:rPr>
                              <w:t>use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skills/knowledge</w:t>
                            </w:r>
                            <w:r>
                              <w:rPr>
                                <w:rFonts w:ascii="Arial"/>
                                <w:b/>
                                <w:spacing w:val="-2"/>
                                <w:sz w:val="28"/>
                              </w:rPr>
                              <w:t xml:space="preserve"> </w:t>
                            </w:r>
                            <w:r>
                              <w:rPr>
                                <w:rFonts w:ascii="Arial"/>
                                <w:b/>
                                <w:sz w:val="28"/>
                              </w:rPr>
                              <w:t>from</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w w:val="99"/>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spacing w:val="-19"/>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45" o:spid="_x0000_s1089"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NHbBc6BAgAA&#10;CwUAAA4AAAAAAAAAAAAAAAAALgIAAGRycy9lMm9Eb2MueG1sUEsBAi0AFAAGAAgAAAAhAIc+QDfb&#10;AAAABAEAAA8AAAAAAAAAAAAAAAAA2wQAAGRycy9kb3ducmV2LnhtbFBLBQYAAAAABAAEAPMAAADj&#10;BQAAAAA=&#10;" filled="f" strokeweight=".58pt">
                <v:textbox inset="0,0,0,0">
                  <w:txbxContent>
                    <w:p w:rsidR="0050005F" w:rsidRDefault="0050005F">
                      <w:pPr>
                        <w:spacing w:before="24"/>
                        <w:ind w:left="2278" w:right="235" w:hanging="2040"/>
                        <w:rPr>
                          <w:rFonts w:ascii="Arial" w:eastAsia="Arial" w:hAnsi="Arial" w:cs="Arial"/>
                          <w:sz w:val="28"/>
                          <w:szCs w:val="28"/>
                        </w:rPr>
                      </w:pPr>
                      <w:bookmarkStart w:id="258" w:name="FEDUSEB:_Expected_use_of_skills/knowledg"/>
                      <w:bookmarkStart w:id="259" w:name="_bookmark64"/>
                      <w:bookmarkEnd w:id="258"/>
                      <w:bookmarkEnd w:id="259"/>
                      <w:r>
                        <w:rPr>
                          <w:rFonts w:ascii="Arial"/>
                          <w:b/>
                          <w:sz w:val="28"/>
                        </w:rPr>
                        <w:t>FEDUSEB:</w:t>
                      </w:r>
                      <w:r>
                        <w:rPr>
                          <w:rFonts w:ascii="Arial"/>
                          <w:b/>
                          <w:spacing w:val="-2"/>
                          <w:sz w:val="28"/>
                        </w:rPr>
                        <w:t xml:space="preserve"> </w:t>
                      </w:r>
                      <w:r>
                        <w:rPr>
                          <w:rFonts w:ascii="Arial"/>
                          <w:b/>
                          <w:sz w:val="28"/>
                        </w:rPr>
                        <w:t>Expected</w:t>
                      </w:r>
                      <w:r>
                        <w:rPr>
                          <w:rFonts w:ascii="Arial"/>
                          <w:b/>
                          <w:spacing w:val="-1"/>
                          <w:sz w:val="28"/>
                        </w:rPr>
                        <w:t xml:space="preserve"> </w:t>
                      </w:r>
                      <w:r>
                        <w:rPr>
                          <w:rFonts w:ascii="Arial"/>
                          <w:b/>
                          <w:sz w:val="28"/>
                        </w:rPr>
                        <w:t>use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skills/knowledge</w:t>
                      </w:r>
                      <w:r>
                        <w:rPr>
                          <w:rFonts w:ascii="Arial"/>
                          <w:b/>
                          <w:spacing w:val="-2"/>
                          <w:sz w:val="28"/>
                        </w:rPr>
                        <w:t xml:space="preserve"> </w:t>
                      </w:r>
                      <w:r>
                        <w:rPr>
                          <w:rFonts w:ascii="Arial"/>
                          <w:b/>
                          <w:sz w:val="28"/>
                        </w:rPr>
                        <w:t>from</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most</w:t>
                      </w:r>
                      <w:r>
                        <w:rPr>
                          <w:rFonts w:ascii="Arial"/>
                          <w:b/>
                          <w:spacing w:val="-1"/>
                          <w:sz w:val="28"/>
                        </w:rPr>
                        <w:t xml:space="preserve"> </w:t>
                      </w:r>
                      <w:r>
                        <w:rPr>
                          <w:rFonts w:ascii="Arial"/>
                          <w:b/>
                          <w:sz w:val="28"/>
                        </w:rPr>
                        <w:t>recent</w:t>
                      </w:r>
                      <w:r>
                        <w:rPr>
                          <w:rFonts w:ascii="Arial"/>
                          <w:b/>
                          <w:w w:val="99"/>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training</w:t>
                      </w:r>
                      <w:r>
                        <w:rPr>
                          <w:rFonts w:ascii="Arial"/>
                          <w:b/>
                          <w:spacing w:val="-19"/>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14"/>
          <w:highlight w:val="red"/>
        </w:rPr>
        <w:t xml:space="preserve"> </w:t>
      </w:r>
      <w:r w:rsidRPr="003D2378">
        <w:rPr>
          <w:highlight w:val="red"/>
        </w:rPr>
        <w:t>variable</w:t>
      </w:r>
      <w:r w:rsidRPr="003D2378">
        <w:rPr>
          <w:spacing w:val="14"/>
          <w:highlight w:val="red"/>
        </w:rPr>
        <w:t xml:space="preserve"> </w:t>
      </w:r>
      <w:r w:rsidRPr="003D2378">
        <w:rPr>
          <w:highlight w:val="red"/>
        </w:rPr>
        <w:t>assesses</w:t>
      </w:r>
      <w:r w:rsidRPr="003D2378">
        <w:rPr>
          <w:spacing w:val="14"/>
          <w:highlight w:val="red"/>
        </w:rPr>
        <w:t xml:space="preserve"> </w:t>
      </w:r>
      <w:r w:rsidRPr="003D2378">
        <w:rPr>
          <w:highlight w:val="red"/>
        </w:rPr>
        <w:t>the</w:t>
      </w:r>
      <w:r w:rsidRPr="003D2378">
        <w:rPr>
          <w:spacing w:val="17"/>
          <w:highlight w:val="red"/>
        </w:rPr>
        <w:t xml:space="preserve"> </w:t>
      </w:r>
      <w:r w:rsidRPr="003D2378">
        <w:rPr>
          <w:b/>
          <w:spacing w:val="-1"/>
          <w:highlight w:val="red"/>
          <w:u w:val="thick" w:color="000000"/>
        </w:rPr>
        <w:t>expected</w:t>
      </w:r>
      <w:r w:rsidRPr="003D2378">
        <w:rPr>
          <w:b/>
          <w:spacing w:val="15"/>
          <w:highlight w:val="red"/>
          <w:u w:val="thick" w:color="000000"/>
        </w:rPr>
        <w:t xml:space="preserve"> </w:t>
      </w:r>
      <w:r w:rsidRPr="003D2378">
        <w:rPr>
          <w:highlight w:val="red"/>
        </w:rPr>
        <w:t>use</w:t>
      </w:r>
      <w:r w:rsidRPr="003D2378">
        <w:rPr>
          <w:spacing w:val="15"/>
          <w:highlight w:val="red"/>
        </w:rPr>
        <w:t xml:space="preserve"> </w:t>
      </w:r>
      <w:r w:rsidRPr="003D2378">
        <w:rPr>
          <w:highlight w:val="red"/>
        </w:rPr>
        <w:t>of</w:t>
      </w:r>
      <w:r w:rsidRPr="003D2378">
        <w:rPr>
          <w:spacing w:val="15"/>
          <w:highlight w:val="red"/>
        </w:rPr>
        <w:t xml:space="preserve"> </w:t>
      </w:r>
      <w:r w:rsidRPr="003D2378">
        <w:rPr>
          <w:highlight w:val="red"/>
        </w:rPr>
        <w:t>skills</w:t>
      </w:r>
      <w:r w:rsidRPr="003D2378">
        <w:rPr>
          <w:spacing w:val="15"/>
          <w:highlight w:val="red"/>
        </w:rPr>
        <w:t xml:space="preserve"> </w:t>
      </w:r>
      <w:r w:rsidRPr="003D2378">
        <w:rPr>
          <w:highlight w:val="red"/>
        </w:rPr>
        <w:t>or</w:t>
      </w:r>
      <w:r w:rsidRPr="003D2378">
        <w:rPr>
          <w:spacing w:val="15"/>
          <w:highlight w:val="red"/>
        </w:rPr>
        <w:t xml:space="preserve"> </w:t>
      </w:r>
      <w:r w:rsidRPr="003D2378">
        <w:rPr>
          <w:highlight w:val="red"/>
        </w:rPr>
        <w:t>knowledge</w:t>
      </w:r>
      <w:r w:rsidRPr="003D2378">
        <w:rPr>
          <w:spacing w:val="15"/>
          <w:highlight w:val="red"/>
        </w:rPr>
        <w:t xml:space="preserve"> </w:t>
      </w:r>
      <w:r w:rsidRPr="003D2378">
        <w:rPr>
          <w:highlight w:val="red"/>
        </w:rPr>
        <w:t>acquired</w:t>
      </w:r>
      <w:r w:rsidRPr="003D2378">
        <w:rPr>
          <w:spacing w:val="14"/>
          <w:highlight w:val="red"/>
        </w:rPr>
        <w:t xml:space="preserve"> </w:t>
      </w:r>
      <w:r w:rsidRPr="003D2378">
        <w:rPr>
          <w:highlight w:val="red"/>
        </w:rPr>
        <w:t>from</w:t>
      </w:r>
      <w:r w:rsidRPr="003D2378">
        <w:rPr>
          <w:spacing w:val="13"/>
          <w:highlight w:val="red"/>
        </w:rPr>
        <w:t xml:space="preserve"> </w:t>
      </w:r>
      <w:r w:rsidRPr="003D2378">
        <w:rPr>
          <w:highlight w:val="red"/>
        </w:rPr>
        <w:t>the</w:t>
      </w:r>
      <w:r w:rsidRPr="003D2378">
        <w:rPr>
          <w:spacing w:val="16"/>
          <w:highlight w:val="red"/>
        </w:rPr>
        <w:t xml:space="preserve"> </w:t>
      </w:r>
      <w:r w:rsidRPr="003D2378">
        <w:rPr>
          <w:spacing w:val="-1"/>
          <w:highlight w:val="red"/>
        </w:rPr>
        <w:t>most</w:t>
      </w:r>
      <w:r w:rsidRPr="003D2378">
        <w:rPr>
          <w:spacing w:val="15"/>
          <w:highlight w:val="red"/>
        </w:rPr>
        <w:t xml:space="preserve"> </w:t>
      </w:r>
      <w:r w:rsidRPr="003D2378">
        <w:rPr>
          <w:highlight w:val="red"/>
        </w:rPr>
        <w:t>recent</w:t>
      </w:r>
      <w:r w:rsidRPr="003D2378">
        <w:rPr>
          <w:spacing w:val="15"/>
          <w:highlight w:val="red"/>
        </w:rPr>
        <w:t xml:space="preserve"> </w:t>
      </w:r>
      <w:r w:rsidRPr="003D2378">
        <w:rPr>
          <w:highlight w:val="red"/>
        </w:rPr>
        <w:t>formal</w:t>
      </w:r>
      <w:r w:rsidRPr="003D2378">
        <w:rPr>
          <w:spacing w:val="26"/>
          <w:w w:val="99"/>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training</w:t>
      </w:r>
      <w:r w:rsidRPr="003D2378">
        <w:rPr>
          <w:spacing w:val="-2"/>
          <w:highlight w:val="red"/>
        </w:rPr>
        <w:t xml:space="preserve"> </w:t>
      </w:r>
      <w:r w:rsidRPr="003D2378">
        <w:rPr>
          <w:spacing w:val="-1"/>
          <w:highlight w:val="red"/>
        </w:rPr>
        <w:t xml:space="preserve">activity </w:t>
      </w:r>
      <w:r w:rsidRPr="003D2378">
        <w:rPr>
          <w:highlight w:val="red"/>
        </w:rPr>
        <w:t>in</w:t>
      </w:r>
      <w:r w:rsidRPr="003D2378">
        <w:rPr>
          <w:spacing w:val="-2"/>
          <w:highlight w:val="red"/>
        </w:rPr>
        <w:t xml:space="preserve"> </w:t>
      </w:r>
      <w:r w:rsidRPr="003D2378">
        <w:rPr>
          <w:highlight w:val="red"/>
        </w:rPr>
        <w:t>which</w:t>
      </w:r>
      <w:r w:rsidRPr="003D2378">
        <w:rPr>
          <w:spacing w:val="-2"/>
          <w:highlight w:val="red"/>
        </w:rPr>
        <w:t xml:space="preserve"> </w:t>
      </w:r>
      <w:r w:rsidRPr="003D2378">
        <w:rPr>
          <w:spacing w:val="-1"/>
          <w:highlight w:val="red"/>
        </w:rPr>
        <w:t xml:space="preserve">the </w:t>
      </w:r>
      <w:r w:rsidRPr="003D2378">
        <w:rPr>
          <w:highlight w:val="red"/>
        </w:rPr>
        <w:t>respondent</w:t>
      </w:r>
      <w:r w:rsidRPr="003D2378">
        <w:rPr>
          <w:spacing w:val="-2"/>
          <w:highlight w:val="red"/>
        </w:rPr>
        <w:t xml:space="preserve"> </w:t>
      </w:r>
      <w:r w:rsidRPr="003D2378">
        <w:rPr>
          <w:highlight w:val="red"/>
        </w:rPr>
        <w:t>participated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How</w:t>
      </w:r>
      <w:r w:rsidRPr="003D2378">
        <w:rPr>
          <w:spacing w:val="18"/>
          <w:highlight w:val="red"/>
        </w:rPr>
        <w:t xml:space="preserve"> </w:t>
      </w:r>
      <w:r w:rsidRPr="003D2378">
        <w:rPr>
          <w:spacing w:val="-1"/>
          <w:highlight w:val="red"/>
        </w:rPr>
        <w:t>much</w:t>
      </w:r>
      <w:r w:rsidRPr="003D2378">
        <w:rPr>
          <w:spacing w:val="17"/>
          <w:highlight w:val="red"/>
        </w:rPr>
        <w:t xml:space="preserve"> </w:t>
      </w:r>
      <w:r w:rsidRPr="003D2378">
        <w:rPr>
          <w:highlight w:val="red"/>
        </w:rPr>
        <w:t>are</w:t>
      </w:r>
      <w:r w:rsidRPr="003D2378">
        <w:rPr>
          <w:spacing w:val="17"/>
          <w:highlight w:val="red"/>
        </w:rPr>
        <w:t xml:space="preserve"> </w:t>
      </w:r>
      <w:r w:rsidRPr="003D2378">
        <w:rPr>
          <w:highlight w:val="red"/>
        </w:rPr>
        <w:t>you</w:t>
      </w:r>
      <w:r w:rsidRPr="003D2378">
        <w:rPr>
          <w:spacing w:val="18"/>
          <w:highlight w:val="red"/>
        </w:rPr>
        <w:t xml:space="preserve"> </w:t>
      </w:r>
      <w:r w:rsidRPr="003D2378">
        <w:rPr>
          <w:b/>
          <w:highlight w:val="red"/>
        </w:rPr>
        <w:t>expecting</w:t>
      </w:r>
      <w:r w:rsidRPr="003D2378">
        <w:rPr>
          <w:b/>
          <w:spacing w:val="17"/>
          <w:highlight w:val="red"/>
        </w:rPr>
        <w:t xml:space="preserve"> </w:t>
      </w:r>
      <w:r w:rsidRPr="003D2378">
        <w:rPr>
          <w:highlight w:val="red"/>
        </w:rPr>
        <w:t>to</w:t>
      </w:r>
      <w:r w:rsidRPr="003D2378">
        <w:rPr>
          <w:spacing w:val="16"/>
          <w:highlight w:val="red"/>
        </w:rPr>
        <w:t xml:space="preserve"> </w:t>
      </w:r>
      <w:r w:rsidRPr="003D2378">
        <w:rPr>
          <w:highlight w:val="red"/>
        </w:rPr>
        <w:t>use</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skills</w:t>
      </w:r>
      <w:r w:rsidRPr="003D2378">
        <w:rPr>
          <w:spacing w:val="18"/>
          <w:highlight w:val="red"/>
        </w:rPr>
        <w:t xml:space="preserve"> </w:t>
      </w:r>
      <w:r w:rsidRPr="003D2378">
        <w:rPr>
          <w:highlight w:val="red"/>
        </w:rPr>
        <w:t>or</w:t>
      </w:r>
      <w:r w:rsidRPr="003D2378">
        <w:rPr>
          <w:spacing w:val="17"/>
          <w:highlight w:val="red"/>
        </w:rPr>
        <w:t xml:space="preserve"> </w:t>
      </w:r>
      <w:r w:rsidRPr="003D2378">
        <w:rPr>
          <w:highlight w:val="red"/>
        </w:rPr>
        <w:t>knowledge</w:t>
      </w:r>
      <w:r w:rsidRPr="003D2378">
        <w:rPr>
          <w:spacing w:val="17"/>
          <w:highlight w:val="red"/>
        </w:rPr>
        <w:t xml:space="preserve"> </w:t>
      </w:r>
      <w:r w:rsidRPr="003D2378">
        <w:rPr>
          <w:highlight w:val="red"/>
        </w:rPr>
        <w:t>that</w:t>
      </w:r>
      <w:r w:rsidRPr="003D2378">
        <w:rPr>
          <w:spacing w:val="16"/>
          <w:highlight w:val="red"/>
        </w:rPr>
        <w:t xml:space="preserve"> </w:t>
      </w:r>
      <w:r w:rsidRPr="003D2378">
        <w:rPr>
          <w:highlight w:val="red"/>
        </w:rPr>
        <w:t>you</w:t>
      </w:r>
      <w:r w:rsidRPr="003D2378">
        <w:rPr>
          <w:spacing w:val="17"/>
          <w:highlight w:val="red"/>
        </w:rPr>
        <w:t xml:space="preserve"> </w:t>
      </w:r>
      <w:r w:rsidRPr="003D2378">
        <w:rPr>
          <w:highlight w:val="red"/>
        </w:rPr>
        <w:t>acquired</w:t>
      </w:r>
      <w:r w:rsidRPr="003D2378">
        <w:rPr>
          <w:spacing w:val="16"/>
          <w:highlight w:val="red"/>
        </w:rPr>
        <w:t xml:space="preserve"> </w:t>
      </w:r>
      <w:r w:rsidRPr="003D2378">
        <w:rPr>
          <w:highlight w:val="red"/>
        </w:rPr>
        <w:t>from</w:t>
      </w:r>
      <w:r w:rsidRPr="003D2378">
        <w:rPr>
          <w:spacing w:val="15"/>
          <w:highlight w:val="red"/>
        </w:rPr>
        <w:t xml:space="preserve"> </w:t>
      </w:r>
      <w:r w:rsidRPr="003D2378">
        <w:rPr>
          <w:highlight w:val="red"/>
        </w:rPr>
        <w:t>the</w:t>
      </w:r>
      <w:r w:rsidRPr="003D2378">
        <w:rPr>
          <w:spacing w:val="18"/>
          <w:highlight w:val="red"/>
        </w:rPr>
        <w:t xml:space="preserve"> </w:t>
      </w:r>
      <w:r w:rsidRPr="003D2378">
        <w:rPr>
          <w:spacing w:val="-1"/>
          <w:highlight w:val="red"/>
        </w:rPr>
        <w:t>most</w:t>
      </w:r>
      <w:r w:rsidRPr="003D2378">
        <w:rPr>
          <w:spacing w:val="17"/>
          <w:highlight w:val="red"/>
        </w:rPr>
        <w:t xml:space="preserve"> </w:t>
      </w:r>
      <w:r w:rsidRPr="003D2378">
        <w:rPr>
          <w:highlight w:val="red"/>
        </w:rPr>
        <w:t>recent</w:t>
      </w:r>
      <w:r w:rsidRPr="003D2378">
        <w:rPr>
          <w:spacing w:val="25"/>
          <w:w w:val="99"/>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3"/>
          <w:highlight w:val="red"/>
        </w:rPr>
        <w:t xml:space="preserve"> </w:t>
      </w:r>
      <w:r w:rsidRPr="003D2378">
        <w:rPr>
          <w:highlight w:val="red"/>
        </w:rPr>
        <w:t>activity?</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lot</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2"/>
                <w:highlight w:val="red"/>
              </w:rPr>
              <w:t xml:space="preserve"> </w:t>
            </w:r>
            <w:r w:rsidRPr="003D2378">
              <w:rPr>
                <w:rFonts w:ascii="Times New Roman"/>
                <w:highlight w:val="red"/>
              </w:rPr>
              <w:t>fair</w:t>
            </w:r>
            <w:r w:rsidRPr="003D2378">
              <w:rPr>
                <w:rFonts w:ascii="Times New Roman"/>
                <w:spacing w:val="-1"/>
                <w:highlight w:val="red"/>
              </w:rPr>
              <w:t xml:space="preserve"> amount</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Very little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all</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52"/>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52"/>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6"/>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52"/>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52"/>
        </w:numPr>
        <w:tabs>
          <w:tab w:val="left" w:pos="578"/>
          <w:tab w:val="left" w:pos="2376"/>
        </w:tabs>
        <w:spacing w:before="105" w:line="252" w:lineRule="exact"/>
        <w:ind w:right="213" w:hanging="2160"/>
        <w:rPr>
          <w:highlight w:val="red"/>
        </w:rPr>
      </w:pPr>
      <w:r w:rsidRPr="003D2378">
        <w:rPr>
          <w:w w:val="95"/>
          <w:highlight w:val="red"/>
        </w:rPr>
        <w:t>Concept</w:t>
      </w:r>
      <w:r w:rsidRPr="003D2378">
        <w:rPr>
          <w:w w:val="95"/>
          <w:highlight w:val="red"/>
        </w:rPr>
        <w:tab/>
      </w:r>
      <w:r w:rsidRPr="003D2378">
        <w:rPr>
          <w:highlight w:val="red"/>
        </w:rPr>
        <w:t>The</w:t>
      </w:r>
      <w:r w:rsidRPr="003D2378">
        <w:rPr>
          <w:spacing w:val="36"/>
          <w:highlight w:val="red"/>
        </w:rPr>
        <w:t xml:space="preserve"> </w:t>
      </w:r>
      <w:r w:rsidRPr="003D2378">
        <w:rPr>
          <w:b/>
          <w:highlight w:val="red"/>
          <w:u w:val="thick" w:color="000000"/>
        </w:rPr>
        <w:t>expected</w:t>
      </w:r>
      <w:r w:rsidRPr="003D2378">
        <w:rPr>
          <w:b/>
          <w:spacing w:val="37"/>
          <w:highlight w:val="red"/>
          <w:u w:val="thick" w:color="000000"/>
        </w:rPr>
        <w:t xml:space="preserve"> </w:t>
      </w:r>
      <w:r w:rsidRPr="003D2378">
        <w:rPr>
          <w:highlight w:val="red"/>
        </w:rPr>
        <w:t>use</w:t>
      </w:r>
      <w:r w:rsidRPr="003D2378">
        <w:rPr>
          <w:spacing w:val="37"/>
          <w:highlight w:val="red"/>
        </w:rPr>
        <w:t xml:space="preserve"> </w:t>
      </w:r>
      <w:r w:rsidRPr="003D2378">
        <w:rPr>
          <w:highlight w:val="red"/>
        </w:rPr>
        <w:t>(at</w:t>
      </w:r>
      <w:r w:rsidRPr="003D2378">
        <w:rPr>
          <w:spacing w:val="37"/>
          <w:highlight w:val="red"/>
        </w:rPr>
        <w:t xml:space="preserve"> </w:t>
      </w:r>
      <w:r w:rsidRPr="003D2378">
        <w:rPr>
          <w:highlight w:val="red"/>
        </w:rPr>
        <w:t>any</w:t>
      </w:r>
      <w:r w:rsidRPr="003D2378">
        <w:rPr>
          <w:spacing w:val="39"/>
          <w:highlight w:val="red"/>
        </w:rPr>
        <w:t xml:space="preserve"> </w:t>
      </w:r>
      <w:r w:rsidRPr="003D2378">
        <w:rPr>
          <w:spacing w:val="-1"/>
          <w:highlight w:val="red"/>
        </w:rPr>
        <w:t>moment</w:t>
      </w:r>
      <w:r w:rsidRPr="003D2378">
        <w:rPr>
          <w:spacing w:val="37"/>
          <w:highlight w:val="red"/>
        </w:rPr>
        <w:t xml:space="preserve"> </w:t>
      </w:r>
      <w:r w:rsidRPr="003D2378">
        <w:rPr>
          <w:highlight w:val="red"/>
        </w:rPr>
        <w:t>after</w:t>
      </w:r>
      <w:r w:rsidRPr="003D2378">
        <w:rPr>
          <w:spacing w:val="36"/>
          <w:highlight w:val="red"/>
        </w:rPr>
        <w:t xml:space="preserve"> </w:t>
      </w:r>
      <w:r w:rsidRPr="003D2378">
        <w:rPr>
          <w:highlight w:val="red"/>
        </w:rPr>
        <w:t>the</w:t>
      </w:r>
      <w:r w:rsidRPr="003D2378">
        <w:rPr>
          <w:spacing w:val="37"/>
          <w:highlight w:val="red"/>
        </w:rPr>
        <w:t xml:space="preserve"> </w:t>
      </w:r>
      <w:r w:rsidRPr="003D2378">
        <w:rPr>
          <w:highlight w:val="red"/>
        </w:rPr>
        <w:t>interview)</w:t>
      </w:r>
      <w:r w:rsidRPr="003D2378">
        <w:rPr>
          <w:spacing w:val="37"/>
          <w:highlight w:val="red"/>
        </w:rPr>
        <w:t xml:space="preserve"> </w:t>
      </w:r>
      <w:r w:rsidRPr="003D2378">
        <w:rPr>
          <w:highlight w:val="red"/>
        </w:rPr>
        <w:t>of</w:t>
      </w:r>
      <w:r w:rsidRPr="003D2378">
        <w:rPr>
          <w:spacing w:val="37"/>
          <w:highlight w:val="red"/>
        </w:rPr>
        <w:t xml:space="preserve"> </w:t>
      </w:r>
      <w:r w:rsidRPr="003D2378">
        <w:rPr>
          <w:highlight w:val="red"/>
        </w:rPr>
        <w:t>skills/knowledge</w:t>
      </w:r>
      <w:r w:rsidRPr="003D2378">
        <w:rPr>
          <w:spacing w:val="23"/>
          <w:w w:val="99"/>
          <w:highlight w:val="red"/>
        </w:rPr>
        <w:t xml:space="preserve"> </w:t>
      </w:r>
      <w:r w:rsidRPr="003D2378">
        <w:rPr>
          <w:highlight w:val="red"/>
        </w:rPr>
        <w:t>acquired</w:t>
      </w:r>
      <w:r w:rsidRPr="003D2378">
        <w:rPr>
          <w:spacing w:val="-2"/>
          <w:highlight w:val="red"/>
        </w:rPr>
        <w:t xml:space="preserve"> </w:t>
      </w:r>
      <w:r w:rsidRPr="003D2378">
        <w:rPr>
          <w:highlight w:val="red"/>
        </w:rPr>
        <w:t>from</w:t>
      </w:r>
      <w:r w:rsidRPr="003D2378">
        <w:rPr>
          <w:spacing w:val="-3"/>
          <w:highlight w:val="red"/>
        </w:rPr>
        <w:t xml:space="preserve"> </w:t>
      </w:r>
      <w:r w:rsidRPr="003D2378">
        <w:rPr>
          <w:highlight w:val="red"/>
        </w:rPr>
        <w:t xml:space="preserve">the </w:t>
      </w:r>
      <w:r w:rsidRPr="003D2378">
        <w:rPr>
          <w:spacing w:val="-1"/>
          <w:highlight w:val="red"/>
        </w:rPr>
        <w:t xml:space="preserve">most </w:t>
      </w:r>
      <w:r w:rsidRPr="003D2378">
        <w:rPr>
          <w:highlight w:val="red"/>
        </w:rPr>
        <w:t>recent</w:t>
      </w:r>
      <w:r w:rsidRPr="003D2378">
        <w:rPr>
          <w:spacing w:val="-1"/>
          <w:highlight w:val="red"/>
        </w:rPr>
        <w:t xml:space="preserve"> formal</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 activity</w:t>
      </w:r>
    </w:p>
    <w:p w:rsidR="00A7027F" w:rsidRPr="003D2378" w:rsidRDefault="006F44CB">
      <w:pPr>
        <w:pStyle w:val="a3"/>
        <w:numPr>
          <w:ilvl w:val="0"/>
          <w:numId w:val="52"/>
        </w:numPr>
        <w:tabs>
          <w:tab w:val="left" w:pos="578"/>
          <w:tab w:val="left" w:pos="2377"/>
        </w:tabs>
        <w:spacing w:before="117"/>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86"/>
        <w:rPr>
          <w:highlight w:val="red"/>
        </w:rPr>
      </w:pPr>
      <w:r w:rsidRPr="003D2378">
        <w:rPr>
          <w:spacing w:val="-1"/>
          <w:highlight w:val="red"/>
        </w:rPr>
        <w:t>See</w:t>
      </w:r>
      <w:r w:rsidRPr="003D2378">
        <w:rPr>
          <w:spacing w:val="-3"/>
          <w:highlight w:val="red"/>
        </w:rPr>
        <w:t xml:space="preserve"> </w:t>
      </w:r>
      <w:r w:rsidRPr="003D2378">
        <w:rPr>
          <w:spacing w:val="-1"/>
          <w:highlight w:val="red"/>
        </w:rPr>
        <w:t>FEDUSEA</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45"/>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55EE6A45" wp14:editId="366FC8DC">
                <wp:extent cx="5904865" cy="440690"/>
                <wp:effectExtent l="9525" t="9525" r="10160" b="6985"/>
                <wp:docPr id="2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615" w:right="284" w:hanging="3329"/>
                              <w:rPr>
                                <w:rFonts w:ascii="Arial" w:eastAsia="Arial" w:hAnsi="Arial" w:cs="Arial"/>
                                <w:sz w:val="28"/>
                                <w:szCs w:val="28"/>
                              </w:rPr>
                            </w:pPr>
                            <w:bookmarkStart w:id="260" w:name="FEDOUTCOME:_Outcomes_of_the_most_recent_"/>
                            <w:bookmarkStart w:id="261" w:name="_bookmark65"/>
                            <w:bookmarkEnd w:id="260"/>
                            <w:bookmarkEnd w:id="261"/>
                            <w:r>
                              <w:rPr>
                                <w:rFonts w:ascii="Arial"/>
                                <w:b/>
                                <w:sz w:val="28"/>
                              </w:rPr>
                              <w:t>FEDOUTCOME:</w:t>
                            </w:r>
                            <w:r>
                              <w:rPr>
                                <w:rFonts w:ascii="Arial"/>
                                <w:b/>
                                <w:spacing w:val="-2"/>
                                <w:sz w:val="28"/>
                              </w:rPr>
                              <w:t xml:space="preserve"> </w:t>
                            </w:r>
                            <w:r>
                              <w:rPr>
                                <w:rFonts w:ascii="Arial"/>
                                <w:b/>
                                <w:sz w:val="28"/>
                              </w:rPr>
                              <w:t>Outcomes</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most</w:t>
                            </w:r>
                            <w:r>
                              <w:rPr>
                                <w:rFonts w:ascii="Arial"/>
                                <w:b/>
                                <w:spacing w:val="-2"/>
                                <w:sz w:val="28"/>
                              </w:rPr>
                              <w:t xml:space="preserve"> </w:t>
                            </w:r>
                            <w:r>
                              <w:rPr>
                                <w:rFonts w:ascii="Arial"/>
                                <w:b/>
                                <w:sz w:val="28"/>
                              </w:rPr>
                              <w:t>recent</w:t>
                            </w:r>
                            <w:r>
                              <w:rPr>
                                <w:rFonts w:ascii="Arial"/>
                                <w:b/>
                                <w:spacing w:val="-1"/>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22"/>
                                <w:w w:val="99"/>
                                <w:sz w:val="28"/>
                              </w:rPr>
                              <w:t xml:space="preserve"> </w:t>
                            </w:r>
                            <w:r>
                              <w:rPr>
                                <w:rFonts w:ascii="Arial"/>
                                <w:b/>
                                <w:sz w:val="28"/>
                              </w:rPr>
                              <w:t>training</w:t>
                            </w:r>
                            <w:r>
                              <w:rPr>
                                <w:rFonts w:ascii="Arial"/>
                                <w:b/>
                                <w:spacing w:val="-3"/>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44" o:spid="_x0000_s1090"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WqfwIAAAs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" filled="f" strokeweight=".58pt">
                <v:textbox inset="0,0,0,0">
                  <w:txbxContent>
                    <w:p w:rsidR="0050005F" w:rsidRDefault="0050005F">
                      <w:pPr>
                        <w:spacing w:before="24"/>
                        <w:ind w:left="3615" w:right="284" w:hanging="3329"/>
                        <w:rPr>
                          <w:rFonts w:ascii="Arial" w:eastAsia="Arial" w:hAnsi="Arial" w:cs="Arial"/>
                          <w:sz w:val="28"/>
                          <w:szCs w:val="28"/>
                        </w:rPr>
                      </w:pPr>
                      <w:bookmarkStart w:id="262" w:name="FEDOUTCOME:_Outcomes_of_the_most_recent_"/>
                      <w:bookmarkStart w:id="263" w:name="_bookmark65"/>
                      <w:bookmarkEnd w:id="262"/>
                      <w:bookmarkEnd w:id="263"/>
                      <w:r>
                        <w:rPr>
                          <w:rFonts w:ascii="Arial"/>
                          <w:b/>
                          <w:sz w:val="28"/>
                        </w:rPr>
                        <w:t>FEDOUTCOME:</w:t>
                      </w:r>
                      <w:r>
                        <w:rPr>
                          <w:rFonts w:ascii="Arial"/>
                          <w:b/>
                          <w:spacing w:val="-2"/>
                          <w:sz w:val="28"/>
                        </w:rPr>
                        <w:t xml:space="preserve"> </w:t>
                      </w:r>
                      <w:r>
                        <w:rPr>
                          <w:rFonts w:ascii="Arial"/>
                          <w:b/>
                          <w:sz w:val="28"/>
                        </w:rPr>
                        <w:t>Outcomes</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most</w:t>
                      </w:r>
                      <w:r>
                        <w:rPr>
                          <w:rFonts w:ascii="Arial"/>
                          <w:b/>
                          <w:spacing w:val="-2"/>
                          <w:sz w:val="28"/>
                        </w:rPr>
                        <w:t xml:space="preserve"> </w:t>
                      </w:r>
                      <w:r>
                        <w:rPr>
                          <w:rFonts w:ascii="Arial"/>
                          <w:b/>
                          <w:sz w:val="28"/>
                        </w:rPr>
                        <w:t>recent</w:t>
                      </w:r>
                      <w:r>
                        <w:rPr>
                          <w:rFonts w:ascii="Arial"/>
                          <w:b/>
                          <w:spacing w:val="-1"/>
                          <w:sz w:val="28"/>
                        </w:rPr>
                        <w:t xml:space="preserve"> </w:t>
                      </w:r>
                      <w:r>
                        <w:rPr>
                          <w:rFonts w:ascii="Arial"/>
                          <w:b/>
                          <w:sz w:val="28"/>
                        </w:rPr>
                        <w:t>formal</w:t>
                      </w:r>
                      <w:r>
                        <w:rPr>
                          <w:rFonts w:ascii="Arial"/>
                          <w:b/>
                          <w:spacing w:val="-2"/>
                          <w:sz w:val="28"/>
                        </w:rPr>
                        <w:t xml:space="preserve"> </w:t>
                      </w:r>
                      <w:r>
                        <w:rPr>
                          <w:rFonts w:ascii="Arial"/>
                          <w:b/>
                          <w:sz w:val="28"/>
                        </w:rPr>
                        <w:t>education</w:t>
                      </w:r>
                      <w:r>
                        <w:rPr>
                          <w:rFonts w:ascii="Arial"/>
                          <w:b/>
                          <w:spacing w:val="-1"/>
                          <w:sz w:val="28"/>
                        </w:rPr>
                        <w:t xml:space="preserve"> </w:t>
                      </w:r>
                      <w:r>
                        <w:rPr>
                          <w:rFonts w:ascii="Arial"/>
                          <w:b/>
                          <w:sz w:val="28"/>
                        </w:rPr>
                        <w:t>or</w:t>
                      </w:r>
                      <w:r>
                        <w:rPr>
                          <w:rFonts w:ascii="Arial"/>
                          <w:b/>
                          <w:spacing w:val="22"/>
                          <w:w w:val="99"/>
                          <w:sz w:val="28"/>
                        </w:rPr>
                        <w:t xml:space="preserve"> </w:t>
                      </w:r>
                      <w:r>
                        <w:rPr>
                          <w:rFonts w:ascii="Arial"/>
                          <w:b/>
                          <w:sz w:val="28"/>
                        </w:rPr>
                        <w:t>training</w:t>
                      </w:r>
                      <w:r>
                        <w:rPr>
                          <w:rFonts w:ascii="Arial"/>
                          <w:b/>
                          <w:spacing w:val="-3"/>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27"/>
          <w:highlight w:val="red"/>
        </w:rPr>
        <w:t xml:space="preserve"> </w:t>
      </w:r>
      <w:r w:rsidRPr="003D2378">
        <w:rPr>
          <w:highlight w:val="red"/>
        </w:rPr>
        <w:t>variable</w:t>
      </w:r>
      <w:r w:rsidRPr="003D2378">
        <w:rPr>
          <w:spacing w:val="28"/>
          <w:highlight w:val="red"/>
        </w:rPr>
        <w:t xml:space="preserve"> </w:t>
      </w:r>
      <w:r w:rsidRPr="003D2378">
        <w:rPr>
          <w:highlight w:val="red"/>
        </w:rPr>
        <w:t>indicates</w:t>
      </w:r>
      <w:r w:rsidRPr="003D2378">
        <w:rPr>
          <w:spacing w:val="27"/>
          <w:highlight w:val="red"/>
        </w:rPr>
        <w:t xml:space="preserve"> </w:t>
      </w:r>
      <w:r w:rsidRPr="003D2378">
        <w:rPr>
          <w:highlight w:val="red"/>
        </w:rPr>
        <w:t>the</w:t>
      </w:r>
      <w:r w:rsidRPr="003D2378">
        <w:rPr>
          <w:spacing w:val="28"/>
          <w:highlight w:val="red"/>
        </w:rPr>
        <w:t xml:space="preserve"> </w:t>
      </w:r>
      <w:r w:rsidRPr="003D2378">
        <w:rPr>
          <w:spacing w:val="-1"/>
          <w:highlight w:val="red"/>
        </w:rPr>
        <w:t>outcomes</w:t>
      </w:r>
      <w:r w:rsidRPr="003D2378">
        <w:rPr>
          <w:spacing w:val="27"/>
          <w:highlight w:val="red"/>
        </w:rPr>
        <w:t xml:space="preserve"> </w:t>
      </w:r>
      <w:r w:rsidRPr="003D2378">
        <w:rPr>
          <w:highlight w:val="red"/>
        </w:rPr>
        <w:t>of</w:t>
      </w:r>
      <w:r w:rsidRPr="003D2378">
        <w:rPr>
          <w:spacing w:val="28"/>
          <w:highlight w:val="red"/>
        </w:rPr>
        <w:t xml:space="preserve"> </w:t>
      </w:r>
      <w:r w:rsidRPr="003D2378">
        <w:rPr>
          <w:highlight w:val="red"/>
        </w:rPr>
        <w:t>the</w:t>
      </w:r>
      <w:r w:rsidRPr="003D2378">
        <w:rPr>
          <w:spacing w:val="28"/>
          <w:highlight w:val="red"/>
        </w:rPr>
        <w:t xml:space="preserve"> </w:t>
      </w:r>
      <w:r w:rsidRPr="003D2378">
        <w:rPr>
          <w:spacing w:val="-1"/>
          <w:highlight w:val="red"/>
        </w:rPr>
        <w:t>new</w:t>
      </w:r>
      <w:r w:rsidRPr="003D2378">
        <w:rPr>
          <w:spacing w:val="28"/>
          <w:highlight w:val="red"/>
        </w:rPr>
        <w:t xml:space="preserve"> </w:t>
      </w:r>
      <w:r w:rsidRPr="003D2378">
        <w:rPr>
          <w:highlight w:val="red"/>
        </w:rPr>
        <w:t>skills/knowledge</w:t>
      </w:r>
      <w:r w:rsidRPr="003D2378">
        <w:rPr>
          <w:spacing w:val="29"/>
          <w:highlight w:val="red"/>
        </w:rPr>
        <w:t xml:space="preserve"> </w:t>
      </w:r>
      <w:r w:rsidRPr="003D2378">
        <w:rPr>
          <w:highlight w:val="red"/>
        </w:rPr>
        <w:t>acquired</w:t>
      </w:r>
      <w:r w:rsidRPr="003D2378">
        <w:rPr>
          <w:spacing w:val="26"/>
          <w:highlight w:val="red"/>
        </w:rPr>
        <w:t xml:space="preserve"> </w:t>
      </w:r>
      <w:r w:rsidRPr="003D2378">
        <w:rPr>
          <w:highlight w:val="red"/>
        </w:rPr>
        <w:t>through</w:t>
      </w:r>
      <w:r w:rsidRPr="003D2378">
        <w:rPr>
          <w:spacing w:val="27"/>
          <w:highlight w:val="red"/>
        </w:rPr>
        <w:t xml:space="preserve"> </w:t>
      </w:r>
      <w:r w:rsidRPr="003D2378">
        <w:rPr>
          <w:spacing w:val="-1"/>
          <w:highlight w:val="red"/>
        </w:rPr>
        <w:t>the</w:t>
      </w:r>
      <w:r w:rsidRPr="003D2378">
        <w:rPr>
          <w:spacing w:val="28"/>
          <w:highlight w:val="red"/>
        </w:rPr>
        <w:t xml:space="preserve"> </w:t>
      </w:r>
      <w:r w:rsidRPr="003D2378">
        <w:rPr>
          <w:spacing w:val="-1"/>
          <w:highlight w:val="red"/>
        </w:rPr>
        <w:t>most</w:t>
      </w:r>
      <w:r w:rsidRPr="003D2378">
        <w:rPr>
          <w:spacing w:val="28"/>
          <w:highlight w:val="red"/>
        </w:rPr>
        <w:t xml:space="preserve"> </w:t>
      </w:r>
      <w:r w:rsidRPr="003D2378">
        <w:rPr>
          <w:highlight w:val="red"/>
        </w:rPr>
        <w:t>recent</w:t>
      </w:r>
      <w:r w:rsidRPr="003D2378">
        <w:rPr>
          <w:spacing w:val="27"/>
          <w:w w:val="99"/>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or</w:t>
      </w:r>
      <w:r w:rsidRPr="003D2378">
        <w:rPr>
          <w:spacing w:val="-1"/>
          <w:highlight w:val="red"/>
        </w:rPr>
        <w:t xml:space="preserve"> training</w:t>
      </w:r>
      <w:r w:rsidRPr="003D2378">
        <w:rPr>
          <w:spacing w:val="-2"/>
          <w:highlight w:val="red"/>
        </w:rPr>
        <w:t xml:space="preserve"> </w:t>
      </w:r>
      <w:r w:rsidRPr="003D2378">
        <w:rPr>
          <w:spacing w:val="-1"/>
          <w:highlight w:val="red"/>
        </w:rPr>
        <w:t>activity</w:t>
      </w:r>
      <w:r w:rsidRPr="003D2378">
        <w:rPr>
          <w:spacing w:val="1"/>
          <w:highlight w:val="red"/>
        </w:rPr>
        <w:t xml:space="preserve"> </w:t>
      </w:r>
      <w:r w:rsidRPr="003D2378">
        <w:rPr>
          <w:highlight w:val="red"/>
        </w:rPr>
        <w:t>in</w:t>
      </w:r>
      <w:r w:rsidRPr="003D2378">
        <w:rPr>
          <w:spacing w:val="-3"/>
          <w:highlight w:val="red"/>
        </w:rPr>
        <w:t xml:space="preserve"> </w:t>
      </w:r>
      <w:r w:rsidRPr="003D2378">
        <w:rPr>
          <w:highlight w:val="red"/>
        </w:rPr>
        <w:t>which</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r w:rsidRPr="003D2378">
        <w:rPr>
          <w:spacing w:val="-2"/>
          <w:highlight w:val="red"/>
        </w:rPr>
        <w:t xml:space="preserve"> </w:t>
      </w:r>
      <w:r w:rsidRPr="003D2378">
        <w:rPr>
          <w:spacing w:val="-1"/>
          <w:highlight w:val="red"/>
        </w:rPr>
        <w:t>participated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Have</w:t>
      </w:r>
      <w:r w:rsidRPr="003D2378">
        <w:rPr>
          <w:spacing w:val="8"/>
          <w:highlight w:val="red"/>
        </w:rPr>
        <w:t xml:space="preserve"> </w:t>
      </w:r>
      <w:r w:rsidRPr="003D2378">
        <w:rPr>
          <w:highlight w:val="red"/>
        </w:rPr>
        <w:t>the</w:t>
      </w:r>
      <w:r w:rsidRPr="003D2378">
        <w:rPr>
          <w:spacing w:val="8"/>
          <w:highlight w:val="red"/>
        </w:rPr>
        <w:t xml:space="preserve"> </w:t>
      </w:r>
      <w:r w:rsidRPr="003D2378">
        <w:rPr>
          <w:highlight w:val="red"/>
        </w:rPr>
        <w:t>new</w:t>
      </w:r>
      <w:r w:rsidRPr="003D2378">
        <w:rPr>
          <w:spacing w:val="8"/>
          <w:highlight w:val="red"/>
        </w:rPr>
        <w:t xml:space="preserve"> </w:t>
      </w:r>
      <w:r w:rsidRPr="003D2378">
        <w:rPr>
          <w:spacing w:val="-1"/>
          <w:highlight w:val="red"/>
        </w:rPr>
        <w:t>skills/knowledge</w:t>
      </w:r>
      <w:r w:rsidRPr="003D2378">
        <w:rPr>
          <w:spacing w:val="7"/>
          <w:highlight w:val="red"/>
        </w:rPr>
        <w:t xml:space="preserve"> </w:t>
      </w:r>
      <w:r w:rsidRPr="003D2378">
        <w:rPr>
          <w:highlight w:val="red"/>
        </w:rPr>
        <w:t>acquired</w:t>
      </w:r>
      <w:r w:rsidRPr="003D2378">
        <w:rPr>
          <w:spacing w:val="8"/>
          <w:highlight w:val="red"/>
        </w:rPr>
        <w:t xml:space="preserve"> </w:t>
      </w:r>
      <w:r w:rsidRPr="003D2378">
        <w:rPr>
          <w:highlight w:val="red"/>
        </w:rPr>
        <w:t>through</w:t>
      </w:r>
      <w:r w:rsidRPr="003D2378">
        <w:rPr>
          <w:spacing w:val="8"/>
          <w:highlight w:val="red"/>
        </w:rPr>
        <w:t xml:space="preserve"> </w:t>
      </w:r>
      <w:r w:rsidRPr="003D2378">
        <w:rPr>
          <w:highlight w:val="red"/>
        </w:rPr>
        <w:t>the</w:t>
      </w:r>
      <w:r w:rsidRPr="003D2378">
        <w:rPr>
          <w:spacing w:val="7"/>
          <w:highlight w:val="red"/>
        </w:rPr>
        <w:t xml:space="preserve"> </w:t>
      </w:r>
      <w:r w:rsidRPr="003D2378">
        <w:rPr>
          <w:spacing w:val="-1"/>
          <w:highlight w:val="red"/>
        </w:rPr>
        <w:t>most</w:t>
      </w:r>
      <w:r w:rsidRPr="003D2378">
        <w:rPr>
          <w:spacing w:val="8"/>
          <w:highlight w:val="red"/>
        </w:rPr>
        <w:t xml:space="preserve"> </w:t>
      </w:r>
      <w:r w:rsidRPr="003D2378">
        <w:rPr>
          <w:highlight w:val="red"/>
        </w:rPr>
        <w:t>recent</w:t>
      </w:r>
      <w:r w:rsidRPr="003D2378">
        <w:rPr>
          <w:spacing w:val="9"/>
          <w:highlight w:val="red"/>
        </w:rPr>
        <w:t xml:space="preserve"> </w:t>
      </w:r>
      <w:r w:rsidRPr="003D2378">
        <w:rPr>
          <w:highlight w:val="red"/>
        </w:rPr>
        <w:t>formal</w:t>
      </w:r>
      <w:r w:rsidRPr="003D2378">
        <w:rPr>
          <w:spacing w:val="9"/>
          <w:highlight w:val="red"/>
        </w:rPr>
        <w:t xml:space="preserve"> </w:t>
      </w:r>
      <w:r w:rsidRPr="003D2378">
        <w:rPr>
          <w:highlight w:val="red"/>
        </w:rPr>
        <w:t>education</w:t>
      </w:r>
      <w:r w:rsidRPr="003D2378">
        <w:rPr>
          <w:spacing w:val="8"/>
          <w:highlight w:val="red"/>
        </w:rPr>
        <w:t xml:space="preserve"> </w:t>
      </w:r>
      <w:r w:rsidRPr="003D2378">
        <w:rPr>
          <w:highlight w:val="red"/>
        </w:rPr>
        <w:t>or</w:t>
      </w:r>
      <w:r w:rsidRPr="003D2378">
        <w:rPr>
          <w:spacing w:val="6"/>
          <w:highlight w:val="red"/>
        </w:rPr>
        <w:t xml:space="preserve"> </w:t>
      </w:r>
      <w:r w:rsidRPr="003D2378">
        <w:rPr>
          <w:highlight w:val="red"/>
        </w:rPr>
        <w:t>training</w:t>
      </w:r>
      <w:r w:rsidRPr="003D2378">
        <w:rPr>
          <w:spacing w:val="8"/>
          <w:highlight w:val="red"/>
        </w:rPr>
        <w:t xml:space="preserve"> </w:t>
      </w:r>
      <w:r w:rsidRPr="003D2378">
        <w:rPr>
          <w:spacing w:val="-1"/>
          <w:highlight w:val="red"/>
        </w:rPr>
        <w:t>activity</w:t>
      </w:r>
      <w:r w:rsidRPr="003D2378">
        <w:rPr>
          <w:spacing w:val="47"/>
          <w:w w:val="99"/>
          <w:highlight w:val="red"/>
        </w:rPr>
        <w:t xml:space="preserve"> </w:t>
      </w:r>
      <w:r w:rsidRPr="003D2378">
        <w:rPr>
          <w:highlight w:val="red"/>
        </w:rPr>
        <w:t>helped</w:t>
      </w:r>
      <w:r w:rsidRPr="003D2378">
        <w:rPr>
          <w:spacing w:val="-2"/>
          <w:highlight w:val="red"/>
        </w:rPr>
        <w:t xml:space="preserve"> </w:t>
      </w:r>
      <w:r w:rsidRPr="003D2378">
        <w:rPr>
          <w:highlight w:val="red"/>
        </w:rPr>
        <w:t>you</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any</w:t>
      </w:r>
      <w:r w:rsidRPr="003D2378">
        <w:rPr>
          <w:spacing w:val="-1"/>
          <w:highlight w:val="red"/>
        </w:rPr>
        <w:t xml:space="preserve"> </w:t>
      </w:r>
      <w:r w:rsidRPr="003D2378">
        <w:rPr>
          <w:highlight w:val="red"/>
        </w:rPr>
        <w:t>of</w:t>
      </w:r>
      <w:r w:rsidRPr="003D2378">
        <w:rPr>
          <w:spacing w:val="-1"/>
          <w:highlight w:val="red"/>
        </w:rPr>
        <w:t xml:space="preserve"> the following</w:t>
      </w:r>
      <w:r w:rsidRPr="003D2378">
        <w:rPr>
          <w:highlight w:val="red"/>
        </w:rPr>
        <w:t xml:space="preserve"> </w:t>
      </w:r>
      <w:r w:rsidRPr="003D2378">
        <w:rPr>
          <w:spacing w:val="-1"/>
          <w:highlight w:val="red"/>
        </w:rPr>
        <w:t>ways? (</w:t>
      </w:r>
      <w:proofErr w:type="gramStart"/>
      <w:r w:rsidRPr="003D2378">
        <w:rPr>
          <w:i/>
          <w:spacing w:val="-1"/>
          <w:highlight w:val="red"/>
        </w:rPr>
        <w:t>mark</w:t>
      </w:r>
      <w:proofErr w:type="gramEnd"/>
      <w:r w:rsidRPr="003D2378">
        <w:rPr>
          <w:i/>
          <w:spacing w:val="-1"/>
          <w:highlight w:val="red"/>
        </w:rPr>
        <w:t xml:space="preserve"> </w:t>
      </w:r>
      <w:r w:rsidRPr="003D2378">
        <w:rPr>
          <w:i/>
          <w:highlight w:val="red"/>
        </w:rPr>
        <w:t>all</w:t>
      </w:r>
      <w:r w:rsidRPr="003D2378">
        <w:rPr>
          <w:i/>
          <w:spacing w:val="-1"/>
          <w:highlight w:val="red"/>
        </w:rPr>
        <w:t xml:space="preserve"> that apply</w:t>
      </w:r>
      <w:r w:rsidRPr="003D2378">
        <w:rPr>
          <w:spacing w:val="-1"/>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6F44CB">
      <w:pPr>
        <w:spacing w:before="101"/>
        <w:ind w:left="574" w:right="255"/>
        <w:jc w:val="both"/>
        <w:rPr>
          <w:rFonts w:ascii="Times New Roman" w:eastAsia="Times New Roman" w:hAnsi="Times New Roman" w:cs="Times New Roman"/>
          <w:highlight w:val="red"/>
        </w:rPr>
      </w:pPr>
      <w:r w:rsidRPr="003D2378">
        <w:rPr>
          <w:rFonts w:ascii="Times New Roman"/>
          <w:highlight w:val="red"/>
        </w:rPr>
        <w:t>There</w:t>
      </w:r>
      <w:r w:rsidRPr="003D2378">
        <w:rPr>
          <w:rFonts w:ascii="Times New Roman"/>
          <w:spacing w:val="29"/>
          <w:highlight w:val="red"/>
        </w:rPr>
        <w:t xml:space="preserve"> </w:t>
      </w:r>
      <w:r w:rsidRPr="003D2378">
        <w:rPr>
          <w:rFonts w:ascii="Times New Roman"/>
          <w:highlight w:val="red"/>
        </w:rPr>
        <w:t>should</w:t>
      </w:r>
      <w:r w:rsidRPr="003D2378">
        <w:rPr>
          <w:rFonts w:ascii="Times New Roman"/>
          <w:spacing w:val="30"/>
          <w:highlight w:val="red"/>
        </w:rPr>
        <w:t xml:space="preserve"> </w:t>
      </w:r>
      <w:r w:rsidRPr="003D2378">
        <w:rPr>
          <w:rFonts w:ascii="Times New Roman"/>
          <w:highlight w:val="red"/>
        </w:rPr>
        <w:t>be</w:t>
      </w:r>
      <w:r w:rsidRPr="003D2378">
        <w:rPr>
          <w:rFonts w:ascii="Times New Roman"/>
          <w:spacing w:val="30"/>
          <w:highlight w:val="red"/>
        </w:rPr>
        <w:t xml:space="preserve"> </w:t>
      </w:r>
      <w:r w:rsidRPr="003D2378">
        <w:rPr>
          <w:rFonts w:ascii="Times New Roman"/>
          <w:b/>
          <w:highlight w:val="red"/>
        </w:rPr>
        <w:t>8</w:t>
      </w:r>
      <w:r w:rsidRPr="003D2378">
        <w:rPr>
          <w:rFonts w:ascii="Times New Roman"/>
          <w:b/>
          <w:spacing w:val="29"/>
          <w:highlight w:val="red"/>
        </w:rPr>
        <w:t xml:space="preserve"> </w:t>
      </w:r>
      <w:r w:rsidRPr="003D2378">
        <w:rPr>
          <w:rFonts w:ascii="Times New Roman"/>
          <w:b/>
          <w:highlight w:val="red"/>
        </w:rPr>
        <w:t>variables</w:t>
      </w:r>
      <w:r w:rsidRPr="003D2378">
        <w:rPr>
          <w:rFonts w:ascii="Times New Roman"/>
          <w:b/>
          <w:spacing w:val="30"/>
          <w:highlight w:val="red"/>
        </w:rPr>
        <w:t xml:space="preserve"> </w:t>
      </w:r>
      <w:r w:rsidRPr="003D2378">
        <w:rPr>
          <w:rFonts w:ascii="Times New Roman"/>
          <w:b/>
          <w:spacing w:val="-1"/>
          <w:highlight w:val="red"/>
        </w:rPr>
        <w:t>transmitted</w:t>
      </w:r>
      <w:r w:rsidRPr="003D2378">
        <w:rPr>
          <w:rFonts w:ascii="Times New Roman"/>
          <w:b/>
          <w:spacing w:val="30"/>
          <w:highlight w:val="red"/>
        </w:rPr>
        <w:t xml:space="preserve"> </w:t>
      </w:r>
      <w:r w:rsidRPr="003D2378">
        <w:rPr>
          <w:rFonts w:ascii="Times New Roman"/>
          <w:b/>
          <w:highlight w:val="red"/>
        </w:rPr>
        <w:t>on</w:t>
      </w:r>
      <w:r w:rsidRPr="003D2378">
        <w:rPr>
          <w:rFonts w:ascii="Times New Roman"/>
          <w:b/>
          <w:spacing w:val="29"/>
          <w:highlight w:val="red"/>
        </w:rPr>
        <w:t xml:space="preserve"> </w:t>
      </w:r>
      <w:r w:rsidRPr="003D2378">
        <w:rPr>
          <w:rFonts w:ascii="Times New Roman"/>
          <w:b/>
          <w:highlight w:val="red"/>
        </w:rPr>
        <w:t>the</w:t>
      </w:r>
      <w:r w:rsidRPr="003D2378">
        <w:rPr>
          <w:rFonts w:ascii="Times New Roman"/>
          <w:b/>
          <w:spacing w:val="31"/>
          <w:highlight w:val="red"/>
        </w:rPr>
        <w:t xml:space="preserve"> </w:t>
      </w:r>
      <w:r w:rsidRPr="003D2378">
        <w:rPr>
          <w:rFonts w:ascii="Times New Roman"/>
          <w:b/>
          <w:spacing w:val="-1"/>
          <w:highlight w:val="red"/>
        </w:rPr>
        <w:t>whole</w:t>
      </w:r>
      <w:r w:rsidRPr="003D2378">
        <w:rPr>
          <w:rFonts w:ascii="Times New Roman"/>
          <w:spacing w:val="-1"/>
          <w:highlight w:val="red"/>
        </w:rPr>
        <w:t>:</w:t>
      </w:r>
      <w:r w:rsidRPr="003D2378">
        <w:rPr>
          <w:rFonts w:ascii="Times New Roman"/>
          <w:spacing w:val="30"/>
          <w:highlight w:val="red"/>
        </w:rPr>
        <w:t xml:space="preserve"> </w:t>
      </w:r>
      <w:r w:rsidRPr="003D2378">
        <w:rPr>
          <w:rFonts w:ascii="Times New Roman"/>
          <w:spacing w:val="-1"/>
          <w:highlight w:val="red"/>
        </w:rPr>
        <w:t>FEDOUTCOME,</w:t>
      </w:r>
      <w:r w:rsidRPr="003D2378">
        <w:rPr>
          <w:rFonts w:ascii="Times New Roman"/>
          <w:spacing w:val="29"/>
          <w:highlight w:val="red"/>
        </w:rPr>
        <w:t xml:space="preserve"> </w:t>
      </w:r>
      <w:r w:rsidRPr="003D2378">
        <w:rPr>
          <w:rFonts w:ascii="Times New Roman"/>
          <w:spacing w:val="-1"/>
          <w:highlight w:val="red"/>
        </w:rPr>
        <w:t>FEDOUTCOME_1,</w:t>
      </w:r>
      <w:r w:rsidRPr="003D2378">
        <w:rPr>
          <w:rFonts w:ascii="Times New Roman"/>
          <w:spacing w:val="58"/>
          <w:w w:val="99"/>
          <w:highlight w:val="red"/>
        </w:rPr>
        <w:t xml:space="preserve"> </w:t>
      </w:r>
      <w:r w:rsidRPr="003D2378">
        <w:rPr>
          <w:rFonts w:ascii="Times New Roman"/>
          <w:highlight w:val="red"/>
        </w:rPr>
        <w:t>FEDOUTCOME_2,</w:t>
      </w:r>
      <w:r w:rsidRPr="003D2378">
        <w:rPr>
          <w:rFonts w:ascii="Times New Roman"/>
          <w:spacing w:val="33"/>
          <w:highlight w:val="red"/>
        </w:rPr>
        <w:t xml:space="preserve"> </w:t>
      </w:r>
      <w:r w:rsidRPr="003D2378">
        <w:rPr>
          <w:rFonts w:ascii="Times New Roman"/>
          <w:highlight w:val="red"/>
        </w:rPr>
        <w:t>FEDOUTCOME_3,</w:t>
      </w:r>
      <w:r w:rsidRPr="003D2378">
        <w:rPr>
          <w:rFonts w:ascii="Times New Roman"/>
          <w:spacing w:val="34"/>
          <w:highlight w:val="red"/>
        </w:rPr>
        <w:t xml:space="preserve"> </w:t>
      </w:r>
      <w:r w:rsidRPr="003D2378">
        <w:rPr>
          <w:rFonts w:ascii="Times New Roman"/>
          <w:highlight w:val="red"/>
        </w:rPr>
        <w:t>FEDOUTCOME_4,</w:t>
      </w:r>
      <w:r w:rsidRPr="003D2378">
        <w:rPr>
          <w:rFonts w:ascii="Times New Roman"/>
          <w:spacing w:val="34"/>
          <w:highlight w:val="red"/>
        </w:rPr>
        <w:t xml:space="preserve"> </w:t>
      </w:r>
      <w:r w:rsidRPr="003D2378">
        <w:rPr>
          <w:rFonts w:ascii="Times New Roman"/>
          <w:highlight w:val="red"/>
        </w:rPr>
        <w:t>FEDOUTCOME_5,</w:t>
      </w:r>
      <w:r w:rsidRPr="003D2378">
        <w:rPr>
          <w:rFonts w:ascii="Times New Roman"/>
          <w:spacing w:val="24"/>
          <w:w w:val="99"/>
          <w:highlight w:val="red"/>
        </w:rPr>
        <w:t xml:space="preserve"> </w:t>
      </w:r>
      <w:r w:rsidRPr="003D2378">
        <w:rPr>
          <w:rFonts w:ascii="Times New Roman"/>
          <w:highlight w:val="red"/>
        </w:rPr>
        <w:t>FEDOUTCOME_6,</w:t>
      </w:r>
      <w:r w:rsidRPr="003D2378">
        <w:rPr>
          <w:rFonts w:ascii="Times New Roman"/>
          <w:spacing w:val="-7"/>
          <w:highlight w:val="red"/>
        </w:rPr>
        <w:t xml:space="preserve"> </w:t>
      </w:r>
      <w:r w:rsidRPr="003D2378">
        <w:rPr>
          <w:rFonts w:ascii="Times New Roman"/>
          <w:highlight w:val="red"/>
        </w:rPr>
        <w:t>FEDOUTCOME_7</w:t>
      </w:r>
    </w:p>
    <w:p w:rsidR="00A7027F" w:rsidRPr="003D2378" w:rsidRDefault="00A7027F">
      <w:pPr>
        <w:spacing w:before="6"/>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1940"/>
        <w:gridCol w:w="1727"/>
        <w:gridCol w:w="5124"/>
      </w:tblGrid>
      <w:tr w:rsidR="00A7027F" w:rsidRPr="003D2378">
        <w:trPr>
          <w:trHeight w:hRule="exact" w:val="275"/>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172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940"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FEDOUTCOME</w:t>
            </w:r>
          </w:p>
        </w:tc>
        <w:tc>
          <w:tcPr>
            <w:tcW w:w="172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items </w:t>
            </w:r>
            <w:r w:rsidRPr="003D2378">
              <w:rPr>
                <w:rFonts w:ascii="Times New Roman"/>
                <w:highlight w:val="red"/>
              </w:rPr>
              <w:t>listed</w:t>
            </w:r>
            <w:r w:rsidRPr="003D2378">
              <w:rPr>
                <w:rFonts w:ascii="Times New Roman"/>
                <w:spacing w:val="-1"/>
                <w:highlight w:val="red"/>
              </w:rPr>
              <w:t xml:space="preserve"> </w:t>
            </w:r>
            <w:r w:rsidRPr="003D2378">
              <w:rPr>
                <w:rFonts w:ascii="Times New Roman"/>
                <w:highlight w:val="red"/>
              </w:rPr>
              <w:t>below</w:t>
            </w:r>
          </w:p>
        </w:tc>
      </w:tr>
      <w:tr w:rsidR="00A7027F" w:rsidRPr="003D2378">
        <w:trPr>
          <w:trHeight w:hRule="exact" w:val="263"/>
        </w:trPr>
        <w:tc>
          <w:tcPr>
            <w:tcW w:w="1940" w:type="dxa"/>
            <w:vMerge/>
            <w:tcBorders>
              <w:left w:val="single" w:sz="5" w:space="0" w:color="000000"/>
              <w:right w:val="single" w:sz="5" w:space="0" w:color="000000"/>
            </w:tcBorders>
          </w:tcPr>
          <w:p w:rsidR="00A7027F" w:rsidRPr="003D2378" w:rsidRDefault="00A7027F">
            <w:pPr>
              <w:rPr>
                <w:highlight w:val="red"/>
              </w:rPr>
            </w:pPr>
          </w:p>
        </w:tc>
        <w:tc>
          <w:tcPr>
            <w:tcW w:w="172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940"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172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(FEDNUM =</w:t>
            </w:r>
            <w:r w:rsidRPr="003D2378">
              <w:rPr>
                <w:rFonts w:ascii="Times New Roman"/>
                <w:spacing w:val="-1"/>
                <w:highlight w:val="red"/>
              </w:rPr>
              <w:t xml:space="preserve"> </w:t>
            </w:r>
            <w:r w:rsidRPr="003D2378">
              <w:rPr>
                <w:rFonts w:ascii="Times New Roman"/>
                <w:highlight w:val="red"/>
              </w:rPr>
              <w:t>0)</w:t>
            </w:r>
          </w:p>
        </w:tc>
      </w:tr>
      <w:tr w:rsidR="00A7027F" w:rsidRPr="003D2378">
        <w:trPr>
          <w:trHeight w:hRule="exact" w:val="263"/>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FEDOUTCOME_1</w:t>
            </w:r>
          </w:p>
        </w:tc>
        <w:tc>
          <w:tcPr>
            <w:tcW w:w="1727"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before="21"/>
              <w:ind w:left="110" w:right="108" w:firstLine="1"/>
              <w:jc w:val="center"/>
              <w:rPr>
                <w:rFonts w:ascii="Times New Roman" w:eastAsia="Times New Roman" w:hAnsi="Times New Roman" w:cs="Times New Roman"/>
                <w:highlight w:val="red"/>
              </w:rPr>
            </w:pPr>
            <w:r w:rsidRPr="003D2378">
              <w:rPr>
                <w:rFonts w:ascii="Times New Roman"/>
                <w:highlight w:val="red"/>
              </w:rPr>
              <w:t>Each</w:t>
            </w:r>
            <w:r w:rsidRPr="003D2378">
              <w:rPr>
                <w:rFonts w:ascii="Times New Roman"/>
                <w:spacing w:val="-2"/>
                <w:highlight w:val="red"/>
              </w:rPr>
              <w:t xml:space="preserve"> </w:t>
            </w:r>
            <w:r w:rsidRPr="003D2378">
              <w:rPr>
                <w:rFonts w:ascii="Times New Roman"/>
                <w:highlight w:val="red"/>
              </w:rPr>
              <w:t>variable is</w:t>
            </w:r>
            <w:r w:rsidRPr="003D2378">
              <w:rPr>
                <w:rFonts w:ascii="Times New Roman"/>
                <w:w w:val="99"/>
                <w:highlight w:val="red"/>
              </w:rPr>
              <w:t xml:space="preserve"> </w:t>
            </w:r>
            <w:r w:rsidRPr="003D2378">
              <w:rPr>
                <w:rFonts w:ascii="Times New Roman"/>
                <w:highlight w:val="red"/>
              </w:rPr>
              <w:t>coded:</w:t>
            </w:r>
            <w:r w:rsidRPr="003D2378">
              <w:rPr>
                <w:rFonts w:ascii="Times New Roman"/>
                <w:spacing w:val="-1"/>
                <w:highlight w:val="red"/>
              </w:rPr>
              <w:t xml:space="preserve"> </w:t>
            </w: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w w:val="99"/>
                <w:highlight w:val="red"/>
              </w:rPr>
              <w:t xml:space="preserve"> </w:t>
            </w:r>
            <w:r w:rsidRPr="003D2378">
              <w:rPr>
                <w:rFonts w:ascii="Times New Roman"/>
                <w:highlight w:val="red"/>
              </w:rPr>
              <w:t>selected,</w:t>
            </w:r>
            <w:r w:rsidRPr="003D2378">
              <w:rPr>
                <w:rFonts w:ascii="Times New Roman"/>
                <w:spacing w:val="-1"/>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2"/>
                <w:highlight w:val="red"/>
              </w:rPr>
              <w:t xml:space="preserve"> </w:t>
            </w:r>
            <w:r w:rsidRPr="003D2378">
              <w:rPr>
                <w:rFonts w:ascii="Times New Roman"/>
                <w:highlight w:val="red"/>
              </w:rPr>
              <w:t>not</w:t>
            </w:r>
            <w:r w:rsidRPr="003D2378">
              <w:rPr>
                <w:rFonts w:ascii="Times New Roman"/>
                <w:spacing w:val="21"/>
                <w:w w:val="99"/>
                <w:highlight w:val="red"/>
              </w:rPr>
              <w:t xml:space="preserve"> </w:t>
            </w:r>
            <w:r w:rsidRPr="003D2378">
              <w:rPr>
                <w:rFonts w:ascii="Times New Roman"/>
                <w:highlight w:val="red"/>
              </w:rPr>
              <w:t>selected,</w:t>
            </w:r>
            <w:r w:rsidRPr="003D2378">
              <w:rPr>
                <w:rFonts w:ascii="Times New Roman"/>
                <w:spacing w:val="-2"/>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for</w:t>
            </w:r>
            <w:r w:rsidRPr="003D2378">
              <w:rPr>
                <w:rFonts w:ascii="Times New Roman"/>
                <w:spacing w:val="21"/>
                <w:w w:val="99"/>
                <w:highlight w:val="red"/>
              </w:rPr>
              <w:t xml:space="preserve"> </w:t>
            </w:r>
            <w:r w:rsidRPr="003D2378">
              <w:rPr>
                <w:rFonts w:ascii="Times New Roman"/>
                <w:highlight w:val="red"/>
              </w:rPr>
              <w:t>not</w:t>
            </w:r>
            <w:r w:rsidRPr="003D2378">
              <w:rPr>
                <w:rFonts w:ascii="Times New Roman"/>
                <w:spacing w:val="-3"/>
                <w:highlight w:val="red"/>
              </w:rPr>
              <w:t xml:space="preserve"> </w:t>
            </w:r>
            <w:r w:rsidRPr="003D2378">
              <w:rPr>
                <w:rFonts w:ascii="Times New Roman"/>
                <w:spacing w:val="-1"/>
                <w:highlight w:val="red"/>
              </w:rPr>
              <w:t>applicable</w:t>
            </w:r>
            <w:r w:rsidRPr="003D2378">
              <w:rPr>
                <w:rFonts w:ascii="Times New Roman"/>
                <w:spacing w:val="28"/>
                <w:w w:val="99"/>
                <w:highlight w:val="red"/>
              </w:rPr>
              <w:t xml:space="preserve"> </w:t>
            </w:r>
            <w:r w:rsidRPr="003D2378">
              <w:rPr>
                <w:rFonts w:ascii="Times New Roman"/>
                <w:highlight w:val="red"/>
              </w:rPr>
              <w:t>(FEDNUM=0),</w:t>
            </w:r>
            <w:r w:rsidRPr="003D2378">
              <w:rPr>
                <w:rFonts w:ascii="Times New Roman"/>
                <w:spacing w:val="-3"/>
                <w:highlight w:val="red"/>
              </w:rPr>
              <w:t xml:space="preserve"> </w:t>
            </w:r>
            <w:r w:rsidRPr="003D2378">
              <w:rPr>
                <w:rFonts w:ascii="Times New Roman"/>
                <w:highlight w:val="red"/>
              </w:rPr>
              <w:t>-</w:t>
            </w:r>
          </w:p>
          <w:p w:rsidR="00A7027F" w:rsidRPr="003D2378" w:rsidRDefault="006F44CB">
            <w:pPr>
              <w:pStyle w:val="TableParagraph"/>
              <w:ind w:left="222" w:right="219"/>
              <w:jc w:val="center"/>
              <w:rPr>
                <w:rFonts w:ascii="Times New Roman" w:eastAsia="Times New Roman" w:hAnsi="Times New Roman" w:cs="Times New Roman"/>
                <w:highlight w:val="red"/>
              </w:rPr>
            </w:pP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there is</w:t>
            </w:r>
            <w:r w:rsidRPr="003D2378">
              <w:rPr>
                <w:rFonts w:ascii="Times New Roman"/>
                <w:spacing w:val="-1"/>
                <w:highlight w:val="red"/>
              </w:rPr>
              <w:t xml:space="preserve"> </w:t>
            </w:r>
            <w:r w:rsidRPr="003D2378">
              <w:rPr>
                <w:rFonts w:ascii="Times New Roman"/>
                <w:highlight w:val="red"/>
              </w:rPr>
              <w:t>no</w:t>
            </w:r>
            <w:r w:rsidRPr="003D2378">
              <w:rPr>
                <w:rFonts w:ascii="Times New Roman"/>
                <w:w w:val="99"/>
                <w:highlight w:val="red"/>
              </w:rPr>
              <w:t xml:space="preserve"> </w:t>
            </w:r>
            <w:r w:rsidRPr="003D2378">
              <w:rPr>
                <w:rFonts w:ascii="Times New Roman"/>
                <w:highlight w:val="red"/>
              </w:rPr>
              <w:t>answer</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Getting</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(new)</w:t>
            </w:r>
            <w:r w:rsidRPr="003D2378">
              <w:rPr>
                <w:rFonts w:ascii="Times New Roman"/>
                <w:spacing w:val="-1"/>
                <w:highlight w:val="red"/>
              </w:rPr>
              <w:t xml:space="preserve"> </w:t>
            </w:r>
            <w:r w:rsidRPr="003D2378">
              <w:rPr>
                <w:rFonts w:ascii="Times New Roman"/>
                <w:highlight w:val="red"/>
              </w:rPr>
              <w:t>job</w:t>
            </w:r>
          </w:p>
        </w:tc>
      </w:tr>
      <w:tr w:rsidR="00A7027F" w:rsidRPr="003D2378">
        <w:trPr>
          <w:trHeight w:hRule="exact" w:val="263"/>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FEDOUTCOME_3</w:t>
            </w:r>
          </w:p>
        </w:tc>
        <w:tc>
          <w:tcPr>
            <w:tcW w:w="1727"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Higher</w:t>
            </w:r>
            <w:r w:rsidRPr="003D2378">
              <w:rPr>
                <w:rFonts w:ascii="Times New Roman"/>
                <w:spacing w:val="-4"/>
                <w:highlight w:val="red"/>
              </w:rPr>
              <w:t xml:space="preserve"> </w:t>
            </w:r>
            <w:r w:rsidRPr="003D2378">
              <w:rPr>
                <w:rFonts w:ascii="Times New Roman"/>
                <w:highlight w:val="red"/>
              </w:rPr>
              <w:t>salary/wages</w:t>
            </w:r>
          </w:p>
        </w:tc>
      </w:tr>
      <w:tr w:rsidR="00A7027F" w:rsidRPr="003D2378">
        <w:trPr>
          <w:trHeight w:hRule="exact" w:val="264"/>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FEDOUTCOME_2</w:t>
            </w:r>
          </w:p>
        </w:tc>
        <w:tc>
          <w:tcPr>
            <w:tcW w:w="1727"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3"/>
              <w:rPr>
                <w:rFonts w:ascii="Times New Roman" w:eastAsia="Times New Roman" w:hAnsi="Times New Roman" w:cs="Times New Roman"/>
                <w:highlight w:val="red"/>
              </w:rPr>
            </w:pPr>
            <w:r w:rsidRPr="003D2378">
              <w:rPr>
                <w:rFonts w:ascii="Times New Roman"/>
                <w:spacing w:val="-1"/>
                <w:highlight w:val="red"/>
              </w:rPr>
              <w:t>Promotion</w:t>
            </w:r>
            <w:r w:rsidRPr="003D2378">
              <w:rPr>
                <w:rFonts w:ascii="Times New Roman"/>
                <w:spacing w:val="-2"/>
                <w:highlight w:val="red"/>
              </w:rPr>
              <w:t xml:space="preserve"> </w:t>
            </w:r>
            <w:r w:rsidRPr="003D2378">
              <w:rPr>
                <w:rFonts w:ascii="Times New Roman"/>
                <w:highlight w:val="red"/>
              </w:rPr>
              <w:t>in</w:t>
            </w:r>
            <w:r w:rsidRPr="003D2378">
              <w:rPr>
                <w:rFonts w:ascii="Times New Roman"/>
                <w:spacing w:val="-2"/>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job</w:t>
            </w:r>
          </w:p>
        </w:tc>
      </w:tr>
      <w:tr w:rsidR="00A7027F" w:rsidRPr="003D2378">
        <w:trPr>
          <w:trHeight w:hRule="exact" w:val="263"/>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FEDOUTCOME_4</w:t>
            </w:r>
          </w:p>
        </w:tc>
        <w:tc>
          <w:tcPr>
            <w:tcW w:w="1727"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New</w:t>
            </w:r>
            <w:r w:rsidRPr="003D2378">
              <w:rPr>
                <w:rFonts w:ascii="Times New Roman"/>
                <w:spacing w:val="-2"/>
                <w:highlight w:val="red"/>
              </w:rPr>
              <w:t xml:space="preserve"> </w:t>
            </w:r>
            <w:r w:rsidRPr="003D2378">
              <w:rPr>
                <w:rFonts w:ascii="Times New Roman"/>
                <w:highlight w:val="red"/>
              </w:rPr>
              <w:t>tasks</w:t>
            </w:r>
          </w:p>
        </w:tc>
      </w:tr>
      <w:tr w:rsidR="00A7027F" w:rsidRPr="003D2378">
        <w:trPr>
          <w:trHeight w:hRule="exact" w:val="263"/>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FEDOUTCOME_5</w:t>
            </w:r>
          </w:p>
        </w:tc>
        <w:tc>
          <w:tcPr>
            <w:tcW w:w="1727"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Better</w:t>
            </w:r>
            <w:r w:rsidRPr="003D2378">
              <w:rPr>
                <w:rFonts w:ascii="Times New Roman"/>
                <w:spacing w:val="-2"/>
                <w:highlight w:val="red"/>
              </w:rPr>
              <w:t xml:space="preserve"> </w:t>
            </w:r>
            <w:r w:rsidRPr="003D2378">
              <w:rPr>
                <w:rFonts w:ascii="Times New Roman"/>
                <w:highlight w:val="red"/>
              </w:rPr>
              <w:t>performance</w:t>
            </w:r>
            <w:r w:rsidRPr="003D2378">
              <w:rPr>
                <w:rFonts w:ascii="Times New Roman"/>
                <w:spacing w:val="-1"/>
                <w:highlight w:val="red"/>
              </w:rPr>
              <w:t xml:space="preserve"> </w:t>
            </w:r>
            <w:r w:rsidRPr="003D2378">
              <w:rPr>
                <w:rFonts w:ascii="Times New Roman"/>
                <w:highlight w:val="red"/>
              </w:rPr>
              <w:t>in</w:t>
            </w:r>
            <w:r w:rsidRPr="003D2378">
              <w:rPr>
                <w:rFonts w:ascii="Times New Roman"/>
                <w:spacing w:val="-2"/>
                <w:highlight w:val="red"/>
              </w:rPr>
              <w:t xml:space="preserve"> </w:t>
            </w:r>
            <w:r w:rsidRPr="003D2378">
              <w:rPr>
                <w:rFonts w:ascii="Times New Roman"/>
                <w:highlight w:val="red"/>
              </w:rPr>
              <w:t>present</w:t>
            </w:r>
            <w:r w:rsidRPr="003D2378">
              <w:rPr>
                <w:rFonts w:ascii="Times New Roman"/>
                <w:spacing w:val="-1"/>
                <w:highlight w:val="red"/>
              </w:rPr>
              <w:t xml:space="preserve"> </w:t>
            </w:r>
            <w:r w:rsidRPr="003D2378">
              <w:rPr>
                <w:rFonts w:ascii="Times New Roman"/>
                <w:highlight w:val="red"/>
              </w:rPr>
              <w:t>job</w:t>
            </w:r>
          </w:p>
        </w:tc>
      </w:tr>
      <w:tr w:rsidR="00A7027F" w:rsidRPr="003D2378">
        <w:trPr>
          <w:trHeight w:hRule="exact" w:val="516"/>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FEDOUTCOME_6</w:t>
            </w:r>
          </w:p>
        </w:tc>
        <w:tc>
          <w:tcPr>
            <w:tcW w:w="1727"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439"/>
              <w:rPr>
                <w:rFonts w:ascii="Times New Roman" w:eastAsia="Times New Roman" w:hAnsi="Times New Roman" w:cs="Times New Roman"/>
                <w:highlight w:val="red"/>
              </w:rPr>
            </w:pPr>
            <w:r w:rsidRPr="003D2378">
              <w:rPr>
                <w:rFonts w:ascii="Times New Roman"/>
                <w:highlight w:val="red"/>
              </w:rPr>
              <w:t>Personal-related</w:t>
            </w:r>
            <w:r w:rsidRPr="003D2378">
              <w:rPr>
                <w:rFonts w:ascii="Times New Roman"/>
                <w:spacing w:val="-1"/>
                <w:highlight w:val="red"/>
              </w:rPr>
              <w:t xml:space="preserve"> </w:t>
            </w:r>
            <w:r w:rsidRPr="003D2378">
              <w:rPr>
                <w:rFonts w:ascii="Times New Roman"/>
                <w:highlight w:val="red"/>
              </w:rPr>
              <w:t>reasons</w:t>
            </w:r>
            <w:r w:rsidRPr="003D2378">
              <w:rPr>
                <w:rFonts w:ascii="Times New Roman"/>
                <w:spacing w:val="-2"/>
                <w:highlight w:val="red"/>
              </w:rPr>
              <w:t xml:space="preserve"> </w:t>
            </w:r>
            <w:r w:rsidRPr="003D2378">
              <w:rPr>
                <w:rFonts w:ascii="Times New Roman"/>
                <w:spacing w:val="-1"/>
                <w:highlight w:val="red"/>
              </w:rPr>
              <w:t>(meet</w:t>
            </w:r>
            <w:r w:rsidRPr="003D2378">
              <w:rPr>
                <w:rFonts w:ascii="Times New Roman"/>
                <w:spacing w:val="-2"/>
                <w:highlight w:val="red"/>
              </w:rPr>
              <w:t xml:space="preserve"> </w:t>
            </w:r>
            <w:r w:rsidRPr="003D2378">
              <w:rPr>
                <w:rFonts w:ascii="Times New Roman"/>
                <w:highlight w:val="red"/>
              </w:rPr>
              <w:t>other</w:t>
            </w:r>
            <w:r w:rsidRPr="003D2378">
              <w:rPr>
                <w:rFonts w:ascii="Times New Roman"/>
                <w:spacing w:val="-1"/>
                <w:highlight w:val="red"/>
              </w:rPr>
              <w:t xml:space="preserve"> </w:t>
            </w:r>
            <w:proofErr w:type="gramStart"/>
            <w:r w:rsidRPr="003D2378">
              <w:rPr>
                <w:rFonts w:ascii="Times New Roman"/>
                <w:highlight w:val="red"/>
              </w:rPr>
              <w:t>people,</w:t>
            </w:r>
            <w:proofErr w:type="gramEnd"/>
            <w:r w:rsidRPr="003D2378">
              <w:rPr>
                <w:rFonts w:ascii="Times New Roman"/>
                <w:spacing w:val="-2"/>
                <w:highlight w:val="red"/>
              </w:rPr>
              <w:t xml:space="preserve"> </w:t>
            </w:r>
            <w:r w:rsidRPr="003D2378">
              <w:rPr>
                <w:rFonts w:ascii="Times New Roman"/>
                <w:highlight w:val="red"/>
              </w:rPr>
              <w:t>refresh</w:t>
            </w:r>
            <w:r w:rsidRPr="003D2378">
              <w:rPr>
                <w:rFonts w:ascii="Times New Roman"/>
                <w:spacing w:val="23"/>
                <w:w w:val="99"/>
                <w:highlight w:val="red"/>
              </w:rPr>
              <w:t xml:space="preserve"> </w:t>
            </w:r>
            <w:r w:rsidRPr="003D2378">
              <w:rPr>
                <w:rFonts w:ascii="Times New Roman"/>
                <w:highlight w:val="red"/>
              </w:rPr>
              <w:t>your</w:t>
            </w:r>
            <w:r w:rsidRPr="003D2378">
              <w:rPr>
                <w:rFonts w:ascii="Times New Roman"/>
                <w:spacing w:val="-2"/>
                <w:highlight w:val="red"/>
              </w:rPr>
              <w:t xml:space="preserve"> </w:t>
            </w:r>
            <w:r w:rsidRPr="003D2378">
              <w:rPr>
                <w:rFonts w:ascii="Times New Roman"/>
                <w:highlight w:val="red"/>
              </w:rPr>
              <w:t>skills</w:t>
            </w:r>
            <w:r w:rsidRPr="003D2378">
              <w:rPr>
                <w:rFonts w:ascii="Times New Roman"/>
                <w:spacing w:val="-1"/>
                <w:highlight w:val="red"/>
              </w:rPr>
              <w:t xml:space="preserve"> </w:t>
            </w:r>
            <w:r w:rsidRPr="003D2378">
              <w:rPr>
                <w:rFonts w:ascii="Times New Roman"/>
                <w:highlight w:val="red"/>
              </w:rPr>
              <w:t>on</w:t>
            </w:r>
            <w:r w:rsidRPr="003D2378">
              <w:rPr>
                <w:rFonts w:ascii="Times New Roman"/>
                <w:spacing w:val="-1"/>
                <w:highlight w:val="red"/>
              </w:rPr>
              <w:t xml:space="preserve"> </w:t>
            </w:r>
            <w:r w:rsidRPr="003D2378">
              <w:rPr>
                <w:rFonts w:ascii="Times New Roman"/>
                <w:highlight w:val="red"/>
              </w:rPr>
              <w:t>general</w:t>
            </w:r>
            <w:r w:rsidRPr="003D2378">
              <w:rPr>
                <w:rFonts w:ascii="Times New Roman"/>
                <w:spacing w:val="-1"/>
                <w:highlight w:val="red"/>
              </w:rPr>
              <w:t xml:space="preserve"> </w:t>
            </w:r>
            <w:r w:rsidRPr="003D2378">
              <w:rPr>
                <w:rFonts w:ascii="Times New Roman"/>
                <w:highlight w:val="red"/>
              </w:rPr>
              <w:t>subjects,</w:t>
            </w:r>
            <w:r w:rsidRPr="003D2378">
              <w:rPr>
                <w:rFonts w:ascii="Times New Roman"/>
                <w:spacing w:val="-1"/>
                <w:highlight w:val="red"/>
              </w:rPr>
              <w:t xml:space="preserve"> </w:t>
            </w:r>
            <w:r w:rsidRPr="003D2378">
              <w:rPr>
                <w:rFonts w:ascii="Times New Roman"/>
                <w:highlight w:val="red"/>
              </w:rPr>
              <w:t>etc.)</w:t>
            </w:r>
          </w:p>
        </w:tc>
      </w:tr>
      <w:tr w:rsidR="00A7027F" w:rsidRPr="003D2378">
        <w:trPr>
          <w:trHeight w:hRule="exact" w:val="263"/>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FEDOUTCOME_7</w:t>
            </w:r>
          </w:p>
        </w:tc>
        <w:tc>
          <w:tcPr>
            <w:tcW w:w="1727"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spacing w:val="-1"/>
                <w:highlight w:val="red"/>
              </w:rPr>
              <w:t>outcome</w:t>
            </w:r>
            <w:r w:rsidRPr="003D2378">
              <w:rPr>
                <w:rFonts w:ascii="Times New Roman"/>
                <w:highlight w:val="red"/>
              </w:rPr>
              <w:t xml:space="preserve"> yet</w:t>
            </w:r>
          </w:p>
        </w:tc>
      </w:tr>
    </w:tbl>
    <w:p w:rsidR="00A7027F" w:rsidRPr="003D2378" w:rsidRDefault="006F44CB">
      <w:pPr>
        <w:pStyle w:val="a3"/>
        <w:numPr>
          <w:ilvl w:val="0"/>
          <w:numId w:val="51"/>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51"/>
        </w:numPr>
        <w:tabs>
          <w:tab w:val="left" w:pos="578"/>
          <w:tab w:val="left" w:pos="2377"/>
        </w:tabs>
        <w:spacing w:before="181" w:line="254" w:lineRule="exact"/>
        <w:ind w:right="25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who</w:t>
      </w:r>
      <w:r w:rsidRPr="003D2378">
        <w:rPr>
          <w:spacing w:val="17"/>
          <w:highlight w:val="red"/>
        </w:rPr>
        <w:t xml:space="preserve"> </w:t>
      </w:r>
      <w:r w:rsidRPr="003D2378">
        <w:rPr>
          <w:spacing w:val="-1"/>
          <w:highlight w:val="red"/>
        </w:rPr>
        <w:t>participated</w:t>
      </w:r>
      <w:r w:rsidRPr="003D2378">
        <w:rPr>
          <w:spacing w:val="17"/>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6"/>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7"/>
          <w:highlight w:val="red"/>
        </w:rPr>
        <w:t xml:space="preserve"> </w:t>
      </w:r>
      <w:r w:rsidRPr="003D2378">
        <w:rPr>
          <w:highlight w:val="red"/>
        </w:rPr>
        <w:t>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or</w:t>
      </w:r>
      <w:r w:rsidRPr="003D2378">
        <w:rPr>
          <w:spacing w:val="17"/>
          <w:highlight w:val="red"/>
        </w:rPr>
        <w:t xml:space="preserve"> </w:t>
      </w:r>
      <w:r w:rsidRPr="003D2378">
        <w:rPr>
          <w:spacing w:val="-1"/>
          <w:highlight w:val="red"/>
        </w:rPr>
        <w:t>training</w:t>
      </w:r>
      <w:r w:rsidRPr="003D2378">
        <w:rPr>
          <w:spacing w:val="35"/>
          <w:w w:val="99"/>
          <w:highlight w:val="red"/>
        </w:rPr>
        <w:t xml:space="preserve"> </w:t>
      </w:r>
      <w:r w:rsidRPr="003D2378">
        <w:rPr>
          <w:highlight w:val="red"/>
        </w:rPr>
        <w:t>activity</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 xml:space="preserve">months </w:t>
      </w:r>
      <w:r w:rsidRPr="003D2378">
        <w:rPr>
          <w:highlight w:val="red"/>
        </w:rPr>
        <w:t>(FEDNUM</w:t>
      </w:r>
      <w:r w:rsidRPr="003D2378">
        <w:rPr>
          <w:spacing w:val="-2"/>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51"/>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51"/>
        </w:numPr>
        <w:tabs>
          <w:tab w:val="left" w:pos="578"/>
          <w:tab w:val="left" w:pos="2377"/>
        </w:tabs>
        <w:spacing w:before="102" w:line="254" w:lineRule="exact"/>
        <w:ind w:right="253" w:hanging="2160"/>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54"/>
          <w:highlight w:val="red"/>
        </w:rPr>
        <w:t xml:space="preserve"> </w:t>
      </w:r>
      <w:r w:rsidRPr="003D2378">
        <w:rPr>
          <w:highlight w:val="red"/>
        </w:rPr>
        <w:t>outcomes  of  new  skills/knowledge</w:t>
      </w:r>
      <w:r w:rsidRPr="003D2378">
        <w:rPr>
          <w:spacing w:val="54"/>
          <w:highlight w:val="red"/>
        </w:rPr>
        <w:t xml:space="preserve"> </w:t>
      </w:r>
      <w:r w:rsidRPr="003D2378">
        <w:rPr>
          <w:highlight w:val="red"/>
        </w:rPr>
        <w:t xml:space="preserve">acquired  through  the  </w:t>
      </w:r>
      <w:r w:rsidRPr="003D2378">
        <w:rPr>
          <w:spacing w:val="-1"/>
          <w:highlight w:val="red"/>
        </w:rPr>
        <w:t>most</w:t>
      </w:r>
      <w:r w:rsidRPr="003D2378">
        <w:rPr>
          <w:spacing w:val="54"/>
          <w:highlight w:val="red"/>
        </w:rPr>
        <w:t xml:space="preserve"> </w:t>
      </w:r>
      <w:r w:rsidRPr="003D2378">
        <w:rPr>
          <w:highlight w:val="red"/>
        </w:rPr>
        <w:t>recent</w:t>
      </w:r>
      <w:r w:rsidRPr="003D2378">
        <w:rPr>
          <w:spacing w:val="23"/>
          <w:w w:val="99"/>
          <w:highlight w:val="red"/>
        </w:rPr>
        <w:t xml:space="preserve"> </w:t>
      </w:r>
      <w:r w:rsidRPr="003D2378">
        <w:rPr>
          <w:highlight w:val="red"/>
        </w:rPr>
        <w:t>formal</w:t>
      </w:r>
      <w:r w:rsidRPr="003D2378">
        <w:rPr>
          <w:spacing w:val="-2"/>
          <w:highlight w:val="red"/>
        </w:rPr>
        <w:t xml:space="preserve"> </w:t>
      </w:r>
      <w:r w:rsidRPr="003D2378">
        <w:rPr>
          <w:highlight w:val="red"/>
        </w:rPr>
        <w:t>education</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training</w:t>
      </w:r>
      <w:r w:rsidRPr="003D2378">
        <w:rPr>
          <w:spacing w:val="-3"/>
          <w:highlight w:val="red"/>
        </w:rPr>
        <w:t xml:space="preserve"> </w:t>
      </w:r>
      <w:r w:rsidRPr="003D2378">
        <w:rPr>
          <w:highlight w:val="red"/>
        </w:rPr>
        <w:t>activity</w:t>
      </w:r>
    </w:p>
    <w:p w:rsidR="00A7027F" w:rsidRPr="003D2378" w:rsidRDefault="006F44CB">
      <w:pPr>
        <w:pStyle w:val="a3"/>
        <w:spacing w:before="57"/>
        <w:ind w:left="2377" w:right="253"/>
        <w:jc w:val="both"/>
        <w:rPr>
          <w:highlight w:val="red"/>
        </w:rPr>
      </w:pPr>
      <w:r w:rsidRPr="003D2378">
        <w:rPr>
          <w:highlight w:val="red"/>
        </w:rPr>
        <w:t>Outcomes,</w:t>
      </w:r>
      <w:r w:rsidRPr="003D2378">
        <w:rPr>
          <w:spacing w:val="21"/>
          <w:highlight w:val="red"/>
        </w:rPr>
        <w:t xml:space="preserve"> </w:t>
      </w:r>
      <w:r w:rsidRPr="003D2378">
        <w:rPr>
          <w:highlight w:val="red"/>
        </w:rPr>
        <w:t>in</w:t>
      </w:r>
      <w:r w:rsidRPr="003D2378">
        <w:rPr>
          <w:spacing w:val="22"/>
          <w:highlight w:val="red"/>
        </w:rPr>
        <w:t xml:space="preserve"> </w:t>
      </w:r>
      <w:r w:rsidRPr="003D2378">
        <w:rPr>
          <w:highlight w:val="red"/>
        </w:rPr>
        <w:t>general,</w:t>
      </w:r>
      <w:r w:rsidRPr="003D2378">
        <w:rPr>
          <w:spacing w:val="22"/>
          <w:highlight w:val="red"/>
        </w:rPr>
        <w:t xml:space="preserve"> </w:t>
      </w:r>
      <w:r w:rsidRPr="003D2378">
        <w:rPr>
          <w:highlight w:val="red"/>
        </w:rPr>
        <w:t>refer</w:t>
      </w:r>
      <w:r w:rsidRPr="003D2378">
        <w:rPr>
          <w:spacing w:val="22"/>
          <w:highlight w:val="red"/>
        </w:rPr>
        <w:t xml:space="preserve"> </w:t>
      </w:r>
      <w:r w:rsidRPr="003D2378">
        <w:rPr>
          <w:highlight w:val="red"/>
        </w:rPr>
        <w:t>to</w:t>
      </w:r>
      <w:r w:rsidRPr="003D2378">
        <w:rPr>
          <w:spacing w:val="22"/>
          <w:highlight w:val="red"/>
        </w:rPr>
        <w:t xml:space="preserve"> </w:t>
      </w:r>
      <w:r w:rsidRPr="003D2378">
        <w:rPr>
          <w:highlight w:val="red"/>
        </w:rPr>
        <w:t>what</w:t>
      </w:r>
      <w:r w:rsidRPr="003D2378">
        <w:rPr>
          <w:spacing w:val="22"/>
          <w:highlight w:val="red"/>
        </w:rPr>
        <w:t xml:space="preserve"> </w:t>
      </w:r>
      <w:r w:rsidRPr="003D2378">
        <w:rPr>
          <w:highlight w:val="red"/>
        </w:rPr>
        <w:t>is</w:t>
      </w:r>
      <w:r w:rsidRPr="003D2378">
        <w:rPr>
          <w:spacing w:val="19"/>
          <w:highlight w:val="red"/>
        </w:rPr>
        <w:t xml:space="preserve"> </w:t>
      </w:r>
      <w:r w:rsidRPr="003D2378">
        <w:rPr>
          <w:spacing w:val="-1"/>
          <w:highlight w:val="red"/>
        </w:rPr>
        <w:t>ultimately</w:t>
      </w:r>
      <w:r w:rsidRPr="003D2378">
        <w:rPr>
          <w:spacing w:val="23"/>
          <w:highlight w:val="red"/>
        </w:rPr>
        <w:t xml:space="preserve"> </w:t>
      </w:r>
      <w:r w:rsidRPr="003D2378">
        <w:rPr>
          <w:highlight w:val="red"/>
        </w:rPr>
        <w:t>achieved</w:t>
      </w:r>
      <w:r w:rsidRPr="003D2378">
        <w:rPr>
          <w:spacing w:val="21"/>
          <w:highlight w:val="red"/>
        </w:rPr>
        <w:t xml:space="preserve"> </w:t>
      </w:r>
      <w:r w:rsidRPr="003D2378">
        <w:rPr>
          <w:highlight w:val="red"/>
        </w:rPr>
        <w:t>by</w:t>
      </w:r>
      <w:r w:rsidRPr="003D2378">
        <w:rPr>
          <w:spacing w:val="22"/>
          <w:highlight w:val="red"/>
        </w:rPr>
        <w:t xml:space="preserve"> </w:t>
      </w:r>
      <w:r w:rsidRPr="003D2378">
        <w:rPr>
          <w:highlight w:val="red"/>
        </w:rPr>
        <w:t>an</w:t>
      </w:r>
      <w:r w:rsidRPr="003D2378">
        <w:rPr>
          <w:spacing w:val="22"/>
          <w:highlight w:val="red"/>
        </w:rPr>
        <w:t xml:space="preserve"> </w:t>
      </w:r>
      <w:r w:rsidRPr="003D2378">
        <w:rPr>
          <w:highlight w:val="red"/>
        </w:rPr>
        <w:t>activity,</w:t>
      </w:r>
      <w:r w:rsidRPr="003D2378">
        <w:rPr>
          <w:spacing w:val="22"/>
          <w:highlight w:val="red"/>
        </w:rPr>
        <w:t xml:space="preserve"> </w:t>
      </w:r>
      <w:r w:rsidRPr="003D2378">
        <w:rPr>
          <w:highlight w:val="red"/>
        </w:rPr>
        <w:t>as</w:t>
      </w:r>
      <w:r w:rsidRPr="003D2378">
        <w:rPr>
          <w:spacing w:val="29"/>
          <w:w w:val="99"/>
          <w:highlight w:val="red"/>
        </w:rPr>
        <w:t xml:space="preserve"> </w:t>
      </w:r>
      <w:r w:rsidRPr="003D2378">
        <w:rPr>
          <w:highlight w:val="red"/>
        </w:rPr>
        <w:t>distinct</w:t>
      </w:r>
      <w:r w:rsidRPr="003D2378">
        <w:rPr>
          <w:spacing w:val="-2"/>
          <w:highlight w:val="red"/>
        </w:rPr>
        <w:t xml:space="preserve"> </w:t>
      </w:r>
      <w:r w:rsidRPr="003D2378">
        <w:rPr>
          <w:highlight w:val="red"/>
        </w:rPr>
        <w:t>from</w:t>
      </w:r>
      <w:r w:rsidRPr="003D2378">
        <w:rPr>
          <w:spacing w:val="-2"/>
          <w:highlight w:val="red"/>
        </w:rPr>
        <w:t xml:space="preserve"> </w:t>
      </w:r>
      <w:r w:rsidRPr="003D2378">
        <w:rPr>
          <w:highlight w:val="red"/>
        </w:rPr>
        <w:t>its</w:t>
      </w:r>
      <w:r w:rsidRPr="003D2378">
        <w:rPr>
          <w:spacing w:val="-1"/>
          <w:highlight w:val="red"/>
        </w:rPr>
        <w:t xml:space="preserve"> </w:t>
      </w:r>
      <w:r w:rsidRPr="003D2378">
        <w:rPr>
          <w:highlight w:val="red"/>
        </w:rPr>
        <w:t>outputs</w:t>
      </w:r>
      <w:r w:rsidRPr="003D2378">
        <w:rPr>
          <w:spacing w:val="-1"/>
          <w:highlight w:val="red"/>
        </w:rPr>
        <w:t xml:space="preserve"> which </w:t>
      </w:r>
      <w:r w:rsidRPr="003D2378">
        <w:rPr>
          <w:highlight w:val="red"/>
        </w:rPr>
        <w:t>relate</w:t>
      </w:r>
      <w:r w:rsidRPr="003D2378">
        <w:rPr>
          <w:spacing w:val="-1"/>
          <w:highlight w:val="red"/>
        </w:rPr>
        <w:t xml:space="preserve"> </w:t>
      </w:r>
      <w:r w:rsidRPr="003D2378">
        <w:rPr>
          <w:highlight w:val="red"/>
        </w:rPr>
        <w:t>to</w:t>
      </w:r>
      <w:r w:rsidRPr="003D2378">
        <w:rPr>
          <w:spacing w:val="-1"/>
          <w:highlight w:val="red"/>
        </w:rPr>
        <w:t xml:space="preserve"> more </w:t>
      </w:r>
      <w:r w:rsidRPr="003D2378">
        <w:rPr>
          <w:highlight w:val="red"/>
        </w:rPr>
        <w:t>direct</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immediate</w:t>
      </w:r>
      <w:r w:rsidRPr="003D2378">
        <w:rPr>
          <w:spacing w:val="-1"/>
          <w:highlight w:val="red"/>
        </w:rPr>
        <w:t xml:space="preserve"> </w:t>
      </w:r>
      <w:r w:rsidRPr="003D2378">
        <w:rPr>
          <w:highlight w:val="red"/>
        </w:rPr>
        <w:t>objectives.</w:t>
      </w:r>
    </w:p>
    <w:p w:rsidR="00A7027F" w:rsidRPr="003D2378" w:rsidRDefault="006F44CB">
      <w:pPr>
        <w:numPr>
          <w:ilvl w:val="0"/>
          <w:numId w:val="51"/>
        </w:numPr>
        <w:tabs>
          <w:tab w:val="left" w:pos="578"/>
        </w:tabs>
        <w:spacing w:before="124" w:line="235" w:lineRule="auto"/>
        <w:ind w:right="252" w:hanging="2160"/>
        <w:jc w:val="both"/>
        <w:rPr>
          <w:rFonts w:ascii="Times New Roman" w:eastAsia="Times New Roman" w:hAnsi="Times New Roman" w:cs="Times New Roman"/>
          <w:highlight w:val="red"/>
        </w:rPr>
      </w:pPr>
      <w:r w:rsidRPr="003D2378">
        <w:rPr>
          <w:rFonts w:ascii="Times New Roman"/>
          <w:highlight w:val="red"/>
        </w:rPr>
        <w:t>Technical</w:t>
      </w:r>
      <w:r w:rsidRPr="003D2378">
        <w:rPr>
          <w:rFonts w:ascii="Times New Roman"/>
          <w:spacing w:val="-1"/>
          <w:highlight w:val="red"/>
        </w:rPr>
        <w:t xml:space="preserve"> </w:t>
      </w:r>
      <w:r w:rsidRPr="003D2378">
        <w:rPr>
          <w:rFonts w:ascii="Times New Roman"/>
          <w:highlight w:val="red"/>
        </w:rPr>
        <w:t>issues</w:t>
      </w:r>
      <w:r w:rsidRPr="003D2378">
        <w:rPr>
          <w:rFonts w:ascii="Times New Roman"/>
          <w:spacing w:val="19"/>
          <w:highlight w:val="red"/>
        </w:rPr>
        <w:t xml:space="preserve"> </w:t>
      </w:r>
      <w:r w:rsidRPr="003D2378">
        <w:rPr>
          <w:rFonts w:ascii="Times New Roman"/>
          <w:highlight w:val="red"/>
        </w:rPr>
        <w:t>The</w:t>
      </w:r>
      <w:r w:rsidRPr="003D2378">
        <w:rPr>
          <w:rFonts w:ascii="Times New Roman"/>
          <w:spacing w:val="26"/>
          <w:highlight w:val="red"/>
        </w:rPr>
        <w:t xml:space="preserve"> </w:t>
      </w:r>
      <w:r w:rsidRPr="003D2378">
        <w:rPr>
          <w:rFonts w:ascii="Times New Roman"/>
          <w:highlight w:val="red"/>
        </w:rPr>
        <w:t>order</w:t>
      </w:r>
      <w:r w:rsidRPr="003D2378">
        <w:rPr>
          <w:rFonts w:ascii="Times New Roman"/>
          <w:spacing w:val="28"/>
          <w:highlight w:val="red"/>
        </w:rPr>
        <w:t xml:space="preserve"> </w:t>
      </w:r>
      <w:r w:rsidRPr="003D2378">
        <w:rPr>
          <w:rFonts w:ascii="Times New Roman"/>
          <w:highlight w:val="red"/>
        </w:rPr>
        <w:t>of</w:t>
      </w:r>
      <w:r w:rsidRPr="003D2378">
        <w:rPr>
          <w:rFonts w:ascii="Times New Roman"/>
          <w:spacing w:val="25"/>
          <w:highlight w:val="red"/>
        </w:rPr>
        <w:t xml:space="preserve"> </w:t>
      </w:r>
      <w:r w:rsidRPr="003D2378">
        <w:rPr>
          <w:rFonts w:ascii="Times New Roman"/>
          <w:highlight w:val="red"/>
        </w:rPr>
        <w:t>categories</w:t>
      </w:r>
      <w:r w:rsidRPr="003D2378">
        <w:rPr>
          <w:rFonts w:ascii="Times New Roman"/>
          <w:spacing w:val="26"/>
          <w:highlight w:val="red"/>
        </w:rPr>
        <w:t xml:space="preserve"> </w:t>
      </w:r>
      <w:r w:rsidRPr="003D2378">
        <w:rPr>
          <w:rFonts w:ascii="Times New Roman"/>
          <w:highlight w:val="red"/>
        </w:rPr>
        <w:t>2</w:t>
      </w:r>
      <w:r w:rsidRPr="003D2378">
        <w:rPr>
          <w:rFonts w:ascii="Times New Roman"/>
          <w:spacing w:val="26"/>
          <w:highlight w:val="red"/>
        </w:rPr>
        <w:t xml:space="preserve"> </w:t>
      </w:r>
      <w:r w:rsidRPr="003D2378">
        <w:rPr>
          <w:rFonts w:ascii="Times New Roman"/>
          <w:highlight w:val="red"/>
        </w:rPr>
        <w:t>and</w:t>
      </w:r>
      <w:r w:rsidRPr="003D2378">
        <w:rPr>
          <w:rFonts w:ascii="Times New Roman"/>
          <w:spacing w:val="27"/>
          <w:highlight w:val="red"/>
        </w:rPr>
        <w:t xml:space="preserve"> </w:t>
      </w:r>
      <w:r w:rsidRPr="003D2378">
        <w:rPr>
          <w:rFonts w:ascii="Times New Roman"/>
          <w:highlight w:val="red"/>
        </w:rPr>
        <w:t>3</w:t>
      </w:r>
      <w:r w:rsidRPr="003D2378">
        <w:rPr>
          <w:rFonts w:ascii="Times New Roman"/>
          <w:spacing w:val="26"/>
          <w:highlight w:val="red"/>
        </w:rPr>
        <w:t xml:space="preserve"> </w:t>
      </w:r>
      <w:r w:rsidRPr="003D2378">
        <w:rPr>
          <w:rFonts w:ascii="Times New Roman"/>
          <w:highlight w:val="red"/>
        </w:rPr>
        <w:t>are</w:t>
      </w:r>
      <w:r w:rsidRPr="003D2378">
        <w:rPr>
          <w:rFonts w:ascii="Times New Roman"/>
          <w:spacing w:val="26"/>
          <w:highlight w:val="red"/>
        </w:rPr>
        <w:t xml:space="preserve"> </w:t>
      </w:r>
      <w:r w:rsidRPr="003D2378">
        <w:rPr>
          <w:rFonts w:ascii="Times New Roman"/>
          <w:highlight w:val="red"/>
        </w:rPr>
        <w:t>changed</w:t>
      </w:r>
      <w:r w:rsidRPr="003D2378">
        <w:rPr>
          <w:rFonts w:ascii="Times New Roman"/>
          <w:spacing w:val="26"/>
          <w:highlight w:val="red"/>
        </w:rPr>
        <w:t xml:space="preserve"> </w:t>
      </w:r>
      <w:r w:rsidRPr="003D2378">
        <w:rPr>
          <w:rFonts w:ascii="Times New Roman"/>
          <w:spacing w:val="-1"/>
          <w:highlight w:val="red"/>
        </w:rPr>
        <w:t>compared</w:t>
      </w:r>
      <w:r w:rsidRPr="003D2378">
        <w:rPr>
          <w:rFonts w:ascii="Times New Roman"/>
          <w:spacing w:val="27"/>
          <w:highlight w:val="red"/>
        </w:rPr>
        <w:t xml:space="preserve"> </w:t>
      </w:r>
      <w:r w:rsidRPr="003D2378">
        <w:rPr>
          <w:rFonts w:ascii="Times New Roman"/>
          <w:highlight w:val="red"/>
        </w:rPr>
        <w:t>to</w:t>
      </w:r>
      <w:r w:rsidRPr="003D2378">
        <w:rPr>
          <w:rFonts w:ascii="Times New Roman"/>
          <w:spacing w:val="26"/>
          <w:highlight w:val="red"/>
        </w:rPr>
        <w:t xml:space="preserve"> </w:t>
      </w:r>
      <w:r w:rsidRPr="003D2378">
        <w:rPr>
          <w:rFonts w:ascii="Times New Roman"/>
          <w:highlight w:val="red"/>
        </w:rPr>
        <w:t>the</w:t>
      </w:r>
      <w:r w:rsidRPr="003D2378">
        <w:rPr>
          <w:rFonts w:ascii="Times New Roman"/>
          <w:spacing w:val="26"/>
          <w:highlight w:val="red"/>
        </w:rPr>
        <w:t xml:space="preserve"> </w:t>
      </w:r>
      <w:r w:rsidRPr="003D2378">
        <w:rPr>
          <w:rFonts w:ascii="Times New Roman"/>
          <w:spacing w:val="-1"/>
          <w:highlight w:val="red"/>
        </w:rPr>
        <w:t>2011</w:t>
      </w:r>
      <w:r w:rsidRPr="003D2378">
        <w:rPr>
          <w:rFonts w:ascii="Times New Roman"/>
          <w:spacing w:val="27"/>
          <w:highlight w:val="red"/>
        </w:rPr>
        <w:t xml:space="preserve"> </w:t>
      </w:r>
      <w:r w:rsidRPr="003D2378">
        <w:rPr>
          <w:rFonts w:ascii="Times New Roman"/>
          <w:highlight w:val="red"/>
        </w:rPr>
        <w:t>AES</w:t>
      </w:r>
      <w:r w:rsidRPr="003D2378">
        <w:rPr>
          <w:rFonts w:ascii="Times New Roman"/>
          <w:spacing w:val="27"/>
          <w:highlight w:val="red"/>
        </w:rPr>
        <w:t xml:space="preserve"> </w:t>
      </w:r>
      <w:r w:rsidRPr="003D2378">
        <w:rPr>
          <w:rFonts w:ascii="Times New Roman"/>
          <w:highlight w:val="red"/>
        </w:rPr>
        <w:t>in</w:t>
      </w:r>
      <w:r w:rsidRPr="003D2378">
        <w:rPr>
          <w:rFonts w:ascii="Times New Roman"/>
          <w:spacing w:val="20"/>
          <w:w w:val="99"/>
          <w:highlight w:val="red"/>
        </w:rPr>
        <w:t xml:space="preserve"> </w:t>
      </w:r>
      <w:r w:rsidRPr="003D2378">
        <w:rPr>
          <w:rFonts w:ascii="Times New Roman"/>
          <w:highlight w:val="red"/>
        </w:rPr>
        <w:t>order</w:t>
      </w:r>
      <w:r w:rsidRPr="003D2378">
        <w:rPr>
          <w:rFonts w:ascii="Times New Roman"/>
          <w:spacing w:val="29"/>
          <w:highlight w:val="red"/>
        </w:rPr>
        <w:t xml:space="preserve"> </w:t>
      </w:r>
      <w:r w:rsidRPr="003D2378">
        <w:rPr>
          <w:rFonts w:ascii="Times New Roman"/>
          <w:highlight w:val="red"/>
        </w:rPr>
        <w:t>to</w:t>
      </w:r>
      <w:r w:rsidRPr="003D2378">
        <w:rPr>
          <w:rFonts w:ascii="Times New Roman"/>
          <w:spacing w:val="29"/>
          <w:highlight w:val="red"/>
        </w:rPr>
        <w:t xml:space="preserve"> </w:t>
      </w:r>
      <w:r w:rsidRPr="003D2378">
        <w:rPr>
          <w:rFonts w:ascii="Times New Roman"/>
          <w:highlight w:val="red"/>
        </w:rPr>
        <w:t>enhance</w:t>
      </w:r>
      <w:r w:rsidRPr="003D2378">
        <w:rPr>
          <w:rFonts w:ascii="Times New Roman"/>
          <w:spacing w:val="29"/>
          <w:highlight w:val="red"/>
        </w:rPr>
        <w:t xml:space="preserve"> </w:t>
      </w:r>
      <w:r w:rsidRPr="003D2378">
        <w:rPr>
          <w:rFonts w:ascii="Times New Roman"/>
          <w:highlight w:val="red"/>
        </w:rPr>
        <w:t>the</w:t>
      </w:r>
      <w:r w:rsidRPr="003D2378">
        <w:rPr>
          <w:rFonts w:ascii="Times New Roman"/>
          <w:spacing w:val="29"/>
          <w:highlight w:val="red"/>
        </w:rPr>
        <w:t xml:space="preserve"> </w:t>
      </w:r>
      <w:r w:rsidRPr="003D2378">
        <w:rPr>
          <w:rFonts w:ascii="Times New Roman"/>
          <w:highlight w:val="red"/>
        </w:rPr>
        <w:t>logic</w:t>
      </w:r>
      <w:r w:rsidRPr="003D2378">
        <w:rPr>
          <w:rFonts w:ascii="Times New Roman"/>
          <w:spacing w:val="29"/>
          <w:highlight w:val="red"/>
        </w:rPr>
        <w:t xml:space="preserve"> </w:t>
      </w:r>
      <w:r w:rsidRPr="003D2378">
        <w:rPr>
          <w:rFonts w:ascii="Times New Roman"/>
          <w:highlight w:val="red"/>
        </w:rPr>
        <w:t>of</w:t>
      </w:r>
      <w:r w:rsidRPr="003D2378">
        <w:rPr>
          <w:rFonts w:ascii="Times New Roman"/>
          <w:spacing w:val="29"/>
          <w:highlight w:val="red"/>
        </w:rPr>
        <w:t xml:space="preserve"> </w:t>
      </w:r>
      <w:r w:rsidRPr="003D2378">
        <w:rPr>
          <w:rFonts w:ascii="Times New Roman"/>
          <w:highlight w:val="red"/>
        </w:rPr>
        <w:t>the</w:t>
      </w:r>
      <w:r w:rsidRPr="003D2378">
        <w:rPr>
          <w:rFonts w:ascii="Times New Roman"/>
          <w:spacing w:val="30"/>
          <w:highlight w:val="red"/>
        </w:rPr>
        <w:t xml:space="preserve"> </w:t>
      </w:r>
      <w:r w:rsidRPr="003D2378">
        <w:rPr>
          <w:rFonts w:ascii="Times New Roman"/>
          <w:highlight w:val="red"/>
        </w:rPr>
        <w:t>questionnaire,</w:t>
      </w:r>
      <w:r w:rsidRPr="003D2378">
        <w:rPr>
          <w:rFonts w:ascii="Times New Roman"/>
          <w:spacing w:val="29"/>
          <w:highlight w:val="red"/>
        </w:rPr>
        <w:t xml:space="preserve"> </w:t>
      </w:r>
      <w:r w:rsidRPr="003D2378">
        <w:rPr>
          <w:rFonts w:ascii="Times New Roman"/>
          <w:b/>
          <w:highlight w:val="red"/>
          <w:u w:val="thick" w:color="000000"/>
        </w:rPr>
        <w:t>but</w:t>
      </w:r>
      <w:r w:rsidRPr="003D2378">
        <w:rPr>
          <w:rFonts w:ascii="Times New Roman"/>
          <w:b/>
          <w:spacing w:val="29"/>
          <w:highlight w:val="red"/>
          <w:u w:val="thick" w:color="000000"/>
        </w:rPr>
        <w:t xml:space="preserve"> </w:t>
      </w:r>
      <w:r w:rsidRPr="003D2378">
        <w:rPr>
          <w:rFonts w:ascii="Times New Roman"/>
          <w:b/>
          <w:highlight w:val="red"/>
          <w:u w:val="thick" w:color="000000"/>
        </w:rPr>
        <w:t>the</w:t>
      </w:r>
      <w:r w:rsidRPr="003D2378">
        <w:rPr>
          <w:rFonts w:ascii="Times New Roman"/>
          <w:b/>
          <w:spacing w:val="29"/>
          <w:highlight w:val="red"/>
          <w:u w:val="thick" w:color="000000"/>
        </w:rPr>
        <w:t xml:space="preserve"> </w:t>
      </w:r>
      <w:r w:rsidRPr="003D2378">
        <w:rPr>
          <w:rFonts w:ascii="Times New Roman"/>
          <w:b/>
          <w:highlight w:val="red"/>
          <w:u w:val="thick" w:color="000000"/>
        </w:rPr>
        <w:t>codes</w:t>
      </w:r>
      <w:r w:rsidRPr="003D2378">
        <w:rPr>
          <w:rFonts w:ascii="Times New Roman"/>
          <w:b/>
          <w:spacing w:val="29"/>
          <w:highlight w:val="red"/>
          <w:u w:val="thick" w:color="000000"/>
        </w:rPr>
        <w:t xml:space="preserve"> </w:t>
      </w:r>
      <w:r w:rsidRPr="003D2378">
        <w:rPr>
          <w:rFonts w:ascii="Times New Roman"/>
          <w:b/>
          <w:highlight w:val="red"/>
          <w:u w:val="thick" w:color="000000"/>
        </w:rPr>
        <w:t>are</w:t>
      </w:r>
      <w:r w:rsidRPr="003D2378">
        <w:rPr>
          <w:rFonts w:ascii="Times New Roman"/>
          <w:b/>
          <w:spacing w:val="29"/>
          <w:highlight w:val="red"/>
          <w:u w:val="thick" w:color="000000"/>
        </w:rPr>
        <w:t xml:space="preserve"> </w:t>
      </w:r>
      <w:r w:rsidRPr="003D2378">
        <w:rPr>
          <w:rFonts w:ascii="Times New Roman"/>
          <w:b/>
          <w:highlight w:val="red"/>
          <w:u w:val="thick" w:color="000000"/>
        </w:rPr>
        <w:t>kept</w:t>
      </w:r>
      <w:r w:rsidRPr="003D2378">
        <w:rPr>
          <w:rFonts w:ascii="Times New Roman"/>
          <w:b/>
          <w:spacing w:val="30"/>
          <w:highlight w:val="red"/>
          <w:u w:val="thick" w:color="000000"/>
        </w:rPr>
        <w:t xml:space="preserve"> </w:t>
      </w:r>
      <w:r w:rsidRPr="003D2378">
        <w:rPr>
          <w:rFonts w:ascii="Times New Roman"/>
          <w:b/>
          <w:highlight w:val="red"/>
          <w:u w:val="thick" w:color="000000"/>
        </w:rPr>
        <w:t>as</w:t>
      </w:r>
      <w:r w:rsidRPr="003D2378">
        <w:rPr>
          <w:rFonts w:ascii="Times New Roman"/>
          <w:b/>
          <w:spacing w:val="21"/>
          <w:w w:val="99"/>
          <w:highlight w:val="red"/>
        </w:rPr>
        <w:t xml:space="preserve"> </w:t>
      </w:r>
      <w:r w:rsidRPr="003D2378">
        <w:rPr>
          <w:rFonts w:ascii="Times New Roman"/>
          <w:b/>
          <w:highlight w:val="red"/>
          <w:u w:val="thick" w:color="000000"/>
        </w:rPr>
        <w:t>such</w:t>
      </w:r>
      <w:r w:rsidRPr="003D2378">
        <w:rPr>
          <w:rFonts w:ascii="Times New Roman"/>
          <w:b/>
          <w:spacing w:val="10"/>
          <w:highlight w:val="red"/>
          <w:u w:val="thick" w:color="000000"/>
        </w:rPr>
        <w:t xml:space="preserve"> </w:t>
      </w:r>
      <w:r w:rsidRPr="003D2378">
        <w:rPr>
          <w:rFonts w:ascii="Times New Roman"/>
          <w:b/>
          <w:highlight w:val="red"/>
          <w:u w:val="thick" w:color="000000"/>
        </w:rPr>
        <w:t>compared</w:t>
      </w:r>
      <w:r w:rsidRPr="003D2378">
        <w:rPr>
          <w:rFonts w:ascii="Times New Roman"/>
          <w:b/>
          <w:spacing w:val="11"/>
          <w:highlight w:val="red"/>
          <w:u w:val="thick" w:color="000000"/>
        </w:rPr>
        <w:t xml:space="preserve"> </w:t>
      </w:r>
      <w:r w:rsidRPr="003D2378">
        <w:rPr>
          <w:rFonts w:ascii="Times New Roman"/>
          <w:b/>
          <w:highlight w:val="red"/>
          <w:u w:val="thick" w:color="000000"/>
        </w:rPr>
        <w:t>to</w:t>
      </w:r>
      <w:r w:rsidRPr="003D2378">
        <w:rPr>
          <w:rFonts w:ascii="Times New Roman"/>
          <w:b/>
          <w:spacing w:val="11"/>
          <w:highlight w:val="red"/>
          <w:u w:val="thick" w:color="000000"/>
        </w:rPr>
        <w:t xml:space="preserve"> </w:t>
      </w:r>
      <w:r w:rsidRPr="003D2378">
        <w:rPr>
          <w:rFonts w:ascii="Times New Roman"/>
          <w:b/>
          <w:highlight w:val="red"/>
          <w:u w:val="thick" w:color="000000"/>
        </w:rPr>
        <w:t>the</w:t>
      </w:r>
      <w:r w:rsidRPr="003D2378">
        <w:rPr>
          <w:rFonts w:ascii="Times New Roman"/>
          <w:b/>
          <w:spacing w:val="11"/>
          <w:highlight w:val="red"/>
          <w:u w:val="thick" w:color="000000"/>
        </w:rPr>
        <w:t xml:space="preserve"> </w:t>
      </w:r>
      <w:r w:rsidRPr="003D2378">
        <w:rPr>
          <w:rFonts w:ascii="Times New Roman"/>
          <w:b/>
          <w:highlight w:val="red"/>
          <w:u w:val="thick" w:color="000000"/>
        </w:rPr>
        <w:t>2011</w:t>
      </w:r>
      <w:r w:rsidRPr="003D2378">
        <w:rPr>
          <w:rFonts w:ascii="Times New Roman"/>
          <w:b/>
          <w:spacing w:val="11"/>
          <w:highlight w:val="red"/>
          <w:u w:val="thick" w:color="000000"/>
        </w:rPr>
        <w:t xml:space="preserve"> </w:t>
      </w:r>
      <w:r w:rsidRPr="003D2378">
        <w:rPr>
          <w:rFonts w:ascii="Times New Roman"/>
          <w:b/>
          <w:highlight w:val="red"/>
          <w:u w:val="thick" w:color="000000"/>
        </w:rPr>
        <w:t>AES</w:t>
      </w:r>
      <w:r w:rsidRPr="003D2378">
        <w:rPr>
          <w:rFonts w:ascii="Times New Roman"/>
          <w:highlight w:val="red"/>
        </w:rPr>
        <w:t>,</w:t>
      </w:r>
      <w:r w:rsidRPr="003D2378">
        <w:rPr>
          <w:rFonts w:ascii="Times New Roman"/>
          <w:spacing w:val="11"/>
          <w:highlight w:val="red"/>
        </w:rPr>
        <w:t xml:space="preserve"> </w:t>
      </w:r>
      <w:r w:rsidRPr="003D2378">
        <w:rPr>
          <w:rFonts w:ascii="Times New Roman"/>
          <w:highlight w:val="red"/>
        </w:rPr>
        <w:t>this</w:t>
      </w:r>
      <w:r w:rsidRPr="003D2378">
        <w:rPr>
          <w:rFonts w:ascii="Times New Roman"/>
          <w:spacing w:val="9"/>
          <w:highlight w:val="red"/>
        </w:rPr>
        <w:t xml:space="preserve"> </w:t>
      </w:r>
      <w:r w:rsidRPr="003D2378">
        <w:rPr>
          <w:rFonts w:ascii="Times New Roman"/>
          <w:highlight w:val="red"/>
        </w:rPr>
        <w:t>is</w:t>
      </w:r>
      <w:r w:rsidRPr="003D2378">
        <w:rPr>
          <w:rFonts w:ascii="Times New Roman"/>
          <w:spacing w:val="11"/>
          <w:highlight w:val="red"/>
        </w:rPr>
        <w:t xml:space="preserve"> </w:t>
      </w:r>
      <w:r w:rsidRPr="003D2378">
        <w:rPr>
          <w:rFonts w:ascii="Times New Roman"/>
          <w:highlight w:val="red"/>
        </w:rPr>
        <w:t>the</w:t>
      </w:r>
      <w:r w:rsidRPr="003D2378">
        <w:rPr>
          <w:rFonts w:ascii="Times New Roman"/>
          <w:spacing w:val="11"/>
          <w:highlight w:val="red"/>
        </w:rPr>
        <w:t xml:space="preserve"> </w:t>
      </w:r>
      <w:r w:rsidRPr="003D2378">
        <w:rPr>
          <w:rFonts w:ascii="Times New Roman"/>
          <w:highlight w:val="red"/>
        </w:rPr>
        <w:t>reason</w:t>
      </w:r>
      <w:r w:rsidRPr="003D2378">
        <w:rPr>
          <w:rFonts w:ascii="Times New Roman"/>
          <w:spacing w:val="10"/>
          <w:highlight w:val="red"/>
        </w:rPr>
        <w:t xml:space="preserve"> </w:t>
      </w:r>
      <w:r w:rsidRPr="003D2378">
        <w:rPr>
          <w:rFonts w:ascii="Times New Roman"/>
          <w:highlight w:val="red"/>
        </w:rPr>
        <w:t>why</w:t>
      </w:r>
      <w:r w:rsidRPr="003D2378">
        <w:rPr>
          <w:rFonts w:ascii="Times New Roman"/>
          <w:spacing w:val="11"/>
          <w:highlight w:val="red"/>
        </w:rPr>
        <w:t xml:space="preserve"> </w:t>
      </w:r>
      <w:r w:rsidRPr="003D2378">
        <w:rPr>
          <w:rFonts w:ascii="Times New Roman"/>
          <w:highlight w:val="red"/>
        </w:rPr>
        <w:t>FEDOUTCOME_3</w:t>
      </w:r>
      <w:r w:rsidRPr="003D2378">
        <w:rPr>
          <w:rFonts w:ascii="Times New Roman"/>
          <w:w w:val="99"/>
          <w:highlight w:val="red"/>
        </w:rPr>
        <w:t xml:space="preserve"> </w:t>
      </w:r>
      <w:r w:rsidRPr="003D2378">
        <w:rPr>
          <w:rFonts w:ascii="Times New Roman"/>
          <w:spacing w:val="-1"/>
          <w:highlight w:val="red"/>
        </w:rPr>
        <w:t>comes</w:t>
      </w:r>
      <w:r w:rsidRPr="003D2378">
        <w:rPr>
          <w:rFonts w:ascii="Times New Roman"/>
          <w:spacing w:val="-2"/>
          <w:highlight w:val="red"/>
        </w:rPr>
        <w:t xml:space="preserve"> </w:t>
      </w:r>
      <w:r w:rsidRPr="003D2378">
        <w:rPr>
          <w:rFonts w:ascii="Times New Roman"/>
          <w:highlight w:val="red"/>
        </w:rPr>
        <w:t>before FEDOUTCOME_2</w:t>
      </w:r>
      <w:r w:rsidRPr="003D2378">
        <w:rPr>
          <w:rFonts w:ascii="Times New Roman"/>
          <w:spacing w:val="-2"/>
          <w:highlight w:val="red"/>
        </w:rPr>
        <w:t xml:space="preserve"> </w:t>
      </w:r>
      <w:r w:rsidRPr="003D2378">
        <w:rPr>
          <w:rFonts w:ascii="Times New Roman"/>
          <w:highlight w:val="red"/>
        </w:rPr>
        <w:t>in</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list.</w:t>
      </w:r>
    </w:p>
    <w:p w:rsidR="00A7027F" w:rsidRPr="003D2378" w:rsidRDefault="006F44CB">
      <w:pPr>
        <w:pStyle w:val="a3"/>
        <w:spacing w:before="61"/>
        <w:ind w:left="2377" w:right="251"/>
        <w:jc w:val="both"/>
        <w:rPr>
          <w:highlight w:val="red"/>
        </w:rPr>
      </w:pPr>
      <w:r w:rsidRPr="003D2378">
        <w:rPr>
          <w:highlight w:val="red"/>
        </w:rPr>
        <w:t>Moreover,</w:t>
      </w:r>
      <w:r w:rsidRPr="003D2378">
        <w:rPr>
          <w:spacing w:val="24"/>
          <w:highlight w:val="red"/>
        </w:rPr>
        <w:t xml:space="preserve"> </w:t>
      </w:r>
      <w:r w:rsidRPr="003D2378">
        <w:rPr>
          <w:highlight w:val="red"/>
        </w:rPr>
        <w:t>in</w:t>
      </w:r>
      <w:r w:rsidRPr="003D2378">
        <w:rPr>
          <w:spacing w:val="23"/>
          <w:highlight w:val="red"/>
        </w:rPr>
        <w:t xml:space="preserve"> </w:t>
      </w:r>
      <w:r w:rsidRPr="003D2378">
        <w:rPr>
          <w:highlight w:val="red"/>
        </w:rPr>
        <w:t>order</w:t>
      </w:r>
      <w:r w:rsidRPr="003D2378">
        <w:rPr>
          <w:spacing w:val="23"/>
          <w:highlight w:val="red"/>
        </w:rPr>
        <w:t xml:space="preserve"> </w:t>
      </w:r>
      <w:r w:rsidRPr="003D2378">
        <w:rPr>
          <w:highlight w:val="red"/>
        </w:rPr>
        <w:t>to</w:t>
      </w:r>
      <w:r w:rsidRPr="003D2378">
        <w:rPr>
          <w:spacing w:val="23"/>
          <w:highlight w:val="red"/>
        </w:rPr>
        <w:t xml:space="preserve"> </w:t>
      </w:r>
      <w:r w:rsidRPr="003D2378">
        <w:rPr>
          <w:highlight w:val="red"/>
        </w:rPr>
        <w:t>avoid</w:t>
      </w:r>
      <w:r w:rsidRPr="003D2378">
        <w:rPr>
          <w:spacing w:val="23"/>
          <w:highlight w:val="red"/>
        </w:rPr>
        <w:t xml:space="preserve"> </w:t>
      </w:r>
      <w:r w:rsidRPr="003D2378">
        <w:rPr>
          <w:highlight w:val="red"/>
        </w:rPr>
        <w:t>any</w:t>
      </w:r>
      <w:r w:rsidRPr="003D2378">
        <w:rPr>
          <w:spacing w:val="24"/>
          <w:highlight w:val="red"/>
        </w:rPr>
        <w:t xml:space="preserve"> </w:t>
      </w:r>
      <w:r w:rsidRPr="003D2378">
        <w:rPr>
          <w:spacing w:val="-1"/>
          <w:highlight w:val="red"/>
        </w:rPr>
        <w:t>confusion</w:t>
      </w:r>
      <w:r w:rsidRPr="003D2378">
        <w:rPr>
          <w:spacing w:val="23"/>
          <w:highlight w:val="red"/>
        </w:rPr>
        <w:t xml:space="preserve"> </w:t>
      </w:r>
      <w:r w:rsidRPr="003D2378">
        <w:rPr>
          <w:highlight w:val="red"/>
        </w:rPr>
        <w:t>with</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use</w:t>
      </w:r>
      <w:r w:rsidRPr="003D2378">
        <w:rPr>
          <w:spacing w:val="23"/>
          <w:highlight w:val="red"/>
        </w:rPr>
        <w:t xml:space="preserve"> </w:t>
      </w:r>
      <w:r w:rsidRPr="003D2378">
        <w:rPr>
          <w:highlight w:val="red"/>
        </w:rPr>
        <w:t>and</w:t>
      </w:r>
      <w:r w:rsidRPr="003D2378">
        <w:rPr>
          <w:spacing w:val="23"/>
          <w:highlight w:val="red"/>
        </w:rPr>
        <w:t xml:space="preserve"> </w:t>
      </w:r>
      <w:r w:rsidRPr="003D2378">
        <w:rPr>
          <w:highlight w:val="red"/>
        </w:rPr>
        <w:t>particularly</w:t>
      </w:r>
      <w:r w:rsidRPr="003D2378">
        <w:rPr>
          <w:spacing w:val="24"/>
          <w:highlight w:val="red"/>
        </w:rPr>
        <w:t xml:space="preserve"> </w:t>
      </w:r>
      <w:r w:rsidRPr="003D2378">
        <w:rPr>
          <w:highlight w:val="red"/>
        </w:rPr>
        <w:t>the</w:t>
      </w:r>
      <w:r w:rsidRPr="003D2378">
        <w:rPr>
          <w:spacing w:val="26"/>
          <w:w w:val="99"/>
          <w:highlight w:val="red"/>
        </w:rPr>
        <w:t xml:space="preserve"> </w:t>
      </w:r>
      <w:r w:rsidRPr="003D2378">
        <w:rPr>
          <w:highlight w:val="red"/>
        </w:rPr>
        <w:t>new</w:t>
      </w:r>
      <w:r w:rsidRPr="003D2378">
        <w:rPr>
          <w:spacing w:val="24"/>
          <w:highlight w:val="red"/>
        </w:rPr>
        <w:t xml:space="preserve"> </w:t>
      </w:r>
      <w:r w:rsidRPr="003D2378">
        <w:rPr>
          <w:highlight w:val="red"/>
        </w:rPr>
        <w:t>variable</w:t>
      </w:r>
      <w:r w:rsidRPr="003D2378">
        <w:rPr>
          <w:spacing w:val="25"/>
          <w:highlight w:val="red"/>
        </w:rPr>
        <w:t xml:space="preserve"> </w:t>
      </w:r>
      <w:r w:rsidRPr="003D2378">
        <w:rPr>
          <w:highlight w:val="red"/>
        </w:rPr>
        <w:t>on</w:t>
      </w:r>
      <w:r w:rsidRPr="003D2378">
        <w:rPr>
          <w:spacing w:val="25"/>
          <w:highlight w:val="red"/>
        </w:rPr>
        <w:t xml:space="preserve"> </w:t>
      </w:r>
      <w:r w:rsidRPr="003D2378">
        <w:rPr>
          <w:highlight w:val="red"/>
        </w:rPr>
        <w:t>the</w:t>
      </w:r>
      <w:r w:rsidRPr="003D2378">
        <w:rPr>
          <w:spacing w:val="25"/>
          <w:highlight w:val="red"/>
        </w:rPr>
        <w:t xml:space="preserve"> </w:t>
      </w:r>
      <w:r w:rsidRPr="003D2378">
        <w:rPr>
          <w:spacing w:val="-1"/>
          <w:highlight w:val="red"/>
        </w:rPr>
        <w:t>expected</w:t>
      </w:r>
      <w:r w:rsidRPr="003D2378">
        <w:rPr>
          <w:spacing w:val="25"/>
          <w:highlight w:val="red"/>
        </w:rPr>
        <w:t xml:space="preserve"> </w:t>
      </w:r>
      <w:r w:rsidRPr="003D2378">
        <w:rPr>
          <w:highlight w:val="red"/>
        </w:rPr>
        <w:t>use</w:t>
      </w:r>
      <w:r w:rsidRPr="003D2378">
        <w:rPr>
          <w:spacing w:val="25"/>
          <w:highlight w:val="red"/>
        </w:rPr>
        <w:t xml:space="preserve"> </w:t>
      </w:r>
      <w:r w:rsidRPr="003D2378">
        <w:rPr>
          <w:highlight w:val="red"/>
        </w:rPr>
        <w:t>(FEDUSEB),</w:t>
      </w:r>
      <w:r w:rsidRPr="003D2378">
        <w:rPr>
          <w:spacing w:val="25"/>
          <w:highlight w:val="red"/>
        </w:rPr>
        <w:t xml:space="preserve"> </w:t>
      </w:r>
      <w:r w:rsidRPr="003D2378">
        <w:rPr>
          <w:highlight w:val="red"/>
        </w:rPr>
        <w:t>it</w:t>
      </w:r>
      <w:r w:rsidRPr="003D2378">
        <w:rPr>
          <w:spacing w:val="25"/>
          <w:highlight w:val="red"/>
        </w:rPr>
        <w:t xml:space="preserve"> </w:t>
      </w:r>
      <w:r w:rsidRPr="003D2378">
        <w:rPr>
          <w:highlight w:val="red"/>
        </w:rPr>
        <w:t>was</w:t>
      </w:r>
      <w:r w:rsidRPr="003D2378">
        <w:rPr>
          <w:spacing w:val="25"/>
          <w:highlight w:val="red"/>
        </w:rPr>
        <w:t xml:space="preserve"> </w:t>
      </w:r>
      <w:r w:rsidRPr="003D2378">
        <w:rPr>
          <w:highlight w:val="red"/>
        </w:rPr>
        <w:t>recommended</w:t>
      </w:r>
      <w:r w:rsidRPr="003D2378">
        <w:rPr>
          <w:spacing w:val="25"/>
          <w:highlight w:val="red"/>
        </w:rPr>
        <w:t xml:space="preserve"> </w:t>
      </w:r>
      <w:r w:rsidRPr="003D2378">
        <w:rPr>
          <w:highlight w:val="red"/>
        </w:rPr>
        <w:t>by</w:t>
      </w:r>
      <w:r w:rsidRPr="003D2378">
        <w:rPr>
          <w:spacing w:val="25"/>
          <w:highlight w:val="red"/>
        </w:rPr>
        <w:t xml:space="preserve"> </w:t>
      </w:r>
      <w:r w:rsidRPr="003D2378">
        <w:rPr>
          <w:highlight w:val="red"/>
        </w:rPr>
        <w:t>the</w:t>
      </w:r>
      <w:r w:rsidRPr="003D2378">
        <w:rPr>
          <w:spacing w:val="28"/>
          <w:w w:val="99"/>
          <w:highlight w:val="red"/>
        </w:rPr>
        <w:t xml:space="preserve"> </w:t>
      </w:r>
      <w:r w:rsidRPr="003D2378">
        <w:rPr>
          <w:highlight w:val="red"/>
        </w:rPr>
        <w:t>2016</w:t>
      </w:r>
      <w:r w:rsidRPr="003D2378">
        <w:rPr>
          <w:spacing w:val="21"/>
          <w:highlight w:val="red"/>
        </w:rPr>
        <w:t xml:space="preserve"> </w:t>
      </w:r>
      <w:r w:rsidRPr="003D2378">
        <w:rPr>
          <w:highlight w:val="red"/>
        </w:rPr>
        <w:t>AES</w:t>
      </w:r>
      <w:r w:rsidRPr="003D2378">
        <w:rPr>
          <w:spacing w:val="21"/>
          <w:highlight w:val="red"/>
        </w:rPr>
        <w:t xml:space="preserve"> </w:t>
      </w:r>
      <w:r w:rsidRPr="003D2378">
        <w:rPr>
          <w:spacing w:val="-1"/>
          <w:highlight w:val="red"/>
        </w:rPr>
        <w:t>Task</w:t>
      </w:r>
      <w:r w:rsidRPr="003D2378">
        <w:rPr>
          <w:spacing w:val="22"/>
          <w:highlight w:val="red"/>
        </w:rPr>
        <w:t xml:space="preserve"> </w:t>
      </w:r>
      <w:r w:rsidRPr="003D2378">
        <w:rPr>
          <w:highlight w:val="red"/>
        </w:rPr>
        <w:t>Force</w:t>
      </w:r>
      <w:r w:rsidRPr="003D2378">
        <w:rPr>
          <w:spacing w:val="22"/>
          <w:highlight w:val="red"/>
        </w:rPr>
        <w:t xml:space="preserve"> </w:t>
      </w:r>
      <w:r w:rsidRPr="003D2378">
        <w:rPr>
          <w:highlight w:val="red"/>
        </w:rPr>
        <w:t>to</w:t>
      </w:r>
      <w:r w:rsidRPr="003D2378">
        <w:rPr>
          <w:spacing w:val="22"/>
          <w:highlight w:val="red"/>
        </w:rPr>
        <w:t xml:space="preserve"> </w:t>
      </w:r>
      <w:r w:rsidRPr="003D2378">
        <w:rPr>
          <w:spacing w:val="-1"/>
          <w:highlight w:val="red"/>
        </w:rPr>
        <w:t>remove</w:t>
      </w:r>
      <w:r w:rsidRPr="003D2378">
        <w:rPr>
          <w:spacing w:val="22"/>
          <w:highlight w:val="red"/>
        </w:rPr>
        <w:t xml:space="preserve"> </w:t>
      </w:r>
      <w:r w:rsidRPr="003D2378">
        <w:rPr>
          <w:highlight w:val="red"/>
        </w:rPr>
        <w:t>the</w:t>
      </w:r>
      <w:r w:rsidRPr="003D2378">
        <w:rPr>
          <w:spacing w:val="22"/>
          <w:highlight w:val="red"/>
        </w:rPr>
        <w:t xml:space="preserve"> </w:t>
      </w:r>
      <w:r w:rsidRPr="003D2378">
        <w:rPr>
          <w:highlight w:val="red"/>
        </w:rPr>
        <w:t>category</w:t>
      </w:r>
      <w:r w:rsidRPr="003D2378">
        <w:rPr>
          <w:spacing w:val="21"/>
          <w:highlight w:val="red"/>
        </w:rPr>
        <w:t xml:space="preserve"> </w:t>
      </w:r>
      <w:r w:rsidRPr="003D2378">
        <w:rPr>
          <w:highlight w:val="red"/>
        </w:rPr>
        <w:t>"No</w:t>
      </w:r>
      <w:r w:rsidRPr="003D2378">
        <w:rPr>
          <w:spacing w:val="21"/>
          <w:highlight w:val="red"/>
        </w:rPr>
        <w:t xml:space="preserve"> </w:t>
      </w:r>
      <w:r w:rsidRPr="003D2378">
        <w:rPr>
          <w:spacing w:val="-1"/>
          <w:highlight w:val="red"/>
        </w:rPr>
        <w:t>outcome</w:t>
      </w:r>
      <w:r w:rsidRPr="003D2378">
        <w:rPr>
          <w:spacing w:val="21"/>
          <w:highlight w:val="red"/>
        </w:rPr>
        <w:t xml:space="preserve"> </w:t>
      </w:r>
      <w:r w:rsidRPr="003D2378">
        <w:rPr>
          <w:highlight w:val="red"/>
        </w:rPr>
        <w:t>expected"</w:t>
      </w:r>
      <w:r w:rsidRPr="003D2378">
        <w:rPr>
          <w:spacing w:val="22"/>
          <w:highlight w:val="red"/>
        </w:rPr>
        <w:t xml:space="preserve"> </w:t>
      </w:r>
      <w:r w:rsidRPr="003D2378">
        <w:rPr>
          <w:highlight w:val="red"/>
        </w:rPr>
        <w:t>from</w:t>
      </w:r>
      <w:r w:rsidRPr="003D2378">
        <w:rPr>
          <w:spacing w:val="29"/>
          <w:w w:val="99"/>
          <w:highlight w:val="red"/>
        </w:rPr>
        <w:t xml:space="preserve"> </w:t>
      </w:r>
      <w:r w:rsidRPr="003D2378">
        <w:rPr>
          <w:highlight w:val="red"/>
        </w:rPr>
        <w:t>the</w:t>
      </w:r>
      <w:r w:rsidRPr="003D2378">
        <w:rPr>
          <w:spacing w:val="-2"/>
          <w:highlight w:val="red"/>
        </w:rPr>
        <w:t xml:space="preserve"> </w:t>
      </w:r>
      <w:r w:rsidRPr="003D2378">
        <w:rPr>
          <w:highlight w:val="red"/>
        </w:rPr>
        <w:t>list.</w:t>
      </w:r>
    </w:p>
    <w:p w:rsidR="00A7027F" w:rsidRPr="003D2378" w:rsidRDefault="00A7027F">
      <w:pPr>
        <w:jc w:val="both"/>
        <w:rPr>
          <w:highlight w:val="red"/>
        </w:rPr>
        <w:sectPr w:rsidR="00A7027F" w:rsidRPr="003D2378">
          <w:headerReference w:type="default" r:id="rId146"/>
          <w:pgSz w:w="11910" w:h="16840"/>
          <w:pgMar w:top="0" w:right="116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ight="112"/>
        <w:jc w:val="both"/>
        <w:rPr>
          <w:highlight w:val="red"/>
        </w:rPr>
      </w:pPr>
      <w:r w:rsidRPr="003D2378">
        <w:rPr>
          <w:highlight w:val="red"/>
        </w:rPr>
        <w:t>The</w:t>
      </w:r>
      <w:r w:rsidRPr="003D2378">
        <w:rPr>
          <w:spacing w:val="17"/>
          <w:highlight w:val="red"/>
        </w:rPr>
        <w:t xml:space="preserve"> </w:t>
      </w:r>
      <w:r w:rsidRPr="003D2378">
        <w:rPr>
          <w:highlight w:val="red"/>
        </w:rPr>
        <w:t>term</w:t>
      </w:r>
      <w:r w:rsidRPr="003D2378">
        <w:rPr>
          <w:spacing w:val="18"/>
          <w:highlight w:val="red"/>
        </w:rPr>
        <w:t xml:space="preserve"> </w:t>
      </w:r>
      <w:r w:rsidRPr="003D2378">
        <w:rPr>
          <w:spacing w:val="-1"/>
          <w:highlight w:val="red"/>
        </w:rPr>
        <w:t>'reasons'</w:t>
      </w:r>
      <w:r w:rsidRPr="003D2378">
        <w:rPr>
          <w:spacing w:val="17"/>
          <w:highlight w:val="red"/>
        </w:rPr>
        <w:t xml:space="preserve"> </w:t>
      </w:r>
      <w:r w:rsidRPr="003D2378">
        <w:rPr>
          <w:highlight w:val="red"/>
        </w:rPr>
        <w:t>in</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category</w:t>
      </w:r>
      <w:r w:rsidRPr="003D2378">
        <w:rPr>
          <w:spacing w:val="20"/>
          <w:highlight w:val="red"/>
        </w:rPr>
        <w:t xml:space="preserve"> </w:t>
      </w:r>
      <w:r w:rsidRPr="003D2378">
        <w:rPr>
          <w:highlight w:val="red"/>
        </w:rPr>
        <w:t>FEDOUTCOME_6</w:t>
      </w:r>
      <w:r w:rsidRPr="003D2378">
        <w:rPr>
          <w:spacing w:val="18"/>
          <w:highlight w:val="red"/>
        </w:rPr>
        <w:t xml:space="preserve"> </w:t>
      </w:r>
      <w:r w:rsidRPr="003D2378">
        <w:rPr>
          <w:highlight w:val="red"/>
        </w:rPr>
        <w:t>still</w:t>
      </w:r>
      <w:r w:rsidRPr="003D2378">
        <w:rPr>
          <w:spacing w:val="19"/>
          <w:highlight w:val="red"/>
        </w:rPr>
        <w:t xml:space="preserve"> </w:t>
      </w:r>
      <w:r w:rsidRPr="003D2378">
        <w:rPr>
          <w:highlight w:val="red"/>
        </w:rPr>
        <w:t>refers</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an</w:t>
      </w:r>
      <w:r w:rsidRPr="003D2378">
        <w:rPr>
          <w:spacing w:val="30"/>
          <w:w w:val="99"/>
          <w:highlight w:val="red"/>
        </w:rPr>
        <w:t xml:space="preserve"> </w:t>
      </w:r>
      <w:r w:rsidRPr="003D2378">
        <w:rPr>
          <w:spacing w:val="-1"/>
          <w:highlight w:val="red"/>
        </w:rPr>
        <w:t>outcome</w:t>
      </w:r>
      <w:r w:rsidRPr="003D2378">
        <w:rPr>
          <w:spacing w:val="3"/>
          <w:highlight w:val="red"/>
        </w:rPr>
        <w:t xml:space="preserve"> </w:t>
      </w:r>
      <w:r w:rsidRPr="003D2378">
        <w:rPr>
          <w:highlight w:val="red"/>
        </w:rPr>
        <w:t>(i.e.</w:t>
      </w:r>
      <w:r w:rsidRPr="003D2378">
        <w:rPr>
          <w:spacing w:val="5"/>
          <w:highlight w:val="red"/>
        </w:rPr>
        <w:t xml:space="preserve"> </w:t>
      </w:r>
      <w:r w:rsidRPr="003D2378">
        <w:rPr>
          <w:highlight w:val="red"/>
        </w:rPr>
        <w:t>participating</w:t>
      </w:r>
      <w:r w:rsidRPr="003D2378">
        <w:rPr>
          <w:spacing w:val="3"/>
          <w:highlight w:val="red"/>
        </w:rPr>
        <w:t xml:space="preserve"> </w:t>
      </w:r>
      <w:r w:rsidRPr="003D2378">
        <w:rPr>
          <w:highlight w:val="red"/>
        </w:rPr>
        <w:t>in</w:t>
      </w:r>
      <w:r w:rsidRPr="003D2378">
        <w:rPr>
          <w:spacing w:val="4"/>
          <w:highlight w:val="red"/>
        </w:rPr>
        <w:t xml:space="preserve"> </w:t>
      </w:r>
      <w:r w:rsidRPr="003D2378">
        <w:rPr>
          <w:highlight w:val="red"/>
        </w:rPr>
        <w:t>the</w:t>
      </w:r>
      <w:r w:rsidRPr="003D2378">
        <w:rPr>
          <w:spacing w:val="4"/>
          <w:highlight w:val="red"/>
        </w:rPr>
        <w:t xml:space="preserve"> </w:t>
      </w:r>
      <w:r w:rsidRPr="003D2378">
        <w:rPr>
          <w:spacing w:val="-1"/>
          <w:highlight w:val="red"/>
        </w:rPr>
        <w:t>learning</w:t>
      </w:r>
      <w:r w:rsidRPr="003D2378">
        <w:rPr>
          <w:spacing w:val="4"/>
          <w:highlight w:val="red"/>
        </w:rPr>
        <w:t xml:space="preserve"> </w:t>
      </w:r>
      <w:r w:rsidRPr="003D2378">
        <w:rPr>
          <w:spacing w:val="-1"/>
          <w:highlight w:val="red"/>
        </w:rPr>
        <w:t>activity</w:t>
      </w:r>
      <w:r w:rsidRPr="003D2378">
        <w:rPr>
          <w:spacing w:val="5"/>
          <w:highlight w:val="red"/>
        </w:rPr>
        <w:t xml:space="preserve"> </w:t>
      </w:r>
      <w:r w:rsidRPr="003D2378">
        <w:rPr>
          <w:highlight w:val="red"/>
        </w:rPr>
        <w:t>led</w:t>
      </w:r>
      <w:r w:rsidRPr="003D2378">
        <w:rPr>
          <w:spacing w:val="2"/>
          <w:highlight w:val="red"/>
        </w:rPr>
        <w:t xml:space="preserve"> </w:t>
      </w:r>
      <w:r w:rsidRPr="003D2378">
        <w:rPr>
          <w:highlight w:val="red"/>
        </w:rPr>
        <w:t>to</w:t>
      </w:r>
      <w:r w:rsidRPr="003D2378">
        <w:rPr>
          <w:spacing w:val="4"/>
          <w:highlight w:val="red"/>
        </w:rPr>
        <w:t xml:space="preserve"> </w:t>
      </w:r>
      <w:r w:rsidRPr="003D2378">
        <w:rPr>
          <w:highlight w:val="red"/>
        </w:rPr>
        <w:t>getting</w:t>
      </w:r>
      <w:r w:rsidRPr="003D2378">
        <w:rPr>
          <w:spacing w:val="4"/>
          <w:highlight w:val="red"/>
        </w:rPr>
        <w:t xml:space="preserve"> </w:t>
      </w:r>
      <w:r w:rsidRPr="003D2378">
        <w:rPr>
          <w:highlight w:val="red"/>
        </w:rPr>
        <w:t>to</w:t>
      </w:r>
      <w:r w:rsidRPr="003D2378">
        <w:rPr>
          <w:spacing w:val="3"/>
          <w:highlight w:val="red"/>
        </w:rPr>
        <w:t xml:space="preserve"> </w:t>
      </w:r>
      <w:r w:rsidRPr="003D2378">
        <w:rPr>
          <w:highlight w:val="red"/>
        </w:rPr>
        <w:t>know</w:t>
      </w:r>
      <w:r w:rsidRPr="003D2378">
        <w:rPr>
          <w:spacing w:val="4"/>
          <w:highlight w:val="red"/>
        </w:rPr>
        <w:t xml:space="preserve"> </w:t>
      </w:r>
      <w:r w:rsidRPr="003D2378">
        <w:rPr>
          <w:spacing w:val="-1"/>
          <w:highlight w:val="red"/>
        </w:rPr>
        <w:t>other</w:t>
      </w:r>
      <w:r w:rsidRPr="003D2378">
        <w:rPr>
          <w:spacing w:val="45"/>
          <w:w w:val="99"/>
          <w:highlight w:val="red"/>
        </w:rPr>
        <w:t xml:space="preserve"> </w:t>
      </w:r>
      <w:r w:rsidRPr="003D2378">
        <w:rPr>
          <w:highlight w:val="red"/>
        </w:rPr>
        <w:t>people</w:t>
      </w:r>
      <w:r w:rsidRPr="003D2378">
        <w:rPr>
          <w:spacing w:val="-2"/>
          <w:highlight w:val="red"/>
        </w:rPr>
        <w:t xml:space="preserve"> </w:t>
      </w:r>
      <w:r w:rsidRPr="003D2378">
        <w:rPr>
          <w:highlight w:val="red"/>
        </w:rPr>
        <w:t>and/or</w:t>
      </w:r>
      <w:r w:rsidRPr="003D2378">
        <w:rPr>
          <w:spacing w:val="-2"/>
          <w:highlight w:val="red"/>
        </w:rPr>
        <w:t xml:space="preserve"> </w:t>
      </w:r>
      <w:r w:rsidRPr="003D2378">
        <w:rPr>
          <w:highlight w:val="red"/>
        </w:rPr>
        <w:t>refresh</w:t>
      </w:r>
      <w:r w:rsidRPr="003D2378">
        <w:rPr>
          <w:spacing w:val="-2"/>
          <w:highlight w:val="red"/>
        </w:rPr>
        <w:t xml:space="preserve"> </w:t>
      </w:r>
      <w:r w:rsidRPr="003D2378">
        <w:rPr>
          <w:highlight w:val="red"/>
        </w:rPr>
        <w:t>skills,</w:t>
      </w:r>
      <w:r w:rsidRPr="003D2378">
        <w:rPr>
          <w:spacing w:val="-1"/>
          <w:highlight w:val="red"/>
        </w:rPr>
        <w:t xml:space="preserve"> </w:t>
      </w:r>
      <w:r w:rsidRPr="003D2378">
        <w:rPr>
          <w:highlight w:val="red"/>
        </w:rPr>
        <w:t>etc...).</w:t>
      </w:r>
    </w:p>
    <w:p w:rsidR="00A7027F" w:rsidRPr="003D2378" w:rsidRDefault="00A7027F">
      <w:pPr>
        <w:spacing w:before="9"/>
        <w:rPr>
          <w:rFonts w:ascii="Times New Roman" w:eastAsia="Times New Roman" w:hAnsi="Times New Roman" w:cs="Times New Roman"/>
          <w:sz w:val="14"/>
          <w:szCs w:val="14"/>
          <w:highlight w:val="red"/>
        </w:rPr>
      </w:pPr>
    </w:p>
    <w:p w:rsidR="00A7027F" w:rsidRPr="003D2378" w:rsidRDefault="006F44CB">
      <w:pPr>
        <w:pStyle w:val="5"/>
        <w:spacing w:before="71"/>
        <w:ind w:left="117"/>
        <w:jc w:val="both"/>
        <w:rPr>
          <w:b w:val="0"/>
          <w:bCs w:val="0"/>
          <w:highlight w:val="red"/>
        </w:rPr>
      </w:pPr>
      <w:r w:rsidRPr="003D2378">
        <w:rPr>
          <w:highlight w:val="red"/>
        </w:rPr>
        <w:t>Rationale</w:t>
      </w:r>
    </w:p>
    <w:p w:rsidR="00A7027F" w:rsidRPr="003D2378" w:rsidRDefault="006F44CB">
      <w:pPr>
        <w:pStyle w:val="a3"/>
        <w:spacing w:before="186" w:line="247" w:lineRule="auto"/>
        <w:ind w:left="117" w:right="113"/>
        <w:jc w:val="both"/>
        <w:rPr>
          <w:highlight w:val="red"/>
        </w:rPr>
      </w:pPr>
      <w:r w:rsidRPr="003D2378">
        <w:rPr>
          <w:highlight w:val="red"/>
        </w:rPr>
        <w:t>This</w:t>
      </w:r>
      <w:r w:rsidRPr="003D2378">
        <w:rPr>
          <w:spacing w:val="34"/>
          <w:highlight w:val="red"/>
        </w:rPr>
        <w:t xml:space="preserve"> </w:t>
      </w:r>
      <w:r w:rsidRPr="003D2378">
        <w:rPr>
          <w:highlight w:val="red"/>
        </w:rPr>
        <w:t>variable</w:t>
      </w:r>
      <w:r w:rsidRPr="003D2378">
        <w:rPr>
          <w:spacing w:val="34"/>
          <w:highlight w:val="red"/>
        </w:rPr>
        <w:t xml:space="preserve"> </w:t>
      </w:r>
      <w:r w:rsidRPr="003D2378">
        <w:rPr>
          <w:highlight w:val="red"/>
        </w:rPr>
        <w:t>is</w:t>
      </w:r>
      <w:r w:rsidRPr="003D2378">
        <w:rPr>
          <w:spacing w:val="34"/>
          <w:highlight w:val="red"/>
        </w:rPr>
        <w:t xml:space="preserve"> </w:t>
      </w:r>
      <w:r w:rsidRPr="003D2378">
        <w:rPr>
          <w:highlight w:val="red"/>
        </w:rPr>
        <w:t>very</w:t>
      </w:r>
      <w:r w:rsidRPr="003D2378">
        <w:rPr>
          <w:spacing w:val="35"/>
          <w:highlight w:val="red"/>
        </w:rPr>
        <w:t xml:space="preserve"> </w:t>
      </w:r>
      <w:r w:rsidRPr="003D2378">
        <w:rPr>
          <w:spacing w:val="-1"/>
          <w:highlight w:val="red"/>
        </w:rPr>
        <w:t>important</w:t>
      </w:r>
      <w:r w:rsidRPr="003D2378">
        <w:rPr>
          <w:spacing w:val="34"/>
          <w:highlight w:val="red"/>
        </w:rPr>
        <w:t xml:space="preserve"> </w:t>
      </w:r>
      <w:r w:rsidRPr="003D2378">
        <w:rPr>
          <w:highlight w:val="red"/>
        </w:rPr>
        <w:t>for</w:t>
      </w:r>
      <w:r w:rsidRPr="003D2378">
        <w:rPr>
          <w:spacing w:val="34"/>
          <w:highlight w:val="red"/>
        </w:rPr>
        <w:t xml:space="preserve"> </w:t>
      </w:r>
      <w:r w:rsidRPr="003D2378">
        <w:rPr>
          <w:highlight w:val="red"/>
        </w:rPr>
        <w:t>the</w:t>
      </w:r>
      <w:r w:rsidRPr="003D2378">
        <w:rPr>
          <w:spacing w:val="32"/>
          <w:highlight w:val="red"/>
        </w:rPr>
        <w:t xml:space="preserve"> </w:t>
      </w:r>
      <w:r w:rsidRPr="003D2378">
        <w:rPr>
          <w:highlight w:val="red"/>
        </w:rPr>
        <w:t>survey</w:t>
      </w:r>
      <w:r w:rsidRPr="003D2378">
        <w:rPr>
          <w:spacing w:val="35"/>
          <w:highlight w:val="red"/>
        </w:rPr>
        <w:t xml:space="preserve"> </w:t>
      </w:r>
      <w:r w:rsidRPr="003D2378">
        <w:rPr>
          <w:highlight w:val="red"/>
        </w:rPr>
        <w:t>as</w:t>
      </w:r>
      <w:r w:rsidRPr="003D2378">
        <w:rPr>
          <w:spacing w:val="34"/>
          <w:highlight w:val="red"/>
        </w:rPr>
        <w:t xml:space="preserve"> </w:t>
      </w:r>
      <w:r w:rsidRPr="003D2378">
        <w:rPr>
          <w:highlight w:val="red"/>
        </w:rPr>
        <w:t>it</w:t>
      </w:r>
      <w:r w:rsidRPr="003D2378">
        <w:rPr>
          <w:spacing w:val="33"/>
          <w:highlight w:val="red"/>
        </w:rPr>
        <w:t xml:space="preserve"> </w:t>
      </w:r>
      <w:r w:rsidRPr="003D2378">
        <w:rPr>
          <w:highlight w:val="red"/>
        </w:rPr>
        <w:t>provides</w:t>
      </w:r>
      <w:r w:rsidRPr="003D2378">
        <w:rPr>
          <w:spacing w:val="34"/>
          <w:highlight w:val="red"/>
        </w:rPr>
        <w:t xml:space="preserve"> </w:t>
      </w:r>
      <w:r w:rsidRPr="003D2378">
        <w:rPr>
          <w:spacing w:val="-1"/>
          <w:highlight w:val="red"/>
        </w:rPr>
        <w:t>information</w:t>
      </w:r>
      <w:r w:rsidRPr="003D2378">
        <w:rPr>
          <w:spacing w:val="34"/>
          <w:highlight w:val="red"/>
        </w:rPr>
        <w:t xml:space="preserve"> </w:t>
      </w:r>
      <w:r w:rsidRPr="003D2378">
        <w:rPr>
          <w:highlight w:val="red"/>
        </w:rPr>
        <w:t>on</w:t>
      </w:r>
      <w:r w:rsidRPr="003D2378">
        <w:rPr>
          <w:spacing w:val="33"/>
          <w:highlight w:val="red"/>
        </w:rPr>
        <w:t xml:space="preserve"> </w:t>
      </w:r>
      <w:r w:rsidRPr="003D2378">
        <w:rPr>
          <w:highlight w:val="red"/>
        </w:rPr>
        <w:t>the</w:t>
      </w:r>
      <w:r w:rsidRPr="003D2378">
        <w:rPr>
          <w:spacing w:val="34"/>
          <w:highlight w:val="red"/>
        </w:rPr>
        <w:t xml:space="preserve"> </w:t>
      </w:r>
      <w:r w:rsidRPr="003D2378">
        <w:rPr>
          <w:spacing w:val="-1"/>
          <w:highlight w:val="red"/>
        </w:rPr>
        <w:t>outcomes</w:t>
      </w:r>
      <w:r w:rsidRPr="003D2378">
        <w:rPr>
          <w:spacing w:val="34"/>
          <w:highlight w:val="red"/>
        </w:rPr>
        <w:t xml:space="preserve"> </w:t>
      </w:r>
      <w:r w:rsidRPr="003D2378">
        <w:rPr>
          <w:spacing w:val="-1"/>
          <w:highlight w:val="red"/>
        </w:rPr>
        <w:t>through</w:t>
      </w:r>
      <w:r w:rsidRPr="003D2378">
        <w:rPr>
          <w:spacing w:val="55"/>
          <w:w w:val="99"/>
          <w:highlight w:val="red"/>
        </w:rPr>
        <w:t xml:space="preserve"> </w:t>
      </w:r>
      <w:r w:rsidRPr="003D2378">
        <w:rPr>
          <w:highlight w:val="red"/>
        </w:rPr>
        <w:t>formal</w:t>
      </w:r>
      <w:r w:rsidRPr="003D2378">
        <w:rPr>
          <w:spacing w:val="27"/>
          <w:highlight w:val="red"/>
        </w:rPr>
        <w:t xml:space="preserve"> </w:t>
      </w:r>
      <w:r w:rsidRPr="003D2378">
        <w:rPr>
          <w:highlight w:val="red"/>
        </w:rPr>
        <w:t>education</w:t>
      </w:r>
      <w:r w:rsidRPr="003D2378">
        <w:rPr>
          <w:spacing w:val="26"/>
          <w:highlight w:val="red"/>
        </w:rPr>
        <w:t xml:space="preserve"> </w:t>
      </w:r>
      <w:r w:rsidRPr="003D2378">
        <w:rPr>
          <w:highlight w:val="red"/>
        </w:rPr>
        <w:t>or</w:t>
      </w:r>
      <w:r w:rsidRPr="003D2378">
        <w:rPr>
          <w:spacing w:val="27"/>
          <w:highlight w:val="red"/>
        </w:rPr>
        <w:t xml:space="preserve"> </w:t>
      </w:r>
      <w:r w:rsidRPr="003D2378">
        <w:rPr>
          <w:spacing w:val="-1"/>
          <w:highlight w:val="red"/>
        </w:rPr>
        <w:t>training</w:t>
      </w:r>
      <w:r w:rsidRPr="003D2378">
        <w:rPr>
          <w:spacing w:val="26"/>
          <w:highlight w:val="red"/>
        </w:rPr>
        <w:t xml:space="preserve"> </w:t>
      </w:r>
      <w:r w:rsidRPr="003D2378">
        <w:rPr>
          <w:highlight w:val="red"/>
        </w:rPr>
        <w:t>activities.</w:t>
      </w:r>
      <w:r w:rsidRPr="003D2378">
        <w:rPr>
          <w:spacing w:val="26"/>
          <w:highlight w:val="red"/>
        </w:rPr>
        <w:t xml:space="preserve"> </w:t>
      </w:r>
      <w:r w:rsidRPr="003D2378">
        <w:rPr>
          <w:highlight w:val="red"/>
        </w:rPr>
        <w:t>Such</w:t>
      </w:r>
      <w:r w:rsidRPr="003D2378">
        <w:rPr>
          <w:spacing w:val="27"/>
          <w:highlight w:val="red"/>
        </w:rPr>
        <w:t xml:space="preserve"> </w:t>
      </w:r>
      <w:r w:rsidRPr="003D2378">
        <w:rPr>
          <w:spacing w:val="-1"/>
          <w:highlight w:val="red"/>
        </w:rPr>
        <w:t>information</w:t>
      </w:r>
      <w:r w:rsidRPr="003D2378">
        <w:rPr>
          <w:spacing w:val="26"/>
          <w:highlight w:val="red"/>
        </w:rPr>
        <w:t xml:space="preserve"> </w:t>
      </w:r>
      <w:r w:rsidRPr="003D2378">
        <w:rPr>
          <w:highlight w:val="red"/>
        </w:rPr>
        <w:t>may</w:t>
      </w:r>
      <w:r w:rsidRPr="003D2378">
        <w:rPr>
          <w:spacing w:val="28"/>
          <w:highlight w:val="red"/>
        </w:rPr>
        <w:t xml:space="preserve"> </w:t>
      </w:r>
      <w:r w:rsidRPr="003D2378">
        <w:rPr>
          <w:highlight w:val="red"/>
        </w:rPr>
        <w:t>be</w:t>
      </w:r>
      <w:r w:rsidRPr="003D2378">
        <w:rPr>
          <w:spacing w:val="27"/>
          <w:highlight w:val="red"/>
        </w:rPr>
        <w:t xml:space="preserve"> </w:t>
      </w:r>
      <w:r w:rsidRPr="003D2378">
        <w:rPr>
          <w:highlight w:val="red"/>
        </w:rPr>
        <w:t>used</w:t>
      </w:r>
      <w:r w:rsidRPr="003D2378">
        <w:rPr>
          <w:spacing w:val="26"/>
          <w:highlight w:val="red"/>
        </w:rPr>
        <w:t xml:space="preserve"> </w:t>
      </w:r>
      <w:r w:rsidRPr="003D2378">
        <w:rPr>
          <w:highlight w:val="red"/>
        </w:rPr>
        <w:t>in</w:t>
      </w:r>
      <w:r w:rsidRPr="003D2378">
        <w:rPr>
          <w:spacing w:val="26"/>
          <w:highlight w:val="red"/>
        </w:rPr>
        <w:t xml:space="preserve"> </w:t>
      </w:r>
      <w:r w:rsidRPr="003D2378">
        <w:rPr>
          <w:highlight w:val="red"/>
        </w:rPr>
        <w:t>order</w:t>
      </w:r>
      <w:r w:rsidRPr="003D2378">
        <w:rPr>
          <w:spacing w:val="27"/>
          <w:highlight w:val="red"/>
        </w:rPr>
        <w:t xml:space="preserve"> </w:t>
      </w:r>
      <w:r w:rsidRPr="003D2378">
        <w:rPr>
          <w:highlight w:val="red"/>
        </w:rPr>
        <w:t>to</w:t>
      </w:r>
      <w:r w:rsidRPr="003D2378">
        <w:rPr>
          <w:spacing w:val="26"/>
          <w:highlight w:val="red"/>
        </w:rPr>
        <w:t xml:space="preserve"> </w:t>
      </w:r>
      <w:r w:rsidRPr="003D2378">
        <w:rPr>
          <w:highlight w:val="red"/>
        </w:rPr>
        <w:t>indicate</w:t>
      </w:r>
      <w:r w:rsidRPr="003D2378">
        <w:rPr>
          <w:spacing w:val="26"/>
          <w:highlight w:val="red"/>
        </w:rPr>
        <w:t xml:space="preserve"> </w:t>
      </w:r>
      <w:r w:rsidRPr="003D2378">
        <w:rPr>
          <w:highlight w:val="red"/>
        </w:rPr>
        <w:t>the</w:t>
      </w:r>
      <w:r w:rsidRPr="003D2378">
        <w:rPr>
          <w:spacing w:val="28"/>
          <w:highlight w:val="red"/>
        </w:rPr>
        <w:t xml:space="preserve"> </w:t>
      </w:r>
      <w:r w:rsidRPr="003D2378">
        <w:rPr>
          <w:spacing w:val="-1"/>
          <w:highlight w:val="red"/>
        </w:rPr>
        <w:t>most</w:t>
      </w:r>
      <w:r w:rsidRPr="003D2378">
        <w:rPr>
          <w:spacing w:val="33"/>
          <w:w w:val="99"/>
          <w:highlight w:val="red"/>
        </w:rPr>
        <w:t xml:space="preserve"> </w:t>
      </w:r>
      <w:r w:rsidRPr="003D2378">
        <w:rPr>
          <w:highlight w:val="red"/>
        </w:rPr>
        <w:t>beneficial</w:t>
      </w:r>
      <w:r w:rsidRPr="003D2378">
        <w:rPr>
          <w:spacing w:val="16"/>
          <w:highlight w:val="red"/>
        </w:rPr>
        <w:t xml:space="preserve"> </w:t>
      </w:r>
      <w:r w:rsidRPr="003D2378">
        <w:rPr>
          <w:highlight w:val="red"/>
        </w:rPr>
        <w:t>activities</w:t>
      </w:r>
      <w:r w:rsidRPr="003D2378">
        <w:rPr>
          <w:spacing w:val="17"/>
          <w:highlight w:val="red"/>
        </w:rPr>
        <w:t xml:space="preserve"> </w:t>
      </w:r>
      <w:r w:rsidRPr="003D2378">
        <w:rPr>
          <w:highlight w:val="red"/>
        </w:rPr>
        <w:t>that</w:t>
      </w:r>
      <w:r w:rsidRPr="003D2378">
        <w:rPr>
          <w:spacing w:val="17"/>
          <w:highlight w:val="red"/>
        </w:rPr>
        <w:t xml:space="preserve"> </w:t>
      </w:r>
      <w:r w:rsidRPr="003D2378">
        <w:rPr>
          <w:highlight w:val="red"/>
        </w:rPr>
        <w:t>result</w:t>
      </w:r>
      <w:r w:rsidRPr="003D2378">
        <w:rPr>
          <w:spacing w:val="17"/>
          <w:highlight w:val="red"/>
        </w:rPr>
        <w:t xml:space="preserve"> </w:t>
      </w:r>
      <w:r w:rsidRPr="003D2378">
        <w:rPr>
          <w:highlight w:val="red"/>
        </w:rPr>
        <w:t>in</w:t>
      </w:r>
      <w:r w:rsidRPr="003D2378">
        <w:rPr>
          <w:spacing w:val="17"/>
          <w:highlight w:val="red"/>
        </w:rPr>
        <w:t xml:space="preserve"> </w:t>
      </w:r>
      <w:r w:rsidRPr="003D2378">
        <w:rPr>
          <w:spacing w:val="-1"/>
          <w:highlight w:val="red"/>
        </w:rPr>
        <w:t>improving</w:t>
      </w:r>
      <w:r w:rsidRPr="003D2378">
        <w:rPr>
          <w:spacing w:val="17"/>
          <w:highlight w:val="red"/>
        </w:rPr>
        <w:t xml:space="preserve"> </w:t>
      </w:r>
      <w:r w:rsidRPr="003D2378">
        <w:rPr>
          <w:highlight w:val="red"/>
        </w:rPr>
        <w:t>the</w:t>
      </w:r>
      <w:r w:rsidRPr="003D2378">
        <w:rPr>
          <w:spacing w:val="16"/>
          <w:highlight w:val="red"/>
        </w:rPr>
        <w:t xml:space="preserve"> </w:t>
      </w:r>
      <w:r w:rsidRPr="003D2378">
        <w:rPr>
          <w:highlight w:val="red"/>
        </w:rPr>
        <w:t>working</w:t>
      </w:r>
      <w:r w:rsidRPr="003D2378">
        <w:rPr>
          <w:spacing w:val="18"/>
          <w:highlight w:val="red"/>
        </w:rPr>
        <w:t xml:space="preserve"> </w:t>
      </w:r>
      <w:r w:rsidRPr="003D2378">
        <w:rPr>
          <w:highlight w:val="red"/>
        </w:rPr>
        <w:t>and</w:t>
      </w:r>
      <w:r w:rsidRPr="003D2378">
        <w:rPr>
          <w:spacing w:val="17"/>
          <w:highlight w:val="red"/>
        </w:rPr>
        <w:t xml:space="preserve"> </w:t>
      </w:r>
      <w:r w:rsidRPr="003D2378">
        <w:rPr>
          <w:spacing w:val="-1"/>
          <w:highlight w:val="red"/>
        </w:rPr>
        <w:t>living</w:t>
      </w:r>
      <w:r w:rsidRPr="003D2378">
        <w:rPr>
          <w:spacing w:val="17"/>
          <w:highlight w:val="red"/>
        </w:rPr>
        <w:t xml:space="preserve"> </w:t>
      </w:r>
      <w:r w:rsidRPr="003D2378">
        <w:rPr>
          <w:spacing w:val="-1"/>
          <w:highlight w:val="red"/>
        </w:rPr>
        <w:t>conditions</w:t>
      </w:r>
      <w:r w:rsidRPr="003D2378">
        <w:rPr>
          <w:spacing w:val="15"/>
          <w:highlight w:val="red"/>
        </w:rPr>
        <w:t xml:space="preserve"> </w:t>
      </w:r>
      <w:r w:rsidRPr="003D2378">
        <w:rPr>
          <w:highlight w:val="red"/>
        </w:rPr>
        <w:t>of</w:t>
      </w:r>
      <w:r w:rsidRPr="003D2378">
        <w:rPr>
          <w:spacing w:val="17"/>
          <w:highlight w:val="red"/>
        </w:rPr>
        <w:t xml:space="preserve"> </w:t>
      </w:r>
      <w:r w:rsidRPr="003D2378">
        <w:rPr>
          <w:highlight w:val="red"/>
        </w:rPr>
        <w:t>the</w:t>
      </w:r>
      <w:r w:rsidRPr="003D2378">
        <w:rPr>
          <w:spacing w:val="16"/>
          <w:highlight w:val="red"/>
        </w:rPr>
        <w:t xml:space="preserve"> </w:t>
      </w:r>
      <w:r w:rsidRPr="003D2378">
        <w:rPr>
          <w:spacing w:val="-1"/>
          <w:highlight w:val="red"/>
        </w:rPr>
        <w:t>individual</w:t>
      </w:r>
      <w:r w:rsidRPr="003D2378">
        <w:rPr>
          <w:spacing w:val="17"/>
          <w:highlight w:val="red"/>
        </w:rPr>
        <w:t xml:space="preserve"> </w:t>
      </w:r>
      <w:r w:rsidRPr="003D2378">
        <w:rPr>
          <w:highlight w:val="red"/>
        </w:rPr>
        <w:t>who</w:t>
      </w:r>
      <w:r w:rsidRPr="003D2378">
        <w:rPr>
          <w:spacing w:val="57"/>
          <w:w w:val="99"/>
          <w:highlight w:val="red"/>
        </w:rPr>
        <w:t xml:space="preserve"> </w:t>
      </w:r>
      <w:r w:rsidRPr="003D2378">
        <w:rPr>
          <w:highlight w:val="red"/>
        </w:rPr>
        <w:t>participates</w:t>
      </w:r>
      <w:r w:rsidRPr="003D2378">
        <w:rPr>
          <w:spacing w:val="-2"/>
          <w:highlight w:val="red"/>
        </w:rPr>
        <w:t xml:space="preserve"> </w:t>
      </w:r>
      <w:r w:rsidRPr="003D2378">
        <w:rPr>
          <w:highlight w:val="red"/>
        </w:rPr>
        <w:t>in</w:t>
      </w:r>
      <w:r w:rsidRPr="003D2378">
        <w:rPr>
          <w:spacing w:val="-2"/>
          <w:highlight w:val="red"/>
        </w:rPr>
        <w:t xml:space="preserve"> </w:t>
      </w:r>
      <w:r w:rsidRPr="003D2378">
        <w:rPr>
          <w:spacing w:val="-1"/>
          <w:highlight w:val="red"/>
        </w:rPr>
        <w:t>such</w:t>
      </w:r>
      <w:r w:rsidRPr="003D2378">
        <w:rPr>
          <w:spacing w:val="-2"/>
          <w:highlight w:val="red"/>
        </w:rPr>
        <w:t xml:space="preserve"> </w:t>
      </w:r>
      <w:r w:rsidRPr="003D2378">
        <w:rPr>
          <w:spacing w:val="-1"/>
          <w:highlight w:val="red"/>
        </w:rPr>
        <w:t>programmes.</w:t>
      </w:r>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9"/>
        <w:ind w:left="117"/>
        <w:jc w:val="both"/>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147"/>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79797A0F" wp14:editId="444C7EFF">
                <wp:extent cx="5904865" cy="236220"/>
                <wp:effectExtent l="9525" t="9525" r="10160" b="11430"/>
                <wp:docPr id="2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963"/>
                              <w:rPr>
                                <w:rFonts w:ascii="Arial" w:eastAsia="Arial" w:hAnsi="Arial" w:cs="Arial"/>
                                <w:sz w:val="28"/>
                                <w:szCs w:val="28"/>
                              </w:rPr>
                            </w:pPr>
                            <w:bookmarkStart w:id="264" w:name="NFE:_Participation_in_non-formal_educati"/>
                            <w:bookmarkStart w:id="265" w:name="_bookmark66"/>
                            <w:bookmarkEnd w:id="264"/>
                            <w:bookmarkEnd w:id="265"/>
                            <w:r>
                              <w:rPr>
                                <w:rFonts w:ascii="Arial"/>
                                <w:b/>
                                <w:sz w:val="28"/>
                              </w:rPr>
                              <w:t>NFE:</w:t>
                            </w:r>
                            <w:r>
                              <w:rPr>
                                <w:rFonts w:ascii="Arial"/>
                                <w:b/>
                                <w:spacing w:val="-2"/>
                                <w:sz w:val="28"/>
                              </w:rPr>
                              <w:t xml:space="preserve"> </w:t>
                            </w:r>
                            <w:r>
                              <w:rPr>
                                <w:rFonts w:ascii="Arial"/>
                                <w:b/>
                                <w:spacing w:val="-1"/>
                                <w:sz w:val="28"/>
                              </w:rPr>
                              <w:t>Participation</w:t>
                            </w:r>
                            <w:r>
                              <w:rPr>
                                <w:rFonts w:ascii="Arial"/>
                                <w:b/>
                                <w:spacing w:val="-3"/>
                                <w:sz w:val="28"/>
                              </w:rPr>
                              <w:t xml:space="preserve"> </w:t>
                            </w:r>
                            <w:r>
                              <w:rPr>
                                <w:rFonts w:ascii="Arial"/>
                                <w:b/>
                                <w:sz w:val="28"/>
                              </w:rPr>
                              <w:t>in</w:t>
                            </w:r>
                            <w:r>
                              <w:rPr>
                                <w:rFonts w:ascii="Arial"/>
                                <w:b/>
                                <w:spacing w:val="-1"/>
                                <w:sz w:val="28"/>
                              </w:rPr>
                              <w:t xml:space="preserve"> non-formal</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and</w:t>
                            </w:r>
                            <w:r>
                              <w:rPr>
                                <w:rFonts w:ascii="Arial"/>
                                <w:b/>
                                <w:spacing w:val="-1"/>
                                <w:sz w:val="28"/>
                              </w:rPr>
                              <w:t xml:space="preserve"> </w:t>
                            </w:r>
                            <w:r>
                              <w:rPr>
                                <w:rFonts w:ascii="Arial"/>
                                <w:b/>
                                <w:sz w:val="28"/>
                              </w:rPr>
                              <w:t>training</w:t>
                            </w:r>
                          </w:p>
                        </w:txbxContent>
                      </wps:txbx>
                      <wps:bodyPr rot="0" vert="horz" wrap="square" lIns="0" tIns="0" rIns="0" bIns="0" anchor="t" anchorCtr="0" upright="1">
                        <a:noAutofit/>
                      </wps:bodyPr>
                    </wps:wsp>
                  </a:graphicData>
                </a:graphic>
              </wp:inline>
            </w:drawing>
          </mc:Choice>
          <mc:Fallback>
            <w:pict>
              <v:shape id="Text Box 143" o:spid="_x0000_s1091"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Cb19og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963"/>
                        <w:rPr>
                          <w:rFonts w:ascii="Arial" w:eastAsia="Arial" w:hAnsi="Arial" w:cs="Arial"/>
                          <w:sz w:val="28"/>
                          <w:szCs w:val="28"/>
                        </w:rPr>
                      </w:pPr>
                      <w:bookmarkStart w:id="266" w:name="NFE:_Participation_in_non-formal_educati"/>
                      <w:bookmarkStart w:id="267" w:name="_bookmark66"/>
                      <w:bookmarkEnd w:id="266"/>
                      <w:bookmarkEnd w:id="267"/>
                      <w:r>
                        <w:rPr>
                          <w:rFonts w:ascii="Arial"/>
                          <w:b/>
                          <w:sz w:val="28"/>
                        </w:rPr>
                        <w:t>NFE:</w:t>
                      </w:r>
                      <w:r>
                        <w:rPr>
                          <w:rFonts w:ascii="Arial"/>
                          <w:b/>
                          <w:spacing w:val="-2"/>
                          <w:sz w:val="28"/>
                        </w:rPr>
                        <w:t xml:space="preserve"> </w:t>
                      </w:r>
                      <w:r>
                        <w:rPr>
                          <w:rFonts w:ascii="Arial"/>
                          <w:b/>
                          <w:spacing w:val="-1"/>
                          <w:sz w:val="28"/>
                        </w:rPr>
                        <w:t>Participation</w:t>
                      </w:r>
                      <w:r>
                        <w:rPr>
                          <w:rFonts w:ascii="Arial"/>
                          <w:b/>
                          <w:spacing w:val="-3"/>
                          <w:sz w:val="28"/>
                        </w:rPr>
                        <w:t xml:space="preserve"> </w:t>
                      </w:r>
                      <w:r>
                        <w:rPr>
                          <w:rFonts w:ascii="Arial"/>
                          <w:b/>
                          <w:sz w:val="28"/>
                        </w:rPr>
                        <w:t>in</w:t>
                      </w:r>
                      <w:r>
                        <w:rPr>
                          <w:rFonts w:ascii="Arial"/>
                          <w:b/>
                          <w:spacing w:val="-1"/>
                          <w:sz w:val="28"/>
                        </w:rPr>
                        <w:t xml:space="preserve"> non-formal</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and</w:t>
                      </w:r>
                      <w:r>
                        <w:rPr>
                          <w:rFonts w:ascii="Arial"/>
                          <w:b/>
                          <w:spacing w:val="-1"/>
                          <w:sz w:val="28"/>
                        </w:rPr>
                        <w:t xml:space="preserve"> </w:t>
                      </w:r>
                      <w:r>
                        <w:rPr>
                          <w:rFonts w:ascii="Arial"/>
                          <w:b/>
                          <w:sz w:val="28"/>
                        </w:rPr>
                        <w:t>training</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jc w:val="both"/>
        <w:rPr>
          <w:highlight w:val="red"/>
        </w:rPr>
      </w:pPr>
      <w:r w:rsidRPr="003D2378">
        <w:rPr>
          <w:highlight w:val="red"/>
        </w:rPr>
        <w:t>This</w:t>
      </w:r>
      <w:r w:rsidRPr="003D2378">
        <w:rPr>
          <w:spacing w:val="2"/>
          <w:highlight w:val="red"/>
        </w:rPr>
        <w:t xml:space="preserve"> </w:t>
      </w:r>
      <w:r w:rsidRPr="003D2378">
        <w:rPr>
          <w:highlight w:val="red"/>
        </w:rPr>
        <w:t>variable</w:t>
      </w:r>
      <w:r w:rsidRPr="003D2378">
        <w:rPr>
          <w:spacing w:val="4"/>
          <w:highlight w:val="red"/>
        </w:rPr>
        <w:t xml:space="preserve"> </w:t>
      </w:r>
      <w:r w:rsidRPr="003D2378">
        <w:rPr>
          <w:highlight w:val="red"/>
        </w:rPr>
        <w:t>refers</w:t>
      </w:r>
      <w:r w:rsidRPr="003D2378">
        <w:rPr>
          <w:spacing w:val="3"/>
          <w:highlight w:val="red"/>
        </w:rPr>
        <w:t xml:space="preserve"> </w:t>
      </w:r>
      <w:r w:rsidRPr="003D2378">
        <w:rPr>
          <w:highlight w:val="red"/>
        </w:rPr>
        <w:t>to</w:t>
      </w:r>
      <w:r w:rsidRPr="003D2378">
        <w:rPr>
          <w:spacing w:val="2"/>
          <w:highlight w:val="red"/>
        </w:rPr>
        <w:t xml:space="preserve"> </w:t>
      </w:r>
      <w:r w:rsidRPr="003D2378">
        <w:rPr>
          <w:highlight w:val="red"/>
        </w:rPr>
        <w:t>the</w:t>
      </w:r>
      <w:r w:rsidRPr="003D2378">
        <w:rPr>
          <w:spacing w:val="4"/>
          <w:highlight w:val="red"/>
        </w:rPr>
        <w:t xml:space="preserve"> </w:t>
      </w:r>
      <w:r w:rsidRPr="003D2378">
        <w:rPr>
          <w:highlight w:val="red"/>
        </w:rPr>
        <w:t>participation</w:t>
      </w:r>
      <w:r w:rsidRPr="003D2378">
        <w:rPr>
          <w:spacing w:val="3"/>
          <w:highlight w:val="red"/>
        </w:rPr>
        <w:t xml:space="preserve"> </w:t>
      </w:r>
      <w:r w:rsidRPr="003D2378">
        <w:rPr>
          <w:highlight w:val="red"/>
        </w:rPr>
        <w:t>in</w:t>
      </w:r>
      <w:r w:rsidRPr="003D2378">
        <w:rPr>
          <w:spacing w:val="2"/>
          <w:highlight w:val="red"/>
        </w:rPr>
        <w:t xml:space="preserve"> </w:t>
      </w:r>
      <w:r w:rsidRPr="003D2378">
        <w:rPr>
          <w:highlight w:val="red"/>
        </w:rPr>
        <w:t>any</w:t>
      </w:r>
      <w:r w:rsidRPr="003D2378">
        <w:rPr>
          <w:spacing w:val="4"/>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four</w:t>
      </w:r>
      <w:r w:rsidRPr="003D2378">
        <w:rPr>
          <w:spacing w:val="3"/>
          <w:highlight w:val="red"/>
        </w:rPr>
        <w:t xml:space="preserve"> </w:t>
      </w:r>
      <w:r w:rsidRPr="003D2378">
        <w:rPr>
          <w:highlight w:val="red"/>
        </w:rPr>
        <w:t>types</w:t>
      </w:r>
      <w:r w:rsidRPr="003D2378">
        <w:rPr>
          <w:spacing w:val="3"/>
          <w:highlight w:val="red"/>
        </w:rPr>
        <w:t xml:space="preserve"> </w:t>
      </w:r>
      <w:r w:rsidRPr="003D2378">
        <w:rPr>
          <w:highlight w:val="red"/>
        </w:rPr>
        <w:t>of</w:t>
      </w:r>
      <w:r w:rsidRPr="003D2378">
        <w:rPr>
          <w:spacing w:val="3"/>
          <w:highlight w:val="red"/>
        </w:rPr>
        <w:t xml:space="preserve"> </w:t>
      </w:r>
      <w:r w:rsidRPr="003D2378">
        <w:rPr>
          <w:spacing w:val="-1"/>
          <w:highlight w:val="red"/>
        </w:rPr>
        <w:t>non-formal</w:t>
      </w:r>
      <w:r w:rsidRPr="003D2378">
        <w:rPr>
          <w:spacing w:val="3"/>
          <w:highlight w:val="red"/>
        </w:rPr>
        <w:t xml:space="preserve"> </w:t>
      </w:r>
      <w:r w:rsidRPr="003D2378">
        <w:rPr>
          <w:highlight w:val="red"/>
        </w:rPr>
        <w:t>education</w:t>
      </w:r>
      <w:r w:rsidRPr="003D2378">
        <w:rPr>
          <w:spacing w:val="2"/>
          <w:highlight w:val="red"/>
        </w:rPr>
        <w:t xml:space="preserve"> </w:t>
      </w:r>
      <w:r w:rsidRPr="003D2378">
        <w:rPr>
          <w:highlight w:val="red"/>
        </w:rPr>
        <w:t>and</w:t>
      </w:r>
      <w:r w:rsidRPr="003D2378">
        <w:rPr>
          <w:spacing w:val="3"/>
          <w:highlight w:val="red"/>
        </w:rPr>
        <w:t xml:space="preserve"> </w:t>
      </w:r>
      <w:r w:rsidRPr="003D2378">
        <w:rPr>
          <w:highlight w:val="red"/>
        </w:rPr>
        <w:t>training</w:t>
      </w:r>
      <w:r w:rsidRPr="003D2378">
        <w:rPr>
          <w:spacing w:val="3"/>
          <w:highlight w:val="red"/>
        </w:rPr>
        <w:t xml:space="preserve"> </w:t>
      </w:r>
      <w:r w:rsidRPr="003D2378">
        <w:rPr>
          <w:highlight w:val="red"/>
        </w:rPr>
        <w:t>–</w:t>
      </w:r>
    </w:p>
    <w:p w:rsidR="00A7027F" w:rsidRPr="003D2378" w:rsidRDefault="006F44CB">
      <w:pPr>
        <w:pStyle w:val="a3"/>
        <w:numPr>
          <w:ilvl w:val="1"/>
          <w:numId w:val="50"/>
        </w:numPr>
        <w:tabs>
          <w:tab w:val="left" w:pos="572"/>
        </w:tabs>
        <w:spacing w:before="0"/>
        <w:ind w:right="213" w:firstLine="0"/>
        <w:rPr>
          <w:highlight w:val="red"/>
        </w:rPr>
      </w:pPr>
      <w:r w:rsidRPr="003D2378">
        <w:rPr>
          <w:highlight w:val="red"/>
        </w:rPr>
        <w:t>with</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intention</w:t>
      </w:r>
      <w:r w:rsidRPr="003D2378">
        <w:rPr>
          <w:spacing w:val="29"/>
          <w:highlight w:val="red"/>
        </w:rPr>
        <w:t xml:space="preserve"> </w:t>
      </w:r>
      <w:r w:rsidRPr="003D2378">
        <w:rPr>
          <w:spacing w:val="-1"/>
          <w:highlight w:val="red"/>
        </w:rPr>
        <w:t>to</w:t>
      </w:r>
      <w:r w:rsidRPr="003D2378">
        <w:rPr>
          <w:spacing w:val="29"/>
          <w:highlight w:val="red"/>
        </w:rPr>
        <w:t xml:space="preserve"> </w:t>
      </w:r>
      <w:r w:rsidRPr="003D2378">
        <w:rPr>
          <w:spacing w:val="-1"/>
          <w:highlight w:val="red"/>
        </w:rPr>
        <w:t>improve</w:t>
      </w:r>
      <w:r w:rsidRPr="003D2378">
        <w:rPr>
          <w:spacing w:val="29"/>
          <w:highlight w:val="red"/>
        </w:rPr>
        <w:t xml:space="preserve"> </w:t>
      </w:r>
      <w:r w:rsidRPr="003D2378">
        <w:rPr>
          <w:highlight w:val="red"/>
        </w:rPr>
        <w:t>knowledge/skills</w:t>
      </w:r>
      <w:r w:rsidRPr="003D2378">
        <w:rPr>
          <w:spacing w:val="28"/>
          <w:highlight w:val="red"/>
        </w:rPr>
        <w:t xml:space="preserve"> </w:t>
      </w:r>
      <w:r w:rsidRPr="003D2378">
        <w:rPr>
          <w:highlight w:val="red"/>
        </w:rPr>
        <w:t>in</w:t>
      </w:r>
      <w:r w:rsidRPr="003D2378">
        <w:rPr>
          <w:spacing w:val="28"/>
          <w:highlight w:val="red"/>
        </w:rPr>
        <w:t xml:space="preserve"> </w:t>
      </w:r>
      <w:r w:rsidRPr="003D2378">
        <w:rPr>
          <w:highlight w:val="red"/>
        </w:rPr>
        <w:t>any</w:t>
      </w:r>
      <w:r w:rsidRPr="003D2378">
        <w:rPr>
          <w:spacing w:val="30"/>
          <w:highlight w:val="red"/>
        </w:rPr>
        <w:t xml:space="preserve"> </w:t>
      </w:r>
      <w:r w:rsidRPr="003D2378">
        <w:rPr>
          <w:highlight w:val="red"/>
        </w:rPr>
        <w:t>area</w:t>
      </w:r>
      <w:r w:rsidRPr="003D2378">
        <w:rPr>
          <w:spacing w:val="29"/>
          <w:highlight w:val="red"/>
        </w:rPr>
        <w:t xml:space="preserve"> </w:t>
      </w:r>
      <w:r w:rsidRPr="003D2378">
        <w:rPr>
          <w:highlight w:val="red"/>
        </w:rPr>
        <w:t>(including</w:t>
      </w:r>
      <w:r w:rsidRPr="003D2378">
        <w:rPr>
          <w:spacing w:val="29"/>
          <w:highlight w:val="red"/>
        </w:rPr>
        <w:t xml:space="preserve"> </w:t>
      </w:r>
      <w:r w:rsidRPr="003D2378">
        <w:rPr>
          <w:highlight w:val="red"/>
        </w:rPr>
        <w:t>hobbies)</w:t>
      </w:r>
      <w:r w:rsidRPr="003D2378">
        <w:rPr>
          <w:spacing w:val="29"/>
          <w:highlight w:val="red"/>
        </w:rPr>
        <w:t xml:space="preserve"> </w:t>
      </w:r>
      <w:r w:rsidRPr="003D2378">
        <w:rPr>
          <w:highlight w:val="red"/>
        </w:rPr>
        <w:t>either</w:t>
      </w:r>
      <w:r w:rsidRPr="003D2378">
        <w:rPr>
          <w:spacing w:val="29"/>
          <w:highlight w:val="red"/>
        </w:rPr>
        <w:t xml:space="preserve"> </w:t>
      </w:r>
      <w:r w:rsidRPr="003D2378">
        <w:rPr>
          <w:highlight w:val="red"/>
        </w:rPr>
        <w:t>in</w:t>
      </w:r>
      <w:r w:rsidRPr="003D2378">
        <w:rPr>
          <w:spacing w:val="28"/>
          <w:highlight w:val="red"/>
        </w:rPr>
        <w:t xml:space="preserve"> </w:t>
      </w:r>
      <w:r w:rsidRPr="003D2378">
        <w:rPr>
          <w:highlight w:val="red"/>
        </w:rPr>
        <w:t>leisure</w:t>
      </w:r>
      <w:r w:rsidRPr="003D2378">
        <w:rPr>
          <w:spacing w:val="25"/>
          <w:w w:val="99"/>
          <w:highlight w:val="red"/>
        </w:rPr>
        <w:t xml:space="preserve"> </w:t>
      </w:r>
      <w:r w:rsidRPr="003D2378">
        <w:rPr>
          <w:highlight w:val="red"/>
        </w:rPr>
        <w:t>time</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working</w:t>
      </w:r>
      <w:r w:rsidRPr="003D2378">
        <w:rPr>
          <w:spacing w:val="-1"/>
          <w:highlight w:val="red"/>
        </w:rPr>
        <w:t xml:space="preserve"> time</w:t>
      </w:r>
      <w:r w:rsidRPr="003D2378">
        <w:rPr>
          <w:highlight w:val="red"/>
        </w:rPr>
        <w:t xml:space="preserve"> –</w:t>
      </w:r>
      <w:r w:rsidRPr="003D2378">
        <w:rPr>
          <w:spacing w:val="-1"/>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 xml:space="preserve">12 </w:t>
      </w:r>
      <w:r w:rsidRPr="003D2378">
        <w:rPr>
          <w:spacing w:val="-1"/>
          <w:highlight w:val="red"/>
        </w:rPr>
        <w:t>months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18"/>
        <w:ind w:right="213"/>
        <w:jc w:val="both"/>
        <w:rPr>
          <w:highlight w:val="red"/>
        </w:rPr>
      </w:pPr>
      <w:r w:rsidRPr="003D2378">
        <w:rPr>
          <w:highlight w:val="red"/>
        </w:rPr>
        <w:t>During</w:t>
      </w:r>
      <w:r w:rsidRPr="003D2378">
        <w:rPr>
          <w:spacing w:val="35"/>
          <w:highlight w:val="red"/>
        </w:rPr>
        <w:t xml:space="preserve"> </w:t>
      </w:r>
      <w:r w:rsidRPr="003D2378">
        <w:rPr>
          <w:highlight w:val="red"/>
        </w:rPr>
        <w:t>the</w:t>
      </w:r>
      <w:r w:rsidRPr="003D2378">
        <w:rPr>
          <w:spacing w:val="35"/>
          <w:highlight w:val="red"/>
        </w:rPr>
        <w:t xml:space="preserve"> </w:t>
      </w:r>
      <w:r w:rsidRPr="003D2378">
        <w:rPr>
          <w:spacing w:val="-1"/>
          <w:highlight w:val="red"/>
        </w:rPr>
        <w:t>last</w:t>
      </w:r>
      <w:r w:rsidRPr="003D2378">
        <w:rPr>
          <w:spacing w:val="35"/>
          <w:highlight w:val="red"/>
        </w:rPr>
        <w:t xml:space="preserve"> </w:t>
      </w:r>
      <w:r w:rsidRPr="003D2378">
        <w:rPr>
          <w:highlight w:val="red"/>
        </w:rPr>
        <w:t>12</w:t>
      </w:r>
      <w:r w:rsidRPr="003D2378">
        <w:rPr>
          <w:spacing w:val="36"/>
          <w:highlight w:val="red"/>
        </w:rPr>
        <w:t xml:space="preserve"> </w:t>
      </w:r>
      <w:r w:rsidRPr="003D2378">
        <w:rPr>
          <w:spacing w:val="-1"/>
          <w:highlight w:val="red"/>
        </w:rPr>
        <w:t>months</w:t>
      </w:r>
      <w:r w:rsidRPr="003D2378">
        <w:rPr>
          <w:spacing w:val="34"/>
          <w:highlight w:val="red"/>
        </w:rPr>
        <w:t xml:space="preserve"> </w:t>
      </w:r>
      <w:r w:rsidRPr="003D2378">
        <w:rPr>
          <w:highlight w:val="red"/>
        </w:rPr>
        <w:t>have</w:t>
      </w:r>
      <w:r w:rsidRPr="003D2378">
        <w:rPr>
          <w:spacing w:val="35"/>
          <w:highlight w:val="red"/>
        </w:rPr>
        <w:t xml:space="preserve"> </w:t>
      </w:r>
      <w:r w:rsidRPr="003D2378">
        <w:rPr>
          <w:highlight w:val="red"/>
        </w:rPr>
        <w:t>you</w:t>
      </w:r>
      <w:r w:rsidRPr="003D2378">
        <w:rPr>
          <w:spacing w:val="35"/>
          <w:highlight w:val="red"/>
        </w:rPr>
        <w:t xml:space="preserve"> </w:t>
      </w:r>
      <w:r w:rsidRPr="003D2378">
        <w:rPr>
          <w:spacing w:val="-1"/>
          <w:highlight w:val="red"/>
        </w:rPr>
        <w:t>participated</w:t>
      </w:r>
      <w:r w:rsidRPr="003D2378">
        <w:rPr>
          <w:spacing w:val="35"/>
          <w:highlight w:val="red"/>
        </w:rPr>
        <w:t xml:space="preserve"> </w:t>
      </w:r>
      <w:r w:rsidRPr="003D2378">
        <w:rPr>
          <w:highlight w:val="red"/>
        </w:rPr>
        <w:t>in</w:t>
      </w:r>
      <w:r w:rsidRPr="003D2378">
        <w:rPr>
          <w:spacing w:val="35"/>
          <w:highlight w:val="red"/>
        </w:rPr>
        <w:t xml:space="preserve"> </w:t>
      </w:r>
      <w:r w:rsidRPr="003D2378">
        <w:rPr>
          <w:highlight w:val="red"/>
        </w:rPr>
        <w:t>any</w:t>
      </w:r>
      <w:r w:rsidRPr="003D2378">
        <w:rPr>
          <w:spacing w:val="36"/>
          <w:highlight w:val="red"/>
        </w:rPr>
        <w:t xml:space="preserve"> </w:t>
      </w:r>
      <w:r w:rsidRPr="003D2378">
        <w:rPr>
          <w:highlight w:val="red"/>
        </w:rPr>
        <w:t>of</w:t>
      </w:r>
      <w:r w:rsidRPr="003D2378">
        <w:rPr>
          <w:spacing w:val="35"/>
          <w:highlight w:val="red"/>
        </w:rPr>
        <w:t xml:space="preserve"> </w:t>
      </w:r>
      <w:r w:rsidRPr="003D2378">
        <w:rPr>
          <w:highlight w:val="red"/>
        </w:rPr>
        <w:t>the</w:t>
      </w:r>
      <w:r w:rsidRPr="003D2378">
        <w:rPr>
          <w:spacing w:val="35"/>
          <w:highlight w:val="red"/>
        </w:rPr>
        <w:t xml:space="preserve"> </w:t>
      </w:r>
      <w:r w:rsidRPr="003D2378">
        <w:rPr>
          <w:spacing w:val="-1"/>
          <w:highlight w:val="red"/>
        </w:rPr>
        <w:t>following</w:t>
      </w:r>
      <w:r w:rsidRPr="003D2378">
        <w:rPr>
          <w:spacing w:val="35"/>
          <w:highlight w:val="red"/>
        </w:rPr>
        <w:t xml:space="preserve"> </w:t>
      </w:r>
      <w:r w:rsidRPr="003D2378">
        <w:rPr>
          <w:spacing w:val="-1"/>
          <w:highlight w:val="red"/>
        </w:rPr>
        <w:t>activities</w:t>
      </w:r>
      <w:r w:rsidRPr="003D2378">
        <w:rPr>
          <w:spacing w:val="35"/>
          <w:highlight w:val="red"/>
        </w:rPr>
        <w:t xml:space="preserve"> </w:t>
      </w:r>
      <w:r w:rsidRPr="003D2378">
        <w:rPr>
          <w:highlight w:val="red"/>
        </w:rPr>
        <w:t>-</w:t>
      </w:r>
      <w:r w:rsidRPr="003D2378">
        <w:rPr>
          <w:spacing w:val="35"/>
          <w:highlight w:val="red"/>
        </w:rPr>
        <w:t xml:space="preserve"> </w:t>
      </w:r>
      <w:r w:rsidRPr="003D2378">
        <w:rPr>
          <w:spacing w:val="-1"/>
          <w:highlight w:val="red"/>
        </w:rPr>
        <w:t>completed</w:t>
      </w:r>
      <w:r w:rsidRPr="003D2378">
        <w:rPr>
          <w:spacing w:val="35"/>
          <w:highlight w:val="red"/>
        </w:rPr>
        <w:t xml:space="preserve"> </w:t>
      </w:r>
      <w:r w:rsidRPr="003D2378">
        <w:rPr>
          <w:highlight w:val="red"/>
        </w:rPr>
        <w:t>or</w:t>
      </w:r>
      <w:r w:rsidRPr="003D2378">
        <w:rPr>
          <w:spacing w:val="83"/>
          <w:w w:val="99"/>
          <w:highlight w:val="red"/>
        </w:rPr>
        <w:t xml:space="preserve"> </w:t>
      </w:r>
      <w:r w:rsidRPr="003D2378">
        <w:rPr>
          <w:spacing w:val="-1"/>
          <w:highlight w:val="red"/>
        </w:rPr>
        <w:t>ongoing</w:t>
      </w:r>
      <w:r w:rsidRPr="003D2378">
        <w:rPr>
          <w:spacing w:val="15"/>
          <w:highlight w:val="red"/>
        </w:rPr>
        <w:t xml:space="preserve"> </w:t>
      </w:r>
      <w:r w:rsidRPr="003D2378">
        <w:rPr>
          <w:highlight w:val="red"/>
        </w:rPr>
        <w:t>-</w:t>
      </w:r>
      <w:r w:rsidRPr="003D2378">
        <w:rPr>
          <w:spacing w:val="13"/>
          <w:highlight w:val="red"/>
        </w:rPr>
        <w:t xml:space="preserve"> </w:t>
      </w:r>
      <w:r w:rsidRPr="003D2378">
        <w:rPr>
          <w:highlight w:val="red"/>
        </w:rPr>
        <w:t>with</w:t>
      </w:r>
      <w:r w:rsidRPr="003D2378">
        <w:rPr>
          <w:spacing w:val="15"/>
          <w:highlight w:val="red"/>
        </w:rPr>
        <w:t xml:space="preserve"> </w:t>
      </w:r>
      <w:r w:rsidRPr="003D2378">
        <w:rPr>
          <w:highlight w:val="red"/>
        </w:rPr>
        <w:t>the</w:t>
      </w:r>
      <w:r w:rsidRPr="003D2378">
        <w:rPr>
          <w:spacing w:val="15"/>
          <w:highlight w:val="red"/>
        </w:rPr>
        <w:t xml:space="preserve"> </w:t>
      </w:r>
      <w:r w:rsidRPr="003D2378">
        <w:rPr>
          <w:spacing w:val="-1"/>
          <w:highlight w:val="red"/>
        </w:rPr>
        <w:t>intention</w:t>
      </w:r>
      <w:r w:rsidRPr="003D2378">
        <w:rPr>
          <w:spacing w:val="15"/>
          <w:highlight w:val="red"/>
        </w:rPr>
        <w:t xml:space="preserve"> </w:t>
      </w:r>
      <w:r w:rsidRPr="003D2378">
        <w:rPr>
          <w:highlight w:val="red"/>
        </w:rPr>
        <w:t>to</w:t>
      </w:r>
      <w:r w:rsidRPr="003D2378">
        <w:rPr>
          <w:spacing w:val="15"/>
          <w:highlight w:val="red"/>
        </w:rPr>
        <w:t xml:space="preserve"> </w:t>
      </w:r>
      <w:r w:rsidRPr="003D2378">
        <w:rPr>
          <w:spacing w:val="-1"/>
          <w:highlight w:val="red"/>
        </w:rPr>
        <w:t>improve</w:t>
      </w:r>
      <w:r w:rsidRPr="003D2378">
        <w:rPr>
          <w:spacing w:val="13"/>
          <w:highlight w:val="red"/>
        </w:rPr>
        <w:t xml:space="preserve"> </w:t>
      </w:r>
      <w:r w:rsidRPr="003D2378">
        <w:rPr>
          <w:highlight w:val="red"/>
        </w:rPr>
        <w:t>knowledge</w:t>
      </w:r>
      <w:r w:rsidRPr="003D2378">
        <w:rPr>
          <w:spacing w:val="15"/>
          <w:highlight w:val="red"/>
        </w:rPr>
        <w:t xml:space="preserve"> </w:t>
      </w:r>
      <w:r w:rsidRPr="003D2378">
        <w:rPr>
          <w:highlight w:val="red"/>
        </w:rPr>
        <w:t>or</w:t>
      </w:r>
      <w:r w:rsidRPr="003D2378">
        <w:rPr>
          <w:spacing w:val="13"/>
          <w:highlight w:val="red"/>
        </w:rPr>
        <w:t xml:space="preserve"> </w:t>
      </w:r>
      <w:r w:rsidRPr="003D2378">
        <w:rPr>
          <w:highlight w:val="red"/>
        </w:rPr>
        <w:t>skills</w:t>
      </w:r>
      <w:r w:rsidRPr="003D2378">
        <w:rPr>
          <w:spacing w:val="15"/>
          <w:highlight w:val="red"/>
        </w:rPr>
        <w:t xml:space="preserve"> </w:t>
      </w:r>
      <w:r w:rsidRPr="003D2378">
        <w:rPr>
          <w:highlight w:val="red"/>
        </w:rPr>
        <w:t>in</w:t>
      </w:r>
      <w:r w:rsidRPr="003D2378">
        <w:rPr>
          <w:spacing w:val="14"/>
          <w:highlight w:val="red"/>
        </w:rPr>
        <w:t xml:space="preserve"> </w:t>
      </w:r>
      <w:r w:rsidRPr="003D2378">
        <w:rPr>
          <w:highlight w:val="red"/>
        </w:rPr>
        <w:t>any</w:t>
      </w:r>
      <w:r w:rsidRPr="003D2378">
        <w:rPr>
          <w:spacing w:val="14"/>
          <w:highlight w:val="red"/>
        </w:rPr>
        <w:t xml:space="preserve"> </w:t>
      </w:r>
      <w:r w:rsidRPr="003D2378">
        <w:rPr>
          <w:highlight w:val="red"/>
        </w:rPr>
        <w:t>area</w:t>
      </w:r>
      <w:r w:rsidRPr="003D2378">
        <w:rPr>
          <w:spacing w:val="14"/>
          <w:highlight w:val="red"/>
        </w:rPr>
        <w:t xml:space="preserve"> </w:t>
      </w:r>
      <w:r w:rsidRPr="003D2378">
        <w:rPr>
          <w:highlight w:val="red"/>
        </w:rPr>
        <w:t>(including</w:t>
      </w:r>
      <w:r w:rsidRPr="003D2378">
        <w:rPr>
          <w:spacing w:val="15"/>
          <w:highlight w:val="red"/>
        </w:rPr>
        <w:t xml:space="preserve"> </w:t>
      </w:r>
      <w:r w:rsidRPr="003D2378">
        <w:rPr>
          <w:highlight w:val="red"/>
        </w:rPr>
        <w:t>hobbies)</w:t>
      </w:r>
      <w:r w:rsidRPr="003D2378">
        <w:rPr>
          <w:spacing w:val="14"/>
          <w:highlight w:val="red"/>
        </w:rPr>
        <w:t xml:space="preserve"> </w:t>
      </w:r>
      <w:r w:rsidRPr="003D2378">
        <w:rPr>
          <w:highlight w:val="red"/>
        </w:rPr>
        <w:t>either</w:t>
      </w:r>
      <w:r w:rsidRPr="003D2378">
        <w:rPr>
          <w:spacing w:val="15"/>
          <w:highlight w:val="red"/>
        </w:rPr>
        <w:t xml:space="preserve"> </w:t>
      </w:r>
      <w:r w:rsidRPr="003D2378">
        <w:rPr>
          <w:highlight w:val="red"/>
        </w:rPr>
        <w:t>in</w:t>
      </w:r>
      <w:r w:rsidRPr="003D2378">
        <w:rPr>
          <w:spacing w:val="35"/>
          <w:w w:val="99"/>
          <w:highlight w:val="red"/>
        </w:rPr>
        <w:t xml:space="preserve"> </w:t>
      </w:r>
      <w:r w:rsidRPr="003D2378">
        <w:rPr>
          <w:highlight w:val="red"/>
        </w:rPr>
        <w:t>leisure</w:t>
      </w:r>
      <w:r w:rsidRPr="003D2378">
        <w:rPr>
          <w:spacing w:val="-2"/>
          <w:highlight w:val="red"/>
        </w:rPr>
        <w:t xml:space="preserve"> </w:t>
      </w:r>
      <w:r w:rsidRPr="003D2378">
        <w:rPr>
          <w:spacing w:val="-1"/>
          <w:highlight w:val="red"/>
        </w:rPr>
        <w:t>time</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working</w:t>
      </w:r>
      <w:r w:rsidRPr="003D2378">
        <w:rPr>
          <w:spacing w:val="-1"/>
          <w:highlight w:val="red"/>
        </w:rPr>
        <w:t xml:space="preserve"> time?</w:t>
      </w:r>
    </w:p>
    <w:p w:rsidR="00A7027F" w:rsidRPr="003D2378" w:rsidRDefault="006F44CB">
      <w:pPr>
        <w:pStyle w:val="a3"/>
        <w:numPr>
          <w:ilvl w:val="2"/>
          <w:numId w:val="50"/>
        </w:numPr>
        <w:tabs>
          <w:tab w:val="left" w:pos="2738"/>
        </w:tabs>
        <w:spacing w:before="60"/>
        <w:rPr>
          <w:highlight w:val="red"/>
        </w:rPr>
      </w:pPr>
      <w:r w:rsidRPr="003D2378">
        <w:rPr>
          <w:highlight w:val="red"/>
        </w:rPr>
        <w:t>Courses</w:t>
      </w:r>
    </w:p>
    <w:p w:rsidR="00A7027F" w:rsidRPr="003D2378" w:rsidRDefault="006F44CB">
      <w:pPr>
        <w:pStyle w:val="a3"/>
        <w:numPr>
          <w:ilvl w:val="2"/>
          <w:numId w:val="50"/>
        </w:numPr>
        <w:tabs>
          <w:tab w:val="left" w:pos="2738"/>
        </w:tabs>
        <w:spacing w:before="59"/>
        <w:rPr>
          <w:highlight w:val="red"/>
        </w:rPr>
      </w:pPr>
      <w:r w:rsidRPr="003D2378">
        <w:rPr>
          <w:highlight w:val="red"/>
        </w:rPr>
        <w:t>Workshops</w:t>
      </w:r>
      <w:r w:rsidRPr="003D2378">
        <w:rPr>
          <w:spacing w:val="-3"/>
          <w:highlight w:val="red"/>
        </w:rPr>
        <w:t xml:space="preserve"> </w:t>
      </w:r>
      <w:r w:rsidRPr="003D2378">
        <w:rPr>
          <w:spacing w:val="-1"/>
          <w:highlight w:val="red"/>
        </w:rPr>
        <w:t>and</w:t>
      </w:r>
      <w:r w:rsidRPr="003D2378">
        <w:rPr>
          <w:spacing w:val="-2"/>
          <w:highlight w:val="red"/>
        </w:rPr>
        <w:t xml:space="preserve"> </w:t>
      </w:r>
      <w:r w:rsidRPr="003D2378">
        <w:rPr>
          <w:spacing w:val="-1"/>
          <w:highlight w:val="red"/>
        </w:rPr>
        <w:t>Seminars</w:t>
      </w:r>
    </w:p>
    <w:p w:rsidR="00A7027F" w:rsidRPr="003D2378" w:rsidRDefault="006F44CB">
      <w:pPr>
        <w:pStyle w:val="a3"/>
        <w:numPr>
          <w:ilvl w:val="2"/>
          <w:numId w:val="50"/>
        </w:numPr>
        <w:tabs>
          <w:tab w:val="left" w:pos="2738"/>
        </w:tabs>
        <w:spacing w:before="60"/>
        <w:rPr>
          <w:highlight w:val="red"/>
        </w:rPr>
      </w:pPr>
      <w:r w:rsidRPr="003D2378">
        <w:rPr>
          <w:highlight w:val="red"/>
        </w:rPr>
        <w:t>Guided</w:t>
      </w:r>
      <w:r w:rsidRPr="003D2378">
        <w:rPr>
          <w:spacing w:val="-3"/>
          <w:highlight w:val="red"/>
        </w:rPr>
        <w:t xml:space="preserve"> </w:t>
      </w:r>
      <w:r w:rsidRPr="003D2378">
        <w:rPr>
          <w:spacing w:val="-1"/>
          <w:highlight w:val="red"/>
        </w:rPr>
        <w:t>on-the-job</w:t>
      </w:r>
      <w:r w:rsidRPr="003D2378">
        <w:rPr>
          <w:spacing w:val="-2"/>
          <w:highlight w:val="red"/>
        </w:rPr>
        <w:t xml:space="preserve"> </w:t>
      </w:r>
      <w:r w:rsidRPr="003D2378">
        <w:rPr>
          <w:highlight w:val="red"/>
        </w:rPr>
        <w:t>training</w:t>
      </w:r>
    </w:p>
    <w:p w:rsidR="00A7027F" w:rsidRPr="003D2378" w:rsidRDefault="006F44CB">
      <w:pPr>
        <w:pStyle w:val="a3"/>
        <w:numPr>
          <w:ilvl w:val="2"/>
          <w:numId w:val="50"/>
        </w:numPr>
        <w:tabs>
          <w:tab w:val="left" w:pos="2738"/>
        </w:tabs>
        <w:spacing w:before="60"/>
        <w:rPr>
          <w:highlight w:val="red"/>
        </w:rPr>
      </w:pPr>
      <w:r w:rsidRPr="003D2378">
        <w:rPr>
          <w:highlight w:val="red"/>
        </w:rPr>
        <w:t>Private</w:t>
      </w:r>
      <w:r w:rsidRPr="003D2378">
        <w:rPr>
          <w:spacing w:val="-3"/>
          <w:highlight w:val="red"/>
        </w:rPr>
        <w:t xml:space="preserve"> </w:t>
      </w:r>
      <w:r w:rsidRPr="003D2378">
        <w:rPr>
          <w:highlight w:val="red"/>
        </w:rPr>
        <w:t>lessons?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numPr>
          <w:ilvl w:val="0"/>
          <w:numId w:val="51"/>
        </w:numPr>
        <w:tabs>
          <w:tab w:val="left" w:pos="578"/>
        </w:tabs>
        <w:ind w:left="577"/>
        <w:jc w:val="both"/>
        <w:rPr>
          <w:highlight w:val="red"/>
        </w:rPr>
      </w:pP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bl>
    <w:p w:rsidR="00A7027F" w:rsidRPr="003D2378" w:rsidRDefault="006F44CB">
      <w:pPr>
        <w:pStyle w:val="a3"/>
        <w:numPr>
          <w:ilvl w:val="0"/>
          <w:numId w:val="49"/>
        </w:numPr>
        <w:tabs>
          <w:tab w:val="left" w:pos="578"/>
        </w:tabs>
        <w:spacing w:before="116"/>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49"/>
        </w:numPr>
        <w:tabs>
          <w:tab w:val="left" w:pos="578"/>
          <w:tab w:val="left" w:pos="2377"/>
        </w:tabs>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49"/>
        </w:numPr>
        <w:tabs>
          <w:tab w:val="left" w:pos="578"/>
          <w:tab w:val="left" w:pos="2378"/>
        </w:tabs>
        <w:spacing w:before="101"/>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49"/>
        </w:numPr>
        <w:tabs>
          <w:tab w:val="left" w:pos="578"/>
          <w:tab w:val="left" w:pos="2377"/>
        </w:tabs>
        <w:spacing w:before="101"/>
        <w:rPr>
          <w:highlight w:val="red"/>
        </w:rPr>
      </w:pPr>
      <w:r w:rsidRPr="003D2378">
        <w:rPr>
          <w:w w:val="95"/>
          <w:highlight w:val="red"/>
        </w:rPr>
        <w:t>Concept</w:t>
      </w:r>
      <w:r w:rsidRPr="003D2378">
        <w:rPr>
          <w:w w:val="95"/>
          <w:highlight w:val="red"/>
        </w:rPr>
        <w:tab/>
      </w:r>
      <w:r w:rsidRPr="003D2378">
        <w:rPr>
          <w:highlight w:val="red"/>
        </w:rPr>
        <w:t>Participation</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any of</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following</w:t>
      </w:r>
      <w:r w:rsidRPr="003D2378">
        <w:rPr>
          <w:spacing w:val="-1"/>
          <w:highlight w:val="red"/>
        </w:rPr>
        <w:t xml:space="preserve"> activities:</w:t>
      </w:r>
    </w:p>
    <w:p w:rsidR="00A7027F" w:rsidRPr="003D2378" w:rsidRDefault="006F44CB">
      <w:pPr>
        <w:pStyle w:val="a3"/>
        <w:numPr>
          <w:ilvl w:val="0"/>
          <w:numId w:val="48"/>
        </w:numPr>
        <w:tabs>
          <w:tab w:val="left" w:pos="2735"/>
        </w:tabs>
        <w:spacing w:before="41"/>
        <w:ind w:hanging="357"/>
        <w:jc w:val="both"/>
        <w:rPr>
          <w:highlight w:val="red"/>
        </w:rPr>
      </w:pPr>
      <w:r w:rsidRPr="003D2378">
        <w:rPr>
          <w:highlight w:val="red"/>
        </w:rPr>
        <w:t>Courses</w:t>
      </w:r>
      <w:r w:rsidRPr="003D2378">
        <w:rPr>
          <w:spacing w:val="-4"/>
          <w:highlight w:val="red"/>
        </w:rPr>
        <w:t xml:space="preserve"> </w:t>
      </w:r>
      <w:r w:rsidRPr="003D2378">
        <w:rPr>
          <w:highlight w:val="red"/>
        </w:rPr>
        <w:t>(NFECOURSE)</w:t>
      </w:r>
    </w:p>
    <w:p w:rsidR="00A7027F" w:rsidRPr="003D2378" w:rsidRDefault="006F44CB">
      <w:pPr>
        <w:pStyle w:val="a3"/>
        <w:numPr>
          <w:ilvl w:val="0"/>
          <w:numId w:val="48"/>
        </w:numPr>
        <w:tabs>
          <w:tab w:val="left" w:pos="2735"/>
        </w:tabs>
        <w:spacing w:before="59"/>
        <w:ind w:hanging="357"/>
        <w:jc w:val="both"/>
        <w:rPr>
          <w:highlight w:val="red"/>
        </w:rPr>
      </w:pPr>
      <w:r w:rsidRPr="003D2378">
        <w:rPr>
          <w:highlight w:val="red"/>
        </w:rPr>
        <w:t>Workshops</w:t>
      </w:r>
      <w:r w:rsidRPr="003D2378">
        <w:rPr>
          <w:spacing w:val="-4"/>
          <w:highlight w:val="red"/>
        </w:rPr>
        <w:t xml:space="preserve"> </w:t>
      </w:r>
      <w:r w:rsidRPr="003D2378">
        <w:rPr>
          <w:spacing w:val="-1"/>
          <w:highlight w:val="red"/>
        </w:rPr>
        <w:t>and</w:t>
      </w:r>
      <w:r w:rsidRPr="003D2378">
        <w:rPr>
          <w:spacing w:val="-2"/>
          <w:highlight w:val="red"/>
        </w:rPr>
        <w:t xml:space="preserve"> </w:t>
      </w:r>
      <w:r w:rsidRPr="003D2378">
        <w:rPr>
          <w:spacing w:val="-1"/>
          <w:highlight w:val="red"/>
        </w:rPr>
        <w:t>Seminars</w:t>
      </w:r>
      <w:r w:rsidRPr="003D2378">
        <w:rPr>
          <w:spacing w:val="-2"/>
          <w:highlight w:val="red"/>
        </w:rPr>
        <w:t xml:space="preserve"> </w:t>
      </w:r>
      <w:r w:rsidRPr="003D2378">
        <w:rPr>
          <w:highlight w:val="red"/>
        </w:rPr>
        <w:t>(NFEWORKSHOP)</w:t>
      </w:r>
    </w:p>
    <w:p w:rsidR="00A7027F" w:rsidRPr="003D2378" w:rsidRDefault="006F44CB">
      <w:pPr>
        <w:pStyle w:val="a3"/>
        <w:numPr>
          <w:ilvl w:val="0"/>
          <w:numId w:val="48"/>
        </w:numPr>
        <w:tabs>
          <w:tab w:val="left" w:pos="2735"/>
        </w:tabs>
        <w:spacing w:before="60"/>
        <w:ind w:hanging="357"/>
        <w:jc w:val="both"/>
        <w:rPr>
          <w:highlight w:val="red"/>
        </w:rPr>
      </w:pPr>
      <w:r w:rsidRPr="003D2378">
        <w:rPr>
          <w:highlight w:val="red"/>
        </w:rPr>
        <w:t>Guided</w:t>
      </w:r>
      <w:r w:rsidRPr="003D2378">
        <w:rPr>
          <w:spacing w:val="-2"/>
          <w:highlight w:val="red"/>
        </w:rPr>
        <w:t xml:space="preserve"> </w:t>
      </w:r>
      <w:r w:rsidRPr="003D2378">
        <w:rPr>
          <w:highlight w:val="red"/>
        </w:rPr>
        <w:t>on</w:t>
      </w:r>
      <w:r w:rsidRPr="003D2378">
        <w:rPr>
          <w:spacing w:val="-1"/>
          <w:highlight w:val="red"/>
        </w:rPr>
        <w:t xml:space="preserve"> the</w:t>
      </w:r>
      <w:r w:rsidRPr="003D2378">
        <w:rPr>
          <w:spacing w:val="-2"/>
          <w:highlight w:val="red"/>
        </w:rPr>
        <w:t xml:space="preserve"> </w:t>
      </w:r>
      <w:r w:rsidRPr="003D2378">
        <w:rPr>
          <w:highlight w:val="red"/>
        </w:rPr>
        <w:t>job</w:t>
      </w:r>
      <w:r w:rsidRPr="003D2378">
        <w:rPr>
          <w:spacing w:val="-1"/>
          <w:highlight w:val="red"/>
        </w:rPr>
        <w:t xml:space="preserve"> </w:t>
      </w:r>
      <w:r w:rsidRPr="003D2378">
        <w:rPr>
          <w:highlight w:val="red"/>
        </w:rPr>
        <w:t>training</w:t>
      </w:r>
      <w:r w:rsidRPr="003D2378">
        <w:rPr>
          <w:spacing w:val="-3"/>
          <w:highlight w:val="red"/>
        </w:rPr>
        <w:t xml:space="preserve"> </w:t>
      </w:r>
      <w:r w:rsidRPr="003D2378">
        <w:rPr>
          <w:highlight w:val="red"/>
        </w:rPr>
        <w:t>(NFEGUIDEDJT)</w:t>
      </w:r>
    </w:p>
    <w:p w:rsidR="00A7027F" w:rsidRPr="003D2378" w:rsidRDefault="006F44CB">
      <w:pPr>
        <w:pStyle w:val="a3"/>
        <w:numPr>
          <w:ilvl w:val="0"/>
          <w:numId w:val="48"/>
        </w:numPr>
        <w:tabs>
          <w:tab w:val="left" w:pos="2735"/>
        </w:tabs>
        <w:spacing w:before="60"/>
        <w:ind w:hanging="357"/>
        <w:jc w:val="both"/>
        <w:rPr>
          <w:highlight w:val="red"/>
        </w:rPr>
      </w:pPr>
      <w:r w:rsidRPr="003D2378">
        <w:rPr>
          <w:highlight w:val="red"/>
        </w:rPr>
        <w:t>Private</w:t>
      </w:r>
      <w:r w:rsidRPr="003D2378">
        <w:rPr>
          <w:spacing w:val="-3"/>
          <w:highlight w:val="red"/>
        </w:rPr>
        <w:t xml:space="preserve"> </w:t>
      </w:r>
      <w:r w:rsidRPr="003D2378">
        <w:rPr>
          <w:highlight w:val="red"/>
        </w:rPr>
        <w:t>lessons</w:t>
      </w:r>
      <w:r w:rsidRPr="003D2378">
        <w:rPr>
          <w:spacing w:val="-3"/>
          <w:highlight w:val="red"/>
        </w:rPr>
        <w:t xml:space="preserve"> </w:t>
      </w:r>
      <w:r w:rsidRPr="003D2378">
        <w:rPr>
          <w:highlight w:val="red"/>
        </w:rPr>
        <w:t>(NFELESSON)</w:t>
      </w:r>
    </w:p>
    <w:p w:rsidR="00A7027F" w:rsidRPr="003D2378" w:rsidRDefault="006F44CB">
      <w:pPr>
        <w:pStyle w:val="a3"/>
        <w:numPr>
          <w:ilvl w:val="0"/>
          <w:numId w:val="49"/>
        </w:numPr>
        <w:tabs>
          <w:tab w:val="left" w:pos="578"/>
          <w:tab w:val="left" w:pos="2378"/>
        </w:tabs>
        <w:spacing w:before="12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proofErr w:type="gramStart"/>
      <w:r w:rsidRPr="003D2378">
        <w:rPr>
          <w:highlight w:val="red"/>
        </w:rPr>
        <w:t>Taught</w:t>
      </w:r>
      <w:proofErr w:type="gramEnd"/>
      <w:r w:rsidRPr="003D2378">
        <w:rPr>
          <w:spacing w:val="-1"/>
          <w:highlight w:val="red"/>
        </w:rPr>
        <w:t xml:space="preserve"> learning</w:t>
      </w:r>
      <w:r w:rsidRPr="003D2378">
        <w:rPr>
          <w:spacing w:val="-2"/>
          <w:highlight w:val="red"/>
        </w:rPr>
        <w:t xml:space="preserve"> </w:t>
      </w:r>
      <w:r w:rsidRPr="003D2378">
        <w:rPr>
          <w:highlight w:val="red"/>
        </w:rPr>
        <w:t>activities</w:t>
      </w:r>
      <w:r w:rsidRPr="003D2378">
        <w:rPr>
          <w:spacing w:val="-1"/>
          <w:highlight w:val="red"/>
        </w:rPr>
        <w:t xml:space="preserve"> </w:t>
      </w:r>
      <w:r w:rsidRPr="003D2378">
        <w:rPr>
          <w:highlight w:val="red"/>
        </w:rPr>
        <w:t>which</w:t>
      </w:r>
      <w:r w:rsidRPr="003D2378">
        <w:rPr>
          <w:spacing w:val="-1"/>
          <w:highlight w:val="red"/>
        </w:rPr>
        <w:t xml:space="preserve"> were </w:t>
      </w:r>
      <w:r w:rsidRPr="003D2378">
        <w:rPr>
          <w:highlight w:val="red"/>
        </w:rPr>
        <w:t>planned</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advance</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targeted</w:t>
      </w:r>
      <w:r w:rsidRPr="003D2378">
        <w:rPr>
          <w:spacing w:val="-1"/>
          <w:highlight w:val="red"/>
        </w:rPr>
        <w:t xml:space="preserve"> </w:t>
      </w:r>
      <w:r w:rsidRPr="003D2378">
        <w:rPr>
          <w:highlight w:val="red"/>
        </w:rPr>
        <w:t>here.</w:t>
      </w:r>
    </w:p>
    <w:p w:rsidR="00A7027F" w:rsidRPr="003D2378" w:rsidRDefault="006F44CB">
      <w:pPr>
        <w:pStyle w:val="a3"/>
        <w:spacing w:before="101"/>
        <w:ind w:left="2377" w:right="212"/>
        <w:jc w:val="both"/>
        <w:rPr>
          <w:highlight w:val="red"/>
        </w:rPr>
      </w:pPr>
      <w:r w:rsidRPr="003D2378">
        <w:rPr>
          <w:highlight w:val="red"/>
        </w:rPr>
        <w:t>If</w:t>
      </w:r>
      <w:r w:rsidRPr="003D2378">
        <w:rPr>
          <w:spacing w:val="4"/>
          <w:highlight w:val="red"/>
        </w:rPr>
        <w:t xml:space="preserve"> </w:t>
      </w:r>
      <w:r w:rsidRPr="003D2378">
        <w:rPr>
          <w:highlight w:val="red"/>
        </w:rPr>
        <w:t>the</w:t>
      </w:r>
      <w:r w:rsidRPr="003D2378">
        <w:rPr>
          <w:spacing w:val="5"/>
          <w:highlight w:val="red"/>
        </w:rPr>
        <w:t xml:space="preserve"> </w:t>
      </w:r>
      <w:r w:rsidRPr="003D2378">
        <w:rPr>
          <w:highlight w:val="red"/>
        </w:rPr>
        <w:t>person</w:t>
      </w:r>
      <w:r w:rsidRPr="003D2378">
        <w:rPr>
          <w:spacing w:val="3"/>
          <w:highlight w:val="red"/>
        </w:rPr>
        <w:t xml:space="preserve"> </w:t>
      </w:r>
      <w:r w:rsidRPr="003D2378">
        <w:rPr>
          <w:highlight w:val="red"/>
        </w:rPr>
        <w:t>delivering</w:t>
      </w:r>
      <w:r w:rsidRPr="003D2378">
        <w:rPr>
          <w:spacing w:val="5"/>
          <w:highlight w:val="red"/>
        </w:rPr>
        <w:t xml:space="preserve"> </w:t>
      </w:r>
      <w:r w:rsidRPr="003D2378">
        <w:rPr>
          <w:spacing w:val="-1"/>
          <w:highlight w:val="red"/>
        </w:rPr>
        <w:t>lessons</w:t>
      </w:r>
      <w:r w:rsidRPr="003D2378">
        <w:rPr>
          <w:spacing w:val="5"/>
          <w:highlight w:val="red"/>
        </w:rPr>
        <w:t xml:space="preserve"> </w:t>
      </w:r>
      <w:r w:rsidRPr="003D2378">
        <w:rPr>
          <w:highlight w:val="red"/>
        </w:rPr>
        <w:t>has</w:t>
      </w:r>
      <w:r w:rsidRPr="003D2378">
        <w:rPr>
          <w:spacing w:val="5"/>
          <w:highlight w:val="red"/>
        </w:rPr>
        <w:t xml:space="preserve"> </w:t>
      </w:r>
      <w:r w:rsidRPr="003D2378">
        <w:rPr>
          <w:highlight w:val="red"/>
        </w:rPr>
        <w:t>as</w:t>
      </w:r>
      <w:r w:rsidRPr="003D2378">
        <w:rPr>
          <w:spacing w:val="5"/>
          <w:highlight w:val="red"/>
        </w:rPr>
        <w:t xml:space="preserve"> </w:t>
      </w:r>
      <w:r w:rsidRPr="003D2378">
        <w:rPr>
          <w:spacing w:val="-1"/>
          <w:highlight w:val="red"/>
        </w:rPr>
        <w:t>main</w:t>
      </w:r>
      <w:r w:rsidRPr="003D2378">
        <w:rPr>
          <w:spacing w:val="5"/>
          <w:highlight w:val="red"/>
        </w:rPr>
        <w:t xml:space="preserve"> </w:t>
      </w:r>
      <w:r w:rsidRPr="003D2378">
        <w:rPr>
          <w:spacing w:val="-1"/>
          <w:highlight w:val="red"/>
        </w:rPr>
        <w:t>activity</w:t>
      </w:r>
      <w:r w:rsidRPr="003D2378">
        <w:rPr>
          <w:spacing w:val="5"/>
          <w:highlight w:val="red"/>
        </w:rPr>
        <w:t xml:space="preserve"> </w:t>
      </w:r>
      <w:r w:rsidRPr="003D2378">
        <w:rPr>
          <w:highlight w:val="red"/>
        </w:rPr>
        <w:t>delivering</w:t>
      </w:r>
      <w:r w:rsidRPr="003D2378">
        <w:rPr>
          <w:spacing w:val="5"/>
          <w:highlight w:val="red"/>
        </w:rPr>
        <w:t xml:space="preserve"> </w:t>
      </w:r>
      <w:r w:rsidRPr="003D2378">
        <w:rPr>
          <w:spacing w:val="-1"/>
          <w:highlight w:val="red"/>
        </w:rPr>
        <w:t>private</w:t>
      </w:r>
      <w:r w:rsidRPr="003D2378">
        <w:rPr>
          <w:spacing w:val="5"/>
          <w:highlight w:val="red"/>
        </w:rPr>
        <w:t xml:space="preserve"> </w:t>
      </w:r>
      <w:r w:rsidRPr="003D2378">
        <w:rPr>
          <w:highlight w:val="red"/>
        </w:rPr>
        <w:t>lessons</w:t>
      </w:r>
      <w:r w:rsidRPr="003D2378">
        <w:rPr>
          <w:spacing w:val="43"/>
          <w:w w:val="99"/>
          <w:highlight w:val="red"/>
        </w:rPr>
        <w:t xml:space="preserve"> </w:t>
      </w:r>
      <w:r w:rsidRPr="003D2378">
        <w:rPr>
          <w:highlight w:val="red"/>
        </w:rPr>
        <w:t>and</w:t>
      </w:r>
      <w:r w:rsidRPr="003D2378">
        <w:rPr>
          <w:spacing w:val="35"/>
          <w:highlight w:val="red"/>
        </w:rPr>
        <w:t xml:space="preserve"> </w:t>
      </w:r>
      <w:r w:rsidRPr="003D2378">
        <w:rPr>
          <w:highlight w:val="red"/>
        </w:rPr>
        <w:t>has</w:t>
      </w:r>
      <w:r w:rsidRPr="003D2378">
        <w:rPr>
          <w:spacing w:val="36"/>
          <w:highlight w:val="red"/>
        </w:rPr>
        <w:t xml:space="preserve"> </w:t>
      </w:r>
      <w:r w:rsidRPr="003D2378">
        <w:rPr>
          <w:highlight w:val="red"/>
        </w:rPr>
        <w:t>a</w:t>
      </w:r>
      <w:r w:rsidRPr="003D2378">
        <w:rPr>
          <w:spacing w:val="36"/>
          <w:highlight w:val="red"/>
        </w:rPr>
        <w:t xml:space="preserve"> </w:t>
      </w:r>
      <w:r w:rsidRPr="003D2378">
        <w:rPr>
          <w:highlight w:val="red"/>
        </w:rPr>
        <w:t>professional</w:t>
      </w:r>
      <w:r w:rsidRPr="003D2378">
        <w:rPr>
          <w:spacing w:val="36"/>
          <w:highlight w:val="red"/>
        </w:rPr>
        <w:t xml:space="preserve"> </w:t>
      </w:r>
      <w:r w:rsidRPr="003D2378">
        <w:rPr>
          <w:highlight w:val="red"/>
        </w:rPr>
        <w:t>teacher-to-student</w:t>
      </w:r>
      <w:r w:rsidRPr="003D2378">
        <w:rPr>
          <w:spacing w:val="35"/>
          <w:highlight w:val="red"/>
        </w:rPr>
        <w:t xml:space="preserve"> </w:t>
      </w:r>
      <w:r w:rsidRPr="003D2378">
        <w:rPr>
          <w:highlight w:val="red"/>
        </w:rPr>
        <w:t>relationship</w:t>
      </w:r>
      <w:r w:rsidRPr="003D2378">
        <w:rPr>
          <w:spacing w:val="36"/>
          <w:highlight w:val="red"/>
        </w:rPr>
        <w:t xml:space="preserve"> </w:t>
      </w:r>
      <w:r w:rsidRPr="003D2378">
        <w:rPr>
          <w:highlight w:val="red"/>
        </w:rPr>
        <w:t>in</w:t>
      </w:r>
      <w:r w:rsidRPr="003D2378">
        <w:rPr>
          <w:spacing w:val="35"/>
          <w:highlight w:val="red"/>
        </w:rPr>
        <w:t xml:space="preserve"> </w:t>
      </w:r>
      <w:r w:rsidRPr="003D2378">
        <w:rPr>
          <w:highlight w:val="red"/>
        </w:rPr>
        <w:t>this</w:t>
      </w:r>
      <w:r w:rsidRPr="003D2378">
        <w:rPr>
          <w:spacing w:val="36"/>
          <w:highlight w:val="red"/>
        </w:rPr>
        <w:t xml:space="preserve"> </w:t>
      </w:r>
      <w:r w:rsidRPr="003D2378">
        <w:rPr>
          <w:highlight w:val="red"/>
        </w:rPr>
        <w:t>context</w:t>
      </w:r>
      <w:r w:rsidRPr="003D2378">
        <w:rPr>
          <w:spacing w:val="36"/>
          <w:highlight w:val="red"/>
        </w:rPr>
        <w:t xml:space="preserve"> </w:t>
      </w:r>
      <w:r w:rsidRPr="003D2378">
        <w:rPr>
          <w:highlight w:val="red"/>
        </w:rPr>
        <w:t>to</w:t>
      </w:r>
      <w:r w:rsidRPr="003D2378">
        <w:rPr>
          <w:spacing w:val="36"/>
          <w:highlight w:val="red"/>
        </w:rPr>
        <w:t xml:space="preserve"> </w:t>
      </w:r>
      <w:r w:rsidRPr="003D2378">
        <w:rPr>
          <w:highlight w:val="red"/>
        </w:rPr>
        <w:t>the</w:t>
      </w:r>
      <w:r w:rsidRPr="003D2378">
        <w:rPr>
          <w:w w:val="99"/>
          <w:highlight w:val="red"/>
        </w:rPr>
        <w:t xml:space="preserve"> </w:t>
      </w:r>
      <w:r w:rsidRPr="003D2378">
        <w:rPr>
          <w:highlight w:val="red"/>
        </w:rPr>
        <w:t>learner</w:t>
      </w:r>
      <w:r w:rsidRPr="003D2378">
        <w:rPr>
          <w:spacing w:val="30"/>
          <w:highlight w:val="red"/>
        </w:rPr>
        <w:t xml:space="preserve"> </w:t>
      </w:r>
      <w:r w:rsidRPr="003D2378">
        <w:rPr>
          <w:highlight w:val="red"/>
        </w:rPr>
        <w:t>then</w:t>
      </w:r>
      <w:r w:rsidRPr="003D2378">
        <w:rPr>
          <w:spacing w:val="31"/>
          <w:highlight w:val="red"/>
        </w:rPr>
        <w:t xml:space="preserve"> </w:t>
      </w:r>
      <w:r w:rsidRPr="003D2378">
        <w:rPr>
          <w:highlight w:val="red"/>
        </w:rPr>
        <w:t>it</w:t>
      </w:r>
      <w:r w:rsidRPr="003D2378">
        <w:rPr>
          <w:spacing w:val="31"/>
          <w:highlight w:val="red"/>
        </w:rPr>
        <w:t xml:space="preserve"> </w:t>
      </w:r>
      <w:r w:rsidRPr="003D2378">
        <w:rPr>
          <w:highlight w:val="red"/>
        </w:rPr>
        <w:t>is</w:t>
      </w:r>
      <w:r w:rsidRPr="003D2378">
        <w:rPr>
          <w:spacing w:val="31"/>
          <w:highlight w:val="red"/>
        </w:rPr>
        <w:t xml:space="preserve"> </w:t>
      </w:r>
      <w:r w:rsidRPr="003D2378">
        <w:rPr>
          <w:highlight w:val="red"/>
        </w:rPr>
        <w:t>non-formal</w:t>
      </w:r>
      <w:r w:rsidRPr="003D2378">
        <w:rPr>
          <w:spacing w:val="31"/>
          <w:highlight w:val="red"/>
        </w:rPr>
        <w:t xml:space="preserve"> </w:t>
      </w:r>
      <w:r w:rsidRPr="003D2378">
        <w:rPr>
          <w:spacing w:val="-1"/>
          <w:highlight w:val="red"/>
        </w:rPr>
        <w:t>education</w:t>
      </w:r>
      <w:r w:rsidRPr="003D2378">
        <w:rPr>
          <w:spacing w:val="31"/>
          <w:highlight w:val="red"/>
        </w:rPr>
        <w:t xml:space="preserve"> </w:t>
      </w:r>
      <w:r w:rsidRPr="003D2378">
        <w:rPr>
          <w:highlight w:val="red"/>
        </w:rPr>
        <w:t>and</w:t>
      </w:r>
      <w:r w:rsidRPr="003D2378">
        <w:rPr>
          <w:spacing w:val="31"/>
          <w:highlight w:val="red"/>
        </w:rPr>
        <w:t xml:space="preserve"> </w:t>
      </w:r>
      <w:r w:rsidRPr="003D2378">
        <w:rPr>
          <w:highlight w:val="red"/>
        </w:rPr>
        <w:t>training.</w:t>
      </w:r>
      <w:r w:rsidRPr="003D2378">
        <w:rPr>
          <w:spacing w:val="30"/>
          <w:highlight w:val="red"/>
        </w:rPr>
        <w:t xml:space="preserve"> </w:t>
      </w:r>
      <w:r w:rsidRPr="003D2378">
        <w:rPr>
          <w:highlight w:val="red"/>
        </w:rPr>
        <w:t>If</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provider/tutor</w:t>
      </w:r>
      <w:r w:rsidRPr="003D2378">
        <w:rPr>
          <w:spacing w:val="32"/>
          <w:highlight w:val="red"/>
        </w:rPr>
        <w:t xml:space="preserve"> </w:t>
      </w:r>
      <w:r w:rsidRPr="003D2378">
        <w:rPr>
          <w:highlight w:val="red"/>
        </w:rPr>
        <w:t>is</w:t>
      </w:r>
      <w:r w:rsidRPr="003D2378">
        <w:rPr>
          <w:spacing w:val="28"/>
          <w:w w:val="99"/>
          <w:highlight w:val="red"/>
        </w:rPr>
        <w:t xml:space="preserve"> </w:t>
      </w:r>
      <w:r w:rsidRPr="003D2378">
        <w:rPr>
          <w:highlight w:val="red"/>
        </w:rPr>
        <w:t>assisting</w:t>
      </w:r>
      <w:r w:rsidRPr="003D2378">
        <w:rPr>
          <w:spacing w:val="4"/>
          <w:highlight w:val="red"/>
        </w:rPr>
        <w:t xml:space="preserve"> </w:t>
      </w:r>
      <w:r w:rsidRPr="003D2378">
        <w:rPr>
          <w:highlight w:val="red"/>
        </w:rPr>
        <w:t>the</w:t>
      </w:r>
      <w:r w:rsidRPr="003D2378">
        <w:rPr>
          <w:spacing w:val="5"/>
          <w:highlight w:val="red"/>
        </w:rPr>
        <w:t xml:space="preserve"> </w:t>
      </w:r>
      <w:r w:rsidRPr="003D2378">
        <w:rPr>
          <w:highlight w:val="red"/>
        </w:rPr>
        <w:t>learner</w:t>
      </w:r>
      <w:r w:rsidRPr="003D2378">
        <w:rPr>
          <w:spacing w:val="5"/>
          <w:highlight w:val="red"/>
        </w:rPr>
        <w:t xml:space="preserve"> </w:t>
      </w:r>
      <w:r w:rsidRPr="003D2378">
        <w:rPr>
          <w:highlight w:val="red"/>
        </w:rPr>
        <w:t>in</w:t>
      </w:r>
      <w:r w:rsidRPr="003D2378">
        <w:rPr>
          <w:spacing w:val="5"/>
          <w:highlight w:val="red"/>
        </w:rPr>
        <w:t xml:space="preserve"> </w:t>
      </w:r>
      <w:r w:rsidRPr="003D2378">
        <w:rPr>
          <w:highlight w:val="red"/>
        </w:rPr>
        <w:t>the</w:t>
      </w:r>
      <w:r w:rsidRPr="003D2378">
        <w:rPr>
          <w:spacing w:val="6"/>
          <w:highlight w:val="red"/>
        </w:rPr>
        <w:t xml:space="preserve"> </w:t>
      </w:r>
      <w:r w:rsidRPr="003D2378">
        <w:rPr>
          <w:spacing w:val="-1"/>
          <w:highlight w:val="red"/>
        </w:rPr>
        <w:t>framework</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a</w:t>
      </w:r>
      <w:r w:rsidRPr="003D2378">
        <w:rPr>
          <w:spacing w:val="6"/>
          <w:highlight w:val="red"/>
        </w:rPr>
        <w:t xml:space="preserve"> </w:t>
      </w:r>
      <w:r w:rsidRPr="003D2378">
        <w:rPr>
          <w:highlight w:val="red"/>
        </w:rPr>
        <w:t>social</w:t>
      </w:r>
      <w:r w:rsidRPr="003D2378">
        <w:rPr>
          <w:spacing w:val="5"/>
          <w:highlight w:val="red"/>
        </w:rPr>
        <w:t xml:space="preserve"> </w:t>
      </w:r>
      <w:r w:rsidRPr="003D2378">
        <w:rPr>
          <w:highlight w:val="red"/>
        </w:rPr>
        <w:t>relationship</w:t>
      </w:r>
      <w:r w:rsidRPr="003D2378">
        <w:rPr>
          <w:spacing w:val="5"/>
          <w:highlight w:val="red"/>
        </w:rPr>
        <w:t xml:space="preserve"> </w:t>
      </w:r>
      <w:r w:rsidRPr="003D2378">
        <w:rPr>
          <w:highlight w:val="red"/>
        </w:rPr>
        <w:t>then</w:t>
      </w:r>
      <w:r w:rsidRPr="003D2378">
        <w:rPr>
          <w:spacing w:val="5"/>
          <w:highlight w:val="red"/>
        </w:rPr>
        <w:t xml:space="preserve"> </w:t>
      </w:r>
      <w:r w:rsidRPr="003D2378">
        <w:rPr>
          <w:spacing w:val="-1"/>
          <w:highlight w:val="red"/>
        </w:rPr>
        <w:t>that</w:t>
      </w:r>
      <w:r w:rsidRPr="003D2378">
        <w:rPr>
          <w:spacing w:val="5"/>
          <w:highlight w:val="red"/>
        </w:rPr>
        <w:t xml:space="preserve"> </w:t>
      </w:r>
      <w:r w:rsidRPr="003D2378">
        <w:rPr>
          <w:highlight w:val="red"/>
        </w:rPr>
        <w:t>should</w:t>
      </w:r>
      <w:r w:rsidRPr="003D2378">
        <w:rPr>
          <w:spacing w:val="24"/>
          <w:w w:val="99"/>
          <w:highlight w:val="red"/>
        </w:rPr>
        <w:t xml:space="preserve"> </w:t>
      </w:r>
      <w:r w:rsidRPr="003D2378">
        <w:rPr>
          <w:highlight w:val="red"/>
        </w:rPr>
        <w:t>be</w:t>
      </w:r>
      <w:r w:rsidRPr="003D2378">
        <w:rPr>
          <w:spacing w:val="-2"/>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2"/>
          <w:highlight w:val="red"/>
        </w:rPr>
        <w:t xml:space="preserve"> </w:t>
      </w:r>
      <w:r w:rsidRPr="003D2378">
        <w:rPr>
          <w:highlight w:val="red"/>
        </w:rPr>
        <w:t>informal</w:t>
      </w:r>
      <w:r w:rsidRPr="003D2378">
        <w:rPr>
          <w:spacing w:val="-1"/>
          <w:highlight w:val="red"/>
        </w:rPr>
        <w:t xml:space="preserve"> </w:t>
      </w:r>
      <w:r w:rsidRPr="003D2378">
        <w:rPr>
          <w:highlight w:val="red"/>
        </w:rPr>
        <w:t>learning.</w:t>
      </w:r>
    </w:p>
    <w:p w:rsidR="00A7027F" w:rsidRPr="003D2378" w:rsidRDefault="006F44CB">
      <w:pPr>
        <w:pStyle w:val="a3"/>
        <w:spacing w:before="120"/>
        <w:ind w:left="2377" w:right="213"/>
        <w:jc w:val="both"/>
        <w:rPr>
          <w:highlight w:val="red"/>
        </w:rPr>
      </w:pPr>
      <w:r w:rsidRPr="003D2378">
        <w:rPr>
          <w:spacing w:val="-1"/>
          <w:highlight w:val="red"/>
        </w:rPr>
        <w:t>Guided-on-the-job</w:t>
      </w:r>
      <w:r w:rsidRPr="003D2378">
        <w:rPr>
          <w:spacing w:val="36"/>
          <w:highlight w:val="red"/>
        </w:rPr>
        <w:t xml:space="preserve"> </w:t>
      </w:r>
      <w:r w:rsidRPr="003D2378">
        <w:rPr>
          <w:spacing w:val="-1"/>
          <w:highlight w:val="red"/>
        </w:rPr>
        <w:t>training</w:t>
      </w:r>
      <w:r w:rsidRPr="003D2378">
        <w:rPr>
          <w:spacing w:val="38"/>
          <w:highlight w:val="red"/>
        </w:rPr>
        <w:t xml:space="preserve"> </w:t>
      </w:r>
      <w:r w:rsidRPr="003D2378">
        <w:rPr>
          <w:highlight w:val="red"/>
        </w:rPr>
        <w:t>is</w:t>
      </w:r>
      <w:r w:rsidRPr="003D2378">
        <w:rPr>
          <w:spacing w:val="37"/>
          <w:highlight w:val="red"/>
        </w:rPr>
        <w:t xml:space="preserve"> </w:t>
      </w:r>
      <w:r w:rsidRPr="003D2378">
        <w:rPr>
          <w:highlight w:val="red"/>
        </w:rPr>
        <w:t>training</w:t>
      </w:r>
      <w:r w:rsidRPr="003D2378">
        <w:rPr>
          <w:spacing w:val="36"/>
          <w:highlight w:val="red"/>
        </w:rPr>
        <w:t xml:space="preserve"> </w:t>
      </w:r>
      <w:r w:rsidRPr="003D2378">
        <w:rPr>
          <w:highlight w:val="red"/>
        </w:rPr>
        <w:t>which</w:t>
      </w:r>
      <w:r w:rsidRPr="003D2378">
        <w:rPr>
          <w:spacing w:val="38"/>
          <w:highlight w:val="red"/>
        </w:rPr>
        <w:t xml:space="preserve"> </w:t>
      </w:r>
      <w:r w:rsidRPr="003D2378">
        <w:rPr>
          <w:highlight w:val="red"/>
        </w:rPr>
        <w:t>is</w:t>
      </w:r>
      <w:r w:rsidRPr="003D2378">
        <w:rPr>
          <w:spacing w:val="36"/>
          <w:highlight w:val="red"/>
        </w:rPr>
        <w:t xml:space="preserve"> </w:t>
      </w:r>
      <w:r w:rsidRPr="003D2378">
        <w:rPr>
          <w:b/>
          <w:highlight w:val="red"/>
        </w:rPr>
        <w:t>planned</w:t>
      </w:r>
      <w:r w:rsidRPr="003D2378">
        <w:rPr>
          <w:b/>
          <w:spacing w:val="37"/>
          <w:highlight w:val="red"/>
        </w:rPr>
        <w:t xml:space="preserve"> </w:t>
      </w:r>
      <w:r w:rsidRPr="003D2378">
        <w:rPr>
          <w:highlight w:val="red"/>
        </w:rPr>
        <w:t>in</w:t>
      </w:r>
      <w:r w:rsidRPr="003D2378">
        <w:rPr>
          <w:spacing w:val="37"/>
          <w:highlight w:val="red"/>
        </w:rPr>
        <w:t xml:space="preserve"> </w:t>
      </w:r>
      <w:r w:rsidRPr="003D2378">
        <w:rPr>
          <w:highlight w:val="red"/>
        </w:rPr>
        <w:t>advance</w:t>
      </w:r>
      <w:r w:rsidRPr="003D2378">
        <w:rPr>
          <w:spacing w:val="37"/>
          <w:highlight w:val="red"/>
        </w:rPr>
        <w:t xml:space="preserve"> </w:t>
      </w:r>
      <w:r w:rsidRPr="003D2378">
        <w:rPr>
          <w:highlight w:val="red"/>
        </w:rPr>
        <w:t>with</w:t>
      </w:r>
      <w:r w:rsidRPr="003D2378">
        <w:rPr>
          <w:spacing w:val="37"/>
          <w:highlight w:val="red"/>
        </w:rPr>
        <w:t xml:space="preserve"> </w:t>
      </w:r>
      <w:r w:rsidRPr="003D2378">
        <w:rPr>
          <w:highlight w:val="red"/>
        </w:rPr>
        <w:t>a</w:t>
      </w:r>
      <w:r w:rsidRPr="003D2378">
        <w:rPr>
          <w:spacing w:val="46"/>
          <w:w w:val="99"/>
          <w:highlight w:val="red"/>
        </w:rPr>
        <w:t xml:space="preserve"> </w:t>
      </w:r>
      <w:r w:rsidRPr="003D2378">
        <w:rPr>
          <w:highlight w:val="red"/>
        </w:rPr>
        <w:t>designated</w:t>
      </w:r>
      <w:r w:rsidRPr="003D2378">
        <w:rPr>
          <w:spacing w:val="11"/>
          <w:highlight w:val="red"/>
        </w:rPr>
        <w:t xml:space="preserve"> </w:t>
      </w:r>
      <w:r w:rsidRPr="003D2378">
        <w:rPr>
          <w:b/>
          <w:highlight w:val="red"/>
        </w:rPr>
        <w:t>teacher/instructor</w:t>
      </w:r>
      <w:r w:rsidRPr="003D2378">
        <w:rPr>
          <w:b/>
          <w:spacing w:val="10"/>
          <w:highlight w:val="red"/>
        </w:rPr>
        <w:t xml:space="preserve"> </w:t>
      </w:r>
      <w:r w:rsidRPr="003D2378">
        <w:rPr>
          <w:highlight w:val="red"/>
        </w:rPr>
        <w:t>(therefore</w:t>
      </w:r>
      <w:r w:rsidRPr="003D2378">
        <w:rPr>
          <w:spacing w:val="11"/>
          <w:highlight w:val="red"/>
        </w:rPr>
        <w:t xml:space="preserve"> </w:t>
      </w:r>
      <w:r w:rsidRPr="003D2378">
        <w:rPr>
          <w:highlight w:val="red"/>
        </w:rPr>
        <w:t>different</w:t>
      </w:r>
      <w:r w:rsidRPr="003D2378">
        <w:rPr>
          <w:spacing w:val="11"/>
          <w:highlight w:val="red"/>
        </w:rPr>
        <w:t xml:space="preserve"> </w:t>
      </w:r>
      <w:r w:rsidRPr="003D2378">
        <w:rPr>
          <w:highlight w:val="red"/>
        </w:rPr>
        <w:t>from</w:t>
      </w:r>
      <w:r w:rsidRPr="003D2378">
        <w:rPr>
          <w:spacing w:val="10"/>
          <w:highlight w:val="red"/>
        </w:rPr>
        <w:t xml:space="preserve"> </w:t>
      </w:r>
      <w:r w:rsidRPr="003D2378">
        <w:rPr>
          <w:highlight w:val="red"/>
        </w:rPr>
        <w:t>informal</w:t>
      </w:r>
      <w:r w:rsidRPr="003D2378">
        <w:rPr>
          <w:spacing w:val="11"/>
          <w:highlight w:val="red"/>
        </w:rPr>
        <w:t xml:space="preserve"> </w:t>
      </w:r>
      <w:r w:rsidRPr="003D2378">
        <w:rPr>
          <w:highlight w:val="red"/>
        </w:rPr>
        <w:t>learning</w:t>
      </w:r>
      <w:r w:rsidRPr="003D2378">
        <w:rPr>
          <w:spacing w:val="22"/>
          <w:w w:val="99"/>
          <w:highlight w:val="red"/>
        </w:rPr>
        <w:t xml:space="preserve"> </w:t>
      </w:r>
      <w:r w:rsidRPr="003D2378">
        <w:rPr>
          <w:highlight w:val="red"/>
        </w:rPr>
        <w:t>from</w:t>
      </w:r>
      <w:r w:rsidRPr="003D2378">
        <w:rPr>
          <w:spacing w:val="-3"/>
          <w:highlight w:val="red"/>
        </w:rPr>
        <w:t xml:space="preserve"> </w:t>
      </w:r>
      <w:r w:rsidRPr="003D2378">
        <w:rPr>
          <w:highlight w:val="red"/>
        </w:rPr>
        <w:t>colleagues</w:t>
      </w:r>
      <w:r w:rsidRPr="003D2378">
        <w:rPr>
          <w:spacing w:val="-2"/>
          <w:highlight w:val="red"/>
        </w:rPr>
        <w:t xml:space="preserve"> </w:t>
      </w:r>
      <w:r w:rsidRPr="003D2378">
        <w:rPr>
          <w:highlight w:val="red"/>
        </w:rPr>
        <w:t>which</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not</w:t>
      </w:r>
      <w:r w:rsidRPr="003D2378">
        <w:rPr>
          <w:spacing w:val="-2"/>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guided-on-the-job).</w:t>
      </w:r>
    </w:p>
    <w:p w:rsidR="00A7027F" w:rsidRPr="003D2378" w:rsidRDefault="006F44CB">
      <w:pPr>
        <w:pStyle w:val="a3"/>
        <w:spacing w:before="60"/>
        <w:ind w:left="2377" w:right="211"/>
        <w:jc w:val="both"/>
        <w:rPr>
          <w:highlight w:val="red"/>
        </w:rPr>
      </w:pPr>
      <w:r w:rsidRPr="003D2378">
        <w:rPr>
          <w:highlight w:val="red"/>
        </w:rPr>
        <w:t>Private</w:t>
      </w:r>
      <w:r w:rsidRPr="003D2378">
        <w:rPr>
          <w:spacing w:val="6"/>
          <w:highlight w:val="red"/>
        </w:rPr>
        <w:t xml:space="preserve"> </w:t>
      </w:r>
      <w:r w:rsidRPr="003D2378">
        <w:rPr>
          <w:spacing w:val="-1"/>
          <w:highlight w:val="red"/>
        </w:rPr>
        <w:t>lessons</w:t>
      </w:r>
      <w:r w:rsidRPr="003D2378">
        <w:rPr>
          <w:spacing w:val="6"/>
          <w:highlight w:val="red"/>
        </w:rPr>
        <w:t xml:space="preserve"> </w:t>
      </w:r>
      <w:r w:rsidRPr="003D2378">
        <w:rPr>
          <w:highlight w:val="red"/>
        </w:rPr>
        <w:t>can</w:t>
      </w:r>
      <w:r w:rsidRPr="003D2378">
        <w:rPr>
          <w:spacing w:val="6"/>
          <w:highlight w:val="red"/>
        </w:rPr>
        <w:t xml:space="preserve"> </w:t>
      </w:r>
      <w:r w:rsidRPr="003D2378">
        <w:rPr>
          <w:highlight w:val="red"/>
        </w:rPr>
        <w:t>even</w:t>
      </w:r>
      <w:r w:rsidRPr="003D2378">
        <w:rPr>
          <w:spacing w:val="8"/>
          <w:highlight w:val="red"/>
        </w:rPr>
        <w:t xml:space="preserve"> </w:t>
      </w:r>
      <w:r w:rsidRPr="003D2378">
        <w:rPr>
          <w:highlight w:val="red"/>
        </w:rPr>
        <w:t>be</w:t>
      </w:r>
      <w:r w:rsidRPr="003D2378">
        <w:rPr>
          <w:spacing w:val="6"/>
          <w:highlight w:val="red"/>
        </w:rPr>
        <w:t xml:space="preserve"> </w:t>
      </w:r>
      <w:r w:rsidRPr="003D2378">
        <w:rPr>
          <w:highlight w:val="red"/>
        </w:rPr>
        <w:t>“formal</w:t>
      </w:r>
      <w:r w:rsidRPr="003D2378">
        <w:rPr>
          <w:spacing w:val="6"/>
          <w:highlight w:val="red"/>
        </w:rPr>
        <w:t xml:space="preserve"> </w:t>
      </w:r>
      <w:r w:rsidRPr="003D2378">
        <w:rPr>
          <w:highlight w:val="red"/>
        </w:rPr>
        <w:t>education”</w:t>
      </w:r>
      <w:r w:rsidRPr="003D2378">
        <w:rPr>
          <w:spacing w:val="6"/>
          <w:highlight w:val="red"/>
        </w:rPr>
        <w:t xml:space="preserve"> </w:t>
      </w:r>
      <w:r w:rsidRPr="003D2378">
        <w:rPr>
          <w:highlight w:val="red"/>
        </w:rPr>
        <w:t>in</w:t>
      </w:r>
      <w:r w:rsidRPr="003D2378">
        <w:rPr>
          <w:spacing w:val="6"/>
          <w:highlight w:val="red"/>
        </w:rPr>
        <w:t xml:space="preserve"> </w:t>
      </w:r>
      <w:r w:rsidRPr="003D2378">
        <w:rPr>
          <w:highlight w:val="red"/>
        </w:rPr>
        <w:t>the</w:t>
      </w:r>
      <w:r w:rsidRPr="003D2378">
        <w:rPr>
          <w:spacing w:val="7"/>
          <w:highlight w:val="red"/>
        </w:rPr>
        <w:t xml:space="preserve"> </w:t>
      </w:r>
      <w:r w:rsidRPr="003D2378">
        <w:rPr>
          <w:highlight w:val="red"/>
        </w:rPr>
        <w:t>case</w:t>
      </w:r>
      <w:r w:rsidRPr="003D2378">
        <w:rPr>
          <w:spacing w:val="7"/>
          <w:highlight w:val="red"/>
        </w:rPr>
        <w:t xml:space="preserve"> </w:t>
      </w:r>
      <w:r w:rsidRPr="003D2378">
        <w:rPr>
          <w:highlight w:val="red"/>
        </w:rPr>
        <w:t>where</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national</w:t>
      </w:r>
      <w:r w:rsidRPr="003D2378">
        <w:rPr>
          <w:spacing w:val="29"/>
          <w:w w:val="99"/>
          <w:highlight w:val="red"/>
        </w:rPr>
        <w:t xml:space="preserve"> </w:t>
      </w:r>
      <w:r w:rsidRPr="003D2378">
        <w:rPr>
          <w:highlight w:val="red"/>
        </w:rPr>
        <w:t>educational</w:t>
      </w:r>
      <w:r w:rsidRPr="003D2378">
        <w:rPr>
          <w:spacing w:val="6"/>
          <w:highlight w:val="red"/>
        </w:rPr>
        <w:t xml:space="preserve"> </w:t>
      </w:r>
      <w:r w:rsidRPr="003D2378">
        <w:rPr>
          <w:highlight w:val="red"/>
        </w:rPr>
        <w:t>system</w:t>
      </w:r>
      <w:r w:rsidRPr="003D2378">
        <w:rPr>
          <w:spacing w:val="6"/>
          <w:highlight w:val="red"/>
        </w:rPr>
        <w:t xml:space="preserve"> </w:t>
      </w:r>
      <w:r w:rsidRPr="003D2378">
        <w:rPr>
          <w:highlight w:val="red"/>
        </w:rPr>
        <w:t>recognises</w:t>
      </w:r>
      <w:r w:rsidRPr="003D2378">
        <w:rPr>
          <w:spacing w:val="7"/>
          <w:highlight w:val="red"/>
        </w:rPr>
        <w:t xml:space="preserve"> </w:t>
      </w:r>
      <w:r w:rsidRPr="003D2378">
        <w:rPr>
          <w:highlight w:val="red"/>
        </w:rPr>
        <w:t>home</w:t>
      </w:r>
      <w:r w:rsidRPr="003D2378">
        <w:rPr>
          <w:spacing w:val="6"/>
          <w:highlight w:val="red"/>
        </w:rPr>
        <w:t xml:space="preserve"> </w:t>
      </w:r>
      <w:r w:rsidRPr="003D2378">
        <w:rPr>
          <w:highlight w:val="red"/>
        </w:rPr>
        <w:t>schooling,</w:t>
      </w:r>
      <w:r w:rsidRPr="003D2378">
        <w:rPr>
          <w:spacing w:val="8"/>
          <w:highlight w:val="red"/>
        </w:rPr>
        <w:t xml:space="preserve"> </w:t>
      </w:r>
      <w:r w:rsidRPr="003D2378">
        <w:rPr>
          <w:highlight w:val="red"/>
        </w:rPr>
        <w:t>as</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pupil</w:t>
      </w:r>
      <w:r w:rsidRPr="003D2378">
        <w:rPr>
          <w:spacing w:val="7"/>
          <w:highlight w:val="red"/>
        </w:rPr>
        <w:t xml:space="preserve"> </w:t>
      </w:r>
      <w:r w:rsidRPr="003D2378">
        <w:rPr>
          <w:highlight w:val="red"/>
        </w:rPr>
        <w:t>would</w:t>
      </w:r>
      <w:r w:rsidRPr="003D2378">
        <w:rPr>
          <w:spacing w:val="8"/>
          <w:highlight w:val="red"/>
        </w:rPr>
        <w:t xml:space="preserve"> </w:t>
      </w:r>
      <w:r w:rsidRPr="003D2378">
        <w:rPr>
          <w:highlight w:val="red"/>
        </w:rPr>
        <w:t>participate</w:t>
      </w:r>
      <w:r w:rsidRPr="003D2378">
        <w:rPr>
          <w:spacing w:val="23"/>
          <w:w w:val="99"/>
          <w:highlight w:val="red"/>
        </w:rPr>
        <w:t xml:space="preserve"> </w:t>
      </w:r>
      <w:r w:rsidRPr="003D2378">
        <w:rPr>
          <w:highlight w:val="red"/>
        </w:rPr>
        <w:t>in</w:t>
      </w:r>
      <w:r w:rsidRPr="003D2378">
        <w:rPr>
          <w:spacing w:val="12"/>
          <w:highlight w:val="red"/>
        </w:rPr>
        <w:t xml:space="preserve"> </w:t>
      </w:r>
      <w:r w:rsidRPr="003D2378">
        <w:rPr>
          <w:highlight w:val="red"/>
        </w:rPr>
        <w:t>institutionalised</w:t>
      </w:r>
      <w:r w:rsidRPr="003D2378">
        <w:rPr>
          <w:spacing w:val="12"/>
          <w:highlight w:val="red"/>
        </w:rPr>
        <w:t xml:space="preserve"> </w:t>
      </w:r>
      <w:r w:rsidRPr="003D2378">
        <w:rPr>
          <w:highlight w:val="red"/>
        </w:rPr>
        <w:t>learning</w:t>
      </w:r>
      <w:r w:rsidRPr="003D2378">
        <w:rPr>
          <w:spacing w:val="13"/>
          <w:highlight w:val="red"/>
        </w:rPr>
        <w:t xml:space="preserve"> </w:t>
      </w:r>
      <w:r w:rsidRPr="003D2378">
        <w:rPr>
          <w:highlight w:val="red"/>
        </w:rPr>
        <w:t>designed</w:t>
      </w:r>
      <w:r w:rsidRPr="003D2378">
        <w:rPr>
          <w:spacing w:val="13"/>
          <w:highlight w:val="red"/>
        </w:rPr>
        <w:t xml:space="preserve"> </w:t>
      </w:r>
      <w:r w:rsidRPr="003D2378">
        <w:rPr>
          <w:highlight w:val="red"/>
        </w:rPr>
        <w:t>to</w:t>
      </w:r>
      <w:r w:rsidRPr="003D2378">
        <w:rPr>
          <w:spacing w:val="13"/>
          <w:highlight w:val="red"/>
        </w:rPr>
        <w:t xml:space="preserve"> </w:t>
      </w:r>
      <w:r w:rsidRPr="003D2378">
        <w:rPr>
          <w:spacing w:val="-1"/>
          <w:highlight w:val="red"/>
        </w:rPr>
        <w:t>lead</w:t>
      </w:r>
      <w:r w:rsidRPr="003D2378">
        <w:rPr>
          <w:spacing w:val="13"/>
          <w:highlight w:val="red"/>
        </w:rPr>
        <w:t xml:space="preserve"> </w:t>
      </w:r>
      <w:r w:rsidRPr="003D2378">
        <w:rPr>
          <w:highlight w:val="red"/>
        </w:rPr>
        <w:t>to</w:t>
      </w:r>
      <w:r w:rsidRPr="003D2378">
        <w:rPr>
          <w:spacing w:val="13"/>
          <w:highlight w:val="red"/>
        </w:rPr>
        <w:t xml:space="preserve"> </w:t>
      </w:r>
      <w:r w:rsidRPr="003D2378">
        <w:rPr>
          <w:highlight w:val="red"/>
        </w:rPr>
        <w:t>a</w:t>
      </w:r>
      <w:r w:rsidRPr="003D2378">
        <w:rPr>
          <w:spacing w:val="13"/>
          <w:highlight w:val="red"/>
        </w:rPr>
        <w:t xml:space="preserve"> </w:t>
      </w:r>
      <w:r w:rsidRPr="003D2378">
        <w:rPr>
          <w:highlight w:val="red"/>
        </w:rPr>
        <w:t>formal</w:t>
      </w:r>
      <w:r w:rsidRPr="003D2378">
        <w:rPr>
          <w:spacing w:val="14"/>
          <w:highlight w:val="red"/>
        </w:rPr>
        <w:t xml:space="preserve"> </w:t>
      </w:r>
      <w:r w:rsidRPr="003D2378">
        <w:rPr>
          <w:highlight w:val="red"/>
        </w:rPr>
        <w:t>qualification.</w:t>
      </w:r>
      <w:r w:rsidRPr="003D2378">
        <w:rPr>
          <w:spacing w:val="14"/>
          <w:highlight w:val="red"/>
        </w:rPr>
        <w:t xml:space="preserve"> </w:t>
      </w:r>
      <w:r w:rsidRPr="003D2378">
        <w:rPr>
          <w:highlight w:val="red"/>
        </w:rPr>
        <w:t>In</w:t>
      </w:r>
      <w:r w:rsidRPr="003D2378">
        <w:rPr>
          <w:spacing w:val="13"/>
          <w:highlight w:val="red"/>
        </w:rPr>
        <w:t xml:space="preserve"> </w:t>
      </w:r>
      <w:r w:rsidRPr="003D2378">
        <w:rPr>
          <w:spacing w:val="-1"/>
          <w:highlight w:val="red"/>
        </w:rPr>
        <w:t>this</w:t>
      </w:r>
      <w:r w:rsidRPr="003D2378">
        <w:rPr>
          <w:spacing w:val="26"/>
          <w:w w:val="99"/>
          <w:highlight w:val="red"/>
        </w:rPr>
        <w:t xml:space="preserve"> </w:t>
      </w:r>
      <w:r w:rsidRPr="003D2378">
        <w:rPr>
          <w:highlight w:val="red"/>
        </w:rPr>
        <w:t>case</w:t>
      </w:r>
      <w:r w:rsidRPr="003D2378">
        <w:rPr>
          <w:spacing w:val="-1"/>
          <w:highlight w:val="red"/>
        </w:rPr>
        <w:t xml:space="preserve"> </w:t>
      </w:r>
      <w:r w:rsidRPr="003D2378">
        <w:rPr>
          <w:highlight w:val="red"/>
        </w:rPr>
        <w:t>they should</w:t>
      </w:r>
      <w:r w:rsidRPr="003D2378">
        <w:rPr>
          <w:spacing w:val="-1"/>
          <w:highlight w:val="red"/>
        </w:rPr>
        <w:t xml:space="preserve"> </w:t>
      </w:r>
      <w:r w:rsidRPr="003D2378">
        <w:rPr>
          <w:highlight w:val="red"/>
        </w:rPr>
        <w:t>be</w:t>
      </w:r>
      <w:r w:rsidRPr="003D2378">
        <w:rPr>
          <w:spacing w:val="-1"/>
          <w:highlight w:val="red"/>
        </w:rPr>
        <w:t xml:space="preserve"> reported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module </w:t>
      </w:r>
      <w:r w:rsidRPr="003D2378">
        <w:rPr>
          <w:highlight w:val="red"/>
        </w:rPr>
        <w:t>FED.</w:t>
      </w:r>
    </w:p>
    <w:p w:rsidR="00A7027F" w:rsidRPr="003D2378" w:rsidRDefault="00A7027F">
      <w:pPr>
        <w:jc w:val="both"/>
        <w:rPr>
          <w:highlight w:val="red"/>
        </w:rPr>
        <w:sectPr w:rsidR="00A7027F" w:rsidRPr="003D2378">
          <w:headerReference w:type="default" r:id="rId148"/>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ight="111"/>
        <w:jc w:val="both"/>
        <w:rPr>
          <w:highlight w:val="red"/>
        </w:rPr>
      </w:pPr>
      <w:r w:rsidRPr="003D2378">
        <w:rPr>
          <w:highlight w:val="red"/>
        </w:rPr>
        <w:t>There</w:t>
      </w:r>
      <w:r w:rsidRPr="003D2378">
        <w:rPr>
          <w:spacing w:val="17"/>
          <w:highlight w:val="red"/>
        </w:rPr>
        <w:t xml:space="preserve"> </w:t>
      </w:r>
      <w:r w:rsidRPr="003D2378">
        <w:rPr>
          <w:highlight w:val="red"/>
        </w:rPr>
        <w:t>is</w:t>
      </w:r>
      <w:r w:rsidRPr="003D2378">
        <w:rPr>
          <w:spacing w:val="19"/>
          <w:highlight w:val="red"/>
        </w:rPr>
        <w:t xml:space="preserve"> </w:t>
      </w:r>
      <w:r w:rsidRPr="003D2378">
        <w:rPr>
          <w:highlight w:val="red"/>
        </w:rPr>
        <w:t>an</w:t>
      </w:r>
      <w:r w:rsidRPr="003D2378">
        <w:rPr>
          <w:spacing w:val="18"/>
          <w:highlight w:val="red"/>
        </w:rPr>
        <w:t xml:space="preserve"> </w:t>
      </w:r>
      <w:r w:rsidRPr="003D2378">
        <w:rPr>
          <w:spacing w:val="-1"/>
          <w:highlight w:val="red"/>
        </w:rPr>
        <w:t>implicit</w:t>
      </w:r>
      <w:r w:rsidRPr="003D2378">
        <w:rPr>
          <w:spacing w:val="19"/>
          <w:highlight w:val="red"/>
        </w:rPr>
        <w:t xml:space="preserve"> </w:t>
      </w:r>
      <w:r w:rsidRPr="003D2378">
        <w:rPr>
          <w:highlight w:val="red"/>
        </w:rPr>
        <w:t>hierarchy</w:t>
      </w:r>
      <w:r w:rsidRPr="003D2378">
        <w:rPr>
          <w:spacing w:val="20"/>
          <w:highlight w:val="red"/>
        </w:rPr>
        <w:t xml:space="preserve"> </w:t>
      </w:r>
      <w:r w:rsidRPr="003D2378">
        <w:rPr>
          <w:highlight w:val="red"/>
        </w:rPr>
        <w:t>of</w:t>
      </w:r>
      <w:r w:rsidRPr="003D2378">
        <w:rPr>
          <w:spacing w:val="17"/>
          <w:highlight w:val="red"/>
        </w:rPr>
        <w:t xml:space="preserve"> </w:t>
      </w:r>
      <w:r w:rsidRPr="003D2378">
        <w:rPr>
          <w:highlight w:val="red"/>
        </w:rPr>
        <w:t>the</w:t>
      </w:r>
      <w:r w:rsidRPr="003D2378">
        <w:rPr>
          <w:spacing w:val="18"/>
          <w:highlight w:val="red"/>
        </w:rPr>
        <w:t xml:space="preserve"> </w:t>
      </w:r>
      <w:r w:rsidRPr="003D2378">
        <w:rPr>
          <w:highlight w:val="red"/>
        </w:rPr>
        <w:t>categories</w:t>
      </w:r>
      <w:r w:rsidRPr="003D2378">
        <w:rPr>
          <w:spacing w:val="18"/>
          <w:highlight w:val="red"/>
        </w:rPr>
        <w:t xml:space="preserve"> </w:t>
      </w:r>
      <w:r w:rsidRPr="003D2378">
        <w:rPr>
          <w:highlight w:val="red"/>
        </w:rPr>
        <w:t>“Formal”,</w:t>
      </w:r>
      <w:r w:rsidRPr="003D2378">
        <w:rPr>
          <w:spacing w:val="19"/>
          <w:highlight w:val="red"/>
        </w:rPr>
        <w:t xml:space="preserve"> </w:t>
      </w:r>
      <w:r w:rsidRPr="003D2378">
        <w:rPr>
          <w:highlight w:val="red"/>
        </w:rPr>
        <w:t>“Non-formal”</w:t>
      </w:r>
      <w:r w:rsidRPr="003D2378">
        <w:rPr>
          <w:spacing w:val="19"/>
          <w:highlight w:val="red"/>
        </w:rPr>
        <w:t xml:space="preserve"> </w:t>
      </w:r>
      <w:r w:rsidRPr="003D2378">
        <w:rPr>
          <w:highlight w:val="red"/>
        </w:rPr>
        <w:t>and</w:t>
      </w:r>
      <w:r w:rsidRPr="003D2378">
        <w:rPr>
          <w:spacing w:val="30"/>
          <w:w w:val="99"/>
          <w:highlight w:val="red"/>
        </w:rPr>
        <w:t xml:space="preserve"> </w:t>
      </w:r>
      <w:r w:rsidRPr="003D2378">
        <w:rPr>
          <w:highlight w:val="red"/>
        </w:rPr>
        <w:t>“Informal”.</w:t>
      </w:r>
      <w:r w:rsidRPr="003D2378">
        <w:rPr>
          <w:spacing w:val="26"/>
          <w:highlight w:val="red"/>
        </w:rPr>
        <w:t xml:space="preserve"> </w:t>
      </w:r>
      <w:r w:rsidRPr="003D2378">
        <w:rPr>
          <w:highlight w:val="red"/>
        </w:rPr>
        <w:t>“Formal”</w:t>
      </w:r>
      <w:r w:rsidRPr="003D2378">
        <w:rPr>
          <w:spacing w:val="27"/>
          <w:highlight w:val="red"/>
        </w:rPr>
        <w:t xml:space="preserve"> </w:t>
      </w:r>
      <w:r w:rsidRPr="003D2378">
        <w:rPr>
          <w:highlight w:val="red"/>
        </w:rPr>
        <w:t>education</w:t>
      </w:r>
      <w:r w:rsidRPr="003D2378">
        <w:rPr>
          <w:spacing w:val="26"/>
          <w:highlight w:val="red"/>
        </w:rPr>
        <w:t xml:space="preserve"> </w:t>
      </w:r>
      <w:r w:rsidRPr="003D2378">
        <w:rPr>
          <w:highlight w:val="red"/>
        </w:rPr>
        <w:t>and</w:t>
      </w:r>
      <w:r w:rsidRPr="003D2378">
        <w:rPr>
          <w:spacing w:val="28"/>
          <w:highlight w:val="red"/>
        </w:rPr>
        <w:t xml:space="preserve"> </w:t>
      </w:r>
      <w:r w:rsidRPr="003D2378">
        <w:rPr>
          <w:spacing w:val="-1"/>
          <w:highlight w:val="red"/>
        </w:rPr>
        <w:t>training</w:t>
      </w:r>
      <w:r w:rsidRPr="003D2378">
        <w:rPr>
          <w:spacing w:val="27"/>
          <w:highlight w:val="red"/>
        </w:rPr>
        <w:t xml:space="preserve"> </w:t>
      </w:r>
      <w:r w:rsidRPr="003D2378">
        <w:rPr>
          <w:spacing w:val="-1"/>
          <w:highlight w:val="red"/>
        </w:rPr>
        <w:t>comes</w:t>
      </w:r>
      <w:r w:rsidRPr="003D2378">
        <w:rPr>
          <w:spacing w:val="28"/>
          <w:highlight w:val="red"/>
        </w:rPr>
        <w:t xml:space="preserve"> </w:t>
      </w:r>
      <w:r w:rsidRPr="003D2378">
        <w:rPr>
          <w:highlight w:val="red"/>
        </w:rPr>
        <w:t>first,</w:t>
      </w:r>
      <w:r w:rsidRPr="003D2378">
        <w:rPr>
          <w:spacing w:val="27"/>
          <w:highlight w:val="red"/>
        </w:rPr>
        <w:t xml:space="preserve"> </w:t>
      </w:r>
      <w:r w:rsidRPr="003D2378">
        <w:rPr>
          <w:highlight w:val="red"/>
        </w:rPr>
        <w:t>then</w:t>
      </w:r>
      <w:r w:rsidRPr="003D2378">
        <w:rPr>
          <w:spacing w:val="28"/>
          <w:highlight w:val="red"/>
        </w:rPr>
        <w:t xml:space="preserve"> </w:t>
      </w:r>
      <w:r w:rsidRPr="003D2378">
        <w:rPr>
          <w:spacing w:val="-1"/>
          <w:highlight w:val="red"/>
        </w:rPr>
        <w:t>“non-formal”</w:t>
      </w:r>
      <w:r w:rsidRPr="003D2378">
        <w:rPr>
          <w:spacing w:val="35"/>
          <w:w w:val="99"/>
          <w:highlight w:val="red"/>
        </w:rPr>
        <w:t xml:space="preserve"> </w:t>
      </w:r>
      <w:r w:rsidRPr="003D2378">
        <w:rPr>
          <w:spacing w:val="-1"/>
          <w:highlight w:val="red"/>
        </w:rPr>
        <w:t>comes</w:t>
      </w:r>
      <w:r w:rsidRPr="003D2378">
        <w:rPr>
          <w:spacing w:val="30"/>
          <w:highlight w:val="red"/>
        </w:rPr>
        <w:t xml:space="preserve"> </w:t>
      </w:r>
      <w:r w:rsidRPr="003D2378">
        <w:rPr>
          <w:highlight w:val="red"/>
        </w:rPr>
        <w:t>second</w:t>
      </w:r>
      <w:r w:rsidRPr="003D2378">
        <w:rPr>
          <w:spacing w:val="32"/>
          <w:highlight w:val="red"/>
        </w:rPr>
        <w:t xml:space="preserve"> </w:t>
      </w:r>
      <w:r w:rsidRPr="003D2378">
        <w:rPr>
          <w:highlight w:val="red"/>
        </w:rPr>
        <w:t>and</w:t>
      </w:r>
      <w:r w:rsidRPr="003D2378">
        <w:rPr>
          <w:spacing w:val="31"/>
          <w:highlight w:val="red"/>
        </w:rPr>
        <w:t xml:space="preserve"> </w:t>
      </w:r>
      <w:r w:rsidRPr="003D2378">
        <w:rPr>
          <w:highlight w:val="red"/>
        </w:rPr>
        <w:t>“informal”</w:t>
      </w:r>
      <w:r w:rsidRPr="003D2378">
        <w:rPr>
          <w:spacing w:val="31"/>
          <w:highlight w:val="red"/>
        </w:rPr>
        <w:t xml:space="preserve"> </w:t>
      </w:r>
      <w:r w:rsidRPr="003D2378">
        <w:rPr>
          <w:highlight w:val="red"/>
        </w:rPr>
        <w:t>comes</w:t>
      </w:r>
      <w:r w:rsidRPr="003D2378">
        <w:rPr>
          <w:spacing w:val="31"/>
          <w:highlight w:val="red"/>
        </w:rPr>
        <w:t xml:space="preserve"> </w:t>
      </w:r>
      <w:r w:rsidRPr="003D2378">
        <w:rPr>
          <w:spacing w:val="-1"/>
          <w:highlight w:val="red"/>
        </w:rPr>
        <w:t>last.</w:t>
      </w:r>
      <w:r w:rsidRPr="003D2378">
        <w:rPr>
          <w:spacing w:val="31"/>
          <w:highlight w:val="red"/>
        </w:rPr>
        <w:t xml:space="preserve"> </w:t>
      </w:r>
      <w:r w:rsidRPr="003D2378">
        <w:rPr>
          <w:highlight w:val="red"/>
        </w:rPr>
        <w:t>Learning</w:t>
      </w:r>
      <w:r w:rsidRPr="003D2378">
        <w:rPr>
          <w:spacing w:val="30"/>
          <w:highlight w:val="red"/>
        </w:rPr>
        <w:t xml:space="preserve"> </w:t>
      </w:r>
      <w:r w:rsidRPr="003D2378">
        <w:rPr>
          <w:highlight w:val="red"/>
        </w:rPr>
        <w:t>activities</w:t>
      </w:r>
      <w:r w:rsidRPr="003D2378">
        <w:rPr>
          <w:spacing w:val="31"/>
          <w:highlight w:val="red"/>
        </w:rPr>
        <w:t xml:space="preserve"> </w:t>
      </w:r>
      <w:r w:rsidRPr="003D2378">
        <w:rPr>
          <w:highlight w:val="red"/>
        </w:rPr>
        <w:t>carried</w:t>
      </w:r>
      <w:r w:rsidRPr="003D2378">
        <w:rPr>
          <w:spacing w:val="31"/>
          <w:highlight w:val="red"/>
        </w:rPr>
        <w:t xml:space="preserve"> </w:t>
      </w:r>
      <w:r w:rsidRPr="003D2378">
        <w:rPr>
          <w:highlight w:val="red"/>
        </w:rPr>
        <w:t>out</w:t>
      </w:r>
      <w:r w:rsidRPr="003D2378">
        <w:rPr>
          <w:spacing w:val="31"/>
          <w:highlight w:val="red"/>
        </w:rPr>
        <w:t xml:space="preserve"> </w:t>
      </w:r>
      <w:r w:rsidRPr="003D2378">
        <w:rPr>
          <w:highlight w:val="red"/>
        </w:rPr>
        <w:t>as</w:t>
      </w:r>
      <w:r w:rsidRPr="003D2378">
        <w:rPr>
          <w:spacing w:val="28"/>
          <w:w w:val="99"/>
          <w:highlight w:val="red"/>
        </w:rPr>
        <w:t xml:space="preserve"> </w:t>
      </w:r>
      <w:r w:rsidRPr="003D2378">
        <w:rPr>
          <w:highlight w:val="red"/>
        </w:rPr>
        <w:t>part</w:t>
      </w:r>
      <w:r w:rsidRPr="003D2378">
        <w:rPr>
          <w:spacing w:val="49"/>
          <w:highlight w:val="red"/>
        </w:rPr>
        <w:t xml:space="preserve"> </w:t>
      </w:r>
      <w:r w:rsidRPr="003D2378">
        <w:rPr>
          <w:highlight w:val="red"/>
        </w:rPr>
        <w:t>of</w:t>
      </w:r>
      <w:r w:rsidRPr="003D2378">
        <w:rPr>
          <w:spacing w:val="49"/>
          <w:highlight w:val="red"/>
        </w:rPr>
        <w:t xml:space="preserve"> </w:t>
      </w:r>
      <w:r w:rsidRPr="003D2378">
        <w:rPr>
          <w:spacing w:val="-1"/>
          <w:highlight w:val="red"/>
        </w:rPr>
        <w:t>another</w:t>
      </w:r>
      <w:r w:rsidRPr="003D2378">
        <w:rPr>
          <w:spacing w:val="49"/>
          <w:highlight w:val="red"/>
        </w:rPr>
        <w:t xml:space="preserve"> </w:t>
      </w:r>
      <w:r w:rsidRPr="003D2378">
        <w:rPr>
          <w:highlight w:val="red"/>
        </w:rPr>
        <w:t>learning</w:t>
      </w:r>
      <w:r w:rsidRPr="003D2378">
        <w:rPr>
          <w:spacing w:val="49"/>
          <w:highlight w:val="red"/>
        </w:rPr>
        <w:t xml:space="preserve"> </w:t>
      </w:r>
      <w:r w:rsidRPr="003D2378">
        <w:rPr>
          <w:spacing w:val="-1"/>
          <w:highlight w:val="red"/>
        </w:rPr>
        <w:t>activity</w:t>
      </w:r>
      <w:r w:rsidRPr="003D2378">
        <w:rPr>
          <w:spacing w:val="51"/>
          <w:highlight w:val="red"/>
        </w:rPr>
        <w:t xml:space="preserve"> </w:t>
      </w:r>
      <w:r w:rsidRPr="003D2378">
        <w:rPr>
          <w:highlight w:val="red"/>
        </w:rPr>
        <w:t>which</w:t>
      </w:r>
      <w:r w:rsidRPr="003D2378">
        <w:rPr>
          <w:spacing w:val="49"/>
          <w:highlight w:val="red"/>
        </w:rPr>
        <w:t xml:space="preserve"> </w:t>
      </w:r>
      <w:r w:rsidRPr="003D2378">
        <w:rPr>
          <w:highlight w:val="red"/>
        </w:rPr>
        <w:t>is</w:t>
      </w:r>
      <w:r w:rsidRPr="003D2378">
        <w:rPr>
          <w:spacing w:val="49"/>
          <w:highlight w:val="red"/>
        </w:rPr>
        <w:t xml:space="preserve"> </w:t>
      </w:r>
      <w:r w:rsidRPr="003D2378">
        <w:rPr>
          <w:highlight w:val="red"/>
        </w:rPr>
        <w:t>higher</w:t>
      </w:r>
      <w:r w:rsidRPr="003D2378">
        <w:rPr>
          <w:spacing w:val="49"/>
          <w:highlight w:val="red"/>
        </w:rPr>
        <w:t xml:space="preserve"> </w:t>
      </w:r>
      <w:r w:rsidRPr="003D2378">
        <w:rPr>
          <w:highlight w:val="red"/>
        </w:rPr>
        <w:t>in</w:t>
      </w:r>
      <w:r w:rsidRPr="003D2378">
        <w:rPr>
          <w:spacing w:val="49"/>
          <w:highlight w:val="red"/>
        </w:rPr>
        <w:t xml:space="preserve"> </w:t>
      </w:r>
      <w:r w:rsidRPr="003D2378">
        <w:rPr>
          <w:highlight w:val="red"/>
        </w:rPr>
        <w:t>this</w:t>
      </w:r>
      <w:r w:rsidRPr="003D2378">
        <w:rPr>
          <w:spacing w:val="49"/>
          <w:highlight w:val="red"/>
        </w:rPr>
        <w:t xml:space="preserve"> </w:t>
      </w:r>
      <w:r w:rsidRPr="003D2378">
        <w:rPr>
          <w:spacing w:val="-1"/>
          <w:highlight w:val="red"/>
        </w:rPr>
        <w:t>hierarchy</w:t>
      </w:r>
      <w:r w:rsidRPr="003D2378">
        <w:rPr>
          <w:spacing w:val="52"/>
          <w:highlight w:val="red"/>
        </w:rPr>
        <w:t xml:space="preserve"> </w:t>
      </w:r>
      <w:r w:rsidRPr="003D2378">
        <w:rPr>
          <w:highlight w:val="red"/>
        </w:rPr>
        <w:t>can</w:t>
      </w:r>
      <w:r w:rsidRPr="003D2378">
        <w:rPr>
          <w:spacing w:val="49"/>
          <w:highlight w:val="red"/>
        </w:rPr>
        <w:t xml:space="preserve"> </w:t>
      </w:r>
      <w:r w:rsidRPr="003D2378">
        <w:rPr>
          <w:highlight w:val="red"/>
        </w:rPr>
        <w:t>be</w:t>
      </w:r>
      <w:r w:rsidRPr="003D2378">
        <w:rPr>
          <w:spacing w:val="41"/>
          <w:w w:val="99"/>
          <w:highlight w:val="red"/>
        </w:rPr>
        <w:t xml:space="preserve"> </w:t>
      </w:r>
      <w:r w:rsidRPr="003D2378">
        <w:rPr>
          <w:highlight w:val="red"/>
        </w:rPr>
        <w:t>considered</w:t>
      </w:r>
      <w:r w:rsidRPr="003D2378">
        <w:rPr>
          <w:spacing w:val="17"/>
          <w:highlight w:val="red"/>
        </w:rPr>
        <w:t xml:space="preserve"> </w:t>
      </w:r>
      <w:r w:rsidRPr="003D2378">
        <w:rPr>
          <w:highlight w:val="red"/>
        </w:rPr>
        <w:t>as</w:t>
      </w:r>
      <w:r w:rsidRPr="003D2378">
        <w:rPr>
          <w:spacing w:val="18"/>
          <w:highlight w:val="red"/>
        </w:rPr>
        <w:t xml:space="preserve"> </w:t>
      </w:r>
      <w:r w:rsidRPr="003D2378">
        <w:rPr>
          <w:highlight w:val="red"/>
        </w:rPr>
        <w:t>part</w:t>
      </w:r>
      <w:r w:rsidRPr="003D2378">
        <w:rPr>
          <w:spacing w:val="18"/>
          <w:highlight w:val="red"/>
        </w:rPr>
        <w:t xml:space="preserve"> </w:t>
      </w:r>
      <w:r w:rsidRPr="003D2378">
        <w:rPr>
          <w:highlight w:val="red"/>
        </w:rPr>
        <w:t>of</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higher</w:t>
      </w:r>
      <w:r w:rsidRPr="003D2378">
        <w:rPr>
          <w:spacing w:val="18"/>
          <w:highlight w:val="red"/>
        </w:rPr>
        <w:t xml:space="preserve"> </w:t>
      </w:r>
      <w:r w:rsidRPr="003D2378">
        <w:rPr>
          <w:highlight w:val="red"/>
        </w:rPr>
        <w:t>activity:</w:t>
      </w:r>
      <w:r w:rsidRPr="003D2378">
        <w:rPr>
          <w:spacing w:val="18"/>
          <w:highlight w:val="red"/>
        </w:rPr>
        <w:t xml:space="preserve"> </w:t>
      </w:r>
      <w:r w:rsidRPr="003D2378">
        <w:rPr>
          <w:highlight w:val="red"/>
        </w:rPr>
        <w:t>for</w:t>
      </w:r>
      <w:r w:rsidRPr="003D2378">
        <w:rPr>
          <w:spacing w:val="18"/>
          <w:highlight w:val="red"/>
        </w:rPr>
        <w:t xml:space="preserve"> </w:t>
      </w:r>
      <w:r w:rsidRPr="003D2378">
        <w:rPr>
          <w:spacing w:val="-1"/>
          <w:highlight w:val="red"/>
        </w:rPr>
        <w:t>example</w:t>
      </w:r>
      <w:r w:rsidRPr="003D2378">
        <w:rPr>
          <w:spacing w:val="18"/>
          <w:highlight w:val="red"/>
        </w:rPr>
        <w:t xml:space="preserve"> </w:t>
      </w:r>
      <w:r w:rsidRPr="003D2378">
        <w:rPr>
          <w:highlight w:val="red"/>
        </w:rPr>
        <w:t>using</w:t>
      </w:r>
      <w:r w:rsidRPr="003D2378">
        <w:rPr>
          <w:spacing w:val="18"/>
          <w:highlight w:val="red"/>
        </w:rPr>
        <w:t xml:space="preserve"> </w:t>
      </w:r>
      <w:r w:rsidRPr="003D2378">
        <w:rPr>
          <w:highlight w:val="red"/>
        </w:rPr>
        <w:t>self-study,</w:t>
      </w:r>
      <w:r w:rsidRPr="003D2378">
        <w:rPr>
          <w:spacing w:val="26"/>
          <w:w w:val="99"/>
          <w:highlight w:val="red"/>
        </w:rPr>
        <w:t xml:space="preserve"> </w:t>
      </w:r>
      <w:r w:rsidRPr="003D2378">
        <w:rPr>
          <w:highlight w:val="red"/>
        </w:rPr>
        <w:t>additional</w:t>
      </w:r>
      <w:r w:rsidRPr="003D2378">
        <w:rPr>
          <w:spacing w:val="28"/>
          <w:highlight w:val="red"/>
        </w:rPr>
        <w:t xml:space="preserve"> </w:t>
      </w:r>
      <w:r w:rsidRPr="003D2378">
        <w:rPr>
          <w:highlight w:val="red"/>
        </w:rPr>
        <w:t>tutoring,</w:t>
      </w:r>
      <w:r w:rsidRPr="003D2378">
        <w:rPr>
          <w:spacing w:val="29"/>
          <w:highlight w:val="red"/>
        </w:rPr>
        <w:t xml:space="preserve"> </w:t>
      </w:r>
      <w:r w:rsidRPr="003D2378">
        <w:rPr>
          <w:highlight w:val="red"/>
        </w:rPr>
        <w:t>use</w:t>
      </w:r>
      <w:r w:rsidRPr="003D2378">
        <w:rPr>
          <w:spacing w:val="28"/>
          <w:highlight w:val="red"/>
        </w:rPr>
        <w:t xml:space="preserve"> </w:t>
      </w:r>
      <w:r w:rsidRPr="003D2378">
        <w:rPr>
          <w:highlight w:val="red"/>
        </w:rPr>
        <w:t>of</w:t>
      </w:r>
      <w:r w:rsidRPr="003D2378">
        <w:rPr>
          <w:spacing w:val="29"/>
          <w:highlight w:val="red"/>
        </w:rPr>
        <w:t xml:space="preserve"> </w:t>
      </w:r>
      <w:r w:rsidRPr="003D2378">
        <w:rPr>
          <w:highlight w:val="red"/>
        </w:rPr>
        <w:t>internet</w:t>
      </w:r>
      <w:r w:rsidRPr="003D2378">
        <w:rPr>
          <w:spacing w:val="28"/>
          <w:highlight w:val="red"/>
        </w:rPr>
        <w:t xml:space="preserve"> </w:t>
      </w:r>
      <w:r w:rsidRPr="003D2378">
        <w:rPr>
          <w:highlight w:val="red"/>
        </w:rPr>
        <w:t>resources</w:t>
      </w:r>
      <w:r w:rsidRPr="003D2378">
        <w:rPr>
          <w:spacing w:val="28"/>
          <w:highlight w:val="red"/>
        </w:rPr>
        <w:t xml:space="preserve"> </w:t>
      </w:r>
      <w:r w:rsidRPr="003D2378">
        <w:rPr>
          <w:highlight w:val="red"/>
        </w:rPr>
        <w:t>is</w:t>
      </w:r>
      <w:r w:rsidRPr="003D2378">
        <w:rPr>
          <w:spacing w:val="30"/>
          <w:highlight w:val="red"/>
        </w:rPr>
        <w:t xml:space="preserve"> </w:t>
      </w:r>
      <w:r w:rsidRPr="003D2378">
        <w:rPr>
          <w:highlight w:val="red"/>
        </w:rPr>
        <w:t>considered</w:t>
      </w:r>
      <w:r w:rsidRPr="003D2378">
        <w:rPr>
          <w:spacing w:val="28"/>
          <w:highlight w:val="red"/>
        </w:rPr>
        <w:t xml:space="preserve"> </w:t>
      </w:r>
      <w:r w:rsidRPr="003D2378">
        <w:rPr>
          <w:highlight w:val="red"/>
        </w:rPr>
        <w:t>as</w:t>
      </w:r>
      <w:r w:rsidRPr="003D2378">
        <w:rPr>
          <w:spacing w:val="29"/>
          <w:highlight w:val="red"/>
        </w:rPr>
        <w:t xml:space="preserve"> </w:t>
      </w:r>
      <w:r w:rsidRPr="003D2378">
        <w:rPr>
          <w:spacing w:val="-1"/>
          <w:highlight w:val="red"/>
        </w:rPr>
        <w:t>informal</w:t>
      </w:r>
      <w:r w:rsidRPr="003D2378">
        <w:rPr>
          <w:spacing w:val="26"/>
          <w:w w:val="99"/>
          <w:highlight w:val="red"/>
        </w:rPr>
        <w:t xml:space="preserve"> </w:t>
      </w:r>
      <w:r w:rsidRPr="003D2378">
        <w:rPr>
          <w:highlight w:val="red"/>
        </w:rPr>
        <w:t>learning</w:t>
      </w:r>
      <w:r w:rsidRPr="003D2378">
        <w:rPr>
          <w:spacing w:val="38"/>
          <w:highlight w:val="red"/>
        </w:rPr>
        <w:t xml:space="preserve"> </w:t>
      </w:r>
      <w:r w:rsidRPr="003D2378">
        <w:rPr>
          <w:highlight w:val="red"/>
        </w:rPr>
        <w:t>but</w:t>
      </w:r>
      <w:r w:rsidRPr="003D2378">
        <w:rPr>
          <w:spacing w:val="37"/>
          <w:highlight w:val="red"/>
        </w:rPr>
        <w:t xml:space="preserve"> </w:t>
      </w:r>
      <w:r w:rsidRPr="003D2378">
        <w:rPr>
          <w:highlight w:val="red"/>
        </w:rPr>
        <w:t>when</w:t>
      </w:r>
      <w:r w:rsidRPr="003D2378">
        <w:rPr>
          <w:spacing w:val="39"/>
          <w:highlight w:val="red"/>
        </w:rPr>
        <w:t xml:space="preserve"> </w:t>
      </w:r>
      <w:r w:rsidRPr="003D2378">
        <w:rPr>
          <w:highlight w:val="red"/>
        </w:rPr>
        <w:t>it</w:t>
      </w:r>
      <w:r w:rsidRPr="003D2378">
        <w:rPr>
          <w:spacing w:val="39"/>
          <w:highlight w:val="red"/>
        </w:rPr>
        <w:t xml:space="preserve"> </w:t>
      </w:r>
      <w:r w:rsidRPr="003D2378">
        <w:rPr>
          <w:highlight w:val="red"/>
        </w:rPr>
        <w:t>is</w:t>
      </w:r>
      <w:r w:rsidRPr="003D2378">
        <w:rPr>
          <w:spacing w:val="39"/>
          <w:highlight w:val="red"/>
        </w:rPr>
        <w:t xml:space="preserve"> </w:t>
      </w:r>
      <w:r w:rsidRPr="003D2378">
        <w:rPr>
          <w:spacing w:val="-1"/>
          <w:highlight w:val="red"/>
        </w:rPr>
        <w:t>part</w:t>
      </w:r>
      <w:r w:rsidRPr="003D2378">
        <w:rPr>
          <w:spacing w:val="40"/>
          <w:highlight w:val="red"/>
        </w:rPr>
        <w:t xml:space="preserve"> </w:t>
      </w:r>
      <w:r w:rsidRPr="003D2378">
        <w:rPr>
          <w:highlight w:val="red"/>
        </w:rPr>
        <w:t>of</w:t>
      </w:r>
      <w:r w:rsidRPr="003D2378">
        <w:rPr>
          <w:spacing w:val="39"/>
          <w:highlight w:val="red"/>
        </w:rPr>
        <w:t xml:space="preserve"> </w:t>
      </w:r>
      <w:r w:rsidRPr="003D2378">
        <w:rPr>
          <w:highlight w:val="red"/>
        </w:rPr>
        <w:t>the</w:t>
      </w:r>
      <w:r w:rsidRPr="003D2378">
        <w:rPr>
          <w:spacing w:val="39"/>
          <w:highlight w:val="red"/>
        </w:rPr>
        <w:t xml:space="preserve"> </w:t>
      </w:r>
      <w:r w:rsidRPr="003D2378">
        <w:rPr>
          <w:spacing w:val="-1"/>
          <w:highlight w:val="red"/>
        </w:rPr>
        <w:t>preparation</w:t>
      </w:r>
      <w:r w:rsidRPr="003D2378">
        <w:rPr>
          <w:spacing w:val="38"/>
          <w:highlight w:val="red"/>
        </w:rPr>
        <w:t xml:space="preserve"> </w:t>
      </w:r>
      <w:r w:rsidRPr="003D2378">
        <w:rPr>
          <w:highlight w:val="red"/>
        </w:rPr>
        <w:t>for</w:t>
      </w:r>
      <w:r w:rsidRPr="003D2378">
        <w:rPr>
          <w:spacing w:val="39"/>
          <w:highlight w:val="red"/>
        </w:rPr>
        <w:t xml:space="preserve"> </w:t>
      </w:r>
      <w:r w:rsidRPr="003D2378">
        <w:rPr>
          <w:spacing w:val="-1"/>
          <w:highlight w:val="red"/>
        </w:rPr>
        <w:t>homework</w:t>
      </w:r>
      <w:r w:rsidRPr="003D2378">
        <w:rPr>
          <w:spacing w:val="38"/>
          <w:highlight w:val="red"/>
        </w:rPr>
        <w:t xml:space="preserve"> </w:t>
      </w:r>
      <w:r w:rsidRPr="003D2378">
        <w:rPr>
          <w:highlight w:val="red"/>
        </w:rPr>
        <w:t>for</w:t>
      </w:r>
      <w:r w:rsidRPr="003D2378">
        <w:rPr>
          <w:spacing w:val="40"/>
          <w:highlight w:val="red"/>
        </w:rPr>
        <w:t xml:space="preserve"> </w:t>
      </w:r>
      <w:r w:rsidRPr="003D2378">
        <w:rPr>
          <w:highlight w:val="red"/>
        </w:rPr>
        <w:t>a</w:t>
      </w:r>
      <w:r w:rsidRPr="003D2378">
        <w:rPr>
          <w:spacing w:val="39"/>
          <w:highlight w:val="red"/>
        </w:rPr>
        <w:t xml:space="preserve"> </w:t>
      </w:r>
      <w:r w:rsidRPr="003D2378">
        <w:rPr>
          <w:spacing w:val="-1"/>
          <w:highlight w:val="red"/>
        </w:rPr>
        <w:t>formal</w:t>
      </w:r>
      <w:r w:rsidRPr="003D2378">
        <w:rPr>
          <w:spacing w:val="43"/>
          <w:w w:val="99"/>
          <w:highlight w:val="red"/>
        </w:rPr>
        <w:t xml:space="preserve"> </w:t>
      </w:r>
      <w:r w:rsidRPr="003D2378">
        <w:rPr>
          <w:highlight w:val="red"/>
        </w:rPr>
        <w:t>education</w:t>
      </w:r>
      <w:r w:rsidRPr="003D2378">
        <w:rPr>
          <w:spacing w:val="9"/>
          <w:highlight w:val="red"/>
        </w:rPr>
        <w:t xml:space="preserve"> </w:t>
      </w:r>
      <w:r w:rsidRPr="003D2378">
        <w:rPr>
          <w:spacing w:val="-1"/>
          <w:highlight w:val="red"/>
        </w:rPr>
        <w:t>programme</w:t>
      </w:r>
      <w:r w:rsidRPr="003D2378">
        <w:rPr>
          <w:spacing w:val="10"/>
          <w:highlight w:val="red"/>
        </w:rPr>
        <w:t xml:space="preserve"> </w:t>
      </w:r>
      <w:r w:rsidRPr="003D2378">
        <w:rPr>
          <w:highlight w:val="red"/>
        </w:rPr>
        <w:t>it</w:t>
      </w:r>
      <w:r w:rsidRPr="003D2378">
        <w:rPr>
          <w:spacing w:val="10"/>
          <w:highlight w:val="red"/>
        </w:rPr>
        <w:t xml:space="preserve"> </w:t>
      </w:r>
      <w:r w:rsidRPr="003D2378">
        <w:rPr>
          <w:highlight w:val="red"/>
        </w:rPr>
        <w:t>can</w:t>
      </w:r>
      <w:r w:rsidRPr="003D2378">
        <w:rPr>
          <w:spacing w:val="10"/>
          <w:highlight w:val="red"/>
        </w:rPr>
        <w:t xml:space="preserve"> </w:t>
      </w:r>
      <w:r w:rsidRPr="003D2378">
        <w:rPr>
          <w:highlight w:val="red"/>
        </w:rPr>
        <w:t>then</w:t>
      </w:r>
      <w:r w:rsidRPr="003D2378">
        <w:rPr>
          <w:spacing w:val="10"/>
          <w:highlight w:val="red"/>
        </w:rPr>
        <w:t xml:space="preserve"> </w:t>
      </w:r>
      <w:r w:rsidRPr="003D2378">
        <w:rPr>
          <w:highlight w:val="red"/>
        </w:rPr>
        <w:t>be</w:t>
      </w:r>
      <w:r w:rsidRPr="003D2378">
        <w:rPr>
          <w:spacing w:val="10"/>
          <w:highlight w:val="red"/>
        </w:rPr>
        <w:t xml:space="preserve"> </w:t>
      </w:r>
      <w:r w:rsidRPr="003D2378">
        <w:rPr>
          <w:spacing w:val="-1"/>
          <w:highlight w:val="red"/>
        </w:rPr>
        <w:t>considered</w:t>
      </w:r>
      <w:r w:rsidRPr="003D2378">
        <w:rPr>
          <w:spacing w:val="9"/>
          <w:highlight w:val="red"/>
        </w:rPr>
        <w:t xml:space="preserve"> </w:t>
      </w:r>
      <w:r w:rsidRPr="003D2378">
        <w:rPr>
          <w:highlight w:val="red"/>
        </w:rPr>
        <w:t>as</w:t>
      </w:r>
      <w:r w:rsidRPr="003D2378">
        <w:rPr>
          <w:spacing w:val="10"/>
          <w:highlight w:val="red"/>
        </w:rPr>
        <w:t xml:space="preserve"> </w:t>
      </w:r>
      <w:r w:rsidRPr="003D2378">
        <w:rPr>
          <w:highlight w:val="red"/>
        </w:rPr>
        <w:t>part</w:t>
      </w:r>
      <w:r w:rsidRPr="003D2378">
        <w:rPr>
          <w:spacing w:val="10"/>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formal</w:t>
      </w:r>
      <w:r w:rsidRPr="003D2378">
        <w:rPr>
          <w:spacing w:val="10"/>
          <w:highlight w:val="red"/>
        </w:rPr>
        <w:t xml:space="preserve"> </w:t>
      </w:r>
      <w:r w:rsidRPr="003D2378">
        <w:rPr>
          <w:highlight w:val="red"/>
        </w:rPr>
        <w:t>learning</w:t>
      </w:r>
      <w:r w:rsidRPr="003D2378">
        <w:rPr>
          <w:spacing w:val="31"/>
          <w:w w:val="99"/>
          <w:highlight w:val="red"/>
        </w:rPr>
        <w:t xml:space="preserve"> </w:t>
      </w:r>
      <w:r w:rsidRPr="003D2378">
        <w:rPr>
          <w:spacing w:val="-1"/>
          <w:highlight w:val="red"/>
        </w:rPr>
        <w:t>activity.</w:t>
      </w:r>
    </w:p>
    <w:p w:rsidR="00A7027F" w:rsidRPr="003D2378" w:rsidRDefault="006F44CB">
      <w:pPr>
        <w:pStyle w:val="a3"/>
        <w:spacing w:before="60"/>
        <w:ind w:left="2277" w:right="114"/>
        <w:jc w:val="both"/>
        <w:rPr>
          <w:highlight w:val="red"/>
        </w:rPr>
      </w:pPr>
      <w:r w:rsidRPr="003D2378">
        <w:rPr>
          <w:highlight w:val="red"/>
        </w:rPr>
        <w:t>On</w:t>
      </w:r>
      <w:r w:rsidRPr="003D2378">
        <w:rPr>
          <w:spacing w:val="12"/>
          <w:highlight w:val="red"/>
        </w:rPr>
        <w:t xml:space="preserve"> </w:t>
      </w:r>
      <w:r w:rsidRPr="003D2378">
        <w:rPr>
          <w:highlight w:val="red"/>
        </w:rPr>
        <w:t>the</w:t>
      </w:r>
      <w:r w:rsidRPr="003D2378">
        <w:rPr>
          <w:spacing w:val="12"/>
          <w:highlight w:val="red"/>
        </w:rPr>
        <w:t xml:space="preserve"> </w:t>
      </w:r>
      <w:r w:rsidRPr="003D2378">
        <w:rPr>
          <w:highlight w:val="red"/>
        </w:rPr>
        <w:t>contrary</w:t>
      </w:r>
      <w:r w:rsidRPr="003D2378">
        <w:rPr>
          <w:spacing w:val="14"/>
          <w:highlight w:val="red"/>
        </w:rPr>
        <w:t xml:space="preserve"> </w:t>
      </w:r>
      <w:r w:rsidRPr="003D2378">
        <w:rPr>
          <w:highlight w:val="red"/>
        </w:rPr>
        <w:t>when</w:t>
      </w:r>
      <w:r w:rsidRPr="003D2378">
        <w:rPr>
          <w:spacing w:val="12"/>
          <w:highlight w:val="red"/>
        </w:rPr>
        <w:t xml:space="preserve"> </w:t>
      </w:r>
      <w:r w:rsidRPr="003D2378">
        <w:rPr>
          <w:highlight w:val="red"/>
        </w:rPr>
        <w:t>an</w:t>
      </w:r>
      <w:r w:rsidRPr="003D2378">
        <w:rPr>
          <w:spacing w:val="12"/>
          <w:highlight w:val="red"/>
        </w:rPr>
        <w:t xml:space="preserve"> </w:t>
      </w:r>
      <w:r w:rsidRPr="003D2378">
        <w:rPr>
          <w:highlight w:val="red"/>
        </w:rPr>
        <w:t>activity</w:t>
      </w:r>
      <w:r w:rsidRPr="003D2378">
        <w:rPr>
          <w:spacing w:val="14"/>
          <w:highlight w:val="red"/>
        </w:rPr>
        <w:t xml:space="preserve"> </w:t>
      </w:r>
      <w:r w:rsidRPr="003D2378">
        <w:rPr>
          <w:spacing w:val="-1"/>
          <w:highlight w:val="red"/>
        </w:rPr>
        <w:t>considered</w:t>
      </w:r>
      <w:r w:rsidRPr="003D2378">
        <w:rPr>
          <w:spacing w:val="12"/>
          <w:highlight w:val="red"/>
        </w:rPr>
        <w:t xml:space="preserve"> </w:t>
      </w:r>
      <w:r w:rsidRPr="003D2378">
        <w:rPr>
          <w:highlight w:val="red"/>
        </w:rPr>
        <w:t>higher</w:t>
      </w:r>
      <w:r w:rsidRPr="003D2378">
        <w:rPr>
          <w:spacing w:val="12"/>
          <w:highlight w:val="red"/>
        </w:rPr>
        <w:t xml:space="preserve"> </w:t>
      </w:r>
      <w:r w:rsidRPr="003D2378">
        <w:rPr>
          <w:highlight w:val="red"/>
        </w:rPr>
        <w:t>in</w:t>
      </w:r>
      <w:r w:rsidRPr="003D2378">
        <w:rPr>
          <w:spacing w:val="12"/>
          <w:highlight w:val="red"/>
        </w:rPr>
        <w:t xml:space="preserve"> </w:t>
      </w:r>
      <w:r w:rsidRPr="003D2378">
        <w:rPr>
          <w:highlight w:val="red"/>
        </w:rPr>
        <w:t>the</w:t>
      </w:r>
      <w:r w:rsidRPr="003D2378">
        <w:rPr>
          <w:spacing w:val="12"/>
          <w:highlight w:val="red"/>
        </w:rPr>
        <w:t xml:space="preserve"> </w:t>
      </w:r>
      <w:r w:rsidRPr="003D2378">
        <w:rPr>
          <w:highlight w:val="red"/>
        </w:rPr>
        <w:t>hierarchy</w:t>
      </w:r>
      <w:r w:rsidRPr="003D2378">
        <w:rPr>
          <w:spacing w:val="14"/>
          <w:highlight w:val="red"/>
        </w:rPr>
        <w:t xml:space="preserve"> </w:t>
      </w:r>
      <w:r w:rsidRPr="003D2378">
        <w:rPr>
          <w:highlight w:val="red"/>
        </w:rPr>
        <w:t>is</w:t>
      </w:r>
      <w:r w:rsidRPr="003D2378">
        <w:rPr>
          <w:spacing w:val="29"/>
          <w:w w:val="99"/>
          <w:highlight w:val="red"/>
        </w:rPr>
        <w:t xml:space="preserve"> </w:t>
      </w:r>
      <w:r w:rsidRPr="003D2378">
        <w:rPr>
          <w:highlight w:val="red"/>
        </w:rPr>
        <w:t>organised</w:t>
      </w:r>
      <w:r w:rsidRPr="003D2378">
        <w:rPr>
          <w:spacing w:val="3"/>
          <w:highlight w:val="red"/>
        </w:rPr>
        <w:t xml:space="preserve"> </w:t>
      </w:r>
      <w:r w:rsidRPr="003D2378">
        <w:rPr>
          <w:highlight w:val="red"/>
        </w:rPr>
        <w:t>in</w:t>
      </w:r>
      <w:r w:rsidRPr="003D2378">
        <w:rPr>
          <w:spacing w:val="3"/>
          <w:highlight w:val="red"/>
        </w:rPr>
        <w:t xml:space="preserve"> </w:t>
      </w:r>
      <w:r w:rsidRPr="003D2378">
        <w:rPr>
          <w:highlight w:val="red"/>
        </w:rPr>
        <w:t>the</w:t>
      </w:r>
      <w:r w:rsidRPr="003D2378">
        <w:rPr>
          <w:spacing w:val="3"/>
          <w:highlight w:val="red"/>
        </w:rPr>
        <w:t xml:space="preserve"> </w:t>
      </w:r>
      <w:r w:rsidRPr="003D2378">
        <w:rPr>
          <w:highlight w:val="red"/>
        </w:rPr>
        <w:t>framework</w:t>
      </w:r>
      <w:r w:rsidRPr="003D2378">
        <w:rPr>
          <w:spacing w:val="3"/>
          <w:highlight w:val="red"/>
        </w:rPr>
        <w:t xml:space="preserve"> </w:t>
      </w:r>
      <w:r w:rsidRPr="003D2378">
        <w:rPr>
          <w:highlight w:val="red"/>
        </w:rPr>
        <w:t>of</w:t>
      </w:r>
      <w:r w:rsidRPr="003D2378">
        <w:rPr>
          <w:spacing w:val="3"/>
          <w:highlight w:val="red"/>
        </w:rPr>
        <w:t xml:space="preserve"> </w:t>
      </w:r>
      <w:r w:rsidRPr="003D2378">
        <w:rPr>
          <w:highlight w:val="red"/>
        </w:rPr>
        <w:t>a</w:t>
      </w:r>
      <w:r w:rsidRPr="003D2378">
        <w:rPr>
          <w:spacing w:val="4"/>
          <w:highlight w:val="red"/>
        </w:rPr>
        <w:t xml:space="preserve"> </w:t>
      </w:r>
      <w:r w:rsidRPr="003D2378">
        <w:rPr>
          <w:highlight w:val="red"/>
        </w:rPr>
        <w:t>longer</w:t>
      </w:r>
      <w:r w:rsidRPr="003D2378">
        <w:rPr>
          <w:spacing w:val="2"/>
          <w:highlight w:val="red"/>
        </w:rPr>
        <w:t xml:space="preserve"> </w:t>
      </w:r>
      <w:r w:rsidRPr="003D2378">
        <w:rPr>
          <w:highlight w:val="red"/>
        </w:rPr>
        <w:t>activity</w:t>
      </w:r>
      <w:r w:rsidRPr="003D2378">
        <w:rPr>
          <w:spacing w:val="3"/>
          <w:highlight w:val="red"/>
        </w:rPr>
        <w:t xml:space="preserve"> </w:t>
      </w:r>
      <w:r w:rsidRPr="003D2378">
        <w:rPr>
          <w:highlight w:val="red"/>
        </w:rPr>
        <w:t>of</w:t>
      </w:r>
      <w:r w:rsidRPr="003D2378">
        <w:rPr>
          <w:spacing w:val="3"/>
          <w:highlight w:val="red"/>
        </w:rPr>
        <w:t xml:space="preserve"> </w:t>
      </w:r>
      <w:r w:rsidRPr="003D2378">
        <w:rPr>
          <w:highlight w:val="red"/>
        </w:rPr>
        <w:t>a</w:t>
      </w:r>
      <w:r w:rsidRPr="003D2378">
        <w:rPr>
          <w:spacing w:val="3"/>
          <w:highlight w:val="red"/>
        </w:rPr>
        <w:t xml:space="preserve"> </w:t>
      </w:r>
      <w:r w:rsidRPr="003D2378">
        <w:rPr>
          <w:highlight w:val="red"/>
        </w:rPr>
        <w:t>lower</w:t>
      </w:r>
      <w:r w:rsidRPr="003D2378">
        <w:rPr>
          <w:spacing w:val="3"/>
          <w:highlight w:val="red"/>
        </w:rPr>
        <w:t xml:space="preserve"> </w:t>
      </w:r>
      <w:r w:rsidRPr="003D2378">
        <w:rPr>
          <w:highlight w:val="red"/>
        </w:rPr>
        <w:t>level</w:t>
      </w:r>
      <w:r w:rsidRPr="003D2378">
        <w:rPr>
          <w:spacing w:val="3"/>
          <w:highlight w:val="red"/>
        </w:rPr>
        <w:t xml:space="preserve"> </w:t>
      </w:r>
      <w:r w:rsidRPr="003D2378">
        <w:rPr>
          <w:highlight w:val="red"/>
        </w:rPr>
        <w:t>of</w:t>
      </w:r>
      <w:r w:rsidRPr="003D2378">
        <w:rPr>
          <w:spacing w:val="3"/>
          <w:highlight w:val="red"/>
        </w:rPr>
        <w:t xml:space="preserve"> </w:t>
      </w:r>
      <w:r w:rsidRPr="003D2378">
        <w:rPr>
          <w:highlight w:val="red"/>
        </w:rPr>
        <w:t>the</w:t>
      </w:r>
      <w:r w:rsidRPr="003D2378">
        <w:rPr>
          <w:w w:val="99"/>
          <w:highlight w:val="red"/>
        </w:rPr>
        <w:t xml:space="preserve"> </w:t>
      </w:r>
      <w:r w:rsidRPr="003D2378">
        <w:rPr>
          <w:highlight w:val="red"/>
        </w:rPr>
        <w:t xml:space="preserve">hierarchy </w:t>
      </w:r>
      <w:r w:rsidRPr="003D2378">
        <w:rPr>
          <w:spacing w:val="-1"/>
          <w:highlight w:val="red"/>
        </w:rPr>
        <w:t xml:space="preserve">then </w:t>
      </w:r>
      <w:r w:rsidRPr="003D2378">
        <w:rPr>
          <w:highlight w:val="red"/>
        </w:rPr>
        <w:t>it</w:t>
      </w:r>
      <w:r w:rsidRPr="003D2378">
        <w:rPr>
          <w:spacing w:val="-1"/>
          <w:highlight w:val="red"/>
        </w:rPr>
        <w:t xml:space="preserve"> </w:t>
      </w:r>
      <w:r w:rsidRPr="003D2378">
        <w:rPr>
          <w:highlight w:val="red"/>
        </w:rPr>
        <w:t>should</w:t>
      </w:r>
      <w:r w:rsidRPr="003D2378">
        <w:rPr>
          <w:spacing w:val="-1"/>
          <w:highlight w:val="red"/>
        </w:rPr>
        <w:t xml:space="preserve"> </w:t>
      </w:r>
      <w:r w:rsidRPr="003D2378">
        <w:rPr>
          <w:highlight w:val="red"/>
        </w:rPr>
        <w:t>be</w:t>
      </w:r>
      <w:r w:rsidRPr="003D2378">
        <w:rPr>
          <w:spacing w:val="-3"/>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separate</w:t>
      </w:r>
      <w:r w:rsidRPr="003D2378">
        <w:rPr>
          <w:spacing w:val="-1"/>
          <w:highlight w:val="red"/>
        </w:rPr>
        <w:t xml:space="preserve"> </w:t>
      </w:r>
      <w:r w:rsidRPr="003D2378">
        <w:rPr>
          <w:highlight w:val="red"/>
        </w:rPr>
        <w:t>activity.</w:t>
      </w:r>
    </w:p>
    <w:p w:rsidR="00A7027F" w:rsidRPr="003D2378" w:rsidRDefault="006F44CB">
      <w:pPr>
        <w:pStyle w:val="a3"/>
        <w:spacing w:before="60"/>
        <w:ind w:left="2277" w:right="113"/>
        <w:jc w:val="both"/>
        <w:rPr>
          <w:highlight w:val="red"/>
        </w:rPr>
      </w:pPr>
      <w:r w:rsidRPr="003D2378">
        <w:rPr>
          <w:highlight w:val="red"/>
        </w:rPr>
        <w:t>As</w:t>
      </w:r>
      <w:r w:rsidRPr="003D2378">
        <w:rPr>
          <w:spacing w:val="4"/>
          <w:highlight w:val="red"/>
        </w:rPr>
        <w:t xml:space="preserve"> </w:t>
      </w:r>
      <w:r w:rsidRPr="003D2378">
        <w:rPr>
          <w:highlight w:val="red"/>
        </w:rPr>
        <w:t>it</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considered</w:t>
      </w:r>
      <w:r w:rsidRPr="003D2378">
        <w:rPr>
          <w:spacing w:val="3"/>
          <w:highlight w:val="red"/>
        </w:rPr>
        <w:t xml:space="preserve"> </w:t>
      </w:r>
      <w:r w:rsidRPr="003D2378">
        <w:rPr>
          <w:highlight w:val="red"/>
        </w:rPr>
        <w:t>a</w:t>
      </w:r>
      <w:r w:rsidRPr="003D2378">
        <w:rPr>
          <w:spacing w:val="4"/>
          <w:highlight w:val="red"/>
        </w:rPr>
        <w:t xml:space="preserve"> </w:t>
      </w:r>
      <w:r w:rsidRPr="003D2378">
        <w:rPr>
          <w:highlight w:val="red"/>
        </w:rPr>
        <w:t>key</w:t>
      </w:r>
      <w:r w:rsidRPr="003D2378">
        <w:rPr>
          <w:spacing w:val="5"/>
          <w:highlight w:val="red"/>
        </w:rPr>
        <w:t xml:space="preserve"> </w:t>
      </w:r>
      <w:r w:rsidRPr="003D2378">
        <w:rPr>
          <w:spacing w:val="-1"/>
          <w:highlight w:val="red"/>
        </w:rPr>
        <w:t>variable</w:t>
      </w:r>
      <w:r w:rsidRPr="003D2378">
        <w:rPr>
          <w:spacing w:val="4"/>
          <w:highlight w:val="red"/>
        </w:rPr>
        <w:t xml:space="preserve"> </w:t>
      </w:r>
      <w:r w:rsidRPr="003D2378">
        <w:rPr>
          <w:highlight w:val="red"/>
        </w:rPr>
        <w:t>on</w:t>
      </w:r>
      <w:r w:rsidRPr="003D2378">
        <w:rPr>
          <w:spacing w:val="4"/>
          <w:highlight w:val="red"/>
        </w:rPr>
        <w:t xml:space="preserve"> </w:t>
      </w:r>
      <w:r w:rsidRPr="003D2378">
        <w:rPr>
          <w:spacing w:val="-1"/>
          <w:highlight w:val="red"/>
        </w:rPr>
        <w:t>participation</w:t>
      </w:r>
      <w:r w:rsidRPr="003D2378">
        <w:rPr>
          <w:spacing w:val="5"/>
          <w:highlight w:val="red"/>
        </w:rPr>
        <w:t xml:space="preserve"> </w:t>
      </w:r>
      <w:r w:rsidRPr="003D2378">
        <w:rPr>
          <w:highlight w:val="red"/>
        </w:rPr>
        <w:t>in</w:t>
      </w:r>
      <w:r w:rsidRPr="003D2378">
        <w:rPr>
          <w:spacing w:val="4"/>
          <w:highlight w:val="red"/>
        </w:rPr>
        <w:t xml:space="preserve"> </w:t>
      </w:r>
      <w:r w:rsidRPr="003D2378">
        <w:rPr>
          <w:spacing w:val="-1"/>
          <w:highlight w:val="red"/>
        </w:rPr>
        <w:t>lifelong</w:t>
      </w:r>
      <w:r w:rsidRPr="003D2378">
        <w:rPr>
          <w:spacing w:val="4"/>
          <w:highlight w:val="red"/>
        </w:rPr>
        <w:t xml:space="preserve"> </w:t>
      </w:r>
      <w:r w:rsidRPr="003D2378">
        <w:rPr>
          <w:highlight w:val="red"/>
        </w:rPr>
        <w:t>learning,</w:t>
      </w:r>
      <w:r w:rsidRPr="003D2378">
        <w:rPr>
          <w:spacing w:val="3"/>
          <w:highlight w:val="red"/>
        </w:rPr>
        <w:t xml:space="preserve"> </w:t>
      </w:r>
      <w:r w:rsidRPr="003D2378">
        <w:rPr>
          <w:highlight w:val="red"/>
        </w:rPr>
        <w:t>the</w:t>
      </w:r>
      <w:r w:rsidRPr="003D2378">
        <w:rPr>
          <w:spacing w:val="4"/>
          <w:highlight w:val="red"/>
        </w:rPr>
        <w:t xml:space="preserve"> </w:t>
      </w:r>
      <w:r w:rsidRPr="003D2378">
        <w:rPr>
          <w:spacing w:val="-1"/>
          <w:highlight w:val="red"/>
        </w:rPr>
        <w:t>'No</w:t>
      </w:r>
      <w:r w:rsidRPr="003D2378">
        <w:rPr>
          <w:spacing w:val="49"/>
          <w:w w:val="99"/>
          <w:highlight w:val="red"/>
        </w:rPr>
        <w:t xml:space="preserve"> </w:t>
      </w:r>
      <w:r w:rsidRPr="003D2378">
        <w:rPr>
          <w:spacing w:val="-1"/>
          <w:highlight w:val="red"/>
        </w:rPr>
        <w:t>answer'</w:t>
      </w:r>
      <w:r w:rsidRPr="003D2378">
        <w:rPr>
          <w:spacing w:val="-2"/>
          <w:highlight w:val="red"/>
        </w:rPr>
        <w:t xml:space="preserve"> </w:t>
      </w:r>
      <w:r w:rsidRPr="003D2378">
        <w:rPr>
          <w:spacing w:val="-1"/>
          <w:highlight w:val="red"/>
        </w:rPr>
        <w:t>category</w:t>
      </w:r>
      <w:r w:rsidRPr="003D2378">
        <w:rPr>
          <w:highlight w:val="red"/>
        </w:rPr>
        <w:t xml:space="preserve"> </w:t>
      </w:r>
      <w:r w:rsidRPr="003D2378">
        <w:rPr>
          <w:spacing w:val="-1"/>
          <w:highlight w:val="red"/>
        </w:rPr>
        <w:t>is not</w:t>
      </w:r>
      <w:r w:rsidRPr="003D2378">
        <w:rPr>
          <w:spacing w:val="-2"/>
          <w:highlight w:val="red"/>
        </w:rPr>
        <w:t xml:space="preserve"> </w:t>
      </w:r>
      <w:r w:rsidRPr="003D2378">
        <w:rPr>
          <w:spacing w:val="-1"/>
          <w:highlight w:val="red"/>
        </w:rPr>
        <w:t>recommended.</w:t>
      </w:r>
    </w:p>
    <w:p w:rsidR="00A7027F" w:rsidRPr="003D2378" w:rsidRDefault="006F44CB">
      <w:pPr>
        <w:pStyle w:val="a3"/>
        <w:spacing w:before="60"/>
        <w:ind w:left="2277" w:right="114"/>
        <w:jc w:val="both"/>
        <w:rPr>
          <w:highlight w:val="red"/>
        </w:rPr>
      </w:pPr>
      <w:r w:rsidRPr="003D2378">
        <w:rPr>
          <w:highlight w:val="red"/>
        </w:rPr>
        <w:t>Moreover,</w:t>
      </w:r>
      <w:r w:rsidRPr="003D2378">
        <w:rPr>
          <w:spacing w:val="9"/>
          <w:highlight w:val="red"/>
        </w:rPr>
        <w:t xml:space="preserve"> </w:t>
      </w:r>
      <w:r w:rsidRPr="003D2378">
        <w:rPr>
          <w:highlight w:val="red"/>
        </w:rPr>
        <w:t>as</w:t>
      </w:r>
      <w:r w:rsidRPr="003D2378">
        <w:rPr>
          <w:spacing w:val="8"/>
          <w:highlight w:val="red"/>
        </w:rPr>
        <w:t xml:space="preserve"> </w:t>
      </w:r>
      <w:r w:rsidRPr="003D2378">
        <w:rPr>
          <w:highlight w:val="red"/>
        </w:rPr>
        <w:t>it</w:t>
      </w:r>
      <w:r w:rsidRPr="003D2378">
        <w:rPr>
          <w:spacing w:val="8"/>
          <w:highlight w:val="red"/>
        </w:rPr>
        <w:t xml:space="preserve"> </w:t>
      </w:r>
      <w:r w:rsidRPr="003D2378">
        <w:rPr>
          <w:highlight w:val="red"/>
        </w:rPr>
        <w:t>is</w:t>
      </w:r>
      <w:r w:rsidRPr="003D2378">
        <w:rPr>
          <w:spacing w:val="8"/>
          <w:highlight w:val="red"/>
        </w:rPr>
        <w:t xml:space="preserve"> </w:t>
      </w:r>
      <w:r w:rsidRPr="003D2378">
        <w:rPr>
          <w:highlight w:val="red"/>
        </w:rPr>
        <w:t>a</w:t>
      </w:r>
      <w:r w:rsidRPr="003D2378">
        <w:rPr>
          <w:spacing w:val="9"/>
          <w:highlight w:val="red"/>
        </w:rPr>
        <w:t xml:space="preserve"> </w:t>
      </w:r>
      <w:r w:rsidRPr="003D2378">
        <w:rPr>
          <w:spacing w:val="-1"/>
          <w:highlight w:val="red"/>
        </w:rPr>
        <w:t>key</w:t>
      </w:r>
      <w:r w:rsidRPr="003D2378">
        <w:rPr>
          <w:spacing w:val="10"/>
          <w:highlight w:val="red"/>
        </w:rPr>
        <w:t xml:space="preserve"> </w:t>
      </w:r>
      <w:r w:rsidRPr="003D2378">
        <w:rPr>
          <w:spacing w:val="-1"/>
          <w:highlight w:val="red"/>
        </w:rPr>
        <w:t>variable,</w:t>
      </w:r>
      <w:r w:rsidRPr="003D2378">
        <w:rPr>
          <w:spacing w:val="9"/>
          <w:highlight w:val="red"/>
        </w:rPr>
        <w:t xml:space="preserve"> </w:t>
      </w:r>
      <w:r w:rsidRPr="003D2378">
        <w:rPr>
          <w:spacing w:val="-1"/>
          <w:highlight w:val="red"/>
        </w:rPr>
        <w:t>appropriate</w:t>
      </w:r>
      <w:r w:rsidRPr="003D2378">
        <w:rPr>
          <w:spacing w:val="10"/>
          <w:highlight w:val="red"/>
        </w:rPr>
        <w:t xml:space="preserve"> </w:t>
      </w:r>
      <w:r w:rsidRPr="003D2378">
        <w:rPr>
          <w:spacing w:val="-1"/>
          <w:highlight w:val="red"/>
        </w:rPr>
        <w:t>time</w:t>
      </w:r>
      <w:r w:rsidRPr="003D2378">
        <w:rPr>
          <w:spacing w:val="8"/>
          <w:highlight w:val="red"/>
        </w:rPr>
        <w:t xml:space="preserve"> </w:t>
      </w:r>
      <w:r w:rsidRPr="003D2378">
        <w:rPr>
          <w:highlight w:val="red"/>
        </w:rPr>
        <w:t>should</w:t>
      </w:r>
      <w:r w:rsidRPr="003D2378">
        <w:rPr>
          <w:spacing w:val="7"/>
          <w:highlight w:val="red"/>
        </w:rPr>
        <w:t xml:space="preserve"> </w:t>
      </w:r>
      <w:r w:rsidRPr="003D2378">
        <w:rPr>
          <w:highlight w:val="red"/>
        </w:rPr>
        <w:t>be</w:t>
      </w:r>
      <w:r w:rsidRPr="003D2378">
        <w:rPr>
          <w:spacing w:val="9"/>
          <w:highlight w:val="red"/>
        </w:rPr>
        <w:t xml:space="preserve"> </w:t>
      </w:r>
      <w:r w:rsidRPr="003D2378">
        <w:rPr>
          <w:spacing w:val="-1"/>
          <w:highlight w:val="red"/>
        </w:rPr>
        <w:t>dedicated</w:t>
      </w:r>
      <w:r w:rsidRPr="003D2378">
        <w:rPr>
          <w:spacing w:val="8"/>
          <w:highlight w:val="red"/>
        </w:rPr>
        <w:t xml:space="preserve"> </w:t>
      </w:r>
      <w:r w:rsidRPr="003D2378">
        <w:rPr>
          <w:spacing w:val="-1"/>
          <w:highlight w:val="red"/>
        </w:rPr>
        <w:t>by</w:t>
      </w:r>
      <w:r w:rsidRPr="003D2378">
        <w:rPr>
          <w:spacing w:val="10"/>
          <w:highlight w:val="red"/>
        </w:rPr>
        <w:t xml:space="preserve"> </w:t>
      </w:r>
      <w:r w:rsidRPr="003D2378">
        <w:rPr>
          <w:highlight w:val="red"/>
        </w:rPr>
        <w:t>the</w:t>
      </w:r>
      <w:r w:rsidRPr="003D2378">
        <w:rPr>
          <w:spacing w:val="57"/>
          <w:w w:val="99"/>
          <w:highlight w:val="red"/>
        </w:rPr>
        <w:t xml:space="preserve"> </w:t>
      </w:r>
      <w:r w:rsidRPr="003D2378">
        <w:rPr>
          <w:highlight w:val="red"/>
        </w:rPr>
        <w:t>interviewer</w:t>
      </w:r>
      <w:r w:rsidRPr="003D2378">
        <w:rPr>
          <w:spacing w:val="-3"/>
          <w:highlight w:val="red"/>
        </w:rPr>
        <w:t xml:space="preserve"> </w:t>
      </w:r>
      <w:r w:rsidRPr="003D2378">
        <w:rPr>
          <w:highlight w:val="red"/>
        </w:rPr>
        <w:t>to</w:t>
      </w:r>
      <w:r w:rsidRPr="003D2378">
        <w:rPr>
          <w:spacing w:val="-1"/>
          <w:highlight w:val="red"/>
        </w:rPr>
        <w:t xml:space="preserve"> </w:t>
      </w:r>
      <w:r w:rsidRPr="003D2378">
        <w:rPr>
          <w:highlight w:val="red"/>
        </w:rPr>
        <w:t>this</w:t>
      </w:r>
      <w:r w:rsidRPr="003D2378">
        <w:rPr>
          <w:spacing w:val="-2"/>
          <w:highlight w:val="red"/>
        </w:rPr>
        <w:t xml:space="preserve"> </w:t>
      </w:r>
      <w:r w:rsidRPr="003D2378">
        <w:rPr>
          <w:highlight w:val="red"/>
        </w:rPr>
        <w:t>question.</w:t>
      </w:r>
    </w:p>
    <w:p w:rsidR="00A7027F" w:rsidRPr="003D2378" w:rsidRDefault="00A7027F">
      <w:pPr>
        <w:spacing w:before="9"/>
        <w:rPr>
          <w:rFonts w:ascii="Times New Roman" w:eastAsia="Times New Roman" w:hAnsi="Times New Roman" w:cs="Times New Roman"/>
          <w:sz w:val="14"/>
          <w:szCs w:val="14"/>
          <w:highlight w:val="red"/>
        </w:rPr>
      </w:pPr>
    </w:p>
    <w:p w:rsidR="00A7027F" w:rsidRPr="003D2378" w:rsidRDefault="006F44CB">
      <w:pPr>
        <w:pStyle w:val="5"/>
        <w:spacing w:before="71"/>
        <w:ind w:left="117"/>
        <w:jc w:val="both"/>
        <w:rPr>
          <w:b w:val="0"/>
          <w:bCs w:val="0"/>
          <w:highlight w:val="red"/>
        </w:rPr>
      </w:pPr>
      <w:r w:rsidRPr="003D2378">
        <w:rPr>
          <w:highlight w:val="red"/>
        </w:rPr>
        <w:t>Rationale</w:t>
      </w:r>
    </w:p>
    <w:p w:rsidR="00A7027F" w:rsidRPr="003D2378" w:rsidRDefault="006F44CB">
      <w:pPr>
        <w:pStyle w:val="a3"/>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84" w:line="247" w:lineRule="auto"/>
        <w:ind w:left="117" w:right="115"/>
        <w:jc w:val="both"/>
        <w:rPr>
          <w:highlight w:val="red"/>
        </w:rPr>
      </w:pPr>
      <w:r w:rsidRPr="003D2378">
        <w:rPr>
          <w:highlight w:val="red"/>
        </w:rPr>
        <w:t>Some</w:t>
      </w:r>
      <w:r w:rsidRPr="003D2378">
        <w:rPr>
          <w:spacing w:val="27"/>
          <w:highlight w:val="red"/>
        </w:rPr>
        <w:t xml:space="preserve"> </w:t>
      </w:r>
      <w:r w:rsidRPr="003D2378">
        <w:rPr>
          <w:highlight w:val="red"/>
        </w:rPr>
        <w:t>difficulties</w:t>
      </w:r>
      <w:r w:rsidRPr="003D2378">
        <w:rPr>
          <w:spacing w:val="28"/>
          <w:highlight w:val="red"/>
        </w:rPr>
        <w:t xml:space="preserve"> </w:t>
      </w:r>
      <w:r w:rsidRPr="003D2378">
        <w:rPr>
          <w:highlight w:val="red"/>
        </w:rPr>
        <w:t>have</w:t>
      </w:r>
      <w:r w:rsidRPr="003D2378">
        <w:rPr>
          <w:spacing w:val="28"/>
          <w:highlight w:val="red"/>
        </w:rPr>
        <w:t xml:space="preserve"> </w:t>
      </w:r>
      <w:r w:rsidRPr="003D2378">
        <w:rPr>
          <w:highlight w:val="red"/>
        </w:rPr>
        <w:t>been</w:t>
      </w:r>
      <w:r w:rsidRPr="003D2378">
        <w:rPr>
          <w:spacing w:val="28"/>
          <w:highlight w:val="red"/>
        </w:rPr>
        <w:t xml:space="preserve"> </w:t>
      </w:r>
      <w:r w:rsidRPr="003D2378">
        <w:rPr>
          <w:highlight w:val="red"/>
        </w:rPr>
        <w:t>reported</w:t>
      </w:r>
      <w:r w:rsidRPr="003D2378">
        <w:rPr>
          <w:spacing w:val="27"/>
          <w:highlight w:val="red"/>
        </w:rPr>
        <w:t xml:space="preserve"> </w:t>
      </w:r>
      <w:r w:rsidRPr="003D2378">
        <w:rPr>
          <w:spacing w:val="-1"/>
          <w:highlight w:val="red"/>
        </w:rPr>
        <w:t>during</w:t>
      </w:r>
      <w:r w:rsidRPr="003D2378">
        <w:rPr>
          <w:spacing w:val="28"/>
          <w:highlight w:val="red"/>
        </w:rPr>
        <w:t xml:space="preserve"> </w:t>
      </w:r>
      <w:r w:rsidRPr="003D2378">
        <w:rPr>
          <w:spacing w:val="-1"/>
          <w:highlight w:val="red"/>
        </w:rPr>
        <w:t>the</w:t>
      </w:r>
      <w:r w:rsidRPr="003D2378">
        <w:rPr>
          <w:spacing w:val="28"/>
          <w:highlight w:val="red"/>
        </w:rPr>
        <w:t xml:space="preserve"> </w:t>
      </w:r>
      <w:r w:rsidRPr="003D2378">
        <w:rPr>
          <w:spacing w:val="-1"/>
          <w:highlight w:val="red"/>
        </w:rPr>
        <w:t>previous</w:t>
      </w:r>
      <w:r w:rsidRPr="003D2378">
        <w:rPr>
          <w:spacing w:val="27"/>
          <w:highlight w:val="red"/>
        </w:rPr>
        <w:t xml:space="preserve"> </w:t>
      </w:r>
      <w:r w:rsidRPr="003D2378">
        <w:rPr>
          <w:highlight w:val="red"/>
        </w:rPr>
        <w:t>AES</w:t>
      </w:r>
      <w:r w:rsidRPr="003D2378">
        <w:rPr>
          <w:spacing w:val="27"/>
          <w:highlight w:val="red"/>
        </w:rPr>
        <w:t xml:space="preserve"> </w:t>
      </w:r>
      <w:r w:rsidRPr="003D2378">
        <w:rPr>
          <w:highlight w:val="red"/>
        </w:rPr>
        <w:t>waves</w:t>
      </w:r>
      <w:r w:rsidRPr="003D2378">
        <w:rPr>
          <w:spacing w:val="28"/>
          <w:highlight w:val="red"/>
        </w:rPr>
        <w:t xml:space="preserve"> </w:t>
      </w:r>
      <w:r w:rsidRPr="003D2378">
        <w:rPr>
          <w:highlight w:val="red"/>
        </w:rPr>
        <w:t>to</w:t>
      </w:r>
      <w:r w:rsidRPr="003D2378">
        <w:rPr>
          <w:spacing w:val="28"/>
          <w:highlight w:val="red"/>
        </w:rPr>
        <w:t xml:space="preserve"> </w:t>
      </w:r>
      <w:r w:rsidRPr="003D2378">
        <w:rPr>
          <w:highlight w:val="red"/>
        </w:rPr>
        <w:t>separate</w:t>
      </w:r>
      <w:r w:rsidRPr="003D2378">
        <w:rPr>
          <w:spacing w:val="28"/>
          <w:highlight w:val="red"/>
        </w:rPr>
        <w:t xml:space="preserve"> </w:t>
      </w:r>
      <w:r w:rsidRPr="003D2378">
        <w:rPr>
          <w:spacing w:val="-1"/>
          <w:highlight w:val="red"/>
        </w:rPr>
        <w:t>guided-on-the-job</w:t>
      </w:r>
      <w:r w:rsidRPr="003D2378">
        <w:rPr>
          <w:spacing w:val="61"/>
          <w:w w:val="99"/>
          <w:highlight w:val="red"/>
        </w:rPr>
        <w:t xml:space="preserve"> </w:t>
      </w:r>
      <w:r w:rsidRPr="003D2378">
        <w:rPr>
          <w:highlight w:val="red"/>
        </w:rPr>
        <w:t>training</w:t>
      </w:r>
      <w:r w:rsidRPr="003D2378">
        <w:rPr>
          <w:spacing w:val="30"/>
          <w:highlight w:val="red"/>
        </w:rPr>
        <w:t xml:space="preserve"> </w:t>
      </w:r>
      <w:r w:rsidRPr="003D2378">
        <w:rPr>
          <w:highlight w:val="red"/>
        </w:rPr>
        <w:t>from</w:t>
      </w:r>
      <w:r w:rsidRPr="003D2378">
        <w:rPr>
          <w:spacing w:val="30"/>
          <w:highlight w:val="red"/>
        </w:rPr>
        <w:t xml:space="preserve"> </w:t>
      </w:r>
      <w:r w:rsidRPr="003D2378">
        <w:rPr>
          <w:highlight w:val="red"/>
        </w:rPr>
        <w:t>other</w:t>
      </w:r>
      <w:r w:rsidRPr="003D2378">
        <w:rPr>
          <w:spacing w:val="31"/>
          <w:highlight w:val="red"/>
        </w:rPr>
        <w:t xml:space="preserve"> </w:t>
      </w:r>
      <w:r w:rsidRPr="003D2378">
        <w:rPr>
          <w:spacing w:val="-1"/>
          <w:highlight w:val="red"/>
        </w:rPr>
        <w:t>similar</w:t>
      </w:r>
      <w:r w:rsidRPr="003D2378">
        <w:rPr>
          <w:spacing w:val="31"/>
          <w:highlight w:val="red"/>
        </w:rPr>
        <w:t xml:space="preserve"> </w:t>
      </w:r>
      <w:r w:rsidRPr="003D2378">
        <w:rPr>
          <w:highlight w:val="red"/>
        </w:rPr>
        <w:t>job-related</w:t>
      </w:r>
      <w:r w:rsidRPr="003D2378">
        <w:rPr>
          <w:spacing w:val="30"/>
          <w:highlight w:val="red"/>
        </w:rPr>
        <w:t xml:space="preserve"> </w:t>
      </w:r>
      <w:r w:rsidRPr="003D2378">
        <w:rPr>
          <w:highlight w:val="red"/>
        </w:rPr>
        <w:t>learning</w:t>
      </w:r>
      <w:r w:rsidRPr="003D2378">
        <w:rPr>
          <w:spacing w:val="31"/>
          <w:highlight w:val="red"/>
        </w:rPr>
        <w:t xml:space="preserve"> </w:t>
      </w:r>
      <w:r w:rsidRPr="003D2378">
        <w:rPr>
          <w:spacing w:val="-1"/>
          <w:highlight w:val="red"/>
        </w:rPr>
        <w:t>activities.</w:t>
      </w:r>
      <w:r w:rsidRPr="003D2378">
        <w:rPr>
          <w:spacing w:val="31"/>
          <w:highlight w:val="red"/>
        </w:rPr>
        <w:t xml:space="preserve"> </w:t>
      </w:r>
      <w:r w:rsidRPr="003D2378">
        <w:rPr>
          <w:highlight w:val="red"/>
        </w:rPr>
        <w:t>In</w:t>
      </w:r>
      <w:r w:rsidRPr="003D2378">
        <w:rPr>
          <w:spacing w:val="31"/>
          <w:highlight w:val="red"/>
        </w:rPr>
        <w:t xml:space="preserve"> </w:t>
      </w:r>
      <w:r w:rsidRPr="003D2378">
        <w:rPr>
          <w:highlight w:val="red"/>
        </w:rPr>
        <w:t>this</w:t>
      </w:r>
      <w:r w:rsidRPr="003D2378">
        <w:rPr>
          <w:spacing w:val="30"/>
          <w:highlight w:val="red"/>
        </w:rPr>
        <w:t xml:space="preserve"> </w:t>
      </w:r>
      <w:r w:rsidRPr="003D2378">
        <w:rPr>
          <w:highlight w:val="red"/>
        </w:rPr>
        <w:t>extent</w:t>
      </w:r>
      <w:r w:rsidRPr="003D2378">
        <w:rPr>
          <w:spacing w:val="31"/>
          <w:highlight w:val="red"/>
        </w:rPr>
        <w:t xml:space="preserve"> </w:t>
      </w:r>
      <w:r w:rsidRPr="003D2378">
        <w:rPr>
          <w:highlight w:val="red"/>
        </w:rPr>
        <w:t>it</w:t>
      </w:r>
      <w:r w:rsidRPr="003D2378">
        <w:rPr>
          <w:spacing w:val="30"/>
          <w:highlight w:val="red"/>
        </w:rPr>
        <w:t xml:space="preserve"> </w:t>
      </w:r>
      <w:r w:rsidRPr="003D2378">
        <w:rPr>
          <w:highlight w:val="red"/>
        </w:rPr>
        <w:t>is</w:t>
      </w:r>
      <w:r w:rsidRPr="003D2378">
        <w:rPr>
          <w:spacing w:val="30"/>
          <w:highlight w:val="red"/>
        </w:rPr>
        <w:t xml:space="preserve"> </w:t>
      </w:r>
      <w:r w:rsidRPr="003D2378">
        <w:rPr>
          <w:highlight w:val="red"/>
        </w:rPr>
        <w:t>recommended</w:t>
      </w:r>
      <w:r w:rsidRPr="003D2378">
        <w:rPr>
          <w:spacing w:val="31"/>
          <w:highlight w:val="red"/>
        </w:rPr>
        <w:t xml:space="preserve"> </w:t>
      </w:r>
      <w:r w:rsidRPr="003D2378">
        <w:rPr>
          <w:highlight w:val="red"/>
        </w:rPr>
        <w:t>that</w:t>
      </w:r>
      <w:r w:rsidRPr="003D2378">
        <w:rPr>
          <w:spacing w:val="31"/>
          <w:highlight w:val="red"/>
        </w:rPr>
        <w:t xml:space="preserve"> </w:t>
      </w:r>
      <w:r w:rsidRPr="003D2378">
        <w:rPr>
          <w:spacing w:val="-1"/>
          <w:highlight w:val="red"/>
        </w:rPr>
        <w:t>the</w:t>
      </w:r>
      <w:r w:rsidRPr="003D2378">
        <w:rPr>
          <w:spacing w:val="35"/>
          <w:w w:val="99"/>
          <w:highlight w:val="red"/>
        </w:rPr>
        <w:t xml:space="preserve"> </w:t>
      </w:r>
      <w:r w:rsidRPr="003D2378">
        <w:rPr>
          <w:highlight w:val="red"/>
        </w:rPr>
        <w:t>interviewer</w:t>
      </w:r>
      <w:r w:rsidRPr="003D2378">
        <w:rPr>
          <w:spacing w:val="15"/>
          <w:highlight w:val="red"/>
        </w:rPr>
        <w:t xml:space="preserve"> </w:t>
      </w:r>
      <w:r w:rsidRPr="003D2378">
        <w:rPr>
          <w:spacing w:val="-1"/>
          <w:highlight w:val="red"/>
        </w:rPr>
        <w:t>reminds</w:t>
      </w:r>
      <w:r w:rsidRPr="003D2378">
        <w:rPr>
          <w:spacing w:val="17"/>
          <w:highlight w:val="red"/>
        </w:rPr>
        <w:t xml:space="preserve"> </w:t>
      </w:r>
      <w:r w:rsidRPr="003D2378">
        <w:rPr>
          <w:highlight w:val="red"/>
        </w:rPr>
        <w:t>the</w:t>
      </w:r>
      <w:r w:rsidRPr="003D2378">
        <w:rPr>
          <w:spacing w:val="18"/>
          <w:highlight w:val="red"/>
        </w:rPr>
        <w:t xml:space="preserve"> </w:t>
      </w:r>
      <w:r w:rsidRPr="003D2378">
        <w:rPr>
          <w:highlight w:val="red"/>
        </w:rPr>
        <w:t>respondent</w:t>
      </w:r>
      <w:r w:rsidRPr="003D2378">
        <w:rPr>
          <w:spacing w:val="16"/>
          <w:highlight w:val="red"/>
        </w:rPr>
        <w:t xml:space="preserve"> </w:t>
      </w:r>
      <w:r w:rsidRPr="003D2378">
        <w:rPr>
          <w:spacing w:val="-1"/>
          <w:highlight w:val="red"/>
        </w:rPr>
        <w:t>about</w:t>
      </w:r>
      <w:r w:rsidRPr="003D2378">
        <w:rPr>
          <w:spacing w:val="17"/>
          <w:highlight w:val="red"/>
        </w:rPr>
        <w:t xml:space="preserve"> </w:t>
      </w:r>
      <w:r w:rsidRPr="003D2378">
        <w:rPr>
          <w:highlight w:val="red"/>
        </w:rPr>
        <w:t>key</w:t>
      </w:r>
      <w:r w:rsidRPr="003D2378">
        <w:rPr>
          <w:spacing w:val="19"/>
          <w:highlight w:val="red"/>
        </w:rPr>
        <w:t xml:space="preserve"> </w:t>
      </w:r>
      <w:r w:rsidRPr="003D2378">
        <w:rPr>
          <w:highlight w:val="red"/>
        </w:rPr>
        <w:t>criteria</w:t>
      </w:r>
      <w:r w:rsidRPr="003D2378">
        <w:rPr>
          <w:spacing w:val="17"/>
          <w:highlight w:val="red"/>
        </w:rPr>
        <w:t xml:space="preserve"> </w:t>
      </w:r>
      <w:r w:rsidRPr="003D2378">
        <w:rPr>
          <w:highlight w:val="red"/>
        </w:rPr>
        <w:t>of</w:t>
      </w:r>
      <w:r w:rsidRPr="003D2378">
        <w:rPr>
          <w:spacing w:val="16"/>
          <w:highlight w:val="red"/>
        </w:rPr>
        <w:t xml:space="preserve"> </w:t>
      </w:r>
      <w:r w:rsidRPr="003D2378">
        <w:rPr>
          <w:highlight w:val="red"/>
        </w:rPr>
        <w:t>guided-on-the-job</w:t>
      </w:r>
      <w:r w:rsidRPr="003D2378">
        <w:rPr>
          <w:spacing w:val="17"/>
          <w:highlight w:val="red"/>
        </w:rPr>
        <w:t xml:space="preserve"> </w:t>
      </w:r>
      <w:r w:rsidRPr="003D2378">
        <w:rPr>
          <w:highlight w:val="red"/>
        </w:rPr>
        <w:t>training</w:t>
      </w:r>
      <w:r w:rsidRPr="003D2378">
        <w:rPr>
          <w:spacing w:val="17"/>
          <w:highlight w:val="red"/>
        </w:rPr>
        <w:t xml:space="preserve"> </w:t>
      </w:r>
      <w:r w:rsidRPr="003D2378">
        <w:rPr>
          <w:highlight w:val="red"/>
        </w:rPr>
        <w:t>and</w:t>
      </w:r>
      <w:r w:rsidRPr="003D2378">
        <w:rPr>
          <w:spacing w:val="16"/>
          <w:highlight w:val="red"/>
        </w:rPr>
        <w:t xml:space="preserve"> </w:t>
      </w:r>
      <w:r w:rsidRPr="003D2378">
        <w:rPr>
          <w:spacing w:val="-1"/>
          <w:highlight w:val="red"/>
        </w:rPr>
        <w:t>gives</w:t>
      </w:r>
      <w:r w:rsidRPr="003D2378">
        <w:rPr>
          <w:spacing w:val="17"/>
          <w:highlight w:val="red"/>
        </w:rPr>
        <w:t xml:space="preserve"> </w:t>
      </w:r>
      <w:r w:rsidRPr="003D2378">
        <w:rPr>
          <w:highlight w:val="red"/>
        </w:rPr>
        <w:t>proper</w:t>
      </w:r>
      <w:r w:rsidRPr="003D2378">
        <w:rPr>
          <w:spacing w:val="27"/>
          <w:w w:val="99"/>
          <w:highlight w:val="red"/>
        </w:rPr>
        <w:t xml:space="preserve"> </w:t>
      </w:r>
      <w:r w:rsidRPr="003D2378">
        <w:rPr>
          <w:spacing w:val="-1"/>
          <w:highlight w:val="red"/>
        </w:rPr>
        <w:t>examples</w:t>
      </w:r>
      <w:r w:rsidRPr="003D2378">
        <w:rPr>
          <w:spacing w:val="-2"/>
          <w:highlight w:val="red"/>
        </w:rPr>
        <w:t xml:space="preserve"> </w:t>
      </w:r>
      <w:r w:rsidRPr="003D2378">
        <w:rPr>
          <w:highlight w:val="red"/>
        </w:rPr>
        <w:t>of what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guided-on-the-job</w:t>
      </w:r>
      <w:r w:rsidRPr="003D2378">
        <w:rPr>
          <w:spacing w:val="-2"/>
          <w:highlight w:val="red"/>
        </w:rPr>
        <w:t xml:space="preserve"> </w:t>
      </w:r>
      <w:r w:rsidRPr="003D2378">
        <w:rPr>
          <w:highlight w:val="red"/>
        </w:rPr>
        <w:t>training</w:t>
      </w:r>
      <w:r w:rsidRPr="003D2378">
        <w:rPr>
          <w:spacing w:val="-1"/>
          <w:highlight w:val="red"/>
        </w:rPr>
        <w:t xml:space="preserve"> </w:t>
      </w:r>
      <w:r w:rsidRPr="003D2378">
        <w:rPr>
          <w:highlight w:val="red"/>
        </w:rPr>
        <w:t>(see</w:t>
      </w:r>
      <w:r w:rsidRPr="003D2378">
        <w:rPr>
          <w:spacing w:val="-1"/>
          <w:highlight w:val="red"/>
        </w:rPr>
        <w:t xml:space="preserve"> </w:t>
      </w:r>
      <w:r w:rsidRPr="003D2378">
        <w:rPr>
          <w:highlight w:val="red"/>
        </w:rPr>
        <w:t>Annex</w:t>
      </w:r>
      <w:r w:rsidRPr="003D2378">
        <w:rPr>
          <w:spacing w:val="-1"/>
          <w:highlight w:val="red"/>
        </w:rPr>
        <w:t xml:space="preserve"> </w:t>
      </w:r>
      <w:r w:rsidRPr="003D2378">
        <w:rPr>
          <w:highlight w:val="red"/>
        </w:rPr>
        <w:t>1).</w:t>
      </w:r>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47"/>
        </w:numPr>
        <w:tabs>
          <w:tab w:val="left" w:pos="478"/>
        </w:tabs>
        <w:ind w:hanging="2160"/>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47"/>
        </w:numPr>
        <w:tabs>
          <w:tab w:val="left" w:pos="478"/>
        </w:tabs>
        <w:spacing w:before="101"/>
        <w:ind w:left="477"/>
        <w:jc w:val="both"/>
        <w:rPr>
          <w:highlight w:val="red"/>
        </w:rPr>
      </w:pPr>
      <w:r w:rsidRPr="003D2378">
        <w:rPr>
          <w:highlight w:val="red"/>
        </w:rPr>
        <w:t>Qualification</w:t>
      </w:r>
      <w:r w:rsidRPr="003D2378">
        <w:rPr>
          <w:spacing w:val="-2"/>
          <w:highlight w:val="red"/>
        </w:rPr>
        <w:t xml:space="preserve"> </w:t>
      </w:r>
      <w:r w:rsidRPr="003D2378">
        <w:rPr>
          <w:highlight w:val="red"/>
        </w:rPr>
        <w:t>(National</w:t>
      </w:r>
      <w:r w:rsidRPr="003D2378">
        <w:rPr>
          <w:spacing w:val="-3"/>
          <w:highlight w:val="red"/>
        </w:rPr>
        <w:t xml:space="preserve"> </w:t>
      </w:r>
      <w:r w:rsidRPr="003D2378">
        <w:rPr>
          <w:highlight w:val="red"/>
        </w:rPr>
        <w:t>Framework</w:t>
      </w:r>
      <w:r w:rsidRPr="003D2378">
        <w:rPr>
          <w:spacing w:val="-3"/>
          <w:highlight w:val="red"/>
        </w:rPr>
        <w:t xml:space="preserve"> </w:t>
      </w:r>
      <w:r w:rsidRPr="003D2378">
        <w:rPr>
          <w:highlight w:val="red"/>
        </w:rPr>
        <w:t>Qualification)</w:t>
      </w:r>
    </w:p>
    <w:p w:rsidR="00A7027F" w:rsidRPr="003D2378" w:rsidRDefault="006F44CB">
      <w:pPr>
        <w:pStyle w:val="a3"/>
        <w:spacing w:before="100"/>
        <w:ind w:left="117" w:right="115"/>
        <w:jc w:val="both"/>
        <w:rPr>
          <w:highlight w:val="red"/>
        </w:rPr>
      </w:pPr>
      <w:r w:rsidRPr="003D2378">
        <w:rPr>
          <w:highlight w:val="red"/>
        </w:rPr>
        <w:t>When</w:t>
      </w:r>
      <w:r w:rsidRPr="003D2378">
        <w:rPr>
          <w:spacing w:val="9"/>
          <w:highlight w:val="red"/>
        </w:rPr>
        <w:t xml:space="preserve"> </w:t>
      </w:r>
      <w:r w:rsidRPr="003D2378">
        <w:rPr>
          <w:highlight w:val="red"/>
        </w:rPr>
        <w:t>a</w:t>
      </w:r>
      <w:r w:rsidRPr="003D2378">
        <w:rPr>
          <w:spacing w:val="10"/>
          <w:highlight w:val="red"/>
        </w:rPr>
        <w:t xml:space="preserve"> </w:t>
      </w:r>
      <w:r w:rsidRPr="003D2378">
        <w:rPr>
          <w:highlight w:val="red"/>
        </w:rPr>
        <w:t>non-formal</w:t>
      </w:r>
      <w:r w:rsidRPr="003D2378">
        <w:rPr>
          <w:spacing w:val="10"/>
          <w:highlight w:val="red"/>
        </w:rPr>
        <w:t xml:space="preserve"> </w:t>
      </w:r>
      <w:r w:rsidRPr="003D2378">
        <w:rPr>
          <w:highlight w:val="red"/>
        </w:rPr>
        <w:t>learning</w:t>
      </w:r>
      <w:r w:rsidRPr="003D2378">
        <w:rPr>
          <w:spacing w:val="10"/>
          <w:highlight w:val="red"/>
        </w:rPr>
        <w:t xml:space="preserve"> </w:t>
      </w:r>
      <w:r w:rsidRPr="003D2378">
        <w:rPr>
          <w:highlight w:val="red"/>
        </w:rPr>
        <w:t>programme</w:t>
      </w:r>
      <w:r w:rsidRPr="003D2378">
        <w:rPr>
          <w:spacing w:val="10"/>
          <w:highlight w:val="red"/>
        </w:rPr>
        <w:t xml:space="preserve"> </w:t>
      </w:r>
      <w:r w:rsidRPr="003D2378">
        <w:rPr>
          <w:highlight w:val="red"/>
        </w:rPr>
        <w:t>leads</w:t>
      </w:r>
      <w:r w:rsidRPr="003D2378">
        <w:rPr>
          <w:spacing w:val="10"/>
          <w:highlight w:val="red"/>
        </w:rPr>
        <w:t xml:space="preserve"> </w:t>
      </w:r>
      <w:r w:rsidRPr="003D2378">
        <w:rPr>
          <w:highlight w:val="red"/>
        </w:rPr>
        <w:t>to</w:t>
      </w:r>
      <w:r w:rsidRPr="003D2378">
        <w:rPr>
          <w:spacing w:val="11"/>
          <w:highlight w:val="red"/>
        </w:rPr>
        <w:t xml:space="preserve"> </w:t>
      </w:r>
      <w:r w:rsidRPr="003D2378">
        <w:rPr>
          <w:highlight w:val="red"/>
        </w:rPr>
        <w:t>a</w:t>
      </w:r>
      <w:r w:rsidRPr="003D2378">
        <w:rPr>
          <w:spacing w:val="10"/>
          <w:highlight w:val="red"/>
        </w:rPr>
        <w:t xml:space="preserve"> </w:t>
      </w:r>
      <w:r w:rsidRPr="003D2378">
        <w:rPr>
          <w:highlight w:val="red"/>
        </w:rPr>
        <w:t>qualification</w:t>
      </w:r>
      <w:r w:rsidRPr="003D2378">
        <w:rPr>
          <w:spacing w:val="10"/>
          <w:highlight w:val="red"/>
        </w:rPr>
        <w:t xml:space="preserve"> </w:t>
      </w:r>
      <w:r w:rsidRPr="003D2378">
        <w:rPr>
          <w:highlight w:val="red"/>
        </w:rPr>
        <w:t>(in</w:t>
      </w:r>
      <w:r w:rsidRPr="003D2378">
        <w:rPr>
          <w:spacing w:val="10"/>
          <w:highlight w:val="red"/>
        </w:rPr>
        <w:t xml:space="preserve"> </w:t>
      </w:r>
      <w:r w:rsidRPr="003D2378">
        <w:rPr>
          <w:spacing w:val="-1"/>
          <w:highlight w:val="red"/>
        </w:rPr>
        <w:t>order</w:t>
      </w:r>
      <w:r w:rsidRPr="003D2378">
        <w:rPr>
          <w:spacing w:val="10"/>
          <w:highlight w:val="red"/>
        </w:rPr>
        <w:t xml:space="preserve"> </w:t>
      </w:r>
      <w:r w:rsidRPr="003D2378">
        <w:rPr>
          <w:highlight w:val="red"/>
        </w:rPr>
        <w:t>to</w:t>
      </w:r>
      <w:r w:rsidRPr="003D2378">
        <w:rPr>
          <w:spacing w:val="10"/>
          <w:highlight w:val="red"/>
        </w:rPr>
        <w:t xml:space="preserve"> </w:t>
      </w:r>
      <w:r w:rsidRPr="003D2378">
        <w:rPr>
          <w:highlight w:val="red"/>
        </w:rPr>
        <w:t>receive</w:t>
      </w:r>
      <w:r w:rsidRPr="003D2378">
        <w:rPr>
          <w:spacing w:val="10"/>
          <w:highlight w:val="red"/>
        </w:rPr>
        <w:t xml:space="preserve"> </w:t>
      </w:r>
      <w:r w:rsidRPr="003D2378">
        <w:rPr>
          <w:highlight w:val="red"/>
        </w:rPr>
        <w:t>a</w:t>
      </w:r>
      <w:r w:rsidRPr="003D2378">
        <w:rPr>
          <w:spacing w:val="10"/>
          <w:highlight w:val="red"/>
        </w:rPr>
        <w:t xml:space="preserve"> </w:t>
      </w:r>
      <w:r w:rsidRPr="003D2378">
        <w:rPr>
          <w:highlight w:val="red"/>
        </w:rPr>
        <w:t>formal</w:t>
      </w:r>
      <w:r w:rsidRPr="003D2378">
        <w:rPr>
          <w:spacing w:val="24"/>
          <w:w w:val="99"/>
          <w:highlight w:val="red"/>
        </w:rPr>
        <w:t xml:space="preserve"> </w:t>
      </w:r>
      <w:r w:rsidRPr="003D2378">
        <w:rPr>
          <w:highlight w:val="red"/>
        </w:rPr>
        <w:t>qualification</w:t>
      </w:r>
      <w:r w:rsidRPr="003D2378">
        <w:rPr>
          <w:spacing w:val="-2"/>
          <w:highlight w:val="red"/>
        </w:rPr>
        <w:t xml:space="preserve"> </w:t>
      </w:r>
      <w:r w:rsidRPr="003D2378">
        <w:rPr>
          <w:spacing w:val="-1"/>
          <w:highlight w:val="red"/>
        </w:rPr>
        <w:t xml:space="preserve">in </w:t>
      </w:r>
      <w:r w:rsidRPr="003D2378">
        <w:rPr>
          <w:highlight w:val="red"/>
        </w:rPr>
        <w:t>the</w:t>
      </w:r>
      <w:r w:rsidRPr="003D2378">
        <w:rPr>
          <w:spacing w:val="-2"/>
          <w:highlight w:val="red"/>
        </w:rPr>
        <w:t xml:space="preserve"> </w:t>
      </w:r>
      <w:r w:rsidRPr="003D2378">
        <w:rPr>
          <w:highlight w:val="red"/>
        </w:rPr>
        <w:t xml:space="preserve">National </w:t>
      </w:r>
      <w:r w:rsidRPr="003D2378">
        <w:rPr>
          <w:spacing w:val="-1"/>
          <w:highlight w:val="red"/>
        </w:rPr>
        <w:t>Framework</w:t>
      </w:r>
      <w:r w:rsidRPr="003D2378">
        <w:rPr>
          <w:highlight w:val="red"/>
        </w:rPr>
        <w:t xml:space="preserve"> </w:t>
      </w:r>
      <w:r w:rsidRPr="003D2378">
        <w:rPr>
          <w:spacing w:val="-1"/>
          <w:highlight w:val="red"/>
        </w:rPr>
        <w:t>Qualification),</w:t>
      </w:r>
      <w:r w:rsidRPr="003D2378">
        <w:rPr>
          <w:spacing w:val="-2"/>
          <w:highlight w:val="red"/>
        </w:rPr>
        <w:t xml:space="preserve"> </w:t>
      </w:r>
      <w:r w:rsidRPr="003D2378">
        <w:rPr>
          <w:highlight w:val="red"/>
        </w:rPr>
        <w:t>the</w:t>
      </w:r>
      <w:r w:rsidRPr="003D2378">
        <w:rPr>
          <w:spacing w:val="-1"/>
          <w:highlight w:val="red"/>
        </w:rPr>
        <w:t xml:space="preserve"> following</w:t>
      </w:r>
      <w:r w:rsidRPr="003D2378">
        <w:rPr>
          <w:spacing w:val="-2"/>
          <w:highlight w:val="red"/>
        </w:rPr>
        <w:t xml:space="preserve"> </w:t>
      </w:r>
      <w:r w:rsidRPr="003D2378">
        <w:rPr>
          <w:highlight w:val="red"/>
        </w:rPr>
        <w:t>rules</w:t>
      </w:r>
      <w:r w:rsidRPr="003D2378">
        <w:rPr>
          <w:spacing w:val="-1"/>
          <w:highlight w:val="red"/>
        </w:rPr>
        <w:t xml:space="preserve"> </w:t>
      </w:r>
      <w:r w:rsidRPr="003D2378">
        <w:rPr>
          <w:highlight w:val="red"/>
        </w:rPr>
        <w:t>should</w:t>
      </w:r>
      <w:r w:rsidRPr="003D2378">
        <w:rPr>
          <w:spacing w:val="-1"/>
          <w:highlight w:val="red"/>
        </w:rPr>
        <w:t xml:space="preserve"> </w:t>
      </w:r>
      <w:r w:rsidRPr="003D2378">
        <w:rPr>
          <w:highlight w:val="red"/>
        </w:rPr>
        <w:t>be</w:t>
      </w:r>
      <w:r w:rsidRPr="003D2378">
        <w:rPr>
          <w:spacing w:val="-2"/>
          <w:highlight w:val="red"/>
        </w:rPr>
        <w:t xml:space="preserve"> </w:t>
      </w:r>
      <w:r w:rsidRPr="003D2378">
        <w:rPr>
          <w:spacing w:val="-1"/>
          <w:highlight w:val="red"/>
        </w:rPr>
        <w:t>followed:</w:t>
      </w:r>
    </w:p>
    <w:p w:rsidR="00A7027F" w:rsidRPr="003D2378" w:rsidRDefault="006F44CB">
      <w:pPr>
        <w:pStyle w:val="a3"/>
        <w:numPr>
          <w:ilvl w:val="0"/>
          <w:numId w:val="78"/>
        </w:numPr>
        <w:tabs>
          <w:tab w:val="left" w:pos="250"/>
        </w:tabs>
        <w:spacing w:before="120"/>
        <w:ind w:right="112" w:firstLine="0"/>
        <w:jc w:val="both"/>
        <w:rPr>
          <w:highlight w:val="red"/>
        </w:rPr>
      </w:pPr>
      <w:r w:rsidRPr="003D2378">
        <w:rPr>
          <w:highlight w:val="red"/>
        </w:rPr>
        <w:t>if</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program</w:t>
      </w:r>
      <w:r w:rsidRPr="003D2378">
        <w:rPr>
          <w:spacing w:val="1"/>
          <w:highlight w:val="red"/>
        </w:rPr>
        <w:t xml:space="preserve"> </w:t>
      </w:r>
      <w:r w:rsidRPr="003D2378">
        <w:rPr>
          <w:highlight w:val="red"/>
        </w:rPr>
        <w:t>directly</w:t>
      </w:r>
      <w:r w:rsidRPr="003D2378">
        <w:rPr>
          <w:spacing w:val="4"/>
          <w:highlight w:val="red"/>
        </w:rPr>
        <w:t xml:space="preserve"> </w:t>
      </w:r>
      <w:r w:rsidRPr="003D2378">
        <w:rPr>
          <w:highlight w:val="red"/>
        </w:rPr>
        <w:t>leads</w:t>
      </w:r>
      <w:r w:rsidRPr="003D2378">
        <w:rPr>
          <w:spacing w:val="3"/>
          <w:highlight w:val="red"/>
        </w:rPr>
        <w:t xml:space="preserve"> </w:t>
      </w:r>
      <w:r w:rsidRPr="003D2378">
        <w:rPr>
          <w:highlight w:val="red"/>
        </w:rPr>
        <w:t>to</w:t>
      </w:r>
      <w:r w:rsidRPr="003D2378">
        <w:rPr>
          <w:spacing w:val="2"/>
          <w:highlight w:val="red"/>
        </w:rPr>
        <w:t xml:space="preserve"> </w:t>
      </w:r>
      <w:r w:rsidRPr="003D2378">
        <w:rPr>
          <w:highlight w:val="red"/>
        </w:rPr>
        <w:t>a</w:t>
      </w:r>
      <w:r w:rsidRPr="003D2378">
        <w:rPr>
          <w:spacing w:val="3"/>
          <w:highlight w:val="red"/>
        </w:rPr>
        <w:t xml:space="preserve"> </w:t>
      </w:r>
      <w:r w:rsidRPr="003D2378">
        <w:rPr>
          <w:highlight w:val="red"/>
        </w:rPr>
        <w:t>NFQ</w:t>
      </w:r>
      <w:r w:rsidRPr="003D2378">
        <w:rPr>
          <w:spacing w:val="3"/>
          <w:highlight w:val="red"/>
        </w:rPr>
        <w:t xml:space="preserve"> </w:t>
      </w:r>
      <w:r w:rsidRPr="003D2378">
        <w:rPr>
          <w:highlight w:val="red"/>
        </w:rPr>
        <w:t>qualification</w:t>
      </w:r>
      <w:r w:rsidRPr="003D2378">
        <w:rPr>
          <w:spacing w:val="2"/>
          <w:highlight w:val="red"/>
        </w:rPr>
        <w:t xml:space="preserve"> </w:t>
      </w:r>
      <w:r w:rsidRPr="003D2378">
        <w:rPr>
          <w:highlight w:val="red"/>
        </w:rPr>
        <w:t>and</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final</w:t>
      </w:r>
      <w:r w:rsidRPr="003D2378">
        <w:rPr>
          <w:spacing w:val="1"/>
          <w:highlight w:val="red"/>
        </w:rPr>
        <w:t xml:space="preserve"> </w:t>
      </w:r>
      <w:r w:rsidRPr="003D2378">
        <w:rPr>
          <w:spacing w:val="-1"/>
          <w:highlight w:val="red"/>
        </w:rPr>
        <w:t>examination</w:t>
      </w:r>
      <w:r w:rsidRPr="003D2378">
        <w:rPr>
          <w:spacing w:val="2"/>
          <w:highlight w:val="red"/>
        </w:rPr>
        <w:t xml:space="preserve"> </w:t>
      </w:r>
      <w:r w:rsidRPr="003D2378">
        <w:rPr>
          <w:highlight w:val="red"/>
        </w:rPr>
        <w:t>is</w:t>
      </w:r>
      <w:r w:rsidRPr="003D2378">
        <w:rPr>
          <w:spacing w:val="2"/>
          <w:highlight w:val="red"/>
        </w:rPr>
        <w:t xml:space="preserve"> </w:t>
      </w:r>
      <w:r w:rsidRPr="003D2378">
        <w:rPr>
          <w:highlight w:val="red"/>
        </w:rPr>
        <w:t>a</w:t>
      </w:r>
      <w:r w:rsidRPr="003D2378">
        <w:rPr>
          <w:spacing w:val="4"/>
          <w:highlight w:val="red"/>
        </w:rPr>
        <w:t xml:space="preserve"> </w:t>
      </w:r>
      <w:r w:rsidRPr="003D2378">
        <w:rPr>
          <w:highlight w:val="red"/>
        </w:rPr>
        <w:t>part</w:t>
      </w:r>
      <w:r w:rsidRPr="003D2378">
        <w:rPr>
          <w:spacing w:val="3"/>
          <w:highlight w:val="red"/>
        </w:rPr>
        <w:t xml:space="preserve"> </w:t>
      </w:r>
      <w:r w:rsidRPr="003D2378">
        <w:rPr>
          <w:highlight w:val="red"/>
        </w:rPr>
        <w:t>of</w:t>
      </w:r>
      <w:r w:rsidRPr="003D2378">
        <w:rPr>
          <w:spacing w:val="3"/>
          <w:highlight w:val="red"/>
        </w:rPr>
        <w:t xml:space="preserve"> </w:t>
      </w:r>
      <w:r w:rsidRPr="003D2378">
        <w:rPr>
          <w:highlight w:val="red"/>
        </w:rPr>
        <w:t>it,</w:t>
      </w:r>
      <w:r w:rsidRPr="003D2378">
        <w:rPr>
          <w:spacing w:val="1"/>
          <w:highlight w:val="red"/>
        </w:rPr>
        <w:t xml:space="preserve"> </w:t>
      </w:r>
      <w:r w:rsidRPr="003D2378">
        <w:rPr>
          <w:highlight w:val="red"/>
        </w:rPr>
        <w:t>it</w:t>
      </w:r>
      <w:r w:rsidRPr="003D2378">
        <w:rPr>
          <w:spacing w:val="3"/>
          <w:highlight w:val="red"/>
        </w:rPr>
        <w:t xml:space="preserve"> </w:t>
      </w:r>
      <w:r w:rsidRPr="003D2378">
        <w:rPr>
          <w:highlight w:val="red"/>
        </w:rPr>
        <w:t>should</w:t>
      </w:r>
      <w:r w:rsidRPr="003D2378">
        <w:rPr>
          <w:spacing w:val="29"/>
          <w:w w:val="99"/>
          <w:highlight w:val="red"/>
        </w:rPr>
        <w:t xml:space="preserve"> </w:t>
      </w:r>
      <w:r w:rsidRPr="003D2378">
        <w:rPr>
          <w:highlight w:val="red"/>
        </w:rPr>
        <w:t>be</w:t>
      </w:r>
      <w:r w:rsidRPr="003D2378">
        <w:rPr>
          <w:spacing w:val="-2"/>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formal;</w:t>
      </w:r>
    </w:p>
    <w:p w:rsidR="00A7027F" w:rsidRPr="003D2378" w:rsidRDefault="006F44CB">
      <w:pPr>
        <w:pStyle w:val="a3"/>
        <w:numPr>
          <w:ilvl w:val="0"/>
          <w:numId w:val="78"/>
        </w:numPr>
        <w:tabs>
          <w:tab w:val="left" w:pos="257"/>
        </w:tabs>
        <w:spacing w:before="120"/>
        <w:ind w:right="112" w:firstLine="0"/>
        <w:jc w:val="both"/>
        <w:rPr>
          <w:highlight w:val="red"/>
        </w:rPr>
      </w:pPr>
      <w:r w:rsidRPr="003D2378">
        <w:rPr>
          <w:highlight w:val="red"/>
        </w:rPr>
        <w:t>if</w:t>
      </w:r>
      <w:r w:rsidRPr="003D2378">
        <w:rPr>
          <w:spacing w:val="10"/>
          <w:highlight w:val="red"/>
        </w:rPr>
        <w:t xml:space="preserve"> </w:t>
      </w:r>
      <w:r w:rsidRPr="003D2378">
        <w:rPr>
          <w:highlight w:val="red"/>
        </w:rPr>
        <w:t>the</w:t>
      </w:r>
      <w:r w:rsidRPr="003D2378">
        <w:rPr>
          <w:spacing w:val="10"/>
          <w:highlight w:val="red"/>
        </w:rPr>
        <w:t xml:space="preserve"> </w:t>
      </w:r>
      <w:r w:rsidRPr="003D2378">
        <w:rPr>
          <w:spacing w:val="-1"/>
          <w:highlight w:val="red"/>
        </w:rPr>
        <w:t>programme</w:t>
      </w:r>
      <w:r w:rsidRPr="003D2378">
        <w:rPr>
          <w:spacing w:val="10"/>
          <w:highlight w:val="red"/>
        </w:rPr>
        <w:t xml:space="preserve"> </w:t>
      </w:r>
      <w:r w:rsidRPr="003D2378">
        <w:rPr>
          <w:highlight w:val="red"/>
        </w:rPr>
        <w:t>is</w:t>
      </w:r>
      <w:r w:rsidRPr="003D2378">
        <w:rPr>
          <w:spacing w:val="10"/>
          <w:highlight w:val="red"/>
        </w:rPr>
        <w:t xml:space="preserve"> </w:t>
      </w:r>
      <w:r w:rsidRPr="003D2378">
        <w:rPr>
          <w:highlight w:val="red"/>
        </w:rPr>
        <w:t>designed</w:t>
      </w:r>
      <w:r w:rsidRPr="003D2378">
        <w:rPr>
          <w:spacing w:val="10"/>
          <w:highlight w:val="red"/>
        </w:rPr>
        <w:t xml:space="preserve"> </w:t>
      </w:r>
      <w:r w:rsidRPr="003D2378">
        <w:rPr>
          <w:highlight w:val="red"/>
        </w:rPr>
        <w:t>to</w:t>
      </w:r>
      <w:r w:rsidRPr="003D2378">
        <w:rPr>
          <w:spacing w:val="9"/>
          <w:highlight w:val="red"/>
        </w:rPr>
        <w:t xml:space="preserve"> </w:t>
      </w:r>
      <w:r w:rsidRPr="003D2378">
        <w:rPr>
          <w:spacing w:val="-1"/>
          <w:highlight w:val="red"/>
        </w:rPr>
        <w:t>provide</w:t>
      </w:r>
      <w:r w:rsidRPr="003D2378">
        <w:rPr>
          <w:spacing w:val="10"/>
          <w:highlight w:val="red"/>
        </w:rPr>
        <w:t xml:space="preserve"> </w:t>
      </w:r>
      <w:r w:rsidRPr="003D2378">
        <w:rPr>
          <w:highlight w:val="red"/>
        </w:rPr>
        <w:t>help</w:t>
      </w:r>
      <w:r w:rsidRPr="003D2378">
        <w:rPr>
          <w:spacing w:val="10"/>
          <w:highlight w:val="red"/>
        </w:rPr>
        <w:t xml:space="preserve"> </w:t>
      </w:r>
      <w:r w:rsidRPr="003D2378">
        <w:rPr>
          <w:highlight w:val="red"/>
        </w:rPr>
        <w:t>for</w:t>
      </w:r>
      <w:r w:rsidRPr="003D2378">
        <w:rPr>
          <w:spacing w:val="10"/>
          <w:highlight w:val="red"/>
        </w:rPr>
        <w:t xml:space="preserve"> </w:t>
      </w:r>
      <w:r w:rsidRPr="003D2378">
        <w:rPr>
          <w:spacing w:val="-1"/>
          <w:highlight w:val="red"/>
        </w:rPr>
        <w:t>another</w:t>
      </w:r>
      <w:r w:rsidRPr="003D2378">
        <w:rPr>
          <w:spacing w:val="10"/>
          <w:highlight w:val="red"/>
        </w:rPr>
        <w:t xml:space="preserve"> </w:t>
      </w:r>
      <w:r w:rsidRPr="003D2378">
        <w:rPr>
          <w:spacing w:val="-1"/>
          <w:highlight w:val="red"/>
        </w:rPr>
        <w:t>formal</w:t>
      </w:r>
      <w:r w:rsidRPr="003D2378">
        <w:rPr>
          <w:spacing w:val="11"/>
          <w:highlight w:val="red"/>
        </w:rPr>
        <w:t xml:space="preserve"> </w:t>
      </w:r>
      <w:r w:rsidRPr="003D2378">
        <w:rPr>
          <w:highlight w:val="red"/>
        </w:rPr>
        <w:t>programme,</w:t>
      </w:r>
      <w:r w:rsidRPr="003D2378">
        <w:rPr>
          <w:spacing w:val="10"/>
          <w:highlight w:val="red"/>
        </w:rPr>
        <w:t xml:space="preserve"> </w:t>
      </w:r>
      <w:r w:rsidRPr="003D2378">
        <w:rPr>
          <w:highlight w:val="red"/>
        </w:rPr>
        <w:t>for</w:t>
      </w:r>
      <w:r w:rsidRPr="003D2378">
        <w:rPr>
          <w:spacing w:val="10"/>
          <w:highlight w:val="red"/>
        </w:rPr>
        <w:t xml:space="preserve"> </w:t>
      </w:r>
      <w:r w:rsidRPr="003D2378">
        <w:rPr>
          <w:highlight w:val="red"/>
        </w:rPr>
        <w:t>instance</w:t>
      </w:r>
      <w:r w:rsidRPr="003D2378">
        <w:rPr>
          <w:spacing w:val="9"/>
          <w:highlight w:val="red"/>
        </w:rPr>
        <w:t xml:space="preserve"> </w:t>
      </w:r>
      <w:r w:rsidRPr="003D2378">
        <w:rPr>
          <w:highlight w:val="red"/>
        </w:rPr>
        <w:t>to</w:t>
      </w:r>
      <w:r w:rsidRPr="003D2378">
        <w:rPr>
          <w:spacing w:val="10"/>
          <w:highlight w:val="red"/>
        </w:rPr>
        <w:t xml:space="preserve"> </w:t>
      </w:r>
      <w:r w:rsidRPr="003D2378">
        <w:rPr>
          <w:highlight w:val="red"/>
        </w:rPr>
        <w:t>prepare</w:t>
      </w:r>
      <w:r w:rsidRPr="003D2378">
        <w:rPr>
          <w:spacing w:val="39"/>
          <w:w w:val="99"/>
          <w:highlight w:val="red"/>
        </w:rPr>
        <w:t xml:space="preserve"> </w:t>
      </w:r>
      <w:r w:rsidRPr="003D2378">
        <w:rPr>
          <w:highlight w:val="red"/>
        </w:rPr>
        <w:t>for</w:t>
      </w:r>
      <w:r w:rsidRPr="003D2378">
        <w:rPr>
          <w:spacing w:val="21"/>
          <w:highlight w:val="red"/>
        </w:rPr>
        <w:t xml:space="preserve"> </w:t>
      </w:r>
      <w:r w:rsidRPr="003D2378">
        <w:rPr>
          <w:highlight w:val="red"/>
        </w:rPr>
        <w:t>the</w:t>
      </w:r>
      <w:r w:rsidRPr="003D2378">
        <w:rPr>
          <w:spacing w:val="21"/>
          <w:highlight w:val="red"/>
        </w:rPr>
        <w:t xml:space="preserve"> </w:t>
      </w:r>
      <w:r w:rsidRPr="003D2378">
        <w:rPr>
          <w:highlight w:val="red"/>
        </w:rPr>
        <w:t>final</w:t>
      </w:r>
      <w:r w:rsidRPr="003D2378">
        <w:rPr>
          <w:spacing w:val="22"/>
          <w:highlight w:val="red"/>
        </w:rPr>
        <w:t xml:space="preserve"> </w:t>
      </w:r>
      <w:r w:rsidRPr="003D2378">
        <w:rPr>
          <w:highlight w:val="red"/>
        </w:rPr>
        <w:t>exam</w:t>
      </w:r>
      <w:r w:rsidRPr="003D2378">
        <w:rPr>
          <w:spacing w:val="19"/>
          <w:highlight w:val="red"/>
        </w:rPr>
        <w:t xml:space="preserve"> </w:t>
      </w:r>
      <w:r w:rsidRPr="003D2378">
        <w:rPr>
          <w:highlight w:val="red"/>
        </w:rPr>
        <w:t>to</w:t>
      </w:r>
      <w:r w:rsidRPr="003D2378">
        <w:rPr>
          <w:spacing w:val="21"/>
          <w:highlight w:val="red"/>
        </w:rPr>
        <w:t xml:space="preserve"> </w:t>
      </w:r>
      <w:r w:rsidRPr="003D2378">
        <w:rPr>
          <w:highlight w:val="red"/>
        </w:rPr>
        <w:t>obtain</w:t>
      </w:r>
      <w:r w:rsidRPr="003D2378">
        <w:rPr>
          <w:spacing w:val="22"/>
          <w:highlight w:val="red"/>
        </w:rPr>
        <w:t xml:space="preserve"> </w:t>
      </w:r>
      <w:r w:rsidRPr="003D2378">
        <w:rPr>
          <w:highlight w:val="red"/>
        </w:rPr>
        <w:t>the</w:t>
      </w:r>
      <w:r w:rsidRPr="003D2378">
        <w:rPr>
          <w:spacing w:val="21"/>
          <w:highlight w:val="red"/>
        </w:rPr>
        <w:t xml:space="preserve"> </w:t>
      </w:r>
      <w:r w:rsidRPr="003D2378">
        <w:rPr>
          <w:spacing w:val="-1"/>
          <w:highlight w:val="red"/>
        </w:rPr>
        <w:t>formal</w:t>
      </w:r>
      <w:r w:rsidRPr="003D2378">
        <w:rPr>
          <w:spacing w:val="22"/>
          <w:highlight w:val="red"/>
        </w:rPr>
        <w:t xml:space="preserve"> </w:t>
      </w:r>
      <w:r w:rsidRPr="003D2378">
        <w:rPr>
          <w:highlight w:val="red"/>
        </w:rPr>
        <w:t>NFQ</w:t>
      </w:r>
      <w:r w:rsidRPr="003D2378">
        <w:rPr>
          <w:spacing w:val="21"/>
          <w:highlight w:val="red"/>
        </w:rPr>
        <w:t xml:space="preserve"> </w:t>
      </w:r>
      <w:r w:rsidRPr="003D2378">
        <w:rPr>
          <w:spacing w:val="-1"/>
          <w:highlight w:val="red"/>
        </w:rPr>
        <w:t>qualification,</w:t>
      </w:r>
      <w:r w:rsidRPr="003D2378">
        <w:rPr>
          <w:spacing w:val="20"/>
          <w:highlight w:val="red"/>
        </w:rPr>
        <w:t xml:space="preserve"> </w:t>
      </w:r>
      <w:r w:rsidRPr="003D2378">
        <w:rPr>
          <w:highlight w:val="red"/>
        </w:rPr>
        <w:t>and</w:t>
      </w:r>
      <w:r w:rsidRPr="003D2378">
        <w:rPr>
          <w:spacing w:val="21"/>
          <w:highlight w:val="red"/>
        </w:rPr>
        <w:t xml:space="preserve"> </w:t>
      </w:r>
      <w:r w:rsidRPr="003D2378">
        <w:rPr>
          <w:highlight w:val="red"/>
        </w:rPr>
        <w:t>the</w:t>
      </w:r>
      <w:r w:rsidRPr="003D2378">
        <w:rPr>
          <w:spacing w:val="22"/>
          <w:highlight w:val="red"/>
        </w:rPr>
        <w:t xml:space="preserve"> </w:t>
      </w:r>
      <w:r w:rsidRPr="003D2378">
        <w:rPr>
          <w:highlight w:val="red"/>
        </w:rPr>
        <w:t>final</w:t>
      </w:r>
      <w:r w:rsidRPr="003D2378">
        <w:rPr>
          <w:spacing w:val="21"/>
          <w:highlight w:val="red"/>
        </w:rPr>
        <w:t xml:space="preserve"> </w:t>
      </w:r>
      <w:r w:rsidRPr="003D2378">
        <w:rPr>
          <w:highlight w:val="red"/>
        </w:rPr>
        <w:t>exam</w:t>
      </w:r>
      <w:r w:rsidRPr="003D2378">
        <w:rPr>
          <w:spacing w:val="21"/>
          <w:highlight w:val="red"/>
        </w:rPr>
        <w:t xml:space="preserve"> </w:t>
      </w:r>
      <w:r w:rsidRPr="003D2378">
        <w:rPr>
          <w:highlight w:val="red"/>
        </w:rPr>
        <w:t>is</w:t>
      </w:r>
      <w:r w:rsidRPr="003D2378">
        <w:rPr>
          <w:spacing w:val="21"/>
          <w:highlight w:val="red"/>
        </w:rPr>
        <w:t xml:space="preserve"> </w:t>
      </w:r>
      <w:r w:rsidRPr="003D2378">
        <w:rPr>
          <w:highlight w:val="red"/>
        </w:rPr>
        <w:t>not</w:t>
      </w:r>
      <w:r w:rsidRPr="003D2378">
        <w:rPr>
          <w:spacing w:val="21"/>
          <w:highlight w:val="red"/>
        </w:rPr>
        <w:t xml:space="preserve"> </w:t>
      </w:r>
      <w:r w:rsidRPr="003D2378">
        <w:rPr>
          <w:highlight w:val="red"/>
        </w:rPr>
        <w:t>included</w:t>
      </w:r>
      <w:r w:rsidRPr="003D2378">
        <w:rPr>
          <w:spacing w:val="20"/>
          <w:highlight w:val="red"/>
        </w:rPr>
        <w:t xml:space="preserve"> </w:t>
      </w:r>
      <w:r w:rsidRPr="003D2378">
        <w:rPr>
          <w:highlight w:val="red"/>
        </w:rPr>
        <w:t>in</w:t>
      </w:r>
      <w:r w:rsidRPr="003D2378">
        <w:rPr>
          <w:spacing w:val="22"/>
          <w:highlight w:val="red"/>
        </w:rPr>
        <w:t xml:space="preserve"> </w:t>
      </w:r>
      <w:r w:rsidRPr="003D2378">
        <w:rPr>
          <w:highlight w:val="red"/>
        </w:rPr>
        <w:t>the</w:t>
      </w:r>
      <w:r w:rsidRPr="003D2378">
        <w:rPr>
          <w:spacing w:val="35"/>
          <w:w w:val="99"/>
          <w:highlight w:val="red"/>
        </w:rPr>
        <w:t xml:space="preserve"> </w:t>
      </w:r>
      <w:r w:rsidRPr="003D2378">
        <w:rPr>
          <w:highlight w:val="red"/>
        </w:rPr>
        <w:t>programme</w:t>
      </w:r>
      <w:r w:rsidRPr="003D2378">
        <w:rPr>
          <w:spacing w:val="-2"/>
          <w:highlight w:val="red"/>
        </w:rPr>
        <w:t xml:space="preserve"> </w:t>
      </w:r>
      <w:r w:rsidRPr="003D2378">
        <w:rPr>
          <w:highlight w:val="red"/>
        </w:rPr>
        <w:t>but</w:t>
      </w:r>
      <w:r w:rsidRPr="003D2378">
        <w:rPr>
          <w:spacing w:val="-1"/>
          <w:highlight w:val="red"/>
        </w:rPr>
        <w:t xml:space="preserve"> </w:t>
      </w:r>
      <w:r w:rsidRPr="003D2378">
        <w:rPr>
          <w:highlight w:val="red"/>
        </w:rPr>
        <w:t>has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be</w:t>
      </w:r>
      <w:r w:rsidRPr="003D2378">
        <w:rPr>
          <w:spacing w:val="-1"/>
          <w:highlight w:val="red"/>
        </w:rPr>
        <w:t xml:space="preserve"> taken </w:t>
      </w:r>
      <w:r w:rsidRPr="003D2378">
        <w:rPr>
          <w:highlight w:val="red"/>
        </w:rPr>
        <w:t>separately,</w:t>
      </w:r>
      <w:r w:rsidRPr="003D2378">
        <w:rPr>
          <w:spacing w:val="-2"/>
          <w:highlight w:val="red"/>
        </w:rPr>
        <w:t xml:space="preserve"> </w:t>
      </w:r>
      <w:r w:rsidRPr="003D2378">
        <w:rPr>
          <w:highlight w:val="red"/>
        </w:rPr>
        <w:t>it</w:t>
      </w:r>
      <w:r w:rsidRPr="003D2378">
        <w:rPr>
          <w:spacing w:val="-1"/>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considered</w:t>
      </w:r>
      <w:r w:rsidRPr="003D2378">
        <w:rPr>
          <w:spacing w:val="-2"/>
          <w:highlight w:val="red"/>
        </w:rPr>
        <w:t xml:space="preserve"> </w:t>
      </w:r>
      <w:r w:rsidRPr="003D2378">
        <w:rPr>
          <w:highlight w:val="red"/>
        </w:rPr>
        <w:t>as</w:t>
      </w:r>
      <w:r w:rsidRPr="003D2378">
        <w:rPr>
          <w:spacing w:val="-1"/>
          <w:highlight w:val="red"/>
        </w:rPr>
        <w:t xml:space="preserve"> non-formal.</w:t>
      </w:r>
    </w:p>
    <w:p w:rsidR="00A7027F" w:rsidRPr="003D2378" w:rsidRDefault="006F44CB">
      <w:pPr>
        <w:pStyle w:val="a3"/>
        <w:numPr>
          <w:ilvl w:val="0"/>
          <w:numId w:val="47"/>
        </w:numPr>
        <w:tabs>
          <w:tab w:val="left" w:pos="478"/>
        </w:tabs>
        <w:spacing w:before="120"/>
        <w:ind w:left="477"/>
        <w:jc w:val="both"/>
        <w:rPr>
          <w:highlight w:val="red"/>
        </w:rPr>
      </w:pPr>
      <w:r w:rsidRPr="003D2378">
        <w:rPr>
          <w:highlight w:val="red"/>
        </w:rPr>
        <w:t>Four</w:t>
      </w:r>
      <w:r w:rsidRPr="003D2378">
        <w:rPr>
          <w:spacing w:val="-2"/>
          <w:highlight w:val="red"/>
        </w:rPr>
        <w:t xml:space="preserve"> </w:t>
      </w:r>
      <w:r w:rsidRPr="003D2378">
        <w:rPr>
          <w:spacing w:val="-1"/>
          <w:highlight w:val="red"/>
        </w:rPr>
        <w:t>questions</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four</w:t>
      </w:r>
      <w:r w:rsidRPr="003D2378">
        <w:rPr>
          <w:spacing w:val="-2"/>
          <w:highlight w:val="red"/>
        </w:rPr>
        <w:t xml:space="preserve"> </w:t>
      </w:r>
      <w:r w:rsidRPr="003D2378">
        <w:rPr>
          <w:highlight w:val="red"/>
        </w:rPr>
        <w:t>types</w:t>
      </w:r>
      <w:r w:rsidRPr="003D2378">
        <w:rPr>
          <w:spacing w:val="-1"/>
          <w:highlight w:val="red"/>
        </w:rPr>
        <w:t xml:space="preserve"> </w:t>
      </w:r>
      <w:r w:rsidRPr="003D2378">
        <w:rPr>
          <w:highlight w:val="red"/>
        </w:rPr>
        <w:t>of</w:t>
      </w:r>
      <w:r w:rsidRPr="003D2378">
        <w:rPr>
          <w:spacing w:val="-1"/>
          <w:highlight w:val="red"/>
        </w:rPr>
        <w:t xml:space="preserve"> non-formal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activities</w:t>
      </w:r>
    </w:p>
    <w:p w:rsidR="00A7027F" w:rsidRPr="003D2378" w:rsidRDefault="006F44CB">
      <w:pPr>
        <w:pStyle w:val="a3"/>
        <w:spacing w:before="101"/>
        <w:ind w:left="117" w:right="113"/>
        <w:jc w:val="both"/>
        <w:rPr>
          <w:highlight w:val="red"/>
        </w:rPr>
      </w:pPr>
      <w:r w:rsidRPr="003D2378">
        <w:rPr>
          <w:highlight w:val="red"/>
        </w:rPr>
        <w:t>In</w:t>
      </w:r>
      <w:r w:rsidRPr="003D2378">
        <w:rPr>
          <w:spacing w:val="35"/>
          <w:highlight w:val="red"/>
        </w:rPr>
        <w:t xml:space="preserve"> </w:t>
      </w:r>
      <w:r w:rsidRPr="003D2378">
        <w:rPr>
          <w:highlight w:val="red"/>
        </w:rPr>
        <w:t>order</w:t>
      </w:r>
      <w:r w:rsidRPr="003D2378">
        <w:rPr>
          <w:spacing w:val="35"/>
          <w:highlight w:val="red"/>
        </w:rPr>
        <w:t xml:space="preserve"> </w:t>
      </w:r>
      <w:r w:rsidRPr="003D2378">
        <w:rPr>
          <w:highlight w:val="red"/>
        </w:rPr>
        <w:t>to</w:t>
      </w:r>
      <w:r w:rsidRPr="003D2378">
        <w:rPr>
          <w:spacing w:val="34"/>
          <w:highlight w:val="red"/>
        </w:rPr>
        <w:t xml:space="preserve"> </w:t>
      </w:r>
      <w:r w:rsidRPr="003D2378">
        <w:rPr>
          <w:spacing w:val="-1"/>
          <w:highlight w:val="red"/>
        </w:rPr>
        <w:t>properly</w:t>
      </w:r>
      <w:r w:rsidRPr="003D2378">
        <w:rPr>
          <w:spacing w:val="37"/>
          <w:highlight w:val="red"/>
        </w:rPr>
        <w:t xml:space="preserve"> </w:t>
      </w:r>
      <w:r w:rsidRPr="003D2378">
        <w:rPr>
          <w:highlight w:val="red"/>
        </w:rPr>
        <w:t>cover</w:t>
      </w:r>
      <w:r w:rsidRPr="003D2378">
        <w:rPr>
          <w:spacing w:val="34"/>
          <w:highlight w:val="red"/>
        </w:rPr>
        <w:t xml:space="preserve"> </w:t>
      </w:r>
      <w:r w:rsidRPr="003D2378">
        <w:rPr>
          <w:highlight w:val="red"/>
        </w:rPr>
        <w:t>all</w:t>
      </w:r>
      <w:r w:rsidRPr="003D2378">
        <w:rPr>
          <w:spacing w:val="35"/>
          <w:highlight w:val="red"/>
        </w:rPr>
        <w:t xml:space="preserve"> </w:t>
      </w:r>
      <w:r w:rsidRPr="003D2378">
        <w:rPr>
          <w:highlight w:val="red"/>
        </w:rPr>
        <w:t>four</w:t>
      </w:r>
      <w:r w:rsidRPr="003D2378">
        <w:rPr>
          <w:spacing w:val="35"/>
          <w:highlight w:val="red"/>
        </w:rPr>
        <w:t xml:space="preserve"> </w:t>
      </w:r>
      <w:r w:rsidRPr="003D2378">
        <w:rPr>
          <w:spacing w:val="-1"/>
          <w:highlight w:val="red"/>
        </w:rPr>
        <w:t>types</w:t>
      </w:r>
      <w:r w:rsidRPr="003D2378">
        <w:rPr>
          <w:spacing w:val="35"/>
          <w:highlight w:val="red"/>
        </w:rPr>
        <w:t xml:space="preserve"> </w:t>
      </w:r>
      <w:r w:rsidRPr="003D2378">
        <w:rPr>
          <w:highlight w:val="red"/>
        </w:rPr>
        <w:t>of</w:t>
      </w:r>
      <w:r w:rsidRPr="003D2378">
        <w:rPr>
          <w:spacing w:val="35"/>
          <w:highlight w:val="red"/>
        </w:rPr>
        <w:t xml:space="preserve"> </w:t>
      </w:r>
      <w:r w:rsidRPr="003D2378">
        <w:rPr>
          <w:spacing w:val="-1"/>
          <w:highlight w:val="red"/>
        </w:rPr>
        <w:t>non-formal</w:t>
      </w:r>
      <w:r w:rsidRPr="003D2378">
        <w:rPr>
          <w:spacing w:val="35"/>
          <w:highlight w:val="red"/>
        </w:rPr>
        <w:t xml:space="preserve"> </w:t>
      </w:r>
      <w:r w:rsidRPr="003D2378">
        <w:rPr>
          <w:highlight w:val="red"/>
        </w:rPr>
        <w:t>learning</w:t>
      </w:r>
      <w:r w:rsidRPr="003D2378">
        <w:rPr>
          <w:spacing w:val="34"/>
          <w:highlight w:val="red"/>
        </w:rPr>
        <w:t xml:space="preserve"> </w:t>
      </w:r>
      <w:r w:rsidRPr="003D2378">
        <w:rPr>
          <w:highlight w:val="red"/>
        </w:rPr>
        <w:t>activities,</w:t>
      </w:r>
      <w:r w:rsidRPr="003D2378">
        <w:rPr>
          <w:spacing w:val="34"/>
          <w:highlight w:val="red"/>
        </w:rPr>
        <w:t xml:space="preserve"> </w:t>
      </w:r>
      <w:r w:rsidRPr="003D2378">
        <w:rPr>
          <w:highlight w:val="red"/>
        </w:rPr>
        <w:t>a</w:t>
      </w:r>
      <w:r w:rsidRPr="003D2378">
        <w:rPr>
          <w:spacing w:val="36"/>
          <w:highlight w:val="red"/>
        </w:rPr>
        <w:t xml:space="preserve"> </w:t>
      </w:r>
      <w:r w:rsidRPr="003D2378">
        <w:rPr>
          <w:highlight w:val="red"/>
        </w:rPr>
        <w:t>better</w:t>
      </w:r>
      <w:r w:rsidRPr="003D2378">
        <w:rPr>
          <w:spacing w:val="35"/>
          <w:highlight w:val="red"/>
        </w:rPr>
        <w:t xml:space="preserve"> </w:t>
      </w:r>
      <w:r w:rsidRPr="003D2378">
        <w:rPr>
          <w:highlight w:val="red"/>
        </w:rPr>
        <w:t>practice</w:t>
      </w:r>
      <w:r w:rsidRPr="003D2378">
        <w:rPr>
          <w:spacing w:val="35"/>
          <w:highlight w:val="red"/>
        </w:rPr>
        <w:t xml:space="preserve"> </w:t>
      </w:r>
      <w:r w:rsidRPr="003D2378">
        <w:rPr>
          <w:highlight w:val="red"/>
        </w:rPr>
        <w:t>than</w:t>
      </w:r>
      <w:r w:rsidRPr="003D2378">
        <w:rPr>
          <w:spacing w:val="35"/>
          <w:highlight w:val="red"/>
        </w:rPr>
        <w:t xml:space="preserve"> </w:t>
      </w:r>
      <w:r w:rsidRPr="003D2378">
        <w:rPr>
          <w:highlight w:val="red"/>
        </w:rPr>
        <w:t>a</w:t>
      </w:r>
      <w:r w:rsidRPr="003D2378">
        <w:rPr>
          <w:spacing w:val="33"/>
          <w:w w:val="99"/>
          <w:highlight w:val="red"/>
        </w:rPr>
        <w:t xml:space="preserve"> </w:t>
      </w:r>
      <w:r w:rsidRPr="003D2378">
        <w:rPr>
          <w:highlight w:val="red"/>
        </w:rPr>
        <w:t>generic</w:t>
      </w:r>
      <w:r w:rsidRPr="003D2378">
        <w:rPr>
          <w:spacing w:val="5"/>
          <w:highlight w:val="red"/>
        </w:rPr>
        <w:t xml:space="preserve"> </w:t>
      </w:r>
      <w:r w:rsidRPr="003D2378">
        <w:rPr>
          <w:highlight w:val="red"/>
        </w:rPr>
        <w:t>question</w:t>
      </w:r>
      <w:r w:rsidRPr="003D2378">
        <w:rPr>
          <w:spacing w:val="5"/>
          <w:highlight w:val="red"/>
        </w:rPr>
        <w:t xml:space="preserve"> </w:t>
      </w:r>
      <w:r w:rsidRPr="003D2378">
        <w:rPr>
          <w:spacing w:val="-1"/>
          <w:highlight w:val="red"/>
        </w:rPr>
        <w:t>comprising</w:t>
      </w:r>
      <w:r w:rsidRPr="003D2378">
        <w:rPr>
          <w:spacing w:val="5"/>
          <w:highlight w:val="red"/>
        </w:rPr>
        <w:t xml:space="preserve"> </w:t>
      </w:r>
      <w:r w:rsidRPr="003D2378">
        <w:rPr>
          <w:highlight w:val="red"/>
        </w:rPr>
        <w:t>the</w:t>
      </w:r>
      <w:r w:rsidRPr="003D2378">
        <w:rPr>
          <w:spacing w:val="5"/>
          <w:highlight w:val="red"/>
        </w:rPr>
        <w:t xml:space="preserve"> </w:t>
      </w:r>
      <w:r w:rsidRPr="003D2378">
        <w:rPr>
          <w:spacing w:val="-1"/>
          <w:highlight w:val="red"/>
        </w:rPr>
        <w:t>four</w:t>
      </w:r>
      <w:r w:rsidRPr="003D2378">
        <w:rPr>
          <w:spacing w:val="5"/>
          <w:highlight w:val="red"/>
        </w:rPr>
        <w:t xml:space="preserve"> </w:t>
      </w:r>
      <w:r w:rsidRPr="003D2378">
        <w:rPr>
          <w:spacing w:val="-1"/>
          <w:highlight w:val="red"/>
        </w:rPr>
        <w:t>types</w:t>
      </w:r>
      <w:r w:rsidRPr="003D2378">
        <w:rPr>
          <w:spacing w:val="5"/>
          <w:highlight w:val="red"/>
        </w:rPr>
        <w:t xml:space="preserve"> </w:t>
      </w:r>
      <w:r w:rsidRPr="003D2378">
        <w:rPr>
          <w:highlight w:val="red"/>
        </w:rPr>
        <w:t>of</w:t>
      </w:r>
      <w:r w:rsidRPr="003D2378">
        <w:rPr>
          <w:spacing w:val="6"/>
          <w:highlight w:val="red"/>
        </w:rPr>
        <w:t xml:space="preserve"> </w:t>
      </w:r>
      <w:r w:rsidRPr="003D2378">
        <w:rPr>
          <w:spacing w:val="-1"/>
          <w:highlight w:val="red"/>
        </w:rPr>
        <w:t>activities</w:t>
      </w:r>
      <w:r w:rsidRPr="003D2378">
        <w:rPr>
          <w:spacing w:val="5"/>
          <w:highlight w:val="red"/>
        </w:rPr>
        <w:t xml:space="preserve"> </w:t>
      </w:r>
      <w:r w:rsidRPr="003D2378">
        <w:rPr>
          <w:highlight w:val="red"/>
        </w:rPr>
        <w:t>at</w:t>
      </w:r>
      <w:r w:rsidRPr="003D2378">
        <w:rPr>
          <w:spacing w:val="5"/>
          <w:highlight w:val="red"/>
        </w:rPr>
        <w:t xml:space="preserve"> </w:t>
      </w:r>
      <w:r w:rsidRPr="003D2378">
        <w:rPr>
          <w:highlight w:val="red"/>
        </w:rPr>
        <w:t>the</w:t>
      </w:r>
      <w:r w:rsidRPr="003D2378">
        <w:rPr>
          <w:spacing w:val="5"/>
          <w:highlight w:val="red"/>
        </w:rPr>
        <w:t xml:space="preserve"> </w:t>
      </w:r>
      <w:r w:rsidRPr="003D2378">
        <w:rPr>
          <w:spacing w:val="-1"/>
          <w:highlight w:val="red"/>
        </w:rPr>
        <w:t>same</w:t>
      </w:r>
      <w:r w:rsidRPr="003D2378">
        <w:rPr>
          <w:spacing w:val="6"/>
          <w:highlight w:val="red"/>
        </w:rPr>
        <w:t xml:space="preserve"> </w:t>
      </w:r>
      <w:r w:rsidRPr="003D2378">
        <w:rPr>
          <w:highlight w:val="red"/>
        </w:rPr>
        <w:t>time</w:t>
      </w:r>
      <w:r w:rsidRPr="003D2378">
        <w:rPr>
          <w:spacing w:val="5"/>
          <w:highlight w:val="red"/>
        </w:rPr>
        <w:t xml:space="preserve"> </w:t>
      </w:r>
      <w:r w:rsidRPr="003D2378">
        <w:rPr>
          <w:highlight w:val="red"/>
        </w:rPr>
        <w:t>can</w:t>
      </w:r>
      <w:r w:rsidRPr="003D2378">
        <w:rPr>
          <w:spacing w:val="6"/>
          <w:highlight w:val="red"/>
        </w:rPr>
        <w:t xml:space="preserve"> </w:t>
      </w:r>
      <w:r w:rsidRPr="003D2378">
        <w:rPr>
          <w:highlight w:val="red"/>
        </w:rPr>
        <w:t>be</w:t>
      </w:r>
      <w:r w:rsidRPr="003D2378">
        <w:rPr>
          <w:spacing w:val="5"/>
          <w:highlight w:val="red"/>
        </w:rPr>
        <w:t xml:space="preserve"> </w:t>
      </w:r>
      <w:r w:rsidRPr="003D2378">
        <w:rPr>
          <w:highlight w:val="red"/>
        </w:rPr>
        <w:t>to</w:t>
      </w:r>
      <w:r w:rsidRPr="003D2378">
        <w:rPr>
          <w:spacing w:val="5"/>
          <w:highlight w:val="red"/>
        </w:rPr>
        <w:t xml:space="preserve"> </w:t>
      </w:r>
      <w:r w:rsidRPr="003D2378">
        <w:rPr>
          <w:spacing w:val="-1"/>
          <w:highlight w:val="red"/>
        </w:rPr>
        <w:t>split</w:t>
      </w:r>
      <w:r w:rsidRPr="003D2378">
        <w:rPr>
          <w:spacing w:val="5"/>
          <w:highlight w:val="red"/>
        </w:rPr>
        <w:t xml:space="preserve"> </w:t>
      </w:r>
      <w:r w:rsidRPr="003D2378">
        <w:rPr>
          <w:spacing w:val="-1"/>
          <w:highlight w:val="red"/>
        </w:rPr>
        <w:t>the</w:t>
      </w:r>
      <w:r w:rsidRPr="003D2378">
        <w:rPr>
          <w:spacing w:val="5"/>
          <w:highlight w:val="red"/>
        </w:rPr>
        <w:t xml:space="preserve"> </w:t>
      </w:r>
      <w:r w:rsidRPr="003D2378">
        <w:rPr>
          <w:highlight w:val="red"/>
        </w:rPr>
        <w:t>question</w:t>
      </w:r>
      <w:r w:rsidRPr="003D2378">
        <w:rPr>
          <w:spacing w:val="5"/>
          <w:highlight w:val="red"/>
        </w:rPr>
        <w:t xml:space="preserve"> </w:t>
      </w:r>
      <w:r w:rsidRPr="003D2378">
        <w:rPr>
          <w:highlight w:val="red"/>
        </w:rPr>
        <w:t>in</w:t>
      </w:r>
      <w:r w:rsidRPr="003D2378">
        <w:rPr>
          <w:spacing w:val="57"/>
          <w:w w:val="99"/>
          <w:highlight w:val="red"/>
        </w:rPr>
        <w:t xml:space="preserve"> </w:t>
      </w:r>
      <w:r w:rsidRPr="003D2378">
        <w:rPr>
          <w:highlight w:val="red"/>
        </w:rPr>
        <w:t>four</w:t>
      </w:r>
      <w:r w:rsidRPr="003D2378">
        <w:rPr>
          <w:spacing w:val="7"/>
          <w:highlight w:val="red"/>
        </w:rPr>
        <w:t xml:space="preserve"> </w:t>
      </w:r>
      <w:r w:rsidRPr="003D2378">
        <w:rPr>
          <w:highlight w:val="red"/>
        </w:rPr>
        <w:t>independent</w:t>
      </w:r>
      <w:r w:rsidRPr="003D2378">
        <w:rPr>
          <w:spacing w:val="8"/>
          <w:highlight w:val="red"/>
        </w:rPr>
        <w:t xml:space="preserve"> </w:t>
      </w:r>
      <w:r w:rsidRPr="003D2378">
        <w:rPr>
          <w:highlight w:val="red"/>
        </w:rPr>
        <w:t>questions</w:t>
      </w:r>
      <w:r w:rsidRPr="003D2378">
        <w:rPr>
          <w:spacing w:val="8"/>
          <w:highlight w:val="red"/>
        </w:rPr>
        <w:t xml:space="preserve"> </w:t>
      </w:r>
      <w:r w:rsidRPr="003D2378">
        <w:rPr>
          <w:spacing w:val="-1"/>
          <w:highlight w:val="red"/>
        </w:rPr>
        <w:t>properly</w:t>
      </w:r>
      <w:r w:rsidRPr="003D2378">
        <w:rPr>
          <w:spacing w:val="10"/>
          <w:highlight w:val="red"/>
        </w:rPr>
        <w:t xml:space="preserve"> </w:t>
      </w:r>
      <w:r w:rsidRPr="003D2378">
        <w:rPr>
          <w:spacing w:val="-1"/>
          <w:highlight w:val="red"/>
        </w:rPr>
        <w:t>assessing</w:t>
      </w:r>
      <w:r w:rsidRPr="003D2378">
        <w:rPr>
          <w:spacing w:val="9"/>
          <w:highlight w:val="red"/>
        </w:rPr>
        <w:t xml:space="preserve"> </w:t>
      </w:r>
      <w:r w:rsidRPr="003D2378">
        <w:rPr>
          <w:highlight w:val="red"/>
        </w:rPr>
        <w:t>what</w:t>
      </w:r>
      <w:r w:rsidRPr="003D2378">
        <w:rPr>
          <w:spacing w:val="9"/>
          <w:highlight w:val="red"/>
        </w:rPr>
        <w:t xml:space="preserve"> </w:t>
      </w:r>
      <w:r w:rsidRPr="003D2378">
        <w:rPr>
          <w:highlight w:val="red"/>
        </w:rPr>
        <w:t>each</w:t>
      </w:r>
      <w:r w:rsidRPr="003D2378">
        <w:rPr>
          <w:spacing w:val="8"/>
          <w:highlight w:val="red"/>
        </w:rPr>
        <w:t xml:space="preserve"> </w:t>
      </w:r>
      <w:r w:rsidRPr="003D2378">
        <w:rPr>
          <w:highlight w:val="red"/>
        </w:rPr>
        <w:t>type</w:t>
      </w:r>
      <w:r w:rsidRPr="003D2378">
        <w:rPr>
          <w:spacing w:val="7"/>
          <w:highlight w:val="red"/>
        </w:rPr>
        <w:t xml:space="preserve"> </w:t>
      </w:r>
      <w:r w:rsidRPr="003D2378">
        <w:rPr>
          <w:highlight w:val="red"/>
        </w:rPr>
        <w:t>of</w:t>
      </w:r>
      <w:r w:rsidRPr="003D2378">
        <w:rPr>
          <w:spacing w:val="7"/>
          <w:highlight w:val="red"/>
        </w:rPr>
        <w:t xml:space="preserve"> </w:t>
      </w:r>
      <w:r w:rsidRPr="003D2378">
        <w:rPr>
          <w:spacing w:val="-1"/>
          <w:highlight w:val="red"/>
        </w:rPr>
        <w:t>non-formal</w:t>
      </w:r>
      <w:r w:rsidRPr="003D2378">
        <w:rPr>
          <w:spacing w:val="9"/>
          <w:highlight w:val="red"/>
        </w:rPr>
        <w:t xml:space="preserve"> </w:t>
      </w:r>
      <w:r w:rsidRPr="003D2378">
        <w:rPr>
          <w:highlight w:val="red"/>
        </w:rPr>
        <w:t>learning</w:t>
      </w:r>
      <w:r w:rsidRPr="003D2378">
        <w:rPr>
          <w:spacing w:val="8"/>
          <w:highlight w:val="red"/>
        </w:rPr>
        <w:t xml:space="preserve"> </w:t>
      </w:r>
      <w:r w:rsidRPr="003D2378">
        <w:rPr>
          <w:spacing w:val="-1"/>
          <w:highlight w:val="red"/>
        </w:rPr>
        <w:t>activity</w:t>
      </w:r>
      <w:r w:rsidRPr="003D2378">
        <w:rPr>
          <w:spacing w:val="9"/>
          <w:highlight w:val="red"/>
        </w:rPr>
        <w:t xml:space="preserve"> </w:t>
      </w:r>
      <w:r w:rsidRPr="003D2378">
        <w:rPr>
          <w:highlight w:val="red"/>
        </w:rPr>
        <w:t>is</w:t>
      </w:r>
      <w:r w:rsidRPr="003D2378">
        <w:rPr>
          <w:spacing w:val="7"/>
          <w:highlight w:val="red"/>
        </w:rPr>
        <w:t xml:space="preserve"> </w:t>
      </w:r>
      <w:r w:rsidRPr="003D2378">
        <w:rPr>
          <w:highlight w:val="red"/>
        </w:rPr>
        <w:t>along</w:t>
      </w:r>
      <w:r w:rsidRPr="003D2378">
        <w:rPr>
          <w:spacing w:val="61"/>
          <w:w w:val="99"/>
          <w:highlight w:val="red"/>
        </w:rPr>
        <w:t xml:space="preserve"> </w:t>
      </w:r>
      <w:r w:rsidRPr="003D2378">
        <w:rPr>
          <w:spacing w:val="-1"/>
          <w:highlight w:val="red"/>
        </w:rPr>
        <w:t>with</w:t>
      </w:r>
      <w:r w:rsidRPr="003D2378">
        <w:rPr>
          <w:spacing w:val="-3"/>
          <w:highlight w:val="red"/>
        </w:rPr>
        <w:t xml:space="preserve"> </w:t>
      </w:r>
      <w:r w:rsidRPr="003D2378">
        <w:rPr>
          <w:spacing w:val="-1"/>
          <w:highlight w:val="red"/>
        </w:rPr>
        <w:t>examples.</w:t>
      </w:r>
    </w:p>
    <w:p w:rsidR="00A7027F" w:rsidRPr="003D2378" w:rsidRDefault="006F44CB">
      <w:pPr>
        <w:pStyle w:val="a3"/>
        <w:spacing w:before="120"/>
        <w:ind w:left="117" w:right="111"/>
        <w:jc w:val="both"/>
        <w:rPr>
          <w:highlight w:val="red"/>
        </w:rPr>
      </w:pPr>
      <w:r w:rsidRPr="003D2378">
        <w:rPr>
          <w:highlight w:val="red"/>
        </w:rPr>
        <w:t>Then</w:t>
      </w:r>
      <w:r w:rsidRPr="003D2378">
        <w:rPr>
          <w:spacing w:val="35"/>
          <w:highlight w:val="red"/>
        </w:rPr>
        <w:t xml:space="preserve"> </w:t>
      </w:r>
      <w:r w:rsidRPr="003D2378">
        <w:rPr>
          <w:highlight w:val="red"/>
        </w:rPr>
        <w:t>after</w:t>
      </w:r>
      <w:r w:rsidRPr="003D2378">
        <w:rPr>
          <w:spacing w:val="36"/>
          <w:highlight w:val="red"/>
        </w:rPr>
        <w:t xml:space="preserve"> </w:t>
      </w:r>
      <w:r w:rsidRPr="003D2378">
        <w:rPr>
          <w:highlight w:val="red"/>
        </w:rPr>
        <w:t>each</w:t>
      </w:r>
      <w:r w:rsidRPr="003D2378">
        <w:rPr>
          <w:spacing w:val="36"/>
          <w:highlight w:val="red"/>
        </w:rPr>
        <w:t xml:space="preserve"> </w:t>
      </w:r>
      <w:r w:rsidRPr="003D2378">
        <w:rPr>
          <w:highlight w:val="red"/>
        </w:rPr>
        <w:t>question</w:t>
      </w:r>
      <w:r w:rsidRPr="003D2378">
        <w:rPr>
          <w:spacing w:val="36"/>
          <w:highlight w:val="red"/>
        </w:rPr>
        <w:t xml:space="preserve"> </w:t>
      </w:r>
      <w:r w:rsidRPr="003D2378">
        <w:rPr>
          <w:highlight w:val="red"/>
        </w:rPr>
        <w:t>the</w:t>
      </w:r>
      <w:r w:rsidRPr="003D2378">
        <w:rPr>
          <w:spacing w:val="36"/>
          <w:highlight w:val="red"/>
        </w:rPr>
        <w:t xml:space="preserve"> </w:t>
      </w:r>
      <w:r w:rsidRPr="003D2378">
        <w:rPr>
          <w:spacing w:val="-1"/>
          <w:highlight w:val="red"/>
        </w:rPr>
        <w:t>number</w:t>
      </w:r>
      <w:r w:rsidRPr="003D2378">
        <w:rPr>
          <w:spacing w:val="37"/>
          <w:highlight w:val="red"/>
        </w:rPr>
        <w:t xml:space="preserve"> </w:t>
      </w:r>
      <w:r w:rsidRPr="003D2378">
        <w:rPr>
          <w:highlight w:val="red"/>
        </w:rPr>
        <w:t>of</w:t>
      </w:r>
      <w:r w:rsidRPr="003D2378">
        <w:rPr>
          <w:spacing w:val="36"/>
          <w:highlight w:val="red"/>
        </w:rPr>
        <w:t xml:space="preserve"> </w:t>
      </w:r>
      <w:r w:rsidRPr="003D2378">
        <w:rPr>
          <w:spacing w:val="-1"/>
          <w:highlight w:val="red"/>
        </w:rPr>
        <w:t>corresponding</w:t>
      </w:r>
      <w:r w:rsidRPr="003D2378">
        <w:rPr>
          <w:spacing w:val="35"/>
          <w:highlight w:val="red"/>
        </w:rPr>
        <w:t xml:space="preserve"> </w:t>
      </w:r>
      <w:r w:rsidRPr="003D2378">
        <w:rPr>
          <w:spacing w:val="-1"/>
          <w:highlight w:val="red"/>
        </w:rPr>
        <w:t>non-formal</w:t>
      </w:r>
      <w:r w:rsidRPr="003D2378">
        <w:rPr>
          <w:spacing w:val="36"/>
          <w:highlight w:val="red"/>
        </w:rPr>
        <w:t xml:space="preserve"> </w:t>
      </w:r>
      <w:r w:rsidRPr="003D2378">
        <w:rPr>
          <w:highlight w:val="red"/>
        </w:rPr>
        <w:t>learning</w:t>
      </w:r>
      <w:r w:rsidRPr="003D2378">
        <w:rPr>
          <w:spacing w:val="36"/>
          <w:highlight w:val="red"/>
        </w:rPr>
        <w:t xml:space="preserve"> </w:t>
      </w:r>
      <w:r w:rsidRPr="003D2378">
        <w:rPr>
          <w:highlight w:val="red"/>
        </w:rPr>
        <w:t>activities</w:t>
      </w:r>
      <w:r w:rsidRPr="003D2378">
        <w:rPr>
          <w:spacing w:val="36"/>
          <w:highlight w:val="red"/>
        </w:rPr>
        <w:t xml:space="preserve"> </w:t>
      </w:r>
      <w:r w:rsidRPr="003D2378">
        <w:rPr>
          <w:highlight w:val="red"/>
        </w:rPr>
        <w:t>in</w:t>
      </w:r>
      <w:r w:rsidRPr="003D2378">
        <w:rPr>
          <w:spacing w:val="38"/>
          <w:highlight w:val="red"/>
        </w:rPr>
        <w:t xml:space="preserve"> </w:t>
      </w:r>
      <w:r w:rsidRPr="003D2378">
        <w:rPr>
          <w:highlight w:val="red"/>
        </w:rPr>
        <w:t>which</w:t>
      </w:r>
      <w:r w:rsidRPr="003D2378">
        <w:rPr>
          <w:spacing w:val="37"/>
          <w:highlight w:val="red"/>
        </w:rPr>
        <w:t xml:space="preserve"> </w:t>
      </w:r>
      <w:r w:rsidRPr="003D2378">
        <w:rPr>
          <w:highlight w:val="red"/>
        </w:rPr>
        <w:t>the</w:t>
      </w:r>
      <w:r w:rsidRPr="003D2378">
        <w:rPr>
          <w:spacing w:val="47"/>
          <w:w w:val="99"/>
          <w:highlight w:val="red"/>
        </w:rPr>
        <w:t xml:space="preserve"> </w:t>
      </w:r>
      <w:r w:rsidRPr="003D2378">
        <w:rPr>
          <w:highlight w:val="red"/>
        </w:rPr>
        <w:t>respondent</w:t>
      </w:r>
      <w:r w:rsidRPr="003D2378">
        <w:rPr>
          <w:spacing w:val="4"/>
          <w:highlight w:val="red"/>
        </w:rPr>
        <w:t xml:space="preserve"> </w:t>
      </w:r>
      <w:r w:rsidRPr="003D2378">
        <w:rPr>
          <w:spacing w:val="-1"/>
          <w:highlight w:val="red"/>
        </w:rPr>
        <w:t>participated</w:t>
      </w:r>
      <w:r w:rsidRPr="003D2378">
        <w:rPr>
          <w:spacing w:val="4"/>
          <w:highlight w:val="red"/>
        </w:rPr>
        <w:t xml:space="preserve"> </w:t>
      </w:r>
      <w:r w:rsidRPr="003D2378">
        <w:rPr>
          <w:highlight w:val="red"/>
        </w:rPr>
        <w:t>can</w:t>
      </w:r>
      <w:r w:rsidRPr="003D2378">
        <w:rPr>
          <w:spacing w:val="4"/>
          <w:highlight w:val="red"/>
        </w:rPr>
        <w:t xml:space="preserve"> </w:t>
      </w:r>
      <w:r w:rsidRPr="003D2378">
        <w:rPr>
          <w:highlight w:val="red"/>
        </w:rPr>
        <w:t>be</w:t>
      </w:r>
      <w:r w:rsidRPr="003D2378">
        <w:rPr>
          <w:spacing w:val="4"/>
          <w:highlight w:val="red"/>
        </w:rPr>
        <w:t xml:space="preserve"> </w:t>
      </w:r>
      <w:r w:rsidRPr="003D2378">
        <w:rPr>
          <w:highlight w:val="red"/>
        </w:rPr>
        <w:t>asked</w:t>
      </w:r>
      <w:r w:rsidRPr="003D2378">
        <w:rPr>
          <w:spacing w:val="3"/>
          <w:highlight w:val="red"/>
        </w:rPr>
        <w:t xml:space="preserve"> </w:t>
      </w:r>
      <w:r w:rsidRPr="003D2378">
        <w:rPr>
          <w:highlight w:val="red"/>
        </w:rPr>
        <w:t>and</w:t>
      </w:r>
      <w:r w:rsidRPr="003D2378">
        <w:rPr>
          <w:spacing w:val="4"/>
          <w:highlight w:val="red"/>
        </w:rPr>
        <w:t xml:space="preserve"> </w:t>
      </w:r>
      <w:r w:rsidRPr="003D2378">
        <w:rPr>
          <w:highlight w:val="red"/>
        </w:rPr>
        <w:t>the</w:t>
      </w:r>
      <w:r w:rsidRPr="003D2378">
        <w:rPr>
          <w:spacing w:val="4"/>
          <w:highlight w:val="red"/>
        </w:rPr>
        <w:t xml:space="preserve"> </w:t>
      </w:r>
      <w:r w:rsidRPr="003D2378">
        <w:rPr>
          <w:spacing w:val="-1"/>
          <w:highlight w:val="red"/>
        </w:rPr>
        <w:t>total</w:t>
      </w:r>
      <w:r w:rsidRPr="003D2378">
        <w:rPr>
          <w:spacing w:val="4"/>
          <w:highlight w:val="red"/>
        </w:rPr>
        <w:t xml:space="preserve"> </w:t>
      </w:r>
      <w:r w:rsidRPr="003D2378">
        <w:rPr>
          <w:spacing w:val="-1"/>
          <w:highlight w:val="red"/>
        </w:rPr>
        <w:t>number</w:t>
      </w:r>
      <w:r w:rsidRPr="003D2378">
        <w:rPr>
          <w:spacing w:val="4"/>
          <w:highlight w:val="red"/>
        </w:rPr>
        <w:t xml:space="preserve"> </w:t>
      </w:r>
      <w:r w:rsidRPr="003D2378">
        <w:rPr>
          <w:highlight w:val="red"/>
        </w:rPr>
        <w:t>(NFENUM)</w:t>
      </w:r>
      <w:r w:rsidRPr="003D2378">
        <w:rPr>
          <w:spacing w:val="4"/>
          <w:highlight w:val="red"/>
        </w:rPr>
        <w:t xml:space="preserve"> </w:t>
      </w:r>
      <w:r w:rsidRPr="003D2378">
        <w:rPr>
          <w:highlight w:val="red"/>
        </w:rPr>
        <w:t>can</w:t>
      </w:r>
      <w:r w:rsidRPr="003D2378">
        <w:rPr>
          <w:spacing w:val="4"/>
          <w:highlight w:val="red"/>
        </w:rPr>
        <w:t xml:space="preserve"> </w:t>
      </w:r>
      <w:r w:rsidRPr="003D2378">
        <w:rPr>
          <w:highlight w:val="red"/>
        </w:rPr>
        <w:t>then</w:t>
      </w:r>
      <w:r w:rsidRPr="003D2378">
        <w:rPr>
          <w:spacing w:val="3"/>
          <w:highlight w:val="red"/>
        </w:rPr>
        <w:t xml:space="preserve"> </w:t>
      </w:r>
      <w:r w:rsidRPr="003D2378">
        <w:rPr>
          <w:highlight w:val="red"/>
        </w:rPr>
        <w:t>be</w:t>
      </w:r>
      <w:r w:rsidRPr="003D2378">
        <w:rPr>
          <w:spacing w:val="4"/>
          <w:highlight w:val="red"/>
        </w:rPr>
        <w:t xml:space="preserve"> </w:t>
      </w:r>
      <w:r w:rsidRPr="003D2378">
        <w:rPr>
          <w:highlight w:val="red"/>
        </w:rPr>
        <w:t>derived</w:t>
      </w:r>
      <w:r w:rsidRPr="003D2378">
        <w:rPr>
          <w:spacing w:val="3"/>
          <w:highlight w:val="red"/>
        </w:rPr>
        <w:t xml:space="preserve"> </w:t>
      </w:r>
      <w:r w:rsidRPr="003D2378">
        <w:rPr>
          <w:highlight w:val="red"/>
        </w:rPr>
        <w:t>as</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sum</w:t>
      </w:r>
      <w:r w:rsidRPr="003D2378">
        <w:rPr>
          <w:spacing w:val="37"/>
          <w:w w:val="99"/>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four</w:t>
      </w:r>
      <w:r w:rsidRPr="003D2378">
        <w:rPr>
          <w:spacing w:val="-2"/>
          <w:highlight w:val="red"/>
        </w:rPr>
        <w:t xml:space="preserve"> </w:t>
      </w:r>
      <w:r w:rsidRPr="003D2378">
        <w:rPr>
          <w:spacing w:val="-1"/>
          <w:highlight w:val="red"/>
        </w:rPr>
        <w:t>numbers</w:t>
      </w:r>
      <w:r w:rsidRPr="003D2378">
        <w:rPr>
          <w:spacing w:val="-2"/>
          <w:highlight w:val="red"/>
        </w:rPr>
        <w:t xml:space="preserve"> </w:t>
      </w:r>
      <w:r w:rsidRPr="003D2378">
        <w:rPr>
          <w:highlight w:val="red"/>
        </w:rPr>
        <w:t>(see</w:t>
      </w:r>
      <w:r w:rsidRPr="003D2378">
        <w:rPr>
          <w:spacing w:val="-1"/>
          <w:highlight w:val="red"/>
        </w:rPr>
        <w:t xml:space="preserve"> </w:t>
      </w:r>
      <w:r w:rsidRPr="003D2378">
        <w:rPr>
          <w:highlight w:val="red"/>
        </w:rPr>
        <w:t>suggested</w:t>
      </w:r>
      <w:r w:rsidRPr="003D2378">
        <w:rPr>
          <w:spacing w:val="-1"/>
          <w:highlight w:val="red"/>
        </w:rPr>
        <w:t xml:space="preserve"> </w:t>
      </w:r>
      <w:r w:rsidRPr="003D2378">
        <w:rPr>
          <w:highlight w:val="red"/>
        </w:rPr>
        <w:t>questionnaire).</w:t>
      </w:r>
    </w:p>
    <w:p w:rsidR="00A7027F" w:rsidRPr="003D2378" w:rsidRDefault="006F44CB">
      <w:pPr>
        <w:pStyle w:val="a3"/>
        <w:numPr>
          <w:ilvl w:val="0"/>
          <w:numId w:val="47"/>
        </w:numPr>
        <w:tabs>
          <w:tab w:val="left" w:pos="478"/>
        </w:tabs>
        <w:spacing w:before="120"/>
        <w:ind w:left="477"/>
        <w:jc w:val="both"/>
        <w:rPr>
          <w:highlight w:val="red"/>
        </w:rPr>
      </w:pPr>
      <w:r w:rsidRPr="003D2378">
        <w:rPr>
          <w:highlight w:val="red"/>
        </w:rPr>
        <w:t>Pre-call</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pre-letter</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list</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learning</w:t>
      </w:r>
      <w:r w:rsidRPr="003D2378">
        <w:rPr>
          <w:spacing w:val="-4"/>
          <w:highlight w:val="red"/>
        </w:rPr>
        <w:t xml:space="preserve"> </w:t>
      </w:r>
      <w:r w:rsidRPr="003D2378">
        <w:rPr>
          <w:highlight w:val="red"/>
        </w:rPr>
        <w:t>activities</w:t>
      </w:r>
    </w:p>
    <w:p w:rsidR="00A7027F" w:rsidRPr="003D2378" w:rsidRDefault="006F44CB">
      <w:pPr>
        <w:pStyle w:val="a3"/>
        <w:spacing w:before="107" w:line="247" w:lineRule="auto"/>
        <w:ind w:left="117" w:right="113"/>
        <w:jc w:val="both"/>
        <w:rPr>
          <w:highlight w:val="red"/>
        </w:rPr>
      </w:pPr>
      <w:r w:rsidRPr="003D2378">
        <w:rPr>
          <w:highlight w:val="red"/>
        </w:rPr>
        <w:t>A</w:t>
      </w:r>
      <w:r w:rsidRPr="003D2378">
        <w:rPr>
          <w:spacing w:val="8"/>
          <w:highlight w:val="red"/>
        </w:rPr>
        <w:t xml:space="preserve"> </w:t>
      </w:r>
      <w:r w:rsidRPr="003D2378">
        <w:rPr>
          <w:highlight w:val="red"/>
        </w:rPr>
        <w:t>good</w:t>
      </w:r>
      <w:r w:rsidRPr="003D2378">
        <w:rPr>
          <w:spacing w:val="9"/>
          <w:highlight w:val="red"/>
        </w:rPr>
        <w:t xml:space="preserve"> </w:t>
      </w:r>
      <w:r w:rsidRPr="003D2378">
        <w:rPr>
          <w:highlight w:val="red"/>
        </w:rPr>
        <w:t>practice</w:t>
      </w:r>
      <w:r w:rsidRPr="003D2378">
        <w:rPr>
          <w:spacing w:val="9"/>
          <w:highlight w:val="red"/>
        </w:rPr>
        <w:t xml:space="preserve"> </w:t>
      </w:r>
      <w:r w:rsidRPr="003D2378">
        <w:rPr>
          <w:highlight w:val="red"/>
        </w:rPr>
        <w:t>already</w:t>
      </w:r>
      <w:r w:rsidRPr="003D2378">
        <w:rPr>
          <w:spacing w:val="10"/>
          <w:highlight w:val="red"/>
        </w:rPr>
        <w:t xml:space="preserve"> </w:t>
      </w:r>
      <w:r w:rsidRPr="003D2378">
        <w:rPr>
          <w:spacing w:val="-1"/>
          <w:highlight w:val="red"/>
        </w:rPr>
        <w:t>implemented</w:t>
      </w:r>
      <w:r w:rsidRPr="003D2378">
        <w:rPr>
          <w:spacing w:val="9"/>
          <w:highlight w:val="red"/>
        </w:rPr>
        <w:t xml:space="preserve"> </w:t>
      </w:r>
      <w:r w:rsidRPr="003D2378">
        <w:rPr>
          <w:highlight w:val="red"/>
        </w:rPr>
        <w:t>in</w:t>
      </w:r>
      <w:r w:rsidRPr="003D2378">
        <w:rPr>
          <w:spacing w:val="9"/>
          <w:highlight w:val="red"/>
        </w:rPr>
        <w:t xml:space="preserve"> </w:t>
      </w:r>
      <w:r w:rsidRPr="003D2378">
        <w:rPr>
          <w:highlight w:val="red"/>
        </w:rPr>
        <w:t>some</w:t>
      </w:r>
      <w:r w:rsidRPr="003D2378">
        <w:rPr>
          <w:spacing w:val="9"/>
          <w:highlight w:val="red"/>
        </w:rPr>
        <w:t xml:space="preserve"> </w:t>
      </w:r>
      <w:r w:rsidRPr="003D2378">
        <w:rPr>
          <w:spacing w:val="-1"/>
          <w:highlight w:val="red"/>
        </w:rPr>
        <w:t>countries</w:t>
      </w:r>
      <w:r w:rsidRPr="003D2378">
        <w:rPr>
          <w:spacing w:val="9"/>
          <w:highlight w:val="red"/>
        </w:rPr>
        <w:t xml:space="preserve"> </w:t>
      </w:r>
      <w:r w:rsidRPr="003D2378">
        <w:rPr>
          <w:highlight w:val="red"/>
        </w:rPr>
        <w:t>during</w:t>
      </w:r>
      <w:r w:rsidRPr="003D2378">
        <w:rPr>
          <w:spacing w:val="9"/>
          <w:highlight w:val="red"/>
        </w:rPr>
        <w:t xml:space="preserve"> </w:t>
      </w:r>
      <w:r w:rsidRPr="003D2378">
        <w:rPr>
          <w:spacing w:val="-1"/>
          <w:highlight w:val="red"/>
        </w:rPr>
        <w:t>the</w:t>
      </w:r>
      <w:r w:rsidRPr="003D2378">
        <w:rPr>
          <w:spacing w:val="9"/>
          <w:highlight w:val="red"/>
        </w:rPr>
        <w:t xml:space="preserve"> </w:t>
      </w:r>
      <w:r w:rsidRPr="003D2378">
        <w:rPr>
          <w:highlight w:val="red"/>
        </w:rPr>
        <w:t>2011</w:t>
      </w:r>
      <w:r w:rsidRPr="003D2378">
        <w:rPr>
          <w:spacing w:val="7"/>
          <w:highlight w:val="red"/>
        </w:rPr>
        <w:t xml:space="preserve"> </w:t>
      </w:r>
      <w:r w:rsidRPr="003D2378">
        <w:rPr>
          <w:highlight w:val="red"/>
        </w:rPr>
        <w:t>AES</w:t>
      </w:r>
      <w:r w:rsidRPr="003D2378">
        <w:rPr>
          <w:spacing w:val="9"/>
          <w:highlight w:val="red"/>
        </w:rPr>
        <w:t xml:space="preserve"> </w:t>
      </w:r>
      <w:r w:rsidRPr="003D2378">
        <w:rPr>
          <w:highlight w:val="red"/>
        </w:rPr>
        <w:t>data</w:t>
      </w:r>
      <w:r w:rsidRPr="003D2378">
        <w:rPr>
          <w:spacing w:val="9"/>
          <w:highlight w:val="red"/>
        </w:rPr>
        <w:t xml:space="preserve"> </w:t>
      </w:r>
      <w:r w:rsidRPr="003D2378">
        <w:rPr>
          <w:highlight w:val="red"/>
        </w:rPr>
        <w:t>collection</w:t>
      </w:r>
      <w:r w:rsidRPr="003D2378">
        <w:rPr>
          <w:spacing w:val="8"/>
          <w:highlight w:val="red"/>
        </w:rPr>
        <w:t xml:space="preserve"> </w:t>
      </w:r>
      <w:r w:rsidRPr="003D2378">
        <w:rPr>
          <w:highlight w:val="red"/>
        </w:rPr>
        <w:t>consists</w:t>
      </w:r>
      <w:r w:rsidRPr="003D2378">
        <w:rPr>
          <w:spacing w:val="37"/>
          <w:w w:val="99"/>
          <w:highlight w:val="red"/>
        </w:rPr>
        <w:t xml:space="preserve"> </w:t>
      </w:r>
      <w:r w:rsidRPr="003D2378">
        <w:rPr>
          <w:highlight w:val="red"/>
        </w:rPr>
        <w:t>in</w:t>
      </w:r>
      <w:r w:rsidRPr="003D2378">
        <w:rPr>
          <w:spacing w:val="17"/>
          <w:highlight w:val="red"/>
        </w:rPr>
        <w:t xml:space="preserve"> </w:t>
      </w:r>
      <w:r w:rsidRPr="003D2378">
        <w:rPr>
          <w:highlight w:val="red"/>
        </w:rPr>
        <w:t>anticipating</w:t>
      </w:r>
      <w:r w:rsidRPr="003D2378">
        <w:rPr>
          <w:spacing w:val="16"/>
          <w:highlight w:val="red"/>
        </w:rPr>
        <w:t xml:space="preserve"> </w:t>
      </w:r>
      <w:r w:rsidRPr="003D2378">
        <w:rPr>
          <w:highlight w:val="red"/>
        </w:rPr>
        <w:t>the</w:t>
      </w:r>
      <w:r w:rsidRPr="003D2378">
        <w:rPr>
          <w:spacing w:val="17"/>
          <w:highlight w:val="red"/>
        </w:rPr>
        <w:t xml:space="preserve"> </w:t>
      </w:r>
      <w:r w:rsidRPr="003D2378">
        <w:rPr>
          <w:highlight w:val="red"/>
        </w:rPr>
        <w:t>interview</w:t>
      </w:r>
      <w:r w:rsidRPr="003D2378">
        <w:rPr>
          <w:spacing w:val="16"/>
          <w:highlight w:val="red"/>
        </w:rPr>
        <w:t xml:space="preserve"> </w:t>
      </w:r>
      <w:r w:rsidRPr="003D2378">
        <w:rPr>
          <w:highlight w:val="red"/>
        </w:rPr>
        <w:t>by</w:t>
      </w:r>
      <w:r w:rsidRPr="003D2378">
        <w:rPr>
          <w:spacing w:val="19"/>
          <w:highlight w:val="red"/>
        </w:rPr>
        <w:t xml:space="preserve"> </w:t>
      </w:r>
      <w:r w:rsidRPr="003D2378">
        <w:rPr>
          <w:highlight w:val="red"/>
        </w:rPr>
        <w:t>either</w:t>
      </w:r>
      <w:r w:rsidRPr="003D2378">
        <w:rPr>
          <w:spacing w:val="17"/>
          <w:highlight w:val="red"/>
        </w:rPr>
        <w:t xml:space="preserve"> </w:t>
      </w:r>
      <w:r w:rsidRPr="003D2378">
        <w:rPr>
          <w:highlight w:val="red"/>
        </w:rPr>
        <w:t>calling</w:t>
      </w:r>
      <w:r w:rsidRPr="003D2378">
        <w:rPr>
          <w:spacing w:val="17"/>
          <w:highlight w:val="red"/>
        </w:rPr>
        <w:t xml:space="preserve"> </w:t>
      </w:r>
      <w:r w:rsidRPr="003D2378">
        <w:rPr>
          <w:highlight w:val="red"/>
        </w:rPr>
        <w:t>the</w:t>
      </w:r>
      <w:r w:rsidRPr="003D2378">
        <w:rPr>
          <w:spacing w:val="16"/>
          <w:highlight w:val="red"/>
        </w:rPr>
        <w:t xml:space="preserve"> </w:t>
      </w:r>
      <w:r w:rsidRPr="003D2378">
        <w:rPr>
          <w:highlight w:val="red"/>
        </w:rPr>
        <w:t>respondents</w:t>
      </w:r>
      <w:r w:rsidRPr="003D2378">
        <w:rPr>
          <w:spacing w:val="17"/>
          <w:highlight w:val="red"/>
        </w:rPr>
        <w:t xml:space="preserve"> </w:t>
      </w:r>
      <w:r w:rsidRPr="003D2378">
        <w:rPr>
          <w:highlight w:val="red"/>
        </w:rPr>
        <w:t>or</w:t>
      </w:r>
      <w:r w:rsidRPr="003D2378">
        <w:rPr>
          <w:spacing w:val="17"/>
          <w:highlight w:val="red"/>
        </w:rPr>
        <w:t xml:space="preserve"> </w:t>
      </w:r>
      <w:r w:rsidRPr="003D2378">
        <w:rPr>
          <w:highlight w:val="red"/>
        </w:rPr>
        <w:t>sending</w:t>
      </w:r>
      <w:r w:rsidRPr="003D2378">
        <w:rPr>
          <w:spacing w:val="17"/>
          <w:highlight w:val="red"/>
        </w:rPr>
        <w:t xml:space="preserve"> </w:t>
      </w:r>
      <w:r w:rsidRPr="003D2378">
        <w:rPr>
          <w:highlight w:val="red"/>
        </w:rPr>
        <w:t>them</w:t>
      </w:r>
      <w:r w:rsidRPr="003D2378">
        <w:rPr>
          <w:spacing w:val="16"/>
          <w:highlight w:val="red"/>
        </w:rPr>
        <w:t xml:space="preserve"> </w:t>
      </w:r>
      <w:r w:rsidRPr="003D2378">
        <w:rPr>
          <w:highlight w:val="red"/>
        </w:rPr>
        <w:t>a</w:t>
      </w:r>
      <w:r w:rsidRPr="003D2378">
        <w:rPr>
          <w:spacing w:val="17"/>
          <w:highlight w:val="red"/>
        </w:rPr>
        <w:t xml:space="preserve"> </w:t>
      </w:r>
      <w:r w:rsidRPr="003D2378">
        <w:rPr>
          <w:highlight w:val="red"/>
        </w:rPr>
        <w:t>letter</w:t>
      </w:r>
      <w:r w:rsidRPr="003D2378">
        <w:rPr>
          <w:spacing w:val="17"/>
          <w:highlight w:val="red"/>
        </w:rPr>
        <w:t xml:space="preserve"> </w:t>
      </w:r>
      <w:r w:rsidRPr="003D2378">
        <w:rPr>
          <w:highlight w:val="red"/>
        </w:rPr>
        <w:t>to</w:t>
      </w:r>
      <w:r w:rsidRPr="003D2378">
        <w:rPr>
          <w:spacing w:val="17"/>
          <w:highlight w:val="red"/>
        </w:rPr>
        <w:t xml:space="preserve"> </w:t>
      </w:r>
      <w:r w:rsidRPr="003D2378">
        <w:rPr>
          <w:highlight w:val="red"/>
        </w:rPr>
        <w:t>explain</w:t>
      </w:r>
      <w:r w:rsidRPr="003D2378">
        <w:rPr>
          <w:spacing w:val="17"/>
          <w:highlight w:val="red"/>
        </w:rPr>
        <w:t xml:space="preserve"> </w:t>
      </w:r>
      <w:r w:rsidRPr="003D2378">
        <w:rPr>
          <w:highlight w:val="red"/>
        </w:rPr>
        <w:t>the</w:t>
      </w:r>
    </w:p>
    <w:p w:rsidR="00A7027F" w:rsidRPr="003D2378" w:rsidRDefault="00A7027F">
      <w:pPr>
        <w:spacing w:line="247" w:lineRule="auto"/>
        <w:jc w:val="both"/>
        <w:rPr>
          <w:highlight w:val="red"/>
        </w:rPr>
        <w:sectPr w:rsidR="00A7027F" w:rsidRPr="003D2378">
          <w:headerReference w:type="default" r:id="rId149"/>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5"/>
        <w:rPr>
          <w:rFonts w:ascii="Times New Roman" w:eastAsia="Times New Roman" w:hAnsi="Times New Roman" w:cs="Times New Roman"/>
          <w:sz w:val="17"/>
          <w:szCs w:val="17"/>
          <w:highlight w:val="red"/>
        </w:rPr>
      </w:pPr>
    </w:p>
    <w:p w:rsidR="00A7027F" w:rsidRPr="003D2378" w:rsidRDefault="006F44CB">
      <w:pPr>
        <w:pStyle w:val="a3"/>
        <w:spacing w:before="71" w:line="247" w:lineRule="auto"/>
        <w:ind w:left="117" w:right="114"/>
        <w:jc w:val="both"/>
        <w:rPr>
          <w:highlight w:val="red"/>
        </w:rPr>
      </w:pPr>
      <w:proofErr w:type="gramStart"/>
      <w:r w:rsidRPr="003D2378">
        <w:rPr>
          <w:highlight w:val="red"/>
        </w:rPr>
        <w:t>aim</w:t>
      </w:r>
      <w:proofErr w:type="gramEnd"/>
      <w:r w:rsidRPr="003D2378">
        <w:rPr>
          <w:spacing w:val="30"/>
          <w:highlight w:val="red"/>
        </w:rPr>
        <w:t xml:space="preserve"> </w:t>
      </w:r>
      <w:r w:rsidRPr="003D2378">
        <w:rPr>
          <w:highlight w:val="red"/>
        </w:rPr>
        <w:t>of</w:t>
      </w:r>
      <w:r w:rsidRPr="003D2378">
        <w:rPr>
          <w:spacing w:val="32"/>
          <w:highlight w:val="red"/>
        </w:rPr>
        <w:t xml:space="preserve"> </w:t>
      </w:r>
      <w:r w:rsidRPr="003D2378">
        <w:rPr>
          <w:highlight w:val="red"/>
        </w:rPr>
        <w:t>the</w:t>
      </w:r>
      <w:r w:rsidRPr="003D2378">
        <w:rPr>
          <w:spacing w:val="31"/>
          <w:highlight w:val="red"/>
        </w:rPr>
        <w:t xml:space="preserve"> </w:t>
      </w:r>
      <w:r w:rsidRPr="003D2378">
        <w:rPr>
          <w:spacing w:val="-1"/>
          <w:highlight w:val="red"/>
        </w:rPr>
        <w:t>survey</w:t>
      </w:r>
      <w:r w:rsidRPr="003D2378">
        <w:rPr>
          <w:spacing w:val="33"/>
          <w:highlight w:val="red"/>
        </w:rPr>
        <w:t xml:space="preserve"> </w:t>
      </w:r>
      <w:r w:rsidRPr="003D2378">
        <w:rPr>
          <w:highlight w:val="red"/>
        </w:rPr>
        <w:t>and</w:t>
      </w:r>
      <w:r w:rsidRPr="003D2378">
        <w:rPr>
          <w:spacing w:val="31"/>
          <w:highlight w:val="red"/>
        </w:rPr>
        <w:t xml:space="preserve"> </w:t>
      </w:r>
      <w:r w:rsidRPr="003D2378">
        <w:rPr>
          <w:highlight w:val="red"/>
        </w:rPr>
        <w:t>already</w:t>
      </w:r>
      <w:r w:rsidRPr="003D2378">
        <w:rPr>
          <w:spacing w:val="33"/>
          <w:highlight w:val="red"/>
        </w:rPr>
        <w:t xml:space="preserve"> </w:t>
      </w:r>
      <w:r w:rsidRPr="003D2378">
        <w:rPr>
          <w:highlight w:val="red"/>
        </w:rPr>
        <w:t>present</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types</w:t>
      </w:r>
      <w:r w:rsidRPr="003D2378">
        <w:rPr>
          <w:spacing w:val="31"/>
          <w:highlight w:val="red"/>
        </w:rPr>
        <w:t xml:space="preserve"> </w:t>
      </w:r>
      <w:r w:rsidRPr="003D2378">
        <w:rPr>
          <w:highlight w:val="red"/>
        </w:rPr>
        <w:t>of</w:t>
      </w:r>
      <w:r w:rsidRPr="003D2378">
        <w:rPr>
          <w:spacing w:val="31"/>
          <w:highlight w:val="red"/>
        </w:rPr>
        <w:t xml:space="preserve"> </w:t>
      </w:r>
      <w:r w:rsidRPr="003D2378">
        <w:rPr>
          <w:highlight w:val="red"/>
        </w:rPr>
        <w:t>learning</w:t>
      </w:r>
      <w:r w:rsidRPr="003D2378">
        <w:rPr>
          <w:spacing w:val="31"/>
          <w:highlight w:val="red"/>
        </w:rPr>
        <w:t xml:space="preserve"> </w:t>
      </w:r>
      <w:r w:rsidRPr="003D2378">
        <w:rPr>
          <w:highlight w:val="red"/>
        </w:rPr>
        <w:t>the</w:t>
      </w:r>
      <w:r w:rsidRPr="003D2378">
        <w:rPr>
          <w:spacing w:val="34"/>
          <w:highlight w:val="red"/>
        </w:rPr>
        <w:t xml:space="preserve"> </w:t>
      </w:r>
      <w:r w:rsidRPr="003D2378">
        <w:rPr>
          <w:highlight w:val="red"/>
        </w:rPr>
        <w:t>respondent</w:t>
      </w:r>
      <w:r w:rsidRPr="003D2378">
        <w:rPr>
          <w:spacing w:val="31"/>
          <w:highlight w:val="red"/>
        </w:rPr>
        <w:t xml:space="preserve"> </w:t>
      </w:r>
      <w:r w:rsidRPr="003D2378">
        <w:rPr>
          <w:highlight w:val="red"/>
        </w:rPr>
        <w:t>will</w:t>
      </w:r>
      <w:r w:rsidRPr="003D2378">
        <w:rPr>
          <w:spacing w:val="32"/>
          <w:highlight w:val="red"/>
        </w:rPr>
        <w:t xml:space="preserve"> </w:t>
      </w:r>
      <w:r w:rsidRPr="003D2378">
        <w:rPr>
          <w:highlight w:val="red"/>
        </w:rPr>
        <w:t>have</w:t>
      </w:r>
      <w:r w:rsidRPr="003D2378">
        <w:rPr>
          <w:spacing w:val="31"/>
          <w:highlight w:val="red"/>
        </w:rPr>
        <w:t xml:space="preserve"> </w:t>
      </w:r>
      <w:r w:rsidRPr="003D2378">
        <w:rPr>
          <w:highlight w:val="red"/>
        </w:rPr>
        <w:t>to</w:t>
      </w:r>
      <w:r w:rsidRPr="003D2378">
        <w:rPr>
          <w:spacing w:val="31"/>
          <w:highlight w:val="red"/>
        </w:rPr>
        <w:t xml:space="preserve"> </w:t>
      </w:r>
      <w:r w:rsidRPr="003D2378">
        <w:rPr>
          <w:spacing w:val="-1"/>
          <w:highlight w:val="red"/>
        </w:rPr>
        <w:t>remember</w:t>
      </w:r>
      <w:r w:rsidRPr="003D2378">
        <w:rPr>
          <w:spacing w:val="26"/>
          <w:w w:val="99"/>
          <w:highlight w:val="red"/>
        </w:rPr>
        <w:t xml:space="preserve"> </w:t>
      </w:r>
      <w:r w:rsidRPr="003D2378">
        <w:rPr>
          <w:highlight w:val="red"/>
        </w:rPr>
        <w:t>about.</w:t>
      </w:r>
    </w:p>
    <w:p w:rsidR="00A7027F" w:rsidRPr="003D2378" w:rsidRDefault="006F44CB">
      <w:pPr>
        <w:pStyle w:val="a3"/>
        <w:spacing w:before="119" w:line="247" w:lineRule="auto"/>
        <w:ind w:left="117" w:right="112"/>
        <w:jc w:val="both"/>
        <w:rPr>
          <w:highlight w:val="red"/>
        </w:rPr>
      </w:pPr>
      <w:r w:rsidRPr="003D2378">
        <w:rPr>
          <w:highlight w:val="red"/>
        </w:rPr>
        <w:t>In</w:t>
      </w:r>
      <w:r w:rsidRPr="003D2378">
        <w:rPr>
          <w:spacing w:val="5"/>
          <w:highlight w:val="red"/>
        </w:rPr>
        <w:t xml:space="preserve"> </w:t>
      </w:r>
      <w:r w:rsidRPr="003D2378">
        <w:rPr>
          <w:highlight w:val="red"/>
        </w:rPr>
        <w:t>case</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letter</w:t>
      </w:r>
      <w:r w:rsidRPr="003D2378">
        <w:rPr>
          <w:spacing w:val="6"/>
          <w:highlight w:val="red"/>
        </w:rPr>
        <w:t xml:space="preserve"> </w:t>
      </w:r>
      <w:r w:rsidRPr="003D2378">
        <w:rPr>
          <w:highlight w:val="red"/>
        </w:rPr>
        <w:t>is</w:t>
      </w:r>
      <w:r w:rsidRPr="003D2378">
        <w:rPr>
          <w:spacing w:val="5"/>
          <w:highlight w:val="red"/>
        </w:rPr>
        <w:t xml:space="preserve"> </w:t>
      </w:r>
      <w:r w:rsidRPr="003D2378">
        <w:rPr>
          <w:highlight w:val="red"/>
        </w:rPr>
        <w:t>sent,</w:t>
      </w:r>
      <w:r w:rsidRPr="003D2378">
        <w:rPr>
          <w:spacing w:val="5"/>
          <w:highlight w:val="red"/>
        </w:rPr>
        <w:t xml:space="preserve"> </w:t>
      </w:r>
      <w:r w:rsidRPr="003D2378">
        <w:rPr>
          <w:highlight w:val="red"/>
        </w:rPr>
        <w:t>a</w:t>
      </w:r>
      <w:r w:rsidRPr="003D2378">
        <w:rPr>
          <w:spacing w:val="6"/>
          <w:highlight w:val="red"/>
        </w:rPr>
        <w:t xml:space="preserve"> </w:t>
      </w:r>
      <w:r w:rsidRPr="003D2378">
        <w:rPr>
          <w:highlight w:val="red"/>
        </w:rPr>
        <w:t>form</w:t>
      </w:r>
      <w:r w:rsidRPr="003D2378">
        <w:rPr>
          <w:spacing w:val="3"/>
          <w:highlight w:val="red"/>
        </w:rPr>
        <w:t xml:space="preserve"> </w:t>
      </w:r>
      <w:r w:rsidRPr="003D2378">
        <w:rPr>
          <w:highlight w:val="red"/>
        </w:rPr>
        <w:t>to</w:t>
      </w:r>
      <w:r w:rsidRPr="003D2378">
        <w:rPr>
          <w:spacing w:val="5"/>
          <w:highlight w:val="red"/>
        </w:rPr>
        <w:t xml:space="preserve"> </w:t>
      </w:r>
      <w:r w:rsidRPr="003D2378">
        <w:rPr>
          <w:highlight w:val="red"/>
        </w:rPr>
        <w:t>be</w:t>
      </w:r>
      <w:r w:rsidRPr="003D2378">
        <w:rPr>
          <w:spacing w:val="6"/>
          <w:highlight w:val="red"/>
        </w:rPr>
        <w:t xml:space="preserve"> </w:t>
      </w:r>
      <w:r w:rsidRPr="003D2378">
        <w:rPr>
          <w:highlight w:val="red"/>
        </w:rPr>
        <w:t>filled</w:t>
      </w:r>
      <w:r w:rsidRPr="003D2378">
        <w:rPr>
          <w:spacing w:val="5"/>
          <w:highlight w:val="red"/>
        </w:rPr>
        <w:t xml:space="preserve"> </w:t>
      </w:r>
      <w:r w:rsidRPr="003D2378">
        <w:rPr>
          <w:highlight w:val="red"/>
        </w:rPr>
        <w:t>in</w:t>
      </w:r>
      <w:r w:rsidRPr="003D2378">
        <w:rPr>
          <w:spacing w:val="5"/>
          <w:highlight w:val="red"/>
        </w:rPr>
        <w:t xml:space="preserve"> </w:t>
      </w:r>
      <w:r w:rsidRPr="003D2378">
        <w:rPr>
          <w:spacing w:val="-1"/>
          <w:highlight w:val="red"/>
        </w:rPr>
        <w:t>by</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respondent</w:t>
      </w:r>
      <w:r w:rsidRPr="003D2378">
        <w:rPr>
          <w:spacing w:val="5"/>
          <w:highlight w:val="red"/>
        </w:rPr>
        <w:t xml:space="preserve"> </w:t>
      </w:r>
      <w:r w:rsidRPr="003D2378">
        <w:rPr>
          <w:b/>
          <w:highlight w:val="red"/>
        </w:rPr>
        <w:t>prior</w:t>
      </w:r>
      <w:r w:rsidRPr="003D2378">
        <w:rPr>
          <w:b/>
          <w:spacing w:val="5"/>
          <w:highlight w:val="red"/>
        </w:rPr>
        <w:t xml:space="preserve"> </w:t>
      </w:r>
      <w:r w:rsidRPr="003D2378">
        <w:rPr>
          <w:b/>
          <w:highlight w:val="red"/>
        </w:rPr>
        <w:t>to</w:t>
      </w:r>
      <w:r w:rsidRPr="003D2378">
        <w:rPr>
          <w:b/>
          <w:spacing w:val="6"/>
          <w:highlight w:val="red"/>
        </w:rPr>
        <w:t xml:space="preserve"> </w:t>
      </w:r>
      <w:r w:rsidRPr="003D2378">
        <w:rPr>
          <w:b/>
          <w:highlight w:val="red"/>
        </w:rPr>
        <w:t>the</w:t>
      </w:r>
      <w:r w:rsidRPr="003D2378">
        <w:rPr>
          <w:b/>
          <w:spacing w:val="5"/>
          <w:highlight w:val="red"/>
        </w:rPr>
        <w:t xml:space="preserve"> </w:t>
      </w:r>
      <w:r w:rsidRPr="003D2378">
        <w:rPr>
          <w:b/>
          <w:highlight w:val="red"/>
        </w:rPr>
        <w:t>interview</w:t>
      </w:r>
      <w:r w:rsidRPr="003D2378">
        <w:rPr>
          <w:b/>
          <w:spacing w:val="5"/>
          <w:highlight w:val="red"/>
        </w:rPr>
        <w:t xml:space="preserve"> </w:t>
      </w:r>
      <w:r w:rsidRPr="003D2378">
        <w:rPr>
          <w:highlight w:val="red"/>
        </w:rPr>
        <w:t>can</w:t>
      </w:r>
      <w:r w:rsidRPr="003D2378">
        <w:rPr>
          <w:spacing w:val="5"/>
          <w:highlight w:val="red"/>
        </w:rPr>
        <w:t xml:space="preserve"> </w:t>
      </w:r>
      <w:r w:rsidRPr="003D2378">
        <w:rPr>
          <w:highlight w:val="red"/>
        </w:rPr>
        <w:t>be</w:t>
      </w:r>
      <w:r w:rsidRPr="003D2378">
        <w:rPr>
          <w:spacing w:val="7"/>
          <w:highlight w:val="red"/>
        </w:rPr>
        <w:t xml:space="preserve"> </w:t>
      </w:r>
      <w:r w:rsidRPr="003D2378">
        <w:rPr>
          <w:highlight w:val="red"/>
        </w:rPr>
        <w:t>included</w:t>
      </w:r>
      <w:r w:rsidRPr="003D2378">
        <w:rPr>
          <w:spacing w:val="23"/>
          <w:w w:val="99"/>
          <w:highlight w:val="red"/>
        </w:rPr>
        <w:t xml:space="preserve"> </w:t>
      </w:r>
      <w:r w:rsidRPr="003D2378">
        <w:rPr>
          <w:highlight w:val="red"/>
        </w:rPr>
        <w:t>in</w:t>
      </w:r>
      <w:r w:rsidRPr="003D2378">
        <w:rPr>
          <w:spacing w:val="16"/>
          <w:highlight w:val="red"/>
        </w:rPr>
        <w:t xml:space="preserve"> </w:t>
      </w:r>
      <w:r w:rsidRPr="003D2378">
        <w:rPr>
          <w:highlight w:val="red"/>
        </w:rPr>
        <w:t>the</w:t>
      </w:r>
      <w:r w:rsidRPr="003D2378">
        <w:rPr>
          <w:spacing w:val="16"/>
          <w:highlight w:val="red"/>
        </w:rPr>
        <w:t xml:space="preserve"> </w:t>
      </w:r>
      <w:r w:rsidRPr="003D2378">
        <w:rPr>
          <w:highlight w:val="red"/>
        </w:rPr>
        <w:t>letter</w:t>
      </w:r>
      <w:r w:rsidRPr="003D2378">
        <w:rPr>
          <w:spacing w:val="15"/>
          <w:highlight w:val="red"/>
        </w:rPr>
        <w:t xml:space="preserve"> </w:t>
      </w:r>
      <w:r w:rsidRPr="003D2378">
        <w:rPr>
          <w:highlight w:val="red"/>
        </w:rPr>
        <w:t>where</w:t>
      </w:r>
      <w:r w:rsidRPr="003D2378">
        <w:rPr>
          <w:spacing w:val="16"/>
          <w:highlight w:val="red"/>
        </w:rPr>
        <w:t xml:space="preserve"> </w:t>
      </w:r>
      <w:r w:rsidRPr="003D2378">
        <w:rPr>
          <w:highlight w:val="red"/>
        </w:rPr>
        <w:t>they</w:t>
      </w:r>
      <w:r w:rsidRPr="003D2378">
        <w:rPr>
          <w:spacing w:val="16"/>
          <w:highlight w:val="red"/>
        </w:rPr>
        <w:t xml:space="preserve"> </w:t>
      </w:r>
      <w:r w:rsidRPr="003D2378">
        <w:rPr>
          <w:highlight w:val="red"/>
        </w:rPr>
        <w:t>can</w:t>
      </w:r>
      <w:r w:rsidRPr="003D2378">
        <w:rPr>
          <w:spacing w:val="16"/>
          <w:highlight w:val="red"/>
        </w:rPr>
        <w:t xml:space="preserve"> </w:t>
      </w:r>
      <w:r w:rsidRPr="003D2378">
        <w:rPr>
          <w:highlight w:val="red"/>
        </w:rPr>
        <w:t>list</w:t>
      </w:r>
      <w:r w:rsidRPr="003D2378">
        <w:rPr>
          <w:spacing w:val="16"/>
          <w:highlight w:val="red"/>
        </w:rPr>
        <w:t xml:space="preserve"> </w:t>
      </w:r>
      <w:r w:rsidRPr="003D2378">
        <w:rPr>
          <w:highlight w:val="red"/>
        </w:rPr>
        <w:t>all</w:t>
      </w:r>
      <w:r w:rsidRPr="003D2378">
        <w:rPr>
          <w:spacing w:val="15"/>
          <w:highlight w:val="red"/>
        </w:rPr>
        <w:t xml:space="preserve"> </w:t>
      </w:r>
      <w:r w:rsidRPr="003D2378">
        <w:rPr>
          <w:highlight w:val="red"/>
        </w:rPr>
        <w:t>the</w:t>
      </w:r>
      <w:r w:rsidRPr="003D2378">
        <w:rPr>
          <w:spacing w:val="16"/>
          <w:highlight w:val="red"/>
        </w:rPr>
        <w:t xml:space="preserve"> </w:t>
      </w:r>
      <w:r w:rsidRPr="003D2378">
        <w:rPr>
          <w:spacing w:val="-1"/>
          <w:highlight w:val="red"/>
        </w:rPr>
        <w:t>learning</w:t>
      </w:r>
      <w:r w:rsidRPr="003D2378">
        <w:rPr>
          <w:spacing w:val="16"/>
          <w:highlight w:val="red"/>
        </w:rPr>
        <w:t xml:space="preserve"> </w:t>
      </w:r>
      <w:r w:rsidRPr="003D2378">
        <w:rPr>
          <w:highlight w:val="red"/>
        </w:rPr>
        <w:t>activities</w:t>
      </w:r>
      <w:r w:rsidRPr="003D2378">
        <w:rPr>
          <w:spacing w:val="15"/>
          <w:highlight w:val="red"/>
        </w:rPr>
        <w:t xml:space="preserve"> </w:t>
      </w:r>
      <w:r w:rsidRPr="003D2378">
        <w:rPr>
          <w:highlight w:val="red"/>
        </w:rPr>
        <w:t>(either</w:t>
      </w:r>
      <w:r w:rsidRPr="003D2378">
        <w:rPr>
          <w:spacing w:val="16"/>
          <w:highlight w:val="red"/>
        </w:rPr>
        <w:t xml:space="preserve"> </w:t>
      </w:r>
      <w:r w:rsidRPr="003D2378">
        <w:rPr>
          <w:highlight w:val="red"/>
        </w:rPr>
        <w:t>formal</w:t>
      </w:r>
      <w:r w:rsidRPr="003D2378">
        <w:rPr>
          <w:spacing w:val="16"/>
          <w:highlight w:val="red"/>
        </w:rPr>
        <w:t xml:space="preserve"> </w:t>
      </w:r>
      <w:r w:rsidRPr="003D2378">
        <w:rPr>
          <w:highlight w:val="red"/>
        </w:rPr>
        <w:t>or</w:t>
      </w:r>
      <w:r w:rsidRPr="003D2378">
        <w:rPr>
          <w:spacing w:val="15"/>
          <w:highlight w:val="red"/>
        </w:rPr>
        <w:t xml:space="preserve"> </w:t>
      </w:r>
      <w:r w:rsidRPr="003D2378">
        <w:rPr>
          <w:spacing w:val="-1"/>
          <w:highlight w:val="red"/>
        </w:rPr>
        <w:t>non-formal)</w:t>
      </w:r>
      <w:r w:rsidRPr="003D2378">
        <w:rPr>
          <w:spacing w:val="16"/>
          <w:highlight w:val="red"/>
        </w:rPr>
        <w:t xml:space="preserve"> </w:t>
      </w:r>
      <w:r w:rsidRPr="003D2378">
        <w:rPr>
          <w:spacing w:val="-1"/>
          <w:highlight w:val="red"/>
        </w:rPr>
        <w:t>they</w:t>
      </w:r>
      <w:r w:rsidRPr="003D2378">
        <w:rPr>
          <w:spacing w:val="35"/>
          <w:w w:val="99"/>
          <w:highlight w:val="red"/>
        </w:rPr>
        <w:t xml:space="preserve"> </w:t>
      </w:r>
      <w:r w:rsidRPr="003D2378">
        <w:rPr>
          <w:highlight w:val="red"/>
        </w:rPr>
        <w:t>participated</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during</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separately</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each</w:t>
      </w:r>
      <w:r w:rsidRPr="003D2378">
        <w:rPr>
          <w:spacing w:val="-1"/>
          <w:highlight w:val="red"/>
        </w:rPr>
        <w:t xml:space="preserve"> </w:t>
      </w:r>
      <w:r w:rsidRPr="003D2378">
        <w:rPr>
          <w:highlight w:val="red"/>
        </w:rPr>
        <w:t>four</w:t>
      </w:r>
      <w:r w:rsidRPr="003D2378">
        <w:rPr>
          <w:spacing w:val="-1"/>
          <w:highlight w:val="red"/>
        </w:rPr>
        <w:t xml:space="preserve"> </w:t>
      </w:r>
      <w:r w:rsidRPr="003D2378">
        <w:rPr>
          <w:highlight w:val="red"/>
        </w:rPr>
        <w:t>types.</w:t>
      </w:r>
    </w:p>
    <w:p w:rsidR="00A7027F" w:rsidRPr="003D2378" w:rsidRDefault="006F44CB">
      <w:pPr>
        <w:pStyle w:val="a3"/>
        <w:spacing w:before="119"/>
        <w:ind w:left="117"/>
        <w:jc w:val="both"/>
        <w:rPr>
          <w:highlight w:val="red"/>
        </w:rPr>
      </w:pPr>
      <w:r w:rsidRPr="003D2378">
        <w:rPr>
          <w:highlight w:val="red"/>
        </w:rPr>
        <w:t>The</w:t>
      </w:r>
      <w:r w:rsidRPr="003D2378">
        <w:rPr>
          <w:spacing w:val="-1"/>
          <w:highlight w:val="red"/>
        </w:rPr>
        <w:t xml:space="preserve"> </w:t>
      </w:r>
      <w:r w:rsidRPr="003D2378">
        <w:rPr>
          <w:highlight w:val="red"/>
        </w:rPr>
        <w:t>form</w:t>
      </w:r>
      <w:r w:rsidRPr="003D2378">
        <w:rPr>
          <w:spacing w:val="-3"/>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sent</w:t>
      </w:r>
      <w:r w:rsidRPr="003D2378">
        <w:rPr>
          <w:spacing w:val="-1"/>
          <w:highlight w:val="red"/>
        </w:rPr>
        <w:t xml:space="preserve"> </w:t>
      </w:r>
      <w:r w:rsidRPr="003D2378">
        <w:rPr>
          <w:highlight w:val="red"/>
        </w:rPr>
        <w:t>along</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 xml:space="preserve">letter </w:t>
      </w:r>
      <w:r w:rsidRPr="003D2378">
        <w:rPr>
          <w:spacing w:val="-1"/>
          <w:highlight w:val="red"/>
        </w:rPr>
        <w:t xml:space="preserve">presenting </w:t>
      </w:r>
      <w:r w:rsidRPr="003D2378">
        <w:rPr>
          <w:highlight w:val="red"/>
        </w:rPr>
        <w:t>the</w:t>
      </w:r>
      <w:r w:rsidRPr="003D2378">
        <w:rPr>
          <w:spacing w:val="-1"/>
          <w:highlight w:val="red"/>
        </w:rPr>
        <w:t xml:space="preserve"> </w:t>
      </w:r>
      <w:r w:rsidRPr="003D2378">
        <w:rPr>
          <w:highlight w:val="red"/>
        </w:rPr>
        <w:t>survey</w:t>
      </w:r>
      <w:r w:rsidRPr="003D2378">
        <w:rPr>
          <w:spacing w:val="1"/>
          <w:highlight w:val="red"/>
        </w:rPr>
        <w:t xml:space="preserve"> </w:t>
      </w:r>
      <w:r w:rsidRPr="003D2378">
        <w:rPr>
          <w:spacing w:val="-1"/>
          <w:highlight w:val="red"/>
        </w:rPr>
        <w:t xml:space="preserve">to </w:t>
      </w:r>
      <w:r w:rsidRPr="003D2378">
        <w:rPr>
          <w:highlight w:val="red"/>
        </w:rPr>
        <w:t>the</w:t>
      </w:r>
      <w:r w:rsidRPr="003D2378">
        <w:rPr>
          <w:spacing w:val="-1"/>
          <w:highlight w:val="red"/>
        </w:rPr>
        <w:t xml:space="preserve"> </w:t>
      </w:r>
      <w:r w:rsidRPr="003D2378">
        <w:rPr>
          <w:highlight w:val="red"/>
        </w:rPr>
        <w:t>respondent</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instance.</w:t>
      </w:r>
    </w:p>
    <w:p w:rsidR="00A7027F" w:rsidRPr="003D2378" w:rsidRDefault="006F44CB">
      <w:pPr>
        <w:pStyle w:val="a3"/>
        <w:spacing w:before="127" w:line="247" w:lineRule="auto"/>
        <w:ind w:left="117" w:right="112"/>
        <w:jc w:val="both"/>
        <w:rPr>
          <w:highlight w:val="red"/>
        </w:rPr>
      </w:pPr>
      <w:r w:rsidRPr="003D2378">
        <w:rPr>
          <w:highlight w:val="red"/>
        </w:rPr>
        <w:t>By</w:t>
      </w:r>
      <w:r w:rsidRPr="003D2378">
        <w:rPr>
          <w:spacing w:val="41"/>
          <w:highlight w:val="red"/>
        </w:rPr>
        <w:t xml:space="preserve"> </w:t>
      </w:r>
      <w:r w:rsidRPr="003D2378">
        <w:rPr>
          <w:highlight w:val="red"/>
        </w:rPr>
        <w:t>keeping</w:t>
      </w:r>
      <w:r w:rsidRPr="003D2378">
        <w:rPr>
          <w:spacing w:val="40"/>
          <w:highlight w:val="red"/>
        </w:rPr>
        <w:t xml:space="preserve"> </w:t>
      </w:r>
      <w:r w:rsidRPr="003D2378">
        <w:rPr>
          <w:highlight w:val="red"/>
        </w:rPr>
        <w:t>this</w:t>
      </w:r>
      <w:r w:rsidRPr="003D2378">
        <w:rPr>
          <w:spacing w:val="40"/>
          <w:highlight w:val="red"/>
        </w:rPr>
        <w:t xml:space="preserve"> </w:t>
      </w:r>
      <w:r w:rsidRPr="003D2378">
        <w:rPr>
          <w:highlight w:val="red"/>
        </w:rPr>
        <w:t>list</w:t>
      </w:r>
      <w:r w:rsidRPr="003D2378">
        <w:rPr>
          <w:spacing w:val="40"/>
          <w:highlight w:val="red"/>
        </w:rPr>
        <w:t xml:space="preserve"> </w:t>
      </w:r>
      <w:r w:rsidRPr="003D2378">
        <w:rPr>
          <w:highlight w:val="red"/>
        </w:rPr>
        <w:t>close</w:t>
      </w:r>
      <w:r w:rsidRPr="003D2378">
        <w:rPr>
          <w:spacing w:val="40"/>
          <w:highlight w:val="red"/>
        </w:rPr>
        <w:t xml:space="preserve"> </w:t>
      </w:r>
      <w:r w:rsidRPr="003D2378">
        <w:rPr>
          <w:highlight w:val="red"/>
        </w:rPr>
        <w:t>at</w:t>
      </w:r>
      <w:r w:rsidRPr="003D2378">
        <w:rPr>
          <w:spacing w:val="40"/>
          <w:highlight w:val="red"/>
        </w:rPr>
        <w:t xml:space="preserve"> </w:t>
      </w:r>
      <w:r w:rsidRPr="003D2378">
        <w:rPr>
          <w:highlight w:val="red"/>
        </w:rPr>
        <w:t>hand</w:t>
      </w:r>
      <w:r w:rsidRPr="003D2378">
        <w:rPr>
          <w:spacing w:val="41"/>
          <w:highlight w:val="red"/>
        </w:rPr>
        <w:t xml:space="preserve"> </w:t>
      </w:r>
      <w:r w:rsidRPr="003D2378">
        <w:rPr>
          <w:highlight w:val="red"/>
        </w:rPr>
        <w:t>during</w:t>
      </w:r>
      <w:r w:rsidRPr="003D2378">
        <w:rPr>
          <w:spacing w:val="40"/>
          <w:highlight w:val="red"/>
        </w:rPr>
        <w:t xml:space="preserve"> </w:t>
      </w:r>
      <w:r w:rsidRPr="003D2378">
        <w:rPr>
          <w:highlight w:val="red"/>
        </w:rPr>
        <w:t>the</w:t>
      </w:r>
      <w:r w:rsidRPr="003D2378">
        <w:rPr>
          <w:spacing w:val="40"/>
          <w:highlight w:val="red"/>
        </w:rPr>
        <w:t xml:space="preserve"> </w:t>
      </w:r>
      <w:r w:rsidRPr="003D2378">
        <w:rPr>
          <w:spacing w:val="-1"/>
          <w:highlight w:val="red"/>
        </w:rPr>
        <w:t>interview,</w:t>
      </w:r>
      <w:r w:rsidRPr="003D2378">
        <w:rPr>
          <w:spacing w:val="39"/>
          <w:highlight w:val="red"/>
        </w:rPr>
        <w:t xml:space="preserve"> </w:t>
      </w:r>
      <w:r w:rsidRPr="003D2378">
        <w:rPr>
          <w:highlight w:val="red"/>
        </w:rPr>
        <w:t>it</w:t>
      </w:r>
      <w:r w:rsidRPr="003D2378">
        <w:rPr>
          <w:spacing w:val="40"/>
          <w:highlight w:val="red"/>
        </w:rPr>
        <w:t xml:space="preserve"> </w:t>
      </w:r>
      <w:r w:rsidRPr="003D2378">
        <w:rPr>
          <w:highlight w:val="red"/>
        </w:rPr>
        <w:t>will</w:t>
      </w:r>
      <w:r w:rsidRPr="003D2378">
        <w:rPr>
          <w:spacing w:val="41"/>
          <w:highlight w:val="red"/>
        </w:rPr>
        <w:t xml:space="preserve"> </w:t>
      </w:r>
      <w:r w:rsidRPr="003D2378">
        <w:rPr>
          <w:highlight w:val="red"/>
        </w:rPr>
        <w:t>ease</w:t>
      </w:r>
      <w:r w:rsidRPr="003D2378">
        <w:rPr>
          <w:spacing w:val="41"/>
          <w:highlight w:val="red"/>
        </w:rPr>
        <w:t xml:space="preserve"> </w:t>
      </w:r>
      <w:r w:rsidRPr="003D2378">
        <w:rPr>
          <w:highlight w:val="red"/>
        </w:rPr>
        <w:t>the</w:t>
      </w:r>
      <w:r w:rsidRPr="003D2378">
        <w:rPr>
          <w:spacing w:val="39"/>
          <w:highlight w:val="red"/>
        </w:rPr>
        <w:t xml:space="preserve"> </w:t>
      </w:r>
      <w:r w:rsidRPr="003D2378">
        <w:rPr>
          <w:spacing w:val="-1"/>
          <w:highlight w:val="red"/>
        </w:rPr>
        <w:t>answering</w:t>
      </w:r>
      <w:r w:rsidRPr="003D2378">
        <w:rPr>
          <w:spacing w:val="40"/>
          <w:highlight w:val="red"/>
        </w:rPr>
        <w:t xml:space="preserve"> </w:t>
      </w:r>
      <w:r w:rsidRPr="003D2378">
        <w:rPr>
          <w:highlight w:val="red"/>
        </w:rPr>
        <w:t>process</w:t>
      </w:r>
      <w:r w:rsidRPr="003D2378">
        <w:rPr>
          <w:spacing w:val="41"/>
          <w:highlight w:val="red"/>
        </w:rPr>
        <w:t xml:space="preserve"> </w:t>
      </w:r>
      <w:r w:rsidRPr="003D2378">
        <w:rPr>
          <w:highlight w:val="red"/>
        </w:rPr>
        <w:t>as</w:t>
      </w:r>
      <w:r w:rsidRPr="003D2378">
        <w:rPr>
          <w:spacing w:val="39"/>
          <w:highlight w:val="red"/>
        </w:rPr>
        <w:t xml:space="preserve"> </w:t>
      </w:r>
      <w:r w:rsidRPr="003D2378">
        <w:rPr>
          <w:highlight w:val="red"/>
        </w:rPr>
        <w:t>the</w:t>
      </w:r>
      <w:r w:rsidRPr="003D2378">
        <w:rPr>
          <w:spacing w:val="27"/>
          <w:w w:val="99"/>
          <w:highlight w:val="red"/>
        </w:rPr>
        <w:t xml:space="preserve"> </w:t>
      </w:r>
      <w:r w:rsidRPr="003D2378">
        <w:rPr>
          <w:highlight w:val="red"/>
        </w:rPr>
        <w:t>respondents</w:t>
      </w:r>
      <w:r w:rsidRPr="003D2378">
        <w:rPr>
          <w:spacing w:val="1"/>
          <w:highlight w:val="red"/>
        </w:rPr>
        <w:t xml:space="preserve"> </w:t>
      </w:r>
      <w:r w:rsidRPr="003D2378">
        <w:rPr>
          <w:highlight w:val="red"/>
        </w:rPr>
        <w:t>will</w:t>
      </w:r>
      <w:r w:rsidRPr="003D2378">
        <w:rPr>
          <w:spacing w:val="3"/>
          <w:highlight w:val="red"/>
        </w:rPr>
        <w:t xml:space="preserve"> </w:t>
      </w:r>
      <w:r w:rsidRPr="003D2378">
        <w:rPr>
          <w:highlight w:val="red"/>
        </w:rPr>
        <w:t>both</w:t>
      </w:r>
      <w:r w:rsidRPr="003D2378">
        <w:rPr>
          <w:spacing w:val="1"/>
          <w:highlight w:val="red"/>
        </w:rPr>
        <w:t xml:space="preserve"> </w:t>
      </w:r>
      <w:r w:rsidRPr="003D2378">
        <w:rPr>
          <w:highlight w:val="red"/>
        </w:rPr>
        <w:t>have</w:t>
      </w:r>
      <w:r w:rsidRPr="003D2378">
        <w:rPr>
          <w:spacing w:val="3"/>
          <w:highlight w:val="red"/>
        </w:rPr>
        <w:t xml:space="preserve"> </w:t>
      </w:r>
      <w:r w:rsidRPr="003D2378">
        <w:rPr>
          <w:highlight w:val="red"/>
        </w:rPr>
        <w:t>taken</w:t>
      </w:r>
      <w:r w:rsidRPr="003D2378">
        <w:rPr>
          <w:spacing w:val="2"/>
          <w:highlight w:val="red"/>
        </w:rPr>
        <w:t xml:space="preserve"> </w:t>
      </w:r>
      <w:r w:rsidRPr="003D2378">
        <w:rPr>
          <w:highlight w:val="red"/>
        </w:rPr>
        <w:t>some</w:t>
      </w:r>
      <w:r w:rsidRPr="003D2378">
        <w:rPr>
          <w:spacing w:val="4"/>
          <w:highlight w:val="red"/>
        </w:rPr>
        <w:t xml:space="preserve"> </w:t>
      </w:r>
      <w:r w:rsidRPr="003D2378">
        <w:rPr>
          <w:highlight w:val="red"/>
        </w:rPr>
        <w:t>time</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already</w:t>
      </w:r>
      <w:r w:rsidRPr="003D2378">
        <w:rPr>
          <w:spacing w:val="1"/>
          <w:highlight w:val="red"/>
        </w:rPr>
        <w:t xml:space="preserve"> </w:t>
      </w:r>
      <w:r w:rsidRPr="003D2378">
        <w:rPr>
          <w:highlight w:val="red"/>
        </w:rPr>
        <w:t>think</w:t>
      </w:r>
      <w:r w:rsidRPr="003D2378">
        <w:rPr>
          <w:spacing w:val="2"/>
          <w:highlight w:val="red"/>
        </w:rPr>
        <w:t xml:space="preserve"> </w:t>
      </w:r>
      <w:r w:rsidRPr="003D2378">
        <w:rPr>
          <w:highlight w:val="red"/>
        </w:rPr>
        <w:t>about</w:t>
      </w:r>
      <w:r w:rsidRPr="003D2378">
        <w:rPr>
          <w:spacing w:val="1"/>
          <w:highlight w:val="red"/>
        </w:rPr>
        <w:t xml:space="preserve"> </w:t>
      </w:r>
      <w:r w:rsidRPr="003D2378">
        <w:rPr>
          <w:highlight w:val="red"/>
        </w:rPr>
        <w:t>their</w:t>
      </w:r>
      <w:r w:rsidRPr="003D2378">
        <w:rPr>
          <w:spacing w:val="2"/>
          <w:highlight w:val="red"/>
        </w:rPr>
        <w:t xml:space="preserve"> </w:t>
      </w:r>
      <w:r w:rsidRPr="003D2378">
        <w:rPr>
          <w:highlight w:val="red"/>
        </w:rPr>
        <w:t>participation</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have</w:t>
      </w:r>
      <w:r w:rsidRPr="003D2378">
        <w:rPr>
          <w:spacing w:val="3"/>
          <w:highlight w:val="red"/>
        </w:rPr>
        <w:t xml:space="preserve"> </w:t>
      </w:r>
      <w:r w:rsidRPr="003D2378">
        <w:rPr>
          <w:highlight w:val="red"/>
        </w:rPr>
        <w:t>a</w:t>
      </w:r>
      <w:r w:rsidRPr="003D2378">
        <w:rPr>
          <w:spacing w:val="3"/>
          <w:highlight w:val="red"/>
        </w:rPr>
        <w:t xml:space="preserve"> </w:t>
      </w:r>
      <w:r w:rsidRPr="003D2378">
        <w:rPr>
          <w:highlight w:val="red"/>
        </w:rPr>
        <w:t>list</w:t>
      </w:r>
      <w:r w:rsidRPr="003D2378">
        <w:rPr>
          <w:spacing w:val="2"/>
          <w:highlight w:val="red"/>
        </w:rPr>
        <w:t xml:space="preserve"> </w:t>
      </w:r>
      <w:r w:rsidRPr="003D2378">
        <w:rPr>
          <w:highlight w:val="red"/>
        </w:rPr>
        <w:t>to</w:t>
      </w:r>
      <w:r w:rsidRPr="003D2378">
        <w:rPr>
          <w:spacing w:val="21"/>
          <w:w w:val="99"/>
          <w:highlight w:val="red"/>
        </w:rPr>
        <w:t xml:space="preserve"> </w:t>
      </w:r>
      <w:r w:rsidRPr="003D2378">
        <w:rPr>
          <w:highlight w:val="red"/>
        </w:rPr>
        <w:t>refer</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when</w:t>
      </w:r>
      <w:r w:rsidRPr="003D2378">
        <w:rPr>
          <w:spacing w:val="-1"/>
          <w:highlight w:val="red"/>
        </w:rPr>
        <w:t xml:space="preserve"> </w:t>
      </w:r>
      <w:r w:rsidRPr="003D2378">
        <w:rPr>
          <w:highlight w:val="red"/>
        </w:rPr>
        <w:t>it</w:t>
      </w:r>
      <w:r w:rsidRPr="003D2378">
        <w:rPr>
          <w:spacing w:val="-1"/>
          <w:highlight w:val="red"/>
        </w:rPr>
        <w:t xml:space="preserve"> </w:t>
      </w:r>
      <w:r w:rsidRPr="003D2378">
        <w:rPr>
          <w:highlight w:val="red"/>
        </w:rPr>
        <w:t>comes 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key</w:t>
      </w:r>
      <w:r w:rsidRPr="003D2378">
        <w:rPr>
          <w:spacing w:val="-1"/>
          <w:highlight w:val="red"/>
        </w:rPr>
        <w:t xml:space="preserve"> questions</w:t>
      </w:r>
      <w:r w:rsidRPr="003D2378">
        <w:rPr>
          <w:highlight w:val="red"/>
        </w:rPr>
        <w:t xml:space="preserve"> 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survey.</w:t>
      </w:r>
    </w:p>
    <w:p w:rsidR="00A7027F" w:rsidRPr="003D2378" w:rsidRDefault="00A7027F">
      <w:pPr>
        <w:spacing w:line="247" w:lineRule="auto"/>
        <w:jc w:val="both"/>
        <w:rPr>
          <w:highlight w:val="red"/>
        </w:rPr>
        <w:sectPr w:rsidR="00A7027F" w:rsidRPr="003D2378">
          <w:headerReference w:type="default" r:id="rId150"/>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45B0C5B1" wp14:editId="299CF4F6">
                <wp:extent cx="5904865" cy="236220"/>
                <wp:effectExtent l="9525" t="9525" r="10160" b="11430"/>
                <wp:docPr id="22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273"/>
                              <w:rPr>
                                <w:rFonts w:ascii="Arial" w:eastAsia="Arial" w:hAnsi="Arial" w:cs="Arial"/>
                                <w:sz w:val="28"/>
                                <w:szCs w:val="28"/>
                              </w:rPr>
                            </w:pPr>
                            <w:bookmarkStart w:id="268" w:name="NFENUM:_Number_of_non-formal_learning_ac"/>
                            <w:bookmarkStart w:id="269" w:name="_bookmark67"/>
                            <w:bookmarkEnd w:id="268"/>
                            <w:bookmarkEnd w:id="269"/>
                            <w:r>
                              <w:rPr>
                                <w:rFonts w:ascii="Arial"/>
                                <w:b/>
                                <w:sz w:val="28"/>
                              </w:rPr>
                              <w:t>NFENUM:</w:t>
                            </w:r>
                            <w:r>
                              <w:rPr>
                                <w:rFonts w:ascii="Arial"/>
                                <w:b/>
                                <w:spacing w:val="-2"/>
                                <w:sz w:val="28"/>
                              </w:rPr>
                              <w:t xml:space="preserve"> </w:t>
                            </w:r>
                            <w:r>
                              <w:rPr>
                                <w:rFonts w:ascii="Arial"/>
                                <w:b/>
                                <w:sz w:val="28"/>
                              </w:rPr>
                              <w:t>Number</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2"/>
                                <w:sz w:val="28"/>
                              </w:rPr>
                              <w:t xml:space="preserve"> </w:t>
                            </w:r>
                            <w:r>
                              <w:rPr>
                                <w:rFonts w:ascii="Arial"/>
                                <w:b/>
                                <w:sz w:val="28"/>
                              </w:rPr>
                              <w:t>activities</w:t>
                            </w:r>
                          </w:p>
                        </w:txbxContent>
                      </wps:txbx>
                      <wps:bodyPr rot="0" vert="horz" wrap="square" lIns="0" tIns="0" rIns="0" bIns="0" anchor="t" anchorCtr="0" upright="1">
                        <a:noAutofit/>
                      </wps:bodyPr>
                    </wps:wsp>
                  </a:graphicData>
                </a:graphic>
              </wp:inline>
            </w:drawing>
          </mc:Choice>
          <mc:Fallback>
            <w:pict>
              <v:shape id="Text Box 142" o:spid="_x0000_s1092"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DjQeDJ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1273"/>
                        <w:rPr>
                          <w:rFonts w:ascii="Arial" w:eastAsia="Arial" w:hAnsi="Arial" w:cs="Arial"/>
                          <w:sz w:val="28"/>
                          <w:szCs w:val="28"/>
                        </w:rPr>
                      </w:pPr>
                      <w:bookmarkStart w:id="270" w:name="NFENUM:_Number_of_non-formal_learning_ac"/>
                      <w:bookmarkStart w:id="271" w:name="_bookmark67"/>
                      <w:bookmarkEnd w:id="270"/>
                      <w:bookmarkEnd w:id="271"/>
                      <w:r>
                        <w:rPr>
                          <w:rFonts w:ascii="Arial"/>
                          <w:b/>
                          <w:sz w:val="28"/>
                        </w:rPr>
                        <w:t>NFENUM:</w:t>
                      </w:r>
                      <w:r>
                        <w:rPr>
                          <w:rFonts w:ascii="Arial"/>
                          <w:b/>
                          <w:spacing w:val="-2"/>
                          <w:sz w:val="28"/>
                        </w:rPr>
                        <w:t xml:space="preserve"> </w:t>
                      </w:r>
                      <w:r>
                        <w:rPr>
                          <w:rFonts w:ascii="Arial"/>
                          <w:b/>
                          <w:sz w:val="28"/>
                        </w:rPr>
                        <w:t>Number</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2"/>
                          <w:sz w:val="28"/>
                        </w:rPr>
                        <w:t xml:space="preserve"> </w:t>
                      </w:r>
                      <w:r>
                        <w:rPr>
                          <w:rFonts w:ascii="Arial"/>
                          <w:b/>
                          <w:sz w:val="28"/>
                        </w:rPr>
                        <w:t>activities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 xml:space="preserve">This </w:t>
      </w:r>
      <w:r w:rsidRPr="003D2378">
        <w:rPr>
          <w:spacing w:val="22"/>
          <w:highlight w:val="red"/>
        </w:rPr>
        <w:t xml:space="preserve"> </w:t>
      </w:r>
      <w:r w:rsidRPr="003D2378">
        <w:rPr>
          <w:highlight w:val="red"/>
        </w:rPr>
        <w:t xml:space="preserve">variable </w:t>
      </w:r>
      <w:r w:rsidRPr="003D2378">
        <w:rPr>
          <w:spacing w:val="23"/>
          <w:highlight w:val="red"/>
        </w:rPr>
        <w:t xml:space="preserve"> </w:t>
      </w:r>
      <w:r w:rsidRPr="003D2378">
        <w:rPr>
          <w:highlight w:val="red"/>
        </w:rPr>
        <w:t xml:space="preserve">indicates </w:t>
      </w:r>
      <w:r w:rsidRPr="003D2378">
        <w:rPr>
          <w:spacing w:val="23"/>
          <w:highlight w:val="red"/>
        </w:rPr>
        <w:t xml:space="preserve"> </w:t>
      </w:r>
      <w:r w:rsidRPr="003D2378">
        <w:rPr>
          <w:highlight w:val="red"/>
        </w:rPr>
        <w:t xml:space="preserve">the </w:t>
      </w:r>
      <w:r w:rsidRPr="003D2378">
        <w:rPr>
          <w:spacing w:val="23"/>
          <w:highlight w:val="red"/>
        </w:rPr>
        <w:t xml:space="preserve"> </w:t>
      </w:r>
      <w:r w:rsidRPr="003D2378">
        <w:rPr>
          <w:spacing w:val="-1"/>
          <w:highlight w:val="red"/>
        </w:rPr>
        <w:t>number</w:t>
      </w:r>
      <w:r w:rsidRPr="003D2378">
        <w:rPr>
          <w:highlight w:val="red"/>
        </w:rPr>
        <w:t xml:space="preserve"> </w:t>
      </w:r>
      <w:r w:rsidRPr="003D2378">
        <w:rPr>
          <w:spacing w:val="23"/>
          <w:highlight w:val="red"/>
        </w:rPr>
        <w:t xml:space="preserve"> </w:t>
      </w:r>
      <w:r w:rsidRPr="003D2378">
        <w:rPr>
          <w:highlight w:val="red"/>
        </w:rPr>
        <w:t xml:space="preserve">of </w:t>
      </w:r>
      <w:r w:rsidRPr="003D2378">
        <w:rPr>
          <w:spacing w:val="23"/>
          <w:highlight w:val="red"/>
        </w:rPr>
        <w:t xml:space="preserve"> </w:t>
      </w:r>
      <w:r w:rsidRPr="003D2378">
        <w:rPr>
          <w:spacing w:val="-1"/>
          <w:highlight w:val="red"/>
        </w:rPr>
        <w:t>non-formal</w:t>
      </w:r>
      <w:r w:rsidRPr="003D2378">
        <w:rPr>
          <w:highlight w:val="red"/>
        </w:rPr>
        <w:t xml:space="preserve"> </w:t>
      </w:r>
      <w:r w:rsidRPr="003D2378">
        <w:rPr>
          <w:spacing w:val="23"/>
          <w:highlight w:val="red"/>
        </w:rPr>
        <w:t xml:space="preserve"> </w:t>
      </w:r>
      <w:r w:rsidRPr="003D2378">
        <w:rPr>
          <w:highlight w:val="red"/>
        </w:rPr>
        <w:t xml:space="preserve">learning </w:t>
      </w:r>
      <w:r w:rsidRPr="003D2378">
        <w:rPr>
          <w:spacing w:val="24"/>
          <w:highlight w:val="red"/>
        </w:rPr>
        <w:t xml:space="preserve"> </w:t>
      </w:r>
      <w:r w:rsidRPr="003D2378">
        <w:rPr>
          <w:highlight w:val="red"/>
        </w:rPr>
        <w:t xml:space="preserve">activities </w:t>
      </w:r>
      <w:r w:rsidRPr="003D2378">
        <w:rPr>
          <w:spacing w:val="22"/>
          <w:highlight w:val="red"/>
        </w:rPr>
        <w:t xml:space="preserve"> </w:t>
      </w:r>
      <w:r w:rsidRPr="003D2378">
        <w:rPr>
          <w:highlight w:val="red"/>
        </w:rPr>
        <w:t xml:space="preserve">in </w:t>
      </w:r>
      <w:r w:rsidRPr="003D2378">
        <w:rPr>
          <w:spacing w:val="25"/>
          <w:highlight w:val="red"/>
        </w:rPr>
        <w:t xml:space="preserve"> </w:t>
      </w:r>
      <w:r w:rsidRPr="003D2378">
        <w:rPr>
          <w:highlight w:val="red"/>
        </w:rPr>
        <w:t xml:space="preserve">which </w:t>
      </w:r>
      <w:r w:rsidRPr="003D2378">
        <w:rPr>
          <w:spacing w:val="23"/>
          <w:highlight w:val="red"/>
        </w:rPr>
        <w:t xml:space="preserve"> </w:t>
      </w:r>
      <w:r w:rsidRPr="003D2378">
        <w:rPr>
          <w:highlight w:val="red"/>
        </w:rPr>
        <w:t xml:space="preserve">the </w:t>
      </w:r>
      <w:r w:rsidRPr="003D2378">
        <w:rPr>
          <w:spacing w:val="24"/>
          <w:highlight w:val="red"/>
        </w:rPr>
        <w:t xml:space="preserve"> </w:t>
      </w:r>
      <w:r w:rsidRPr="003D2378">
        <w:rPr>
          <w:highlight w:val="red"/>
        </w:rPr>
        <w:t>respondent</w:t>
      </w:r>
      <w:r w:rsidRPr="003D2378">
        <w:rPr>
          <w:spacing w:val="23"/>
          <w:w w:val="99"/>
          <w:highlight w:val="red"/>
        </w:rPr>
        <w:t xml:space="preserve"> </w:t>
      </w:r>
      <w:r w:rsidRPr="003D2378">
        <w:rPr>
          <w:highlight w:val="red"/>
        </w:rPr>
        <w:t>participated</w:t>
      </w:r>
      <w:r w:rsidRPr="003D2378">
        <w:rPr>
          <w:spacing w:val="-2"/>
          <w:highlight w:val="red"/>
        </w:rPr>
        <w:t xml:space="preserve"> </w:t>
      </w:r>
      <w:r w:rsidRPr="003D2378">
        <w:rPr>
          <w:highlight w:val="red"/>
        </w:rPr>
        <w:t>during</w:t>
      </w:r>
      <w:r w:rsidRPr="003D2378">
        <w:rPr>
          <w:spacing w:val="-1"/>
          <w:highlight w:val="red"/>
        </w:rPr>
        <w:t xml:space="preserve"> the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In</w:t>
      </w:r>
      <w:r w:rsidRPr="003D2378">
        <w:rPr>
          <w:spacing w:val="-2"/>
          <w:highlight w:val="red"/>
        </w:rPr>
        <w:t xml:space="preserve"> </w:t>
      </w:r>
      <w:r w:rsidRPr="003D2378">
        <w:rPr>
          <w:highlight w:val="red"/>
        </w:rPr>
        <w:t>how</w:t>
      </w:r>
      <w:r w:rsidRPr="003D2378">
        <w:rPr>
          <w:spacing w:val="-1"/>
          <w:highlight w:val="red"/>
        </w:rPr>
        <w:t xml:space="preserve"> many </w:t>
      </w:r>
      <w:r w:rsidRPr="003D2378">
        <w:rPr>
          <w:highlight w:val="red"/>
        </w:rPr>
        <w:t>such</w:t>
      </w:r>
      <w:r w:rsidRPr="003D2378">
        <w:rPr>
          <w:spacing w:val="-1"/>
          <w:highlight w:val="red"/>
        </w:rPr>
        <w:t xml:space="preserve"> non-formal </w:t>
      </w:r>
      <w:r w:rsidRPr="003D2378">
        <w:rPr>
          <w:highlight w:val="red"/>
        </w:rPr>
        <w:t>learning</w:t>
      </w:r>
      <w:r w:rsidRPr="003D2378">
        <w:rPr>
          <w:spacing w:val="-1"/>
          <w:highlight w:val="red"/>
        </w:rPr>
        <w:t xml:space="preserve"> </w:t>
      </w:r>
      <w:r w:rsidRPr="003D2378">
        <w:rPr>
          <w:highlight w:val="red"/>
        </w:rPr>
        <w:t>activities</w:t>
      </w:r>
      <w:r w:rsidRPr="003D2378">
        <w:rPr>
          <w:spacing w:val="-1"/>
          <w:highlight w:val="red"/>
        </w:rPr>
        <w:t xml:space="preserve"> </w:t>
      </w:r>
      <w:r w:rsidRPr="003D2378">
        <w:rPr>
          <w:highlight w:val="red"/>
        </w:rPr>
        <w:t>have</w:t>
      </w:r>
      <w:r w:rsidRPr="003D2378">
        <w:rPr>
          <w:spacing w:val="-1"/>
          <w:highlight w:val="red"/>
        </w:rPr>
        <w:t xml:space="preserve"> </w:t>
      </w:r>
      <w:r w:rsidRPr="003D2378">
        <w:rPr>
          <w:highlight w:val="red"/>
        </w:rPr>
        <w:t>you</w:t>
      </w:r>
      <w:r w:rsidRPr="003D2378">
        <w:rPr>
          <w:spacing w:val="-1"/>
          <w:highlight w:val="red"/>
        </w:rPr>
        <w:t xml:space="preserve"> participated</w:t>
      </w:r>
      <w:r w:rsidRPr="003D2378">
        <w:rPr>
          <w:spacing w:val="-2"/>
          <w:highlight w:val="red"/>
        </w:rPr>
        <w:t xml:space="preserve"> </w:t>
      </w:r>
      <w:r w:rsidRPr="003D2378">
        <w:rPr>
          <w:highlight w:val="red"/>
        </w:rPr>
        <w:t>during</w:t>
      </w:r>
      <w:r w:rsidRPr="003D2378">
        <w:rPr>
          <w:spacing w:val="-1"/>
          <w:highlight w:val="red"/>
        </w:rPr>
        <w:t xml:space="preserve"> the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1-99</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Number</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activities</w:t>
            </w:r>
          </w:p>
        </w:tc>
      </w:tr>
      <w:tr w:rsidR="00A7027F" w:rsidRPr="003D2378">
        <w:trPr>
          <w:trHeight w:hRule="exact" w:val="517"/>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771" w:hanging="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2"/>
                <w:highlight w:val="red"/>
              </w:rPr>
              <w:t xml:space="preserve"> </w:t>
            </w:r>
            <w:r w:rsidRPr="003D2378">
              <w:rPr>
                <w:rFonts w:ascii="Times New Roman"/>
                <w:highlight w:val="red"/>
              </w:rPr>
              <w:t>(NFECOURSE</w:t>
            </w:r>
            <w:r w:rsidRPr="003D2378">
              <w:rPr>
                <w:rFonts w:ascii="Times New Roman"/>
                <w:spacing w:val="-2"/>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NFEWORKSHOP</w:t>
            </w:r>
            <w:r w:rsidRPr="003D2378">
              <w:rPr>
                <w:rFonts w:ascii="Times New Roman"/>
                <w:spacing w:val="-2"/>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NFEGUIDEDJT</w:t>
            </w:r>
            <w:r w:rsidRPr="003D2378">
              <w:rPr>
                <w:rFonts w:ascii="Times New Roman"/>
                <w:spacing w:val="-2"/>
                <w:highlight w:val="red"/>
              </w:rPr>
              <w:t xml:space="preserve"> </w:t>
            </w:r>
            <w:r w:rsidRPr="003D2378">
              <w:rPr>
                <w:rFonts w:ascii="Times New Roman"/>
                <w:highlight w:val="red"/>
              </w:rPr>
              <w:t>=</w:t>
            </w:r>
            <w:r w:rsidRPr="003D2378">
              <w:rPr>
                <w:rFonts w:ascii="Times New Roman"/>
                <w:w w:val="99"/>
                <w:highlight w:val="red"/>
              </w:rPr>
              <w:t xml:space="preserve"> </w:t>
            </w:r>
            <w:r w:rsidRPr="003D2378">
              <w:rPr>
                <w:rFonts w:ascii="Times New Roman"/>
                <w:highlight w:val="red"/>
              </w:rPr>
              <w:t>NFELESSON</w:t>
            </w:r>
            <w:r w:rsidRPr="003D2378">
              <w:rPr>
                <w:rFonts w:ascii="Times New Roman"/>
                <w:spacing w:val="-2"/>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2)</w:t>
            </w:r>
          </w:p>
        </w:tc>
      </w:tr>
    </w:tbl>
    <w:p w:rsidR="00A7027F" w:rsidRPr="003D2378" w:rsidRDefault="006F44CB">
      <w:pPr>
        <w:pStyle w:val="a3"/>
        <w:numPr>
          <w:ilvl w:val="0"/>
          <w:numId w:val="46"/>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46"/>
        </w:numPr>
        <w:tabs>
          <w:tab w:val="left" w:pos="578"/>
          <w:tab w:val="left" w:pos="2377"/>
        </w:tabs>
        <w:spacing w:before="181" w:line="254" w:lineRule="exact"/>
        <w:ind w:right="216"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5"/>
          <w:highlight w:val="red"/>
        </w:rPr>
        <w:t xml:space="preserve"> </w:t>
      </w:r>
      <w:r w:rsidRPr="003D2378">
        <w:rPr>
          <w:highlight w:val="red"/>
        </w:rPr>
        <w:t>respondents</w:t>
      </w:r>
      <w:r w:rsidRPr="003D2378">
        <w:rPr>
          <w:spacing w:val="5"/>
          <w:highlight w:val="red"/>
        </w:rPr>
        <w:t xml:space="preserve"> </w:t>
      </w:r>
      <w:r w:rsidRPr="003D2378">
        <w:rPr>
          <w:highlight w:val="red"/>
        </w:rPr>
        <w:t>who</w:t>
      </w:r>
      <w:r w:rsidRPr="003D2378">
        <w:rPr>
          <w:spacing w:val="5"/>
          <w:highlight w:val="red"/>
        </w:rPr>
        <w:t xml:space="preserve"> </w:t>
      </w:r>
      <w:r w:rsidRPr="003D2378">
        <w:rPr>
          <w:highlight w:val="red"/>
        </w:rPr>
        <w:t>participated</w:t>
      </w:r>
      <w:r w:rsidRPr="003D2378">
        <w:rPr>
          <w:spacing w:val="5"/>
          <w:highlight w:val="red"/>
        </w:rPr>
        <w:t xml:space="preserve"> </w:t>
      </w:r>
      <w:r w:rsidRPr="003D2378">
        <w:rPr>
          <w:highlight w:val="red"/>
        </w:rPr>
        <w:t>in</w:t>
      </w:r>
      <w:r w:rsidRPr="003D2378">
        <w:rPr>
          <w:spacing w:val="5"/>
          <w:highlight w:val="red"/>
        </w:rPr>
        <w:t xml:space="preserve"> </w:t>
      </w:r>
      <w:r w:rsidRPr="003D2378">
        <w:rPr>
          <w:highlight w:val="red"/>
        </w:rPr>
        <w:t>at</w:t>
      </w:r>
      <w:r w:rsidRPr="003D2378">
        <w:rPr>
          <w:spacing w:val="5"/>
          <w:highlight w:val="red"/>
        </w:rPr>
        <w:t xml:space="preserve"> </w:t>
      </w:r>
      <w:r w:rsidRPr="003D2378">
        <w:rPr>
          <w:highlight w:val="red"/>
        </w:rPr>
        <w:t>least</w:t>
      </w:r>
      <w:r w:rsidRPr="003D2378">
        <w:rPr>
          <w:spacing w:val="5"/>
          <w:highlight w:val="red"/>
        </w:rPr>
        <w:t xml:space="preserve"> </w:t>
      </w:r>
      <w:r w:rsidRPr="003D2378">
        <w:rPr>
          <w:highlight w:val="red"/>
        </w:rPr>
        <w:t>one</w:t>
      </w:r>
      <w:r w:rsidRPr="003D2378">
        <w:rPr>
          <w:spacing w:val="5"/>
          <w:highlight w:val="red"/>
        </w:rPr>
        <w:t xml:space="preserve"> </w:t>
      </w:r>
      <w:r w:rsidRPr="003D2378">
        <w:rPr>
          <w:highlight w:val="red"/>
        </w:rPr>
        <w:t>of</w:t>
      </w:r>
      <w:r w:rsidRPr="003D2378">
        <w:rPr>
          <w:spacing w:val="6"/>
          <w:highlight w:val="red"/>
        </w:rPr>
        <w:t xml:space="preserve"> </w:t>
      </w:r>
      <w:r w:rsidRPr="003D2378">
        <w:rPr>
          <w:highlight w:val="red"/>
        </w:rPr>
        <w:t>the</w:t>
      </w:r>
      <w:r w:rsidRPr="003D2378">
        <w:rPr>
          <w:spacing w:val="5"/>
          <w:highlight w:val="red"/>
        </w:rPr>
        <w:t xml:space="preserve"> </w:t>
      </w:r>
      <w:r w:rsidRPr="003D2378">
        <w:rPr>
          <w:highlight w:val="red"/>
        </w:rPr>
        <w:t>activities</w:t>
      </w:r>
      <w:r w:rsidRPr="003D2378">
        <w:rPr>
          <w:spacing w:val="5"/>
          <w:highlight w:val="red"/>
        </w:rPr>
        <w:t xml:space="preserve"> </w:t>
      </w:r>
      <w:r w:rsidRPr="003D2378">
        <w:rPr>
          <w:highlight w:val="red"/>
        </w:rPr>
        <w:t>listed</w:t>
      </w:r>
      <w:r w:rsidRPr="003D2378">
        <w:rPr>
          <w:spacing w:val="6"/>
          <w:highlight w:val="red"/>
        </w:rPr>
        <w:t xml:space="preserve"> </w:t>
      </w:r>
      <w:r w:rsidRPr="003D2378">
        <w:rPr>
          <w:highlight w:val="red"/>
        </w:rPr>
        <w:t>in</w:t>
      </w:r>
      <w:r w:rsidRPr="003D2378">
        <w:rPr>
          <w:spacing w:val="5"/>
          <w:highlight w:val="red"/>
        </w:rPr>
        <w:t xml:space="preserve"> </w:t>
      </w:r>
      <w:r w:rsidRPr="003D2378">
        <w:rPr>
          <w:highlight w:val="red"/>
        </w:rPr>
        <w:t>NFE</w:t>
      </w:r>
      <w:r w:rsidRPr="003D2378">
        <w:rPr>
          <w:spacing w:val="22"/>
          <w:w w:val="99"/>
          <w:highlight w:val="red"/>
        </w:rPr>
        <w:t xml:space="preserve"> </w:t>
      </w:r>
      <w:r w:rsidRPr="003D2378">
        <w:rPr>
          <w:highlight w:val="red"/>
        </w:rPr>
        <w:t>(NFECOURSE</w:t>
      </w:r>
      <w:r w:rsidRPr="003D2378">
        <w:rPr>
          <w:spacing w:val="50"/>
          <w:highlight w:val="red"/>
        </w:rPr>
        <w:t xml:space="preserve"> </w:t>
      </w:r>
      <w:r w:rsidRPr="003D2378">
        <w:rPr>
          <w:highlight w:val="red"/>
        </w:rPr>
        <w:t>=</w:t>
      </w:r>
      <w:r w:rsidRPr="003D2378">
        <w:rPr>
          <w:spacing w:val="50"/>
          <w:highlight w:val="red"/>
        </w:rPr>
        <w:t xml:space="preserve"> </w:t>
      </w:r>
      <w:r w:rsidRPr="003D2378">
        <w:rPr>
          <w:highlight w:val="red"/>
        </w:rPr>
        <w:t>1</w:t>
      </w:r>
      <w:r w:rsidRPr="003D2378">
        <w:rPr>
          <w:spacing w:val="50"/>
          <w:highlight w:val="red"/>
        </w:rPr>
        <w:t xml:space="preserve"> </w:t>
      </w:r>
      <w:r w:rsidRPr="003D2378">
        <w:rPr>
          <w:highlight w:val="red"/>
        </w:rPr>
        <w:t>or</w:t>
      </w:r>
      <w:r w:rsidRPr="003D2378">
        <w:rPr>
          <w:spacing w:val="50"/>
          <w:highlight w:val="red"/>
        </w:rPr>
        <w:t xml:space="preserve"> </w:t>
      </w:r>
      <w:r w:rsidRPr="003D2378">
        <w:rPr>
          <w:highlight w:val="red"/>
        </w:rPr>
        <w:t>NFEWORKSHOP</w:t>
      </w:r>
      <w:r w:rsidRPr="003D2378">
        <w:rPr>
          <w:spacing w:val="50"/>
          <w:highlight w:val="red"/>
        </w:rPr>
        <w:t xml:space="preserve"> </w:t>
      </w:r>
      <w:r w:rsidRPr="003D2378">
        <w:rPr>
          <w:highlight w:val="red"/>
        </w:rPr>
        <w:t>=</w:t>
      </w:r>
      <w:r w:rsidRPr="003D2378">
        <w:rPr>
          <w:spacing w:val="50"/>
          <w:highlight w:val="red"/>
        </w:rPr>
        <w:t xml:space="preserve"> </w:t>
      </w:r>
      <w:r w:rsidRPr="003D2378">
        <w:rPr>
          <w:highlight w:val="red"/>
        </w:rPr>
        <w:t>1</w:t>
      </w:r>
      <w:r w:rsidRPr="003D2378">
        <w:rPr>
          <w:spacing w:val="50"/>
          <w:highlight w:val="red"/>
        </w:rPr>
        <w:t xml:space="preserve"> </w:t>
      </w:r>
      <w:r w:rsidRPr="003D2378">
        <w:rPr>
          <w:highlight w:val="red"/>
        </w:rPr>
        <w:t>or</w:t>
      </w:r>
      <w:r w:rsidRPr="003D2378">
        <w:rPr>
          <w:spacing w:val="50"/>
          <w:highlight w:val="red"/>
        </w:rPr>
        <w:t xml:space="preserve"> </w:t>
      </w:r>
      <w:r w:rsidRPr="003D2378">
        <w:rPr>
          <w:highlight w:val="red"/>
        </w:rPr>
        <w:t>NFEGUIDEDJT</w:t>
      </w:r>
      <w:r w:rsidRPr="003D2378">
        <w:rPr>
          <w:spacing w:val="50"/>
          <w:highlight w:val="red"/>
        </w:rPr>
        <w:t xml:space="preserve"> </w:t>
      </w:r>
      <w:r w:rsidRPr="003D2378">
        <w:rPr>
          <w:highlight w:val="red"/>
        </w:rPr>
        <w:t>=</w:t>
      </w:r>
      <w:r w:rsidRPr="003D2378">
        <w:rPr>
          <w:spacing w:val="51"/>
          <w:highlight w:val="red"/>
        </w:rPr>
        <w:t xml:space="preserve"> </w:t>
      </w:r>
      <w:r w:rsidRPr="003D2378">
        <w:rPr>
          <w:highlight w:val="red"/>
        </w:rPr>
        <w:t>1</w:t>
      </w:r>
      <w:r w:rsidRPr="003D2378">
        <w:rPr>
          <w:spacing w:val="50"/>
          <w:highlight w:val="red"/>
        </w:rPr>
        <w:t xml:space="preserve"> </w:t>
      </w:r>
      <w:r w:rsidRPr="003D2378">
        <w:rPr>
          <w:highlight w:val="red"/>
        </w:rPr>
        <w:t>or</w:t>
      </w:r>
      <w:r w:rsidRPr="003D2378">
        <w:rPr>
          <w:spacing w:val="23"/>
          <w:w w:val="99"/>
          <w:highlight w:val="red"/>
        </w:rPr>
        <w:t xml:space="preserve"> </w:t>
      </w:r>
      <w:r w:rsidRPr="003D2378">
        <w:rPr>
          <w:highlight w:val="red"/>
        </w:rPr>
        <w:t>NFELESSON</w:t>
      </w:r>
      <w:r w:rsidRPr="003D2378">
        <w:rPr>
          <w:spacing w:val="-2"/>
          <w:highlight w:val="red"/>
        </w:rPr>
        <w:t xml:space="preserve"> </w:t>
      </w:r>
      <w:r w:rsidRPr="003D2378">
        <w:rPr>
          <w:highlight w:val="red"/>
        </w:rPr>
        <w:t>=</w:t>
      </w:r>
      <w:r w:rsidRPr="003D2378">
        <w:rPr>
          <w:spacing w:val="-1"/>
          <w:highlight w:val="red"/>
        </w:rPr>
        <w:t xml:space="preserve"> </w:t>
      </w:r>
      <w:r w:rsidRPr="003D2378">
        <w:rPr>
          <w:highlight w:val="red"/>
        </w:rPr>
        <w:t>1)</w:t>
      </w:r>
    </w:p>
    <w:p w:rsidR="00A7027F" w:rsidRPr="003D2378" w:rsidRDefault="006F44CB">
      <w:pPr>
        <w:pStyle w:val="a3"/>
        <w:numPr>
          <w:ilvl w:val="0"/>
          <w:numId w:val="46"/>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46"/>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spacing w:val="-1"/>
          <w:highlight w:val="red"/>
        </w:rPr>
        <w:t>Number</w:t>
      </w:r>
      <w:r w:rsidRPr="003D2378">
        <w:rPr>
          <w:spacing w:val="-2"/>
          <w:highlight w:val="red"/>
        </w:rPr>
        <w:t xml:space="preserve"> </w:t>
      </w:r>
      <w:r w:rsidRPr="003D2378">
        <w:rPr>
          <w:highlight w:val="red"/>
        </w:rPr>
        <w:t>of</w:t>
      </w:r>
      <w:r w:rsidRPr="003D2378">
        <w:rPr>
          <w:spacing w:val="-1"/>
          <w:highlight w:val="red"/>
        </w:rPr>
        <w:t xml:space="preserve"> non-formal </w:t>
      </w:r>
      <w:r w:rsidRPr="003D2378">
        <w:rPr>
          <w:highlight w:val="red"/>
        </w:rPr>
        <w:t>learning</w:t>
      </w:r>
      <w:r w:rsidRPr="003D2378">
        <w:rPr>
          <w:spacing w:val="-1"/>
          <w:highlight w:val="red"/>
        </w:rPr>
        <w:t xml:space="preserve"> activities </w:t>
      </w:r>
      <w:r w:rsidRPr="003D2378">
        <w:rPr>
          <w:highlight w:val="red"/>
        </w:rPr>
        <w:t>during</w:t>
      </w:r>
      <w:r w:rsidRPr="003D2378">
        <w:rPr>
          <w:spacing w:val="-2"/>
          <w:highlight w:val="red"/>
        </w:rPr>
        <w:t xml:space="preserve"> </w:t>
      </w:r>
      <w:r w:rsidRPr="003D2378">
        <w:rPr>
          <w:spacing w:val="-1"/>
          <w:highlight w:val="red"/>
        </w:rPr>
        <w:t xml:space="preserve">the last </w:t>
      </w:r>
      <w:r w:rsidRPr="003D2378">
        <w:rPr>
          <w:highlight w:val="red"/>
        </w:rPr>
        <w:t>12</w:t>
      </w:r>
      <w:r w:rsidRPr="003D2378">
        <w:rPr>
          <w:spacing w:val="-1"/>
          <w:highlight w:val="red"/>
        </w:rPr>
        <w:t xml:space="preserve"> months</w:t>
      </w:r>
    </w:p>
    <w:p w:rsidR="00A7027F" w:rsidRPr="003D2378" w:rsidRDefault="006F44CB">
      <w:pPr>
        <w:pStyle w:val="a3"/>
        <w:numPr>
          <w:ilvl w:val="0"/>
          <w:numId w:val="46"/>
        </w:numPr>
        <w:tabs>
          <w:tab w:val="left" w:pos="578"/>
          <w:tab w:val="left" w:pos="2378"/>
        </w:tabs>
        <w:spacing w:before="100"/>
        <w:ind w:left="577"/>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t>No</w:t>
      </w:r>
      <w:r w:rsidRPr="003D2378">
        <w:rPr>
          <w:spacing w:val="-1"/>
          <w:highlight w:val="red"/>
        </w:rPr>
        <w:t xml:space="preserve"> </w:t>
      </w:r>
      <w:r w:rsidRPr="003D2378">
        <w:rPr>
          <w:highlight w:val="red"/>
        </w:rPr>
        <w:t>technical</w:t>
      </w:r>
      <w:r w:rsidRPr="003D2378">
        <w:rPr>
          <w:spacing w:val="-2"/>
          <w:highlight w:val="red"/>
        </w:rPr>
        <w:t xml:space="preserve"> </w:t>
      </w:r>
      <w:r w:rsidRPr="003D2378">
        <w:rPr>
          <w:highlight w:val="red"/>
        </w:rPr>
        <w:t>issues</w:t>
      </w:r>
      <w:r w:rsidRPr="003D2378">
        <w:rPr>
          <w:spacing w:val="-3"/>
          <w:highlight w:val="red"/>
        </w:rPr>
        <w:t xml:space="preserve"> </w:t>
      </w:r>
      <w:r w:rsidRPr="003D2378">
        <w:rPr>
          <w:highlight w:val="red"/>
        </w:rPr>
        <w:t>linked</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this</w:t>
      </w:r>
      <w:r w:rsidRPr="003D2378">
        <w:rPr>
          <w:spacing w:val="-1"/>
          <w:highlight w:val="red"/>
        </w:rPr>
        <w:t xml:space="preserve"> </w:t>
      </w:r>
      <w:r w:rsidRPr="003D2378">
        <w:rPr>
          <w:highlight w:val="red"/>
        </w:rPr>
        <w:t>variable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45"/>
        </w:numPr>
        <w:tabs>
          <w:tab w:val="left" w:pos="578"/>
        </w:tabs>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45"/>
        </w:numPr>
        <w:tabs>
          <w:tab w:val="left" w:pos="578"/>
        </w:tabs>
        <w:spacing w:before="104" w:line="254" w:lineRule="exact"/>
        <w:ind w:right="216"/>
        <w:rPr>
          <w:highlight w:val="red"/>
        </w:rPr>
      </w:pPr>
      <w:r w:rsidRPr="003D2378">
        <w:rPr>
          <w:highlight w:val="red"/>
        </w:rPr>
        <w:t>The</w:t>
      </w:r>
      <w:r w:rsidRPr="003D2378">
        <w:rPr>
          <w:spacing w:val="19"/>
          <w:highlight w:val="red"/>
        </w:rPr>
        <w:t xml:space="preserve"> </w:t>
      </w:r>
      <w:r w:rsidRPr="003D2378">
        <w:rPr>
          <w:highlight w:val="red"/>
        </w:rPr>
        <w:t>total</w:t>
      </w:r>
      <w:r w:rsidRPr="003D2378">
        <w:rPr>
          <w:spacing w:val="19"/>
          <w:highlight w:val="red"/>
        </w:rPr>
        <w:t xml:space="preserve"> </w:t>
      </w:r>
      <w:r w:rsidRPr="003D2378">
        <w:rPr>
          <w:spacing w:val="-1"/>
          <w:highlight w:val="red"/>
        </w:rPr>
        <w:t>number</w:t>
      </w:r>
      <w:r w:rsidRPr="003D2378">
        <w:rPr>
          <w:spacing w:val="19"/>
          <w:highlight w:val="red"/>
        </w:rPr>
        <w:t xml:space="preserve"> </w:t>
      </w:r>
      <w:r w:rsidRPr="003D2378">
        <w:rPr>
          <w:highlight w:val="red"/>
        </w:rPr>
        <w:t>NFENUM</w:t>
      </w:r>
      <w:r w:rsidRPr="003D2378">
        <w:rPr>
          <w:spacing w:val="19"/>
          <w:highlight w:val="red"/>
        </w:rPr>
        <w:t xml:space="preserve"> </w:t>
      </w:r>
      <w:r w:rsidRPr="003D2378">
        <w:rPr>
          <w:highlight w:val="red"/>
        </w:rPr>
        <w:t>can</w:t>
      </w:r>
      <w:r w:rsidRPr="003D2378">
        <w:rPr>
          <w:spacing w:val="19"/>
          <w:highlight w:val="red"/>
        </w:rPr>
        <w:t xml:space="preserve"> </w:t>
      </w:r>
      <w:r w:rsidRPr="003D2378">
        <w:rPr>
          <w:highlight w:val="red"/>
        </w:rPr>
        <w:t>then</w:t>
      </w:r>
      <w:r w:rsidRPr="003D2378">
        <w:rPr>
          <w:spacing w:val="19"/>
          <w:highlight w:val="red"/>
        </w:rPr>
        <w:t xml:space="preserve"> </w:t>
      </w:r>
      <w:r w:rsidRPr="003D2378">
        <w:rPr>
          <w:highlight w:val="red"/>
        </w:rPr>
        <w:t>be</w:t>
      </w:r>
      <w:r w:rsidRPr="003D2378">
        <w:rPr>
          <w:spacing w:val="20"/>
          <w:highlight w:val="red"/>
        </w:rPr>
        <w:t xml:space="preserve"> </w:t>
      </w:r>
      <w:r w:rsidRPr="003D2378">
        <w:rPr>
          <w:highlight w:val="red"/>
        </w:rPr>
        <w:t>derived</w:t>
      </w:r>
      <w:r w:rsidRPr="003D2378">
        <w:rPr>
          <w:spacing w:val="19"/>
          <w:highlight w:val="red"/>
        </w:rPr>
        <w:t xml:space="preserve"> </w:t>
      </w:r>
      <w:r w:rsidRPr="003D2378">
        <w:rPr>
          <w:highlight w:val="red"/>
        </w:rPr>
        <w:t>as</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sum</w:t>
      </w:r>
      <w:r w:rsidRPr="003D2378">
        <w:rPr>
          <w:spacing w:val="18"/>
          <w:highlight w:val="red"/>
        </w:rPr>
        <w:t xml:space="preserve"> </w:t>
      </w:r>
      <w:r w:rsidRPr="003D2378">
        <w:rPr>
          <w:highlight w:val="red"/>
        </w:rPr>
        <w:t>of</w:t>
      </w:r>
      <w:r w:rsidRPr="003D2378">
        <w:rPr>
          <w:spacing w:val="19"/>
          <w:highlight w:val="red"/>
        </w:rPr>
        <w:t xml:space="preserve"> </w:t>
      </w:r>
      <w:r w:rsidRPr="003D2378">
        <w:rPr>
          <w:highlight w:val="red"/>
        </w:rPr>
        <w:t>the</w:t>
      </w:r>
      <w:r w:rsidRPr="003D2378">
        <w:rPr>
          <w:spacing w:val="20"/>
          <w:highlight w:val="red"/>
        </w:rPr>
        <w:t xml:space="preserve"> </w:t>
      </w:r>
      <w:r w:rsidRPr="003D2378">
        <w:rPr>
          <w:highlight w:val="red"/>
        </w:rPr>
        <w:t>four</w:t>
      </w:r>
      <w:r w:rsidRPr="003D2378">
        <w:rPr>
          <w:spacing w:val="19"/>
          <w:highlight w:val="red"/>
        </w:rPr>
        <w:t xml:space="preserve"> </w:t>
      </w:r>
      <w:r w:rsidRPr="003D2378">
        <w:rPr>
          <w:highlight w:val="red"/>
        </w:rPr>
        <w:t>numbers</w:t>
      </w:r>
      <w:r w:rsidRPr="003D2378">
        <w:rPr>
          <w:spacing w:val="19"/>
          <w:highlight w:val="red"/>
        </w:rPr>
        <w:t xml:space="preserve"> </w:t>
      </w:r>
      <w:r w:rsidRPr="003D2378">
        <w:rPr>
          <w:highlight w:val="red"/>
        </w:rPr>
        <w:t>given</w:t>
      </w:r>
      <w:r w:rsidRPr="003D2378">
        <w:rPr>
          <w:spacing w:val="19"/>
          <w:highlight w:val="red"/>
        </w:rPr>
        <w:t xml:space="preserve"> </w:t>
      </w:r>
      <w:r w:rsidRPr="003D2378">
        <w:rPr>
          <w:highlight w:val="red"/>
        </w:rPr>
        <w:t>for</w:t>
      </w:r>
      <w:r w:rsidRPr="003D2378">
        <w:rPr>
          <w:spacing w:val="19"/>
          <w:highlight w:val="red"/>
        </w:rPr>
        <w:t xml:space="preserve"> </w:t>
      </w:r>
      <w:r w:rsidRPr="003D2378">
        <w:rPr>
          <w:highlight w:val="red"/>
        </w:rPr>
        <w:t>each</w:t>
      </w:r>
      <w:r w:rsidRPr="003D2378">
        <w:rPr>
          <w:spacing w:val="27"/>
          <w:w w:val="99"/>
          <w:highlight w:val="red"/>
        </w:rPr>
        <w:t xml:space="preserve"> </w:t>
      </w:r>
      <w:r w:rsidRPr="003D2378">
        <w:rPr>
          <w:highlight w:val="red"/>
        </w:rPr>
        <w:t>type</w:t>
      </w:r>
      <w:r w:rsidRPr="003D2378">
        <w:rPr>
          <w:spacing w:val="-2"/>
          <w:highlight w:val="red"/>
        </w:rPr>
        <w:t xml:space="preserve"> </w:t>
      </w:r>
      <w:r w:rsidRPr="003D2378">
        <w:rPr>
          <w:highlight w:val="red"/>
        </w:rPr>
        <w:t>of</w:t>
      </w:r>
      <w:r w:rsidRPr="003D2378">
        <w:rPr>
          <w:spacing w:val="-1"/>
          <w:highlight w:val="red"/>
        </w:rPr>
        <w:t xml:space="preserve"> activity </w:t>
      </w:r>
      <w:r w:rsidRPr="003D2378">
        <w:rPr>
          <w:highlight w:val="red"/>
        </w:rPr>
        <w:t>(see</w:t>
      </w:r>
      <w:r w:rsidRPr="003D2378">
        <w:rPr>
          <w:spacing w:val="-1"/>
          <w:highlight w:val="red"/>
        </w:rPr>
        <w:t xml:space="preserve"> </w:t>
      </w:r>
      <w:r w:rsidRPr="003D2378">
        <w:rPr>
          <w:highlight w:val="red"/>
        </w:rPr>
        <w:t>NFE</w:t>
      </w:r>
      <w:r w:rsidRPr="003D2378">
        <w:rPr>
          <w:spacing w:val="-2"/>
          <w:highlight w:val="red"/>
        </w:rPr>
        <w:t xml:space="preserve"> </w:t>
      </w:r>
      <w:r w:rsidRPr="003D2378">
        <w:rPr>
          <w:highlight w:val="red"/>
        </w:rPr>
        <w:t>variable</w:t>
      </w:r>
      <w:r w:rsidRPr="003D2378">
        <w:rPr>
          <w:spacing w:val="-2"/>
          <w:highlight w:val="red"/>
        </w:rPr>
        <w:t xml:space="preserve"> </w:t>
      </w:r>
      <w:r w:rsidRPr="003D2378">
        <w:rPr>
          <w:highlight w:val="red"/>
        </w:rPr>
        <w:t>above</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suggested</w:t>
      </w:r>
      <w:r w:rsidRPr="003D2378">
        <w:rPr>
          <w:spacing w:val="-1"/>
          <w:highlight w:val="red"/>
        </w:rPr>
        <w:t xml:space="preserve"> </w:t>
      </w:r>
      <w:r w:rsidRPr="003D2378">
        <w:rPr>
          <w:highlight w:val="red"/>
        </w:rPr>
        <w:t>questionnaire).</w:t>
      </w:r>
    </w:p>
    <w:p w:rsidR="00A7027F" w:rsidRPr="003D2378" w:rsidRDefault="00A7027F">
      <w:pPr>
        <w:spacing w:line="254" w:lineRule="exact"/>
        <w:rPr>
          <w:highlight w:val="red"/>
        </w:rPr>
        <w:sectPr w:rsidR="00A7027F" w:rsidRPr="003D2378">
          <w:headerReference w:type="default" r:id="rId151"/>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56E5D29" wp14:editId="75F88E8F">
                <wp:extent cx="5904865" cy="236220"/>
                <wp:effectExtent l="9525" t="9525" r="10160" b="11430"/>
                <wp:docPr id="22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660"/>
                              <w:rPr>
                                <w:rFonts w:ascii="Arial" w:eastAsia="Arial" w:hAnsi="Arial" w:cs="Arial"/>
                                <w:sz w:val="28"/>
                                <w:szCs w:val="28"/>
                              </w:rPr>
                            </w:pPr>
                            <w:bookmarkStart w:id="272" w:name="NFEACTxx_TYPE:_Type_of_the_x_non-formal_"/>
                            <w:bookmarkStart w:id="273" w:name="_bookmark68"/>
                            <w:bookmarkEnd w:id="272"/>
                            <w:bookmarkEnd w:id="273"/>
                            <w:r>
                              <w:rPr>
                                <w:rFonts w:ascii="Arial"/>
                                <w:b/>
                                <w:sz w:val="28"/>
                              </w:rPr>
                              <w:t>NFEACTxx_TYPE:</w:t>
                            </w:r>
                            <w:r>
                              <w:rPr>
                                <w:rFonts w:ascii="Arial"/>
                                <w:b/>
                                <w:spacing w:val="-2"/>
                                <w:sz w:val="28"/>
                              </w:rPr>
                              <w:t xml:space="preserve"> </w:t>
                            </w:r>
                            <w:r>
                              <w:rPr>
                                <w:rFonts w:ascii="Arial"/>
                                <w:b/>
                                <w:spacing w:val="-1"/>
                                <w:sz w:val="28"/>
                              </w:rPr>
                              <w:t>Type</w:t>
                            </w:r>
                            <w:r>
                              <w:rPr>
                                <w:rFonts w:ascii="Arial"/>
                                <w:b/>
                                <w:spacing w:val="-2"/>
                                <w:sz w:val="28"/>
                              </w:rPr>
                              <w:t xml:space="preserve"> </w:t>
                            </w:r>
                            <w:r>
                              <w:rPr>
                                <w:rFonts w:ascii="Arial"/>
                                <w:b/>
                                <w:sz w:val="28"/>
                              </w:rPr>
                              <w:t>of the</w:t>
                            </w:r>
                            <w:r>
                              <w:rPr>
                                <w:rFonts w:ascii="Arial"/>
                                <w:b/>
                                <w:spacing w:val="-2"/>
                                <w:sz w:val="28"/>
                              </w:rPr>
                              <w:t xml:space="preserve"> </w:t>
                            </w:r>
                            <w:r>
                              <w:rPr>
                                <w:rFonts w:ascii="Arial"/>
                                <w:b/>
                                <w:sz w:val="28"/>
                              </w:rPr>
                              <w:t>x</w:t>
                            </w:r>
                            <w:r>
                              <w:rPr>
                                <w:rFonts w:ascii="Arial"/>
                                <w:b/>
                                <w:spacing w:val="-1"/>
                                <w:sz w:val="2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41" o:spid="_x0000_s1093"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CnMQSk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660"/>
                        <w:rPr>
                          <w:rFonts w:ascii="Arial" w:eastAsia="Arial" w:hAnsi="Arial" w:cs="Arial"/>
                          <w:sz w:val="28"/>
                          <w:szCs w:val="28"/>
                        </w:rPr>
                      </w:pPr>
                      <w:bookmarkStart w:id="274" w:name="NFEACTxx_TYPE:_Type_of_the_x_non-formal_"/>
                      <w:bookmarkStart w:id="275" w:name="_bookmark68"/>
                      <w:bookmarkEnd w:id="274"/>
                      <w:bookmarkEnd w:id="275"/>
                      <w:r>
                        <w:rPr>
                          <w:rFonts w:ascii="Arial"/>
                          <w:b/>
                          <w:sz w:val="28"/>
                        </w:rPr>
                        <w:t>NFEACTxx_TYPE:</w:t>
                      </w:r>
                      <w:r>
                        <w:rPr>
                          <w:rFonts w:ascii="Arial"/>
                          <w:b/>
                          <w:spacing w:val="-2"/>
                          <w:sz w:val="28"/>
                        </w:rPr>
                        <w:t xml:space="preserve"> </w:t>
                      </w:r>
                      <w:r>
                        <w:rPr>
                          <w:rFonts w:ascii="Arial"/>
                          <w:b/>
                          <w:spacing w:val="-1"/>
                          <w:sz w:val="28"/>
                        </w:rPr>
                        <w:t>Type</w:t>
                      </w:r>
                      <w:r>
                        <w:rPr>
                          <w:rFonts w:ascii="Arial"/>
                          <w:b/>
                          <w:spacing w:val="-2"/>
                          <w:sz w:val="28"/>
                        </w:rPr>
                        <w:t xml:space="preserve"> </w:t>
                      </w:r>
                      <w:r>
                        <w:rPr>
                          <w:rFonts w:ascii="Arial"/>
                          <w:b/>
                          <w:sz w:val="28"/>
                        </w:rPr>
                        <w:t>of the</w:t>
                      </w:r>
                      <w:r>
                        <w:rPr>
                          <w:rFonts w:ascii="Arial"/>
                          <w:b/>
                          <w:spacing w:val="-2"/>
                          <w:sz w:val="28"/>
                        </w:rPr>
                        <w:t xml:space="preserve"> </w:t>
                      </w:r>
                      <w:r>
                        <w:rPr>
                          <w:rFonts w:ascii="Arial"/>
                          <w:b/>
                          <w:sz w:val="28"/>
                        </w:rPr>
                        <w:t>x</w:t>
                      </w:r>
                      <w:r>
                        <w:rPr>
                          <w:rFonts w:ascii="Arial"/>
                          <w:b/>
                          <w:spacing w:val="-1"/>
                          <w:sz w:val="2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ind w:right="210"/>
        <w:jc w:val="both"/>
        <w:rPr>
          <w:highlight w:val="red"/>
        </w:rPr>
      </w:pPr>
      <w:r w:rsidRPr="003D2378">
        <w:rPr>
          <w:highlight w:val="red"/>
        </w:rPr>
        <w:t>This</w:t>
      </w:r>
      <w:r w:rsidRPr="003D2378">
        <w:rPr>
          <w:spacing w:val="23"/>
          <w:highlight w:val="red"/>
        </w:rPr>
        <w:t xml:space="preserve"> </w:t>
      </w:r>
      <w:r w:rsidRPr="003D2378">
        <w:rPr>
          <w:highlight w:val="red"/>
        </w:rPr>
        <w:t>variable</w:t>
      </w:r>
      <w:r w:rsidRPr="003D2378">
        <w:rPr>
          <w:spacing w:val="23"/>
          <w:highlight w:val="red"/>
        </w:rPr>
        <w:t xml:space="preserve"> </w:t>
      </w:r>
      <w:r w:rsidRPr="003D2378">
        <w:rPr>
          <w:highlight w:val="red"/>
        </w:rPr>
        <w:t>indicates</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type</w:t>
      </w:r>
      <w:r w:rsidRPr="003D2378">
        <w:rPr>
          <w:spacing w:val="23"/>
          <w:highlight w:val="red"/>
        </w:rPr>
        <w:t xml:space="preserve"> </w:t>
      </w:r>
      <w:r w:rsidRPr="003D2378">
        <w:rPr>
          <w:highlight w:val="red"/>
        </w:rPr>
        <w:t>of</w:t>
      </w:r>
      <w:r w:rsidRPr="003D2378">
        <w:rPr>
          <w:spacing w:val="24"/>
          <w:highlight w:val="red"/>
        </w:rPr>
        <w:t xml:space="preserve"> </w:t>
      </w:r>
      <w:r w:rsidRPr="003D2378">
        <w:rPr>
          <w:spacing w:val="-1"/>
          <w:highlight w:val="red"/>
        </w:rPr>
        <w:t>the</w:t>
      </w:r>
      <w:r w:rsidRPr="003D2378">
        <w:rPr>
          <w:spacing w:val="22"/>
          <w:highlight w:val="red"/>
        </w:rPr>
        <w:t xml:space="preserve"> </w:t>
      </w:r>
      <w:r w:rsidRPr="003D2378">
        <w:rPr>
          <w:highlight w:val="red"/>
        </w:rPr>
        <w:t>xx</w:t>
      </w:r>
      <w:r w:rsidRPr="003D2378">
        <w:rPr>
          <w:spacing w:val="23"/>
          <w:highlight w:val="red"/>
        </w:rPr>
        <w:t xml:space="preserve"> </w:t>
      </w:r>
      <w:r w:rsidRPr="003D2378">
        <w:rPr>
          <w:spacing w:val="-1"/>
          <w:highlight w:val="red"/>
        </w:rPr>
        <w:t>(xx</w:t>
      </w:r>
      <w:r w:rsidRPr="003D2378">
        <w:rPr>
          <w:spacing w:val="23"/>
          <w:highlight w:val="red"/>
        </w:rPr>
        <w:t xml:space="preserve"> </w:t>
      </w:r>
      <w:r w:rsidRPr="003D2378">
        <w:rPr>
          <w:highlight w:val="red"/>
        </w:rPr>
        <w:t>=</w:t>
      </w:r>
      <w:r w:rsidRPr="003D2378">
        <w:rPr>
          <w:spacing w:val="23"/>
          <w:highlight w:val="red"/>
        </w:rPr>
        <w:t xml:space="preserve"> </w:t>
      </w:r>
      <w:r w:rsidRPr="003D2378">
        <w:rPr>
          <w:highlight w:val="red"/>
        </w:rPr>
        <w:t>01</w:t>
      </w:r>
      <w:r w:rsidRPr="003D2378">
        <w:rPr>
          <w:spacing w:val="22"/>
          <w:highlight w:val="red"/>
        </w:rPr>
        <w:t xml:space="preserve"> </w:t>
      </w:r>
      <w:r w:rsidRPr="003D2378">
        <w:rPr>
          <w:highlight w:val="red"/>
        </w:rPr>
        <w:t>to</w:t>
      </w:r>
      <w:r w:rsidRPr="003D2378">
        <w:rPr>
          <w:spacing w:val="23"/>
          <w:highlight w:val="red"/>
        </w:rPr>
        <w:t xml:space="preserve"> </w:t>
      </w:r>
      <w:r w:rsidRPr="003D2378">
        <w:rPr>
          <w:highlight w:val="red"/>
        </w:rPr>
        <w:t>07)</w:t>
      </w:r>
      <w:r w:rsidRPr="003D2378">
        <w:rPr>
          <w:spacing w:val="22"/>
          <w:highlight w:val="red"/>
        </w:rPr>
        <w:t xml:space="preserve"> </w:t>
      </w:r>
      <w:r w:rsidRPr="003D2378">
        <w:rPr>
          <w:spacing w:val="-1"/>
          <w:highlight w:val="red"/>
        </w:rPr>
        <w:t>non-formal</w:t>
      </w:r>
      <w:r w:rsidRPr="003D2378">
        <w:rPr>
          <w:spacing w:val="23"/>
          <w:highlight w:val="red"/>
        </w:rPr>
        <w:t xml:space="preserve"> </w:t>
      </w:r>
      <w:r w:rsidRPr="003D2378">
        <w:rPr>
          <w:highlight w:val="red"/>
        </w:rPr>
        <w:t>learning</w:t>
      </w:r>
      <w:r w:rsidRPr="003D2378">
        <w:rPr>
          <w:spacing w:val="23"/>
          <w:highlight w:val="red"/>
        </w:rPr>
        <w:t xml:space="preserve"> </w:t>
      </w:r>
      <w:r w:rsidRPr="003D2378">
        <w:rPr>
          <w:highlight w:val="red"/>
        </w:rPr>
        <w:t>activity</w:t>
      </w:r>
      <w:r w:rsidRPr="003D2378">
        <w:rPr>
          <w:spacing w:val="23"/>
          <w:highlight w:val="red"/>
        </w:rPr>
        <w:t xml:space="preserve"> </w:t>
      </w:r>
      <w:r w:rsidRPr="003D2378">
        <w:rPr>
          <w:highlight w:val="red"/>
        </w:rPr>
        <w:t>in</w:t>
      </w:r>
      <w:r w:rsidRPr="003D2378">
        <w:rPr>
          <w:spacing w:val="24"/>
          <w:highlight w:val="red"/>
        </w:rPr>
        <w:t xml:space="preserve"> </w:t>
      </w:r>
      <w:r w:rsidRPr="003D2378">
        <w:rPr>
          <w:spacing w:val="-1"/>
          <w:highlight w:val="red"/>
        </w:rPr>
        <w:t>which</w:t>
      </w:r>
      <w:r w:rsidRPr="003D2378">
        <w:rPr>
          <w:spacing w:val="23"/>
          <w:highlight w:val="red"/>
        </w:rPr>
        <w:t xml:space="preserve"> </w:t>
      </w:r>
      <w:r w:rsidRPr="003D2378">
        <w:rPr>
          <w:highlight w:val="red"/>
        </w:rPr>
        <w:t>the</w:t>
      </w:r>
      <w:r w:rsidRPr="003D2378">
        <w:rPr>
          <w:spacing w:val="27"/>
          <w:w w:val="99"/>
          <w:highlight w:val="red"/>
        </w:rPr>
        <w:t xml:space="preserve"> </w:t>
      </w:r>
      <w:r w:rsidRPr="003D2378">
        <w:rPr>
          <w:highlight w:val="red"/>
        </w:rPr>
        <w:t>respondent</w:t>
      </w:r>
      <w:r w:rsidRPr="003D2378">
        <w:rPr>
          <w:spacing w:val="46"/>
          <w:highlight w:val="red"/>
        </w:rPr>
        <w:t xml:space="preserve"> </w:t>
      </w:r>
      <w:r w:rsidRPr="003D2378">
        <w:rPr>
          <w:highlight w:val="red"/>
        </w:rPr>
        <w:t>participated</w:t>
      </w:r>
      <w:r w:rsidRPr="003D2378">
        <w:rPr>
          <w:spacing w:val="47"/>
          <w:highlight w:val="red"/>
        </w:rPr>
        <w:t xml:space="preserve"> </w:t>
      </w:r>
      <w:r w:rsidRPr="003D2378">
        <w:rPr>
          <w:highlight w:val="red"/>
        </w:rPr>
        <w:t>during</w:t>
      </w:r>
      <w:r w:rsidRPr="003D2378">
        <w:rPr>
          <w:spacing w:val="47"/>
          <w:highlight w:val="red"/>
        </w:rPr>
        <w:t xml:space="preserve"> </w:t>
      </w:r>
      <w:r w:rsidRPr="003D2378">
        <w:rPr>
          <w:highlight w:val="red"/>
        </w:rPr>
        <w:t>the</w:t>
      </w:r>
      <w:r w:rsidRPr="003D2378">
        <w:rPr>
          <w:spacing w:val="47"/>
          <w:highlight w:val="red"/>
        </w:rPr>
        <w:t xml:space="preserve"> </w:t>
      </w:r>
      <w:r w:rsidRPr="003D2378">
        <w:rPr>
          <w:highlight w:val="red"/>
        </w:rPr>
        <w:t>last</w:t>
      </w:r>
      <w:r w:rsidRPr="003D2378">
        <w:rPr>
          <w:spacing w:val="47"/>
          <w:highlight w:val="red"/>
        </w:rPr>
        <w:t xml:space="preserve"> </w:t>
      </w:r>
      <w:r w:rsidRPr="003D2378">
        <w:rPr>
          <w:highlight w:val="red"/>
        </w:rPr>
        <w:t>12</w:t>
      </w:r>
      <w:r w:rsidRPr="003D2378">
        <w:rPr>
          <w:spacing w:val="48"/>
          <w:highlight w:val="red"/>
        </w:rPr>
        <w:t xml:space="preserve"> </w:t>
      </w:r>
      <w:r w:rsidRPr="003D2378">
        <w:rPr>
          <w:spacing w:val="-1"/>
          <w:highlight w:val="red"/>
        </w:rPr>
        <w:t>months.</w:t>
      </w:r>
      <w:r w:rsidRPr="003D2378">
        <w:rPr>
          <w:spacing w:val="46"/>
          <w:highlight w:val="red"/>
        </w:rPr>
        <w:t xml:space="preserve"> </w:t>
      </w:r>
      <w:r w:rsidRPr="003D2378">
        <w:rPr>
          <w:highlight w:val="red"/>
        </w:rPr>
        <w:t>The</w:t>
      </w:r>
      <w:r w:rsidRPr="003D2378">
        <w:rPr>
          <w:spacing w:val="47"/>
          <w:highlight w:val="red"/>
        </w:rPr>
        <w:t xml:space="preserve"> </w:t>
      </w:r>
      <w:r w:rsidRPr="003D2378">
        <w:rPr>
          <w:highlight w:val="red"/>
        </w:rPr>
        <w:t>same</w:t>
      </w:r>
      <w:r w:rsidRPr="003D2378">
        <w:rPr>
          <w:spacing w:val="47"/>
          <w:highlight w:val="red"/>
        </w:rPr>
        <w:t xml:space="preserve"> </w:t>
      </w:r>
      <w:r w:rsidRPr="003D2378">
        <w:rPr>
          <w:spacing w:val="-1"/>
          <w:highlight w:val="red"/>
        </w:rPr>
        <w:t>information</w:t>
      </w:r>
      <w:r w:rsidRPr="003D2378">
        <w:rPr>
          <w:spacing w:val="47"/>
          <w:highlight w:val="red"/>
        </w:rPr>
        <w:t xml:space="preserve"> </w:t>
      </w:r>
      <w:r w:rsidRPr="003D2378">
        <w:rPr>
          <w:highlight w:val="red"/>
        </w:rPr>
        <w:t>is</w:t>
      </w:r>
      <w:r w:rsidRPr="003D2378">
        <w:rPr>
          <w:spacing w:val="47"/>
          <w:highlight w:val="red"/>
        </w:rPr>
        <w:t xml:space="preserve"> </w:t>
      </w:r>
      <w:r w:rsidRPr="003D2378">
        <w:rPr>
          <w:highlight w:val="red"/>
        </w:rPr>
        <w:t>then</w:t>
      </w:r>
      <w:r w:rsidRPr="003D2378">
        <w:rPr>
          <w:spacing w:val="47"/>
          <w:highlight w:val="red"/>
        </w:rPr>
        <w:t xml:space="preserve"> </w:t>
      </w:r>
      <w:r w:rsidRPr="003D2378">
        <w:rPr>
          <w:highlight w:val="red"/>
        </w:rPr>
        <w:t>repeated</w:t>
      </w:r>
      <w:r w:rsidRPr="003D2378">
        <w:rPr>
          <w:spacing w:val="47"/>
          <w:highlight w:val="red"/>
        </w:rPr>
        <w:t xml:space="preserve"> </w:t>
      </w:r>
      <w:r w:rsidRPr="003D2378">
        <w:rPr>
          <w:highlight w:val="red"/>
        </w:rPr>
        <w:t>in</w:t>
      </w:r>
      <w:r w:rsidRPr="003D2378">
        <w:rPr>
          <w:spacing w:val="47"/>
          <w:highlight w:val="red"/>
        </w:rPr>
        <w:t xml:space="preserve"> </w:t>
      </w:r>
      <w:r w:rsidRPr="003D2378">
        <w:rPr>
          <w:highlight w:val="red"/>
        </w:rPr>
        <w:t>the</w:t>
      </w:r>
      <w:r w:rsidRPr="003D2378">
        <w:rPr>
          <w:spacing w:val="31"/>
          <w:w w:val="99"/>
          <w:highlight w:val="red"/>
        </w:rPr>
        <w:t xml:space="preserve"> </w:t>
      </w:r>
      <w:r w:rsidRPr="003D2378">
        <w:rPr>
          <w:highlight w:val="red"/>
        </w:rPr>
        <w:t>variable</w:t>
      </w:r>
      <w:r w:rsidRPr="003D2378">
        <w:rPr>
          <w:spacing w:val="-2"/>
          <w:highlight w:val="red"/>
        </w:rPr>
        <w:t xml:space="preserve"> </w:t>
      </w:r>
      <w:r w:rsidRPr="003D2378">
        <w:rPr>
          <w:highlight w:val="red"/>
        </w:rPr>
        <w:t>NFERANDxx_TYPE</w:t>
      </w:r>
      <w:r w:rsidRPr="003D2378">
        <w:rPr>
          <w:spacing w:val="-1"/>
          <w:highlight w:val="red"/>
        </w:rPr>
        <w:t xml:space="preserve"> </w:t>
      </w:r>
      <w:r w:rsidRPr="003D2378">
        <w:rPr>
          <w:highlight w:val="red"/>
        </w:rPr>
        <w:t>if</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learning</w:t>
      </w:r>
      <w:r w:rsidRPr="003D2378">
        <w:rPr>
          <w:spacing w:val="-2"/>
          <w:highlight w:val="red"/>
        </w:rPr>
        <w:t xml:space="preserve"> </w:t>
      </w:r>
      <w:r w:rsidRPr="003D2378">
        <w:rPr>
          <w:spacing w:val="-1"/>
          <w:highlight w:val="red"/>
        </w:rPr>
        <w:t xml:space="preserve">activity </w:t>
      </w:r>
      <w:r w:rsidRPr="003D2378">
        <w:rPr>
          <w:highlight w:val="red"/>
        </w:rPr>
        <w:t>is</w:t>
      </w:r>
      <w:r w:rsidRPr="003D2378">
        <w:rPr>
          <w:spacing w:val="-2"/>
          <w:highlight w:val="red"/>
        </w:rPr>
        <w:t xml:space="preserve"> </w:t>
      </w:r>
      <w:r w:rsidRPr="003D2378">
        <w:rPr>
          <w:highlight w:val="red"/>
        </w:rPr>
        <w:t>selected (randomly)</w:t>
      </w:r>
      <w:r w:rsidRPr="003D2378">
        <w:rPr>
          <w:spacing w:val="-1"/>
          <w:highlight w:val="red"/>
        </w:rPr>
        <w:t xml:space="preserve"> </w:t>
      </w:r>
      <w:r w:rsidRPr="003D2378">
        <w:rPr>
          <w:highlight w:val="red"/>
        </w:rPr>
        <w:t>for</w:t>
      </w:r>
      <w:r w:rsidRPr="003D2378">
        <w:rPr>
          <w:spacing w:val="-3"/>
          <w:highlight w:val="red"/>
        </w:rPr>
        <w:t xml:space="preserve"> </w:t>
      </w:r>
      <w:r w:rsidRPr="003D2378">
        <w:rPr>
          <w:highlight w:val="red"/>
        </w:rPr>
        <w:t>further</w:t>
      </w:r>
      <w:r w:rsidRPr="003D2378">
        <w:rPr>
          <w:spacing w:val="-1"/>
          <w:highlight w:val="red"/>
        </w:rPr>
        <w:t xml:space="preserve"> </w:t>
      </w:r>
      <w:r w:rsidRPr="003D2378">
        <w:rPr>
          <w:highlight w:val="red"/>
        </w:rPr>
        <w:t>description.</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9"/>
        <w:jc w:val="both"/>
        <w:rPr>
          <w:highlight w:val="red"/>
        </w:rPr>
      </w:pPr>
      <w:r w:rsidRPr="003D2378">
        <w:rPr>
          <w:highlight w:val="red"/>
        </w:rPr>
        <w:t>What</w:t>
      </w:r>
      <w:r w:rsidRPr="003D2378">
        <w:rPr>
          <w:spacing w:val="-2"/>
          <w:highlight w:val="red"/>
        </w:rPr>
        <w:t xml:space="preserve"> </w:t>
      </w:r>
      <w:r w:rsidRPr="003D2378">
        <w:rPr>
          <w:highlight w:val="red"/>
        </w:rPr>
        <w:t>was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type</w:t>
      </w:r>
      <w:r w:rsidRPr="003D2378">
        <w:rPr>
          <w:spacing w:val="-1"/>
          <w:highlight w:val="red"/>
        </w:rPr>
        <w:t xml:space="preserve"> </w:t>
      </w:r>
      <w:r w:rsidRPr="003D2378">
        <w:rPr>
          <w:highlight w:val="red"/>
        </w:rPr>
        <w:t>of</w:t>
      </w:r>
      <w:r w:rsidRPr="003D2378">
        <w:rPr>
          <w:spacing w:val="-1"/>
          <w:highlight w:val="red"/>
        </w:rPr>
        <w:t xml:space="preserve"> the non-formal </w:t>
      </w:r>
      <w:r w:rsidRPr="003D2378">
        <w:rPr>
          <w:highlight w:val="red"/>
        </w:rPr>
        <w:t>learning</w:t>
      </w:r>
      <w:r w:rsidRPr="003D2378">
        <w:rPr>
          <w:spacing w:val="-1"/>
          <w:highlight w:val="red"/>
        </w:rPr>
        <w:t xml:space="preserve"> 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Courses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Workshops</w:t>
            </w:r>
            <w:r w:rsidRPr="003D2378">
              <w:rPr>
                <w:rFonts w:ascii="Times New Roman"/>
                <w:spacing w:val="-3"/>
                <w:highlight w:val="red"/>
              </w:rPr>
              <w:t xml:space="preserve"> </w:t>
            </w:r>
            <w:r w:rsidRPr="003D2378">
              <w:rPr>
                <w:rFonts w:ascii="Times New Roman"/>
                <w:spacing w:val="-1"/>
                <w:highlight w:val="red"/>
              </w:rPr>
              <w:t>and</w:t>
            </w:r>
            <w:r w:rsidRPr="003D2378">
              <w:rPr>
                <w:rFonts w:ascii="Times New Roman"/>
                <w:spacing w:val="-2"/>
                <w:highlight w:val="red"/>
              </w:rPr>
              <w:t xml:space="preserve"> </w:t>
            </w:r>
            <w:r w:rsidRPr="003D2378">
              <w:rPr>
                <w:rFonts w:ascii="Times New Roman"/>
                <w:spacing w:val="-1"/>
                <w:highlight w:val="red"/>
              </w:rPr>
              <w:t>seminars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Guided-on-the-job</w:t>
            </w:r>
            <w:r w:rsidRPr="003D2378">
              <w:rPr>
                <w:rFonts w:ascii="Times New Roman"/>
                <w:spacing w:val="-5"/>
                <w:highlight w:val="red"/>
              </w:rPr>
              <w:t xml:space="preserve"> </w:t>
            </w:r>
            <w:r w:rsidRPr="003D2378">
              <w:rPr>
                <w:rFonts w:ascii="Times New Roman"/>
                <w:highlight w:val="red"/>
              </w:rPr>
              <w:t>training</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Private</w:t>
            </w:r>
            <w:r w:rsidRPr="003D2378">
              <w:rPr>
                <w:rFonts w:ascii="Times New Roman"/>
                <w:spacing w:val="-3"/>
                <w:highlight w:val="red"/>
              </w:rPr>
              <w:t xml:space="preserve"> </w:t>
            </w:r>
            <w:r w:rsidRPr="003D2378">
              <w:rPr>
                <w:rFonts w:ascii="Times New Roman"/>
                <w:highlight w:val="red"/>
              </w:rPr>
              <w:t>lessons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44"/>
        </w:numPr>
        <w:tabs>
          <w:tab w:val="left" w:pos="578"/>
        </w:tabs>
        <w:spacing w:before="116"/>
        <w:ind w:hanging="2160"/>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44"/>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7"/>
          <w:highlight w:val="red"/>
        </w:rPr>
        <w:t xml:space="preserve"> </w:t>
      </w:r>
      <w:r w:rsidRPr="003D2378">
        <w:rPr>
          <w:highlight w:val="red"/>
        </w:rPr>
        <w:t>respondents</w:t>
      </w:r>
      <w:r w:rsidRPr="003D2378">
        <w:rPr>
          <w:spacing w:val="18"/>
          <w:highlight w:val="red"/>
        </w:rPr>
        <w:t xml:space="preserve"> </w:t>
      </w:r>
      <w:r w:rsidRPr="003D2378">
        <w:rPr>
          <w:highlight w:val="red"/>
        </w:rPr>
        <w:t>who</w:t>
      </w:r>
      <w:r w:rsidRPr="003D2378">
        <w:rPr>
          <w:spacing w:val="18"/>
          <w:highlight w:val="red"/>
        </w:rPr>
        <w:t xml:space="preserve"> </w:t>
      </w:r>
      <w:r w:rsidRPr="003D2378">
        <w:rPr>
          <w:spacing w:val="-1"/>
          <w:highlight w:val="red"/>
        </w:rPr>
        <w:t>participated</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7"/>
          <w:highlight w:val="red"/>
        </w:rPr>
        <w:t xml:space="preserve"> </w:t>
      </w:r>
      <w:r w:rsidRPr="003D2378">
        <w:rPr>
          <w:highlight w:val="red"/>
        </w:rPr>
        <w:t>least</w:t>
      </w:r>
      <w:r w:rsidRPr="003D2378">
        <w:rPr>
          <w:spacing w:val="18"/>
          <w:highlight w:val="red"/>
        </w:rPr>
        <w:t xml:space="preserve"> </w:t>
      </w:r>
      <w:r w:rsidRPr="003D2378">
        <w:rPr>
          <w:highlight w:val="red"/>
        </w:rPr>
        <w:t>one</w:t>
      </w:r>
      <w:r w:rsidRPr="003D2378">
        <w:rPr>
          <w:spacing w:val="18"/>
          <w:highlight w:val="red"/>
        </w:rPr>
        <w:t xml:space="preserve"> </w:t>
      </w:r>
      <w:r w:rsidRPr="003D2378">
        <w:rPr>
          <w:highlight w:val="red"/>
        </w:rPr>
        <w:t>non-formal</w:t>
      </w:r>
      <w:r w:rsidRPr="003D2378">
        <w:rPr>
          <w:spacing w:val="17"/>
          <w:highlight w:val="red"/>
        </w:rPr>
        <w:t xml:space="preserve"> </w:t>
      </w:r>
      <w:r w:rsidRPr="003D2378">
        <w:rPr>
          <w:highlight w:val="red"/>
        </w:rPr>
        <w:t>learning</w:t>
      </w:r>
      <w:r w:rsidRPr="003D2378">
        <w:rPr>
          <w:spacing w:val="18"/>
          <w:highlight w:val="red"/>
        </w:rPr>
        <w:t xml:space="preserve"> </w:t>
      </w:r>
      <w:r w:rsidRPr="003D2378">
        <w:rPr>
          <w:spacing w:val="-1"/>
          <w:highlight w:val="red"/>
        </w:rPr>
        <w:t>activity</w:t>
      </w:r>
      <w:r w:rsidRPr="003D2378">
        <w:rPr>
          <w:spacing w:val="36"/>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 xml:space="preserve">(NFENUM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44"/>
        </w:numPr>
        <w:tabs>
          <w:tab w:val="left" w:pos="578"/>
        </w:tabs>
        <w:spacing w:before="116"/>
        <w:ind w:left="57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3"/>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44"/>
        </w:numPr>
        <w:tabs>
          <w:tab w:val="left" w:pos="578"/>
          <w:tab w:val="left" w:pos="2376"/>
        </w:tabs>
        <w:spacing w:before="101"/>
        <w:ind w:left="577"/>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type</w:t>
      </w:r>
      <w:r w:rsidRPr="003D2378">
        <w:rPr>
          <w:spacing w:val="-1"/>
          <w:highlight w:val="red"/>
        </w:rPr>
        <w:t xml:space="preserve"> </w:t>
      </w:r>
      <w:r w:rsidRPr="003D2378">
        <w:rPr>
          <w:highlight w:val="red"/>
        </w:rPr>
        <w:t>of</w:t>
      </w:r>
      <w:r w:rsidRPr="003D2378">
        <w:rPr>
          <w:spacing w:val="-1"/>
          <w:highlight w:val="red"/>
        </w:rPr>
        <w:t xml:space="preserve"> the </w:t>
      </w:r>
      <w:r w:rsidRPr="003D2378">
        <w:rPr>
          <w:highlight w:val="red"/>
        </w:rPr>
        <w:t>first</w:t>
      </w:r>
      <w:r w:rsidRPr="003D2378">
        <w:rPr>
          <w:spacing w:val="-1"/>
          <w:highlight w:val="red"/>
        </w:rPr>
        <w:t xml:space="preserve"> non-formal </w:t>
      </w:r>
      <w:r w:rsidRPr="003D2378">
        <w:rPr>
          <w:highlight w:val="red"/>
        </w:rPr>
        <w:t>learning</w:t>
      </w:r>
      <w:r w:rsidRPr="003D2378">
        <w:rPr>
          <w:spacing w:val="-1"/>
          <w:highlight w:val="red"/>
        </w:rPr>
        <w:t xml:space="preserve"> activity</w:t>
      </w:r>
    </w:p>
    <w:p w:rsidR="00A7027F" w:rsidRPr="003D2378" w:rsidRDefault="006F44CB">
      <w:pPr>
        <w:pStyle w:val="a3"/>
        <w:numPr>
          <w:ilvl w:val="0"/>
          <w:numId w:val="44"/>
        </w:numPr>
        <w:tabs>
          <w:tab w:val="left" w:pos="578"/>
        </w:tabs>
        <w:spacing w:before="104" w:line="254" w:lineRule="exact"/>
        <w:ind w:right="211"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9"/>
          <w:highlight w:val="red"/>
        </w:rPr>
        <w:t xml:space="preserve"> </w:t>
      </w:r>
      <w:proofErr w:type="gramStart"/>
      <w:r w:rsidRPr="003D2378">
        <w:rPr>
          <w:highlight w:val="red"/>
        </w:rPr>
        <w:t>The</w:t>
      </w:r>
      <w:proofErr w:type="gramEnd"/>
      <w:r w:rsidRPr="003D2378">
        <w:rPr>
          <w:spacing w:val="42"/>
          <w:highlight w:val="red"/>
        </w:rPr>
        <w:t xml:space="preserve"> </w:t>
      </w:r>
      <w:r w:rsidRPr="003D2378">
        <w:rPr>
          <w:highlight w:val="red"/>
        </w:rPr>
        <w:t>type</w:t>
      </w:r>
      <w:r w:rsidRPr="003D2378">
        <w:rPr>
          <w:spacing w:val="43"/>
          <w:highlight w:val="red"/>
        </w:rPr>
        <w:t xml:space="preserve"> </w:t>
      </w:r>
      <w:r w:rsidRPr="003D2378">
        <w:rPr>
          <w:highlight w:val="red"/>
        </w:rPr>
        <w:t>of</w:t>
      </w:r>
      <w:r w:rsidRPr="003D2378">
        <w:rPr>
          <w:spacing w:val="41"/>
          <w:highlight w:val="red"/>
        </w:rPr>
        <w:t xml:space="preserve"> </w:t>
      </w:r>
      <w:r w:rsidRPr="003D2378">
        <w:rPr>
          <w:highlight w:val="red"/>
        </w:rPr>
        <w:t>participation</w:t>
      </w:r>
      <w:r w:rsidRPr="003D2378">
        <w:rPr>
          <w:spacing w:val="41"/>
          <w:highlight w:val="red"/>
        </w:rPr>
        <w:t xml:space="preserve"> </w:t>
      </w:r>
      <w:r w:rsidRPr="003D2378">
        <w:rPr>
          <w:highlight w:val="red"/>
        </w:rPr>
        <w:t>is</w:t>
      </w:r>
      <w:r w:rsidRPr="003D2378">
        <w:rPr>
          <w:spacing w:val="42"/>
          <w:highlight w:val="red"/>
        </w:rPr>
        <w:t xml:space="preserve"> </w:t>
      </w:r>
      <w:r w:rsidRPr="003D2378">
        <w:rPr>
          <w:highlight w:val="red"/>
        </w:rPr>
        <w:t>to</w:t>
      </w:r>
      <w:r w:rsidRPr="003D2378">
        <w:rPr>
          <w:spacing w:val="42"/>
          <w:highlight w:val="red"/>
        </w:rPr>
        <w:t xml:space="preserve"> </w:t>
      </w:r>
      <w:r w:rsidRPr="003D2378">
        <w:rPr>
          <w:highlight w:val="red"/>
        </w:rPr>
        <w:t>be</w:t>
      </w:r>
      <w:r w:rsidRPr="003D2378">
        <w:rPr>
          <w:spacing w:val="42"/>
          <w:highlight w:val="red"/>
        </w:rPr>
        <w:t xml:space="preserve"> </w:t>
      </w:r>
      <w:r w:rsidRPr="003D2378">
        <w:rPr>
          <w:highlight w:val="red"/>
        </w:rPr>
        <w:t>collected</w:t>
      </w:r>
      <w:r w:rsidRPr="003D2378">
        <w:rPr>
          <w:spacing w:val="43"/>
          <w:highlight w:val="red"/>
        </w:rPr>
        <w:t xml:space="preserve"> </w:t>
      </w:r>
      <w:r w:rsidRPr="003D2378">
        <w:rPr>
          <w:highlight w:val="red"/>
        </w:rPr>
        <w:t>for</w:t>
      </w:r>
      <w:r w:rsidRPr="003D2378">
        <w:rPr>
          <w:spacing w:val="42"/>
          <w:highlight w:val="red"/>
        </w:rPr>
        <w:t xml:space="preserve"> </w:t>
      </w:r>
      <w:r w:rsidRPr="003D2378">
        <w:rPr>
          <w:highlight w:val="red"/>
        </w:rPr>
        <w:t>each</w:t>
      </w:r>
      <w:r w:rsidRPr="003D2378">
        <w:rPr>
          <w:spacing w:val="42"/>
          <w:highlight w:val="red"/>
        </w:rPr>
        <w:t xml:space="preserve"> </w:t>
      </w:r>
      <w:r w:rsidRPr="003D2378">
        <w:rPr>
          <w:spacing w:val="-1"/>
          <w:highlight w:val="red"/>
        </w:rPr>
        <w:t>activity</w:t>
      </w:r>
      <w:r w:rsidRPr="003D2378">
        <w:rPr>
          <w:spacing w:val="44"/>
          <w:highlight w:val="red"/>
        </w:rPr>
        <w:t xml:space="preserve"> </w:t>
      </w:r>
      <w:r w:rsidRPr="003D2378">
        <w:rPr>
          <w:highlight w:val="red"/>
        </w:rPr>
        <w:t>in</w:t>
      </w:r>
      <w:r w:rsidRPr="003D2378">
        <w:rPr>
          <w:spacing w:val="42"/>
          <w:highlight w:val="red"/>
        </w:rPr>
        <w:t xml:space="preserve"> </w:t>
      </w:r>
      <w:r w:rsidRPr="003D2378">
        <w:rPr>
          <w:highlight w:val="red"/>
        </w:rPr>
        <w:t>which</w:t>
      </w:r>
      <w:r w:rsidRPr="003D2378">
        <w:rPr>
          <w:spacing w:val="43"/>
          <w:highlight w:val="red"/>
        </w:rPr>
        <w:t xml:space="preserve"> </w:t>
      </w:r>
      <w:r w:rsidRPr="003D2378">
        <w:rPr>
          <w:highlight w:val="red"/>
        </w:rPr>
        <w:t>the</w:t>
      </w:r>
      <w:r w:rsidRPr="003D2378">
        <w:rPr>
          <w:spacing w:val="27"/>
          <w:w w:val="99"/>
          <w:highlight w:val="red"/>
        </w:rPr>
        <w:t xml:space="preserve"> </w:t>
      </w:r>
      <w:r w:rsidRPr="003D2378">
        <w:rPr>
          <w:highlight w:val="red"/>
        </w:rPr>
        <w:t>respondent</w:t>
      </w:r>
      <w:r w:rsidRPr="003D2378">
        <w:rPr>
          <w:spacing w:val="51"/>
          <w:highlight w:val="red"/>
        </w:rPr>
        <w:t xml:space="preserve"> </w:t>
      </w:r>
      <w:r w:rsidRPr="003D2378">
        <w:rPr>
          <w:spacing w:val="-1"/>
          <w:highlight w:val="red"/>
        </w:rPr>
        <w:t>participated</w:t>
      </w:r>
      <w:r w:rsidRPr="003D2378">
        <w:rPr>
          <w:spacing w:val="52"/>
          <w:highlight w:val="red"/>
        </w:rPr>
        <w:t xml:space="preserve"> </w:t>
      </w:r>
      <w:r w:rsidRPr="003D2378">
        <w:rPr>
          <w:highlight w:val="red"/>
        </w:rPr>
        <w:t>during</w:t>
      </w:r>
      <w:r w:rsidRPr="003D2378">
        <w:rPr>
          <w:spacing w:val="52"/>
          <w:highlight w:val="red"/>
        </w:rPr>
        <w:t xml:space="preserve"> </w:t>
      </w:r>
      <w:r w:rsidRPr="003D2378">
        <w:rPr>
          <w:spacing w:val="-1"/>
          <w:highlight w:val="red"/>
        </w:rPr>
        <w:t>the</w:t>
      </w:r>
      <w:r w:rsidRPr="003D2378">
        <w:rPr>
          <w:spacing w:val="52"/>
          <w:highlight w:val="red"/>
        </w:rPr>
        <w:t xml:space="preserve"> </w:t>
      </w:r>
      <w:r w:rsidRPr="003D2378">
        <w:rPr>
          <w:highlight w:val="red"/>
        </w:rPr>
        <w:t>last</w:t>
      </w:r>
      <w:r w:rsidRPr="003D2378">
        <w:rPr>
          <w:spacing w:val="52"/>
          <w:highlight w:val="red"/>
        </w:rPr>
        <w:t xml:space="preserve"> </w:t>
      </w:r>
      <w:r w:rsidRPr="003D2378">
        <w:rPr>
          <w:highlight w:val="red"/>
        </w:rPr>
        <w:t>12</w:t>
      </w:r>
      <w:r w:rsidRPr="003D2378">
        <w:rPr>
          <w:spacing w:val="52"/>
          <w:highlight w:val="red"/>
        </w:rPr>
        <w:t xml:space="preserve"> </w:t>
      </w:r>
      <w:r w:rsidRPr="003D2378">
        <w:rPr>
          <w:spacing w:val="-1"/>
          <w:highlight w:val="red"/>
        </w:rPr>
        <w:t>months.</w:t>
      </w:r>
      <w:r w:rsidRPr="003D2378">
        <w:rPr>
          <w:spacing w:val="51"/>
          <w:highlight w:val="red"/>
        </w:rPr>
        <w:t xml:space="preserve"> </w:t>
      </w:r>
      <w:r w:rsidRPr="003D2378">
        <w:rPr>
          <w:highlight w:val="red"/>
        </w:rPr>
        <w:t>This</w:t>
      </w:r>
      <w:r w:rsidRPr="003D2378">
        <w:rPr>
          <w:spacing w:val="52"/>
          <w:highlight w:val="red"/>
        </w:rPr>
        <w:t xml:space="preserve"> </w:t>
      </w:r>
      <w:r w:rsidRPr="003D2378">
        <w:rPr>
          <w:spacing w:val="-1"/>
          <w:highlight w:val="red"/>
        </w:rPr>
        <w:t>question</w:t>
      </w:r>
      <w:r w:rsidRPr="003D2378">
        <w:rPr>
          <w:spacing w:val="52"/>
          <w:highlight w:val="red"/>
        </w:rPr>
        <w:t xml:space="preserve"> </w:t>
      </w:r>
      <w:r w:rsidRPr="003D2378">
        <w:rPr>
          <w:highlight w:val="red"/>
        </w:rPr>
        <w:t>shall</w:t>
      </w:r>
      <w:r w:rsidRPr="003D2378">
        <w:rPr>
          <w:spacing w:val="51"/>
          <w:highlight w:val="red"/>
        </w:rPr>
        <w:t xml:space="preserve"> </w:t>
      </w:r>
      <w:r w:rsidRPr="003D2378">
        <w:rPr>
          <w:highlight w:val="red"/>
        </w:rPr>
        <w:t>be</w:t>
      </w:r>
      <w:r w:rsidRPr="003D2378">
        <w:rPr>
          <w:spacing w:val="49"/>
          <w:w w:val="99"/>
          <w:highlight w:val="red"/>
        </w:rPr>
        <w:t xml:space="preserve"> </w:t>
      </w:r>
      <w:r w:rsidRPr="003D2378">
        <w:rPr>
          <w:highlight w:val="red"/>
        </w:rPr>
        <w:t>repeated</w:t>
      </w:r>
      <w:r w:rsidRPr="003D2378">
        <w:rPr>
          <w:spacing w:val="21"/>
          <w:highlight w:val="red"/>
        </w:rPr>
        <w:t xml:space="preserve"> </w:t>
      </w:r>
      <w:r w:rsidRPr="003D2378">
        <w:rPr>
          <w:highlight w:val="red"/>
        </w:rPr>
        <w:t>at</w:t>
      </w:r>
      <w:r w:rsidRPr="003D2378">
        <w:rPr>
          <w:spacing w:val="22"/>
          <w:highlight w:val="red"/>
        </w:rPr>
        <w:t xml:space="preserve"> </w:t>
      </w:r>
      <w:r w:rsidRPr="003D2378">
        <w:rPr>
          <w:highlight w:val="red"/>
        </w:rPr>
        <w:t>maximum</w:t>
      </w:r>
      <w:r w:rsidRPr="003D2378">
        <w:rPr>
          <w:spacing w:val="19"/>
          <w:highlight w:val="red"/>
        </w:rPr>
        <w:t xml:space="preserve"> </w:t>
      </w:r>
      <w:r w:rsidRPr="003D2378">
        <w:rPr>
          <w:highlight w:val="red"/>
        </w:rPr>
        <w:t>7</w:t>
      </w:r>
      <w:r w:rsidRPr="003D2378">
        <w:rPr>
          <w:spacing w:val="20"/>
          <w:highlight w:val="red"/>
        </w:rPr>
        <w:t xml:space="preserve"> </w:t>
      </w:r>
      <w:r w:rsidRPr="003D2378">
        <w:rPr>
          <w:highlight w:val="red"/>
        </w:rPr>
        <w:t>times</w:t>
      </w:r>
      <w:r w:rsidRPr="003D2378">
        <w:rPr>
          <w:spacing w:val="20"/>
          <w:highlight w:val="red"/>
        </w:rPr>
        <w:t xml:space="preserve"> </w:t>
      </w:r>
      <w:r w:rsidRPr="003D2378">
        <w:rPr>
          <w:highlight w:val="red"/>
        </w:rPr>
        <w:t>in</w:t>
      </w:r>
      <w:r w:rsidRPr="003D2378">
        <w:rPr>
          <w:spacing w:val="20"/>
          <w:highlight w:val="red"/>
        </w:rPr>
        <w:t xml:space="preserve"> </w:t>
      </w:r>
      <w:r w:rsidRPr="003D2378">
        <w:rPr>
          <w:highlight w:val="red"/>
        </w:rPr>
        <w:t>order</w:t>
      </w:r>
      <w:r w:rsidRPr="003D2378">
        <w:rPr>
          <w:spacing w:val="22"/>
          <w:highlight w:val="red"/>
        </w:rPr>
        <w:t xml:space="preserve"> </w:t>
      </w:r>
      <w:r w:rsidRPr="003D2378">
        <w:rPr>
          <w:highlight w:val="red"/>
        </w:rPr>
        <w:t>to</w:t>
      </w:r>
      <w:r w:rsidRPr="003D2378">
        <w:rPr>
          <w:spacing w:val="21"/>
          <w:highlight w:val="red"/>
        </w:rPr>
        <w:t xml:space="preserve"> </w:t>
      </w:r>
      <w:r w:rsidRPr="003D2378">
        <w:rPr>
          <w:spacing w:val="-1"/>
          <w:highlight w:val="red"/>
        </w:rPr>
        <w:t>identify</w:t>
      </w:r>
      <w:r w:rsidRPr="003D2378">
        <w:rPr>
          <w:spacing w:val="22"/>
          <w:highlight w:val="red"/>
        </w:rPr>
        <w:t xml:space="preserve"> </w:t>
      </w:r>
      <w:r w:rsidRPr="003D2378">
        <w:rPr>
          <w:spacing w:val="-1"/>
          <w:highlight w:val="red"/>
        </w:rPr>
        <w:t>the</w:t>
      </w:r>
      <w:r w:rsidRPr="003D2378">
        <w:rPr>
          <w:spacing w:val="21"/>
          <w:highlight w:val="red"/>
        </w:rPr>
        <w:t xml:space="preserve"> </w:t>
      </w:r>
      <w:r w:rsidRPr="003D2378">
        <w:rPr>
          <w:highlight w:val="red"/>
        </w:rPr>
        <w:t>type</w:t>
      </w:r>
      <w:r w:rsidRPr="003D2378">
        <w:rPr>
          <w:spacing w:val="20"/>
          <w:highlight w:val="red"/>
        </w:rPr>
        <w:t xml:space="preserve"> </w:t>
      </w:r>
      <w:r w:rsidRPr="003D2378">
        <w:rPr>
          <w:highlight w:val="red"/>
        </w:rPr>
        <w:t>of</w:t>
      </w:r>
      <w:r w:rsidRPr="003D2378">
        <w:rPr>
          <w:spacing w:val="21"/>
          <w:highlight w:val="red"/>
        </w:rPr>
        <w:t xml:space="preserve"> </w:t>
      </w:r>
      <w:r w:rsidRPr="003D2378">
        <w:rPr>
          <w:highlight w:val="red"/>
        </w:rPr>
        <w:t>all</w:t>
      </w:r>
      <w:r w:rsidRPr="003D2378">
        <w:rPr>
          <w:spacing w:val="19"/>
          <w:highlight w:val="red"/>
        </w:rPr>
        <w:t xml:space="preserve"> </w:t>
      </w:r>
      <w:r w:rsidRPr="003D2378">
        <w:rPr>
          <w:spacing w:val="-1"/>
          <w:highlight w:val="red"/>
        </w:rPr>
        <w:t>non-formal</w:t>
      </w:r>
      <w:r w:rsidRPr="003D2378">
        <w:rPr>
          <w:spacing w:val="33"/>
          <w:w w:val="99"/>
          <w:highlight w:val="red"/>
        </w:rPr>
        <w:t xml:space="preserve"> </w:t>
      </w:r>
      <w:r w:rsidRPr="003D2378">
        <w:rPr>
          <w:highlight w:val="red"/>
        </w:rPr>
        <w:t>learning</w:t>
      </w:r>
      <w:r w:rsidRPr="003D2378">
        <w:rPr>
          <w:spacing w:val="-3"/>
          <w:highlight w:val="red"/>
        </w:rPr>
        <w:t xml:space="preserve"> </w:t>
      </w:r>
      <w:r w:rsidRPr="003D2378">
        <w:rPr>
          <w:highlight w:val="red"/>
        </w:rPr>
        <w:t>activities</w:t>
      </w:r>
      <w:r w:rsidRPr="003D2378">
        <w:rPr>
          <w:spacing w:val="-3"/>
          <w:highlight w:val="red"/>
        </w:rPr>
        <w:t xml:space="preserve"> </w:t>
      </w:r>
      <w:r w:rsidRPr="003D2378">
        <w:rPr>
          <w:highlight w:val="red"/>
        </w:rPr>
        <w:t>undertaken.</w:t>
      </w:r>
    </w:p>
    <w:p w:rsidR="00A7027F" w:rsidRPr="003D2378" w:rsidRDefault="00A7027F">
      <w:pPr>
        <w:spacing w:before="7"/>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ind w:right="212"/>
        <w:jc w:val="both"/>
        <w:rPr>
          <w:highlight w:val="red"/>
        </w:rPr>
      </w:pPr>
      <w:r w:rsidRPr="003D2378">
        <w:rPr>
          <w:highlight w:val="red"/>
        </w:rPr>
        <w:t>The</w:t>
      </w:r>
      <w:r w:rsidRPr="003D2378">
        <w:rPr>
          <w:spacing w:val="7"/>
          <w:highlight w:val="red"/>
        </w:rPr>
        <w:t xml:space="preserve"> </w:t>
      </w:r>
      <w:r w:rsidRPr="003D2378">
        <w:rPr>
          <w:spacing w:val="-1"/>
          <w:highlight w:val="red"/>
        </w:rPr>
        <w:t>number</w:t>
      </w:r>
      <w:r w:rsidRPr="003D2378">
        <w:rPr>
          <w:spacing w:val="9"/>
          <w:highlight w:val="red"/>
        </w:rPr>
        <w:t xml:space="preserve"> </w:t>
      </w:r>
      <w:r w:rsidRPr="003D2378">
        <w:rPr>
          <w:highlight w:val="red"/>
        </w:rPr>
        <w:t>of</w:t>
      </w:r>
      <w:r w:rsidRPr="003D2378">
        <w:rPr>
          <w:spacing w:val="7"/>
          <w:highlight w:val="red"/>
        </w:rPr>
        <w:t xml:space="preserve"> </w:t>
      </w:r>
      <w:r w:rsidRPr="003D2378">
        <w:rPr>
          <w:spacing w:val="-1"/>
          <w:highlight w:val="red"/>
        </w:rPr>
        <w:t>non-formal</w:t>
      </w:r>
      <w:r w:rsidRPr="003D2378">
        <w:rPr>
          <w:spacing w:val="7"/>
          <w:highlight w:val="red"/>
        </w:rPr>
        <w:t xml:space="preserve"> </w:t>
      </w:r>
      <w:r w:rsidRPr="003D2378">
        <w:rPr>
          <w:highlight w:val="red"/>
        </w:rPr>
        <w:t>learning</w:t>
      </w:r>
      <w:r w:rsidRPr="003D2378">
        <w:rPr>
          <w:spacing w:val="7"/>
          <w:highlight w:val="red"/>
        </w:rPr>
        <w:t xml:space="preserve"> </w:t>
      </w:r>
      <w:r w:rsidRPr="003D2378">
        <w:rPr>
          <w:highlight w:val="red"/>
        </w:rPr>
        <w:t>activities</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type</w:t>
      </w:r>
      <w:r w:rsidRPr="003D2378">
        <w:rPr>
          <w:spacing w:val="7"/>
          <w:highlight w:val="red"/>
        </w:rPr>
        <w:t xml:space="preserve"> </w:t>
      </w:r>
      <w:r w:rsidRPr="003D2378">
        <w:rPr>
          <w:highlight w:val="red"/>
        </w:rPr>
        <w:t>of</w:t>
      </w:r>
      <w:r w:rsidRPr="003D2378">
        <w:rPr>
          <w:spacing w:val="8"/>
          <w:highlight w:val="red"/>
        </w:rPr>
        <w:t xml:space="preserve"> </w:t>
      </w:r>
      <w:r w:rsidRPr="003D2378">
        <w:rPr>
          <w:highlight w:val="red"/>
        </w:rPr>
        <w:t>which</w:t>
      </w:r>
      <w:r w:rsidRPr="003D2378">
        <w:rPr>
          <w:spacing w:val="8"/>
          <w:highlight w:val="red"/>
        </w:rPr>
        <w:t xml:space="preserve"> </w:t>
      </w:r>
      <w:r w:rsidRPr="003D2378">
        <w:rPr>
          <w:highlight w:val="red"/>
        </w:rPr>
        <w:t>is</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be</w:t>
      </w:r>
      <w:r w:rsidRPr="003D2378">
        <w:rPr>
          <w:spacing w:val="7"/>
          <w:highlight w:val="red"/>
        </w:rPr>
        <w:t xml:space="preserve"> </w:t>
      </w:r>
      <w:r w:rsidRPr="003D2378">
        <w:rPr>
          <w:highlight w:val="red"/>
        </w:rPr>
        <w:t>reported</w:t>
      </w:r>
      <w:r w:rsidRPr="003D2378">
        <w:rPr>
          <w:spacing w:val="7"/>
          <w:highlight w:val="red"/>
        </w:rPr>
        <w:t xml:space="preserve"> </w:t>
      </w:r>
      <w:r w:rsidRPr="003D2378">
        <w:rPr>
          <w:highlight w:val="red"/>
        </w:rPr>
        <w:t>is</w:t>
      </w:r>
      <w:r w:rsidRPr="003D2378">
        <w:rPr>
          <w:spacing w:val="7"/>
          <w:highlight w:val="red"/>
        </w:rPr>
        <w:t xml:space="preserve"> </w:t>
      </w:r>
      <w:r w:rsidRPr="003D2378">
        <w:rPr>
          <w:highlight w:val="red"/>
        </w:rPr>
        <w:t>decreased</w:t>
      </w:r>
      <w:r w:rsidRPr="003D2378">
        <w:rPr>
          <w:spacing w:val="7"/>
          <w:highlight w:val="red"/>
        </w:rPr>
        <w:t xml:space="preserve"> </w:t>
      </w:r>
      <w:r w:rsidRPr="003D2378">
        <w:rPr>
          <w:highlight w:val="red"/>
        </w:rPr>
        <w:t>from</w:t>
      </w:r>
      <w:r w:rsidRPr="003D2378">
        <w:rPr>
          <w:spacing w:val="6"/>
          <w:highlight w:val="red"/>
        </w:rPr>
        <w:t xml:space="preserve"> </w:t>
      </w:r>
      <w:r w:rsidRPr="003D2378">
        <w:rPr>
          <w:highlight w:val="red"/>
        </w:rPr>
        <w:t>10</w:t>
      </w:r>
      <w:r w:rsidRPr="003D2378">
        <w:rPr>
          <w:spacing w:val="21"/>
          <w:w w:val="99"/>
          <w:highlight w:val="red"/>
        </w:rPr>
        <w:t xml:space="preserve"> </w:t>
      </w:r>
      <w:r w:rsidRPr="003D2378">
        <w:rPr>
          <w:highlight w:val="red"/>
        </w:rPr>
        <w:t>to</w:t>
      </w:r>
      <w:r w:rsidRPr="003D2378">
        <w:rPr>
          <w:spacing w:val="4"/>
          <w:highlight w:val="red"/>
        </w:rPr>
        <w:t xml:space="preserve"> </w:t>
      </w:r>
      <w:r w:rsidRPr="003D2378">
        <w:rPr>
          <w:highlight w:val="red"/>
        </w:rPr>
        <w:t>7</w:t>
      </w:r>
      <w:r w:rsidRPr="003D2378">
        <w:rPr>
          <w:spacing w:val="4"/>
          <w:highlight w:val="red"/>
        </w:rPr>
        <w:t xml:space="preserve"> </w:t>
      </w:r>
      <w:r w:rsidRPr="003D2378">
        <w:rPr>
          <w:spacing w:val="-1"/>
          <w:highlight w:val="red"/>
        </w:rPr>
        <w:t>compared</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the</w:t>
      </w:r>
      <w:r w:rsidRPr="003D2378">
        <w:rPr>
          <w:spacing w:val="3"/>
          <w:highlight w:val="red"/>
        </w:rPr>
        <w:t xml:space="preserve"> </w:t>
      </w:r>
      <w:r w:rsidRPr="003D2378">
        <w:rPr>
          <w:highlight w:val="red"/>
        </w:rPr>
        <w:t>2011</w:t>
      </w:r>
      <w:r w:rsidRPr="003D2378">
        <w:rPr>
          <w:spacing w:val="2"/>
          <w:highlight w:val="red"/>
        </w:rPr>
        <w:t xml:space="preserve"> </w:t>
      </w:r>
      <w:r w:rsidRPr="003D2378">
        <w:rPr>
          <w:spacing w:val="-1"/>
          <w:highlight w:val="red"/>
        </w:rPr>
        <w:t>AES.</w:t>
      </w:r>
      <w:r w:rsidRPr="003D2378">
        <w:rPr>
          <w:spacing w:val="4"/>
          <w:highlight w:val="red"/>
        </w:rPr>
        <w:t xml:space="preserve"> </w:t>
      </w:r>
      <w:r w:rsidRPr="003D2378">
        <w:rPr>
          <w:highlight w:val="red"/>
        </w:rPr>
        <w:t>Indeed,</w:t>
      </w:r>
      <w:r w:rsidRPr="003D2378">
        <w:rPr>
          <w:spacing w:val="4"/>
          <w:highlight w:val="red"/>
        </w:rPr>
        <w:t xml:space="preserve"> </w:t>
      </w:r>
      <w:r w:rsidRPr="003D2378">
        <w:rPr>
          <w:highlight w:val="red"/>
        </w:rPr>
        <w:t>as</w:t>
      </w:r>
      <w:r w:rsidRPr="003D2378">
        <w:rPr>
          <w:spacing w:val="4"/>
          <w:highlight w:val="red"/>
        </w:rPr>
        <w:t xml:space="preserve"> </w:t>
      </w:r>
      <w:r w:rsidRPr="003D2378">
        <w:rPr>
          <w:spacing w:val="-1"/>
          <w:highlight w:val="red"/>
        </w:rPr>
        <w:t>shown</w:t>
      </w:r>
      <w:r w:rsidRPr="003D2378">
        <w:rPr>
          <w:spacing w:val="4"/>
          <w:highlight w:val="red"/>
        </w:rPr>
        <w:t xml:space="preserve"> </w:t>
      </w:r>
      <w:r w:rsidRPr="003D2378">
        <w:rPr>
          <w:highlight w:val="red"/>
        </w:rPr>
        <w:t>by</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structure</w:t>
      </w:r>
      <w:r w:rsidRPr="003D2378">
        <w:rPr>
          <w:spacing w:val="3"/>
          <w:highlight w:val="red"/>
        </w:rPr>
        <w:t xml:space="preserve"> </w:t>
      </w:r>
      <w:r w:rsidRPr="003D2378">
        <w:rPr>
          <w:highlight w:val="red"/>
        </w:rPr>
        <w:t>of</w:t>
      </w:r>
      <w:r w:rsidRPr="003D2378">
        <w:rPr>
          <w:spacing w:val="5"/>
          <w:highlight w:val="red"/>
        </w:rPr>
        <w:t xml:space="preserve"> </w:t>
      </w:r>
      <w:r w:rsidRPr="003D2378">
        <w:rPr>
          <w:highlight w:val="red"/>
        </w:rPr>
        <w:t>the</w:t>
      </w:r>
      <w:r w:rsidRPr="003D2378">
        <w:rPr>
          <w:spacing w:val="2"/>
          <w:highlight w:val="red"/>
        </w:rPr>
        <w:t xml:space="preserve"> </w:t>
      </w:r>
      <w:r w:rsidRPr="003D2378">
        <w:rPr>
          <w:highlight w:val="red"/>
        </w:rPr>
        <w:t>2011</w:t>
      </w:r>
      <w:r w:rsidRPr="003D2378">
        <w:rPr>
          <w:spacing w:val="2"/>
          <w:highlight w:val="red"/>
        </w:rPr>
        <w:t xml:space="preserve"> </w:t>
      </w:r>
      <w:r w:rsidRPr="003D2378">
        <w:rPr>
          <w:highlight w:val="red"/>
        </w:rPr>
        <w:t>AES</w:t>
      </w:r>
      <w:r w:rsidRPr="003D2378">
        <w:rPr>
          <w:spacing w:val="4"/>
          <w:highlight w:val="red"/>
        </w:rPr>
        <w:t xml:space="preserve"> </w:t>
      </w:r>
      <w:r w:rsidRPr="003D2378">
        <w:rPr>
          <w:spacing w:val="-1"/>
          <w:highlight w:val="red"/>
        </w:rPr>
        <w:t>microdata</w:t>
      </w:r>
      <w:r w:rsidRPr="003D2378">
        <w:rPr>
          <w:spacing w:val="3"/>
          <w:highlight w:val="red"/>
        </w:rPr>
        <w:t xml:space="preserve"> </w:t>
      </w:r>
      <w:r w:rsidRPr="003D2378">
        <w:rPr>
          <w:highlight w:val="red"/>
        </w:rPr>
        <w:t>there</w:t>
      </w:r>
      <w:r w:rsidRPr="003D2378">
        <w:rPr>
          <w:spacing w:val="3"/>
          <w:highlight w:val="red"/>
        </w:rPr>
        <w:t xml:space="preserve"> </w:t>
      </w:r>
      <w:r w:rsidRPr="003D2378">
        <w:rPr>
          <w:highlight w:val="red"/>
        </w:rPr>
        <w:t>is</w:t>
      </w:r>
      <w:r w:rsidRPr="003D2378">
        <w:rPr>
          <w:spacing w:val="35"/>
          <w:w w:val="99"/>
          <w:highlight w:val="red"/>
        </w:rPr>
        <w:t xml:space="preserve"> </w:t>
      </w:r>
      <w:r w:rsidRPr="003D2378">
        <w:rPr>
          <w:highlight w:val="red"/>
        </w:rPr>
        <w:t>no</w:t>
      </w:r>
      <w:r w:rsidRPr="003D2378">
        <w:rPr>
          <w:spacing w:val="7"/>
          <w:highlight w:val="red"/>
        </w:rPr>
        <w:t xml:space="preserve"> </w:t>
      </w:r>
      <w:r w:rsidRPr="003D2378">
        <w:rPr>
          <w:highlight w:val="red"/>
        </w:rPr>
        <w:t>need</w:t>
      </w:r>
      <w:r w:rsidRPr="003D2378">
        <w:rPr>
          <w:spacing w:val="6"/>
          <w:highlight w:val="red"/>
        </w:rPr>
        <w:t xml:space="preserve"> </w:t>
      </w:r>
      <w:r w:rsidRPr="003D2378">
        <w:rPr>
          <w:highlight w:val="red"/>
        </w:rPr>
        <w:t>to</w:t>
      </w:r>
      <w:r w:rsidRPr="003D2378">
        <w:rPr>
          <w:spacing w:val="7"/>
          <w:highlight w:val="red"/>
        </w:rPr>
        <w:t xml:space="preserve"> </w:t>
      </w:r>
      <w:r w:rsidRPr="003D2378">
        <w:rPr>
          <w:highlight w:val="red"/>
        </w:rPr>
        <w:t>collect</w:t>
      </w:r>
      <w:r w:rsidRPr="003D2378">
        <w:rPr>
          <w:spacing w:val="7"/>
          <w:highlight w:val="red"/>
        </w:rPr>
        <w:t xml:space="preserve"> </w:t>
      </w:r>
      <w:r w:rsidRPr="003D2378">
        <w:rPr>
          <w:highlight w:val="red"/>
        </w:rPr>
        <w:t>further</w:t>
      </w:r>
      <w:r w:rsidRPr="003D2378">
        <w:rPr>
          <w:spacing w:val="7"/>
          <w:highlight w:val="red"/>
        </w:rPr>
        <w:t xml:space="preserve"> </w:t>
      </w:r>
      <w:r w:rsidRPr="003D2378">
        <w:rPr>
          <w:spacing w:val="-1"/>
          <w:highlight w:val="red"/>
        </w:rPr>
        <w:t>information</w:t>
      </w:r>
      <w:r w:rsidRPr="003D2378">
        <w:rPr>
          <w:spacing w:val="7"/>
          <w:highlight w:val="red"/>
        </w:rPr>
        <w:t xml:space="preserve"> </w:t>
      </w:r>
      <w:r w:rsidRPr="003D2378">
        <w:rPr>
          <w:highlight w:val="red"/>
        </w:rPr>
        <w:t>as</w:t>
      </w:r>
      <w:r w:rsidRPr="003D2378">
        <w:rPr>
          <w:spacing w:val="7"/>
          <w:highlight w:val="red"/>
        </w:rPr>
        <w:t xml:space="preserve"> </w:t>
      </w:r>
      <w:r w:rsidRPr="003D2378">
        <w:rPr>
          <w:highlight w:val="red"/>
        </w:rPr>
        <w:t>people</w:t>
      </w:r>
      <w:r w:rsidRPr="003D2378">
        <w:rPr>
          <w:spacing w:val="8"/>
          <w:highlight w:val="red"/>
        </w:rPr>
        <w:t xml:space="preserve"> </w:t>
      </w:r>
      <w:r w:rsidRPr="003D2378">
        <w:rPr>
          <w:spacing w:val="-1"/>
          <w:highlight w:val="red"/>
        </w:rPr>
        <w:t>having</w:t>
      </w:r>
      <w:r w:rsidRPr="003D2378">
        <w:rPr>
          <w:spacing w:val="9"/>
          <w:highlight w:val="red"/>
        </w:rPr>
        <w:t xml:space="preserve"> </w:t>
      </w:r>
      <w:r w:rsidRPr="003D2378">
        <w:rPr>
          <w:spacing w:val="-1"/>
          <w:highlight w:val="red"/>
        </w:rPr>
        <w:t>more</w:t>
      </w:r>
      <w:r w:rsidRPr="003D2378">
        <w:rPr>
          <w:spacing w:val="7"/>
          <w:highlight w:val="red"/>
        </w:rPr>
        <w:t xml:space="preserve"> </w:t>
      </w:r>
      <w:r w:rsidRPr="003D2378">
        <w:rPr>
          <w:highlight w:val="red"/>
        </w:rPr>
        <w:t>than</w:t>
      </w:r>
      <w:r w:rsidRPr="003D2378">
        <w:rPr>
          <w:spacing w:val="8"/>
          <w:highlight w:val="red"/>
        </w:rPr>
        <w:t xml:space="preserve"> </w:t>
      </w:r>
      <w:r w:rsidRPr="003D2378">
        <w:rPr>
          <w:highlight w:val="red"/>
        </w:rPr>
        <w:t>7</w:t>
      </w:r>
      <w:r w:rsidRPr="003D2378">
        <w:rPr>
          <w:spacing w:val="7"/>
          <w:highlight w:val="red"/>
        </w:rPr>
        <w:t xml:space="preserve"> </w:t>
      </w:r>
      <w:r w:rsidRPr="003D2378">
        <w:rPr>
          <w:spacing w:val="-1"/>
          <w:highlight w:val="red"/>
        </w:rPr>
        <w:t>non-formal</w:t>
      </w:r>
      <w:r w:rsidRPr="003D2378">
        <w:rPr>
          <w:spacing w:val="8"/>
          <w:highlight w:val="red"/>
        </w:rPr>
        <w:t xml:space="preserve"> </w:t>
      </w:r>
      <w:r w:rsidRPr="003D2378">
        <w:rPr>
          <w:highlight w:val="red"/>
        </w:rPr>
        <w:t>learning</w:t>
      </w:r>
      <w:r w:rsidRPr="003D2378">
        <w:rPr>
          <w:spacing w:val="7"/>
          <w:highlight w:val="red"/>
        </w:rPr>
        <w:t xml:space="preserve"> </w:t>
      </w:r>
      <w:r w:rsidRPr="003D2378">
        <w:rPr>
          <w:highlight w:val="red"/>
        </w:rPr>
        <w:t>activities</w:t>
      </w:r>
      <w:r w:rsidRPr="003D2378">
        <w:rPr>
          <w:spacing w:val="7"/>
          <w:highlight w:val="red"/>
        </w:rPr>
        <w:t xml:space="preserve"> </w:t>
      </w:r>
      <w:r w:rsidRPr="003D2378">
        <w:rPr>
          <w:highlight w:val="red"/>
        </w:rPr>
        <w:t>are</w:t>
      </w:r>
      <w:r w:rsidRPr="003D2378">
        <w:rPr>
          <w:spacing w:val="51"/>
          <w:w w:val="99"/>
          <w:highlight w:val="red"/>
        </w:rPr>
        <w:t xml:space="preserve"> </w:t>
      </w:r>
      <w:r w:rsidRPr="003D2378">
        <w:rPr>
          <w:highlight w:val="red"/>
        </w:rPr>
        <w:t>very</w:t>
      </w:r>
      <w:r w:rsidRPr="003D2378">
        <w:rPr>
          <w:spacing w:val="3"/>
          <w:highlight w:val="red"/>
        </w:rPr>
        <w:t xml:space="preserve"> </w:t>
      </w:r>
      <w:r w:rsidRPr="003D2378">
        <w:rPr>
          <w:highlight w:val="red"/>
        </w:rPr>
        <w:t>rare</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spacing w:val="-1"/>
          <w:highlight w:val="red"/>
        </w:rPr>
        <w:t>sample,</w:t>
      </w:r>
      <w:r w:rsidRPr="003D2378">
        <w:rPr>
          <w:spacing w:val="1"/>
          <w:highlight w:val="red"/>
        </w:rPr>
        <w:t xml:space="preserve"> </w:t>
      </w:r>
      <w:r w:rsidRPr="003D2378">
        <w:rPr>
          <w:highlight w:val="red"/>
        </w:rPr>
        <w:t>all</w:t>
      </w:r>
      <w:r w:rsidRPr="003D2378">
        <w:rPr>
          <w:spacing w:val="1"/>
          <w:highlight w:val="red"/>
        </w:rPr>
        <w:t xml:space="preserve"> </w:t>
      </w:r>
      <w:r w:rsidRPr="003D2378">
        <w:rPr>
          <w:highlight w:val="red"/>
        </w:rPr>
        <w:t>countries</w:t>
      </w:r>
      <w:r w:rsidRPr="003D2378">
        <w:rPr>
          <w:spacing w:val="1"/>
          <w:highlight w:val="red"/>
        </w:rPr>
        <w:t xml:space="preserve"> </w:t>
      </w:r>
      <w:r w:rsidRPr="003D2378">
        <w:rPr>
          <w:highlight w:val="red"/>
        </w:rPr>
        <w:t>included.</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a</w:t>
      </w:r>
      <w:r w:rsidRPr="003D2378">
        <w:rPr>
          <w:spacing w:val="3"/>
          <w:highlight w:val="red"/>
        </w:rPr>
        <w:t xml:space="preserve"> </w:t>
      </w:r>
      <w:r w:rsidRPr="003D2378">
        <w:rPr>
          <w:highlight w:val="red"/>
        </w:rPr>
        <w:t>counterpart,</w:t>
      </w:r>
      <w:r w:rsidRPr="003D2378">
        <w:rPr>
          <w:spacing w:val="1"/>
          <w:highlight w:val="red"/>
        </w:rPr>
        <w:t xml:space="preserve"> </w:t>
      </w:r>
      <w:r w:rsidRPr="003D2378">
        <w:rPr>
          <w:highlight w:val="red"/>
        </w:rPr>
        <w:t>more</w:t>
      </w:r>
      <w:r w:rsidRPr="003D2378">
        <w:rPr>
          <w:spacing w:val="1"/>
          <w:highlight w:val="red"/>
        </w:rPr>
        <w:t xml:space="preserve"> </w:t>
      </w:r>
      <w:r w:rsidRPr="003D2378">
        <w:rPr>
          <w:highlight w:val="red"/>
        </w:rPr>
        <w:t>information</w:t>
      </w:r>
      <w:r w:rsidRPr="003D2378">
        <w:rPr>
          <w:spacing w:val="1"/>
          <w:highlight w:val="red"/>
        </w:rPr>
        <w:t xml:space="preserve"> </w:t>
      </w:r>
      <w:r w:rsidRPr="003D2378">
        <w:rPr>
          <w:highlight w:val="red"/>
        </w:rPr>
        <w:t>will</w:t>
      </w:r>
      <w:r w:rsidRPr="003D2378">
        <w:rPr>
          <w:spacing w:val="2"/>
          <w:highlight w:val="red"/>
        </w:rPr>
        <w:t xml:space="preserve"> </w:t>
      </w:r>
      <w:r w:rsidRPr="003D2378">
        <w:rPr>
          <w:highlight w:val="red"/>
        </w:rPr>
        <w:t>be</w:t>
      </w:r>
      <w:r w:rsidRPr="003D2378">
        <w:rPr>
          <w:spacing w:val="1"/>
          <w:highlight w:val="red"/>
        </w:rPr>
        <w:t xml:space="preserve"> </w:t>
      </w:r>
      <w:r w:rsidRPr="003D2378">
        <w:rPr>
          <w:highlight w:val="red"/>
        </w:rPr>
        <w:t>collected</w:t>
      </w:r>
      <w:r w:rsidRPr="003D2378">
        <w:rPr>
          <w:spacing w:val="1"/>
          <w:highlight w:val="red"/>
        </w:rPr>
        <w:t xml:space="preserve"> </w:t>
      </w:r>
      <w:r w:rsidRPr="003D2378">
        <w:rPr>
          <w:highlight w:val="red"/>
        </w:rPr>
        <w:t>on</w:t>
      </w:r>
      <w:r w:rsidRPr="003D2378">
        <w:rPr>
          <w:spacing w:val="25"/>
          <w:w w:val="99"/>
          <w:highlight w:val="red"/>
        </w:rPr>
        <w:t xml:space="preserve"> </w:t>
      </w:r>
      <w:r w:rsidRPr="003D2378">
        <w:rPr>
          <w:highlight w:val="red"/>
        </w:rPr>
        <w:t>each</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7</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activities.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152"/>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5B820BA5" wp14:editId="270590FC">
                <wp:extent cx="5904865" cy="236220"/>
                <wp:effectExtent l="9525" t="9525" r="10160" b="11430"/>
                <wp:docPr id="22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745"/>
                              <w:rPr>
                                <w:rFonts w:ascii="Arial" w:eastAsia="Arial" w:hAnsi="Arial" w:cs="Arial"/>
                                <w:sz w:val="28"/>
                                <w:szCs w:val="28"/>
                              </w:rPr>
                            </w:pPr>
                            <w:bookmarkStart w:id="276" w:name="NFEACTxx_PURP:_Job-related_non-formal_le"/>
                            <w:bookmarkStart w:id="277" w:name="_bookmark69"/>
                            <w:bookmarkEnd w:id="276"/>
                            <w:bookmarkEnd w:id="277"/>
                            <w:r>
                              <w:rPr>
                                <w:rFonts w:ascii="Arial"/>
                                <w:b/>
                                <w:sz w:val="28"/>
                              </w:rPr>
                              <w:t>NFEACTxx_PURP:</w:t>
                            </w:r>
                            <w:r>
                              <w:rPr>
                                <w:rFonts w:ascii="Arial"/>
                                <w:b/>
                                <w:spacing w:val="-3"/>
                                <w:sz w:val="28"/>
                              </w:rPr>
                              <w:t xml:space="preserve"> </w:t>
                            </w:r>
                            <w:r>
                              <w:rPr>
                                <w:rFonts w:ascii="Arial"/>
                                <w:b/>
                                <w:sz w:val="28"/>
                              </w:rPr>
                              <w:t>Job-related</w:t>
                            </w:r>
                            <w:r>
                              <w:rPr>
                                <w:rFonts w:ascii="Arial"/>
                                <w:b/>
                                <w:spacing w:val="-3"/>
                                <w:sz w:val="28"/>
                              </w:rPr>
                              <w:t xml:space="preserve"> </w:t>
                            </w:r>
                            <w:r>
                              <w:rPr>
                                <w:rFonts w:ascii="Arial"/>
                                <w:b/>
                                <w:sz w:val="28"/>
                              </w:rPr>
                              <w:t>non-formal</w:t>
                            </w:r>
                            <w:r>
                              <w:rPr>
                                <w:rFonts w:ascii="Arial"/>
                                <w:b/>
                                <w:spacing w:val="-3"/>
                                <w:sz w:val="28"/>
                              </w:rPr>
                              <w:t xml:space="preserve"> </w:t>
                            </w:r>
                            <w:r>
                              <w:rPr>
                                <w:rFonts w:ascii="Arial"/>
                                <w:b/>
                                <w:sz w:val="28"/>
                              </w:rPr>
                              <w:t>learning</w:t>
                            </w:r>
                            <w:r>
                              <w:rPr>
                                <w:rFonts w:ascii="Arial"/>
                                <w:b/>
                                <w:spacing w:val="-2"/>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40" o:spid="_x0000_s1094"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AJ9CAA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745"/>
                        <w:rPr>
                          <w:rFonts w:ascii="Arial" w:eastAsia="Arial" w:hAnsi="Arial" w:cs="Arial"/>
                          <w:sz w:val="28"/>
                          <w:szCs w:val="28"/>
                        </w:rPr>
                      </w:pPr>
                      <w:bookmarkStart w:id="278" w:name="NFEACTxx_PURP:_Job-related_non-formal_le"/>
                      <w:bookmarkStart w:id="279" w:name="_bookmark69"/>
                      <w:bookmarkEnd w:id="278"/>
                      <w:bookmarkEnd w:id="279"/>
                      <w:r>
                        <w:rPr>
                          <w:rFonts w:ascii="Arial"/>
                          <w:b/>
                          <w:sz w:val="28"/>
                        </w:rPr>
                        <w:t>NFEACTxx_PURP:</w:t>
                      </w:r>
                      <w:r>
                        <w:rPr>
                          <w:rFonts w:ascii="Arial"/>
                          <w:b/>
                          <w:spacing w:val="-3"/>
                          <w:sz w:val="28"/>
                        </w:rPr>
                        <w:t xml:space="preserve"> </w:t>
                      </w:r>
                      <w:r>
                        <w:rPr>
                          <w:rFonts w:ascii="Arial"/>
                          <w:b/>
                          <w:sz w:val="28"/>
                        </w:rPr>
                        <w:t>Job-related</w:t>
                      </w:r>
                      <w:r>
                        <w:rPr>
                          <w:rFonts w:ascii="Arial"/>
                          <w:b/>
                          <w:spacing w:val="-3"/>
                          <w:sz w:val="28"/>
                        </w:rPr>
                        <w:t xml:space="preserve"> </w:t>
                      </w:r>
                      <w:r>
                        <w:rPr>
                          <w:rFonts w:ascii="Arial"/>
                          <w:b/>
                          <w:sz w:val="28"/>
                        </w:rPr>
                        <w:t>non-formal</w:t>
                      </w:r>
                      <w:r>
                        <w:rPr>
                          <w:rFonts w:ascii="Arial"/>
                          <w:b/>
                          <w:spacing w:val="-3"/>
                          <w:sz w:val="28"/>
                        </w:rPr>
                        <w:t xml:space="preserve"> </w:t>
                      </w:r>
                      <w:r>
                        <w:rPr>
                          <w:rFonts w:ascii="Arial"/>
                          <w:b/>
                          <w:sz w:val="28"/>
                        </w:rPr>
                        <w:t>learning</w:t>
                      </w:r>
                      <w:r>
                        <w:rPr>
                          <w:rFonts w:ascii="Arial"/>
                          <w:b/>
                          <w:spacing w:val="-2"/>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6"/>
          <w:highlight w:val="red"/>
        </w:rPr>
        <w:t xml:space="preserve"> </w:t>
      </w:r>
      <w:r w:rsidRPr="003D2378">
        <w:rPr>
          <w:highlight w:val="red"/>
        </w:rPr>
        <w:t>variable</w:t>
      </w:r>
      <w:r w:rsidRPr="003D2378">
        <w:rPr>
          <w:spacing w:val="7"/>
          <w:highlight w:val="red"/>
        </w:rPr>
        <w:t xml:space="preserve"> </w:t>
      </w:r>
      <w:r w:rsidRPr="003D2378">
        <w:rPr>
          <w:highlight w:val="red"/>
        </w:rPr>
        <w:t>assesses</w:t>
      </w:r>
      <w:r w:rsidRPr="003D2378">
        <w:rPr>
          <w:spacing w:val="7"/>
          <w:highlight w:val="red"/>
        </w:rPr>
        <w:t xml:space="preserve"> </w:t>
      </w:r>
      <w:r w:rsidRPr="003D2378">
        <w:rPr>
          <w:highlight w:val="red"/>
        </w:rPr>
        <w:t>whether</w:t>
      </w:r>
      <w:r w:rsidRPr="003D2378">
        <w:rPr>
          <w:spacing w:val="6"/>
          <w:highlight w:val="red"/>
        </w:rPr>
        <w:t xml:space="preserve"> </w:t>
      </w:r>
      <w:r w:rsidRPr="003D2378">
        <w:rPr>
          <w:highlight w:val="red"/>
        </w:rPr>
        <w:t>the</w:t>
      </w:r>
      <w:r w:rsidRPr="003D2378">
        <w:rPr>
          <w:spacing w:val="7"/>
          <w:highlight w:val="red"/>
        </w:rPr>
        <w:t xml:space="preserve"> </w:t>
      </w:r>
      <w:r w:rsidRPr="003D2378">
        <w:rPr>
          <w:spacing w:val="-1"/>
          <w:highlight w:val="red"/>
        </w:rPr>
        <w:t>non-formal</w:t>
      </w:r>
      <w:r w:rsidRPr="003D2378">
        <w:rPr>
          <w:spacing w:val="7"/>
          <w:highlight w:val="red"/>
        </w:rPr>
        <w:t xml:space="preserve"> </w:t>
      </w:r>
      <w:r w:rsidRPr="003D2378">
        <w:rPr>
          <w:highlight w:val="red"/>
        </w:rPr>
        <w:t>learning</w:t>
      </w:r>
      <w:r w:rsidRPr="003D2378">
        <w:rPr>
          <w:spacing w:val="7"/>
          <w:highlight w:val="red"/>
        </w:rPr>
        <w:t xml:space="preserve"> </w:t>
      </w:r>
      <w:r w:rsidRPr="003D2378">
        <w:rPr>
          <w:spacing w:val="-1"/>
          <w:highlight w:val="red"/>
        </w:rPr>
        <w:t>activity</w:t>
      </w:r>
      <w:r w:rsidRPr="003D2378">
        <w:rPr>
          <w:spacing w:val="9"/>
          <w:highlight w:val="red"/>
        </w:rPr>
        <w:t xml:space="preserve"> </w:t>
      </w:r>
      <w:r w:rsidRPr="003D2378">
        <w:rPr>
          <w:highlight w:val="red"/>
        </w:rPr>
        <w:t>reported</w:t>
      </w:r>
      <w:r w:rsidRPr="003D2378">
        <w:rPr>
          <w:spacing w:val="6"/>
          <w:highlight w:val="red"/>
        </w:rPr>
        <w:t xml:space="preserve"> </w:t>
      </w:r>
      <w:r w:rsidRPr="003D2378">
        <w:rPr>
          <w:highlight w:val="red"/>
        </w:rPr>
        <w:t>in</w:t>
      </w:r>
      <w:r w:rsidRPr="003D2378">
        <w:rPr>
          <w:spacing w:val="7"/>
          <w:highlight w:val="red"/>
        </w:rPr>
        <w:t xml:space="preserve"> </w:t>
      </w:r>
      <w:r w:rsidRPr="003D2378">
        <w:rPr>
          <w:spacing w:val="-1"/>
          <w:highlight w:val="red"/>
        </w:rPr>
        <w:t>NFEACTxx_TYPE</w:t>
      </w:r>
      <w:r w:rsidRPr="003D2378">
        <w:rPr>
          <w:spacing w:val="7"/>
          <w:highlight w:val="red"/>
        </w:rPr>
        <w:t xml:space="preserve"> </w:t>
      </w:r>
      <w:r w:rsidRPr="003D2378">
        <w:rPr>
          <w:highlight w:val="red"/>
        </w:rPr>
        <w:t>is</w:t>
      </w:r>
      <w:r w:rsidRPr="003D2378">
        <w:rPr>
          <w:spacing w:val="6"/>
          <w:highlight w:val="red"/>
        </w:rPr>
        <w:t xml:space="preserve"> </w:t>
      </w:r>
      <w:r w:rsidRPr="003D2378">
        <w:rPr>
          <w:highlight w:val="red"/>
        </w:rPr>
        <w:t>job-</w:t>
      </w:r>
      <w:r w:rsidRPr="003D2378">
        <w:rPr>
          <w:spacing w:val="58"/>
          <w:w w:val="99"/>
          <w:highlight w:val="red"/>
        </w:rPr>
        <w:t xml:space="preserve"> </w:t>
      </w:r>
      <w:r w:rsidRPr="003D2378">
        <w:rPr>
          <w:highlight w:val="red"/>
        </w:rPr>
        <w:t>related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Was</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non-formal </w:t>
      </w:r>
      <w:r w:rsidRPr="003D2378">
        <w:rPr>
          <w:highlight w:val="red"/>
        </w:rPr>
        <w:t>learning</w:t>
      </w:r>
      <w:r w:rsidRPr="003D2378">
        <w:rPr>
          <w:spacing w:val="-2"/>
          <w:highlight w:val="red"/>
        </w:rPr>
        <w:t xml:space="preserve"> </w:t>
      </w:r>
      <w:r w:rsidRPr="003D2378">
        <w:rPr>
          <w:spacing w:val="-1"/>
          <w:highlight w:val="red"/>
        </w:rPr>
        <w:t>activity</w:t>
      </w:r>
      <w:r w:rsidRPr="003D2378">
        <w:rPr>
          <w:spacing w:val="1"/>
          <w:highlight w:val="red"/>
        </w:rPr>
        <w:t xml:space="preserve"> </w:t>
      </w:r>
      <w:r w:rsidRPr="003D2378">
        <w:rPr>
          <w:spacing w:val="-1"/>
          <w:highlight w:val="red"/>
        </w:rPr>
        <w:t>mainly</w:t>
      </w:r>
      <w:r w:rsidRPr="003D2378">
        <w:rPr>
          <w:spacing w:val="-2"/>
          <w:highlight w:val="red"/>
        </w:rPr>
        <w:t xml:space="preserve"> </w:t>
      </w:r>
      <w:r w:rsidRPr="003D2378">
        <w:rPr>
          <w:spacing w:val="-1"/>
          <w:highlight w:val="red"/>
        </w:rPr>
        <w:t>job-related?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Mainly</w:t>
            </w:r>
            <w:r w:rsidRPr="003D2378">
              <w:rPr>
                <w:rFonts w:ascii="Times New Roman"/>
                <w:spacing w:val="-4"/>
                <w:highlight w:val="red"/>
              </w:rPr>
              <w:t xml:space="preserve"> </w:t>
            </w:r>
            <w:r w:rsidRPr="003D2378">
              <w:rPr>
                <w:rFonts w:ascii="Times New Roman"/>
                <w:spacing w:val="-1"/>
                <w:highlight w:val="red"/>
              </w:rPr>
              <w:t>job-related</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Mainly</w:t>
            </w:r>
            <w:r w:rsidRPr="003D2378">
              <w:rPr>
                <w:rFonts w:ascii="Times New Roman"/>
                <w:spacing w:val="-4"/>
                <w:highlight w:val="red"/>
              </w:rPr>
              <w:t xml:space="preserve"> </w:t>
            </w:r>
            <w:r w:rsidRPr="003D2378">
              <w:rPr>
                <w:rFonts w:ascii="Times New Roman"/>
                <w:spacing w:val="-1"/>
                <w:highlight w:val="red"/>
              </w:rPr>
              <w:t>personal/non-job-related</w:t>
            </w:r>
            <w:r w:rsidRPr="003D2378">
              <w:rPr>
                <w:rFonts w:ascii="Times New Roman"/>
                <w:spacing w:val="-3"/>
                <w:highlight w:val="red"/>
              </w:rPr>
              <w:t xml:space="preserve"> </w:t>
            </w:r>
            <w:r w:rsidRPr="003D2378">
              <w:rPr>
                <w:rFonts w:ascii="Times New Roman"/>
                <w:highlight w:val="red"/>
              </w:rPr>
              <w:t>reasons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43"/>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43"/>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7"/>
          <w:highlight w:val="red"/>
        </w:rPr>
        <w:t xml:space="preserve"> </w:t>
      </w:r>
      <w:r w:rsidRPr="003D2378">
        <w:rPr>
          <w:highlight w:val="red"/>
        </w:rPr>
        <w:t>respondents</w:t>
      </w:r>
      <w:r w:rsidRPr="003D2378">
        <w:rPr>
          <w:spacing w:val="18"/>
          <w:highlight w:val="red"/>
        </w:rPr>
        <w:t xml:space="preserve"> </w:t>
      </w:r>
      <w:r w:rsidRPr="003D2378">
        <w:rPr>
          <w:highlight w:val="red"/>
        </w:rPr>
        <w:t>who</w:t>
      </w:r>
      <w:r w:rsidRPr="003D2378">
        <w:rPr>
          <w:spacing w:val="18"/>
          <w:highlight w:val="red"/>
        </w:rPr>
        <w:t xml:space="preserve"> </w:t>
      </w:r>
      <w:r w:rsidRPr="003D2378">
        <w:rPr>
          <w:spacing w:val="-1"/>
          <w:highlight w:val="red"/>
        </w:rPr>
        <w:t>participated</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7"/>
          <w:highlight w:val="red"/>
        </w:rPr>
        <w:t xml:space="preserve"> </w:t>
      </w:r>
      <w:r w:rsidRPr="003D2378">
        <w:rPr>
          <w:highlight w:val="red"/>
        </w:rPr>
        <w:t>least</w:t>
      </w:r>
      <w:r w:rsidRPr="003D2378">
        <w:rPr>
          <w:spacing w:val="18"/>
          <w:highlight w:val="red"/>
        </w:rPr>
        <w:t xml:space="preserve"> </w:t>
      </w:r>
      <w:r w:rsidRPr="003D2378">
        <w:rPr>
          <w:highlight w:val="red"/>
        </w:rPr>
        <w:t>one</w:t>
      </w:r>
      <w:r w:rsidRPr="003D2378">
        <w:rPr>
          <w:spacing w:val="18"/>
          <w:highlight w:val="red"/>
        </w:rPr>
        <w:t xml:space="preserve"> </w:t>
      </w:r>
      <w:r w:rsidRPr="003D2378">
        <w:rPr>
          <w:highlight w:val="red"/>
        </w:rPr>
        <w:t>non-formal</w:t>
      </w:r>
      <w:r w:rsidRPr="003D2378">
        <w:rPr>
          <w:spacing w:val="17"/>
          <w:highlight w:val="red"/>
        </w:rPr>
        <w:t xml:space="preserve"> </w:t>
      </w:r>
      <w:r w:rsidRPr="003D2378">
        <w:rPr>
          <w:highlight w:val="red"/>
        </w:rPr>
        <w:t>learning</w:t>
      </w:r>
      <w:r w:rsidRPr="003D2378">
        <w:rPr>
          <w:spacing w:val="18"/>
          <w:highlight w:val="red"/>
        </w:rPr>
        <w:t xml:space="preserve"> </w:t>
      </w:r>
      <w:r w:rsidRPr="003D2378">
        <w:rPr>
          <w:spacing w:val="-1"/>
          <w:highlight w:val="red"/>
        </w:rPr>
        <w:t>activity</w:t>
      </w:r>
      <w:r w:rsidRPr="003D2378">
        <w:rPr>
          <w:spacing w:val="36"/>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 xml:space="preserve">(NFENUM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43"/>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43"/>
        </w:numPr>
        <w:tabs>
          <w:tab w:val="left" w:pos="578"/>
          <w:tab w:val="left" w:pos="2377"/>
        </w:tabs>
        <w:spacing w:before="101" w:line="276" w:lineRule="auto"/>
        <w:ind w:right="1203" w:hanging="2160"/>
        <w:rPr>
          <w:highlight w:val="red"/>
        </w:rPr>
      </w:pPr>
      <w:r w:rsidRPr="003D2378">
        <w:rPr>
          <w:w w:val="95"/>
          <w:highlight w:val="red"/>
        </w:rPr>
        <w:t>Concept</w:t>
      </w:r>
      <w:r w:rsidRPr="003D2378">
        <w:rPr>
          <w:w w:val="95"/>
          <w:highlight w:val="red"/>
        </w:rPr>
        <w:tab/>
      </w:r>
      <w:r w:rsidRPr="003D2378">
        <w:rPr>
          <w:highlight w:val="red"/>
        </w:rPr>
        <w:t>Job</w:t>
      </w:r>
      <w:r w:rsidRPr="003D2378">
        <w:rPr>
          <w:spacing w:val="-2"/>
          <w:highlight w:val="red"/>
        </w:rPr>
        <w:t xml:space="preserve"> </w:t>
      </w:r>
      <w:r w:rsidRPr="003D2378">
        <w:rPr>
          <w:highlight w:val="red"/>
        </w:rPr>
        <w:t>related</w:t>
      </w:r>
      <w:r w:rsidRPr="003D2378">
        <w:rPr>
          <w:spacing w:val="-1"/>
          <w:highlight w:val="red"/>
        </w:rPr>
        <w:t xml:space="preserve"> non-formal </w:t>
      </w:r>
      <w:r w:rsidRPr="003D2378">
        <w:rPr>
          <w:highlight w:val="red"/>
        </w:rPr>
        <w:t>learning</w:t>
      </w:r>
      <w:r w:rsidRPr="003D2378">
        <w:rPr>
          <w:spacing w:val="-1"/>
          <w:highlight w:val="red"/>
        </w:rPr>
        <w:t xml:space="preserve"> activities </w:t>
      </w:r>
      <w:r w:rsidRPr="003D2378">
        <w:rPr>
          <w:highlight w:val="red"/>
        </w:rPr>
        <w:t>during</w:t>
      </w:r>
      <w:r w:rsidRPr="003D2378">
        <w:rPr>
          <w:spacing w:val="-2"/>
          <w:highlight w:val="red"/>
        </w:rPr>
        <w:t xml:space="preserve"> </w:t>
      </w:r>
      <w:r w:rsidRPr="003D2378">
        <w:rPr>
          <w:spacing w:val="-1"/>
          <w:highlight w:val="red"/>
        </w:rPr>
        <w:t xml:space="preserve">the last </w:t>
      </w:r>
      <w:r w:rsidRPr="003D2378">
        <w:rPr>
          <w:highlight w:val="red"/>
        </w:rPr>
        <w:t>12</w:t>
      </w:r>
      <w:r w:rsidRPr="003D2378">
        <w:rPr>
          <w:spacing w:val="-1"/>
          <w:highlight w:val="red"/>
        </w:rPr>
        <w:t xml:space="preserve"> months</w:t>
      </w:r>
      <w:r w:rsidRPr="003D2378">
        <w:rPr>
          <w:w w:val="99"/>
          <w:highlight w:val="red"/>
        </w:rPr>
        <w:t xml:space="preserve">  </w:t>
      </w:r>
      <w:r w:rsidRPr="003D2378">
        <w:rPr>
          <w:highlight w:val="red"/>
          <w:u w:val="single" w:color="000000"/>
        </w:rPr>
        <w:t>The</w:t>
      </w:r>
      <w:r w:rsidRPr="003D2378">
        <w:rPr>
          <w:spacing w:val="-2"/>
          <w:highlight w:val="red"/>
          <w:u w:val="single" w:color="000000"/>
        </w:rPr>
        <w:t xml:space="preserve"> </w:t>
      </w:r>
      <w:r w:rsidRPr="003D2378">
        <w:rPr>
          <w:highlight w:val="red"/>
          <w:u w:val="single" w:color="000000"/>
        </w:rPr>
        <w:t>LFS</w:t>
      </w:r>
      <w:r w:rsidRPr="003D2378">
        <w:rPr>
          <w:spacing w:val="-1"/>
          <w:highlight w:val="red"/>
          <w:u w:val="single" w:color="000000"/>
        </w:rPr>
        <w:t xml:space="preserve"> explanatory</w:t>
      </w:r>
      <w:r w:rsidRPr="003D2378">
        <w:rPr>
          <w:spacing w:val="-2"/>
          <w:highlight w:val="red"/>
          <w:u w:val="single" w:color="000000"/>
        </w:rPr>
        <w:t xml:space="preserve"> </w:t>
      </w:r>
      <w:r w:rsidRPr="003D2378">
        <w:rPr>
          <w:highlight w:val="red"/>
          <w:u w:val="single" w:color="000000"/>
        </w:rPr>
        <w:t>notes</w:t>
      </w:r>
      <w:r w:rsidRPr="003D2378">
        <w:rPr>
          <w:spacing w:val="-1"/>
          <w:highlight w:val="red"/>
          <w:u w:val="single" w:color="000000"/>
        </w:rPr>
        <w:t xml:space="preserve"> provide</w:t>
      </w:r>
      <w:r w:rsidRPr="003D2378">
        <w:rPr>
          <w:spacing w:val="-2"/>
          <w:highlight w:val="red"/>
          <w:u w:val="single" w:color="000000"/>
        </w:rPr>
        <w:t xml:space="preserve"> </w:t>
      </w:r>
      <w:r w:rsidRPr="003D2378">
        <w:rPr>
          <w:highlight w:val="red"/>
          <w:u w:val="single" w:color="000000"/>
        </w:rPr>
        <w:t>the</w:t>
      </w:r>
      <w:r w:rsidRPr="003D2378">
        <w:rPr>
          <w:spacing w:val="-1"/>
          <w:highlight w:val="red"/>
          <w:u w:val="single" w:color="000000"/>
        </w:rPr>
        <w:t xml:space="preserve"> </w:t>
      </w:r>
      <w:r w:rsidRPr="003D2378">
        <w:rPr>
          <w:highlight w:val="red"/>
          <w:u w:val="single" w:color="000000"/>
        </w:rPr>
        <w:t>following</w:t>
      </w:r>
      <w:r w:rsidRPr="003D2378">
        <w:rPr>
          <w:spacing w:val="-3"/>
          <w:highlight w:val="red"/>
          <w:u w:val="single" w:color="000000"/>
        </w:rPr>
        <w:t xml:space="preserve"> </w:t>
      </w:r>
      <w:r w:rsidRPr="003D2378">
        <w:rPr>
          <w:highlight w:val="red"/>
          <w:u w:val="single" w:color="000000"/>
        </w:rPr>
        <w:t>definitions:</w:t>
      </w:r>
    </w:p>
    <w:p w:rsidR="00A7027F" w:rsidRPr="003D2378" w:rsidRDefault="006F44CB">
      <w:pPr>
        <w:pStyle w:val="a3"/>
        <w:numPr>
          <w:ilvl w:val="1"/>
          <w:numId w:val="43"/>
        </w:numPr>
        <w:tabs>
          <w:tab w:val="left" w:pos="2627"/>
        </w:tabs>
        <w:spacing w:before="23"/>
        <w:ind w:right="213"/>
        <w:jc w:val="both"/>
        <w:rPr>
          <w:highlight w:val="red"/>
        </w:rPr>
      </w:pPr>
      <w:r w:rsidRPr="003D2378">
        <w:rPr>
          <w:highlight w:val="red"/>
          <w:u w:val="single" w:color="000000"/>
        </w:rPr>
        <w:t>Job-related</w:t>
      </w:r>
      <w:r w:rsidRPr="003D2378">
        <w:rPr>
          <w:spacing w:val="2"/>
          <w:highlight w:val="red"/>
          <w:u w:val="single" w:color="000000"/>
        </w:rPr>
        <w:t xml:space="preserve"> </w:t>
      </w:r>
      <w:r w:rsidRPr="003D2378">
        <w:rPr>
          <w:spacing w:val="-1"/>
          <w:highlight w:val="red"/>
          <w:u w:val="single" w:color="000000"/>
        </w:rPr>
        <w:t>(professional</w:t>
      </w:r>
      <w:r w:rsidRPr="003D2378">
        <w:rPr>
          <w:spacing w:val="-1"/>
          <w:highlight w:val="red"/>
        </w:rPr>
        <w:t>):</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respondent</w:t>
      </w:r>
      <w:r w:rsidRPr="003D2378">
        <w:rPr>
          <w:spacing w:val="3"/>
          <w:highlight w:val="red"/>
        </w:rPr>
        <w:t xml:space="preserve"> </w:t>
      </w:r>
      <w:r w:rsidRPr="003D2378">
        <w:rPr>
          <w:highlight w:val="red"/>
        </w:rPr>
        <w:t>takes</w:t>
      </w:r>
      <w:r w:rsidRPr="003D2378">
        <w:rPr>
          <w:spacing w:val="2"/>
          <w:highlight w:val="red"/>
        </w:rPr>
        <w:t xml:space="preserve"> </w:t>
      </w:r>
      <w:r w:rsidRPr="003D2378">
        <w:rPr>
          <w:highlight w:val="red"/>
        </w:rPr>
        <w:t>part</w:t>
      </w:r>
      <w:r w:rsidRPr="003D2378">
        <w:rPr>
          <w:spacing w:val="3"/>
          <w:highlight w:val="red"/>
        </w:rPr>
        <w:t xml:space="preserve"> </w:t>
      </w:r>
      <w:r w:rsidRPr="003D2378">
        <w:rPr>
          <w:highlight w:val="red"/>
        </w:rPr>
        <w:t>in</w:t>
      </w:r>
      <w:r w:rsidRPr="003D2378">
        <w:rPr>
          <w:spacing w:val="2"/>
          <w:highlight w:val="red"/>
        </w:rPr>
        <w:t xml:space="preserve"> </w:t>
      </w:r>
      <w:r w:rsidRPr="003D2378">
        <w:rPr>
          <w:highlight w:val="red"/>
        </w:rPr>
        <w:t>this</w:t>
      </w:r>
      <w:r w:rsidRPr="003D2378">
        <w:rPr>
          <w:spacing w:val="1"/>
          <w:highlight w:val="red"/>
        </w:rPr>
        <w:t xml:space="preserve"> </w:t>
      </w:r>
      <w:r w:rsidRPr="003D2378">
        <w:rPr>
          <w:highlight w:val="red"/>
        </w:rPr>
        <w:t>activity</w:t>
      </w:r>
      <w:r w:rsidRPr="003D2378">
        <w:rPr>
          <w:spacing w:val="4"/>
          <w:highlight w:val="red"/>
        </w:rPr>
        <w:t xml:space="preserve"> </w:t>
      </w:r>
      <w:r w:rsidRPr="003D2378">
        <w:rPr>
          <w:spacing w:val="-1"/>
          <w:highlight w:val="red"/>
        </w:rPr>
        <w:t>in</w:t>
      </w:r>
      <w:r w:rsidRPr="003D2378">
        <w:rPr>
          <w:spacing w:val="3"/>
          <w:highlight w:val="red"/>
        </w:rPr>
        <w:t xml:space="preserve"> </w:t>
      </w:r>
      <w:r w:rsidRPr="003D2378">
        <w:rPr>
          <w:highlight w:val="red"/>
        </w:rPr>
        <w:t>order</w:t>
      </w:r>
      <w:r w:rsidRPr="003D2378">
        <w:rPr>
          <w:spacing w:val="30"/>
          <w:w w:val="99"/>
          <w:highlight w:val="red"/>
        </w:rPr>
        <w:t xml:space="preserve"> </w:t>
      </w:r>
      <w:r w:rsidRPr="003D2378">
        <w:rPr>
          <w:highlight w:val="red"/>
        </w:rPr>
        <w:t>to</w:t>
      </w:r>
      <w:r w:rsidRPr="003D2378">
        <w:rPr>
          <w:spacing w:val="23"/>
          <w:highlight w:val="red"/>
        </w:rPr>
        <w:t xml:space="preserve"> </w:t>
      </w:r>
      <w:r w:rsidRPr="003D2378">
        <w:rPr>
          <w:highlight w:val="red"/>
        </w:rPr>
        <w:t>obtain</w:t>
      </w:r>
      <w:r w:rsidRPr="003D2378">
        <w:rPr>
          <w:spacing w:val="23"/>
          <w:highlight w:val="red"/>
        </w:rPr>
        <w:t xml:space="preserve"> </w:t>
      </w:r>
      <w:r w:rsidRPr="003D2378">
        <w:rPr>
          <w:highlight w:val="red"/>
        </w:rPr>
        <w:t>knowledge</w:t>
      </w:r>
      <w:r w:rsidRPr="003D2378">
        <w:rPr>
          <w:spacing w:val="23"/>
          <w:highlight w:val="red"/>
        </w:rPr>
        <w:t xml:space="preserve"> </w:t>
      </w:r>
      <w:r w:rsidRPr="003D2378">
        <w:rPr>
          <w:highlight w:val="red"/>
        </w:rPr>
        <w:t>and/or</w:t>
      </w:r>
      <w:r w:rsidRPr="003D2378">
        <w:rPr>
          <w:spacing w:val="23"/>
          <w:highlight w:val="red"/>
        </w:rPr>
        <w:t xml:space="preserve"> </w:t>
      </w:r>
      <w:r w:rsidRPr="003D2378">
        <w:rPr>
          <w:highlight w:val="red"/>
        </w:rPr>
        <w:t>learn</w:t>
      </w:r>
      <w:r w:rsidRPr="003D2378">
        <w:rPr>
          <w:spacing w:val="23"/>
          <w:highlight w:val="red"/>
        </w:rPr>
        <w:t xml:space="preserve"> </w:t>
      </w:r>
      <w:r w:rsidRPr="003D2378">
        <w:rPr>
          <w:highlight w:val="red"/>
        </w:rPr>
        <w:t>new</w:t>
      </w:r>
      <w:r w:rsidRPr="003D2378">
        <w:rPr>
          <w:spacing w:val="23"/>
          <w:highlight w:val="red"/>
        </w:rPr>
        <w:t xml:space="preserve"> </w:t>
      </w:r>
      <w:r w:rsidRPr="003D2378">
        <w:rPr>
          <w:spacing w:val="-1"/>
          <w:highlight w:val="red"/>
        </w:rPr>
        <w:t>skills</w:t>
      </w:r>
      <w:r w:rsidRPr="003D2378">
        <w:rPr>
          <w:spacing w:val="23"/>
          <w:highlight w:val="red"/>
        </w:rPr>
        <w:t xml:space="preserve"> </w:t>
      </w:r>
      <w:r w:rsidRPr="003D2378">
        <w:rPr>
          <w:highlight w:val="red"/>
        </w:rPr>
        <w:t>for</w:t>
      </w:r>
      <w:r w:rsidRPr="003D2378">
        <w:rPr>
          <w:spacing w:val="23"/>
          <w:highlight w:val="red"/>
        </w:rPr>
        <w:t xml:space="preserve"> </w:t>
      </w:r>
      <w:r w:rsidRPr="003D2378">
        <w:rPr>
          <w:highlight w:val="red"/>
        </w:rPr>
        <w:t>a</w:t>
      </w:r>
      <w:r w:rsidRPr="003D2378">
        <w:rPr>
          <w:spacing w:val="23"/>
          <w:highlight w:val="red"/>
        </w:rPr>
        <w:t xml:space="preserve"> </w:t>
      </w:r>
      <w:r w:rsidRPr="003D2378">
        <w:rPr>
          <w:highlight w:val="red"/>
        </w:rPr>
        <w:t>current</w:t>
      </w:r>
      <w:r w:rsidRPr="003D2378">
        <w:rPr>
          <w:spacing w:val="22"/>
          <w:highlight w:val="red"/>
        </w:rPr>
        <w:t xml:space="preserve"> </w:t>
      </w:r>
      <w:r w:rsidRPr="003D2378">
        <w:rPr>
          <w:highlight w:val="red"/>
        </w:rPr>
        <w:t>or</w:t>
      </w:r>
      <w:r w:rsidRPr="003D2378">
        <w:rPr>
          <w:spacing w:val="23"/>
          <w:highlight w:val="red"/>
        </w:rPr>
        <w:t xml:space="preserve"> </w:t>
      </w:r>
      <w:r w:rsidRPr="003D2378">
        <w:rPr>
          <w:highlight w:val="red"/>
        </w:rPr>
        <w:t>a</w:t>
      </w:r>
      <w:r w:rsidRPr="003D2378">
        <w:rPr>
          <w:spacing w:val="24"/>
          <w:highlight w:val="red"/>
        </w:rPr>
        <w:t xml:space="preserve"> </w:t>
      </w:r>
      <w:r w:rsidRPr="003D2378">
        <w:rPr>
          <w:spacing w:val="-1"/>
          <w:highlight w:val="red"/>
        </w:rPr>
        <w:t>future</w:t>
      </w:r>
      <w:r w:rsidRPr="003D2378">
        <w:rPr>
          <w:spacing w:val="23"/>
          <w:highlight w:val="red"/>
        </w:rPr>
        <w:t xml:space="preserve"> </w:t>
      </w:r>
      <w:r w:rsidRPr="003D2378">
        <w:rPr>
          <w:highlight w:val="red"/>
        </w:rPr>
        <w:t>job,</w:t>
      </w:r>
      <w:r w:rsidRPr="003D2378">
        <w:rPr>
          <w:spacing w:val="25"/>
          <w:w w:val="99"/>
          <w:highlight w:val="red"/>
        </w:rPr>
        <w:t xml:space="preserve"> </w:t>
      </w:r>
      <w:r w:rsidRPr="003D2378">
        <w:rPr>
          <w:highlight w:val="red"/>
        </w:rPr>
        <w:t>increase</w:t>
      </w:r>
      <w:r w:rsidRPr="003D2378">
        <w:rPr>
          <w:spacing w:val="12"/>
          <w:highlight w:val="red"/>
        </w:rPr>
        <w:t xml:space="preserve"> </w:t>
      </w:r>
      <w:r w:rsidRPr="003D2378">
        <w:rPr>
          <w:highlight w:val="red"/>
        </w:rPr>
        <w:t>earnings,</w:t>
      </w:r>
      <w:r w:rsidRPr="003D2378">
        <w:rPr>
          <w:spacing w:val="12"/>
          <w:highlight w:val="red"/>
        </w:rPr>
        <w:t xml:space="preserve"> </w:t>
      </w:r>
      <w:r w:rsidRPr="003D2378">
        <w:rPr>
          <w:spacing w:val="-1"/>
          <w:highlight w:val="red"/>
        </w:rPr>
        <w:t>improve</w:t>
      </w:r>
      <w:r w:rsidRPr="003D2378">
        <w:rPr>
          <w:spacing w:val="12"/>
          <w:highlight w:val="red"/>
        </w:rPr>
        <w:t xml:space="preserve"> </w:t>
      </w:r>
      <w:r w:rsidRPr="003D2378">
        <w:rPr>
          <w:highlight w:val="red"/>
        </w:rPr>
        <w:t>job-</w:t>
      </w:r>
      <w:r w:rsidRPr="003D2378">
        <w:rPr>
          <w:spacing w:val="12"/>
          <w:highlight w:val="red"/>
        </w:rPr>
        <w:t xml:space="preserve"> </w:t>
      </w:r>
      <w:r w:rsidRPr="003D2378">
        <w:rPr>
          <w:highlight w:val="red"/>
        </w:rPr>
        <w:t>and/or</w:t>
      </w:r>
      <w:r w:rsidRPr="003D2378">
        <w:rPr>
          <w:spacing w:val="12"/>
          <w:highlight w:val="red"/>
        </w:rPr>
        <w:t xml:space="preserve"> </w:t>
      </w:r>
      <w:r w:rsidRPr="003D2378">
        <w:rPr>
          <w:spacing w:val="-1"/>
          <w:highlight w:val="red"/>
        </w:rPr>
        <w:t>carrier</w:t>
      </w:r>
      <w:r w:rsidRPr="003D2378">
        <w:rPr>
          <w:spacing w:val="12"/>
          <w:highlight w:val="red"/>
        </w:rPr>
        <w:t xml:space="preserve"> </w:t>
      </w:r>
      <w:r w:rsidRPr="003D2378">
        <w:rPr>
          <w:spacing w:val="-1"/>
          <w:highlight w:val="red"/>
        </w:rPr>
        <w:t>opportunities</w:t>
      </w:r>
      <w:r w:rsidRPr="003D2378">
        <w:rPr>
          <w:spacing w:val="12"/>
          <w:highlight w:val="red"/>
        </w:rPr>
        <w:t xml:space="preserve"> </w:t>
      </w:r>
      <w:r w:rsidRPr="003D2378">
        <w:rPr>
          <w:highlight w:val="red"/>
        </w:rPr>
        <w:t>in</w:t>
      </w:r>
      <w:r w:rsidRPr="003D2378">
        <w:rPr>
          <w:spacing w:val="12"/>
          <w:highlight w:val="red"/>
        </w:rPr>
        <w:t xml:space="preserve"> </w:t>
      </w:r>
      <w:r w:rsidRPr="003D2378">
        <w:rPr>
          <w:highlight w:val="red"/>
        </w:rPr>
        <w:t>a</w:t>
      </w:r>
      <w:r w:rsidRPr="003D2378">
        <w:rPr>
          <w:spacing w:val="12"/>
          <w:highlight w:val="red"/>
        </w:rPr>
        <w:t xml:space="preserve"> </w:t>
      </w:r>
      <w:r w:rsidRPr="003D2378">
        <w:rPr>
          <w:spacing w:val="-1"/>
          <w:highlight w:val="red"/>
        </w:rPr>
        <w:t>current</w:t>
      </w:r>
      <w:r w:rsidRPr="003D2378">
        <w:rPr>
          <w:spacing w:val="12"/>
          <w:highlight w:val="red"/>
        </w:rPr>
        <w:t xml:space="preserve"> </w:t>
      </w:r>
      <w:r w:rsidRPr="003D2378">
        <w:rPr>
          <w:highlight w:val="red"/>
        </w:rPr>
        <w:t>or</w:t>
      </w:r>
      <w:r w:rsidRPr="003D2378">
        <w:rPr>
          <w:spacing w:val="55"/>
          <w:w w:val="99"/>
          <w:highlight w:val="red"/>
        </w:rPr>
        <w:t xml:space="preserve"> </w:t>
      </w:r>
      <w:r w:rsidRPr="003D2378">
        <w:rPr>
          <w:highlight w:val="red"/>
        </w:rPr>
        <w:t>another</w:t>
      </w:r>
      <w:r w:rsidRPr="003D2378">
        <w:rPr>
          <w:spacing w:val="12"/>
          <w:highlight w:val="red"/>
        </w:rPr>
        <w:t xml:space="preserve"> </w:t>
      </w:r>
      <w:r w:rsidRPr="003D2378">
        <w:rPr>
          <w:highlight w:val="red"/>
        </w:rPr>
        <w:t>field</w:t>
      </w:r>
      <w:r w:rsidRPr="003D2378">
        <w:rPr>
          <w:spacing w:val="12"/>
          <w:highlight w:val="red"/>
        </w:rPr>
        <w:t xml:space="preserve"> </w:t>
      </w:r>
      <w:r w:rsidRPr="003D2378">
        <w:rPr>
          <w:highlight w:val="red"/>
        </w:rPr>
        <w:t>and</w:t>
      </w:r>
      <w:r w:rsidRPr="003D2378">
        <w:rPr>
          <w:spacing w:val="12"/>
          <w:highlight w:val="red"/>
        </w:rPr>
        <w:t xml:space="preserve"> </w:t>
      </w:r>
      <w:r w:rsidRPr="003D2378">
        <w:rPr>
          <w:spacing w:val="-1"/>
          <w:highlight w:val="red"/>
        </w:rPr>
        <w:t>generally</w:t>
      </w:r>
      <w:r w:rsidRPr="003D2378">
        <w:rPr>
          <w:spacing w:val="13"/>
          <w:highlight w:val="red"/>
        </w:rPr>
        <w:t xml:space="preserve"> </w:t>
      </w:r>
      <w:r w:rsidRPr="003D2378">
        <w:rPr>
          <w:spacing w:val="-1"/>
          <w:highlight w:val="red"/>
        </w:rPr>
        <w:t>improve</w:t>
      </w:r>
      <w:r w:rsidRPr="003D2378">
        <w:rPr>
          <w:spacing w:val="12"/>
          <w:highlight w:val="red"/>
        </w:rPr>
        <w:t xml:space="preserve"> </w:t>
      </w:r>
      <w:r w:rsidRPr="003D2378">
        <w:rPr>
          <w:highlight w:val="red"/>
        </w:rPr>
        <w:t>his/her</w:t>
      </w:r>
      <w:r w:rsidRPr="003D2378">
        <w:rPr>
          <w:spacing w:val="12"/>
          <w:highlight w:val="red"/>
        </w:rPr>
        <w:t xml:space="preserve"> </w:t>
      </w:r>
      <w:r w:rsidRPr="003D2378">
        <w:rPr>
          <w:spacing w:val="-1"/>
          <w:highlight w:val="red"/>
        </w:rPr>
        <w:t>opportunities</w:t>
      </w:r>
      <w:r w:rsidRPr="003D2378">
        <w:rPr>
          <w:spacing w:val="13"/>
          <w:highlight w:val="red"/>
        </w:rPr>
        <w:t xml:space="preserve"> </w:t>
      </w:r>
      <w:r w:rsidRPr="003D2378">
        <w:rPr>
          <w:highlight w:val="red"/>
        </w:rPr>
        <w:t>for</w:t>
      </w:r>
      <w:r w:rsidRPr="003D2378">
        <w:rPr>
          <w:spacing w:val="13"/>
          <w:highlight w:val="red"/>
        </w:rPr>
        <w:t xml:space="preserve"> </w:t>
      </w:r>
      <w:r w:rsidRPr="003D2378">
        <w:rPr>
          <w:spacing w:val="-1"/>
          <w:highlight w:val="red"/>
        </w:rPr>
        <w:t>advancement</w:t>
      </w:r>
      <w:r w:rsidRPr="003D2378">
        <w:rPr>
          <w:spacing w:val="65"/>
          <w:w w:val="99"/>
          <w:highlight w:val="red"/>
        </w:rPr>
        <w:t xml:space="preserve"> </w:t>
      </w:r>
      <w:r w:rsidRPr="003D2378">
        <w:rPr>
          <w:highlight w:val="red"/>
        </w:rPr>
        <w:t>and</w:t>
      </w:r>
      <w:r w:rsidRPr="003D2378">
        <w:rPr>
          <w:spacing w:val="-3"/>
          <w:highlight w:val="red"/>
        </w:rPr>
        <w:t xml:space="preserve"> </w:t>
      </w:r>
      <w:r w:rsidRPr="003D2378">
        <w:rPr>
          <w:spacing w:val="-1"/>
          <w:highlight w:val="red"/>
        </w:rPr>
        <w:t>promotion.</w:t>
      </w:r>
    </w:p>
    <w:p w:rsidR="00A7027F" w:rsidRPr="003D2378" w:rsidRDefault="006F44CB">
      <w:pPr>
        <w:pStyle w:val="a3"/>
        <w:numPr>
          <w:ilvl w:val="1"/>
          <w:numId w:val="43"/>
        </w:numPr>
        <w:tabs>
          <w:tab w:val="left" w:pos="2627"/>
        </w:tabs>
        <w:spacing w:before="60"/>
        <w:ind w:right="214" w:hanging="283"/>
        <w:jc w:val="both"/>
        <w:rPr>
          <w:highlight w:val="red"/>
        </w:rPr>
      </w:pPr>
      <w:r w:rsidRPr="003D2378">
        <w:rPr>
          <w:highlight w:val="red"/>
          <w:u w:val="single" w:color="000000"/>
        </w:rPr>
        <w:t>Non</w:t>
      </w:r>
      <w:r w:rsidRPr="003D2378">
        <w:rPr>
          <w:spacing w:val="12"/>
          <w:highlight w:val="red"/>
          <w:u w:val="single" w:color="000000"/>
        </w:rPr>
        <w:t xml:space="preserve"> </w:t>
      </w:r>
      <w:r w:rsidRPr="003D2378">
        <w:rPr>
          <w:highlight w:val="red"/>
          <w:u w:val="single" w:color="000000"/>
        </w:rPr>
        <w:t>job-related</w:t>
      </w:r>
      <w:r w:rsidRPr="003D2378">
        <w:rPr>
          <w:spacing w:val="13"/>
          <w:highlight w:val="red"/>
          <w:u w:val="single" w:color="000000"/>
        </w:rPr>
        <w:t xml:space="preserve"> </w:t>
      </w:r>
      <w:r w:rsidRPr="003D2378">
        <w:rPr>
          <w:spacing w:val="-1"/>
          <w:highlight w:val="red"/>
          <w:u w:val="single" w:color="000000"/>
        </w:rPr>
        <w:t>(personal/social</w:t>
      </w:r>
      <w:r w:rsidRPr="003D2378">
        <w:rPr>
          <w:spacing w:val="-1"/>
          <w:highlight w:val="red"/>
        </w:rPr>
        <w:t>):</w:t>
      </w:r>
      <w:r w:rsidRPr="003D2378">
        <w:rPr>
          <w:spacing w:val="13"/>
          <w:highlight w:val="red"/>
        </w:rPr>
        <w:t xml:space="preserve"> </w:t>
      </w:r>
      <w:r w:rsidRPr="003D2378">
        <w:rPr>
          <w:highlight w:val="red"/>
        </w:rPr>
        <w:t>the</w:t>
      </w:r>
      <w:r w:rsidRPr="003D2378">
        <w:rPr>
          <w:spacing w:val="12"/>
          <w:highlight w:val="red"/>
        </w:rPr>
        <w:t xml:space="preserve"> </w:t>
      </w:r>
      <w:r w:rsidRPr="003D2378">
        <w:rPr>
          <w:highlight w:val="red"/>
        </w:rPr>
        <w:t>respondent</w:t>
      </w:r>
      <w:r w:rsidRPr="003D2378">
        <w:rPr>
          <w:spacing w:val="13"/>
          <w:highlight w:val="red"/>
        </w:rPr>
        <w:t xml:space="preserve"> </w:t>
      </w:r>
      <w:r w:rsidRPr="003D2378">
        <w:rPr>
          <w:spacing w:val="-1"/>
          <w:highlight w:val="red"/>
        </w:rPr>
        <w:t>takes</w:t>
      </w:r>
      <w:r w:rsidRPr="003D2378">
        <w:rPr>
          <w:spacing w:val="13"/>
          <w:highlight w:val="red"/>
        </w:rPr>
        <w:t xml:space="preserve"> </w:t>
      </w:r>
      <w:r w:rsidRPr="003D2378">
        <w:rPr>
          <w:highlight w:val="red"/>
        </w:rPr>
        <w:t>part</w:t>
      </w:r>
      <w:r w:rsidRPr="003D2378">
        <w:rPr>
          <w:spacing w:val="13"/>
          <w:highlight w:val="red"/>
        </w:rPr>
        <w:t xml:space="preserve"> </w:t>
      </w:r>
      <w:r w:rsidRPr="003D2378">
        <w:rPr>
          <w:highlight w:val="red"/>
        </w:rPr>
        <w:t>in</w:t>
      </w:r>
      <w:r w:rsidRPr="003D2378">
        <w:rPr>
          <w:spacing w:val="12"/>
          <w:highlight w:val="red"/>
        </w:rPr>
        <w:t xml:space="preserve"> </w:t>
      </w:r>
      <w:r w:rsidRPr="003D2378">
        <w:rPr>
          <w:highlight w:val="red"/>
        </w:rPr>
        <w:t>this</w:t>
      </w:r>
      <w:r w:rsidRPr="003D2378">
        <w:rPr>
          <w:spacing w:val="13"/>
          <w:highlight w:val="red"/>
        </w:rPr>
        <w:t xml:space="preserve"> </w:t>
      </w:r>
      <w:r w:rsidRPr="003D2378">
        <w:rPr>
          <w:spacing w:val="-1"/>
          <w:highlight w:val="red"/>
        </w:rPr>
        <w:t>activity</w:t>
      </w:r>
      <w:r w:rsidRPr="003D2378">
        <w:rPr>
          <w:spacing w:val="57"/>
          <w:w w:val="99"/>
          <w:highlight w:val="red"/>
        </w:rPr>
        <w:t xml:space="preserve"> </w:t>
      </w:r>
      <w:r w:rsidRPr="003D2378">
        <w:rPr>
          <w:highlight w:val="red"/>
        </w:rPr>
        <w:t>in</w:t>
      </w:r>
      <w:r w:rsidRPr="003D2378">
        <w:rPr>
          <w:spacing w:val="27"/>
          <w:highlight w:val="red"/>
        </w:rPr>
        <w:t xml:space="preserve"> </w:t>
      </w:r>
      <w:r w:rsidRPr="003D2378">
        <w:rPr>
          <w:highlight w:val="red"/>
        </w:rPr>
        <w:t>order</w:t>
      </w:r>
      <w:r w:rsidRPr="003D2378">
        <w:rPr>
          <w:spacing w:val="28"/>
          <w:highlight w:val="red"/>
        </w:rPr>
        <w:t xml:space="preserve"> </w:t>
      </w:r>
      <w:r w:rsidRPr="003D2378">
        <w:rPr>
          <w:highlight w:val="red"/>
        </w:rPr>
        <w:t>to</w:t>
      </w:r>
      <w:r w:rsidRPr="003D2378">
        <w:rPr>
          <w:spacing w:val="27"/>
          <w:highlight w:val="red"/>
        </w:rPr>
        <w:t xml:space="preserve"> </w:t>
      </w:r>
      <w:r w:rsidRPr="003D2378">
        <w:rPr>
          <w:highlight w:val="red"/>
        </w:rPr>
        <w:t>develop</w:t>
      </w:r>
      <w:r w:rsidRPr="003D2378">
        <w:rPr>
          <w:spacing w:val="27"/>
          <w:highlight w:val="red"/>
        </w:rPr>
        <w:t xml:space="preserve"> </w:t>
      </w:r>
      <w:r w:rsidRPr="003D2378">
        <w:rPr>
          <w:highlight w:val="red"/>
        </w:rPr>
        <w:t>competencies</w:t>
      </w:r>
      <w:r w:rsidRPr="003D2378">
        <w:rPr>
          <w:spacing w:val="27"/>
          <w:highlight w:val="red"/>
        </w:rPr>
        <w:t xml:space="preserve"> </w:t>
      </w:r>
      <w:r w:rsidRPr="003D2378">
        <w:rPr>
          <w:highlight w:val="red"/>
        </w:rPr>
        <w:t>required</w:t>
      </w:r>
      <w:r w:rsidRPr="003D2378">
        <w:rPr>
          <w:spacing w:val="28"/>
          <w:highlight w:val="red"/>
        </w:rPr>
        <w:t xml:space="preserve"> </w:t>
      </w:r>
      <w:r w:rsidRPr="003D2378">
        <w:rPr>
          <w:highlight w:val="red"/>
        </w:rPr>
        <w:t>for</w:t>
      </w:r>
      <w:r w:rsidRPr="003D2378">
        <w:rPr>
          <w:spacing w:val="27"/>
          <w:highlight w:val="red"/>
        </w:rPr>
        <w:t xml:space="preserve"> </w:t>
      </w:r>
      <w:r w:rsidRPr="003D2378">
        <w:rPr>
          <w:spacing w:val="-1"/>
          <w:highlight w:val="red"/>
        </w:rPr>
        <w:t>personal,</w:t>
      </w:r>
      <w:r w:rsidRPr="003D2378">
        <w:rPr>
          <w:spacing w:val="28"/>
          <w:highlight w:val="red"/>
        </w:rPr>
        <w:t xml:space="preserve"> </w:t>
      </w:r>
      <w:r w:rsidRPr="003D2378">
        <w:rPr>
          <w:highlight w:val="red"/>
        </w:rPr>
        <w:t>community,</w:t>
      </w:r>
      <w:r w:rsidRPr="003D2378">
        <w:rPr>
          <w:spacing w:val="27"/>
          <w:w w:val="99"/>
          <w:highlight w:val="red"/>
        </w:rPr>
        <w:t xml:space="preserve"> </w:t>
      </w:r>
      <w:r w:rsidRPr="003D2378">
        <w:rPr>
          <w:spacing w:val="-1"/>
          <w:highlight w:val="red"/>
        </w:rPr>
        <w:t>domestic,</w:t>
      </w:r>
      <w:r w:rsidRPr="003D2378">
        <w:rPr>
          <w:spacing w:val="-2"/>
          <w:highlight w:val="red"/>
        </w:rPr>
        <w:t xml:space="preserve"> </w:t>
      </w:r>
      <w:r w:rsidRPr="003D2378">
        <w:rPr>
          <w:highlight w:val="red"/>
        </w:rPr>
        <w:t>social</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recreational</w:t>
      </w:r>
      <w:r w:rsidRPr="003D2378">
        <w:rPr>
          <w:spacing w:val="-2"/>
          <w:highlight w:val="red"/>
        </w:rPr>
        <w:t xml:space="preserve"> </w:t>
      </w:r>
      <w:r w:rsidRPr="003D2378">
        <w:rPr>
          <w:highlight w:val="red"/>
        </w:rPr>
        <w:t>purposes.</w:t>
      </w:r>
    </w:p>
    <w:p w:rsidR="00A7027F" w:rsidRPr="003D2378" w:rsidRDefault="006F44CB">
      <w:pPr>
        <w:pStyle w:val="a3"/>
        <w:numPr>
          <w:ilvl w:val="0"/>
          <w:numId w:val="43"/>
        </w:numPr>
        <w:tabs>
          <w:tab w:val="left" w:pos="578"/>
        </w:tabs>
        <w:spacing w:before="122" w:line="237" w:lineRule="auto"/>
        <w:ind w:right="211"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8"/>
          <w:highlight w:val="red"/>
        </w:rPr>
        <w:t xml:space="preserve"> </w:t>
      </w:r>
      <w:r w:rsidRPr="003D2378">
        <w:rPr>
          <w:highlight w:val="red"/>
        </w:rPr>
        <w:t>In</w:t>
      </w:r>
      <w:r w:rsidRPr="003D2378">
        <w:rPr>
          <w:spacing w:val="32"/>
          <w:highlight w:val="red"/>
        </w:rPr>
        <w:t xml:space="preserve"> </w:t>
      </w:r>
      <w:r w:rsidRPr="003D2378">
        <w:rPr>
          <w:highlight w:val="red"/>
        </w:rPr>
        <w:t>the</w:t>
      </w:r>
      <w:r w:rsidRPr="003D2378">
        <w:rPr>
          <w:spacing w:val="33"/>
          <w:highlight w:val="red"/>
        </w:rPr>
        <w:t xml:space="preserve"> </w:t>
      </w:r>
      <w:r w:rsidRPr="003D2378">
        <w:rPr>
          <w:highlight w:val="red"/>
        </w:rPr>
        <w:t>2011</w:t>
      </w:r>
      <w:r w:rsidRPr="003D2378">
        <w:rPr>
          <w:spacing w:val="31"/>
          <w:highlight w:val="red"/>
        </w:rPr>
        <w:t xml:space="preserve"> </w:t>
      </w:r>
      <w:r w:rsidRPr="003D2378">
        <w:rPr>
          <w:highlight w:val="red"/>
        </w:rPr>
        <w:t>AES,</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data</w:t>
      </w:r>
      <w:r w:rsidRPr="003D2378">
        <w:rPr>
          <w:spacing w:val="33"/>
          <w:highlight w:val="red"/>
        </w:rPr>
        <w:t xml:space="preserve"> </w:t>
      </w:r>
      <w:r w:rsidRPr="003D2378">
        <w:rPr>
          <w:highlight w:val="red"/>
        </w:rPr>
        <w:t>collection</w:t>
      </w:r>
      <w:r w:rsidRPr="003D2378">
        <w:rPr>
          <w:spacing w:val="33"/>
          <w:highlight w:val="red"/>
        </w:rPr>
        <w:t xml:space="preserve"> </w:t>
      </w:r>
      <w:r w:rsidRPr="003D2378">
        <w:rPr>
          <w:highlight w:val="red"/>
        </w:rPr>
        <w:t>on</w:t>
      </w:r>
      <w:r w:rsidRPr="003D2378">
        <w:rPr>
          <w:spacing w:val="33"/>
          <w:highlight w:val="red"/>
        </w:rPr>
        <w:t xml:space="preserve"> </w:t>
      </w:r>
      <w:r w:rsidRPr="003D2378">
        <w:rPr>
          <w:highlight w:val="red"/>
        </w:rPr>
        <w:t>non-formal</w:t>
      </w:r>
      <w:r w:rsidRPr="003D2378">
        <w:rPr>
          <w:spacing w:val="33"/>
          <w:highlight w:val="red"/>
        </w:rPr>
        <w:t xml:space="preserve"> </w:t>
      </w:r>
      <w:r w:rsidRPr="003D2378">
        <w:rPr>
          <w:highlight w:val="red"/>
        </w:rPr>
        <w:t>learning</w:t>
      </w:r>
      <w:r w:rsidRPr="003D2378">
        <w:rPr>
          <w:spacing w:val="32"/>
          <w:highlight w:val="red"/>
        </w:rPr>
        <w:t xml:space="preserve"> </w:t>
      </w:r>
      <w:r w:rsidRPr="003D2378">
        <w:rPr>
          <w:highlight w:val="red"/>
        </w:rPr>
        <w:t>activities</w:t>
      </w:r>
      <w:r w:rsidRPr="003D2378">
        <w:rPr>
          <w:spacing w:val="32"/>
          <w:highlight w:val="red"/>
        </w:rPr>
        <w:t xml:space="preserve"> </w:t>
      </w:r>
      <w:r w:rsidRPr="003D2378">
        <w:rPr>
          <w:highlight w:val="red"/>
        </w:rPr>
        <w:t>was</w:t>
      </w:r>
      <w:r w:rsidRPr="003D2378">
        <w:rPr>
          <w:spacing w:val="21"/>
          <w:w w:val="99"/>
          <w:highlight w:val="red"/>
        </w:rPr>
        <w:t xml:space="preserve"> </w:t>
      </w:r>
      <w:r w:rsidRPr="003D2378">
        <w:rPr>
          <w:highlight w:val="red"/>
        </w:rPr>
        <w:t>such</w:t>
      </w:r>
      <w:r w:rsidRPr="003D2378">
        <w:rPr>
          <w:spacing w:val="5"/>
          <w:highlight w:val="red"/>
        </w:rPr>
        <w:t xml:space="preserve"> </w:t>
      </w:r>
      <w:r w:rsidRPr="003D2378">
        <w:rPr>
          <w:highlight w:val="red"/>
        </w:rPr>
        <w:t>that</w:t>
      </w:r>
      <w:r w:rsidRPr="003D2378">
        <w:rPr>
          <w:spacing w:val="5"/>
          <w:highlight w:val="red"/>
        </w:rPr>
        <w:t xml:space="preserve"> </w:t>
      </w:r>
      <w:r w:rsidRPr="003D2378">
        <w:rPr>
          <w:highlight w:val="red"/>
        </w:rPr>
        <w:t>we</w:t>
      </w:r>
      <w:r w:rsidRPr="003D2378">
        <w:rPr>
          <w:spacing w:val="6"/>
          <w:highlight w:val="red"/>
        </w:rPr>
        <w:t xml:space="preserve"> </w:t>
      </w:r>
      <w:r w:rsidRPr="003D2378">
        <w:rPr>
          <w:spacing w:val="-1"/>
          <w:highlight w:val="red"/>
        </w:rPr>
        <w:t>only</w:t>
      </w:r>
      <w:r w:rsidRPr="003D2378">
        <w:rPr>
          <w:spacing w:val="7"/>
          <w:highlight w:val="red"/>
        </w:rPr>
        <w:t xml:space="preserve"> </w:t>
      </w:r>
      <w:r w:rsidRPr="003D2378">
        <w:rPr>
          <w:highlight w:val="red"/>
        </w:rPr>
        <w:t>knew</w:t>
      </w:r>
      <w:r w:rsidRPr="003D2378">
        <w:rPr>
          <w:spacing w:val="5"/>
          <w:highlight w:val="red"/>
        </w:rPr>
        <w:t xml:space="preserve"> </w:t>
      </w:r>
      <w:r w:rsidRPr="003D2378">
        <w:rPr>
          <w:highlight w:val="red"/>
        </w:rPr>
        <w:t>whether</w:t>
      </w:r>
      <w:r w:rsidRPr="003D2378">
        <w:rPr>
          <w:spacing w:val="5"/>
          <w:highlight w:val="red"/>
        </w:rPr>
        <w:t xml:space="preserve"> </w:t>
      </w:r>
      <w:r w:rsidRPr="003D2378">
        <w:rPr>
          <w:highlight w:val="red"/>
        </w:rPr>
        <w:t>there</w:t>
      </w:r>
      <w:r w:rsidRPr="003D2378">
        <w:rPr>
          <w:spacing w:val="6"/>
          <w:highlight w:val="red"/>
        </w:rPr>
        <w:t xml:space="preserve"> </w:t>
      </w:r>
      <w:r w:rsidRPr="003D2378">
        <w:rPr>
          <w:spacing w:val="-1"/>
          <w:highlight w:val="red"/>
        </w:rPr>
        <w:t>was</w:t>
      </w:r>
      <w:r w:rsidRPr="003D2378">
        <w:rPr>
          <w:spacing w:val="5"/>
          <w:highlight w:val="red"/>
        </w:rPr>
        <w:t xml:space="preserve"> </w:t>
      </w:r>
      <w:r w:rsidRPr="003D2378">
        <w:rPr>
          <w:highlight w:val="red"/>
        </w:rPr>
        <w:t>at</w:t>
      </w:r>
      <w:r w:rsidRPr="003D2378">
        <w:rPr>
          <w:spacing w:val="5"/>
          <w:highlight w:val="red"/>
        </w:rPr>
        <w:t xml:space="preserve"> </w:t>
      </w:r>
      <w:r w:rsidRPr="003D2378">
        <w:rPr>
          <w:highlight w:val="red"/>
        </w:rPr>
        <w:t>least</w:t>
      </w:r>
      <w:r w:rsidRPr="003D2378">
        <w:rPr>
          <w:spacing w:val="6"/>
          <w:highlight w:val="red"/>
        </w:rPr>
        <w:t xml:space="preserve"> </w:t>
      </w:r>
      <w:r w:rsidRPr="003D2378">
        <w:rPr>
          <w:highlight w:val="red"/>
        </w:rPr>
        <w:t>one</w:t>
      </w:r>
      <w:r w:rsidRPr="003D2378">
        <w:rPr>
          <w:spacing w:val="5"/>
          <w:highlight w:val="red"/>
        </w:rPr>
        <w:t xml:space="preserve"> </w:t>
      </w:r>
      <w:r w:rsidRPr="003D2378">
        <w:rPr>
          <w:highlight w:val="red"/>
        </w:rPr>
        <w:t>job-related</w:t>
      </w:r>
      <w:r w:rsidRPr="003D2378">
        <w:rPr>
          <w:spacing w:val="4"/>
          <w:highlight w:val="red"/>
        </w:rPr>
        <w:t xml:space="preserve"> </w:t>
      </w:r>
      <w:r w:rsidRPr="003D2378">
        <w:rPr>
          <w:highlight w:val="red"/>
        </w:rPr>
        <w:t>non-formal</w:t>
      </w:r>
      <w:r w:rsidRPr="003D2378">
        <w:rPr>
          <w:spacing w:val="26"/>
          <w:w w:val="99"/>
          <w:highlight w:val="red"/>
        </w:rPr>
        <w:t xml:space="preserve"> </w:t>
      </w:r>
      <w:r w:rsidRPr="003D2378">
        <w:rPr>
          <w:highlight w:val="red"/>
        </w:rPr>
        <w:t>learning</w:t>
      </w:r>
      <w:r w:rsidRPr="003D2378">
        <w:rPr>
          <w:spacing w:val="22"/>
          <w:highlight w:val="red"/>
        </w:rPr>
        <w:t xml:space="preserve"> </w:t>
      </w:r>
      <w:r w:rsidRPr="003D2378">
        <w:rPr>
          <w:highlight w:val="red"/>
        </w:rPr>
        <w:t>activity</w:t>
      </w:r>
      <w:r w:rsidRPr="003D2378">
        <w:rPr>
          <w:spacing w:val="23"/>
          <w:highlight w:val="red"/>
        </w:rPr>
        <w:t xml:space="preserve"> </w:t>
      </w:r>
      <w:r w:rsidRPr="003D2378">
        <w:rPr>
          <w:spacing w:val="-1"/>
          <w:highlight w:val="red"/>
        </w:rPr>
        <w:t>among</w:t>
      </w:r>
      <w:r w:rsidRPr="003D2378">
        <w:rPr>
          <w:spacing w:val="23"/>
          <w:highlight w:val="red"/>
        </w:rPr>
        <w:t xml:space="preserve"> </w:t>
      </w:r>
      <w:r w:rsidRPr="003D2378">
        <w:rPr>
          <w:highlight w:val="red"/>
        </w:rPr>
        <w:t>the</w:t>
      </w:r>
      <w:r w:rsidRPr="003D2378">
        <w:rPr>
          <w:spacing w:val="23"/>
          <w:highlight w:val="red"/>
        </w:rPr>
        <w:t xml:space="preserve"> </w:t>
      </w:r>
      <w:r w:rsidRPr="003D2378">
        <w:rPr>
          <w:spacing w:val="-1"/>
          <w:highlight w:val="red"/>
        </w:rPr>
        <w:t>non-formal</w:t>
      </w:r>
      <w:r w:rsidRPr="003D2378">
        <w:rPr>
          <w:spacing w:val="23"/>
          <w:highlight w:val="red"/>
        </w:rPr>
        <w:t xml:space="preserve"> </w:t>
      </w:r>
      <w:r w:rsidRPr="003D2378">
        <w:rPr>
          <w:highlight w:val="red"/>
        </w:rPr>
        <w:t>learning</w:t>
      </w:r>
      <w:r w:rsidRPr="003D2378">
        <w:rPr>
          <w:spacing w:val="22"/>
          <w:highlight w:val="red"/>
        </w:rPr>
        <w:t xml:space="preserve"> </w:t>
      </w:r>
      <w:r w:rsidRPr="003D2378">
        <w:rPr>
          <w:highlight w:val="red"/>
        </w:rPr>
        <w:t>activities</w:t>
      </w:r>
      <w:r w:rsidRPr="003D2378">
        <w:rPr>
          <w:spacing w:val="21"/>
          <w:highlight w:val="red"/>
        </w:rPr>
        <w:t xml:space="preserve"> </w:t>
      </w:r>
      <w:r w:rsidRPr="003D2378">
        <w:rPr>
          <w:highlight w:val="red"/>
        </w:rPr>
        <w:t>the</w:t>
      </w:r>
      <w:r w:rsidRPr="003D2378">
        <w:rPr>
          <w:spacing w:val="23"/>
          <w:highlight w:val="red"/>
        </w:rPr>
        <w:t xml:space="preserve"> </w:t>
      </w:r>
      <w:r w:rsidRPr="003D2378">
        <w:rPr>
          <w:highlight w:val="red"/>
        </w:rPr>
        <w:t>type</w:t>
      </w:r>
      <w:r w:rsidRPr="003D2378">
        <w:rPr>
          <w:spacing w:val="23"/>
          <w:highlight w:val="red"/>
        </w:rPr>
        <w:t xml:space="preserve"> </w:t>
      </w:r>
      <w:r w:rsidRPr="003D2378">
        <w:rPr>
          <w:highlight w:val="red"/>
        </w:rPr>
        <w:t>of</w:t>
      </w:r>
      <w:r w:rsidRPr="003D2378">
        <w:rPr>
          <w:spacing w:val="23"/>
          <w:highlight w:val="red"/>
        </w:rPr>
        <w:t xml:space="preserve"> </w:t>
      </w:r>
      <w:r w:rsidRPr="003D2378">
        <w:rPr>
          <w:spacing w:val="-1"/>
          <w:highlight w:val="red"/>
        </w:rPr>
        <w:t>which</w:t>
      </w:r>
      <w:r w:rsidRPr="003D2378">
        <w:rPr>
          <w:spacing w:val="22"/>
          <w:w w:val="99"/>
          <w:highlight w:val="red"/>
        </w:rPr>
        <w:t xml:space="preserve"> </w:t>
      </w:r>
      <w:r w:rsidRPr="003D2378">
        <w:rPr>
          <w:highlight w:val="red"/>
        </w:rPr>
        <w:t>had been reported (at</w:t>
      </w:r>
      <w:r w:rsidRPr="003D2378">
        <w:rPr>
          <w:spacing w:val="1"/>
          <w:highlight w:val="red"/>
        </w:rPr>
        <w:t xml:space="preserve"> </w:t>
      </w:r>
      <w:r w:rsidRPr="003D2378">
        <w:rPr>
          <w:spacing w:val="-1"/>
          <w:highlight w:val="red"/>
        </w:rPr>
        <w:t>maximum</w:t>
      </w:r>
      <w:r w:rsidRPr="003D2378">
        <w:rPr>
          <w:spacing w:val="-2"/>
          <w:highlight w:val="red"/>
        </w:rPr>
        <w:t xml:space="preserve"> </w:t>
      </w:r>
      <w:r w:rsidRPr="003D2378">
        <w:rPr>
          <w:highlight w:val="red"/>
        </w:rPr>
        <w:t xml:space="preserve">10 in </w:t>
      </w:r>
      <w:r w:rsidRPr="003D2378">
        <w:rPr>
          <w:spacing w:val="-2"/>
          <w:highlight w:val="red"/>
        </w:rPr>
        <w:t>the</w:t>
      </w:r>
      <w:r w:rsidRPr="003D2378">
        <w:rPr>
          <w:spacing w:val="1"/>
          <w:highlight w:val="red"/>
        </w:rPr>
        <w:t xml:space="preserve"> </w:t>
      </w:r>
      <w:r w:rsidRPr="003D2378">
        <w:rPr>
          <w:highlight w:val="red"/>
        </w:rPr>
        <w:t>2011</w:t>
      </w:r>
      <w:r w:rsidRPr="003D2378">
        <w:rPr>
          <w:spacing w:val="-1"/>
          <w:highlight w:val="red"/>
        </w:rPr>
        <w:t xml:space="preserve"> </w:t>
      </w:r>
      <w:r w:rsidRPr="003D2378">
        <w:rPr>
          <w:highlight w:val="red"/>
        </w:rPr>
        <w:t>AES).</w:t>
      </w:r>
      <w:r w:rsidRPr="003D2378">
        <w:rPr>
          <w:spacing w:val="1"/>
          <w:highlight w:val="red"/>
        </w:rPr>
        <w:t xml:space="preserve"> </w:t>
      </w:r>
      <w:r w:rsidRPr="003D2378">
        <w:rPr>
          <w:highlight w:val="red"/>
        </w:rPr>
        <w:t>In the</w:t>
      </w:r>
      <w:r w:rsidRPr="003D2378">
        <w:rPr>
          <w:spacing w:val="1"/>
          <w:highlight w:val="red"/>
        </w:rPr>
        <w:t xml:space="preserve"> </w:t>
      </w:r>
      <w:r w:rsidRPr="003D2378">
        <w:rPr>
          <w:spacing w:val="-1"/>
          <w:highlight w:val="red"/>
        </w:rPr>
        <w:t xml:space="preserve">2016 </w:t>
      </w:r>
      <w:r w:rsidRPr="003D2378">
        <w:rPr>
          <w:highlight w:val="red"/>
        </w:rPr>
        <w:t>AES for the</w:t>
      </w:r>
      <w:r w:rsidRPr="003D2378">
        <w:rPr>
          <w:spacing w:val="23"/>
          <w:w w:val="99"/>
          <w:highlight w:val="red"/>
        </w:rPr>
        <w:t xml:space="preserve"> </w:t>
      </w:r>
      <w:r w:rsidRPr="003D2378">
        <w:rPr>
          <w:highlight w:val="red"/>
        </w:rPr>
        <w:t>first</w:t>
      </w:r>
      <w:r w:rsidRPr="003D2378">
        <w:rPr>
          <w:spacing w:val="26"/>
          <w:highlight w:val="red"/>
        </w:rPr>
        <w:t xml:space="preserve"> </w:t>
      </w:r>
      <w:r w:rsidRPr="003D2378">
        <w:rPr>
          <w:highlight w:val="red"/>
        </w:rPr>
        <w:t>time,</w:t>
      </w:r>
      <w:r w:rsidRPr="003D2378">
        <w:rPr>
          <w:spacing w:val="26"/>
          <w:highlight w:val="red"/>
        </w:rPr>
        <w:t xml:space="preserve"> </w:t>
      </w:r>
      <w:r w:rsidRPr="003D2378">
        <w:rPr>
          <w:highlight w:val="red"/>
        </w:rPr>
        <w:t>the</w:t>
      </w:r>
      <w:r w:rsidRPr="003D2378">
        <w:rPr>
          <w:spacing w:val="26"/>
          <w:highlight w:val="red"/>
        </w:rPr>
        <w:t xml:space="preserve"> </w:t>
      </w:r>
      <w:r w:rsidRPr="003D2378">
        <w:rPr>
          <w:spacing w:val="-1"/>
          <w:highlight w:val="red"/>
        </w:rPr>
        <w:t>information</w:t>
      </w:r>
      <w:r w:rsidRPr="003D2378">
        <w:rPr>
          <w:spacing w:val="26"/>
          <w:highlight w:val="red"/>
        </w:rPr>
        <w:t xml:space="preserve"> </w:t>
      </w:r>
      <w:r w:rsidRPr="003D2378">
        <w:rPr>
          <w:highlight w:val="red"/>
        </w:rPr>
        <w:t>is</w:t>
      </w:r>
      <w:r w:rsidRPr="003D2378">
        <w:rPr>
          <w:spacing w:val="26"/>
          <w:highlight w:val="red"/>
        </w:rPr>
        <w:t xml:space="preserve"> </w:t>
      </w:r>
      <w:r w:rsidRPr="003D2378">
        <w:rPr>
          <w:spacing w:val="-1"/>
          <w:highlight w:val="red"/>
        </w:rPr>
        <w:t>available</w:t>
      </w:r>
      <w:r w:rsidRPr="003D2378">
        <w:rPr>
          <w:spacing w:val="28"/>
          <w:highlight w:val="red"/>
        </w:rPr>
        <w:t xml:space="preserve"> </w:t>
      </w:r>
      <w:r w:rsidRPr="003D2378">
        <w:rPr>
          <w:highlight w:val="red"/>
        </w:rPr>
        <w:t>for</w:t>
      </w:r>
      <w:r w:rsidRPr="003D2378">
        <w:rPr>
          <w:spacing w:val="26"/>
          <w:highlight w:val="red"/>
        </w:rPr>
        <w:t xml:space="preserve"> </w:t>
      </w:r>
      <w:r w:rsidRPr="003D2378">
        <w:rPr>
          <w:highlight w:val="red"/>
        </w:rPr>
        <w:t>each</w:t>
      </w:r>
      <w:r w:rsidRPr="003D2378">
        <w:rPr>
          <w:spacing w:val="26"/>
          <w:highlight w:val="red"/>
        </w:rPr>
        <w:t xml:space="preserve"> </w:t>
      </w:r>
      <w:r w:rsidRPr="003D2378">
        <w:rPr>
          <w:highlight w:val="red"/>
        </w:rPr>
        <w:t>non-formal</w:t>
      </w:r>
      <w:r w:rsidRPr="003D2378">
        <w:rPr>
          <w:spacing w:val="27"/>
          <w:highlight w:val="red"/>
        </w:rPr>
        <w:t xml:space="preserve"> </w:t>
      </w:r>
      <w:r w:rsidRPr="003D2378">
        <w:rPr>
          <w:highlight w:val="red"/>
        </w:rPr>
        <w:t>learning</w:t>
      </w:r>
      <w:r w:rsidRPr="003D2378">
        <w:rPr>
          <w:spacing w:val="26"/>
          <w:highlight w:val="red"/>
        </w:rPr>
        <w:t xml:space="preserve"> </w:t>
      </w:r>
      <w:r w:rsidRPr="003D2378">
        <w:rPr>
          <w:spacing w:val="-1"/>
          <w:highlight w:val="red"/>
        </w:rPr>
        <w:t>activity</w:t>
      </w:r>
      <w:r w:rsidRPr="003D2378">
        <w:rPr>
          <w:spacing w:val="52"/>
          <w:w w:val="99"/>
          <w:highlight w:val="red"/>
        </w:rPr>
        <w:t xml:space="preserve"> </w:t>
      </w:r>
      <w:r w:rsidRPr="003D2378">
        <w:rPr>
          <w:highlight w:val="red"/>
        </w:rPr>
        <w:t>the</w:t>
      </w:r>
      <w:r w:rsidRPr="003D2378">
        <w:rPr>
          <w:spacing w:val="-1"/>
          <w:highlight w:val="red"/>
        </w:rPr>
        <w:t xml:space="preserve"> </w:t>
      </w:r>
      <w:r w:rsidRPr="003D2378">
        <w:rPr>
          <w:highlight w:val="red"/>
        </w:rPr>
        <w:t>type</w:t>
      </w:r>
      <w:r w:rsidRPr="003D2378">
        <w:rPr>
          <w:spacing w:val="-1"/>
          <w:highlight w:val="red"/>
        </w:rPr>
        <w:t xml:space="preserve"> </w:t>
      </w:r>
      <w:r w:rsidRPr="003D2378">
        <w:rPr>
          <w:highlight w:val="red"/>
        </w:rPr>
        <w:t>of</w:t>
      </w:r>
      <w:r w:rsidRPr="003D2378">
        <w:rPr>
          <w:spacing w:val="-1"/>
          <w:highlight w:val="red"/>
        </w:rPr>
        <w:t xml:space="preserve"> which </w:t>
      </w:r>
      <w:r w:rsidRPr="003D2378">
        <w:rPr>
          <w:highlight w:val="red"/>
        </w:rPr>
        <w:t xml:space="preserve">is </w:t>
      </w:r>
      <w:r w:rsidRPr="003D2378">
        <w:rPr>
          <w:spacing w:val="-1"/>
          <w:highlight w:val="red"/>
        </w:rPr>
        <w:t>reported by</w:t>
      </w:r>
      <w:r w:rsidRPr="003D2378">
        <w:rPr>
          <w:spacing w:val="1"/>
          <w:highlight w:val="red"/>
        </w:rPr>
        <w:t xml:space="preserve"> </w:t>
      </w:r>
      <w:r w:rsidRPr="003D2378">
        <w:rPr>
          <w:highlight w:val="red"/>
        </w:rPr>
        <w:t>the</w:t>
      </w:r>
      <w:r w:rsidRPr="003D2378">
        <w:rPr>
          <w:spacing w:val="-1"/>
          <w:highlight w:val="red"/>
        </w:rPr>
        <w:t xml:space="preserve"> respondent</w:t>
      </w:r>
      <w:r w:rsidRPr="003D2378">
        <w:rPr>
          <w:highlight w:val="red"/>
        </w:rPr>
        <w:t xml:space="preserve"> (at</w:t>
      </w:r>
      <w:r w:rsidRPr="003D2378">
        <w:rPr>
          <w:spacing w:val="-1"/>
          <w:highlight w:val="red"/>
        </w:rPr>
        <w:t xml:space="preserve"> most </w:t>
      </w:r>
      <w:r w:rsidRPr="003D2378">
        <w:rPr>
          <w:highlight w:val="red"/>
        </w:rPr>
        <w:t>7</w:t>
      </w:r>
      <w:r w:rsidRPr="003D2378">
        <w:rPr>
          <w:spacing w:val="-1"/>
          <w:highlight w:val="red"/>
        </w:rPr>
        <w:t xml:space="preserve"> </w:t>
      </w:r>
      <w:r w:rsidRPr="003D2378">
        <w:rPr>
          <w:highlight w:val="red"/>
        </w:rPr>
        <w:t>in the</w:t>
      </w:r>
      <w:r w:rsidRPr="003D2378">
        <w:rPr>
          <w:spacing w:val="-2"/>
          <w:highlight w:val="red"/>
        </w:rPr>
        <w:t xml:space="preserve"> </w:t>
      </w:r>
      <w:r w:rsidRPr="003D2378">
        <w:rPr>
          <w:spacing w:val="-1"/>
          <w:highlight w:val="red"/>
        </w:rPr>
        <w:t xml:space="preserve">2016 </w:t>
      </w:r>
      <w:r w:rsidRPr="003D2378">
        <w:rPr>
          <w:highlight w:val="red"/>
        </w:rPr>
        <w:t>AES).</w:t>
      </w:r>
    </w:p>
    <w:p w:rsidR="00A7027F" w:rsidRPr="003D2378" w:rsidRDefault="006F44CB">
      <w:pPr>
        <w:pStyle w:val="a3"/>
        <w:spacing w:before="120"/>
        <w:ind w:left="2377" w:right="213"/>
        <w:jc w:val="both"/>
        <w:rPr>
          <w:highlight w:val="red"/>
        </w:rPr>
      </w:pPr>
      <w:r w:rsidRPr="003D2378">
        <w:rPr>
          <w:highlight w:val="red"/>
        </w:rPr>
        <w:t>The</w:t>
      </w:r>
      <w:r w:rsidRPr="003D2378">
        <w:rPr>
          <w:spacing w:val="15"/>
          <w:highlight w:val="red"/>
        </w:rPr>
        <w:t xml:space="preserve"> </w:t>
      </w:r>
      <w:r w:rsidRPr="003D2378">
        <w:rPr>
          <w:highlight w:val="red"/>
        </w:rPr>
        <w:t>variable</w:t>
      </w:r>
      <w:r w:rsidRPr="003D2378">
        <w:rPr>
          <w:spacing w:val="17"/>
          <w:highlight w:val="red"/>
        </w:rPr>
        <w:t xml:space="preserve"> </w:t>
      </w:r>
      <w:r w:rsidRPr="003D2378">
        <w:rPr>
          <w:highlight w:val="red"/>
        </w:rPr>
        <w:t>answer</w:t>
      </w:r>
      <w:r w:rsidRPr="003D2378">
        <w:rPr>
          <w:spacing w:val="16"/>
          <w:highlight w:val="red"/>
        </w:rPr>
        <w:t xml:space="preserve"> </w:t>
      </w:r>
      <w:r w:rsidRPr="003D2378">
        <w:rPr>
          <w:highlight w:val="red"/>
        </w:rPr>
        <w:t>categories</w:t>
      </w:r>
      <w:r w:rsidRPr="003D2378">
        <w:rPr>
          <w:spacing w:val="15"/>
          <w:highlight w:val="red"/>
        </w:rPr>
        <w:t xml:space="preserve"> </w:t>
      </w:r>
      <w:r w:rsidRPr="003D2378">
        <w:rPr>
          <w:highlight w:val="red"/>
        </w:rPr>
        <w:t>are</w:t>
      </w:r>
      <w:r w:rsidRPr="003D2378">
        <w:rPr>
          <w:spacing w:val="15"/>
          <w:highlight w:val="red"/>
        </w:rPr>
        <w:t xml:space="preserve"> </w:t>
      </w:r>
      <w:r w:rsidRPr="003D2378">
        <w:rPr>
          <w:highlight w:val="red"/>
        </w:rPr>
        <w:t>labelled</w:t>
      </w:r>
      <w:r w:rsidRPr="003D2378">
        <w:rPr>
          <w:spacing w:val="16"/>
          <w:highlight w:val="red"/>
        </w:rPr>
        <w:t xml:space="preserve"> </w:t>
      </w:r>
      <w:r w:rsidRPr="003D2378">
        <w:rPr>
          <w:highlight w:val="red"/>
        </w:rPr>
        <w:t>differently</w:t>
      </w:r>
      <w:r w:rsidRPr="003D2378">
        <w:rPr>
          <w:spacing w:val="18"/>
          <w:highlight w:val="red"/>
        </w:rPr>
        <w:t xml:space="preserve"> </w:t>
      </w:r>
      <w:r w:rsidRPr="003D2378">
        <w:rPr>
          <w:highlight w:val="red"/>
        </w:rPr>
        <w:t>in</w:t>
      </w:r>
      <w:r w:rsidRPr="003D2378">
        <w:rPr>
          <w:spacing w:val="16"/>
          <w:highlight w:val="red"/>
        </w:rPr>
        <w:t xml:space="preserve"> </w:t>
      </w:r>
      <w:r w:rsidRPr="003D2378">
        <w:rPr>
          <w:highlight w:val="red"/>
        </w:rPr>
        <w:t>the</w:t>
      </w:r>
      <w:r w:rsidRPr="003D2378">
        <w:rPr>
          <w:spacing w:val="16"/>
          <w:highlight w:val="red"/>
        </w:rPr>
        <w:t xml:space="preserve"> </w:t>
      </w:r>
      <w:r w:rsidRPr="003D2378">
        <w:rPr>
          <w:highlight w:val="red"/>
        </w:rPr>
        <w:t>regulation.</w:t>
      </w:r>
      <w:r w:rsidRPr="003D2378">
        <w:rPr>
          <w:spacing w:val="15"/>
          <w:highlight w:val="red"/>
        </w:rPr>
        <w:t xml:space="preserve"> </w:t>
      </w:r>
      <w:r w:rsidRPr="003D2378">
        <w:rPr>
          <w:highlight w:val="red"/>
        </w:rPr>
        <w:t>The</w:t>
      </w:r>
      <w:r w:rsidRPr="003D2378">
        <w:rPr>
          <w:spacing w:val="21"/>
          <w:w w:val="99"/>
          <w:highlight w:val="red"/>
        </w:rPr>
        <w:t xml:space="preserve"> </w:t>
      </w:r>
      <w:r w:rsidRPr="003D2378">
        <w:rPr>
          <w:spacing w:val="-1"/>
          <w:highlight w:val="red"/>
        </w:rPr>
        <w:t>'Yes'</w:t>
      </w:r>
      <w:r w:rsidRPr="003D2378">
        <w:rPr>
          <w:spacing w:val="37"/>
          <w:highlight w:val="red"/>
        </w:rPr>
        <w:t xml:space="preserve"> </w:t>
      </w:r>
      <w:r w:rsidRPr="003D2378">
        <w:rPr>
          <w:spacing w:val="-1"/>
          <w:highlight w:val="red"/>
        </w:rPr>
        <w:t>and</w:t>
      </w:r>
      <w:r w:rsidRPr="003D2378">
        <w:rPr>
          <w:spacing w:val="38"/>
          <w:highlight w:val="red"/>
        </w:rPr>
        <w:t xml:space="preserve"> </w:t>
      </w:r>
      <w:r w:rsidRPr="003D2378">
        <w:rPr>
          <w:spacing w:val="-1"/>
          <w:highlight w:val="red"/>
        </w:rPr>
        <w:t>'No'</w:t>
      </w:r>
      <w:r w:rsidRPr="003D2378">
        <w:rPr>
          <w:spacing w:val="37"/>
          <w:highlight w:val="red"/>
        </w:rPr>
        <w:t xml:space="preserve"> </w:t>
      </w:r>
      <w:r w:rsidRPr="003D2378">
        <w:rPr>
          <w:spacing w:val="-1"/>
          <w:highlight w:val="red"/>
        </w:rPr>
        <w:t>answers</w:t>
      </w:r>
      <w:r w:rsidRPr="003D2378">
        <w:rPr>
          <w:spacing w:val="37"/>
          <w:highlight w:val="red"/>
        </w:rPr>
        <w:t xml:space="preserve"> </w:t>
      </w:r>
      <w:r w:rsidRPr="003D2378">
        <w:rPr>
          <w:spacing w:val="-1"/>
          <w:highlight w:val="red"/>
        </w:rPr>
        <w:t>suggested</w:t>
      </w:r>
      <w:r w:rsidRPr="003D2378">
        <w:rPr>
          <w:spacing w:val="37"/>
          <w:highlight w:val="red"/>
        </w:rPr>
        <w:t xml:space="preserve"> </w:t>
      </w:r>
      <w:r w:rsidRPr="003D2378">
        <w:rPr>
          <w:spacing w:val="-1"/>
          <w:highlight w:val="red"/>
        </w:rPr>
        <w:t>here</w:t>
      </w:r>
      <w:r w:rsidRPr="003D2378">
        <w:rPr>
          <w:spacing w:val="39"/>
          <w:highlight w:val="red"/>
        </w:rPr>
        <w:t xml:space="preserve"> </w:t>
      </w:r>
      <w:r w:rsidRPr="003D2378">
        <w:rPr>
          <w:highlight w:val="red"/>
        </w:rPr>
        <w:t>are</w:t>
      </w:r>
      <w:r w:rsidRPr="003D2378">
        <w:rPr>
          <w:spacing w:val="37"/>
          <w:highlight w:val="red"/>
        </w:rPr>
        <w:t xml:space="preserve"> </w:t>
      </w:r>
      <w:r w:rsidRPr="003D2378">
        <w:rPr>
          <w:highlight w:val="red"/>
        </w:rPr>
        <w:t>equivalent</w:t>
      </w:r>
      <w:r w:rsidRPr="003D2378">
        <w:rPr>
          <w:spacing w:val="37"/>
          <w:highlight w:val="red"/>
        </w:rPr>
        <w:t xml:space="preserve"> </w:t>
      </w:r>
      <w:r w:rsidRPr="003D2378">
        <w:rPr>
          <w:highlight w:val="red"/>
        </w:rPr>
        <w:t>and</w:t>
      </w:r>
      <w:r w:rsidRPr="003D2378">
        <w:rPr>
          <w:spacing w:val="37"/>
          <w:highlight w:val="red"/>
        </w:rPr>
        <w:t xml:space="preserve"> </w:t>
      </w:r>
      <w:r w:rsidRPr="003D2378">
        <w:rPr>
          <w:spacing w:val="-1"/>
          <w:highlight w:val="red"/>
        </w:rPr>
        <w:t>proposed</w:t>
      </w:r>
      <w:r w:rsidRPr="003D2378">
        <w:rPr>
          <w:spacing w:val="37"/>
          <w:highlight w:val="red"/>
        </w:rPr>
        <w:t xml:space="preserve"> </w:t>
      </w:r>
      <w:r w:rsidRPr="003D2378">
        <w:rPr>
          <w:highlight w:val="red"/>
        </w:rPr>
        <w:t>for</w:t>
      </w:r>
      <w:r w:rsidRPr="003D2378">
        <w:rPr>
          <w:spacing w:val="37"/>
          <w:highlight w:val="red"/>
        </w:rPr>
        <w:t xml:space="preserve"> </w:t>
      </w:r>
      <w:r w:rsidRPr="003D2378">
        <w:rPr>
          <w:highlight w:val="red"/>
        </w:rPr>
        <w:t>the</w:t>
      </w:r>
      <w:r w:rsidRPr="003D2378">
        <w:rPr>
          <w:spacing w:val="43"/>
          <w:w w:val="99"/>
          <w:highlight w:val="red"/>
        </w:rPr>
        <w:t xml:space="preserve"> </w:t>
      </w:r>
      <w:r w:rsidRPr="003D2378">
        <w:rPr>
          <w:highlight w:val="red"/>
        </w:rPr>
        <w:t>sake</w:t>
      </w:r>
      <w:r w:rsidRPr="003D2378">
        <w:rPr>
          <w:spacing w:val="15"/>
          <w:highlight w:val="red"/>
        </w:rPr>
        <w:t xml:space="preserve"> </w:t>
      </w:r>
      <w:r w:rsidRPr="003D2378">
        <w:rPr>
          <w:highlight w:val="red"/>
        </w:rPr>
        <w:t>of</w:t>
      </w:r>
      <w:r w:rsidRPr="003D2378">
        <w:rPr>
          <w:spacing w:val="15"/>
          <w:highlight w:val="red"/>
        </w:rPr>
        <w:t xml:space="preserve"> </w:t>
      </w:r>
      <w:r w:rsidRPr="003D2378">
        <w:rPr>
          <w:spacing w:val="-1"/>
          <w:highlight w:val="red"/>
        </w:rPr>
        <w:t>simplicity</w:t>
      </w:r>
      <w:r w:rsidRPr="003D2378">
        <w:rPr>
          <w:spacing w:val="16"/>
          <w:highlight w:val="red"/>
        </w:rPr>
        <w:t xml:space="preserve"> </w:t>
      </w:r>
      <w:r w:rsidRPr="003D2378">
        <w:rPr>
          <w:highlight w:val="red"/>
        </w:rPr>
        <w:t>and</w:t>
      </w:r>
      <w:r w:rsidRPr="003D2378">
        <w:rPr>
          <w:spacing w:val="13"/>
          <w:highlight w:val="red"/>
        </w:rPr>
        <w:t xml:space="preserve"> </w:t>
      </w:r>
      <w:r w:rsidRPr="003D2378">
        <w:rPr>
          <w:highlight w:val="red"/>
        </w:rPr>
        <w:t>consistency</w:t>
      </w:r>
      <w:r w:rsidRPr="003D2378">
        <w:rPr>
          <w:spacing w:val="15"/>
          <w:highlight w:val="red"/>
        </w:rPr>
        <w:t xml:space="preserve"> </w:t>
      </w:r>
      <w:r w:rsidRPr="003D2378">
        <w:rPr>
          <w:spacing w:val="-1"/>
          <w:highlight w:val="red"/>
        </w:rPr>
        <w:t>with</w:t>
      </w:r>
      <w:r w:rsidRPr="003D2378">
        <w:rPr>
          <w:spacing w:val="15"/>
          <w:highlight w:val="red"/>
        </w:rPr>
        <w:t xml:space="preserve"> </w:t>
      </w:r>
      <w:r w:rsidRPr="003D2378">
        <w:rPr>
          <w:highlight w:val="red"/>
        </w:rPr>
        <w:t>the</w:t>
      </w:r>
      <w:r w:rsidRPr="003D2378">
        <w:rPr>
          <w:spacing w:val="15"/>
          <w:highlight w:val="red"/>
        </w:rPr>
        <w:t xml:space="preserve"> </w:t>
      </w:r>
      <w:r w:rsidRPr="003D2378">
        <w:rPr>
          <w:highlight w:val="red"/>
        </w:rPr>
        <w:t>other</w:t>
      </w:r>
      <w:r w:rsidRPr="003D2378">
        <w:rPr>
          <w:spacing w:val="15"/>
          <w:highlight w:val="red"/>
        </w:rPr>
        <w:t xml:space="preserve"> </w:t>
      </w:r>
      <w:r w:rsidRPr="003D2378">
        <w:rPr>
          <w:highlight w:val="red"/>
        </w:rPr>
        <w:t>two</w:t>
      </w:r>
      <w:r w:rsidRPr="003D2378">
        <w:rPr>
          <w:spacing w:val="15"/>
          <w:highlight w:val="red"/>
        </w:rPr>
        <w:t xml:space="preserve"> </w:t>
      </w:r>
      <w:r w:rsidRPr="003D2378">
        <w:rPr>
          <w:highlight w:val="red"/>
        </w:rPr>
        <w:t>variables</w:t>
      </w:r>
      <w:r w:rsidRPr="003D2378">
        <w:rPr>
          <w:spacing w:val="15"/>
          <w:highlight w:val="red"/>
        </w:rPr>
        <w:t xml:space="preserve"> </w:t>
      </w:r>
      <w:r w:rsidRPr="003D2378">
        <w:rPr>
          <w:highlight w:val="red"/>
        </w:rPr>
        <w:t>on</w:t>
      </w:r>
      <w:r w:rsidRPr="003D2378">
        <w:rPr>
          <w:spacing w:val="15"/>
          <w:highlight w:val="red"/>
        </w:rPr>
        <w:t xml:space="preserve"> </w:t>
      </w:r>
      <w:r w:rsidRPr="003D2378">
        <w:rPr>
          <w:highlight w:val="red"/>
        </w:rPr>
        <w:t>the</w:t>
      </w:r>
      <w:r w:rsidRPr="003D2378">
        <w:rPr>
          <w:spacing w:val="24"/>
          <w:w w:val="99"/>
          <w:highlight w:val="red"/>
        </w:rPr>
        <w:t xml:space="preserve"> </w:t>
      </w:r>
      <w:r w:rsidRPr="003D2378">
        <w:rPr>
          <w:highlight w:val="red"/>
        </w:rPr>
        <w:t>characteristics</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learning</w:t>
      </w:r>
      <w:r w:rsidRPr="003D2378">
        <w:rPr>
          <w:spacing w:val="4"/>
          <w:highlight w:val="red"/>
        </w:rPr>
        <w:t xml:space="preserve"> </w:t>
      </w:r>
      <w:r w:rsidRPr="003D2378">
        <w:rPr>
          <w:spacing w:val="-1"/>
          <w:highlight w:val="red"/>
        </w:rPr>
        <w:t>activity</w:t>
      </w:r>
      <w:r w:rsidRPr="003D2378">
        <w:rPr>
          <w:spacing w:val="4"/>
          <w:highlight w:val="red"/>
        </w:rPr>
        <w:t xml:space="preserve"> </w:t>
      </w:r>
      <w:r w:rsidRPr="003D2378">
        <w:rPr>
          <w:highlight w:val="red"/>
        </w:rPr>
        <w:t>(i.e.</w:t>
      </w:r>
      <w:r w:rsidRPr="003D2378">
        <w:rPr>
          <w:spacing w:val="4"/>
          <w:highlight w:val="red"/>
        </w:rPr>
        <w:t xml:space="preserve"> </w:t>
      </w:r>
      <w:r w:rsidRPr="003D2378">
        <w:rPr>
          <w:spacing w:val="-1"/>
          <w:highlight w:val="red"/>
        </w:rPr>
        <w:t>NFEACTxx_WORKTIME,</w:t>
      </w:r>
      <w:r w:rsidRPr="003D2378">
        <w:rPr>
          <w:spacing w:val="48"/>
          <w:w w:val="99"/>
          <w:highlight w:val="red"/>
        </w:rPr>
        <w:t xml:space="preserve"> </w:t>
      </w:r>
      <w:r w:rsidRPr="003D2378">
        <w:rPr>
          <w:highlight w:val="red"/>
        </w:rPr>
        <w:t>NFEACTxx_PAIDBY).</w:t>
      </w:r>
    </w:p>
    <w:p w:rsidR="00A7027F" w:rsidRPr="003D2378" w:rsidRDefault="006F44CB">
      <w:pPr>
        <w:pStyle w:val="a3"/>
        <w:spacing w:before="120"/>
        <w:ind w:left="2377" w:right="214"/>
        <w:jc w:val="both"/>
        <w:rPr>
          <w:highlight w:val="red"/>
        </w:rPr>
      </w:pPr>
      <w:r w:rsidRPr="003D2378">
        <w:rPr>
          <w:spacing w:val="-1"/>
          <w:highlight w:val="red"/>
        </w:rPr>
        <w:t>Guided-on-the-job</w:t>
      </w:r>
      <w:r w:rsidRPr="003D2378">
        <w:rPr>
          <w:spacing w:val="16"/>
          <w:highlight w:val="red"/>
        </w:rPr>
        <w:t xml:space="preserve"> </w:t>
      </w:r>
      <w:r w:rsidRPr="003D2378">
        <w:rPr>
          <w:spacing w:val="-1"/>
          <w:highlight w:val="red"/>
        </w:rPr>
        <w:t>training</w:t>
      </w:r>
      <w:r w:rsidRPr="003D2378">
        <w:rPr>
          <w:spacing w:val="18"/>
          <w:highlight w:val="red"/>
        </w:rPr>
        <w:t xml:space="preserve"> </w:t>
      </w:r>
      <w:r w:rsidRPr="003D2378">
        <w:rPr>
          <w:highlight w:val="red"/>
        </w:rPr>
        <w:t>is</w:t>
      </w:r>
      <w:r w:rsidRPr="003D2378">
        <w:rPr>
          <w:spacing w:val="17"/>
          <w:highlight w:val="red"/>
        </w:rPr>
        <w:t xml:space="preserve"> </w:t>
      </w:r>
      <w:r w:rsidRPr="003D2378">
        <w:rPr>
          <w:spacing w:val="-1"/>
          <w:highlight w:val="red"/>
        </w:rPr>
        <w:t>by</w:t>
      </w:r>
      <w:r w:rsidRPr="003D2378">
        <w:rPr>
          <w:spacing w:val="17"/>
          <w:highlight w:val="red"/>
        </w:rPr>
        <w:t xml:space="preserve"> </w:t>
      </w:r>
      <w:r w:rsidRPr="003D2378">
        <w:rPr>
          <w:spacing w:val="-1"/>
          <w:highlight w:val="red"/>
        </w:rPr>
        <w:t>nature</w:t>
      </w:r>
      <w:r w:rsidRPr="003D2378">
        <w:rPr>
          <w:spacing w:val="16"/>
          <w:highlight w:val="red"/>
        </w:rPr>
        <w:t xml:space="preserve"> </w:t>
      </w:r>
      <w:r w:rsidRPr="003D2378">
        <w:rPr>
          <w:highlight w:val="red"/>
        </w:rPr>
        <w:t>job-related</w:t>
      </w:r>
      <w:r w:rsidRPr="003D2378">
        <w:rPr>
          <w:spacing w:val="17"/>
          <w:highlight w:val="red"/>
        </w:rPr>
        <w:t xml:space="preserve"> </w:t>
      </w:r>
      <w:r w:rsidRPr="003D2378">
        <w:rPr>
          <w:highlight w:val="red"/>
        </w:rPr>
        <w:t>so</w:t>
      </w:r>
      <w:r w:rsidRPr="003D2378">
        <w:rPr>
          <w:spacing w:val="18"/>
          <w:highlight w:val="red"/>
        </w:rPr>
        <w:t xml:space="preserve"> </w:t>
      </w:r>
      <w:r w:rsidRPr="003D2378">
        <w:rPr>
          <w:highlight w:val="red"/>
        </w:rPr>
        <w:t>whenever</w:t>
      </w:r>
      <w:r w:rsidRPr="003D2378">
        <w:rPr>
          <w:spacing w:val="55"/>
          <w:w w:val="99"/>
          <w:highlight w:val="red"/>
        </w:rPr>
        <w:t xml:space="preserve"> </w:t>
      </w:r>
      <w:r w:rsidRPr="003D2378">
        <w:rPr>
          <w:highlight w:val="red"/>
        </w:rPr>
        <w:t>NFEACTxx_TYPE</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coded</w:t>
      </w:r>
      <w:r w:rsidRPr="003D2378">
        <w:rPr>
          <w:spacing w:val="-1"/>
          <w:highlight w:val="red"/>
        </w:rPr>
        <w:t xml:space="preserve"> '3'</w:t>
      </w:r>
      <w:r w:rsidRPr="003D2378">
        <w:rPr>
          <w:spacing w:val="-3"/>
          <w:highlight w:val="red"/>
        </w:rPr>
        <w:t xml:space="preserve"> </w:t>
      </w:r>
      <w:r w:rsidRPr="003D2378">
        <w:rPr>
          <w:highlight w:val="red"/>
        </w:rPr>
        <w:t>then</w:t>
      </w:r>
      <w:r w:rsidRPr="003D2378">
        <w:rPr>
          <w:spacing w:val="-1"/>
          <w:highlight w:val="red"/>
        </w:rPr>
        <w:t xml:space="preserve"> </w:t>
      </w:r>
      <w:r w:rsidRPr="003D2378">
        <w:rPr>
          <w:highlight w:val="red"/>
        </w:rPr>
        <w:t>NFEACTxx_PURP</w:t>
      </w:r>
      <w:r w:rsidRPr="003D2378">
        <w:rPr>
          <w:spacing w:val="-2"/>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coded</w:t>
      </w:r>
      <w:r w:rsidRPr="003D2378">
        <w:rPr>
          <w:spacing w:val="-1"/>
          <w:highlight w:val="red"/>
        </w:rPr>
        <w:t xml:space="preserve"> '1'.</w:t>
      </w:r>
    </w:p>
    <w:p w:rsidR="00A7027F" w:rsidRPr="003D2378" w:rsidRDefault="00A7027F">
      <w:pPr>
        <w:jc w:val="both"/>
        <w:rPr>
          <w:highlight w:val="red"/>
        </w:rPr>
        <w:sectPr w:rsidR="00A7027F" w:rsidRPr="003D2378">
          <w:headerReference w:type="default" r:id="rId153"/>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jc w:val="both"/>
        <w:rPr>
          <w:b w:val="0"/>
          <w:bCs w:val="0"/>
          <w:highlight w:val="red"/>
        </w:rPr>
      </w:pPr>
      <w:r w:rsidRPr="003D2378">
        <w:rPr>
          <w:highlight w:val="red"/>
        </w:rPr>
        <w:t>Rationale</w:t>
      </w:r>
    </w:p>
    <w:p w:rsidR="00A7027F" w:rsidRPr="003D2378" w:rsidRDefault="006F44CB">
      <w:pPr>
        <w:pStyle w:val="a3"/>
        <w:ind w:left="117" w:right="113"/>
        <w:jc w:val="both"/>
        <w:rPr>
          <w:highlight w:val="red"/>
        </w:rPr>
      </w:pPr>
      <w:r w:rsidRPr="003D2378">
        <w:rPr>
          <w:highlight w:val="red"/>
        </w:rPr>
        <w:t>The</w:t>
      </w:r>
      <w:r w:rsidRPr="003D2378">
        <w:rPr>
          <w:spacing w:val="7"/>
          <w:highlight w:val="red"/>
        </w:rPr>
        <w:t xml:space="preserve"> </w:t>
      </w:r>
      <w:r w:rsidRPr="003D2378">
        <w:rPr>
          <w:highlight w:val="red"/>
        </w:rPr>
        <w:t>variable</w:t>
      </w:r>
      <w:r w:rsidRPr="003D2378">
        <w:rPr>
          <w:spacing w:val="9"/>
          <w:highlight w:val="red"/>
        </w:rPr>
        <w:t xml:space="preserve"> </w:t>
      </w:r>
      <w:r w:rsidRPr="003D2378">
        <w:rPr>
          <w:highlight w:val="red"/>
        </w:rPr>
        <w:t>is</w:t>
      </w:r>
      <w:r w:rsidRPr="003D2378">
        <w:rPr>
          <w:spacing w:val="8"/>
          <w:highlight w:val="red"/>
        </w:rPr>
        <w:t xml:space="preserve"> </w:t>
      </w:r>
      <w:r w:rsidRPr="003D2378">
        <w:rPr>
          <w:highlight w:val="red"/>
        </w:rPr>
        <w:t>meant</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provide</w:t>
      </w:r>
      <w:r w:rsidRPr="003D2378">
        <w:rPr>
          <w:spacing w:val="7"/>
          <w:highlight w:val="red"/>
        </w:rPr>
        <w:t xml:space="preserve"> </w:t>
      </w:r>
      <w:r w:rsidRPr="003D2378">
        <w:rPr>
          <w:highlight w:val="red"/>
        </w:rPr>
        <w:t>participation</w:t>
      </w:r>
      <w:r w:rsidRPr="003D2378">
        <w:rPr>
          <w:spacing w:val="8"/>
          <w:highlight w:val="red"/>
        </w:rPr>
        <w:t xml:space="preserve"> </w:t>
      </w:r>
      <w:r w:rsidRPr="003D2378">
        <w:rPr>
          <w:highlight w:val="red"/>
        </w:rPr>
        <w:t>rates</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education</w:t>
      </w:r>
      <w:r w:rsidRPr="003D2378">
        <w:rPr>
          <w:spacing w:val="7"/>
          <w:highlight w:val="red"/>
        </w:rPr>
        <w:t xml:space="preserve"> </w:t>
      </w:r>
      <w:r w:rsidRPr="003D2378">
        <w:rPr>
          <w:highlight w:val="red"/>
        </w:rPr>
        <w:t>and</w:t>
      </w:r>
      <w:r w:rsidRPr="003D2378">
        <w:rPr>
          <w:spacing w:val="7"/>
          <w:highlight w:val="red"/>
        </w:rPr>
        <w:t xml:space="preserve"> </w:t>
      </w:r>
      <w:r w:rsidRPr="003D2378">
        <w:rPr>
          <w:highlight w:val="red"/>
        </w:rPr>
        <w:t>training</w:t>
      </w:r>
      <w:r w:rsidRPr="003D2378">
        <w:rPr>
          <w:spacing w:val="7"/>
          <w:highlight w:val="red"/>
        </w:rPr>
        <w:t xml:space="preserve"> </w:t>
      </w:r>
      <w:r w:rsidRPr="003D2378">
        <w:rPr>
          <w:spacing w:val="-1"/>
          <w:highlight w:val="red"/>
        </w:rPr>
        <w:t>by</w:t>
      </w:r>
      <w:r w:rsidRPr="003D2378">
        <w:rPr>
          <w:spacing w:val="9"/>
          <w:highlight w:val="red"/>
        </w:rPr>
        <w:t xml:space="preserve"> </w:t>
      </w:r>
      <w:r w:rsidRPr="003D2378">
        <w:rPr>
          <w:spacing w:val="-1"/>
          <w:highlight w:val="red"/>
        </w:rPr>
        <w:t>purpose,</w:t>
      </w:r>
      <w:r w:rsidRPr="003D2378">
        <w:rPr>
          <w:spacing w:val="7"/>
          <w:highlight w:val="red"/>
        </w:rPr>
        <w:t xml:space="preserve"> </w:t>
      </w:r>
      <w:r w:rsidRPr="003D2378">
        <w:rPr>
          <w:highlight w:val="red"/>
        </w:rPr>
        <w:t>with</w:t>
      </w:r>
      <w:r w:rsidRPr="003D2378">
        <w:rPr>
          <w:spacing w:val="8"/>
          <w:highlight w:val="red"/>
        </w:rPr>
        <w:t xml:space="preserve"> </w:t>
      </w:r>
      <w:r w:rsidRPr="003D2378">
        <w:rPr>
          <w:highlight w:val="red"/>
        </w:rPr>
        <w:t>a</w:t>
      </w:r>
      <w:r w:rsidRPr="003D2378">
        <w:rPr>
          <w:spacing w:val="9"/>
          <w:highlight w:val="red"/>
        </w:rPr>
        <w:t xml:space="preserve"> </w:t>
      </w:r>
      <w:r w:rsidRPr="003D2378">
        <w:rPr>
          <w:spacing w:val="-1"/>
          <w:highlight w:val="red"/>
        </w:rPr>
        <w:t>more</w:t>
      </w:r>
      <w:r w:rsidRPr="003D2378">
        <w:rPr>
          <w:spacing w:val="23"/>
          <w:w w:val="99"/>
          <w:highlight w:val="red"/>
        </w:rPr>
        <w:t xml:space="preserve"> </w:t>
      </w:r>
      <w:r w:rsidRPr="003D2378">
        <w:rPr>
          <w:highlight w:val="red"/>
        </w:rPr>
        <w:t>precise</w:t>
      </w:r>
      <w:r w:rsidRPr="003D2378">
        <w:rPr>
          <w:spacing w:val="-2"/>
          <w:highlight w:val="red"/>
        </w:rPr>
        <w:t xml:space="preserve"> </w:t>
      </w:r>
      <w:r w:rsidRPr="003D2378">
        <w:rPr>
          <w:highlight w:val="red"/>
        </w:rPr>
        <w:t>estimator</w:t>
      </w:r>
      <w:r w:rsidRPr="003D2378">
        <w:rPr>
          <w:spacing w:val="-1"/>
          <w:highlight w:val="red"/>
        </w:rPr>
        <w:t xml:space="preserve"> </w:t>
      </w:r>
      <w:r w:rsidRPr="003D2378">
        <w:rPr>
          <w:highlight w:val="red"/>
        </w:rPr>
        <w:t>than</w:t>
      </w:r>
      <w:r w:rsidRPr="003D2378">
        <w:rPr>
          <w:spacing w:val="-1"/>
          <w:highlight w:val="red"/>
        </w:rPr>
        <w:t xml:space="preserve"> </w:t>
      </w:r>
      <w:r w:rsidRPr="003D2378">
        <w:rPr>
          <w:highlight w:val="red"/>
        </w:rPr>
        <w:t>in</w:t>
      </w:r>
      <w:r w:rsidRPr="003D2378">
        <w:rPr>
          <w:spacing w:val="-1"/>
          <w:highlight w:val="red"/>
        </w:rPr>
        <w:t xml:space="preserve"> the </w:t>
      </w:r>
      <w:r w:rsidRPr="003D2378">
        <w:rPr>
          <w:highlight w:val="red"/>
        </w:rPr>
        <w:t>2011</w:t>
      </w:r>
      <w:r w:rsidRPr="003D2378">
        <w:rPr>
          <w:spacing w:val="-1"/>
          <w:highlight w:val="red"/>
        </w:rPr>
        <w:t xml:space="preserve"> </w:t>
      </w:r>
      <w:r w:rsidRPr="003D2378">
        <w:rPr>
          <w:highlight w:val="red"/>
        </w:rPr>
        <w:t>AES.</w:t>
      </w:r>
    </w:p>
    <w:p w:rsidR="00A7027F" w:rsidRPr="003D2378" w:rsidRDefault="006F44CB">
      <w:pPr>
        <w:pStyle w:val="a3"/>
        <w:spacing w:before="120"/>
        <w:ind w:left="117" w:right="113" w:hanging="1"/>
        <w:jc w:val="both"/>
        <w:rPr>
          <w:highlight w:val="red"/>
        </w:rPr>
      </w:pPr>
      <w:r w:rsidRPr="003D2378">
        <w:rPr>
          <w:highlight w:val="red"/>
        </w:rPr>
        <w:t>There</w:t>
      </w:r>
      <w:r w:rsidRPr="003D2378">
        <w:rPr>
          <w:spacing w:val="33"/>
          <w:highlight w:val="red"/>
        </w:rPr>
        <w:t xml:space="preserve"> </w:t>
      </w:r>
      <w:r w:rsidRPr="003D2378">
        <w:rPr>
          <w:highlight w:val="red"/>
        </w:rPr>
        <w:t>is</w:t>
      </w:r>
      <w:r w:rsidRPr="003D2378">
        <w:rPr>
          <w:spacing w:val="34"/>
          <w:highlight w:val="red"/>
        </w:rPr>
        <w:t xml:space="preserve"> </w:t>
      </w:r>
      <w:r w:rsidRPr="003D2378">
        <w:rPr>
          <w:highlight w:val="red"/>
        </w:rPr>
        <w:t>a</w:t>
      </w:r>
      <w:r w:rsidRPr="003D2378">
        <w:rPr>
          <w:spacing w:val="34"/>
          <w:highlight w:val="red"/>
        </w:rPr>
        <w:t xml:space="preserve"> </w:t>
      </w:r>
      <w:r w:rsidRPr="003D2378">
        <w:rPr>
          <w:highlight w:val="red"/>
        </w:rPr>
        <w:t>particular</w:t>
      </w:r>
      <w:r w:rsidRPr="003D2378">
        <w:rPr>
          <w:spacing w:val="34"/>
          <w:highlight w:val="red"/>
        </w:rPr>
        <w:t xml:space="preserve"> </w:t>
      </w:r>
      <w:r w:rsidRPr="003D2378">
        <w:rPr>
          <w:highlight w:val="red"/>
        </w:rPr>
        <w:t>interest</w:t>
      </w:r>
      <w:r w:rsidRPr="003D2378">
        <w:rPr>
          <w:spacing w:val="33"/>
          <w:highlight w:val="red"/>
        </w:rPr>
        <w:t xml:space="preserve"> </w:t>
      </w:r>
      <w:r w:rsidRPr="003D2378">
        <w:rPr>
          <w:highlight w:val="red"/>
        </w:rPr>
        <w:t>in</w:t>
      </w:r>
      <w:r w:rsidRPr="003D2378">
        <w:rPr>
          <w:spacing w:val="34"/>
          <w:highlight w:val="red"/>
        </w:rPr>
        <w:t xml:space="preserve"> </w:t>
      </w:r>
      <w:r w:rsidRPr="003D2378">
        <w:rPr>
          <w:highlight w:val="red"/>
        </w:rPr>
        <w:t>distinguishing</w:t>
      </w:r>
      <w:r w:rsidRPr="003D2378">
        <w:rPr>
          <w:spacing w:val="33"/>
          <w:highlight w:val="red"/>
        </w:rPr>
        <w:t xml:space="preserve"> </w:t>
      </w:r>
      <w:r w:rsidRPr="003D2378">
        <w:rPr>
          <w:highlight w:val="red"/>
        </w:rPr>
        <w:t>and</w:t>
      </w:r>
      <w:r w:rsidRPr="003D2378">
        <w:rPr>
          <w:spacing w:val="32"/>
          <w:highlight w:val="red"/>
        </w:rPr>
        <w:t xml:space="preserve"> </w:t>
      </w:r>
      <w:r w:rsidRPr="003D2378">
        <w:rPr>
          <w:highlight w:val="red"/>
        </w:rPr>
        <w:t>measuring</w:t>
      </w:r>
      <w:r w:rsidRPr="003D2378">
        <w:rPr>
          <w:spacing w:val="33"/>
          <w:highlight w:val="red"/>
        </w:rPr>
        <w:t xml:space="preserve"> </w:t>
      </w:r>
      <w:r w:rsidRPr="003D2378">
        <w:rPr>
          <w:spacing w:val="-1"/>
          <w:highlight w:val="red"/>
        </w:rPr>
        <w:t>participation</w:t>
      </w:r>
      <w:r w:rsidRPr="003D2378">
        <w:rPr>
          <w:spacing w:val="34"/>
          <w:highlight w:val="red"/>
        </w:rPr>
        <w:t xml:space="preserve"> </w:t>
      </w:r>
      <w:r w:rsidRPr="003D2378">
        <w:rPr>
          <w:highlight w:val="red"/>
        </w:rPr>
        <w:t>in,</w:t>
      </w:r>
      <w:r w:rsidRPr="003D2378">
        <w:rPr>
          <w:spacing w:val="33"/>
          <w:highlight w:val="red"/>
        </w:rPr>
        <w:t xml:space="preserve"> </w:t>
      </w:r>
      <w:r w:rsidRPr="003D2378">
        <w:rPr>
          <w:highlight w:val="red"/>
        </w:rPr>
        <w:t>and</w:t>
      </w:r>
      <w:r w:rsidRPr="003D2378">
        <w:rPr>
          <w:spacing w:val="34"/>
          <w:highlight w:val="red"/>
        </w:rPr>
        <w:t xml:space="preserve"> </w:t>
      </w:r>
      <w:r w:rsidRPr="003D2378">
        <w:rPr>
          <w:spacing w:val="-1"/>
          <w:highlight w:val="red"/>
        </w:rPr>
        <w:t>volume</w:t>
      </w:r>
      <w:r w:rsidRPr="003D2378">
        <w:rPr>
          <w:spacing w:val="34"/>
          <w:highlight w:val="red"/>
        </w:rPr>
        <w:t xml:space="preserve"> </w:t>
      </w:r>
      <w:r w:rsidRPr="003D2378">
        <w:rPr>
          <w:highlight w:val="red"/>
        </w:rPr>
        <w:t>of,</w:t>
      </w:r>
      <w:r w:rsidRPr="003D2378">
        <w:rPr>
          <w:spacing w:val="34"/>
          <w:highlight w:val="red"/>
        </w:rPr>
        <w:t xml:space="preserve"> </w:t>
      </w:r>
      <w:r w:rsidRPr="003D2378">
        <w:rPr>
          <w:highlight w:val="red"/>
        </w:rPr>
        <w:t>job-</w:t>
      </w:r>
      <w:r w:rsidRPr="003D2378">
        <w:rPr>
          <w:spacing w:val="31"/>
          <w:w w:val="99"/>
          <w:highlight w:val="red"/>
        </w:rPr>
        <w:t xml:space="preserve"> </w:t>
      </w:r>
      <w:r w:rsidRPr="003D2378">
        <w:rPr>
          <w:highlight w:val="red"/>
        </w:rPr>
        <w:t>related</w:t>
      </w:r>
      <w:r w:rsidRPr="003D2378">
        <w:rPr>
          <w:spacing w:val="11"/>
          <w:highlight w:val="red"/>
        </w:rPr>
        <w:t xml:space="preserve"> </w:t>
      </w:r>
      <w:r w:rsidRPr="003D2378">
        <w:rPr>
          <w:spacing w:val="-1"/>
          <w:highlight w:val="red"/>
        </w:rPr>
        <w:t>non-formal</w:t>
      </w:r>
      <w:r w:rsidRPr="003D2378">
        <w:rPr>
          <w:spacing w:val="12"/>
          <w:highlight w:val="red"/>
        </w:rPr>
        <w:t xml:space="preserve"> </w:t>
      </w:r>
      <w:r w:rsidRPr="003D2378">
        <w:rPr>
          <w:highlight w:val="red"/>
        </w:rPr>
        <w:t>learning</w:t>
      </w:r>
      <w:r w:rsidRPr="003D2378">
        <w:rPr>
          <w:spacing w:val="12"/>
          <w:highlight w:val="red"/>
        </w:rPr>
        <w:t xml:space="preserve"> </w:t>
      </w:r>
      <w:r w:rsidRPr="003D2378">
        <w:rPr>
          <w:highlight w:val="red"/>
        </w:rPr>
        <w:t>activities.</w:t>
      </w:r>
      <w:r w:rsidRPr="003D2378">
        <w:rPr>
          <w:spacing w:val="12"/>
          <w:highlight w:val="red"/>
        </w:rPr>
        <w:t xml:space="preserve"> </w:t>
      </w:r>
      <w:r w:rsidRPr="003D2378">
        <w:rPr>
          <w:highlight w:val="red"/>
        </w:rPr>
        <w:t>It</w:t>
      </w:r>
      <w:r w:rsidRPr="003D2378">
        <w:rPr>
          <w:spacing w:val="12"/>
          <w:highlight w:val="red"/>
        </w:rPr>
        <w:t xml:space="preserve"> </w:t>
      </w:r>
      <w:r w:rsidRPr="003D2378">
        <w:rPr>
          <w:highlight w:val="red"/>
        </w:rPr>
        <w:t>was</w:t>
      </w:r>
      <w:r w:rsidRPr="003D2378">
        <w:rPr>
          <w:spacing w:val="12"/>
          <w:highlight w:val="red"/>
        </w:rPr>
        <w:t xml:space="preserve"> </w:t>
      </w:r>
      <w:r w:rsidRPr="003D2378">
        <w:rPr>
          <w:highlight w:val="red"/>
        </w:rPr>
        <w:t>therefore</w:t>
      </w:r>
      <w:r w:rsidRPr="003D2378">
        <w:rPr>
          <w:spacing w:val="12"/>
          <w:highlight w:val="red"/>
        </w:rPr>
        <w:t xml:space="preserve"> </w:t>
      </w:r>
      <w:r w:rsidRPr="003D2378">
        <w:rPr>
          <w:highlight w:val="red"/>
        </w:rPr>
        <w:t>recommended</w:t>
      </w:r>
      <w:r w:rsidRPr="003D2378">
        <w:rPr>
          <w:spacing w:val="12"/>
          <w:highlight w:val="red"/>
        </w:rPr>
        <w:t xml:space="preserve"> </w:t>
      </w:r>
      <w:r w:rsidRPr="003D2378">
        <w:rPr>
          <w:highlight w:val="red"/>
        </w:rPr>
        <w:t>by</w:t>
      </w:r>
      <w:r w:rsidRPr="003D2378">
        <w:rPr>
          <w:spacing w:val="12"/>
          <w:highlight w:val="red"/>
        </w:rPr>
        <w:t xml:space="preserve"> </w:t>
      </w:r>
      <w:r w:rsidRPr="003D2378">
        <w:rPr>
          <w:highlight w:val="red"/>
        </w:rPr>
        <w:t>the</w:t>
      </w:r>
      <w:r w:rsidRPr="003D2378">
        <w:rPr>
          <w:spacing w:val="12"/>
          <w:highlight w:val="red"/>
        </w:rPr>
        <w:t xml:space="preserve"> </w:t>
      </w:r>
      <w:r w:rsidRPr="003D2378">
        <w:rPr>
          <w:highlight w:val="red"/>
        </w:rPr>
        <w:t>2016</w:t>
      </w:r>
      <w:r w:rsidRPr="003D2378">
        <w:rPr>
          <w:spacing w:val="11"/>
          <w:highlight w:val="red"/>
        </w:rPr>
        <w:t xml:space="preserve"> </w:t>
      </w:r>
      <w:r w:rsidRPr="003D2378">
        <w:rPr>
          <w:highlight w:val="red"/>
        </w:rPr>
        <w:t>AES</w:t>
      </w:r>
      <w:r w:rsidRPr="003D2378">
        <w:rPr>
          <w:spacing w:val="12"/>
          <w:highlight w:val="red"/>
        </w:rPr>
        <w:t xml:space="preserve"> </w:t>
      </w:r>
      <w:r w:rsidRPr="003D2378">
        <w:rPr>
          <w:spacing w:val="-1"/>
          <w:highlight w:val="red"/>
        </w:rPr>
        <w:t>Task</w:t>
      </w:r>
      <w:r w:rsidRPr="003D2378">
        <w:rPr>
          <w:spacing w:val="13"/>
          <w:highlight w:val="red"/>
        </w:rPr>
        <w:t xml:space="preserve"> </w:t>
      </w:r>
      <w:r w:rsidRPr="003D2378">
        <w:rPr>
          <w:highlight w:val="red"/>
        </w:rPr>
        <w:t>Force</w:t>
      </w:r>
      <w:r w:rsidRPr="003D2378">
        <w:rPr>
          <w:spacing w:val="12"/>
          <w:highlight w:val="red"/>
        </w:rPr>
        <w:t xml:space="preserve"> </w:t>
      </w:r>
      <w:r w:rsidRPr="003D2378">
        <w:rPr>
          <w:highlight w:val="red"/>
        </w:rPr>
        <w:t>to</w:t>
      </w:r>
      <w:r w:rsidRPr="003D2378">
        <w:rPr>
          <w:spacing w:val="26"/>
          <w:w w:val="99"/>
          <w:highlight w:val="red"/>
        </w:rPr>
        <w:t xml:space="preserve"> </w:t>
      </w:r>
      <w:r w:rsidRPr="003D2378">
        <w:rPr>
          <w:highlight w:val="red"/>
        </w:rPr>
        <w:t>collect</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information</w:t>
      </w:r>
      <w:r w:rsidRPr="003D2378">
        <w:rPr>
          <w:spacing w:val="-2"/>
          <w:highlight w:val="red"/>
        </w:rPr>
        <w:t xml:space="preserve"> </w:t>
      </w:r>
      <w:r w:rsidRPr="003D2378">
        <w:rPr>
          <w:highlight w:val="red"/>
        </w:rPr>
        <w:t>for</w:t>
      </w:r>
      <w:r w:rsidRPr="003D2378">
        <w:rPr>
          <w:spacing w:val="-2"/>
          <w:highlight w:val="red"/>
        </w:rPr>
        <w:t xml:space="preserve"> </w:t>
      </w:r>
      <w:r w:rsidRPr="003D2378">
        <w:rPr>
          <w:highlight w:val="red"/>
        </w:rPr>
        <w:t>each</w:t>
      </w:r>
      <w:r w:rsidRPr="003D2378">
        <w:rPr>
          <w:spacing w:val="-1"/>
          <w:highlight w:val="red"/>
        </w:rPr>
        <w:t xml:space="preserve"> non-formal </w:t>
      </w:r>
      <w:r w:rsidRPr="003D2378">
        <w:rPr>
          <w:highlight w:val="red"/>
        </w:rPr>
        <w:t>learning</w:t>
      </w:r>
      <w:r w:rsidRPr="003D2378">
        <w:rPr>
          <w:spacing w:val="-1"/>
          <w:highlight w:val="red"/>
        </w:rPr>
        <w:t xml:space="preserve"> activity reported </w:t>
      </w:r>
      <w:r w:rsidRPr="003D2378">
        <w:rPr>
          <w:highlight w:val="red"/>
        </w:rPr>
        <w:t>by</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r w:rsidRPr="003D2378">
        <w:rPr>
          <w:spacing w:val="-2"/>
          <w:highlight w:val="red"/>
        </w:rPr>
        <w:t xml:space="preserve"> </w:t>
      </w:r>
      <w:r w:rsidRPr="003D2378">
        <w:rPr>
          <w:highlight w:val="red"/>
        </w:rPr>
        <w:t>(at</w:t>
      </w:r>
      <w:r w:rsidRPr="003D2378">
        <w:rPr>
          <w:spacing w:val="-1"/>
          <w:highlight w:val="red"/>
        </w:rPr>
        <w:t xml:space="preserve"> </w:t>
      </w:r>
      <w:r w:rsidRPr="003D2378">
        <w:rPr>
          <w:highlight w:val="red"/>
        </w:rPr>
        <w:t>most</w:t>
      </w:r>
      <w:r w:rsidRPr="003D2378">
        <w:rPr>
          <w:spacing w:val="-1"/>
          <w:highlight w:val="red"/>
        </w:rPr>
        <w:t xml:space="preserve"> </w:t>
      </w:r>
      <w:r w:rsidRPr="003D2378">
        <w:rPr>
          <w:highlight w:val="red"/>
        </w:rPr>
        <w:t>7).</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86" w:line="247" w:lineRule="auto"/>
        <w:ind w:left="117" w:right="112"/>
        <w:jc w:val="both"/>
        <w:rPr>
          <w:highlight w:val="red"/>
        </w:rPr>
      </w:pPr>
      <w:r w:rsidRPr="003D2378">
        <w:rPr>
          <w:highlight w:val="red"/>
        </w:rPr>
        <w:t>Some</w:t>
      </w:r>
      <w:r w:rsidRPr="003D2378">
        <w:rPr>
          <w:spacing w:val="10"/>
          <w:highlight w:val="red"/>
        </w:rPr>
        <w:t xml:space="preserve"> </w:t>
      </w:r>
      <w:r w:rsidRPr="003D2378">
        <w:rPr>
          <w:highlight w:val="red"/>
        </w:rPr>
        <w:t>difficulties</w:t>
      </w:r>
      <w:r w:rsidRPr="003D2378">
        <w:rPr>
          <w:spacing w:val="11"/>
          <w:highlight w:val="red"/>
        </w:rPr>
        <w:t xml:space="preserve"> </w:t>
      </w:r>
      <w:r w:rsidRPr="003D2378">
        <w:rPr>
          <w:highlight w:val="red"/>
        </w:rPr>
        <w:t>have</w:t>
      </w:r>
      <w:r w:rsidRPr="003D2378">
        <w:rPr>
          <w:spacing w:val="11"/>
          <w:highlight w:val="red"/>
        </w:rPr>
        <w:t xml:space="preserve"> </w:t>
      </w:r>
      <w:r w:rsidRPr="003D2378">
        <w:rPr>
          <w:highlight w:val="red"/>
        </w:rPr>
        <w:t>been</w:t>
      </w:r>
      <w:r w:rsidRPr="003D2378">
        <w:rPr>
          <w:spacing w:val="11"/>
          <w:highlight w:val="red"/>
        </w:rPr>
        <w:t xml:space="preserve"> </w:t>
      </w:r>
      <w:r w:rsidRPr="003D2378">
        <w:rPr>
          <w:highlight w:val="red"/>
        </w:rPr>
        <w:t>reported</w:t>
      </w:r>
      <w:r w:rsidRPr="003D2378">
        <w:rPr>
          <w:spacing w:val="11"/>
          <w:highlight w:val="red"/>
        </w:rPr>
        <w:t xml:space="preserve"> </w:t>
      </w:r>
      <w:r w:rsidRPr="003D2378">
        <w:rPr>
          <w:spacing w:val="-1"/>
          <w:highlight w:val="red"/>
        </w:rPr>
        <w:t>from</w:t>
      </w:r>
      <w:r w:rsidRPr="003D2378">
        <w:rPr>
          <w:spacing w:val="9"/>
          <w:highlight w:val="red"/>
        </w:rPr>
        <w:t xml:space="preserve"> </w:t>
      </w:r>
      <w:r w:rsidRPr="003D2378">
        <w:rPr>
          <w:highlight w:val="red"/>
        </w:rPr>
        <w:t>the</w:t>
      </w:r>
      <w:r w:rsidRPr="003D2378">
        <w:rPr>
          <w:spacing w:val="11"/>
          <w:highlight w:val="red"/>
        </w:rPr>
        <w:t xml:space="preserve"> </w:t>
      </w:r>
      <w:r w:rsidRPr="003D2378">
        <w:rPr>
          <w:spacing w:val="-1"/>
          <w:highlight w:val="red"/>
        </w:rPr>
        <w:t>experience</w:t>
      </w:r>
      <w:r w:rsidRPr="003D2378">
        <w:rPr>
          <w:spacing w:val="11"/>
          <w:highlight w:val="red"/>
        </w:rPr>
        <w:t xml:space="preserve"> </w:t>
      </w:r>
      <w:r w:rsidRPr="003D2378">
        <w:rPr>
          <w:highlight w:val="red"/>
        </w:rPr>
        <w:t>of</w:t>
      </w:r>
      <w:r w:rsidRPr="003D2378">
        <w:rPr>
          <w:spacing w:val="11"/>
          <w:highlight w:val="red"/>
        </w:rPr>
        <w:t xml:space="preserve"> </w:t>
      </w:r>
      <w:r w:rsidRPr="003D2378">
        <w:rPr>
          <w:highlight w:val="red"/>
        </w:rPr>
        <w:t>the</w:t>
      </w:r>
      <w:r w:rsidRPr="003D2378">
        <w:rPr>
          <w:spacing w:val="10"/>
          <w:highlight w:val="red"/>
        </w:rPr>
        <w:t xml:space="preserve"> </w:t>
      </w:r>
      <w:r w:rsidRPr="003D2378">
        <w:rPr>
          <w:highlight w:val="red"/>
        </w:rPr>
        <w:t>pilot</w:t>
      </w:r>
      <w:r w:rsidRPr="003D2378">
        <w:rPr>
          <w:spacing w:val="11"/>
          <w:highlight w:val="red"/>
        </w:rPr>
        <w:t xml:space="preserve"> </w:t>
      </w:r>
      <w:r w:rsidRPr="003D2378">
        <w:rPr>
          <w:highlight w:val="red"/>
        </w:rPr>
        <w:t>AES</w:t>
      </w:r>
      <w:r w:rsidRPr="003D2378">
        <w:rPr>
          <w:spacing w:val="11"/>
          <w:highlight w:val="red"/>
        </w:rPr>
        <w:t xml:space="preserve"> </w:t>
      </w:r>
      <w:r w:rsidRPr="003D2378">
        <w:rPr>
          <w:highlight w:val="red"/>
        </w:rPr>
        <w:t>to</w:t>
      </w:r>
      <w:r w:rsidRPr="003D2378">
        <w:rPr>
          <w:spacing w:val="11"/>
          <w:highlight w:val="red"/>
        </w:rPr>
        <w:t xml:space="preserve"> </w:t>
      </w:r>
      <w:r w:rsidRPr="003D2378">
        <w:rPr>
          <w:highlight w:val="red"/>
        </w:rPr>
        <w:t>separate</w:t>
      </w:r>
      <w:r w:rsidRPr="003D2378">
        <w:rPr>
          <w:spacing w:val="11"/>
          <w:highlight w:val="red"/>
        </w:rPr>
        <w:t xml:space="preserve"> </w:t>
      </w:r>
      <w:r w:rsidRPr="003D2378">
        <w:rPr>
          <w:highlight w:val="red"/>
        </w:rPr>
        <w:t>guided-on-the-</w:t>
      </w:r>
      <w:r w:rsidRPr="003D2378">
        <w:rPr>
          <w:spacing w:val="23"/>
          <w:w w:val="99"/>
          <w:highlight w:val="red"/>
        </w:rPr>
        <w:t xml:space="preserve"> </w:t>
      </w:r>
      <w:r w:rsidRPr="003D2378">
        <w:rPr>
          <w:highlight w:val="red"/>
        </w:rPr>
        <w:t>job</w:t>
      </w:r>
      <w:r w:rsidRPr="003D2378">
        <w:rPr>
          <w:spacing w:val="5"/>
          <w:highlight w:val="red"/>
        </w:rPr>
        <w:t xml:space="preserve"> </w:t>
      </w:r>
      <w:r w:rsidRPr="003D2378">
        <w:rPr>
          <w:highlight w:val="red"/>
        </w:rPr>
        <w:t>training</w:t>
      </w:r>
      <w:r w:rsidRPr="003D2378">
        <w:rPr>
          <w:spacing w:val="6"/>
          <w:highlight w:val="red"/>
        </w:rPr>
        <w:t xml:space="preserve"> </w:t>
      </w:r>
      <w:r w:rsidRPr="003D2378">
        <w:rPr>
          <w:spacing w:val="-1"/>
          <w:highlight w:val="red"/>
        </w:rPr>
        <w:t>from</w:t>
      </w:r>
      <w:r w:rsidRPr="003D2378">
        <w:rPr>
          <w:spacing w:val="6"/>
          <w:highlight w:val="red"/>
        </w:rPr>
        <w:t xml:space="preserve"> </w:t>
      </w:r>
      <w:r w:rsidRPr="003D2378">
        <w:rPr>
          <w:highlight w:val="red"/>
        </w:rPr>
        <w:t>other</w:t>
      </w:r>
      <w:r w:rsidRPr="003D2378">
        <w:rPr>
          <w:spacing w:val="6"/>
          <w:highlight w:val="red"/>
        </w:rPr>
        <w:t xml:space="preserve"> </w:t>
      </w:r>
      <w:r w:rsidRPr="003D2378">
        <w:rPr>
          <w:highlight w:val="red"/>
        </w:rPr>
        <w:t>similar</w:t>
      </w:r>
      <w:r w:rsidRPr="003D2378">
        <w:rPr>
          <w:spacing w:val="7"/>
          <w:highlight w:val="red"/>
        </w:rPr>
        <w:t xml:space="preserve"> </w:t>
      </w:r>
      <w:r w:rsidRPr="003D2378">
        <w:rPr>
          <w:highlight w:val="red"/>
        </w:rPr>
        <w:t>job-related</w:t>
      </w:r>
      <w:r w:rsidRPr="003D2378">
        <w:rPr>
          <w:spacing w:val="6"/>
          <w:highlight w:val="red"/>
        </w:rPr>
        <w:t xml:space="preserve"> </w:t>
      </w:r>
      <w:r w:rsidRPr="003D2378">
        <w:rPr>
          <w:highlight w:val="red"/>
        </w:rPr>
        <w:t>learning</w:t>
      </w:r>
      <w:r w:rsidRPr="003D2378">
        <w:rPr>
          <w:spacing w:val="6"/>
          <w:highlight w:val="red"/>
        </w:rPr>
        <w:t xml:space="preserve"> </w:t>
      </w:r>
      <w:r w:rsidRPr="003D2378">
        <w:rPr>
          <w:spacing w:val="-1"/>
          <w:highlight w:val="red"/>
        </w:rPr>
        <w:t>activities.</w:t>
      </w:r>
      <w:r w:rsidRPr="003D2378">
        <w:rPr>
          <w:spacing w:val="6"/>
          <w:highlight w:val="red"/>
        </w:rPr>
        <w:t xml:space="preserve"> </w:t>
      </w:r>
      <w:r w:rsidRPr="003D2378">
        <w:rPr>
          <w:highlight w:val="red"/>
        </w:rPr>
        <w:t>In</w:t>
      </w:r>
      <w:r w:rsidRPr="003D2378">
        <w:rPr>
          <w:spacing w:val="6"/>
          <w:highlight w:val="red"/>
        </w:rPr>
        <w:t xml:space="preserve"> </w:t>
      </w:r>
      <w:r w:rsidRPr="003D2378">
        <w:rPr>
          <w:highlight w:val="red"/>
        </w:rPr>
        <w:t>this</w:t>
      </w:r>
      <w:r w:rsidRPr="003D2378">
        <w:rPr>
          <w:spacing w:val="6"/>
          <w:highlight w:val="red"/>
        </w:rPr>
        <w:t xml:space="preserve"> </w:t>
      </w:r>
      <w:r w:rsidRPr="003D2378">
        <w:rPr>
          <w:highlight w:val="red"/>
        </w:rPr>
        <w:t>extent</w:t>
      </w:r>
      <w:r w:rsidRPr="003D2378">
        <w:rPr>
          <w:spacing w:val="6"/>
          <w:highlight w:val="red"/>
        </w:rPr>
        <w:t xml:space="preserve"> </w:t>
      </w:r>
      <w:r w:rsidRPr="003D2378">
        <w:rPr>
          <w:highlight w:val="red"/>
        </w:rPr>
        <w:t>it</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recommended</w:t>
      </w:r>
      <w:r w:rsidRPr="003D2378">
        <w:rPr>
          <w:spacing w:val="6"/>
          <w:highlight w:val="red"/>
        </w:rPr>
        <w:t xml:space="preserve"> </w:t>
      </w:r>
      <w:r w:rsidRPr="003D2378">
        <w:rPr>
          <w:highlight w:val="red"/>
        </w:rPr>
        <w:t>that</w:t>
      </w:r>
      <w:r w:rsidRPr="003D2378">
        <w:rPr>
          <w:spacing w:val="6"/>
          <w:highlight w:val="red"/>
        </w:rPr>
        <w:t xml:space="preserve"> </w:t>
      </w:r>
      <w:r w:rsidRPr="003D2378">
        <w:rPr>
          <w:highlight w:val="red"/>
        </w:rPr>
        <w:t>the</w:t>
      </w:r>
      <w:r w:rsidRPr="003D2378">
        <w:rPr>
          <w:spacing w:val="26"/>
          <w:w w:val="99"/>
          <w:highlight w:val="red"/>
        </w:rPr>
        <w:t xml:space="preserve"> </w:t>
      </w:r>
      <w:r w:rsidRPr="003D2378">
        <w:rPr>
          <w:highlight w:val="red"/>
        </w:rPr>
        <w:t>interviewer</w:t>
      </w:r>
      <w:r w:rsidRPr="003D2378">
        <w:rPr>
          <w:spacing w:val="19"/>
          <w:highlight w:val="red"/>
        </w:rPr>
        <w:t xml:space="preserve"> </w:t>
      </w:r>
      <w:r w:rsidRPr="003D2378">
        <w:rPr>
          <w:highlight w:val="red"/>
        </w:rPr>
        <w:t>gives</w:t>
      </w:r>
      <w:r w:rsidRPr="003D2378">
        <w:rPr>
          <w:spacing w:val="21"/>
          <w:highlight w:val="red"/>
        </w:rPr>
        <w:t xml:space="preserve"> </w:t>
      </w:r>
      <w:r w:rsidRPr="003D2378">
        <w:rPr>
          <w:highlight w:val="red"/>
        </w:rPr>
        <w:t>proper</w:t>
      </w:r>
      <w:r w:rsidRPr="003D2378">
        <w:rPr>
          <w:spacing w:val="21"/>
          <w:highlight w:val="red"/>
        </w:rPr>
        <w:t xml:space="preserve"> </w:t>
      </w:r>
      <w:r w:rsidRPr="003D2378">
        <w:rPr>
          <w:spacing w:val="-1"/>
          <w:highlight w:val="red"/>
        </w:rPr>
        <w:t>examples</w:t>
      </w:r>
      <w:r w:rsidRPr="003D2378">
        <w:rPr>
          <w:spacing w:val="21"/>
          <w:highlight w:val="red"/>
        </w:rPr>
        <w:t xml:space="preserve"> </w:t>
      </w:r>
      <w:r w:rsidRPr="003D2378">
        <w:rPr>
          <w:highlight w:val="red"/>
        </w:rPr>
        <w:t>of</w:t>
      </w:r>
      <w:r w:rsidRPr="003D2378">
        <w:rPr>
          <w:spacing w:val="20"/>
          <w:highlight w:val="red"/>
        </w:rPr>
        <w:t xml:space="preserve"> </w:t>
      </w:r>
      <w:r w:rsidRPr="003D2378">
        <w:rPr>
          <w:highlight w:val="red"/>
        </w:rPr>
        <w:t>what</w:t>
      </w:r>
      <w:r w:rsidRPr="003D2378">
        <w:rPr>
          <w:spacing w:val="21"/>
          <w:highlight w:val="red"/>
        </w:rPr>
        <w:t xml:space="preserve"> </w:t>
      </w:r>
      <w:r w:rsidRPr="003D2378">
        <w:rPr>
          <w:highlight w:val="red"/>
        </w:rPr>
        <w:t>is</w:t>
      </w:r>
      <w:r w:rsidRPr="003D2378">
        <w:rPr>
          <w:spacing w:val="19"/>
          <w:highlight w:val="red"/>
        </w:rPr>
        <w:t xml:space="preserve"> </w:t>
      </w:r>
      <w:r w:rsidRPr="003D2378">
        <w:rPr>
          <w:spacing w:val="-1"/>
          <w:highlight w:val="red"/>
        </w:rPr>
        <w:t>guided-on-the-job</w:t>
      </w:r>
      <w:r w:rsidRPr="003D2378">
        <w:rPr>
          <w:spacing w:val="19"/>
          <w:highlight w:val="red"/>
        </w:rPr>
        <w:t xml:space="preserve"> </w:t>
      </w:r>
      <w:r w:rsidRPr="003D2378">
        <w:rPr>
          <w:highlight w:val="red"/>
        </w:rPr>
        <w:t>training</w:t>
      </w:r>
      <w:r w:rsidRPr="003D2378">
        <w:rPr>
          <w:spacing w:val="20"/>
          <w:highlight w:val="red"/>
        </w:rPr>
        <w:t xml:space="preserve"> </w:t>
      </w:r>
      <w:r w:rsidRPr="003D2378">
        <w:rPr>
          <w:highlight w:val="red"/>
        </w:rPr>
        <w:t>to</w:t>
      </w:r>
      <w:r w:rsidRPr="003D2378">
        <w:rPr>
          <w:spacing w:val="20"/>
          <w:highlight w:val="red"/>
        </w:rPr>
        <w:t xml:space="preserve"> </w:t>
      </w:r>
      <w:r w:rsidRPr="003D2378">
        <w:rPr>
          <w:highlight w:val="red"/>
        </w:rPr>
        <w:t>the</w:t>
      </w:r>
      <w:r w:rsidRPr="003D2378">
        <w:rPr>
          <w:spacing w:val="20"/>
          <w:highlight w:val="red"/>
        </w:rPr>
        <w:t xml:space="preserve"> </w:t>
      </w:r>
      <w:r w:rsidRPr="003D2378">
        <w:rPr>
          <w:highlight w:val="red"/>
        </w:rPr>
        <w:t>respondent</w:t>
      </w:r>
      <w:r w:rsidRPr="003D2378">
        <w:rPr>
          <w:spacing w:val="19"/>
          <w:highlight w:val="red"/>
        </w:rPr>
        <w:t xml:space="preserve"> </w:t>
      </w:r>
      <w:r w:rsidRPr="003D2378">
        <w:rPr>
          <w:highlight w:val="red"/>
        </w:rPr>
        <w:t>(see</w:t>
      </w:r>
      <w:r w:rsidRPr="003D2378">
        <w:rPr>
          <w:spacing w:val="21"/>
          <w:highlight w:val="red"/>
        </w:rPr>
        <w:t xml:space="preserve"> </w:t>
      </w:r>
      <w:r w:rsidRPr="003D2378">
        <w:rPr>
          <w:highlight w:val="red"/>
        </w:rPr>
        <w:t>NFE</w:t>
      </w:r>
      <w:r w:rsidRPr="003D2378">
        <w:rPr>
          <w:spacing w:val="45"/>
          <w:w w:val="99"/>
          <w:highlight w:val="red"/>
        </w:rPr>
        <w:t xml:space="preserve"> </w:t>
      </w:r>
      <w:r w:rsidRPr="003D2378">
        <w:rPr>
          <w:highlight w:val="red"/>
        </w:rPr>
        <w:t>variable</w:t>
      </w:r>
      <w:r w:rsidRPr="003D2378">
        <w:rPr>
          <w:spacing w:val="-3"/>
          <w:highlight w:val="red"/>
        </w:rPr>
        <w:t xml:space="preserve"> </w:t>
      </w:r>
      <w:r w:rsidRPr="003D2378">
        <w:rPr>
          <w:highlight w:val="red"/>
        </w:rPr>
        <w:t>above).</w:t>
      </w:r>
    </w:p>
    <w:p w:rsidR="00A7027F" w:rsidRPr="003D2378" w:rsidRDefault="00A7027F">
      <w:pPr>
        <w:spacing w:before="3"/>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154"/>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1B97D76F" wp14:editId="2B308688">
                <wp:extent cx="5904865" cy="440690"/>
                <wp:effectExtent l="9525" t="9525" r="10160" b="6985"/>
                <wp:docPr id="22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685" w:right="330" w:hanging="3353"/>
                              <w:rPr>
                                <w:rFonts w:ascii="Arial" w:eastAsia="Arial" w:hAnsi="Arial" w:cs="Arial"/>
                                <w:sz w:val="28"/>
                                <w:szCs w:val="28"/>
                              </w:rPr>
                            </w:pPr>
                            <w:bookmarkStart w:id="280" w:name="NFEACTxx_WORKTIME:_Non-formal_learning_a"/>
                            <w:bookmarkStart w:id="281" w:name="_bookmark70"/>
                            <w:bookmarkEnd w:id="280"/>
                            <w:bookmarkEnd w:id="281"/>
                            <w:r>
                              <w:rPr>
                                <w:rFonts w:ascii="Arial"/>
                                <w:b/>
                                <w:sz w:val="28"/>
                              </w:rPr>
                              <w:t>NFEACTxx_WORKTIME:</w:t>
                            </w:r>
                            <w:r>
                              <w:rPr>
                                <w:rFonts w:ascii="Arial"/>
                                <w:b/>
                                <w:spacing w:val="-3"/>
                                <w:sz w:val="2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3"/>
                                <w:sz w:val="28"/>
                              </w:rPr>
                              <w:t xml:space="preserve"> </w:t>
                            </w:r>
                            <w:r>
                              <w:rPr>
                                <w:rFonts w:ascii="Arial"/>
                                <w:b/>
                                <w:sz w:val="28"/>
                              </w:rPr>
                              <w:t>activity</w:t>
                            </w:r>
                            <w:r>
                              <w:rPr>
                                <w:rFonts w:ascii="Arial"/>
                                <w:b/>
                                <w:spacing w:val="-5"/>
                                <w:sz w:val="28"/>
                              </w:rPr>
                              <w:t xml:space="preserve"> </w:t>
                            </w:r>
                            <w:r>
                              <w:rPr>
                                <w:rFonts w:ascii="Arial"/>
                                <w:b/>
                                <w:sz w:val="28"/>
                              </w:rPr>
                              <w:t>during</w:t>
                            </w:r>
                            <w:r>
                              <w:rPr>
                                <w:rFonts w:ascii="Arial"/>
                                <w:b/>
                                <w:spacing w:val="-2"/>
                                <w:sz w:val="28"/>
                              </w:rPr>
                              <w:t xml:space="preserve"> </w:t>
                            </w:r>
                            <w:r>
                              <w:rPr>
                                <w:rFonts w:ascii="Arial"/>
                                <w:b/>
                                <w:sz w:val="28"/>
                              </w:rPr>
                              <w:t>paid</w:t>
                            </w:r>
                            <w:r>
                              <w:rPr>
                                <w:rFonts w:ascii="Arial"/>
                                <w:b/>
                                <w:w w:val="99"/>
                                <w:sz w:val="28"/>
                              </w:rPr>
                              <w:t xml:space="preserve"> </w:t>
                            </w:r>
                            <w:r>
                              <w:rPr>
                                <w:rFonts w:ascii="Arial"/>
                                <w:b/>
                                <w:sz w:val="28"/>
                              </w:rPr>
                              <w:t>working</w:t>
                            </w:r>
                            <w:r>
                              <w:rPr>
                                <w:rFonts w:ascii="Arial"/>
                                <w:b/>
                                <w:spacing w:val="-3"/>
                                <w:sz w:val="28"/>
                              </w:rPr>
                              <w:t xml:space="preserve"> </w:t>
                            </w:r>
                            <w:r>
                              <w:rPr>
                                <w:rFonts w:ascii="Arial"/>
                                <w:b/>
                                <w:sz w:val="28"/>
                              </w:rPr>
                              <w:t>hours</w:t>
                            </w:r>
                          </w:p>
                        </w:txbxContent>
                      </wps:txbx>
                      <wps:bodyPr rot="0" vert="horz" wrap="square" lIns="0" tIns="0" rIns="0" bIns="0" anchor="t" anchorCtr="0" upright="1">
                        <a:noAutofit/>
                      </wps:bodyPr>
                    </wps:wsp>
                  </a:graphicData>
                </a:graphic>
              </wp:inline>
            </w:drawing>
          </mc:Choice>
          <mc:Fallback>
            <w:pict>
              <v:shape id="Text Box 139" o:spid="_x0000_s1095"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zv3ErI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3685" w:right="330" w:hanging="3353"/>
                        <w:rPr>
                          <w:rFonts w:ascii="Arial" w:eastAsia="Arial" w:hAnsi="Arial" w:cs="Arial"/>
                          <w:sz w:val="28"/>
                          <w:szCs w:val="28"/>
                        </w:rPr>
                      </w:pPr>
                      <w:bookmarkStart w:id="282" w:name="NFEACTxx_WORKTIME:_Non-formal_learning_a"/>
                      <w:bookmarkStart w:id="283" w:name="_bookmark70"/>
                      <w:bookmarkEnd w:id="282"/>
                      <w:bookmarkEnd w:id="283"/>
                      <w:r>
                        <w:rPr>
                          <w:rFonts w:ascii="Arial"/>
                          <w:b/>
                          <w:sz w:val="28"/>
                        </w:rPr>
                        <w:t>NFEACTxx_WORKTIME:</w:t>
                      </w:r>
                      <w:r>
                        <w:rPr>
                          <w:rFonts w:ascii="Arial"/>
                          <w:b/>
                          <w:spacing w:val="-3"/>
                          <w:sz w:val="2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3"/>
                          <w:sz w:val="28"/>
                        </w:rPr>
                        <w:t xml:space="preserve"> </w:t>
                      </w:r>
                      <w:r>
                        <w:rPr>
                          <w:rFonts w:ascii="Arial"/>
                          <w:b/>
                          <w:sz w:val="28"/>
                        </w:rPr>
                        <w:t>activity</w:t>
                      </w:r>
                      <w:r>
                        <w:rPr>
                          <w:rFonts w:ascii="Arial"/>
                          <w:b/>
                          <w:spacing w:val="-5"/>
                          <w:sz w:val="28"/>
                        </w:rPr>
                        <w:t xml:space="preserve"> </w:t>
                      </w:r>
                      <w:r>
                        <w:rPr>
                          <w:rFonts w:ascii="Arial"/>
                          <w:b/>
                          <w:sz w:val="28"/>
                        </w:rPr>
                        <w:t>during</w:t>
                      </w:r>
                      <w:r>
                        <w:rPr>
                          <w:rFonts w:ascii="Arial"/>
                          <w:b/>
                          <w:spacing w:val="-2"/>
                          <w:sz w:val="28"/>
                        </w:rPr>
                        <w:t xml:space="preserve"> </w:t>
                      </w:r>
                      <w:r>
                        <w:rPr>
                          <w:rFonts w:ascii="Arial"/>
                          <w:b/>
                          <w:sz w:val="28"/>
                        </w:rPr>
                        <w:t>paid</w:t>
                      </w:r>
                      <w:r>
                        <w:rPr>
                          <w:rFonts w:ascii="Arial"/>
                          <w:b/>
                          <w:w w:val="99"/>
                          <w:sz w:val="28"/>
                        </w:rPr>
                        <w:t xml:space="preserve"> </w:t>
                      </w:r>
                      <w:r>
                        <w:rPr>
                          <w:rFonts w:ascii="Arial"/>
                          <w:b/>
                          <w:sz w:val="28"/>
                        </w:rPr>
                        <w:t>working</w:t>
                      </w:r>
                      <w:r>
                        <w:rPr>
                          <w:rFonts w:ascii="Arial"/>
                          <w:b/>
                          <w:spacing w:val="-3"/>
                          <w:sz w:val="28"/>
                        </w:rPr>
                        <w:t xml:space="preserve"> </w:t>
                      </w:r>
                      <w:r>
                        <w:rPr>
                          <w:rFonts w:ascii="Arial"/>
                          <w:b/>
                          <w:sz w:val="28"/>
                        </w:rPr>
                        <w:t>hours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This</w:t>
      </w:r>
      <w:r w:rsidRPr="003D2378">
        <w:rPr>
          <w:spacing w:val="22"/>
          <w:highlight w:val="red"/>
        </w:rPr>
        <w:t xml:space="preserve"> </w:t>
      </w:r>
      <w:r w:rsidRPr="003D2378">
        <w:rPr>
          <w:highlight w:val="red"/>
        </w:rPr>
        <w:t>variable</w:t>
      </w:r>
      <w:r w:rsidRPr="003D2378">
        <w:rPr>
          <w:spacing w:val="23"/>
          <w:highlight w:val="red"/>
        </w:rPr>
        <w:t xml:space="preserve"> </w:t>
      </w:r>
      <w:r w:rsidRPr="003D2378">
        <w:rPr>
          <w:highlight w:val="red"/>
        </w:rPr>
        <w:t>assesses</w:t>
      </w:r>
      <w:r w:rsidRPr="003D2378">
        <w:rPr>
          <w:spacing w:val="21"/>
          <w:highlight w:val="red"/>
        </w:rPr>
        <w:t xml:space="preserve"> </w:t>
      </w:r>
      <w:r w:rsidRPr="003D2378">
        <w:rPr>
          <w:highlight w:val="red"/>
        </w:rPr>
        <w:t>whether</w:t>
      </w:r>
      <w:r w:rsidRPr="003D2378">
        <w:rPr>
          <w:spacing w:val="23"/>
          <w:highlight w:val="red"/>
        </w:rPr>
        <w:t xml:space="preserve"> </w:t>
      </w:r>
      <w:r w:rsidRPr="003D2378">
        <w:rPr>
          <w:highlight w:val="red"/>
        </w:rPr>
        <w:t>the</w:t>
      </w:r>
      <w:r w:rsidRPr="003D2378">
        <w:rPr>
          <w:spacing w:val="22"/>
          <w:highlight w:val="red"/>
        </w:rPr>
        <w:t xml:space="preserve"> </w:t>
      </w:r>
      <w:r w:rsidRPr="003D2378">
        <w:rPr>
          <w:highlight w:val="red"/>
        </w:rPr>
        <w:t>non-formal</w:t>
      </w:r>
      <w:r w:rsidRPr="003D2378">
        <w:rPr>
          <w:spacing w:val="23"/>
          <w:highlight w:val="red"/>
        </w:rPr>
        <w:t xml:space="preserve"> </w:t>
      </w:r>
      <w:r w:rsidRPr="003D2378">
        <w:rPr>
          <w:highlight w:val="red"/>
        </w:rPr>
        <w:t>learning</w:t>
      </w:r>
      <w:r w:rsidRPr="003D2378">
        <w:rPr>
          <w:spacing w:val="22"/>
          <w:highlight w:val="red"/>
        </w:rPr>
        <w:t xml:space="preserve"> </w:t>
      </w:r>
      <w:r w:rsidRPr="003D2378">
        <w:rPr>
          <w:spacing w:val="-1"/>
          <w:highlight w:val="red"/>
        </w:rPr>
        <w:t>activity</w:t>
      </w:r>
      <w:r w:rsidRPr="003D2378">
        <w:rPr>
          <w:spacing w:val="25"/>
          <w:highlight w:val="red"/>
        </w:rPr>
        <w:t xml:space="preserve"> </w:t>
      </w:r>
      <w:r w:rsidRPr="003D2378">
        <w:rPr>
          <w:spacing w:val="-1"/>
          <w:highlight w:val="red"/>
        </w:rPr>
        <w:t>reported</w:t>
      </w:r>
      <w:r w:rsidRPr="003D2378">
        <w:rPr>
          <w:spacing w:val="23"/>
          <w:highlight w:val="red"/>
        </w:rPr>
        <w:t xml:space="preserve"> </w:t>
      </w:r>
      <w:r w:rsidRPr="003D2378">
        <w:rPr>
          <w:highlight w:val="red"/>
        </w:rPr>
        <w:t>in</w:t>
      </w:r>
      <w:r w:rsidRPr="003D2378">
        <w:rPr>
          <w:spacing w:val="22"/>
          <w:highlight w:val="red"/>
        </w:rPr>
        <w:t xml:space="preserve"> </w:t>
      </w:r>
      <w:r w:rsidRPr="003D2378">
        <w:rPr>
          <w:highlight w:val="red"/>
        </w:rPr>
        <w:t>NFEACTxx_TYPE</w:t>
      </w:r>
      <w:r w:rsidRPr="003D2378">
        <w:rPr>
          <w:spacing w:val="24"/>
          <w:highlight w:val="red"/>
        </w:rPr>
        <w:t xml:space="preserve"> </w:t>
      </w:r>
      <w:r w:rsidRPr="003D2378">
        <w:rPr>
          <w:highlight w:val="red"/>
        </w:rPr>
        <w:t>took</w:t>
      </w:r>
      <w:r w:rsidRPr="003D2378">
        <w:rPr>
          <w:spacing w:val="28"/>
          <w:w w:val="99"/>
          <w:highlight w:val="red"/>
        </w:rPr>
        <w:t xml:space="preserve"> </w:t>
      </w:r>
      <w:r w:rsidRPr="003D2378">
        <w:rPr>
          <w:highlight w:val="red"/>
        </w:rPr>
        <w:t>place</w:t>
      </w:r>
      <w:r w:rsidRPr="003D2378">
        <w:rPr>
          <w:spacing w:val="-2"/>
          <w:highlight w:val="red"/>
        </w:rPr>
        <w:t xml:space="preserve"> </w:t>
      </w:r>
      <w:r w:rsidRPr="003D2378">
        <w:rPr>
          <w:highlight w:val="red"/>
        </w:rPr>
        <w:t>during</w:t>
      </w:r>
      <w:r w:rsidRPr="003D2378">
        <w:rPr>
          <w:spacing w:val="-2"/>
          <w:highlight w:val="red"/>
        </w:rPr>
        <w:t xml:space="preserve"> </w:t>
      </w:r>
      <w:r w:rsidRPr="003D2378">
        <w:rPr>
          <w:highlight w:val="red"/>
        </w:rPr>
        <w:t>paid</w:t>
      </w:r>
      <w:r w:rsidRPr="003D2378">
        <w:rPr>
          <w:spacing w:val="-1"/>
          <w:highlight w:val="red"/>
        </w:rPr>
        <w:t xml:space="preserve"> </w:t>
      </w:r>
      <w:r w:rsidRPr="003D2378">
        <w:rPr>
          <w:highlight w:val="red"/>
        </w:rPr>
        <w:t>working</w:t>
      </w:r>
      <w:r w:rsidRPr="003D2378">
        <w:rPr>
          <w:spacing w:val="-3"/>
          <w:highlight w:val="red"/>
        </w:rPr>
        <w:t xml:space="preserve"> </w:t>
      </w:r>
      <w:r w:rsidRPr="003D2378">
        <w:rPr>
          <w:highlight w:val="red"/>
        </w:rPr>
        <w:t>hours</w:t>
      </w:r>
      <w:r w:rsidRPr="003D2378">
        <w:rPr>
          <w:spacing w:val="-1"/>
          <w:highlight w:val="red"/>
        </w:rPr>
        <w:t xml:space="preserve"> (including </w:t>
      </w:r>
      <w:r w:rsidRPr="003D2378">
        <w:rPr>
          <w:highlight w:val="red"/>
        </w:rPr>
        <w:t>paid</w:t>
      </w:r>
      <w:r w:rsidRPr="003D2378">
        <w:rPr>
          <w:spacing w:val="-1"/>
          <w:highlight w:val="red"/>
        </w:rPr>
        <w:t xml:space="preserve"> </w:t>
      </w:r>
      <w:r w:rsidRPr="003D2378">
        <w:rPr>
          <w:highlight w:val="red"/>
        </w:rPr>
        <w:t>leave</w:t>
      </w:r>
      <w:r w:rsidRPr="003D2378">
        <w:rPr>
          <w:spacing w:val="-3"/>
          <w:highlight w:val="red"/>
        </w:rPr>
        <w:t xml:space="preserve"> </w:t>
      </w:r>
      <w:r w:rsidRPr="003D2378">
        <w:rPr>
          <w:highlight w:val="red"/>
        </w:rPr>
        <w:t>and</w:t>
      </w:r>
      <w:r w:rsidRPr="003D2378">
        <w:rPr>
          <w:spacing w:val="-1"/>
          <w:highlight w:val="red"/>
        </w:rPr>
        <w:t xml:space="preserve"> </w:t>
      </w:r>
      <w:r w:rsidRPr="003D2378">
        <w:rPr>
          <w:highlight w:val="red"/>
        </w:rPr>
        <w:t>recuperation)</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bookmarkStart w:id="284" w:name="Did_the_non-formal_learning_activity_tak"/>
      <w:bookmarkEnd w:id="284"/>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ind w:right="217"/>
        <w:rPr>
          <w:highlight w:val="red"/>
        </w:rPr>
      </w:pPr>
      <w:r w:rsidRPr="003D2378">
        <w:rPr>
          <w:highlight w:val="red"/>
        </w:rPr>
        <w:t>Did</w:t>
      </w:r>
      <w:r w:rsidRPr="003D2378">
        <w:rPr>
          <w:spacing w:val="-2"/>
          <w:highlight w:val="red"/>
        </w:rPr>
        <w:t xml:space="preserve"> </w:t>
      </w:r>
      <w:r w:rsidRPr="003D2378">
        <w:rPr>
          <w:highlight w:val="red"/>
        </w:rPr>
        <w:t>the</w:t>
      </w:r>
      <w:r w:rsidRPr="003D2378">
        <w:rPr>
          <w:spacing w:val="-1"/>
          <w:highlight w:val="red"/>
        </w:rPr>
        <w:t xml:space="preserve"> non-formal </w:t>
      </w:r>
      <w:r w:rsidRPr="003D2378">
        <w:rPr>
          <w:highlight w:val="red"/>
        </w:rPr>
        <w:t>learning</w:t>
      </w:r>
      <w:r w:rsidRPr="003D2378">
        <w:rPr>
          <w:spacing w:val="-2"/>
          <w:highlight w:val="red"/>
        </w:rPr>
        <w:t xml:space="preserve"> </w:t>
      </w:r>
      <w:r w:rsidRPr="003D2378">
        <w:rPr>
          <w:spacing w:val="-1"/>
          <w:highlight w:val="red"/>
        </w:rPr>
        <w:t>activity</w:t>
      </w:r>
      <w:r w:rsidRPr="003D2378">
        <w:rPr>
          <w:spacing w:val="1"/>
          <w:highlight w:val="red"/>
        </w:rPr>
        <w:t xml:space="preserve"> </w:t>
      </w:r>
      <w:r w:rsidRPr="003D2378">
        <w:rPr>
          <w:highlight w:val="red"/>
        </w:rPr>
        <w:t>take</w:t>
      </w:r>
      <w:r w:rsidRPr="003D2378">
        <w:rPr>
          <w:spacing w:val="-1"/>
          <w:highlight w:val="red"/>
        </w:rPr>
        <w:t xml:space="preserve"> </w:t>
      </w:r>
      <w:r w:rsidRPr="003D2378">
        <w:rPr>
          <w:highlight w:val="red"/>
        </w:rPr>
        <w:t xml:space="preserve">place </w:t>
      </w:r>
      <w:r w:rsidRPr="003D2378">
        <w:rPr>
          <w:spacing w:val="-1"/>
          <w:highlight w:val="red"/>
        </w:rPr>
        <w:t>mostly</w:t>
      </w:r>
      <w:r w:rsidRPr="003D2378">
        <w:rPr>
          <w:spacing w:val="-3"/>
          <w:highlight w:val="red"/>
        </w:rPr>
        <w:t xml:space="preserve"> </w:t>
      </w:r>
      <w:r w:rsidRPr="003D2378">
        <w:rPr>
          <w:highlight w:val="red"/>
        </w:rPr>
        <w:t>or</w:t>
      </w:r>
      <w:r w:rsidRPr="003D2378">
        <w:rPr>
          <w:spacing w:val="-1"/>
          <w:highlight w:val="red"/>
        </w:rPr>
        <w:t xml:space="preserve"> fully during </w:t>
      </w:r>
      <w:r w:rsidRPr="003D2378">
        <w:rPr>
          <w:highlight w:val="red"/>
        </w:rPr>
        <w:t>paid</w:t>
      </w:r>
      <w:r w:rsidRPr="003D2378">
        <w:rPr>
          <w:spacing w:val="-1"/>
          <w:highlight w:val="red"/>
        </w:rPr>
        <w:t xml:space="preserve"> working </w:t>
      </w:r>
      <w:r w:rsidRPr="003D2378">
        <w:rPr>
          <w:highlight w:val="red"/>
        </w:rPr>
        <w:t>hours</w:t>
      </w:r>
      <w:r w:rsidRPr="003D2378">
        <w:rPr>
          <w:spacing w:val="-1"/>
          <w:highlight w:val="red"/>
        </w:rPr>
        <w:t xml:space="preserve"> (including</w:t>
      </w:r>
      <w:r w:rsidRPr="003D2378">
        <w:rPr>
          <w:spacing w:val="85"/>
          <w:w w:val="99"/>
          <w:highlight w:val="red"/>
        </w:rPr>
        <w:t xml:space="preserve"> </w:t>
      </w:r>
      <w:r w:rsidRPr="003D2378">
        <w:rPr>
          <w:highlight w:val="red"/>
        </w:rPr>
        <w:t>paid</w:t>
      </w:r>
      <w:r w:rsidRPr="003D2378">
        <w:rPr>
          <w:spacing w:val="-2"/>
          <w:highlight w:val="red"/>
        </w:rPr>
        <w:t xml:space="preserve"> </w:t>
      </w:r>
      <w:r w:rsidRPr="003D2378">
        <w:rPr>
          <w:highlight w:val="red"/>
        </w:rPr>
        <w:t>leave</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recuperation)?</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spacing w:val="-1"/>
                <w:highlight w:val="red"/>
              </w:rPr>
              <w:t>(including</w:t>
            </w:r>
            <w:r w:rsidRPr="003D2378">
              <w:rPr>
                <w:rFonts w:ascii="Times New Roman"/>
                <w:spacing w:val="-2"/>
                <w:highlight w:val="red"/>
              </w:rPr>
              <w:t xml:space="preserve"> </w:t>
            </w:r>
            <w:r w:rsidRPr="003D2378">
              <w:rPr>
                <w:rFonts w:ascii="Times New Roman"/>
                <w:highlight w:val="red"/>
              </w:rPr>
              <w:t>not</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that</w:t>
            </w:r>
            <w:r w:rsidRPr="003D2378">
              <w:rPr>
                <w:rFonts w:ascii="Times New Roman"/>
                <w:spacing w:val="-1"/>
                <w:highlight w:val="red"/>
              </w:rPr>
              <w:t xml:space="preserve"> </w:t>
            </w:r>
            <w:r w:rsidRPr="003D2378">
              <w:rPr>
                <w:rFonts w:ascii="Times New Roman"/>
                <w:highlight w:val="red"/>
              </w:rPr>
              <w:t>time)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42"/>
        </w:numPr>
        <w:tabs>
          <w:tab w:val="left" w:pos="578"/>
        </w:tabs>
        <w:spacing w:before="116"/>
        <w:ind w:hanging="2160"/>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42"/>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7"/>
          <w:highlight w:val="red"/>
        </w:rPr>
        <w:t xml:space="preserve"> </w:t>
      </w:r>
      <w:r w:rsidRPr="003D2378">
        <w:rPr>
          <w:highlight w:val="red"/>
        </w:rPr>
        <w:t>respondents</w:t>
      </w:r>
      <w:r w:rsidRPr="003D2378">
        <w:rPr>
          <w:spacing w:val="18"/>
          <w:highlight w:val="red"/>
        </w:rPr>
        <w:t xml:space="preserve"> </w:t>
      </w:r>
      <w:r w:rsidRPr="003D2378">
        <w:rPr>
          <w:highlight w:val="red"/>
        </w:rPr>
        <w:t>who</w:t>
      </w:r>
      <w:r w:rsidRPr="003D2378">
        <w:rPr>
          <w:spacing w:val="18"/>
          <w:highlight w:val="red"/>
        </w:rPr>
        <w:t xml:space="preserve"> </w:t>
      </w:r>
      <w:r w:rsidRPr="003D2378">
        <w:rPr>
          <w:spacing w:val="-1"/>
          <w:highlight w:val="red"/>
        </w:rPr>
        <w:t>participated</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7"/>
          <w:highlight w:val="red"/>
        </w:rPr>
        <w:t xml:space="preserve"> </w:t>
      </w:r>
      <w:r w:rsidRPr="003D2378">
        <w:rPr>
          <w:highlight w:val="red"/>
        </w:rPr>
        <w:t>least</w:t>
      </w:r>
      <w:r w:rsidRPr="003D2378">
        <w:rPr>
          <w:spacing w:val="18"/>
          <w:highlight w:val="red"/>
        </w:rPr>
        <w:t xml:space="preserve"> </w:t>
      </w:r>
      <w:r w:rsidRPr="003D2378">
        <w:rPr>
          <w:highlight w:val="red"/>
        </w:rPr>
        <w:t>one</w:t>
      </w:r>
      <w:r w:rsidRPr="003D2378">
        <w:rPr>
          <w:spacing w:val="18"/>
          <w:highlight w:val="red"/>
        </w:rPr>
        <w:t xml:space="preserve"> </w:t>
      </w:r>
      <w:r w:rsidRPr="003D2378">
        <w:rPr>
          <w:highlight w:val="red"/>
        </w:rPr>
        <w:t>non-formal</w:t>
      </w:r>
      <w:r w:rsidRPr="003D2378">
        <w:rPr>
          <w:spacing w:val="17"/>
          <w:highlight w:val="red"/>
        </w:rPr>
        <w:t xml:space="preserve"> </w:t>
      </w:r>
      <w:r w:rsidRPr="003D2378">
        <w:rPr>
          <w:highlight w:val="red"/>
        </w:rPr>
        <w:t>learning</w:t>
      </w:r>
      <w:r w:rsidRPr="003D2378">
        <w:rPr>
          <w:spacing w:val="18"/>
          <w:highlight w:val="red"/>
        </w:rPr>
        <w:t xml:space="preserve"> </w:t>
      </w:r>
      <w:r w:rsidRPr="003D2378">
        <w:rPr>
          <w:spacing w:val="-1"/>
          <w:highlight w:val="red"/>
        </w:rPr>
        <w:t>activity</w:t>
      </w:r>
      <w:r w:rsidRPr="003D2378">
        <w:rPr>
          <w:spacing w:val="36"/>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 xml:space="preserve">(NFENUM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42"/>
        </w:numPr>
        <w:tabs>
          <w:tab w:val="left" w:pos="578"/>
        </w:tabs>
        <w:spacing w:before="116"/>
        <w:ind w:left="57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3"/>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42"/>
        </w:numPr>
        <w:tabs>
          <w:tab w:val="left" w:pos="578"/>
          <w:tab w:val="left" w:pos="2377"/>
        </w:tabs>
        <w:spacing w:before="101"/>
        <w:ind w:left="577"/>
        <w:jc w:val="both"/>
        <w:rPr>
          <w:highlight w:val="red"/>
        </w:rPr>
      </w:pPr>
      <w:r w:rsidRPr="003D2378">
        <w:rPr>
          <w:w w:val="95"/>
          <w:highlight w:val="red"/>
        </w:rPr>
        <w:t>Concept</w:t>
      </w:r>
      <w:r w:rsidRPr="003D2378">
        <w:rPr>
          <w:w w:val="95"/>
          <w:highlight w:val="red"/>
        </w:rPr>
        <w:tab/>
      </w:r>
      <w:r w:rsidRPr="003D2378">
        <w:rPr>
          <w:spacing w:val="-1"/>
          <w:highlight w:val="red"/>
        </w:rPr>
        <w:t>Non-formal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activity</w:t>
      </w:r>
      <w:r w:rsidRPr="003D2378">
        <w:rPr>
          <w:spacing w:val="-2"/>
          <w:highlight w:val="red"/>
        </w:rPr>
        <w:t xml:space="preserve"> </w:t>
      </w:r>
      <w:r w:rsidRPr="003D2378">
        <w:rPr>
          <w:spacing w:val="-1"/>
          <w:highlight w:val="red"/>
        </w:rPr>
        <w:t xml:space="preserve">taking </w:t>
      </w:r>
      <w:r w:rsidRPr="003D2378">
        <w:rPr>
          <w:highlight w:val="red"/>
        </w:rPr>
        <w:t>place</w:t>
      </w:r>
      <w:r w:rsidRPr="003D2378">
        <w:rPr>
          <w:spacing w:val="-1"/>
          <w:highlight w:val="red"/>
        </w:rPr>
        <w:t xml:space="preserve"> </w:t>
      </w:r>
      <w:r w:rsidRPr="003D2378">
        <w:rPr>
          <w:highlight w:val="red"/>
        </w:rPr>
        <w:t>during</w:t>
      </w:r>
      <w:r w:rsidRPr="003D2378">
        <w:rPr>
          <w:spacing w:val="-3"/>
          <w:highlight w:val="red"/>
        </w:rPr>
        <w:t xml:space="preserve"> </w:t>
      </w:r>
      <w:r w:rsidRPr="003D2378">
        <w:rPr>
          <w:highlight w:val="red"/>
        </w:rPr>
        <w:t>paid</w:t>
      </w:r>
      <w:r w:rsidRPr="003D2378">
        <w:rPr>
          <w:spacing w:val="-2"/>
          <w:highlight w:val="red"/>
        </w:rPr>
        <w:t xml:space="preserve"> </w:t>
      </w:r>
      <w:r w:rsidRPr="003D2378">
        <w:rPr>
          <w:highlight w:val="red"/>
        </w:rPr>
        <w:t>working</w:t>
      </w:r>
      <w:r w:rsidRPr="003D2378">
        <w:rPr>
          <w:spacing w:val="-1"/>
          <w:highlight w:val="red"/>
        </w:rPr>
        <w:t xml:space="preserve"> </w:t>
      </w:r>
      <w:r w:rsidRPr="003D2378">
        <w:rPr>
          <w:highlight w:val="red"/>
        </w:rPr>
        <w:t>hours</w:t>
      </w:r>
    </w:p>
    <w:p w:rsidR="00A7027F" w:rsidRPr="003D2378" w:rsidRDefault="006F44CB">
      <w:pPr>
        <w:pStyle w:val="a3"/>
        <w:numPr>
          <w:ilvl w:val="0"/>
          <w:numId w:val="42"/>
        </w:numPr>
        <w:tabs>
          <w:tab w:val="left" w:pos="578"/>
        </w:tabs>
        <w:spacing w:before="104" w:line="237" w:lineRule="auto"/>
        <w:ind w:right="210"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8"/>
          <w:highlight w:val="red"/>
        </w:rPr>
        <w:t xml:space="preserve"> </w:t>
      </w:r>
      <w:r w:rsidRPr="003D2378">
        <w:rPr>
          <w:highlight w:val="red"/>
        </w:rPr>
        <w:t>In</w:t>
      </w:r>
      <w:r w:rsidRPr="003D2378">
        <w:rPr>
          <w:spacing w:val="32"/>
          <w:highlight w:val="red"/>
        </w:rPr>
        <w:t xml:space="preserve"> </w:t>
      </w:r>
      <w:r w:rsidRPr="003D2378">
        <w:rPr>
          <w:highlight w:val="red"/>
        </w:rPr>
        <w:t>the</w:t>
      </w:r>
      <w:r w:rsidRPr="003D2378">
        <w:rPr>
          <w:spacing w:val="33"/>
          <w:highlight w:val="red"/>
        </w:rPr>
        <w:t xml:space="preserve"> </w:t>
      </w:r>
      <w:r w:rsidRPr="003D2378">
        <w:rPr>
          <w:highlight w:val="red"/>
        </w:rPr>
        <w:t>2011</w:t>
      </w:r>
      <w:r w:rsidRPr="003D2378">
        <w:rPr>
          <w:spacing w:val="31"/>
          <w:highlight w:val="red"/>
        </w:rPr>
        <w:t xml:space="preserve"> </w:t>
      </w:r>
      <w:r w:rsidRPr="003D2378">
        <w:rPr>
          <w:highlight w:val="red"/>
        </w:rPr>
        <w:t>AES,</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data</w:t>
      </w:r>
      <w:r w:rsidRPr="003D2378">
        <w:rPr>
          <w:spacing w:val="33"/>
          <w:highlight w:val="red"/>
        </w:rPr>
        <w:t xml:space="preserve"> </w:t>
      </w:r>
      <w:r w:rsidRPr="003D2378">
        <w:rPr>
          <w:highlight w:val="red"/>
        </w:rPr>
        <w:t>collection</w:t>
      </w:r>
      <w:r w:rsidRPr="003D2378">
        <w:rPr>
          <w:spacing w:val="33"/>
          <w:highlight w:val="red"/>
        </w:rPr>
        <w:t xml:space="preserve"> </w:t>
      </w:r>
      <w:r w:rsidRPr="003D2378">
        <w:rPr>
          <w:highlight w:val="red"/>
        </w:rPr>
        <w:t>on</w:t>
      </w:r>
      <w:r w:rsidRPr="003D2378">
        <w:rPr>
          <w:spacing w:val="33"/>
          <w:highlight w:val="red"/>
        </w:rPr>
        <w:t xml:space="preserve"> </w:t>
      </w:r>
      <w:r w:rsidRPr="003D2378">
        <w:rPr>
          <w:highlight w:val="red"/>
        </w:rPr>
        <w:t>non-formal</w:t>
      </w:r>
      <w:r w:rsidRPr="003D2378">
        <w:rPr>
          <w:spacing w:val="33"/>
          <w:highlight w:val="red"/>
        </w:rPr>
        <w:t xml:space="preserve"> </w:t>
      </w:r>
      <w:r w:rsidRPr="003D2378">
        <w:rPr>
          <w:highlight w:val="red"/>
        </w:rPr>
        <w:t>learning</w:t>
      </w:r>
      <w:r w:rsidRPr="003D2378">
        <w:rPr>
          <w:spacing w:val="32"/>
          <w:highlight w:val="red"/>
        </w:rPr>
        <w:t xml:space="preserve"> </w:t>
      </w:r>
      <w:r w:rsidRPr="003D2378">
        <w:rPr>
          <w:highlight w:val="red"/>
        </w:rPr>
        <w:t>activities</w:t>
      </w:r>
      <w:r w:rsidRPr="003D2378">
        <w:rPr>
          <w:spacing w:val="32"/>
          <w:highlight w:val="red"/>
        </w:rPr>
        <w:t xml:space="preserve"> </w:t>
      </w:r>
      <w:r w:rsidRPr="003D2378">
        <w:rPr>
          <w:highlight w:val="red"/>
        </w:rPr>
        <w:t>was</w:t>
      </w:r>
      <w:r w:rsidRPr="003D2378">
        <w:rPr>
          <w:spacing w:val="21"/>
          <w:w w:val="99"/>
          <w:highlight w:val="red"/>
        </w:rPr>
        <w:t xml:space="preserve"> </w:t>
      </w:r>
      <w:r w:rsidRPr="003D2378">
        <w:rPr>
          <w:highlight w:val="red"/>
        </w:rPr>
        <w:t>such</w:t>
      </w:r>
      <w:r w:rsidRPr="003D2378">
        <w:rPr>
          <w:spacing w:val="25"/>
          <w:highlight w:val="red"/>
        </w:rPr>
        <w:t xml:space="preserve"> </w:t>
      </w:r>
      <w:r w:rsidRPr="003D2378">
        <w:rPr>
          <w:highlight w:val="red"/>
        </w:rPr>
        <w:t>that</w:t>
      </w:r>
      <w:r w:rsidRPr="003D2378">
        <w:rPr>
          <w:spacing w:val="25"/>
          <w:highlight w:val="red"/>
        </w:rPr>
        <w:t xml:space="preserve"> </w:t>
      </w:r>
      <w:r w:rsidRPr="003D2378">
        <w:rPr>
          <w:highlight w:val="red"/>
        </w:rPr>
        <w:t>we</w:t>
      </w:r>
      <w:r w:rsidRPr="003D2378">
        <w:rPr>
          <w:spacing w:val="25"/>
          <w:highlight w:val="red"/>
        </w:rPr>
        <w:t xml:space="preserve"> </w:t>
      </w:r>
      <w:r w:rsidRPr="003D2378">
        <w:rPr>
          <w:highlight w:val="red"/>
        </w:rPr>
        <w:t>only</w:t>
      </w:r>
      <w:r w:rsidRPr="003D2378">
        <w:rPr>
          <w:spacing w:val="25"/>
          <w:highlight w:val="red"/>
        </w:rPr>
        <w:t xml:space="preserve"> </w:t>
      </w:r>
      <w:r w:rsidRPr="003D2378">
        <w:rPr>
          <w:highlight w:val="red"/>
        </w:rPr>
        <w:t>knew</w:t>
      </w:r>
      <w:r w:rsidRPr="003D2378">
        <w:rPr>
          <w:spacing w:val="25"/>
          <w:highlight w:val="red"/>
        </w:rPr>
        <w:t xml:space="preserve"> </w:t>
      </w:r>
      <w:r w:rsidRPr="003D2378">
        <w:rPr>
          <w:highlight w:val="red"/>
        </w:rPr>
        <w:t>whether</w:t>
      </w:r>
      <w:r w:rsidRPr="003D2378">
        <w:rPr>
          <w:spacing w:val="26"/>
          <w:highlight w:val="red"/>
        </w:rPr>
        <w:t xml:space="preserve"> </w:t>
      </w:r>
      <w:r w:rsidRPr="003D2378">
        <w:rPr>
          <w:highlight w:val="red"/>
        </w:rPr>
        <w:t>there</w:t>
      </w:r>
      <w:r w:rsidRPr="003D2378">
        <w:rPr>
          <w:spacing w:val="24"/>
          <w:highlight w:val="red"/>
        </w:rPr>
        <w:t xml:space="preserve"> </w:t>
      </w:r>
      <w:r w:rsidRPr="003D2378">
        <w:rPr>
          <w:spacing w:val="-1"/>
          <w:highlight w:val="red"/>
        </w:rPr>
        <w:t>was</w:t>
      </w:r>
      <w:r w:rsidRPr="003D2378">
        <w:rPr>
          <w:spacing w:val="25"/>
          <w:highlight w:val="red"/>
        </w:rPr>
        <w:t xml:space="preserve"> </w:t>
      </w:r>
      <w:r w:rsidRPr="003D2378">
        <w:rPr>
          <w:highlight w:val="red"/>
        </w:rPr>
        <w:t>at</w:t>
      </w:r>
      <w:r w:rsidRPr="003D2378">
        <w:rPr>
          <w:spacing w:val="25"/>
          <w:highlight w:val="red"/>
        </w:rPr>
        <w:t xml:space="preserve"> </w:t>
      </w:r>
      <w:r w:rsidRPr="003D2378">
        <w:rPr>
          <w:highlight w:val="red"/>
        </w:rPr>
        <w:t>least</w:t>
      </w:r>
      <w:r w:rsidRPr="003D2378">
        <w:rPr>
          <w:spacing w:val="25"/>
          <w:highlight w:val="red"/>
        </w:rPr>
        <w:t xml:space="preserve"> </w:t>
      </w:r>
      <w:r w:rsidRPr="003D2378">
        <w:rPr>
          <w:highlight w:val="red"/>
        </w:rPr>
        <w:t>one</w:t>
      </w:r>
      <w:r w:rsidRPr="003D2378">
        <w:rPr>
          <w:spacing w:val="24"/>
          <w:highlight w:val="red"/>
        </w:rPr>
        <w:t xml:space="preserve"> </w:t>
      </w:r>
      <w:r w:rsidRPr="003D2378">
        <w:rPr>
          <w:highlight w:val="red"/>
        </w:rPr>
        <w:t>non-formal</w:t>
      </w:r>
      <w:r w:rsidRPr="003D2378">
        <w:rPr>
          <w:spacing w:val="25"/>
          <w:highlight w:val="red"/>
        </w:rPr>
        <w:t xml:space="preserve"> </w:t>
      </w:r>
      <w:r w:rsidRPr="003D2378">
        <w:rPr>
          <w:highlight w:val="red"/>
        </w:rPr>
        <w:t>learning</w:t>
      </w:r>
      <w:r w:rsidRPr="003D2378">
        <w:rPr>
          <w:spacing w:val="21"/>
          <w:w w:val="99"/>
          <w:highlight w:val="red"/>
        </w:rPr>
        <w:t xml:space="preserve"> </w:t>
      </w:r>
      <w:r w:rsidRPr="003D2378">
        <w:rPr>
          <w:highlight w:val="red"/>
        </w:rPr>
        <w:t>activity</w:t>
      </w:r>
      <w:r w:rsidRPr="003D2378">
        <w:rPr>
          <w:spacing w:val="27"/>
          <w:highlight w:val="red"/>
        </w:rPr>
        <w:t xml:space="preserve"> </w:t>
      </w:r>
      <w:r w:rsidRPr="003D2378">
        <w:rPr>
          <w:spacing w:val="-1"/>
          <w:highlight w:val="red"/>
        </w:rPr>
        <w:t>which</w:t>
      </w:r>
      <w:r w:rsidRPr="003D2378">
        <w:rPr>
          <w:spacing w:val="27"/>
          <w:highlight w:val="red"/>
        </w:rPr>
        <w:t xml:space="preserve"> </w:t>
      </w:r>
      <w:r w:rsidRPr="003D2378">
        <w:rPr>
          <w:highlight w:val="red"/>
        </w:rPr>
        <w:t>took</w:t>
      </w:r>
      <w:r w:rsidRPr="003D2378">
        <w:rPr>
          <w:spacing w:val="26"/>
          <w:highlight w:val="red"/>
        </w:rPr>
        <w:t xml:space="preserve"> </w:t>
      </w:r>
      <w:r w:rsidRPr="003D2378">
        <w:rPr>
          <w:highlight w:val="red"/>
        </w:rPr>
        <w:t>place</w:t>
      </w:r>
      <w:r w:rsidRPr="003D2378">
        <w:rPr>
          <w:spacing w:val="27"/>
          <w:highlight w:val="red"/>
        </w:rPr>
        <w:t xml:space="preserve"> </w:t>
      </w:r>
      <w:r w:rsidRPr="003D2378">
        <w:rPr>
          <w:highlight w:val="red"/>
        </w:rPr>
        <w:t>during</w:t>
      </w:r>
      <w:r w:rsidRPr="003D2378">
        <w:rPr>
          <w:spacing w:val="27"/>
          <w:highlight w:val="red"/>
        </w:rPr>
        <w:t xml:space="preserve"> </w:t>
      </w:r>
      <w:r w:rsidRPr="003D2378">
        <w:rPr>
          <w:highlight w:val="red"/>
        </w:rPr>
        <w:t>paid</w:t>
      </w:r>
      <w:r w:rsidRPr="003D2378">
        <w:rPr>
          <w:spacing w:val="25"/>
          <w:highlight w:val="red"/>
        </w:rPr>
        <w:t xml:space="preserve"> </w:t>
      </w:r>
      <w:r w:rsidRPr="003D2378">
        <w:rPr>
          <w:highlight w:val="red"/>
        </w:rPr>
        <w:t>working</w:t>
      </w:r>
      <w:r w:rsidRPr="003D2378">
        <w:rPr>
          <w:spacing w:val="27"/>
          <w:highlight w:val="red"/>
        </w:rPr>
        <w:t xml:space="preserve"> </w:t>
      </w:r>
      <w:r w:rsidRPr="003D2378">
        <w:rPr>
          <w:spacing w:val="-1"/>
          <w:highlight w:val="red"/>
        </w:rPr>
        <w:t>hours</w:t>
      </w:r>
      <w:r w:rsidRPr="003D2378">
        <w:rPr>
          <w:spacing w:val="27"/>
          <w:highlight w:val="red"/>
        </w:rPr>
        <w:t xml:space="preserve"> </w:t>
      </w:r>
      <w:r w:rsidRPr="003D2378">
        <w:rPr>
          <w:spacing w:val="-1"/>
          <w:highlight w:val="red"/>
        </w:rPr>
        <w:t>among</w:t>
      </w:r>
      <w:r w:rsidRPr="003D2378">
        <w:rPr>
          <w:spacing w:val="26"/>
          <w:highlight w:val="red"/>
        </w:rPr>
        <w:t xml:space="preserve"> </w:t>
      </w:r>
      <w:r w:rsidRPr="003D2378">
        <w:rPr>
          <w:highlight w:val="red"/>
        </w:rPr>
        <w:t>the</w:t>
      </w:r>
      <w:r w:rsidRPr="003D2378">
        <w:rPr>
          <w:spacing w:val="26"/>
          <w:highlight w:val="red"/>
        </w:rPr>
        <w:t xml:space="preserve"> </w:t>
      </w:r>
      <w:r w:rsidRPr="003D2378">
        <w:rPr>
          <w:spacing w:val="-1"/>
          <w:highlight w:val="red"/>
        </w:rPr>
        <w:t>non-formal</w:t>
      </w:r>
      <w:r w:rsidRPr="003D2378">
        <w:rPr>
          <w:spacing w:val="35"/>
          <w:w w:val="99"/>
          <w:highlight w:val="red"/>
        </w:rPr>
        <w:t xml:space="preserve"> </w:t>
      </w:r>
      <w:r w:rsidRPr="003D2378">
        <w:rPr>
          <w:highlight w:val="red"/>
        </w:rPr>
        <w:t>learning</w:t>
      </w:r>
      <w:r w:rsidRPr="003D2378">
        <w:rPr>
          <w:spacing w:val="3"/>
          <w:highlight w:val="red"/>
        </w:rPr>
        <w:t xml:space="preserve"> </w:t>
      </w:r>
      <w:r w:rsidRPr="003D2378">
        <w:rPr>
          <w:highlight w:val="red"/>
        </w:rPr>
        <w:t>activities</w:t>
      </w:r>
      <w:r w:rsidRPr="003D2378">
        <w:rPr>
          <w:spacing w:val="3"/>
          <w:highlight w:val="red"/>
        </w:rPr>
        <w:t xml:space="preserve"> </w:t>
      </w:r>
      <w:r w:rsidRPr="003D2378">
        <w:rPr>
          <w:highlight w:val="red"/>
        </w:rPr>
        <w:t>the</w:t>
      </w:r>
      <w:r w:rsidRPr="003D2378">
        <w:rPr>
          <w:spacing w:val="4"/>
          <w:highlight w:val="red"/>
        </w:rPr>
        <w:t xml:space="preserve"> </w:t>
      </w:r>
      <w:r w:rsidRPr="003D2378">
        <w:rPr>
          <w:highlight w:val="red"/>
        </w:rPr>
        <w:t>type</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which</w:t>
      </w:r>
      <w:r w:rsidRPr="003D2378">
        <w:rPr>
          <w:spacing w:val="4"/>
          <w:highlight w:val="red"/>
        </w:rPr>
        <w:t xml:space="preserve"> </w:t>
      </w:r>
      <w:r w:rsidRPr="003D2378">
        <w:rPr>
          <w:highlight w:val="red"/>
        </w:rPr>
        <w:t>had</w:t>
      </w:r>
      <w:r w:rsidRPr="003D2378">
        <w:rPr>
          <w:spacing w:val="3"/>
          <w:highlight w:val="red"/>
        </w:rPr>
        <w:t xml:space="preserve"> </w:t>
      </w:r>
      <w:r w:rsidRPr="003D2378">
        <w:rPr>
          <w:highlight w:val="red"/>
        </w:rPr>
        <w:t>been</w:t>
      </w:r>
      <w:r w:rsidRPr="003D2378">
        <w:rPr>
          <w:spacing w:val="4"/>
          <w:highlight w:val="red"/>
        </w:rPr>
        <w:t xml:space="preserve"> </w:t>
      </w:r>
      <w:r w:rsidRPr="003D2378">
        <w:rPr>
          <w:highlight w:val="red"/>
        </w:rPr>
        <w:t>reported</w:t>
      </w:r>
      <w:r w:rsidRPr="003D2378">
        <w:rPr>
          <w:spacing w:val="4"/>
          <w:highlight w:val="red"/>
        </w:rPr>
        <w:t xml:space="preserve"> </w:t>
      </w:r>
      <w:r w:rsidRPr="003D2378">
        <w:rPr>
          <w:highlight w:val="red"/>
        </w:rPr>
        <w:t>(at</w:t>
      </w:r>
      <w:r w:rsidRPr="003D2378">
        <w:rPr>
          <w:spacing w:val="5"/>
          <w:highlight w:val="red"/>
        </w:rPr>
        <w:t xml:space="preserve"> </w:t>
      </w:r>
      <w:r w:rsidRPr="003D2378">
        <w:rPr>
          <w:spacing w:val="-1"/>
          <w:highlight w:val="red"/>
        </w:rPr>
        <w:t>maximum</w:t>
      </w:r>
      <w:r w:rsidRPr="003D2378">
        <w:rPr>
          <w:spacing w:val="2"/>
          <w:highlight w:val="red"/>
        </w:rPr>
        <w:t xml:space="preserve"> </w:t>
      </w:r>
      <w:r w:rsidRPr="003D2378">
        <w:rPr>
          <w:highlight w:val="red"/>
        </w:rPr>
        <w:t>10</w:t>
      </w:r>
      <w:r w:rsidRPr="003D2378">
        <w:rPr>
          <w:spacing w:val="5"/>
          <w:highlight w:val="red"/>
        </w:rPr>
        <w:t xml:space="preserve"> </w:t>
      </w:r>
      <w:r w:rsidRPr="003D2378">
        <w:rPr>
          <w:highlight w:val="red"/>
        </w:rPr>
        <w:t>in</w:t>
      </w:r>
      <w:r w:rsidRPr="003D2378">
        <w:rPr>
          <w:spacing w:val="4"/>
          <w:highlight w:val="red"/>
        </w:rPr>
        <w:t xml:space="preserve"> </w:t>
      </w:r>
      <w:r w:rsidRPr="003D2378">
        <w:rPr>
          <w:highlight w:val="red"/>
        </w:rPr>
        <w:t>the</w:t>
      </w:r>
      <w:r w:rsidRPr="003D2378">
        <w:rPr>
          <w:spacing w:val="23"/>
          <w:w w:val="99"/>
          <w:highlight w:val="red"/>
        </w:rPr>
        <w:t xml:space="preserve"> </w:t>
      </w:r>
      <w:r w:rsidRPr="003D2378">
        <w:rPr>
          <w:highlight w:val="red"/>
        </w:rPr>
        <w:t xml:space="preserve">2011 AES). </w:t>
      </w:r>
      <w:r w:rsidRPr="003D2378">
        <w:rPr>
          <w:spacing w:val="-1"/>
          <w:highlight w:val="red"/>
        </w:rPr>
        <w:t>In</w:t>
      </w:r>
      <w:r w:rsidRPr="003D2378">
        <w:rPr>
          <w:spacing w:val="1"/>
          <w:highlight w:val="red"/>
        </w:rPr>
        <w:t xml:space="preserve"> </w:t>
      </w:r>
      <w:r w:rsidRPr="003D2378">
        <w:rPr>
          <w:highlight w:val="red"/>
        </w:rPr>
        <w:t xml:space="preserve">the </w:t>
      </w:r>
      <w:r w:rsidRPr="003D2378">
        <w:rPr>
          <w:spacing w:val="-1"/>
          <w:highlight w:val="red"/>
        </w:rPr>
        <w:t>2016</w:t>
      </w:r>
      <w:r w:rsidRPr="003D2378">
        <w:rPr>
          <w:highlight w:val="red"/>
        </w:rPr>
        <w:t xml:space="preserve"> AES</w:t>
      </w:r>
      <w:r w:rsidRPr="003D2378">
        <w:rPr>
          <w:spacing w:val="1"/>
          <w:highlight w:val="red"/>
        </w:rPr>
        <w:t xml:space="preserve"> </w:t>
      </w:r>
      <w:r w:rsidRPr="003D2378">
        <w:rPr>
          <w:highlight w:val="red"/>
        </w:rPr>
        <w:t xml:space="preserve">for the first </w:t>
      </w:r>
      <w:r w:rsidRPr="003D2378">
        <w:rPr>
          <w:spacing w:val="-1"/>
          <w:highlight w:val="red"/>
        </w:rPr>
        <w:t>time,</w:t>
      </w:r>
      <w:r w:rsidRPr="003D2378">
        <w:rPr>
          <w:highlight w:val="red"/>
        </w:rPr>
        <w:t xml:space="preserve"> the</w:t>
      </w:r>
      <w:r w:rsidRPr="003D2378">
        <w:rPr>
          <w:spacing w:val="1"/>
          <w:highlight w:val="red"/>
        </w:rPr>
        <w:t xml:space="preserve"> </w:t>
      </w:r>
      <w:r w:rsidRPr="003D2378">
        <w:rPr>
          <w:highlight w:val="red"/>
        </w:rPr>
        <w:t>information is available for</w:t>
      </w:r>
      <w:r w:rsidRPr="003D2378">
        <w:rPr>
          <w:spacing w:val="26"/>
          <w:w w:val="99"/>
          <w:highlight w:val="red"/>
        </w:rPr>
        <w:t xml:space="preserve"> </w:t>
      </w:r>
      <w:r w:rsidRPr="003D2378">
        <w:rPr>
          <w:highlight w:val="red"/>
        </w:rPr>
        <w:t>each</w:t>
      </w:r>
      <w:r w:rsidRPr="003D2378">
        <w:rPr>
          <w:spacing w:val="16"/>
          <w:highlight w:val="red"/>
        </w:rPr>
        <w:t xml:space="preserve"> </w:t>
      </w:r>
      <w:r w:rsidRPr="003D2378">
        <w:rPr>
          <w:highlight w:val="red"/>
        </w:rPr>
        <w:t>non-formal</w:t>
      </w:r>
      <w:r w:rsidRPr="003D2378">
        <w:rPr>
          <w:spacing w:val="16"/>
          <w:highlight w:val="red"/>
        </w:rPr>
        <w:t xml:space="preserve"> </w:t>
      </w:r>
      <w:r w:rsidRPr="003D2378">
        <w:rPr>
          <w:highlight w:val="red"/>
        </w:rPr>
        <w:t>learning</w:t>
      </w:r>
      <w:r w:rsidRPr="003D2378">
        <w:rPr>
          <w:spacing w:val="16"/>
          <w:highlight w:val="red"/>
        </w:rPr>
        <w:t xml:space="preserve"> </w:t>
      </w:r>
      <w:r w:rsidRPr="003D2378">
        <w:rPr>
          <w:highlight w:val="red"/>
        </w:rPr>
        <w:t>activity</w:t>
      </w:r>
      <w:r w:rsidRPr="003D2378">
        <w:rPr>
          <w:spacing w:val="17"/>
          <w:highlight w:val="red"/>
        </w:rPr>
        <w:t xml:space="preserve"> </w:t>
      </w:r>
      <w:r w:rsidRPr="003D2378">
        <w:rPr>
          <w:highlight w:val="red"/>
        </w:rPr>
        <w:t>the</w:t>
      </w:r>
      <w:r w:rsidRPr="003D2378">
        <w:rPr>
          <w:spacing w:val="14"/>
          <w:highlight w:val="red"/>
        </w:rPr>
        <w:t xml:space="preserve"> </w:t>
      </w:r>
      <w:r w:rsidRPr="003D2378">
        <w:rPr>
          <w:highlight w:val="red"/>
        </w:rPr>
        <w:t>type</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which</w:t>
      </w:r>
      <w:r w:rsidRPr="003D2378">
        <w:rPr>
          <w:spacing w:val="16"/>
          <w:highlight w:val="red"/>
        </w:rPr>
        <w:t xml:space="preserve"> </w:t>
      </w:r>
      <w:r w:rsidRPr="003D2378">
        <w:rPr>
          <w:highlight w:val="red"/>
        </w:rPr>
        <w:t>is</w:t>
      </w:r>
      <w:r w:rsidRPr="003D2378">
        <w:rPr>
          <w:spacing w:val="16"/>
          <w:highlight w:val="red"/>
        </w:rPr>
        <w:t xml:space="preserve"> </w:t>
      </w:r>
      <w:r w:rsidRPr="003D2378">
        <w:rPr>
          <w:highlight w:val="red"/>
        </w:rPr>
        <w:t>reported</w:t>
      </w:r>
      <w:r w:rsidRPr="003D2378">
        <w:rPr>
          <w:spacing w:val="16"/>
          <w:highlight w:val="red"/>
        </w:rPr>
        <w:t xml:space="preserve"> </w:t>
      </w:r>
      <w:r w:rsidRPr="003D2378">
        <w:rPr>
          <w:highlight w:val="red"/>
        </w:rPr>
        <w:t>by</w:t>
      </w:r>
      <w:r w:rsidRPr="003D2378">
        <w:rPr>
          <w:spacing w:val="18"/>
          <w:highlight w:val="red"/>
        </w:rPr>
        <w:t xml:space="preserve"> </w:t>
      </w:r>
      <w:r w:rsidRPr="003D2378">
        <w:rPr>
          <w:highlight w:val="red"/>
        </w:rPr>
        <w:t>the</w:t>
      </w:r>
      <w:r w:rsidRPr="003D2378">
        <w:rPr>
          <w:w w:val="99"/>
          <w:highlight w:val="red"/>
        </w:rPr>
        <w:t xml:space="preserve"> </w:t>
      </w:r>
      <w:r w:rsidRPr="003D2378">
        <w:rPr>
          <w:highlight w:val="red"/>
        </w:rPr>
        <w:t>respondent</w:t>
      </w:r>
      <w:r w:rsidRPr="003D2378">
        <w:rPr>
          <w:spacing w:val="-1"/>
          <w:highlight w:val="red"/>
        </w:rPr>
        <w:t xml:space="preserve"> </w:t>
      </w:r>
      <w:r w:rsidRPr="003D2378">
        <w:rPr>
          <w:highlight w:val="red"/>
        </w:rPr>
        <w:t>(at</w:t>
      </w:r>
      <w:r w:rsidRPr="003D2378">
        <w:rPr>
          <w:spacing w:val="-1"/>
          <w:highlight w:val="red"/>
        </w:rPr>
        <w:t xml:space="preserve"> most </w:t>
      </w:r>
      <w:r w:rsidRPr="003D2378">
        <w:rPr>
          <w:highlight w:val="red"/>
        </w:rPr>
        <w:t>7</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2016 AES).</w:t>
      </w:r>
    </w:p>
    <w:p w:rsidR="00A7027F" w:rsidRPr="003D2378" w:rsidRDefault="006F44CB">
      <w:pPr>
        <w:pStyle w:val="a3"/>
        <w:spacing w:before="120"/>
        <w:ind w:left="2377"/>
        <w:rPr>
          <w:highlight w:val="red"/>
        </w:rPr>
      </w:pPr>
      <w:r w:rsidRPr="003D2378">
        <w:rPr>
          <w:highlight w:val="red"/>
        </w:rPr>
        <w:t>In</w:t>
      </w:r>
      <w:r w:rsidRPr="003D2378">
        <w:rPr>
          <w:spacing w:val="46"/>
          <w:highlight w:val="red"/>
        </w:rPr>
        <w:t xml:space="preserve"> </w:t>
      </w:r>
      <w:r w:rsidRPr="003D2378">
        <w:rPr>
          <w:highlight w:val="red"/>
        </w:rPr>
        <w:t>case</w:t>
      </w:r>
      <w:r w:rsidRPr="003D2378">
        <w:rPr>
          <w:spacing w:val="47"/>
          <w:highlight w:val="red"/>
        </w:rPr>
        <w:t xml:space="preserve"> </w:t>
      </w:r>
      <w:r w:rsidRPr="003D2378">
        <w:rPr>
          <w:highlight w:val="red"/>
        </w:rPr>
        <w:t>when</w:t>
      </w:r>
      <w:r w:rsidRPr="003D2378">
        <w:rPr>
          <w:spacing w:val="46"/>
          <w:highlight w:val="red"/>
        </w:rPr>
        <w:t xml:space="preserve"> </w:t>
      </w:r>
      <w:r w:rsidRPr="003D2378">
        <w:rPr>
          <w:highlight w:val="red"/>
        </w:rPr>
        <w:t>at</w:t>
      </w:r>
      <w:r w:rsidRPr="003D2378">
        <w:rPr>
          <w:spacing w:val="46"/>
          <w:highlight w:val="red"/>
        </w:rPr>
        <w:t xml:space="preserve"> </w:t>
      </w:r>
      <w:r w:rsidRPr="003D2378">
        <w:rPr>
          <w:highlight w:val="red"/>
        </w:rPr>
        <w:t>least</w:t>
      </w:r>
      <w:r w:rsidRPr="003D2378">
        <w:rPr>
          <w:spacing w:val="46"/>
          <w:highlight w:val="red"/>
        </w:rPr>
        <w:t xml:space="preserve"> </w:t>
      </w:r>
      <w:r w:rsidRPr="003D2378">
        <w:rPr>
          <w:highlight w:val="red"/>
        </w:rPr>
        <w:t>50%</w:t>
      </w:r>
      <w:r w:rsidRPr="003D2378">
        <w:rPr>
          <w:spacing w:val="46"/>
          <w:highlight w:val="red"/>
        </w:rPr>
        <w:t xml:space="preserve"> </w:t>
      </w:r>
      <w:r w:rsidRPr="003D2378">
        <w:rPr>
          <w:highlight w:val="red"/>
        </w:rPr>
        <w:t>of</w:t>
      </w:r>
      <w:r w:rsidRPr="003D2378">
        <w:rPr>
          <w:spacing w:val="47"/>
          <w:highlight w:val="red"/>
        </w:rPr>
        <w:t xml:space="preserve"> </w:t>
      </w:r>
      <w:r w:rsidRPr="003D2378">
        <w:rPr>
          <w:highlight w:val="red"/>
        </w:rPr>
        <w:t>instruction</w:t>
      </w:r>
      <w:r w:rsidRPr="003D2378">
        <w:rPr>
          <w:spacing w:val="45"/>
          <w:highlight w:val="red"/>
        </w:rPr>
        <w:t xml:space="preserve"> </w:t>
      </w:r>
      <w:r w:rsidRPr="003D2378">
        <w:rPr>
          <w:highlight w:val="red"/>
        </w:rPr>
        <w:t>hours</w:t>
      </w:r>
      <w:r w:rsidRPr="003D2378">
        <w:rPr>
          <w:spacing w:val="46"/>
          <w:highlight w:val="red"/>
        </w:rPr>
        <w:t xml:space="preserve"> </w:t>
      </w:r>
      <w:r w:rsidRPr="003D2378">
        <w:rPr>
          <w:highlight w:val="red"/>
        </w:rPr>
        <w:t>of</w:t>
      </w:r>
      <w:r w:rsidRPr="003D2378">
        <w:rPr>
          <w:spacing w:val="44"/>
          <w:highlight w:val="red"/>
        </w:rPr>
        <w:t xml:space="preserve"> </w:t>
      </w:r>
      <w:r w:rsidRPr="003D2378">
        <w:rPr>
          <w:highlight w:val="red"/>
        </w:rPr>
        <w:t>the</w:t>
      </w:r>
      <w:r w:rsidRPr="003D2378">
        <w:rPr>
          <w:spacing w:val="46"/>
          <w:highlight w:val="red"/>
        </w:rPr>
        <w:t xml:space="preserve"> </w:t>
      </w:r>
      <w:r w:rsidRPr="003D2378">
        <w:rPr>
          <w:highlight w:val="red"/>
        </w:rPr>
        <w:t>activity</w:t>
      </w:r>
      <w:r w:rsidRPr="003D2378">
        <w:rPr>
          <w:spacing w:val="45"/>
          <w:highlight w:val="red"/>
        </w:rPr>
        <w:t xml:space="preserve"> </w:t>
      </w:r>
      <w:r w:rsidRPr="003D2378">
        <w:rPr>
          <w:highlight w:val="red"/>
        </w:rPr>
        <w:t>took</w:t>
      </w:r>
      <w:r w:rsidRPr="003D2378">
        <w:rPr>
          <w:spacing w:val="47"/>
          <w:highlight w:val="red"/>
        </w:rPr>
        <w:t xml:space="preserve"> </w:t>
      </w:r>
      <w:r w:rsidRPr="003D2378">
        <w:rPr>
          <w:highlight w:val="red"/>
        </w:rPr>
        <w:t>place</w:t>
      </w:r>
      <w:r w:rsidRPr="003D2378">
        <w:rPr>
          <w:w w:val="99"/>
          <w:highlight w:val="red"/>
        </w:rPr>
        <w:t xml:space="preserve"> </w:t>
      </w:r>
      <w:r w:rsidRPr="003D2378">
        <w:rPr>
          <w:highlight w:val="red"/>
        </w:rPr>
        <w:t>during</w:t>
      </w:r>
      <w:r w:rsidRPr="003D2378">
        <w:rPr>
          <w:spacing w:val="-3"/>
          <w:highlight w:val="red"/>
        </w:rPr>
        <w:t xml:space="preserve"> </w:t>
      </w:r>
      <w:r w:rsidRPr="003D2378">
        <w:rPr>
          <w:highlight w:val="red"/>
        </w:rPr>
        <w:t>paid</w:t>
      </w:r>
      <w:r w:rsidRPr="003D2378">
        <w:rPr>
          <w:spacing w:val="-1"/>
          <w:highlight w:val="red"/>
        </w:rPr>
        <w:t xml:space="preserve"> working</w:t>
      </w:r>
      <w:r w:rsidRPr="003D2378">
        <w:rPr>
          <w:spacing w:val="-2"/>
          <w:highlight w:val="red"/>
        </w:rPr>
        <w:t xml:space="preserve"> </w:t>
      </w:r>
      <w:r w:rsidRPr="003D2378">
        <w:rPr>
          <w:spacing w:val="-1"/>
          <w:highlight w:val="red"/>
        </w:rPr>
        <w:t xml:space="preserve">hours, </w:t>
      </w:r>
      <w:r w:rsidRPr="003D2378">
        <w:rPr>
          <w:highlight w:val="red"/>
        </w:rPr>
        <w:t>this</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coded </w:t>
      </w:r>
      <w:r w:rsidRPr="003D2378">
        <w:rPr>
          <w:highlight w:val="red"/>
        </w:rPr>
        <w:t>“Yes”.</w:t>
      </w:r>
    </w:p>
    <w:p w:rsidR="00A7027F" w:rsidRPr="003D2378" w:rsidRDefault="006F44CB">
      <w:pPr>
        <w:pStyle w:val="a3"/>
        <w:spacing w:before="119"/>
        <w:ind w:left="2377"/>
        <w:rPr>
          <w:highlight w:val="red"/>
        </w:rPr>
      </w:pPr>
      <w:r w:rsidRPr="003D2378">
        <w:rPr>
          <w:highlight w:val="red"/>
        </w:rPr>
        <w:t>The</w:t>
      </w:r>
      <w:r w:rsidRPr="003D2378">
        <w:rPr>
          <w:spacing w:val="18"/>
          <w:highlight w:val="red"/>
        </w:rPr>
        <w:t xml:space="preserve"> </w:t>
      </w:r>
      <w:r w:rsidRPr="003D2378">
        <w:rPr>
          <w:highlight w:val="red"/>
        </w:rPr>
        <w:t>answer</w:t>
      </w:r>
      <w:r w:rsidRPr="003D2378">
        <w:rPr>
          <w:spacing w:val="18"/>
          <w:highlight w:val="red"/>
        </w:rPr>
        <w:t xml:space="preserve"> </w:t>
      </w:r>
      <w:r w:rsidRPr="003D2378">
        <w:rPr>
          <w:highlight w:val="red"/>
        </w:rPr>
        <w:t>should</w:t>
      </w:r>
      <w:r w:rsidRPr="003D2378">
        <w:rPr>
          <w:spacing w:val="17"/>
          <w:highlight w:val="red"/>
        </w:rPr>
        <w:t xml:space="preserve"> </w:t>
      </w:r>
      <w:r w:rsidRPr="003D2378">
        <w:rPr>
          <w:spacing w:val="-1"/>
          <w:highlight w:val="red"/>
        </w:rPr>
        <w:t>only</w:t>
      </w:r>
      <w:r w:rsidRPr="003D2378">
        <w:rPr>
          <w:spacing w:val="20"/>
          <w:highlight w:val="red"/>
        </w:rPr>
        <w:t xml:space="preserve"> </w:t>
      </w:r>
      <w:r w:rsidRPr="003D2378">
        <w:rPr>
          <w:spacing w:val="-1"/>
          <w:highlight w:val="red"/>
        </w:rPr>
        <w:t>reflect</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participation</w:t>
      </w:r>
      <w:r w:rsidRPr="003D2378">
        <w:rPr>
          <w:spacing w:val="18"/>
          <w:highlight w:val="red"/>
        </w:rPr>
        <w:t xml:space="preserve"> </w:t>
      </w:r>
      <w:r w:rsidRPr="003D2378">
        <w:rPr>
          <w:highlight w:val="red"/>
        </w:rPr>
        <w:t>in</w:t>
      </w:r>
      <w:r w:rsidRPr="003D2378">
        <w:rPr>
          <w:spacing w:val="17"/>
          <w:highlight w:val="red"/>
        </w:rPr>
        <w:t xml:space="preserve"> </w:t>
      </w:r>
      <w:r w:rsidRPr="003D2378">
        <w:rPr>
          <w:spacing w:val="-1"/>
          <w:highlight w:val="red"/>
        </w:rPr>
        <w:t>the</w:t>
      </w:r>
      <w:r w:rsidRPr="003D2378">
        <w:rPr>
          <w:spacing w:val="18"/>
          <w:highlight w:val="red"/>
        </w:rPr>
        <w:t xml:space="preserve"> </w:t>
      </w:r>
      <w:r w:rsidRPr="003D2378">
        <w:rPr>
          <w:highlight w:val="red"/>
        </w:rPr>
        <w:t>activity</w:t>
      </w:r>
      <w:r w:rsidRPr="003D2378">
        <w:rPr>
          <w:spacing w:val="18"/>
          <w:highlight w:val="red"/>
        </w:rPr>
        <w:t xml:space="preserve"> </w:t>
      </w:r>
      <w:r w:rsidRPr="003D2378">
        <w:rPr>
          <w:highlight w:val="red"/>
        </w:rPr>
        <w:t>itself</w:t>
      </w:r>
      <w:r w:rsidRPr="003D2378">
        <w:rPr>
          <w:spacing w:val="18"/>
          <w:highlight w:val="red"/>
        </w:rPr>
        <w:t xml:space="preserve"> </w:t>
      </w:r>
      <w:r w:rsidRPr="003D2378">
        <w:rPr>
          <w:highlight w:val="red"/>
        </w:rPr>
        <w:t>and</w:t>
      </w:r>
      <w:r w:rsidRPr="003D2378">
        <w:rPr>
          <w:spacing w:val="18"/>
          <w:highlight w:val="red"/>
        </w:rPr>
        <w:t xml:space="preserve"> </w:t>
      </w:r>
      <w:r w:rsidRPr="003D2378">
        <w:rPr>
          <w:spacing w:val="-1"/>
          <w:highlight w:val="red"/>
        </w:rPr>
        <w:t>not</w:t>
      </w:r>
      <w:r w:rsidRPr="003D2378">
        <w:rPr>
          <w:spacing w:val="23"/>
          <w:w w:val="99"/>
          <w:highlight w:val="red"/>
        </w:rPr>
        <w:t xml:space="preserve"> </w:t>
      </w:r>
      <w:r w:rsidRPr="003D2378">
        <w:rPr>
          <w:spacing w:val="-1"/>
          <w:highlight w:val="red"/>
        </w:rPr>
        <w:t>homework.</w:t>
      </w:r>
      <w:r w:rsidRPr="003D2378">
        <w:rPr>
          <w:spacing w:val="-2"/>
          <w:highlight w:val="red"/>
        </w:rPr>
        <w:t xml:space="preserve"> </w:t>
      </w:r>
      <w:r w:rsidRPr="003D2378">
        <w:rPr>
          <w:spacing w:val="-1"/>
          <w:highlight w:val="red"/>
        </w:rPr>
        <w:t>Self-employed</w:t>
      </w:r>
      <w:r w:rsidRPr="003D2378">
        <w:rPr>
          <w:spacing w:val="-3"/>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2"/>
          <w:highlight w:val="red"/>
        </w:rPr>
        <w:t xml:space="preserve"> </w:t>
      </w:r>
      <w:r w:rsidRPr="003D2378">
        <w:rPr>
          <w:highlight w:val="red"/>
        </w:rPr>
        <w:t>treated</w:t>
      </w:r>
      <w:r w:rsidRPr="003D2378">
        <w:rPr>
          <w:spacing w:val="-1"/>
          <w:highlight w:val="red"/>
        </w:rPr>
        <w:t xml:space="preserve"> </w:t>
      </w:r>
      <w:r w:rsidRPr="003D2378">
        <w:rPr>
          <w:highlight w:val="red"/>
        </w:rPr>
        <w:t>as</w:t>
      </w:r>
      <w:r w:rsidRPr="003D2378">
        <w:rPr>
          <w:spacing w:val="-2"/>
          <w:highlight w:val="red"/>
        </w:rPr>
        <w:t xml:space="preserve"> </w:t>
      </w:r>
      <w:r w:rsidRPr="003D2378">
        <w:rPr>
          <w:spacing w:val="-1"/>
          <w:highlight w:val="red"/>
        </w:rPr>
        <w:t>employed.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ind w:right="212"/>
        <w:jc w:val="both"/>
        <w:rPr>
          <w:highlight w:val="red"/>
        </w:rPr>
      </w:pPr>
      <w:r w:rsidRPr="003D2378">
        <w:rPr>
          <w:highlight w:val="red"/>
        </w:rPr>
        <w:t>The variable</w:t>
      </w:r>
      <w:r w:rsidRPr="003D2378">
        <w:rPr>
          <w:spacing w:val="2"/>
          <w:highlight w:val="red"/>
        </w:rPr>
        <w:t xml:space="preserve"> </w:t>
      </w:r>
      <w:r w:rsidRPr="003D2378">
        <w:rPr>
          <w:highlight w:val="red"/>
        </w:rPr>
        <w:t>is</w:t>
      </w:r>
      <w:r w:rsidRPr="003D2378">
        <w:rPr>
          <w:spacing w:val="3"/>
          <w:highlight w:val="red"/>
        </w:rPr>
        <w:t xml:space="preserve"> </w:t>
      </w:r>
      <w:r w:rsidRPr="003D2378">
        <w:rPr>
          <w:spacing w:val="-1"/>
          <w:highlight w:val="red"/>
        </w:rPr>
        <w:t>meant</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provide</w:t>
      </w:r>
      <w:r w:rsidRPr="003D2378">
        <w:rPr>
          <w:spacing w:val="2"/>
          <w:highlight w:val="red"/>
        </w:rPr>
        <w:t xml:space="preserve"> </w:t>
      </w:r>
      <w:r w:rsidRPr="003D2378">
        <w:rPr>
          <w:spacing w:val="-1"/>
          <w:highlight w:val="red"/>
        </w:rPr>
        <w:t>participation</w:t>
      </w:r>
      <w:r w:rsidRPr="003D2378">
        <w:rPr>
          <w:spacing w:val="1"/>
          <w:highlight w:val="red"/>
        </w:rPr>
        <w:t xml:space="preserve"> </w:t>
      </w:r>
      <w:r w:rsidRPr="003D2378">
        <w:rPr>
          <w:highlight w:val="red"/>
        </w:rPr>
        <w:t>rates</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and</w:t>
      </w:r>
      <w:r w:rsidRPr="003D2378">
        <w:rPr>
          <w:spacing w:val="2"/>
          <w:highlight w:val="red"/>
        </w:rPr>
        <w:t xml:space="preserve"> </w:t>
      </w:r>
      <w:r w:rsidRPr="003D2378">
        <w:rPr>
          <w:spacing w:val="-1"/>
          <w:highlight w:val="red"/>
        </w:rPr>
        <w:t>training</w:t>
      </w:r>
      <w:r w:rsidRPr="003D2378">
        <w:rPr>
          <w:spacing w:val="2"/>
          <w:highlight w:val="red"/>
        </w:rPr>
        <w:t xml:space="preserve"> </w:t>
      </w:r>
      <w:r w:rsidRPr="003D2378">
        <w:rPr>
          <w:spacing w:val="-1"/>
          <w:highlight w:val="red"/>
        </w:rPr>
        <w:t>supported</w:t>
      </w:r>
      <w:r w:rsidRPr="003D2378">
        <w:rPr>
          <w:spacing w:val="1"/>
          <w:highlight w:val="red"/>
        </w:rPr>
        <w:t xml:space="preserve"> </w:t>
      </w:r>
      <w:proofErr w:type="gramStart"/>
      <w:r w:rsidRPr="003D2378">
        <w:rPr>
          <w:spacing w:val="-1"/>
          <w:highlight w:val="red"/>
        </w:rPr>
        <w:t>by</w:t>
      </w:r>
      <w:r w:rsidRPr="003D2378">
        <w:rPr>
          <w:highlight w:val="red"/>
        </w:rPr>
        <w:t xml:space="preserve"> </w:t>
      </w:r>
      <w:r w:rsidRPr="003D2378">
        <w:rPr>
          <w:spacing w:val="3"/>
          <w:highlight w:val="red"/>
        </w:rPr>
        <w:t xml:space="preserve"> </w:t>
      </w:r>
      <w:r w:rsidRPr="003D2378">
        <w:rPr>
          <w:highlight w:val="red"/>
        </w:rPr>
        <w:t>the</w:t>
      </w:r>
      <w:proofErr w:type="gramEnd"/>
      <w:r w:rsidRPr="003D2378">
        <w:rPr>
          <w:spacing w:val="59"/>
          <w:w w:val="99"/>
          <w:highlight w:val="red"/>
        </w:rPr>
        <w:t xml:space="preserve"> </w:t>
      </w:r>
      <w:r w:rsidRPr="003D2378">
        <w:rPr>
          <w:spacing w:val="-1"/>
          <w:highlight w:val="red"/>
        </w:rPr>
        <w:t>employer</w:t>
      </w:r>
      <w:r w:rsidRPr="003D2378">
        <w:rPr>
          <w:spacing w:val="32"/>
          <w:highlight w:val="red"/>
        </w:rPr>
        <w:t xml:space="preserve"> </w:t>
      </w:r>
      <w:r w:rsidRPr="003D2378">
        <w:rPr>
          <w:highlight w:val="red"/>
        </w:rPr>
        <w:t>in</w:t>
      </w:r>
      <w:r w:rsidRPr="003D2378">
        <w:rPr>
          <w:spacing w:val="31"/>
          <w:highlight w:val="red"/>
        </w:rPr>
        <w:t xml:space="preserve"> </w:t>
      </w:r>
      <w:r w:rsidRPr="003D2378">
        <w:rPr>
          <w:spacing w:val="-1"/>
          <w:highlight w:val="red"/>
        </w:rPr>
        <w:t>combination</w:t>
      </w:r>
      <w:r w:rsidRPr="003D2378">
        <w:rPr>
          <w:spacing w:val="31"/>
          <w:highlight w:val="red"/>
        </w:rPr>
        <w:t xml:space="preserve"> </w:t>
      </w:r>
      <w:r w:rsidRPr="003D2378">
        <w:rPr>
          <w:highlight w:val="red"/>
        </w:rPr>
        <w:t>with</w:t>
      </w:r>
      <w:r w:rsidRPr="003D2378">
        <w:rPr>
          <w:spacing w:val="33"/>
          <w:highlight w:val="red"/>
        </w:rPr>
        <w:t xml:space="preserve"> </w:t>
      </w:r>
      <w:r w:rsidRPr="003D2378">
        <w:rPr>
          <w:highlight w:val="red"/>
        </w:rPr>
        <w:t>the</w:t>
      </w:r>
      <w:r w:rsidRPr="003D2378">
        <w:rPr>
          <w:spacing w:val="32"/>
          <w:highlight w:val="red"/>
        </w:rPr>
        <w:t xml:space="preserve"> </w:t>
      </w:r>
      <w:r w:rsidRPr="003D2378">
        <w:rPr>
          <w:spacing w:val="-1"/>
          <w:highlight w:val="red"/>
        </w:rPr>
        <w:t>variable</w:t>
      </w:r>
      <w:r w:rsidRPr="003D2378">
        <w:rPr>
          <w:spacing w:val="31"/>
          <w:highlight w:val="red"/>
        </w:rPr>
        <w:t xml:space="preserve"> </w:t>
      </w:r>
      <w:r w:rsidRPr="003D2378">
        <w:rPr>
          <w:spacing w:val="-1"/>
          <w:highlight w:val="red"/>
        </w:rPr>
        <w:t>NFEACTxx_PAIDBY.</w:t>
      </w:r>
      <w:r w:rsidRPr="003D2378">
        <w:rPr>
          <w:spacing w:val="33"/>
          <w:highlight w:val="red"/>
        </w:rPr>
        <w:t xml:space="preserve"> </w:t>
      </w:r>
      <w:r w:rsidRPr="003D2378">
        <w:rPr>
          <w:highlight w:val="red"/>
        </w:rPr>
        <w:t>This</w:t>
      </w:r>
      <w:r w:rsidRPr="003D2378">
        <w:rPr>
          <w:spacing w:val="32"/>
          <w:highlight w:val="red"/>
        </w:rPr>
        <w:t xml:space="preserve"> </w:t>
      </w:r>
      <w:r w:rsidRPr="003D2378">
        <w:rPr>
          <w:spacing w:val="-1"/>
          <w:highlight w:val="red"/>
        </w:rPr>
        <w:t>would</w:t>
      </w:r>
      <w:r w:rsidRPr="003D2378">
        <w:rPr>
          <w:spacing w:val="33"/>
          <w:highlight w:val="red"/>
        </w:rPr>
        <w:t xml:space="preserve"> </w:t>
      </w:r>
      <w:r w:rsidRPr="003D2378">
        <w:rPr>
          <w:highlight w:val="red"/>
        </w:rPr>
        <w:t>also</w:t>
      </w:r>
      <w:r w:rsidRPr="003D2378">
        <w:rPr>
          <w:spacing w:val="32"/>
          <w:highlight w:val="red"/>
        </w:rPr>
        <w:t xml:space="preserve"> </w:t>
      </w:r>
      <w:r w:rsidRPr="003D2378">
        <w:rPr>
          <w:highlight w:val="red"/>
        </w:rPr>
        <w:t>ensure</w:t>
      </w:r>
      <w:r w:rsidRPr="003D2378">
        <w:rPr>
          <w:spacing w:val="31"/>
          <w:highlight w:val="red"/>
        </w:rPr>
        <w:t xml:space="preserve"> </w:t>
      </w:r>
      <w:r w:rsidRPr="003D2378">
        <w:rPr>
          <w:highlight w:val="red"/>
        </w:rPr>
        <w:t>the</w:t>
      </w:r>
      <w:r w:rsidRPr="003D2378">
        <w:rPr>
          <w:spacing w:val="32"/>
          <w:highlight w:val="red"/>
        </w:rPr>
        <w:t xml:space="preserve"> </w:t>
      </w:r>
      <w:r w:rsidRPr="003D2378">
        <w:rPr>
          <w:spacing w:val="-1"/>
          <w:highlight w:val="red"/>
        </w:rPr>
        <w:t>link</w:t>
      </w:r>
      <w:r w:rsidRPr="003D2378">
        <w:rPr>
          <w:spacing w:val="91"/>
          <w:w w:val="99"/>
          <w:highlight w:val="red"/>
        </w:rPr>
        <w:t xml:space="preserve"> </w:t>
      </w:r>
      <w:r w:rsidRPr="003D2378">
        <w:rPr>
          <w:highlight w:val="red"/>
        </w:rPr>
        <w:t>with</w:t>
      </w:r>
      <w:r w:rsidRPr="003D2378">
        <w:rPr>
          <w:spacing w:val="-2"/>
          <w:highlight w:val="red"/>
        </w:rPr>
        <w:t xml:space="preserve"> </w:t>
      </w:r>
      <w:r w:rsidRPr="003D2378">
        <w:rPr>
          <w:highlight w:val="red"/>
        </w:rPr>
        <w:t>results</w:t>
      </w:r>
      <w:r w:rsidRPr="003D2378">
        <w:rPr>
          <w:spacing w:val="-1"/>
          <w:highlight w:val="red"/>
        </w:rPr>
        <w:t xml:space="preserve"> </w:t>
      </w:r>
      <w:r w:rsidRPr="003D2378">
        <w:rPr>
          <w:highlight w:val="red"/>
        </w:rPr>
        <w:t>from</w:t>
      </w:r>
      <w:r w:rsidRPr="003D2378">
        <w:rPr>
          <w:spacing w:val="-4"/>
          <w:highlight w:val="red"/>
        </w:rPr>
        <w:t xml:space="preserve"> </w:t>
      </w:r>
      <w:r w:rsidRPr="003D2378">
        <w:rPr>
          <w:highlight w:val="red"/>
        </w:rPr>
        <w:t>the</w:t>
      </w:r>
      <w:r w:rsidRPr="003D2378">
        <w:rPr>
          <w:spacing w:val="-1"/>
          <w:highlight w:val="red"/>
        </w:rPr>
        <w:t xml:space="preserve"> </w:t>
      </w:r>
      <w:r w:rsidRPr="003D2378">
        <w:rPr>
          <w:highlight w:val="red"/>
        </w:rPr>
        <w:t>Continuing</w:t>
      </w:r>
      <w:r w:rsidRPr="003D2378">
        <w:rPr>
          <w:spacing w:val="-1"/>
          <w:highlight w:val="red"/>
        </w:rPr>
        <w:t xml:space="preserve"> </w:t>
      </w:r>
      <w:r w:rsidRPr="003D2378">
        <w:rPr>
          <w:highlight w:val="red"/>
        </w:rPr>
        <w:t>Vocational</w:t>
      </w:r>
      <w:r w:rsidRPr="003D2378">
        <w:rPr>
          <w:spacing w:val="-1"/>
          <w:highlight w:val="red"/>
        </w:rPr>
        <w:t xml:space="preserve"> </w:t>
      </w:r>
      <w:r w:rsidRPr="003D2378">
        <w:rPr>
          <w:highlight w:val="red"/>
        </w:rPr>
        <w:t>Training</w:t>
      </w:r>
      <w:r w:rsidRPr="003D2378">
        <w:rPr>
          <w:spacing w:val="-1"/>
          <w:highlight w:val="red"/>
        </w:rPr>
        <w:t xml:space="preserve"> Survey.</w:t>
      </w:r>
    </w:p>
    <w:p w:rsidR="00A7027F" w:rsidRPr="003D2378" w:rsidRDefault="006F44CB">
      <w:pPr>
        <w:pStyle w:val="a3"/>
        <w:spacing w:before="119"/>
        <w:jc w:val="both"/>
        <w:rPr>
          <w:highlight w:val="red"/>
        </w:rPr>
      </w:pPr>
      <w:r w:rsidRPr="003D2378">
        <w:rPr>
          <w:highlight w:val="red"/>
        </w:rPr>
        <w:t>See</w:t>
      </w:r>
      <w:r w:rsidRPr="003D2378">
        <w:rPr>
          <w:spacing w:val="-2"/>
          <w:highlight w:val="red"/>
        </w:rPr>
        <w:t xml:space="preserve"> </w:t>
      </w:r>
      <w:r w:rsidRPr="003D2378">
        <w:rPr>
          <w:highlight w:val="red"/>
        </w:rPr>
        <w:t>also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rationale</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FEDWORKTIME.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jc w:val="both"/>
        <w:rPr>
          <w:highlight w:val="red"/>
        </w:rPr>
      </w:pPr>
      <w:r w:rsidRPr="003D2378">
        <w:rPr>
          <w:highlight w:val="red"/>
        </w:rPr>
        <w:t>-</w:t>
      </w:r>
    </w:p>
    <w:p w:rsidR="00A7027F" w:rsidRPr="003D2378" w:rsidRDefault="00A7027F">
      <w:pPr>
        <w:jc w:val="both"/>
        <w:rPr>
          <w:highlight w:val="red"/>
        </w:rPr>
        <w:sectPr w:rsidR="00A7027F" w:rsidRPr="003D2378">
          <w:headerReference w:type="default" r:id="rId155"/>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41"/>
        </w:numPr>
        <w:tabs>
          <w:tab w:val="left" w:pos="578"/>
        </w:tabs>
        <w:ind w:hanging="426"/>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41"/>
        </w:numPr>
        <w:tabs>
          <w:tab w:val="left" w:pos="578"/>
        </w:tabs>
        <w:spacing w:before="102" w:line="254" w:lineRule="exact"/>
        <w:ind w:right="213" w:hanging="426"/>
        <w:jc w:val="both"/>
        <w:rPr>
          <w:highlight w:val="red"/>
        </w:rPr>
      </w:pPr>
      <w:r w:rsidRPr="003D2378">
        <w:rPr>
          <w:highlight w:val="red"/>
        </w:rPr>
        <w:t>In</w:t>
      </w:r>
      <w:r w:rsidRPr="003D2378">
        <w:rPr>
          <w:spacing w:val="23"/>
          <w:highlight w:val="red"/>
        </w:rPr>
        <w:t xml:space="preserve"> </w:t>
      </w:r>
      <w:r w:rsidRPr="003D2378">
        <w:rPr>
          <w:highlight w:val="red"/>
        </w:rPr>
        <w:t>case</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respondent</w:t>
      </w:r>
      <w:r w:rsidRPr="003D2378">
        <w:rPr>
          <w:spacing w:val="23"/>
          <w:highlight w:val="red"/>
        </w:rPr>
        <w:t xml:space="preserve"> </w:t>
      </w:r>
      <w:r w:rsidRPr="003D2378">
        <w:rPr>
          <w:highlight w:val="red"/>
        </w:rPr>
        <w:t>found</w:t>
      </w:r>
      <w:r w:rsidRPr="003D2378">
        <w:rPr>
          <w:spacing w:val="22"/>
          <w:highlight w:val="red"/>
        </w:rPr>
        <w:t xml:space="preserve"> </w:t>
      </w:r>
      <w:r w:rsidRPr="003D2378">
        <w:rPr>
          <w:highlight w:val="red"/>
        </w:rPr>
        <w:t>it</w:t>
      </w:r>
      <w:r w:rsidRPr="003D2378">
        <w:rPr>
          <w:spacing w:val="23"/>
          <w:highlight w:val="red"/>
        </w:rPr>
        <w:t xml:space="preserve"> </w:t>
      </w:r>
      <w:r w:rsidRPr="003D2378">
        <w:rPr>
          <w:highlight w:val="red"/>
        </w:rPr>
        <w:t>difficult</w:t>
      </w:r>
      <w:r w:rsidRPr="003D2378">
        <w:rPr>
          <w:spacing w:val="24"/>
          <w:highlight w:val="red"/>
        </w:rPr>
        <w:t xml:space="preserve"> </w:t>
      </w:r>
      <w:r w:rsidRPr="003D2378">
        <w:rPr>
          <w:highlight w:val="red"/>
        </w:rPr>
        <w:t>to</w:t>
      </w:r>
      <w:r w:rsidRPr="003D2378">
        <w:rPr>
          <w:spacing w:val="22"/>
          <w:highlight w:val="red"/>
        </w:rPr>
        <w:t xml:space="preserve"> </w:t>
      </w:r>
      <w:r w:rsidRPr="003D2378">
        <w:rPr>
          <w:highlight w:val="red"/>
        </w:rPr>
        <w:t>give</w:t>
      </w:r>
      <w:r w:rsidRPr="003D2378">
        <w:rPr>
          <w:spacing w:val="23"/>
          <w:highlight w:val="red"/>
        </w:rPr>
        <w:t xml:space="preserve"> </w:t>
      </w:r>
      <w:r w:rsidRPr="003D2378">
        <w:rPr>
          <w:highlight w:val="red"/>
        </w:rPr>
        <w:t>a</w:t>
      </w:r>
      <w:r w:rsidRPr="003D2378">
        <w:rPr>
          <w:spacing w:val="22"/>
          <w:highlight w:val="red"/>
        </w:rPr>
        <w:t xml:space="preserve"> </w:t>
      </w:r>
      <w:r w:rsidRPr="003D2378">
        <w:rPr>
          <w:highlight w:val="red"/>
        </w:rPr>
        <w:t>direct</w:t>
      </w:r>
      <w:r w:rsidRPr="003D2378">
        <w:rPr>
          <w:spacing w:val="23"/>
          <w:highlight w:val="red"/>
        </w:rPr>
        <w:t xml:space="preserve"> </w:t>
      </w:r>
      <w:r w:rsidRPr="003D2378">
        <w:rPr>
          <w:highlight w:val="red"/>
        </w:rPr>
        <w:t>answer,</w:t>
      </w:r>
      <w:r w:rsidRPr="003D2378">
        <w:rPr>
          <w:spacing w:val="24"/>
          <w:highlight w:val="red"/>
        </w:rPr>
        <w:t xml:space="preserve"> </w:t>
      </w:r>
      <w:r w:rsidRPr="003D2378">
        <w:rPr>
          <w:highlight w:val="red"/>
        </w:rPr>
        <w:t>then</w:t>
      </w:r>
      <w:r w:rsidRPr="003D2378">
        <w:rPr>
          <w:spacing w:val="24"/>
          <w:highlight w:val="red"/>
        </w:rPr>
        <w:t xml:space="preserve"> </w:t>
      </w:r>
      <w:r w:rsidRPr="003D2378">
        <w:rPr>
          <w:highlight w:val="red"/>
        </w:rPr>
        <w:t>the</w:t>
      </w:r>
      <w:r w:rsidRPr="003D2378">
        <w:rPr>
          <w:spacing w:val="22"/>
          <w:highlight w:val="red"/>
        </w:rPr>
        <w:t xml:space="preserve"> </w:t>
      </w:r>
      <w:r w:rsidRPr="003D2378">
        <w:rPr>
          <w:highlight w:val="red"/>
        </w:rPr>
        <w:t>question</w:t>
      </w:r>
      <w:r w:rsidRPr="003D2378">
        <w:rPr>
          <w:spacing w:val="23"/>
          <w:highlight w:val="red"/>
        </w:rPr>
        <w:t xml:space="preserve"> </w:t>
      </w:r>
      <w:r w:rsidRPr="003D2378">
        <w:rPr>
          <w:highlight w:val="red"/>
        </w:rPr>
        <w:t>can</w:t>
      </w:r>
      <w:r w:rsidRPr="003D2378">
        <w:rPr>
          <w:spacing w:val="22"/>
          <w:highlight w:val="red"/>
        </w:rPr>
        <w:t xml:space="preserve"> </w:t>
      </w:r>
      <w:r w:rsidRPr="003D2378">
        <w:rPr>
          <w:highlight w:val="red"/>
        </w:rPr>
        <w:t>be</w:t>
      </w:r>
      <w:r w:rsidRPr="003D2378">
        <w:rPr>
          <w:spacing w:val="23"/>
          <w:highlight w:val="red"/>
        </w:rPr>
        <w:t xml:space="preserve"> </w:t>
      </w:r>
      <w:r w:rsidRPr="003D2378">
        <w:rPr>
          <w:highlight w:val="red"/>
        </w:rPr>
        <w:t>asked</w:t>
      </w:r>
      <w:r w:rsidRPr="003D2378">
        <w:rPr>
          <w:w w:val="99"/>
          <w:highlight w:val="red"/>
        </w:rPr>
        <w:t xml:space="preserve"> </w:t>
      </w:r>
      <w:r w:rsidRPr="003D2378">
        <w:rPr>
          <w:highlight w:val="red"/>
        </w:rPr>
        <w:t>with</w:t>
      </w:r>
      <w:r w:rsidRPr="003D2378">
        <w:rPr>
          <w:spacing w:val="9"/>
          <w:highlight w:val="red"/>
        </w:rPr>
        <w:t xml:space="preserve"> </w:t>
      </w:r>
      <w:r w:rsidRPr="003D2378">
        <w:rPr>
          <w:highlight w:val="red"/>
        </w:rPr>
        <w:t>answer</w:t>
      </w:r>
      <w:r w:rsidRPr="003D2378">
        <w:rPr>
          <w:spacing w:val="10"/>
          <w:highlight w:val="red"/>
        </w:rPr>
        <w:t xml:space="preserve"> </w:t>
      </w:r>
      <w:r w:rsidRPr="003D2378">
        <w:rPr>
          <w:highlight w:val="red"/>
        </w:rPr>
        <w:t>categories,</w:t>
      </w:r>
      <w:r w:rsidRPr="003D2378">
        <w:rPr>
          <w:spacing w:val="9"/>
          <w:highlight w:val="red"/>
        </w:rPr>
        <w:t xml:space="preserve"> </w:t>
      </w:r>
      <w:r w:rsidRPr="003D2378">
        <w:rPr>
          <w:highlight w:val="red"/>
        </w:rPr>
        <w:t>following</w:t>
      </w:r>
      <w:r w:rsidRPr="003D2378">
        <w:rPr>
          <w:spacing w:val="9"/>
          <w:highlight w:val="red"/>
        </w:rPr>
        <w:t xml:space="preserve"> </w:t>
      </w:r>
      <w:r w:rsidRPr="003D2378">
        <w:rPr>
          <w:highlight w:val="red"/>
        </w:rPr>
        <w:t>the</w:t>
      </w:r>
      <w:r w:rsidRPr="003D2378">
        <w:rPr>
          <w:spacing w:val="9"/>
          <w:highlight w:val="red"/>
        </w:rPr>
        <w:t xml:space="preserve"> </w:t>
      </w:r>
      <w:r w:rsidRPr="003D2378">
        <w:rPr>
          <w:spacing w:val="-1"/>
          <w:highlight w:val="red"/>
        </w:rPr>
        <w:t>similar</w:t>
      </w:r>
      <w:r w:rsidRPr="003D2378">
        <w:rPr>
          <w:spacing w:val="10"/>
          <w:highlight w:val="red"/>
        </w:rPr>
        <w:t xml:space="preserve"> </w:t>
      </w:r>
      <w:r w:rsidRPr="003D2378">
        <w:rPr>
          <w:highlight w:val="red"/>
        </w:rPr>
        <w:t>question</w:t>
      </w:r>
      <w:r w:rsidRPr="003D2378">
        <w:rPr>
          <w:spacing w:val="10"/>
          <w:highlight w:val="red"/>
        </w:rPr>
        <w:t xml:space="preserve"> </w:t>
      </w:r>
      <w:r w:rsidRPr="003D2378">
        <w:rPr>
          <w:highlight w:val="red"/>
        </w:rPr>
        <w:t>FEDWORKTIME</w:t>
      </w:r>
      <w:r w:rsidRPr="003D2378">
        <w:rPr>
          <w:spacing w:val="9"/>
          <w:highlight w:val="red"/>
        </w:rPr>
        <w:t xml:space="preserve"> </w:t>
      </w:r>
      <w:r w:rsidRPr="003D2378">
        <w:rPr>
          <w:highlight w:val="red"/>
        </w:rPr>
        <w:t>asked</w:t>
      </w:r>
      <w:r w:rsidRPr="003D2378">
        <w:rPr>
          <w:spacing w:val="10"/>
          <w:highlight w:val="red"/>
        </w:rPr>
        <w:t xml:space="preserve"> </w:t>
      </w:r>
      <w:r w:rsidRPr="003D2378">
        <w:rPr>
          <w:highlight w:val="red"/>
        </w:rPr>
        <w:t>in</w:t>
      </w:r>
      <w:r w:rsidRPr="003D2378">
        <w:rPr>
          <w:spacing w:val="9"/>
          <w:highlight w:val="red"/>
        </w:rPr>
        <w:t xml:space="preserve"> </w:t>
      </w:r>
      <w:r w:rsidRPr="003D2378">
        <w:rPr>
          <w:highlight w:val="red"/>
        </w:rPr>
        <w:t>the</w:t>
      </w:r>
      <w:r w:rsidRPr="003D2378">
        <w:rPr>
          <w:spacing w:val="10"/>
          <w:highlight w:val="red"/>
        </w:rPr>
        <w:t xml:space="preserve"> </w:t>
      </w:r>
      <w:r w:rsidRPr="003D2378">
        <w:rPr>
          <w:highlight w:val="red"/>
        </w:rPr>
        <w:t>section</w:t>
      </w:r>
      <w:r w:rsidRPr="003D2378">
        <w:rPr>
          <w:spacing w:val="10"/>
          <w:highlight w:val="red"/>
        </w:rPr>
        <w:t xml:space="preserve"> </w:t>
      </w:r>
      <w:r w:rsidRPr="003D2378">
        <w:rPr>
          <w:highlight w:val="red"/>
        </w:rPr>
        <w:t>on</w:t>
      </w:r>
      <w:r w:rsidRPr="003D2378">
        <w:rPr>
          <w:spacing w:val="29"/>
          <w:w w:val="99"/>
          <w:highlight w:val="red"/>
        </w:rPr>
        <w:t xml:space="preserve"> </w:t>
      </w:r>
      <w:r w:rsidRPr="003D2378">
        <w:rPr>
          <w:highlight w:val="red"/>
        </w:rPr>
        <w:t>formal</w:t>
      </w:r>
      <w:r w:rsidRPr="003D2378">
        <w:rPr>
          <w:spacing w:val="-1"/>
          <w:highlight w:val="red"/>
        </w:rPr>
        <w:t xml:space="preserve"> </w:t>
      </w:r>
      <w:r w:rsidRPr="003D2378">
        <w:rPr>
          <w:highlight w:val="red"/>
        </w:rPr>
        <w:t>education,</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the</w:t>
      </w:r>
      <w:r w:rsidRPr="003D2378">
        <w:rPr>
          <w:spacing w:val="-1"/>
          <w:highlight w:val="red"/>
        </w:rPr>
        <w:t xml:space="preserve"> final </w:t>
      </w:r>
      <w:r w:rsidRPr="003D2378">
        <w:rPr>
          <w:highlight w:val="red"/>
        </w:rPr>
        <w:t>coding</w:t>
      </w:r>
      <w:r w:rsidRPr="003D2378">
        <w:rPr>
          <w:spacing w:val="-2"/>
          <w:highlight w:val="red"/>
        </w:rPr>
        <w:t xml:space="preserve"> </w:t>
      </w:r>
      <w:r w:rsidRPr="003D2378">
        <w:rPr>
          <w:spacing w:val="-1"/>
          <w:highlight w:val="red"/>
        </w:rPr>
        <w:t xml:space="preserve">can </w:t>
      </w:r>
      <w:r w:rsidRPr="003D2378">
        <w:rPr>
          <w:highlight w:val="red"/>
        </w:rPr>
        <w:t>be</w:t>
      </w:r>
      <w:r w:rsidRPr="003D2378">
        <w:rPr>
          <w:spacing w:val="-1"/>
          <w:highlight w:val="red"/>
        </w:rPr>
        <w:t xml:space="preserve"> </w:t>
      </w:r>
      <w:r w:rsidRPr="003D2378">
        <w:rPr>
          <w:highlight w:val="red"/>
        </w:rPr>
        <w:t>derived</w:t>
      </w:r>
      <w:r w:rsidRPr="003D2378">
        <w:rPr>
          <w:spacing w:val="-2"/>
          <w:highlight w:val="red"/>
        </w:rPr>
        <w:t xml:space="preserve"> </w:t>
      </w:r>
      <w:r w:rsidRPr="003D2378">
        <w:rPr>
          <w:highlight w:val="red"/>
        </w:rPr>
        <w:t>as</w:t>
      </w:r>
      <w:r w:rsidRPr="003D2378">
        <w:rPr>
          <w:spacing w:val="-1"/>
          <w:highlight w:val="red"/>
        </w:rPr>
        <w:t xml:space="preserve"> </w:t>
      </w:r>
      <w:r w:rsidRPr="003D2378">
        <w:rPr>
          <w:highlight w:val="red"/>
        </w:rPr>
        <w:t>follows</w:t>
      </w: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4"/>
        <w:rPr>
          <w:rFonts w:ascii="Times New Roman" w:eastAsia="Times New Roman" w:hAnsi="Times New Roman" w:cs="Times New Roman"/>
          <w:sz w:val="12"/>
          <w:szCs w:val="12"/>
          <w:highlight w:val="red"/>
        </w:rPr>
      </w:pPr>
    </w:p>
    <w:tbl>
      <w:tblPr>
        <w:tblStyle w:val="TableNormal"/>
        <w:tblW w:w="0" w:type="auto"/>
        <w:tblInd w:w="103" w:type="dxa"/>
        <w:tblLayout w:type="fixed"/>
        <w:tblLook w:val="01E0" w:firstRow="1" w:lastRow="1" w:firstColumn="1" w:lastColumn="1" w:noHBand="0" w:noVBand="0"/>
      </w:tblPr>
      <w:tblGrid>
        <w:gridCol w:w="3510"/>
        <w:gridCol w:w="5777"/>
      </w:tblGrid>
      <w:tr w:rsidR="00A7027F" w:rsidRPr="003D2378">
        <w:trPr>
          <w:trHeight w:hRule="exact" w:val="301"/>
        </w:trPr>
        <w:tc>
          <w:tcPr>
            <w:tcW w:w="35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c>
          <w:tcPr>
            <w:tcW w:w="577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6"/>
              <w:ind w:left="102"/>
              <w:rPr>
                <w:rFonts w:ascii="Arial" w:eastAsia="Arial" w:hAnsi="Arial" w:cs="Arial"/>
                <w:sz w:val="16"/>
                <w:szCs w:val="16"/>
                <w:highlight w:val="red"/>
              </w:rPr>
            </w:pPr>
            <w:r w:rsidRPr="003D2378">
              <w:rPr>
                <w:rFonts w:ascii="Arial"/>
                <w:i/>
                <w:sz w:val="16"/>
                <w:highlight w:val="red"/>
              </w:rPr>
              <w:t>Derived</w:t>
            </w:r>
            <w:r w:rsidRPr="003D2378">
              <w:rPr>
                <w:rFonts w:ascii="Arial"/>
                <w:i/>
                <w:spacing w:val="-3"/>
                <w:sz w:val="16"/>
                <w:highlight w:val="red"/>
              </w:rPr>
              <w:t xml:space="preserve"> </w:t>
            </w:r>
            <w:r w:rsidRPr="003D2378">
              <w:rPr>
                <w:rFonts w:ascii="Arial"/>
                <w:i/>
                <w:sz w:val="16"/>
                <w:highlight w:val="red"/>
              </w:rPr>
              <w:t>code</w:t>
            </w:r>
            <w:r w:rsidRPr="003D2378">
              <w:rPr>
                <w:rFonts w:ascii="Arial"/>
                <w:i/>
                <w:spacing w:val="-2"/>
                <w:sz w:val="16"/>
                <w:highlight w:val="red"/>
              </w:rPr>
              <w:t xml:space="preserve"> </w:t>
            </w:r>
            <w:r w:rsidRPr="003D2378">
              <w:rPr>
                <w:rFonts w:ascii="Arial"/>
                <w:i/>
                <w:sz w:val="16"/>
                <w:highlight w:val="red"/>
              </w:rPr>
              <w:t>for</w:t>
            </w:r>
            <w:r w:rsidRPr="003D2378">
              <w:rPr>
                <w:rFonts w:ascii="Arial"/>
                <w:i/>
                <w:spacing w:val="-2"/>
                <w:sz w:val="16"/>
                <w:highlight w:val="red"/>
              </w:rPr>
              <w:t xml:space="preserve"> </w:t>
            </w:r>
            <w:r w:rsidRPr="003D2378">
              <w:rPr>
                <w:rFonts w:ascii="Arial"/>
                <w:b/>
                <w:i/>
                <w:sz w:val="16"/>
                <w:highlight w:val="red"/>
              </w:rPr>
              <w:t>NFEACTxx_WORKTIME</w:t>
            </w:r>
          </w:p>
        </w:tc>
      </w:tr>
      <w:tr w:rsidR="00A7027F" w:rsidRPr="003D2378">
        <w:trPr>
          <w:trHeight w:hRule="exact" w:val="500"/>
        </w:trPr>
        <w:tc>
          <w:tcPr>
            <w:tcW w:w="35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Only</w:t>
            </w:r>
            <w:r w:rsidRPr="003D2378">
              <w:rPr>
                <w:rFonts w:ascii="Times New Roman"/>
                <w:spacing w:val="-2"/>
                <w:highlight w:val="red"/>
              </w:rPr>
              <w:t xml:space="preserve"> </w:t>
            </w:r>
            <w:r w:rsidRPr="003D2378">
              <w:rPr>
                <w:rFonts w:ascii="Times New Roman"/>
                <w:spacing w:val="-1"/>
                <w:highlight w:val="red"/>
              </w:rPr>
              <w:t>during</w:t>
            </w:r>
            <w:r w:rsidRPr="003D2378">
              <w:rPr>
                <w:rFonts w:ascii="Times New Roman"/>
                <w:spacing w:val="-2"/>
                <w:highlight w:val="red"/>
              </w:rPr>
              <w:t xml:space="preserve"> </w:t>
            </w:r>
            <w:r w:rsidRPr="003D2378">
              <w:rPr>
                <w:rFonts w:ascii="Times New Roman"/>
                <w:highlight w:val="red"/>
              </w:rPr>
              <w:t>paid</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highlight w:val="red"/>
              </w:rPr>
              <w:t>hours</w:t>
            </w:r>
          </w:p>
        </w:tc>
        <w:tc>
          <w:tcPr>
            <w:tcW w:w="577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r>
      <w:tr w:rsidR="00A7027F" w:rsidRPr="003D2378">
        <w:trPr>
          <w:trHeight w:hRule="exact" w:val="502"/>
        </w:trPr>
        <w:tc>
          <w:tcPr>
            <w:tcW w:w="35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Mostly</w:t>
            </w:r>
            <w:r w:rsidRPr="003D2378">
              <w:rPr>
                <w:rFonts w:ascii="Times New Roman"/>
                <w:spacing w:val="-2"/>
                <w:highlight w:val="red"/>
              </w:rPr>
              <w:t xml:space="preserve"> </w:t>
            </w:r>
            <w:r w:rsidRPr="003D2378">
              <w:rPr>
                <w:rFonts w:ascii="Times New Roman"/>
                <w:spacing w:val="-1"/>
                <w:highlight w:val="red"/>
              </w:rPr>
              <w:t xml:space="preserve">during </w:t>
            </w:r>
            <w:r w:rsidRPr="003D2378">
              <w:rPr>
                <w:rFonts w:ascii="Times New Roman"/>
                <w:highlight w:val="red"/>
              </w:rPr>
              <w:t>paid</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spacing w:val="-1"/>
                <w:highlight w:val="red"/>
              </w:rPr>
              <w:t>hours</w:t>
            </w:r>
          </w:p>
        </w:tc>
        <w:tc>
          <w:tcPr>
            <w:tcW w:w="577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3"/>
              <w:rPr>
                <w:rFonts w:ascii="Times New Roman" w:eastAsia="Times New Roman" w:hAnsi="Times New Roman" w:cs="Times New Roman"/>
                <w:highlight w:val="red"/>
              </w:rPr>
            </w:pPr>
            <w:r w:rsidRPr="003D2378">
              <w:rPr>
                <w:rFonts w:ascii="Times New Roman"/>
                <w:highlight w:val="red"/>
              </w:rPr>
              <w:t>1</w:t>
            </w:r>
          </w:p>
        </w:tc>
      </w:tr>
      <w:tr w:rsidR="00A7027F" w:rsidRPr="003D2378">
        <w:trPr>
          <w:trHeight w:hRule="exact" w:val="500"/>
        </w:trPr>
        <w:tc>
          <w:tcPr>
            <w:tcW w:w="35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Mostly</w:t>
            </w:r>
            <w:r w:rsidRPr="003D2378">
              <w:rPr>
                <w:rFonts w:ascii="Times New Roman"/>
                <w:spacing w:val="-2"/>
                <w:highlight w:val="red"/>
              </w:rPr>
              <w:t xml:space="preserve"> </w:t>
            </w:r>
            <w:r w:rsidRPr="003D2378">
              <w:rPr>
                <w:rFonts w:ascii="Times New Roman"/>
                <w:spacing w:val="-1"/>
                <w:highlight w:val="red"/>
              </w:rPr>
              <w:t>outside</w:t>
            </w:r>
            <w:r w:rsidRPr="003D2378">
              <w:rPr>
                <w:rFonts w:ascii="Times New Roman"/>
                <w:spacing w:val="-2"/>
                <w:highlight w:val="red"/>
              </w:rPr>
              <w:t xml:space="preserve"> </w:t>
            </w:r>
            <w:r w:rsidRPr="003D2378">
              <w:rPr>
                <w:rFonts w:ascii="Times New Roman"/>
                <w:highlight w:val="red"/>
              </w:rPr>
              <w:t>paid</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spacing w:val="-1"/>
                <w:highlight w:val="red"/>
              </w:rPr>
              <w:t>hours</w:t>
            </w:r>
          </w:p>
        </w:tc>
        <w:tc>
          <w:tcPr>
            <w:tcW w:w="577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3"/>
              <w:rPr>
                <w:rFonts w:ascii="Times New Roman" w:eastAsia="Times New Roman" w:hAnsi="Times New Roman" w:cs="Times New Roman"/>
                <w:highlight w:val="red"/>
              </w:rPr>
            </w:pPr>
            <w:r w:rsidRPr="003D2378">
              <w:rPr>
                <w:rFonts w:ascii="Times New Roman"/>
                <w:highlight w:val="red"/>
              </w:rPr>
              <w:t>2</w:t>
            </w:r>
          </w:p>
        </w:tc>
      </w:tr>
      <w:tr w:rsidR="00A7027F" w:rsidRPr="003D2378">
        <w:trPr>
          <w:trHeight w:hRule="exact" w:val="502"/>
        </w:trPr>
        <w:tc>
          <w:tcPr>
            <w:tcW w:w="35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Only</w:t>
            </w:r>
            <w:r w:rsidRPr="003D2378">
              <w:rPr>
                <w:rFonts w:ascii="Times New Roman"/>
                <w:spacing w:val="-2"/>
                <w:highlight w:val="red"/>
              </w:rPr>
              <w:t xml:space="preserve"> </w:t>
            </w:r>
            <w:r w:rsidRPr="003D2378">
              <w:rPr>
                <w:rFonts w:ascii="Times New Roman"/>
                <w:highlight w:val="red"/>
              </w:rPr>
              <w:t>outside</w:t>
            </w:r>
            <w:r w:rsidRPr="003D2378">
              <w:rPr>
                <w:rFonts w:ascii="Times New Roman"/>
                <w:spacing w:val="-2"/>
                <w:highlight w:val="red"/>
              </w:rPr>
              <w:t xml:space="preserve"> </w:t>
            </w:r>
            <w:r w:rsidRPr="003D2378">
              <w:rPr>
                <w:rFonts w:ascii="Times New Roman"/>
                <w:highlight w:val="red"/>
              </w:rPr>
              <w:t>paid</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highlight w:val="red"/>
              </w:rPr>
              <w:t>hours</w:t>
            </w:r>
          </w:p>
        </w:tc>
        <w:tc>
          <w:tcPr>
            <w:tcW w:w="577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r>
      <w:tr w:rsidR="00A7027F" w:rsidRPr="003D2378">
        <w:trPr>
          <w:trHeight w:hRule="exact" w:val="500"/>
        </w:trPr>
        <w:tc>
          <w:tcPr>
            <w:tcW w:w="35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working</w:t>
            </w:r>
            <w:r w:rsidRPr="003D2378">
              <w:rPr>
                <w:rFonts w:ascii="Times New Roman"/>
                <w:spacing w:val="-2"/>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that</w:t>
            </w:r>
            <w:r w:rsidRPr="003D2378">
              <w:rPr>
                <w:rFonts w:ascii="Times New Roman"/>
                <w:spacing w:val="-1"/>
                <w:highlight w:val="red"/>
              </w:rPr>
              <w:t xml:space="preserve"> </w:t>
            </w:r>
            <w:r w:rsidRPr="003D2378">
              <w:rPr>
                <w:rFonts w:ascii="Times New Roman"/>
                <w:highlight w:val="red"/>
              </w:rPr>
              <w:t>time</w:t>
            </w:r>
          </w:p>
        </w:tc>
        <w:tc>
          <w:tcPr>
            <w:tcW w:w="577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3"/>
              <w:rPr>
                <w:rFonts w:ascii="Times New Roman" w:eastAsia="Times New Roman" w:hAnsi="Times New Roman" w:cs="Times New Roman"/>
                <w:highlight w:val="red"/>
              </w:rPr>
            </w:pPr>
            <w:r w:rsidRPr="003D2378">
              <w:rPr>
                <w:rFonts w:ascii="Times New Roman"/>
                <w:highlight w:val="red"/>
              </w:rPr>
              <w:t>2</w:t>
            </w:r>
          </w:p>
        </w:tc>
      </w:tr>
      <w:tr w:rsidR="00A7027F" w:rsidRPr="003D2378">
        <w:trPr>
          <w:trHeight w:hRule="exact" w:val="502"/>
        </w:trPr>
        <w:tc>
          <w:tcPr>
            <w:tcW w:w="35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c>
          <w:tcPr>
            <w:tcW w:w="577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r>
      <w:tr w:rsidR="00A7027F" w:rsidRPr="003D2378">
        <w:trPr>
          <w:trHeight w:hRule="exact" w:val="500"/>
        </w:trPr>
        <w:tc>
          <w:tcPr>
            <w:tcW w:w="35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3"/>
                <w:highlight w:val="red"/>
              </w:rPr>
              <w:t xml:space="preserve"> </w:t>
            </w:r>
            <w:r w:rsidRPr="003D2378">
              <w:rPr>
                <w:rFonts w:ascii="Times New Roman"/>
                <w:highlight w:val="red"/>
              </w:rPr>
              <w:t>applicable</w:t>
            </w:r>
          </w:p>
        </w:tc>
        <w:tc>
          <w:tcPr>
            <w:tcW w:w="577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r>
    </w:tbl>
    <w:p w:rsidR="00A7027F" w:rsidRPr="003D2378" w:rsidRDefault="00A7027F">
      <w:pPr>
        <w:spacing w:line="249" w:lineRule="exact"/>
        <w:rPr>
          <w:rFonts w:ascii="Times New Roman" w:eastAsia="Times New Roman" w:hAnsi="Times New Roman" w:cs="Times New Roman"/>
          <w:highlight w:val="red"/>
        </w:rPr>
        <w:sectPr w:rsidR="00A7027F" w:rsidRPr="003D2378">
          <w:headerReference w:type="default" r:id="rId156"/>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7FA5D4A3" wp14:editId="17DB6B20">
                <wp:extent cx="5904865" cy="440690"/>
                <wp:effectExtent l="9525" t="9525" r="10160" b="6985"/>
                <wp:docPr id="22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249" w:right="296" w:hanging="2948"/>
                              <w:rPr>
                                <w:rFonts w:ascii="Arial" w:eastAsia="Arial" w:hAnsi="Arial" w:cs="Arial"/>
                                <w:sz w:val="28"/>
                                <w:szCs w:val="28"/>
                              </w:rPr>
                            </w:pPr>
                            <w:bookmarkStart w:id="285" w:name="NFEACTxx_PAIDBY:_Non-formal_learning_act"/>
                            <w:bookmarkStart w:id="286" w:name="_bookmark71"/>
                            <w:bookmarkEnd w:id="285"/>
                            <w:bookmarkEnd w:id="286"/>
                            <w:r>
                              <w:rPr>
                                <w:rFonts w:ascii="Arial"/>
                                <w:b/>
                                <w:sz w:val="28"/>
                              </w:rPr>
                              <w:t>NFEACTxx_PAIDBY:</w:t>
                            </w:r>
                            <w:r>
                              <w:rPr>
                                <w:rFonts w:ascii="Arial"/>
                                <w:b/>
                                <w:spacing w:val="-2"/>
                                <w:sz w:val="2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2"/>
                                <w:sz w:val="28"/>
                              </w:rPr>
                              <w:t xml:space="preserve"> </w:t>
                            </w:r>
                            <w:r>
                              <w:rPr>
                                <w:rFonts w:ascii="Arial"/>
                                <w:b/>
                                <w:sz w:val="28"/>
                              </w:rPr>
                              <w:t>activity</w:t>
                            </w:r>
                            <w:r>
                              <w:rPr>
                                <w:rFonts w:ascii="Arial"/>
                                <w:b/>
                                <w:spacing w:val="-5"/>
                                <w:sz w:val="28"/>
                              </w:rPr>
                              <w:t xml:space="preserve"> </w:t>
                            </w:r>
                            <w:r>
                              <w:rPr>
                                <w:rFonts w:ascii="Arial"/>
                                <w:b/>
                                <w:sz w:val="28"/>
                              </w:rPr>
                              <w:t>partially</w:t>
                            </w:r>
                            <w:r>
                              <w:rPr>
                                <w:rFonts w:ascii="Arial"/>
                                <w:b/>
                                <w:spacing w:val="-5"/>
                                <w:sz w:val="28"/>
                              </w:rPr>
                              <w:t xml:space="preserve"> </w:t>
                            </w:r>
                            <w:r>
                              <w:rPr>
                                <w:rFonts w:ascii="Arial"/>
                                <w:b/>
                                <w:sz w:val="28"/>
                              </w:rPr>
                              <w:t>or</w:t>
                            </w:r>
                            <w:r>
                              <w:rPr>
                                <w:rFonts w:ascii="Arial"/>
                                <w:b/>
                                <w:spacing w:val="-2"/>
                                <w:sz w:val="28"/>
                              </w:rPr>
                              <w:t xml:space="preserve"> </w:t>
                            </w:r>
                            <w:r>
                              <w:rPr>
                                <w:rFonts w:ascii="Arial"/>
                                <w:b/>
                                <w:sz w:val="28"/>
                              </w:rPr>
                              <w:t>fully</w:t>
                            </w:r>
                            <w:r>
                              <w:rPr>
                                <w:rFonts w:ascii="Arial"/>
                                <w:b/>
                                <w:w w:val="99"/>
                                <w:sz w:val="28"/>
                              </w:rPr>
                              <w:t xml:space="preserve"> </w:t>
                            </w:r>
                            <w:r>
                              <w:rPr>
                                <w:rFonts w:ascii="Arial"/>
                                <w:b/>
                                <w:sz w:val="28"/>
                              </w:rPr>
                              <w:t>paid</w:t>
                            </w:r>
                            <w:r>
                              <w:rPr>
                                <w:rFonts w:ascii="Arial"/>
                                <w:b/>
                                <w:spacing w:val="-2"/>
                                <w:sz w:val="28"/>
                              </w:rPr>
                              <w:t xml:space="preserve"> </w:t>
                            </w:r>
                            <w:r>
                              <w:rPr>
                                <w:rFonts w:ascii="Arial"/>
                                <w:b/>
                                <w:spacing w:val="1"/>
                                <w:sz w:val="28"/>
                              </w:rPr>
                              <w:t>by</w:t>
                            </w:r>
                            <w:r>
                              <w:rPr>
                                <w:rFonts w:ascii="Arial"/>
                                <w:b/>
                                <w:spacing w:val="-3"/>
                                <w:sz w:val="28"/>
                              </w:rPr>
                              <w:t xml:space="preserve"> </w:t>
                            </w:r>
                            <w:r>
                              <w:rPr>
                                <w:rFonts w:ascii="Arial"/>
                                <w:b/>
                                <w:sz w:val="28"/>
                              </w:rPr>
                              <w:t>the</w:t>
                            </w:r>
                            <w:r>
                              <w:rPr>
                                <w:rFonts w:ascii="Arial"/>
                                <w:b/>
                                <w:spacing w:val="-1"/>
                                <w:sz w:val="28"/>
                              </w:rPr>
                              <w:t xml:space="preserve"> employer</w:t>
                            </w:r>
                          </w:p>
                        </w:txbxContent>
                      </wps:txbx>
                      <wps:bodyPr rot="0" vert="horz" wrap="square" lIns="0" tIns="0" rIns="0" bIns="0" anchor="t" anchorCtr="0" upright="1">
                        <a:noAutofit/>
                      </wps:bodyPr>
                    </wps:wsp>
                  </a:graphicData>
                </a:graphic>
              </wp:inline>
            </w:drawing>
          </mc:Choice>
          <mc:Fallback>
            <w:pict>
              <v:shape id="Text Box 138" o:spid="_x0000_s1096"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T1lSfI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3249" w:right="296" w:hanging="2948"/>
                        <w:rPr>
                          <w:rFonts w:ascii="Arial" w:eastAsia="Arial" w:hAnsi="Arial" w:cs="Arial"/>
                          <w:sz w:val="28"/>
                          <w:szCs w:val="28"/>
                        </w:rPr>
                      </w:pPr>
                      <w:bookmarkStart w:id="287" w:name="NFEACTxx_PAIDBY:_Non-formal_learning_act"/>
                      <w:bookmarkStart w:id="288" w:name="_bookmark71"/>
                      <w:bookmarkEnd w:id="287"/>
                      <w:bookmarkEnd w:id="288"/>
                      <w:r>
                        <w:rPr>
                          <w:rFonts w:ascii="Arial"/>
                          <w:b/>
                          <w:sz w:val="28"/>
                        </w:rPr>
                        <w:t>NFEACTxx_PAIDBY:</w:t>
                      </w:r>
                      <w:r>
                        <w:rPr>
                          <w:rFonts w:ascii="Arial"/>
                          <w:b/>
                          <w:spacing w:val="-2"/>
                          <w:sz w:val="2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2"/>
                          <w:sz w:val="28"/>
                        </w:rPr>
                        <w:t xml:space="preserve"> </w:t>
                      </w:r>
                      <w:r>
                        <w:rPr>
                          <w:rFonts w:ascii="Arial"/>
                          <w:b/>
                          <w:sz w:val="28"/>
                        </w:rPr>
                        <w:t>activity</w:t>
                      </w:r>
                      <w:r>
                        <w:rPr>
                          <w:rFonts w:ascii="Arial"/>
                          <w:b/>
                          <w:spacing w:val="-5"/>
                          <w:sz w:val="28"/>
                        </w:rPr>
                        <w:t xml:space="preserve"> </w:t>
                      </w:r>
                      <w:r>
                        <w:rPr>
                          <w:rFonts w:ascii="Arial"/>
                          <w:b/>
                          <w:sz w:val="28"/>
                        </w:rPr>
                        <w:t>partially</w:t>
                      </w:r>
                      <w:r>
                        <w:rPr>
                          <w:rFonts w:ascii="Arial"/>
                          <w:b/>
                          <w:spacing w:val="-5"/>
                          <w:sz w:val="28"/>
                        </w:rPr>
                        <w:t xml:space="preserve"> </w:t>
                      </w:r>
                      <w:r>
                        <w:rPr>
                          <w:rFonts w:ascii="Arial"/>
                          <w:b/>
                          <w:sz w:val="28"/>
                        </w:rPr>
                        <w:t>or</w:t>
                      </w:r>
                      <w:r>
                        <w:rPr>
                          <w:rFonts w:ascii="Arial"/>
                          <w:b/>
                          <w:spacing w:val="-2"/>
                          <w:sz w:val="28"/>
                        </w:rPr>
                        <w:t xml:space="preserve"> </w:t>
                      </w:r>
                      <w:r>
                        <w:rPr>
                          <w:rFonts w:ascii="Arial"/>
                          <w:b/>
                          <w:sz w:val="28"/>
                        </w:rPr>
                        <w:t>fully</w:t>
                      </w:r>
                      <w:r>
                        <w:rPr>
                          <w:rFonts w:ascii="Arial"/>
                          <w:b/>
                          <w:w w:val="99"/>
                          <w:sz w:val="28"/>
                        </w:rPr>
                        <w:t xml:space="preserve"> </w:t>
                      </w:r>
                      <w:r>
                        <w:rPr>
                          <w:rFonts w:ascii="Arial"/>
                          <w:b/>
                          <w:sz w:val="28"/>
                        </w:rPr>
                        <w:t>paid</w:t>
                      </w:r>
                      <w:r>
                        <w:rPr>
                          <w:rFonts w:ascii="Arial"/>
                          <w:b/>
                          <w:spacing w:val="-2"/>
                          <w:sz w:val="28"/>
                        </w:rPr>
                        <w:t xml:space="preserve"> </w:t>
                      </w:r>
                      <w:r>
                        <w:rPr>
                          <w:rFonts w:ascii="Arial"/>
                          <w:b/>
                          <w:spacing w:val="1"/>
                          <w:sz w:val="28"/>
                        </w:rPr>
                        <w:t>by</w:t>
                      </w:r>
                      <w:r>
                        <w:rPr>
                          <w:rFonts w:ascii="Arial"/>
                          <w:b/>
                          <w:spacing w:val="-3"/>
                          <w:sz w:val="28"/>
                        </w:rPr>
                        <w:t xml:space="preserve"> </w:t>
                      </w:r>
                      <w:r>
                        <w:rPr>
                          <w:rFonts w:ascii="Arial"/>
                          <w:b/>
                          <w:sz w:val="28"/>
                        </w:rPr>
                        <w:t>the</w:t>
                      </w:r>
                      <w:r>
                        <w:rPr>
                          <w:rFonts w:ascii="Arial"/>
                          <w:b/>
                          <w:spacing w:val="-1"/>
                          <w:sz w:val="28"/>
                        </w:rPr>
                        <w:t xml:space="preserve"> employer</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ind w:right="214"/>
        <w:rPr>
          <w:highlight w:val="red"/>
        </w:rPr>
      </w:pPr>
      <w:r w:rsidRPr="003D2378">
        <w:rPr>
          <w:highlight w:val="red"/>
        </w:rPr>
        <w:t>This</w:t>
      </w:r>
      <w:r w:rsidRPr="003D2378">
        <w:rPr>
          <w:spacing w:val="26"/>
          <w:highlight w:val="red"/>
        </w:rPr>
        <w:t xml:space="preserve"> </w:t>
      </w:r>
      <w:r w:rsidRPr="003D2378">
        <w:rPr>
          <w:spacing w:val="-1"/>
          <w:highlight w:val="red"/>
        </w:rPr>
        <w:t>variable</w:t>
      </w:r>
      <w:r w:rsidRPr="003D2378">
        <w:rPr>
          <w:spacing w:val="28"/>
          <w:highlight w:val="red"/>
        </w:rPr>
        <w:t xml:space="preserve"> </w:t>
      </w:r>
      <w:r w:rsidRPr="003D2378">
        <w:rPr>
          <w:highlight w:val="red"/>
        </w:rPr>
        <w:t>assesses</w:t>
      </w:r>
      <w:r w:rsidRPr="003D2378">
        <w:rPr>
          <w:spacing w:val="27"/>
          <w:highlight w:val="red"/>
        </w:rPr>
        <w:t xml:space="preserve"> </w:t>
      </w:r>
      <w:r w:rsidRPr="003D2378">
        <w:rPr>
          <w:highlight w:val="red"/>
        </w:rPr>
        <w:t>whether</w:t>
      </w:r>
      <w:r w:rsidRPr="003D2378">
        <w:rPr>
          <w:spacing w:val="27"/>
          <w:highlight w:val="red"/>
        </w:rPr>
        <w:t xml:space="preserve"> </w:t>
      </w:r>
      <w:r w:rsidRPr="003D2378">
        <w:rPr>
          <w:highlight w:val="red"/>
        </w:rPr>
        <w:t>the</w:t>
      </w:r>
      <w:r w:rsidRPr="003D2378">
        <w:rPr>
          <w:spacing w:val="27"/>
          <w:highlight w:val="red"/>
        </w:rPr>
        <w:t xml:space="preserve"> </w:t>
      </w:r>
      <w:r w:rsidRPr="003D2378">
        <w:rPr>
          <w:spacing w:val="-1"/>
          <w:highlight w:val="red"/>
        </w:rPr>
        <w:t>employer</w:t>
      </w:r>
      <w:r w:rsidRPr="003D2378">
        <w:rPr>
          <w:spacing w:val="27"/>
          <w:highlight w:val="red"/>
        </w:rPr>
        <w:t xml:space="preserve"> </w:t>
      </w:r>
      <w:r w:rsidRPr="003D2378">
        <w:rPr>
          <w:spacing w:val="-1"/>
          <w:highlight w:val="red"/>
        </w:rPr>
        <w:t>or</w:t>
      </w:r>
      <w:r w:rsidRPr="003D2378">
        <w:rPr>
          <w:spacing w:val="27"/>
          <w:highlight w:val="red"/>
        </w:rPr>
        <w:t xml:space="preserve"> </w:t>
      </w:r>
      <w:r w:rsidRPr="003D2378">
        <w:rPr>
          <w:spacing w:val="-1"/>
          <w:highlight w:val="red"/>
        </w:rPr>
        <w:t>prospective</w:t>
      </w:r>
      <w:r w:rsidRPr="003D2378">
        <w:rPr>
          <w:spacing w:val="28"/>
          <w:highlight w:val="red"/>
        </w:rPr>
        <w:t xml:space="preserve"> </w:t>
      </w:r>
      <w:r w:rsidRPr="003D2378">
        <w:rPr>
          <w:highlight w:val="red"/>
        </w:rPr>
        <w:t>employer</w:t>
      </w:r>
      <w:r w:rsidRPr="003D2378">
        <w:rPr>
          <w:spacing w:val="28"/>
          <w:highlight w:val="red"/>
        </w:rPr>
        <w:t xml:space="preserve"> </w:t>
      </w:r>
      <w:r w:rsidRPr="003D2378">
        <w:rPr>
          <w:highlight w:val="red"/>
        </w:rPr>
        <w:t>paid</w:t>
      </w:r>
      <w:r w:rsidRPr="003D2378">
        <w:rPr>
          <w:spacing w:val="27"/>
          <w:highlight w:val="red"/>
        </w:rPr>
        <w:t xml:space="preserve"> </w:t>
      </w:r>
      <w:r w:rsidRPr="003D2378">
        <w:rPr>
          <w:highlight w:val="red"/>
        </w:rPr>
        <w:t>fully</w:t>
      </w:r>
      <w:r w:rsidRPr="003D2378">
        <w:rPr>
          <w:spacing w:val="28"/>
          <w:highlight w:val="red"/>
        </w:rPr>
        <w:t xml:space="preserve"> </w:t>
      </w:r>
      <w:r w:rsidRPr="003D2378">
        <w:rPr>
          <w:highlight w:val="red"/>
        </w:rPr>
        <w:t>or</w:t>
      </w:r>
      <w:r w:rsidRPr="003D2378">
        <w:rPr>
          <w:spacing w:val="28"/>
          <w:highlight w:val="red"/>
        </w:rPr>
        <w:t xml:space="preserve"> </w:t>
      </w:r>
      <w:r w:rsidRPr="003D2378">
        <w:rPr>
          <w:highlight w:val="red"/>
        </w:rPr>
        <w:t>partially</w:t>
      </w:r>
      <w:r w:rsidRPr="003D2378">
        <w:rPr>
          <w:spacing w:val="30"/>
          <w:highlight w:val="red"/>
        </w:rPr>
        <w:t xml:space="preserve"> </w:t>
      </w:r>
      <w:r w:rsidRPr="003D2378">
        <w:rPr>
          <w:highlight w:val="red"/>
        </w:rPr>
        <w:t>for</w:t>
      </w:r>
      <w:r w:rsidRPr="003D2378">
        <w:rPr>
          <w:spacing w:val="28"/>
          <w:highlight w:val="red"/>
        </w:rPr>
        <w:t xml:space="preserve"> </w:t>
      </w:r>
      <w:r w:rsidRPr="003D2378">
        <w:rPr>
          <w:spacing w:val="-1"/>
          <w:highlight w:val="red"/>
        </w:rPr>
        <w:t>the</w:t>
      </w:r>
      <w:r w:rsidRPr="003D2378">
        <w:rPr>
          <w:spacing w:val="39"/>
          <w:w w:val="99"/>
          <w:highlight w:val="red"/>
        </w:rPr>
        <w:t xml:space="preserve"> </w:t>
      </w:r>
      <w:r w:rsidRPr="003D2378">
        <w:rPr>
          <w:spacing w:val="-1"/>
          <w:highlight w:val="red"/>
        </w:rPr>
        <w:t>non-formal</w:t>
      </w:r>
      <w:r w:rsidRPr="003D2378">
        <w:rPr>
          <w:spacing w:val="-2"/>
          <w:highlight w:val="red"/>
        </w:rPr>
        <w:t xml:space="preserve"> </w:t>
      </w:r>
      <w:r w:rsidRPr="003D2378">
        <w:rPr>
          <w:highlight w:val="red"/>
        </w:rPr>
        <w:t>learning</w:t>
      </w:r>
      <w:r w:rsidRPr="003D2378">
        <w:rPr>
          <w:spacing w:val="-1"/>
          <w:highlight w:val="red"/>
        </w:rPr>
        <w:t xml:space="preserve"> activity </w:t>
      </w:r>
      <w:r w:rsidRPr="003D2378">
        <w:rPr>
          <w:highlight w:val="red"/>
        </w:rPr>
        <w:t>reported</w:t>
      </w:r>
      <w:r w:rsidRPr="003D2378">
        <w:rPr>
          <w:spacing w:val="-2"/>
          <w:highlight w:val="red"/>
        </w:rPr>
        <w:t xml:space="preserve"> </w:t>
      </w:r>
      <w:r w:rsidRPr="003D2378">
        <w:rPr>
          <w:highlight w:val="red"/>
        </w:rPr>
        <w:t>in</w:t>
      </w:r>
      <w:r w:rsidRPr="003D2378">
        <w:rPr>
          <w:spacing w:val="-2"/>
          <w:highlight w:val="red"/>
        </w:rPr>
        <w:t xml:space="preserve"> </w:t>
      </w:r>
      <w:r w:rsidRPr="003D2378">
        <w:rPr>
          <w:spacing w:val="-1"/>
          <w:highlight w:val="red"/>
        </w:rPr>
        <w:t xml:space="preserve">NFEACTxx_TYPE. </w:t>
      </w:r>
      <w:r w:rsidRPr="003D2378">
        <w:rPr>
          <w:highlight w:val="red"/>
        </w:rPr>
        <w:t>This</w:t>
      </w:r>
      <w:r w:rsidRPr="003D2378">
        <w:rPr>
          <w:spacing w:val="-2"/>
          <w:highlight w:val="red"/>
        </w:rPr>
        <w:t xml:space="preserve"> </w:t>
      </w:r>
      <w:r w:rsidRPr="003D2378">
        <w:rPr>
          <w:spacing w:val="-1"/>
          <w:highlight w:val="red"/>
        </w:rPr>
        <w:t>only</w:t>
      </w:r>
      <w:r w:rsidRPr="003D2378">
        <w:rPr>
          <w:spacing w:val="1"/>
          <w:highlight w:val="red"/>
        </w:rPr>
        <w:t xml:space="preserve"> </w:t>
      </w:r>
      <w:r w:rsidRPr="003D2378">
        <w:rPr>
          <w:highlight w:val="red"/>
        </w:rPr>
        <w:t>refers</w:t>
      </w:r>
      <w:r w:rsidRPr="003D2378">
        <w:rPr>
          <w:spacing w:val="-1"/>
          <w:highlight w:val="red"/>
        </w:rPr>
        <w:t xml:space="preserve"> </w:t>
      </w:r>
      <w:r w:rsidRPr="003D2378">
        <w:rPr>
          <w:highlight w:val="red"/>
        </w:rPr>
        <w:t>to</w:t>
      </w:r>
      <w:r w:rsidRPr="003D2378">
        <w:rPr>
          <w:spacing w:val="-2"/>
          <w:highlight w:val="red"/>
        </w:rPr>
        <w:t xml:space="preserve"> </w:t>
      </w:r>
      <w:r w:rsidRPr="003D2378">
        <w:rPr>
          <w:spacing w:val="-1"/>
          <w:highlight w:val="red"/>
        </w:rPr>
        <w:t xml:space="preserve">direct </w:t>
      </w:r>
      <w:r w:rsidRPr="003D2378">
        <w:rPr>
          <w:highlight w:val="red"/>
        </w:rPr>
        <w:t>costs.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bookmarkStart w:id="289" w:name="Did_your_employer_pay_partially_or_fully"/>
      <w:bookmarkEnd w:id="289"/>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Did</w:t>
      </w:r>
      <w:r w:rsidRPr="003D2378">
        <w:rPr>
          <w:spacing w:val="-3"/>
          <w:highlight w:val="red"/>
        </w:rPr>
        <w:t xml:space="preserve"> </w:t>
      </w:r>
      <w:r w:rsidRPr="003D2378">
        <w:rPr>
          <w:highlight w:val="red"/>
        </w:rPr>
        <w:t>your</w:t>
      </w:r>
      <w:r w:rsidRPr="003D2378">
        <w:rPr>
          <w:spacing w:val="-1"/>
          <w:highlight w:val="red"/>
        </w:rPr>
        <w:t xml:space="preserve"> employer pay</w:t>
      </w:r>
      <w:r w:rsidRPr="003D2378">
        <w:rPr>
          <w:spacing w:val="1"/>
          <w:highlight w:val="red"/>
        </w:rPr>
        <w:t xml:space="preserve"> </w:t>
      </w:r>
      <w:r w:rsidRPr="003D2378">
        <w:rPr>
          <w:spacing w:val="-1"/>
          <w:highlight w:val="red"/>
        </w:rPr>
        <w:t xml:space="preserve">partially </w:t>
      </w:r>
      <w:r w:rsidRPr="003D2378">
        <w:rPr>
          <w:highlight w:val="red"/>
        </w:rPr>
        <w:t>or</w:t>
      </w:r>
      <w:r w:rsidRPr="003D2378">
        <w:rPr>
          <w:spacing w:val="-1"/>
          <w:highlight w:val="red"/>
        </w:rPr>
        <w:t xml:space="preserve"> fully for </w:t>
      </w:r>
      <w:r w:rsidRPr="003D2378">
        <w:rPr>
          <w:highlight w:val="red"/>
        </w:rPr>
        <w:t>the</w:t>
      </w:r>
      <w:r w:rsidRPr="003D2378">
        <w:rPr>
          <w:spacing w:val="-2"/>
          <w:highlight w:val="red"/>
        </w:rPr>
        <w:t xml:space="preserve"> </w:t>
      </w:r>
      <w:r w:rsidRPr="003D2378">
        <w:rPr>
          <w:spacing w:val="-1"/>
          <w:highlight w:val="red"/>
        </w:rPr>
        <w:t xml:space="preserve">non-formal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7"/>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spacing w:val="-1"/>
                <w:highlight w:val="red"/>
              </w:rPr>
              <w:t>(including</w:t>
            </w:r>
            <w:r w:rsidRPr="003D2378">
              <w:rPr>
                <w:rFonts w:ascii="Times New Roman"/>
                <w:spacing w:val="-2"/>
                <w:highlight w:val="red"/>
              </w:rPr>
              <w:t xml:space="preserve"> </w:t>
            </w:r>
            <w:r w:rsidRPr="003D2378">
              <w:rPr>
                <w:rFonts w:ascii="Times New Roman"/>
                <w:highlight w:val="red"/>
              </w:rPr>
              <w:t>not</w:t>
            </w:r>
            <w:r w:rsidRPr="003D2378">
              <w:rPr>
                <w:rFonts w:ascii="Times New Roman"/>
                <w:spacing w:val="-1"/>
                <w:highlight w:val="red"/>
              </w:rPr>
              <w:t xml:space="preserve"> working</w:t>
            </w:r>
            <w:r w:rsidRPr="003D2378">
              <w:rPr>
                <w:rFonts w:ascii="Times New Roman"/>
                <w:spacing w:val="-2"/>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that</w:t>
            </w:r>
            <w:r w:rsidRPr="003D2378">
              <w:rPr>
                <w:rFonts w:ascii="Times New Roman"/>
                <w:spacing w:val="-1"/>
                <w:highlight w:val="red"/>
              </w:rPr>
              <w:t xml:space="preserve"> </w:t>
            </w:r>
            <w:r w:rsidRPr="003D2378">
              <w:rPr>
                <w:rFonts w:ascii="Times New Roman"/>
                <w:highlight w:val="red"/>
              </w:rPr>
              <w:t>time)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40"/>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40"/>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7"/>
          <w:highlight w:val="red"/>
        </w:rPr>
        <w:t xml:space="preserve"> </w:t>
      </w:r>
      <w:r w:rsidRPr="003D2378">
        <w:rPr>
          <w:highlight w:val="red"/>
        </w:rPr>
        <w:t>respondents</w:t>
      </w:r>
      <w:r w:rsidRPr="003D2378">
        <w:rPr>
          <w:spacing w:val="18"/>
          <w:highlight w:val="red"/>
        </w:rPr>
        <w:t xml:space="preserve"> </w:t>
      </w:r>
      <w:r w:rsidRPr="003D2378">
        <w:rPr>
          <w:highlight w:val="red"/>
        </w:rPr>
        <w:t>who</w:t>
      </w:r>
      <w:r w:rsidRPr="003D2378">
        <w:rPr>
          <w:spacing w:val="18"/>
          <w:highlight w:val="red"/>
        </w:rPr>
        <w:t xml:space="preserve"> </w:t>
      </w:r>
      <w:r w:rsidRPr="003D2378">
        <w:rPr>
          <w:spacing w:val="-1"/>
          <w:highlight w:val="red"/>
        </w:rPr>
        <w:t>participated</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7"/>
          <w:highlight w:val="red"/>
        </w:rPr>
        <w:t xml:space="preserve"> </w:t>
      </w:r>
      <w:r w:rsidRPr="003D2378">
        <w:rPr>
          <w:highlight w:val="red"/>
        </w:rPr>
        <w:t>least</w:t>
      </w:r>
      <w:r w:rsidRPr="003D2378">
        <w:rPr>
          <w:spacing w:val="18"/>
          <w:highlight w:val="red"/>
        </w:rPr>
        <w:t xml:space="preserve"> </w:t>
      </w:r>
      <w:r w:rsidRPr="003D2378">
        <w:rPr>
          <w:highlight w:val="red"/>
        </w:rPr>
        <w:t>one</w:t>
      </w:r>
      <w:r w:rsidRPr="003D2378">
        <w:rPr>
          <w:spacing w:val="18"/>
          <w:highlight w:val="red"/>
        </w:rPr>
        <w:t xml:space="preserve"> </w:t>
      </w:r>
      <w:r w:rsidRPr="003D2378">
        <w:rPr>
          <w:highlight w:val="red"/>
        </w:rPr>
        <w:t>non-formal</w:t>
      </w:r>
      <w:r w:rsidRPr="003D2378">
        <w:rPr>
          <w:spacing w:val="17"/>
          <w:highlight w:val="red"/>
        </w:rPr>
        <w:t xml:space="preserve"> </w:t>
      </w:r>
      <w:r w:rsidRPr="003D2378">
        <w:rPr>
          <w:highlight w:val="red"/>
        </w:rPr>
        <w:t>learning</w:t>
      </w:r>
      <w:r w:rsidRPr="003D2378">
        <w:rPr>
          <w:spacing w:val="18"/>
          <w:highlight w:val="red"/>
        </w:rPr>
        <w:t xml:space="preserve"> </w:t>
      </w:r>
      <w:r w:rsidRPr="003D2378">
        <w:rPr>
          <w:spacing w:val="-1"/>
          <w:highlight w:val="red"/>
        </w:rPr>
        <w:t>activity</w:t>
      </w:r>
      <w:r w:rsidRPr="003D2378">
        <w:rPr>
          <w:spacing w:val="36"/>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 xml:space="preserve">(NFENUM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40"/>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40"/>
        </w:numPr>
        <w:tabs>
          <w:tab w:val="left" w:pos="578"/>
          <w:tab w:val="left" w:pos="2376"/>
        </w:tabs>
        <w:spacing w:before="102" w:line="254" w:lineRule="exact"/>
        <w:ind w:right="212" w:hanging="2160"/>
        <w:rPr>
          <w:highlight w:val="red"/>
        </w:rPr>
      </w:pPr>
      <w:r w:rsidRPr="003D2378">
        <w:rPr>
          <w:w w:val="95"/>
          <w:highlight w:val="red"/>
        </w:rPr>
        <w:t>Concept</w:t>
      </w:r>
      <w:r w:rsidRPr="003D2378">
        <w:rPr>
          <w:w w:val="95"/>
          <w:highlight w:val="red"/>
        </w:rPr>
        <w:tab/>
      </w:r>
      <w:r w:rsidRPr="003D2378">
        <w:rPr>
          <w:spacing w:val="-1"/>
          <w:highlight w:val="red"/>
        </w:rPr>
        <w:t>Non-</w:t>
      </w:r>
      <w:proofErr w:type="gramStart"/>
      <w:r w:rsidRPr="003D2378">
        <w:rPr>
          <w:spacing w:val="-1"/>
          <w:highlight w:val="red"/>
        </w:rPr>
        <w:t>formal</w:t>
      </w:r>
      <w:r w:rsidRPr="003D2378">
        <w:rPr>
          <w:highlight w:val="red"/>
        </w:rPr>
        <w:t xml:space="preserve"> </w:t>
      </w:r>
      <w:r w:rsidRPr="003D2378">
        <w:rPr>
          <w:spacing w:val="32"/>
          <w:highlight w:val="red"/>
        </w:rPr>
        <w:t xml:space="preserve"> </w:t>
      </w:r>
      <w:r w:rsidRPr="003D2378">
        <w:rPr>
          <w:highlight w:val="red"/>
        </w:rPr>
        <w:t>learning</w:t>
      </w:r>
      <w:proofErr w:type="gramEnd"/>
      <w:r w:rsidRPr="003D2378">
        <w:rPr>
          <w:highlight w:val="red"/>
        </w:rPr>
        <w:t xml:space="preserve"> </w:t>
      </w:r>
      <w:r w:rsidRPr="003D2378">
        <w:rPr>
          <w:spacing w:val="31"/>
          <w:highlight w:val="red"/>
        </w:rPr>
        <w:t xml:space="preserve"> </w:t>
      </w:r>
      <w:r w:rsidRPr="003D2378">
        <w:rPr>
          <w:highlight w:val="red"/>
        </w:rPr>
        <w:t xml:space="preserve">activity </w:t>
      </w:r>
      <w:r w:rsidRPr="003D2378">
        <w:rPr>
          <w:spacing w:val="33"/>
          <w:highlight w:val="red"/>
        </w:rPr>
        <w:t xml:space="preserve"> </w:t>
      </w:r>
      <w:r w:rsidRPr="003D2378">
        <w:rPr>
          <w:spacing w:val="-1"/>
          <w:highlight w:val="red"/>
        </w:rPr>
        <w:t>partially</w:t>
      </w:r>
      <w:r w:rsidRPr="003D2378">
        <w:rPr>
          <w:highlight w:val="red"/>
        </w:rPr>
        <w:t xml:space="preserve"> </w:t>
      </w:r>
      <w:r w:rsidRPr="003D2378">
        <w:rPr>
          <w:spacing w:val="31"/>
          <w:highlight w:val="red"/>
        </w:rPr>
        <w:t xml:space="preserve"> </w:t>
      </w:r>
      <w:r w:rsidRPr="003D2378">
        <w:rPr>
          <w:highlight w:val="red"/>
        </w:rPr>
        <w:t xml:space="preserve">or </w:t>
      </w:r>
      <w:r w:rsidRPr="003D2378">
        <w:rPr>
          <w:spacing w:val="31"/>
          <w:highlight w:val="red"/>
        </w:rPr>
        <w:t xml:space="preserve"> </w:t>
      </w:r>
      <w:r w:rsidRPr="003D2378">
        <w:rPr>
          <w:highlight w:val="red"/>
        </w:rPr>
        <w:t xml:space="preserve">fully </w:t>
      </w:r>
      <w:r w:rsidRPr="003D2378">
        <w:rPr>
          <w:spacing w:val="31"/>
          <w:highlight w:val="red"/>
        </w:rPr>
        <w:t xml:space="preserve"> </w:t>
      </w:r>
      <w:r w:rsidRPr="003D2378">
        <w:rPr>
          <w:highlight w:val="red"/>
        </w:rPr>
        <w:t xml:space="preserve">paid </w:t>
      </w:r>
      <w:r w:rsidRPr="003D2378">
        <w:rPr>
          <w:spacing w:val="31"/>
          <w:highlight w:val="red"/>
        </w:rPr>
        <w:t xml:space="preserve"> </w:t>
      </w:r>
      <w:r w:rsidRPr="003D2378">
        <w:rPr>
          <w:highlight w:val="red"/>
        </w:rPr>
        <w:t xml:space="preserve">(fees, </w:t>
      </w:r>
      <w:r w:rsidRPr="003D2378">
        <w:rPr>
          <w:spacing w:val="31"/>
          <w:highlight w:val="red"/>
        </w:rPr>
        <w:t xml:space="preserve"> </w:t>
      </w:r>
      <w:r w:rsidRPr="003D2378">
        <w:rPr>
          <w:highlight w:val="red"/>
        </w:rPr>
        <w:t xml:space="preserve">etc.) </w:t>
      </w:r>
      <w:r w:rsidRPr="003D2378">
        <w:rPr>
          <w:spacing w:val="31"/>
          <w:highlight w:val="red"/>
        </w:rPr>
        <w:t xml:space="preserve"> </w:t>
      </w:r>
      <w:r w:rsidRPr="003D2378">
        <w:rPr>
          <w:highlight w:val="red"/>
        </w:rPr>
        <w:t xml:space="preserve">by </w:t>
      </w:r>
      <w:r w:rsidRPr="003D2378">
        <w:rPr>
          <w:spacing w:val="33"/>
          <w:highlight w:val="red"/>
        </w:rPr>
        <w:t xml:space="preserve"> </w:t>
      </w:r>
      <w:r w:rsidRPr="003D2378">
        <w:rPr>
          <w:highlight w:val="red"/>
        </w:rPr>
        <w:t>the</w:t>
      </w:r>
      <w:r w:rsidRPr="003D2378">
        <w:rPr>
          <w:spacing w:val="33"/>
          <w:w w:val="99"/>
          <w:highlight w:val="red"/>
        </w:rPr>
        <w:t xml:space="preserve"> </w:t>
      </w:r>
      <w:r w:rsidRPr="003D2378">
        <w:rPr>
          <w:spacing w:val="-1"/>
          <w:highlight w:val="red"/>
        </w:rPr>
        <w:t>employer</w:t>
      </w:r>
    </w:p>
    <w:p w:rsidR="00A7027F" w:rsidRPr="003D2378" w:rsidRDefault="006F44CB">
      <w:pPr>
        <w:pStyle w:val="a3"/>
        <w:numPr>
          <w:ilvl w:val="0"/>
          <w:numId w:val="40"/>
        </w:numPr>
        <w:tabs>
          <w:tab w:val="left" w:pos="578"/>
        </w:tabs>
        <w:spacing w:before="119" w:line="237" w:lineRule="auto"/>
        <w:ind w:right="212"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8"/>
          <w:highlight w:val="red"/>
        </w:rPr>
        <w:t xml:space="preserve"> </w:t>
      </w:r>
      <w:r w:rsidRPr="003D2378">
        <w:rPr>
          <w:highlight w:val="red"/>
        </w:rPr>
        <w:t>In</w:t>
      </w:r>
      <w:r w:rsidRPr="003D2378">
        <w:rPr>
          <w:spacing w:val="32"/>
          <w:highlight w:val="red"/>
        </w:rPr>
        <w:t xml:space="preserve"> </w:t>
      </w:r>
      <w:r w:rsidRPr="003D2378">
        <w:rPr>
          <w:highlight w:val="red"/>
        </w:rPr>
        <w:t>the</w:t>
      </w:r>
      <w:r w:rsidRPr="003D2378">
        <w:rPr>
          <w:spacing w:val="33"/>
          <w:highlight w:val="red"/>
        </w:rPr>
        <w:t xml:space="preserve"> </w:t>
      </w:r>
      <w:r w:rsidRPr="003D2378">
        <w:rPr>
          <w:highlight w:val="red"/>
        </w:rPr>
        <w:t>2011</w:t>
      </w:r>
      <w:r w:rsidRPr="003D2378">
        <w:rPr>
          <w:spacing w:val="31"/>
          <w:highlight w:val="red"/>
        </w:rPr>
        <w:t xml:space="preserve"> </w:t>
      </w:r>
      <w:r w:rsidRPr="003D2378">
        <w:rPr>
          <w:highlight w:val="red"/>
        </w:rPr>
        <w:t>AES,</w:t>
      </w:r>
      <w:r w:rsidRPr="003D2378">
        <w:rPr>
          <w:spacing w:val="33"/>
          <w:highlight w:val="red"/>
        </w:rPr>
        <w:t xml:space="preserve"> </w:t>
      </w:r>
      <w:r w:rsidRPr="003D2378">
        <w:rPr>
          <w:highlight w:val="red"/>
        </w:rPr>
        <w:t>the</w:t>
      </w:r>
      <w:r w:rsidRPr="003D2378">
        <w:rPr>
          <w:spacing w:val="32"/>
          <w:highlight w:val="red"/>
        </w:rPr>
        <w:t xml:space="preserve"> </w:t>
      </w:r>
      <w:r w:rsidRPr="003D2378">
        <w:rPr>
          <w:highlight w:val="red"/>
        </w:rPr>
        <w:t>data</w:t>
      </w:r>
      <w:r w:rsidRPr="003D2378">
        <w:rPr>
          <w:spacing w:val="33"/>
          <w:highlight w:val="red"/>
        </w:rPr>
        <w:t xml:space="preserve"> </w:t>
      </w:r>
      <w:r w:rsidRPr="003D2378">
        <w:rPr>
          <w:highlight w:val="red"/>
        </w:rPr>
        <w:t>collection</w:t>
      </w:r>
      <w:r w:rsidRPr="003D2378">
        <w:rPr>
          <w:spacing w:val="33"/>
          <w:highlight w:val="red"/>
        </w:rPr>
        <w:t xml:space="preserve"> </w:t>
      </w:r>
      <w:r w:rsidRPr="003D2378">
        <w:rPr>
          <w:highlight w:val="red"/>
        </w:rPr>
        <w:t>on</w:t>
      </w:r>
      <w:r w:rsidRPr="003D2378">
        <w:rPr>
          <w:spacing w:val="33"/>
          <w:highlight w:val="red"/>
        </w:rPr>
        <w:t xml:space="preserve"> </w:t>
      </w:r>
      <w:r w:rsidRPr="003D2378">
        <w:rPr>
          <w:highlight w:val="red"/>
        </w:rPr>
        <w:t>non-formal</w:t>
      </w:r>
      <w:r w:rsidRPr="003D2378">
        <w:rPr>
          <w:spacing w:val="33"/>
          <w:highlight w:val="red"/>
        </w:rPr>
        <w:t xml:space="preserve"> </w:t>
      </w:r>
      <w:r w:rsidRPr="003D2378">
        <w:rPr>
          <w:highlight w:val="red"/>
        </w:rPr>
        <w:t>learning</w:t>
      </w:r>
      <w:r w:rsidRPr="003D2378">
        <w:rPr>
          <w:spacing w:val="32"/>
          <w:highlight w:val="red"/>
        </w:rPr>
        <w:t xml:space="preserve"> </w:t>
      </w:r>
      <w:r w:rsidRPr="003D2378">
        <w:rPr>
          <w:highlight w:val="red"/>
        </w:rPr>
        <w:t>activities</w:t>
      </w:r>
      <w:r w:rsidRPr="003D2378">
        <w:rPr>
          <w:spacing w:val="32"/>
          <w:highlight w:val="red"/>
        </w:rPr>
        <w:t xml:space="preserve"> </w:t>
      </w:r>
      <w:r w:rsidRPr="003D2378">
        <w:rPr>
          <w:highlight w:val="red"/>
        </w:rPr>
        <w:t>was</w:t>
      </w:r>
      <w:r w:rsidRPr="003D2378">
        <w:rPr>
          <w:spacing w:val="21"/>
          <w:w w:val="99"/>
          <w:highlight w:val="red"/>
        </w:rPr>
        <w:t xml:space="preserve"> </w:t>
      </w:r>
      <w:r w:rsidRPr="003D2378">
        <w:rPr>
          <w:highlight w:val="red"/>
        </w:rPr>
        <w:t>such</w:t>
      </w:r>
      <w:r w:rsidRPr="003D2378">
        <w:rPr>
          <w:spacing w:val="25"/>
          <w:highlight w:val="red"/>
        </w:rPr>
        <w:t xml:space="preserve"> </w:t>
      </w:r>
      <w:r w:rsidRPr="003D2378">
        <w:rPr>
          <w:highlight w:val="red"/>
        </w:rPr>
        <w:t>that</w:t>
      </w:r>
      <w:r w:rsidRPr="003D2378">
        <w:rPr>
          <w:spacing w:val="25"/>
          <w:highlight w:val="red"/>
        </w:rPr>
        <w:t xml:space="preserve"> </w:t>
      </w:r>
      <w:r w:rsidRPr="003D2378">
        <w:rPr>
          <w:highlight w:val="red"/>
        </w:rPr>
        <w:t>we</w:t>
      </w:r>
      <w:r w:rsidRPr="003D2378">
        <w:rPr>
          <w:spacing w:val="25"/>
          <w:highlight w:val="red"/>
        </w:rPr>
        <w:t xml:space="preserve"> </w:t>
      </w:r>
      <w:r w:rsidRPr="003D2378">
        <w:rPr>
          <w:highlight w:val="red"/>
        </w:rPr>
        <w:t>only</w:t>
      </w:r>
      <w:r w:rsidRPr="003D2378">
        <w:rPr>
          <w:spacing w:val="25"/>
          <w:highlight w:val="red"/>
        </w:rPr>
        <w:t xml:space="preserve"> </w:t>
      </w:r>
      <w:r w:rsidRPr="003D2378">
        <w:rPr>
          <w:highlight w:val="red"/>
        </w:rPr>
        <w:t>knew</w:t>
      </w:r>
      <w:r w:rsidRPr="003D2378">
        <w:rPr>
          <w:spacing w:val="25"/>
          <w:highlight w:val="red"/>
        </w:rPr>
        <w:t xml:space="preserve"> </w:t>
      </w:r>
      <w:r w:rsidRPr="003D2378">
        <w:rPr>
          <w:highlight w:val="red"/>
        </w:rPr>
        <w:t>whether</w:t>
      </w:r>
      <w:r w:rsidRPr="003D2378">
        <w:rPr>
          <w:spacing w:val="26"/>
          <w:highlight w:val="red"/>
        </w:rPr>
        <w:t xml:space="preserve"> </w:t>
      </w:r>
      <w:r w:rsidRPr="003D2378">
        <w:rPr>
          <w:highlight w:val="red"/>
        </w:rPr>
        <w:t>there</w:t>
      </w:r>
      <w:r w:rsidRPr="003D2378">
        <w:rPr>
          <w:spacing w:val="24"/>
          <w:highlight w:val="red"/>
        </w:rPr>
        <w:t xml:space="preserve"> </w:t>
      </w:r>
      <w:r w:rsidRPr="003D2378">
        <w:rPr>
          <w:spacing w:val="-1"/>
          <w:highlight w:val="red"/>
        </w:rPr>
        <w:t>was</w:t>
      </w:r>
      <w:r w:rsidRPr="003D2378">
        <w:rPr>
          <w:spacing w:val="25"/>
          <w:highlight w:val="red"/>
        </w:rPr>
        <w:t xml:space="preserve"> </w:t>
      </w:r>
      <w:r w:rsidRPr="003D2378">
        <w:rPr>
          <w:highlight w:val="red"/>
        </w:rPr>
        <w:t>at</w:t>
      </w:r>
      <w:r w:rsidRPr="003D2378">
        <w:rPr>
          <w:spacing w:val="25"/>
          <w:highlight w:val="red"/>
        </w:rPr>
        <w:t xml:space="preserve"> </w:t>
      </w:r>
      <w:r w:rsidRPr="003D2378">
        <w:rPr>
          <w:highlight w:val="red"/>
        </w:rPr>
        <w:t>least</w:t>
      </w:r>
      <w:r w:rsidRPr="003D2378">
        <w:rPr>
          <w:spacing w:val="25"/>
          <w:highlight w:val="red"/>
        </w:rPr>
        <w:t xml:space="preserve"> </w:t>
      </w:r>
      <w:r w:rsidRPr="003D2378">
        <w:rPr>
          <w:highlight w:val="red"/>
        </w:rPr>
        <w:t>one</w:t>
      </w:r>
      <w:r w:rsidRPr="003D2378">
        <w:rPr>
          <w:spacing w:val="24"/>
          <w:highlight w:val="red"/>
        </w:rPr>
        <w:t xml:space="preserve"> </w:t>
      </w:r>
      <w:r w:rsidRPr="003D2378">
        <w:rPr>
          <w:highlight w:val="red"/>
        </w:rPr>
        <w:t>non-formal</w:t>
      </w:r>
      <w:r w:rsidRPr="003D2378">
        <w:rPr>
          <w:spacing w:val="25"/>
          <w:highlight w:val="red"/>
        </w:rPr>
        <w:t xml:space="preserve"> </w:t>
      </w:r>
      <w:r w:rsidRPr="003D2378">
        <w:rPr>
          <w:highlight w:val="red"/>
        </w:rPr>
        <w:t>learning</w:t>
      </w:r>
      <w:r w:rsidRPr="003D2378">
        <w:rPr>
          <w:spacing w:val="21"/>
          <w:w w:val="99"/>
          <w:highlight w:val="red"/>
        </w:rPr>
        <w:t xml:space="preserve"> </w:t>
      </w:r>
      <w:r w:rsidRPr="003D2378">
        <w:rPr>
          <w:highlight w:val="red"/>
        </w:rPr>
        <w:t>activity</w:t>
      </w:r>
      <w:r w:rsidRPr="003D2378">
        <w:rPr>
          <w:spacing w:val="32"/>
          <w:highlight w:val="red"/>
        </w:rPr>
        <w:t xml:space="preserve"> </w:t>
      </w:r>
      <w:r w:rsidRPr="003D2378">
        <w:rPr>
          <w:spacing w:val="-1"/>
          <w:highlight w:val="red"/>
        </w:rPr>
        <w:t>which</w:t>
      </w:r>
      <w:r w:rsidRPr="003D2378">
        <w:rPr>
          <w:spacing w:val="31"/>
          <w:highlight w:val="red"/>
        </w:rPr>
        <w:t xml:space="preserve"> </w:t>
      </w:r>
      <w:r w:rsidRPr="003D2378">
        <w:rPr>
          <w:highlight w:val="red"/>
        </w:rPr>
        <w:t>the</w:t>
      </w:r>
      <w:r w:rsidRPr="003D2378">
        <w:rPr>
          <w:spacing w:val="31"/>
          <w:highlight w:val="red"/>
        </w:rPr>
        <w:t xml:space="preserve"> </w:t>
      </w:r>
      <w:r w:rsidRPr="003D2378">
        <w:rPr>
          <w:spacing w:val="-1"/>
          <w:highlight w:val="red"/>
        </w:rPr>
        <w:t>employer</w:t>
      </w:r>
      <w:r w:rsidRPr="003D2378">
        <w:rPr>
          <w:spacing w:val="31"/>
          <w:highlight w:val="red"/>
        </w:rPr>
        <w:t xml:space="preserve"> </w:t>
      </w:r>
      <w:r w:rsidRPr="003D2378">
        <w:rPr>
          <w:highlight w:val="red"/>
        </w:rPr>
        <w:t>or</w:t>
      </w:r>
      <w:r w:rsidRPr="003D2378">
        <w:rPr>
          <w:spacing w:val="31"/>
          <w:highlight w:val="red"/>
        </w:rPr>
        <w:t xml:space="preserve"> </w:t>
      </w:r>
      <w:r w:rsidRPr="003D2378">
        <w:rPr>
          <w:highlight w:val="red"/>
        </w:rPr>
        <w:t>prospective</w:t>
      </w:r>
      <w:r w:rsidRPr="003D2378">
        <w:rPr>
          <w:spacing w:val="31"/>
          <w:highlight w:val="red"/>
        </w:rPr>
        <w:t xml:space="preserve"> </w:t>
      </w:r>
      <w:r w:rsidRPr="003D2378">
        <w:rPr>
          <w:spacing w:val="-1"/>
          <w:highlight w:val="red"/>
        </w:rPr>
        <w:t>employer</w:t>
      </w:r>
      <w:r w:rsidRPr="003D2378">
        <w:rPr>
          <w:spacing w:val="31"/>
          <w:highlight w:val="red"/>
        </w:rPr>
        <w:t xml:space="preserve"> </w:t>
      </w:r>
      <w:r w:rsidRPr="003D2378">
        <w:rPr>
          <w:highlight w:val="red"/>
        </w:rPr>
        <w:t>paid</w:t>
      </w:r>
      <w:r w:rsidRPr="003D2378">
        <w:rPr>
          <w:spacing w:val="30"/>
          <w:highlight w:val="red"/>
        </w:rPr>
        <w:t xml:space="preserve"> </w:t>
      </w:r>
      <w:r w:rsidRPr="003D2378">
        <w:rPr>
          <w:spacing w:val="-1"/>
          <w:highlight w:val="red"/>
        </w:rPr>
        <w:t>fully</w:t>
      </w:r>
      <w:r w:rsidRPr="003D2378">
        <w:rPr>
          <w:spacing w:val="32"/>
          <w:highlight w:val="red"/>
        </w:rPr>
        <w:t xml:space="preserve"> </w:t>
      </w:r>
      <w:r w:rsidRPr="003D2378">
        <w:rPr>
          <w:highlight w:val="red"/>
        </w:rPr>
        <w:t>or</w:t>
      </w:r>
      <w:r w:rsidRPr="003D2378">
        <w:rPr>
          <w:spacing w:val="31"/>
          <w:highlight w:val="red"/>
        </w:rPr>
        <w:t xml:space="preserve"> </w:t>
      </w:r>
      <w:r w:rsidRPr="003D2378">
        <w:rPr>
          <w:spacing w:val="-1"/>
          <w:highlight w:val="red"/>
        </w:rPr>
        <w:t>partially</w:t>
      </w:r>
      <w:r w:rsidRPr="003D2378">
        <w:rPr>
          <w:spacing w:val="53"/>
          <w:w w:val="99"/>
          <w:highlight w:val="red"/>
        </w:rPr>
        <w:t xml:space="preserve"> </w:t>
      </w:r>
      <w:r w:rsidRPr="003D2378">
        <w:rPr>
          <w:spacing w:val="-1"/>
          <w:highlight w:val="red"/>
        </w:rPr>
        <w:t>among</w:t>
      </w:r>
      <w:r w:rsidRPr="003D2378">
        <w:rPr>
          <w:spacing w:val="6"/>
          <w:highlight w:val="red"/>
        </w:rPr>
        <w:t xml:space="preserve"> </w:t>
      </w:r>
      <w:r w:rsidRPr="003D2378">
        <w:rPr>
          <w:highlight w:val="red"/>
        </w:rPr>
        <w:t>the</w:t>
      </w:r>
      <w:r w:rsidRPr="003D2378">
        <w:rPr>
          <w:spacing w:val="7"/>
          <w:highlight w:val="red"/>
        </w:rPr>
        <w:t xml:space="preserve"> </w:t>
      </w:r>
      <w:r w:rsidRPr="003D2378">
        <w:rPr>
          <w:spacing w:val="-1"/>
          <w:highlight w:val="red"/>
        </w:rPr>
        <w:t>non-formal</w:t>
      </w:r>
      <w:r w:rsidRPr="003D2378">
        <w:rPr>
          <w:spacing w:val="7"/>
          <w:highlight w:val="red"/>
        </w:rPr>
        <w:t xml:space="preserve"> </w:t>
      </w:r>
      <w:r w:rsidRPr="003D2378">
        <w:rPr>
          <w:highlight w:val="red"/>
        </w:rPr>
        <w:t>learning</w:t>
      </w:r>
      <w:r w:rsidRPr="003D2378">
        <w:rPr>
          <w:spacing w:val="7"/>
          <w:highlight w:val="red"/>
        </w:rPr>
        <w:t xml:space="preserve"> </w:t>
      </w:r>
      <w:r w:rsidRPr="003D2378">
        <w:rPr>
          <w:highlight w:val="red"/>
        </w:rPr>
        <w:t>activities</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type</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which</w:t>
      </w:r>
      <w:r w:rsidRPr="003D2378">
        <w:rPr>
          <w:spacing w:val="8"/>
          <w:highlight w:val="red"/>
        </w:rPr>
        <w:t xml:space="preserve"> </w:t>
      </w:r>
      <w:r w:rsidRPr="003D2378">
        <w:rPr>
          <w:highlight w:val="red"/>
        </w:rPr>
        <w:t>had</w:t>
      </w:r>
      <w:r w:rsidRPr="003D2378">
        <w:rPr>
          <w:spacing w:val="7"/>
          <w:highlight w:val="red"/>
        </w:rPr>
        <w:t xml:space="preserve"> </w:t>
      </w:r>
      <w:r w:rsidRPr="003D2378">
        <w:rPr>
          <w:highlight w:val="red"/>
        </w:rPr>
        <w:t>been</w:t>
      </w:r>
      <w:r w:rsidRPr="003D2378">
        <w:rPr>
          <w:spacing w:val="7"/>
          <w:highlight w:val="red"/>
        </w:rPr>
        <w:t xml:space="preserve"> </w:t>
      </w:r>
      <w:r w:rsidRPr="003D2378">
        <w:rPr>
          <w:highlight w:val="red"/>
        </w:rPr>
        <w:t>reported</w:t>
      </w:r>
      <w:r w:rsidRPr="003D2378">
        <w:rPr>
          <w:spacing w:val="25"/>
          <w:w w:val="99"/>
          <w:highlight w:val="red"/>
        </w:rPr>
        <w:t xml:space="preserve"> </w:t>
      </w:r>
      <w:r w:rsidRPr="003D2378">
        <w:rPr>
          <w:highlight w:val="red"/>
        </w:rPr>
        <w:t>(at</w:t>
      </w:r>
      <w:r w:rsidRPr="003D2378">
        <w:rPr>
          <w:spacing w:val="28"/>
          <w:highlight w:val="red"/>
        </w:rPr>
        <w:t xml:space="preserve"> </w:t>
      </w:r>
      <w:r w:rsidRPr="003D2378">
        <w:rPr>
          <w:spacing w:val="-1"/>
          <w:highlight w:val="red"/>
        </w:rPr>
        <w:t>maximum</w:t>
      </w:r>
      <w:r w:rsidRPr="003D2378">
        <w:rPr>
          <w:spacing w:val="27"/>
          <w:highlight w:val="red"/>
        </w:rPr>
        <w:t xml:space="preserve"> </w:t>
      </w:r>
      <w:r w:rsidRPr="003D2378">
        <w:rPr>
          <w:highlight w:val="red"/>
        </w:rPr>
        <w:t>10</w:t>
      </w:r>
      <w:r w:rsidRPr="003D2378">
        <w:rPr>
          <w:spacing w:val="27"/>
          <w:highlight w:val="red"/>
        </w:rPr>
        <w:t xml:space="preserve"> </w:t>
      </w:r>
      <w:r w:rsidRPr="003D2378">
        <w:rPr>
          <w:highlight w:val="red"/>
        </w:rPr>
        <w:t>in</w:t>
      </w:r>
      <w:r w:rsidRPr="003D2378">
        <w:rPr>
          <w:spacing w:val="28"/>
          <w:highlight w:val="red"/>
        </w:rPr>
        <w:t xml:space="preserve"> </w:t>
      </w:r>
      <w:r w:rsidRPr="003D2378">
        <w:rPr>
          <w:spacing w:val="-1"/>
          <w:highlight w:val="red"/>
        </w:rPr>
        <w:t>the</w:t>
      </w:r>
      <w:r w:rsidRPr="003D2378">
        <w:rPr>
          <w:spacing w:val="27"/>
          <w:highlight w:val="red"/>
        </w:rPr>
        <w:t xml:space="preserve"> </w:t>
      </w:r>
      <w:r w:rsidRPr="003D2378">
        <w:rPr>
          <w:spacing w:val="-1"/>
          <w:highlight w:val="red"/>
        </w:rPr>
        <w:t>2011</w:t>
      </w:r>
      <w:r w:rsidRPr="003D2378">
        <w:rPr>
          <w:spacing w:val="27"/>
          <w:highlight w:val="red"/>
        </w:rPr>
        <w:t xml:space="preserve"> </w:t>
      </w:r>
      <w:r w:rsidRPr="003D2378">
        <w:rPr>
          <w:highlight w:val="red"/>
        </w:rPr>
        <w:t>AES).</w:t>
      </w:r>
      <w:r w:rsidRPr="003D2378">
        <w:rPr>
          <w:spacing w:val="27"/>
          <w:highlight w:val="red"/>
        </w:rPr>
        <w:t xml:space="preserve"> </w:t>
      </w:r>
      <w:r w:rsidRPr="003D2378">
        <w:rPr>
          <w:highlight w:val="red"/>
        </w:rPr>
        <w:t>In</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2016</w:t>
      </w:r>
      <w:r w:rsidRPr="003D2378">
        <w:rPr>
          <w:spacing w:val="26"/>
          <w:highlight w:val="red"/>
        </w:rPr>
        <w:t xml:space="preserve"> </w:t>
      </w:r>
      <w:r w:rsidRPr="003D2378">
        <w:rPr>
          <w:highlight w:val="red"/>
        </w:rPr>
        <w:t>AES</w:t>
      </w:r>
      <w:r w:rsidRPr="003D2378">
        <w:rPr>
          <w:spacing w:val="28"/>
          <w:highlight w:val="red"/>
        </w:rPr>
        <w:t xml:space="preserve"> </w:t>
      </w:r>
      <w:r w:rsidRPr="003D2378">
        <w:rPr>
          <w:highlight w:val="red"/>
        </w:rPr>
        <w:t>for</w:t>
      </w:r>
      <w:r w:rsidRPr="003D2378">
        <w:rPr>
          <w:spacing w:val="27"/>
          <w:highlight w:val="red"/>
        </w:rPr>
        <w:t xml:space="preserve"> </w:t>
      </w:r>
      <w:r w:rsidRPr="003D2378">
        <w:rPr>
          <w:highlight w:val="red"/>
        </w:rPr>
        <w:t>the</w:t>
      </w:r>
      <w:r w:rsidRPr="003D2378">
        <w:rPr>
          <w:spacing w:val="26"/>
          <w:highlight w:val="red"/>
        </w:rPr>
        <w:t xml:space="preserve"> </w:t>
      </w:r>
      <w:r w:rsidRPr="003D2378">
        <w:rPr>
          <w:highlight w:val="red"/>
        </w:rPr>
        <w:t>first</w:t>
      </w:r>
      <w:r w:rsidRPr="003D2378">
        <w:rPr>
          <w:spacing w:val="27"/>
          <w:highlight w:val="red"/>
        </w:rPr>
        <w:t xml:space="preserve"> </w:t>
      </w:r>
      <w:r w:rsidRPr="003D2378">
        <w:rPr>
          <w:highlight w:val="red"/>
        </w:rPr>
        <w:t>time,</w:t>
      </w:r>
      <w:r w:rsidRPr="003D2378">
        <w:rPr>
          <w:spacing w:val="27"/>
          <w:highlight w:val="red"/>
        </w:rPr>
        <w:t xml:space="preserve"> </w:t>
      </w:r>
      <w:r w:rsidRPr="003D2378">
        <w:rPr>
          <w:highlight w:val="red"/>
        </w:rPr>
        <w:t>the</w:t>
      </w:r>
      <w:r w:rsidRPr="003D2378">
        <w:rPr>
          <w:spacing w:val="29"/>
          <w:w w:val="99"/>
          <w:highlight w:val="red"/>
        </w:rPr>
        <w:t xml:space="preserve"> </w:t>
      </w:r>
      <w:r w:rsidRPr="003D2378">
        <w:rPr>
          <w:spacing w:val="-1"/>
          <w:highlight w:val="red"/>
        </w:rPr>
        <w:t>information</w:t>
      </w:r>
      <w:r w:rsidRPr="003D2378">
        <w:rPr>
          <w:spacing w:val="49"/>
          <w:highlight w:val="red"/>
        </w:rPr>
        <w:t xml:space="preserve"> </w:t>
      </w:r>
      <w:r w:rsidRPr="003D2378">
        <w:rPr>
          <w:highlight w:val="red"/>
        </w:rPr>
        <w:t>is</w:t>
      </w:r>
      <w:r w:rsidRPr="003D2378">
        <w:rPr>
          <w:spacing w:val="50"/>
          <w:highlight w:val="red"/>
        </w:rPr>
        <w:t xml:space="preserve"> </w:t>
      </w:r>
      <w:r w:rsidRPr="003D2378">
        <w:rPr>
          <w:highlight w:val="red"/>
        </w:rPr>
        <w:t>available</w:t>
      </w:r>
      <w:r w:rsidRPr="003D2378">
        <w:rPr>
          <w:spacing w:val="51"/>
          <w:highlight w:val="red"/>
        </w:rPr>
        <w:t xml:space="preserve"> </w:t>
      </w:r>
      <w:r w:rsidRPr="003D2378">
        <w:rPr>
          <w:highlight w:val="red"/>
        </w:rPr>
        <w:t>for</w:t>
      </w:r>
      <w:r w:rsidRPr="003D2378">
        <w:rPr>
          <w:spacing w:val="50"/>
          <w:highlight w:val="red"/>
        </w:rPr>
        <w:t xml:space="preserve"> </w:t>
      </w:r>
      <w:r w:rsidRPr="003D2378">
        <w:rPr>
          <w:highlight w:val="red"/>
        </w:rPr>
        <w:t>each</w:t>
      </w:r>
      <w:r w:rsidRPr="003D2378">
        <w:rPr>
          <w:spacing w:val="50"/>
          <w:highlight w:val="red"/>
        </w:rPr>
        <w:t xml:space="preserve"> </w:t>
      </w:r>
      <w:r w:rsidRPr="003D2378">
        <w:rPr>
          <w:highlight w:val="red"/>
        </w:rPr>
        <w:t>non-formal</w:t>
      </w:r>
      <w:r w:rsidRPr="003D2378">
        <w:rPr>
          <w:spacing w:val="51"/>
          <w:highlight w:val="red"/>
        </w:rPr>
        <w:t xml:space="preserve"> </w:t>
      </w:r>
      <w:r w:rsidRPr="003D2378">
        <w:rPr>
          <w:highlight w:val="red"/>
        </w:rPr>
        <w:t>learning</w:t>
      </w:r>
      <w:r w:rsidRPr="003D2378">
        <w:rPr>
          <w:spacing w:val="50"/>
          <w:highlight w:val="red"/>
        </w:rPr>
        <w:t xml:space="preserve"> </w:t>
      </w:r>
      <w:r w:rsidRPr="003D2378">
        <w:rPr>
          <w:spacing w:val="-1"/>
          <w:highlight w:val="red"/>
        </w:rPr>
        <w:t>activity</w:t>
      </w:r>
      <w:r w:rsidRPr="003D2378">
        <w:rPr>
          <w:spacing w:val="51"/>
          <w:highlight w:val="red"/>
        </w:rPr>
        <w:t xml:space="preserve"> </w:t>
      </w:r>
      <w:r w:rsidRPr="003D2378">
        <w:rPr>
          <w:highlight w:val="red"/>
        </w:rPr>
        <w:t>the</w:t>
      </w:r>
      <w:r w:rsidRPr="003D2378">
        <w:rPr>
          <w:spacing w:val="50"/>
          <w:highlight w:val="red"/>
        </w:rPr>
        <w:t xml:space="preserve"> </w:t>
      </w:r>
      <w:r w:rsidRPr="003D2378">
        <w:rPr>
          <w:highlight w:val="red"/>
        </w:rPr>
        <w:t>type</w:t>
      </w:r>
      <w:r w:rsidRPr="003D2378">
        <w:rPr>
          <w:spacing w:val="50"/>
          <w:highlight w:val="red"/>
        </w:rPr>
        <w:t xml:space="preserve"> </w:t>
      </w:r>
      <w:r w:rsidRPr="003D2378">
        <w:rPr>
          <w:highlight w:val="red"/>
        </w:rPr>
        <w:t>of</w:t>
      </w:r>
      <w:r w:rsidRPr="003D2378">
        <w:rPr>
          <w:spacing w:val="38"/>
          <w:w w:val="99"/>
          <w:highlight w:val="red"/>
        </w:rPr>
        <w:t xml:space="preserve"> </w:t>
      </w:r>
      <w:r w:rsidRPr="003D2378">
        <w:rPr>
          <w:highlight w:val="red"/>
        </w:rPr>
        <w:t>which</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reported</w:t>
      </w:r>
      <w:r w:rsidRPr="003D2378">
        <w:rPr>
          <w:spacing w:val="-1"/>
          <w:highlight w:val="red"/>
        </w:rPr>
        <w:t xml:space="preserve"> by</w:t>
      </w:r>
      <w:r w:rsidRPr="003D2378">
        <w:rPr>
          <w:spacing w:val="1"/>
          <w:highlight w:val="red"/>
        </w:rPr>
        <w:t xml:space="preserve"> </w:t>
      </w:r>
      <w:r w:rsidRPr="003D2378">
        <w:rPr>
          <w:highlight w:val="red"/>
        </w:rPr>
        <w:t>the</w:t>
      </w:r>
      <w:r w:rsidRPr="003D2378">
        <w:rPr>
          <w:spacing w:val="-1"/>
          <w:highlight w:val="red"/>
        </w:rPr>
        <w:t xml:space="preserve"> respondent </w:t>
      </w:r>
      <w:r w:rsidRPr="003D2378">
        <w:rPr>
          <w:highlight w:val="red"/>
        </w:rPr>
        <w:t>(at</w:t>
      </w:r>
      <w:r w:rsidRPr="003D2378">
        <w:rPr>
          <w:spacing w:val="-2"/>
          <w:highlight w:val="red"/>
        </w:rPr>
        <w:t xml:space="preserve"> </w:t>
      </w:r>
      <w:r w:rsidRPr="003D2378">
        <w:rPr>
          <w:spacing w:val="-1"/>
          <w:highlight w:val="red"/>
        </w:rPr>
        <w:t xml:space="preserve">most </w:t>
      </w:r>
      <w:r w:rsidRPr="003D2378">
        <w:rPr>
          <w:highlight w:val="red"/>
        </w:rPr>
        <w:t>7</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2016</w:t>
      </w:r>
      <w:r w:rsidRPr="003D2378">
        <w:rPr>
          <w:spacing w:val="-2"/>
          <w:highlight w:val="red"/>
        </w:rPr>
        <w:t xml:space="preserve"> </w:t>
      </w:r>
      <w:r w:rsidRPr="003D2378">
        <w:rPr>
          <w:highlight w:val="red"/>
        </w:rPr>
        <w:t>AES).</w:t>
      </w:r>
    </w:p>
    <w:p w:rsidR="00A7027F" w:rsidRPr="003D2378" w:rsidRDefault="006F44CB">
      <w:pPr>
        <w:pStyle w:val="a3"/>
        <w:spacing w:before="120"/>
        <w:ind w:left="2377" w:right="212"/>
        <w:jc w:val="both"/>
        <w:rPr>
          <w:highlight w:val="red"/>
        </w:rPr>
      </w:pPr>
      <w:r w:rsidRPr="003D2378">
        <w:rPr>
          <w:highlight w:val="red"/>
        </w:rPr>
        <w:t>In</w:t>
      </w:r>
      <w:r w:rsidRPr="003D2378">
        <w:rPr>
          <w:spacing w:val="5"/>
          <w:highlight w:val="red"/>
        </w:rPr>
        <w:t xml:space="preserve"> </w:t>
      </w:r>
      <w:r w:rsidRPr="003D2378">
        <w:rPr>
          <w:highlight w:val="red"/>
        </w:rPr>
        <w:t>case</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respondent</w:t>
      </w:r>
      <w:r w:rsidRPr="003D2378">
        <w:rPr>
          <w:spacing w:val="6"/>
          <w:highlight w:val="red"/>
        </w:rPr>
        <w:t xml:space="preserve"> </w:t>
      </w:r>
      <w:r w:rsidRPr="003D2378">
        <w:rPr>
          <w:highlight w:val="red"/>
        </w:rPr>
        <w:t>takes</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business</w:t>
      </w:r>
      <w:r w:rsidRPr="003D2378">
        <w:rPr>
          <w:spacing w:val="5"/>
          <w:highlight w:val="red"/>
        </w:rPr>
        <w:t xml:space="preserve"> </w:t>
      </w:r>
      <w:r w:rsidRPr="003D2378">
        <w:rPr>
          <w:highlight w:val="red"/>
        </w:rPr>
        <w:t>on</w:t>
      </w:r>
      <w:r w:rsidRPr="003D2378">
        <w:rPr>
          <w:spacing w:val="6"/>
          <w:highlight w:val="red"/>
        </w:rPr>
        <w:t xml:space="preserve"> </w:t>
      </w:r>
      <w:r w:rsidRPr="003D2378">
        <w:rPr>
          <w:highlight w:val="red"/>
        </w:rPr>
        <w:t>their</w:t>
      </w:r>
      <w:r w:rsidRPr="003D2378">
        <w:rPr>
          <w:spacing w:val="5"/>
          <w:highlight w:val="red"/>
        </w:rPr>
        <w:t xml:space="preserve"> </w:t>
      </w:r>
      <w:r w:rsidRPr="003D2378">
        <w:rPr>
          <w:highlight w:val="red"/>
        </w:rPr>
        <w:t>own</w:t>
      </w:r>
      <w:r w:rsidRPr="003D2378">
        <w:rPr>
          <w:spacing w:val="5"/>
          <w:highlight w:val="red"/>
        </w:rPr>
        <w:t xml:space="preserve"> </w:t>
      </w:r>
      <w:r w:rsidRPr="003D2378">
        <w:rPr>
          <w:highlight w:val="red"/>
        </w:rPr>
        <w:t>account</w:t>
      </w:r>
      <w:r w:rsidRPr="003D2378">
        <w:rPr>
          <w:spacing w:val="6"/>
          <w:highlight w:val="red"/>
        </w:rPr>
        <w:t xml:space="preserve"> </w:t>
      </w:r>
      <w:r w:rsidRPr="003D2378">
        <w:rPr>
          <w:highlight w:val="red"/>
        </w:rPr>
        <w:t>–</w:t>
      </w:r>
      <w:r w:rsidRPr="003D2378">
        <w:rPr>
          <w:spacing w:val="5"/>
          <w:highlight w:val="red"/>
        </w:rPr>
        <w:t xml:space="preserve"> </w:t>
      </w:r>
      <w:r w:rsidRPr="003D2378">
        <w:rPr>
          <w:highlight w:val="red"/>
        </w:rPr>
        <w:t>therefore</w:t>
      </w:r>
      <w:r w:rsidRPr="003D2378">
        <w:rPr>
          <w:spacing w:val="21"/>
          <w:w w:val="99"/>
          <w:highlight w:val="red"/>
        </w:rPr>
        <w:t xml:space="preserve"> </w:t>
      </w:r>
      <w:r w:rsidRPr="003D2378">
        <w:rPr>
          <w:highlight w:val="red"/>
        </w:rPr>
        <w:t>considered</w:t>
      </w:r>
      <w:r w:rsidRPr="003D2378">
        <w:rPr>
          <w:spacing w:val="6"/>
          <w:highlight w:val="red"/>
        </w:rPr>
        <w:t xml:space="preserve"> </w:t>
      </w:r>
      <w:r w:rsidRPr="003D2378">
        <w:rPr>
          <w:highlight w:val="red"/>
        </w:rPr>
        <w:t>a</w:t>
      </w:r>
      <w:r w:rsidRPr="003D2378">
        <w:rPr>
          <w:spacing w:val="6"/>
          <w:highlight w:val="red"/>
        </w:rPr>
        <w:t xml:space="preserve"> </w:t>
      </w:r>
      <w:r w:rsidRPr="003D2378">
        <w:rPr>
          <w:highlight w:val="red"/>
        </w:rPr>
        <w:t>self-employed</w:t>
      </w:r>
      <w:r w:rsidRPr="003D2378">
        <w:rPr>
          <w:spacing w:val="7"/>
          <w:highlight w:val="red"/>
        </w:rPr>
        <w:t xml:space="preserve"> </w:t>
      </w:r>
      <w:r w:rsidRPr="003D2378">
        <w:rPr>
          <w:highlight w:val="red"/>
        </w:rPr>
        <w:t>–</w:t>
      </w:r>
      <w:r w:rsidRPr="003D2378">
        <w:rPr>
          <w:spacing w:val="6"/>
          <w:highlight w:val="red"/>
        </w:rPr>
        <w:t xml:space="preserve"> </w:t>
      </w:r>
      <w:r w:rsidRPr="003D2378">
        <w:rPr>
          <w:highlight w:val="red"/>
        </w:rPr>
        <w:t>and</w:t>
      </w:r>
      <w:r w:rsidRPr="003D2378">
        <w:rPr>
          <w:spacing w:val="6"/>
          <w:highlight w:val="red"/>
        </w:rPr>
        <w:t xml:space="preserve"> </w:t>
      </w:r>
      <w:r w:rsidRPr="003D2378">
        <w:rPr>
          <w:highlight w:val="red"/>
        </w:rPr>
        <w:t>works</w:t>
      </w:r>
      <w:r w:rsidRPr="003D2378">
        <w:rPr>
          <w:spacing w:val="7"/>
          <w:highlight w:val="red"/>
        </w:rPr>
        <w:t xml:space="preserve"> </w:t>
      </w:r>
      <w:r w:rsidRPr="003D2378">
        <w:rPr>
          <w:highlight w:val="red"/>
        </w:rPr>
        <w:t>for</w:t>
      </w:r>
      <w:r w:rsidRPr="003D2378">
        <w:rPr>
          <w:spacing w:val="6"/>
          <w:highlight w:val="red"/>
        </w:rPr>
        <w:t xml:space="preserve"> </w:t>
      </w:r>
      <w:r w:rsidRPr="003D2378">
        <w:rPr>
          <w:highlight w:val="red"/>
        </w:rPr>
        <w:t>one</w:t>
      </w:r>
      <w:r w:rsidRPr="003D2378">
        <w:rPr>
          <w:spacing w:val="6"/>
          <w:highlight w:val="red"/>
        </w:rPr>
        <w:t xml:space="preserve"> </w:t>
      </w:r>
      <w:r w:rsidRPr="003D2378">
        <w:rPr>
          <w:spacing w:val="-1"/>
          <w:highlight w:val="red"/>
        </w:rPr>
        <w:t>company</w:t>
      </w:r>
      <w:r w:rsidRPr="003D2378">
        <w:rPr>
          <w:spacing w:val="8"/>
          <w:highlight w:val="red"/>
        </w:rPr>
        <w:t xml:space="preserve"> </w:t>
      </w:r>
      <w:r w:rsidRPr="003D2378">
        <w:rPr>
          <w:spacing w:val="-1"/>
          <w:highlight w:val="red"/>
        </w:rPr>
        <w:t>only,</w:t>
      </w:r>
      <w:r w:rsidRPr="003D2378">
        <w:rPr>
          <w:spacing w:val="6"/>
          <w:highlight w:val="red"/>
        </w:rPr>
        <w:t xml:space="preserve"> </w:t>
      </w:r>
      <w:r w:rsidRPr="003D2378">
        <w:rPr>
          <w:highlight w:val="red"/>
        </w:rPr>
        <w:t>if</w:t>
      </w:r>
      <w:r w:rsidRPr="003D2378">
        <w:rPr>
          <w:spacing w:val="6"/>
          <w:highlight w:val="red"/>
        </w:rPr>
        <w:t xml:space="preserve"> </w:t>
      </w:r>
      <w:r w:rsidRPr="003D2378">
        <w:rPr>
          <w:spacing w:val="-1"/>
          <w:highlight w:val="red"/>
        </w:rPr>
        <w:t>they</w:t>
      </w:r>
      <w:r w:rsidRPr="003D2378">
        <w:rPr>
          <w:spacing w:val="25"/>
          <w:w w:val="99"/>
          <w:highlight w:val="red"/>
        </w:rPr>
        <w:t xml:space="preserve"> </w:t>
      </w:r>
      <w:r w:rsidRPr="003D2378">
        <w:rPr>
          <w:highlight w:val="red"/>
        </w:rPr>
        <w:t>participated</w:t>
      </w:r>
      <w:r w:rsidRPr="003D2378">
        <w:rPr>
          <w:spacing w:val="40"/>
          <w:highlight w:val="red"/>
        </w:rPr>
        <w:t xml:space="preserve"> </w:t>
      </w:r>
      <w:r w:rsidRPr="003D2378">
        <w:rPr>
          <w:highlight w:val="red"/>
        </w:rPr>
        <w:t>in</w:t>
      </w:r>
      <w:r w:rsidRPr="003D2378">
        <w:rPr>
          <w:spacing w:val="40"/>
          <w:highlight w:val="red"/>
        </w:rPr>
        <w:t xml:space="preserve"> </w:t>
      </w:r>
      <w:r w:rsidRPr="003D2378">
        <w:rPr>
          <w:highlight w:val="red"/>
        </w:rPr>
        <w:t>a</w:t>
      </w:r>
      <w:r w:rsidRPr="003D2378">
        <w:rPr>
          <w:spacing w:val="40"/>
          <w:highlight w:val="red"/>
        </w:rPr>
        <w:t xml:space="preserve"> </w:t>
      </w:r>
      <w:r w:rsidRPr="003D2378">
        <w:rPr>
          <w:highlight w:val="red"/>
        </w:rPr>
        <w:t>course</w:t>
      </w:r>
      <w:r w:rsidRPr="003D2378">
        <w:rPr>
          <w:spacing w:val="39"/>
          <w:highlight w:val="red"/>
        </w:rPr>
        <w:t xml:space="preserve"> </w:t>
      </w:r>
      <w:r w:rsidRPr="003D2378">
        <w:rPr>
          <w:highlight w:val="red"/>
        </w:rPr>
        <w:t>organised</w:t>
      </w:r>
      <w:r w:rsidRPr="003D2378">
        <w:rPr>
          <w:spacing w:val="40"/>
          <w:highlight w:val="red"/>
        </w:rPr>
        <w:t xml:space="preserve"> </w:t>
      </w:r>
      <w:r w:rsidRPr="003D2378">
        <w:rPr>
          <w:highlight w:val="red"/>
        </w:rPr>
        <w:t>and</w:t>
      </w:r>
      <w:r w:rsidRPr="003D2378">
        <w:rPr>
          <w:spacing w:val="40"/>
          <w:highlight w:val="red"/>
        </w:rPr>
        <w:t xml:space="preserve"> </w:t>
      </w:r>
      <w:r w:rsidRPr="003D2378">
        <w:rPr>
          <w:spacing w:val="-1"/>
          <w:highlight w:val="red"/>
        </w:rPr>
        <w:t>partially</w:t>
      </w:r>
      <w:r w:rsidRPr="003D2378">
        <w:rPr>
          <w:spacing w:val="42"/>
          <w:highlight w:val="red"/>
        </w:rPr>
        <w:t xml:space="preserve"> </w:t>
      </w:r>
      <w:r w:rsidRPr="003D2378">
        <w:rPr>
          <w:highlight w:val="red"/>
        </w:rPr>
        <w:t>or</w:t>
      </w:r>
      <w:r w:rsidRPr="003D2378">
        <w:rPr>
          <w:spacing w:val="39"/>
          <w:highlight w:val="red"/>
        </w:rPr>
        <w:t xml:space="preserve"> </w:t>
      </w:r>
      <w:r w:rsidRPr="003D2378">
        <w:rPr>
          <w:spacing w:val="-1"/>
          <w:highlight w:val="red"/>
        </w:rPr>
        <w:t>fully</w:t>
      </w:r>
      <w:r w:rsidRPr="003D2378">
        <w:rPr>
          <w:spacing w:val="41"/>
          <w:highlight w:val="red"/>
        </w:rPr>
        <w:t xml:space="preserve"> </w:t>
      </w:r>
      <w:r w:rsidRPr="003D2378">
        <w:rPr>
          <w:highlight w:val="red"/>
        </w:rPr>
        <w:t>paid</w:t>
      </w:r>
      <w:r w:rsidRPr="003D2378">
        <w:rPr>
          <w:spacing w:val="40"/>
          <w:highlight w:val="red"/>
        </w:rPr>
        <w:t xml:space="preserve"> </w:t>
      </w:r>
      <w:r w:rsidRPr="003D2378">
        <w:rPr>
          <w:highlight w:val="red"/>
        </w:rPr>
        <w:t>by</w:t>
      </w:r>
      <w:r w:rsidRPr="003D2378">
        <w:rPr>
          <w:spacing w:val="40"/>
          <w:highlight w:val="red"/>
        </w:rPr>
        <w:t xml:space="preserve"> </w:t>
      </w:r>
      <w:r w:rsidRPr="003D2378">
        <w:rPr>
          <w:highlight w:val="red"/>
        </w:rPr>
        <w:t>this</w:t>
      </w:r>
      <w:r w:rsidRPr="003D2378">
        <w:rPr>
          <w:spacing w:val="40"/>
          <w:highlight w:val="red"/>
        </w:rPr>
        <w:t xml:space="preserve"> </w:t>
      </w:r>
      <w:r w:rsidRPr="003D2378">
        <w:rPr>
          <w:highlight w:val="red"/>
        </w:rPr>
        <w:t>latter</w:t>
      </w:r>
      <w:r w:rsidRPr="003D2378">
        <w:rPr>
          <w:spacing w:val="24"/>
          <w:w w:val="99"/>
          <w:highlight w:val="red"/>
        </w:rPr>
        <w:t xml:space="preserve"> </w:t>
      </w:r>
      <w:r w:rsidRPr="003D2378">
        <w:rPr>
          <w:spacing w:val="-1"/>
          <w:highlight w:val="red"/>
        </w:rPr>
        <w:t>company</w:t>
      </w:r>
      <w:r w:rsidRPr="003D2378">
        <w:rPr>
          <w:spacing w:val="1"/>
          <w:highlight w:val="red"/>
        </w:rPr>
        <w:t xml:space="preserve"> </w:t>
      </w:r>
      <w:r w:rsidRPr="003D2378">
        <w:rPr>
          <w:spacing w:val="-1"/>
          <w:highlight w:val="red"/>
        </w:rPr>
        <w:t>then</w:t>
      </w:r>
      <w:r w:rsidRPr="003D2378">
        <w:rPr>
          <w:highlight w:val="red"/>
        </w:rPr>
        <w:t xml:space="preserve"> variable NFEPAIDBY1_1</w:t>
      </w:r>
      <w:r w:rsidRPr="003D2378">
        <w:rPr>
          <w:spacing w:val="-1"/>
          <w:highlight w:val="red"/>
        </w:rPr>
        <w:t xml:space="preserve"> 'Paid</w:t>
      </w:r>
      <w:r w:rsidRPr="003D2378">
        <w:rPr>
          <w:highlight w:val="red"/>
        </w:rPr>
        <w:t xml:space="preserve"> by</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employer </w:t>
      </w:r>
      <w:r w:rsidRPr="003D2378">
        <w:rPr>
          <w:highlight w:val="red"/>
        </w:rPr>
        <w:t>or</w:t>
      </w:r>
      <w:r w:rsidRPr="003D2378">
        <w:rPr>
          <w:spacing w:val="-2"/>
          <w:highlight w:val="red"/>
        </w:rPr>
        <w:t xml:space="preserve"> </w:t>
      </w:r>
      <w:r w:rsidRPr="003D2378">
        <w:rPr>
          <w:highlight w:val="red"/>
        </w:rPr>
        <w:t>prospective</w:t>
      </w:r>
      <w:r w:rsidRPr="003D2378">
        <w:rPr>
          <w:spacing w:val="43"/>
          <w:w w:val="99"/>
          <w:highlight w:val="red"/>
        </w:rPr>
        <w:t xml:space="preserve"> </w:t>
      </w:r>
      <w:r w:rsidRPr="003D2378">
        <w:rPr>
          <w:spacing w:val="-1"/>
          <w:highlight w:val="red"/>
        </w:rPr>
        <w:t>employer'</w:t>
      </w:r>
      <w:r w:rsidRPr="003D2378">
        <w:rPr>
          <w:spacing w:val="-4"/>
          <w:highlight w:val="red"/>
        </w:rPr>
        <w:t xml:space="preserve"> </w:t>
      </w:r>
      <w:r w:rsidRPr="003D2378">
        <w:rPr>
          <w:highlight w:val="red"/>
        </w:rPr>
        <w:t>should</w:t>
      </w:r>
      <w:r w:rsidRPr="003D2378">
        <w:rPr>
          <w:spacing w:val="-3"/>
          <w:highlight w:val="red"/>
        </w:rPr>
        <w:t xml:space="preserve"> </w:t>
      </w:r>
      <w:r w:rsidRPr="003D2378">
        <w:rPr>
          <w:highlight w:val="red"/>
        </w:rPr>
        <w:t>be</w:t>
      </w:r>
      <w:r w:rsidRPr="003D2378">
        <w:rPr>
          <w:spacing w:val="-1"/>
          <w:highlight w:val="red"/>
        </w:rPr>
        <w:t xml:space="preserve"> </w:t>
      </w:r>
      <w:r w:rsidRPr="003D2378">
        <w:rPr>
          <w:highlight w:val="red"/>
        </w:rPr>
        <w:t>selected.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ind w:right="212"/>
        <w:jc w:val="both"/>
        <w:rPr>
          <w:highlight w:val="red"/>
        </w:rPr>
      </w:pPr>
      <w:r w:rsidRPr="003D2378">
        <w:rPr>
          <w:highlight w:val="red"/>
        </w:rPr>
        <w:t>The variable</w:t>
      </w:r>
      <w:r w:rsidRPr="003D2378">
        <w:rPr>
          <w:spacing w:val="2"/>
          <w:highlight w:val="red"/>
        </w:rPr>
        <w:t xml:space="preserve"> </w:t>
      </w:r>
      <w:r w:rsidRPr="003D2378">
        <w:rPr>
          <w:highlight w:val="red"/>
        </w:rPr>
        <w:t>is</w:t>
      </w:r>
      <w:r w:rsidRPr="003D2378">
        <w:rPr>
          <w:spacing w:val="3"/>
          <w:highlight w:val="red"/>
        </w:rPr>
        <w:t xml:space="preserve"> </w:t>
      </w:r>
      <w:r w:rsidRPr="003D2378">
        <w:rPr>
          <w:spacing w:val="-1"/>
          <w:highlight w:val="red"/>
        </w:rPr>
        <w:t>meant</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provide</w:t>
      </w:r>
      <w:r w:rsidRPr="003D2378">
        <w:rPr>
          <w:spacing w:val="2"/>
          <w:highlight w:val="red"/>
        </w:rPr>
        <w:t xml:space="preserve"> </w:t>
      </w:r>
      <w:r w:rsidRPr="003D2378">
        <w:rPr>
          <w:spacing w:val="-1"/>
          <w:highlight w:val="red"/>
        </w:rPr>
        <w:t>participation</w:t>
      </w:r>
      <w:r w:rsidRPr="003D2378">
        <w:rPr>
          <w:spacing w:val="1"/>
          <w:highlight w:val="red"/>
        </w:rPr>
        <w:t xml:space="preserve"> </w:t>
      </w:r>
      <w:r w:rsidRPr="003D2378">
        <w:rPr>
          <w:highlight w:val="red"/>
        </w:rPr>
        <w:t>rates</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and</w:t>
      </w:r>
      <w:r w:rsidRPr="003D2378">
        <w:rPr>
          <w:spacing w:val="2"/>
          <w:highlight w:val="red"/>
        </w:rPr>
        <w:t xml:space="preserve"> </w:t>
      </w:r>
      <w:r w:rsidRPr="003D2378">
        <w:rPr>
          <w:spacing w:val="-1"/>
          <w:highlight w:val="red"/>
        </w:rPr>
        <w:t>training</w:t>
      </w:r>
      <w:r w:rsidRPr="003D2378">
        <w:rPr>
          <w:spacing w:val="2"/>
          <w:highlight w:val="red"/>
        </w:rPr>
        <w:t xml:space="preserve"> </w:t>
      </w:r>
      <w:r w:rsidRPr="003D2378">
        <w:rPr>
          <w:spacing w:val="-1"/>
          <w:highlight w:val="red"/>
        </w:rPr>
        <w:t>supported</w:t>
      </w:r>
      <w:r w:rsidRPr="003D2378">
        <w:rPr>
          <w:spacing w:val="1"/>
          <w:highlight w:val="red"/>
        </w:rPr>
        <w:t xml:space="preserve"> </w:t>
      </w:r>
      <w:proofErr w:type="gramStart"/>
      <w:r w:rsidRPr="003D2378">
        <w:rPr>
          <w:spacing w:val="-1"/>
          <w:highlight w:val="red"/>
        </w:rPr>
        <w:t>by</w:t>
      </w:r>
      <w:r w:rsidRPr="003D2378">
        <w:rPr>
          <w:highlight w:val="red"/>
        </w:rPr>
        <w:t xml:space="preserve"> </w:t>
      </w:r>
      <w:r w:rsidRPr="003D2378">
        <w:rPr>
          <w:spacing w:val="3"/>
          <w:highlight w:val="red"/>
        </w:rPr>
        <w:t xml:space="preserve"> </w:t>
      </w:r>
      <w:r w:rsidRPr="003D2378">
        <w:rPr>
          <w:highlight w:val="red"/>
        </w:rPr>
        <w:t>the</w:t>
      </w:r>
      <w:proofErr w:type="gramEnd"/>
      <w:r w:rsidRPr="003D2378">
        <w:rPr>
          <w:spacing w:val="59"/>
          <w:w w:val="99"/>
          <w:highlight w:val="red"/>
        </w:rPr>
        <w:t xml:space="preserve"> </w:t>
      </w:r>
      <w:r w:rsidRPr="003D2378">
        <w:rPr>
          <w:spacing w:val="-1"/>
          <w:highlight w:val="red"/>
        </w:rPr>
        <w:t>employer in</w:t>
      </w:r>
      <w:r w:rsidRPr="003D2378">
        <w:rPr>
          <w:spacing w:val="1"/>
          <w:highlight w:val="red"/>
        </w:rPr>
        <w:t xml:space="preserve"> </w:t>
      </w:r>
      <w:r w:rsidRPr="003D2378">
        <w:rPr>
          <w:spacing w:val="-1"/>
          <w:highlight w:val="red"/>
        </w:rPr>
        <w:t>combination</w:t>
      </w:r>
      <w:r w:rsidRPr="003D2378">
        <w:rPr>
          <w:highlight w:val="red"/>
        </w:rPr>
        <w:t xml:space="preserve"> with</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 xml:space="preserve">variable </w:t>
      </w:r>
      <w:r w:rsidRPr="003D2378">
        <w:rPr>
          <w:spacing w:val="-1"/>
          <w:highlight w:val="red"/>
        </w:rPr>
        <w:t>NFEACTxx_WORKTIME.</w:t>
      </w:r>
      <w:r w:rsidRPr="003D2378">
        <w:rPr>
          <w:highlight w:val="red"/>
        </w:rPr>
        <w:t xml:space="preserve"> This</w:t>
      </w:r>
      <w:r w:rsidRPr="003D2378">
        <w:rPr>
          <w:spacing w:val="-1"/>
          <w:highlight w:val="red"/>
        </w:rPr>
        <w:t xml:space="preserve"> </w:t>
      </w:r>
      <w:r w:rsidRPr="003D2378">
        <w:rPr>
          <w:highlight w:val="red"/>
        </w:rPr>
        <w:t>would also ensure the</w:t>
      </w:r>
      <w:r w:rsidRPr="003D2378">
        <w:rPr>
          <w:spacing w:val="-1"/>
          <w:highlight w:val="red"/>
        </w:rPr>
        <w:t xml:space="preserve"> </w:t>
      </w:r>
      <w:r w:rsidRPr="003D2378">
        <w:rPr>
          <w:highlight w:val="red"/>
        </w:rPr>
        <w:t>link</w:t>
      </w:r>
      <w:r w:rsidRPr="003D2378">
        <w:rPr>
          <w:spacing w:val="65"/>
          <w:w w:val="99"/>
          <w:highlight w:val="red"/>
        </w:rPr>
        <w:t xml:space="preserve"> </w:t>
      </w:r>
      <w:r w:rsidRPr="003D2378">
        <w:rPr>
          <w:highlight w:val="red"/>
        </w:rPr>
        <w:t>with</w:t>
      </w:r>
      <w:r w:rsidRPr="003D2378">
        <w:rPr>
          <w:spacing w:val="-2"/>
          <w:highlight w:val="red"/>
        </w:rPr>
        <w:t xml:space="preserve"> </w:t>
      </w:r>
      <w:r w:rsidRPr="003D2378">
        <w:rPr>
          <w:highlight w:val="red"/>
        </w:rPr>
        <w:t>results</w:t>
      </w:r>
      <w:r w:rsidRPr="003D2378">
        <w:rPr>
          <w:spacing w:val="-1"/>
          <w:highlight w:val="red"/>
        </w:rPr>
        <w:t xml:space="preserve"> </w:t>
      </w:r>
      <w:r w:rsidRPr="003D2378">
        <w:rPr>
          <w:highlight w:val="red"/>
        </w:rPr>
        <w:t>from</w:t>
      </w:r>
      <w:r w:rsidRPr="003D2378">
        <w:rPr>
          <w:spacing w:val="-4"/>
          <w:highlight w:val="red"/>
        </w:rPr>
        <w:t xml:space="preserve"> </w:t>
      </w:r>
      <w:r w:rsidRPr="003D2378">
        <w:rPr>
          <w:highlight w:val="red"/>
        </w:rPr>
        <w:t>the</w:t>
      </w:r>
      <w:r w:rsidRPr="003D2378">
        <w:rPr>
          <w:spacing w:val="-1"/>
          <w:highlight w:val="red"/>
        </w:rPr>
        <w:t xml:space="preserve"> </w:t>
      </w:r>
      <w:r w:rsidRPr="003D2378">
        <w:rPr>
          <w:highlight w:val="red"/>
        </w:rPr>
        <w:t>Continuing</w:t>
      </w:r>
      <w:r w:rsidRPr="003D2378">
        <w:rPr>
          <w:spacing w:val="-1"/>
          <w:highlight w:val="red"/>
        </w:rPr>
        <w:t xml:space="preserve"> </w:t>
      </w:r>
      <w:r w:rsidRPr="003D2378">
        <w:rPr>
          <w:highlight w:val="red"/>
        </w:rPr>
        <w:t>Vocational</w:t>
      </w:r>
      <w:r w:rsidRPr="003D2378">
        <w:rPr>
          <w:spacing w:val="-1"/>
          <w:highlight w:val="red"/>
        </w:rPr>
        <w:t xml:space="preserve"> </w:t>
      </w:r>
      <w:r w:rsidRPr="003D2378">
        <w:rPr>
          <w:highlight w:val="red"/>
        </w:rPr>
        <w:t>Training</w:t>
      </w:r>
      <w:r w:rsidRPr="003D2378">
        <w:rPr>
          <w:spacing w:val="-1"/>
          <w:highlight w:val="red"/>
        </w:rPr>
        <w:t xml:space="preserve"> Survey.</w:t>
      </w:r>
    </w:p>
    <w:p w:rsidR="00A7027F" w:rsidRPr="003D2378" w:rsidRDefault="006F44CB">
      <w:pPr>
        <w:pStyle w:val="a3"/>
        <w:spacing w:before="127"/>
        <w:rPr>
          <w:highlight w:val="red"/>
        </w:rPr>
      </w:pPr>
      <w:r w:rsidRPr="003D2378">
        <w:rPr>
          <w:highlight w:val="red"/>
        </w:rPr>
        <w:t>See</w:t>
      </w:r>
      <w:r w:rsidRPr="003D2378">
        <w:rPr>
          <w:spacing w:val="-2"/>
          <w:highlight w:val="red"/>
        </w:rPr>
        <w:t xml:space="preserve"> </w:t>
      </w:r>
      <w:r w:rsidRPr="003D2378">
        <w:rPr>
          <w:highlight w:val="red"/>
        </w:rPr>
        <w:t>also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rationale</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variable</w:t>
      </w:r>
      <w:r w:rsidRPr="003D2378">
        <w:rPr>
          <w:spacing w:val="-2"/>
          <w:highlight w:val="red"/>
        </w:rPr>
        <w:t xml:space="preserve"> </w:t>
      </w:r>
      <w:r w:rsidRPr="003D2378">
        <w:rPr>
          <w:highlight w:val="red"/>
        </w:rPr>
        <w:t>FEDPAIDBY.</w:t>
      </w:r>
    </w:p>
    <w:p w:rsidR="00A7027F" w:rsidRPr="003D2378" w:rsidRDefault="00A7027F">
      <w:pPr>
        <w:rPr>
          <w:highlight w:val="red"/>
        </w:rPr>
        <w:sectPr w:rsidR="00A7027F" w:rsidRPr="003D2378">
          <w:headerReference w:type="default" r:id="rId157"/>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ight="118"/>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ight="118"/>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right="118"/>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right="118"/>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58"/>
          <w:pgSz w:w="11910" w:h="16840"/>
          <w:pgMar w:top="0" w:right="168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57A9727B" wp14:editId="1A99B9F1">
                <wp:extent cx="5904865" cy="440690"/>
                <wp:effectExtent l="9525" t="9525" r="10160" b="6985"/>
                <wp:docPr id="22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ind w:left="4167" w:right="205" w:hanging="3962"/>
                              <w:rPr>
                                <w:rFonts w:ascii="Arial" w:eastAsia="Arial" w:hAnsi="Arial" w:cs="Arial"/>
                                <w:sz w:val="28"/>
                                <w:szCs w:val="28"/>
                              </w:rPr>
                            </w:pPr>
                            <w:bookmarkStart w:id="290" w:name="NFERAND1:_Code_of_the_1st_randomly-selec"/>
                            <w:bookmarkStart w:id="291" w:name="_bookmark72"/>
                            <w:bookmarkEnd w:id="290"/>
                            <w:bookmarkEnd w:id="291"/>
                            <w:r>
                              <w:rPr>
                                <w:rFonts w:ascii="Arial"/>
                                <w:b/>
                                <w:sz w:val="28"/>
                              </w:rPr>
                              <w:t>NFERAND1:</w:t>
                            </w:r>
                            <w:r>
                              <w:rPr>
                                <w:rFonts w:ascii="Arial"/>
                                <w:b/>
                                <w:spacing w:val="-2"/>
                                <w:sz w:val="28"/>
                              </w:rPr>
                              <w:t xml:space="preserve"> </w:t>
                            </w:r>
                            <w:r>
                              <w:rPr>
                                <w:rFonts w:ascii="Arial"/>
                                <w:b/>
                                <w:sz w:val="28"/>
                              </w:rPr>
                              <w:t>Code</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6"/>
                                <w:position w:val="13"/>
                                <w:sz w:val="18"/>
                              </w:rPr>
                              <w:t xml:space="preserve"> </w:t>
                            </w:r>
                            <w:r>
                              <w:rPr>
                                <w:rFonts w:ascii="Arial"/>
                                <w:b/>
                                <w:spacing w:val="-1"/>
                                <w:sz w:val="28"/>
                              </w:rPr>
                              <w:t>randomly-selected</w:t>
                            </w:r>
                            <w:r>
                              <w:rPr>
                                <w:rFonts w:ascii="Arial"/>
                                <w:b/>
                                <w:spacing w:val="-2"/>
                                <w:sz w:val="2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35"/>
                                <w:w w:val="99"/>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37" o:spid="_x0000_s1097"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gOkEoACAAAL&#10;BQAADgAAAAAAAAAAAAAAAAAuAgAAZHJzL2Uyb0RvYy54bWxQSwECLQAUAAYACAAAACEAhz5AN9sA&#10;AAAEAQAADwAAAAAAAAAAAAAAAADaBAAAZHJzL2Rvd25yZXYueG1sUEsFBgAAAAAEAAQA8wAAAOIF&#10;AAAAAA==&#10;" filled="f" strokeweight=".58pt">
                <v:textbox inset="0,0,0,0">
                  <w:txbxContent>
                    <w:p w:rsidR="0050005F" w:rsidRDefault="0050005F">
                      <w:pPr>
                        <w:ind w:left="4167" w:right="205" w:hanging="3962"/>
                        <w:rPr>
                          <w:rFonts w:ascii="Arial" w:eastAsia="Arial" w:hAnsi="Arial" w:cs="Arial"/>
                          <w:sz w:val="28"/>
                          <w:szCs w:val="28"/>
                        </w:rPr>
                      </w:pPr>
                      <w:bookmarkStart w:id="292" w:name="NFERAND1:_Code_of_the_1st_randomly-selec"/>
                      <w:bookmarkStart w:id="293" w:name="_bookmark72"/>
                      <w:bookmarkEnd w:id="292"/>
                      <w:bookmarkEnd w:id="293"/>
                      <w:r>
                        <w:rPr>
                          <w:rFonts w:ascii="Arial"/>
                          <w:b/>
                          <w:sz w:val="28"/>
                        </w:rPr>
                        <w:t>NFERAND1:</w:t>
                      </w:r>
                      <w:r>
                        <w:rPr>
                          <w:rFonts w:ascii="Arial"/>
                          <w:b/>
                          <w:spacing w:val="-2"/>
                          <w:sz w:val="28"/>
                        </w:rPr>
                        <w:t xml:space="preserve"> </w:t>
                      </w:r>
                      <w:r>
                        <w:rPr>
                          <w:rFonts w:ascii="Arial"/>
                          <w:b/>
                          <w:sz w:val="28"/>
                        </w:rPr>
                        <w:t>Code</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6"/>
                          <w:position w:val="13"/>
                          <w:sz w:val="18"/>
                        </w:rPr>
                        <w:t xml:space="preserve"> </w:t>
                      </w:r>
                      <w:r>
                        <w:rPr>
                          <w:rFonts w:ascii="Arial"/>
                          <w:b/>
                          <w:spacing w:val="-1"/>
                          <w:sz w:val="28"/>
                        </w:rPr>
                        <w:t>randomly-selected</w:t>
                      </w:r>
                      <w:r>
                        <w:rPr>
                          <w:rFonts w:ascii="Arial"/>
                          <w:b/>
                          <w:spacing w:val="-2"/>
                          <w:sz w:val="2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35"/>
                          <w:w w:val="99"/>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rPr>
          <w:highlight w:val="red"/>
        </w:rPr>
      </w:pPr>
      <w:r w:rsidRPr="003D2378">
        <w:rPr>
          <w:highlight w:val="red"/>
        </w:rPr>
        <w:t>This</w:t>
      </w:r>
      <w:r w:rsidRPr="003D2378">
        <w:rPr>
          <w:spacing w:val="11"/>
          <w:highlight w:val="red"/>
        </w:rPr>
        <w:t xml:space="preserve"> </w:t>
      </w:r>
      <w:r w:rsidRPr="003D2378">
        <w:rPr>
          <w:highlight w:val="red"/>
        </w:rPr>
        <w:t>variable</w:t>
      </w:r>
      <w:r w:rsidRPr="003D2378">
        <w:rPr>
          <w:spacing w:val="12"/>
          <w:highlight w:val="red"/>
        </w:rPr>
        <w:t xml:space="preserve"> </w:t>
      </w:r>
      <w:r w:rsidRPr="003D2378">
        <w:rPr>
          <w:highlight w:val="red"/>
        </w:rPr>
        <w:t>refers</w:t>
      </w:r>
      <w:r w:rsidRPr="003D2378">
        <w:rPr>
          <w:spacing w:val="12"/>
          <w:highlight w:val="red"/>
        </w:rPr>
        <w:t xml:space="preserve"> </w:t>
      </w:r>
      <w:r w:rsidRPr="003D2378">
        <w:rPr>
          <w:highlight w:val="red"/>
        </w:rPr>
        <w:t>to</w:t>
      </w:r>
      <w:r w:rsidRPr="003D2378">
        <w:rPr>
          <w:spacing w:val="12"/>
          <w:highlight w:val="red"/>
        </w:rPr>
        <w:t xml:space="preserve"> </w:t>
      </w:r>
      <w:r w:rsidRPr="003D2378">
        <w:rPr>
          <w:highlight w:val="red"/>
        </w:rPr>
        <w:t>the</w:t>
      </w:r>
      <w:r w:rsidRPr="003D2378">
        <w:rPr>
          <w:spacing w:val="12"/>
          <w:highlight w:val="red"/>
        </w:rPr>
        <w:t xml:space="preserve"> </w:t>
      </w:r>
      <w:r w:rsidRPr="003D2378">
        <w:rPr>
          <w:spacing w:val="-1"/>
          <w:highlight w:val="red"/>
        </w:rPr>
        <w:t>1</w:t>
      </w:r>
      <w:r w:rsidRPr="003D2378">
        <w:rPr>
          <w:spacing w:val="-1"/>
          <w:position w:val="10"/>
          <w:sz w:val="14"/>
          <w:highlight w:val="red"/>
        </w:rPr>
        <w:t>st</w:t>
      </w:r>
      <w:r w:rsidRPr="003D2378">
        <w:rPr>
          <w:spacing w:val="33"/>
          <w:position w:val="10"/>
          <w:sz w:val="14"/>
          <w:highlight w:val="red"/>
        </w:rPr>
        <w:t xml:space="preserve"> </w:t>
      </w:r>
      <w:r w:rsidRPr="003D2378">
        <w:rPr>
          <w:spacing w:val="-1"/>
          <w:highlight w:val="red"/>
        </w:rPr>
        <w:t>randomly-selected</w:t>
      </w:r>
      <w:r w:rsidRPr="003D2378">
        <w:rPr>
          <w:spacing w:val="13"/>
          <w:highlight w:val="red"/>
        </w:rPr>
        <w:t xml:space="preserve"> </w:t>
      </w:r>
      <w:r w:rsidRPr="003D2378">
        <w:rPr>
          <w:spacing w:val="-1"/>
          <w:highlight w:val="red"/>
        </w:rPr>
        <w:t>non-formal</w:t>
      </w:r>
      <w:r w:rsidRPr="003D2378">
        <w:rPr>
          <w:spacing w:val="12"/>
          <w:highlight w:val="red"/>
        </w:rPr>
        <w:t xml:space="preserve"> </w:t>
      </w:r>
      <w:r w:rsidRPr="003D2378">
        <w:rPr>
          <w:highlight w:val="red"/>
        </w:rPr>
        <w:t>learning</w:t>
      </w:r>
      <w:r w:rsidRPr="003D2378">
        <w:rPr>
          <w:spacing w:val="12"/>
          <w:highlight w:val="red"/>
        </w:rPr>
        <w:t xml:space="preserve"> </w:t>
      </w:r>
      <w:r w:rsidRPr="003D2378">
        <w:rPr>
          <w:spacing w:val="-1"/>
          <w:highlight w:val="red"/>
        </w:rPr>
        <w:t>activity</w:t>
      </w:r>
      <w:r w:rsidRPr="003D2378">
        <w:rPr>
          <w:spacing w:val="13"/>
          <w:highlight w:val="red"/>
        </w:rPr>
        <w:t xml:space="preserve"> </w:t>
      </w:r>
      <w:r w:rsidRPr="003D2378">
        <w:rPr>
          <w:highlight w:val="red"/>
        </w:rPr>
        <w:t>in</w:t>
      </w:r>
      <w:r w:rsidRPr="003D2378">
        <w:rPr>
          <w:spacing w:val="11"/>
          <w:highlight w:val="red"/>
        </w:rPr>
        <w:t xml:space="preserve"> </w:t>
      </w:r>
      <w:r w:rsidRPr="003D2378">
        <w:rPr>
          <w:highlight w:val="red"/>
        </w:rPr>
        <w:t>which</w:t>
      </w:r>
      <w:r w:rsidRPr="003D2378">
        <w:rPr>
          <w:spacing w:val="12"/>
          <w:highlight w:val="red"/>
        </w:rPr>
        <w:t xml:space="preserve"> </w:t>
      </w:r>
      <w:r w:rsidRPr="003D2378">
        <w:rPr>
          <w:highlight w:val="red"/>
        </w:rPr>
        <w:t>the</w:t>
      </w:r>
      <w:r w:rsidRPr="003D2378">
        <w:rPr>
          <w:spacing w:val="12"/>
          <w:highlight w:val="red"/>
        </w:rPr>
        <w:t xml:space="preserve"> </w:t>
      </w:r>
      <w:r w:rsidRPr="003D2378">
        <w:rPr>
          <w:highlight w:val="red"/>
        </w:rPr>
        <w:t>respondent</w:t>
      </w:r>
      <w:r w:rsidRPr="003D2378">
        <w:rPr>
          <w:spacing w:val="63"/>
          <w:w w:val="99"/>
          <w:highlight w:val="red"/>
        </w:rPr>
        <w:t xml:space="preserve"> </w:t>
      </w:r>
      <w:r w:rsidRPr="003D2378">
        <w:rPr>
          <w:highlight w:val="red"/>
        </w:rPr>
        <w:t>participated</w:t>
      </w:r>
      <w:r w:rsidRPr="003D2378">
        <w:rPr>
          <w:spacing w:val="-2"/>
          <w:highlight w:val="red"/>
        </w:rPr>
        <w:t xml:space="preserve"> </w:t>
      </w:r>
      <w:r w:rsidRPr="003D2378">
        <w:rPr>
          <w:spacing w:val="-1"/>
          <w:highlight w:val="red"/>
        </w:rPr>
        <w:t xml:space="preserve">among </w:t>
      </w:r>
      <w:r w:rsidRPr="003D2378">
        <w:rPr>
          <w:highlight w:val="red"/>
        </w:rPr>
        <w:t>all</w:t>
      </w:r>
      <w:r w:rsidRPr="003D2378">
        <w:rPr>
          <w:spacing w:val="-2"/>
          <w:highlight w:val="red"/>
        </w:rPr>
        <w:t xml:space="preserve"> </w:t>
      </w:r>
      <w:r w:rsidRPr="003D2378">
        <w:rPr>
          <w:highlight w:val="red"/>
        </w:rPr>
        <w:t>(7</w:t>
      </w:r>
      <w:r w:rsidRPr="003D2378">
        <w:rPr>
          <w:spacing w:val="-1"/>
          <w:highlight w:val="red"/>
        </w:rPr>
        <w:t xml:space="preserve"> </w:t>
      </w:r>
      <w:r w:rsidRPr="003D2378">
        <w:rPr>
          <w:highlight w:val="red"/>
        </w:rPr>
        <w:t>at</w:t>
      </w:r>
      <w:r w:rsidRPr="003D2378">
        <w:rPr>
          <w:spacing w:val="-2"/>
          <w:highlight w:val="red"/>
        </w:rPr>
        <w:t xml:space="preserve"> </w:t>
      </w:r>
      <w:r w:rsidRPr="003D2378">
        <w:rPr>
          <w:spacing w:val="-1"/>
          <w:highlight w:val="red"/>
        </w:rPr>
        <w:t>maximum) non-formal</w:t>
      </w:r>
      <w:r w:rsidRPr="003D2378">
        <w:rPr>
          <w:spacing w:val="-2"/>
          <w:highlight w:val="red"/>
        </w:rPr>
        <w:t xml:space="preserve"> </w:t>
      </w:r>
      <w:r w:rsidRPr="003D2378">
        <w:rPr>
          <w:highlight w:val="red"/>
        </w:rPr>
        <w:t>learning</w:t>
      </w:r>
      <w:r w:rsidRPr="003D2378">
        <w:rPr>
          <w:spacing w:val="-1"/>
          <w:highlight w:val="red"/>
        </w:rPr>
        <w:t xml:space="preserve"> activities</w:t>
      </w:r>
      <w:r w:rsidRPr="003D2378">
        <w:rPr>
          <w:spacing w:val="-2"/>
          <w:highlight w:val="red"/>
        </w:rPr>
        <w:t xml:space="preserve"> </w:t>
      </w:r>
      <w:r w:rsidRPr="003D2378">
        <w:rPr>
          <w:highlight w:val="red"/>
        </w:rPr>
        <w:t>reported</w:t>
      </w:r>
      <w:r w:rsidRPr="003D2378">
        <w:rPr>
          <w:spacing w:val="-1"/>
          <w:highlight w:val="red"/>
        </w:rPr>
        <w:t xml:space="preserve"> previously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7"/>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01-07</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Identification</w:t>
            </w:r>
            <w:r w:rsidRPr="003D2378">
              <w:rPr>
                <w:rFonts w:ascii="Times New Roman"/>
                <w:spacing w:val="-2"/>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activity; same</w:t>
            </w:r>
            <w:r w:rsidRPr="003D2378">
              <w:rPr>
                <w:rFonts w:ascii="Times New Roman"/>
                <w:highlight w:val="red"/>
              </w:rPr>
              <w:t xml:space="preserve"> as</w:t>
            </w:r>
            <w:r w:rsidRPr="003D2378">
              <w:rPr>
                <w:rFonts w:ascii="Times New Roman"/>
                <w:spacing w:val="-1"/>
                <w:highlight w:val="red"/>
              </w:rPr>
              <w:t xml:space="preserve"> </w:t>
            </w:r>
            <w:r w:rsidRPr="003D2378">
              <w:rPr>
                <w:rFonts w:ascii="Times New Roman"/>
                <w:highlight w:val="red"/>
              </w:rPr>
              <w:t>in</w:t>
            </w:r>
            <w:r w:rsidRPr="003D2378">
              <w:rPr>
                <w:rFonts w:ascii="Times New Roman"/>
                <w:spacing w:val="-2"/>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variables</w:t>
            </w:r>
            <w:r w:rsidRPr="003D2378">
              <w:rPr>
                <w:rFonts w:ascii="Times New Roman"/>
                <w:spacing w:val="-1"/>
                <w:highlight w:val="red"/>
              </w:rPr>
              <w:t xml:space="preserve"> </w:t>
            </w:r>
            <w:r w:rsidRPr="003D2378">
              <w:rPr>
                <w:rFonts w:ascii="Times New Roman"/>
                <w:highlight w:val="red"/>
              </w:rPr>
              <w:t>NFEACTxx</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39"/>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39"/>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7"/>
          <w:highlight w:val="red"/>
        </w:rPr>
        <w:t xml:space="preserve"> </w:t>
      </w:r>
      <w:r w:rsidRPr="003D2378">
        <w:rPr>
          <w:highlight w:val="red"/>
        </w:rPr>
        <w:t>respondents</w:t>
      </w:r>
      <w:r w:rsidRPr="003D2378">
        <w:rPr>
          <w:spacing w:val="18"/>
          <w:highlight w:val="red"/>
        </w:rPr>
        <w:t xml:space="preserve"> </w:t>
      </w:r>
      <w:r w:rsidRPr="003D2378">
        <w:rPr>
          <w:highlight w:val="red"/>
        </w:rPr>
        <w:t>who</w:t>
      </w:r>
      <w:r w:rsidRPr="003D2378">
        <w:rPr>
          <w:spacing w:val="18"/>
          <w:highlight w:val="red"/>
        </w:rPr>
        <w:t xml:space="preserve"> </w:t>
      </w:r>
      <w:r w:rsidRPr="003D2378">
        <w:rPr>
          <w:spacing w:val="-1"/>
          <w:highlight w:val="red"/>
        </w:rPr>
        <w:t>participated</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7"/>
          <w:highlight w:val="red"/>
        </w:rPr>
        <w:t xml:space="preserve"> </w:t>
      </w:r>
      <w:r w:rsidRPr="003D2378">
        <w:rPr>
          <w:highlight w:val="red"/>
        </w:rPr>
        <w:t>least</w:t>
      </w:r>
      <w:r w:rsidRPr="003D2378">
        <w:rPr>
          <w:spacing w:val="18"/>
          <w:highlight w:val="red"/>
        </w:rPr>
        <w:t xml:space="preserve"> </w:t>
      </w:r>
      <w:r w:rsidRPr="003D2378">
        <w:rPr>
          <w:highlight w:val="red"/>
        </w:rPr>
        <w:t>one</w:t>
      </w:r>
      <w:r w:rsidRPr="003D2378">
        <w:rPr>
          <w:spacing w:val="18"/>
          <w:highlight w:val="red"/>
        </w:rPr>
        <w:t xml:space="preserve"> </w:t>
      </w:r>
      <w:r w:rsidRPr="003D2378">
        <w:rPr>
          <w:highlight w:val="red"/>
        </w:rPr>
        <w:t>non-formal</w:t>
      </w:r>
      <w:r w:rsidRPr="003D2378">
        <w:rPr>
          <w:spacing w:val="17"/>
          <w:highlight w:val="red"/>
        </w:rPr>
        <w:t xml:space="preserve"> </w:t>
      </w:r>
      <w:r w:rsidRPr="003D2378">
        <w:rPr>
          <w:highlight w:val="red"/>
        </w:rPr>
        <w:t>learning</w:t>
      </w:r>
      <w:r w:rsidRPr="003D2378">
        <w:rPr>
          <w:spacing w:val="18"/>
          <w:highlight w:val="red"/>
        </w:rPr>
        <w:t xml:space="preserve"> </w:t>
      </w:r>
      <w:r w:rsidRPr="003D2378">
        <w:rPr>
          <w:spacing w:val="-1"/>
          <w:highlight w:val="red"/>
        </w:rPr>
        <w:t>activity</w:t>
      </w:r>
      <w:r w:rsidRPr="003D2378">
        <w:rPr>
          <w:spacing w:val="36"/>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 xml:space="preserve">(NFENUM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39"/>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9"/>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w:t>
      </w:r>
    </w:p>
    <w:p w:rsidR="00A7027F" w:rsidRPr="003D2378" w:rsidRDefault="006F44CB">
      <w:pPr>
        <w:pStyle w:val="a3"/>
        <w:numPr>
          <w:ilvl w:val="0"/>
          <w:numId w:val="39"/>
        </w:numPr>
        <w:tabs>
          <w:tab w:val="left" w:pos="578"/>
          <w:tab w:val="left" w:pos="2378"/>
        </w:tabs>
        <w:spacing w:before="104" w:line="254" w:lineRule="exact"/>
        <w:ind w:right="214"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t>The</w:t>
      </w:r>
      <w:r w:rsidRPr="003D2378">
        <w:rPr>
          <w:spacing w:val="10"/>
          <w:highlight w:val="red"/>
        </w:rPr>
        <w:t xml:space="preserve"> </w:t>
      </w:r>
      <w:r w:rsidRPr="003D2378">
        <w:rPr>
          <w:spacing w:val="-1"/>
          <w:highlight w:val="red"/>
        </w:rPr>
        <w:t>identification</w:t>
      </w:r>
      <w:r w:rsidRPr="003D2378">
        <w:rPr>
          <w:spacing w:val="11"/>
          <w:highlight w:val="red"/>
        </w:rPr>
        <w:t xml:space="preserve"> </w:t>
      </w:r>
      <w:r w:rsidRPr="003D2378">
        <w:rPr>
          <w:highlight w:val="red"/>
        </w:rPr>
        <w:t>code</w:t>
      </w:r>
      <w:r w:rsidRPr="003D2378">
        <w:rPr>
          <w:spacing w:val="9"/>
          <w:highlight w:val="red"/>
        </w:rPr>
        <w:t xml:space="preserve"> </w:t>
      </w:r>
      <w:r w:rsidRPr="003D2378">
        <w:rPr>
          <w:highlight w:val="red"/>
        </w:rPr>
        <w:t>of</w:t>
      </w:r>
      <w:r w:rsidRPr="003D2378">
        <w:rPr>
          <w:spacing w:val="9"/>
          <w:highlight w:val="red"/>
        </w:rPr>
        <w:t xml:space="preserve"> </w:t>
      </w:r>
      <w:r w:rsidRPr="003D2378">
        <w:rPr>
          <w:highlight w:val="red"/>
        </w:rPr>
        <w:t>the</w:t>
      </w:r>
      <w:r w:rsidRPr="003D2378">
        <w:rPr>
          <w:spacing w:val="10"/>
          <w:highlight w:val="red"/>
        </w:rPr>
        <w:t xml:space="preserve"> </w:t>
      </w:r>
      <w:r w:rsidRPr="003D2378">
        <w:rPr>
          <w:spacing w:val="-1"/>
          <w:highlight w:val="red"/>
        </w:rPr>
        <w:t>randomly-selected</w:t>
      </w:r>
      <w:r w:rsidRPr="003D2378">
        <w:rPr>
          <w:spacing w:val="10"/>
          <w:highlight w:val="red"/>
        </w:rPr>
        <w:t xml:space="preserve"> </w:t>
      </w:r>
      <w:r w:rsidRPr="003D2378">
        <w:rPr>
          <w:spacing w:val="-1"/>
          <w:highlight w:val="red"/>
        </w:rPr>
        <w:t>non-formal</w:t>
      </w:r>
      <w:r w:rsidRPr="003D2378">
        <w:rPr>
          <w:spacing w:val="11"/>
          <w:highlight w:val="red"/>
        </w:rPr>
        <w:t xml:space="preserve"> </w:t>
      </w:r>
      <w:r w:rsidRPr="003D2378">
        <w:rPr>
          <w:highlight w:val="red"/>
        </w:rPr>
        <w:t>learning</w:t>
      </w:r>
      <w:r w:rsidRPr="003D2378">
        <w:rPr>
          <w:spacing w:val="9"/>
          <w:highlight w:val="red"/>
        </w:rPr>
        <w:t xml:space="preserve"> </w:t>
      </w:r>
      <w:r w:rsidRPr="003D2378">
        <w:rPr>
          <w:spacing w:val="-1"/>
          <w:highlight w:val="red"/>
        </w:rPr>
        <w:t>activity</w:t>
      </w:r>
      <w:r w:rsidRPr="003D2378">
        <w:rPr>
          <w:spacing w:val="85"/>
          <w:w w:val="99"/>
          <w:highlight w:val="red"/>
        </w:rPr>
        <w:t xml:space="preserve"> </w:t>
      </w:r>
      <w:r w:rsidRPr="003D2378">
        <w:rPr>
          <w:highlight w:val="red"/>
        </w:rPr>
        <w:t>should</w:t>
      </w:r>
      <w:r w:rsidRPr="003D2378">
        <w:rPr>
          <w:spacing w:val="-1"/>
          <w:highlight w:val="red"/>
        </w:rPr>
        <w:t xml:space="preserve"> coincide </w:t>
      </w:r>
      <w:r w:rsidRPr="003D2378">
        <w:rPr>
          <w:highlight w:val="red"/>
        </w:rPr>
        <w:t>with</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coding</w:t>
      </w:r>
      <w:r w:rsidRPr="003D2378">
        <w:rPr>
          <w:spacing w:val="-2"/>
          <w:highlight w:val="red"/>
        </w:rPr>
        <w:t xml:space="preserve"> </w:t>
      </w:r>
      <w:r w:rsidRPr="003D2378">
        <w:rPr>
          <w:highlight w:val="red"/>
        </w:rPr>
        <w:t>(xx)</w:t>
      </w:r>
      <w:r w:rsidRPr="003D2378">
        <w:rPr>
          <w:spacing w:val="-1"/>
          <w:highlight w:val="red"/>
        </w:rPr>
        <w:t xml:space="preserve"> in</w:t>
      </w:r>
      <w:r w:rsidRPr="003D2378">
        <w:rPr>
          <w:spacing w:val="-2"/>
          <w:highlight w:val="red"/>
        </w:rPr>
        <w:t xml:space="preserve"> </w:t>
      </w:r>
      <w:r w:rsidRPr="003D2378">
        <w:rPr>
          <w:highlight w:val="red"/>
        </w:rPr>
        <w:t>variables</w:t>
      </w:r>
      <w:r w:rsidRPr="003D2378">
        <w:rPr>
          <w:spacing w:val="-1"/>
          <w:highlight w:val="red"/>
        </w:rPr>
        <w:t xml:space="preserve"> </w:t>
      </w:r>
      <w:r w:rsidRPr="003D2378">
        <w:rPr>
          <w:highlight w:val="red"/>
        </w:rPr>
        <w:t>NFEACTxx</w:t>
      </w:r>
      <w:r w:rsidRPr="003D2378">
        <w:rPr>
          <w:spacing w:val="-1"/>
          <w:highlight w:val="red"/>
        </w:rPr>
        <w:t xml:space="preserve"> </w:t>
      </w:r>
      <w:r w:rsidRPr="003D2378">
        <w:rPr>
          <w:highlight w:val="red"/>
        </w:rPr>
        <w:t>(xx</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01</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07)</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7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spacing w:before="11"/>
        <w:rPr>
          <w:rFonts w:ascii="Times New Roman" w:eastAsia="Times New Roman" w:hAnsi="Times New Roman" w:cs="Times New Roman"/>
          <w:sz w:val="21"/>
          <w:szCs w:val="21"/>
          <w:highlight w:val="red"/>
        </w:rPr>
      </w:pPr>
    </w:p>
    <w:p w:rsidR="00A7027F" w:rsidRPr="003D2378" w:rsidRDefault="006F44CB">
      <w:pPr>
        <w:ind w:left="217" w:right="214"/>
        <w:jc w:val="both"/>
        <w:rPr>
          <w:rFonts w:ascii="Times New Roman" w:eastAsia="Times New Roman" w:hAnsi="Times New Roman" w:cs="Times New Roman"/>
          <w:highlight w:val="red"/>
        </w:rPr>
      </w:pP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selection</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b/>
          <w:bCs/>
          <w:highlight w:val="red"/>
        </w:rPr>
        <w:t>has</w:t>
      </w:r>
      <w:r w:rsidRPr="003D2378">
        <w:rPr>
          <w:rFonts w:ascii="Times New Roman" w:eastAsia="Times New Roman" w:hAnsi="Times New Roman" w:cs="Times New Roman"/>
          <w:b/>
          <w:bCs/>
          <w:spacing w:val="26"/>
          <w:highlight w:val="red"/>
        </w:rPr>
        <w:t xml:space="preserve"> </w:t>
      </w:r>
      <w:r w:rsidRPr="003D2378">
        <w:rPr>
          <w:rFonts w:ascii="Times New Roman" w:eastAsia="Times New Roman" w:hAnsi="Times New Roman" w:cs="Times New Roman"/>
          <w:b/>
          <w:bCs/>
          <w:highlight w:val="red"/>
        </w:rPr>
        <w:t>to</w:t>
      </w:r>
      <w:r w:rsidRPr="003D2378">
        <w:rPr>
          <w:rFonts w:ascii="Times New Roman" w:eastAsia="Times New Roman" w:hAnsi="Times New Roman" w:cs="Times New Roman"/>
          <w:b/>
          <w:bCs/>
          <w:spacing w:val="24"/>
          <w:highlight w:val="red"/>
        </w:rPr>
        <w:t xml:space="preserve"> </w:t>
      </w:r>
      <w:r w:rsidRPr="003D2378">
        <w:rPr>
          <w:rFonts w:ascii="Times New Roman" w:eastAsia="Times New Roman" w:hAnsi="Times New Roman" w:cs="Times New Roman"/>
          <w:b/>
          <w:bCs/>
          <w:spacing w:val="-1"/>
          <w:highlight w:val="red"/>
        </w:rPr>
        <w:t>be</w:t>
      </w:r>
      <w:r w:rsidRPr="003D2378">
        <w:rPr>
          <w:rFonts w:ascii="Times New Roman" w:eastAsia="Times New Roman" w:hAnsi="Times New Roman" w:cs="Times New Roman"/>
          <w:b/>
          <w:bCs/>
          <w:spacing w:val="25"/>
          <w:highlight w:val="red"/>
        </w:rPr>
        <w:t xml:space="preserve"> </w:t>
      </w:r>
      <w:r w:rsidRPr="003D2378">
        <w:rPr>
          <w:rFonts w:ascii="Times New Roman" w:eastAsia="Times New Roman" w:hAnsi="Times New Roman" w:cs="Times New Roman"/>
          <w:b/>
          <w:bCs/>
          <w:highlight w:val="red"/>
        </w:rPr>
        <w:t>random</w:t>
      </w:r>
      <w:r w:rsidRPr="003D2378">
        <w:rPr>
          <w:rFonts w:ascii="Times New Roman" w:eastAsia="Times New Roman" w:hAnsi="Times New Roman" w:cs="Times New Roman"/>
          <w:b/>
          <w:bCs/>
          <w:spacing w:val="25"/>
          <w:highlight w:val="red"/>
        </w:rPr>
        <w:t xml:space="preserve"> </w:t>
      </w:r>
      <w:r w:rsidRPr="003D2378">
        <w:rPr>
          <w:rFonts w:ascii="Times New Roman" w:eastAsia="Times New Roman" w:hAnsi="Times New Roman" w:cs="Times New Roman"/>
          <w:highlight w:val="red"/>
        </w:rPr>
        <w:t>and</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based</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on</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a</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non-statistical</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principle.</w:t>
      </w:r>
      <w:r w:rsidRPr="003D2378">
        <w:rPr>
          <w:rFonts w:ascii="Times New Roman" w:eastAsia="Times New Roman" w:hAnsi="Times New Roman" w:cs="Times New Roman"/>
          <w:spacing w:val="26"/>
          <w:highlight w:val="red"/>
        </w:rPr>
        <w:t xml:space="preserve"> </w:t>
      </w:r>
      <w:r w:rsidRPr="003D2378">
        <w:rPr>
          <w:rFonts w:ascii="Times New Roman" w:eastAsia="Times New Roman" w:hAnsi="Times New Roman" w:cs="Times New Roman"/>
          <w:highlight w:val="red"/>
        </w:rPr>
        <w:t>In</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particular,</w:t>
      </w:r>
      <w:r w:rsidRPr="003D2378">
        <w:rPr>
          <w:rFonts w:ascii="Times New Roman" w:eastAsia="Times New Roman" w:hAnsi="Times New Roman" w:cs="Times New Roman"/>
          <w:spacing w:val="24"/>
          <w:w w:val="99"/>
          <w:highlight w:val="red"/>
        </w:rPr>
        <w:t xml:space="preserve"> </w:t>
      </w:r>
      <w:r w:rsidRPr="003D2378">
        <w:rPr>
          <w:rFonts w:ascii="Times New Roman" w:eastAsia="Times New Roman" w:hAnsi="Times New Roman" w:cs="Times New Roman"/>
          <w:b/>
          <w:bCs/>
          <w:spacing w:val="-1"/>
          <w:highlight w:val="red"/>
        </w:rPr>
        <w:t>chronological</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order</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of</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the</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non-formal</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learning</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spacing w:val="-1"/>
          <w:highlight w:val="red"/>
        </w:rPr>
        <w:t>activities</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is</w:t>
      </w:r>
      <w:r w:rsidRPr="003D2378">
        <w:rPr>
          <w:rFonts w:ascii="Times New Roman" w:eastAsia="Times New Roman" w:hAnsi="Times New Roman" w:cs="Times New Roman"/>
          <w:b/>
          <w:bCs/>
          <w:spacing w:val="49"/>
          <w:highlight w:val="red"/>
        </w:rPr>
        <w:t xml:space="preserve"> </w:t>
      </w:r>
      <w:r w:rsidRPr="003D2378">
        <w:rPr>
          <w:rFonts w:ascii="Times New Roman" w:eastAsia="Times New Roman" w:hAnsi="Times New Roman" w:cs="Times New Roman"/>
          <w:b/>
          <w:bCs/>
          <w:highlight w:val="red"/>
        </w:rPr>
        <w:t>not</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at</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all</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eligible</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as</w:t>
      </w:r>
      <w:r w:rsidRPr="003D2378">
        <w:rPr>
          <w:rFonts w:ascii="Times New Roman" w:eastAsia="Times New Roman" w:hAnsi="Times New Roman" w:cs="Times New Roman"/>
          <w:b/>
          <w:bCs/>
          <w:spacing w:val="48"/>
          <w:highlight w:val="red"/>
        </w:rPr>
        <w:t xml:space="preserve"> </w:t>
      </w:r>
      <w:r w:rsidRPr="003D2378">
        <w:rPr>
          <w:rFonts w:ascii="Times New Roman" w:eastAsia="Times New Roman" w:hAnsi="Times New Roman" w:cs="Times New Roman"/>
          <w:b/>
          <w:bCs/>
          <w:highlight w:val="red"/>
        </w:rPr>
        <w:t>a</w:t>
      </w:r>
      <w:r w:rsidRPr="003D2378">
        <w:rPr>
          <w:rFonts w:ascii="Times New Roman" w:eastAsia="Times New Roman" w:hAnsi="Times New Roman" w:cs="Times New Roman"/>
          <w:b/>
          <w:bCs/>
          <w:spacing w:val="48"/>
          <w:highlight w:val="red"/>
        </w:rPr>
        <w:t xml:space="preserve"> </w:t>
      </w:r>
      <w:proofErr w:type="gramStart"/>
      <w:r w:rsidRPr="003D2378">
        <w:rPr>
          <w:rFonts w:ascii="Times New Roman" w:eastAsia="Times New Roman" w:hAnsi="Times New Roman" w:cs="Times New Roman"/>
          <w:b/>
          <w:bCs/>
          <w:highlight w:val="red"/>
        </w:rPr>
        <w:t>selection</w:t>
      </w:r>
      <w:r w:rsidRPr="003D2378">
        <w:rPr>
          <w:rFonts w:ascii="Times New Roman" w:eastAsia="Times New Roman" w:hAnsi="Times New Roman" w:cs="Times New Roman"/>
          <w:b/>
          <w:bCs/>
          <w:w w:val="99"/>
          <w:highlight w:val="red"/>
        </w:rPr>
        <w:t xml:space="preserve"> </w:t>
      </w:r>
      <w:bookmarkStart w:id="294" w:name="NFERAND1_TYPE:_Type_of_the_1st_randomly-"/>
      <w:bookmarkEnd w:id="294"/>
      <w:r w:rsidRPr="003D2378">
        <w:rPr>
          <w:rFonts w:ascii="Times New Roman" w:eastAsia="Times New Roman" w:hAnsi="Times New Roman" w:cs="Times New Roman"/>
          <w:b/>
          <w:bCs/>
          <w:w w:val="99"/>
          <w:highlight w:val="red"/>
        </w:rPr>
        <w:t xml:space="preserve"> </w:t>
      </w:r>
      <w:bookmarkStart w:id="295" w:name="_bookmark73"/>
      <w:bookmarkEnd w:id="295"/>
      <w:r w:rsidRPr="003D2378">
        <w:rPr>
          <w:rFonts w:ascii="Times New Roman" w:eastAsia="Times New Roman" w:hAnsi="Times New Roman" w:cs="Times New Roman"/>
          <w:b/>
          <w:bCs/>
          <w:highlight w:val="red"/>
        </w:rPr>
        <w:t>criterion</w:t>
      </w:r>
      <w:proofErr w:type="gramEnd"/>
      <w:r w:rsidRPr="003D2378">
        <w:rPr>
          <w:rFonts w:ascii="Times New Roman" w:eastAsia="Times New Roman" w:hAnsi="Times New Roman" w:cs="Times New Roman"/>
          <w:b/>
          <w:bCs/>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see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section 4.2</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this</w:t>
      </w:r>
      <w:r w:rsidRPr="003D2378">
        <w:rPr>
          <w:rFonts w:ascii="Times New Roman" w:eastAsia="Times New Roman" w:hAnsi="Times New Roman" w:cs="Times New Roman"/>
          <w:spacing w:val="-1"/>
          <w:highlight w:val="red"/>
        </w:rPr>
        <w:t xml:space="preserve"> manual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1"/>
          <w:highlight w:val="red"/>
        </w:rPr>
        <w:t xml:space="preserve"> further details </w:t>
      </w:r>
      <w:r w:rsidRPr="003D2378">
        <w:rPr>
          <w:rFonts w:ascii="Times New Roman" w:eastAsia="Times New Roman" w:hAnsi="Times New Roman" w:cs="Times New Roman"/>
          <w:highlight w:val="red"/>
        </w:rPr>
        <w:t>on</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random</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selection procedure.</w:t>
      </w:r>
    </w:p>
    <w:p w:rsidR="00A7027F" w:rsidRPr="003D2378" w:rsidRDefault="00A7027F">
      <w:pPr>
        <w:spacing w:before="6"/>
        <w:rPr>
          <w:rFonts w:ascii="Times New Roman" w:eastAsia="Times New Roman" w:hAnsi="Times New Roman" w:cs="Times New Roman"/>
          <w:sz w:val="21"/>
          <w:szCs w:val="21"/>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167F238D" wp14:editId="26839943">
                <wp:extent cx="5904865" cy="440690"/>
                <wp:effectExtent l="9525" t="9525" r="10160" b="6985"/>
                <wp:docPr id="22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ind w:left="3584" w:right="366" w:hanging="3216"/>
                              <w:rPr>
                                <w:rFonts w:ascii="Arial" w:eastAsia="Arial" w:hAnsi="Arial" w:cs="Arial"/>
                                <w:sz w:val="28"/>
                                <w:szCs w:val="28"/>
                              </w:rPr>
                            </w:pPr>
                            <w:r>
                              <w:rPr>
                                <w:rFonts w:ascii="Arial"/>
                                <w:b/>
                                <w:sz w:val="28"/>
                              </w:rPr>
                              <w:t>NFERAND1_TYPE:</w:t>
                            </w:r>
                            <w:r>
                              <w:rPr>
                                <w:rFonts w:ascii="Arial"/>
                                <w:b/>
                                <w:spacing w:val="-2"/>
                                <w:sz w:val="28"/>
                              </w:rPr>
                              <w:t xml:space="preserve"> </w:t>
                            </w:r>
                            <w:r>
                              <w:rPr>
                                <w:rFonts w:ascii="Arial"/>
                                <w:b/>
                                <w:spacing w:val="-1"/>
                                <w:sz w:val="28"/>
                              </w:rPr>
                              <w:t>Type</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6"/>
                                <w:position w:val="13"/>
                                <w:sz w:val="18"/>
                              </w:rPr>
                              <w:t xml:space="preserve"> </w:t>
                            </w:r>
                            <w:r>
                              <w:rPr>
                                <w:rFonts w:ascii="Arial"/>
                                <w:b/>
                                <w:spacing w:val="-1"/>
                                <w:sz w:val="28"/>
                              </w:rPr>
                              <w:t>randomly-selected</w:t>
                            </w:r>
                            <w:r>
                              <w:rPr>
                                <w:rFonts w:ascii="Arial"/>
                                <w:b/>
                                <w:spacing w:val="-2"/>
                                <w:sz w:val="28"/>
                              </w:rPr>
                              <w:t xml:space="preserve"> </w:t>
                            </w:r>
                            <w:r>
                              <w:rPr>
                                <w:rFonts w:ascii="Arial"/>
                                <w:b/>
                                <w:sz w:val="28"/>
                              </w:rPr>
                              <w:t>non-formal</w:t>
                            </w:r>
                            <w:r>
                              <w:rPr>
                                <w:rFonts w:ascii="Arial"/>
                                <w:b/>
                                <w:spacing w:val="37"/>
                                <w:w w:val="99"/>
                                <w:sz w:val="28"/>
                              </w:rPr>
                              <w:t xml:space="preserve"> </w:t>
                            </w:r>
                            <w:r>
                              <w:rPr>
                                <w:rFonts w:ascii="Arial"/>
                                <w:b/>
                                <w:sz w:val="28"/>
                              </w:rPr>
                              <w:t>learning</w:t>
                            </w:r>
                            <w:r>
                              <w:rPr>
                                <w:rFonts w:ascii="Arial"/>
                                <w:b/>
                                <w:spacing w:val="-3"/>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36" o:spid="_x0000_s1098"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" filled="f" strokeweight=".58pt">
                <v:textbox inset="0,0,0,0">
                  <w:txbxContent>
                    <w:p w:rsidR="0050005F" w:rsidRDefault="0050005F">
                      <w:pPr>
                        <w:ind w:left="3584" w:right="366" w:hanging="3216"/>
                        <w:rPr>
                          <w:rFonts w:ascii="Arial" w:eastAsia="Arial" w:hAnsi="Arial" w:cs="Arial"/>
                          <w:sz w:val="28"/>
                          <w:szCs w:val="28"/>
                        </w:rPr>
                      </w:pPr>
                      <w:r>
                        <w:rPr>
                          <w:rFonts w:ascii="Arial"/>
                          <w:b/>
                          <w:sz w:val="28"/>
                        </w:rPr>
                        <w:t>NFERAND1_TYPE:</w:t>
                      </w:r>
                      <w:r>
                        <w:rPr>
                          <w:rFonts w:ascii="Arial"/>
                          <w:b/>
                          <w:spacing w:val="-2"/>
                          <w:sz w:val="28"/>
                        </w:rPr>
                        <w:t xml:space="preserve"> </w:t>
                      </w:r>
                      <w:r>
                        <w:rPr>
                          <w:rFonts w:ascii="Arial"/>
                          <w:b/>
                          <w:spacing w:val="-1"/>
                          <w:sz w:val="28"/>
                        </w:rPr>
                        <w:t>Type</w:t>
                      </w:r>
                      <w:r>
                        <w:rPr>
                          <w:rFonts w:ascii="Arial"/>
                          <w:b/>
                          <w:spacing w:val="-2"/>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6"/>
                          <w:position w:val="13"/>
                          <w:sz w:val="18"/>
                        </w:rPr>
                        <w:t xml:space="preserve"> </w:t>
                      </w:r>
                      <w:r>
                        <w:rPr>
                          <w:rFonts w:ascii="Arial"/>
                          <w:b/>
                          <w:spacing w:val="-1"/>
                          <w:sz w:val="28"/>
                        </w:rPr>
                        <w:t>randomly-selected</w:t>
                      </w:r>
                      <w:r>
                        <w:rPr>
                          <w:rFonts w:ascii="Arial"/>
                          <w:b/>
                          <w:spacing w:val="-2"/>
                          <w:sz w:val="28"/>
                        </w:rPr>
                        <w:t xml:space="preserve"> </w:t>
                      </w:r>
                      <w:r>
                        <w:rPr>
                          <w:rFonts w:ascii="Arial"/>
                          <w:b/>
                          <w:sz w:val="28"/>
                        </w:rPr>
                        <w:t>non-formal</w:t>
                      </w:r>
                      <w:r>
                        <w:rPr>
                          <w:rFonts w:ascii="Arial"/>
                          <w:b/>
                          <w:spacing w:val="37"/>
                          <w:w w:val="99"/>
                          <w:sz w:val="28"/>
                        </w:rPr>
                        <w:t xml:space="preserve"> </w:t>
                      </w:r>
                      <w:r>
                        <w:rPr>
                          <w:rFonts w:ascii="Arial"/>
                          <w:b/>
                          <w:sz w:val="28"/>
                        </w:rPr>
                        <w:t>learning</w:t>
                      </w:r>
                      <w:r>
                        <w:rPr>
                          <w:rFonts w:ascii="Arial"/>
                          <w:b/>
                          <w:spacing w:val="-3"/>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rFonts w:ascii="Times New Roman" w:eastAsia="Times New Roman" w:hAnsi="Times New Roman" w:cs="Times New Roman"/>
          <w:b w:val="0"/>
          <w:bCs w:val="0"/>
          <w:highlight w:val="red"/>
        </w:rPr>
      </w:pPr>
      <w:r w:rsidRPr="003D2378">
        <w:rPr>
          <w:rFonts w:ascii="Times New Roman"/>
          <w:highlight w:val="red"/>
        </w:rPr>
        <w:t>See</w:t>
      </w:r>
      <w:r w:rsidRPr="003D2378">
        <w:rPr>
          <w:rFonts w:ascii="Times New Roman"/>
          <w:spacing w:val="-2"/>
          <w:highlight w:val="red"/>
        </w:rPr>
        <w:t xml:space="preserve"> </w:t>
      </w:r>
      <w:r w:rsidRPr="003D2378">
        <w:rPr>
          <w:rFonts w:ascii="Times New Roman"/>
          <w:highlight w:val="red"/>
        </w:rPr>
        <w:t>the</w:t>
      </w:r>
      <w:r w:rsidRPr="003D2378">
        <w:rPr>
          <w:rFonts w:ascii="Times New Roman"/>
          <w:spacing w:val="-2"/>
          <w:highlight w:val="red"/>
        </w:rPr>
        <w:t xml:space="preserve"> </w:t>
      </w:r>
      <w:r w:rsidRPr="003D2378">
        <w:rPr>
          <w:rFonts w:ascii="Times New Roman"/>
          <w:highlight w:val="red"/>
        </w:rPr>
        <w:t>variable</w:t>
      </w:r>
      <w:r w:rsidRPr="003D2378">
        <w:rPr>
          <w:rFonts w:ascii="Times New Roman"/>
          <w:spacing w:val="-2"/>
          <w:highlight w:val="red"/>
        </w:rPr>
        <w:t xml:space="preserve"> </w:t>
      </w:r>
      <w:r w:rsidRPr="003D2378">
        <w:rPr>
          <w:rFonts w:ascii="Times New Roman"/>
          <w:highlight w:val="red"/>
        </w:rPr>
        <w:t>NFEACTxx_TYPE</w:t>
      </w:r>
    </w:p>
    <w:p w:rsidR="00A7027F" w:rsidRPr="003D2378" w:rsidRDefault="00A7027F">
      <w:pPr>
        <w:spacing w:before="1"/>
        <w:rPr>
          <w:rFonts w:ascii="Times New Roman" w:eastAsia="Times New Roman" w:hAnsi="Times New Roman" w:cs="Times New Roman"/>
          <w:highlight w:val="red"/>
        </w:rPr>
      </w:pPr>
    </w:p>
    <w:p w:rsidR="00A7027F" w:rsidRPr="003D2378" w:rsidRDefault="006F44CB">
      <w:pPr>
        <w:pStyle w:val="a3"/>
        <w:spacing w:before="0" w:line="254" w:lineRule="exact"/>
        <w:ind w:right="217"/>
        <w:rPr>
          <w:highlight w:val="red"/>
        </w:rPr>
      </w:pPr>
      <w:r w:rsidRPr="003D2378">
        <w:rPr>
          <w:highlight w:val="red"/>
        </w:rPr>
        <w:t>In</w:t>
      </w:r>
      <w:r w:rsidRPr="003D2378">
        <w:rPr>
          <w:spacing w:val="22"/>
          <w:highlight w:val="red"/>
        </w:rPr>
        <w:t xml:space="preserve"> </w:t>
      </w:r>
      <w:r w:rsidRPr="003D2378">
        <w:rPr>
          <w:highlight w:val="red"/>
        </w:rPr>
        <w:t>all</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variables</w:t>
      </w:r>
      <w:r w:rsidRPr="003D2378">
        <w:rPr>
          <w:spacing w:val="23"/>
          <w:highlight w:val="red"/>
        </w:rPr>
        <w:t xml:space="preserve"> </w:t>
      </w:r>
      <w:r w:rsidRPr="003D2378">
        <w:rPr>
          <w:highlight w:val="red"/>
        </w:rPr>
        <w:t>concerning</w:t>
      </w:r>
      <w:r w:rsidRPr="003D2378">
        <w:rPr>
          <w:spacing w:val="22"/>
          <w:highlight w:val="red"/>
        </w:rPr>
        <w:t xml:space="preserve"> </w:t>
      </w:r>
      <w:r w:rsidRPr="003D2378">
        <w:rPr>
          <w:highlight w:val="red"/>
        </w:rPr>
        <w:t>the</w:t>
      </w:r>
      <w:r w:rsidRPr="003D2378">
        <w:rPr>
          <w:spacing w:val="23"/>
          <w:highlight w:val="red"/>
        </w:rPr>
        <w:t xml:space="preserve"> </w:t>
      </w:r>
      <w:r w:rsidRPr="003D2378">
        <w:rPr>
          <w:spacing w:val="-1"/>
          <w:highlight w:val="red"/>
        </w:rPr>
        <w:t>randomly-selected</w:t>
      </w:r>
      <w:r w:rsidRPr="003D2378">
        <w:rPr>
          <w:spacing w:val="23"/>
          <w:highlight w:val="red"/>
        </w:rPr>
        <w:t xml:space="preserve"> </w:t>
      </w:r>
      <w:r w:rsidRPr="003D2378">
        <w:rPr>
          <w:highlight w:val="red"/>
        </w:rPr>
        <w:t>activities,</w:t>
      </w:r>
      <w:r w:rsidRPr="003D2378">
        <w:rPr>
          <w:spacing w:val="22"/>
          <w:highlight w:val="red"/>
        </w:rPr>
        <w:t xml:space="preserve"> </w:t>
      </w:r>
      <w:r w:rsidRPr="003D2378">
        <w:rPr>
          <w:highlight w:val="red"/>
        </w:rPr>
        <w:t>the</w:t>
      </w:r>
      <w:r w:rsidRPr="003D2378">
        <w:rPr>
          <w:spacing w:val="23"/>
          <w:highlight w:val="red"/>
        </w:rPr>
        <w:t xml:space="preserve"> </w:t>
      </w:r>
      <w:r w:rsidRPr="003D2378">
        <w:rPr>
          <w:spacing w:val="-1"/>
          <w:highlight w:val="red"/>
        </w:rPr>
        <w:t>terms</w:t>
      </w:r>
      <w:r w:rsidRPr="003D2378">
        <w:rPr>
          <w:spacing w:val="23"/>
          <w:highlight w:val="red"/>
        </w:rPr>
        <w:t xml:space="preserve"> </w:t>
      </w:r>
      <w:proofErr w:type="gramStart"/>
      <w:r w:rsidRPr="003D2378">
        <w:rPr>
          <w:spacing w:val="-1"/>
          <w:highlight w:val="red"/>
        </w:rPr>
        <w:t>'1</w:t>
      </w:r>
      <w:r w:rsidRPr="003D2378">
        <w:rPr>
          <w:spacing w:val="-1"/>
          <w:position w:val="10"/>
          <w:sz w:val="14"/>
          <w:highlight w:val="red"/>
        </w:rPr>
        <w:t>st</w:t>
      </w:r>
      <w:r w:rsidRPr="003D2378">
        <w:rPr>
          <w:position w:val="10"/>
          <w:sz w:val="14"/>
          <w:highlight w:val="red"/>
        </w:rPr>
        <w:t xml:space="preserve"> </w:t>
      </w:r>
      <w:r w:rsidRPr="003D2378">
        <w:rPr>
          <w:spacing w:val="7"/>
          <w:position w:val="10"/>
          <w:sz w:val="14"/>
          <w:highlight w:val="red"/>
        </w:rPr>
        <w:t xml:space="preserve"> </w:t>
      </w:r>
      <w:r w:rsidRPr="003D2378">
        <w:rPr>
          <w:highlight w:val="red"/>
        </w:rPr>
        <w:t>activity'</w:t>
      </w:r>
      <w:proofErr w:type="gramEnd"/>
      <w:r w:rsidRPr="003D2378">
        <w:rPr>
          <w:spacing w:val="22"/>
          <w:highlight w:val="red"/>
        </w:rPr>
        <w:t xml:space="preserve"> </w:t>
      </w:r>
      <w:r w:rsidRPr="003D2378">
        <w:rPr>
          <w:highlight w:val="red"/>
        </w:rPr>
        <w:t>actually</w:t>
      </w:r>
      <w:r w:rsidRPr="003D2378">
        <w:rPr>
          <w:spacing w:val="25"/>
          <w:highlight w:val="red"/>
        </w:rPr>
        <w:t xml:space="preserve"> </w:t>
      </w:r>
      <w:r w:rsidRPr="003D2378">
        <w:rPr>
          <w:highlight w:val="red"/>
        </w:rPr>
        <w:t>stand</w:t>
      </w:r>
      <w:r w:rsidRPr="003D2378">
        <w:rPr>
          <w:spacing w:val="33"/>
          <w:w w:val="99"/>
          <w:highlight w:val="red"/>
        </w:rPr>
        <w:t xml:space="preserve"> </w:t>
      </w:r>
      <w:r w:rsidRPr="003D2378">
        <w:rPr>
          <w:highlight w:val="red"/>
        </w:rPr>
        <w:t>for</w:t>
      </w:r>
      <w:r w:rsidRPr="003D2378">
        <w:rPr>
          <w:spacing w:val="-2"/>
          <w:highlight w:val="red"/>
        </w:rPr>
        <w:t xml:space="preserve"> </w:t>
      </w:r>
      <w:r w:rsidRPr="003D2378">
        <w:rPr>
          <w:spacing w:val="-1"/>
          <w:highlight w:val="red"/>
        </w:rPr>
        <w:t>'1</w:t>
      </w:r>
      <w:r w:rsidRPr="003D2378">
        <w:rPr>
          <w:spacing w:val="-1"/>
          <w:position w:val="10"/>
          <w:sz w:val="14"/>
          <w:highlight w:val="red"/>
        </w:rPr>
        <w:t>st</w:t>
      </w:r>
      <w:r w:rsidRPr="003D2378">
        <w:rPr>
          <w:spacing w:val="19"/>
          <w:position w:val="10"/>
          <w:sz w:val="14"/>
          <w:highlight w:val="red"/>
        </w:rPr>
        <w:t xml:space="preserve"> </w:t>
      </w:r>
      <w:r w:rsidRPr="003D2378">
        <w:rPr>
          <w:highlight w:val="red"/>
        </w:rPr>
        <w:t>randomly-selected'</w:t>
      </w:r>
      <w:r w:rsidRPr="003D2378">
        <w:rPr>
          <w:spacing w:val="-2"/>
          <w:highlight w:val="red"/>
        </w:rPr>
        <w:t xml:space="preserve"> </w:t>
      </w:r>
      <w:r w:rsidRPr="003D2378">
        <w:rPr>
          <w:spacing w:val="-1"/>
          <w:highlight w:val="red"/>
        </w:rPr>
        <w:t xml:space="preserve">activity'. </w:t>
      </w:r>
      <w:r w:rsidRPr="003D2378">
        <w:rPr>
          <w:highlight w:val="red"/>
        </w:rPr>
        <w:t>They</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kept</w:t>
      </w:r>
      <w:r w:rsidRPr="003D2378">
        <w:rPr>
          <w:spacing w:val="-1"/>
          <w:highlight w:val="red"/>
        </w:rPr>
        <w:t xml:space="preserve"> shorter </w:t>
      </w:r>
      <w:r w:rsidRPr="003D2378">
        <w:rPr>
          <w:highlight w:val="red"/>
        </w:rPr>
        <w:t>for</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sake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a</w:t>
      </w:r>
      <w:r w:rsidRPr="003D2378">
        <w:rPr>
          <w:spacing w:val="-1"/>
          <w:highlight w:val="red"/>
        </w:rPr>
        <w:t xml:space="preserve"> non-redundant</w:t>
      </w:r>
      <w:r w:rsidRPr="003D2378">
        <w:rPr>
          <w:spacing w:val="-2"/>
          <w:highlight w:val="red"/>
        </w:rPr>
        <w:t xml:space="preserve"> </w:t>
      </w:r>
      <w:r w:rsidRPr="003D2378">
        <w:rPr>
          <w:spacing w:val="-1"/>
          <w:highlight w:val="red"/>
        </w:rPr>
        <w:t>interviewing.</w:t>
      </w:r>
    </w:p>
    <w:p w:rsidR="00A7027F" w:rsidRPr="003D2378" w:rsidRDefault="00A7027F">
      <w:pPr>
        <w:spacing w:line="254" w:lineRule="exact"/>
        <w:rPr>
          <w:highlight w:val="red"/>
        </w:rPr>
        <w:sectPr w:rsidR="00A7027F" w:rsidRPr="003D2378">
          <w:headerReference w:type="default" r:id="rId159"/>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219B6C4B" wp14:editId="629641A0">
                <wp:extent cx="5904865" cy="236220"/>
                <wp:effectExtent l="9525" t="9525" r="10160" b="11430"/>
                <wp:docPr id="2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939"/>
                              <w:rPr>
                                <w:rFonts w:ascii="Arial" w:eastAsia="Arial" w:hAnsi="Arial" w:cs="Arial"/>
                                <w:sz w:val="28"/>
                                <w:szCs w:val="28"/>
                              </w:rPr>
                            </w:pPr>
                            <w:bookmarkStart w:id="296" w:name="NFEFIELD1:_Field_of_the_1st_non-formal_l"/>
                            <w:bookmarkStart w:id="297" w:name="_bookmark74"/>
                            <w:bookmarkEnd w:id="296"/>
                            <w:bookmarkEnd w:id="297"/>
                            <w:r>
                              <w:rPr>
                                <w:rFonts w:ascii="Arial"/>
                                <w:b/>
                                <w:sz w:val="28"/>
                              </w:rPr>
                              <w:t>NFEFIELD1:</w:t>
                            </w:r>
                            <w:r>
                              <w:rPr>
                                <w:rFonts w:ascii="Arial"/>
                                <w:b/>
                                <w:spacing w:val="-2"/>
                                <w:sz w:val="28"/>
                              </w:rPr>
                              <w:t xml:space="preserve"> </w:t>
                            </w:r>
                            <w:r>
                              <w:rPr>
                                <w:rFonts w:ascii="Arial"/>
                                <w:b/>
                                <w:sz w:val="28"/>
                              </w:rPr>
                              <w:t>Field</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1st</w:t>
                            </w:r>
                            <w:r>
                              <w:rPr>
                                <w:rFonts w:ascii="Arial"/>
                                <w:b/>
                                <w:spacing w:val="-2"/>
                                <w:sz w:val="2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35" o:spid="_x0000_s1099"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AxFEz9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939"/>
                        <w:rPr>
                          <w:rFonts w:ascii="Arial" w:eastAsia="Arial" w:hAnsi="Arial" w:cs="Arial"/>
                          <w:sz w:val="28"/>
                          <w:szCs w:val="28"/>
                        </w:rPr>
                      </w:pPr>
                      <w:bookmarkStart w:id="298" w:name="NFEFIELD1:_Field_of_the_1st_non-formal_l"/>
                      <w:bookmarkStart w:id="299" w:name="_bookmark74"/>
                      <w:bookmarkEnd w:id="298"/>
                      <w:bookmarkEnd w:id="299"/>
                      <w:r>
                        <w:rPr>
                          <w:rFonts w:ascii="Arial"/>
                          <w:b/>
                          <w:sz w:val="28"/>
                        </w:rPr>
                        <w:t>NFEFIELD1:</w:t>
                      </w:r>
                      <w:r>
                        <w:rPr>
                          <w:rFonts w:ascii="Arial"/>
                          <w:b/>
                          <w:spacing w:val="-2"/>
                          <w:sz w:val="28"/>
                        </w:rPr>
                        <w:t xml:space="preserve"> </w:t>
                      </w:r>
                      <w:r>
                        <w:rPr>
                          <w:rFonts w:ascii="Arial"/>
                          <w:b/>
                          <w:sz w:val="28"/>
                        </w:rPr>
                        <w:t>Field</w:t>
                      </w:r>
                      <w:r>
                        <w:rPr>
                          <w:rFonts w:ascii="Arial"/>
                          <w:b/>
                          <w:spacing w:val="-1"/>
                          <w:sz w:val="28"/>
                        </w:rPr>
                        <w:t xml:space="preserve"> </w:t>
                      </w:r>
                      <w:r>
                        <w:rPr>
                          <w:rFonts w:ascii="Arial"/>
                          <w:b/>
                          <w:sz w:val="28"/>
                        </w:rPr>
                        <w:t>of</w:t>
                      </w:r>
                      <w:r>
                        <w:rPr>
                          <w:rFonts w:ascii="Arial"/>
                          <w:b/>
                          <w:spacing w:val="-2"/>
                          <w:sz w:val="28"/>
                        </w:rPr>
                        <w:t xml:space="preserve"> </w:t>
                      </w:r>
                      <w:r>
                        <w:rPr>
                          <w:rFonts w:ascii="Arial"/>
                          <w:b/>
                          <w:sz w:val="28"/>
                        </w:rPr>
                        <w:t>the</w:t>
                      </w:r>
                      <w:r>
                        <w:rPr>
                          <w:rFonts w:ascii="Arial"/>
                          <w:b/>
                          <w:spacing w:val="-1"/>
                          <w:sz w:val="28"/>
                        </w:rPr>
                        <w:t xml:space="preserve"> </w:t>
                      </w:r>
                      <w:r>
                        <w:rPr>
                          <w:rFonts w:ascii="Arial"/>
                          <w:b/>
                          <w:sz w:val="28"/>
                        </w:rPr>
                        <w:t>1st</w:t>
                      </w:r>
                      <w:r>
                        <w:rPr>
                          <w:rFonts w:ascii="Arial"/>
                          <w:b/>
                          <w:spacing w:val="-2"/>
                          <w:sz w:val="2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rPr>
          <w:highlight w:val="red"/>
        </w:rPr>
      </w:pPr>
      <w:r w:rsidRPr="003D2378">
        <w:rPr>
          <w:highlight w:val="red"/>
        </w:rPr>
        <w:t>This</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indicates</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field</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1</w:t>
      </w:r>
      <w:r w:rsidRPr="003D2378">
        <w:rPr>
          <w:spacing w:val="-1"/>
          <w:position w:val="10"/>
          <w:sz w:val="14"/>
          <w:highlight w:val="red"/>
        </w:rPr>
        <w:t>st</w:t>
      </w:r>
      <w:r w:rsidRPr="003D2378">
        <w:rPr>
          <w:spacing w:val="17"/>
          <w:position w:val="10"/>
          <w:sz w:val="14"/>
          <w:highlight w:val="red"/>
        </w:rPr>
        <w:t xml:space="preserve"> </w:t>
      </w:r>
      <w:r w:rsidRPr="003D2378">
        <w:rPr>
          <w:spacing w:val="-1"/>
          <w:highlight w:val="red"/>
        </w:rPr>
        <w:t xml:space="preserve">randomly-selected non-formal </w:t>
      </w:r>
      <w:r w:rsidRPr="003D2378">
        <w:rPr>
          <w:highlight w:val="red"/>
        </w:rPr>
        <w:t>learning</w:t>
      </w:r>
      <w:r w:rsidRPr="003D2378">
        <w:rPr>
          <w:spacing w:val="-2"/>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3"/>
        <w:rPr>
          <w:highlight w:val="red"/>
        </w:rPr>
      </w:pPr>
      <w:r w:rsidRPr="003D2378">
        <w:rPr>
          <w:highlight w:val="red"/>
        </w:rPr>
        <w:t>What</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the field</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1</w:t>
      </w:r>
      <w:r w:rsidRPr="003D2378">
        <w:rPr>
          <w:spacing w:val="-1"/>
          <w:position w:val="10"/>
          <w:sz w:val="14"/>
          <w:highlight w:val="red"/>
        </w:rPr>
        <w:t>st</w:t>
      </w:r>
      <w:r w:rsidRPr="003D2378">
        <w:rPr>
          <w:spacing w:val="18"/>
          <w:position w:val="10"/>
          <w:sz w:val="14"/>
          <w:highlight w:val="red"/>
        </w:rPr>
        <w:t xml:space="preserve"> </w:t>
      </w:r>
      <w:r w:rsidRPr="003D2378">
        <w:rPr>
          <w:spacing w:val="-1"/>
          <w:highlight w:val="red"/>
        </w:rPr>
        <w:t>non-formal</w:t>
      </w:r>
      <w:r w:rsidRPr="003D2378">
        <w:rPr>
          <w:highlight w:val="red"/>
        </w:rPr>
        <w:t xml:space="preserve"> learning</w:t>
      </w:r>
      <w:r w:rsidRPr="003D2378">
        <w:rPr>
          <w:spacing w:val="-1"/>
          <w:highlight w:val="red"/>
        </w:rPr>
        <w:t xml:space="preserve"> </w:t>
      </w:r>
      <w:r w:rsidRPr="003D2378">
        <w:rPr>
          <w:highlight w:val="red"/>
        </w:rPr>
        <w:t>activity?</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385"/>
        <w:gridCol w:w="6326"/>
      </w:tblGrid>
      <w:tr w:rsidR="00A7027F" w:rsidRPr="003D2378">
        <w:trPr>
          <w:trHeight w:hRule="exact" w:val="28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314"/>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00</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Generic</w:t>
            </w:r>
            <w:r w:rsidRPr="003D2378">
              <w:rPr>
                <w:rFonts w:ascii="Times New Roman"/>
                <w:spacing w:val="-3"/>
                <w:highlight w:val="red"/>
              </w:rPr>
              <w:t xml:space="preserve"> </w:t>
            </w:r>
            <w:r w:rsidRPr="003D2378">
              <w:rPr>
                <w:rFonts w:ascii="Times New Roman"/>
                <w:highlight w:val="red"/>
              </w:rPr>
              <w:t>programmes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qualifications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01</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Education</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02</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Arts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humanities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03</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Social</w:t>
            </w:r>
            <w:r w:rsidRPr="003D2378">
              <w:rPr>
                <w:rFonts w:ascii="Times New Roman"/>
                <w:spacing w:val="-2"/>
                <w:highlight w:val="red"/>
              </w:rPr>
              <w:t xml:space="preserve"> </w:t>
            </w:r>
            <w:r w:rsidRPr="003D2378">
              <w:rPr>
                <w:rFonts w:ascii="Times New Roman"/>
                <w:highlight w:val="red"/>
              </w:rPr>
              <w:t>sciences,</w:t>
            </w:r>
            <w:r w:rsidRPr="003D2378">
              <w:rPr>
                <w:rFonts w:ascii="Times New Roman"/>
                <w:spacing w:val="-2"/>
                <w:highlight w:val="red"/>
              </w:rPr>
              <w:t xml:space="preserve"> </w:t>
            </w:r>
            <w:r w:rsidRPr="003D2378">
              <w:rPr>
                <w:rFonts w:ascii="Times New Roman"/>
                <w:highlight w:val="red"/>
              </w:rPr>
              <w:t>journalism</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information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04</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Business,</w:t>
            </w:r>
            <w:r w:rsidRPr="003D2378">
              <w:rPr>
                <w:rFonts w:ascii="Times New Roman"/>
                <w:spacing w:val="-2"/>
                <w:highlight w:val="red"/>
              </w:rPr>
              <w:t xml:space="preserve"> </w:t>
            </w:r>
            <w:r w:rsidRPr="003D2378">
              <w:rPr>
                <w:rFonts w:ascii="Times New Roman"/>
                <w:highlight w:val="red"/>
              </w:rPr>
              <w:t>administration</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law</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05</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Natural</w:t>
            </w:r>
            <w:r w:rsidRPr="003D2378">
              <w:rPr>
                <w:rFonts w:ascii="Times New Roman"/>
                <w:spacing w:val="-2"/>
                <w:highlight w:val="red"/>
              </w:rPr>
              <w:t xml:space="preserve"> </w:t>
            </w:r>
            <w:r w:rsidRPr="003D2378">
              <w:rPr>
                <w:rFonts w:ascii="Times New Roman"/>
                <w:highlight w:val="red"/>
              </w:rPr>
              <w:t>sciences,</w:t>
            </w:r>
            <w:r w:rsidRPr="003D2378">
              <w:rPr>
                <w:rFonts w:ascii="Times New Roman"/>
                <w:spacing w:val="-1"/>
                <w:highlight w:val="red"/>
              </w:rPr>
              <w:t xml:space="preserve"> mathematics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statistics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06</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Information</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spacing w:val="-1"/>
                <w:highlight w:val="red"/>
              </w:rPr>
              <w:t>Communication</w:t>
            </w:r>
            <w:r w:rsidRPr="003D2378">
              <w:rPr>
                <w:rFonts w:ascii="Times New Roman"/>
                <w:spacing w:val="-2"/>
                <w:highlight w:val="red"/>
              </w:rPr>
              <w:t xml:space="preserve"> </w:t>
            </w:r>
            <w:r w:rsidRPr="003D2378">
              <w:rPr>
                <w:rFonts w:ascii="Times New Roman"/>
                <w:spacing w:val="-1"/>
                <w:highlight w:val="red"/>
              </w:rPr>
              <w:t>technologies</w:t>
            </w:r>
            <w:r w:rsidRPr="003D2378">
              <w:rPr>
                <w:rFonts w:ascii="Times New Roman"/>
                <w:spacing w:val="-2"/>
                <w:highlight w:val="red"/>
              </w:rPr>
              <w:t xml:space="preserve"> </w:t>
            </w:r>
            <w:r w:rsidRPr="003D2378">
              <w:rPr>
                <w:rFonts w:ascii="Times New Roman"/>
                <w:highlight w:val="red"/>
              </w:rPr>
              <w:t>(ICTs)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07</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Engineering,</w:t>
            </w:r>
            <w:r w:rsidRPr="003D2378">
              <w:rPr>
                <w:rFonts w:ascii="Times New Roman"/>
                <w:spacing w:val="-5"/>
                <w:highlight w:val="red"/>
              </w:rPr>
              <w:t xml:space="preserve"> </w:t>
            </w:r>
            <w:r w:rsidRPr="003D2378">
              <w:rPr>
                <w:rFonts w:ascii="Times New Roman"/>
                <w:highlight w:val="red"/>
              </w:rPr>
              <w:t>manufacturing</w:t>
            </w:r>
            <w:r w:rsidRPr="003D2378">
              <w:rPr>
                <w:rFonts w:ascii="Times New Roman"/>
                <w:spacing w:val="-3"/>
                <w:highlight w:val="red"/>
              </w:rPr>
              <w:t xml:space="preserve"> </w:t>
            </w:r>
            <w:r w:rsidRPr="003D2378">
              <w:rPr>
                <w:rFonts w:ascii="Times New Roman"/>
                <w:highlight w:val="red"/>
              </w:rPr>
              <w:t>and</w:t>
            </w:r>
            <w:r w:rsidRPr="003D2378">
              <w:rPr>
                <w:rFonts w:ascii="Times New Roman"/>
                <w:spacing w:val="-3"/>
                <w:highlight w:val="red"/>
              </w:rPr>
              <w:t xml:space="preserve"> </w:t>
            </w:r>
            <w:r w:rsidRPr="003D2378">
              <w:rPr>
                <w:rFonts w:ascii="Times New Roman"/>
                <w:spacing w:val="-1"/>
                <w:highlight w:val="red"/>
              </w:rPr>
              <w:t>construction</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08</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Agriculture,</w:t>
            </w:r>
            <w:r w:rsidRPr="003D2378">
              <w:rPr>
                <w:rFonts w:ascii="Times New Roman"/>
                <w:spacing w:val="-1"/>
                <w:highlight w:val="red"/>
              </w:rPr>
              <w:t xml:space="preserve"> </w:t>
            </w:r>
            <w:r w:rsidRPr="003D2378">
              <w:rPr>
                <w:rFonts w:ascii="Times New Roman"/>
                <w:highlight w:val="red"/>
              </w:rPr>
              <w:t>forestries,</w:t>
            </w:r>
            <w:r w:rsidRPr="003D2378">
              <w:rPr>
                <w:rFonts w:ascii="Times New Roman"/>
                <w:spacing w:val="-2"/>
                <w:highlight w:val="red"/>
              </w:rPr>
              <w:t xml:space="preserve"> </w:t>
            </w:r>
            <w:r w:rsidRPr="003D2378">
              <w:rPr>
                <w:rFonts w:ascii="Times New Roman"/>
                <w:highlight w:val="red"/>
              </w:rPr>
              <w:t>fisheries</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veterinary</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09</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Health</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welfare</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Services</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99</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Unknown</w:t>
            </w:r>
          </w:p>
        </w:tc>
      </w:tr>
      <w:tr w:rsidR="00A7027F" w:rsidRPr="003D2378">
        <w:trPr>
          <w:trHeight w:hRule="exact" w:val="299"/>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300"/>
        </w:trPr>
        <w:tc>
          <w:tcPr>
            <w:tcW w:w="13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3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38"/>
        </w:numPr>
        <w:tabs>
          <w:tab w:val="left" w:pos="578"/>
        </w:tabs>
        <w:spacing w:before="124" w:line="230" w:lineRule="auto"/>
        <w:ind w:right="210" w:hanging="2160"/>
        <w:jc w:val="both"/>
        <w:rPr>
          <w:highlight w:val="red"/>
        </w:rPr>
      </w:pPr>
      <w:r w:rsidRPr="003D2378">
        <w:rPr>
          <w:highlight w:val="red"/>
        </w:rPr>
        <w:t>Classification</w:t>
      </w:r>
      <w:r w:rsidRPr="003D2378">
        <w:rPr>
          <w:spacing w:val="-1"/>
          <w:highlight w:val="red"/>
        </w:rPr>
        <w:t xml:space="preserve"> </w:t>
      </w:r>
      <w:r w:rsidRPr="003D2378">
        <w:rPr>
          <w:highlight w:val="red"/>
        </w:rPr>
        <w:t>used</w:t>
      </w:r>
      <w:r w:rsidRPr="003D2378">
        <w:rPr>
          <w:spacing w:val="21"/>
          <w:highlight w:val="red"/>
        </w:rPr>
        <w:t xml:space="preserve"> </w:t>
      </w:r>
      <w:r w:rsidRPr="003D2378">
        <w:rPr>
          <w:highlight w:val="red"/>
        </w:rPr>
        <w:t>Classification</w:t>
      </w:r>
      <w:r w:rsidRPr="003D2378">
        <w:rPr>
          <w:spacing w:val="51"/>
          <w:highlight w:val="red"/>
        </w:rPr>
        <w:t xml:space="preserve"> </w:t>
      </w:r>
      <w:r w:rsidRPr="003D2378">
        <w:rPr>
          <w:highlight w:val="red"/>
        </w:rPr>
        <w:t>of</w:t>
      </w:r>
      <w:r w:rsidRPr="003D2378">
        <w:rPr>
          <w:spacing w:val="51"/>
          <w:highlight w:val="red"/>
        </w:rPr>
        <w:t xml:space="preserve"> </w:t>
      </w:r>
      <w:r w:rsidRPr="003D2378">
        <w:rPr>
          <w:highlight w:val="red"/>
        </w:rPr>
        <w:t>fields</w:t>
      </w:r>
      <w:r w:rsidRPr="003D2378">
        <w:rPr>
          <w:spacing w:val="52"/>
          <w:highlight w:val="red"/>
        </w:rPr>
        <w:t xml:space="preserve"> </w:t>
      </w:r>
      <w:r w:rsidRPr="003D2378">
        <w:rPr>
          <w:highlight w:val="red"/>
        </w:rPr>
        <w:t>of</w:t>
      </w:r>
      <w:r w:rsidRPr="003D2378">
        <w:rPr>
          <w:spacing w:val="51"/>
          <w:highlight w:val="red"/>
        </w:rPr>
        <w:t xml:space="preserve"> </w:t>
      </w:r>
      <w:r w:rsidRPr="003D2378">
        <w:rPr>
          <w:highlight w:val="red"/>
        </w:rPr>
        <w:t>education</w:t>
      </w:r>
      <w:r w:rsidRPr="003D2378">
        <w:rPr>
          <w:spacing w:val="50"/>
          <w:highlight w:val="red"/>
        </w:rPr>
        <w:t xml:space="preserve"> </w:t>
      </w:r>
      <w:r w:rsidRPr="003D2378">
        <w:rPr>
          <w:highlight w:val="red"/>
        </w:rPr>
        <w:t>and</w:t>
      </w:r>
      <w:r w:rsidRPr="003D2378">
        <w:rPr>
          <w:spacing w:val="51"/>
          <w:highlight w:val="red"/>
        </w:rPr>
        <w:t xml:space="preserve"> </w:t>
      </w:r>
      <w:r w:rsidRPr="003D2378">
        <w:rPr>
          <w:highlight w:val="red"/>
        </w:rPr>
        <w:t>training,</w:t>
      </w:r>
      <w:r w:rsidRPr="003D2378">
        <w:rPr>
          <w:spacing w:val="50"/>
          <w:highlight w:val="red"/>
        </w:rPr>
        <w:t xml:space="preserve"> </w:t>
      </w:r>
      <w:r w:rsidRPr="003D2378">
        <w:rPr>
          <w:highlight w:val="red"/>
        </w:rPr>
        <w:t>at</w:t>
      </w:r>
      <w:r w:rsidRPr="003D2378">
        <w:rPr>
          <w:spacing w:val="51"/>
          <w:highlight w:val="red"/>
        </w:rPr>
        <w:t xml:space="preserve"> </w:t>
      </w:r>
      <w:r w:rsidRPr="003D2378">
        <w:rPr>
          <w:highlight w:val="red"/>
        </w:rPr>
        <w:t>level</w:t>
      </w:r>
      <w:r w:rsidRPr="003D2378">
        <w:rPr>
          <w:spacing w:val="51"/>
          <w:highlight w:val="red"/>
        </w:rPr>
        <w:t xml:space="preserve"> </w:t>
      </w:r>
      <w:r w:rsidRPr="003D2378">
        <w:rPr>
          <w:highlight w:val="red"/>
        </w:rPr>
        <w:t>1</w:t>
      </w:r>
      <w:r w:rsidRPr="003D2378">
        <w:rPr>
          <w:spacing w:val="51"/>
          <w:highlight w:val="red"/>
        </w:rPr>
        <w:t xml:space="preserve"> </w:t>
      </w:r>
      <w:r w:rsidRPr="003D2378">
        <w:rPr>
          <w:highlight w:val="red"/>
        </w:rPr>
        <w:t>of</w:t>
      </w:r>
      <w:r w:rsidRPr="003D2378">
        <w:rPr>
          <w:spacing w:val="51"/>
          <w:highlight w:val="red"/>
        </w:rPr>
        <w:t xml:space="preserve"> </w:t>
      </w:r>
      <w:r w:rsidRPr="003D2378">
        <w:rPr>
          <w:highlight w:val="red"/>
        </w:rPr>
        <w:t>the</w:t>
      </w:r>
      <w:r w:rsidRPr="003D2378">
        <w:rPr>
          <w:spacing w:val="22"/>
          <w:w w:val="99"/>
          <w:highlight w:val="red"/>
        </w:rPr>
        <w:t xml:space="preserve"> </w:t>
      </w:r>
      <w:r w:rsidRPr="003D2378">
        <w:rPr>
          <w:highlight w:val="red"/>
        </w:rPr>
        <w:t>classification.</w:t>
      </w:r>
      <w:r w:rsidRPr="003D2378">
        <w:rPr>
          <w:spacing w:val="44"/>
          <w:highlight w:val="red"/>
        </w:rPr>
        <w:t xml:space="preserve"> </w:t>
      </w:r>
      <w:r w:rsidRPr="003D2378">
        <w:rPr>
          <w:spacing w:val="-1"/>
          <w:highlight w:val="red"/>
        </w:rPr>
        <w:t>Subdivisions</w:t>
      </w:r>
      <w:r w:rsidRPr="003D2378">
        <w:rPr>
          <w:spacing w:val="46"/>
          <w:highlight w:val="red"/>
        </w:rPr>
        <w:t xml:space="preserve"> </w:t>
      </w:r>
      <w:r w:rsidRPr="003D2378">
        <w:rPr>
          <w:highlight w:val="red"/>
        </w:rPr>
        <w:t>of</w:t>
      </w:r>
      <w:r w:rsidRPr="003D2378">
        <w:rPr>
          <w:spacing w:val="46"/>
          <w:highlight w:val="red"/>
        </w:rPr>
        <w:t xml:space="preserve"> </w:t>
      </w:r>
      <w:r w:rsidRPr="003D2378">
        <w:rPr>
          <w:highlight w:val="red"/>
        </w:rPr>
        <w:t>the</w:t>
      </w:r>
      <w:r w:rsidRPr="003D2378">
        <w:rPr>
          <w:spacing w:val="45"/>
          <w:highlight w:val="red"/>
        </w:rPr>
        <w:t xml:space="preserve"> </w:t>
      </w:r>
      <w:r w:rsidRPr="003D2378">
        <w:rPr>
          <w:highlight w:val="red"/>
        </w:rPr>
        <w:t>classification</w:t>
      </w:r>
      <w:r w:rsidRPr="003D2378">
        <w:rPr>
          <w:spacing w:val="45"/>
          <w:highlight w:val="red"/>
        </w:rPr>
        <w:t xml:space="preserve"> </w:t>
      </w:r>
      <w:r w:rsidRPr="003D2378">
        <w:rPr>
          <w:highlight w:val="red"/>
        </w:rPr>
        <w:t>of</w:t>
      </w:r>
      <w:r w:rsidRPr="003D2378">
        <w:rPr>
          <w:spacing w:val="46"/>
          <w:highlight w:val="red"/>
        </w:rPr>
        <w:t xml:space="preserve"> </w:t>
      </w:r>
      <w:r w:rsidRPr="003D2378">
        <w:rPr>
          <w:highlight w:val="red"/>
        </w:rPr>
        <w:t>fields</w:t>
      </w:r>
      <w:r w:rsidRPr="003D2378">
        <w:rPr>
          <w:spacing w:val="46"/>
          <w:highlight w:val="red"/>
        </w:rPr>
        <w:t xml:space="preserve"> </w:t>
      </w:r>
      <w:r w:rsidRPr="003D2378">
        <w:rPr>
          <w:highlight w:val="red"/>
        </w:rPr>
        <w:t>of</w:t>
      </w:r>
      <w:r w:rsidRPr="003D2378">
        <w:rPr>
          <w:spacing w:val="45"/>
          <w:highlight w:val="red"/>
        </w:rPr>
        <w:t xml:space="preserve"> </w:t>
      </w:r>
      <w:r w:rsidRPr="003D2378">
        <w:rPr>
          <w:highlight w:val="red"/>
        </w:rPr>
        <w:t>education</w:t>
      </w:r>
      <w:r w:rsidRPr="003D2378">
        <w:rPr>
          <w:spacing w:val="45"/>
          <w:highlight w:val="red"/>
        </w:rPr>
        <w:t xml:space="preserve"> </w:t>
      </w:r>
      <w:r w:rsidRPr="003D2378">
        <w:rPr>
          <w:highlight w:val="red"/>
        </w:rPr>
        <w:t>and</w:t>
      </w:r>
      <w:r w:rsidRPr="003D2378">
        <w:rPr>
          <w:spacing w:val="24"/>
          <w:w w:val="99"/>
          <w:highlight w:val="red"/>
        </w:rPr>
        <w:t xml:space="preserve"> </w:t>
      </w:r>
      <w:r w:rsidRPr="003D2378">
        <w:rPr>
          <w:highlight w:val="red"/>
        </w:rPr>
        <w:t>training</w:t>
      </w:r>
      <w:r w:rsidRPr="003D2378">
        <w:rPr>
          <w:spacing w:val="-1"/>
          <w:highlight w:val="red"/>
        </w:rPr>
        <w:t xml:space="preserve"> </w:t>
      </w:r>
      <w:r w:rsidRPr="003D2378">
        <w:rPr>
          <w:highlight w:val="red"/>
        </w:rPr>
        <w:t>can</w:t>
      </w:r>
      <w:r w:rsidRPr="003D2378">
        <w:rPr>
          <w:spacing w:val="-1"/>
          <w:highlight w:val="red"/>
        </w:rPr>
        <w:t xml:space="preserve"> be</w:t>
      </w:r>
      <w:r w:rsidRPr="003D2378">
        <w:rPr>
          <w:spacing w:val="-2"/>
          <w:highlight w:val="red"/>
        </w:rPr>
        <w:t xml:space="preserve"> </w:t>
      </w:r>
      <w:r w:rsidRPr="003D2378">
        <w:rPr>
          <w:highlight w:val="red"/>
        </w:rPr>
        <w:t>used</w:t>
      </w:r>
      <w:r w:rsidRPr="003D2378">
        <w:rPr>
          <w:spacing w:val="-1"/>
          <w:highlight w:val="red"/>
        </w:rPr>
        <w:t xml:space="preserve"> </w:t>
      </w:r>
      <w:r w:rsidRPr="003D2378">
        <w:rPr>
          <w:highlight w:val="red"/>
        </w:rPr>
        <w:t>on</w:t>
      </w:r>
      <w:r w:rsidRPr="003D2378">
        <w:rPr>
          <w:spacing w:val="-1"/>
          <w:highlight w:val="red"/>
        </w:rPr>
        <w:t xml:space="preserve"> </w:t>
      </w:r>
      <w:r w:rsidRPr="003D2378">
        <w:rPr>
          <w:highlight w:val="red"/>
        </w:rPr>
        <w:t>an</w:t>
      </w:r>
      <w:r w:rsidRPr="003D2378">
        <w:rPr>
          <w:spacing w:val="-2"/>
          <w:highlight w:val="red"/>
        </w:rPr>
        <w:t xml:space="preserve"> </w:t>
      </w:r>
      <w:r w:rsidRPr="003D2378">
        <w:rPr>
          <w:highlight w:val="red"/>
        </w:rPr>
        <w:t>optional</w:t>
      </w:r>
      <w:r w:rsidRPr="003D2378">
        <w:rPr>
          <w:spacing w:val="-2"/>
          <w:highlight w:val="red"/>
        </w:rPr>
        <w:t xml:space="preserve"> </w:t>
      </w:r>
      <w:r w:rsidRPr="003D2378">
        <w:rPr>
          <w:highlight w:val="red"/>
        </w:rPr>
        <w:t>basis.</w:t>
      </w:r>
    </w:p>
    <w:p w:rsidR="00A7027F" w:rsidRPr="003D2378" w:rsidRDefault="006F44CB">
      <w:pPr>
        <w:pStyle w:val="a3"/>
        <w:tabs>
          <w:tab w:val="left" w:pos="3869"/>
          <w:tab w:val="left" w:pos="4451"/>
          <w:tab w:val="left" w:pos="5839"/>
          <w:tab w:val="left" w:pos="6861"/>
          <w:tab w:val="left" w:pos="7308"/>
          <w:tab w:val="left" w:pos="7803"/>
          <w:tab w:val="left" w:pos="8885"/>
        </w:tabs>
        <w:spacing w:before="122"/>
        <w:ind w:left="2377" w:right="212"/>
        <w:rPr>
          <w:highlight w:val="red"/>
        </w:rPr>
      </w:pPr>
      <w:r w:rsidRPr="003D2378">
        <w:rPr>
          <w:highlight w:val="red"/>
        </w:rPr>
        <w:t>The</w:t>
      </w:r>
      <w:r w:rsidRPr="003D2378">
        <w:rPr>
          <w:spacing w:val="52"/>
          <w:highlight w:val="red"/>
        </w:rPr>
        <w:t xml:space="preserve"> </w:t>
      </w:r>
      <w:r w:rsidRPr="003D2378">
        <w:rPr>
          <w:highlight w:val="red"/>
        </w:rPr>
        <w:t>version</w:t>
      </w:r>
      <w:r w:rsidRPr="003D2378">
        <w:rPr>
          <w:spacing w:val="52"/>
          <w:highlight w:val="red"/>
        </w:rPr>
        <w:t xml:space="preserve"> </w:t>
      </w:r>
      <w:r w:rsidRPr="003D2378">
        <w:rPr>
          <w:highlight w:val="red"/>
        </w:rPr>
        <w:t>used</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2016</w:t>
      </w:r>
      <w:r w:rsidRPr="003D2378">
        <w:rPr>
          <w:spacing w:val="52"/>
          <w:highlight w:val="red"/>
        </w:rPr>
        <w:t xml:space="preserve"> </w:t>
      </w:r>
      <w:r w:rsidRPr="003D2378">
        <w:rPr>
          <w:highlight w:val="red"/>
        </w:rPr>
        <w:t>AES</w:t>
      </w:r>
      <w:r w:rsidRPr="003D2378">
        <w:rPr>
          <w:spacing w:val="52"/>
          <w:highlight w:val="red"/>
        </w:rPr>
        <w:t xml:space="preserve"> </w:t>
      </w:r>
      <w:r w:rsidRPr="003D2378">
        <w:rPr>
          <w:highlight w:val="red"/>
        </w:rPr>
        <w:t>is</w:t>
      </w:r>
      <w:r w:rsidRPr="003D2378">
        <w:rPr>
          <w:spacing w:val="52"/>
          <w:highlight w:val="red"/>
        </w:rPr>
        <w:t xml:space="preserve"> </w:t>
      </w:r>
      <w:r w:rsidRPr="003D2378">
        <w:rPr>
          <w:highlight w:val="red"/>
        </w:rPr>
        <w:t>the</w:t>
      </w:r>
      <w:r w:rsidRPr="003D2378">
        <w:rPr>
          <w:spacing w:val="52"/>
          <w:highlight w:val="red"/>
        </w:rPr>
        <w:t xml:space="preserve"> </w:t>
      </w:r>
      <w:r w:rsidRPr="003D2378">
        <w:rPr>
          <w:highlight w:val="red"/>
        </w:rPr>
        <w:t>2013</w:t>
      </w:r>
      <w:r w:rsidRPr="003D2378">
        <w:rPr>
          <w:spacing w:val="53"/>
          <w:highlight w:val="red"/>
        </w:rPr>
        <w:t xml:space="preserve"> </w:t>
      </w:r>
      <w:r w:rsidRPr="003D2378">
        <w:rPr>
          <w:highlight w:val="red"/>
        </w:rPr>
        <w:t>ISCED</w:t>
      </w:r>
      <w:r w:rsidRPr="003D2378">
        <w:rPr>
          <w:spacing w:val="52"/>
          <w:highlight w:val="red"/>
        </w:rPr>
        <w:t xml:space="preserve"> </w:t>
      </w:r>
      <w:r w:rsidRPr="003D2378">
        <w:rPr>
          <w:highlight w:val="red"/>
        </w:rPr>
        <w:t>Fields</w:t>
      </w:r>
      <w:r w:rsidRPr="003D2378">
        <w:rPr>
          <w:spacing w:val="52"/>
          <w:highlight w:val="red"/>
        </w:rPr>
        <w:t xml:space="preserve"> </w:t>
      </w:r>
      <w:r w:rsidRPr="003D2378">
        <w:rPr>
          <w:highlight w:val="red"/>
        </w:rPr>
        <w:t>of</w:t>
      </w:r>
      <w:r w:rsidRPr="003D2378">
        <w:rPr>
          <w:spacing w:val="52"/>
          <w:highlight w:val="red"/>
        </w:rPr>
        <w:t xml:space="preserve"> </w:t>
      </w:r>
      <w:r w:rsidRPr="003D2378">
        <w:rPr>
          <w:highlight w:val="red"/>
        </w:rPr>
        <w:t>Education</w:t>
      </w:r>
      <w:r w:rsidRPr="003D2378">
        <w:rPr>
          <w:spacing w:val="22"/>
          <w:w w:val="99"/>
          <w:highlight w:val="red"/>
        </w:rPr>
        <w:t xml:space="preserve"> </w:t>
      </w:r>
      <w:r w:rsidRPr="003D2378">
        <w:rPr>
          <w:w w:val="95"/>
          <w:highlight w:val="red"/>
        </w:rPr>
        <w:t>Classification.</w:t>
      </w:r>
      <w:r w:rsidRPr="003D2378">
        <w:rPr>
          <w:w w:val="95"/>
          <w:highlight w:val="red"/>
        </w:rPr>
        <w:tab/>
        <w:t>Full</w:t>
      </w:r>
      <w:r w:rsidRPr="003D2378">
        <w:rPr>
          <w:w w:val="95"/>
          <w:highlight w:val="red"/>
        </w:rPr>
        <w:tab/>
        <w:t>classification</w:t>
      </w:r>
      <w:r w:rsidRPr="003D2378">
        <w:rPr>
          <w:w w:val="95"/>
          <w:highlight w:val="red"/>
        </w:rPr>
        <w:tab/>
        <w:t>available</w:t>
      </w:r>
      <w:r w:rsidRPr="003D2378">
        <w:rPr>
          <w:w w:val="95"/>
          <w:highlight w:val="red"/>
        </w:rPr>
        <w:tab/>
        <w:t>on</w:t>
      </w:r>
      <w:r w:rsidRPr="003D2378">
        <w:rPr>
          <w:w w:val="95"/>
          <w:highlight w:val="red"/>
        </w:rPr>
        <w:tab/>
        <w:t>the</w:t>
      </w:r>
      <w:r w:rsidRPr="003D2378">
        <w:rPr>
          <w:w w:val="95"/>
          <w:highlight w:val="red"/>
        </w:rPr>
        <w:tab/>
        <w:t>following</w:t>
      </w:r>
      <w:r w:rsidRPr="003D2378">
        <w:rPr>
          <w:w w:val="95"/>
          <w:highlight w:val="red"/>
        </w:rPr>
        <w:tab/>
      </w:r>
      <w:r w:rsidRPr="003D2378">
        <w:rPr>
          <w:highlight w:val="red"/>
        </w:rPr>
        <w:t>link:</w:t>
      </w:r>
      <w:r w:rsidRPr="003D2378">
        <w:rPr>
          <w:w w:val="99"/>
          <w:highlight w:val="red"/>
        </w:rPr>
        <w:t xml:space="preserve"> </w:t>
      </w:r>
      <w:r w:rsidRPr="003D2378">
        <w:rPr>
          <w:color w:val="0000FF"/>
          <w:w w:val="99"/>
          <w:highlight w:val="red"/>
        </w:rPr>
        <w:t xml:space="preserve"> </w:t>
      </w:r>
      <w:hyperlink r:id="rId160">
        <w:r w:rsidRPr="003D2378">
          <w:rPr>
            <w:color w:val="0000FF"/>
            <w:spacing w:val="-1"/>
            <w:highlight w:val="red"/>
            <w:u w:val="single" w:color="0000FF"/>
          </w:rPr>
          <w:t>http://www.uis.unesco.org/Education/Documents/isced-fields-of-education-</w:t>
        </w:r>
      </w:hyperlink>
      <w:r w:rsidRPr="003D2378">
        <w:rPr>
          <w:color w:val="0000FF"/>
          <w:w w:val="99"/>
          <w:highlight w:val="red"/>
        </w:rPr>
        <w:t xml:space="preserve"> </w:t>
      </w:r>
      <w:hyperlink r:id="rId161">
        <w:r w:rsidRPr="003D2378">
          <w:rPr>
            <w:color w:val="0000FF"/>
            <w:w w:val="99"/>
            <w:highlight w:val="red"/>
          </w:rPr>
          <w:t xml:space="preserve">  </w:t>
        </w:r>
        <w:r w:rsidRPr="003D2378">
          <w:rPr>
            <w:color w:val="0000FF"/>
            <w:spacing w:val="-1"/>
            <w:highlight w:val="red"/>
            <w:u w:val="single" w:color="0000FF"/>
          </w:rPr>
          <w:t>training-2013.pdf</w:t>
        </w:r>
      </w:hyperlink>
    </w:p>
    <w:p w:rsidR="00A7027F" w:rsidRPr="003D2378" w:rsidRDefault="006F44CB">
      <w:pPr>
        <w:pStyle w:val="a3"/>
        <w:numPr>
          <w:ilvl w:val="0"/>
          <w:numId w:val="38"/>
        </w:numPr>
        <w:tabs>
          <w:tab w:val="left" w:pos="578"/>
        </w:tabs>
        <w:spacing w:before="119"/>
        <w:ind w:left="577"/>
        <w:rPr>
          <w:highlight w:val="red"/>
        </w:rPr>
      </w:pPr>
      <w:r w:rsidRPr="003D2378">
        <w:rPr>
          <w:highlight w:val="red"/>
        </w:rPr>
        <w:t>Definition</w:t>
      </w:r>
    </w:p>
    <w:p w:rsidR="00A7027F" w:rsidRPr="003D2378" w:rsidRDefault="006F44CB">
      <w:pPr>
        <w:pStyle w:val="a3"/>
        <w:numPr>
          <w:ilvl w:val="0"/>
          <w:numId w:val="38"/>
        </w:numPr>
        <w:tabs>
          <w:tab w:val="left" w:pos="578"/>
          <w:tab w:val="left" w:pos="2377"/>
        </w:tabs>
        <w:spacing w:before="104"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7"/>
          <w:highlight w:val="red"/>
        </w:rPr>
        <w:t xml:space="preserve"> </w:t>
      </w:r>
      <w:r w:rsidRPr="003D2378">
        <w:rPr>
          <w:highlight w:val="red"/>
        </w:rPr>
        <w:t>respondents</w:t>
      </w:r>
      <w:r w:rsidRPr="003D2378">
        <w:rPr>
          <w:spacing w:val="18"/>
          <w:highlight w:val="red"/>
        </w:rPr>
        <w:t xml:space="preserve"> </w:t>
      </w:r>
      <w:r w:rsidRPr="003D2378">
        <w:rPr>
          <w:highlight w:val="red"/>
        </w:rPr>
        <w:t>who</w:t>
      </w:r>
      <w:r w:rsidRPr="003D2378">
        <w:rPr>
          <w:spacing w:val="18"/>
          <w:highlight w:val="red"/>
        </w:rPr>
        <w:t xml:space="preserve"> </w:t>
      </w:r>
      <w:r w:rsidRPr="003D2378">
        <w:rPr>
          <w:spacing w:val="-1"/>
          <w:highlight w:val="red"/>
        </w:rPr>
        <w:t>participated</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7"/>
          <w:highlight w:val="red"/>
        </w:rPr>
        <w:t xml:space="preserve"> </w:t>
      </w:r>
      <w:r w:rsidRPr="003D2378">
        <w:rPr>
          <w:highlight w:val="red"/>
        </w:rPr>
        <w:t>least</w:t>
      </w:r>
      <w:r w:rsidRPr="003D2378">
        <w:rPr>
          <w:spacing w:val="18"/>
          <w:highlight w:val="red"/>
        </w:rPr>
        <w:t xml:space="preserve"> </w:t>
      </w:r>
      <w:r w:rsidRPr="003D2378">
        <w:rPr>
          <w:highlight w:val="red"/>
        </w:rPr>
        <w:t>one</w:t>
      </w:r>
      <w:r w:rsidRPr="003D2378">
        <w:rPr>
          <w:spacing w:val="18"/>
          <w:highlight w:val="red"/>
        </w:rPr>
        <w:t xml:space="preserve"> </w:t>
      </w:r>
      <w:r w:rsidRPr="003D2378">
        <w:rPr>
          <w:highlight w:val="red"/>
        </w:rPr>
        <w:t>non-formal</w:t>
      </w:r>
      <w:r w:rsidRPr="003D2378">
        <w:rPr>
          <w:spacing w:val="17"/>
          <w:highlight w:val="red"/>
        </w:rPr>
        <w:t xml:space="preserve"> </w:t>
      </w:r>
      <w:r w:rsidRPr="003D2378">
        <w:rPr>
          <w:highlight w:val="red"/>
        </w:rPr>
        <w:t>learning</w:t>
      </w:r>
      <w:r w:rsidRPr="003D2378">
        <w:rPr>
          <w:spacing w:val="18"/>
          <w:highlight w:val="red"/>
        </w:rPr>
        <w:t xml:space="preserve"> </w:t>
      </w:r>
      <w:r w:rsidRPr="003D2378">
        <w:rPr>
          <w:spacing w:val="-1"/>
          <w:highlight w:val="red"/>
        </w:rPr>
        <w:t>activity</w:t>
      </w:r>
      <w:r w:rsidRPr="003D2378">
        <w:rPr>
          <w:spacing w:val="36"/>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 xml:space="preserve">(NFENUM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38"/>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8"/>
        </w:numPr>
        <w:tabs>
          <w:tab w:val="left" w:pos="578"/>
          <w:tab w:val="left" w:pos="2376"/>
        </w:tabs>
        <w:spacing w:before="76"/>
        <w:ind w:left="577"/>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field</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1</w:t>
      </w:r>
      <w:r w:rsidRPr="003D2378">
        <w:rPr>
          <w:spacing w:val="-1"/>
          <w:position w:val="10"/>
          <w:sz w:val="14"/>
          <w:highlight w:val="red"/>
        </w:rPr>
        <w:t>st</w:t>
      </w:r>
      <w:r w:rsidRPr="003D2378">
        <w:rPr>
          <w:spacing w:val="19"/>
          <w:position w:val="10"/>
          <w:sz w:val="14"/>
          <w:highlight w:val="red"/>
        </w:rPr>
        <w:t xml:space="preserve"> </w:t>
      </w:r>
      <w:r w:rsidRPr="003D2378">
        <w:rPr>
          <w:spacing w:val="-1"/>
          <w:highlight w:val="red"/>
        </w:rPr>
        <w:t>randomly-selected non-formal</w:t>
      </w:r>
      <w:r w:rsidRPr="003D2378">
        <w:rPr>
          <w:spacing w:val="-2"/>
          <w:highlight w:val="red"/>
        </w:rPr>
        <w:t xml:space="preserve"> </w:t>
      </w:r>
      <w:r w:rsidRPr="003D2378">
        <w:rPr>
          <w:highlight w:val="red"/>
        </w:rPr>
        <w:t>learning</w:t>
      </w:r>
      <w:r w:rsidRPr="003D2378">
        <w:rPr>
          <w:spacing w:val="-1"/>
          <w:highlight w:val="red"/>
        </w:rPr>
        <w:t xml:space="preserve"> activity</w:t>
      </w:r>
    </w:p>
    <w:p w:rsidR="00A7027F" w:rsidRPr="003D2378" w:rsidRDefault="006F44CB">
      <w:pPr>
        <w:pStyle w:val="a3"/>
        <w:numPr>
          <w:ilvl w:val="0"/>
          <w:numId w:val="38"/>
        </w:numPr>
        <w:tabs>
          <w:tab w:val="left" w:pos="578"/>
          <w:tab w:val="left" w:pos="2377"/>
        </w:tabs>
        <w:spacing w:before="100"/>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highlight w:val="red"/>
        </w:rPr>
        <w:sectPr w:rsidR="00A7027F" w:rsidRPr="003D2378">
          <w:headerReference w:type="default" r:id="rId162"/>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ight="118"/>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ight="118"/>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right="118"/>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right="118"/>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63"/>
          <w:pgSz w:w="11910" w:h="16840"/>
          <w:pgMar w:top="0" w:right="168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396082CC" wp14:editId="4686A69F">
                <wp:extent cx="5904865" cy="236220"/>
                <wp:effectExtent l="9525" t="9525" r="10160" b="11430"/>
                <wp:docPr id="2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line="347" w:lineRule="exact"/>
                              <w:ind w:left="175"/>
                              <w:rPr>
                                <w:rFonts w:ascii="Arial" w:eastAsia="Arial" w:hAnsi="Arial" w:cs="Arial"/>
                                <w:sz w:val="28"/>
                                <w:szCs w:val="28"/>
                              </w:rPr>
                            </w:pPr>
                            <w:bookmarkStart w:id="300" w:name="NFEDIST1:_Distance_learning_for_the_1st_"/>
                            <w:bookmarkStart w:id="301" w:name="_bookmark75"/>
                            <w:bookmarkEnd w:id="300"/>
                            <w:bookmarkEnd w:id="301"/>
                            <w:r>
                              <w:rPr>
                                <w:rFonts w:ascii="Arial"/>
                                <w:b/>
                                <w:sz w:val="28"/>
                              </w:rPr>
                              <w:t>NFEDIST1:</w:t>
                            </w:r>
                            <w:r>
                              <w:rPr>
                                <w:rFonts w:ascii="Arial"/>
                                <w:b/>
                                <w:spacing w:val="-2"/>
                                <w:sz w:val="28"/>
                              </w:rPr>
                              <w:t xml:space="preserve"> </w:t>
                            </w:r>
                            <w:r>
                              <w:rPr>
                                <w:rFonts w:ascii="Arial"/>
                                <w:b/>
                                <w:spacing w:val="-1"/>
                                <w:sz w:val="28"/>
                              </w:rPr>
                              <w:t xml:space="preserve">Distance </w:t>
                            </w:r>
                            <w:r>
                              <w:rPr>
                                <w:rFonts w:ascii="Arial"/>
                                <w:b/>
                                <w:sz w:val="28"/>
                              </w:rPr>
                              <w:t>learning</w:t>
                            </w:r>
                            <w:r>
                              <w:rPr>
                                <w:rFonts w:ascii="Arial"/>
                                <w:b/>
                                <w:spacing w:val="-2"/>
                                <w:sz w:val="28"/>
                              </w:rPr>
                              <w:t xml:space="preserve"> </w:t>
                            </w:r>
                            <w:r>
                              <w:rPr>
                                <w:rFonts w:ascii="Arial"/>
                                <w:b/>
                                <w:sz w:val="28"/>
                              </w:rPr>
                              <w:t>for</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34" o:spid="_x0000_s1100"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MROrJm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line="347" w:lineRule="exact"/>
                        <w:ind w:left="175"/>
                        <w:rPr>
                          <w:rFonts w:ascii="Arial" w:eastAsia="Arial" w:hAnsi="Arial" w:cs="Arial"/>
                          <w:sz w:val="28"/>
                          <w:szCs w:val="28"/>
                        </w:rPr>
                      </w:pPr>
                      <w:bookmarkStart w:id="302" w:name="NFEDIST1:_Distance_learning_for_the_1st_"/>
                      <w:bookmarkStart w:id="303" w:name="_bookmark75"/>
                      <w:bookmarkEnd w:id="302"/>
                      <w:bookmarkEnd w:id="303"/>
                      <w:r>
                        <w:rPr>
                          <w:rFonts w:ascii="Arial"/>
                          <w:b/>
                          <w:sz w:val="28"/>
                        </w:rPr>
                        <w:t>NFEDIST1:</w:t>
                      </w:r>
                      <w:r>
                        <w:rPr>
                          <w:rFonts w:ascii="Arial"/>
                          <w:b/>
                          <w:spacing w:val="-2"/>
                          <w:sz w:val="28"/>
                        </w:rPr>
                        <w:t xml:space="preserve"> </w:t>
                      </w:r>
                      <w:r>
                        <w:rPr>
                          <w:rFonts w:ascii="Arial"/>
                          <w:b/>
                          <w:spacing w:val="-1"/>
                          <w:sz w:val="28"/>
                        </w:rPr>
                        <w:t xml:space="preserve">Distance </w:t>
                      </w:r>
                      <w:r>
                        <w:rPr>
                          <w:rFonts w:ascii="Arial"/>
                          <w:b/>
                          <w:sz w:val="28"/>
                        </w:rPr>
                        <w:t>learning</w:t>
                      </w:r>
                      <w:r>
                        <w:rPr>
                          <w:rFonts w:ascii="Arial"/>
                          <w:b/>
                          <w:spacing w:val="-2"/>
                          <w:sz w:val="28"/>
                        </w:rPr>
                        <w:t xml:space="preserve"> </w:t>
                      </w:r>
                      <w:r>
                        <w:rPr>
                          <w:rFonts w:ascii="Arial"/>
                          <w:b/>
                          <w:sz w:val="28"/>
                        </w:rPr>
                        <w:t>for</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rPr>
          <w:highlight w:val="red"/>
        </w:rPr>
      </w:pPr>
      <w:r w:rsidRPr="003D2378">
        <w:rPr>
          <w:highlight w:val="red"/>
        </w:rPr>
        <w:t>This</w:t>
      </w:r>
      <w:r w:rsidRPr="003D2378">
        <w:rPr>
          <w:spacing w:val="17"/>
          <w:highlight w:val="red"/>
        </w:rPr>
        <w:t xml:space="preserve"> </w:t>
      </w:r>
      <w:r w:rsidRPr="003D2378">
        <w:rPr>
          <w:highlight w:val="red"/>
        </w:rPr>
        <w:t>variable</w:t>
      </w:r>
      <w:r w:rsidRPr="003D2378">
        <w:rPr>
          <w:spacing w:val="18"/>
          <w:highlight w:val="red"/>
        </w:rPr>
        <w:t xml:space="preserve"> </w:t>
      </w:r>
      <w:r w:rsidRPr="003D2378">
        <w:rPr>
          <w:highlight w:val="red"/>
        </w:rPr>
        <w:t>indicates</w:t>
      </w:r>
      <w:r w:rsidRPr="003D2378">
        <w:rPr>
          <w:spacing w:val="17"/>
          <w:highlight w:val="red"/>
        </w:rPr>
        <w:t xml:space="preserve"> </w:t>
      </w:r>
      <w:r w:rsidRPr="003D2378">
        <w:rPr>
          <w:highlight w:val="red"/>
        </w:rPr>
        <w:t>whether</w:t>
      </w:r>
      <w:r w:rsidRPr="003D2378">
        <w:rPr>
          <w:spacing w:val="19"/>
          <w:highlight w:val="red"/>
        </w:rPr>
        <w:t xml:space="preserve"> </w:t>
      </w:r>
      <w:r w:rsidRPr="003D2378">
        <w:rPr>
          <w:highlight w:val="red"/>
        </w:rPr>
        <w:t>the</w:t>
      </w:r>
      <w:r w:rsidRPr="003D2378">
        <w:rPr>
          <w:spacing w:val="17"/>
          <w:highlight w:val="red"/>
        </w:rPr>
        <w:t xml:space="preserve"> </w:t>
      </w:r>
      <w:proofErr w:type="gramStart"/>
      <w:r w:rsidRPr="003D2378">
        <w:rPr>
          <w:spacing w:val="-1"/>
          <w:highlight w:val="red"/>
        </w:rPr>
        <w:t>1</w:t>
      </w:r>
      <w:r w:rsidRPr="003D2378">
        <w:rPr>
          <w:spacing w:val="-1"/>
          <w:position w:val="10"/>
          <w:sz w:val="14"/>
          <w:highlight w:val="red"/>
        </w:rPr>
        <w:t>st</w:t>
      </w:r>
      <w:r w:rsidRPr="003D2378">
        <w:rPr>
          <w:position w:val="10"/>
          <w:sz w:val="14"/>
          <w:highlight w:val="red"/>
        </w:rPr>
        <w:t xml:space="preserve"> </w:t>
      </w:r>
      <w:r w:rsidRPr="003D2378">
        <w:rPr>
          <w:spacing w:val="4"/>
          <w:position w:val="10"/>
          <w:sz w:val="14"/>
          <w:highlight w:val="red"/>
        </w:rPr>
        <w:t xml:space="preserve"> </w:t>
      </w:r>
      <w:r w:rsidRPr="003D2378">
        <w:rPr>
          <w:spacing w:val="-1"/>
          <w:highlight w:val="red"/>
        </w:rPr>
        <w:t>randomly</w:t>
      </w:r>
      <w:proofErr w:type="gramEnd"/>
      <w:r w:rsidRPr="003D2378">
        <w:rPr>
          <w:spacing w:val="-1"/>
          <w:highlight w:val="red"/>
        </w:rPr>
        <w:t>-selected</w:t>
      </w:r>
      <w:r w:rsidRPr="003D2378">
        <w:rPr>
          <w:spacing w:val="17"/>
          <w:highlight w:val="red"/>
        </w:rPr>
        <w:t xml:space="preserve"> </w:t>
      </w:r>
      <w:r w:rsidRPr="003D2378">
        <w:rPr>
          <w:spacing w:val="-1"/>
          <w:highlight w:val="red"/>
        </w:rPr>
        <w:t>non-formal</w:t>
      </w:r>
      <w:r w:rsidRPr="003D2378">
        <w:rPr>
          <w:spacing w:val="18"/>
          <w:highlight w:val="red"/>
        </w:rPr>
        <w:t xml:space="preserve"> </w:t>
      </w:r>
      <w:r w:rsidRPr="003D2378">
        <w:rPr>
          <w:highlight w:val="red"/>
        </w:rPr>
        <w:t>learning</w:t>
      </w:r>
      <w:r w:rsidRPr="003D2378">
        <w:rPr>
          <w:spacing w:val="18"/>
          <w:highlight w:val="red"/>
        </w:rPr>
        <w:t xml:space="preserve"> </w:t>
      </w:r>
      <w:r w:rsidRPr="003D2378">
        <w:rPr>
          <w:highlight w:val="red"/>
        </w:rPr>
        <w:t>activity</w:t>
      </w:r>
      <w:r w:rsidRPr="003D2378">
        <w:rPr>
          <w:spacing w:val="19"/>
          <w:highlight w:val="red"/>
        </w:rPr>
        <w:t xml:space="preserve"> </w:t>
      </w:r>
      <w:r w:rsidRPr="003D2378">
        <w:rPr>
          <w:highlight w:val="red"/>
        </w:rPr>
        <w:t>was</w:t>
      </w:r>
      <w:r w:rsidRPr="003D2378">
        <w:rPr>
          <w:spacing w:val="18"/>
          <w:highlight w:val="red"/>
        </w:rPr>
        <w:t xml:space="preserve"> </w:t>
      </w:r>
      <w:r w:rsidRPr="003D2378">
        <w:rPr>
          <w:highlight w:val="red"/>
        </w:rPr>
        <w:t>organised</w:t>
      </w:r>
      <w:r w:rsidRPr="003D2378">
        <w:rPr>
          <w:spacing w:val="45"/>
          <w:w w:val="99"/>
          <w:highlight w:val="red"/>
        </w:rPr>
        <w:t xml:space="preserve"> </w:t>
      </w:r>
      <w:r w:rsidRPr="003D2378">
        <w:rPr>
          <w:highlight w:val="red"/>
        </w:rPr>
        <w:t>mainly</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distance</w:t>
      </w:r>
      <w:r w:rsidRPr="003D2378">
        <w:rPr>
          <w:spacing w:val="-2"/>
          <w:highlight w:val="red"/>
        </w:rPr>
        <w:t xml:space="preserve"> </w:t>
      </w:r>
      <w:r w:rsidRPr="003D2378">
        <w:rPr>
          <w:highlight w:val="red"/>
        </w:rPr>
        <w:t>learning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2"/>
        <w:rPr>
          <w:highlight w:val="red"/>
        </w:rPr>
      </w:pPr>
      <w:r w:rsidRPr="003D2378">
        <w:rPr>
          <w:highlight w:val="red"/>
        </w:rPr>
        <w:t>Was</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1</w:t>
      </w:r>
      <w:r w:rsidRPr="003D2378">
        <w:rPr>
          <w:position w:val="10"/>
          <w:sz w:val="14"/>
          <w:highlight w:val="red"/>
        </w:rPr>
        <w:t>st</w:t>
      </w:r>
      <w:r w:rsidRPr="003D2378">
        <w:rPr>
          <w:spacing w:val="18"/>
          <w:position w:val="10"/>
          <w:sz w:val="14"/>
          <w:highlight w:val="red"/>
        </w:rPr>
        <w:t xml:space="preserve"> </w:t>
      </w:r>
      <w:r w:rsidRPr="003D2378">
        <w:rPr>
          <w:spacing w:val="-1"/>
          <w:highlight w:val="red"/>
        </w:rPr>
        <w:t xml:space="preserve">non-formal </w:t>
      </w:r>
      <w:r w:rsidRPr="003D2378">
        <w:rPr>
          <w:highlight w:val="red"/>
        </w:rPr>
        <w:t>learning</w:t>
      </w:r>
      <w:r w:rsidRPr="003D2378">
        <w:rPr>
          <w:spacing w:val="-2"/>
          <w:highlight w:val="red"/>
        </w:rPr>
        <w:t xml:space="preserve"> </w:t>
      </w:r>
      <w:r w:rsidRPr="003D2378">
        <w:rPr>
          <w:spacing w:val="-1"/>
          <w:highlight w:val="red"/>
        </w:rPr>
        <w:t xml:space="preserve">activity </w:t>
      </w:r>
      <w:r w:rsidRPr="003D2378">
        <w:rPr>
          <w:highlight w:val="red"/>
        </w:rPr>
        <w:t>organised</w:t>
      </w:r>
      <w:r w:rsidRPr="003D2378">
        <w:rPr>
          <w:spacing w:val="-1"/>
          <w:highlight w:val="red"/>
        </w:rPr>
        <w:t xml:space="preserve"> </w:t>
      </w:r>
      <w:r w:rsidRPr="003D2378">
        <w:rPr>
          <w:highlight w:val="red"/>
        </w:rPr>
        <w:t>mainly</w:t>
      </w:r>
      <w:r w:rsidRPr="003D2378">
        <w:rPr>
          <w:spacing w:val="-1"/>
          <w:highlight w:val="red"/>
        </w:rPr>
        <w:t xml:space="preserve"> </w:t>
      </w:r>
      <w:r w:rsidRPr="003D2378">
        <w:rPr>
          <w:highlight w:val="red"/>
        </w:rPr>
        <w:t>as</w:t>
      </w:r>
      <w:r w:rsidRPr="003D2378">
        <w:rPr>
          <w:spacing w:val="-2"/>
          <w:highlight w:val="red"/>
        </w:rPr>
        <w:t xml:space="preserve"> </w:t>
      </w:r>
      <w:r w:rsidRPr="003D2378">
        <w:rPr>
          <w:highlight w:val="red"/>
        </w:rPr>
        <w:t>distance</w:t>
      </w:r>
      <w:r w:rsidRPr="003D2378">
        <w:rPr>
          <w:spacing w:val="-1"/>
          <w:highlight w:val="red"/>
        </w:rPr>
        <w:t xml:space="preserve"> </w:t>
      </w:r>
      <w:r w:rsidRPr="003D2378">
        <w:rPr>
          <w:highlight w:val="red"/>
        </w:rPr>
        <w:t>learning?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37"/>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37"/>
        </w:numPr>
        <w:tabs>
          <w:tab w:val="left" w:pos="578"/>
          <w:tab w:val="left" w:pos="2377"/>
        </w:tabs>
        <w:spacing w:before="181" w:line="254" w:lineRule="exact"/>
        <w:ind w:right="212"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7"/>
          <w:highlight w:val="red"/>
        </w:rPr>
        <w:t xml:space="preserve"> </w:t>
      </w:r>
      <w:r w:rsidRPr="003D2378">
        <w:rPr>
          <w:highlight w:val="red"/>
        </w:rPr>
        <w:t>respondents</w:t>
      </w:r>
      <w:r w:rsidRPr="003D2378">
        <w:rPr>
          <w:spacing w:val="18"/>
          <w:highlight w:val="red"/>
        </w:rPr>
        <w:t xml:space="preserve"> </w:t>
      </w:r>
      <w:r w:rsidRPr="003D2378">
        <w:rPr>
          <w:highlight w:val="red"/>
        </w:rPr>
        <w:t>who</w:t>
      </w:r>
      <w:r w:rsidRPr="003D2378">
        <w:rPr>
          <w:spacing w:val="18"/>
          <w:highlight w:val="red"/>
        </w:rPr>
        <w:t xml:space="preserve"> </w:t>
      </w:r>
      <w:r w:rsidRPr="003D2378">
        <w:rPr>
          <w:spacing w:val="-1"/>
          <w:highlight w:val="red"/>
        </w:rPr>
        <w:t>participated</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at</w:t>
      </w:r>
      <w:r w:rsidRPr="003D2378">
        <w:rPr>
          <w:spacing w:val="17"/>
          <w:highlight w:val="red"/>
        </w:rPr>
        <w:t xml:space="preserve"> </w:t>
      </w:r>
      <w:r w:rsidRPr="003D2378">
        <w:rPr>
          <w:highlight w:val="red"/>
        </w:rPr>
        <w:t>least</w:t>
      </w:r>
      <w:r w:rsidRPr="003D2378">
        <w:rPr>
          <w:spacing w:val="18"/>
          <w:highlight w:val="red"/>
        </w:rPr>
        <w:t xml:space="preserve"> </w:t>
      </w:r>
      <w:r w:rsidRPr="003D2378">
        <w:rPr>
          <w:highlight w:val="red"/>
        </w:rPr>
        <w:t>one</w:t>
      </w:r>
      <w:r w:rsidRPr="003D2378">
        <w:rPr>
          <w:spacing w:val="18"/>
          <w:highlight w:val="red"/>
        </w:rPr>
        <w:t xml:space="preserve"> </w:t>
      </w:r>
      <w:r w:rsidRPr="003D2378">
        <w:rPr>
          <w:highlight w:val="red"/>
        </w:rPr>
        <w:t>non-formal</w:t>
      </w:r>
      <w:r w:rsidRPr="003D2378">
        <w:rPr>
          <w:spacing w:val="17"/>
          <w:highlight w:val="red"/>
        </w:rPr>
        <w:t xml:space="preserve"> </w:t>
      </w:r>
      <w:r w:rsidRPr="003D2378">
        <w:rPr>
          <w:highlight w:val="red"/>
        </w:rPr>
        <w:t>learning</w:t>
      </w:r>
      <w:r w:rsidRPr="003D2378">
        <w:rPr>
          <w:spacing w:val="18"/>
          <w:highlight w:val="red"/>
        </w:rPr>
        <w:t xml:space="preserve"> </w:t>
      </w:r>
      <w:r w:rsidRPr="003D2378">
        <w:rPr>
          <w:spacing w:val="-1"/>
          <w:highlight w:val="red"/>
        </w:rPr>
        <w:t>activity</w:t>
      </w:r>
      <w:r w:rsidRPr="003D2378">
        <w:rPr>
          <w:spacing w:val="36"/>
          <w:w w:val="99"/>
          <w:highlight w:val="red"/>
        </w:rPr>
        <w:t xml:space="preserve"> </w:t>
      </w:r>
      <w:r w:rsidRPr="003D2378">
        <w:rPr>
          <w:highlight w:val="red"/>
        </w:rPr>
        <w:t>during</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 </w:t>
      </w:r>
      <w:r w:rsidRPr="003D2378">
        <w:rPr>
          <w:highlight w:val="red"/>
        </w:rPr>
        <w:t xml:space="preserve">(NFENUM </w:t>
      </w:r>
      <w:r w:rsidRPr="003D2378">
        <w:rPr>
          <w:rFonts w:cs="Times New Roman"/>
          <w:highlight w:val="red"/>
        </w:rPr>
        <w:t>≥</w:t>
      </w:r>
      <w:r w:rsidRPr="003D2378">
        <w:rPr>
          <w:rFonts w:cs="Times New Roman"/>
          <w:spacing w:val="-2"/>
          <w:highlight w:val="red"/>
        </w:rPr>
        <w:t xml:space="preserve"> </w:t>
      </w:r>
      <w:r w:rsidRPr="003D2378">
        <w:rPr>
          <w:highlight w:val="red"/>
        </w:rPr>
        <w:t>1)</w:t>
      </w:r>
    </w:p>
    <w:p w:rsidR="00A7027F" w:rsidRPr="003D2378" w:rsidRDefault="006F44CB">
      <w:pPr>
        <w:pStyle w:val="a3"/>
        <w:numPr>
          <w:ilvl w:val="0"/>
          <w:numId w:val="37"/>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7"/>
        </w:numPr>
        <w:tabs>
          <w:tab w:val="left" w:pos="578"/>
          <w:tab w:val="left" w:pos="2376"/>
        </w:tabs>
        <w:spacing w:before="41" w:line="259" w:lineRule="auto"/>
        <w:ind w:right="212" w:hanging="2160"/>
        <w:rPr>
          <w:highlight w:val="red"/>
        </w:rPr>
      </w:pPr>
      <w:r w:rsidRPr="003D2378">
        <w:rPr>
          <w:w w:val="95"/>
          <w:highlight w:val="red"/>
        </w:rPr>
        <w:t>Concept</w:t>
      </w:r>
      <w:r w:rsidRPr="003D2378">
        <w:rPr>
          <w:w w:val="95"/>
          <w:highlight w:val="red"/>
        </w:rPr>
        <w:tab/>
      </w:r>
      <w:r w:rsidRPr="003D2378">
        <w:rPr>
          <w:highlight w:val="red"/>
        </w:rPr>
        <w:t>Distance</w:t>
      </w:r>
      <w:r w:rsidRPr="003D2378">
        <w:rPr>
          <w:spacing w:val="-2"/>
          <w:highlight w:val="red"/>
        </w:rPr>
        <w:t xml:space="preserve"> </w:t>
      </w:r>
      <w:r w:rsidRPr="003D2378">
        <w:rPr>
          <w:highlight w:val="red"/>
        </w:rPr>
        <w:t>learning</w:t>
      </w:r>
      <w:r w:rsidRPr="003D2378">
        <w:rPr>
          <w:spacing w:val="-1"/>
          <w:highlight w:val="red"/>
        </w:rPr>
        <w:t xml:space="preserve"> mainly </w:t>
      </w:r>
      <w:r w:rsidRPr="003D2378">
        <w:rPr>
          <w:highlight w:val="red"/>
        </w:rPr>
        <w:t>used</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most </w:t>
      </w:r>
      <w:r w:rsidRPr="003D2378">
        <w:rPr>
          <w:highlight w:val="red"/>
        </w:rPr>
        <w:t>recent</w:t>
      </w:r>
      <w:r w:rsidRPr="003D2378">
        <w:rPr>
          <w:spacing w:val="-2"/>
          <w:highlight w:val="red"/>
        </w:rPr>
        <w:t xml:space="preserve"> </w:t>
      </w:r>
      <w:r w:rsidRPr="003D2378">
        <w:rPr>
          <w:highlight w:val="red"/>
        </w:rPr>
        <w:t>non-formal</w:t>
      </w:r>
      <w:r w:rsidRPr="003D2378">
        <w:rPr>
          <w:spacing w:val="-1"/>
          <w:highlight w:val="red"/>
        </w:rPr>
        <w:t xml:space="preserve"> </w:t>
      </w:r>
      <w:r w:rsidRPr="003D2378">
        <w:rPr>
          <w:highlight w:val="red"/>
        </w:rPr>
        <w:t>learning</w:t>
      </w:r>
      <w:r w:rsidRPr="003D2378">
        <w:rPr>
          <w:spacing w:val="-1"/>
          <w:highlight w:val="red"/>
        </w:rPr>
        <w:t xml:space="preserve"> activity</w:t>
      </w:r>
      <w:r w:rsidRPr="003D2378">
        <w:rPr>
          <w:spacing w:val="32"/>
          <w:w w:val="99"/>
          <w:highlight w:val="red"/>
        </w:rPr>
        <w:t xml:space="preserve"> </w:t>
      </w:r>
      <w:r w:rsidRPr="003D2378">
        <w:rPr>
          <w:highlight w:val="red"/>
        </w:rPr>
        <w:t>Distance</w:t>
      </w:r>
      <w:r w:rsidRPr="003D2378">
        <w:rPr>
          <w:spacing w:val="50"/>
          <w:highlight w:val="red"/>
        </w:rPr>
        <w:t xml:space="preserve"> </w:t>
      </w:r>
      <w:r w:rsidRPr="003D2378">
        <w:rPr>
          <w:highlight w:val="red"/>
        </w:rPr>
        <w:t>Learning:</w:t>
      </w:r>
      <w:r w:rsidRPr="003D2378">
        <w:rPr>
          <w:spacing w:val="50"/>
          <w:highlight w:val="red"/>
        </w:rPr>
        <w:t xml:space="preserve"> </w:t>
      </w:r>
      <w:r w:rsidRPr="003D2378">
        <w:rPr>
          <w:spacing w:val="-1"/>
          <w:highlight w:val="red"/>
        </w:rPr>
        <w:t>learning</w:t>
      </w:r>
      <w:r w:rsidRPr="003D2378">
        <w:rPr>
          <w:spacing w:val="50"/>
          <w:highlight w:val="red"/>
        </w:rPr>
        <w:t xml:space="preserve"> </w:t>
      </w:r>
      <w:r w:rsidRPr="003D2378">
        <w:rPr>
          <w:highlight w:val="red"/>
        </w:rPr>
        <w:t>that</w:t>
      </w:r>
      <w:r w:rsidRPr="003D2378">
        <w:rPr>
          <w:spacing w:val="49"/>
          <w:highlight w:val="red"/>
        </w:rPr>
        <w:t xml:space="preserve"> </w:t>
      </w:r>
      <w:r w:rsidRPr="003D2378">
        <w:rPr>
          <w:highlight w:val="red"/>
        </w:rPr>
        <w:t>takes</w:t>
      </w:r>
      <w:r w:rsidRPr="003D2378">
        <w:rPr>
          <w:spacing w:val="50"/>
          <w:highlight w:val="red"/>
        </w:rPr>
        <w:t xml:space="preserve"> </w:t>
      </w:r>
      <w:r w:rsidRPr="003D2378">
        <w:rPr>
          <w:highlight w:val="red"/>
        </w:rPr>
        <w:t>place</w:t>
      </w:r>
      <w:r w:rsidRPr="003D2378">
        <w:rPr>
          <w:spacing w:val="51"/>
          <w:highlight w:val="red"/>
        </w:rPr>
        <w:t xml:space="preserve"> </w:t>
      </w:r>
      <w:r w:rsidRPr="003D2378">
        <w:rPr>
          <w:highlight w:val="red"/>
        </w:rPr>
        <w:t>via</w:t>
      </w:r>
      <w:r w:rsidRPr="003D2378">
        <w:rPr>
          <w:spacing w:val="50"/>
          <w:highlight w:val="red"/>
        </w:rPr>
        <w:t xml:space="preserve"> </w:t>
      </w:r>
      <w:r w:rsidRPr="003D2378">
        <w:rPr>
          <w:highlight w:val="red"/>
        </w:rPr>
        <w:t>postal</w:t>
      </w:r>
      <w:r w:rsidRPr="003D2378">
        <w:rPr>
          <w:spacing w:val="51"/>
          <w:highlight w:val="red"/>
        </w:rPr>
        <w:t xml:space="preserve"> </w:t>
      </w:r>
      <w:r w:rsidRPr="003D2378">
        <w:rPr>
          <w:highlight w:val="red"/>
        </w:rPr>
        <w:t>correspondence</w:t>
      </w:r>
      <w:r w:rsidRPr="003D2378">
        <w:rPr>
          <w:spacing w:val="51"/>
          <w:highlight w:val="red"/>
        </w:rPr>
        <w:t xml:space="preserve"> </w:t>
      </w:r>
      <w:r w:rsidRPr="003D2378">
        <w:rPr>
          <w:highlight w:val="red"/>
        </w:rPr>
        <w:t>or</w:t>
      </w:r>
      <w:r w:rsidRPr="003D2378">
        <w:rPr>
          <w:spacing w:val="27"/>
          <w:w w:val="99"/>
          <w:highlight w:val="red"/>
        </w:rPr>
        <w:t xml:space="preserve"> </w:t>
      </w:r>
      <w:r w:rsidRPr="003D2378">
        <w:rPr>
          <w:highlight w:val="red"/>
        </w:rPr>
        <w:t>electronic</w:t>
      </w:r>
      <w:r w:rsidRPr="003D2378">
        <w:rPr>
          <w:spacing w:val="42"/>
          <w:highlight w:val="red"/>
        </w:rPr>
        <w:t xml:space="preserve"> </w:t>
      </w:r>
      <w:r w:rsidRPr="003D2378">
        <w:rPr>
          <w:highlight w:val="red"/>
        </w:rPr>
        <w:t>media,</w:t>
      </w:r>
      <w:r w:rsidRPr="003D2378">
        <w:rPr>
          <w:spacing w:val="42"/>
          <w:highlight w:val="red"/>
        </w:rPr>
        <w:t xml:space="preserve"> </w:t>
      </w:r>
      <w:r w:rsidRPr="003D2378">
        <w:rPr>
          <w:highlight w:val="red"/>
        </w:rPr>
        <w:t>linking</w:t>
      </w:r>
      <w:r w:rsidRPr="003D2378">
        <w:rPr>
          <w:spacing w:val="42"/>
          <w:highlight w:val="red"/>
        </w:rPr>
        <w:t xml:space="preserve"> </w:t>
      </w:r>
      <w:r w:rsidRPr="003D2378">
        <w:rPr>
          <w:highlight w:val="red"/>
        </w:rPr>
        <w:t>instructors</w:t>
      </w:r>
      <w:r w:rsidRPr="003D2378">
        <w:rPr>
          <w:spacing w:val="40"/>
          <w:highlight w:val="red"/>
        </w:rPr>
        <w:t xml:space="preserve"> </w:t>
      </w:r>
      <w:r w:rsidRPr="003D2378">
        <w:rPr>
          <w:highlight w:val="red"/>
        </w:rPr>
        <w:t>or</w:t>
      </w:r>
      <w:r w:rsidRPr="003D2378">
        <w:rPr>
          <w:spacing w:val="42"/>
          <w:highlight w:val="red"/>
        </w:rPr>
        <w:t xml:space="preserve"> </w:t>
      </w:r>
      <w:r w:rsidRPr="003D2378">
        <w:rPr>
          <w:highlight w:val="red"/>
        </w:rPr>
        <w:t>students</w:t>
      </w:r>
      <w:r w:rsidRPr="003D2378">
        <w:rPr>
          <w:spacing w:val="41"/>
          <w:highlight w:val="red"/>
        </w:rPr>
        <w:t xml:space="preserve"> </w:t>
      </w:r>
      <w:r w:rsidRPr="003D2378">
        <w:rPr>
          <w:highlight w:val="red"/>
        </w:rPr>
        <w:t>who</w:t>
      </w:r>
      <w:r w:rsidRPr="003D2378">
        <w:rPr>
          <w:spacing w:val="42"/>
          <w:highlight w:val="red"/>
        </w:rPr>
        <w:t xml:space="preserve"> </w:t>
      </w:r>
      <w:r w:rsidRPr="003D2378">
        <w:rPr>
          <w:highlight w:val="red"/>
        </w:rPr>
        <w:t>are</w:t>
      </w:r>
      <w:r w:rsidRPr="003D2378">
        <w:rPr>
          <w:spacing w:val="42"/>
          <w:highlight w:val="red"/>
        </w:rPr>
        <w:t xml:space="preserve"> </w:t>
      </w:r>
      <w:r w:rsidRPr="003D2378">
        <w:rPr>
          <w:highlight w:val="red"/>
        </w:rPr>
        <w:t>not</w:t>
      </w:r>
      <w:r w:rsidRPr="003D2378">
        <w:rPr>
          <w:spacing w:val="41"/>
          <w:highlight w:val="red"/>
        </w:rPr>
        <w:t xml:space="preserve"> </w:t>
      </w:r>
      <w:r w:rsidRPr="003D2378">
        <w:rPr>
          <w:highlight w:val="red"/>
        </w:rPr>
        <w:t>together</w:t>
      </w:r>
      <w:r w:rsidRPr="003D2378">
        <w:rPr>
          <w:spacing w:val="42"/>
          <w:highlight w:val="red"/>
        </w:rPr>
        <w:t xml:space="preserve"> </w:t>
      </w:r>
      <w:r w:rsidRPr="003D2378">
        <w:rPr>
          <w:highlight w:val="red"/>
        </w:rPr>
        <w:t>in</w:t>
      </w:r>
      <w:r w:rsidRPr="003D2378">
        <w:rPr>
          <w:spacing w:val="42"/>
          <w:highlight w:val="red"/>
        </w:rPr>
        <w:t xml:space="preserve"> </w:t>
      </w:r>
      <w:r w:rsidRPr="003D2378">
        <w:rPr>
          <w:highlight w:val="red"/>
        </w:rPr>
        <w:t>a</w:t>
      </w:r>
    </w:p>
    <w:p w:rsidR="00A7027F" w:rsidRPr="003D2378" w:rsidRDefault="006F44CB">
      <w:pPr>
        <w:pStyle w:val="a3"/>
        <w:spacing w:before="0" w:line="233" w:lineRule="exact"/>
        <w:ind w:left="2377"/>
        <w:jc w:val="both"/>
        <w:rPr>
          <w:highlight w:val="red"/>
        </w:rPr>
      </w:pPr>
      <w:proofErr w:type="gramStart"/>
      <w:r w:rsidRPr="003D2378">
        <w:rPr>
          <w:spacing w:val="-1"/>
          <w:highlight w:val="red"/>
        </w:rPr>
        <w:t>classroom</w:t>
      </w:r>
      <w:proofErr w:type="gramEnd"/>
      <w:r w:rsidRPr="003D2378">
        <w:rPr>
          <w:spacing w:val="-1"/>
          <w:highlight w:val="red"/>
        </w:rPr>
        <w:t>.</w:t>
      </w:r>
      <w:r w:rsidRPr="003D2378">
        <w:rPr>
          <w:spacing w:val="24"/>
          <w:highlight w:val="red"/>
        </w:rPr>
        <w:t xml:space="preserve"> </w:t>
      </w:r>
      <w:r w:rsidRPr="003D2378">
        <w:rPr>
          <w:highlight w:val="red"/>
        </w:rPr>
        <w:t>For</w:t>
      </w:r>
      <w:r w:rsidRPr="003D2378">
        <w:rPr>
          <w:spacing w:val="25"/>
          <w:highlight w:val="red"/>
        </w:rPr>
        <w:t xml:space="preserve"> </w:t>
      </w:r>
      <w:r w:rsidRPr="003D2378">
        <w:rPr>
          <w:highlight w:val="red"/>
        </w:rPr>
        <w:t>this</w:t>
      </w:r>
      <w:r w:rsidRPr="003D2378">
        <w:rPr>
          <w:spacing w:val="25"/>
          <w:highlight w:val="red"/>
        </w:rPr>
        <w:t xml:space="preserve"> </w:t>
      </w:r>
      <w:r w:rsidRPr="003D2378">
        <w:rPr>
          <w:highlight w:val="red"/>
        </w:rPr>
        <w:t>there</w:t>
      </w:r>
      <w:r w:rsidRPr="003D2378">
        <w:rPr>
          <w:spacing w:val="25"/>
          <w:highlight w:val="red"/>
        </w:rPr>
        <w:t xml:space="preserve"> </w:t>
      </w:r>
      <w:r w:rsidRPr="003D2378">
        <w:rPr>
          <w:highlight w:val="red"/>
        </w:rPr>
        <w:t>is</w:t>
      </w:r>
      <w:r w:rsidRPr="003D2378">
        <w:rPr>
          <w:spacing w:val="25"/>
          <w:highlight w:val="red"/>
        </w:rPr>
        <w:t xml:space="preserve"> </w:t>
      </w:r>
      <w:r w:rsidRPr="003D2378">
        <w:rPr>
          <w:highlight w:val="red"/>
        </w:rPr>
        <w:t>interaction</w:t>
      </w:r>
      <w:r w:rsidRPr="003D2378">
        <w:rPr>
          <w:spacing w:val="25"/>
          <w:highlight w:val="red"/>
        </w:rPr>
        <w:t xml:space="preserve"> </w:t>
      </w:r>
      <w:r w:rsidRPr="003D2378">
        <w:rPr>
          <w:highlight w:val="red"/>
        </w:rPr>
        <w:t>between</w:t>
      </w:r>
      <w:r w:rsidRPr="003D2378">
        <w:rPr>
          <w:spacing w:val="25"/>
          <w:highlight w:val="red"/>
        </w:rPr>
        <w:t xml:space="preserve"> </w:t>
      </w:r>
      <w:r w:rsidRPr="003D2378">
        <w:rPr>
          <w:highlight w:val="red"/>
        </w:rPr>
        <w:t>the</w:t>
      </w:r>
      <w:r w:rsidRPr="003D2378">
        <w:rPr>
          <w:spacing w:val="26"/>
          <w:highlight w:val="red"/>
        </w:rPr>
        <w:t xml:space="preserve"> </w:t>
      </w:r>
      <w:r w:rsidRPr="003D2378">
        <w:rPr>
          <w:highlight w:val="red"/>
        </w:rPr>
        <w:t>teacher</w:t>
      </w:r>
      <w:r w:rsidRPr="003D2378">
        <w:rPr>
          <w:spacing w:val="26"/>
          <w:highlight w:val="red"/>
        </w:rPr>
        <w:t xml:space="preserve"> </w:t>
      </w:r>
      <w:r w:rsidRPr="003D2378">
        <w:rPr>
          <w:highlight w:val="red"/>
        </w:rPr>
        <w:t>and</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student,</w:t>
      </w:r>
    </w:p>
    <w:p w:rsidR="00A7027F" w:rsidRPr="003D2378" w:rsidRDefault="006F44CB">
      <w:pPr>
        <w:ind w:left="2377" w:right="213"/>
        <w:jc w:val="both"/>
        <w:rPr>
          <w:rFonts w:ascii="Times New Roman" w:eastAsia="Times New Roman" w:hAnsi="Times New Roman" w:cs="Times New Roman"/>
          <w:highlight w:val="red"/>
        </w:rPr>
      </w:pPr>
      <w:proofErr w:type="gramStart"/>
      <w:r w:rsidRPr="003D2378">
        <w:rPr>
          <w:rFonts w:ascii="Times New Roman" w:eastAsia="Times New Roman" w:hAnsi="Times New Roman" w:cs="Times New Roman"/>
          <w:highlight w:val="red"/>
        </w:rPr>
        <w:t>although</w:t>
      </w:r>
      <w:proofErr w:type="gramEnd"/>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it</w:t>
      </w:r>
      <w:r w:rsidRPr="003D2378">
        <w:rPr>
          <w:rFonts w:ascii="Times New Roman" w:eastAsia="Times New Roman" w:hAnsi="Times New Roman" w:cs="Times New Roman"/>
          <w:spacing w:val="-1"/>
          <w:highlight w:val="red"/>
        </w:rPr>
        <w:t xml:space="preserve"> doesn’t </w:t>
      </w:r>
      <w:r w:rsidRPr="003D2378">
        <w:rPr>
          <w:rFonts w:ascii="Times New Roman" w:eastAsia="Times New Roman" w:hAnsi="Times New Roman" w:cs="Times New Roman"/>
          <w:highlight w:val="red"/>
        </w:rPr>
        <w:t>happen</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 xml:space="preserve">immediately </w:t>
      </w:r>
      <w:r w:rsidRPr="003D2378">
        <w:rPr>
          <w:rFonts w:ascii="Times New Roman" w:eastAsia="Times New Roman" w:hAnsi="Times New Roman" w:cs="Times New Roman"/>
          <w:highlight w:val="red"/>
        </w:rPr>
        <w:t>but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with</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w:t>
      </w:r>
      <w:r w:rsidRPr="003D2378">
        <w:rPr>
          <w:rFonts w:ascii="Times New Roman" w:eastAsia="Times New Roman" w:hAnsi="Times New Roman" w:cs="Times New Roman"/>
          <w:spacing w:val="-1"/>
          <w:highlight w:val="red"/>
        </w:rPr>
        <w:t xml:space="preserve"> delay.</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i/>
          <w:highlight w:val="red"/>
        </w:rPr>
        <w:t>Comments:</w:t>
      </w:r>
      <w:r w:rsidRPr="003D2378">
        <w:rPr>
          <w:rFonts w:ascii="Times New Roman" w:eastAsia="Times New Roman" w:hAnsi="Times New Roman" w:cs="Times New Roman"/>
          <w:i/>
          <w:spacing w:val="-1"/>
          <w:highlight w:val="red"/>
        </w:rPr>
        <w:t xml:space="preserve"> </w:t>
      </w:r>
      <w:r w:rsidRPr="003D2378">
        <w:rPr>
          <w:rFonts w:ascii="Times New Roman" w:eastAsia="Times New Roman" w:hAnsi="Times New Roman" w:cs="Times New Roman"/>
          <w:i/>
          <w:highlight w:val="red"/>
        </w:rPr>
        <w:t>Distance</w:t>
      </w:r>
      <w:r w:rsidRPr="003D2378">
        <w:rPr>
          <w:rFonts w:ascii="Times New Roman" w:eastAsia="Times New Roman" w:hAnsi="Times New Roman" w:cs="Times New Roman"/>
          <w:i/>
          <w:spacing w:val="39"/>
          <w:w w:val="99"/>
          <w:highlight w:val="red"/>
        </w:rPr>
        <w:t xml:space="preserve"> </w:t>
      </w:r>
      <w:r w:rsidRPr="003D2378">
        <w:rPr>
          <w:rFonts w:ascii="Times New Roman" w:eastAsia="Times New Roman" w:hAnsi="Times New Roman" w:cs="Times New Roman"/>
          <w:i/>
          <w:highlight w:val="red"/>
        </w:rPr>
        <w:t>learning</w:t>
      </w:r>
      <w:r w:rsidRPr="003D2378">
        <w:rPr>
          <w:rFonts w:ascii="Times New Roman" w:eastAsia="Times New Roman" w:hAnsi="Times New Roman" w:cs="Times New Roman"/>
          <w:i/>
          <w:spacing w:val="16"/>
          <w:highlight w:val="red"/>
        </w:rPr>
        <w:t xml:space="preserve"> </w:t>
      </w:r>
      <w:r w:rsidRPr="003D2378">
        <w:rPr>
          <w:rFonts w:ascii="Times New Roman" w:eastAsia="Times New Roman" w:hAnsi="Times New Roman" w:cs="Times New Roman"/>
          <w:i/>
          <w:highlight w:val="red"/>
        </w:rPr>
        <w:t>is</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spacing w:val="-1"/>
          <w:highlight w:val="red"/>
        </w:rPr>
        <w:t>opposed</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to</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spacing w:val="-1"/>
          <w:highlight w:val="red"/>
        </w:rPr>
        <w:t>other</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learning</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patterns</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such</w:t>
      </w:r>
      <w:r w:rsidRPr="003D2378">
        <w:rPr>
          <w:rFonts w:ascii="Times New Roman" w:eastAsia="Times New Roman" w:hAnsi="Times New Roman" w:cs="Times New Roman"/>
          <w:i/>
          <w:spacing w:val="18"/>
          <w:highlight w:val="red"/>
        </w:rPr>
        <w:t xml:space="preserve"> </w:t>
      </w:r>
      <w:r w:rsidRPr="003D2378">
        <w:rPr>
          <w:rFonts w:ascii="Times New Roman" w:eastAsia="Times New Roman" w:hAnsi="Times New Roman" w:cs="Times New Roman"/>
          <w:i/>
          <w:highlight w:val="red"/>
        </w:rPr>
        <w:t>as</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face-to-face</w:t>
      </w:r>
      <w:r w:rsidRPr="003D2378">
        <w:rPr>
          <w:rFonts w:ascii="Times New Roman" w:eastAsia="Times New Roman" w:hAnsi="Times New Roman" w:cs="Times New Roman"/>
          <w:i/>
          <w:spacing w:val="17"/>
          <w:highlight w:val="red"/>
        </w:rPr>
        <w:t xml:space="preserve"> </w:t>
      </w:r>
      <w:r w:rsidRPr="003D2378">
        <w:rPr>
          <w:rFonts w:ascii="Times New Roman" w:eastAsia="Times New Roman" w:hAnsi="Times New Roman" w:cs="Times New Roman"/>
          <w:i/>
          <w:highlight w:val="red"/>
        </w:rPr>
        <w:t>learning,</w:t>
      </w:r>
      <w:r w:rsidRPr="003D2378">
        <w:rPr>
          <w:rFonts w:ascii="Times New Roman" w:eastAsia="Times New Roman" w:hAnsi="Times New Roman" w:cs="Times New Roman"/>
          <w:i/>
          <w:spacing w:val="29"/>
          <w:w w:val="99"/>
          <w:highlight w:val="red"/>
        </w:rPr>
        <w:t xml:space="preserve"> </w:t>
      </w:r>
      <w:r w:rsidRPr="003D2378">
        <w:rPr>
          <w:rFonts w:ascii="Times New Roman" w:eastAsia="Times New Roman" w:hAnsi="Times New Roman" w:cs="Times New Roman"/>
          <w:i/>
          <w:highlight w:val="red"/>
        </w:rPr>
        <w:t>but</w:t>
      </w:r>
      <w:r w:rsidRPr="003D2378">
        <w:rPr>
          <w:rFonts w:ascii="Times New Roman" w:eastAsia="Times New Roman" w:hAnsi="Times New Roman" w:cs="Times New Roman"/>
          <w:i/>
          <w:spacing w:val="11"/>
          <w:highlight w:val="red"/>
        </w:rPr>
        <w:t xml:space="preserve"> </w:t>
      </w:r>
      <w:r w:rsidRPr="003D2378">
        <w:rPr>
          <w:rFonts w:ascii="Times New Roman" w:eastAsia="Times New Roman" w:hAnsi="Times New Roman" w:cs="Times New Roman"/>
          <w:i/>
          <w:spacing w:val="-1"/>
          <w:highlight w:val="red"/>
        </w:rPr>
        <w:t>both</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highlight w:val="red"/>
        </w:rPr>
        <w:t>are</w:t>
      </w:r>
      <w:r w:rsidRPr="003D2378">
        <w:rPr>
          <w:rFonts w:ascii="Times New Roman" w:eastAsia="Times New Roman" w:hAnsi="Times New Roman" w:cs="Times New Roman"/>
          <w:i/>
          <w:spacing w:val="11"/>
          <w:highlight w:val="red"/>
        </w:rPr>
        <w:t xml:space="preserve"> </w:t>
      </w:r>
      <w:r w:rsidRPr="003D2378">
        <w:rPr>
          <w:rFonts w:ascii="Times New Roman" w:eastAsia="Times New Roman" w:hAnsi="Times New Roman" w:cs="Times New Roman"/>
          <w:i/>
          <w:highlight w:val="red"/>
        </w:rPr>
        <w:t>taught</w:t>
      </w:r>
      <w:r w:rsidRPr="003D2378">
        <w:rPr>
          <w:rFonts w:ascii="Times New Roman" w:eastAsia="Times New Roman" w:hAnsi="Times New Roman" w:cs="Times New Roman"/>
          <w:i/>
          <w:spacing w:val="10"/>
          <w:highlight w:val="red"/>
        </w:rPr>
        <w:t xml:space="preserve"> </w:t>
      </w:r>
      <w:r w:rsidRPr="003D2378">
        <w:rPr>
          <w:rFonts w:ascii="Times New Roman" w:eastAsia="Times New Roman" w:hAnsi="Times New Roman" w:cs="Times New Roman"/>
          <w:i/>
          <w:spacing w:val="-1"/>
          <w:highlight w:val="red"/>
        </w:rPr>
        <w:t>learning</w:t>
      </w:r>
      <w:r w:rsidRPr="003D2378">
        <w:rPr>
          <w:rFonts w:ascii="Times New Roman" w:eastAsia="Times New Roman" w:hAnsi="Times New Roman" w:cs="Times New Roman"/>
          <w:i/>
          <w:spacing w:val="11"/>
          <w:highlight w:val="red"/>
        </w:rPr>
        <w:t xml:space="preserve"> </w:t>
      </w:r>
      <w:r w:rsidRPr="003D2378">
        <w:rPr>
          <w:rFonts w:ascii="Times New Roman" w:eastAsia="Times New Roman" w:hAnsi="Times New Roman" w:cs="Times New Roman"/>
          <w:i/>
          <w:highlight w:val="red"/>
        </w:rPr>
        <w:t>settings</w:t>
      </w:r>
      <w:r w:rsidRPr="003D2378">
        <w:rPr>
          <w:rFonts w:ascii="Times New Roman" w:eastAsia="Times New Roman" w:hAnsi="Times New Roman" w:cs="Times New Roman"/>
          <w:i/>
          <w:spacing w:val="9"/>
          <w:highlight w:val="red"/>
        </w:rPr>
        <w:t xml:space="preserve"> </w:t>
      </w:r>
      <w:r w:rsidRPr="003D2378">
        <w:rPr>
          <w:rFonts w:ascii="Times New Roman" w:eastAsia="Times New Roman" w:hAnsi="Times New Roman" w:cs="Times New Roman"/>
          <w:highlight w:val="red"/>
        </w:rPr>
        <w:t>(based</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on:</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European</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Foundation</w:t>
      </w:r>
      <w:r w:rsidRPr="003D2378">
        <w:rPr>
          <w:rFonts w:ascii="Times New Roman" w:eastAsia="Times New Roman" w:hAnsi="Times New Roman" w:cs="Times New Roman"/>
          <w:spacing w:val="12"/>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11"/>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0"/>
          <w:w w:val="99"/>
          <w:highlight w:val="red"/>
        </w:rPr>
        <w:t xml:space="preserve"> </w:t>
      </w:r>
      <w:r w:rsidRPr="003D2378">
        <w:rPr>
          <w:rFonts w:ascii="Times New Roman" w:eastAsia="Times New Roman" w:hAnsi="Times New Roman" w:cs="Times New Roman"/>
          <w:spacing w:val="-1"/>
          <w:highlight w:val="red"/>
        </w:rPr>
        <w:t>Improvement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Living and</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Working Conditions)</w:t>
      </w:r>
    </w:p>
    <w:p w:rsidR="00A7027F" w:rsidRPr="003D2378" w:rsidRDefault="006F44CB">
      <w:pPr>
        <w:pStyle w:val="a3"/>
        <w:spacing w:before="60"/>
        <w:ind w:left="2377" w:right="214"/>
        <w:jc w:val="both"/>
        <w:rPr>
          <w:highlight w:val="red"/>
        </w:rPr>
      </w:pPr>
      <w:r w:rsidRPr="003D2378">
        <w:rPr>
          <w:b/>
          <w:highlight w:val="red"/>
          <w:u w:val="thick" w:color="000000"/>
        </w:rPr>
        <w:t>Mainly</w:t>
      </w:r>
      <w:r w:rsidRPr="003D2378">
        <w:rPr>
          <w:highlight w:val="red"/>
        </w:rPr>
        <w:t>:</w:t>
      </w:r>
      <w:r w:rsidRPr="003D2378">
        <w:rPr>
          <w:spacing w:val="12"/>
          <w:highlight w:val="red"/>
        </w:rPr>
        <w:t xml:space="preserve"> </w:t>
      </w:r>
      <w:r w:rsidRPr="003D2378">
        <w:rPr>
          <w:highlight w:val="red"/>
        </w:rPr>
        <w:t>respondents</w:t>
      </w:r>
      <w:r w:rsidRPr="003D2378">
        <w:rPr>
          <w:spacing w:val="13"/>
          <w:highlight w:val="red"/>
        </w:rPr>
        <w:t xml:space="preserve"> </w:t>
      </w:r>
      <w:r w:rsidRPr="003D2378">
        <w:rPr>
          <w:spacing w:val="-1"/>
          <w:highlight w:val="red"/>
        </w:rPr>
        <w:t>should</w:t>
      </w:r>
      <w:r w:rsidRPr="003D2378">
        <w:rPr>
          <w:spacing w:val="13"/>
          <w:highlight w:val="red"/>
        </w:rPr>
        <w:t xml:space="preserve"> </w:t>
      </w:r>
      <w:r w:rsidRPr="003D2378">
        <w:rPr>
          <w:highlight w:val="red"/>
        </w:rPr>
        <w:t>consider</w:t>
      </w:r>
      <w:r w:rsidRPr="003D2378">
        <w:rPr>
          <w:spacing w:val="12"/>
          <w:highlight w:val="red"/>
        </w:rPr>
        <w:t xml:space="preserve"> </w:t>
      </w:r>
      <w:r w:rsidRPr="003D2378">
        <w:rPr>
          <w:highlight w:val="red"/>
        </w:rPr>
        <w:t>that</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learning</w:t>
      </w:r>
      <w:r w:rsidRPr="003D2378">
        <w:rPr>
          <w:spacing w:val="13"/>
          <w:highlight w:val="red"/>
        </w:rPr>
        <w:t xml:space="preserve"> </w:t>
      </w:r>
      <w:r w:rsidRPr="003D2378">
        <w:rPr>
          <w:highlight w:val="red"/>
        </w:rPr>
        <w:t>was</w:t>
      </w:r>
      <w:r w:rsidRPr="003D2378">
        <w:rPr>
          <w:spacing w:val="14"/>
          <w:highlight w:val="red"/>
        </w:rPr>
        <w:t xml:space="preserve"> </w:t>
      </w:r>
      <w:r w:rsidRPr="003D2378">
        <w:rPr>
          <w:b/>
          <w:spacing w:val="-1"/>
          <w:highlight w:val="red"/>
        </w:rPr>
        <w:t>mainly</w:t>
      </w:r>
      <w:r w:rsidRPr="003D2378">
        <w:rPr>
          <w:b/>
          <w:spacing w:val="14"/>
          <w:highlight w:val="red"/>
        </w:rPr>
        <w:t xml:space="preserve"> </w:t>
      </w:r>
      <w:r w:rsidRPr="003D2378">
        <w:rPr>
          <w:highlight w:val="red"/>
        </w:rPr>
        <w:t>organised</w:t>
      </w:r>
      <w:r w:rsidRPr="003D2378">
        <w:rPr>
          <w:spacing w:val="29"/>
          <w:w w:val="99"/>
          <w:highlight w:val="red"/>
        </w:rPr>
        <w:t xml:space="preserve"> </w:t>
      </w:r>
      <w:r w:rsidRPr="003D2378">
        <w:rPr>
          <w:highlight w:val="red"/>
        </w:rPr>
        <w:t>as</w:t>
      </w:r>
      <w:r w:rsidRPr="003D2378">
        <w:rPr>
          <w:spacing w:val="23"/>
          <w:highlight w:val="red"/>
        </w:rPr>
        <w:t xml:space="preserve"> </w:t>
      </w:r>
      <w:r w:rsidRPr="003D2378">
        <w:rPr>
          <w:highlight w:val="red"/>
        </w:rPr>
        <w:t>distance</w:t>
      </w:r>
      <w:r w:rsidRPr="003D2378">
        <w:rPr>
          <w:spacing w:val="23"/>
          <w:highlight w:val="red"/>
        </w:rPr>
        <w:t xml:space="preserve"> </w:t>
      </w:r>
      <w:r w:rsidRPr="003D2378">
        <w:rPr>
          <w:highlight w:val="red"/>
        </w:rPr>
        <w:t>learning</w:t>
      </w:r>
      <w:r w:rsidRPr="003D2378">
        <w:rPr>
          <w:spacing w:val="23"/>
          <w:highlight w:val="red"/>
        </w:rPr>
        <w:t xml:space="preserve"> </w:t>
      </w:r>
      <w:r w:rsidRPr="003D2378">
        <w:rPr>
          <w:highlight w:val="red"/>
        </w:rPr>
        <w:t>when</w:t>
      </w:r>
      <w:r w:rsidRPr="003D2378">
        <w:rPr>
          <w:spacing w:val="22"/>
          <w:highlight w:val="red"/>
        </w:rPr>
        <w:t xml:space="preserve"> </w:t>
      </w:r>
      <w:r w:rsidRPr="003D2378">
        <w:rPr>
          <w:highlight w:val="red"/>
        </w:rPr>
        <w:t>this</w:t>
      </w:r>
      <w:r w:rsidRPr="003D2378">
        <w:rPr>
          <w:spacing w:val="23"/>
          <w:highlight w:val="red"/>
        </w:rPr>
        <w:t xml:space="preserve"> </w:t>
      </w:r>
      <w:r w:rsidRPr="003D2378">
        <w:rPr>
          <w:highlight w:val="red"/>
        </w:rPr>
        <w:t>particular</w:t>
      </w:r>
      <w:r w:rsidRPr="003D2378">
        <w:rPr>
          <w:spacing w:val="24"/>
          <w:highlight w:val="red"/>
        </w:rPr>
        <w:t xml:space="preserve"> </w:t>
      </w:r>
      <w:r w:rsidRPr="003D2378">
        <w:rPr>
          <w:spacing w:val="-1"/>
          <w:highlight w:val="red"/>
        </w:rPr>
        <w:t>mode</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learning</w:t>
      </w:r>
      <w:r w:rsidRPr="003D2378">
        <w:rPr>
          <w:spacing w:val="22"/>
          <w:highlight w:val="red"/>
        </w:rPr>
        <w:t xml:space="preserve"> </w:t>
      </w:r>
      <w:r w:rsidRPr="003D2378">
        <w:rPr>
          <w:highlight w:val="red"/>
        </w:rPr>
        <w:t>was</w:t>
      </w:r>
      <w:r w:rsidRPr="003D2378">
        <w:rPr>
          <w:spacing w:val="23"/>
          <w:highlight w:val="red"/>
        </w:rPr>
        <w:t xml:space="preserve"> </w:t>
      </w:r>
      <w:r w:rsidRPr="003D2378">
        <w:rPr>
          <w:highlight w:val="red"/>
        </w:rPr>
        <w:t>used</w:t>
      </w:r>
      <w:r w:rsidRPr="003D2378">
        <w:rPr>
          <w:spacing w:val="23"/>
          <w:highlight w:val="red"/>
        </w:rPr>
        <w:t xml:space="preserve"> </w:t>
      </w:r>
      <w:r w:rsidRPr="003D2378">
        <w:rPr>
          <w:highlight w:val="red"/>
        </w:rPr>
        <w:t>at</w:t>
      </w:r>
      <w:r w:rsidRPr="003D2378">
        <w:rPr>
          <w:spacing w:val="23"/>
          <w:highlight w:val="red"/>
        </w:rPr>
        <w:t xml:space="preserve"> </w:t>
      </w:r>
      <w:r w:rsidRPr="003D2378">
        <w:rPr>
          <w:highlight w:val="red"/>
        </w:rPr>
        <w:t>least</w:t>
      </w:r>
      <w:r w:rsidRPr="003D2378">
        <w:rPr>
          <w:spacing w:val="22"/>
          <w:w w:val="99"/>
          <w:highlight w:val="red"/>
        </w:rPr>
        <w:t xml:space="preserve"> </w:t>
      </w:r>
      <w:r w:rsidRPr="003D2378">
        <w:rPr>
          <w:highlight w:val="red"/>
        </w:rPr>
        <w:t>50</w:t>
      </w:r>
      <w:r w:rsidRPr="003D2378">
        <w:rPr>
          <w:spacing w:val="-1"/>
          <w:highlight w:val="red"/>
        </w:rPr>
        <w:t xml:space="preserve"> </w:t>
      </w:r>
      <w:r w:rsidRPr="003D2378">
        <w:rPr>
          <w:highlight w:val="red"/>
        </w:rPr>
        <w:t>%</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instruction</w:t>
      </w:r>
      <w:r w:rsidRPr="003D2378">
        <w:rPr>
          <w:highlight w:val="red"/>
        </w:rPr>
        <w:t xml:space="preserve"> </w:t>
      </w:r>
      <w:r w:rsidRPr="003D2378">
        <w:rPr>
          <w:spacing w:val="-1"/>
          <w:highlight w:val="red"/>
        </w:rPr>
        <w:t>time</w:t>
      </w:r>
    </w:p>
    <w:p w:rsidR="00A7027F" w:rsidRPr="003D2378" w:rsidRDefault="006F44CB">
      <w:pPr>
        <w:pStyle w:val="a3"/>
        <w:spacing w:before="124" w:line="235" w:lineRule="auto"/>
        <w:ind w:left="2377" w:right="211" w:hanging="2160"/>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highlight w:val="red"/>
        </w:rPr>
        <w:t>Technical issues</w:t>
      </w:r>
      <w:r w:rsidRPr="003D2378">
        <w:rPr>
          <w:spacing w:val="18"/>
          <w:highlight w:val="red"/>
        </w:rPr>
        <w:t xml:space="preserve"> </w:t>
      </w:r>
      <w:r w:rsidRPr="003D2378">
        <w:rPr>
          <w:highlight w:val="red"/>
        </w:rPr>
        <w:t>The</w:t>
      </w:r>
      <w:r w:rsidRPr="003D2378">
        <w:rPr>
          <w:spacing w:val="17"/>
          <w:highlight w:val="red"/>
        </w:rPr>
        <w:t xml:space="preserve"> </w:t>
      </w:r>
      <w:r w:rsidRPr="003D2378">
        <w:rPr>
          <w:highlight w:val="red"/>
        </w:rPr>
        <w:t>question</w:t>
      </w:r>
      <w:r w:rsidRPr="003D2378">
        <w:rPr>
          <w:spacing w:val="16"/>
          <w:highlight w:val="red"/>
        </w:rPr>
        <w:t xml:space="preserve"> </w:t>
      </w:r>
      <w:r w:rsidRPr="003D2378">
        <w:rPr>
          <w:highlight w:val="red"/>
        </w:rPr>
        <w:t>concerns</w:t>
      </w:r>
      <w:r w:rsidRPr="003D2378">
        <w:rPr>
          <w:spacing w:val="15"/>
          <w:highlight w:val="red"/>
        </w:rPr>
        <w:t xml:space="preserve"> </w:t>
      </w:r>
      <w:r w:rsidRPr="003D2378">
        <w:rPr>
          <w:highlight w:val="red"/>
        </w:rPr>
        <w:t>the</w:t>
      </w:r>
      <w:r w:rsidRPr="003D2378">
        <w:rPr>
          <w:spacing w:val="18"/>
          <w:highlight w:val="red"/>
        </w:rPr>
        <w:t xml:space="preserve"> </w:t>
      </w:r>
      <w:r w:rsidRPr="003D2378">
        <w:rPr>
          <w:spacing w:val="-1"/>
          <w:highlight w:val="red"/>
        </w:rPr>
        <w:t>main</w:t>
      </w:r>
      <w:r w:rsidRPr="003D2378">
        <w:rPr>
          <w:spacing w:val="18"/>
          <w:highlight w:val="red"/>
        </w:rPr>
        <w:t xml:space="preserve"> </w:t>
      </w:r>
      <w:r w:rsidRPr="003D2378">
        <w:rPr>
          <w:highlight w:val="red"/>
        </w:rPr>
        <w:t>method</w:t>
      </w:r>
      <w:r w:rsidRPr="003D2378">
        <w:rPr>
          <w:spacing w:val="16"/>
          <w:highlight w:val="red"/>
        </w:rPr>
        <w:t xml:space="preserve"> </w:t>
      </w:r>
      <w:r w:rsidRPr="003D2378">
        <w:rPr>
          <w:highlight w:val="red"/>
        </w:rPr>
        <w:t>of</w:t>
      </w:r>
      <w:r w:rsidRPr="003D2378">
        <w:rPr>
          <w:spacing w:val="16"/>
          <w:highlight w:val="red"/>
        </w:rPr>
        <w:t xml:space="preserve"> </w:t>
      </w:r>
      <w:r w:rsidRPr="003D2378">
        <w:rPr>
          <w:highlight w:val="red"/>
        </w:rPr>
        <w:t>learning.</w:t>
      </w:r>
      <w:r w:rsidRPr="003D2378">
        <w:rPr>
          <w:spacing w:val="16"/>
          <w:highlight w:val="red"/>
        </w:rPr>
        <w:t xml:space="preserve"> </w:t>
      </w:r>
      <w:r w:rsidRPr="003D2378">
        <w:rPr>
          <w:highlight w:val="red"/>
        </w:rPr>
        <w:t>The</w:t>
      </w:r>
      <w:r w:rsidRPr="003D2378">
        <w:rPr>
          <w:spacing w:val="16"/>
          <w:highlight w:val="red"/>
        </w:rPr>
        <w:t xml:space="preserve"> </w:t>
      </w:r>
      <w:r w:rsidRPr="003D2378">
        <w:rPr>
          <w:highlight w:val="red"/>
        </w:rPr>
        <w:t>fact</w:t>
      </w:r>
      <w:r w:rsidRPr="003D2378">
        <w:rPr>
          <w:spacing w:val="16"/>
          <w:highlight w:val="red"/>
        </w:rPr>
        <w:t xml:space="preserve"> </w:t>
      </w:r>
      <w:r w:rsidRPr="003D2378">
        <w:rPr>
          <w:highlight w:val="red"/>
        </w:rPr>
        <w:t>that</w:t>
      </w:r>
      <w:r w:rsidRPr="003D2378">
        <w:rPr>
          <w:spacing w:val="17"/>
          <w:highlight w:val="red"/>
        </w:rPr>
        <w:t xml:space="preserve"> </w:t>
      </w:r>
      <w:r w:rsidRPr="003D2378">
        <w:rPr>
          <w:highlight w:val="red"/>
        </w:rPr>
        <w:t>during</w:t>
      </w:r>
      <w:r w:rsidRPr="003D2378">
        <w:rPr>
          <w:spacing w:val="17"/>
          <w:highlight w:val="red"/>
        </w:rPr>
        <w:t xml:space="preserve"> </w:t>
      </w:r>
      <w:r w:rsidRPr="003D2378">
        <w:rPr>
          <w:highlight w:val="red"/>
        </w:rPr>
        <w:t>the</w:t>
      </w:r>
      <w:r w:rsidRPr="003D2378">
        <w:rPr>
          <w:spacing w:val="22"/>
          <w:w w:val="99"/>
          <w:highlight w:val="red"/>
        </w:rPr>
        <w:t xml:space="preserve"> </w:t>
      </w:r>
      <w:r w:rsidRPr="003D2378">
        <w:rPr>
          <w:highlight w:val="red"/>
        </w:rPr>
        <w:t>distance</w:t>
      </w:r>
      <w:r w:rsidRPr="003D2378">
        <w:rPr>
          <w:spacing w:val="50"/>
          <w:highlight w:val="red"/>
        </w:rPr>
        <w:t xml:space="preserve"> </w:t>
      </w:r>
      <w:r w:rsidRPr="003D2378">
        <w:rPr>
          <w:highlight w:val="red"/>
        </w:rPr>
        <w:t>education</w:t>
      </w:r>
      <w:r w:rsidRPr="003D2378">
        <w:rPr>
          <w:spacing w:val="50"/>
          <w:highlight w:val="red"/>
        </w:rPr>
        <w:t xml:space="preserve"> </w:t>
      </w:r>
      <w:r w:rsidRPr="003D2378">
        <w:rPr>
          <w:highlight w:val="red"/>
        </w:rPr>
        <w:t>study</w:t>
      </w:r>
      <w:r w:rsidRPr="003D2378">
        <w:rPr>
          <w:spacing w:val="51"/>
          <w:highlight w:val="red"/>
        </w:rPr>
        <w:t xml:space="preserve"> </w:t>
      </w:r>
      <w:r w:rsidRPr="003D2378">
        <w:rPr>
          <w:highlight w:val="red"/>
        </w:rPr>
        <w:t>there</w:t>
      </w:r>
      <w:r w:rsidRPr="003D2378">
        <w:rPr>
          <w:spacing w:val="50"/>
          <w:highlight w:val="red"/>
        </w:rPr>
        <w:t xml:space="preserve"> </w:t>
      </w:r>
      <w:r w:rsidRPr="003D2378">
        <w:rPr>
          <w:highlight w:val="red"/>
        </w:rPr>
        <w:t>were</w:t>
      </w:r>
      <w:r w:rsidRPr="003D2378">
        <w:rPr>
          <w:spacing w:val="52"/>
          <w:highlight w:val="red"/>
        </w:rPr>
        <w:t xml:space="preserve"> </w:t>
      </w:r>
      <w:r w:rsidRPr="003D2378">
        <w:rPr>
          <w:spacing w:val="-1"/>
          <w:highlight w:val="red"/>
        </w:rPr>
        <w:t>some</w:t>
      </w:r>
      <w:r w:rsidRPr="003D2378">
        <w:rPr>
          <w:spacing w:val="51"/>
          <w:highlight w:val="red"/>
        </w:rPr>
        <w:t xml:space="preserve"> </w:t>
      </w:r>
      <w:r w:rsidRPr="003D2378">
        <w:rPr>
          <w:highlight w:val="red"/>
        </w:rPr>
        <w:t>meetings</w:t>
      </w:r>
      <w:r w:rsidRPr="003D2378">
        <w:rPr>
          <w:spacing w:val="50"/>
          <w:highlight w:val="red"/>
        </w:rPr>
        <w:t xml:space="preserve"> </w:t>
      </w:r>
      <w:r w:rsidRPr="003D2378">
        <w:rPr>
          <w:highlight w:val="red"/>
        </w:rPr>
        <w:t>organised</w:t>
      </w:r>
      <w:r w:rsidRPr="003D2378">
        <w:rPr>
          <w:spacing w:val="51"/>
          <w:highlight w:val="red"/>
        </w:rPr>
        <w:t xml:space="preserve"> </w:t>
      </w:r>
      <w:r w:rsidRPr="003D2378">
        <w:rPr>
          <w:highlight w:val="red"/>
        </w:rPr>
        <w:t>in</w:t>
      </w:r>
      <w:r w:rsidRPr="003D2378">
        <w:rPr>
          <w:spacing w:val="49"/>
          <w:highlight w:val="red"/>
        </w:rPr>
        <w:t xml:space="preserve"> </w:t>
      </w:r>
      <w:r w:rsidRPr="003D2378">
        <w:rPr>
          <w:highlight w:val="red"/>
        </w:rPr>
        <w:t>order</w:t>
      </w:r>
      <w:r w:rsidRPr="003D2378">
        <w:rPr>
          <w:spacing w:val="51"/>
          <w:highlight w:val="red"/>
        </w:rPr>
        <w:t xml:space="preserve"> </w:t>
      </w:r>
      <w:r w:rsidRPr="003D2378">
        <w:rPr>
          <w:highlight w:val="red"/>
        </w:rPr>
        <w:t>to</w:t>
      </w:r>
      <w:r w:rsidRPr="003D2378">
        <w:rPr>
          <w:spacing w:val="24"/>
          <w:w w:val="99"/>
          <w:highlight w:val="red"/>
        </w:rPr>
        <w:t xml:space="preserve"> </w:t>
      </w:r>
      <w:r w:rsidRPr="003D2378">
        <w:rPr>
          <w:highlight w:val="red"/>
        </w:rPr>
        <w:t>consult</w:t>
      </w:r>
      <w:r w:rsidRPr="003D2378">
        <w:rPr>
          <w:spacing w:val="11"/>
          <w:highlight w:val="red"/>
        </w:rPr>
        <w:t xml:space="preserve"> </w:t>
      </w:r>
      <w:r w:rsidRPr="003D2378">
        <w:rPr>
          <w:highlight w:val="red"/>
        </w:rPr>
        <w:t>the</w:t>
      </w:r>
      <w:r w:rsidRPr="003D2378">
        <w:rPr>
          <w:spacing w:val="11"/>
          <w:highlight w:val="red"/>
        </w:rPr>
        <w:t xml:space="preserve"> </w:t>
      </w:r>
      <w:r w:rsidRPr="003D2378">
        <w:rPr>
          <w:spacing w:val="-1"/>
          <w:highlight w:val="red"/>
        </w:rPr>
        <w:t>coach</w:t>
      </w:r>
      <w:r w:rsidRPr="003D2378">
        <w:rPr>
          <w:spacing w:val="11"/>
          <w:highlight w:val="red"/>
        </w:rPr>
        <w:t xml:space="preserve"> </w:t>
      </w:r>
      <w:r w:rsidRPr="003D2378">
        <w:rPr>
          <w:highlight w:val="red"/>
        </w:rPr>
        <w:t>or</w:t>
      </w:r>
      <w:r w:rsidRPr="003D2378">
        <w:rPr>
          <w:spacing w:val="11"/>
          <w:highlight w:val="red"/>
        </w:rPr>
        <w:t xml:space="preserve"> </w:t>
      </w:r>
      <w:r w:rsidRPr="003D2378">
        <w:rPr>
          <w:highlight w:val="red"/>
        </w:rPr>
        <w:t>for</w:t>
      </w:r>
      <w:r w:rsidRPr="003D2378">
        <w:rPr>
          <w:spacing w:val="11"/>
          <w:highlight w:val="red"/>
        </w:rPr>
        <w:t xml:space="preserve"> </w:t>
      </w:r>
      <w:r w:rsidRPr="003D2378">
        <w:rPr>
          <w:spacing w:val="-1"/>
          <w:highlight w:val="red"/>
        </w:rPr>
        <w:t>some</w:t>
      </w:r>
      <w:r w:rsidRPr="003D2378">
        <w:rPr>
          <w:spacing w:val="11"/>
          <w:highlight w:val="red"/>
        </w:rPr>
        <w:t xml:space="preserve"> </w:t>
      </w:r>
      <w:r w:rsidRPr="003D2378">
        <w:rPr>
          <w:highlight w:val="red"/>
        </w:rPr>
        <w:t>lectures</w:t>
      </w:r>
      <w:r w:rsidRPr="003D2378">
        <w:rPr>
          <w:spacing w:val="12"/>
          <w:highlight w:val="red"/>
        </w:rPr>
        <w:t xml:space="preserve"> </w:t>
      </w:r>
      <w:r w:rsidRPr="003D2378">
        <w:rPr>
          <w:highlight w:val="red"/>
        </w:rPr>
        <w:t>should</w:t>
      </w:r>
      <w:r w:rsidRPr="003D2378">
        <w:rPr>
          <w:spacing w:val="10"/>
          <w:highlight w:val="red"/>
        </w:rPr>
        <w:t xml:space="preserve"> </w:t>
      </w:r>
      <w:r w:rsidRPr="003D2378">
        <w:rPr>
          <w:highlight w:val="red"/>
        </w:rPr>
        <w:t>not</w:t>
      </w:r>
      <w:r w:rsidRPr="003D2378">
        <w:rPr>
          <w:spacing w:val="11"/>
          <w:highlight w:val="red"/>
        </w:rPr>
        <w:t xml:space="preserve"> </w:t>
      </w:r>
      <w:r w:rsidRPr="003D2378">
        <w:rPr>
          <w:highlight w:val="red"/>
        </w:rPr>
        <w:t>change</w:t>
      </w:r>
      <w:r w:rsidRPr="003D2378">
        <w:rPr>
          <w:spacing w:val="11"/>
          <w:highlight w:val="red"/>
        </w:rPr>
        <w:t xml:space="preserve"> </w:t>
      </w:r>
      <w:r w:rsidRPr="003D2378">
        <w:rPr>
          <w:highlight w:val="red"/>
        </w:rPr>
        <w:t>the</w:t>
      </w:r>
      <w:r w:rsidRPr="003D2378">
        <w:rPr>
          <w:spacing w:val="11"/>
          <w:highlight w:val="red"/>
        </w:rPr>
        <w:t xml:space="preserve"> </w:t>
      </w:r>
      <w:r w:rsidRPr="003D2378">
        <w:rPr>
          <w:highlight w:val="red"/>
        </w:rPr>
        <w:t>classification</w:t>
      </w:r>
      <w:r w:rsidRPr="003D2378">
        <w:rPr>
          <w:spacing w:val="10"/>
          <w:highlight w:val="red"/>
        </w:rPr>
        <w:t xml:space="preserve"> </w:t>
      </w:r>
      <w:r w:rsidRPr="003D2378">
        <w:rPr>
          <w:highlight w:val="red"/>
        </w:rPr>
        <w:t>of</w:t>
      </w:r>
      <w:r w:rsidRPr="003D2378">
        <w:rPr>
          <w:spacing w:val="25"/>
          <w:w w:val="99"/>
          <w:highlight w:val="red"/>
        </w:rPr>
        <w:t xml:space="preserve"> </w:t>
      </w:r>
      <w:r w:rsidRPr="003D2378">
        <w:rPr>
          <w:highlight w:val="red"/>
        </w:rPr>
        <w:t>the</w:t>
      </w:r>
      <w:r w:rsidRPr="003D2378">
        <w:rPr>
          <w:spacing w:val="25"/>
          <w:highlight w:val="red"/>
        </w:rPr>
        <w:t xml:space="preserve"> </w:t>
      </w:r>
      <w:r w:rsidRPr="003D2378">
        <w:rPr>
          <w:highlight w:val="red"/>
        </w:rPr>
        <w:t>activity</w:t>
      </w:r>
      <w:r w:rsidRPr="003D2378">
        <w:rPr>
          <w:spacing w:val="27"/>
          <w:highlight w:val="red"/>
        </w:rPr>
        <w:t xml:space="preserve"> </w:t>
      </w:r>
      <w:r w:rsidRPr="003D2378">
        <w:rPr>
          <w:spacing w:val="-1"/>
          <w:highlight w:val="red"/>
        </w:rPr>
        <w:t>as</w:t>
      </w:r>
      <w:r w:rsidRPr="003D2378">
        <w:rPr>
          <w:spacing w:val="25"/>
          <w:highlight w:val="red"/>
        </w:rPr>
        <w:t xml:space="preserve"> </w:t>
      </w:r>
      <w:r w:rsidRPr="003D2378">
        <w:rPr>
          <w:highlight w:val="red"/>
        </w:rPr>
        <w:t>distance</w:t>
      </w:r>
      <w:r w:rsidRPr="003D2378">
        <w:rPr>
          <w:spacing w:val="25"/>
          <w:highlight w:val="red"/>
        </w:rPr>
        <w:t xml:space="preserve"> </w:t>
      </w:r>
      <w:r w:rsidRPr="003D2378">
        <w:rPr>
          <w:highlight w:val="red"/>
        </w:rPr>
        <w:t>education</w:t>
      </w:r>
      <w:r w:rsidRPr="003D2378">
        <w:rPr>
          <w:spacing w:val="25"/>
          <w:highlight w:val="red"/>
        </w:rPr>
        <w:t xml:space="preserve"> </w:t>
      </w:r>
      <w:r w:rsidRPr="003D2378">
        <w:rPr>
          <w:highlight w:val="red"/>
        </w:rPr>
        <w:t>if</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learning</w:t>
      </w:r>
      <w:r w:rsidRPr="003D2378">
        <w:rPr>
          <w:spacing w:val="25"/>
          <w:highlight w:val="red"/>
        </w:rPr>
        <w:t xml:space="preserve"> </w:t>
      </w:r>
      <w:r w:rsidRPr="003D2378">
        <w:rPr>
          <w:highlight w:val="red"/>
        </w:rPr>
        <w:t>was</w:t>
      </w:r>
      <w:r w:rsidRPr="003D2378">
        <w:rPr>
          <w:spacing w:val="27"/>
          <w:highlight w:val="red"/>
        </w:rPr>
        <w:t xml:space="preserve"> </w:t>
      </w:r>
      <w:r w:rsidRPr="003D2378">
        <w:rPr>
          <w:spacing w:val="-1"/>
          <w:highlight w:val="red"/>
        </w:rPr>
        <w:t>mainly</w:t>
      </w:r>
      <w:r w:rsidRPr="003D2378">
        <w:rPr>
          <w:spacing w:val="27"/>
          <w:highlight w:val="red"/>
        </w:rPr>
        <w:t xml:space="preserve"> </w:t>
      </w:r>
      <w:r w:rsidRPr="003D2378">
        <w:rPr>
          <w:highlight w:val="red"/>
        </w:rPr>
        <w:t>(at</w:t>
      </w:r>
      <w:r w:rsidRPr="003D2378">
        <w:rPr>
          <w:spacing w:val="26"/>
          <w:highlight w:val="red"/>
        </w:rPr>
        <w:t xml:space="preserve"> </w:t>
      </w:r>
      <w:r w:rsidRPr="003D2378">
        <w:rPr>
          <w:highlight w:val="red"/>
        </w:rPr>
        <w:t>least</w:t>
      </w:r>
      <w:r w:rsidRPr="003D2378">
        <w:rPr>
          <w:spacing w:val="25"/>
          <w:highlight w:val="red"/>
        </w:rPr>
        <w:t xml:space="preserve"> </w:t>
      </w:r>
      <w:r w:rsidRPr="003D2378">
        <w:rPr>
          <w:highlight w:val="red"/>
        </w:rPr>
        <w:t>50</w:t>
      </w:r>
      <w:r w:rsidRPr="003D2378">
        <w:rPr>
          <w:spacing w:val="-1"/>
          <w:highlight w:val="red"/>
        </w:rPr>
        <w:t xml:space="preserve"> </w:t>
      </w:r>
      <w:r w:rsidRPr="003D2378">
        <w:rPr>
          <w:highlight w:val="red"/>
        </w:rPr>
        <w:t>%)</w:t>
      </w:r>
      <w:r w:rsidRPr="003D2378">
        <w:rPr>
          <w:spacing w:val="24"/>
          <w:w w:val="99"/>
          <w:highlight w:val="red"/>
        </w:rPr>
        <w:t xml:space="preserve"> </w:t>
      </w:r>
      <w:r w:rsidRPr="003D2378">
        <w:rPr>
          <w:highlight w:val="red"/>
        </w:rPr>
        <w:t>organised</w:t>
      </w:r>
      <w:r w:rsidRPr="003D2378">
        <w:rPr>
          <w:spacing w:val="-2"/>
          <w:highlight w:val="red"/>
        </w:rPr>
        <w:t xml:space="preserve"> </w:t>
      </w:r>
      <w:r w:rsidRPr="003D2378">
        <w:rPr>
          <w:highlight w:val="red"/>
        </w:rPr>
        <w:t>as</w:t>
      </w:r>
      <w:r w:rsidRPr="003D2378">
        <w:rPr>
          <w:spacing w:val="-2"/>
          <w:highlight w:val="red"/>
        </w:rPr>
        <w:t xml:space="preserve"> </w:t>
      </w:r>
      <w:r w:rsidRPr="003D2378">
        <w:rPr>
          <w:highlight w:val="red"/>
        </w:rPr>
        <w:t>distance</w:t>
      </w:r>
      <w:r w:rsidRPr="003D2378">
        <w:rPr>
          <w:spacing w:val="-1"/>
          <w:highlight w:val="red"/>
        </w:rPr>
        <w:t xml:space="preserve"> </w:t>
      </w:r>
      <w:r w:rsidRPr="003D2378">
        <w:rPr>
          <w:highlight w:val="red"/>
        </w:rPr>
        <w:t>learning.</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spacing w:before="178"/>
        <w:ind w:left="217" w:right="213"/>
        <w:jc w:val="both"/>
        <w:rPr>
          <w:rFonts w:ascii="Times New Roman" w:eastAsia="Times New Roman" w:hAnsi="Times New Roman" w:cs="Times New Roman"/>
          <w:highlight w:val="red"/>
        </w:rPr>
      </w:pP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initiative</w:t>
      </w:r>
      <w:r w:rsidRPr="003D2378">
        <w:rPr>
          <w:rFonts w:ascii="Times New Roman"/>
          <w:spacing w:val="2"/>
          <w:highlight w:val="red"/>
        </w:rPr>
        <w:t xml:space="preserve"> </w:t>
      </w:r>
      <w:r w:rsidRPr="003D2378">
        <w:rPr>
          <w:rFonts w:ascii="Times New Roman"/>
          <w:highlight w:val="red"/>
        </w:rPr>
        <w:t>on</w:t>
      </w:r>
      <w:r w:rsidRPr="003D2378">
        <w:rPr>
          <w:rFonts w:ascii="Times New Roman"/>
          <w:spacing w:val="3"/>
          <w:highlight w:val="red"/>
        </w:rPr>
        <w:t xml:space="preserve"> </w:t>
      </w:r>
      <w:r w:rsidRPr="003D2378">
        <w:rPr>
          <w:rFonts w:ascii="Times New Roman"/>
          <w:highlight w:val="red"/>
        </w:rPr>
        <w:t>Opening</w:t>
      </w:r>
      <w:r w:rsidRPr="003D2378">
        <w:rPr>
          <w:rFonts w:ascii="Times New Roman"/>
          <w:spacing w:val="2"/>
          <w:highlight w:val="red"/>
        </w:rPr>
        <w:t xml:space="preserve"> </w:t>
      </w:r>
      <w:r w:rsidRPr="003D2378">
        <w:rPr>
          <w:rFonts w:ascii="Times New Roman"/>
          <w:highlight w:val="red"/>
        </w:rPr>
        <w:t>up</w:t>
      </w:r>
      <w:r w:rsidRPr="003D2378">
        <w:rPr>
          <w:rFonts w:ascii="Times New Roman"/>
          <w:spacing w:val="3"/>
          <w:highlight w:val="red"/>
        </w:rPr>
        <w:t xml:space="preserve"> </w:t>
      </w:r>
      <w:r w:rsidRPr="003D2378">
        <w:rPr>
          <w:rFonts w:ascii="Times New Roman"/>
          <w:highlight w:val="red"/>
        </w:rPr>
        <w:t>Education</w:t>
      </w:r>
      <w:r w:rsidRPr="003D2378">
        <w:rPr>
          <w:rFonts w:ascii="Times New Roman"/>
          <w:spacing w:val="2"/>
          <w:highlight w:val="red"/>
        </w:rPr>
        <w:t xml:space="preserve"> </w:t>
      </w:r>
      <w:r w:rsidRPr="003D2378">
        <w:rPr>
          <w:rFonts w:ascii="Times New Roman"/>
          <w:spacing w:val="-1"/>
          <w:highlight w:val="red"/>
        </w:rPr>
        <w:t>(</w:t>
      </w:r>
      <w:r w:rsidRPr="003D2378">
        <w:rPr>
          <w:rFonts w:ascii="Times New Roman"/>
          <w:i/>
          <w:spacing w:val="-1"/>
          <w:highlight w:val="red"/>
        </w:rPr>
        <w:t>Opening</w:t>
      </w:r>
      <w:r w:rsidRPr="003D2378">
        <w:rPr>
          <w:rFonts w:ascii="Times New Roman"/>
          <w:i/>
          <w:spacing w:val="3"/>
          <w:highlight w:val="red"/>
        </w:rPr>
        <w:t xml:space="preserve"> </w:t>
      </w:r>
      <w:r w:rsidRPr="003D2378">
        <w:rPr>
          <w:rFonts w:ascii="Times New Roman"/>
          <w:i/>
          <w:highlight w:val="red"/>
        </w:rPr>
        <w:t>Up</w:t>
      </w:r>
      <w:r w:rsidRPr="003D2378">
        <w:rPr>
          <w:rFonts w:ascii="Times New Roman"/>
          <w:i/>
          <w:spacing w:val="2"/>
          <w:highlight w:val="red"/>
        </w:rPr>
        <w:t xml:space="preserve"> </w:t>
      </w:r>
      <w:r w:rsidRPr="003D2378">
        <w:rPr>
          <w:rFonts w:ascii="Times New Roman"/>
          <w:i/>
          <w:spacing w:val="-1"/>
          <w:highlight w:val="red"/>
        </w:rPr>
        <w:t>Education:</w:t>
      </w:r>
      <w:r w:rsidRPr="003D2378">
        <w:rPr>
          <w:rFonts w:ascii="Times New Roman"/>
          <w:i/>
          <w:spacing w:val="3"/>
          <w:highlight w:val="red"/>
        </w:rPr>
        <w:t xml:space="preserve"> </w:t>
      </w:r>
      <w:r w:rsidRPr="003D2378">
        <w:rPr>
          <w:rFonts w:ascii="Times New Roman"/>
          <w:i/>
          <w:spacing w:val="-1"/>
          <w:highlight w:val="red"/>
        </w:rPr>
        <w:t>Innovative</w:t>
      </w:r>
      <w:r w:rsidRPr="003D2378">
        <w:rPr>
          <w:rFonts w:ascii="Times New Roman"/>
          <w:i/>
          <w:spacing w:val="2"/>
          <w:highlight w:val="red"/>
        </w:rPr>
        <w:t xml:space="preserve"> </w:t>
      </w:r>
      <w:r w:rsidRPr="003D2378">
        <w:rPr>
          <w:rFonts w:ascii="Times New Roman"/>
          <w:i/>
          <w:spacing w:val="-1"/>
          <w:highlight w:val="red"/>
        </w:rPr>
        <w:t>teaching</w:t>
      </w:r>
      <w:r w:rsidRPr="003D2378">
        <w:rPr>
          <w:rFonts w:ascii="Times New Roman"/>
          <w:i/>
          <w:spacing w:val="3"/>
          <w:highlight w:val="red"/>
        </w:rPr>
        <w:t xml:space="preserve"> </w:t>
      </w:r>
      <w:r w:rsidRPr="003D2378">
        <w:rPr>
          <w:rFonts w:ascii="Times New Roman"/>
          <w:i/>
          <w:spacing w:val="-1"/>
          <w:highlight w:val="red"/>
        </w:rPr>
        <w:t>and</w:t>
      </w:r>
      <w:r w:rsidRPr="003D2378">
        <w:rPr>
          <w:rFonts w:ascii="Times New Roman"/>
          <w:i/>
          <w:spacing w:val="3"/>
          <w:highlight w:val="red"/>
        </w:rPr>
        <w:t xml:space="preserve"> </w:t>
      </w:r>
      <w:r w:rsidRPr="003D2378">
        <w:rPr>
          <w:rFonts w:ascii="Times New Roman"/>
          <w:i/>
          <w:spacing w:val="-1"/>
          <w:highlight w:val="red"/>
        </w:rPr>
        <w:t>learning</w:t>
      </w:r>
      <w:r w:rsidRPr="003D2378">
        <w:rPr>
          <w:rFonts w:ascii="Times New Roman"/>
          <w:i/>
          <w:spacing w:val="3"/>
          <w:highlight w:val="red"/>
        </w:rPr>
        <w:t xml:space="preserve"> </w:t>
      </w:r>
      <w:r w:rsidRPr="003D2378">
        <w:rPr>
          <w:rFonts w:ascii="Times New Roman"/>
          <w:i/>
          <w:highlight w:val="red"/>
        </w:rPr>
        <w:t>for</w:t>
      </w:r>
      <w:r w:rsidRPr="003D2378">
        <w:rPr>
          <w:rFonts w:ascii="Times New Roman"/>
          <w:i/>
          <w:spacing w:val="77"/>
          <w:w w:val="99"/>
          <w:highlight w:val="red"/>
        </w:rPr>
        <w:t xml:space="preserve"> </w:t>
      </w:r>
      <w:r w:rsidRPr="003D2378">
        <w:rPr>
          <w:rFonts w:ascii="Times New Roman"/>
          <w:i/>
          <w:highlight w:val="red"/>
        </w:rPr>
        <w:t>all</w:t>
      </w:r>
      <w:r w:rsidRPr="003D2378">
        <w:rPr>
          <w:rFonts w:ascii="Times New Roman"/>
          <w:i/>
          <w:spacing w:val="14"/>
          <w:highlight w:val="red"/>
        </w:rPr>
        <w:t xml:space="preserve"> </w:t>
      </w:r>
      <w:r w:rsidRPr="003D2378">
        <w:rPr>
          <w:rFonts w:ascii="Times New Roman"/>
          <w:i/>
          <w:highlight w:val="red"/>
        </w:rPr>
        <w:t>through</w:t>
      </w:r>
      <w:r w:rsidRPr="003D2378">
        <w:rPr>
          <w:rFonts w:ascii="Times New Roman"/>
          <w:i/>
          <w:spacing w:val="15"/>
          <w:highlight w:val="red"/>
        </w:rPr>
        <w:t xml:space="preserve"> </w:t>
      </w:r>
      <w:r w:rsidRPr="003D2378">
        <w:rPr>
          <w:rFonts w:ascii="Times New Roman"/>
          <w:i/>
          <w:highlight w:val="red"/>
        </w:rPr>
        <w:t>new</w:t>
      </w:r>
      <w:r w:rsidRPr="003D2378">
        <w:rPr>
          <w:rFonts w:ascii="Times New Roman"/>
          <w:i/>
          <w:spacing w:val="15"/>
          <w:highlight w:val="red"/>
        </w:rPr>
        <w:t xml:space="preserve"> </w:t>
      </w:r>
      <w:r w:rsidRPr="003D2378">
        <w:rPr>
          <w:rFonts w:ascii="Times New Roman"/>
          <w:i/>
          <w:highlight w:val="red"/>
        </w:rPr>
        <w:t>technologies</w:t>
      </w:r>
      <w:r w:rsidRPr="003D2378">
        <w:rPr>
          <w:rFonts w:ascii="Times New Roman"/>
          <w:i/>
          <w:spacing w:val="15"/>
          <w:highlight w:val="red"/>
        </w:rPr>
        <w:t xml:space="preserve"> </w:t>
      </w:r>
      <w:r w:rsidRPr="003D2378">
        <w:rPr>
          <w:rFonts w:ascii="Times New Roman"/>
          <w:i/>
          <w:highlight w:val="red"/>
        </w:rPr>
        <w:t>and</w:t>
      </w:r>
      <w:r w:rsidRPr="003D2378">
        <w:rPr>
          <w:rFonts w:ascii="Times New Roman"/>
          <w:i/>
          <w:spacing w:val="15"/>
          <w:highlight w:val="red"/>
        </w:rPr>
        <w:t xml:space="preserve"> </w:t>
      </w:r>
      <w:r w:rsidRPr="003D2378">
        <w:rPr>
          <w:rFonts w:ascii="Times New Roman"/>
          <w:i/>
          <w:highlight w:val="red"/>
        </w:rPr>
        <w:t>open</w:t>
      </w:r>
      <w:r w:rsidRPr="003D2378">
        <w:rPr>
          <w:rFonts w:ascii="Times New Roman"/>
          <w:i/>
          <w:spacing w:val="13"/>
          <w:highlight w:val="red"/>
        </w:rPr>
        <w:t xml:space="preserve"> </w:t>
      </w:r>
      <w:r w:rsidRPr="003D2378">
        <w:rPr>
          <w:rFonts w:ascii="Times New Roman"/>
          <w:i/>
          <w:spacing w:val="-1"/>
          <w:highlight w:val="red"/>
        </w:rPr>
        <w:t>educational</w:t>
      </w:r>
      <w:r w:rsidRPr="003D2378">
        <w:rPr>
          <w:rFonts w:ascii="Times New Roman"/>
          <w:i/>
          <w:spacing w:val="14"/>
          <w:highlight w:val="red"/>
        </w:rPr>
        <w:t xml:space="preserve"> </w:t>
      </w:r>
      <w:r w:rsidRPr="003D2378">
        <w:rPr>
          <w:rFonts w:ascii="Times New Roman"/>
          <w:i/>
          <w:spacing w:val="-1"/>
          <w:highlight w:val="red"/>
        </w:rPr>
        <w:t>resources</w:t>
      </w:r>
      <w:r w:rsidRPr="003D2378">
        <w:rPr>
          <w:rFonts w:ascii="Times New Roman"/>
          <w:i/>
          <w:spacing w:val="16"/>
          <w:highlight w:val="red"/>
        </w:rPr>
        <w:t xml:space="preserve"> </w:t>
      </w:r>
      <w:r w:rsidRPr="003D2378">
        <w:rPr>
          <w:rFonts w:ascii="Times New Roman"/>
          <w:i/>
          <w:highlight w:val="red"/>
        </w:rPr>
        <w:t>(COM(2013)</w:t>
      </w:r>
      <w:r w:rsidRPr="003D2378">
        <w:rPr>
          <w:rFonts w:ascii="Times New Roman"/>
          <w:i/>
          <w:spacing w:val="13"/>
          <w:highlight w:val="red"/>
        </w:rPr>
        <w:t xml:space="preserve"> </w:t>
      </w:r>
      <w:r w:rsidRPr="003D2378">
        <w:rPr>
          <w:rFonts w:ascii="Times New Roman"/>
          <w:i/>
          <w:highlight w:val="red"/>
        </w:rPr>
        <w:t>654</w:t>
      </w:r>
      <w:r w:rsidRPr="003D2378">
        <w:rPr>
          <w:rFonts w:ascii="Times New Roman"/>
          <w:i/>
          <w:spacing w:val="14"/>
          <w:highlight w:val="red"/>
        </w:rPr>
        <w:t xml:space="preserve"> </w:t>
      </w:r>
      <w:r w:rsidRPr="003D2378">
        <w:rPr>
          <w:rFonts w:ascii="Times New Roman"/>
          <w:i/>
          <w:highlight w:val="red"/>
        </w:rPr>
        <w:t>final)</w:t>
      </w:r>
      <w:r w:rsidRPr="003D2378">
        <w:rPr>
          <w:rFonts w:ascii="Times New Roman"/>
          <w:highlight w:val="red"/>
        </w:rPr>
        <w:t>)</w:t>
      </w:r>
      <w:r w:rsidRPr="003D2378">
        <w:rPr>
          <w:rFonts w:ascii="Times New Roman"/>
          <w:spacing w:val="14"/>
          <w:highlight w:val="red"/>
        </w:rPr>
        <w:t xml:space="preserve"> </w:t>
      </w:r>
      <w:r w:rsidRPr="003D2378">
        <w:rPr>
          <w:rFonts w:ascii="Times New Roman"/>
          <w:spacing w:val="-1"/>
          <w:highlight w:val="red"/>
        </w:rPr>
        <w:t>aims</w:t>
      </w:r>
      <w:r w:rsidRPr="003D2378">
        <w:rPr>
          <w:rFonts w:ascii="Times New Roman"/>
          <w:spacing w:val="15"/>
          <w:highlight w:val="red"/>
        </w:rPr>
        <w:t xml:space="preserve"> </w:t>
      </w:r>
      <w:r w:rsidRPr="003D2378">
        <w:rPr>
          <w:rFonts w:ascii="Times New Roman"/>
          <w:highlight w:val="red"/>
        </w:rPr>
        <w:t>at</w:t>
      </w:r>
      <w:r w:rsidRPr="003D2378">
        <w:rPr>
          <w:rFonts w:ascii="Times New Roman"/>
          <w:spacing w:val="14"/>
          <w:highlight w:val="red"/>
        </w:rPr>
        <w:t xml:space="preserve"> </w:t>
      </w:r>
      <w:r w:rsidRPr="003D2378">
        <w:rPr>
          <w:rFonts w:ascii="Times New Roman"/>
          <w:highlight w:val="red"/>
        </w:rPr>
        <w:t>better</w:t>
      </w:r>
      <w:r w:rsidRPr="003D2378">
        <w:rPr>
          <w:rFonts w:ascii="Times New Roman"/>
          <w:spacing w:val="35"/>
          <w:w w:val="99"/>
          <w:highlight w:val="red"/>
        </w:rPr>
        <w:t xml:space="preserve"> </w:t>
      </w:r>
      <w:r w:rsidRPr="003D2378">
        <w:rPr>
          <w:rFonts w:ascii="Times New Roman"/>
          <w:highlight w:val="red"/>
        </w:rPr>
        <w:t>integrating</w:t>
      </w:r>
      <w:r w:rsidRPr="003D2378">
        <w:rPr>
          <w:rFonts w:ascii="Times New Roman"/>
          <w:spacing w:val="43"/>
          <w:highlight w:val="red"/>
        </w:rPr>
        <w:t xml:space="preserve"> </w:t>
      </w:r>
      <w:r w:rsidRPr="003D2378">
        <w:rPr>
          <w:rFonts w:ascii="Times New Roman"/>
          <w:highlight w:val="red"/>
        </w:rPr>
        <w:t>ICT</w:t>
      </w:r>
      <w:r w:rsidRPr="003D2378">
        <w:rPr>
          <w:rFonts w:ascii="Times New Roman"/>
          <w:spacing w:val="44"/>
          <w:highlight w:val="red"/>
        </w:rPr>
        <w:t xml:space="preserve"> </w:t>
      </w:r>
      <w:r w:rsidRPr="003D2378">
        <w:rPr>
          <w:rFonts w:ascii="Times New Roman"/>
          <w:highlight w:val="red"/>
        </w:rPr>
        <w:t>in</w:t>
      </w:r>
      <w:r w:rsidRPr="003D2378">
        <w:rPr>
          <w:rFonts w:ascii="Times New Roman"/>
          <w:spacing w:val="44"/>
          <w:highlight w:val="red"/>
        </w:rPr>
        <w:t xml:space="preserve"> </w:t>
      </w:r>
      <w:r w:rsidRPr="003D2378">
        <w:rPr>
          <w:rFonts w:ascii="Times New Roman"/>
          <w:highlight w:val="red"/>
        </w:rPr>
        <w:t>education</w:t>
      </w:r>
      <w:r w:rsidRPr="003D2378">
        <w:rPr>
          <w:rFonts w:ascii="Times New Roman"/>
          <w:spacing w:val="44"/>
          <w:highlight w:val="red"/>
        </w:rPr>
        <w:t xml:space="preserve"> </w:t>
      </w:r>
      <w:r w:rsidRPr="003D2378">
        <w:rPr>
          <w:rFonts w:ascii="Times New Roman"/>
          <w:highlight w:val="red"/>
        </w:rPr>
        <w:t>and</w:t>
      </w:r>
      <w:r w:rsidRPr="003D2378">
        <w:rPr>
          <w:rFonts w:ascii="Times New Roman"/>
          <w:spacing w:val="44"/>
          <w:highlight w:val="red"/>
        </w:rPr>
        <w:t xml:space="preserve"> </w:t>
      </w:r>
      <w:r w:rsidRPr="003D2378">
        <w:rPr>
          <w:rFonts w:ascii="Times New Roman"/>
          <w:highlight w:val="red"/>
        </w:rPr>
        <w:t>training</w:t>
      </w:r>
      <w:r w:rsidRPr="003D2378">
        <w:rPr>
          <w:rFonts w:ascii="Times New Roman"/>
          <w:spacing w:val="44"/>
          <w:highlight w:val="red"/>
        </w:rPr>
        <w:t xml:space="preserve"> </w:t>
      </w:r>
      <w:r w:rsidRPr="003D2378">
        <w:rPr>
          <w:rFonts w:ascii="Times New Roman"/>
          <w:spacing w:val="-1"/>
          <w:highlight w:val="red"/>
        </w:rPr>
        <w:t>systems,</w:t>
      </w:r>
      <w:r w:rsidRPr="003D2378">
        <w:rPr>
          <w:rFonts w:ascii="Times New Roman"/>
          <w:spacing w:val="43"/>
          <w:highlight w:val="red"/>
        </w:rPr>
        <w:t xml:space="preserve"> </w:t>
      </w:r>
      <w:r w:rsidRPr="003D2378">
        <w:rPr>
          <w:rFonts w:ascii="Times New Roman"/>
          <w:highlight w:val="red"/>
        </w:rPr>
        <w:t>in</w:t>
      </w:r>
      <w:r w:rsidRPr="003D2378">
        <w:rPr>
          <w:rFonts w:ascii="Times New Roman"/>
          <w:spacing w:val="44"/>
          <w:highlight w:val="red"/>
        </w:rPr>
        <w:t xml:space="preserve"> </w:t>
      </w:r>
      <w:r w:rsidRPr="003D2378">
        <w:rPr>
          <w:rFonts w:ascii="Times New Roman"/>
          <w:highlight w:val="red"/>
        </w:rPr>
        <w:t>particular</w:t>
      </w:r>
      <w:r w:rsidRPr="003D2378">
        <w:rPr>
          <w:rFonts w:ascii="Times New Roman"/>
          <w:spacing w:val="43"/>
          <w:highlight w:val="red"/>
        </w:rPr>
        <w:t xml:space="preserve"> </w:t>
      </w:r>
      <w:r w:rsidRPr="003D2378">
        <w:rPr>
          <w:rFonts w:ascii="Times New Roman"/>
          <w:spacing w:val="-1"/>
          <w:highlight w:val="red"/>
        </w:rPr>
        <w:t>exploiting</w:t>
      </w:r>
      <w:r w:rsidRPr="003D2378">
        <w:rPr>
          <w:rFonts w:ascii="Times New Roman"/>
          <w:spacing w:val="45"/>
          <w:highlight w:val="red"/>
        </w:rPr>
        <w:t xml:space="preserve"> </w:t>
      </w:r>
      <w:r w:rsidRPr="003D2378">
        <w:rPr>
          <w:rFonts w:ascii="Times New Roman"/>
          <w:spacing w:val="-1"/>
          <w:highlight w:val="red"/>
        </w:rPr>
        <w:t>the</w:t>
      </w:r>
      <w:r w:rsidRPr="003D2378">
        <w:rPr>
          <w:rFonts w:ascii="Times New Roman"/>
          <w:spacing w:val="45"/>
          <w:highlight w:val="red"/>
        </w:rPr>
        <w:t xml:space="preserve"> </w:t>
      </w:r>
      <w:r w:rsidRPr="003D2378">
        <w:rPr>
          <w:rFonts w:ascii="Times New Roman"/>
          <w:highlight w:val="red"/>
        </w:rPr>
        <w:t>potential</w:t>
      </w:r>
      <w:r w:rsidRPr="003D2378">
        <w:rPr>
          <w:rFonts w:ascii="Times New Roman"/>
          <w:spacing w:val="44"/>
          <w:highlight w:val="red"/>
        </w:rPr>
        <w:t xml:space="preserve"> </w:t>
      </w:r>
      <w:r w:rsidRPr="003D2378">
        <w:rPr>
          <w:rFonts w:ascii="Times New Roman"/>
          <w:highlight w:val="red"/>
        </w:rPr>
        <w:t>of</w:t>
      </w:r>
      <w:r w:rsidRPr="003D2378">
        <w:rPr>
          <w:rFonts w:ascii="Times New Roman"/>
          <w:spacing w:val="44"/>
          <w:highlight w:val="red"/>
        </w:rPr>
        <w:t xml:space="preserve"> </w:t>
      </w:r>
      <w:r w:rsidRPr="003D2378">
        <w:rPr>
          <w:rFonts w:ascii="Times New Roman"/>
          <w:spacing w:val="-1"/>
          <w:highlight w:val="red"/>
        </w:rPr>
        <w:t>online</w:t>
      </w:r>
      <w:r w:rsidRPr="003D2378">
        <w:rPr>
          <w:rFonts w:ascii="Times New Roman"/>
          <w:spacing w:val="45"/>
          <w:w w:val="99"/>
          <w:highlight w:val="red"/>
        </w:rPr>
        <w:t xml:space="preserve"> </w:t>
      </w:r>
      <w:r w:rsidRPr="003D2378">
        <w:rPr>
          <w:rFonts w:ascii="Times New Roman"/>
          <w:highlight w:val="red"/>
        </w:rPr>
        <w:t>learning</w:t>
      </w:r>
      <w:r w:rsidRPr="003D2378">
        <w:rPr>
          <w:rFonts w:ascii="Times New Roman"/>
          <w:spacing w:val="-3"/>
          <w:highlight w:val="red"/>
        </w:rPr>
        <w:t xml:space="preserve"> </w:t>
      </w:r>
      <w:r w:rsidRPr="003D2378">
        <w:rPr>
          <w:rFonts w:ascii="Times New Roman"/>
          <w:highlight w:val="red"/>
        </w:rPr>
        <w:t>resources,</w:t>
      </w:r>
      <w:r w:rsidRPr="003D2378">
        <w:rPr>
          <w:rFonts w:ascii="Times New Roman"/>
          <w:spacing w:val="-2"/>
          <w:highlight w:val="red"/>
        </w:rPr>
        <w:t xml:space="preserve"> </w:t>
      </w:r>
      <w:r w:rsidRPr="003D2378">
        <w:rPr>
          <w:rFonts w:ascii="Times New Roman"/>
          <w:spacing w:val="-1"/>
          <w:highlight w:val="red"/>
        </w:rPr>
        <w:t>especially</w:t>
      </w:r>
      <w:r w:rsidRPr="003D2378">
        <w:rPr>
          <w:rFonts w:ascii="Times New Roman"/>
          <w:spacing w:val="-2"/>
          <w:highlight w:val="red"/>
        </w:rPr>
        <w:t xml:space="preserve"> </w:t>
      </w:r>
      <w:r w:rsidRPr="003D2378">
        <w:rPr>
          <w:rFonts w:ascii="Times New Roman"/>
          <w:highlight w:val="red"/>
        </w:rPr>
        <w:t>freely</w:t>
      </w:r>
      <w:r w:rsidRPr="003D2378">
        <w:rPr>
          <w:rFonts w:ascii="Times New Roman"/>
          <w:spacing w:val="1"/>
          <w:highlight w:val="red"/>
        </w:rPr>
        <w:t xml:space="preserve"> </w:t>
      </w:r>
      <w:r w:rsidRPr="003D2378">
        <w:rPr>
          <w:rFonts w:ascii="Times New Roman"/>
          <w:highlight w:val="red"/>
        </w:rPr>
        <w:t>available</w:t>
      </w:r>
      <w:r w:rsidRPr="003D2378">
        <w:rPr>
          <w:rFonts w:ascii="Times New Roman"/>
          <w:spacing w:val="-2"/>
          <w:highlight w:val="red"/>
        </w:rPr>
        <w:t xml:space="preserve"> </w:t>
      </w:r>
      <w:r w:rsidRPr="003D2378">
        <w:rPr>
          <w:rFonts w:ascii="Times New Roman"/>
          <w:highlight w:val="red"/>
        </w:rPr>
        <w:t>Open</w:t>
      </w:r>
      <w:r w:rsidRPr="003D2378">
        <w:rPr>
          <w:rFonts w:ascii="Times New Roman"/>
          <w:spacing w:val="-2"/>
          <w:highlight w:val="red"/>
        </w:rPr>
        <w:t xml:space="preserve"> </w:t>
      </w:r>
      <w:r w:rsidRPr="003D2378">
        <w:rPr>
          <w:rFonts w:ascii="Times New Roman"/>
          <w:highlight w:val="red"/>
        </w:rPr>
        <w:t>Educational</w:t>
      </w:r>
      <w:r w:rsidRPr="003D2378">
        <w:rPr>
          <w:rFonts w:ascii="Times New Roman"/>
          <w:spacing w:val="-2"/>
          <w:highlight w:val="red"/>
        </w:rPr>
        <w:t xml:space="preserve"> </w:t>
      </w:r>
      <w:r w:rsidRPr="003D2378">
        <w:rPr>
          <w:rFonts w:ascii="Times New Roman"/>
          <w:highlight w:val="red"/>
        </w:rPr>
        <w:t>Resources</w:t>
      </w:r>
      <w:r w:rsidRPr="003D2378">
        <w:rPr>
          <w:rFonts w:ascii="Times New Roman"/>
          <w:spacing w:val="-2"/>
          <w:highlight w:val="red"/>
        </w:rPr>
        <w:t xml:space="preserve"> </w:t>
      </w:r>
      <w:r w:rsidRPr="003D2378">
        <w:rPr>
          <w:rFonts w:ascii="Times New Roman"/>
          <w:highlight w:val="red"/>
        </w:rPr>
        <w:t>(OER).</w:t>
      </w:r>
    </w:p>
    <w:p w:rsidR="00A7027F" w:rsidRPr="003D2378" w:rsidRDefault="006F44CB">
      <w:pPr>
        <w:pStyle w:val="a3"/>
        <w:spacing w:before="120"/>
        <w:rPr>
          <w:highlight w:val="red"/>
        </w:rPr>
      </w:pPr>
      <w:r w:rsidRPr="003D2378">
        <w:rPr>
          <w:highlight w:val="red"/>
        </w:rPr>
        <w:t>In</w:t>
      </w:r>
      <w:r w:rsidRPr="003D2378">
        <w:rPr>
          <w:spacing w:val="22"/>
          <w:highlight w:val="red"/>
        </w:rPr>
        <w:t xml:space="preserve"> </w:t>
      </w:r>
      <w:r w:rsidRPr="003D2378">
        <w:rPr>
          <w:highlight w:val="red"/>
        </w:rPr>
        <w:t>spite</w:t>
      </w:r>
      <w:r w:rsidRPr="003D2378">
        <w:rPr>
          <w:spacing w:val="22"/>
          <w:highlight w:val="red"/>
        </w:rPr>
        <w:t xml:space="preserve"> </w:t>
      </w:r>
      <w:r w:rsidRPr="003D2378">
        <w:rPr>
          <w:highlight w:val="red"/>
        </w:rPr>
        <w:t>of</w:t>
      </w:r>
      <w:r w:rsidRPr="003D2378">
        <w:rPr>
          <w:spacing w:val="22"/>
          <w:highlight w:val="red"/>
        </w:rPr>
        <w:t xml:space="preserve"> </w:t>
      </w:r>
      <w:r w:rsidRPr="003D2378">
        <w:rPr>
          <w:highlight w:val="red"/>
        </w:rPr>
        <w:t>an</w:t>
      </w:r>
      <w:r w:rsidRPr="003D2378">
        <w:rPr>
          <w:spacing w:val="23"/>
          <w:highlight w:val="red"/>
        </w:rPr>
        <w:t xml:space="preserve"> </w:t>
      </w:r>
      <w:r w:rsidRPr="003D2378">
        <w:rPr>
          <w:highlight w:val="red"/>
        </w:rPr>
        <w:t>explosion</w:t>
      </w:r>
      <w:r w:rsidRPr="003D2378">
        <w:rPr>
          <w:spacing w:val="21"/>
          <w:highlight w:val="red"/>
        </w:rPr>
        <w:t xml:space="preserve"> </w:t>
      </w:r>
      <w:r w:rsidRPr="003D2378">
        <w:rPr>
          <w:highlight w:val="red"/>
        </w:rPr>
        <w:t>of</w:t>
      </w:r>
      <w:r w:rsidRPr="003D2378">
        <w:rPr>
          <w:spacing w:val="22"/>
          <w:highlight w:val="red"/>
        </w:rPr>
        <w:t xml:space="preserve"> </w:t>
      </w:r>
      <w:r w:rsidRPr="003D2378">
        <w:rPr>
          <w:highlight w:val="red"/>
        </w:rPr>
        <w:t>OER,</w:t>
      </w:r>
      <w:r w:rsidRPr="003D2378">
        <w:rPr>
          <w:spacing w:val="22"/>
          <w:highlight w:val="red"/>
        </w:rPr>
        <w:t xml:space="preserve"> </w:t>
      </w:r>
      <w:r w:rsidRPr="003D2378">
        <w:rPr>
          <w:highlight w:val="red"/>
        </w:rPr>
        <w:t>like</w:t>
      </w:r>
      <w:r w:rsidRPr="003D2378">
        <w:rPr>
          <w:spacing w:val="22"/>
          <w:highlight w:val="red"/>
        </w:rPr>
        <w:t xml:space="preserve"> </w:t>
      </w:r>
      <w:r w:rsidRPr="003D2378">
        <w:rPr>
          <w:highlight w:val="red"/>
        </w:rPr>
        <w:t>the</w:t>
      </w:r>
      <w:r w:rsidRPr="003D2378">
        <w:rPr>
          <w:spacing w:val="22"/>
          <w:highlight w:val="red"/>
        </w:rPr>
        <w:t xml:space="preserve"> </w:t>
      </w:r>
      <w:r w:rsidRPr="003D2378">
        <w:rPr>
          <w:spacing w:val="-1"/>
          <w:highlight w:val="red"/>
        </w:rPr>
        <w:t>Massive</w:t>
      </w:r>
      <w:r w:rsidRPr="003D2378">
        <w:rPr>
          <w:spacing w:val="23"/>
          <w:highlight w:val="red"/>
        </w:rPr>
        <w:t xml:space="preserve"> </w:t>
      </w:r>
      <w:r w:rsidRPr="003D2378">
        <w:rPr>
          <w:highlight w:val="red"/>
        </w:rPr>
        <w:t>Open</w:t>
      </w:r>
      <w:r w:rsidRPr="003D2378">
        <w:rPr>
          <w:spacing w:val="22"/>
          <w:highlight w:val="red"/>
        </w:rPr>
        <w:t xml:space="preserve"> </w:t>
      </w:r>
      <w:r w:rsidRPr="003D2378">
        <w:rPr>
          <w:highlight w:val="red"/>
        </w:rPr>
        <w:t>Online</w:t>
      </w:r>
      <w:r w:rsidRPr="003D2378">
        <w:rPr>
          <w:spacing w:val="23"/>
          <w:highlight w:val="red"/>
        </w:rPr>
        <w:t xml:space="preserve"> </w:t>
      </w:r>
      <w:r w:rsidRPr="003D2378">
        <w:rPr>
          <w:highlight w:val="red"/>
        </w:rPr>
        <w:t>Courses</w:t>
      </w:r>
      <w:r w:rsidRPr="003D2378">
        <w:rPr>
          <w:spacing w:val="22"/>
          <w:highlight w:val="red"/>
        </w:rPr>
        <w:t xml:space="preserve"> </w:t>
      </w:r>
      <w:r w:rsidRPr="003D2378">
        <w:rPr>
          <w:highlight w:val="red"/>
        </w:rPr>
        <w:t>(MOOCs),</w:t>
      </w:r>
      <w:r w:rsidRPr="003D2378">
        <w:rPr>
          <w:spacing w:val="23"/>
          <w:highlight w:val="red"/>
        </w:rPr>
        <w:t xml:space="preserve"> </w:t>
      </w:r>
      <w:r w:rsidRPr="003D2378">
        <w:rPr>
          <w:highlight w:val="red"/>
        </w:rPr>
        <w:t>in</w:t>
      </w:r>
      <w:r w:rsidRPr="003D2378">
        <w:rPr>
          <w:spacing w:val="22"/>
          <w:highlight w:val="red"/>
        </w:rPr>
        <w:t xml:space="preserve"> </w:t>
      </w:r>
      <w:r w:rsidRPr="003D2378">
        <w:rPr>
          <w:highlight w:val="red"/>
        </w:rPr>
        <w:t>recent</w:t>
      </w:r>
      <w:r w:rsidRPr="003D2378">
        <w:rPr>
          <w:spacing w:val="21"/>
          <w:highlight w:val="red"/>
        </w:rPr>
        <w:t xml:space="preserve"> </w:t>
      </w:r>
      <w:r w:rsidRPr="003D2378">
        <w:rPr>
          <w:highlight w:val="red"/>
        </w:rPr>
        <w:t>years,</w:t>
      </w:r>
      <w:r w:rsidRPr="003D2378">
        <w:rPr>
          <w:spacing w:val="27"/>
          <w:w w:val="99"/>
          <w:highlight w:val="red"/>
        </w:rPr>
        <w:t xml:space="preserve"> </w:t>
      </w:r>
      <w:r w:rsidRPr="003D2378">
        <w:rPr>
          <w:highlight w:val="red"/>
        </w:rPr>
        <w:t>there</w:t>
      </w:r>
      <w:r w:rsidRPr="003D2378">
        <w:rPr>
          <w:spacing w:val="6"/>
          <w:highlight w:val="red"/>
        </w:rPr>
        <w:t xml:space="preserve"> </w:t>
      </w:r>
      <w:r w:rsidRPr="003D2378">
        <w:rPr>
          <w:highlight w:val="red"/>
        </w:rPr>
        <w:t>are</w:t>
      </w:r>
      <w:r w:rsidRPr="003D2378">
        <w:rPr>
          <w:spacing w:val="6"/>
          <w:highlight w:val="red"/>
        </w:rPr>
        <w:t xml:space="preserve"> </w:t>
      </w:r>
      <w:r w:rsidRPr="003D2378">
        <w:rPr>
          <w:highlight w:val="red"/>
        </w:rPr>
        <w:t>no</w:t>
      </w:r>
      <w:r w:rsidRPr="003D2378">
        <w:rPr>
          <w:spacing w:val="6"/>
          <w:highlight w:val="red"/>
        </w:rPr>
        <w:t xml:space="preserve"> </w:t>
      </w:r>
      <w:r w:rsidRPr="003D2378">
        <w:rPr>
          <w:highlight w:val="red"/>
        </w:rPr>
        <w:t>reliable</w:t>
      </w:r>
      <w:r w:rsidRPr="003D2378">
        <w:rPr>
          <w:spacing w:val="6"/>
          <w:highlight w:val="red"/>
        </w:rPr>
        <w:t xml:space="preserve"> </w:t>
      </w:r>
      <w:r w:rsidRPr="003D2378">
        <w:rPr>
          <w:highlight w:val="red"/>
        </w:rPr>
        <w:t>data</w:t>
      </w:r>
      <w:r w:rsidRPr="003D2378">
        <w:rPr>
          <w:spacing w:val="6"/>
          <w:highlight w:val="red"/>
        </w:rPr>
        <w:t xml:space="preserve"> </w:t>
      </w:r>
      <w:r w:rsidRPr="003D2378">
        <w:rPr>
          <w:highlight w:val="red"/>
        </w:rPr>
        <w:t>about</w:t>
      </w:r>
      <w:r w:rsidRPr="003D2378">
        <w:rPr>
          <w:spacing w:val="6"/>
          <w:highlight w:val="red"/>
        </w:rPr>
        <w:t xml:space="preserve"> </w:t>
      </w:r>
      <w:r w:rsidRPr="003D2378">
        <w:rPr>
          <w:highlight w:val="red"/>
        </w:rPr>
        <w:t>their</w:t>
      </w:r>
      <w:r w:rsidRPr="003D2378">
        <w:rPr>
          <w:spacing w:val="6"/>
          <w:highlight w:val="red"/>
        </w:rPr>
        <w:t xml:space="preserve"> </w:t>
      </w:r>
      <w:r w:rsidRPr="003D2378">
        <w:rPr>
          <w:highlight w:val="red"/>
        </w:rPr>
        <w:t>real</w:t>
      </w:r>
      <w:r w:rsidRPr="003D2378">
        <w:rPr>
          <w:spacing w:val="6"/>
          <w:highlight w:val="red"/>
        </w:rPr>
        <w:t xml:space="preserve"> </w:t>
      </w:r>
      <w:r w:rsidRPr="003D2378">
        <w:rPr>
          <w:spacing w:val="-1"/>
          <w:highlight w:val="red"/>
        </w:rPr>
        <w:t>demand.</w:t>
      </w:r>
      <w:r w:rsidRPr="003D2378">
        <w:rPr>
          <w:spacing w:val="6"/>
          <w:highlight w:val="red"/>
        </w:rPr>
        <w:t xml:space="preserve"> </w:t>
      </w:r>
      <w:r w:rsidRPr="003D2378">
        <w:rPr>
          <w:highlight w:val="red"/>
        </w:rPr>
        <w:t>It</w:t>
      </w:r>
      <w:r w:rsidRPr="003D2378">
        <w:rPr>
          <w:spacing w:val="8"/>
          <w:highlight w:val="red"/>
        </w:rPr>
        <w:t xml:space="preserve"> </w:t>
      </w:r>
      <w:r w:rsidRPr="003D2378">
        <w:rPr>
          <w:highlight w:val="red"/>
        </w:rPr>
        <w:t>is</w:t>
      </w:r>
      <w:r w:rsidRPr="003D2378">
        <w:rPr>
          <w:spacing w:val="6"/>
          <w:highlight w:val="red"/>
        </w:rPr>
        <w:t xml:space="preserve"> </w:t>
      </w:r>
      <w:r w:rsidRPr="003D2378">
        <w:rPr>
          <w:highlight w:val="red"/>
        </w:rPr>
        <w:t>relatively</w:t>
      </w:r>
      <w:r w:rsidRPr="003D2378">
        <w:rPr>
          <w:spacing w:val="8"/>
          <w:highlight w:val="red"/>
        </w:rPr>
        <w:t xml:space="preserve"> </w:t>
      </w:r>
      <w:r w:rsidRPr="003D2378">
        <w:rPr>
          <w:highlight w:val="red"/>
        </w:rPr>
        <w:t>easy</w:t>
      </w:r>
      <w:r w:rsidRPr="003D2378">
        <w:rPr>
          <w:spacing w:val="8"/>
          <w:highlight w:val="red"/>
        </w:rPr>
        <w:t xml:space="preserve"> </w:t>
      </w:r>
      <w:r w:rsidRPr="003D2378">
        <w:rPr>
          <w:highlight w:val="red"/>
        </w:rPr>
        <w:t>to</w:t>
      </w:r>
      <w:r w:rsidRPr="003D2378">
        <w:rPr>
          <w:spacing w:val="6"/>
          <w:highlight w:val="red"/>
        </w:rPr>
        <w:t xml:space="preserve"> </w:t>
      </w:r>
      <w:r w:rsidRPr="003D2378">
        <w:rPr>
          <w:highlight w:val="red"/>
        </w:rPr>
        <w:t>obtain</w:t>
      </w:r>
      <w:r w:rsidRPr="003D2378">
        <w:rPr>
          <w:spacing w:val="5"/>
          <w:highlight w:val="red"/>
        </w:rPr>
        <w:t xml:space="preserve"> </w:t>
      </w:r>
      <w:r w:rsidRPr="003D2378">
        <w:rPr>
          <w:highlight w:val="red"/>
        </w:rPr>
        <w:t>data</w:t>
      </w:r>
      <w:r w:rsidRPr="003D2378">
        <w:rPr>
          <w:spacing w:val="6"/>
          <w:highlight w:val="red"/>
        </w:rPr>
        <w:t xml:space="preserve"> </w:t>
      </w:r>
      <w:r w:rsidRPr="003D2378">
        <w:rPr>
          <w:highlight w:val="red"/>
        </w:rPr>
        <w:t>about</w:t>
      </w:r>
      <w:r w:rsidRPr="003D2378">
        <w:rPr>
          <w:spacing w:val="6"/>
          <w:highlight w:val="red"/>
        </w:rPr>
        <w:t xml:space="preserve"> </w:t>
      </w:r>
      <w:r w:rsidRPr="003D2378">
        <w:rPr>
          <w:highlight w:val="red"/>
        </w:rPr>
        <w:t>the</w:t>
      </w:r>
      <w:r w:rsidRPr="003D2378">
        <w:rPr>
          <w:spacing w:val="6"/>
          <w:highlight w:val="red"/>
        </w:rPr>
        <w:t xml:space="preserve"> </w:t>
      </w:r>
      <w:r w:rsidRPr="003D2378">
        <w:rPr>
          <w:spacing w:val="-1"/>
          <w:highlight w:val="red"/>
        </w:rPr>
        <w:t>number</w:t>
      </w:r>
    </w:p>
    <w:p w:rsidR="00A7027F" w:rsidRPr="003D2378" w:rsidRDefault="00A7027F">
      <w:pPr>
        <w:rPr>
          <w:highlight w:val="red"/>
        </w:rPr>
        <w:sectPr w:rsidR="00A7027F" w:rsidRPr="003D2378">
          <w:headerReference w:type="default" r:id="rId164"/>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117" w:right="113"/>
        <w:jc w:val="both"/>
        <w:rPr>
          <w:highlight w:val="red"/>
        </w:rPr>
      </w:pPr>
      <w:r w:rsidRPr="003D2378">
        <w:rPr>
          <w:highlight w:val="red"/>
        </w:rPr>
        <w:t>of</w:t>
      </w:r>
      <w:r w:rsidRPr="003D2378">
        <w:rPr>
          <w:spacing w:val="10"/>
          <w:highlight w:val="red"/>
        </w:rPr>
        <w:t xml:space="preserve"> </w:t>
      </w:r>
      <w:r w:rsidRPr="003D2378">
        <w:rPr>
          <w:highlight w:val="red"/>
        </w:rPr>
        <w:t>users</w:t>
      </w:r>
      <w:r w:rsidRPr="003D2378">
        <w:rPr>
          <w:spacing w:val="10"/>
          <w:highlight w:val="red"/>
        </w:rPr>
        <w:t xml:space="preserve"> </w:t>
      </w:r>
      <w:r w:rsidRPr="003D2378">
        <w:rPr>
          <w:highlight w:val="red"/>
        </w:rPr>
        <w:t>of</w:t>
      </w:r>
      <w:r w:rsidRPr="003D2378">
        <w:rPr>
          <w:spacing w:val="10"/>
          <w:highlight w:val="red"/>
        </w:rPr>
        <w:t xml:space="preserve"> </w:t>
      </w:r>
      <w:r w:rsidRPr="003D2378">
        <w:rPr>
          <w:highlight w:val="red"/>
        </w:rPr>
        <w:t>different</w:t>
      </w:r>
      <w:r w:rsidRPr="003D2378">
        <w:rPr>
          <w:spacing w:val="10"/>
          <w:highlight w:val="red"/>
        </w:rPr>
        <w:t xml:space="preserve"> </w:t>
      </w:r>
      <w:r w:rsidRPr="003D2378">
        <w:rPr>
          <w:spacing w:val="-1"/>
          <w:highlight w:val="red"/>
        </w:rPr>
        <w:t>platforms,</w:t>
      </w:r>
      <w:r w:rsidRPr="003D2378">
        <w:rPr>
          <w:spacing w:val="10"/>
          <w:highlight w:val="red"/>
        </w:rPr>
        <w:t xml:space="preserve"> </w:t>
      </w:r>
      <w:r w:rsidRPr="003D2378">
        <w:rPr>
          <w:highlight w:val="red"/>
        </w:rPr>
        <w:t>but</w:t>
      </w:r>
      <w:r w:rsidRPr="003D2378">
        <w:rPr>
          <w:spacing w:val="10"/>
          <w:highlight w:val="red"/>
        </w:rPr>
        <w:t xml:space="preserve"> </w:t>
      </w:r>
      <w:r w:rsidRPr="003D2378">
        <w:rPr>
          <w:highlight w:val="red"/>
        </w:rPr>
        <w:t>not</w:t>
      </w:r>
      <w:r w:rsidRPr="003D2378">
        <w:rPr>
          <w:spacing w:val="10"/>
          <w:highlight w:val="red"/>
        </w:rPr>
        <w:t xml:space="preserve"> </w:t>
      </w:r>
      <w:r w:rsidRPr="003D2378">
        <w:rPr>
          <w:spacing w:val="-1"/>
          <w:highlight w:val="red"/>
        </w:rPr>
        <w:t>to</w:t>
      </w:r>
      <w:r w:rsidRPr="003D2378">
        <w:rPr>
          <w:spacing w:val="10"/>
          <w:highlight w:val="red"/>
        </w:rPr>
        <w:t xml:space="preserve"> </w:t>
      </w:r>
      <w:r w:rsidRPr="003D2378">
        <w:rPr>
          <w:spacing w:val="-1"/>
          <w:highlight w:val="red"/>
        </w:rPr>
        <w:t>estimate</w:t>
      </w:r>
      <w:r w:rsidRPr="003D2378">
        <w:rPr>
          <w:spacing w:val="11"/>
          <w:highlight w:val="red"/>
        </w:rPr>
        <w:t xml:space="preserve"> </w:t>
      </w:r>
      <w:r w:rsidRPr="003D2378">
        <w:rPr>
          <w:highlight w:val="red"/>
        </w:rPr>
        <w:t>the</w:t>
      </w:r>
      <w:r w:rsidRPr="003D2378">
        <w:rPr>
          <w:spacing w:val="10"/>
          <w:highlight w:val="red"/>
        </w:rPr>
        <w:t xml:space="preserve"> </w:t>
      </w:r>
      <w:r w:rsidRPr="003D2378">
        <w:rPr>
          <w:highlight w:val="red"/>
        </w:rPr>
        <w:t>real</w:t>
      </w:r>
      <w:r w:rsidRPr="003D2378">
        <w:rPr>
          <w:spacing w:val="10"/>
          <w:highlight w:val="red"/>
        </w:rPr>
        <w:t xml:space="preserve"> </w:t>
      </w:r>
      <w:r w:rsidRPr="003D2378">
        <w:rPr>
          <w:highlight w:val="red"/>
        </w:rPr>
        <w:t>use</w:t>
      </w:r>
      <w:r w:rsidRPr="003D2378">
        <w:rPr>
          <w:spacing w:val="10"/>
          <w:highlight w:val="red"/>
        </w:rPr>
        <w:t xml:space="preserve"> </w:t>
      </w:r>
      <w:r w:rsidRPr="003D2378">
        <w:rPr>
          <w:highlight w:val="red"/>
        </w:rPr>
        <w:t>of</w:t>
      </w:r>
      <w:r w:rsidRPr="003D2378">
        <w:rPr>
          <w:spacing w:val="10"/>
          <w:highlight w:val="red"/>
        </w:rPr>
        <w:t xml:space="preserve"> </w:t>
      </w:r>
      <w:r w:rsidRPr="003D2378">
        <w:rPr>
          <w:highlight w:val="red"/>
        </w:rPr>
        <w:t>digital</w:t>
      </w:r>
      <w:r w:rsidRPr="003D2378">
        <w:rPr>
          <w:spacing w:val="10"/>
          <w:highlight w:val="red"/>
        </w:rPr>
        <w:t xml:space="preserve"> </w:t>
      </w:r>
      <w:r w:rsidRPr="003D2378">
        <w:rPr>
          <w:spacing w:val="-1"/>
          <w:highlight w:val="red"/>
        </w:rPr>
        <w:t>technologies</w:t>
      </w:r>
      <w:r w:rsidRPr="003D2378">
        <w:rPr>
          <w:spacing w:val="9"/>
          <w:highlight w:val="red"/>
        </w:rPr>
        <w:t xml:space="preserve"> </w:t>
      </w:r>
      <w:r w:rsidRPr="003D2378">
        <w:rPr>
          <w:highlight w:val="red"/>
        </w:rPr>
        <w:t>and</w:t>
      </w:r>
      <w:r w:rsidRPr="003D2378">
        <w:rPr>
          <w:spacing w:val="10"/>
          <w:highlight w:val="red"/>
        </w:rPr>
        <w:t xml:space="preserve"> </w:t>
      </w:r>
      <w:r w:rsidRPr="003D2378">
        <w:rPr>
          <w:spacing w:val="-1"/>
          <w:highlight w:val="red"/>
        </w:rPr>
        <w:t>Internet</w:t>
      </w:r>
      <w:r w:rsidRPr="003D2378">
        <w:rPr>
          <w:spacing w:val="11"/>
          <w:highlight w:val="red"/>
        </w:rPr>
        <w:t xml:space="preserve"> </w:t>
      </w:r>
      <w:r w:rsidRPr="003D2378">
        <w:rPr>
          <w:highlight w:val="red"/>
        </w:rPr>
        <w:t>for</w:t>
      </w:r>
      <w:r w:rsidRPr="003D2378">
        <w:rPr>
          <w:spacing w:val="67"/>
          <w:w w:val="99"/>
          <w:highlight w:val="red"/>
        </w:rPr>
        <w:t xml:space="preserve"> </w:t>
      </w:r>
      <w:r w:rsidRPr="003D2378">
        <w:rPr>
          <w:highlight w:val="red"/>
        </w:rPr>
        <w:t>learning,</w:t>
      </w:r>
      <w:r w:rsidRPr="003D2378">
        <w:rPr>
          <w:spacing w:val="4"/>
          <w:highlight w:val="red"/>
        </w:rPr>
        <w:t xml:space="preserve"> </w:t>
      </w:r>
      <w:r w:rsidRPr="003D2378">
        <w:rPr>
          <w:highlight w:val="red"/>
        </w:rPr>
        <w:t>the</w:t>
      </w:r>
      <w:r w:rsidRPr="003D2378">
        <w:rPr>
          <w:spacing w:val="5"/>
          <w:highlight w:val="red"/>
        </w:rPr>
        <w:t xml:space="preserve"> </w:t>
      </w:r>
      <w:r w:rsidRPr="003D2378">
        <w:rPr>
          <w:highlight w:val="red"/>
        </w:rPr>
        <w:t>time</w:t>
      </w:r>
      <w:r w:rsidRPr="003D2378">
        <w:rPr>
          <w:spacing w:val="5"/>
          <w:highlight w:val="red"/>
        </w:rPr>
        <w:t xml:space="preserve"> </w:t>
      </w:r>
      <w:r w:rsidRPr="003D2378">
        <w:rPr>
          <w:highlight w:val="red"/>
        </w:rPr>
        <w:t>compared</w:t>
      </w:r>
      <w:r w:rsidRPr="003D2378">
        <w:rPr>
          <w:spacing w:val="5"/>
          <w:highlight w:val="red"/>
        </w:rPr>
        <w:t xml:space="preserve"> </w:t>
      </w:r>
      <w:r w:rsidRPr="003D2378">
        <w:rPr>
          <w:highlight w:val="red"/>
        </w:rPr>
        <w:t>with</w:t>
      </w:r>
      <w:r w:rsidRPr="003D2378">
        <w:rPr>
          <w:spacing w:val="5"/>
          <w:highlight w:val="red"/>
        </w:rPr>
        <w:t xml:space="preserve"> </w:t>
      </w:r>
      <w:r w:rsidRPr="003D2378">
        <w:rPr>
          <w:highlight w:val="red"/>
        </w:rPr>
        <w:t>other</w:t>
      </w:r>
      <w:r w:rsidRPr="003D2378">
        <w:rPr>
          <w:spacing w:val="5"/>
          <w:highlight w:val="red"/>
        </w:rPr>
        <w:t xml:space="preserve"> </w:t>
      </w:r>
      <w:r w:rsidRPr="003D2378">
        <w:rPr>
          <w:highlight w:val="red"/>
        </w:rPr>
        <w:t>activities,</w:t>
      </w:r>
      <w:r w:rsidRPr="003D2378">
        <w:rPr>
          <w:spacing w:val="4"/>
          <w:highlight w:val="red"/>
        </w:rPr>
        <w:t xml:space="preserve"> </w:t>
      </w:r>
      <w:r w:rsidRPr="003D2378">
        <w:rPr>
          <w:highlight w:val="red"/>
        </w:rPr>
        <w:t>and</w:t>
      </w:r>
      <w:r w:rsidRPr="003D2378">
        <w:rPr>
          <w:spacing w:val="5"/>
          <w:highlight w:val="red"/>
        </w:rPr>
        <w:t xml:space="preserve"> </w:t>
      </w:r>
      <w:r w:rsidRPr="003D2378">
        <w:rPr>
          <w:highlight w:val="red"/>
        </w:rPr>
        <w:t>what</w:t>
      </w:r>
      <w:r w:rsidRPr="003D2378">
        <w:rPr>
          <w:spacing w:val="5"/>
          <w:highlight w:val="red"/>
        </w:rPr>
        <w:t xml:space="preserve"> </w:t>
      </w:r>
      <w:r w:rsidRPr="003D2378">
        <w:rPr>
          <w:highlight w:val="red"/>
        </w:rPr>
        <w:t>is</w:t>
      </w:r>
      <w:r w:rsidRPr="003D2378">
        <w:rPr>
          <w:spacing w:val="5"/>
          <w:highlight w:val="red"/>
        </w:rPr>
        <w:t xml:space="preserve"> </w:t>
      </w:r>
      <w:r w:rsidRPr="003D2378">
        <w:rPr>
          <w:highlight w:val="red"/>
        </w:rPr>
        <w:t>the</w:t>
      </w:r>
      <w:r w:rsidRPr="003D2378">
        <w:rPr>
          <w:spacing w:val="6"/>
          <w:highlight w:val="red"/>
        </w:rPr>
        <w:t xml:space="preserve"> </w:t>
      </w:r>
      <w:r w:rsidRPr="003D2378">
        <w:rPr>
          <w:highlight w:val="red"/>
        </w:rPr>
        <w:t>educational</w:t>
      </w:r>
      <w:r w:rsidRPr="003D2378">
        <w:rPr>
          <w:spacing w:val="5"/>
          <w:highlight w:val="red"/>
        </w:rPr>
        <w:t xml:space="preserve"> </w:t>
      </w:r>
      <w:r w:rsidRPr="003D2378">
        <w:rPr>
          <w:highlight w:val="red"/>
        </w:rPr>
        <w:t>context</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their</w:t>
      </w:r>
      <w:r w:rsidRPr="003D2378">
        <w:rPr>
          <w:spacing w:val="5"/>
          <w:highlight w:val="red"/>
        </w:rPr>
        <w:t xml:space="preserve"> </w:t>
      </w:r>
      <w:r w:rsidRPr="003D2378">
        <w:rPr>
          <w:highlight w:val="red"/>
        </w:rPr>
        <w:t>use</w:t>
      </w:r>
      <w:r w:rsidRPr="003D2378">
        <w:rPr>
          <w:spacing w:val="5"/>
          <w:highlight w:val="red"/>
        </w:rPr>
        <w:t xml:space="preserve"> </w:t>
      </w:r>
      <w:r w:rsidRPr="003D2378">
        <w:rPr>
          <w:highlight w:val="red"/>
        </w:rPr>
        <w:t>(e.g.</w:t>
      </w:r>
      <w:r w:rsidRPr="003D2378">
        <w:rPr>
          <w:w w:val="99"/>
          <w:highlight w:val="red"/>
        </w:rPr>
        <w:t xml:space="preserve"> </w:t>
      </w:r>
      <w:r w:rsidRPr="003D2378">
        <w:rPr>
          <w:highlight w:val="red"/>
        </w:rPr>
        <w:t>for</w:t>
      </w:r>
      <w:r w:rsidRPr="003D2378">
        <w:rPr>
          <w:spacing w:val="-2"/>
          <w:highlight w:val="red"/>
        </w:rPr>
        <w:t xml:space="preserve"> </w:t>
      </w:r>
      <w:r w:rsidRPr="003D2378">
        <w:rPr>
          <w:spacing w:val="-1"/>
          <w:highlight w:val="red"/>
        </w:rPr>
        <w:t xml:space="preserve">formal </w:t>
      </w:r>
      <w:r w:rsidRPr="003D2378">
        <w:rPr>
          <w:highlight w:val="red"/>
        </w:rPr>
        <w:t xml:space="preserve">or </w:t>
      </w:r>
      <w:r w:rsidRPr="003D2378">
        <w:rPr>
          <w:spacing w:val="-1"/>
          <w:highlight w:val="red"/>
        </w:rPr>
        <w:t xml:space="preserve">non-formal </w:t>
      </w:r>
      <w:r w:rsidRPr="003D2378">
        <w:rPr>
          <w:highlight w:val="red"/>
        </w:rPr>
        <w:t>learning,</w:t>
      </w:r>
      <w:r w:rsidRPr="003D2378">
        <w:rPr>
          <w:spacing w:val="-1"/>
          <w:highlight w:val="red"/>
        </w:rPr>
        <w:t xml:space="preserve"> </w:t>
      </w:r>
      <w:r w:rsidRPr="003D2378">
        <w:rPr>
          <w:highlight w:val="red"/>
        </w:rPr>
        <w:t>for</w:t>
      </w:r>
      <w:r w:rsidRPr="003D2378">
        <w:rPr>
          <w:spacing w:val="-2"/>
          <w:highlight w:val="red"/>
        </w:rPr>
        <w:t xml:space="preserve"> </w:t>
      </w:r>
      <w:r w:rsidRPr="003D2378">
        <w:rPr>
          <w:spacing w:val="-1"/>
          <w:highlight w:val="red"/>
        </w:rPr>
        <w:t xml:space="preserve">different </w:t>
      </w:r>
      <w:r w:rsidRPr="003D2378">
        <w:rPr>
          <w:highlight w:val="red"/>
        </w:rPr>
        <w:t>fields</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learning),</w:t>
      </w:r>
      <w:r w:rsidRPr="003D2378">
        <w:rPr>
          <w:spacing w:val="-3"/>
          <w:highlight w:val="red"/>
        </w:rPr>
        <w:t xml:space="preserve"> </w:t>
      </w:r>
      <w:r w:rsidRPr="003D2378">
        <w:rPr>
          <w:highlight w:val="red"/>
        </w:rPr>
        <w:t>etc.</w:t>
      </w:r>
    </w:p>
    <w:p w:rsidR="00A7027F" w:rsidRPr="003D2378" w:rsidRDefault="006F44CB">
      <w:pPr>
        <w:pStyle w:val="a3"/>
        <w:spacing w:before="120"/>
        <w:ind w:left="117" w:right="114"/>
        <w:jc w:val="both"/>
        <w:rPr>
          <w:highlight w:val="red"/>
        </w:rPr>
      </w:pPr>
      <w:r w:rsidRPr="003D2378">
        <w:rPr>
          <w:highlight w:val="red"/>
        </w:rPr>
        <w:t>To</w:t>
      </w:r>
      <w:r w:rsidRPr="003D2378">
        <w:rPr>
          <w:spacing w:val="35"/>
          <w:highlight w:val="red"/>
        </w:rPr>
        <w:t xml:space="preserve"> </w:t>
      </w:r>
      <w:r w:rsidRPr="003D2378">
        <w:rPr>
          <w:spacing w:val="-1"/>
          <w:highlight w:val="red"/>
        </w:rPr>
        <w:t>make</w:t>
      </w:r>
      <w:r w:rsidRPr="003D2378">
        <w:rPr>
          <w:spacing w:val="35"/>
          <w:highlight w:val="red"/>
        </w:rPr>
        <w:t xml:space="preserve"> </w:t>
      </w:r>
      <w:r w:rsidRPr="003D2378">
        <w:rPr>
          <w:highlight w:val="red"/>
        </w:rPr>
        <w:t>the</w:t>
      </w:r>
      <w:r w:rsidRPr="003D2378">
        <w:rPr>
          <w:spacing w:val="35"/>
          <w:highlight w:val="red"/>
        </w:rPr>
        <w:t xml:space="preserve"> </w:t>
      </w:r>
      <w:r w:rsidRPr="003D2378">
        <w:rPr>
          <w:highlight w:val="red"/>
        </w:rPr>
        <w:t>best</w:t>
      </w:r>
      <w:r w:rsidRPr="003D2378">
        <w:rPr>
          <w:spacing w:val="35"/>
          <w:highlight w:val="red"/>
        </w:rPr>
        <w:t xml:space="preserve"> </w:t>
      </w:r>
      <w:r w:rsidRPr="003D2378">
        <w:rPr>
          <w:highlight w:val="red"/>
        </w:rPr>
        <w:t>use</w:t>
      </w:r>
      <w:r w:rsidRPr="003D2378">
        <w:rPr>
          <w:spacing w:val="35"/>
          <w:highlight w:val="red"/>
        </w:rPr>
        <w:t xml:space="preserve"> </w:t>
      </w:r>
      <w:r w:rsidRPr="003D2378">
        <w:rPr>
          <w:highlight w:val="red"/>
        </w:rPr>
        <w:t>of</w:t>
      </w:r>
      <w:r w:rsidRPr="003D2378">
        <w:rPr>
          <w:spacing w:val="34"/>
          <w:highlight w:val="red"/>
        </w:rPr>
        <w:t xml:space="preserve"> </w:t>
      </w:r>
      <w:r w:rsidRPr="003D2378">
        <w:rPr>
          <w:highlight w:val="red"/>
        </w:rPr>
        <w:t>AES</w:t>
      </w:r>
      <w:r w:rsidRPr="003D2378">
        <w:rPr>
          <w:spacing w:val="36"/>
          <w:highlight w:val="red"/>
        </w:rPr>
        <w:t xml:space="preserve"> </w:t>
      </w:r>
      <w:r w:rsidRPr="003D2378">
        <w:rPr>
          <w:highlight w:val="red"/>
        </w:rPr>
        <w:t>and</w:t>
      </w:r>
      <w:r w:rsidRPr="003D2378">
        <w:rPr>
          <w:spacing w:val="35"/>
          <w:highlight w:val="red"/>
        </w:rPr>
        <w:t xml:space="preserve"> </w:t>
      </w:r>
      <w:r w:rsidRPr="003D2378">
        <w:rPr>
          <w:spacing w:val="-1"/>
          <w:highlight w:val="red"/>
        </w:rPr>
        <w:t>cover</w:t>
      </w:r>
      <w:r w:rsidRPr="003D2378">
        <w:rPr>
          <w:spacing w:val="35"/>
          <w:highlight w:val="red"/>
        </w:rPr>
        <w:t xml:space="preserve"> </w:t>
      </w:r>
      <w:r w:rsidRPr="003D2378">
        <w:rPr>
          <w:spacing w:val="-1"/>
          <w:highlight w:val="red"/>
        </w:rPr>
        <w:t>important</w:t>
      </w:r>
      <w:r w:rsidRPr="003D2378">
        <w:rPr>
          <w:spacing w:val="35"/>
          <w:highlight w:val="red"/>
        </w:rPr>
        <w:t xml:space="preserve"> </w:t>
      </w:r>
      <w:r w:rsidRPr="003D2378">
        <w:rPr>
          <w:highlight w:val="red"/>
        </w:rPr>
        <w:t>gaps</w:t>
      </w:r>
      <w:r w:rsidRPr="003D2378">
        <w:rPr>
          <w:spacing w:val="35"/>
          <w:highlight w:val="red"/>
        </w:rPr>
        <w:t xml:space="preserve"> </w:t>
      </w:r>
      <w:r w:rsidRPr="003D2378">
        <w:rPr>
          <w:highlight w:val="red"/>
        </w:rPr>
        <w:t>in</w:t>
      </w:r>
      <w:r w:rsidRPr="003D2378">
        <w:rPr>
          <w:spacing w:val="35"/>
          <w:highlight w:val="red"/>
        </w:rPr>
        <w:t xml:space="preserve"> </w:t>
      </w:r>
      <w:r w:rsidRPr="003D2378">
        <w:rPr>
          <w:spacing w:val="-1"/>
          <w:highlight w:val="red"/>
        </w:rPr>
        <w:t>existing</w:t>
      </w:r>
      <w:r w:rsidRPr="003D2378">
        <w:rPr>
          <w:spacing w:val="36"/>
          <w:highlight w:val="red"/>
        </w:rPr>
        <w:t xml:space="preserve"> </w:t>
      </w:r>
      <w:r w:rsidRPr="003D2378">
        <w:rPr>
          <w:highlight w:val="red"/>
        </w:rPr>
        <w:t>evidence</w:t>
      </w:r>
      <w:r w:rsidRPr="003D2378">
        <w:rPr>
          <w:spacing w:val="33"/>
          <w:highlight w:val="red"/>
        </w:rPr>
        <w:t xml:space="preserve"> </w:t>
      </w:r>
      <w:r w:rsidRPr="003D2378">
        <w:rPr>
          <w:highlight w:val="red"/>
        </w:rPr>
        <w:t>a</w:t>
      </w:r>
      <w:r w:rsidRPr="003D2378">
        <w:rPr>
          <w:spacing w:val="35"/>
          <w:highlight w:val="red"/>
        </w:rPr>
        <w:t xml:space="preserve"> </w:t>
      </w:r>
      <w:r w:rsidRPr="003D2378">
        <w:rPr>
          <w:highlight w:val="red"/>
        </w:rPr>
        <w:t>major</w:t>
      </w:r>
      <w:r w:rsidRPr="003D2378">
        <w:rPr>
          <w:spacing w:val="35"/>
          <w:highlight w:val="red"/>
        </w:rPr>
        <w:t xml:space="preserve"> </w:t>
      </w:r>
      <w:r w:rsidRPr="003D2378">
        <w:rPr>
          <w:highlight w:val="red"/>
        </w:rPr>
        <w:t>change</w:t>
      </w:r>
      <w:r w:rsidRPr="003D2378">
        <w:rPr>
          <w:spacing w:val="35"/>
          <w:highlight w:val="red"/>
        </w:rPr>
        <w:t xml:space="preserve"> </w:t>
      </w:r>
      <w:r w:rsidRPr="003D2378">
        <w:rPr>
          <w:highlight w:val="red"/>
        </w:rPr>
        <w:t>was</w:t>
      </w:r>
      <w:r w:rsidRPr="003D2378">
        <w:rPr>
          <w:spacing w:val="37"/>
          <w:w w:val="99"/>
          <w:highlight w:val="red"/>
        </w:rPr>
        <w:t xml:space="preserve"> </w:t>
      </w:r>
      <w:r w:rsidRPr="003D2378">
        <w:rPr>
          <w:highlight w:val="red"/>
        </w:rPr>
        <w:t>discussed</w:t>
      </w:r>
      <w:r w:rsidRPr="003D2378">
        <w:rPr>
          <w:spacing w:val="10"/>
          <w:highlight w:val="red"/>
        </w:rPr>
        <w:t xml:space="preserve"> </w:t>
      </w:r>
      <w:r w:rsidRPr="003D2378">
        <w:rPr>
          <w:highlight w:val="red"/>
        </w:rPr>
        <w:t>by</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2016</w:t>
      </w:r>
      <w:r w:rsidRPr="003D2378">
        <w:rPr>
          <w:spacing w:val="10"/>
          <w:highlight w:val="red"/>
        </w:rPr>
        <w:t xml:space="preserve"> </w:t>
      </w:r>
      <w:r w:rsidRPr="003D2378">
        <w:rPr>
          <w:highlight w:val="red"/>
        </w:rPr>
        <w:t>AES</w:t>
      </w:r>
      <w:r w:rsidRPr="003D2378">
        <w:rPr>
          <w:spacing w:val="10"/>
          <w:highlight w:val="red"/>
        </w:rPr>
        <w:t xml:space="preserve"> </w:t>
      </w:r>
      <w:r w:rsidRPr="003D2378">
        <w:rPr>
          <w:highlight w:val="red"/>
        </w:rPr>
        <w:t>Task</w:t>
      </w:r>
      <w:r w:rsidRPr="003D2378">
        <w:rPr>
          <w:spacing w:val="10"/>
          <w:highlight w:val="red"/>
        </w:rPr>
        <w:t xml:space="preserve"> </w:t>
      </w:r>
      <w:r w:rsidRPr="003D2378">
        <w:rPr>
          <w:highlight w:val="red"/>
        </w:rPr>
        <w:t>Force</w:t>
      </w:r>
      <w:r w:rsidRPr="003D2378">
        <w:rPr>
          <w:spacing w:val="10"/>
          <w:highlight w:val="red"/>
        </w:rPr>
        <w:t xml:space="preserve"> </w:t>
      </w:r>
      <w:r w:rsidRPr="003D2378">
        <w:rPr>
          <w:highlight w:val="red"/>
        </w:rPr>
        <w:t>consisting</w:t>
      </w:r>
      <w:r w:rsidRPr="003D2378">
        <w:rPr>
          <w:spacing w:val="9"/>
          <w:highlight w:val="red"/>
        </w:rPr>
        <w:t xml:space="preserve"> </w:t>
      </w:r>
      <w:r w:rsidRPr="003D2378">
        <w:rPr>
          <w:highlight w:val="red"/>
        </w:rPr>
        <w:t>in</w:t>
      </w:r>
      <w:r w:rsidRPr="003D2378">
        <w:rPr>
          <w:spacing w:val="9"/>
          <w:highlight w:val="red"/>
        </w:rPr>
        <w:t xml:space="preserve"> </w:t>
      </w:r>
      <w:r w:rsidRPr="003D2378">
        <w:rPr>
          <w:highlight w:val="red"/>
        </w:rPr>
        <w:t>a</w:t>
      </w:r>
      <w:r w:rsidRPr="003D2378">
        <w:rPr>
          <w:spacing w:val="10"/>
          <w:highlight w:val="red"/>
        </w:rPr>
        <w:t xml:space="preserve"> </w:t>
      </w:r>
      <w:r w:rsidRPr="003D2378">
        <w:rPr>
          <w:highlight w:val="red"/>
        </w:rPr>
        <w:t>revision</w:t>
      </w:r>
      <w:r w:rsidRPr="003D2378">
        <w:rPr>
          <w:spacing w:val="10"/>
          <w:highlight w:val="red"/>
        </w:rPr>
        <w:t xml:space="preserve"> </w:t>
      </w:r>
      <w:r w:rsidRPr="003D2378">
        <w:rPr>
          <w:highlight w:val="red"/>
        </w:rPr>
        <w:t>of</w:t>
      </w:r>
      <w:r w:rsidRPr="003D2378">
        <w:rPr>
          <w:spacing w:val="11"/>
          <w:highlight w:val="red"/>
        </w:rPr>
        <w:t xml:space="preserve"> </w:t>
      </w:r>
      <w:r w:rsidRPr="003D2378">
        <w:rPr>
          <w:highlight w:val="red"/>
        </w:rPr>
        <w:t>the</w:t>
      </w:r>
      <w:r w:rsidRPr="003D2378">
        <w:rPr>
          <w:spacing w:val="10"/>
          <w:highlight w:val="red"/>
        </w:rPr>
        <w:t xml:space="preserve"> </w:t>
      </w:r>
      <w:r w:rsidRPr="003D2378">
        <w:rPr>
          <w:highlight w:val="red"/>
        </w:rPr>
        <w:t>whole</w:t>
      </w:r>
      <w:r w:rsidRPr="003D2378">
        <w:rPr>
          <w:spacing w:val="10"/>
          <w:highlight w:val="red"/>
        </w:rPr>
        <w:t xml:space="preserve"> </w:t>
      </w:r>
      <w:r w:rsidRPr="003D2378">
        <w:rPr>
          <w:highlight w:val="red"/>
        </w:rPr>
        <w:t>ICT</w:t>
      </w:r>
      <w:r w:rsidRPr="003D2378">
        <w:rPr>
          <w:spacing w:val="10"/>
          <w:highlight w:val="red"/>
        </w:rPr>
        <w:t xml:space="preserve"> </w:t>
      </w:r>
      <w:r w:rsidRPr="003D2378">
        <w:rPr>
          <w:highlight w:val="red"/>
        </w:rPr>
        <w:t>part,</w:t>
      </w:r>
      <w:r w:rsidRPr="003D2378">
        <w:rPr>
          <w:spacing w:val="10"/>
          <w:highlight w:val="red"/>
        </w:rPr>
        <w:t xml:space="preserve"> </w:t>
      </w:r>
      <w:r w:rsidRPr="003D2378">
        <w:rPr>
          <w:highlight w:val="red"/>
        </w:rPr>
        <w:t>to</w:t>
      </w:r>
      <w:r w:rsidRPr="003D2378">
        <w:rPr>
          <w:spacing w:val="8"/>
          <w:highlight w:val="red"/>
        </w:rPr>
        <w:t xml:space="preserve"> </w:t>
      </w:r>
      <w:r w:rsidRPr="003D2378">
        <w:rPr>
          <w:highlight w:val="red"/>
        </w:rPr>
        <w:t>better</w:t>
      </w:r>
      <w:r w:rsidRPr="003D2378">
        <w:rPr>
          <w:spacing w:val="11"/>
          <w:highlight w:val="red"/>
        </w:rPr>
        <w:t xml:space="preserve"> </w:t>
      </w:r>
      <w:r w:rsidRPr="003D2378">
        <w:rPr>
          <w:highlight w:val="red"/>
        </w:rPr>
        <w:t>cover</w:t>
      </w:r>
      <w:r w:rsidRPr="003D2378">
        <w:rPr>
          <w:w w:val="99"/>
          <w:highlight w:val="red"/>
        </w:rPr>
        <w:t xml:space="preserve"> </w:t>
      </w:r>
      <w:r w:rsidRPr="003D2378">
        <w:rPr>
          <w:highlight w:val="red"/>
        </w:rPr>
        <w:t>the</w:t>
      </w:r>
      <w:r w:rsidRPr="003D2378">
        <w:rPr>
          <w:spacing w:val="-1"/>
          <w:highlight w:val="red"/>
        </w:rPr>
        <w:t xml:space="preserve"> phenomena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use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ICT tools</w:t>
      </w:r>
      <w:r w:rsidRPr="003D2378">
        <w:rPr>
          <w:spacing w:val="-1"/>
          <w:highlight w:val="red"/>
        </w:rPr>
        <w:t xml:space="preserve"> for </w:t>
      </w:r>
      <w:r w:rsidRPr="003D2378">
        <w:rPr>
          <w:highlight w:val="red"/>
        </w:rPr>
        <w:t>learning</w:t>
      </w:r>
      <w:r w:rsidRPr="003D2378">
        <w:rPr>
          <w:spacing w:val="-1"/>
          <w:highlight w:val="red"/>
        </w:rPr>
        <w:t xml:space="preserve"> rather </w:t>
      </w:r>
      <w:r w:rsidRPr="003D2378">
        <w:rPr>
          <w:highlight w:val="red"/>
        </w:rPr>
        <w:t>than</w:t>
      </w:r>
      <w:r w:rsidRPr="003D2378">
        <w:rPr>
          <w:spacing w:val="-1"/>
          <w:highlight w:val="red"/>
        </w:rPr>
        <w:t xml:space="preserve"> </w:t>
      </w:r>
      <w:r w:rsidRPr="003D2378">
        <w:rPr>
          <w:highlight w:val="red"/>
        </w:rPr>
        <w:t>ICT</w:t>
      </w:r>
      <w:r w:rsidRPr="003D2378">
        <w:rPr>
          <w:spacing w:val="-1"/>
          <w:highlight w:val="red"/>
        </w:rPr>
        <w:t xml:space="preserve"> </w:t>
      </w:r>
      <w:r w:rsidRPr="003D2378">
        <w:rPr>
          <w:highlight w:val="red"/>
        </w:rPr>
        <w:t>usage</w:t>
      </w:r>
      <w:r w:rsidRPr="003D2378">
        <w:rPr>
          <w:spacing w:val="-1"/>
          <w:highlight w:val="red"/>
        </w:rPr>
        <w:t xml:space="preserve"> </w:t>
      </w:r>
      <w:r w:rsidRPr="003D2378">
        <w:rPr>
          <w:highlight w:val="red"/>
        </w:rPr>
        <w:t>in general.</w:t>
      </w:r>
    </w:p>
    <w:p w:rsidR="00A7027F" w:rsidRPr="003D2378" w:rsidRDefault="006F44CB">
      <w:pPr>
        <w:pStyle w:val="a3"/>
        <w:spacing w:before="120"/>
        <w:ind w:left="117" w:right="115"/>
        <w:jc w:val="both"/>
        <w:rPr>
          <w:highlight w:val="red"/>
        </w:rPr>
      </w:pPr>
      <w:r w:rsidRPr="003D2378">
        <w:rPr>
          <w:highlight w:val="red"/>
        </w:rPr>
        <w:t>On</w:t>
      </w:r>
      <w:r w:rsidRPr="003D2378">
        <w:rPr>
          <w:spacing w:val="30"/>
          <w:highlight w:val="red"/>
        </w:rPr>
        <w:t xml:space="preserve"> </w:t>
      </w:r>
      <w:r w:rsidRPr="003D2378">
        <w:rPr>
          <w:highlight w:val="red"/>
        </w:rPr>
        <w:t>the</w:t>
      </w:r>
      <w:r w:rsidRPr="003D2378">
        <w:rPr>
          <w:spacing w:val="30"/>
          <w:highlight w:val="red"/>
        </w:rPr>
        <w:t xml:space="preserve"> </w:t>
      </w:r>
      <w:r w:rsidRPr="003D2378">
        <w:rPr>
          <w:highlight w:val="red"/>
        </w:rPr>
        <w:t>other</w:t>
      </w:r>
      <w:r w:rsidRPr="003D2378">
        <w:rPr>
          <w:spacing w:val="29"/>
          <w:highlight w:val="red"/>
        </w:rPr>
        <w:t xml:space="preserve"> </w:t>
      </w:r>
      <w:r w:rsidRPr="003D2378">
        <w:rPr>
          <w:highlight w:val="red"/>
        </w:rPr>
        <w:t>hand,</w:t>
      </w:r>
      <w:r w:rsidRPr="003D2378">
        <w:rPr>
          <w:spacing w:val="30"/>
          <w:highlight w:val="red"/>
        </w:rPr>
        <w:t xml:space="preserve"> </w:t>
      </w:r>
      <w:r w:rsidRPr="003D2378">
        <w:rPr>
          <w:spacing w:val="-1"/>
          <w:highlight w:val="red"/>
        </w:rPr>
        <w:t>questions</w:t>
      </w:r>
      <w:r w:rsidRPr="003D2378">
        <w:rPr>
          <w:spacing w:val="30"/>
          <w:highlight w:val="red"/>
        </w:rPr>
        <w:t xml:space="preserve"> </w:t>
      </w:r>
      <w:r w:rsidRPr="003D2378">
        <w:rPr>
          <w:highlight w:val="red"/>
        </w:rPr>
        <w:t>on</w:t>
      </w:r>
      <w:r w:rsidRPr="003D2378">
        <w:rPr>
          <w:spacing w:val="30"/>
          <w:highlight w:val="red"/>
        </w:rPr>
        <w:t xml:space="preserve"> </w:t>
      </w:r>
      <w:r w:rsidRPr="003D2378">
        <w:rPr>
          <w:highlight w:val="red"/>
        </w:rPr>
        <w:t>ICT</w:t>
      </w:r>
      <w:r w:rsidRPr="003D2378">
        <w:rPr>
          <w:spacing w:val="29"/>
          <w:highlight w:val="red"/>
        </w:rPr>
        <w:t xml:space="preserve"> </w:t>
      </w:r>
      <w:r w:rsidRPr="003D2378">
        <w:rPr>
          <w:highlight w:val="red"/>
        </w:rPr>
        <w:t>usage</w:t>
      </w:r>
      <w:r w:rsidRPr="003D2378">
        <w:rPr>
          <w:spacing w:val="30"/>
          <w:highlight w:val="red"/>
        </w:rPr>
        <w:t xml:space="preserve"> </w:t>
      </w:r>
      <w:r w:rsidRPr="003D2378">
        <w:rPr>
          <w:highlight w:val="red"/>
        </w:rPr>
        <w:t>in</w:t>
      </w:r>
      <w:r w:rsidRPr="003D2378">
        <w:rPr>
          <w:spacing w:val="30"/>
          <w:highlight w:val="red"/>
        </w:rPr>
        <w:t xml:space="preserve"> </w:t>
      </w:r>
      <w:r w:rsidRPr="003D2378">
        <w:rPr>
          <w:spacing w:val="-1"/>
          <w:highlight w:val="red"/>
        </w:rPr>
        <w:t>general</w:t>
      </w:r>
      <w:r w:rsidRPr="003D2378">
        <w:rPr>
          <w:spacing w:val="30"/>
          <w:highlight w:val="red"/>
        </w:rPr>
        <w:t xml:space="preserve"> </w:t>
      </w:r>
      <w:r w:rsidRPr="003D2378">
        <w:rPr>
          <w:highlight w:val="red"/>
        </w:rPr>
        <w:t>are</w:t>
      </w:r>
      <w:r w:rsidRPr="003D2378">
        <w:rPr>
          <w:spacing w:val="30"/>
          <w:highlight w:val="red"/>
        </w:rPr>
        <w:t xml:space="preserve"> </w:t>
      </w:r>
      <w:r w:rsidRPr="003D2378">
        <w:rPr>
          <w:highlight w:val="red"/>
        </w:rPr>
        <w:t>not</w:t>
      </w:r>
      <w:r w:rsidRPr="003D2378">
        <w:rPr>
          <w:spacing w:val="30"/>
          <w:highlight w:val="red"/>
        </w:rPr>
        <w:t xml:space="preserve"> </w:t>
      </w:r>
      <w:r w:rsidRPr="003D2378">
        <w:rPr>
          <w:highlight w:val="red"/>
        </w:rPr>
        <w:t>often</w:t>
      </w:r>
      <w:r w:rsidRPr="003D2378">
        <w:rPr>
          <w:spacing w:val="30"/>
          <w:highlight w:val="red"/>
        </w:rPr>
        <w:t xml:space="preserve"> </w:t>
      </w:r>
      <w:r w:rsidRPr="003D2378">
        <w:rPr>
          <w:highlight w:val="red"/>
        </w:rPr>
        <w:t>cross-tabulated</w:t>
      </w:r>
      <w:r w:rsidRPr="003D2378">
        <w:rPr>
          <w:spacing w:val="30"/>
          <w:highlight w:val="red"/>
        </w:rPr>
        <w:t xml:space="preserve"> </w:t>
      </w:r>
      <w:r w:rsidRPr="003D2378">
        <w:rPr>
          <w:highlight w:val="red"/>
        </w:rPr>
        <w:t>with</w:t>
      </w:r>
      <w:r w:rsidRPr="003D2378">
        <w:rPr>
          <w:spacing w:val="29"/>
          <w:highlight w:val="red"/>
        </w:rPr>
        <w:t xml:space="preserve"> </w:t>
      </w:r>
      <w:r w:rsidRPr="003D2378">
        <w:rPr>
          <w:highlight w:val="red"/>
        </w:rPr>
        <w:t>education</w:t>
      </w:r>
      <w:r w:rsidRPr="003D2378">
        <w:rPr>
          <w:spacing w:val="28"/>
          <w:w w:val="99"/>
          <w:highlight w:val="red"/>
        </w:rPr>
        <w:t xml:space="preserve"> </w:t>
      </w:r>
      <w:r w:rsidRPr="003D2378">
        <w:rPr>
          <w:highlight w:val="red"/>
        </w:rPr>
        <w:t xml:space="preserve">variables in the AES, and it therefore </w:t>
      </w:r>
      <w:r w:rsidRPr="003D2378">
        <w:rPr>
          <w:spacing w:val="-1"/>
          <w:highlight w:val="red"/>
        </w:rPr>
        <w:t>seems</w:t>
      </w:r>
      <w:r w:rsidRPr="003D2378">
        <w:rPr>
          <w:spacing w:val="1"/>
          <w:highlight w:val="red"/>
        </w:rPr>
        <w:t xml:space="preserve"> </w:t>
      </w:r>
      <w:r w:rsidRPr="003D2378">
        <w:rPr>
          <w:highlight w:val="red"/>
        </w:rPr>
        <w:t>more suitable and sufficient</w:t>
      </w:r>
      <w:r w:rsidRPr="003D2378">
        <w:rPr>
          <w:spacing w:val="1"/>
          <w:highlight w:val="red"/>
        </w:rPr>
        <w:t xml:space="preserve"> </w:t>
      </w:r>
      <w:r w:rsidRPr="003D2378">
        <w:rPr>
          <w:highlight w:val="red"/>
        </w:rPr>
        <w:t xml:space="preserve">to use the </w:t>
      </w:r>
      <w:r w:rsidRPr="003D2378">
        <w:rPr>
          <w:spacing w:val="-1"/>
          <w:highlight w:val="red"/>
        </w:rPr>
        <w:t>Community</w:t>
      </w:r>
      <w:r w:rsidRPr="003D2378">
        <w:rPr>
          <w:spacing w:val="2"/>
          <w:highlight w:val="red"/>
        </w:rPr>
        <w:t xml:space="preserve"> </w:t>
      </w:r>
      <w:r w:rsidRPr="003D2378">
        <w:rPr>
          <w:spacing w:val="-1"/>
          <w:highlight w:val="red"/>
        </w:rPr>
        <w:t>Survey</w:t>
      </w:r>
      <w:r w:rsidRPr="003D2378">
        <w:rPr>
          <w:spacing w:val="35"/>
          <w:w w:val="99"/>
          <w:highlight w:val="red"/>
        </w:rPr>
        <w:t xml:space="preserve"> </w:t>
      </w:r>
      <w:r w:rsidRPr="003D2378">
        <w:rPr>
          <w:highlight w:val="red"/>
        </w:rPr>
        <w:t>on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usage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ICT</w:t>
      </w:r>
      <w:r w:rsidRPr="003D2378">
        <w:rPr>
          <w:spacing w:val="-1"/>
          <w:highlight w:val="red"/>
        </w:rPr>
        <w:t xml:space="preserve"> </w:t>
      </w:r>
      <w:r w:rsidRPr="003D2378">
        <w:rPr>
          <w:highlight w:val="red"/>
        </w:rPr>
        <w:t xml:space="preserve">in </w:t>
      </w:r>
      <w:r w:rsidRPr="003D2378">
        <w:rPr>
          <w:spacing w:val="-1"/>
          <w:highlight w:val="red"/>
        </w:rPr>
        <w:t xml:space="preserve">households </w:t>
      </w:r>
      <w:r w:rsidRPr="003D2378">
        <w:rPr>
          <w:highlight w:val="red"/>
        </w:rPr>
        <w:t>and</w:t>
      </w:r>
      <w:r w:rsidRPr="003D2378">
        <w:rPr>
          <w:spacing w:val="-1"/>
          <w:highlight w:val="red"/>
        </w:rPr>
        <w:t xml:space="preserve"> by individuals</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collect</w:t>
      </w:r>
      <w:r w:rsidRPr="003D2378">
        <w:rPr>
          <w:spacing w:val="-1"/>
          <w:highlight w:val="red"/>
        </w:rPr>
        <w:t xml:space="preserve"> </w:t>
      </w:r>
      <w:r w:rsidRPr="003D2378">
        <w:rPr>
          <w:highlight w:val="red"/>
        </w:rPr>
        <w:t>data on</w:t>
      </w:r>
      <w:r w:rsidRPr="003D2378">
        <w:rPr>
          <w:spacing w:val="-1"/>
          <w:highlight w:val="red"/>
        </w:rPr>
        <w:t xml:space="preserve"> </w:t>
      </w:r>
      <w:r w:rsidRPr="003D2378">
        <w:rPr>
          <w:highlight w:val="red"/>
        </w:rPr>
        <w:t>ICT</w:t>
      </w:r>
      <w:r w:rsidRPr="003D2378">
        <w:rPr>
          <w:spacing w:val="-1"/>
          <w:highlight w:val="red"/>
        </w:rPr>
        <w:t xml:space="preserve"> </w:t>
      </w:r>
      <w:r w:rsidRPr="003D2378">
        <w:rPr>
          <w:highlight w:val="red"/>
        </w:rPr>
        <w:t>usage</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general.</w:t>
      </w:r>
    </w:p>
    <w:p w:rsidR="00A7027F" w:rsidRPr="003D2378" w:rsidRDefault="006F44CB">
      <w:pPr>
        <w:pStyle w:val="a3"/>
        <w:spacing w:before="120"/>
        <w:ind w:left="117" w:right="110"/>
        <w:jc w:val="both"/>
        <w:rPr>
          <w:highlight w:val="red"/>
        </w:rPr>
      </w:pPr>
      <w:r w:rsidRPr="003D2378">
        <w:rPr>
          <w:highlight w:val="red"/>
        </w:rPr>
        <w:t>It</w:t>
      </w:r>
      <w:r w:rsidRPr="003D2378">
        <w:rPr>
          <w:spacing w:val="3"/>
          <w:highlight w:val="red"/>
        </w:rPr>
        <w:t xml:space="preserve"> </w:t>
      </w:r>
      <w:r w:rsidRPr="003D2378">
        <w:rPr>
          <w:highlight w:val="red"/>
        </w:rPr>
        <w:t>was</w:t>
      </w:r>
      <w:r w:rsidRPr="003D2378">
        <w:rPr>
          <w:spacing w:val="4"/>
          <w:highlight w:val="red"/>
        </w:rPr>
        <w:t xml:space="preserve"> </w:t>
      </w:r>
      <w:r w:rsidRPr="003D2378">
        <w:rPr>
          <w:highlight w:val="red"/>
        </w:rPr>
        <w:t>therefore</w:t>
      </w:r>
      <w:r w:rsidRPr="003D2378">
        <w:rPr>
          <w:spacing w:val="4"/>
          <w:highlight w:val="red"/>
        </w:rPr>
        <w:t xml:space="preserve"> </w:t>
      </w:r>
      <w:r w:rsidRPr="003D2378">
        <w:rPr>
          <w:highlight w:val="red"/>
        </w:rPr>
        <w:t>proposed</w:t>
      </w:r>
      <w:r w:rsidRPr="003D2378">
        <w:rPr>
          <w:spacing w:val="3"/>
          <w:highlight w:val="red"/>
        </w:rPr>
        <w:t xml:space="preserve"> </w:t>
      </w:r>
      <w:r w:rsidRPr="003D2378">
        <w:rPr>
          <w:highlight w:val="red"/>
        </w:rPr>
        <w:t>to</w:t>
      </w:r>
      <w:r w:rsidRPr="003D2378">
        <w:rPr>
          <w:spacing w:val="4"/>
          <w:highlight w:val="red"/>
        </w:rPr>
        <w:t xml:space="preserve"> </w:t>
      </w:r>
      <w:r w:rsidRPr="003D2378">
        <w:rPr>
          <w:spacing w:val="-1"/>
          <w:highlight w:val="red"/>
        </w:rPr>
        <w:t>remove</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ICT</w:t>
      </w:r>
      <w:r w:rsidRPr="003D2378">
        <w:rPr>
          <w:spacing w:val="3"/>
          <w:highlight w:val="red"/>
        </w:rPr>
        <w:t xml:space="preserve"> </w:t>
      </w:r>
      <w:r w:rsidRPr="003D2378">
        <w:rPr>
          <w:highlight w:val="red"/>
        </w:rPr>
        <w:t>variables</w:t>
      </w:r>
      <w:r w:rsidRPr="003D2378">
        <w:rPr>
          <w:spacing w:val="5"/>
          <w:highlight w:val="red"/>
        </w:rPr>
        <w:t xml:space="preserve"> </w:t>
      </w:r>
      <w:r w:rsidRPr="003D2378">
        <w:rPr>
          <w:highlight w:val="red"/>
        </w:rPr>
        <w:t>from</w:t>
      </w:r>
      <w:r w:rsidRPr="003D2378">
        <w:rPr>
          <w:spacing w:val="3"/>
          <w:highlight w:val="red"/>
        </w:rPr>
        <w:t xml:space="preserve"> </w:t>
      </w:r>
      <w:r w:rsidRPr="003D2378">
        <w:rPr>
          <w:highlight w:val="red"/>
        </w:rPr>
        <w:t>AES</w:t>
      </w:r>
      <w:r w:rsidRPr="003D2378">
        <w:rPr>
          <w:spacing w:val="4"/>
          <w:highlight w:val="red"/>
        </w:rPr>
        <w:t xml:space="preserve"> </w:t>
      </w:r>
      <w:r w:rsidRPr="003D2378">
        <w:rPr>
          <w:highlight w:val="red"/>
        </w:rPr>
        <w:t>(ICTCOMPUTER,</w:t>
      </w:r>
      <w:r w:rsidRPr="003D2378">
        <w:rPr>
          <w:spacing w:val="2"/>
          <w:highlight w:val="red"/>
        </w:rPr>
        <w:t xml:space="preserve"> </w:t>
      </w:r>
      <w:r w:rsidRPr="003D2378">
        <w:rPr>
          <w:highlight w:val="red"/>
        </w:rPr>
        <w:t>ICTINTERNET)</w:t>
      </w:r>
      <w:r w:rsidRPr="003D2378">
        <w:rPr>
          <w:spacing w:val="28"/>
          <w:w w:val="99"/>
          <w:highlight w:val="red"/>
        </w:rPr>
        <w:t xml:space="preserve"> </w:t>
      </w:r>
      <w:r w:rsidRPr="003D2378">
        <w:rPr>
          <w:highlight w:val="red"/>
        </w:rPr>
        <w:t xml:space="preserve">and to </w:t>
      </w:r>
      <w:r w:rsidRPr="003D2378">
        <w:rPr>
          <w:spacing w:val="-1"/>
          <w:highlight w:val="red"/>
        </w:rPr>
        <w:t>introduce</w:t>
      </w:r>
      <w:r w:rsidRPr="003D2378">
        <w:rPr>
          <w:highlight w:val="red"/>
        </w:rPr>
        <w:t xml:space="preserve"> new variables on the</w:t>
      </w:r>
      <w:r w:rsidRPr="003D2378">
        <w:rPr>
          <w:spacing w:val="1"/>
          <w:highlight w:val="red"/>
        </w:rPr>
        <w:t xml:space="preserve"> </w:t>
      </w:r>
      <w:r w:rsidRPr="003D2378">
        <w:rPr>
          <w:highlight w:val="red"/>
        </w:rPr>
        <w:t xml:space="preserve">method of </w:t>
      </w:r>
      <w:r w:rsidRPr="003D2378">
        <w:rPr>
          <w:spacing w:val="-1"/>
          <w:highlight w:val="red"/>
        </w:rPr>
        <w:t>learning</w:t>
      </w:r>
      <w:r w:rsidRPr="003D2378">
        <w:rPr>
          <w:highlight w:val="red"/>
        </w:rPr>
        <w:t xml:space="preserve"> replacing the </w:t>
      </w:r>
      <w:r w:rsidRPr="003D2378">
        <w:rPr>
          <w:spacing w:val="-1"/>
          <w:highlight w:val="red"/>
        </w:rPr>
        <w:t>former</w:t>
      </w:r>
      <w:r w:rsidRPr="003D2378">
        <w:rPr>
          <w:highlight w:val="red"/>
        </w:rPr>
        <w:t xml:space="preserve"> variables on the</w:t>
      </w:r>
      <w:r w:rsidRPr="003D2378">
        <w:rPr>
          <w:spacing w:val="1"/>
          <w:highlight w:val="red"/>
        </w:rPr>
        <w:t xml:space="preserve"> </w:t>
      </w:r>
      <w:r w:rsidRPr="003D2378">
        <w:rPr>
          <w:spacing w:val="-1"/>
          <w:highlight w:val="red"/>
        </w:rPr>
        <w:t>method</w:t>
      </w:r>
      <w:r w:rsidRPr="003D2378">
        <w:rPr>
          <w:spacing w:val="43"/>
          <w:w w:val="99"/>
          <w:highlight w:val="red"/>
        </w:rPr>
        <w:t xml:space="preserve"> </w:t>
      </w:r>
      <w:r w:rsidRPr="003D2378">
        <w:rPr>
          <w:highlight w:val="red"/>
        </w:rPr>
        <w:t>used</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learning</w:t>
      </w:r>
      <w:r w:rsidRPr="003D2378">
        <w:rPr>
          <w:spacing w:val="-2"/>
          <w:highlight w:val="red"/>
        </w:rPr>
        <w:t xml:space="preserve"> </w:t>
      </w:r>
      <w:r w:rsidRPr="003D2378">
        <w:rPr>
          <w:highlight w:val="red"/>
        </w:rPr>
        <w:t>(FEDMETHOD</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NFEMETHODxx)</w:t>
      </w:r>
      <w:r w:rsidRPr="003D2378">
        <w:rPr>
          <w:spacing w:val="-1"/>
          <w:highlight w:val="red"/>
        </w:rPr>
        <w:t xml:space="preserve"> </w:t>
      </w:r>
      <w:r w:rsidRPr="003D2378">
        <w:rPr>
          <w:highlight w:val="red"/>
        </w:rPr>
        <w:t>focusing</w:t>
      </w:r>
      <w:r w:rsidRPr="003D2378">
        <w:rPr>
          <w:spacing w:val="-2"/>
          <w:highlight w:val="red"/>
        </w:rPr>
        <w:t xml:space="preserve"> </w:t>
      </w:r>
      <w:r w:rsidRPr="003D2378">
        <w:rPr>
          <w:spacing w:val="-1"/>
          <w:highlight w:val="red"/>
        </w:rPr>
        <w:t xml:space="preserve">more </w:t>
      </w:r>
      <w:r w:rsidRPr="003D2378">
        <w:rPr>
          <w:highlight w:val="red"/>
        </w:rPr>
        <w:t>on</w:t>
      </w:r>
      <w:r w:rsidRPr="003D2378">
        <w:rPr>
          <w:spacing w:val="-2"/>
          <w:highlight w:val="red"/>
        </w:rPr>
        <w:t xml:space="preserve"> </w:t>
      </w:r>
      <w:r w:rsidRPr="003D2378">
        <w:rPr>
          <w:highlight w:val="red"/>
        </w:rPr>
        <w:t>ICT-related</w:t>
      </w:r>
      <w:r w:rsidRPr="003D2378">
        <w:rPr>
          <w:spacing w:val="-1"/>
          <w:highlight w:val="red"/>
        </w:rPr>
        <w:t xml:space="preserve"> </w:t>
      </w:r>
      <w:r w:rsidRPr="003D2378">
        <w:rPr>
          <w:highlight w:val="red"/>
        </w:rPr>
        <w:t>concepts.</w:t>
      </w:r>
    </w:p>
    <w:p w:rsidR="00A7027F" w:rsidRPr="003D2378" w:rsidRDefault="006F44CB">
      <w:pPr>
        <w:pStyle w:val="a3"/>
        <w:spacing w:before="120"/>
        <w:ind w:left="117" w:right="113"/>
        <w:jc w:val="both"/>
        <w:rPr>
          <w:highlight w:val="red"/>
        </w:rPr>
      </w:pPr>
      <w:r w:rsidRPr="003D2378">
        <w:rPr>
          <w:highlight w:val="red"/>
        </w:rPr>
        <w:t>The</w:t>
      </w:r>
      <w:r w:rsidRPr="003D2378">
        <w:rPr>
          <w:spacing w:val="11"/>
          <w:highlight w:val="red"/>
        </w:rPr>
        <w:t xml:space="preserve"> </w:t>
      </w:r>
      <w:r w:rsidRPr="003D2378">
        <w:rPr>
          <w:highlight w:val="red"/>
        </w:rPr>
        <w:t>variable</w:t>
      </w:r>
      <w:r w:rsidRPr="003D2378">
        <w:rPr>
          <w:spacing w:val="12"/>
          <w:highlight w:val="red"/>
        </w:rPr>
        <w:t xml:space="preserve"> </w:t>
      </w:r>
      <w:r w:rsidRPr="003D2378">
        <w:rPr>
          <w:highlight w:val="red"/>
        </w:rPr>
        <w:t>NFEMETHODxx</w:t>
      </w:r>
      <w:r w:rsidRPr="003D2378">
        <w:rPr>
          <w:spacing w:val="12"/>
          <w:highlight w:val="red"/>
        </w:rPr>
        <w:t xml:space="preserve"> </w:t>
      </w:r>
      <w:r w:rsidRPr="003D2378">
        <w:rPr>
          <w:highlight w:val="red"/>
        </w:rPr>
        <w:t>aimed</w:t>
      </w:r>
      <w:r w:rsidRPr="003D2378">
        <w:rPr>
          <w:spacing w:val="11"/>
          <w:highlight w:val="red"/>
        </w:rPr>
        <w:t xml:space="preserve"> </w:t>
      </w:r>
      <w:r w:rsidRPr="003D2378">
        <w:rPr>
          <w:highlight w:val="red"/>
        </w:rPr>
        <w:t>to</w:t>
      </w:r>
      <w:r w:rsidRPr="003D2378">
        <w:rPr>
          <w:spacing w:val="12"/>
          <w:highlight w:val="red"/>
        </w:rPr>
        <w:t xml:space="preserve"> </w:t>
      </w:r>
      <w:r w:rsidRPr="003D2378">
        <w:rPr>
          <w:spacing w:val="-1"/>
          <w:highlight w:val="red"/>
        </w:rPr>
        <w:t>differentiate</w:t>
      </w:r>
      <w:r w:rsidRPr="003D2378">
        <w:rPr>
          <w:spacing w:val="11"/>
          <w:highlight w:val="red"/>
        </w:rPr>
        <w:t xml:space="preserve"> </w:t>
      </w:r>
      <w:r w:rsidRPr="003D2378">
        <w:rPr>
          <w:highlight w:val="red"/>
        </w:rPr>
        <w:t>between</w:t>
      </w:r>
      <w:r w:rsidRPr="003D2378">
        <w:rPr>
          <w:spacing w:val="14"/>
          <w:highlight w:val="red"/>
        </w:rPr>
        <w:t xml:space="preserve"> </w:t>
      </w:r>
      <w:r w:rsidRPr="003D2378">
        <w:rPr>
          <w:highlight w:val="red"/>
        </w:rPr>
        <w:t>traditional</w:t>
      </w:r>
      <w:r w:rsidRPr="003D2378">
        <w:rPr>
          <w:spacing w:val="11"/>
          <w:highlight w:val="red"/>
        </w:rPr>
        <w:t xml:space="preserve"> </w:t>
      </w:r>
      <w:r w:rsidRPr="003D2378">
        <w:rPr>
          <w:highlight w:val="red"/>
        </w:rPr>
        <w:t>teaching</w:t>
      </w:r>
      <w:r w:rsidRPr="003D2378">
        <w:rPr>
          <w:spacing w:val="12"/>
          <w:highlight w:val="red"/>
        </w:rPr>
        <w:t xml:space="preserve"> </w:t>
      </w:r>
      <w:r w:rsidRPr="003D2378">
        <w:rPr>
          <w:highlight w:val="red"/>
        </w:rPr>
        <w:t>and</w:t>
      </w:r>
      <w:r w:rsidRPr="003D2378">
        <w:rPr>
          <w:spacing w:val="11"/>
          <w:highlight w:val="red"/>
        </w:rPr>
        <w:t xml:space="preserve"> </w:t>
      </w:r>
      <w:r w:rsidRPr="003D2378">
        <w:rPr>
          <w:highlight w:val="red"/>
        </w:rPr>
        <w:t>distance</w:t>
      </w:r>
      <w:r w:rsidRPr="003D2378">
        <w:rPr>
          <w:spacing w:val="30"/>
          <w:w w:val="99"/>
          <w:highlight w:val="red"/>
        </w:rPr>
        <w:t xml:space="preserve"> </w:t>
      </w:r>
      <w:r w:rsidRPr="003D2378">
        <w:rPr>
          <w:highlight w:val="red"/>
        </w:rPr>
        <w:t>learning.</w:t>
      </w:r>
      <w:r w:rsidRPr="003D2378">
        <w:rPr>
          <w:spacing w:val="40"/>
          <w:highlight w:val="red"/>
        </w:rPr>
        <w:t xml:space="preserve"> </w:t>
      </w:r>
      <w:r w:rsidRPr="003D2378">
        <w:rPr>
          <w:spacing w:val="-1"/>
          <w:highlight w:val="red"/>
        </w:rPr>
        <w:t>Furthermore</w:t>
      </w:r>
      <w:r w:rsidRPr="003D2378">
        <w:rPr>
          <w:spacing w:val="41"/>
          <w:highlight w:val="red"/>
        </w:rPr>
        <w:t xml:space="preserve"> </w:t>
      </w:r>
      <w:r w:rsidRPr="003D2378">
        <w:rPr>
          <w:highlight w:val="red"/>
        </w:rPr>
        <w:t>they</w:t>
      </w:r>
      <w:r w:rsidRPr="003D2378">
        <w:rPr>
          <w:spacing w:val="42"/>
          <w:highlight w:val="red"/>
        </w:rPr>
        <w:t xml:space="preserve"> </w:t>
      </w:r>
      <w:r w:rsidRPr="003D2378">
        <w:rPr>
          <w:spacing w:val="-1"/>
          <w:highlight w:val="red"/>
        </w:rPr>
        <w:t>aimed</w:t>
      </w:r>
      <w:r w:rsidRPr="003D2378">
        <w:rPr>
          <w:spacing w:val="41"/>
          <w:highlight w:val="red"/>
        </w:rPr>
        <w:t xml:space="preserve"> </w:t>
      </w:r>
      <w:r w:rsidRPr="003D2378">
        <w:rPr>
          <w:highlight w:val="red"/>
        </w:rPr>
        <w:t>to</w:t>
      </w:r>
      <w:r w:rsidRPr="003D2378">
        <w:rPr>
          <w:spacing w:val="40"/>
          <w:highlight w:val="red"/>
        </w:rPr>
        <w:t xml:space="preserve"> </w:t>
      </w:r>
      <w:r w:rsidRPr="003D2378">
        <w:rPr>
          <w:highlight w:val="red"/>
        </w:rPr>
        <w:t>distinguish</w:t>
      </w:r>
      <w:r w:rsidRPr="003D2378">
        <w:rPr>
          <w:spacing w:val="40"/>
          <w:highlight w:val="red"/>
        </w:rPr>
        <w:t xml:space="preserve"> </w:t>
      </w:r>
      <w:r w:rsidRPr="003D2378">
        <w:rPr>
          <w:spacing w:val="-1"/>
          <w:highlight w:val="red"/>
        </w:rPr>
        <w:t>between</w:t>
      </w:r>
      <w:r w:rsidRPr="003D2378">
        <w:rPr>
          <w:spacing w:val="41"/>
          <w:highlight w:val="red"/>
        </w:rPr>
        <w:t xml:space="preserve"> </w:t>
      </w:r>
      <w:r w:rsidRPr="003D2378">
        <w:rPr>
          <w:highlight w:val="red"/>
        </w:rPr>
        <w:t>distance</w:t>
      </w:r>
      <w:r w:rsidRPr="003D2378">
        <w:rPr>
          <w:spacing w:val="41"/>
          <w:highlight w:val="red"/>
        </w:rPr>
        <w:t xml:space="preserve"> </w:t>
      </w:r>
      <w:r w:rsidRPr="003D2378">
        <w:rPr>
          <w:highlight w:val="red"/>
        </w:rPr>
        <w:t>learning</w:t>
      </w:r>
      <w:r w:rsidRPr="003D2378">
        <w:rPr>
          <w:spacing w:val="40"/>
          <w:highlight w:val="red"/>
        </w:rPr>
        <w:t xml:space="preserve"> </w:t>
      </w:r>
      <w:r w:rsidRPr="003D2378">
        <w:rPr>
          <w:highlight w:val="red"/>
        </w:rPr>
        <w:t>using</w:t>
      </w:r>
      <w:r w:rsidRPr="003D2378">
        <w:rPr>
          <w:spacing w:val="41"/>
          <w:highlight w:val="red"/>
        </w:rPr>
        <w:t xml:space="preserve"> </w:t>
      </w:r>
      <w:r w:rsidRPr="003D2378">
        <w:rPr>
          <w:spacing w:val="-1"/>
          <w:highlight w:val="red"/>
        </w:rPr>
        <w:t>online</w:t>
      </w:r>
      <w:r w:rsidRPr="003D2378">
        <w:rPr>
          <w:spacing w:val="41"/>
          <w:highlight w:val="red"/>
        </w:rPr>
        <w:t xml:space="preserve"> </w:t>
      </w:r>
      <w:r w:rsidRPr="003D2378">
        <w:rPr>
          <w:highlight w:val="red"/>
        </w:rPr>
        <w:t>or</w:t>
      </w:r>
      <w:r w:rsidRPr="003D2378">
        <w:rPr>
          <w:spacing w:val="41"/>
          <w:highlight w:val="red"/>
        </w:rPr>
        <w:t xml:space="preserve"> </w:t>
      </w:r>
      <w:r w:rsidRPr="003D2378">
        <w:rPr>
          <w:highlight w:val="red"/>
        </w:rPr>
        <w:t>offline</w:t>
      </w:r>
      <w:r w:rsidRPr="003D2378">
        <w:rPr>
          <w:spacing w:val="41"/>
          <w:w w:val="99"/>
          <w:highlight w:val="red"/>
        </w:rPr>
        <w:t xml:space="preserve"> </w:t>
      </w:r>
      <w:r w:rsidRPr="003D2378">
        <w:rPr>
          <w:spacing w:val="-1"/>
          <w:highlight w:val="red"/>
        </w:rPr>
        <w:t>computer</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distance</w:t>
      </w:r>
      <w:r w:rsidRPr="003D2378">
        <w:rPr>
          <w:spacing w:val="-1"/>
          <w:highlight w:val="red"/>
        </w:rPr>
        <w:t xml:space="preserve"> </w:t>
      </w:r>
      <w:r w:rsidRPr="003D2378">
        <w:rPr>
          <w:highlight w:val="red"/>
        </w:rPr>
        <w:t>learning</w:t>
      </w:r>
      <w:r w:rsidRPr="003D2378">
        <w:rPr>
          <w:spacing w:val="-3"/>
          <w:highlight w:val="red"/>
        </w:rPr>
        <w:t xml:space="preserve"> </w:t>
      </w:r>
      <w:r w:rsidRPr="003D2378">
        <w:rPr>
          <w:highlight w:val="red"/>
        </w:rPr>
        <w:t>using</w:t>
      </w:r>
      <w:r w:rsidRPr="003D2378">
        <w:rPr>
          <w:spacing w:val="-1"/>
          <w:highlight w:val="red"/>
        </w:rPr>
        <w:t xml:space="preserve"> traditional</w:t>
      </w:r>
      <w:r w:rsidRPr="003D2378">
        <w:rPr>
          <w:spacing w:val="-2"/>
          <w:highlight w:val="red"/>
        </w:rPr>
        <w:t xml:space="preserve"> </w:t>
      </w:r>
      <w:r w:rsidRPr="003D2378">
        <w:rPr>
          <w:highlight w:val="red"/>
        </w:rPr>
        <w:t>teaching</w:t>
      </w:r>
      <w:r w:rsidRPr="003D2378">
        <w:rPr>
          <w:spacing w:val="-2"/>
          <w:highlight w:val="red"/>
        </w:rPr>
        <w:t xml:space="preserve"> </w:t>
      </w:r>
      <w:r w:rsidRPr="003D2378">
        <w:rPr>
          <w:spacing w:val="-1"/>
          <w:highlight w:val="red"/>
        </w:rPr>
        <w:t>material.</w:t>
      </w:r>
    </w:p>
    <w:p w:rsidR="00A7027F" w:rsidRPr="003D2378" w:rsidRDefault="006F44CB">
      <w:pPr>
        <w:pStyle w:val="a3"/>
        <w:spacing w:before="120"/>
        <w:ind w:left="117" w:right="112"/>
        <w:jc w:val="both"/>
        <w:rPr>
          <w:highlight w:val="red"/>
        </w:rPr>
      </w:pPr>
      <w:r w:rsidRPr="003D2378">
        <w:rPr>
          <w:highlight w:val="red"/>
        </w:rPr>
        <w:t>The</w:t>
      </w:r>
      <w:r w:rsidRPr="003D2378">
        <w:rPr>
          <w:spacing w:val="8"/>
          <w:highlight w:val="red"/>
        </w:rPr>
        <w:t xml:space="preserve"> </w:t>
      </w:r>
      <w:r w:rsidRPr="003D2378">
        <w:rPr>
          <w:spacing w:val="-1"/>
          <w:highlight w:val="red"/>
        </w:rPr>
        <w:t>outcome</w:t>
      </w:r>
      <w:r w:rsidRPr="003D2378">
        <w:rPr>
          <w:spacing w:val="9"/>
          <w:highlight w:val="red"/>
        </w:rPr>
        <w:t xml:space="preserve"> </w:t>
      </w:r>
      <w:r w:rsidRPr="003D2378">
        <w:rPr>
          <w:highlight w:val="red"/>
        </w:rPr>
        <w:t>of</w:t>
      </w:r>
      <w:r w:rsidRPr="003D2378">
        <w:rPr>
          <w:spacing w:val="9"/>
          <w:highlight w:val="red"/>
        </w:rPr>
        <w:t xml:space="preserve"> </w:t>
      </w:r>
      <w:r w:rsidRPr="003D2378">
        <w:rPr>
          <w:highlight w:val="red"/>
        </w:rPr>
        <w:t>the</w:t>
      </w:r>
      <w:r w:rsidRPr="003D2378">
        <w:rPr>
          <w:spacing w:val="8"/>
          <w:highlight w:val="red"/>
        </w:rPr>
        <w:t xml:space="preserve"> </w:t>
      </w:r>
      <w:r w:rsidRPr="003D2378">
        <w:rPr>
          <w:highlight w:val="red"/>
        </w:rPr>
        <w:t>discussion</w:t>
      </w:r>
      <w:r w:rsidRPr="003D2378">
        <w:rPr>
          <w:spacing w:val="9"/>
          <w:highlight w:val="red"/>
        </w:rPr>
        <w:t xml:space="preserve"> </w:t>
      </w:r>
      <w:r w:rsidRPr="003D2378">
        <w:rPr>
          <w:spacing w:val="-1"/>
          <w:highlight w:val="red"/>
        </w:rPr>
        <w:t>during</w:t>
      </w:r>
      <w:r w:rsidRPr="003D2378">
        <w:rPr>
          <w:spacing w:val="9"/>
          <w:highlight w:val="red"/>
        </w:rPr>
        <w:t xml:space="preserve"> </w:t>
      </w:r>
      <w:r w:rsidRPr="003D2378">
        <w:rPr>
          <w:spacing w:val="-1"/>
          <w:highlight w:val="red"/>
        </w:rPr>
        <w:t>one</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8"/>
          <w:highlight w:val="red"/>
        </w:rPr>
        <w:t xml:space="preserve"> </w:t>
      </w:r>
      <w:r w:rsidRPr="003D2378">
        <w:rPr>
          <w:highlight w:val="red"/>
        </w:rPr>
        <w:t>Task</w:t>
      </w:r>
      <w:r w:rsidRPr="003D2378">
        <w:rPr>
          <w:spacing w:val="9"/>
          <w:highlight w:val="red"/>
        </w:rPr>
        <w:t xml:space="preserve"> </w:t>
      </w:r>
      <w:r w:rsidRPr="003D2378">
        <w:rPr>
          <w:highlight w:val="red"/>
        </w:rPr>
        <w:t>Force</w:t>
      </w:r>
      <w:r w:rsidRPr="003D2378">
        <w:rPr>
          <w:spacing w:val="10"/>
          <w:highlight w:val="red"/>
        </w:rPr>
        <w:t xml:space="preserve"> </w:t>
      </w:r>
      <w:r w:rsidRPr="003D2378">
        <w:rPr>
          <w:spacing w:val="-1"/>
          <w:highlight w:val="red"/>
        </w:rPr>
        <w:t>meetings</w:t>
      </w:r>
      <w:r w:rsidRPr="003D2378">
        <w:rPr>
          <w:spacing w:val="8"/>
          <w:highlight w:val="red"/>
        </w:rPr>
        <w:t xml:space="preserve"> </w:t>
      </w:r>
      <w:r w:rsidRPr="003D2378">
        <w:rPr>
          <w:highlight w:val="red"/>
        </w:rPr>
        <w:t>(December</w:t>
      </w:r>
      <w:r w:rsidRPr="003D2378">
        <w:rPr>
          <w:spacing w:val="9"/>
          <w:highlight w:val="red"/>
        </w:rPr>
        <w:t xml:space="preserve"> </w:t>
      </w:r>
      <w:r w:rsidRPr="003D2378">
        <w:rPr>
          <w:highlight w:val="red"/>
        </w:rPr>
        <w:t>2013)</w:t>
      </w:r>
      <w:r w:rsidRPr="003D2378">
        <w:rPr>
          <w:spacing w:val="9"/>
          <w:highlight w:val="red"/>
        </w:rPr>
        <w:t xml:space="preserve"> </w:t>
      </w:r>
      <w:r w:rsidRPr="003D2378">
        <w:rPr>
          <w:highlight w:val="red"/>
        </w:rPr>
        <w:t>was</w:t>
      </w:r>
      <w:r w:rsidRPr="003D2378">
        <w:rPr>
          <w:spacing w:val="9"/>
          <w:highlight w:val="red"/>
        </w:rPr>
        <w:t xml:space="preserve"> </w:t>
      </w:r>
      <w:r w:rsidRPr="003D2378">
        <w:rPr>
          <w:highlight w:val="red"/>
        </w:rPr>
        <w:t>that</w:t>
      </w:r>
      <w:r w:rsidRPr="003D2378">
        <w:rPr>
          <w:spacing w:val="9"/>
          <w:highlight w:val="red"/>
        </w:rPr>
        <w:t xml:space="preserve"> </w:t>
      </w:r>
      <w:r w:rsidRPr="003D2378">
        <w:rPr>
          <w:highlight w:val="red"/>
        </w:rPr>
        <w:t>it</w:t>
      </w:r>
      <w:r w:rsidRPr="003D2378">
        <w:rPr>
          <w:spacing w:val="9"/>
          <w:highlight w:val="red"/>
        </w:rPr>
        <w:t xml:space="preserve"> </w:t>
      </w:r>
      <w:r w:rsidRPr="003D2378">
        <w:rPr>
          <w:highlight w:val="red"/>
        </w:rPr>
        <w:t>is</w:t>
      </w:r>
      <w:r w:rsidRPr="003D2378">
        <w:rPr>
          <w:spacing w:val="37"/>
          <w:w w:val="99"/>
          <w:highlight w:val="red"/>
        </w:rPr>
        <w:t xml:space="preserve"> </w:t>
      </w:r>
      <w:r w:rsidRPr="003D2378">
        <w:rPr>
          <w:highlight w:val="red"/>
        </w:rPr>
        <w:t>still</w:t>
      </w:r>
      <w:r w:rsidRPr="003D2378">
        <w:rPr>
          <w:spacing w:val="19"/>
          <w:highlight w:val="red"/>
        </w:rPr>
        <w:t xml:space="preserve"> </w:t>
      </w:r>
      <w:r w:rsidRPr="003D2378">
        <w:rPr>
          <w:spacing w:val="-1"/>
          <w:highlight w:val="red"/>
        </w:rPr>
        <w:t>important</w:t>
      </w:r>
      <w:r w:rsidRPr="003D2378">
        <w:rPr>
          <w:spacing w:val="20"/>
          <w:highlight w:val="red"/>
        </w:rPr>
        <w:t xml:space="preserve"> </w:t>
      </w:r>
      <w:r w:rsidRPr="003D2378">
        <w:rPr>
          <w:highlight w:val="red"/>
        </w:rPr>
        <w:t>to</w:t>
      </w:r>
      <w:r w:rsidRPr="003D2378">
        <w:rPr>
          <w:spacing w:val="19"/>
          <w:highlight w:val="red"/>
        </w:rPr>
        <w:t xml:space="preserve"> </w:t>
      </w:r>
      <w:r w:rsidRPr="003D2378">
        <w:rPr>
          <w:highlight w:val="red"/>
        </w:rPr>
        <w:t>be</w:t>
      </w:r>
      <w:r w:rsidRPr="003D2378">
        <w:rPr>
          <w:spacing w:val="19"/>
          <w:highlight w:val="red"/>
        </w:rPr>
        <w:t xml:space="preserve"> </w:t>
      </w:r>
      <w:r w:rsidRPr="003D2378">
        <w:rPr>
          <w:highlight w:val="red"/>
        </w:rPr>
        <w:t>able</w:t>
      </w:r>
      <w:r w:rsidRPr="003D2378">
        <w:rPr>
          <w:spacing w:val="19"/>
          <w:highlight w:val="red"/>
        </w:rPr>
        <w:t xml:space="preserve"> </w:t>
      </w:r>
      <w:r w:rsidRPr="003D2378">
        <w:rPr>
          <w:highlight w:val="red"/>
        </w:rPr>
        <w:t>to</w:t>
      </w:r>
      <w:r w:rsidRPr="003D2378">
        <w:rPr>
          <w:spacing w:val="19"/>
          <w:highlight w:val="red"/>
        </w:rPr>
        <w:t xml:space="preserve"> </w:t>
      </w:r>
      <w:r w:rsidRPr="003D2378">
        <w:rPr>
          <w:highlight w:val="red"/>
        </w:rPr>
        <w:t>distinguish</w:t>
      </w:r>
      <w:r w:rsidRPr="003D2378">
        <w:rPr>
          <w:spacing w:val="18"/>
          <w:highlight w:val="red"/>
        </w:rPr>
        <w:t xml:space="preserve"> </w:t>
      </w:r>
      <w:r w:rsidRPr="003D2378">
        <w:rPr>
          <w:spacing w:val="-1"/>
          <w:highlight w:val="red"/>
        </w:rPr>
        <w:t>distance</w:t>
      </w:r>
      <w:r w:rsidRPr="003D2378">
        <w:rPr>
          <w:spacing w:val="19"/>
          <w:highlight w:val="red"/>
        </w:rPr>
        <w:t xml:space="preserve"> </w:t>
      </w:r>
      <w:r w:rsidRPr="003D2378">
        <w:rPr>
          <w:highlight w:val="red"/>
        </w:rPr>
        <w:t>learning</w:t>
      </w:r>
      <w:r w:rsidRPr="003D2378">
        <w:rPr>
          <w:spacing w:val="19"/>
          <w:highlight w:val="red"/>
        </w:rPr>
        <w:t xml:space="preserve"> </w:t>
      </w:r>
      <w:r w:rsidRPr="003D2378">
        <w:rPr>
          <w:highlight w:val="red"/>
        </w:rPr>
        <w:t>from</w:t>
      </w:r>
      <w:r w:rsidRPr="003D2378">
        <w:rPr>
          <w:spacing w:val="18"/>
          <w:highlight w:val="red"/>
        </w:rPr>
        <w:t xml:space="preserve"> </w:t>
      </w:r>
      <w:r w:rsidRPr="003D2378">
        <w:rPr>
          <w:highlight w:val="red"/>
        </w:rPr>
        <w:t>non-distance</w:t>
      </w:r>
      <w:r w:rsidRPr="003D2378">
        <w:rPr>
          <w:spacing w:val="20"/>
          <w:highlight w:val="red"/>
        </w:rPr>
        <w:t xml:space="preserve"> </w:t>
      </w:r>
      <w:r w:rsidRPr="003D2378">
        <w:rPr>
          <w:highlight w:val="red"/>
        </w:rPr>
        <w:t>learning,</w:t>
      </w:r>
      <w:r w:rsidRPr="003D2378">
        <w:rPr>
          <w:spacing w:val="19"/>
          <w:highlight w:val="red"/>
        </w:rPr>
        <w:t xml:space="preserve"> </w:t>
      </w:r>
      <w:r w:rsidRPr="003D2378">
        <w:rPr>
          <w:highlight w:val="red"/>
        </w:rPr>
        <w:t>and</w:t>
      </w:r>
      <w:r w:rsidRPr="003D2378">
        <w:rPr>
          <w:spacing w:val="18"/>
          <w:highlight w:val="red"/>
        </w:rPr>
        <w:t xml:space="preserve"> </w:t>
      </w:r>
      <w:r w:rsidRPr="003D2378">
        <w:rPr>
          <w:spacing w:val="-1"/>
          <w:highlight w:val="red"/>
        </w:rPr>
        <w:t>to</w:t>
      </w:r>
      <w:r w:rsidRPr="003D2378">
        <w:rPr>
          <w:spacing w:val="20"/>
          <w:highlight w:val="red"/>
        </w:rPr>
        <w:t xml:space="preserve"> </w:t>
      </w:r>
      <w:r w:rsidRPr="003D2378">
        <w:rPr>
          <w:spacing w:val="-1"/>
          <w:highlight w:val="red"/>
        </w:rPr>
        <w:t>identify</w:t>
      </w:r>
      <w:r w:rsidRPr="003D2378">
        <w:rPr>
          <w:spacing w:val="41"/>
          <w:w w:val="99"/>
          <w:highlight w:val="red"/>
        </w:rPr>
        <w:t xml:space="preserve"> </w:t>
      </w:r>
      <w:r w:rsidRPr="003D2378">
        <w:rPr>
          <w:highlight w:val="red"/>
        </w:rPr>
        <w:t>participation</w:t>
      </w:r>
      <w:r w:rsidRPr="003D2378">
        <w:rPr>
          <w:spacing w:val="18"/>
          <w:highlight w:val="red"/>
        </w:rPr>
        <w:t xml:space="preserve"> </w:t>
      </w:r>
      <w:r w:rsidRPr="003D2378">
        <w:rPr>
          <w:highlight w:val="red"/>
        </w:rPr>
        <w:t>in</w:t>
      </w:r>
      <w:r w:rsidRPr="003D2378">
        <w:rPr>
          <w:spacing w:val="17"/>
          <w:highlight w:val="red"/>
        </w:rPr>
        <w:t xml:space="preserve"> </w:t>
      </w:r>
      <w:r w:rsidRPr="003D2378">
        <w:rPr>
          <w:highlight w:val="red"/>
        </w:rPr>
        <w:t>distance</w:t>
      </w:r>
      <w:r w:rsidRPr="003D2378">
        <w:rPr>
          <w:spacing w:val="18"/>
          <w:highlight w:val="red"/>
        </w:rPr>
        <w:t xml:space="preserve"> </w:t>
      </w:r>
      <w:r w:rsidRPr="003D2378">
        <w:rPr>
          <w:highlight w:val="red"/>
        </w:rPr>
        <w:t>learning</w:t>
      </w:r>
      <w:r w:rsidRPr="003D2378">
        <w:rPr>
          <w:spacing w:val="18"/>
          <w:highlight w:val="red"/>
        </w:rPr>
        <w:t xml:space="preserve"> </w:t>
      </w:r>
      <w:r w:rsidRPr="003D2378">
        <w:rPr>
          <w:highlight w:val="red"/>
        </w:rPr>
        <w:t>through</w:t>
      </w:r>
      <w:r w:rsidRPr="003D2378">
        <w:rPr>
          <w:spacing w:val="18"/>
          <w:highlight w:val="red"/>
        </w:rPr>
        <w:t xml:space="preserve"> </w:t>
      </w:r>
      <w:r w:rsidRPr="003D2378">
        <w:rPr>
          <w:highlight w:val="red"/>
        </w:rPr>
        <w:t>online</w:t>
      </w:r>
      <w:r w:rsidRPr="003D2378">
        <w:rPr>
          <w:spacing w:val="18"/>
          <w:highlight w:val="red"/>
        </w:rPr>
        <w:t xml:space="preserve"> </w:t>
      </w:r>
      <w:r w:rsidRPr="003D2378">
        <w:rPr>
          <w:spacing w:val="-1"/>
          <w:highlight w:val="red"/>
        </w:rPr>
        <w:t>courses.</w:t>
      </w:r>
      <w:r w:rsidRPr="003D2378">
        <w:rPr>
          <w:spacing w:val="18"/>
          <w:highlight w:val="red"/>
        </w:rPr>
        <w:t xml:space="preserve"> </w:t>
      </w:r>
      <w:r w:rsidRPr="003D2378">
        <w:rPr>
          <w:highlight w:val="red"/>
        </w:rPr>
        <w:t>However,</w:t>
      </w:r>
      <w:r w:rsidRPr="003D2378">
        <w:rPr>
          <w:spacing w:val="18"/>
          <w:highlight w:val="red"/>
        </w:rPr>
        <w:t xml:space="preserve"> </w:t>
      </w:r>
      <w:r w:rsidRPr="003D2378">
        <w:rPr>
          <w:highlight w:val="red"/>
        </w:rPr>
        <w:t>it</w:t>
      </w:r>
      <w:r w:rsidRPr="003D2378">
        <w:rPr>
          <w:spacing w:val="18"/>
          <w:highlight w:val="red"/>
        </w:rPr>
        <w:t xml:space="preserve"> </w:t>
      </w:r>
      <w:r w:rsidRPr="003D2378">
        <w:rPr>
          <w:highlight w:val="red"/>
        </w:rPr>
        <w:t>would</w:t>
      </w:r>
      <w:r w:rsidRPr="003D2378">
        <w:rPr>
          <w:spacing w:val="18"/>
          <w:highlight w:val="red"/>
        </w:rPr>
        <w:t xml:space="preserve"> </w:t>
      </w:r>
      <w:r w:rsidRPr="003D2378">
        <w:rPr>
          <w:highlight w:val="red"/>
        </w:rPr>
        <w:t>be</w:t>
      </w:r>
      <w:r w:rsidRPr="003D2378">
        <w:rPr>
          <w:spacing w:val="16"/>
          <w:highlight w:val="red"/>
        </w:rPr>
        <w:t xml:space="preserve"> </w:t>
      </w:r>
      <w:r w:rsidRPr="003D2378">
        <w:rPr>
          <w:highlight w:val="red"/>
        </w:rPr>
        <w:t>better</w:t>
      </w:r>
      <w:r w:rsidRPr="003D2378">
        <w:rPr>
          <w:spacing w:val="18"/>
          <w:highlight w:val="red"/>
        </w:rPr>
        <w:t xml:space="preserve"> </w:t>
      </w:r>
      <w:r w:rsidRPr="003D2378">
        <w:rPr>
          <w:highlight w:val="red"/>
        </w:rPr>
        <w:t>not</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refer</w:t>
      </w:r>
      <w:r w:rsidRPr="003D2378">
        <w:rPr>
          <w:spacing w:val="18"/>
          <w:highlight w:val="red"/>
        </w:rPr>
        <w:t xml:space="preserve"> </w:t>
      </w:r>
      <w:r w:rsidRPr="003D2378">
        <w:rPr>
          <w:highlight w:val="red"/>
        </w:rPr>
        <w:t>to</w:t>
      </w:r>
      <w:r w:rsidRPr="003D2378">
        <w:rPr>
          <w:spacing w:val="26"/>
          <w:w w:val="99"/>
          <w:highlight w:val="red"/>
        </w:rPr>
        <w:t xml:space="preserve"> </w:t>
      </w:r>
      <w:r w:rsidRPr="003D2378">
        <w:rPr>
          <w:highlight w:val="red"/>
        </w:rPr>
        <w:t>traditional</w:t>
      </w:r>
      <w:r w:rsidRPr="003D2378">
        <w:rPr>
          <w:spacing w:val="-3"/>
          <w:highlight w:val="red"/>
        </w:rPr>
        <w:t xml:space="preserve"> </w:t>
      </w:r>
      <w:r w:rsidRPr="003D2378">
        <w:rPr>
          <w:highlight w:val="red"/>
        </w:rPr>
        <w:t>teaching</w:t>
      </w:r>
      <w:r w:rsidRPr="003D2378">
        <w:rPr>
          <w:spacing w:val="-2"/>
          <w:highlight w:val="red"/>
        </w:rPr>
        <w:t xml:space="preserve"> </w:t>
      </w:r>
      <w:r w:rsidRPr="003D2378">
        <w:rPr>
          <w:highlight w:val="red"/>
        </w:rPr>
        <w:t>or</w:t>
      </w:r>
      <w:r w:rsidRPr="003D2378">
        <w:rPr>
          <w:spacing w:val="-2"/>
          <w:highlight w:val="red"/>
        </w:rPr>
        <w:t xml:space="preserve"> </w:t>
      </w:r>
      <w:r w:rsidRPr="003D2378">
        <w:rPr>
          <w:highlight w:val="red"/>
        </w:rPr>
        <w:t>traditional</w:t>
      </w:r>
      <w:r w:rsidRPr="003D2378">
        <w:rPr>
          <w:spacing w:val="-2"/>
          <w:highlight w:val="red"/>
        </w:rPr>
        <w:t xml:space="preserve"> </w:t>
      </w:r>
      <w:r w:rsidRPr="003D2378">
        <w:rPr>
          <w:highlight w:val="red"/>
        </w:rPr>
        <w:t>learning</w:t>
      </w:r>
      <w:r w:rsidRPr="003D2378">
        <w:rPr>
          <w:spacing w:val="-2"/>
          <w:highlight w:val="red"/>
        </w:rPr>
        <w:t xml:space="preserve"> </w:t>
      </w:r>
      <w:r w:rsidRPr="003D2378">
        <w:rPr>
          <w:spacing w:val="-1"/>
          <w:highlight w:val="red"/>
        </w:rPr>
        <w:t>material</w:t>
      </w:r>
      <w:r w:rsidRPr="003D2378">
        <w:rPr>
          <w:spacing w:val="-2"/>
          <w:highlight w:val="red"/>
        </w:rPr>
        <w:t xml:space="preserve"> </w:t>
      </w:r>
      <w:r w:rsidRPr="003D2378">
        <w:rPr>
          <w:highlight w:val="red"/>
        </w:rPr>
        <w:t>anymore.</w:t>
      </w:r>
    </w:p>
    <w:p w:rsidR="00A7027F" w:rsidRPr="003D2378" w:rsidRDefault="006F44CB">
      <w:pPr>
        <w:pStyle w:val="a3"/>
        <w:spacing w:before="119"/>
        <w:ind w:left="117" w:right="110"/>
        <w:jc w:val="both"/>
        <w:rPr>
          <w:highlight w:val="red"/>
        </w:rPr>
      </w:pPr>
      <w:r w:rsidRPr="003D2378">
        <w:rPr>
          <w:highlight w:val="red"/>
        </w:rPr>
        <w:t>The data</w:t>
      </w:r>
      <w:r w:rsidRPr="003D2378">
        <w:rPr>
          <w:spacing w:val="2"/>
          <w:highlight w:val="red"/>
        </w:rPr>
        <w:t xml:space="preserve"> </w:t>
      </w:r>
      <w:r w:rsidRPr="003D2378">
        <w:rPr>
          <w:highlight w:val="red"/>
        </w:rPr>
        <w:t>collected on the</w:t>
      </w:r>
      <w:r w:rsidRPr="003D2378">
        <w:rPr>
          <w:spacing w:val="1"/>
          <w:highlight w:val="red"/>
        </w:rPr>
        <w:t xml:space="preserve"> </w:t>
      </w:r>
      <w:r w:rsidRPr="003D2378">
        <w:rPr>
          <w:highlight w:val="red"/>
        </w:rPr>
        <w:t>method</w:t>
      </w:r>
      <w:r w:rsidRPr="003D2378">
        <w:rPr>
          <w:spacing w:val="1"/>
          <w:highlight w:val="red"/>
        </w:rPr>
        <w:t xml:space="preserve"> </w:t>
      </w:r>
      <w:r w:rsidRPr="003D2378">
        <w:rPr>
          <w:highlight w:val="red"/>
        </w:rPr>
        <w:t>of learning is</w:t>
      </w:r>
      <w:r w:rsidRPr="003D2378">
        <w:rPr>
          <w:spacing w:val="1"/>
          <w:highlight w:val="red"/>
        </w:rPr>
        <w:t xml:space="preserve"> </w:t>
      </w:r>
      <w:r w:rsidRPr="003D2378">
        <w:rPr>
          <w:spacing w:val="-1"/>
          <w:highlight w:val="red"/>
        </w:rPr>
        <w:t>more</w:t>
      </w:r>
      <w:r w:rsidRPr="003D2378">
        <w:rPr>
          <w:spacing w:val="-4"/>
          <w:highlight w:val="red"/>
        </w:rPr>
        <w:t xml:space="preserve"> </w:t>
      </w:r>
      <w:r w:rsidRPr="003D2378">
        <w:rPr>
          <w:highlight w:val="red"/>
        </w:rPr>
        <w:t>relevant</w:t>
      </w:r>
      <w:r w:rsidRPr="003D2378">
        <w:rPr>
          <w:spacing w:val="1"/>
          <w:highlight w:val="red"/>
        </w:rPr>
        <w:t xml:space="preserve"> </w:t>
      </w:r>
      <w:r w:rsidRPr="003D2378">
        <w:rPr>
          <w:highlight w:val="red"/>
        </w:rPr>
        <w:t>to policy</w:t>
      </w:r>
      <w:r w:rsidRPr="003D2378">
        <w:rPr>
          <w:spacing w:val="2"/>
          <w:highlight w:val="red"/>
        </w:rPr>
        <w:t xml:space="preserve"> </w:t>
      </w:r>
      <w:r w:rsidRPr="003D2378">
        <w:rPr>
          <w:highlight w:val="red"/>
        </w:rPr>
        <w:t>needs if it</w:t>
      </w:r>
      <w:r w:rsidRPr="003D2378">
        <w:rPr>
          <w:spacing w:val="1"/>
          <w:highlight w:val="red"/>
        </w:rPr>
        <w:t xml:space="preserve"> </w:t>
      </w:r>
      <w:r w:rsidRPr="003D2378">
        <w:rPr>
          <w:highlight w:val="red"/>
        </w:rPr>
        <w:t>also</w:t>
      </w:r>
      <w:r w:rsidRPr="003D2378">
        <w:rPr>
          <w:spacing w:val="1"/>
          <w:highlight w:val="red"/>
        </w:rPr>
        <w:t xml:space="preserve"> </w:t>
      </w:r>
      <w:r w:rsidRPr="003D2378">
        <w:rPr>
          <w:highlight w:val="red"/>
        </w:rPr>
        <w:t>captures the use</w:t>
      </w:r>
      <w:r w:rsidRPr="003D2378">
        <w:rPr>
          <w:spacing w:val="23"/>
          <w:w w:val="99"/>
          <w:highlight w:val="red"/>
        </w:rPr>
        <w:t xml:space="preserve"> </w:t>
      </w:r>
      <w:r w:rsidRPr="003D2378">
        <w:rPr>
          <w:highlight w:val="red"/>
        </w:rPr>
        <w:t>of</w:t>
      </w:r>
      <w:r w:rsidRPr="003D2378">
        <w:rPr>
          <w:spacing w:val="4"/>
          <w:highlight w:val="red"/>
        </w:rPr>
        <w:t xml:space="preserve"> </w:t>
      </w:r>
      <w:r w:rsidRPr="003D2378">
        <w:rPr>
          <w:highlight w:val="red"/>
        </w:rPr>
        <w:t>online</w:t>
      </w:r>
      <w:r w:rsidRPr="003D2378">
        <w:rPr>
          <w:spacing w:val="5"/>
          <w:highlight w:val="red"/>
        </w:rPr>
        <w:t xml:space="preserve"> </w:t>
      </w:r>
      <w:r w:rsidRPr="003D2378">
        <w:rPr>
          <w:highlight w:val="red"/>
        </w:rPr>
        <w:t>learning</w:t>
      </w:r>
      <w:r w:rsidRPr="003D2378">
        <w:rPr>
          <w:spacing w:val="5"/>
          <w:highlight w:val="red"/>
        </w:rPr>
        <w:t xml:space="preserve"> </w:t>
      </w:r>
      <w:r w:rsidRPr="003D2378">
        <w:rPr>
          <w:highlight w:val="red"/>
        </w:rPr>
        <w:t>resources.</w:t>
      </w:r>
      <w:r w:rsidRPr="003D2378">
        <w:rPr>
          <w:spacing w:val="5"/>
          <w:highlight w:val="red"/>
        </w:rPr>
        <w:t xml:space="preserve"> </w:t>
      </w:r>
      <w:r w:rsidRPr="003D2378">
        <w:rPr>
          <w:highlight w:val="red"/>
        </w:rPr>
        <w:t>But</w:t>
      </w:r>
      <w:r w:rsidRPr="003D2378">
        <w:rPr>
          <w:spacing w:val="5"/>
          <w:highlight w:val="red"/>
        </w:rPr>
        <w:t xml:space="preserve"> </w:t>
      </w:r>
      <w:r w:rsidRPr="003D2378">
        <w:rPr>
          <w:highlight w:val="red"/>
        </w:rPr>
        <w:t>unlike</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variable</w:t>
      </w:r>
      <w:r w:rsidRPr="003D2378">
        <w:rPr>
          <w:spacing w:val="5"/>
          <w:highlight w:val="red"/>
        </w:rPr>
        <w:t xml:space="preserve"> </w:t>
      </w:r>
      <w:r w:rsidRPr="003D2378">
        <w:rPr>
          <w:highlight w:val="red"/>
        </w:rPr>
        <w:t>for</w:t>
      </w:r>
      <w:r w:rsidRPr="003D2378">
        <w:rPr>
          <w:spacing w:val="4"/>
          <w:highlight w:val="red"/>
        </w:rPr>
        <w:t xml:space="preserve"> </w:t>
      </w:r>
      <w:r w:rsidRPr="003D2378">
        <w:rPr>
          <w:highlight w:val="red"/>
        </w:rPr>
        <w:t>formal</w:t>
      </w:r>
      <w:r w:rsidRPr="003D2378">
        <w:rPr>
          <w:spacing w:val="5"/>
          <w:highlight w:val="red"/>
        </w:rPr>
        <w:t xml:space="preserve"> </w:t>
      </w:r>
      <w:r w:rsidRPr="003D2378">
        <w:rPr>
          <w:highlight w:val="red"/>
        </w:rPr>
        <w:t>education</w:t>
      </w:r>
      <w:r w:rsidRPr="003D2378">
        <w:rPr>
          <w:spacing w:val="5"/>
          <w:highlight w:val="red"/>
        </w:rPr>
        <w:t xml:space="preserve"> </w:t>
      </w:r>
      <w:r w:rsidRPr="003D2378">
        <w:rPr>
          <w:highlight w:val="red"/>
        </w:rPr>
        <w:t>and</w:t>
      </w:r>
      <w:r w:rsidRPr="003D2378">
        <w:rPr>
          <w:spacing w:val="5"/>
          <w:highlight w:val="red"/>
        </w:rPr>
        <w:t xml:space="preserve"> </w:t>
      </w:r>
      <w:r w:rsidRPr="003D2378">
        <w:rPr>
          <w:highlight w:val="red"/>
        </w:rPr>
        <w:t>training</w:t>
      </w:r>
      <w:r w:rsidRPr="003D2378">
        <w:rPr>
          <w:spacing w:val="5"/>
          <w:highlight w:val="red"/>
        </w:rPr>
        <w:t xml:space="preserve"> </w:t>
      </w:r>
      <w:r w:rsidRPr="003D2378">
        <w:rPr>
          <w:highlight w:val="red"/>
        </w:rPr>
        <w:t>(FEOERA),</w:t>
      </w:r>
      <w:r w:rsidRPr="003D2378">
        <w:rPr>
          <w:spacing w:val="5"/>
          <w:highlight w:val="red"/>
        </w:rPr>
        <w:t xml:space="preserve"> </w:t>
      </w:r>
      <w:r w:rsidRPr="003D2378">
        <w:rPr>
          <w:highlight w:val="red"/>
        </w:rPr>
        <w:t>the</w:t>
      </w:r>
      <w:r w:rsidRPr="003D2378">
        <w:rPr>
          <w:spacing w:val="22"/>
          <w:w w:val="99"/>
          <w:highlight w:val="red"/>
        </w:rPr>
        <w:t xml:space="preserve"> </w:t>
      </w:r>
      <w:r w:rsidRPr="003D2378">
        <w:rPr>
          <w:highlight w:val="red"/>
        </w:rPr>
        <w:t>one</w:t>
      </w:r>
      <w:r w:rsidRPr="003D2378">
        <w:rPr>
          <w:spacing w:val="41"/>
          <w:highlight w:val="red"/>
        </w:rPr>
        <w:t xml:space="preserve"> </w:t>
      </w:r>
      <w:r w:rsidRPr="003D2378">
        <w:rPr>
          <w:highlight w:val="red"/>
        </w:rPr>
        <w:t>on</w:t>
      </w:r>
      <w:r w:rsidRPr="003D2378">
        <w:rPr>
          <w:spacing w:val="41"/>
          <w:highlight w:val="red"/>
        </w:rPr>
        <w:t xml:space="preserve"> </w:t>
      </w:r>
      <w:r w:rsidRPr="003D2378">
        <w:rPr>
          <w:spacing w:val="-1"/>
          <w:highlight w:val="red"/>
        </w:rPr>
        <w:t>non-formal</w:t>
      </w:r>
      <w:r w:rsidRPr="003D2378">
        <w:rPr>
          <w:spacing w:val="42"/>
          <w:highlight w:val="red"/>
        </w:rPr>
        <w:t xml:space="preserve"> </w:t>
      </w:r>
      <w:r w:rsidRPr="003D2378">
        <w:rPr>
          <w:highlight w:val="red"/>
        </w:rPr>
        <w:t>education</w:t>
      </w:r>
      <w:r w:rsidRPr="003D2378">
        <w:rPr>
          <w:spacing w:val="42"/>
          <w:highlight w:val="red"/>
        </w:rPr>
        <w:t xml:space="preserve"> </w:t>
      </w:r>
      <w:r w:rsidRPr="003D2378">
        <w:rPr>
          <w:highlight w:val="red"/>
        </w:rPr>
        <w:t>(NFEOERA1)</w:t>
      </w:r>
      <w:r w:rsidRPr="003D2378">
        <w:rPr>
          <w:spacing w:val="42"/>
          <w:highlight w:val="red"/>
        </w:rPr>
        <w:t xml:space="preserve"> </w:t>
      </w:r>
      <w:r w:rsidRPr="003D2378">
        <w:rPr>
          <w:highlight w:val="red"/>
        </w:rPr>
        <w:t>and</w:t>
      </w:r>
      <w:r w:rsidRPr="003D2378">
        <w:rPr>
          <w:spacing w:val="42"/>
          <w:highlight w:val="red"/>
        </w:rPr>
        <w:t xml:space="preserve"> </w:t>
      </w:r>
      <w:r w:rsidRPr="003D2378">
        <w:rPr>
          <w:spacing w:val="-1"/>
          <w:highlight w:val="red"/>
        </w:rPr>
        <w:t>training</w:t>
      </w:r>
      <w:r w:rsidRPr="003D2378">
        <w:rPr>
          <w:spacing w:val="42"/>
          <w:highlight w:val="red"/>
        </w:rPr>
        <w:t xml:space="preserve"> </w:t>
      </w:r>
      <w:r w:rsidRPr="003D2378">
        <w:rPr>
          <w:highlight w:val="red"/>
        </w:rPr>
        <w:t>is</w:t>
      </w:r>
      <w:r w:rsidRPr="003D2378">
        <w:rPr>
          <w:spacing w:val="42"/>
          <w:highlight w:val="red"/>
        </w:rPr>
        <w:t xml:space="preserve"> </w:t>
      </w:r>
      <w:r w:rsidRPr="003D2378">
        <w:rPr>
          <w:highlight w:val="red"/>
        </w:rPr>
        <w:t>a</w:t>
      </w:r>
      <w:r w:rsidRPr="003D2378">
        <w:rPr>
          <w:spacing w:val="42"/>
          <w:highlight w:val="red"/>
        </w:rPr>
        <w:t xml:space="preserve"> </w:t>
      </w:r>
      <w:r w:rsidRPr="003D2378">
        <w:rPr>
          <w:spacing w:val="-1"/>
          <w:highlight w:val="red"/>
        </w:rPr>
        <w:t>simple</w:t>
      </w:r>
      <w:r w:rsidRPr="003D2378">
        <w:rPr>
          <w:spacing w:val="42"/>
          <w:highlight w:val="red"/>
        </w:rPr>
        <w:t xml:space="preserve"> </w:t>
      </w:r>
      <w:r w:rsidRPr="003D2378">
        <w:rPr>
          <w:highlight w:val="red"/>
        </w:rPr>
        <w:t>binary</w:t>
      </w:r>
      <w:r w:rsidRPr="003D2378">
        <w:rPr>
          <w:spacing w:val="42"/>
          <w:highlight w:val="red"/>
        </w:rPr>
        <w:t xml:space="preserve"> </w:t>
      </w:r>
      <w:r w:rsidRPr="003D2378">
        <w:rPr>
          <w:highlight w:val="red"/>
        </w:rPr>
        <w:t>question</w:t>
      </w:r>
      <w:r w:rsidRPr="003D2378">
        <w:rPr>
          <w:spacing w:val="42"/>
          <w:highlight w:val="red"/>
        </w:rPr>
        <w:t xml:space="preserve"> </w:t>
      </w:r>
      <w:r w:rsidRPr="003D2378">
        <w:rPr>
          <w:spacing w:val="-1"/>
          <w:highlight w:val="red"/>
        </w:rPr>
        <w:t>instead</w:t>
      </w:r>
      <w:r w:rsidRPr="003D2378">
        <w:rPr>
          <w:spacing w:val="43"/>
          <w:highlight w:val="red"/>
        </w:rPr>
        <w:t xml:space="preserve"> </w:t>
      </w:r>
      <w:r w:rsidRPr="003D2378">
        <w:rPr>
          <w:highlight w:val="red"/>
        </w:rPr>
        <w:t>of</w:t>
      </w:r>
      <w:r w:rsidRPr="003D2378">
        <w:rPr>
          <w:spacing w:val="42"/>
          <w:highlight w:val="red"/>
        </w:rPr>
        <w:t xml:space="preserve"> </w:t>
      </w:r>
      <w:r w:rsidRPr="003D2378">
        <w:rPr>
          <w:highlight w:val="red"/>
        </w:rPr>
        <w:t>a</w:t>
      </w:r>
      <w:r w:rsidRPr="003D2378">
        <w:rPr>
          <w:spacing w:val="45"/>
          <w:w w:val="99"/>
          <w:highlight w:val="red"/>
        </w:rPr>
        <w:t xml:space="preserve"> </w:t>
      </w:r>
      <w:r w:rsidRPr="003D2378">
        <w:rPr>
          <w:highlight w:val="red"/>
        </w:rPr>
        <w:t>frequency</w:t>
      </w:r>
      <w:r w:rsidRPr="003D2378">
        <w:rPr>
          <w:spacing w:val="-1"/>
          <w:highlight w:val="red"/>
        </w:rPr>
        <w:t xml:space="preserve"> scale.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165"/>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36B30BC9" wp14:editId="0DD7F8B0">
                <wp:extent cx="5904865" cy="440690"/>
                <wp:effectExtent l="9525" t="9525" r="10160" b="6985"/>
                <wp:docPr id="21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ind w:left="2113" w:right="499" w:hanging="1612"/>
                              <w:rPr>
                                <w:rFonts w:ascii="Arial" w:eastAsia="Arial" w:hAnsi="Arial" w:cs="Arial"/>
                                <w:sz w:val="28"/>
                                <w:szCs w:val="28"/>
                              </w:rPr>
                            </w:pPr>
                            <w:bookmarkStart w:id="304" w:name="NFEDISTOL1:_Distance_learning_for_the_1s"/>
                            <w:bookmarkStart w:id="305" w:name="_bookmark76"/>
                            <w:bookmarkEnd w:id="304"/>
                            <w:bookmarkEnd w:id="305"/>
                            <w:r>
                              <w:rPr>
                                <w:rFonts w:ascii="Arial"/>
                                <w:b/>
                                <w:sz w:val="28"/>
                              </w:rPr>
                              <w:t>NFEDISTOL1:</w:t>
                            </w:r>
                            <w:r>
                              <w:rPr>
                                <w:rFonts w:ascii="Arial"/>
                                <w:b/>
                                <w:spacing w:val="-2"/>
                                <w:sz w:val="28"/>
                              </w:rPr>
                              <w:t xml:space="preserve"> </w:t>
                            </w:r>
                            <w:r>
                              <w:rPr>
                                <w:rFonts w:ascii="Arial"/>
                                <w:b/>
                                <w:sz w:val="28"/>
                              </w:rPr>
                              <w:t>Distance</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6"/>
                                <w:position w:val="13"/>
                                <w:sz w:val="1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21"/>
                                <w:w w:val="99"/>
                                <w:sz w:val="28"/>
                              </w:rPr>
                              <w:t xml:space="preserve"> </w:t>
                            </w:r>
                            <w:r>
                              <w:rPr>
                                <w:rFonts w:ascii="Arial"/>
                                <w:b/>
                                <w:sz w:val="28"/>
                              </w:rPr>
                              <w:t>activity</w:t>
                            </w:r>
                            <w:r>
                              <w:rPr>
                                <w:rFonts w:ascii="Arial"/>
                                <w:b/>
                                <w:spacing w:val="-5"/>
                                <w:sz w:val="28"/>
                              </w:rPr>
                              <w:t xml:space="preserve"> </w:t>
                            </w:r>
                            <w:r>
                              <w:rPr>
                                <w:rFonts w:ascii="Arial"/>
                                <w:b/>
                                <w:sz w:val="28"/>
                              </w:rPr>
                              <w:t>organised</w:t>
                            </w:r>
                            <w:r>
                              <w:rPr>
                                <w:rFonts w:ascii="Arial"/>
                                <w:b/>
                                <w:spacing w:val="-1"/>
                                <w:sz w:val="28"/>
                              </w:rPr>
                              <w:t xml:space="preserve"> </w:t>
                            </w:r>
                            <w:r>
                              <w:rPr>
                                <w:rFonts w:ascii="Arial"/>
                                <w:b/>
                                <w:sz w:val="28"/>
                              </w:rPr>
                              <w:t>as</w:t>
                            </w:r>
                            <w:r>
                              <w:rPr>
                                <w:rFonts w:ascii="Arial"/>
                                <w:b/>
                                <w:spacing w:val="-1"/>
                                <w:sz w:val="28"/>
                              </w:rPr>
                              <w:t xml:space="preserve"> </w:t>
                            </w:r>
                            <w:r>
                              <w:rPr>
                                <w:rFonts w:ascii="Arial"/>
                                <w:b/>
                                <w:sz w:val="28"/>
                              </w:rPr>
                              <w:t>an</w:t>
                            </w:r>
                            <w:r>
                              <w:rPr>
                                <w:rFonts w:ascii="Arial"/>
                                <w:b/>
                                <w:spacing w:val="-2"/>
                                <w:sz w:val="28"/>
                              </w:rPr>
                              <w:t xml:space="preserve"> </w:t>
                            </w:r>
                            <w:r>
                              <w:rPr>
                                <w:rFonts w:ascii="Arial"/>
                                <w:b/>
                                <w:sz w:val="28"/>
                              </w:rPr>
                              <w:t>online</w:t>
                            </w:r>
                            <w:r>
                              <w:rPr>
                                <w:rFonts w:ascii="Arial"/>
                                <w:b/>
                                <w:spacing w:val="-1"/>
                                <w:sz w:val="28"/>
                              </w:rPr>
                              <w:t xml:space="preserve"> </w:t>
                            </w:r>
                            <w:r>
                              <w:rPr>
                                <w:rFonts w:ascii="Arial"/>
                                <w:b/>
                                <w:sz w:val="28"/>
                              </w:rPr>
                              <w:t>course</w:t>
                            </w:r>
                          </w:p>
                        </w:txbxContent>
                      </wps:txbx>
                      <wps:bodyPr rot="0" vert="horz" wrap="square" lIns="0" tIns="0" rIns="0" bIns="0" anchor="t" anchorCtr="0" upright="1">
                        <a:noAutofit/>
                      </wps:bodyPr>
                    </wps:wsp>
                  </a:graphicData>
                </a:graphic>
              </wp:inline>
            </w:drawing>
          </mc:Choice>
          <mc:Fallback>
            <w:pict>
              <v:shape id="Text Box 133" o:spid="_x0000_s1101"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HsYkxOBAgAA&#10;CwUAAA4AAAAAAAAAAAAAAAAALgIAAGRycy9lMm9Eb2MueG1sUEsBAi0AFAAGAAgAAAAhAIc+QDfb&#10;AAAABAEAAA8AAAAAAAAAAAAAAAAA2wQAAGRycy9kb3ducmV2LnhtbFBLBQYAAAAABAAEAPMAAADj&#10;BQAAAAA=&#10;" filled="f" strokeweight=".58pt">
                <v:textbox inset="0,0,0,0">
                  <w:txbxContent>
                    <w:p w:rsidR="0050005F" w:rsidRDefault="0050005F">
                      <w:pPr>
                        <w:ind w:left="2113" w:right="499" w:hanging="1612"/>
                        <w:rPr>
                          <w:rFonts w:ascii="Arial" w:eastAsia="Arial" w:hAnsi="Arial" w:cs="Arial"/>
                          <w:sz w:val="28"/>
                          <w:szCs w:val="28"/>
                        </w:rPr>
                      </w:pPr>
                      <w:bookmarkStart w:id="306" w:name="NFEDISTOL1:_Distance_learning_for_the_1s"/>
                      <w:bookmarkStart w:id="307" w:name="_bookmark76"/>
                      <w:bookmarkEnd w:id="306"/>
                      <w:bookmarkEnd w:id="307"/>
                      <w:r>
                        <w:rPr>
                          <w:rFonts w:ascii="Arial"/>
                          <w:b/>
                          <w:sz w:val="28"/>
                        </w:rPr>
                        <w:t>NFEDISTOL1:</w:t>
                      </w:r>
                      <w:r>
                        <w:rPr>
                          <w:rFonts w:ascii="Arial"/>
                          <w:b/>
                          <w:spacing w:val="-2"/>
                          <w:sz w:val="28"/>
                        </w:rPr>
                        <w:t xml:space="preserve"> </w:t>
                      </w:r>
                      <w:r>
                        <w:rPr>
                          <w:rFonts w:ascii="Arial"/>
                          <w:b/>
                          <w:sz w:val="28"/>
                        </w:rPr>
                        <w:t>Distance</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6"/>
                          <w:position w:val="13"/>
                          <w:sz w:val="1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21"/>
                          <w:w w:val="99"/>
                          <w:sz w:val="28"/>
                        </w:rPr>
                        <w:t xml:space="preserve"> </w:t>
                      </w:r>
                      <w:r>
                        <w:rPr>
                          <w:rFonts w:ascii="Arial"/>
                          <w:b/>
                          <w:sz w:val="28"/>
                        </w:rPr>
                        <w:t>activity</w:t>
                      </w:r>
                      <w:r>
                        <w:rPr>
                          <w:rFonts w:ascii="Arial"/>
                          <w:b/>
                          <w:spacing w:val="-5"/>
                          <w:sz w:val="28"/>
                        </w:rPr>
                        <w:t xml:space="preserve"> </w:t>
                      </w:r>
                      <w:r>
                        <w:rPr>
                          <w:rFonts w:ascii="Arial"/>
                          <w:b/>
                          <w:sz w:val="28"/>
                        </w:rPr>
                        <w:t>organised</w:t>
                      </w:r>
                      <w:r>
                        <w:rPr>
                          <w:rFonts w:ascii="Arial"/>
                          <w:b/>
                          <w:spacing w:val="-1"/>
                          <w:sz w:val="28"/>
                        </w:rPr>
                        <w:t xml:space="preserve"> </w:t>
                      </w:r>
                      <w:r>
                        <w:rPr>
                          <w:rFonts w:ascii="Arial"/>
                          <w:b/>
                          <w:sz w:val="28"/>
                        </w:rPr>
                        <w:t>as</w:t>
                      </w:r>
                      <w:r>
                        <w:rPr>
                          <w:rFonts w:ascii="Arial"/>
                          <w:b/>
                          <w:spacing w:val="-1"/>
                          <w:sz w:val="28"/>
                        </w:rPr>
                        <w:t xml:space="preserve"> </w:t>
                      </w:r>
                      <w:r>
                        <w:rPr>
                          <w:rFonts w:ascii="Arial"/>
                          <w:b/>
                          <w:sz w:val="28"/>
                        </w:rPr>
                        <w:t>an</w:t>
                      </w:r>
                      <w:r>
                        <w:rPr>
                          <w:rFonts w:ascii="Arial"/>
                          <w:b/>
                          <w:spacing w:val="-2"/>
                          <w:sz w:val="28"/>
                        </w:rPr>
                        <w:t xml:space="preserve"> </w:t>
                      </w:r>
                      <w:r>
                        <w:rPr>
                          <w:rFonts w:ascii="Arial"/>
                          <w:b/>
                          <w:sz w:val="28"/>
                        </w:rPr>
                        <w:t>online</w:t>
                      </w:r>
                      <w:r>
                        <w:rPr>
                          <w:rFonts w:ascii="Arial"/>
                          <w:b/>
                          <w:spacing w:val="-1"/>
                          <w:sz w:val="28"/>
                        </w:rPr>
                        <w:t xml:space="preserve"> </w:t>
                      </w:r>
                      <w:r>
                        <w:rPr>
                          <w:rFonts w:ascii="Arial"/>
                          <w:b/>
                          <w:sz w:val="28"/>
                        </w:rPr>
                        <w:t>course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rPr>
          <w:highlight w:val="red"/>
        </w:rPr>
      </w:pPr>
      <w:r w:rsidRPr="003D2378">
        <w:rPr>
          <w:highlight w:val="red"/>
        </w:rPr>
        <w:t>This</w:t>
      </w:r>
      <w:r w:rsidRPr="003D2378">
        <w:rPr>
          <w:spacing w:val="46"/>
          <w:highlight w:val="red"/>
        </w:rPr>
        <w:t xml:space="preserve"> </w:t>
      </w:r>
      <w:r w:rsidRPr="003D2378">
        <w:rPr>
          <w:highlight w:val="red"/>
        </w:rPr>
        <w:t>variable</w:t>
      </w:r>
      <w:r w:rsidRPr="003D2378">
        <w:rPr>
          <w:spacing w:val="47"/>
          <w:highlight w:val="red"/>
        </w:rPr>
        <w:t xml:space="preserve"> </w:t>
      </w:r>
      <w:r w:rsidRPr="003D2378">
        <w:rPr>
          <w:highlight w:val="red"/>
        </w:rPr>
        <w:t>indicates</w:t>
      </w:r>
      <w:r w:rsidRPr="003D2378">
        <w:rPr>
          <w:spacing w:val="45"/>
          <w:highlight w:val="red"/>
        </w:rPr>
        <w:t xml:space="preserve"> </w:t>
      </w:r>
      <w:r w:rsidRPr="003D2378">
        <w:rPr>
          <w:highlight w:val="red"/>
        </w:rPr>
        <w:t>whether</w:t>
      </w:r>
      <w:r w:rsidRPr="003D2378">
        <w:rPr>
          <w:spacing w:val="47"/>
          <w:highlight w:val="red"/>
        </w:rPr>
        <w:t xml:space="preserve"> </w:t>
      </w:r>
      <w:r w:rsidRPr="003D2378">
        <w:rPr>
          <w:highlight w:val="red"/>
        </w:rPr>
        <w:t>the</w:t>
      </w:r>
      <w:r w:rsidRPr="003D2378">
        <w:rPr>
          <w:spacing w:val="47"/>
          <w:highlight w:val="red"/>
        </w:rPr>
        <w:t xml:space="preserve"> </w:t>
      </w:r>
      <w:proofErr w:type="gramStart"/>
      <w:r w:rsidRPr="003D2378">
        <w:rPr>
          <w:spacing w:val="-1"/>
          <w:highlight w:val="red"/>
        </w:rPr>
        <w:t>1</w:t>
      </w:r>
      <w:r w:rsidRPr="003D2378">
        <w:rPr>
          <w:spacing w:val="-1"/>
          <w:position w:val="10"/>
          <w:sz w:val="14"/>
          <w:highlight w:val="red"/>
        </w:rPr>
        <w:t>st</w:t>
      </w:r>
      <w:r w:rsidRPr="003D2378">
        <w:rPr>
          <w:position w:val="10"/>
          <w:sz w:val="14"/>
          <w:highlight w:val="red"/>
        </w:rPr>
        <w:t xml:space="preserve"> </w:t>
      </w:r>
      <w:r w:rsidRPr="003D2378">
        <w:rPr>
          <w:spacing w:val="30"/>
          <w:position w:val="10"/>
          <w:sz w:val="14"/>
          <w:highlight w:val="red"/>
        </w:rPr>
        <w:t xml:space="preserve"> </w:t>
      </w:r>
      <w:r w:rsidRPr="003D2378">
        <w:rPr>
          <w:spacing w:val="-1"/>
          <w:highlight w:val="red"/>
        </w:rPr>
        <w:t>randomly</w:t>
      </w:r>
      <w:proofErr w:type="gramEnd"/>
      <w:r w:rsidRPr="003D2378">
        <w:rPr>
          <w:spacing w:val="-1"/>
          <w:highlight w:val="red"/>
        </w:rPr>
        <w:t>-selected</w:t>
      </w:r>
      <w:r w:rsidRPr="003D2378">
        <w:rPr>
          <w:spacing w:val="47"/>
          <w:highlight w:val="red"/>
        </w:rPr>
        <w:t xml:space="preserve"> </w:t>
      </w:r>
      <w:r w:rsidRPr="003D2378">
        <w:rPr>
          <w:spacing w:val="-1"/>
          <w:highlight w:val="red"/>
        </w:rPr>
        <w:t>non-formal</w:t>
      </w:r>
      <w:r w:rsidRPr="003D2378">
        <w:rPr>
          <w:spacing w:val="46"/>
          <w:highlight w:val="red"/>
        </w:rPr>
        <w:t xml:space="preserve"> </w:t>
      </w:r>
      <w:r w:rsidRPr="003D2378">
        <w:rPr>
          <w:highlight w:val="red"/>
        </w:rPr>
        <w:t>learning</w:t>
      </w:r>
      <w:r w:rsidRPr="003D2378">
        <w:rPr>
          <w:spacing w:val="46"/>
          <w:highlight w:val="red"/>
        </w:rPr>
        <w:t xml:space="preserve"> </w:t>
      </w:r>
      <w:r w:rsidRPr="003D2378">
        <w:rPr>
          <w:highlight w:val="red"/>
        </w:rPr>
        <w:t>activity</w:t>
      </w:r>
      <w:r w:rsidRPr="003D2378">
        <w:rPr>
          <w:spacing w:val="48"/>
          <w:highlight w:val="red"/>
        </w:rPr>
        <w:t xml:space="preserve"> </w:t>
      </w:r>
      <w:r w:rsidRPr="003D2378">
        <w:rPr>
          <w:spacing w:val="-1"/>
          <w:highlight w:val="red"/>
        </w:rPr>
        <w:t>which</w:t>
      </w:r>
      <w:r w:rsidRPr="003D2378">
        <w:rPr>
          <w:spacing w:val="46"/>
          <w:highlight w:val="red"/>
        </w:rPr>
        <w:t xml:space="preserve"> </w:t>
      </w:r>
      <w:r w:rsidRPr="003D2378">
        <w:rPr>
          <w:highlight w:val="red"/>
        </w:rPr>
        <w:t>was</w:t>
      </w:r>
      <w:r w:rsidRPr="003D2378">
        <w:rPr>
          <w:spacing w:val="57"/>
          <w:w w:val="99"/>
          <w:highlight w:val="red"/>
        </w:rPr>
        <w:t xml:space="preserve"> </w:t>
      </w:r>
      <w:r w:rsidRPr="003D2378">
        <w:rPr>
          <w:highlight w:val="red"/>
        </w:rPr>
        <w:t>mainly</w:t>
      </w:r>
      <w:r w:rsidRPr="003D2378">
        <w:rPr>
          <w:spacing w:val="-1"/>
          <w:highlight w:val="red"/>
        </w:rPr>
        <w:t xml:space="preserve"> </w:t>
      </w:r>
      <w:r w:rsidRPr="003D2378">
        <w:rPr>
          <w:highlight w:val="red"/>
        </w:rPr>
        <w:t>organised</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distance</w:t>
      </w:r>
      <w:r w:rsidRPr="003D2378">
        <w:rPr>
          <w:spacing w:val="-2"/>
          <w:highlight w:val="red"/>
        </w:rPr>
        <w:t xml:space="preserve"> </w:t>
      </w:r>
      <w:r w:rsidRPr="003D2378">
        <w:rPr>
          <w:highlight w:val="red"/>
        </w:rPr>
        <w:t>learning</w:t>
      </w:r>
      <w:r w:rsidRPr="003D2378">
        <w:rPr>
          <w:spacing w:val="-2"/>
          <w:highlight w:val="red"/>
        </w:rPr>
        <w:t xml:space="preserve"> </w:t>
      </w:r>
      <w:r w:rsidRPr="003D2378">
        <w:rPr>
          <w:highlight w:val="red"/>
        </w:rPr>
        <w:t>was</w:t>
      </w:r>
      <w:r w:rsidRPr="003D2378">
        <w:rPr>
          <w:spacing w:val="-1"/>
          <w:highlight w:val="red"/>
        </w:rPr>
        <w:t xml:space="preserve"> </w:t>
      </w:r>
      <w:r w:rsidRPr="003D2378">
        <w:rPr>
          <w:highlight w:val="red"/>
        </w:rPr>
        <w:t>organised</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an</w:t>
      </w:r>
      <w:r w:rsidRPr="003D2378">
        <w:rPr>
          <w:spacing w:val="-2"/>
          <w:highlight w:val="red"/>
        </w:rPr>
        <w:t xml:space="preserve"> </w:t>
      </w:r>
      <w:r w:rsidRPr="003D2378">
        <w:rPr>
          <w:highlight w:val="red"/>
        </w:rPr>
        <w:t>online</w:t>
      </w:r>
      <w:r w:rsidRPr="003D2378">
        <w:rPr>
          <w:spacing w:val="-1"/>
          <w:highlight w:val="red"/>
        </w:rPr>
        <w:t xml:space="preserve"> </w:t>
      </w:r>
      <w:r w:rsidRPr="003D2378">
        <w:rPr>
          <w:highlight w:val="red"/>
        </w:rPr>
        <w:t>course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Was</w:t>
      </w:r>
      <w:r w:rsidRPr="003D2378">
        <w:rPr>
          <w:spacing w:val="-2"/>
          <w:highlight w:val="red"/>
        </w:rPr>
        <w:t xml:space="preserve"> </w:t>
      </w:r>
      <w:r w:rsidRPr="003D2378">
        <w:rPr>
          <w:highlight w:val="red"/>
        </w:rPr>
        <w:t>this</w:t>
      </w:r>
      <w:r w:rsidRPr="003D2378">
        <w:rPr>
          <w:spacing w:val="-1"/>
          <w:highlight w:val="red"/>
        </w:rPr>
        <w:t xml:space="preserve"> </w:t>
      </w:r>
      <w:r w:rsidRPr="003D2378">
        <w:rPr>
          <w:highlight w:val="red"/>
        </w:rPr>
        <w:t>distance</w:t>
      </w:r>
      <w:r w:rsidRPr="003D2378">
        <w:rPr>
          <w:spacing w:val="-1"/>
          <w:highlight w:val="red"/>
        </w:rPr>
        <w:t xml:space="preserve"> </w:t>
      </w:r>
      <w:r w:rsidRPr="003D2378">
        <w:rPr>
          <w:highlight w:val="red"/>
        </w:rPr>
        <w:t>learning</w:t>
      </w:r>
      <w:r w:rsidRPr="003D2378">
        <w:rPr>
          <w:spacing w:val="-2"/>
          <w:highlight w:val="red"/>
        </w:rPr>
        <w:t xml:space="preserve"> </w:t>
      </w:r>
      <w:r w:rsidRPr="003D2378">
        <w:rPr>
          <w:highlight w:val="red"/>
        </w:rPr>
        <w:t>mainly</w:t>
      </w:r>
      <w:r w:rsidRPr="003D2378">
        <w:rPr>
          <w:spacing w:val="-1"/>
          <w:highlight w:val="red"/>
        </w:rPr>
        <w:t xml:space="preserve"> </w:t>
      </w:r>
      <w:r w:rsidRPr="003D2378">
        <w:rPr>
          <w:highlight w:val="red"/>
        </w:rPr>
        <w:t>organised</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an</w:t>
      </w:r>
      <w:r w:rsidRPr="003D2378">
        <w:rPr>
          <w:spacing w:val="-2"/>
          <w:highlight w:val="red"/>
        </w:rPr>
        <w:t xml:space="preserve"> </w:t>
      </w:r>
      <w:r w:rsidRPr="003D2378">
        <w:rPr>
          <w:highlight w:val="red"/>
        </w:rPr>
        <w:t>online</w:t>
      </w:r>
      <w:r w:rsidRPr="003D2378">
        <w:rPr>
          <w:spacing w:val="-1"/>
          <w:highlight w:val="red"/>
        </w:rPr>
        <w:t xml:space="preserve"> </w:t>
      </w:r>
      <w:r w:rsidRPr="003D2378">
        <w:rPr>
          <w:highlight w:val="red"/>
        </w:rPr>
        <w:t>course?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7"/>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(NFEDIST1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p>
        </w:tc>
      </w:tr>
    </w:tbl>
    <w:p w:rsidR="00A7027F" w:rsidRPr="003D2378" w:rsidRDefault="006F44CB">
      <w:pPr>
        <w:pStyle w:val="a3"/>
        <w:numPr>
          <w:ilvl w:val="0"/>
          <w:numId w:val="36"/>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36"/>
        </w:numPr>
        <w:tabs>
          <w:tab w:val="left" w:pos="578"/>
          <w:tab w:val="left" w:pos="2377"/>
        </w:tabs>
        <w:spacing w:before="181" w:line="254" w:lineRule="exact"/>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7"/>
          <w:highlight w:val="red"/>
        </w:rPr>
        <w:t xml:space="preserve"> </w:t>
      </w:r>
      <w:r w:rsidRPr="003D2378">
        <w:rPr>
          <w:highlight w:val="red"/>
        </w:rPr>
        <w:t>respondents</w:t>
      </w:r>
      <w:r w:rsidRPr="003D2378">
        <w:rPr>
          <w:spacing w:val="18"/>
          <w:highlight w:val="red"/>
        </w:rPr>
        <w:t xml:space="preserve"> </w:t>
      </w:r>
      <w:r w:rsidRPr="003D2378">
        <w:rPr>
          <w:highlight w:val="red"/>
        </w:rPr>
        <w:t>who</w:t>
      </w:r>
      <w:r w:rsidRPr="003D2378">
        <w:rPr>
          <w:spacing w:val="18"/>
          <w:highlight w:val="red"/>
        </w:rPr>
        <w:t xml:space="preserve"> </w:t>
      </w:r>
      <w:r w:rsidRPr="003D2378">
        <w:rPr>
          <w:spacing w:val="-1"/>
          <w:highlight w:val="red"/>
        </w:rPr>
        <w:t>participated</w:t>
      </w:r>
      <w:r w:rsidRPr="003D2378">
        <w:rPr>
          <w:spacing w:val="18"/>
          <w:highlight w:val="red"/>
        </w:rPr>
        <w:t xml:space="preserve"> </w:t>
      </w:r>
      <w:r w:rsidRPr="003D2378">
        <w:rPr>
          <w:highlight w:val="red"/>
        </w:rPr>
        <w:t>in</w:t>
      </w:r>
      <w:r w:rsidRPr="003D2378">
        <w:rPr>
          <w:spacing w:val="18"/>
          <w:highlight w:val="red"/>
        </w:rPr>
        <w:t xml:space="preserve"> </w:t>
      </w:r>
      <w:r w:rsidRPr="003D2378">
        <w:rPr>
          <w:highlight w:val="red"/>
        </w:rPr>
        <w:t>at</w:t>
      </w:r>
      <w:r w:rsidRPr="003D2378">
        <w:rPr>
          <w:spacing w:val="17"/>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8"/>
          <w:highlight w:val="red"/>
        </w:rPr>
        <w:t xml:space="preserve"> </w:t>
      </w:r>
      <w:r w:rsidRPr="003D2378">
        <w:rPr>
          <w:highlight w:val="red"/>
        </w:rPr>
        <w:t>non-formal</w:t>
      </w:r>
      <w:r w:rsidRPr="003D2378">
        <w:rPr>
          <w:spacing w:val="18"/>
          <w:highlight w:val="red"/>
        </w:rPr>
        <w:t xml:space="preserve"> </w:t>
      </w:r>
      <w:r w:rsidRPr="003D2378">
        <w:rPr>
          <w:highlight w:val="red"/>
        </w:rPr>
        <w:t>learning</w:t>
      </w:r>
      <w:r w:rsidRPr="003D2378">
        <w:rPr>
          <w:spacing w:val="18"/>
          <w:highlight w:val="red"/>
        </w:rPr>
        <w:t xml:space="preserve"> </w:t>
      </w:r>
      <w:r w:rsidRPr="003D2378">
        <w:rPr>
          <w:spacing w:val="-1"/>
          <w:highlight w:val="red"/>
        </w:rPr>
        <w:t>activity</w:t>
      </w:r>
      <w:r w:rsidRPr="003D2378">
        <w:rPr>
          <w:spacing w:val="36"/>
          <w:w w:val="99"/>
          <w:highlight w:val="red"/>
        </w:rPr>
        <w:t xml:space="preserve"> </w:t>
      </w:r>
      <w:r w:rsidRPr="003D2378">
        <w:rPr>
          <w:highlight w:val="red"/>
        </w:rPr>
        <w:t>during</w:t>
      </w:r>
      <w:r w:rsidRPr="003D2378">
        <w:rPr>
          <w:spacing w:val="32"/>
          <w:highlight w:val="red"/>
        </w:rPr>
        <w:t xml:space="preserve"> </w:t>
      </w:r>
      <w:r w:rsidRPr="003D2378">
        <w:rPr>
          <w:highlight w:val="red"/>
        </w:rPr>
        <w:t>the</w:t>
      </w:r>
      <w:r w:rsidRPr="003D2378">
        <w:rPr>
          <w:spacing w:val="32"/>
          <w:highlight w:val="red"/>
        </w:rPr>
        <w:t xml:space="preserve"> </w:t>
      </w:r>
      <w:r w:rsidRPr="003D2378">
        <w:rPr>
          <w:spacing w:val="-1"/>
          <w:highlight w:val="red"/>
        </w:rPr>
        <w:t>last</w:t>
      </w:r>
      <w:r w:rsidRPr="003D2378">
        <w:rPr>
          <w:spacing w:val="33"/>
          <w:highlight w:val="red"/>
        </w:rPr>
        <w:t xml:space="preserve"> </w:t>
      </w:r>
      <w:r w:rsidRPr="003D2378">
        <w:rPr>
          <w:highlight w:val="red"/>
        </w:rPr>
        <w:t>12</w:t>
      </w:r>
      <w:r w:rsidRPr="003D2378">
        <w:rPr>
          <w:spacing w:val="33"/>
          <w:highlight w:val="red"/>
        </w:rPr>
        <w:t xml:space="preserve"> </w:t>
      </w:r>
      <w:r w:rsidRPr="003D2378">
        <w:rPr>
          <w:spacing w:val="-1"/>
          <w:highlight w:val="red"/>
        </w:rPr>
        <w:t>months</w:t>
      </w:r>
      <w:r w:rsidRPr="003D2378">
        <w:rPr>
          <w:spacing w:val="33"/>
          <w:highlight w:val="red"/>
        </w:rPr>
        <w:t xml:space="preserve"> </w:t>
      </w:r>
      <w:r w:rsidRPr="003D2378">
        <w:rPr>
          <w:highlight w:val="red"/>
        </w:rPr>
        <w:t>(NFENUM</w:t>
      </w:r>
      <w:r w:rsidRPr="003D2378">
        <w:rPr>
          <w:spacing w:val="32"/>
          <w:highlight w:val="red"/>
        </w:rPr>
        <w:t xml:space="preserve"> </w:t>
      </w:r>
      <w:r w:rsidRPr="003D2378">
        <w:rPr>
          <w:rFonts w:cs="Times New Roman"/>
          <w:highlight w:val="red"/>
        </w:rPr>
        <w:t>≥</w:t>
      </w:r>
      <w:r w:rsidRPr="003D2378">
        <w:rPr>
          <w:rFonts w:cs="Times New Roman"/>
          <w:spacing w:val="32"/>
          <w:highlight w:val="red"/>
        </w:rPr>
        <w:t xml:space="preserve"> </w:t>
      </w:r>
      <w:r w:rsidRPr="003D2378">
        <w:rPr>
          <w:highlight w:val="red"/>
        </w:rPr>
        <w:t>1)</w:t>
      </w:r>
      <w:r w:rsidRPr="003D2378">
        <w:rPr>
          <w:spacing w:val="32"/>
          <w:highlight w:val="red"/>
        </w:rPr>
        <w:t xml:space="preserve"> </w:t>
      </w:r>
      <w:r w:rsidRPr="003D2378">
        <w:rPr>
          <w:highlight w:val="red"/>
        </w:rPr>
        <w:t>which</w:t>
      </w:r>
      <w:r w:rsidRPr="003D2378">
        <w:rPr>
          <w:spacing w:val="33"/>
          <w:highlight w:val="red"/>
        </w:rPr>
        <w:t xml:space="preserve"> </w:t>
      </w:r>
      <w:r w:rsidRPr="003D2378">
        <w:rPr>
          <w:highlight w:val="red"/>
        </w:rPr>
        <w:t>was</w:t>
      </w:r>
      <w:r w:rsidRPr="003D2378">
        <w:rPr>
          <w:spacing w:val="34"/>
          <w:highlight w:val="red"/>
        </w:rPr>
        <w:t xml:space="preserve"> </w:t>
      </w:r>
      <w:r w:rsidRPr="003D2378">
        <w:rPr>
          <w:highlight w:val="red"/>
        </w:rPr>
        <w:t>mainly</w:t>
      </w:r>
      <w:r w:rsidRPr="003D2378">
        <w:rPr>
          <w:spacing w:val="31"/>
          <w:highlight w:val="red"/>
        </w:rPr>
        <w:t xml:space="preserve"> </w:t>
      </w:r>
      <w:r w:rsidRPr="003D2378">
        <w:rPr>
          <w:highlight w:val="red"/>
        </w:rPr>
        <w:t>organised</w:t>
      </w:r>
      <w:r w:rsidRPr="003D2378">
        <w:rPr>
          <w:spacing w:val="33"/>
          <w:highlight w:val="red"/>
        </w:rPr>
        <w:t xml:space="preserve"> </w:t>
      </w:r>
      <w:r w:rsidRPr="003D2378">
        <w:rPr>
          <w:highlight w:val="red"/>
        </w:rPr>
        <w:t>as</w:t>
      </w:r>
      <w:r w:rsidRPr="003D2378">
        <w:rPr>
          <w:spacing w:val="26"/>
          <w:w w:val="99"/>
          <w:highlight w:val="red"/>
        </w:rPr>
        <w:t xml:space="preserve"> </w:t>
      </w:r>
      <w:r w:rsidRPr="003D2378">
        <w:rPr>
          <w:highlight w:val="red"/>
        </w:rPr>
        <w:t>distance</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(NFEDIST1</w:t>
      </w:r>
      <w:r w:rsidRPr="003D2378">
        <w:rPr>
          <w:spacing w:val="-2"/>
          <w:highlight w:val="red"/>
        </w:rPr>
        <w:t xml:space="preserve"> </w:t>
      </w:r>
      <w:r w:rsidRPr="003D2378">
        <w:rPr>
          <w:highlight w:val="red"/>
        </w:rPr>
        <w:t>=</w:t>
      </w:r>
      <w:r w:rsidRPr="003D2378">
        <w:rPr>
          <w:spacing w:val="-1"/>
          <w:highlight w:val="red"/>
        </w:rPr>
        <w:t xml:space="preserve"> </w:t>
      </w:r>
      <w:r w:rsidRPr="003D2378">
        <w:rPr>
          <w:highlight w:val="red"/>
        </w:rPr>
        <w:t>1)</w:t>
      </w:r>
    </w:p>
    <w:p w:rsidR="00A7027F" w:rsidRPr="003D2378" w:rsidRDefault="006F44CB">
      <w:pPr>
        <w:pStyle w:val="a3"/>
        <w:numPr>
          <w:ilvl w:val="0"/>
          <w:numId w:val="36"/>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6"/>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Distance</w:t>
      </w:r>
      <w:r w:rsidRPr="003D2378">
        <w:rPr>
          <w:spacing w:val="-2"/>
          <w:highlight w:val="red"/>
        </w:rPr>
        <w:t xml:space="preserve"> </w:t>
      </w:r>
      <w:r w:rsidRPr="003D2378">
        <w:rPr>
          <w:highlight w:val="red"/>
        </w:rPr>
        <w:t>learning</w:t>
      </w:r>
      <w:r w:rsidRPr="003D2378">
        <w:rPr>
          <w:spacing w:val="-1"/>
          <w:highlight w:val="red"/>
        </w:rPr>
        <w:t xml:space="preserve"> embodied</w:t>
      </w:r>
      <w:r w:rsidRPr="003D2378">
        <w:rPr>
          <w:spacing w:val="-2"/>
          <w:highlight w:val="red"/>
        </w:rPr>
        <w:t xml:space="preserve"> </w:t>
      </w:r>
      <w:r w:rsidRPr="003D2378">
        <w:rPr>
          <w:highlight w:val="red"/>
        </w:rPr>
        <w:t>by</w:t>
      </w:r>
      <w:r w:rsidRPr="003D2378">
        <w:rPr>
          <w:spacing w:val="-1"/>
          <w:highlight w:val="red"/>
        </w:rPr>
        <w:t xml:space="preserve"> </w:t>
      </w:r>
      <w:r w:rsidRPr="003D2378">
        <w:rPr>
          <w:highlight w:val="red"/>
        </w:rPr>
        <w:t>online</w:t>
      </w:r>
      <w:r w:rsidRPr="003D2378">
        <w:rPr>
          <w:spacing w:val="-2"/>
          <w:highlight w:val="red"/>
        </w:rPr>
        <w:t xml:space="preserve"> </w:t>
      </w:r>
      <w:r w:rsidRPr="003D2378">
        <w:rPr>
          <w:spacing w:val="-1"/>
          <w:highlight w:val="red"/>
        </w:rPr>
        <w:t>courses</w:t>
      </w:r>
    </w:p>
    <w:p w:rsidR="00A7027F" w:rsidRPr="003D2378" w:rsidRDefault="006F44CB">
      <w:pPr>
        <w:pStyle w:val="a3"/>
        <w:spacing w:before="101"/>
        <w:ind w:left="2377" w:right="212"/>
        <w:jc w:val="both"/>
        <w:rPr>
          <w:highlight w:val="red"/>
        </w:rPr>
      </w:pPr>
      <w:r w:rsidRPr="003D2378">
        <w:rPr>
          <w:highlight w:val="red"/>
        </w:rPr>
        <w:t>Doing</w:t>
      </w:r>
      <w:r w:rsidRPr="003D2378">
        <w:rPr>
          <w:spacing w:val="17"/>
          <w:highlight w:val="red"/>
        </w:rPr>
        <w:t xml:space="preserve"> </w:t>
      </w:r>
      <w:r w:rsidRPr="003D2378">
        <w:rPr>
          <w:highlight w:val="red"/>
        </w:rPr>
        <w:t>an</w:t>
      </w:r>
      <w:r w:rsidRPr="003D2378">
        <w:rPr>
          <w:spacing w:val="17"/>
          <w:highlight w:val="red"/>
        </w:rPr>
        <w:t xml:space="preserve"> </w:t>
      </w:r>
      <w:r w:rsidRPr="003D2378">
        <w:rPr>
          <w:spacing w:val="-1"/>
          <w:highlight w:val="red"/>
        </w:rPr>
        <w:t>online</w:t>
      </w:r>
      <w:r w:rsidRPr="003D2378">
        <w:rPr>
          <w:spacing w:val="17"/>
          <w:highlight w:val="red"/>
        </w:rPr>
        <w:t xml:space="preserve"> </w:t>
      </w:r>
      <w:r w:rsidRPr="003D2378">
        <w:rPr>
          <w:highlight w:val="red"/>
        </w:rPr>
        <w:t>course</w:t>
      </w:r>
      <w:r w:rsidRPr="003D2378">
        <w:rPr>
          <w:spacing w:val="17"/>
          <w:highlight w:val="red"/>
        </w:rPr>
        <w:t xml:space="preserve"> </w:t>
      </w:r>
      <w:r w:rsidRPr="003D2378">
        <w:rPr>
          <w:highlight w:val="red"/>
        </w:rPr>
        <w:t>reflects</w:t>
      </w:r>
      <w:r w:rsidRPr="003D2378">
        <w:rPr>
          <w:spacing w:val="17"/>
          <w:highlight w:val="red"/>
        </w:rPr>
        <w:t xml:space="preserve"> </w:t>
      </w:r>
      <w:r w:rsidRPr="003D2378">
        <w:rPr>
          <w:highlight w:val="red"/>
        </w:rPr>
        <w:t>both</w:t>
      </w:r>
      <w:r w:rsidRPr="003D2378">
        <w:rPr>
          <w:spacing w:val="17"/>
          <w:highlight w:val="red"/>
        </w:rPr>
        <w:t xml:space="preserve"> </w:t>
      </w:r>
      <w:r w:rsidRPr="003D2378">
        <w:rPr>
          <w:spacing w:val="-1"/>
          <w:highlight w:val="red"/>
        </w:rPr>
        <w:t>the</w:t>
      </w:r>
      <w:r w:rsidRPr="003D2378">
        <w:rPr>
          <w:spacing w:val="17"/>
          <w:highlight w:val="red"/>
        </w:rPr>
        <w:t xml:space="preserve"> </w:t>
      </w:r>
      <w:r w:rsidRPr="003D2378">
        <w:rPr>
          <w:highlight w:val="red"/>
        </w:rPr>
        <w:t>learner</w:t>
      </w:r>
      <w:r w:rsidRPr="003D2378">
        <w:rPr>
          <w:spacing w:val="17"/>
          <w:highlight w:val="red"/>
        </w:rPr>
        <w:t xml:space="preserve"> </w:t>
      </w:r>
      <w:r w:rsidRPr="003D2378">
        <w:rPr>
          <w:highlight w:val="red"/>
        </w:rPr>
        <w:t>being</w:t>
      </w:r>
      <w:r w:rsidRPr="003D2378">
        <w:rPr>
          <w:spacing w:val="17"/>
          <w:highlight w:val="red"/>
        </w:rPr>
        <w:t xml:space="preserve"> </w:t>
      </w:r>
      <w:r w:rsidRPr="003D2378">
        <w:rPr>
          <w:highlight w:val="red"/>
        </w:rPr>
        <w:t>distant</w:t>
      </w:r>
      <w:r w:rsidRPr="003D2378">
        <w:rPr>
          <w:spacing w:val="17"/>
          <w:highlight w:val="red"/>
        </w:rPr>
        <w:t xml:space="preserve"> </w:t>
      </w:r>
      <w:r w:rsidRPr="003D2378">
        <w:rPr>
          <w:spacing w:val="-1"/>
          <w:highlight w:val="red"/>
        </w:rPr>
        <w:t>from</w:t>
      </w:r>
      <w:r w:rsidRPr="003D2378">
        <w:rPr>
          <w:spacing w:val="15"/>
          <w:highlight w:val="red"/>
        </w:rPr>
        <w:t xml:space="preserve"> </w:t>
      </w:r>
      <w:r w:rsidRPr="003D2378">
        <w:rPr>
          <w:highlight w:val="red"/>
        </w:rPr>
        <w:t>the</w:t>
      </w:r>
      <w:r w:rsidRPr="003D2378">
        <w:rPr>
          <w:spacing w:val="17"/>
          <w:highlight w:val="red"/>
        </w:rPr>
        <w:t xml:space="preserve"> </w:t>
      </w:r>
      <w:r w:rsidRPr="003D2378">
        <w:rPr>
          <w:highlight w:val="red"/>
        </w:rPr>
        <w:t>place</w:t>
      </w:r>
      <w:r w:rsidRPr="003D2378">
        <w:rPr>
          <w:spacing w:val="29"/>
          <w:w w:val="99"/>
          <w:highlight w:val="red"/>
        </w:rPr>
        <w:t xml:space="preserve"> </w:t>
      </w:r>
      <w:r w:rsidRPr="003D2378">
        <w:rPr>
          <w:highlight w:val="red"/>
        </w:rPr>
        <w:t>(organisations</w:t>
      </w:r>
      <w:r w:rsidRPr="003D2378">
        <w:rPr>
          <w:spacing w:val="27"/>
          <w:highlight w:val="red"/>
        </w:rPr>
        <w:t xml:space="preserve"> </w:t>
      </w:r>
      <w:r w:rsidRPr="003D2378">
        <w:rPr>
          <w:highlight w:val="red"/>
        </w:rPr>
        <w:t>or</w:t>
      </w:r>
      <w:r w:rsidRPr="003D2378">
        <w:rPr>
          <w:spacing w:val="28"/>
          <w:highlight w:val="red"/>
        </w:rPr>
        <w:t xml:space="preserve"> </w:t>
      </w:r>
      <w:r w:rsidRPr="003D2378">
        <w:rPr>
          <w:spacing w:val="-1"/>
          <w:highlight w:val="red"/>
        </w:rPr>
        <w:t>employer)</w:t>
      </w:r>
      <w:r w:rsidRPr="003D2378">
        <w:rPr>
          <w:spacing w:val="28"/>
          <w:highlight w:val="red"/>
        </w:rPr>
        <w:t xml:space="preserve"> </w:t>
      </w:r>
      <w:r w:rsidRPr="003D2378">
        <w:rPr>
          <w:highlight w:val="red"/>
        </w:rPr>
        <w:t>where</w:t>
      </w:r>
      <w:r w:rsidRPr="003D2378">
        <w:rPr>
          <w:spacing w:val="28"/>
          <w:highlight w:val="red"/>
        </w:rPr>
        <w:t xml:space="preserve"> </w:t>
      </w:r>
      <w:r w:rsidRPr="003D2378">
        <w:rPr>
          <w:highlight w:val="red"/>
        </w:rPr>
        <w:t>courses</w:t>
      </w:r>
      <w:r w:rsidRPr="003D2378">
        <w:rPr>
          <w:spacing w:val="27"/>
          <w:highlight w:val="red"/>
        </w:rPr>
        <w:t xml:space="preserve"> </w:t>
      </w:r>
      <w:r w:rsidRPr="003D2378">
        <w:rPr>
          <w:spacing w:val="-1"/>
          <w:highlight w:val="red"/>
        </w:rPr>
        <w:t>can</w:t>
      </w:r>
      <w:r w:rsidRPr="003D2378">
        <w:rPr>
          <w:spacing w:val="28"/>
          <w:highlight w:val="red"/>
        </w:rPr>
        <w:t xml:space="preserve"> </w:t>
      </w:r>
      <w:r w:rsidRPr="003D2378">
        <w:rPr>
          <w:highlight w:val="red"/>
        </w:rPr>
        <w:t>be</w:t>
      </w:r>
      <w:r w:rsidRPr="003D2378">
        <w:rPr>
          <w:spacing w:val="28"/>
          <w:highlight w:val="red"/>
        </w:rPr>
        <w:t xml:space="preserve"> </w:t>
      </w:r>
      <w:r w:rsidRPr="003D2378">
        <w:rPr>
          <w:highlight w:val="red"/>
        </w:rPr>
        <w:t>attended</w:t>
      </w:r>
      <w:r w:rsidRPr="003D2378">
        <w:rPr>
          <w:spacing w:val="27"/>
          <w:highlight w:val="red"/>
        </w:rPr>
        <w:t xml:space="preserve"> </w:t>
      </w:r>
      <w:r w:rsidRPr="003D2378">
        <w:rPr>
          <w:highlight w:val="red"/>
        </w:rPr>
        <w:t>in</w:t>
      </w:r>
      <w:r w:rsidRPr="003D2378">
        <w:rPr>
          <w:spacing w:val="27"/>
          <w:highlight w:val="red"/>
        </w:rPr>
        <w:t xml:space="preserve"> </w:t>
      </w:r>
      <w:r w:rsidRPr="003D2378">
        <w:rPr>
          <w:spacing w:val="-1"/>
          <w:highlight w:val="red"/>
        </w:rPr>
        <w:t>person</w:t>
      </w:r>
      <w:r w:rsidRPr="003D2378">
        <w:rPr>
          <w:spacing w:val="28"/>
          <w:highlight w:val="red"/>
        </w:rPr>
        <w:t xml:space="preserve"> </w:t>
      </w:r>
      <w:r w:rsidRPr="003D2378">
        <w:rPr>
          <w:highlight w:val="red"/>
        </w:rPr>
        <w:t>(often</w:t>
      </w:r>
      <w:r w:rsidRPr="003D2378">
        <w:rPr>
          <w:spacing w:val="25"/>
          <w:w w:val="99"/>
          <w:highlight w:val="red"/>
        </w:rPr>
        <w:t xml:space="preserve"> </w:t>
      </w:r>
      <w:r w:rsidRPr="003D2378">
        <w:rPr>
          <w:highlight w:val="red"/>
        </w:rPr>
        <w:t>but</w:t>
      </w:r>
      <w:r w:rsidRPr="003D2378">
        <w:rPr>
          <w:spacing w:val="14"/>
          <w:highlight w:val="red"/>
        </w:rPr>
        <w:t xml:space="preserve"> </w:t>
      </w:r>
      <w:r w:rsidRPr="003D2378">
        <w:rPr>
          <w:highlight w:val="red"/>
        </w:rPr>
        <w:t>not</w:t>
      </w:r>
      <w:r w:rsidRPr="003D2378">
        <w:rPr>
          <w:spacing w:val="14"/>
          <w:highlight w:val="red"/>
        </w:rPr>
        <w:t xml:space="preserve"> </w:t>
      </w:r>
      <w:r w:rsidRPr="003D2378">
        <w:rPr>
          <w:highlight w:val="red"/>
        </w:rPr>
        <w:t>necessarily</w:t>
      </w:r>
      <w:r w:rsidRPr="003D2378">
        <w:rPr>
          <w:spacing w:val="16"/>
          <w:highlight w:val="red"/>
        </w:rPr>
        <w:t xml:space="preserve"> </w:t>
      </w:r>
      <w:r w:rsidRPr="003D2378">
        <w:rPr>
          <w:highlight w:val="red"/>
        </w:rPr>
        <w:t>done</w:t>
      </w:r>
      <w:r w:rsidRPr="003D2378">
        <w:rPr>
          <w:spacing w:val="13"/>
          <w:highlight w:val="red"/>
        </w:rPr>
        <w:t xml:space="preserve"> </w:t>
      </w:r>
      <w:r w:rsidRPr="003D2378">
        <w:rPr>
          <w:highlight w:val="red"/>
        </w:rPr>
        <w:t>from</w:t>
      </w:r>
      <w:r w:rsidRPr="003D2378">
        <w:rPr>
          <w:spacing w:val="13"/>
          <w:highlight w:val="red"/>
        </w:rPr>
        <w:t xml:space="preserve"> </w:t>
      </w:r>
      <w:r w:rsidRPr="003D2378">
        <w:rPr>
          <w:highlight w:val="red"/>
        </w:rPr>
        <w:t>home)</w:t>
      </w:r>
      <w:r w:rsidRPr="003D2378">
        <w:rPr>
          <w:spacing w:val="15"/>
          <w:highlight w:val="red"/>
        </w:rPr>
        <w:t xml:space="preserve"> </w:t>
      </w:r>
      <w:r w:rsidRPr="003D2378">
        <w:rPr>
          <w:highlight w:val="red"/>
        </w:rPr>
        <w:t>and</w:t>
      </w:r>
      <w:r w:rsidRPr="003D2378">
        <w:rPr>
          <w:spacing w:val="15"/>
          <w:highlight w:val="red"/>
        </w:rPr>
        <w:t xml:space="preserve"> </w:t>
      </w:r>
      <w:r w:rsidRPr="003D2378">
        <w:rPr>
          <w:highlight w:val="red"/>
        </w:rPr>
        <w:t>the</w:t>
      </w:r>
      <w:r w:rsidRPr="003D2378">
        <w:rPr>
          <w:spacing w:val="15"/>
          <w:highlight w:val="red"/>
        </w:rPr>
        <w:t xml:space="preserve"> </w:t>
      </w:r>
      <w:r w:rsidRPr="003D2378">
        <w:rPr>
          <w:highlight w:val="red"/>
        </w:rPr>
        <w:t>interaction</w:t>
      </w:r>
      <w:r w:rsidRPr="003D2378">
        <w:rPr>
          <w:spacing w:val="14"/>
          <w:highlight w:val="red"/>
        </w:rPr>
        <w:t xml:space="preserve"> </w:t>
      </w:r>
      <w:r w:rsidRPr="003D2378">
        <w:rPr>
          <w:highlight w:val="red"/>
        </w:rPr>
        <w:t>with</w:t>
      </w:r>
      <w:r w:rsidRPr="003D2378">
        <w:rPr>
          <w:spacing w:val="15"/>
          <w:highlight w:val="red"/>
        </w:rPr>
        <w:t xml:space="preserve"> </w:t>
      </w:r>
      <w:r w:rsidRPr="003D2378">
        <w:rPr>
          <w:highlight w:val="red"/>
        </w:rPr>
        <w:t>teachers,</w:t>
      </w:r>
      <w:r w:rsidRPr="003D2378">
        <w:rPr>
          <w:spacing w:val="22"/>
          <w:w w:val="99"/>
          <w:highlight w:val="red"/>
        </w:rPr>
        <w:t xml:space="preserve"> </w:t>
      </w:r>
      <w:r w:rsidRPr="003D2378">
        <w:rPr>
          <w:highlight w:val="red"/>
        </w:rPr>
        <w:t>trainers</w:t>
      </w:r>
      <w:r w:rsidRPr="003D2378">
        <w:rPr>
          <w:spacing w:val="18"/>
          <w:highlight w:val="red"/>
        </w:rPr>
        <w:t xml:space="preserve"> </w:t>
      </w:r>
      <w:r w:rsidRPr="003D2378">
        <w:rPr>
          <w:highlight w:val="red"/>
        </w:rPr>
        <w:t>and/or</w:t>
      </w:r>
      <w:r w:rsidRPr="003D2378">
        <w:rPr>
          <w:spacing w:val="19"/>
          <w:highlight w:val="red"/>
        </w:rPr>
        <w:t xml:space="preserve"> </w:t>
      </w:r>
      <w:r w:rsidRPr="003D2378">
        <w:rPr>
          <w:highlight w:val="red"/>
        </w:rPr>
        <w:t>learning</w:t>
      </w:r>
      <w:r w:rsidRPr="003D2378">
        <w:rPr>
          <w:spacing w:val="20"/>
          <w:highlight w:val="red"/>
        </w:rPr>
        <w:t xml:space="preserve"> </w:t>
      </w:r>
      <w:r w:rsidRPr="003D2378">
        <w:rPr>
          <w:spacing w:val="-1"/>
          <w:highlight w:val="red"/>
        </w:rPr>
        <w:t>material</w:t>
      </w:r>
      <w:r w:rsidRPr="003D2378">
        <w:rPr>
          <w:spacing w:val="20"/>
          <w:highlight w:val="red"/>
        </w:rPr>
        <w:t xml:space="preserve"> </w:t>
      </w:r>
      <w:r w:rsidRPr="003D2378">
        <w:rPr>
          <w:highlight w:val="red"/>
        </w:rPr>
        <w:t>materialising</w:t>
      </w:r>
      <w:r w:rsidRPr="003D2378">
        <w:rPr>
          <w:spacing w:val="19"/>
          <w:highlight w:val="red"/>
        </w:rPr>
        <w:t xml:space="preserve"> </w:t>
      </w:r>
      <w:r w:rsidRPr="003D2378">
        <w:rPr>
          <w:highlight w:val="red"/>
        </w:rPr>
        <w:t>via</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Internet.</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use</w:t>
      </w:r>
      <w:r w:rsidRPr="003D2378">
        <w:rPr>
          <w:spacing w:val="19"/>
          <w:highlight w:val="red"/>
        </w:rPr>
        <w:t xml:space="preserve"> </w:t>
      </w:r>
      <w:r w:rsidRPr="003D2378">
        <w:rPr>
          <w:highlight w:val="red"/>
        </w:rPr>
        <w:t>of</w:t>
      </w:r>
      <w:r w:rsidRPr="003D2378">
        <w:rPr>
          <w:spacing w:val="19"/>
          <w:highlight w:val="red"/>
        </w:rPr>
        <w:t xml:space="preserve"> </w:t>
      </w:r>
      <w:r w:rsidRPr="003D2378">
        <w:rPr>
          <w:highlight w:val="red"/>
        </w:rPr>
        <w:t>e-</w:t>
      </w:r>
      <w:r w:rsidRPr="003D2378">
        <w:rPr>
          <w:spacing w:val="26"/>
          <w:w w:val="99"/>
          <w:highlight w:val="red"/>
        </w:rPr>
        <w:t xml:space="preserve"> </w:t>
      </w:r>
      <w:r w:rsidRPr="003D2378">
        <w:rPr>
          <w:highlight w:val="red"/>
        </w:rPr>
        <w:t>learning</w:t>
      </w:r>
      <w:r w:rsidRPr="003D2378">
        <w:rPr>
          <w:spacing w:val="43"/>
          <w:highlight w:val="red"/>
        </w:rPr>
        <w:t xml:space="preserve"> </w:t>
      </w:r>
      <w:r w:rsidRPr="003D2378">
        <w:rPr>
          <w:highlight w:val="red"/>
        </w:rPr>
        <w:t>software</w:t>
      </w:r>
      <w:r w:rsidRPr="003D2378">
        <w:rPr>
          <w:spacing w:val="43"/>
          <w:highlight w:val="red"/>
        </w:rPr>
        <w:t xml:space="preserve"> </w:t>
      </w:r>
      <w:r w:rsidRPr="003D2378">
        <w:rPr>
          <w:highlight w:val="red"/>
        </w:rPr>
        <w:t>programmes</w:t>
      </w:r>
      <w:r w:rsidRPr="003D2378">
        <w:rPr>
          <w:spacing w:val="43"/>
          <w:highlight w:val="red"/>
        </w:rPr>
        <w:t xml:space="preserve"> </w:t>
      </w:r>
      <w:r w:rsidRPr="003D2378">
        <w:rPr>
          <w:highlight w:val="red"/>
        </w:rPr>
        <w:t>can</w:t>
      </w:r>
      <w:r w:rsidRPr="003D2378">
        <w:rPr>
          <w:spacing w:val="43"/>
          <w:highlight w:val="red"/>
        </w:rPr>
        <w:t xml:space="preserve"> </w:t>
      </w:r>
      <w:r w:rsidRPr="003D2378">
        <w:rPr>
          <w:highlight w:val="red"/>
        </w:rPr>
        <w:t>also</w:t>
      </w:r>
      <w:r w:rsidRPr="003D2378">
        <w:rPr>
          <w:spacing w:val="43"/>
          <w:highlight w:val="red"/>
        </w:rPr>
        <w:t xml:space="preserve"> </w:t>
      </w:r>
      <w:r w:rsidRPr="003D2378">
        <w:rPr>
          <w:highlight w:val="red"/>
        </w:rPr>
        <w:t>play</w:t>
      </w:r>
      <w:r w:rsidRPr="003D2378">
        <w:rPr>
          <w:spacing w:val="45"/>
          <w:highlight w:val="red"/>
        </w:rPr>
        <w:t xml:space="preserve"> </w:t>
      </w:r>
      <w:r w:rsidRPr="003D2378">
        <w:rPr>
          <w:highlight w:val="red"/>
        </w:rPr>
        <w:t>a</w:t>
      </w:r>
      <w:r w:rsidRPr="003D2378">
        <w:rPr>
          <w:spacing w:val="43"/>
          <w:highlight w:val="red"/>
        </w:rPr>
        <w:t xml:space="preserve"> </w:t>
      </w:r>
      <w:r w:rsidRPr="003D2378">
        <w:rPr>
          <w:spacing w:val="-1"/>
          <w:highlight w:val="red"/>
        </w:rPr>
        <w:t>role</w:t>
      </w:r>
      <w:r w:rsidRPr="003D2378">
        <w:rPr>
          <w:spacing w:val="43"/>
          <w:highlight w:val="red"/>
        </w:rPr>
        <w:t xml:space="preserve"> </w:t>
      </w:r>
      <w:r w:rsidRPr="003D2378">
        <w:rPr>
          <w:highlight w:val="red"/>
        </w:rPr>
        <w:t>provided</w:t>
      </w:r>
      <w:r w:rsidRPr="003D2378">
        <w:rPr>
          <w:spacing w:val="43"/>
          <w:highlight w:val="red"/>
        </w:rPr>
        <w:t xml:space="preserve"> </w:t>
      </w:r>
      <w:r w:rsidRPr="003D2378">
        <w:rPr>
          <w:spacing w:val="-1"/>
          <w:highlight w:val="red"/>
        </w:rPr>
        <w:t>that</w:t>
      </w:r>
      <w:r w:rsidRPr="003D2378">
        <w:rPr>
          <w:spacing w:val="43"/>
          <w:highlight w:val="red"/>
        </w:rPr>
        <w:t xml:space="preserve"> </w:t>
      </w:r>
      <w:r w:rsidRPr="003D2378">
        <w:rPr>
          <w:highlight w:val="red"/>
        </w:rPr>
        <w:t>they</w:t>
      </w:r>
      <w:r w:rsidRPr="003D2378">
        <w:rPr>
          <w:spacing w:val="45"/>
          <w:highlight w:val="red"/>
        </w:rPr>
        <w:t xml:space="preserve"> </w:t>
      </w:r>
      <w:r w:rsidRPr="003D2378">
        <w:rPr>
          <w:spacing w:val="-1"/>
          <w:highlight w:val="red"/>
        </w:rPr>
        <w:t>are</w:t>
      </w:r>
      <w:r w:rsidRPr="003D2378">
        <w:rPr>
          <w:spacing w:val="27"/>
          <w:w w:val="99"/>
          <w:highlight w:val="red"/>
        </w:rPr>
        <w:t xml:space="preserve"> </w:t>
      </w:r>
      <w:r w:rsidRPr="003D2378">
        <w:rPr>
          <w:highlight w:val="red"/>
        </w:rPr>
        <w:t>connected</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Internet</w:t>
      </w:r>
      <w:r w:rsidRPr="003D2378">
        <w:rPr>
          <w:spacing w:val="-1"/>
          <w:highlight w:val="red"/>
        </w:rPr>
        <w:t xml:space="preserve"> </w:t>
      </w:r>
      <w:r w:rsidRPr="003D2378">
        <w:rPr>
          <w:highlight w:val="red"/>
        </w:rPr>
        <w:t>('online').</w:t>
      </w:r>
    </w:p>
    <w:p w:rsidR="00A7027F" w:rsidRPr="003D2378" w:rsidRDefault="006F44CB">
      <w:pPr>
        <w:pStyle w:val="a3"/>
        <w:numPr>
          <w:ilvl w:val="0"/>
          <w:numId w:val="36"/>
        </w:numPr>
        <w:tabs>
          <w:tab w:val="left" w:pos="578"/>
        </w:tabs>
        <w:spacing w:before="120"/>
        <w:ind w:left="577"/>
        <w:rPr>
          <w:highlight w:val="red"/>
        </w:rPr>
      </w:pPr>
      <w:r w:rsidRPr="003D2378">
        <w:rPr>
          <w:highlight w:val="red"/>
        </w:rPr>
        <w:t>Technical</w:t>
      </w:r>
      <w:r w:rsidRPr="003D2378">
        <w:rPr>
          <w:spacing w:val="-4"/>
          <w:highlight w:val="red"/>
        </w:rPr>
        <w:t xml:space="preserve"> </w:t>
      </w:r>
      <w:r w:rsidRPr="003D2378">
        <w:rPr>
          <w:highlight w:val="red"/>
        </w:rPr>
        <w:t>issues</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spacing w:val="-1"/>
          <w:highlight w:val="red"/>
        </w:rPr>
        <w:t>See</w:t>
      </w:r>
      <w:r w:rsidRPr="003D2378">
        <w:rPr>
          <w:spacing w:val="-3"/>
          <w:highlight w:val="red"/>
        </w:rPr>
        <w:t xml:space="preserve"> </w:t>
      </w:r>
      <w:r w:rsidRPr="003D2378">
        <w:rPr>
          <w:highlight w:val="red"/>
        </w:rPr>
        <w:t>NFEDIST1</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66"/>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316C232C" wp14:editId="1C8E2168">
                <wp:extent cx="5904865" cy="440690"/>
                <wp:effectExtent l="9525" t="9525" r="10160" b="6985"/>
                <wp:docPr id="2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ind w:left="3117" w:right="383" w:hanging="2734"/>
                              <w:rPr>
                                <w:rFonts w:ascii="Arial" w:eastAsia="Arial" w:hAnsi="Arial" w:cs="Arial"/>
                                <w:sz w:val="28"/>
                                <w:szCs w:val="28"/>
                              </w:rPr>
                            </w:pPr>
                            <w:bookmarkStart w:id="308" w:name="NFEOERA1:_Use_of_online_educational_reso"/>
                            <w:bookmarkStart w:id="309" w:name="_bookmark77"/>
                            <w:bookmarkEnd w:id="308"/>
                            <w:bookmarkEnd w:id="309"/>
                            <w:r>
                              <w:rPr>
                                <w:rFonts w:ascii="Arial"/>
                                <w:b/>
                                <w:sz w:val="28"/>
                              </w:rPr>
                              <w:t>NFEOERA1:</w:t>
                            </w:r>
                            <w:r>
                              <w:rPr>
                                <w:rFonts w:ascii="Arial"/>
                                <w:b/>
                                <w:spacing w:val="-2"/>
                                <w:sz w:val="28"/>
                              </w:rPr>
                              <w:t xml:space="preserve"> </w:t>
                            </w:r>
                            <w:r>
                              <w:rPr>
                                <w:rFonts w:ascii="Arial"/>
                                <w:b/>
                                <w:sz w:val="28"/>
                              </w:rPr>
                              <w:t>Use</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online</w:t>
                            </w:r>
                            <w:r>
                              <w:rPr>
                                <w:rFonts w:ascii="Arial"/>
                                <w:b/>
                                <w:spacing w:val="-1"/>
                                <w:sz w:val="28"/>
                              </w:rPr>
                              <w:t xml:space="preserve"> </w:t>
                            </w:r>
                            <w:r>
                              <w:rPr>
                                <w:rFonts w:ascii="Arial"/>
                                <w:b/>
                                <w:sz w:val="28"/>
                              </w:rPr>
                              <w:t>educational</w:t>
                            </w:r>
                            <w:r>
                              <w:rPr>
                                <w:rFonts w:ascii="Arial"/>
                                <w:b/>
                                <w:spacing w:val="-2"/>
                                <w:sz w:val="28"/>
                              </w:rPr>
                              <w:t xml:space="preserve"> </w:t>
                            </w:r>
                            <w:r>
                              <w:rPr>
                                <w:rFonts w:ascii="Arial"/>
                                <w:b/>
                                <w:sz w:val="28"/>
                              </w:rPr>
                              <w:t>resources</w:t>
                            </w:r>
                            <w:r>
                              <w:rPr>
                                <w:rFonts w:ascii="Arial"/>
                                <w:b/>
                                <w:spacing w:val="-1"/>
                                <w:sz w:val="28"/>
                              </w:rPr>
                              <w:t xml:space="preserve"> </w:t>
                            </w:r>
                            <w:r>
                              <w:rPr>
                                <w:rFonts w:ascii="Arial"/>
                                <w:b/>
                                <w:sz w:val="28"/>
                              </w:rPr>
                              <w:t>for</w:t>
                            </w:r>
                            <w:r>
                              <w:rPr>
                                <w:rFonts w:ascii="Arial"/>
                                <w:b/>
                                <w:spacing w:val="-1"/>
                                <w:sz w:val="28"/>
                              </w:rPr>
                              <w:t xml:space="preserve"> </w:t>
                            </w:r>
                            <w:r>
                              <w:rPr>
                                <w:rFonts w:ascii="Arial"/>
                                <w:b/>
                                <w:sz w:val="28"/>
                              </w:rPr>
                              <w:t>the</w:t>
                            </w:r>
                            <w:r>
                              <w:rPr>
                                <w:rFonts w:ascii="Arial"/>
                                <w:b/>
                                <w:spacing w:val="-1"/>
                                <w:sz w:val="28"/>
                              </w:rPr>
                              <w:t xml:space="preserve"> </w:t>
                            </w:r>
                            <w:r>
                              <w:rPr>
                                <w:rFonts w:ascii="Arial"/>
                                <w:b/>
                                <w:spacing w:val="-2"/>
                                <w:sz w:val="28"/>
                              </w:rPr>
                              <w:t>1</w:t>
                            </w:r>
                            <w:r>
                              <w:rPr>
                                <w:rFonts w:ascii="Arial"/>
                                <w:b/>
                                <w:spacing w:val="-2"/>
                                <w:position w:val="13"/>
                                <w:sz w:val="18"/>
                              </w:rPr>
                              <w:t>st</w:t>
                            </w:r>
                            <w:r>
                              <w:rPr>
                                <w:rFonts w:ascii="Arial"/>
                                <w:b/>
                                <w:spacing w:val="27"/>
                                <w:position w:val="13"/>
                                <w:sz w:val="18"/>
                              </w:rPr>
                              <w:t xml:space="preserve"> </w:t>
                            </w:r>
                            <w:r>
                              <w:rPr>
                                <w:rFonts w:ascii="Arial"/>
                                <w:b/>
                                <w:spacing w:val="-1"/>
                                <w:sz w:val="28"/>
                              </w:rPr>
                              <w:t>non-</w:t>
                            </w:r>
                            <w:r>
                              <w:rPr>
                                <w:rFonts w:ascii="Arial"/>
                                <w:b/>
                                <w:spacing w:val="22"/>
                                <w:w w:val="99"/>
                                <w:sz w:val="28"/>
                              </w:rPr>
                              <w:t xml:space="preserve"> </w:t>
                            </w:r>
                            <w:r>
                              <w:rPr>
                                <w:rFonts w:ascii="Arial"/>
                                <w:b/>
                                <w:sz w:val="28"/>
                              </w:rPr>
                              <w:t>formal</w:t>
                            </w:r>
                            <w:r>
                              <w:rPr>
                                <w:rFonts w:ascii="Arial"/>
                                <w:b/>
                                <w:spacing w:val="-3"/>
                                <w:sz w:val="28"/>
                              </w:rPr>
                              <w:t xml:space="preserve"> </w:t>
                            </w:r>
                            <w:r>
                              <w:rPr>
                                <w:rFonts w:ascii="Arial"/>
                                <w:b/>
                                <w:sz w:val="28"/>
                              </w:rPr>
                              <w:t>learning</w:t>
                            </w:r>
                            <w:r>
                              <w:rPr>
                                <w:rFonts w:ascii="Arial"/>
                                <w:b/>
                                <w:spacing w:val="-2"/>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32" o:spid="_x0000_s1102"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A46p+oACAAAL&#10;BQAADgAAAAAAAAAAAAAAAAAuAgAAZHJzL2Uyb0RvYy54bWxQSwECLQAUAAYACAAAACEAhz5AN9sA&#10;AAAEAQAADwAAAAAAAAAAAAAAAADaBAAAZHJzL2Rvd25yZXYueG1sUEsFBgAAAAAEAAQA8wAAAOIF&#10;AAAAAA==&#10;" filled="f" strokeweight=".58pt">
                <v:textbox inset="0,0,0,0">
                  <w:txbxContent>
                    <w:p w:rsidR="0050005F" w:rsidRDefault="0050005F">
                      <w:pPr>
                        <w:ind w:left="3117" w:right="383" w:hanging="2734"/>
                        <w:rPr>
                          <w:rFonts w:ascii="Arial" w:eastAsia="Arial" w:hAnsi="Arial" w:cs="Arial"/>
                          <w:sz w:val="28"/>
                          <w:szCs w:val="28"/>
                        </w:rPr>
                      </w:pPr>
                      <w:bookmarkStart w:id="310" w:name="NFEOERA1:_Use_of_online_educational_reso"/>
                      <w:bookmarkStart w:id="311" w:name="_bookmark77"/>
                      <w:bookmarkEnd w:id="310"/>
                      <w:bookmarkEnd w:id="311"/>
                      <w:r>
                        <w:rPr>
                          <w:rFonts w:ascii="Arial"/>
                          <w:b/>
                          <w:sz w:val="28"/>
                        </w:rPr>
                        <w:t>NFEOERA1:</w:t>
                      </w:r>
                      <w:r>
                        <w:rPr>
                          <w:rFonts w:ascii="Arial"/>
                          <w:b/>
                          <w:spacing w:val="-2"/>
                          <w:sz w:val="28"/>
                        </w:rPr>
                        <w:t xml:space="preserve"> </w:t>
                      </w:r>
                      <w:r>
                        <w:rPr>
                          <w:rFonts w:ascii="Arial"/>
                          <w:b/>
                          <w:sz w:val="28"/>
                        </w:rPr>
                        <w:t>Use</w:t>
                      </w:r>
                      <w:r>
                        <w:rPr>
                          <w:rFonts w:ascii="Arial"/>
                          <w:b/>
                          <w:spacing w:val="-1"/>
                          <w:sz w:val="28"/>
                        </w:rPr>
                        <w:t xml:space="preserve"> </w:t>
                      </w:r>
                      <w:r>
                        <w:rPr>
                          <w:rFonts w:ascii="Arial"/>
                          <w:b/>
                          <w:sz w:val="28"/>
                        </w:rPr>
                        <w:t>of</w:t>
                      </w:r>
                      <w:r>
                        <w:rPr>
                          <w:rFonts w:ascii="Arial"/>
                          <w:b/>
                          <w:spacing w:val="-1"/>
                          <w:sz w:val="28"/>
                        </w:rPr>
                        <w:t xml:space="preserve"> </w:t>
                      </w:r>
                      <w:r>
                        <w:rPr>
                          <w:rFonts w:ascii="Arial"/>
                          <w:b/>
                          <w:sz w:val="28"/>
                        </w:rPr>
                        <w:t>online</w:t>
                      </w:r>
                      <w:r>
                        <w:rPr>
                          <w:rFonts w:ascii="Arial"/>
                          <w:b/>
                          <w:spacing w:val="-1"/>
                          <w:sz w:val="28"/>
                        </w:rPr>
                        <w:t xml:space="preserve"> </w:t>
                      </w:r>
                      <w:r>
                        <w:rPr>
                          <w:rFonts w:ascii="Arial"/>
                          <w:b/>
                          <w:sz w:val="28"/>
                        </w:rPr>
                        <w:t>educational</w:t>
                      </w:r>
                      <w:r>
                        <w:rPr>
                          <w:rFonts w:ascii="Arial"/>
                          <w:b/>
                          <w:spacing w:val="-2"/>
                          <w:sz w:val="28"/>
                        </w:rPr>
                        <w:t xml:space="preserve"> </w:t>
                      </w:r>
                      <w:r>
                        <w:rPr>
                          <w:rFonts w:ascii="Arial"/>
                          <w:b/>
                          <w:sz w:val="28"/>
                        </w:rPr>
                        <w:t>resources</w:t>
                      </w:r>
                      <w:r>
                        <w:rPr>
                          <w:rFonts w:ascii="Arial"/>
                          <w:b/>
                          <w:spacing w:val="-1"/>
                          <w:sz w:val="28"/>
                        </w:rPr>
                        <w:t xml:space="preserve"> </w:t>
                      </w:r>
                      <w:r>
                        <w:rPr>
                          <w:rFonts w:ascii="Arial"/>
                          <w:b/>
                          <w:sz w:val="28"/>
                        </w:rPr>
                        <w:t>for</w:t>
                      </w:r>
                      <w:r>
                        <w:rPr>
                          <w:rFonts w:ascii="Arial"/>
                          <w:b/>
                          <w:spacing w:val="-1"/>
                          <w:sz w:val="28"/>
                        </w:rPr>
                        <w:t xml:space="preserve"> </w:t>
                      </w:r>
                      <w:r>
                        <w:rPr>
                          <w:rFonts w:ascii="Arial"/>
                          <w:b/>
                          <w:sz w:val="28"/>
                        </w:rPr>
                        <w:t>the</w:t>
                      </w:r>
                      <w:r>
                        <w:rPr>
                          <w:rFonts w:ascii="Arial"/>
                          <w:b/>
                          <w:spacing w:val="-1"/>
                          <w:sz w:val="28"/>
                        </w:rPr>
                        <w:t xml:space="preserve"> </w:t>
                      </w:r>
                      <w:r>
                        <w:rPr>
                          <w:rFonts w:ascii="Arial"/>
                          <w:b/>
                          <w:spacing w:val="-2"/>
                          <w:sz w:val="28"/>
                        </w:rPr>
                        <w:t>1</w:t>
                      </w:r>
                      <w:r>
                        <w:rPr>
                          <w:rFonts w:ascii="Arial"/>
                          <w:b/>
                          <w:spacing w:val="-2"/>
                          <w:position w:val="13"/>
                          <w:sz w:val="18"/>
                        </w:rPr>
                        <w:t>st</w:t>
                      </w:r>
                      <w:r>
                        <w:rPr>
                          <w:rFonts w:ascii="Arial"/>
                          <w:b/>
                          <w:spacing w:val="27"/>
                          <w:position w:val="13"/>
                          <w:sz w:val="18"/>
                        </w:rPr>
                        <w:t xml:space="preserve"> </w:t>
                      </w:r>
                      <w:r>
                        <w:rPr>
                          <w:rFonts w:ascii="Arial"/>
                          <w:b/>
                          <w:spacing w:val="-1"/>
                          <w:sz w:val="28"/>
                        </w:rPr>
                        <w:t>non-</w:t>
                      </w:r>
                      <w:r>
                        <w:rPr>
                          <w:rFonts w:ascii="Arial"/>
                          <w:b/>
                          <w:spacing w:val="22"/>
                          <w:w w:val="99"/>
                          <w:sz w:val="28"/>
                        </w:rPr>
                        <w:t xml:space="preserve"> </w:t>
                      </w:r>
                      <w:r>
                        <w:rPr>
                          <w:rFonts w:ascii="Arial"/>
                          <w:b/>
                          <w:sz w:val="28"/>
                        </w:rPr>
                        <w:t>formal</w:t>
                      </w:r>
                      <w:r>
                        <w:rPr>
                          <w:rFonts w:ascii="Arial"/>
                          <w:b/>
                          <w:spacing w:val="-3"/>
                          <w:sz w:val="28"/>
                        </w:rPr>
                        <w:t xml:space="preserve"> </w:t>
                      </w:r>
                      <w:r>
                        <w:rPr>
                          <w:rFonts w:ascii="Arial"/>
                          <w:b/>
                          <w:sz w:val="28"/>
                        </w:rPr>
                        <w:t>learning</w:t>
                      </w:r>
                      <w:r>
                        <w:rPr>
                          <w:rFonts w:ascii="Arial"/>
                          <w:b/>
                          <w:spacing w:val="-2"/>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rPr>
          <w:highlight w:val="red"/>
        </w:rPr>
      </w:pPr>
      <w:r w:rsidRPr="003D2378">
        <w:rPr>
          <w:highlight w:val="red"/>
        </w:rPr>
        <w:t>This</w:t>
      </w:r>
      <w:r w:rsidRPr="003D2378">
        <w:rPr>
          <w:spacing w:val="22"/>
          <w:highlight w:val="red"/>
        </w:rPr>
        <w:t xml:space="preserve"> </w:t>
      </w:r>
      <w:r w:rsidRPr="003D2378">
        <w:rPr>
          <w:highlight w:val="red"/>
        </w:rPr>
        <w:t>variable</w:t>
      </w:r>
      <w:r w:rsidRPr="003D2378">
        <w:rPr>
          <w:spacing w:val="23"/>
          <w:highlight w:val="red"/>
        </w:rPr>
        <w:t xml:space="preserve"> </w:t>
      </w:r>
      <w:r w:rsidRPr="003D2378">
        <w:rPr>
          <w:highlight w:val="red"/>
        </w:rPr>
        <w:t>refers</w:t>
      </w:r>
      <w:r w:rsidRPr="003D2378">
        <w:rPr>
          <w:spacing w:val="23"/>
          <w:highlight w:val="red"/>
        </w:rPr>
        <w:t xml:space="preserve"> </w:t>
      </w:r>
      <w:r w:rsidRPr="003D2378">
        <w:rPr>
          <w:highlight w:val="red"/>
        </w:rPr>
        <w:t>to</w:t>
      </w:r>
      <w:r w:rsidRPr="003D2378">
        <w:rPr>
          <w:spacing w:val="23"/>
          <w:highlight w:val="red"/>
        </w:rPr>
        <w:t xml:space="preserve"> </w:t>
      </w:r>
      <w:r w:rsidRPr="003D2378">
        <w:rPr>
          <w:highlight w:val="red"/>
        </w:rPr>
        <w:t>the</w:t>
      </w:r>
      <w:r w:rsidRPr="003D2378">
        <w:rPr>
          <w:spacing w:val="24"/>
          <w:highlight w:val="red"/>
        </w:rPr>
        <w:t xml:space="preserve"> </w:t>
      </w:r>
      <w:r w:rsidRPr="003D2378">
        <w:rPr>
          <w:highlight w:val="red"/>
        </w:rPr>
        <w:t>use</w:t>
      </w:r>
      <w:r w:rsidRPr="003D2378">
        <w:rPr>
          <w:spacing w:val="23"/>
          <w:highlight w:val="red"/>
        </w:rPr>
        <w:t xml:space="preserve"> </w:t>
      </w:r>
      <w:r w:rsidRPr="003D2378">
        <w:rPr>
          <w:highlight w:val="red"/>
        </w:rPr>
        <w:t>of</w:t>
      </w:r>
      <w:r w:rsidRPr="003D2378">
        <w:rPr>
          <w:spacing w:val="23"/>
          <w:highlight w:val="red"/>
        </w:rPr>
        <w:t xml:space="preserve"> </w:t>
      </w:r>
      <w:r w:rsidRPr="003D2378">
        <w:rPr>
          <w:highlight w:val="red"/>
        </w:rPr>
        <w:t>online</w:t>
      </w:r>
      <w:r w:rsidRPr="003D2378">
        <w:rPr>
          <w:spacing w:val="23"/>
          <w:highlight w:val="red"/>
        </w:rPr>
        <w:t xml:space="preserve"> </w:t>
      </w:r>
      <w:r w:rsidRPr="003D2378">
        <w:rPr>
          <w:highlight w:val="red"/>
        </w:rPr>
        <w:t>resources</w:t>
      </w:r>
      <w:r w:rsidRPr="003D2378">
        <w:rPr>
          <w:spacing w:val="23"/>
          <w:highlight w:val="red"/>
        </w:rPr>
        <w:t xml:space="preserve"> </w:t>
      </w:r>
      <w:r w:rsidRPr="003D2378">
        <w:rPr>
          <w:highlight w:val="red"/>
        </w:rPr>
        <w:t>for</w:t>
      </w:r>
      <w:r w:rsidRPr="003D2378">
        <w:rPr>
          <w:spacing w:val="23"/>
          <w:highlight w:val="red"/>
        </w:rPr>
        <w:t xml:space="preserve"> </w:t>
      </w:r>
      <w:r w:rsidRPr="003D2378">
        <w:rPr>
          <w:highlight w:val="red"/>
        </w:rPr>
        <w:t>the</w:t>
      </w:r>
      <w:r w:rsidRPr="003D2378">
        <w:rPr>
          <w:spacing w:val="23"/>
          <w:highlight w:val="red"/>
        </w:rPr>
        <w:t xml:space="preserve"> </w:t>
      </w:r>
      <w:proofErr w:type="gramStart"/>
      <w:r w:rsidRPr="003D2378">
        <w:rPr>
          <w:highlight w:val="red"/>
        </w:rPr>
        <w:t>1</w:t>
      </w:r>
      <w:r w:rsidRPr="003D2378">
        <w:rPr>
          <w:position w:val="10"/>
          <w:sz w:val="14"/>
          <w:highlight w:val="red"/>
        </w:rPr>
        <w:t xml:space="preserve">st </w:t>
      </w:r>
      <w:r w:rsidRPr="003D2378">
        <w:rPr>
          <w:spacing w:val="8"/>
          <w:position w:val="10"/>
          <w:sz w:val="14"/>
          <w:highlight w:val="red"/>
        </w:rPr>
        <w:t xml:space="preserve"> </w:t>
      </w:r>
      <w:r w:rsidRPr="003D2378">
        <w:rPr>
          <w:highlight w:val="red"/>
        </w:rPr>
        <w:t>randomly</w:t>
      </w:r>
      <w:proofErr w:type="gramEnd"/>
      <w:r w:rsidRPr="003D2378">
        <w:rPr>
          <w:highlight w:val="red"/>
        </w:rPr>
        <w:t>-selected</w:t>
      </w:r>
      <w:r w:rsidRPr="003D2378">
        <w:rPr>
          <w:spacing w:val="22"/>
          <w:highlight w:val="red"/>
        </w:rPr>
        <w:t xml:space="preserve"> </w:t>
      </w:r>
      <w:r w:rsidRPr="003D2378">
        <w:rPr>
          <w:spacing w:val="-1"/>
          <w:highlight w:val="red"/>
        </w:rPr>
        <w:t>non-formal</w:t>
      </w:r>
      <w:r w:rsidRPr="003D2378">
        <w:rPr>
          <w:spacing w:val="23"/>
          <w:highlight w:val="red"/>
        </w:rPr>
        <w:t xml:space="preserve"> </w:t>
      </w:r>
      <w:r w:rsidRPr="003D2378">
        <w:rPr>
          <w:highlight w:val="red"/>
        </w:rPr>
        <w:t>learning</w:t>
      </w:r>
      <w:r w:rsidRPr="003D2378">
        <w:rPr>
          <w:spacing w:val="20"/>
          <w:w w:val="99"/>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3"/>
        <w:rPr>
          <w:highlight w:val="red"/>
        </w:rPr>
      </w:pPr>
      <w:r w:rsidRPr="003D2378">
        <w:rPr>
          <w:highlight w:val="red"/>
        </w:rPr>
        <w:t>Have</w:t>
      </w:r>
      <w:r w:rsidRPr="003D2378">
        <w:rPr>
          <w:spacing w:val="-2"/>
          <w:highlight w:val="red"/>
        </w:rPr>
        <w:t xml:space="preserve"> </w:t>
      </w:r>
      <w:r w:rsidRPr="003D2378">
        <w:rPr>
          <w:highlight w:val="red"/>
        </w:rPr>
        <w:t>you</w:t>
      </w:r>
      <w:r w:rsidRPr="003D2378">
        <w:rPr>
          <w:spacing w:val="-1"/>
          <w:highlight w:val="red"/>
        </w:rPr>
        <w:t xml:space="preserve"> </w:t>
      </w:r>
      <w:r w:rsidRPr="003D2378">
        <w:rPr>
          <w:highlight w:val="red"/>
        </w:rPr>
        <w:t>used</w:t>
      </w:r>
      <w:r w:rsidRPr="003D2378">
        <w:rPr>
          <w:spacing w:val="-1"/>
          <w:highlight w:val="red"/>
        </w:rPr>
        <w:t xml:space="preserve"> </w:t>
      </w:r>
      <w:r w:rsidRPr="003D2378">
        <w:rPr>
          <w:highlight w:val="red"/>
        </w:rPr>
        <w:t>online</w:t>
      </w:r>
      <w:r w:rsidRPr="003D2378">
        <w:rPr>
          <w:spacing w:val="-1"/>
          <w:highlight w:val="red"/>
        </w:rPr>
        <w:t xml:space="preserve"> </w:t>
      </w:r>
      <w:r w:rsidRPr="003D2378">
        <w:rPr>
          <w:highlight w:val="red"/>
        </w:rPr>
        <w:t>educational</w:t>
      </w:r>
      <w:r w:rsidRPr="003D2378">
        <w:rPr>
          <w:spacing w:val="-2"/>
          <w:highlight w:val="red"/>
        </w:rPr>
        <w:t xml:space="preserve"> </w:t>
      </w:r>
      <w:r w:rsidRPr="003D2378">
        <w:rPr>
          <w:highlight w:val="red"/>
        </w:rPr>
        <w:t>resources</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1</w:t>
      </w:r>
      <w:r w:rsidRPr="003D2378">
        <w:rPr>
          <w:position w:val="10"/>
          <w:sz w:val="14"/>
          <w:highlight w:val="red"/>
        </w:rPr>
        <w:t>st</w:t>
      </w:r>
      <w:r w:rsidRPr="003D2378">
        <w:rPr>
          <w:spacing w:val="18"/>
          <w:position w:val="10"/>
          <w:sz w:val="14"/>
          <w:highlight w:val="red"/>
        </w:rPr>
        <w:t xml:space="preserve"> </w:t>
      </w:r>
      <w:r w:rsidRPr="003D2378">
        <w:rPr>
          <w:spacing w:val="-1"/>
          <w:highlight w:val="red"/>
        </w:rPr>
        <w:t xml:space="preserve">non-formal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7"/>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6F44CB">
      <w:pPr>
        <w:pStyle w:val="a3"/>
        <w:numPr>
          <w:ilvl w:val="0"/>
          <w:numId w:val="35"/>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35"/>
        </w:numPr>
        <w:tabs>
          <w:tab w:val="left" w:pos="578"/>
          <w:tab w:val="left" w:pos="2377"/>
        </w:tabs>
        <w:spacing w:before="181" w:line="254" w:lineRule="exact"/>
        <w:ind w:right="213"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1"/>
          <w:highlight w:val="red"/>
        </w:rPr>
        <w:t xml:space="preserve"> </w:t>
      </w:r>
      <w:r w:rsidRPr="003D2378">
        <w:rPr>
          <w:highlight w:val="red"/>
        </w:rPr>
        <w:t>participants</w:t>
      </w:r>
      <w:r w:rsidRPr="003D2378">
        <w:rPr>
          <w:spacing w:val="12"/>
          <w:highlight w:val="red"/>
        </w:rPr>
        <w:t xml:space="preserve"> </w:t>
      </w:r>
      <w:r w:rsidRPr="003D2378">
        <w:rPr>
          <w:highlight w:val="red"/>
        </w:rPr>
        <w:t>in</w:t>
      </w:r>
      <w:r w:rsidRPr="003D2378">
        <w:rPr>
          <w:spacing w:val="12"/>
          <w:highlight w:val="red"/>
        </w:rPr>
        <w:t xml:space="preserve"> </w:t>
      </w:r>
      <w:r w:rsidRPr="003D2378">
        <w:rPr>
          <w:spacing w:val="-1"/>
          <w:highlight w:val="red"/>
        </w:rPr>
        <w:t>non-formal</w:t>
      </w:r>
      <w:r w:rsidRPr="003D2378">
        <w:rPr>
          <w:spacing w:val="12"/>
          <w:highlight w:val="red"/>
        </w:rPr>
        <w:t xml:space="preserve"> </w:t>
      </w:r>
      <w:r w:rsidRPr="003D2378">
        <w:rPr>
          <w:highlight w:val="red"/>
        </w:rPr>
        <w:t>education</w:t>
      </w:r>
      <w:r w:rsidRPr="003D2378">
        <w:rPr>
          <w:spacing w:val="12"/>
          <w:highlight w:val="red"/>
        </w:rPr>
        <w:t xml:space="preserve"> </w:t>
      </w:r>
      <w:r w:rsidRPr="003D2378">
        <w:rPr>
          <w:highlight w:val="red"/>
        </w:rPr>
        <w:t>and</w:t>
      </w:r>
      <w:r w:rsidRPr="003D2378">
        <w:rPr>
          <w:spacing w:val="12"/>
          <w:highlight w:val="red"/>
        </w:rPr>
        <w:t xml:space="preserve"> </w:t>
      </w:r>
      <w:r w:rsidRPr="003D2378">
        <w:rPr>
          <w:highlight w:val="red"/>
        </w:rPr>
        <w:t>training</w:t>
      </w:r>
      <w:r w:rsidRPr="003D2378">
        <w:rPr>
          <w:spacing w:val="12"/>
          <w:highlight w:val="red"/>
        </w:rPr>
        <w:t xml:space="preserve"> </w:t>
      </w:r>
      <w:r w:rsidRPr="003D2378">
        <w:rPr>
          <w:highlight w:val="red"/>
          <w:u w:val="single" w:color="000000"/>
        </w:rPr>
        <w:t>and</w:t>
      </w:r>
      <w:r w:rsidRPr="003D2378">
        <w:rPr>
          <w:spacing w:val="12"/>
          <w:highlight w:val="red"/>
          <w:u w:val="single" w:color="000000"/>
        </w:rPr>
        <w:t xml:space="preserve"> </w:t>
      </w:r>
      <w:r w:rsidRPr="003D2378">
        <w:rPr>
          <w:highlight w:val="red"/>
          <w:u w:val="single" w:color="000000"/>
        </w:rPr>
        <w:t>not</w:t>
      </w:r>
      <w:r w:rsidRPr="003D2378">
        <w:rPr>
          <w:spacing w:val="10"/>
          <w:highlight w:val="red"/>
          <w:u w:val="single" w:color="000000"/>
        </w:rPr>
        <w:t xml:space="preserve"> </w:t>
      </w:r>
      <w:r w:rsidRPr="003D2378">
        <w:rPr>
          <w:spacing w:val="-1"/>
          <w:highlight w:val="red"/>
          <w:u w:val="single" w:color="000000"/>
        </w:rPr>
        <w:t>only</w:t>
      </w:r>
      <w:r w:rsidRPr="003D2378">
        <w:rPr>
          <w:spacing w:val="14"/>
          <w:highlight w:val="red"/>
          <w:u w:val="single" w:color="000000"/>
        </w:rPr>
        <w:t xml:space="preserve"> </w:t>
      </w:r>
      <w:r w:rsidRPr="003D2378">
        <w:rPr>
          <w:spacing w:val="-1"/>
          <w:highlight w:val="red"/>
          <w:u w:val="single" w:color="000000"/>
        </w:rPr>
        <w:t>those</w:t>
      </w:r>
      <w:r w:rsidRPr="003D2378">
        <w:rPr>
          <w:spacing w:val="12"/>
          <w:highlight w:val="red"/>
          <w:u w:val="single" w:color="000000"/>
        </w:rPr>
        <w:t xml:space="preserve"> </w:t>
      </w:r>
      <w:proofErr w:type="gramStart"/>
      <w:r w:rsidRPr="003D2378">
        <w:rPr>
          <w:highlight w:val="red"/>
          <w:u w:val="single" w:color="000000"/>
        </w:rPr>
        <w:t>who</w:t>
      </w:r>
      <w:r w:rsidRPr="003D2378">
        <w:rPr>
          <w:w w:val="99"/>
          <w:highlight w:val="red"/>
        </w:rPr>
        <w:t xml:space="preserve">  </w:t>
      </w:r>
      <w:r w:rsidRPr="003D2378">
        <w:rPr>
          <w:highlight w:val="red"/>
          <w:u w:val="single" w:color="000000"/>
        </w:rPr>
        <w:t>learnt</w:t>
      </w:r>
      <w:proofErr w:type="gramEnd"/>
      <w:r w:rsidRPr="003D2378">
        <w:rPr>
          <w:spacing w:val="-2"/>
          <w:highlight w:val="red"/>
          <w:u w:val="single" w:color="000000"/>
        </w:rPr>
        <w:t xml:space="preserve"> </w:t>
      </w:r>
      <w:r w:rsidRPr="003D2378">
        <w:rPr>
          <w:spacing w:val="-1"/>
          <w:highlight w:val="red"/>
          <w:u w:val="single" w:color="000000"/>
        </w:rPr>
        <w:t>through</w:t>
      </w:r>
      <w:r w:rsidRPr="003D2378">
        <w:rPr>
          <w:spacing w:val="-2"/>
          <w:highlight w:val="red"/>
          <w:u w:val="single" w:color="000000"/>
        </w:rPr>
        <w:t xml:space="preserve"> </w:t>
      </w:r>
      <w:r w:rsidRPr="003D2378">
        <w:rPr>
          <w:highlight w:val="red"/>
          <w:u w:val="single" w:color="000000"/>
        </w:rPr>
        <w:t>distance</w:t>
      </w:r>
      <w:r w:rsidRPr="003D2378">
        <w:rPr>
          <w:spacing w:val="-2"/>
          <w:highlight w:val="red"/>
          <w:u w:val="single" w:color="000000"/>
        </w:rPr>
        <w:t xml:space="preserve"> </w:t>
      </w:r>
      <w:r w:rsidRPr="003D2378">
        <w:rPr>
          <w:highlight w:val="red"/>
          <w:u w:val="single" w:color="000000"/>
        </w:rPr>
        <w:t>learning</w:t>
      </w:r>
      <w:r w:rsidRPr="003D2378">
        <w:rPr>
          <w:spacing w:val="-2"/>
          <w:highlight w:val="red"/>
          <w:u w:val="single" w:color="000000"/>
        </w:rPr>
        <w:t xml:space="preserve"> </w:t>
      </w:r>
      <w:r w:rsidRPr="003D2378">
        <w:rPr>
          <w:spacing w:val="-1"/>
          <w:highlight w:val="red"/>
          <w:u w:val="single" w:color="000000"/>
        </w:rPr>
        <w:t>mainly</w:t>
      </w:r>
      <w:r w:rsidRPr="003D2378">
        <w:rPr>
          <w:spacing w:val="-1"/>
          <w:highlight w:val="red"/>
        </w:rPr>
        <w:t>.</w:t>
      </w:r>
    </w:p>
    <w:p w:rsidR="00A7027F" w:rsidRPr="003D2378" w:rsidRDefault="006F44CB">
      <w:pPr>
        <w:pStyle w:val="a3"/>
        <w:numPr>
          <w:ilvl w:val="0"/>
          <w:numId w:val="35"/>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5"/>
        </w:numPr>
        <w:tabs>
          <w:tab w:val="left" w:pos="578"/>
          <w:tab w:val="left" w:pos="2376"/>
        </w:tabs>
        <w:spacing w:before="100"/>
        <w:ind w:left="577"/>
        <w:rPr>
          <w:highlight w:val="red"/>
        </w:rPr>
      </w:pPr>
      <w:r w:rsidRPr="003D2378">
        <w:rPr>
          <w:w w:val="95"/>
          <w:highlight w:val="red"/>
        </w:rPr>
        <w:t>Concept</w:t>
      </w:r>
      <w:r w:rsidRPr="003D2378">
        <w:rPr>
          <w:w w:val="95"/>
          <w:highlight w:val="red"/>
        </w:rPr>
        <w:tab/>
      </w:r>
      <w:r w:rsidRPr="003D2378">
        <w:rPr>
          <w:highlight w:val="red"/>
        </w:rPr>
        <w:t>Use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online</w:t>
      </w:r>
      <w:r w:rsidRPr="003D2378">
        <w:rPr>
          <w:spacing w:val="-1"/>
          <w:highlight w:val="red"/>
        </w:rPr>
        <w:t xml:space="preserve"> </w:t>
      </w:r>
      <w:r w:rsidRPr="003D2378">
        <w:rPr>
          <w:highlight w:val="red"/>
        </w:rPr>
        <w:t>resources</w:t>
      </w:r>
    </w:p>
    <w:p w:rsidR="00A7027F" w:rsidRPr="003D2378" w:rsidRDefault="006F44CB">
      <w:pPr>
        <w:pStyle w:val="a3"/>
        <w:numPr>
          <w:ilvl w:val="0"/>
          <w:numId w:val="35"/>
        </w:numPr>
        <w:tabs>
          <w:tab w:val="left" w:pos="578"/>
          <w:tab w:val="left" w:pos="2377"/>
        </w:tabs>
        <w:spacing w:before="101"/>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spacing w:val="-1"/>
          <w:highlight w:val="red"/>
        </w:rPr>
        <w:t>See</w:t>
      </w:r>
      <w:r w:rsidRPr="003D2378">
        <w:rPr>
          <w:spacing w:val="-3"/>
          <w:highlight w:val="red"/>
        </w:rPr>
        <w:t xml:space="preserve"> </w:t>
      </w:r>
      <w:r w:rsidRPr="003D2378">
        <w:rPr>
          <w:highlight w:val="red"/>
        </w:rPr>
        <w:t>NFEDIST1</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67"/>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13A46521" wp14:editId="24C86E5E">
                <wp:extent cx="5904865" cy="440690"/>
                <wp:effectExtent l="9525" t="9525" r="10160" b="6985"/>
                <wp:docPr id="2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9" w:line="322" w:lineRule="exact"/>
                              <w:ind w:left="2367" w:right="291" w:hanging="2074"/>
                              <w:rPr>
                                <w:rFonts w:ascii="Arial" w:eastAsia="Arial" w:hAnsi="Arial" w:cs="Arial"/>
                                <w:sz w:val="28"/>
                                <w:szCs w:val="28"/>
                              </w:rPr>
                            </w:pPr>
                            <w:bookmarkStart w:id="312" w:name="NFEOERB1:_Interaction_with_other_people_"/>
                            <w:bookmarkStart w:id="313" w:name="_bookmark78"/>
                            <w:bookmarkEnd w:id="312"/>
                            <w:bookmarkEnd w:id="313"/>
                            <w:r>
                              <w:rPr>
                                <w:rFonts w:ascii="Arial"/>
                                <w:b/>
                                <w:sz w:val="28"/>
                              </w:rPr>
                              <w:t>NFEOERB1:</w:t>
                            </w:r>
                            <w:r>
                              <w:rPr>
                                <w:rFonts w:ascii="Arial"/>
                                <w:b/>
                                <w:spacing w:val="-2"/>
                                <w:sz w:val="28"/>
                              </w:rPr>
                              <w:t xml:space="preserve"> </w:t>
                            </w:r>
                            <w:r>
                              <w:rPr>
                                <w:rFonts w:ascii="Arial"/>
                                <w:b/>
                                <w:sz w:val="28"/>
                              </w:rPr>
                              <w:t>Interaction</w:t>
                            </w:r>
                            <w:r>
                              <w:rPr>
                                <w:rFonts w:ascii="Arial"/>
                                <w:b/>
                                <w:spacing w:val="-1"/>
                                <w:sz w:val="28"/>
                              </w:rPr>
                              <w:t xml:space="preserve"> </w:t>
                            </w:r>
                            <w:r>
                              <w:rPr>
                                <w:rFonts w:ascii="Arial"/>
                                <w:b/>
                                <w:sz w:val="28"/>
                              </w:rPr>
                              <w:t>with</w:t>
                            </w:r>
                            <w:r>
                              <w:rPr>
                                <w:rFonts w:ascii="Arial"/>
                                <w:b/>
                                <w:spacing w:val="-2"/>
                                <w:sz w:val="28"/>
                              </w:rPr>
                              <w:t xml:space="preserve"> </w:t>
                            </w:r>
                            <w:r>
                              <w:rPr>
                                <w:rFonts w:ascii="Arial"/>
                                <w:b/>
                                <w:sz w:val="28"/>
                              </w:rPr>
                              <w:t>other</w:t>
                            </w:r>
                            <w:r>
                              <w:rPr>
                                <w:rFonts w:ascii="Arial"/>
                                <w:b/>
                                <w:spacing w:val="-2"/>
                                <w:sz w:val="28"/>
                              </w:rPr>
                              <w:t xml:space="preserve"> </w:t>
                            </w:r>
                            <w:r>
                              <w:rPr>
                                <w:rFonts w:ascii="Arial"/>
                                <w:b/>
                                <w:sz w:val="28"/>
                              </w:rPr>
                              <w:t>people</w:t>
                            </w:r>
                            <w:r>
                              <w:rPr>
                                <w:rFonts w:ascii="Arial"/>
                                <w:b/>
                                <w:spacing w:val="-2"/>
                                <w:sz w:val="28"/>
                              </w:rPr>
                              <w:t xml:space="preserve"> </w:t>
                            </w:r>
                            <w:r>
                              <w:rPr>
                                <w:rFonts w:ascii="Arial"/>
                                <w:b/>
                                <w:sz w:val="28"/>
                              </w:rPr>
                              <w:t>through</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internet</w:t>
                            </w:r>
                            <w:r>
                              <w:rPr>
                                <w:rFonts w:ascii="Arial"/>
                                <w:b/>
                                <w:spacing w:val="-1"/>
                                <w:sz w:val="28"/>
                              </w:rPr>
                              <w:t xml:space="preserve"> </w:t>
                            </w:r>
                            <w:r>
                              <w:rPr>
                                <w:rFonts w:ascii="Arial"/>
                                <w:b/>
                                <w:sz w:val="28"/>
                              </w:rPr>
                              <w:t>for</w:t>
                            </w:r>
                            <w:r>
                              <w:rPr>
                                <w:rFonts w:ascii="Arial"/>
                                <w:b/>
                                <w:w w:val="99"/>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31" o:spid="_x0000_s1103"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Ef+TZeBAgAA&#10;CwUAAA4AAAAAAAAAAAAAAAAALgIAAGRycy9lMm9Eb2MueG1sUEsBAi0AFAAGAAgAAAAhAIc+QDfb&#10;AAAABAEAAA8AAAAAAAAAAAAAAAAA2wQAAGRycy9kb3ducmV2LnhtbFBLBQYAAAAABAAEAPMAAADj&#10;BQAAAAA=&#10;" filled="f" strokeweight=".58pt">
                <v:textbox inset="0,0,0,0">
                  <w:txbxContent>
                    <w:p w:rsidR="0050005F" w:rsidRDefault="0050005F">
                      <w:pPr>
                        <w:spacing w:before="29" w:line="322" w:lineRule="exact"/>
                        <w:ind w:left="2367" w:right="291" w:hanging="2074"/>
                        <w:rPr>
                          <w:rFonts w:ascii="Arial" w:eastAsia="Arial" w:hAnsi="Arial" w:cs="Arial"/>
                          <w:sz w:val="28"/>
                          <w:szCs w:val="28"/>
                        </w:rPr>
                      </w:pPr>
                      <w:bookmarkStart w:id="314" w:name="NFEOERB1:_Interaction_with_other_people_"/>
                      <w:bookmarkStart w:id="315" w:name="_bookmark78"/>
                      <w:bookmarkEnd w:id="314"/>
                      <w:bookmarkEnd w:id="315"/>
                      <w:r>
                        <w:rPr>
                          <w:rFonts w:ascii="Arial"/>
                          <w:b/>
                          <w:sz w:val="28"/>
                        </w:rPr>
                        <w:t>NFEOERB1:</w:t>
                      </w:r>
                      <w:r>
                        <w:rPr>
                          <w:rFonts w:ascii="Arial"/>
                          <w:b/>
                          <w:spacing w:val="-2"/>
                          <w:sz w:val="28"/>
                        </w:rPr>
                        <w:t xml:space="preserve"> </w:t>
                      </w:r>
                      <w:r>
                        <w:rPr>
                          <w:rFonts w:ascii="Arial"/>
                          <w:b/>
                          <w:sz w:val="28"/>
                        </w:rPr>
                        <w:t>Interaction</w:t>
                      </w:r>
                      <w:r>
                        <w:rPr>
                          <w:rFonts w:ascii="Arial"/>
                          <w:b/>
                          <w:spacing w:val="-1"/>
                          <w:sz w:val="28"/>
                        </w:rPr>
                        <w:t xml:space="preserve"> </w:t>
                      </w:r>
                      <w:r>
                        <w:rPr>
                          <w:rFonts w:ascii="Arial"/>
                          <w:b/>
                          <w:sz w:val="28"/>
                        </w:rPr>
                        <w:t>with</w:t>
                      </w:r>
                      <w:r>
                        <w:rPr>
                          <w:rFonts w:ascii="Arial"/>
                          <w:b/>
                          <w:spacing w:val="-2"/>
                          <w:sz w:val="28"/>
                        </w:rPr>
                        <w:t xml:space="preserve"> </w:t>
                      </w:r>
                      <w:r>
                        <w:rPr>
                          <w:rFonts w:ascii="Arial"/>
                          <w:b/>
                          <w:sz w:val="28"/>
                        </w:rPr>
                        <w:t>other</w:t>
                      </w:r>
                      <w:r>
                        <w:rPr>
                          <w:rFonts w:ascii="Arial"/>
                          <w:b/>
                          <w:spacing w:val="-2"/>
                          <w:sz w:val="28"/>
                        </w:rPr>
                        <w:t xml:space="preserve"> </w:t>
                      </w:r>
                      <w:r>
                        <w:rPr>
                          <w:rFonts w:ascii="Arial"/>
                          <w:b/>
                          <w:sz w:val="28"/>
                        </w:rPr>
                        <w:t>people</w:t>
                      </w:r>
                      <w:r>
                        <w:rPr>
                          <w:rFonts w:ascii="Arial"/>
                          <w:b/>
                          <w:spacing w:val="-2"/>
                          <w:sz w:val="28"/>
                        </w:rPr>
                        <w:t xml:space="preserve"> </w:t>
                      </w:r>
                      <w:r>
                        <w:rPr>
                          <w:rFonts w:ascii="Arial"/>
                          <w:b/>
                          <w:sz w:val="28"/>
                        </w:rPr>
                        <w:t>through</w:t>
                      </w:r>
                      <w:r>
                        <w:rPr>
                          <w:rFonts w:ascii="Arial"/>
                          <w:b/>
                          <w:spacing w:val="-1"/>
                          <w:sz w:val="28"/>
                        </w:rPr>
                        <w:t xml:space="preserve"> </w:t>
                      </w:r>
                      <w:r>
                        <w:rPr>
                          <w:rFonts w:ascii="Arial"/>
                          <w:b/>
                          <w:sz w:val="28"/>
                        </w:rPr>
                        <w:t>the</w:t>
                      </w:r>
                      <w:r>
                        <w:rPr>
                          <w:rFonts w:ascii="Arial"/>
                          <w:b/>
                          <w:spacing w:val="-2"/>
                          <w:sz w:val="28"/>
                        </w:rPr>
                        <w:t xml:space="preserve"> </w:t>
                      </w:r>
                      <w:r>
                        <w:rPr>
                          <w:rFonts w:ascii="Arial"/>
                          <w:b/>
                          <w:sz w:val="28"/>
                        </w:rPr>
                        <w:t>internet</w:t>
                      </w:r>
                      <w:r>
                        <w:rPr>
                          <w:rFonts w:ascii="Arial"/>
                          <w:b/>
                          <w:spacing w:val="-1"/>
                          <w:sz w:val="28"/>
                        </w:rPr>
                        <w:t xml:space="preserve"> </w:t>
                      </w:r>
                      <w:r>
                        <w:rPr>
                          <w:rFonts w:ascii="Arial"/>
                          <w:b/>
                          <w:sz w:val="28"/>
                        </w:rPr>
                        <w:t>for</w:t>
                      </w:r>
                      <w:r>
                        <w:rPr>
                          <w:rFonts w:ascii="Arial"/>
                          <w:b/>
                          <w:w w:val="99"/>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81" w:line="254" w:lineRule="exact"/>
        <w:rPr>
          <w:highlight w:val="red"/>
        </w:rPr>
      </w:pPr>
      <w:r w:rsidRPr="003D2378">
        <w:rPr>
          <w:highlight w:val="red"/>
        </w:rPr>
        <w:t>This</w:t>
      </w:r>
      <w:r w:rsidRPr="003D2378">
        <w:rPr>
          <w:spacing w:val="22"/>
          <w:highlight w:val="red"/>
        </w:rPr>
        <w:t xml:space="preserve"> </w:t>
      </w:r>
      <w:r w:rsidRPr="003D2378">
        <w:rPr>
          <w:highlight w:val="red"/>
        </w:rPr>
        <w:t>variable</w:t>
      </w:r>
      <w:r w:rsidRPr="003D2378">
        <w:rPr>
          <w:spacing w:val="23"/>
          <w:highlight w:val="red"/>
        </w:rPr>
        <w:t xml:space="preserve"> </w:t>
      </w:r>
      <w:r w:rsidRPr="003D2378">
        <w:rPr>
          <w:highlight w:val="red"/>
        </w:rPr>
        <w:t>refers</w:t>
      </w:r>
      <w:r w:rsidRPr="003D2378">
        <w:rPr>
          <w:spacing w:val="23"/>
          <w:highlight w:val="red"/>
        </w:rPr>
        <w:t xml:space="preserve"> </w:t>
      </w:r>
      <w:r w:rsidRPr="003D2378">
        <w:rPr>
          <w:highlight w:val="red"/>
        </w:rPr>
        <w:t>to</w:t>
      </w:r>
      <w:r w:rsidRPr="003D2378">
        <w:rPr>
          <w:spacing w:val="23"/>
          <w:highlight w:val="red"/>
        </w:rPr>
        <w:t xml:space="preserve"> </w:t>
      </w:r>
      <w:r w:rsidRPr="003D2378">
        <w:rPr>
          <w:highlight w:val="red"/>
        </w:rPr>
        <w:t>the</w:t>
      </w:r>
      <w:r w:rsidRPr="003D2378">
        <w:rPr>
          <w:spacing w:val="22"/>
          <w:highlight w:val="red"/>
        </w:rPr>
        <w:t xml:space="preserve"> </w:t>
      </w:r>
      <w:r w:rsidRPr="003D2378">
        <w:rPr>
          <w:highlight w:val="red"/>
        </w:rPr>
        <w:t>interaction</w:t>
      </w:r>
      <w:r w:rsidRPr="003D2378">
        <w:rPr>
          <w:spacing w:val="21"/>
          <w:highlight w:val="red"/>
        </w:rPr>
        <w:t xml:space="preserve"> </w:t>
      </w:r>
      <w:r w:rsidRPr="003D2378">
        <w:rPr>
          <w:highlight w:val="red"/>
        </w:rPr>
        <w:t>with</w:t>
      </w:r>
      <w:r w:rsidRPr="003D2378">
        <w:rPr>
          <w:spacing w:val="23"/>
          <w:highlight w:val="red"/>
        </w:rPr>
        <w:t xml:space="preserve"> </w:t>
      </w:r>
      <w:r w:rsidRPr="003D2378">
        <w:rPr>
          <w:spacing w:val="-1"/>
          <w:highlight w:val="red"/>
        </w:rPr>
        <w:t>other</w:t>
      </w:r>
      <w:r w:rsidRPr="003D2378">
        <w:rPr>
          <w:spacing w:val="23"/>
          <w:highlight w:val="red"/>
        </w:rPr>
        <w:t xml:space="preserve"> </w:t>
      </w:r>
      <w:r w:rsidRPr="003D2378">
        <w:rPr>
          <w:spacing w:val="-1"/>
          <w:highlight w:val="red"/>
        </w:rPr>
        <w:t>people</w:t>
      </w:r>
      <w:r w:rsidRPr="003D2378">
        <w:rPr>
          <w:spacing w:val="22"/>
          <w:highlight w:val="red"/>
        </w:rPr>
        <w:t xml:space="preserve"> </w:t>
      </w:r>
      <w:r w:rsidRPr="003D2378">
        <w:rPr>
          <w:highlight w:val="red"/>
        </w:rPr>
        <w:t>(e.g.</w:t>
      </w:r>
      <w:r w:rsidRPr="003D2378">
        <w:rPr>
          <w:spacing w:val="23"/>
          <w:highlight w:val="red"/>
        </w:rPr>
        <w:t xml:space="preserve"> </w:t>
      </w:r>
      <w:r w:rsidRPr="003D2378">
        <w:rPr>
          <w:highlight w:val="red"/>
        </w:rPr>
        <w:t>teachers,</w:t>
      </w:r>
      <w:r w:rsidRPr="003D2378">
        <w:rPr>
          <w:spacing w:val="22"/>
          <w:highlight w:val="red"/>
        </w:rPr>
        <w:t xml:space="preserve"> </w:t>
      </w:r>
      <w:r w:rsidRPr="003D2378">
        <w:rPr>
          <w:highlight w:val="red"/>
        </w:rPr>
        <w:t>learners)</w:t>
      </w:r>
      <w:r w:rsidRPr="003D2378">
        <w:rPr>
          <w:spacing w:val="23"/>
          <w:highlight w:val="red"/>
        </w:rPr>
        <w:t xml:space="preserve"> </w:t>
      </w:r>
      <w:r w:rsidRPr="003D2378">
        <w:rPr>
          <w:highlight w:val="red"/>
        </w:rPr>
        <w:t>through</w:t>
      </w:r>
      <w:r w:rsidRPr="003D2378">
        <w:rPr>
          <w:spacing w:val="22"/>
          <w:highlight w:val="red"/>
        </w:rPr>
        <w:t xml:space="preserve"> </w:t>
      </w:r>
      <w:r w:rsidRPr="003D2378">
        <w:rPr>
          <w:highlight w:val="red"/>
        </w:rPr>
        <w:t>educational</w:t>
      </w:r>
      <w:r w:rsidRPr="003D2378">
        <w:rPr>
          <w:spacing w:val="27"/>
          <w:w w:val="99"/>
          <w:highlight w:val="red"/>
        </w:rPr>
        <w:t xml:space="preserve"> </w:t>
      </w:r>
      <w:r w:rsidRPr="003D2378">
        <w:rPr>
          <w:highlight w:val="red"/>
        </w:rPr>
        <w:t>websites/portals</w:t>
      </w:r>
      <w:r w:rsidRPr="003D2378">
        <w:rPr>
          <w:spacing w:val="-2"/>
          <w:highlight w:val="red"/>
        </w:rPr>
        <w:t xml:space="preserve"> </w:t>
      </w:r>
      <w:r w:rsidRPr="003D2378">
        <w:rPr>
          <w:highlight w:val="red"/>
        </w:rPr>
        <w:t>for</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1</w:t>
      </w:r>
      <w:r w:rsidRPr="003D2378">
        <w:rPr>
          <w:spacing w:val="-1"/>
          <w:position w:val="10"/>
          <w:sz w:val="14"/>
          <w:highlight w:val="red"/>
        </w:rPr>
        <w:t>st</w:t>
      </w:r>
      <w:r w:rsidRPr="003D2378">
        <w:rPr>
          <w:spacing w:val="18"/>
          <w:position w:val="10"/>
          <w:sz w:val="14"/>
          <w:highlight w:val="red"/>
        </w:rPr>
        <w:t xml:space="preserve"> </w:t>
      </w:r>
      <w:r w:rsidRPr="003D2378">
        <w:rPr>
          <w:spacing w:val="-1"/>
          <w:highlight w:val="red"/>
        </w:rPr>
        <w:t>randomly-selected</w:t>
      </w:r>
      <w:r w:rsidRPr="003D2378">
        <w:rPr>
          <w:spacing w:val="-2"/>
          <w:highlight w:val="red"/>
        </w:rPr>
        <w:t xml:space="preserve"> </w:t>
      </w:r>
      <w:r w:rsidRPr="003D2378">
        <w:rPr>
          <w:spacing w:val="-1"/>
          <w:highlight w:val="red"/>
        </w:rPr>
        <w:t>non-formal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81" w:line="254" w:lineRule="exact"/>
        <w:ind w:right="217"/>
        <w:rPr>
          <w:highlight w:val="red"/>
        </w:rPr>
      </w:pPr>
      <w:r w:rsidRPr="003D2378">
        <w:rPr>
          <w:highlight w:val="red"/>
        </w:rPr>
        <w:t>Did</w:t>
      </w:r>
      <w:r w:rsidRPr="003D2378">
        <w:rPr>
          <w:spacing w:val="-1"/>
          <w:highlight w:val="red"/>
        </w:rPr>
        <w:t xml:space="preserve"> </w:t>
      </w:r>
      <w:r w:rsidRPr="003D2378">
        <w:rPr>
          <w:highlight w:val="red"/>
        </w:rPr>
        <w:t>you</w:t>
      </w:r>
      <w:r w:rsidRPr="003D2378">
        <w:rPr>
          <w:spacing w:val="1"/>
          <w:highlight w:val="red"/>
        </w:rPr>
        <w:t xml:space="preserve"> </w:t>
      </w:r>
      <w:r w:rsidRPr="003D2378">
        <w:rPr>
          <w:spacing w:val="-1"/>
          <w:highlight w:val="red"/>
        </w:rPr>
        <w:t>interact</w:t>
      </w:r>
      <w:r w:rsidRPr="003D2378">
        <w:rPr>
          <w:spacing w:val="1"/>
          <w:highlight w:val="red"/>
        </w:rPr>
        <w:t xml:space="preserve"> </w:t>
      </w:r>
      <w:r w:rsidRPr="003D2378">
        <w:rPr>
          <w:highlight w:val="red"/>
        </w:rPr>
        <w:t>with</w:t>
      </w:r>
      <w:r w:rsidRPr="003D2378">
        <w:rPr>
          <w:spacing w:val="1"/>
          <w:highlight w:val="red"/>
        </w:rPr>
        <w:t xml:space="preserve"> </w:t>
      </w:r>
      <w:r w:rsidRPr="003D2378">
        <w:rPr>
          <w:highlight w:val="red"/>
        </w:rPr>
        <w:t>other people</w:t>
      </w:r>
      <w:r w:rsidRPr="003D2378">
        <w:rPr>
          <w:spacing w:val="1"/>
          <w:highlight w:val="red"/>
        </w:rPr>
        <w:t xml:space="preserve"> </w:t>
      </w:r>
      <w:r w:rsidRPr="003D2378">
        <w:rPr>
          <w:highlight w:val="red"/>
        </w:rPr>
        <w:t>(e.g.</w:t>
      </w:r>
      <w:r w:rsidRPr="003D2378">
        <w:rPr>
          <w:spacing w:val="1"/>
          <w:highlight w:val="red"/>
        </w:rPr>
        <w:t xml:space="preserve"> </w:t>
      </w:r>
      <w:r w:rsidRPr="003D2378">
        <w:rPr>
          <w:highlight w:val="red"/>
        </w:rPr>
        <w:t>teachers,</w:t>
      </w:r>
      <w:r w:rsidRPr="003D2378">
        <w:rPr>
          <w:spacing w:val="1"/>
          <w:highlight w:val="red"/>
        </w:rPr>
        <w:t xml:space="preserve"> </w:t>
      </w:r>
      <w:r w:rsidRPr="003D2378">
        <w:rPr>
          <w:highlight w:val="red"/>
        </w:rPr>
        <w:t>learners)</w:t>
      </w:r>
      <w:r w:rsidRPr="003D2378">
        <w:rPr>
          <w:spacing w:val="1"/>
          <w:highlight w:val="red"/>
        </w:rPr>
        <w:t xml:space="preserve"> </w:t>
      </w:r>
      <w:r w:rsidRPr="003D2378">
        <w:rPr>
          <w:highlight w:val="red"/>
        </w:rPr>
        <w:t>through</w:t>
      </w:r>
      <w:r w:rsidRPr="003D2378">
        <w:rPr>
          <w:spacing w:val="1"/>
          <w:highlight w:val="red"/>
        </w:rPr>
        <w:t xml:space="preserve"> </w:t>
      </w:r>
      <w:r w:rsidRPr="003D2378">
        <w:rPr>
          <w:spacing w:val="-1"/>
          <w:highlight w:val="red"/>
        </w:rPr>
        <w:t>educational</w:t>
      </w:r>
      <w:r w:rsidRPr="003D2378">
        <w:rPr>
          <w:spacing w:val="2"/>
          <w:highlight w:val="red"/>
        </w:rPr>
        <w:t xml:space="preserve"> </w:t>
      </w:r>
      <w:r w:rsidRPr="003D2378">
        <w:rPr>
          <w:highlight w:val="red"/>
        </w:rPr>
        <w:t>websites/portals for</w:t>
      </w:r>
      <w:r w:rsidRPr="003D2378">
        <w:rPr>
          <w:spacing w:val="1"/>
          <w:highlight w:val="red"/>
        </w:rPr>
        <w:t xml:space="preserve"> </w:t>
      </w:r>
      <w:r w:rsidRPr="003D2378">
        <w:rPr>
          <w:highlight w:val="red"/>
        </w:rPr>
        <w:t>the</w:t>
      </w:r>
      <w:r w:rsidRPr="003D2378">
        <w:rPr>
          <w:spacing w:val="36"/>
          <w:w w:val="99"/>
          <w:highlight w:val="red"/>
        </w:rPr>
        <w:t xml:space="preserve"> </w:t>
      </w:r>
      <w:r w:rsidRPr="003D2378">
        <w:rPr>
          <w:spacing w:val="-1"/>
          <w:highlight w:val="red"/>
        </w:rPr>
        <w:t>1</w:t>
      </w:r>
      <w:r w:rsidRPr="003D2378">
        <w:rPr>
          <w:spacing w:val="-1"/>
          <w:position w:val="10"/>
          <w:sz w:val="14"/>
          <w:highlight w:val="red"/>
        </w:rPr>
        <w:t>st</w:t>
      </w:r>
      <w:r w:rsidRPr="003D2378">
        <w:rPr>
          <w:spacing w:val="18"/>
          <w:position w:val="10"/>
          <w:sz w:val="14"/>
          <w:highlight w:val="red"/>
        </w:rPr>
        <w:t xml:space="preserve"> </w:t>
      </w:r>
      <w:r w:rsidRPr="003D2378">
        <w:rPr>
          <w:spacing w:val="-1"/>
          <w:highlight w:val="red"/>
        </w:rPr>
        <w:t>non-formal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A7027F">
      <w:pPr>
        <w:spacing w:before="7"/>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(NFENUM =</w:t>
            </w:r>
            <w:r w:rsidRPr="003D2378">
              <w:rPr>
                <w:rFonts w:ascii="Times New Roman"/>
                <w:spacing w:val="-1"/>
                <w:highlight w:val="red"/>
              </w:rPr>
              <w:t xml:space="preserve"> </w:t>
            </w:r>
            <w:r w:rsidRPr="003D2378">
              <w:rPr>
                <w:rFonts w:ascii="Times New Roman"/>
                <w:highlight w:val="red"/>
              </w:rPr>
              <w:t>0)</w:t>
            </w:r>
          </w:p>
        </w:tc>
      </w:tr>
    </w:tbl>
    <w:p w:rsidR="00A7027F" w:rsidRPr="003D2378" w:rsidRDefault="00A7027F">
      <w:pPr>
        <w:spacing w:before="5"/>
        <w:rPr>
          <w:rFonts w:ascii="Times New Roman" w:eastAsia="Times New Roman" w:hAnsi="Times New Roman" w:cs="Times New Roman"/>
          <w:sz w:val="14"/>
          <w:szCs w:val="14"/>
          <w:highlight w:val="red"/>
        </w:rPr>
      </w:pPr>
    </w:p>
    <w:p w:rsidR="00A7027F" w:rsidRPr="003D2378" w:rsidRDefault="006F44CB">
      <w:pPr>
        <w:pStyle w:val="5"/>
        <w:spacing w:before="71"/>
        <w:rPr>
          <w:b w:val="0"/>
          <w:bCs w:val="0"/>
          <w:highlight w:val="red"/>
        </w:rPr>
      </w:pPr>
      <w:r w:rsidRPr="003D2378">
        <w:rPr>
          <w:highlight w:val="red"/>
        </w:rPr>
        <w:t>Definition</w:t>
      </w:r>
    </w:p>
    <w:p w:rsidR="00A7027F" w:rsidRPr="003D2378" w:rsidRDefault="006F44CB">
      <w:pPr>
        <w:pStyle w:val="a3"/>
        <w:numPr>
          <w:ilvl w:val="0"/>
          <w:numId w:val="34"/>
        </w:numPr>
        <w:tabs>
          <w:tab w:val="left" w:pos="578"/>
          <w:tab w:val="left" w:pos="2377"/>
        </w:tabs>
        <w:spacing w:before="181" w:line="254" w:lineRule="exact"/>
        <w:ind w:right="213"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11"/>
          <w:highlight w:val="red"/>
        </w:rPr>
        <w:t xml:space="preserve"> </w:t>
      </w:r>
      <w:r w:rsidRPr="003D2378">
        <w:rPr>
          <w:highlight w:val="red"/>
        </w:rPr>
        <w:t>participants</w:t>
      </w:r>
      <w:r w:rsidRPr="003D2378">
        <w:rPr>
          <w:spacing w:val="12"/>
          <w:highlight w:val="red"/>
        </w:rPr>
        <w:t xml:space="preserve"> </w:t>
      </w:r>
      <w:r w:rsidRPr="003D2378">
        <w:rPr>
          <w:highlight w:val="red"/>
        </w:rPr>
        <w:t>in</w:t>
      </w:r>
      <w:r w:rsidRPr="003D2378">
        <w:rPr>
          <w:spacing w:val="12"/>
          <w:highlight w:val="red"/>
        </w:rPr>
        <w:t xml:space="preserve"> </w:t>
      </w:r>
      <w:r w:rsidRPr="003D2378">
        <w:rPr>
          <w:spacing w:val="-1"/>
          <w:highlight w:val="red"/>
        </w:rPr>
        <w:t>non-formal</w:t>
      </w:r>
      <w:r w:rsidRPr="003D2378">
        <w:rPr>
          <w:spacing w:val="12"/>
          <w:highlight w:val="red"/>
        </w:rPr>
        <w:t xml:space="preserve"> </w:t>
      </w:r>
      <w:r w:rsidRPr="003D2378">
        <w:rPr>
          <w:highlight w:val="red"/>
        </w:rPr>
        <w:t>education</w:t>
      </w:r>
      <w:r w:rsidRPr="003D2378">
        <w:rPr>
          <w:spacing w:val="12"/>
          <w:highlight w:val="red"/>
        </w:rPr>
        <w:t xml:space="preserve"> </w:t>
      </w:r>
      <w:r w:rsidRPr="003D2378">
        <w:rPr>
          <w:highlight w:val="red"/>
        </w:rPr>
        <w:t>and</w:t>
      </w:r>
      <w:r w:rsidRPr="003D2378">
        <w:rPr>
          <w:spacing w:val="12"/>
          <w:highlight w:val="red"/>
        </w:rPr>
        <w:t xml:space="preserve"> </w:t>
      </w:r>
      <w:r w:rsidRPr="003D2378">
        <w:rPr>
          <w:highlight w:val="red"/>
        </w:rPr>
        <w:t>training</w:t>
      </w:r>
      <w:r w:rsidRPr="003D2378">
        <w:rPr>
          <w:spacing w:val="12"/>
          <w:highlight w:val="red"/>
        </w:rPr>
        <w:t xml:space="preserve"> </w:t>
      </w:r>
      <w:r w:rsidRPr="003D2378">
        <w:rPr>
          <w:highlight w:val="red"/>
          <w:u w:val="single" w:color="000000"/>
        </w:rPr>
        <w:t>and</w:t>
      </w:r>
      <w:r w:rsidRPr="003D2378">
        <w:rPr>
          <w:spacing w:val="12"/>
          <w:highlight w:val="red"/>
          <w:u w:val="single" w:color="000000"/>
        </w:rPr>
        <w:t xml:space="preserve"> </w:t>
      </w:r>
      <w:r w:rsidRPr="003D2378">
        <w:rPr>
          <w:highlight w:val="red"/>
          <w:u w:val="single" w:color="000000"/>
        </w:rPr>
        <w:t>not</w:t>
      </w:r>
      <w:r w:rsidRPr="003D2378">
        <w:rPr>
          <w:spacing w:val="10"/>
          <w:highlight w:val="red"/>
          <w:u w:val="single" w:color="000000"/>
        </w:rPr>
        <w:t xml:space="preserve"> </w:t>
      </w:r>
      <w:r w:rsidRPr="003D2378">
        <w:rPr>
          <w:spacing w:val="-1"/>
          <w:highlight w:val="red"/>
          <w:u w:val="single" w:color="000000"/>
        </w:rPr>
        <w:t>only</w:t>
      </w:r>
      <w:r w:rsidRPr="003D2378">
        <w:rPr>
          <w:spacing w:val="14"/>
          <w:highlight w:val="red"/>
          <w:u w:val="single" w:color="000000"/>
        </w:rPr>
        <w:t xml:space="preserve"> </w:t>
      </w:r>
      <w:r w:rsidRPr="003D2378">
        <w:rPr>
          <w:spacing w:val="-1"/>
          <w:highlight w:val="red"/>
          <w:u w:val="single" w:color="000000"/>
        </w:rPr>
        <w:t>those</w:t>
      </w:r>
      <w:r w:rsidRPr="003D2378">
        <w:rPr>
          <w:spacing w:val="12"/>
          <w:highlight w:val="red"/>
          <w:u w:val="single" w:color="000000"/>
        </w:rPr>
        <w:t xml:space="preserve"> </w:t>
      </w:r>
      <w:proofErr w:type="gramStart"/>
      <w:r w:rsidRPr="003D2378">
        <w:rPr>
          <w:highlight w:val="red"/>
          <w:u w:val="single" w:color="000000"/>
        </w:rPr>
        <w:t>who</w:t>
      </w:r>
      <w:r w:rsidRPr="003D2378">
        <w:rPr>
          <w:w w:val="99"/>
          <w:highlight w:val="red"/>
        </w:rPr>
        <w:t xml:space="preserve">  </w:t>
      </w:r>
      <w:r w:rsidRPr="003D2378">
        <w:rPr>
          <w:highlight w:val="red"/>
          <w:u w:val="single" w:color="000000"/>
        </w:rPr>
        <w:t>learnt</w:t>
      </w:r>
      <w:proofErr w:type="gramEnd"/>
      <w:r w:rsidRPr="003D2378">
        <w:rPr>
          <w:spacing w:val="-2"/>
          <w:highlight w:val="red"/>
          <w:u w:val="single" w:color="000000"/>
        </w:rPr>
        <w:t xml:space="preserve"> </w:t>
      </w:r>
      <w:r w:rsidRPr="003D2378">
        <w:rPr>
          <w:spacing w:val="-1"/>
          <w:highlight w:val="red"/>
          <w:u w:val="single" w:color="000000"/>
        </w:rPr>
        <w:t>through</w:t>
      </w:r>
      <w:r w:rsidRPr="003D2378">
        <w:rPr>
          <w:spacing w:val="-2"/>
          <w:highlight w:val="red"/>
          <w:u w:val="single" w:color="000000"/>
        </w:rPr>
        <w:t xml:space="preserve"> </w:t>
      </w:r>
      <w:r w:rsidRPr="003D2378">
        <w:rPr>
          <w:highlight w:val="red"/>
          <w:u w:val="single" w:color="000000"/>
        </w:rPr>
        <w:t>distance</w:t>
      </w:r>
      <w:r w:rsidRPr="003D2378">
        <w:rPr>
          <w:spacing w:val="-2"/>
          <w:highlight w:val="red"/>
          <w:u w:val="single" w:color="000000"/>
        </w:rPr>
        <w:t xml:space="preserve"> </w:t>
      </w:r>
      <w:r w:rsidRPr="003D2378">
        <w:rPr>
          <w:highlight w:val="red"/>
          <w:u w:val="single" w:color="000000"/>
        </w:rPr>
        <w:t>learning</w:t>
      </w:r>
      <w:r w:rsidRPr="003D2378">
        <w:rPr>
          <w:spacing w:val="-2"/>
          <w:highlight w:val="red"/>
          <w:u w:val="single" w:color="000000"/>
        </w:rPr>
        <w:t xml:space="preserve"> </w:t>
      </w:r>
      <w:r w:rsidRPr="003D2378">
        <w:rPr>
          <w:spacing w:val="-1"/>
          <w:highlight w:val="red"/>
          <w:u w:val="single" w:color="000000"/>
        </w:rPr>
        <w:t>mainly</w:t>
      </w:r>
      <w:r w:rsidRPr="003D2378">
        <w:rPr>
          <w:spacing w:val="-1"/>
          <w:highlight w:val="red"/>
        </w:rPr>
        <w:t>.</w:t>
      </w:r>
    </w:p>
    <w:p w:rsidR="00A7027F" w:rsidRPr="003D2378" w:rsidRDefault="006F44CB">
      <w:pPr>
        <w:pStyle w:val="a3"/>
        <w:numPr>
          <w:ilvl w:val="0"/>
          <w:numId w:val="34"/>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4"/>
        </w:numPr>
        <w:tabs>
          <w:tab w:val="left" w:pos="578"/>
          <w:tab w:val="left" w:pos="2376"/>
        </w:tabs>
        <w:spacing w:before="100"/>
        <w:ind w:left="577"/>
        <w:rPr>
          <w:highlight w:val="red"/>
        </w:rPr>
      </w:pPr>
      <w:r w:rsidRPr="003D2378">
        <w:rPr>
          <w:w w:val="95"/>
          <w:highlight w:val="red"/>
        </w:rPr>
        <w:t>Concept</w:t>
      </w:r>
      <w:r w:rsidRPr="003D2378">
        <w:rPr>
          <w:w w:val="95"/>
          <w:highlight w:val="red"/>
        </w:rPr>
        <w:tab/>
      </w:r>
      <w:r w:rsidRPr="003D2378">
        <w:rPr>
          <w:highlight w:val="red"/>
        </w:rPr>
        <w:t>Use</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online</w:t>
      </w:r>
      <w:r w:rsidRPr="003D2378">
        <w:rPr>
          <w:spacing w:val="-1"/>
          <w:highlight w:val="red"/>
        </w:rPr>
        <w:t xml:space="preserve"> </w:t>
      </w:r>
      <w:r w:rsidRPr="003D2378">
        <w:rPr>
          <w:highlight w:val="red"/>
        </w:rPr>
        <w:t>resources</w:t>
      </w:r>
    </w:p>
    <w:p w:rsidR="00A7027F" w:rsidRPr="003D2378" w:rsidRDefault="006F44CB">
      <w:pPr>
        <w:pStyle w:val="a3"/>
        <w:numPr>
          <w:ilvl w:val="0"/>
          <w:numId w:val="34"/>
        </w:numPr>
        <w:tabs>
          <w:tab w:val="left" w:pos="578"/>
          <w:tab w:val="left" w:pos="2377"/>
        </w:tabs>
        <w:spacing w:before="101"/>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spacing w:val="-1"/>
          <w:highlight w:val="red"/>
        </w:rPr>
        <w:t>See</w:t>
      </w:r>
      <w:r w:rsidRPr="003D2378">
        <w:rPr>
          <w:spacing w:val="-3"/>
          <w:highlight w:val="red"/>
        </w:rPr>
        <w:t xml:space="preserve"> </w:t>
      </w:r>
      <w:r w:rsidRPr="003D2378">
        <w:rPr>
          <w:highlight w:val="red"/>
        </w:rPr>
        <w:t>NFEDIST1</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68"/>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383EDBA6" wp14:editId="5E7D3E6D">
                <wp:extent cx="5904865" cy="440690"/>
                <wp:effectExtent l="9525" t="9525" r="10160" b="6985"/>
                <wp:docPr id="2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ind w:left="3584" w:right="540" w:hanging="3045"/>
                              <w:rPr>
                                <w:rFonts w:ascii="Arial" w:eastAsia="Arial" w:hAnsi="Arial" w:cs="Arial"/>
                                <w:sz w:val="28"/>
                                <w:szCs w:val="28"/>
                              </w:rPr>
                            </w:pPr>
                            <w:bookmarkStart w:id="316" w:name="NFEREASON1:_Reasons_for_participating_in"/>
                            <w:bookmarkStart w:id="317" w:name="_bookmark79"/>
                            <w:bookmarkEnd w:id="316"/>
                            <w:bookmarkEnd w:id="317"/>
                            <w:r>
                              <w:rPr>
                                <w:rFonts w:ascii="Arial"/>
                                <w:b/>
                                <w:sz w:val="28"/>
                              </w:rPr>
                              <w:t>NFEREASON1:</w:t>
                            </w:r>
                            <w:r>
                              <w:rPr>
                                <w:rFonts w:ascii="Arial"/>
                                <w:b/>
                                <w:spacing w:val="-2"/>
                                <w:sz w:val="28"/>
                              </w:rPr>
                              <w:t xml:space="preserve"> </w:t>
                            </w:r>
                            <w:r>
                              <w:rPr>
                                <w:rFonts w:ascii="Arial"/>
                                <w:b/>
                                <w:sz w:val="28"/>
                              </w:rPr>
                              <w:t>Reasons</w:t>
                            </w:r>
                            <w:r>
                              <w:rPr>
                                <w:rFonts w:ascii="Arial"/>
                                <w:b/>
                                <w:spacing w:val="-2"/>
                                <w:sz w:val="28"/>
                              </w:rPr>
                              <w:t xml:space="preserve"> </w:t>
                            </w:r>
                            <w:r>
                              <w:rPr>
                                <w:rFonts w:ascii="Arial"/>
                                <w:b/>
                                <w:sz w:val="28"/>
                              </w:rPr>
                              <w:t>for</w:t>
                            </w:r>
                            <w:r>
                              <w:rPr>
                                <w:rFonts w:ascii="Arial"/>
                                <w:b/>
                                <w:spacing w:val="-1"/>
                                <w:sz w:val="28"/>
                              </w:rPr>
                              <w:t xml:space="preserve"> </w:t>
                            </w:r>
                            <w:r>
                              <w:rPr>
                                <w:rFonts w:ascii="Arial"/>
                                <w:b/>
                                <w:sz w:val="28"/>
                              </w:rPr>
                              <w:t>participating</w:t>
                            </w:r>
                            <w:r>
                              <w:rPr>
                                <w:rFonts w:ascii="Arial"/>
                                <w:b/>
                                <w:spacing w:val="-2"/>
                                <w:sz w:val="28"/>
                              </w:rPr>
                              <w:t xml:space="preserve"> </w:t>
                            </w:r>
                            <w:r>
                              <w:rPr>
                                <w:rFonts w:ascii="Arial"/>
                                <w:b/>
                                <w:sz w:val="28"/>
                              </w:rPr>
                              <w:t>in</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2"/>
                                <w:w w:val="99"/>
                                <w:sz w:val="28"/>
                              </w:rPr>
                              <w:t xml:space="preserve"> </w:t>
                            </w:r>
                            <w:r>
                              <w:rPr>
                                <w:rFonts w:ascii="Arial"/>
                                <w:b/>
                                <w:sz w:val="28"/>
                              </w:rPr>
                              <w:t>learning</w:t>
                            </w:r>
                            <w:r>
                              <w:rPr>
                                <w:rFonts w:ascii="Arial"/>
                                <w:b/>
                                <w:spacing w:val="-3"/>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30" o:spid="_x0000_s1104"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Ok7aTOBAgAA&#10;CwUAAA4AAAAAAAAAAAAAAAAALgIAAGRycy9lMm9Eb2MueG1sUEsBAi0AFAAGAAgAAAAhAIc+QDfb&#10;AAAABAEAAA8AAAAAAAAAAAAAAAAA2wQAAGRycy9kb3ducmV2LnhtbFBLBQYAAAAABAAEAPMAAADj&#10;BQAAAAA=&#10;" filled="f" strokeweight=".58pt">
                <v:textbox inset="0,0,0,0">
                  <w:txbxContent>
                    <w:p w:rsidR="0050005F" w:rsidRDefault="0050005F">
                      <w:pPr>
                        <w:ind w:left="3584" w:right="540" w:hanging="3045"/>
                        <w:rPr>
                          <w:rFonts w:ascii="Arial" w:eastAsia="Arial" w:hAnsi="Arial" w:cs="Arial"/>
                          <w:sz w:val="28"/>
                          <w:szCs w:val="28"/>
                        </w:rPr>
                      </w:pPr>
                      <w:bookmarkStart w:id="318" w:name="NFEREASON1:_Reasons_for_participating_in"/>
                      <w:bookmarkStart w:id="319" w:name="_bookmark79"/>
                      <w:bookmarkEnd w:id="318"/>
                      <w:bookmarkEnd w:id="319"/>
                      <w:r>
                        <w:rPr>
                          <w:rFonts w:ascii="Arial"/>
                          <w:b/>
                          <w:sz w:val="28"/>
                        </w:rPr>
                        <w:t>NFEREASON1:</w:t>
                      </w:r>
                      <w:r>
                        <w:rPr>
                          <w:rFonts w:ascii="Arial"/>
                          <w:b/>
                          <w:spacing w:val="-2"/>
                          <w:sz w:val="28"/>
                        </w:rPr>
                        <w:t xml:space="preserve"> </w:t>
                      </w:r>
                      <w:r>
                        <w:rPr>
                          <w:rFonts w:ascii="Arial"/>
                          <w:b/>
                          <w:sz w:val="28"/>
                        </w:rPr>
                        <w:t>Reasons</w:t>
                      </w:r>
                      <w:r>
                        <w:rPr>
                          <w:rFonts w:ascii="Arial"/>
                          <w:b/>
                          <w:spacing w:val="-2"/>
                          <w:sz w:val="28"/>
                        </w:rPr>
                        <w:t xml:space="preserve"> </w:t>
                      </w:r>
                      <w:r>
                        <w:rPr>
                          <w:rFonts w:ascii="Arial"/>
                          <w:b/>
                          <w:sz w:val="28"/>
                        </w:rPr>
                        <w:t>for</w:t>
                      </w:r>
                      <w:r>
                        <w:rPr>
                          <w:rFonts w:ascii="Arial"/>
                          <w:b/>
                          <w:spacing w:val="-1"/>
                          <w:sz w:val="28"/>
                        </w:rPr>
                        <w:t xml:space="preserve"> </w:t>
                      </w:r>
                      <w:r>
                        <w:rPr>
                          <w:rFonts w:ascii="Arial"/>
                          <w:b/>
                          <w:sz w:val="28"/>
                        </w:rPr>
                        <w:t>participating</w:t>
                      </w:r>
                      <w:r>
                        <w:rPr>
                          <w:rFonts w:ascii="Arial"/>
                          <w:b/>
                          <w:spacing w:val="-2"/>
                          <w:sz w:val="28"/>
                        </w:rPr>
                        <w:t xml:space="preserve"> </w:t>
                      </w:r>
                      <w:r>
                        <w:rPr>
                          <w:rFonts w:ascii="Arial"/>
                          <w:b/>
                          <w:sz w:val="28"/>
                        </w:rPr>
                        <w:t>in</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2"/>
                          <w:w w:val="99"/>
                          <w:sz w:val="28"/>
                        </w:rPr>
                        <w:t xml:space="preserve"> </w:t>
                      </w:r>
                      <w:r>
                        <w:rPr>
                          <w:rFonts w:ascii="Arial"/>
                          <w:b/>
                          <w:sz w:val="28"/>
                        </w:rPr>
                        <w:t>learning</w:t>
                      </w:r>
                      <w:r>
                        <w:rPr>
                          <w:rFonts w:ascii="Arial"/>
                          <w:b/>
                          <w:spacing w:val="-3"/>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ind w:right="254"/>
        <w:rPr>
          <w:highlight w:val="red"/>
        </w:rPr>
      </w:pPr>
      <w:r w:rsidRPr="003D2378">
        <w:rPr>
          <w:highlight w:val="red"/>
        </w:rPr>
        <w:t>This</w:t>
      </w:r>
      <w:r w:rsidRPr="003D2378">
        <w:rPr>
          <w:spacing w:val="36"/>
          <w:highlight w:val="red"/>
        </w:rPr>
        <w:t xml:space="preserve"> </w:t>
      </w:r>
      <w:r w:rsidRPr="003D2378">
        <w:rPr>
          <w:highlight w:val="red"/>
        </w:rPr>
        <w:t>variable</w:t>
      </w:r>
      <w:r w:rsidRPr="003D2378">
        <w:rPr>
          <w:spacing w:val="38"/>
          <w:highlight w:val="red"/>
        </w:rPr>
        <w:t xml:space="preserve"> </w:t>
      </w:r>
      <w:r w:rsidRPr="003D2378">
        <w:rPr>
          <w:highlight w:val="red"/>
        </w:rPr>
        <w:t>provides</w:t>
      </w:r>
      <w:r w:rsidRPr="003D2378">
        <w:rPr>
          <w:spacing w:val="37"/>
          <w:highlight w:val="red"/>
        </w:rPr>
        <w:t xml:space="preserve"> </w:t>
      </w:r>
      <w:r w:rsidRPr="003D2378">
        <w:rPr>
          <w:highlight w:val="red"/>
        </w:rPr>
        <w:t>information</w:t>
      </w:r>
      <w:r w:rsidRPr="003D2378">
        <w:rPr>
          <w:spacing w:val="37"/>
          <w:highlight w:val="red"/>
        </w:rPr>
        <w:t xml:space="preserve"> </w:t>
      </w:r>
      <w:r w:rsidRPr="003D2378">
        <w:rPr>
          <w:highlight w:val="red"/>
        </w:rPr>
        <w:t>on</w:t>
      </w:r>
      <w:r w:rsidRPr="003D2378">
        <w:rPr>
          <w:spacing w:val="37"/>
          <w:highlight w:val="red"/>
        </w:rPr>
        <w:t xml:space="preserve"> </w:t>
      </w:r>
      <w:r w:rsidRPr="003D2378">
        <w:rPr>
          <w:highlight w:val="red"/>
        </w:rPr>
        <w:t>the</w:t>
      </w:r>
      <w:r w:rsidRPr="003D2378">
        <w:rPr>
          <w:spacing w:val="37"/>
          <w:highlight w:val="red"/>
        </w:rPr>
        <w:t xml:space="preserve"> </w:t>
      </w:r>
      <w:r w:rsidRPr="003D2378">
        <w:rPr>
          <w:highlight w:val="red"/>
        </w:rPr>
        <w:t>reasons</w:t>
      </w:r>
      <w:r w:rsidRPr="003D2378">
        <w:rPr>
          <w:spacing w:val="37"/>
          <w:highlight w:val="red"/>
        </w:rPr>
        <w:t xml:space="preserve"> </w:t>
      </w:r>
      <w:r w:rsidRPr="003D2378">
        <w:rPr>
          <w:highlight w:val="red"/>
        </w:rPr>
        <w:t>for</w:t>
      </w:r>
      <w:r w:rsidRPr="003D2378">
        <w:rPr>
          <w:spacing w:val="37"/>
          <w:highlight w:val="red"/>
        </w:rPr>
        <w:t xml:space="preserve"> </w:t>
      </w:r>
      <w:r w:rsidRPr="003D2378">
        <w:rPr>
          <w:highlight w:val="red"/>
        </w:rPr>
        <w:t>which</w:t>
      </w:r>
      <w:r w:rsidRPr="003D2378">
        <w:rPr>
          <w:spacing w:val="38"/>
          <w:highlight w:val="red"/>
        </w:rPr>
        <w:t xml:space="preserve"> </w:t>
      </w:r>
      <w:r w:rsidRPr="003D2378">
        <w:rPr>
          <w:highlight w:val="red"/>
        </w:rPr>
        <w:t>the</w:t>
      </w:r>
      <w:r w:rsidRPr="003D2378">
        <w:rPr>
          <w:spacing w:val="37"/>
          <w:highlight w:val="red"/>
        </w:rPr>
        <w:t xml:space="preserve"> </w:t>
      </w:r>
      <w:r w:rsidRPr="003D2378">
        <w:rPr>
          <w:highlight w:val="red"/>
        </w:rPr>
        <w:t>respondent</w:t>
      </w:r>
      <w:r w:rsidRPr="003D2378">
        <w:rPr>
          <w:spacing w:val="37"/>
          <w:highlight w:val="red"/>
        </w:rPr>
        <w:t xml:space="preserve"> </w:t>
      </w:r>
      <w:r w:rsidRPr="003D2378">
        <w:rPr>
          <w:highlight w:val="red"/>
        </w:rPr>
        <w:t>participated</w:t>
      </w:r>
      <w:r w:rsidRPr="003D2378">
        <w:rPr>
          <w:spacing w:val="38"/>
          <w:highlight w:val="red"/>
        </w:rPr>
        <w:t xml:space="preserve"> </w:t>
      </w:r>
      <w:r w:rsidRPr="003D2378">
        <w:rPr>
          <w:highlight w:val="red"/>
        </w:rPr>
        <w:t>in</w:t>
      </w:r>
      <w:r w:rsidRPr="003D2378">
        <w:rPr>
          <w:spacing w:val="37"/>
          <w:highlight w:val="red"/>
        </w:rPr>
        <w:t xml:space="preserve"> </w:t>
      </w:r>
      <w:r w:rsidRPr="003D2378">
        <w:rPr>
          <w:highlight w:val="red"/>
        </w:rPr>
        <w:t>the</w:t>
      </w:r>
      <w:r w:rsidRPr="003D2378">
        <w:rPr>
          <w:spacing w:val="37"/>
          <w:highlight w:val="red"/>
        </w:rPr>
        <w:t xml:space="preserve"> </w:t>
      </w:r>
      <w:r w:rsidRPr="003D2378">
        <w:rPr>
          <w:spacing w:val="-1"/>
          <w:highlight w:val="red"/>
        </w:rPr>
        <w:t>1</w:t>
      </w:r>
      <w:r w:rsidRPr="003D2378">
        <w:rPr>
          <w:spacing w:val="-1"/>
          <w:position w:val="10"/>
          <w:sz w:val="14"/>
          <w:highlight w:val="red"/>
        </w:rPr>
        <w:t>st</w:t>
      </w:r>
      <w:r w:rsidRPr="003D2378">
        <w:rPr>
          <w:spacing w:val="20"/>
          <w:position w:val="10"/>
          <w:sz w:val="14"/>
          <w:highlight w:val="red"/>
        </w:rPr>
        <w:t xml:space="preserve"> </w:t>
      </w:r>
      <w:r w:rsidRPr="003D2378">
        <w:rPr>
          <w:spacing w:val="-1"/>
          <w:highlight w:val="red"/>
        </w:rPr>
        <w:t>randomly-selected</w:t>
      </w:r>
      <w:r w:rsidRPr="003D2378">
        <w:rPr>
          <w:spacing w:val="-3"/>
          <w:highlight w:val="red"/>
        </w:rPr>
        <w:t xml:space="preserve"> </w:t>
      </w:r>
      <w:r w:rsidRPr="003D2378">
        <w:rPr>
          <w:spacing w:val="-1"/>
          <w:highlight w:val="red"/>
        </w:rPr>
        <w:t>non-formal</w:t>
      </w:r>
      <w:r w:rsidRPr="003D2378">
        <w:rPr>
          <w:spacing w:val="-3"/>
          <w:highlight w:val="red"/>
        </w:rPr>
        <w:t xml:space="preserve"> </w:t>
      </w:r>
      <w:r w:rsidRPr="003D2378">
        <w:rPr>
          <w:highlight w:val="red"/>
        </w:rPr>
        <w:t>learning</w:t>
      </w:r>
      <w:r w:rsidRPr="003D2378">
        <w:rPr>
          <w:spacing w:val="-3"/>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bookmarkStart w:id="320" w:name="What_were_the_reasons_for_participating_"/>
      <w:bookmarkEnd w:id="320"/>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3"/>
        <w:rPr>
          <w:highlight w:val="red"/>
        </w:rPr>
      </w:pPr>
      <w:r w:rsidRPr="003D2378">
        <w:rPr>
          <w:highlight w:val="red"/>
        </w:rPr>
        <w:t>What</w:t>
      </w:r>
      <w:r w:rsidRPr="003D2378">
        <w:rPr>
          <w:spacing w:val="-2"/>
          <w:highlight w:val="red"/>
        </w:rPr>
        <w:t xml:space="preserve"> </w:t>
      </w:r>
      <w:r w:rsidRPr="003D2378">
        <w:rPr>
          <w:highlight w:val="red"/>
        </w:rPr>
        <w:t>were</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reasons</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participating</w:t>
      </w:r>
      <w:r w:rsidRPr="003D2378">
        <w:rPr>
          <w:spacing w:val="-1"/>
          <w:highlight w:val="red"/>
        </w:rPr>
        <w:t xml:space="preserve"> in </w:t>
      </w:r>
      <w:r w:rsidRPr="003D2378">
        <w:rPr>
          <w:highlight w:val="red"/>
        </w:rPr>
        <w:t>the</w:t>
      </w:r>
      <w:r w:rsidRPr="003D2378">
        <w:rPr>
          <w:spacing w:val="-1"/>
          <w:highlight w:val="red"/>
        </w:rPr>
        <w:t xml:space="preserve"> 1</w:t>
      </w:r>
      <w:r w:rsidRPr="003D2378">
        <w:rPr>
          <w:spacing w:val="-1"/>
          <w:position w:val="10"/>
          <w:sz w:val="14"/>
          <w:highlight w:val="red"/>
        </w:rPr>
        <w:t>st</w:t>
      </w:r>
      <w:r w:rsidRPr="003D2378">
        <w:rPr>
          <w:spacing w:val="18"/>
          <w:position w:val="10"/>
          <w:sz w:val="14"/>
          <w:highlight w:val="red"/>
        </w:rPr>
        <w:t xml:space="preserve"> </w:t>
      </w:r>
      <w:r w:rsidRPr="003D2378">
        <w:rPr>
          <w:spacing w:val="-1"/>
          <w:highlight w:val="red"/>
        </w:rPr>
        <w:t xml:space="preserve">non-formal </w:t>
      </w:r>
      <w:r w:rsidRPr="003D2378">
        <w:rPr>
          <w:highlight w:val="red"/>
        </w:rPr>
        <w:t>learning</w:t>
      </w:r>
      <w:r w:rsidRPr="003D2378">
        <w:rPr>
          <w:spacing w:val="-1"/>
          <w:highlight w:val="red"/>
        </w:rPr>
        <w:t xml:space="preserve"> </w:t>
      </w:r>
      <w:r w:rsidRPr="003D2378">
        <w:rPr>
          <w:highlight w:val="red"/>
        </w:rPr>
        <w:t>activity?</w:t>
      </w:r>
      <w:r w:rsidRPr="003D2378">
        <w:rPr>
          <w:spacing w:val="-2"/>
          <w:highlight w:val="red"/>
        </w:rPr>
        <w:t xml:space="preserve"> </w:t>
      </w:r>
      <w:r w:rsidRPr="003D2378">
        <w:rPr>
          <w:highlight w:val="red"/>
        </w:rPr>
        <w:t>(</w:t>
      </w:r>
      <w:proofErr w:type="gramStart"/>
      <w:r w:rsidRPr="003D2378">
        <w:rPr>
          <w:highlight w:val="red"/>
        </w:rPr>
        <w:t>mark</w:t>
      </w:r>
      <w:proofErr w:type="gramEnd"/>
      <w:r w:rsidRPr="003D2378">
        <w:rPr>
          <w:spacing w:val="-1"/>
          <w:highlight w:val="red"/>
        </w:rPr>
        <w:t xml:space="preserve"> </w:t>
      </w:r>
      <w:r w:rsidRPr="003D2378">
        <w:rPr>
          <w:highlight w:val="red"/>
        </w:rPr>
        <w:t>all</w:t>
      </w:r>
      <w:r w:rsidRPr="003D2378">
        <w:rPr>
          <w:spacing w:val="-1"/>
          <w:highlight w:val="red"/>
        </w:rPr>
        <w:t xml:space="preserve"> </w:t>
      </w:r>
      <w:r w:rsidRPr="003D2378">
        <w:rPr>
          <w:highlight w:val="red"/>
        </w:rPr>
        <w:t>that</w:t>
      </w:r>
      <w:r w:rsidRPr="003D2378">
        <w:rPr>
          <w:spacing w:val="-1"/>
          <w:highlight w:val="red"/>
        </w:rPr>
        <w:t xml:space="preserve"> apply)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7"/>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6F44CB">
      <w:pPr>
        <w:pStyle w:val="a3"/>
        <w:spacing w:before="101"/>
        <w:ind w:left="574" w:right="253"/>
        <w:jc w:val="both"/>
        <w:rPr>
          <w:highlight w:val="red"/>
        </w:rPr>
      </w:pPr>
      <w:r w:rsidRPr="003D2378">
        <w:rPr>
          <w:highlight w:val="red"/>
        </w:rPr>
        <w:t>There</w:t>
      </w:r>
      <w:r w:rsidRPr="003D2378">
        <w:rPr>
          <w:spacing w:val="28"/>
          <w:highlight w:val="red"/>
        </w:rPr>
        <w:t xml:space="preserve"> </w:t>
      </w:r>
      <w:r w:rsidRPr="003D2378">
        <w:rPr>
          <w:highlight w:val="red"/>
        </w:rPr>
        <w:t>should</w:t>
      </w:r>
      <w:r w:rsidRPr="003D2378">
        <w:rPr>
          <w:spacing w:val="29"/>
          <w:highlight w:val="red"/>
        </w:rPr>
        <w:t xml:space="preserve"> </w:t>
      </w:r>
      <w:r w:rsidRPr="003D2378">
        <w:rPr>
          <w:highlight w:val="red"/>
        </w:rPr>
        <w:t>be</w:t>
      </w:r>
      <w:r w:rsidRPr="003D2378">
        <w:rPr>
          <w:spacing w:val="28"/>
          <w:highlight w:val="red"/>
        </w:rPr>
        <w:t xml:space="preserve"> </w:t>
      </w:r>
      <w:r w:rsidRPr="003D2378">
        <w:rPr>
          <w:b/>
          <w:highlight w:val="red"/>
        </w:rPr>
        <w:t>14</w:t>
      </w:r>
      <w:r w:rsidRPr="003D2378">
        <w:rPr>
          <w:b/>
          <w:spacing w:val="29"/>
          <w:highlight w:val="red"/>
        </w:rPr>
        <w:t xml:space="preserve"> </w:t>
      </w:r>
      <w:r w:rsidRPr="003D2378">
        <w:rPr>
          <w:b/>
          <w:highlight w:val="red"/>
        </w:rPr>
        <w:t>variables</w:t>
      </w:r>
      <w:r w:rsidRPr="003D2378">
        <w:rPr>
          <w:b/>
          <w:spacing w:val="29"/>
          <w:highlight w:val="red"/>
        </w:rPr>
        <w:t xml:space="preserve"> </w:t>
      </w:r>
      <w:r w:rsidRPr="003D2378">
        <w:rPr>
          <w:b/>
          <w:spacing w:val="-1"/>
          <w:highlight w:val="red"/>
        </w:rPr>
        <w:t>transmitted</w:t>
      </w:r>
      <w:r w:rsidRPr="003D2378">
        <w:rPr>
          <w:b/>
          <w:spacing w:val="28"/>
          <w:highlight w:val="red"/>
        </w:rPr>
        <w:t xml:space="preserve"> </w:t>
      </w:r>
      <w:r w:rsidRPr="003D2378">
        <w:rPr>
          <w:b/>
          <w:highlight w:val="red"/>
        </w:rPr>
        <w:t>on</w:t>
      </w:r>
      <w:r w:rsidRPr="003D2378">
        <w:rPr>
          <w:b/>
          <w:spacing w:val="29"/>
          <w:highlight w:val="red"/>
        </w:rPr>
        <w:t xml:space="preserve"> </w:t>
      </w:r>
      <w:r w:rsidRPr="003D2378">
        <w:rPr>
          <w:b/>
          <w:highlight w:val="red"/>
        </w:rPr>
        <w:t>the</w:t>
      </w:r>
      <w:r w:rsidRPr="003D2378">
        <w:rPr>
          <w:b/>
          <w:spacing w:val="30"/>
          <w:highlight w:val="red"/>
        </w:rPr>
        <w:t xml:space="preserve"> </w:t>
      </w:r>
      <w:r w:rsidRPr="003D2378">
        <w:rPr>
          <w:b/>
          <w:spacing w:val="-1"/>
          <w:highlight w:val="red"/>
        </w:rPr>
        <w:t>whole</w:t>
      </w:r>
      <w:r w:rsidRPr="003D2378">
        <w:rPr>
          <w:spacing w:val="-1"/>
          <w:highlight w:val="red"/>
        </w:rPr>
        <w:t>:</w:t>
      </w:r>
      <w:r w:rsidRPr="003D2378">
        <w:rPr>
          <w:spacing w:val="28"/>
          <w:highlight w:val="red"/>
        </w:rPr>
        <w:t xml:space="preserve"> </w:t>
      </w:r>
      <w:r w:rsidRPr="003D2378">
        <w:rPr>
          <w:highlight w:val="red"/>
        </w:rPr>
        <w:t>NFEREASON1,</w:t>
      </w:r>
      <w:r w:rsidRPr="003D2378">
        <w:rPr>
          <w:spacing w:val="31"/>
          <w:highlight w:val="red"/>
        </w:rPr>
        <w:t xml:space="preserve"> </w:t>
      </w:r>
      <w:r w:rsidRPr="003D2378">
        <w:rPr>
          <w:highlight w:val="red"/>
        </w:rPr>
        <w:t>NFEREASON1_1a,</w:t>
      </w:r>
      <w:r w:rsidRPr="003D2378">
        <w:rPr>
          <w:spacing w:val="30"/>
          <w:w w:val="99"/>
          <w:highlight w:val="red"/>
        </w:rPr>
        <w:t xml:space="preserve"> </w:t>
      </w:r>
      <w:r w:rsidRPr="003D2378">
        <w:rPr>
          <w:highlight w:val="red"/>
        </w:rPr>
        <w:t>NFEREASON1_1b,</w:t>
      </w:r>
      <w:r w:rsidRPr="003D2378">
        <w:rPr>
          <w:spacing w:val="17"/>
          <w:highlight w:val="red"/>
        </w:rPr>
        <w:t xml:space="preserve"> </w:t>
      </w:r>
      <w:r w:rsidRPr="003D2378">
        <w:rPr>
          <w:highlight w:val="red"/>
        </w:rPr>
        <w:t>NFEREASON1_02,</w:t>
      </w:r>
      <w:r w:rsidRPr="003D2378">
        <w:rPr>
          <w:spacing w:val="18"/>
          <w:highlight w:val="red"/>
        </w:rPr>
        <w:t xml:space="preserve"> </w:t>
      </w:r>
      <w:r w:rsidRPr="003D2378">
        <w:rPr>
          <w:highlight w:val="red"/>
        </w:rPr>
        <w:t>NFEREASON1_03,</w:t>
      </w:r>
      <w:r w:rsidRPr="003D2378">
        <w:rPr>
          <w:spacing w:val="18"/>
          <w:highlight w:val="red"/>
        </w:rPr>
        <w:t xml:space="preserve"> </w:t>
      </w:r>
      <w:r w:rsidRPr="003D2378">
        <w:rPr>
          <w:highlight w:val="red"/>
        </w:rPr>
        <w:t>NFEREASON1_04,</w:t>
      </w:r>
      <w:r w:rsidRPr="003D2378">
        <w:rPr>
          <w:w w:val="99"/>
          <w:highlight w:val="red"/>
        </w:rPr>
        <w:t xml:space="preserve"> </w:t>
      </w:r>
      <w:r w:rsidRPr="003D2378">
        <w:rPr>
          <w:highlight w:val="red"/>
        </w:rPr>
        <w:t>NFEREASON1_13,</w:t>
      </w:r>
      <w:r w:rsidRPr="003D2378">
        <w:rPr>
          <w:spacing w:val="17"/>
          <w:highlight w:val="red"/>
        </w:rPr>
        <w:t xml:space="preserve"> </w:t>
      </w:r>
      <w:r w:rsidRPr="003D2378">
        <w:rPr>
          <w:highlight w:val="red"/>
        </w:rPr>
        <w:t>NFEREASON1_11,</w:t>
      </w:r>
      <w:r w:rsidRPr="003D2378">
        <w:rPr>
          <w:spacing w:val="18"/>
          <w:highlight w:val="red"/>
        </w:rPr>
        <w:t xml:space="preserve"> </w:t>
      </w:r>
      <w:r w:rsidRPr="003D2378">
        <w:rPr>
          <w:highlight w:val="red"/>
        </w:rPr>
        <w:t>NFEREASON1_06,</w:t>
      </w:r>
      <w:r w:rsidRPr="003D2378">
        <w:rPr>
          <w:spacing w:val="18"/>
          <w:highlight w:val="red"/>
        </w:rPr>
        <w:t xml:space="preserve"> </w:t>
      </w:r>
      <w:r w:rsidRPr="003D2378">
        <w:rPr>
          <w:highlight w:val="red"/>
        </w:rPr>
        <w:t>NFEREASON1_07,</w:t>
      </w:r>
      <w:r w:rsidRPr="003D2378">
        <w:rPr>
          <w:w w:val="99"/>
          <w:highlight w:val="red"/>
        </w:rPr>
        <w:t xml:space="preserve"> </w:t>
      </w:r>
      <w:r w:rsidRPr="003D2378">
        <w:rPr>
          <w:highlight w:val="red"/>
        </w:rPr>
        <w:t>NFEREASON1_08,</w:t>
      </w:r>
      <w:r w:rsidRPr="003D2378">
        <w:rPr>
          <w:spacing w:val="-4"/>
          <w:highlight w:val="red"/>
        </w:rPr>
        <w:t xml:space="preserve"> </w:t>
      </w:r>
      <w:r w:rsidRPr="003D2378">
        <w:rPr>
          <w:spacing w:val="-1"/>
          <w:highlight w:val="red"/>
        </w:rPr>
        <w:t>NFEREASON1_09,</w:t>
      </w:r>
      <w:r w:rsidRPr="003D2378">
        <w:rPr>
          <w:spacing w:val="-5"/>
          <w:highlight w:val="red"/>
        </w:rPr>
        <w:t xml:space="preserve"> </w:t>
      </w:r>
      <w:r w:rsidRPr="003D2378">
        <w:rPr>
          <w:highlight w:val="red"/>
        </w:rPr>
        <w:t>NFEREASON1_10,</w:t>
      </w:r>
      <w:r w:rsidRPr="003D2378">
        <w:rPr>
          <w:spacing w:val="-3"/>
          <w:highlight w:val="red"/>
        </w:rPr>
        <w:t xml:space="preserve"> </w:t>
      </w:r>
      <w:r w:rsidRPr="003D2378">
        <w:rPr>
          <w:highlight w:val="red"/>
        </w:rPr>
        <w:t>NFEREASON1_12</w:t>
      </w:r>
    </w:p>
    <w:p w:rsidR="00A7027F" w:rsidRPr="003D2378" w:rsidRDefault="00A7027F">
      <w:pPr>
        <w:spacing w:before="6"/>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2250"/>
        <w:gridCol w:w="1985"/>
        <w:gridCol w:w="4556"/>
      </w:tblGrid>
      <w:tr w:rsidR="00A7027F" w:rsidRPr="003D2378">
        <w:trPr>
          <w:trHeight w:hRule="exact" w:val="275"/>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19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2250"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w:t>
            </w:r>
          </w:p>
        </w:tc>
        <w:tc>
          <w:tcPr>
            <w:tcW w:w="19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items </w:t>
            </w:r>
            <w:r w:rsidRPr="003D2378">
              <w:rPr>
                <w:rFonts w:ascii="Times New Roman"/>
                <w:highlight w:val="red"/>
              </w:rPr>
              <w:t>below</w:t>
            </w:r>
          </w:p>
        </w:tc>
      </w:tr>
      <w:tr w:rsidR="00A7027F" w:rsidRPr="003D2378">
        <w:trPr>
          <w:trHeight w:hRule="exact" w:val="263"/>
        </w:trPr>
        <w:tc>
          <w:tcPr>
            <w:tcW w:w="2250" w:type="dxa"/>
            <w:vMerge/>
            <w:tcBorders>
              <w:left w:val="single" w:sz="5" w:space="0" w:color="000000"/>
              <w:right w:val="single" w:sz="5" w:space="0" w:color="000000"/>
            </w:tcBorders>
          </w:tcPr>
          <w:p w:rsidR="00A7027F" w:rsidRPr="003D2378" w:rsidRDefault="00A7027F">
            <w:pPr>
              <w:rPr>
                <w:highlight w:val="red"/>
              </w:rPr>
            </w:pPr>
          </w:p>
        </w:tc>
        <w:tc>
          <w:tcPr>
            <w:tcW w:w="19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2250"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1985"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(NFERAND1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2"/>
                <w:highlight w:val="red"/>
              </w:rPr>
              <w:t xml:space="preserve"> </w:t>
            </w:r>
            <w:r w:rsidRPr="003D2378">
              <w:rPr>
                <w:rFonts w:ascii="Times New Roman"/>
                <w:highlight w:val="red"/>
              </w:rPr>
              <w:t>-2)</w:t>
            </w:r>
          </w:p>
        </w:tc>
      </w:tr>
      <w:tr w:rsidR="00A7027F" w:rsidRPr="003D2378">
        <w:trPr>
          <w:trHeight w:hRule="exact" w:val="263"/>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NFEREASON1_01a</w:t>
            </w:r>
          </w:p>
        </w:tc>
        <w:tc>
          <w:tcPr>
            <w:tcW w:w="1985" w:type="dxa"/>
            <w:vMerge w:val="restart"/>
            <w:tcBorders>
              <w:top w:val="single" w:sz="5" w:space="0" w:color="000000"/>
              <w:left w:val="single" w:sz="5" w:space="0" w:color="000000"/>
              <w:right w:val="single" w:sz="5" w:space="0" w:color="000000"/>
            </w:tcBorders>
          </w:tcPr>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spacing w:before="6"/>
              <w:rPr>
                <w:rFonts w:ascii="Times New Roman" w:eastAsia="Times New Roman" w:hAnsi="Times New Roman" w:cs="Times New Roman"/>
                <w:sz w:val="26"/>
                <w:szCs w:val="26"/>
                <w:highlight w:val="red"/>
              </w:rPr>
            </w:pPr>
          </w:p>
          <w:p w:rsidR="00A7027F" w:rsidRPr="003D2378" w:rsidRDefault="006F44CB">
            <w:pPr>
              <w:pStyle w:val="TableParagraph"/>
              <w:ind w:left="105" w:right="105" w:firstLine="1"/>
              <w:jc w:val="center"/>
              <w:rPr>
                <w:rFonts w:ascii="Times New Roman" w:eastAsia="Times New Roman" w:hAnsi="Times New Roman" w:cs="Times New Roman"/>
                <w:highlight w:val="red"/>
              </w:rPr>
            </w:pPr>
            <w:r w:rsidRPr="003D2378">
              <w:rPr>
                <w:rFonts w:ascii="Times New Roman"/>
                <w:highlight w:val="red"/>
              </w:rPr>
              <w:t>Each</w:t>
            </w:r>
            <w:r w:rsidRPr="003D2378">
              <w:rPr>
                <w:rFonts w:ascii="Times New Roman"/>
                <w:spacing w:val="-2"/>
                <w:highlight w:val="red"/>
              </w:rPr>
              <w:t xml:space="preserve"> </w:t>
            </w:r>
            <w:r w:rsidRPr="003D2378">
              <w:rPr>
                <w:rFonts w:ascii="Times New Roman"/>
                <w:highlight w:val="red"/>
              </w:rPr>
              <w:t>variable is</w:t>
            </w:r>
            <w:r w:rsidRPr="003D2378">
              <w:rPr>
                <w:rFonts w:ascii="Times New Roman"/>
                <w:w w:val="99"/>
                <w:highlight w:val="red"/>
              </w:rPr>
              <w:t xml:space="preserve"> </w:t>
            </w:r>
            <w:r w:rsidRPr="003D2378">
              <w:rPr>
                <w:rFonts w:ascii="Times New Roman"/>
                <w:highlight w:val="red"/>
              </w:rPr>
              <w:t>coded:</w:t>
            </w:r>
            <w:r w:rsidRPr="003D2378">
              <w:rPr>
                <w:rFonts w:ascii="Times New Roman"/>
                <w:spacing w:val="-2"/>
                <w:highlight w:val="red"/>
              </w:rPr>
              <w:t xml:space="preserve"> </w:t>
            </w: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selected,</w:t>
            </w:r>
            <w:r w:rsidRPr="003D2378">
              <w:rPr>
                <w:rFonts w:ascii="Times New Roman"/>
                <w:w w:val="99"/>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selected, -2</w:t>
            </w:r>
            <w:r w:rsidRPr="003D2378">
              <w:rPr>
                <w:rFonts w:ascii="Times New Roman"/>
                <w:spacing w:val="21"/>
                <w:w w:val="99"/>
                <w:highlight w:val="red"/>
              </w:rPr>
              <w:t xml:space="preserve"> </w:t>
            </w:r>
            <w:r w:rsidRPr="003D2378">
              <w:rPr>
                <w:rFonts w:ascii="Times New Roman"/>
                <w:highlight w:val="red"/>
              </w:rPr>
              <w:t>for</w:t>
            </w:r>
            <w:r w:rsidRPr="003D2378">
              <w:rPr>
                <w:rFonts w:ascii="Times New Roman"/>
                <w:spacing w:val="-2"/>
                <w:highlight w:val="red"/>
              </w:rPr>
              <w:t xml:space="preserve"> </w:t>
            </w: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applicable</w:t>
            </w:r>
            <w:r w:rsidRPr="003D2378">
              <w:rPr>
                <w:rFonts w:ascii="Times New Roman"/>
                <w:w w:val="99"/>
                <w:highlight w:val="red"/>
              </w:rPr>
              <w:t xml:space="preserve"> </w:t>
            </w:r>
            <w:r w:rsidRPr="003D2378">
              <w:rPr>
                <w:rFonts w:ascii="Times New Roman"/>
                <w:highlight w:val="red"/>
              </w:rPr>
              <w:t>(NFERAND1=-2),</w:t>
            </w:r>
          </w:p>
          <w:p w:rsidR="00A7027F" w:rsidRPr="003D2378" w:rsidRDefault="006F44CB">
            <w:pPr>
              <w:pStyle w:val="TableParagraph"/>
              <w:ind w:left="313" w:right="312"/>
              <w:jc w:val="center"/>
              <w:rPr>
                <w:rFonts w:ascii="Times New Roman" w:eastAsia="Times New Roman" w:hAnsi="Times New Roman" w:cs="Times New Roman"/>
                <w:highlight w:val="red"/>
              </w:rPr>
            </w:pP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there is</w:t>
            </w:r>
            <w:r w:rsidRPr="003D2378">
              <w:rPr>
                <w:rFonts w:ascii="Times New Roman"/>
                <w:spacing w:val="-1"/>
                <w:highlight w:val="red"/>
              </w:rPr>
              <w:t xml:space="preserve"> </w:t>
            </w:r>
            <w:r w:rsidRPr="003D2378">
              <w:rPr>
                <w:rFonts w:ascii="Times New Roman"/>
                <w:highlight w:val="red"/>
              </w:rPr>
              <w:t>no</w:t>
            </w:r>
            <w:r w:rsidRPr="003D2378">
              <w:rPr>
                <w:rFonts w:ascii="Times New Roman"/>
                <w:w w:val="99"/>
                <w:highlight w:val="red"/>
              </w:rPr>
              <w:t xml:space="preserve"> </w:t>
            </w:r>
            <w:r w:rsidRPr="003D2378">
              <w:rPr>
                <w:rFonts w:ascii="Times New Roman"/>
                <w:highlight w:val="red"/>
              </w:rPr>
              <w:t>answer</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do</w:t>
            </w:r>
            <w:r w:rsidRPr="003D2378">
              <w:rPr>
                <w:rFonts w:ascii="Times New Roman"/>
                <w:spacing w:val="-1"/>
                <w:highlight w:val="red"/>
              </w:rPr>
              <w:t xml:space="preserve"> my</w:t>
            </w:r>
            <w:r w:rsidRPr="003D2378">
              <w:rPr>
                <w:rFonts w:ascii="Times New Roman"/>
                <w:spacing w:val="1"/>
                <w:highlight w:val="red"/>
              </w:rPr>
              <w:t xml:space="preserve"> </w:t>
            </w:r>
            <w:r w:rsidRPr="003D2378">
              <w:rPr>
                <w:rFonts w:ascii="Times New Roman"/>
                <w:spacing w:val="-1"/>
                <w:highlight w:val="red"/>
              </w:rPr>
              <w:t>job</w:t>
            </w:r>
            <w:r w:rsidRPr="003D2378">
              <w:rPr>
                <w:rFonts w:ascii="Times New Roman"/>
                <w:spacing w:val="-2"/>
                <w:highlight w:val="red"/>
              </w:rPr>
              <w:t xml:space="preserve"> </w:t>
            </w:r>
            <w:r w:rsidRPr="003D2378">
              <w:rPr>
                <w:rFonts w:ascii="Times New Roman"/>
                <w:highlight w:val="red"/>
              </w:rPr>
              <w:t>better</w:t>
            </w:r>
          </w:p>
        </w:tc>
      </w:tr>
      <w:tr w:rsidR="00A7027F" w:rsidRPr="003D2378">
        <w:trPr>
          <w:trHeight w:hRule="exact" w:val="263"/>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NFEREASON1_01b</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2"/>
                <w:highlight w:val="red"/>
              </w:rPr>
              <w:t xml:space="preserve"> </w:t>
            </w:r>
            <w:r w:rsidRPr="003D2378">
              <w:rPr>
                <w:rFonts w:ascii="Times New Roman"/>
                <w:spacing w:val="-1"/>
                <w:highlight w:val="red"/>
              </w:rPr>
              <w:t>improve my</w:t>
            </w:r>
            <w:r w:rsidRPr="003D2378">
              <w:rPr>
                <w:rFonts w:ascii="Times New Roman"/>
                <w:spacing w:val="1"/>
                <w:highlight w:val="red"/>
              </w:rPr>
              <w:t xml:space="preserve"> </w:t>
            </w:r>
            <w:r w:rsidRPr="003D2378">
              <w:rPr>
                <w:rFonts w:ascii="Times New Roman"/>
                <w:highlight w:val="red"/>
              </w:rPr>
              <w:t>career</w:t>
            </w:r>
            <w:r w:rsidRPr="003D2378">
              <w:rPr>
                <w:rFonts w:ascii="Times New Roman"/>
                <w:spacing w:val="-2"/>
                <w:highlight w:val="red"/>
              </w:rPr>
              <w:t xml:space="preserve"> </w:t>
            </w:r>
            <w:r w:rsidRPr="003D2378">
              <w:rPr>
                <w:rFonts w:ascii="Times New Roman"/>
                <w:highlight w:val="red"/>
              </w:rPr>
              <w:t>prospects</w:t>
            </w:r>
          </w:p>
        </w:tc>
      </w:tr>
      <w:tr w:rsidR="00A7027F" w:rsidRPr="003D2378">
        <w:trPr>
          <w:trHeight w:hRule="exact" w:val="264"/>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NFEREASON1_02</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be</w:t>
            </w:r>
            <w:r w:rsidRPr="003D2378">
              <w:rPr>
                <w:rFonts w:ascii="Times New Roman"/>
                <w:spacing w:val="-1"/>
                <w:highlight w:val="red"/>
              </w:rPr>
              <w:t xml:space="preserve"> </w:t>
            </w:r>
            <w:r w:rsidRPr="003D2378">
              <w:rPr>
                <w:rFonts w:ascii="Times New Roman"/>
                <w:highlight w:val="red"/>
              </w:rPr>
              <w:t xml:space="preserve">less likely </w:t>
            </w:r>
            <w:r w:rsidRPr="003D2378">
              <w:rPr>
                <w:rFonts w:ascii="Times New Roman"/>
                <w:spacing w:val="-1"/>
                <w:highlight w:val="red"/>
              </w:rPr>
              <w:t xml:space="preserve">to </w:t>
            </w:r>
            <w:r w:rsidRPr="003D2378">
              <w:rPr>
                <w:rFonts w:ascii="Times New Roman"/>
                <w:highlight w:val="red"/>
              </w:rPr>
              <w:t>lose my</w:t>
            </w:r>
            <w:r w:rsidRPr="003D2378">
              <w:rPr>
                <w:rFonts w:ascii="Times New Roman"/>
                <w:spacing w:val="-1"/>
                <w:highlight w:val="red"/>
              </w:rPr>
              <w:t xml:space="preserve"> </w:t>
            </w:r>
            <w:r w:rsidRPr="003D2378">
              <w:rPr>
                <w:rFonts w:ascii="Times New Roman"/>
                <w:highlight w:val="red"/>
              </w:rPr>
              <w:t>job</w:t>
            </w:r>
          </w:p>
        </w:tc>
      </w:tr>
      <w:tr w:rsidR="00A7027F" w:rsidRPr="003D2378">
        <w:trPr>
          <w:trHeight w:hRule="exact" w:val="516"/>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NFEREASON1_03</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101" w:hanging="3"/>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30"/>
                <w:highlight w:val="red"/>
              </w:rPr>
              <w:t xml:space="preserve"> </w:t>
            </w:r>
            <w:r w:rsidRPr="003D2378">
              <w:rPr>
                <w:rFonts w:ascii="Times New Roman"/>
                <w:highlight w:val="red"/>
              </w:rPr>
              <w:t>increase</w:t>
            </w:r>
            <w:r w:rsidRPr="003D2378">
              <w:rPr>
                <w:rFonts w:ascii="Times New Roman"/>
                <w:spacing w:val="30"/>
                <w:highlight w:val="red"/>
              </w:rPr>
              <w:t xml:space="preserve"> </w:t>
            </w:r>
            <w:r w:rsidRPr="003D2378">
              <w:rPr>
                <w:rFonts w:ascii="Times New Roman"/>
                <w:spacing w:val="-1"/>
                <w:highlight w:val="red"/>
              </w:rPr>
              <w:t>my</w:t>
            </w:r>
            <w:r w:rsidRPr="003D2378">
              <w:rPr>
                <w:rFonts w:ascii="Times New Roman"/>
                <w:spacing w:val="32"/>
                <w:highlight w:val="red"/>
              </w:rPr>
              <w:t xml:space="preserve"> </w:t>
            </w:r>
            <w:r w:rsidRPr="003D2378">
              <w:rPr>
                <w:rFonts w:ascii="Times New Roman"/>
                <w:spacing w:val="-1"/>
                <w:highlight w:val="red"/>
              </w:rPr>
              <w:t>possibilities</w:t>
            </w:r>
            <w:r w:rsidRPr="003D2378">
              <w:rPr>
                <w:rFonts w:ascii="Times New Roman"/>
                <w:spacing w:val="30"/>
                <w:highlight w:val="red"/>
              </w:rPr>
              <w:t xml:space="preserve"> </w:t>
            </w:r>
            <w:r w:rsidRPr="003D2378">
              <w:rPr>
                <w:rFonts w:ascii="Times New Roman"/>
                <w:highlight w:val="red"/>
              </w:rPr>
              <w:t>of</w:t>
            </w:r>
            <w:r w:rsidRPr="003D2378">
              <w:rPr>
                <w:rFonts w:ascii="Times New Roman"/>
                <w:spacing w:val="30"/>
                <w:highlight w:val="red"/>
              </w:rPr>
              <w:t xml:space="preserve"> </w:t>
            </w:r>
            <w:r w:rsidRPr="003D2378">
              <w:rPr>
                <w:rFonts w:ascii="Times New Roman"/>
                <w:highlight w:val="red"/>
              </w:rPr>
              <w:t>getting</w:t>
            </w:r>
            <w:r w:rsidRPr="003D2378">
              <w:rPr>
                <w:rFonts w:ascii="Times New Roman"/>
                <w:spacing w:val="30"/>
                <w:highlight w:val="red"/>
              </w:rPr>
              <w:t xml:space="preserve"> </w:t>
            </w:r>
            <w:r w:rsidRPr="003D2378">
              <w:rPr>
                <w:rFonts w:ascii="Times New Roman"/>
                <w:highlight w:val="red"/>
              </w:rPr>
              <w:t>a</w:t>
            </w:r>
            <w:r w:rsidRPr="003D2378">
              <w:rPr>
                <w:rFonts w:ascii="Times New Roman"/>
                <w:spacing w:val="30"/>
                <w:highlight w:val="red"/>
              </w:rPr>
              <w:t xml:space="preserve"> </w:t>
            </w:r>
            <w:r w:rsidRPr="003D2378">
              <w:rPr>
                <w:rFonts w:ascii="Times New Roman"/>
                <w:highlight w:val="red"/>
              </w:rPr>
              <w:t>job</w:t>
            </w:r>
            <w:r w:rsidRPr="003D2378">
              <w:rPr>
                <w:rFonts w:ascii="Times New Roman"/>
                <w:spacing w:val="30"/>
                <w:highlight w:val="red"/>
              </w:rPr>
              <w:t xml:space="preserve"> </w:t>
            </w:r>
            <w:r w:rsidRPr="003D2378">
              <w:rPr>
                <w:rFonts w:ascii="Times New Roman"/>
                <w:highlight w:val="red"/>
              </w:rPr>
              <w:t>or</w:t>
            </w:r>
            <w:r w:rsidRPr="003D2378">
              <w:rPr>
                <w:rFonts w:ascii="Times New Roman"/>
                <w:spacing w:val="25"/>
                <w:w w:val="99"/>
                <w:highlight w:val="red"/>
              </w:rPr>
              <w:t xml:space="preserve"> </w:t>
            </w:r>
            <w:r w:rsidRPr="003D2378">
              <w:rPr>
                <w:rFonts w:ascii="Times New Roman"/>
                <w:highlight w:val="red"/>
              </w:rPr>
              <w:t>changing</w:t>
            </w:r>
            <w:r w:rsidRPr="003D2378">
              <w:rPr>
                <w:rFonts w:ascii="Times New Roman"/>
                <w:spacing w:val="-3"/>
                <w:highlight w:val="red"/>
              </w:rPr>
              <w:t xml:space="preserve"> </w:t>
            </w:r>
            <w:r w:rsidRPr="003D2378">
              <w:rPr>
                <w:rFonts w:ascii="Times New Roman"/>
                <w:highlight w:val="red"/>
              </w:rPr>
              <w:t>a</w:t>
            </w:r>
            <w:r w:rsidRPr="003D2378">
              <w:rPr>
                <w:rFonts w:ascii="Times New Roman"/>
                <w:spacing w:val="-2"/>
                <w:highlight w:val="red"/>
              </w:rPr>
              <w:t xml:space="preserve"> </w:t>
            </w:r>
            <w:r w:rsidRPr="003D2378">
              <w:rPr>
                <w:rFonts w:ascii="Times New Roman"/>
                <w:highlight w:val="red"/>
              </w:rPr>
              <w:t>job/profession</w:t>
            </w:r>
          </w:p>
        </w:tc>
      </w:tr>
      <w:tr w:rsidR="00A7027F" w:rsidRPr="003D2378">
        <w:trPr>
          <w:trHeight w:hRule="exact" w:val="263"/>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NFEREASON1_04</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 xml:space="preserve">start </w:t>
            </w:r>
            <w:r w:rsidRPr="003D2378">
              <w:rPr>
                <w:rFonts w:ascii="Times New Roman"/>
                <w:spacing w:val="-1"/>
                <w:highlight w:val="red"/>
              </w:rPr>
              <w:t>my</w:t>
            </w:r>
            <w:r w:rsidRPr="003D2378">
              <w:rPr>
                <w:rFonts w:ascii="Times New Roman"/>
                <w:spacing w:val="1"/>
                <w:highlight w:val="red"/>
              </w:rPr>
              <w:t xml:space="preserve"> </w:t>
            </w:r>
            <w:r w:rsidRPr="003D2378">
              <w:rPr>
                <w:rFonts w:ascii="Times New Roman"/>
                <w:highlight w:val="red"/>
              </w:rPr>
              <w:t>own</w:t>
            </w:r>
            <w:r w:rsidRPr="003D2378">
              <w:rPr>
                <w:rFonts w:ascii="Times New Roman"/>
                <w:spacing w:val="-1"/>
                <w:highlight w:val="red"/>
              </w:rPr>
              <w:t xml:space="preserve"> </w:t>
            </w:r>
            <w:r w:rsidRPr="003D2378">
              <w:rPr>
                <w:rFonts w:ascii="Times New Roman"/>
                <w:highlight w:val="red"/>
              </w:rPr>
              <w:t>business</w:t>
            </w:r>
          </w:p>
        </w:tc>
      </w:tr>
      <w:tr w:rsidR="00A7027F" w:rsidRPr="003D2378">
        <w:trPr>
          <w:trHeight w:hRule="exact" w:val="516"/>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NFEREASON1_13</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7" w:hanging="1"/>
              <w:rPr>
                <w:rFonts w:ascii="Times New Roman" w:eastAsia="Times New Roman" w:hAnsi="Times New Roman" w:cs="Times New Roman"/>
                <w:highlight w:val="red"/>
              </w:rPr>
            </w:pPr>
            <w:r w:rsidRPr="003D2378">
              <w:rPr>
                <w:rFonts w:ascii="Times New Roman"/>
                <w:highlight w:val="red"/>
              </w:rPr>
              <w:t>Because</w:t>
            </w:r>
            <w:r w:rsidRPr="003D2378">
              <w:rPr>
                <w:rFonts w:ascii="Times New Roman"/>
                <w:spacing w:val="51"/>
                <w:highlight w:val="red"/>
              </w:rPr>
              <w:t xml:space="preserve"> </w:t>
            </w:r>
            <w:r w:rsidRPr="003D2378">
              <w:rPr>
                <w:rFonts w:ascii="Times New Roman"/>
                <w:highlight w:val="red"/>
              </w:rPr>
              <w:t>of</w:t>
            </w:r>
            <w:r w:rsidRPr="003D2378">
              <w:rPr>
                <w:rFonts w:ascii="Times New Roman"/>
                <w:spacing w:val="51"/>
                <w:highlight w:val="red"/>
              </w:rPr>
              <w:t xml:space="preserve"> </w:t>
            </w:r>
            <w:r w:rsidRPr="003D2378">
              <w:rPr>
                <w:rFonts w:ascii="Times New Roman"/>
                <w:spacing w:val="-1"/>
                <w:highlight w:val="red"/>
              </w:rPr>
              <w:t>organisational</w:t>
            </w:r>
            <w:r w:rsidRPr="003D2378">
              <w:rPr>
                <w:rFonts w:ascii="Times New Roman"/>
                <w:spacing w:val="51"/>
                <w:highlight w:val="red"/>
              </w:rPr>
              <w:t xml:space="preserve"> </w:t>
            </w:r>
            <w:r w:rsidRPr="003D2378">
              <w:rPr>
                <w:rFonts w:ascii="Times New Roman"/>
                <w:highlight w:val="red"/>
              </w:rPr>
              <w:t>and/or</w:t>
            </w:r>
            <w:r w:rsidRPr="003D2378">
              <w:rPr>
                <w:rFonts w:ascii="Times New Roman"/>
                <w:spacing w:val="50"/>
                <w:highlight w:val="red"/>
              </w:rPr>
              <w:t xml:space="preserve"> </w:t>
            </w:r>
            <w:r w:rsidRPr="003D2378">
              <w:rPr>
                <w:rFonts w:ascii="Times New Roman"/>
                <w:highlight w:val="red"/>
              </w:rPr>
              <w:t>technological</w:t>
            </w:r>
            <w:r w:rsidRPr="003D2378">
              <w:rPr>
                <w:rFonts w:ascii="Times New Roman"/>
                <w:spacing w:val="26"/>
                <w:w w:val="99"/>
                <w:highlight w:val="red"/>
              </w:rPr>
              <w:t xml:space="preserve"> </w:t>
            </w:r>
            <w:r w:rsidRPr="003D2378">
              <w:rPr>
                <w:rFonts w:ascii="Times New Roman"/>
                <w:highlight w:val="red"/>
              </w:rPr>
              <w:t>changes</w:t>
            </w:r>
            <w:r w:rsidRPr="003D2378">
              <w:rPr>
                <w:rFonts w:ascii="Times New Roman"/>
                <w:spacing w:val="-2"/>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work</w:t>
            </w:r>
          </w:p>
        </w:tc>
      </w:tr>
      <w:tr w:rsidR="00A7027F" w:rsidRPr="003D2378">
        <w:trPr>
          <w:trHeight w:hRule="exact" w:val="263"/>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NFEREASON1_11</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Required</w:t>
            </w:r>
            <w:r w:rsidRPr="003D2378">
              <w:rPr>
                <w:rFonts w:ascii="Times New Roman"/>
                <w:spacing w:val="-1"/>
                <w:highlight w:val="red"/>
              </w:rPr>
              <w:t xml:space="preserve"> by</w:t>
            </w:r>
            <w:r w:rsidRPr="003D2378">
              <w:rPr>
                <w:rFonts w:ascii="Times New Roman"/>
                <w:spacing w:val="1"/>
                <w:highlight w:val="red"/>
              </w:rPr>
              <w:t xml:space="preserve"> </w:t>
            </w:r>
            <w:r w:rsidRPr="003D2378">
              <w:rPr>
                <w:rFonts w:ascii="Times New Roman"/>
                <w:spacing w:val="-1"/>
                <w:highlight w:val="red"/>
              </w:rPr>
              <w:t>the employer</w:t>
            </w:r>
            <w:r w:rsidRPr="003D2378">
              <w:rPr>
                <w:rFonts w:ascii="Times New Roman"/>
                <w:spacing w:val="-2"/>
                <w:highlight w:val="red"/>
              </w:rPr>
              <w:t xml:space="preserve"> </w:t>
            </w:r>
            <w:r w:rsidRPr="003D2378">
              <w:rPr>
                <w:rFonts w:ascii="Times New Roman"/>
                <w:highlight w:val="red"/>
              </w:rPr>
              <w:t>or</w:t>
            </w:r>
            <w:r w:rsidRPr="003D2378">
              <w:rPr>
                <w:rFonts w:ascii="Times New Roman"/>
                <w:spacing w:val="-1"/>
                <w:highlight w:val="red"/>
              </w:rPr>
              <w:t xml:space="preserve"> by</w:t>
            </w:r>
            <w:r w:rsidRPr="003D2378">
              <w:rPr>
                <w:rFonts w:ascii="Times New Roman"/>
                <w:spacing w:val="1"/>
                <w:highlight w:val="red"/>
              </w:rPr>
              <w:t xml:space="preserve"> </w:t>
            </w:r>
            <w:r w:rsidRPr="003D2378">
              <w:rPr>
                <w:rFonts w:ascii="Times New Roman"/>
                <w:highlight w:val="red"/>
              </w:rPr>
              <w:t>law</w:t>
            </w:r>
          </w:p>
        </w:tc>
      </w:tr>
      <w:tr w:rsidR="00A7027F" w:rsidRPr="003D2378">
        <w:trPr>
          <w:trHeight w:hRule="exact" w:val="516"/>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NFEREASON1_06</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9"/>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33"/>
                <w:highlight w:val="red"/>
              </w:rPr>
              <w:t xml:space="preserve"> </w:t>
            </w:r>
            <w:r w:rsidRPr="003D2378">
              <w:rPr>
                <w:rFonts w:ascii="Times New Roman"/>
                <w:highlight w:val="red"/>
              </w:rPr>
              <w:t>get</w:t>
            </w:r>
            <w:r w:rsidRPr="003D2378">
              <w:rPr>
                <w:rFonts w:ascii="Times New Roman"/>
                <w:spacing w:val="34"/>
                <w:highlight w:val="red"/>
              </w:rPr>
              <w:t xml:space="preserve"> </w:t>
            </w:r>
            <w:r w:rsidRPr="003D2378">
              <w:rPr>
                <w:rFonts w:ascii="Times New Roman"/>
                <w:spacing w:val="-1"/>
                <w:highlight w:val="red"/>
              </w:rPr>
              <w:t>knowledge/skills</w:t>
            </w:r>
            <w:r w:rsidRPr="003D2378">
              <w:rPr>
                <w:rFonts w:ascii="Times New Roman"/>
                <w:spacing w:val="33"/>
                <w:highlight w:val="red"/>
              </w:rPr>
              <w:t xml:space="preserve"> </w:t>
            </w:r>
            <w:r w:rsidRPr="003D2378">
              <w:rPr>
                <w:rFonts w:ascii="Times New Roman"/>
                <w:highlight w:val="red"/>
              </w:rPr>
              <w:t>useful</w:t>
            </w:r>
            <w:r w:rsidRPr="003D2378">
              <w:rPr>
                <w:rFonts w:ascii="Times New Roman"/>
                <w:spacing w:val="34"/>
                <w:highlight w:val="red"/>
              </w:rPr>
              <w:t xml:space="preserve"> </w:t>
            </w:r>
            <w:r w:rsidRPr="003D2378">
              <w:rPr>
                <w:rFonts w:ascii="Times New Roman"/>
                <w:highlight w:val="red"/>
              </w:rPr>
              <w:t>in</w:t>
            </w:r>
            <w:r w:rsidRPr="003D2378">
              <w:rPr>
                <w:rFonts w:ascii="Times New Roman"/>
                <w:spacing w:val="34"/>
                <w:highlight w:val="red"/>
              </w:rPr>
              <w:t xml:space="preserve"> </w:t>
            </w:r>
            <w:r w:rsidRPr="003D2378">
              <w:rPr>
                <w:rFonts w:ascii="Times New Roman"/>
                <w:spacing w:val="-1"/>
                <w:highlight w:val="red"/>
              </w:rPr>
              <w:t>my</w:t>
            </w:r>
            <w:r w:rsidRPr="003D2378">
              <w:rPr>
                <w:rFonts w:ascii="Times New Roman"/>
                <w:spacing w:val="35"/>
                <w:highlight w:val="red"/>
              </w:rPr>
              <w:t xml:space="preserve"> </w:t>
            </w:r>
            <w:r w:rsidRPr="003D2378">
              <w:rPr>
                <w:rFonts w:ascii="Times New Roman"/>
                <w:spacing w:val="-1"/>
                <w:highlight w:val="red"/>
              </w:rPr>
              <w:t>everyday</w:t>
            </w:r>
            <w:r w:rsidRPr="003D2378">
              <w:rPr>
                <w:rFonts w:ascii="Times New Roman"/>
                <w:spacing w:val="41"/>
                <w:w w:val="99"/>
                <w:highlight w:val="red"/>
              </w:rPr>
              <w:t xml:space="preserve"> </w:t>
            </w:r>
            <w:r w:rsidRPr="003D2378">
              <w:rPr>
                <w:rFonts w:ascii="Times New Roman"/>
                <w:highlight w:val="red"/>
              </w:rPr>
              <w:t>life</w:t>
            </w:r>
          </w:p>
        </w:tc>
      </w:tr>
      <w:tr w:rsidR="00A7027F" w:rsidRPr="003D2378">
        <w:trPr>
          <w:trHeight w:hRule="exact" w:val="516"/>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NFEREASON1_07</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100" w:hanging="2"/>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53"/>
                <w:highlight w:val="red"/>
              </w:rPr>
              <w:t xml:space="preserve"> </w:t>
            </w:r>
            <w:r w:rsidRPr="003D2378">
              <w:rPr>
                <w:rFonts w:ascii="Times New Roman"/>
                <w:highlight w:val="red"/>
              </w:rPr>
              <w:t xml:space="preserve">increase  </w:t>
            </w:r>
            <w:r w:rsidRPr="003D2378">
              <w:rPr>
                <w:rFonts w:ascii="Times New Roman"/>
                <w:spacing w:val="-1"/>
                <w:highlight w:val="red"/>
              </w:rPr>
              <w:t>my</w:t>
            </w:r>
            <w:r w:rsidRPr="003D2378">
              <w:rPr>
                <w:rFonts w:ascii="Times New Roman"/>
                <w:highlight w:val="red"/>
              </w:rPr>
              <w:t xml:space="preserve"> </w:t>
            </w:r>
            <w:r w:rsidRPr="003D2378">
              <w:rPr>
                <w:rFonts w:ascii="Times New Roman"/>
                <w:spacing w:val="1"/>
                <w:highlight w:val="red"/>
              </w:rPr>
              <w:t xml:space="preserve"> </w:t>
            </w:r>
            <w:r w:rsidRPr="003D2378">
              <w:rPr>
                <w:rFonts w:ascii="Times New Roman"/>
                <w:highlight w:val="red"/>
              </w:rPr>
              <w:t>knowledge/skills</w:t>
            </w:r>
            <w:r w:rsidRPr="003D2378">
              <w:rPr>
                <w:rFonts w:ascii="Times New Roman"/>
                <w:spacing w:val="54"/>
                <w:highlight w:val="red"/>
              </w:rPr>
              <w:t xml:space="preserve"> </w:t>
            </w:r>
            <w:r w:rsidRPr="003D2378">
              <w:rPr>
                <w:rFonts w:ascii="Times New Roman"/>
                <w:highlight w:val="red"/>
              </w:rPr>
              <w:t>on</w:t>
            </w:r>
            <w:r w:rsidRPr="003D2378">
              <w:rPr>
                <w:rFonts w:ascii="Times New Roman"/>
                <w:spacing w:val="54"/>
                <w:highlight w:val="red"/>
              </w:rPr>
              <w:t xml:space="preserve"> </w:t>
            </w:r>
            <w:r w:rsidRPr="003D2378">
              <w:rPr>
                <w:rFonts w:ascii="Times New Roman"/>
                <w:highlight w:val="red"/>
              </w:rPr>
              <w:t>a</w:t>
            </w:r>
            <w:r w:rsidRPr="003D2378">
              <w:rPr>
                <w:rFonts w:ascii="Times New Roman"/>
                <w:spacing w:val="53"/>
                <w:highlight w:val="red"/>
              </w:rPr>
              <w:t xml:space="preserve"> </w:t>
            </w:r>
            <w:r w:rsidRPr="003D2378">
              <w:rPr>
                <w:rFonts w:ascii="Times New Roman"/>
                <w:highlight w:val="red"/>
              </w:rPr>
              <w:t>subject</w:t>
            </w:r>
            <w:r w:rsidRPr="003D2378">
              <w:rPr>
                <w:rFonts w:ascii="Times New Roman"/>
                <w:spacing w:val="20"/>
                <w:w w:val="99"/>
                <w:highlight w:val="red"/>
              </w:rPr>
              <w:t xml:space="preserve"> </w:t>
            </w:r>
            <w:r w:rsidRPr="003D2378">
              <w:rPr>
                <w:rFonts w:ascii="Times New Roman"/>
                <w:highlight w:val="red"/>
              </w:rPr>
              <w:t>that</w:t>
            </w:r>
            <w:r w:rsidRPr="003D2378">
              <w:rPr>
                <w:rFonts w:ascii="Times New Roman"/>
                <w:spacing w:val="-2"/>
                <w:highlight w:val="red"/>
              </w:rPr>
              <w:t xml:space="preserve"> </w:t>
            </w:r>
            <w:r w:rsidRPr="003D2378">
              <w:rPr>
                <w:rFonts w:ascii="Times New Roman"/>
                <w:highlight w:val="red"/>
              </w:rPr>
              <w:t>interests</w:t>
            </w:r>
            <w:r w:rsidRPr="003D2378">
              <w:rPr>
                <w:rFonts w:ascii="Times New Roman"/>
                <w:spacing w:val="-1"/>
                <w:highlight w:val="red"/>
              </w:rPr>
              <w:t xml:space="preserve"> </w:t>
            </w:r>
            <w:r w:rsidRPr="003D2378">
              <w:rPr>
                <w:rFonts w:ascii="Times New Roman"/>
                <w:highlight w:val="red"/>
              </w:rPr>
              <w:t>me</w:t>
            </w:r>
          </w:p>
        </w:tc>
      </w:tr>
      <w:tr w:rsidR="00A7027F" w:rsidRPr="003D2378">
        <w:trPr>
          <w:trHeight w:hRule="exact" w:val="263"/>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NFEREASON1_08</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obtain</w:t>
            </w:r>
            <w:r w:rsidRPr="003D2378">
              <w:rPr>
                <w:rFonts w:ascii="Times New Roman"/>
                <w:spacing w:val="-2"/>
                <w:highlight w:val="red"/>
              </w:rPr>
              <w:t xml:space="preserve"> </w:t>
            </w:r>
            <w:r w:rsidRPr="003D2378">
              <w:rPr>
                <w:rFonts w:ascii="Times New Roman"/>
                <w:spacing w:val="-1"/>
                <w:highlight w:val="red"/>
              </w:rPr>
              <w:t>certificate</w:t>
            </w:r>
          </w:p>
        </w:tc>
      </w:tr>
      <w:tr w:rsidR="00A7027F" w:rsidRPr="003D2378">
        <w:trPr>
          <w:trHeight w:hRule="exact" w:val="263"/>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NFEREASON1_09</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1"/>
                <w:highlight w:val="red"/>
              </w:rPr>
              <w:t xml:space="preserve"> meet </w:t>
            </w:r>
            <w:r w:rsidRPr="003D2378">
              <w:rPr>
                <w:rFonts w:ascii="Times New Roman"/>
                <w:highlight w:val="red"/>
              </w:rPr>
              <w:t>new people /</w:t>
            </w:r>
            <w:r w:rsidRPr="003D2378">
              <w:rPr>
                <w:rFonts w:ascii="Times New Roman"/>
                <w:spacing w:val="-1"/>
                <w:highlight w:val="red"/>
              </w:rPr>
              <w:t xml:space="preserve"> </w:t>
            </w:r>
            <w:r w:rsidRPr="003D2378">
              <w:rPr>
                <w:rFonts w:ascii="Times New Roman"/>
                <w:highlight w:val="red"/>
              </w:rPr>
              <w:t>for</w:t>
            </w:r>
            <w:r w:rsidRPr="003D2378">
              <w:rPr>
                <w:rFonts w:ascii="Times New Roman"/>
                <w:spacing w:val="-1"/>
                <w:highlight w:val="red"/>
              </w:rPr>
              <w:t xml:space="preserve"> fun</w:t>
            </w:r>
          </w:p>
        </w:tc>
      </w:tr>
      <w:tr w:rsidR="00A7027F" w:rsidRPr="003D2378">
        <w:trPr>
          <w:trHeight w:hRule="exact" w:val="263"/>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NFEREASON1_10</w:t>
            </w:r>
          </w:p>
        </w:tc>
        <w:tc>
          <w:tcPr>
            <w:tcW w:w="1985"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For</w:t>
            </w:r>
            <w:r w:rsidRPr="003D2378">
              <w:rPr>
                <w:rFonts w:ascii="Times New Roman"/>
                <w:spacing w:val="-2"/>
                <w:highlight w:val="red"/>
              </w:rPr>
              <w:t xml:space="preserve"> </w:t>
            </w:r>
            <w:r w:rsidRPr="003D2378">
              <w:rPr>
                <w:rFonts w:ascii="Times New Roman"/>
                <w:highlight w:val="red"/>
              </w:rPr>
              <w:t>health</w:t>
            </w:r>
            <w:r w:rsidRPr="003D2378">
              <w:rPr>
                <w:rFonts w:ascii="Times New Roman"/>
                <w:spacing w:val="-1"/>
                <w:highlight w:val="red"/>
              </w:rPr>
              <w:t xml:space="preserve"> </w:t>
            </w:r>
            <w:r w:rsidRPr="003D2378">
              <w:rPr>
                <w:rFonts w:ascii="Times New Roman"/>
                <w:highlight w:val="red"/>
              </w:rPr>
              <w:t>reasons</w:t>
            </w:r>
          </w:p>
        </w:tc>
      </w:tr>
      <w:tr w:rsidR="00A7027F" w:rsidRPr="003D2378">
        <w:trPr>
          <w:trHeight w:hRule="exact" w:val="264"/>
        </w:trPr>
        <w:tc>
          <w:tcPr>
            <w:tcW w:w="22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NFEREASON1_12</w:t>
            </w:r>
          </w:p>
        </w:tc>
        <w:tc>
          <w:tcPr>
            <w:tcW w:w="1985"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do</w:t>
            </w:r>
            <w:r w:rsidRPr="003D2378">
              <w:rPr>
                <w:rFonts w:ascii="Times New Roman"/>
                <w:spacing w:val="-2"/>
                <w:highlight w:val="red"/>
              </w:rPr>
              <w:t xml:space="preserve"> </w:t>
            </w:r>
            <w:r w:rsidRPr="003D2378">
              <w:rPr>
                <w:rFonts w:ascii="Times New Roman"/>
                <w:spacing w:val="-1"/>
                <w:highlight w:val="red"/>
              </w:rPr>
              <w:t>voluntary</w:t>
            </w:r>
            <w:r w:rsidRPr="003D2378">
              <w:rPr>
                <w:rFonts w:ascii="Times New Roman"/>
                <w:spacing w:val="1"/>
                <w:highlight w:val="red"/>
              </w:rPr>
              <w:t xml:space="preserve"> </w:t>
            </w:r>
            <w:r w:rsidRPr="003D2378">
              <w:rPr>
                <w:rFonts w:ascii="Times New Roman"/>
                <w:highlight w:val="red"/>
              </w:rPr>
              <w:t>work</w:t>
            </w:r>
            <w:r w:rsidRPr="003D2378">
              <w:rPr>
                <w:rFonts w:ascii="Times New Roman"/>
                <w:spacing w:val="-2"/>
                <w:highlight w:val="red"/>
              </w:rPr>
              <w:t xml:space="preserve"> </w:t>
            </w:r>
            <w:r w:rsidRPr="003D2378">
              <w:rPr>
                <w:rFonts w:ascii="Times New Roman"/>
                <w:spacing w:val="-1"/>
                <w:highlight w:val="red"/>
              </w:rPr>
              <w:t>better</w:t>
            </w:r>
          </w:p>
        </w:tc>
      </w:tr>
    </w:tbl>
    <w:p w:rsidR="00A7027F" w:rsidRPr="003D2378" w:rsidRDefault="006F44CB">
      <w:pPr>
        <w:pStyle w:val="a3"/>
        <w:numPr>
          <w:ilvl w:val="0"/>
          <w:numId w:val="33"/>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33"/>
        </w:numPr>
        <w:tabs>
          <w:tab w:val="left" w:pos="578"/>
          <w:tab w:val="left" w:pos="2377"/>
        </w:tabs>
        <w:spacing w:before="179" w:line="254" w:lineRule="exact"/>
        <w:ind w:right="251"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whom</w:t>
      </w:r>
      <w:r w:rsidRPr="003D2378">
        <w:rPr>
          <w:spacing w:val="52"/>
          <w:highlight w:val="red"/>
        </w:rPr>
        <w:t xml:space="preserve"> </w:t>
      </w:r>
      <w:r w:rsidRPr="003D2378">
        <w:rPr>
          <w:highlight w:val="red"/>
        </w:rPr>
        <w:t>there</w:t>
      </w:r>
      <w:r w:rsidRPr="003D2378">
        <w:rPr>
          <w:spacing w:val="54"/>
          <w:highlight w:val="red"/>
        </w:rPr>
        <w:t xml:space="preserve"> </w:t>
      </w:r>
      <w:r w:rsidRPr="003D2378">
        <w:rPr>
          <w:highlight w:val="red"/>
        </w:rPr>
        <w:t>was</w:t>
      </w:r>
      <w:r w:rsidRPr="003D2378">
        <w:rPr>
          <w:spacing w:val="52"/>
          <w:highlight w:val="red"/>
        </w:rPr>
        <w:t xml:space="preserve"> </w:t>
      </w:r>
      <w:r w:rsidRPr="003D2378">
        <w:rPr>
          <w:highlight w:val="red"/>
        </w:rPr>
        <w:t>at</w:t>
      </w:r>
      <w:r w:rsidRPr="003D2378">
        <w:rPr>
          <w:spacing w:val="52"/>
          <w:highlight w:val="red"/>
        </w:rPr>
        <w:t xml:space="preserve"> </w:t>
      </w:r>
      <w:r w:rsidRPr="003D2378">
        <w:rPr>
          <w:highlight w:val="red"/>
        </w:rPr>
        <w:t>least</w:t>
      </w:r>
      <w:r w:rsidRPr="003D2378">
        <w:rPr>
          <w:spacing w:val="52"/>
          <w:highlight w:val="red"/>
        </w:rPr>
        <w:t xml:space="preserve"> </w:t>
      </w:r>
      <w:r w:rsidRPr="003D2378">
        <w:rPr>
          <w:highlight w:val="red"/>
        </w:rPr>
        <w:t>one</w:t>
      </w:r>
      <w:r w:rsidRPr="003D2378">
        <w:rPr>
          <w:spacing w:val="51"/>
          <w:highlight w:val="red"/>
        </w:rPr>
        <w:t xml:space="preserve"> </w:t>
      </w:r>
      <w:r w:rsidRPr="003D2378">
        <w:rPr>
          <w:spacing w:val="-1"/>
          <w:highlight w:val="red"/>
        </w:rPr>
        <w:t>randomly-selected</w:t>
      </w:r>
      <w:r w:rsidRPr="003D2378">
        <w:rPr>
          <w:spacing w:val="52"/>
          <w:highlight w:val="red"/>
        </w:rPr>
        <w:t xml:space="preserve"> </w:t>
      </w:r>
      <w:r w:rsidRPr="003D2378">
        <w:rPr>
          <w:highlight w:val="red"/>
        </w:rPr>
        <w:t>non-</w:t>
      </w:r>
      <w:r w:rsidRPr="003D2378">
        <w:rPr>
          <w:spacing w:val="32"/>
          <w:w w:val="99"/>
          <w:highlight w:val="red"/>
        </w:rPr>
        <w:t xml:space="preserve"> </w:t>
      </w:r>
      <w:r w:rsidRPr="003D2378">
        <w:rPr>
          <w:highlight w:val="red"/>
        </w:rPr>
        <w:t>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 xml:space="preserve">activity </w:t>
      </w:r>
      <w:r w:rsidRPr="003D2378">
        <w:rPr>
          <w:spacing w:val="-1"/>
          <w:highlight w:val="red"/>
        </w:rPr>
        <w:t xml:space="preserve">(NFERAND1 </w:t>
      </w:r>
      <w:r w:rsidRPr="003D2378">
        <w:rPr>
          <w:rFonts w:cs="Times New Roman"/>
          <w:highlight w:val="red"/>
        </w:rPr>
        <w:t>≠</w:t>
      </w:r>
      <w:r w:rsidRPr="003D2378">
        <w:rPr>
          <w:rFonts w:cs="Times New Roman"/>
          <w:spacing w:val="-2"/>
          <w:highlight w:val="red"/>
        </w:rPr>
        <w:t xml:space="preserve"> </w:t>
      </w:r>
      <w:r w:rsidRPr="003D2378">
        <w:rPr>
          <w:highlight w:val="red"/>
        </w:rPr>
        <w:t>-2).</w:t>
      </w:r>
    </w:p>
    <w:p w:rsidR="00A7027F" w:rsidRPr="003D2378" w:rsidRDefault="006F44CB">
      <w:pPr>
        <w:pStyle w:val="a3"/>
        <w:spacing w:before="57"/>
        <w:ind w:left="2377"/>
        <w:rPr>
          <w:highlight w:val="red"/>
        </w:rPr>
      </w:pPr>
      <w:r w:rsidRPr="003D2378">
        <w:rPr>
          <w:highlight w:val="red"/>
        </w:rPr>
        <w:t>Reasons</w:t>
      </w:r>
      <w:r w:rsidRPr="003D2378">
        <w:rPr>
          <w:spacing w:val="33"/>
          <w:highlight w:val="red"/>
        </w:rPr>
        <w:t xml:space="preserve"> </w:t>
      </w:r>
      <w:r w:rsidRPr="003D2378">
        <w:rPr>
          <w:highlight w:val="red"/>
        </w:rPr>
        <w:t>1a,</w:t>
      </w:r>
      <w:r w:rsidRPr="003D2378">
        <w:rPr>
          <w:spacing w:val="33"/>
          <w:highlight w:val="red"/>
        </w:rPr>
        <w:t xml:space="preserve"> </w:t>
      </w:r>
      <w:r w:rsidRPr="003D2378">
        <w:rPr>
          <w:highlight w:val="red"/>
        </w:rPr>
        <w:t>1b,</w:t>
      </w:r>
      <w:r w:rsidRPr="003D2378">
        <w:rPr>
          <w:spacing w:val="32"/>
          <w:highlight w:val="red"/>
        </w:rPr>
        <w:t xml:space="preserve"> </w:t>
      </w:r>
      <w:r w:rsidRPr="003D2378">
        <w:rPr>
          <w:highlight w:val="red"/>
        </w:rPr>
        <w:t>2,</w:t>
      </w:r>
      <w:r w:rsidRPr="003D2378">
        <w:rPr>
          <w:spacing w:val="31"/>
          <w:highlight w:val="red"/>
        </w:rPr>
        <w:t xml:space="preserve"> </w:t>
      </w:r>
      <w:r w:rsidRPr="003D2378">
        <w:rPr>
          <w:highlight w:val="red"/>
        </w:rPr>
        <w:t>3,</w:t>
      </w:r>
      <w:r w:rsidRPr="003D2378">
        <w:rPr>
          <w:spacing w:val="31"/>
          <w:highlight w:val="red"/>
        </w:rPr>
        <w:t xml:space="preserve"> </w:t>
      </w:r>
      <w:r w:rsidRPr="003D2378">
        <w:rPr>
          <w:highlight w:val="red"/>
        </w:rPr>
        <w:t>4</w:t>
      </w:r>
      <w:r w:rsidRPr="003D2378">
        <w:rPr>
          <w:spacing w:val="34"/>
          <w:highlight w:val="red"/>
        </w:rPr>
        <w:t xml:space="preserve"> </w:t>
      </w:r>
      <w:r w:rsidRPr="003D2378">
        <w:rPr>
          <w:spacing w:val="-1"/>
          <w:highlight w:val="red"/>
        </w:rPr>
        <w:t>and</w:t>
      </w:r>
      <w:r w:rsidRPr="003D2378">
        <w:rPr>
          <w:spacing w:val="33"/>
          <w:highlight w:val="red"/>
        </w:rPr>
        <w:t xml:space="preserve"> </w:t>
      </w:r>
      <w:r w:rsidRPr="003D2378">
        <w:rPr>
          <w:spacing w:val="-1"/>
          <w:highlight w:val="red"/>
        </w:rPr>
        <w:t>13</w:t>
      </w:r>
      <w:r w:rsidRPr="003D2378">
        <w:rPr>
          <w:spacing w:val="33"/>
          <w:highlight w:val="red"/>
        </w:rPr>
        <w:t xml:space="preserve"> </w:t>
      </w:r>
      <w:r w:rsidRPr="003D2378">
        <w:rPr>
          <w:spacing w:val="-1"/>
          <w:highlight w:val="red"/>
        </w:rPr>
        <w:t>should</w:t>
      </w:r>
      <w:r w:rsidRPr="003D2378">
        <w:rPr>
          <w:spacing w:val="33"/>
          <w:highlight w:val="red"/>
        </w:rPr>
        <w:t xml:space="preserve"> </w:t>
      </w:r>
      <w:r w:rsidRPr="003D2378">
        <w:rPr>
          <w:spacing w:val="-1"/>
          <w:highlight w:val="red"/>
        </w:rPr>
        <w:t>only</w:t>
      </w:r>
      <w:r w:rsidRPr="003D2378">
        <w:rPr>
          <w:spacing w:val="33"/>
          <w:highlight w:val="red"/>
        </w:rPr>
        <w:t xml:space="preserve"> </w:t>
      </w:r>
      <w:r w:rsidRPr="003D2378">
        <w:rPr>
          <w:highlight w:val="red"/>
        </w:rPr>
        <w:t>be</w:t>
      </w:r>
      <w:r w:rsidRPr="003D2378">
        <w:rPr>
          <w:spacing w:val="33"/>
          <w:highlight w:val="red"/>
        </w:rPr>
        <w:t xml:space="preserve"> </w:t>
      </w:r>
      <w:r w:rsidRPr="003D2378">
        <w:rPr>
          <w:spacing w:val="-1"/>
          <w:highlight w:val="red"/>
        </w:rPr>
        <w:t>asked</w:t>
      </w:r>
      <w:r w:rsidRPr="003D2378">
        <w:rPr>
          <w:spacing w:val="34"/>
          <w:highlight w:val="red"/>
        </w:rPr>
        <w:t xml:space="preserve"> </w:t>
      </w:r>
      <w:r w:rsidRPr="003D2378">
        <w:rPr>
          <w:highlight w:val="red"/>
        </w:rPr>
        <w:t>if</w:t>
      </w:r>
      <w:r w:rsidRPr="003D2378">
        <w:rPr>
          <w:spacing w:val="33"/>
          <w:highlight w:val="red"/>
        </w:rPr>
        <w:t xml:space="preserve"> </w:t>
      </w:r>
      <w:r w:rsidRPr="003D2378">
        <w:rPr>
          <w:highlight w:val="red"/>
        </w:rPr>
        <w:t>the</w:t>
      </w:r>
      <w:r w:rsidRPr="003D2378">
        <w:rPr>
          <w:spacing w:val="32"/>
          <w:highlight w:val="red"/>
        </w:rPr>
        <w:t xml:space="preserve"> </w:t>
      </w:r>
      <w:r w:rsidRPr="003D2378">
        <w:rPr>
          <w:spacing w:val="-1"/>
          <w:highlight w:val="red"/>
        </w:rPr>
        <w:t>activity</w:t>
      </w:r>
      <w:r w:rsidRPr="003D2378">
        <w:rPr>
          <w:spacing w:val="35"/>
          <w:highlight w:val="red"/>
        </w:rPr>
        <w:t xml:space="preserve"> </w:t>
      </w:r>
      <w:r w:rsidRPr="003D2378">
        <w:rPr>
          <w:highlight w:val="red"/>
        </w:rPr>
        <w:t>is</w:t>
      </w:r>
      <w:r w:rsidRPr="003D2378">
        <w:rPr>
          <w:spacing w:val="31"/>
          <w:highlight w:val="red"/>
        </w:rPr>
        <w:t xml:space="preserve"> </w:t>
      </w:r>
      <w:r w:rsidRPr="003D2378">
        <w:rPr>
          <w:highlight w:val="red"/>
        </w:rPr>
        <w:t>job-</w:t>
      </w:r>
      <w:r w:rsidRPr="003D2378">
        <w:rPr>
          <w:spacing w:val="41"/>
          <w:w w:val="99"/>
          <w:highlight w:val="red"/>
        </w:rPr>
        <w:t xml:space="preserve"> </w:t>
      </w:r>
      <w:r w:rsidRPr="003D2378">
        <w:rPr>
          <w:highlight w:val="red"/>
        </w:rPr>
        <w:t>related</w:t>
      </w:r>
      <w:r w:rsidRPr="003D2378">
        <w:rPr>
          <w:spacing w:val="-2"/>
          <w:highlight w:val="red"/>
        </w:rPr>
        <w:t xml:space="preserve"> </w:t>
      </w:r>
      <w:r w:rsidRPr="003D2378">
        <w:rPr>
          <w:highlight w:val="red"/>
        </w:rPr>
        <w:t>(NFEACTxx_PURP</w:t>
      </w:r>
      <w:r w:rsidRPr="003D2378">
        <w:rPr>
          <w:spacing w:val="-2"/>
          <w:highlight w:val="red"/>
        </w:rPr>
        <w:t xml:space="preserve"> </w:t>
      </w:r>
      <w:r w:rsidRPr="003D2378">
        <w:rPr>
          <w:highlight w:val="red"/>
        </w:rPr>
        <w:t>=</w:t>
      </w:r>
      <w:r w:rsidRPr="003D2378">
        <w:rPr>
          <w:spacing w:val="-2"/>
          <w:highlight w:val="red"/>
        </w:rPr>
        <w:t xml:space="preserve"> </w:t>
      </w:r>
      <w:r w:rsidRPr="003D2378">
        <w:rPr>
          <w:highlight w:val="red"/>
        </w:rPr>
        <w:t>1).</w:t>
      </w:r>
    </w:p>
    <w:p w:rsidR="00A7027F" w:rsidRPr="003D2378" w:rsidRDefault="006F44CB">
      <w:pPr>
        <w:pStyle w:val="a3"/>
        <w:numPr>
          <w:ilvl w:val="0"/>
          <w:numId w:val="33"/>
        </w:numPr>
        <w:tabs>
          <w:tab w:val="left" w:pos="578"/>
          <w:tab w:val="left" w:pos="2378"/>
        </w:tabs>
        <w:spacing w:before="120"/>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3"/>
        </w:numPr>
        <w:tabs>
          <w:tab w:val="left" w:pos="578"/>
          <w:tab w:val="left" w:pos="2377"/>
        </w:tabs>
        <w:spacing w:before="102" w:line="254" w:lineRule="exact"/>
        <w:ind w:right="251" w:hanging="2160"/>
        <w:rPr>
          <w:highlight w:val="red"/>
        </w:rPr>
      </w:pPr>
      <w:r w:rsidRPr="003D2378">
        <w:rPr>
          <w:w w:val="95"/>
          <w:highlight w:val="red"/>
        </w:rPr>
        <w:t>Concept</w:t>
      </w:r>
      <w:r w:rsidRPr="003D2378">
        <w:rPr>
          <w:w w:val="95"/>
          <w:highlight w:val="red"/>
        </w:rPr>
        <w:tab/>
      </w:r>
      <w:r w:rsidRPr="003D2378">
        <w:rPr>
          <w:highlight w:val="red"/>
        </w:rPr>
        <w:t>Reasons</w:t>
      </w:r>
      <w:r w:rsidRPr="003D2378">
        <w:rPr>
          <w:spacing w:val="47"/>
          <w:highlight w:val="red"/>
        </w:rPr>
        <w:t xml:space="preserve"> </w:t>
      </w:r>
      <w:r w:rsidRPr="003D2378">
        <w:rPr>
          <w:highlight w:val="red"/>
        </w:rPr>
        <w:t>for</w:t>
      </w:r>
      <w:r w:rsidRPr="003D2378">
        <w:rPr>
          <w:spacing w:val="48"/>
          <w:highlight w:val="red"/>
        </w:rPr>
        <w:t xml:space="preserve"> </w:t>
      </w:r>
      <w:r w:rsidRPr="003D2378">
        <w:rPr>
          <w:highlight w:val="red"/>
        </w:rPr>
        <w:t>participating</w:t>
      </w:r>
      <w:r w:rsidRPr="003D2378">
        <w:rPr>
          <w:spacing w:val="46"/>
          <w:highlight w:val="red"/>
        </w:rPr>
        <w:t xml:space="preserve"> </w:t>
      </w:r>
      <w:r w:rsidRPr="003D2378">
        <w:rPr>
          <w:highlight w:val="red"/>
        </w:rPr>
        <w:t>in</w:t>
      </w:r>
      <w:r w:rsidRPr="003D2378">
        <w:rPr>
          <w:spacing w:val="48"/>
          <w:highlight w:val="red"/>
        </w:rPr>
        <w:t xml:space="preserve"> </w:t>
      </w:r>
      <w:r w:rsidRPr="003D2378">
        <w:rPr>
          <w:highlight w:val="red"/>
        </w:rPr>
        <w:t>the</w:t>
      </w:r>
      <w:r w:rsidRPr="003D2378">
        <w:rPr>
          <w:spacing w:val="46"/>
          <w:highlight w:val="red"/>
        </w:rPr>
        <w:t xml:space="preserve"> </w:t>
      </w:r>
      <w:r w:rsidRPr="003D2378">
        <w:rPr>
          <w:spacing w:val="-1"/>
          <w:highlight w:val="red"/>
        </w:rPr>
        <w:t>1</w:t>
      </w:r>
      <w:r w:rsidRPr="003D2378">
        <w:rPr>
          <w:spacing w:val="-1"/>
          <w:position w:val="10"/>
          <w:sz w:val="14"/>
          <w:highlight w:val="red"/>
        </w:rPr>
        <w:t>st</w:t>
      </w:r>
      <w:r w:rsidRPr="003D2378">
        <w:rPr>
          <w:position w:val="10"/>
          <w:sz w:val="14"/>
          <w:highlight w:val="red"/>
        </w:rPr>
        <w:t xml:space="preserve"> </w:t>
      </w:r>
      <w:r w:rsidRPr="003D2378">
        <w:rPr>
          <w:spacing w:val="34"/>
          <w:position w:val="10"/>
          <w:sz w:val="14"/>
          <w:highlight w:val="red"/>
        </w:rPr>
        <w:t xml:space="preserve"> </w:t>
      </w:r>
      <w:r w:rsidRPr="003D2378">
        <w:rPr>
          <w:spacing w:val="-1"/>
          <w:highlight w:val="red"/>
        </w:rPr>
        <w:t>randomly-selected</w:t>
      </w:r>
      <w:r w:rsidRPr="003D2378">
        <w:rPr>
          <w:spacing w:val="47"/>
          <w:highlight w:val="red"/>
        </w:rPr>
        <w:t xml:space="preserve"> </w:t>
      </w:r>
      <w:r w:rsidRPr="003D2378">
        <w:rPr>
          <w:spacing w:val="-1"/>
          <w:highlight w:val="red"/>
        </w:rPr>
        <w:t>non-formal</w:t>
      </w:r>
      <w:r w:rsidRPr="003D2378">
        <w:rPr>
          <w:spacing w:val="48"/>
          <w:highlight w:val="red"/>
        </w:rPr>
        <w:t xml:space="preserve"> </w:t>
      </w:r>
      <w:r w:rsidRPr="003D2378">
        <w:rPr>
          <w:highlight w:val="red"/>
        </w:rPr>
        <w:t>learning</w:t>
      </w:r>
      <w:r w:rsidRPr="003D2378">
        <w:rPr>
          <w:spacing w:val="51"/>
          <w:w w:val="99"/>
          <w:highlight w:val="red"/>
        </w:rPr>
        <w:t xml:space="preserve"> </w:t>
      </w:r>
      <w:r w:rsidRPr="003D2378">
        <w:rPr>
          <w:highlight w:val="red"/>
        </w:rPr>
        <w:t>activity</w:t>
      </w:r>
    </w:p>
    <w:p w:rsidR="00A7027F" w:rsidRPr="003D2378" w:rsidRDefault="00A7027F">
      <w:pPr>
        <w:spacing w:line="254" w:lineRule="exact"/>
        <w:rPr>
          <w:highlight w:val="red"/>
        </w:rPr>
        <w:sectPr w:rsidR="00A7027F" w:rsidRPr="003D2378">
          <w:headerReference w:type="default" r:id="rId169"/>
          <w:pgSz w:w="11910" w:h="16840"/>
          <w:pgMar w:top="0" w:right="116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47"/>
        </w:numPr>
        <w:tabs>
          <w:tab w:val="left" w:pos="478"/>
        </w:tabs>
        <w:spacing w:before="79" w:line="230" w:lineRule="auto"/>
        <w:ind w:right="113"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9"/>
          <w:highlight w:val="red"/>
        </w:rPr>
        <w:t xml:space="preserve"> </w:t>
      </w:r>
      <w:proofErr w:type="gramStart"/>
      <w:r w:rsidRPr="003D2378">
        <w:rPr>
          <w:highlight w:val="red"/>
        </w:rPr>
        <w:t>This</w:t>
      </w:r>
      <w:proofErr w:type="gramEnd"/>
      <w:r w:rsidRPr="003D2378">
        <w:rPr>
          <w:spacing w:val="53"/>
          <w:highlight w:val="red"/>
        </w:rPr>
        <w:t xml:space="preserve"> </w:t>
      </w:r>
      <w:r w:rsidRPr="003D2378">
        <w:rPr>
          <w:highlight w:val="red"/>
        </w:rPr>
        <w:t>variable</w:t>
      </w:r>
      <w:r w:rsidRPr="003D2378">
        <w:rPr>
          <w:spacing w:val="53"/>
          <w:highlight w:val="red"/>
        </w:rPr>
        <w:t xml:space="preserve"> </w:t>
      </w:r>
      <w:r w:rsidRPr="003D2378">
        <w:rPr>
          <w:highlight w:val="red"/>
        </w:rPr>
        <w:t>should</w:t>
      </w:r>
      <w:r w:rsidRPr="003D2378">
        <w:rPr>
          <w:spacing w:val="53"/>
          <w:highlight w:val="red"/>
        </w:rPr>
        <w:t xml:space="preserve"> </w:t>
      </w:r>
      <w:r w:rsidRPr="003D2378">
        <w:rPr>
          <w:highlight w:val="red"/>
        </w:rPr>
        <w:t>be</w:t>
      </w:r>
      <w:r w:rsidRPr="003D2378">
        <w:rPr>
          <w:spacing w:val="53"/>
          <w:highlight w:val="red"/>
        </w:rPr>
        <w:t xml:space="preserve"> </w:t>
      </w:r>
      <w:r w:rsidRPr="003D2378">
        <w:rPr>
          <w:spacing w:val="-1"/>
          <w:highlight w:val="red"/>
        </w:rPr>
        <w:t>implemented</w:t>
      </w:r>
      <w:r w:rsidRPr="003D2378">
        <w:rPr>
          <w:spacing w:val="53"/>
          <w:highlight w:val="red"/>
        </w:rPr>
        <w:t xml:space="preserve"> </w:t>
      </w:r>
      <w:r w:rsidRPr="003D2378">
        <w:rPr>
          <w:highlight w:val="red"/>
        </w:rPr>
        <w:t>as</w:t>
      </w:r>
      <w:r w:rsidRPr="003D2378">
        <w:rPr>
          <w:spacing w:val="53"/>
          <w:highlight w:val="red"/>
        </w:rPr>
        <w:t xml:space="preserve"> </w:t>
      </w:r>
      <w:r w:rsidRPr="003D2378">
        <w:rPr>
          <w:highlight w:val="red"/>
        </w:rPr>
        <w:t>a</w:t>
      </w:r>
      <w:r w:rsidRPr="003D2378">
        <w:rPr>
          <w:spacing w:val="54"/>
          <w:highlight w:val="red"/>
        </w:rPr>
        <w:t xml:space="preserve"> </w:t>
      </w:r>
      <w:r w:rsidRPr="003D2378">
        <w:rPr>
          <w:spacing w:val="-1"/>
          <w:highlight w:val="red"/>
        </w:rPr>
        <w:t>multiple</w:t>
      </w:r>
      <w:r w:rsidRPr="003D2378">
        <w:rPr>
          <w:spacing w:val="53"/>
          <w:highlight w:val="red"/>
        </w:rPr>
        <w:t xml:space="preserve"> </w:t>
      </w:r>
      <w:r w:rsidRPr="003D2378">
        <w:rPr>
          <w:highlight w:val="red"/>
        </w:rPr>
        <w:t>choices</w:t>
      </w:r>
      <w:r w:rsidRPr="003D2378">
        <w:rPr>
          <w:spacing w:val="53"/>
          <w:highlight w:val="red"/>
        </w:rPr>
        <w:t xml:space="preserve"> </w:t>
      </w:r>
      <w:r w:rsidRPr="003D2378">
        <w:rPr>
          <w:highlight w:val="red"/>
        </w:rPr>
        <w:t>question.</w:t>
      </w:r>
      <w:r w:rsidRPr="003D2378">
        <w:rPr>
          <w:spacing w:val="53"/>
          <w:highlight w:val="red"/>
        </w:rPr>
        <w:t xml:space="preserve"> </w:t>
      </w:r>
      <w:r w:rsidRPr="003D2378">
        <w:rPr>
          <w:highlight w:val="red"/>
        </w:rPr>
        <w:t>For</w:t>
      </w:r>
      <w:r w:rsidRPr="003D2378">
        <w:rPr>
          <w:spacing w:val="31"/>
          <w:w w:val="99"/>
          <w:highlight w:val="red"/>
        </w:rPr>
        <w:t xml:space="preserve"> </w:t>
      </w:r>
      <w:r w:rsidRPr="003D2378">
        <w:rPr>
          <w:highlight w:val="red"/>
        </w:rPr>
        <w:t>further guidance on the coding of this</w:t>
      </w:r>
      <w:r w:rsidRPr="003D2378">
        <w:rPr>
          <w:spacing w:val="54"/>
          <w:highlight w:val="red"/>
        </w:rPr>
        <w:t xml:space="preserve"> </w:t>
      </w:r>
      <w:r w:rsidRPr="003D2378">
        <w:rPr>
          <w:highlight w:val="red"/>
        </w:rPr>
        <w:t>variable, please</w:t>
      </w:r>
      <w:r w:rsidRPr="003D2378">
        <w:rPr>
          <w:spacing w:val="1"/>
          <w:highlight w:val="red"/>
        </w:rPr>
        <w:t xml:space="preserve"> </w:t>
      </w:r>
      <w:r w:rsidRPr="003D2378">
        <w:rPr>
          <w:highlight w:val="red"/>
        </w:rPr>
        <w:t>refer</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the AES</w:t>
      </w:r>
      <w:r w:rsidRPr="003D2378">
        <w:rPr>
          <w:spacing w:val="21"/>
          <w:w w:val="99"/>
          <w:highlight w:val="red"/>
        </w:rPr>
        <w:t xml:space="preserve"> </w:t>
      </w:r>
      <w:r w:rsidRPr="003D2378">
        <w:rPr>
          <w:spacing w:val="-1"/>
          <w:highlight w:val="red"/>
        </w:rPr>
        <w:t>Codebook.</w:t>
      </w:r>
    </w:p>
    <w:p w:rsidR="00A7027F" w:rsidRPr="003D2378" w:rsidRDefault="00A7027F">
      <w:pPr>
        <w:spacing w:before="2"/>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Rationale</w:t>
      </w:r>
    </w:p>
    <w:p w:rsidR="00A7027F" w:rsidRPr="003D2378" w:rsidRDefault="006F44CB">
      <w:pPr>
        <w:pStyle w:val="a3"/>
        <w:ind w:left="11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77"/>
        <w:ind w:left="117"/>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70"/>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05D0D49C" wp14:editId="37792590">
                <wp:extent cx="5904865" cy="440690"/>
                <wp:effectExtent l="9525" t="9525" r="10160" b="6985"/>
                <wp:docPr id="21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ind w:left="2300" w:right="671" w:hanging="1628"/>
                              <w:rPr>
                                <w:rFonts w:ascii="Arial" w:eastAsia="Arial" w:hAnsi="Arial" w:cs="Arial"/>
                                <w:sz w:val="28"/>
                                <w:szCs w:val="28"/>
                              </w:rPr>
                            </w:pPr>
                            <w:bookmarkStart w:id="321" w:name="NFENBHOURS1:_Volume_of_instruction_of_th"/>
                            <w:bookmarkStart w:id="322" w:name="_bookmark80"/>
                            <w:bookmarkEnd w:id="321"/>
                            <w:bookmarkEnd w:id="322"/>
                            <w:r>
                              <w:rPr>
                                <w:rFonts w:ascii="Arial" w:eastAsia="Arial" w:hAnsi="Arial" w:cs="Arial"/>
                                <w:b/>
                                <w:bCs/>
                                <w:sz w:val="28"/>
                                <w:szCs w:val="28"/>
                              </w:rPr>
                              <w:t>NFENBHOURS1:</w:t>
                            </w:r>
                            <w:r>
                              <w:rPr>
                                <w:rFonts w:ascii="Arial" w:eastAsia="Arial" w:hAnsi="Arial" w:cs="Arial"/>
                                <w:b/>
                                <w:bCs/>
                                <w:spacing w:val="-2"/>
                                <w:sz w:val="28"/>
                                <w:szCs w:val="28"/>
                              </w:rPr>
                              <w:t xml:space="preserve"> </w:t>
                            </w:r>
                            <w:r>
                              <w:rPr>
                                <w:rFonts w:ascii="Arial" w:eastAsia="Arial" w:hAnsi="Arial" w:cs="Arial"/>
                                <w:b/>
                                <w:bCs/>
                                <w:sz w:val="28"/>
                                <w:szCs w:val="28"/>
                              </w:rPr>
                              <w:t>Volume</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instruction</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the</w:t>
                            </w:r>
                            <w:r>
                              <w:rPr>
                                <w:rFonts w:ascii="Arial" w:eastAsia="Arial" w:hAnsi="Arial" w:cs="Arial"/>
                                <w:b/>
                                <w:bCs/>
                                <w:spacing w:val="-1"/>
                                <w:sz w:val="28"/>
                                <w:szCs w:val="28"/>
                              </w:rPr>
                              <w:t xml:space="preserve"> 1</w:t>
                            </w:r>
                            <w:r>
                              <w:rPr>
                                <w:rFonts w:ascii="Arial" w:eastAsia="Arial" w:hAnsi="Arial" w:cs="Arial"/>
                                <w:b/>
                                <w:bCs/>
                                <w:spacing w:val="-1"/>
                                <w:position w:val="13"/>
                                <w:sz w:val="18"/>
                                <w:szCs w:val="18"/>
                              </w:rPr>
                              <w:t>st</w:t>
                            </w:r>
                            <w:r>
                              <w:rPr>
                                <w:rFonts w:ascii="Arial" w:eastAsia="Arial" w:hAnsi="Arial" w:cs="Arial"/>
                                <w:b/>
                                <w:bCs/>
                                <w:spacing w:val="26"/>
                                <w:position w:val="13"/>
                                <w:sz w:val="18"/>
                                <w:szCs w:val="18"/>
                              </w:rPr>
                              <w:t xml:space="preserve"> </w:t>
                            </w:r>
                            <w:r>
                              <w:rPr>
                                <w:rFonts w:ascii="Arial" w:eastAsia="Arial" w:hAnsi="Arial" w:cs="Arial"/>
                                <w:b/>
                                <w:bCs/>
                                <w:sz w:val="28"/>
                                <w:szCs w:val="28"/>
                              </w:rPr>
                              <w:t>non-formal</w:t>
                            </w:r>
                            <w:r>
                              <w:rPr>
                                <w:rFonts w:ascii="Arial" w:eastAsia="Arial" w:hAnsi="Arial" w:cs="Arial"/>
                                <w:b/>
                                <w:bCs/>
                                <w:spacing w:val="20"/>
                                <w:w w:val="99"/>
                                <w:sz w:val="28"/>
                                <w:szCs w:val="28"/>
                              </w:rPr>
                              <w:t xml:space="preserve"> </w:t>
                            </w:r>
                            <w:r>
                              <w:rPr>
                                <w:rFonts w:ascii="Arial" w:eastAsia="Arial" w:hAnsi="Arial" w:cs="Arial"/>
                                <w:b/>
                                <w:bCs/>
                                <w:sz w:val="28"/>
                                <w:szCs w:val="28"/>
                              </w:rPr>
                              <w:t>learning</w:t>
                            </w:r>
                            <w:r>
                              <w:rPr>
                                <w:rFonts w:ascii="Arial" w:eastAsia="Arial" w:hAnsi="Arial" w:cs="Arial"/>
                                <w:b/>
                                <w:bCs/>
                                <w:spacing w:val="-2"/>
                                <w:sz w:val="28"/>
                                <w:szCs w:val="28"/>
                              </w:rPr>
                              <w:t xml:space="preserve"> </w:t>
                            </w:r>
                            <w:r>
                              <w:rPr>
                                <w:rFonts w:ascii="Arial" w:eastAsia="Arial" w:hAnsi="Arial" w:cs="Arial"/>
                                <w:b/>
                                <w:bCs/>
                                <w:sz w:val="28"/>
                                <w:szCs w:val="28"/>
                              </w:rPr>
                              <w:t>activity</w:t>
                            </w:r>
                            <w:r>
                              <w:rPr>
                                <w:rFonts w:ascii="Arial" w:eastAsia="Arial" w:hAnsi="Arial" w:cs="Arial"/>
                                <w:b/>
                                <w:bCs/>
                                <w:spacing w:val="-4"/>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Number</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hours</w:t>
                            </w:r>
                          </w:p>
                        </w:txbxContent>
                      </wps:txbx>
                      <wps:bodyPr rot="0" vert="horz" wrap="square" lIns="0" tIns="0" rIns="0" bIns="0" anchor="t" anchorCtr="0" upright="1">
                        <a:noAutofit/>
                      </wps:bodyPr>
                    </wps:wsp>
                  </a:graphicData>
                </a:graphic>
              </wp:inline>
            </w:drawing>
          </mc:Choice>
          <mc:Fallback>
            <w:pict>
              <v:shape id="Text Box 129" o:spid="_x0000_s1105"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B8Qs/oACAAAL&#10;BQAADgAAAAAAAAAAAAAAAAAuAgAAZHJzL2Uyb0RvYy54bWxQSwECLQAUAAYACAAAACEAhz5AN9sA&#10;AAAEAQAADwAAAAAAAAAAAAAAAADaBAAAZHJzL2Rvd25yZXYueG1sUEsFBgAAAAAEAAQA8wAAAOIF&#10;AAAAAA==&#10;" filled="f" strokeweight=".58pt">
                <v:textbox inset="0,0,0,0">
                  <w:txbxContent>
                    <w:p w:rsidR="0050005F" w:rsidRDefault="0050005F">
                      <w:pPr>
                        <w:ind w:left="2300" w:right="671" w:hanging="1628"/>
                        <w:rPr>
                          <w:rFonts w:ascii="Arial" w:eastAsia="Arial" w:hAnsi="Arial" w:cs="Arial"/>
                          <w:sz w:val="28"/>
                          <w:szCs w:val="28"/>
                        </w:rPr>
                      </w:pPr>
                      <w:bookmarkStart w:id="323" w:name="NFENBHOURS1:_Volume_of_instruction_of_th"/>
                      <w:bookmarkStart w:id="324" w:name="_bookmark80"/>
                      <w:bookmarkEnd w:id="323"/>
                      <w:bookmarkEnd w:id="324"/>
                      <w:r>
                        <w:rPr>
                          <w:rFonts w:ascii="Arial" w:eastAsia="Arial" w:hAnsi="Arial" w:cs="Arial"/>
                          <w:b/>
                          <w:bCs/>
                          <w:sz w:val="28"/>
                          <w:szCs w:val="28"/>
                        </w:rPr>
                        <w:t>NFENBHOURS1:</w:t>
                      </w:r>
                      <w:r>
                        <w:rPr>
                          <w:rFonts w:ascii="Arial" w:eastAsia="Arial" w:hAnsi="Arial" w:cs="Arial"/>
                          <w:b/>
                          <w:bCs/>
                          <w:spacing w:val="-2"/>
                          <w:sz w:val="28"/>
                          <w:szCs w:val="28"/>
                        </w:rPr>
                        <w:t xml:space="preserve"> </w:t>
                      </w:r>
                      <w:r>
                        <w:rPr>
                          <w:rFonts w:ascii="Arial" w:eastAsia="Arial" w:hAnsi="Arial" w:cs="Arial"/>
                          <w:b/>
                          <w:bCs/>
                          <w:sz w:val="28"/>
                          <w:szCs w:val="28"/>
                        </w:rPr>
                        <w:t>Volume</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instruction</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the</w:t>
                      </w:r>
                      <w:r>
                        <w:rPr>
                          <w:rFonts w:ascii="Arial" w:eastAsia="Arial" w:hAnsi="Arial" w:cs="Arial"/>
                          <w:b/>
                          <w:bCs/>
                          <w:spacing w:val="-1"/>
                          <w:sz w:val="28"/>
                          <w:szCs w:val="28"/>
                        </w:rPr>
                        <w:t xml:space="preserve"> 1</w:t>
                      </w:r>
                      <w:r>
                        <w:rPr>
                          <w:rFonts w:ascii="Arial" w:eastAsia="Arial" w:hAnsi="Arial" w:cs="Arial"/>
                          <w:b/>
                          <w:bCs/>
                          <w:spacing w:val="-1"/>
                          <w:position w:val="13"/>
                          <w:sz w:val="18"/>
                          <w:szCs w:val="18"/>
                        </w:rPr>
                        <w:t>st</w:t>
                      </w:r>
                      <w:r>
                        <w:rPr>
                          <w:rFonts w:ascii="Arial" w:eastAsia="Arial" w:hAnsi="Arial" w:cs="Arial"/>
                          <w:b/>
                          <w:bCs/>
                          <w:spacing w:val="26"/>
                          <w:position w:val="13"/>
                          <w:sz w:val="18"/>
                          <w:szCs w:val="18"/>
                        </w:rPr>
                        <w:t xml:space="preserve"> </w:t>
                      </w:r>
                      <w:r>
                        <w:rPr>
                          <w:rFonts w:ascii="Arial" w:eastAsia="Arial" w:hAnsi="Arial" w:cs="Arial"/>
                          <w:b/>
                          <w:bCs/>
                          <w:sz w:val="28"/>
                          <w:szCs w:val="28"/>
                        </w:rPr>
                        <w:t>non-formal</w:t>
                      </w:r>
                      <w:r>
                        <w:rPr>
                          <w:rFonts w:ascii="Arial" w:eastAsia="Arial" w:hAnsi="Arial" w:cs="Arial"/>
                          <w:b/>
                          <w:bCs/>
                          <w:spacing w:val="20"/>
                          <w:w w:val="99"/>
                          <w:sz w:val="28"/>
                          <w:szCs w:val="28"/>
                        </w:rPr>
                        <w:t xml:space="preserve"> </w:t>
                      </w:r>
                      <w:r>
                        <w:rPr>
                          <w:rFonts w:ascii="Arial" w:eastAsia="Arial" w:hAnsi="Arial" w:cs="Arial"/>
                          <w:b/>
                          <w:bCs/>
                          <w:sz w:val="28"/>
                          <w:szCs w:val="28"/>
                        </w:rPr>
                        <w:t>learning</w:t>
                      </w:r>
                      <w:r>
                        <w:rPr>
                          <w:rFonts w:ascii="Arial" w:eastAsia="Arial" w:hAnsi="Arial" w:cs="Arial"/>
                          <w:b/>
                          <w:bCs/>
                          <w:spacing w:val="-2"/>
                          <w:sz w:val="28"/>
                          <w:szCs w:val="28"/>
                        </w:rPr>
                        <w:t xml:space="preserve"> </w:t>
                      </w:r>
                      <w:r>
                        <w:rPr>
                          <w:rFonts w:ascii="Arial" w:eastAsia="Arial" w:hAnsi="Arial" w:cs="Arial"/>
                          <w:b/>
                          <w:bCs/>
                          <w:sz w:val="28"/>
                          <w:szCs w:val="28"/>
                        </w:rPr>
                        <w:t>activity</w:t>
                      </w:r>
                      <w:r>
                        <w:rPr>
                          <w:rFonts w:ascii="Arial" w:eastAsia="Arial" w:hAnsi="Arial" w:cs="Arial"/>
                          <w:b/>
                          <w:bCs/>
                          <w:spacing w:val="-4"/>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z w:val="28"/>
                          <w:szCs w:val="28"/>
                        </w:rPr>
                        <w:t>Number</w:t>
                      </w:r>
                      <w:r>
                        <w:rPr>
                          <w:rFonts w:ascii="Arial" w:eastAsia="Arial" w:hAnsi="Arial" w:cs="Arial"/>
                          <w:b/>
                          <w:bCs/>
                          <w:spacing w:val="-1"/>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z w:val="28"/>
                          <w:szCs w:val="28"/>
                        </w:rPr>
                        <w:t>hours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ind w:right="213"/>
        <w:rPr>
          <w:highlight w:val="red"/>
        </w:rPr>
      </w:pPr>
      <w:r w:rsidRPr="003D2378">
        <w:rPr>
          <w:highlight w:val="red"/>
        </w:rPr>
        <w:t>This</w:t>
      </w:r>
      <w:r w:rsidRPr="003D2378">
        <w:rPr>
          <w:spacing w:val="28"/>
          <w:highlight w:val="red"/>
        </w:rPr>
        <w:t xml:space="preserve"> </w:t>
      </w:r>
      <w:r w:rsidRPr="003D2378">
        <w:rPr>
          <w:highlight w:val="red"/>
        </w:rPr>
        <w:t>variable</w:t>
      </w:r>
      <w:r w:rsidRPr="003D2378">
        <w:rPr>
          <w:spacing w:val="28"/>
          <w:highlight w:val="red"/>
        </w:rPr>
        <w:t xml:space="preserve"> </w:t>
      </w:r>
      <w:r w:rsidRPr="003D2378">
        <w:rPr>
          <w:highlight w:val="red"/>
        </w:rPr>
        <w:t>refers</w:t>
      </w:r>
      <w:r w:rsidRPr="003D2378">
        <w:rPr>
          <w:spacing w:val="28"/>
          <w:highlight w:val="red"/>
        </w:rPr>
        <w:t xml:space="preserve"> </w:t>
      </w:r>
      <w:r w:rsidRPr="003D2378">
        <w:rPr>
          <w:highlight w:val="red"/>
        </w:rPr>
        <w:t>to</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total</w:t>
      </w:r>
      <w:r w:rsidRPr="003D2378">
        <w:rPr>
          <w:spacing w:val="28"/>
          <w:highlight w:val="red"/>
        </w:rPr>
        <w:t xml:space="preserve"> </w:t>
      </w:r>
      <w:r w:rsidRPr="003D2378">
        <w:rPr>
          <w:spacing w:val="-1"/>
          <w:highlight w:val="red"/>
        </w:rPr>
        <w:t>number</w:t>
      </w:r>
      <w:r w:rsidRPr="003D2378">
        <w:rPr>
          <w:spacing w:val="28"/>
          <w:highlight w:val="red"/>
        </w:rPr>
        <w:t xml:space="preserve"> </w:t>
      </w:r>
      <w:r w:rsidRPr="003D2378">
        <w:rPr>
          <w:highlight w:val="red"/>
        </w:rPr>
        <w:t>of</w:t>
      </w:r>
      <w:r w:rsidRPr="003D2378">
        <w:rPr>
          <w:spacing w:val="28"/>
          <w:highlight w:val="red"/>
        </w:rPr>
        <w:t xml:space="preserve"> </w:t>
      </w:r>
      <w:r w:rsidRPr="003D2378">
        <w:rPr>
          <w:spacing w:val="-1"/>
          <w:highlight w:val="red"/>
        </w:rPr>
        <w:t>instruction</w:t>
      </w:r>
      <w:r w:rsidRPr="003D2378">
        <w:rPr>
          <w:spacing w:val="28"/>
          <w:highlight w:val="red"/>
        </w:rPr>
        <w:t xml:space="preserve"> </w:t>
      </w:r>
      <w:r w:rsidRPr="003D2378">
        <w:rPr>
          <w:highlight w:val="red"/>
        </w:rPr>
        <w:t>hours</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respondent</w:t>
      </w:r>
      <w:r w:rsidRPr="003D2378">
        <w:rPr>
          <w:spacing w:val="28"/>
          <w:highlight w:val="red"/>
        </w:rPr>
        <w:t xml:space="preserve"> </w:t>
      </w:r>
      <w:r w:rsidRPr="003D2378">
        <w:rPr>
          <w:highlight w:val="red"/>
        </w:rPr>
        <w:t>has</w:t>
      </w:r>
      <w:r w:rsidRPr="003D2378">
        <w:rPr>
          <w:spacing w:val="29"/>
          <w:highlight w:val="red"/>
        </w:rPr>
        <w:t xml:space="preserve"> </w:t>
      </w:r>
      <w:r w:rsidRPr="003D2378">
        <w:rPr>
          <w:highlight w:val="red"/>
        </w:rPr>
        <w:t>attended</w:t>
      </w:r>
      <w:r w:rsidRPr="003D2378">
        <w:rPr>
          <w:spacing w:val="29"/>
          <w:highlight w:val="red"/>
        </w:rPr>
        <w:t xml:space="preserve"> </w:t>
      </w:r>
      <w:r w:rsidRPr="003D2378">
        <w:rPr>
          <w:highlight w:val="red"/>
        </w:rPr>
        <w:t>for</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1</w:t>
      </w:r>
      <w:r w:rsidRPr="003D2378">
        <w:rPr>
          <w:position w:val="10"/>
          <w:sz w:val="14"/>
          <w:highlight w:val="red"/>
        </w:rPr>
        <w:t>st</w:t>
      </w:r>
      <w:r w:rsidRPr="003D2378">
        <w:rPr>
          <w:spacing w:val="32"/>
          <w:position w:val="10"/>
          <w:sz w:val="14"/>
          <w:highlight w:val="red"/>
        </w:rPr>
        <w:t xml:space="preserve"> </w:t>
      </w:r>
      <w:r w:rsidRPr="003D2378">
        <w:rPr>
          <w:spacing w:val="-1"/>
          <w:highlight w:val="red"/>
        </w:rPr>
        <w:t>randomly-selected</w:t>
      </w:r>
      <w:r w:rsidRPr="003D2378">
        <w:rPr>
          <w:spacing w:val="-3"/>
          <w:highlight w:val="red"/>
        </w:rPr>
        <w:t xml:space="preserve"> </w:t>
      </w:r>
      <w:r w:rsidRPr="003D2378">
        <w:rPr>
          <w:spacing w:val="-1"/>
          <w:highlight w:val="red"/>
        </w:rPr>
        <w:t>non-formal</w:t>
      </w:r>
      <w:r w:rsidRPr="003D2378">
        <w:rPr>
          <w:spacing w:val="-3"/>
          <w:highlight w:val="red"/>
        </w:rPr>
        <w:t xml:space="preserve"> </w:t>
      </w:r>
      <w:r w:rsidRPr="003D2378">
        <w:rPr>
          <w:highlight w:val="red"/>
        </w:rPr>
        <w:t>learning</w:t>
      </w:r>
      <w:r w:rsidRPr="003D2378">
        <w:rPr>
          <w:spacing w:val="-3"/>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3"/>
        <w:rPr>
          <w:highlight w:val="red"/>
        </w:rPr>
      </w:pPr>
      <w:r w:rsidRPr="003D2378">
        <w:rPr>
          <w:highlight w:val="red"/>
        </w:rPr>
        <w:t>How</w:t>
      </w:r>
      <w:r w:rsidRPr="003D2378">
        <w:rPr>
          <w:spacing w:val="9"/>
          <w:highlight w:val="red"/>
        </w:rPr>
        <w:t xml:space="preserve"> </w:t>
      </w:r>
      <w:r w:rsidRPr="003D2378">
        <w:rPr>
          <w:spacing w:val="-1"/>
          <w:highlight w:val="red"/>
        </w:rPr>
        <w:t>many</w:t>
      </w:r>
      <w:r w:rsidRPr="003D2378">
        <w:rPr>
          <w:spacing w:val="9"/>
          <w:highlight w:val="red"/>
        </w:rPr>
        <w:t xml:space="preserve"> </w:t>
      </w:r>
      <w:r w:rsidRPr="003D2378">
        <w:rPr>
          <w:spacing w:val="-1"/>
          <w:highlight w:val="red"/>
        </w:rPr>
        <w:t>instruction</w:t>
      </w:r>
      <w:r w:rsidRPr="003D2378">
        <w:rPr>
          <w:spacing w:val="8"/>
          <w:highlight w:val="red"/>
        </w:rPr>
        <w:t xml:space="preserve"> </w:t>
      </w:r>
      <w:r w:rsidRPr="003D2378">
        <w:rPr>
          <w:spacing w:val="-1"/>
          <w:highlight w:val="red"/>
        </w:rPr>
        <w:t>hours</w:t>
      </w:r>
      <w:r w:rsidRPr="003D2378">
        <w:rPr>
          <w:spacing w:val="7"/>
          <w:highlight w:val="red"/>
        </w:rPr>
        <w:t xml:space="preserve"> </w:t>
      </w:r>
      <w:r w:rsidRPr="003D2378">
        <w:rPr>
          <w:highlight w:val="red"/>
        </w:rPr>
        <w:t>did</w:t>
      </w:r>
      <w:r w:rsidRPr="003D2378">
        <w:rPr>
          <w:spacing w:val="6"/>
          <w:highlight w:val="red"/>
        </w:rPr>
        <w:t xml:space="preserve"> </w:t>
      </w:r>
      <w:r w:rsidRPr="003D2378">
        <w:rPr>
          <w:highlight w:val="red"/>
        </w:rPr>
        <w:t>you</w:t>
      </w:r>
      <w:r w:rsidRPr="003D2378">
        <w:rPr>
          <w:spacing w:val="7"/>
          <w:highlight w:val="red"/>
        </w:rPr>
        <w:t xml:space="preserve"> </w:t>
      </w:r>
      <w:r w:rsidRPr="003D2378">
        <w:rPr>
          <w:spacing w:val="-1"/>
          <w:highlight w:val="red"/>
        </w:rPr>
        <w:t>receive</w:t>
      </w:r>
      <w:r w:rsidRPr="003D2378">
        <w:rPr>
          <w:spacing w:val="7"/>
          <w:highlight w:val="red"/>
        </w:rPr>
        <w:t xml:space="preserve"> </w:t>
      </w:r>
      <w:r w:rsidRPr="003D2378">
        <w:rPr>
          <w:highlight w:val="red"/>
        </w:rPr>
        <w:t>for</w:t>
      </w:r>
      <w:r w:rsidRPr="003D2378">
        <w:rPr>
          <w:spacing w:val="7"/>
          <w:highlight w:val="red"/>
        </w:rPr>
        <w:t xml:space="preserve"> </w:t>
      </w:r>
      <w:r w:rsidRPr="003D2378">
        <w:rPr>
          <w:highlight w:val="red"/>
        </w:rPr>
        <w:t>the</w:t>
      </w:r>
      <w:r w:rsidRPr="003D2378">
        <w:rPr>
          <w:spacing w:val="7"/>
          <w:highlight w:val="red"/>
        </w:rPr>
        <w:t xml:space="preserve"> </w:t>
      </w:r>
      <w:r w:rsidRPr="003D2378">
        <w:rPr>
          <w:spacing w:val="-1"/>
          <w:highlight w:val="red"/>
        </w:rPr>
        <w:t>1</w:t>
      </w:r>
      <w:r w:rsidRPr="003D2378">
        <w:rPr>
          <w:spacing w:val="-1"/>
          <w:position w:val="10"/>
          <w:sz w:val="14"/>
          <w:highlight w:val="red"/>
        </w:rPr>
        <w:t>st</w:t>
      </w:r>
      <w:r w:rsidRPr="003D2378">
        <w:rPr>
          <w:spacing w:val="27"/>
          <w:position w:val="10"/>
          <w:sz w:val="14"/>
          <w:highlight w:val="red"/>
        </w:rPr>
        <w:t xml:space="preserve"> </w:t>
      </w:r>
      <w:r w:rsidRPr="003D2378">
        <w:rPr>
          <w:spacing w:val="-1"/>
          <w:highlight w:val="red"/>
        </w:rPr>
        <w:t>non-formal</w:t>
      </w:r>
      <w:r w:rsidRPr="003D2378">
        <w:rPr>
          <w:spacing w:val="9"/>
          <w:highlight w:val="red"/>
        </w:rPr>
        <w:t xml:space="preserve"> </w:t>
      </w:r>
      <w:r w:rsidRPr="003D2378">
        <w:rPr>
          <w:highlight w:val="red"/>
        </w:rPr>
        <w:t>learning</w:t>
      </w:r>
      <w:r w:rsidRPr="003D2378">
        <w:rPr>
          <w:spacing w:val="7"/>
          <w:highlight w:val="red"/>
        </w:rPr>
        <w:t xml:space="preserve"> </w:t>
      </w:r>
      <w:r w:rsidRPr="003D2378">
        <w:rPr>
          <w:highlight w:val="red"/>
        </w:rPr>
        <w:t>activity</w:t>
      </w:r>
      <w:r w:rsidRPr="003D2378">
        <w:rPr>
          <w:spacing w:val="7"/>
          <w:highlight w:val="red"/>
        </w:rPr>
        <w:t xml:space="preserve"> </w:t>
      </w:r>
      <w:r w:rsidRPr="003D2378">
        <w:rPr>
          <w:spacing w:val="-1"/>
          <w:highlight w:val="red"/>
        </w:rPr>
        <w:t>during</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last</w:t>
      </w:r>
      <w:r w:rsidRPr="003D2378">
        <w:rPr>
          <w:spacing w:val="7"/>
          <w:highlight w:val="red"/>
        </w:rPr>
        <w:t xml:space="preserve"> </w:t>
      </w:r>
      <w:r w:rsidRPr="003D2378">
        <w:rPr>
          <w:highlight w:val="red"/>
        </w:rPr>
        <w:t>12</w:t>
      </w:r>
      <w:r w:rsidRPr="003D2378">
        <w:rPr>
          <w:spacing w:val="63"/>
          <w:w w:val="99"/>
          <w:highlight w:val="red"/>
        </w:rPr>
        <w:t xml:space="preserve"> </w:t>
      </w:r>
      <w:r w:rsidRPr="003D2378">
        <w:rPr>
          <w:spacing w:val="-1"/>
          <w:highlight w:val="red"/>
        </w:rPr>
        <w:t>months?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Total</w:t>
            </w:r>
            <w:r w:rsidRPr="003D2378">
              <w:rPr>
                <w:rFonts w:ascii="Times New Roman"/>
                <w:spacing w:val="-2"/>
                <w:highlight w:val="red"/>
              </w:rPr>
              <w:t xml:space="preserve"> </w:t>
            </w:r>
            <w:r w:rsidRPr="003D2378">
              <w:rPr>
                <w:rFonts w:ascii="Times New Roman"/>
                <w:spacing w:val="-1"/>
                <w:highlight w:val="red"/>
              </w:rPr>
              <w:t xml:space="preserve">number </w:t>
            </w:r>
            <w:r w:rsidRPr="003D2378">
              <w:rPr>
                <w:rFonts w:ascii="Times New Roman"/>
                <w:highlight w:val="red"/>
              </w:rPr>
              <w:t>of</w:t>
            </w:r>
            <w:r w:rsidRPr="003D2378">
              <w:rPr>
                <w:rFonts w:ascii="Times New Roman"/>
                <w:spacing w:val="-1"/>
                <w:highlight w:val="red"/>
              </w:rPr>
              <w:t xml:space="preserve"> instruction</w:t>
            </w:r>
            <w:r w:rsidRPr="003D2378">
              <w:rPr>
                <w:rFonts w:ascii="Times New Roman"/>
                <w:spacing w:val="-2"/>
                <w:highlight w:val="red"/>
              </w:rPr>
              <w:t xml:space="preserve"> </w:t>
            </w:r>
            <w:r w:rsidRPr="003D2378">
              <w:rPr>
                <w:rFonts w:ascii="Times New Roman"/>
                <w:spacing w:val="-1"/>
                <w:highlight w:val="red"/>
              </w:rPr>
              <w:t>hours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(NFERAND1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2"/>
                <w:highlight w:val="red"/>
              </w:rPr>
              <w:t xml:space="preserve"> </w:t>
            </w:r>
            <w:r w:rsidRPr="003D2378">
              <w:rPr>
                <w:rFonts w:ascii="Times New Roman"/>
                <w:highlight w:val="red"/>
              </w:rPr>
              <w:t>-2)</w:t>
            </w:r>
          </w:p>
        </w:tc>
      </w:tr>
    </w:tbl>
    <w:p w:rsidR="00A7027F" w:rsidRPr="003D2378" w:rsidRDefault="006F44CB">
      <w:pPr>
        <w:pStyle w:val="a3"/>
        <w:numPr>
          <w:ilvl w:val="0"/>
          <w:numId w:val="32"/>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32"/>
        </w:numPr>
        <w:tabs>
          <w:tab w:val="left" w:pos="578"/>
          <w:tab w:val="left" w:pos="2377"/>
        </w:tabs>
        <w:spacing w:before="181" w:line="254" w:lineRule="exact"/>
        <w:ind w:right="211"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whom</w:t>
      </w:r>
      <w:r w:rsidRPr="003D2378">
        <w:rPr>
          <w:spacing w:val="52"/>
          <w:highlight w:val="red"/>
        </w:rPr>
        <w:t xml:space="preserve"> </w:t>
      </w:r>
      <w:r w:rsidRPr="003D2378">
        <w:rPr>
          <w:highlight w:val="red"/>
        </w:rPr>
        <w:t>there</w:t>
      </w:r>
      <w:r w:rsidRPr="003D2378">
        <w:rPr>
          <w:spacing w:val="54"/>
          <w:highlight w:val="red"/>
        </w:rPr>
        <w:t xml:space="preserve"> </w:t>
      </w:r>
      <w:r w:rsidRPr="003D2378">
        <w:rPr>
          <w:highlight w:val="red"/>
        </w:rPr>
        <w:t>was</w:t>
      </w:r>
      <w:r w:rsidRPr="003D2378">
        <w:rPr>
          <w:spacing w:val="52"/>
          <w:highlight w:val="red"/>
        </w:rPr>
        <w:t xml:space="preserve"> </w:t>
      </w:r>
      <w:r w:rsidRPr="003D2378">
        <w:rPr>
          <w:highlight w:val="red"/>
        </w:rPr>
        <w:t>at</w:t>
      </w:r>
      <w:r w:rsidRPr="003D2378">
        <w:rPr>
          <w:spacing w:val="52"/>
          <w:highlight w:val="red"/>
        </w:rPr>
        <w:t xml:space="preserve"> </w:t>
      </w:r>
      <w:r w:rsidRPr="003D2378">
        <w:rPr>
          <w:highlight w:val="red"/>
        </w:rPr>
        <w:t>least</w:t>
      </w:r>
      <w:r w:rsidRPr="003D2378">
        <w:rPr>
          <w:spacing w:val="52"/>
          <w:highlight w:val="red"/>
        </w:rPr>
        <w:t xml:space="preserve"> </w:t>
      </w:r>
      <w:r w:rsidRPr="003D2378">
        <w:rPr>
          <w:highlight w:val="red"/>
        </w:rPr>
        <w:t>one</w:t>
      </w:r>
      <w:r w:rsidRPr="003D2378">
        <w:rPr>
          <w:spacing w:val="51"/>
          <w:highlight w:val="red"/>
        </w:rPr>
        <w:t xml:space="preserve"> </w:t>
      </w:r>
      <w:r w:rsidRPr="003D2378">
        <w:rPr>
          <w:spacing w:val="-1"/>
          <w:highlight w:val="red"/>
        </w:rPr>
        <w:t>randomly-selected</w:t>
      </w:r>
      <w:r w:rsidRPr="003D2378">
        <w:rPr>
          <w:spacing w:val="52"/>
          <w:highlight w:val="red"/>
        </w:rPr>
        <w:t xml:space="preserve"> </w:t>
      </w:r>
      <w:r w:rsidRPr="003D2378">
        <w:rPr>
          <w:highlight w:val="red"/>
        </w:rPr>
        <w:t>non-</w:t>
      </w:r>
      <w:r w:rsidRPr="003D2378">
        <w:rPr>
          <w:spacing w:val="32"/>
          <w:w w:val="99"/>
          <w:highlight w:val="red"/>
        </w:rPr>
        <w:t xml:space="preserve"> </w:t>
      </w:r>
      <w:r w:rsidRPr="003D2378">
        <w:rPr>
          <w:highlight w:val="red"/>
        </w:rPr>
        <w:t>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 xml:space="preserve">activity </w:t>
      </w:r>
      <w:r w:rsidRPr="003D2378">
        <w:rPr>
          <w:spacing w:val="-1"/>
          <w:highlight w:val="red"/>
        </w:rPr>
        <w:t xml:space="preserve">(NFERAND1 </w:t>
      </w:r>
      <w:r w:rsidRPr="003D2378">
        <w:rPr>
          <w:rFonts w:cs="Times New Roman"/>
          <w:highlight w:val="red"/>
        </w:rPr>
        <w:t>≠</w:t>
      </w:r>
      <w:r w:rsidRPr="003D2378">
        <w:rPr>
          <w:rFonts w:cs="Times New Roman"/>
          <w:spacing w:val="-2"/>
          <w:highlight w:val="red"/>
        </w:rPr>
        <w:t xml:space="preserve"> </w:t>
      </w:r>
      <w:r w:rsidRPr="003D2378">
        <w:rPr>
          <w:highlight w:val="red"/>
        </w:rPr>
        <w:t>-2).</w:t>
      </w:r>
    </w:p>
    <w:p w:rsidR="00A7027F" w:rsidRPr="003D2378" w:rsidRDefault="006F44CB">
      <w:pPr>
        <w:pStyle w:val="a3"/>
        <w:numPr>
          <w:ilvl w:val="0"/>
          <w:numId w:val="32"/>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2"/>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spacing w:val="-1"/>
          <w:highlight w:val="red"/>
        </w:rPr>
        <w:t>Number</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instruction</w:t>
      </w:r>
      <w:r w:rsidRPr="003D2378">
        <w:rPr>
          <w:spacing w:val="-3"/>
          <w:highlight w:val="red"/>
        </w:rPr>
        <w:t xml:space="preserve"> </w:t>
      </w:r>
      <w:r w:rsidRPr="003D2378">
        <w:rPr>
          <w:spacing w:val="-1"/>
          <w:highlight w:val="red"/>
        </w:rPr>
        <w:t>hours</w:t>
      </w:r>
    </w:p>
    <w:p w:rsidR="00A7027F" w:rsidRPr="003D2378" w:rsidRDefault="006F44CB">
      <w:pPr>
        <w:pStyle w:val="a3"/>
        <w:spacing w:before="41"/>
        <w:ind w:left="2377" w:right="212"/>
        <w:jc w:val="both"/>
        <w:rPr>
          <w:highlight w:val="red"/>
        </w:rPr>
      </w:pPr>
      <w:r w:rsidRPr="003D2378">
        <w:rPr>
          <w:highlight w:val="red"/>
        </w:rPr>
        <w:t>We</w:t>
      </w:r>
      <w:r w:rsidRPr="003D2378">
        <w:rPr>
          <w:spacing w:val="1"/>
          <w:highlight w:val="red"/>
        </w:rPr>
        <w:t xml:space="preserve"> </w:t>
      </w:r>
      <w:r w:rsidRPr="003D2378">
        <w:rPr>
          <w:highlight w:val="red"/>
        </w:rPr>
        <w:t>are</w:t>
      </w:r>
      <w:r w:rsidRPr="003D2378">
        <w:rPr>
          <w:spacing w:val="2"/>
          <w:highlight w:val="red"/>
        </w:rPr>
        <w:t xml:space="preserve"> </w:t>
      </w:r>
      <w:r w:rsidRPr="003D2378">
        <w:rPr>
          <w:highlight w:val="red"/>
        </w:rPr>
        <w:t>interested</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volume</w:t>
      </w:r>
      <w:r w:rsidRPr="003D2378">
        <w:rPr>
          <w:spacing w:val="2"/>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programme</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respondent</w:t>
      </w:r>
      <w:r w:rsidRPr="003D2378">
        <w:rPr>
          <w:spacing w:val="1"/>
          <w:highlight w:val="red"/>
        </w:rPr>
        <w:t xml:space="preserve"> </w:t>
      </w:r>
      <w:r w:rsidRPr="003D2378">
        <w:rPr>
          <w:highlight w:val="red"/>
        </w:rPr>
        <w:t>participated</w:t>
      </w:r>
      <w:r w:rsidRPr="003D2378">
        <w:rPr>
          <w:spacing w:val="26"/>
          <w:w w:val="99"/>
          <w:highlight w:val="red"/>
        </w:rPr>
        <w:t xml:space="preserve"> </w:t>
      </w:r>
      <w:r w:rsidRPr="003D2378">
        <w:rPr>
          <w:highlight w:val="red"/>
        </w:rPr>
        <w:t>in</w:t>
      </w:r>
      <w:r w:rsidRPr="003D2378">
        <w:rPr>
          <w:spacing w:val="4"/>
          <w:highlight w:val="red"/>
        </w:rPr>
        <w:t xml:space="preserve"> </w:t>
      </w:r>
      <w:r w:rsidRPr="003D2378">
        <w:rPr>
          <w:highlight w:val="red"/>
        </w:rPr>
        <w:t>during</w:t>
      </w:r>
      <w:r w:rsidRPr="003D2378">
        <w:rPr>
          <w:spacing w:val="4"/>
          <w:highlight w:val="red"/>
        </w:rPr>
        <w:t xml:space="preserve"> </w:t>
      </w:r>
      <w:r w:rsidRPr="003D2378">
        <w:rPr>
          <w:spacing w:val="-1"/>
          <w:highlight w:val="red"/>
        </w:rPr>
        <w:t>the</w:t>
      </w:r>
      <w:r w:rsidRPr="003D2378">
        <w:rPr>
          <w:spacing w:val="4"/>
          <w:highlight w:val="red"/>
        </w:rPr>
        <w:t xml:space="preserve"> </w:t>
      </w:r>
      <w:r w:rsidRPr="003D2378">
        <w:rPr>
          <w:highlight w:val="red"/>
        </w:rPr>
        <w:t>last</w:t>
      </w:r>
      <w:r w:rsidRPr="003D2378">
        <w:rPr>
          <w:spacing w:val="4"/>
          <w:highlight w:val="red"/>
        </w:rPr>
        <w:t xml:space="preserve"> </w:t>
      </w:r>
      <w:r w:rsidRPr="003D2378">
        <w:rPr>
          <w:highlight w:val="red"/>
        </w:rPr>
        <w:t>12</w:t>
      </w:r>
      <w:r w:rsidRPr="003D2378">
        <w:rPr>
          <w:spacing w:val="6"/>
          <w:highlight w:val="red"/>
        </w:rPr>
        <w:t xml:space="preserve"> </w:t>
      </w:r>
      <w:r w:rsidRPr="003D2378">
        <w:rPr>
          <w:spacing w:val="-1"/>
          <w:highlight w:val="red"/>
        </w:rPr>
        <w:t>months.</w:t>
      </w:r>
      <w:r w:rsidRPr="003D2378">
        <w:rPr>
          <w:spacing w:val="4"/>
          <w:highlight w:val="red"/>
        </w:rPr>
        <w:t xml:space="preserve"> </w:t>
      </w:r>
      <w:r w:rsidRPr="003D2378">
        <w:rPr>
          <w:highlight w:val="red"/>
        </w:rPr>
        <w:t>It</w:t>
      </w:r>
      <w:r w:rsidRPr="003D2378">
        <w:rPr>
          <w:spacing w:val="5"/>
          <w:highlight w:val="red"/>
        </w:rPr>
        <w:t xml:space="preserve"> </w:t>
      </w:r>
      <w:r w:rsidRPr="003D2378">
        <w:rPr>
          <w:highlight w:val="red"/>
        </w:rPr>
        <w:t>may</w:t>
      </w:r>
      <w:r w:rsidRPr="003D2378">
        <w:rPr>
          <w:spacing w:val="5"/>
          <w:highlight w:val="red"/>
        </w:rPr>
        <w:t xml:space="preserve"> </w:t>
      </w:r>
      <w:r w:rsidRPr="003D2378">
        <w:rPr>
          <w:highlight w:val="red"/>
        </w:rPr>
        <w:t>be</w:t>
      </w:r>
      <w:r w:rsidRPr="003D2378">
        <w:rPr>
          <w:spacing w:val="5"/>
          <w:highlight w:val="red"/>
        </w:rPr>
        <w:t xml:space="preserve"> </w:t>
      </w:r>
      <w:r w:rsidRPr="003D2378">
        <w:rPr>
          <w:highlight w:val="red"/>
        </w:rPr>
        <w:t>difficult</w:t>
      </w:r>
      <w:r w:rsidRPr="003D2378">
        <w:rPr>
          <w:spacing w:val="4"/>
          <w:highlight w:val="red"/>
        </w:rPr>
        <w:t xml:space="preserve"> </w:t>
      </w:r>
      <w:r w:rsidRPr="003D2378">
        <w:rPr>
          <w:highlight w:val="red"/>
        </w:rPr>
        <w:t>to</w:t>
      </w:r>
      <w:r w:rsidRPr="003D2378">
        <w:rPr>
          <w:spacing w:val="5"/>
          <w:highlight w:val="red"/>
        </w:rPr>
        <w:t xml:space="preserve"> </w:t>
      </w:r>
      <w:r w:rsidRPr="003D2378">
        <w:rPr>
          <w:spacing w:val="-1"/>
          <w:highlight w:val="red"/>
        </w:rPr>
        <w:t>measure</w:t>
      </w:r>
      <w:r w:rsidRPr="003D2378">
        <w:rPr>
          <w:spacing w:val="3"/>
          <w:highlight w:val="red"/>
        </w:rPr>
        <w:t xml:space="preserve"> </w:t>
      </w:r>
      <w:r w:rsidRPr="003D2378">
        <w:rPr>
          <w:highlight w:val="red"/>
        </w:rPr>
        <w:t>this</w:t>
      </w:r>
      <w:r w:rsidRPr="003D2378">
        <w:rPr>
          <w:spacing w:val="5"/>
          <w:highlight w:val="red"/>
        </w:rPr>
        <w:t xml:space="preserve"> </w:t>
      </w:r>
      <w:r w:rsidRPr="003D2378">
        <w:rPr>
          <w:highlight w:val="red"/>
        </w:rPr>
        <w:t>time</w:t>
      </w:r>
      <w:r w:rsidRPr="003D2378">
        <w:rPr>
          <w:spacing w:val="4"/>
          <w:highlight w:val="red"/>
        </w:rPr>
        <w:t xml:space="preserve"> </w:t>
      </w:r>
      <w:r w:rsidRPr="003D2378">
        <w:rPr>
          <w:highlight w:val="red"/>
        </w:rPr>
        <w:t>(some</w:t>
      </w:r>
      <w:r w:rsidRPr="003D2378">
        <w:rPr>
          <w:spacing w:val="4"/>
          <w:highlight w:val="red"/>
        </w:rPr>
        <w:t xml:space="preserve"> </w:t>
      </w:r>
      <w:r w:rsidRPr="003D2378">
        <w:rPr>
          <w:highlight w:val="red"/>
        </w:rPr>
        <w:t>of</w:t>
      </w:r>
      <w:r w:rsidRPr="003D2378">
        <w:rPr>
          <w:spacing w:val="25"/>
          <w:w w:val="99"/>
          <w:highlight w:val="red"/>
        </w:rPr>
        <w:t xml:space="preserve"> </w:t>
      </w:r>
      <w:r w:rsidRPr="003D2378">
        <w:rPr>
          <w:highlight w:val="red"/>
        </w:rPr>
        <w:t>the</w:t>
      </w:r>
      <w:r w:rsidRPr="003D2378">
        <w:rPr>
          <w:spacing w:val="51"/>
          <w:highlight w:val="red"/>
        </w:rPr>
        <w:t xml:space="preserve"> </w:t>
      </w:r>
      <w:r w:rsidRPr="003D2378">
        <w:rPr>
          <w:highlight w:val="red"/>
        </w:rPr>
        <w:t>programmes</w:t>
      </w:r>
      <w:r w:rsidRPr="003D2378">
        <w:rPr>
          <w:spacing w:val="52"/>
          <w:highlight w:val="red"/>
        </w:rPr>
        <w:t xml:space="preserve"> </w:t>
      </w:r>
      <w:r w:rsidRPr="003D2378">
        <w:rPr>
          <w:highlight w:val="red"/>
        </w:rPr>
        <w:t>have</w:t>
      </w:r>
      <w:r w:rsidRPr="003D2378">
        <w:rPr>
          <w:spacing w:val="53"/>
          <w:highlight w:val="red"/>
        </w:rPr>
        <w:t xml:space="preserve"> </w:t>
      </w:r>
      <w:r w:rsidRPr="003D2378">
        <w:rPr>
          <w:spacing w:val="-1"/>
          <w:highlight w:val="red"/>
        </w:rPr>
        <w:t>compulsory</w:t>
      </w:r>
      <w:r w:rsidRPr="003D2378">
        <w:rPr>
          <w:spacing w:val="54"/>
          <w:highlight w:val="red"/>
        </w:rPr>
        <w:t xml:space="preserve"> </w:t>
      </w:r>
      <w:r w:rsidRPr="003D2378">
        <w:rPr>
          <w:spacing w:val="-1"/>
          <w:highlight w:val="red"/>
        </w:rPr>
        <w:t>number</w:t>
      </w:r>
      <w:r w:rsidRPr="003D2378">
        <w:rPr>
          <w:spacing w:val="52"/>
          <w:highlight w:val="red"/>
        </w:rPr>
        <w:t xml:space="preserve"> </w:t>
      </w:r>
      <w:r w:rsidRPr="003D2378">
        <w:rPr>
          <w:highlight w:val="red"/>
        </w:rPr>
        <w:t>of</w:t>
      </w:r>
      <w:r w:rsidRPr="003D2378">
        <w:rPr>
          <w:spacing w:val="52"/>
          <w:highlight w:val="red"/>
        </w:rPr>
        <w:t xml:space="preserve"> </w:t>
      </w:r>
      <w:r w:rsidRPr="003D2378">
        <w:rPr>
          <w:highlight w:val="red"/>
        </w:rPr>
        <w:t>hours</w:t>
      </w:r>
      <w:r w:rsidRPr="003D2378">
        <w:rPr>
          <w:spacing w:val="52"/>
          <w:highlight w:val="red"/>
        </w:rPr>
        <w:t xml:space="preserve"> </w:t>
      </w:r>
      <w:r w:rsidRPr="003D2378">
        <w:rPr>
          <w:highlight w:val="red"/>
        </w:rPr>
        <w:t>a</w:t>
      </w:r>
      <w:r w:rsidRPr="003D2378">
        <w:rPr>
          <w:spacing w:val="52"/>
          <w:highlight w:val="red"/>
        </w:rPr>
        <w:t xml:space="preserve"> </w:t>
      </w:r>
      <w:r w:rsidRPr="003D2378">
        <w:rPr>
          <w:highlight w:val="red"/>
        </w:rPr>
        <w:t>person</w:t>
      </w:r>
      <w:r w:rsidRPr="003D2378">
        <w:rPr>
          <w:spacing w:val="51"/>
          <w:highlight w:val="red"/>
        </w:rPr>
        <w:t xml:space="preserve"> </w:t>
      </w:r>
      <w:r w:rsidRPr="003D2378">
        <w:rPr>
          <w:highlight w:val="red"/>
        </w:rPr>
        <w:t>should</w:t>
      </w:r>
      <w:r w:rsidRPr="003D2378">
        <w:rPr>
          <w:spacing w:val="25"/>
          <w:w w:val="99"/>
          <w:highlight w:val="red"/>
        </w:rPr>
        <w:t xml:space="preserve"> </w:t>
      </w:r>
      <w:r w:rsidRPr="003D2378">
        <w:rPr>
          <w:highlight w:val="red"/>
        </w:rPr>
        <w:t>participate</w:t>
      </w:r>
      <w:r w:rsidRPr="003D2378">
        <w:rPr>
          <w:spacing w:val="15"/>
          <w:highlight w:val="red"/>
        </w:rPr>
        <w:t xml:space="preserve"> </w:t>
      </w:r>
      <w:r w:rsidRPr="003D2378">
        <w:rPr>
          <w:highlight w:val="red"/>
        </w:rPr>
        <w:t>in,</w:t>
      </w:r>
      <w:r w:rsidRPr="003D2378">
        <w:rPr>
          <w:spacing w:val="15"/>
          <w:highlight w:val="red"/>
        </w:rPr>
        <w:t xml:space="preserve"> </w:t>
      </w:r>
      <w:r w:rsidRPr="003D2378">
        <w:rPr>
          <w:highlight w:val="red"/>
        </w:rPr>
        <w:t>but</w:t>
      </w:r>
      <w:r w:rsidRPr="003D2378">
        <w:rPr>
          <w:spacing w:val="15"/>
          <w:highlight w:val="red"/>
        </w:rPr>
        <w:t xml:space="preserve"> </w:t>
      </w:r>
      <w:r w:rsidRPr="003D2378">
        <w:rPr>
          <w:highlight w:val="red"/>
        </w:rPr>
        <w:t>calculated</w:t>
      </w:r>
      <w:r w:rsidRPr="003D2378">
        <w:rPr>
          <w:spacing w:val="14"/>
          <w:highlight w:val="red"/>
        </w:rPr>
        <w:t xml:space="preserve"> </w:t>
      </w:r>
      <w:r w:rsidRPr="003D2378">
        <w:rPr>
          <w:highlight w:val="red"/>
        </w:rPr>
        <w:t>for</w:t>
      </w:r>
      <w:r w:rsidRPr="003D2378">
        <w:rPr>
          <w:spacing w:val="14"/>
          <w:highlight w:val="red"/>
        </w:rPr>
        <w:t xml:space="preserve"> </w:t>
      </w:r>
      <w:r w:rsidRPr="003D2378">
        <w:rPr>
          <w:highlight w:val="red"/>
        </w:rPr>
        <w:t>all</w:t>
      </w:r>
      <w:r w:rsidRPr="003D2378">
        <w:rPr>
          <w:spacing w:val="15"/>
          <w:highlight w:val="red"/>
        </w:rPr>
        <w:t xml:space="preserve"> </w:t>
      </w:r>
      <w:r w:rsidRPr="003D2378">
        <w:rPr>
          <w:spacing w:val="-1"/>
          <w:highlight w:val="red"/>
        </w:rPr>
        <w:t>the</w:t>
      </w:r>
      <w:r w:rsidRPr="003D2378">
        <w:rPr>
          <w:spacing w:val="15"/>
          <w:highlight w:val="red"/>
        </w:rPr>
        <w:t xml:space="preserve"> </w:t>
      </w:r>
      <w:r w:rsidRPr="003D2378">
        <w:rPr>
          <w:highlight w:val="red"/>
        </w:rPr>
        <w:t>programme</w:t>
      </w:r>
      <w:r w:rsidRPr="003D2378">
        <w:rPr>
          <w:spacing w:val="15"/>
          <w:highlight w:val="red"/>
        </w:rPr>
        <w:t xml:space="preserve"> </w:t>
      </w:r>
      <w:r w:rsidRPr="003D2378">
        <w:rPr>
          <w:highlight w:val="red"/>
        </w:rPr>
        <w:t>duration</w:t>
      </w:r>
      <w:r w:rsidRPr="003D2378">
        <w:rPr>
          <w:spacing w:val="15"/>
          <w:highlight w:val="red"/>
        </w:rPr>
        <w:t xml:space="preserve"> </w:t>
      </w:r>
      <w:r w:rsidRPr="003D2378">
        <w:rPr>
          <w:highlight w:val="red"/>
        </w:rPr>
        <w:t>or</w:t>
      </w:r>
      <w:r w:rsidRPr="003D2378">
        <w:rPr>
          <w:spacing w:val="15"/>
          <w:highlight w:val="red"/>
        </w:rPr>
        <w:t xml:space="preserve"> </w:t>
      </w:r>
      <w:r w:rsidRPr="003D2378">
        <w:rPr>
          <w:highlight w:val="red"/>
        </w:rPr>
        <w:t>for</w:t>
      </w:r>
      <w:r w:rsidRPr="003D2378">
        <w:rPr>
          <w:spacing w:val="15"/>
          <w:highlight w:val="red"/>
        </w:rPr>
        <w:t xml:space="preserve"> </w:t>
      </w:r>
      <w:r w:rsidRPr="003D2378">
        <w:rPr>
          <w:spacing w:val="-1"/>
          <w:highlight w:val="red"/>
        </w:rPr>
        <w:t>the</w:t>
      </w:r>
      <w:r w:rsidRPr="003D2378">
        <w:rPr>
          <w:spacing w:val="24"/>
          <w:w w:val="99"/>
          <w:highlight w:val="red"/>
        </w:rPr>
        <w:t xml:space="preserve"> </w:t>
      </w:r>
      <w:r w:rsidRPr="003D2378">
        <w:rPr>
          <w:highlight w:val="red"/>
        </w:rPr>
        <w:t>duration</w:t>
      </w:r>
      <w:r w:rsidRPr="003D2378">
        <w:rPr>
          <w:spacing w:val="35"/>
          <w:highlight w:val="red"/>
        </w:rPr>
        <w:t xml:space="preserve"> </w:t>
      </w:r>
      <w:r w:rsidRPr="003D2378">
        <w:rPr>
          <w:highlight w:val="red"/>
        </w:rPr>
        <w:t>in</w:t>
      </w:r>
      <w:r w:rsidRPr="003D2378">
        <w:rPr>
          <w:spacing w:val="35"/>
          <w:highlight w:val="red"/>
        </w:rPr>
        <w:t xml:space="preserve"> </w:t>
      </w:r>
      <w:r w:rsidRPr="003D2378">
        <w:rPr>
          <w:spacing w:val="-1"/>
          <w:highlight w:val="red"/>
        </w:rPr>
        <w:t>the</w:t>
      </w:r>
      <w:r w:rsidRPr="003D2378">
        <w:rPr>
          <w:spacing w:val="35"/>
          <w:highlight w:val="red"/>
        </w:rPr>
        <w:t xml:space="preserve"> </w:t>
      </w:r>
      <w:r w:rsidRPr="003D2378">
        <w:rPr>
          <w:highlight w:val="red"/>
        </w:rPr>
        <w:t>school</w:t>
      </w:r>
      <w:r w:rsidRPr="003D2378">
        <w:rPr>
          <w:spacing w:val="36"/>
          <w:highlight w:val="red"/>
        </w:rPr>
        <w:t xml:space="preserve"> </w:t>
      </w:r>
      <w:r w:rsidRPr="003D2378">
        <w:rPr>
          <w:highlight w:val="red"/>
        </w:rPr>
        <w:t>year</w:t>
      </w:r>
      <w:r w:rsidRPr="003D2378">
        <w:rPr>
          <w:spacing w:val="35"/>
          <w:highlight w:val="red"/>
        </w:rPr>
        <w:t xml:space="preserve"> </w:t>
      </w:r>
      <w:r w:rsidRPr="003D2378">
        <w:rPr>
          <w:highlight w:val="red"/>
        </w:rPr>
        <w:t>and</w:t>
      </w:r>
      <w:r w:rsidRPr="003D2378">
        <w:rPr>
          <w:spacing w:val="35"/>
          <w:highlight w:val="red"/>
        </w:rPr>
        <w:t xml:space="preserve"> </w:t>
      </w:r>
      <w:r w:rsidRPr="003D2378">
        <w:rPr>
          <w:highlight w:val="red"/>
        </w:rPr>
        <w:t>not</w:t>
      </w:r>
      <w:r w:rsidRPr="003D2378">
        <w:rPr>
          <w:spacing w:val="35"/>
          <w:highlight w:val="red"/>
        </w:rPr>
        <w:t xml:space="preserve"> </w:t>
      </w:r>
      <w:r w:rsidRPr="003D2378">
        <w:rPr>
          <w:highlight w:val="red"/>
        </w:rPr>
        <w:t>for</w:t>
      </w:r>
      <w:r w:rsidRPr="003D2378">
        <w:rPr>
          <w:spacing w:val="36"/>
          <w:highlight w:val="red"/>
        </w:rPr>
        <w:t xml:space="preserve"> </w:t>
      </w:r>
      <w:r w:rsidRPr="003D2378">
        <w:rPr>
          <w:highlight w:val="red"/>
        </w:rPr>
        <w:t>the</w:t>
      </w:r>
      <w:r w:rsidRPr="003D2378">
        <w:rPr>
          <w:spacing w:val="35"/>
          <w:highlight w:val="red"/>
        </w:rPr>
        <w:t xml:space="preserve"> </w:t>
      </w:r>
      <w:r w:rsidRPr="003D2378">
        <w:rPr>
          <w:highlight w:val="red"/>
        </w:rPr>
        <w:t>last</w:t>
      </w:r>
      <w:r w:rsidRPr="003D2378">
        <w:rPr>
          <w:spacing w:val="35"/>
          <w:highlight w:val="red"/>
        </w:rPr>
        <w:t xml:space="preserve"> </w:t>
      </w:r>
      <w:r w:rsidRPr="003D2378">
        <w:rPr>
          <w:highlight w:val="red"/>
        </w:rPr>
        <w:t>12</w:t>
      </w:r>
      <w:r w:rsidRPr="003D2378">
        <w:rPr>
          <w:spacing w:val="36"/>
          <w:highlight w:val="red"/>
        </w:rPr>
        <w:t xml:space="preserve"> </w:t>
      </w:r>
      <w:r w:rsidRPr="003D2378">
        <w:rPr>
          <w:spacing w:val="-1"/>
          <w:highlight w:val="red"/>
        </w:rPr>
        <w:t>months).</w:t>
      </w:r>
      <w:r w:rsidRPr="003D2378">
        <w:rPr>
          <w:spacing w:val="36"/>
          <w:highlight w:val="red"/>
        </w:rPr>
        <w:t xml:space="preserve"> </w:t>
      </w:r>
      <w:r w:rsidRPr="003D2378">
        <w:rPr>
          <w:highlight w:val="red"/>
        </w:rPr>
        <w:t>So</w:t>
      </w:r>
      <w:r w:rsidRPr="003D2378">
        <w:rPr>
          <w:spacing w:val="35"/>
          <w:highlight w:val="red"/>
        </w:rPr>
        <w:t xml:space="preserve"> </w:t>
      </w:r>
      <w:r w:rsidRPr="003D2378">
        <w:rPr>
          <w:highlight w:val="red"/>
        </w:rPr>
        <w:t>we</w:t>
      </w:r>
      <w:r w:rsidRPr="003D2378">
        <w:rPr>
          <w:spacing w:val="35"/>
          <w:highlight w:val="red"/>
        </w:rPr>
        <w:t xml:space="preserve"> </w:t>
      </w:r>
      <w:r w:rsidRPr="003D2378">
        <w:rPr>
          <w:highlight w:val="red"/>
        </w:rPr>
        <w:t>should</w:t>
      </w:r>
      <w:r w:rsidRPr="003D2378">
        <w:rPr>
          <w:spacing w:val="29"/>
          <w:w w:val="99"/>
          <w:highlight w:val="red"/>
        </w:rPr>
        <w:t xml:space="preserve"> </w:t>
      </w:r>
      <w:r w:rsidRPr="003D2378">
        <w:rPr>
          <w:highlight w:val="red"/>
        </w:rPr>
        <w:t>rather</w:t>
      </w:r>
      <w:r w:rsidRPr="003D2378">
        <w:rPr>
          <w:spacing w:val="29"/>
          <w:highlight w:val="red"/>
        </w:rPr>
        <w:t xml:space="preserve"> </w:t>
      </w:r>
      <w:r w:rsidRPr="003D2378">
        <w:rPr>
          <w:highlight w:val="red"/>
        </w:rPr>
        <w:t>ask</w:t>
      </w:r>
      <w:r w:rsidRPr="003D2378">
        <w:rPr>
          <w:spacing w:val="30"/>
          <w:highlight w:val="red"/>
        </w:rPr>
        <w:t xml:space="preserve"> </w:t>
      </w:r>
      <w:r w:rsidRPr="003D2378">
        <w:rPr>
          <w:highlight w:val="red"/>
        </w:rPr>
        <w:t>about</w:t>
      </w:r>
      <w:r w:rsidRPr="003D2378">
        <w:rPr>
          <w:spacing w:val="30"/>
          <w:highlight w:val="red"/>
        </w:rPr>
        <w:t xml:space="preserve"> </w:t>
      </w:r>
      <w:r w:rsidRPr="003D2378">
        <w:rPr>
          <w:spacing w:val="-1"/>
          <w:highlight w:val="red"/>
        </w:rPr>
        <w:t>number</w:t>
      </w:r>
      <w:r w:rsidRPr="003D2378">
        <w:rPr>
          <w:spacing w:val="31"/>
          <w:highlight w:val="red"/>
        </w:rPr>
        <w:t xml:space="preserve"> </w:t>
      </w:r>
      <w:r w:rsidRPr="003D2378">
        <w:rPr>
          <w:highlight w:val="red"/>
        </w:rPr>
        <w:t>of</w:t>
      </w:r>
      <w:r w:rsidRPr="003D2378">
        <w:rPr>
          <w:spacing w:val="30"/>
          <w:highlight w:val="red"/>
        </w:rPr>
        <w:t xml:space="preserve"> </w:t>
      </w:r>
      <w:r w:rsidRPr="003D2378">
        <w:rPr>
          <w:highlight w:val="red"/>
        </w:rPr>
        <w:t>hours</w:t>
      </w:r>
      <w:r w:rsidRPr="003D2378">
        <w:rPr>
          <w:spacing w:val="30"/>
          <w:highlight w:val="red"/>
        </w:rPr>
        <w:t xml:space="preserve"> </w:t>
      </w:r>
      <w:r w:rsidRPr="003D2378">
        <w:rPr>
          <w:spacing w:val="-1"/>
          <w:highlight w:val="red"/>
        </w:rPr>
        <w:t>the</w:t>
      </w:r>
      <w:r w:rsidRPr="003D2378">
        <w:rPr>
          <w:spacing w:val="30"/>
          <w:highlight w:val="red"/>
        </w:rPr>
        <w:t xml:space="preserve"> </w:t>
      </w:r>
      <w:r w:rsidRPr="003D2378">
        <w:rPr>
          <w:highlight w:val="red"/>
        </w:rPr>
        <w:t>respondent</w:t>
      </w:r>
      <w:r w:rsidRPr="003D2378">
        <w:rPr>
          <w:spacing w:val="30"/>
          <w:highlight w:val="red"/>
        </w:rPr>
        <w:t xml:space="preserve"> </w:t>
      </w:r>
      <w:r w:rsidRPr="003D2378">
        <w:rPr>
          <w:highlight w:val="red"/>
        </w:rPr>
        <w:t>really</w:t>
      </w:r>
      <w:r w:rsidRPr="003D2378">
        <w:rPr>
          <w:spacing w:val="32"/>
          <w:highlight w:val="red"/>
        </w:rPr>
        <w:t xml:space="preserve"> </w:t>
      </w:r>
      <w:r w:rsidRPr="003D2378">
        <w:rPr>
          <w:highlight w:val="red"/>
        </w:rPr>
        <w:t>attended</w:t>
      </w:r>
      <w:r w:rsidRPr="003D2378">
        <w:rPr>
          <w:spacing w:val="29"/>
          <w:highlight w:val="red"/>
        </w:rPr>
        <w:t xml:space="preserve"> </w:t>
      </w:r>
      <w:r w:rsidRPr="003D2378">
        <w:rPr>
          <w:spacing w:val="-1"/>
          <w:highlight w:val="red"/>
        </w:rPr>
        <w:t>during</w:t>
      </w:r>
      <w:r w:rsidRPr="003D2378">
        <w:rPr>
          <w:spacing w:val="30"/>
          <w:highlight w:val="red"/>
        </w:rPr>
        <w:t xml:space="preserve"> </w:t>
      </w:r>
      <w:r w:rsidRPr="003D2378">
        <w:rPr>
          <w:spacing w:val="-1"/>
          <w:highlight w:val="red"/>
        </w:rPr>
        <w:t>the</w:t>
      </w:r>
      <w:r w:rsidRPr="003D2378">
        <w:rPr>
          <w:spacing w:val="27"/>
          <w:w w:val="99"/>
          <w:highlight w:val="red"/>
        </w:rPr>
        <w:t xml:space="preserve"> </w:t>
      </w:r>
      <w:r w:rsidRPr="003D2378">
        <w:rPr>
          <w:highlight w:val="red"/>
        </w:rPr>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2"/>
        </w:numPr>
        <w:tabs>
          <w:tab w:val="left" w:pos="578"/>
        </w:tabs>
        <w:spacing w:before="124" w:line="235" w:lineRule="auto"/>
        <w:ind w:right="212"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9"/>
          <w:highlight w:val="red"/>
        </w:rPr>
        <w:t xml:space="preserve"> </w:t>
      </w:r>
      <w:proofErr w:type="gramStart"/>
      <w:r w:rsidRPr="003D2378">
        <w:rPr>
          <w:highlight w:val="red"/>
        </w:rPr>
        <w:t>The</w:t>
      </w:r>
      <w:proofErr w:type="gramEnd"/>
      <w:r w:rsidRPr="003D2378">
        <w:rPr>
          <w:spacing w:val="34"/>
          <w:highlight w:val="red"/>
        </w:rPr>
        <w:t xml:space="preserve"> </w:t>
      </w:r>
      <w:r w:rsidRPr="003D2378">
        <w:rPr>
          <w:highlight w:val="red"/>
        </w:rPr>
        <w:t>respondent</w:t>
      </w:r>
      <w:r w:rsidRPr="003D2378">
        <w:rPr>
          <w:spacing w:val="34"/>
          <w:highlight w:val="red"/>
        </w:rPr>
        <w:t xml:space="preserve"> </w:t>
      </w:r>
      <w:r w:rsidRPr="003D2378">
        <w:rPr>
          <w:spacing w:val="-1"/>
          <w:highlight w:val="red"/>
        </w:rPr>
        <w:t>may</w:t>
      </w:r>
      <w:r w:rsidRPr="003D2378">
        <w:rPr>
          <w:spacing w:val="35"/>
          <w:highlight w:val="red"/>
        </w:rPr>
        <w:t xml:space="preserve"> </w:t>
      </w:r>
      <w:r w:rsidRPr="003D2378">
        <w:rPr>
          <w:highlight w:val="red"/>
        </w:rPr>
        <w:t>find</w:t>
      </w:r>
      <w:r w:rsidRPr="003D2378">
        <w:rPr>
          <w:spacing w:val="33"/>
          <w:highlight w:val="red"/>
        </w:rPr>
        <w:t xml:space="preserve"> </w:t>
      </w:r>
      <w:r w:rsidRPr="003D2378">
        <w:rPr>
          <w:highlight w:val="red"/>
        </w:rPr>
        <w:t>it</w:t>
      </w:r>
      <w:r w:rsidRPr="003D2378">
        <w:rPr>
          <w:spacing w:val="35"/>
          <w:highlight w:val="red"/>
        </w:rPr>
        <w:t xml:space="preserve"> </w:t>
      </w:r>
      <w:r w:rsidRPr="003D2378">
        <w:rPr>
          <w:highlight w:val="red"/>
        </w:rPr>
        <w:t>difficult</w:t>
      </w:r>
      <w:r w:rsidRPr="003D2378">
        <w:rPr>
          <w:spacing w:val="34"/>
          <w:highlight w:val="red"/>
        </w:rPr>
        <w:t xml:space="preserve"> </w:t>
      </w:r>
      <w:r w:rsidRPr="003D2378">
        <w:rPr>
          <w:highlight w:val="red"/>
        </w:rPr>
        <w:t>to</w:t>
      </w:r>
      <w:r w:rsidRPr="003D2378">
        <w:rPr>
          <w:spacing w:val="33"/>
          <w:highlight w:val="red"/>
        </w:rPr>
        <w:t xml:space="preserve"> </w:t>
      </w:r>
      <w:r w:rsidRPr="003D2378">
        <w:rPr>
          <w:spacing w:val="-1"/>
          <w:highlight w:val="red"/>
        </w:rPr>
        <w:t>provide</w:t>
      </w:r>
      <w:r w:rsidRPr="003D2378">
        <w:rPr>
          <w:spacing w:val="34"/>
          <w:highlight w:val="red"/>
        </w:rPr>
        <w:t xml:space="preserve"> </w:t>
      </w:r>
      <w:r w:rsidRPr="003D2378">
        <w:rPr>
          <w:highlight w:val="red"/>
        </w:rPr>
        <w:t>a</w:t>
      </w:r>
      <w:r w:rsidRPr="003D2378">
        <w:rPr>
          <w:spacing w:val="34"/>
          <w:highlight w:val="red"/>
        </w:rPr>
        <w:t xml:space="preserve"> </w:t>
      </w:r>
      <w:r w:rsidRPr="003D2378">
        <w:rPr>
          <w:spacing w:val="-1"/>
          <w:highlight w:val="red"/>
        </w:rPr>
        <w:t>precise</w:t>
      </w:r>
      <w:r w:rsidRPr="003D2378">
        <w:rPr>
          <w:spacing w:val="34"/>
          <w:highlight w:val="red"/>
        </w:rPr>
        <w:t xml:space="preserve"> </w:t>
      </w:r>
      <w:r w:rsidRPr="003D2378">
        <w:rPr>
          <w:spacing w:val="-1"/>
          <w:highlight w:val="red"/>
        </w:rPr>
        <w:t>number</w:t>
      </w:r>
      <w:r w:rsidRPr="003D2378">
        <w:rPr>
          <w:spacing w:val="35"/>
          <w:highlight w:val="red"/>
        </w:rPr>
        <w:t xml:space="preserve"> </w:t>
      </w:r>
      <w:r w:rsidRPr="003D2378">
        <w:rPr>
          <w:highlight w:val="red"/>
        </w:rPr>
        <w:t>of</w:t>
      </w:r>
      <w:r w:rsidRPr="003D2378">
        <w:rPr>
          <w:spacing w:val="34"/>
          <w:highlight w:val="red"/>
        </w:rPr>
        <w:t xml:space="preserve"> </w:t>
      </w:r>
      <w:r w:rsidRPr="003D2378">
        <w:rPr>
          <w:spacing w:val="-1"/>
          <w:highlight w:val="red"/>
        </w:rPr>
        <w:t>hours.</w:t>
      </w:r>
      <w:r w:rsidRPr="003D2378">
        <w:rPr>
          <w:spacing w:val="43"/>
          <w:w w:val="99"/>
          <w:highlight w:val="red"/>
        </w:rPr>
        <w:t xml:space="preserve"> </w:t>
      </w:r>
      <w:r w:rsidRPr="003D2378">
        <w:rPr>
          <w:highlight w:val="red"/>
        </w:rPr>
        <w:t>He/She</w:t>
      </w:r>
      <w:r w:rsidRPr="003D2378">
        <w:rPr>
          <w:spacing w:val="15"/>
          <w:highlight w:val="red"/>
        </w:rPr>
        <w:t xml:space="preserve"> </w:t>
      </w:r>
      <w:r w:rsidRPr="003D2378">
        <w:rPr>
          <w:highlight w:val="red"/>
        </w:rPr>
        <w:t>may</w:t>
      </w:r>
      <w:r w:rsidRPr="003D2378">
        <w:rPr>
          <w:spacing w:val="16"/>
          <w:highlight w:val="red"/>
        </w:rPr>
        <w:t xml:space="preserve"> </w:t>
      </w:r>
      <w:r w:rsidRPr="003D2378">
        <w:rPr>
          <w:highlight w:val="red"/>
        </w:rPr>
        <w:t>also</w:t>
      </w:r>
      <w:r w:rsidRPr="003D2378">
        <w:rPr>
          <w:spacing w:val="14"/>
          <w:highlight w:val="red"/>
        </w:rPr>
        <w:t xml:space="preserve"> </w:t>
      </w:r>
      <w:r w:rsidRPr="003D2378">
        <w:rPr>
          <w:highlight w:val="red"/>
        </w:rPr>
        <w:t>forget</w:t>
      </w:r>
      <w:r w:rsidRPr="003D2378">
        <w:rPr>
          <w:spacing w:val="15"/>
          <w:highlight w:val="red"/>
        </w:rPr>
        <w:t xml:space="preserve"> </w:t>
      </w:r>
      <w:r w:rsidRPr="003D2378">
        <w:rPr>
          <w:highlight w:val="red"/>
        </w:rPr>
        <w:t>about</w:t>
      </w:r>
      <w:r w:rsidRPr="003D2378">
        <w:rPr>
          <w:spacing w:val="14"/>
          <w:highlight w:val="red"/>
        </w:rPr>
        <w:t xml:space="preserve"> </w:t>
      </w:r>
      <w:r w:rsidRPr="003D2378">
        <w:rPr>
          <w:highlight w:val="red"/>
        </w:rPr>
        <w:t>his/her</w:t>
      </w:r>
      <w:r w:rsidRPr="003D2378">
        <w:rPr>
          <w:spacing w:val="13"/>
          <w:highlight w:val="red"/>
        </w:rPr>
        <w:t xml:space="preserve"> </w:t>
      </w:r>
      <w:r w:rsidRPr="003D2378">
        <w:rPr>
          <w:highlight w:val="red"/>
        </w:rPr>
        <w:t>absence</w:t>
      </w:r>
      <w:r w:rsidRPr="003D2378">
        <w:rPr>
          <w:spacing w:val="14"/>
          <w:highlight w:val="red"/>
        </w:rPr>
        <w:t xml:space="preserve"> </w:t>
      </w:r>
      <w:r w:rsidRPr="003D2378">
        <w:rPr>
          <w:highlight w:val="red"/>
        </w:rPr>
        <w:t>caused</w:t>
      </w:r>
      <w:r w:rsidRPr="003D2378">
        <w:rPr>
          <w:spacing w:val="14"/>
          <w:highlight w:val="red"/>
        </w:rPr>
        <w:t xml:space="preserve"> </w:t>
      </w:r>
      <w:r w:rsidRPr="003D2378">
        <w:rPr>
          <w:highlight w:val="red"/>
        </w:rPr>
        <w:t>by</w:t>
      </w:r>
      <w:r w:rsidRPr="003D2378">
        <w:rPr>
          <w:spacing w:val="16"/>
          <w:highlight w:val="red"/>
        </w:rPr>
        <w:t xml:space="preserve"> </w:t>
      </w:r>
      <w:r w:rsidRPr="003D2378">
        <w:rPr>
          <w:spacing w:val="-1"/>
          <w:highlight w:val="red"/>
        </w:rPr>
        <w:t>illness,</w:t>
      </w:r>
      <w:r w:rsidRPr="003D2378">
        <w:rPr>
          <w:spacing w:val="14"/>
          <w:highlight w:val="red"/>
        </w:rPr>
        <w:t xml:space="preserve"> </w:t>
      </w:r>
      <w:r w:rsidRPr="003D2378">
        <w:rPr>
          <w:highlight w:val="red"/>
        </w:rPr>
        <w:t>professional</w:t>
      </w:r>
      <w:r w:rsidRPr="003D2378">
        <w:rPr>
          <w:spacing w:val="27"/>
          <w:w w:val="99"/>
          <w:highlight w:val="red"/>
        </w:rPr>
        <w:t xml:space="preserve"> </w:t>
      </w:r>
      <w:r w:rsidRPr="003D2378">
        <w:rPr>
          <w:highlight w:val="red"/>
        </w:rPr>
        <w:t>duties,</w:t>
      </w:r>
      <w:r w:rsidRPr="003D2378">
        <w:rPr>
          <w:spacing w:val="18"/>
          <w:highlight w:val="red"/>
        </w:rPr>
        <w:t xml:space="preserve"> </w:t>
      </w:r>
      <w:r w:rsidRPr="003D2378">
        <w:rPr>
          <w:highlight w:val="red"/>
        </w:rPr>
        <w:t>etc.</w:t>
      </w:r>
      <w:r w:rsidRPr="003D2378">
        <w:rPr>
          <w:spacing w:val="18"/>
          <w:highlight w:val="red"/>
        </w:rPr>
        <w:t xml:space="preserve"> </w:t>
      </w:r>
      <w:r w:rsidRPr="003D2378">
        <w:rPr>
          <w:highlight w:val="red"/>
        </w:rPr>
        <w:t>An</w:t>
      </w:r>
      <w:r w:rsidRPr="003D2378">
        <w:rPr>
          <w:spacing w:val="18"/>
          <w:highlight w:val="red"/>
        </w:rPr>
        <w:t xml:space="preserve"> </w:t>
      </w:r>
      <w:r w:rsidRPr="003D2378">
        <w:rPr>
          <w:highlight w:val="red"/>
        </w:rPr>
        <w:t>alternative</w:t>
      </w:r>
      <w:r w:rsidRPr="003D2378">
        <w:rPr>
          <w:spacing w:val="18"/>
          <w:highlight w:val="red"/>
        </w:rPr>
        <w:t xml:space="preserve"> </w:t>
      </w:r>
      <w:r w:rsidRPr="003D2378">
        <w:rPr>
          <w:highlight w:val="red"/>
        </w:rPr>
        <w:t>solution</w:t>
      </w:r>
      <w:r w:rsidRPr="003D2378">
        <w:rPr>
          <w:spacing w:val="18"/>
          <w:highlight w:val="red"/>
        </w:rPr>
        <w:t xml:space="preserve"> </w:t>
      </w:r>
      <w:r w:rsidRPr="003D2378">
        <w:rPr>
          <w:highlight w:val="red"/>
        </w:rPr>
        <w:t>to</w:t>
      </w:r>
      <w:r w:rsidRPr="003D2378">
        <w:rPr>
          <w:spacing w:val="18"/>
          <w:highlight w:val="red"/>
        </w:rPr>
        <w:t xml:space="preserve"> </w:t>
      </w:r>
      <w:r w:rsidRPr="003D2378">
        <w:rPr>
          <w:spacing w:val="-1"/>
          <w:highlight w:val="red"/>
        </w:rPr>
        <w:t>compute</w:t>
      </w:r>
      <w:r w:rsidRPr="003D2378">
        <w:rPr>
          <w:spacing w:val="20"/>
          <w:highlight w:val="red"/>
        </w:rPr>
        <w:t xml:space="preserve"> </w:t>
      </w:r>
      <w:r w:rsidRPr="003D2378">
        <w:rPr>
          <w:highlight w:val="red"/>
        </w:rPr>
        <w:t>the</w:t>
      </w:r>
      <w:r w:rsidRPr="003D2378">
        <w:rPr>
          <w:spacing w:val="18"/>
          <w:highlight w:val="red"/>
        </w:rPr>
        <w:t xml:space="preserve"> </w:t>
      </w:r>
      <w:r w:rsidRPr="003D2378">
        <w:rPr>
          <w:spacing w:val="-1"/>
          <w:highlight w:val="red"/>
        </w:rPr>
        <w:t>number</w:t>
      </w:r>
      <w:r w:rsidRPr="003D2378">
        <w:rPr>
          <w:spacing w:val="20"/>
          <w:highlight w:val="red"/>
        </w:rPr>
        <w:t xml:space="preserve"> </w:t>
      </w:r>
      <w:r w:rsidRPr="003D2378">
        <w:rPr>
          <w:highlight w:val="red"/>
        </w:rPr>
        <w:t>of</w:t>
      </w:r>
      <w:r w:rsidRPr="003D2378">
        <w:rPr>
          <w:spacing w:val="18"/>
          <w:highlight w:val="red"/>
        </w:rPr>
        <w:t xml:space="preserve"> </w:t>
      </w:r>
      <w:r w:rsidRPr="003D2378">
        <w:rPr>
          <w:highlight w:val="red"/>
        </w:rPr>
        <w:t>hours</w:t>
      </w:r>
      <w:r w:rsidRPr="003D2378">
        <w:rPr>
          <w:spacing w:val="18"/>
          <w:highlight w:val="red"/>
        </w:rPr>
        <w:t xml:space="preserve"> </w:t>
      </w:r>
      <w:r w:rsidRPr="003D2378">
        <w:rPr>
          <w:spacing w:val="-1"/>
          <w:highlight w:val="red"/>
        </w:rPr>
        <w:t>is</w:t>
      </w:r>
      <w:r w:rsidRPr="003D2378">
        <w:rPr>
          <w:spacing w:val="21"/>
          <w:w w:val="99"/>
          <w:highlight w:val="red"/>
        </w:rPr>
        <w:t xml:space="preserve"> </w:t>
      </w:r>
      <w:r w:rsidRPr="003D2378">
        <w:rPr>
          <w:highlight w:val="red"/>
        </w:rPr>
        <w:t>proposed</w:t>
      </w:r>
      <w:r w:rsidRPr="003D2378">
        <w:rPr>
          <w:spacing w:val="-2"/>
          <w:highlight w:val="red"/>
        </w:rPr>
        <w:t xml:space="preserve"> </w:t>
      </w:r>
      <w:r w:rsidRPr="003D2378">
        <w:rPr>
          <w:highlight w:val="red"/>
        </w:rPr>
        <w:t>in</w:t>
      </w:r>
      <w:r w:rsidRPr="003D2378">
        <w:rPr>
          <w:spacing w:val="-1"/>
          <w:highlight w:val="red"/>
        </w:rPr>
        <w:t xml:space="preserve"> the </w:t>
      </w:r>
      <w:r w:rsidRPr="003D2378">
        <w:rPr>
          <w:highlight w:val="red"/>
        </w:rPr>
        <w:t>item</w:t>
      </w:r>
      <w:r w:rsidRPr="003D2378">
        <w:rPr>
          <w:spacing w:val="-3"/>
          <w:highlight w:val="red"/>
        </w:rPr>
        <w:t xml:space="preserve"> </w:t>
      </w:r>
      <w:r w:rsidRPr="003D2378">
        <w:rPr>
          <w:highlight w:val="red"/>
        </w:rPr>
        <w:t>‘Good</w:t>
      </w:r>
      <w:r w:rsidRPr="003D2378">
        <w:rPr>
          <w:spacing w:val="-1"/>
          <w:highlight w:val="red"/>
        </w:rPr>
        <w:t xml:space="preserve"> </w:t>
      </w:r>
      <w:r w:rsidRPr="003D2378">
        <w:rPr>
          <w:highlight w:val="red"/>
        </w:rPr>
        <w:t>Practices’</w:t>
      </w:r>
      <w:r w:rsidRPr="003D2378">
        <w:rPr>
          <w:spacing w:val="-1"/>
          <w:highlight w:val="red"/>
        </w:rPr>
        <w:t xml:space="preserve"> </w:t>
      </w:r>
      <w:r w:rsidRPr="003D2378">
        <w:rPr>
          <w:highlight w:val="red"/>
        </w:rPr>
        <w:t>below.</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71"/>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numPr>
          <w:ilvl w:val="0"/>
          <w:numId w:val="47"/>
        </w:numPr>
        <w:tabs>
          <w:tab w:val="left" w:pos="478"/>
        </w:tabs>
        <w:spacing w:before="79" w:line="230" w:lineRule="auto"/>
        <w:ind w:left="543" w:right="114" w:hanging="426"/>
        <w:jc w:val="both"/>
        <w:rPr>
          <w:highlight w:val="red"/>
        </w:rPr>
      </w:pPr>
      <w:r w:rsidRPr="003D2378">
        <w:rPr>
          <w:highlight w:val="red"/>
        </w:rPr>
        <w:t>Alternatively</w:t>
      </w:r>
      <w:r w:rsidRPr="003D2378">
        <w:rPr>
          <w:spacing w:val="29"/>
          <w:highlight w:val="red"/>
        </w:rPr>
        <w:t xml:space="preserve"> </w:t>
      </w:r>
      <w:r w:rsidRPr="003D2378">
        <w:rPr>
          <w:highlight w:val="red"/>
        </w:rPr>
        <w:t>to</w:t>
      </w:r>
      <w:r w:rsidRPr="003D2378">
        <w:rPr>
          <w:spacing w:val="29"/>
          <w:highlight w:val="red"/>
        </w:rPr>
        <w:t xml:space="preserve"> </w:t>
      </w:r>
      <w:r w:rsidRPr="003D2378">
        <w:rPr>
          <w:highlight w:val="red"/>
        </w:rPr>
        <w:t>the</w:t>
      </w:r>
      <w:r w:rsidRPr="003D2378">
        <w:rPr>
          <w:spacing w:val="28"/>
          <w:highlight w:val="red"/>
        </w:rPr>
        <w:t xml:space="preserve"> </w:t>
      </w:r>
      <w:r w:rsidRPr="003D2378">
        <w:rPr>
          <w:highlight w:val="red"/>
        </w:rPr>
        <w:t>variable</w:t>
      </w:r>
      <w:r w:rsidRPr="003D2378">
        <w:rPr>
          <w:spacing w:val="29"/>
          <w:highlight w:val="red"/>
        </w:rPr>
        <w:t xml:space="preserve"> </w:t>
      </w:r>
      <w:r w:rsidRPr="003D2378">
        <w:rPr>
          <w:highlight w:val="red"/>
        </w:rPr>
        <w:t>NFENBHOURS1,</w:t>
      </w:r>
      <w:r w:rsidRPr="003D2378">
        <w:rPr>
          <w:spacing w:val="27"/>
          <w:highlight w:val="red"/>
        </w:rPr>
        <w:t xml:space="preserve"> </w:t>
      </w:r>
      <w:r w:rsidRPr="003D2378">
        <w:rPr>
          <w:highlight w:val="red"/>
        </w:rPr>
        <w:t>the</w:t>
      </w:r>
      <w:r w:rsidRPr="003D2378">
        <w:rPr>
          <w:spacing w:val="29"/>
          <w:highlight w:val="red"/>
        </w:rPr>
        <w:t xml:space="preserve"> </w:t>
      </w:r>
      <w:r w:rsidRPr="003D2378">
        <w:rPr>
          <w:highlight w:val="red"/>
        </w:rPr>
        <w:t>interviewer</w:t>
      </w:r>
      <w:r w:rsidRPr="003D2378">
        <w:rPr>
          <w:spacing w:val="29"/>
          <w:highlight w:val="red"/>
        </w:rPr>
        <w:t xml:space="preserve"> </w:t>
      </w:r>
      <w:r w:rsidRPr="003D2378">
        <w:rPr>
          <w:highlight w:val="red"/>
        </w:rPr>
        <w:t>may</w:t>
      </w:r>
      <w:r w:rsidRPr="003D2378">
        <w:rPr>
          <w:spacing w:val="31"/>
          <w:highlight w:val="red"/>
        </w:rPr>
        <w:t xml:space="preserve"> </w:t>
      </w:r>
      <w:r w:rsidRPr="003D2378">
        <w:rPr>
          <w:highlight w:val="red"/>
        </w:rPr>
        <w:t>ask</w:t>
      </w:r>
      <w:r w:rsidRPr="003D2378">
        <w:rPr>
          <w:spacing w:val="28"/>
          <w:highlight w:val="red"/>
        </w:rPr>
        <w:t xml:space="preserve"> </w:t>
      </w:r>
      <w:r w:rsidRPr="003D2378">
        <w:rPr>
          <w:highlight w:val="red"/>
        </w:rPr>
        <w:t>both</w:t>
      </w:r>
      <w:r w:rsidRPr="003D2378">
        <w:rPr>
          <w:spacing w:val="29"/>
          <w:highlight w:val="red"/>
        </w:rPr>
        <w:t xml:space="preserve"> </w:t>
      </w:r>
      <w:r w:rsidRPr="003D2378">
        <w:rPr>
          <w:spacing w:val="-1"/>
          <w:highlight w:val="red"/>
        </w:rPr>
        <w:t>NFENBWEEKS1</w:t>
      </w:r>
      <w:r w:rsidRPr="003D2378">
        <w:rPr>
          <w:spacing w:val="21"/>
          <w:w w:val="99"/>
          <w:highlight w:val="red"/>
        </w:rPr>
        <w:t xml:space="preserve"> </w:t>
      </w:r>
      <w:r w:rsidRPr="003D2378">
        <w:rPr>
          <w:spacing w:val="-1"/>
          <w:highlight w:val="red"/>
        </w:rPr>
        <w:t>(number</w:t>
      </w:r>
      <w:r w:rsidRPr="003D2378">
        <w:rPr>
          <w:spacing w:val="3"/>
          <w:highlight w:val="red"/>
        </w:rPr>
        <w:t xml:space="preserve"> </w:t>
      </w:r>
      <w:r w:rsidRPr="003D2378">
        <w:rPr>
          <w:highlight w:val="red"/>
        </w:rPr>
        <w:t>of</w:t>
      </w:r>
      <w:r w:rsidRPr="003D2378">
        <w:rPr>
          <w:spacing w:val="4"/>
          <w:highlight w:val="red"/>
        </w:rPr>
        <w:t xml:space="preserve"> </w:t>
      </w:r>
      <w:r w:rsidRPr="003D2378">
        <w:rPr>
          <w:highlight w:val="red"/>
        </w:rPr>
        <w:t>weeks)</w:t>
      </w:r>
      <w:r w:rsidRPr="003D2378">
        <w:rPr>
          <w:spacing w:val="4"/>
          <w:highlight w:val="red"/>
        </w:rPr>
        <w:t xml:space="preserve"> </w:t>
      </w:r>
      <w:r w:rsidRPr="003D2378">
        <w:rPr>
          <w:highlight w:val="red"/>
        </w:rPr>
        <w:t>and</w:t>
      </w:r>
      <w:r w:rsidRPr="003D2378">
        <w:rPr>
          <w:spacing w:val="4"/>
          <w:highlight w:val="red"/>
        </w:rPr>
        <w:t xml:space="preserve"> </w:t>
      </w:r>
      <w:r w:rsidRPr="003D2378">
        <w:rPr>
          <w:highlight w:val="red"/>
        </w:rPr>
        <w:t>NFEDURPERWEEK1</w:t>
      </w:r>
      <w:r w:rsidRPr="003D2378">
        <w:rPr>
          <w:spacing w:val="5"/>
          <w:highlight w:val="red"/>
        </w:rPr>
        <w:t xml:space="preserve"> </w:t>
      </w:r>
      <w:r w:rsidRPr="003D2378">
        <w:rPr>
          <w:highlight w:val="red"/>
        </w:rPr>
        <w:t>(average</w:t>
      </w:r>
      <w:r w:rsidRPr="003D2378">
        <w:rPr>
          <w:spacing w:val="1"/>
          <w:highlight w:val="red"/>
        </w:rPr>
        <w:t xml:space="preserve"> </w:t>
      </w:r>
      <w:r w:rsidRPr="003D2378">
        <w:rPr>
          <w:spacing w:val="-1"/>
          <w:highlight w:val="red"/>
        </w:rPr>
        <w:t>number</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instruction</w:t>
      </w:r>
      <w:r w:rsidRPr="003D2378">
        <w:rPr>
          <w:spacing w:val="3"/>
          <w:highlight w:val="red"/>
        </w:rPr>
        <w:t xml:space="preserve"> </w:t>
      </w:r>
      <w:r w:rsidRPr="003D2378">
        <w:rPr>
          <w:spacing w:val="-1"/>
          <w:highlight w:val="red"/>
        </w:rPr>
        <w:t>hours</w:t>
      </w:r>
      <w:r w:rsidRPr="003D2378">
        <w:rPr>
          <w:spacing w:val="4"/>
          <w:highlight w:val="red"/>
        </w:rPr>
        <w:t xml:space="preserve"> </w:t>
      </w:r>
      <w:r w:rsidRPr="003D2378">
        <w:rPr>
          <w:highlight w:val="red"/>
        </w:rPr>
        <w:t>per</w:t>
      </w:r>
      <w:r w:rsidRPr="003D2378">
        <w:rPr>
          <w:spacing w:val="3"/>
          <w:highlight w:val="red"/>
        </w:rPr>
        <w:t xml:space="preserve"> </w:t>
      </w:r>
      <w:r w:rsidRPr="003D2378">
        <w:rPr>
          <w:highlight w:val="red"/>
        </w:rPr>
        <w:t>week)</w:t>
      </w:r>
      <w:r w:rsidRPr="003D2378">
        <w:rPr>
          <w:spacing w:val="4"/>
          <w:highlight w:val="red"/>
        </w:rPr>
        <w:t xml:space="preserve"> </w:t>
      </w:r>
      <w:r w:rsidRPr="003D2378">
        <w:rPr>
          <w:highlight w:val="red"/>
        </w:rPr>
        <w:t>to</w:t>
      </w:r>
      <w:r w:rsidRPr="003D2378">
        <w:rPr>
          <w:spacing w:val="27"/>
          <w:w w:val="99"/>
          <w:highlight w:val="red"/>
        </w:rPr>
        <w:t xml:space="preserve"> </w:t>
      </w:r>
      <w:r w:rsidRPr="003D2378">
        <w:rPr>
          <w:spacing w:val="-1"/>
          <w:highlight w:val="red"/>
        </w:rPr>
        <w:t>compile</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NFENBHOURS1</w:t>
      </w:r>
      <w:r w:rsidRPr="003D2378">
        <w:rPr>
          <w:spacing w:val="-1"/>
          <w:highlight w:val="red"/>
        </w:rPr>
        <w:t xml:space="preserve"> </w:t>
      </w:r>
      <w:r w:rsidRPr="003D2378">
        <w:rPr>
          <w:highlight w:val="red"/>
        </w:rPr>
        <w:t>variable.</w:t>
      </w:r>
      <w:r w:rsidRPr="003D2378">
        <w:rPr>
          <w:spacing w:val="-2"/>
          <w:highlight w:val="red"/>
        </w:rPr>
        <w:t xml:space="preserve"> </w:t>
      </w:r>
      <w:r w:rsidRPr="003D2378">
        <w:rPr>
          <w:highlight w:val="red"/>
        </w:rPr>
        <w:t>Proposed</w:t>
      </w:r>
      <w:r w:rsidRPr="003D2378">
        <w:rPr>
          <w:spacing w:val="-1"/>
          <w:highlight w:val="red"/>
        </w:rPr>
        <w:t xml:space="preserve"> </w:t>
      </w:r>
      <w:r w:rsidRPr="003D2378">
        <w:rPr>
          <w:highlight w:val="red"/>
        </w:rPr>
        <w:t>ways</w:t>
      </w:r>
      <w:r w:rsidRPr="003D2378">
        <w:rPr>
          <w:spacing w:val="-2"/>
          <w:highlight w:val="red"/>
        </w:rPr>
        <w:t xml:space="preserve"> </w:t>
      </w:r>
      <w:r w:rsidRPr="003D2378">
        <w:rPr>
          <w:highlight w:val="red"/>
        </w:rPr>
        <w:t>of</w:t>
      </w:r>
      <w:r w:rsidRPr="003D2378">
        <w:rPr>
          <w:spacing w:val="-3"/>
          <w:highlight w:val="red"/>
        </w:rPr>
        <w:t xml:space="preserve"> </w:t>
      </w:r>
      <w:r w:rsidRPr="003D2378">
        <w:rPr>
          <w:highlight w:val="red"/>
        </w:rPr>
        <w:t>asking</w:t>
      </w:r>
      <w:r w:rsidRPr="003D2378">
        <w:rPr>
          <w:spacing w:val="-3"/>
          <w:highlight w:val="red"/>
        </w:rPr>
        <w:t xml:space="preserve"> </w:t>
      </w:r>
      <w:r w:rsidRPr="003D2378">
        <w:rPr>
          <w:highlight w:val="red"/>
        </w:rPr>
        <w:t>questions</w:t>
      </w:r>
      <w:r w:rsidRPr="003D2378">
        <w:rPr>
          <w:spacing w:val="-1"/>
          <w:highlight w:val="red"/>
        </w:rPr>
        <w:t xml:space="preserve"> </w:t>
      </w:r>
      <w:r w:rsidRPr="003D2378">
        <w:rPr>
          <w:highlight w:val="red"/>
        </w:rPr>
        <w:t>for</w:t>
      </w:r>
      <w:r w:rsidRPr="003D2378">
        <w:rPr>
          <w:spacing w:val="-2"/>
          <w:highlight w:val="red"/>
        </w:rPr>
        <w:t xml:space="preserve"> </w:t>
      </w:r>
      <w:r w:rsidRPr="003D2378">
        <w:rPr>
          <w:highlight w:val="red"/>
        </w:rPr>
        <w:t>this</w:t>
      </w:r>
      <w:r w:rsidRPr="003D2378">
        <w:rPr>
          <w:spacing w:val="-2"/>
          <w:highlight w:val="red"/>
        </w:rPr>
        <w:t xml:space="preserve"> </w:t>
      </w:r>
      <w:r w:rsidRPr="003D2378">
        <w:rPr>
          <w:highlight w:val="red"/>
        </w:rPr>
        <w:t>variable:</w:t>
      </w:r>
    </w:p>
    <w:p w:rsidR="00A7027F" w:rsidRPr="003D2378" w:rsidRDefault="006F44CB">
      <w:pPr>
        <w:numPr>
          <w:ilvl w:val="1"/>
          <w:numId w:val="47"/>
        </w:numPr>
        <w:tabs>
          <w:tab w:val="left" w:pos="1198"/>
        </w:tabs>
        <w:spacing w:before="63"/>
        <w:ind w:right="114" w:hanging="357"/>
        <w:rPr>
          <w:rFonts w:ascii="Times New Roman" w:eastAsia="Times New Roman" w:hAnsi="Times New Roman" w:cs="Times New Roman"/>
          <w:highlight w:val="red"/>
        </w:rPr>
      </w:pPr>
      <w:r w:rsidRPr="003D2378">
        <w:rPr>
          <w:rFonts w:ascii="Times New Roman" w:eastAsia="Times New Roman" w:hAnsi="Times New Roman" w:cs="Times New Roman"/>
          <w:i/>
          <w:highlight w:val="red"/>
        </w:rPr>
        <w:t>How</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many</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weeks</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during</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last</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12</w:t>
      </w:r>
      <w:r w:rsidRPr="003D2378">
        <w:rPr>
          <w:rFonts w:ascii="Times New Roman" w:eastAsia="Times New Roman" w:hAnsi="Times New Roman" w:cs="Times New Roman"/>
          <w:i/>
          <w:spacing w:val="13"/>
          <w:highlight w:val="red"/>
        </w:rPr>
        <w:t xml:space="preserve"> </w:t>
      </w:r>
      <w:r w:rsidRPr="003D2378">
        <w:rPr>
          <w:rFonts w:ascii="Times New Roman" w:eastAsia="Times New Roman" w:hAnsi="Times New Roman" w:cs="Times New Roman"/>
          <w:i/>
          <w:highlight w:val="red"/>
        </w:rPr>
        <w:t>months</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you</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participated</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in</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“include</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13"/>
          <w:highlight w:val="red"/>
        </w:rPr>
        <w:t xml:space="preserve"> </w:t>
      </w:r>
      <w:r w:rsidRPr="003D2378">
        <w:rPr>
          <w:rFonts w:ascii="Times New Roman" w:eastAsia="Times New Roman" w:hAnsi="Times New Roman" w:cs="Times New Roman"/>
          <w:i/>
          <w:highlight w:val="red"/>
        </w:rPr>
        <w:t>name</w:t>
      </w:r>
      <w:r w:rsidRPr="003D2378">
        <w:rPr>
          <w:rFonts w:ascii="Times New Roman" w:eastAsia="Times New Roman" w:hAnsi="Times New Roman" w:cs="Times New Roman"/>
          <w:i/>
          <w:spacing w:val="12"/>
          <w:highlight w:val="red"/>
        </w:rPr>
        <w:t xml:space="preserve"> </w:t>
      </w:r>
      <w:r w:rsidRPr="003D2378">
        <w:rPr>
          <w:rFonts w:ascii="Times New Roman" w:eastAsia="Times New Roman" w:hAnsi="Times New Roman" w:cs="Times New Roman"/>
          <w:i/>
          <w:highlight w:val="red"/>
        </w:rPr>
        <w:t>of</w:t>
      </w:r>
      <w:r w:rsidRPr="003D2378">
        <w:rPr>
          <w:rFonts w:ascii="Times New Roman" w:eastAsia="Times New Roman" w:hAnsi="Times New Roman" w:cs="Times New Roman"/>
          <w:i/>
          <w:spacing w:val="21"/>
          <w:w w:val="99"/>
          <w:highlight w:val="red"/>
        </w:rPr>
        <w:t xml:space="preserve"> </w:t>
      </w:r>
      <w:r w:rsidRPr="003D2378">
        <w:rPr>
          <w:rFonts w:ascii="Times New Roman" w:eastAsia="Times New Roman" w:hAnsi="Times New Roman" w:cs="Times New Roman"/>
          <w:i/>
          <w:highlight w:val="red"/>
        </w:rPr>
        <w:t>the</w:t>
      </w:r>
      <w:r w:rsidRPr="003D2378">
        <w:rPr>
          <w:rFonts w:ascii="Times New Roman" w:eastAsia="Times New Roman" w:hAnsi="Times New Roman" w:cs="Times New Roman"/>
          <w:i/>
          <w:spacing w:val="-4"/>
          <w:highlight w:val="red"/>
        </w:rPr>
        <w:t xml:space="preserve"> </w:t>
      </w:r>
      <w:r w:rsidRPr="003D2378">
        <w:rPr>
          <w:rFonts w:ascii="Times New Roman" w:eastAsia="Times New Roman" w:hAnsi="Times New Roman" w:cs="Times New Roman"/>
          <w:i/>
          <w:highlight w:val="red"/>
        </w:rPr>
        <w:t>program/course”?</w:t>
      </w:r>
      <w:r w:rsidRPr="003D2378">
        <w:rPr>
          <w:rFonts w:ascii="Times New Roman" w:eastAsia="Times New Roman" w:hAnsi="Times New Roman" w:cs="Times New Roman"/>
          <w:i/>
          <w:spacing w:val="-3"/>
          <w:highlight w:val="red"/>
        </w:rPr>
        <w:t xml:space="preserve"> </w:t>
      </w:r>
      <w:r w:rsidRPr="003D2378">
        <w:rPr>
          <w:rFonts w:ascii="Times New Roman" w:eastAsia="Times New Roman" w:hAnsi="Times New Roman" w:cs="Times New Roman"/>
          <w:i/>
          <w:highlight w:val="red"/>
        </w:rPr>
        <w:t>(NFENBWEEKS1)</w:t>
      </w:r>
    </w:p>
    <w:p w:rsidR="00A7027F" w:rsidRPr="003D2378" w:rsidRDefault="006F44CB">
      <w:pPr>
        <w:numPr>
          <w:ilvl w:val="1"/>
          <w:numId w:val="47"/>
        </w:numPr>
        <w:tabs>
          <w:tab w:val="left" w:pos="1198"/>
        </w:tabs>
        <w:spacing w:before="60"/>
        <w:ind w:left="1197"/>
        <w:rPr>
          <w:rFonts w:ascii="Times New Roman" w:eastAsia="Times New Roman" w:hAnsi="Times New Roman" w:cs="Times New Roman"/>
          <w:highlight w:val="red"/>
        </w:rPr>
      </w:pPr>
      <w:r w:rsidRPr="003D2378">
        <w:rPr>
          <w:rFonts w:ascii="Times New Roman"/>
          <w:i/>
          <w:spacing w:val="-1"/>
          <w:highlight w:val="red"/>
        </w:rPr>
        <w:t>What</w:t>
      </w:r>
      <w:r w:rsidRPr="003D2378">
        <w:rPr>
          <w:rFonts w:ascii="Times New Roman"/>
          <w:i/>
          <w:spacing w:val="-2"/>
          <w:highlight w:val="red"/>
        </w:rPr>
        <w:t xml:space="preserve"> </w:t>
      </w:r>
      <w:r w:rsidRPr="003D2378">
        <w:rPr>
          <w:rFonts w:ascii="Times New Roman"/>
          <w:i/>
          <w:highlight w:val="red"/>
        </w:rPr>
        <w:t>was</w:t>
      </w:r>
      <w:r w:rsidRPr="003D2378">
        <w:rPr>
          <w:rFonts w:ascii="Times New Roman"/>
          <w:i/>
          <w:spacing w:val="-1"/>
          <w:highlight w:val="red"/>
        </w:rPr>
        <w:t xml:space="preserve"> </w:t>
      </w:r>
      <w:r w:rsidRPr="003D2378">
        <w:rPr>
          <w:rFonts w:ascii="Times New Roman"/>
          <w:i/>
          <w:highlight w:val="red"/>
        </w:rPr>
        <w:t>the</w:t>
      </w:r>
      <w:r w:rsidRPr="003D2378">
        <w:rPr>
          <w:rFonts w:ascii="Times New Roman"/>
          <w:i/>
          <w:spacing w:val="-1"/>
          <w:highlight w:val="red"/>
        </w:rPr>
        <w:t xml:space="preserve"> </w:t>
      </w:r>
      <w:r w:rsidRPr="003D2378">
        <w:rPr>
          <w:rFonts w:ascii="Times New Roman"/>
          <w:i/>
          <w:highlight w:val="red"/>
        </w:rPr>
        <w:t>number</w:t>
      </w:r>
      <w:r w:rsidRPr="003D2378">
        <w:rPr>
          <w:rFonts w:ascii="Times New Roman"/>
          <w:i/>
          <w:spacing w:val="-1"/>
          <w:highlight w:val="red"/>
        </w:rPr>
        <w:t xml:space="preserve"> </w:t>
      </w:r>
      <w:r w:rsidRPr="003D2378">
        <w:rPr>
          <w:rFonts w:ascii="Times New Roman"/>
          <w:i/>
          <w:highlight w:val="red"/>
        </w:rPr>
        <w:t>of</w:t>
      </w:r>
      <w:r w:rsidRPr="003D2378">
        <w:rPr>
          <w:rFonts w:ascii="Times New Roman"/>
          <w:i/>
          <w:spacing w:val="-1"/>
          <w:highlight w:val="red"/>
        </w:rPr>
        <w:t xml:space="preserve"> instruction</w:t>
      </w:r>
      <w:r w:rsidRPr="003D2378">
        <w:rPr>
          <w:rFonts w:ascii="Times New Roman"/>
          <w:i/>
          <w:spacing w:val="-2"/>
          <w:highlight w:val="red"/>
        </w:rPr>
        <w:t xml:space="preserve"> </w:t>
      </w:r>
      <w:r w:rsidRPr="003D2378">
        <w:rPr>
          <w:rFonts w:ascii="Times New Roman"/>
          <w:i/>
          <w:spacing w:val="-1"/>
          <w:highlight w:val="red"/>
        </w:rPr>
        <w:t xml:space="preserve">hours </w:t>
      </w:r>
      <w:r w:rsidRPr="003D2378">
        <w:rPr>
          <w:rFonts w:ascii="Times New Roman"/>
          <w:i/>
          <w:highlight w:val="red"/>
        </w:rPr>
        <w:t>per</w:t>
      </w:r>
      <w:r w:rsidRPr="003D2378">
        <w:rPr>
          <w:rFonts w:ascii="Times New Roman"/>
          <w:i/>
          <w:spacing w:val="-1"/>
          <w:highlight w:val="red"/>
        </w:rPr>
        <w:t xml:space="preserve"> </w:t>
      </w:r>
      <w:r w:rsidRPr="003D2378">
        <w:rPr>
          <w:rFonts w:ascii="Times New Roman"/>
          <w:i/>
          <w:highlight w:val="red"/>
        </w:rPr>
        <w:t>week</w:t>
      </w:r>
      <w:r w:rsidRPr="003D2378">
        <w:rPr>
          <w:rFonts w:ascii="Times New Roman"/>
          <w:i/>
          <w:spacing w:val="-1"/>
          <w:highlight w:val="red"/>
        </w:rPr>
        <w:t xml:space="preserve"> </w:t>
      </w:r>
      <w:r w:rsidRPr="003D2378">
        <w:rPr>
          <w:rFonts w:ascii="Times New Roman"/>
          <w:i/>
          <w:highlight w:val="red"/>
        </w:rPr>
        <w:t>on</w:t>
      </w:r>
      <w:r w:rsidRPr="003D2378">
        <w:rPr>
          <w:rFonts w:ascii="Times New Roman"/>
          <w:i/>
          <w:spacing w:val="-1"/>
          <w:highlight w:val="red"/>
        </w:rPr>
        <w:t xml:space="preserve"> </w:t>
      </w:r>
      <w:r w:rsidRPr="003D2378">
        <w:rPr>
          <w:rFonts w:ascii="Times New Roman"/>
          <w:i/>
          <w:highlight w:val="red"/>
        </w:rPr>
        <w:t>average?</w:t>
      </w:r>
      <w:r w:rsidRPr="003D2378">
        <w:rPr>
          <w:rFonts w:ascii="Times New Roman"/>
          <w:i/>
          <w:spacing w:val="-2"/>
          <w:highlight w:val="red"/>
        </w:rPr>
        <w:t xml:space="preserve"> </w:t>
      </w:r>
      <w:r w:rsidRPr="003D2378">
        <w:rPr>
          <w:rFonts w:ascii="Times New Roman"/>
          <w:i/>
          <w:highlight w:val="red"/>
        </w:rPr>
        <w:t>(NFEDURPERWEEK1)</w:t>
      </w:r>
    </w:p>
    <w:p w:rsidR="00A7027F" w:rsidRPr="003D2378" w:rsidRDefault="006F44CB">
      <w:pPr>
        <w:pStyle w:val="a3"/>
        <w:spacing w:before="119"/>
        <w:ind w:left="117"/>
        <w:rPr>
          <w:highlight w:val="red"/>
        </w:rPr>
      </w:pPr>
      <w:r w:rsidRPr="003D2378">
        <w:rPr>
          <w:highlight w:val="red"/>
        </w:rPr>
        <w:t>Only</w:t>
      </w:r>
      <w:r w:rsidRPr="003D2378">
        <w:rPr>
          <w:spacing w:val="-2"/>
          <w:highlight w:val="red"/>
        </w:rPr>
        <w:t xml:space="preserve"> </w:t>
      </w:r>
      <w:r w:rsidRPr="003D2378">
        <w:rPr>
          <w:highlight w:val="red"/>
        </w:rPr>
        <w:t>the</w:t>
      </w:r>
      <w:r w:rsidRPr="003D2378">
        <w:rPr>
          <w:spacing w:val="-1"/>
          <w:highlight w:val="red"/>
        </w:rPr>
        <w:t xml:space="preserve"> number </w:t>
      </w:r>
      <w:r w:rsidRPr="003D2378">
        <w:rPr>
          <w:highlight w:val="red"/>
        </w:rPr>
        <w:t>of</w:t>
      </w:r>
      <w:r w:rsidRPr="003D2378">
        <w:rPr>
          <w:spacing w:val="-1"/>
          <w:highlight w:val="red"/>
        </w:rPr>
        <w:t xml:space="preserve"> </w:t>
      </w:r>
      <w:r w:rsidRPr="003D2378">
        <w:rPr>
          <w:highlight w:val="red"/>
        </w:rPr>
        <w:t>hours</w:t>
      </w:r>
      <w:r w:rsidRPr="003D2378">
        <w:rPr>
          <w:spacing w:val="-2"/>
          <w:highlight w:val="red"/>
        </w:rPr>
        <w:t xml:space="preserve"> </w:t>
      </w:r>
      <w:r w:rsidRPr="003D2378">
        <w:rPr>
          <w:highlight w:val="red"/>
        </w:rPr>
        <w:t>(NFENBHOURS1)</w:t>
      </w:r>
      <w:r w:rsidRPr="003D2378">
        <w:rPr>
          <w:spacing w:val="-1"/>
          <w:highlight w:val="red"/>
        </w:rPr>
        <w:t xml:space="preserve"> </w:t>
      </w:r>
      <w:r w:rsidRPr="003D2378">
        <w:rPr>
          <w:highlight w:val="red"/>
        </w:rPr>
        <w:t>should</w:t>
      </w:r>
      <w:r w:rsidRPr="003D2378">
        <w:rPr>
          <w:spacing w:val="-2"/>
          <w:highlight w:val="red"/>
        </w:rPr>
        <w:t xml:space="preserve"> </w:t>
      </w:r>
      <w:r w:rsidRPr="003D2378">
        <w:rPr>
          <w:highlight w:val="red"/>
        </w:rPr>
        <w:t>be</w:t>
      </w:r>
      <w:r w:rsidRPr="003D2378">
        <w:rPr>
          <w:spacing w:val="-1"/>
          <w:highlight w:val="red"/>
        </w:rPr>
        <w:t xml:space="preserve"> transmitted </w:t>
      </w:r>
      <w:r w:rsidRPr="003D2378">
        <w:rPr>
          <w:highlight w:val="red"/>
        </w:rPr>
        <w:t>to</w:t>
      </w:r>
      <w:r w:rsidRPr="003D2378">
        <w:rPr>
          <w:spacing w:val="-2"/>
          <w:highlight w:val="red"/>
        </w:rPr>
        <w:t xml:space="preserve"> </w:t>
      </w:r>
      <w:r w:rsidRPr="003D2378">
        <w:rPr>
          <w:spacing w:val="-1"/>
          <w:highlight w:val="red"/>
        </w:rPr>
        <w:t>Eurostat.</w:t>
      </w:r>
    </w:p>
    <w:p w:rsidR="00A7027F" w:rsidRPr="003D2378" w:rsidRDefault="006F44CB">
      <w:pPr>
        <w:pStyle w:val="a3"/>
        <w:numPr>
          <w:ilvl w:val="0"/>
          <w:numId w:val="47"/>
        </w:numPr>
        <w:tabs>
          <w:tab w:val="left" w:pos="478"/>
        </w:tabs>
        <w:spacing w:before="124" w:line="252" w:lineRule="exact"/>
        <w:ind w:left="543" w:right="114" w:hanging="426"/>
        <w:jc w:val="both"/>
        <w:rPr>
          <w:highlight w:val="red"/>
        </w:rPr>
      </w:pPr>
      <w:r w:rsidRPr="003D2378">
        <w:rPr>
          <w:highlight w:val="red"/>
        </w:rPr>
        <w:t>In</w:t>
      </w:r>
      <w:r w:rsidRPr="003D2378">
        <w:rPr>
          <w:spacing w:val="2"/>
          <w:highlight w:val="red"/>
        </w:rPr>
        <w:t xml:space="preserve"> </w:t>
      </w:r>
      <w:r w:rsidRPr="003D2378">
        <w:rPr>
          <w:highlight w:val="red"/>
        </w:rPr>
        <w:t>case</w:t>
      </w:r>
      <w:r w:rsidRPr="003D2378">
        <w:rPr>
          <w:spacing w:val="2"/>
          <w:highlight w:val="red"/>
        </w:rPr>
        <w:t xml:space="preserve"> </w:t>
      </w:r>
      <w:r w:rsidRPr="003D2378">
        <w:rPr>
          <w:highlight w:val="red"/>
        </w:rPr>
        <w:t>of</w:t>
      </w:r>
      <w:r w:rsidRPr="003D2378">
        <w:rPr>
          <w:spacing w:val="2"/>
          <w:highlight w:val="red"/>
        </w:rPr>
        <w:t xml:space="preserve"> </w:t>
      </w:r>
      <w:r w:rsidRPr="003D2378">
        <w:rPr>
          <w:spacing w:val="-1"/>
          <w:highlight w:val="red"/>
        </w:rPr>
        <w:t>difficulties</w:t>
      </w:r>
      <w:r w:rsidRPr="003D2378">
        <w:rPr>
          <w:spacing w:val="2"/>
          <w:highlight w:val="red"/>
        </w:rPr>
        <w:t xml:space="preserve"> </w:t>
      </w:r>
      <w:r w:rsidRPr="003D2378">
        <w:rPr>
          <w:highlight w:val="red"/>
        </w:rPr>
        <w:t>to</w:t>
      </w:r>
      <w:r w:rsidRPr="003D2378">
        <w:rPr>
          <w:spacing w:val="2"/>
          <w:highlight w:val="red"/>
        </w:rPr>
        <w:t xml:space="preserve"> </w:t>
      </w:r>
      <w:r w:rsidRPr="003D2378">
        <w:rPr>
          <w:spacing w:val="-1"/>
          <w:highlight w:val="red"/>
        </w:rPr>
        <w:t>properly</w:t>
      </w:r>
      <w:r w:rsidRPr="003D2378">
        <w:rPr>
          <w:spacing w:val="4"/>
          <w:highlight w:val="red"/>
        </w:rPr>
        <w:t xml:space="preserve"> </w:t>
      </w:r>
      <w:r w:rsidRPr="003D2378">
        <w:rPr>
          <w:highlight w:val="red"/>
        </w:rPr>
        <w:t>answer</w:t>
      </w:r>
      <w:r w:rsidRPr="003D2378">
        <w:rPr>
          <w:spacing w:val="2"/>
          <w:highlight w:val="red"/>
        </w:rPr>
        <w:t xml:space="preserve"> </w:t>
      </w:r>
      <w:r w:rsidRPr="003D2378">
        <w:rPr>
          <w:highlight w:val="red"/>
        </w:rPr>
        <w:t>and</w:t>
      </w:r>
      <w:r w:rsidRPr="003D2378">
        <w:rPr>
          <w:spacing w:val="2"/>
          <w:highlight w:val="red"/>
        </w:rPr>
        <w:t xml:space="preserve"> </w:t>
      </w:r>
      <w:r w:rsidRPr="003D2378">
        <w:rPr>
          <w:spacing w:val="-1"/>
          <w:highlight w:val="red"/>
        </w:rPr>
        <w:t>in</w:t>
      </w:r>
      <w:r w:rsidRPr="003D2378">
        <w:rPr>
          <w:spacing w:val="3"/>
          <w:highlight w:val="red"/>
        </w:rPr>
        <w:t xml:space="preserve"> </w:t>
      </w:r>
      <w:r w:rsidRPr="003D2378">
        <w:rPr>
          <w:spacing w:val="-1"/>
          <w:highlight w:val="red"/>
        </w:rPr>
        <w:t>order</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avoid</w:t>
      </w:r>
      <w:r w:rsidRPr="003D2378">
        <w:rPr>
          <w:spacing w:val="2"/>
          <w:highlight w:val="red"/>
        </w:rPr>
        <w:t xml:space="preserve"> </w:t>
      </w:r>
      <w:r w:rsidRPr="003D2378">
        <w:rPr>
          <w:highlight w:val="red"/>
        </w:rPr>
        <w:t>non-response,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interviewer</w:t>
      </w:r>
      <w:r w:rsidRPr="003D2378">
        <w:rPr>
          <w:spacing w:val="2"/>
          <w:highlight w:val="red"/>
        </w:rPr>
        <w:t xml:space="preserve"> </w:t>
      </w:r>
      <w:r w:rsidRPr="003D2378">
        <w:rPr>
          <w:highlight w:val="red"/>
        </w:rPr>
        <w:t>could</w:t>
      </w:r>
      <w:r w:rsidRPr="003D2378">
        <w:rPr>
          <w:spacing w:val="39"/>
          <w:w w:val="99"/>
          <w:highlight w:val="red"/>
        </w:rPr>
        <w:t xml:space="preserve"> </w:t>
      </w:r>
      <w:r w:rsidRPr="003D2378">
        <w:rPr>
          <w:spacing w:val="-1"/>
          <w:highlight w:val="red"/>
        </w:rPr>
        <w:t>ultimately</w:t>
      </w:r>
      <w:r w:rsidRPr="003D2378">
        <w:rPr>
          <w:highlight w:val="red"/>
        </w:rPr>
        <w:t xml:space="preserve"> ask</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best</w:t>
      </w:r>
      <w:r w:rsidRPr="003D2378">
        <w:rPr>
          <w:spacing w:val="-2"/>
          <w:highlight w:val="red"/>
        </w:rPr>
        <w:t xml:space="preserve"> </w:t>
      </w:r>
      <w:r w:rsidRPr="003D2378">
        <w:rPr>
          <w:highlight w:val="red"/>
        </w:rPr>
        <w:t>estimate</w:t>
      </w:r>
      <w:r w:rsidRPr="003D2378">
        <w:rPr>
          <w:spacing w:val="-1"/>
          <w:highlight w:val="red"/>
        </w:rPr>
        <w:t xml:space="preserve"> </w:t>
      </w:r>
      <w:r w:rsidRPr="003D2378">
        <w:rPr>
          <w:highlight w:val="red"/>
        </w:rPr>
        <w:t>that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provide.</w:t>
      </w:r>
    </w:p>
    <w:p w:rsidR="00A7027F" w:rsidRPr="003D2378" w:rsidRDefault="00A7027F">
      <w:pPr>
        <w:spacing w:line="252" w:lineRule="exact"/>
        <w:jc w:val="both"/>
        <w:rPr>
          <w:highlight w:val="red"/>
        </w:rPr>
        <w:sectPr w:rsidR="00A7027F" w:rsidRPr="003D2378">
          <w:headerReference w:type="default" r:id="rId172"/>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3DA2C454" wp14:editId="28529B24">
                <wp:extent cx="5904865" cy="236220"/>
                <wp:effectExtent l="9525" t="9525" r="10160" b="11430"/>
                <wp:docPr id="21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line="347" w:lineRule="exact"/>
                              <w:ind w:left="416"/>
                              <w:rPr>
                                <w:rFonts w:ascii="Arial" w:eastAsia="Arial" w:hAnsi="Arial" w:cs="Arial"/>
                                <w:sz w:val="28"/>
                                <w:szCs w:val="28"/>
                              </w:rPr>
                            </w:pPr>
                            <w:bookmarkStart w:id="325" w:name="NFEPROVIDER1:_Provider_of_the_1st_non-fo"/>
                            <w:bookmarkStart w:id="326" w:name="_bookmark81"/>
                            <w:bookmarkEnd w:id="325"/>
                            <w:bookmarkEnd w:id="326"/>
                            <w:r>
                              <w:rPr>
                                <w:rFonts w:ascii="Arial"/>
                                <w:b/>
                                <w:sz w:val="28"/>
                              </w:rPr>
                              <w:t>NFEPROVIDER1:</w:t>
                            </w:r>
                            <w:r>
                              <w:rPr>
                                <w:rFonts w:ascii="Arial"/>
                                <w:b/>
                                <w:spacing w:val="-2"/>
                                <w:sz w:val="28"/>
                              </w:rPr>
                              <w:t xml:space="preserve"> </w:t>
                            </w:r>
                            <w:r>
                              <w:rPr>
                                <w:rFonts w:ascii="Arial"/>
                                <w:b/>
                                <w:sz w:val="28"/>
                              </w:rPr>
                              <w:t>Provider</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2"/>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28" o:spid="_x0000_s1106"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MWGwOG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line="347" w:lineRule="exact"/>
                        <w:ind w:left="416"/>
                        <w:rPr>
                          <w:rFonts w:ascii="Arial" w:eastAsia="Arial" w:hAnsi="Arial" w:cs="Arial"/>
                          <w:sz w:val="28"/>
                          <w:szCs w:val="28"/>
                        </w:rPr>
                      </w:pPr>
                      <w:bookmarkStart w:id="327" w:name="NFEPROVIDER1:_Provider_of_the_1st_non-fo"/>
                      <w:bookmarkStart w:id="328" w:name="_bookmark81"/>
                      <w:bookmarkEnd w:id="327"/>
                      <w:bookmarkEnd w:id="328"/>
                      <w:r>
                        <w:rPr>
                          <w:rFonts w:ascii="Arial"/>
                          <w:b/>
                          <w:sz w:val="28"/>
                        </w:rPr>
                        <w:t>NFEPROVIDER1:</w:t>
                      </w:r>
                      <w:r>
                        <w:rPr>
                          <w:rFonts w:ascii="Arial"/>
                          <w:b/>
                          <w:spacing w:val="-2"/>
                          <w:sz w:val="28"/>
                        </w:rPr>
                        <w:t xml:space="preserve"> </w:t>
                      </w:r>
                      <w:r>
                        <w:rPr>
                          <w:rFonts w:ascii="Arial"/>
                          <w:b/>
                          <w:sz w:val="28"/>
                        </w:rPr>
                        <w:t>Provider</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2"/>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rPr>
          <w:highlight w:val="red"/>
        </w:rPr>
      </w:pPr>
      <w:r w:rsidRPr="003D2378">
        <w:rPr>
          <w:highlight w:val="red"/>
        </w:rPr>
        <w:t>This</w:t>
      </w:r>
      <w:r w:rsidRPr="003D2378">
        <w:rPr>
          <w:spacing w:val="-2"/>
          <w:highlight w:val="red"/>
        </w:rPr>
        <w:t xml:space="preserve"> </w:t>
      </w:r>
      <w:r w:rsidRPr="003D2378">
        <w:rPr>
          <w:highlight w:val="red"/>
        </w:rPr>
        <w:t>variable</w:t>
      </w:r>
      <w:r w:rsidRPr="003D2378">
        <w:rPr>
          <w:spacing w:val="-1"/>
          <w:highlight w:val="red"/>
        </w:rPr>
        <w:t xml:space="preserve"> </w:t>
      </w:r>
      <w:r w:rsidRPr="003D2378">
        <w:rPr>
          <w:highlight w:val="red"/>
        </w:rPr>
        <w:t>indicates</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provider</w:t>
      </w:r>
      <w:r w:rsidRPr="003D2378">
        <w:rPr>
          <w:spacing w:val="-1"/>
          <w:highlight w:val="red"/>
        </w:rPr>
        <w:t xml:space="preserve"> </w:t>
      </w:r>
      <w:r w:rsidRPr="003D2378">
        <w:rPr>
          <w:highlight w:val="red"/>
        </w:rPr>
        <w:t>of</w:t>
      </w:r>
      <w:r w:rsidRPr="003D2378">
        <w:rPr>
          <w:spacing w:val="-2"/>
          <w:highlight w:val="red"/>
        </w:rPr>
        <w:t xml:space="preserve"> </w:t>
      </w:r>
      <w:r w:rsidRPr="003D2378">
        <w:rPr>
          <w:spacing w:val="-1"/>
          <w:highlight w:val="red"/>
        </w:rPr>
        <w:t>the</w:t>
      </w:r>
      <w:r w:rsidRPr="003D2378">
        <w:rPr>
          <w:spacing w:val="-2"/>
          <w:highlight w:val="red"/>
        </w:rPr>
        <w:t xml:space="preserve"> </w:t>
      </w:r>
      <w:r w:rsidRPr="003D2378">
        <w:rPr>
          <w:highlight w:val="red"/>
        </w:rPr>
        <w:t>1</w:t>
      </w:r>
      <w:r w:rsidRPr="003D2378">
        <w:rPr>
          <w:position w:val="10"/>
          <w:sz w:val="14"/>
          <w:highlight w:val="red"/>
        </w:rPr>
        <w:t>st</w:t>
      </w:r>
      <w:r w:rsidRPr="003D2378">
        <w:rPr>
          <w:spacing w:val="19"/>
          <w:position w:val="10"/>
          <w:sz w:val="14"/>
          <w:highlight w:val="red"/>
        </w:rPr>
        <w:t xml:space="preserve"> </w:t>
      </w:r>
      <w:r w:rsidRPr="003D2378">
        <w:rPr>
          <w:spacing w:val="-1"/>
          <w:highlight w:val="red"/>
        </w:rPr>
        <w:t>randomly-selected non-formal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3"/>
        <w:rPr>
          <w:highlight w:val="red"/>
        </w:rPr>
      </w:pPr>
      <w:r w:rsidRPr="003D2378">
        <w:rPr>
          <w:highlight w:val="red"/>
        </w:rPr>
        <w:t>Who</w:t>
      </w:r>
      <w:r w:rsidRPr="003D2378">
        <w:rPr>
          <w:spacing w:val="-2"/>
          <w:highlight w:val="red"/>
        </w:rPr>
        <w:t xml:space="preserve"> </w:t>
      </w:r>
      <w:r w:rsidRPr="003D2378">
        <w:rPr>
          <w:highlight w:val="red"/>
        </w:rPr>
        <w:t>was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provider</w:t>
      </w:r>
      <w:r w:rsidRPr="003D2378">
        <w:rPr>
          <w:spacing w:val="-1"/>
          <w:highlight w:val="red"/>
        </w:rPr>
        <w:t xml:space="preserve"> </w:t>
      </w:r>
      <w:r w:rsidRPr="003D2378">
        <w:rPr>
          <w:highlight w:val="red"/>
        </w:rPr>
        <w:t>of</w:t>
      </w:r>
      <w:r w:rsidRPr="003D2378">
        <w:rPr>
          <w:spacing w:val="-2"/>
          <w:highlight w:val="red"/>
        </w:rPr>
        <w:t xml:space="preserve"> </w:t>
      </w:r>
      <w:r w:rsidRPr="003D2378">
        <w:rPr>
          <w:spacing w:val="-1"/>
          <w:highlight w:val="red"/>
        </w:rPr>
        <w:t xml:space="preserve">the </w:t>
      </w:r>
      <w:r w:rsidRPr="003D2378">
        <w:rPr>
          <w:highlight w:val="red"/>
        </w:rPr>
        <w:t>1</w:t>
      </w:r>
      <w:r w:rsidRPr="003D2378">
        <w:rPr>
          <w:position w:val="10"/>
          <w:sz w:val="14"/>
          <w:highlight w:val="red"/>
        </w:rPr>
        <w:t>st</w:t>
      </w:r>
      <w:r w:rsidRPr="003D2378">
        <w:rPr>
          <w:spacing w:val="18"/>
          <w:position w:val="10"/>
          <w:sz w:val="14"/>
          <w:highlight w:val="red"/>
        </w:rPr>
        <w:t xml:space="preserve"> </w:t>
      </w:r>
      <w:r w:rsidRPr="003D2378">
        <w:rPr>
          <w:spacing w:val="-1"/>
          <w:highlight w:val="red"/>
        </w:rPr>
        <w:t xml:space="preserve">non-formal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Formal</w:t>
            </w:r>
            <w:r w:rsidRPr="003D2378">
              <w:rPr>
                <w:rFonts w:ascii="Times New Roman"/>
                <w:spacing w:val="-3"/>
                <w:highlight w:val="red"/>
              </w:rPr>
              <w:t xml:space="preserve"> </w:t>
            </w:r>
            <w:r w:rsidRPr="003D2378">
              <w:rPr>
                <w:rFonts w:ascii="Times New Roman"/>
                <w:highlight w:val="red"/>
              </w:rPr>
              <w:t>education</w:t>
            </w:r>
            <w:r w:rsidRPr="003D2378">
              <w:rPr>
                <w:rFonts w:ascii="Times New Roman"/>
                <w:spacing w:val="-2"/>
                <w:highlight w:val="red"/>
              </w:rPr>
              <w:t xml:space="preserve"> </w:t>
            </w:r>
            <w:r w:rsidRPr="003D2378">
              <w:rPr>
                <w:rFonts w:ascii="Times New Roman"/>
                <w:spacing w:val="-1"/>
                <w:highlight w:val="red"/>
              </w:rPr>
              <w:t>institution</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w:t>
            </w:r>
            <w:r w:rsidRPr="003D2378">
              <w:rPr>
                <w:rFonts w:ascii="Times New Roman"/>
                <w:spacing w:val="-2"/>
                <w:highlight w:val="red"/>
              </w:rPr>
              <w:t xml:space="preserve"> </w:t>
            </w:r>
            <w:r w:rsidRPr="003D2378">
              <w:rPr>
                <w:rFonts w:ascii="Times New Roman"/>
                <w:spacing w:val="-1"/>
                <w:highlight w:val="red"/>
              </w:rPr>
              <w:t xml:space="preserve">formal </w:t>
            </w:r>
            <w:r w:rsidRPr="003D2378">
              <w:rPr>
                <w:rFonts w:ascii="Times New Roman"/>
                <w:highlight w:val="red"/>
              </w:rPr>
              <w:t>education</w:t>
            </w:r>
            <w:r w:rsidRPr="003D2378">
              <w:rPr>
                <w:rFonts w:ascii="Times New Roman"/>
                <w:spacing w:val="-2"/>
                <w:highlight w:val="red"/>
              </w:rPr>
              <w:t xml:space="preserve"> </w:t>
            </w:r>
            <w:r w:rsidRPr="003D2378">
              <w:rPr>
                <w:rFonts w:ascii="Times New Roman"/>
                <w:highlight w:val="red"/>
              </w:rPr>
              <w:t>and</w:t>
            </w:r>
            <w:r w:rsidRPr="003D2378">
              <w:rPr>
                <w:rFonts w:ascii="Times New Roman"/>
                <w:spacing w:val="-2"/>
                <w:highlight w:val="red"/>
              </w:rPr>
              <w:t xml:space="preserve"> </w:t>
            </w:r>
            <w:r w:rsidRPr="003D2378">
              <w:rPr>
                <w:rFonts w:ascii="Times New Roman"/>
                <w:highlight w:val="red"/>
              </w:rPr>
              <w:t>training</w:t>
            </w:r>
            <w:r w:rsidRPr="003D2378">
              <w:rPr>
                <w:rFonts w:ascii="Times New Roman"/>
                <w:spacing w:val="-2"/>
                <w:highlight w:val="red"/>
              </w:rPr>
              <w:t xml:space="preserve"> </w:t>
            </w:r>
            <w:r w:rsidRPr="003D2378">
              <w:rPr>
                <w:rFonts w:ascii="Times New Roman"/>
                <w:spacing w:val="-1"/>
                <w:highlight w:val="red"/>
              </w:rPr>
              <w:t>institutions</w:t>
            </w:r>
          </w:p>
        </w:tc>
      </w:tr>
      <w:tr w:rsidR="00A7027F" w:rsidRPr="003D2378">
        <w:trPr>
          <w:trHeight w:hRule="exact" w:val="516"/>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961" w:hanging="1"/>
              <w:rPr>
                <w:rFonts w:ascii="Times New Roman" w:eastAsia="Times New Roman" w:hAnsi="Times New Roman" w:cs="Times New Roman"/>
                <w:highlight w:val="red"/>
              </w:rPr>
            </w:pPr>
            <w:r w:rsidRPr="003D2378">
              <w:rPr>
                <w:rFonts w:ascii="Times New Roman"/>
                <w:highlight w:val="red"/>
              </w:rPr>
              <w:t>Commercial</w:t>
            </w:r>
            <w:r w:rsidRPr="003D2378">
              <w:rPr>
                <w:rFonts w:ascii="Times New Roman"/>
                <w:spacing w:val="-2"/>
                <w:highlight w:val="red"/>
              </w:rPr>
              <w:t xml:space="preserve"> </w:t>
            </w:r>
            <w:r w:rsidRPr="003D2378">
              <w:rPr>
                <w:rFonts w:ascii="Times New Roman"/>
                <w:highlight w:val="red"/>
              </w:rPr>
              <w:t>institution where</w:t>
            </w:r>
            <w:r w:rsidRPr="003D2378">
              <w:rPr>
                <w:rFonts w:ascii="Times New Roman"/>
                <w:spacing w:val="-1"/>
                <w:highlight w:val="red"/>
              </w:rPr>
              <w:t xml:space="preserve"> </w:t>
            </w:r>
            <w:r w:rsidRPr="003D2378">
              <w:rPr>
                <w:rFonts w:ascii="Times New Roman"/>
                <w:highlight w:val="red"/>
              </w:rPr>
              <w:t>ET</w:t>
            </w:r>
            <w:r w:rsidRPr="003D2378">
              <w:rPr>
                <w:rFonts w:ascii="Times New Roman"/>
                <w:spacing w:val="-1"/>
                <w:highlight w:val="red"/>
              </w:rPr>
              <w:t xml:space="preserve"> </w:t>
            </w:r>
            <w:r w:rsidRPr="003D2378">
              <w:rPr>
                <w:rFonts w:ascii="Times New Roman"/>
                <w:highlight w:val="red"/>
              </w:rPr>
              <w:t>is</w:t>
            </w:r>
            <w:r w:rsidRPr="003D2378">
              <w:rPr>
                <w:rFonts w:ascii="Times New Roman"/>
                <w:spacing w:val="-1"/>
                <w:highlight w:val="red"/>
              </w:rPr>
              <w:t xml:space="preserve"> </w:t>
            </w: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main</w:t>
            </w:r>
            <w:r w:rsidRPr="003D2378">
              <w:rPr>
                <w:rFonts w:ascii="Times New Roman"/>
                <w:spacing w:val="-1"/>
                <w:highlight w:val="red"/>
              </w:rPr>
              <w:t xml:space="preserve"> </w:t>
            </w:r>
            <w:r w:rsidRPr="003D2378">
              <w:rPr>
                <w:rFonts w:ascii="Times New Roman"/>
                <w:highlight w:val="red"/>
              </w:rPr>
              <w:t>activity (e.g.</w:t>
            </w:r>
            <w:r w:rsidRPr="003D2378">
              <w:rPr>
                <w:rFonts w:ascii="Times New Roman"/>
                <w:spacing w:val="22"/>
                <w:w w:val="99"/>
                <w:highlight w:val="red"/>
              </w:rPr>
              <w:t xml:space="preserve"> </w:t>
            </w:r>
            <w:r w:rsidRPr="003D2378">
              <w:rPr>
                <w:rFonts w:ascii="Times New Roman"/>
                <w:spacing w:val="-1"/>
                <w:highlight w:val="red"/>
              </w:rPr>
              <w:t>equipment</w:t>
            </w:r>
            <w:r w:rsidRPr="003D2378">
              <w:rPr>
                <w:rFonts w:ascii="Times New Roman"/>
                <w:spacing w:val="-4"/>
                <w:highlight w:val="red"/>
              </w:rPr>
              <w:t xml:space="preserve"> </w:t>
            </w:r>
            <w:r w:rsidRPr="003D2378">
              <w:rPr>
                <w:rFonts w:ascii="Times New Roman"/>
                <w:highlight w:val="red"/>
              </w:rPr>
              <w:t>suppliers)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Employer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spacing w:val="-1"/>
                <w:highlight w:val="red"/>
              </w:rPr>
              <w:t>Employers’ organisations,</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spacing w:val="-1"/>
                <w:highlight w:val="red"/>
              </w:rPr>
              <w:t>chambers</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commerce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6</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Trade</w:t>
            </w:r>
            <w:r w:rsidRPr="003D2378">
              <w:rPr>
                <w:rFonts w:ascii="Times New Roman"/>
                <w:spacing w:val="-3"/>
                <w:highlight w:val="red"/>
              </w:rPr>
              <w:t xml:space="preserve"> </w:t>
            </w:r>
            <w:r w:rsidRPr="003D2378">
              <w:rPr>
                <w:rFonts w:ascii="Times New Roman"/>
                <w:highlight w:val="red"/>
              </w:rPr>
              <w:t>unions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7</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Non-profit</w:t>
            </w:r>
            <w:r w:rsidRPr="003D2378">
              <w:rPr>
                <w:rFonts w:ascii="Times New Roman"/>
                <w:spacing w:val="-1"/>
                <w:highlight w:val="red"/>
              </w:rPr>
              <w:t xml:space="preserve"> </w:t>
            </w:r>
            <w:r w:rsidRPr="003D2378">
              <w:rPr>
                <w:rFonts w:ascii="Times New Roman"/>
                <w:highlight w:val="red"/>
              </w:rPr>
              <w:t>associations,</w:t>
            </w:r>
            <w:r w:rsidRPr="003D2378">
              <w:rPr>
                <w:rFonts w:ascii="Times New Roman"/>
                <w:spacing w:val="-3"/>
                <w:highlight w:val="red"/>
              </w:rPr>
              <w:t xml:space="preserve"> </w:t>
            </w:r>
            <w:r w:rsidRPr="003D2378">
              <w:rPr>
                <w:rFonts w:ascii="Times New Roman"/>
                <w:highlight w:val="red"/>
              </w:rPr>
              <w:t>e.g.</w:t>
            </w:r>
            <w:r w:rsidRPr="003D2378">
              <w:rPr>
                <w:rFonts w:ascii="Times New Roman"/>
                <w:spacing w:val="-1"/>
                <w:highlight w:val="red"/>
              </w:rPr>
              <w:t xml:space="preserve"> </w:t>
            </w:r>
            <w:r w:rsidRPr="003D2378">
              <w:rPr>
                <w:rFonts w:ascii="Times New Roman"/>
                <w:highlight w:val="red"/>
              </w:rPr>
              <w:t>cultural</w:t>
            </w:r>
            <w:r w:rsidRPr="003D2378">
              <w:rPr>
                <w:rFonts w:ascii="Times New Roman"/>
                <w:spacing w:val="-2"/>
                <w:highlight w:val="red"/>
              </w:rPr>
              <w:t xml:space="preserve"> </w:t>
            </w:r>
            <w:r w:rsidRPr="003D2378">
              <w:rPr>
                <w:rFonts w:ascii="Times New Roman"/>
                <w:highlight w:val="red"/>
              </w:rPr>
              <w:t>society,</w:t>
            </w:r>
            <w:r w:rsidRPr="003D2378">
              <w:rPr>
                <w:rFonts w:ascii="Times New Roman"/>
                <w:spacing w:val="-2"/>
                <w:highlight w:val="red"/>
              </w:rPr>
              <w:t xml:space="preserve"> </w:t>
            </w:r>
            <w:r w:rsidRPr="003D2378">
              <w:rPr>
                <w:rFonts w:ascii="Times New Roman"/>
                <w:highlight w:val="red"/>
              </w:rPr>
              <w:t>political</w:t>
            </w:r>
            <w:r w:rsidRPr="003D2378">
              <w:rPr>
                <w:rFonts w:ascii="Times New Roman"/>
                <w:spacing w:val="-1"/>
                <w:highlight w:val="red"/>
              </w:rPr>
              <w:t xml:space="preserve"> </w:t>
            </w:r>
            <w:r w:rsidRPr="003D2378">
              <w:rPr>
                <w:rFonts w:ascii="Times New Roman"/>
                <w:highlight w:val="red"/>
              </w:rPr>
              <w:t>party</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8</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Individuals</w:t>
            </w:r>
            <w:r w:rsidRPr="003D2378">
              <w:rPr>
                <w:rFonts w:ascii="Times New Roman"/>
                <w:spacing w:val="-2"/>
                <w:highlight w:val="red"/>
              </w:rPr>
              <w:t xml:space="preserve"> </w:t>
            </w:r>
            <w:r w:rsidRPr="003D2378">
              <w:rPr>
                <w:rFonts w:ascii="Times New Roman"/>
                <w:highlight w:val="red"/>
              </w:rPr>
              <w:t>(e.g.</w:t>
            </w:r>
            <w:r w:rsidRPr="003D2378">
              <w:rPr>
                <w:rFonts w:ascii="Times New Roman"/>
                <w:spacing w:val="-2"/>
                <w:highlight w:val="red"/>
              </w:rPr>
              <w:t xml:space="preserve"> </w:t>
            </w:r>
            <w:r w:rsidRPr="003D2378">
              <w:rPr>
                <w:rFonts w:ascii="Times New Roman"/>
                <w:highlight w:val="red"/>
              </w:rPr>
              <w:t>students</w:t>
            </w:r>
            <w:r w:rsidRPr="003D2378">
              <w:rPr>
                <w:rFonts w:ascii="Times New Roman"/>
                <w:spacing w:val="-1"/>
                <w:highlight w:val="red"/>
              </w:rPr>
              <w:t xml:space="preserve"> giving</w:t>
            </w:r>
            <w:r w:rsidRPr="003D2378">
              <w:rPr>
                <w:rFonts w:ascii="Times New Roman"/>
                <w:spacing w:val="-3"/>
                <w:highlight w:val="red"/>
              </w:rPr>
              <w:t xml:space="preserve"> </w:t>
            </w:r>
            <w:r w:rsidRPr="003D2378">
              <w:rPr>
                <w:rFonts w:ascii="Times New Roman"/>
                <w:highlight w:val="red"/>
              </w:rPr>
              <w:t>private</w:t>
            </w:r>
            <w:r w:rsidRPr="003D2378">
              <w:rPr>
                <w:rFonts w:ascii="Times New Roman"/>
                <w:spacing w:val="-1"/>
                <w:highlight w:val="red"/>
              </w:rPr>
              <w:t xml:space="preserve"> </w:t>
            </w:r>
            <w:r w:rsidRPr="003D2378">
              <w:rPr>
                <w:rFonts w:ascii="Times New Roman"/>
                <w:highlight w:val="red"/>
              </w:rPr>
              <w:t>lessons)</w:t>
            </w:r>
          </w:p>
        </w:tc>
      </w:tr>
      <w:tr w:rsidR="00A7027F" w:rsidRPr="003D2378">
        <w:trPr>
          <w:trHeight w:hRule="exact" w:val="516"/>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9</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562" w:hanging="1"/>
              <w:rPr>
                <w:rFonts w:ascii="Times New Roman" w:eastAsia="Times New Roman" w:hAnsi="Times New Roman" w:cs="Times New Roman"/>
                <w:highlight w:val="red"/>
              </w:rPr>
            </w:pPr>
            <w:r w:rsidRPr="003D2378">
              <w:rPr>
                <w:rFonts w:ascii="Times New Roman"/>
                <w:highlight w:val="red"/>
              </w:rPr>
              <w:t>Non-commercial</w:t>
            </w:r>
            <w:r w:rsidRPr="003D2378">
              <w:rPr>
                <w:rFonts w:ascii="Times New Roman"/>
                <w:spacing w:val="-1"/>
                <w:highlight w:val="red"/>
              </w:rPr>
              <w:t xml:space="preserve"> </w:t>
            </w:r>
            <w:r w:rsidRPr="003D2378">
              <w:rPr>
                <w:rFonts w:ascii="Times New Roman"/>
                <w:highlight w:val="red"/>
              </w:rPr>
              <w:t>institution</w:t>
            </w:r>
            <w:r w:rsidRPr="003D2378">
              <w:rPr>
                <w:rFonts w:ascii="Times New Roman"/>
                <w:spacing w:val="-2"/>
                <w:highlight w:val="red"/>
              </w:rPr>
              <w:t xml:space="preserve"> </w:t>
            </w:r>
            <w:r w:rsidRPr="003D2378">
              <w:rPr>
                <w:rFonts w:ascii="Times New Roman"/>
                <w:highlight w:val="red"/>
              </w:rPr>
              <w:t>where</w:t>
            </w:r>
            <w:r w:rsidRPr="003D2378">
              <w:rPr>
                <w:rFonts w:ascii="Times New Roman"/>
                <w:spacing w:val="-1"/>
                <w:highlight w:val="red"/>
              </w:rPr>
              <w:t xml:space="preserve"> </w:t>
            </w:r>
            <w:r w:rsidRPr="003D2378">
              <w:rPr>
                <w:rFonts w:ascii="Times New Roman"/>
                <w:highlight w:val="red"/>
              </w:rPr>
              <w:t>ET</w:t>
            </w:r>
            <w:r w:rsidRPr="003D2378">
              <w:rPr>
                <w:rFonts w:ascii="Times New Roman"/>
                <w:spacing w:val="-2"/>
                <w:highlight w:val="red"/>
              </w:rPr>
              <w:t xml:space="preserve"> </w:t>
            </w:r>
            <w:r w:rsidRPr="003D2378">
              <w:rPr>
                <w:rFonts w:ascii="Times New Roman"/>
                <w:highlight w:val="red"/>
              </w:rPr>
              <w:t>is</w:t>
            </w:r>
            <w:r w:rsidRPr="003D2378">
              <w:rPr>
                <w:rFonts w:ascii="Times New Roman"/>
                <w:spacing w:val="-1"/>
                <w:highlight w:val="red"/>
              </w:rPr>
              <w:t xml:space="preserve"> </w:t>
            </w: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the</w:t>
            </w:r>
            <w:r w:rsidRPr="003D2378">
              <w:rPr>
                <w:rFonts w:ascii="Times New Roman"/>
                <w:spacing w:val="-1"/>
                <w:highlight w:val="red"/>
              </w:rPr>
              <w:t xml:space="preserve"> main </w:t>
            </w:r>
            <w:r w:rsidRPr="003D2378">
              <w:rPr>
                <w:rFonts w:ascii="Times New Roman"/>
                <w:highlight w:val="red"/>
              </w:rPr>
              <w:t>activity</w:t>
            </w:r>
            <w:r w:rsidRPr="003D2378">
              <w:rPr>
                <w:rFonts w:ascii="Times New Roman"/>
                <w:spacing w:val="1"/>
                <w:highlight w:val="red"/>
              </w:rPr>
              <w:t xml:space="preserve"> </w:t>
            </w:r>
            <w:r w:rsidRPr="003D2378">
              <w:rPr>
                <w:rFonts w:ascii="Times New Roman"/>
                <w:highlight w:val="red"/>
              </w:rPr>
              <w:t>(e.g.</w:t>
            </w:r>
            <w:r w:rsidRPr="003D2378">
              <w:rPr>
                <w:rFonts w:ascii="Times New Roman"/>
                <w:spacing w:val="21"/>
                <w:w w:val="99"/>
                <w:highlight w:val="red"/>
              </w:rPr>
              <w:t xml:space="preserve"> </w:t>
            </w:r>
            <w:r w:rsidRPr="003D2378">
              <w:rPr>
                <w:rFonts w:ascii="Times New Roman"/>
                <w:highlight w:val="red"/>
              </w:rPr>
              <w:t>libraries,</w:t>
            </w:r>
            <w:r w:rsidRPr="003D2378">
              <w:rPr>
                <w:rFonts w:ascii="Times New Roman"/>
                <w:spacing w:val="-3"/>
                <w:highlight w:val="red"/>
              </w:rPr>
              <w:t xml:space="preserve"> </w:t>
            </w:r>
            <w:r w:rsidRPr="003D2378">
              <w:rPr>
                <w:rFonts w:ascii="Times New Roman"/>
                <w:spacing w:val="-1"/>
                <w:highlight w:val="red"/>
              </w:rPr>
              <w:t>museums, ministers)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10</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Other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2"/>
                <w:highlight w:val="red"/>
              </w:rPr>
              <w:t xml:space="preserve"> </w:t>
            </w:r>
            <w:r w:rsidRPr="003D2378">
              <w:rPr>
                <w:rFonts w:ascii="Times New Roman"/>
                <w:highlight w:val="red"/>
              </w:rPr>
              <w:t>(NFERAND1=</w:t>
            </w:r>
            <w:r w:rsidRPr="003D2378">
              <w:rPr>
                <w:rFonts w:ascii="Times New Roman"/>
                <w:spacing w:val="-2"/>
                <w:highlight w:val="red"/>
              </w:rPr>
              <w:t xml:space="preserve"> </w:t>
            </w:r>
            <w:r w:rsidRPr="003D2378">
              <w:rPr>
                <w:rFonts w:ascii="Times New Roman"/>
                <w:highlight w:val="red"/>
              </w:rPr>
              <w:t>-2)</w:t>
            </w:r>
          </w:p>
        </w:tc>
      </w:tr>
    </w:tbl>
    <w:p w:rsidR="00A7027F" w:rsidRPr="003D2378" w:rsidRDefault="006F44CB">
      <w:pPr>
        <w:pStyle w:val="a3"/>
        <w:numPr>
          <w:ilvl w:val="0"/>
          <w:numId w:val="31"/>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31"/>
        </w:numPr>
        <w:tabs>
          <w:tab w:val="left" w:pos="578"/>
          <w:tab w:val="left" w:pos="2377"/>
        </w:tabs>
        <w:spacing w:before="181" w:line="254" w:lineRule="exact"/>
        <w:ind w:right="211"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whom</w:t>
      </w:r>
      <w:r w:rsidRPr="003D2378">
        <w:rPr>
          <w:spacing w:val="52"/>
          <w:highlight w:val="red"/>
        </w:rPr>
        <w:t xml:space="preserve"> </w:t>
      </w:r>
      <w:r w:rsidRPr="003D2378">
        <w:rPr>
          <w:highlight w:val="red"/>
        </w:rPr>
        <w:t>there</w:t>
      </w:r>
      <w:r w:rsidRPr="003D2378">
        <w:rPr>
          <w:spacing w:val="54"/>
          <w:highlight w:val="red"/>
        </w:rPr>
        <w:t xml:space="preserve"> </w:t>
      </w:r>
      <w:r w:rsidRPr="003D2378">
        <w:rPr>
          <w:highlight w:val="red"/>
        </w:rPr>
        <w:t>was</w:t>
      </w:r>
      <w:r w:rsidRPr="003D2378">
        <w:rPr>
          <w:spacing w:val="52"/>
          <w:highlight w:val="red"/>
        </w:rPr>
        <w:t xml:space="preserve"> </w:t>
      </w:r>
      <w:r w:rsidRPr="003D2378">
        <w:rPr>
          <w:highlight w:val="red"/>
        </w:rPr>
        <w:t>at</w:t>
      </w:r>
      <w:r w:rsidRPr="003D2378">
        <w:rPr>
          <w:spacing w:val="52"/>
          <w:highlight w:val="red"/>
        </w:rPr>
        <w:t xml:space="preserve"> </w:t>
      </w:r>
      <w:r w:rsidRPr="003D2378">
        <w:rPr>
          <w:highlight w:val="red"/>
        </w:rPr>
        <w:t>least</w:t>
      </w:r>
      <w:r w:rsidRPr="003D2378">
        <w:rPr>
          <w:spacing w:val="52"/>
          <w:highlight w:val="red"/>
        </w:rPr>
        <w:t xml:space="preserve"> </w:t>
      </w:r>
      <w:r w:rsidRPr="003D2378">
        <w:rPr>
          <w:highlight w:val="red"/>
        </w:rPr>
        <w:t>one</w:t>
      </w:r>
      <w:r w:rsidRPr="003D2378">
        <w:rPr>
          <w:spacing w:val="51"/>
          <w:highlight w:val="red"/>
        </w:rPr>
        <w:t xml:space="preserve"> </w:t>
      </w:r>
      <w:r w:rsidRPr="003D2378">
        <w:rPr>
          <w:spacing w:val="-1"/>
          <w:highlight w:val="red"/>
        </w:rPr>
        <w:t>randomly-selected</w:t>
      </w:r>
      <w:r w:rsidRPr="003D2378">
        <w:rPr>
          <w:spacing w:val="52"/>
          <w:highlight w:val="red"/>
        </w:rPr>
        <w:t xml:space="preserve"> </w:t>
      </w:r>
      <w:r w:rsidRPr="003D2378">
        <w:rPr>
          <w:highlight w:val="red"/>
        </w:rPr>
        <w:t>non-</w:t>
      </w:r>
      <w:r w:rsidRPr="003D2378">
        <w:rPr>
          <w:spacing w:val="32"/>
          <w:w w:val="99"/>
          <w:highlight w:val="red"/>
        </w:rPr>
        <w:t xml:space="preserve"> </w:t>
      </w:r>
      <w:r w:rsidRPr="003D2378">
        <w:rPr>
          <w:highlight w:val="red"/>
        </w:rPr>
        <w:t>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 xml:space="preserve">activity </w:t>
      </w:r>
      <w:r w:rsidRPr="003D2378">
        <w:rPr>
          <w:spacing w:val="-1"/>
          <w:highlight w:val="red"/>
        </w:rPr>
        <w:t xml:space="preserve">(NFERAND1 </w:t>
      </w:r>
      <w:r w:rsidRPr="003D2378">
        <w:rPr>
          <w:rFonts w:cs="Times New Roman"/>
          <w:highlight w:val="red"/>
        </w:rPr>
        <w:t>≠</w:t>
      </w:r>
      <w:r w:rsidRPr="003D2378">
        <w:rPr>
          <w:rFonts w:cs="Times New Roman"/>
          <w:spacing w:val="-2"/>
          <w:highlight w:val="red"/>
        </w:rPr>
        <w:t xml:space="preserve"> </w:t>
      </w:r>
      <w:r w:rsidRPr="003D2378">
        <w:rPr>
          <w:highlight w:val="red"/>
        </w:rPr>
        <w:t>-2).</w:t>
      </w:r>
    </w:p>
    <w:p w:rsidR="00A7027F" w:rsidRPr="003D2378" w:rsidRDefault="006F44CB">
      <w:pPr>
        <w:pStyle w:val="a3"/>
        <w:numPr>
          <w:ilvl w:val="0"/>
          <w:numId w:val="31"/>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1"/>
        </w:numPr>
        <w:tabs>
          <w:tab w:val="left" w:pos="578"/>
          <w:tab w:val="left" w:pos="2377"/>
        </w:tabs>
        <w:spacing w:before="76"/>
        <w:ind w:left="577"/>
        <w:rPr>
          <w:highlight w:val="red"/>
        </w:rPr>
      </w:pPr>
      <w:r w:rsidRPr="003D2378">
        <w:rPr>
          <w:w w:val="95"/>
          <w:highlight w:val="red"/>
        </w:rPr>
        <w:t>Concept</w:t>
      </w:r>
      <w:r w:rsidRPr="003D2378">
        <w:rPr>
          <w:w w:val="95"/>
          <w:highlight w:val="red"/>
        </w:rPr>
        <w:tab/>
      </w:r>
      <w:r w:rsidRPr="003D2378">
        <w:rPr>
          <w:highlight w:val="red"/>
        </w:rPr>
        <w:t>Provider</w:t>
      </w:r>
      <w:r w:rsidRPr="003D2378">
        <w:rPr>
          <w:spacing w:val="-2"/>
          <w:highlight w:val="red"/>
        </w:rPr>
        <w:t xml:space="preserve"> </w:t>
      </w:r>
      <w:r w:rsidRPr="003D2378">
        <w:rPr>
          <w:highlight w:val="red"/>
        </w:rPr>
        <w:t>of</w:t>
      </w:r>
      <w:r w:rsidRPr="003D2378">
        <w:rPr>
          <w:spacing w:val="-1"/>
          <w:highlight w:val="red"/>
        </w:rPr>
        <w:t xml:space="preserve"> the </w:t>
      </w:r>
      <w:r w:rsidRPr="003D2378">
        <w:rPr>
          <w:highlight w:val="red"/>
        </w:rPr>
        <w:t>1</w:t>
      </w:r>
      <w:r w:rsidRPr="003D2378">
        <w:rPr>
          <w:position w:val="10"/>
          <w:sz w:val="14"/>
          <w:highlight w:val="red"/>
        </w:rPr>
        <w:t>st</w:t>
      </w:r>
      <w:r w:rsidRPr="003D2378">
        <w:rPr>
          <w:spacing w:val="18"/>
          <w:position w:val="10"/>
          <w:sz w:val="14"/>
          <w:highlight w:val="red"/>
        </w:rPr>
        <w:t xml:space="preserve"> </w:t>
      </w:r>
      <w:r w:rsidRPr="003D2378">
        <w:rPr>
          <w:spacing w:val="-1"/>
          <w:highlight w:val="red"/>
        </w:rPr>
        <w:t xml:space="preserve">non-formal </w:t>
      </w:r>
      <w:r w:rsidRPr="003D2378">
        <w:rPr>
          <w:highlight w:val="red"/>
        </w:rPr>
        <w:t>learning</w:t>
      </w:r>
      <w:r w:rsidRPr="003D2378">
        <w:rPr>
          <w:spacing w:val="-2"/>
          <w:highlight w:val="red"/>
        </w:rPr>
        <w:t xml:space="preserve"> </w:t>
      </w:r>
      <w:r w:rsidRPr="003D2378">
        <w:rPr>
          <w:highlight w:val="red"/>
        </w:rPr>
        <w:t>activity</w:t>
      </w:r>
    </w:p>
    <w:p w:rsidR="00A7027F" w:rsidRPr="003D2378" w:rsidRDefault="006F44CB">
      <w:pPr>
        <w:pStyle w:val="a3"/>
        <w:numPr>
          <w:ilvl w:val="0"/>
          <w:numId w:val="31"/>
        </w:numPr>
        <w:tabs>
          <w:tab w:val="left" w:pos="578"/>
        </w:tabs>
        <w:spacing w:before="106" w:line="235" w:lineRule="auto"/>
        <w:ind w:right="212"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8"/>
          <w:highlight w:val="red"/>
        </w:rPr>
        <w:t xml:space="preserve"> </w:t>
      </w:r>
      <w:proofErr w:type="gramStart"/>
      <w:r w:rsidRPr="003D2378">
        <w:rPr>
          <w:highlight w:val="red"/>
        </w:rPr>
        <w:t>It</w:t>
      </w:r>
      <w:proofErr w:type="gramEnd"/>
      <w:r w:rsidRPr="003D2378">
        <w:rPr>
          <w:spacing w:val="13"/>
          <w:highlight w:val="red"/>
        </w:rPr>
        <w:t xml:space="preserve"> </w:t>
      </w:r>
      <w:r w:rsidRPr="003D2378">
        <w:rPr>
          <w:highlight w:val="red"/>
        </w:rPr>
        <w:t>can</w:t>
      </w:r>
      <w:r w:rsidRPr="003D2378">
        <w:rPr>
          <w:spacing w:val="13"/>
          <w:highlight w:val="red"/>
        </w:rPr>
        <w:t xml:space="preserve"> </w:t>
      </w:r>
      <w:r w:rsidRPr="003D2378">
        <w:rPr>
          <w:highlight w:val="red"/>
        </w:rPr>
        <w:t>be</w:t>
      </w:r>
      <w:r w:rsidRPr="003D2378">
        <w:rPr>
          <w:spacing w:val="13"/>
          <w:highlight w:val="red"/>
        </w:rPr>
        <w:t xml:space="preserve"> </w:t>
      </w:r>
      <w:r w:rsidRPr="003D2378">
        <w:rPr>
          <w:highlight w:val="red"/>
        </w:rPr>
        <w:t>difficult</w:t>
      </w:r>
      <w:r w:rsidRPr="003D2378">
        <w:rPr>
          <w:spacing w:val="14"/>
          <w:highlight w:val="red"/>
        </w:rPr>
        <w:t xml:space="preserve"> </w:t>
      </w:r>
      <w:r w:rsidRPr="003D2378">
        <w:rPr>
          <w:highlight w:val="red"/>
        </w:rPr>
        <w:t>for</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respondent</w:t>
      </w:r>
      <w:r w:rsidRPr="003D2378">
        <w:rPr>
          <w:spacing w:val="13"/>
          <w:highlight w:val="red"/>
        </w:rPr>
        <w:t xml:space="preserve"> </w:t>
      </w:r>
      <w:r w:rsidRPr="003D2378">
        <w:rPr>
          <w:highlight w:val="red"/>
        </w:rPr>
        <w:t>to</w:t>
      </w:r>
      <w:r w:rsidRPr="003D2378">
        <w:rPr>
          <w:spacing w:val="12"/>
          <w:highlight w:val="red"/>
        </w:rPr>
        <w:t xml:space="preserve"> </w:t>
      </w:r>
      <w:r w:rsidRPr="003D2378">
        <w:rPr>
          <w:highlight w:val="red"/>
        </w:rPr>
        <w:t>understand</w:t>
      </w:r>
      <w:r w:rsidRPr="003D2378">
        <w:rPr>
          <w:spacing w:val="14"/>
          <w:highlight w:val="red"/>
        </w:rPr>
        <w:t xml:space="preserve"> </w:t>
      </w:r>
      <w:r w:rsidRPr="003D2378">
        <w:rPr>
          <w:highlight w:val="red"/>
        </w:rPr>
        <w:t>the</w:t>
      </w:r>
      <w:r w:rsidRPr="003D2378">
        <w:rPr>
          <w:spacing w:val="13"/>
          <w:highlight w:val="red"/>
        </w:rPr>
        <w:t xml:space="preserve"> </w:t>
      </w:r>
      <w:r w:rsidRPr="003D2378">
        <w:rPr>
          <w:highlight w:val="red"/>
        </w:rPr>
        <w:t>definition</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“training</w:t>
      </w:r>
      <w:r w:rsidRPr="003D2378">
        <w:rPr>
          <w:w w:val="99"/>
          <w:highlight w:val="red"/>
        </w:rPr>
        <w:t xml:space="preserve"> </w:t>
      </w:r>
      <w:r w:rsidRPr="003D2378">
        <w:rPr>
          <w:highlight w:val="red"/>
        </w:rPr>
        <w:t>provider”.</w:t>
      </w:r>
      <w:r w:rsidRPr="003D2378">
        <w:rPr>
          <w:spacing w:val="37"/>
          <w:highlight w:val="red"/>
        </w:rPr>
        <w:t xml:space="preserve"> </w:t>
      </w:r>
      <w:r w:rsidRPr="003D2378">
        <w:rPr>
          <w:highlight w:val="red"/>
        </w:rPr>
        <w:t>Ideally,</w:t>
      </w:r>
      <w:r w:rsidRPr="003D2378">
        <w:rPr>
          <w:spacing w:val="37"/>
          <w:highlight w:val="red"/>
        </w:rPr>
        <w:t xml:space="preserve"> </w:t>
      </w:r>
      <w:r w:rsidRPr="003D2378">
        <w:rPr>
          <w:highlight w:val="red"/>
        </w:rPr>
        <w:t>this</w:t>
      </w:r>
      <w:r w:rsidRPr="003D2378">
        <w:rPr>
          <w:spacing w:val="37"/>
          <w:highlight w:val="red"/>
        </w:rPr>
        <w:t xml:space="preserve"> </w:t>
      </w:r>
      <w:r w:rsidRPr="003D2378">
        <w:rPr>
          <w:highlight w:val="red"/>
        </w:rPr>
        <w:t>should</w:t>
      </w:r>
      <w:r w:rsidRPr="003D2378">
        <w:rPr>
          <w:spacing w:val="38"/>
          <w:highlight w:val="red"/>
        </w:rPr>
        <w:t xml:space="preserve"> </w:t>
      </w:r>
      <w:r w:rsidRPr="003D2378">
        <w:rPr>
          <w:highlight w:val="red"/>
        </w:rPr>
        <w:t>be</w:t>
      </w:r>
      <w:r w:rsidRPr="003D2378">
        <w:rPr>
          <w:spacing w:val="37"/>
          <w:highlight w:val="red"/>
        </w:rPr>
        <w:t xml:space="preserve"> </w:t>
      </w:r>
      <w:r w:rsidRPr="003D2378">
        <w:rPr>
          <w:highlight w:val="red"/>
        </w:rPr>
        <w:t>an</w:t>
      </w:r>
      <w:r w:rsidRPr="003D2378">
        <w:rPr>
          <w:spacing w:val="37"/>
          <w:highlight w:val="red"/>
        </w:rPr>
        <w:t xml:space="preserve"> </w:t>
      </w:r>
      <w:r w:rsidRPr="003D2378">
        <w:rPr>
          <w:highlight w:val="red"/>
        </w:rPr>
        <w:t>open</w:t>
      </w:r>
      <w:r w:rsidRPr="003D2378">
        <w:rPr>
          <w:spacing w:val="37"/>
          <w:highlight w:val="red"/>
        </w:rPr>
        <w:t xml:space="preserve"> </w:t>
      </w:r>
      <w:r w:rsidRPr="003D2378">
        <w:rPr>
          <w:highlight w:val="red"/>
        </w:rPr>
        <w:t>question</w:t>
      </w:r>
      <w:r w:rsidRPr="003D2378">
        <w:rPr>
          <w:spacing w:val="37"/>
          <w:highlight w:val="red"/>
        </w:rPr>
        <w:t xml:space="preserve"> </w:t>
      </w:r>
      <w:r w:rsidRPr="003D2378">
        <w:rPr>
          <w:highlight w:val="red"/>
        </w:rPr>
        <w:t>to</w:t>
      </w:r>
      <w:r w:rsidRPr="003D2378">
        <w:rPr>
          <w:spacing w:val="37"/>
          <w:highlight w:val="red"/>
        </w:rPr>
        <w:t xml:space="preserve"> </w:t>
      </w:r>
      <w:r w:rsidRPr="003D2378">
        <w:rPr>
          <w:highlight w:val="red"/>
        </w:rPr>
        <w:t>be</w:t>
      </w:r>
      <w:r w:rsidRPr="003D2378">
        <w:rPr>
          <w:spacing w:val="37"/>
          <w:highlight w:val="red"/>
        </w:rPr>
        <w:t xml:space="preserve"> </w:t>
      </w:r>
      <w:r w:rsidRPr="003D2378">
        <w:rPr>
          <w:highlight w:val="red"/>
        </w:rPr>
        <w:t>post-coded</w:t>
      </w:r>
      <w:r w:rsidRPr="003D2378">
        <w:rPr>
          <w:spacing w:val="38"/>
          <w:highlight w:val="red"/>
        </w:rPr>
        <w:t xml:space="preserve"> </w:t>
      </w:r>
      <w:r w:rsidRPr="003D2378">
        <w:rPr>
          <w:spacing w:val="-1"/>
          <w:highlight w:val="red"/>
        </w:rPr>
        <w:t>using</w:t>
      </w:r>
      <w:r w:rsidRPr="003D2378">
        <w:rPr>
          <w:spacing w:val="24"/>
          <w:w w:val="99"/>
          <w:highlight w:val="red"/>
        </w:rPr>
        <w:t xml:space="preserve"> </w:t>
      </w:r>
      <w:r w:rsidRPr="003D2378">
        <w:rPr>
          <w:highlight w:val="red"/>
        </w:rPr>
        <w:t>given</w:t>
      </w:r>
      <w:r w:rsidRPr="003D2378">
        <w:rPr>
          <w:spacing w:val="37"/>
          <w:highlight w:val="red"/>
        </w:rPr>
        <w:t xml:space="preserve"> </w:t>
      </w:r>
      <w:r w:rsidRPr="003D2378">
        <w:rPr>
          <w:highlight w:val="red"/>
        </w:rPr>
        <w:t>categories.</w:t>
      </w:r>
      <w:r w:rsidRPr="003D2378">
        <w:rPr>
          <w:spacing w:val="37"/>
          <w:highlight w:val="red"/>
        </w:rPr>
        <w:t xml:space="preserve"> </w:t>
      </w:r>
      <w:r w:rsidRPr="003D2378">
        <w:rPr>
          <w:highlight w:val="red"/>
        </w:rPr>
        <w:t>Each</w:t>
      </w:r>
      <w:r w:rsidRPr="003D2378">
        <w:rPr>
          <w:spacing w:val="38"/>
          <w:highlight w:val="red"/>
        </w:rPr>
        <w:t xml:space="preserve"> </w:t>
      </w:r>
      <w:r w:rsidRPr="003D2378">
        <w:rPr>
          <w:spacing w:val="-1"/>
          <w:highlight w:val="red"/>
        </w:rPr>
        <w:t>country</w:t>
      </w:r>
      <w:r w:rsidRPr="003D2378">
        <w:rPr>
          <w:spacing w:val="39"/>
          <w:highlight w:val="red"/>
        </w:rPr>
        <w:t xml:space="preserve"> </w:t>
      </w:r>
      <w:r w:rsidRPr="003D2378">
        <w:rPr>
          <w:highlight w:val="red"/>
        </w:rPr>
        <w:t>is</w:t>
      </w:r>
      <w:r w:rsidRPr="003D2378">
        <w:rPr>
          <w:spacing w:val="37"/>
          <w:highlight w:val="red"/>
        </w:rPr>
        <w:t xml:space="preserve"> </w:t>
      </w:r>
      <w:r w:rsidRPr="003D2378">
        <w:rPr>
          <w:highlight w:val="red"/>
        </w:rPr>
        <w:t>also</w:t>
      </w:r>
      <w:r w:rsidRPr="003D2378">
        <w:rPr>
          <w:spacing w:val="37"/>
          <w:highlight w:val="red"/>
        </w:rPr>
        <w:t xml:space="preserve"> </w:t>
      </w:r>
      <w:r w:rsidRPr="003D2378">
        <w:rPr>
          <w:highlight w:val="red"/>
        </w:rPr>
        <w:t>encouraged</w:t>
      </w:r>
      <w:r w:rsidRPr="003D2378">
        <w:rPr>
          <w:spacing w:val="37"/>
          <w:highlight w:val="red"/>
        </w:rPr>
        <w:t xml:space="preserve"> </w:t>
      </w:r>
      <w:r w:rsidRPr="003D2378">
        <w:rPr>
          <w:highlight w:val="red"/>
        </w:rPr>
        <w:t>to</w:t>
      </w:r>
      <w:r w:rsidRPr="003D2378">
        <w:rPr>
          <w:spacing w:val="37"/>
          <w:highlight w:val="red"/>
        </w:rPr>
        <w:t xml:space="preserve"> </w:t>
      </w:r>
      <w:r w:rsidRPr="003D2378">
        <w:rPr>
          <w:highlight w:val="red"/>
        </w:rPr>
        <w:t>use</w:t>
      </w:r>
      <w:r w:rsidRPr="003D2378">
        <w:rPr>
          <w:spacing w:val="37"/>
          <w:highlight w:val="red"/>
        </w:rPr>
        <w:t xml:space="preserve"> </w:t>
      </w:r>
      <w:r w:rsidRPr="003D2378">
        <w:rPr>
          <w:highlight w:val="red"/>
        </w:rPr>
        <w:t>a</w:t>
      </w:r>
      <w:r w:rsidRPr="003D2378">
        <w:rPr>
          <w:spacing w:val="37"/>
          <w:highlight w:val="red"/>
        </w:rPr>
        <w:t xml:space="preserve"> </w:t>
      </w:r>
      <w:r w:rsidRPr="003D2378">
        <w:rPr>
          <w:highlight w:val="red"/>
        </w:rPr>
        <w:t>national</w:t>
      </w:r>
      <w:r w:rsidRPr="003D2378">
        <w:rPr>
          <w:spacing w:val="37"/>
          <w:highlight w:val="red"/>
        </w:rPr>
        <w:t xml:space="preserve"> </w:t>
      </w:r>
      <w:r w:rsidRPr="003D2378">
        <w:rPr>
          <w:highlight w:val="red"/>
        </w:rPr>
        <w:t>list</w:t>
      </w:r>
      <w:r w:rsidRPr="003D2378">
        <w:rPr>
          <w:spacing w:val="37"/>
          <w:highlight w:val="red"/>
        </w:rPr>
        <w:t xml:space="preserve"> </w:t>
      </w:r>
      <w:r w:rsidRPr="003D2378">
        <w:rPr>
          <w:highlight w:val="red"/>
        </w:rPr>
        <w:t>of</w:t>
      </w:r>
      <w:r w:rsidRPr="003D2378">
        <w:rPr>
          <w:spacing w:val="25"/>
          <w:w w:val="99"/>
          <w:highlight w:val="red"/>
        </w:rPr>
        <w:t xml:space="preserve"> </w:t>
      </w:r>
      <w:r w:rsidRPr="003D2378">
        <w:rPr>
          <w:highlight w:val="red"/>
        </w:rPr>
        <w:t>providers,</w:t>
      </w:r>
      <w:r w:rsidRPr="003D2378">
        <w:rPr>
          <w:spacing w:val="-2"/>
          <w:highlight w:val="red"/>
        </w:rPr>
        <w:t xml:space="preserve"> </w:t>
      </w:r>
      <w:r w:rsidRPr="003D2378">
        <w:rPr>
          <w:highlight w:val="red"/>
        </w:rPr>
        <w:t>which</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then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coded</w:t>
      </w:r>
      <w:r w:rsidRPr="003D2378">
        <w:rPr>
          <w:spacing w:val="-1"/>
          <w:highlight w:val="red"/>
        </w:rPr>
        <w:t xml:space="preserve"> </w:t>
      </w:r>
      <w:r w:rsidRPr="003D2378">
        <w:rPr>
          <w:highlight w:val="red"/>
        </w:rPr>
        <w:t>according</w:t>
      </w:r>
      <w:r w:rsidRPr="003D2378">
        <w:rPr>
          <w:spacing w:val="-1"/>
          <w:highlight w:val="red"/>
        </w:rPr>
        <w:t xml:space="preserve"> to</w:t>
      </w:r>
      <w:r w:rsidRPr="003D2378">
        <w:rPr>
          <w:spacing w:val="-2"/>
          <w:highlight w:val="red"/>
        </w:rPr>
        <w:t xml:space="preserve"> </w:t>
      </w:r>
      <w:r w:rsidRPr="003D2378">
        <w:rPr>
          <w:highlight w:val="red"/>
        </w:rPr>
        <w:t>the</w:t>
      </w:r>
      <w:r w:rsidRPr="003D2378">
        <w:rPr>
          <w:spacing w:val="-1"/>
          <w:highlight w:val="red"/>
        </w:rPr>
        <w:t xml:space="preserve"> proposed </w:t>
      </w:r>
      <w:r w:rsidRPr="003D2378">
        <w:rPr>
          <w:highlight w:val="red"/>
        </w:rPr>
        <w:t>categories.</w:t>
      </w:r>
    </w:p>
    <w:p w:rsidR="00A7027F" w:rsidRPr="003D2378" w:rsidRDefault="006F44CB">
      <w:pPr>
        <w:pStyle w:val="a3"/>
        <w:numPr>
          <w:ilvl w:val="1"/>
          <w:numId w:val="31"/>
        </w:numPr>
        <w:tabs>
          <w:tab w:val="left" w:pos="2738"/>
        </w:tabs>
        <w:spacing w:before="61"/>
        <w:ind w:right="214"/>
        <w:jc w:val="both"/>
        <w:rPr>
          <w:highlight w:val="red"/>
        </w:rPr>
      </w:pPr>
      <w:r w:rsidRPr="003D2378">
        <w:rPr>
          <w:highlight w:val="red"/>
        </w:rPr>
        <w:t>The</w:t>
      </w:r>
      <w:r w:rsidRPr="003D2378">
        <w:rPr>
          <w:spacing w:val="28"/>
          <w:highlight w:val="red"/>
        </w:rPr>
        <w:t xml:space="preserve"> </w:t>
      </w:r>
      <w:r w:rsidRPr="003D2378">
        <w:rPr>
          <w:highlight w:val="red"/>
        </w:rPr>
        <w:t>provider</w:t>
      </w:r>
      <w:r w:rsidRPr="003D2378">
        <w:rPr>
          <w:spacing w:val="28"/>
          <w:highlight w:val="red"/>
        </w:rPr>
        <w:t xml:space="preserve"> </w:t>
      </w:r>
      <w:r w:rsidRPr="003D2378">
        <w:rPr>
          <w:highlight w:val="red"/>
        </w:rPr>
        <w:t>of</w:t>
      </w:r>
      <w:r w:rsidRPr="003D2378">
        <w:rPr>
          <w:spacing w:val="29"/>
          <w:highlight w:val="red"/>
        </w:rPr>
        <w:t xml:space="preserve"> </w:t>
      </w:r>
      <w:r w:rsidRPr="003D2378">
        <w:rPr>
          <w:highlight w:val="red"/>
        </w:rPr>
        <w:t>education</w:t>
      </w:r>
      <w:r w:rsidRPr="003D2378">
        <w:rPr>
          <w:spacing w:val="28"/>
          <w:highlight w:val="red"/>
        </w:rPr>
        <w:t xml:space="preserve"> </w:t>
      </w:r>
      <w:r w:rsidRPr="003D2378">
        <w:rPr>
          <w:highlight w:val="red"/>
        </w:rPr>
        <w:t>is</w:t>
      </w:r>
      <w:r w:rsidRPr="003D2378">
        <w:rPr>
          <w:spacing w:val="29"/>
          <w:highlight w:val="red"/>
        </w:rPr>
        <w:t xml:space="preserve"> </w:t>
      </w:r>
      <w:r w:rsidRPr="003D2378">
        <w:rPr>
          <w:highlight w:val="red"/>
        </w:rPr>
        <w:t>defined</w:t>
      </w:r>
      <w:r w:rsidRPr="003D2378">
        <w:rPr>
          <w:spacing w:val="29"/>
          <w:highlight w:val="red"/>
        </w:rPr>
        <w:t xml:space="preserve"> </w:t>
      </w:r>
      <w:r w:rsidRPr="003D2378">
        <w:rPr>
          <w:highlight w:val="red"/>
        </w:rPr>
        <w:t>as</w:t>
      </w:r>
      <w:r w:rsidRPr="003D2378">
        <w:rPr>
          <w:spacing w:val="29"/>
          <w:highlight w:val="red"/>
        </w:rPr>
        <w:t xml:space="preserve"> </w:t>
      </w:r>
      <w:r w:rsidRPr="003D2378">
        <w:rPr>
          <w:highlight w:val="red"/>
        </w:rPr>
        <w:t>an</w:t>
      </w:r>
      <w:r w:rsidRPr="003D2378">
        <w:rPr>
          <w:spacing w:val="29"/>
          <w:highlight w:val="red"/>
        </w:rPr>
        <w:t xml:space="preserve"> </w:t>
      </w:r>
      <w:r w:rsidRPr="003D2378">
        <w:rPr>
          <w:highlight w:val="red"/>
        </w:rPr>
        <w:t>enterprise/municipality/</w:t>
      </w:r>
      <w:r w:rsidRPr="003D2378">
        <w:rPr>
          <w:spacing w:val="21"/>
          <w:w w:val="99"/>
          <w:highlight w:val="red"/>
        </w:rPr>
        <w:t xml:space="preserve"> </w:t>
      </w:r>
      <w:r w:rsidRPr="003D2378">
        <w:rPr>
          <w:spacing w:val="-1"/>
          <w:highlight w:val="red"/>
        </w:rPr>
        <w:t>governmental</w:t>
      </w:r>
      <w:r w:rsidRPr="003D2378">
        <w:rPr>
          <w:spacing w:val="7"/>
          <w:highlight w:val="red"/>
        </w:rPr>
        <w:t xml:space="preserve"> </w:t>
      </w:r>
      <w:r w:rsidRPr="003D2378">
        <w:rPr>
          <w:spacing w:val="-1"/>
          <w:highlight w:val="red"/>
        </w:rPr>
        <w:t>authority/private</w:t>
      </w:r>
      <w:r w:rsidRPr="003D2378">
        <w:rPr>
          <w:spacing w:val="5"/>
          <w:highlight w:val="red"/>
        </w:rPr>
        <w:t xml:space="preserve"> </w:t>
      </w:r>
      <w:r w:rsidRPr="003D2378">
        <w:rPr>
          <w:highlight w:val="red"/>
        </w:rPr>
        <w:t>person</w:t>
      </w:r>
      <w:r w:rsidRPr="003D2378">
        <w:rPr>
          <w:spacing w:val="5"/>
          <w:highlight w:val="red"/>
        </w:rPr>
        <w:t xml:space="preserve"> </w:t>
      </w:r>
      <w:r w:rsidRPr="003D2378">
        <w:rPr>
          <w:highlight w:val="red"/>
        </w:rPr>
        <w:t>which</w:t>
      </w:r>
      <w:r w:rsidRPr="003D2378">
        <w:rPr>
          <w:spacing w:val="7"/>
          <w:highlight w:val="red"/>
        </w:rPr>
        <w:t xml:space="preserve"> </w:t>
      </w:r>
      <w:r w:rsidRPr="003D2378">
        <w:rPr>
          <w:highlight w:val="red"/>
        </w:rPr>
        <w:t>provides</w:t>
      </w:r>
      <w:r w:rsidRPr="003D2378">
        <w:rPr>
          <w:spacing w:val="6"/>
          <w:highlight w:val="red"/>
        </w:rPr>
        <w:t xml:space="preserve"> </w:t>
      </w:r>
      <w:proofErr w:type="gramStart"/>
      <w:r w:rsidRPr="003D2378">
        <w:rPr>
          <w:highlight w:val="red"/>
        </w:rPr>
        <w:t xml:space="preserve">the </w:t>
      </w:r>
      <w:r w:rsidRPr="003D2378">
        <w:rPr>
          <w:spacing w:val="5"/>
          <w:highlight w:val="red"/>
        </w:rPr>
        <w:t xml:space="preserve"> </w:t>
      </w:r>
      <w:r w:rsidRPr="003D2378">
        <w:rPr>
          <w:spacing w:val="-1"/>
          <w:highlight w:val="red"/>
        </w:rPr>
        <w:t>teacher</w:t>
      </w:r>
      <w:proofErr w:type="gramEnd"/>
      <w:r w:rsidRPr="003D2378">
        <w:rPr>
          <w:spacing w:val="-1"/>
          <w:highlight w:val="red"/>
        </w:rPr>
        <w:t>,</w:t>
      </w:r>
      <w:r w:rsidRPr="003D2378">
        <w:rPr>
          <w:spacing w:val="59"/>
          <w:w w:val="99"/>
          <w:highlight w:val="red"/>
        </w:rPr>
        <w:t xml:space="preserve"> </w:t>
      </w:r>
      <w:r w:rsidRPr="003D2378">
        <w:rPr>
          <w:highlight w:val="red"/>
        </w:rPr>
        <w:t>lecturer</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instructor</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4"/>
          <w:highlight w:val="red"/>
        </w:rPr>
        <w:t xml:space="preserve">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6F44CB">
      <w:pPr>
        <w:pStyle w:val="a3"/>
        <w:numPr>
          <w:ilvl w:val="1"/>
          <w:numId w:val="31"/>
        </w:numPr>
        <w:tabs>
          <w:tab w:val="left" w:pos="2738"/>
        </w:tabs>
        <w:spacing w:before="60"/>
        <w:ind w:right="215"/>
        <w:jc w:val="both"/>
        <w:rPr>
          <w:highlight w:val="red"/>
        </w:rPr>
      </w:pPr>
      <w:r w:rsidRPr="003D2378">
        <w:rPr>
          <w:highlight w:val="red"/>
        </w:rPr>
        <w:t>The</w:t>
      </w:r>
      <w:r w:rsidRPr="003D2378">
        <w:rPr>
          <w:spacing w:val="10"/>
          <w:highlight w:val="red"/>
        </w:rPr>
        <w:t xml:space="preserve"> </w:t>
      </w:r>
      <w:r w:rsidRPr="003D2378">
        <w:rPr>
          <w:highlight w:val="red"/>
        </w:rPr>
        <w:t>place</w:t>
      </w:r>
      <w:r w:rsidRPr="003D2378">
        <w:rPr>
          <w:spacing w:val="11"/>
          <w:highlight w:val="red"/>
        </w:rPr>
        <w:t xml:space="preserve"> </w:t>
      </w:r>
      <w:r w:rsidRPr="003D2378">
        <w:rPr>
          <w:highlight w:val="red"/>
        </w:rPr>
        <w:t>for</w:t>
      </w:r>
      <w:r w:rsidRPr="003D2378">
        <w:rPr>
          <w:spacing w:val="12"/>
          <w:highlight w:val="red"/>
        </w:rPr>
        <w:t xml:space="preserve"> </w:t>
      </w:r>
      <w:r w:rsidRPr="003D2378">
        <w:rPr>
          <w:highlight w:val="red"/>
        </w:rPr>
        <w:t>learning</w:t>
      </w:r>
      <w:r w:rsidRPr="003D2378">
        <w:rPr>
          <w:spacing w:val="10"/>
          <w:highlight w:val="red"/>
        </w:rPr>
        <w:t xml:space="preserve"> </w:t>
      </w:r>
      <w:r w:rsidRPr="003D2378">
        <w:rPr>
          <w:highlight w:val="red"/>
        </w:rPr>
        <w:t>activity</w:t>
      </w:r>
      <w:r w:rsidRPr="003D2378">
        <w:rPr>
          <w:spacing w:val="13"/>
          <w:highlight w:val="red"/>
        </w:rPr>
        <w:t xml:space="preserve"> </w:t>
      </w:r>
      <w:r w:rsidRPr="003D2378">
        <w:rPr>
          <w:highlight w:val="red"/>
        </w:rPr>
        <w:t>or</w:t>
      </w:r>
      <w:r w:rsidRPr="003D2378">
        <w:rPr>
          <w:spacing w:val="11"/>
          <w:highlight w:val="red"/>
        </w:rPr>
        <w:t xml:space="preserve"> </w:t>
      </w:r>
      <w:r w:rsidRPr="003D2378">
        <w:rPr>
          <w:highlight w:val="red"/>
        </w:rPr>
        <w:t>the</w:t>
      </w:r>
      <w:r w:rsidRPr="003D2378">
        <w:rPr>
          <w:spacing w:val="11"/>
          <w:highlight w:val="red"/>
        </w:rPr>
        <w:t xml:space="preserve"> </w:t>
      </w:r>
      <w:r w:rsidRPr="003D2378">
        <w:rPr>
          <w:spacing w:val="-1"/>
          <w:highlight w:val="red"/>
        </w:rPr>
        <w:t>organisation/enterprise</w:t>
      </w:r>
      <w:r w:rsidRPr="003D2378">
        <w:rPr>
          <w:spacing w:val="11"/>
          <w:highlight w:val="red"/>
        </w:rPr>
        <w:t xml:space="preserve"> </w:t>
      </w:r>
      <w:r w:rsidRPr="003D2378">
        <w:rPr>
          <w:highlight w:val="red"/>
        </w:rPr>
        <w:t>that</w:t>
      </w:r>
      <w:r w:rsidRPr="003D2378">
        <w:rPr>
          <w:spacing w:val="11"/>
          <w:highlight w:val="red"/>
        </w:rPr>
        <w:t xml:space="preserve"> </w:t>
      </w:r>
      <w:r w:rsidRPr="003D2378">
        <w:rPr>
          <w:highlight w:val="red"/>
        </w:rPr>
        <w:t>paid</w:t>
      </w:r>
      <w:r w:rsidRPr="003D2378">
        <w:rPr>
          <w:spacing w:val="11"/>
          <w:highlight w:val="red"/>
        </w:rPr>
        <w:t xml:space="preserve"> </w:t>
      </w:r>
      <w:r w:rsidRPr="003D2378">
        <w:rPr>
          <w:highlight w:val="red"/>
        </w:rPr>
        <w:t>for</w:t>
      </w:r>
      <w:r w:rsidRPr="003D2378">
        <w:rPr>
          <w:spacing w:val="44"/>
          <w:w w:val="99"/>
          <w:highlight w:val="red"/>
        </w:rPr>
        <w:t xml:space="preserve"> </w:t>
      </w:r>
      <w:r w:rsidRPr="003D2378">
        <w:rPr>
          <w:highlight w:val="red"/>
        </w:rPr>
        <w:t>the</w:t>
      </w:r>
      <w:r w:rsidRPr="003D2378">
        <w:rPr>
          <w:spacing w:val="-2"/>
          <w:highlight w:val="red"/>
        </w:rPr>
        <w:t xml:space="preserve"> </w:t>
      </w:r>
      <w:r w:rsidRPr="003D2378">
        <w:rPr>
          <w:highlight w:val="red"/>
        </w:rPr>
        <w:t>learning</w:t>
      </w:r>
      <w:r w:rsidRPr="003D2378">
        <w:rPr>
          <w:spacing w:val="-1"/>
          <w:highlight w:val="red"/>
        </w:rPr>
        <w:t xml:space="preserve"> activity</w:t>
      </w:r>
      <w:r w:rsidRPr="003D2378">
        <w:rPr>
          <w:spacing w:val="1"/>
          <w:highlight w:val="red"/>
        </w:rPr>
        <w:t xml:space="preserve"> </w:t>
      </w:r>
      <w:r w:rsidRPr="003D2378">
        <w:rPr>
          <w:spacing w:val="-1"/>
          <w:highlight w:val="red"/>
        </w:rPr>
        <w:t>should</w:t>
      </w:r>
      <w:r w:rsidRPr="003D2378">
        <w:rPr>
          <w:spacing w:val="-3"/>
          <w:highlight w:val="red"/>
        </w:rPr>
        <w:t xml:space="preserve"> </w:t>
      </w:r>
      <w:r w:rsidRPr="003D2378">
        <w:rPr>
          <w:spacing w:val="-1"/>
          <w:highlight w:val="red"/>
        </w:rPr>
        <w:t xml:space="preserve">consequently </w:t>
      </w:r>
      <w:r w:rsidRPr="003D2378">
        <w:rPr>
          <w:highlight w:val="red"/>
        </w:rPr>
        <w:t>not</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stated.</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highlight w:val="red"/>
        </w:rPr>
        <w:sectPr w:rsidR="00A7027F" w:rsidRPr="003D2378">
          <w:headerReference w:type="default" r:id="rId173"/>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ight="118"/>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ight="118"/>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right="118"/>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right="118"/>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74"/>
          <w:pgSz w:w="11910" w:h="16840"/>
          <w:pgMar w:top="0" w:right="168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041678A4" wp14:editId="6D1EE6C5">
                <wp:extent cx="5904865" cy="236220"/>
                <wp:effectExtent l="9525" t="9525" r="10160" b="11430"/>
                <wp:docPr id="21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line="347" w:lineRule="exact"/>
                              <w:ind w:left="478"/>
                              <w:rPr>
                                <w:rFonts w:ascii="Arial" w:eastAsia="Arial" w:hAnsi="Arial" w:cs="Arial"/>
                                <w:sz w:val="28"/>
                                <w:szCs w:val="28"/>
                              </w:rPr>
                            </w:pPr>
                            <w:bookmarkStart w:id="329" w:name="NFECERT1:_Certificate_after_the_1st_non-"/>
                            <w:bookmarkStart w:id="330" w:name="_bookmark82"/>
                            <w:bookmarkEnd w:id="329"/>
                            <w:bookmarkEnd w:id="330"/>
                            <w:r>
                              <w:rPr>
                                <w:rFonts w:ascii="Arial"/>
                                <w:b/>
                                <w:sz w:val="28"/>
                              </w:rPr>
                              <w:t>NFECERT1:</w:t>
                            </w:r>
                            <w:r>
                              <w:rPr>
                                <w:rFonts w:ascii="Arial"/>
                                <w:b/>
                                <w:spacing w:val="-2"/>
                                <w:sz w:val="28"/>
                              </w:rPr>
                              <w:t xml:space="preserve"> </w:t>
                            </w:r>
                            <w:r>
                              <w:rPr>
                                <w:rFonts w:ascii="Arial"/>
                                <w:b/>
                                <w:sz w:val="28"/>
                              </w:rPr>
                              <w:t>Certificate</w:t>
                            </w:r>
                            <w:r>
                              <w:rPr>
                                <w:rFonts w:ascii="Arial"/>
                                <w:b/>
                                <w:spacing w:val="-2"/>
                                <w:sz w:val="28"/>
                              </w:rPr>
                              <w:t xml:space="preserve"> </w:t>
                            </w:r>
                            <w:r>
                              <w:rPr>
                                <w:rFonts w:ascii="Arial"/>
                                <w:b/>
                                <w:sz w:val="28"/>
                              </w:rPr>
                              <w:t>after</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5"/>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27" o:spid="_x0000_s1107"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HDcNo+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line="347" w:lineRule="exact"/>
                        <w:ind w:left="478"/>
                        <w:rPr>
                          <w:rFonts w:ascii="Arial" w:eastAsia="Arial" w:hAnsi="Arial" w:cs="Arial"/>
                          <w:sz w:val="28"/>
                          <w:szCs w:val="28"/>
                        </w:rPr>
                      </w:pPr>
                      <w:bookmarkStart w:id="331" w:name="NFECERT1:_Certificate_after_the_1st_non-"/>
                      <w:bookmarkStart w:id="332" w:name="_bookmark82"/>
                      <w:bookmarkEnd w:id="331"/>
                      <w:bookmarkEnd w:id="332"/>
                      <w:r>
                        <w:rPr>
                          <w:rFonts w:ascii="Arial"/>
                          <w:b/>
                          <w:sz w:val="28"/>
                        </w:rPr>
                        <w:t>NFECERT1:</w:t>
                      </w:r>
                      <w:r>
                        <w:rPr>
                          <w:rFonts w:ascii="Arial"/>
                          <w:b/>
                          <w:spacing w:val="-2"/>
                          <w:sz w:val="28"/>
                        </w:rPr>
                        <w:t xml:space="preserve"> </w:t>
                      </w:r>
                      <w:r>
                        <w:rPr>
                          <w:rFonts w:ascii="Arial"/>
                          <w:b/>
                          <w:sz w:val="28"/>
                        </w:rPr>
                        <w:t>Certificate</w:t>
                      </w:r>
                      <w:r>
                        <w:rPr>
                          <w:rFonts w:ascii="Arial"/>
                          <w:b/>
                          <w:spacing w:val="-2"/>
                          <w:sz w:val="28"/>
                        </w:rPr>
                        <w:t xml:space="preserve"> </w:t>
                      </w:r>
                      <w:r>
                        <w:rPr>
                          <w:rFonts w:ascii="Arial"/>
                          <w:b/>
                          <w:sz w:val="28"/>
                        </w:rPr>
                        <w:t>after</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5"/>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ind w:right="213"/>
        <w:rPr>
          <w:highlight w:val="red"/>
        </w:rPr>
      </w:pPr>
      <w:r w:rsidRPr="003D2378">
        <w:rPr>
          <w:highlight w:val="red"/>
        </w:rPr>
        <w:t>This</w:t>
      </w:r>
      <w:r w:rsidRPr="003D2378">
        <w:rPr>
          <w:spacing w:val="51"/>
          <w:highlight w:val="red"/>
        </w:rPr>
        <w:t xml:space="preserve"> </w:t>
      </w:r>
      <w:r w:rsidRPr="003D2378">
        <w:rPr>
          <w:highlight w:val="red"/>
        </w:rPr>
        <w:t>variable</w:t>
      </w:r>
      <w:r w:rsidRPr="003D2378">
        <w:rPr>
          <w:spacing w:val="52"/>
          <w:highlight w:val="red"/>
        </w:rPr>
        <w:t xml:space="preserve"> </w:t>
      </w:r>
      <w:r w:rsidRPr="003D2378">
        <w:rPr>
          <w:highlight w:val="red"/>
        </w:rPr>
        <w:t>refers</w:t>
      </w:r>
      <w:r w:rsidRPr="003D2378">
        <w:rPr>
          <w:spacing w:val="52"/>
          <w:highlight w:val="red"/>
        </w:rPr>
        <w:t xml:space="preserve"> </w:t>
      </w:r>
      <w:r w:rsidRPr="003D2378">
        <w:rPr>
          <w:highlight w:val="red"/>
        </w:rPr>
        <w:t>to</w:t>
      </w:r>
      <w:r w:rsidRPr="003D2378">
        <w:rPr>
          <w:spacing w:val="52"/>
          <w:highlight w:val="red"/>
        </w:rPr>
        <w:t xml:space="preserve"> </w:t>
      </w:r>
      <w:r w:rsidRPr="003D2378">
        <w:rPr>
          <w:highlight w:val="red"/>
        </w:rPr>
        <w:t>the</w:t>
      </w:r>
      <w:r w:rsidRPr="003D2378">
        <w:rPr>
          <w:spacing w:val="52"/>
          <w:highlight w:val="red"/>
        </w:rPr>
        <w:t xml:space="preserve"> </w:t>
      </w:r>
      <w:r w:rsidRPr="003D2378">
        <w:rPr>
          <w:highlight w:val="red"/>
        </w:rPr>
        <w:t>certificate</w:t>
      </w:r>
      <w:r w:rsidRPr="003D2378">
        <w:rPr>
          <w:spacing w:val="53"/>
          <w:highlight w:val="red"/>
        </w:rPr>
        <w:t xml:space="preserve"> </w:t>
      </w:r>
      <w:r w:rsidRPr="003D2378">
        <w:rPr>
          <w:highlight w:val="red"/>
        </w:rPr>
        <w:t>obtained</w:t>
      </w:r>
      <w:r w:rsidRPr="003D2378">
        <w:rPr>
          <w:spacing w:val="51"/>
          <w:highlight w:val="red"/>
        </w:rPr>
        <w:t xml:space="preserve"> </w:t>
      </w:r>
      <w:r w:rsidRPr="003D2378">
        <w:rPr>
          <w:spacing w:val="-1"/>
          <w:highlight w:val="red"/>
        </w:rPr>
        <w:t>by</w:t>
      </w:r>
      <w:r w:rsidRPr="003D2378">
        <w:rPr>
          <w:spacing w:val="52"/>
          <w:highlight w:val="red"/>
        </w:rPr>
        <w:t xml:space="preserve"> </w:t>
      </w:r>
      <w:r w:rsidRPr="003D2378">
        <w:rPr>
          <w:highlight w:val="red"/>
        </w:rPr>
        <w:t>the</w:t>
      </w:r>
      <w:r w:rsidRPr="003D2378">
        <w:rPr>
          <w:spacing w:val="52"/>
          <w:highlight w:val="red"/>
        </w:rPr>
        <w:t xml:space="preserve"> </w:t>
      </w:r>
      <w:r w:rsidRPr="003D2378">
        <w:rPr>
          <w:highlight w:val="red"/>
        </w:rPr>
        <w:t>respondent</w:t>
      </w:r>
      <w:r w:rsidRPr="003D2378">
        <w:rPr>
          <w:spacing w:val="52"/>
          <w:highlight w:val="red"/>
        </w:rPr>
        <w:t xml:space="preserve"> </w:t>
      </w:r>
      <w:r w:rsidRPr="003D2378">
        <w:rPr>
          <w:highlight w:val="red"/>
        </w:rPr>
        <w:t>after</w:t>
      </w:r>
      <w:r w:rsidRPr="003D2378">
        <w:rPr>
          <w:spacing w:val="52"/>
          <w:highlight w:val="red"/>
        </w:rPr>
        <w:t xml:space="preserve"> </w:t>
      </w:r>
      <w:r w:rsidRPr="003D2378">
        <w:rPr>
          <w:highlight w:val="red"/>
        </w:rPr>
        <w:t>the</w:t>
      </w:r>
      <w:r w:rsidRPr="003D2378">
        <w:rPr>
          <w:spacing w:val="53"/>
          <w:highlight w:val="red"/>
        </w:rPr>
        <w:t xml:space="preserve"> </w:t>
      </w:r>
      <w:r w:rsidRPr="003D2378">
        <w:rPr>
          <w:spacing w:val="-1"/>
          <w:highlight w:val="red"/>
        </w:rPr>
        <w:t>completion</w:t>
      </w:r>
      <w:r w:rsidRPr="003D2378">
        <w:rPr>
          <w:spacing w:val="51"/>
          <w:highlight w:val="red"/>
        </w:rPr>
        <w:t xml:space="preserve"> </w:t>
      </w:r>
      <w:r w:rsidRPr="003D2378">
        <w:rPr>
          <w:highlight w:val="red"/>
        </w:rPr>
        <w:t>of</w:t>
      </w:r>
      <w:r w:rsidRPr="003D2378">
        <w:rPr>
          <w:spacing w:val="52"/>
          <w:highlight w:val="red"/>
        </w:rPr>
        <w:t xml:space="preserve"> </w:t>
      </w:r>
      <w:r w:rsidRPr="003D2378">
        <w:rPr>
          <w:highlight w:val="red"/>
        </w:rPr>
        <w:t>the</w:t>
      </w:r>
      <w:r w:rsidRPr="003D2378">
        <w:rPr>
          <w:spacing w:val="52"/>
          <w:highlight w:val="red"/>
        </w:rPr>
        <w:t xml:space="preserve"> </w:t>
      </w:r>
      <w:r w:rsidRPr="003D2378">
        <w:rPr>
          <w:highlight w:val="red"/>
        </w:rPr>
        <w:t>1</w:t>
      </w:r>
      <w:r w:rsidRPr="003D2378">
        <w:rPr>
          <w:position w:val="10"/>
          <w:sz w:val="14"/>
          <w:highlight w:val="red"/>
        </w:rPr>
        <w:t>st</w:t>
      </w:r>
      <w:r w:rsidRPr="003D2378">
        <w:rPr>
          <w:spacing w:val="20"/>
          <w:position w:val="10"/>
          <w:sz w:val="14"/>
          <w:highlight w:val="red"/>
        </w:rPr>
        <w:t xml:space="preserve"> </w:t>
      </w:r>
      <w:r w:rsidRPr="003D2378">
        <w:rPr>
          <w:spacing w:val="-1"/>
          <w:highlight w:val="red"/>
        </w:rPr>
        <w:t>randomly-selected</w:t>
      </w:r>
      <w:r w:rsidRPr="003D2378">
        <w:rPr>
          <w:spacing w:val="-3"/>
          <w:highlight w:val="red"/>
        </w:rPr>
        <w:t xml:space="preserve"> </w:t>
      </w:r>
      <w:r w:rsidRPr="003D2378">
        <w:rPr>
          <w:spacing w:val="-1"/>
          <w:highlight w:val="red"/>
        </w:rPr>
        <w:t>non-formal</w:t>
      </w:r>
      <w:r w:rsidRPr="003D2378">
        <w:rPr>
          <w:spacing w:val="-3"/>
          <w:highlight w:val="red"/>
        </w:rPr>
        <w:t xml:space="preserve"> </w:t>
      </w:r>
      <w:r w:rsidRPr="003D2378">
        <w:rPr>
          <w:highlight w:val="red"/>
        </w:rPr>
        <w:t>learning</w:t>
      </w:r>
      <w:r w:rsidRPr="003D2378">
        <w:rPr>
          <w:spacing w:val="-2"/>
          <w:highlight w:val="red"/>
        </w:rPr>
        <w:t xml:space="preserve"> </w:t>
      </w:r>
      <w:r w:rsidRPr="003D2378">
        <w:rPr>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2"/>
        <w:ind w:right="213"/>
        <w:jc w:val="both"/>
        <w:rPr>
          <w:highlight w:val="red"/>
        </w:rPr>
      </w:pPr>
      <w:r w:rsidRPr="003D2378">
        <w:rPr>
          <w:spacing w:val="-1"/>
          <w:highlight w:val="red"/>
        </w:rPr>
        <w:t>Does</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1</w:t>
      </w:r>
      <w:r w:rsidRPr="003D2378">
        <w:rPr>
          <w:position w:val="10"/>
          <w:sz w:val="14"/>
          <w:highlight w:val="red"/>
        </w:rPr>
        <w:t>st</w:t>
      </w:r>
      <w:r w:rsidRPr="003D2378">
        <w:rPr>
          <w:spacing w:val="2"/>
          <w:position w:val="10"/>
          <w:sz w:val="14"/>
          <w:highlight w:val="red"/>
        </w:rPr>
        <w:t xml:space="preserve"> </w:t>
      </w:r>
      <w:r w:rsidRPr="003D2378">
        <w:rPr>
          <w:spacing w:val="-1"/>
          <w:highlight w:val="red"/>
        </w:rPr>
        <w:t>non-formal</w:t>
      </w:r>
      <w:r w:rsidRPr="003D2378">
        <w:rPr>
          <w:spacing w:val="17"/>
          <w:highlight w:val="red"/>
        </w:rPr>
        <w:t xml:space="preserve"> </w:t>
      </w:r>
      <w:r w:rsidRPr="003D2378">
        <w:rPr>
          <w:highlight w:val="red"/>
        </w:rPr>
        <w:t>learning</w:t>
      </w:r>
      <w:r w:rsidRPr="003D2378">
        <w:rPr>
          <w:spacing w:val="17"/>
          <w:highlight w:val="red"/>
        </w:rPr>
        <w:t xml:space="preserve"> </w:t>
      </w:r>
      <w:r w:rsidRPr="003D2378">
        <w:rPr>
          <w:highlight w:val="red"/>
        </w:rPr>
        <w:t>activity</w:t>
      </w:r>
      <w:r w:rsidRPr="003D2378">
        <w:rPr>
          <w:spacing w:val="18"/>
          <w:highlight w:val="red"/>
        </w:rPr>
        <w:t xml:space="preserve"> </w:t>
      </w:r>
      <w:r w:rsidRPr="003D2378">
        <w:rPr>
          <w:highlight w:val="red"/>
        </w:rPr>
        <w:t>lead</w:t>
      </w:r>
      <w:r w:rsidRPr="003D2378">
        <w:rPr>
          <w:spacing w:val="17"/>
          <w:highlight w:val="red"/>
        </w:rPr>
        <w:t xml:space="preserve"> </w:t>
      </w:r>
      <w:r w:rsidRPr="003D2378">
        <w:rPr>
          <w:highlight w:val="red"/>
        </w:rPr>
        <w:t>to</w:t>
      </w:r>
      <w:r w:rsidRPr="003D2378">
        <w:rPr>
          <w:spacing w:val="17"/>
          <w:highlight w:val="red"/>
        </w:rPr>
        <w:t xml:space="preserve"> </w:t>
      </w:r>
      <w:r w:rsidRPr="003D2378">
        <w:rPr>
          <w:highlight w:val="red"/>
        </w:rPr>
        <w:t>a</w:t>
      </w:r>
      <w:r w:rsidRPr="003D2378">
        <w:rPr>
          <w:spacing w:val="17"/>
          <w:highlight w:val="red"/>
        </w:rPr>
        <w:t xml:space="preserve"> </w:t>
      </w:r>
      <w:r w:rsidRPr="003D2378">
        <w:rPr>
          <w:spacing w:val="-1"/>
          <w:highlight w:val="red"/>
        </w:rPr>
        <w:t>certificate?</w:t>
      </w:r>
      <w:r w:rsidRPr="003D2378">
        <w:rPr>
          <w:spacing w:val="18"/>
          <w:highlight w:val="red"/>
        </w:rPr>
        <w:t xml:space="preserve"> </w:t>
      </w:r>
      <w:r w:rsidRPr="003D2378">
        <w:rPr>
          <w:highlight w:val="red"/>
        </w:rPr>
        <w:t>If</w:t>
      </w:r>
      <w:r w:rsidRPr="003D2378">
        <w:rPr>
          <w:spacing w:val="18"/>
          <w:highlight w:val="red"/>
        </w:rPr>
        <w:t xml:space="preserve"> </w:t>
      </w:r>
      <w:r w:rsidRPr="003D2378">
        <w:rPr>
          <w:highlight w:val="red"/>
        </w:rPr>
        <w:t>yes,</w:t>
      </w:r>
      <w:r w:rsidRPr="003D2378">
        <w:rPr>
          <w:spacing w:val="17"/>
          <w:highlight w:val="red"/>
        </w:rPr>
        <w:t xml:space="preserve"> </w:t>
      </w:r>
      <w:r w:rsidRPr="003D2378">
        <w:rPr>
          <w:highlight w:val="red"/>
        </w:rPr>
        <w:t>was</w:t>
      </w:r>
      <w:r w:rsidRPr="003D2378">
        <w:rPr>
          <w:spacing w:val="18"/>
          <w:highlight w:val="red"/>
        </w:rPr>
        <w:t xml:space="preserve"> </w:t>
      </w:r>
      <w:r w:rsidRPr="003D2378">
        <w:rPr>
          <w:highlight w:val="red"/>
        </w:rPr>
        <w:t>this</w:t>
      </w:r>
      <w:r w:rsidRPr="003D2378">
        <w:rPr>
          <w:spacing w:val="18"/>
          <w:highlight w:val="red"/>
        </w:rPr>
        <w:t xml:space="preserve"> </w:t>
      </w:r>
      <w:r w:rsidRPr="003D2378">
        <w:rPr>
          <w:highlight w:val="red"/>
        </w:rPr>
        <w:t>certificate</w:t>
      </w:r>
      <w:r w:rsidRPr="003D2378">
        <w:rPr>
          <w:spacing w:val="17"/>
          <w:highlight w:val="red"/>
        </w:rPr>
        <w:t xml:space="preserve"> </w:t>
      </w:r>
      <w:r w:rsidRPr="003D2378">
        <w:rPr>
          <w:highlight w:val="red"/>
        </w:rPr>
        <w:t>required</w:t>
      </w:r>
      <w:r w:rsidRPr="003D2378">
        <w:rPr>
          <w:spacing w:val="17"/>
          <w:highlight w:val="red"/>
        </w:rPr>
        <w:t xml:space="preserve"> </w:t>
      </w:r>
      <w:r w:rsidRPr="003D2378">
        <w:rPr>
          <w:highlight w:val="red"/>
        </w:rPr>
        <w:t>by</w:t>
      </w:r>
      <w:r w:rsidRPr="003D2378">
        <w:rPr>
          <w:spacing w:val="47"/>
          <w:w w:val="99"/>
          <w:highlight w:val="red"/>
        </w:rPr>
        <w:t xml:space="preserve"> </w:t>
      </w:r>
      <w:r w:rsidRPr="003D2378">
        <w:rPr>
          <w:spacing w:val="-1"/>
          <w:highlight w:val="red"/>
        </w:rPr>
        <w:t>employer</w:t>
      </w:r>
      <w:r w:rsidRPr="003D2378">
        <w:rPr>
          <w:spacing w:val="3"/>
          <w:highlight w:val="red"/>
        </w:rPr>
        <w:t xml:space="preserve"> </w:t>
      </w:r>
      <w:r w:rsidRPr="003D2378">
        <w:rPr>
          <w:highlight w:val="red"/>
        </w:rPr>
        <w:t>or</w:t>
      </w:r>
      <w:r w:rsidRPr="003D2378">
        <w:rPr>
          <w:spacing w:val="4"/>
          <w:highlight w:val="red"/>
        </w:rPr>
        <w:t xml:space="preserve"> </w:t>
      </w:r>
      <w:r w:rsidRPr="003D2378">
        <w:rPr>
          <w:highlight w:val="red"/>
        </w:rPr>
        <w:t>professional</w:t>
      </w:r>
      <w:r w:rsidRPr="003D2378">
        <w:rPr>
          <w:spacing w:val="4"/>
          <w:highlight w:val="red"/>
        </w:rPr>
        <w:t xml:space="preserve"> </w:t>
      </w:r>
      <w:r w:rsidRPr="003D2378">
        <w:rPr>
          <w:highlight w:val="red"/>
        </w:rPr>
        <w:t>body</w:t>
      </w:r>
      <w:r w:rsidRPr="003D2378">
        <w:rPr>
          <w:spacing w:val="6"/>
          <w:highlight w:val="red"/>
        </w:rPr>
        <w:t xml:space="preserve"> </w:t>
      </w:r>
      <w:r w:rsidRPr="003D2378">
        <w:rPr>
          <w:highlight w:val="red"/>
        </w:rPr>
        <w:t>for</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execution</w:t>
      </w:r>
      <w:r w:rsidRPr="003D2378">
        <w:rPr>
          <w:spacing w:val="5"/>
          <w:highlight w:val="red"/>
        </w:rPr>
        <w:t xml:space="preserve"> </w:t>
      </w:r>
      <w:r w:rsidRPr="003D2378">
        <w:rPr>
          <w:highlight w:val="red"/>
        </w:rPr>
        <w:t>of</w:t>
      </w:r>
      <w:r w:rsidRPr="003D2378">
        <w:rPr>
          <w:spacing w:val="2"/>
          <w:highlight w:val="red"/>
        </w:rPr>
        <w:t xml:space="preserve"> </w:t>
      </w:r>
      <w:r w:rsidRPr="003D2378">
        <w:rPr>
          <w:highlight w:val="red"/>
        </w:rPr>
        <w:t>current</w:t>
      </w:r>
      <w:r w:rsidRPr="003D2378">
        <w:rPr>
          <w:spacing w:val="3"/>
          <w:highlight w:val="red"/>
        </w:rPr>
        <w:t xml:space="preserve"> </w:t>
      </w:r>
      <w:r w:rsidRPr="003D2378">
        <w:rPr>
          <w:highlight w:val="red"/>
        </w:rPr>
        <w:t>or</w:t>
      </w:r>
      <w:r w:rsidRPr="003D2378">
        <w:rPr>
          <w:spacing w:val="4"/>
          <w:highlight w:val="red"/>
        </w:rPr>
        <w:t xml:space="preserve"> </w:t>
      </w:r>
      <w:r w:rsidRPr="003D2378">
        <w:rPr>
          <w:highlight w:val="red"/>
        </w:rPr>
        <w:t>planned</w:t>
      </w:r>
      <w:r w:rsidRPr="003D2378">
        <w:rPr>
          <w:spacing w:val="4"/>
          <w:highlight w:val="red"/>
        </w:rPr>
        <w:t xml:space="preserve"> </w:t>
      </w:r>
      <w:r w:rsidRPr="003D2378">
        <w:rPr>
          <w:highlight w:val="red"/>
        </w:rPr>
        <w:t>activity</w:t>
      </w:r>
      <w:r w:rsidRPr="003D2378">
        <w:rPr>
          <w:spacing w:val="5"/>
          <w:highlight w:val="red"/>
        </w:rPr>
        <w:t xml:space="preserve"> </w:t>
      </w:r>
      <w:r w:rsidRPr="003D2378">
        <w:rPr>
          <w:highlight w:val="red"/>
        </w:rPr>
        <w:t>as</w:t>
      </w:r>
      <w:r w:rsidRPr="003D2378">
        <w:rPr>
          <w:spacing w:val="4"/>
          <w:highlight w:val="red"/>
        </w:rPr>
        <w:t xml:space="preserve"> </w:t>
      </w:r>
      <w:r w:rsidRPr="003D2378">
        <w:rPr>
          <w:highlight w:val="red"/>
        </w:rPr>
        <w:t>employer</w:t>
      </w:r>
      <w:r w:rsidRPr="003D2378">
        <w:rPr>
          <w:spacing w:val="4"/>
          <w:highlight w:val="red"/>
        </w:rPr>
        <w:t xml:space="preserve"> </w:t>
      </w:r>
      <w:r w:rsidRPr="003D2378">
        <w:rPr>
          <w:highlight w:val="red"/>
        </w:rPr>
        <w:t>or</w:t>
      </w:r>
      <w:r w:rsidRPr="003D2378">
        <w:rPr>
          <w:spacing w:val="28"/>
          <w:w w:val="99"/>
          <w:highlight w:val="red"/>
        </w:rPr>
        <w:t xml:space="preserve"> </w:t>
      </w:r>
      <w:r w:rsidRPr="003D2378">
        <w:rPr>
          <w:spacing w:val="-1"/>
          <w:highlight w:val="red"/>
        </w:rPr>
        <w:t>employee?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spacing w:before="179"/>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A7027F">
      <w:pPr>
        <w:spacing w:before="10"/>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5"/>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Yes,</w:t>
            </w:r>
            <w:r w:rsidRPr="003D2378">
              <w:rPr>
                <w:rFonts w:ascii="Times New Roman"/>
                <w:spacing w:val="-1"/>
                <w:highlight w:val="red"/>
              </w:rPr>
              <w:t xml:space="preserve"> </w:t>
            </w:r>
            <w:r w:rsidRPr="003D2378">
              <w:rPr>
                <w:rFonts w:ascii="Times New Roman"/>
                <w:highlight w:val="red"/>
              </w:rPr>
              <w:t>required</w:t>
            </w:r>
            <w:r w:rsidRPr="003D2378">
              <w:rPr>
                <w:rFonts w:ascii="Times New Roman"/>
                <w:spacing w:val="1"/>
                <w:highlight w:val="red"/>
              </w:rPr>
              <w:t xml:space="preserve"> </w:t>
            </w:r>
            <w:r w:rsidRPr="003D2378">
              <w:rPr>
                <w:rFonts w:ascii="Times New Roman"/>
                <w:spacing w:val="-1"/>
                <w:highlight w:val="red"/>
              </w:rPr>
              <w:t>by</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employer </w:t>
            </w:r>
            <w:r w:rsidRPr="003D2378">
              <w:rPr>
                <w:rFonts w:ascii="Times New Roman"/>
                <w:highlight w:val="red"/>
              </w:rPr>
              <w:t>or</w:t>
            </w:r>
            <w:r w:rsidRPr="003D2378">
              <w:rPr>
                <w:rFonts w:ascii="Times New Roman"/>
                <w:spacing w:val="-2"/>
                <w:highlight w:val="red"/>
              </w:rPr>
              <w:t xml:space="preserve"> </w:t>
            </w:r>
            <w:r w:rsidRPr="003D2378">
              <w:rPr>
                <w:rFonts w:ascii="Times New Roman"/>
                <w:highlight w:val="red"/>
              </w:rPr>
              <w:t xml:space="preserve">a </w:t>
            </w:r>
            <w:r w:rsidRPr="003D2378">
              <w:rPr>
                <w:rFonts w:ascii="Times New Roman"/>
                <w:spacing w:val="-1"/>
                <w:highlight w:val="red"/>
              </w:rPr>
              <w:t xml:space="preserve">professional body </w:t>
            </w:r>
            <w:r w:rsidRPr="003D2378">
              <w:rPr>
                <w:rFonts w:ascii="Times New Roman"/>
                <w:highlight w:val="red"/>
              </w:rPr>
              <w:t>or</w:t>
            </w:r>
            <w:r w:rsidRPr="003D2378">
              <w:rPr>
                <w:rFonts w:ascii="Times New Roman"/>
                <w:spacing w:val="-1"/>
                <w:highlight w:val="red"/>
              </w:rPr>
              <w:t xml:space="preserve"> by</w:t>
            </w:r>
            <w:r w:rsidRPr="003D2378">
              <w:rPr>
                <w:rFonts w:ascii="Times New Roman"/>
                <w:spacing w:val="1"/>
                <w:highlight w:val="red"/>
              </w:rPr>
              <w:t xml:space="preserve"> </w:t>
            </w:r>
            <w:r w:rsidRPr="003D2378">
              <w:rPr>
                <w:rFonts w:ascii="Times New Roman"/>
                <w:highlight w:val="red"/>
              </w:rPr>
              <w:t>law</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Yes,</w:t>
            </w:r>
            <w:r w:rsidRPr="003D2378">
              <w:rPr>
                <w:rFonts w:ascii="Times New Roman"/>
                <w:spacing w:val="-1"/>
                <w:highlight w:val="red"/>
              </w:rPr>
              <w:t xml:space="preserve"> </w:t>
            </w: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required</w:t>
            </w:r>
            <w:r w:rsidRPr="003D2378">
              <w:rPr>
                <w:rFonts w:ascii="Times New Roman"/>
                <w:spacing w:val="-1"/>
                <w:highlight w:val="red"/>
              </w:rPr>
              <w:t xml:space="preserve"> </w:t>
            </w:r>
            <w:r w:rsidRPr="003D2378">
              <w:rPr>
                <w:rFonts w:ascii="Times New Roman"/>
                <w:highlight w:val="red"/>
              </w:rPr>
              <w:t>by</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employer</w:t>
            </w:r>
            <w:r w:rsidRPr="003D2378">
              <w:rPr>
                <w:rFonts w:ascii="Times New Roman"/>
                <w:highlight w:val="red"/>
              </w:rPr>
              <w:t xml:space="preserve"> or</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professional</w:t>
            </w:r>
            <w:r w:rsidRPr="003D2378">
              <w:rPr>
                <w:rFonts w:ascii="Times New Roman"/>
                <w:spacing w:val="-1"/>
                <w:highlight w:val="red"/>
              </w:rPr>
              <w:t xml:space="preserve"> </w:t>
            </w:r>
            <w:r w:rsidRPr="003D2378">
              <w:rPr>
                <w:rFonts w:ascii="Times New Roman"/>
                <w:highlight w:val="red"/>
              </w:rPr>
              <w:t>body</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 xml:space="preserve">by </w:t>
            </w:r>
            <w:r w:rsidRPr="003D2378">
              <w:rPr>
                <w:rFonts w:ascii="Times New Roman"/>
                <w:spacing w:val="-1"/>
                <w:highlight w:val="red"/>
              </w:rPr>
              <w:t>law</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3"/>
                <w:highlight w:val="red"/>
              </w:rPr>
              <w:t xml:space="preserve"> </w:t>
            </w:r>
            <w:r w:rsidRPr="003D2378">
              <w:rPr>
                <w:rFonts w:ascii="Times New Roman"/>
                <w:spacing w:val="-1"/>
                <w:highlight w:val="red"/>
              </w:rPr>
              <w:t>(acknowledgement</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2"/>
                <w:highlight w:val="red"/>
              </w:rPr>
              <w:t xml:space="preserve"> </w:t>
            </w:r>
            <w:r w:rsidRPr="003D2378">
              <w:rPr>
                <w:rFonts w:ascii="Times New Roman"/>
                <w:highlight w:val="red"/>
              </w:rPr>
              <w:t>attendance)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(NFERAND1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2"/>
                <w:highlight w:val="red"/>
              </w:rPr>
              <w:t xml:space="preserve"> </w:t>
            </w:r>
            <w:r w:rsidRPr="003D2378">
              <w:rPr>
                <w:rFonts w:ascii="Times New Roman"/>
                <w:highlight w:val="red"/>
              </w:rPr>
              <w:t>-2)</w:t>
            </w:r>
          </w:p>
        </w:tc>
      </w:tr>
    </w:tbl>
    <w:p w:rsidR="00A7027F" w:rsidRPr="003D2378" w:rsidRDefault="006F44CB">
      <w:pPr>
        <w:pStyle w:val="a3"/>
        <w:numPr>
          <w:ilvl w:val="0"/>
          <w:numId w:val="30"/>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30"/>
        </w:numPr>
        <w:tabs>
          <w:tab w:val="left" w:pos="578"/>
          <w:tab w:val="left" w:pos="2377"/>
        </w:tabs>
        <w:spacing w:before="182" w:line="252" w:lineRule="exact"/>
        <w:ind w:right="211"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whom</w:t>
      </w:r>
      <w:r w:rsidRPr="003D2378">
        <w:rPr>
          <w:spacing w:val="52"/>
          <w:highlight w:val="red"/>
        </w:rPr>
        <w:t xml:space="preserve"> </w:t>
      </w:r>
      <w:r w:rsidRPr="003D2378">
        <w:rPr>
          <w:highlight w:val="red"/>
        </w:rPr>
        <w:t>there</w:t>
      </w:r>
      <w:r w:rsidRPr="003D2378">
        <w:rPr>
          <w:spacing w:val="54"/>
          <w:highlight w:val="red"/>
        </w:rPr>
        <w:t xml:space="preserve"> </w:t>
      </w:r>
      <w:r w:rsidRPr="003D2378">
        <w:rPr>
          <w:highlight w:val="red"/>
        </w:rPr>
        <w:t>was</w:t>
      </w:r>
      <w:r w:rsidRPr="003D2378">
        <w:rPr>
          <w:spacing w:val="52"/>
          <w:highlight w:val="red"/>
        </w:rPr>
        <w:t xml:space="preserve"> </w:t>
      </w:r>
      <w:r w:rsidRPr="003D2378">
        <w:rPr>
          <w:highlight w:val="red"/>
        </w:rPr>
        <w:t>at</w:t>
      </w:r>
      <w:r w:rsidRPr="003D2378">
        <w:rPr>
          <w:spacing w:val="52"/>
          <w:highlight w:val="red"/>
        </w:rPr>
        <w:t xml:space="preserve"> </w:t>
      </w:r>
      <w:r w:rsidRPr="003D2378">
        <w:rPr>
          <w:highlight w:val="red"/>
        </w:rPr>
        <w:t>least</w:t>
      </w:r>
      <w:r w:rsidRPr="003D2378">
        <w:rPr>
          <w:spacing w:val="52"/>
          <w:highlight w:val="red"/>
        </w:rPr>
        <w:t xml:space="preserve"> </w:t>
      </w:r>
      <w:r w:rsidRPr="003D2378">
        <w:rPr>
          <w:highlight w:val="red"/>
        </w:rPr>
        <w:t>one</w:t>
      </w:r>
      <w:r w:rsidRPr="003D2378">
        <w:rPr>
          <w:spacing w:val="51"/>
          <w:highlight w:val="red"/>
        </w:rPr>
        <w:t xml:space="preserve"> </w:t>
      </w:r>
      <w:r w:rsidRPr="003D2378">
        <w:rPr>
          <w:spacing w:val="-1"/>
          <w:highlight w:val="red"/>
        </w:rPr>
        <w:t>randomly-selected</w:t>
      </w:r>
      <w:r w:rsidRPr="003D2378">
        <w:rPr>
          <w:spacing w:val="52"/>
          <w:highlight w:val="red"/>
        </w:rPr>
        <w:t xml:space="preserve"> </w:t>
      </w:r>
      <w:r w:rsidRPr="003D2378">
        <w:rPr>
          <w:highlight w:val="red"/>
        </w:rPr>
        <w:t>non-</w:t>
      </w:r>
      <w:r w:rsidRPr="003D2378">
        <w:rPr>
          <w:spacing w:val="32"/>
          <w:w w:val="99"/>
          <w:highlight w:val="red"/>
        </w:rPr>
        <w:t xml:space="preserve"> </w:t>
      </w:r>
      <w:r w:rsidRPr="003D2378">
        <w:rPr>
          <w:highlight w:val="red"/>
        </w:rPr>
        <w:t>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 xml:space="preserve">activity </w:t>
      </w:r>
      <w:r w:rsidRPr="003D2378">
        <w:rPr>
          <w:spacing w:val="-1"/>
          <w:highlight w:val="red"/>
        </w:rPr>
        <w:t xml:space="preserve">(NFERAND1 </w:t>
      </w:r>
      <w:r w:rsidRPr="003D2378">
        <w:rPr>
          <w:rFonts w:cs="Times New Roman"/>
          <w:highlight w:val="red"/>
        </w:rPr>
        <w:t>≠</w:t>
      </w:r>
      <w:r w:rsidRPr="003D2378">
        <w:rPr>
          <w:rFonts w:cs="Times New Roman"/>
          <w:spacing w:val="-2"/>
          <w:highlight w:val="red"/>
        </w:rPr>
        <w:t xml:space="preserve"> </w:t>
      </w:r>
      <w:r w:rsidRPr="003D2378">
        <w:rPr>
          <w:highlight w:val="red"/>
        </w:rPr>
        <w:t>-2).</w:t>
      </w:r>
    </w:p>
    <w:p w:rsidR="00A7027F" w:rsidRPr="003D2378" w:rsidRDefault="006F44CB">
      <w:pPr>
        <w:pStyle w:val="a3"/>
        <w:numPr>
          <w:ilvl w:val="0"/>
          <w:numId w:val="30"/>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30"/>
        </w:numPr>
        <w:tabs>
          <w:tab w:val="left" w:pos="578"/>
          <w:tab w:val="left" w:pos="2376"/>
        </w:tabs>
        <w:spacing w:before="101"/>
        <w:ind w:left="577"/>
        <w:rPr>
          <w:highlight w:val="red"/>
        </w:rPr>
      </w:pPr>
      <w:r w:rsidRPr="003D2378">
        <w:rPr>
          <w:w w:val="95"/>
          <w:highlight w:val="red"/>
        </w:rPr>
        <w:t>Concept</w:t>
      </w:r>
      <w:r w:rsidRPr="003D2378">
        <w:rPr>
          <w:w w:val="95"/>
          <w:highlight w:val="red"/>
        </w:rPr>
        <w:tab/>
      </w:r>
      <w:r w:rsidRPr="003D2378">
        <w:rPr>
          <w:highlight w:val="red"/>
        </w:rPr>
        <w:t>Certificate</w:t>
      </w:r>
      <w:r w:rsidRPr="003D2378">
        <w:rPr>
          <w:spacing w:val="-2"/>
          <w:highlight w:val="red"/>
        </w:rPr>
        <w:t xml:space="preserve"> </w:t>
      </w:r>
      <w:r w:rsidRPr="003D2378">
        <w:rPr>
          <w:highlight w:val="red"/>
        </w:rPr>
        <w:t>obtained</w:t>
      </w:r>
      <w:r w:rsidRPr="003D2378">
        <w:rPr>
          <w:spacing w:val="-1"/>
          <w:highlight w:val="red"/>
        </w:rPr>
        <w:t xml:space="preserve"> </w:t>
      </w:r>
      <w:r w:rsidRPr="003D2378">
        <w:rPr>
          <w:highlight w:val="red"/>
        </w:rPr>
        <w:t>after</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1st</w:t>
      </w:r>
      <w:r w:rsidRPr="003D2378">
        <w:rPr>
          <w:spacing w:val="-1"/>
          <w:highlight w:val="red"/>
        </w:rPr>
        <w:t xml:space="preserve"> </w:t>
      </w:r>
      <w:r w:rsidRPr="003D2378">
        <w:rPr>
          <w:highlight w:val="red"/>
        </w:rPr>
        <w:t>activity</w:t>
      </w:r>
    </w:p>
    <w:p w:rsidR="00A7027F" w:rsidRPr="003D2378" w:rsidRDefault="006F44CB">
      <w:pPr>
        <w:pStyle w:val="a3"/>
        <w:spacing w:before="41"/>
        <w:ind w:left="2377" w:right="212"/>
        <w:jc w:val="both"/>
        <w:rPr>
          <w:highlight w:val="red"/>
        </w:rPr>
      </w:pPr>
      <w:r w:rsidRPr="003D2378">
        <w:rPr>
          <w:highlight w:val="red"/>
        </w:rPr>
        <w:t>This</w:t>
      </w:r>
      <w:r w:rsidRPr="003D2378">
        <w:rPr>
          <w:spacing w:val="16"/>
          <w:highlight w:val="red"/>
        </w:rPr>
        <w:t xml:space="preserve"> </w:t>
      </w:r>
      <w:r w:rsidRPr="003D2378">
        <w:rPr>
          <w:highlight w:val="red"/>
        </w:rPr>
        <w:t>question</w:t>
      </w:r>
      <w:r w:rsidRPr="003D2378">
        <w:rPr>
          <w:spacing w:val="17"/>
          <w:highlight w:val="red"/>
        </w:rPr>
        <w:t xml:space="preserve"> </w:t>
      </w:r>
      <w:r w:rsidRPr="003D2378">
        <w:rPr>
          <w:highlight w:val="red"/>
        </w:rPr>
        <w:t>assesses</w:t>
      </w:r>
      <w:r w:rsidRPr="003D2378">
        <w:rPr>
          <w:spacing w:val="16"/>
          <w:highlight w:val="red"/>
        </w:rPr>
        <w:t xml:space="preserve"> </w:t>
      </w:r>
      <w:r w:rsidRPr="003D2378">
        <w:rPr>
          <w:highlight w:val="red"/>
        </w:rPr>
        <w:t>whether</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certificate</w:t>
      </w:r>
      <w:r w:rsidRPr="003D2378">
        <w:rPr>
          <w:spacing w:val="16"/>
          <w:highlight w:val="red"/>
        </w:rPr>
        <w:t xml:space="preserve"> </w:t>
      </w:r>
      <w:r w:rsidRPr="003D2378">
        <w:rPr>
          <w:highlight w:val="red"/>
        </w:rPr>
        <w:t>obtained</w:t>
      </w:r>
      <w:r w:rsidRPr="003D2378">
        <w:rPr>
          <w:spacing w:val="17"/>
          <w:highlight w:val="red"/>
        </w:rPr>
        <w:t xml:space="preserve"> </w:t>
      </w:r>
      <w:r w:rsidRPr="003D2378">
        <w:rPr>
          <w:highlight w:val="red"/>
        </w:rPr>
        <w:t>by</w:t>
      </w:r>
      <w:r w:rsidRPr="003D2378">
        <w:rPr>
          <w:spacing w:val="19"/>
          <w:highlight w:val="red"/>
        </w:rPr>
        <w:t xml:space="preserve"> </w:t>
      </w:r>
      <w:r w:rsidRPr="003D2378">
        <w:rPr>
          <w:spacing w:val="-1"/>
          <w:highlight w:val="red"/>
        </w:rPr>
        <w:t>the</w:t>
      </w:r>
      <w:r w:rsidRPr="003D2378">
        <w:rPr>
          <w:spacing w:val="17"/>
          <w:highlight w:val="red"/>
        </w:rPr>
        <w:t xml:space="preserve"> </w:t>
      </w:r>
      <w:r w:rsidRPr="003D2378">
        <w:rPr>
          <w:highlight w:val="red"/>
        </w:rPr>
        <w:t>respondent</w:t>
      </w:r>
      <w:r w:rsidRPr="003D2378">
        <w:rPr>
          <w:spacing w:val="16"/>
          <w:highlight w:val="red"/>
        </w:rPr>
        <w:t xml:space="preserve"> </w:t>
      </w:r>
      <w:r w:rsidRPr="003D2378">
        <w:rPr>
          <w:highlight w:val="red"/>
        </w:rPr>
        <w:t>for</w:t>
      </w:r>
      <w:r w:rsidRPr="003D2378">
        <w:rPr>
          <w:spacing w:val="24"/>
          <w:w w:val="99"/>
          <w:highlight w:val="red"/>
        </w:rPr>
        <w:t xml:space="preserve"> </w:t>
      </w:r>
      <w:r w:rsidRPr="003D2378">
        <w:rPr>
          <w:highlight w:val="red"/>
        </w:rPr>
        <w:t>the</w:t>
      </w:r>
      <w:r w:rsidRPr="003D2378">
        <w:rPr>
          <w:spacing w:val="35"/>
          <w:highlight w:val="red"/>
        </w:rPr>
        <w:t xml:space="preserve"> </w:t>
      </w:r>
      <w:r w:rsidRPr="003D2378">
        <w:rPr>
          <w:spacing w:val="-1"/>
          <w:highlight w:val="red"/>
        </w:rPr>
        <w:t>completion</w:t>
      </w:r>
      <w:r w:rsidRPr="003D2378">
        <w:rPr>
          <w:spacing w:val="35"/>
          <w:highlight w:val="red"/>
        </w:rPr>
        <w:t xml:space="preserve"> </w:t>
      </w:r>
      <w:r w:rsidRPr="003D2378">
        <w:rPr>
          <w:highlight w:val="red"/>
        </w:rPr>
        <w:t>of</w:t>
      </w:r>
      <w:r w:rsidRPr="003D2378">
        <w:rPr>
          <w:spacing w:val="34"/>
          <w:highlight w:val="red"/>
        </w:rPr>
        <w:t xml:space="preserve"> </w:t>
      </w:r>
      <w:r w:rsidRPr="003D2378">
        <w:rPr>
          <w:highlight w:val="red"/>
        </w:rPr>
        <w:t>the</w:t>
      </w:r>
      <w:r w:rsidRPr="003D2378">
        <w:rPr>
          <w:spacing w:val="35"/>
          <w:highlight w:val="red"/>
        </w:rPr>
        <w:t xml:space="preserve"> </w:t>
      </w:r>
      <w:r w:rsidRPr="003D2378">
        <w:rPr>
          <w:highlight w:val="red"/>
        </w:rPr>
        <w:t>1st</w:t>
      </w:r>
      <w:r w:rsidRPr="003D2378">
        <w:rPr>
          <w:spacing w:val="35"/>
          <w:highlight w:val="red"/>
        </w:rPr>
        <w:t xml:space="preserve"> </w:t>
      </w:r>
      <w:r w:rsidRPr="003D2378">
        <w:rPr>
          <w:spacing w:val="-1"/>
          <w:highlight w:val="red"/>
        </w:rPr>
        <w:t>non-formal</w:t>
      </w:r>
      <w:r w:rsidRPr="003D2378">
        <w:rPr>
          <w:spacing w:val="36"/>
          <w:highlight w:val="red"/>
        </w:rPr>
        <w:t xml:space="preserve"> </w:t>
      </w:r>
      <w:r w:rsidRPr="003D2378">
        <w:rPr>
          <w:highlight w:val="red"/>
        </w:rPr>
        <w:t>learning</w:t>
      </w:r>
      <w:r w:rsidRPr="003D2378">
        <w:rPr>
          <w:spacing w:val="35"/>
          <w:highlight w:val="red"/>
        </w:rPr>
        <w:t xml:space="preserve"> </w:t>
      </w:r>
      <w:r w:rsidRPr="003D2378">
        <w:rPr>
          <w:spacing w:val="-1"/>
          <w:highlight w:val="red"/>
        </w:rPr>
        <w:t>activity</w:t>
      </w:r>
      <w:r w:rsidRPr="003D2378">
        <w:rPr>
          <w:spacing w:val="37"/>
          <w:highlight w:val="red"/>
        </w:rPr>
        <w:t xml:space="preserve"> </w:t>
      </w:r>
      <w:r w:rsidRPr="003D2378">
        <w:rPr>
          <w:highlight w:val="red"/>
        </w:rPr>
        <w:t>was</w:t>
      </w:r>
      <w:r w:rsidRPr="003D2378">
        <w:rPr>
          <w:spacing w:val="35"/>
          <w:highlight w:val="red"/>
        </w:rPr>
        <w:t xml:space="preserve"> </w:t>
      </w:r>
      <w:r w:rsidRPr="003D2378">
        <w:rPr>
          <w:highlight w:val="red"/>
        </w:rPr>
        <w:t>required</w:t>
      </w:r>
      <w:r w:rsidRPr="003D2378">
        <w:rPr>
          <w:spacing w:val="35"/>
          <w:highlight w:val="red"/>
        </w:rPr>
        <w:t xml:space="preserve"> </w:t>
      </w:r>
      <w:r w:rsidRPr="003D2378">
        <w:rPr>
          <w:spacing w:val="-1"/>
          <w:highlight w:val="red"/>
        </w:rPr>
        <w:t>by</w:t>
      </w:r>
      <w:r w:rsidRPr="003D2378">
        <w:rPr>
          <w:spacing w:val="37"/>
          <w:highlight w:val="red"/>
        </w:rPr>
        <w:t xml:space="preserve"> </w:t>
      </w:r>
      <w:r w:rsidRPr="003D2378">
        <w:rPr>
          <w:highlight w:val="red"/>
        </w:rPr>
        <w:t>the</w:t>
      </w:r>
      <w:r w:rsidRPr="003D2378">
        <w:rPr>
          <w:spacing w:val="51"/>
          <w:w w:val="99"/>
          <w:highlight w:val="red"/>
        </w:rPr>
        <w:t xml:space="preserve"> </w:t>
      </w:r>
      <w:r w:rsidRPr="003D2378">
        <w:rPr>
          <w:spacing w:val="-1"/>
          <w:highlight w:val="red"/>
        </w:rPr>
        <w:t>employer/professional</w:t>
      </w:r>
      <w:r w:rsidRPr="003D2378">
        <w:rPr>
          <w:spacing w:val="-4"/>
          <w:highlight w:val="red"/>
        </w:rPr>
        <w:t xml:space="preserve"> </w:t>
      </w:r>
      <w:r w:rsidRPr="003D2378">
        <w:rPr>
          <w:highlight w:val="red"/>
        </w:rPr>
        <w:t>body/law</w:t>
      </w:r>
      <w:r w:rsidRPr="003D2378">
        <w:rPr>
          <w:spacing w:val="-2"/>
          <w:highlight w:val="red"/>
        </w:rPr>
        <w:t xml:space="preserve"> </w:t>
      </w:r>
      <w:r w:rsidRPr="003D2378">
        <w:rPr>
          <w:highlight w:val="red"/>
        </w:rPr>
        <w:t>or</w:t>
      </w:r>
      <w:r w:rsidRPr="003D2378">
        <w:rPr>
          <w:spacing w:val="-3"/>
          <w:highlight w:val="red"/>
        </w:rPr>
        <w:t xml:space="preserve"> </w:t>
      </w:r>
      <w:r w:rsidRPr="003D2378">
        <w:rPr>
          <w:highlight w:val="red"/>
        </w:rPr>
        <w:t>not.</w:t>
      </w:r>
    </w:p>
    <w:p w:rsidR="00A7027F" w:rsidRPr="003D2378" w:rsidRDefault="006F44CB">
      <w:pPr>
        <w:pStyle w:val="a3"/>
        <w:numPr>
          <w:ilvl w:val="0"/>
          <w:numId w:val="30"/>
        </w:numPr>
        <w:tabs>
          <w:tab w:val="left" w:pos="578"/>
          <w:tab w:val="left" w:pos="2378"/>
        </w:tabs>
        <w:spacing w:before="122" w:line="254" w:lineRule="exact"/>
        <w:ind w:right="213" w:hanging="2160"/>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r>
      <w:r w:rsidRPr="003D2378">
        <w:rPr>
          <w:highlight w:val="red"/>
        </w:rPr>
        <w:tab/>
      </w:r>
      <w:proofErr w:type="gramStart"/>
      <w:r w:rsidRPr="003D2378">
        <w:rPr>
          <w:highlight w:val="red"/>
        </w:rPr>
        <w:t>As</w:t>
      </w:r>
      <w:proofErr w:type="gramEnd"/>
      <w:r w:rsidRPr="003D2378">
        <w:rPr>
          <w:spacing w:val="5"/>
          <w:highlight w:val="red"/>
        </w:rPr>
        <w:t xml:space="preserve"> </w:t>
      </w:r>
      <w:r w:rsidRPr="003D2378">
        <w:rPr>
          <w:highlight w:val="red"/>
        </w:rPr>
        <w:t>this</w:t>
      </w:r>
      <w:r w:rsidRPr="003D2378">
        <w:rPr>
          <w:spacing w:val="5"/>
          <w:highlight w:val="red"/>
        </w:rPr>
        <w:t xml:space="preserve"> </w:t>
      </w:r>
      <w:r w:rsidRPr="003D2378">
        <w:rPr>
          <w:highlight w:val="red"/>
        </w:rPr>
        <w:t>variable</w:t>
      </w:r>
      <w:r w:rsidRPr="003D2378">
        <w:rPr>
          <w:spacing w:val="5"/>
          <w:highlight w:val="red"/>
        </w:rPr>
        <w:t xml:space="preserve"> </w:t>
      </w:r>
      <w:r w:rsidRPr="003D2378">
        <w:rPr>
          <w:spacing w:val="-1"/>
          <w:highlight w:val="red"/>
        </w:rPr>
        <w:t>mixes</w:t>
      </w:r>
      <w:r w:rsidRPr="003D2378">
        <w:rPr>
          <w:spacing w:val="5"/>
          <w:highlight w:val="red"/>
        </w:rPr>
        <w:t xml:space="preserve"> </w:t>
      </w:r>
      <w:r w:rsidRPr="003D2378">
        <w:rPr>
          <w:highlight w:val="red"/>
        </w:rPr>
        <w:t>binary</w:t>
      </w:r>
      <w:r w:rsidRPr="003D2378">
        <w:rPr>
          <w:spacing w:val="6"/>
          <w:highlight w:val="red"/>
        </w:rPr>
        <w:t xml:space="preserve"> </w:t>
      </w:r>
      <w:r w:rsidRPr="003D2378">
        <w:rPr>
          <w:spacing w:val="-1"/>
          <w:highlight w:val="red"/>
        </w:rPr>
        <w:t>'Yes/No'</w:t>
      </w:r>
      <w:r w:rsidRPr="003D2378">
        <w:rPr>
          <w:spacing w:val="4"/>
          <w:highlight w:val="red"/>
        </w:rPr>
        <w:t xml:space="preserve"> </w:t>
      </w:r>
      <w:r w:rsidRPr="003D2378">
        <w:rPr>
          <w:spacing w:val="-1"/>
          <w:highlight w:val="red"/>
        </w:rPr>
        <w:t>information</w:t>
      </w:r>
      <w:r w:rsidRPr="003D2378">
        <w:rPr>
          <w:spacing w:val="5"/>
          <w:highlight w:val="red"/>
        </w:rPr>
        <w:t xml:space="preserve"> </w:t>
      </w:r>
      <w:r w:rsidRPr="003D2378">
        <w:rPr>
          <w:highlight w:val="red"/>
        </w:rPr>
        <w:t>with</w:t>
      </w:r>
      <w:r w:rsidRPr="003D2378">
        <w:rPr>
          <w:spacing w:val="5"/>
          <w:highlight w:val="red"/>
        </w:rPr>
        <w:t xml:space="preserve"> </w:t>
      </w:r>
      <w:r w:rsidRPr="003D2378">
        <w:rPr>
          <w:highlight w:val="red"/>
        </w:rPr>
        <w:t>further</w:t>
      </w:r>
      <w:r w:rsidRPr="003D2378">
        <w:rPr>
          <w:spacing w:val="5"/>
          <w:highlight w:val="red"/>
        </w:rPr>
        <w:t xml:space="preserve"> </w:t>
      </w:r>
      <w:r w:rsidRPr="003D2378">
        <w:rPr>
          <w:highlight w:val="red"/>
        </w:rPr>
        <w:t>details</w:t>
      </w:r>
      <w:r w:rsidRPr="003D2378">
        <w:rPr>
          <w:spacing w:val="5"/>
          <w:highlight w:val="red"/>
        </w:rPr>
        <w:t xml:space="preserve"> </w:t>
      </w:r>
      <w:r w:rsidRPr="003D2378">
        <w:rPr>
          <w:highlight w:val="red"/>
        </w:rPr>
        <w:t>for</w:t>
      </w:r>
      <w:r w:rsidRPr="003D2378">
        <w:rPr>
          <w:spacing w:val="5"/>
          <w:highlight w:val="red"/>
        </w:rPr>
        <w:t xml:space="preserve"> </w:t>
      </w:r>
      <w:r w:rsidRPr="003D2378">
        <w:rPr>
          <w:highlight w:val="red"/>
        </w:rPr>
        <w:t>the</w:t>
      </w:r>
      <w:r w:rsidRPr="003D2378">
        <w:rPr>
          <w:spacing w:val="41"/>
          <w:w w:val="99"/>
          <w:highlight w:val="red"/>
        </w:rPr>
        <w:t xml:space="preserve"> </w:t>
      </w:r>
      <w:r w:rsidRPr="003D2378">
        <w:rPr>
          <w:spacing w:val="-1"/>
          <w:highlight w:val="red"/>
        </w:rPr>
        <w:t>'Yes'</w:t>
      </w:r>
      <w:r w:rsidRPr="003D2378">
        <w:rPr>
          <w:spacing w:val="-3"/>
          <w:highlight w:val="red"/>
        </w:rPr>
        <w:t xml:space="preserve"> </w:t>
      </w:r>
      <w:r w:rsidRPr="003D2378">
        <w:rPr>
          <w:highlight w:val="red"/>
        </w:rPr>
        <w:t>category,</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question</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split</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two.</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86" w:line="244" w:lineRule="auto"/>
        <w:rPr>
          <w:highlight w:val="red"/>
        </w:rPr>
      </w:pPr>
      <w:r w:rsidRPr="003D2378">
        <w:rPr>
          <w:highlight w:val="red"/>
        </w:rPr>
        <w:t>The</w:t>
      </w:r>
      <w:r w:rsidRPr="003D2378">
        <w:rPr>
          <w:spacing w:val="-2"/>
          <w:highlight w:val="red"/>
        </w:rPr>
        <w:t xml:space="preserve"> </w:t>
      </w:r>
      <w:r w:rsidRPr="003D2378">
        <w:rPr>
          <w:highlight w:val="red"/>
        </w:rPr>
        <w:t>variable allows</w:t>
      </w:r>
      <w:r w:rsidRPr="003D2378">
        <w:rPr>
          <w:spacing w:val="-1"/>
          <w:highlight w:val="red"/>
        </w:rPr>
        <w:t xml:space="preserve"> </w:t>
      </w:r>
      <w:r w:rsidRPr="003D2378">
        <w:rPr>
          <w:highlight w:val="red"/>
        </w:rPr>
        <w:t>identifying</w:t>
      </w:r>
      <w:r w:rsidRPr="003D2378">
        <w:rPr>
          <w:spacing w:val="-1"/>
          <w:highlight w:val="red"/>
        </w:rPr>
        <w:t xml:space="preserve"> </w:t>
      </w:r>
      <w:r w:rsidRPr="003D2378">
        <w:rPr>
          <w:highlight w:val="red"/>
        </w:rPr>
        <w:t>whether</w:t>
      </w:r>
      <w:r w:rsidRPr="003D2378">
        <w:rPr>
          <w:spacing w:val="-1"/>
          <w:highlight w:val="red"/>
        </w:rPr>
        <w:t xml:space="preserve"> </w:t>
      </w:r>
      <w:r w:rsidRPr="003D2378">
        <w:rPr>
          <w:highlight w:val="red"/>
        </w:rPr>
        <w:t>a</w:t>
      </w:r>
      <w:r w:rsidRPr="003D2378">
        <w:rPr>
          <w:spacing w:val="-1"/>
          <w:highlight w:val="red"/>
        </w:rPr>
        <w:t xml:space="preserve"> </w:t>
      </w:r>
      <w:r w:rsidRPr="003D2378">
        <w:rPr>
          <w:highlight w:val="red"/>
        </w:rPr>
        <w:t>qualification</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obtained</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will</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obtained</w:t>
      </w:r>
      <w:r w:rsidRPr="003D2378">
        <w:rPr>
          <w:spacing w:val="-1"/>
          <w:highlight w:val="red"/>
        </w:rPr>
        <w:t xml:space="preserve"> </w:t>
      </w:r>
      <w:r w:rsidRPr="003D2378">
        <w:rPr>
          <w:highlight w:val="red"/>
        </w:rPr>
        <w:t>(if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activity</w:t>
      </w:r>
      <w:r w:rsidRPr="003D2378">
        <w:rPr>
          <w:spacing w:val="22"/>
          <w:w w:val="99"/>
          <w:highlight w:val="red"/>
        </w:rPr>
        <w:t xml:space="preserve"> </w:t>
      </w:r>
      <w:r w:rsidRPr="003D2378">
        <w:rPr>
          <w:spacing w:val="-1"/>
          <w:highlight w:val="red"/>
        </w:rPr>
        <w:t>normally</w:t>
      </w:r>
      <w:r w:rsidRPr="003D2378">
        <w:rPr>
          <w:highlight w:val="red"/>
        </w:rPr>
        <w:t xml:space="preserve"> leads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a</w:t>
      </w:r>
      <w:r w:rsidRPr="003D2378">
        <w:rPr>
          <w:spacing w:val="-2"/>
          <w:highlight w:val="red"/>
        </w:rPr>
        <w:t xml:space="preserve"> </w:t>
      </w:r>
      <w:r w:rsidRPr="003D2378">
        <w:rPr>
          <w:highlight w:val="red"/>
        </w:rPr>
        <w:t>certificate).</w:t>
      </w:r>
    </w:p>
    <w:p w:rsidR="00A7027F" w:rsidRPr="003D2378" w:rsidRDefault="00A7027F">
      <w:pPr>
        <w:spacing w:before="7"/>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spacing w:before="177"/>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75"/>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55880070" wp14:editId="5D859FAE">
                <wp:extent cx="5904865" cy="236220"/>
                <wp:effectExtent l="9525" t="9525" r="10160" b="11430"/>
                <wp:docPr id="21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line="347" w:lineRule="exact"/>
                              <w:ind w:left="741"/>
                              <w:rPr>
                                <w:rFonts w:ascii="Arial" w:eastAsia="Arial" w:hAnsi="Arial" w:cs="Arial"/>
                                <w:sz w:val="28"/>
                                <w:szCs w:val="28"/>
                              </w:rPr>
                            </w:pPr>
                            <w:bookmarkStart w:id="333" w:name="NFEPAID1:_Payment_for_the_1st_non-formal"/>
                            <w:bookmarkStart w:id="334" w:name="_bookmark83"/>
                            <w:bookmarkEnd w:id="333"/>
                            <w:bookmarkEnd w:id="334"/>
                            <w:r>
                              <w:rPr>
                                <w:rFonts w:ascii="Arial"/>
                                <w:b/>
                                <w:sz w:val="28"/>
                              </w:rPr>
                              <w:t>NFEPAID1:</w:t>
                            </w:r>
                            <w:r>
                              <w:rPr>
                                <w:rFonts w:ascii="Arial"/>
                                <w:b/>
                                <w:spacing w:val="-2"/>
                                <w:sz w:val="28"/>
                              </w:rPr>
                              <w:t xml:space="preserve"> </w:t>
                            </w:r>
                            <w:r>
                              <w:rPr>
                                <w:rFonts w:ascii="Arial"/>
                                <w:b/>
                                <w:sz w:val="28"/>
                              </w:rPr>
                              <w:t>Payment</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6"/>
                                <w:position w:val="13"/>
                                <w:sz w:val="1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2"/>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26" o:spid="_x0000_s1108"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AhKDGa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line="347" w:lineRule="exact"/>
                        <w:ind w:left="741"/>
                        <w:rPr>
                          <w:rFonts w:ascii="Arial" w:eastAsia="Arial" w:hAnsi="Arial" w:cs="Arial"/>
                          <w:sz w:val="28"/>
                          <w:szCs w:val="28"/>
                        </w:rPr>
                      </w:pPr>
                      <w:bookmarkStart w:id="335" w:name="NFEPAID1:_Payment_for_the_1st_non-formal"/>
                      <w:bookmarkStart w:id="336" w:name="_bookmark83"/>
                      <w:bookmarkEnd w:id="335"/>
                      <w:bookmarkEnd w:id="336"/>
                      <w:r>
                        <w:rPr>
                          <w:rFonts w:ascii="Arial"/>
                          <w:b/>
                          <w:sz w:val="28"/>
                        </w:rPr>
                        <w:t>NFEPAID1:</w:t>
                      </w:r>
                      <w:r>
                        <w:rPr>
                          <w:rFonts w:ascii="Arial"/>
                          <w:b/>
                          <w:spacing w:val="-2"/>
                          <w:sz w:val="28"/>
                        </w:rPr>
                        <w:t xml:space="preserve"> </w:t>
                      </w:r>
                      <w:r>
                        <w:rPr>
                          <w:rFonts w:ascii="Arial"/>
                          <w:b/>
                          <w:sz w:val="28"/>
                        </w:rPr>
                        <w:t>Payment</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6"/>
                          <w:position w:val="13"/>
                          <w:sz w:val="1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2"/>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81" w:line="254" w:lineRule="exact"/>
        <w:rPr>
          <w:highlight w:val="red"/>
        </w:rPr>
      </w:pPr>
      <w:r w:rsidRPr="003D2378">
        <w:rPr>
          <w:highlight w:val="red"/>
        </w:rPr>
        <w:t>This</w:t>
      </w:r>
      <w:r w:rsidRPr="003D2378">
        <w:rPr>
          <w:spacing w:val="2"/>
          <w:highlight w:val="red"/>
        </w:rPr>
        <w:t xml:space="preserve"> </w:t>
      </w:r>
      <w:r w:rsidRPr="003D2378">
        <w:rPr>
          <w:highlight w:val="red"/>
        </w:rPr>
        <w:t>variable</w:t>
      </w:r>
      <w:r w:rsidRPr="003D2378">
        <w:rPr>
          <w:spacing w:val="3"/>
          <w:highlight w:val="red"/>
        </w:rPr>
        <w:t xml:space="preserve"> </w:t>
      </w:r>
      <w:r w:rsidRPr="003D2378">
        <w:rPr>
          <w:highlight w:val="red"/>
        </w:rPr>
        <w:t>refers</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the</w:t>
      </w:r>
      <w:r w:rsidRPr="003D2378">
        <w:rPr>
          <w:spacing w:val="2"/>
          <w:highlight w:val="red"/>
        </w:rPr>
        <w:t xml:space="preserve"> </w:t>
      </w:r>
      <w:r w:rsidRPr="003D2378">
        <w:rPr>
          <w:spacing w:val="-1"/>
          <w:highlight w:val="red"/>
        </w:rPr>
        <w:t>payment</w:t>
      </w:r>
      <w:r w:rsidRPr="003D2378">
        <w:rPr>
          <w:spacing w:val="4"/>
          <w:highlight w:val="red"/>
        </w:rPr>
        <w:t xml:space="preserve"> </w:t>
      </w:r>
      <w:r w:rsidRPr="003D2378">
        <w:rPr>
          <w:highlight w:val="red"/>
        </w:rPr>
        <w:t>for</w:t>
      </w:r>
      <w:r w:rsidRPr="003D2378">
        <w:rPr>
          <w:spacing w:val="4"/>
          <w:highlight w:val="red"/>
        </w:rPr>
        <w:t xml:space="preserve"> </w:t>
      </w:r>
      <w:r w:rsidRPr="003D2378">
        <w:rPr>
          <w:highlight w:val="red"/>
        </w:rPr>
        <w:t>tuition,</w:t>
      </w:r>
      <w:r w:rsidRPr="003D2378">
        <w:rPr>
          <w:spacing w:val="3"/>
          <w:highlight w:val="red"/>
        </w:rPr>
        <w:t xml:space="preserve"> </w:t>
      </w:r>
      <w:r w:rsidRPr="003D2378">
        <w:rPr>
          <w:spacing w:val="-1"/>
          <w:highlight w:val="red"/>
        </w:rPr>
        <w:t>registration,</w:t>
      </w:r>
      <w:r w:rsidRPr="003D2378">
        <w:rPr>
          <w:spacing w:val="4"/>
          <w:highlight w:val="red"/>
        </w:rPr>
        <w:t xml:space="preserve"> </w:t>
      </w:r>
      <w:r w:rsidRPr="003D2378">
        <w:rPr>
          <w:highlight w:val="red"/>
        </w:rPr>
        <w:t>exam</w:t>
      </w:r>
      <w:r w:rsidRPr="003D2378">
        <w:rPr>
          <w:spacing w:val="2"/>
          <w:highlight w:val="red"/>
        </w:rPr>
        <w:t xml:space="preserve"> </w:t>
      </w:r>
      <w:r w:rsidRPr="003D2378">
        <w:rPr>
          <w:highlight w:val="red"/>
        </w:rPr>
        <w:t>fees,</w:t>
      </w:r>
      <w:r w:rsidRPr="003D2378">
        <w:rPr>
          <w:spacing w:val="4"/>
          <w:highlight w:val="red"/>
        </w:rPr>
        <w:t xml:space="preserve"> </w:t>
      </w:r>
      <w:r w:rsidRPr="003D2378">
        <w:rPr>
          <w:highlight w:val="red"/>
        </w:rPr>
        <w:t>expenses</w:t>
      </w:r>
      <w:r w:rsidRPr="003D2378">
        <w:rPr>
          <w:spacing w:val="4"/>
          <w:highlight w:val="red"/>
        </w:rPr>
        <w:t xml:space="preserve"> </w:t>
      </w:r>
      <w:r w:rsidRPr="003D2378">
        <w:rPr>
          <w:highlight w:val="red"/>
        </w:rPr>
        <w:t>for</w:t>
      </w:r>
      <w:r w:rsidRPr="003D2378">
        <w:rPr>
          <w:spacing w:val="2"/>
          <w:highlight w:val="red"/>
        </w:rPr>
        <w:t xml:space="preserve"> </w:t>
      </w:r>
      <w:r w:rsidRPr="003D2378">
        <w:rPr>
          <w:highlight w:val="red"/>
        </w:rPr>
        <w:t>books</w:t>
      </w:r>
      <w:r w:rsidRPr="003D2378">
        <w:rPr>
          <w:spacing w:val="3"/>
          <w:highlight w:val="red"/>
        </w:rPr>
        <w:t xml:space="preserve"> </w:t>
      </w:r>
      <w:r w:rsidRPr="003D2378">
        <w:rPr>
          <w:highlight w:val="red"/>
        </w:rPr>
        <w:t>or</w:t>
      </w:r>
      <w:r w:rsidRPr="003D2378">
        <w:rPr>
          <w:spacing w:val="2"/>
          <w:highlight w:val="red"/>
        </w:rPr>
        <w:t xml:space="preserve"> </w:t>
      </w:r>
      <w:r w:rsidRPr="003D2378">
        <w:rPr>
          <w:highlight w:val="red"/>
        </w:rPr>
        <w:t>technical</w:t>
      </w:r>
      <w:r w:rsidRPr="003D2378">
        <w:rPr>
          <w:spacing w:val="36"/>
          <w:w w:val="99"/>
          <w:highlight w:val="red"/>
        </w:rPr>
        <w:t xml:space="preserve"> </w:t>
      </w:r>
      <w:r w:rsidRPr="003D2378">
        <w:rPr>
          <w:spacing w:val="-1"/>
          <w:highlight w:val="red"/>
        </w:rPr>
        <w:t>study</w:t>
      </w:r>
      <w:r w:rsidRPr="003D2378">
        <w:rPr>
          <w:highlight w:val="red"/>
        </w:rPr>
        <w:t xml:space="preserve"> </w:t>
      </w:r>
      <w:r w:rsidRPr="003D2378">
        <w:rPr>
          <w:spacing w:val="-1"/>
          <w:highlight w:val="red"/>
        </w:rPr>
        <w:t xml:space="preserve">means </w:t>
      </w:r>
      <w:r w:rsidRPr="003D2378">
        <w:rPr>
          <w:highlight w:val="red"/>
        </w:rPr>
        <w:t>for</w:t>
      </w:r>
      <w:r w:rsidRPr="003D2378">
        <w:rPr>
          <w:spacing w:val="-2"/>
          <w:highlight w:val="red"/>
        </w:rPr>
        <w:t xml:space="preserve"> </w:t>
      </w:r>
      <w:r w:rsidRPr="003D2378">
        <w:rPr>
          <w:highlight w:val="red"/>
        </w:rPr>
        <w:t>the</w:t>
      </w:r>
      <w:r w:rsidRPr="003D2378">
        <w:rPr>
          <w:spacing w:val="-1"/>
          <w:highlight w:val="red"/>
        </w:rPr>
        <w:t xml:space="preserve"> 1</w:t>
      </w:r>
      <w:r w:rsidRPr="003D2378">
        <w:rPr>
          <w:spacing w:val="-1"/>
          <w:position w:val="10"/>
          <w:sz w:val="14"/>
          <w:highlight w:val="red"/>
        </w:rPr>
        <w:t>st</w:t>
      </w:r>
      <w:r w:rsidRPr="003D2378">
        <w:rPr>
          <w:spacing w:val="19"/>
          <w:position w:val="10"/>
          <w:sz w:val="14"/>
          <w:highlight w:val="red"/>
        </w:rPr>
        <w:t xml:space="preserve"> </w:t>
      </w:r>
      <w:r w:rsidRPr="003D2378">
        <w:rPr>
          <w:highlight w:val="red"/>
        </w:rPr>
        <w:t>randomly-selected</w:t>
      </w:r>
      <w:r w:rsidRPr="003D2378">
        <w:rPr>
          <w:spacing w:val="-2"/>
          <w:highlight w:val="red"/>
        </w:rPr>
        <w:t xml:space="preserve"> </w:t>
      </w:r>
      <w:r w:rsidRPr="003D2378">
        <w:rPr>
          <w:spacing w:val="-1"/>
          <w:highlight w:val="red"/>
        </w:rPr>
        <w:t>non-formal</w:t>
      </w:r>
      <w:r w:rsidRPr="003D2378">
        <w:rPr>
          <w:highlight w:val="red"/>
        </w:rPr>
        <w:t xml:space="preserve"> learning</w:t>
      </w:r>
      <w:r w:rsidRPr="003D2378">
        <w:rPr>
          <w:spacing w:val="-2"/>
          <w:highlight w:val="red"/>
        </w:rPr>
        <w:t xml:space="preserve"> </w:t>
      </w:r>
      <w:r w:rsidRPr="003D2378">
        <w:rPr>
          <w:highlight w:val="red"/>
        </w:rPr>
        <w:t>activity</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9" w:line="254" w:lineRule="exact"/>
        <w:rPr>
          <w:highlight w:val="red"/>
        </w:rPr>
      </w:pPr>
      <w:r w:rsidRPr="003D2378">
        <w:rPr>
          <w:highlight w:val="red"/>
        </w:rPr>
        <w:t>Which</w:t>
      </w:r>
      <w:r w:rsidRPr="003D2378">
        <w:rPr>
          <w:spacing w:val="12"/>
          <w:highlight w:val="red"/>
        </w:rPr>
        <w:t xml:space="preserve"> </w:t>
      </w:r>
      <w:r w:rsidRPr="003D2378">
        <w:rPr>
          <w:highlight w:val="red"/>
        </w:rPr>
        <w:t>one</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following</w:t>
      </w:r>
      <w:r w:rsidRPr="003D2378">
        <w:rPr>
          <w:spacing w:val="13"/>
          <w:highlight w:val="red"/>
        </w:rPr>
        <w:t xml:space="preserve"> </w:t>
      </w:r>
      <w:r w:rsidRPr="003D2378">
        <w:rPr>
          <w:highlight w:val="red"/>
        </w:rPr>
        <w:t>cases</w:t>
      </w:r>
      <w:r w:rsidRPr="003D2378">
        <w:rPr>
          <w:spacing w:val="13"/>
          <w:highlight w:val="red"/>
        </w:rPr>
        <w:t xml:space="preserve"> </w:t>
      </w:r>
      <w:r w:rsidRPr="003D2378">
        <w:rPr>
          <w:highlight w:val="red"/>
        </w:rPr>
        <w:t>best</w:t>
      </w:r>
      <w:r w:rsidRPr="003D2378">
        <w:rPr>
          <w:spacing w:val="16"/>
          <w:highlight w:val="red"/>
        </w:rPr>
        <w:t xml:space="preserve"> </w:t>
      </w:r>
      <w:r w:rsidRPr="003D2378">
        <w:rPr>
          <w:highlight w:val="red"/>
        </w:rPr>
        <w:t>describes</w:t>
      </w:r>
      <w:r w:rsidRPr="003D2378">
        <w:rPr>
          <w:spacing w:val="13"/>
          <w:highlight w:val="red"/>
        </w:rPr>
        <w:t xml:space="preserve"> </w:t>
      </w:r>
      <w:r w:rsidRPr="003D2378">
        <w:rPr>
          <w:highlight w:val="red"/>
        </w:rPr>
        <w:t>the</w:t>
      </w:r>
      <w:r w:rsidRPr="003D2378">
        <w:rPr>
          <w:spacing w:val="14"/>
          <w:highlight w:val="red"/>
        </w:rPr>
        <w:t xml:space="preserve"> </w:t>
      </w:r>
      <w:r w:rsidRPr="003D2378">
        <w:rPr>
          <w:spacing w:val="-1"/>
          <w:highlight w:val="red"/>
        </w:rPr>
        <w:t>payment</w:t>
      </w:r>
      <w:r w:rsidRPr="003D2378">
        <w:rPr>
          <w:spacing w:val="13"/>
          <w:highlight w:val="red"/>
        </w:rPr>
        <w:t xml:space="preserve"> </w:t>
      </w:r>
      <w:r w:rsidRPr="003D2378">
        <w:rPr>
          <w:highlight w:val="red"/>
        </w:rPr>
        <w:t>for</w:t>
      </w:r>
      <w:r w:rsidRPr="003D2378">
        <w:rPr>
          <w:spacing w:val="13"/>
          <w:highlight w:val="red"/>
        </w:rPr>
        <w:t xml:space="preserve"> </w:t>
      </w:r>
      <w:r w:rsidRPr="003D2378">
        <w:rPr>
          <w:highlight w:val="red"/>
        </w:rPr>
        <w:t>tuition,</w:t>
      </w:r>
      <w:r w:rsidRPr="003D2378">
        <w:rPr>
          <w:spacing w:val="13"/>
          <w:highlight w:val="red"/>
        </w:rPr>
        <w:t xml:space="preserve"> </w:t>
      </w:r>
      <w:r w:rsidRPr="003D2378">
        <w:rPr>
          <w:highlight w:val="red"/>
        </w:rPr>
        <w:t>registration,</w:t>
      </w:r>
      <w:r w:rsidRPr="003D2378">
        <w:rPr>
          <w:spacing w:val="13"/>
          <w:highlight w:val="red"/>
        </w:rPr>
        <w:t xml:space="preserve"> </w:t>
      </w:r>
      <w:r w:rsidRPr="003D2378">
        <w:rPr>
          <w:highlight w:val="red"/>
        </w:rPr>
        <w:t>exam</w:t>
      </w:r>
      <w:r w:rsidRPr="003D2378">
        <w:rPr>
          <w:spacing w:val="12"/>
          <w:highlight w:val="red"/>
        </w:rPr>
        <w:t xml:space="preserve"> </w:t>
      </w:r>
      <w:r w:rsidRPr="003D2378">
        <w:rPr>
          <w:highlight w:val="red"/>
        </w:rPr>
        <w:t>fees,</w:t>
      </w:r>
      <w:r w:rsidRPr="003D2378">
        <w:rPr>
          <w:spacing w:val="14"/>
          <w:highlight w:val="red"/>
        </w:rPr>
        <w:t xml:space="preserve"> </w:t>
      </w:r>
      <w:r w:rsidRPr="003D2378">
        <w:rPr>
          <w:highlight w:val="red"/>
        </w:rPr>
        <w:t>and</w:t>
      </w:r>
      <w:r w:rsidRPr="003D2378">
        <w:rPr>
          <w:spacing w:val="27"/>
          <w:w w:val="99"/>
          <w:highlight w:val="red"/>
        </w:rPr>
        <w:t xml:space="preserve"> </w:t>
      </w:r>
      <w:r w:rsidRPr="003D2378">
        <w:rPr>
          <w:highlight w:val="red"/>
        </w:rPr>
        <w:t>expenses</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books</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technical</w:t>
      </w:r>
      <w:r w:rsidRPr="003D2378">
        <w:rPr>
          <w:spacing w:val="-2"/>
          <w:highlight w:val="red"/>
        </w:rPr>
        <w:t xml:space="preserve"> </w:t>
      </w:r>
      <w:r w:rsidRPr="003D2378">
        <w:rPr>
          <w:highlight w:val="red"/>
        </w:rPr>
        <w:t>study means,</w:t>
      </w:r>
      <w:r w:rsidRPr="003D2378">
        <w:rPr>
          <w:spacing w:val="-1"/>
          <w:highlight w:val="red"/>
        </w:rPr>
        <w:t xml:space="preserve"> </w:t>
      </w:r>
      <w:r w:rsidRPr="003D2378">
        <w:rPr>
          <w:highlight w:val="red"/>
        </w:rPr>
        <w:t>regarding</w:t>
      </w:r>
      <w:r w:rsidRPr="003D2378">
        <w:rPr>
          <w:spacing w:val="-2"/>
          <w:highlight w:val="red"/>
        </w:rPr>
        <w:t xml:space="preserve"> </w:t>
      </w:r>
      <w:r w:rsidRPr="003D2378">
        <w:rPr>
          <w:highlight w:val="red"/>
        </w:rPr>
        <w:t>your</w:t>
      </w:r>
      <w:r w:rsidRPr="003D2378">
        <w:rPr>
          <w:spacing w:val="-1"/>
          <w:highlight w:val="red"/>
        </w:rPr>
        <w:t xml:space="preserve"> studies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1</w:t>
      </w:r>
      <w:r w:rsidRPr="003D2378">
        <w:rPr>
          <w:position w:val="10"/>
          <w:sz w:val="14"/>
          <w:highlight w:val="red"/>
        </w:rPr>
        <w:t>st</w:t>
      </w:r>
      <w:r w:rsidRPr="003D2378">
        <w:rPr>
          <w:spacing w:val="18"/>
          <w:position w:val="10"/>
          <w:sz w:val="14"/>
          <w:highlight w:val="red"/>
        </w:rPr>
        <w:t xml:space="preserve"> </w:t>
      </w:r>
      <w:r w:rsidRPr="003D2378">
        <w:rPr>
          <w:highlight w:val="red"/>
        </w:rPr>
        <w:t>activity?</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Fully</w:t>
            </w:r>
            <w:r w:rsidRPr="003D2378">
              <w:rPr>
                <w:rFonts w:ascii="Times New Roman"/>
                <w:highlight w:val="red"/>
              </w:rPr>
              <w:t xml:space="preserve"> paid</w:t>
            </w:r>
            <w:r w:rsidRPr="003D2378">
              <w:rPr>
                <w:rFonts w:ascii="Times New Roman"/>
                <w:spacing w:val="-2"/>
                <w:highlight w:val="red"/>
              </w:rPr>
              <w:t xml:space="preserve"> </w:t>
            </w:r>
            <w:r w:rsidRPr="003D2378">
              <w:rPr>
                <w:rFonts w:ascii="Times New Roman"/>
                <w:spacing w:val="-1"/>
                <w:highlight w:val="red"/>
              </w:rPr>
              <w:t>by</w:t>
            </w:r>
            <w:r w:rsidRPr="003D2378">
              <w:rPr>
                <w:rFonts w:ascii="Times New Roman"/>
                <w:spacing w:val="-2"/>
                <w:highlight w:val="red"/>
              </w:rPr>
              <w:t xml:space="preserve"> </w:t>
            </w:r>
            <w:r w:rsidRPr="003D2378">
              <w:rPr>
                <w:rFonts w:ascii="Times New Roman"/>
                <w:highlight w:val="red"/>
              </w:rPr>
              <w:t>yourself</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Partly paid</w:t>
            </w:r>
            <w:r w:rsidRPr="003D2378">
              <w:rPr>
                <w:rFonts w:ascii="Times New Roman"/>
                <w:spacing w:val="-1"/>
                <w:highlight w:val="red"/>
              </w:rPr>
              <w:t xml:space="preserve"> by</w:t>
            </w:r>
            <w:r w:rsidRPr="003D2378">
              <w:rPr>
                <w:rFonts w:ascii="Times New Roman"/>
                <w:spacing w:val="-2"/>
                <w:highlight w:val="red"/>
              </w:rPr>
              <w:t xml:space="preserve"> </w:t>
            </w:r>
            <w:r w:rsidRPr="003D2378">
              <w:rPr>
                <w:rFonts w:ascii="Times New Roman"/>
                <w:highlight w:val="red"/>
              </w:rPr>
              <w:t>yourself</w:t>
            </w:r>
            <w:r w:rsidRPr="003D2378">
              <w:rPr>
                <w:rFonts w:ascii="Times New Roman"/>
                <w:spacing w:val="-1"/>
                <w:highlight w:val="red"/>
              </w:rPr>
              <w:t xml:space="preserve"> </w:t>
            </w:r>
            <w:r w:rsidRPr="003D2378">
              <w:rPr>
                <w:rFonts w:ascii="Times New Roman"/>
                <w:highlight w:val="red"/>
              </w:rPr>
              <w:t>and</w:t>
            </w:r>
            <w:r w:rsidRPr="003D2378">
              <w:rPr>
                <w:rFonts w:ascii="Times New Roman"/>
                <w:spacing w:val="-1"/>
                <w:highlight w:val="red"/>
              </w:rPr>
              <w:t xml:space="preserve"> partly</w:t>
            </w:r>
            <w:r w:rsidRPr="003D2378">
              <w:rPr>
                <w:rFonts w:ascii="Times New Roman"/>
                <w:spacing w:val="1"/>
                <w:highlight w:val="red"/>
              </w:rPr>
              <w:t xml:space="preserve"> </w:t>
            </w:r>
            <w:r w:rsidRPr="003D2378">
              <w:rPr>
                <w:rFonts w:ascii="Times New Roman"/>
                <w:spacing w:val="-1"/>
                <w:highlight w:val="red"/>
              </w:rPr>
              <w:t xml:space="preserve">by somebody </w:t>
            </w:r>
            <w:r w:rsidRPr="003D2378">
              <w:rPr>
                <w:rFonts w:ascii="Times New Roman"/>
                <w:highlight w:val="red"/>
              </w:rPr>
              <w:t>else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Fully</w:t>
            </w:r>
            <w:r w:rsidRPr="003D2378">
              <w:rPr>
                <w:rFonts w:ascii="Times New Roman"/>
                <w:highlight w:val="red"/>
              </w:rPr>
              <w:t xml:space="preserve"> paid</w:t>
            </w:r>
            <w:r w:rsidRPr="003D2378">
              <w:rPr>
                <w:rFonts w:ascii="Times New Roman"/>
                <w:spacing w:val="-2"/>
                <w:highlight w:val="red"/>
              </w:rPr>
              <w:t xml:space="preserve"> </w:t>
            </w:r>
            <w:r w:rsidRPr="003D2378">
              <w:rPr>
                <w:rFonts w:ascii="Times New Roman"/>
                <w:spacing w:val="-1"/>
                <w:highlight w:val="red"/>
              </w:rPr>
              <w:t>by somebody</w:t>
            </w:r>
            <w:r w:rsidRPr="003D2378">
              <w:rPr>
                <w:rFonts w:ascii="Times New Roman"/>
                <w:spacing w:val="1"/>
                <w:highlight w:val="red"/>
              </w:rPr>
              <w:t xml:space="preserve"> </w:t>
            </w:r>
            <w:r w:rsidRPr="003D2378">
              <w:rPr>
                <w:rFonts w:ascii="Times New Roman"/>
                <w:highlight w:val="red"/>
              </w:rPr>
              <w:t>else</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Free</w:t>
            </w:r>
            <w:r w:rsidRPr="003D2378">
              <w:rPr>
                <w:rFonts w:ascii="Times New Roman"/>
                <w:spacing w:val="-3"/>
                <w:highlight w:val="red"/>
              </w:rPr>
              <w:t xml:space="preserve"> </w:t>
            </w:r>
            <w:r w:rsidRPr="003D2378">
              <w:rPr>
                <w:rFonts w:ascii="Times New Roman"/>
                <w:highlight w:val="red"/>
              </w:rPr>
              <w:t>activity</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5</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You</w:t>
            </w:r>
            <w:r w:rsidRPr="003D2378">
              <w:rPr>
                <w:rFonts w:ascii="Times New Roman"/>
                <w:spacing w:val="-1"/>
                <w:highlight w:val="red"/>
              </w:rPr>
              <w:t xml:space="preserve"> </w:t>
            </w:r>
            <w:r w:rsidRPr="003D2378">
              <w:rPr>
                <w:rFonts w:ascii="Times New Roman"/>
                <w:highlight w:val="red"/>
              </w:rPr>
              <w:t>do</w:t>
            </w:r>
            <w:r w:rsidRPr="003D2378">
              <w:rPr>
                <w:rFonts w:ascii="Times New Roman"/>
                <w:spacing w:val="-2"/>
                <w:highlight w:val="red"/>
              </w:rPr>
              <w:t xml:space="preserve"> </w:t>
            </w:r>
            <w:r w:rsidRPr="003D2378">
              <w:rPr>
                <w:rFonts w:ascii="Times New Roman"/>
                <w:highlight w:val="red"/>
              </w:rPr>
              <w:t>not</w:t>
            </w:r>
            <w:r w:rsidRPr="003D2378">
              <w:rPr>
                <w:rFonts w:ascii="Times New Roman"/>
                <w:spacing w:val="-2"/>
                <w:highlight w:val="red"/>
              </w:rPr>
              <w:t xml:space="preserve"> </w:t>
            </w:r>
            <w:r w:rsidRPr="003D2378">
              <w:rPr>
                <w:rFonts w:ascii="Times New Roman"/>
                <w:spacing w:val="-1"/>
                <w:highlight w:val="red"/>
              </w:rPr>
              <w:t>know</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(NFERAND1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2"/>
                <w:highlight w:val="red"/>
              </w:rPr>
              <w:t xml:space="preserve"> </w:t>
            </w:r>
            <w:r w:rsidRPr="003D2378">
              <w:rPr>
                <w:rFonts w:ascii="Times New Roman"/>
                <w:highlight w:val="red"/>
              </w:rPr>
              <w:t>-2)</w:t>
            </w:r>
          </w:p>
        </w:tc>
      </w:tr>
    </w:tbl>
    <w:p w:rsidR="00A7027F" w:rsidRPr="003D2378" w:rsidRDefault="006F44CB">
      <w:pPr>
        <w:pStyle w:val="a3"/>
        <w:numPr>
          <w:ilvl w:val="0"/>
          <w:numId w:val="29"/>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29"/>
        </w:numPr>
        <w:tabs>
          <w:tab w:val="left" w:pos="578"/>
          <w:tab w:val="left" w:pos="2377"/>
        </w:tabs>
        <w:spacing w:before="181" w:line="254" w:lineRule="exact"/>
        <w:ind w:right="211"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whom</w:t>
      </w:r>
      <w:r w:rsidRPr="003D2378">
        <w:rPr>
          <w:spacing w:val="52"/>
          <w:highlight w:val="red"/>
        </w:rPr>
        <w:t xml:space="preserve"> </w:t>
      </w:r>
      <w:r w:rsidRPr="003D2378">
        <w:rPr>
          <w:highlight w:val="red"/>
        </w:rPr>
        <w:t>there</w:t>
      </w:r>
      <w:r w:rsidRPr="003D2378">
        <w:rPr>
          <w:spacing w:val="54"/>
          <w:highlight w:val="red"/>
        </w:rPr>
        <w:t xml:space="preserve"> </w:t>
      </w:r>
      <w:r w:rsidRPr="003D2378">
        <w:rPr>
          <w:highlight w:val="red"/>
        </w:rPr>
        <w:t>was</w:t>
      </w:r>
      <w:r w:rsidRPr="003D2378">
        <w:rPr>
          <w:spacing w:val="52"/>
          <w:highlight w:val="red"/>
        </w:rPr>
        <w:t xml:space="preserve"> </w:t>
      </w:r>
      <w:r w:rsidRPr="003D2378">
        <w:rPr>
          <w:highlight w:val="red"/>
        </w:rPr>
        <w:t>at</w:t>
      </w:r>
      <w:r w:rsidRPr="003D2378">
        <w:rPr>
          <w:spacing w:val="52"/>
          <w:highlight w:val="red"/>
        </w:rPr>
        <w:t xml:space="preserve"> </w:t>
      </w:r>
      <w:r w:rsidRPr="003D2378">
        <w:rPr>
          <w:highlight w:val="red"/>
        </w:rPr>
        <w:t>least</w:t>
      </w:r>
      <w:r w:rsidRPr="003D2378">
        <w:rPr>
          <w:spacing w:val="52"/>
          <w:highlight w:val="red"/>
        </w:rPr>
        <w:t xml:space="preserve"> </w:t>
      </w:r>
      <w:r w:rsidRPr="003D2378">
        <w:rPr>
          <w:highlight w:val="red"/>
        </w:rPr>
        <w:t>one</w:t>
      </w:r>
      <w:r w:rsidRPr="003D2378">
        <w:rPr>
          <w:spacing w:val="52"/>
          <w:highlight w:val="red"/>
        </w:rPr>
        <w:t xml:space="preserve"> </w:t>
      </w:r>
      <w:r w:rsidRPr="003D2378">
        <w:rPr>
          <w:spacing w:val="-1"/>
          <w:highlight w:val="red"/>
        </w:rPr>
        <w:t>randomly-selected</w:t>
      </w:r>
      <w:r w:rsidRPr="003D2378">
        <w:rPr>
          <w:spacing w:val="52"/>
          <w:highlight w:val="red"/>
        </w:rPr>
        <w:t xml:space="preserve"> </w:t>
      </w:r>
      <w:r w:rsidRPr="003D2378">
        <w:rPr>
          <w:highlight w:val="red"/>
        </w:rPr>
        <w:t>non-</w:t>
      </w:r>
      <w:r w:rsidRPr="003D2378">
        <w:rPr>
          <w:spacing w:val="32"/>
          <w:w w:val="99"/>
          <w:highlight w:val="red"/>
        </w:rPr>
        <w:t xml:space="preserve"> </w:t>
      </w:r>
      <w:r w:rsidRPr="003D2378">
        <w:rPr>
          <w:highlight w:val="red"/>
        </w:rPr>
        <w:t>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 xml:space="preserve">activity </w:t>
      </w:r>
      <w:r w:rsidRPr="003D2378">
        <w:rPr>
          <w:spacing w:val="-1"/>
          <w:highlight w:val="red"/>
        </w:rPr>
        <w:t xml:space="preserve">(NFERAND1 </w:t>
      </w:r>
      <w:r w:rsidRPr="003D2378">
        <w:rPr>
          <w:rFonts w:cs="Times New Roman"/>
          <w:highlight w:val="red"/>
        </w:rPr>
        <w:t>≠</w:t>
      </w:r>
      <w:r w:rsidRPr="003D2378">
        <w:rPr>
          <w:rFonts w:cs="Times New Roman"/>
          <w:spacing w:val="-2"/>
          <w:highlight w:val="red"/>
        </w:rPr>
        <w:t xml:space="preserve"> </w:t>
      </w:r>
      <w:r w:rsidRPr="003D2378">
        <w:rPr>
          <w:highlight w:val="red"/>
        </w:rPr>
        <w:t>-2).</w:t>
      </w:r>
    </w:p>
    <w:p w:rsidR="00A7027F" w:rsidRPr="003D2378" w:rsidRDefault="006F44CB">
      <w:pPr>
        <w:pStyle w:val="a3"/>
        <w:numPr>
          <w:ilvl w:val="0"/>
          <w:numId w:val="29"/>
        </w:numPr>
        <w:tabs>
          <w:tab w:val="left" w:pos="578"/>
        </w:tabs>
        <w:spacing w:before="125" w:line="230" w:lineRule="auto"/>
        <w:ind w:right="211" w:hanging="2160"/>
        <w:jc w:val="both"/>
        <w:rPr>
          <w:highlight w:val="red"/>
        </w:rPr>
      </w:pPr>
      <w:r w:rsidRPr="003D2378">
        <w:rPr>
          <w:highlight w:val="red"/>
        </w:rPr>
        <w:t>Reference</w:t>
      </w:r>
      <w:r w:rsidRPr="003D2378">
        <w:rPr>
          <w:spacing w:val="-1"/>
          <w:highlight w:val="red"/>
        </w:rPr>
        <w:t xml:space="preserve"> </w:t>
      </w:r>
      <w:r w:rsidRPr="003D2378">
        <w:rPr>
          <w:highlight w:val="red"/>
        </w:rPr>
        <w:t>period</w:t>
      </w:r>
      <w:r w:rsidRPr="003D2378">
        <w:rPr>
          <w:spacing w:val="13"/>
          <w:highlight w:val="red"/>
        </w:rPr>
        <w:t xml:space="preserve"> </w:t>
      </w:r>
      <w:r w:rsidRPr="003D2378">
        <w:rPr>
          <w:highlight w:val="red"/>
        </w:rPr>
        <w:t>Last</w:t>
      </w:r>
      <w:r w:rsidRPr="003D2378">
        <w:rPr>
          <w:spacing w:val="24"/>
          <w:highlight w:val="red"/>
        </w:rPr>
        <w:t xml:space="preserve"> </w:t>
      </w:r>
      <w:r w:rsidRPr="003D2378">
        <w:rPr>
          <w:highlight w:val="red"/>
        </w:rPr>
        <w:t>12</w:t>
      </w:r>
      <w:r w:rsidRPr="003D2378">
        <w:rPr>
          <w:spacing w:val="25"/>
          <w:highlight w:val="red"/>
        </w:rPr>
        <w:t xml:space="preserve"> </w:t>
      </w:r>
      <w:r w:rsidRPr="003D2378">
        <w:rPr>
          <w:spacing w:val="-1"/>
          <w:highlight w:val="red"/>
        </w:rPr>
        <w:t>months</w:t>
      </w:r>
      <w:r w:rsidRPr="003D2378">
        <w:rPr>
          <w:spacing w:val="24"/>
          <w:highlight w:val="red"/>
        </w:rPr>
        <w:t xml:space="preserve"> </w:t>
      </w:r>
      <w:r w:rsidRPr="003D2378">
        <w:rPr>
          <w:highlight w:val="red"/>
        </w:rPr>
        <w:t>but</w:t>
      </w:r>
      <w:r w:rsidRPr="003D2378">
        <w:rPr>
          <w:spacing w:val="24"/>
          <w:highlight w:val="red"/>
        </w:rPr>
        <w:t xml:space="preserve"> </w:t>
      </w:r>
      <w:r w:rsidRPr="003D2378">
        <w:rPr>
          <w:spacing w:val="-1"/>
          <w:highlight w:val="red"/>
        </w:rPr>
        <w:t>payments</w:t>
      </w:r>
      <w:r w:rsidRPr="003D2378">
        <w:rPr>
          <w:spacing w:val="24"/>
          <w:highlight w:val="red"/>
        </w:rPr>
        <w:t xml:space="preserve"> </w:t>
      </w:r>
      <w:r w:rsidRPr="003D2378">
        <w:rPr>
          <w:highlight w:val="red"/>
        </w:rPr>
        <w:t>beyond</w:t>
      </w:r>
      <w:r w:rsidRPr="003D2378">
        <w:rPr>
          <w:spacing w:val="24"/>
          <w:highlight w:val="red"/>
        </w:rPr>
        <w:t xml:space="preserve"> </w:t>
      </w:r>
      <w:r w:rsidRPr="003D2378">
        <w:rPr>
          <w:highlight w:val="red"/>
        </w:rPr>
        <w:t>this</w:t>
      </w:r>
      <w:r w:rsidRPr="003D2378">
        <w:rPr>
          <w:spacing w:val="24"/>
          <w:highlight w:val="red"/>
        </w:rPr>
        <w:t xml:space="preserve"> </w:t>
      </w:r>
      <w:r w:rsidRPr="003D2378">
        <w:rPr>
          <w:highlight w:val="red"/>
        </w:rPr>
        <w:t>period</w:t>
      </w:r>
      <w:r w:rsidRPr="003D2378">
        <w:rPr>
          <w:spacing w:val="24"/>
          <w:highlight w:val="red"/>
        </w:rPr>
        <w:t xml:space="preserve"> </w:t>
      </w:r>
      <w:r w:rsidRPr="003D2378">
        <w:rPr>
          <w:highlight w:val="red"/>
        </w:rPr>
        <w:t>should</w:t>
      </w:r>
      <w:r w:rsidRPr="003D2378">
        <w:rPr>
          <w:spacing w:val="25"/>
          <w:highlight w:val="red"/>
        </w:rPr>
        <w:t xml:space="preserve"> </w:t>
      </w:r>
      <w:r w:rsidRPr="003D2378">
        <w:rPr>
          <w:highlight w:val="red"/>
        </w:rPr>
        <w:t>also</w:t>
      </w:r>
      <w:r w:rsidRPr="003D2378">
        <w:rPr>
          <w:spacing w:val="24"/>
          <w:highlight w:val="red"/>
        </w:rPr>
        <w:t xml:space="preserve"> </w:t>
      </w:r>
      <w:r w:rsidRPr="003D2378">
        <w:rPr>
          <w:highlight w:val="red"/>
        </w:rPr>
        <w:t>be</w:t>
      </w:r>
      <w:r w:rsidRPr="003D2378">
        <w:rPr>
          <w:spacing w:val="25"/>
          <w:highlight w:val="red"/>
        </w:rPr>
        <w:t xml:space="preserve"> </w:t>
      </w:r>
      <w:r w:rsidRPr="003D2378">
        <w:rPr>
          <w:highlight w:val="red"/>
        </w:rPr>
        <w:t>included</w:t>
      </w:r>
      <w:r w:rsidRPr="003D2378">
        <w:rPr>
          <w:spacing w:val="25"/>
          <w:highlight w:val="red"/>
        </w:rPr>
        <w:t xml:space="preserve"> </w:t>
      </w:r>
      <w:r w:rsidRPr="003D2378">
        <w:rPr>
          <w:highlight w:val="red"/>
        </w:rPr>
        <w:t>if</w:t>
      </w:r>
      <w:r w:rsidRPr="003D2378">
        <w:rPr>
          <w:spacing w:val="24"/>
          <w:w w:val="99"/>
          <w:highlight w:val="red"/>
        </w:rPr>
        <w:t xml:space="preserve"> </w:t>
      </w:r>
      <w:r w:rsidRPr="003D2378">
        <w:rPr>
          <w:highlight w:val="red"/>
        </w:rPr>
        <w:t>they</w:t>
      </w:r>
      <w:r w:rsidRPr="003D2378">
        <w:rPr>
          <w:spacing w:val="8"/>
          <w:highlight w:val="red"/>
        </w:rPr>
        <w:t xml:space="preserve"> </w:t>
      </w:r>
      <w:r w:rsidRPr="003D2378">
        <w:rPr>
          <w:highlight w:val="red"/>
        </w:rPr>
        <w:t>refer</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learning</w:t>
      </w:r>
      <w:r w:rsidRPr="003D2378">
        <w:rPr>
          <w:spacing w:val="7"/>
          <w:highlight w:val="red"/>
        </w:rPr>
        <w:t xml:space="preserve"> </w:t>
      </w:r>
      <w:r w:rsidRPr="003D2378">
        <w:rPr>
          <w:highlight w:val="red"/>
        </w:rPr>
        <w:t>activity</w:t>
      </w:r>
      <w:r w:rsidRPr="003D2378">
        <w:rPr>
          <w:spacing w:val="8"/>
          <w:highlight w:val="red"/>
        </w:rPr>
        <w:t xml:space="preserve"> </w:t>
      </w:r>
      <w:r w:rsidRPr="003D2378">
        <w:rPr>
          <w:highlight w:val="red"/>
        </w:rPr>
        <w:t>(fees</w:t>
      </w:r>
      <w:r w:rsidRPr="003D2378">
        <w:rPr>
          <w:spacing w:val="7"/>
          <w:highlight w:val="red"/>
        </w:rPr>
        <w:t xml:space="preserve"> </w:t>
      </w:r>
      <w:r w:rsidRPr="003D2378">
        <w:rPr>
          <w:highlight w:val="red"/>
        </w:rPr>
        <w:t>might</w:t>
      </w:r>
      <w:r w:rsidRPr="003D2378">
        <w:rPr>
          <w:spacing w:val="5"/>
          <w:highlight w:val="red"/>
        </w:rPr>
        <w:t xml:space="preserve"> </w:t>
      </w:r>
      <w:r w:rsidRPr="003D2378">
        <w:rPr>
          <w:highlight w:val="red"/>
        </w:rPr>
        <w:t>have</w:t>
      </w:r>
      <w:r w:rsidRPr="003D2378">
        <w:rPr>
          <w:spacing w:val="6"/>
          <w:highlight w:val="red"/>
        </w:rPr>
        <w:t xml:space="preserve"> </w:t>
      </w:r>
      <w:r w:rsidRPr="003D2378">
        <w:rPr>
          <w:highlight w:val="red"/>
        </w:rPr>
        <w:t>to</w:t>
      </w:r>
      <w:r w:rsidRPr="003D2378">
        <w:rPr>
          <w:spacing w:val="7"/>
          <w:highlight w:val="red"/>
        </w:rPr>
        <w:t xml:space="preserve"> </w:t>
      </w:r>
      <w:r w:rsidRPr="003D2378">
        <w:rPr>
          <w:highlight w:val="red"/>
        </w:rPr>
        <w:t>be</w:t>
      </w:r>
      <w:r w:rsidRPr="003D2378">
        <w:rPr>
          <w:spacing w:val="6"/>
          <w:highlight w:val="red"/>
        </w:rPr>
        <w:t xml:space="preserve"> </w:t>
      </w:r>
      <w:r w:rsidRPr="003D2378">
        <w:rPr>
          <w:highlight w:val="red"/>
        </w:rPr>
        <w:t>paid</w:t>
      </w:r>
      <w:r w:rsidRPr="003D2378">
        <w:rPr>
          <w:spacing w:val="6"/>
          <w:highlight w:val="red"/>
        </w:rPr>
        <w:t xml:space="preserve"> </w:t>
      </w:r>
      <w:r w:rsidRPr="003D2378">
        <w:rPr>
          <w:highlight w:val="red"/>
        </w:rPr>
        <w:t>prior</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7"/>
          <w:highlight w:val="red"/>
        </w:rPr>
        <w:t xml:space="preserve"> </w:t>
      </w:r>
      <w:r w:rsidRPr="003D2378">
        <w:rPr>
          <w:highlight w:val="red"/>
        </w:rPr>
        <w:t>start</w:t>
      </w:r>
      <w:r w:rsidRPr="003D2378">
        <w:rPr>
          <w:w w:val="99"/>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learning</w:t>
      </w:r>
      <w:r w:rsidRPr="003D2378">
        <w:rPr>
          <w:spacing w:val="-2"/>
          <w:highlight w:val="red"/>
        </w:rPr>
        <w:t xml:space="preserve"> </w:t>
      </w:r>
      <w:r w:rsidRPr="003D2378">
        <w:rPr>
          <w:highlight w:val="red"/>
        </w:rPr>
        <w:t>activity)</w:t>
      </w:r>
    </w:p>
    <w:p w:rsidR="00A7027F" w:rsidRPr="003D2378" w:rsidRDefault="006F44CB">
      <w:pPr>
        <w:pStyle w:val="a3"/>
        <w:numPr>
          <w:ilvl w:val="0"/>
          <w:numId w:val="29"/>
        </w:numPr>
        <w:tabs>
          <w:tab w:val="left" w:pos="578"/>
          <w:tab w:val="left" w:pos="2377"/>
        </w:tabs>
        <w:spacing w:before="124" w:line="254" w:lineRule="exact"/>
        <w:ind w:right="213" w:hanging="2160"/>
        <w:jc w:val="both"/>
        <w:rPr>
          <w:highlight w:val="red"/>
        </w:rPr>
      </w:pPr>
      <w:r w:rsidRPr="003D2378">
        <w:rPr>
          <w:w w:val="95"/>
          <w:highlight w:val="red"/>
        </w:rPr>
        <w:t>Concept</w:t>
      </w:r>
      <w:r w:rsidRPr="003D2378">
        <w:rPr>
          <w:w w:val="95"/>
          <w:highlight w:val="red"/>
        </w:rPr>
        <w:tab/>
      </w:r>
      <w:r w:rsidRPr="003D2378">
        <w:rPr>
          <w:highlight w:val="red"/>
        </w:rPr>
        <w:t>Respondent</w:t>
      </w:r>
      <w:r w:rsidRPr="003D2378">
        <w:rPr>
          <w:spacing w:val="4"/>
          <w:highlight w:val="red"/>
        </w:rPr>
        <w:t xml:space="preserve"> </w:t>
      </w:r>
      <w:r w:rsidRPr="003D2378">
        <w:rPr>
          <w:spacing w:val="-1"/>
          <w:highlight w:val="red"/>
        </w:rPr>
        <w:t>involved</w:t>
      </w:r>
      <w:r w:rsidRPr="003D2378">
        <w:rPr>
          <w:spacing w:val="5"/>
          <w:highlight w:val="red"/>
        </w:rPr>
        <w:t xml:space="preserve"> </w:t>
      </w:r>
      <w:r w:rsidRPr="003D2378">
        <w:rPr>
          <w:highlight w:val="red"/>
        </w:rPr>
        <w:t>or</w:t>
      </w:r>
      <w:r w:rsidRPr="003D2378">
        <w:rPr>
          <w:spacing w:val="4"/>
          <w:highlight w:val="red"/>
        </w:rPr>
        <w:t xml:space="preserve"> </w:t>
      </w:r>
      <w:r w:rsidRPr="003D2378">
        <w:rPr>
          <w:highlight w:val="red"/>
        </w:rPr>
        <w:t>not</w:t>
      </w:r>
      <w:r w:rsidRPr="003D2378">
        <w:rPr>
          <w:spacing w:val="5"/>
          <w:highlight w:val="red"/>
        </w:rPr>
        <w:t xml:space="preserve"> </w:t>
      </w:r>
      <w:r w:rsidRPr="003D2378">
        <w:rPr>
          <w:highlight w:val="red"/>
        </w:rPr>
        <w:t>in</w:t>
      </w:r>
      <w:r w:rsidRPr="003D2378">
        <w:rPr>
          <w:spacing w:val="5"/>
          <w:highlight w:val="red"/>
        </w:rPr>
        <w:t xml:space="preserve"> </w:t>
      </w:r>
      <w:r w:rsidRPr="003D2378">
        <w:rPr>
          <w:spacing w:val="-1"/>
          <w:highlight w:val="red"/>
        </w:rPr>
        <w:t>paying</w:t>
      </w:r>
      <w:r w:rsidRPr="003D2378">
        <w:rPr>
          <w:spacing w:val="5"/>
          <w:highlight w:val="red"/>
        </w:rPr>
        <w:t xml:space="preserve"> </w:t>
      </w:r>
      <w:r w:rsidRPr="003D2378">
        <w:rPr>
          <w:spacing w:val="-1"/>
          <w:highlight w:val="red"/>
        </w:rPr>
        <w:t>for</w:t>
      </w:r>
      <w:r w:rsidRPr="003D2378">
        <w:rPr>
          <w:spacing w:val="5"/>
          <w:highlight w:val="red"/>
        </w:rPr>
        <w:t xml:space="preserve"> </w:t>
      </w:r>
      <w:r w:rsidRPr="003D2378">
        <w:rPr>
          <w:highlight w:val="red"/>
        </w:rPr>
        <w:t>the</w:t>
      </w:r>
      <w:r w:rsidRPr="003D2378">
        <w:rPr>
          <w:spacing w:val="5"/>
          <w:highlight w:val="red"/>
        </w:rPr>
        <w:t xml:space="preserve"> </w:t>
      </w:r>
      <w:r w:rsidRPr="003D2378">
        <w:rPr>
          <w:spacing w:val="-1"/>
          <w:highlight w:val="red"/>
        </w:rPr>
        <w:t>most</w:t>
      </w:r>
      <w:r w:rsidRPr="003D2378">
        <w:rPr>
          <w:spacing w:val="5"/>
          <w:highlight w:val="red"/>
        </w:rPr>
        <w:t xml:space="preserve"> </w:t>
      </w:r>
      <w:r w:rsidRPr="003D2378">
        <w:rPr>
          <w:highlight w:val="red"/>
        </w:rPr>
        <w:t>recent</w:t>
      </w:r>
      <w:r w:rsidRPr="003D2378">
        <w:rPr>
          <w:spacing w:val="5"/>
          <w:highlight w:val="red"/>
        </w:rPr>
        <w:t xml:space="preserve"> </w:t>
      </w:r>
      <w:r w:rsidRPr="003D2378">
        <w:rPr>
          <w:spacing w:val="-1"/>
          <w:highlight w:val="red"/>
        </w:rPr>
        <w:t>non-formal</w:t>
      </w:r>
      <w:r w:rsidRPr="003D2378">
        <w:rPr>
          <w:spacing w:val="5"/>
          <w:highlight w:val="red"/>
        </w:rPr>
        <w:t xml:space="preserve"> </w:t>
      </w:r>
      <w:r w:rsidRPr="003D2378">
        <w:rPr>
          <w:highlight w:val="red"/>
        </w:rPr>
        <w:t>learning</w:t>
      </w:r>
      <w:r w:rsidRPr="003D2378">
        <w:rPr>
          <w:spacing w:val="45"/>
          <w:w w:val="99"/>
          <w:highlight w:val="red"/>
        </w:rPr>
        <w:t xml:space="preserve"> </w:t>
      </w:r>
      <w:r w:rsidRPr="003D2378">
        <w:rPr>
          <w:highlight w:val="red"/>
        </w:rPr>
        <w:t>activity</w:t>
      </w:r>
    </w:p>
    <w:p w:rsidR="00A7027F" w:rsidRPr="003D2378" w:rsidRDefault="006F44CB">
      <w:pPr>
        <w:pStyle w:val="a3"/>
        <w:spacing w:before="57"/>
        <w:ind w:left="2377" w:right="213"/>
        <w:jc w:val="both"/>
        <w:rPr>
          <w:highlight w:val="red"/>
        </w:rPr>
      </w:pPr>
      <w:r w:rsidRPr="003D2378">
        <w:rPr>
          <w:highlight w:val="red"/>
        </w:rPr>
        <w:t>In</w:t>
      </w:r>
      <w:r w:rsidRPr="003D2378">
        <w:rPr>
          <w:spacing w:val="4"/>
          <w:highlight w:val="red"/>
        </w:rPr>
        <w:t xml:space="preserve"> </w:t>
      </w:r>
      <w:r w:rsidRPr="003D2378">
        <w:rPr>
          <w:highlight w:val="red"/>
        </w:rPr>
        <w:t>categories</w:t>
      </w:r>
      <w:r w:rsidRPr="003D2378">
        <w:rPr>
          <w:spacing w:val="4"/>
          <w:highlight w:val="red"/>
        </w:rPr>
        <w:t xml:space="preserve"> </w:t>
      </w:r>
      <w:r w:rsidRPr="003D2378">
        <w:rPr>
          <w:highlight w:val="red"/>
        </w:rPr>
        <w:t>2</w:t>
      </w:r>
      <w:r w:rsidRPr="003D2378">
        <w:rPr>
          <w:spacing w:val="4"/>
          <w:highlight w:val="red"/>
        </w:rPr>
        <w:t xml:space="preserve"> </w:t>
      </w:r>
      <w:r w:rsidRPr="003D2378">
        <w:rPr>
          <w:highlight w:val="red"/>
        </w:rPr>
        <w:t>and</w:t>
      </w:r>
      <w:r w:rsidRPr="003D2378">
        <w:rPr>
          <w:spacing w:val="4"/>
          <w:highlight w:val="red"/>
        </w:rPr>
        <w:t xml:space="preserve"> </w:t>
      </w:r>
      <w:r w:rsidRPr="003D2378">
        <w:rPr>
          <w:highlight w:val="red"/>
        </w:rPr>
        <w:t>3</w:t>
      </w:r>
      <w:r w:rsidRPr="003D2378">
        <w:rPr>
          <w:i/>
          <w:highlight w:val="red"/>
        </w:rPr>
        <w:t>,</w:t>
      </w:r>
      <w:r w:rsidRPr="003D2378">
        <w:rPr>
          <w:i/>
          <w:spacing w:val="4"/>
          <w:highlight w:val="red"/>
        </w:rPr>
        <w:t xml:space="preserve"> </w:t>
      </w:r>
      <w:r w:rsidRPr="003D2378">
        <w:rPr>
          <w:i/>
          <w:spacing w:val="-1"/>
          <w:highlight w:val="red"/>
        </w:rPr>
        <w:t>'somebody</w:t>
      </w:r>
      <w:r w:rsidRPr="003D2378">
        <w:rPr>
          <w:i/>
          <w:spacing w:val="4"/>
          <w:highlight w:val="red"/>
        </w:rPr>
        <w:t xml:space="preserve"> </w:t>
      </w:r>
      <w:r w:rsidRPr="003D2378">
        <w:rPr>
          <w:i/>
          <w:highlight w:val="red"/>
        </w:rPr>
        <w:t>else</w:t>
      </w:r>
      <w:r w:rsidRPr="003D2378">
        <w:rPr>
          <w:highlight w:val="red"/>
        </w:rPr>
        <w:t>'</w:t>
      </w:r>
      <w:r w:rsidRPr="003D2378">
        <w:rPr>
          <w:spacing w:val="4"/>
          <w:highlight w:val="red"/>
        </w:rPr>
        <w:t xml:space="preserve"> </w:t>
      </w:r>
      <w:r w:rsidRPr="003D2378">
        <w:rPr>
          <w:highlight w:val="red"/>
        </w:rPr>
        <w:t>may</w:t>
      </w:r>
      <w:r w:rsidRPr="003D2378">
        <w:rPr>
          <w:spacing w:val="5"/>
          <w:highlight w:val="red"/>
        </w:rPr>
        <w:t xml:space="preserve"> </w:t>
      </w:r>
      <w:r w:rsidRPr="003D2378">
        <w:rPr>
          <w:highlight w:val="red"/>
        </w:rPr>
        <w:t>refer</w:t>
      </w:r>
      <w:r w:rsidRPr="003D2378">
        <w:rPr>
          <w:spacing w:val="5"/>
          <w:highlight w:val="red"/>
        </w:rPr>
        <w:t xml:space="preserve"> </w:t>
      </w:r>
      <w:r w:rsidRPr="003D2378">
        <w:rPr>
          <w:highlight w:val="red"/>
        </w:rPr>
        <w:t>to</w:t>
      </w:r>
      <w:r w:rsidRPr="003D2378">
        <w:rPr>
          <w:spacing w:val="4"/>
          <w:highlight w:val="red"/>
        </w:rPr>
        <w:t xml:space="preserve"> </w:t>
      </w:r>
      <w:r w:rsidRPr="003D2378">
        <w:rPr>
          <w:highlight w:val="red"/>
        </w:rPr>
        <w:t>a</w:t>
      </w:r>
      <w:r w:rsidRPr="003D2378">
        <w:rPr>
          <w:spacing w:val="4"/>
          <w:highlight w:val="red"/>
        </w:rPr>
        <w:t xml:space="preserve"> </w:t>
      </w:r>
      <w:r w:rsidRPr="003D2378">
        <w:rPr>
          <w:highlight w:val="red"/>
        </w:rPr>
        <w:t>relative,</w:t>
      </w:r>
      <w:r w:rsidRPr="003D2378">
        <w:rPr>
          <w:spacing w:val="4"/>
          <w:highlight w:val="red"/>
        </w:rPr>
        <w:t xml:space="preserve"> </w:t>
      </w:r>
      <w:r w:rsidRPr="003D2378">
        <w:rPr>
          <w:highlight w:val="red"/>
        </w:rPr>
        <w:t>a</w:t>
      </w:r>
      <w:r w:rsidRPr="003D2378">
        <w:rPr>
          <w:spacing w:val="5"/>
          <w:highlight w:val="red"/>
        </w:rPr>
        <w:t xml:space="preserve"> </w:t>
      </w:r>
      <w:r w:rsidRPr="003D2378">
        <w:rPr>
          <w:highlight w:val="red"/>
        </w:rPr>
        <w:t>friend</w:t>
      </w:r>
      <w:r w:rsidRPr="003D2378">
        <w:rPr>
          <w:spacing w:val="4"/>
          <w:highlight w:val="red"/>
        </w:rPr>
        <w:t xml:space="preserve"> </w:t>
      </w:r>
      <w:r w:rsidRPr="003D2378">
        <w:rPr>
          <w:highlight w:val="red"/>
        </w:rPr>
        <w:t>but</w:t>
      </w:r>
      <w:r w:rsidRPr="003D2378">
        <w:rPr>
          <w:spacing w:val="4"/>
          <w:highlight w:val="red"/>
        </w:rPr>
        <w:t xml:space="preserve"> </w:t>
      </w:r>
      <w:r w:rsidRPr="003D2378">
        <w:rPr>
          <w:highlight w:val="red"/>
        </w:rPr>
        <w:t>also</w:t>
      </w:r>
      <w:r w:rsidRPr="003D2378">
        <w:rPr>
          <w:spacing w:val="27"/>
          <w:w w:val="99"/>
          <w:highlight w:val="red"/>
        </w:rPr>
        <w:t xml:space="preserve"> </w:t>
      </w:r>
      <w:r w:rsidRPr="003D2378">
        <w:rPr>
          <w:highlight w:val="red"/>
        </w:rPr>
        <w:t>to</w:t>
      </w:r>
      <w:r w:rsidRPr="003D2378">
        <w:rPr>
          <w:spacing w:val="35"/>
          <w:highlight w:val="red"/>
        </w:rPr>
        <w:t xml:space="preserve"> </w:t>
      </w:r>
      <w:r w:rsidRPr="003D2378">
        <w:rPr>
          <w:highlight w:val="red"/>
        </w:rPr>
        <w:t>the</w:t>
      </w:r>
      <w:r w:rsidRPr="003D2378">
        <w:rPr>
          <w:spacing w:val="35"/>
          <w:highlight w:val="red"/>
        </w:rPr>
        <w:t xml:space="preserve"> </w:t>
      </w:r>
      <w:r w:rsidRPr="003D2378">
        <w:rPr>
          <w:spacing w:val="-1"/>
          <w:highlight w:val="red"/>
        </w:rPr>
        <w:t>employer</w:t>
      </w:r>
      <w:r w:rsidRPr="003D2378">
        <w:rPr>
          <w:spacing w:val="35"/>
          <w:highlight w:val="red"/>
        </w:rPr>
        <w:t xml:space="preserve"> </w:t>
      </w:r>
      <w:r w:rsidRPr="003D2378">
        <w:rPr>
          <w:highlight w:val="red"/>
        </w:rPr>
        <w:t>for</w:t>
      </w:r>
      <w:r w:rsidRPr="003D2378">
        <w:rPr>
          <w:spacing w:val="35"/>
          <w:highlight w:val="red"/>
        </w:rPr>
        <w:t xml:space="preserve"> </w:t>
      </w:r>
      <w:r w:rsidRPr="003D2378">
        <w:rPr>
          <w:highlight w:val="red"/>
        </w:rPr>
        <w:t>instance.</w:t>
      </w:r>
      <w:r w:rsidRPr="003D2378">
        <w:rPr>
          <w:spacing w:val="34"/>
          <w:highlight w:val="red"/>
        </w:rPr>
        <w:t xml:space="preserve"> </w:t>
      </w:r>
      <w:r w:rsidRPr="003D2378">
        <w:rPr>
          <w:highlight w:val="red"/>
        </w:rPr>
        <w:t>If</w:t>
      </w:r>
      <w:r w:rsidRPr="003D2378">
        <w:rPr>
          <w:spacing w:val="36"/>
          <w:highlight w:val="red"/>
        </w:rPr>
        <w:t xml:space="preserve"> </w:t>
      </w:r>
      <w:r w:rsidRPr="003D2378">
        <w:rPr>
          <w:spacing w:val="-1"/>
          <w:highlight w:val="red"/>
        </w:rPr>
        <w:t>somebody</w:t>
      </w:r>
      <w:r w:rsidRPr="003D2378">
        <w:rPr>
          <w:spacing w:val="37"/>
          <w:highlight w:val="red"/>
        </w:rPr>
        <w:t xml:space="preserve"> </w:t>
      </w:r>
      <w:r w:rsidRPr="003D2378">
        <w:rPr>
          <w:highlight w:val="red"/>
        </w:rPr>
        <w:t>else</w:t>
      </w:r>
      <w:r w:rsidRPr="003D2378">
        <w:rPr>
          <w:spacing w:val="35"/>
          <w:highlight w:val="red"/>
        </w:rPr>
        <w:t xml:space="preserve"> </w:t>
      </w:r>
      <w:r w:rsidRPr="003D2378">
        <w:rPr>
          <w:highlight w:val="red"/>
        </w:rPr>
        <w:t>is</w:t>
      </w:r>
      <w:r w:rsidRPr="003D2378">
        <w:rPr>
          <w:spacing w:val="36"/>
          <w:highlight w:val="red"/>
        </w:rPr>
        <w:t xml:space="preserve"> </w:t>
      </w:r>
      <w:r w:rsidRPr="003D2378">
        <w:rPr>
          <w:highlight w:val="red"/>
        </w:rPr>
        <w:t>involved</w:t>
      </w:r>
      <w:r w:rsidRPr="003D2378">
        <w:rPr>
          <w:spacing w:val="35"/>
          <w:highlight w:val="red"/>
        </w:rPr>
        <w:t xml:space="preserve"> </w:t>
      </w:r>
      <w:r w:rsidRPr="003D2378">
        <w:rPr>
          <w:highlight w:val="red"/>
        </w:rPr>
        <w:t>in</w:t>
      </w:r>
      <w:r w:rsidRPr="003D2378">
        <w:rPr>
          <w:spacing w:val="35"/>
          <w:highlight w:val="red"/>
        </w:rPr>
        <w:t xml:space="preserve"> </w:t>
      </w:r>
      <w:r w:rsidRPr="003D2378">
        <w:rPr>
          <w:spacing w:val="-1"/>
          <w:highlight w:val="red"/>
        </w:rPr>
        <w:t>the</w:t>
      </w:r>
      <w:r w:rsidRPr="003D2378">
        <w:rPr>
          <w:spacing w:val="36"/>
          <w:highlight w:val="red"/>
        </w:rPr>
        <w:t xml:space="preserve"> </w:t>
      </w:r>
      <w:r w:rsidRPr="003D2378">
        <w:rPr>
          <w:spacing w:val="-1"/>
          <w:highlight w:val="red"/>
        </w:rPr>
        <w:t>payment</w:t>
      </w:r>
      <w:r w:rsidRPr="003D2378">
        <w:rPr>
          <w:spacing w:val="43"/>
          <w:w w:val="99"/>
          <w:highlight w:val="red"/>
        </w:rPr>
        <w:t xml:space="preserve"> </w:t>
      </w:r>
      <w:r w:rsidRPr="003D2378">
        <w:rPr>
          <w:highlight w:val="red"/>
        </w:rPr>
        <w:t>(categories</w:t>
      </w:r>
      <w:r w:rsidRPr="003D2378">
        <w:rPr>
          <w:spacing w:val="17"/>
          <w:highlight w:val="red"/>
        </w:rPr>
        <w:t xml:space="preserve"> </w:t>
      </w:r>
      <w:r w:rsidRPr="003D2378">
        <w:rPr>
          <w:highlight w:val="red"/>
        </w:rPr>
        <w:t>2</w:t>
      </w:r>
      <w:r w:rsidRPr="003D2378">
        <w:rPr>
          <w:spacing w:val="19"/>
          <w:highlight w:val="red"/>
        </w:rPr>
        <w:t xml:space="preserve"> </w:t>
      </w:r>
      <w:r w:rsidRPr="003D2378">
        <w:rPr>
          <w:highlight w:val="red"/>
        </w:rPr>
        <w:t>and</w:t>
      </w:r>
      <w:r w:rsidRPr="003D2378">
        <w:rPr>
          <w:spacing w:val="18"/>
          <w:highlight w:val="red"/>
        </w:rPr>
        <w:t xml:space="preserve"> </w:t>
      </w:r>
      <w:r w:rsidRPr="003D2378">
        <w:rPr>
          <w:highlight w:val="red"/>
        </w:rPr>
        <w:t>3),</w:t>
      </w:r>
      <w:r w:rsidRPr="003D2378">
        <w:rPr>
          <w:spacing w:val="18"/>
          <w:highlight w:val="red"/>
        </w:rPr>
        <w:t xml:space="preserve"> </w:t>
      </w:r>
      <w:r w:rsidRPr="003D2378">
        <w:rPr>
          <w:highlight w:val="red"/>
        </w:rPr>
        <w:t>then</w:t>
      </w:r>
      <w:r w:rsidRPr="003D2378">
        <w:rPr>
          <w:spacing w:val="18"/>
          <w:highlight w:val="red"/>
        </w:rPr>
        <w:t xml:space="preserve"> </w:t>
      </w:r>
      <w:r w:rsidRPr="003D2378">
        <w:rPr>
          <w:spacing w:val="-1"/>
          <w:highlight w:val="red"/>
        </w:rPr>
        <w:t>the</w:t>
      </w:r>
      <w:r w:rsidRPr="003D2378">
        <w:rPr>
          <w:spacing w:val="18"/>
          <w:highlight w:val="red"/>
        </w:rPr>
        <w:t xml:space="preserve"> </w:t>
      </w:r>
      <w:r w:rsidRPr="003D2378">
        <w:rPr>
          <w:highlight w:val="red"/>
        </w:rPr>
        <w:t>next</w:t>
      </w:r>
      <w:r w:rsidRPr="003D2378">
        <w:rPr>
          <w:spacing w:val="18"/>
          <w:highlight w:val="red"/>
        </w:rPr>
        <w:t xml:space="preserve"> </w:t>
      </w:r>
      <w:r w:rsidRPr="003D2378">
        <w:rPr>
          <w:highlight w:val="red"/>
        </w:rPr>
        <w:t>question</w:t>
      </w:r>
      <w:r w:rsidRPr="003D2378">
        <w:rPr>
          <w:spacing w:val="18"/>
          <w:highlight w:val="red"/>
        </w:rPr>
        <w:t xml:space="preserve"> </w:t>
      </w:r>
      <w:r w:rsidRPr="003D2378">
        <w:rPr>
          <w:highlight w:val="red"/>
        </w:rPr>
        <w:t>NFEPAIDBY1</w:t>
      </w:r>
      <w:r w:rsidRPr="003D2378">
        <w:rPr>
          <w:spacing w:val="19"/>
          <w:highlight w:val="red"/>
        </w:rPr>
        <w:t xml:space="preserve"> </w:t>
      </w:r>
      <w:r w:rsidRPr="003D2378">
        <w:rPr>
          <w:highlight w:val="red"/>
        </w:rPr>
        <w:t>aims</w:t>
      </w:r>
      <w:r w:rsidRPr="003D2378">
        <w:rPr>
          <w:spacing w:val="19"/>
          <w:highlight w:val="red"/>
        </w:rPr>
        <w:t xml:space="preserve"> </w:t>
      </w:r>
      <w:r w:rsidRPr="003D2378">
        <w:rPr>
          <w:highlight w:val="red"/>
        </w:rPr>
        <w:t>at</w:t>
      </w:r>
      <w:r w:rsidRPr="003D2378">
        <w:rPr>
          <w:spacing w:val="18"/>
          <w:highlight w:val="red"/>
        </w:rPr>
        <w:t xml:space="preserve"> </w:t>
      </w:r>
      <w:r w:rsidRPr="003D2378">
        <w:rPr>
          <w:highlight w:val="red"/>
        </w:rPr>
        <w:t>knowing</w:t>
      </w:r>
      <w:r w:rsidRPr="003D2378">
        <w:rPr>
          <w:spacing w:val="22"/>
          <w:w w:val="99"/>
          <w:highlight w:val="red"/>
        </w:rPr>
        <w:t xml:space="preserve"> </w:t>
      </w:r>
      <w:r w:rsidRPr="003D2378">
        <w:rPr>
          <w:highlight w:val="red"/>
        </w:rPr>
        <w:t>who</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charge</w:t>
      </w:r>
      <w:r w:rsidRPr="003D2378">
        <w:rPr>
          <w:spacing w:val="-1"/>
          <w:highlight w:val="red"/>
        </w:rPr>
        <w:t xml:space="preserve"> </w:t>
      </w:r>
      <w:r w:rsidRPr="003D2378">
        <w:rPr>
          <w:highlight w:val="red"/>
        </w:rPr>
        <w:t>of</w:t>
      </w:r>
      <w:r w:rsidRPr="003D2378">
        <w:rPr>
          <w:spacing w:val="-1"/>
          <w:highlight w:val="red"/>
        </w:rPr>
        <w:t xml:space="preserve"> contributing</w:t>
      </w:r>
      <w:r w:rsidRPr="003D2378">
        <w:rPr>
          <w:spacing w:val="-2"/>
          <w:highlight w:val="red"/>
        </w:rPr>
        <w:t xml:space="preserve"> </w:t>
      </w:r>
      <w:r w:rsidRPr="003D2378">
        <w:rPr>
          <w:highlight w:val="red"/>
        </w:rPr>
        <w:t>to</w:t>
      </w:r>
      <w:r w:rsidRPr="003D2378">
        <w:rPr>
          <w:spacing w:val="-1"/>
          <w:highlight w:val="red"/>
        </w:rPr>
        <w:t xml:space="preserve"> the payment.</w:t>
      </w:r>
    </w:p>
    <w:p w:rsidR="00A7027F" w:rsidRPr="003D2378" w:rsidRDefault="006F44CB">
      <w:pPr>
        <w:pStyle w:val="a3"/>
        <w:numPr>
          <w:ilvl w:val="0"/>
          <w:numId w:val="29"/>
        </w:numPr>
        <w:tabs>
          <w:tab w:val="left" w:pos="578"/>
        </w:tabs>
        <w:spacing w:before="122" w:line="237" w:lineRule="auto"/>
        <w:ind w:right="213"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20"/>
          <w:highlight w:val="red"/>
        </w:rPr>
        <w:t xml:space="preserve"> </w:t>
      </w:r>
      <w:proofErr w:type="gramStart"/>
      <w:r w:rsidRPr="003D2378">
        <w:rPr>
          <w:highlight w:val="red"/>
        </w:rPr>
        <w:t>In</w:t>
      </w:r>
      <w:proofErr w:type="gramEnd"/>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2011</w:t>
      </w:r>
      <w:r w:rsidRPr="003D2378">
        <w:rPr>
          <w:spacing w:val="7"/>
          <w:highlight w:val="red"/>
        </w:rPr>
        <w:t xml:space="preserve"> </w:t>
      </w:r>
      <w:r w:rsidRPr="003D2378">
        <w:rPr>
          <w:highlight w:val="red"/>
        </w:rPr>
        <w:t>AES,</w:t>
      </w:r>
      <w:r w:rsidRPr="003D2378">
        <w:rPr>
          <w:spacing w:val="8"/>
          <w:highlight w:val="red"/>
        </w:rPr>
        <w:t xml:space="preserve"> </w:t>
      </w:r>
      <w:r w:rsidRPr="003D2378">
        <w:rPr>
          <w:highlight w:val="red"/>
        </w:rPr>
        <w:t>this</w:t>
      </w:r>
      <w:r w:rsidRPr="003D2378">
        <w:rPr>
          <w:spacing w:val="8"/>
          <w:highlight w:val="red"/>
        </w:rPr>
        <w:t xml:space="preserve"> </w:t>
      </w:r>
      <w:r w:rsidRPr="003D2378">
        <w:rPr>
          <w:highlight w:val="red"/>
        </w:rPr>
        <w:t>variable</w:t>
      </w:r>
      <w:r w:rsidRPr="003D2378">
        <w:rPr>
          <w:spacing w:val="9"/>
          <w:highlight w:val="red"/>
        </w:rPr>
        <w:t xml:space="preserve"> </w:t>
      </w:r>
      <w:r w:rsidRPr="003D2378">
        <w:rPr>
          <w:highlight w:val="red"/>
        </w:rPr>
        <w:t>was</w:t>
      </w:r>
      <w:r w:rsidRPr="003D2378">
        <w:rPr>
          <w:spacing w:val="8"/>
          <w:highlight w:val="red"/>
        </w:rPr>
        <w:t xml:space="preserve"> </w:t>
      </w:r>
      <w:r w:rsidRPr="003D2378">
        <w:rPr>
          <w:spacing w:val="-1"/>
          <w:highlight w:val="red"/>
        </w:rPr>
        <w:t>only</w:t>
      </w:r>
      <w:r w:rsidRPr="003D2378">
        <w:rPr>
          <w:spacing w:val="9"/>
          <w:highlight w:val="red"/>
        </w:rPr>
        <w:t xml:space="preserve"> </w:t>
      </w:r>
      <w:r w:rsidRPr="003D2378">
        <w:rPr>
          <w:spacing w:val="-1"/>
          <w:highlight w:val="red"/>
        </w:rPr>
        <w:t>included</w:t>
      </w:r>
      <w:r w:rsidRPr="003D2378">
        <w:rPr>
          <w:spacing w:val="8"/>
          <w:highlight w:val="red"/>
        </w:rPr>
        <w:t xml:space="preserve"> </w:t>
      </w:r>
      <w:r w:rsidRPr="003D2378">
        <w:rPr>
          <w:highlight w:val="red"/>
        </w:rPr>
        <w:t>in</w:t>
      </w:r>
      <w:r w:rsidRPr="003D2378">
        <w:rPr>
          <w:spacing w:val="8"/>
          <w:highlight w:val="red"/>
        </w:rPr>
        <w:t xml:space="preserve"> </w:t>
      </w:r>
      <w:r w:rsidRPr="003D2378">
        <w:rPr>
          <w:highlight w:val="red"/>
        </w:rPr>
        <w:t>the</w:t>
      </w:r>
      <w:r w:rsidRPr="003D2378">
        <w:rPr>
          <w:spacing w:val="8"/>
          <w:highlight w:val="red"/>
        </w:rPr>
        <w:t xml:space="preserve"> </w:t>
      </w:r>
      <w:r w:rsidRPr="003D2378">
        <w:rPr>
          <w:highlight w:val="red"/>
        </w:rPr>
        <w:t>AES</w:t>
      </w:r>
      <w:r w:rsidRPr="003D2378">
        <w:rPr>
          <w:spacing w:val="8"/>
          <w:highlight w:val="red"/>
        </w:rPr>
        <w:t xml:space="preserve"> </w:t>
      </w:r>
      <w:r w:rsidRPr="003D2378">
        <w:rPr>
          <w:highlight w:val="red"/>
        </w:rPr>
        <w:t>standard</w:t>
      </w:r>
      <w:r w:rsidRPr="003D2378">
        <w:rPr>
          <w:spacing w:val="22"/>
          <w:w w:val="99"/>
          <w:highlight w:val="red"/>
        </w:rPr>
        <w:t xml:space="preserve"> </w:t>
      </w:r>
      <w:r w:rsidRPr="003D2378">
        <w:rPr>
          <w:highlight w:val="red"/>
        </w:rPr>
        <w:t>questionnaire:</w:t>
      </w:r>
      <w:r w:rsidRPr="003D2378">
        <w:rPr>
          <w:spacing w:val="53"/>
          <w:highlight w:val="red"/>
        </w:rPr>
        <w:t xml:space="preserve"> </w:t>
      </w:r>
      <w:r w:rsidRPr="003D2378">
        <w:rPr>
          <w:highlight w:val="red"/>
        </w:rPr>
        <w:t>it</w:t>
      </w:r>
      <w:r w:rsidRPr="003D2378">
        <w:rPr>
          <w:spacing w:val="53"/>
          <w:highlight w:val="red"/>
        </w:rPr>
        <w:t xml:space="preserve"> </w:t>
      </w:r>
      <w:r w:rsidRPr="003D2378">
        <w:rPr>
          <w:highlight w:val="red"/>
        </w:rPr>
        <w:t>was</w:t>
      </w:r>
      <w:r w:rsidRPr="003D2378">
        <w:rPr>
          <w:spacing w:val="53"/>
          <w:highlight w:val="red"/>
        </w:rPr>
        <w:t xml:space="preserve"> </w:t>
      </w:r>
      <w:r w:rsidRPr="003D2378">
        <w:rPr>
          <w:highlight w:val="red"/>
        </w:rPr>
        <w:t>not</w:t>
      </w:r>
      <w:r w:rsidRPr="003D2378">
        <w:rPr>
          <w:spacing w:val="53"/>
          <w:highlight w:val="red"/>
        </w:rPr>
        <w:t xml:space="preserve"> </w:t>
      </w:r>
      <w:r w:rsidRPr="003D2378">
        <w:rPr>
          <w:highlight w:val="red"/>
        </w:rPr>
        <w:t>part</w:t>
      </w:r>
      <w:r w:rsidRPr="003D2378">
        <w:rPr>
          <w:spacing w:val="53"/>
          <w:highlight w:val="red"/>
        </w:rPr>
        <w:t xml:space="preserve"> </w:t>
      </w:r>
      <w:r w:rsidRPr="003D2378">
        <w:rPr>
          <w:highlight w:val="red"/>
        </w:rPr>
        <w:t>of</w:t>
      </w:r>
      <w:r w:rsidRPr="003D2378">
        <w:rPr>
          <w:spacing w:val="53"/>
          <w:highlight w:val="red"/>
        </w:rPr>
        <w:t xml:space="preserve"> </w:t>
      </w:r>
      <w:r w:rsidRPr="003D2378">
        <w:rPr>
          <w:highlight w:val="red"/>
        </w:rPr>
        <w:t>the</w:t>
      </w:r>
      <w:r w:rsidRPr="003D2378">
        <w:rPr>
          <w:spacing w:val="53"/>
          <w:highlight w:val="red"/>
        </w:rPr>
        <w:t xml:space="preserve"> </w:t>
      </w:r>
      <w:r w:rsidRPr="003D2378">
        <w:rPr>
          <w:highlight w:val="red"/>
        </w:rPr>
        <w:t>list</w:t>
      </w:r>
      <w:r w:rsidRPr="003D2378">
        <w:rPr>
          <w:spacing w:val="53"/>
          <w:highlight w:val="red"/>
        </w:rPr>
        <w:t xml:space="preserve"> </w:t>
      </w:r>
      <w:r w:rsidRPr="003D2378">
        <w:rPr>
          <w:highlight w:val="red"/>
        </w:rPr>
        <w:t>of</w:t>
      </w:r>
      <w:r w:rsidRPr="003D2378">
        <w:rPr>
          <w:spacing w:val="54"/>
          <w:highlight w:val="red"/>
        </w:rPr>
        <w:t xml:space="preserve"> </w:t>
      </w:r>
      <w:r w:rsidRPr="003D2378">
        <w:rPr>
          <w:highlight w:val="red"/>
        </w:rPr>
        <w:t>variables</w:t>
      </w:r>
      <w:r w:rsidRPr="003D2378">
        <w:rPr>
          <w:spacing w:val="53"/>
          <w:highlight w:val="red"/>
        </w:rPr>
        <w:t xml:space="preserve"> </w:t>
      </w:r>
      <w:r w:rsidRPr="003D2378">
        <w:rPr>
          <w:highlight w:val="red"/>
        </w:rPr>
        <w:t>of</w:t>
      </w:r>
      <w:r w:rsidRPr="003D2378">
        <w:rPr>
          <w:spacing w:val="53"/>
          <w:highlight w:val="red"/>
        </w:rPr>
        <w:t xml:space="preserve"> </w:t>
      </w:r>
      <w:r w:rsidRPr="003D2378">
        <w:rPr>
          <w:highlight w:val="red"/>
        </w:rPr>
        <w:t>the</w:t>
      </w:r>
      <w:r w:rsidRPr="003D2378">
        <w:rPr>
          <w:spacing w:val="54"/>
          <w:highlight w:val="red"/>
        </w:rPr>
        <w:t xml:space="preserve"> </w:t>
      </w:r>
      <w:r w:rsidRPr="003D2378">
        <w:rPr>
          <w:spacing w:val="-1"/>
          <w:highlight w:val="red"/>
        </w:rPr>
        <w:t>Commission</w:t>
      </w:r>
      <w:r w:rsidRPr="003D2378">
        <w:rPr>
          <w:spacing w:val="29"/>
          <w:w w:val="99"/>
          <w:highlight w:val="red"/>
        </w:rPr>
        <w:t xml:space="preserve"> </w:t>
      </w:r>
      <w:r w:rsidRPr="003D2378">
        <w:rPr>
          <w:highlight w:val="red"/>
        </w:rPr>
        <w:t>Regulation.</w:t>
      </w:r>
      <w:r w:rsidRPr="003D2378">
        <w:rPr>
          <w:spacing w:val="27"/>
          <w:highlight w:val="red"/>
        </w:rPr>
        <w:t xml:space="preserve"> </w:t>
      </w:r>
      <w:r w:rsidRPr="003D2378">
        <w:rPr>
          <w:highlight w:val="red"/>
        </w:rPr>
        <w:t>For</w:t>
      </w:r>
      <w:r w:rsidRPr="003D2378">
        <w:rPr>
          <w:spacing w:val="28"/>
          <w:highlight w:val="red"/>
        </w:rPr>
        <w:t xml:space="preserve"> </w:t>
      </w:r>
      <w:r w:rsidRPr="003D2378">
        <w:rPr>
          <w:highlight w:val="red"/>
        </w:rPr>
        <w:t>sake</w:t>
      </w:r>
      <w:r w:rsidRPr="003D2378">
        <w:rPr>
          <w:spacing w:val="28"/>
          <w:highlight w:val="red"/>
        </w:rPr>
        <w:t xml:space="preserve"> </w:t>
      </w:r>
      <w:r w:rsidRPr="003D2378">
        <w:rPr>
          <w:highlight w:val="red"/>
        </w:rPr>
        <w:t>of</w:t>
      </w:r>
      <w:r w:rsidRPr="003D2378">
        <w:rPr>
          <w:spacing w:val="28"/>
          <w:highlight w:val="red"/>
        </w:rPr>
        <w:t xml:space="preserve"> </w:t>
      </w:r>
      <w:r w:rsidRPr="003D2378">
        <w:rPr>
          <w:highlight w:val="red"/>
        </w:rPr>
        <w:t>clarity,</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2016</w:t>
      </w:r>
      <w:r w:rsidRPr="003D2378">
        <w:rPr>
          <w:spacing w:val="28"/>
          <w:highlight w:val="red"/>
        </w:rPr>
        <w:t xml:space="preserve"> </w:t>
      </w:r>
      <w:r w:rsidRPr="003D2378">
        <w:rPr>
          <w:highlight w:val="red"/>
        </w:rPr>
        <w:t>AES</w:t>
      </w:r>
      <w:r w:rsidRPr="003D2378">
        <w:rPr>
          <w:spacing w:val="28"/>
          <w:highlight w:val="red"/>
        </w:rPr>
        <w:t xml:space="preserve"> </w:t>
      </w:r>
      <w:r w:rsidRPr="003D2378">
        <w:rPr>
          <w:highlight w:val="red"/>
        </w:rPr>
        <w:t>Task</w:t>
      </w:r>
      <w:r w:rsidRPr="003D2378">
        <w:rPr>
          <w:spacing w:val="27"/>
          <w:highlight w:val="red"/>
        </w:rPr>
        <w:t xml:space="preserve"> </w:t>
      </w:r>
      <w:r w:rsidRPr="003D2378">
        <w:rPr>
          <w:highlight w:val="red"/>
        </w:rPr>
        <w:t>Force</w:t>
      </w:r>
      <w:r w:rsidRPr="003D2378">
        <w:rPr>
          <w:spacing w:val="28"/>
          <w:highlight w:val="red"/>
        </w:rPr>
        <w:t xml:space="preserve"> </w:t>
      </w:r>
      <w:r w:rsidRPr="003D2378">
        <w:rPr>
          <w:highlight w:val="red"/>
        </w:rPr>
        <w:t>recommended</w:t>
      </w:r>
      <w:r w:rsidRPr="003D2378">
        <w:rPr>
          <w:spacing w:val="27"/>
          <w:highlight w:val="red"/>
        </w:rPr>
        <w:t xml:space="preserve"> </w:t>
      </w:r>
      <w:r w:rsidRPr="003D2378">
        <w:rPr>
          <w:highlight w:val="red"/>
        </w:rPr>
        <w:t>to</w:t>
      </w:r>
      <w:r w:rsidRPr="003D2378">
        <w:rPr>
          <w:spacing w:val="22"/>
          <w:w w:val="99"/>
          <w:highlight w:val="red"/>
        </w:rPr>
        <w:t xml:space="preserve"> </w:t>
      </w:r>
      <w:r w:rsidRPr="003D2378">
        <w:rPr>
          <w:highlight w:val="red"/>
        </w:rPr>
        <w:t>introduce</w:t>
      </w:r>
      <w:r w:rsidRPr="003D2378">
        <w:rPr>
          <w:spacing w:val="5"/>
          <w:highlight w:val="red"/>
        </w:rPr>
        <w:t xml:space="preserve"> </w:t>
      </w:r>
      <w:r w:rsidRPr="003D2378">
        <w:rPr>
          <w:highlight w:val="red"/>
        </w:rPr>
        <w:t>it</w:t>
      </w:r>
      <w:r w:rsidRPr="003D2378">
        <w:rPr>
          <w:spacing w:val="4"/>
          <w:highlight w:val="red"/>
        </w:rPr>
        <w:t xml:space="preserve"> </w:t>
      </w:r>
      <w:r w:rsidRPr="003D2378">
        <w:rPr>
          <w:spacing w:val="-1"/>
          <w:highlight w:val="red"/>
        </w:rPr>
        <w:t>into</w:t>
      </w:r>
      <w:r w:rsidRPr="003D2378">
        <w:rPr>
          <w:spacing w:val="5"/>
          <w:highlight w:val="red"/>
        </w:rPr>
        <w:t xml:space="preserve"> </w:t>
      </w:r>
      <w:r w:rsidRPr="003D2378">
        <w:rPr>
          <w:highlight w:val="red"/>
        </w:rPr>
        <w:t>the</w:t>
      </w:r>
      <w:r w:rsidRPr="003D2378">
        <w:rPr>
          <w:spacing w:val="4"/>
          <w:highlight w:val="red"/>
        </w:rPr>
        <w:t xml:space="preserve"> </w:t>
      </w:r>
      <w:r w:rsidRPr="003D2378">
        <w:rPr>
          <w:highlight w:val="red"/>
        </w:rPr>
        <w:t>list</w:t>
      </w:r>
      <w:r w:rsidRPr="003D2378">
        <w:rPr>
          <w:spacing w:val="6"/>
          <w:highlight w:val="red"/>
        </w:rPr>
        <w:t xml:space="preserve"> </w:t>
      </w:r>
      <w:r w:rsidRPr="003D2378">
        <w:rPr>
          <w:highlight w:val="red"/>
        </w:rPr>
        <w:t>of</w:t>
      </w:r>
      <w:r w:rsidRPr="003D2378">
        <w:rPr>
          <w:spacing w:val="4"/>
          <w:highlight w:val="red"/>
        </w:rPr>
        <w:t xml:space="preserve"> </w:t>
      </w:r>
      <w:r w:rsidRPr="003D2378">
        <w:rPr>
          <w:highlight w:val="red"/>
        </w:rPr>
        <w:t>variables</w:t>
      </w:r>
      <w:r w:rsidRPr="003D2378">
        <w:rPr>
          <w:spacing w:val="5"/>
          <w:highlight w:val="red"/>
        </w:rPr>
        <w:t xml:space="preserve"> </w:t>
      </w:r>
      <w:r w:rsidRPr="003D2378">
        <w:rPr>
          <w:highlight w:val="red"/>
        </w:rPr>
        <w:t>of</w:t>
      </w:r>
      <w:r w:rsidRPr="003D2378">
        <w:rPr>
          <w:spacing w:val="5"/>
          <w:highlight w:val="red"/>
        </w:rPr>
        <w:t xml:space="preserve"> </w:t>
      </w:r>
      <w:r w:rsidRPr="003D2378">
        <w:rPr>
          <w:spacing w:val="-1"/>
          <w:highlight w:val="red"/>
        </w:rPr>
        <w:t>the</w:t>
      </w:r>
      <w:r w:rsidRPr="003D2378">
        <w:rPr>
          <w:spacing w:val="6"/>
          <w:highlight w:val="red"/>
        </w:rPr>
        <w:t xml:space="preserve"> </w:t>
      </w:r>
      <w:r w:rsidRPr="003D2378">
        <w:rPr>
          <w:spacing w:val="-1"/>
          <w:highlight w:val="red"/>
        </w:rPr>
        <w:t>2016</w:t>
      </w:r>
      <w:r w:rsidRPr="003D2378">
        <w:rPr>
          <w:spacing w:val="5"/>
          <w:highlight w:val="red"/>
        </w:rPr>
        <w:t xml:space="preserve"> </w:t>
      </w:r>
      <w:r w:rsidRPr="003D2378">
        <w:rPr>
          <w:highlight w:val="red"/>
        </w:rPr>
        <w:t>AES</w:t>
      </w:r>
      <w:r w:rsidRPr="003D2378">
        <w:rPr>
          <w:spacing w:val="4"/>
          <w:highlight w:val="red"/>
        </w:rPr>
        <w:t xml:space="preserve"> </w:t>
      </w:r>
      <w:r w:rsidRPr="003D2378">
        <w:rPr>
          <w:highlight w:val="red"/>
        </w:rPr>
        <w:t>wave</w:t>
      </w:r>
      <w:r w:rsidRPr="003D2378">
        <w:rPr>
          <w:spacing w:val="5"/>
          <w:highlight w:val="red"/>
        </w:rPr>
        <w:t xml:space="preserve"> </w:t>
      </w:r>
      <w:r w:rsidRPr="003D2378">
        <w:rPr>
          <w:highlight w:val="red"/>
        </w:rPr>
        <w:t>and</w:t>
      </w:r>
      <w:r w:rsidRPr="003D2378">
        <w:rPr>
          <w:spacing w:val="6"/>
          <w:highlight w:val="red"/>
        </w:rPr>
        <w:t xml:space="preserve"> </w:t>
      </w:r>
      <w:r w:rsidRPr="003D2378">
        <w:rPr>
          <w:highlight w:val="red"/>
        </w:rPr>
        <w:t>to</w:t>
      </w:r>
      <w:r w:rsidRPr="003D2378">
        <w:rPr>
          <w:spacing w:val="4"/>
          <w:highlight w:val="red"/>
        </w:rPr>
        <w:t xml:space="preserve"> </w:t>
      </w:r>
      <w:r w:rsidRPr="003D2378">
        <w:rPr>
          <w:spacing w:val="-1"/>
          <w:highlight w:val="red"/>
        </w:rPr>
        <w:t>remove</w:t>
      </w:r>
      <w:r w:rsidRPr="003D2378">
        <w:rPr>
          <w:spacing w:val="5"/>
          <w:highlight w:val="red"/>
        </w:rPr>
        <w:t xml:space="preserve"> </w:t>
      </w:r>
      <w:r w:rsidRPr="003D2378">
        <w:rPr>
          <w:highlight w:val="red"/>
        </w:rPr>
        <w:t>the</w:t>
      </w:r>
      <w:r w:rsidRPr="003D2378">
        <w:rPr>
          <w:spacing w:val="25"/>
          <w:w w:val="99"/>
          <w:highlight w:val="red"/>
        </w:rPr>
        <w:t xml:space="preserve"> </w:t>
      </w:r>
      <w:r w:rsidRPr="003D2378">
        <w:rPr>
          <w:highlight w:val="red"/>
        </w:rPr>
        <w:t>variable</w:t>
      </w:r>
      <w:r w:rsidRPr="003D2378">
        <w:rPr>
          <w:spacing w:val="51"/>
          <w:highlight w:val="red"/>
        </w:rPr>
        <w:t xml:space="preserve"> </w:t>
      </w:r>
      <w:r w:rsidRPr="003D2378">
        <w:rPr>
          <w:highlight w:val="red"/>
        </w:rPr>
        <w:t>NFEPAIDFULL1</w:t>
      </w:r>
      <w:r w:rsidRPr="003D2378">
        <w:rPr>
          <w:spacing w:val="52"/>
          <w:highlight w:val="red"/>
        </w:rPr>
        <w:t xml:space="preserve"> </w:t>
      </w:r>
      <w:r w:rsidRPr="003D2378">
        <w:rPr>
          <w:highlight w:val="red"/>
        </w:rPr>
        <w:t>instead.</w:t>
      </w:r>
      <w:r w:rsidRPr="003D2378">
        <w:rPr>
          <w:spacing w:val="51"/>
          <w:highlight w:val="red"/>
        </w:rPr>
        <w:t xml:space="preserve"> </w:t>
      </w:r>
      <w:r w:rsidRPr="003D2378">
        <w:rPr>
          <w:highlight w:val="red"/>
        </w:rPr>
        <w:t>In</w:t>
      </w:r>
      <w:r w:rsidRPr="003D2378">
        <w:rPr>
          <w:spacing w:val="51"/>
          <w:highlight w:val="red"/>
        </w:rPr>
        <w:t xml:space="preserve"> </w:t>
      </w:r>
      <w:r w:rsidRPr="003D2378">
        <w:rPr>
          <w:highlight w:val="red"/>
        </w:rPr>
        <w:t>the</w:t>
      </w:r>
      <w:r w:rsidRPr="003D2378">
        <w:rPr>
          <w:spacing w:val="52"/>
          <w:highlight w:val="red"/>
        </w:rPr>
        <w:t xml:space="preserve"> </w:t>
      </w:r>
      <w:r w:rsidRPr="003D2378">
        <w:rPr>
          <w:highlight w:val="red"/>
        </w:rPr>
        <w:t>2011</w:t>
      </w:r>
      <w:r w:rsidRPr="003D2378">
        <w:rPr>
          <w:spacing w:val="52"/>
          <w:highlight w:val="red"/>
        </w:rPr>
        <w:t xml:space="preserve"> </w:t>
      </w:r>
      <w:r w:rsidRPr="003D2378">
        <w:rPr>
          <w:spacing w:val="-1"/>
          <w:highlight w:val="red"/>
        </w:rPr>
        <w:t>AES,</w:t>
      </w:r>
      <w:r w:rsidRPr="003D2378">
        <w:rPr>
          <w:spacing w:val="52"/>
          <w:highlight w:val="red"/>
        </w:rPr>
        <w:t xml:space="preserve"> </w:t>
      </w:r>
      <w:r w:rsidRPr="003D2378">
        <w:rPr>
          <w:highlight w:val="red"/>
        </w:rPr>
        <w:t>a</w:t>
      </w:r>
      <w:r w:rsidRPr="003D2378">
        <w:rPr>
          <w:spacing w:val="52"/>
          <w:highlight w:val="red"/>
        </w:rPr>
        <w:t xml:space="preserve"> </w:t>
      </w:r>
      <w:r w:rsidRPr="003D2378">
        <w:rPr>
          <w:highlight w:val="red"/>
        </w:rPr>
        <w:t>category</w:t>
      </w:r>
      <w:r w:rsidRPr="003D2378">
        <w:rPr>
          <w:spacing w:val="53"/>
          <w:highlight w:val="red"/>
        </w:rPr>
        <w:t xml:space="preserve"> </w:t>
      </w:r>
      <w:r w:rsidRPr="003D2378">
        <w:rPr>
          <w:spacing w:val="-1"/>
          <w:highlight w:val="red"/>
        </w:rPr>
        <w:t>for</w:t>
      </w:r>
      <w:r w:rsidRPr="003D2378">
        <w:rPr>
          <w:spacing w:val="52"/>
          <w:highlight w:val="red"/>
        </w:rPr>
        <w:t xml:space="preserve"> </w:t>
      </w:r>
      <w:r w:rsidRPr="003D2378">
        <w:rPr>
          <w:spacing w:val="-1"/>
          <w:highlight w:val="red"/>
        </w:rPr>
        <w:t>'free</w:t>
      </w:r>
      <w:r w:rsidRPr="003D2378">
        <w:rPr>
          <w:spacing w:val="27"/>
          <w:w w:val="99"/>
          <w:highlight w:val="red"/>
        </w:rPr>
        <w:t xml:space="preserve"> </w:t>
      </w:r>
      <w:r w:rsidRPr="003D2378">
        <w:rPr>
          <w:highlight w:val="red"/>
        </w:rPr>
        <w:t>activities'</w:t>
      </w:r>
      <w:r w:rsidRPr="003D2378">
        <w:rPr>
          <w:spacing w:val="5"/>
          <w:highlight w:val="red"/>
        </w:rPr>
        <w:t xml:space="preserve"> </w:t>
      </w:r>
      <w:r w:rsidRPr="003D2378">
        <w:rPr>
          <w:highlight w:val="red"/>
        </w:rPr>
        <w:t>was</w:t>
      </w:r>
      <w:r w:rsidRPr="003D2378">
        <w:rPr>
          <w:spacing w:val="9"/>
          <w:highlight w:val="red"/>
        </w:rPr>
        <w:t xml:space="preserve"> </w:t>
      </w:r>
      <w:r w:rsidRPr="003D2378">
        <w:rPr>
          <w:spacing w:val="-1"/>
          <w:highlight w:val="red"/>
        </w:rPr>
        <w:t>missing</w:t>
      </w:r>
      <w:r w:rsidRPr="003D2378">
        <w:rPr>
          <w:spacing w:val="8"/>
          <w:highlight w:val="red"/>
        </w:rPr>
        <w:t xml:space="preserve"> </w:t>
      </w:r>
      <w:r w:rsidRPr="003D2378">
        <w:rPr>
          <w:highlight w:val="red"/>
        </w:rPr>
        <w:t>as</w:t>
      </w:r>
      <w:r w:rsidRPr="003D2378">
        <w:rPr>
          <w:spacing w:val="7"/>
          <w:highlight w:val="red"/>
        </w:rPr>
        <w:t xml:space="preserve"> </w:t>
      </w:r>
      <w:r w:rsidRPr="003D2378">
        <w:rPr>
          <w:highlight w:val="red"/>
        </w:rPr>
        <w:t>reported</w:t>
      </w:r>
      <w:r w:rsidRPr="003D2378">
        <w:rPr>
          <w:spacing w:val="7"/>
          <w:highlight w:val="red"/>
        </w:rPr>
        <w:t xml:space="preserve"> </w:t>
      </w:r>
      <w:r w:rsidRPr="003D2378">
        <w:rPr>
          <w:highlight w:val="red"/>
        </w:rPr>
        <w:t>by</w:t>
      </w:r>
      <w:r w:rsidRPr="003D2378">
        <w:rPr>
          <w:spacing w:val="7"/>
          <w:highlight w:val="red"/>
        </w:rPr>
        <w:t xml:space="preserve"> </w:t>
      </w:r>
      <w:r w:rsidRPr="003D2378">
        <w:rPr>
          <w:highlight w:val="red"/>
        </w:rPr>
        <w:t>many</w:t>
      </w:r>
      <w:r w:rsidRPr="003D2378">
        <w:rPr>
          <w:spacing w:val="5"/>
          <w:highlight w:val="red"/>
        </w:rPr>
        <w:t xml:space="preserve"> </w:t>
      </w:r>
      <w:r w:rsidRPr="003D2378">
        <w:rPr>
          <w:highlight w:val="red"/>
        </w:rPr>
        <w:t>national</w:t>
      </w:r>
      <w:r w:rsidRPr="003D2378">
        <w:rPr>
          <w:spacing w:val="5"/>
          <w:highlight w:val="red"/>
        </w:rPr>
        <w:t xml:space="preserve"> </w:t>
      </w:r>
      <w:r w:rsidRPr="003D2378">
        <w:rPr>
          <w:highlight w:val="red"/>
        </w:rPr>
        <w:t>coordinators</w:t>
      </w:r>
      <w:r w:rsidRPr="003D2378">
        <w:rPr>
          <w:spacing w:val="5"/>
          <w:highlight w:val="red"/>
        </w:rPr>
        <w:t xml:space="preserve"> </w:t>
      </w:r>
      <w:r w:rsidRPr="003D2378">
        <w:rPr>
          <w:highlight w:val="red"/>
        </w:rPr>
        <w:t>of</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AES.</w:t>
      </w:r>
      <w:r w:rsidRPr="003D2378">
        <w:rPr>
          <w:spacing w:val="25"/>
          <w:w w:val="99"/>
          <w:highlight w:val="red"/>
        </w:rPr>
        <w:t xml:space="preserve"> </w:t>
      </w:r>
      <w:r w:rsidRPr="003D2378">
        <w:rPr>
          <w:highlight w:val="red"/>
        </w:rPr>
        <w:t>Therefore</w:t>
      </w:r>
      <w:r w:rsidRPr="003D2378">
        <w:rPr>
          <w:spacing w:val="-3"/>
          <w:highlight w:val="red"/>
        </w:rPr>
        <w:t xml:space="preserve"> </w:t>
      </w:r>
      <w:r w:rsidRPr="003D2378">
        <w:rPr>
          <w:highlight w:val="red"/>
        </w:rPr>
        <w:t>an</w:t>
      </w:r>
      <w:r w:rsidRPr="003D2378">
        <w:rPr>
          <w:spacing w:val="-1"/>
          <w:highlight w:val="red"/>
        </w:rPr>
        <w:t xml:space="preserve"> </w:t>
      </w:r>
      <w:r w:rsidRPr="003D2378">
        <w:rPr>
          <w:highlight w:val="red"/>
        </w:rPr>
        <w:t>extra</w:t>
      </w:r>
      <w:r w:rsidRPr="003D2378">
        <w:rPr>
          <w:spacing w:val="-1"/>
          <w:highlight w:val="red"/>
        </w:rPr>
        <w:t xml:space="preserve"> </w:t>
      </w:r>
      <w:r w:rsidRPr="003D2378">
        <w:rPr>
          <w:highlight w:val="red"/>
        </w:rPr>
        <w:t>'free</w:t>
      </w:r>
      <w:r w:rsidRPr="003D2378">
        <w:rPr>
          <w:spacing w:val="-1"/>
          <w:highlight w:val="red"/>
        </w:rPr>
        <w:t xml:space="preserve"> </w:t>
      </w:r>
      <w:r w:rsidRPr="003D2378">
        <w:rPr>
          <w:highlight w:val="red"/>
        </w:rPr>
        <w:t>activity'</w:t>
      </w:r>
      <w:r w:rsidRPr="003D2378">
        <w:rPr>
          <w:spacing w:val="-1"/>
          <w:highlight w:val="red"/>
        </w:rPr>
        <w:t xml:space="preserve"> </w:t>
      </w:r>
      <w:r w:rsidRPr="003D2378">
        <w:rPr>
          <w:highlight w:val="red"/>
        </w:rPr>
        <w:t>category</w:t>
      </w:r>
      <w:r w:rsidRPr="003D2378">
        <w:rPr>
          <w:spacing w:val="-2"/>
          <w:highlight w:val="red"/>
        </w:rPr>
        <w:t xml:space="preserve"> </w:t>
      </w:r>
      <w:r w:rsidRPr="003D2378">
        <w:rPr>
          <w:highlight w:val="red"/>
        </w:rPr>
        <w:t>has</w:t>
      </w:r>
      <w:r w:rsidRPr="003D2378">
        <w:rPr>
          <w:spacing w:val="-1"/>
          <w:highlight w:val="red"/>
        </w:rPr>
        <w:t xml:space="preserve"> </w:t>
      </w:r>
      <w:r w:rsidRPr="003D2378">
        <w:rPr>
          <w:highlight w:val="red"/>
        </w:rPr>
        <w:t>been</w:t>
      </w:r>
      <w:r w:rsidRPr="003D2378">
        <w:rPr>
          <w:spacing w:val="-1"/>
          <w:highlight w:val="red"/>
        </w:rPr>
        <w:t xml:space="preserve"> </w:t>
      </w:r>
      <w:r w:rsidRPr="003D2378">
        <w:rPr>
          <w:highlight w:val="red"/>
        </w:rPr>
        <w:t>added</w:t>
      </w:r>
      <w:r w:rsidRPr="003D2378">
        <w:rPr>
          <w:spacing w:val="-1"/>
          <w:highlight w:val="red"/>
        </w:rPr>
        <w:t xml:space="preserve"> </w:t>
      </w:r>
      <w:r w:rsidRPr="003D2378">
        <w:rPr>
          <w:highlight w:val="red"/>
        </w:rPr>
        <w:t>here.</w:t>
      </w:r>
    </w:p>
    <w:p w:rsidR="00A7027F" w:rsidRPr="003D2378" w:rsidRDefault="00A7027F">
      <w:pPr>
        <w:spacing w:before="1"/>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77"/>
        <w:rPr>
          <w:highlight w:val="red"/>
        </w:rPr>
      </w:pPr>
      <w:r w:rsidRPr="003D2378">
        <w:rPr>
          <w:highlight w:val="red"/>
        </w:rPr>
        <w:t>See</w:t>
      </w:r>
      <w:r w:rsidRPr="003D2378">
        <w:rPr>
          <w:spacing w:val="-2"/>
          <w:highlight w:val="red"/>
        </w:rPr>
        <w:t xml:space="preserve"> </w:t>
      </w:r>
      <w:r w:rsidRPr="003D2378">
        <w:rPr>
          <w:highlight w:val="red"/>
        </w:rPr>
        <w:t>rationale</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NFEPAIDBY1</w:t>
      </w:r>
      <w:r w:rsidRPr="003D2378">
        <w:rPr>
          <w:spacing w:val="-2"/>
          <w:highlight w:val="red"/>
        </w:rPr>
        <w:t xml:space="preserve"> </w:t>
      </w:r>
      <w:r w:rsidRPr="003D2378">
        <w:rPr>
          <w:highlight w:val="red"/>
        </w:rPr>
        <w:t>hereafter.</w:t>
      </w:r>
    </w:p>
    <w:p w:rsidR="00A7027F" w:rsidRPr="003D2378" w:rsidRDefault="00A7027F">
      <w:pPr>
        <w:rPr>
          <w:highlight w:val="red"/>
        </w:rPr>
        <w:sectPr w:rsidR="00A7027F" w:rsidRPr="003D2378">
          <w:headerReference w:type="default" r:id="rId176"/>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right="118"/>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ight="118"/>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right="118"/>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right="118"/>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77"/>
          <w:pgSz w:w="11910" w:h="16840"/>
          <w:pgMar w:top="0" w:right="168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6A4BABA0" wp14:editId="74041C06">
                <wp:extent cx="5904865" cy="440690"/>
                <wp:effectExtent l="9525" t="9525" r="10160" b="6985"/>
                <wp:docPr id="20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ind w:left="4167" w:right="179" w:hanging="3986"/>
                              <w:rPr>
                                <w:rFonts w:ascii="Arial" w:eastAsia="Arial" w:hAnsi="Arial" w:cs="Arial"/>
                                <w:sz w:val="28"/>
                                <w:szCs w:val="28"/>
                              </w:rPr>
                            </w:pPr>
                            <w:bookmarkStart w:id="337" w:name="NFEPAIDBY1:_Partial_or_full_payment_for_"/>
                            <w:bookmarkStart w:id="338" w:name="_bookmark84"/>
                            <w:bookmarkEnd w:id="337"/>
                            <w:bookmarkEnd w:id="338"/>
                            <w:r>
                              <w:rPr>
                                <w:rFonts w:ascii="Arial"/>
                                <w:b/>
                                <w:sz w:val="28"/>
                              </w:rPr>
                              <w:t>NFEPAIDBY1:</w:t>
                            </w:r>
                            <w:r>
                              <w:rPr>
                                <w:rFonts w:ascii="Arial"/>
                                <w:b/>
                                <w:spacing w:val="-2"/>
                                <w:sz w:val="28"/>
                              </w:rPr>
                              <w:t xml:space="preserve"> </w:t>
                            </w:r>
                            <w:r>
                              <w:rPr>
                                <w:rFonts w:ascii="Arial"/>
                                <w:b/>
                                <w:sz w:val="28"/>
                              </w:rPr>
                              <w:t>Partial</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full</w:t>
                            </w:r>
                            <w:r>
                              <w:rPr>
                                <w:rFonts w:ascii="Arial"/>
                                <w:b/>
                                <w:spacing w:val="-2"/>
                                <w:sz w:val="28"/>
                              </w:rPr>
                              <w:t xml:space="preserve"> </w:t>
                            </w:r>
                            <w:r>
                              <w:rPr>
                                <w:rFonts w:ascii="Arial"/>
                                <w:b/>
                                <w:sz w:val="28"/>
                              </w:rPr>
                              <w:t>payment</w:t>
                            </w:r>
                            <w:r>
                              <w:rPr>
                                <w:rFonts w:ascii="Arial"/>
                                <w:b/>
                                <w:spacing w:val="-1"/>
                                <w:sz w:val="28"/>
                              </w:rPr>
                              <w:t xml:space="preserve"> </w:t>
                            </w:r>
                            <w:r>
                              <w:rPr>
                                <w:rFonts w:ascii="Arial"/>
                                <w:b/>
                                <w:sz w:val="28"/>
                              </w:rPr>
                              <w:t>for</w:t>
                            </w:r>
                            <w:r>
                              <w:rPr>
                                <w:rFonts w:ascii="Arial"/>
                                <w:b/>
                                <w:spacing w:val="-1"/>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6"/>
                                <w:position w:val="13"/>
                                <w:sz w:val="1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22"/>
                                <w:w w:val="99"/>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25" o:spid="_x0000_s1109"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GKge8iBAgAA&#10;CwUAAA4AAAAAAAAAAAAAAAAALgIAAGRycy9lMm9Eb2MueG1sUEsBAi0AFAAGAAgAAAAhAIc+QDfb&#10;AAAABAEAAA8AAAAAAAAAAAAAAAAA2wQAAGRycy9kb3ducmV2LnhtbFBLBQYAAAAABAAEAPMAAADj&#10;BQAAAAA=&#10;" filled="f" strokeweight=".58pt">
                <v:textbox inset="0,0,0,0">
                  <w:txbxContent>
                    <w:p w:rsidR="0050005F" w:rsidRDefault="0050005F">
                      <w:pPr>
                        <w:ind w:left="4167" w:right="179" w:hanging="3986"/>
                        <w:rPr>
                          <w:rFonts w:ascii="Arial" w:eastAsia="Arial" w:hAnsi="Arial" w:cs="Arial"/>
                          <w:sz w:val="28"/>
                          <w:szCs w:val="28"/>
                        </w:rPr>
                      </w:pPr>
                      <w:bookmarkStart w:id="339" w:name="NFEPAIDBY1:_Partial_or_full_payment_for_"/>
                      <w:bookmarkStart w:id="340" w:name="_bookmark84"/>
                      <w:bookmarkEnd w:id="339"/>
                      <w:bookmarkEnd w:id="340"/>
                      <w:r>
                        <w:rPr>
                          <w:rFonts w:ascii="Arial"/>
                          <w:b/>
                          <w:sz w:val="28"/>
                        </w:rPr>
                        <w:t>NFEPAIDBY1:</w:t>
                      </w:r>
                      <w:r>
                        <w:rPr>
                          <w:rFonts w:ascii="Arial"/>
                          <w:b/>
                          <w:spacing w:val="-2"/>
                          <w:sz w:val="28"/>
                        </w:rPr>
                        <w:t xml:space="preserve"> </w:t>
                      </w:r>
                      <w:r>
                        <w:rPr>
                          <w:rFonts w:ascii="Arial"/>
                          <w:b/>
                          <w:sz w:val="28"/>
                        </w:rPr>
                        <w:t>Partial</w:t>
                      </w:r>
                      <w:r>
                        <w:rPr>
                          <w:rFonts w:ascii="Arial"/>
                          <w:b/>
                          <w:spacing w:val="-1"/>
                          <w:sz w:val="28"/>
                        </w:rPr>
                        <w:t xml:space="preserve"> </w:t>
                      </w:r>
                      <w:r>
                        <w:rPr>
                          <w:rFonts w:ascii="Arial"/>
                          <w:b/>
                          <w:sz w:val="28"/>
                        </w:rPr>
                        <w:t>or</w:t>
                      </w:r>
                      <w:r>
                        <w:rPr>
                          <w:rFonts w:ascii="Arial"/>
                          <w:b/>
                          <w:spacing w:val="-1"/>
                          <w:sz w:val="28"/>
                        </w:rPr>
                        <w:t xml:space="preserve"> </w:t>
                      </w:r>
                      <w:r>
                        <w:rPr>
                          <w:rFonts w:ascii="Arial"/>
                          <w:b/>
                          <w:sz w:val="28"/>
                        </w:rPr>
                        <w:t>full</w:t>
                      </w:r>
                      <w:r>
                        <w:rPr>
                          <w:rFonts w:ascii="Arial"/>
                          <w:b/>
                          <w:spacing w:val="-2"/>
                          <w:sz w:val="28"/>
                        </w:rPr>
                        <w:t xml:space="preserve"> </w:t>
                      </w:r>
                      <w:r>
                        <w:rPr>
                          <w:rFonts w:ascii="Arial"/>
                          <w:b/>
                          <w:sz w:val="28"/>
                        </w:rPr>
                        <w:t>payment</w:t>
                      </w:r>
                      <w:r>
                        <w:rPr>
                          <w:rFonts w:ascii="Arial"/>
                          <w:b/>
                          <w:spacing w:val="-1"/>
                          <w:sz w:val="28"/>
                        </w:rPr>
                        <w:t xml:space="preserve"> </w:t>
                      </w:r>
                      <w:r>
                        <w:rPr>
                          <w:rFonts w:ascii="Arial"/>
                          <w:b/>
                          <w:sz w:val="28"/>
                        </w:rPr>
                        <w:t>for</w:t>
                      </w:r>
                      <w:r>
                        <w:rPr>
                          <w:rFonts w:ascii="Arial"/>
                          <w:b/>
                          <w:spacing w:val="-1"/>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6"/>
                          <w:position w:val="13"/>
                          <w:sz w:val="1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22"/>
                          <w:w w:val="99"/>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81" w:line="254" w:lineRule="exact"/>
        <w:ind w:right="253"/>
        <w:jc w:val="both"/>
        <w:rPr>
          <w:highlight w:val="red"/>
        </w:rPr>
      </w:pPr>
      <w:r w:rsidRPr="003D2378">
        <w:rPr>
          <w:highlight w:val="red"/>
        </w:rPr>
        <w:t>This</w:t>
      </w:r>
      <w:r w:rsidRPr="003D2378">
        <w:rPr>
          <w:spacing w:val="9"/>
          <w:highlight w:val="red"/>
        </w:rPr>
        <w:t xml:space="preserve"> </w:t>
      </w:r>
      <w:r w:rsidRPr="003D2378">
        <w:rPr>
          <w:highlight w:val="red"/>
        </w:rPr>
        <w:t>variable</w:t>
      </w:r>
      <w:r w:rsidRPr="003D2378">
        <w:rPr>
          <w:spacing w:val="10"/>
          <w:highlight w:val="red"/>
        </w:rPr>
        <w:t xml:space="preserve"> </w:t>
      </w:r>
      <w:r w:rsidRPr="003D2378">
        <w:rPr>
          <w:highlight w:val="red"/>
        </w:rPr>
        <w:t>indicates</w:t>
      </w:r>
      <w:r w:rsidRPr="003D2378">
        <w:rPr>
          <w:spacing w:val="9"/>
          <w:highlight w:val="red"/>
        </w:rPr>
        <w:t xml:space="preserve"> </w:t>
      </w:r>
      <w:r w:rsidRPr="003D2378">
        <w:rPr>
          <w:highlight w:val="red"/>
        </w:rPr>
        <w:t>the</w:t>
      </w:r>
      <w:r w:rsidRPr="003D2378">
        <w:rPr>
          <w:spacing w:val="10"/>
          <w:highlight w:val="red"/>
        </w:rPr>
        <w:t xml:space="preserve"> </w:t>
      </w:r>
      <w:r w:rsidRPr="003D2378">
        <w:rPr>
          <w:highlight w:val="red"/>
        </w:rPr>
        <w:t>person/service</w:t>
      </w:r>
      <w:r w:rsidRPr="003D2378">
        <w:rPr>
          <w:spacing w:val="10"/>
          <w:highlight w:val="red"/>
        </w:rPr>
        <w:t xml:space="preserve"> </w:t>
      </w:r>
      <w:r w:rsidRPr="003D2378">
        <w:rPr>
          <w:highlight w:val="red"/>
        </w:rPr>
        <w:t>that</w:t>
      </w:r>
      <w:r w:rsidRPr="003D2378">
        <w:rPr>
          <w:spacing w:val="10"/>
          <w:highlight w:val="red"/>
        </w:rPr>
        <w:t xml:space="preserve"> </w:t>
      </w:r>
      <w:r w:rsidRPr="003D2378">
        <w:rPr>
          <w:highlight w:val="red"/>
        </w:rPr>
        <w:t>provided</w:t>
      </w:r>
      <w:r w:rsidRPr="003D2378">
        <w:rPr>
          <w:spacing w:val="10"/>
          <w:highlight w:val="red"/>
        </w:rPr>
        <w:t xml:space="preserve"> </w:t>
      </w:r>
      <w:r w:rsidRPr="003D2378">
        <w:rPr>
          <w:spacing w:val="-1"/>
          <w:highlight w:val="red"/>
        </w:rPr>
        <w:t>partial</w:t>
      </w:r>
      <w:r w:rsidRPr="003D2378">
        <w:rPr>
          <w:spacing w:val="9"/>
          <w:highlight w:val="red"/>
        </w:rPr>
        <w:t xml:space="preserve"> </w:t>
      </w:r>
      <w:r w:rsidRPr="003D2378">
        <w:rPr>
          <w:highlight w:val="red"/>
        </w:rPr>
        <w:t>or</w:t>
      </w:r>
      <w:r w:rsidRPr="003D2378">
        <w:rPr>
          <w:spacing w:val="10"/>
          <w:highlight w:val="red"/>
        </w:rPr>
        <w:t xml:space="preserve"> </w:t>
      </w:r>
      <w:r w:rsidRPr="003D2378">
        <w:rPr>
          <w:highlight w:val="red"/>
        </w:rPr>
        <w:t>full</w:t>
      </w:r>
      <w:r w:rsidRPr="003D2378">
        <w:rPr>
          <w:spacing w:val="10"/>
          <w:highlight w:val="red"/>
        </w:rPr>
        <w:t xml:space="preserve"> </w:t>
      </w:r>
      <w:r w:rsidRPr="003D2378">
        <w:rPr>
          <w:spacing w:val="-1"/>
          <w:highlight w:val="red"/>
        </w:rPr>
        <w:t>payment</w:t>
      </w:r>
      <w:r w:rsidRPr="003D2378">
        <w:rPr>
          <w:spacing w:val="10"/>
          <w:highlight w:val="red"/>
        </w:rPr>
        <w:t xml:space="preserve"> </w:t>
      </w:r>
      <w:r w:rsidRPr="003D2378">
        <w:rPr>
          <w:highlight w:val="red"/>
        </w:rPr>
        <w:t>for</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tuition,</w:t>
      </w:r>
      <w:r w:rsidRPr="003D2378">
        <w:rPr>
          <w:spacing w:val="21"/>
          <w:w w:val="99"/>
          <w:highlight w:val="red"/>
        </w:rPr>
        <w:t xml:space="preserve"> </w:t>
      </w:r>
      <w:r w:rsidRPr="003D2378">
        <w:rPr>
          <w:highlight w:val="red"/>
        </w:rPr>
        <w:t>registration,</w:t>
      </w:r>
      <w:r w:rsidRPr="003D2378">
        <w:rPr>
          <w:spacing w:val="-2"/>
          <w:highlight w:val="red"/>
        </w:rPr>
        <w:t xml:space="preserve"> </w:t>
      </w:r>
      <w:r w:rsidRPr="003D2378">
        <w:rPr>
          <w:highlight w:val="red"/>
        </w:rPr>
        <w:t>exam</w:t>
      </w:r>
      <w:r w:rsidRPr="003D2378">
        <w:rPr>
          <w:spacing w:val="-3"/>
          <w:highlight w:val="red"/>
        </w:rPr>
        <w:t xml:space="preserve"> </w:t>
      </w:r>
      <w:r w:rsidRPr="003D2378">
        <w:rPr>
          <w:highlight w:val="red"/>
        </w:rPr>
        <w:t>fees, expenses for</w:t>
      </w:r>
      <w:r w:rsidRPr="003D2378">
        <w:rPr>
          <w:spacing w:val="-1"/>
          <w:highlight w:val="red"/>
        </w:rPr>
        <w:t xml:space="preserve"> </w:t>
      </w:r>
      <w:r w:rsidRPr="003D2378">
        <w:rPr>
          <w:highlight w:val="red"/>
        </w:rPr>
        <w:t>books</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technical</w:t>
      </w:r>
      <w:r w:rsidRPr="003D2378">
        <w:rPr>
          <w:spacing w:val="-1"/>
          <w:highlight w:val="red"/>
        </w:rPr>
        <w:t xml:space="preserve"> </w:t>
      </w:r>
      <w:r w:rsidRPr="003D2378">
        <w:rPr>
          <w:highlight w:val="red"/>
        </w:rPr>
        <w:t>study</w:t>
      </w:r>
      <w:r w:rsidRPr="003D2378">
        <w:rPr>
          <w:spacing w:val="1"/>
          <w:highlight w:val="red"/>
        </w:rPr>
        <w:t xml:space="preserve"> </w:t>
      </w:r>
      <w:r w:rsidRPr="003D2378">
        <w:rPr>
          <w:spacing w:val="-1"/>
          <w:highlight w:val="red"/>
        </w:rPr>
        <w:t xml:space="preserve">means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1</w:t>
      </w:r>
      <w:r w:rsidRPr="003D2378">
        <w:rPr>
          <w:spacing w:val="-1"/>
          <w:position w:val="10"/>
          <w:sz w:val="14"/>
          <w:highlight w:val="red"/>
        </w:rPr>
        <w:t>st</w:t>
      </w:r>
      <w:r w:rsidRPr="003D2378">
        <w:rPr>
          <w:spacing w:val="19"/>
          <w:position w:val="10"/>
          <w:sz w:val="14"/>
          <w:highlight w:val="red"/>
        </w:rPr>
        <w:t xml:space="preserve"> </w:t>
      </w:r>
      <w:r w:rsidRPr="003D2378">
        <w:rPr>
          <w:spacing w:val="-1"/>
          <w:highlight w:val="red"/>
        </w:rPr>
        <w:t xml:space="preserve">randomly-selected </w:t>
      </w:r>
      <w:r w:rsidRPr="003D2378">
        <w:rPr>
          <w:highlight w:val="red"/>
        </w:rPr>
        <w:t>non-</w:t>
      </w:r>
      <w:r w:rsidRPr="003D2378">
        <w:rPr>
          <w:spacing w:val="41"/>
          <w:w w:val="99"/>
          <w:highlight w:val="red"/>
        </w:rPr>
        <w:t xml:space="preserve"> </w:t>
      </w:r>
      <w:r w:rsidRPr="003D2378">
        <w:rPr>
          <w:highlight w:val="red"/>
        </w:rPr>
        <w:t>formal</w:t>
      </w:r>
      <w:r w:rsidRPr="003D2378">
        <w:rPr>
          <w:spacing w:val="-3"/>
          <w:highlight w:val="red"/>
        </w:rPr>
        <w:t xml:space="preserve"> </w:t>
      </w:r>
      <w:r w:rsidRPr="003D2378">
        <w:rPr>
          <w:highlight w:val="red"/>
        </w:rPr>
        <w:t>learning</w:t>
      </w:r>
      <w:r w:rsidRPr="003D2378">
        <w:rPr>
          <w:spacing w:val="-2"/>
          <w:highlight w:val="red"/>
        </w:rPr>
        <w:t xml:space="preserve"> </w:t>
      </w:r>
      <w:r w:rsidRPr="003D2378">
        <w:rPr>
          <w:highlight w:val="red"/>
        </w:rPr>
        <w:t>activity</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89" w:line="228" w:lineRule="auto"/>
        <w:ind w:right="253"/>
        <w:jc w:val="both"/>
        <w:rPr>
          <w:highlight w:val="red"/>
        </w:rPr>
      </w:pPr>
      <w:r w:rsidRPr="003D2378">
        <w:rPr>
          <w:highlight w:val="red"/>
        </w:rPr>
        <w:t>Which</w:t>
      </w:r>
      <w:r w:rsidRPr="003D2378">
        <w:rPr>
          <w:spacing w:val="36"/>
          <w:highlight w:val="red"/>
        </w:rPr>
        <w:t xml:space="preserve"> </w:t>
      </w:r>
      <w:r w:rsidRPr="003D2378">
        <w:rPr>
          <w:highlight w:val="red"/>
        </w:rPr>
        <w:t>one</w:t>
      </w:r>
      <w:r w:rsidRPr="003D2378">
        <w:rPr>
          <w:spacing w:val="35"/>
          <w:highlight w:val="red"/>
        </w:rPr>
        <w:t xml:space="preserve"> </w:t>
      </w:r>
      <w:r w:rsidRPr="003D2378">
        <w:rPr>
          <w:highlight w:val="red"/>
        </w:rPr>
        <w:t>of</w:t>
      </w:r>
      <w:r w:rsidRPr="003D2378">
        <w:rPr>
          <w:spacing w:val="36"/>
          <w:highlight w:val="red"/>
        </w:rPr>
        <w:t xml:space="preserve"> </w:t>
      </w:r>
      <w:r w:rsidRPr="003D2378">
        <w:rPr>
          <w:highlight w:val="red"/>
        </w:rPr>
        <w:t>the</w:t>
      </w:r>
      <w:r w:rsidRPr="003D2378">
        <w:rPr>
          <w:spacing w:val="36"/>
          <w:highlight w:val="red"/>
        </w:rPr>
        <w:t xml:space="preserve"> </w:t>
      </w:r>
      <w:r w:rsidRPr="003D2378">
        <w:rPr>
          <w:highlight w:val="red"/>
        </w:rPr>
        <w:t>following</w:t>
      </w:r>
      <w:r w:rsidRPr="003D2378">
        <w:rPr>
          <w:spacing w:val="36"/>
          <w:highlight w:val="red"/>
        </w:rPr>
        <w:t xml:space="preserve"> </w:t>
      </w:r>
      <w:r w:rsidRPr="003D2378">
        <w:rPr>
          <w:highlight w:val="red"/>
        </w:rPr>
        <w:t>entities</w:t>
      </w:r>
      <w:r w:rsidRPr="003D2378">
        <w:rPr>
          <w:spacing w:val="35"/>
          <w:highlight w:val="red"/>
        </w:rPr>
        <w:t xml:space="preserve"> </w:t>
      </w:r>
      <w:r w:rsidRPr="003D2378">
        <w:rPr>
          <w:highlight w:val="red"/>
        </w:rPr>
        <w:t>paid</w:t>
      </w:r>
      <w:r w:rsidRPr="003D2378">
        <w:rPr>
          <w:spacing w:val="36"/>
          <w:highlight w:val="red"/>
        </w:rPr>
        <w:t xml:space="preserve"> </w:t>
      </w:r>
      <w:r w:rsidRPr="003D2378">
        <w:rPr>
          <w:highlight w:val="red"/>
        </w:rPr>
        <w:t>in-part</w:t>
      </w:r>
      <w:r w:rsidRPr="003D2378">
        <w:rPr>
          <w:spacing w:val="36"/>
          <w:highlight w:val="red"/>
        </w:rPr>
        <w:t xml:space="preserve"> </w:t>
      </w:r>
      <w:r w:rsidRPr="003D2378">
        <w:rPr>
          <w:highlight w:val="red"/>
        </w:rPr>
        <w:t>or</w:t>
      </w:r>
      <w:r w:rsidRPr="003D2378">
        <w:rPr>
          <w:spacing w:val="35"/>
          <w:highlight w:val="red"/>
        </w:rPr>
        <w:t xml:space="preserve"> </w:t>
      </w:r>
      <w:r w:rsidRPr="003D2378">
        <w:rPr>
          <w:highlight w:val="red"/>
        </w:rPr>
        <w:t>in-full</w:t>
      </w:r>
      <w:r w:rsidRPr="003D2378">
        <w:rPr>
          <w:spacing w:val="36"/>
          <w:highlight w:val="red"/>
        </w:rPr>
        <w:t xml:space="preserve"> </w:t>
      </w:r>
      <w:r w:rsidRPr="003D2378">
        <w:rPr>
          <w:highlight w:val="red"/>
        </w:rPr>
        <w:t>for</w:t>
      </w:r>
      <w:r w:rsidRPr="003D2378">
        <w:rPr>
          <w:spacing w:val="36"/>
          <w:highlight w:val="red"/>
        </w:rPr>
        <w:t xml:space="preserve"> </w:t>
      </w:r>
      <w:r w:rsidRPr="003D2378">
        <w:rPr>
          <w:highlight w:val="red"/>
        </w:rPr>
        <w:t>tuition,</w:t>
      </w:r>
      <w:r w:rsidRPr="003D2378">
        <w:rPr>
          <w:spacing w:val="36"/>
          <w:highlight w:val="red"/>
        </w:rPr>
        <w:t xml:space="preserve"> </w:t>
      </w:r>
      <w:r w:rsidRPr="003D2378">
        <w:rPr>
          <w:highlight w:val="red"/>
        </w:rPr>
        <w:t>registration,</w:t>
      </w:r>
      <w:r w:rsidRPr="003D2378">
        <w:rPr>
          <w:spacing w:val="36"/>
          <w:highlight w:val="red"/>
        </w:rPr>
        <w:t xml:space="preserve"> </w:t>
      </w:r>
      <w:r w:rsidRPr="003D2378">
        <w:rPr>
          <w:highlight w:val="red"/>
        </w:rPr>
        <w:t>exam</w:t>
      </w:r>
      <w:r w:rsidRPr="003D2378">
        <w:rPr>
          <w:spacing w:val="36"/>
          <w:highlight w:val="red"/>
        </w:rPr>
        <w:t xml:space="preserve"> </w:t>
      </w:r>
      <w:r w:rsidRPr="003D2378">
        <w:rPr>
          <w:highlight w:val="red"/>
        </w:rPr>
        <w:t>fees,</w:t>
      </w:r>
      <w:r w:rsidRPr="003D2378">
        <w:rPr>
          <w:spacing w:val="36"/>
          <w:highlight w:val="red"/>
        </w:rPr>
        <w:t xml:space="preserve"> </w:t>
      </w:r>
      <w:r w:rsidRPr="003D2378">
        <w:rPr>
          <w:highlight w:val="red"/>
        </w:rPr>
        <w:t>and</w:t>
      </w:r>
      <w:r w:rsidRPr="003D2378">
        <w:rPr>
          <w:w w:val="99"/>
          <w:highlight w:val="red"/>
        </w:rPr>
        <w:t xml:space="preserve"> </w:t>
      </w:r>
      <w:r w:rsidRPr="003D2378">
        <w:rPr>
          <w:highlight w:val="red"/>
        </w:rPr>
        <w:t>expenses</w:t>
      </w:r>
      <w:r w:rsidRPr="003D2378">
        <w:rPr>
          <w:spacing w:val="23"/>
          <w:highlight w:val="red"/>
        </w:rPr>
        <w:t xml:space="preserve"> </w:t>
      </w:r>
      <w:r w:rsidRPr="003D2378">
        <w:rPr>
          <w:highlight w:val="red"/>
        </w:rPr>
        <w:t>for</w:t>
      </w:r>
      <w:r w:rsidRPr="003D2378">
        <w:rPr>
          <w:spacing w:val="25"/>
          <w:highlight w:val="red"/>
        </w:rPr>
        <w:t xml:space="preserve"> </w:t>
      </w:r>
      <w:r w:rsidRPr="003D2378">
        <w:rPr>
          <w:highlight w:val="red"/>
        </w:rPr>
        <w:t>books</w:t>
      </w:r>
      <w:r w:rsidRPr="003D2378">
        <w:rPr>
          <w:spacing w:val="24"/>
          <w:highlight w:val="red"/>
        </w:rPr>
        <w:t xml:space="preserve"> </w:t>
      </w:r>
      <w:r w:rsidRPr="003D2378">
        <w:rPr>
          <w:highlight w:val="red"/>
        </w:rPr>
        <w:t>or</w:t>
      </w:r>
      <w:r w:rsidRPr="003D2378">
        <w:rPr>
          <w:spacing w:val="24"/>
          <w:highlight w:val="red"/>
        </w:rPr>
        <w:t xml:space="preserve"> </w:t>
      </w:r>
      <w:r w:rsidRPr="003D2378">
        <w:rPr>
          <w:highlight w:val="red"/>
        </w:rPr>
        <w:t>technical</w:t>
      </w:r>
      <w:r w:rsidRPr="003D2378">
        <w:rPr>
          <w:spacing w:val="24"/>
          <w:highlight w:val="red"/>
        </w:rPr>
        <w:t xml:space="preserve"> </w:t>
      </w:r>
      <w:r w:rsidRPr="003D2378">
        <w:rPr>
          <w:highlight w:val="red"/>
        </w:rPr>
        <w:t>study</w:t>
      </w:r>
      <w:r w:rsidRPr="003D2378">
        <w:rPr>
          <w:spacing w:val="25"/>
          <w:highlight w:val="red"/>
        </w:rPr>
        <w:t xml:space="preserve"> </w:t>
      </w:r>
      <w:r w:rsidRPr="003D2378">
        <w:rPr>
          <w:highlight w:val="red"/>
        </w:rPr>
        <w:t>means,</w:t>
      </w:r>
      <w:r w:rsidRPr="003D2378">
        <w:rPr>
          <w:spacing w:val="24"/>
          <w:highlight w:val="red"/>
        </w:rPr>
        <w:t xml:space="preserve"> </w:t>
      </w:r>
      <w:r w:rsidRPr="003D2378">
        <w:rPr>
          <w:highlight w:val="red"/>
        </w:rPr>
        <w:t>regarding</w:t>
      </w:r>
      <w:r w:rsidRPr="003D2378">
        <w:rPr>
          <w:spacing w:val="23"/>
          <w:highlight w:val="red"/>
        </w:rPr>
        <w:t xml:space="preserve"> </w:t>
      </w:r>
      <w:r w:rsidRPr="003D2378">
        <w:rPr>
          <w:highlight w:val="red"/>
        </w:rPr>
        <w:t>your</w:t>
      </w:r>
      <w:r w:rsidRPr="003D2378">
        <w:rPr>
          <w:spacing w:val="24"/>
          <w:highlight w:val="red"/>
        </w:rPr>
        <w:t xml:space="preserve"> </w:t>
      </w:r>
      <w:r w:rsidRPr="003D2378">
        <w:rPr>
          <w:highlight w:val="red"/>
        </w:rPr>
        <w:t>studies</w:t>
      </w:r>
      <w:r w:rsidRPr="003D2378">
        <w:rPr>
          <w:spacing w:val="25"/>
          <w:highlight w:val="red"/>
        </w:rPr>
        <w:t xml:space="preserve"> </w:t>
      </w:r>
      <w:r w:rsidRPr="003D2378">
        <w:rPr>
          <w:highlight w:val="red"/>
        </w:rPr>
        <w:t>for</w:t>
      </w:r>
      <w:r w:rsidRPr="003D2378">
        <w:rPr>
          <w:spacing w:val="24"/>
          <w:highlight w:val="red"/>
        </w:rPr>
        <w:t xml:space="preserve"> </w:t>
      </w:r>
      <w:r w:rsidRPr="003D2378">
        <w:rPr>
          <w:highlight w:val="red"/>
        </w:rPr>
        <w:t>the</w:t>
      </w:r>
      <w:r w:rsidRPr="003D2378">
        <w:rPr>
          <w:spacing w:val="24"/>
          <w:highlight w:val="red"/>
        </w:rPr>
        <w:t xml:space="preserve"> </w:t>
      </w:r>
      <w:r w:rsidRPr="003D2378">
        <w:rPr>
          <w:highlight w:val="red"/>
        </w:rPr>
        <w:t>1</w:t>
      </w:r>
      <w:r w:rsidRPr="003D2378">
        <w:rPr>
          <w:position w:val="10"/>
          <w:sz w:val="14"/>
          <w:highlight w:val="red"/>
        </w:rPr>
        <w:t>st</w:t>
      </w:r>
      <w:r w:rsidRPr="003D2378">
        <w:rPr>
          <w:spacing w:val="10"/>
          <w:position w:val="10"/>
          <w:sz w:val="14"/>
          <w:highlight w:val="red"/>
        </w:rPr>
        <w:t xml:space="preserve"> </w:t>
      </w:r>
      <w:r w:rsidRPr="003D2378">
        <w:rPr>
          <w:spacing w:val="-1"/>
          <w:highlight w:val="red"/>
        </w:rPr>
        <w:t>non-formal</w:t>
      </w:r>
      <w:r w:rsidRPr="003D2378">
        <w:rPr>
          <w:spacing w:val="24"/>
          <w:highlight w:val="red"/>
        </w:rPr>
        <w:t xml:space="preserve"> </w:t>
      </w:r>
      <w:r w:rsidRPr="003D2378">
        <w:rPr>
          <w:highlight w:val="red"/>
        </w:rPr>
        <w:t>learning</w:t>
      </w:r>
      <w:r w:rsidRPr="003D2378">
        <w:rPr>
          <w:spacing w:val="27"/>
          <w:w w:val="99"/>
          <w:highlight w:val="red"/>
        </w:rPr>
        <w:t xml:space="preserve"> </w:t>
      </w:r>
      <w:r w:rsidRPr="003D2378">
        <w:rPr>
          <w:highlight w:val="red"/>
        </w:rPr>
        <w:t>activity?</w:t>
      </w:r>
      <w:r w:rsidRPr="003D2378">
        <w:rPr>
          <w:spacing w:val="-2"/>
          <w:highlight w:val="red"/>
        </w:rPr>
        <w:t xml:space="preserve"> </w:t>
      </w:r>
      <w:r w:rsidRPr="003D2378">
        <w:rPr>
          <w:spacing w:val="-1"/>
          <w:highlight w:val="red"/>
        </w:rPr>
        <w:t>(</w:t>
      </w:r>
      <w:proofErr w:type="gramStart"/>
      <w:r w:rsidRPr="003D2378">
        <w:rPr>
          <w:spacing w:val="-1"/>
          <w:highlight w:val="red"/>
        </w:rPr>
        <w:t>mark</w:t>
      </w:r>
      <w:proofErr w:type="gramEnd"/>
      <w:r w:rsidRPr="003D2378">
        <w:rPr>
          <w:spacing w:val="-1"/>
          <w:highlight w:val="red"/>
        </w:rPr>
        <w:t xml:space="preserve"> </w:t>
      </w:r>
      <w:r w:rsidRPr="003D2378">
        <w:rPr>
          <w:highlight w:val="red"/>
        </w:rPr>
        <w:t>all</w:t>
      </w:r>
      <w:r w:rsidRPr="003D2378">
        <w:rPr>
          <w:spacing w:val="-1"/>
          <w:highlight w:val="red"/>
        </w:rPr>
        <w:t xml:space="preserve"> </w:t>
      </w:r>
      <w:r w:rsidRPr="003D2378">
        <w:rPr>
          <w:highlight w:val="red"/>
        </w:rPr>
        <w:t>that</w:t>
      </w:r>
      <w:r w:rsidRPr="003D2378">
        <w:rPr>
          <w:spacing w:val="-1"/>
          <w:highlight w:val="red"/>
        </w:rPr>
        <w:t xml:space="preserve"> </w:t>
      </w:r>
      <w:r w:rsidRPr="003D2378">
        <w:rPr>
          <w:highlight w:val="red"/>
        </w:rPr>
        <w:t>apply)</w:t>
      </w:r>
    </w:p>
    <w:p w:rsidR="00A7027F" w:rsidRPr="003D2378" w:rsidRDefault="00A7027F">
      <w:pPr>
        <w:spacing w:before="3"/>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6F44CB">
      <w:pPr>
        <w:spacing w:before="101"/>
        <w:ind w:left="577" w:hanging="1"/>
        <w:rPr>
          <w:rFonts w:ascii="Times New Roman" w:eastAsia="Times New Roman" w:hAnsi="Times New Roman" w:cs="Times New Roman"/>
          <w:highlight w:val="red"/>
        </w:rPr>
      </w:pPr>
      <w:proofErr w:type="gramStart"/>
      <w:r w:rsidRPr="003D2378">
        <w:rPr>
          <w:rFonts w:ascii="Times New Roman"/>
          <w:highlight w:val="red"/>
        </w:rPr>
        <w:t xml:space="preserve">There </w:t>
      </w:r>
      <w:r w:rsidRPr="003D2378">
        <w:rPr>
          <w:rFonts w:ascii="Times New Roman"/>
          <w:spacing w:val="6"/>
          <w:highlight w:val="red"/>
        </w:rPr>
        <w:t xml:space="preserve"> </w:t>
      </w:r>
      <w:r w:rsidRPr="003D2378">
        <w:rPr>
          <w:rFonts w:ascii="Times New Roman"/>
          <w:highlight w:val="red"/>
        </w:rPr>
        <w:t>should</w:t>
      </w:r>
      <w:proofErr w:type="gramEnd"/>
      <w:r w:rsidRPr="003D2378">
        <w:rPr>
          <w:rFonts w:ascii="Times New Roman"/>
          <w:highlight w:val="red"/>
        </w:rPr>
        <w:t xml:space="preserve"> </w:t>
      </w:r>
      <w:r w:rsidRPr="003D2378">
        <w:rPr>
          <w:rFonts w:ascii="Times New Roman"/>
          <w:spacing w:val="7"/>
          <w:highlight w:val="red"/>
        </w:rPr>
        <w:t xml:space="preserve"> </w:t>
      </w:r>
      <w:r w:rsidRPr="003D2378">
        <w:rPr>
          <w:rFonts w:ascii="Times New Roman"/>
          <w:highlight w:val="red"/>
        </w:rPr>
        <w:t xml:space="preserve">be </w:t>
      </w:r>
      <w:r w:rsidRPr="003D2378">
        <w:rPr>
          <w:rFonts w:ascii="Times New Roman"/>
          <w:spacing w:val="7"/>
          <w:highlight w:val="red"/>
        </w:rPr>
        <w:t xml:space="preserve"> </w:t>
      </w:r>
      <w:r w:rsidRPr="003D2378">
        <w:rPr>
          <w:rFonts w:ascii="Times New Roman"/>
          <w:b/>
          <w:highlight w:val="red"/>
        </w:rPr>
        <w:t xml:space="preserve">5 </w:t>
      </w:r>
      <w:r w:rsidRPr="003D2378">
        <w:rPr>
          <w:rFonts w:ascii="Times New Roman"/>
          <w:b/>
          <w:spacing w:val="7"/>
          <w:highlight w:val="red"/>
        </w:rPr>
        <w:t xml:space="preserve"> </w:t>
      </w:r>
      <w:r w:rsidRPr="003D2378">
        <w:rPr>
          <w:rFonts w:ascii="Times New Roman"/>
          <w:b/>
          <w:spacing w:val="-1"/>
          <w:highlight w:val="red"/>
        </w:rPr>
        <w:t>variables</w:t>
      </w:r>
      <w:r w:rsidRPr="003D2378">
        <w:rPr>
          <w:rFonts w:ascii="Times New Roman"/>
          <w:b/>
          <w:highlight w:val="red"/>
        </w:rPr>
        <w:t xml:space="preserve"> </w:t>
      </w:r>
      <w:r w:rsidRPr="003D2378">
        <w:rPr>
          <w:rFonts w:ascii="Times New Roman"/>
          <w:b/>
          <w:spacing w:val="7"/>
          <w:highlight w:val="red"/>
        </w:rPr>
        <w:t xml:space="preserve"> </w:t>
      </w:r>
      <w:r w:rsidRPr="003D2378">
        <w:rPr>
          <w:rFonts w:ascii="Times New Roman"/>
          <w:b/>
          <w:spacing w:val="-1"/>
          <w:highlight w:val="red"/>
        </w:rPr>
        <w:t>transmitted</w:t>
      </w:r>
      <w:r w:rsidRPr="003D2378">
        <w:rPr>
          <w:rFonts w:ascii="Times New Roman"/>
          <w:b/>
          <w:highlight w:val="red"/>
        </w:rPr>
        <w:t xml:space="preserve"> </w:t>
      </w:r>
      <w:r w:rsidRPr="003D2378">
        <w:rPr>
          <w:rFonts w:ascii="Times New Roman"/>
          <w:b/>
          <w:spacing w:val="6"/>
          <w:highlight w:val="red"/>
        </w:rPr>
        <w:t xml:space="preserve"> </w:t>
      </w:r>
      <w:r w:rsidRPr="003D2378">
        <w:rPr>
          <w:rFonts w:ascii="Times New Roman"/>
          <w:b/>
          <w:highlight w:val="red"/>
        </w:rPr>
        <w:t xml:space="preserve">on </w:t>
      </w:r>
      <w:r w:rsidRPr="003D2378">
        <w:rPr>
          <w:rFonts w:ascii="Times New Roman"/>
          <w:b/>
          <w:spacing w:val="7"/>
          <w:highlight w:val="red"/>
        </w:rPr>
        <w:t xml:space="preserve"> </w:t>
      </w:r>
      <w:r w:rsidRPr="003D2378">
        <w:rPr>
          <w:rFonts w:ascii="Times New Roman"/>
          <w:b/>
          <w:highlight w:val="red"/>
        </w:rPr>
        <w:t xml:space="preserve">the </w:t>
      </w:r>
      <w:r w:rsidRPr="003D2378">
        <w:rPr>
          <w:rFonts w:ascii="Times New Roman"/>
          <w:b/>
          <w:spacing w:val="6"/>
          <w:highlight w:val="red"/>
        </w:rPr>
        <w:t xml:space="preserve"> </w:t>
      </w:r>
      <w:r w:rsidRPr="003D2378">
        <w:rPr>
          <w:rFonts w:ascii="Times New Roman"/>
          <w:b/>
          <w:highlight w:val="red"/>
        </w:rPr>
        <w:t>whole</w:t>
      </w:r>
      <w:r w:rsidRPr="003D2378">
        <w:rPr>
          <w:rFonts w:ascii="Times New Roman"/>
          <w:highlight w:val="red"/>
        </w:rPr>
        <w:t xml:space="preserve">: </w:t>
      </w:r>
      <w:r w:rsidRPr="003D2378">
        <w:rPr>
          <w:rFonts w:ascii="Times New Roman"/>
          <w:spacing w:val="7"/>
          <w:highlight w:val="red"/>
        </w:rPr>
        <w:t xml:space="preserve"> </w:t>
      </w:r>
      <w:r w:rsidRPr="003D2378">
        <w:rPr>
          <w:rFonts w:ascii="Times New Roman"/>
          <w:highlight w:val="red"/>
        </w:rPr>
        <w:t xml:space="preserve">NFEPAIDBY1, </w:t>
      </w:r>
      <w:r w:rsidRPr="003D2378">
        <w:rPr>
          <w:rFonts w:ascii="Times New Roman"/>
          <w:spacing w:val="8"/>
          <w:highlight w:val="red"/>
        </w:rPr>
        <w:t xml:space="preserve"> </w:t>
      </w:r>
      <w:r w:rsidRPr="003D2378">
        <w:rPr>
          <w:rFonts w:ascii="Times New Roman"/>
          <w:highlight w:val="red"/>
        </w:rPr>
        <w:t>NFEPAIDBY1_1,</w:t>
      </w:r>
      <w:r w:rsidRPr="003D2378">
        <w:rPr>
          <w:rFonts w:ascii="Times New Roman"/>
          <w:spacing w:val="36"/>
          <w:w w:val="99"/>
          <w:highlight w:val="red"/>
        </w:rPr>
        <w:t xml:space="preserve"> </w:t>
      </w:r>
      <w:r w:rsidRPr="003D2378">
        <w:rPr>
          <w:rFonts w:ascii="Times New Roman"/>
          <w:highlight w:val="red"/>
        </w:rPr>
        <w:t>NFEPAIDBY1_2,</w:t>
      </w:r>
      <w:r w:rsidRPr="003D2378">
        <w:rPr>
          <w:rFonts w:ascii="Times New Roman"/>
          <w:spacing w:val="-4"/>
          <w:highlight w:val="red"/>
        </w:rPr>
        <w:t xml:space="preserve"> </w:t>
      </w:r>
      <w:r w:rsidRPr="003D2378">
        <w:rPr>
          <w:rFonts w:ascii="Times New Roman"/>
          <w:spacing w:val="-1"/>
          <w:highlight w:val="red"/>
        </w:rPr>
        <w:t>NFEPAIDBY1_3,</w:t>
      </w:r>
      <w:r w:rsidRPr="003D2378">
        <w:rPr>
          <w:rFonts w:ascii="Times New Roman"/>
          <w:spacing w:val="-5"/>
          <w:highlight w:val="red"/>
        </w:rPr>
        <w:t xml:space="preserve"> </w:t>
      </w:r>
      <w:r w:rsidRPr="003D2378">
        <w:rPr>
          <w:rFonts w:ascii="Times New Roman"/>
          <w:highlight w:val="red"/>
        </w:rPr>
        <w:t>NFEPAIDBY1_4</w:t>
      </w:r>
    </w:p>
    <w:p w:rsidR="00A7027F" w:rsidRPr="003D2378" w:rsidRDefault="00A7027F">
      <w:pPr>
        <w:spacing w:before="7"/>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1824"/>
        <w:gridCol w:w="1986"/>
        <w:gridCol w:w="4981"/>
      </w:tblGrid>
      <w:tr w:rsidR="00A7027F" w:rsidRPr="003D2378">
        <w:trPr>
          <w:trHeight w:hRule="exact" w:val="275"/>
        </w:trPr>
        <w:tc>
          <w:tcPr>
            <w:tcW w:w="18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198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498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824"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NFEPAIDBY1</w:t>
            </w:r>
          </w:p>
        </w:tc>
        <w:tc>
          <w:tcPr>
            <w:tcW w:w="198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498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items </w:t>
            </w:r>
            <w:r w:rsidRPr="003D2378">
              <w:rPr>
                <w:rFonts w:ascii="Times New Roman"/>
                <w:highlight w:val="red"/>
              </w:rPr>
              <w:t>below</w:t>
            </w:r>
          </w:p>
        </w:tc>
      </w:tr>
      <w:tr w:rsidR="00A7027F" w:rsidRPr="003D2378">
        <w:trPr>
          <w:trHeight w:hRule="exact" w:val="263"/>
        </w:trPr>
        <w:tc>
          <w:tcPr>
            <w:tcW w:w="1824" w:type="dxa"/>
            <w:vMerge/>
            <w:tcBorders>
              <w:left w:val="single" w:sz="5" w:space="0" w:color="000000"/>
              <w:right w:val="single" w:sz="5" w:space="0" w:color="000000"/>
            </w:tcBorders>
          </w:tcPr>
          <w:p w:rsidR="00A7027F" w:rsidRPr="003D2378" w:rsidRDefault="00A7027F">
            <w:pPr>
              <w:rPr>
                <w:highlight w:val="red"/>
              </w:rPr>
            </w:pPr>
          </w:p>
        </w:tc>
        <w:tc>
          <w:tcPr>
            <w:tcW w:w="198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498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516"/>
        </w:trPr>
        <w:tc>
          <w:tcPr>
            <w:tcW w:w="1824"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1986" w:type="dxa"/>
            <w:tcBorders>
              <w:top w:val="single" w:sz="5" w:space="0" w:color="000000"/>
              <w:left w:val="single" w:sz="5" w:space="0" w:color="000000"/>
              <w:bottom w:val="single" w:sz="5" w:space="0" w:color="000000"/>
              <w:right w:val="single" w:sz="5" w:space="0" w:color="000000"/>
            </w:tcBorders>
          </w:tcPr>
          <w:p w:rsidR="00A7027F" w:rsidRPr="003D2378" w:rsidRDefault="00A7027F">
            <w:pPr>
              <w:pStyle w:val="TableParagraph"/>
              <w:spacing w:before="8"/>
              <w:rPr>
                <w:rFonts w:ascii="Times New Roman" w:eastAsia="Times New Roman" w:hAnsi="Times New Roman" w:cs="Times New Roman"/>
                <w:sz w:val="21"/>
                <w:szCs w:val="21"/>
                <w:highlight w:val="red"/>
              </w:rPr>
            </w:pPr>
          </w:p>
          <w:p w:rsidR="00A7027F" w:rsidRPr="003D2378" w:rsidRDefault="006F44CB">
            <w:pPr>
              <w:pStyle w:val="TableParagraph"/>
              <w:ind w:left="102"/>
              <w:rPr>
                <w:rFonts w:ascii="Times New Roman" w:eastAsia="Times New Roman" w:hAnsi="Times New Roman" w:cs="Times New Roman"/>
                <w:highlight w:val="red"/>
              </w:rPr>
            </w:pPr>
            <w:r w:rsidRPr="003D2378">
              <w:rPr>
                <w:rFonts w:ascii="Times New Roman"/>
                <w:highlight w:val="red"/>
              </w:rPr>
              <w:t>-2</w:t>
            </w:r>
          </w:p>
        </w:tc>
        <w:tc>
          <w:tcPr>
            <w:tcW w:w="498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7"/>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17"/>
                <w:highlight w:val="red"/>
              </w:rPr>
              <w:t xml:space="preserve"> </w:t>
            </w:r>
            <w:r w:rsidRPr="003D2378">
              <w:rPr>
                <w:rFonts w:ascii="Times New Roman" w:eastAsia="Times New Roman" w:hAnsi="Times New Roman" w:cs="Times New Roman"/>
                <w:highlight w:val="red"/>
              </w:rPr>
              <w:t>(NFERAND1</w:t>
            </w:r>
            <w:r w:rsidRPr="003D2378">
              <w:rPr>
                <w:rFonts w:ascii="Times New Roman" w:eastAsia="Times New Roman" w:hAnsi="Times New Roman" w:cs="Times New Roman"/>
                <w:spacing w:val="17"/>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7"/>
                <w:highlight w:val="red"/>
              </w:rPr>
              <w:t xml:space="preserve"> </w:t>
            </w:r>
            <w:r w:rsidRPr="003D2378">
              <w:rPr>
                <w:rFonts w:ascii="Times New Roman" w:eastAsia="Times New Roman" w:hAnsi="Times New Roman" w:cs="Times New Roman"/>
                <w:highlight w:val="red"/>
              </w:rPr>
              <w:t>-2</w:t>
            </w:r>
            <w:r w:rsidRPr="003D2378">
              <w:rPr>
                <w:rFonts w:ascii="Times New Roman" w:eastAsia="Times New Roman" w:hAnsi="Times New Roman" w:cs="Times New Roman"/>
                <w:spacing w:val="17"/>
                <w:highlight w:val="red"/>
              </w:rPr>
              <w:t xml:space="preserve">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spacing w:val="17"/>
                <w:highlight w:val="red"/>
              </w:rPr>
              <w:t xml:space="preserve"> </w:t>
            </w:r>
            <w:r w:rsidRPr="003D2378">
              <w:rPr>
                <w:rFonts w:ascii="Times New Roman" w:eastAsia="Times New Roman" w:hAnsi="Times New Roman" w:cs="Times New Roman"/>
                <w:highlight w:val="red"/>
              </w:rPr>
              <w:t xml:space="preserve">(NFEPAID1 </w:t>
            </w:r>
            <w:r w:rsidRPr="003D2378">
              <w:rPr>
                <w:rFonts w:ascii="Times New Roman" w:eastAsia="Times New Roman" w:hAnsi="Times New Roman" w:cs="Times New Roman"/>
                <w:spacing w:val="35"/>
                <w:highlight w:val="red"/>
              </w:rPr>
              <w:t xml:space="preserve"> </w:t>
            </w:r>
            <w:r w:rsidRPr="003D2378">
              <w:rPr>
                <w:rFonts w:ascii="Times New Roman" w:eastAsia="Times New Roman" w:hAnsi="Times New Roman" w:cs="Times New Roman"/>
                <w:highlight w:val="red"/>
              </w:rPr>
              <w:t>≠</w:t>
            </w:r>
          </w:p>
          <w:p w:rsidR="00A7027F" w:rsidRPr="003D2378" w:rsidRDefault="006F44CB">
            <w:pPr>
              <w:pStyle w:val="TableParagraph"/>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or 3))</w:t>
            </w:r>
          </w:p>
        </w:tc>
      </w:tr>
      <w:tr w:rsidR="00A7027F" w:rsidRPr="003D2378">
        <w:trPr>
          <w:trHeight w:hRule="exact" w:val="263"/>
        </w:trPr>
        <w:tc>
          <w:tcPr>
            <w:tcW w:w="18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NFEPAIDBY1_1</w:t>
            </w:r>
          </w:p>
        </w:tc>
        <w:tc>
          <w:tcPr>
            <w:tcW w:w="1986" w:type="dxa"/>
            <w:tcBorders>
              <w:top w:val="single" w:sz="5" w:space="0" w:color="000000"/>
              <w:left w:val="single" w:sz="5" w:space="0" w:color="000000"/>
              <w:bottom w:val="nil"/>
              <w:right w:val="single" w:sz="5" w:space="0" w:color="000000"/>
            </w:tcBorders>
          </w:tcPr>
          <w:p w:rsidR="00A7027F" w:rsidRPr="003D2378" w:rsidRDefault="006F44CB">
            <w:pPr>
              <w:pStyle w:val="TableParagraph"/>
              <w:spacing w:line="249" w:lineRule="exact"/>
              <w:ind w:left="283"/>
              <w:rPr>
                <w:rFonts w:ascii="Times New Roman" w:eastAsia="Times New Roman" w:hAnsi="Times New Roman" w:cs="Times New Roman"/>
                <w:highlight w:val="red"/>
              </w:rPr>
            </w:pPr>
            <w:r w:rsidRPr="003D2378">
              <w:rPr>
                <w:rFonts w:ascii="Times New Roman"/>
                <w:highlight w:val="red"/>
              </w:rPr>
              <w:t>Each</w:t>
            </w:r>
            <w:r w:rsidRPr="003D2378">
              <w:rPr>
                <w:rFonts w:ascii="Times New Roman"/>
                <w:spacing w:val="-2"/>
                <w:highlight w:val="red"/>
              </w:rPr>
              <w:t xml:space="preserve"> </w:t>
            </w:r>
            <w:r w:rsidRPr="003D2378">
              <w:rPr>
                <w:rFonts w:ascii="Times New Roman"/>
                <w:highlight w:val="red"/>
              </w:rPr>
              <w:t>variable is</w:t>
            </w:r>
          </w:p>
        </w:tc>
        <w:tc>
          <w:tcPr>
            <w:tcW w:w="498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Employer</w:t>
            </w:r>
            <w:r w:rsidRPr="003D2378">
              <w:rPr>
                <w:rFonts w:ascii="Times New Roman"/>
                <w:spacing w:val="-3"/>
                <w:highlight w:val="red"/>
              </w:rPr>
              <w:t xml:space="preserve"> </w:t>
            </w:r>
            <w:r w:rsidRPr="003D2378">
              <w:rPr>
                <w:rFonts w:ascii="Times New Roman"/>
                <w:highlight w:val="red"/>
              </w:rPr>
              <w:t>or</w:t>
            </w:r>
            <w:r w:rsidRPr="003D2378">
              <w:rPr>
                <w:rFonts w:ascii="Times New Roman"/>
                <w:spacing w:val="-3"/>
                <w:highlight w:val="red"/>
              </w:rPr>
              <w:t xml:space="preserve"> </w:t>
            </w:r>
            <w:r w:rsidRPr="003D2378">
              <w:rPr>
                <w:rFonts w:ascii="Times New Roman"/>
                <w:highlight w:val="red"/>
              </w:rPr>
              <w:t>prospective</w:t>
            </w:r>
            <w:r w:rsidRPr="003D2378">
              <w:rPr>
                <w:rFonts w:ascii="Times New Roman"/>
                <w:spacing w:val="-2"/>
                <w:highlight w:val="red"/>
              </w:rPr>
              <w:t xml:space="preserve"> </w:t>
            </w:r>
            <w:r w:rsidRPr="003D2378">
              <w:rPr>
                <w:rFonts w:ascii="Times New Roman"/>
                <w:spacing w:val="-1"/>
                <w:highlight w:val="red"/>
              </w:rPr>
              <w:t>employer</w:t>
            </w:r>
          </w:p>
        </w:tc>
      </w:tr>
      <w:tr w:rsidR="00A7027F" w:rsidRPr="003D2378">
        <w:trPr>
          <w:trHeight w:hRule="exact" w:val="263"/>
        </w:trPr>
        <w:tc>
          <w:tcPr>
            <w:tcW w:w="18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NFEPAIDBY1_2</w:t>
            </w:r>
          </w:p>
        </w:tc>
        <w:tc>
          <w:tcPr>
            <w:tcW w:w="1986" w:type="dxa"/>
            <w:tcBorders>
              <w:top w:val="nil"/>
              <w:left w:val="single" w:sz="5" w:space="0" w:color="000000"/>
              <w:bottom w:val="nil"/>
              <w:right w:val="single" w:sz="5" w:space="0" w:color="000000"/>
            </w:tcBorders>
          </w:tcPr>
          <w:p w:rsidR="00A7027F" w:rsidRPr="003D2378" w:rsidRDefault="006F44CB">
            <w:pPr>
              <w:pStyle w:val="TableParagraph"/>
              <w:spacing w:line="246" w:lineRule="exact"/>
              <w:ind w:left="106"/>
              <w:rPr>
                <w:rFonts w:ascii="Times New Roman" w:eastAsia="Times New Roman" w:hAnsi="Times New Roman" w:cs="Times New Roman"/>
                <w:highlight w:val="red"/>
              </w:rPr>
            </w:pPr>
            <w:r w:rsidRPr="003D2378">
              <w:rPr>
                <w:rFonts w:ascii="Times New Roman"/>
                <w:highlight w:val="red"/>
              </w:rPr>
              <w:t>coded:</w:t>
            </w:r>
            <w:r w:rsidRPr="003D2378">
              <w:rPr>
                <w:rFonts w:ascii="Times New Roman"/>
                <w:spacing w:val="-2"/>
                <w:highlight w:val="red"/>
              </w:rPr>
              <w:t xml:space="preserve"> </w:t>
            </w: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selected,</w:t>
            </w:r>
          </w:p>
        </w:tc>
        <w:tc>
          <w:tcPr>
            <w:tcW w:w="498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Public</w:t>
            </w:r>
            <w:r w:rsidRPr="003D2378">
              <w:rPr>
                <w:rFonts w:ascii="Times New Roman"/>
                <w:spacing w:val="-3"/>
                <w:highlight w:val="red"/>
              </w:rPr>
              <w:t xml:space="preserve"> </w:t>
            </w:r>
            <w:r w:rsidRPr="003D2378">
              <w:rPr>
                <w:rFonts w:ascii="Times New Roman"/>
                <w:spacing w:val="-1"/>
                <w:highlight w:val="red"/>
              </w:rPr>
              <w:t>Employment</w:t>
            </w:r>
            <w:r w:rsidRPr="003D2378">
              <w:rPr>
                <w:rFonts w:ascii="Times New Roman"/>
                <w:spacing w:val="-2"/>
                <w:highlight w:val="red"/>
              </w:rPr>
              <w:t xml:space="preserve"> </w:t>
            </w:r>
            <w:r w:rsidRPr="003D2378">
              <w:rPr>
                <w:rFonts w:ascii="Times New Roman"/>
                <w:highlight w:val="red"/>
              </w:rPr>
              <w:t>Services</w:t>
            </w:r>
          </w:p>
        </w:tc>
      </w:tr>
      <w:tr w:rsidR="00A7027F" w:rsidRPr="003D2378">
        <w:trPr>
          <w:trHeight w:hRule="exact" w:val="263"/>
        </w:trPr>
        <w:tc>
          <w:tcPr>
            <w:tcW w:w="18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NFEPAIDBY1_3</w:t>
            </w:r>
          </w:p>
        </w:tc>
        <w:tc>
          <w:tcPr>
            <w:tcW w:w="1986" w:type="dxa"/>
            <w:tcBorders>
              <w:top w:val="nil"/>
              <w:left w:val="single" w:sz="5" w:space="0" w:color="000000"/>
              <w:bottom w:val="nil"/>
              <w:right w:val="single" w:sz="5" w:space="0" w:color="000000"/>
            </w:tcBorders>
          </w:tcPr>
          <w:p w:rsidR="00A7027F" w:rsidRPr="003D2378" w:rsidRDefault="006F44CB">
            <w:pPr>
              <w:pStyle w:val="TableParagraph"/>
              <w:spacing w:line="235" w:lineRule="exact"/>
              <w:ind w:left="139"/>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selected, -2</w:t>
            </w:r>
          </w:p>
        </w:tc>
        <w:tc>
          <w:tcPr>
            <w:tcW w:w="4981"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Other</w:t>
            </w:r>
            <w:r w:rsidRPr="003D2378">
              <w:rPr>
                <w:rFonts w:ascii="Times New Roman"/>
                <w:spacing w:val="-2"/>
                <w:highlight w:val="red"/>
              </w:rPr>
              <w:t xml:space="preserve"> </w:t>
            </w:r>
            <w:r w:rsidRPr="003D2378">
              <w:rPr>
                <w:rFonts w:ascii="Times New Roman"/>
                <w:highlight w:val="red"/>
              </w:rPr>
              <w:t>public</w:t>
            </w:r>
            <w:r w:rsidRPr="003D2378">
              <w:rPr>
                <w:rFonts w:ascii="Times New Roman"/>
                <w:spacing w:val="-2"/>
                <w:highlight w:val="red"/>
              </w:rPr>
              <w:t xml:space="preserve"> </w:t>
            </w:r>
            <w:r w:rsidRPr="003D2378">
              <w:rPr>
                <w:rFonts w:ascii="Times New Roman"/>
                <w:spacing w:val="-1"/>
                <w:highlight w:val="red"/>
              </w:rPr>
              <w:t>institutions</w:t>
            </w:r>
          </w:p>
        </w:tc>
      </w:tr>
      <w:tr w:rsidR="00A7027F" w:rsidRPr="003D2378">
        <w:trPr>
          <w:trHeight w:hRule="exact" w:val="237"/>
        </w:trPr>
        <w:tc>
          <w:tcPr>
            <w:tcW w:w="1824"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NFEPAIDBY1_4</w:t>
            </w:r>
          </w:p>
        </w:tc>
        <w:tc>
          <w:tcPr>
            <w:tcW w:w="1986" w:type="dxa"/>
            <w:tcBorders>
              <w:top w:val="nil"/>
              <w:left w:val="single" w:sz="5" w:space="0" w:color="000000"/>
              <w:bottom w:val="nil"/>
              <w:right w:val="single" w:sz="5" w:space="0" w:color="000000"/>
            </w:tcBorders>
          </w:tcPr>
          <w:p w:rsidR="00A7027F" w:rsidRPr="003D2378" w:rsidRDefault="006F44CB">
            <w:pPr>
              <w:pStyle w:val="TableParagraph"/>
              <w:spacing w:line="225" w:lineRule="exact"/>
              <w:ind w:left="210"/>
              <w:rPr>
                <w:rFonts w:ascii="Times New Roman" w:eastAsia="Times New Roman" w:hAnsi="Times New Roman" w:cs="Times New Roman"/>
                <w:highlight w:val="red"/>
              </w:rPr>
            </w:pPr>
            <w:r w:rsidRPr="003D2378">
              <w:rPr>
                <w:rFonts w:ascii="Times New Roman"/>
                <w:highlight w:val="red"/>
              </w:rPr>
              <w:t>for</w:t>
            </w:r>
            <w:r w:rsidRPr="003D2378">
              <w:rPr>
                <w:rFonts w:ascii="Times New Roman"/>
                <w:spacing w:val="-2"/>
                <w:highlight w:val="red"/>
              </w:rPr>
              <w:t xml:space="preserve"> </w:t>
            </w: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applicable</w:t>
            </w:r>
          </w:p>
        </w:tc>
        <w:tc>
          <w:tcPr>
            <w:tcW w:w="4981"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2"/>
                <w:highlight w:val="red"/>
              </w:rPr>
              <w:t xml:space="preserve"> </w:t>
            </w:r>
            <w:r w:rsidRPr="003D2378">
              <w:rPr>
                <w:rFonts w:ascii="Times New Roman"/>
                <w:highlight w:val="red"/>
              </w:rPr>
              <w:t>household</w:t>
            </w:r>
            <w:r w:rsidRPr="003D2378">
              <w:rPr>
                <w:rFonts w:ascii="Times New Roman"/>
                <w:spacing w:val="-2"/>
                <w:highlight w:val="red"/>
              </w:rPr>
              <w:t xml:space="preserve"> </w:t>
            </w:r>
            <w:r w:rsidRPr="003D2378">
              <w:rPr>
                <w:rFonts w:ascii="Times New Roman"/>
                <w:spacing w:val="-1"/>
                <w:highlight w:val="red"/>
              </w:rPr>
              <w:t xml:space="preserve">member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relative</w:t>
            </w:r>
          </w:p>
        </w:tc>
      </w:tr>
      <w:tr w:rsidR="00A7027F" w:rsidRPr="003D2378">
        <w:trPr>
          <w:trHeight w:hRule="exact" w:val="253"/>
        </w:trPr>
        <w:tc>
          <w:tcPr>
            <w:tcW w:w="1824" w:type="dxa"/>
            <w:vMerge/>
            <w:tcBorders>
              <w:left w:val="single" w:sz="5" w:space="0" w:color="000000"/>
              <w:right w:val="single" w:sz="5" w:space="0" w:color="000000"/>
            </w:tcBorders>
          </w:tcPr>
          <w:p w:rsidR="00A7027F" w:rsidRPr="003D2378" w:rsidRDefault="00A7027F">
            <w:pPr>
              <w:rPr>
                <w:highlight w:val="red"/>
              </w:rPr>
            </w:pPr>
          </w:p>
        </w:tc>
        <w:tc>
          <w:tcPr>
            <w:tcW w:w="1986" w:type="dxa"/>
            <w:tcBorders>
              <w:top w:val="nil"/>
              <w:left w:val="single" w:sz="5" w:space="0" w:color="000000"/>
              <w:bottom w:val="nil"/>
              <w:right w:val="single" w:sz="5" w:space="0" w:color="000000"/>
            </w:tcBorders>
          </w:tcPr>
          <w:p w:rsidR="00A7027F" w:rsidRPr="003D2378" w:rsidRDefault="006F44CB">
            <w:pPr>
              <w:pStyle w:val="TableParagraph"/>
              <w:spacing w:line="241" w:lineRule="exact"/>
              <w:ind w:left="248"/>
              <w:rPr>
                <w:rFonts w:ascii="Times New Roman" w:eastAsia="Times New Roman" w:hAnsi="Times New Roman" w:cs="Times New Roman"/>
                <w:highlight w:val="red"/>
              </w:rPr>
            </w:pPr>
            <w:r w:rsidRPr="003D2378">
              <w:rPr>
                <w:rFonts w:ascii="Times New Roman"/>
                <w:highlight w:val="red"/>
              </w:rPr>
              <w:t>(NFENUM=0</w:t>
            </w:r>
            <w:r w:rsidRPr="003D2378">
              <w:rPr>
                <w:rFonts w:ascii="Times New Roman"/>
                <w:spacing w:val="-3"/>
                <w:highlight w:val="red"/>
              </w:rPr>
              <w:t xml:space="preserve"> </w:t>
            </w:r>
            <w:r w:rsidRPr="003D2378">
              <w:rPr>
                <w:rFonts w:ascii="Times New Roman"/>
                <w:highlight w:val="red"/>
              </w:rPr>
              <w:t>or</w:t>
            </w:r>
          </w:p>
        </w:tc>
        <w:tc>
          <w:tcPr>
            <w:tcW w:w="4981" w:type="dxa"/>
            <w:vMerge/>
            <w:tcBorders>
              <w:left w:val="single" w:sz="5" w:space="0" w:color="000000"/>
              <w:right w:val="single" w:sz="5" w:space="0" w:color="000000"/>
            </w:tcBorders>
          </w:tcPr>
          <w:p w:rsidR="00A7027F" w:rsidRPr="003D2378" w:rsidRDefault="00A7027F">
            <w:pPr>
              <w:rPr>
                <w:highlight w:val="red"/>
              </w:rPr>
            </w:pPr>
          </w:p>
        </w:tc>
      </w:tr>
      <w:tr w:rsidR="00A7027F" w:rsidRPr="003D2378">
        <w:trPr>
          <w:trHeight w:hRule="exact" w:val="253"/>
        </w:trPr>
        <w:tc>
          <w:tcPr>
            <w:tcW w:w="1824" w:type="dxa"/>
            <w:vMerge/>
            <w:tcBorders>
              <w:left w:val="single" w:sz="5" w:space="0" w:color="000000"/>
              <w:right w:val="single" w:sz="5" w:space="0" w:color="000000"/>
            </w:tcBorders>
          </w:tcPr>
          <w:p w:rsidR="00A7027F" w:rsidRPr="003D2378" w:rsidRDefault="00A7027F">
            <w:pPr>
              <w:rPr>
                <w:highlight w:val="red"/>
              </w:rPr>
            </w:pPr>
          </w:p>
        </w:tc>
        <w:tc>
          <w:tcPr>
            <w:tcW w:w="1986" w:type="dxa"/>
            <w:tcBorders>
              <w:top w:val="nil"/>
              <w:left w:val="single" w:sz="5" w:space="0" w:color="000000"/>
              <w:bottom w:val="nil"/>
              <w:right w:val="single" w:sz="5" w:space="0" w:color="000000"/>
            </w:tcBorders>
          </w:tcPr>
          <w:p w:rsidR="00A7027F" w:rsidRPr="003D2378" w:rsidRDefault="006F44CB">
            <w:pPr>
              <w:pStyle w:val="TableParagraph"/>
              <w:spacing w:line="241" w:lineRule="exact"/>
              <w:ind w:left="128"/>
              <w:rPr>
                <w:rFonts w:ascii="Times New Roman" w:eastAsia="Times New Roman" w:hAnsi="Times New Roman" w:cs="Times New Roman"/>
                <w:highlight w:val="red"/>
              </w:rPr>
            </w:pPr>
            <w:r w:rsidRPr="003D2378">
              <w:rPr>
                <w:rFonts w:ascii="Times New Roman" w:eastAsia="Times New Roman" w:hAnsi="Times New Roman" w:cs="Times New Roman"/>
                <w:highlight w:val="red"/>
              </w:rPr>
              <w:t>(NFEPAID1≠2</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and</w:t>
            </w:r>
          </w:p>
        </w:tc>
        <w:tc>
          <w:tcPr>
            <w:tcW w:w="4981" w:type="dxa"/>
            <w:vMerge/>
            <w:tcBorders>
              <w:left w:val="single" w:sz="5" w:space="0" w:color="000000"/>
              <w:right w:val="single" w:sz="5" w:space="0" w:color="000000"/>
            </w:tcBorders>
          </w:tcPr>
          <w:p w:rsidR="00A7027F" w:rsidRPr="003D2378" w:rsidRDefault="00A7027F">
            <w:pPr>
              <w:rPr>
                <w:highlight w:val="red"/>
              </w:rPr>
            </w:pPr>
          </w:p>
        </w:tc>
      </w:tr>
      <w:tr w:rsidR="00A7027F" w:rsidRPr="003D2378">
        <w:trPr>
          <w:trHeight w:hRule="exact" w:val="253"/>
        </w:trPr>
        <w:tc>
          <w:tcPr>
            <w:tcW w:w="1824" w:type="dxa"/>
            <w:vMerge/>
            <w:tcBorders>
              <w:left w:val="single" w:sz="5" w:space="0" w:color="000000"/>
              <w:right w:val="single" w:sz="5" w:space="0" w:color="000000"/>
            </w:tcBorders>
          </w:tcPr>
          <w:p w:rsidR="00A7027F" w:rsidRPr="003D2378" w:rsidRDefault="00A7027F">
            <w:pPr>
              <w:rPr>
                <w:highlight w:val="red"/>
              </w:rPr>
            </w:pPr>
          </w:p>
        </w:tc>
        <w:tc>
          <w:tcPr>
            <w:tcW w:w="1986" w:type="dxa"/>
            <w:tcBorders>
              <w:top w:val="nil"/>
              <w:left w:val="single" w:sz="5" w:space="0" w:color="000000"/>
              <w:bottom w:val="nil"/>
              <w:right w:val="single" w:sz="5" w:space="0" w:color="000000"/>
            </w:tcBorders>
          </w:tcPr>
          <w:p w:rsidR="00A7027F" w:rsidRPr="003D2378" w:rsidRDefault="006F44CB">
            <w:pPr>
              <w:pStyle w:val="TableParagraph"/>
              <w:spacing w:line="241" w:lineRule="exact"/>
              <w:ind w:left="130"/>
              <w:rPr>
                <w:rFonts w:ascii="Times New Roman" w:eastAsia="Times New Roman" w:hAnsi="Times New Roman" w:cs="Times New Roman"/>
                <w:highlight w:val="red"/>
              </w:rPr>
            </w:pPr>
            <w:r w:rsidRPr="003D2378">
              <w:rPr>
                <w:rFonts w:ascii="Times New Roman" w:eastAsia="Times New Roman" w:hAnsi="Times New Roman" w:cs="Times New Roman"/>
                <w:highlight w:val="red"/>
              </w:rPr>
              <w:t>NFEPAID1≠3)),</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-1</w:t>
            </w:r>
          </w:p>
        </w:tc>
        <w:tc>
          <w:tcPr>
            <w:tcW w:w="4981" w:type="dxa"/>
            <w:vMerge/>
            <w:tcBorders>
              <w:left w:val="single" w:sz="5" w:space="0" w:color="000000"/>
              <w:right w:val="single" w:sz="5" w:space="0" w:color="000000"/>
            </w:tcBorders>
          </w:tcPr>
          <w:p w:rsidR="00A7027F" w:rsidRPr="003D2378" w:rsidRDefault="00A7027F">
            <w:pPr>
              <w:rPr>
                <w:highlight w:val="red"/>
              </w:rPr>
            </w:pPr>
          </w:p>
        </w:tc>
      </w:tr>
      <w:tr w:rsidR="00A7027F" w:rsidRPr="003D2378">
        <w:trPr>
          <w:trHeight w:hRule="exact" w:val="253"/>
        </w:trPr>
        <w:tc>
          <w:tcPr>
            <w:tcW w:w="1824" w:type="dxa"/>
            <w:vMerge/>
            <w:tcBorders>
              <w:left w:val="single" w:sz="5" w:space="0" w:color="000000"/>
              <w:right w:val="single" w:sz="5" w:space="0" w:color="000000"/>
            </w:tcBorders>
          </w:tcPr>
          <w:p w:rsidR="00A7027F" w:rsidRPr="003D2378" w:rsidRDefault="00A7027F">
            <w:pPr>
              <w:rPr>
                <w:highlight w:val="red"/>
              </w:rPr>
            </w:pPr>
          </w:p>
        </w:tc>
        <w:tc>
          <w:tcPr>
            <w:tcW w:w="1986" w:type="dxa"/>
            <w:tcBorders>
              <w:top w:val="nil"/>
              <w:left w:val="single" w:sz="5" w:space="0" w:color="000000"/>
              <w:bottom w:val="nil"/>
              <w:right w:val="single" w:sz="5" w:space="0" w:color="000000"/>
            </w:tcBorders>
          </w:tcPr>
          <w:p w:rsidR="00A7027F" w:rsidRPr="003D2378" w:rsidRDefault="006F44CB">
            <w:pPr>
              <w:pStyle w:val="TableParagraph"/>
              <w:spacing w:line="241" w:lineRule="exact"/>
              <w:ind w:left="433"/>
              <w:rPr>
                <w:rFonts w:ascii="Times New Roman" w:eastAsia="Times New Roman" w:hAnsi="Times New Roman" w:cs="Times New Roman"/>
                <w:highlight w:val="red"/>
              </w:rPr>
            </w:pP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there</w:t>
            </w:r>
            <w:r w:rsidRPr="003D2378">
              <w:rPr>
                <w:rFonts w:ascii="Times New Roman"/>
                <w:spacing w:val="-1"/>
                <w:highlight w:val="red"/>
              </w:rPr>
              <w:t xml:space="preserve"> </w:t>
            </w:r>
            <w:r w:rsidRPr="003D2378">
              <w:rPr>
                <w:rFonts w:ascii="Times New Roman"/>
                <w:highlight w:val="red"/>
              </w:rPr>
              <w:t>is no</w:t>
            </w:r>
          </w:p>
        </w:tc>
        <w:tc>
          <w:tcPr>
            <w:tcW w:w="4981" w:type="dxa"/>
            <w:vMerge/>
            <w:tcBorders>
              <w:left w:val="single" w:sz="5" w:space="0" w:color="000000"/>
              <w:right w:val="single" w:sz="5" w:space="0" w:color="000000"/>
            </w:tcBorders>
          </w:tcPr>
          <w:p w:rsidR="00A7027F" w:rsidRPr="003D2378" w:rsidRDefault="00A7027F">
            <w:pPr>
              <w:rPr>
                <w:highlight w:val="red"/>
              </w:rPr>
            </w:pPr>
          </w:p>
        </w:tc>
      </w:tr>
      <w:tr w:rsidR="00A7027F" w:rsidRPr="003D2378">
        <w:trPr>
          <w:trHeight w:hRule="exact" w:val="249"/>
        </w:trPr>
        <w:tc>
          <w:tcPr>
            <w:tcW w:w="1824"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1986" w:type="dxa"/>
            <w:tcBorders>
              <w:top w:val="nil"/>
              <w:left w:val="single" w:sz="5" w:space="0" w:color="000000"/>
              <w:bottom w:val="single" w:sz="5" w:space="0" w:color="000000"/>
              <w:right w:val="single" w:sz="5" w:space="0" w:color="000000"/>
            </w:tcBorders>
          </w:tcPr>
          <w:p w:rsidR="00A7027F" w:rsidRPr="003D2378" w:rsidRDefault="006F44CB">
            <w:pPr>
              <w:pStyle w:val="TableParagraph"/>
              <w:spacing w:line="240" w:lineRule="exact"/>
              <w:jc w:val="center"/>
              <w:rPr>
                <w:rFonts w:ascii="Times New Roman" w:eastAsia="Times New Roman" w:hAnsi="Times New Roman" w:cs="Times New Roman"/>
                <w:highlight w:val="red"/>
              </w:rPr>
            </w:pPr>
            <w:r w:rsidRPr="003D2378">
              <w:rPr>
                <w:rFonts w:ascii="Times New Roman"/>
                <w:highlight w:val="red"/>
              </w:rPr>
              <w:t>answer</w:t>
            </w:r>
          </w:p>
        </w:tc>
        <w:tc>
          <w:tcPr>
            <w:tcW w:w="4981"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r>
    </w:tbl>
    <w:p w:rsidR="00A7027F" w:rsidRPr="003D2378" w:rsidRDefault="006F44CB">
      <w:pPr>
        <w:pStyle w:val="a3"/>
        <w:numPr>
          <w:ilvl w:val="0"/>
          <w:numId w:val="28"/>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28"/>
        </w:numPr>
        <w:tabs>
          <w:tab w:val="left" w:pos="578"/>
          <w:tab w:val="left" w:pos="2377"/>
        </w:tabs>
        <w:spacing w:before="179" w:line="254" w:lineRule="exact"/>
        <w:ind w:right="251"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whom</w:t>
      </w:r>
      <w:r w:rsidRPr="003D2378">
        <w:rPr>
          <w:spacing w:val="52"/>
          <w:highlight w:val="red"/>
        </w:rPr>
        <w:t xml:space="preserve"> </w:t>
      </w:r>
      <w:r w:rsidRPr="003D2378">
        <w:rPr>
          <w:highlight w:val="red"/>
        </w:rPr>
        <w:t>there</w:t>
      </w:r>
      <w:r w:rsidRPr="003D2378">
        <w:rPr>
          <w:spacing w:val="54"/>
          <w:highlight w:val="red"/>
        </w:rPr>
        <w:t xml:space="preserve"> </w:t>
      </w:r>
      <w:r w:rsidRPr="003D2378">
        <w:rPr>
          <w:highlight w:val="red"/>
        </w:rPr>
        <w:t>was</w:t>
      </w:r>
      <w:r w:rsidRPr="003D2378">
        <w:rPr>
          <w:spacing w:val="52"/>
          <w:highlight w:val="red"/>
        </w:rPr>
        <w:t xml:space="preserve"> </w:t>
      </w:r>
      <w:r w:rsidRPr="003D2378">
        <w:rPr>
          <w:highlight w:val="red"/>
        </w:rPr>
        <w:t>at</w:t>
      </w:r>
      <w:r w:rsidRPr="003D2378">
        <w:rPr>
          <w:spacing w:val="52"/>
          <w:highlight w:val="red"/>
        </w:rPr>
        <w:t xml:space="preserve"> </w:t>
      </w:r>
      <w:r w:rsidRPr="003D2378">
        <w:rPr>
          <w:highlight w:val="red"/>
        </w:rPr>
        <w:t>least</w:t>
      </w:r>
      <w:r w:rsidRPr="003D2378">
        <w:rPr>
          <w:spacing w:val="52"/>
          <w:highlight w:val="red"/>
        </w:rPr>
        <w:t xml:space="preserve"> </w:t>
      </w:r>
      <w:r w:rsidRPr="003D2378">
        <w:rPr>
          <w:highlight w:val="red"/>
        </w:rPr>
        <w:t>one</w:t>
      </w:r>
      <w:r w:rsidRPr="003D2378">
        <w:rPr>
          <w:spacing w:val="52"/>
          <w:highlight w:val="red"/>
        </w:rPr>
        <w:t xml:space="preserve"> </w:t>
      </w:r>
      <w:r w:rsidRPr="003D2378">
        <w:rPr>
          <w:spacing w:val="-1"/>
          <w:highlight w:val="red"/>
        </w:rPr>
        <w:t>randomly-selected</w:t>
      </w:r>
      <w:r w:rsidRPr="003D2378">
        <w:rPr>
          <w:spacing w:val="52"/>
          <w:highlight w:val="red"/>
        </w:rPr>
        <w:t xml:space="preserve"> </w:t>
      </w:r>
      <w:r w:rsidRPr="003D2378">
        <w:rPr>
          <w:highlight w:val="red"/>
        </w:rPr>
        <w:t>non-</w:t>
      </w:r>
      <w:r w:rsidRPr="003D2378">
        <w:rPr>
          <w:spacing w:val="32"/>
          <w:w w:val="99"/>
          <w:highlight w:val="red"/>
        </w:rPr>
        <w:t xml:space="preserve"> </w:t>
      </w:r>
      <w:r w:rsidRPr="003D2378">
        <w:rPr>
          <w:highlight w:val="red"/>
        </w:rPr>
        <w:t>formal</w:t>
      </w:r>
      <w:r w:rsidRPr="003D2378">
        <w:rPr>
          <w:spacing w:val="-1"/>
          <w:highlight w:val="red"/>
        </w:rPr>
        <w:t xml:space="preserve"> </w:t>
      </w:r>
      <w:r w:rsidRPr="003D2378">
        <w:rPr>
          <w:highlight w:val="red"/>
        </w:rPr>
        <w:t>learning</w:t>
      </w:r>
      <w:r w:rsidRPr="003D2378">
        <w:rPr>
          <w:spacing w:val="-1"/>
          <w:highlight w:val="red"/>
        </w:rPr>
        <w:t xml:space="preserve"> </w:t>
      </w:r>
      <w:r w:rsidRPr="003D2378">
        <w:rPr>
          <w:highlight w:val="red"/>
        </w:rPr>
        <w:t>activity</w:t>
      </w:r>
      <w:r w:rsidRPr="003D2378">
        <w:rPr>
          <w:spacing w:val="1"/>
          <w:highlight w:val="red"/>
        </w:rPr>
        <w:t xml:space="preserve"> </w:t>
      </w:r>
      <w:r w:rsidRPr="003D2378">
        <w:rPr>
          <w:spacing w:val="-1"/>
          <w:highlight w:val="red"/>
        </w:rPr>
        <w:t xml:space="preserve">(NFERAND1 </w:t>
      </w:r>
      <w:r w:rsidRPr="003D2378">
        <w:rPr>
          <w:rFonts w:cs="Times New Roman"/>
          <w:highlight w:val="red"/>
        </w:rPr>
        <w:t>≠</w:t>
      </w:r>
      <w:r w:rsidRPr="003D2378">
        <w:rPr>
          <w:rFonts w:cs="Times New Roman"/>
          <w:spacing w:val="-2"/>
          <w:highlight w:val="red"/>
        </w:rPr>
        <w:t xml:space="preserve"> </w:t>
      </w:r>
      <w:r w:rsidRPr="003D2378">
        <w:rPr>
          <w:highlight w:val="red"/>
        </w:rPr>
        <w:t>-2</w:t>
      </w:r>
      <w:r w:rsidRPr="003D2378">
        <w:rPr>
          <w:spacing w:val="-1"/>
          <w:highlight w:val="red"/>
        </w:rPr>
        <w:t xml:space="preserve"> </w:t>
      </w:r>
      <w:r w:rsidRPr="003D2378">
        <w:rPr>
          <w:highlight w:val="red"/>
        </w:rPr>
        <w:t>and</w:t>
      </w:r>
      <w:r w:rsidRPr="003D2378">
        <w:rPr>
          <w:spacing w:val="-1"/>
          <w:highlight w:val="red"/>
        </w:rPr>
        <w:t xml:space="preserve"> (NFEPAID1 </w:t>
      </w:r>
      <w:r w:rsidRPr="003D2378">
        <w:rPr>
          <w:highlight w:val="red"/>
        </w:rPr>
        <w:t>=</w:t>
      </w:r>
      <w:r w:rsidRPr="003D2378">
        <w:rPr>
          <w:spacing w:val="-1"/>
          <w:highlight w:val="red"/>
        </w:rPr>
        <w:t xml:space="preserve"> </w:t>
      </w:r>
      <w:r w:rsidRPr="003D2378">
        <w:rPr>
          <w:highlight w:val="red"/>
        </w:rPr>
        <w:t>2</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3)).</w:t>
      </w:r>
    </w:p>
    <w:p w:rsidR="00A7027F" w:rsidRPr="003D2378" w:rsidRDefault="006F44CB">
      <w:pPr>
        <w:pStyle w:val="a3"/>
        <w:numPr>
          <w:ilvl w:val="0"/>
          <w:numId w:val="28"/>
        </w:numPr>
        <w:tabs>
          <w:tab w:val="left" w:pos="578"/>
        </w:tabs>
        <w:spacing w:before="119" w:line="254" w:lineRule="exact"/>
        <w:ind w:right="251" w:hanging="2160"/>
        <w:jc w:val="both"/>
        <w:rPr>
          <w:highlight w:val="red"/>
        </w:rPr>
      </w:pPr>
      <w:r w:rsidRPr="003D2378">
        <w:rPr>
          <w:highlight w:val="red"/>
        </w:rPr>
        <w:t>Reference</w:t>
      </w:r>
      <w:r w:rsidRPr="003D2378">
        <w:rPr>
          <w:spacing w:val="-1"/>
          <w:highlight w:val="red"/>
        </w:rPr>
        <w:t xml:space="preserve"> </w:t>
      </w:r>
      <w:r w:rsidRPr="003D2378">
        <w:rPr>
          <w:highlight w:val="red"/>
        </w:rPr>
        <w:t>period</w:t>
      </w:r>
      <w:r w:rsidRPr="003D2378">
        <w:rPr>
          <w:spacing w:val="13"/>
          <w:highlight w:val="red"/>
        </w:rPr>
        <w:t xml:space="preserve"> </w:t>
      </w:r>
      <w:r w:rsidRPr="003D2378">
        <w:rPr>
          <w:highlight w:val="red"/>
        </w:rPr>
        <w:t>Last</w:t>
      </w:r>
      <w:r w:rsidRPr="003D2378">
        <w:rPr>
          <w:spacing w:val="24"/>
          <w:highlight w:val="red"/>
        </w:rPr>
        <w:t xml:space="preserve"> </w:t>
      </w:r>
      <w:r w:rsidRPr="003D2378">
        <w:rPr>
          <w:highlight w:val="red"/>
        </w:rPr>
        <w:t>12</w:t>
      </w:r>
      <w:r w:rsidRPr="003D2378">
        <w:rPr>
          <w:spacing w:val="25"/>
          <w:highlight w:val="red"/>
        </w:rPr>
        <w:t xml:space="preserve"> </w:t>
      </w:r>
      <w:r w:rsidRPr="003D2378">
        <w:rPr>
          <w:spacing w:val="-1"/>
          <w:highlight w:val="red"/>
        </w:rPr>
        <w:t>months</w:t>
      </w:r>
      <w:r w:rsidRPr="003D2378">
        <w:rPr>
          <w:spacing w:val="24"/>
          <w:highlight w:val="red"/>
        </w:rPr>
        <w:t xml:space="preserve"> </w:t>
      </w:r>
      <w:r w:rsidRPr="003D2378">
        <w:rPr>
          <w:highlight w:val="red"/>
        </w:rPr>
        <w:t>but</w:t>
      </w:r>
      <w:r w:rsidRPr="003D2378">
        <w:rPr>
          <w:spacing w:val="24"/>
          <w:highlight w:val="red"/>
        </w:rPr>
        <w:t xml:space="preserve"> </w:t>
      </w:r>
      <w:r w:rsidRPr="003D2378">
        <w:rPr>
          <w:spacing w:val="-1"/>
          <w:highlight w:val="red"/>
        </w:rPr>
        <w:t>payments</w:t>
      </w:r>
      <w:r w:rsidRPr="003D2378">
        <w:rPr>
          <w:spacing w:val="24"/>
          <w:highlight w:val="red"/>
        </w:rPr>
        <w:t xml:space="preserve"> </w:t>
      </w:r>
      <w:r w:rsidRPr="003D2378">
        <w:rPr>
          <w:highlight w:val="red"/>
        </w:rPr>
        <w:t>beyond</w:t>
      </w:r>
      <w:r w:rsidRPr="003D2378">
        <w:rPr>
          <w:spacing w:val="24"/>
          <w:highlight w:val="red"/>
        </w:rPr>
        <w:t xml:space="preserve"> </w:t>
      </w:r>
      <w:r w:rsidRPr="003D2378">
        <w:rPr>
          <w:highlight w:val="red"/>
        </w:rPr>
        <w:t>this</w:t>
      </w:r>
      <w:r w:rsidRPr="003D2378">
        <w:rPr>
          <w:spacing w:val="24"/>
          <w:highlight w:val="red"/>
        </w:rPr>
        <w:t xml:space="preserve"> </w:t>
      </w:r>
      <w:r w:rsidRPr="003D2378">
        <w:rPr>
          <w:highlight w:val="red"/>
        </w:rPr>
        <w:t>period</w:t>
      </w:r>
      <w:r w:rsidRPr="003D2378">
        <w:rPr>
          <w:spacing w:val="24"/>
          <w:highlight w:val="red"/>
        </w:rPr>
        <w:t xml:space="preserve"> </w:t>
      </w:r>
      <w:r w:rsidRPr="003D2378">
        <w:rPr>
          <w:highlight w:val="red"/>
        </w:rPr>
        <w:t>should</w:t>
      </w:r>
      <w:r w:rsidRPr="003D2378">
        <w:rPr>
          <w:spacing w:val="25"/>
          <w:highlight w:val="red"/>
        </w:rPr>
        <w:t xml:space="preserve"> </w:t>
      </w:r>
      <w:r w:rsidRPr="003D2378">
        <w:rPr>
          <w:highlight w:val="red"/>
        </w:rPr>
        <w:t>also</w:t>
      </w:r>
      <w:r w:rsidRPr="003D2378">
        <w:rPr>
          <w:spacing w:val="24"/>
          <w:highlight w:val="red"/>
        </w:rPr>
        <w:t xml:space="preserve"> </w:t>
      </w:r>
      <w:r w:rsidRPr="003D2378">
        <w:rPr>
          <w:highlight w:val="red"/>
        </w:rPr>
        <w:t>be</w:t>
      </w:r>
      <w:r w:rsidRPr="003D2378">
        <w:rPr>
          <w:spacing w:val="25"/>
          <w:highlight w:val="red"/>
        </w:rPr>
        <w:t xml:space="preserve"> </w:t>
      </w:r>
      <w:r w:rsidRPr="003D2378">
        <w:rPr>
          <w:highlight w:val="red"/>
        </w:rPr>
        <w:t>included</w:t>
      </w:r>
      <w:r w:rsidRPr="003D2378">
        <w:rPr>
          <w:spacing w:val="25"/>
          <w:highlight w:val="red"/>
        </w:rPr>
        <w:t xml:space="preserve"> </w:t>
      </w:r>
      <w:r w:rsidRPr="003D2378">
        <w:rPr>
          <w:highlight w:val="red"/>
        </w:rPr>
        <w:t>if</w:t>
      </w:r>
      <w:r w:rsidRPr="003D2378">
        <w:rPr>
          <w:spacing w:val="24"/>
          <w:w w:val="99"/>
          <w:highlight w:val="red"/>
        </w:rPr>
        <w:t xml:space="preserve"> </w:t>
      </w:r>
      <w:r w:rsidRPr="003D2378">
        <w:rPr>
          <w:highlight w:val="red"/>
        </w:rPr>
        <w:t>they</w:t>
      </w:r>
      <w:r w:rsidRPr="003D2378">
        <w:rPr>
          <w:spacing w:val="8"/>
          <w:highlight w:val="red"/>
        </w:rPr>
        <w:t xml:space="preserve"> </w:t>
      </w:r>
      <w:r w:rsidRPr="003D2378">
        <w:rPr>
          <w:highlight w:val="red"/>
        </w:rPr>
        <w:t>refer</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learning</w:t>
      </w:r>
      <w:r w:rsidRPr="003D2378">
        <w:rPr>
          <w:spacing w:val="7"/>
          <w:highlight w:val="red"/>
        </w:rPr>
        <w:t xml:space="preserve"> </w:t>
      </w:r>
      <w:r w:rsidRPr="003D2378">
        <w:rPr>
          <w:highlight w:val="red"/>
        </w:rPr>
        <w:t>activity</w:t>
      </w:r>
      <w:r w:rsidRPr="003D2378">
        <w:rPr>
          <w:spacing w:val="8"/>
          <w:highlight w:val="red"/>
        </w:rPr>
        <w:t xml:space="preserve"> </w:t>
      </w:r>
      <w:r w:rsidRPr="003D2378">
        <w:rPr>
          <w:highlight w:val="red"/>
        </w:rPr>
        <w:t>(fees</w:t>
      </w:r>
      <w:r w:rsidRPr="003D2378">
        <w:rPr>
          <w:spacing w:val="7"/>
          <w:highlight w:val="red"/>
        </w:rPr>
        <w:t xml:space="preserve"> </w:t>
      </w:r>
      <w:r w:rsidRPr="003D2378">
        <w:rPr>
          <w:highlight w:val="red"/>
        </w:rPr>
        <w:t>might</w:t>
      </w:r>
      <w:r w:rsidRPr="003D2378">
        <w:rPr>
          <w:spacing w:val="5"/>
          <w:highlight w:val="red"/>
        </w:rPr>
        <w:t xml:space="preserve"> </w:t>
      </w:r>
      <w:r w:rsidRPr="003D2378">
        <w:rPr>
          <w:highlight w:val="red"/>
        </w:rPr>
        <w:t>have</w:t>
      </w:r>
      <w:r w:rsidRPr="003D2378">
        <w:rPr>
          <w:spacing w:val="6"/>
          <w:highlight w:val="red"/>
        </w:rPr>
        <w:t xml:space="preserve"> </w:t>
      </w:r>
      <w:r w:rsidRPr="003D2378">
        <w:rPr>
          <w:highlight w:val="red"/>
        </w:rPr>
        <w:t>to</w:t>
      </w:r>
      <w:r w:rsidRPr="003D2378">
        <w:rPr>
          <w:spacing w:val="7"/>
          <w:highlight w:val="red"/>
        </w:rPr>
        <w:t xml:space="preserve"> </w:t>
      </w:r>
      <w:r w:rsidRPr="003D2378">
        <w:rPr>
          <w:highlight w:val="red"/>
        </w:rPr>
        <w:t>be</w:t>
      </w:r>
      <w:r w:rsidRPr="003D2378">
        <w:rPr>
          <w:spacing w:val="6"/>
          <w:highlight w:val="red"/>
        </w:rPr>
        <w:t xml:space="preserve"> </w:t>
      </w:r>
      <w:r w:rsidRPr="003D2378">
        <w:rPr>
          <w:highlight w:val="red"/>
        </w:rPr>
        <w:t>paid</w:t>
      </w:r>
      <w:r w:rsidRPr="003D2378">
        <w:rPr>
          <w:spacing w:val="6"/>
          <w:highlight w:val="red"/>
        </w:rPr>
        <w:t xml:space="preserve"> </w:t>
      </w:r>
      <w:r w:rsidRPr="003D2378">
        <w:rPr>
          <w:highlight w:val="red"/>
        </w:rPr>
        <w:t>prior</w:t>
      </w:r>
      <w:r w:rsidRPr="003D2378">
        <w:rPr>
          <w:spacing w:val="6"/>
          <w:highlight w:val="red"/>
        </w:rPr>
        <w:t xml:space="preserve"> </w:t>
      </w:r>
      <w:r w:rsidRPr="003D2378">
        <w:rPr>
          <w:highlight w:val="red"/>
        </w:rPr>
        <w:t>to</w:t>
      </w:r>
      <w:r w:rsidRPr="003D2378">
        <w:rPr>
          <w:spacing w:val="6"/>
          <w:highlight w:val="red"/>
        </w:rPr>
        <w:t xml:space="preserve"> </w:t>
      </w:r>
      <w:r w:rsidRPr="003D2378">
        <w:rPr>
          <w:highlight w:val="red"/>
        </w:rPr>
        <w:t>the</w:t>
      </w:r>
      <w:r w:rsidRPr="003D2378">
        <w:rPr>
          <w:spacing w:val="7"/>
          <w:highlight w:val="red"/>
        </w:rPr>
        <w:t xml:space="preserve"> </w:t>
      </w:r>
      <w:r w:rsidRPr="003D2378">
        <w:rPr>
          <w:highlight w:val="red"/>
        </w:rPr>
        <w:t>start</w:t>
      </w:r>
      <w:r w:rsidRPr="003D2378">
        <w:rPr>
          <w:w w:val="99"/>
          <w:highlight w:val="red"/>
        </w:rPr>
        <w:t xml:space="preserve"> </w:t>
      </w:r>
      <w:r w:rsidRPr="003D2378">
        <w:rPr>
          <w:highlight w:val="red"/>
        </w:rPr>
        <w:t>of</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learning</w:t>
      </w:r>
      <w:r w:rsidRPr="003D2378">
        <w:rPr>
          <w:spacing w:val="-2"/>
          <w:highlight w:val="red"/>
        </w:rPr>
        <w:t xml:space="preserve"> </w:t>
      </w:r>
      <w:r w:rsidRPr="003D2378">
        <w:rPr>
          <w:highlight w:val="red"/>
        </w:rPr>
        <w:t>activity)</w:t>
      </w:r>
    </w:p>
    <w:p w:rsidR="00A7027F" w:rsidRPr="003D2378" w:rsidRDefault="006F44CB">
      <w:pPr>
        <w:pStyle w:val="a3"/>
        <w:numPr>
          <w:ilvl w:val="0"/>
          <w:numId w:val="28"/>
        </w:numPr>
        <w:tabs>
          <w:tab w:val="left" w:pos="578"/>
          <w:tab w:val="left" w:pos="2376"/>
        </w:tabs>
        <w:spacing w:before="117"/>
        <w:ind w:left="577"/>
        <w:rPr>
          <w:highlight w:val="red"/>
        </w:rPr>
      </w:pPr>
      <w:r w:rsidRPr="003D2378">
        <w:rPr>
          <w:w w:val="95"/>
          <w:highlight w:val="red"/>
        </w:rPr>
        <w:t>Concept</w:t>
      </w:r>
      <w:r w:rsidRPr="003D2378">
        <w:rPr>
          <w:w w:val="95"/>
          <w:highlight w:val="red"/>
        </w:rPr>
        <w:tab/>
      </w:r>
      <w:r w:rsidRPr="003D2378">
        <w:rPr>
          <w:highlight w:val="red"/>
        </w:rPr>
        <w:t>Partial</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full</w:t>
      </w:r>
      <w:r w:rsidRPr="003D2378">
        <w:rPr>
          <w:spacing w:val="-2"/>
          <w:highlight w:val="red"/>
        </w:rPr>
        <w:t xml:space="preserve"> </w:t>
      </w:r>
      <w:r w:rsidRPr="003D2378">
        <w:rPr>
          <w:spacing w:val="-1"/>
          <w:highlight w:val="red"/>
        </w:rPr>
        <w:t xml:space="preserve">payment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most </w:t>
      </w:r>
      <w:r w:rsidRPr="003D2378">
        <w:rPr>
          <w:highlight w:val="red"/>
        </w:rPr>
        <w:t>recent</w:t>
      </w:r>
      <w:r w:rsidRPr="003D2378">
        <w:rPr>
          <w:spacing w:val="-2"/>
          <w:highlight w:val="red"/>
        </w:rPr>
        <w:t xml:space="preserve"> </w:t>
      </w:r>
      <w:r w:rsidRPr="003D2378">
        <w:rPr>
          <w:spacing w:val="-1"/>
          <w:highlight w:val="red"/>
        </w:rPr>
        <w:t xml:space="preserve">non-formal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6F44CB">
      <w:pPr>
        <w:pStyle w:val="a3"/>
        <w:spacing w:before="40"/>
        <w:ind w:left="2377" w:right="251"/>
        <w:jc w:val="both"/>
        <w:rPr>
          <w:highlight w:val="red"/>
        </w:rPr>
      </w:pPr>
      <w:r w:rsidRPr="003D2378">
        <w:rPr>
          <w:highlight w:val="red"/>
        </w:rPr>
        <w:t>This</w:t>
      </w:r>
      <w:r w:rsidRPr="003D2378">
        <w:rPr>
          <w:spacing w:val="37"/>
          <w:highlight w:val="red"/>
        </w:rPr>
        <w:t xml:space="preserve"> </w:t>
      </w:r>
      <w:r w:rsidRPr="003D2378">
        <w:rPr>
          <w:highlight w:val="red"/>
        </w:rPr>
        <w:t>variable</w:t>
      </w:r>
      <w:r w:rsidRPr="003D2378">
        <w:rPr>
          <w:spacing w:val="39"/>
          <w:highlight w:val="red"/>
        </w:rPr>
        <w:t xml:space="preserve"> </w:t>
      </w:r>
      <w:r w:rsidRPr="003D2378">
        <w:rPr>
          <w:highlight w:val="red"/>
        </w:rPr>
        <w:t>concerns</w:t>
      </w:r>
      <w:r w:rsidRPr="003D2378">
        <w:rPr>
          <w:spacing w:val="38"/>
          <w:highlight w:val="red"/>
        </w:rPr>
        <w:t xml:space="preserve"> </w:t>
      </w:r>
      <w:r w:rsidRPr="003D2378">
        <w:rPr>
          <w:highlight w:val="red"/>
        </w:rPr>
        <w:t>the</w:t>
      </w:r>
      <w:r w:rsidRPr="003D2378">
        <w:rPr>
          <w:spacing w:val="38"/>
          <w:highlight w:val="red"/>
        </w:rPr>
        <w:t xml:space="preserve"> </w:t>
      </w:r>
      <w:r w:rsidRPr="003D2378">
        <w:rPr>
          <w:highlight w:val="red"/>
        </w:rPr>
        <w:t>situation</w:t>
      </w:r>
      <w:r w:rsidRPr="003D2378">
        <w:rPr>
          <w:spacing w:val="37"/>
          <w:highlight w:val="red"/>
        </w:rPr>
        <w:t xml:space="preserve"> </w:t>
      </w:r>
      <w:r w:rsidRPr="003D2378">
        <w:rPr>
          <w:spacing w:val="-1"/>
          <w:highlight w:val="red"/>
        </w:rPr>
        <w:t>when</w:t>
      </w:r>
      <w:r w:rsidRPr="003D2378">
        <w:rPr>
          <w:spacing w:val="38"/>
          <w:highlight w:val="red"/>
        </w:rPr>
        <w:t xml:space="preserve"> </w:t>
      </w:r>
      <w:r w:rsidRPr="003D2378">
        <w:rPr>
          <w:highlight w:val="red"/>
        </w:rPr>
        <w:t>the</w:t>
      </w:r>
      <w:r w:rsidRPr="003D2378">
        <w:rPr>
          <w:spacing w:val="37"/>
          <w:highlight w:val="red"/>
        </w:rPr>
        <w:t xml:space="preserve"> </w:t>
      </w:r>
      <w:r w:rsidRPr="003D2378">
        <w:rPr>
          <w:highlight w:val="red"/>
        </w:rPr>
        <w:t>direct</w:t>
      </w:r>
      <w:r w:rsidRPr="003D2378">
        <w:rPr>
          <w:spacing w:val="38"/>
          <w:highlight w:val="red"/>
        </w:rPr>
        <w:t xml:space="preserve"> </w:t>
      </w:r>
      <w:r w:rsidRPr="003D2378">
        <w:rPr>
          <w:highlight w:val="red"/>
        </w:rPr>
        <w:t>expenses,</w:t>
      </w:r>
      <w:r w:rsidRPr="003D2378">
        <w:rPr>
          <w:spacing w:val="38"/>
          <w:highlight w:val="red"/>
        </w:rPr>
        <w:t xml:space="preserve"> </w:t>
      </w:r>
      <w:r w:rsidRPr="003D2378">
        <w:rPr>
          <w:highlight w:val="red"/>
        </w:rPr>
        <w:t>which</w:t>
      </w:r>
      <w:r w:rsidRPr="003D2378">
        <w:rPr>
          <w:spacing w:val="39"/>
          <w:highlight w:val="red"/>
        </w:rPr>
        <w:t xml:space="preserve"> </w:t>
      </w:r>
      <w:r w:rsidRPr="003D2378">
        <w:rPr>
          <w:highlight w:val="red"/>
        </w:rPr>
        <w:t>were</w:t>
      </w:r>
      <w:r w:rsidRPr="003D2378">
        <w:rPr>
          <w:spacing w:val="22"/>
          <w:w w:val="99"/>
          <w:highlight w:val="red"/>
        </w:rPr>
        <w:t xml:space="preserve"> </w:t>
      </w:r>
      <w:r w:rsidRPr="003D2378">
        <w:rPr>
          <w:highlight w:val="red"/>
        </w:rPr>
        <w:t>expected</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paid</w:t>
      </w:r>
      <w:r w:rsidRPr="003D2378">
        <w:rPr>
          <w:spacing w:val="1"/>
          <w:highlight w:val="red"/>
        </w:rPr>
        <w:t xml:space="preserve"> </w:t>
      </w:r>
      <w:r w:rsidRPr="003D2378">
        <w:rPr>
          <w:highlight w:val="red"/>
        </w:rPr>
        <w:t>by</w:t>
      </w:r>
      <w:r w:rsidRPr="003D2378">
        <w:rPr>
          <w:spacing w:val="3"/>
          <w:highlight w:val="red"/>
        </w:rPr>
        <w:t xml:space="preserve"> </w:t>
      </w:r>
      <w:r w:rsidRPr="003D2378">
        <w:rPr>
          <w:spacing w:val="-1"/>
          <w:highlight w:val="red"/>
        </w:rPr>
        <w:t>the</w:t>
      </w:r>
      <w:r w:rsidRPr="003D2378">
        <w:rPr>
          <w:spacing w:val="2"/>
          <w:highlight w:val="red"/>
        </w:rPr>
        <w:t xml:space="preserve"> </w:t>
      </w:r>
      <w:r w:rsidRPr="003D2378">
        <w:rPr>
          <w:highlight w:val="red"/>
        </w:rPr>
        <w:t xml:space="preserve">respondent, </w:t>
      </w:r>
      <w:r w:rsidRPr="003D2378">
        <w:rPr>
          <w:spacing w:val="-1"/>
          <w:highlight w:val="red"/>
        </w:rPr>
        <w:t>were</w:t>
      </w:r>
      <w:r w:rsidRPr="003D2378">
        <w:rPr>
          <w:spacing w:val="2"/>
          <w:highlight w:val="red"/>
        </w:rPr>
        <w:t xml:space="preserve"> </w:t>
      </w:r>
      <w:r w:rsidRPr="003D2378">
        <w:rPr>
          <w:highlight w:val="red"/>
        </w:rPr>
        <w:t>fully</w:t>
      </w:r>
      <w:r w:rsidRPr="003D2378">
        <w:rPr>
          <w:spacing w:val="3"/>
          <w:highlight w:val="red"/>
        </w:rPr>
        <w:t xml:space="preserve"> </w:t>
      </w:r>
      <w:r w:rsidRPr="003D2378">
        <w:rPr>
          <w:highlight w:val="red"/>
        </w:rPr>
        <w:t>or partly</w:t>
      </w:r>
      <w:r w:rsidRPr="003D2378">
        <w:rPr>
          <w:spacing w:val="3"/>
          <w:highlight w:val="red"/>
        </w:rPr>
        <w:t xml:space="preserve"> </w:t>
      </w:r>
      <w:r w:rsidRPr="003D2378">
        <w:rPr>
          <w:highlight w:val="red"/>
        </w:rPr>
        <w:t>paid</w:t>
      </w:r>
      <w:r w:rsidRPr="003D2378">
        <w:rPr>
          <w:spacing w:val="2"/>
          <w:highlight w:val="red"/>
        </w:rPr>
        <w:t xml:space="preserve"> </w:t>
      </w:r>
      <w:r w:rsidRPr="003D2378">
        <w:rPr>
          <w:spacing w:val="-1"/>
          <w:highlight w:val="red"/>
        </w:rPr>
        <w:t>by</w:t>
      </w:r>
      <w:r w:rsidRPr="003D2378">
        <w:rPr>
          <w:spacing w:val="2"/>
          <w:highlight w:val="red"/>
        </w:rPr>
        <w:t xml:space="preserve"> </w:t>
      </w:r>
      <w:r w:rsidRPr="003D2378">
        <w:rPr>
          <w:spacing w:val="-1"/>
          <w:highlight w:val="red"/>
        </w:rPr>
        <w:t>some</w:t>
      </w:r>
      <w:r w:rsidRPr="003D2378">
        <w:rPr>
          <w:spacing w:val="1"/>
          <w:highlight w:val="red"/>
        </w:rPr>
        <w:t xml:space="preserve"> </w:t>
      </w:r>
      <w:r w:rsidRPr="003D2378">
        <w:rPr>
          <w:highlight w:val="red"/>
        </w:rPr>
        <w:t>other</w:t>
      </w:r>
      <w:r w:rsidRPr="003D2378">
        <w:rPr>
          <w:spacing w:val="29"/>
          <w:w w:val="99"/>
          <w:highlight w:val="red"/>
        </w:rPr>
        <w:t xml:space="preserve"> </w:t>
      </w:r>
      <w:r w:rsidRPr="003D2378">
        <w:rPr>
          <w:highlight w:val="red"/>
        </w:rPr>
        <w:t>party.</w:t>
      </w:r>
      <w:r w:rsidRPr="003D2378">
        <w:rPr>
          <w:spacing w:val="28"/>
          <w:highlight w:val="red"/>
        </w:rPr>
        <w:t xml:space="preserve"> </w:t>
      </w:r>
      <w:r w:rsidRPr="003D2378">
        <w:rPr>
          <w:highlight w:val="red"/>
        </w:rPr>
        <w:t>In</w:t>
      </w:r>
      <w:r w:rsidRPr="003D2378">
        <w:rPr>
          <w:spacing w:val="29"/>
          <w:highlight w:val="red"/>
        </w:rPr>
        <w:t xml:space="preserve"> </w:t>
      </w:r>
      <w:r w:rsidRPr="003D2378">
        <w:rPr>
          <w:highlight w:val="red"/>
        </w:rPr>
        <w:t>case</w:t>
      </w:r>
      <w:r w:rsidRPr="003D2378">
        <w:rPr>
          <w:spacing w:val="29"/>
          <w:highlight w:val="red"/>
        </w:rPr>
        <w:t xml:space="preserve"> </w:t>
      </w:r>
      <w:r w:rsidRPr="003D2378">
        <w:rPr>
          <w:highlight w:val="red"/>
        </w:rPr>
        <w:t>the</w:t>
      </w:r>
      <w:r w:rsidRPr="003D2378">
        <w:rPr>
          <w:spacing w:val="29"/>
          <w:highlight w:val="red"/>
        </w:rPr>
        <w:t xml:space="preserve"> </w:t>
      </w:r>
      <w:r w:rsidRPr="003D2378">
        <w:rPr>
          <w:highlight w:val="red"/>
        </w:rPr>
        <w:t>worker</w:t>
      </w:r>
      <w:r w:rsidRPr="003D2378">
        <w:rPr>
          <w:spacing w:val="29"/>
          <w:highlight w:val="red"/>
        </w:rPr>
        <w:t xml:space="preserve"> </w:t>
      </w:r>
      <w:r w:rsidRPr="003D2378">
        <w:rPr>
          <w:highlight w:val="red"/>
        </w:rPr>
        <w:t>was</w:t>
      </w:r>
      <w:r w:rsidRPr="003D2378">
        <w:rPr>
          <w:spacing w:val="29"/>
          <w:highlight w:val="red"/>
        </w:rPr>
        <w:t xml:space="preserve"> </w:t>
      </w:r>
      <w:r w:rsidRPr="003D2378">
        <w:rPr>
          <w:spacing w:val="-1"/>
          <w:highlight w:val="red"/>
        </w:rPr>
        <w:t>employed</w:t>
      </w:r>
      <w:r w:rsidRPr="003D2378">
        <w:rPr>
          <w:spacing w:val="29"/>
          <w:highlight w:val="red"/>
        </w:rPr>
        <w:t xml:space="preserve"> </w:t>
      </w:r>
      <w:r w:rsidRPr="003D2378">
        <w:rPr>
          <w:highlight w:val="red"/>
        </w:rPr>
        <w:t>by</w:t>
      </w:r>
      <w:r w:rsidRPr="003D2378">
        <w:rPr>
          <w:spacing w:val="29"/>
          <w:highlight w:val="red"/>
        </w:rPr>
        <w:t xml:space="preserve"> </w:t>
      </w:r>
      <w:r w:rsidRPr="003D2378">
        <w:rPr>
          <w:highlight w:val="red"/>
        </w:rPr>
        <w:t>a</w:t>
      </w:r>
      <w:r w:rsidRPr="003D2378">
        <w:rPr>
          <w:spacing w:val="29"/>
          <w:highlight w:val="red"/>
        </w:rPr>
        <w:t xml:space="preserve"> </w:t>
      </w:r>
      <w:r w:rsidRPr="003D2378">
        <w:rPr>
          <w:spacing w:val="-1"/>
          <w:highlight w:val="red"/>
        </w:rPr>
        <w:t>member</w:t>
      </w:r>
      <w:r w:rsidRPr="003D2378">
        <w:rPr>
          <w:spacing w:val="29"/>
          <w:highlight w:val="red"/>
        </w:rPr>
        <w:t xml:space="preserve"> </w:t>
      </w:r>
      <w:r w:rsidRPr="003D2378">
        <w:rPr>
          <w:highlight w:val="red"/>
        </w:rPr>
        <w:t>of</w:t>
      </w:r>
      <w:r w:rsidRPr="003D2378">
        <w:rPr>
          <w:spacing w:val="29"/>
          <w:highlight w:val="red"/>
        </w:rPr>
        <w:t xml:space="preserve"> </w:t>
      </w:r>
      <w:r w:rsidRPr="003D2378">
        <w:rPr>
          <w:highlight w:val="red"/>
        </w:rPr>
        <w:t>his/her</w:t>
      </w:r>
      <w:r w:rsidRPr="003D2378">
        <w:rPr>
          <w:spacing w:val="30"/>
          <w:highlight w:val="red"/>
        </w:rPr>
        <w:t xml:space="preserve"> </w:t>
      </w:r>
      <w:r w:rsidRPr="003D2378">
        <w:rPr>
          <w:spacing w:val="-1"/>
          <w:highlight w:val="red"/>
        </w:rPr>
        <w:t>household</w:t>
      </w:r>
      <w:r w:rsidRPr="003D2378">
        <w:rPr>
          <w:spacing w:val="39"/>
          <w:w w:val="99"/>
          <w:highlight w:val="red"/>
        </w:rPr>
        <w:t xml:space="preserve"> </w:t>
      </w:r>
      <w:r w:rsidRPr="003D2378">
        <w:rPr>
          <w:highlight w:val="red"/>
        </w:rPr>
        <w:t>and</w:t>
      </w:r>
      <w:r w:rsidRPr="003D2378">
        <w:rPr>
          <w:spacing w:val="32"/>
          <w:highlight w:val="red"/>
        </w:rPr>
        <w:t xml:space="preserve"> </w:t>
      </w:r>
      <w:r w:rsidRPr="003D2378">
        <w:rPr>
          <w:highlight w:val="red"/>
        </w:rPr>
        <w:t>received</w:t>
      </w:r>
      <w:r w:rsidRPr="003D2378">
        <w:rPr>
          <w:spacing w:val="32"/>
          <w:highlight w:val="red"/>
        </w:rPr>
        <w:t xml:space="preserve"> </w:t>
      </w:r>
      <w:r w:rsidRPr="003D2378">
        <w:rPr>
          <w:highlight w:val="red"/>
        </w:rPr>
        <w:t>financial</w:t>
      </w:r>
      <w:r w:rsidRPr="003D2378">
        <w:rPr>
          <w:spacing w:val="33"/>
          <w:highlight w:val="red"/>
        </w:rPr>
        <w:t xml:space="preserve"> </w:t>
      </w:r>
      <w:r w:rsidRPr="003D2378">
        <w:rPr>
          <w:highlight w:val="red"/>
        </w:rPr>
        <w:t>support</w:t>
      </w:r>
      <w:r w:rsidRPr="003D2378">
        <w:rPr>
          <w:spacing w:val="33"/>
          <w:highlight w:val="red"/>
        </w:rPr>
        <w:t xml:space="preserve"> </w:t>
      </w:r>
      <w:r w:rsidRPr="003D2378">
        <w:rPr>
          <w:spacing w:val="-1"/>
          <w:highlight w:val="red"/>
        </w:rPr>
        <w:t>from</w:t>
      </w:r>
      <w:r w:rsidRPr="003D2378">
        <w:rPr>
          <w:spacing w:val="31"/>
          <w:highlight w:val="red"/>
        </w:rPr>
        <w:t xml:space="preserve"> </w:t>
      </w:r>
      <w:r w:rsidRPr="003D2378">
        <w:rPr>
          <w:highlight w:val="red"/>
        </w:rPr>
        <w:t>the</w:t>
      </w:r>
      <w:r w:rsidRPr="003D2378">
        <w:rPr>
          <w:spacing w:val="33"/>
          <w:highlight w:val="red"/>
        </w:rPr>
        <w:t xml:space="preserve"> </w:t>
      </w:r>
      <w:r w:rsidRPr="003D2378">
        <w:rPr>
          <w:spacing w:val="-1"/>
          <w:highlight w:val="red"/>
        </w:rPr>
        <w:t>household</w:t>
      </w:r>
      <w:r w:rsidRPr="003D2378">
        <w:rPr>
          <w:spacing w:val="33"/>
          <w:highlight w:val="red"/>
        </w:rPr>
        <w:t xml:space="preserve"> </w:t>
      </w:r>
      <w:r w:rsidRPr="003D2378">
        <w:rPr>
          <w:highlight w:val="red"/>
        </w:rPr>
        <w:t>but</w:t>
      </w:r>
      <w:r w:rsidRPr="003D2378">
        <w:rPr>
          <w:spacing w:val="33"/>
          <w:highlight w:val="red"/>
        </w:rPr>
        <w:t xml:space="preserve"> </w:t>
      </w:r>
      <w:r w:rsidRPr="003D2378">
        <w:rPr>
          <w:highlight w:val="red"/>
        </w:rPr>
        <w:t>as</w:t>
      </w:r>
      <w:r w:rsidRPr="003D2378">
        <w:rPr>
          <w:spacing w:val="32"/>
          <w:highlight w:val="red"/>
        </w:rPr>
        <w:t xml:space="preserve"> </w:t>
      </w:r>
      <w:r w:rsidRPr="003D2378">
        <w:rPr>
          <w:highlight w:val="red"/>
        </w:rPr>
        <w:t>an</w:t>
      </w:r>
      <w:r w:rsidRPr="003D2378">
        <w:rPr>
          <w:spacing w:val="32"/>
          <w:highlight w:val="red"/>
        </w:rPr>
        <w:t xml:space="preserve"> </w:t>
      </w:r>
      <w:r w:rsidRPr="003D2378">
        <w:rPr>
          <w:spacing w:val="-1"/>
          <w:highlight w:val="red"/>
        </w:rPr>
        <w:t>employee</w:t>
      </w:r>
      <w:r w:rsidRPr="003D2378">
        <w:rPr>
          <w:spacing w:val="33"/>
          <w:highlight w:val="red"/>
        </w:rPr>
        <w:t xml:space="preserve"> </w:t>
      </w:r>
      <w:r w:rsidRPr="003D2378">
        <w:rPr>
          <w:highlight w:val="red"/>
        </w:rPr>
        <w:t>this</w:t>
      </w:r>
      <w:r w:rsidRPr="003D2378">
        <w:rPr>
          <w:spacing w:val="33"/>
          <w:w w:val="99"/>
          <w:highlight w:val="red"/>
        </w:rPr>
        <w:t xml:space="preserve"> </w:t>
      </w:r>
      <w:r w:rsidRPr="003D2378">
        <w:rPr>
          <w:highlight w:val="red"/>
        </w:rPr>
        <w:t>should</w:t>
      </w:r>
      <w:r w:rsidRPr="003D2378">
        <w:rPr>
          <w:spacing w:val="21"/>
          <w:highlight w:val="red"/>
        </w:rPr>
        <w:t xml:space="preserve"> </w:t>
      </w:r>
      <w:r w:rsidRPr="003D2378">
        <w:rPr>
          <w:highlight w:val="red"/>
        </w:rPr>
        <w:t>be</w:t>
      </w:r>
      <w:r w:rsidRPr="003D2378">
        <w:rPr>
          <w:spacing w:val="21"/>
          <w:highlight w:val="red"/>
        </w:rPr>
        <w:t xml:space="preserve"> </w:t>
      </w:r>
      <w:r w:rsidRPr="003D2378">
        <w:rPr>
          <w:spacing w:val="-1"/>
          <w:highlight w:val="red"/>
        </w:rPr>
        <w:t>treated</w:t>
      </w:r>
      <w:r w:rsidRPr="003D2378">
        <w:rPr>
          <w:spacing w:val="21"/>
          <w:highlight w:val="red"/>
        </w:rPr>
        <w:t xml:space="preserve"> </w:t>
      </w:r>
      <w:r w:rsidRPr="003D2378">
        <w:rPr>
          <w:highlight w:val="red"/>
        </w:rPr>
        <w:t>as</w:t>
      </w:r>
      <w:r w:rsidRPr="003D2378">
        <w:rPr>
          <w:spacing w:val="21"/>
          <w:highlight w:val="red"/>
        </w:rPr>
        <w:t xml:space="preserve"> </w:t>
      </w:r>
      <w:r w:rsidRPr="003D2378">
        <w:rPr>
          <w:highlight w:val="red"/>
        </w:rPr>
        <w:t>employer</w:t>
      </w:r>
      <w:r w:rsidRPr="003D2378">
        <w:rPr>
          <w:spacing w:val="21"/>
          <w:highlight w:val="red"/>
        </w:rPr>
        <w:t xml:space="preserve"> </w:t>
      </w:r>
      <w:r w:rsidRPr="003D2378">
        <w:rPr>
          <w:highlight w:val="red"/>
        </w:rPr>
        <w:t>and</w:t>
      </w:r>
      <w:r w:rsidRPr="003D2378">
        <w:rPr>
          <w:spacing w:val="20"/>
          <w:highlight w:val="red"/>
        </w:rPr>
        <w:t xml:space="preserve"> </w:t>
      </w:r>
      <w:r w:rsidRPr="003D2378">
        <w:rPr>
          <w:highlight w:val="red"/>
        </w:rPr>
        <w:t>not</w:t>
      </w:r>
      <w:r w:rsidRPr="003D2378">
        <w:rPr>
          <w:spacing w:val="21"/>
          <w:highlight w:val="red"/>
        </w:rPr>
        <w:t xml:space="preserve"> </w:t>
      </w:r>
      <w:r w:rsidRPr="003D2378">
        <w:rPr>
          <w:spacing w:val="-1"/>
          <w:highlight w:val="red"/>
        </w:rPr>
        <w:t>household</w:t>
      </w:r>
      <w:r w:rsidRPr="003D2378">
        <w:rPr>
          <w:spacing w:val="21"/>
          <w:highlight w:val="red"/>
        </w:rPr>
        <w:t xml:space="preserve"> </w:t>
      </w:r>
      <w:r w:rsidRPr="003D2378">
        <w:rPr>
          <w:highlight w:val="red"/>
        </w:rPr>
        <w:t>support.</w:t>
      </w:r>
      <w:r w:rsidRPr="003D2378">
        <w:rPr>
          <w:spacing w:val="21"/>
          <w:highlight w:val="red"/>
        </w:rPr>
        <w:t xml:space="preserve"> </w:t>
      </w:r>
      <w:r w:rsidRPr="003D2378">
        <w:rPr>
          <w:spacing w:val="-1"/>
          <w:highlight w:val="red"/>
        </w:rPr>
        <w:t>In</w:t>
      </w:r>
      <w:r w:rsidRPr="003D2378">
        <w:rPr>
          <w:spacing w:val="21"/>
          <w:highlight w:val="red"/>
        </w:rPr>
        <w:t xml:space="preserve"> </w:t>
      </w:r>
      <w:r w:rsidRPr="003D2378">
        <w:rPr>
          <w:highlight w:val="red"/>
        </w:rPr>
        <w:t>case</w:t>
      </w:r>
      <w:r w:rsidRPr="003D2378">
        <w:rPr>
          <w:spacing w:val="21"/>
          <w:highlight w:val="red"/>
        </w:rPr>
        <w:t xml:space="preserve"> </w:t>
      </w:r>
      <w:r w:rsidRPr="003D2378">
        <w:rPr>
          <w:highlight w:val="red"/>
        </w:rPr>
        <w:t>the</w:t>
      </w:r>
      <w:r w:rsidRPr="003D2378">
        <w:rPr>
          <w:spacing w:val="29"/>
          <w:w w:val="99"/>
          <w:highlight w:val="red"/>
        </w:rPr>
        <w:t xml:space="preserve"> </w:t>
      </w:r>
      <w:r w:rsidRPr="003D2378">
        <w:rPr>
          <w:highlight w:val="red"/>
        </w:rPr>
        <w:t>respondent</w:t>
      </w:r>
      <w:r w:rsidRPr="003D2378">
        <w:rPr>
          <w:spacing w:val="18"/>
          <w:highlight w:val="red"/>
        </w:rPr>
        <w:t xml:space="preserve"> </w:t>
      </w:r>
      <w:r w:rsidRPr="003D2378">
        <w:rPr>
          <w:highlight w:val="red"/>
        </w:rPr>
        <w:t>was</w:t>
      </w:r>
      <w:r w:rsidRPr="003D2378">
        <w:rPr>
          <w:spacing w:val="18"/>
          <w:highlight w:val="red"/>
        </w:rPr>
        <w:t xml:space="preserve"> </w:t>
      </w:r>
      <w:r w:rsidRPr="003D2378">
        <w:rPr>
          <w:spacing w:val="-1"/>
          <w:highlight w:val="red"/>
        </w:rPr>
        <w:t>self-employed</w:t>
      </w:r>
      <w:r w:rsidRPr="003D2378">
        <w:rPr>
          <w:spacing w:val="19"/>
          <w:highlight w:val="red"/>
        </w:rPr>
        <w:t xml:space="preserve"> </w:t>
      </w:r>
      <w:r w:rsidRPr="003D2378">
        <w:rPr>
          <w:highlight w:val="red"/>
        </w:rPr>
        <w:t>when</w:t>
      </w:r>
      <w:r w:rsidRPr="003D2378">
        <w:rPr>
          <w:spacing w:val="19"/>
          <w:highlight w:val="red"/>
        </w:rPr>
        <w:t xml:space="preserve"> </w:t>
      </w:r>
      <w:r w:rsidRPr="003D2378">
        <w:rPr>
          <w:spacing w:val="-1"/>
          <w:highlight w:val="red"/>
        </w:rPr>
        <w:t>participating</w:t>
      </w:r>
      <w:r w:rsidRPr="003D2378">
        <w:rPr>
          <w:spacing w:val="19"/>
          <w:highlight w:val="red"/>
        </w:rPr>
        <w:t xml:space="preserve"> </w:t>
      </w:r>
      <w:r w:rsidRPr="003D2378">
        <w:rPr>
          <w:highlight w:val="red"/>
        </w:rPr>
        <w:t>in</w:t>
      </w:r>
      <w:r w:rsidRPr="003D2378">
        <w:rPr>
          <w:spacing w:val="18"/>
          <w:highlight w:val="red"/>
        </w:rPr>
        <w:t xml:space="preserve"> </w:t>
      </w:r>
      <w:r w:rsidRPr="003D2378">
        <w:rPr>
          <w:spacing w:val="-1"/>
          <w:highlight w:val="red"/>
        </w:rPr>
        <w:t>the</w:t>
      </w:r>
      <w:r w:rsidRPr="003D2378">
        <w:rPr>
          <w:spacing w:val="19"/>
          <w:highlight w:val="red"/>
        </w:rPr>
        <w:t xml:space="preserve"> </w:t>
      </w:r>
      <w:r w:rsidRPr="003D2378">
        <w:rPr>
          <w:spacing w:val="-1"/>
          <w:highlight w:val="red"/>
        </w:rPr>
        <w:t>non-formal</w:t>
      </w:r>
      <w:r w:rsidRPr="003D2378">
        <w:rPr>
          <w:spacing w:val="18"/>
          <w:highlight w:val="red"/>
        </w:rPr>
        <w:t xml:space="preserve"> </w:t>
      </w:r>
      <w:r w:rsidRPr="003D2378">
        <w:rPr>
          <w:highlight w:val="red"/>
        </w:rPr>
        <w:t>learning</w:t>
      </w:r>
    </w:p>
    <w:p w:rsidR="00A7027F" w:rsidRPr="003D2378" w:rsidRDefault="00A7027F">
      <w:pPr>
        <w:jc w:val="both"/>
        <w:rPr>
          <w:highlight w:val="red"/>
        </w:rPr>
        <w:sectPr w:rsidR="00A7027F" w:rsidRPr="003D2378">
          <w:headerReference w:type="default" r:id="rId178"/>
          <w:pgSz w:w="11910" w:h="16840"/>
          <w:pgMar w:top="0" w:right="116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ight="115"/>
        <w:jc w:val="both"/>
        <w:rPr>
          <w:highlight w:val="red"/>
        </w:rPr>
      </w:pPr>
      <w:proofErr w:type="gramStart"/>
      <w:r w:rsidRPr="003D2378">
        <w:rPr>
          <w:highlight w:val="red"/>
        </w:rPr>
        <w:t>activity</w:t>
      </w:r>
      <w:proofErr w:type="gramEnd"/>
      <w:r w:rsidRPr="003D2378">
        <w:rPr>
          <w:spacing w:val="9"/>
          <w:highlight w:val="red"/>
        </w:rPr>
        <w:t xml:space="preserve"> </w:t>
      </w:r>
      <w:r w:rsidRPr="003D2378">
        <w:rPr>
          <w:highlight w:val="red"/>
        </w:rPr>
        <w:t>and</w:t>
      </w:r>
      <w:r w:rsidRPr="003D2378">
        <w:rPr>
          <w:spacing w:val="8"/>
          <w:highlight w:val="red"/>
        </w:rPr>
        <w:t xml:space="preserve"> </w:t>
      </w:r>
      <w:r w:rsidRPr="003D2378">
        <w:rPr>
          <w:spacing w:val="-1"/>
          <w:highlight w:val="red"/>
        </w:rPr>
        <w:t>financed</w:t>
      </w:r>
      <w:r w:rsidRPr="003D2378">
        <w:rPr>
          <w:spacing w:val="9"/>
          <w:highlight w:val="red"/>
        </w:rPr>
        <w:t xml:space="preserve"> </w:t>
      </w:r>
      <w:r w:rsidRPr="003D2378">
        <w:rPr>
          <w:highlight w:val="red"/>
        </w:rPr>
        <w:t>the</w:t>
      </w:r>
      <w:r w:rsidRPr="003D2378">
        <w:rPr>
          <w:spacing w:val="8"/>
          <w:highlight w:val="red"/>
        </w:rPr>
        <w:t xml:space="preserve"> </w:t>
      </w:r>
      <w:r w:rsidRPr="003D2378">
        <w:rPr>
          <w:highlight w:val="red"/>
        </w:rPr>
        <w:t>expenses</w:t>
      </w:r>
      <w:r w:rsidRPr="003D2378">
        <w:rPr>
          <w:spacing w:val="8"/>
          <w:highlight w:val="red"/>
        </w:rPr>
        <w:t xml:space="preserve"> </w:t>
      </w:r>
      <w:r w:rsidRPr="003D2378">
        <w:rPr>
          <w:highlight w:val="red"/>
        </w:rPr>
        <w:t>from</w:t>
      </w:r>
      <w:r w:rsidRPr="003D2378">
        <w:rPr>
          <w:spacing w:val="9"/>
          <w:highlight w:val="red"/>
        </w:rPr>
        <w:t xml:space="preserve"> </w:t>
      </w:r>
      <w:r w:rsidRPr="003D2378">
        <w:rPr>
          <w:highlight w:val="red"/>
        </w:rPr>
        <w:t>his/her</w:t>
      </w:r>
      <w:r w:rsidRPr="003D2378">
        <w:rPr>
          <w:spacing w:val="8"/>
          <w:highlight w:val="red"/>
        </w:rPr>
        <w:t xml:space="preserve"> </w:t>
      </w:r>
      <w:r w:rsidRPr="003D2378">
        <w:rPr>
          <w:spacing w:val="-1"/>
          <w:highlight w:val="red"/>
        </w:rPr>
        <w:t>company</w:t>
      </w:r>
      <w:r w:rsidRPr="003D2378">
        <w:rPr>
          <w:spacing w:val="9"/>
          <w:highlight w:val="red"/>
        </w:rPr>
        <w:t xml:space="preserve"> </w:t>
      </w:r>
      <w:r w:rsidRPr="003D2378">
        <w:rPr>
          <w:spacing w:val="-1"/>
          <w:highlight w:val="red"/>
        </w:rPr>
        <w:t>sources,</w:t>
      </w:r>
      <w:r w:rsidRPr="003D2378">
        <w:rPr>
          <w:spacing w:val="9"/>
          <w:highlight w:val="red"/>
        </w:rPr>
        <w:t xml:space="preserve"> </w:t>
      </w:r>
      <w:r w:rsidRPr="003D2378">
        <w:rPr>
          <w:highlight w:val="red"/>
        </w:rPr>
        <w:t>that</w:t>
      </w:r>
      <w:r w:rsidRPr="003D2378">
        <w:rPr>
          <w:spacing w:val="8"/>
          <w:highlight w:val="red"/>
        </w:rPr>
        <w:t xml:space="preserve"> </w:t>
      </w:r>
      <w:r w:rsidRPr="003D2378">
        <w:rPr>
          <w:spacing w:val="-1"/>
          <w:highlight w:val="red"/>
        </w:rPr>
        <w:t>should</w:t>
      </w:r>
      <w:r w:rsidRPr="003D2378">
        <w:rPr>
          <w:spacing w:val="28"/>
          <w:w w:val="99"/>
          <w:highlight w:val="red"/>
        </w:rPr>
        <w:t xml:space="preserve"> </w:t>
      </w:r>
      <w:r w:rsidRPr="003D2378">
        <w:rPr>
          <w:highlight w:val="red"/>
        </w:rPr>
        <w:t>be</w:t>
      </w:r>
      <w:r w:rsidRPr="003D2378">
        <w:rPr>
          <w:spacing w:val="-1"/>
          <w:highlight w:val="red"/>
        </w:rPr>
        <w:t xml:space="preserve"> </w:t>
      </w:r>
      <w:r w:rsidRPr="003D2378">
        <w:rPr>
          <w:highlight w:val="red"/>
        </w:rPr>
        <w:t>coded</w:t>
      </w:r>
      <w:r w:rsidRPr="003D2378">
        <w:rPr>
          <w:spacing w:val="-1"/>
          <w:highlight w:val="red"/>
        </w:rPr>
        <w:t xml:space="preserve"> </w:t>
      </w:r>
      <w:r w:rsidRPr="003D2378">
        <w:rPr>
          <w:highlight w:val="red"/>
        </w:rPr>
        <w:t>as</w:t>
      </w:r>
      <w:r w:rsidRPr="003D2378">
        <w:rPr>
          <w:spacing w:val="-1"/>
          <w:highlight w:val="red"/>
        </w:rPr>
        <w:t xml:space="preserve"> employer’s support </w:t>
      </w:r>
      <w:r w:rsidRPr="003D2378">
        <w:rPr>
          <w:highlight w:val="red"/>
        </w:rPr>
        <w:t>(either</w:t>
      </w:r>
      <w:r w:rsidRPr="003D2378">
        <w:rPr>
          <w:spacing w:val="-1"/>
          <w:highlight w:val="red"/>
        </w:rPr>
        <w:t xml:space="preserve"> full </w:t>
      </w:r>
      <w:r w:rsidRPr="003D2378">
        <w:rPr>
          <w:highlight w:val="red"/>
        </w:rPr>
        <w:t>or</w:t>
      </w:r>
      <w:r w:rsidRPr="003D2378">
        <w:rPr>
          <w:spacing w:val="-1"/>
          <w:highlight w:val="red"/>
        </w:rPr>
        <w:t xml:space="preserve"> </w:t>
      </w:r>
      <w:r w:rsidRPr="003D2378">
        <w:rPr>
          <w:highlight w:val="red"/>
        </w:rPr>
        <w:t>part).</w:t>
      </w:r>
    </w:p>
    <w:p w:rsidR="00A7027F" w:rsidRPr="003D2378" w:rsidRDefault="006F44CB">
      <w:pPr>
        <w:pStyle w:val="a3"/>
        <w:spacing w:before="59"/>
        <w:ind w:left="2277" w:right="114"/>
        <w:jc w:val="both"/>
        <w:rPr>
          <w:highlight w:val="red"/>
        </w:rPr>
      </w:pPr>
      <w:r w:rsidRPr="003D2378">
        <w:rPr>
          <w:i/>
          <w:highlight w:val="red"/>
        </w:rPr>
        <w:t>Technical</w:t>
      </w:r>
      <w:r w:rsidRPr="003D2378">
        <w:rPr>
          <w:i/>
          <w:spacing w:val="3"/>
          <w:highlight w:val="red"/>
        </w:rPr>
        <w:t xml:space="preserve"> </w:t>
      </w:r>
      <w:r w:rsidRPr="003D2378">
        <w:rPr>
          <w:i/>
          <w:highlight w:val="red"/>
        </w:rPr>
        <w:t>study</w:t>
      </w:r>
      <w:r w:rsidRPr="003D2378">
        <w:rPr>
          <w:i/>
          <w:spacing w:val="4"/>
          <w:highlight w:val="red"/>
        </w:rPr>
        <w:t xml:space="preserve"> </w:t>
      </w:r>
      <w:r w:rsidRPr="003D2378">
        <w:rPr>
          <w:i/>
          <w:highlight w:val="red"/>
        </w:rPr>
        <w:t>means</w:t>
      </w:r>
      <w:r w:rsidRPr="003D2378">
        <w:rPr>
          <w:i/>
          <w:spacing w:val="3"/>
          <w:highlight w:val="red"/>
        </w:rPr>
        <w:t xml:space="preserve"> </w:t>
      </w:r>
      <w:r w:rsidRPr="003D2378">
        <w:rPr>
          <w:highlight w:val="red"/>
        </w:rPr>
        <w:t>are</w:t>
      </w:r>
      <w:r w:rsidRPr="003D2378">
        <w:rPr>
          <w:spacing w:val="4"/>
          <w:highlight w:val="red"/>
        </w:rPr>
        <w:t xml:space="preserve"> </w:t>
      </w:r>
      <w:r w:rsidRPr="003D2378">
        <w:rPr>
          <w:highlight w:val="red"/>
        </w:rPr>
        <w:t>all</w:t>
      </w:r>
      <w:r w:rsidRPr="003D2378">
        <w:rPr>
          <w:spacing w:val="4"/>
          <w:highlight w:val="red"/>
        </w:rPr>
        <w:t xml:space="preserve"> </w:t>
      </w:r>
      <w:r w:rsidRPr="003D2378">
        <w:rPr>
          <w:highlight w:val="red"/>
        </w:rPr>
        <w:t>the</w:t>
      </w:r>
      <w:r w:rsidRPr="003D2378">
        <w:rPr>
          <w:spacing w:val="4"/>
          <w:highlight w:val="red"/>
        </w:rPr>
        <w:t xml:space="preserve"> </w:t>
      </w:r>
      <w:r w:rsidRPr="003D2378">
        <w:rPr>
          <w:spacing w:val="-1"/>
          <w:highlight w:val="red"/>
        </w:rPr>
        <w:t>helpful</w:t>
      </w:r>
      <w:r w:rsidRPr="003D2378">
        <w:rPr>
          <w:spacing w:val="4"/>
          <w:highlight w:val="red"/>
        </w:rPr>
        <w:t xml:space="preserve"> </w:t>
      </w:r>
      <w:r w:rsidRPr="003D2378">
        <w:rPr>
          <w:highlight w:val="red"/>
        </w:rPr>
        <w:t>materials</w:t>
      </w:r>
      <w:r w:rsidRPr="003D2378">
        <w:rPr>
          <w:spacing w:val="3"/>
          <w:highlight w:val="red"/>
        </w:rPr>
        <w:t xml:space="preserve"> </w:t>
      </w:r>
      <w:r w:rsidRPr="003D2378">
        <w:rPr>
          <w:highlight w:val="red"/>
        </w:rPr>
        <w:t>respondent</w:t>
      </w:r>
      <w:r w:rsidRPr="003D2378">
        <w:rPr>
          <w:spacing w:val="4"/>
          <w:highlight w:val="red"/>
        </w:rPr>
        <w:t xml:space="preserve"> </w:t>
      </w:r>
      <w:r w:rsidRPr="003D2378">
        <w:rPr>
          <w:highlight w:val="red"/>
        </w:rPr>
        <w:t>was</w:t>
      </w:r>
      <w:r w:rsidRPr="003D2378">
        <w:rPr>
          <w:spacing w:val="4"/>
          <w:highlight w:val="red"/>
        </w:rPr>
        <w:t xml:space="preserve"> </w:t>
      </w:r>
      <w:r w:rsidRPr="003D2378">
        <w:rPr>
          <w:spacing w:val="-1"/>
          <w:highlight w:val="red"/>
        </w:rPr>
        <w:t>buying</w:t>
      </w:r>
      <w:r w:rsidRPr="003D2378">
        <w:rPr>
          <w:spacing w:val="4"/>
          <w:highlight w:val="red"/>
        </w:rPr>
        <w:t xml:space="preserve"> </w:t>
      </w:r>
      <w:r w:rsidRPr="003D2378">
        <w:rPr>
          <w:spacing w:val="-1"/>
          <w:highlight w:val="red"/>
        </w:rPr>
        <w:t>for</w:t>
      </w:r>
      <w:r w:rsidRPr="003D2378">
        <w:rPr>
          <w:spacing w:val="25"/>
          <w:w w:val="99"/>
          <w:highlight w:val="red"/>
        </w:rPr>
        <w:t xml:space="preserve"> </w:t>
      </w:r>
      <w:r w:rsidRPr="003D2378">
        <w:rPr>
          <w:highlight w:val="red"/>
        </w:rPr>
        <w:t>the</w:t>
      </w:r>
      <w:r w:rsidRPr="003D2378">
        <w:rPr>
          <w:spacing w:val="1"/>
          <w:highlight w:val="red"/>
        </w:rPr>
        <w:t xml:space="preserve"> </w:t>
      </w:r>
      <w:r w:rsidRPr="003D2378">
        <w:rPr>
          <w:highlight w:val="red"/>
        </w:rPr>
        <w:t>study,</w:t>
      </w:r>
      <w:r w:rsidRPr="003D2378">
        <w:rPr>
          <w:spacing w:val="1"/>
          <w:highlight w:val="red"/>
        </w:rPr>
        <w:t xml:space="preserve"> </w:t>
      </w:r>
      <w:r w:rsidRPr="003D2378">
        <w:rPr>
          <w:highlight w:val="red"/>
        </w:rPr>
        <w:t>so</w:t>
      </w:r>
      <w:r w:rsidRPr="003D2378">
        <w:rPr>
          <w:spacing w:val="1"/>
          <w:highlight w:val="red"/>
        </w:rPr>
        <w:t xml:space="preserve"> </w:t>
      </w:r>
      <w:r w:rsidRPr="003D2378">
        <w:rPr>
          <w:spacing w:val="-1"/>
          <w:highlight w:val="red"/>
        </w:rPr>
        <w:t>computer,</w:t>
      </w:r>
      <w:r w:rsidRPr="003D2378">
        <w:rPr>
          <w:spacing w:val="1"/>
          <w:highlight w:val="red"/>
        </w:rPr>
        <w:t xml:space="preserve"> </w:t>
      </w:r>
      <w:r w:rsidRPr="003D2378">
        <w:rPr>
          <w:highlight w:val="red"/>
        </w:rPr>
        <w:t>software,</w:t>
      </w:r>
      <w:r w:rsidRPr="003D2378">
        <w:rPr>
          <w:spacing w:val="2"/>
          <w:highlight w:val="red"/>
        </w:rPr>
        <w:t xml:space="preserve"> </w:t>
      </w:r>
      <w:r w:rsidRPr="003D2378">
        <w:rPr>
          <w:highlight w:val="red"/>
        </w:rPr>
        <w:t>CDs,</w:t>
      </w:r>
      <w:r w:rsidRPr="003D2378">
        <w:rPr>
          <w:spacing w:val="2"/>
          <w:highlight w:val="red"/>
        </w:rPr>
        <w:t xml:space="preserve"> </w:t>
      </w:r>
      <w:r w:rsidRPr="003D2378">
        <w:rPr>
          <w:highlight w:val="red"/>
        </w:rPr>
        <w:t>DVDs,</w:t>
      </w:r>
      <w:r w:rsidRPr="003D2378">
        <w:rPr>
          <w:spacing w:val="1"/>
          <w:highlight w:val="red"/>
        </w:rPr>
        <w:t xml:space="preserve"> </w:t>
      </w:r>
      <w:r w:rsidRPr="003D2378">
        <w:rPr>
          <w:highlight w:val="red"/>
        </w:rPr>
        <w:t>drawing</w:t>
      </w:r>
      <w:r w:rsidRPr="003D2378">
        <w:rPr>
          <w:spacing w:val="1"/>
          <w:highlight w:val="red"/>
        </w:rPr>
        <w:t xml:space="preserve"> </w:t>
      </w:r>
      <w:r w:rsidRPr="003D2378">
        <w:rPr>
          <w:highlight w:val="red"/>
        </w:rPr>
        <w:t>boards</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courses</w:t>
      </w:r>
      <w:r w:rsidRPr="003D2378">
        <w:rPr>
          <w:spacing w:val="1"/>
          <w:highlight w:val="red"/>
        </w:rPr>
        <w:t xml:space="preserve"> </w:t>
      </w:r>
      <w:r w:rsidRPr="003D2378">
        <w:rPr>
          <w:highlight w:val="red"/>
        </w:rPr>
        <w:t>on</w:t>
      </w:r>
      <w:r w:rsidRPr="003D2378">
        <w:rPr>
          <w:spacing w:val="30"/>
          <w:w w:val="99"/>
          <w:highlight w:val="red"/>
        </w:rPr>
        <w:t xml:space="preserve"> </w:t>
      </w:r>
      <w:r w:rsidRPr="003D2378">
        <w:rPr>
          <w:highlight w:val="red"/>
        </w:rPr>
        <w:t>architecture),</w:t>
      </w:r>
      <w:r w:rsidRPr="003D2378">
        <w:rPr>
          <w:spacing w:val="-2"/>
          <w:highlight w:val="red"/>
        </w:rPr>
        <w:t xml:space="preserve"> </w:t>
      </w:r>
      <w:r w:rsidRPr="003D2378">
        <w:rPr>
          <w:highlight w:val="red"/>
        </w:rPr>
        <w:t>clay,</w:t>
      </w:r>
      <w:r w:rsidRPr="003D2378">
        <w:rPr>
          <w:spacing w:val="-2"/>
          <w:highlight w:val="red"/>
        </w:rPr>
        <w:t xml:space="preserve"> </w:t>
      </w:r>
      <w:r w:rsidRPr="003D2378">
        <w:rPr>
          <w:highlight w:val="red"/>
        </w:rPr>
        <w:t>etc.</w:t>
      </w:r>
    </w:p>
    <w:p w:rsidR="00A7027F" w:rsidRPr="003D2378" w:rsidRDefault="006F44CB">
      <w:pPr>
        <w:pStyle w:val="a3"/>
        <w:numPr>
          <w:ilvl w:val="0"/>
          <w:numId w:val="27"/>
        </w:numPr>
        <w:tabs>
          <w:tab w:val="left" w:pos="478"/>
        </w:tabs>
        <w:spacing w:before="122" w:line="237" w:lineRule="auto"/>
        <w:ind w:right="113"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20"/>
          <w:highlight w:val="red"/>
        </w:rPr>
        <w:t xml:space="preserve"> </w:t>
      </w:r>
      <w:proofErr w:type="gramStart"/>
      <w:r w:rsidRPr="003D2378">
        <w:rPr>
          <w:highlight w:val="red"/>
        </w:rPr>
        <w:t>The</w:t>
      </w:r>
      <w:proofErr w:type="gramEnd"/>
      <w:r w:rsidRPr="003D2378">
        <w:rPr>
          <w:spacing w:val="27"/>
          <w:highlight w:val="red"/>
        </w:rPr>
        <w:t xml:space="preserve"> </w:t>
      </w:r>
      <w:r w:rsidRPr="003D2378">
        <w:rPr>
          <w:highlight w:val="red"/>
        </w:rPr>
        <w:t>coding</w:t>
      </w:r>
      <w:r w:rsidRPr="003D2378">
        <w:rPr>
          <w:spacing w:val="26"/>
          <w:highlight w:val="red"/>
        </w:rPr>
        <w:t xml:space="preserve"> </w:t>
      </w:r>
      <w:r w:rsidRPr="003D2378">
        <w:rPr>
          <w:highlight w:val="red"/>
        </w:rPr>
        <w:t>of</w:t>
      </w:r>
      <w:r w:rsidRPr="003D2378">
        <w:rPr>
          <w:spacing w:val="27"/>
          <w:highlight w:val="red"/>
        </w:rPr>
        <w:t xml:space="preserve"> </w:t>
      </w:r>
      <w:r w:rsidRPr="003D2378">
        <w:rPr>
          <w:highlight w:val="red"/>
        </w:rPr>
        <w:t>this</w:t>
      </w:r>
      <w:r w:rsidRPr="003D2378">
        <w:rPr>
          <w:spacing w:val="27"/>
          <w:highlight w:val="red"/>
        </w:rPr>
        <w:t xml:space="preserve"> </w:t>
      </w:r>
      <w:r w:rsidRPr="003D2378">
        <w:rPr>
          <w:highlight w:val="red"/>
        </w:rPr>
        <w:t>variable</w:t>
      </w:r>
      <w:r w:rsidRPr="003D2378">
        <w:rPr>
          <w:spacing w:val="27"/>
          <w:highlight w:val="red"/>
        </w:rPr>
        <w:t xml:space="preserve"> </w:t>
      </w:r>
      <w:r w:rsidRPr="003D2378">
        <w:rPr>
          <w:highlight w:val="red"/>
        </w:rPr>
        <w:t>was</w:t>
      </w:r>
      <w:r w:rsidRPr="003D2378">
        <w:rPr>
          <w:spacing w:val="27"/>
          <w:highlight w:val="red"/>
        </w:rPr>
        <w:t xml:space="preserve"> </w:t>
      </w:r>
      <w:r w:rsidRPr="003D2378">
        <w:rPr>
          <w:highlight w:val="red"/>
        </w:rPr>
        <w:t>changed</w:t>
      </w:r>
      <w:r w:rsidRPr="003D2378">
        <w:rPr>
          <w:spacing w:val="27"/>
          <w:highlight w:val="red"/>
        </w:rPr>
        <w:t xml:space="preserve"> </w:t>
      </w:r>
      <w:r w:rsidRPr="003D2378">
        <w:rPr>
          <w:spacing w:val="-1"/>
          <w:highlight w:val="red"/>
        </w:rPr>
        <w:t>compared</w:t>
      </w:r>
      <w:r w:rsidRPr="003D2378">
        <w:rPr>
          <w:spacing w:val="27"/>
          <w:highlight w:val="red"/>
        </w:rPr>
        <w:t xml:space="preserve"> </w:t>
      </w:r>
      <w:r w:rsidRPr="003D2378">
        <w:rPr>
          <w:highlight w:val="red"/>
        </w:rPr>
        <w:t>to</w:t>
      </w:r>
      <w:r w:rsidRPr="003D2378">
        <w:rPr>
          <w:spacing w:val="27"/>
          <w:highlight w:val="red"/>
        </w:rPr>
        <w:t xml:space="preserve"> </w:t>
      </w:r>
      <w:r w:rsidRPr="003D2378">
        <w:rPr>
          <w:highlight w:val="red"/>
        </w:rPr>
        <w:t>the</w:t>
      </w:r>
      <w:r w:rsidRPr="003D2378">
        <w:rPr>
          <w:spacing w:val="27"/>
          <w:highlight w:val="red"/>
        </w:rPr>
        <w:t xml:space="preserve"> </w:t>
      </w:r>
      <w:r w:rsidRPr="003D2378">
        <w:rPr>
          <w:highlight w:val="red"/>
        </w:rPr>
        <w:t>2011</w:t>
      </w:r>
      <w:r w:rsidRPr="003D2378">
        <w:rPr>
          <w:spacing w:val="28"/>
          <w:highlight w:val="red"/>
        </w:rPr>
        <w:t xml:space="preserve"> </w:t>
      </w:r>
      <w:r w:rsidRPr="003D2378">
        <w:rPr>
          <w:highlight w:val="red"/>
        </w:rPr>
        <w:t>AES</w:t>
      </w:r>
      <w:r w:rsidRPr="003D2378">
        <w:rPr>
          <w:spacing w:val="26"/>
          <w:w w:val="99"/>
          <w:highlight w:val="red"/>
        </w:rPr>
        <w:t xml:space="preserve"> </w:t>
      </w:r>
      <w:r w:rsidRPr="003D2378">
        <w:rPr>
          <w:spacing w:val="-1"/>
          <w:highlight w:val="red"/>
        </w:rPr>
        <w:t>Commission</w:t>
      </w:r>
      <w:r w:rsidRPr="003D2378">
        <w:rPr>
          <w:spacing w:val="4"/>
          <w:highlight w:val="red"/>
        </w:rPr>
        <w:t xml:space="preserve"> </w:t>
      </w:r>
      <w:r w:rsidRPr="003D2378">
        <w:rPr>
          <w:highlight w:val="red"/>
        </w:rPr>
        <w:t>regulation</w:t>
      </w:r>
      <w:r w:rsidRPr="003D2378">
        <w:rPr>
          <w:spacing w:val="5"/>
          <w:highlight w:val="red"/>
        </w:rPr>
        <w:t xml:space="preserve"> </w:t>
      </w:r>
      <w:r w:rsidRPr="003D2378">
        <w:rPr>
          <w:highlight w:val="red"/>
        </w:rPr>
        <w:t>in</w:t>
      </w:r>
      <w:r w:rsidRPr="003D2378">
        <w:rPr>
          <w:spacing w:val="4"/>
          <w:highlight w:val="red"/>
        </w:rPr>
        <w:t xml:space="preserve"> </w:t>
      </w:r>
      <w:r w:rsidRPr="003D2378">
        <w:rPr>
          <w:highlight w:val="red"/>
        </w:rPr>
        <w:t>order</w:t>
      </w:r>
      <w:r w:rsidRPr="003D2378">
        <w:rPr>
          <w:spacing w:val="5"/>
          <w:highlight w:val="red"/>
        </w:rPr>
        <w:t xml:space="preserve"> </w:t>
      </w:r>
      <w:r w:rsidRPr="003D2378">
        <w:rPr>
          <w:highlight w:val="red"/>
        </w:rPr>
        <w:t>to</w:t>
      </w:r>
      <w:r w:rsidRPr="003D2378">
        <w:rPr>
          <w:spacing w:val="5"/>
          <w:highlight w:val="red"/>
        </w:rPr>
        <w:t xml:space="preserve"> </w:t>
      </w:r>
      <w:r w:rsidRPr="003D2378">
        <w:rPr>
          <w:spacing w:val="-1"/>
          <w:highlight w:val="red"/>
        </w:rPr>
        <w:t>improve</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data</w:t>
      </w:r>
      <w:r w:rsidRPr="003D2378">
        <w:rPr>
          <w:spacing w:val="5"/>
          <w:highlight w:val="red"/>
        </w:rPr>
        <w:t xml:space="preserve"> </w:t>
      </w:r>
      <w:r w:rsidRPr="003D2378">
        <w:rPr>
          <w:highlight w:val="red"/>
        </w:rPr>
        <w:t>collection</w:t>
      </w:r>
      <w:r w:rsidRPr="003D2378">
        <w:rPr>
          <w:spacing w:val="5"/>
          <w:highlight w:val="red"/>
        </w:rPr>
        <w:t xml:space="preserve"> </w:t>
      </w:r>
      <w:r w:rsidRPr="003D2378">
        <w:rPr>
          <w:highlight w:val="red"/>
        </w:rPr>
        <w:t>on</w:t>
      </w:r>
      <w:r w:rsidRPr="003D2378">
        <w:rPr>
          <w:spacing w:val="4"/>
          <w:highlight w:val="red"/>
        </w:rPr>
        <w:t xml:space="preserve"> </w:t>
      </w:r>
      <w:r w:rsidRPr="003D2378">
        <w:rPr>
          <w:spacing w:val="-1"/>
          <w:highlight w:val="red"/>
        </w:rPr>
        <w:t>payment.</w:t>
      </w:r>
      <w:r w:rsidRPr="003D2378">
        <w:rPr>
          <w:spacing w:val="5"/>
          <w:highlight w:val="red"/>
        </w:rPr>
        <w:t xml:space="preserve"> </w:t>
      </w:r>
      <w:r w:rsidRPr="003D2378">
        <w:rPr>
          <w:highlight w:val="red"/>
        </w:rPr>
        <w:t>A</w:t>
      </w:r>
      <w:r w:rsidRPr="003D2378">
        <w:rPr>
          <w:spacing w:val="43"/>
          <w:w w:val="99"/>
          <w:highlight w:val="red"/>
        </w:rPr>
        <w:t xml:space="preserve"> </w:t>
      </w:r>
      <w:r w:rsidRPr="003D2378">
        <w:rPr>
          <w:highlight w:val="red"/>
        </w:rPr>
        <w:t>new</w:t>
      </w:r>
      <w:r w:rsidRPr="003D2378">
        <w:rPr>
          <w:spacing w:val="10"/>
          <w:highlight w:val="red"/>
        </w:rPr>
        <w:t xml:space="preserve"> </w:t>
      </w:r>
      <w:r w:rsidRPr="003D2378">
        <w:rPr>
          <w:highlight w:val="red"/>
        </w:rPr>
        <w:t>variable</w:t>
      </w:r>
      <w:r w:rsidRPr="003D2378">
        <w:rPr>
          <w:spacing w:val="11"/>
          <w:highlight w:val="red"/>
        </w:rPr>
        <w:t xml:space="preserve"> </w:t>
      </w:r>
      <w:r w:rsidRPr="003D2378">
        <w:rPr>
          <w:highlight w:val="red"/>
        </w:rPr>
        <w:t>NFEPAID1</w:t>
      </w:r>
      <w:r w:rsidRPr="003D2378">
        <w:rPr>
          <w:spacing w:val="12"/>
          <w:highlight w:val="red"/>
        </w:rPr>
        <w:t xml:space="preserve"> </w:t>
      </w:r>
      <w:r w:rsidRPr="003D2378">
        <w:rPr>
          <w:highlight w:val="red"/>
        </w:rPr>
        <w:t>was</w:t>
      </w:r>
      <w:r w:rsidRPr="003D2378">
        <w:rPr>
          <w:spacing w:val="11"/>
          <w:highlight w:val="red"/>
        </w:rPr>
        <w:t xml:space="preserve"> </w:t>
      </w:r>
      <w:r w:rsidRPr="003D2378">
        <w:rPr>
          <w:highlight w:val="red"/>
        </w:rPr>
        <w:t>introduced</w:t>
      </w:r>
      <w:r w:rsidRPr="003D2378">
        <w:rPr>
          <w:spacing w:val="11"/>
          <w:highlight w:val="red"/>
        </w:rPr>
        <w:t xml:space="preserve"> </w:t>
      </w:r>
      <w:r w:rsidRPr="003D2378">
        <w:rPr>
          <w:highlight w:val="red"/>
        </w:rPr>
        <w:t>in</w:t>
      </w:r>
      <w:r w:rsidRPr="003D2378">
        <w:rPr>
          <w:spacing w:val="10"/>
          <w:highlight w:val="red"/>
        </w:rPr>
        <w:t xml:space="preserve"> </w:t>
      </w:r>
      <w:r w:rsidRPr="003D2378">
        <w:rPr>
          <w:highlight w:val="red"/>
        </w:rPr>
        <w:t>the</w:t>
      </w:r>
      <w:r w:rsidRPr="003D2378">
        <w:rPr>
          <w:spacing w:val="11"/>
          <w:highlight w:val="red"/>
        </w:rPr>
        <w:t xml:space="preserve"> </w:t>
      </w:r>
      <w:r w:rsidRPr="003D2378">
        <w:rPr>
          <w:highlight w:val="red"/>
        </w:rPr>
        <w:t>2016</w:t>
      </w:r>
      <w:r w:rsidRPr="003D2378">
        <w:rPr>
          <w:spacing w:val="11"/>
          <w:highlight w:val="red"/>
        </w:rPr>
        <w:t xml:space="preserve"> </w:t>
      </w:r>
      <w:r w:rsidRPr="003D2378">
        <w:rPr>
          <w:highlight w:val="red"/>
        </w:rPr>
        <w:t>AES</w:t>
      </w:r>
      <w:r w:rsidRPr="003D2378">
        <w:rPr>
          <w:spacing w:val="11"/>
          <w:highlight w:val="red"/>
        </w:rPr>
        <w:t xml:space="preserve"> </w:t>
      </w:r>
      <w:r w:rsidRPr="003D2378">
        <w:rPr>
          <w:highlight w:val="red"/>
        </w:rPr>
        <w:t>Commission</w:t>
      </w:r>
      <w:r w:rsidRPr="003D2378">
        <w:rPr>
          <w:spacing w:val="21"/>
          <w:w w:val="99"/>
          <w:highlight w:val="red"/>
        </w:rPr>
        <w:t xml:space="preserve"> </w:t>
      </w:r>
      <w:r w:rsidRPr="003D2378">
        <w:rPr>
          <w:highlight w:val="red"/>
        </w:rPr>
        <w:t>Regulation</w:t>
      </w:r>
      <w:r w:rsidRPr="003D2378">
        <w:rPr>
          <w:spacing w:val="49"/>
          <w:highlight w:val="red"/>
        </w:rPr>
        <w:t xml:space="preserve"> </w:t>
      </w:r>
      <w:r w:rsidRPr="003D2378">
        <w:rPr>
          <w:highlight w:val="red"/>
        </w:rPr>
        <w:t>before</w:t>
      </w:r>
      <w:r w:rsidRPr="003D2378">
        <w:rPr>
          <w:spacing w:val="50"/>
          <w:highlight w:val="red"/>
        </w:rPr>
        <w:t xml:space="preserve"> </w:t>
      </w:r>
      <w:r w:rsidRPr="003D2378">
        <w:rPr>
          <w:highlight w:val="red"/>
        </w:rPr>
        <w:t>NFEPAIDBY1</w:t>
      </w:r>
      <w:r w:rsidRPr="003D2378">
        <w:rPr>
          <w:spacing w:val="50"/>
          <w:highlight w:val="red"/>
        </w:rPr>
        <w:t xml:space="preserve"> </w:t>
      </w:r>
      <w:r w:rsidRPr="003D2378">
        <w:rPr>
          <w:highlight w:val="red"/>
        </w:rPr>
        <w:t>(it</w:t>
      </w:r>
      <w:r w:rsidRPr="003D2378">
        <w:rPr>
          <w:spacing w:val="50"/>
          <w:highlight w:val="red"/>
        </w:rPr>
        <w:t xml:space="preserve"> </w:t>
      </w:r>
      <w:r w:rsidRPr="003D2378">
        <w:rPr>
          <w:highlight w:val="red"/>
        </w:rPr>
        <w:t>was</w:t>
      </w:r>
      <w:r w:rsidRPr="003D2378">
        <w:rPr>
          <w:spacing w:val="50"/>
          <w:highlight w:val="red"/>
        </w:rPr>
        <w:t xml:space="preserve"> </w:t>
      </w:r>
      <w:r w:rsidRPr="003D2378">
        <w:rPr>
          <w:highlight w:val="red"/>
        </w:rPr>
        <w:t>inspired</w:t>
      </w:r>
      <w:r w:rsidRPr="003D2378">
        <w:rPr>
          <w:spacing w:val="49"/>
          <w:highlight w:val="red"/>
        </w:rPr>
        <w:t xml:space="preserve"> </w:t>
      </w:r>
      <w:r w:rsidRPr="003D2378">
        <w:rPr>
          <w:spacing w:val="-1"/>
          <w:highlight w:val="red"/>
        </w:rPr>
        <w:t>by</w:t>
      </w:r>
      <w:r w:rsidRPr="003D2378">
        <w:rPr>
          <w:spacing w:val="51"/>
          <w:highlight w:val="red"/>
        </w:rPr>
        <w:t xml:space="preserve"> </w:t>
      </w:r>
      <w:r w:rsidRPr="003D2378">
        <w:rPr>
          <w:highlight w:val="red"/>
        </w:rPr>
        <w:t>the</w:t>
      </w:r>
      <w:r w:rsidRPr="003D2378">
        <w:rPr>
          <w:spacing w:val="49"/>
          <w:highlight w:val="red"/>
        </w:rPr>
        <w:t xml:space="preserve"> </w:t>
      </w:r>
      <w:r w:rsidRPr="003D2378">
        <w:rPr>
          <w:highlight w:val="red"/>
        </w:rPr>
        <w:t>2011</w:t>
      </w:r>
      <w:r w:rsidRPr="003D2378">
        <w:rPr>
          <w:spacing w:val="49"/>
          <w:highlight w:val="red"/>
        </w:rPr>
        <w:t xml:space="preserve"> </w:t>
      </w:r>
      <w:r w:rsidRPr="003D2378">
        <w:rPr>
          <w:spacing w:val="-1"/>
          <w:highlight w:val="red"/>
        </w:rPr>
        <w:t>AES</w:t>
      </w:r>
      <w:r w:rsidRPr="003D2378">
        <w:rPr>
          <w:spacing w:val="24"/>
          <w:w w:val="99"/>
          <w:highlight w:val="red"/>
        </w:rPr>
        <w:t xml:space="preserve"> </w:t>
      </w:r>
      <w:r w:rsidRPr="003D2378">
        <w:rPr>
          <w:highlight w:val="red"/>
        </w:rPr>
        <w:t>questionnaire</w:t>
      </w:r>
      <w:r w:rsidRPr="003D2378">
        <w:rPr>
          <w:spacing w:val="33"/>
          <w:highlight w:val="red"/>
        </w:rPr>
        <w:t xml:space="preserve"> </w:t>
      </w:r>
      <w:r w:rsidRPr="003D2378">
        <w:rPr>
          <w:highlight w:val="red"/>
        </w:rPr>
        <w:t>which</w:t>
      </w:r>
      <w:r w:rsidRPr="003D2378">
        <w:rPr>
          <w:spacing w:val="34"/>
          <w:highlight w:val="red"/>
        </w:rPr>
        <w:t xml:space="preserve"> </w:t>
      </w:r>
      <w:r w:rsidRPr="003D2378">
        <w:rPr>
          <w:highlight w:val="red"/>
        </w:rPr>
        <w:t>had</w:t>
      </w:r>
      <w:r w:rsidRPr="003D2378">
        <w:rPr>
          <w:spacing w:val="34"/>
          <w:highlight w:val="red"/>
        </w:rPr>
        <w:t xml:space="preserve"> </w:t>
      </w:r>
      <w:r w:rsidRPr="003D2378">
        <w:rPr>
          <w:highlight w:val="red"/>
        </w:rPr>
        <w:t>been</w:t>
      </w:r>
      <w:r w:rsidRPr="003D2378">
        <w:rPr>
          <w:spacing w:val="34"/>
          <w:highlight w:val="red"/>
        </w:rPr>
        <w:t xml:space="preserve"> </w:t>
      </w:r>
      <w:r w:rsidRPr="003D2378">
        <w:rPr>
          <w:highlight w:val="red"/>
        </w:rPr>
        <w:t>already</w:t>
      </w:r>
      <w:r w:rsidRPr="003D2378">
        <w:rPr>
          <w:spacing w:val="33"/>
          <w:highlight w:val="red"/>
        </w:rPr>
        <w:t xml:space="preserve"> </w:t>
      </w:r>
      <w:r w:rsidRPr="003D2378">
        <w:rPr>
          <w:spacing w:val="-1"/>
          <w:highlight w:val="red"/>
        </w:rPr>
        <w:t>enhanced</w:t>
      </w:r>
      <w:r w:rsidRPr="003D2378">
        <w:rPr>
          <w:spacing w:val="34"/>
          <w:highlight w:val="red"/>
        </w:rPr>
        <w:t xml:space="preserve"> </w:t>
      </w:r>
      <w:r w:rsidRPr="003D2378">
        <w:rPr>
          <w:spacing w:val="-1"/>
          <w:highlight w:val="red"/>
        </w:rPr>
        <w:t>accordingly</w:t>
      </w:r>
      <w:r w:rsidRPr="003D2378">
        <w:rPr>
          <w:spacing w:val="35"/>
          <w:highlight w:val="red"/>
        </w:rPr>
        <w:t xml:space="preserve"> </w:t>
      </w:r>
      <w:r w:rsidRPr="003D2378">
        <w:rPr>
          <w:spacing w:val="-1"/>
          <w:highlight w:val="red"/>
        </w:rPr>
        <w:t>in</w:t>
      </w:r>
      <w:r w:rsidRPr="003D2378">
        <w:rPr>
          <w:spacing w:val="32"/>
          <w:highlight w:val="red"/>
        </w:rPr>
        <w:t xml:space="preserve"> </w:t>
      </w:r>
      <w:r w:rsidRPr="003D2378">
        <w:rPr>
          <w:highlight w:val="red"/>
        </w:rPr>
        <w:t>spite</w:t>
      </w:r>
      <w:r w:rsidRPr="003D2378">
        <w:rPr>
          <w:spacing w:val="34"/>
          <w:highlight w:val="red"/>
        </w:rPr>
        <w:t xml:space="preserve"> </w:t>
      </w:r>
      <w:r w:rsidRPr="003D2378">
        <w:rPr>
          <w:highlight w:val="red"/>
        </w:rPr>
        <w:t>of</w:t>
      </w:r>
      <w:r w:rsidRPr="003D2378">
        <w:rPr>
          <w:spacing w:val="34"/>
          <w:highlight w:val="red"/>
        </w:rPr>
        <w:t xml:space="preserve"> </w:t>
      </w:r>
      <w:r w:rsidRPr="003D2378">
        <w:rPr>
          <w:highlight w:val="red"/>
        </w:rPr>
        <w:t>the</w:t>
      </w:r>
      <w:r w:rsidRPr="003D2378">
        <w:rPr>
          <w:spacing w:val="33"/>
          <w:w w:val="99"/>
          <w:highlight w:val="red"/>
        </w:rPr>
        <w:t xml:space="preserve"> </w:t>
      </w:r>
      <w:r w:rsidRPr="003D2378">
        <w:rPr>
          <w:highlight w:val="red"/>
        </w:rPr>
        <w:t>absence</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variable</w:t>
      </w:r>
      <w:r w:rsidRPr="003D2378">
        <w:rPr>
          <w:spacing w:val="10"/>
          <w:highlight w:val="red"/>
        </w:rPr>
        <w:t xml:space="preserve"> </w:t>
      </w:r>
      <w:r w:rsidRPr="003D2378">
        <w:rPr>
          <w:highlight w:val="red"/>
        </w:rPr>
        <w:t>in</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2011</w:t>
      </w:r>
      <w:r w:rsidRPr="003D2378">
        <w:rPr>
          <w:spacing w:val="9"/>
          <w:highlight w:val="red"/>
        </w:rPr>
        <w:t xml:space="preserve"> </w:t>
      </w:r>
      <w:r w:rsidRPr="003D2378">
        <w:rPr>
          <w:highlight w:val="red"/>
        </w:rPr>
        <w:t>AES</w:t>
      </w:r>
      <w:r w:rsidRPr="003D2378">
        <w:rPr>
          <w:spacing w:val="10"/>
          <w:highlight w:val="red"/>
        </w:rPr>
        <w:t xml:space="preserve"> </w:t>
      </w:r>
      <w:r w:rsidRPr="003D2378">
        <w:rPr>
          <w:highlight w:val="red"/>
        </w:rPr>
        <w:t>Commission</w:t>
      </w:r>
      <w:r w:rsidRPr="003D2378">
        <w:rPr>
          <w:spacing w:val="10"/>
          <w:highlight w:val="red"/>
        </w:rPr>
        <w:t xml:space="preserve"> </w:t>
      </w:r>
      <w:r w:rsidRPr="003D2378">
        <w:rPr>
          <w:highlight w:val="red"/>
        </w:rPr>
        <w:t>Regulation).</w:t>
      </w:r>
      <w:r w:rsidRPr="003D2378">
        <w:rPr>
          <w:spacing w:val="10"/>
          <w:highlight w:val="red"/>
        </w:rPr>
        <w:t xml:space="preserve"> </w:t>
      </w:r>
      <w:r w:rsidRPr="003D2378">
        <w:rPr>
          <w:highlight w:val="red"/>
        </w:rPr>
        <w:t>The</w:t>
      </w:r>
      <w:r w:rsidRPr="003D2378">
        <w:rPr>
          <w:spacing w:val="21"/>
          <w:w w:val="99"/>
          <w:highlight w:val="red"/>
        </w:rPr>
        <w:t xml:space="preserve"> </w:t>
      </w:r>
      <w:r w:rsidRPr="003D2378">
        <w:rPr>
          <w:spacing w:val="-1"/>
          <w:highlight w:val="red"/>
        </w:rPr>
        <w:t>information</w:t>
      </w:r>
      <w:r w:rsidRPr="003D2378">
        <w:rPr>
          <w:spacing w:val="33"/>
          <w:highlight w:val="red"/>
        </w:rPr>
        <w:t xml:space="preserve"> </w:t>
      </w:r>
      <w:r w:rsidRPr="003D2378">
        <w:rPr>
          <w:spacing w:val="-1"/>
          <w:highlight w:val="red"/>
        </w:rPr>
        <w:t>previously</w:t>
      </w:r>
      <w:r w:rsidRPr="003D2378">
        <w:rPr>
          <w:spacing w:val="33"/>
          <w:highlight w:val="red"/>
        </w:rPr>
        <w:t xml:space="preserve"> </w:t>
      </w:r>
      <w:r w:rsidRPr="003D2378">
        <w:rPr>
          <w:spacing w:val="-1"/>
          <w:highlight w:val="red"/>
        </w:rPr>
        <w:t>collected</w:t>
      </w:r>
      <w:r w:rsidRPr="003D2378">
        <w:rPr>
          <w:spacing w:val="32"/>
          <w:highlight w:val="red"/>
        </w:rPr>
        <w:t xml:space="preserve"> </w:t>
      </w:r>
      <w:r w:rsidRPr="003D2378">
        <w:rPr>
          <w:highlight w:val="red"/>
        </w:rPr>
        <w:t>via</w:t>
      </w:r>
      <w:r w:rsidRPr="003D2378">
        <w:rPr>
          <w:spacing w:val="32"/>
          <w:highlight w:val="red"/>
        </w:rPr>
        <w:t xml:space="preserve"> </w:t>
      </w:r>
      <w:r w:rsidRPr="003D2378">
        <w:rPr>
          <w:highlight w:val="red"/>
        </w:rPr>
        <w:t>NFEPAIDFULL1</w:t>
      </w:r>
      <w:r w:rsidRPr="003D2378">
        <w:rPr>
          <w:spacing w:val="33"/>
          <w:highlight w:val="red"/>
        </w:rPr>
        <w:t xml:space="preserve"> </w:t>
      </w:r>
      <w:r w:rsidRPr="003D2378">
        <w:rPr>
          <w:highlight w:val="red"/>
        </w:rPr>
        <w:t>is</w:t>
      </w:r>
      <w:r w:rsidRPr="003D2378">
        <w:rPr>
          <w:spacing w:val="32"/>
          <w:highlight w:val="red"/>
        </w:rPr>
        <w:t xml:space="preserve"> </w:t>
      </w:r>
      <w:r w:rsidRPr="003D2378">
        <w:rPr>
          <w:highlight w:val="red"/>
        </w:rPr>
        <w:t>now</w:t>
      </w:r>
      <w:r w:rsidRPr="003D2378">
        <w:rPr>
          <w:spacing w:val="33"/>
          <w:highlight w:val="red"/>
        </w:rPr>
        <w:t xml:space="preserve"> </w:t>
      </w:r>
      <w:r w:rsidRPr="003D2378">
        <w:rPr>
          <w:highlight w:val="red"/>
        </w:rPr>
        <w:t>obtained</w:t>
      </w:r>
      <w:r w:rsidRPr="003D2378">
        <w:rPr>
          <w:spacing w:val="51"/>
          <w:w w:val="99"/>
          <w:highlight w:val="red"/>
        </w:rPr>
        <w:t xml:space="preserve"> </w:t>
      </w:r>
      <w:r w:rsidRPr="003D2378">
        <w:rPr>
          <w:highlight w:val="red"/>
        </w:rPr>
        <w:t>through</w:t>
      </w:r>
      <w:r w:rsidRPr="003D2378">
        <w:rPr>
          <w:spacing w:val="8"/>
          <w:highlight w:val="red"/>
        </w:rPr>
        <w:t xml:space="preserve"> </w:t>
      </w:r>
      <w:proofErr w:type="gramStart"/>
      <w:r w:rsidRPr="003D2378">
        <w:rPr>
          <w:spacing w:val="-1"/>
          <w:highlight w:val="red"/>
        </w:rPr>
        <w:t>NFEPAID1,</w:t>
      </w:r>
      <w:proofErr w:type="gramEnd"/>
      <w:r w:rsidRPr="003D2378">
        <w:rPr>
          <w:spacing w:val="10"/>
          <w:highlight w:val="red"/>
        </w:rPr>
        <w:t xml:space="preserve"> </w:t>
      </w:r>
      <w:r w:rsidRPr="003D2378">
        <w:rPr>
          <w:highlight w:val="red"/>
        </w:rPr>
        <w:t>therefore</w:t>
      </w:r>
      <w:r w:rsidRPr="003D2378">
        <w:rPr>
          <w:spacing w:val="8"/>
          <w:highlight w:val="red"/>
        </w:rPr>
        <w:t xml:space="preserve"> </w:t>
      </w:r>
      <w:r w:rsidRPr="003D2378">
        <w:rPr>
          <w:highlight w:val="red"/>
        </w:rPr>
        <w:t>NFEPAIDFULL1</w:t>
      </w:r>
      <w:r w:rsidRPr="003D2378">
        <w:rPr>
          <w:spacing w:val="10"/>
          <w:highlight w:val="red"/>
        </w:rPr>
        <w:t xml:space="preserve"> </w:t>
      </w:r>
      <w:r w:rsidRPr="003D2378">
        <w:rPr>
          <w:highlight w:val="red"/>
        </w:rPr>
        <w:t>is</w:t>
      </w:r>
      <w:r w:rsidRPr="003D2378">
        <w:rPr>
          <w:spacing w:val="10"/>
          <w:highlight w:val="red"/>
        </w:rPr>
        <w:t xml:space="preserve"> </w:t>
      </w:r>
      <w:r w:rsidRPr="003D2378">
        <w:rPr>
          <w:spacing w:val="-1"/>
          <w:highlight w:val="red"/>
        </w:rPr>
        <w:t>removed</w:t>
      </w:r>
      <w:r w:rsidRPr="003D2378">
        <w:rPr>
          <w:spacing w:val="9"/>
          <w:highlight w:val="red"/>
        </w:rPr>
        <w:t xml:space="preserve"> </w:t>
      </w:r>
      <w:r w:rsidRPr="003D2378">
        <w:rPr>
          <w:highlight w:val="red"/>
        </w:rPr>
        <w:t>compared</w:t>
      </w:r>
      <w:r w:rsidRPr="003D2378">
        <w:rPr>
          <w:spacing w:val="9"/>
          <w:highlight w:val="red"/>
        </w:rPr>
        <w:t xml:space="preserve"> </w:t>
      </w:r>
      <w:r w:rsidRPr="003D2378">
        <w:rPr>
          <w:highlight w:val="red"/>
        </w:rPr>
        <w:t>to</w:t>
      </w:r>
      <w:r w:rsidRPr="003D2378">
        <w:rPr>
          <w:spacing w:val="9"/>
          <w:highlight w:val="red"/>
        </w:rPr>
        <w:t xml:space="preserve"> </w:t>
      </w:r>
      <w:r w:rsidRPr="003D2378">
        <w:rPr>
          <w:highlight w:val="red"/>
        </w:rPr>
        <w:t>the</w:t>
      </w:r>
      <w:r w:rsidRPr="003D2378">
        <w:rPr>
          <w:spacing w:val="28"/>
          <w:w w:val="99"/>
          <w:highlight w:val="red"/>
        </w:rPr>
        <w:t xml:space="preserve"> </w:t>
      </w:r>
      <w:r w:rsidRPr="003D2378">
        <w:rPr>
          <w:highlight w:val="red"/>
        </w:rPr>
        <w:t>2011</w:t>
      </w:r>
      <w:r w:rsidRPr="003D2378">
        <w:rPr>
          <w:spacing w:val="-3"/>
          <w:highlight w:val="red"/>
        </w:rPr>
        <w:t xml:space="preserve"> </w:t>
      </w:r>
      <w:r w:rsidRPr="003D2378">
        <w:rPr>
          <w:highlight w:val="red"/>
        </w:rPr>
        <w:t>AES.</w:t>
      </w:r>
    </w:p>
    <w:p w:rsidR="00A7027F" w:rsidRPr="003D2378" w:rsidRDefault="006F44CB">
      <w:pPr>
        <w:pStyle w:val="a3"/>
        <w:spacing w:before="120"/>
        <w:ind w:left="2277" w:right="112"/>
        <w:jc w:val="both"/>
        <w:rPr>
          <w:highlight w:val="red"/>
        </w:rPr>
      </w:pPr>
      <w:r w:rsidRPr="003D2378">
        <w:rPr>
          <w:highlight w:val="red"/>
        </w:rPr>
        <w:t>When</w:t>
      </w:r>
      <w:r w:rsidRPr="003D2378">
        <w:rPr>
          <w:spacing w:val="5"/>
          <w:highlight w:val="red"/>
        </w:rPr>
        <w:t xml:space="preserve"> </w:t>
      </w:r>
      <w:r w:rsidRPr="003D2378">
        <w:rPr>
          <w:highlight w:val="red"/>
        </w:rPr>
        <w:t>the</w:t>
      </w:r>
      <w:r w:rsidRPr="003D2378">
        <w:rPr>
          <w:spacing w:val="6"/>
          <w:highlight w:val="red"/>
        </w:rPr>
        <w:t xml:space="preserve"> </w:t>
      </w:r>
      <w:r w:rsidRPr="003D2378">
        <w:rPr>
          <w:spacing w:val="-1"/>
          <w:highlight w:val="red"/>
        </w:rPr>
        <w:t>employer</w:t>
      </w:r>
      <w:r w:rsidRPr="003D2378">
        <w:rPr>
          <w:spacing w:val="6"/>
          <w:highlight w:val="red"/>
        </w:rPr>
        <w:t xml:space="preserve"> </w:t>
      </w:r>
      <w:r w:rsidRPr="003D2378">
        <w:rPr>
          <w:highlight w:val="red"/>
        </w:rPr>
        <w:t>was</w:t>
      </w:r>
      <w:r w:rsidRPr="003D2378">
        <w:rPr>
          <w:spacing w:val="6"/>
          <w:highlight w:val="red"/>
        </w:rPr>
        <w:t xml:space="preserve"> </w:t>
      </w:r>
      <w:r w:rsidRPr="003D2378">
        <w:rPr>
          <w:highlight w:val="red"/>
        </w:rPr>
        <w:t>involved</w:t>
      </w:r>
      <w:r w:rsidRPr="003D2378">
        <w:rPr>
          <w:spacing w:val="6"/>
          <w:highlight w:val="red"/>
        </w:rPr>
        <w:t xml:space="preserve"> </w:t>
      </w:r>
      <w:r w:rsidRPr="003D2378">
        <w:rPr>
          <w:highlight w:val="red"/>
        </w:rPr>
        <w:t>in</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payment</w:t>
      </w:r>
      <w:r w:rsidRPr="003D2378">
        <w:rPr>
          <w:spacing w:val="6"/>
          <w:highlight w:val="red"/>
        </w:rPr>
        <w:t xml:space="preserve"> </w:t>
      </w:r>
      <w:r w:rsidRPr="003D2378">
        <w:rPr>
          <w:highlight w:val="red"/>
        </w:rPr>
        <w:t>this</w:t>
      </w:r>
      <w:r w:rsidRPr="003D2378">
        <w:rPr>
          <w:spacing w:val="6"/>
          <w:highlight w:val="red"/>
        </w:rPr>
        <w:t xml:space="preserve"> </w:t>
      </w:r>
      <w:r w:rsidRPr="003D2378">
        <w:rPr>
          <w:highlight w:val="red"/>
        </w:rPr>
        <w:t>variable</w:t>
      </w:r>
      <w:r w:rsidRPr="003D2378">
        <w:rPr>
          <w:spacing w:val="6"/>
          <w:highlight w:val="red"/>
        </w:rPr>
        <w:t xml:space="preserve"> </w:t>
      </w:r>
      <w:r w:rsidRPr="003D2378">
        <w:rPr>
          <w:highlight w:val="red"/>
        </w:rPr>
        <w:t>becomes</w:t>
      </w:r>
      <w:r w:rsidRPr="003D2378">
        <w:rPr>
          <w:spacing w:val="28"/>
          <w:w w:val="99"/>
          <w:highlight w:val="red"/>
        </w:rPr>
        <w:t xml:space="preserve"> </w:t>
      </w:r>
      <w:r w:rsidRPr="003D2378">
        <w:rPr>
          <w:highlight w:val="red"/>
        </w:rPr>
        <w:t>redundant</w:t>
      </w:r>
      <w:r w:rsidRPr="003D2378">
        <w:rPr>
          <w:spacing w:val="-2"/>
          <w:highlight w:val="red"/>
        </w:rPr>
        <w:t xml:space="preserve"> </w:t>
      </w:r>
      <w:r w:rsidRPr="003D2378">
        <w:rPr>
          <w:spacing w:val="-1"/>
          <w:highlight w:val="red"/>
        </w:rPr>
        <w:t>with</w:t>
      </w:r>
      <w:r w:rsidRPr="003D2378">
        <w:rPr>
          <w:spacing w:val="-2"/>
          <w:highlight w:val="red"/>
        </w:rPr>
        <w:t xml:space="preserve"> </w:t>
      </w:r>
      <w:r w:rsidRPr="003D2378">
        <w:rPr>
          <w:highlight w:val="red"/>
        </w:rPr>
        <w:t>NFEACTxx_PAIDBY</w:t>
      </w:r>
      <w:r w:rsidRPr="003D2378">
        <w:rPr>
          <w:spacing w:val="-1"/>
          <w:highlight w:val="red"/>
        </w:rPr>
        <w:t xml:space="preserve"> </w:t>
      </w:r>
      <w:r w:rsidRPr="003D2378">
        <w:rPr>
          <w:highlight w:val="red"/>
        </w:rPr>
        <w:t>(see</w:t>
      </w:r>
      <w:r w:rsidRPr="003D2378">
        <w:rPr>
          <w:spacing w:val="-1"/>
          <w:highlight w:val="red"/>
        </w:rPr>
        <w:t xml:space="preserve"> </w:t>
      </w:r>
      <w:r w:rsidRPr="003D2378">
        <w:rPr>
          <w:highlight w:val="red"/>
        </w:rPr>
        <w:t>Issues</w:t>
      </w:r>
      <w:r w:rsidRPr="003D2378">
        <w:rPr>
          <w:spacing w:val="-2"/>
          <w:highlight w:val="red"/>
        </w:rPr>
        <w:t xml:space="preserve"> </w:t>
      </w:r>
      <w:r w:rsidRPr="003D2378">
        <w:rPr>
          <w:highlight w:val="red"/>
        </w:rPr>
        <w:t>and</w:t>
      </w:r>
      <w:r w:rsidRPr="003D2378">
        <w:rPr>
          <w:spacing w:val="-2"/>
          <w:highlight w:val="red"/>
        </w:rPr>
        <w:t xml:space="preserve"> </w:t>
      </w:r>
      <w:r w:rsidRPr="003D2378">
        <w:rPr>
          <w:spacing w:val="-1"/>
          <w:highlight w:val="red"/>
        </w:rPr>
        <w:t xml:space="preserve">developments </w:t>
      </w:r>
      <w:r w:rsidRPr="003D2378">
        <w:rPr>
          <w:highlight w:val="red"/>
        </w:rPr>
        <w:t>below).</w:t>
      </w:r>
    </w:p>
    <w:p w:rsidR="00A7027F" w:rsidRPr="003D2378" w:rsidRDefault="006F44CB">
      <w:pPr>
        <w:pStyle w:val="a3"/>
        <w:spacing w:before="120"/>
        <w:ind w:left="2277" w:right="112"/>
        <w:jc w:val="both"/>
        <w:rPr>
          <w:highlight w:val="red"/>
        </w:rPr>
      </w:pPr>
      <w:r w:rsidRPr="003D2378">
        <w:rPr>
          <w:highlight w:val="red"/>
        </w:rPr>
        <w:t>In</w:t>
      </w:r>
      <w:r w:rsidRPr="003D2378">
        <w:rPr>
          <w:spacing w:val="5"/>
          <w:highlight w:val="red"/>
        </w:rPr>
        <w:t xml:space="preserve"> </w:t>
      </w:r>
      <w:r w:rsidRPr="003D2378">
        <w:rPr>
          <w:highlight w:val="red"/>
        </w:rPr>
        <w:t>case</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respondent</w:t>
      </w:r>
      <w:r w:rsidRPr="003D2378">
        <w:rPr>
          <w:spacing w:val="6"/>
          <w:highlight w:val="red"/>
        </w:rPr>
        <w:t xml:space="preserve"> </w:t>
      </w:r>
      <w:r w:rsidRPr="003D2378">
        <w:rPr>
          <w:highlight w:val="red"/>
        </w:rPr>
        <w:t>takes</w:t>
      </w:r>
      <w:r w:rsidRPr="003D2378">
        <w:rPr>
          <w:spacing w:val="5"/>
          <w:highlight w:val="red"/>
        </w:rPr>
        <w:t xml:space="preserve"> </w:t>
      </w:r>
      <w:r w:rsidRPr="003D2378">
        <w:rPr>
          <w:highlight w:val="red"/>
        </w:rPr>
        <w:t>a</w:t>
      </w:r>
      <w:r w:rsidRPr="003D2378">
        <w:rPr>
          <w:spacing w:val="5"/>
          <w:highlight w:val="red"/>
        </w:rPr>
        <w:t xml:space="preserve"> </w:t>
      </w:r>
      <w:r w:rsidRPr="003D2378">
        <w:rPr>
          <w:highlight w:val="red"/>
        </w:rPr>
        <w:t>business</w:t>
      </w:r>
      <w:r w:rsidRPr="003D2378">
        <w:rPr>
          <w:spacing w:val="5"/>
          <w:highlight w:val="red"/>
        </w:rPr>
        <w:t xml:space="preserve"> </w:t>
      </w:r>
      <w:r w:rsidRPr="003D2378">
        <w:rPr>
          <w:highlight w:val="red"/>
        </w:rPr>
        <w:t>on</w:t>
      </w:r>
      <w:r w:rsidRPr="003D2378">
        <w:rPr>
          <w:spacing w:val="6"/>
          <w:highlight w:val="red"/>
        </w:rPr>
        <w:t xml:space="preserve"> </w:t>
      </w:r>
      <w:r w:rsidRPr="003D2378">
        <w:rPr>
          <w:highlight w:val="red"/>
        </w:rPr>
        <w:t>their</w:t>
      </w:r>
      <w:r w:rsidRPr="003D2378">
        <w:rPr>
          <w:spacing w:val="5"/>
          <w:highlight w:val="red"/>
        </w:rPr>
        <w:t xml:space="preserve"> </w:t>
      </w:r>
      <w:r w:rsidRPr="003D2378">
        <w:rPr>
          <w:highlight w:val="red"/>
        </w:rPr>
        <w:t>own</w:t>
      </w:r>
      <w:r w:rsidRPr="003D2378">
        <w:rPr>
          <w:spacing w:val="5"/>
          <w:highlight w:val="red"/>
        </w:rPr>
        <w:t xml:space="preserve"> </w:t>
      </w:r>
      <w:r w:rsidRPr="003D2378">
        <w:rPr>
          <w:highlight w:val="red"/>
        </w:rPr>
        <w:t>account</w:t>
      </w:r>
      <w:r w:rsidRPr="003D2378">
        <w:rPr>
          <w:spacing w:val="6"/>
          <w:highlight w:val="red"/>
        </w:rPr>
        <w:t xml:space="preserve"> </w:t>
      </w:r>
      <w:r w:rsidRPr="003D2378">
        <w:rPr>
          <w:highlight w:val="red"/>
        </w:rPr>
        <w:t>–</w:t>
      </w:r>
      <w:r w:rsidRPr="003D2378">
        <w:rPr>
          <w:spacing w:val="5"/>
          <w:highlight w:val="red"/>
        </w:rPr>
        <w:t xml:space="preserve"> </w:t>
      </w:r>
      <w:r w:rsidRPr="003D2378">
        <w:rPr>
          <w:highlight w:val="red"/>
        </w:rPr>
        <w:t>therefore</w:t>
      </w:r>
      <w:r w:rsidRPr="003D2378">
        <w:rPr>
          <w:spacing w:val="21"/>
          <w:w w:val="99"/>
          <w:highlight w:val="red"/>
        </w:rPr>
        <w:t xml:space="preserve"> </w:t>
      </w:r>
      <w:r w:rsidRPr="003D2378">
        <w:rPr>
          <w:highlight w:val="red"/>
        </w:rPr>
        <w:t>considered</w:t>
      </w:r>
      <w:r w:rsidRPr="003D2378">
        <w:rPr>
          <w:spacing w:val="6"/>
          <w:highlight w:val="red"/>
        </w:rPr>
        <w:t xml:space="preserve"> </w:t>
      </w:r>
      <w:r w:rsidRPr="003D2378">
        <w:rPr>
          <w:highlight w:val="red"/>
        </w:rPr>
        <w:t>a</w:t>
      </w:r>
      <w:r w:rsidRPr="003D2378">
        <w:rPr>
          <w:spacing w:val="6"/>
          <w:highlight w:val="red"/>
        </w:rPr>
        <w:t xml:space="preserve"> </w:t>
      </w:r>
      <w:r w:rsidRPr="003D2378">
        <w:rPr>
          <w:highlight w:val="red"/>
        </w:rPr>
        <w:t>self-employed</w:t>
      </w:r>
      <w:r w:rsidRPr="003D2378">
        <w:rPr>
          <w:spacing w:val="7"/>
          <w:highlight w:val="red"/>
        </w:rPr>
        <w:t xml:space="preserve"> </w:t>
      </w:r>
      <w:r w:rsidRPr="003D2378">
        <w:rPr>
          <w:highlight w:val="red"/>
        </w:rPr>
        <w:t>–</w:t>
      </w:r>
      <w:r w:rsidRPr="003D2378">
        <w:rPr>
          <w:spacing w:val="6"/>
          <w:highlight w:val="red"/>
        </w:rPr>
        <w:t xml:space="preserve"> </w:t>
      </w:r>
      <w:r w:rsidRPr="003D2378">
        <w:rPr>
          <w:highlight w:val="red"/>
        </w:rPr>
        <w:t>and</w:t>
      </w:r>
      <w:r w:rsidRPr="003D2378">
        <w:rPr>
          <w:spacing w:val="6"/>
          <w:highlight w:val="red"/>
        </w:rPr>
        <w:t xml:space="preserve"> </w:t>
      </w:r>
      <w:r w:rsidRPr="003D2378">
        <w:rPr>
          <w:highlight w:val="red"/>
        </w:rPr>
        <w:t>works</w:t>
      </w:r>
      <w:r w:rsidRPr="003D2378">
        <w:rPr>
          <w:spacing w:val="7"/>
          <w:highlight w:val="red"/>
        </w:rPr>
        <w:t xml:space="preserve"> </w:t>
      </w:r>
      <w:r w:rsidRPr="003D2378">
        <w:rPr>
          <w:highlight w:val="red"/>
        </w:rPr>
        <w:t>for</w:t>
      </w:r>
      <w:r w:rsidRPr="003D2378">
        <w:rPr>
          <w:spacing w:val="6"/>
          <w:highlight w:val="red"/>
        </w:rPr>
        <w:t xml:space="preserve"> </w:t>
      </w:r>
      <w:r w:rsidRPr="003D2378">
        <w:rPr>
          <w:highlight w:val="red"/>
        </w:rPr>
        <w:t>one</w:t>
      </w:r>
      <w:r w:rsidRPr="003D2378">
        <w:rPr>
          <w:spacing w:val="6"/>
          <w:highlight w:val="red"/>
        </w:rPr>
        <w:t xml:space="preserve"> </w:t>
      </w:r>
      <w:r w:rsidRPr="003D2378">
        <w:rPr>
          <w:spacing w:val="-1"/>
          <w:highlight w:val="red"/>
        </w:rPr>
        <w:t>company</w:t>
      </w:r>
      <w:r w:rsidRPr="003D2378">
        <w:rPr>
          <w:spacing w:val="8"/>
          <w:highlight w:val="red"/>
        </w:rPr>
        <w:t xml:space="preserve"> </w:t>
      </w:r>
      <w:r w:rsidRPr="003D2378">
        <w:rPr>
          <w:spacing w:val="-1"/>
          <w:highlight w:val="red"/>
        </w:rPr>
        <w:t>only,</w:t>
      </w:r>
      <w:r w:rsidRPr="003D2378">
        <w:rPr>
          <w:spacing w:val="6"/>
          <w:highlight w:val="red"/>
        </w:rPr>
        <w:t xml:space="preserve"> </w:t>
      </w:r>
      <w:r w:rsidRPr="003D2378">
        <w:rPr>
          <w:highlight w:val="red"/>
        </w:rPr>
        <w:t>if</w:t>
      </w:r>
      <w:r w:rsidRPr="003D2378">
        <w:rPr>
          <w:spacing w:val="6"/>
          <w:highlight w:val="red"/>
        </w:rPr>
        <w:t xml:space="preserve"> </w:t>
      </w:r>
      <w:r w:rsidRPr="003D2378">
        <w:rPr>
          <w:spacing w:val="-1"/>
          <w:highlight w:val="red"/>
        </w:rPr>
        <w:t>they</w:t>
      </w:r>
      <w:r w:rsidRPr="003D2378">
        <w:rPr>
          <w:spacing w:val="25"/>
          <w:w w:val="99"/>
          <w:highlight w:val="red"/>
        </w:rPr>
        <w:t xml:space="preserve"> </w:t>
      </w:r>
      <w:r w:rsidRPr="003D2378">
        <w:rPr>
          <w:highlight w:val="red"/>
        </w:rPr>
        <w:t>participated</w:t>
      </w:r>
      <w:r w:rsidRPr="003D2378">
        <w:rPr>
          <w:spacing w:val="40"/>
          <w:highlight w:val="red"/>
        </w:rPr>
        <w:t xml:space="preserve"> </w:t>
      </w:r>
      <w:r w:rsidRPr="003D2378">
        <w:rPr>
          <w:highlight w:val="red"/>
        </w:rPr>
        <w:t>in</w:t>
      </w:r>
      <w:r w:rsidRPr="003D2378">
        <w:rPr>
          <w:spacing w:val="40"/>
          <w:highlight w:val="red"/>
        </w:rPr>
        <w:t xml:space="preserve"> </w:t>
      </w:r>
      <w:r w:rsidRPr="003D2378">
        <w:rPr>
          <w:highlight w:val="red"/>
        </w:rPr>
        <w:t>a</w:t>
      </w:r>
      <w:r w:rsidRPr="003D2378">
        <w:rPr>
          <w:spacing w:val="40"/>
          <w:highlight w:val="red"/>
        </w:rPr>
        <w:t xml:space="preserve"> </w:t>
      </w:r>
      <w:r w:rsidRPr="003D2378">
        <w:rPr>
          <w:highlight w:val="red"/>
        </w:rPr>
        <w:t>course</w:t>
      </w:r>
      <w:r w:rsidRPr="003D2378">
        <w:rPr>
          <w:spacing w:val="39"/>
          <w:highlight w:val="red"/>
        </w:rPr>
        <w:t xml:space="preserve"> </w:t>
      </w:r>
      <w:r w:rsidRPr="003D2378">
        <w:rPr>
          <w:highlight w:val="red"/>
        </w:rPr>
        <w:t>organised</w:t>
      </w:r>
      <w:r w:rsidRPr="003D2378">
        <w:rPr>
          <w:spacing w:val="40"/>
          <w:highlight w:val="red"/>
        </w:rPr>
        <w:t xml:space="preserve"> </w:t>
      </w:r>
      <w:r w:rsidRPr="003D2378">
        <w:rPr>
          <w:highlight w:val="red"/>
        </w:rPr>
        <w:t>and</w:t>
      </w:r>
      <w:r w:rsidRPr="003D2378">
        <w:rPr>
          <w:spacing w:val="40"/>
          <w:highlight w:val="red"/>
        </w:rPr>
        <w:t xml:space="preserve"> </w:t>
      </w:r>
      <w:r w:rsidRPr="003D2378">
        <w:rPr>
          <w:spacing w:val="-1"/>
          <w:highlight w:val="red"/>
        </w:rPr>
        <w:t>partially</w:t>
      </w:r>
      <w:r w:rsidRPr="003D2378">
        <w:rPr>
          <w:spacing w:val="42"/>
          <w:highlight w:val="red"/>
        </w:rPr>
        <w:t xml:space="preserve"> </w:t>
      </w:r>
      <w:r w:rsidRPr="003D2378">
        <w:rPr>
          <w:highlight w:val="red"/>
        </w:rPr>
        <w:t>or</w:t>
      </w:r>
      <w:r w:rsidRPr="003D2378">
        <w:rPr>
          <w:spacing w:val="39"/>
          <w:highlight w:val="red"/>
        </w:rPr>
        <w:t xml:space="preserve"> </w:t>
      </w:r>
      <w:r w:rsidRPr="003D2378">
        <w:rPr>
          <w:spacing w:val="-1"/>
          <w:highlight w:val="red"/>
        </w:rPr>
        <w:t>fully</w:t>
      </w:r>
      <w:r w:rsidRPr="003D2378">
        <w:rPr>
          <w:spacing w:val="41"/>
          <w:highlight w:val="red"/>
        </w:rPr>
        <w:t xml:space="preserve"> </w:t>
      </w:r>
      <w:r w:rsidRPr="003D2378">
        <w:rPr>
          <w:highlight w:val="red"/>
        </w:rPr>
        <w:t>paid</w:t>
      </w:r>
      <w:r w:rsidRPr="003D2378">
        <w:rPr>
          <w:spacing w:val="40"/>
          <w:highlight w:val="red"/>
        </w:rPr>
        <w:t xml:space="preserve"> </w:t>
      </w:r>
      <w:r w:rsidRPr="003D2378">
        <w:rPr>
          <w:highlight w:val="red"/>
        </w:rPr>
        <w:t>by</w:t>
      </w:r>
      <w:r w:rsidRPr="003D2378">
        <w:rPr>
          <w:spacing w:val="40"/>
          <w:highlight w:val="red"/>
        </w:rPr>
        <w:t xml:space="preserve"> </w:t>
      </w:r>
      <w:r w:rsidRPr="003D2378">
        <w:rPr>
          <w:highlight w:val="red"/>
        </w:rPr>
        <w:t>this</w:t>
      </w:r>
      <w:r w:rsidRPr="003D2378">
        <w:rPr>
          <w:spacing w:val="40"/>
          <w:highlight w:val="red"/>
        </w:rPr>
        <w:t xml:space="preserve"> </w:t>
      </w:r>
      <w:r w:rsidRPr="003D2378">
        <w:rPr>
          <w:highlight w:val="red"/>
        </w:rPr>
        <w:t>latter</w:t>
      </w:r>
      <w:r w:rsidRPr="003D2378">
        <w:rPr>
          <w:spacing w:val="24"/>
          <w:w w:val="99"/>
          <w:highlight w:val="red"/>
        </w:rPr>
        <w:t xml:space="preserve"> </w:t>
      </w:r>
      <w:r w:rsidRPr="003D2378">
        <w:rPr>
          <w:spacing w:val="-1"/>
          <w:highlight w:val="red"/>
        </w:rPr>
        <w:t>company</w:t>
      </w:r>
      <w:r w:rsidRPr="003D2378">
        <w:rPr>
          <w:spacing w:val="1"/>
          <w:highlight w:val="red"/>
        </w:rPr>
        <w:t xml:space="preserve"> </w:t>
      </w:r>
      <w:r w:rsidRPr="003D2378">
        <w:rPr>
          <w:spacing w:val="-1"/>
          <w:highlight w:val="red"/>
        </w:rPr>
        <w:t>then</w:t>
      </w:r>
      <w:r w:rsidRPr="003D2378">
        <w:rPr>
          <w:highlight w:val="red"/>
        </w:rPr>
        <w:t xml:space="preserve"> variable NFEPAIDBY1_1</w:t>
      </w:r>
      <w:r w:rsidRPr="003D2378">
        <w:rPr>
          <w:spacing w:val="-1"/>
          <w:highlight w:val="red"/>
        </w:rPr>
        <w:t xml:space="preserve"> 'Paid</w:t>
      </w:r>
      <w:r w:rsidRPr="003D2378">
        <w:rPr>
          <w:highlight w:val="red"/>
        </w:rPr>
        <w:t xml:space="preserve"> by</w:t>
      </w:r>
      <w:r w:rsidRPr="003D2378">
        <w:rPr>
          <w:spacing w:val="2"/>
          <w:highlight w:val="red"/>
        </w:rPr>
        <w:t xml:space="preserve"> </w:t>
      </w:r>
      <w:r w:rsidRPr="003D2378">
        <w:rPr>
          <w:highlight w:val="red"/>
        </w:rPr>
        <w:t>the</w:t>
      </w:r>
      <w:r w:rsidRPr="003D2378">
        <w:rPr>
          <w:spacing w:val="-2"/>
          <w:highlight w:val="red"/>
        </w:rPr>
        <w:t xml:space="preserve"> </w:t>
      </w:r>
      <w:r w:rsidRPr="003D2378">
        <w:rPr>
          <w:spacing w:val="-1"/>
          <w:highlight w:val="red"/>
        </w:rPr>
        <w:t xml:space="preserve">employer </w:t>
      </w:r>
      <w:r w:rsidRPr="003D2378">
        <w:rPr>
          <w:highlight w:val="red"/>
        </w:rPr>
        <w:t>or</w:t>
      </w:r>
      <w:r w:rsidRPr="003D2378">
        <w:rPr>
          <w:spacing w:val="-2"/>
          <w:highlight w:val="red"/>
        </w:rPr>
        <w:t xml:space="preserve"> </w:t>
      </w:r>
      <w:r w:rsidRPr="003D2378">
        <w:rPr>
          <w:highlight w:val="red"/>
        </w:rPr>
        <w:t>prospective</w:t>
      </w:r>
      <w:r w:rsidRPr="003D2378">
        <w:rPr>
          <w:spacing w:val="43"/>
          <w:w w:val="99"/>
          <w:highlight w:val="red"/>
        </w:rPr>
        <w:t xml:space="preserve"> </w:t>
      </w:r>
      <w:r w:rsidRPr="003D2378">
        <w:rPr>
          <w:spacing w:val="-1"/>
          <w:highlight w:val="red"/>
        </w:rPr>
        <w:t>employer'</w:t>
      </w:r>
      <w:r w:rsidRPr="003D2378">
        <w:rPr>
          <w:spacing w:val="-4"/>
          <w:highlight w:val="red"/>
        </w:rPr>
        <w:t xml:space="preserve"> </w:t>
      </w:r>
      <w:r w:rsidRPr="003D2378">
        <w:rPr>
          <w:highlight w:val="red"/>
        </w:rPr>
        <w:t>should</w:t>
      </w:r>
      <w:r w:rsidRPr="003D2378">
        <w:rPr>
          <w:spacing w:val="-3"/>
          <w:highlight w:val="red"/>
        </w:rPr>
        <w:t xml:space="preserve"> </w:t>
      </w:r>
      <w:r w:rsidRPr="003D2378">
        <w:rPr>
          <w:highlight w:val="red"/>
        </w:rPr>
        <w:t>be</w:t>
      </w:r>
      <w:r w:rsidRPr="003D2378">
        <w:rPr>
          <w:spacing w:val="-1"/>
          <w:highlight w:val="red"/>
        </w:rPr>
        <w:t xml:space="preserve"> </w:t>
      </w:r>
      <w:r w:rsidRPr="003D2378">
        <w:rPr>
          <w:highlight w:val="red"/>
        </w:rPr>
        <w:t>selected.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ind w:left="117" w:right="110"/>
        <w:jc w:val="both"/>
        <w:rPr>
          <w:highlight w:val="red"/>
        </w:rPr>
      </w:pPr>
      <w:r w:rsidRPr="003D2378">
        <w:rPr>
          <w:highlight w:val="red"/>
        </w:rPr>
        <w:t>The</w:t>
      </w:r>
      <w:r w:rsidRPr="003D2378">
        <w:rPr>
          <w:spacing w:val="34"/>
          <w:highlight w:val="red"/>
        </w:rPr>
        <w:t xml:space="preserve"> </w:t>
      </w:r>
      <w:r w:rsidRPr="003D2378">
        <w:rPr>
          <w:highlight w:val="red"/>
        </w:rPr>
        <w:t>issue</w:t>
      </w:r>
      <w:r w:rsidRPr="003D2378">
        <w:rPr>
          <w:spacing w:val="33"/>
          <w:highlight w:val="red"/>
        </w:rPr>
        <w:t xml:space="preserve"> </w:t>
      </w:r>
      <w:r w:rsidRPr="003D2378">
        <w:rPr>
          <w:highlight w:val="red"/>
        </w:rPr>
        <w:t>of</w:t>
      </w:r>
      <w:r w:rsidRPr="003D2378">
        <w:rPr>
          <w:spacing w:val="34"/>
          <w:highlight w:val="red"/>
        </w:rPr>
        <w:t xml:space="preserve"> </w:t>
      </w:r>
      <w:r w:rsidRPr="003D2378">
        <w:rPr>
          <w:highlight w:val="red"/>
        </w:rPr>
        <w:t>investment</w:t>
      </w:r>
      <w:r w:rsidRPr="003D2378">
        <w:rPr>
          <w:spacing w:val="33"/>
          <w:highlight w:val="red"/>
        </w:rPr>
        <w:t xml:space="preserve"> </w:t>
      </w:r>
      <w:r w:rsidRPr="003D2378">
        <w:rPr>
          <w:highlight w:val="red"/>
        </w:rPr>
        <w:t>in</w:t>
      </w:r>
      <w:r w:rsidRPr="003D2378">
        <w:rPr>
          <w:spacing w:val="34"/>
          <w:highlight w:val="red"/>
        </w:rPr>
        <w:t xml:space="preserve"> </w:t>
      </w:r>
      <w:r w:rsidRPr="003D2378">
        <w:rPr>
          <w:spacing w:val="-1"/>
          <w:highlight w:val="red"/>
        </w:rPr>
        <w:t>human</w:t>
      </w:r>
      <w:r w:rsidRPr="003D2378">
        <w:rPr>
          <w:spacing w:val="34"/>
          <w:highlight w:val="red"/>
        </w:rPr>
        <w:t xml:space="preserve"> </w:t>
      </w:r>
      <w:r w:rsidRPr="003D2378">
        <w:rPr>
          <w:highlight w:val="red"/>
        </w:rPr>
        <w:t>capital</w:t>
      </w:r>
      <w:r w:rsidRPr="003D2378">
        <w:rPr>
          <w:spacing w:val="34"/>
          <w:highlight w:val="red"/>
        </w:rPr>
        <w:t xml:space="preserve"> </w:t>
      </w:r>
      <w:r w:rsidRPr="003D2378">
        <w:rPr>
          <w:highlight w:val="red"/>
        </w:rPr>
        <w:t>and</w:t>
      </w:r>
      <w:r w:rsidRPr="003D2378">
        <w:rPr>
          <w:spacing w:val="34"/>
          <w:highlight w:val="red"/>
        </w:rPr>
        <w:t xml:space="preserve"> </w:t>
      </w:r>
      <w:r w:rsidRPr="003D2378">
        <w:rPr>
          <w:highlight w:val="red"/>
        </w:rPr>
        <w:t>lifelong</w:t>
      </w:r>
      <w:r w:rsidRPr="003D2378">
        <w:rPr>
          <w:spacing w:val="33"/>
          <w:highlight w:val="red"/>
        </w:rPr>
        <w:t xml:space="preserve"> </w:t>
      </w:r>
      <w:r w:rsidRPr="003D2378">
        <w:rPr>
          <w:spacing w:val="-1"/>
          <w:highlight w:val="red"/>
        </w:rPr>
        <w:t>learning</w:t>
      </w:r>
      <w:r w:rsidRPr="003D2378">
        <w:rPr>
          <w:spacing w:val="33"/>
          <w:highlight w:val="red"/>
        </w:rPr>
        <w:t xml:space="preserve"> </w:t>
      </w:r>
      <w:r w:rsidRPr="003D2378">
        <w:rPr>
          <w:highlight w:val="red"/>
        </w:rPr>
        <w:t>is</w:t>
      </w:r>
      <w:r w:rsidRPr="003D2378">
        <w:rPr>
          <w:spacing w:val="34"/>
          <w:highlight w:val="red"/>
        </w:rPr>
        <w:t xml:space="preserve"> </w:t>
      </w:r>
      <w:r w:rsidRPr="003D2378">
        <w:rPr>
          <w:spacing w:val="-1"/>
          <w:highlight w:val="red"/>
        </w:rPr>
        <w:t>very</w:t>
      </w:r>
      <w:r w:rsidRPr="003D2378">
        <w:rPr>
          <w:spacing w:val="36"/>
          <w:highlight w:val="red"/>
        </w:rPr>
        <w:t xml:space="preserve"> </w:t>
      </w:r>
      <w:r w:rsidRPr="003D2378">
        <w:rPr>
          <w:spacing w:val="-1"/>
          <w:highlight w:val="red"/>
        </w:rPr>
        <w:t>important</w:t>
      </w:r>
      <w:r w:rsidRPr="003D2378">
        <w:rPr>
          <w:spacing w:val="34"/>
          <w:highlight w:val="red"/>
        </w:rPr>
        <w:t xml:space="preserve"> </w:t>
      </w:r>
      <w:r w:rsidRPr="003D2378">
        <w:rPr>
          <w:highlight w:val="red"/>
        </w:rPr>
        <w:t>for</w:t>
      </w:r>
      <w:r w:rsidRPr="003D2378">
        <w:rPr>
          <w:spacing w:val="34"/>
          <w:highlight w:val="red"/>
        </w:rPr>
        <w:t xml:space="preserve"> </w:t>
      </w:r>
      <w:r w:rsidRPr="003D2378">
        <w:rPr>
          <w:spacing w:val="-1"/>
          <w:highlight w:val="red"/>
        </w:rPr>
        <w:t>the</w:t>
      </w:r>
      <w:r w:rsidRPr="003D2378">
        <w:rPr>
          <w:spacing w:val="34"/>
          <w:highlight w:val="red"/>
        </w:rPr>
        <w:t xml:space="preserve"> </w:t>
      </w:r>
      <w:r w:rsidRPr="003D2378">
        <w:rPr>
          <w:highlight w:val="red"/>
        </w:rPr>
        <w:t>future</w:t>
      </w:r>
      <w:r w:rsidRPr="003D2378">
        <w:rPr>
          <w:spacing w:val="34"/>
          <w:highlight w:val="red"/>
        </w:rPr>
        <w:t xml:space="preserve"> </w:t>
      </w:r>
      <w:r w:rsidRPr="003D2378">
        <w:rPr>
          <w:highlight w:val="red"/>
        </w:rPr>
        <w:t>of</w:t>
      </w:r>
      <w:r w:rsidRPr="003D2378">
        <w:rPr>
          <w:spacing w:val="43"/>
          <w:w w:val="99"/>
          <w:highlight w:val="red"/>
        </w:rPr>
        <w:t xml:space="preserve"> </w:t>
      </w:r>
      <w:r w:rsidRPr="003D2378">
        <w:rPr>
          <w:highlight w:val="red"/>
        </w:rPr>
        <w:t>learning</w:t>
      </w:r>
      <w:r w:rsidRPr="003D2378">
        <w:rPr>
          <w:spacing w:val="24"/>
          <w:highlight w:val="red"/>
        </w:rPr>
        <w:t xml:space="preserve"> </w:t>
      </w:r>
      <w:r w:rsidRPr="003D2378">
        <w:rPr>
          <w:highlight w:val="red"/>
        </w:rPr>
        <w:t>society</w:t>
      </w:r>
      <w:r w:rsidRPr="003D2378">
        <w:rPr>
          <w:spacing w:val="27"/>
          <w:highlight w:val="red"/>
        </w:rPr>
        <w:t xml:space="preserve"> </w:t>
      </w:r>
      <w:r w:rsidRPr="003D2378">
        <w:rPr>
          <w:highlight w:val="red"/>
        </w:rPr>
        <w:t>in</w:t>
      </w:r>
      <w:r w:rsidRPr="003D2378">
        <w:rPr>
          <w:spacing w:val="25"/>
          <w:highlight w:val="red"/>
        </w:rPr>
        <w:t xml:space="preserve"> </w:t>
      </w:r>
      <w:r w:rsidRPr="003D2378">
        <w:rPr>
          <w:spacing w:val="-1"/>
          <w:highlight w:val="red"/>
        </w:rPr>
        <w:t>Europe.</w:t>
      </w:r>
      <w:r w:rsidRPr="003D2378">
        <w:rPr>
          <w:spacing w:val="25"/>
          <w:highlight w:val="red"/>
        </w:rPr>
        <w:t xml:space="preserve"> </w:t>
      </w:r>
      <w:r w:rsidRPr="003D2378">
        <w:rPr>
          <w:highlight w:val="red"/>
        </w:rPr>
        <w:t>Although</w:t>
      </w:r>
      <w:r w:rsidRPr="003D2378">
        <w:rPr>
          <w:spacing w:val="25"/>
          <w:highlight w:val="red"/>
        </w:rPr>
        <w:t xml:space="preserve"> </w:t>
      </w:r>
      <w:r w:rsidRPr="003D2378">
        <w:rPr>
          <w:highlight w:val="red"/>
        </w:rPr>
        <w:t>solid</w:t>
      </w:r>
      <w:r w:rsidRPr="003D2378">
        <w:rPr>
          <w:spacing w:val="26"/>
          <w:highlight w:val="red"/>
        </w:rPr>
        <w:t xml:space="preserve"> </w:t>
      </w:r>
      <w:r w:rsidRPr="003D2378">
        <w:rPr>
          <w:spacing w:val="-1"/>
          <w:highlight w:val="red"/>
        </w:rPr>
        <w:t>information</w:t>
      </w:r>
      <w:r w:rsidRPr="003D2378">
        <w:rPr>
          <w:spacing w:val="24"/>
          <w:highlight w:val="red"/>
        </w:rPr>
        <w:t xml:space="preserve"> </w:t>
      </w:r>
      <w:r w:rsidRPr="003D2378">
        <w:rPr>
          <w:highlight w:val="red"/>
        </w:rPr>
        <w:t>on</w:t>
      </w:r>
      <w:r w:rsidRPr="003D2378">
        <w:rPr>
          <w:spacing w:val="25"/>
          <w:highlight w:val="red"/>
        </w:rPr>
        <w:t xml:space="preserve"> </w:t>
      </w:r>
      <w:r w:rsidRPr="003D2378">
        <w:rPr>
          <w:spacing w:val="-1"/>
          <w:highlight w:val="red"/>
        </w:rPr>
        <w:t>the</w:t>
      </w:r>
      <w:r w:rsidRPr="003D2378">
        <w:rPr>
          <w:spacing w:val="25"/>
          <w:highlight w:val="red"/>
        </w:rPr>
        <w:t xml:space="preserve"> </w:t>
      </w:r>
      <w:r w:rsidRPr="003D2378">
        <w:rPr>
          <w:highlight w:val="red"/>
        </w:rPr>
        <w:t>cost</w:t>
      </w:r>
      <w:r w:rsidRPr="003D2378">
        <w:rPr>
          <w:spacing w:val="25"/>
          <w:highlight w:val="red"/>
        </w:rPr>
        <w:t xml:space="preserve"> </w:t>
      </w:r>
      <w:r w:rsidRPr="003D2378">
        <w:rPr>
          <w:highlight w:val="red"/>
        </w:rPr>
        <w:t>sharing</w:t>
      </w:r>
      <w:r w:rsidRPr="003D2378">
        <w:rPr>
          <w:spacing w:val="26"/>
          <w:highlight w:val="red"/>
        </w:rPr>
        <w:t xml:space="preserve"> </w:t>
      </w:r>
      <w:r w:rsidRPr="003D2378">
        <w:rPr>
          <w:spacing w:val="-1"/>
          <w:highlight w:val="red"/>
        </w:rPr>
        <w:t>between</w:t>
      </w:r>
      <w:r w:rsidRPr="003D2378">
        <w:rPr>
          <w:spacing w:val="25"/>
          <w:highlight w:val="red"/>
        </w:rPr>
        <w:t xml:space="preserve"> </w:t>
      </w:r>
      <w:r w:rsidRPr="003D2378">
        <w:rPr>
          <w:highlight w:val="red"/>
        </w:rPr>
        <w:t>different</w:t>
      </w:r>
      <w:r w:rsidRPr="003D2378">
        <w:rPr>
          <w:spacing w:val="26"/>
          <w:highlight w:val="red"/>
        </w:rPr>
        <w:t xml:space="preserve"> </w:t>
      </w:r>
      <w:r w:rsidRPr="003D2378">
        <w:rPr>
          <w:highlight w:val="red"/>
        </w:rPr>
        <w:t>actors</w:t>
      </w:r>
      <w:r w:rsidRPr="003D2378">
        <w:rPr>
          <w:spacing w:val="41"/>
          <w:w w:val="99"/>
          <w:highlight w:val="red"/>
        </w:rPr>
        <w:t xml:space="preserve"> </w:t>
      </w:r>
      <w:r w:rsidRPr="003D2378">
        <w:rPr>
          <w:highlight w:val="red"/>
        </w:rPr>
        <w:t>(source</w:t>
      </w:r>
      <w:r w:rsidRPr="003D2378">
        <w:rPr>
          <w:spacing w:val="7"/>
          <w:highlight w:val="red"/>
        </w:rPr>
        <w:t xml:space="preserve"> </w:t>
      </w:r>
      <w:r w:rsidRPr="003D2378">
        <w:rPr>
          <w:highlight w:val="red"/>
        </w:rPr>
        <w:t>of</w:t>
      </w:r>
      <w:r w:rsidRPr="003D2378">
        <w:rPr>
          <w:spacing w:val="6"/>
          <w:highlight w:val="red"/>
        </w:rPr>
        <w:t xml:space="preserve"> </w:t>
      </w:r>
      <w:r w:rsidRPr="003D2378">
        <w:rPr>
          <w:highlight w:val="red"/>
        </w:rPr>
        <w:t>financial</w:t>
      </w:r>
      <w:r w:rsidRPr="003D2378">
        <w:rPr>
          <w:spacing w:val="8"/>
          <w:highlight w:val="red"/>
        </w:rPr>
        <w:t xml:space="preserve"> </w:t>
      </w:r>
      <w:r w:rsidRPr="003D2378">
        <w:rPr>
          <w:spacing w:val="-1"/>
          <w:highlight w:val="red"/>
        </w:rPr>
        <w:t>support)</w:t>
      </w:r>
      <w:r w:rsidRPr="003D2378">
        <w:rPr>
          <w:spacing w:val="7"/>
          <w:highlight w:val="red"/>
        </w:rPr>
        <w:t xml:space="preserve"> </w:t>
      </w:r>
      <w:r w:rsidRPr="003D2378">
        <w:rPr>
          <w:highlight w:val="red"/>
        </w:rPr>
        <w:t>and</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effect</w:t>
      </w:r>
      <w:r w:rsidRPr="003D2378">
        <w:rPr>
          <w:spacing w:val="7"/>
          <w:highlight w:val="red"/>
        </w:rPr>
        <w:t xml:space="preserve"> </w:t>
      </w:r>
      <w:r w:rsidRPr="003D2378">
        <w:rPr>
          <w:highlight w:val="red"/>
        </w:rPr>
        <w:t>of</w:t>
      </w:r>
      <w:r w:rsidRPr="003D2378">
        <w:rPr>
          <w:spacing w:val="7"/>
          <w:highlight w:val="red"/>
        </w:rPr>
        <w:t xml:space="preserve"> </w:t>
      </w:r>
      <w:r w:rsidRPr="003D2378">
        <w:rPr>
          <w:spacing w:val="-1"/>
          <w:highlight w:val="red"/>
        </w:rPr>
        <w:t>these</w:t>
      </w:r>
      <w:r w:rsidRPr="003D2378">
        <w:rPr>
          <w:spacing w:val="7"/>
          <w:highlight w:val="red"/>
        </w:rPr>
        <w:t xml:space="preserve"> </w:t>
      </w:r>
      <w:r w:rsidRPr="003D2378">
        <w:rPr>
          <w:highlight w:val="red"/>
        </w:rPr>
        <w:t>different</w:t>
      </w:r>
      <w:r w:rsidRPr="003D2378">
        <w:rPr>
          <w:spacing w:val="7"/>
          <w:highlight w:val="red"/>
        </w:rPr>
        <w:t xml:space="preserve"> </w:t>
      </w:r>
      <w:r w:rsidRPr="003D2378">
        <w:rPr>
          <w:spacing w:val="-1"/>
          <w:highlight w:val="red"/>
        </w:rPr>
        <w:t>arrangements</w:t>
      </w:r>
      <w:r w:rsidRPr="003D2378">
        <w:rPr>
          <w:spacing w:val="7"/>
          <w:highlight w:val="red"/>
        </w:rPr>
        <w:t xml:space="preserve"> </w:t>
      </w:r>
      <w:r w:rsidRPr="003D2378">
        <w:rPr>
          <w:highlight w:val="red"/>
        </w:rPr>
        <w:t>on</w:t>
      </w:r>
      <w:r w:rsidRPr="003D2378">
        <w:rPr>
          <w:spacing w:val="7"/>
          <w:highlight w:val="red"/>
        </w:rPr>
        <w:t xml:space="preserve"> </w:t>
      </w:r>
      <w:r w:rsidRPr="003D2378">
        <w:rPr>
          <w:highlight w:val="red"/>
        </w:rPr>
        <w:t>access</w:t>
      </w:r>
      <w:r w:rsidRPr="003D2378">
        <w:rPr>
          <w:spacing w:val="7"/>
          <w:highlight w:val="red"/>
        </w:rPr>
        <w:t xml:space="preserve"> </w:t>
      </w:r>
      <w:r w:rsidRPr="003D2378">
        <w:rPr>
          <w:highlight w:val="red"/>
        </w:rPr>
        <w:t>to</w:t>
      </w:r>
      <w:r w:rsidRPr="003D2378">
        <w:rPr>
          <w:spacing w:val="7"/>
          <w:highlight w:val="red"/>
        </w:rPr>
        <w:t xml:space="preserve"> </w:t>
      </w:r>
      <w:r w:rsidRPr="003D2378">
        <w:rPr>
          <w:highlight w:val="red"/>
        </w:rPr>
        <w:t>education</w:t>
      </w:r>
      <w:r w:rsidRPr="003D2378">
        <w:rPr>
          <w:spacing w:val="7"/>
          <w:highlight w:val="red"/>
        </w:rPr>
        <w:t xml:space="preserve"> </w:t>
      </w:r>
      <w:r w:rsidRPr="003D2378">
        <w:rPr>
          <w:highlight w:val="red"/>
        </w:rPr>
        <w:t>and</w:t>
      </w:r>
      <w:r w:rsidRPr="003D2378">
        <w:rPr>
          <w:spacing w:val="45"/>
          <w:w w:val="99"/>
          <w:highlight w:val="red"/>
        </w:rPr>
        <w:t xml:space="preserve"> </w:t>
      </w:r>
      <w:r w:rsidRPr="003D2378">
        <w:rPr>
          <w:highlight w:val="red"/>
        </w:rPr>
        <w:t>learning</w:t>
      </w:r>
      <w:r w:rsidRPr="003D2378">
        <w:rPr>
          <w:spacing w:val="43"/>
          <w:highlight w:val="red"/>
        </w:rPr>
        <w:t xml:space="preserve"> </w:t>
      </w:r>
      <w:r w:rsidRPr="003D2378">
        <w:rPr>
          <w:highlight w:val="red"/>
        </w:rPr>
        <w:t>would</w:t>
      </w:r>
      <w:r w:rsidRPr="003D2378">
        <w:rPr>
          <w:spacing w:val="45"/>
          <w:highlight w:val="red"/>
        </w:rPr>
        <w:t xml:space="preserve"> </w:t>
      </w:r>
      <w:r w:rsidRPr="003D2378">
        <w:rPr>
          <w:highlight w:val="red"/>
        </w:rPr>
        <w:t>be</w:t>
      </w:r>
      <w:r w:rsidRPr="003D2378">
        <w:rPr>
          <w:spacing w:val="45"/>
          <w:highlight w:val="red"/>
        </w:rPr>
        <w:t xml:space="preserve"> </w:t>
      </w:r>
      <w:r w:rsidRPr="003D2378">
        <w:rPr>
          <w:spacing w:val="-1"/>
          <w:highlight w:val="red"/>
        </w:rPr>
        <w:t>highly</w:t>
      </w:r>
      <w:r w:rsidRPr="003D2378">
        <w:rPr>
          <w:spacing w:val="45"/>
          <w:highlight w:val="red"/>
        </w:rPr>
        <w:t xml:space="preserve"> </w:t>
      </w:r>
      <w:r w:rsidRPr="003D2378">
        <w:rPr>
          <w:highlight w:val="red"/>
        </w:rPr>
        <w:t>desirable,</w:t>
      </w:r>
      <w:r w:rsidRPr="003D2378">
        <w:rPr>
          <w:spacing w:val="45"/>
          <w:highlight w:val="red"/>
        </w:rPr>
        <w:t xml:space="preserve"> </w:t>
      </w:r>
      <w:r w:rsidRPr="003D2378">
        <w:rPr>
          <w:highlight w:val="red"/>
        </w:rPr>
        <w:t>a</w:t>
      </w:r>
      <w:r w:rsidRPr="003D2378">
        <w:rPr>
          <w:spacing w:val="45"/>
          <w:highlight w:val="red"/>
        </w:rPr>
        <w:t xml:space="preserve"> </w:t>
      </w:r>
      <w:r w:rsidRPr="003D2378">
        <w:rPr>
          <w:highlight w:val="red"/>
        </w:rPr>
        <w:t>household</w:t>
      </w:r>
      <w:r w:rsidRPr="003D2378">
        <w:rPr>
          <w:spacing w:val="45"/>
          <w:highlight w:val="red"/>
        </w:rPr>
        <w:t xml:space="preserve"> </w:t>
      </w:r>
      <w:r w:rsidRPr="003D2378">
        <w:rPr>
          <w:spacing w:val="-1"/>
          <w:highlight w:val="red"/>
        </w:rPr>
        <w:t>survey</w:t>
      </w:r>
      <w:r w:rsidRPr="003D2378">
        <w:rPr>
          <w:spacing w:val="46"/>
          <w:highlight w:val="red"/>
        </w:rPr>
        <w:t xml:space="preserve"> </w:t>
      </w:r>
      <w:r w:rsidRPr="003D2378">
        <w:rPr>
          <w:highlight w:val="red"/>
        </w:rPr>
        <w:t>has</w:t>
      </w:r>
      <w:r w:rsidRPr="003D2378">
        <w:rPr>
          <w:spacing w:val="44"/>
          <w:highlight w:val="red"/>
        </w:rPr>
        <w:t xml:space="preserve"> </w:t>
      </w:r>
      <w:r w:rsidRPr="003D2378">
        <w:rPr>
          <w:spacing w:val="-1"/>
          <w:highlight w:val="red"/>
        </w:rPr>
        <w:t>some</w:t>
      </w:r>
      <w:r w:rsidRPr="003D2378">
        <w:rPr>
          <w:spacing w:val="45"/>
          <w:highlight w:val="red"/>
        </w:rPr>
        <w:t xml:space="preserve"> </w:t>
      </w:r>
      <w:r w:rsidRPr="003D2378">
        <w:rPr>
          <w:highlight w:val="red"/>
        </w:rPr>
        <w:t>limitations</w:t>
      </w:r>
      <w:r w:rsidRPr="003D2378">
        <w:rPr>
          <w:spacing w:val="44"/>
          <w:highlight w:val="red"/>
        </w:rPr>
        <w:t xml:space="preserve"> </w:t>
      </w:r>
      <w:r w:rsidRPr="003D2378">
        <w:rPr>
          <w:highlight w:val="red"/>
        </w:rPr>
        <w:t>as</w:t>
      </w:r>
      <w:r w:rsidRPr="003D2378">
        <w:rPr>
          <w:spacing w:val="45"/>
          <w:highlight w:val="red"/>
        </w:rPr>
        <w:t xml:space="preserve"> </w:t>
      </w:r>
      <w:r w:rsidRPr="003D2378">
        <w:rPr>
          <w:highlight w:val="red"/>
        </w:rPr>
        <w:t>a</w:t>
      </w:r>
      <w:r w:rsidRPr="003D2378">
        <w:rPr>
          <w:spacing w:val="44"/>
          <w:highlight w:val="red"/>
        </w:rPr>
        <w:t xml:space="preserve"> </w:t>
      </w:r>
      <w:r w:rsidRPr="003D2378">
        <w:rPr>
          <w:highlight w:val="red"/>
        </w:rPr>
        <w:t>data</w:t>
      </w:r>
      <w:r w:rsidRPr="003D2378">
        <w:rPr>
          <w:spacing w:val="45"/>
          <w:highlight w:val="red"/>
        </w:rPr>
        <w:t xml:space="preserve"> </w:t>
      </w:r>
      <w:r w:rsidRPr="003D2378">
        <w:rPr>
          <w:highlight w:val="red"/>
        </w:rPr>
        <w:t>gathering</w:t>
      </w:r>
      <w:r w:rsidRPr="003D2378">
        <w:rPr>
          <w:spacing w:val="21"/>
          <w:w w:val="99"/>
          <w:highlight w:val="red"/>
        </w:rPr>
        <w:t xml:space="preserve"> </w:t>
      </w:r>
      <w:r w:rsidRPr="003D2378">
        <w:rPr>
          <w:highlight w:val="red"/>
        </w:rPr>
        <w:t>instrument</w:t>
      </w:r>
      <w:r w:rsidRPr="003D2378">
        <w:rPr>
          <w:spacing w:val="-3"/>
          <w:highlight w:val="red"/>
        </w:rPr>
        <w:t xml:space="preserve"> </w:t>
      </w:r>
      <w:r w:rsidRPr="003D2378">
        <w:rPr>
          <w:highlight w:val="red"/>
        </w:rPr>
        <w:t>for</w:t>
      </w:r>
      <w:r w:rsidRPr="003D2378">
        <w:rPr>
          <w:spacing w:val="-2"/>
          <w:highlight w:val="red"/>
        </w:rPr>
        <w:t xml:space="preserve"> </w:t>
      </w:r>
      <w:r w:rsidRPr="003D2378">
        <w:rPr>
          <w:highlight w:val="red"/>
        </w:rPr>
        <w:t>these</w:t>
      </w:r>
      <w:r w:rsidRPr="003D2378">
        <w:rPr>
          <w:spacing w:val="-1"/>
          <w:highlight w:val="red"/>
        </w:rPr>
        <w:t xml:space="preserve"> </w:t>
      </w:r>
      <w:r w:rsidRPr="003D2378">
        <w:rPr>
          <w:highlight w:val="red"/>
        </w:rPr>
        <w:t>questions.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ind w:left="117"/>
        <w:rPr>
          <w:highlight w:val="red"/>
        </w:rPr>
      </w:pPr>
      <w:r w:rsidRPr="003D2378">
        <w:rPr>
          <w:highlight w:val="red"/>
        </w:rPr>
        <w:t>In</w:t>
      </w:r>
      <w:r w:rsidRPr="003D2378">
        <w:rPr>
          <w:spacing w:val="19"/>
          <w:highlight w:val="red"/>
        </w:rPr>
        <w:t xml:space="preserve"> </w:t>
      </w:r>
      <w:r w:rsidRPr="003D2378">
        <w:rPr>
          <w:highlight w:val="red"/>
        </w:rPr>
        <w:t>order</w:t>
      </w:r>
      <w:r w:rsidRPr="003D2378">
        <w:rPr>
          <w:spacing w:val="21"/>
          <w:highlight w:val="red"/>
        </w:rPr>
        <w:t xml:space="preserve"> </w:t>
      </w:r>
      <w:r w:rsidRPr="003D2378">
        <w:rPr>
          <w:highlight w:val="red"/>
        </w:rPr>
        <w:t>not</w:t>
      </w:r>
      <w:r w:rsidRPr="003D2378">
        <w:rPr>
          <w:spacing w:val="21"/>
          <w:highlight w:val="red"/>
        </w:rPr>
        <w:t xml:space="preserve"> </w:t>
      </w:r>
      <w:r w:rsidRPr="003D2378">
        <w:rPr>
          <w:spacing w:val="-1"/>
          <w:highlight w:val="red"/>
        </w:rPr>
        <w:t>to</w:t>
      </w:r>
      <w:r w:rsidRPr="003D2378">
        <w:rPr>
          <w:spacing w:val="21"/>
          <w:highlight w:val="red"/>
        </w:rPr>
        <w:t xml:space="preserve"> </w:t>
      </w:r>
      <w:r w:rsidRPr="003D2378">
        <w:rPr>
          <w:highlight w:val="red"/>
        </w:rPr>
        <w:t>collect</w:t>
      </w:r>
      <w:r w:rsidRPr="003D2378">
        <w:rPr>
          <w:spacing w:val="20"/>
          <w:highlight w:val="red"/>
        </w:rPr>
        <w:t xml:space="preserve"> </w:t>
      </w:r>
      <w:r w:rsidRPr="003D2378">
        <w:rPr>
          <w:highlight w:val="red"/>
        </w:rPr>
        <w:t>the</w:t>
      </w:r>
      <w:r w:rsidRPr="003D2378">
        <w:rPr>
          <w:spacing w:val="19"/>
          <w:highlight w:val="red"/>
        </w:rPr>
        <w:t xml:space="preserve"> </w:t>
      </w:r>
      <w:r w:rsidRPr="003D2378">
        <w:rPr>
          <w:highlight w:val="red"/>
        </w:rPr>
        <w:t>same</w:t>
      </w:r>
      <w:r w:rsidRPr="003D2378">
        <w:rPr>
          <w:spacing w:val="21"/>
          <w:highlight w:val="red"/>
        </w:rPr>
        <w:t xml:space="preserve"> </w:t>
      </w:r>
      <w:r w:rsidRPr="003D2378">
        <w:rPr>
          <w:highlight w:val="red"/>
        </w:rPr>
        <w:t>information</w:t>
      </w:r>
      <w:r w:rsidRPr="003D2378">
        <w:rPr>
          <w:spacing w:val="20"/>
          <w:highlight w:val="red"/>
        </w:rPr>
        <w:t xml:space="preserve"> </w:t>
      </w:r>
      <w:r w:rsidRPr="003D2378">
        <w:rPr>
          <w:spacing w:val="-1"/>
          <w:highlight w:val="red"/>
        </w:rPr>
        <w:t>twice,</w:t>
      </w:r>
      <w:r w:rsidRPr="003D2378">
        <w:rPr>
          <w:spacing w:val="20"/>
          <w:highlight w:val="red"/>
        </w:rPr>
        <w:t xml:space="preserve"> </w:t>
      </w:r>
      <w:r w:rsidRPr="003D2378">
        <w:rPr>
          <w:highlight w:val="red"/>
        </w:rPr>
        <w:t>we</w:t>
      </w:r>
      <w:r w:rsidRPr="003D2378">
        <w:rPr>
          <w:spacing w:val="21"/>
          <w:highlight w:val="red"/>
        </w:rPr>
        <w:t xml:space="preserve"> </w:t>
      </w:r>
      <w:r w:rsidRPr="003D2378">
        <w:rPr>
          <w:highlight w:val="red"/>
        </w:rPr>
        <w:t>recommend</w:t>
      </w:r>
      <w:r w:rsidRPr="003D2378">
        <w:rPr>
          <w:spacing w:val="20"/>
          <w:highlight w:val="red"/>
        </w:rPr>
        <w:t xml:space="preserve"> </w:t>
      </w:r>
      <w:r w:rsidRPr="003D2378">
        <w:rPr>
          <w:highlight w:val="red"/>
        </w:rPr>
        <w:t>to</w:t>
      </w:r>
      <w:r w:rsidRPr="003D2378">
        <w:rPr>
          <w:spacing w:val="20"/>
          <w:highlight w:val="red"/>
        </w:rPr>
        <w:t xml:space="preserve"> </w:t>
      </w:r>
      <w:r w:rsidRPr="003D2378">
        <w:rPr>
          <w:spacing w:val="-1"/>
          <w:highlight w:val="red"/>
        </w:rPr>
        <w:t>apply</w:t>
      </w:r>
      <w:r w:rsidRPr="003D2378">
        <w:rPr>
          <w:spacing w:val="20"/>
          <w:highlight w:val="red"/>
        </w:rPr>
        <w:t xml:space="preserve"> </w:t>
      </w:r>
      <w:r w:rsidRPr="003D2378">
        <w:rPr>
          <w:highlight w:val="red"/>
        </w:rPr>
        <w:t>the</w:t>
      </w:r>
      <w:r w:rsidRPr="003D2378">
        <w:rPr>
          <w:spacing w:val="19"/>
          <w:highlight w:val="red"/>
        </w:rPr>
        <w:t xml:space="preserve"> </w:t>
      </w:r>
      <w:r w:rsidRPr="003D2378">
        <w:rPr>
          <w:highlight w:val="red"/>
        </w:rPr>
        <w:t>following</w:t>
      </w:r>
      <w:r w:rsidRPr="003D2378">
        <w:rPr>
          <w:spacing w:val="21"/>
          <w:highlight w:val="red"/>
        </w:rPr>
        <w:t xml:space="preserve"> </w:t>
      </w:r>
      <w:r w:rsidRPr="003D2378">
        <w:rPr>
          <w:highlight w:val="red"/>
        </w:rPr>
        <w:t>automatic</w:t>
      </w:r>
      <w:r w:rsidRPr="003D2378">
        <w:rPr>
          <w:spacing w:val="22"/>
          <w:w w:val="99"/>
          <w:highlight w:val="red"/>
        </w:rPr>
        <w:t xml:space="preserve"> </w:t>
      </w:r>
      <w:r w:rsidRPr="003D2378">
        <w:rPr>
          <w:highlight w:val="red"/>
        </w:rPr>
        <w:t>coding</w:t>
      </w:r>
      <w:r w:rsidRPr="003D2378">
        <w:rPr>
          <w:spacing w:val="-2"/>
          <w:highlight w:val="red"/>
        </w:rPr>
        <w:t xml:space="preserve"> </w:t>
      </w:r>
      <w:r w:rsidRPr="003D2378">
        <w:rPr>
          <w:highlight w:val="red"/>
        </w:rPr>
        <w:t>when</w:t>
      </w:r>
      <w:r w:rsidRPr="003D2378">
        <w:rPr>
          <w:spacing w:val="-2"/>
          <w:highlight w:val="red"/>
        </w:rPr>
        <w:t xml:space="preserve"> </w:t>
      </w:r>
      <w:r w:rsidRPr="003D2378">
        <w:rPr>
          <w:highlight w:val="red"/>
        </w:rPr>
        <w:t>the</w:t>
      </w:r>
      <w:r w:rsidRPr="003D2378">
        <w:rPr>
          <w:spacing w:val="-1"/>
          <w:highlight w:val="red"/>
        </w:rPr>
        <w:t xml:space="preserve"> employer</w:t>
      </w:r>
      <w:r w:rsidRPr="003D2378">
        <w:rPr>
          <w:spacing w:val="-2"/>
          <w:highlight w:val="red"/>
        </w:rPr>
        <w:t xml:space="preserve"> </w:t>
      </w:r>
      <w:r w:rsidRPr="003D2378">
        <w:rPr>
          <w:highlight w:val="red"/>
        </w:rPr>
        <w:t>was</w:t>
      </w:r>
      <w:r w:rsidRPr="003D2378">
        <w:rPr>
          <w:spacing w:val="-1"/>
          <w:highlight w:val="red"/>
        </w:rPr>
        <w:t xml:space="preserve"> </w:t>
      </w:r>
      <w:r w:rsidRPr="003D2378">
        <w:rPr>
          <w:highlight w:val="red"/>
        </w:rPr>
        <w:t>involved</w:t>
      </w:r>
      <w:r w:rsidRPr="003D2378">
        <w:rPr>
          <w:spacing w:val="-3"/>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payment:</w:t>
      </w:r>
    </w:p>
    <w:p w:rsidR="00A7027F" w:rsidRPr="003D2378" w:rsidRDefault="006F44CB">
      <w:pPr>
        <w:pStyle w:val="a3"/>
        <w:spacing w:before="120"/>
        <w:ind w:left="117"/>
        <w:jc w:val="both"/>
        <w:rPr>
          <w:highlight w:val="red"/>
        </w:rPr>
      </w:pPr>
      <w:r w:rsidRPr="003D2378">
        <w:rPr>
          <w:highlight w:val="red"/>
        </w:rPr>
        <w:t>If</w:t>
      </w:r>
      <w:r w:rsidRPr="003D2378">
        <w:rPr>
          <w:spacing w:val="-2"/>
          <w:highlight w:val="red"/>
        </w:rPr>
        <w:t xml:space="preserve"> </w:t>
      </w:r>
      <w:r w:rsidRPr="003D2378">
        <w:rPr>
          <w:highlight w:val="red"/>
        </w:rPr>
        <w:t>NFEACTxx_PAIDBY</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1</w:t>
      </w:r>
      <w:r w:rsidRPr="003D2378">
        <w:rPr>
          <w:spacing w:val="-1"/>
          <w:highlight w:val="red"/>
        </w:rPr>
        <w:t xml:space="preserve"> </w:t>
      </w:r>
      <w:r w:rsidRPr="003D2378">
        <w:rPr>
          <w:highlight w:val="red"/>
        </w:rPr>
        <w:t>then</w:t>
      </w:r>
      <w:r w:rsidRPr="003D2378">
        <w:rPr>
          <w:spacing w:val="-1"/>
          <w:highlight w:val="red"/>
        </w:rPr>
        <w:t xml:space="preserve"> NFEPAYDBY1_1</w:t>
      </w:r>
      <w:r w:rsidRPr="003D2378">
        <w:rPr>
          <w:spacing w:val="-2"/>
          <w:highlight w:val="red"/>
        </w:rPr>
        <w:t xml:space="preserve"> </w:t>
      </w:r>
      <w:r w:rsidRPr="003D2378">
        <w:rPr>
          <w:highlight w:val="red"/>
        </w:rPr>
        <w:t>=</w:t>
      </w:r>
      <w:r w:rsidRPr="003D2378">
        <w:rPr>
          <w:spacing w:val="-1"/>
          <w:highlight w:val="red"/>
        </w:rPr>
        <w:t xml:space="preserve"> </w:t>
      </w:r>
      <w:r w:rsidRPr="003D2378">
        <w:rPr>
          <w:highlight w:val="red"/>
        </w:rPr>
        <w:t>1.</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179"/>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5CB3F888" wp14:editId="7F52580A">
                <wp:extent cx="5904865" cy="236220"/>
                <wp:effectExtent l="9525" t="9525" r="10160" b="11430"/>
                <wp:docPr id="20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line="347" w:lineRule="exact"/>
                              <w:ind w:left="579"/>
                              <w:rPr>
                                <w:rFonts w:ascii="Arial" w:eastAsia="Arial" w:hAnsi="Arial" w:cs="Arial"/>
                                <w:sz w:val="28"/>
                                <w:szCs w:val="28"/>
                              </w:rPr>
                            </w:pPr>
                            <w:bookmarkStart w:id="341" w:name="NFEPAIDVAL1:_Costs_paid_for_1st_non-form"/>
                            <w:bookmarkStart w:id="342" w:name="_bookmark85"/>
                            <w:bookmarkEnd w:id="341"/>
                            <w:bookmarkEnd w:id="342"/>
                            <w:r>
                              <w:rPr>
                                <w:rFonts w:ascii="Arial"/>
                                <w:b/>
                                <w:sz w:val="28"/>
                              </w:rPr>
                              <w:t>NFEPAIDVAL1:</w:t>
                            </w:r>
                            <w:r>
                              <w:rPr>
                                <w:rFonts w:ascii="Arial"/>
                                <w:b/>
                                <w:spacing w:val="-2"/>
                                <w:sz w:val="28"/>
                              </w:rPr>
                              <w:t xml:space="preserve"> </w:t>
                            </w:r>
                            <w:r>
                              <w:rPr>
                                <w:rFonts w:ascii="Arial"/>
                                <w:b/>
                                <w:sz w:val="28"/>
                              </w:rPr>
                              <w:t>Costs</w:t>
                            </w:r>
                            <w:r>
                              <w:rPr>
                                <w:rFonts w:ascii="Arial"/>
                                <w:b/>
                                <w:spacing w:val="-2"/>
                                <w:sz w:val="28"/>
                              </w:rPr>
                              <w:t xml:space="preserve"> </w:t>
                            </w:r>
                            <w:r>
                              <w:rPr>
                                <w:rFonts w:ascii="Arial"/>
                                <w:b/>
                                <w:sz w:val="28"/>
                              </w:rPr>
                              <w:t>paid</w:t>
                            </w:r>
                            <w:r>
                              <w:rPr>
                                <w:rFonts w:ascii="Arial"/>
                                <w:b/>
                                <w:spacing w:val="-1"/>
                                <w:sz w:val="28"/>
                              </w:rPr>
                              <w:t xml:space="preserve"> </w:t>
                            </w:r>
                            <w:r>
                              <w:rPr>
                                <w:rFonts w:ascii="Arial"/>
                                <w:b/>
                                <w:sz w:val="28"/>
                              </w:rPr>
                              <w:t>for</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24" o:spid="_x0000_s1110"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O7kZqi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line="347" w:lineRule="exact"/>
                        <w:ind w:left="579"/>
                        <w:rPr>
                          <w:rFonts w:ascii="Arial" w:eastAsia="Arial" w:hAnsi="Arial" w:cs="Arial"/>
                          <w:sz w:val="28"/>
                          <w:szCs w:val="28"/>
                        </w:rPr>
                      </w:pPr>
                      <w:bookmarkStart w:id="343" w:name="NFEPAIDVAL1:_Costs_paid_for_1st_non-form"/>
                      <w:bookmarkStart w:id="344" w:name="_bookmark85"/>
                      <w:bookmarkEnd w:id="343"/>
                      <w:bookmarkEnd w:id="344"/>
                      <w:r>
                        <w:rPr>
                          <w:rFonts w:ascii="Arial"/>
                          <w:b/>
                          <w:sz w:val="28"/>
                        </w:rPr>
                        <w:t>NFEPAIDVAL1:</w:t>
                      </w:r>
                      <w:r>
                        <w:rPr>
                          <w:rFonts w:ascii="Arial"/>
                          <w:b/>
                          <w:spacing w:val="-2"/>
                          <w:sz w:val="28"/>
                        </w:rPr>
                        <w:t xml:space="preserve"> </w:t>
                      </w:r>
                      <w:r>
                        <w:rPr>
                          <w:rFonts w:ascii="Arial"/>
                          <w:b/>
                          <w:sz w:val="28"/>
                        </w:rPr>
                        <w:t>Costs</w:t>
                      </w:r>
                      <w:r>
                        <w:rPr>
                          <w:rFonts w:ascii="Arial"/>
                          <w:b/>
                          <w:spacing w:val="-2"/>
                          <w:sz w:val="28"/>
                        </w:rPr>
                        <w:t xml:space="preserve"> </w:t>
                      </w:r>
                      <w:r>
                        <w:rPr>
                          <w:rFonts w:ascii="Arial"/>
                          <w:b/>
                          <w:sz w:val="28"/>
                        </w:rPr>
                        <w:t>paid</w:t>
                      </w:r>
                      <w:r>
                        <w:rPr>
                          <w:rFonts w:ascii="Arial"/>
                          <w:b/>
                          <w:spacing w:val="-1"/>
                          <w:sz w:val="28"/>
                        </w:rPr>
                        <w:t xml:space="preserve"> </w:t>
                      </w:r>
                      <w:r>
                        <w:rPr>
                          <w:rFonts w:ascii="Arial"/>
                          <w:b/>
                          <w:sz w:val="28"/>
                        </w:rPr>
                        <w:t>for</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
                          <w:sz w:val="28"/>
                        </w:rPr>
                        <w:t xml:space="preserve"> </w:t>
                      </w:r>
                      <w:r>
                        <w:rPr>
                          <w:rFonts w:ascii="Arial"/>
                          <w:b/>
                          <w:sz w:val="28"/>
                        </w:rPr>
                        <w:t>learning</w:t>
                      </w:r>
                      <w:r>
                        <w:rPr>
                          <w:rFonts w:ascii="Arial"/>
                          <w:b/>
                          <w:spacing w:val="-1"/>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81" w:line="254" w:lineRule="exact"/>
        <w:ind w:right="212"/>
        <w:jc w:val="both"/>
        <w:rPr>
          <w:highlight w:val="red"/>
        </w:rPr>
      </w:pPr>
      <w:r w:rsidRPr="003D2378">
        <w:rPr>
          <w:highlight w:val="red"/>
        </w:rPr>
        <w:t>This</w:t>
      </w:r>
      <w:r w:rsidRPr="003D2378">
        <w:rPr>
          <w:spacing w:val="20"/>
          <w:highlight w:val="red"/>
        </w:rPr>
        <w:t xml:space="preserve"> </w:t>
      </w:r>
      <w:r w:rsidRPr="003D2378">
        <w:rPr>
          <w:highlight w:val="red"/>
        </w:rPr>
        <w:t>variable</w:t>
      </w:r>
      <w:r w:rsidRPr="003D2378">
        <w:rPr>
          <w:spacing w:val="21"/>
          <w:highlight w:val="red"/>
        </w:rPr>
        <w:t xml:space="preserve"> </w:t>
      </w:r>
      <w:r w:rsidRPr="003D2378">
        <w:rPr>
          <w:highlight w:val="red"/>
        </w:rPr>
        <w:t>refers</w:t>
      </w:r>
      <w:r w:rsidRPr="003D2378">
        <w:rPr>
          <w:spacing w:val="20"/>
          <w:highlight w:val="red"/>
        </w:rPr>
        <w:t xml:space="preserve"> </w:t>
      </w:r>
      <w:r w:rsidRPr="003D2378">
        <w:rPr>
          <w:highlight w:val="red"/>
        </w:rPr>
        <w:t>to</w:t>
      </w:r>
      <w:r w:rsidRPr="003D2378">
        <w:rPr>
          <w:spacing w:val="20"/>
          <w:highlight w:val="red"/>
        </w:rPr>
        <w:t xml:space="preserve"> </w:t>
      </w:r>
      <w:r w:rsidRPr="003D2378">
        <w:rPr>
          <w:highlight w:val="red"/>
        </w:rPr>
        <w:t>the</w:t>
      </w:r>
      <w:r w:rsidRPr="003D2378">
        <w:rPr>
          <w:spacing w:val="20"/>
          <w:highlight w:val="red"/>
        </w:rPr>
        <w:t xml:space="preserve"> </w:t>
      </w:r>
      <w:r w:rsidRPr="003D2378">
        <w:rPr>
          <w:highlight w:val="red"/>
        </w:rPr>
        <w:t>costs</w:t>
      </w:r>
      <w:r w:rsidRPr="003D2378">
        <w:rPr>
          <w:spacing w:val="20"/>
          <w:highlight w:val="red"/>
        </w:rPr>
        <w:t xml:space="preserve"> </w:t>
      </w:r>
      <w:r w:rsidRPr="003D2378">
        <w:rPr>
          <w:highlight w:val="red"/>
        </w:rPr>
        <w:t>paid</w:t>
      </w:r>
      <w:r w:rsidRPr="003D2378">
        <w:rPr>
          <w:spacing w:val="20"/>
          <w:highlight w:val="red"/>
        </w:rPr>
        <w:t xml:space="preserve"> </w:t>
      </w:r>
      <w:r w:rsidRPr="003D2378">
        <w:rPr>
          <w:highlight w:val="red"/>
        </w:rPr>
        <w:t>personally</w:t>
      </w:r>
      <w:r w:rsidRPr="003D2378">
        <w:rPr>
          <w:spacing w:val="21"/>
          <w:highlight w:val="red"/>
        </w:rPr>
        <w:t xml:space="preserve"> </w:t>
      </w:r>
      <w:r w:rsidRPr="003D2378">
        <w:rPr>
          <w:highlight w:val="red"/>
        </w:rPr>
        <w:t>or</w:t>
      </w:r>
      <w:r w:rsidRPr="003D2378">
        <w:rPr>
          <w:spacing w:val="19"/>
          <w:highlight w:val="red"/>
        </w:rPr>
        <w:t xml:space="preserve"> </w:t>
      </w:r>
      <w:r w:rsidRPr="003D2378">
        <w:rPr>
          <w:spacing w:val="-1"/>
          <w:highlight w:val="red"/>
        </w:rPr>
        <w:t>by</w:t>
      </w:r>
      <w:r w:rsidRPr="003D2378">
        <w:rPr>
          <w:spacing w:val="22"/>
          <w:highlight w:val="red"/>
        </w:rPr>
        <w:t xml:space="preserve"> </w:t>
      </w:r>
      <w:r w:rsidRPr="003D2378">
        <w:rPr>
          <w:spacing w:val="-1"/>
          <w:highlight w:val="red"/>
        </w:rPr>
        <w:t>any</w:t>
      </w:r>
      <w:r w:rsidRPr="003D2378">
        <w:rPr>
          <w:spacing w:val="21"/>
          <w:highlight w:val="red"/>
        </w:rPr>
        <w:t xml:space="preserve"> </w:t>
      </w:r>
      <w:r w:rsidRPr="003D2378">
        <w:rPr>
          <w:spacing w:val="-1"/>
          <w:highlight w:val="red"/>
        </w:rPr>
        <w:t>household</w:t>
      </w:r>
      <w:r w:rsidRPr="003D2378">
        <w:rPr>
          <w:spacing w:val="20"/>
          <w:highlight w:val="red"/>
        </w:rPr>
        <w:t xml:space="preserve"> </w:t>
      </w:r>
      <w:r w:rsidRPr="003D2378">
        <w:rPr>
          <w:spacing w:val="-1"/>
          <w:highlight w:val="red"/>
        </w:rPr>
        <w:t>member</w:t>
      </w:r>
      <w:r w:rsidRPr="003D2378">
        <w:rPr>
          <w:spacing w:val="21"/>
          <w:highlight w:val="red"/>
        </w:rPr>
        <w:t xml:space="preserve"> </w:t>
      </w:r>
      <w:r w:rsidRPr="003D2378">
        <w:rPr>
          <w:highlight w:val="red"/>
        </w:rPr>
        <w:t>or</w:t>
      </w:r>
      <w:r w:rsidRPr="003D2378">
        <w:rPr>
          <w:spacing w:val="21"/>
          <w:highlight w:val="red"/>
        </w:rPr>
        <w:t xml:space="preserve"> </w:t>
      </w:r>
      <w:r w:rsidRPr="003D2378">
        <w:rPr>
          <w:highlight w:val="red"/>
        </w:rPr>
        <w:t>relative</w:t>
      </w:r>
      <w:r w:rsidRPr="003D2378">
        <w:rPr>
          <w:spacing w:val="21"/>
          <w:highlight w:val="red"/>
        </w:rPr>
        <w:t xml:space="preserve"> </w:t>
      </w:r>
      <w:r w:rsidRPr="003D2378">
        <w:rPr>
          <w:spacing w:val="-1"/>
          <w:highlight w:val="red"/>
        </w:rPr>
        <w:t>for</w:t>
      </w:r>
      <w:r w:rsidRPr="003D2378">
        <w:rPr>
          <w:spacing w:val="21"/>
          <w:highlight w:val="red"/>
        </w:rPr>
        <w:t xml:space="preserve"> </w:t>
      </w:r>
      <w:r w:rsidRPr="003D2378">
        <w:rPr>
          <w:spacing w:val="-1"/>
          <w:highlight w:val="red"/>
        </w:rPr>
        <w:t>tuition,</w:t>
      </w:r>
      <w:r w:rsidRPr="003D2378">
        <w:rPr>
          <w:spacing w:val="45"/>
          <w:w w:val="99"/>
          <w:highlight w:val="red"/>
        </w:rPr>
        <w:t xml:space="preserve"> </w:t>
      </w:r>
      <w:r w:rsidRPr="003D2378">
        <w:rPr>
          <w:highlight w:val="red"/>
        </w:rPr>
        <w:t>registration,</w:t>
      </w:r>
      <w:r w:rsidRPr="003D2378">
        <w:rPr>
          <w:spacing w:val="31"/>
          <w:highlight w:val="red"/>
        </w:rPr>
        <w:t xml:space="preserve"> </w:t>
      </w:r>
      <w:r w:rsidRPr="003D2378">
        <w:rPr>
          <w:highlight w:val="red"/>
        </w:rPr>
        <w:t>exam</w:t>
      </w:r>
      <w:r w:rsidRPr="003D2378">
        <w:rPr>
          <w:spacing w:val="30"/>
          <w:highlight w:val="red"/>
        </w:rPr>
        <w:t xml:space="preserve"> </w:t>
      </w:r>
      <w:r w:rsidRPr="003D2378">
        <w:rPr>
          <w:highlight w:val="red"/>
        </w:rPr>
        <w:t>fees,</w:t>
      </w:r>
      <w:r w:rsidRPr="003D2378">
        <w:rPr>
          <w:spacing w:val="31"/>
          <w:highlight w:val="red"/>
        </w:rPr>
        <w:t xml:space="preserve"> </w:t>
      </w:r>
      <w:r w:rsidRPr="003D2378">
        <w:rPr>
          <w:highlight w:val="red"/>
        </w:rPr>
        <w:t>books,</w:t>
      </w:r>
      <w:r w:rsidRPr="003D2378">
        <w:rPr>
          <w:spacing w:val="31"/>
          <w:highlight w:val="red"/>
        </w:rPr>
        <w:t xml:space="preserve"> </w:t>
      </w:r>
      <w:r w:rsidRPr="003D2378">
        <w:rPr>
          <w:spacing w:val="-1"/>
          <w:highlight w:val="red"/>
        </w:rPr>
        <w:t>and/or</w:t>
      </w:r>
      <w:r w:rsidRPr="003D2378">
        <w:rPr>
          <w:spacing w:val="31"/>
          <w:highlight w:val="red"/>
        </w:rPr>
        <w:t xml:space="preserve"> </w:t>
      </w:r>
      <w:r w:rsidRPr="003D2378">
        <w:rPr>
          <w:highlight w:val="red"/>
        </w:rPr>
        <w:t>technical</w:t>
      </w:r>
      <w:r w:rsidRPr="003D2378">
        <w:rPr>
          <w:spacing w:val="31"/>
          <w:highlight w:val="red"/>
        </w:rPr>
        <w:t xml:space="preserve"> </w:t>
      </w:r>
      <w:r w:rsidRPr="003D2378">
        <w:rPr>
          <w:highlight w:val="red"/>
        </w:rPr>
        <w:t>study</w:t>
      </w:r>
      <w:r w:rsidRPr="003D2378">
        <w:rPr>
          <w:spacing w:val="33"/>
          <w:highlight w:val="red"/>
        </w:rPr>
        <w:t xml:space="preserve"> </w:t>
      </w:r>
      <w:r w:rsidRPr="003D2378">
        <w:rPr>
          <w:spacing w:val="-1"/>
          <w:highlight w:val="red"/>
        </w:rPr>
        <w:t>means</w:t>
      </w:r>
      <w:r w:rsidRPr="003D2378">
        <w:rPr>
          <w:spacing w:val="31"/>
          <w:highlight w:val="red"/>
        </w:rPr>
        <w:t xml:space="preserve"> </w:t>
      </w:r>
      <w:r w:rsidRPr="003D2378">
        <w:rPr>
          <w:highlight w:val="red"/>
        </w:rPr>
        <w:t>regarding</w:t>
      </w:r>
      <w:r w:rsidRPr="003D2378">
        <w:rPr>
          <w:spacing w:val="31"/>
          <w:highlight w:val="red"/>
        </w:rPr>
        <w:t xml:space="preserve"> </w:t>
      </w:r>
      <w:r w:rsidRPr="003D2378">
        <w:rPr>
          <w:spacing w:val="-1"/>
          <w:highlight w:val="red"/>
        </w:rPr>
        <w:t>studies</w:t>
      </w:r>
      <w:r w:rsidRPr="003D2378">
        <w:rPr>
          <w:spacing w:val="30"/>
          <w:highlight w:val="red"/>
        </w:rPr>
        <w:t xml:space="preserve"> </w:t>
      </w:r>
      <w:r w:rsidRPr="003D2378">
        <w:rPr>
          <w:highlight w:val="red"/>
        </w:rPr>
        <w:t>in</w:t>
      </w:r>
      <w:r w:rsidRPr="003D2378">
        <w:rPr>
          <w:spacing w:val="31"/>
          <w:highlight w:val="red"/>
        </w:rPr>
        <w:t xml:space="preserve"> </w:t>
      </w:r>
      <w:r w:rsidRPr="003D2378">
        <w:rPr>
          <w:highlight w:val="red"/>
        </w:rPr>
        <w:t>the</w:t>
      </w:r>
      <w:r w:rsidRPr="003D2378">
        <w:rPr>
          <w:spacing w:val="31"/>
          <w:highlight w:val="red"/>
        </w:rPr>
        <w:t xml:space="preserve"> </w:t>
      </w:r>
      <w:r w:rsidRPr="003D2378">
        <w:rPr>
          <w:spacing w:val="-1"/>
          <w:highlight w:val="red"/>
        </w:rPr>
        <w:t>1</w:t>
      </w:r>
      <w:r w:rsidRPr="003D2378">
        <w:rPr>
          <w:spacing w:val="-1"/>
          <w:position w:val="10"/>
          <w:sz w:val="14"/>
          <w:highlight w:val="red"/>
        </w:rPr>
        <w:t>st</w:t>
      </w:r>
      <w:r w:rsidRPr="003D2378">
        <w:rPr>
          <w:spacing w:val="16"/>
          <w:position w:val="10"/>
          <w:sz w:val="14"/>
          <w:highlight w:val="red"/>
        </w:rPr>
        <w:t xml:space="preserve"> </w:t>
      </w:r>
      <w:r w:rsidRPr="003D2378">
        <w:rPr>
          <w:spacing w:val="-1"/>
          <w:highlight w:val="red"/>
        </w:rPr>
        <w:t>randomly-</w:t>
      </w:r>
      <w:r w:rsidRPr="003D2378">
        <w:rPr>
          <w:spacing w:val="47"/>
          <w:w w:val="99"/>
          <w:highlight w:val="red"/>
        </w:rPr>
        <w:t xml:space="preserve"> </w:t>
      </w:r>
      <w:r w:rsidRPr="003D2378">
        <w:rPr>
          <w:highlight w:val="red"/>
        </w:rPr>
        <w:t>selected</w:t>
      </w:r>
      <w:r w:rsidRPr="003D2378">
        <w:rPr>
          <w:spacing w:val="-2"/>
          <w:highlight w:val="red"/>
        </w:rPr>
        <w:t xml:space="preserve"> </w:t>
      </w:r>
      <w:r w:rsidRPr="003D2378">
        <w:rPr>
          <w:spacing w:val="-1"/>
          <w:highlight w:val="red"/>
        </w:rPr>
        <w:t>non-formal</w:t>
      </w:r>
      <w:r w:rsidRPr="003D2378">
        <w:rPr>
          <w:spacing w:val="-2"/>
          <w:highlight w:val="red"/>
        </w:rPr>
        <w:t xml:space="preserve"> </w:t>
      </w:r>
      <w:r w:rsidRPr="003D2378">
        <w:rPr>
          <w:highlight w:val="red"/>
        </w:rPr>
        <w:t>learning</w:t>
      </w:r>
      <w:r w:rsidRPr="003D2378">
        <w:rPr>
          <w:spacing w:val="-2"/>
          <w:highlight w:val="red"/>
        </w:rPr>
        <w:t xml:space="preserve"> </w:t>
      </w:r>
      <w:r w:rsidRPr="003D2378">
        <w:rPr>
          <w:spacing w:val="-1"/>
          <w:highlight w:val="red"/>
        </w:rPr>
        <w:t>activity</w:t>
      </w:r>
    </w:p>
    <w:p w:rsidR="00A7027F" w:rsidRPr="003D2378" w:rsidRDefault="00A7027F">
      <w:pPr>
        <w:spacing w:before="7"/>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81" w:line="254" w:lineRule="exact"/>
        <w:ind w:right="213"/>
        <w:jc w:val="both"/>
        <w:rPr>
          <w:highlight w:val="red"/>
        </w:rPr>
      </w:pPr>
      <w:r w:rsidRPr="003D2378">
        <w:rPr>
          <w:highlight w:val="red"/>
        </w:rPr>
        <w:t>How</w:t>
      </w:r>
      <w:r w:rsidRPr="003D2378">
        <w:rPr>
          <w:spacing w:val="15"/>
          <w:highlight w:val="red"/>
        </w:rPr>
        <w:t xml:space="preserve"> </w:t>
      </w:r>
      <w:r w:rsidRPr="003D2378">
        <w:rPr>
          <w:spacing w:val="-1"/>
          <w:highlight w:val="red"/>
        </w:rPr>
        <w:t>much</w:t>
      </w:r>
      <w:r w:rsidRPr="003D2378">
        <w:rPr>
          <w:spacing w:val="14"/>
          <w:highlight w:val="red"/>
        </w:rPr>
        <w:t xml:space="preserve"> </w:t>
      </w:r>
      <w:r w:rsidRPr="003D2378">
        <w:rPr>
          <w:highlight w:val="red"/>
        </w:rPr>
        <w:t>did</w:t>
      </w:r>
      <w:r w:rsidRPr="003D2378">
        <w:rPr>
          <w:spacing w:val="12"/>
          <w:highlight w:val="red"/>
        </w:rPr>
        <w:t xml:space="preserve"> </w:t>
      </w:r>
      <w:r w:rsidRPr="003D2378">
        <w:rPr>
          <w:highlight w:val="red"/>
        </w:rPr>
        <w:t>you</w:t>
      </w:r>
      <w:r w:rsidRPr="003D2378">
        <w:rPr>
          <w:spacing w:val="12"/>
          <w:highlight w:val="red"/>
        </w:rPr>
        <w:t xml:space="preserve"> </w:t>
      </w:r>
      <w:r w:rsidRPr="003D2378">
        <w:rPr>
          <w:spacing w:val="-1"/>
          <w:highlight w:val="red"/>
        </w:rPr>
        <w:t>personally</w:t>
      </w:r>
      <w:r w:rsidRPr="003D2378">
        <w:rPr>
          <w:spacing w:val="15"/>
          <w:highlight w:val="red"/>
        </w:rPr>
        <w:t xml:space="preserve"> </w:t>
      </w:r>
      <w:r w:rsidRPr="003D2378">
        <w:rPr>
          <w:highlight w:val="red"/>
        </w:rPr>
        <w:t>or</w:t>
      </w:r>
      <w:r w:rsidRPr="003D2378">
        <w:rPr>
          <w:spacing w:val="12"/>
          <w:highlight w:val="red"/>
        </w:rPr>
        <w:t xml:space="preserve"> </w:t>
      </w:r>
      <w:r w:rsidRPr="003D2378">
        <w:rPr>
          <w:highlight w:val="red"/>
        </w:rPr>
        <w:t>any</w:t>
      </w:r>
      <w:r w:rsidRPr="003D2378">
        <w:rPr>
          <w:spacing w:val="13"/>
          <w:highlight w:val="red"/>
        </w:rPr>
        <w:t xml:space="preserve"> </w:t>
      </w:r>
      <w:r w:rsidRPr="003D2378">
        <w:rPr>
          <w:spacing w:val="-1"/>
          <w:highlight w:val="red"/>
        </w:rPr>
        <w:t>member</w:t>
      </w:r>
      <w:r w:rsidRPr="003D2378">
        <w:rPr>
          <w:spacing w:val="13"/>
          <w:highlight w:val="red"/>
        </w:rPr>
        <w:t xml:space="preserve"> </w:t>
      </w:r>
      <w:r w:rsidRPr="003D2378">
        <w:rPr>
          <w:highlight w:val="red"/>
        </w:rPr>
        <w:t>of</w:t>
      </w:r>
      <w:r w:rsidRPr="003D2378">
        <w:rPr>
          <w:spacing w:val="11"/>
          <w:highlight w:val="red"/>
        </w:rPr>
        <w:t xml:space="preserve"> </w:t>
      </w:r>
      <w:r w:rsidRPr="003D2378">
        <w:rPr>
          <w:highlight w:val="red"/>
        </w:rPr>
        <w:t>your</w:t>
      </w:r>
      <w:r w:rsidRPr="003D2378">
        <w:rPr>
          <w:spacing w:val="13"/>
          <w:highlight w:val="red"/>
        </w:rPr>
        <w:t xml:space="preserve"> </w:t>
      </w:r>
      <w:r w:rsidRPr="003D2378">
        <w:rPr>
          <w:spacing w:val="-1"/>
          <w:highlight w:val="red"/>
        </w:rPr>
        <w:t>household</w:t>
      </w:r>
      <w:r w:rsidRPr="003D2378">
        <w:rPr>
          <w:spacing w:val="13"/>
          <w:highlight w:val="red"/>
        </w:rPr>
        <w:t xml:space="preserve"> </w:t>
      </w:r>
      <w:r w:rsidRPr="003D2378">
        <w:rPr>
          <w:highlight w:val="red"/>
        </w:rPr>
        <w:t>or</w:t>
      </w:r>
      <w:r w:rsidRPr="003D2378">
        <w:rPr>
          <w:spacing w:val="14"/>
          <w:highlight w:val="red"/>
        </w:rPr>
        <w:t xml:space="preserve"> </w:t>
      </w:r>
      <w:r w:rsidRPr="003D2378">
        <w:rPr>
          <w:spacing w:val="-1"/>
          <w:highlight w:val="red"/>
        </w:rPr>
        <w:t>relative</w:t>
      </w:r>
      <w:r w:rsidRPr="003D2378">
        <w:rPr>
          <w:spacing w:val="13"/>
          <w:highlight w:val="red"/>
        </w:rPr>
        <w:t xml:space="preserve"> </w:t>
      </w:r>
      <w:r w:rsidRPr="003D2378">
        <w:rPr>
          <w:highlight w:val="red"/>
        </w:rPr>
        <w:t>pay</w:t>
      </w:r>
      <w:r w:rsidRPr="003D2378">
        <w:rPr>
          <w:spacing w:val="14"/>
          <w:highlight w:val="red"/>
        </w:rPr>
        <w:t xml:space="preserve"> </w:t>
      </w:r>
      <w:r w:rsidRPr="003D2378">
        <w:rPr>
          <w:highlight w:val="red"/>
        </w:rPr>
        <w:t>for</w:t>
      </w:r>
      <w:r w:rsidRPr="003D2378">
        <w:rPr>
          <w:spacing w:val="14"/>
          <w:highlight w:val="red"/>
        </w:rPr>
        <w:t xml:space="preserve"> </w:t>
      </w:r>
      <w:r w:rsidRPr="003D2378">
        <w:rPr>
          <w:highlight w:val="red"/>
        </w:rPr>
        <w:t>tuition,</w:t>
      </w:r>
      <w:r w:rsidRPr="003D2378">
        <w:rPr>
          <w:spacing w:val="59"/>
          <w:w w:val="99"/>
          <w:highlight w:val="red"/>
        </w:rPr>
        <w:t xml:space="preserve"> </w:t>
      </w:r>
      <w:r w:rsidRPr="003D2378">
        <w:rPr>
          <w:highlight w:val="red"/>
        </w:rPr>
        <w:t>registration,</w:t>
      </w:r>
      <w:r w:rsidRPr="003D2378">
        <w:rPr>
          <w:spacing w:val="17"/>
          <w:highlight w:val="red"/>
        </w:rPr>
        <w:t xml:space="preserve"> </w:t>
      </w:r>
      <w:r w:rsidRPr="003D2378">
        <w:rPr>
          <w:highlight w:val="red"/>
        </w:rPr>
        <w:t>exam</w:t>
      </w:r>
      <w:r w:rsidRPr="003D2378">
        <w:rPr>
          <w:spacing w:val="18"/>
          <w:highlight w:val="red"/>
        </w:rPr>
        <w:t xml:space="preserve"> </w:t>
      </w:r>
      <w:r w:rsidRPr="003D2378">
        <w:rPr>
          <w:highlight w:val="red"/>
        </w:rPr>
        <w:t>fees,</w:t>
      </w:r>
      <w:r w:rsidRPr="003D2378">
        <w:rPr>
          <w:spacing w:val="18"/>
          <w:highlight w:val="red"/>
        </w:rPr>
        <w:t xml:space="preserve"> </w:t>
      </w:r>
      <w:r w:rsidRPr="003D2378">
        <w:rPr>
          <w:highlight w:val="red"/>
        </w:rPr>
        <w:t>and</w:t>
      </w:r>
      <w:r w:rsidRPr="003D2378">
        <w:rPr>
          <w:spacing w:val="18"/>
          <w:highlight w:val="red"/>
        </w:rPr>
        <w:t xml:space="preserve"> </w:t>
      </w:r>
      <w:r w:rsidRPr="003D2378">
        <w:rPr>
          <w:highlight w:val="red"/>
        </w:rPr>
        <w:t>expenses</w:t>
      </w:r>
      <w:r w:rsidRPr="003D2378">
        <w:rPr>
          <w:spacing w:val="19"/>
          <w:highlight w:val="red"/>
        </w:rPr>
        <w:t xml:space="preserve"> </w:t>
      </w:r>
      <w:r w:rsidRPr="003D2378">
        <w:rPr>
          <w:highlight w:val="red"/>
        </w:rPr>
        <w:t>for</w:t>
      </w:r>
      <w:r w:rsidRPr="003D2378">
        <w:rPr>
          <w:spacing w:val="18"/>
          <w:highlight w:val="red"/>
        </w:rPr>
        <w:t xml:space="preserve"> </w:t>
      </w:r>
      <w:r w:rsidRPr="003D2378">
        <w:rPr>
          <w:highlight w:val="red"/>
        </w:rPr>
        <w:t>books</w:t>
      </w:r>
      <w:r w:rsidRPr="003D2378">
        <w:rPr>
          <w:spacing w:val="18"/>
          <w:highlight w:val="red"/>
        </w:rPr>
        <w:t xml:space="preserve"> </w:t>
      </w:r>
      <w:r w:rsidRPr="003D2378">
        <w:rPr>
          <w:highlight w:val="red"/>
        </w:rPr>
        <w:t>or</w:t>
      </w:r>
      <w:r w:rsidRPr="003D2378">
        <w:rPr>
          <w:spacing w:val="16"/>
          <w:highlight w:val="red"/>
        </w:rPr>
        <w:t xml:space="preserve"> </w:t>
      </w:r>
      <w:r w:rsidRPr="003D2378">
        <w:rPr>
          <w:highlight w:val="red"/>
        </w:rPr>
        <w:t>technical</w:t>
      </w:r>
      <w:r w:rsidRPr="003D2378">
        <w:rPr>
          <w:spacing w:val="18"/>
          <w:highlight w:val="red"/>
        </w:rPr>
        <w:t xml:space="preserve"> </w:t>
      </w:r>
      <w:r w:rsidRPr="003D2378">
        <w:rPr>
          <w:highlight w:val="red"/>
        </w:rPr>
        <w:t>study</w:t>
      </w:r>
      <w:r w:rsidRPr="003D2378">
        <w:rPr>
          <w:spacing w:val="20"/>
          <w:highlight w:val="red"/>
        </w:rPr>
        <w:t xml:space="preserve"> </w:t>
      </w:r>
      <w:r w:rsidRPr="003D2378">
        <w:rPr>
          <w:highlight w:val="red"/>
        </w:rPr>
        <w:t>means,</w:t>
      </w:r>
      <w:r w:rsidRPr="003D2378">
        <w:rPr>
          <w:spacing w:val="19"/>
          <w:highlight w:val="red"/>
        </w:rPr>
        <w:t xml:space="preserve"> </w:t>
      </w:r>
      <w:r w:rsidRPr="003D2378">
        <w:rPr>
          <w:highlight w:val="red"/>
        </w:rPr>
        <w:t>regarding</w:t>
      </w:r>
      <w:r w:rsidRPr="003D2378">
        <w:rPr>
          <w:spacing w:val="17"/>
          <w:highlight w:val="red"/>
        </w:rPr>
        <w:t xml:space="preserve"> </w:t>
      </w:r>
      <w:r w:rsidRPr="003D2378">
        <w:rPr>
          <w:highlight w:val="red"/>
        </w:rPr>
        <w:t>your</w:t>
      </w:r>
      <w:r w:rsidRPr="003D2378">
        <w:rPr>
          <w:spacing w:val="18"/>
          <w:highlight w:val="red"/>
        </w:rPr>
        <w:t xml:space="preserve"> </w:t>
      </w:r>
      <w:r w:rsidRPr="003D2378">
        <w:rPr>
          <w:highlight w:val="red"/>
        </w:rPr>
        <w:t>studies</w:t>
      </w:r>
      <w:r w:rsidRPr="003D2378">
        <w:rPr>
          <w:spacing w:val="18"/>
          <w:highlight w:val="red"/>
        </w:rPr>
        <w:t xml:space="preserve"> </w:t>
      </w:r>
      <w:r w:rsidRPr="003D2378">
        <w:rPr>
          <w:highlight w:val="red"/>
        </w:rPr>
        <w:t>for</w:t>
      </w:r>
      <w:r w:rsidRPr="003D2378">
        <w:rPr>
          <w:w w:val="99"/>
          <w:highlight w:val="red"/>
        </w:rPr>
        <w:t xml:space="preserve"> </w:t>
      </w:r>
      <w:r w:rsidRPr="003D2378">
        <w:rPr>
          <w:highlight w:val="red"/>
        </w:rPr>
        <w:t>the</w:t>
      </w:r>
      <w:r w:rsidRPr="003D2378">
        <w:rPr>
          <w:spacing w:val="-2"/>
          <w:highlight w:val="red"/>
        </w:rPr>
        <w:t xml:space="preserve"> </w:t>
      </w:r>
      <w:r w:rsidRPr="003D2378">
        <w:rPr>
          <w:spacing w:val="-1"/>
          <w:highlight w:val="red"/>
        </w:rPr>
        <w:t>1</w:t>
      </w:r>
      <w:r w:rsidRPr="003D2378">
        <w:rPr>
          <w:spacing w:val="-1"/>
          <w:position w:val="10"/>
          <w:sz w:val="14"/>
          <w:highlight w:val="red"/>
        </w:rPr>
        <w:t>st</w:t>
      </w:r>
      <w:r w:rsidRPr="003D2378">
        <w:rPr>
          <w:spacing w:val="19"/>
          <w:position w:val="10"/>
          <w:sz w:val="14"/>
          <w:highlight w:val="red"/>
        </w:rPr>
        <w:t xml:space="preserve"> </w:t>
      </w:r>
      <w:r w:rsidRPr="003D2378">
        <w:rPr>
          <w:spacing w:val="-1"/>
          <w:highlight w:val="red"/>
        </w:rPr>
        <w:t>non-formal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activity?</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spacing w:before="177"/>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5"/>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A7027F">
            <w:pPr>
              <w:rPr>
                <w:highlight w:val="red"/>
              </w:rPr>
            </w:pP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In</w:t>
            </w:r>
            <w:r w:rsidRPr="003D2378">
              <w:rPr>
                <w:rFonts w:ascii="Times New Roman"/>
                <w:spacing w:val="-2"/>
                <w:highlight w:val="red"/>
              </w:rPr>
              <w:t xml:space="preserve"> </w:t>
            </w:r>
            <w:r w:rsidRPr="003D2378">
              <w:rPr>
                <w:rFonts w:ascii="Times New Roman"/>
                <w:highlight w:val="red"/>
              </w:rPr>
              <w:t>Euros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516"/>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9" w:hanging="1"/>
              <w:rPr>
                <w:rFonts w:ascii="Times New Roman" w:eastAsia="Times New Roman" w:hAnsi="Times New Roman" w:cs="Times New Roman"/>
                <w:highlight w:val="red"/>
              </w:rPr>
            </w:pPr>
            <w:r w:rsidRPr="003D2378">
              <w:rPr>
                <w:rFonts w:ascii="Times New Roman" w:eastAsia="Times New Roman" w:hAnsi="Times New Roman" w:cs="Times New Roman"/>
                <w:highlight w:val="red"/>
              </w:rPr>
              <w:t xml:space="preserve">Not applicable </w:t>
            </w:r>
            <w:r w:rsidRPr="003D2378">
              <w:rPr>
                <w:rFonts w:ascii="Times New Roman" w:eastAsia="Times New Roman" w:hAnsi="Times New Roman" w:cs="Times New Roman"/>
                <w:spacing w:val="-1"/>
                <w:highlight w:val="red"/>
              </w:rPr>
              <w:t>[NFEPAID1</w:t>
            </w:r>
            <w:r w:rsidRPr="003D2378">
              <w:rPr>
                <w:rFonts w:ascii="Times New Roman" w:eastAsia="Times New Roman" w:hAnsi="Times New Roman" w:cs="Times New Roman"/>
                <w:highlight w:val="red"/>
              </w:rPr>
              <w:t xml:space="preserve"> ≠</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1 and NFEPAID1 ≠</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2 and (NFEPAID1 =</w:t>
            </w:r>
            <w:r w:rsidRPr="003D2378">
              <w:rPr>
                <w:rFonts w:ascii="Times New Roman" w:eastAsia="Times New Roman" w:hAnsi="Times New Roman" w:cs="Times New Roman"/>
                <w:spacing w:val="27"/>
                <w:w w:val="99"/>
                <w:highlight w:val="red"/>
              </w:rPr>
              <w:t xml:space="preserve"> </w:t>
            </w:r>
            <w:r w:rsidRPr="003D2378">
              <w:rPr>
                <w:rFonts w:ascii="Times New Roman" w:eastAsia="Times New Roman" w:hAnsi="Times New Roman" w:cs="Times New Roman"/>
                <w:highlight w:val="red"/>
              </w:rPr>
              <w:t>3</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and</w:t>
            </w:r>
            <w:r w:rsidRPr="003D2378">
              <w:rPr>
                <w:rFonts w:ascii="Times New Roman" w:eastAsia="Times New Roman" w:hAnsi="Times New Roman" w:cs="Times New Roman"/>
                <w:spacing w:val="-1"/>
                <w:highlight w:val="red"/>
              </w:rPr>
              <w:t xml:space="preserve"> NFEPAIDBY1_4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p>
        </w:tc>
      </w:tr>
    </w:tbl>
    <w:p w:rsidR="00A7027F" w:rsidRPr="003D2378" w:rsidRDefault="006F44CB">
      <w:pPr>
        <w:pStyle w:val="a3"/>
        <w:numPr>
          <w:ilvl w:val="0"/>
          <w:numId w:val="26"/>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26"/>
        </w:numPr>
        <w:tabs>
          <w:tab w:val="left" w:pos="578"/>
          <w:tab w:val="left" w:pos="2377"/>
        </w:tabs>
        <w:spacing w:before="183" w:line="235" w:lineRule="auto"/>
        <w:ind w:right="211"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17"/>
          <w:highlight w:val="red"/>
        </w:rPr>
        <w:t xml:space="preserve"> </w:t>
      </w:r>
      <w:r w:rsidRPr="003D2378">
        <w:rPr>
          <w:highlight w:val="red"/>
        </w:rPr>
        <w:t>respondents</w:t>
      </w:r>
      <w:r w:rsidRPr="003D2378">
        <w:rPr>
          <w:spacing w:val="18"/>
          <w:highlight w:val="red"/>
        </w:rPr>
        <w:t xml:space="preserve"> </w:t>
      </w:r>
      <w:r w:rsidRPr="003D2378">
        <w:rPr>
          <w:highlight w:val="red"/>
        </w:rPr>
        <w:t>who</w:t>
      </w:r>
      <w:r w:rsidRPr="003D2378">
        <w:rPr>
          <w:spacing w:val="18"/>
          <w:highlight w:val="red"/>
        </w:rPr>
        <w:t xml:space="preserve"> </w:t>
      </w:r>
      <w:r w:rsidRPr="003D2378">
        <w:rPr>
          <w:spacing w:val="-1"/>
          <w:highlight w:val="red"/>
        </w:rPr>
        <w:t>participated</w:t>
      </w:r>
      <w:r w:rsidRPr="003D2378">
        <w:rPr>
          <w:spacing w:val="18"/>
          <w:highlight w:val="red"/>
        </w:rPr>
        <w:t xml:space="preserve"> </w:t>
      </w:r>
      <w:r w:rsidRPr="003D2378">
        <w:rPr>
          <w:highlight w:val="red"/>
        </w:rPr>
        <w:t>in</w:t>
      </w:r>
      <w:r w:rsidRPr="003D2378">
        <w:rPr>
          <w:spacing w:val="18"/>
          <w:highlight w:val="red"/>
        </w:rPr>
        <w:t xml:space="preserve"> </w:t>
      </w:r>
      <w:r w:rsidRPr="003D2378">
        <w:rPr>
          <w:highlight w:val="red"/>
        </w:rPr>
        <w:t>at</w:t>
      </w:r>
      <w:r w:rsidRPr="003D2378">
        <w:rPr>
          <w:spacing w:val="17"/>
          <w:highlight w:val="red"/>
        </w:rPr>
        <w:t xml:space="preserve"> </w:t>
      </w:r>
      <w:r w:rsidRPr="003D2378">
        <w:rPr>
          <w:highlight w:val="red"/>
        </w:rPr>
        <w:t>least</w:t>
      </w:r>
      <w:r w:rsidRPr="003D2378">
        <w:rPr>
          <w:spacing w:val="17"/>
          <w:highlight w:val="red"/>
        </w:rPr>
        <w:t xml:space="preserve"> </w:t>
      </w:r>
      <w:r w:rsidRPr="003D2378">
        <w:rPr>
          <w:highlight w:val="red"/>
        </w:rPr>
        <w:t>one</w:t>
      </w:r>
      <w:r w:rsidRPr="003D2378">
        <w:rPr>
          <w:spacing w:val="18"/>
          <w:highlight w:val="red"/>
        </w:rPr>
        <w:t xml:space="preserve"> </w:t>
      </w:r>
      <w:r w:rsidRPr="003D2378">
        <w:rPr>
          <w:highlight w:val="red"/>
        </w:rPr>
        <w:t>non-formal</w:t>
      </w:r>
      <w:r w:rsidRPr="003D2378">
        <w:rPr>
          <w:spacing w:val="18"/>
          <w:highlight w:val="red"/>
        </w:rPr>
        <w:t xml:space="preserve"> </w:t>
      </w:r>
      <w:r w:rsidRPr="003D2378">
        <w:rPr>
          <w:highlight w:val="red"/>
        </w:rPr>
        <w:t>learning</w:t>
      </w:r>
      <w:r w:rsidRPr="003D2378">
        <w:rPr>
          <w:spacing w:val="18"/>
          <w:highlight w:val="red"/>
        </w:rPr>
        <w:t xml:space="preserve"> </w:t>
      </w:r>
      <w:r w:rsidRPr="003D2378">
        <w:rPr>
          <w:spacing w:val="-1"/>
          <w:highlight w:val="red"/>
        </w:rPr>
        <w:t>activity</w:t>
      </w:r>
      <w:r w:rsidRPr="003D2378">
        <w:rPr>
          <w:spacing w:val="36"/>
          <w:w w:val="99"/>
          <w:highlight w:val="red"/>
        </w:rPr>
        <w:t xml:space="preserve"> </w:t>
      </w:r>
      <w:r w:rsidRPr="003D2378">
        <w:rPr>
          <w:highlight w:val="red"/>
        </w:rPr>
        <w:t>during</w:t>
      </w:r>
      <w:r w:rsidRPr="003D2378">
        <w:rPr>
          <w:spacing w:val="-1"/>
          <w:highlight w:val="red"/>
        </w:rPr>
        <w:t xml:space="preserve"> the </w:t>
      </w:r>
      <w:r w:rsidRPr="003D2378">
        <w:rPr>
          <w:highlight w:val="red"/>
        </w:rPr>
        <w:t>last</w:t>
      </w:r>
      <w:r w:rsidRPr="003D2378">
        <w:rPr>
          <w:spacing w:val="-1"/>
          <w:highlight w:val="red"/>
        </w:rPr>
        <w:t xml:space="preserve"> </w:t>
      </w:r>
      <w:r w:rsidRPr="003D2378">
        <w:rPr>
          <w:highlight w:val="red"/>
        </w:rPr>
        <w:t xml:space="preserve">12 </w:t>
      </w:r>
      <w:r w:rsidRPr="003D2378">
        <w:rPr>
          <w:spacing w:val="-1"/>
          <w:highlight w:val="red"/>
        </w:rPr>
        <w:t xml:space="preserve">months </w:t>
      </w:r>
      <w:r w:rsidRPr="003D2378">
        <w:rPr>
          <w:highlight w:val="red"/>
        </w:rPr>
        <w:t>(NFENUM</w:t>
      </w:r>
      <w:r w:rsidRPr="003D2378">
        <w:rPr>
          <w:spacing w:val="-1"/>
          <w:highlight w:val="red"/>
        </w:rPr>
        <w:t xml:space="preserve"> </w:t>
      </w:r>
      <w:r w:rsidRPr="003D2378">
        <w:rPr>
          <w:rFonts w:cs="Times New Roman"/>
          <w:highlight w:val="red"/>
        </w:rPr>
        <w:t>≥</w:t>
      </w:r>
      <w:r w:rsidRPr="003D2378">
        <w:rPr>
          <w:rFonts w:cs="Times New Roman"/>
          <w:spacing w:val="-1"/>
          <w:highlight w:val="red"/>
        </w:rPr>
        <w:t xml:space="preserve"> </w:t>
      </w:r>
      <w:r w:rsidRPr="003D2378">
        <w:rPr>
          <w:highlight w:val="red"/>
        </w:rPr>
        <w:t>1) which</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paid</w:t>
      </w:r>
      <w:r w:rsidRPr="003D2378">
        <w:rPr>
          <w:spacing w:val="-1"/>
          <w:highlight w:val="red"/>
        </w:rPr>
        <w:t xml:space="preserve"> </w:t>
      </w:r>
      <w:r w:rsidRPr="003D2378">
        <w:rPr>
          <w:highlight w:val="red"/>
        </w:rPr>
        <w:t>either in</w:t>
      </w:r>
      <w:r w:rsidRPr="003D2378">
        <w:rPr>
          <w:spacing w:val="-1"/>
          <w:highlight w:val="red"/>
        </w:rPr>
        <w:t xml:space="preserve"> </w:t>
      </w:r>
      <w:r w:rsidRPr="003D2378">
        <w:rPr>
          <w:highlight w:val="red"/>
        </w:rPr>
        <w:t>part</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full</w:t>
      </w:r>
      <w:r w:rsidRPr="003D2378">
        <w:rPr>
          <w:spacing w:val="26"/>
          <w:w w:val="99"/>
          <w:highlight w:val="red"/>
        </w:rPr>
        <w:t xml:space="preserve"> </w:t>
      </w:r>
      <w:r w:rsidRPr="003D2378">
        <w:rPr>
          <w:highlight w:val="red"/>
        </w:rPr>
        <w:t>by</w:t>
      </w:r>
      <w:r w:rsidRPr="003D2378">
        <w:rPr>
          <w:spacing w:val="2"/>
          <w:highlight w:val="red"/>
        </w:rPr>
        <w:t xml:space="preserve"> </w:t>
      </w:r>
      <w:r w:rsidRPr="003D2378">
        <w:rPr>
          <w:spacing w:val="-1"/>
          <w:highlight w:val="red"/>
        </w:rPr>
        <w:t>themselves</w:t>
      </w:r>
      <w:r w:rsidRPr="003D2378">
        <w:rPr>
          <w:spacing w:val="1"/>
          <w:highlight w:val="red"/>
        </w:rPr>
        <w:t xml:space="preserve"> </w:t>
      </w:r>
      <w:r w:rsidRPr="003D2378">
        <w:rPr>
          <w:highlight w:val="red"/>
        </w:rPr>
        <w:t xml:space="preserve">or a household </w:t>
      </w:r>
      <w:r w:rsidRPr="003D2378">
        <w:rPr>
          <w:spacing w:val="-1"/>
          <w:highlight w:val="red"/>
        </w:rPr>
        <w:t>member</w:t>
      </w:r>
      <w:r w:rsidRPr="003D2378">
        <w:rPr>
          <w:highlight w:val="red"/>
        </w:rPr>
        <w:t xml:space="preserve"> or a</w:t>
      </w:r>
      <w:r w:rsidRPr="003D2378">
        <w:rPr>
          <w:spacing w:val="1"/>
          <w:highlight w:val="red"/>
        </w:rPr>
        <w:t xml:space="preserve"> </w:t>
      </w:r>
      <w:r w:rsidRPr="003D2378">
        <w:rPr>
          <w:highlight w:val="red"/>
        </w:rPr>
        <w:t>relative</w:t>
      </w:r>
      <w:r w:rsidRPr="003D2378">
        <w:rPr>
          <w:spacing w:val="1"/>
          <w:highlight w:val="red"/>
        </w:rPr>
        <w:t xml:space="preserve"> </w:t>
      </w:r>
      <w:r w:rsidRPr="003D2378">
        <w:rPr>
          <w:highlight w:val="red"/>
        </w:rPr>
        <w:t>(NFEPAID1 = 1 or</w:t>
      </w:r>
      <w:r w:rsidRPr="003D2378">
        <w:rPr>
          <w:spacing w:val="21"/>
          <w:w w:val="99"/>
          <w:highlight w:val="red"/>
        </w:rPr>
        <w:t xml:space="preserve"> </w:t>
      </w:r>
      <w:r w:rsidRPr="003D2378">
        <w:rPr>
          <w:highlight w:val="red"/>
        </w:rPr>
        <w:t>NFEPAID1</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2</w:t>
      </w:r>
      <w:r w:rsidRPr="003D2378">
        <w:rPr>
          <w:spacing w:val="-1"/>
          <w:highlight w:val="red"/>
        </w:rPr>
        <w:t xml:space="preserve"> </w:t>
      </w:r>
      <w:r w:rsidRPr="003D2378">
        <w:rPr>
          <w:highlight w:val="red"/>
        </w:rPr>
        <w:t>or</w:t>
      </w:r>
      <w:r w:rsidRPr="003D2378">
        <w:rPr>
          <w:spacing w:val="-1"/>
          <w:highlight w:val="red"/>
        </w:rPr>
        <w:t xml:space="preserve"> (NFEPAID1 </w:t>
      </w:r>
      <w:r w:rsidRPr="003D2378">
        <w:rPr>
          <w:highlight w:val="red"/>
        </w:rPr>
        <w:t>=</w:t>
      </w:r>
      <w:r w:rsidRPr="003D2378">
        <w:rPr>
          <w:spacing w:val="-1"/>
          <w:highlight w:val="red"/>
        </w:rPr>
        <w:t xml:space="preserve"> </w:t>
      </w:r>
      <w:r w:rsidRPr="003D2378">
        <w:rPr>
          <w:highlight w:val="red"/>
        </w:rPr>
        <w:t>3</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NFEPAIDBY1_4</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1))</w:t>
      </w:r>
    </w:p>
    <w:p w:rsidR="00A7027F" w:rsidRPr="003D2378" w:rsidRDefault="006F44CB">
      <w:pPr>
        <w:pStyle w:val="a3"/>
        <w:numPr>
          <w:ilvl w:val="0"/>
          <w:numId w:val="26"/>
        </w:numPr>
        <w:tabs>
          <w:tab w:val="left" w:pos="578"/>
          <w:tab w:val="left" w:pos="2379"/>
        </w:tabs>
        <w:spacing w:before="123" w:line="254" w:lineRule="exact"/>
        <w:ind w:right="211" w:hanging="2160"/>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r>
      <w:r w:rsidRPr="003D2378">
        <w:rPr>
          <w:highlight w:val="red"/>
        </w:rPr>
        <w:tab/>
        <w:t>Last</w:t>
      </w:r>
      <w:r w:rsidRPr="003D2378">
        <w:rPr>
          <w:spacing w:val="44"/>
          <w:highlight w:val="red"/>
        </w:rPr>
        <w:t xml:space="preserve"> </w:t>
      </w:r>
      <w:r w:rsidRPr="003D2378">
        <w:rPr>
          <w:highlight w:val="red"/>
        </w:rPr>
        <w:t>12</w:t>
      </w:r>
      <w:r w:rsidRPr="003D2378">
        <w:rPr>
          <w:spacing w:val="45"/>
          <w:highlight w:val="red"/>
        </w:rPr>
        <w:t xml:space="preserve"> </w:t>
      </w:r>
      <w:r w:rsidRPr="003D2378">
        <w:rPr>
          <w:spacing w:val="-1"/>
          <w:highlight w:val="red"/>
        </w:rPr>
        <w:t>months</w:t>
      </w:r>
      <w:r w:rsidRPr="003D2378">
        <w:rPr>
          <w:spacing w:val="45"/>
          <w:highlight w:val="red"/>
        </w:rPr>
        <w:t xml:space="preserve"> </w:t>
      </w:r>
      <w:r w:rsidRPr="003D2378">
        <w:rPr>
          <w:highlight w:val="red"/>
        </w:rPr>
        <w:t>but</w:t>
      </w:r>
      <w:r w:rsidRPr="003D2378">
        <w:rPr>
          <w:spacing w:val="43"/>
          <w:highlight w:val="red"/>
        </w:rPr>
        <w:t xml:space="preserve"> </w:t>
      </w:r>
      <w:r w:rsidRPr="003D2378">
        <w:rPr>
          <w:spacing w:val="-1"/>
          <w:highlight w:val="red"/>
        </w:rPr>
        <w:t>payments</w:t>
      </w:r>
      <w:r w:rsidRPr="003D2378">
        <w:rPr>
          <w:spacing w:val="44"/>
          <w:highlight w:val="red"/>
        </w:rPr>
        <w:t xml:space="preserve"> </w:t>
      </w:r>
      <w:r w:rsidRPr="003D2378">
        <w:rPr>
          <w:spacing w:val="-1"/>
          <w:highlight w:val="red"/>
        </w:rPr>
        <w:t>beyond</w:t>
      </w:r>
      <w:r w:rsidRPr="003D2378">
        <w:rPr>
          <w:spacing w:val="43"/>
          <w:highlight w:val="red"/>
        </w:rPr>
        <w:t xml:space="preserve"> </w:t>
      </w:r>
      <w:r w:rsidRPr="003D2378">
        <w:rPr>
          <w:highlight w:val="red"/>
        </w:rPr>
        <w:t>this</w:t>
      </w:r>
      <w:r w:rsidRPr="003D2378">
        <w:rPr>
          <w:spacing w:val="44"/>
          <w:highlight w:val="red"/>
        </w:rPr>
        <w:t xml:space="preserve"> </w:t>
      </w:r>
      <w:r w:rsidRPr="003D2378">
        <w:rPr>
          <w:highlight w:val="red"/>
        </w:rPr>
        <w:t>period</w:t>
      </w:r>
      <w:r w:rsidRPr="003D2378">
        <w:rPr>
          <w:spacing w:val="44"/>
          <w:highlight w:val="red"/>
        </w:rPr>
        <w:t xml:space="preserve"> </w:t>
      </w:r>
      <w:r w:rsidRPr="003D2378">
        <w:rPr>
          <w:highlight w:val="red"/>
        </w:rPr>
        <w:t>should</w:t>
      </w:r>
      <w:r w:rsidRPr="003D2378">
        <w:rPr>
          <w:spacing w:val="44"/>
          <w:highlight w:val="red"/>
        </w:rPr>
        <w:t xml:space="preserve"> </w:t>
      </w:r>
      <w:r w:rsidRPr="003D2378">
        <w:rPr>
          <w:highlight w:val="red"/>
        </w:rPr>
        <w:t>be</w:t>
      </w:r>
      <w:r w:rsidRPr="003D2378">
        <w:rPr>
          <w:spacing w:val="45"/>
          <w:highlight w:val="red"/>
        </w:rPr>
        <w:t xml:space="preserve"> </w:t>
      </w:r>
      <w:r w:rsidRPr="003D2378">
        <w:rPr>
          <w:spacing w:val="-1"/>
          <w:highlight w:val="red"/>
        </w:rPr>
        <w:t>included</w:t>
      </w:r>
      <w:r w:rsidRPr="003D2378">
        <w:rPr>
          <w:spacing w:val="44"/>
          <w:highlight w:val="red"/>
        </w:rPr>
        <w:t xml:space="preserve"> </w:t>
      </w:r>
      <w:r w:rsidRPr="003D2378">
        <w:rPr>
          <w:highlight w:val="red"/>
        </w:rPr>
        <w:t>if</w:t>
      </w:r>
      <w:r w:rsidRPr="003D2378">
        <w:rPr>
          <w:spacing w:val="44"/>
          <w:highlight w:val="red"/>
        </w:rPr>
        <w:t xml:space="preserve"> </w:t>
      </w:r>
      <w:r w:rsidRPr="003D2378">
        <w:rPr>
          <w:highlight w:val="red"/>
        </w:rPr>
        <w:t>it</w:t>
      </w:r>
      <w:r w:rsidRPr="003D2378">
        <w:rPr>
          <w:spacing w:val="45"/>
          <w:w w:val="99"/>
          <w:highlight w:val="red"/>
        </w:rPr>
        <w:t xml:space="preserve"> </w:t>
      </w:r>
      <w:r w:rsidRPr="003D2378">
        <w:rPr>
          <w:highlight w:val="red"/>
        </w:rPr>
        <w:t>relates</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selected</w:t>
      </w:r>
      <w:r w:rsidRPr="003D2378">
        <w:rPr>
          <w:spacing w:val="-1"/>
          <w:highlight w:val="red"/>
        </w:rPr>
        <w:t xml:space="preserve"> </w:t>
      </w:r>
      <w:r w:rsidRPr="003D2378">
        <w:rPr>
          <w:highlight w:val="red"/>
        </w:rPr>
        <w:t>activity</w:t>
      </w:r>
      <w:r w:rsidRPr="003D2378">
        <w:rPr>
          <w:spacing w:val="-1"/>
          <w:highlight w:val="red"/>
        </w:rPr>
        <w:t xml:space="preserve"> </w:t>
      </w:r>
      <w:r w:rsidRPr="003D2378">
        <w:rPr>
          <w:highlight w:val="red"/>
        </w:rPr>
        <w:t>within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26"/>
        </w:numPr>
        <w:tabs>
          <w:tab w:val="left" w:pos="578"/>
          <w:tab w:val="left" w:pos="2376"/>
        </w:tabs>
        <w:spacing w:before="91"/>
        <w:ind w:left="577"/>
        <w:rPr>
          <w:highlight w:val="red"/>
        </w:rPr>
      </w:pPr>
      <w:r w:rsidRPr="003D2378">
        <w:rPr>
          <w:w w:val="95"/>
          <w:highlight w:val="red"/>
        </w:rPr>
        <w:t>Concept</w:t>
      </w:r>
      <w:r w:rsidRPr="003D2378">
        <w:rPr>
          <w:w w:val="95"/>
          <w:highlight w:val="red"/>
        </w:rPr>
        <w:tab/>
      </w:r>
      <w:r w:rsidRPr="003D2378">
        <w:rPr>
          <w:highlight w:val="red"/>
        </w:rPr>
        <w:t>Costs</w:t>
      </w:r>
      <w:r w:rsidRPr="003D2378">
        <w:rPr>
          <w:spacing w:val="-1"/>
          <w:highlight w:val="red"/>
        </w:rPr>
        <w:t xml:space="preserve"> </w:t>
      </w:r>
      <w:r w:rsidRPr="003D2378">
        <w:rPr>
          <w:highlight w:val="red"/>
        </w:rPr>
        <w:t>paid</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1</w:t>
      </w:r>
      <w:r w:rsidRPr="003D2378">
        <w:rPr>
          <w:spacing w:val="-1"/>
          <w:position w:val="10"/>
          <w:sz w:val="14"/>
          <w:highlight w:val="red"/>
        </w:rPr>
        <w:t>st</w:t>
      </w:r>
      <w:r w:rsidRPr="003D2378">
        <w:rPr>
          <w:spacing w:val="19"/>
          <w:position w:val="10"/>
          <w:sz w:val="14"/>
          <w:highlight w:val="red"/>
        </w:rPr>
        <w:t xml:space="preserve"> </w:t>
      </w:r>
      <w:r w:rsidRPr="003D2378">
        <w:rPr>
          <w:spacing w:val="-1"/>
          <w:highlight w:val="red"/>
        </w:rPr>
        <w:t xml:space="preserve">non-formal </w:t>
      </w:r>
      <w:r w:rsidRPr="003D2378">
        <w:rPr>
          <w:highlight w:val="red"/>
        </w:rPr>
        <w:t>learning</w:t>
      </w:r>
      <w:r w:rsidRPr="003D2378">
        <w:rPr>
          <w:spacing w:val="-1"/>
          <w:highlight w:val="red"/>
        </w:rPr>
        <w:t xml:space="preserve"> activity</w:t>
      </w:r>
      <w:r w:rsidRPr="003D2378">
        <w:rPr>
          <w:spacing w:val="1"/>
          <w:highlight w:val="red"/>
        </w:rPr>
        <w:t xml:space="preserve"> </w:t>
      </w:r>
      <w:r w:rsidRPr="003D2378">
        <w:rPr>
          <w:spacing w:val="-1"/>
          <w:highlight w:val="red"/>
        </w:rPr>
        <w:t xml:space="preserve">given </w:t>
      </w:r>
      <w:r w:rsidRPr="003D2378">
        <w:rPr>
          <w:highlight w:val="red"/>
        </w:rPr>
        <w:t>in</w:t>
      </w:r>
      <w:r w:rsidRPr="003D2378">
        <w:rPr>
          <w:spacing w:val="-1"/>
          <w:highlight w:val="red"/>
        </w:rPr>
        <w:t xml:space="preserve"> </w:t>
      </w:r>
      <w:r w:rsidRPr="003D2378">
        <w:rPr>
          <w:highlight w:val="red"/>
        </w:rPr>
        <w:t>Euros</w:t>
      </w:r>
    </w:p>
    <w:p w:rsidR="00A7027F" w:rsidRPr="003D2378" w:rsidRDefault="006F44CB">
      <w:pPr>
        <w:pStyle w:val="a3"/>
        <w:numPr>
          <w:ilvl w:val="0"/>
          <w:numId w:val="26"/>
        </w:numPr>
        <w:tabs>
          <w:tab w:val="left" w:pos="578"/>
          <w:tab w:val="left" w:pos="2378"/>
        </w:tabs>
        <w:spacing w:before="105" w:line="252" w:lineRule="exact"/>
        <w:ind w:right="211"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r w:rsidRPr="003D2378">
        <w:rPr>
          <w:highlight w:val="red"/>
        </w:rPr>
        <w:tab/>
        <w:t>The</w:t>
      </w:r>
      <w:r w:rsidRPr="003D2378">
        <w:rPr>
          <w:spacing w:val="-1"/>
          <w:highlight w:val="red"/>
        </w:rPr>
        <w:t xml:space="preserve"> </w:t>
      </w:r>
      <w:r w:rsidRPr="003D2378">
        <w:rPr>
          <w:highlight w:val="red"/>
        </w:rPr>
        <w:t>reference</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Euro</w:t>
      </w:r>
      <w:r w:rsidRPr="003D2378">
        <w:rPr>
          <w:spacing w:val="-1"/>
          <w:highlight w:val="red"/>
        </w:rPr>
        <w:t xml:space="preserve"> </w:t>
      </w:r>
      <w:r w:rsidRPr="003D2378">
        <w:rPr>
          <w:highlight w:val="red"/>
        </w:rPr>
        <w:t>conversion rates</w:t>
      </w:r>
      <w:r w:rsidRPr="003D2378">
        <w:rPr>
          <w:spacing w:val="-1"/>
          <w:highlight w:val="red"/>
        </w:rPr>
        <w:t xml:space="preserve"> </w:t>
      </w:r>
      <w:r w:rsidRPr="003D2378">
        <w:rPr>
          <w:highlight w:val="red"/>
        </w:rPr>
        <w:t>will</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added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next version</w:t>
      </w:r>
      <w:r w:rsidRPr="003D2378">
        <w:rPr>
          <w:spacing w:val="-1"/>
          <w:highlight w:val="red"/>
        </w:rPr>
        <w:t xml:space="preserve"> </w:t>
      </w:r>
      <w:r w:rsidRPr="003D2378">
        <w:rPr>
          <w:highlight w:val="red"/>
        </w:rPr>
        <w:t>of</w:t>
      </w:r>
      <w:r w:rsidRPr="003D2378">
        <w:rPr>
          <w:w w:val="99"/>
          <w:highlight w:val="red"/>
        </w:rPr>
        <w:t xml:space="preserve"> </w:t>
      </w:r>
      <w:r w:rsidRPr="003D2378">
        <w:rPr>
          <w:highlight w:val="red"/>
        </w:rPr>
        <w:t>the</w:t>
      </w:r>
      <w:r w:rsidRPr="003D2378">
        <w:rPr>
          <w:spacing w:val="-2"/>
          <w:highlight w:val="red"/>
        </w:rPr>
        <w:t xml:space="preserve"> </w:t>
      </w:r>
      <w:r w:rsidRPr="003D2378">
        <w:rPr>
          <w:highlight w:val="red"/>
        </w:rPr>
        <w:t>manual</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countries</w:t>
      </w:r>
      <w:r w:rsidRPr="003D2378">
        <w:rPr>
          <w:spacing w:val="-2"/>
          <w:highlight w:val="red"/>
        </w:rPr>
        <w:t xml:space="preserve"> </w:t>
      </w:r>
      <w:r w:rsidRPr="003D2378">
        <w:rPr>
          <w:spacing w:val="-1"/>
          <w:highlight w:val="red"/>
        </w:rPr>
        <w:t xml:space="preserve">outside </w:t>
      </w:r>
      <w:r w:rsidRPr="003D2378">
        <w:rPr>
          <w:highlight w:val="red"/>
        </w:rPr>
        <w:t>the</w:t>
      </w:r>
      <w:r w:rsidRPr="003D2378">
        <w:rPr>
          <w:spacing w:val="-1"/>
          <w:highlight w:val="red"/>
        </w:rPr>
        <w:t xml:space="preserve"> Euro </w:t>
      </w:r>
      <w:r w:rsidRPr="003D2378">
        <w:rPr>
          <w:highlight w:val="red"/>
        </w:rPr>
        <w:t>Area)</w:t>
      </w:r>
    </w:p>
    <w:p w:rsidR="00A7027F" w:rsidRPr="003D2378" w:rsidRDefault="00A7027F">
      <w:pPr>
        <w:spacing w:before="9"/>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25"/>
        </w:numPr>
        <w:tabs>
          <w:tab w:val="left" w:pos="578"/>
        </w:tabs>
        <w:ind w:hanging="426"/>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25"/>
        </w:numPr>
        <w:tabs>
          <w:tab w:val="left" w:pos="578"/>
        </w:tabs>
        <w:spacing w:before="104" w:line="254" w:lineRule="exact"/>
        <w:ind w:right="215" w:hanging="426"/>
        <w:jc w:val="both"/>
        <w:rPr>
          <w:highlight w:val="red"/>
        </w:rPr>
      </w:pPr>
      <w:r w:rsidRPr="003D2378">
        <w:rPr>
          <w:highlight w:val="red"/>
        </w:rPr>
        <w:t>In</w:t>
      </w:r>
      <w:r w:rsidRPr="003D2378">
        <w:rPr>
          <w:spacing w:val="5"/>
          <w:highlight w:val="red"/>
        </w:rPr>
        <w:t xml:space="preserve"> </w:t>
      </w:r>
      <w:r w:rsidRPr="003D2378">
        <w:rPr>
          <w:highlight w:val="red"/>
        </w:rPr>
        <w:t>order</w:t>
      </w:r>
      <w:r w:rsidRPr="003D2378">
        <w:rPr>
          <w:spacing w:val="5"/>
          <w:highlight w:val="red"/>
        </w:rPr>
        <w:t xml:space="preserve"> </w:t>
      </w:r>
      <w:r w:rsidRPr="003D2378">
        <w:rPr>
          <w:highlight w:val="red"/>
        </w:rPr>
        <w:t>to</w:t>
      </w:r>
      <w:r w:rsidRPr="003D2378">
        <w:rPr>
          <w:spacing w:val="4"/>
          <w:highlight w:val="red"/>
        </w:rPr>
        <w:t xml:space="preserve"> </w:t>
      </w:r>
      <w:r w:rsidRPr="003D2378">
        <w:rPr>
          <w:highlight w:val="red"/>
        </w:rPr>
        <w:t>help</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respondents</w:t>
      </w:r>
      <w:r w:rsidRPr="003D2378">
        <w:rPr>
          <w:spacing w:val="5"/>
          <w:highlight w:val="red"/>
        </w:rPr>
        <w:t xml:space="preserve"> </w:t>
      </w:r>
      <w:r w:rsidRPr="003D2378">
        <w:rPr>
          <w:spacing w:val="-1"/>
          <w:highlight w:val="red"/>
        </w:rPr>
        <w:t>to</w:t>
      </w:r>
      <w:r w:rsidRPr="003D2378">
        <w:rPr>
          <w:spacing w:val="4"/>
          <w:highlight w:val="red"/>
        </w:rPr>
        <w:t xml:space="preserve"> </w:t>
      </w:r>
      <w:r w:rsidRPr="003D2378">
        <w:rPr>
          <w:highlight w:val="red"/>
        </w:rPr>
        <w:t>give</w:t>
      </w:r>
      <w:r w:rsidRPr="003D2378">
        <w:rPr>
          <w:spacing w:val="5"/>
          <w:highlight w:val="red"/>
        </w:rPr>
        <w:t xml:space="preserve"> </w:t>
      </w:r>
      <w:r w:rsidRPr="003D2378">
        <w:rPr>
          <w:highlight w:val="red"/>
        </w:rPr>
        <w:t>the</w:t>
      </w:r>
      <w:r w:rsidRPr="003D2378">
        <w:rPr>
          <w:spacing w:val="6"/>
          <w:highlight w:val="red"/>
        </w:rPr>
        <w:t xml:space="preserve"> </w:t>
      </w:r>
      <w:r w:rsidRPr="003D2378">
        <w:rPr>
          <w:spacing w:val="-1"/>
          <w:highlight w:val="red"/>
        </w:rPr>
        <w:t>total</w:t>
      </w:r>
      <w:r w:rsidRPr="003D2378">
        <w:rPr>
          <w:spacing w:val="5"/>
          <w:highlight w:val="red"/>
        </w:rPr>
        <w:t xml:space="preserve"> </w:t>
      </w:r>
      <w:r w:rsidRPr="003D2378">
        <w:rPr>
          <w:highlight w:val="red"/>
        </w:rPr>
        <w:t>costs,</w:t>
      </w:r>
      <w:r w:rsidRPr="003D2378">
        <w:rPr>
          <w:spacing w:val="6"/>
          <w:highlight w:val="red"/>
        </w:rPr>
        <w:t xml:space="preserve"> </w:t>
      </w:r>
      <w:r w:rsidRPr="003D2378">
        <w:rPr>
          <w:highlight w:val="red"/>
        </w:rPr>
        <w:t>the</w:t>
      </w:r>
      <w:r w:rsidRPr="003D2378">
        <w:rPr>
          <w:spacing w:val="4"/>
          <w:highlight w:val="red"/>
        </w:rPr>
        <w:t xml:space="preserve"> </w:t>
      </w:r>
      <w:r w:rsidRPr="003D2378">
        <w:rPr>
          <w:highlight w:val="red"/>
        </w:rPr>
        <w:t>interviewer</w:t>
      </w:r>
      <w:r w:rsidRPr="003D2378">
        <w:rPr>
          <w:spacing w:val="4"/>
          <w:highlight w:val="red"/>
        </w:rPr>
        <w:t xml:space="preserve"> </w:t>
      </w:r>
      <w:r w:rsidRPr="003D2378">
        <w:rPr>
          <w:highlight w:val="red"/>
        </w:rPr>
        <w:t>should</w:t>
      </w:r>
      <w:r w:rsidRPr="003D2378">
        <w:rPr>
          <w:spacing w:val="5"/>
          <w:highlight w:val="red"/>
        </w:rPr>
        <w:t xml:space="preserve"> </w:t>
      </w:r>
      <w:r w:rsidRPr="003D2378">
        <w:rPr>
          <w:highlight w:val="red"/>
        </w:rPr>
        <w:t>recall</w:t>
      </w:r>
      <w:r w:rsidRPr="003D2378">
        <w:rPr>
          <w:spacing w:val="5"/>
          <w:highlight w:val="red"/>
        </w:rPr>
        <w:t xml:space="preserve"> </w:t>
      </w:r>
      <w:r w:rsidRPr="003D2378">
        <w:rPr>
          <w:highlight w:val="red"/>
        </w:rPr>
        <w:t>each</w:t>
      </w:r>
      <w:r w:rsidRPr="003D2378">
        <w:rPr>
          <w:spacing w:val="24"/>
          <w:w w:val="99"/>
          <w:highlight w:val="red"/>
        </w:rPr>
        <w:t xml:space="preserve"> </w:t>
      </w:r>
      <w:r w:rsidRPr="003D2378">
        <w:rPr>
          <w:spacing w:val="-1"/>
          <w:highlight w:val="red"/>
        </w:rPr>
        <w:t xml:space="preserve">component </w:t>
      </w:r>
      <w:r w:rsidRPr="003D2378">
        <w:rPr>
          <w:highlight w:val="red"/>
        </w:rPr>
        <w:t>separately</w:t>
      </w:r>
      <w:r w:rsidRPr="003D2378">
        <w:rPr>
          <w:spacing w:val="2"/>
          <w:highlight w:val="red"/>
        </w:rPr>
        <w:t xml:space="preserve"> </w:t>
      </w:r>
      <w:r w:rsidRPr="003D2378">
        <w:rPr>
          <w:highlight w:val="red"/>
        </w:rPr>
        <w:t>with</w:t>
      </w:r>
      <w:r w:rsidRPr="003D2378">
        <w:rPr>
          <w:spacing w:val="-1"/>
          <w:highlight w:val="red"/>
        </w:rPr>
        <w:t xml:space="preserve"> </w:t>
      </w:r>
      <w:r w:rsidRPr="003D2378">
        <w:rPr>
          <w:highlight w:val="red"/>
        </w:rPr>
        <w:t>a pause between each type</w:t>
      </w:r>
      <w:r w:rsidRPr="003D2378">
        <w:rPr>
          <w:spacing w:val="-3"/>
          <w:highlight w:val="red"/>
        </w:rPr>
        <w:t xml:space="preserve"> </w:t>
      </w:r>
      <w:r w:rsidRPr="003D2378">
        <w:rPr>
          <w:highlight w:val="red"/>
        </w:rPr>
        <w:t xml:space="preserve">of cost: </w:t>
      </w:r>
      <w:r w:rsidRPr="003D2378">
        <w:rPr>
          <w:spacing w:val="-1"/>
          <w:highlight w:val="red"/>
        </w:rPr>
        <w:t>tuition,</w:t>
      </w:r>
      <w:r w:rsidRPr="003D2378">
        <w:rPr>
          <w:highlight w:val="red"/>
        </w:rPr>
        <w:t xml:space="preserve"> registration, exam</w:t>
      </w:r>
      <w:r w:rsidRPr="003D2378">
        <w:rPr>
          <w:spacing w:val="-2"/>
          <w:highlight w:val="red"/>
        </w:rPr>
        <w:t xml:space="preserve"> </w:t>
      </w:r>
      <w:r w:rsidRPr="003D2378">
        <w:rPr>
          <w:highlight w:val="red"/>
        </w:rPr>
        <w:t>fees, and</w:t>
      </w:r>
      <w:r w:rsidRPr="003D2378">
        <w:rPr>
          <w:spacing w:val="30"/>
          <w:w w:val="99"/>
          <w:highlight w:val="red"/>
        </w:rPr>
        <w:t xml:space="preserve"> </w:t>
      </w:r>
      <w:r w:rsidRPr="003D2378">
        <w:rPr>
          <w:highlight w:val="red"/>
        </w:rPr>
        <w:t>expenses</w:t>
      </w:r>
      <w:r w:rsidRPr="003D2378">
        <w:rPr>
          <w:spacing w:val="-3"/>
          <w:highlight w:val="red"/>
        </w:rPr>
        <w:t xml:space="preserve"> </w:t>
      </w:r>
      <w:r w:rsidRPr="003D2378">
        <w:rPr>
          <w:highlight w:val="red"/>
        </w:rPr>
        <w:t>for</w:t>
      </w:r>
      <w:r w:rsidRPr="003D2378">
        <w:rPr>
          <w:spacing w:val="-1"/>
          <w:highlight w:val="red"/>
        </w:rPr>
        <w:t xml:space="preserve"> </w:t>
      </w:r>
      <w:r w:rsidRPr="003D2378">
        <w:rPr>
          <w:highlight w:val="red"/>
        </w:rPr>
        <w:t>books</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technical</w:t>
      </w:r>
      <w:r w:rsidRPr="003D2378">
        <w:rPr>
          <w:spacing w:val="-2"/>
          <w:highlight w:val="red"/>
        </w:rPr>
        <w:t xml:space="preserve"> </w:t>
      </w:r>
      <w:r w:rsidRPr="003D2378">
        <w:rPr>
          <w:highlight w:val="red"/>
        </w:rPr>
        <w:t>study</w:t>
      </w:r>
      <w:r w:rsidRPr="003D2378">
        <w:rPr>
          <w:spacing w:val="1"/>
          <w:highlight w:val="red"/>
        </w:rPr>
        <w:t xml:space="preserve"> </w:t>
      </w:r>
      <w:r w:rsidRPr="003D2378">
        <w:rPr>
          <w:highlight w:val="red"/>
        </w:rPr>
        <w:t>means.</w:t>
      </w:r>
    </w:p>
    <w:p w:rsidR="00A7027F" w:rsidRPr="003D2378" w:rsidRDefault="006F44CB">
      <w:pPr>
        <w:pStyle w:val="a3"/>
        <w:numPr>
          <w:ilvl w:val="0"/>
          <w:numId w:val="25"/>
        </w:numPr>
        <w:tabs>
          <w:tab w:val="left" w:pos="578"/>
        </w:tabs>
        <w:spacing w:before="121" w:line="252" w:lineRule="exact"/>
        <w:ind w:right="214" w:hanging="426"/>
        <w:rPr>
          <w:highlight w:val="red"/>
        </w:rPr>
      </w:pPr>
      <w:r w:rsidRPr="003D2378">
        <w:rPr>
          <w:highlight w:val="red"/>
        </w:rPr>
        <w:t>In</w:t>
      </w:r>
      <w:r w:rsidRPr="003D2378">
        <w:rPr>
          <w:spacing w:val="2"/>
          <w:highlight w:val="red"/>
        </w:rPr>
        <w:t xml:space="preserve"> </w:t>
      </w:r>
      <w:r w:rsidRPr="003D2378">
        <w:rPr>
          <w:highlight w:val="red"/>
        </w:rPr>
        <w:t>case</w:t>
      </w:r>
      <w:r w:rsidRPr="003D2378">
        <w:rPr>
          <w:spacing w:val="2"/>
          <w:highlight w:val="red"/>
        </w:rPr>
        <w:t xml:space="preserve"> </w:t>
      </w:r>
      <w:r w:rsidRPr="003D2378">
        <w:rPr>
          <w:highlight w:val="red"/>
        </w:rPr>
        <w:t>of</w:t>
      </w:r>
      <w:r w:rsidRPr="003D2378">
        <w:rPr>
          <w:spacing w:val="1"/>
          <w:highlight w:val="red"/>
        </w:rPr>
        <w:t xml:space="preserve"> </w:t>
      </w:r>
      <w:r w:rsidRPr="003D2378">
        <w:rPr>
          <w:spacing w:val="-1"/>
          <w:highlight w:val="red"/>
        </w:rPr>
        <w:t>difficulties</w:t>
      </w:r>
      <w:r w:rsidRPr="003D2378">
        <w:rPr>
          <w:spacing w:val="2"/>
          <w:highlight w:val="red"/>
        </w:rPr>
        <w:t xml:space="preserve"> </w:t>
      </w:r>
      <w:r w:rsidRPr="003D2378">
        <w:rPr>
          <w:highlight w:val="red"/>
        </w:rPr>
        <w:t>to</w:t>
      </w:r>
      <w:r w:rsidRPr="003D2378">
        <w:rPr>
          <w:spacing w:val="2"/>
          <w:highlight w:val="red"/>
        </w:rPr>
        <w:t xml:space="preserve"> </w:t>
      </w:r>
      <w:r w:rsidRPr="003D2378">
        <w:rPr>
          <w:spacing w:val="-1"/>
          <w:highlight w:val="red"/>
        </w:rPr>
        <w:t>properly</w:t>
      </w:r>
      <w:r w:rsidRPr="003D2378">
        <w:rPr>
          <w:spacing w:val="4"/>
          <w:highlight w:val="red"/>
        </w:rPr>
        <w:t xml:space="preserve"> </w:t>
      </w:r>
      <w:r w:rsidRPr="003D2378">
        <w:rPr>
          <w:highlight w:val="red"/>
        </w:rPr>
        <w:t>answer</w:t>
      </w:r>
      <w:r w:rsidRPr="003D2378">
        <w:rPr>
          <w:spacing w:val="2"/>
          <w:highlight w:val="red"/>
        </w:rPr>
        <w:t xml:space="preserve"> </w:t>
      </w:r>
      <w:r w:rsidRPr="003D2378">
        <w:rPr>
          <w:highlight w:val="red"/>
        </w:rPr>
        <w:t>and</w:t>
      </w:r>
      <w:r w:rsidRPr="003D2378">
        <w:rPr>
          <w:spacing w:val="2"/>
          <w:highlight w:val="red"/>
        </w:rPr>
        <w:t xml:space="preserve"> </w:t>
      </w:r>
      <w:r w:rsidRPr="003D2378">
        <w:rPr>
          <w:spacing w:val="-1"/>
          <w:highlight w:val="red"/>
        </w:rPr>
        <w:t>in</w:t>
      </w:r>
      <w:r w:rsidRPr="003D2378">
        <w:rPr>
          <w:spacing w:val="3"/>
          <w:highlight w:val="red"/>
        </w:rPr>
        <w:t xml:space="preserve"> </w:t>
      </w:r>
      <w:r w:rsidRPr="003D2378">
        <w:rPr>
          <w:spacing w:val="-1"/>
          <w:highlight w:val="red"/>
        </w:rPr>
        <w:t>order</w:t>
      </w:r>
      <w:r w:rsidRPr="003D2378">
        <w:rPr>
          <w:spacing w:val="2"/>
          <w:highlight w:val="red"/>
        </w:rPr>
        <w:t xml:space="preserve"> </w:t>
      </w:r>
      <w:r w:rsidRPr="003D2378">
        <w:rPr>
          <w:highlight w:val="red"/>
        </w:rPr>
        <w:t>to</w:t>
      </w:r>
      <w:r w:rsidRPr="003D2378">
        <w:rPr>
          <w:spacing w:val="2"/>
          <w:highlight w:val="red"/>
        </w:rPr>
        <w:t xml:space="preserve"> </w:t>
      </w:r>
      <w:r w:rsidRPr="003D2378">
        <w:rPr>
          <w:highlight w:val="red"/>
        </w:rPr>
        <w:t>avoid</w:t>
      </w:r>
      <w:r w:rsidRPr="003D2378">
        <w:rPr>
          <w:spacing w:val="2"/>
          <w:highlight w:val="red"/>
        </w:rPr>
        <w:t xml:space="preserve"> </w:t>
      </w:r>
      <w:r w:rsidRPr="003D2378">
        <w:rPr>
          <w:highlight w:val="red"/>
        </w:rPr>
        <w:t>non-response,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interviewer</w:t>
      </w:r>
      <w:r w:rsidRPr="003D2378">
        <w:rPr>
          <w:spacing w:val="2"/>
          <w:highlight w:val="red"/>
        </w:rPr>
        <w:t xml:space="preserve"> </w:t>
      </w:r>
      <w:r w:rsidRPr="003D2378">
        <w:rPr>
          <w:highlight w:val="red"/>
        </w:rPr>
        <w:t>could</w:t>
      </w:r>
      <w:r w:rsidRPr="003D2378">
        <w:rPr>
          <w:spacing w:val="39"/>
          <w:w w:val="99"/>
          <w:highlight w:val="red"/>
        </w:rPr>
        <w:t xml:space="preserve"> </w:t>
      </w:r>
      <w:r w:rsidRPr="003D2378">
        <w:rPr>
          <w:spacing w:val="-1"/>
          <w:highlight w:val="red"/>
        </w:rPr>
        <w:t>ultimately</w:t>
      </w:r>
      <w:r w:rsidRPr="003D2378">
        <w:rPr>
          <w:highlight w:val="red"/>
        </w:rPr>
        <w:t xml:space="preserve"> ask</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best</w:t>
      </w:r>
      <w:r w:rsidRPr="003D2378">
        <w:rPr>
          <w:spacing w:val="-2"/>
          <w:highlight w:val="red"/>
        </w:rPr>
        <w:t xml:space="preserve"> </w:t>
      </w:r>
      <w:r w:rsidRPr="003D2378">
        <w:rPr>
          <w:highlight w:val="red"/>
        </w:rPr>
        <w:t>estimate</w:t>
      </w:r>
      <w:r w:rsidRPr="003D2378">
        <w:rPr>
          <w:spacing w:val="-1"/>
          <w:highlight w:val="red"/>
        </w:rPr>
        <w:t xml:space="preserve"> </w:t>
      </w:r>
      <w:r w:rsidRPr="003D2378">
        <w:rPr>
          <w:highlight w:val="red"/>
        </w:rPr>
        <w:t>that</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respondent</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provide.</w:t>
      </w:r>
    </w:p>
    <w:p w:rsidR="00A7027F" w:rsidRPr="003D2378" w:rsidRDefault="00A7027F">
      <w:pPr>
        <w:spacing w:line="252" w:lineRule="exact"/>
        <w:rPr>
          <w:highlight w:val="red"/>
        </w:rPr>
        <w:sectPr w:rsidR="00A7027F" w:rsidRPr="003D2378">
          <w:headerReference w:type="default" r:id="rId180"/>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15086149" wp14:editId="7D88E57D">
                <wp:extent cx="5904865" cy="440690"/>
                <wp:effectExtent l="9525" t="9525" r="10160" b="6985"/>
                <wp:docPr id="20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ind w:left="3584" w:right="141" w:hanging="3441"/>
                              <w:rPr>
                                <w:rFonts w:ascii="Arial" w:eastAsia="Arial" w:hAnsi="Arial" w:cs="Arial"/>
                                <w:sz w:val="28"/>
                                <w:szCs w:val="28"/>
                              </w:rPr>
                            </w:pPr>
                            <w:bookmarkStart w:id="345" w:name="NFEUSEA1:_Current_use_of_skills/knowledg"/>
                            <w:bookmarkStart w:id="346" w:name="_bookmark86"/>
                            <w:bookmarkEnd w:id="345"/>
                            <w:bookmarkEnd w:id="346"/>
                            <w:r>
                              <w:rPr>
                                <w:rFonts w:ascii="Arial"/>
                                <w:b/>
                                <w:sz w:val="28"/>
                              </w:rPr>
                              <w:t>NFEUSEA1:</w:t>
                            </w:r>
                            <w:r>
                              <w:rPr>
                                <w:rFonts w:ascii="Arial"/>
                                <w:b/>
                                <w:spacing w:val="-2"/>
                                <w:sz w:val="28"/>
                              </w:rPr>
                              <w:t xml:space="preserve"> </w:t>
                            </w:r>
                            <w:r>
                              <w:rPr>
                                <w:rFonts w:ascii="Arial"/>
                                <w:b/>
                                <w:sz w:val="28"/>
                              </w:rPr>
                              <w:t>Current</w:t>
                            </w:r>
                            <w:r>
                              <w:rPr>
                                <w:rFonts w:ascii="Arial"/>
                                <w:b/>
                                <w:spacing w:val="-1"/>
                                <w:sz w:val="28"/>
                              </w:rPr>
                              <w:t xml:space="preserve"> </w:t>
                            </w:r>
                            <w:r>
                              <w:rPr>
                                <w:rFonts w:ascii="Arial"/>
                                <w:b/>
                                <w:sz w:val="28"/>
                              </w:rPr>
                              <w:t>use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skills/knowledge</w:t>
                            </w:r>
                            <w:r>
                              <w:rPr>
                                <w:rFonts w:ascii="Arial"/>
                                <w:b/>
                                <w:spacing w:val="-2"/>
                                <w:sz w:val="28"/>
                              </w:rPr>
                              <w:t xml:space="preserve"> </w:t>
                            </w:r>
                            <w:r>
                              <w:rPr>
                                <w:rFonts w:ascii="Arial"/>
                                <w:b/>
                                <w:sz w:val="28"/>
                              </w:rPr>
                              <w:t>from</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0"/>
                                <w:w w:val="99"/>
                                <w:sz w:val="28"/>
                              </w:rPr>
                              <w:t xml:space="preserve"> </w:t>
                            </w:r>
                            <w:r>
                              <w:rPr>
                                <w:rFonts w:ascii="Arial"/>
                                <w:b/>
                                <w:sz w:val="28"/>
                              </w:rPr>
                              <w:t>learning</w:t>
                            </w:r>
                            <w:r>
                              <w:rPr>
                                <w:rFonts w:ascii="Arial"/>
                                <w:b/>
                                <w:spacing w:val="-3"/>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23" o:spid="_x0000_s1111"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FGyWSKBAgAA&#10;CwUAAA4AAAAAAAAAAAAAAAAALgIAAGRycy9lMm9Eb2MueG1sUEsBAi0AFAAGAAgAAAAhAIc+QDfb&#10;AAAABAEAAA8AAAAAAAAAAAAAAAAA2wQAAGRycy9kb3ducmV2LnhtbFBLBQYAAAAABAAEAPMAAADj&#10;BQAAAAA=&#10;" filled="f" strokeweight=".58pt">
                <v:textbox inset="0,0,0,0">
                  <w:txbxContent>
                    <w:p w:rsidR="0050005F" w:rsidRDefault="0050005F">
                      <w:pPr>
                        <w:ind w:left="3584" w:right="141" w:hanging="3441"/>
                        <w:rPr>
                          <w:rFonts w:ascii="Arial" w:eastAsia="Arial" w:hAnsi="Arial" w:cs="Arial"/>
                          <w:sz w:val="28"/>
                          <w:szCs w:val="28"/>
                        </w:rPr>
                      </w:pPr>
                      <w:bookmarkStart w:id="347" w:name="NFEUSEA1:_Current_use_of_skills/knowledg"/>
                      <w:bookmarkStart w:id="348" w:name="_bookmark86"/>
                      <w:bookmarkEnd w:id="347"/>
                      <w:bookmarkEnd w:id="348"/>
                      <w:r>
                        <w:rPr>
                          <w:rFonts w:ascii="Arial"/>
                          <w:b/>
                          <w:sz w:val="28"/>
                        </w:rPr>
                        <w:t>NFEUSEA1:</w:t>
                      </w:r>
                      <w:r>
                        <w:rPr>
                          <w:rFonts w:ascii="Arial"/>
                          <w:b/>
                          <w:spacing w:val="-2"/>
                          <w:sz w:val="28"/>
                        </w:rPr>
                        <w:t xml:space="preserve"> </w:t>
                      </w:r>
                      <w:r>
                        <w:rPr>
                          <w:rFonts w:ascii="Arial"/>
                          <w:b/>
                          <w:sz w:val="28"/>
                        </w:rPr>
                        <w:t>Current</w:t>
                      </w:r>
                      <w:r>
                        <w:rPr>
                          <w:rFonts w:ascii="Arial"/>
                          <w:b/>
                          <w:spacing w:val="-1"/>
                          <w:sz w:val="28"/>
                        </w:rPr>
                        <w:t xml:space="preserve"> </w:t>
                      </w:r>
                      <w:r>
                        <w:rPr>
                          <w:rFonts w:ascii="Arial"/>
                          <w:b/>
                          <w:sz w:val="28"/>
                        </w:rPr>
                        <w:t>use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skills/knowledge</w:t>
                      </w:r>
                      <w:r>
                        <w:rPr>
                          <w:rFonts w:ascii="Arial"/>
                          <w:b/>
                          <w:spacing w:val="-2"/>
                          <w:sz w:val="28"/>
                        </w:rPr>
                        <w:t xml:space="preserve"> </w:t>
                      </w:r>
                      <w:r>
                        <w:rPr>
                          <w:rFonts w:ascii="Arial"/>
                          <w:b/>
                          <w:sz w:val="28"/>
                        </w:rPr>
                        <w:t>from</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7"/>
                          <w:position w:val="13"/>
                          <w:sz w:val="18"/>
                        </w:rPr>
                        <w:t xml:space="preserve"> </w:t>
                      </w:r>
                      <w:r>
                        <w:rPr>
                          <w:rFonts w:ascii="Arial"/>
                          <w:b/>
                          <w:sz w:val="28"/>
                        </w:rPr>
                        <w:t>non-formal</w:t>
                      </w:r>
                      <w:r>
                        <w:rPr>
                          <w:rFonts w:ascii="Arial"/>
                          <w:b/>
                          <w:spacing w:val="20"/>
                          <w:w w:val="99"/>
                          <w:sz w:val="28"/>
                        </w:rPr>
                        <w:t xml:space="preserve"> </w:t>
                      </w:r>
                      <w:r>
                        <w:rPr>
                          <w:rFonts w:ascii="Arial"/>
                          <w:b/>
                          <w:sz w:val="28"/>
                        </w:rPr>
                        <w:t>learning</w:t>
                      </w:r>
                      <w:r>
                        <w:rPr>
                          <w:rFonts w:ascii="Arial"/>
                          <w:b/>
                          <w:spacing w:val="-3"/>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ind w:right="213"/>
        <w:rPr>
          <w:highlight w:val="red"/>
        </w:rPr>
      </w:pPr>
      <w:r w:rsidRPr="003D2378">
        <w:rPr>
          <w:highlight w:val="red"/>
        </w:rPr>
        <w:t>This</w:t>
      </w:r>
      <w:r w:rsidRPr="003D2378">
        <w:rPr>
          <w:spacing w:val="7"/>
          <w:highlight w:val="red"/>
        </w:rPr>
        <w:t xml:space="preserve"> </w:t>
      </w:r>
      <w:r w:rsidRPr="003D2378">
        <w:rPr>
          <w:spacing w:val="-1"/>
          <w:highlight w:val="red"/>
        </w:rPr>
        <w:t>variable</w:t>
      </w:r>
      <w:r w:rsidRPr="003D2378">
        <w:rPr>
          <w:spacing w:val="8"/>
          <w:highlight w:val="red"/>
        </w:rPr>
        <w:t xml:space="preserve"> </w:t>
      </w:r>
      <w:r w:rsidRPr="003D2378">
        <w:rPr>
          <w:spacing w:val="-1"/>
          <w:highlight w:val="red"/>
        </w:rPr>
        <w:t>assesses</w:t>
      </w:r>
      <w:r w:rsidRPr="003D2378">
        <w:rPr>
          <w:spacing w:val="8"/>
          <w:highlight w:val="red"/>
        </w:rPr>
        <w:t xml:space="preserve"> </w:t>
      </w:r>
      <w:r w:rsidRPr="003D2378">
        <w:rPr>
          <w:highlight w:val="red"/>
        </w:rPr>
        <w:t>the</w:t>
      </w:r>
      <w:r w:rsidRPr="003D2378">
        <w:rPr>
          <w:spacing w:val="10"/>
          <w:highlight w:val="red"/>
        </w:rPr>
        <w:t xml:space="preserve"> </w:t>
      </w:r>
      <w:r w:rsidRPr="003D2378">
        <w:rPr>
          <w:b/>
          <w:spacing w:val="-1"/>
          <w:highlight w:val="red"/>
          <w:u w:val="thick" w:color="000000"/>
        </w:rPr>
        <w:t>current</w:t>
      </w:r>
      <w:r w:rsidRPr="003D2378">
        <w:rPr>
          <w:b/>
          <w:spacing w:val="8"/>
          <w:highlight w:val="red"/>
          <w:u w:val="thick" w:color="000000"/>
        </w:rPr>
        <w:t xml:space="preserve"> </w:t>
      </w:r>
      <w:r w:rsidRPr="003D2378">
        <w:rPr>
          <w:highlight w:val="red"/>
        </w:rPr>
        <w:t>use</w:t>
      </w:r>
      <w:r w:rsidRPr="003D2378">
        <w:rPr>
          <w:spacing w:val="10"/>
          <w:highlight w:val="red"/>
        </w:rPr>
        <w:t xml:space="preserve"> </w:t>
      </w:r>
      <w:r w:rsidRPr="003D2378">
        <w:rPr>
          <w:highlight w:val="red"/>
        </w:rPr>
        <w:t>of</w:t>
      </w:r>
      <w:r w:rsidRPr="003D2378">
        <w:rPr>
          <w:spacing w:val="8"/>
          <w:highlight w:val="red"/>
        </w:rPr>
        <w:t xml:space="preserve"> </w:t>
      </w:r>
      <w:r w:rsidRPr="003D2378">
        <w:rPr>
          <w:highlight w:val="red"/>
        </w:rPr>
        <w:t>skills</w:t>
      </w:r>
      <w:r w:rsidRPr="003D2378">
        <w:rPr>
          <w:spacing w:val="9"/>
          <w:highlight w:val="red"/>
        </w:rPr>
        <w:t xml:space="preserve"> </w:t>
      </w:r>
      <w:r w:rsidRPr="003D2378">
        <w:rPr>
          <w:highlight w:val="red"/>
        </w:rPr>
        <w:t>or</w:t>
      </w:r>
      <w:r w:rsidRPr="003D2378">
        <w:rPr>
          <w:spacing w:val="7"/>
          <w:highlight w:val="red"/>
        </w:rPr>
        <w:t xml:space="preserve"> </w:t>
      </w:r>
      <w:r w:rsidRPr="003D2378">
        <w:rPr>
          <w:highlight w:val="red"/>
        </w:rPr>
        <w:t>knowledge</w:t>
      </w:r>
      <w:r w:rsidRPr="003D2378">
        <w:rPr>
          <w:spacing w:val="9"/>
          <w:highlight w:val="red"/>
        </w:rPr>
        <w:t xml:space="preserve"> </w:t>
      </w:r>
      <w:r w:rsidRPr="003D2378">
        <w:rPr>
          <w:highlight w:val="red"/>
        </w:rPr>
        <w:t>acquired</w:t>
      </w:r>
      <w:r w:rsidRPr="003D2378">
        <w:rPr>
          <w:spacing w:val="7"/>
          <w:highlight w:val="red"/>
        </w:rPr>
        <w:t xml:space="preserve"> </w:t>
      </w:r>
      <w:r w:rsidRPr="003D2378">
        <w:rPr>
          <w:highlight w:val="red"/>
        </w:rPr>
        <w:t>from</w:t>
      </w:r>
      <w:r w:rsidRPr="003D2378">
        <w:rPr>
          <w:spacing w:val="7"/>
          <w:highlight w:val="red"/>
        </w:rPr>
        <w:t xml:space="preserve"> </w:t>
      </w:r>
      <w:r w:rsidRPr="003D2378">
        <w:rPr>
          <w:highlight w:val="red"/>
        </w:rPr>
        <w:t>the</w:t>
      </w:r>
      <w:r w:rsidRPr="003D2378">
        <w:rPr>
          <w:spacing w:val="8"/>
          <w:highlight w:val="red"/>
        </w:rPr>
        <w:t xml:space="preserve"> </w:t>
      </w:r>
      <w:r w:rsidRPr="003D2378">
        <w:rPr>
          <w:spacing w:val="-1"/>
          <w:highlight w:val="red"/>
        </w:rPr>
        <w:t>1</w:t>
      </w:r>
      <w:r w:rsidRPr="003D2378">
        <w:rPr>
          <w:spacing w:val="-1"/>
          <w:position w:val="10"/>
          <w:sz w:val="14"/>
          <w:highlight w:val="red"/>
        </w:rPr>
        <w:t>st</w:t>
      </w:r>
      <w:r w:rsidRPr="003D2378">
        <w:rPr>
          <w:spacing w:val="29"/>
          <w:position w:val="10"/>
          <w:sz w:val="14"/>
          <w:highlight w:val="red"/>
        </w:rPr>
        <w:t xml:space="preserve"> </w:t>
      </w:r>
      <w:r w:rsidRPr="003D2378">
        <w:rPr>
          <w:spacing w:val="-1"/>
          <w:highlight w:val="red"/>
        </w:rPr>
        <w:t>randomly-selected</w:t>
      </w:r>
      <w:r w:rsidRPr="003D2378">
        <w:rPr>
          <w:spacing w:val="53"/>
          <w:w w:val="99"/>
          <w:highlight w:val="red"/>
        </w:rPr>
        <w:t xml:space="preserve"> </w:t>
      </w:r>
      <w:r w:rsidRPr="003D2378">
        <w:rPr>
          <w:spacing w:val="-1"/>
          <w:highlight w:val="red"/>
        </w:rPr>
        <w:t>non-formal</w:t>
      </w:r>
      <w:r w:rsidRPr="003D2378">
        <w:rPr>
          <w:spacing w:val="-3"/>
          <w:highlight w:val="red"/>
        </w:rPr>
        <w:t xml:space="preserve"> </w:t>
      </w:r>
      <w:r w:rsidRPr="003D2378">
        <w:rPr>
          <w:highlight w:val="red"/>
        </w:rPr>
        <w:t>learning</w:t>
      </w:r>
      <w:r w:rsidRPr="003D2378">
        <w:rPr>
          <w:spacing w:val="-2"/>
          <w:highlight w:val="red"/>
        </w:rPr>
        <w:t xml:space="preserve"> </w:t>
      </w:r>
      <w:r w:rsidRPr="003D2378">
        <w:rPr>
          <w:spacing w:val="-1"/>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3"/>
        <w:rPr>
          <w:highlight w:val="red"/>
        </w:rPr>
      </w:pPr>
      <w:r w:rsidRPr="003D2378">
        <w:rPr>
          <w:highlight w:val="red"/>
        </w:rPr>
        <w:t>How</w:t>
      </w:r>
      <w:r w:rsidRPr="003D2378">
        <w:rPr>
          <w:spacing w:val="9"/>
          <w:highlight w:val="red"/>
        </w:rPr>
        <w:t xml:space="preserve"> </w:t>
      </w:r>
      <w:r w:rsidRPr="003D2378">
        <w:rPr>
          <w:spacing w:val="-1"/>
          <w:highlight w:val="red"/>
        </w:rPr>
        <w:t>much</w:t>
      </w:r>
      <w:r w:rsidRPr="003D2378">
        <w:rPr>
          <w:spacing w:val="7"/>
          <w:highlight w:val="red"/>
        </w:rPr>
        <w:t xml:space="preserve"> </w:t>
      </w:r>
      <w:r w:rsidRPr="003D2378">
        <w:rPr>
          <w:highlight w:val="red"/>
        </w:rPr>
        <w:t>are</w:t>
      </w:r>
      <w:r w:rsidRPr="003D2378">
        <w:rPr>
          <w:spacing w:val="7"/>
          <w:highlight w:val="red"/>
        </w:rPr>
        <w:t xml:space="preserve"> </w:t>
      </w:r>
      <w:r w:rsidRPr="003D2378">
        <w:rPr>
          <w:highlight w:val="red"/>
        </w:rPr>
        <w:t>you</w:t>
      </w:r>
      <w:r w:rsidRPr="003D2378">
        <w:rPr>
          <w:spacing w:val="8"/>
          <w:highlight w:val="red"/>
        </w:rPr>
        <w:t xml:space="preserve"> </w:t>
      </w:r>
      <w:r w:rsidRPr="003D2378">
        <w:rPr>
          <w:b/>
          <w:spacing w:val="-1"/>
          <w:highlight w:val="red"/>
        </w:rPr>
        <w:t>currently</w:t>
      </w:r>
      <w:r w:rsidRPr="003D2378">
        <w:rPr>
          <w:b/>
          <w:spacing w:val="8"/>
          <w:highlight w:val="red"/>
        </w:rPr>
        <w:t xml:space="preserve"> </w:t>
      </w:r>
      <w:r w:rsidRPr="003D2378">
        <w:rPr>
          <w:highlight w:val="red"/>
        </w:rPr>
        <w:t>using</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skills</w:t>
      </w:r>
      <w:r w:rsidRPr="003D2378">
        <w:rPr>
          <w:spacing w:val="8"/>
          <w:highlight w:val="red"/>
        </w:rPr>
        <w:t xml:space="preserve"> </w:t>
      </w:r>
      <w:r w:rsidRPr="003D2378">
        <w:rPr>
          <w:highlight w:val="red"/>
        </w:rPr>
        <w:t>or</w:t>
      </w:r>
      <w:r w:rsidRPr="003D2378">
        <w:rPr>
          <w:spacing w:val="7"/>
          <w:highlight w:val="red"/>
        </w:rPr>
        <w:t xml:space="preserve"> </w:t>
      </w:r>
      <w:r w:rsidRPr="003D2378">
        <w:rPr>
          <w:highlight w:val="red"/>
        </w:rPr>
        <w:t>knowledge</w:t>
      </w:r>
      <w:r w:rsidRPr="003D2378">
        <w:rPr>
          <w:spacing w:val="7"/>
          <w:highlight w:val="red"/>
        </w:rPr>
        <w:t xml:space="preserve"> </w:t>
      </w:r>
      <w:r w:rsidRPr="003D2378">
        <w:rPr>
          <w:highlight w:val="red"/>
        </w:rPr>
        <w:t>that</w:t>
      </w:r>
      <w:r w:rsidRPr="003D2378">
        <w:rPr>
          <w:spacing w:val="6"/>
          <w:highlight w:val="red"/>
        </w:rPr>
        <w:t xml:space="preserve"> </w:t>
      </w:r>
      <w:r w:rsidRPr="003D2378">
        <w:rPr>
          <w:highlight w:val="red"/>
        </w:rPr>
        <w:t>you</w:t>
      </w:r>
      <w:r w:rsidRPr="003D2378">
        <w:rPr>
          <w:spacing w:val="7"/>
          <w:highlight w:val="red"/>
        </w:rPr>
        <w:t xml:space="preserve"> </w:t>
      </w:r>
      <w:r w:rsidRPr="003D2378">
        <w:rPr>
          <w:highlight w:val="red"/>
        </w:rPr>
        <w:t>acquired</w:t>
      </w:r>
      <w:r w:rsidRPr="003D2378">
        <w:rPr>
          <w:spacing w:val="7"/>
          <w:highlight w:val="red"/>
        </w:rPr>
        <w:t xml:space="preserve"> </w:t>
      </w:r>
      <w:r w:rsidRPr="003D2378">
        <w:rPr>
          <w:spacing w:val="-1"/>
          <w:highlight w:val="red"/>
        </w:rPr>
        <w:t>from</w:t>
      </w:r>
      <w:r w:rsidRPr="003D2378">
        <w:rPr>
          <w:spacing w:val="6"/>
          <w:highlight w:val="red"/>
        </w:rPr>
        <w:t xml:space="preserve"> </w:t>
      </w:r>
      <w:r w:rsidRPr="003D2378">
        <w:rPr>
          <w:highlight w:val="red"/>
        </w:rPr>
        <w:t>the</w:t>
      </w:r>
      <w:r w:rsidRPr="003D2378">
        <w:rPr>
          <w:spacing w:val="7"/>
          <w:highlight w:val="red"/>
        </w:rPr>
        <w:t xml:space="preserve"> </w:t>
      </w:r>
      <w:r w:rsidRPr="003D2378">
        <w:rPr>
          <w:highlight w:val="red"/>
        </w:rPr>
        <w:t>1</w:t>
      </w:r>
      <w:r w:rsidRPr="003D2378">
        <w:rPr>
          <w:position w:val="10"/>
          <w:sz w:val="14"/>
          <w:highlight w:val="red"/>
        </w:rPr>
        <w:t>st</w:t>
      </w:r>
      <w:r w:rsidRPr="003D2378">
        <w:rPr>
          <w:spacing w:val="28"/>
          <w:position w:val="10"/>
          <w:sz w:val="14"/>
          <w:highlight w:val="red"/>
        </w:rPr>
        <w:t xml:space="preserve"> </w:t>
      </w:r>
      <w:r w:rsidRPr="003D2378">
        <w:rPr>
          <w:spacing w:val="-1"/>
          <w:highlight w:val="red"/>
        </w:rPr>
        <w:t>non-formal</w:t>
      </w:r>
      <w:r w:rsidRPr="003D2378">
        <w:rPr>
          <w:spacing w:val="27"/>
          <w:w w:val="99"/>
          <w:highlight w:val="red"/>
        </w:rPr>
        <w:t xml:space="preserve"> </w:t>
      </w:r>
      <w:r w:rsidRPr="003D2378">
        <w:rPr>
          <w:highlight w:val="red"/>
        </w:rPr>
        <w:t>learning</w:t>
      </w:r>
      <w:r w:rsidRPr="003D2378">
        <w:rPr>
          <w:spacing w:val="-4"/>
          <w:highlight w:val="red"/>
        </w:rPr>
        <w:t xml:space="preserve"> </w:t>
      </w:r>
      <w:r w:rsidRPr="003D2378">
        <w:rPr>
          <w:highlight w:val="red"/>
        </w:rPr>
        <w:t>activity?</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lot</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2"/>
                <w:highlight w:val="red"/>
              </w:rPr>
              <w:t xml:space="preserve"> </w:t>
            </w:r>
            <w:r w:rsidRPr="003D2378">
              <w:rPr>
                <w:rFonts w:ascii="Times New Roman"/>
                <w:highlight w:val="red"/>
              </w:rPr>
              <w:t>fair</w:t>
            </w:r>
            <w:r w:rsidRPr="003D2378">
              <w:rPr>
                <w:rFonts w:ascii="Times New Roman"/>
                <w:spacing w:val="-1"/>
                <w:highlight w:val="red"/>
              </w:rPr>
              <w:t xml:space="preserve"> amount</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Very little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all</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(NFERAND1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2"/>
                <w:highlight w:val="red"/>
              </w:rPr>
              <w:t xml:space="preserve"> </w:t>
            </w:r>
            <w:r w:rsidRPr="003D2378">
              <w:rPr>
                <w:rFonts w:ascii="Times New Roman"/>
                <w:highlight w:val="red"/>
              </w:rPr>
              <w:t>-2)</w:t>
            </w:r>
          </w:p>
        </w:tc>
      </w:tr>
    </w:tbl>
    <w:p w:rsidR="00A7027F" w:rsidRPr="003D2378" w:rsidRDefault="006F44CB">
      <w:pPr>
        <w:pStyle w:val="a3"/>
        <w:numPr>
          <w:ilvl w:val="0"/>
          <w:numId w:val="24"/>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24"/>
        </w:numPr>
        <w:tabs>
          <w:tab w:val="left" w:pos="578"/>
          <w:tab w:val="left" w:pos="2377"/>
        </w:tabs>
        <w:spacing w:before="181" w:line="254" w:lineRule="exact"/>
        <w:ind w:right="211"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whom</w:t>
      </w:r>
      <w:r w:rsidRPr="003D2378">
        <w:rPr>
          <w:spacing w:val="52"/>
          <w:highlight w:val="red"/>
        </w:rPr>
        <w:t xml:space="preserve"> </w:t>
      </w:r>
      <w:r w:rsidRPr="003D2378">
        <w:rPr>
          <w:highlight w:val="red"/>
        </w:rPr>
        <w:t>there</w:t>
      </w:r>
      <w:r w:rsidRPr="003D2378">
        <w:rPr>
          <w:spacing w:val="54"/>
          <w:highlight w:val="red"/>
        </w:rPr>
        <w:t xml:space="preserve"> </w:t>
      </w:r>
      <w:r w:rsidRPr="003D2378">
        <w:rPr>
          <w:highlight w:val="red"/>
        </w:rPr>
        <w:t>was</w:t>
      </w:r>
      <w:r w:rsidRPr="003D2378">
        <w:rPr>
          <w:spacing w:val="52"/>
          <w:highlight w:val="red"/>
        </w:rPr>
        <w:t xml:space="preserve"> </w:t>
      </w:r>
      <w:r w:rsidRPr="003D2378">
        <w:rPr>
          <w:highlight w:val="red"/>
        </w:rPr>
        <w:t>at</w:t>
      </w:r>
      <w:r w:rsidRPr="003D2378">
        <w:rPr>
          <w:spacing w:val="52"/>
          <w:highlight w:val="red"/>
        </w:rPr>
        <w:t xml:space="preserve"> </w:t>
      </w:r>
      <w:r w:rsidRPr="003D2378">
        <w:rPr>
          <w:highlight w:val="red"/>
        </w:rPr>
        <w:t>least</w:t>
      </w:r>
      <w:r w:rsidRPr="003D2378">
        <w:rPr>
          <w:spacing w:val="52"/>
          <w:highlight w:val="red"/>
        </w:rPr>
        <w:t xml:space="preserve"> </w:t>
      </w:r>
      <w:r w:rsidRPr="003D2378">
        <w:rPr>
          <w:highlight w:val="red"/>
        </w:rPr>
        <w:t>one</w:t>
      </w:r>
      <w:r w:rsidRPr="003D2378">
        <w:rPr>
          <w:spacing w:val="51"/>
          <w:highlight w:val="red"/>
        </w:rPr>
        <w:t xml:space="preserve"> </w:t>
      </w:r>
      <w:r w:rsidRPr="003D2378">
        <w:rPr>
          <w:spacing w:val="-1"/>
          <w:highlight w:val="red"/>
        </w:rPr>
        <w:t>randomly-selected</w:t>
      </w:r>
      <w:r w:rsidRPr="003D2378">
        <w:rPr>
          <w:spacing w:val="52"/>
          <w:highlight w:val="red"/>
        </w:rPr>
        <w:t xml:space="preserve"> </w:t>
      </w:r>
      <w:r w:rsidRPr="003D2378">
        <w:rPr>
          <w:highlight w:val="red"/>
        </w:rPr>
        <w:t>non-</w:t>
      </w:r>
      <w:r w:rsidRPr="003D2378">
        <w:rPr>
          <w:spacing w:val="32"/>
          <w:w w:val="99"/>
          <w:highlight w:val="red"/>
        </w:rPr>
        <w:t xml:space="preserve"> </w:t>
      </w:r>
      <w:r w:rsidRPr="003D2378">
        <w:rPr>
          <w:highlight w:val="red"/>
        </w:rPr>
        <w:t>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 xml:space="preserve">activity </w:t>
      </w:r>
      <w:r w:rsidRPr="003D2378">
        <w:rPr>
          <w:spacing w:val="-1"/>
          <w:highlight w:val="red"/>
        </w:rPr>
        <w:t xml:space="preserve">(NFERAND1 </w:t>
      </w:r>
      <w:r w:rsidRPr="003D2378">
        <w:rPr>
          <w:rFonts w:cs="Times New Roman"/>
          <w:highlight w:val="red"/>
        </w:rPr>
        <w:t>≠</w:t>
      </w:r>
      <w:r w:rsidRPr="003D2378">
        <w:rPr>
          <w:rFonts w:cs="Times New Roman"/>
          <w:spacing w:val="-2"/>
          <w:highlight w:val="red"/>
        </w:rPr>
        <w:t xml:space="preserve"> </w:t>
      </w:r>
      <w:r w:rsidRPr="003D2378">
        <w:rPr>
          <w:highlight w:val="red"/>
        </w:rPr>
        <w:t>-2).</w:t>
      </w:r>
    </w:p>
    <w:p w:rsidR="00A7027F" w:rsidRPr="003D2378" w:rsidRDefault="006F44CB">
      <w:pPr>
        <w:pStyle w:val="a3"/>
        <w:numPr>
          <w:ilvl w:val="0"/>
          <w:numId w:val="24"/>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24"/>
        </w:numPr>
        <w:tabs>
          <w:tab w:val="left" w:pos="578"/>
          <w:tab w:val="left" w:pos="2376"/>
        </w:tabs>
        <w:spacing w:before="105" w:line="252" w:lineRule="exact"/>
        <w:ind w:right="213" w:hanging="2160"/>
        <w:rPr>
          <w:highlight w:val="red"/>
        </w:rPr>
      </w:pPr>
      <w:r w:rsidRPr="003D2378">
        <w:rPr>
          <w:w w:val="95"/>
          <w:highlight w:val="red"/>
        </w:rPr>
        <w:t>Concept</w:t>
      </w:r>
      <w:r w:rsidRPr="003D2378">
        <w:rPr>
          <w:w w:val="95"/>
          <w:highlight w:val="red"/>
        </w:rPr>
        <w:tab/>
      </w:r>
      <w:r w:rsidRPr="003D2378">
        <w:rPr>
          <w:highlight w:val="red"/>
        </w:rPr>
        <w:t xml:space="preserve">The </w:t>
      </w:r>
      <w:r w:rsidRPr="003D2378">
        <w:rPr>
          <w:spacing w:val="20"/>
          <w:highlight w:val="red"/>
        </w:rPr>
        <w:t xml:space="preserve"> </w:t>
      </w:r>
      <w:r w:rsidRPr="003D2378">
        <w:rPr>
          <w:b/>
          <w:spacing w:val="-1"/>
          <w:highlight w:val="red"/>
          <w:u w:val="thick" w:color="000000"/>
        </w:rPr>
        <w:t>current</w:t>
      </w:r>
      <w:r w:rsidRPr="003D2378">
        <w:rPr>
          <w:b/>
          <w:highlight w:val="red"/>
          <w:u w:val="thick" w:color="000000"/>
        </w:rPr>
        <w:t xml:space="preserve"> </w:t>
      </w:r>
      <w:r w:rsidRPr="003D2378">
        <w:rPr>
          <w:b/>
          <w:spacing w:val="22"/>
          <w:highlight w:val="red"/>
          <w:u w:val="thick" w:color="000000"/>
        </w:rPr>
        <w:t xml:space="preserve"> </w:t>
      </w:r>
      <w:r w:rsidRPr="003D2378">
        <w:rPr>
          <w:highlight w:val="red"/>
        </w:rPr>
        <w:t xml:space="preserve">(at </w:t>
      </w:r>
      <w:r w:rsidRPr="003D2378">
        <w:rPr>
          <w:spacing w:val="21"/>
          <w:highlight w:val="red"/>
        </w:rPr>
        <w:t xml:space="preserve"> </w:t>
      </w:r>
      <w:r w:rsidRPr="003D2378">
        <w:rPr>
          <w:highlight w:val="red"/>
        </w:rPr>
        <w:t xml:space="preserve">the </w:t>
      </w:r>
      <w:r w:rsidRPr="003D2378">
        <w:rPr>
          <w:spacing w:val="21"/>
          <w:highlight w:val="red"/>
        </w:rPr>
        <w:t xml:space="preserve"> </w:t>
      </w:r>
      <w:r w:rsidRPr="003D2378">
        <w:rPr>
          <w:spacing w:val="-1"/>
          <w:highlight w:val="red"/>
        </w:rPr>
        <w:t>moment</w:t>
      </w:r>
      <w:r w:rsidRPr="003D2378">
        <w:rPr>
          <w:highlight w:val="red"/>
        </w:rPr>
        <w:t xml:space="preserve"> </w:t>
      </w:r>
      <w:r w:rsidRPr="003D2378">
        <w:rPr>
          <w:spacing w:val="21"/>
          <w:highlight w:val="red"/>
        </w:rPr>
        <w:t xml:space="preserve"> </w:t>
      </w:r>
      <w:r w:rsidRPr="003D2378">
        <w:rPr>
          <w:highlight w:val="red"/>
        </w:rPr>
        <w:t xml:space="preserve">of </w:t>
      </w:r>
      <w:r w:rsidRPr="003D2378">
        <w:rPr>
          <w:spacing w:val="21"/>
          <w:highlight w:val="red"/>
        </w:rPr>
        <w:t xml:space="preserve"> </w:t>
      </w:r>
      <w:r w:rsidRPr="003D2378">
        <w:rPr>
          <w:highlight w:val="red"/>
        </w:rPr>
        <w:t xml:space="preserve">the </w:t>
      </w:r>
      <w:r w:rsidRPr="003D2378">
        <w:rPr>
          <w:spacing w:val="19"/>
          <w:highlight w:val="red"/>
        </w:rPr>
        <w:t xml:space="preserve"> </w:t>
      </w:r>
      <w:r w:rsidRPr="003D2378">
        <w:rPr>
          <w:highlight w:val="red"/>
        </w:rPr>
        <w:t xml:space="preserve">interview) </w:t>
      </w:r>
      <w:r w:rsidRPr="003D2378">
        <w:rPr>
          <w:spacing w:val="20"/>
          <w:highlight w:val="red"/>
        </w:rPr>
        <w:t xml:space="preserve"> </w:t>
      </w:r>
      <w:r w:rsidRPr="003D2378">
        <w:rPr>
          <w:highlight w:val="red"/>
        </w:rPr>
        <w:t xml:space="preserve">use </w:t>
      </w:r>
      <w:r w:rsidRPr="003D2378">
        <w:rPr>
          <w:spacing w:val="21"/>
          <w:highlight w:val="red"/>
        </w:rPr>
        <w:t xml:space="preserve"> </w:t>
      </w:r>
      <w:r w:rsidRPr="003D2378">
        <w:rPr>
          <w:highlight w:val="red"/>
        </w:rPr>
        <w:t xml:space="preserve">of </w:t>
      </w:r>
      <w:r w:rsidRPr="003D2378">
        <w:rPr>
          <w:spacing w:val="21"/>
          <w:highlight w:val="red"/>
        </w:rPr>
        <w:t xml:space="preserve"> </w:t>
      </w:r>
      <w:r w:rsidRPr="003D2378">
        <w:rPr>
          <w:spacing w:val="-1"/>
          <w:highlight w:val="red"/>
        </w:rPr>
        <w:t>skills/knowledge</w:t>
      </w:r>
      <w:r w:rsidRPr="003D2378">
        <w:rPr>
          <w:spacing w:val="39"/>
          <w:w w:val="99"/>
          <w:highlight w:val="red"/>
        </w:rPr>
        <w:t xml:space="preserve"> </w:t>
      </w:r>
      <w:r w:rsidRPr="003D2378">
        <w:rPr>
          <w:highlight w:val="red"/>
        </w:rPr>
        <w:t>acquired</w:t>
      </w:r>
      <w:r w:rsidRPr="003D2378">
        <w:rPr>
          <w:spacing w:val="-2"/>
          <w:highlight w:val="red"/>
        </w:rPr>
        <w:t xml:space="preserve"> </w:t>
      </w:r>
      <w:r w:rsidRPr="003D2378">
        <w:rPr>
          <w:highlight w:val="red"/>
        </w:rPr>
        <w:t>from</w:t>
      </w:r>
      <w:r w:rsidRPr="003D2378">
        <w:rPr>
          <w:spacing w:val="-3"/>
          <w:highlight w:val="red"/>
        </w:rPr>
        <w:t xml:space="preserve"> </w:t>
      </w:r>
      <w:r w:rsidRPr="003D2378">
        <w:rPr>
          <w:highlight w:val="red"/>
        </w:rPr>
        <w:t>the</w:t>
      </w:r>
      <w:r w:rsidRPr="003D2378">
        <w:rPr>
          <w:spacing w:val="-1"/>
          <w:highlight w:val="red"/>
        </w:rPr>
        <w:t xml:space="preserve"> </w:t>
      </w:r>
      <w:r w:rsidRPr="003D2378">
        <w:rPr>
          <w:highlight w:val="red"/>
        </w:rPr>
        <w:t>1</w:t>
      </w:r>
      <w:r w:rsidRPr="003D2378">
        <w:rPr>
          <w:position w:val="10"/>
          <w:sz w:val="14"/>
          <w:highlight w:val="red"/>
        </w:rPr>
        <w:t>st</w:t>
      </w:r>
      <w:r w:rsidRPr="003D2378">
        <w:rPr>
          <w:spacing w:val="19"/>
          <w:position w:val="10"/>
          <w:sz w:val="14"/>
          <w:highlight w:val="red"/>
        </w:rPr>
        <w:t xml:space="preserve"> </w:t>
      </w:r>
      <w:r w:rsidRPr="003D2378">
        <w:rPr>
          <w:spacing w:val="-1"/>
          <w:highlight w:val="red"/>
        </w:rPr>
        <w:t>non-formal</w:t>
      </w:r>
      <w:r w:rsidRPr="003D2378">
        <w:rPr>
          <w:spacing w:val="-2"/>
          <w:highlight w:val="red"/>
        </w:rPr>
        <w:t xml:space="preserve"> </w:t>
      </w:r>
      <w:r w:rsidRPr="003D2378">
        <w:rPr>
          <w:highlight w:val="red"/>
        </w:rPr>
        <w:t>learning</w:t>
      </w:r>
      <w:r w:rsidRPr="003D2378">
        <w:rPr>
          <w:spacing w:val="-1"/>
          <w:highlight w:val="red"/>
        </w:rPr>
        <w:t xml:space="preserve"> activity</w:t>
      </w:r>
    </w:p>
    <w:p w:rsidR="00A7027F" w:rsidRPr="003D2378" w:rsidRDefault="006F44CB">
      <w:pPr>
        <w:pStyle w:val="a3"/>
        <w:numPr>
          <w:ilvl w:val="0"/>
          <w:numId w:val="24"/>
        </w:numPr>
        <w:tabs>
          <w:tab w:val="left" w:pos="578"/>
          <w:tab w:val="left" w:pos="2377"/>
        </w:tabs>
        <w:spacing w:before="117"/>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86" w:line="247" w:lineRule="auto"/>
        <w:ind w:right="212"/>
        <w:jc w:val="both"/>
        <w:rPr>
          <w:highlight w:val="red"/>
        </w:rPr>
      </w:pPr>
      <w:r w:rsidRPr="003D2378">
        <w:rPr>
          <w:spacing w:val="-1"/>
          <w:highlight w:val="red"/>
        </w:rPr>
        <w:t>Information</w:t>
      </w:r>
      <w:r w:rsidRPr="003D2378">
        <w:rPr>
          <w:spacing w:val="27"/>
          <w:highlight w:val="red"/>
        </w:rPr>
        <w:t xml:space="preserve"> </w:t>
      </w:r>
      <w:r w:rsidRPr="003D2378">
        <w:rPr>
          <w:highlight w:val="red"/>
        </w:rPr>
        <w:t>on</w:t>
      </w:r>
      <w:r w:rsidRPr="003D2378">
        <w:rPr>
          <w:spacing w:val="27"/>
          <w:highlight w:val="red"/>
        </w:rPr>
        <w:t xml:space="preserve"> </w:t>
      </w:r>
      <w:r w:rsidRPr="003D2378">
        <w:rPr>
          <w:highlight w:val="red"/>
        </w:rPr>
        <w:t>the</w:t>
      </w:r>
      <w:r w:rsidRPr="003D2378">
        <w:rPr>
          <w:spacing w:val="27"/>
          <w:highlight w:val="red"/>
        </w:rPr>
        <w:t xml:space="preserve"> </w:t>
      </w:r>
      <w:r w:rsidRPr="003D2378">
        <w:rPr>
          <w:spacing w:val="-1"/>
          <w:highlight w:val="red"/>
        </w:rPr>
        <w:t>usefulness</w:t>
      </w:r>
      <w:r w:rsidRPr="003D2378">
        <w:rPr>
          <w:spacing w:val="27"/>
          <w:highlight w:val="red"/>
        </w:rPr>
        <w:t xml:space="preserve"> </w:t>
      </w:r>
      <w:r w:rsidRPr="003D2378">
        <w:rPr>
          <w:highlight w:val="red"/>
        </w:rPr>
        <w:t>of</w:t>
      </w:r>
      <w:r w:rsidRPr="003D2378">
        <w:rPr>
          <w:spacing w:val="26"/>
          <w:highlight w:val="red"/>
        </w:rPr>
        <w:t xml:space="preserve"> </w:t>
      </w:r>
      <w:r w:rsidRPr="003D2378">
        <w:rPr>
          <w:highlight w:val="red"/>
        </w:rPr>
        <w:t>skills</w:t>
      </w:r>
      <w:r w:rsidRPr="003D2378">
        <w:rPr>
          <w:spacing w:val="27"/>
          <w:highlight w:val="red"/>
        </w:rPr>
        <w:t xml:space="preserve"> </w:t>
      </w:r>
      <w:r w:rsidRPr="003D2378">
        <w:rPr>
          <w:highlight w:val="red"/>
        </w:rPr>
        <w:t>and</w:t>
      </w:r>
      <w:r w:rsidRPr="003D2378">
        <w:rPr>
          <w:spacing w:val="26"/>
          <w:highlight w:val="red"/>
        </w:rPr>
        <w:t xml:space="preserve"> </w:t>
      </w:r>
      <w:r w:rsidRPr="003D2378">
        <w:rPr>
          <w:spacing w:val="-1"/>
          <w:highlight w:val="red"/>
        </w:rPr>
        <w:t>knowledge</w:t>
      </w:r>
      <w:r w:rsidRPr="003D2378">
        <w:rPr>
          <w:spacing w:val="26"/>
          <w:highlight w:val="red"/>
        </w:rPr>
        <w:t xml:space="preserve"> </w:t>
      </w:r>
      <w:r w:rsidRPr="003D2378">
        <w:rPr>
          <w:highlight w:val="red"/>
        </w:rPr>
        <w:t>acquired</w:t>
      </w:r>
      <w:r w:rsidRPr="003D2378">
        <w:rPr>
          <w:spacing w:val="25"/>
          <w:highlight w:val="red"/>
        </w:rPr>
        <w:t xml:space="preserve"> </w:t>
      </w:r>
      <w:r w:rsidRPr="003D2378">
        <w:rPr>
          <w:highlight w:val="red"/>
        </w:rPr>
        <w:t>from</w:t>
      </w:r>
      <w:r w:rsidRPr="003D2378">
        <w:rPr>
          <w:spacing w:val="25"/>
          <w:highlight w:val="red"/>
        </w:rPr>
        <w:t xml:space="preserve"> </w:t>
      </w:r>
      <w:r w:rsidRPr="003D2378">
        <w:rPr>
          <w:spacing w:val="-1"/>
          <w:highlight w:val="red"/>
        </w:rPr>
        <w:t>non-formal</w:t>
      </w:r>
      <w:r w:rsidRPr="003D2378">
        <w:rPr>
          <w:spacing w:val="27"/>
          <w:highlight w:val="red"/>
        </w:rPr>
        <w:t xml:space="preserve"> </w:t>
      </w:r>
      <w:r w:rsidRPr="003D2378">
        <w:rPr>
          <w:highlight w:val="red"/>
        </w:rPr>
        <w:t>learning</w:t>
      </w:r>
      <w:r w:rsidRPr="003D2378">
        <w:rPr>
          <w:spacing w:val="26"/>
          <w:highlight w:val="red"/>
        </w:rPr>
        <w:t xml:space="preserve"> </w:t>
      </w:r>
      <w:r w:rsidRPr="003D2378">
        <w:rPr>
          <w:highlight w:val="red"/>
        </w:rPr>
        <w:t>activities</w:t>
      </w:r>
      <w:r w:rsidRPr="003D2378">
        <w:rPr>
          <w:spacing w:val="71"/>
          <w:w w:val="99"/>
          <w:highlight w:val="red"/>
        </w:rPr>
        <w:t xml:space="preserve"> </w:t>
      </w:r>
      <w:r w:rsidRPr="003D2378">
        <w:rPr>
          <w:highlight w:val="red"/>
        </w:rPr>
        <w:t>may</w:t>
      </w:r>
      <w:r w:rsidRPr="003D2378">
        <w:rPr>
          <w:spacing w:val="19"/>
          <w:highlight w:val="red"/>
        </w:rPr>
        <w:t xml:space="preserve"> </w:t>
      </w:r>
      <w:r w:rsidRPr="003D2378">
        <w:rPr>
          <w:highlight w:val="red"/>
        </w:rPr>
        <w:t>determine</w:t>
      </w:r>
      <w:r w:rsidRPr="003D2378">
        <w:rPr>
          <w:spacing w:val="17"/>
          <w:highlight w:val="red"/>
        </w:rPr>
        <w:t xml:space="preserve"> </w:t>
      </w:r>
      <w:r w:rsidRPr="003D2378">
        <w:rPr>
          <w:highlight w:val="red"/>
        </w:rPr>
        <w:t>which</w:t>
      </w:r>
      <w:r w:rsidRPr="003D2378">
        <w:rPr>
          <w:spacing w:val="17"/>
          <w:highlight w:val="red"/>
        </w:rPr>
        <w:t xml:space="preserve"> </w:t>
      </w:r>
      <w:r w:rsidRPr="003D2378">
        <w:rPr>
          <w:spacing w:val="-1"/>
          <w:highlight w:val="red"/>
        </w:rPr>
        <w:t>activities</w:t>
      </w:r>
      <w:r w:rsidRPr="003D2378">
        <w:rPr>
          <w:spacing w:val="16"/>
          <w:highlight w:val="red"/>
        </w:rPr>
        <w:t xml:space="preserve"> </w:t>
      </w:r>
      <w:r w:rsidRPr="003D2378">
        <w:rPr>
          <w:highlight w:val="red"/>
        </w:rPr>
        <w:t>offer</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greatest</w:t>
      </w:r>
      <w:r w:rsidRPr="003D2378">
        <w:rPr>
          <w:spacing w:val="17"/>
          <w:highlight w:val="red"/>
        </w:rPr>
        <w:t xml:space="preserve"> </w:t>
      </w:r>
      <w:r w:rsidRPr="003D2378">
        <w:rPr>
          <w:spacing w:val="-1"/>
          <w:highlight w:val="red"/>
        </w:rPr>
        <w:t>benefit</w:t>
      </w:r>
      <w:r w:rsidRPr="003D2378">
        <w:rPr>
          <w:spacing w:val="17"/>
          <w:highlight w:val="red"/>
        </w:rPr>
        <w:t xml:space="preserve"> </w:t>
      </w:r>
      <w:r w:rsidRPr="003D2378">
        <w:rPr>
          <w:highlight w:val="red"/>
        </w:rPr>
        <w:t>on</w:t>
      </w:r>
      <w:r w:rsidRPr="003D2378">
        <w:rPr>
          <w:spacing w:val="17"/>
          <w:highlight w:val="red"/>
        </w:rPr>
        <w:t xml:space="preserve"> </w:t>
      </w:r>
      <w:r w:rsidRPr="003D2378">
        <w:rPr>
          <w:highlight w:val="red"/>
        </w:rPr>
        <w:t>the</w:t>
      </w:r>
      <w:r w:rsidRPr="003D2378">
        <w:rPr>
          <w:spacing w:val="17"/>
          <w:highlight w:val="red"/>
        </w:rPr>
        <w:t xml:space="preserve"> </w:t>
      </w:r>
      <w:r w:rsidRPr="003D2378">
        <w:rPr>
          <w:highlight w:val="red"/>
        </w:rPr>
        <w:t>life</w:t>
      </w:r>
      <w:r w:rsidRPr="003D2378">
        <w:rPr>
          <w:spacing w:val="17"/>
          <w:highlight w:val="red"/>
        </w:rPr>
        <w:t xml:space="preserve"> </w:t>
      </w:r>
      <w:r w:rsidRPr="003D2378">
        <w:rPr>
          <w:highlight w:val="red"/>
        </w:rPr>
        <w:t>and</w:t>
      </w:r>
      <w:r w:rsidRPr="003D2378">
        <w:rPr>
          <w:spacing w:val="17"/>
          <w:highlight w:val="red"/>
        </w:rPr>
        <w:t xml:space="preserve"> </w:t>
      </w:r>
      <w:r w:rsidRPr="003D2378">
        <w:rPr>
          <w:highlight w:val="red"/>
        </w:rPr>
        <w:t>work</w:t>
      </w:r>
      <w:r w:rsidRPr="003D2378">
        <w:rPr>
          <w:spacing w:val="18"/>
          <w:highlight w:val="red"/>
        </w:rPr>
        <w:t xml:space="preserve"> </w:t>
      </w:r>
      <w:r w:rsidRPr="003D2378">
        <w:rPr>
          <w:highlight w:val="red"/>
        </w:rPr>
        <w:t>of</w:t>
      </w:r>
      <w:r w:rsidRPr="003D2378">
        <w:rPr>
          <w:spacing w:val="17"/>
          <w:highlight w:val="red"/>
        </w:rPr>
        <w:t xml:space="preserve"> </w:t>
      </w:r>
      <w:r w:rsidRPr="003D2378">
        <w:rPr>
          <w:highlight w:val="red"/>
        </w:rPr>
        <w:t>participants.</w:t>
      </w:r>
      <w:r w:rsidRPr="003D2378">
        <w:rPr>
          <w:spacing w:val="17"/>
          <w:highlight w:val="red"/>
        </w:rPr>
        <w:t xml:space="preserve"> </w:t>
      </w:r>
      <w:r w:rsidRPr="003D2378">
        <w:rPr>
          <w:highlight w:val="red"/>
        </w:rPr>
        <w:t>It</w:t>
      </w:r>
      <w:r w:rsidRPr="003D2378">
        <w:rPr>
          <w:spacing w:val="17"/>
          <w:highlight w:val="red"/>
        </w:rPr>
        <w:t xml:space="preserve"> </w:t>
      </w:r>
      <w:r w:rsidRPr="003D2378">
        <w:rPr>
          <w:highlight w:val="red"/>
        </w:rPr>
        <w:t>can,</w:t>
      </w:r>
      <w:r w:rsidRPr="003D2378">
        <w:rPr>
          <w:spacing w:val="34"/>
          <w:w w:val="99"/>
          <w:highlight w:val="red"/>
        </w:rPr>
        <w:t xml:space="preserve"> </w:t>
      </w:r>
      <w:r w:rsidRPr="003D2378">
        <w:rPr>
          <w:highlight w:val="red"/>
        </w:rPr>
        <w:t>thus,</w:t>
      </w:r>
      <w:r w:rsidRPr="003D2378">
        <w:rPr>
          <w:spacing w:val="-2"/>
          <w:highlight w:val="red"/>
        </w:rPr>
        <w:t xml:space="preserve"> </w:t>
      </w:r>
      <w:r w:rsidRPr="003D2378">
        <w:rPr>
          <w:highlight w:val="red"/>
        </w:rPr>
        <w:t>provide</w:t>
      </w:r>
      <w:r w:rsidRPr="003D2378">
        <w:rPr>
          <w:spacing w:val="-2"/>
          <w:highlight w:val="red"/>
        </w:rPr>
        <w:t xml:space="preserve"> </w:t>
      </w:r>
      <w:r w:rsidRPr="003D2378">
        <w:rPr>
          <w:spacing w:val="-1"/>
          <w:highlight w:val="red"/>
        </w:rPr>
        <w:t>motivations</w:t>
      </w:r>
      <w:r w:rsidRPr="003D2378">
        <w:rPr>
          <w:spacing w:val="-3"/>
          <w:highlight w:val="red"/>
        </w:rPr>
        <w:t xml:space="preserve"> </w:t>
      </w:r>
      <w:r w:rsidRPr="003D2378">
        <w:rPr>
          <w:highlight w:val="red"/>
        </w:rPr>
        <w:t>for</w:t>
      </w:r>
      <w:r w:rsidRPr="003D2378">
        <w:rPr>
          <w:spacing w:val="-1"/>
          <w:highlight w:val="red"/>
        </w:rPr>
        <w:t xml:space="preserve"> </w:t>
      </w:r>
      <w:r w:rsidRPr="003D2378">
        <w:rPr>
          <w:highlight w:val="red"/>
        </w:rPr>
        <w:t>participating</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such</w:t>
      </w:r>
      <w:r w:rsidRPr="003D2378">
        <w:rPr>
          <w:spacing w:val="-1"/>
          <w:highlight w:val="red"/>
        </w:rPr>
        <w:t xml:space="preserve"> </w:t>
      </w:r>
      <w:r w:rsidRPr="003D2378">
        <w:rPr>
          <w:highlight w:val="red"/>
        </w:rPr>
        <w:t>activities.</w:t>
      </w:r>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81"/>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07D8E08E" wp14:editId="262B49AE">
                <wp:extent cx="5904865" cy="440690"/>
                <wp:effectExtent l="9525" t="9525" r="10160" b="6985"/>
                <wp:docPr id="20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ind w:left="3117" w:right="454" w:hanging="2663"/>
                              <w:rPr>
                                <w:rFonts w:ascii="Arial" w:eastAsia="Arial" w:hAnsi="Arial" w:cs="Arial"/>
                                <w:sz w:val="28"/>
                                <w:szCs w:val="28"/>
                              </w:rPr>
                            </w:pPr>
                            <w:bookmarkStart w:id="349" w:name="NFEUSEB1:_Expected_use_of_skills/knowled"/>
                            <w:bookmarkStart w:id="350" w:name="_bookmark87"/>
                            <w:bookmarkEnd w:id="349"/>
                            <w:bookmarkEnd w:id="350"/>
                            <w:r>
                              <w:rPr>
                                <w:rFonts w:ascii="Arial"/>
                                <w:b/>
                                <w:sz w:val="28"/>
                              </w:rPr>
                              <w:t>NFEUSEB1:</w:t>
                            </w:r>
                            <w:r>
                              <w:rPr>
                                <w:rFonts w:ascii="Arial"/>
                                <w:b/>
                                <w:spacing w:val="-2"/>
                                <w:sz w:val="28"/>
                              </w:rPr>
                              <w:t xml:space="preserve"> </w:t>
                            </w:r>
                            <w:r>
                              <w:rPr>
                                <w:rFonts w:ascii="Arial"/>
                                <w:b/>
                                <w:sz w:val="28"/>
                              </w:rPr>
                              <w:t>Expected</w:t>
                            </w:r>
                            <w:r>
                              <w:rPr>
                                <w:rFonts w:ascii="Arial"/>
                                <w:b/>
                                <w:spacing w:val="-1"/>
                                <w:sz w:val="28"/>
                              </w:rPr>
                              <w:t xml:space="preserve"> </w:t>
                            </w:r>
                            <w:r>
                              <w:rPr>
                                <w:rFonts w:ascii="Arial"/>
                                <w:b/>
                                <w:sz w:val="28"/>
                              </w:rPr>
                              <w:t>use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skills/knowledge</w:t>
                            </w:r>
                            <w:r>
                              <w:rPr>
                                <w:rFonts w:ascii="Arial"/>
                                <w:b/>
                                <w:spacing w:val="-1"/>
                                <w:sz w:val="28"/>
                              </w:rPr>
                              <w:t xml:space="preserve"> </w:t>
                            </w:r>
                            <w:r>
                              <w:rPr>
                                <w:rFonts w:ascii="Arial"/>
                                <w:b/>
                                <w:sz w:val="28"/>
                              </w:rPr>
                              <w:t>from</w:t>
                            </w:r>
                            <w:r>
                              <w:rPr>
                                <w:rFonts w:ascii="Arial"/>
                                <w:b/>
                                <w:spacing w:val="-2"/>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7"/>
                                <w:position w:val="13"/>
                                <w:sz w:val="18"/>
                              </w:rPr>
                              <w:t xml:space="preserve"> </w:t>
                            </w:r>
                            <w:r>
                              <w:rPr>
                                <w:rFonts w:ascii="Arial"/>
                                <w:b/>
                                <w:sz w:val="28"/>
                              </w:rPr>
                              <w:t>non-</w:t>
                            </w:r>
                            <w:r>
                              <w:rPr>
                                <w:rFonts w:ascii="Arial"/>
                                <w:b/>
                                <w:spacing w:val="21"/>
                                <w:w w:val="99"/>
                                <w:sz w:val="28"/>
                              </w:rPr>
                              <w:t xml:space="preserve"> </w:t>
                            </w:r>
                            <w:r>
                              <w:rPr>
                                <w:rFonts w:ascii="Arial"/>
                                <w:b/>
                                <w:sz w:val="28"/>
                              </w:rPr>
                              <w:t>formal</w:t>
                            </w:r>
                            <w:r>
                              <w:rPr>
                                <w:rFonts w:ascii="Arial"/>
                                <w:b/>
                                <w:spacing w:val="-3"/>
                                <w:sz w:val="28"/>
                              </w:rPr>
                              <w:t xml:space="preserve"> </w:t>
                            </w:r>
                            <w:r>
                              <w:rPr>
                                <w:rFonts w:ascii="Arial"/>
                                <w:b/>
                                <w:sz w:val="28"/>
                              </w:rPr>
                              <w:t>learning</w:t>
                            </w:r>
                            <w:r>
                              <w:rPr>
                                <w:rFonts w:ascii="Arial"/>
                                <w:b/>
                                <w:spacing w:val="-2"/>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22" o:spid="_x0000_s1112"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PLgAIAAAs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KSRjy4ACAAAL&#10;BQAADgAAAAAAAAAAAAAAAAAuAgAAZHJzL2Uyb0RvYy54bWxQSwECLQAUAAYACAAAACEAhz5AN9sA&#10;AAAEAQAADwAAAAAAAAAAAAAAAADaBAAAZHJzL2Rvd25yZXYueG1sUEsFBgAAAAAEAAQA8wAAAOIF&#10;AAAAAA==&#10;" filled="f" strokeweight=".58pt">
                <v:textbox inset="0,0,0,0">
                  <w:txbxContent>
                    <w:p w:rsidR="0050005F" w:rsidRDefault="0050005F">
                      <w:pPr>
                        <w:ind w:left="3117" w:right="454" w:hanging="2663"/>
                        <w:rPr>
                          <w:rFonts w:ascii="Arial" w:eastAsia="Arial" w:hAnsi="Arial" w:cs="Arial"/>
                          <w:sz w:val="28"/>
                          <w:szCs w:val="28"/>
                        </w:rPr>
                      </w:pPr>
                      <w:bookmarkStart w:id="351" w:name="NFEUSEB1:_Expected_use_of_skills/knowled"/>
                      <w:bookmarkStart w:id="352" w:name="_bookmark87"/>
                      <w:bookmarkEnd w:id="351"/>
                      <w:bookmarkEnd w:id="352"/>
                      <w:r>
                        <w:rPr>
                          <w:rFonts w:ascii="Arial"/>
                          <w:b/>
                          <w:sz w:val="28"/>
                        </w:rPr>
                        <w:t>NFEUSEB1:</w:t>
                      </w:r>
                      <w:r>
                        <w:rPr>
                          <w:rFonts w:ascii="Arial"/>
                          <w:b/>
                          <w:spacing w:val="-2"/>
                          <w:sz w:val="28"/>
                        </w:rPr>
                        <w:t xml:space="preserve"> </w:t>
                      </w:r>
                      <w:r>
                        <w:rPr>
                          <w:rFonts w:ascii="Arial"/>
                          <w:b/>
                          <w:sz w:val="28"/>
                        </w:rPr>
                        <w:t>Expected</w:t>
                      </w:r>
                      <w:r>
                        <w:rPr>
                          <w:rFonts w:ascii="Arial"/>
                          <w:b/>
                          <w:spacing w:val="-1"/>
                          <w:sz w:val="28"/>
                        </w:rPr>
                        <w:t xml:space="preserve"> </w:t>
                      </w:r>
                      <w:r>
                        <w:rPr>
                          <w:rFonts w:ascii="Arial"/>
                          <w:b/>
                          <w:sz w:val="28"/>
                        </w:rPr>
                        <w:t>use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skills/knowledge</w:t>
                      </w:r>
                      <w:r>
                        <w:rPr>
                          <w:rFonts w:ascii="Arial"/>
                          <w:b/>
                          <w:spacing w:val="-1"/>
                          <w:sz w:val="28"/>
                        </w:rPr>
                        <w:t xml:space="preserve"> </w:t>
                      </w:r>
                      <w:r>
                        <w:rPr>
                          <w:rFonts w:ascii="Arial"/>
                          <w:b/>
                          <w:sz w:val="28"/>
                        </w:rPr>
                        <w:t>from</w:t>
                      </w:r>
                      <w:r>
                        <w:rPr>
                          <w:rFonts w:ascii="Arial"/>
                          <w:b/>
                          <w:spacing w:val="-2"/>
                          <w:sz w:val="28"/>
                        </w:rPr>
                        <w:t xml:space="preserve"> </w:t>
                      </w:r>
                      <w:r>
                        <w:rPr>
                          <w:rFonts w:ascii="Arial"/>
                          <w:b/>
                          <w:sz w:val="28"/>
                        </w:rPr>
                        <w:t>the</w:t>
                      </w:r>
                      <w:r>
                        <w:rPr>
                          <w:rFonts w:ascii="Arial"/>
                          <w:b/>
                          <w:spacing w:val="-1"/>
                          <w:sz w:val="28"/>
                        </w:rPr>
                        <w:t xml:space="preserve"> 1</w:t>
                      </w:r>
                      <w:r>
                        <w:rPr>
                          <w:rFonts w:ascii="Arial"/>
                          <w:b/>
                          <w:spacing w:val="-1"/>
                          <w:position w:val="13"/>
                          <w:sz w:val="18"/>
                        </w:rPr>
                        <w:t>st</w:t>
                      </w:r>
                      <w:r>
                        <w:rPr>
                          <w:rFonts w:ascii="Arial"/>
                          <w:b/>
                          <w:spacing w:val="27"/>
                          <w:position w:val="13"/>
                          <w:sz w:val="18"/>
                        </w:rPr>
                        <w:t xml:space="preserve"> </w:t>
                      </w:r>
                      <w:r>
                        <w:rPr>
                          <w:rFonts w:ascii="Arial"/>
                          <w:b/>
                          <w:sz w:val="28"/>
                        </w:rPr>
                        <w:t>non-</w:t>
                      </w:r>
                      <w:r>
                        <w:rPr>
                          <w:rFonts w:ascii="Arial"/>
                          <w:b/>
                          <w:spacing w:val="21"/>
                          <w:w w:val="99"/>
                          <w:sz w:val="28"/>
                        </w:rPr>
                        <w:t xml:space="preserve"> </w:t>
                      </w:r>
                      <w:r>
                        <w:rPr>
                          <w:rFonts w:ascii="Arial"/>
                          <w:b/>
                          <w:sz w:val="28"/>
                        </w:rPr>
                        <w:t>formal</w:t>
                      </w:r>
                      <w:r>
                        <w:rPr>
                          <w:rFonts w:ascii="Arial"/>
                          <w:b/>
                          <w:spacing w:val="-3"/>
                          <w:sz w:val="28"/>
                        </w:rPr>
                        <w:t xml:space="preserve"> </w:t>
                      </w:r>
                      <w:r>
                        <w:rPr>
                          <w:rFonts w:ascii="Arial"/>
                          <w:b/>
                          <w:sz w:val="28"/>
                        </w:rPr>
                        <w:t>learning</w:t>
                      </w:r>
                      <w:r>
                        <w:rPr>
                          <w:rFonts w:ascii="Arial"/>
                          <w:b/>
                          <w:spacing w:val="-2"/>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ind w:right="214"/>
        <w:rPr>
          <w:highlight w:val="red"/>
        </w:rPr>
      </w:pPr>
      <w:r w:rsidRPr="003D2378">
        <w:rPr>
          <w:highlight w:val="red"/>
        </w:rPr>
        <w:t>This</w:t>
      </w:r>
      <w:r w:rsidRPr="003D2378">
        <w:rPr>
          <w:spacing w:val="-1"/>
          <w:highlight w:val="red"/>
        </w:rPr>
        <w:t xml:space="preserve"> variable</w:t>
      </w:r>
      <w:r w:rsidRPr="003D2378">
        <w:rPr>
          <w:highlight w:val="red"/>
        </w:rPr>
        <w:t xml:space="preserve"> </w:t>
      </w:r>
      <w:r w:rsidRPr="003D2378">
        <w:rPr>
          <w:spacing w:val="-1"/>
          <w:highlight w:val="red"/>
        </w:rPr>
        <w:t>assesses</w:t>
      </w:r>
      <w:r w:rsidRPr="003D2378">
        <w:rPr>
          <w:highlight w:val="red"/>
        </w:rPr>
        <w:t xml:space="preserve"> the</w:t>
      </w:r>
      <w:r w:rsidRPr="003D2378">
        <w:rPr>
          <w:spacing w:val="1"/>
          <w:highlight w:val="red"/>
        </w:rPr>
        <w:t xml:space="preserve"> </w:t>
      </w:r>
      <w:r w:rsidRPr="003D2378">
        <w:rPr>
          <w:b/>
          <w:spacing w:val="-1"/>
          <w:highlight w:val="red"/>
          <w:u w:val="thick" w:color="000000"/>
        </w:rPr>
        <w:t>expected</w:t>
      </w:r>
      <w:r w:rsidRPr="003D2378">
        <w:rPr>
          <w:b/>
          <w:highlight w:val="red"/>
          <w:u w:val="thick" w:color="000000"/>
        </w:rPr>
        <w:t xml:space="preserve"> </w:t>
      </w:r>
      <w:r w:rsidRPr="003D2378">
        <w:rPr>
          <w:highlight w:val="red"/>
        </w:rPr>
        <w:t>use</w:t>
      </w:r>
      <w:r w:rsidRPr="003D2378">
        <w:rPr>
          <w:spacing w:val="1"/>
          <w:highlight w:val="red"/>
        </w:rPr>
        <w:t xml:space="preserve"> </w:t>
      </w:r>
      <w:r w:rsidRPr="003D2378">
        <w:rPr>
          <w:highlight w:val="red"/>
        </w:rPr>
        <w:t>of skills or knowledge</w:t>
      </w:r>
      <w:r w:rsidRPr="003D2378">
        <w:rPr>
          <w:spacing w:val="-1"/>
          <w:highlight w:val="red"/>
        </w:rPr>
        <w:t xml:space="preserve"> </w:t>
      </w:r>
      <w:r w:rsidRPr="003D2378">
        <w:rPr>
          <w:highlight w:val="red"/>
        </w:rPr>
        <w:t>acquired from the</w:t>
      </w:r>
      <w:r w:rsidRPr="003D2378">
        <w:rPr>
          <w:spacing w:val="1"/>
          <w:highlight w:val="red"/>
        </w:rPr>
        <w:t xml:space="preserve"> </w:t>
      </w:r>
      <w:r w:rsidRPr="003D2378">
        <w:rPr>
          <w:spacing w:val="-1"/>
          <w:highlight w:val="red"/>
        </w:rPr>
        <w:t>1</w:t>
      </w:r>
      <w:r w:rsidRPr="003D2378">
        <w:rPr>
          <w:spacing w:val="-1"/>
          <w:position w:val="10"/>
          <w:sz w:val="14"/>
          <w:highlight w:val="red"/>
        </w:rPr>
        <w:t>st</w:t>
      </w:r>
      <w:r w:rsidRPr="003D2378">
        <w:rPr>
          <w:spacing w:val="21"/>
          <w:position w:val="10"/>
          <w:sz w:val="14"/>
          <w:highlight w:val="red"/>
        </w:rPr>
        <w:t xml:space="preserve"> </w:t>
      </w:r>
      <w:r w:rsidRPr="003D2378">
        <w:rPr>
          <w:spacing w:val="-1"/>
          <w:highlight w:val="red"/>
        </w:rPr>
        <w:t>randomly-selected</w:t>
      </w:r>
      <w:r w:rsidRPr="003D2378">
        <w:rPr>
          <w:spacing w:val="53"/>
          <w:w w:val="99"/>
          <w:highlight w:val="red"/>
        </w:rPr>
        <w:t xml:space="preserve"> </w:t>
      </w:r>
      <w:r w:rsidRPr="003D2378">
        <w:rPr>
          <w:spacing w:val="-1"/>
          <w:highlight w:val="red"/>
        </w:rPr>
        <w:t>non-formal</w:t>
      </w:r>
      <w:r w:rsidRPr="003D2378">
        <w:rPr>
          <w:spacing w:val="-3"/>
          <w:highlight w:val="red"/>
        </w:rPr>
        <w:t xml:space="preserve"> </w:t>
      </w:r>
      <w:r w:rsidRPr="003D2378">
        <w:rPr>
          <w:highlight w:val="red"/>
        </w:rPr>
        <w:t>learning</w:t>
      </w:r>
      <w:r w:rsidRPr="003D2378">
        <w:rPr>
          <w:spacing w:val="-2"/>
          <w:highlight w:val="red"/>
        </w:rPr>
        <w:t xml:space="preserve"> </w:t>
      </w:r>
      <w:r w:rsidRPr="003D2378">
        <w:rPr>
          <w:spacing w:val="-1"/>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3"/>
        <w:rPr>
          <w:highlight w:val="red"/>
        </w:rPr>
      </w:pPr>
      <w:r w:rsidRPr="003D2378">
        <w:rPr>
          <w:spacing w:val="-1"/>
          <w:highlight w:val="red"/>
        </w:rPr>
        <w:t>How</w:t>
      </w:r>
      <w:r w:rsidRPr="003D2378">
        <w:rPr>
          <w:spacing w:val="5"/>
          <w:highlight w:val="red"/>
        </w:rPr>
        <w:t xml:space="preserve"> </w:t>
      </w:r>
      <w:r w:rsidRPr="003D2378">
        <w:rPr>
          <w:spacing w:val="-1"/>
          <w:highlight w:val="red"/>
        </w:rPr>
        <w:t>much</w:t>
      </w:r>
      <w:r w:rsidRPr="003D2378">
        <w:rPr>
          <w:spacing w:val="4"/>
          <w:highlight w:val="red"/>
        </w:rPr>
        <w:t xml:space="preserve"> </w:t>
      </w:r>
      <w:r w:rsidRPr="003D2378">
        <w:rPr>
          <w:highlight w:val="red"/>
        </w:rPr>
        <w:t>are</w:t>
      </w:r>
      <w:r w:rsidRPr="003D2378">
        <w:rPr>
          <w:spacing w:val="3"/>
          <w:highlight w:val="red"/>
        </w:rPr>
        <w:t xml:space="preserve"> </w:t>
      </w:r>
      <w:r w:rsidRPr="003D2378">
        <w:rPr>
          <w:highlight w:val="red"/>
        </w:rPr>
        <w:t>you</w:t>
      </w:r>
      <w:r w:rsidRPr="003D2378">
        <w:rPr>
          <w:spacing w:val="4"/>
          <w:highlight w:val="red"/>
        </w:rPr>
        <w:t xml:space="preserve"> </w:t>
      </w:r>
      <w:r w:rsidRPr="003D2378">
        <w:rPr>
          <w:b/>
          <w:highlight w:val="red"/>
        </w:rPr>
        <w:t>expecting</w:t>
      </w:r>
      <w:r w:rsidRPr="003D2378">
        <w:rPr>
          <w:b/>
          <w:spacing w:val="4"/>
          <w:highlight w:val="red"/>
        </w:rPr>
        <w:t xml:space="preserve"> </w:t>
      </w:r>
      <w:r w:rsidRPr="003D2378">
        <w:rPr>
          <w:highlight w:val="red"/>
        </w:rPr>
        <w:t>to</w:t>
      </w:r>
      <w:r w:rsidRPr="003D2378">
        <w:rPr>
          <w:spacing w:val="4"/>
          <w:highlight w:val="red"/>
        </w:rPr>
        <w:t xml:space="preserve"> </w:t>
      </w:r>
      <w:r w:rsidRPr="003D2378">
        <w:rPr>
          <w:highlight w:val="red"/>
        </w:rPr>
        <w:t>use</w:t>
      </w:r>
      <w:r w:rsidRPr="003D2378">
        <w:rPr>
          <w:spacing w:val="4"/>
          <w:highlight w:val="red"/>
        </w:rPr>
        <w:t xml:space="preserve"> </w:t>
      </w:r>
      <w:r w:rsidRPr="003D2378">
        <w:rPr>
          <w:highlight w:val="red"/>
        </w:rPr>
        <w:t>the</w:t>
      </w:r>
      <w:r w:rsidRPr="003D2378">
        <w:rPr>
          <w:spacing w:val="2"/>
          <w:highlight w:val="red"/>
        </w:rPr>
        <w:t xml:space="preserve"> </w:t>
      </w:r>
      <w:r w:rsidRPr="003D2378">
        <w:rPr>
          <w:highlight w:val="red"/>
        </w:rPr>
        <w:t>skills</w:t>
      </w:r>
      <w:r w:rsidRPr="003D2378">
        <w:rPr>
          <w:spacing w:val="5"/>
          <w:highlight w:val="red"/>
        </w:rPr>
        <w:t xml:space="preserve"> </w:t>
      </w:r>
      <w:r w:rsidRPr="003D2378">
        <w:rPr>
          <w:highlight w:val="red"/>
        </w:rPr>
        <w:t>or</w:t>
      </w:r>
      <w:r w:rsidRPr="003D2378">
        <w:rPr>
          <w:spacing w:val="4"/>
          <w:highlight w:val="red"/>
        </w:rPr>
        <w:t xml:space="preserve"> </w:t>
      </w:r>
      <w:r w:rsidRPr="003D2378">
        <w:rPr>
          <w:highlight w:val="red"/>
        </w:rPr>
        <w:t>knowledge</w:t>
      </w:r>
      <w:r w:rsidRPr="003D2378">
        <w:rPr>
          <w:spacing w:val="4"/>
          <w:highlight w:val="red"/>
        </w:rPr>
        <w:t xml:space="preserve"> </w:t>
      </w:r>
      <w:r w:rsidRPr="003D2378">
        <w:rPr>
          <w:highlight w:val="red"/>
        </w:rPr>
        <w:t>that</w:t>
      </w:r>
      <w:r w:rsidRPr="003D2378">
        <w:rPr>
          <w:spacing w:val="2"/>
          <w:highlight w:val="red"/>
        </w:rPr>
        <w:t xml:space="preserve"> </w:t>
      </w:r>
      <w:r w:rsidRPr="003D2378">
        <w:rPr>
          <w:highlight w:val="red"/>
        </w:rPr>
        <w:t>you</w:t>
      </w:r>
      <w:r w:rsidRPr="003D2378">
        <w:rPr>
          <w:spacing w:val="4"/>
          <w:highlight w:val="red"/>
        </w:rPr>
        <w:t xml:space="preserve"> </w:t>
      </w:r>
      <w:r w:rsidRPr="003D2378">
        <w:rPr>
          <w:highlight w:val="red"/>
        </w:rPr>
        <w:t>acquired</w:t>
      </w:r>
      <w:r w:rsidRPr="003D2378">
        <w:rPr>
          <w:spacing w:val="3"/>
          <w:highlight w:val="red"/>
        </w:rPr>
        <w:t xml:space="preserve"> </w:t>
      </w:r>
      <w:r w:rsidRPr="003D2378">
        <w:rPr>
          <w:spacing w:val="-1"/>
          <w:highlight w:val="red"/>
        </w:rPr>
        <w:t>from</w:t>
      </w:r>
      <w:r w:rsidRPr="003D2378">
        <w:rPr>
          <w:spacing w:val="2"/>
          <w:highlight w:val="red"/>
        </w:rPr>
        <w:t xml:space="preserve"> </w:t>
      </w:r>
      <w:r w:rsidRPr="003D2378">
        <w:rPr>
          <w:highlight w:val="red"/>
        </w:rPr>
        <w:t>the</w:t>
      </w:r>
      <w:r w:rsidRPr="003D2378">
        <w:rPr>
          <w:spacing w:val="4"/>
          <w:highlight w:val="red"/>
        </w:rPr>
        <w:t xml:space="preserve"> </w:t>
      </w:r>
      <w:r w:rsidRPr="003D2378">
        <w:rPr>
          <w:spacing w:val="-1"/>
          <w:highlight w:val="red"/>
        </w:rPr>
        <w:t>1</w:t>
      </w:r>
      <w:r w:rsidRPr="003D2378">
        <w:rPr>
          <w:spacing w:val="-1"/>
          <w:position w:val="10"/>
          <w:sz w:val="14"/>
          <w:highlight w:val="red"/>
        </w:rPr>
        <w:t>st</w:t>
      </w:r>
      <w:r w:rsidRPr="003D2378">
        <w:rPr>
          <w:spacing w:val="24"/>
          <w:position w:val="10"/>
          <w:sz w:val="14"/>
          <w:highlight w:val="red"/>
        </w:rPr>
        <w:t xml:space="preserve"> </w:t>
      </w:r>
      <w:r w:rsidRPr="003D2378">
        <w:rPr>
          <w:spacing w:val="-1"/>
          <w:highlight w:val="red"/>
        </w:rPr>
        <w:t>non-formal</w:t>
      </w:r>
      <w:r w:rsidRPr="003D2378">
        <w:rPr>
          <w:spacing w:val="31"/>
          <w:w w:val="99"/>
          <w:highlight w:val="red"/>
        </w:rPr>
        <w:t xml:space="preserve"> </w:t>
      </w:r>
      <w:r w:rsidRPr="003D2378">
        <w:rPr>
          <w:highlight w:val="red"/>
        </w:rPr>
        <w:t>learning</w:t>
      </w:r>
      <w:r w:rsidRPr="003D2378">
        <w:rPr>
          <w:spacing w:val="-4"/>
          <w:highlight w:val="red"/>
        </w:rPr>
        <w:t xml:space="preserve"> </w:t>
      </w:r>
      <w:r w:rsidRPr="003D2378">
        <w:rPr>
          <w:highlight w:val="red"/>
        </w:rPr>
        <w:t>activity?</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lot</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A</w:t>
            </w:r>
            <w:r w:rsidRPr="003D2378">
              <w:rPr>
                <w:rFonts w:ascii="Times New Roman"/>
                <w:spacing w:val="-2"/>
                <w:highlight w:val="red"/>
              </w:rPr>
              <w:t xml:space="preserve"> </w:t>
            </w:r>
            <w:r w:rsidRPr="003D2378">
              <w:rPr>
                <w:rFonts w:ascii="Times New Roman"/>
                <w:highlight w:val="red"/>
              </w:rPr>
              <w:t>fair</w:t>
            </w:r>
            <w:r w:rsidRPr="003D2378">
              <w:rPr>
                <w:rFonts w:ascii="Times New Roman"/>
                <w:spacing w:val="-1"/>
                <w:highlight w:val="red"/>
              </w:rPr>
              <w:t xml:space="preserve"> amount</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Very little</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at</w:t>
            </w:r>
            <w:r w:rsidRPr="003D2378">
              <w:rPr>
                <w:rFonts w:ascii="Times New Roman"/>
                <w:spacing w:val="-1"/>
                <w:highlight w:val="red"/>
              </w:rPr>
              <w:t xml:space="preserve"> </w:t>
            </w:r>
            <w:r w:rsidRPr="003D2378">
              <w:rPr>
                <w:rFonts w:ascii="Times New Roman"/>
                <w:highlight w:val="red"/>
              </w:rPr>
              <w:t>all</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(NFERAND1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2"/>
                <w:highlight w:val="red"/>
              </w:rPr>
              <w:t xml:space="preserve"> </w:t>
            </w:r>
            <w:r w:rsidRPr="003D2378">
              <w:rPr>
                <w:rFonts w:ascii="Times New Roman"/>
                <w:highlight w:val="red"/>
              </w:rPr>
              <w:t>-2)</w:t>
            </w:r>
          </w:p>
        </w:tc>
      </w:tr>
    </w:tbl>
    <w:p w:rsidR="00A7027F" w:rsidRPr="003D2378" w:rsidRDefault="006F44CB">
      <w:pPr>
        <w:pStyle w:val="a3"/>
        <w:numPr>
          <w:ilvl w:val="0"/>
          <w:numId w:val="23"/>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4"/>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23"/>
        </w:numPr>
        <w:tabs>
          <w:tab w:val="left" w:pos="578"/>
          <w:tab w:val="left" w:pos="2377"/>
        </w:tabs>
        <w:spacing w:before="181" w:line="254" w:lineRule="exact"/>
        <w:ind w:right="211" w:hanging="2160"/>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whom</w:t>
      </w:r>
      <w:r w:rsidRPr="003D2378">
        <w:rPr>
          <w:spacing w:val="52"/>
          <w:highlight w:val="red"/>
        </w:rPr>
        <w:t xml:space="preserve"> </w:t>
      </w:r>
      <w:r w:rsidRPr="003D2378">
        <w:rPr>
          <w:highlight w:val="red"/>
        </w:rPr>
        <w:t>there</w:t>
      </w:r>
      <w:r w:rsidRPr="003D2378">
        <w:rPr>
          <w:spacing w:val="54"/>
          <w:highlight w:val="red"/>
        </w:rPr>
        <w:t xml:space="preserve"> </w:t>
      </w:r>
      <w:r w:rsidRPr="003D2378">
        <w:rPr>
          <w:highlight w:val="red"/>
        </w:rPr>
        <w:t>was</w:t>
      </w:r>
      <w:r w:rsidRPr="003D2378">
        <w:rPr>
          <w:spacing w:val="52"/>
          <w:highlight w:val="red"/>
        </w:rPr>
        <w:t xml:space="preserve"> </w:t>
      </w:r>
      <w:r w:rsidRPr="003D2378">
        <w:rPr>
          <w:highlight w:val="red"/>
        </w:rPr>
        <w:t>at</w:t>
      </w:r>
      <w:r w:rsidRPr="003D2378">
        <w:rPr>
          <w:spacing w:val="52"/>
          <w:highlight w:val="red"/>
        </w:rPr>
        <w:t xml:space="preserve"> </w:t>
      </w:r>
      <w:r w:rsidRPr="003D2378">
        <w:rPr>
          <w:highlight w:val="red"/>
        </w:rPr>
        <w:t>least</w:t>
      </w:r>
      <w:r w:rsidRPr="003D2378">
        <w:rPr>
          <w:spacing w:val="52"/>
          <w:highlight w:val="red"/>
        </w:rPr>
        <w:t xml:space="preserve"> </w:t>
      </w:r>
      <w:r w:rsidRPr="003D2378">
        <w:rPr>
          <w:highlight w:val="red"/>
        </w:rPr>
        <w:t>one</w:t>
      </w:r>
      <w:r w:rsidRPr="003D2378">
        <w:rPr>
          <w:spacing w:val="51"/>
          <w:highlight w:val="red"/>
        </w:rPr>
        <w:t xml:space="preserve"> </w:t>
      </w:r>
      <w:r w:rsidRPr="003D2378">
        <w:rPr>
          <w:spacing w:val="-1"/>
          <w:highlight w:val="red"/>
        </w:rPr>
        <w:t>randomly-selected</w:t>
      </w:r>
      <w:r w:rsidRPr="003D2378">
        <w:rPr>
          <w:spacing w:val="52"/>
          <w:highlight w:val="red"/>
        </w:rPr>
        <w:t xml:space="preserve"> </w:t>
      </w:r>
      <w:r w:rsidRPr="003D2378">
        <w:rPr>
          <w:highlight w:val="red"/>
        </w:rPr>
        <w:t>non-</w:t>
      </w:r>
      <w:r w:rsidRPr="003D2378">
        <w:rPr>
          <w:spacing w:val="32"/>
          <w:w w:val="99"/>
          <w:highlight w:val="red"/>
        </w:rPr>
        <w:t xml:space="preserve"> </w:t>
      </w:r>
      <w:r w:rsidRPr="003D2378">
        <w:rPr>
          <w:highlight w:val="red"/>
        </w:rPr>
        <w:t>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 xml:space="preserve">activity </w:t>
      </w:r>
      <w:r w:rsidRPr="003D2378">
        <w:rPr>
          <w:spacing w:val="-1"/>
          <w:highlight w:val="red"/>
        </w:rPr>
        <w:t xml:space="preserve">(NFERAND1 </w:t>
      </w:r>
      <w:r w:rsidRPr="003D2378">
        <w:rPr>
          <w:rFonts w:cs="Times New Roman"/>
          <w:highlight w:val="red"/>
        </w:rPr>
        <w:t>≠</w:t>
      </w:r>
      <w:r w:rsidRPr="003D2378">
        <w:rPr>
          <w:rFonts w:cs="Times New Roman"/>
          <w:spacing w:val="-2"/>
          <w:highlight w:val="red"/>
        </w:rPr>
        <w:t xml:space="preserve"> </w:t>
      </w:r>
      <w:r w:rsidRPr="003D2378">
        <w:rPr>
          <w:highlight w:val="red"/>
        </w:rPr>
        <w:t>-2).</w:t>
      </w:r>
    </w:p>
    <w:p w:rsidR="00A7027F" w:rsidRPr="003D2378" w:rsidRDefault="006F44CB">
      <w:pPr>
        <w:pStyle w:val="a3"/>
        <w:numPr>
          <w:ilvl w:val="0"/>
          <w:numId w:val="23"/>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23"/>
        </w:numPr>
        <w:tabs>
          <w:tab w:val="left" w:pos="578"/>
          <w:tab w:val="left" w:pos="2376"/>
        </w:tabs>
        <w:spacing w:before="105" w:line="252" w:lineRule="exact"/>
        <w:ind w:right="215" w:hanging="2160"/>
        <w:rPr>
          <w:highlight w:val="red"/>
        </w:rPr>
      </w:pPr>
      <w:r w:rsidRPr="003D2378">
        <w:rPr>
          <w:w w:val="95"/>
          <w:highlight w:val="red"/>
        </w:rPr>
        <w:t>Concept</w:t>
      </w:r>
      <w:r w:rsidRPr="003D2378">
        <w:rPr>
          <w:w w:val="95"/>
          <w:highlight w:val="red"/>
        </w:rPr>
        <w:tab/>
      </w:r>
      <w:r w:rsidRPr="003D2378">
        <w:rPr>
          <w:highlight w:val="red"/>
        </w:rPr>
        <w:t>The</w:t>
      </w:r>
      <w:r w:rsidRPr="003D2378">
        <w:rPr>
          <w:spacing w:val="36"/>
          <w:highlight w:val="red"/>
        </w:rPr>
        <w:t xml:space="preserve"> </w:t>
      </w:r>
      <w:r w:rsidRPr="003D2378">
        <w:rPr>
          <w:b/>
          <w:highlight w:val="red"/>
          <w:u w:val="thick" w:color="000000"/>
        </w:rPr>
        <w:t>expected</w:t>
      </w:r>
      <w:r w:rsidRPr="003D2378">
        <w:rPr>
          <w:b/>
          <w:spacing w:val="37"/>
          <w:highlight w:val="red"/>
          <w:u w:val="thick" w:color="000000"/>
        </w:rPr>
        <w:t xml:space="preserve"> </w:t>
      </w:r>
      <w:r w:rsidRPr="003D2378">
        <w:rPr>
          <w:highlight w:val="red"/>
        </w:rPr>
        <w:t>(at</w:t>
      </w:r>
      <w:r w:rsidRPr="003D2378">
        <w:rPr>
          <w:spacing w:val="37"/>
          <w:highlight w:val="red"/>
        </w:rPr>
        <w:t xml:space="preserve"> </w:t>
      </w:r>
      <w:r w:rsidRPr="003D2378">
        <w:rPr>
          <w:highlight w:val="red"/>
        </w:rPr>
        <w:t>any</w:t>
      </w:r>
      <w:r w:rsidRPr="003D2378">
        <w:rPr>
          <w:spacing w:val="39"/>
          <w:highlight w:val="red"/>
        </w:rPr>
        <w:t xml:space="preserve"> </w:t>
      </w:r>
      <w:r w:rsidRPr="003D2378">
        <w:rPr>
          <w:highlight w:val="red"/>
        </w:rPr>
        <w:t>moment</w:t>
      </w:r>
      <w:r w:rsidRPr="003D2378">
        <w:rPr>
          <w:spacing w:val="37"/>
          <w:highlight w:val="red"/>
        </w:rPr>
        <w:t xml:space="preserve"> </w:t>
      </w:r>
      <w:r w:rsidRPr="003D2378">
        <w:rPr>
          <w:highlight w:val="red"/>
        </w:rPr>
        <w:t>after</w:t>
      </w:r>
      <w:r w:rsidRPr="003D2378">
        <w:rPr>
          <w:spacing w:val="37"/>
          <w:highlight w:val="red"/>
        </w:rPr>
        <w:t xml:space="preserve"> </w:t>
      </w:r>
      <w:r w:rsidRPr="003D2378">
        <w:rPr>
          <w:highlight w:val="red"/>
        </w:rPr>
        <w:t>the</w:t>
      </w:r>
      <w:r w:rsidRPr="003D2378">
        <w:rPr>
          <w:spacing w:val="36"/>
          <w:highlight w:val="red"/>
        </w:rPr>
        <w:t xml:space="preserve"> </w:t>
      </w:r>
      <w:r w:rsidRPr="003D2378">
        <w:rPr>
          <w:highlight w:val="red"/>
        </w:rPr>
        <w:t>interview)</w:t>
      </w:r>
      <w:r w:rsidRPr="003D2378">
        <w:rPr>
          <w:spacing w:val="37"/>
          <w:highlight w:val="red"/>
        </w:rPr>
        <w:t xml:space="preserve"> </w:t>
      </w:r>
      <w:r w:rsidRPr="003D2378">
        <w:rPr>
          <w:highlight w:val="red"/>
        </w:rPr>
        <w:t>use</w:t>
      </w:r>
      <w:r w:rsidRPr="003D2378">
        <w:rPr>
          <w:spacing w:val="37"/>
          <w:highlight w:val="red"/>
        </w:rPr>
        <w:t xml:space="preserve"> </w:t>
      </w:r>
      <w:r w:rsidRPr="003D2378">
        <w:rPr>
          <w:highlight w:val="red"/>
        </w:rPr>
        <w:t>of</w:t>
      </w:r>
      <w:r w:rsidRPr="003D2378">
        <w:rPr>
          <w:spacing w:val="37"/>
          <w:highlight w:val="red"/>
        </w:rPr>
        <w:t xml:space="preserve"> </w:t>
      </w:r>
      <w:r w:rsidRPr="003D2378">
        <w:rPr>
          <w:highlight w:val="red"/>
        </w:rPr>
        <w:t>skills/knowledge</w:t>
      </w:r>
      <w:r w:rsidRPr="003D2378">
        <w:rPr>
          <w:w w:val="99"/>
          <w:highlight w:val="red"/>
        </w:rPr>
        <w:t xml:space="preserve"> </w:t>
      </w:r>
      <w:r w:rsidRPr="003D2378">
        <w:rPr>
          <w:highlight w:val="red"/>
        </w:rPr>
        <w:t>acquired</w:t>
      </w:r>
      <w:r w:rsidRPr="003D2378">
        <w:rPr>
          <w:spacing w:val="-2"/>
          <w:highlight w:val="red"/>
        </w:rPr>
        <w:t xml:space="preserve"> </w:t>
      </w:r>
      <w:r w:rsidRPr="003D2378">
        <w:rPr>
          <w:highlight w:val="red"/>
        </w:rPr>
        <w:t>from</w:t>
      </w:r>
      <w:r w:rsidRPr="003D2378">
        <w:rPr>
          <w:spacing w:val="-3"/>
          <w:highlight w:val="red"/>
        </w:rPr>
        <w:t xml:space="preserve"> </w:t>
      </w:r>
      <w:r w:rsidRPr="003D2378">
        <w:rPr>
          <w:highlight w:val="red"/>
        </w:rPr>
        <w:t>the</w:t>
      </w:r>
      <w:r w:rsidRPr="003D2378">
        <w:rPr>
          <w:spacing w:val="-1"/>
          <w:highlight w:val="red"/>
        </w:rPr>
        <w:t xml:space="preserve"> </w:t>
      </w:r>
      <w:r w:rsidRPr="003D2378">
        <w:rPr>
          <w:highlight w:val="red"/>
        </w:rPr>
        <w:t>1</w:t>
      </w:r>
      <w:r w:rsidRPr="003D2378">
        <w:rPr>
          <w:position w:val="10"/>
          <w:sz w:val="14"/>
          <w:highlight w:val="red"/>
        </w:rPr>
        <w:t>st</w:t>
      </w:r>
      <w:r w:rsidRPr="003D2378">
        <w:rPr>
          <w:spacing w:val="19"/>
          <w:position w:val="10"/>
          <w:sz w:val="14"/>
          <w:highlight w:val="red"/>
        </w:rPr>
        <w:t xml:space="preserve"> </w:t>
      </w:r>
      <w:r w:rsidRPr="003D2378">
        <w:rPr>
          <w:spacing w:val="-1"/>
          <w:highlight w:val="red"/>
        </w:rPr>
        <w:t>non-formal</w:t>
      </w:r>
      <w:r w:rsidRPr="003D2378">
        <w:rPr>
          <w:spacing w:val="-2"/>
          <w:highlight w:val="red"/>
        </w:rPr>
        <w:t xml:space="preserve"> </w:t>
      </w:r>
      <w:r w:rsidRPr="003D2378">
        <w:rPr>
          <w:highlight w:val="red"/>
        </w:rPr>
        <w:t>learning</w:t>
      </w:r>
      <w:r w:rsidRPr="003D2378">
        <w:rPr>
          <w:spacing w:val="-1"/>
          <w:highlight w:val="red"/>
        </w:rPr>
        <w:t xml:space="preserve"> activity</w:t>
      </w:r>
    </w:p>
    <w:p w:rsidR="00A7027F" w:rsidRPr="003D2378" w:rsidRDefault="006F44CB">
      <w:pPr>
        <w:pStyle w:val="a3"/>
        <w:numPr>
          <w:ilvl w:val="0"/>
          <w:numId w:val="23"/>
        </w:numPr>
        <w:tabs>
          <w:tab w:val="left" w:pos="578"/>
          <w:tab w:val="left" w:pos="2377"/>
        </w:tabs>
        <w:spacing w:before="117"/>
        <w:ind w:left="577"/>
        <w:rPr>
          <w:highlight w:val="red"/>
        </w:rPr>
      </w:pPr>
      <w:r w:rsidRPr="003D2378">
        <w:rPr>
          <w:highlight w:val="red"/>
        </w:rPr>
        <w:t>Technical</w:t>
      </w:r>
      <w:r w:rsidRPr="003D2378">
        <w:rPr>
          <w:spacing w:val="-4"/>
          <w:highlight w:val="red"/>
        </w:rPr>
        <w:t xml:space="preserve"> </w:t>
      </w:r>
      <w:r w:rsidRPr="003D2378">
        <w:rPr>
          <w:highlight w:val="red"/>
        </w:rPr>
        <w:t>issues</w:t>
      </w:r>
      <w:r w:rsidRPr="003D2378">
        <w:rPr>
          <w:highlight w:val="red"/>
        </w:rPr>
        <w:tab/>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spacing w:before="186"/>
        <w:rPr>
          <w:highlight w:val="red"/>
        </w:rPr>
      </w:pPr>
      <w:r w:rsidRPr="003D2378">
        <w:rPr>
          <w:spacing w:val="-1"/>
          <w:highlight w:val="red"/>
        </w:rPr>
        <w:t>See</w:t>
      </w:r>
      <w:r w:rsidRPr="003D2378">
        <w:rPr>
          <w:spacing w:val="-3"/>
          <w:highlight w:val="red"/>
        </w:rPr>
        <w:t xml:space="preserve"> </w:t>
      </w:r>
      <w:r w:rsidRPr="003D2378">
        <w:rPr>
          <w:spacing w:val="-1"/>
          <w:highlight w:val="red"/>
        </w:rPr>
        <w:t>NFEUSEA1</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7"/>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rPr>
          <w:highlight w:val="red"/>
        </w:rPr>
        <w:sectPr w:rsidR="00A7027F" w:rsidRPr="003D2378">
          <w:headerReference w:type="default" r:id="rId182"/>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5B6647C" wp14:editId="2139E5CE">
                <wp:extent cx="5904865" cy="236220"/>
                <wp:effectExtent l="9525" t="9525" r="10160" b="11430"/>
                <wp:docPr id="20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line="347" w:lineRule="exact"/>
                              <w:ind w:left="315"/>
                              <w:rPr>
                                <w:rFonts w:ascii="Arial" w:eastAsia="Arial" w:hAnsi="Arial" w:cs="Arial"/>
                                <w:sz w:val="28"/>
                                <w:szCs w:val="28"/>
                              </w:rPr>
                            </w:pPr>
                            <w:bookmarkStart w:id="353" w:name="NFEOUTCOME1:_Outcomes_of_the_1st_non-for"/>
                            <w:bookmarkStart w:id="354" w:name="_bookmark88"/>
                            <w:bookmarkEnd w:id="353"/>
                            <w:bookmarkEnd w:id="354"/>
                            <w:r>
                              <w:rPr>
                                <w:rFonts w:ascii="Arial"/>
                                <w:b/>
                                <w:sz w:val="28"/>
                              </w:rPr>
                              <w:t>NFEOUTCOME1:</w:t>
                            </w:r>
                            <w:r>
                              <w:rPr>
                                <w:rFonts w:ascii="Arial"/>
                                <w:b/>
                                <w:spacing w:val="-2"/>
                                <w:sz w:val="28"/>
                              </w:rPr>
                              <w:t xml:space="preserve"> </w:t>
                            </w:r>
                            <w:r>
                              <w:rPr>
                                <w:rFonts w:ascii="Arial"/>
                                <w:b/>
                                <w:sz w:val="28"/>
                              </w:rPr>
                              <w:t>Outcomes</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6"/>
                                <w:position w:val="13"/>
                                <w:sz w:val="1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2"/>
                                <w:sz w:val="28"/>
                              </w:rPr>
                              <w:t xml:space="preserve"> </w:t>
                            </w:r>
                            <w:r>
                              <w:rPr>
                                <w:rFonts w:ascii="Arial"/>
                                <w:b/>
                                <w:sz w:val="28"/>
                              </w:rPr>
                              <w:t>activity</w:t>
                            </w:r>
                          </w:p>
                        </w:txbxContent>
                      </wps:txbx>
                      <wps:bodyPr rot="0" vert="horz" wrap="square" lIns="0" tIns="0" rIns="0" bIns="0" anchor="t" anchorCtr="0" upright="1">
                        <a:noAutofit/>
                      </wps:bodyPr>
                    </wps:wsp>
                  </a:graphicData>
                </a:graphic>
              </wp:inline>
            </w:drawing>
          </mc:Choice>
          <mc:Fallback>
            <w:pict>
              <v:shape id="Text Box 121" o:spid="_x0000_s1113"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AUSnqi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line="347" w:lineRule="exact"/>
                        <w:ind w:left="315"/>
                        <w:rPr>
                          <w:rFonts w:ascii="Arial" w:eastAsia="Arial" w:hAnsi="Arial" w:cs="Arial"/>
                          <w:sz w:val="28"/>
                          <w:szCs w:val="28"/>
                        </w:rPr>
                      </w:pPr>
                      <w:bookmarkStart w:id="355" w:name="NFEOUTCOME1:_Outcomes_of_the_1st_non-for"/>
                      <w:bookmarkStart w:id="356" w:name="_bookmark88"/>
                      <w:bookmarkEnd w:id="355"/>
                      <w:bookmarkEnd w:id="356"/>
                      <w:r>
                        <w:rPr>
                          <w:rFonts w:ascii="Arial"/>
                          <w:b/>
                          <w:sz w:val="28"/>
                        </w:rPr>
                        <w:t>NFEOUTCOME1:</w:t>
                      </w:r>
                      <w:r>
                        <w:rPr>
                          <w:rFonts w:ascii="Arial"/>
                          <w:b/>
                          <w:spacing w:val="-2"/>
                          <w:sz w:val="28"/>
                        </w:rPr>
                        <w:t xml:space="preserve"> </w:t>
                      </w:r>
                      <w:r>
                        <w:rPr>
                          <w:rFonts w:ascii="Arial"/>
                          <w:b/>
                          <w:sz w:val="28"/>
                        </w:rPr>
                        <w:t>Outcomes</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the</w:t>
                      </w:r>
                      <w:r>
                        <w:rPr>
                          <w:rFonts w:ascii="Arial"/>
                          <w:b/>
                          <w:spacing w:val="-2"/>
                          <w:sz w:val="28"/>
                        </w:rPr>
                        <w:t xml:space="preserve"> </w:t>
                      </w:r>
                      <w:r>
                        <w:rPr>
                          <w:rFonts w:ascii="Arial"/>
                          <w:b/>
                          <w:spacing w:val="-1"/>
                          <w:sz w:val="28"/>
                        </w:rPr>
                        <w:t>1</w:t>
                      </w:r>
                      <w:r>
                        <w:rPr>
                          <w:rFonts w:ascii="Arial"/>
                          <w:b/>
                          <w:spacing w:val="-1"/>
                          <w:position w:val="13"/>
                          <w:sz w:val="18"/>
                        </w:rPr>
                        <w:t>st</w:t>
                      </w:r>
                      <w:r>
                        <w:rPr>
                          <w:rFonts w:ascii="Arial"/>
                          <w:b/>
                          <w:spacing w:val="26"/>
                          <w:position w:val="13"/>
                          <w:sz w:val="18"/>
                        </w:rPr>
                        <w:t xml:space="preserve"> </w:t>
                      </w:r>
                      <w:r>
                        <w:rPr>
                          <w:rFonts w:ascii="Arial"/>
                          <w:b/>
                          <w:sz w:val="28"/>
                        </w:rPr>
                        <w:t>non-formal</w:t>
                      </w:r>
                      <w:r>
                        <w:rPr>
                          <w:rFonts w:ascii="Arial"/>
                          <w:b/>
                          <w:spacing w:val="-1"/>
                          <w:sz w:val="28"/>
                        </w:rPr>
                        <w:t xml:space="preserve"> </w:t>
                      </w:r>
                      <w:r>
                        <w:rPr>
                          <w:rFonts w:ascii="Arial"/>
                          <w:b/>
                          <w:sz w:val="28"/>
                        </w:rPr>
                        <w:t>learning</w:t>
                      </w:r>
                      <w:r>
                        <w:rPr>
                          <w:rFonts w:ascii="Arial"/>
                          <w:b/>
                          <w:spacing w:val="-2"/>
                          <w:sz w:val="28"/>
                        </w:rPr>
                        <w:t xml:space="preserve"> </w:t>
                      </w:r>
                      <w:r>
                        <w:rPr>
                          <w:rFonts w:ascii="Arial"/>
                          <w:b/>
                          <w:sz w:val="28"/>
                        </w:rPr>
                        <w:t>activity</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spacing w:before="153"/>
        <w:rPr>
          <w:highlight w:val="red"/>
        </w:rPr>
      </w:pPr>
      <w:r w:rsidRPr="003D2378">
        <w:rPr>
          <w:highlight w:val="red"/>
        </w:rPr>
        <w:t>This</w:t>
      </w:r>
      <w:r w:rsidRPr="003D2378">
        <w:rPr>
          <w:spacing w:val="15"/>
          <w:highlight w:val="red"/>
        </w:rPr>
        <w:t xml:space="preserve"> </w:t>
      </w:r>
      <w:r w:rsidRPr="003D2378">
        <w:rPr>
          <w:highlight w:val="red"/>
        </w:rPr>
        <w:t>variable</w:t>
      </w:r>
      <w:r w:rsidRPr="003D2378">
        <w:rPr>
          <w:spacing w:val="16"/>
          <w:highlight w:val="red"/>
        </w:rPr>
        <w:t xml:space="preserve"> </w:t>
      </w:r>
      <w:r w:rsidRPr="003D2378">
        <w:rPr>
          <w:highlight w:val="red"/>
        </w:rPr>
        <w:t>indicates</w:t>
      </w:r>
      <w:r w:rsidRPr="003D2378">
        <w:rPr>
          <w:spacing w:val="15"/>
          <w:highlight w:val="red"/>
        </w:rPr>
        <w:t xml:space="preserve"> </w:t>
      </w:r>
      <w:r w:rsidRPr="003D2378">
        <w:rPr>
          <w:highlight w:val="red"/>
        </w:rPr>
        <w:t>the</w:t>
      </w:r>
      <w:r w:rsidRPr="003D2378">
        <w:rPr>
          <w:spacing w:val="16"/>
          <w:highlight w:val="red"/>
        </w:rPr>
        <w:t xml:space="preserve"> </w:t>
      </w:r>
      <w:r w:rsidRPr="003D2378">
        <w:rPr>
          <w:spacing w:val="-1"/>
          <w:highlight w:val="red"/>
        </w:rPr>
        <w:t>outcomes</w:t>
      </w:r>
      <w:r w:rsidRPr="003D2378">
        <w:rPr>
          <w:spacing w:val="16"/>
          <w:highlight w:val="red"/>
        </w:rPr>
        <w:t xml:space="preserve"> </w:t>
      </w:r>
      <w:r w:rsidRPr="003D2378">
        <w:rPr>
          <w:highlight w:val="red"/>
        </w:rPr>
        <w:t>of</w:t>
      </w:r>
      <w:r w:rsidRPr="003D2378">
        <w:rPr>
          <w:spacing w:val="15"/>
          <w:highlight w:val="red"/>
        </w:rPr>
        <w:t xml:space="preserve"> </w:t>
      </w:r>
      <w:r w:rsidRPr="003D2378">
        <w:rPr>
          <w:highlight w:val="red"/>
        </w:rPr>
        <w:t>the</w:t>
      </w:r>
      <w:r w:rsidRPr="003D2378">
        <w:rPr>
          <w:spacing w:val="16"/>
          <w:highlight w:val="red"/>
        </w:rPr>
        <w:t xml:space="preserve"> </w:t>
      </w:r>
      <w:r w:rsidRPr="003D2378">
        <w:rPr>
          <w:highlight w:val="red"/>
        </w:rPr>
        <w:t>new</w:t>
      </w:r>
      <w:r w:rsidRPr="003D2378">
        <w:rPr>
          <w:spacing w:val="16"/>
          <w:highlight w:val="red"/>
        </w:rPr>
        <w:t xml:space="preserve"> </w:t>
      </w:r>
      <w:r w:rsidRPr="003D2378">
        <w:rPr>
          <w:highlight w:val="red"/>
        </w:rPr>
        <w:t>skills/knowledge</w:t>
      </w:r>
      <w:r w:rsidRPr="003D2378">
        <w:rPr>
          <w:spacing w:val="17"/>
          <w:highlight w:val="red"/>
        </w:rPr>
        <w:t xml:space="preserve"> </w:t>
      </w:r>
      <w:r w:rsidRPr="003D2378">
        <w:rPr>
          <w:highlight w:val="red"/>
        </w:rPr>
        <w:t>acquired</w:t>
      </w:r>
      <w:r w:rsidRPr="003D2378">
        <w:rPr>
          <w:spacing w:val="15"/>
          <w:highlight w:val="red"/>
        </w:rPr>
        <w:t xml:space="preserve"> </w:t>
      </w:r>
      <w:r w:rsidRPr="003D2378">
        <w:rPr>
          <w:highlight w:val="red"/>
        </w:rPr>
        <w:t>through</w:t>
      </w:r>
      <w:r w:rsidRPr="003D2378">
        <w:rPr>
          <w:spacing w:val="14"/>
          <w:highlight w:val="red"/>
        </w:rPr>
        <w:t xml:space="preserve"> </w:t>
      </w:r>
      <w:r w:rsidRPr="003D2378">
        <w:rPr>
          <w:spacing w:val="-1"/>
          <w:highlight w:val="red"/>
        </w:rPr>
        <w:t>the</w:t>
      </w:r>
      <w:r w:rsidRPr="003D2378">
        <w:rPr>
          <w:spacing w:val="16"/>
          <w:highlight w:val="red"/>
        </w:rPr>
        <w:t xml:space="preserve"> </w:t>
      </w:r>
      <w:proofErr w:type="gramStart"/>
      <w:r w:rsidRPr="003D2378">
        <w:rPr>
          <w:spacing w:val="-1"/>
          <w:highlight w:val="red"/>
        </w:rPr>
        <w:t>1</w:t>
      </w:r>
      <w:r w:rsidRPr="003D2378">
        <w:rPr>
          <w:spacing w:val="-1"/>
          <w:position w:val="10"/>
          <w:sz w:val="14"/>
          <w:highlight w:val="red"/>
        </w:rPr>
        <w:t>st</w:t>
      </w:r>
      <w:r w:rsidRPr="003D2378">
        <w:rPr>
          <w:position w:val="10"/>
          <w:sz w:val="14"/>
          <w:highlight w:val="red"/>
        </w:rPr>
        <w:t xml:space="preserve"> </w:t>
      </w:r>
      <w:r w:rsidRPr="003D2378">
        <w:rPr>
          <w:spacing w:val="1"/>
          <w:position w:val="10"/>
          <w:sz w:val="14"/>
          <w:highlight w:val="red"/>
        </w:rPr>
        <w:t xml:space="preserve"> </w:t>
      </w:r>
      <w:r w:rsidRPr="003D2378">
        <w:rPr>
          <w:spacing w:val="-1"/>
          <w:highlight w:val="red"/>
        </w:rPr>
        <w:t>randomly</w:t>
      </w:r>
      <w:proofErr w:type="gramEnd"/>
      <w:r w:rsidRPr="003D2378">
        <w:rPr>
          <w:spacing w:val="-1"/>
          <w:highlight w:val="red"/>
        </w:rPr>
        <w:t>-</w:t>
      </w:r>
      <w:r w:rsidRPr="003D2378">
        <w:rPr>
          <w:spacing w:val="31"/>
          <w:w w:val="99"/>
          <w:highlight w:val="red"/>
        </w:rPr>
        <w:t xml:space="preserve"> </w:t>
      </w:r>
      <w:r w:rsidRPr="003D2378">
        <w:rPr>
          <w:highlight w:val="red"/>
        </w:rPr>
        <w:t>selected</w:t>
      </w:r>
      <w:r w:rsidRPr="003D2378">
        <w:rPr>
          <w:spacing w:val="-2"/>
          <w:highlight w:val="red"/>
        </w:rPr>
        <w:t xml:space="preserve"> </w:t>
      </w:r>
      <w:r w:rsidRPr="003D2378">
        <w:rPr>
          <w:spacing w:val="-1"/>
          <w:highlight w:val="red"/>
        </w:rPr>
        <w:t>non-formal</w:t>
      </w:r>
      <w:r w:rsidRPr="003D2378">
        <w:rPr>
          <w:spacing w:val="-2"/>
          <w:highlight w:val="red"/>
        </w:rPr>
        <w:t xml:space="preserve"> </w:t>
      </w:r>
      <w:r w:rsidRPr="003D2378">
        <w:rPr>
          <w:highlight w:val="red"/>
        </w:rPr>
        <w:t>learning</w:t>
      </w:r>
      <w:r w:rsidRPr="003D2378">
        <w:rPr>
          <w:spacing w:val="-2"/>
          <w:highlight w:val="red"/>
        </w:rPr>
        <w:t xml:space="preserve"> </w:t>
      </w:r>
      <w:r w:rsidRPr="003D2378">
        <w:rPr>
          <w:spacing w:val="-1"/>
          <w:highlight w:val="red"/>
        </w:rPr>
        <w:t>activity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52"/>
        <w:ind w:right="251"/>
        <w:rPr>
          <w:highlight w:val="red"/>
        </w:rPr>
      </w:pPr>
      <w:r w:rsidRPr="003D2378">
        <w:rPr>
          <w:highlight w:val="red"/>
        </w:rPr>
        <w:t>Have</w:t>
      </w:r>
      <w:r w:rsidRPr="003D2378">
        <w:rPr>
          <w:spacing w:val="-1"/>
          <w:highlight w:val="red"/>
        </w:rPr>
        <w:t xml:space="preserve"> </w:t>
      </w:r>
      <w:r w:rsidRPr="003D2378">
        <w:rPr>
          <w:highlight w:val="red"/>
        </w:rPr>
        <w:t xml:space="preserve">the new </w:t>
      </w:r>
      <w:r w:rsidRPr="003D2378">
        <w:rPr>
          <w:spacing w:val="-1"/>
          <w:highlight w:val="red"/>
        </w:rPr>
        <w:t>skills/knowledge</w:t>
      </w:r>
      <w:r w:rsidRPr="003D2378">
        <w:rPr>
          <w:spacing w:val="-2"/>
          <w:highlight w:val="red"/>
        </w:rPr>
        <w:t xml:space="preserve"> </w:t>
      </w:r>
      <w:r w:rsidRPr="003D2378">
        <w:rPr>
          <w:highlight w:val="red"/>
        </w:rPr>
        <w:t>acquired through the</w:t>
      </w:r>
      <w:r w:rsidRPr="003D2378">
        <w:rPr>
          <w:spacing w:val="-2"/>
          <w:highlight w:val="red"/>
        </w:rPr>
        <w:t xml:space="preserve"> </w:t>
      </w:r>
      <w:r w:rsidRPr="003D2378">
        <w:rPr>
          <w:spacing w:val="-1"/>
          <w:highlight w:val="red"/>
        </w:rPr>
        <w:t>1</w:t>
      </w:r>
      <w:r w:rsidRPr="003D2378">
        <w:rPr>
          <w:spacing w:val="-1"/>
          <w:position w:val="10"/>
          <w:sz w:val="14"/>
          <w:highlight w:val="red"/>
        </w:rPr>
        <w:t>st</w:t>
      </w:r>
      <w:r w:rsidRPr="003D2378">
        <w:rPr>
          <w:spacing w:val="19"/>
          <w:position w:val="10"/>
          <w:sz w:val="14"/>
          <w:highlight w:val="red"/>
        </w:rPr>
        <w:t xml:space="preserve"> </w:t>
      </w:r>
      <w:r w:rsidRPr="003D2378">
        <w:rPr>
          <w:spacing w:val="-1"/>
          <w:highlight w:val="red"/>
        </w:rPr>
        <w:t xml:space="preserve">non-formal </w:t>
      </w:r>
      <w:r w:rsidRPr="003D2378">
        <w:rPr>
          <w:highlight w:val="red"/>
        </w:rPr>
        <w:t xml:space="preserve">learning </w:t>
      </w:r>
      <w:r w:rsidRPr="003D2378">
        <w:rPr>
          <w:spacing w:val="-1"/>
          <w:highlight w:val="red"/>
        </w:rPr>
        <w:t>activity</w:t>
      </w:r>
      <w:r w:rsidRPr="003D2378">
        <w:rPr>
          <w:spacing w:val="2"/>
          <w:highlight w:val="red"/>
        </w:rPr>
        <w:t xml:space="preserve"> </w:t>
      </w:r>
      <w:r w:rsidRPr="003D2378">
        <w:rPr>
          <w:highlight w:val="red"/>
        </w:rPr>
        <w:t>helped</w:t>
      </w:r>
      <w:r w:rsidRPr="003D2378">
        <w:rPr>
          <w:spacing w:val="-1"/>
          <w:highlight w:val="red"/>
        </w:rPr>
        <w:t xml:space="preserve"> </w:t>
      </w:r>
      <w:r w:rsidRPr="003D2378">
        <w:rPr>
          <w:highlight w:val="red"/>
        </w:rPr>
        <w:t xml:space="preserve">you in </w:t>
      </w:r>
      <w:r w:rsidRPr="003D2378">
        <w:rPr>
          <w:spacing w:val="-1"/>
          <w:highlight w:val="red"/>
        </w:rPr>
        <w:t>any</w:t>
      </w:r>
      <w:r w:rsidRPr="003D2378">
        <w:rPr>
          <w:spacing w:val="65"/>
          <w:w w:val="99"/>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following ways? </w:t>
      </w:r>
      <w:r w:rsidRPr="003D2378">
        <w:rPr>
          <w:highlight w:val="red"/>
        </w:rPr>
        <w:t>(</w:t>
      </w:r>
      <w:proofErr w:type="gramStart"/>
      <w:r w:rsidRPr="003D2378">
        <w:rPr>
          <w:i/>
          <w:highlight w:val="red"/>
        </w:rPr>
        <w:t>mark</w:t>
      </w:r>
      <w:proofErr w:type="gramEnd"/>
      <w:r w:rsidRPr="003D2378">
        <w:rPr>
          <w:i/>
          <w:spacing w:val="-1"/>
          <w:highlight w:val="red"/>
        </w:rPr>
        <w:t xml:space="preserve"> </w:t>
      </w:r>
      <w:r w:rsidRPr="003D2378">
        <w:rPr>
          <w:i/>
          <w:highlight w:val="red"/>
        </w:rPr>
        <w:t>all</w:t>
      </w:r>
      <w:r w:rsidRPr="003D2378">
        <w:rPr>
          <w:i/>
          <w:spacing w:val="-1"/>
          <w:highlight w:val="red"/>
        </w:rPr>
        <w:t xml:space="preserve"> </w:t>
      </w:r>
      <w:r w:rsidRPr="003D2378">
        <w:rPr>
          <w:i/>
          <w:highlight w:val="red"/>
        </w:rPr>
        <w:t>that</w:t>
      </w:r>
      <w:r w:rsidRPr="003D2378">
        <w:rPr>
          <w:i/>
          <w:spacing w:val="-1"/>
          <w:highlight w:val="red"/>
        </w:rPr>
        <w:t xml:space="preserve"> apply</w:t>
      </w:r>
      <w:r w:rsidRPr="003D2378">
        <w:rPr>
          <w:spacing w:val="-1"/>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6F44CB">
      <w:pPr>
        <w:spacing w:before="101"/>
        <w:ind w:left="577" w:right="253"/>
        <w:jc w:val="both"/>
        <w:rPr>
          <w:rFonts w:ascii="Times New Roman" w:eastAsia="Times New Roman" w:hAnsi="Times New Roman" w:cs="Times New Roman"/>
          <w:highlight w:val="red"/>
        </w:rPr>
      </w:pPr>
      <w:r w:rsidRPr="003D2378">
        <w:rPr>
          <w:rFonts w:ascii="Times New Roman"/>
          <w:highlight w:val="red"/>
        </w:rPr>
        <w:t>There</w:t>
      </w:r>
      <w:r w:rsidRPr="003D2378">
        <w:rPr>
          <w:rFonts w:ascii="Times New Roman"/>
          <w:spacing w:val="7"/>
          <w:highlight w:val="red"/>
        </w:rPr>
        <w:t xml:space="preserve"> </w:t>
      </w:r>
      <w:r w:rsidRPr="003D2378">
        <w:rPr>
          <w:rFonts w:ascii="Times New Roman"/>
          <w:highlight w:val="red"/>
        </w:rPr>
        <w:t>should</w:t>
      </w:r>
      <w:r w:rsidRPr="003D2378">
        <w:rPr>
          <w:rFonts w:ascii="Times New Roman"/>
          <w:spacing w:val="8"/>
          <w:highlight w:val="red"/>
        </w:rPr>
        <w:t xml:space="preserve"> </w:t>
      </w:r>
      <w:r w:rsidRPr="003D2378">
        <w:rPr>
          <w:rFonts w:ascii="Times New Roman"/>
          <w:highlight w:val="red"/>
        </w:rPr>
        <w:t>be</w:t>
      </w:r>
      <w:r w:rsidRPr="003D2378">
        <w:rPr>
          <w:rFonts w:ascii="Times New Roman"/>
          <w:spacing w:val="8"/>
          <w:highlight w:val="red"/>
        </w:rPr>
        <w:t xml:space="preserve"> </w:t>
      </w:r>
      <w:r w:rsidRPr="003D2378">
        <w:rPr>
          <w:rFonts w:ascii="Times New Roman"/>
          <w:b/>
          <w:highlight w:val="red"/>
        </w:rPr>
        <w:t>8</w:t>
      </w:r>
      <w:r w:rsidRPr="003D2378">
        <w:rPr>
          <w:rFonts w:ascii="Times New Roman"/>
          <w:b/>
          <w:spacing w:val="9"/>
          <w:highlight w:val="red"/>
        </w:rPr>
        <w:t xml:space="preserve"> </w:t>
      </w:r>
      <w:r w:rsidRPr="003D2378">
        <w:rPr>
          <w:rFonts w:ascii="Times New Roman"/>
          <w:b/>
          <w:spacing w:val="-1"/>
          <w:highlight w:val="red"/>
        </w:rPr>
        <w:t>variables</w:t>
      </w:r>
      <w:r w:rsidRPr="003D2378">
        <w:rPr>
          <w:rFonts w:ascii="Times New Roman"/>
          <w:b/>
          <w:spacing w:val="9"/>
          <w:highlight w:val="red"/>
        </w:rPr>
        <w:t xml:space="preserve"> </w:t>
      </w:r>
      <w:r w:rsidRPr="003D2378">
        <w:rPr>
          <w:rFonts w:ascii="Times New Roman"/>
          <w:b/>
          <w:spacing w:val="-1"/>
          <w:highlight w:val="red"/>
        </w:rPr>
        <w:t>transmitted</w:t>
      </w:r>
      <w:r w:rsidRPr="003D2378">
        <w:rPr>
          <w:rFonts w:ascii="Times New Roman"/>
          <w:b/>
          <w:spacing w:val="8"/>
          <w:highlight w:val="red"/>
        </w:rPr>
        <w:t xml:space="preserve"> </w:t>
      </w:r>
      <w:r w:rsidRPr="003D2378">
        <w:rPr>
          <w:rFonts w:ascii="Times New Roman"/>
          <w:b/>
          <w:highlight w:val="red"/>
        </w:rPr>
        <w:t>on</w:t>
      </w:r>
      <w:r w:rsidRPr="003D2378">
        <w:rPr>
          <w:rFonts w:ascii="Times New Roman"/>
          <w:b/>
          <w:spacing w:val="9"/>
          <w:highlight w:val="red"/>
        </w:rPr>
        <w:t xml:space="preserve"> </w:t>
      </w:r>
      <w:r w:rsidRPr="003D2378">
        <w:rPr>
          <w:rFonts w:ascii="Times New Roman"/>
          <w:b/>
          <w:highlight w:val="red"/>
        </w:rPr>
        <w:t>the</w:t>
      </w:r>
      <w:r w:rsidRPr="003D2378">
        <w:rPr>
          <w:rFonts w:ascii="Times New Roman"/>
          <w:b/>
          <w:spacing w:val="8"/>
          <w:highlight w:val="red"/>
        </w:rPr>
        <w:t xml:space="preserve"> </w:t>
      </w:r>
      <w:r w:rsidRPr="003D2378">
        <w:rPr>
          <w:rFonts w:ascii="Times New Roman"/>
          <w:b/>
          <w:spacing w:val="-1"/>
          <w:highlight w:val="red"/>
        </w:rPr>
        <w:t>whole</w:t>
      </w:r>
      <w:r w:rsidRPr="003D2378">
        <w:rPr>
          <w:rFonts w:ascii="Times New Roman"/>
          <w:spacing w:val="-1"/>
          <w:highlight w:val="red"/>
        </w:rPr>
        <w:t>:</w:t>
      </w:r>
      <w:r w:rsidRPr="003D2378">
        <w:rPr>
          <w:rFonts w:ascii="Times New Roman"/>
          <w:spacing w:val="9"/>
          <w:highlight w:val="red"/>
        </w:rPr>
        <w:t xml:space="preserve"> </w:t>
      </w:r>
      <w:r w:rsidRPr="003D2378">
        <w:rPr>
          <w:rFonts w:ascii="Times New Roman"/>
          <w:highlight w:val="red"/>
        </w:rPr>
        <w:t>NFEOUTCOME1,</w:t>
      </w:r>
      <w:r w:rsidRPr="003D2378">
        <w:rPr>
          <w:rFonts w:ascii="Times New Roman"/>
          <w:spacing w:val="9"/>
          <w:highlight w:val="red"/>
        </w:rPr>
        <w:t xml:space="preserve"> </w:t>
      </w:r>
      <w:r w:rsidRPr="003D2378">
        <w:rPr>
          <w:rFonts w:ascii="Times New Roman"/>
          <w:highlight w:val="red"/>
        </w:rPr>
        <w:t>NFEOUTCOME1_1,</w:t>
      </w:r>
      <w:r w:rsidRPr="003D2378">
        <w:rPr>
          <w:rFonts w:ascii="Times New Roman"/>
          <w:spacing w:val="45"/>
          <w:w w:val="99"/>
          <w:highlight w:val="red"/>
        </w:rPr>
        <w:t xml:space="preserve"> </w:t>
      </w:r>
      <w:r w:rsidRPr="003D2378">
        <w:rPr>
          <w:rFonts w:ascii="Times New Roman"/>
          <w:highlight w:val="red"/>
        </w:rPr>
        <w:t>NFEOUTCOME1_2,</w:t>
      </w:r>
      <w:r w:rsidRPr="003D2378">
        <w:rPr>
          <w:rFonts w:ascii="Times New Roman"/>
          <w:spacing w:val="49"/>
          <w:highlight w:val="red"/>
        </w:rPr>
        <w:t xml:space="preserve"> </w:t>
      </w:r>
      <w:r w:rsidRPr="003D2378">
        <w:rPr>
          <w:rFonts w:ascii="Times New Roman"/>
          <w:highlight w:val="red"/>
        </w:rPr>
        <w:t>NFEOUTCOME1_3,</w:t>
      </w:r>
      <w:r w:rsidRPr="003D2378">
        <w:rPr>
          <w:rFonts w:ascii="Times New Roman"/>
          <w:spacing w:val="50"/>
          <w:highlight w:val="red"/>
        </w:rPr>
        <w:t xml:space="preserve"> </w:t>
      </w:r>
      <w:r w:rsidRPr="003D2378">
        <w:rPr>
          <w:rFonts w:ascii="Times New Roman"/>
          <w:highlight w:val="red"/>
        </w:rPr>
        <w:t>NFEOUTCOME1_4,</w:t>
      </w:r>
      <w:r w:rsidRPr="003D2378">
        <w:rPr>
          <w:rFonts w:ascii="Times New Roman"/>
          <w:spacing w:val="49"/>
          <w:highlight w:val="red"/>
        </w:rPr>
        <w:t xml:space="preserve"> </w:t>
      </w:r>
      <w:r w:rsidRPr="003D2378">
        <w:rPr>
          <w:rFonts w:ascii="Times New Roman"/>
          <w:highlight w:val="red"/>
        </w:rPr>
        <w:t>NFEOUTCOME1_5,</w:t>
      </w:r>
      <w:r w:rsidRPr="003D2378">
        <w:rPr>
          <w:rFonts w:ascii="Times New Roman"/>
          <w:w w:val="99"/>
          <w:highlight w:val="red"/>
        </w:rPr>
        <w:t xml:space="preserve"> </w:t>
      </w:r>
      <w:r w:rsidRPr="003D2378">
        <w:rPr>
          <w:rFonts w:ascii="Times New Roman"/>
          <w:highlight w:val="red"/>
        </w:rPr>
        <w:t>NFEOUTCOME1_6,</w:t>
      </w:r>
      <w:r w:rsidRPr="003D2378">
        <w:rPr>
          <w:rFonts w:ascii="Times New Roman"/>
          <w:spacing w:val="-6"/>
          <w:highlight w:val="red"/>
        </w:rPr>
        <w:t xml:space="preserve"> </w:t>
      </w:r>
      <w:r w:rsidRPr="003D2378">
        <w:rPr>
          <w:rFonts w:ascii="Times New Roman"/>
          <w:highlight w:val="red"/>
        </w:rPr>
        <w:t>NFEOUTCOME1_7</w:t>
      </w:r>
    </w:p>
    <w:p w:rsidR="00A7027F" w:rsidRPr="003D2378" w:rsidRDefault="00A7027F">
      <w:pPr>
        <w:spacing w:before="7"/>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2108"/>
        <w:gridCol w:w="2126"/>
        <w:gridCol w:w="4556"/>
      </w:tblGrid>
      <w:tr w:rsidR="00A7027F" w:rsidRPr="003D2378">
        <w:trPr>
          <w:trHeight w:hRule="exact" w:val="274"/>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21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4"/>
        </w:trPr>
        <w:tc>
          <w:tcPr>
            <w:tcW w:w="2108"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NFEOUTCOME1</w:t>
            </w:r>
          </w:p>
        </w:tc>
        <w:tc>
          <w:tcPr>
            <w:tcW w:w="21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items </w:t>
            </w:r>
            <w:r w:rsidRPr="003D2378">
              <w:rPr>
                <w:rFonts w:ascii="Times New Roman"/>
                <w:highlight w:val="red"/>
              </w:rPr>
              <w:t>listed</w:t>
            </w:r>
            <w:r w:rsidRPr="003D2378">
              <w:rPr>
                <w:rFonts w:ascii="Times New Roman"/>
                <w:spacing w:val="-1"/>
                <w:highlight w:val="red"/>
              </w:rPr>
              <w:t xml:space="preserve"> </w:t>
            </w:r>
            <w:r w:rsidRPr="003D2378">
              <w:rPr>
                <w:rFonts w:ascii="Times New Roman"/>
                <w:highlight w:val="red"/>
              </w:rPr>
              <w:t>below</w:t>
            </w:r>
          </w:p>
        </w:tc>
      </w:tr>
      <w:tr w:rsidR="00A7027F" w:rsidRPr="003D2378">
        <w:trPr>
          <w:trHeight w:hRule="exact" w:val="263"/>
        </w:trPr>
        <w:tc>
          <w:tcPr>
            <w:tcW w:w="2108" w:type="dxa"/>
            <w:vMerge/>
            <w:tcBorders>
              <w:left w:val="single" w:sz="5" w:space="0" w:color="000000"/>
              <w:right w:val="single" w:sz="5" w:space="0" w:color="000000"/>
            </w:tcBorders>
          </w:tcPr>
          <w:p w:rsidR="00A7027F" w:rsidRPr="003D2378" w:rsidRDefault="00A7027F">
            <w:pPr>
              <w:rPr>
                <w:highlight w:val="red"/>
              </w:rPr>
            </w:pPr>
          </w:p>
        </w:tc>
        <w:tc>
          <w:tcPr>
            <w:tcW w:w="21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3"/>
        </w:trPr>
        <w:tc>
          <w:tcPr>
            <w:tcW w:w="2108"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21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(NFERAND1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2"/>
                <w:highlight w:val="red"/>
              </w:rPr>
              <w:t xml:space="preserve"> </w:t>
            </w:r>
            <w:r w:rsidRPr="003D2378">
              <w:rPr>
                <w:rFonts w:ascii="Times New Roman"/>
                <w:highlight w:val="red"/>
              </w:rPr>
              <w:t>-2)</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NFEOUTCOME1_1</w:t>
            </w:r>
          </w:p>
        </w:tc>
        <w:tc>
          <w:tcPr>
            <w:tcW w:w="2126" w:type="dxa"/>
            <w:vMerge w:val="restart"/>
            <w:tcBorders>
              <w:top w:val="single" w:sz="5" w:space="0" w:color="000000"/>
              <w:left w:val="single" w:sz="5" w:space="0" w:color="000000"/>
              <w:right w:val="single" w:sz="5" w:space="0" w:color="000000"/>
            </w:tcBorders>
          </w:tcPr>
          <w:p w:rsidR="00A7027F" w:rsidRPr="003D2378" w:rsidRDefault="00A7027F">
            <w:pPr>
              <w:pStyle w:val="TableParagraph"/>
              <w:spacing w:before="10"/>
              <w:rPr>
                <w:rFonts w:ascii="Times New Roman" w:eastAsia="Times New Roman" w:hAnsi="Times New Roman" w:cs="Times New Roman"/>
                <w:sz w:val="23"/>
                <w:szCs w:val="23"/>
                <w:highlight w:val="red"/>
              </w:rPr>
            </w:pPr>
          </w:p>
          <w:p w:rsidR="00A7027F" w:rsidRPr="003D2378" w:rsidRDefault="006F44CB">
            <w:pPr>
              <w:pStyle w:val="TableParagraph"/>
              <w:ind w:left="109" w:right="107" w:hanging="1"/>
              <w:jc w:val="center"/>
              <w:rPr>
                <w:rFonts w:ascii="Times New Roman" w:eastAsia="Times New Roman" w:hAnsi="Times New Roman" w:cs="Times New Roman"/>
                <w:highlight w:val="red"/>
              </w:rPr>
            </w:pPr>
            <w:r w:rsidRPr="003D2378">
              <w:rPr>
                <w:rFonts w:ascii="Times New Roman"/>
                <w:highlight w:val="red"/>
              </w:rPr>
              <w:t>Each</w:t>
            </w:r>
            <w:r w:rsidRPr="003D2378">
              <w:rPr>
                <w:rFonts w:ascii="Times New Roman"/>
                <w:spacing w:val="-2"/>
                <w:highlight w:val="red"/>
              </w:rPr>
              <w:t xml:space="preserve"> </w:t>
            </w:r>
            <w:r w:rsidRPr="003D2378">
              <w:rPr>
                <w:rFonts w:ascii="Times New Roman"/>
                <w:highlight w:val="red"/>
              </w:rPr>
              <w:t>variable is</w:t>
            </w:r>
            <w:r w:rsidRPr="003D2378">
              <w:rPr>
                <w:rFonts w:ascii="Times New Roman"/>
                <w:w w:val="99"/>
                <w:highlight w:val="red"/>
              </w:rPr>
              <w:t xml:space="preserve"> </w:t>
            </w:r>
            <w:r w:rsidRPr="003D2378">
              <w:rPr>
                <w:rFonts w:ascii="Times New Roman"/>
                <w:highlight w:val="red"/>
              </w:rPr>
              <w:t>coded:</w:t>
            </w:r>
            <w:r w:rsidRPr="003D2378">
              <w:rPr>
                <w:rFonts w:ascii="Times New Roman"/>
                <w:spacing w:val="-2"/>
                <w:highlight w:val="red"/>
              </w:rPr>
              <w:t xml:space="preserve"> </w:t>
            </w: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selected,</w:t>
            </w:r>
            <w:r w:rsidRPr="003D2378">
              <w:rPr>
                <w:rFonts w:ascii="Times New Roman"/>
                <w:w w:val="99"/>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selected, -2</w:t>
            </w:r>
            <w:r w:rsidRPr="003D2378">
              <w:rPr>
                <w:rFonts w:ascii="Times New Roman"/>
                <w:spacing w:val="21"/>
                <w:w w:val="99"/>
                <w:highlight w:val="red"/>
              </w:rPr>
              <w:t xml:space="preserve"> </w:t>
            </w:r>
            <w:r w:rsidRPr="003D2378">
              <w:rPr>
                <w:rFonts w:ascii="Times New Roman"/>
                <w:highlight w:val="red"/>
              </w:rPr>
              <w:t>for</w:t>
            </w:r>
            <w:r w:rsidRPr="003D2378">
              <w:rPr>
                <w:rFonts w:ascii="Times New Roman"/>
                <w:spacing w:val="-2"/>
                <w:highlight w:val="red"/>
              </w:rPr>
              <w:t xml:space="preserve"> </w:t>
            </w:r>
            <w:r w:rsidRPr="003D2378">
              <w:rPr>
                <w:rFonts w:ascii="Times New Roman"/>
                <w:highlight w:val="red"/>
              </w:rPr>
              <w:t>not</w:t>
            </w:r>
            <w:r w:rsidRPr="003D2378">
              <w:rPr>
                <w:rFonts w:ascii="Times New Roman"/>
                <w:spacing w:val="-1"/>
                <w:highlight w:val="red"/>
              </w:rPr>
              <w:t xml:space="preserve"> </w:t>
            </w:r>
            <w:r w:rsidRPr="003D2378">
              <w:rPr>
                <w:rFonts w:ascii="Times New Roman"/>
                <w:highlight w:val="red"/>
              </w:rPr>
              <w:t>applicable</w:t>
            </w:r>
            <w:r w:rsidRPr="003D2378">
              <w:rPr>
                <w:rFonts w:ascii="Times New Roman"/>
                <w:w w:val="99"/>
                <w:highlight w:val="red"/>
              </w:rPr>
              <w:t xml:space="preserve"> </w:t>
            </w:r>
            <w:r w:rsidRPr="003D2378">
              <w:rPr>
                <w:rFonts w:ascii="Times New Roman"/>
                <w:highlight w:val="red"/>
              </w:rPr>
              <w:t>(NFERAND1=-2),</w:t>
            </w:r>
            <w:r w:rsidRPr="003D2378">
              <w:rPr>
                <w:rFonts w:ascii="Times New Roman"/>
                <w:spacing w:val="-4"/>
                <w:highlight w:val="red"/>
              </w:rPr>
              <w:t xml:space="preserve"> </w:t>
            </w:r>
            <w:r w:rsidRPr="003D2378">
              <w:rPr>
                <w:rFonts w:ascii="Times New Roman"/>
                <w:highlight w:val="red"/>
              </w:rPr>
              <w:t>-1</w:t>
            </w:r>
          </w:p>
          <w:p w:rsidR="00A7027F" w:rsidRPr="003D2378" w:rsidRDefault="006F44CB">
            <w:pPr>
              <w:pStyle w:val="TableParagraph"/>
              <w:jc w:val="center"/>
              <w:rPr>
                <w:rFonts w:ascii="Times New Roman" w:eastAsia="Times New Roman" w:hAnsi="Times New Roman" w:cs="Times New Roman"/>
                <w:highlight w:val="red"/>
              </w:rPr>
            </w:pPr>
            <w:r w:rsidRPr="003D2378">
              <w:rPr>
                <w:rFonts w:ascii="Times New Roman"/>
                <w:highlight w:val="red"/>
              </w:rPr>
              <w:t>if</w:t>
            </w:r>
            <w:r w:rsidRPr="003D2378">
              <w:rPr>
                <w:rFonts w:ascii="Times New Roman"/>
                <w:spacing w:val="-1"/>
                <w:highlight w:val="red"/>
              </w:rPr>
              <w:t xml:space="preserve"> </w:t>
            </w:r>
            <w:r w:rsidRPr="003D2378">
              <w:rPr>
                <w:rFonts w:ascii="Times New Roman"/>
                <w:highlight w:val="red"/>
              </w:rPr>
              <w:t>there</w:t>
            </w:r>
            <w:r w:rsidRPr="003D2378">
              <w:rPr>
                <w:rFonts w:ascii="Times New Roman"/>
                <w:spacing w:val="-1"/>
                <w:highlight w:val="red"/>
              </w:rPr>
              <w:t xml:space="preserve"> </w:t>
            </w:r>
            <w:r w:rsidRPr="003D2378">
              <w:rPr>
                <w:rFonts w:ascii="Times New Roman"/>
                <w:highlight w:val="red"/>
              </w:rPr>
              <w:t>is</w:t>
            </w:r>
            <w:r w:rsidRPr="003D2378">
              <w:rPr>
                <w:rFonts w:ascii="Times New Roman"/>
                <w:spacing w:val="-1"/>
                <w:highlight w:val="red"/>
              </w:rPr>
              <w:t xml:space="preserve"> </w:t>
            </w:r>
            <w:r w:rsidRPr="003D2378">
              <w:rPr>
                <w:rFonts w:ascii="Times New Roman"/>
                <w:highlight w:val="red"/>
              </w:rPr>
              <w:t>no</w:t>
            </w:r>
            <w:r w:rsidRPr="003D2378">
              <w:rPr>
                <w:rFonts w:ascii="Times New Roman"/>
                <w:spacing w:val="-1"/>
                <w:highlight w:val="red"/>
              </w:rPr>
              <w:t xml:space="preserve"> </w:t>
            </w:r>
            <w:r w:rsidRPr="003D2378">
              <w:rPr>
                <w:rFonts w:ascii="Times New Roman"/>
                <w:highlight w:val="red"/>
              </w:rPr>
              <w:t>answer</w:t>
            </w: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Getting a</w:t>
            </w:r>
            <w:r w:rsidRPr="003D2378">
              <w:rPr>
                <w:rFonts w:ascii="Times New Roman"/>
                <w:spacing w:val="-1"/>
                <w:highlight w:val="red"/>
              </w:rPr>
              <w:t xml:space="preserve"> </w:t>
            </w:r>
            <w:r w:rsidRPr="003D2378">
              <w:rPr>
                <w:rFonts w:ascii="Times New Roman"/>
                <w:highlight w:val="red"/>
              </w:rPr>
              <w:t>(new)</w:t>
            </w:r>
            <w:r w:rsidRPr="003D2378">
              <w:rPr>
                <w:rFonts w:ascii="Times New Roman"/>
                <w:spacing w:val="-1"/>
                <w:highlight w:val="red"/>
              </w:rPr>
              <w:t xml:space="preserve"> </w:t>
            </w:r>
            <w:r w:rsidRPr="003D2378">
              <w:rPr>
                <w:rFonts w:ascii="Times New Roman"/>
                <w:highlight w:val="red"/>
              </w:rPr>
              <w:t>job</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NFEOUTCOME1_3</w:t>
            </w:r>
          </w:p>
        </w:tc>
        <w:tc>
          <w:tcPr>
            <w:tcW w:w="2126"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99"/>
              <w:rPr>
                <w:rFonts w:ascii="Times New Roman" w:eastAsia="Times New Roman" w:hAnsi="Times New Roman" w:cs="Times New Roman"/>
                <w:highlight w:val="red"/>
              </w:rPr>
            </w:pPr>
            <w:r w:rsidRPr="003D2378">
              <w:rPr>
                <w:rFonts w:ascii="Times New Roman"/>
                <w:highlight w:val="red"/>
              </w:rPr>
              <w:t>Higher</w:t>
            </w:r>
            <w:r w:rsidRPr="003D2378">
              <w:rPr>
                <w:rFonts w:ascii="Times New Roman"/>
                <w:spacing w:val="-4"/>
                <w:highlight w:val="red"/>
              </w:rPr>
              <w:t xml:space="preserve"> </w:t>
            </w:r>
            <w:r w:rsidRPr="003D2378">
              <w:rPr>
                <w:rFonts w:ascii="Times New Roman"/>
                <w:highlight w:val="red"/>
              </w:rPr>
              <w:t>salary/wages</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NFEOUTCOME1_2</w:t>
            </w:r>
          </w:p>
        </w:tc>
        <w:tc>
          <w:tcPr>
            <w:tcW w:w="2126"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Promotion</w:t>
            </w:r>
            <w:r w:rsidRPr="003D2378">
              <w:rPr>
                <w:rFonts w:ascii="Times New Roman"/>
                <w:spacing w:val="-2"/>
                <w:highlight w:val="red"/>
              </w:rPr>
              <w:t xml:space="preserve"> </w:t>
            </w:r>
            <w:r w:rsidRPr="003D2378">
              <w:rPr>
                <w:rFonts w:ascii="Times New Roman"/>
                <w:highlight w:val="red"/>
              </w:rPr>
              <w:t>in</w:t>
            </w:r>
            <w:r w:rsidRPr="003D2378">
              <w:rPr>
                <w:rFonts w:ascii="Times New Roman"/>
                <w:spacing w:val="-2"/>
                <w:highlight w:val="red"/>
              </w:rPr>
              <w:t xml:space="preserve"> </w:t>
            </w:r>
            <w:r w:rsidRPr="003D2378">
              <w:rPr>
                <w:rFonts w:ascii="Times New Roman"/>
                <w:highlight w:val="red"/>
              </w:rPr>
              <w:t>the</w:t>
            </w:r>
            <w:r w:rsidRPr="003D2378">
              <w:rPr>
                <w:rFonts w:ascii="Times New Roman"/>
                <w:spacing w:val="-1"/>
                <w:highlight w:val="red"/>
              </w:rPr>
              <w:t xml:space="preserve"> </w:t>
            </w:r>
            <w:r w:rsidRPr="003D2378">
              <w:rPr>
                <w:rFonts w:ascii="Times New Roman"/>
                <w:highlight w:val="red"/>
              </w:rPr>
              <w:t>job</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NFEOUTCOME1_4</w:t>
            </w:r>
          </w:p>
        </w:tc>
        <w:tc>
          <w:tcPr>
            <w:tcW w:w="2126"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New</w:t>
            </w:r>
            <w:r w:rsidRPr="003D2378">
              <w:rPr>
                <w:rFonts w:ascii="Times New Roman"/>
                <w:spacing w:val="-2"/>
                <w:highlight w:val="red"/>
              </w:rPr>
              <w:t xml:space="preserve"> </w:t>
            </w:r>
            <w:r w:rsidRPr="003D2378">
              <w:rPr>
                <w:rFonts w:ascii="Times New Roman"/>
                <w:highlight w:val="red"/>
              </w:rPr>
              <w:t>tasks</w:t>
            </w:r>
          </w:p>
        </w:tc>
      </w:tr>
      <w:tr w:rsidR="00A7027F" w:rsidRPr="003D2378">
        <w:trPr>
          <w:trHeight w:hRule="exact" w:val="264"/>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NFEOUTCOME1_5</w:t>
            </w:r>
          </w:p>
        </w:tc>
        <w:tc>
          <w:tcPr>
            <w:tcW w:w="2126"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0"/>
              <w:rPr>
                <w:rFonts w:ascii="Times New Roman" w:eastAsia="Times New Roman" w:hAnsi="Times New Roman" w:cs="Times New Roman"/>
                <w:highlight w:val="red"/>
              </w:rPr>
            </w:pPr>
            <w:r w:rsidRPr="003D2378">
              <w:rPr>
                <w:rFonts w:ascii="Times New Roman"/>
                <w:highlight w:val="red"/>
              </w:rPr>
              <w:t>Better</w:t>
            </w:r>
            <w:r w:rsidRPr="003D2378">
              <w:rPr>
                <w:rFonts w:ascii="Times New Roman"/>
                <w:spacing w:val="-2"/>
                <w:highlight w:val="red"/>
              </w:rPr>
              <w:t xml:space="preserve"> </w:t>
            </w:r>
            <w:r w:rsidRPr="003D2378">
              <w:rPr>
                <w:rFonts w:ascii="Times New Roman"/>
                <w:highlight w:val="red"/>
              </w:rPr>
              <w:t>performance</w:t>
            </w:r>
            <w:r w:rsidRPr="003D2378">
              <w:rPr>
                <w:rFonts w:ascii="Times New Roman"/>
                <w:spacing w:val="-1"/>
                <w:highlight w:val="red"/>
              </w:rPr>
              <w:t xml:space="preserve"> </w:t>
            </w:r>
            <w:r w:rsidRPr="003D2378">
              <w:rPr>
                <w:rFonts w:ascii="Times New Roman"/>
                <w:highlight w:val="red"/>
              </w:rPr>
              <w:t>in</w:t>
            </w:r>
            <w:r w:rsidRPr="003D2378">
              <w:rPr>
                <w:rFonts w:ascii="Times New Roman"/>
                <w:spacing w:val="-2"/>
                <w:highlight w:val="red"/>
              </w:rPr>
              <w:t xml:space="preserve"> </w:t>
            </w:r>
            <w:r w:rsidRPr="003D2378">
              <w:rPr>
                <w:rFonts w:ascii="Times New Roman"/>
                <w:highlight w:val="red"/>
              </w:rPr>
              <w:t>present</w:t>
            </w:r>
            <w:r w:rsidRPr="003D2378">
              <w:rPr>
                <w:rFonts w:ascii="Times New Roman"/>
                <w:spacing w:val="-1"/>
                <w:highlight w:val="red"/>
              </w:rPr>
              <w:t xml:space="preserve"> </w:t>
            </w:r>
            <w:r w:rsidRPr="003D2378">
              <w:rPr>
                <w:rFonts w:ascii="Times New Roman"/>
                <w:highlight w:val="red"/>
              </w:rPr>
              <w:t>job</w:t>
            </w:r>
          </w:p>
        </w:tc>
      </w:tr>
      <w:tr w:rsidR="00A7027F" w:rsidRPr="003D2378">
        <w:trPr>
          <w:trHeight w:hRule="exact" w:val="516"/>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NFEOUTCOME1_6</w:t>
            </w:r>
          </w:p>
        </w:tc>
        <w:tc>
          <w:tcPr>
            <w:tcW w:w="2126" w:type="dxa"/>
            <w:vMerge/>
            <w:tcBorders>
              <w:left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536"/>
              <w:rPr>
                <w:rFonts w:ascii="Times New Roman" w:eastAsia="Times New Roman" w:hAnsi="Times New Roman" w:cs="Times New Roman"/>
                <w:highlight w:val="red"/>
              </w:rPr>
            </w:pPr>
            <w:r w:rsidRPr="003D2378">
              <w:rPr>
                <w:rFonts w:ascii="Times New Roman"/>
                <w:highlight w:val="red"/>
              </w:rPr>
              <w:t>Personal-related</w:t>
            </w:r>
            <w:r w:rsidRPr="003D2378">
              <w:rPr>
                <w:rFonts w:ascii="Times New Roman"/>
                <w:spacing w:val="-1"/>
                <w:highlight w:val="red"/>
              </w:rPr>
              <w:t xml:space="preserve"> </w:t>
            </w:r>
            <w:r w:rsidRPr="003D2378">
              <w:rPr>
                <w:rFonts w:ascii="Times New Roman"/>
                <w:highlight w:val="red"/>
              </w:rPr>
              <w:t>reasons</w:t>
            </w:r>
            <w:r w:rsidRPr="003D2378">
              <w:rPr>
                <w:rFonts w:ascii="Times New Roman"/>
                <w:spacing w:val="-4"/>
                <w:highlight w:val="red"/>
              </w:rPr>
              <w:t xml:space="preserve"> </w:t>
            </w:r>
            <w:r w:rsidRPr="003D2378">
              <w:rPr>
                <w:rFonts w:ascii="Times New Roman"/>
                <w:highlight w:val="red"/>
              </w:rPr>
              <w:t>(meet</w:t>
            </w:r>
            <w:r w:rsidRPr="003D2378">
              <w:rPr>
                <w:rFonts w:ascii="Times New Roman"/>
                <w:spacing w:val="-2"/>
                <w:highlight w:val="red"/>
              </w:rPr>
              <w:t xml:space="preserve"> </w:t>
            </w:r>
            <w:r w:rsidRPr="003D2378">
              <w:rPr>
                <w:rFonts w:ascii="Times New Roman"/>
                <w:highlight w:val="red"/>
              </w:rPr>
              <w:t>other</w:t>
            </w:r>
            <w:r w:rsidRPr="003D2378">
              <w:rPr>
                <w:rFonts w:ascii="Times New Roman"/>
                <w:spacing w:val="-2"/>
                <w:highlight w:val="red"/>
              </w:rPr>
              <w:t xml:space="preserve"> </w:t>
            </w:r>
            <w:proofErr w:type="gramStart"/>
            <w:r w:rsidRPr="003D2378">
              <w:rPr>
                <w:rFonts w:ascii="Times New Roman"/>
                <w:highlight w:val="red"/>
              </w:rPr>
              <w:t>people,</w:t>
            </w:r>
            <w:proofErr w:type="gramEnd"/>
            <w:r w:rsidRPr="003D2378">
              <w:rPr>
                <w:rFonts w:ascii="Times New Roman"/>
                <w:w w:val="99"/>
                <w:highlight w:val="red"/>
              </w:rPr>
              <w:t xml:space="preserve"> </w:t>
            </w:r>
            <w:r w:rsidRPr="003D2378">
              <w:rPr>
                <w:rFonts w:ascii="Times New Roman"/>
                <w:highlight w:val="red"/>
              </w:rPr>
              <w:t>refresh</w:t>
            </w:r>
            <w:r w:rsidRPr="003D2378">
              <w:rPr>
                <w:rFonts w:ascii="Times New Roman"/>
                <w:spacing w:val="-2"/>
                <w:highlight w:val="red"/>
              </w:rPr>
              <w:t xml:space="preserve"> </w:t>
            </w:r>
            <w:r w:rsidRPr="003D2378">
              <w:rPr>
                <w:rFonts w:ascii="Times New Roman"/>
                <w:highlight w:val="red"/>
              </w:rPr>
              <w:t>your</w:t>
            </w:r>
            <w:r w:rsidRPr="003D2378">
              <w:rPr>
                <w:rFonts w:ascii="Times New Roman"/>
                <w:spacing w:val="-1"/>
                <w:highlight w:val="red"/>
              </w:rPr>
              <w:t xml:space="preserve"> skills </w:t>
            </w:r>
            <w:r w:rsidRPr="003D2378">
              <w:rPr>
                <w:rFonts w:ascii="Times New Roman"/>
                <w:highlight w:val="red"/>
              </w:rPr>
              <w:t>on</w:t>
            </w:r>
            <w:r w:rsidRPr="003D2378">
              <w:rPr>
                <w:rFonts w:ascii="Times New Roman"/>
                <w:spacing w:val="-2"/>
                <w:highlight w:val="red"/>
              </w:rPr>
              <w:t xml:space="preserve"> </w:t>
            </w:r>
            <w:r w:rsidRPr="003D2378">
              <w:rPr>
                <w:rFonts w:ascii="Times New Roman"/>
                <w:highlight w:val="red"/>
              </w:rPr>
              <w:t>general</w:t>
            </w:r>
            <w:r w:rsidRPr="003D2378">
              <w:rPr>
                <w:rFonts w:ascii="Times New Roman"/>
                <w:spacing w:val="-1"/>
                <w:highlight w:val="red"/>
              </w:rPr>
              <w:t xml:space="preserve"> </w:t>
            </w:r>
            <w:r w:rsidRPr="003D2378">
              <w:rPr>
                <w:rFonts w:ascii="Times New Roman"/>
                <w:highlight w:val="red"/>
              </w:rPr>
              <w:t>subjects,</w:t>
            </w:r>
            <w:r w:rsidRPr="003D2378">
              <w:rPr>
                <w:rFonts w:ascii="Times New Roman"/>
                <w:spacing w:val="-1"/>
                <w:highlight w:val="red"/>
              </w:rPr>
              <w:t xml:space="preserve"> </w:t>
            </w:r>
            <w:r w:rsidRPr="003D2378">
              <w:rPr>
                <w:rFonts w:ascii="Times New Roman"/>
                <w:highlight w:val="red"/>
              </w:rPr>
              <w:t>etc.)</w:t>
            </w:r>
          </w:p>
        </w:tc>
      </w:tr>
      <w:tr w:rsidR="00A7027F" w:rsidRPr="003D2378">
        <w:trPr>
          <w:trHeight w:hRule="exact" w:val="263"/>
        </w:trPr>
        <w:tc>
          <w:tcPr>
            <w:tcW w:w="21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NFEOUTCOME1_7</w:t>
            </w:r>
          </w:p>
        </w:tc>
        <w:tc>
          <w:tcPr>
            <w:tcW w:w="2126"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455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spacing w:val="-1"/>
                <w:highlight w:val="red"/>
              </w:rPr>
              <w:t>outcome</w:t>
            </w:r>
            <w:r w:rsidRPr="003D2378">
              <w:rPr>
                <w:rFonts w:ascii="Times New Roman"/>
                <w:highlight w:val="red"/>
              </w:rPr>
              <w:t xml:space="preserve"> yet</w:t>
            </w:r>
          </w:p>
        </w:tc>
      </w:tr>
    </w:tbl>
    <w:p w:rsidR="00A7027F" w:rsidRPr="003D2378" w:rsidRDefault="006F44CB">
      <w:pPr>
        <w:pStyle w:val="a3"/>
        <w:numPr>
          <w:ilvl w:val="0"/>
          <w:numId w:val="22"/>
        </w:numPr>
        <w:tabs>
          <w:tab w:val="left" w:pos="578"/>
        </w:tabs>
        <w:spacing w:before="116"/>
        <w:ind w:hanging="2160"/>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22"/>
        </w:numPr>
        <w:tabs>
          <w:tab w:val="left" w:pos="578"/>
          <w:tab w:val="left" w:pos="2377"/>
        </w:tabs>
        <w:spacing w:before="181" w:line="254" w:lineRule="exact"/>
        <w:ind w:right="251"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51"/>
          <w:highlight w:val="red"/>
        </w:rPr>
        <w:t xml:space="preserve"> </w:t>
      </w:r>
      <w:r w:rsidRPr="003D2378">
        <w:rPr>
          <w:highlight w:val="red"/>
        </w:rPr>
        <w:t>respondents</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whom</w:t>
      </w:r>
      <w:r w:rsidRPr="003D2378">
        <w:rPr>
          <w:spacing w:val="52"/>
          <w:highlight w:val="red"/>
        </w:rPr>
        <w:t xml:space="preserve"> </w:t>
      </w:r>
      <w:r w:rsidRPr="003D2378">
        <w:rPr>
          <w:highlight w:val="red"/>
        </w:rPr>
        <w:t>there</w:t>
      </w:r>
      <w:r w:rsidRPr="003D2378">
        <w:rPr>
          <w:spacing w:val="54"/>
          <w:highlight w:val="red"/>
        </w:rPr>
        <w:t xml:space="preserve"> </w:t>
      </w:r>
      <w:r w:rsidRPr="003D2378">
        <w:rPr>
          <w:highlight w:val="red"/>
        </w:rPr>
        <w:t>was</w:t>
      </w:r>
      <w:r w:rsidRPr="003D2378">
        <w:rPr>
          <w:spacing w:val="52"/>
          <w:highlight w:val="red"/>
        </w:rPr>
        <w:t xml:space="preserve"> </w:t>
      </w:r>
      <w:r w:rsidRPr="003D2378">
        <w:rPr>
          <w:highlight w:val="red"/>
        </w:rPr>
        <w:t>at</w:t>
      </w:r>
      <w:r w:rsidRPr="003D2378">
        <w:rPr>
          <w:spacing w:val="52"/>
          <w:highlight w:val="red"/>
        </w:rPr>
        <w:t xml:space="preserve"> </w:t>
      </w:r>
      <w:r w:rsidRPr="003D2378">
        <w:rPr>
          <w:highlight w:val="red"/>
        </w:rPr>
        <w:t>least</w:t>
      </w:r>
      <w:r w:rsidRPr="003D2378">
        <w:rPr>
          <w:spacing w:val="52"/>
          <w:highlight w:val="red"/>
        </w:rPr>
        <w:t xml:space="preserve"> </w:t>
      </w:r>
      <w:r w:rsidRPr="003D2378">
        <w:rPr>
          <w:highlight w:val="red"/>
        </w:rPr>
        <w:t>one</w:t>
      </w:r>
      <w:r w:rsidRPr="003D2378">
        <w:rPr>
          <w:spacing w:val="52"/>
          <w:highlight w:val="red"/>
        </w:rPr>
        <w:t xml:space="preserve"> </w:t>
      </w:r>
      <w:r w:rsidRPr="003D2378">
        <w:rPr>
          <w:spacing w:val="-1"/>
          <w:highlight w:val="red"/>
        </w:rPr>
        <w:t>randomly-selected</w:t>
      </w:r>
      <w:r w:rsidRPr="003D2378">
        <w:rPr>
          <w:spacing w:val="52"/>
          <w:highlight w:val="red"/>
        </w:rPr>
        <w:t xml:space="preserve"> </w:t>
      </w:r>
      <w:r w:rsidRPr="003D2378">
        <w:rPr>
          <w:highlight w:val="red"/>
        </w:rPr>
        <w:t>non-</w:t>
      </w:r>
      <w:r w:rsidRPr="003D2378">
        <w:rPr>
          <w:spacing w:val="32"/>
          <w:w w:val="99"/>
          <w:highlight w:val="red"/>
        </w:rPr>
        <w:t xml:space="preserve"> </w:t>
      </w:r>
      <w:r w:rsidRPr="003D2378">
        <w:rPr>
          <w:highlight w:val="red"/>
        </w:rPr>
        <w:t>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 xml:space="preserve">activity </w:t>
      </w:r>
      <w:r w:rsidRPr="003D2378">
        <w:rPr>
          <w:spacing w:val="-1"/>
          <w:highlight w:val="red"/>
        </w:rPr>
        <w:t xml:space="preserve">(NFERAND1 </w:t>
      </w:r>
      <w:r w:rsidRPr="003D2378">
        <w:rPr>
          <w:rFonts w:cs="Times New Roman"/>
          <w:highlight w:val="red"/>
        </w:rPr>
        <w:t>≠</w:t>
      </w:r>
      <w:r w:rsidRPr="003D2378">
        <w:rPr>
          <w:rFonts w:cs="Times New Roman"/>
          <w:spacing w:val="-2"/>
          <w:highlight w:val="red"/>
        </w:rPr>
        <w:t xml:space="preserve"> </w:t>
      </w:r>
      <w:r w:rsidRPr="003D2378">
        <w:rPr>
          <w:highlight w:val="red"/>
        </w:rPr>
        <w:t>-2).</w:t>
      </w:r>
    </w:p>
    <w:p w:rsidR="00A7027F" w:rsidRPr="003D2378" w:rsidRDefault="006F44CB">
      <w:pPr>
        <w:pStyle w:val="a3"/>
        <w:numPr>
          <w:ilvl w:val="0"/>
          <w:numId w:val="22"/>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22"/>
        </w:numPr>
        <w:tabs>
          <w:tab w:val="left" w:pos="578"/>
          <w:tab w:val="left" w:pos="2377"/>
        </w:tabs>
        <w:spacing w:before="104" w:line="254" w:lineRule="exact"/>
        <w:ind w:right="256" w:hanging="2160"/>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9"/>
          <w:highlight w:val="red"/>
        </w:rPr>
        <w:t xml:space="preserve"> </w:t>
      </w:r>
      <w:r w:rsidRPr="003D2378">
        <w:rPr>
          <w:highlight w:val="red"/>
        </w:rPr>
        <w:t>outcomes</w:t>
      </w:r>
      <w:r w:rsidRPr="003D2378">
        <w:rPr>
          <w:spacing w:val="30"/>
          <w:highlight w:val="red"/>
        </w:rPr>
        <w:t xml:space="preserve"> </w:t>
      </w:r>
      <w:r w:rsidRPr="003D2378">
        <w:rPr>
          <w:highlight w:val="red"/>
        </w:rPr>
        <w:t>of</w:t>
      </w:r>
      <w:r w:rsidRPr="003D2378">
        <w:rPr>
          <w:spacing w:val="30"/>
          <w:highlight w:val="red"/>
        </w:rPr>
        <w:t xml:space="preserve"> </w:t>
      </w:r>
      <w:r w:rsidRPr="003D2378">
        <w:rPr>
          <w:highlight w:val="red"/>
        </w:rPr>
        <w:t>new</w:t>
      </w:r>
      <w:r w:rsidRPr="003D2378">
        <w:rPr>
          <w:spacing w:val="30"/>
          <w:highlight w:val="red"/>
        </w:rPr>
        <w:t xml:space="preserve"> </w:t>
      </w:r>
      <w:r w:rsidRPr="003D2378">
        <w:rPr>
          <w:highlight w:val="red"/>
        </w:rPr>
        <w:t>skills/knowledge</w:t>
      </w:r>
      <w:r w:rsidRPr="003D2378">
        <w:rPr>
          <w:spacing w:val="30"/>
          <w:highlight w:val="red"/>
        </w:rPr>
        <w:t xml:space="preserve"> </w:t>
      </w:r>
      <w:r w:rsidRPr="003D2378">
        <w:rPr>
          <w:highlight w:val="red"/>
        </w:rPr>
        <w:t>acquired</w:t>
      </w:r>
      <w:r w:rsidRPr="003D2378">
        <w:rPr>
          <w:spacing w:val="30"/>
          <w:highlight w:val="red"/>
        </w:rPr>
        <w:t xml:space="preserve"> </w:t>
      </w:r>
      <w:r w:rsidRPr="003D2378">
        <w:rPr>
          <w:highlight w:val="red"/>
        </w:rPr>
        <w:t>through</w:t>
      </w:r>
      <w:r w:rsidRPr="003D2378">
        <w:rPr>
          <w:spacing w:val="30"/>
          <w:highlight w:val="red"/>
        </w:rPr>
        <w:t xml:space="preserve"> </w:t>
      </w:r>
      <w:r w:rsidRPr="003D2378">
        <w:rPr>
          <w:highlight w:val="red"/>
        </w:rPr>
        <w:t>the</w:t>
      </w:r>
      <w:r w:rsidRPr="003D2378">
        <w:rPr>
          <w:spacing w:val="30"/>
          <w:highlight w:val="red"/>
        </w:rPr>
        <w:t xml:space="preserve"> </w:t>
      </w:r>
      <w:r w:rsidRPr="003D2378">
        <w:rPr>
          <w:spacing w:val="-1"/>
          <w:highlight w:val="red"/>
        </w:rPr>
        <w:t>1</w:t>
      </w:r>
      <w:r w:rsidRPr="003D2378">
        <w:rPr>
          <w:spacing w:val="-1"/>
          <w:position w:val="10"/>
          <w:sz w:val="14"/>
          <w:highlight w:val="red"/>
        </w:rPr>
        <w:t>st</w:t>
      </w:r>
      <w:r w:rsidRPr="003D2378">
        <w:rPr>
          <w:spacing w:val="14"/>
          <w:position w:val="10"/>
          <w:sz w:val="14"/>
          <w:highlight w:val="red"/>
        </w:rPr>
        <w:t xml:space="preserve"> </w:t>
      </w:r>
      <w:r w:rsidRPr="003D2378">
        <w:rPr>
          <w:spacing w:val="-1"/>
          <w:highlight w:val="red"/>
        </w:rPr>
        <w:t>non-formal</w:t>
      </w:r>
      <w:r w:rsidRPr="003D2378">
        <w:rPr>
          <w:spacing w:val="21"/>
          <w:w w:val="99"/>
          <w:highlight w:val="red"/>
        </w:rPr>
        <w:t xml:space="preserve"> </w:t>
      </w:r>
      <w:r w:rsidRPr="003D2378">
        <w:rPr>
          <w:highlight w:val="red"/>
        </w:rPr>
        <w:t>learning</w:t>
      </w:r>
      <w:r w:rsidRPr="003D2378">
        <w:rPr>
          <w:spacing w:val="-3"/>
          <w:highlight w:val="red"/>
        </w:rPr>
        <w:t xml:space="preserve"> </w:t>
      </w:r>
      <w:r w:rsidRPr="003D2378">
        <w:rPr>
          <w:highlight w:val="red"/>
        </w:rPr>
        <w:t>activity</w:t>
      </w:r>
    </w:p>
    <w:p w:rsidR="00A7027F" w:rsidRPr="003D2378" w:rsidRDefault="006F44CB">
      <w:pPr>
        <w:pStyle w:val="a3"/>
        <w:spacing w:before="57"/>
        <w:ind w:left="2377" w:right="253"/>
        <w:jc w:val="both"/>
        <w:rPr>
          <w:highlight w:val="red"/>
        </w:rPr>
      </w:pPr>
      <w:r w:rsidRPr="003D2378">
        <w:rPr>
          <w:highlight w:val="red"/>
        </w:rPr>
        <w:t>Outcomes,</w:t>
      </w:r>
      <w:r w:rsidRPr="003D2378">
        <w:rPr>
          <w:spacing w:val="21"/>
          <w:highlight w:val="red"/>
        </w:rPr>
        <w:t xml:space="preserve"> </w:t>
      </w:r>
      <w:r w:rsidRPr="003D2378">
        <w:rPr>
          <w:highlight w:val="red"/>
        </w:rPr>
        <w:t>in</w:t>
      </w:r>
      <w:r w:rsidRPr="003D2378">
        <w:rPr>
          <w:spacing w:val="22"/>
          <w:highlight w:val="red"/>
        </w:rPr>
        <w:t xml:space="preserve"> </w:t>
      </w:r>
      <w:r w:rsidRPr="003D2378">
        <w:rPr>
          <w:highlight w:val="red"/>
        </w:rPr>
        <w:t>general,</w:t>
      </w:r>
      <w:r w:rsidRPr="003D2378">
        <w:rPr>
          <w:spacing w:val="22"/>
          <w:highlight w:val="red"/>
        </w:rPr>
        <w:t xml:space="preserve"> </w:t>
      </w:r>
      <w:r w:rsidRPr="003D2378">
        <w:rPr>
          <w:highlight w:val="red"/>
        </w:rPr>
        <w:t>refer</w:t>
      </w:r>
      <w:r w:rsidRPr="003D2378">
        <w:rPr>
          <w:spacing w:val="22"/>
          <w:highlight w:val="red"/>
        </w:rPr>
        <w:t xml:space="preserve"> </w:t>
      </w:r>
      <w:r w:rsidRPr="003D2378">
        <w:rPr>
          <w:highlight w:val="red"/>
        </w:rPr>
        <w:t>to</w:t>
      </w:r>
      <w:r w:rsidRPr="003D2378">
        <w:rPr>
          <w:spacing w:val="22"/>
          <w:highlight w:val="red"/>
        </w:rPr>
        <w:t xml:space="preserve"> </w:t>
      </w:r>
      <w:r w:rsidRPr="003D2378">
        <w:rPr>
          <w:highlight w:val="red"/>
        </w:rPr>
        <w:t>what</w:t>
      </w:r>
      <w:r w:rsidRPr="003D2378">
        <w:rPr>
          <w:spacing w:val="22"/>
          <w:highlight w:val="red"/>
        </w:rPr>
        <w:t xml:space="preserve"> </w:t>
      </w:r>
      <w:r w:rsidRPr="003D2378">
        <w:rPr>
          <w:highlight w:val="red"/>
        </w:rPr>
        <w:t>is</w:t>
      </w:r>
      <w:r w:rsidRPr="003D2378">
        <w:rPr>
          <w:spacing w:val="19"/>
          <w:highlight w:val="red"/>
        </w:rPr>
        <w:t xml:space="preserve"> </w:t>
      </w:r>
      <w:r w:rsidRPr="003D2378">
        <w:rPr>
          <w:spacing w:val="-1"/>
          <w:highlight w:val="red"/>
        </w:rPr>
        <w:t>ultimately</w:t>
      </w:r>
      <w:r w:rsidRPr="003D2378">
        <w:rPr>
          <w:spacing w:val="23"/>
          <w:highlight w:val="red"/>
        </w:rPr>
        <w:t xml:space="preserve"> </w:t>
      </w:r>
      <w:r w:rsidRPr="003D2378">
        <w:rPr>
          <w:highlight w:val="red"/>
        </w:rPr>
        <w:t>achieved</w:t>
      </w:r>
      <w:r w:rsidRPr="003D2378">
        <w:rPr>
          <w:spacing w:val="21"/>
          <w:highlight w:val="red"/>
        </w:rPr>
        <w:t xml:space="preserve"> </w:t>
      </w:r>
      <w:r w:rsidRPr="003D2378">
        <w:rPr>
          <w:highlight w:val="red"/>
        </w:rPr>
        <w:t>by</w:t>
      </w:r>
      <w:r w:rsidRPr="003D2378">
        <w:rPr>
          <w:spacing w:val="22"/>
          <w:highlight w:val="red"/>
        </w:rPr>
        <w:t xml:space="preserve"> </w:t>
      </w:r>
      <w:r w:rsidRPr="003D2378">
        <w:rPr>
          <w:highlight w:val="red"/>
        </w:rPr>
        <w:t>an</w:t>
      </w:r>
      <w:r w:rsidRPr="003D2378">
        <w:rPr>
          <w:spacing w:val="22"/>
          <w:highlight w:val="red"/>
        </w:rPr>
        <w:t xml:space="preserve"> </w:t>
      </w:r>
      <w:r w:rsidRPr="003D2378">
        <w:rPr>
          <w:highlight w:val="red"/>
        </w:rPr>
        <w:t>activity,</w:t>
      </w:r>
      <w:r w:rsidRPr="003D2378">
        <w:rPr>
          <w:spacing w:val="22"/>
          <w:highlight w:val="red"/>
        </w:rPr>
        <w:t xml:space="preserve"> </w:t>
      </w:r>
      <w:r w:rsidRPr="003D2378">
        <w:rPr>
          <w:highlight w:val="red"/>
        </w:rPr>
        <w:t>as</w:t>
      </w:r>
      <w:r w:rsidRPr="003D2378">
        <w:rPr>
          <w:spacing w:val="29"/>
          <w:w w:val="99"/>
          <w:highlight w:val="red"/>
        </w:rPr>
        <w:t xml:space="preserve"> </w:t>
      </w:r>
      <w:r w:rsidRPr="003D2378">
        <w:rPr>
          <w:highlight w:val="red"/>
        </w:rPr>
        <w:t>distinct</w:t>
      </w:r>
      <w:r w:rsidRPr="003D2378">
        <w:rPr>
          <w:spacing w:val="-2"/>
          <w:highlight w:val="red"/>
        </w:rPr>
        <w:t xml:space="preserve"> </w:t>
      </w:r>
      <w:r w:rsidRPr="003D2378">
        <w:rPr>
          <w:highlight w:val="red"/>
        </w:rPr>
        <w:t>from</w:t>
      </w:r>
      <w:r w:rsidRPr="003D2378">
        <w:rPr>
          <w:spacing w:val="-2"/>
          <w:highlight w:val="red"/>
        </w:rPr>
        <w:t xml:space="preserve"> </w:t>
      </w:r>
      <w:r w:rsidRPr="003D2378">
        <w:rPr>
          <w:highlight w:val="red"/>
        </w:rPr>
        <w:t>its</w:t>
      </w:r>
      <w:r w:rsidRPr="003D2378">
        <w:rPr>
          <w:spacing w:val="-1"/>
          <w:highlight w:val="red"/>
        </w:rPr>
        <w:t xml:space="preserve"> </w:t>
      </w:r>
      <w:r w:rsidRPr="003D2378">
        <w:rPr>
          <w:highlight w:val="red"/>
        </w:rPr>
        <w:t>outputs</w:t>
      </w:r>
      <w:r w:rsidRPr="003D2378">
        <w:rPr>
          <w:spacing w:val="-1"/>
          <w:highlight w:val="red"/>
        </w:rPr>
        <w:t xml:space="preserve"> which </w:t>
      </w:r>
      <w:r w:rsidRPr="003D2378">
        <w:rPr>
          <w:highlight w:val="red"/>
        </w:rPr>
        <w:t>relate</w:t>
      </w:r>
      <w:r w:rsidRPr="003D2378">
        <w:rPr>
          <w:spacing w:val="-1"/>
          <w:highlight w:val="red"/>
        </w:rPr>
        <w:t xml:space="preserve"> </w:t>
      </w:r>
      <w:r w:rsidRPr="003D2378">
        <w:rPr>
          <w:highlight w:val="red"/>
        </w:rPr>
        <w:t>to</w:t>
      </w:r>
      <w:r w:rsidRPr="003D2378">
        <w:rPr>
          <w:spacing w:val="-1"/>
          <w:highlight w:val="red"/>
        </w:rPr>
        <w:t xml:space="preserve"> more </w:t>
      </w:r>
      <w:r w:rsidRPr="003D2378">
        <w:rPr>
          <w:highlight w:val="red"/>
        </w:rPr>
        <w:t>direct</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immediate</w:t>
      </w:r>
      <w:r w:rsidRPr="003D2378">
        <w:rPr>
          <w:spacing w:val="-1"/>
          <w:highlight w:val="red"/>
        </w:rPr>
        <w:t xml:space="preserve"> </w:t>
      </w:r>
      <w:r w:rsidRPr="003D2378">
        <w:rPr>
          <w:highlight w:val="red"/>
        </w:rPr>
        <w:t>objectives.</w:t>
      </w:r>
    </w:p>
    <w:p w:rsidR="00A7027F" w:rsidRPr="003D2378" w:rsidRDefault="006F44CB">
      <w:pPr>
        <w:numPr>
          <w:ilvl w:val="0"/>
          <w:numId w:val="22"/>
        </w:numPr>
        <w:tabs>
          <w:tab w:val="left" w:pos="578"/>
        </w:tabs>
        <w:spacing w:before="121" w:line="254" w:lineRule="exact"/>
        <w:ind w:right="252" w:hanging="2160"/>
        <w:jc w:val="both"/>
        <w:rPr>
          <w:rFonts w:ascii="Times New Roman" w:eastAsia="Times New Roman" w:hAnsi="Times New Roman" w:cs="Times New Roman"/>
          <w:highlight w:val="red"/>
        </w:rPr>
      </w:pPr>
      <w:r w:rsidRPr="003D2378">
        <w:rPr>
          <w:rFonts w:ascii="Times New Roman"/>
          <w:highlight w:val="red"/>
        </w:rPr>
        <w:t>Technical</w:t>
      </w:r>
      <w:r w:rsidRPr="003D2378">
        <w:rPr>
          <w:rFonts w:ascii="Times New Roman"/>
          <w:spacing w:val="-1"/>
          <w:highlight w:val="red"/>
        </w:rPr>
        <w:t xml:space="preserve"> </w:t>
      </w:r>
      <w:r w:rsidRPr="003D2378">
        <w:rPr>
          <w:rFonts w:ascii="Times New Roman"/>
          <w:highlight w:val="red"/>
        </w:rPr>
        <w:t>issues</w:t>
      </w:r>
      <w:r w:rsidRPr="003D2378">
        <w:rPr>
          <w:rFonts w:ascii="Times New Roman"/>
          <w:spacing w:val="19"/>
          <w:highlight w:val="red"/>
        </w:rPr>
        <w:t xml:space="preserve"> </w:t>
      </w:r>
      <w:r w:rsidRPr="003D2378">
        <w:rPr>
          <w:rFonts w:ascii="Times New Roman"/>
          <w:highlight w:val="red"/>
        </w:rPr>
        <w:t>The</w:t>
      </w:r>
      <w:r w:rsidRPr="003D2378">
        <w:rPr>
          <w:rFonts w:ascii="Times New Roman"/>
          <w:spacing w:val="26"/>
          <w:highlight w:val="red"/>
        </w:rPr>
        <w:t xml:space="preserve"> </w:t>
      </w:r>
      <w:r w:rsidRPr="003D2378">
        <w:rPr>
          <w:rFonts w:ascii="Times New Roman"/>
          <w:highlight w:val="red"/>
        </w:rPr>
        <w:t>order</w:t>
      </w:r>
      <w:r w:rsidRPr="003D2378">
        <w:rPr>
          <w:rFonts w:ascii="Times New Roman"/>
          <w:spacing w:val="28"/>
          <w:highlight w:val="red"/>
        </w:rPr>
        <w:t xml:space="preserve"> </w:t>
      </w:r>
      <w:r w:rsidRPr="003D2378">
        <w:rPr>
          <w:rFonts w:ascii="Times New Roman"/>
          <w:highlight w:val="red"/>
        </w:rPr>
        <w:t>of</w:t>
      </w:r>
      <w:r w:rsidRPr="003D2378">
        <w:rPr>
          <w:rFonts w:ascii="Times New Roman"/>
          <w:spacing w:val="25"/>
          <w:highlight w:val="red"/>
        </w:rPr>
        <w:t xml:space="preserve"> </w:t>
      </w:r>
      <w:r w:rsidRPr="003D2378">
        <w:rPr>
          <w:rFonts w:ascii="Times New Roman"/>
          <w:highlight w:val="red"/>
        </w:rPr>
        <w:t>categories</w:t>
      </w:r>
      <w:r w:rsidRPr="003D2378">
        <w:rPr>
          <w:rFonts w:ascii="Times New Roman"/>
          <w:spacing w:val="26"/>
          <w:highlight w:val="red"/>
        </w:rPr>
        <w:t xml:space="preserve"> </w:t>
      </w:r>
      <w:r w:rsidRPr="003D2378">
        <w:rPr>
          <w:rFonts w:ascii="Times New Roman"/>
          <w:highlight w:val="red"/>
        </w:rPr>
        <w:t>2</w:t>
      </w:r>
      <w:r w:rsidRPr="003D2378">
        <w:rPr>
          <w:rFonts w:ascii="Times New Roman"/>
          <w:spacing w:val="26"/>
          <w:highlight w:val="red"/>
        </w:rPr>
        <w:t xml:space="preserve"> </w:t>
      </w:r>
      <w:r w:rsidRPr="003D2378">
        <w:rPr>
          <w:rFonts w:ascii="Times New Roman"/>
          <w:highlight w:val="red"/>
        </w:rPr>
        <w:t>and</w:t>
      </w:r>
      <w:r w:rsidRPr="003D2378">
        <w:rPr>
          <w:rFonts w:ascii="Times New Roman"/>
          <w:spacing w:val="27"/>
          <w:highlight w:val="red"/>
        </w:rPr>
        <w:t xml:space="preserve"> </w:t>
      </w:r>
      <w:r w:rsidRPr="003D2378">
        <w:rPr>
          <w:rFonts w:ascii="Times New Roman"/>
          <w:highlight w:val="red"/>
        </w:rPr>
        <w:t>3</w:t>
      </w:r>
      <w:r w:rsidRPr="003D2378">
        <w:rPr>
          <w:rFonts w:ascii="Times New Roman"/>
          <w:spacing w:val="26"/>
          <w:highlight w:val="red"/>
        </w:rPr>
        <w:t xml:space="preserve"> </w:t>
      </w:r>
      <w:r w:rsidRPr="003D2378">
        <w:rPr>
          <w:rFonts w:ascii="Times New Roman"/>
          <w:highlight w:val="red"/>
        </w:rPr>
        <w:t>are</w:t>
      </w:r>
      <w:r w:rsidRPr="003D2378">
        <w:rPr>
          <w:rFonts w:ascii="Times New Roman"/>
          <w:spacing w:val="26"/>
          <w:highlight w:val="red"/>
        </w:rPr>
        <w:t xml:space="preserve"> </w:t>
      </w:r>
      <w:r w:rsidRPr="003D2378">
        <w:rPr>
          <w:rFonts w:ascii="Times New Roman"/>
          <w:highlight w:val="red"/>
        </w:rPr>
        <w:t>changed</w:t>
      </w:r>
      <w:r w:rsidRPr="003D2378">
        <w:rPr>
          <w:rFonts w:ascii="Times New Roman"/>
          <w:spacing w:val="26"/>
          <w:highlight w:val="red"/>
        </w:rPr>
        <w:t xml:space="preserve"> </w:t>
      </w:r>
      <w:r w:rsidRPr="003D2378">
        <w:rPr>
          <w:rFonts w:ascii="Times New Roman"/>
          <w:spacing w:val="-1"/>
          <w:highlight w:val="red"/>
        </w:rPr>
        <w:t>compared</w:t>
      </w:r>
      <w:r w:rsidRPr="003D2378">
        <w:rPr>
          <w:rFonts w:ascii="Times New Roman"/>
          <w:spacing w:val="27"/>
          <w:highlight w:val="red"/>
        </w:rPr>
        <w:t xml:space="preserve"> </w:t>
      </w:r>
      <w:r w:rsidRPr="003D2378">
        <w:rPr>
          <w:rFonts w:ascii="Times New Roman"/>
          <w:highlight w:val="red"/>
        </w:rPr>
        <w:t>to</w:t>
      </w:r>
      <w:r w:rsidRPr="003D2378">
        <w:rPr>
          <w:rFonts w:ascii="Times New Roman"/>
          <w:spacing w:val="26"/>
          <w:highlight w:val="red"/>
        </w:rPr>
        <w:t xml:space="preserve"> </w:t>
      </w:r>
      <w:r w:rsidRPr="003D2378">
        <w:rPr>
          <w:rFonts w:ascii="Times New Roman"/>
          <w:highlight w:val="red"/>
        </w:rPr>
        <w:t>the</w:t>
      </w:r>
      <w:r w:rsidRPr="003D2378">
        <w:rPr>
          <w:rFonts w:ascii="Times New Roman"/>
          <w:spacing w:val="26"/>
          <w:highlight w:val="red"/>
        </w:rPr>
        <w:t xml:space="preserve"> </w:t>
      </w:r>
      <w:r w:rsidRPr="003D2378">
        <w:rPr>
          <w:rFonts w:ascii="Times New Roman"/>
          <w:spacing w:val="-1"/>
          <w:highlight w:val="red"/>
        </w:rPr>
        <w:t>2011</w:t>
      </w:r>
      <w:r w:rsidRPr="003D2378">
        <w:rPr>
          <w:rFonts w:ascii="Times New Roman"/>
          <w:spacing w:val="27"/>
          <w:highlight w:val="red"/>
        </w:rPr>
        <w:t xml:space="preserve"> </w:t>
      </w:r>
      <w:r w:rsidRPr="003D2378">
        <w:rPr>
          <w:rFonts w:ascii="Times New Roman"/>
          <w:highlight w:val="red"/>
        </w:rPr>
        <w:t>AES</w:t>
      </w:r>
      <w:r w:rsidRPr="003D2378">
        <w:rPr>
          <w:rFonts w:ascii="Times New Roman"/>
          <w:spacing w:val="27"/>
          <w:highlight w:val="red"/>
        </w:rPr>
        <w:t xml:space="preserve"> </w:t>
      </w:r>
      <w:r w:rsidRPr="003D2378">
        <w:rPr>
          <w:rFonts w:ascii="Times New Roman"/>
          <w:highlight w:val="red"/>
        </w:rPr>
        <w:t>in</w:t>
      </w:r>
      <w:r w:rsidRPr="003D2378">
        <w:rPr>
          <w:rFonts w:ascii="Times New Roman"/>
          <w:spacing w:val="20"/>
          <w:w w:val="99"/>
          <w:highlight w:val="red"/>
        </w:rPr>
        <w:t xml:space="preserve"> </w:t>
      </w:r>
      <w:r w:rsidRPr="003D2378">
        <w:rPr>
          <w:rFonts w:ascii="Times New Roman"/>
          <w:highlight w:val="red"/>
        </w:rPr>
        <w:t>order</w:t>
      </w:r>
      <w:r w:rsidRPr="003D2378">
        <w:rPr>
          <w:rFonts w:ascii="Times New Roman"/>
          <w:spacing w:val="29"/>
          <w:highlight w:val="red"/>
        </w:rPr>
        <w:t xml:space="preserve"> </w:t>
      </w:r>
      <w:r w:rsidRPr="003D2378">
        <w:rPr>
          <w:rFonts w:ascii="Times New Roman"/>
          <w:highlight w:val="red"/>
        </w:rPr>
        <w:t>to</w:t>
      </w:r>
      <w:r w:rsidRPr="003D2378">
        <w:rPr>
          <w:rFonts w:ascii="Times New Roman"/>
          <w:spacing w:val="29"/>
          <w:highlight w:val="red"/>
        </w:rPr>
        <w:t xml:space="preserve"> </w:t>
      </w:r>
      <w:r w:rsidRPr="003D2378">
        <w:rPr>
          <w:rFonts w:ascii="Times New Roman"/>
          <w:highlight w:val="red"/>
        </w:rPr>
        <w:t>enhance</w:t>
      </w:r>
      <w:r w:rsidRPr="003D2378">
        <w:rPr>
          <w:rFonts w:ascii="Times New Roman"/>
          <w:spacing w:val="29"/>
          <w:highlight w:val="red"/>
        </w:rPr>
        <w:t xml:space="preserve"> </w:t>
      </w:r>
      <w:r w:rsidRPr="003D2378">
        <w:rPr>
          <w:rFonts w:ascii="Times New Roman"/>
          <w:highlight w:val="red"/>
        </w:rPr>
        <w:t>the</w:t>
      </w:r>
      <w:r w:rsidRPr="003D2378">
        <w:rPr>
          <w:rFonts w:ascii="Times New Roman"/>
          <w:spacing w:val="29"/>
          <w:highlight w:val="red"/>
        </w:rPr>
        <w:t xml:space="preserve"> </w:t>
      </w:r>
      <w:r w:rsidRPr="003D2378">
        <w:rPr>
          <w:rFonts w:ascii="Times New Roman"/>
          <w:highlight w:val="red"/>
        </w:rPr>
        <w:t>logic</w:t>
      </w:r>
      <w:r w:rsidRPr="003D2378">
        <w:rPr>
          <w:rFonts w:ascii="Times New Roman"/>
          <w:spacing w:val="29"/>
          <w:highlight w:val="red"/>
        </w:rPr>
        <w:t xml:space="preserve"> </w:t>
      </w:r>
      <w:r w:rsidRPr="003D2378">
        <w:rPr>
          <w:rFonts w:ascii="Times New Roman"/>
          <w:highlight w:val="red"/>
        </w:rPr>
        <w:t>of</w:t>
      </w:r>
      <w:r w:rsidRPr="003D2378">
        <w:rPr>
          <w:rFonts w:ascii="Times New Roman"/>
          <w:spacing w:val="29"/>
          <w:highlight w:val="red"/>
        </w:rPr>
        <w:t xml:space="preserve"> </w:t>
      </w:r>
      <w:r w:rsidRPr="003D2378">
        <w:rPr>
          <w:rFonts w:ascii="Times New Roman"/>
          <w:highlight w:val="red"/>
        </w:rPr>
        <w:t>the</w:t>
      </w:r>
      <w:r w:rsidRPr="003D2378">
        <w:rPr>
          <w:rFonts w:ascii="Times New Roman"/>
          <w:spacing w:val="30"/>
          <w:highlight w:val="red"/>
        </w:rPr>
        <w:t xml:space="preserve"> </w:t>
      </w:r>
      <w:r w:rsidRPr="003D2378">
        <w:rPr>
          <w:rFonts w:ascii="Times New Roman"/>
          <w:highlight w:val="red"/>
        </w:rPr>
        <w:t>questionnaire,</w:t>
      </w:r>
      <w:r w:rsidRPr="003D2378">
        <w:rPr>
          <w:rFonts w:ascii="Times New Roman"/>
          <w:spacing w:val="29"/>
          <w:highlight w:val="red"/>
        </w:rPr>
        <w:t xml:space="preserve"> </w:t>
      </w:r>
      <w:r w:rsidRPr="003D2378">
        <w:rPr>
          <w:rFonts w:ascii="Times New Roman"/>
          <w:b/>
          <w:highlight w:val="red"/>
          <w:u w:val="thick" w:color="000000"/>
        </w:rPr>
        <w:t>but</w:t>
      </w:r>
      <w:r w:rsidRPr="003D2378">
        <w:rPr>
          <w:rFonts w:ascii="Times New Roman"/>
          <w:b/>
          <w:spacing w:val="29"/>
          <w:highlight w:val="red"/>
          <w:u w:val="thick" w:color="000000"/>
        </w:rPr>
        <w:t xml:space="preserve"> </w:t>
      </w:r>
      <w:r w:rsidRPr="003D2378">
        <w:rPr>
          <w:rFonts w:ascii="Times New Roman"/>
          <w:b/>
          <w:highlight w:val="red"/>
          <w:u w:val="thick" w:color="000000"/>
        </w:rPr>
        <w:t>the</w:t>
      </w:r>
      <w:r w:rsidRPr="003D2378">
        <w:rPr>
          <w:rFonts w:ascii="Times New Roman"/>
          <w:b/>
          <w:spacing w:val="29"/>
          <w:highlight w:val="red"/>
          <w:u w:val="thick" w:color="000000"/>
        </w:rPr>
        <w:t xml:space="preserve"> </w:t>
      </w:r>
      <w:r w:rsidRPr="003D2378">
        <w:rPr>
          <w:rFonts w:ascii="Times New Roman"/>
          <w:b/>
          <w:highlight w:val="red"/>
          <w:u w:val="thick" w:color="000000"/>
        </w:rPr>
        <w:t>codes</w:t>
      </w:r>
      <w:r w:rsidRPr="003D2378">
        <w:rPr>
          <w:rFonts w:ascii="Times New Roman"/>
          <w:b/>
          <w:spacing w:val="29"/>
          <w:highlight w:val="red"/>
          <w:u w:val="thick" w:color="000000"/>
        </w:rPr>
        <w:t xml:space="preserve"> </w:t>
      </w:r>
      <w:r w:rsidRPr="003D2378">
        <w:rPr>
          <w:rFonts w:ascii="Times New Roman"/>
          <w:b/>
          <w:highlight w:val="red"/>
          <w:u w:val="thick" w:color="000000"/>
        </w:rPr>
        <w:t>are</w:t>
      </w:r>
      <w:r w:rsidRPr="003D2378">
        <w:rPr>
          <w:rFonts w:ascii="Times New Roman"/>
          <w:b/>
          <w:spacing w:val="29"/>
          <w:highlight w:val="red"/>
          <w:u w:val="thick" w:color="000000"/>
        </w:rPr>
        <w:t xml:space="preserve"> </w:t>
      </w:r>
      <w:r w:rsidRPr="003D2378">
        <w:rPr>
          <w:rFonts w:ascii="Times New Roman"/>
          <w:b/>
          <w:highlight w:val="red"/>
          <w:u w:val="thick" w:color="000000"/>
        </w:rPr>
        <w:t>kept</w:t>
      </w:r>
      <w:r w:rsidRPr="003D2378">
        <w:rPr>
          <w:rFonts w:ascii="Times New Roman"/>
          <w:b/>
          <w:spacing w:val="30"/>
          <w:highlight w:val="red"/>
          <w:u w:val="thick" w:color="000000"/>
        </w:rPr>
        <w:t xml:space="preserve"> </w:t>
      </w:r>
      <w:r w:rsidRPr="003D2378">
        <w:rPr>
          <w:rFonts w:ascii="Times New Roman"/>
          <w:b/>
          <w:highlight w:val="red"/>
          <w:u w:val="thick" w:color="000000"/>
        </w:rPr>
        <w:t>as</w:t>
      </w:r>
      <w:r w:rsidRPr="003D2378">
        <w:rPr>
          <w:rFonts w:ascii="Times New Roman"/>
          <w:b/>
          <w:spacing w:val="21"/>
          <w:w w:val="99"/>
          <w:highlight w:val="red"/>
        </w:rPr>
        <w:t xml:space="preserve"> </w:t>
      </w:r>
      <w:r w:rsidRPr="003D2378">
        <w:rPr>
          <w:rFonts w:ascii="Times New Roman"/>
          <w:b/>
          <w:highlight w:val="red"/>
          <w:u w:val="thick" w:color="000000"/>
        </w:rPr>
        <w:t>such</w:t>
      </w:r>
      <w:r w:rsidRPr="003D2378">
        <w:rPr>
          <w:rFonts w:ascii="Times New Roman"/>
          <w:b/>
          <w:spacing w:val="-1"/>
          <w:highlight w:val="red"/>
          <w:u w:val="thick" w:color="000000"/>
        </w:rPr>
        <w:t xml:space="preserve"> </w:t>
      </w:r>
      <w:r w:rsidRPr="003D2378">
        <w:rPr>
          <w:rFonts w:ascii="Times New Roman"/>
          <w:b/>
          <w:highlight w:val="red"/>
          <w:u w:val="thick" w:color="000000"/>
        </w:rPr>
        <w:t xml:space="preserve">compared to the 2011 </w:t>
      </w:r>
      <w:r w:rsidRPr="003D2378">
        <w:rPr>
          <w:rFonts w:ascii="Times New Roman"/>
          <w:b/>
          <w:spacing w:val="-1"/>
          <w:highlight w:val="red"/>
          <w:u w:val="thick" w:color="000000"/>
        </w:rPr>
        <w:t>AES</w:t>
      </w:r>
      <w:r w:rsidRPr="003D2378">
        <w:rPr>
          <w:rFonts w:ascii="Times New Roman"/>
          <w:spacing w:val="-1"/>
          <w:highlight w:val="red"/>
        </w:rPr>
        <w:t>,</w:t>
      </w:r>
      <w:r w:rsidRPr="003D2378">
        <w:rPr>
          <w:rFonts w:ascii="Times New Roman"/>
          <w:highlight w:val="red"/>
        </w:rPr>
        <w:t xml:space="preserve"> this is the reason why</w:t>
      </w:r>
      <w:r w:rsidRPr="003D2378">
        <w:rPr>
          <w:rFonts w:ascii="Times New Roman"/>
          <w:spacing w:val="2"/>
          <w:highlight w:val="red"/>
        </w:rPr>
        <w:t xml:space="preserve"> </w:t>
      </w:r>
      <w:r w:rsidRPr="003D2378">
        <w:rPr>
          <w:rFonts w:ascii="Times New Roman"/>
          <w:highlight w:val="red"/>
        </w:rPr>
        <w:t>NFEOUTCOME1_3</w:t>
      </w:r>
      <w:r w:rsidRPr="003D2378">
        <w:rPr>
          <w:rFonts w:ascii="Times New Roman"/>
          <w:spacing w:val="23"/>
          <w:w w:val="99"/>
          <w:highlight w:val="red"/>
        </w:rPr>
        <w:t xml:space="preserve"> </w:t>
      </w:r>
      <w:r w:rsidRPr="003D2378">
        <w:rPr>
          <w:rFonts w:ascii="Times New Roman"/>
          <w:spacing w:val="-1"/>
          <w:highlight w:val="red"/>
        </w:rPr>
        <w:t>comes</w:t>
      </w:r>
      <w:r w:rsidRPr="003D2378">
        <w:rPr>
          <w:rFonts w:ascii="Times New Roman"/>
          <w:spacing w:val="-2"/>
          <w:highlight w:val="red"/>
        </w:rPr>
        <w:t xml:space="preserve"> </w:t>
      </w:r>
      <w:r w:rsidRPr="003D2378">
        <w:rPr>
          <w:rFonts w:ascii="Times New Roman"/>
          <w:highlight w:val="red"/>
        </w:rPr>
        <w:t>before</w:t>
      </w:r>
      <w:r w:rsidRPr="003D2378">
        <w:rPr>
          <w:rFonts w:ascii="Times New Roman"/>
          <w:spacing w:val="-1"/>
          <w:highlight w:val="red"/>
        </w:rPr>
        <w:t xml:space="preserve"> </w:t>
      </w:r>
      <w:r w:rsidRPr="003D2378">
        <w:rPr>
          <w:rFonts w:ascii="Times New Roman"/>
          <w:highlight w:val="red"/>
        </w:rPr>
        <w:t>NFEOUTCOME1_2</w:t>
      </w:r>
      <w:r w:rsidRPr="003D2378">
        <w:rPr>
          <w:rFonts w:ascii="Times New Roman"/>
          <w:spacing w:val="-1"/>
          <w:highlight w:val="red"/>
        </w:rPr>
        <w:t xml:space="preserve"> </w:t>
      </w:r>
      <w:r w:rsidRPr="003D2378">
        <w:rPr>
          <w:rFonts w:ascii="Times New Roman"/>
          <w:highlight w:val="red"/>
        </w:rPr>
        <w:t>in</w:t>
      </w:r>
      <w:r w:rsidRPr="003D2378">
        <w:rPr>
          <w:rFonts w:ascii="Times New Roman"/>
          <w:spacing w:val="-1"/>
          <w:highlight w:val="red"/>
        </w:rPr>
        <w:t xml:space="preserve"> the </w:t>
      </w:r>
      <w:r w:rsidRPr="003D2378">
        <w:rPr>
          <w:rFonts w:ascii="Times New Roman"/>
          <w:highlight w:val="red"/>
        </w:rPr>
        <w:t>list.</w:t>
      </w:r>
    </w:p>
    <w:p w:rsidR="00A7027F" w:rsidRPr="003D2378" w:rsidRDefault="006F44CB">
      <w:pPr>
        <w:pStyle w:val="a3"/>
        <w:spacing w:before="117"/>
        <w:ind w:left="2377" w:right="251"/>
        <w:jc w:val="both"/>
        <w:rPr>
          <w:highlight w:val="red"/>
        </w:rPr>
      </w:pPr>
      <w:r w:rsidRPr="003D2378">
        <w:rPr>
          <w:highlight w:val="red"/>
        </w:rPr>
        <w:t>Moreover,</w:t>
      </w:r>
      <w:r w:rsidRPr="003D2378">
        <w:rPr>
          <w:spacing w:val="24"/>
          <w:highlight w:val="red"/>
        </w:rPr>
        <w:t xml:space="preserve"> </w:t>
      </w:r>
      <w:r w:rsidRPr="003D2378">
        <w:rPr>
          <w:highlight w:val="red"/>
        </w:rPr>
        <w:t>in</w:t>
      </w:r>
      <w:r w:rsidRPr="003D2378">
        <w:rPr>
          <w:spacing w:val="23"/>
          <w:highlight w:val="red"/>
        </w:rPr>
        <w:t xml:space="preserve"> </w:t>
      </w:r>
      <w:r w:rsidRPr="003D2378">
        <w:rPr>
          <w:highlight w:val="red"/>
        </w:rPr>
        <w:t>order</w:t>
      </w:r>
      <w:r w:rsidRPr="003D2378">
        <w:rPr>
          <w:spacing w:val="23"/>
          <w:highlight w:val="red"/>
        </w:rPr>
        <w:t xml:space="preserve"> </w:t>
      </w:r>
      <w:r w:rsidRPr="003D2378">
        <w:rPr>
          <w:highlight w:val="red"/>
        </w:rPr>
        <w:t>to</w:t>
      </w:r>
      <w:r w:rsidRPr="003D2378">
        <w:rPr>
          <w:spacing w:val="23"/>
          <w:highlight w:val="red"/>
        </w:rPr>
        <w:t xml:space="preserve"> </w:t>
      </w:r>
      <w:r w:rsidRPr="003D2378">
        <w:rPr>
          <w:highlight w:val="red"/>
        </w:rPr>
        <w:t>avoid</w:t>
      </w:r>
      <w:r w:rsidRPr="003D2378">
        <w:rPr>
          <w:spacing w:val="23"/>
          <w:highlight w:val="red"/>
        </w:rPr>
        <w:t xml:space="preserve"> </w:t>
      </w:r>
      <w:r w:rsidRPr="003D2378">
        <w:rPr>
          <w:highlight w:val="red"/>
        </w:rPr>
        <w:t>any</w:t>
      </w:r>
      <w:r w:rsidRPr="003D2378">
        <w:rPr>
          <w:spacing w:val="24"/>
          <w:highlight w:val="red"/>
        </w:rPr>
        <w:t xml:space="preserve"> </w:t>
      </w:r>
      <w:r w:rsidRPr="003D2378">
        <w:rPr>
          <w:spacing w:val="-1"/>
          <w:highlight w:val="red"/>
        </w:rPr>
        <w:t>confusion</w:t>
      </w:r>
      <w:r w:rsidRPr="003D2378">
        <w:rPr>
          <w:spacing w:val="23"/>
          <w:highlight w:val="red"/>
        </w:rPr>
        <w:t xml:space="preserve"> </w:t>
      </w:r>
      <w:r w:rsidRPr="003D2378">
        <w:rPr>
          <w:highlight w:val="red"/>
        </w:rPr>
        <w:t>with</w:t>
      </w:r>
      <w:r w:rsidRPr="003D2378">
        <w:rPr>
          <w:spacing w:val="23"/>
          <w:highlight w:val="red"/>
        </w:rPr>
        <w:t xml:space="preserve"> </w:t>
      </w:r>
      <w:r w:rsidRPr="003D2378">
        <w:rPr>
          <w:highlight w:val="red"/>
        </w:rPr>
        <w:t>the</w:t>
      </w:r>
      <w:r w:rsidRPr="003D2378">
        <w:rPr>
          <w:spacing w:val="23"/>
          <w:highlight w:val="red"/>
        </w:rPr>
        <w:t xml:space="preserve"> </w:t>
      </w:r>
      <w:r w:rsidRPr="003D2378">
        <w:rPr>
          <w:highlight w:val="red"/>
        </w:rPr>
        <w:t>use</w:t>
      </w:r>
      <w:r w:rsidRPr="003D2378">
        <w:rPr>
          <w:spacing w:val="23"/>
          <w:highlight w:val="red"/>
        </w:rPr>
        <w:t xml:space="preserve"> </w:t>
      </w:r>
      <w:r w:rsidRPr="003D2378">
        <w:rPr>
          <w:highlight w:val="red"/>
        </w:rPr>
        <w:t>and</w:t>
      </w:r>
      <w:r w:rsidRPr="003D2378">
        <w:rPr>
          <w:spacing w:val="23"/>
          <w:highlight w:val="red"/>
        </w:rPr>
        <w:t xml:space="preserve"> </w:t>
      </w:r>
      <w:r w:rsidRPr="003D2378">
        <w:rPr>
          <w:highlight w:val="red"/>
        </w:rPr>
        <w:t>particularly</w:t>
      </w:r>
      <w:r w:rsidRPr="003D2378">
        <w:rPr>
          <w:spacing w:val="24"/>
          <w:highlight w:val="red"/>
        </w:rPr>
        <w:t xml:space="preserve"> </w:t>
      </w:r>
      <w:r w:rsidRPr="003D2378">
        <w:rPr>
          <w:highlight w:val="red"/>
        </w:rPr>
        <w:t>the</w:t>
      </w:r>
      <w:r w:rsidRPr="003D2378">
        <w:rPr>
          <w:spacing w:val="26"/>
          <w:w w:val="99"/>
          <w:highlight w:val="red"/>
        </w:rPr>
        <w:t xml:space="preserve"> </w:t>
      </w:r>
      <w:r w:rsidRPr="003D2378">
        <w:rPr>
          <w:highlight w:val="red"/>
        </w:rPr>
        <w:t>new</w:t>
      </w:r>
      <w:r w:rsidRPr="003D2378">
        <w:rPr>
          <w:spacing w:val="13"/>
          <w:highlight w:val="red"/>
        </w:rPr>
        <w:t xml:space="preserve"> </w:t>
      </w:r>
      <w:r w:rsidRPr="003D2378">
        <w:rPr>
          <w:highlight w:val="red"/>
        </w:rPr>
        <w:t>variable</w:t>
      </w:r>
      <w:r w:rsidRPr="003D2378">
        <w:rPr>
          <w:spacing w:val="16"/>
          <w:highlight w:val="red"/>
        </w:rPr>
        <w:t xml:space="preserve"> </w:t>
      </w:r>
      <w:r w:rsidRPr="003D2378">
        <w:rPr>
          <w:highlight w:val="red"/>
        </w:rPr>
        <w:t>on</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expected</w:t>
      </w:r>
      <w:r w:rsidRPr="003D2378">
        <w:rPr>
          <w:spacing w:val="14"/>
          <w:highlight w:val="red"/>
        </w:rPr>
        <w:t xml:space="preserve"> </w:t>
      </w:r>
      <w:r w:rsidRPr="003D2378">
        <w:rPr>
          <w:highlight w:val="red"/>
        </w:rPr>
        <w:t>use</w:t>
      </w:r>
      <w:r w:rsidRPr="003D2378">
        <w:rPr>
          <w:spacing w:val="14"/>
          <w:highlight w:val="red"/>
        </w:rPr>
        <w:t xml:space="preserve"> </w:t>
      </w:r>
      <w:r w:rsidRPr="003D2378">
        <w:rPr>
          <w:spacing w:val="-1"/>
          <w:highlight w:val="red"/>
        </w:rPr>
        <w:t>(NFEUSEB1),</w:t>
      </w:r>
      <w:r w:rsidRPr="003D2378">
        <w:rPr>
          <w:spacing w:val="15"/>
          <w:highlight w:val="red"/>
        </w:rPr>
        <w:t xml:space="preserve"> </w:t>
      </w:r>
      <w:r w:rsidRPr="003D2378">
        <w:rPr>
          <w:highlight w:val="red"/>
        </w:rPr>
        <w:t>it</w:t>
      </w:r>
      <w:r w:rsidRPr="003D2378">
        <w:rPr>
          <w:spacing w:val="14"/>
          <w:highlight w:val="red"/>
        </w:rPr>
        <w:t xml:space="preserve"> </w:t>
      </w:r>
      <w:r w:rsidRPr="003D2378">
        <w:rPr>
          <w:highlight w:val="red"/>
        </w:rPr>
        <w:t>was</w:t>
      </w:r>
      <w:r w:rsidRPr="003D2378">
        <w:rPr>
          <w:spacing w:val="14"/>
          <w:highlight w:val="red"/>
        </w:rPr>
        <w:t xml:space="preserve"> </w:t>
      </w:r>
      <w:r w:rsidRPr="003D2378">
        <w:rPr>
          <w:highlight w:val="red"/>
        </w:rPr>
        <w:t>recommended</w:t>
      </w:r>
      <w:r w:rsidRPr="003D2378">
        <w:rPr>
          <w:spacing w:val="14"/>
          <w:highlight w:val="red"/>
        </w:rPr>
        <w:t xml:space="preserve"> </w:t>
      </w:r>
      <w:r w:rsidRPr="003D2378">
        <w:rPr>
          <w:highlight w:val="red"/>
        </w:rPr>
        <w:t>by</w:t>
      </w:r>
      <w:r w:rsidRPr="003D2378">
        <w:rPr>
          <w:spacing w:val="16"/>
          <w:highlight w:val="red"/>
        </w:rPr>
        <w:t xml:space="preserve"> </w:t>
      </w:r>
      <w:r w:rsidRPr="003D2378">
        <w:rPr>
          <w:highlight w:val="red"/>
        </w:rPr>
        <w:t>the</w:t>
      </w:r>
      <w:r w:rsidRPr="003D2378">
        <w:rPr>
          <w:spacing w:val="28"/>
          <w:w w:val="99"/>
          <w:highlight w:val="red"/>
        </w:rPr>
        <w:t xml:space="preserve"> </w:t>
      </w:r>
      <w:r w:rsidRPr="003D2378">
        <w:rPr>
          <w:highlight w:val="red"/>
        </w:rPr>
        <w:t>2016</w:t>
      </w:r>
      <w:r w:rsidRPr="003D2378">
        <w:rPr>
          <w:spacing w:val="21"/>
          <w:highlight w:val="red"/>
        </w:rPr>
        <w:t xml:space="preserve"> </w:t>
      </w:r>
      <w:r w:rsidRPr="003D2378">
        <w:rPr>
          <w:highlight w:val="red"/>
        </w:rPr>
        <w:t>AES</w:t>
      </w:r>
      <w:r w:rsidRPr="003D2378">
        <w:rPr>
          <w:spacing w:val="21"/>
          <w:highlight w:val="red"/>
        </w:rPr>
        <w:t xml:space="preserve"> </w:t>
      </w:r>
      <w:r w:rsidRPr="003D2378">
        <w:rPr>
          <w:spacing w:val="-1"/>
          <w:highlight w:val="red"/>
        </w:rPr>
        <w:t>Task</w:t>
      </w:r>
      <w:r w:rsidRPr="003D2378">
        <w:rPr>
          <w:spacing w:val="22"/>
          <w:highlight w:val="red"/>
        </w:rPr>
        <w:t xml:space="preserve"> </w:t>
      </w:r>
      <w:r w:rsidRPr="003D2378">
        <w:rPr>
          <w:highlight w:val="red"/>
        </w:rPr>
        <w:t>Force</w:t>
      </w:r>
      <w:r w:rsidRPr="003D2378">
        <w:rPr>
          <w:spacing w:val="22"/>
          <w:highlight w:val="red"/>
        </w:rPr>
        <w:t xml:space="preserve"> </w:t>
      </w:r>
      <w:r w:rsidRPr="003D2378">
        <w:rPr>
          <w:highlight w:val="red"/>
        </w:rPr>
        <w:t>to</w:t>
      </w:r>
      <w:r w:rsidRPr="003D2378">
        <w:rPr>
          <w:spacing w:val="22"/>
          <w:highlight w:val="red"/>
        </w:rPr>
        <w:t xml:space="preserve"> </w:t>
      </w:r>
      <w:r w:rsidRPr="003D2378">
        <w:rPr>
          <w:spacing w:val="-1"/>
          <w:highlight w:val="red"/>
        </w:rPr>
        <w:t>remove</w:t>
      </w:r>
      <w:r w:rsidRPr="003D2378">
        <w:rPr>
          <w:spacing w:val="22"/>
          <w:highlight w:val="red"/>
        </w:rPr>
        <w:t xml:space="preserve"> </w:t>
      </w:r>
      <w:r w:rsidRPr="003D2378">
        <w:rPr>
          <w:highlight w:val="red"/>
        </w:rPr>
        <w:t>the</w:t>
      </w:r>
      <w:r w:rsidRPr="003D2378">
        <w:rPr>
          <w:spacing w:val="22"/>
          <w:highlight w:val="red"/>
        </w:rPr>
        <w:t xml:space="preserve"> </w:t>
      </w:r>
      <w:r w:rsidRPr="003D2378">
        <w:rPr>
          <w:highlight w:val="red"/>
        </w:rPr>
        <w:t>category</w:t>
      </w:r>
      <w:r w:rsidRPr="003D2378">
        <w:rPr>
          <w:spacing w:val="21"/>
          <w:highlight w:val="red"/>
        </w:rPr>
        <w:t xml:space="preserve"> </w:t>
      </w:r>
      <w:r w:rsidRPr="003D2378">
        <w:rPr>
          <w:highlight w:val="red"/>
        </w:rPr>
        <w:t>"No</w:t>
      </w:r>
      <w:r w:rsidRPr="003D2378">
        <w:rPr>
          <w:spacing w:val="21"/>
          <w:highlight w:val="red"/>
        </w:rPr>
        <w:t xml:space="preserve"> </w:t>
      </w:r>
      <w:r w:rsidRPr="003D2378">
        <w:rPr>
          <w:spacing w:val="-1"/>
          <w:highlight w:val="red"/>
        </w:rPr>
        <w:t>outcome</w:t>
      </w:r>
      <w:r w:rsidRPr="003D2378">
        <w:rPr>
          <w:spacing w:val="21"/>
          <w:highlight w:val="red"/>
        </w:rPr>
        <w:t xml:space="preserve"> </w:t>
      </w:r>
      <w:r w:rsidRPr="003D2378">
        <w:rPr>
          <w:highlight w:val="red"/>
        </w:rPr>
        <w:t>expected"</w:t>
      </w:r>
      <w:r w:rsidRPr="003D2378">
        <w:rPr>
          <w:spacing w:val="22"/>
          <w:highlight w:val="red"/>
        </w:rPr>
        <w:t xml:space="preserve"> </w:t>
      </w:r>
      <w:r w:rsidRPr="003D2378">
        <w:rPr>
          <w:highlight w:val="red"/>
        </w:rPr>
        <w:t>from</w:t>
      </w:r>
      <w:r w:rsidRPr="003D2378">
        <w:rPr>
          <w:spacing w:val="29"/>
          <w:w w:val="99"/>
          <w:highlight w:val="red"/>
        </w:rPr>
        <w:t xml:space="preserve"> </w:t>
      </w:r>
      <w:r w:rsidRPr="003D2378">
        <w:rPr>
          <w:highlight w:val="red"/>
        </w:rPr>
        <w:t>the</w:t>
      </w:r>
      <w:r w:rsidRPr="003D2378">
        <w:rPr>
          <w:spacing w:val="-2"/>
          <w:highlight w:val="red"/>
        </w:rPr>
        <w:t xml:space="preserve"> </w:t>
      </w:r>
      <w:r w:rsidRPr="003D2378">
        <w:rPr>
          <w:highlight w:val="red"/>
        </w:rPr>
        <w:t>list.</w:t>
      </w:r>
    </w:p>
    <w:p w:rsidR="00A7027F" w:rsidRPr="003D2378" w:rsidRDefault="00A7027F">
      <w:pPr>
        <w:jc w:val="both"/>
        <w:rPr>
          <w:highlight w:val="red"/>
        </w:rPr>
        <w:sectPr w:rsidR="00A7027F" w:rsidRPr="003D2378">
          <w:headerReference w:type="default" r:id="rId183"/>
          <w:pgSz w:w="11910" w:h="16840"/>
          <w:pgMar w:top="0" w:right="116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2277" w:right="112"/>
        <w:jc w:val="both"/>
        <w:rPr>
          <w:highlight w:val="red"/>
        </w:rPr>
      </w:pPr>
      <w:r w:rsidRPr="003D2378">
        <w:rPr>
          <w:highlight w:val="red"/>
        </w:rPr>
        <w:t>The</w:t>
      </w:r>
      <w:r w:rsidRPr="003D2378">
        <w:rPr>
          <w:spacing w:val="15"/>
          <w:highlight w:val="red"/>
        </w:rPr>
        <w:t xml:space="preserve"> </w:t>
      </w:r>
      <w:r w:rsidRPr="003D2378">
        <w:rPr>
          <w:highlight w:val="red"/>
        </w:rPr>
        <w:t>term</w:t>
      </w:r>
      <w:r w:rsidRPr="003D2378">
        <w:rPr>
          <w:spacing w:val="15"/>
          <w:highlight w:val="red"/>
        </w:rPr>
        <w:t xml:space="preserve"> </w:t>
      </w:r>
      <w:r w:rsidRPr="003D2378">
        <w:rPr>
          <w:spacing w:val="-1"/>
          <w:highlight w:val="red"/>
        </w:rPr>
        <w:t>'reason'</w:t>
      </w:r>
      <w:r w:rsidRPr="003D2378">
        <w:rPr>
          <w:spacing w:val="14"/>
          <w:highlight w:val="red"/>
        </w:rPr>
        <w:t xml:space="preserve"> </w:t>
      </w:r>
      <w:r w:rsidRPr="003D2378">
        <w:rPr>
          <w:highlight w:val="red"/>
        </w:rPr>
        <w:t>in</w:t>
      </w:r>
      <w:r w:rsidRPr="003D2378">
        <w:rPr>
          <w:spacing w:val="16"/>
          <w:highlight w:val="red"/>
        </w:rPr>
        <w:t xml:space="preserve"> </w:t>
      </w:r>
      <w:r w:rsidRPr="003D2378">
        <w:rPr>
          <w:highlight w:val="red"/>
        </w:rPr>
        <w:t>the</w:t>
      </w:r>
      <w:r w:rsidRPr="003D2378">
        <w:rPr>
          <w:spacing w:val="16"/>
          <w:highlight w:val="red"/>
        </w:rPr>
        <w:t xml:space="preserve"> </w:t>
      </w:r>
      <w:r w:rsidRPr="003D2378">
        <w:rPr>
          <w:highlight w:val="red"/>
        </w:rPr>
        <w:t>category</w:t>
      </w:r>
      <w:r w:rsidRPr="003D2378">
        <w:rPr>
          <w:spacing w:val="17"/>
          <w:highlight w:val="red"/>
        </w:rPr>
        <w:t xml:space="preserve"> </w:t>
      </w:r>
      <w:r w:rsidRPr="003D2378">
        <w:rPr>
          <w:spacing w:val="-1"/>
          <w:highlight w:val="red"/>
        </w:rPr>
        <w:t>NFEOUTCOME1_6</w:t>
      </w:r>
      <w:r w:rsidRPr="003D2378">
        <w:rPr>
          <w:spacing w:val="16"/>
          <w:highlight w:val="red"/>
        </w:rPr>
        <w:t xml:space="preserve"> </w:t>
      </w:r>
      <w:r w:rsidRPr="003D2378">
        <w:rPr>
          <w:highlight w:val="red"/>
        </w:rPr>
        <w:t>still</w:t>
      </w:r>
      <w:r w:rsidRPr="003D2378">
        <w:rPr>
          <w:spacing w:val="16"/>
          <w:highlight w:val="red"/>
        </w:rPr>
        <w:t xml:space="preserve"> </w:t>
      </w:r>
      <w:r w:rsidRPr="003D2378">
        <w:rPr>
          <w:spacing w:val="-1"/>
          <w:highlight w:val="red"/>
        </w:rPr>
        <w:t>refers</w:t>
      </w:r>
      <w:r w:rsidRPr="003D2378">
        <w:rPr>
          <w:spacing w:val="16"/>
          <w:highlight w:val="red"/>
        </w:rPr>
        <w:t xml:space="preserve"> </w:t>
      </w:r>
      <w:r w:rsidRPr="003D2378">
        <w:rPr>
          <w:highlight w:val="red"/>
        </w:rPr>
        <w:t>to</w:t>
      </w:r>
      <w:r w:rsidRPr="003D2378">
        <w:rPr>
          <w:spacing w:val="16"/>
          <w:highlight w:val="red"/>
        </w:rPr>
        <w:t xml:space="preserve"> </w:t>
      </w:r>
      <w:r w:rsidRPr="003D2378">
        <w:rPr>
          <w:highlight w:val="red"/>
        </w:rPr>
        <w:t>an</w:t>
      </w:r>
      <w:r w:rsidRPr="003D2378">
        <w:rPr>
          <w:spacing w:val="45"/>
          <w:w w:val="99"/>
          <w:highlight w:val="red"/>
        </w:rPr>
        <w:t xml:space="preserve"> </w:t>
      </w:r>
      <w:r w:rsidRPr="003D2378">
        <w:rPr>
          <w:spacing w:val="-1"/>
          <w:highlight w:val="red"/>
        </w:rPr>
        <w:t>outcome</w:t>
      </w:r>
      <w:r w:rsidRPr="003D2378">
        <w:rPr>
          <w:spacing w:val="3"/>
          <w:highlight w:val="red"/>
        </w:rPr>
        <w:t xml:space="preserve"> </w:t>
      </w:r>
      <w:r w:rsidRPr="003D2378">
        <w:rPr>
          <w:highlight w:val="red"/>
        </w:rPr>
        <w:t>(i.e.</w:t>
      </w:r>
      <w:r w:rsidRPr="003D2378">
        <w:rPr>
          <w:spacing w:val="5"/>
          <w:highlight w:val="red"/>
        </w:rPr>
        <w:t xml:space="preserve"> </w:t>
      </w:r>
      <w:r w:rsidRPr="003D2378">
        <w:rPr>
          <w:highlight w:val="red"/>
        </w:rPr>
        <w:t>participating</w:t>
      </w:r>
      <w:r w:rsidRPr="003D2378">
        <w:rPr>
          <w:spacing w:val="3"/>
          <w:highlight w:val="red"/>
        </w:rPr>
        <w:t xml:space="preserve"> </w:t>
      </w:r>
      <w:r w:rsidRPr="003D2378">
        <w:rPr>
          <w:highlight w:val="red"/>
        </w:rPr>
        <w:t>in</w:t>
      </w:r>
      <w:r w:rsidRPr="003D2378">
        <w:rPr>
          <w:spacing w:val="4"/>
          <w:highlight w:val="red"/>
        </w:rPr>
        <w:t xml:space="preserve"> </w:t>
      </w:r>
      <w:r w:rsidRPr="003D2378">
        <w:rPr>
          <w:highlight w:val="red"/>
        </w:rPr>
        <w:t>the</w:t>
      </w:r>
      <w:r w:rsidRPr="003D2378">
        <w:rPr>
          <w:spacing w:val="4"/>
          <w:highlight w:val="red"/>
        </w:rPr>
        <w:t xml:space="preserve"> </w:t>
      </w:r>
      <w:r w:rsidRPr="003D2378">
        <w:rPr>
          <w:spacing w:val="-1"/>
          <w:highlight w:val="red"/>
        </w:rPr>
        <w:t>learning</w:t>
      </w:r>
      <w:r w:rsidRPr="003D2378">
        <w:rPr>
          <w:spacing w:val="4"/>
          <w:highlight w:val="red"/>
        </w:rPr>
        <w:t xml:space="preserve"> </w:t>
      </w:r>
      <w:r w:rsidRPr="003D2378">
        <w:rPr>
          <w:spacing w:val="-1"/>
          <w:highlight w:val="red"/>
        </w:rPr>
        <w:t>activity</w:t>
      </w:r>
      <w:r w:rsidRPr="003D2378">
        <w:rPr>
          <w:spacing w:val="5"/>
          <w:highlight w:val="red"/>
        </w:rPr>
        <w:t xml:space="preserve"> </w:t>
      </w:r>
      <w:r w:rsidRPr="003D2378">
        <w:rPr>
          <w:highlight w:val="red"/>
        </w:rPr>
        <w:t>led</w:t>
      </w:r>
      <w:r w:rsidRPr="003D2378">
        <w:rPr>
          <w:spacing w:val="2"/>
          <w:highlight w:val="red"/>
        </w:rPr>
        <w:t xml:space="preserve"> </w:t>
      </w:r>
      <w:r w:rsidRPr="003D2378">
        <w:rPr>
          <w:highlight w:val="red"/>
        </w:rPr>
        <w:t>to</w:t>
      </w:r>
      <w:r w:rsidRPr="003D2378">
        <w:rPr>
          <w:spacing w:val="4"/>
          <w:highlight w:val="red"/>
        </w:rPr>
        <w:t xml:space="preserve"> </w:t>
      </w:r>
      <w:r w:rsidRPr="003D2378">
        <w:rPr>
          <w:highlight w:val="red"/>
        </w:rPr>
        <w:t>getting</w:t>
      </w:r>
      <w:r w:rsidRPr="003D2378">
        <w:rPr>
          <w:spacing w:val="4"/>
          <w:highlight w:val="red"/>
        </w:rPr>
        <w:t xml:space="preserve"> </w:t>
      </w:r>
      <w:r w:rsidRPr="003D2378">
        <w:rPr>
          <w:highlight w:val="red"/>
        </w:rPr>
        <w:t>to</w:t>
      </w:r>
      <w:r w:rsidRPr="003D2378">
        <w:rPr>
          <w:spacing w:val="3"/>
          <w:highlight w:val="red"/>
        </w:rPr>
        <w:t xml:space="preserve"> </w:t>
      </w:r>
      <w:r w:rsidRPr="003D2378">
        <w:rPr>
          <w:highlight w:val="red"/>
        </w:rPr>
        <w:t>know</w:t>
      </w:r>
      <w:r w:rsidRPr="003D2378">
        <w:rPr>
          <w:spacing w:val="4"/>
          <w:highlight w:val="red"/>
        </w:rPr>
        <w:t xml:space="preserve"> </w:t>
      </w:r>
      <w:r w:rsidRPr="003D2378">
        <w:rPr>
          <w:spacing w:val="-1"/>
          <w:highlight w:val="red"/>
        </w:rPr>
        <w:t>other</w:t>
      </w:r>
      <w:r w:rsidRPr="003D2378">
        <w:rPr>
          <w:spacing w:val="45"/>
          <w:w w:val="99"/>
          <w:highlight w:val="red"/>
        </w:rPr>
        <w:t xml:space="preserve"> </w:t>
      </w:r>
      <w:r w:rsidRPr="003D2378">
        <w:rPr>
          <w:highlight w:val="red"/>
        </w:rPr>
        <w:t>people</w:t>
      </w:r>
      <w:r w:rsidRPr="003D2378">
        <w:rPr>
          <w:spacing w:val="-2"/>
          <w:highlight w:val="red"/>
        </w:rPr>
        <w:t xml:space="preserve"> </w:t>
      </w:r>
      <w:r w:rsidRPr="003D2378">
        <w:rPr>
          <w:highlight w:val="red"/>
        </w:rPr>
        <w:t>and/or</w:t>
      </w:r>
      <w:r w:rsidRPr="003D2378">
        <w:rPr>
          <w:spacing w:val="-2"/>
          <w:highlight w:val="red"/>
        </w:rPr>
        <w:t xml:space="preserve"> </w:t>
      </w:r>
      <w:r w:rsidRPr="003D2378">
        <w:rPr>
          <w:highlight w:val="red"/>
        </w:rPr>
        <w:t>refresh</w:t>
      </w:r>
      <w:r w:rsidRPr="003D2378">
        <w:rPr>
          <w:spacing w:val="-1"/>
          <w:highlight w:val="red"/>
        </w:rPr>
        <w:t xml:space="preserve"> </w:t>
      </w:r>
      <w:r w:rsidRPr="003D2378">
        <w:rPr>
          <w:highlight w:val="red"/>
        </w:rPr>
        <w:t>skills,</w:t>
      </w:r>
      <w:r w:rsidRPr="003D2378">
        <w:rPr>
          <w:spacing w:val="-2"/>
          <w:highlight w:val="red"/>
        </w:rPr>
        <w:t xml:space="preserve"> </w:t>
      </w:r>
      <w:r w:rsidRPr="003D2378">
        <w:rPr>
          <w:highlight w:val="red"/>
        </w:rPr>
        <w:t>etc.).</w:t>
      </w:r>
    </w:p>
    <w:p w:rsidR="00A7027F" w:rsidRPr="003D2378" w:rsidRDefault="00A7027F">
      <w:pPr>
        <w:spacing w:before="9"/>
        <w:rPr>
          <w:rFonts w:ascii="Times New Roman" w:eastAsia="Times New Roman" w:hAnsi="Times New Roman" w:cs="Times New Roman"/>
          <w:sz w:val="14"/>
          <w:szCs w:val="14"/>
          <w:highlight w:val="red"/>
        </w:rPr>
      </w:pPr>
    </w:p>
    <w:p w:rsidR="00A7027F" w:rsidRPr="003D2378" w:rsidRDefault="006F44CB">
      <w:pPr>
        <w:pStyle w:val="5"/>
        <w:spacing w:before="71"/>
        <w:ind w:left="117"/>
        <w:jc w:val="both"/>
        <w:rPr>
          <w:b w:val="0"/>
          <w:bCs w:val="0"/>
          <w:highlight w:val="red"/>
        </w:rPr>
      </w:pPr>
      <w:r w:rsidRPr="003D2378">
        <w:rPr>
          <w:highlight w:val="red"/>
        </w:rPr>
        <w:t>Rationale</w:t>
      </w:r>
    </w:p>
    <w:p w:rsidR="00A7027F" w:rsidRPr="003D2378" w:rsidRDefault="006F44CB">
      <w:pPr>
        <w:pStyle w:val="a3"/>
        <w:spacing w:before="186" w:line="247" w:lineRule="auto"/>
        <w:ind w:left="117" w:right="112"/>
        <w:jc w:val="both"/>
        <w:rPr>
          <w:highlight w:val="red"/>
        </w:rPr>
      </w:pPr>
      <w:r w:rsidRPr="003D2378">
        <w:rPr>
          <w:highlight w:val="red"/>
        </w:rPr>
        <w:t>This</w:t>
      </w:r>
      <w:r w:rsidRPr="003D2378">
        <w:rPr>
          <w:spacing w:val="34"/>
          <w:highlight w:val="red"/>
        </w:rPr>
        <w:t xml:space="preserve"> </w:t>
      </w:r>
      <w:r w:rsidRPr="003D2378">
        <w:rPr>
          <w:highlight w:val="red"/>
        </w:rPr>
        <w:t>variable</w:t>
      </w:r>
      <w:r w:rsidRPr="003D2378">
        <w:rPr>
          <w:spacing w:val="34"/>
          <w:highlight w:val="red"/>
        </w:rPr>
        <w:t xml:space="preserve"> </w:t>
      </w:r>
      <w:r w:rsidRPr="003D2378">
        <w:rPr>
          <w:highlight w:val="red"/>
        </w:rPr>
        <w:t>is</w:t>
      </w:r>
      <w:r w:rsidRPr="003D2378">
        <w:rPr>
          <w:spacing w:val="34"/>
          <w:highlight w:val="red"/>
        </w:rPr>
        <w:t xml:space="preserve"> </w:t>
      </w:r>
      <w:r w:rsidRPr="003D2378">
        <w:rPr>
          <w:highlight w:val="red"/>
        </w:rPr>
        <w:t>very</w:t>
      </w:r>
      <w:r w:rsidRPr="003D2378">
        <w:rPr>
          <w:spacing w:val="35"/>
          <w:highlight w:val="red"/>
        </w:rPr>
        <w:t xml:space="preserve"> </w:t>
      </w:r>
      <w:r w:rsidRPr="003D2378">
        <w:rPr>
          <w:spacing w:val="-1"/>
          <w:highlight w:val="red"/>
        </w:rPr>
        <w:t>important</w:t>
      </w:r>
      <w:r w:rsidRPr="003D2378">
        <w:rPr>
          <w:spacing w:val="34"/>
          <w:highlight w:val="red"/>
        </w:rPr>
        <w:t xml:space="preserve"> </w:t>
      </w:r>
      <w:r w:rsidRPr="003D2378">
        <w:rPr>
          <w:highlight w:val="red"/>
        </w:rPr>
        <w:t>for</w:t>
      </w:r>
      <w:r w:rsidRPr="003D2378">
        <w:rPr>
          <w:spacing w:val="34"/>
          <w:highlight w:val="red"/>
        </w:rPr>
        <w:t xml:space="preserve"> </w:t>
      </w:r>
      <w:r w:rsidRPr="003D2378">
        <w:rPr>
          <w:highlight w:val="red"/>
        </w:rPr>
        <w:t>the</w:t>
      </w:r>
      <w:r w:rsidRPr="003D2378">
        <w:rPr>
          <w:spacing w:val="34"/>
          <w:highlight w:val="red"/>
        </w:rPr>
        <w:t xml:space="preserve"> </w:t>
      </w:r>
      <w:r w:rsidRPr="003D2378">
        <w:rPr>
          <w:highlight w:val="red"/>
        </w:rPr>
        <w:t>survey</w:t>
      </w:r>
      <w:r w:rsidRPr="003D2378">
        <w:rPr>
          <w:spacing w:val="35"/>
          <w:highlight w:val="red"/>
        </w:rPr>
        <w:t xml:space="preserve"> </w:t>
      </w:r>
      <w:r w:rsidRPr="003D2378">
        <w:rPr>
          <w:highlight w:val="red"/>
        </w:rPr>
        <w:t>as</w:t>
      </w:r>
      <w:r w:rsidRPr="003D2378">
        <w:rPr>
          <w:spacing w:val="34"/>
          <w:highlight w:val="red"/>
        </w:rPr>
        <w:t xml:space="preserve"> </w:t>
      </w:r>
      <w:r w:rsidRPr="003D2378">
        <w:rPr>
          <w:highlight w:val="red"/>
        </w:rPr>
        <w:t>it</w:t>
      </w:r>
      <w:r w:rsidRPr="003D2378">
        <w:rPr>
          <w:spacing w:val="34"/>
          <w:highlight w:val="red"/>
        </w:rPr>
        <w:t xml:space="preserve"> </w:t>
      </w:r>
      <w:r w:rsidRPr="003D2378">
        <w:rPr>
          <w:highlight w:val="red"/>
        </w:rPr>
        <w:t>provides</w:t>
      </w:r>
      <w:r w:rsidRPr="003D2378">
        <w:rPr>
          <w:spacing w:val="35"/>
          <w:highlight w:val="red"/>
        </w:rPr>
        <w:t xml:space="preserve"> </w:t>
      </w:r>
      <w:r w:rsidRPr="003D2378">
        <w:rPr>
          <w:highlight w:val="red"/>
        </w:rPr>
        <w:t>information</w:t>
      </w:r>
      <w:r w:rsidRPr="003D2378">
        <w:rPr>
          <w:spacing w:val="33"/>
          <w:highlight w:val="red"/>
        </w:rPr>
        <w:t xml:space="preserve"> </w:t>
      </w:r>
      <w:r w:rsidRPr="003D2378">
        <w:rPr>
          <w:highlight w:val="red"/>
        </w:rPr>
        <w:t>on</w:t>
      </w:r>
      <w:r w:rsidRPr="003D2378">
        <w:rPr>
          <w:spacing w:val="34"/>
          <w:highlight w:val="red"/>
        </w:rPr>
        <w:t xml:space="preserve"> </w:t>
      </w:r>
      <w:r w:rsidRPr="003D2378">
        <w:rPr>
          <w:highlight w:val="red"/>
        </w:rPr>
        <w:t>the</w:t>
      </w:r>
      <w:r w:rsidRPr="003D2378">
        <w:rPr>
          <w:spacing w:val="34"/>
          <w:highlight w:val="red"/>
        </w:rPr>
        <w:t xml:space="preserve"> </w:t>
      </w:r>
      <w:r w:rsidRPr="003D2378">
        <w:rPr>
          <w:highlight w:val="red"/>
        </w:rPr>
        <w:t>outcomes</w:t>
      </w:r>
      <w:r w:rsidRPr="003D2378">
        <w:rPr>
          <w:spacing w:val="34"/>
          <w:highlight w:val="red"/>
        </w:rPr>
        <w:t xml:space="preserve"> </w:t>
      </w:r>
      <w:r w:rsidRPr="003D2378">
        <w:rPr>
          <w:highlight w:val="red"/>
        </w:rPr>
        <w:t>of</w:t>
      </w:r>
      <w:r w:rsidRPr="003D2378">
        <w:rPr>
          <w:spacing w:val="34"/>
          <w:highlight w:val="red"/>
        </w:rPr>
        <w:t xml:space="preserve"> </w:t>
      </w:r>
      <w:r w:rsidRPr="003D2378">
        <w:rPr>
          <w:highlight w:val="red"/>
        </w:rPr>
        <w:t>non-</w:t>
      </w:r>
      <w:r w:rsidRPr="003D2378">
        <w:rPr>
          <w:spacing w:val="27"/>
          <w:w w:val="99"/>
          <w:highlight w:val="red"/>
        </w:rPr>
        <w:t xml:space="preserve"> </w:t>
      </w:r>
      <w:r w:rsidRPr="003D2378">
        <w:rPr>
          <w:highlight w:val="red"/>
        </w:rPr>
        <w:t>formal</w:t>
      </w:r>
      <w:r w:rsidRPr="003D2378">
        <w:rPr>
          <w:spacing w:val="41"/>
          <w:highlight w:val="red"/>
        </w:rPr>
        <w:t xml:space="preserve"> </w:t>
      </w:r>
      <w:r w:rsidRPr="003D2378">
        <w:rPr>
          <w:highlight w:val="red"/>
        </w:rPr>
        <w:t>learning</w:t>
      </w:r>
      <w:r w:rsidRPr="003D2378">
        <w:rPr>
          <w:spacing w:val="42"/>
          <w:highlight w:val="red"/>
        </w:rPr>
        <w:t xml:space="preserve"> </w:t>
      </w:r>
      <w:r w:rsidRPr="003D2378">
        <w:rPr>
          <w:highlight w:val="red"/>
        </w:rPr>
        <w:t>activities.</w:t>
      </w:r>
      <w:r w:rsidRPr="003D2378">
        <w:rPr>
          <w:spacing w:val="42"/>
          <w:highlight w:val="red"/>
        </w:rPr>
        <w:t xml:space="preserve"> </w:t>
      </w:r>
      <w:r w:rsidRPr="003D2378">
        <w:rPr>
          <w:highlight w:val="red"/>
        </w:rPr>
        <w:t>Such</w:t>
      </w:r>
      <w:r w:rsidRPr="003D2378">
        <w:rPr>
          <w:spacing w:val="42"/>
          <w:highlight w:val="red"/>
        </w:rPr>
        <w:t xml:space="preserve"> </w:t>
      </w:r>
      <w:r w:rsidRPr="003D2378">
        <w:rPr>
          <w:spacing w:val="-1"/>
          <w:highlight w:val="red"/>
        </w:rPr>
        <w:t>information</w:t>
      </w:r>
      <w:r w:rsidRPr="003D2378">
        <w:rPr>
          <w:spacing w:val="43"/>
          <w:highlight w:val="red"/>
        </w:rPr>
        <w:t xml:space="preserve"> </w:t>
      </w:r>
      <w:r w:rsidRPr="003D2378">
        <w:rPr>
          <w:spacing w:val="-1"/>
          <w:highlight w:val="red"/>
        </w:rPr>
        <w:t>may</w:t>
      </w:r>
      <w:r w:rsidRPr="003D2378">
        <w:rPr>
          <w:spacing w:val="44"/>
          <w:highlight w:val="red"/>
        </w:rPr>
        <w:t xml:space="preserve"> </w:t>
      </w:r>
      <w:r w:rsidRPr="003D2378">
        <w:rPr>
          <w:highlight w:val="red"/>
        </w:rPr>
        <w:t>be</w:t>
      </w:r>
      <w:r w:rsidRPr="003D2378">
        <w:rPr>
          <w:spacing w:val="40"/>
          <w:highlight w:val="red"/>
        </w:rPr>
        <w:t xml:space="preserve"> </w:t>
      </w:r>
      <w:r w:rsidRPr="003D2378">
        <w:rPr>
          <w:highlight w:val="red"/>
        </w:rPr>
        <w:t>used</w:t>
      </w:r>
      <w:r w:rsidRPr="003D2378">
        <w:rPr>
          <w:spacing w:val="42"/>
          <w:highlight w:val="red"/>
        </w:rPr>
        <w:t xml:space="preserve"> </w:t>
      </w:r>
      <w:r w:rsidRPr="003D2378">
        <w:rPr>
          <w:highlight w:val="red"/>
        </w:rPr>
        <w:t>in</w:t>
      </w:r>
      <w:r w:rsidRPr="003D2378">
        <w:rPr>
          <w:spacing w:val="42"/>
          <w:highlight w:val="red"/>
        </w:rPr>
        <w:t xml:space="preserve"> </w:t>
      </w:r>
      <w:r w:rsidRPr="003D2378">
        <w:rPr>
          <w:highlight w:val="red"/>
        </w:rPr>
        <w:t>order</w:t>
      </w:r>
      <w:r w:rsidRPr="003D2378">
        <w:rPr>
          <w:spacing w:val="42"/>
          <w:highlight w:val="red"/>
        </w:rPr>
        <w:t xml:space="preserve"> </w:t>
      </w:r>
      <w:r w:rsidRPr="003D2378">
        <w:rPr>
          <w:highlight w:val="red"/>
        </w:rPr>
        <w:t>to</w:t>
      </w:r>
      <w:r w:rsidRPr="003D2378">
        <w:rPr>
          <w:spacing w:val="42"/>
          <w:highlight w:val="red"/>
        </w:rPr>
        <w:t xml:space="preserve"> </w:t>
      </w:r>
      <w:r w:rsidRPr="003D2378">
        <w:rPr>
          <w:highlight w:val="red"/>
        </w:rPr>
        <w:t>indicate</w:t>
      </w:r>
      <w:r w:rsidRPr="003D2378">
        <w:rPr>
          <w:spacing w:val="42"/>
          <w:highlight w:val="red"/>
        </w:rPr>
        <w:t xml:space="preserve"> </w:t>
      </w:r>
      <w:r w:rsidRPr="003D2378">
        <w:rPr>
          <w:highlight w:val="red"/>
        </w:rPr>
        <w:t>the</w:t>
      </w:r>
      <w:r w:rsidRPr="003D2378">
        <w:rPr>
          <w:spacing w:val="43"/>
          <w:highlight w:val="red"/>
        </w:rPr>
        <w:t xml:space="preserve"> </w:t>
      </w:r>
      <w:r w:rsidRPr="003D2378">
        <w:rPr>
          <w:spacing w:val="-1"/>
          <w:highlight w:val="red"/>
        </w:rPr>
        <w:t>most</w:t>
      </w:r>
      <w:r w:rsidRPr="003D2378">
        <w:rPr>
          <w:spacing w:val="43"/>
          <w:highlight w:val="red"/>
        </w:rPr>
        <w:t xml:space="preserve"> </w:t>
      </w:r>
      <w:r w:rsidRPr="003D2378">
        <w:rPr>
          <w:highlight w:val="red"/>
        </w:rPr>
        <w:t>beneficial</w:t>
      </w:r>
      <w:r w:rsidRPr="003D2378">
        <w:rPr>
          <w:spacing w:val="21"/>
          <w:w w:val="99"/>
          <w:highlight w:val="red"/>
        </w:rPr>
        <w:t xml:space="preserve"> </w:t>
      </w:r>
      <w:r w:rsidRPr="003D2378">
        <w:rPr>
          <w:highlight w:val="red"/>
        </w:rPr>
        <w:t>activities</w:t>
      </w:r>
      <w:r w:rsidRPr="003D2378">
        <w:rPr>
          <w:spacing w:val="6"/>
          <w:highlight w:val="red"/>
        </w:rPr>
        <w:t xml:space="preserve"> </w:t>
      </w:r>
      <w:r w:rsidRPr="003D2378">
        <w:rPr>
          <w:highlight w:val="red"/>
        </w:rPr>
        <w:t>that</w:t>
      </w:r>
      <w:r w:rsidRPr="003D2378">
        <w:rPr>
          <w:spacing w:val="7"/>
          <w:highlight w:val="red"/>
        </w:rPr>
        <w:t xml:space="preserve"> </w:t>
      </w:r>
      <w:r w:rsidRPr="003D2378">
        <w:rPr>
          <w:highlight w:val="red"/>
        </w:rPr>
        <w:t>result</w:t>
      </w:r>
      <w:r w:rsidRPr="003D2378">
        <w:rPr>
          <w:spacing w:val="7"/>
          <w:highlight w:val="red"/>
        </w:rPr>
        <w:t xml:space="preserve"> </w:t>
      </w:r>
      <w:r w:rsidRPr="003D2378">
        <w:rPr>
          <w:highlight w:val="red"/>
        </w:rPr>
        <w:t>in</w:t>
      </w:r>
      <w:r w:rsidRPr="003D2378">
        <w:rPr>
          <w:spacing w:val="7"/>
          <w:highlight w:val="red"/>
        </w:rPr>
        <w:t xml:space="preserve"> </w:t>
      </w:r>
      <w:r w:rsidRPr="003D2378">
        <w:rPr>
          <w:spacing w:val="-1"/>
          <w:highlight w:val="red"/>
        </w:rPr>
        <w:t>improving</w:t>
      </w:r>
      <w:r w:rsidRPr="003D2378">
        <w:rPr>
          <w:spacing w:val="7"/>
          <w:highlight w:val="red"/>
        </w:rPr>
        <w:t xml:space="preserve"> </w:t>
      </w:r>
      <w:r w:rsidRPr="003D2378">
        <w:rPr>
          <w:highlight w:val="red"/>
        </w:rPr>
        <w:t>the</w:t>
      </w:r>
      <w:r w:rsidRPr="003D2378">
        <w:rPr>
          <w:spacing w:val="7"/>
          <w:highlight w:val="red"/>
        </w:rPr>
        <w:t xml:space="preserve"> </w:t>
      </w:r>
      <w:r w:rsidRPr="003D2378">
        <w:rPr>
          <w:spacing w:val="-1"/>
          <w:highlight w:val="red"/>
        </w:rPr>
        <w:t>working</w:t>
      </w:r>
      <w:r w:rsidRPr="003D2378">
        <w:rPr>
          <w:spacing w:val="7"/>
          <w:highlight w:val="red"/>
        </w:rPr>
        <w:t xml:space="preserve"> </w:t>
      </w:r>
      <w:r w:rsidRPr="003D2378">
        <w:rPr>
          <w:highlight w:val="red"/>
        </w:rPr>
        <w:t>and</w:t>
      </w:r>
      <w:r w:rsidRPr="003D2378">
        <w:rPr>
          <w:spacing w:val="6"/>
          <w:highlight w:val="red"/>
        </w:rPr>
        <w:t xml:space="preserve"> </w:t>
      </w:r>
      <w:r w:rsidRPr="003D2378">
        <w:rPr>
          <w:spacing w:val="-1"/>
          <w:highlight w:val="red"/>
        </w:rPr>
        <w:t>living</w:t>
      </w:r>
      <w:r w:rsidRPr="003D2378">
        <w:rPr>
          <w:spacing w:val="7"/>
          <w:highlight w:val="red"/>
        </w:rPr>
        <w:t xml:space="preserve"> </w:t>
      </w:r>
      <w:r w:rsidRPr="003D2378">
        <w:rPr>
          <w:spacing w:val="-1"/>
          <w:highlight w:val="red"/>
        </w:rPr>
        <w:t>conditions</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the</w:t>
      </w:r>
      <w:r w:rsidRPr="003D2378">
        <w:rPr>
          <w:spacing w:val="6"/>
          <w:highlight w:val="red"/>
        </w:rPr>
        <w:t xml:space="preserve"> </w:t>
      </w:r>
      <w:r w:rsidRPr="003D2378">
        <w:rPr>
          <w:spacing w:val="-1"/>
          <w:highlight w:val="red"/>
        </w:rPr>
        <w:t>individual</w:t>
      </w:r>
      <w:r w:rsidRPr="003D2378">
        <w:rPr>
          <w:spacing w:val="8"/>
          <w:highlight w:val="red"/>
        </w:rPr>
        <w:t xml:space="preserve"> </w:t>
      </w:r>
      <w:r w:rsidRPr="003D2378">
        <w:rPr>
          <w:highlight w:val="red"/>
        </w:rPr>
        <w:t>who</w:t>
      </w:r>
      <w:r w:rsidRPr="003D2378">
        <w:rPr>
          <w:spacing w:val="7"/>
          <w:highlight w:val="red"/>
        </w:rPr>
        <w:t xml:space="preserve"> </w:t>
      </w:r>
      <w:r w:rsidRPr="003D2378">
        <w:rPr>
          <w:spacing w:val="-1"/>
          <w:highlight w:val="red"/>
        </w:rPr>
        <w:t>participates</w:t>
      </w:r>
      <w:r w:rsidRPr="003D2378">
        <w:rPr>
          <w:spacing w:val="85"/>
          <w:w w:val="99"/>
          <w:highlight w:val="red"/>
        </w:rPr>
        <w:t xml:space="preserve"> </w:t>
      </w:r>
      <w:r w:rsidRPr="003D2378">
        <w:rPr>
          <w:highlight w:val="red"/>
        </w:rPr>
        <w:t>in</w:t>
      </w:r>
      <w:r w:rsidRPr="003D2378">
        <w:rPr>
          <w:spacing w:val="-2"/>
          <w:highlight w:val="red"/>
        </w:rPr>
        <w:t xml:space="preserve"> </w:t>
      </w:r>
      <w:r w:rsidRPr="003D2378">
        <w:rPr>
          <w:spacing w:val="-1"/>
          <w:highlight w:val="red"/>
        </w:rPr>
        <w:t>such</w:t>
      </w:r>
      <w:r w:rsidRPr="003D2378">
        <w:rPr>
          <w:spacing w:val="-2"/>
          <w:highlight w:val="red"/>
        </w:rPr>
        <w:t xml:space="preserve"> </w:t>
      </w:r>
      <w:r w:rsidRPr="003D2378">
        <w:rPr>
          <w:spacing w:val="-1"/>
          <w:highlight w:val="red"/>
        </w:rPr>
        <w:t>programmes.</w:t>
      </w:r>
    </w:p>
    <w:p w:rsidR="00A7027F" w:rsidRPr="003D2378" w:rsidRDefault="00A7027F">
      <w:pPr>
        <w:spacing w:before="4"/>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179"/>
        <w:ind w:left="117"/>
        <w:jc w:val="both"/>
        <w:rPr>
          <w:highlight w:val="red"/>
        </w:rPr>
      </w:pPr>
      <w:r w:rsidRPr="003D2378">
        <w:rPr>
          <w:highlight w:val="red"/>
        </w:rPr>
        <w:t>-</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A7027F">
      <w:pPr>
        <w:jc w:val="both"/>
        <w:rPr>
          <w:highlight w:val="red"/>
        </w:rPr>
        <w:sectPr w:rsidR="00A7027F" w:rsidRPr="003D2378">
          <w:headerReference w:type="default" r:id="rId184"/>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4531D3DF" wp14:editId="2399E928">
                <wp:extent cx="5904865" cy="440690"/>
                <wp:effectExtent l="9525" t="9525" r="10160" b="6985"/>
                <wp:docPr id="20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2060" w:right="874" w:hanging="1184"/>
                              <w:rPr>
                                <w:rFonts w:ascii="Arial" w:eastAsia="Arial" w:hAnsi="Arial" w:cs="Arial"/>
                                <w:sz w:val="28"/>
                                <w:szCs w:val="28"/>
                              </w:rPr>
                            </w:pPr>
                            <w:bookmarkStart w:id="357" w:name="DIFFICULTY:_Difficulties_related_to_part"/>
                            <w:bookmarkStart w:id="358" w:name="_bookmark89"/>
                            <w:bookmarkEnd w:id="357"/>
                            <w:bookmarkEnd w:id="358"/>
                            <w:r>
                              <w:rPr>
                                <w:rFonts w:ascii="Arial"/>
                                <w:b/>
                                <w:sz w:val="28"/>
                              </w:rPr>
                              <w:t>DIFFICULTY:</w:t>
                            </w:r>
                            <w:r>
                              <w:rPr>
                                <w:rFonts w:ascii="Arial"/>
                                <w:b/>
                                <w:spacing w:val="-2"/>
                                <w:sz w:val="28"/>
                              </w:rPr>
                              <w:t xml:space="preserve"> </w:t>
                            </w:r>
                            <w:r>
                              <w:rPr>
                                <w:rFonts w:ascii="Arial"/>
                                <w:b/>
                                <w:sz w:val="28"/>
                              </w:rPr>
                              <w:t>Difficulties</w:t>
                            </w:r>
                            <w:r>
                              <w:rPr>
                                <w:rFonts w:ascii="Arial"/>
                                <w:b/>
                                <w:spacing w:val="-2"/>
                                <w:sz w:val="28"/>
                              </w:rPr>
                              <w:t xml:space="preserve"> </w:t>
                            </w:r>
                            <w:r>
                              <w:rPr>
                                <w:rFonts w:ascii="Arial"/>
                                <w:b/>
                                <w:sz w:val="28"/>
                              </w:rPr>
                              <w:t>related</w:t>
                            </w:r>
                            <w:r>
                              <w:rPr>
                                <w:rFonts w:ascii="Arial"/>
                                <w:b/>
                                <w:spacing w:val="-2"/>
                                <w:sz w:val="28"/>
                              </w:rPr>
                              <w:t xml:space="preserve"> </w:t>
                            </w:r>
                            <w:r>
                              <w:rPr>
                                <w:rFonts w:ascii="Arial"/>
                                <w:b/>
                                <w:sz w:val="28"/>
                              </w:rPr>
                              <w:t>to</w:t>
                            </w:r>
                            <w:r>
                              <w:rPr>
                                <w:rFonts w:ascii="Arial"/>
                                <w:b/>
                                <w:spacing w:val="-3"/>
                                <w:sz w:val="28"/>
                              </w:rPr>
                              <w:t xml:space="preserve"> </w:t>
                            </w:r>
                            <w:r>
                              <w:rPr>
                                <w:rFonts w:ascii="Arial"/>
                                <w:b/>
                                <w:sz w:val="28"/>
                              </w:rPr>
                              <w:t>participation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more</w:t>
                            </w:r>
                            <w:r>
                              <w:rPr>
                                <w:rFonts w:ascii="Arial"/>
                                <w:b/>
                                <w:w w:val="99"/>
                                <w:sz w:val="28"/>
                              </w:rPr>
                              <w:t xml:space="preserve"> </w:t>
                            </w:r>
                            <w:r>
                              <w:rPr>
                                <w:rFonts w:ascii="Arial"/>
                                <w:b/>
                                <w:sz w:val="28"/>
                              </w:rPr>
                              <w:t>participation)</w:t>
                            </w:r>
                            <w:r>
                              <w:rPr>
                                <w:rFonts w:ascii="Arial"/>
                                <w:b/>
                                <w:spacing w:val="-2"/>
                                <w:sz w:val="28"/>
                              </w:rPr>
                              <w:t xml:space="preserve"> </w:t>
                            </w:r>
                            <w:r>
                              <w:rPr>
                                <w:rFonts w:ascii="Arial"/>
                                <w:b/>
                                <w:sz w:val="28"/>
                              </w:rPr>
                              <w:t>in</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and</w:t>
                            </w:r>
                            <w:r>
                              <w:rPr>
                                <w:rFonts w:ascii="Arial"/>
                                <w:b/>
                                <w:spacing w:val="-1"/>
                                <w:sz w:val="28"/>
                              </w:rPr>
                              <w:t xml:space="preserve"> </w:t>
                            </w:r>
                            <w:r>
                              <w:rPr>
                                <w:rFonts w:ascii="Arial"/>
                                <w:b/>
                                <w:sz w:val="28"/>
                              </w:rPr>
                              <w:t>training</w:t>
                            </w:r>
                          </w:p>
                        </w:txbxContent>
                      </wps:txbx>
                      <wps:bodyPr rot="0" vert="horz" wrap="square" lIns="0" tIns="0" rIns="0" bIns="0" anchor="t" anchorCtr="0" upright="1">
                        <a:noAutofit/>
                      </wps:bodyPr>
                    </wps:wsp>
                  </a:graphicData>
                </a:graphic>
              </wp:inline>
            </w:drawing>
          </mc:Choice>
          <mc:Fallback>
            <w:pict>
              <v:shape id="Text Box 120" o:spid="_x0000_s1114"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" filled="f" strokeweight=".58pt">
                <v:textbox inset="0,0,0,0">
                  <w:txbxContent>
                    <w:p w:rsidR="0050005F" w:rsidRDefault="0050005F">
                      <w:pPr>
                        <w:spacing w:before="24"/>
                        <w:ind w:left="2060" w:right="874" w:hanging="1184"/>
                        <w:rPr>
                          <w:rFonts w:ascii="Arial" w:eastAsia="Arial" w:hAnsi="Arial" w:cs="Arial"/>
                          <w:sz w:val="28"/>
                          <w:szCs w:val="28"/>
                        </w:rPr>
                      </w:pPr>
                      <w:bookmarkStart w:id="359" w:name="DIFFICULTY:_Difficulties_related_to_part"/>
                      <w:bookmarkStart w:id="360" w:name="_bookmark89"/>
                      <w:bookmarkEnd w:id="359"/>
                      <w:bookmarkEnd w:id="360"/>
                      <w:r>
                        <w:rPr>
                          <w:rFonts w:ascii="Arial"/>
                          <w:b/>
                          <w:sz w:val="28"/>
                        </w:rPr>
                        <w:t>DIFFICULTY:</w:t>
                      </w:r>
                      <w:r>
                        <w:rPr>
                          <w:rFonts w:ascii="Arial"/>
                          <w:b/>
                          <w:spacing w:val="-2"/>
                          <w:sz w:val="28"/>
                        </w:rPr>
                        <w:t xml:space="preserve"> </w:t>
                      </w:r>
                      <w:r>
                        <w:rPr>
                          <w:rFonts w:ascii="Arial"/>
                          <w:b/>
                          <w:sz w:val="28"/>
                        </w:rPr>
                        <w:t>Difficulties</w:t>
                      </w:r>
                      <w:r>
                        <w:rPr>
                          <w:rFonts w:ascii="Arial"/>
                          <w:b/>
                          <w:spacing w:val="-2"/>
                          <w:sz w:val="28"/>
                        </w:rPr>
                        <w:t xml:space="preserve"> </w:t>
                      </w:r>
                      <w:r>
                        <w:rPr>
                          <w:rFonts w:ascii="Arial"/>
                          <w:b/>
                          <w:sz w:val="28"/>
                        </w:rPr>
                        <w:t>related</w:t>
                      </w:r>
                      <w:r>
                        <w:rPr>
                          <w:rFonts w:ascii="Arial"/>
                          <w:b/>
                          <w:spacing w:val="-2"/>
                          <w:sz w:val="28"/>
                        </w:rPr>
                        <w:t xml:space="preserve"> </w:t>
                      </w:r>
                      <w:r>
                        <w:rPr>
                          <w:rFonts w:ascii="Arial"/>
                          <w:b/>
                          <w:sz w:val="28"/>
                        </w:rPr>
                        <w:t>to</w:t>
                      </w:r>
                      <w:r>
                        <w:rPr>
                          <w:rFonts w:ascii="Arial"/>
                          <w:b/>
                          <w:spacing w:val="-3"/>
                          <w:sz w:val="28"/>
                        </w:rPr>
                        <w:t xml:space="preserve"> </w:t>
                      </w:r>
                      <w:r>
                        <w:rPr>
                          <w:rFonts w:ascii="Arial"/>
                          <w:b/>
                          <w:sz w:val="28"/>
                        </w:rPr>
                        <w:t>participation</w:t>
                      </w:r>
                      <w:r>
                        <w:rPr>
                          <w:rFonts w:ascii="Arial"/>
                          <w:b/>
                          <w:spacing w:val="-2"/>
                          <w:sz w:val="28"/>
                        </w:rPr>
                        <w:t xml:space="preserve"> </w:t>
                      </w:r>
                      <w:r>
                        <w:rPr>
                          <w:rFonts w:ascii="Arial"/>
                          <w:b/>
                          <w:sz w:val="28"/>
                        </w:rPr>
                        <w:t>(or</w:t>
                      </w:r>
                      <w:r>
                        <w:rPr>
                          <w:rFonts w:ascii="Arial"/>
                          <w:b/>
                          <w:spacing w:val="-2"/>
                          <w:sz w:val="28"/>
                        </w:rPr>
                        <w:t xml:space="preserve"> </w:t>
                      </w:r>
                      <w:r>
                        <w:rPr>
                          <w:rFonts w:ascii="Arial"/>
                          <w:b/>
                          <w:sz w:val="28"/>
                        </w:rPr>
                        <w:t>more</w:t>
                      </w:r>
                      <w:r>
                        <w:rPr>
                          <w:rFonts w:ascii="Arial"/>
                          <w:b/>
                          <w:w w:val="99"/>
                          <w:sz w:val="28"/>
                        </w:rPr>
                        <w:t xml:space="preserve"> </w:t>
                      </w:r>
                      <w:r>
                        <w:rPr>
                          <w:rFonts w:ascii="Arial"/>
                          <w:b/>
                          <w:sz w:val="28"/>
                        </w:rPr>
                        <w:t>participation)</w:t>
                      </w:r>
                      <w:r>
                        <w:rPr>
                          <w:rFonts w:ascii="Arial"/>
                          <w:b/>
                          <w:spacing w:val="-2"/>
                          <w:sz w:val="28"/>
                        </w:rPr>
                        <w:t xml:space="preserve"> </w:t>
                      </w:r>
                      <w:r>
                        <w:rPr>
                          <w:rFonts w:ascii="Arial"/>
                          <w:b/>
                          <w:sz w:val="28"/>
                        </w:rPr>
                        <w:t>in</w:t>
                      </w:r>
                      <w:r>
                        <w:rPr>
                          <w:rFonts w:ascii="Arial"/>
                          <w:b/>
                          <w:spacing w:val="-2"/>
                          <w:sz w:val="28"/>
                        </w:rPr>
                        <w:t xml:space="preserve"> </w:t>
                      </w:r>
                      <w:r>
                        <w:rPr>
                          <w:rFonts w:ascii="Arial"/>
                          <w:b/>
                          <w:sz w:val="28"/>
                        </w:rPr>
                        <w:t>education</w:t>
                      </w:r>
                      <w:r>
                        <w:rPr>
                          <w:rFonts w:ascii="Arial"/>
                          <w:b/>
                          <w:spacing w:val="-2"/>
                          <w:sz w:val="28"/>
                        </w:rPr>
                        <w:t xml:space="preserve"> </w:t>
                      </w:r>
                      <w:r>
                        <w:rPr>
                          <w:rFonts w:ascii="Arial"/>
                          <w:b/>
                          <w:sz w:val="28"/>
                        </w:rPr>
                        <w:t>and</w:t>
                      </w:r>
                      <w:r>
                        <w:rPr>
                          <w:rFonts w:ascii="Arial"/>
                          <w:b/>
                          <w:spacing w:val="-1"/>
                          <w:sz w:val="28"/>
                        </w:rPr>
                        <w:t xml:space="preserve"> </w:t>
                      </w:r>
                      <w:r>
                        <w:rPr>
                          <w:rFonts w:ascii="Arial"/>
                          <w:b/>
                          <w:sz w:val="28"/>
                        </w:rPr>
                        <w:t>training</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 xml:space="preserve">Difficulties </w:t>
      </w:r>
      <w:r w:rsidRPr="003D2378">
        <w:rPr>
          <w:spacing w:val="19"/>
          <w:highlight w:val="red"/>
        </w:rPr>
        <w:t xml:space="preserve"> </w:t>
      </w:r>
      <w:r w:rsidRPr="003D2378">
        <w:rPr>
          <w:highlight w:val="red"/>
        </w:rPr>
        <w:t xml:space="preserve">(with </w:t>
      </w:r>
      <w:r w:rsidRPr="003D2378">
        <w:rPr>
          <w:spacing w:val="19"/>
          <w:highlight w:val="red"/>
        </w:rPr>
        <w:t xml:space="preserve"> </w:t>
      </w:r>
      <w:r w:rsidRPr="003D2378">
        <w:rPr>
          <w:highlight w:val="red"/>
        </w:rPr>
        <w:t xml:space="preserve">the </w:t>
      </w:r>
      <w:r w:rsidRPr="003D2378">
        <w:rPr>
          <w:spacing w:val="19"/>
          <w:highlight w:val="red"/>
        </w:rPr>
        <w:t xml:space="preserve"> </w:t>
      </w:r>
      <w:r w:rsidRPr="003D2378">
        <w:rPr>
          <w:highlight w:val="red"/>
        </w:rPr>
        <w:t xml:space="preserve">meaning </w:t>
      </w:r>
      <w:r w:rsidRPr="003D2378">
        <w:rPr>
          <w:spacing w:val="18"/>
          <w:highlight w:val="red"/>
        </w:rPr>
        <w:t xml:space="preserve"> </w:t>
      </w:r>
      <w:r w:rsidRPr="003D2378">
        <w:rPr>
          <w:highlight w:val="red"/>
        </w:rPr>
        <w:t xml:space="preserve">of </w:t>
      </w:r>
      <w:r w:rsidRPr="003D2378">
        <w:rPr>
          <w:spacing w:val="19"/>
          <w:highlight w:val="red"/>
        </w:rPr>
        <w:t xml:space="preserve"> </w:t>
      </w:r>
      <w:r w:rsidRPr="003D2378">
        <w:rPr>
          <w:highlight w:val="red"/>
        </w:rPr>
        <w:t xml:space="preserve">obstacles) </w:t>
      </w:r>
      <w:r w:rsidRPr="003D2378">
        <w:rPr>
          <w:spacing w:val="19"/>
          <w:highlight w:val="red"/>
        </w:rPr>
        <w:t xml:space="preserve"> </w:t>
      </w:r>
      <w:r w:rsidRPr="003D2378">
        <w:rPr>
          <w:highlight w:val="red"/>
        </w:rPr>
        <w:t xml:space="preserve">related </w:t>
      </w:r>
      <w:r w:rsidRPr="003D2378">
        <w:rPr>
          <w:spacing w:val="19"/>
          <w:highlight w:val="red"/>
        </w:rPr>
        <w:t xml:space="preserve"> </w:t>
      </w:r>
      <w:r w:rsidRPr="003D2378">
        <w:rPr>
          <w:highlight w:val="red"/>
        </w:rPr>
        <w:t xml:space="preserve">to </w:t>
      </w:r>
      <w:r w:rsidRPr="003D2378">
        <w:rPr>
          <w:spacing w:val="19"/>
          <w:highlight w:val="red"/>
        </w:rPr>
        <w:t xml:space="preserve"> </w:t>
      </w:r>
      <w:r w:rsidRPr="003D2378">
        <w:rPr>
          <w:highlight w:val="red"/>
        </w:rPr>
        <w:t xml:space="preserve">participation </w:t>
      </w:r>
      <w:r w:rsidRPr="003D2378">
        <w:rPr>
          <w:spacing w:val="20"/>
          <w:highlight w:val="red"/>
        </w:rPr>
        <w:t xml:space="preserve"> </w:t>
      </w:r>
      <w:r w:rsidRPr="003D2378">
        <w:rPr>
          <w:highlight w:val="red"/>
        </w:rPr>
        <w:t xml:space="preserve">(or </w:t>
      </w:r>
      <w:r w:rsidRPr="003D2378">
        <w:rPr>
          <w:spacing w:val="18"/>
          <w:highlight w:val="red"/>
        </w:rPr>
        <w:t xml:space="preserve"> </w:t>
      </w:r>
      <w:r w:rsidRPr="003D2378">
        <w:rPr>
          <w:spacing w:val="-1"/>
          <w:highlight w:val="red"/>
        </w:rPr>
        <w:t>more</w:t>
      </w:r>
      <w:r w:rsidRPr="003D2378">
        <w:rPr>
          <w:highlight w:val="red"/>
        </w:rPr>
        <w:t xml:space="preserve"> </w:t>
      </w:r>
      <w:r w:rsidRPr="003D2378">
        <w:rPr>
          <w:spacing w:val="20"/>
          <w:highlight w:val="red"/>
        </w:rPr>
        <w:t xml:space="preserve"> </w:t>
      </w:r>
      <w:r w:rsidRPr="003D2378">
        <w:rPr>
          <w:highlight w:val="red"/>
        </w:rPr>
        <w:t xml:space="preserve">participation) </w:t>
      </w:r>
      <w:r w:rsidRPr="003D2378">
        <w:rPr>
          <w:spacing w:val="18"/>
          <w:highlight w:val="red"/>
        </w:rPr>
        <w:t xml:space="preserve"> </w:t>
      </w:r>
      <w:r w:rsidRPr="003D2378">
        <w:rPr>
          <w:highlight w:val="red"/>
        </w:rPr>
        <w:t>in</w:t>
      </w:r>
      <w:r w:rsidRPr="003D2378">
        <w:rPr>
          <w:spacing w:val="23"/>
          <w:w w:val="99"/>
          <w:highlight w:val="red"/>
        </w:rPr>
        <w:t xml:space="preserve"> </w:t>
      </w:r>
      <w:r w:rsidRPr="003D2378">
        <w:rPr>
          <w:highlight w:val="red"/>
        </w:rPr>
        <w:t>education</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training</w:t>
      </w:r>
      <w:r w:rsidRPr="003D2378">
        <w:rPr>
          <w:spacing w:val="-1"/>
          <w:highlight w:val="red"/>
        </w:rPr>
        <w:t xml:space="preserve"> during </w:t>
      </w:r>
      <w:r w:rsidRPr="003D2378">
        <w:rPr>
          <w:highlight w:val="red"/>
        </w:rPr>
        <w:t>the</w:t>
      </w:r>
      <w:r w:rsidRPr="003D2378">
        <w:rPr>
          <w:spacing w:val="-1"/>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2"/>
          <w:highlight w:val="red"/>
        </w:rPr>
        <w:t xml:space="preserve"> </w:t>
      </w:r>
      <w:r w:rsidRPr="003D2378">
        <w:rPr>
          <w:spacing w:val="-1"/>
          <w:highlight w:val="red"/>
        </w:rPr>
        <w:t>months.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During</w:t>
      </w:r>
      <w:r w:rsidRPr="003D2378">
        <w:rPr>
          <w:spacing w:val="33"/>
          <w:highlight w:val="red"/>
        </w:rPr>
        <w:t xml:space="preserve"> </w:t>
      </w:r>
      <w:r w:rsidRPr="003D2378">
        <w:rPr>
          <w:highlight w:val="red"/>
        </w:rPr>
        <w:t>the</w:t>
      </w:r>
      <w:r w:rsidRPr="003D2378">
        <w:rPr>
          <w:spacing w:val="34"/>
          <w:highlight w:val="red"/>
        </w:rPr>
        <w:t xml:space="preserve"> </w:t>
      </w:r>
      <w:r w:rsidRPr="003D2378">
        <w:rPr>
          <w:highlight w:val="red"/>
        </w:rPr>
        <w:t>last</w:t>
      </w:r>
      <w:r w:rsidRPr="003D2378">
        <w:rPr>
          <w:spacing w:val="34"/>
          <w:highlight w:val="red"/>
        </w:rPr>
        <w:t xml:space="preserve"> </w:t>
      </w:r>
      <w:r w:rsidRPr="003D2378">
        <w:rPr>
          <w:highlight w:val="red"/>
        </w:rPr>
        <w:t>12</w:t>
      </w:r>
      <w:r w:rsidRPr="003D2378">
        <w:rPr>
          <w:spacing w:val="35"/>
          <w:highlight w:val="red"/>
        </w:rPr>
        <w:t xml:space="preserve"> </w:t>
      </w:r>
      <w:r w:rsidRPr="003D2378">
        <w:rPr>
          <w:spacing w:val="-1"/>
          <w:highlight w:val="red"/>
        </w:rPr>
        <w:t>months</w:t>
      </w:r>
      <w:r w:rsidRPr="003D2378">
        <w:rPr>
          <w:spacing w:val="34"/>
          <w:highlight w:val="red"/>
        </w:rPr>
        <w:t xml:space="preserve"> </w:t>
      </w:r>
      <w:r w:rsidRPr="003D2378">
        <w:rPr>
          <w:highlight w:val="red"/>
        </w:rPr>
        <w:t>have</w:t>
      </w:r>
      <w:r w:rsidRPr="003D2378">
        <w:rPr>
          <w:spacing w:val="34"/>
          <w:highlight w:val="red"/>
        </w:rPr>
        <w:t xml:space="preserve"> </w:t>
      </w:r>
      <w:r w:rsidRPr="003D2378">
        <w:rPr>
          <w:highlight w:val="red"/>
        </w:rPr>
        <w:t>you</w:t>
      </w:r>
      <w:r w:rsidRPr="003D2378">
        <w:rPr>
          <w:spacing w:val="34"/>
          <w:highlight w:val="red"/>
        </w:rPr>
        <w:t xml:space="preserve"> </w:t>
      </w:r>
      <w:r w:rsidRPr="003D2378">
        <w:rPr>
          <w:spacing w:val="-1"/>
          <w:highlight w:val="red"/>
        </w:rPr>
        <w:t>experienced</w:t>
      </w:r>
      <w:r w:rsidRPr="003D2378">
        <w:rPr>
          <w:spacing w:val="34"/>
          <w:highlight w:val="red"/>
        </w:rPr>
        <w:t xml:space="preserve"> </w:t>
      </w:r>
      <w:r w:rsidRPr="003D2378">
        <w:rPr>
          <w:highlight w:val="red"/>
        </w:rPr>
        <w:t>difficulties</w:t>
      </w:r>
      <w:r w:rsidRPr="003D2378">
        <w:rPr>
          <w:spacing w:val="33"/>
          <w:highlight w:val="red"/>
        </w:rPr>
        <w:t xml:space="preserve"> </w:t>
      </w:r>
      <w:r w:rsidRPr="003D2378">
        <w:rPr>
          <w:highlight w:val="red"/>
        </w:rPr>
        <w:t>to</w:t>
      </w:r>
      <w:r w:rsidRPr="003D2378">
        <w:rPr>
          <w:spacing w:val="35"/>
          <w:highlight w:val="red"/>
        </w:rPr>
        <w:t xml:space="preserve"> </w:t>
      </w:r>
      <w:r w:rsidRPr="003D2378">
        <w:rPr>
          <w:highlight w:val="red"/>
        </w:rPr>
        <w:t>participate</w:t>
      </w:r>
      <w:r w:rsidRPr="003D2378">
        <w:rPr>
          <w:spacing w:val="34"/>
          <w:highlight w:val="red"/>
        </w:rPr>
        <w:t xml:space="preserve"> </w:t>
      </w:r>
      <w:r w:rsidRPr="003D2378">
        <w:rPr>
          <w:highlight w:val="red"/>
        </w:rPr>
        <w:t>(or</w:t>
      </w:r>
      <w:r w:rsidRPr="003D2378">
        <w:rPr>
          <w:spacing w:val="34"/>
          <w:highlight w:val="red"/>
        </w:rPr>
        <w:t xml:space="preserve"> </w:t>
      </w:r>
      <w:r w:rsidRPr="003D2378">
        <w:rPr>
          <w:highlight w:val="red"/>
        </w:rPr>
        <w:t>participate</w:t>
      </w:r>
      <w:r w:rsidRPr="003D2378">
        <w:rPr>
          <w:spacing w:val="35"/>
          <w:highlight w:val="red"/>
        </w:rPr>
        <w:t xml:space="preserve"> </w:t>
      </w:r>
      <w:r w:rsidRPr="003D2378">
        <w:rPr>
          <w:spacing w:val="-1"/>
          <w:highlight w:val="red"/>
        </w:rPr>
        <w:t>more)</w:t>
      </w:r>
      <w:r w:rsidRPr="003D2378">
        <w:rPr>
          <w:spacing w:val="34"/>
          <w:highlight w:val="red"/>
        </w:rPr>
        <w:t xml:space="preserve"> </w:t>
      </w:r>
      <w:r w:rsidRPr="003D2378">
        <w:rPr>
          <w:highlight w:val="red"/>
        </w:rPr>
        <w:t>in</w:t>
      </w:r>
      <w:r w:rsidRPr="003D2378">
        <w:rPr>
          <w:spacing w:val="37"/>
          <w:w w:val="99"/>
          <w:highlight w:val="red"/>
        </w:rPr>
        <w:t xml:space="preserve"> </w:t>
      </w:r>
      <w:r w:rsidRPr="003D2378">
        <w:rPr>
          <w:highlight w:val="red"/>
        </w:rPr>
        <w:t>education</w:t>
      </w:r>
      <w:r w:rsidRPr="003D2378">
        <w:rPr>
          <w:spacing w:val="-2"/>
          <w:highlight w:val="red"/>
        </w:rPr>
        <w:t xml:space="preserve"> </w:t>
      </w:r>
      <w:r w:rsidRPr="003D2378">
        <w:rPr>
          <w:highlight w:val="red"/>
        </w:rPr>
        <w:t>and</w:t>
      </w:r>
      <w:r w:rsidRPr="003D2378">
        <w:rPr>
          <w:spacing w:val="-3"/>
          <w:highlight w:val="red"/>
        </w:rPr>
        <w:t xml:space="preserve"> </w:t>
      </w:r>
      <w:r w:rsidRPr="003D2378">
        <w:rPr>
          <w:spacing w:val="-1"/>
          <w:highlight w:val="red"/>
        </w:rPr>
        <w:t>training?</w:t>
      </w:r>
    </w:p>
    <w:p w:rsidR="00A7027F" w:rsidRPr="003D2378" w:rsidRDefault="006F44CB">
      <w:pPr>
        <w:pStyle w:val="a3"/>
        <w:spacing w:before="119"/>
        <w:rPr>
          <w:highlight w:val="red"/>
        </w:rPr>
      </w:pPr>
      <w:r w:rsidRPr="003D2378">
        <w:rPr>
          <w:highlight w:val="red"/>
        </w:rPr>
        <w:t>This</w:t>
      </w:r>
      <w:r w:rsidRPr="003D2378">
        <w:rPr>
          <w:spacing w:val="11"/>
          <w:highlight w:val="red"/>
        </w:rPr>
        <w:t xml:space="preserve"> </w:t>
      </w:r>
      <w:r w:rsidRPr="003D2378">
        <w:rPr>
          <w:highlight w:val="red"/>
        </w:rPr>
        <w:t>question</w:t>
      </w:r>
      <w:r w:rsidRPr="003D2378">
        <w:rPr>
          <w:spacing w:val="12"/>
          <w:highlight w:val="red"/>
        </w:rPr>
        <w:t xml:space="preserve"> </w:t>
      </w:r>
      <w:r w:rsidRPr="003D2378">
        <w:rPr>
          <w:highlight w:val="red"/>
        </w:rPr>
        <w:t>should</w:t>
      </w:r>
      <w:r w:rsidRPr="003D2378">
        <w:rPr>
          <w:spacing w:val="12"/>
          <w:highlight w:val="red"/>
        </w:rPr>
        <w:t xml:space="preserve"> </w:t>
      </w:r>
      <w:r w:rsidRPr="003D2378">
        <w:rPr>
          <w:spacing w:val="-1"/>
          <w:highlight w:val="red"/>
        </w:rPr>
        <w:t>however</w:t>
      </w:r>
      <w:r w:rsidRPr="003D2378">
        <w:rPr>
          <w:spacing w:val="11"/>
          <w:highlight w:val="red"/>
        </w:rPr>
        <w:t xml:space="preserve"> </w:t>
      </w:r>
      <w:r w:rsidRPr="003D2378">
        <w:rPr>
          <w:highlight w:val="red"/>
        </w:rPr>
        <w:t>clearly</w:t>
      </w:r>
      <w:r w:rsidRPr="003D2378">
        <w:rPr>
          <w:spacing w:val="14"/>
          <w:highlight w:val="red"/>
        </w:rPr>
        <w:t xml:space="preserve"> </w:t>
      </w:r>
      <w:r w:rsidRPr="003D2378">
        <w:rPr>
          <w:highlight w:val="red"/>
        </w:rPr>
        <w:t>be</w:t>
      </w:r>
      <w:r w:rsidRPr="003D2378">
        <w:rPr>
          <w:spacing w:val="11"/>
          <w:highlight w:val="red"/>
        </w:rPr>
        <w:t xml:space="preserve"> </w:t>
      </w:r>
      <w:r w:rsidRPr="003D2378">
        <w:rPr>
          <w:highlight w:val="red"/>
        </w:rPr>
        <w:t>addressed</w:t>
      </w:r>
      <w:r w:rsidRPr="003D2378">
        <w:rPr>
          <w:spacing w:val="12"/>
          <w:highlight w:val="red"/>
        </w:rPr>
        <w:t xml:space="preserve"> </w:t>
      </w:r>
      <w:r w:rsidRPr="003D2378">
        <w:rPr>
          <w:spacing w:val="-1"/>
          <w:highlight w:val="red"/>
        </w:rPr>
        <w:t>differently</w:t>
      </w:r>
      <w:r w:rsidRPr="003D2378">
        <w:rPr>
          <w:spacing w:val="14"/>
          <w:highlight w:val="red"/>
        </w:rPr>
        <w:t xml:space="preserve"> </w:t>
      </w:r>
      <w:r w:rsidRPr="003D2378">
        <w:rPr>
          <w:highlight w:val="red"/>
        </w:rPr>
        <w:t>whether</w:t>
      </w:r>
      <w:r w:rsidRPr="003D2378">
        <w:rPr>
          <w:spacing w:val="12"/>
          <w:highlight w:val="red"/>
        </w:rPr>
        <w:t xml:space="preserve"> </w:t>
      </w:r>
      <w:r w:rsidRPr="003D2378">
        <w:rPr>
          <w:highlight w:val="red"/>
        </w:rPr>
        <w:t>the</w:t>
      </w:r>
      <w:r w:rsidRPr="003D2378">
        <w:rPr>
          <w:spacing w:val="12"/>
          <w:highlight w:val="red"/>
        </w:rPr>
        <w:t xml:space="preserve"> </w:t>
      </w:r>
      <w:r w:rsidRPr="003D2378">
        <w:rPr>
          <w:highlight w:val="red"/>
        </w:rPr>
        <w:t>respondent</w:t>
      </w:r>
      <w:r w:rsidRPr="003D2378">
        <w:rPr>
          <w:spacing w:val="12"/>
          <w:highlight w:val="red"/>
        </w:rPr>
        <w:t xml:space="preserve"> </w:t>
      </w:r>
      <w:r w:rsidRPr="003D2378">
        <w:rPr>
          <w:highlight w:val="red"/>
        </w:rPr>
        <w:t>participated</w:t>
      </w:r>
      <w:r w:rsidRPr="003D2378">
        <w:rPr>
          <w:spacing w:val="11"/>
          <w:highlight w:val="red"/>
        </w:rPr>
        <w:t xml:space="preserve"> </w:t>
      </w:r>
      <w:r w:rsidRPr="003D2378">
        <w:rPr>
          <w:highlight w:val="red"/>
        </w:rPr>
        <w:t>or</w:t>
      </w:r>
      <w:r w:rsidRPr="003D2378">
        <w:rPr>
          <w:spacing w:val="32"/>
          <w:w w:val="99"/>
          <w:highlight w:val="red"/>
        </w:rPr>
        <w:t xml:space="preserve"> </w:t>
      </w:r>
      <w:r w:rsidRPr="003D2378">
        <w:rPr>
          <w:highlight w:val="red"/>
        </w:rPr>
        <w:t>not</w:t>
      </w:r>
      <w:r w:rsidRPr="003D2378">
        <w:rPr>
          <w:spacing w:val="-2"/>
          <w:highlight w:val="red"/>
        </w:rPr>
        <w:t xml:space="preserve"> </w:t>
      </w:r>
      <w:r w:rsidRPr="003D2378">
        <w:rPr>
          <w:highlight w:val="red"/>
        </w:rPr>
        <w:t>in</w:t>
      </w:r>
      <w:r w:rsidRPr="003D2378">
        <w:rPr>
          <w:spacing w:val="-1"/>
          <w:highlight w:val="red"/>
        </w:rPr>
        <w:t xml:space="preserve"> formal</w:t>
      </w:r>
      <w:r w:rsidRPr="003D2378">
        <w:rPr>
          <w:highlight w:val="red"/>
        </w:rPr>
        <w:t xml:space="preserve"> or</w:t>
      </w:r>
      <w:r w:rsidRPr="003D2378">
        <w:rPr>
          <w:spacing w:val="-1"/>
          <w:highlight w:val="red"/>
        </w:rPr>
        <w:t xml:space="preserve"> non-formal </w:t>
      </w:r>
      <w:r w:rsidRPr="003D2378">
        <w:rPr>
          <w:highlight w:val="red"/>
        </w:rPr>
        <w:t>education</w:t>
      </w:r>
      <w:r w:rsidRPr="003D2378">
        <w:rPr>
          <w:spacing w:val="-1"/>
          <w:highlight w:val="red"/>
        </w:rPr>
        <w:t xml:space="preserve"> and </w:t>
      </w:r>
      <w:r w:rsidRPr="003D2378">
        <w:rPr>
          <w:highlight w:val="red"/>
        </w:rPr>
        <w:t>training</w:t>
      </w:r>
      <w:r w:rsidRPr="003D2378">
        <w:rPr>
          <w:spacing w:val="-3"/>
          <w:highlight w:val="red"/>
        </w:rPr>
        <w:t xml:space="preserve"> </w:t>
      </w:r>
      <w:r w:rsidRPr="003D2378">
        <w:rPr>
          <w:highlight w:val="red"/>
        </w:rPr>
        <w:t>–</w:t>
      </w:r>
      <w:r w:rsidRPr="003D2378">
        <w:rPr>
          <w:spacing w:val="-1"/>
          <w:highlight w:val="red"/>
        </w:rPr>
        <w:t xml:space="preserve"> see</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 xml:space="preserve">suggested </w:t>
      </w:r>
      <w:r w:rsidRPr="003D2378">
        <w:rPr>
          <w:spacing w:val="-1"/>
          <w:highlight w:val="red"/>
        </w:rPr>
        <w:t>questionnaire.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526"/>
        <w:gridCol w:w="5722"/>
      </w:tblGrid>
      <w:tr w:rsidR="00A7027F" w:rsidRPr="003D2378">
        <w:trPr>
          <w:trHeight w:hRule="exact" w:val="283"/>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470"/>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26" w:lineRule="exact"/>
              <w:ind w:left="102"/>
              <w:rPr>
                <w:rFonts w:ascii="Times New Roman" w:eastAsia="Times New Roman" w:hAnsi="Times New Roman" w:cs="Times New Roman"/>
                <w:sz w:val="20"/>
                <w:szCs w:val="20"/>
                <w:highlight w:val="red"/>
              </w:rPr>
            </w:pPr>
            <w:r w:rsidRPr="003D2378">
              <w:rPr>
                <w:rFonts w:ascii="Times New Roman"/>
                <w:sz w:val="20"/>
                <w:highlight w:val="red"/>
              </w:rPr>
              <w:t>1</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54" w:hanging="1"/>
              <w:rPr>
                <w:rFonts w:ascii="Times New Roman" w:eastAsia="Times New Roman" w:hAnsi="Times New Roman" w:cs="Times New Roman"/>
                <w:sz w:val="20"/>
                <w:szCs w:val="20"/>
                <w:highlight w:val="red"/>
              </w:rPr>
            </w:pPr>
            <w:r w:rsidRPr="003D2378">
              <w:rPr>
                <w:rFonts w:ascii="Times New Roman"/>
                <w:spacing w:val="-1"/>
                <w:sz w:val="20"/>
                <w:highlight w:val="red"/>
              </w:rPr>
              <w:t>You</w:t>
            </w:r>
            <w:r w:rsidRPr="003D2378">
              <w:rPr>
                <w:rFonts w:ascii="Times New Roman"/>
                <w:spacing w:val="30"/>
                <w:sz w:val="20"/>
                <w:highlight w:val="red"/>
              </w:rPr>
              <w:t xml:space="preserve"> </w:t>
            </w:r>
            <w:r w:rsidRPr="003D2378">
              <w:rPr>
                <w:rFonts w:ascii="Times New Roman"/>
                <w:spacing w:val="-1"/>
                <w:sz w:val="20"/>
                <w:highlight w:val="red"/>
              </w:rPr>
              <w:t>participated</w:t>
            </w:r>
            <w:r w:rsidRPr="003D2378">
              <w:rPr>
                <w:rFonts w:ascii="Times New Roman"/>
                <w:spacing w:val="31"/>
                <w:sz w:val="20"/>
                <w:highlight w:val="red"/>
              </w:rPr>
              <w:t xml:space="preserve"> </w:t>
            </w:r>
            <w:r w:rsidRPr="003D2378">
              <w:rPr>
                <w:rFonts w:ascii="Times New Roman"/>
                <w:spacing w:val="-1"/>
                <w:sz w:val="20"/>
                <w:highlight w:val="red"/>
              </w:rPr>
              <w:t>in</w:t>
            </w:r>
            <w:r w:rsidRPr="003D2378">
              <w:rPr>
                <w:rFonts w:ascii="Times New Roman"/>
                <w:spacing w:val="32"/>
                <w:sz w:val="20"/>
                <w:highlight w:val="red"/>
              </w:rPr>
              <w:t xml:space="preserve"> </w:t>
            </w:r>
            <w:r w:rsidRPr="003D2378">
              <w:rPr>
                <w:rFonts w:ascii="Times New Roman"/>
                <w:spacing w:val="-1"/>
                <w:sz w:val="20"/>
                <w:highlight w:val="red"/>
              </w:rPr>
              <w:t>formal</w:t>
            </w:r>
            <w:r w:rsidRPr="003D2378">
              <w:rPr>
                <w:rFonts w:ascii="Times New Roman"/>
                <w:spacing w:val="30"/>
                <w:sz w:val="20"/>
                <w:highlight w:val="red"/>
              </w:rPr>
              <w:t xml:space="preserve"> </w:t>
            </w:r>
            <w:r w:rsidRPr="003D2378">
              <w:rPr>
                <w:rFonts w:ascii="Times New Roman"/>
                <w:sz w:val="20"/>
                <w:highlight w:val="red"/>
              </w:rPr>
              <w:t>or</w:t>
            </w:r>
            <w:r w:rsidRPr="003D2378">
              <w:rPr>
                <w:rFonts w:ascii="Times New Roman"/>
                <w:spacing w:val="31"/>
                <w:sz w:val="20"/>
                <w:highlight w:val="red"/>
              </w:rPr>
              <w:t xml:space="preserve"> </w:t>
            </w:r>
            <w:r w:rsidRPr="003D2378">
              <w:rPr>
                <w:rFonts w:ascii="Times New Roman"/>
                <w:spacing w:val="-1"/>
                <w:sz w:val="20"/>
                <w:highlight w:val="red"/>
              </w:rPr>
              <w:t>non-formal</w:t>
            </w:r>
            <w:r w:rsidRPr="003D2378">
              <w:rPr>
                <w:rFonts w:ascii="Times New Roman"/>
                <w:spacing w:val="30"/>
                <w:sz w:val="20"/>
                <w:highlight w:val="red"/>
              </w:rPr>
              <w:t xml:space="preserve"> </w:t>
            </w:r>
            <w:r w:rsidRPr="003D2378">
              <w:rPr>
                <w:rFonts w:ascii="Times New Roman"/>
                <w:spacing w:val="-1"/>
                <w:sz w:val="20"/>
                <w:highlight w:val="red"/>
              </w:rPr>
              <w:t>education</w:t>
            </w:r>
            <w:r w:rsidRPr="003D2378">
              <w:rPr>
                <w:rFonts w:ascii="Times New Roman"/>
                <w:spacing w:val="31"/>
                <w:sz w:val="20"/>
                <w:highlight w:val="red"/>
              </w:rPr>
              <w:t xml:space="preserve"> </w:t>
            </w:r>
            <w:r w:rsidRPr="003D2378">
              <w:rPr>
                <w:rFonts w:ascii="Times New Roman"/>
                <w:spacing w:val="-1"/>
                <w:sz w:val="20"/>
                <w:highlight w:val="red"/>
              </w:rPr>
              <w:t>and</w:t>
            </w:r>
            <w:r w:rsidRPr="003D2378">
              <w:rPr>
                <w:rFonts w:ascii="Times New Roman"/>
                <w:spacing w:val="30"/>
                <w:sz w:val="20"/>
                <w:highlight w:val="red"/>
              </w:rPr>
              <w:t xml:space="preserve"> </w:t>
            </w:r>
            <w:r w:rsidRPr="003D2378">
              <w:rPr>
                <w:rFonts w:ascii="Times New Roman"/>
                <w:spacing w:val="-1"/>
                <w:sz w:val="20"/>
                <w:highlight w:val="red"/>
              </w:rPr>
              <w:t>did</w:t>
            </w:r>
            <w:r w:rsidRPr="003D2378">
              <w:rPr>
                <w:rFonts w:ascii="Times New Roman"/>
                <w:spacing w:val="31"/>
                <w:sz w:val="20"/>
                <w:highlight w:val="red"/>
              </w:rPr>
              <w:t xml:space="preserve"> </w:t>
            </w:r>
            <w:r w:rsidRPr="003D2378">
              <w:rPr>
                <w:rFonts w:ascii="Times New Roman"/>
                <w:spacing w:val="-1"/>
                <w:sz w:val="20"/>
                <w:highlight w:val="red"/>
              </w:rPr>
              <w:t>not</w:t>
            </w:r>
            <w:r w:rsidRPr="003D2378">
              <w:rPr>
                <w:rFonts w:ascii="Times New Roman"/>
                <w:spacing w:val="55"/>
                <w:sz w:val="20"/>
                <w:highlight w:val="red"/>
              </w:rPr>
              <w:t xml:space="preserve"> </w:t>
            </w:r>
            <w:r w:rsidRPr="003D2378">
              <w:rPr>
                <w:rFonts w:ascii="Times New Roman"/>
                <w:spacing w:val="-1"/>
                <w:sz w:val="20"/>
                <w:highlight w:val="red"/>
              </w:rPr>
              <w:t>want</w:t>
            </w:r>
            <w:r w:rsidRPr="003D2378">
              <w:rPr>
                <w:rFonts w:ascii="Times New Roman"/>
                <w:sz w:val="20"/>
                <w:highlight w:val="red"/>
              </w:rPr>
              <w:t xml:space="preserve"> </w:t>
            </w:r>
            <w:r w:rsidRPr="003D2378">
              <w:rPr>
                <w:rFonts w:ascii="Times New Roman"/>
                <w:spacing w:val="-1"/>
                <w:sz w:val="20"/>
                <w:highlight w:val="red"/>
              </w:rPr>
              <w:t>to</w:t>
            </w:r>
            <w:r w:rsidRPr="003D2378">
              <w:rPr>
                <w:rFonts w:ascii="Times New Roman"/>
                <w:sz w:val="20"/>
                <w:highlight w:val="red"/>
              </w:rPr>
              <w:t xml:space="preserve"> </w:t>
            </w:r>
            <w:r w:rsidRPr="003D2378">
              <w:rPr>
                <w:rFonts w:ascii="Times New Roman"/>
                <w:spacing w:val="-1"/>
                <w:sz w:val="20"/>
                <w:highlight w:val="red"/>
              </w:rPr>
              <w:t>participate</w:t>
            </w:r>
            <w:r w:rsidRPr="003D2378">
              <w:rPr>
                <w:rFonts w:ascii="Times New Roman"/>
                <w:spacing w:val="1"/>
                <w:sz w:val="20"/>
                <w:highlight w:val="red"/>
              </w:rPr>
              <w:t xml:space="preserve"> </w:t>
            </w:r>
            <w:r w:rsidRPr="003D2378">
              <w:rPr>
                <w:rFonts w:ascii="Times New Roman"/>
                <w:spacing w:val="-2"/>
                <w:sz w:val="20"/>
                <w:highlight w:val="red"/>
              </w:rPr>
              <w:t>more</w:t>
            </w:r>
          </w:p>
        </w:tc>
      </w:tr>
      <w:tr w:rsidR="00A7027F" w:rsidRPr="003D2378">
        <w:trPr>
          <w:trHeight w:hRule="exact" w:val="470"/>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26" w:lineRule="exact"/>
              <w:ind w:left="102"/>
              <w:rPr>
                <w:rFonts w:ascii="Times New Roman" w:eastAsia="Times New Roman" w:hAnsi="Times New Roman" w:cs="Times New Roman"/>
                <w:sz w:val="20"/>
                <w:szCs w:val="20"/>
                <w:highlight w:val="red"/>
              </w:rPr>
            </w:pPr>
            <w:r w:rsidRPr="003D2378">
              <w:rPr>
                <w:rFonts w:ascii="Times New Roman"/>
                <w:sz w:val="20"/>
                <w:highlight w:val="red"/>
              </w:rPr>
              <w:t>2</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55"/>
              <w:rPr>
                <w:rFonts w:ascii="Times New Roman" w:eastAsia="Times New Roman" w:hAnsi="Times New Roman" w:cs="Times New Roman"/>
                <w:sz w:val="20"/>
                <w:szCs w:val="20"/>
                <w:highlight w:val="red"/>
              </w:rPr>
            </w:pPr>
            <w:r w:rsidRPr="003D2378">
              <w:rPr>
                <w:rFonts w:ascii="Times New Roman"/>
                <w:spacing w:val="-1"/>
                <w:sz w:val="20"/>
                <w:highlight w:val="red"/>
              </w:rPr>
              <w:t>You</w:t>
            </w:r>
            <w:r w:rsidRPr="003D2378">
              <w:rPr>
                <w:rFonts w:ascii="Times New Roman"/>
                <w:spacing w:val="9"/>
                <w:sz w:val="20"/>
                <w:highlight w:val="red"/>
              </w:rPr>
              <w:t xml:space="preserve"> </w:t>
            </w:r>
            <w:r w:rsidRPr="003D2378">
              <w:rPr>
                <w:rFonts w:ascii="Times New Roman"/>
                <w:spacing w:val="-1"/>
                <w:sz w:val="20"/>
                <w:highlight w:val="red"/>
              </w:rPr>
              <w:t>participated</w:t>
            </w:r>
            <w:r w:rsidRPr="003D2378">
              <w:rPr>
                <w:rFonts w:ascii="Times New Roman"/>
                <w:spacing w:val="11"/>
                <w:sz w:val="20"/>
                <w:highlight w:val="red"/>
              </w:rPr>
              <w:t xml:space="preserve"> </w:t>
            </w:r>
            <w:r w:rsidRPr="003D2378">
              <w:rPr>
                <w:rFonts w:ascii="Times New Roman"/>
                <w:spacing w:val="-1"/>
                <w:sz w:val="20"/>
                <w:highlight w:val="red"/>
              </w:rPr>
              <w:t>in</w:t>
            </w:r>
            <w:r w:rsidRPr="003D2378">
              <w:rPr>
                <w:rFonts w:ascii="Times New Roman"/>
                <w:spacing w:val="10"/>
                <w:sz w:val="20"/>
                <w:highlight w:val="red"/>
              </w:rPr>
              <w:t xml:space="preserve"> </w:t>
            </w:r>
            <w:r w:rsidRPr="003D2378">
              <w:rPr>
                <w:rFonts w:ascii="Times New Roman"/>
                <w:spacing w:val="-2"/>
                <w:sz w:val="20"/>
                <w:highlight w:val="red"/>
              </w:rPr>
              <w:t>formal</w:t>
            </w:r>
            <w:r w:rsidRPr="003D2378">
              <w:rPr>
                <w:rFonts w:ascii="Times New Roman"/>
                <w:spacing w:val="10"/>
                <w:sz w:val="20"/>
                <w:highlight w:val="red"/>
              </w:rPr>
              <w:t xml:space="preserve"> </w:t>
            </w:r>
            <w:r w:rsidRPr="003D2378">
              <w:rPr>
                <w:rFonts w:ascii="Times New Roman"/>
                <w:sz w:val="20"/>
                <w:highlight w:val="red"/>
              </w:rPr>
              <w:t>or</w:t>
            </w:r>
            <w:r w:rsidRPr="003D2378">
              <w:rPr>
                <w:rFonts w:ascii="Times New Roman"/>
                <w:spacing w:val="11"/>
                <w:sz w:val="20"/>
                <w:highlight w:val="red"/>
              </w:rPr>
              <w:t xml:space="preserve"> </w:t>
            </w:r>
            <w:r w:rsidRPr="003D2378">
              <w:rPr>
                <w:rFonts w:ascii="Times New Roman"/>
                <w:spacing w:val="-1"/>
                <w:sz w:val="20"/>
                <w:highlight w:val="red"/>
              </w:rPr>
              <w:t>non-formal</w:t>
            </w:r>
            <w:r w:rsidRPr="003D2378">
              <w:rPr>
                <w:rFonts w:ascii="Times New Roman"/>
                <w:spacing w:val="10"/>
                <w:sz w:val="20"/>
                <w:highlight w:val="red"/>
              </w:rPr>
              <w:t xml:space="preserve"> </w:t>
            </w:r>
            <w:r w:rsidRPr="003D2378">
              <w:rPr>
                <w:rFonts w:ascii="Times New Roman"/>
                <w:spacing w:val="-1"/>
                <w:sz w:val="20"/>
                <w:highlight w:val="red"/>
              </w:rPr>
              <w:t>education</w:t>
            </w:r>
            <w:r w:rsidRPr="003D2378">
              <w:rPr>
                <w:rFonts w:ascii="Times New Roman"/>
                <w:spacing w:val="10"/>
                <w:sz w:val="20"/>
                <w:highlight w:val="red"/>
              </w:rPr>
              <w:t xml:space="preserve"> </w:t>
            </w:r>
            <w:r w:rsidRPr="003D2378">
              <w:rPr>
                <w:rFonts w:ascii="Times New Roman"/>
                <w:spacing w:val="-1"/>
                <w:sz w:val="20"/>
                <w:highlight w:val="red"/>
              </w:rPr>
              <w:t>but</w:t>
            </w:r>
            <w:r w:rsidRPr="003D2378">
              <w:rPr>
                <w:rFonts w:ascii="Times New Roman"/>
                <w:spacing w:val="10"/>
                <w:sz w:val="20"/>
                <w:highlight w:val="red"/>
              </w:rPr>
              <w:t xml:space="preserve"> </w:t>
            </w:r>
            <w:r w:rsidRPr="003D2378">
              <w:rPr>
                <w:rFonts w:ascii="Times New Roman"/>
                <w:spacing w:val="-1"/>
                <w:sz w:val="20"/>
                <w:highlight w:val="red"/>
              </w:rPr>
              <w:t>wanted</w:t>
            </w:r>
            <w:r w:rsidRPr="003D2378">
              <w:rPr>
                <w:rFonts w:ascii="Times New Roman"/>
                <w:spacing w:val="11"/>
                <w:sz w:val="20"/>
                <w:highlight w:val="red"/>
              </w:rPr>
              <w:t xml:space="preserve"> </w:t>
            </w:r>
            <w:r w:rsidRPr="003D2378">
              <w:rPr>
                <w:rFonts w:ascii="Times New Roman"/>
                <w:spacing w:val="-1"/>
                <w:sz w:val="20"/>
                <w:highlight w:val="red"/>
              </w:rPr>
              <w:t>to</w:t>
            </w:r>
            <w:r w:rsidRPr="003D2378">
              <w:rPr>
                <w:rFonts w:ascii="Times New Roman"/>
                <w:spacing w:val="36"/>
                <w:sz w:val="20"/>
                <w:highlight w:val="red"/>
              </w:rPr>
              <w:t xml:space="preserve"> </w:t>
            </w:r>
            <w:r w:rsidRPr="003D2378">
              <w:rPr>
                <w:rFonts w:ascii="Times New Roman"/>
                <w:spacing w:val="-1"/>
                <w:sz w:val="20"/>
                <w:highlight w:val="red"/>
              </w:rPr>
              <w:t>participate</w:t>
            </w:r>
            <w:r w:rsidRPr="003D2378">
              <w:rPr>
                <w:rFonts w:ascii="Times New Roman"/>
                <w:spacing w:val="2"/>
                <w:sz w:val="20"/>
                <w:highlight w:val="red"/>
              </w:rPr>
              <w:t xml:space="preserve"> </w:t>
            </w:r>
            <w:r w:rsidRPr="003D2378">
              <w:rPr>
                <w:rFonts w:ascii="Times New Roman"/>
                <w:spacing w:val="-2"/>
                <w:sz w:val="20"/>
                <w:highlight w:val="red"/>
              </w:rPr>
              <w:t>more</w:t>
            </w:r>
          </w:p>
        </w:tc>
      </w:tr>
      <w:tr w:rsidR="00A7027F" w:rsidRPr="003D2378">
        <w:trPr>
          <w:trHeight w:hRule="exact" w:val="469"/>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26" w:lineRule="exact"/>
              <w:ind w:left="102"/>
              <w:rPr>
                <w:rFonts w:ascii="Times New Roman" w:eastAsia="Times New Roman" w:hAnsi="Times New Roman" w:cs="Times New Roman"/>
                <w:sz w:val="20"/>
                <w:szCs w:val="20"/>
                <w:highlight w:val="red"/>
              </w:rPr>
            </w:pPr>
            <w:r w:rsidRPr="003D2378">
              <w:rPr>
                <w:rFonts w:ascii="Times New Roman"/>
                <w:sz w:val="20"/>
                <w:highlight w:val="red"/>
              </w:rPr>
              <w:t>3</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57"/>
              <w:rPr>
                <w:rFonts w:ascii="Times New Roman" w:eastAsia="Times New Roman" w:hAnsi="Times New Roman" w:cs="Times New Roman"/>
                <w:sz w:val="20"/>
                <w:szCs w:val="20"/>
                <w:highlight w:val="red"/>
              </w:rPr>
            </w:pPr>
            <w:r w:rsidRPr="003D2378">
              <w:rPr>
                <w:rFonts w:ascii="Times New Roman"/>
                <w:spacing w:val="-1"/>
                <w:sz w:val="20"/>
                <w:highlight w:val="red"/>
              </w:rPr>
              <w:t>You</w:t>
            </w:r>
            <w:r w:rsidRPr="003D2378">
              <w:rPr>
                <w:rFonts w:ascii="Times New Roman"/>
                <w:spacing w:val="41"/>
                <w:sz w:val="20"/>
                <w:highlight w:val="red"/>
              </w:rPr>
              <w:t xml:space="preserve"> </w:t>
            </w:r>
            <w:r w:rsidRPr="003D2378">
              <w:rPr>
                <w:rFonts w:ascii="Times New Roman"/>
                <w:spacing w:val="-1"/>
                <w:sz w:val="20"/>
                <w:highlight w:val="red"/>
              </w:rPr>
              <w:t>did</w:t>
            </w:r>
            <w:r w:rsidRPr="003D2378">
              <w:rPr>
                <w:rFonts w:ascii="Times New Roman"/>
                <w:spacing w:val="42"/>
                <w:sz w:val="20"/>
                <w:highlight w:val="red"/>
              </w:rPr>
              <w:t xml:space="preserve"> </w:t>
            </w:r>
            <w:r w:rsidRPr="003D2378">
              <w:rPr>
                <w:rFonts w:ascii="Times New Roman"/>
                <w:spacing w:val="-1"/>
                <w:sz w:val="20"/>
                <w:highlight w:val="red"/>
              </w:rPr>
              <w:t>not</w:t>
            </w:r>
            <w:r w:rsidRPr="003D2378">
              <w:rPr>
                <w:rFonts w:ascii="Times New Roman"/>
                <w:spacing w:val="41"/>
                <w:sz w:val="20"/>
                <w:highlight w:val="red"/>
              </w:rPr>
              <w:t xml:space="preserve"> </w:t>
            </w:r>
            <w:r w:rsidRPr="003D2378">
              <w:rPr>
                <w:rFonts w:ascii="Times New Roman"/>
                <w:spacing w:val="-1"/>
                <w:sz w:val="20"/>
                <w:highlight w:val="red"/>
              </w:rPr>
              <w:t>participate</w:t>
            </w:r>
            <w:r w:rsidRPr="003D2378">
              <w:rPr>
                <w:rFonts w:ascii="Times New Roman"/>
                <w:spacing w:val="42"/>
                <w:sz w:val="20"/>
                <w:highlight w:val="red"/>
              </w:rPr>
              <w:t xml:space="preserve"> </w:t>
            </w:r>
            <w:r w:rsidRPr="003D2378">
              <w:rPr>
                <w:rFonts w:ascii="Times New Roman"/>
                <w:spacing w:val="-1"/>
                <w:sz w:val="20"/>
                <w:highlight w:val="red"/>
              </w:rPr>
              <w:t>in</w:t>
            </w:r>
            <w:r w:rsidRPr="003D2378">
              <w:rPr>
                <w:rFonts w:ascii="Times New Roman"/>
                <w:spacing w:val="41"/>
                <w:sz w:val="20"/>
                <w:highlight w:val="red"/>
              </w:rPr>
              <w:t xml:space="preserve"> </w:t>
            </w:r>
            <w:r w:rsidRPr="003D2378">
              <w:rPr>
                <w:rFonts w:ascii="Times New Roman"/>
                <w:spacing w:val="-1"/>
                <w:sz w:val="20"/>
                <w:highlight w:val="red"/>
              </w:rPr>
              <w:t>formal</w:t>
            </w:r>
            <w:r w:rsidRPr="003D2378">
              <w:rPr>
                <w:rFonts w:ascii="Times New Roman"/>
                <w:spacing w:val="42"/>
                <w:sz w:val="20"/>
                <w:highlight w:val="red"/>
              </w:rPr>
              <w:t xml:space="preserve"> </w:t>
            </w:r>
            <w:r w:rsidRPr="003D2378">
              <w:rPr>
                <w:rFonts w:ascii="Times New Roman"/>
                <w:sz w:val="20"/>
                <w:highlight w:val="red"/>
              </w:rPr>
              <w:t>or</w:t>
            </w:r>
            <w:r w:rsidRPr="003D2378">
              <w:rPr>
                <w:rFonts w:ascii="Times New Roman"/>
                <w:spacing w:val="43"/>
                <w:sz w:val="20"/>
                <w:highlight w:val="red"/>
              </w:rPr>
              <w:t xml:space="preserve"> </w:t>
            </w:r>
            <w:r w:rsidRPr="003D2378">
              <w:rPr>
                <w:rFonts w:ascii="Times New Roman"/>
                <w:spacing w:val="-1"/>
                <w:sz w:val="20"/>
                <w:highlight w:val="red"/>
              </w:rPr>
              <w:t>non-formal</w:t>
            </w:r>
            <w:r w:rsidRPr="003D2378">
              <w:rPr>
                <w:rFonts w:ascii="Times New Roman"/>
                <w:spacing w:val="42"/>
                <w:sz w:val="20"/>
                <w:highlight w:val="red"/>
              </w:rPr>
              <w:t xml:space="preserve"> </w:t>
            </w:r>
            <w:r w:rsidRPr="003D2378">
              <w:rPr>
                <w:rFonts w:ascii="Times New Roman"/>
                <w:spacing w:val="-1"/>
                <w:sz w:val="20"/>
                <w:highlight w:val="red"/>
              </w:rPr>
              <w:t>education</w:t>
            </w:r>
            <w:r w:rsidRPr="003D2378">
              <w:rPr>
                <w:rFonts w:ascii="Times New Roman"/>
                <w:spacing w:val="44"/>
                <w:sz w:val="20"/>
                <w:highlight w:val="red"/>
              </w:rPr>
              <w:t xml:space="preserve"> </w:t>
            </w:r>
            <w:r w:rsidRPr="003D2378">
              <w:rPr>
                <w:rFonts w:ascii="Times New Roman"/>
                <w:spacing w:val="-1"/>
                <w:sz w:val="20"/>
                <w:highlight w:val="red"/>
              </w:rPr>
              <w:t>and</w:t>
            </w:r>
            <w:r w:rsidRPr="003D2378">
              <w:rPr>
                <w:rFonts w:ascii="Times New Roman"/>
                <w:spacing w:val="34"/>
                <w:sz w:val="20"/>
                <w:highlight w:val="red"/>
              </w:rPr>
              <w:t xml:space="preserve"> </w:t>
            </w:r>
            <w:r w:rsidRPr="003D2378">
              <w:rPr>
                <w:rFonts w:ascii="Times New Roman"/>
                <w:spacing w:val="-1"/>
                <w:sz w:val="20"/>
                <w:highlight w:val="red"/>
              </w:rPr>
              <w:t>training</w:t>
            </w:r>
            <w:r w:rsidRPr="003D2378">
              <w:rPr>
                <w:rFonts w:ascii="Times New Roman"/>
                <w:spacing w:val="1"/>
                <w:sz w:val="20"/>
                <w:highlight w:val="red"/>
              </w:rPr>
              <w:t xml:space="preserve"> </w:t>
            </w:r>
            <w:r w:rsidRPr="003D2378">
              <w:rPr>
                <w:rFonts w:ascii="Times New Roman"/>
                <w:spacing w:val="-1"/>
                <w:sz w:val="20"/>
                <w:highlight w:val="red"/>
              </w:rPr>
              <w:t>and</w:t>
            </w:r>
            <w:r w:rsidRPr="003D2378">
              <w:rPr>
                <w:rFonts w:ascii="Times New Roman"/>
                <w:sz w:val="20"/>
                <w:highlight w:val="red"/>
              </w:rPr>
              <w:t xml:space="preserve"> </w:t>
            </w:r>
            <w:r w:rsidRPr="003D2378">
              <w:rPr>
                <w:rFonts w:ascii="Times New Roman"/>
                <w:spacing w:val="-1"/>
                <w:sz w:val="20"/>
                <w:highlight w:val="red"/>
              </w:rPr>
              <w:t>did</w:t>
            </w:r>
            <w:r w:rsidRPr="003D2378">
              <w:rPr>
                <w:rFonts w:ascii="Times New Roman"/>
                <w:sz w:val="20"/>
                <w:highlight w:val="red"/>
              </w:rPr>
              <w:t xml:space="preserve"> not</w:t>
            </w:r>
            <w:r w:rsidRPr="003D2378">
              <w:rPr>
                <w:rFonts w:ascii="Times New Roman"/>
                <w:spacing w:val="-1"/>
                <w:sz w:val="20"/>
                <w:highlight w:val="red"/>
              </w:rPr>
              <w:t xml:space="preserve"> want</w:t>
            </w:r>
            <w:r w:rsidRPr="003D2378">
              <w:rPr>
                <w:rFonts w:ascii="Times New Roman"/>
                <w:sz w:val="20"/>
                <w:highlight w:val="red"/>
              </w:rPr>
              <w:t xml:space="preserve"> </w:t>
            </w:r>
            <w:r w:rsidRPr="003D2378">
              <w:rPr>
                <w:rFonts w:ascii="Times New Roman"/>
                <w:spacing w:val="-1"/>
                <w:sz w:val="20"/>
                <w:highlight w:val="red"/>
              </w:rPr>
              <w:t>to</w:t>
            </w:r>
            <w:r w:rsidRPr="003D2378">
              <w:rPr>
                <w:rFonts w:ascii="Times New Roman"/>
                <w:sz w:val="20"/>
                <w:highlight w:val="red"/>
              </w:rPr>
              <w:t xml:space="preserve"> </w:t>
            </w:r>
            <w:r w:rsidRPr="003D2378">
              <w:rPr>
                <w:rFonts w:ascii="Times New Roman"/>
                <w:spacing w:val="-1"/>
                <w:sz w:val="20"/>
                <w:highlight w:val="red"/>
              </w:rPr>
              <w:t>participate</w:t>
            </w:r>
          </w:p>
        </w:tc>
      </w:tr>
      <w:tr w:rsidR="00A7027F" w:rsidRPr="003D2378">
        <w:trPr>
          <w:trHeight w:hRule="exact" w:val="470"/>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26" w:lineRule="exact"/>
              <w:ind w:left="102"/>
              <w:rPr>
                <w:rFonts w:ascii="Times New Roman" w:eastAsia="Times New Roman" w:hAnsi="Times New Roman" w:cs="Times New Roman"/>
                <w:sz w:val="20"/>
                <w:szCs w:val="20"/>
                <w:highlight w:val="red"/>
              </w:rPr>
            </w:pPr>
            <w:r w:rsidRPr="003D2378">
              <w:rPr>
                <w:rFonts w:ascii="Times New Roman"/>
                <w:sz w:val="20"/>
                <w:highlight w:val="red"/>
              </w:rPr>
              <w:t>4</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56" w:hanging="1"/>
              <w:rPr>
                <w:rFonts w:ascii="Times New Roman" w:eastAsia="Times New Roman" w:hAnsi="Times New Roman" w:cs="Times New Roman"/>
                <w:sz w:val="20"/>
                <w:szCs w:val="20"/>
                <w:highlight w:val="red"/>
              </w:rPr>
            </w:pPr>
            <w:r w:rsidRPr="003D2378">
              <w:rPr>
                <w:rFonts w:ascii="Times New Roman"/>
                <w:spacing w:val="-1"/>
                <w:sz w:val="20"/>
                <w:highlight w:val="red"/>
              </w:rPr>
              <w:t>You</w:t>
            </w:r>
            <w:r w:rsidRPr="003D2378">
              <w:rPr>
                <w:rFonts w:ascii="Times New Roman"/>
                <w:spacing w:val="45"/>
                <w:sz w:val="20"/>
                <w:highlight w:val="red"/>
              </w:rPr>
              <w:t xml:space="preserve"> </w:t>
            </w:r>
            <w:r w:rsidRPr="003D2378">
              <w:rPr>
                <w:rFonts w:ascii="Times New Roman"/>
                <w:spacing w:val="-1"/>
                <w:sz w:val="20"/>
                <w:highlight w:val="red"/>
              </w:rPr>
              <w:t>did</w:t>
            </w:r>
            <w:r w:rsidRPr="003D2378">
              <w:rPr>
                <w:rFonts w:ascii="Times New Roman"/>
                <w:spacing w:val="46"/>
                <w:sz w:val="20"/>
                <w:highlight w:val="red"/>
              </w:rPr>
              <w:t xml:space="preserve"> </w:t>
            </w:r>
            <w:r w:rsidRPr="003D2378">
              <w:rPr>
                <w:rFonts w:ascii="Times New Roman"/>
                <w:spacing w:val="-1"/>
                <w:sz w:val="20"/>
                <w:highlight w:val="red"/>
              </w:rPr>
              <w:t>not</w:t>
            </w:r>
            <w:r w:rsidRPr="003D2378">
              <w:rPr>
                <w:rFonts w:ascii="Times New Roman"/>
                <w:spacing w:val="45"/>
                <w:sz w:val="20"/>
                <w:highlight w:val="red"/>
              </w:rPr>
              <w:t xml:space="preserve"> </w:t>
            </w:r>
            <w:r w:rsidRPr="003D2378">
              <w:rPr>
                <w:rFonts w:ascii="Times New Roman"/>
                <w:spacing w:val="-1"/>
                <w:sz w:val="20"/>
                <w:highlight w:val="red"/>
              </w:rPr>
              <w:t>participate</w:t>
            </w:r>
            <w:r w:rsidRPr="003D2378">
              <w:rPr>
                <w:rFonts w:ascii="Times New Roman"/>
                <w:spacing w:val="47"/>
                <w:sz w:val="20"/>
                <w:highlight w:val="red"/>
              </w:rPr>
              <w:t xml:space="preserve"> </w:t>
            </w:r>
            <w:r w:rsidRPr="003D2378">
              <w:rPr>
                <w:rFonts w:ascii="Times New Roman"/>
                <w:spacing w:val="-1"/>
                <w:sz w:val="20"/>
                <w:highlight w:val="red"/>
              </w:rPr>
              <w:t>in</w:t>
            </w:r>
            <w:r w:rsidRPr="003D2378">
              <w:rPr>
                <w:rFonts w:ascii="Times New Roman"/>
                <w:spacing w:val="45"/>
                <w:sz w:val="20"/>
                <w:highlight w:val="red"/>
              </w:rPr>
              <w:t xml:space="preserve"> </w:t>
            </w:r>
            <w:r w:rsidRPr="003D2378">
              <w:rPr>
                <w:rFonts w:ascii="Times New Roman"/>
                <w:spacing w:val="-1"/>
                <w:sz w:val="20"/>
                <w:highlight w:val="red"/>
              </w:rPr>
              <w:t>formal</w:t>
            </w:r>
            <w:r w:rsidRPr="003D2378">
              <w:rPr>
                <w:rFonts w:ascii="Times New Roman"/>
                <w:spacing w:val="46"/>
                <w:sz w:val="20"/>
                <w:highlight w:val="red"/>
              </w:rPr>
              <w:t xml:space="preserve"> </w:t>
            </w:r>
            <w:r w:rsidRPr="003D2378">
              <w:rPr>
                <w:rFonts w:ascii="Times New Roman"/>
                <w:sz w:val="20"/>
                <w:highlight w:val="red"/>
              </w:rPr>
              <w:t>or</w:t>
            </w:r>
            <w:r w:rsidRPr="003D2378">
              <w:rPr>
                <w:rFonts w:ascii="Times New Roman"/>
                <w:spacing w:val="47"/>
                <w:sz w:val="20"/>
                <w:highlight w:val="red"/>
              </w:rPr>
              <w:t xml:space="preserve"> </w:t>
            </w:r>
            <w:r w:rsidRPr="003D2378">
              <w:rPr>
                <w:rFonts w:ascii="Times New Roman"/>
                <w:spacing w:val="-1"/>
                <w:sz w:val="20"/>
                <w:highlight w:val="red"/>
              </w:rPr>
              <w:t>non-formal</w:t>
            </w:r>
            <w:r w:rsidRPr="003D2378">
              <w:rPr>
                <w:rFonts w:ascii="Times New Roman"/>
                <w:spacing w:val="46"/>
                <w:sz w:val="20"/>
                <w:highlight w:val="red"/>
              </w:rPr>
              <w:t xml:space="preserve"> </w:t>
            </w:r>
            <w:r w:rsidRPr="003D2378">
              <w:rPr>
                <w:rFonts w:ascii="Times New Roman"/>
                <w:spacing w:val="-1"/>
                <w:sz w:val="20"/>
                <w:highlight w:val="red"/>
              </w:rPr>
              <w:t>education</w:t>
            </w:r>
            <w:r w:rsidRPr="003D2378">
              <w:rPr>
                <w:rFonts w:ascii="Times New Roman"/>
                <w:spacing w:val="46"/>
                <w:sz w:val="20"/>
                <w:highlight w:val="red"/>
              </w:rPr>
              <w:t xml:space="preserve"> </w:t>
            </w:r>
            <w:r w:rsidRPr="003D2378">
              <w:rPr>
                <w:rFonts w:ascii="Times New Roman"/>
                <w:spacing w:val="-1"/>
                <w:sz w:val="20"/>
                <w:highlight w:val="red"/>
              </w:rPr>
              <w:t>but</w:t>
            </w:r>
            <w:r w:rsidRPr="003D2378">
              <w:rPr>
                <w:rFonts w:ascii="Times New Roman"/>
                <w:spacing w:val="55"/>
                <w:sz w:val="20"/>
                <w:highlight w:val="red"/>
              </w:rPr>
              <w:t xml:space="preserve"> </w:t>
            </w:r>
            <w:r w:rsidRPr="003D2378">
              <w:rPr>
                <w:rFonts w:ascii="Times New Roman"/>
                <w:spacing w:val="-1"/>
                <w:sz w:val="20"/>
                <w:highlight w:val="red"/>
              </w:rPr>
              <w:t>wanted</w:t>
            </w:r>
            <w:r w:rsidRPr="003D2378">
              <w:rPr>
                <w:rFonts w:ascii="Times New Roman"/>
                <w:spacing w:val="2"/>
                <w:sz w:val="20"/>
                <w:highlight w:val="red"/>
              </w:rPr>
              <w:t xml:space="preserve"> </w:t>
            </w:r>
            <w:r w:rsidRPr="003D2378">
              <w:rPr>
                <w:rFonts w:ascii="Times New Roman"/>
                <w:spacing w:val="-1"/>
                <w:sz w:val="20"/>
                <w:highlight w:val="red"/>
              </w:rPr>
              <w:t>to</w:t>
            </w:r>
            <w:r w:rsidRPr="003D2378">
              <w:rPr>
                <w:rFonts w:ascii="Times New Roman"/>
                <w:spacing w:val="1"/>
                <w:sz w:val="20"/>
                <w:highlight w:val="red"/>
              </w:rPr>
              <w:t xml:space="preserve"> </w:t>
            </w:r>
            <w:r w:rsidRPr="003D2378">
              <w:rPr>
                <w:rFonts w:ascii="Times New Roman"/>
                <w:spacing w:val="-1"/>
                <w:sz w:val="20"/>
                <w:highlight w:val="red"/>
              </w:rPr>
              <w:t>participate</w:t>
            </w:r>
          </w:p>
        </w:tc>
      </w:tr>
      <w:tr w:rsidR="00A7027F" w:rsidRPr="003D2378">
        <w:trPr>
          <w:trHeight w:hRule="exact" w:val="296"/>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26" w:lineRule="exact"/>
              <w:ind w:left="102"/>
              <w:rPr>
                <w:rFonts w:ascii="Times New Roman" w:eastAsia="Times New Roman" w:hAnsi="Times New Roman" w:cs="Times New Roman"/>
                <w:sz w:val="20"/>
                <w:szCs w:val="20"/>
                <w:highlight w:val="red"/>
              </w:rPr>
            </w:pPr>
            <w:r w:rsidRPr="003D2378">
              <w:rPr>
                <w:rFonts w:ascii="Times New Roman"/>
                <w:sz w:val="20"/>
                <w:highlight w:val="red"/>
              </w:rPr>
              <w:t>-1</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26" w:lineRule="exact"/>
              <w:ind w:left="101"/>
              <w:rPr>
                <w:rFonts w:ascii="Times New Roman" w:eastAsia="Times New Roman" w:hAnsi="Times New Roman" w:cs="Times New Roman"/>
                <w:sz w:val="20"/>
                <w:szCs w:val="20"/>
                <w:highlight w:val="red"/>
              </w:rPr>
            </w:pPr>
            <w:r w:rsidRPr="003D2378">
              <w:rPr>
                <w:rFonts w:ascii="Times New Roman"/>
                <w:sz w:val="20"/>
                <w:highlight w:val="red"/>
              </w:rPr>
              <w:t xml:space="preserve">No </w:t>
            </w:r>
            <w:r w:rsidRPr="003D2378">
              <w:rPr>
                <w:rFonts w:ascii="Times New Roman"/>
                <w:spacing w:val="-1"/>
                <w:sz w:val="20"/>
                <w:highlight w:val="red"/>
              </w:rPr>
              <w:t>answer</w:t>
            </w:r>
          </w:p>
        </w:tc>
      </w:tr>
    </w:tbl>
    <w:p w:rsidR="00A7027F" w:rsidRPr="003D2378" w:rsidRDefault="006F44CB">
      <w:pPr>
        <w:pStyle w:val="a3"/>
        <w:numPr>
          <w:ilvl w:val="0"/>
          <w:numId w:val="21"/>
        </w:numPr>
        <w:tabs>
          <w:tab w:val="left" w:pos="578"/>
        </w:tabs>
        <w:spacing w:before="116"/>
        <w:ind w:hanging="2160"/>
        <w:rPr>
          <w:highlight w:val="red"/>
        </w:rPr>
      </w:pPr>
      <w:r w:rsidRPr="003D2378">
        <w:rPr>
          <w:highlight w:val="red"/>
        </w:rPr>
        <w:t>Classification</w:t>
      </w:r>
      <w:r w:rsidRPr="003D2378">
        <w:rPr>
          <w:spacing w:val="-2"/>
          <w:highlight w:val="red"/>
        </w:rPr>
        <w:t xml:space="preserve"> </w:t>
      </w:r>
      <w:proofErr w:type="gramStart"/>
      <w:r w:rsidRPr="003D2378">
        <w:rPr>
          <w:highlight w:val="red"/>
        </w:rPr>
        <w:t xml:space="preserve">used </w:t>
      </w:r>
      <w:r w:rsidRPr="003D2378">
        <w:rPr>
          <w:spacing w:val="19"/>
          <w:highlight w:val="red"/>
        </w:rPr>
        <w:t xml:space="preserve"> </w:t>
      </w:r>
      <w:r w:rsidRPr="003D2378">
        <w:rPr>
          <w:highlight w:val="red"/>
        </w:rPr>
        <w:t>Not</w:t>
      </w:r>
      <w:proofErr w:type="gramEnd"/>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21"/>
        </w:numPr>
        <w:tabs>
          <w:tab w:val="left" w:pos="578"/>
          <w:tab w:val="left" w:pos="2377"/>
        </w:tabs>
        <w:spacing w:before="177"/>
        <w:ind w:left="577"/>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21"/>
        </w:numPr>
        <w:tabs>
          <w:tab w:val="left" w:pos="578"/>
          <w:tab w:val="left" w:pos="2378"/>
        </w:tabs>
        <w:spacing w:before="101"/>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21"/>
        </w:numPr>
        <w:tabs>
          <w:tab w:val="left" w:pos="578"/>
          <w:tab w:val="left" w:pos="2378"/>
        </w:tabs>
        <w:spacing w:before="44" w:line="254" w:lineRule="exact"/>
        <w:ind w:right="209" w:hanging="2160"/>
        <w:jc w:val="both"/>
        <w:rPr>
          <w:highlight w:val="red"/>
        </w:rPr>
      </w:pPr>
      <w:r w:rsidRPr="003D2378">
        <w:rPr>
          <w:w w:val="95"/>
          <w:highlight w:val="red"/>
        </w:rPr>
        <w:t>Concept</w:t>
      </w:r>
      <w:r w:rsidRPr="003D2378">
        <w:rPr>
          <w:w w:val="95"/>
          <w:highlight w:val="red"/>
        </w:rPr>
        <w:tab/>
      </w:r>
      <w:r w:rsidRPr="003D2378">
        <w:rPr>
          <w:w w:val="95"/>
          <w:highlight w:val="red"/>
        </w:rPr>
        <w:tab/>
      </w:r>
      <w:r w:rsidRPr="003D2378">
        <w:rPr>
          <w:highlight w:val="red"/>
        </w:rPr>
        <w:t xml:space="preserve">This variable </w:t>
      </w:r>
      <w:r w:rsidRPr="003D2378">
        <w:rPr>
          <w:spacing w:val="-1"/>
          <w:highlight w:val="red"/>
        </w:rPr>
        <w:t>aims</w:t>
      </w:r>
      <w:r w:rsidRPr="003D2378">
        <w:rPr>
          <w:highlight w:val="red"/>
        </w:rPr>
        <w:t xml:space="preserve"> at splitting</w:t>
      </w:r>
      <w:r w:rsidRPr="003D2378">
        <w:rPr>
          <w:spacing w:val="1"/>
          <w:highlight w:val="red"/>
        </w:rPr>
        <w:t xml:space="preserve"> </w:t>
      </w:r>
      <w:r w:rsidRPr="003D2378">
        <w:rPr>
          <w:highlight w:val="red"/>
        </w:rPr>
        <w:t xml:space="preserve">the </w:t>
      </w:r>
      <w:r w:rsidRPr="003D2378">
        <w:rPr>
          <w:spacing w:val="-1"/>
          <w:highlight w:val="red"/>
        </w:rPr>
        <w:t>target population</w:t>
      </w:r>
      <w:r w:rsidRPr="003D2378">
        <w:rPr>
          <w:highlight w:val="red"/>
        </w:rPr>
        <w:t xml:space="preserve"> </w:t>
      </w:r>
      <w:r w:rsidRPr="003D2378">
        <w:rPr>
          <w:spacing w:val="-1"/>
          <w:highlight w:val="red"/>
        </w:rPr>
        <w:t>in</w:t>
      </w:r>
      <w:r w:rsidRPr="003D2378">
        <w:rPr>
          <w:highlight w:val="red"/>
        </w:rPr>
        <w:t xml:space="preserve"> four </w:t>
      </w:r>
      <w:r w:rsidRPr="003D2378">
        <w:rPr>
          <w:spacing w:val="-1"/>
          <w:highlight w:val="red"/>
        </w:rPr>
        <w:t xml:space="preserve">groups </w:t>
      </w:r>
      <w:r w:rsidRPr="003D2378">
        <w:rPr>
          <w:highlight w:val="red"/>
        </w:rPr>
        <w:t>of people in</w:t>
      </w:r>
      <w:r w:rsidRPr="003D2378">
        <w:rPr>
          <w:spacing w:val="33"/>
          <w:w w:val="99"/>
          <w:highlight w:val="red"/>
        </w:rPr>
        <w:t xml:space="preserve"> </w:t>
      </w:r>
      <w:r w:rsidRPr="003D2378">
        <w:rPr>
          <w:highlight w:val="red"/>
        </w:rPr>
        <w:t>order</w:t>
      </w:r>
      <w:r w:rsidRPr="003D2378">
        <w:rPr>
          <w:spacing w:val="42"/>
          <w:highlight w:val="red"/>
        </w:rPr>
        <w:t xml:space="preserve"> </w:t>
      </w:r>
      <w:r w:rsidRPr="003D2378">
        <w:rPr>
          <w:highlight w:val="red"/>
        </w:rPr>
        <w:t>to</w:t>
      </w:r>
      <w:r w:rsidRPr="003D2378">
        <w:rPr>
          <w:spacing w:val="41"/>
          <w:highlight w:val="red"/>
        </w:rPr>
        <w:t xml:space="preserve"> </w:t>
      </w:r>
      <w:r w:rsidRPr="003D2378">
        <w:rPr>
          <w:highlight w:val="red"/>
        </w:rPr>
        <w:t>ease</w:t>
      </w:r>
      <w:r w:rsidRPr="003D2378">
        <w:rPr>
          <w:spacing w:val="42"/>
          <w:highlight w:val="red"/>
        </w:rPr>
        <w:t xml:space="preserve"> </w:t>
      </w:r>
      <w:r w:rsidRPr="003D2378">
        <w:rPr>
          <w:highlight w:val="red"/>
        </w:rPr>
        <w:t>the</w:t>
      </w:r>
      <w:r w:rsidRPr="003D2378">
        <w:rPr>
          <w:spacing w:val="42"/>
          <w:highlight w:val="red"/>
        </w:rPr>
        <w:t xml:space="preserve"> </w:t>
      </w:r>
      <w:r w:rsidRPr="003D2378">
        <w:rPr>
          <w:highlight w:val="red"/>
        </w:rPr>
        <w:t>answering</w:t>
      </w:r>
      <w:r w:rsidRPr="003D2378">
        <w:rPr>
          <w:spacing w:val="42"/>
          <w:highlight w:val="red"/>
        </w:rPr>
        <w:t xml:space="preserve"> </w:t>
      </w:r>
      <w:r w:rsidRPr="003D2378">
        <w:rPr>
          <w:highlight w:val="red"/>
        </w:rPr>
        <w:t>process</w:t>
      </w:r>
      <w:r w:rsidRPr="003D2378">
        <w:rPr>
          <w:spacing w:val="42"/>
          <w:highlight w:val="red"/>
        </w:rPr>
        <w:t xml:space="preserve"> </w:t>
      </w:r>
      <w:r w:rsidRPr="003D2378">
        <w:rPr>
          <w:highlight w:val="red"/>
        </w:rPr>
        <w:t>for</w:t>
      </w:r>
      <w:r w:rsidRPr="003D2378">
        <w:rPr>
          <w:spacing w:val="42"/>
          <w:highlight w:val="red"/>
        </w:rPr>
        <w:t xml:space="preserve"> </w:t>
      </w:r>
      <w:r w:rsidRPr="003D2378">
        <w:rPr>
          <w:highlight w:val="red"/>
        </w:rPr>
        <w:t>the</w:t>
      </w:r>
      <w:r w:rsidRPr="003D2378">
        <w:rPr>
          <w:spacing w:val="42"/>
          <w:highlight w:val="red"/>
        </w:rPr>
        <w:t xml:space="preserve"> </w:t>
      </w:r>
      <w:r w:rsidRPr="003D2378">
        <w:rPr>
          <w:highlight w:val="red"/>
        </w:rPr>
        <w:t>questions</w:t>
      </w:r>
      <w:r w:rsidRPr="003D2378">
        <w:rPr>
          <w:spacing w:val="42"/>
          <w:highlight w:val="red"/>
        </w:rPr>
        <w:t xml:space="preserve"> </w:t>
      </w:r>
      <w:r w:rsidRPr="003D2378">
        <w:rPr>
          <w:highlight w:val="red"/>
        </w:rPr>
        <w:t>on</w:t>
      </w:r>
      <w:r w:rsidRPr="003D2378">
        <w:rPr>
          <w:spacing w:val="41"/>
          <w:highlight w:val="red"/>
        </w:rPr>
        <w:t xml:space="preserve"> </w:t>
      </w:r>
      <w:r w:rsidRPr="003D2378">
        <w:rPr>
          <w:highlight w:val="red"/>
        </w:rPr>
        <w:t>difficulties</w:t>
      </w:r>
      <w:r w:rsidRPr="003D2378">
        <w:rPr>
          <w:w w:val="99"/>
          <w:highlight w:val="red"/>
        </w:rPr>
        <w:t xml:space="preserve"> </w:t>
      </w:r>
      <w:r w:rsidRPr="003D2378">
        <w:rPr>
          <w:highlight w:val="red"/>
        </w:rPr>
        <w:t>(DIFFTYPE</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DIFFMAIN).</w:t>
      </w:r>
      <w:r w:rsidRPr="003D2378">
        <w:rPr>
          <w:spacing w:val="-1"/>
          <w:highlight w:val="red"/>
        </w:rPr>
        <w:t xml:space="preserve"> </w:t>
      </w:r>
      <w:r w:rsidRPr="003D2378">
        <w:rPr>
          <w:highlight w:val="red"/>
        </w:rPr>
        <w:t>These</w:t>
      </w:r>
      <w:r w:rsidRPr="003D2378">
        <w:rPr>
          <w:spacing w:val="-2"/>
          <w:highlight w:val="red"/>
        </w:rPr>
        <w:t xml:space="preserve"> </w:t>
      </w:r>
      <w:r w:rsidRPr="003D2378">
        <w:rPr>
          <w:highlight w:val="red"/>
        </w:rPr>
        <w:t>four</w:t>
      </w:r>
      <w:r w:rsidRPr="003D2378">
        <w:rPr>
          <w:spacing w:val="-1"/>
          <w:highlight w:val="red"/>
        </w:rPr>
        <w:t xml:space="preserve"> </w:t>
      </w:r>
      <w:r w:rsidRPr="003D2378">
        <w:rPr>
          <w:highlight w:val="red"/>
        </w:rPr>
        <w:t>groups</w:t>
      </w:r>
      <w:r w:rsidRPr="003D2378">
        <w:rPr>
          <w:spacing w:val="-1"/>
          <w:highlight w:val="red"/>
        </w:rPr>
        <w:t xml:space="preserve"> </w:t>
      </w:r>
      <w:r w:rsidRPr="003D2378">
        <w:rPr>
          <w:highlight w:val="red"/>
        </w:rPr>
        <w:t>are:</w:t>
      </w:r>
    </w:p>
    <w:p w:rsidR="00A7027F" w:rsidRPr="003D2378" w:rsidRDefault="00A7027F">
      <w:pPr>
        <w:spacing w:before="9"/>
        <w:rPr>
          <w:rFonts w:ascii="Times New Roman" w:eastAsia="Times New Roman" w:hAnsi="Times New Roman" w:cs="Times New Roman"/>
          <w:sz w:val="2"/>
          <w:szCs w:val="2"/>
          <w:highlight w:val="red"/>
        </w:rPr>
      </w:pPr>
    </w:p>
    <w:tbl>
      <w:tblPr>
        <w:tblStyle w:val="TableNormal"/>
        <w:tblW w:w="0" w:type="auto"/>
        <w:tblInd w:w="162" w:type="dxa"/>
        <w:tblLayout w:type="fixed"/>
        <w:tblLook w:val="01E0" w:firstRow="1" w:lastRow="1" w:firstColumn="1" w:lastColumn="1" w:noHBand="0" w:noVBand="0"/>
      </w:tblPr>
      <w:tblGrid>
        <w:gridCol w:w="2040"/>
        <w:gridCol w:w="785"/>
        <w:gridCol w:w="6358"/>
      </w:tblGrid>
      <w:tr w:rsidR="00A7027F" w:rsidRPr="003D2378">
        <w:trPr>
          <w:trHeight w:hRule="exact" w:val="572"/>
        </w:trPr>
        <w:tc>
          <w:tcPr>
            <w:tcW w:w="2040" w:type="dxa"/>
            <w:vMerge w:val="restart"/>
            <w:tcBorders>
              <w:top w:val="nil"/>
              <w:left w:val="nil"/>
              <w:right w:val="nil"/>
            </w:tcBorders>
          </w:tcPr>
          <w:p w:rsidR="00A7027F" w:rsidRPr="003D2378" w:rsidRDefault="00A7027F">
            <w:pPr>
              <w:rPr>
                <w:highlight w:val="red"/>
              </w:rPr>
            </w:pPr>
          </w:p>
        </w:tc>
        <w:tc>
          <w:tcPr>
            <w:tcW w:w="785" w:type="dxa"/>
            <w:tcBorders>
              <w:top w:val="nil"/>
              <w:left w:val="nil"/>
              <w:bottom w:val="nil"/>
              <w:right w:val="nil"/>
            </w:tcBorders>
          </w:tcPr>
          <w:p w:rsidR="00A7027F" w:rsidRPr="003D2378" w:rsidRDefault="006F44CB">
            <w:pPr>
              <w:pStyle w:val="TableParagraph"/>
              <w:spacing w:before="25"/>
              <w:ind w:right="81"/>
              <w:jc w:val="right"/>
              <w:rPr>
                <w:rFonts w:ascii="Times New Roman" w:eastAsia="Times New Roman" w:hAnsi="Times New Roman" w:cs="Times New Roman"/>
                <w:highlight w:val="red"/>
              </w:rPr>
            </w:pPr>
            <w:r w:rsidRPr="003D2378">
              <w:rPr>
                <w:rFonts w:ascii="Times New Roman"/>
                <w:w w:val="95"/>
                <w:highlight w:val="red"/>
              </w:rPr>
              <w:t>1.</w:t>
            </w:r>
          </w:p>
        </w:tc>
        <w:tc>
          <w:tcPr>
            <w:tcW w:w="6358" w:type="dxa"/>
            <w:tcBorders>
              <w:top w:val="nil"/>
              <w:left w:val="nil"/>
              <w:bottom w:val="nil"/>
              <w:right w:val="nil"/>
            </w:tcBorders>
          </w:tcPr>
          <w:p w:rsidR="00A7027F" w:rsidRPr="003D2378" w:rsidRDefault="006F44CB">
            <w:pPr>
              <w:pStyle w:val="TableParagraph"/>
              <w:spacing w:before="25"/>
              <w:ind w:left="110" w:right="53"/>
              <w:rPr>
                <w:rFonts w:ascii="Times New Roman" w:eastAsia="Times New Roman" w:hAnsi="Times New Roman" w:cs="Times New Roman"/>
                <w:highlight w:val="red"/>
              </w:rPr>
            </w:pPr>
            <w:r w:rsidRPr="003D2378">
              <w:rPr>
                <w:rFonts w:ascii="Times New Roman"/>
                <w:highlight w:val="red"/>
              </w:rPr>
              <w:t>Those</w:t>
            </w:r>
            <w:r w:rsidRPr="003D2378">
              <w:rPr>
                <w:rFonts w:ascii="Times New Roman"/>
                <w:spacing w:val="16"/>
                <w:highlight w:val="red"/>
              </w:rPr>
              <w:t xml:space="preserve"> </w:t>
            </w:r>
            <w:r w:rsidRPr="003D2378">
              <w:rPr>
                <w:rFonts w:ascii="Times New Roman"/>
                <w:highlight w:val="red"/>
              </w:rPr>
              <w:t>who</w:t>
            </w:r>
            <w:r w:rsidRPr="003D2378">
              <w:rPr>
                <w:rFonts w:ascii="Times New Roman"/>
                <w:spacing w:val="17"/>
                <w:highlight w:val="red"/>
              </w:rPr>
              <w:t xml:space="preserve"> </w:t>
            </w:r>
            <w:r w:rsidRPr="003D2378">
              <w:rPr>
                <w:rFonts w:ascii="Times New Roman"/>
                <w:highlight w:val="red"/>
              </w:rPr>
              <w:t>already</w:t>
            </w:r>
            <w:r w:rsidRPr="003D2378">
              <w:rPr>
                <w:rFonts w:ascii="Times New Roman"/>
                <w:spacing w:val="18"/>
                <w:highlight w:val="red"/>
              </w:rPr>
              <w:t xml:space="preserve"> </w:t>
            </w:r>
            <w:r w:rsidRPr="003D2378">
              <w:rPr>
                <w:rFonts w:ascii="Times New Roman"/>
                <w:spacing w:val="-1"/>
                <w:highlight w:val="red"/>
              </w:rPr>
              <w:t>participated</w:t>
            </w:r>
            <w:r w:rsidRPr="003D2378">
              <w:rPr>
                <w:rFonts w:ascii="Times New Roman"/>
                <w:spacing w:val="17"/>
                <w:highlight w:val="red"/>
              </w:rPr>
              <w:t xml:space="preserve"> </w:t>
            </w:r>
            <w:r w:rsidRPr="003D2378">
              <w:rPr>
                <w:rFonts w:ascii="Times New Roman"/>
                <w:highlight w:val="red"/>
              </w:rPr>
              <w:t>and</w:t>
            </w:r>
            <w:r w:rsidRPr="003D2378">
              <w:rPr>
                <w:rFonts w:ascii="Times New Roman"/>
                <w:spacing w:val="17"/>
                <w:highlight w:val="red"/>
              </w:rPr>
              <w:t xml:space="preserve"> </w:t>
            </w:r>
            <w:r w:rsidRPr="003D2378">
              <w:rPr>
                <w:rFonts w:ascii="Times New Roman"/>
                <w:highlight w:val="red"/>
              </w:rPr>
              <w:t>did</w:t>
            </w:r>
            <w:r w:rsidRPr="003D2378">
              <w:rPr>
                <w:rFonts w:ascii="Times New Roman"/>
                <w:spacing w:val="16"/>
                <w:highlight w:val="red"/>
              </w:rPr>
              <w:t xml:space="preserve"> </w:t>
            </w:r>
            <w:r w:rsidRPr="003D2378">
              <w:rPr>
                <w:rFonts w:ascii="Times New Roman"/>
                <w:highlight w:val="red"/>
              </w:rPr>
              <w:t>not</w:t>
            </w:r>
            <w:r w:rsidRPr="003D2378">
              <w:rPr>
                <w:rFonts w:ascii="Times New Roman"/>
                <w:spacing w:val="17"/>
                <w:highlight w:val="red"/>
              </w:rPr>
              <w:t xml:space="preserve"> </w:t>
            </w:r>
            <w:r w:rsidRPr="003D2378">
              <w:rPr>
                <w:rFonts w:ascii="Times New Roman"/>
                <w:highlight w:val="red"/>
              </w:rPr>
              <w:t>want</w:t>
            </w:r>
            <w:r w:rsidRPr="003D2378">
              <w:rPr>
                <w:rFonts w:ascii="Times New Roman"/>
                <w:spacing w:val="17"/>
                <w:highlight w:val="red"/>
              </w:rPr>
              <w:t xml:space="preserve"> </w:t>
            </w:r>
            <w:r w:rsidRPr="003D2378">
              <w:rPr>
                <w:rFonts w:ascii="Times New Roman"/>
                <w:highlight w:val="red"/>
              </w:rPr>
              <w:t>to</w:t>
            </w:r>
            <w:r w:rsidRPr="003D2378">
              <w:rPr>
                <w:rFonts w:ascii="Times New Roman"/>
                <w:spacing w:val="15"/>
                <w:highlight w:val="red"/>
              </w:rPr>
              <w:t xml:space="preserve"> </w:t>
            </w:r>
            <w:r w:rsidRPr="003D2378">
              <w:rPr>
                <w:rFonts w:ascii="Times New Roman"/>
                <w:highlight w:val="red"/>
              </w:rPr>
              <w:t>participate</w:t>
            </w:r>
            <w:r w:rsidRPr="003D2378">
              <w:rPr>
                <w:rFonts w:ascii="Times New Roman"/>
                <w:spacing w:val="18"/>
                <w:highlight w:val="red"/>
              </w:rPr>
              <w:t xml:space="preserve"> </w:t>
            </w:r>
            <w:r w:rsidRPr="003D2378">
              <w:rPr>
                <w:rFonts w:ascii="Times New Roman"/>
                <w:highlight w:val="red"/>
              </w:rPr>
              <w:t>more</w:t>
            </w:r>
            <w:r w:rsidRPr="003D2378">
              <w:rPr>
                <w:rFonts w:ascii="Times New Roman"/>
                <w:spacing w:val="22"/>
                <w:w w:val="99"/>
                <w:highlight w:val="red"/>
              </w:rPr>
              <w:t xml:space="preserve"> </w:t>
            </w:r>
            <w:r w:rsidRPr="003D2378">
              <w:rPr>
                <w:rFonts w:ascii="Times New Roman"/>
                <w:highlight w:val="red"/>
              </w:rPr>
              <w:t>(deliberately</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due</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certain</w:t>
            </w:r>
            <w:r w:rsidRPr="003D2378">
              <w:rPr>
                <w:rFonts w:ascii="Times New Roman"/>
                <w:spacing w:val="-2"/>
                <w:highlight w:val="red"/>
              </w:rPr>
              <w:t xml:space="preserve"> </w:t>
            </w:r>
            <w:r w:rsidRPr="003D2378">
              <w:rPr>
                <w:rFonts w:ascii="Times New Roman"/>
                <w:highlight w:val="red"/>
              </w:rPr>
              <w:t>factors).</w:t>
            </w:r>
          </w:p>
        </w:tc>
      </w:tr>
      <w:tr w:rsidR="00A7027F" w:rsidRPr="003D2378">
        <w:trPr>
          <w:trHeight w:hRule="exact" w:val="566"/>
        </w:trPr>
        <w:tc>
          <w:tcPr>
            <w:tcW w:w="2040" w:type="dxa"/>
            <w:vMerge/>
            <w:tcBorders>
              <w:left w:val="nil"/>
              <w:right w:val="nil"/>
            </w:tcBorders>
          </w:tcPr>
          <w:p w:rsidR="00A7027F" w:rsidRPr="003D2378" w:rsidRDefault="00A7027F">
            <w:pPr>
              <w:rPr>
                <w:highlight w:val="red"/>
              </w:rPr>
            </w:pPr>
          </w:p>
        </w:tc>
        <w:tc>
          <w:tcPr>
            <w:tcW w:w="785" w:type="dxa"/>
            <w:tcBorders>
              <w:top w:val="nil"/>
              <w:left w:val="nil"/>
              <w:bottom w:val="nil"/>
              <w:right w:val="nil"/>
            </w:tcBorders>
          </w:tcPr>
          <w:p w:rsidR="00A7027F" w:rsidRPr="003D2378" w:rsidRDefault="006F44CB">
            <w:pPr>
              <w:pStyle w:val="TableParagraph"/>
              <w:spacing w:before="18"/>
              <w:ind w:right="81"/>
              <w:jc w:val="right"/>
              <w:rPr>
                <w:rFonts w:ascii="Times New Roman" w:eastAsia="Times New Roman" w:hAnsi="Times New Roman" w:cs="Times New Roman"/>
                <w:highlight w:val="red"/>
              </w:rPr>
            </w:pPr>
            <w:r w:rsidRPr="003D2378">
              <w:rPr>
                <w:rFonts w:ascii="Times New Roman"/>
                <w:w w:val="95"/>
                <w:highlight w:val="red"/>
              </w:rPr>
              <w:t>2.</w:t>
            </w:r>
          </w:p>
        </w:tc>
        <w:tc>
          <w:tcPr>
            <w:tcW w:w="6358" w:type="dxa"/>
            <w:tcBorders>
              <w:top w:val="nil"/>
              <w:left w:val="nil"/>
              <w:bottom w:val="nil"/>
              <w:right w:val="nil"/>
            </w:tcBorders>
          </w:tcPr>
          <w:p w:rsidR="00A7027F" w:rsidRPr="003D2378" w:rsidRDefault="006F44CB">
            <w:pPr>
              <w:pStyle w:val="TableParagraph"/>
              <w:spacing w:before="18"/>
              <w:ind w:left="110" w:right="55"/>
              <w:rPr>
                <w:rFonts w:ascii="Times New Roman" w:eastAsia="Times New Roman" w:hAnsi="Times New Roman" w:cs="Times New Roman"/>
                <w:highlight w:val="red"/>
              </w:rPr>
            </w:pPr>
            <w:r w:rsidRPr="003D2378">
              <w:rPr>
                <w:rFonts w:ascii="Times New Roman"/>
                <w:highlight w:val="red"/>
              </w:rPr>
              <w:t>Those</w:t>
            </w:r>
            <w:r w:rsidRPr="003D2378">
              <w:rPr>
                <w:rFonts w:ascii="Times New Roman"/>
                <w:spacing w:val="35"/>
                <w:highlight w:val="red"/>
              </w:rPr>
              <w:t xml:space="preserve"> </w:t>
            </w:r>
            <w:r w:rsidRPr="003D2378">
              <w:rPr>
                <w:rFonts w:ascii="Times New Roman"/>
                <w:highlight w:val="red"/>
              </w:rPr>
              <w:t>who</w:t>
            </w:r>
            <w:r w:rsidRPr="003D2378">
              <w:rPr>
                <w:rFonts w:ascii="Times New Roman"/>
                <w:spacing w:val="36"/>
                <w:highlight w:val="red"/>
              </w:rPr>
              <w:t xml:space="preserve"> </w:t>
            </w:r>
            <w:r w:rsidRPr="003D2378">
              <w:rPr>
                <w:rFonts w:ascii="Times New Roman"/>
                <w:spacing w:val="-1"/>
                <w:highlight w:val="red"/>
              </w:rPr>
              <w:t>already</w:t>
            </w:r>
            <w:r w:rsidRPr="003D2378">
              <w:rPr>
                <w:rFonts w:ascii="Times New Roman"/>
                <w:spacing w:val="37"/>
                <w:highlight w:val="red"/>
              </w:rPr>
              <w:t xml:space="preserve"> </w:t>
            </w:r>
            <w:r w:rsidRPr="003D2378">
              <w:rPr>
                <w:rFonts w:ascii="Times New Roman"/>
                <w:highlight w:val="red"/>
              </w:rPr>
              <w:t>participated</w:t>
            </w:r>
            <w:r w:rsidRPr="003D2378">
              <w:rPr>
                <w:rFonts w:ascii="Times New Roman"/>
                <w:spacing w:val="36"/>
                <w:highlight w:val="red"/>
              </w:rPr>
              <w:t xml:space="preserve"> </w:t>
            </w:r>
            <w:r w:rsidRPr="003D2378">
              <w:rPr>
                <w:rFonts w:ascii="Times New Roman"/>
                <w:highlight w:val="red"/>
              </w:rPr>
              <w:t>but</w:t>
            </w:r>
            <w:r w:rsidRPr="003D2378">
              <w:rPr>
                <w:rFonts w:ascii="Times New Roman"/>
                <w:spacing w:val="36"/>
                <w:highlight w:val="red"/>
              </w:rPr>
              <w:t xml:space="preserve"> </w:t>
            </w:r>
            <w:r w:rsidRPr="003D2378">
              <w:rPr>
                <w:rFonts w:ascii="Times New Roman"/>
                <w:spacing w:val="-1"/>
                <w:highlight w:val="red"/>
              </w:rPr>
              <w:t>wanted</w:t>
            </w:r>
            <w:r w:rsidRPr="003D2378">
              <w:rPr>
                <w:rFonts w:ascii="Times New Roman"/>
                <w:spacing w:val="35"/>
                <w:highlight w:val="red"/>
              </w:rPr>
              <w:t xml:space="preserve"> </w:t>
            </w:r>
            <w:r w:rsidRPr="003D2378">
              <w:rPr>
                <w:rFonts w:ascii="Times New Roman"/>
                <w:highlight w:val="red"/>
              </w:rPr>
              <w:t>to</w:t>
            </w:r>
            <w:r w:rsidRPr="003D2378">
              <w:rPr>
                <w:rFonts w:ascii="Times New Roman"/>
                <w:spacing w:val="36"/>
                <w:highlight w:val="red"/>
              </w:rPr>
              <w:t xml:space="preserve"> </w:t>
            </w:r>
            <w:r w:rsidRPr="003D2378">
              <w:rPr>
                <w:rFonts w:ascii="Times New Roman"/>
                <w:highlight w:val="red"/>
              </w:rPr>
              <w:t>participate</w:t>
            </w:r>
            <w:r w:rsidRPr="003D2378">
              <w:rPr>
                <w:rFonts w:ascii="Times New Roman"/>
                <w:spacing w:val="37"/>
                <w:highlight w:val="red"/>
              </w:rPr>
              <w:t xml:space="preserve"> </w:t>
            </w:r>
            <w:r w:rsidRPr="003D2378">
              <w:rPr>
                <w:rFonts w:ascii="Times New Roman"/>
                <w:spacing w:val="-1"/>
                <w:highlight w:val="red"/>
              </w:rPr>
              <w:t>more</w:t>
            </w:r>
            <w:r w:rsidRPr="003D2378">
              <w:rPr>
                <w:rFonts w:ascii="Times New Roman"/>
                <w:spacing w:val="37"/>
                <w:highlight w:val="red"/>
              </w:rPr>
              <w:t xml:space="preserve"> </w:t>
            </w:r>
            <w:r w:rsidRPr="003D2378">
              <w:rPr>
                <w:rFonts w:ascii="Times New Roman"/>
                <w:highlight w:val="red"/>
              </w:rPr>
              <w:t>(by</w:t>
            </w:r>
            <w:r w:rsidRPr="003D2378">
              <w:rPr>
                <w:rFonts w:ascii="Times New Roman"/>
                <w:spacing w:val="23"/>
                <w:w w:val="99"/>
                <w:highlight w:val="red"/>
              </w:rPr>
              <w:t xml:space="preserve"> </w:t>
            </w:r>
            <w:r w:rsidRPr="003D2378">
              <w:rPr>
                <w:rFonts w:ascii="Times New Roman"/>
                <w:highlight w:val="red"/>
              </w:rPr>
              <w:t>factors</w:t>
            </w:r>
            <w:r w:rsidRPr="003D2378">
              <w:rPr>
                <w:rFonts w:ascii="Times New Roman"/>
                <w:spacing w:val="-3"/>
                <w:highlight w:val="red"/>
              </w:rPr>
              <w:t xml:space="preserve"> </w:t>
            </w:r>
            <w:r w:rsidRPr="003D2378">
              <w:rPr>
                <w:rFonts w:ascii="Times New Roman"/>
                <w:highlight w:val="red"/>
              </w:rPr>
              <w:t>preventing</w:t>
            </w:r>
            <w:r w:rsidRPr="003D2378">
              <w:rPr>
                <w:rFonts w:ascii="Times New Roman"/>
                <w:spacing w:val="-2"/>
                <w:highlight w:val="red"/>
              </w:rPr>
              <w:t xml:space="preserve"> </w:t>
            </w:r>
            <w:r w:rsidRPr="003D2378">
              <w:rPr>
                <w:rFonts w:ascii="Times New Roman"/>
                <w:spacing w:val="-1"/>
                <w:highlight w:val="red"/>
              </w:rPr>
              <w:t>more</w:t>
            </w:r>
            <w:r w:rsidRPr="003D2378">
              <w:rPr>
                <w:rFonts w:ascii="Times New Roman"/>
                <w:spacing w:val="-2"/>
                <w:highlight w:val="red"/>
              </w:rPr>
              <w:t xml:space="preserve"> </w:t>
            </w:r>
            <w:r w:rsidRPr="003D2378">
              <w:rPr>
                <w:rFonts w:ascii="Times New Roman"/>
                <w:highlight w:val="red"/>
              </w:rPr>
              <w:t>participation).</w:t>
            </w:r>
          </w:p>
        </w:tc>
      </w:tr>
      <w:tr w:rsidR="00A7027F" w:rsidRPr="003D2378">
        <w:trPr>
          <w:trHeight w:hRule="exact" w:val="566"/>
        </w:trPr>
        <w:tc>
          <w:tcPr>
            <w:tcW w:w="2040" w:type="dxa"/>
            <w:vMerge/>
            <w:tcBorders>
              <w:left w:val="nil"/>
              <w:right w:val="nil"/>
            </w:tcBorders>
          </w:tcPr>
          <w:p w:rsidR="00A7027F" w:rsidRPr="003D2378" w:rsidRDefault="00A7027F">
            <w:pPr>
              <w:rPr>
                <w:highlight w:val="red"/>
              </w:rPr>
            </w:pPr>
          </w:p>
        </w:tc>
        <w:tc>
          <w:tcPr>
            <w:tcW w:w="785" w:type="dxa"/>
            <w:tcBorders>
              <w:top w:val="nil"/>
              <w:left w:val="nil"/>
              <w:bottom w:val="nil"/>
              <w:right w:val="nil"/>
            </w:tcBorders>
          </w:tcPr>
          <w:p w:rsidR="00A7027F" w:rsidRPr="003D2378" w:rsidRDefault="006F44CB">
            <w:pPr>
              <w:pStyle w:val="TableParagraph"/>
              <w:spacing w:before="18"/>
              <w:ind w:right="81"/>
              <w:jc w:val="right"/>
              <w:rPr>
                <w:rFonts w:ascii="Times New Roman" w:eastAsia="Times New Roman" w:hAnsi="Times New Roman" w:cs="Times New Roman"/>
                <w:highlight w:val="red"/>
              </w:rPr>
            </w:pPr>
            <w:r w:rsidRPr="003D2378">
              <w:rPr>
                <w:rFonts w:ascii="Times New Roman"/>
                <w:w w:val="95"/>
                <w:highlight w:val="red"/>
              </w:rPr>
              <w:t>3.</w:t>
            </w:r>
          </w:p>
        </w:tc>
        <w:tc>
          <w:tcPr>
            <w:tcW w:w="6358" w:type="dxa"/>
            <w:tcBorders>
              <w:top w:val="nil"/>
              <w:left w:val="nil"/>
              <w:bottom w:val="nil"/>
              <w:right w:val="nil"/>
            </w:tcBorders>
          </w:tcPr>
          <w:p w:rsidR="00A7027F" w:rsidRPr="003D2378" w:rsidRDefault="006F44CB">
            <w:pPr>
              <w:pStyle w:val="TableParagraph"/>
              <w:spacing w:before="18"/>
              <w:ind w:left="110" w:right="53"/>
              <w:rPr>
                <w:rFonts w:ascii="Times New Roman" w:eastAsia="Times New Roman" w:hAnsi="Times New Roman" w:cs="Times New Roman"/>
                <w:highlight w:val="red"/>
              </w:rPr>
            </w:pPr>
            <w:r w:rsidRPr="003D2378">
              <w:rPr>
                <w:rFonts w:ascii="Times New Roman"/>
                <w:highlight w:val="red"/>
              </w:rPr>
              <w:t xml:space="preserve">Those </w:t>
            </w:r>
            <w:r w:rsidRPr="003D2378">
              <w:rPr>
                <w:rFonts w:ascii="Times New Roman"/>
                <w:spacing w:val="26"/>
                <w:highlight w:val="red"/>
              </w:rPr>
              <w:t xml:space="preserve"> </w:t>
            </w:r>
            <w:r w:rsidRPr="003D2378">
              <w:rPr>
                <w:rFonts w:ascii="Times New Roman"/>
                <w:highlight w:val="red"/>
              </w:rPr>
              <w:t xml:space="preserve">who </w:t>
            </w:r>
            <w:r w:rsidRPr="003D2378">
              <w:rPr>
                <w:rFonts w:ascii="Times New Roman"/>
                <w:spacing w:val="26"/>
                <w:highlight w:val="red"/>
              </w:rPr>
              <w:t xml:space="preserve"> </w:t>
            </w:r>
            <w:r w:rsidRPr="003D2378">
              <w:rPr>
                <w:rFonts w:ascii="Times New Roman"/>
                <w:highlight w:val="red"/>
              </w:rPr>
              <w:t xml:space="preserve">did </w:t>
            </w:r>
            <w:r w:rsidRPr="003D2378">
              <w:rPr>
                <w:rFonts w:ascii="Times New Roman"/>
                <w:spacing w:val="27"/>
                <w:highlight w:val="red"/>
              </w:rPr>
              <w:t xml:space="preserve"> </w:t>
            </w:r>
            <w:r w:rsidRPr="003D2378">
              <w:rPr>
                <w:rFonts w:ascii="Times New Roman"/>
                <w:spacing w:val="-1"/>
                <w:highlight w:val="red"/>
              </w:rPr>
              <w:t>not</w:t>
            </w:r>
            <w:r w:rsidRPr="003D2378">
              <w:rPr>
                <w:rFonts w:ascii="Times New Roman"/>
                <w:highlight w:val="red"/>
              </w:rPr>
              <w:t xml:space="preserve"> </w:t>
            </w:r>
            <w:r w:rsidRPr="003D2378">
              <w:rPr>
                <w:rFonts w:ascii="Times New Roman"/>
                <w:spacing w:val="27"/>
                <w:highlight w:val="red"/>
              </w:rPr>
              <w:t xml:space="preserve"> </w:t>
            </w:r>
            <w:r w:rsidRPr="003D2378">
              <w:rPr>
                <w:rFonts w:ascii="Times New Roman"/>
                <w:spacing w:val="-1"/>
                <w:highlight w:val="red"/>
              </w:rPr>
              <w:t>participate</w:t>
            </w:r>
            <w:r w:rsidRPr="003D2378">
              <w:rPr>
                <w:rFonts w:ascii="Times New Roman"/>
                <w:highlight w:val="red"/>
              </w:rPr>
              <w:t xml:space="preserve"> </w:t>
            </w:r>
            <w:r w:rsidRPr="003D2378">
              <w:rPr>
                <w:rFonts w:ascii="Times New Roman"/>
                <w:spacing w:val="27"/>
                <w:highlight w:val="red"/>
              </w:rPr>
              <w:t xml:space="preserve"> </w:t>
            </w:r>
            <w:r w:rsidRPr="003D2378">
              <w:rPr>
                <w:rFonts w:ascii="Times New Roman"/>
                <w:highlight w:val="red"/>
              </w:rPr>
              <w:t xml:space="preserve">and </w:t>
            </w:r>
            <w:r w:rsidRPr="003D2378">
              <w:rPr>
                <w:rFonts w:ascii="Times New Roman"/>
                <w:spacing w:val="27"/>
                <w:highlight w:val="red"/>
              </w:rPr>
              <w:t xml:space="preserve"> </w:t>
            </w:r>
            <w:r w:rsidRPr="003D2378">
              <w:rPr>
                <w:rFonts w:ascii="Times New Roman"/>
                <w:highlight w:val="red"/>
              </w:rPr>
              <w:t xml:space="preserve">did </w:t>
            </w:r>
            <w:r w:rsidRPr="003D2378">
              <w:rPr>
                <w:rFonts w:ascii="Times New Roman"/>
                <w:spacing w:val="27"/>
                <w:highlight w:val="red"/>
              </w:rPr>
              <w:t xml:space="preserve"> </w:t>
            </w:r>
            <w:r w:rsidRPr="003D2378">
              <w:rPr>
                <w:rFonts w:ascii="Times New Roman"/>
                <w:spacing w:val="-1"/>
                <w:highlight w:val="red"/>
              </w:rPr>
              <w:t>not</w:t>
            </w:r>
            <w:r w:rsidRPr="003D2378">
              <w:rPr>
                <w:rFonts w:ascii="Times New Roman"/>
                <w:highlight w:val="red"/>
              </w:rPr>
              <w:t xml:space="preserve"> </w:t>
            </w:r>
            <w:r w:rsidRPr="003D2378">
              <w:rPr>
                <w:rFonts w:ascii="Times New Roman"/>
                <w:spacing w:val="27"/>
                <w:highlight w:val="red"/>
              </w:rPr>
              <w:t xml:space="preserve"> </w:t>
            </w:r>
            <w:r w:rsidRPr="003D2378">
              <w:rPr>
                <w:rFonts w:ascii="Times New Roman"/>
                <w:spacing w:val="-1"/>
                <w:highlight w:val="red"/>
              </w:rPr>
              <w:t>want</w:t>
            </w:r>
            <w:r w:rsidRPr="003D2378">
              <w:rPr>
                <w:rFonts w:ascii="Times New Roman"/>
                <w:highlight w:val="red"/>
              </w:rPr>
              <w:t xml:space="preserve"> </w:t>
            </w:r>
            <w:r w:rsidRPr="003D2378">
              <w:rPr>
                <w:rFonts w:ascii="Times New Roman"/>
                <w:spacing w:val="27"/>
                <w:highlight w:val="red"/>
              </w:rPr>
              <w:t xml:space="preserve"> </w:t>
            </w:r>
            <w:r w:rsidRPr="003D2378">
              <w:rPr>
                <w:rFonts w:ascii="Times New Roman"/>
                <w:highlight w:val="red"/>
              </w:rPr>
              <w:t xml:space="preserve">to </w:t>
            </w:r>
            <w:r w:rsidRPr="003D2378">
              <w:rPr>
                <w:rFonts w:ascii="Times New Roman"/>
                <w:spacing w:val="27"/>
                <w:highlight w:val="red"/>
              </w:rPr>
              <w:t xml:space="preserve"> </w:t>
            </w:r>
            <w:r w:rsidRPr="003D2378">
              <w:rPr>
                <w:rFonts w:ascii="Times New Roman"/>
                <w:spacing w:val="-1"/>
                <w:highlight w:val="red"/>
              </w:rPr>
              <w:t>participate</w:t>
            </w:r>
            <w:r w:rsidRPr="003D2378">
              <w:rPr>
                <w:rFonts w:ascii="Times New Roman"/>
                <w:spacing w:val="55"/>
                <w:w w:val="99"/>
                <w:highlight w:val="red"/>
              </w:rPr>
              <w:t xml:space="preserve"> </w:t>
            </w:r>
            <w:r w:rsidRPr="003D2378">
              <w:rPr>
                <w:rFonts w:ascii="Times New Roman"/>
                <w:highlight w:val="red"/>
              </w:rPr>
              <w:t>(deliberately</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due</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1"/>
                <w:highlight w:val="red"/>
              </w:rPr>
              <w:t xml:space="preserve"> </w:t>
            </w:r>
            <w:r w:rsidRPr="003D2378">
              <w:rPr>
                <w:rFonts w:ascii="Times New Roman"/>
                <w:highlight w:val="red"/>
              </w:rPr>
              <w:t>certain</w:t>
            </w:r>
            <w:r w:rsidRPr="003D2378">
              <w:rPr>
                <w:rFonts w:ascii="Times New Roman"/>
                <w:spacing w:val="-2"/>
                <w:highlight w:val="red"/>
              </w:rPr>
              <w:t xml:space="preserve"> </w:t>
            </w:r>
            <w:r w:rsidRPr="003D2378">
              <w:rPr>
                <w:rFonts w:ascii="Times New Roman"/>
                <w:highlight w:val="red"/>
              </w:rPr>
              <w:t>factors).</w:t>
            </w:r>
          </w:p>
        </w:tc>
      </w:tr>
      <w:tr w:rsidR="00A7027F" w:rsidRPr="003D2378">
        <w:trPr>
          <w:trHeight w:hRule="exact" w:val="596"/>
        </w:trPr>
        <w:tc>
          <w:tcPr>
            <w:tcW w:w="2040" w:type="dxa"/>
            <w:vMerge/>
            <w:tcBorders>
              <w:left w:val="nil"/>
              <w:bottom w:val="nil"/>
              <w:right w:val="nil"/>
            </w:tcBorders>
          </w:tcPr>
          <w:p w:rsidR="00A7027F" w:rsidRPr="003D2378" w:rsidRDefault="00A7027F">
            <w:pPr>
              <w:rPr>
                <w:highlight w:val="red"/>
              </w:rPr>
            </w:pPr>
          </w:p>
        </w:tc>
        <w:tc>
          <w:tcPr>
            <w:tcW w:w="785" w:type="dxa"/>
            <w:tcBorders>
              <w:top w:val="nil"/>
              <w:left w:val="nil"/>
              <w:bottom w:val="nil"/>
              <w:right w:val="nil"/>
            </w:tcBorders>
          </w:tcPr>
          <w:p w:rsidR="00A7027F" w:rsidRPr="003D2378" w:rsidRDefault="006F44CB">
            <w:pPr>
              <w:pStyle w:val="TableParagraph"/>
              <w:spacing w:before="17"/>
              <w:ind w:right="81"/>
              <w:jc w:val="right"/>
              <w:rPr>
                <w:rFonts w:ascii="Times New Roman" w:eastAsia="Times New Roman" w:hAnsi="Times New Roman" w:cs="Times New Roman"/>
                <w:highlight w:val="red"/>
              </w:rPr>
            </w:pPr>
            <w:r w:rsidRPr="003D2378">
              <w:rPr>
                <w:rFonts w:ascii="Times New Roman"/>
                <w:w w:val="95"/>
                <w:highlight w:val="red"/>
              </w:rPr>
              <w:t>4.</w:t>
            </w:r>
          </w:p>
        </w:tc>
        <w:tc>
          <w:tcPr>
            <w:tcW w:w="6358" w:type="dxa"/>
            <w:tcBorders>
              <w:top w:val="nil"/>
              <w:left w:val="nil"/>
              <w:bottom w:val="nil"/>
              <w:right w:val="nil"/>
            </w:tcBorders>
          </w:tcPr>
          <w:p w:rsidR="00A7027F" w:rsidRPr="003D2378" w:rsidRDefault="006F44CB">
            <w:pPr>
              <w:pStyle w:val="TableParagraph"/>
              <w:spacing w:before="17"/>
              <w:ind w:left="110" w:right="54"/>
              <w:rPr>
                <w:rFonts w:ascii="Times New Roman" w:eastAsia="Times New Roman" w:hAnsi="Times New Roman" w:cs="Times New Roman"/>
                <w:highlight w:val="red"/>
              </w:rPr>
            </w:pPr>
            <w:r w:rsidRPr="003D2378">
              <w:rPr>
                <w:rFonts w:ascii="Times New Roman"/>
                <w:highlight w:val="red"/>
              </w:rPr>
              <w:t>Those</w:t>
            </w:r>
            <w:r w:rsidRPr="003D2378">
              <w:rPr>
                <w:rFonts w:ascii="Times New Roman"/>
                <w:spacing w:val="30"/>
                <w:highlight w:val="red"/>
              </w:rPr>
              <w:t xml:space="preserve"> </w:t>
            </w:r>
            <w:r w:rsidRPr="003D2378">
              <w:rPr>
                <w:rFonts w:ascii="Times New Roman"/>
                <w:highlight w:val="red"/>
              </w:rPr>
              <w:t>who</w:t>
            </w:r>
            <w:r w:rsidRPr="003D2378">
              <w:rPr>
                <w:rFonts w:ascii="Times New Roman"/>
                <w:spacing w:val="31"/>
                <w:highlight w:val="red"/>
              </w:rPr>
              <w:t xml:space="preserve"> </w:t>
            </w:r>
            <w:r w:rsidRPr="003D2378">
              <w:rPr>
                <w:rFonts w:ascii="Times New Roman"/>
                <w:spacing w:val="-1"/>
                <w:highlight w:val="red"/>
              </w:rPr>
              <w:t>did</w:t>
            </w:r>
            <w:r w:rsidRPr="003D2378">
              <w:rPr>
                <w:rFonts w:ascii="Times New Roman"/>
                <w:spacing w:val="31"/>
                <w:highlight w:val="red"/>
              </w:rPr>
              <w:t xml:space="preserve"> </w:t>
            </w:r>
            <w:r w:rsidRPr="003D2378">
              <w:rPr>
                <w:rFonts w:ascii="Times New Roman"/>
                <w:highlight w:val="red"/>
              </w:rPr>
              <w:t>not</w:t>
            </w:r>
            <w:r w:rsidRPr="003D2378">
              <w:rPr>
                <w:rFonts w:ascii="Times New Roman"/>
                <w:spacing w:val="31"/>
                <w:highlight w:val="red"/>
              </w:rPr>
              <w:t xml:space="preserve"> </w:t>
            </w:r>
            <w:r w:rsidRPr="003D2378">
              <w:rPr>
                <w:rFonts w:ascii="Times New Roman"/>
                <w:spacing w:val="-1"/>
                <w:highlight w:val="red"/>
              </w:rPr>
              <w:t>participate</w:t>
            </w:r>
            <w:r w:rsidRPr="003D2378">
              <w:rPr>
                <w:rFonts w:ascii="Times New Roman"/>
                <w:spacing w:val="31"/>
                <w:highlight w:val="red"/>
              </w:rPr>
              <w:t xml:space="preserve"> </w:t>
            </w:r>
            <w:r w:rsidRPr="003D2378">
              <w:rPr>
                <w:rFonts w:ascii="Times New Roman"/>
                <w:highlight w:val="red"/>
              </w:rPr>
              <w:t>but</w:t>
            </w:r>
            <w:r w:rsidRPr="003D2378">
              <w:rPr>
                <w:rFonts w:ascii="Times New Roman"/>
                <w:spacing w:val="31"/>
                <w:highlight w:val="red"/>
              </w:rPr>
              <w:t xml:space="preserve"> </w:t>
            </w:r>
            <w:r w:rsidRPr="003D2378">
              <w:rPr>
                <w:rFonts w:ascii="Times New Roman"/>
                <w:highlight w:val="red"/>
              </w:rPr>
              <w:t>wanted</w:t>
            </w:r>
            <w:r w:rsidRPr="003D2378">
              <w:rPr>
                <w:rFonts w:ascii="Times New Roman"/>
                <w:spacing w:val="32"/>
                <w:highlight w:val="red"/>
              </w:rPr>
              <w:t xml:space="preserve"> </w:t>
            </w:r>
            <w:r w:rsidRPr="003D2378">
              <w:rPr>
                <w:rFonts w:ascii="Times New Roman"/>
                <w:highlight w:val="red"/>
              </w:rPr>
              <w:t>to</w:t>
            </w:r>
            <w:r w:rsidRPr="003D2378">
              <w:rPr>
                <w:rFonts w:ascii="Times New Roman"/>
                <w:spacing w:val="31"/>
                <w:highlight w:val="red"/>
              </w:rPr>
              <w:t xml:space="preserve"> </w:t>
            </w:r>
            <w:r w:rsidRPr="003D2378">
              <w:rPr>
                <w:rFonts w:ascii="Times New Roman"/>
                <w:highlight w:val="red"/>
              </w:rPr>
              <w:t>participate</w:t>
            </w:r>
            <w:r w:rsidRPr="003D2378">
              <w:rPr>
                <w:rFonts w:ascii="Times New Roman"/>
                <w:spacing w:val="32"/>
                <w:highlight w:val="red"/>
              </w:rPr>
              <w:t xml:space="preserve"> </w:t>
            </w:r>
            <w:r w:rsidRPr="003D2378">
              <w:rPr>
                <w:rFonts w:ascii="Times New Roman"/>
                <w:highlight w:val="red"/>
              </w:rPr>
              <w:t>(by</w:t>
            </w:r>
            <w:r w:rsidRPr="003D2378">
              <w:rPr>
                <w:rFonts w:ascii="Times New Roman"/>
                <w:spacing w:val="33"/>
                <w:highlight w:val="red"/>
              </w:rPr>
              <w:t xml:space="preserve"> </w:t>
            </w:r>
            <w:r w:rsidRPr="003D2378">
              <w:rPr>
                <w:rFonts w:ascii="Times New Roman"/>
                <w:spacing w:val="-1"/>
                <w:highlight w:val="red"/>
              </w:rPr>
              <w:t>factors</w:t>
            </w:r>
            <w:r w:rsidRPr="003D2378">
              <w:rPr>
                <w:rFonts w:ascii="Times New Roman"/>
                <w:spacing w:val="37"/>
                <w:w w:val="99"/>
                <w:highlight w:val="red"/>
              </w:rPr>
              <w:t xml:space="preserve"> </w:t>
            </w:r>
            <w:r w:rsidRPr="003D2378">
              <w:rPr>
                <w:rFonts w:ascii="Times New Roman"/>
                <w:highlight w:val="red"/>
              </w:rPr>
              <w:t>preventing</w:t>
            </w:r>
            <w:r w:rsidRPr="003D2378">
              <w:rPr>
                <w:rFonts w:ascii="Times New Roman"/>
                <w:spacing w:val="-6"/>
                <w:highlight w:val="red"/>
              </w:rPr>
              <w:t xml:space="preserve"> </w:t>
            </w:r>
            <w:r w:rsidRPr="003D2378">
              <w:rPr>
                <w:rFonts w:ascii="Times New Roman"/>
                <w:highlight w:val="red"/>
              </w:rPr>
              <w:t>participation).</w:t>
            </w:r>
          </w:p>
        </w:tc>
      </w:tr>
      <w:tr w:rsidR="00A7027F" w:rsidRPr="003D2378">
        <w:trPr>
          <w:trHeight w:hRule="exact" w:val="290"/>
        </w:trPr>
        <w:tc>
          <w:tcPr>
            <w:tcW w:w="2040" w:type="dxa"/>
            <w:tcBorders>
              <w:top w:val="nil"/>
              <w:left w:val="nil"/>
              <w:bottom w:val="nil"/>
              <w:right w:val="nil"/>
            </w:tcBorders>
          </w:tcPr>
          <w:p w:rsidR="00A7027F" w:rsidRPr="003D2378" w:rsidRDefault="006F44CB">
            <w:pPr>
              <w:pStyle w:val="TableParagraph"/>
              <w:tabs>
                <w:tab w:val="left" w:pos="414"/>
              </w:tabs>
              <w:spacing w:before="48" w:line="242" w:lineRule="exact"/>
              <w:ind w:left="55"/>
              <w:rPr>
                <w:rFonts w:ascii="Times New Roman" w:eastAsia="Times New Roman" w:hAnsi="Times New Roman" w:cs="Times New Roman"/>
                <w:highlight w:val="red"/>
              </w:rPr>
            </w:pPr>
            <w:r w:rsidRPr="003D2378">
              <w:rPr>
                <w:rFonts w:ascii="Courier New"/>
                <w:w w:val="95"/>
                <w:highlight w:val="red"/>
              </w:rPr>
              <w:t>o</w:t>
            </w:r>
            <w:r w:rsidRPr="003D2378">
              <w:rPr>
                <w:rFonts w:ascii="Courier New"/>
                <w:w w:val="95"/>
                <w:highlight w:val="red"/>
              </w:rPr>
              <w:tab/>
            </w:r>
            <w:r w:rsidRPr="003D2378">
              <w:rPr>
                <w:rFonts w:ascii="Times New Roman"/>
                <w:highlight w:val="red"/>
              </w:rPr>
              <w:t>Technical</w:t>
            </w:r>
            <w:r w:rsidRPr="003D2378">
              <w:rPr>
                <w:rFonts w:ascii="Times New Roman"/>
                <w:spacing w:val="-3"/>
                <w:highlight w:val="red"/>
              </w:rPr>
              <w:t xml:space="preserve"> </w:t>
            </w:r>
            <w:r w:rsidRPr="003D2378">
              <w:rPr>
                <w:rFonts w:ascii="Times New Roman"/>
                <w:highlight w:val="red"/>
              </w:rPr>
              <w:t>issues</w:t>
            </w:r>
          </w:p>
        </w:tc>
        <w:tc>
          <w:tcPr>
            <w:tcW w:w="785" w:type="dxa"/>
            <w:tcBorders>
              <w:top w:val="nil"/>
              <w:left w:val="nil"/>
              <w:bottom w:val="nil"/>
              <w:right w:val="nil"/>
            </w:tcBorders>
          </w:tcPr>
          <w:p w:rsidR="00A7027F" w:rsidRPr="003D2378" w:rsidRDefault="006F44CB">
            <w:pPr>
              <w:pStyle w:val="TableParagraph"/>
              <w:spacing w:before="48" w:line="242" w:lineRule="exact"/>
              <w:ind w:left="176"/>
              <w:rPr>
                <w:rFonts w:ascii="Times New Roman" w:eastAsia="Times New Roman" w:hAnsi="Times New Roman" w:cs="Times New Roman"/>
                <w:highlight w:val="red"/>
              </w:rPr>
            </w:pPr>
            <w:r w:rsidRPr="003D2378">
              <w:rPr>
                <w:rFonts w:ascii="Times New Roman"/>
                <w:highlight w:val="red"/>
              </w:rPr>
              <w:t>When</w:t>
            </w:r>
          </w:p>
        </w:tc>
        <w:tc>
          <w:tcPr>
            <w:tcW w:w="6358" w:type="dxa"/>
            <w:tcBorders>
              <w:top w:val="nil"/>
              <w:left w:val="nil"/>
              <w:bottom w:val="nil"/>
              <w:right w:val="nil"/>
            </w:tcBorders>
          </w:tcPr>
          <w:p w:rsidR="00A7027F" w:rsidRPr="003D2378" w:rsidRDefault="006F44CB">
            <w:pPr>
              <w:pStyle w:val="TableParagraph"/>
              <w:spacing w:before="48" w:line="242" w:lineRule="exact"/>
              <w:ind w:left="83"/>
              <w:rPr>
                <w:rFonts w:ascii="Times New Roman" w:eastAsia="Times New Roman" w:hAnsi="Times New Roman" w:cs="Times New Roman"/>
                <w:highlight w:val="red"/>
              </w:rPr>
            </w:pPr>
            <w:r w:rsidRPr="003D2378">
              <w:rPr>
                <w:rFonts w:ascii="Times New Roman"/>
                <w:spacing w:val="-1"/>
                <w:highlight w:val="red"/>
              </w:rPr>
              <w:t>looking</w:t>
            </w:r>
            <w:r w:rsidRPr="003D2378">
              <w:rPr>
                <w:rFonts w:ascii="Times New Roman"/>
                <w:highlight w:val="red"/>
              </w:rPr>
              <w:t xml:space="preserve">   at  </w:t>
            </w:r>
            <w:r w:rsidRPr="003D2378">
              <w:rPr>
                <w:rFonts w:ascii="Times New Roman"/>
                <w:spacing w:val="1"/>
                <w:highlight w:val="red"/>
              </w:rPr>
              <w:t xml:space="preserve"> </w:t>
            </w:r>
            <w:r w:rsidRPr="003D2378">
              <w:rPr>
                <w:rFonts w:ascii="Times New Roman"/>
                <w:spacing w:val="-1"/>
                <w:highlight w:val="red"/>
              </w:rPr>
              <w:t>difficulties</w:t>
            </w:r>
            <w:r w:rsidRPr="003D2378">
              <w:rPr>
                <w:rFonts w:ascii="Times New Roman"/>
                <w:highlight w:val="red"/>
              </w:rPr>
              <w:t xml:space="preserve">   it  </w:t>
            </w:r>
            <w:r w:rsidRPr="003D2378">
              <w:rPr>
                <w:rFonts w:ascii="Times New Roman"/>
                <w:spacing w:val="1"/>
                <w:highlight w:val="red"/>
              </w:rPr>
              <w:t xml:space="preserve"> </w:t>
            </w:r>
            <w:r w:rsidRPr="003D2378">
              <w:rPr>
                <w:rFonts w:ascii="Times New Roman"/>
                <w:highlight w:val="red"/>
              </w:rPr>
              <w:t xml:space="preserve">is </w:t>
            </w:r>
            <w:r w:rsidRPr="003D2378">
              <w:rPr>
                <w:rFonts w:ascii="Times New Roman"/>
                <w:spacing w:val="54"/>
                <w:highlight w:val="red"/>
              </w:rPr>
              <w:t xml:space="preserve"> </w:t>
            </w:r>
            <w:r w:rsidRPr="003D2378">
              <w:rPr>
                <w:rFonts w:ascii="Times New Roman"/>
                <w:spacing w:val="-1"/>
                <w:highlight w:val="red"/>
              </w:rPr>
              <w:t>important</w:t>
            </w:r>
            <w:r w:rsidRPr="003D2378">
              <w:rPr>
                <w:rFonts w:ascii="Times New Roman"/>
                <w:highlight w:val="red"/>
              </w:rPr>
              <w:t xml:space="preserve">  </w:t>
            </w:r>
            <w:r w:rsidRPr="003D2378">
              <w:rPr>
                <w:rFonts w:ascii="Times New Roman"/>
                <w:spacing w:val="1"/>
                <w:highlight w:val="red"/>
              </w:rPr>
              <w:t xml:space="preserve"> </w:t>
            </w:r>
            <w:r w:rsidRPr="003D2378">
              <w:rPr>
                <w:rFonts w:ascii="Times New Roman"/>
                <w:highlight w:val="red"/>
              </w:rPr>
              <w:t xml:space="preserve">to   </w:t>
            </w:r>
            <w:r w:rsidRPr="003D2378">
              <w:rPr>
                <w:rFonts w:ascii="Times New Roman"/>
                <w:spacing w:val="-1"/>
                <w:highlight w:val="red"/>
              </w:rPr>
              <w:t>differentiate</w:t>
            </w:r>
            <w:r w:rsidRPr="003D2378">
              <w:rPr>
                <w:rFonts w:ascii="Times New Roman"/>
                <w:highlight w:val="red"/>
              </w:rPr>
              <w:t xml:space="preserve">  </w:t>
            </w:r>
            <w:r w:rsidRPr="003D2378">
              <w:rPr>
                <w:rFonts w:ascii="Times New Roman"/>
                <w:spacing w:val="1"/>
                <w:highlight w:val="red"/>
              </w:rPr>
              <w:t xml:space="preserve"> </w:t>
            </w:r>
            <w:r w:rsidRPr="003D2378">
              <w:rPr>
                <w:rFonts w:ascii="Times New Roman"/>
                <w:highlight w:val="red"/>
              </w:rPr>
              <w:t>between</w:t>
            </w:r>
          </w:p>
        </w:tc>
      </w:tr>
    </w:tbl>
    <w:p w:rsidR="00A7027F" w:rsidRPr="003D2378" w:rsidRDefault="006F44CB">
      <w:pPr>
        <w:pStyle w:val="a3"/>
        <w:spacing w:before="11"/>
        <w:ind w:left="2377" w:right="217"/>
        <w:rPr>
          <w:highlight w:val="red"/>
        </w:rPr>
      </w:pPr>
      <w:proofErr w:type="gramStart"/>
      <w:r w:rsidRPr="003D2378">
        <w:rPr>
          <w:highlight w:val="red"/>
        </w:rPr>
        <w:t>participants</w:t>
      </w:r>
      <w:proofErr w:type="gramEnd"/>
      <w:r w:rsidRPr="003D2378">
        <w:rPr>
          <w:spacing w:val="-1"/>
          <w:highlight w:val="red"/>
        </w:rPr>
        <w:t xml:space="preserve"> </w:t>
      </w:r>
      <w:r w:rsidRPr="003D2378">
        <w:rPr>
          <w:highlight w:val="red"/>
        </w:rPr>
        <w:t xml:space="preserve">and </w:t>
      </w:r>
      <w:r w:rsidRPr="003D2378">
        <w:rPr>
          <w:spacing w:val="-1"/>
          <w:highlight w:val="red"/>
        </w:rPr>
        <w:t xml:space="preserve">non-participants. </w:t>
      </w:r>
      <w:r w:rsidRPr="003D2378">
        <w:rPr>
          <w:highlight w:val="red"/>
        </w:rPr>
        <w:t>The</w:t>
      </w:r>
      <w:r w:rsidRPr="003D2378">
        <w:rPr>
          <w:spacing w:val="-1"/>
          <w:highlight w:val="red"/>
        </w:rPr>
        <w:t xml:space="preserve"> </w:t>
      </w:r>
      <w:r w:rsidRPr="003D2378">
        <w:rPr>
          <w:highlight w:val="red"/>
        </w:rPr>
        <w:t>different groups</w:t>
      </w:r>
      <w:r w:rsidRPr="003D2378">
        <w:rPr>
          <w:spacing w:val="-1"/>
          <w:highlight w:val="red"/>
        </w:rPr>
        <w:t xml:space="preserve"> </w:t>
      </w:r>
      <w:r w:rsidRPr="003D2378">
        <w:rPr>
          <w:highlight w:val="red"/>
        </w:rPr>
        <w:t>of people</w:t>
      </w:r>
      <w:r w:rsidRPr="003D2378">
        <w:rPr>
          <w:spacing w:val="-2"/>
          <w:highlight w:val="red"/>
        </w:rPr>
        <w:t xml:space="preserve"> </w:t>
      </w:r>
      <w:r w:rsidRPr="003D2378">
        <w:rPr>
          <w:highlight w:val="red"/>
        </w:rPr>
        <w:t>are presented</w:t>
      </w:r>
      <w:r w:rsidRPr="003D2378">
        <w:rPr>
          <w:spacing w:val="30"/>
          <w:w w:val="99"/>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table</w:t>
      </w:r>
      <w:r w:rsidRPr="003D2378">
        <w:rPr>
          <w:spacing w:val="-1"/>
          <w:highlight w:val="red"/>
        </w:rPr>
        <w:t xml:space="preserve"> </w:t>
      </w:r>
      <w:r w:rsidRPr="003D2378">
        <w:rPr>
          <w:highlight w:val="red"/>
        </w:rPr>
        <w:t>below.</w:t>
      </w:r>
    </w:p>
    <w:p w:rsidR="00A7027F" w:rsidRPr="003D2378" w:rsidRDefault="00A7027F">
      <w:pPr>
        <w:rPr>
          <w:highlight w:val="red"/>
        </w:rPr>
        <w:sectPr w:rsidR="00A7027F" w:rsidRPr="003D2378">
          <w:headerReference w:type="default" r:id="rId185"/>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2"/>
        <w:rPr>
          <w:rFonts w:ascii="Times New Roman" w:eastAsia="Times New Roman" w:hAnsi="Times New Roman" w:cs="Times New Roman"/>
          <w:sz w:val="23"/>
          <w:szCs w:val="23"/>
          <w:highlight w:val="red"/>
        </w:rPr>
      </w:pPr>
    </w:p>
    <w:tbl>
      <w:tblPr>
        <w:tblStyle w:val="TableNormal"/>
        <w:tblW w:w="0" w:type="auto"/>
        <w:tblInd w:w="2203" w:type="dxa"/>
        <w:tblLayout w:type="fixed"/>
        <w:tblLook w:val="01E0" w:firstRow="1" w:lastRow="1" w:firstColumn="1" w:lastColumn="1" w:noHBand="0" w:noVBand="0"/>
      </w:tblPr>
      <w:tblGrid>
        <w:gridCol w:w="2976"/>
        <w:gridCol w:w="852"/>
        <w:gridCol w:w="1464"/>
        <w:gridCol w:w="1399"/>
      </w:tblGrid>
      <w:tr w:rsidR="00A7027F" w:rsidRPr="003D2378">
        <w:trPr>
          <w:trHeight w:hRule="exact" w:val="700"/>
        </w:trPr>
        <w:tc>
          <w:tcPr>
            <w:tcW w:w="3828" w:type="dxa"/>
            <w:gridSpan w:val="2"/>
            <w:vMerge w:val="restart"/>
            <w:tcBorders>
              <w:top w:val="nil"/>
              <w:left w:val="nil"/>
              <w:right w:val="single" w:sz="5" w:space="0" w:color="000000"/>
            </w:tcBorders>
          </w:tcPr>
          <w:p w:rsidR="00A7027F" w:rsidRPr="003D2378" w:rsidRDefault="00A7027F">
            <w:pPr>
              <w:rPr>
                <w:highlight w:val="red"/>
              </w:rPr>
            </w:pPr>
          </w:p>
        </w:tc>
        <w:tc>
          <w:tcPr>
            <w:tcW w:w="2863" w:type="dxa"/>
            <w:gridSpan w:val="2"/>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528" w:right="525"/>
              <w:jc w:val="center"/>
              <w:rPr>
                <w:rFonts w:ascii="Times New Roman" w:eastAsia="Times New Roman" w:hAnsi="Times New Roman" w:cs="Times New Roman"/>
                <w:sz w:val="20"/>
                <w:szCs w:val="20"/>
                <w:highlight w:val="red"/>
              </w:rPr>
            </w:pPr>
            <w:r w:rsidRPr="003D2378">
              <w:rPr>
                <w:rFonts w:ascii="Times New Roman"/>
                <w:b/>
                <w:spacing w:val="-1"/>
                <w:sz w:val="20"/>
                <w:highlight w:val="red"/>
              </w:rPr>
              <w:t>PARTICIPATED</w:t>
            </w:r>
            <w:r w:rsidRPr="003D2378">
              <w:rPr>
                <w:rFonts w:ascii="Times New Roman"/>
                <w:b/>
                <w:spacing w:val="3"/>
                <w:sz w:val="20"/>
                <w:highlight w:val="red"/>
              </w:rPr>
              <w:t xml:space="preserve"> </w:t>
            </w:r>
            <w:r w:rsidRPr="003D2378">
              <w:rPr>
                <w:rFonts w:ascii="Times New Roman"/>
                <w:b/>
                <w:spacing w:val="-1"/>
                <w:sz w:val="20"/>
                <w:highlight w:val="red"/>
              </w:rPr>
              <w:t>IN</w:t>
            </w:r>
            <w:r w:rsidRPr="003D2378">
              <w:rPr>
                <w:rFonts w:ascii="Times New Roman"/>
                <w:b/>
                <w:spacing w:val="20"/>
                <w:sz w:val="20"/>
                <w:highlight w:val="red"/>
              </w:rPr>
              <w:t xml:space="preserve"> </w:t>
            </w:r>
            <w:r w:rsidRPr="003D2378">
              <w:rPr>
                <w:rFonts w:ascii="Times New Roman"/>
                <w:b/>
                <w:spacing w:val="-1"/>
                <w:sz w:val="20"/>
                <w:highlight w:val="red"/>
              </w:rPr>
              <w:t>EDUCATION</w:t>
            </w:r>
            <w:r w:rsidRPr="003D2378">
              <w:rPr>
                <w:rFonts w:ascii="Times New Roman"/>
                <w:b/>
                <w:spacing w:val="2"/>
                <w:sz w:val="20"/>
                <w:highlight w:val="red"/>
              </w:rPr>
              <w:t xml:space="preserve"> </w:t>
            </w:r>
            <w:r w:rsidRPr="003D2378">
              <w:rPr>
                <w:rFonts w:ascii="Times New Roman"/>
                <w:b/>
                <w:spacing w:val="-1"/>
                <w:sz w:val="20"/>
                <w:highlight w:val="red"/>
              </w:rPr>
              <w:t>AND</w:t>
            </w:r>
            <w:r w:rsidRPr="003D2378">
              <w:rPr>
                <w:rFonts w:ascii="Times New Roman"/>
                <w:b/>
                <w:spacing w:val="27"/>
                <w:sz w:val="20"/>
                <w:highlight w:val="red"/>
              </w:rPr>
              <w:t xml:space="preserve"> </w:t>
            </w:r>
            <w:r w:rsidRPr="003D2378">
              <w:rPr>
                <w:rFonts w:ascii="Times New Roman"/>
                <w:b/>
                <w:spacing w:val="-1"/>
                <w:sz w:val="20"/>
                <w:highlight w:val="red"/>
              </w:rPr>
              <w:t>TRAINING</w:t>
            </w:r>
          </w:p>
        </w:tc>
      </w:tr>
      <w:tr w:rsidR="00A7027F" w:rsidRPr="003D2378">
        <w:trPr>
          <w:trHeight w:hRule="exact" w:val="511"/>
        </w:trPr>
        <w:tc>
          <w:tcPr>
            <w:tcW w:w="3828" w:type="dxa"/>
            <w:gridSpan w:val="2"/>
            <w:vMerge/>
            <w:tcBorders>
              <w:left w:val="nil"/>
              <w:bottom w:val="single" w:sz="5" w:space="0" w:color="000000"/>
              <w:right w:val="single" w:sz="5" w:space="0" w:color="000000"/>
            </w:tcBorders>
          </w:tcPr>
          <w:p w:rsidR="00A7027F" w:rsidRPr="003D2378" w:rsidRDefault="00A7027F">
            <w:pPr>
              <w:rPr>
                <w:highlight w:val="red"/>
              </w:rPr>
            </w:pPr>
          </w:p>
        </w:tc>
        <w:tc>
          <w:tcPr>
            <w:tcW w:w="146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4"/>
              <w:ind w:left="1"/>
              <w:jc w:val="center"/>
              <w:rPr>
                <w:rFonts w:ascii="Times New Roman" w:eastAsia="Times New Roman" w:hAnsi="Times New Roman" w:cs="Times New Roman"/>
                <w:sz w:val="20"/>
                <w:szCs w:val="20"/>
                <w:highlight w:val="red"/>
              </w:rPr>
            </w:pPr>
            <w:r w:rsidRPr="003D2378">
              <w:rPr>
                <w:rFonts w:ascii="Times New Roman"/>
                <w:b/>
                <w:sz w:val="20"/>
                <w:highlight w:val="red"/>
              </w:rPr>
              <w:t>YES</w:t>
            </w:r>
          </w:p>
        </w:tc>
        <w:tc>
          <w:tcPr>
            <w:tcW w:w="139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4"/>
              <w:jc w:val="center"/>
              <w:rPr>
                <w:rFonts w:ascii="Times New Roman" w:eastAsia="Times New Roman" w:hAnsi="Times New Roman" w:cs="Times New Roman"/>
                <w:sz w:val="20"/>
                <w:szCs w:val="20"/>
                <w:highlight w:val="red"/>
              </w:rPr>
            </w:pPr>
            <w:r w:rsidRPr="003D2378">
              <w:rPr>
                <w:rFonts w:ascii="Times New Roman"/>
                <w:b/>
                <w:sz w:val="20"/>
                <w:highlight w:val="red"/>
              </w:rPr>
              <w:t>NO</w:t>
            </w:r>
          </w:p>
        </w:tc>
      </w:tr>
      <w:tr w:rsidR="00A7027F" w:rsidRPr="003D2378">
        <w:trPr>
          <w:trHeight w:hRule="exact" w:val="462"/>
        </w:trPr>
        <w:tc>
          <w:tcPr>
            <w:tcW w:w="2976"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28" w:lineRule="exact"/>
              <w:jc w:val="center"/>
              <w:rPr>
                <w:rFonts w:ascii="Times New Roman" w:eastAsia="Times New Roman" w:hAnsi="Times New Roman" w:cs="Times New Roman"/>
                <w:sz w:val="20"/>
                <w:szCs w:val="20"/>
                <w:highlight w:val="red"/>
              </w:rPr>
            </w:pPr>
            <w:r w:rsidRPr="003D2378">
              <w:rPr>
                <w:rFonts w:ascii="Times New Roman"/>
                <w:b/>
                <w:spacing w:val="-1"/>
                <w:sz w:val="20"/>
                <w:highlight w:val="red"/>
              </w:rPr>
              <w:t>WANTED</w:t>
            </w:r>
            <w:r w:rsidRPr="003D2378">
              <w:rPr>
                <w:rFonts w:ascii="Times New Roman"/>
                <w:b/>
                <w:spacing w:val="2"/>
                <w:sz w:val="20"/>
                <w:highlight w:val="red"/>
              </w:rPr>
              <w:t xml:space="preserve"> </w:t>
            </w:r>
            <w:r w:rsidRPr="003D2378">
              <w:rPr>
                <w:rFonts w:ascii="Times New Roman"/>
                <w:b/>
                <w:spacing w:val="-1"/>
                <w:sz w:val="20"/>
                <w:highlight w:val="red"/>
              </w:rPr>
              <w:t>TO</w:t>
            </w:r>
            <w:r w:rsidRPr="003D2378">
              <w:rPr>
                <w:rFonts w:ascii="Times New Roman"/>
                <w:b/>
                <w:spacing w:val="3"/>
                <w:sz w:val="20"/>
                <w:highlight w:val="red"/>
              </w:rPr>
              <w:t xml:space="preserve"> </w:t>
            </w:r>
            <w:r w:rsidRPr="003D2378">
              <w:rPr>
                <w:rFonts w:ascii="Times New Roman"/>
                <w:b/>
                <w:spacing w:val="-1"/>
                <w:sz w:val="20"/>
                <w:highlight w:val="red"/>
              </w:rPr>
              <w:t>PARTICIPATE</w:t>
            </w:r>
          </w:p>
          <w:p w:rsidR="00A7027F" w:rsidRPr="003D2378" w:rsidRDefault="006F44CB">
            <w:pPr>
              <w:pStyle w:val="TableParagraph"/>
              <w:ind w:left="267" w:right="265"/>
              <w:jc w:val="center"/>
              <w:rPr>
                <w:rFonts w:ascii="Times New Roman" w:eastAsia="Times New Roman" w:hAnsi="Times New Roman" w:cs="Times New Roman"/>
                <w:sz w:val="20"/>
                <w:szCs w:val="20"/>
                <w:highlight w:val="red"/>
              </w:rPr>
            </w:pPr>
            <w:r w:rsidRPr="003D2378">
              <w:rPr>
                <w:rFonts w:ascii="Times New Roman"/>
                <w:b/>
                <w:sz w:val="20"/>
                <w:highlight w:val="red"/>
              </w:rPr>
              <w:t>/</w:t>
            </w:r>
            <w:r w:rsidRPr="003D2378">
              <w:rPr>
                <w:rFonts w:ascii="Times New Roman"/>
                <w:b/>
                <w:spacing w:val="1"/>
                <w:sz w:val="20"/>
                <w:highlight w:val="red"/>
              </w:rPr>
              <w:t xml:space="preserve"> </w:t>
            </w:r>
            <w:r w:rsidRPr="003D2378">
              <w:rPr>
                <w:rFonts w:ascii="Times New Roman"/>
                <w:b/>
                <w:spacing w:val="-1"/>
                <w:sz w:val="20"/>
                <w:highlight w:val="red"/>
              </w:rPr>
              <w:t>PARTICIPATE</w:t>
            </w:r>
            <w:r w:rsidRPr="003D2378">
              <w:rPr>
                <w:rFonts w:ascii="Times New Roman"/>
                <w:b/>
                <w:spacing w:val="2"/>
                <w:sz w:val="20"/>
                <w:highlight w:val="red"/>
              </w:rPr>
              <w:t xml:space="preserve"> </w:t>
            </w:r>
            <w:r w:rsidRPr="003D2378">
              <w:rPr>
                <w:rFonts w:ascii="Times New Roman"/>
                <w:b/>
                <w:spacing w:val="-1"/>
                <w:sz w:val="20"/>
                <w:highlight w:val="red"/>
              </w:rPr>
              <w:t>MORE</w:t>
            </w:r>
            <w:r w:rsidRPr="003D2378">
              <w:rPr>
                <w:rFonts w:ascii="Times New Roman"/>
                <w:b/>
                <w:spacing w:val="1"/>
                <w:sz w:val="20"/>
                <w:highlight w:val="red"/>
              </w:rPr>
              <w:t xml:space="preserve"> </w:t>
            </w:r>
            <w:r w:rsidRPr="003D2378">
              <w:rPr>
                <w:rFonts w:ascii="Times New Roman"/>
                <w:b/>
                <w:spacing w:val="-1"/>
                <w:sz w:val="20"/>
                <w:highlight w:val="red"/>
              </w:rPr>
              <w:t>IN</w:t>
            </w:r>
            <w:r w:rsidRPr="003D2378">
              <w:rPr>
                <w:rFonts w:ascii="Times New Roman"/>
                <w:b/>
                <w:spacing w:val="21"/>
                <w:sz w:val="20"/>
                <w:highlight w:val="red"/>
              </w:rPr>
              <w:t xml:space="preserve"> </w:t>
            </w:r>
            <w:r w:rsidRPr="003D2378">
              <w:rPr>
                <w:rFonts w:ascii="Times New Roman"/>
                <w:b/>
                <w:spacing w:val="-1"/>
                <w:sz w:val="20"/>
                <w:highlight w:val="red"/>
              </w:rPr>
              <w:t>EDUCATION</w:t>
            </w:r>
            <w:r w:rsidRPr="003D2378">
              <w:rPr>
                <w:rFonts w:ascii="Times New Roman"/>
                <w:b/>
                <w:spacing w:val="2"/>
                <w:sz w:val="20"/>
                <w:highlight w:val="red"/>
              </w:rPr>
              <w:t xml:space="preserve"> </w:t>
            </w:r>
            <w:r w:rsidRPr="003D2378">
              <w:rPr>
                <w:rFonts w:ascii="Times New Roman"/>
                <w:b/>
                <w:spacing w:val="-1"/>
                <w:sz w:val="20"/>
                <w:highlight w:val="red"/>
              </w:rPr>
              <w:t>AND</w:t>
            </w:r>
            <w:r w:rsidRPr="003D2378">
              <w:rPr>
                <w:rFonts w:ascii="Times New Roman"/>
                <w:b/>
                <w:spacing w:val="27"/>
                <w:sz w:val="20"/>
                <w:highlight w:val="red"/>
              </w:rPr>
              <w:t xml:space="preserve"> </w:t>
            </w:r>
            <w:r w:rsidRPr="003D2378">
              <w:rPr>
                <w:rFonts w:ascii="Times New Roman"/>
                <w:b/>
                <w:spacing w:val="-1"/>
                <w:sz w:val="20"/>
                <w:highlight w:val="red"/>
              </w:rPr>
              <w:t>TRAINING</w:t>
            </w:r>
          </w:p>
        </w:tc>
        <w:tc>
          <w:tcPr>
            <w:tcW w:w="85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08"/>
              <w:ind w:left="224"/>
              <w:rPr>
                <w:rFonts w:ascii="Times New Roman" w:eastAsia="Times New Roman" w:hAnsi="Times New Roman" w:cs="Times New Roman"/>
                <w:sz w:val="20"/>
                <w:szCs w:val="20"/>
                <w:highlight w:val="red"/>
              </w:rPr>
            </w:pPr>
            <w:r w:rsidRPr="003D2378">
              <w:rPr>
                <w:rFonts w:ascii="Times New Roman"/>
                <w:b/>
                <w:sz w:val="20"/>
                <w:highlight w:val="red"/>
              </w:rPr>
              <w:t>YES</w:t>
            </w:r>
          </w:p>
        </w:tc>
        <w:tc>
          <w:tcPr>
            <w:tcW w:w="146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06"/>
              <w:jc w:val="center"/>
              <w:rPr>
                <w:rFonts w:ascii="Times New Roman" w:eastAsia="Times New Roman" w:hAnsi="Times New Roman" w:cs="Times New Roman"/>
                <w:sz w:val="20"/>
                <w:szCs w:val="20"/>
                <w:highlight w:val="red"/>
              </w:rPr>
            </w:pPr>
            <w:r w:rsidRPr="003D2378">
              <w:rPr>
                <w:rFonts w:ascii="Times New Roman"/>
                <w:sz w:val="20"/>
                <w:highlight w:val="red"/>
              </w:rPr>
              <w:t>2</w:t>
            </w:r>
          </w:p>
        </w:tc>
        <w:tc>
          <w:tcPr>
            <w:tcW w:w="139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06"/>
              <w:jc w:val="center"/>
              <w:rPr>
                <w:rFonts w:ascii="Times New Roman" w:eastAsia="Times New Roman" w:hAnsi="Times New Roman" w:cs="Times New Roman"/>
                <w:sz w:val="20"/>
                <w:szCs w:val="20"/>
                <w:highlight w:val="red"/>
              </w:rPr>
            </w:pPr>
            <w:r w:rsidRPr="003D2378">
              <w:rPr>
                <w:rFonts w:ascii="Times New Roman"/>
                <w:sz w:val="20"/>
                <w:highlight w:val="red"/>
              </w:rPr>
              <w:t>4</w:t>
            </w:r>
          </w:p>
        </w:tc>
      </w:tr>
      <w:tr w:rsidR="00A7027F" w:rsidRPr="003D2378">
        <w:trPr>
          <w:trHeight w:hRule="exact" w:val="468"/>
        </w:trPr>
        <w:tc>
          <w:tcPr>
            <w:tcW w:w="2976"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85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12"/>
              <w:ind w:left="269"/>
              <w:rPr>
                <w:rFonts w:ascii="Times New Roman" w:eastAsia="Times New Roman" w:hAnsi="Times New Roman" w:cs="Times New Roman"/>
                <w:sz w:val="20"/>
                <w:szCs w:val="20"/>
                <w:highlight w:val="red"/>
              </w:rPr>
            </w:pPr>
            <w:r w:rsidRPr="003D2378">
              <w:rPr>
                <w:rFonts w:ascii="Times New Roman"/>
                <w:b/>
                <w:sz w:val="20"/>
                <w:highlight w:val="red"/>
              </w:rPr>
              <w:t>NO</w:t>
            </w:r>
          </w:p>
        </w:tc>
        <w:tc>
          <w:tcPr>
            <w:tcW w:w="146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10"/>
              <w:jc w:val="center"/>
              <w:rPr>
                <w:rFonts w:ascii="Times New Roman" w:eastAsia="Times New Roman" w:hAnsi="Times New Roman" w:cs="Times New Roman"/>
                <w:sz w:val="20"/>
                <w:szCs w:val="20"/>
                <w:highlight w:val="red"/>
              </w:rPr>
            </w:pPr>
            <w:r w:rsidRPr="003D2378">
              <w:rPr>
                <w:rFonts w:ascii="Times New Roman"/>
                <w:sz w:val="20"/>
                <w:highlight w:val="red"/>
              </w:rPr>
              <w:t>1</w:t>
            </w:r>
          </w:p>
        </w:tc>
        <w:tc>
          <w:tcPr>
            <w:tcW w:w="139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10"/>
              <w:jc w:val="center"/>
              <w:rPr>
                <w:rFonts w:ascii="Times New Roman" w:eastAsia="Times New Roman" w:hAnsi="Times New Roman" w:cs="Times New Roman"/>
                <w:sz w:val="20"/>
                <w:szCs w:val="20"/>
                <w:highlight w:val="red"/>
              </w:rPr>
            </w:pPr>
            <w:r w:rsidRPr="003D2378">
              <w:rPr>
                <w:rFonts w:ascii="Times New Roman"/>
                <w:sz w:val="20"/>
                <w:highlight w:val="red"/>
              </w:rPr>
              <w:t>3</w:t>
            </w:r>
          </w:p>
        </w:tc>
      </w:tr>
    </w:tbl>
    <w:p w:rsidR="00A7027F" w:rsidRPr="003D2378" w:rsidRDefault="006F44CB">
      <w:pPr>
        <w:pStyle w:val="a3"/>
        <w:spacing w:before="116"/>
        <w:ind w:left="2277"/>
        <w:rPr>
          <w:highlight w:val="red"/>
        </w:rPr>
      </w:pPr>
      <w:r w:rsidRPr="003D2378">
        <w:rPr>
          <w:highlight w:val="red"/>
        </w:rPr>
        <w:t xml:space="preserve">It </w:t>
      </w:r>
      <w:r w:rsidRPr="003D2378">
        <w:rPr>
          <w:spacing w:val="11"/>
          <w:highlight w:val="red"/>
        </w:rPr>
        <w:t xml:space="preserve"> </w:t>
      </w:r>
      <w:r w:rsidRPr="003D2378">
        <w:rPr>
          <w:highlight w:val="red"/>
        </w:rPr>
        <w:t xml:space="preserve">is </w:t>
      </w:r>
      <w:r w:rsidRPr="003D2378">
        <w:rPr>
          <w:spacing w:val="13"/>
          <w:highlight w:val="red"/>
        </w:rPr>
        <w:t xml:space="preserve"> </w:t>
      </w:r>
      <w:r w:rsidRPr="003D2378">
        <w:rPr>
          <w:highlight w:val="red"/>
        </w:rPr>
        <w:t xml:space="preserve">advised </w:t>
      </w:r>
      <w:r w:rsidRPr="003D2378">
        <w:rPr>
          <w:spacing w:val="12"/>
          <w:highlight w:val="red"/>
        </w:rPr>
        <w:t xml:space="preserve"> </w:t>
      </w:r>
      <w:r w:rsidRPr="003D2378">
        <w:rPr>
          <w:highlight w:val="red"/>
        </w:rPr>
        <w:t xml:space="preserve">to </w:t>
      </w:r>
      <w:r w:rsidRPr="003D2378">
        <w:rPr>
          <w:spacing w:val="12"/>
          <w:highlight w:val="red"/>
        </w:rPr>
        <w:t xml:space="preserve"> </w:t>
      </w:r>
      <w:r w:rsidRPr="003D2378">
        <w:rPr>
          <w:highlight w:val="red"/>
        </w:rPr>
        <w:t xml:space="preserve">address </w:t>
      </w:r>
      <w:r w:rsidRPr="003D2378">
        <w:rPr>
          <w:spacing w:val="13"/>
          <w:highlight w:val="red"/>
        </w:rPr>
        <w:t xml:space="preserve"> </w:t>
      </w:r>
      <w:r w:rsidRPr="003D2378">
        <w:rPr>
          <w:highlight w:val="red"/>
        </w:rPr>
        <w:t xml:space="preserve">the </w:t>
      </w:r>
      <w:r w:rsidRPr="003D2378">
        <w:rPr>
          <w:spacing w:val="12"/>
          <w:highlight w:val="red"/>
        </w:rPr>
        <w:t xml:space="preserve"> </w:t>
      </w:r>
      <w:r w:rsidRPr="003D2378">
        <w:rPr>
          <w:highlight w:val="red"/>
        </w:rPr>
        <w:t xml:space="preserve">question </w:t>
      </w:r>
      <w:r w:rsidRPr="003D2378">
        <w:rPr>
          <w:spacing w:val="12"/>
          <w:highlight w:val="red"/>
        </w:rPr>
        <w:t xml:space="preserve"> </w:t>
      </w:r>
      <w:r w:rsidRPr="003D2378">
        <w:rPr>
          <w:highlight w:val="red"/>
        </w:rPr>
        <w:t xml:space="preserve">differently </w:t>
      </w:r>
      <w:r w:rsidRPr="003D2378">
        <w:rPr>
          <w:spacing w:val="14"/>
          <w:highlight w:val="red"/>
        </w:rPr>
        <w:t xml:space="preserve"> </w:t>
      </w:r>
      <w:r w:rsidRPr="003D2378">
        <w:rPr>
          <w:highlight w:val="red"/>
        </w:rPr>
        <w:t xml:space="preserve">whether </w:t>
      </w:r>
      <w:r w:rsidRPr="003D2378">
        <w:rPr>
          <w:spacing w:val="13"/>
          <w:highlight w:val="red"/>
        </w:rPr>
        <w:t xml:space="preserve"> </w:t>
      </w:r>
      <w:r w:rsidRPr="003D2378">
        <w:rPr>
          <w:highlight w:val="red"/>
        </w:rPr>
        <w:t xml:space="preserve">the </w:t>
      </w:r>
      <w:r w:rsidRPr="003D2378">
        <w:rPr>
          <w:spacing w:val="13"/>
          <w:highlight w:val="red"/>
        </w:rPr>
        <w:t xml:space="preserve"> </w:t>
      </w:r>
      <w:r w:rsidRPr="003D2378">
        <w:rPr>
          <w:highlight w:val="red"/>
        </w:rPr>
        <w:t>respondent</w:t>
      </w:r>
      <w:r w:rsidRPr="003D2378">
        <w:rPr>
          <w:w w:val="99"/>
          <w:highlight w:val="red"/>
        </w:rPr>
        <w:t xml:space="preserve"> </w:t>
      </w:r>
      <w:r w:rsidRPr="003D2378">
        <w:rPr>
          <w:highlight w:val="red"/>
        </w:rPr>
        <w:t>participated</w:t>
      </w:r>
      <w:r w:rsidRPr="003D2378">
        <w:rPr>
          <w:spacing w:val="-2"/>
          <w:highlight w:val="red"/>
        </w:rPr>
        <w:t xml:space="preserve"> </w:t>
      </w:r>
      <w:r w:rsidRPr="003D2378">
        <w:rPr>
          <w:highlight w:val="red"/>
        </w:rPr>
        <w:t>or</w:t>
      </w:r>
      <w:r w:rsidRPr="003D2378">
        <w:rPr>
          <w:spacing w:val="-1"/>
          <w:highlight w:val="red"/>
        </w:rPr>
        <w:t xml:space="preserve"> </w:t>
      </w:r>
      <w:r w:rsidRPr="003D2378">
        <w:rPr>
          <w:highlight w:val="red"/>
        </w:rPr>
        <w:t>not</w:t>
      </w:r>
      <w:r w:rsidRPr="003D2378">
        <w:rPr>
          <w:spacing w:val="-1"/>
          <w:highlight w:val="red"/>
        </w:rPr>
        <w:t xml:space="preserve"> </w:t>
      </w:r>
      <w:r w:rsidRPr="003D2378">
        <w:rPr>
          <w:highlight w:val="red"/>
        </w:rPr>
        <w:t>in</w:t>
      </w:r>
      <w:r w:rsidRPr="003D2378">
        <w:rPr>
          <w:spacing w:val="-2"/>
          <w:highlight w:val="red"/>
        </w:rPr>
        <w:t xml:space="preserve"> </w:t>
      </w:r>
      <w:r w:rsidRPr="003D2378">
        <w:rPr>
          <w:spacing w:val="-1"/>
          <w:highlight w:val="red"/>
        </w:rPr>
        <w:t xml:space="preserve">formal </w:t>
      </w:r>
      <w:r w:rsidRPr="003D2378">
        <w:rPr>
          <w:highlight w:val="red"/>
        </w:rPr>
        <w:t>or</w:t>
      </w:r>
      <w:r w:rsidRPr="003D2378">
        <w:rPr>
          <w:spacing w:val="-2"/>
          <w:highlight w:val="red"/>
        </w:rPr>
        <w:t xml:space="preserve"> </w:t>
      </w:r>
      <w:r w:rsidRPr="003D2378">
        <w:rPr>
          <w:spacing w:val="-1"/>
          <w:highlight w:val="red"/>
        </w:rPr>
        <w:t xml:space="preserve">non-formal </w:t>
      </w:r>
      <w:r w:rsidRPr="003D2378">
        <w:rPr>
          <w:highlight w:val="red"/>
        </w:rPr>
        <w:t>education</w:t>
      </w:r>
      <w:r w:rsidRPr="003D2378">
        <w:rPr>
          <w:spacing w:val="-1"/>
          <w:highlight w:val="red"/>
        </w:rPr>
        <w:t xml:space="preserve"> </w:t>
      </w:r>
      <w:r w:rsidRPr="003D2378">
        <w:rPr>
          <w:highlight w:val="red"/>
        </w:rPr>
        <w:t>and</w:t>
      </w:r>
      <w:r w:rsidRPr="003D2378">
        <w:rPr>
          <w:spacing w:val="-1"/>
          <w:highlight w:val="red"/>
        </w:rPr>
        <w:t xml:space="preserve"> training:</w:t>
      </w:r>
    </w:p>
    <w:p w:rsidR="00A7027F" w:rsidRPr="003D2378" w:rsidRDefault="006F44CB">
      <w:pPr>
        <w:pStyle w:val="a3"/>
        <w:numPr>
          <w:ilvl w:val="0"/>
          <w:numId w:val="20"/>
        </w:numPr>
        <w:tabs>
          <w:tab w:val="left" w:pos="2638"/>
        </w:tabs>
        <w:spacing w:before="60"/>
        <w:ind w:right="113" w:hanging="357"/>
        <w:jc w:val="both"/>
        <w:rPr>
          <w:highlight w:val="red"/>
        </w:rPr>
      </w:pPr>
      <w:r w:rsidRPr="003D2378">
        <w:rPr>
          <w:highlight w:val="red"/>
        </w:rPr>
        <w:t>Those</w:t>
      </w:r>
      <w:r w:rsidRPr="003D2378">
        <w:rPr>
          <w:spacing w:val="32"/>
          <w:highlight w:val="red"/>
        </w:rPr>
        <w:t xml:space="preserve"> </w:t>
      </w:r>
      <w:r w:rsidRPr="003D2378">
        <w:rPr>
          <w:highlight w:val="red"/>
        </w:rPr>
        <w:t>who</w:t>
      </w:r>
      <w:r w:rsidRPr="003D2378">
        <w:rPr>
          <w:spacing w:val="31"/>
          <w:highlight w:val="red"/>
        </w:rPr>
        <w:t xml:space="preserve"> </w:t>
      </w:r>
      <w:r w:rsidRPr="003D2378">
        <w:rPr>
          <w:highlight w:val="red"/>
        </w:rPr>
        <w:t>participated</w:t>
      </w:r>
      <w:r w:rsidRPr="003D2378">
        <w:rPr>
          <w:spacing w:val="33"/>
          <w:highlight w:val="red"/>
        </w:rPr>
        <w:t xml:space="preserve"> </w:t>
      </w:r>
      <w:r w:rsidRPr="003D2378">
        <w:rPr>
          <w:highlight w:val="red"/>
        </w:rPr>
        <w:t>in</w:t>
      </w:r>
      <w:r w:rsidRPr="003D2378">
        <w:rPr>
          <w:spacing w:val="32"/>
          <w:highlight w:val="red"/>
        </w:rPr>
        <w:t xml:space="preserve"> </w:t>
      </w:r>
      <w:r w:rsidRPr="003D2378">
        <w:rPr>
          <w:spacing w:val="-1"/>
          <w:highlight w:val="red"/>
        </w:rPr>
        <w:t>some</w:t>
      </w:r>
      <w:r w:rsidRPr="003D2378">
        <w:rPr>
          <w:spacing w:val="32"/>
          <w:highlight w:val="red"/>
        </w:rPr>
        <w:t xml:space="preserve"> </w:t>
      </w:r>
      <w:r w:rsidRPr="003D2378">
        <w:rPr>
          <w:highlight w:val="red"/>
        </w:rPr>
        <w:t>kind</w:t>
      </w:r>
      <w:r w:rsidRPr="003D2378">
        <w:rPr>
          <w:spacing w:val="31"/>
          <w:highlight w:val="red"/>
        </w:rPr>
        <w:t xml:space="preserve"> </w:t>
      </w:r>
      <w:r w:rsidRPr="003D2378">
        <w:rPr>
          <w:highlight w:val="red"/>
        </w:rPr>
        <w:t>of</w:t>
      </w:r>
      <w:r w:rsidRPr="003D2378">
        <w:rPr>
          <w:spacing w:val="32"/>
          <w:highlight w:val="red"/>
        </w:rPr>
        <w:t xml:space="preserve"> </w:t>
      </w:r>
      <w:r w:rsidRPr="003D2378">
        <w:rPr>
          <w:highlight w:val="red"/>
        </w:rPr>
        <w:t>activity,</w:t>
      </w:r>
      <w:r w:rsidRPr="003D2378">
        <w:rPr>
          <w:spacing w:val="31"/>
          <w:highlight w:val="red"/>
        </w:rPr>
        <w:t xml:space="preserve"> </w:t>
      </w:r>
      <w:r w:rsidRPr="003D2378">
        <w:rPr>
          <w:highlight w:val="red"/>
        </w:rPr>
        <w:t>either</w:t>
      </w:r>
      <w:r w:rsidRPr="003D2378">
        <w:rPr>
          <w:spacing w:val="33"/>
          <w:highlight w:val="red"/>
        </w:rPr>
        <w:t xml:space="preserve"> </w:t>
      </w:r>
      <w:r w:rsidRPr="003D2378">
        <w:rPr>
          <w:highlight w:val="red"/>
        </w:rPr>
        <w:t>in</w:t>
      </w:r>
      <w:r w:rsidRPr="003D2378">
        <w:rPr>
          <w:spacing w:val="32"/>
          <w:highlight w:val="red"/>
        </w:rPr>
        <w:t xml:space="preserve"> </w:t>
      </w:r>
      <w:r w:rsidRPr="003D2378">
        <w:rPr>
          <w:spacing w:val="-1"/>
          <w:highlight w:val="red"/>
        </w:rPr>
        <w:t>formal</w:t>
      </w:r>
      <w:r w:rsidRPr="003D2378">
        <w:rPr>
          <w:spacing w:val="33"/>
          <w:highlight w:val="red"/>
        </w:rPr>
        <w:t xml:space="preserve"> </w:t>
      </w:r>
      <w:r w:rsidRPr="003D2378">
        <w:rPr>
          <w:highlight w:val="red"/>
        </w:rPr>
        <w:t>or</w:t>
      </w:r>
      <w:r w:rsidRPr="003D2378">
        <w:rPr>
          <w:spacing w:val="32"/>
          <w:highlight w:val="red"/>
        </w:rPr>
        <w:t xml:space="preserve"> </w:t>
      </w:r>
      <w:r w:rsidRPr="003D2378">
        <w:rPr>
          <w:highlight w:val="red"/>
        </w:rPr>
        <w:t>in</w:t>
      </w:r>
      <w:r w:rsidRPr="003D2378">
        <w:rPr>
          <w:spacing w:val="26"/>
          <w:w w:val="99"/>
          <w:highlight w:val="red"/>
        </w:rPr>
        <w:t xml:space="preserve"> </w:t>
      </w:r>
      <w:r w:rsidRPr="003D2378">
        <w:rPr>
          <w:spacing w:val="-1"/>
          <w:highlight w:val="red"/>
        </w:rPr>
        <w:t>non-formal</w:t>
      </w:r>
      <w:r w:rsidRPr="003D2378">
        <w:rPr>
          <w:spacing w:val="45"/>
          <w:highlight w:val="red"/>
        </w:rPr>
        <w:t xml:space="preserve"> </w:t>
      </w:r>
      <w:r w:rsidRPr="003D2378">
        <w:rPr>
          <w:highlight w:val="red"/>
        </w:rPr>
        <w:t>education</w:t>
      </w:r>
      <w:r w:rsidRPr="003D2378">
        <w:rPr>
          <w:spacing w:val="44"/>
          <w:highlight w:val="red"/>
        </w:rPr>
        <w:t xml:space="preserve"> </w:t>
      </w:r>
      <w:r w:rsidRPr="003D2378">
        <w:rPr>
          <w:highlight w:val="red"/>
        </w:rPr>
        <w:t>and</w:t>
      </w:r>
      <w:r w:rsidRPr="003D2378">
        <w:rPr>
          <w:spacing w:val="44"/>
          <w:highlight w:val="red"/>
        </w:rPr>
        <w:t xml:space="preserve"> </w:t>
      </w:r>
      <w:r w:rsidRPr="003D2378">
        <w:rPr>
          <w:highlight w:val="red"/>
        </w:rPr>
        <w:t>training:</w:t>
      </w:r>
      <w:r w:rsidRPr="003D2378">
        <w:rPr>
          <w:spacing w:val="44"/>
          <w:highlight w:val="red"/>
        </w:rPr>
        <w:t xml:space="preserve"> </w:t>
      </w:r>
      <w:r w:rsidRPr="003D2378">
        <w:rPr>
          <w:highlight w:val="red"/>
        </w:rPr>
        <w:t>FED</w:t>
      </w:r>
      <w:r w:rsidRPr="003D2378">
        <w:rPr>
          <w:spacing w:val="45"/>
          <w:highlight w:val="red"/>
        </w:rPr>
        <w:t xml:space="preserve"> </w:t>
      </w:r>
      <w:r w:rsidRPr="003D2378">
        <w:rPr>
          <w:highlight w:val="red"/>
        </w:rPr>
        <w:t>=</w:t>
      </w:r>
      <w:r w:rsidRPr="003D2378">
        <w:rPr>
          <w:spacing w:val="45"/>
          <w:highlight w:val="red"/>
        </w:rPr>
        <w:t xml:space="preserve"> </w:t>
      </w:r>
      <w:r w:rsidRPr="003D2378">
        <w:rPr>
          <w:highlight w:val="red"/>
        </w:rPr>
        <w:t>1</w:t>
      </w:r>
      <w:r w:rsidRPr="003D2378">
        <w:rPr>
          <w:spacing w:val="45"/>
          <w:highlight w:val="red"/>
        </w:rPr>
        <w:t xml:space="preserve"> </w:t>
      </w:r>
      <w:r w:rsidRPr="003D2378">
        <w:rPr>
          <w:highlight w:val="red"/>
        </w:rPr>
        <w:t>or</w:t>
      </w:r>
      <w:r w:rsidRPr="003D2378">
        <w:rPr>
          <w:spacing w:val="46"/>
          <w:highlight w:val="red"/>
        </w:rPr>
        <w:t xml:space="preserve"> </w:t>
      </w:r>
      <w:r w:rsidRPr="003D2378">
        <w:rPr>
          <w:highlight w:val="red"/>
        </w:rPr>
        <w:t>NFECOURSE</w:t>
      </w:r>
      <w:r w:rsidRPr="003D2378">
        <w:rPr>
          <w:spacing w:val="46"/>
          <w:highlight w:val="red"/>
        </w:rPr>
        <w:t xml:space="preserve"> </w:t>
      </w:r>
      <w:r w:rsidRPr="003D2378">
        <w:rPr>
          <w:highlight w:val="red"/>
        </w:rPr>
        <w:t>=</w:t>
      </w:r>
      <w:r w:rsidRPr="003D2378">
        <w:rPr>
          <w:spacing w:val="45"/>
          <w:highlight w:val="red"/>
        </w:rPr>
        <w:t xml:space="preserve"> </w:t>
      </w:r>
      <w:r w:rsidRPr="003D2378">
        <w:rPr>
          <w:highlight w:val="red"/>
        </w:rPr>
        <w:t>1</w:t>
      </w:r>
      <w:r w:rsidRPr="003D2378">
        <w:rPr>
          <w:spacing w:val="45"/>
          <w:highlight w:val="red"/>
        </w:rPr>
        <w:t xml:space="preserve"> </w:t>
      </w:r>
      <w:r w:rsidRPr="003D2378">
        <w:rPr>
          <w:highlight w:val="red"/>
        </w:rPr>
        <w:t>or</w:t>
      </w:r>
      <w:r w:rsidRPr="003D2378">
        <w:rPr>
          <w:spacing w:val="28"/>
          <w:w w:val="99"/>
          <w:highlight w:val="red"/>
        </w:rPr>
        <w:t xml:space="preserve"> </w:t>
      </w:r>
      <w:r w:rsidRPr="003D2378">
        <w:rPr>
          <w:highlight w:val="red"/>
        </w:rPr>
        <w:t>NFEWORKSHOP</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1</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NFEGUIDEDJT</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1</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NFELESSON</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1.</w:t>
      </w:r>
    </w:p>
    <w:p w:rsidR="00A7027F" w:rsidRPr="003D2378" w:rsidRDefault="006F44CB">
      <w:pPr>
        <w:pStyle w:val="a3"/>
        <w:numPr>
          <w:ilvl w:val="0"/>
          <w:numId w:val="20"/>
        </w:numPr>
        <w:tabs>
          <w:tab w:val="left" w:pos="2638"/>
        </w:tabs>
        <w:spacing w:before="60"/>
        <w:ind w:right="112" w:hanging="357"/>
        <w:jc w:val="both"/>
        <w:rPr>
          <w:highlight w:val="red"/>
        </w:rPr>
      </w:pPr>
      <w:r w:rsidRPr="003D2378">
        <w:rPr>
          <w:highlight w:val="red"/>
        </w:rPr>
        <w:t>Those</w:t>
      </w:r>
      <w:r w:rsidRPr="003D2378">
        <w:rPr>
          <w:spacing w:val="6"/>
          <w:highlight w:val="red"/>
        </w:rPr>
        <w:t xml:space="preserve"> </w:t>
      </w:r>
      <w:r w:rsidRPr="003D2378">
        <w:rPr>
          <w:highlight w:val="red"/>
        </w:rPr>
        <w:t>who</w:t>
      </w:r>
      <w:r w:rsidRPr="003D2378">
        <w:rPr>
          <w:spacing w:val="6"/>
          <w:highlight w:val="red"/>
        </w:rPr>
        <w:t xml:space="preserve"> </w:t>
      </w:r>
      <w:r w:rsidRPr="003D2378">
        <w:rPr>
          <w:spacing w:val="-1"/>
          <w:highlight w:val="red"/>
        </w:rPr>
        <w:t>did</w:t>
      </w:r>
      <w:r w:rsidRPr="003D2378">
        <w:rPr>
          <w:spacing w:val="6"/>
          <w:highlight w:val="red"/>
        </w:rPr>
        <w:t xml:space="preserve"> </w:t>
      </w:r>
      <w:r w:rsidRPr="003D2378">
        <w:rPr>
          <w:highlight w:val="red"/>
        </w:rPr>
        <w:t>not</w:t>
      </w:r>
      <w:r w:rsidRPr="003D2378">
        <w:rPr>
          <w:spacing w:val="6"/>
          <w:highlight w:val="red"/>
        </w:rPr>
        <w:t xml:space="preserve"> </w:t>
      </w:r>
      <w:r w:rsidRPr="003D2378">
        <w:rPr>
          <w:spacing w:val="-1"/>
          <w:highlight w:val="red"/>
        </w:rPr>
        <w:t>participate</w:t>
      </w:r>
      <w:r w:rsidRPr="003D2378">
        <w:rPr>
          <w:spacing w:val="6"/>
          <w:highlight w:val="red"/>
        </w:rPr>
        <w:t xml:space="preserve"> </w:t>
      </w:r>
      <w:r w:rsidRPr="003D2378">
        <w:rPr>
          <w:highlight w:val="red"/>
        </w:rPr>
        <w:t>either</w:t>
      </w:r>
      <w:r w:rsidRPr="003D2378">
        <w:rPr>
          <w:spacing w:val="6"/>
          <w:highlight w:val="red"/>
        </w:rPr>
        <w:t xml:space="preserve"> </w:t>
      </w:r>
      <w:r w:rsidRPr="003D2378">
        <w:rPr>
          <w:highlight w:val="red"/>
        </w:rPr>
        <w:t>in</w:t>
      </w:r>
      <w:r w:rsidRPr="003D2378">
        <w:rPr>
          <w:spacing w:val="6"/>
          <w:highlight w:val="red"/>
        </w:rPr>
        <w:t xml:space="preserve"> </w:t>
      </w:r>
      <w:r w:rsidRPr="003D2378">
        <w:rPr>
          <w:highlight w:val="red"/>
        </w:rPr>
        <w:t>formal</w:t>
      </w:r>
      <w:r w:rsidRPr="003D2378">
        <w:rPr>
          <w:spacing w:val="6"/>
          <w:highlight w:val="red"/>
        </w:rPr>
        <w:t xml:space="preserve"> </w:t>
      </w:r>
      <w:r w:rsidRPr="003D2378">
        <w:rPr>
          <w:highlight w:val="red"/>
        </w:rPr>
        <w:t>or</w:t>
      </w:r>
      <w:r w:rsidRPr="003D2378">
        <w:rPr>
          <w:spacing w:val="6"/>
          <w:highlight w:val="red"/>
        </w:rPr>
        <w:t xml:space="preserve"> </w:t>
      </w:r>
      <w:r w:rsidRPr="003D2378">
        <w:rPr>
          <w:highlight w:val="red"/>
        </w:rPr>
        <w:t>in</w:t>
      </w:r>
      <w:r w:rsidRPr="003D2378">
        <w:rPr>
          <w:spacing w:val="6"/>
          <w:highlight w:val="red"/>
        </w:rPr>
        <w:t xml:space="preserve"> </w:t>
      </w:r>
      <w:r w:rsidRPr="003D2378">
        <w:rPr>
          <w:spacing w:val="-1"/>
          <w:highlight w:val="red"/>
        </w:rPr>
        <w:t>non-formal</w:t>
      </w:r>
      <w:r w:rsidRPr="003D2378">
        <w:rPr>
          <w:spacing w:val="6"/>
          <w:highlight w:val="red"/>
        </w:rPr>
        <w:t xml:space="preserve"> </w:t>
      </w:r>
      <w:r w:rsidRPr="003D2378">
        <w:rPr>
          <w:highlight w:val="red"/>
        </w:rPr>
        <w:t>education</w:t>
      </w:r>
      <w:r w:rsidRPr="003D2378">
        <w:rPr>
          <w:spacing w:val="43"/>
          <w:w w:val="99"/>
          <w:highlight w:val="red"/>
        </w:rPr>
        <w:t xml:space="preserve"> </w:t>
      </w:r>
      <w:r w:rsidRPr="003D2378">
        <w:rPr>
          <w:highlight w:val="red"/>
        </w:rPr>
        <w:t>and</w:t>
      </w:r>
      <w:r w:rsidRPr="003D2378">
        <w:rPr>
          <w:spacing w:val="11"/>
          <w:highlight w:val="red"/>
        </w:rPr>
        <w:t xml:space="preserve"> </w:t>
      </w:r>
      <w:r w:rsidRPr="003D2378">
        <w:rPr>
          <w:highlight w:val="red"/>
        </w:rPr>
        <w:t>training:</w:t>
      </w:r>
      <w:r w:rsidRPr="003D2378">
        <w:rPr>
          <w:spacing w:val="9"/>
          <w:highlight w:val="red"/>
        </w:rPr>
        <w:t xml:space="preserve"> </w:t>
      </w:r>
      <w:r w:rsidRPr="003D2378">
        <w:rPr>
          <w:highlight w:val="red"/>
        </w:rPr>
        <w:t>FED</w:t>
      </w:r>
      <w:r w:rsidRPr="003D2378">
        <w:rPr>
          <w:spacing w:val="11"/>
          <w:highlight w:val="red"/>
        </w:rPr>
        <w:t xml:space="preserve"> </w:t>
      </w:r>
      <w:r w:rsidRPr="003D2378">
        <w:rPr>
          <w:highlight w:val="red"/>
        </w:rPr>
        <w:t>=</w:t>
      </w:r>
      <w:r w:rsidRPr="003D2378">
        <w:rPr>
          <w:spacing w:val="11"/>
          <w:highlight w:val="red"/>
        </w:rPr>
        <w:t xml:space="preserve"> </w:t>
      </w:r>
      <w:r w:rsidRPr="003D2378">
        <w:rPr>
          <w:highlight w:val="red"/>
        </w:rPr>
        <w:t>2</w:t>
      </w:r>
      <w:r w:rsidRPr="003D2378">
        <w:rPr>
          <w:spacing w:val="11"/>
          <w:highlight w:val="red"/>
        </w:rPr>
        <w:t xml:space="preserve"> </w:t>
      </w:r>
      <w:r w:rsidRPr="003D2378">
        <w:rPr>
          <w:highlight w:val="red"/>
        </w:rPr>
        <w:t>and</w:t>
      </w:r>
      <w:r w:rsidRPr="003D2378">
        <w:rPr>
          <w:spacing w:val="11"/>
          <w:highlight w:val="red"/>
        </w:rPr>
        <w:t xml:space="preserve"> </w:t>
      </w:r>
      <w:r w:rsidRPr="003D2378">
        <w:rPr>
          <w:highlight w:val="red"/>
        </w:rPr>
        <w:t>NFECOURSE</w:t>
      </w:r>
      <w:r w:rsidRPr="003D2378">
        <w:rPr>
          <w:spacing w:val="12"/>
          <w:highlight w:val="red"/>
        </w:rPr>
        <w:t xml:space="preserve"> </w:t>
      </w:r>
      <w:r w:rsidRPr="003D2378">
        <w:rPr>
          <w:highlight w:val="red"/>
        </w:rPr>
        <w:t>=</w:t>
      </w:r>
      <w:r w:rsidRPr="003D2378">
        <w:rPr>
          <w:spacing w:val="11"/>
          <w:highlight w:val="red"/>
        </w:rPr>
        <w:t xml:space="preserve"> </w:t>
      </w:r>
      <w:r w:rsidRPr="003D2378">
        <w:rPr>
          <w:highlight w:val="red"/>
        </w:rPr>
        <w:t>2</w:t>
      </w:r>
      <w:r w:rsidRPr="003D2378">
        <w:rPr>
          <w:spacing w:val="11"/>
          <w:highlight w:val="red"/>
        </w:rPr>
        <w:t xml:space="preserve"> </w:t>
      </w:r>
      <w:r w:rsidRPr="003D2378">
        <w:rPr>
          <w:highlight w:val="red"/>
        </w:rPr>
        <w:t>and</w:t>
      </w:r>
      <w:r w:rsidRPr="003D2378">
        <w:rPr>
          <w:spacing w:val="11"/>
          <w:highlight w:val="red"/>
        </w:rPr>
        <w:t xml:space="preserve"> </w:t>
      </w:r>
      <w:r w:rsidRPr="003D2378">
        <w:rPr>
          <w:spacing w:val="-1"/>
          <w:highlight w:val="red"/>
        </w:rPr>
        <w:t>NFEWORKSHOP</w:t>
      </w:r>
      <w:r w:rsidRPr="003D2378">
        <w:rPr>
          <w:spacing w:val="11"/>
          <w:highlight w:val="red"/>
        </w:rPr>
        <w:t xml:space="preserve"> </w:t>
      </w:r>
      <w:r w:rsidRPr="003D2378">
        <w:rPr>
          <w:highlight w:val="red"/>
        </w:rPr>
        <w:t>=</w:t>
      </w:r>
      <w:r w:rsidRPr="003D2378">
        <w:rPr>
          <w:spacing w:val="11"/>
          <w:highlight w:val="red"/>
        </w:rPr>
        <w:t xml:space="preserve"> </w:t>
      </w:r>
      <w:r w:rsidRPr="003D2378">
        <w:rPr>
          <w:highlight w:val="red"/>
        </w:rPr>
        <w:t>2</w:t>
      </w:r>
      <w:r w:rsidRPr="003D2378">
        <w:rPr>
          <w:spacing w:val="29"/>
          <w:w w:val="99"/>
          <w:highlight w:val="red"/>
        </w:rPr>
        <w:t xml:space="preserve"> </w:t>
      </w:r>
      <w:r w:rsidRPr="003D2378">
        <w:rPr>
          <w:highlight w:val="red"/>
        </w:rPr>
        <w:t>and</w:t>
      </w:r>
      <w:r w:rsidRPr="003D2378">
        <w:rPr>
          <w:spacing w:val="-1"/>
          <w:highlight w:val="red"/>
        </w:rPr>
        <w:t xml:space="preserve"> </w:t>
      </w:r>
      <w:r w:rsidRPr="003D2378">
        <w:rPr>
          <w:highlight w:val="red"/>
        </w:rPr>
        <w:t>NFEGUIDEDJT =</w:t>
      </w:r>
      <w:r w:rsidRPr="003D2378">
        <w:rPr>
          <w:spacing w:val="-1"/>
          <w:highlight w:val="red"/>
        </w:rPr>
        <w:t xml:space="preserve"> </w:t>
      </w:r>
      <w:r w:rsidRPr="003D2378">
        <w:rPr>
          <w:highlight w:val="red"/>
        </w:rPr>
        <w:t>2</w:t>
      </w:r>
      <w:r w:rsidRPr="003D2378">
        <w:rPr>
          <w:spacing w:val="-1"/>
          <w:highlight w:val="red"/>
        </w:rPr>
        <w:t xml:space="preserve"> </w:t>
      </w:r>
      <w:r w:rsidRPr="003D2378">
        <w:rPr>
          <w:highlight w:val="red"/>
        </w:rPr>
        <w:t>and</w:t>
      </w:r>
      <w:r w:rsidRPr="003D2378">
        <w:rPr>
          <w:spacing w:val="-1"/>
          <w:highlight w:val="red"/>
        </w:rPr>
        <w:t xml:space="preserve"> NFELESSON </w:t>
      </w:r>
      <w:r w:rsidRPr="003D2378">
        <w:rPr>
          <w:highlight w:val="red"/>
        </w:rPr>
        <w:t>=</w:t>
      </w:r>
      <w:r w:rsidRPr="003D2378">
        <w:rPr>
          <w:spacing w:val="-1"/>
          <w:highlight w:val="red"/>
        </w:rPr>
        <w:t xml:space="preserve"> </w:t>
      </w:r>
      <w:r w:rsidRPr="003D2378">
        <w:rPr>
          <w:highlight w:val="red"/>
        </w:rPr>
        <w:t>2.</w:t>
      </w:r>
    </w:p>
    <w:p w:rsidR="00A7027F" w:rsidRPr="003D2378" w:rsidRDefault="006F44CB">
      <w:pPr>
        <w:pStyle w:val="a3"/>
        <w:spacing w:before="60"/>
        <w:ind w:left="2277"/>
        <w:rPr>
          <w:highlight w:val="red"/>
        </w:rPr>
      </w:pPr>
      <w:r w:rsidRPr="003D2378">
        <w:rPr>
          <w:highlight w:val="red"/>
        </w:rPr>
        <w:t>Therefore</w:t>
      </w:r>
      <w:r w:rsidRPr="003D2378">
        <w:rPr>
          <w:spacing w:val="26"/>
          <w:highlight w:val="red"/>
        </w:rPr>
        <w:t xml:space="preserve"> </w:t>
      </w:r>
      <w:r w:rsidRPr="003D2378">
        <w:rPr>
          <w:highlight w:val="red"/>
        </w:rPr>
        <w:t>the</w:t>
      </w:r>
      <w:r w:rsidRPr="003D2378">
        <w:rPr>
          <w:spacing w:val="28"/>
          <w:highlight w:val="red"/>
        </w:rPr>
        <w:t xml:space="preserve"> </w:t>
      </w:r>
      <w:r w:rsidRPr="003D2378">
        <w:rPr>
          <w:spacing w:val="-1"/>
          <w:highlight w:val="red"/>
        </w:rPr>
        <w:t>corresponding</w:t>
      </w:r>
      <w:r w:rsidRPr="003D2378">
        <w:rPr>
          <w:spacing w:val="28"/>
          <w:highlight w:val="red"/>
        </w:rPr>
        <w:t xml:space="preserve"> </w:t>
      </w:r>
      <w:r w:rsidRPr="003D2378">
        <w:rPr>
          <w:highlight w:val="red"/>
        </w:rPr>
        <w:t>question</w:t>
      </w:r>
      <w:r w:rsidRPr="003D2378">
        <w:rPr>
          <w:spacing w:val="27"/>
          <w:highlight w:val="red"/>
        </w:rPr>
        <w:t xml:space="preserve"> </w:t>
      </w:r>
      <w:r w:rsidRPr="003D2378">
        <w:rPr>
          <w:spacing w:val="-1"/>
          <w:highlight w:val="red"/>
        </w:rPr>
        <w:t>in</w:t>
      </w:r>
      <w:r w:rsidRPr="003D2378">
        <w:rPr>
          <w:spacing w:val="27"/>
          <w:highlight w:val="red"/>
        </w:rPr>
        <w:t xml:space="preserve"> </w:t>
      </w:r>
      <w:r w:rsidRPr="003D2378">
        <w:rPr>
          <w:highlight w:val="red"/>
        </w:rPr>
        <w:t>the</w:t>
      </w:r>
      <w:r w:rsidRPr="003D2378">
        <w:rPr>
          <w:spacing w:val="28"/>
          <w:highlight w:val="red"/>
        </w:rPr>
        <w:t xml:space="preserve"> </w:t>
      </w:r>
      <w:r w:rsidRPr="003D2378">
        <w:rPr>
          <w:highlight w:val="red"/>
        </w:rPr>
        <w:t>suggested</w:t>
      </w:r>
      <w:r w:rsidRPr="003D2378">
        <w:rPr>
          <w:spacing w:val="27"/>
          <w:highlight w:val="red"/>
        </w:rPr>
        <w:t xml:space="preserve"> </w:t>
      </w:r>
      <w:r w:rsidRPr="003D2378">
        <w:rPr>
          <w:highlight w:val="red"/>
        </w:rPr>
        <w:t>questionnaire</w:t>
      </w:r>
      <w:r w:rsidRPr="003D2378">
        <w:rPr>
          <w:spacing w:val="28"/>
          <w:highlight w:val="red"/>
        </w:rPr>
        <w:t xml:space="preserve"> </w:t>
      </w:r>
      <w:r w:rsidRPr="003D2378">
        <w:rPr>
          <w:highlight w:val="red"/>
        </w:rPr>
        <w:t>is</w:t>
      </w:r>
      <w:r w:rsidRPr="003D2378">
        <w:rPr>
          <w:spacing w:val="28"/>
          <w:highlight w:val="red"/>
        </w:rPr>
        <w:t xml:space="preserve"> </w:t>
      </w:r>
      <w:r w:rsidRPr="003D2378">
        <w:rPr>
          <w:highlight w:val="red"/>
        </w:rPr>
        <w:t>split</w:t>
      </w:r>
      <w:r w:rsidRPr="003D2378">
        <w:rPr>
          <w:spacing w:val="25"/>
          <w:w w:val="99"/>
          <w:highlight w:val="red"/>
        </w:rPr>
        <w:t xml:space="preserve"> </w:t>
      </w:r>
      <w:r w:rsidRPr="003D2378">
        <w:rPr>
          <w:highlight w:val="red"/>
        </w:rPr>
        <w:t>into</w:t>
      </w:r>
      <w:r w:rsidRPr="003D2378">
        <w:rPr>
          <w:spacing w:val="-2"/>
          <w:highlight w:val="red"/>
        </w:rPr>
        <w:t xml:space="preserve"> </w:t>
      </w:r>
      <w:r w:rsidRPr="003D2378">
        <w:rPr>
          <w:highlight w:val="red"/>
        </w:rPr>
        <w:t>two</w:t>
      </w:r>
      <w:r w:rsidRPr="003D2378">
        <w:rPr>
          <w:spacing w:val="-2"/>
          <w:highlight w:val="red"/>
        </w:rPr>
        <w:t xml:space="preserve"> </w:t>
      </w:r>
      <w:r w:rsidRPr="003D2378">
        <w:rPr>
          <w:spacing w:val="-1"/>
          <w:highlight w:val="red"/>
        </w:rPr>
        <w:t>(DIFFICULTY_A</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DIFFICULTY_B).</w:t>
      </w:r>
    </w:p>
    <w:p w:rsidR="00A7027F" w:rsidRPr="003D2378" w:rsidRDefault="00A7027F">
      <w:pPr>
        <w:spacing w:before="8"/>
        <w:rPr>
          <w:rFonts w:ascii="Times New Roman" w:eastAsia="Times New Roman" w:hAnsi="Times New Roman" w:cs="Times New Roman"/>
          <w:sz w:val="14"/>
          <w:szCs w:val="14"/>
          <w:highlight w:val="red"/>
        </w:rPr>
      </w:pPr>
    </w:p>
    <w:p w:rsidR="00A7027F" w:rsidRPr="003D2378" w:rsidRDefault="006F44CB">
      <w:pPr>
        <w:pStyle w:val="5"/>
        <w:spacing w:before="71"/>
        <w:ind w:left="117"/>
        <w:jc w:val="both"/>
        <w:rPr>
          <w:b w:val="0"/>
          <w:bCs w:val="0"/>
          <w:highlight w:val="red"/>
        </w:rPr>
      </w:pPr>
      <w:r w:rsidRPr="003D2378">
        <w:rPr>
          <w:highlight w:val="red"/>
        </w:rPr>
        <w:t>Rationale</w:t>
      </w:r>
    </w:p>
    <w:p w:rsidR="00A7027F" w:rsidRPr="003D2378" w:rsidRDefault="00A7027F">
      <w:pPr>
        <w:spacing w:before="11"/>
        <w:rPr>
          <w:rFonts w:ascii="Arial" w:eastAsia="Arial" w:hAnsi="Arial" w:cs="Arial"/>
          <w:sz w:val="25"/>
          <w:szCs w:val="25"/>
          <w:highlight w:val="red"/>
        </w:rPr>
      </w:pPr>
    </w:p>
    <w:p w:rsidR="00A7027F" w:rsidRPr="003D2378" w:rsidRDefault="006F44CB">
      <w:pPr>
        <w:pStyle w:val="a3"/>
        <w:spacing w:before="0"/>
        <w:ind w:left="117" w:right="112"/>
        <w:jc w:val="both"/>
        <w:rPr>
          <w:highlight w:val="red"/>
        </w:rPr>
      </w:pPr>
      <w:bookmarkStart w:id="361" w:name="Relevant_statistics_are_needed_at_policy"/>
      <w:bookmarkEnd w:id="361"/>
      <w:r w:rsidRPr="003D2378">
        <w:rPr>
          <w:highlight w:val="red"/>
        </w:rPr>
        <w:t>Relevant</w:t>
      </w:r>
      <w:r w:rsidRPr="003D2378">
        <w:rPr>
          <w:spacing w:val="4"/>
          <w:highlight w:val="red"/>
        </w:rPr>
        <w:t xml:space="preserve"> </w:t>
      </w:r>
      <w:r w:rsidRPr="003D2378">
        <w:rPr>
          <w:highlight w:val="red"/>
        </w:rPr>
        <w:t>statistics</w:t>
      </w:r>
      <w:r w:rsidRPr="003D2378">
        <w:rPr>
          <w:spacing w:val="5"/>
          <w:highlight w:val="red"/>
        </w:rPr>
        <w:t xml:space="preserve"> </w:t>
      </w:r>
      <w:r w:rsidRPr="003D2378">
        <w:rPr>
          <w:highlight w:val="red"/>
        </w:rPr>
        <w:t>are</w:t>
      </w:r>
      <w:r w:rsidRPr="003D2378">
        <w:rPr>
          <w:spacing w:val="5"/>
          <w:highlight w:val="red"/>
        </w:rPr>
        <w:t xml:space="preserve"> </w:t>
      </w:r>
      <w:r w:rsidRPr="003D2378">
        <w:rPr>
          <w:highlight w:val="red"/>
        </w:rPr>
        <w:t>needed</w:t>
      </w:r>
      <w:r w:rsidRPr="003D2378">
        <w:rPr>
          <w:spacing w:val="5"/>
          <w:highlight w:val="red"/>
        </w:rPr>
        <w:t xml:space="preserve"> </w:t>
      </w:r>
      <w:r w:rsidRPr="003D2378">
        <w:rPr>
          <w:highlight w:val="red"/>
        </w:rPr>
        <w:t>at</w:t>
      </w:r>
      <w:r w:rsidRPr="003D2378">
        <w:rPr>
          <w:spacing w:val="5"/>
          <w:highlight w:val="red"/>
        </w:rPr>
        <w:t xml:space="preserve"> </w:t>
      </w:r>
      <w:r w:rsidRPr="003D2378">
        <w:rPr>
          <w:spacing w:val="-1"/>
          <w:highlight w:val="red"/>
        </w:rPr>
        <w:t>policy</w:t>
      </w:r>
      <w:r w:rsidRPr="003D2378">
        <w:rPr>
          <w:spacing w:val="7"/>
          <w:highlight w:val="red"/>
        </w:rPr>
        <w:t xml:space="preserve"> </w:t>
      </w:r>
      <w:r w:rsidRPr="003D2378">
        <w:rPr>
          <w:highlight w:val="red"/>
        </w:rPr>
        <w:t>level</w:t>
      </w:r>
      <w:r w:rsidRPr="003D2378">
        <w:rPr>
          <w:spacing w:val="5"/>
          <w:highlight w:val="red"/>
        </w:rPr>
        <w:t xml:space="preserve"> </w:t>
      </w:r>
      <w:r w:rsidRPr="003D2378">
        <w:rPr>
          <w:highlight w:val="red"/>
        </w:rPr>
        <w:t>on</w:t>
      </w:r>
      <w:r w:rsidRPr="003D2378">
        <w:rPr>
          <w:spacing w:val="5"/>
          <w:highlight w:val="red"/>
        </w:rPr>
        <w:t xml:space="preserve"> </w:t>
      </w:r>
      <w:r w:rsidRPr="003D2378">
        <w:rPr>
          <w:spacing w:val="-1"/>
          <w:highlight w:val="red"/>
        </w:rPr>
        <w:t>obstacles</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participation.</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focus</w:t>
      </w:r>
      <w:r w:rsidRPr="003D2378">
        <w:rPr>
          <w:spacing w:val="5"/>
          <w:highlight w:val="red"/>
        </w:rPr>
        <w:t xml:space="preserve"> </w:t>
      </w:r>
      <w:r w:rsidRPr="003D2378">
        <w:rPr>
          <w:highlight w:val="red"/>
        </w:rPr>
        <w:t>is</w:t>
      </w:r>
      <w:r w:rsidRPr="003D2378">
        <w:rPr>
          <w:spacing w:val="5"/>
          <w:highlight w:val="red"/>
        </w:rPr>
        <w:t xml:space="preserve"> </w:t>
      </w:r>
      <w:r w:rsidRPr="003D2378">
        <w:rPr>
          <w:highlight w:val="red"/>
        </w:rPr>
        <w:t>particularly</w:t>
      </w:r>
      <w:r w:rsidRPr="003D2378">
        <w:rPr>
          <w:spacing w:val="5"/>
          <w:highlight w:val="red"/>
        </w:rPr>
        <w:t xml:space="preserve"> </w:t>
      </w:r>
      <w:r w:rsidRPr="003D2378">
        <w:rPr>
          <w:highlight w:val="red"/>
        </w:rPr>
        <w:t>set</w:t>
      </w:r>
      <w:r w:rsidRPr="003D2378">
        <w:rPr>
          <w:spacing w:val="26"/>
          <w:w w:val="99"/>
          <w:highlight w:val="red"/>
        </w:rPr>
        <w:t xml:space="preserve"> </w:t>
      </w:r>
      <w:r w:rsidRPr="003D2378">
        <w:rPr>
          <w:highlight w:val="red"/>
        </w:rPr>
        <w:t>on</w:t>
      </w:r>
      <w:r w:rsidRPr="003D2378">
        <w:rPr>
          <w:spacing w:val="16"/>
          <w:highlight w:val="red"/>
        </w:rPr>
        <w:t xml:space="preserve"> </w:t>
      </w:r>
      <w:r w:rsidRPr="003D2378">
        <w:rPr>
          <w:highlight w:val="red"/>
        </w:rPr>
        <w:t>two</w:t>
      </w:r>
      <w:r w:rsidRPr="003D2378">
        <w:rPr>
          <w:spacing w:val="14"/>
          <w:highlight w:val="red"/>
        </w:rPr>
        <w:t xml:space="preserve"> </w:t>
      </w:r>
      <w:r w:rsidRPr="003D2378">
        <w:rPr>
          <w:spacing w:val="-1"/>
          <w:highlight w:val="red"/>
        </w:rPr>
        <w:t>groups:</w:t>
      </w:r>
      <w:r w:rsidRPr="003D2378">
        <w:rPr>
          <w:spacing w:val="16"/>
          <w:highlight w:val="red"/>
        </w:rPr>
        <w:t xml:space="preserve"> </w:t>
      </w:r>
      <w:r w:rsidRPr="003D2378">
        <w:rPr>
          <w:highlight w:val="red"/>
        </w:rPr>
        <w:t>those</w:t>
      </w:r>
      <w:r w:rsidRPr="003D2378">
        <w:rPr>
          <w:spacing w:val="15"/>
          <w:highlight w:val="red"/>
        </w:rPr>
        <w:t xml:space="preserve"> </w:t>
      </w:r>
      <w:r w:rsidRPr="003D2378">
        <w:rPr>
          <w:highlight w:val="red"/>
        </w:rPr>
        <w:t>that</w:t>
      </w:r>
      <w:r w:rsidRPr="003D2378">
        <w:rPr>
          <w:spacing w:val="14"/>
          <w:highlight w:val="red"/>
        </w:rPr>
        <w:t xml:space="preserve"> </w:t>
      </w:r>
      <w:r w:rsidRPr="003D2378">
        <w:rPr>
          <w:highlight w:val="red"/>
        </w:rPr>
        <w:t>did</w:t>
      </w:r>
      <w:r w:rsidRPr="003D2378">
        <w:rPr>
          <w:spacing w:val="17"/>
          <w:highlight w:val="red"/>
        </w:rPr>
        <w:t xml:space="preserve"> </w:t>
      </w:r>
      <w:r w:rsidRPr="003D2378">
        <w:rPr>
          <w:spacing w:val="-1"/>
          <w:highlight w:val="red"/>
        </w:rPr>
        <w:t>not</w:t>
      </w:r>
      <w:r w:rsidRPr="003D2378">
        <w:rPr>
          <w:spacing w:val="15"/>
          <w:highlight w:val="red"/>
        </w:rPr>
        <w:t xml:space="preserve"> </w:t>
      </w:r>
      <w:r w:rsidRPr="003D2378">
        <w:rPr>
          <w:highlight w:val="red"/>
        </w:rPr>
        <w:t>participate</w:t>
      </w:r>
      <w:r w:rsidRPr="003D2378">
        <w:rPr>
          <w:spacing w:val="16"/>
          <w:highlight w:val="red"/>
        </w:rPr>
        <w:t xml:space="preserve"> </w:t>
      </w:r>
      <w:r w:rsidRPr="003D2378">
        <w:rPr>
          <w:highlight w:val="red"/>
        </w:rPr>
        <w:t>but</w:t>
      </w:r>
      <w:r w:rsidRPr="003D2378">
        <w:rPr>
          <w:spacing w:val="16"/>
          <w:highlight w:val="red"/>
        </w:rPr>
        <w:t xml:space="preserve"> </w:t>
      </w:r>
      <w:r w:rsidRPr="003D2378">
        <w:rPr>
          <w:spacing w:val="-1"/>
          <w:highlight w:val="red"/>
        </w:rPr>
        <w:t>wanted</w:t>
      </w:r>
      <w:r w:rsidRPr="003D2378">
        <w:rPr>
          <w:spacing w:val="16"/>
          <w:highlight w:val="red"/>
        </w:rPr>
        <w:t xml:space="preserve"> </w:t>
      </w:r>
      <w:r w:rsidRPr="003D2378">
        <w:rPr>
          <w:highlight w:val="red"/>
        </w:rPr>
        <w:t>to</w:t>
      </w:r>
      <w:r w:rsidRPr="003D2378">
        <w:rPr>
          <w:spacing w:val="16"/>
          <w:highlight w:val="red"/>
        </w:rPr>
        <w:t xml:space="preserve"> </w:t>
      </w:r>
      <w:r w:rsidRPr="003D2378">
        <w:rPr>
          <w:spacing w:val="-1"/>
          <w:highlight w:val="red"/>
        </w:rPr>
        <w:t>and</w:t>
      </w:r>
      <w:r w:rsidRPr="003D2378">
        <w:rPr>
          <w:spacing w:val="17"/>
          <w:highlight w:val="red"/>
        </w:rPr>
        <w:t xml:space="preserve"> </w:t>
      </w:r>
      <w:r w:rsidRPr="003D2378">
        <w:rPr>
          <w:spacing w:val="-1"/>
          <w:highlight w:val="red"/>
        </w:rPr>
        <w:t>those</w:t>
      </w:r>
      <w:r w:rsidRPr="003D2378">
        <w:rPr>
          <w:spacing w:val="16"/>
          <w:highlight w:val="red"/>
        </w:rPr>
        <w:t xml:space="preserve"> </w:t>
      </w:r>
      <w:r w:rsidRPr="003D2378">
        <w:rPr>
          <w:highlight w:val="red"/>
        </w:rPr>
        <w:t>that</w:t>
      </w:r>
      <w:r w:rsidRPr="003D2378">
        <w:rPr>
          <w:spacing w:val="16"/>
          <w:highlight w:val="red"/>
        </w:rPr>
        <w:t xml:space="preserve"> </w:t>
      </w:r>
      <w:r w:rsidRPr="003D2378">
        <w:rPr>
          <w:highlight w:val="red"/>
        </w:rPr>
        <w:t>did</w:t>
      </w:r>
      <w:r w:rsidRPr="003D2378">
        <w:rPr>
          <w:spacing w:val="14"/>
          <w:highlight w:val="red"/>
        </w:rPr>
        <w:t xml:space="preserve"> </w:t>
      </w:r>
      <w:r w:rsidRPr="003D2378">
        <w:rPr>
          <w:highlight w:val="red"/>
        </w:rPr>
        <w:t>not</w:t>
      </w:r>
      <w:r w:rsidRPr="003D2378">
        <w:rPr>
          <w:spacing w:val="16"/>
          <w:highlight w:val="red"/>
        </w:rPr>
        <w:t xml:space="preserve"> </w:t>
      </w:r>
      <w:r w:rsidRPr="003D2378">
        <w:rPr>
          <w:spacing w:val="-1"/>
          <w:highlight w:val="red"/>
        </w:rPr>
        <w:t>participate</w:t>
      </w:r>
      <w:r w:rsidRPr="003D2378">
        <w:rPr>
          <w:spacing w:val="17"/>
          <w:highlight w:val="red"/>
        </w:rPr>
        <w:t xml:space="preserve"> </w:t>
      </w:r>
      <w:r w:rsidRPr="003D2378">
        <w:rPr>
          <w:highlight w:val="red"/>
        </w:rPr>
        <w:t>and</w:t>
      </w:r>
      <w:r w:rsidRPr="003D2378">
        <w:rPr>
          <w:spacing w:val="16"/>
          <w:highlight w:val="red"/>
        </w:rPr>
        <w:t xml:space="preserve"> </w:t>
      </w:r>
      <w:r w:rsidRPr="003D2378">
        <w:rPr>
          <w:highlight w:val="red"/>
        </w:rPr>
        <w:t>did</w:t>
      </w:r>
      <w:r w:rsidRPr="003D2378">
        <w:rPr>
          <w:spacing w:val="55"/>
          <w:w w:val="99"/>
          <w:highlight w:val="red"/>
        </w:rPr>
        <w:t xml:space="preserve"> </w:t>
      </w:r>
      <w:r w:rsidRPr="003D2378">
        <w:rPr>
          <w:highlight w:val="red"/>
        </w:rPr>
        <w:t>not</w:t>
      </w:r>
      <w:r w:rsidRPr="003D2378">
        <w:rPr>
          <w:spacing w:val="4"/>
          <w:highlight w:val="red"/>
        </w:rPr>
        <w:t xml:space="preserve"> </w:t>
      </w:r>
      <w:r w:rsidRPr="003D2378">
        <w:rPr>
          <w:highlight w:val="red"/>
        </w:rPr>
        <w:t>want</w:t>
      </w:r>
      <w:r w:rsidRPr="003D2378">
        <w:rPr>
          <w:spacing w:val="4"/>
          <w:highlight w:val="red"/>
        </w:rPr>
        <w:t xml:space="preserve"> </w:t>
      </w:r>
      <w:r w:rsidRPr="003D2378">
        <w:rPr>
          <w:highlight w:val="red"/>
        </w:rPr>
        <w:t>to.</w:t>
      </w:r>
      <w:r w:rsidRPr="003D2378">
        <w:rPr>
          <w:spacing w:val="2"/>
          <w:highlight w:val="red"/>
        </w:rPr>
        <w:t xml:space="preserve"> </w:t>
      </w:r>
      <w:r w:rsidRPr="003D2378">
        <w:rPr>
          <w:highlight w:val="red"/>
        </w:rPr>
        <w:t>Aggregated</w:t>
      </w:r>
      <w:r w:rsidRPr="003D2378">
        <w:rPr>
          <w:spacing w:val="4"/>
          <w:highlight w:val="red"/>
        </w:rPr>
        <w:t xml:space="preserve"> </w:t>
      </w:r>
      <w:r w:rsidRPr="003D2378">
        <w:rPr>
          <w:highlight w:val="red"/>
        </w:rPr>
        <w:t>statistics</w:t>
      </w:r>
      <w:r w:rsidRPr="003D2378">
        <w:rPr>
          <w:spacing w:val="4"/>
          <w:highlight w:val="red"/>
        </w:rPr>
        <w:t xml:space="preserve"> </w:t>
      </w:r>
      <w:r w:rsidRPr="003D2378">
        <w:rPr>
          <w:highlight w:val="red"/>
        </w:rPr>
        <w:t>by</w:t>
      </w:r>
      <w:r w:rsidRPr="003D2378">
        <w:rPr>
          <w:spacing w:val="5"/>
          <w:highlight w:val="red"/>
        </w:rPr>
        <w:t xml:space="preserve"> </w:t>
      </w:r>
      <w:r w:rsidRPr="003D2378">
        <w:rPr>
          <w:spacing w:val="-1"/>
          <w:highlight w:val="red"/>
        </w:rPr>
        <w:t>pooling</w:t>
      </w:r>
      <w:r w:rsidRPr="003D2378">
        <w:rPr>
          <w:spacing w:val="3"/>
          <w:highlight w:val="red"/>
        </w:rPr>
        <w:t xml:space="preserve"> </w:t>
      </w:r>
      <w:r w:rsidRPr="003D2378">
        <w:rPr>
          <w:highlight w:val="red"/>
        </w:rPr>
        <w:t>all</w:t>
      </w:r>
      <w:r w:rsidRPr="003D2378">
        <w:rPr>
          <w:spacing w:val="4"/>
          <w:highlight w:val="red"/>
        </w:rPr>
        <w:t xml:space="preserve"> </w:t>
      </w:r>
      <w:r w:rsidRPr="003D2378">
        <w:rPr>
          <w:spacing w:val="-1"/>
          <w:highlight w:val="red"/>
        </w:rPr>
        <w:t>population</w:t>
      </w:r>
      <w:r w:rsidRPr="003D2378">
        <w:rPr>
          <w:spacing w:val="4"/>
          <w:highlight w:val="red"/>
        </w:rPr>
        <w:t xml:space="preserve"> </w:t>
      </w:r>
      <w:r w:rsidRPr="003D2378">
        <w:rPr>
          <w:spacing w:val="-1"/>
          <w:highlight w:val="red"/>
        </w:rPr>
        <w:t>together</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not</w:t>
      </w:r>
      <w:r w:rsidRPr="003D2378">
        <w:rPr>
          <w:spacing w:val="4"/>
          <w:highlight w:val="red"/>
        </w:rPr>
        <w:t xml:space="preserve"> </w:t>
      </w:r>
      <w:r w:rsidRPr="003D2378">
        <w:rPr>
          <w:spacing w:val="-1"/>
          <w:highlight w:val="red"/>
        </w:rPr>
        <w:t>very</w:t>
      </w:r>
      <w:r w:rsidRPr="003D2378">
        <w:rPr>
          <w:spacing w:val="5"/>
          <w:highlight w:val="red"/>
        </w:rPr>
        <w:t xml:space="preserve"> </w:t>
      </w:r>
      <w:r w:rsidRPr="003D2378">
        <w:rPr>
          <w:highlight w:val="red"/>
        </w:rPr>
        <w:t>relevant</w:t>
      </w:r>
      <w:r w:rsidRPr="003D2378">
        <w:rPr>
          <w:spacing w:val="4"/>
          <w:highlight w:val="red"/>
        </w:rPr>
        <w:t xml:space="preserve"> </w:t>
      </w:r>
      <w:r w:rsidRPr="003D2378">
        <w:rPr>
          <w:spacing w:val="-1"/>
          <w:highlight w:val="red"/>
        </w:rPr>
        <w:t>in</w:t>
      </w:r>
      <w:r w:rsidRPr="003D2378">
        <w:rPr>
          <w:spacing w:val="3"/>
          <w:highlight w:val="red"/>
        </w:rPr>
        <w:t xml:space="preserve"> </w:t>
      </w:r>
      <w:r w:rsidRPr="003D2378">
        <w:rPr>
          <w:highlight w:val="red"/>
        </w:rPr>
        <w:t>that</w:t>
      </w:r>
      <w:r w:rsidRPr="003D2378">
        <w:rPr>
          <w:spacing w:val="4"/>
          <w:highlight w:val="red"/>
        </w:rPr>
        <w:t xml:space="preserve"> </w:t>
      </w:r>
      <w:r w:rsidRPr="003D2378">
        <w:rPr>
          <w:highlight w:val="red"/>
        </w:rPr>
        <w:t>extent.</w:t>
      </w:r>
      <w:r w:rsidRPr="003D2378">
        <w:rPr>
          <w:spacing w:val="47"/>
          <w:w w:val="99"/>
          <w:highlight w:val="red"/>
        </w:rPr>
        <w:t xml:space="preserve"> </w:t>
      </w:r>
      <w:r w:rsidRPr="003D2378">
        <w:rPr>
          <w:highlight w:val="red"/>
        </w:rPr>
        <w:t>Therefore</w:t>
      </w:r>
      <w:r w:rsidRPr="003D2378">
        <w:rPr>
          <w:spacing w:val="-3"/>
          <w:highlight w:val="red"/>
        </w:rPr>
        <w:t xml:space="preserve"> </w:t>
      </w:r>
      <w:r w:rsidRPr="003D2378">
        <w:rPr>
          <w:highlight w:val="red"/>
        </w:rPr>
        <w:t>separating</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four</w:t>
      </w:r>
      <w:r w:rsidRPr="003D2378">
        <w:rPr>
          <w:spacing w:val="-1"/>
          <w:highlight w:val="red"/>
        </w:rPr>
        <w:t xml:space="preserve"> </w:t>
      </w:r>
      <w:r w:rsidRPr="003D2378">
        <w:rPr>
          <w:highlight w:val="red"/>
        </w:rPr>
        <w:t>groups</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crucial.</w:t>
      </w:r>
    </w:p>
    <w:p w:rsidR="00A7027F" w:rsidRPr="003D2378" w:rsidRDefault="00A7027F">
      <w:pPr>
        <w:spacing w:before="1"/>
        <w:rPr>
          <w:rFonts w:ascii="Times New Roman" w:eastAsia="Times New Roman" w:hAnsi="Times New Roman" w:cs="Times New Roman"/>
          <w:sz w:val="26"/>
          <w:szCs w:val="26"/>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spacing w:before="179"/>
        <w:ind w:left="117" w:right="114"/>
        <w:jc w:val="both"/>
        <w:rPr>
          <w:highlight w:val="red"/>
        </w:rPr>
      </w:pPr>
      <w:r w:rsidRPr="003D2378">
        <w:rPr>
          <w:highlight w:val="red"/>
        </w:rPr>
        <w:t>The</w:t>
      </w:r>
      <w:r w:rsidRPr="003D2378">
        <w:rPr>
          <w:spacing w:val="34"/>
          <w:highlight w:val="red"/>
        </w:rPr>
        <w:t xml:space="preserve"> </w:t>
      </w:r>
      <w:r w:rsidRPr="003D2378">
        <w:rPr>
          <w:spacing w:val="-1"/>
          <w:highlight w:val="red"/>
        </w:rPr>
        <w:t>implementation</w:t>
      </w:r>
      <w:r w:rsidRPr="003D2378">
        <w:rPr>
          <w:spacing w:val="33"/>
          <w:highlight w:val="red"/>
        </w:rPr>
        <w:t xml:space="preserve"> </w:t>
      </w:r>
      <w:r w:rsidRPr="003D2378">
        <w:rPr>
          <w:highlight w:val="red"/>
        </w:rPr>
        <w:t>of</w:t>
      </w:r>
      <w:r w:rsidRPr="003D2378">
        <w:rPr>
          <w:spacing w:val="34"/>
          <w:highlight w:val="red"/>
        </w:rPr>
        <w:t xml:space="preserve"> </w:t>
      </w:r>
      <w:r w:rsidRPr="003D2378">
        <w:rPr>
          <w:spacing w:val="-1"/>
          <w:highlight w:val="red"/>
        </w:rPr>
        <w:t>the</w:t>
      </w:r>
      <w:r w:rsidRPr="003D2378">
        <w:rPr>
          <w:spacing w:val="34"/>
          <w:highlight w:val="red"/>
        </w:rPr>
        <w:t xml:space="preserve"> </w:t>
      </w:r>
      <w:r w:rsidRPr="003D2378">
        <w:rPr>
          <w:highlight w:val="red"/>
        </w:rPr>
        <w:t>variable</w:t>
      </w:r>
      <w:r w:rsidRPr="003D2378">
        <w:rPr>
          <w:spacing w:val="34"/>
          <w:highlight w:val="red"/>
        </w:rPr>
        <w:t xml:space="preserve"> </w:t>
      </w:r>
      <w:r w:rsidRPr="003D2378">
        <w:rPr>
          <w:highlight w:val="red"/>
        </w:rPr>
        <w:t>was</w:t>
      </w:r>
      <w:r w:rsidRPr="003D2378">
        <w:rPr>
          <w:spacing w:val="34"/>
          <w:highlight w:val="red"/>
        </w:rPr>
        <w:t xml:space="preserve"> </w:t>
      </w:r>
      <w:r w:rsidRPr="003D2378">
        <w:rPr>
          <w:highlight w:val="red"/>
        </w:rPr>
        <w:t>recognised</w:t>
      </w:r>
      <w:r w:rsidRPr="003D2378">
        <w:rPr>
          <w:spacing w:val="34"/>
          <w:highlight w:val="red"/>
        </w:rPr>
        <w:t xml:space="preserve"> </w:t>
      </w:r>
      <w:r w:rsidRPr="003D2378">
        <w:rPr>
          <w:highlight w:val="red"/>
        </w:rPr>
        <w:t>as</w:t>
      </w:r>
      <w:r w:rsidRPr="003D2378">
        <w:rPr>
          <w:spacing w:val="34"/>
          <w:highlight w:val="red"/>
        </w:rPr>
        <w:t xml:space="preserve"> </w:t>
      </w:r>
      <w:r w:rsidRPr="003D2378">
        <w:rPr>
          <w:highlight w:val="red"/>
        </w:rPr>
        <w:t>difficult</w:t>
      </w:r>
      <w:r w:rsidRPr="003D2378">
        <w:rPr>
          <w:spacing w:val="34"/>
          <w:highlight w:val="red"/>
        </w:rPr>
        <w:t xml:space="preserve"> </w:t>
      </w:r>
      <w:r w:rsidRPr="003D2378">
        <w:rPr>
          <w:spacing w:val="-1"/>
          <w:highlight w:val="red"/>
        </w:rPr>
        <w:t>in</w:t>
      </w:r>
      <w:r w:rsidRPr="003D2378">
        <w:rPr>
          <w:spacing w:val="34"/>
          <w:highlight w:val="red"/>
        </w:rPr>
        <w:t xml:space="preserve"> </w:t>
      </w:r>
      <w:r w:rsidRPr="003D2378">
        <w:rPr>
          <w:highlight w:val="red"/>
        </w:rPr>
        <w:t>the</w:t>
      </w:r>
      <w:r w:rsidRPr="003D2378">
        <w:rPr>
          <w:spacing w:val="34"/>
          <w:highlight w:val="red"/>
        </w:rPr>
        <w:t xml:space="preserve"> </w:t>
      </w:r>
      <w:r w:rsidRPr="003D2378">
        <w:rPr>
          <w:spacing w:val="-1"/>
          <w:highlight w:val="red"/>
        </w:rPr>
        <w:t>2011</w:t>
      </w:r>
      <w:r w:rsidRPr="003D2378">
        <w:rPr>
          <w:spacing w:val="33"/>
          <w:highlight w:val="red"/>
        </w:rPr>
        <w:t xml:space="preserve"> </w:t>
      </w:r>
      <w:r w:rsidRPr="003D2378">
        <w:rPr>
          <w:highlight w:val="red"/>
        </w:rPr>
        <w:t>AES.</w:t>
      </w:r>
      <w:r w:rsidRPr="003D2378">
        <w:rPr>
          <w:spacing w:val="34"/>
          <w:highlight w:val="red"/>
        </w:rPr>
        <w:t xml:space="preserve"> </w:t>
      </w:r>
      <w:r w:rsidRPr="003D2378">
        <w:rPr>
          <w:highlight w:val="red"/>
        </w:rPr>
        <w:t>This</w:t>
      </w:r>
      <w:r w:rsidRPr="003D2378">
        <w:rPr>
          <w:spacing w:val="33"/>
          <w:highlight w:val="red"/>
        </w:rPr>
        <w:t xml:space="preserve"> </w:t>
      </w:r>
      <w:r w:rsidRPr="003D2378">
        <w:rPr>
          <w:highlight w:val="red"/>
        </w:rPr>
        <w:t>is</w:t>
      </w:r>
      <w:r w:rsidRPr="003D2378">
        <w:rPr>
          <w:spacing w:val="34"/>
          <w:highlight w:val="red"/>
        </w:rPr>
        <w:t xml:space="preserve"> </w:t>
      </w:r>
      <w:r w:rsidRPr="003D2378">
        <w:rPr>
          <w:highlight w:val="red"/>
        </w:rPr>
        <w:t>reflected</w:t>
      </w:r>
      <w:r w:rsidRPr="003D2378">
        <w:rPr>
          <w:spacing w:val="35"/>
          <w:w w:val="99"/>
          <w:highlight w:val="red"/>
        </w:rPr>
        <w:t xml:space="preserve"> </w:t>
      </w:r>
      <w:r w:rsidRPr="003D2378">
        <w:rPr>
          <w:spacing w:val="-1"/>
          <w:highlight w:val="red"/>
        </w:rPr>
        <w:t>through</w:t>
      </w:r>
      <w:r w:rsidRPr="003D2378">
        <w:rPr>
          <w:spacing w:val="23"/>
          <w:highlight w:val="red"/>
        </w:rPr>
        <w:t xml:space="preserve"> </w:t>
      </w:r>
      <w:r w:rsidRPr="003D2378">
        <w:rPr>
          <w:highlight w:val="red"/>
        </w:rPr>
        <w:t>the</w:t>
      </w:r>
      <w:r w:rsidRPr="003D2378">
        <w:rPr>
          <w:spacing w:val="24"/>
          <w:highlight w:val="red"/>
        </w:rPr>
        <w:t xml:space="preserve"> </w:t>
      </w:r>
      <w:r w:rsidRPr="003D2378">
        <w:rPr>
          <w:spacing w:val="-1"/>
          <w:highlight w:val="red"/>
        </w:rPr>
        <w:t>various</w:t>
      </w:r>
      <w:r w:rsidRPr="003D2378">
        <w:rPr>
          <w:spacing w:val="24"/>
          <w:highlight w:val="red"/>
        </w:rPr>
        <w:t xml:space="preserve"> </w:t>
      </w:r>
      <w:r w:rsidRPr="003D2378">
        <w:rPr>
          <w:highlight w:val="red"/>
        </w:rPr>
        <w:t>questions</w:t>
      </w:r>
      <w:r w:rsidRPr="003D2378">
        <w:rPr>
          <w:spacing w:val="24"/>
          <w:highlight w:val="red"/>
        </w:rPr>
        <w:t xml:space="preserve"> </w:t>
      </w:r>
      <w:r w:rsidRPr="003D2378">
        <w:rPr>
          <w:highlight w:val="red"/>
        </w:rPr>
        <w:t>proposed</w:t>
      </w:r>
      <w:r w:rsidRPr="003D2378">
        <w:rPr>
          <w:spacing w:val="23"/>
          <w:highlight w:val="red"/>
        </w:rPr>
        <w:t xml:space="preserve"> </w:t>
      </w:r>
      <w:r w:rsidRPr="003D2378">
        <w:rPr>
          <w:highlight w:val="red"/>
        </w:rPr>
        <w:t>in</w:t>
      </w:r>
      <w:r w:rsidRPr="003D2378">
        <w:rPr>
          <w:spacing w:val="24"/>
          <w:highlight w:val="red"/>
        </w:rPr>
        <w:t xml:space="preserve"> </w:t>
      </w:r>
      <w:r w:rsidRPr="003D2378">
        <w:rPr>
          <w:highlight w:val="red"/>
        </w:rPr>
        <w:t>the</w:t>
      </w:r>
      <w:r w:rsidRPr="003D2378">
        <w:rPr>
          <w:spacing w:val="24"/>
          <w:highlight w:val="red"/>
        </w:rPr>
        <w:t xml:space="preserve"> </w:t>
      </w:r>
      <w:r w:rsidRPr="003D2378">
        <w:rPr>
          <w:highlight w:val="red"/>
        </w:rPr>
        <w:t>standard</w:t>
      </w:r>
      <w:r w:rsidRPr="003D2378">
        <w:rPr>
          <w:spacing w:val="24"/>
          <w:highlight w:val="red"/>
        </w:rPr>
        <w:t xml:space="preserve"> </w:t>
      </w:r>
      <w:r w:rsidRPr="003D2378">
        <w:rPr>
          <w:spacing w:val="-1"/>
          <w:highlight w:val="red"/>
        </w:rPr>
        <w:t>questionnaire</w:t>
      </w:r>
      <w:r w:rsidRPr="003D2378">
        <w:rPr>
          <w:spacing w:val="24"/>
          <w:highlight w:val="red"/>
        </w:rPr>
        <w:t xml:space="preserve"> </w:t>
      </w:r>
      <w:r w:rsidRPr="003D2378">
        <w:rPr>
          <w:highlight w:val="red"/>
        </w:rPr>
        <w:t>for</w:t>
      </w:r>
      <w:r w:rsidRPr="003D2378">
        <w:rPr>
          <w:spacing w:val="24"/>
          <w:highlight w:val="red"/>
        </w:rPr>
        <w:t xml:space="preserve"> </w:t>
      </w:r>
      <w:r w:rsidRPr="003D2378">
        <w:rPr>
          <w:highlight w:val="red"/>
        </w:rPr>
        <w:t>one</w:t>
      </w:r>
      <w:r w:rsidRPr="003D2378">
        <w:rPr>
          <w:spacing w:val="25"/>
          <w:highlight w:val="red"/>
        </w:rPr>
        <w:t xml:space="preserve"> </w:t>
      </w:r>
      <w:r w:rsidRPr="003D2378">
        <w:rPr>
          <w:highlight w:val="red"/>
        </w:rPr>
        <w:t>unique</w:t>
      </w:r>
      <w:r w:rsidRPr="003D2378">
        <w:rPr>
          <w:spacing w:val="24"/>
          <w:highlight w:val="red"/>
        </w:rPr>
        <w:t xml:space="preserve"> </w:t>
      </w:r>
      <w:r w:rsidRPr="003D2378">
        <w:rPr>
          <w:highlight w:val="red"/>
        </w:rPr>
        <w:t>variable</w:t>
      </w:r>
      <w:r w:rsidRPr="003D2378">
        <w:rPr>
          <w:spacing w:val="24"/>
          <w:highlight w:val="red"/>
        </w:rPr>
        <w:t xml:space="preserve"> </w:t>
      </w:r>
      <w:r w:rsidRPr="003D2378">
        <w:rPr>
          <w:highlight w:val="red"/>
        </w:rPr>
        <w:t>of</w:t>
      </w:r>
      <w:r w:rsidRPr="003D2378">
        <w:rPr>
          <w:spacing w:val="24"/>
          <w:highlight w:val="red"/>
        </w:rPr>
        <w:t xml:space="preserve"> </w:t>
      </w:r>
      <w:r w:rsidRPr="003D2378">
        <w:rPr>
          <w:highlight w:val="red"/>
        </w:rPr>
        <w:t>the</w:t>
      </w:r>
      <w:r w:rsidRPr="003D2378">
        <w:rPr>
          <w:spacing w:val="47"/>
          <w:w w:val="99"/>
          <w:highlight w:val="red"/>
        </w:rPr>
        <w:t xml:space="preserve"> </w:t>
      </w:r>
      <w:r w:rsidRPr="003D2378">
        <w:rPr>
          <w:spacing w:val="-1"/>
          <w:highlight w:val="red"/>
        </w:rPr>
        <w:t>Commission</w:t>
      </w:r>
      <w:r w:rsidRPr="003D2378">
        <w:rPr>
          <w:spacing w:val="-5"/>
          <w:highlight w:val="red"/>
        </w:rPr>
        <w:t xml:space="preserve"> </w:t>
      </w:r>
      <w:r w:rsidRPr="003D2378">
        <w:rPr>
          <w:highlight w:val="red"/>
        </w:rPr>
        <w:t>Regulation.</w:t>
      </w:r>
    </w:p>
    <w:p w:rsidR="00A7027F" w:rsidRPr="003D2378" w:rsidRDefault="006F44CB">
      <w:pPr>
        <w:pStyle w:val="a3"/>
        <w:spacing w:before="127" w:line="244" w:lineRule="auto"/>
        <w:ind w:left="117" w:right="115"/>
        <w:jc w:val="both"/>
        <w:rPr>
          <w:highlight w:val="red"/>
        </w:rPr>
      </w:pPr>
      <w:r w:rsidRPr="003D2378">
        <w:rPr>
          <w:highlight w:val="red"/>
        </w:rPr>
        <w:t>The</w:t>
      </w:r>
      <w:r w:rsidRPr="003D2378">
        <w:rPr>
          <w:spacing w:val="23"/>
          <w:highlight w:val="red"/>
        </w:rPr>
        <w:t xml:space="preserve"> </w:t>
      </w:r>
      <w:r w:rsidRPr="003D2378">
        <w:rPr>
          <w:spacing w:val="-1"/>
          <w:highlight w:val="red"/>
        </w:rPr>
        <w:t>2011</w:t>
      </w:r>
      <w:r w:rsidRPr="003D2378">
        <w:rPr>
          <w:spacing w:val="24"/>
          <w:highlight w:val="red"/>
        </w:rPr>
        <w:t xml:space="preserve"> </w:t>
      </w:r>
      <w:r w:rsidRPr="003D2378">
        <w:rPr>
          <w:spacing w:val="-1"/>
          <w:highlight w:val="red"/>
        </w:rPr>
        <w:t>AES</w:t>
      </w:r>
      <w:r w:rsidRPr="003D2378">
        <w:rPr>
          <w:spacing w:val="24"/>
          <w:highlight w:val="red"/>
        </w:rPr>
        <w:t xml:space="preserve"> </w:t>
      </w:r>
      <w:r w:rsidRPr="003D2378">
        <w:rPr>
          <w:highlight w:val="red"/>
        </w:rPr>
        <w:t>results</w:t>
      </w:r>
      <w:r w:rsidRPr="003D2378">
        <w:rPr>
          <w:spacing w:val="25"/>
          <w:highlight w:val="red"/>
        </w:rPr>
        <w:t xml:space="preserve"> </w:t>
      </w:r>
      <w:r w:rsidRPr="003D2378">
        <w:rPr>
          <w:highlight w:val="red"/>
        </w:rPr>
        <w:t>proved</w:t>
      </w:r>
      <w:r w:rsidRPr="003D2378">
        <w:rPr>
          <w:spacing w:val="25"/>
          <w:highlight w:val="red"/>
        </w:rPr>
        <w:t xml:space="preserve"> </w:t>
      </w:r>
      <w:r w:rsidRPr="003D2378">
        <w:rPr>
          <w:highlight w:val="red"/>
        </w:rPr>
        <w:t>that</w:t>
      </w:r>
      <w:r w:rsidRPr="003D2378">
        <w:rPr>
          <w:spacing w:val="24"/>
          <w:highlight w:val="red"/>
        </w:rPr>
        <w:t xml:space="preserve"> </w:t>
      </w:r>
      <w:r w:rsidRPr="003D2378">
        <w:rPr>
          <w:spacing w:val="-1"/>
          <w:highlight w:val="red"/>
        </w:rPr>
        <w:t>its</w:t>
      </w:r>
      <w:r w:rsidRPr="003D2378">
        <w:rPr>
          <w:spacing w:val="24"/>
          <w:highlight w:val="red"/>
        </w:rPr>
        <w:t xml:space="preserve"> </w:t>
      </w:r>
      <w:r w:rsidRPr="003D2378">
        <w:rPr>
          <w:spacing w:val="-1"/>
          <w:highlight w:val="red"/>
        </w:rPr>
        <w:t>implementation</w:t>
      </w:r>
      <w:r w:rsidRPr="003D2378">
        <w:rPr>
          <w:spacing w:val="24"/>
          <w:highlight w:val="red"/>
        </w:rPr>
        <w:t xml:space="preserve"> </w:t>
      </w:r>
      <w:r w:rsidRPr="003D2378">
        <w:rPr>
          <w:highlight w:val="red"/>
        </w:rPr>
        <w:t>needed</w:t>
      </w:r>
      <w:r w:rsidRPr="003D2378">
        <w:rPr>
          <w:spacing w:val="24"/>
          <w:highlight w:val="red"/>
        </w:rPr>
        <w:t xml:space="preserve"> </w:t>
      </w:r>
      <w:r w:rsidRPr="003D2378">
        <w:rPr>
          <w:highlight w:val="red"/>
        </w:rPr>
        <w:t>to</w:t>
      </w:r>
      <w:r w:rsidRPr="003D2378">
        <w:rPr>
          <w:spacing w:val="24"/>
          <w:highlight w:val="red"/>
        </w:rPr>
        <w:t xml:space="preserve"> </w:t>
      </w:r>
      <w:r w:rsidRPr="003D2378">
        <w:rPr>
          <w:highlight w:val="red"/>
        </w:rPr>
        <w:t>be</w:t>
      </w:r>
      <w:r w:rsidRPr="003D2378">
        <w:rPr>
          <w:spacing w:val="24"/>
          <w:highlight w:val="red"/>
        </w:rPr>
        <w:t xml:space="preserve"> </w:t>
      </w:r>
      <w:proofErr w:type="gramStart"/>
      <w:r w:rsidRPr="003D2378">
        <w:rPr>
          <w:spacing w:val="-1"/>
          <w:highlight w:val="red"/>
        </w:rPr>
        <w:t>simplified,</w:t>
      </w:r>
      <w:proofErr w:type="gramEnd"/>
      <w:r w:rsidRPr="003D2378">
        <w:rPr>
          <w:spacing w:val="23"/>
          <w:highlight w:val="red"/>
        </w:rPr>
        <w:t xml:space="preserve"> </w:t>
      </w:r>
      <w:r w:rsidRPr="003D2378">
        <w:rPr>
          <w:highlight w:val="red"/>
        </w:rPr>
        <w:t>therefore</w:t>
      </w:r>
      <w:r w:rsidRPr="003D2378">
        <w:rPr>
          <w:spacing w:val="24"/>
          <w:highlight w:val="red"/>
        </w:rPr>
        <w:t xml:space="preserve"> </w:t>
      </w:r>
      <w:r w:rsidRPr="003D2378">
        <w:rPr>
          <w:highlight w:val="red"/>
        </w:rPr>
        <w:t>the</w:t>
      </w:r>
      <w:r w:rsidRPr="003D2378">
        <w:rPr>
          <w:spacing w:val="45"/>
          <w:w w:val="99"/>
          <w:highlight w:val="red"/>
        </w:rPr>
        <w:t xml:space="preserve"> </w:t>
      </w:r>
      <w:r w:rsidRPr="003D2378">
        <w:rPr>
          <w:highlight w:val="red"/>
        </w:rPr>
        <w:t>questionnaire</w:t>
      </w:r>
      <w:r w:rsidRPr="003D2378">
        <w:rPr>
          <w:spacing w:val="-2"/>
          <w:highlight w:val="red"/>
        </w:rPr>
        <w:t xml:space="preserve"> </w:t>
      </w:r>
      <w:r w:rsidRPr="003D2378">
        <w:rPr>
          <w:highlight w:val="red"/>
        </w:rPr>
        <w:t>was</w:t>
      </w:r>
      <w:r w:rsidRPr="003D2378">
        <w:rPr>
          <w:spacing w:val="-1"/>
          <w:highlight w:val="red"/>
        </w:rPr>
        <w:t xml:space="preserve"> </w:t>
      </w:r>
      <w:r w:rsidRPr="003D2378">
        <w:rPr>
          <w:highlight w:val="red"/>
        </w:rPr>
        <w:t>updated</w:t>
      </w:r>
      <w:r w:rsidRPr="003D2378">
        <w:rPr>
          <w:spacing w:val="-2"/>
          <w:highlight w:val="red"/>
        </w:rPr>
        <w:t xml:space="preserve"> </w:t>
      </w:r>
      <w:r w:rsidRPr="003D2378">
        <w:rPr>
          <w:spacing w:val="-1"/>
          <w:highlight w:val="red"/>
        </w:rPr>
        <w:t>accordingly</w:t>
      </w:r>
      <w:r w:rsidRPr="003D2378">
        <w:rPr>
          <w:highlight w:val="red"/>
        </w:rPr>
        <w:t xml:space="preserve"> </w:t>
      </w:r>
      <w:r w:rsidRPr="003D2378">
        <w:rPr>
          <w:spacing w:val="-1"/>
          <w:highlight w:val="red"/>
        </w:rPr>
        <w:t>(see</w:t>
      </w:r>
      <w:r w:rsidRPr="003D2378">
        <w:rPr>
          <w:spacing w:val="-2"/>
          <w:highlight w:val="red"/>
        </w:rPr>
        <w:t xml:space="preserve"> </w:t>
      </w:r>
      <w:r w:rsidRPr="003D2378">
        <w:rPr>
          <w:highlight w:val="red"/>
        </w:rPr>
        <w:t>Section</w:t>
      </w:r>
      <w:r w:rsidRPr="003D2378">
        <w:rPr>
          <w:spacing w:val="-1"/>
          <w:highlight w:val="red"/>
        </w:rPr>
        <w:t xml:space="preserve"> </w:t>
      </w:r>
      <w:r w:rsidRPr="003D2378">
        <w:rPr>
          <w:highlight w:val="red"/>
        </w:rPr>
        <w:t>2).</w:t>
      </w:r>
    </w:p>
    <w:p w:rsidR="00A7027F" w:rsidRPr="003D2378" w:rsidRDefault="006F44CB">
      <w:pPr>
        <w:pStyle w:val="a3"/>
        <w:spacing w:before="122" w:line="247" w:lineRule="auto"/>
        <w:ind w:left="117" w:right="113"/>
        <w:jc w:val="both"/>
        <w:rPr>
          <w:highlight w:val="red"/>
        </w:rPr>
      </w:pPr>
      <w:r w:rsidRPr="003D2378">
        <w:rPr>
          <w:highlight w:val="red"/>
        </w:rPr>
        <w:t>As</w:t>
      </w:r>
      <w:r w:rsidRPr="003D2378">
        <w:rPr>
          <w:spacing w:val="4"/>
          <w:highlight w:val="red"/>
        </w:rPr>
        <w:t xml:space="preserve"> </w:t>
      </w:r>
      <w:r w:rsidRPr="003D2378">
        <w:rPr>
          <w:highlight w:val="red"/>
        </w:rPr>
        <w:t>this</w:t>
      </w:r>
      <w:r w:rsidRPr="003D2378">
        <w:rPr>
          <w:spacing w:val="4"/>
          <w:highlight w:val="red"/>
        </w:rPr>
        <w:t xml:space="preserve"> </w:t>
      </w:r>
      <w:r w:rsidRPr="003D2378">
        <w:rPr>
          <w:highlight w:val="red"/>
        </w:rPr>
        <w:t>variable</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high</w:t>
      </w:r>
      <w:r w:rsidRPr="003D2378">
        <w:rPr>
          <w:spacing w:val="4"/>
          <w:highlight w:val="red"/>
        </w:rPr>
        <w:t xml:space="preserve"> </w:t>
      </w:r>
      <w:r w:rsidRPr="003D2378">
        <w:rPr>
          <w:spacing w:val="-1"/>
          <w:highlight w:val="red"/>
        </w:rPr>
        <w:t>relevance</w:t>
      </w:r>
      <w:r w:rsidRPr="003D2378">
        <w:rPr>
          <w:spacing w:val="6"/>
          <w:highlight w:val="red"/>
        </w:rPr>
        <w:t xml:space="preserve"> </w:t>
      </w:r>
      <w:r w:rsidRPr="003D2378">
        <w:rPr>
          <w:highlight w:val="red"/>
        </w:rPr>
        <w:t>at</w:t>
      </w:r>
      <w:r w:rsidRPr="003D2378">
        <w:rPr>
          <w:spacing w:val="5"/>
          <w:highlight w:val="red"/>
        </w:rPr>
        <w:t xml:space="preserve"> </w:t>
      </w:r>
      <w:r w:rsidRPr="003D2378">
        <w:rPr>
          <w:spacing w:val="-1"/>
          <w:highlight w:val="red"/>
        </w:rPr>
        <w:t>policy</w:t>
      </w:r>
      <w:r w:rsidRPr="003D2378">
        <w:rPr>
          <w:spacing w:val="5"/>
          <w:highlight w:val="red"/>
        </w:rPr>
        <w:t xml:space="preserve"> </w:t>
      </w:r>
      <w:r w:rsidRPr="003D2378">
        <w:rPr>
          <w:highlight w:val="red"/>
        </w:rPr>
        <w:t>level</w:t>
      </w:r>
      <w:r w:rsidRPr="003D2378">
        <w:rPr>
          <w:spacing w:val="4"/>
          <w:highlight w:val="red"/>
        </w:rPr>
        <w:t xml:space="preserve"> </w:t>
      </w:r>
      <w:r w:rsidRPr="003D2378">
        <w:rPr>
          <w:highlight w:val="red"/>
        </w:rPr>
        <w:t>(see</w:t>
      </w:r>
      <w:r w:rsidRPr="003D2378">
        <w:rPr>
          <w:spacing w:val="5"/>
          <w:highlight w:val="red"/>
        </w:rPr>
        <w:t xml:space="preserve"> </w:t>
      </w:r>
      <w:r w:rsidRPr="003D2378">
        <w:rPr>
          <w:highlight w:val="red"/>
        </w:rPr>
        <w:t>Rationale),</w:t>
      </w:r>
      <w:r w:rsidRPr="003D2378">
        <w:rPr>
          <w:spacing w:val="4"/>
          <w:highlight w:val="red"/>
        </w:rPr>
        <w:t xml:space="preserve"> </w:t>
      </w:r>
      <w:r w:rsidRPr="003D2378">
        <w:rPr>
          <w:highlight w:val="red"/>
        </w:rPr>
        <w:t>it</w:t>
      </w:r>
      <w:r w:rsidRPr="003D2378">
        <w:rPr>
          <w:spacing w:val="4"/>
          <w:highlight w:val="red"/>
        </w:rPr>
        <w:t xml:space="preserve"> </w:t>
      </w:r>
      <w:r w:rsidRPr="003D2378">
        <w:rPr>
          <w:highlight w:val="red"/>
        </w:rPr>
        <w:t>is</w:t>
      </w:r>
      <w:r w:rsidRPr="003D2378">
        <w:rPr>
          <w:spacing w:val="5"/>
          <w:highlight w:val="red"/>
        </w:rPr>
        <w:t xml:space="preserve"> </w:t>
      </w:r>
      <w:r w:rsidRPr="003D2378">
        <w:rPr>
          <w:highlight w:val="red"/>
        </w:rPr>
        <w:t>of</w:t>
      </w:r>
      <w:r w:rsidRPr="003D2378">
        <w:rPr>
          <w:spacing w:val="4"/>
          <w:highlight w:val="red"/>
        </w:rPr>
        <w:t xml:space="preserve"> </w:t>
      </w:r>
      <w:r w:rsidRPr="003D2378">
        <w:rPr>
          <w:highlight w:val="red"/>
        </w:rPr>
        <w:t>utmost</w:t>
      </w:r>
      <w:r w:rsidRPr="003D2378">
        <w:rPr>
          <w:spacing w:val="3"/>
          <w:highlight w:val="red"/>
        </w:rPr>
        <w:t xml:space="preserve"> </w:t>
      </w:r>
      <w:r w:rsidRPr="003D2378">
        <w:rPr>
          <w:spacing w:val="-1"/>
          <w:highlight w:val="red"/>
        </w:rPr>
        <w:t>importance</w:t>
      </w:r>
      <w:r w:rsidRPr="003D2378">
        <w:rPr>
          <w:spacing w:val="4"/>
          <w:highlight w:val="red"/>
        </w:rPr>
        <w:t xml:space="preserve"> </w:t>
      </w:r>
      <w:r w:rsidRPr="003D2378">
        <w:rPr>
          <w:highlight w:val="red"/>
        </w:rPr>
        <w:t>that</w:t>
      </w:r>
      <w:r w:rsidRPr="003D2378">
        <w:rPr>
          <w:spacing w:val="4"/>
          <w:highlight w:val="red"/>
        </w:rPr>
        <w:t xml:space="preserve"> </w:t>
      </w:r>
      <w:r w:rsidRPr="003D2378">
        <w:rPr>
          <w:highlight w:val="red"/>
        </w:rPr>
        <w:t>this</w:t>
      </w:r>
      <w:r w:rsidRPr="003D2378">
        <w:rPr>
          <w:spacing w:val="46"/>
          <w:w w:val="99"/>
          <w:highlight w:val="red"/>
        </w:rPr>
        <w:t xml:space="preserve"> </w:t>
      </w:r>
      <w:r w:rsidRPr="003D2378">
        <w:rPr>
          <w:highlight w:val="red"/>
        </w:rPr>
        <w:t>variable</w:t>
      </w:r>
      <w:r w:rsidRPr="003D2378">
        <w:rPr>
          <w:spacing w:val="-2"/>
          <w:highlight w:val="red"/>
        </w:rPr>
        <w:t xml:space="preserve"> </w:t>
      </w:r>
      <w:r w:rsidRPr="003D2378">
        <w:rPr>
          <w:highlight w:val="red"/>
        </w:rPr>
        <w:t>is</w:t>
      </w:r>
      <w:r w:rsidRPr="003D2378">
        <w:rPr>
          <w:spacing w:val="-1"/>
          <w:highlight w:val="red"/>
        </w:rPr>
        <w:t xml:space="preserve"> properly</w:t>
      </w:r>
      <w:r w:rsidRPr="003D2378">
        <w:rPr>
          <w:spacing w:val="1"/>
          <w:highlight w:val="red"/>
        </w:rPr>
        <w:t xml:space="preserve"> </w:t>
      </w:r>
      <w:r w:rsidRPr="003D2378">
        <w:rPr>
          <w:spacing w:val="-1"/>
          <w:highlight w:val="red"/>
        </w:rPr>
        <w:t>implemented</w:t>
      </w:r>
      <w:r w:rsidRPr="003D2378">
        <w:rPr>
          <w:spacing w:val="-2"/>
          <w:highlight w:val="red"/>
        </w:rPr>
        <w:t xml:space="preserve"> </w:t>
      </w:r>
      <w:r w:rsidRPr="003D2378">
        <w:rPr>
          <w:highlight w:val="red"/>
        </w:rPr>
        <w:t>and</w:t>
      </w:r>
      <w:r w:rsidRPr="003D2378">
        <w:rPr>
          <w:spacing w:val="-2"/>
          <w:highlight w:val="red"/>
        </w:rPr>
        <w:t xml:space="preserve"> </w:t>
      </w:r>
      <w:r w:rsidRPr="003D2378">
        <w:rPr>
          <w:highlight w:val="red"/>
        </w:rPr>
        <w:t>non-response</w:t>
      </w:r>
      <w:r w:rsidRPr="003D2378">
        <w:rPr>
          <w:spacing w:val="-1"/>
          <w:highlight w:val="red"/>
        </w:rPr>
        <w:t xml:space="preserve"> </w:t>
      </w:r>
      <w:r w:rsidRPr="003D2378">
        <w:rPr>
          <w:highlight w:val="red"/>
        </w:rPr>
        <w:t>avoided</w:t>
      </w:r>
      <w:r w:rsidRPr="003D2378">
        <w:rPr>
          <w:spacing w:val="-1"/>
          <w:highlight w:val="red"/>
        </w:rPr>
        <w:t xml:space="preserve"> </w:t>
      </w:r>
      <w:r w:rsidRPr="003D2378">
        <w:rPr>
          <w:highlight w:val="red"/>
        </w:rPr>
        <w:t>as</w:t>
      </w:r>
      <w:r w:rsidRPr="003D2378">
        <w:rPr>
          <w:spacing w:val="-2"/>
          <w:highlight w:val="red"/>
        </w:rPr>
        <w:t xml:space="preserve"> </w:t>
      </w:r>
      <w:r w:rsidRPr="003D2378">
        <w:rPr>
          <w:spacing w:val="-1"/>
          <w:highlight w:val="red"/>
        </w:rPr>
        <w:t xml:space="preserve">much </w:t>
      </w:r>
      <w:r w:rsidRPr="003D2378">
        <w:rPr>
          <w:highlight w:val="red"/>
        </w:rPr>
        <w:t>as</w:t>
      </w:r>
      <w:r w:rsidRPr="003D2378">
        <w:rPr>
          <w:spacing w:val="-1"/>
          <w:highlight w:val="red"/>
        </w:rPr>
        <w:t xml:space="preserve"> </w:t>
      </w:r>
      <w:r w:rsidRPr="003D2378">
        <w:rPr>
          <w:highlight w:val="red"/>
        </w:rPr>
        <w:t>possible.</w:t>
      </w:r>
    </w:p>
    <w:p w:rsidR="00A7027F" w:rsidRPr="003D2378" w:rsidRDefault="00A7027F">
      <w:pPr>
        <w:spacing w:before="3"/>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See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suggested</w:t>
      </w:r>
      <w:r w:rsidRPr="003D2378">
        <w:rPr>
          <w:spacing w:val="-2"/>
          <w:highlight w:val="red"/>
        </w:rPr>
        <w:t xml:space="preserve"> </w:t>
      </w:r>
      <w:r w:rsidRPr="003D2378">
        <w:rPr>
          <w:highlight w:val="red"/>
        </w:rPr>
        <w:t>questionnaire.</w:t>
      </w:r>
    </w:p>
    <w:p w:rsidR="00A7027F" w:rsidRPr="003D2378" w:rsidRDefault="00A7027F">
      <w:pPr>
        <w:jc w:val="both"/>
        <w:rPr>
          <w:highlight w:val="red"/>
        </w:rPr>
        <w:sectPr w:rsidR="00A7027F" w:rsidRPr="003D2378">
          <w:headerReference w:type="default" r:id="rId186"/>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62926085" wp14:editId="248DC8FA">
                <wp:extent cx="5904865" cy="236220"/>
                <wp:effectExtent l="9525" t="9525" r="10160" b="11430"/>
                <wp:docPr id="20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1274"/>
                              <w:rPr>
                                <w:rFonts w:ascii="Arial" w:eastAsia="Arial" w:hAnsi="Arial" w:cs="Arial"/>
                                <w:sz w:val="28"/>
                                <w:szCs w:val="28"/>
                              </w:rPr>
                            </w:pPr>
                            <w:bookmarkStart w:id="362" w:name="NEED:_No_need_for_(further)_education_an"/>
                            <w:bookmarkStart w:id="363" w:name="_bookmark90"/>
                            <w:bookmarkEnd w:id="362"/>
                            <w:bookmarkEnd w:id="363"/>
                            <w:r>
                              <w:rPr>
                                <w:rFonts w:ascii="Arial"/>
                                <w:b/>
                                <w:sz w:val="28"/>
                              </w:rPr>
                              <w:t>NEED:</w:t>
                            </w:r>
                            <w:r>
                              <w:rPr>
                                <w:rFonts w:ascii="Arial"/>
                                <w:b/>
                                <w:spacing w:val="-2"/>
                                <w:sz w:val="28"/>
                              </w:rPr>
                              <w:t xml:space="preserve"> </w:t>
                            </w:r>
                            <w:r>
                              <w:rPr>
                                <w:rFonts w:ascii="Arial"/>
                                <w:b/>
                                <w:sz w:val="28"/>
                              </w:rPr>
                              <w:t>No</w:t>
                            </w:r>
                            <w:r>
                              <w:rPr>
                                <w:rFonts w:ascii="Arial"/>
                                <w:b/>
                                <w:spacing w:val="-1"/>
                                <w:sz w:val="28"/>
                              </w:rPr>
                              <w:t xml:space="preserve"> </w:t>
                            </w:r>
                            <w:r>
                              <w:rPr>
                                <w:rFonts w:ascii="Arial"/>
                                <w:b/>
                                <w:sz w:val="28"/>
                              </w:rPr>
                              <w:t>need</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(further)</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and</w:t>
                            </w:r>
                            <w:r>
                              <w:rPr>
                                <w:rFonts w:ascii="Arial"/>
                                <w:b/>
                                <w:spacing w:val="-1"/>
                                <w:sz w:val="28"/>
                              </w:rPr>
                              <w:t xml:space="preserve"> </w:t>
                            </w:r>
                            <w:r>
                              <w:rPr>
                                <w:rFonts w:ascii="Arial"/>
                                <w:b/>
                                <w:sz w:val="28"/>
                              </w:rPr>
                              <w:t>training</w:t>
                            </w:r>
                          </w:p>
                        </w:txbxContent>
                      </wps:txbx>
                      <wps:bodyPr rot="0" vert="horz" wrap="square" lIns="0" tIns="0" rIns="0" bIns="0" anchor="t" anchorCtr="0" upright="1">
                        <a:noAutofit/>
                      </wps:bodyPr>
                    </wps:wsp>
                  </a:graphicData>
                </a:graphic>
              </wp:inline>
            </w:drawing>
          </mc:Choice>
          <mc:Fallback>
            <w:pict>
              <v:shape id="Text Box 119" o:spid="_x0000_s1115"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" filled="f" strokeweight=".58pt">
                <v:textbox inset="0,0,0,0">
                  <w:txbxContent>
                    <w:p w:rsidR="0050005F" w:rsidRDefault="0050005F">
                      <w:pPr>
                        <w:spacing w:before="25"/>
                        <w:ind w:left="1274"/>
                        <w:rPr>
                          <w:rFonts w:ascii="Arial" w:eastAsia="Arial" w:hAnsi="Arial" w:cs="Arial"/>
                          <w:sz w:val="28"/>
                          <w:szCs w:val="28"/>
                        </w:rPr>
                      </w:pPr>
                      <w:bookmarkStart w:id="364" w:name="NEED:_No_need_for_(further)_education_an"/>
                      <w:bookmarkStart w:id="365" w:name="_bookmark90"/>
                      <w:bookmarkEnd w:id="364"/>
                      <w:bookmarkEnd w:id="365"/>
                      <w:r>
                        <w:rPr>
                          <w:rFonts w:ascii="Arial"/>
                          <w:b/>
                          <w:sz w:val="28"/>
                        </w:rPr>
                        <w:t>NEED:</w:t>
                      </w:r>
                      <w:r>
                        <w:rPr>
                          <w:rFonts w:ascii="Arial"/>
                          <w:b/>
                          <w:spacing w:val="-2"/>
                          <w:sz w:val="28"/>
                        </w:rPr>
                        <w:t xml:space="preserve"> </w:t>
                      </w:r>
                      <w:r>
                        <w:rPr>
                          <w:rFonts w:ascii="Arial"/>
                          <w:b/>
                          <w:sz w:val="28"/>
                        </w:rPr>
                        <w:t>No</w:t>
                      </w:r>
                      <w:r>
                        <w:rPr>
                          <w:rFonts w:ascii="Arial"/>
                          <w:b/>
                          <w:spacing w:val="-1"/>
                          <w:sz w:val="28"/>
                        </w:rPr>
                        <w:t xml:space="preserve"> </w:t>
                      </w:r>
                      <w:r>
                        <w:rPr>
                          <w:rFonts w:ascii="Arial"/>
                          <w:b/>
                          <w:sz w:val="28"/>
                        </w:rPr>
                        <w:t>need</w:t>
                      </w:r>
                      <w:r>
                        <w:rPr>
                          <w:rFonts w:ascii="Arial"/>
                          <w:b/>
                          <w:spacing w:val="-1"/>
                          <w:sz w:val="28"/>
                        </w:rPr>
                        <w:t xml:space="preserve"> </w:t>
                      </w:r>
                      <w:r>
                        <w:rPr>
                          <w:rFonts w:ascii="Arial"/>
                          <w:b/>
                          <w:sz w:val="28"/>
                        </w:rPr>
                        <w:t>for</w:t>
                      </w:r>
                      <w:r>
                        <w:rPr>
                          <w:rFonts w:ascii="Arial"/>
                          <w:b/>
                          <w:spacing w:val="-2"/>
                          <w:sz w:val="28"/>
                        </w:rPr>
                        <w:t xml:space="preserve"> </w:t>
                      </w:r>
                      <w:r>
                        <w:rPr>
                          <w:rFonts w:ascii="Arial"/>
                          <w:b/>
                          <w:sz w:val="28"/>
                        </w:rPr>
                        <w:t>(further)</w:t>
                      </w:r>
                      <w:r>
                        <w:rPr>
                          <w:rFonts w:ascii="Arial"/>
                          <w:b/>
                          <w:spacing w:val="-1"/>
                          <w:sz w:val="28"/>
                        </w:rPr>
                        <w:t xml:space="preserve"> </w:t>
                      </w:r>
                      <w:r>
                        <w:rPr>
                          <w:rFonts w:ascii="Arial"/>
                          <w:b/>
                          <w:sz w:val="28"/>
                        </w:rPr>
                        <w:t>education</w:t>
                      </w:r>
                      <w:r>
                        <w:rPr>
                          <w:rFonts w:ascii="Arial"/>
                          <w:b/>
                          <w:spacing w:val="-1"/>
                          <w:sz w:val="28"/>
                        </w:rPr>
                        <w:t xml:space="preserve"> </w:t>
                      </w:r>
                      <w:r>
                        <w:rPr>
                          <w:rFonts w:ascii="Arial"/>
                          <w:b/>
                          <w:sz w:val="28"/>
                        </w:rPr>
                        <w:t>and</w:t>
                      </w:r>
                      <w:r>
                        <w:rPr>
                          <w:rFonts w:ascii="Arial"/>
                          <w:b/>
                          <w:spacing w:val="-1"/>
                          <w:sz w:val="28"/>
                        </w:rPr>
                        <w:t xml:space="preserve"> </w:t>
                      </w:r>
                      <w:r>
                        <w:rPr>
                          <w:rFonts w:ascii="Arial"/>
                          <w:b/>
                          <w:sz w:val="28"/>
                        </w:rPr>
                        <w:t>training</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4"/>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 xml:space="preserve">This </w:t>
      </w:r>
      <w:r w:rsidRPr="003D2378">
        <w:rPr>
          <w:spacing w:val="5"/>
          <w:highlight w:val="red"/>
        </w:rPr>
        <w:t xml:space="preserve"> </w:t>
      </w:r>
      <w:r w:rsidRPr="003D2378">
        <w:rPr>
          <w:highlight w:val="red"/>
        </w:rPr>
        <w:t xml:space="preserve">variable </w:t>
      </w:r>
      <w:r w:rsidRPr="003D2378">
        <w:rPr>
          <w:spacing w:val="4"/>
          <w:highlight w:val="red"/>
        </w:rPr>
        <w:t xml:space="preserve"> </w:t>
      </w:r>
      <w:r w:rsidRPr="003D2378">
        <w:rPr>
          <w:highlight w:val="red"/>
        </w:rPr>
        <w:t xml:space="preserve">assesses </w:t>
      </w:r>
      <w:r w:rsidRPr="003D2378">
        <w:rPr>
          <w:spacing w:val="4"/>
          <w:highlight w:val="red"/>
        </w:rPr>
        <w:t xml:space="preserve"> </w:t>
      </w:r>
      <w:r w:rsidRPr="003D2378">
        <w:rPr>
          <w:highlight w:val="red"/>
        </w:rPr>
        <w:t xml:space="preserve">whether </w:t>
      </w:r>
      <w:r w:rsidRPr="003D2378">
        <w:rPr>
          <w:spacing w:val="5"/>
          <w:highlight w:val="red"/>
        </w:rPr>
        <w:t xml:space="preserve"> </w:t>
      </w:r>
      <w:r w:rsidRPr="003D2378">
        <w:rPr>
          <w:highlight w:val="red"/>
        </w:rPr>
        <w:t xml:space="preserve">the </w:t>
      </w:r>
      <w:r w:rsidRPr="003D2378">
        <w:rPr>
          <w:spacing w:val="5"/>
          <w:highlight w:val="red"/>
        </w:rPr>
        <w:t xml:space="preserve"> </w:t>
      </w:r>
      <w:r w:rsidRPr="003D2378">
        <w:rPr>
          <w:highlight w:val="red"/>
        </w:rPr>
        <w:t xml:space="preserve">reason </w:t>
      </w:r>
      <w:r w:rsidRPr="003D2378">
        <w:rPr>
          <w:spacing w:val="5"/>
          <w:highlight w:val="red"/>
        </w:rPr>
        <w:t xml:space="preserve"> </w:t>
      </w:r>
      <w:r w:rsidRPr="003D2378">
        <w:rPr>
          <w:highlight w:val="red"/>
        </w:rPr>
        <w:t xml:space="preserve">why </w:t>
      </w:r>
      <w:r w:rsidRPr="003D2378">
        <w:rPr>
          <w:spacing w:val="7"/>
          <w:highlight w:val="red"/>
        </w:rPr>
        <w:t xml:space="preserve"> </w:t>
      </w:r>
      <w:r w:rsidRPr="003D2378">
        <w:rPr>
          <w:spacing w:val="-1"/>
          <w:highlight w:val="red"/>
        </w:rPr>
        <w:t>respondents</w:t>
      </w:r>
      <w:r w:rsidRPr="003D2378">
        <w:rPr>
          <w:highlight w:val="red"/>
        </w:rPr>
        <w:t xml:space="preserve"> </w:t>
      </w:r>
      <w:r w:rsidRPr="003D2378">
        <w:rPr>
          <w:spacing w:val="5"/>
          <w:highlight w:val="red"/>
        </w:rPr>
        <w:t xml:space="preserve"> </w:t>
      </w:r>
      <w:r w:rsidRPr="003D2378">
        <w:rPr>
          <w:highlight w:val="red"/>
        </w:rPr>
        <w:t xml:space="preserve">who </w:t>
      </w:r>
      <w:r w:rsidRPr="003D2378">
        <w:rPr>
          <w:spacing w:val="5"/>
          <w:highlight w:val="red"/>
        </w:rPr>
        <w:t xml:space="preserve"> </w:t>
      </w:r>
      <w:r w:rsidRPr="003D2378">
        <w:rPr>
          <w:highlight w:val="red"/>
        </w:rPr>
        <w:t xml:space="preserve">did </w:t>
      </w:r>
      <w:r w:rsidRPr="003D2378">
        <w:rPr>
          <w:spacing w:val="5"/>
          <w:highlight w:val="red"/>
        </w:rPr>
        <w:t xml:space="preserve"> </w:t>
      </w:r>
      <w:r w:rsidRPr="003D2378">
        <w:rPr>
          <w:highlight w:val="red"/>
        </w:rPr>
        <w:t xml:space="preserve">not </w:t>
      </w:r>
      <w:r w:rsidRPr="003D2378">
        <w:rPr>
          <w:spacing w:val="5"/>
          <w:highlight w:val="red"/>
        </w:rPr>
        <w:t xml:space="preserve"> </w:t>
      </w:r>
      <w:r w:rsidRPr="003D2378">
        <w:rPr>
          <w:highlight w:val="red"/>
        </w:rPr>
        <w:t xml:space="preserve">want </w:t>
      </w:r>
      <w:r w:rsidRPr="003D2378">
        <w:rPr>
          <w:spacing w:val="5"/>
          <w:highlight w:val="red"/>
        </w:rPr>
        <w:t xml:space="preserve"> </w:t>
      </w:r>
      <w:r w:rsidRPr="003D2378">
        <w:rPr>
          <w:highlight w:val="red"/>
        </w:rPr>
        <w:t xml:space="preserve">to </w:t>
      </w:r>
      <w:r w:rsidRPr="003D2378">
        <w:rPr>
          <w:spacing w:val="5"/>
          <w:highlight w:val="red"/>
        </w:rPr>
        <w:t xml:space="preserve"> </w:t>
      </w:r>
      <w:r w:rsidRPr="003D2378">
        <w:rPr>
          <w:highlight w:val="red"/>
        </w:rPr>
        <w:t xml:space="preserve">participate </w:t>
      </w:r>
      <w:r w:rsidRPr="003D2378">
        <w:rPr>
          <w:spacing w:val="5"/>
          <w:highlight w:val="red"/>
        </w:rPr>
        <w:t xml:space="preserve"> </w:t>
      </w:r>
      <w:r w:rsidRPr="003D2378">
        <w:rPr>
          <w:highlight w:val="red"/>
        </w:rPr>
        <w:t>in</w:t>
      </w:r>
      <w:r w:rsidRPr="003D2378">
        <w:rPr>
          <w:spacing w:val="22"/>
          <w:w w:val="99"/>
          <w:highlight w:val="red"/>
        </w:rPr>
        <w:t xml:space="preserve"> </w:t>
      </w:r>
      <w:r w:rsidRPr="003D2378">
        <w:rPr>
          <w:highlight w:val="red"/>
        </w:rPr>
        <w:t>education</w:t>
      </w:r>
      <w:r w:rsidRPr="003D2378">
        <w:rPr>
          <w:spacing w:val="3"/>
          <w:highlight w:val="red"/>
        </w:rPr>
        <w:t xml:space="preserve"> </w:t>
      </w:r>
      <w:r w:rsidRPr="003D2378">
        <w:rPr>
          <w:highlight w:val="red"/>
        </w:rPr>
        <w:t>and</w:t>
      </w:r>
      <w:r w:rsidRPr="003D2378">
        <w:rPr>
          <w:spacing w:val="4"/>
          <w:highlight w:val="red"/>
        </w:rPr>
        <w:t xml:space="preserve"> </w:t>
      </w:r>
      <w:r w:rsidRPr="003D2378">
        <w:rPr>
          <w:highlight w:val="red"/>
        </w:rPr>
        <w:t>training</w:t>
      </w:r>
      <w:r w:rsidRPr="003D2378">
        <w:rPr>
          <w:spacing w:val="3"/>
          <w:highlight w:val="red"/>
        </w:rPr>
        <w:t xml:space="preserve"> </w:t>
      </w:r>
      <w:r w:rsidRPr="003D2378">
        <w:rPr>
          <w:highlight w:val="red"/>
        </w:rPr>
        <w:t>at</w:t>
      </w:r>
      <w:r w:rsidRPr="003D2378">
        <w:rPr>
          <w:spacing w:val="4"/>
          <w:highlight w:val="red"/>
        </w:rPr>
        <w:t xml:space="preserve"> </w:t>
      </w:r>
      <w:r w:rsidRPr="003D2378">
        <w:rPr>
          <w:highlight w:val="red"/>
        </w:rPr>
        <w:t>all</w:t>
      </w:r>
      <w:r w:rsidRPr="003D2378">
        <w:rPr>
          <w:spacing w:val="4"/>
          <w:highlight w:val="red"/>
        </w:rPr>
        <w:t xml:space="preserve"> </w:t>
      </w:r>
      <w:r w:rsidRPr="003D2378">
        <w:rPr>
          <w:highlight w:val="red"/>
        </w:rPr>
        <w:t>(DIFFICULTY</w:t>
      </w:r>
      <w:r w:rsidRPr="003D2378">
        <w:rPr>
          <w:spacing w:val="4"/>
          <w:highlight w:val="red"/>
        </w:rPr>
        <w:t xml:space="preserve"> </w:t>
      </w:r>
      <w:r w:rsidRPr="003D2378">
        <w:rPr>
          <w:highlight w:val="red"/>
        </w:rPr>
        <w:t>=</w:t>
      </w:r>
      <w:r w:rsidRPr="003D2378">
        <w:rPr>
          <w:spacing w:val="4"/>
          <w:highlight w:val="red"/>
        </w:rPr>
        <w:t xml:space="preserve"> </w:t>
      </w:r>
      <w:r w:rsidRPr="003D2378">
        <w:rPr>
          <w:highlight w:val="red"/>
        </w:rPr>
        <w:t>3)</w:t>
      </w:r>
      <w:r w:rsidRPr="003D2378">
        <w:rPr>
          <w:spacing w:val="4"/>
          <w:highlight w:val="red"/>
        </w:rPr>
        <w:t xml:space="preserve"> </w:t>
      </w:r>
      <w:r w:rsidRPr="003D2378">
        <w:rPr>
          <w:highlight w:val="red"/>
        </w:rPr>
        <w:t>or</w:t>
      </w:r>
      <w:r w:rsidRPr="003D2378">
        <w:rPr>
          <w:spacing w:val="4"/>
          <w:highlight w:val="red"/>
        </w:rPr>
        <w:t xml:space="preserve"> </w:t>
      </w:r>
      <w:r w:rsidRPr="003D2378">
        <w:rPr>
          <w:highlight w:val="red"/>
        </w:rPr>
        <w:t>did</w:t>
      </w:r>
      <w:r w:rsidRPr="003D2378">
        <w:rPr>
          <w:spacing w:val="4"/>
          <w:highlight w:val="red"/>
        </w:rPr>
        <w:t xml:space="preserve"> </w:t>
      </w:r>
      <w:r w:rsidRPr="003D2378">
        <w:rPr>
          <w:highlight w:val="red"/>
        </w:rPr>
        <w:t>not</w:t>
      </w:r>
      <w:r w:rsidRPr="003D2378">
        <w:rPr>
          <w:spacing w:val="4"/>
          <w:highlight w:val="red"/>
        </w:rPr>
        <w:t xml:space="preserve"> </w:t>
      </w:r>
      <w:r w:rsidRPr="003D2378">
        <w:rPr>
          <w:highlight w:val="red"/>
        </w:rPr>
        <w:t>want</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participate</w:t>
      </w:r>
      <w:r w:rsidRPr="003D2378">
        <w:rPr>
          <w:spacing w:val="5"/>
          <w:highlight w:val="red"/>
        </w:rPr>
        <w:t xml:space="preserve"> </w:t>
      </w:r>
      <w:r w:rsidRPr="003D2378">
        <w:rPr>
          <w:spacing w:val="-1"/>
          <w:highlight w:val="red"/>
        </w:rPr>
        <w:t>more</w:t>
      </w:r>
      <w:r w:rsidRPr="003D2378">
        <w:rPr>
          <w:spacing w:val="4"/>
          <w:highlight w:val="red"/>
        </w:rPr>
        <w:t xml:space="preserve"> </w:t>
      </w:r>
      <w:r w:rsidRPr="003D2378">
        <w:rPr>
          <w:highlight w:val="red"/>
        </w:rPr>
        <w:t>(DIFFICULTY</w:t>
      </w:r>
      <w:r w:rsidRPr="003D2378">
        <w:rPr>
          <w:spacing w:val="5"/>
          <w:highlight w:val="red"/>
        </w:rPr>
        <w:t xml:space="preserve"> </w:t>
      </w:r>
      <w:r w:rsidRPr="003D2378">
        <w:rPr>
          <w:highlight w:val="red"/>
        </w:rPr>
        <w:t>=</w:t>
      </w:r>
    </w:p>
    <w:p w:rsidR="00A7027F" w:rsidRPr="003D2378" w:rsidRDefault="006F44CB">
      <w:pPr>
        <w:pStyle w:val="a3"/>
        <w:spacing w:before="0"/>
        <w:rPr>
          <w:highlight w:val="red"/>
        </w:rPr>
      </w:pPr>
      <w:r w:rsidRPr="003D2378">
        <w:rPr>
          <w:highlight w:val="red"/>
        </w:rPr>
        <w:t>1)</w:t>
      </w:r>
      <w:r w:rsidRPr="003D2378">
        <w:rPr>
          <w:spacing w:val="-1"/>
          <w:highlight w:val="red"/>
        </w:rPr>
        <w:t xml:space="preserve"> </w:t>
      </w:r>
      <w:proofErr w:type="gramStart"/>
      <w:r w:rsidRPr="003D2378">
        <w:rPr>
          <w:highlight w:val="red"/>
        </w:rPr>
        <w:t>did</w:t>
      </w:r>
      <w:proofErr w:type="gramEnd"/>
      <w:r w:rsidRPr="003D2378">
        <w:rPr>
          <w:spacing w:val="-2"/>
          <w:highlight w:val="red"/>
        </w:rPr>
        <w:t xml:space="preserve"> </w:t>
      </w:r>
      <w:r w:rsidRPr="003D2378">
        <w:rPr>
          <w:highlight w:val="red"/>
        </w:rPr>
        <w:t>not</w:t>
      </w:r>
      <w:r w:rsidRPr="003D2378">
        <w:rPr>
          <w:spacing w:val="-1"/>
          <w:highlight w:val="red"/>
        </w:rPr>
        <w:t xml:space="preserve"> </w:t>
      </w:r>
      <w:r w:rsidRPr="003D2378">
        <w:rPr>
          <w:highlight w:val="red"/>
        </w:rPr>
        <w:t>feel</w:t>
      </w:r>
      <w:r w:rsidRPr="003D2378">
        <w:rPr>
          <w:spacing w:val="-1"/>
          <w:highlight w:val="red"/>
        </w:rPr>
        <w:t xml:space="preserve"> </w:t>
      </w:r>
      <w:r w:rsidRPr="003D2378">
        <w:rPr>
          <w:highlight w:val="red"/>
        </w:rPr>
        <w:t>like</w:t>
      </w:r>
      <w:r w:rsidRPr="003D2378">
        <w:rPr>
          <w:spacing w:val="-2"/>
          <w:highlight w:val="red"/>
        </w:rPr>
        <w:t xml:space="preserve"> </w:t>
      </w:r>
      <w:r w:rsidRPr="003D2378">
        <w:rPr>
          <w:spacing w:val="-1"/>
          <w:highlight w:val="red"/>
        </w:rPr>
        <w:t>they</w:t>
      </w:r>
      <w:r w:rsidRPr="003D2378">
        <w:rPr>
          <w:spacing w:val="1"/>
          <w:highlight w:val="red"/>
        </w:rPr>
        <w:t xml:space="preserve"> </w:t>
      </w:r>
      <w:r w:rsidRPr="003D2378">
        <w:rPr>
          <w:spacing w:val="-1"/>
          <w:highlight w:val="red"/>
        </w:rPr>
        <w:t xml:space="preserve">needed </w:t>
      </w:r>
      <w:r w:rsidRPr="003D2378">
        <w:rPr>
          <w:highlight w:val="red"/>
        </w:rPr>
        <w:t>(further)</w:t>
      </w:r>
      <w:r w:rsidRPr="003D2378">
        <w:rPr>
          <w:spacing w:val="-1"/>
          <w:highlight w:val="red"/>
        </w:rPr>
        <w:t xml:space="preserve"> </w:t>
      </w:r>
      <w:r w:rsidRPr="003D2378">
        <w:rPr>
          <w:highlight w:val="red"/>
        </w:rPr>
        <w:t>education</w:t>
      </w:r>
      <w:r w:rsidRPr="003D2378">
        <w:rPr>
          <w:spacing w:val="-1"/>
          <w:highlight w:val="red"/>
        </w:rPr>
        <w:t xml:space="preserve"> and </w:t>
      </w:r>
      <w:r w:rsidRPr="003D2378">
        <w:rPr>
          <w:highlight w:val="red"/>
        </w:rPr>
        <w:t>training.</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9"/>
        <w:rPr>
          <w:highlight w:val="red"/>
        </w:rPr>
      </w:pPr>
      <w:r w:rsidRPr="003D2378">
        <w:rPr>
          <w:highlight w:val="red"/>
        </w:rPr>
        <w:t>You</w:t>
      </w:r>
      <w:r w:rsidRPr="003D2378">
        <w:rPr>
          <w:spacing w:val="23"/>
          <w:highlight w:val="red"/>
        </w:rPr>
        <w:t xml:space="preserve"> </w:t>
      </w:r>
      <w:r w:rsidRPr="003D2378">
        <w:rPr>
          <w:highlight w:val="red"/>
        </w:rPr>
        <w:t>did</w:t>
      </w:r>
      <w:r w:rsidRPr="003D2378">
        <w:rPr>
          <w:spacing w:val="23"/>
          <w:highlight w:val="red"/>
        </w:rPr>
        <w:t xml:space="preserve"> </w:t>
      </w:r>
      <w:r w:rsidRPr="003D2378">
        <w:rPr>
          <w:highlight w:val="red"/>
        </w:rPr>
        <w:t>not</w:t>
      </w:r>
      <w:r w:rsidRPr="003D2378">
        <w:rPr>
          <w:spacing w:val="23"/>
          <w:highlight w:val="red"/>
        </w:rPr>
        <w:t xml:space="preserve"> </w:t>
      </w:r>
      <w:r w:rsidRPr="003D2378">
        <w:rPr>
          <w:highlight w:val="red"/>
        </w:rPr>
        <w:t>want</w:t>
      </w:r>
      <w:r w:rsidRPr="003D2378">
        <w:rPr>
          <w:spacing w:val="23"/>
          <w:highlight w:val="red"/>
        </w:rPr>
        <w:t xml:space="preserve"> </w:t>
      </w:r>
      <w:r w:rsidRPr="003D2378">
        <w:rPr>
          <w:highlight w:val="red"/>
        </w:rPr>
        <w:t>to</w:t>
      </w:r>
      <w:r w:rsidRPr="003D2378">
        <w:rPr>
          <w:spacing w:val="23"/>
          <w:highlight w:val="red"/>
        </w:rPr>
        <w:t xml:space="preserve"> </w:t>
      </w:r>
      <w:r w:rsidRPr="003D2378">
        <w:rPr>
          <w:highlight w:val="red"/>
        </w:rPr>
        <w:t>participate</w:t>
      </w:r>
      <w:r w:rsidRPr="003D2378">
        <w:rPr>
          <w:spacing w:val="23"/>
          <w:highlight w:val="red"/>
        </w:rPr>
        <w:t xml:space="preserve"> </w:t>
      </w:r>
      <w:r w:rsidRPr="003D2378">
        <w:rPr>
          <w:highlight w:val="red"/>
        </w:rPr>
        <w:t>(or</w:t>
      </w:r>
      <w:r w:rsidRPr="003D2378">
        <w:rPr>
          <w:spacing w:val="23"/>
          <w:highlight w:val="red"/>
        </w:rPr>
        <w:t xml:space="preserve"> </w:t>
      </w:r>
      <w:r w:rsidRPr="003D2378">
        <w:rPr>
          <w:highlight w:val="red"/>
        </w:rPr>
        <w:t>participate</w:t>
      </w:r>
      <w:r w:rsidRPr="003D2378">
        <w:rPr>
          <w:spacing w:val="24"/>
          <w:highlight w:val="red"/>
        </w:rPr>
        <w:t xml:space="preserve"> </w:t>
      </w:r>
      <w:r w:rsidRPr="003D2378">
        <w:rPr>
          <w:spacing w:val="-1"/>
          <w:highlight w:val="red"/>
        </w:rPr>
        <w:t>more)</w:t>
      </w:r>
      <w:r w:rsidRPr="003D2378">
        <w:rPr>
          <w:spacing w:val="23"/>
          <w:highlight w:val="red"/>
        </w:rPr>
        <w:t xml:space="preserve"> </w:t>
      </w:r>
      <w:r w:rsidRPr="003D2378">
        <w:rPr>
          <w:highlight w:val="red"/>
        </w:rPr>
        <w:t>in</w:t>
      </w:r>
      <w:r w:rsidRPr="003D2378">
        <w:rPr>
          <w:spacing w:val="23"/>
          <w:highlight w:val="red"/>
        </w:rPr>
        <w:t xml:space="preserve"> </w:t>
      </w:r>
      <w:r w:rsidRPr="003D2378">
        <w:rPr>
          <w:highlight w:val="red"/>
        </w:rPr>
        <w:t>education</w:t>
      </w:r>
      <w:r w:rsidRPr="003D2378">
        <w:rPr>
          <w:spacing w:val="23"/>
          <w:highlight w:val="red"/>
        </w:rPr>
        <w:t xml:space="preserve"> </w:t>
      </w:r>
      <w:r w:rsidRPr="003D2378">
        <w:rPr>
          <w:highlight w:val="red"/>
        </w:rPr>
        <w:t>and</w:t>
      </w:r>
      <w:r w:rsidRPr="003D2378">
        <w:rPr>
          <w:spacing w:val="23"/>
          <w:highlight w:val="red"/>
        </w:rPr>
        <w:t xml:space="preserve"> </w:t>
      </w:r>
      <w:r w:rsidRPr="003D2378">
        <w:rPr>
          <w:highlight w:val="red"/>
        </w:rPr>
        <w:t>training</w:t>
      </w:r>
      <w:r w:rsidRPr="003D2378">
        <w:rPr>
          <w:spacing w:val="23"/>
          <w:highlight w:val="red"/>
        </w:rPr>
        <w:t xml:space="preserve"> </w:t>
      </w:r>
      <w:r w:rsidRPr="003D2378">
        <w:rPr>
          <w:highlight w:val="red"/>
        </w:rPr>
        <w:t>because</w:t>
      </w:r>
      <w:r w:rsidRPr="003D2378">
        <w:rPr>
          <w:spacing w:val="24"/>
          <w:highlight w:val="red"/>
        </w:rPr>
        <w:t xml:space="preserve"> </w:t>
      </w:r>
      <w:r w:rsidRPr="003D2378">
        <w:rPr>
          <w:highlight w:val="red"/>
        </w:rPr>
        <w:t>you</w:t>
      </w:r>
      <w:r w:rsidRPr="003D2378">
        <w:rPr>
          <w:spacing w:val="23"/>
          <w:highlight w:val="red"/>
        </w:rPr>
        <w:t xml:space="preserve"> </w:t>
      </w:r>
      <w:r w:rsidRPr="003D2378">
        <w:rPr>
          <w:highlight w:val="red"/>
        </w:rPr>
        <w:t>did</w:t>
      </w:r>
      <w:r w:rsidRPr="003D2378">
        <w:rPr>
          <w:spacing w:val="23"/>
          <w:highlight w:val="red"/>
        </w:rPr>
        <w:t xml:space="preserve"> </w:t>
      </w:r>
      <w:r w:rsidRPr="003D2378">
        <w:rPr>
          <w:highlight w:val="red"/>
        </w:rPr>
        <w:t>not</w:t>
      </w:r>
      <w:r w:rsidRPr="003D2378">
        <w:rPr>
          <w:spacing w:val="26"/>
          <w:w w:val="99"/>
          <w:highlight w:val="red"/>
        </w:rPr>
        <w:t xml:space="preserve"> </w:t>
      </w:r>
      <w:r w:rsidRPr="003D2378">
        <w:rPr>
          <w:highlight w:val="red"/>
        </w:rPr>
        <w:t>need</w:t>
      </w:r>
      <w:r w:rsidRPr="003D2378">
        <w:rPr>
          <w:spacing w:val="-2"/>
          <w:highlight w:val="red"/>
        </w:rPr>
        <w:t xml:space="preserve"> </w:t>
      </w:r>
      <w:r w:rsidRPr="003D2378">
        <w:rPr>
          <w:highlight w:val="red"/>
        </w:rPr>
        <w:t>(further)</w:t>
      </w:r>
      <w:r w:rsidRPr="003D2378">
        <w:rPr>
          <w:spacing w:val="-1"/>
          <w:highlight w:val="red"/>
        </w:rPr>
        <w:t xml:space="preserve"> </w:t>
      </w:r>
      <w:r w:rsidRPr="003D2378">
        <w:rPr>
          <w:highlight w:val="red"/>
        </w:rPr>
        <w:t>education</w:t>
      </w:r>
      <w:r w:rsidRPr="003D2378">
        <w:rPr>
          <w:spacing w:val="-1"/>
          <w:highlight w:val="red"/>
        </w:rPr>
        <w:t xml:space="preserve"> and </w:t>
      </w:r>
      <w:r w:rsidRPr="003D2378">
        <w:rPr>
          <w:highlight w:val="red"/>
        </w:rPr>
        <w:t>training.</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it</w:t>
      </w:r>
      <w:r w:rsidRPr="003D2378">
        <w:rPr>
          <w:spacing w:val="-2"/>
          <w:highlight w:val="red"/>
        </w:rPr>
        <w:t xml:space="preserve"> </w:t>
      </w:r>
      <w:r w:rsidRPr="003D2378">
        <w:rPr>
          <w:highlight w:val="red"/>
        </w:rPr>
        <w:t>correct?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9"/>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0"/>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6550"/>
      </w:tblGrid>
      <w:tr w:rsidR="00A7027F" w:rsidRPr="003D2378">
        <w:trPr>
          <w:trHeight w:hRule="exact" w:val="275"/>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spacing w:val="-1"/>
                <w:highlight w:val="red"/>
              </w:rPr>
              <w:t>Yes</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263"/>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6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655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3)</w:t>
            </w:r>
          </w:p>
        </w:tc>
      </w:tr>
    </w:tbl>
    <w:p w:rsidR="00A7027F" w:rsidRPr="003D2378" w:rsidRDefault="006F44CB">
      <w:pPr>
        <w:pStyle w:val="a3"/>
        <w:numPr>
          <w:ilvl w:val="0"/>
          <w:numId w:val="19"/>
        </w:numPr>
        <w:tabs>
          <w:tab w:val="left" w:pos="578"/>
        </w:tabs>
        <w:spacing w:before="116"/>
        <w:ind w:hanging="2160"/>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9"/>
        </w:numPr>
        <w:tabs>
          <w:tab w:val="left" w:pos="578"/>
          <w:tab w:val="left" w:pos="2377"/>
        </w:tabs>
        <w:spacing w:before="179" w:line="254" w:lineRule="exact"/>
        <w:ind w:right="212" w:hanging="2160"/>
        <w:jc w:val="both"/>
        <w:rPr>
          <w:highlight w:val="red"/>
        </w:rPr>
      </w:pPr>
      <w:r w:rsidRPr="003D2378">
        <w:rPr>
          <w:w w:val="95"/>
          <w:highlight w:val="red"/>
        </w:rPr>
        <w:t>Filter</w:t>
      </w:r>
      <w:r w:rsidRPr="003D2378">
        <w:rPr>
          <w:w w:val="95"/>
          <w:highlight w:val="red"/>
        </w:rPr>
        <w:tab/>
      </w:r>
      <w:r w:rsidRPr="003D2378">
        <w:rPr>
          <w:highlight w:val="red"/>
        </w:rPr>
        <w:t>All</w:t>
      </w:r>
      <w:r w:rsidRPr="003D2378">
        <w:rPr>
          <w:spacing w:val="21"/>
          <w:highlight w:val="red"/>
        </w:rPr>
        <w:t xml:space="preserve"> </w:t>
      </w:r>
      <w:r w:rsidRPr="003D2378">
        <w:rPr>
          <w:highlight w:val="red"/>
        </w:rPr>
        <w:t>respondents</w:t>
      </w:r>
      <w:r w:rsidRPr="003D2378">
        <w:rPr>
          <w:spacing w:val="21"/>
          <w:highlight w:val="red"/>
        </w:rPr>
        <w:t xml:space="preserve"> </w:t>
      </w:r>
      <w:r w:rsidRPr="003D2378">
        <w:rPr>
          <w:highlight w:val="red"/>
        </w:rPr>
        <w:t>who</w:t>
      </w:r>
      <w:r w:rsidRPr="003D2378">
        <w:rPr>
          <w:spacing w:val="21"/>
          <w:highlight w:val="red"/>
        </w:rPr>
        <w:t xml:space="preserve"> </w:t>
      </w:r>
      <w:r w:rsidRPr="003D2378">
        <w:rPr>
          <w:highlight w:val="red"/>
        </w:rPr>
        <w:t>did</w:t>
      </w:r>
      <w:r w:rsidRPr="003D2378">
        <w:rPr>
          <w:spacing w:val="19"/>
          <w:highlight w:val="red"/>
        </w:rPr>
        <w:t xml:space="preserve"> </w:t>
      </w:r>
      <w:r w:rsidRPr="003D2378">
        <w:rPr>
          <w:highlight w:val="red"/>
        </w:rPr>
        <w:t>not</w:t>
      </w:r>
      <w:r w:rsidRPr="003D2378">
        <w:rPr>
          <w:spacing w:val="21"/>
          <w:highlight w:val="red"/>
        </w:rPr>
        <w:t xml:space="preserve"> </w:t>
      </w:r>
      <w:r w:rsidRPr="003D2378">
        <w:rPr>
          <w:highlight w:val="red"/>
        </w:rPr>
        <w:t>want</w:t>
      </w:r>
      <w:r w:rsidRPr="003D2378">
        <w:rPr>
          <w:spacing w:val="21"/>
          <w:highlight w:val="red"/>
        </w:rPr>
        <w:t xml:space="preserve"> </w:t>
      </w:r>
      <w:r w:rsidRPr="003D2378">
        <w:rPr>
          <w:highlight w:val="red"/>
        </w:rPr>
        <w:t>to</w:t>
      </w:r>
      <w:r w:rsidRPr="003D2378">
        <w:rPr>
          <w:spacing w:val="20"/>
          <w:highlight w:val="red"/>
        </w:rPr>
        <w:t xml:space="preserve"> </w:t>
      </w:r>
      <w:r w:rsidRPr="003D2378">
        <w:rPr>
          <w:highlight w:val="red"/>
        </w:rPr>
        <w:t>participate</w:t>
      </w:r>
      <w:r w:rsidRPr="003D2378">
        <w:rPr>
          <w:spacing w:val="21"/>
          <w:highlight w:val="red"/>
        </w:rPr>
        <w:t xml:space="preserve"> </w:t>
      </w:r>
      <w:r w:rsidRPr="003D2378">
        <w:rPr>
          <w:highlight w:val="red"/>
        </w:rPr>
        <w:t>in</w:t>
      </w:r>
      <w:r w:rsidRPr="003D2378">
        <w:rPr>
          <w:spacing w:val="22"/>
          <w:highlight w:val="red"/>
        </w:rPr>
        <w:t xml:space="preserve"> </w:t>
      </w:r>
      <w:r w:rsidRPr="003D2378">
        <w:rPr>
          <w:highlight w:val="red"/>
        </w:rPr>
        <w:t>education</w:t>
      </w:r>
      <w:r w:rsidRPr="003D2378">
        <w:rPr>
          <w:spacing w:val="20"/>
          <w:highlight w:val="red"/>
        </w:rPr>
        <w:t xml:space="preserve"> </w:t>
      </w:r>
      <w:r w:rsidRPr="003D2378">
        <w:rPr>
          <w:highlight w:val="red"/>
        </w:rPr>
        <w:t>and</w:t>
      </w:r>
      <w:r w:rsidRPr="003D2378">
        <w:rPr>
          <w:spacing w:val="20"/>
          <w:highlight w:val="red"/>
        </w:rPr>
        <w:t xml:space="preserve"> </w:t>
      </w:r>
      <w:r w:rsidRPr="003D2378">
        <w:rPr>
          <w:highlight w:val="red"/>
        </w:rPr>
        <w:t>training</w:t>
      </w:r>
      <w:r w:rsidRPr="003D2378">
        <w:rPr>
          <w:spacing w:val="20"/>
          <w:highlight w:val="red"/>
        </w:rPr>
        <w:t xml:space="preserve"> </w:t>
      </w:r>
      <w:r w:rsidRPr="003D2378">
        <w:rPr>
          <w:highlight w:val="red"/>
        </w:rPr>
        <w:t>at</w:t>
      </w:r>
      <w:r w:rsidRPr="003D2378">
        <w:rPr>
          <w:w w:val="99"/>
          <w:highlight w:val="red"/>
        </w:rPr>
        <w:t xml:space="preserve"> </w:t>
      </w:r>
      <w:r w:rsidRPr="003D2378">
        <w:rPr>
          <w:highlight w:val="red"/>
        </w:rPr>
        <w:t>all</w:t>
      </w:r>
      <w:r w:rsidRPr="003D2378">
        <w:rPr>
          <w:spacing w:val="12"/>
          <w:highlight w:val="red"/>
        </w:rPr>
        <w:t xml:space="preserve"> </w:t>
      </w:r>
      <w:r w:rsidRPr="003D2378">
        <w:rPr>
          <w:highlight w:val="red"/>
        </w:rPr>
        <w:t>(DIFFICULTY</w:t>
      </w:r>
      <w:r w:rsidRPr="003D2378">
        <w:rPr>
          <w:spacing w:val="12"/>
          <w:highlight w:val="red"/>
        </w:rPr>
        <w:t xml:space="preserve"> </w:t>
      </w:r>
      <w:r w:rsidRPr="003D2378">
        <w:rPr>
          <w:highlight w:val="red"/>
        </w:rPr>
        <w:t>=</w:t>
      </w:r>
      <w:r w:rsidRPr="003D2378">
        <w:rPr>
          <w:spacing w:val="12"/>
          <w:highlight w:val="red"/>
        </w:rPr>
        <w:t xml:space="preserve"> </w:t>
      </w:r>
      <w:r w:rsidRPr="003D2378">
        <w:rPr>
          <w:highlight w:val="red"/>
        </w:rPr>
        <w:t>3)</w:t>
      </w:r>
      <w:r w:rsidRPr="003D2378">
        <w:rPr>
          <w:spacing w:val="12"/>
          <w:highlight w:val="red"/>
        </w:rPr>
        <w:t xml:space="preserve"> </w:t>
      </w:r>
      <w:r w:rsidRPr="003D2378">
        <w:rPr>
          <w:highlight w:val="red"/>
        </w:rPr>
        <w:t>or</w:t>
      </w:r>
      <w:r w:rsidRPr="003D2378">
        <w:rPr>
          <w:spacing w:val="12"/>
          <w:highlight w:val="red"/>
        </w:rPr>
        <w:t xml:space="preserve"> </w:t>
      </w:r>
      <w:r w:rsidRPr="003D2378">
        <w:rPr>
          <w:highlight w:val="red"/>
        </w:rPr>
        <w:t>did</w:t>
      </w:r>
      <w:r w:rsidRPr="003D2378">
        <w:rPr>
          <w:spacing w:val="12"/>
          <w:highlight w:val="red"/>
        </w:rPr>
        <w:t xml:space="preserve"> </w:t>
      </w:r>
      <w:r w:rsidRPr="003D2378">
        <w:rPr>
          <w:highlight w:val="red"/>
        </w:rPr>
        <w:t>not</w:t>
      </w:r>
      <w:r w:rsidRPr="003D2378">
        <w:rPr>
          <w:spacing w:val="12"/>
          <w:highlight w:val="red"/>
        </w:rPr>
        <w:t xml:space="preserve"> </w:t>
      </w:r>
      <w:r w:rsidRPr="003D2378">
        <w:rPr>
          <w:highlight w:val="red"/>
        </w:rPr>
        <w:t>want</w:t>
      </w:r>
      <w:r w:rsidRPr="003D2378">
        <w:rPr>
          <w:spacing w:val="11"/>
          <w:highlight w:val="red"/>
        </w:rPr>
        <w:t xml:space="preserve"> </w:t>
      </w:r>
      <w:r w:rsidRPr="003D2378">
        <w:rPr>
          <w:highlight w:val="red"/>
        </w:rPr>
        <w:t>to</w:t>
      </w:r>
      <w:r w:rsidRPr="003D2378">
        <w:rPr>
          <w:spacing w:val="12"/>
          <w:highlight w:val="red"/>
        </w:rPr>
        <w:t xml:space="preserve"> </w:t>
      </w:r>
      <w:r w:rsidRPr="003D2378">
        <w:rPr>
          <w:highlight w:val="red"/>
        </w:rPr>
        <w:t>participate</w:t>
      </w:r>
      <w:r w:rsidRPr="003D2378">
        <w:rPr>
          <w:spacing w:val="14"/>
          <w:highlight w:val="red"/>
        </w:rPr>
        <w:t xml:space="preserve"> </w:t>
      </w:r>
      <w:r w:rsidRPr="003D2378">
        <w:rPr>
          <w:spacing w:val="-1"/>
          <w:highlight w:val="red"/>
        </w:rPr>
        <w:t>more</w:t>
      </w:r>
      <w:r w:rsidRPr="003D2378">
        <w:rPr>
          <w:spacing w:val="12"/>
          <w:highlight w:val="red"/>
        </w:rPr>
        <w:t xml:space="preserve"> </w:t>
      </w:r>
      <w:r w:rsidRPr="003D2378">
        <w:rPr>
          <w:highlight w:val="red"/>
        </w:rPr>
        <w:t>(DIFFICULTY</w:t>
      </w:r>
      <w:r w:rsidRPr="003D2378">
        <w:rPr>
          <w:spacing w:val="13"/>
          <w:highlight w:val="red"/>
        </w:rPr>
        <w:t xml:space="preserve"> </w:t>
      </w:r>
      <w:r w:rsidRPr="003D2378">
        <w:rPr>
          <w:highlight w:val="red"/>
        </w:rPr>
        <w:t>=</w:t>
      </w:r>
      <w:r w:rsidRPr="003D2378">
        <w:rPr>
          <w:spacing w:val="22"/>
          <w:w w:val="99"/>
          <w:highlight w:val="red"/>
        </w:rPr>
        <w:t xml:space="preserve"> </w:t>
      </w:r>
      <w:r w:rsidRPr="003D2378">
        <w:rPr>
          <w:highlight w:val="red"/>
        </w:rPr>
        <w:t>1).</w:t>
      </w:r>
    </w:p>
    <w:p w:rsidR="00A7027F" w:rsidRPr="003D2378" w:rsidRDefault="006F44CB">
      <w:pPr>
        <w:pStyle w:val="a3"/>
        <w:numPr>
          <w:ilvl w:val="0"/>
          <w:numId w:val="19"/>
        </w:numPr>
        <w:tabs>
          <w:tab w:val="left" w:pos="578"/>
        </w:tabs>
        <w:spacing w:before="117"/>
        <w:ind w:left="57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3"/>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19"/>
        </w:numPr>
        <w:tabs>
          <w:tab w:val="left" w:pos="578"/>
          <w:tab w:val="left" w:pos="2377"/>
        </w:tabs>
        <w:spacing w:before="101"/>
        <w:ind w:left="577"/>
        <w:jc w:val="both"/>
        <w:rPr>
          <w:highlight w:val="red"/>
        </w:rPr>
      </w:pPr>
      <w:r w:rsidRPr="003D2378">
        <w:rPr>
          <w:w w:val="95"/>
          <w:highlight w:val="red"/>
        </w:rPr>
        <w:t>Concept</w:t>
      </w:r>
      <w:r w:rsidRPr="003D2378">
        <w:rPr>
          <w:w w:val="95"/>
          <w:highlight w:val="red"/>
        </w:rPr>
        <w:tab/>
      </w:r>
      <w:r w:rsidRPr="003D2378">
        <w:rPr>
          <w:highlight w:val="red"/>
        </w:rPr>
        <w:t>The</w:t>
      </w:r>
      <w:r w:rsidRPr="003D2378">
        <w:rPr>
          <w:spacing w:val="-2"/>
          <w:highlight w:val="red"/>
        </w:rPr>
        <w:t xml:space="preserve"> </w:t>
      </w:r>
      <w:r w:rsidRPr="003D2378">
        <w:rPr>
          <w:highlight w:val="red"/>
        </w:rPr>
        <w:t>need</w:t>
      </w:r>
      <w:r w:rsidRPr="003D2378">
        <w:rPr>
          <w:spacing w:val="-1"/>
          <w:highlight w:val="red"/>
        </w:rPr>
        <w:t xml:space="preserve"> </w:t>
      </w:r>
      <w:r w:rsidRPr="003D2378">
        <w:rPr>
          <w:highlight w:val="red"/>
        </w:rPr>
        <w:t>for</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training</w:t>
      </w:r>
    </w:p>
    <w:p w:rsidR="00A7027F" w:rsidRPr="003D2378" w:rsidRDefault="006F44CB">
      <w:pPr>
        <w:pStyle w:val="a3"/>
        <w:numPr>
          <w:ilvl w:val="0"/>
          <w:numId w:val="19"/>
        </w:numPr>
        <w:tabs>
          <w:tab w:val="left" w:pos="578"/>
        </w:tabs>
        <w:spacing w:before="100"/>
        <w:ind w:left="577"/>
        <w:jc w:val="both"/>
        <w:rPr>
          <w:highlight w:val="red"/>
        </w:rPr>
      </w:pPr>
      <w:r w:rsidRPr="003D2378">
        <w:rPr>
          <w:highlight w:val="red"/>
        </w:rPr>
        <w:t>Technical</w:t>
      </w:r>
      <w:r w:rsidRPr="003D2378">
        <w:rPr>
          <w:spacing w:val="-2"/>
          <w:highlight w:val="red"/>
        </w:rPr>
        <w:t xml:space="preserve"> </w:t>
      </w:r>
      <w:r w:rsidRPr="003D2378">
        <w:rPr>
          <w:highlight w:val="red"/>
        </w:rPr>
        <w:t xml:space="preserve">issues     </w:t>
      </w:r>
      <w:r w:rsidRPr="003D2378">
        <w:rPr>
          <w:spacing w:val="20"/>
          <w:highlight w:val="red"/>
        </w:rPr>
        <w:t xml:space="preserve"> </w:t>
      </w:r>
      <w:r w:rsidRPr="003D2378">
        <w:rPr>
          <w:highlight w:val="red"/>
        </w:rPr>
        <w:t>-</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186" w:line="247" w:lineRule="auto"/>
        <w:rPr>
          <w:highlight w:val="red"/>
        </w:rPr>
      </w:pPr>
      <w:r w:rsidRPr="003D2378">
        <w:rPr>
          <w:highlight w:val="red"/>
        </w:rPr>
        <w:t xml:space="preserve">In </w:t>
      </w:r>
      <w:r w:rsidRPr="003D2378">
        <w:rPr>
          <w:spacing w:val="53"/>
          <w:highlight w:val="red"/>
        </w:rPr>
        <w:t xml:space="preserve"> </w:t>
      </w:r>
      <w:r w:rsidRPr="003D2378">
        <w:rPr>
          <w:highlight w:val="red"/>
        </w:rPr>
        <w:t xml:space="preserve">the </w:t>
      </w:r>
      <w:r w:rsidRPr="003D2378">
        <w:rPr>
          <w:spacing w:val="54"/>
          <w:highlight w:val="red"/>
        </w:rPr>
        <w:t xml:space="preserve"> </w:t>
      </w:r>
      <w:r w:rsidRPr="003D2378">
        <w:rPr>
          <w:spacing w:val="-1"/>
          <w:highlight w:val="red"/>
        </w:rPr>
        <w:t>2011</w:t>
      </w:r>
      <w:r w:rsidRPr="003D2378">
        <w:rPr>
          <w:highlight w:val="red"/>
        </w:rPr>
        <w:t xml:space="preserve"> </w:t>
      </w:r>
      <w:r w:rsidRPr="003D2378">
        <w:rPr>
          <w:spacing w:val="54"/>
          <w:highlight w:val="red"/>
        </w:rPr>
        <w:t xml:space="preserve"> </w:t>
      </w:r>
      <w:r w:rsidRPr="003D2378">
        <w:rPr>
          <w:highlight w:val="red"/>
        </w:rPr>
        <w:t xml:space="preserve">AES,   the </w:t>
      </w:r>
      <w:r w:rsidRPr="003D2378">
        <w:rPr>
          <w:spacing w:val="54"/>
          <w:highlight w:val="red"/>
        </w:rPr>
        <w:t xml:space="preserve"> </w:t>
      </w:r>
      <w:r w:rsidRPr="003D2378">
        <w:rPr>
          <w:highlight w:val="red"/>
        </w:rPr>
        <w:t xml:space="preserve">need </w:t>
      </w:r>
      <w:r w:rsidRPr="003D2378">
        <w:rPr>
          <w:spacing w:val="54"/>
          <w:highlight w:val="red"/>
        </w:rPr>
        <w:t xml:space="preserve"> </w:t>
      </w:r>
      <w:r w:rsidRPr="003D2378">
        <w:rPr>
          <w:highlight w:val="red"/>
        </w:rPr>
        <w:t xml:space="preserve">for </w:t>
      </w:r>
      <w:r w:rsidRPr="003D2378">
        <w:rPr>
          <w:spacing w:val="53"/>
          <w:highlight w:val="red"/>
        </w:rPr>
        <w:t xml:space="preserve"> </w:t>
      </w:r>
      <w:r w:rsidRPr="003D2378">
        <w:rPr>
          <w:highlight w:val="red"/>
        </w:rPr>
        <w:t xml:space="preserve">education </w:t>
      </w:r>
      <w:r w:rsidRPr="003D2378">
        <w:rPr>
          <w:spacing w:val="54"/>
          <w:highlight w:val="red"/>
        </w:rPr>
        <w:t xml:space="preserve"> </w:t>
      </w:r>
      <w:r w:rsidRPr="003D2378">
        <w:rPr>
          <w:spacing w:val="-1"/>
          <w:highlight w:val="red"/>
        </w:rPr>
        <w:t>and</w:t>
      </w:r>
      <w:r w:rsidRPr="003D2378">
        <w:rPr>
          <w:highlight w:val="red"/>
        </w:rPr>
        <w:t xml:space="preserve"> </w:t>
      </w:r>
      <w:r w:rsidRPr="003D2378">
        <w:rPr>
          <w:spacing w:val="54"/>
          <w:highlight w:val="red"/>
        </w:rPr>
        <w:t xml:space="preserve"> </w:t>
      </w:r>
      <w:r w:rsidRPr="003D2378">
        <w:rPr>
          <w:highlight w:val="red"/>
        </w:rPr>
        <w:t xml:space="preserve">training </w:t>
      </w:r>
      <w:r w:rsidRPr="003D2378">
        <w:rPr>
          <w:spacing w:val="52"/>
          <w:highlight w:val="red"/>
        </w:rPr>
        <w:t xml:space="preserve"> </w:t>
      </w:r>
      <w:r w:rsidRPr="003D2378">
        <w:rPr>
          <w:highlight w:val="red"/>
        </w:rPr>
        <w:t xml:space="preserve">was </w:t>
      </w:r>
      <w:r w:rsidRPr="003D2378">
        <w:rPr>
          <w:spacing w:val="54"/>
          <w:highlight w:val="red"/>
        </w:rPr>
        <w:t xml:space="preserve"> </w:t>
      </w:r>
      <w:r w:rsidRPr="003D2378">
        <w:rPr>
          <w:highlight w:val="red"/>
        </w:rPr>
        <w:t xml:space="preserve">approached </w:t>
      </w:r>
      <w:r w:rsidRPr="003D2378">
        <w:rPr>
          <w:spacing w:val="54"/>
          <w:highlight w:val="red"/>
        </w:rPr>
        <w:t xml:space="preserve"> </w:t>
      </w:r>
      <w:r w:rsidRPr="003D2378">
        <w:rPr>
          <w:spacing w:val="-1"/>
          <w:highlight w:val="red"/>
        </w:rPr>
        <w:t>through</w:t>
      </w:r>
      <w:r w:rsidRPr="003D2378">
        <w:rPr>
          <w:highlight w:val="red"/>
        </w:rPr>
        <w:t xml:space="preserve"> </w:t>
      </w:r>
      <w:r w:rsidRPr="003D2378">
        <w:rPr>
          <w:spacing w:val="54"/>
          <w:highlight w:val="red"/>
        </w:rPr>
        <w:t xml:space="preserve"> </w:t>
      </w:r>
      <w:r w:rsidRPr="003D2378">
        <w:rPr>
          <w:highlight w:val="red"/>
        </w:rPr>
        <w:t>possible</w:t>
      </w:r>
      <w:r w:rsidRPr="003D2378">
        <w:rPr>
          <w:spacing w:val="23"/>
          <w:w w:val="99"/>
          <w:highlight w:val="red"/>
        </w:rPr>
        <w:t xml:space="preserve"> </w:t>
      </w:r>
      <w:r w:rsidRPr="003D2378">
        <w:rPr>
          <w:highlight w:val="red"/>
        </w:rPr>
        <w:t>obstacles/difficulties</w:t>
      </w:r>
      <w:r w:rsidRPr="003D2378">
        <w:rPr>
          <w:spacing w:val="-2"/>
          <w:highlight w:val="red"/>
        </w:rPr>
        <w:t xml:space="preserve"> </w:t>
      </w:r>
      <w:r w:rsidRPr="003D2378">
        <w:rPr>
          <w:highlight w:val="red"/>
        </w:rPr>
        <w:t>(through</w:t>
      </w:r>
      <w:r w:rsidRPr="003D2378">
        <w:rPr>
          <w:spacing w:val="-2"/>
          <w:highlight w:val="red"/>
        </w:rPr>
        <w:t xml:space="preserve"> </w:t>
      </w:r>
      <w:r w:rsidRPr="003D2378">
        <w:rPr>
          <w:highlight w:val="red"/>
        </w:rPr>
        <w:t>DIFFTYPE),</w:t>
      </w:r>
      <w:r w:rsidRPr="003D2378">
        <w:rPr>
          <w:spacing w:val="-1"/>
          <w:highlight w:val="red"/>
        </w:rPr>
        <w:t xml:space="preserve"> </w:t>
      </w:r>
      <w:r w:rsidRPr="003D2378">
        <w:rPr>
          <w:highlight w:val="red"/>
        </w:rPr>
        <w:t>but</w:t>
      </w:r>
      <w:r w:rsidRPr="003D2378">
        <w:rPr>
          <w:spacing w:val="-2"/>
          <w:highlight w:val="red"/>
        </w:rPr>
        <w:t xml:space="preserve"> </w:t>
      </w:r>
      <w:r w:rsidRPr="003D2378">
        <w:rPr>
          <w:highlight w:val="red"/>
        </w:rPr>
        <w:t>it</w:t>
      </w:r>
      <w:r w:rsidRPr="003D2378">
        <w:rPr>
          <w:spacing w:val="-2"/>
          <w:highlight w:val="red"/>
        </w:rPr>
        <w:t xml:space="preserve"> </w:t>
      </w:r>
      <w:r w:rsidRPr="003D2378">
        <w:rPr>
          <w:highlight w:val="red"/>
        </w:rPr>
        <w:t>proved</w:t>
      </w:r>
      <w:r w:rsidRPr="003D2378">
        <w:rPr>
          <w:spacing w:val="-2"/>
          <w:highlight w:val="red"/>
        </w:rPr>
        <w:t xml:space="preserve"> </w:t>
      </w:r>
      <w:r w:rsidRPr="003D2378">
        <w:rPr>
          <w:highlight w:val="red"/>
        </w:rPr>
        <w:t>to</w:t>
      </w:r>
      <w:r w:rsidRPr="003D2378">
        <w:rPr>
          <w:spacing w:val="-1"/>
          <w:highlight w:val="red"/>
        </w:rPr>
        <w:t xml:space="preserve"> </w:t>
      </w:r>
      <w:r w:rsidRPr="003D2378">
        <w:rPr>
          <w:highlight w:val="red"/>
        </w:rPr>
        <w:t>be</w:t>
      </w:r>
      <w:r w:rsidRPr="003D2378">
        <w:rPr>
          <w:spacing w:val="-2"/>
          <w:highlight w:val="red"/>
        </w:rPr>
        <w:t xml:space="preserve"> </w:t>
      </w:r>
      <w:r w:rsidRPr="003D2378">
        <w:rPr>
          <w:highlight w:val="red"/>
        </w:rPr>
        <w:t>counterintuitive</w:t>
      </w:r>
      <w:r w:rsidRPr="003D2378">
        <w:rPr>
          <w:spacing w:val="-2"/>
          <w:highlight w:val="red"/>
        </w:rPr>
        <w:t xml:space="preserve"> </w:t>
      </w:r>
      <w:r w:rsidRPr="003D2378">
        <w:rPr>
          <w:spacing w:val="-1"/>
          <w:highlight w:val="red"/>
        </w:rPr>
        <w:t>for</w:t>
      </w:r>
      <w:r w:rsidRPr="003D2378">
        <w:rPr>
          <w:spacing w:val="-2"/>
          <w:highlight w:val="red"/>
        </w:rPr>
        <w:t xml:space="preserve"> </w:t>
      </w:r>
      <w:r w:rsidRPr="003D2378">
        <w:rPr>
          <w:spacing w:val="-1"/>
          <w:highlight w:val="red"/>
        </w:rPr>
        <w:t>respondents.</w:t>
      </w:r>
    </w:p>
    <w:p w:rsidR="00A7027F" w:rsidRPr="003D2378" w:rsidRDefault="006F44CB">
      <w:pPr>
        <w:pStyle w:val="a3"/>
        <w:spacing w:before="119" w:line="247" w:lineRule="auto"/>
        <w:ind w:right="213"/>
        <w:jc w:val="both"/>
        <w:rPr>
          <w:highlight w:val="red"/>
        </w:rPr>
      </w:pPr>
      <w:r w:rsidRPr="003D2378">
        <w:rPr>
          <w:highlight w:val="red"/>
        </w:rPr>
        <w:t>In</w:t>
      </w:r>
      <w:r w:rsidRPr="003D2378">
        <w:rPr>
          <w:spacing w:val="6"/>
          <w:highlight w:val="red"/>
        </w:rPr>
        <w:t xml:space="preserve"> </w:t>
      </w:r>
      <w:r w:rsidRPr="003D2378">
        <w:rPr>
          <w:highlight w:val="red"/>
        </w:rPr>
        <w:t>order</w:t>
      </w:r>
      <w:r w:rsidRPr="003D2378">
        <w:rPr>
          <w:spacing w:val="6"/>
          <w:highlight w:val="red"/>
        </w:rPr>
        <w:t xml:space="preserve"> </w:t>
      </w:r>
      <w:r w:rsidRPr="003D2378">
        <w:rPr>
          <w:highlight w:val="red"/>
        </w:rPr>
        <w:t>to</w:t>
      </w:r>
      <w:r w:rsidRPr="003D2378">
        <w:rPr>
          <w:spacing w:val="6"/>
          <w:highlight w:val="red"/>
        </w:rPr>
        <w:t xml:space="preserve"> </w:t>
      </w:r>
      <w:r w:rsidRPr="003D2378">
        <w:rPr>
          <w:spacing w:val="-1"/>
          <w:highlight w:val="red"/>
        </w:rPr>
        <w:t>simplify</w:t>
      </w:r>
      <w:r w:rsidRPr="003D2378">
        <w:rPr>
          <w:spacing w:val="8"/>
          <w:highlight w:val="red"/>
        </w:rPr>
        <w:t xml:space="preserve"> </w:t>
      </w:r>
      <w:r w:rsidRPr="003D2378">
        <w:rPr>
          <w:highlight w:val="red"/>
        </w:rPr>
        <w:t>the</w:t>
      </w:r>
      <w:r w:rsidRPr="003D2378">
        <w:rPr>
          <w:spacing w:val="6"/>
          <w:highlight w:val="red"/>
        </w:rPr>
        <w:t xml:space="preserve"> </w:t>
      </w:r>
      <w:r w:rsidRPr="003D2378">
        <w:rPr>
          <w:highlight w:val="red"/>
        </w:rPr>
        <w:t>questionnaire</w:t>
      </w:r>
      <w:r w:rsidRPr="003D2378">
        <w:rPr>
          <w:spacing w:val="6"/>
          <w:highlight w:val="red"/>
        </w:rPr>
        <w:t xml:space="preserve"> </w:t>
      </w:r>
      <w:r w:rsidRPr="003D2378">
        <w:rPr>
          <w:highlight w:val="red"/>
        </w:rPr>
        <w:t>and</w:t>
      </w:r>
      <w:r w:rsidRPr="003D2378">
        <w:rPr>
          <w:spacing w:val="6"/>
          <w:highlight w:val="red"/>
        </w:rPr>
        <w:t xml:space="preserve"> </w:t>
      </w:r>
      <w:r w:rsidRPr="003D2378">
        <w:rPr>
          <w:highlight w:val="red"/>
        </w:rPr>
        <w:t>clarify</w:t>
      </w:r>
      <w:r w:rsidRPr="003D2378">
        <w:rPr>
          <w:spacing w:val="8"/>
          <w:highlight w:val="red"/>
        </w:rPr>
        <w:t xml:space="preserve"> </w:t>
      </w:r>
      <w:r w:rsidRPr="003D2378">
        <w:rPr>
          <w:spacing w:val="-1"/>
          <w:highlight w:val="red"/>
        </w:rPr>
        <w:t>the</w:t>
      </w:r>
      <w:r w:rsidRPr="003D2378">
        <w:rPr>
          <w:spacing w:val="6"/>
          <w:highlight w:val="red"/>
        </w:rPr>
        <w:t xml:space="preserve"> </w:t>
      </w:r>
      <w:r w:rsidRPr="003D2378">
        <w:rPr>
          <w:highlight w:val="red"/>
        </w:rPr>
        <w:t>aim</w:t>
      </w:r>
      <w:r w:rsidRPr="003D2378">
        <w:rPr>
          <w:spacing w:val="4"/>
          <w:highlight w:val="red"/>
        </w:rPr>
        <w:t xml:space="preserve"> </w:t>
      </w:r>
      <w:r w:rsidRPr="003D2378">
        <w:rPr>
          <w:highlight w:val="red"/>
        </w:rPr>
        <w:t>of</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variable</w:t>
      </w:r>
      <w:r w:rsidRPr="003D2378">
        <w:rPr>
          <w:spacing w:val="6"/>
          <w:highlight w:val="red"/>
        </w:rPr>
        <w:t xml:space="preserve"> </w:t>
      </w:r>
      <w:r w:rsidRPr="003D2378">
        <w:rPr>
          <w:highlight w:val="red"/>
        </w:rPr>
        <w:t>on</w:t>
      </w:r>
      <w:r w:rsidRPr="003D2378">
        <w:rPr>
          <w:spacing w:val="6"/>
          <w:highlight w:val="red"/>
        </w:rPr>
        <w:t xml:space="preserve"> </w:t>
      </w:r>
      <w:r w:rsidRPr="003D2378">
        <w:rPr>
          <w:highlight w:val="red"/>
        </w:rPr>
        <w:t>difficulties,</w:t>
      </w:r>
      <w:r w:rsidRPr="003D2378">
        <w:rPr>
          <w:spacing w:val="6"/>
          <w:highlight w:val="red"/>
        </w:rPr>
        <w:t xml:space="preserve"> </w:t>
      </w:r>
      <w:r w:rsidRPr="003D2378">
        <w:rPr>
          <w:highlight w:val="red"/>
        </w:rPr>
        <w:t>the</w:t>
      </w:r>
      <w:r w:rsidRPr="003D2378">
        <w:rPr>
          <w:spacing w:val="6"/>
          <w:highlight w:val="red"/>
        </w:rPr>
        <w:t xml:space="preserve"> </w:t>
      </w:r>
      <w:r w:rsidRPr="003D2378">
        <w:rPr>
          <w:highlight w:val="red"/>
        </w:rPr>
        <w:t>2016</w:t>
      </w:r>
      <w:r w:rsidRPr="003D2378">
        <w:rPr>
          <w:spacing w:val="6"/>
          <w:highlight w:val="red"/>
        </w:rPr>
        <w:t xml:space="preserve"> </w:t>
      </w:r>
      <w:r w:rsidRPr="003D2378">
        <w:rPr>
          <w:highlight w:val="red"/>
        </w:rPr>
        <w:t>AES</w:t>
      </w:r>
      <w:r w:rsidRPr="003D2378">
        <w:rPr>
          <w:spacing w:val="28"/>
          <w:w w:val="99"/>
          <w:highlight w:val="red"/>
        </w:rPr>
        <w:t xml:space="preserve"> </w:t>
      </w:r>
      <w:r w:rsidRPr="003D2378">
        <w:rPr>
          <w:highlight w:val="red"/>
        </w:rPr>
        <w:t>Task</w:t>
      </w:r>
      <w:r w:rsidRPr="003D2378">
        <w:rPr>
          <w:spacing w:val="21"/>
          <w:highlight w:val="red"/>
        </w:rPr>
        <w:t xml:space="preserve"> </w:t>
      </w:r>
      <w:r w:rsidRPr="003D2378">
        <w:rPr>
          <w:spacing w:val="-1"/>
          <w:highlight w:val="red"/>
        </w:rPr>
        <w:t>Force</w:t>
      </w:r>
      <w:r w:rsidRPr="003D2378">
        <w:rPr>
          <w:spacing w:val="22"/>
          <w:highlight w:val="red"/>
        </w:rPr>
        <w:t xml:space="preserve"> </w:t>
      </w:r>
      <w:r w:rsidRPr="003D2378">
        <w:rPr>
          <w:highlight w:val="red"/>
        </w:rPr>
        <w:t>recommended</w:t>
      </w:r>
      <w:r w:rsidRPr="003D2378">
        <w:rPr>
          <w:spacing w:val="21"/>
          <w:highlight w:val="red"/>
        </w:rPr>
        <w:t xml:space="preserve"> </w:t>
      </w:r>
      <w:r w:rsidRPr="003D2378">
        <w:rPr>
          <w:highlight w:val="red"/>
        </w:rPr>
        <w:t>to</w:t>
      </w:r>
      <w:r w:rsidRPr="003D2378">
        <w:rPr>
          <w:spacing w:val="22"/>
          <w:highlight w:val="red"/>
        </w:rPr>
        <w:t xml:space="preserve"> </w:t>
      </w:r>
      <w:r w:rsidRPr="003D2378">
        <w:rPr>
          <w:highlight w:val="red"/>
        </w:rPr>
        <w:t>rather</w:t>
      </w:r>
      <w:r w:rsidRPr="003D2378">
        <w:rPr>
          <w:spacing w:val="22"/>
          <w:highlight w:val="red"/>
        </w:rPr>
        <w:t xml:space="preserve"> </w:t>
      </w:r>
      <w:r w:rsidRPr="003D2378">
        <w:rPr>
          <w:highlight w:val="red"/>
        </w:rPr>
        <w:t>isolate</w:t>
      </w:r>
      <w:r w:rsidRPr="003D2378">
        <w:rPr>
          <w:spacing w:val="21"/>
          <w:highlight w:val="red"/>
        </w:rPr>
        <w:t xml:space="preserve"> </w:t>
      </w:r>
      <w:r w:rsidRPr="003D2378">
        <w:rPr>
          <w:highlight w:val="red"/>
        </w:rPr>
        <w:t>the</w:t>
      </w:r>
      <w:r w:rsidRPr="003D2378">
        <w:rPr>
          <w:spacing w:val="21"/>
          <w:highlight w:val="red"/>
        </w:rPr>
        <w:t xml:space="preserve"> </w:t>
      </w:r>
      <w:r w:rsidRPr="003D2378">
        <w:rPr>
          <w:highlight w:val="red"/>
        </w:rPr>
        <w:t>need</w:t>
      </w:r>
      <w:r w:rsidRPr="003D2378">
        <w:rPr>
          <w:spacing w:val="23"/>
          <w:highlight w:val="red"/>
        </w:rPr>
        <w:t xml:space="preserve"> </w:t>
      </w:r>
      <w:r w:rsidRPr="003D2378">
        <w:rPr>
          <w:highlight w:val="red"/>
        </w:rPr>
        <w:t>in</w:t>
      </w:r>
      <w:r w:rsidRPr="003D2378">
        <w:rPr>
          <w:spacing w:val="23"/>
          <w:highlight w:val="red"/>
        </w:rPr>
        <w:t xml:space="preserve"> </w:t>
      </w:r>
      <w:r w:rsidRPr="003D2378">
        <w:rPr>
          <w:highlight w:val="red"/>
        </w:rPr>
        <w:t>a</w:t>
      </w:r>
      <w:r w:rsidRPr="003D2378">
        <w:rPr>
          <w:spacing w:val="23"/>
          <w:highlight w:val="red"/>
        </w:rPr>
        <w:t xml:space="preserve"> </w:t>
      </w:r>
      <w:r w:rsidRPr="003D2378">
        <w:rPr>
          <w:highlight w:val="red"/>
        </w:rPr>
        <w:t>separate</w:t>
      </w:r>
      <w:r w:rsidRPr="003D2378">
        <w:rPr>
          <w:spacing w:val="23"/>
          <w:highlight w:val="red"/>
        </w:rPr>
        <w:t xml:space="preserve"> </w:t>
      </w:r>
      <w:r w:rsidRPr="003D2378">
        <w:rPr>
          <w:highlight w:val="red"/>
        </w:rPr>
        <w:t>variable</w:t>
      </w:r>
      <w:r w:rsidRPr="003D2378">
        <w:rPr>
          <w:spacing w:val="22"/>
          <w:highlight w:val="red"/>
        </w:rPr>
        <w:t xml:space="preserve"> </w:t>
      </w:r>
      <w:r w:rsidRPr="003D2378">
        <w:rPr>
          <w:highlight w:val="red"/>
        </w:rPr>
        <w:t>to</w:t>
      </w:r>
      <w:r w:rsidRPr="003D2378">
        <w:rPr>
          <w:spacing w:val="22"/>
          <w:highlight w:val="red"/>
        </w:rPr>
        <w:t xml:space="preserve"> </w:t>
      </w:r>
      <w:r w:rsidRPr="003D2378">
        <w:rPr>
          <w:highlight w:val="red"/>
        </w:rPr>
        <w:t>be</w:t>
      </w:r>
      <w:r w:rsidRPr="003D2378">
        <w:rPr>
          <w:spacing w:val="22"/>
          <w:highlight w:val="red"/>
        </w:rPr>
        <w:t xml:space="preserve"> </w:t>
      </w:r>
      <w:r w:rsidRPr="003D2378">
        <w:rPr>
          <w:highlight w:val="red"/>
        </w:rPr>
        <w:t>asked</w:t>
      </w:r>
      <w:r w:rsidRPr="003D2378">
        <w:rPr>
          <w:spacing w:val="21"/>
          <w:highlight w:val="red"/>
        </w:rPr>
        <w:t xml:space="preserve"> </w:t>
      </w:r>
      <w:r w:rsidRPr="003D2378">
        <w:rPr>
          <w:highlight w:val="red"/>
        </w:rPr>
        <w:t>first</w:t>
      </w:r>
      <w:r w:rsidRPr="003D2378">
        <w:rPr>
          <w:spacing w:val="23"/>
          <w:highlight w:val="red"/>
        </w:rPr>
        <w:t xml:space="preserve"> </w:t>
      </w:r>
      <w:r w:rsidRPr="003D2378">
        <w:rPr>
          <w:highlight w:val="red"/>
        </w:rPr>
        <w:t>and</w:t>
      </w:r>
      <w:r w:rsidRPr="003D2378">
        <w:rPr>
          <w:spacing w:val="22"/>
          <w:highlight w:val="red"/>
        </w:rPr>
        <w:t xml:space="preserve"> </w:t>
      </w:r>
      <w:r w:rsidRPr="003D2378">
        <w:rPr>
          <w:highlight w:val="red"/>
        </w:rPr>
        <w:t>then</w:t>
      </w:r>
      <w:r w:rsidRPr="003D2378">
        <w:rPr>
          <w:spacing w:val="23"/>
          <w:w w:val="99"/>
          <w:highlight w:val="red"/>
        </w:rPr>
        <w:t xml:space="preserve"> </w:t>
      </w:r>
      <w:r w:rsidRPr="003D2378">
        <w:rPr>
          <w:highlight w:val="red"/>
        </w:rPr>
        <w:t>focus</w:t>
      </w:r>
      <w:r w:rsidRPr="003D2378">
        <w:rPr>
          <w:spacing w:val="-2"/>
          <w:highlight w:val="red"/>
        </w:rPr>
        <w:t xml:space="preserve"> </w:t>
      </w:r>
      <w:r w:rsidRPr="003D2378">
        <w:rPr>
          <w:highlight w:val="red"/>
        </w:rPr>
        <w:t>on</w:t>
      </w:r>
      <w:r w:rsidRPr="003D2378">
        <w:rPr>
          <w:spacing w:val="-1"/>
          <w:highlight w:val="red"/>
        </w:rPr>
        <w:t xml:space="preserve"> </w:t>
      </w:r>
      <w:r w:rsidRPr="003D2378">
        <w:rPr>
          <w:highlight w:val="red"/>
        </w:rPr>
        <w:t>obstacles.</w:t>
      </w:r>
    </w:p>
    <w:p w:rsidR="00A7027F" w:rsidRPr="003D2378" w:rsidRDefault="00A7027F">
      <w:pPr>
        <w:spacing w:before="3"/>
        <w:rPr>
          <w:rFonts w:ascii="Times New Roman" w:eastAsia="Times New Roman" w:hAnsi="Times New Roman" w:cs="Times New Roman"/>
          <w:sz w:val="20"/>
          <w:szCs w:val="20"/>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Good</w:t>
      </w:r>
      <w:r w:rsidRPr="003D2378">
        <w:rPr>
          <w:spacing w:val="-3"/>
          <w:highlight w:val="red"/>
        </w:rPr>
        <w:t xml:space="preserve"> </w:t>
      </w:r>
      <w:r w:rsidRPr="003D2378">
        <w:rPr>
          <w:highlight w:val="red"/>
        </w:rPr>
        <w:t>practices</w:t>
      </w:r>
    </w:p>
    <w:p w:rsidR="00A7027F" w:rsidRPr="003D2378" w:rsidRDefault="006F44CB">
      <w:pPr>
        <w:pStyle w:val="a3"/>
        <w:numPr>
          <w:ilvl w:val="0"/>
          <w:numId w:val="18"/>
        </w:numPr>
        <w:tabs>
          <w:tab w:val="left" w:pos="578"/>
        </w:tabs>
        <w:ind w:hanging="357"/>
        <w:jc w:val="both"/>
        <w:rPr>
          <w:highlight w:val="red"/>
        </w:rPr>
      </w:pPr>
      <w:r w:rsidRPr="003D2378">
        <w:rPr>
          <w:highlight w:val="red"/>
        </w:rPr>
        <w:t>Data</w:t>
      </w:r>
      <w:r w:rsidRPr="003D2378">
        <w:rPr>
          <w:spacing w:val="-2"/>
          <w:highlight w:val="red"/>
        </w:rPr>
        <w:t xml:space="preserve"> </w:t>
      </w:r>
      <w:r w:rsidRPr="003D2378">
        <w:rPr>
          <w:highlight w:val="red"/>
        </w:rPr>
        <w:t>collection</w:t>
      </w:r>
      <w:r w:rsidRPr="003D2378">
        <w:rPr>
          <w:spacing w:val="-2"/>
          <w:highlight w:val="red"/>
        </w:rPr>
        <w:t xml:space="preserve"> </w:t>
      </w:r>
      <w:r w:rsidRPr="003D2378">
        <w:rPr>
          <w:spacing w:val="-1"/>
          <w:highlight w:val="red"/>
        </w:rPr>
        <w:t>through</w:t>
      </w:r>
      <w:r w:rsidRPr="003D2378">
        <w:rPr>
          <w:spacing w:val="-2"/>
          <w:highlight w:val="red"/>
        </w:rPr>
        <w:t xml:space="preserve"> </w:t>
      </w:r>
      <w:r w:rsidRPr="003D2378">
        <w:rPr>
          <w:spacing w:val="-1"/>
          <w:highlight w:val="red"/>
        </w:rPr>
        <w:t>interviews.</w:t>
      </w:r>
    </w:p>
    <w:p w:rsidR="00A7027F" w:rsidRPr="003D2378" w:rsidRDefault="006F44CB">
      <w:pPr>
        <w:pStyle w:val="a3"/>
        <w:numPr>
          <w:ilvl w:val="0"/>
          <w:numId w:val="18"/>
        </w:numPr>
        <w:tabs>
          <w:tab w:val="left" w:pos="578"/>
        </w:tabs>
        <w:spacing w:before="110" w:line="230" w:lineRule="auto"/>
        <w:ind w:right="213" w:hanging="357"/>
        <w:jc w:val="both"/>
        <w:rPr>
          <w:highlight w:val="red"/>
        </w:rPr>
      </w:pPr>
      <w:r w:rsidRPr="003D2378">
        <w:rPr>
          <w:highlight w:val="red"/>
        </w:rPr>
        <w:t>Like</w:t>
      </w:r>
      <w:r w:rsidRPr="003D2378">
        <w:rPr>
          <w:spacing w:val="1"/>
          <w:highlight w:val="red"/>
        </w:rPr>
        <w:t xml:space="preserve"> </w:t>
      </w:r>
      <w:r w:rsidRPr="003D2378">
        <w:rPr>
          <w:highlight w:val="red"/>
        </w:rPr>
        <w:t>for</w:t>
      </w:r>
      <w:r w:rsidRPr="003D2378">
        <w:rPr>
          <w:spacing w:val="2"/>
          <w:highlight w:val="red"/>
        </w:rPr>
        <w:t xml:space="preserve"> </w:t>
      </w:r>
      <w:r w:rsidRPr="003D2378">
        <w:rPr>
          <w:highlight w:val="red"/>
        </w:rPr>
        <w:t>DIFFICULTY,</w:t>
      </w:r>
      <w:r w:rsidRPr="003D2378">
        <w:rPr>
          <w:spacing w:val="3"/>
          <w:highlight w:val="red"/>
        </w:rPr>
        <w:t xml:space="preserve"> </w:t>
      </w:r>
      <w:r w:rsidRPr="003D2378">
        <w:rPr>
          <w:highlight w:val="red"/>
        </w:rPr>
        <w:t>we</w:t>
      </w:r>
      <w:r w:rsidRPr="003D2378">
        <w:rPr>
          <w:spacing w:val="3"/>
          <w:highlight w:val="red"/>
        </w:rPr>
        <w:t xml:space="preserve"> </w:t>
      </w:r>
      <w:r w:rsidRPr="003D2378">
        <w:rPr>
          <w:highlight w:val="red"/>
        </w:rPr>
        <w:t>recommend</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address</w:t>
      </w:r>
      <w:r w:rsidRPr="003D2378">
        <w:rPr>
          <w:spacing w:val="2"/>
          <w:highlight w:val="red"/>
        </w:rPr>
        <w:t xml:space="preserve"> </w:t>
      </w:r>
      <w:r w:rsidRPr="003D2378">
        <w:rPr>
          <w:spacing w:val="-1"/>
          <w:highlight w:val="red"/>
        </w:rPr>
        <w:t>the</w:t>
      </w:r>
      <w:r w:rsidRPr="003D2378">
        <w:rPr>
          <w:spacing w:val="3"/>
          <w:highlight w:val="red"/>
        </w:rPr>
        <w:t xml:space="preserve"> </w:t>
      </w:r>
      <w:r w:rsidRPr="003D2378">
        <w:rPr>
          <w:highlight w:val="red"/>
        </w:rPr>
        <w:t>question</w:t>
      </w:r>
      <w:r w:rsidRPr="003D2378">
        <w:rPr>
          <w:spacing w:val="3"/>
          <w:highlight w:val="red"/>
        </w:rPr>
        <w:t xml:space="preserve"> </w:t>
      </w:r>
      <w:r w:rsidRPr="003D2378">
        <w:rPr>
          <w:spacing w:val="-1"/>
          <w:highlight w:val="red"/>
        </w:rPr>
        <w:t>differently</w:t>
      </w:r>
      <w:r w:rsidRPr="003D2378">
        <w:rPr>
          <w:spacing w:val="3"/>
          <w:highlight w:val="red"/>
        </w:rPr>
        <w:t xml:space="preserve"> </w:t>
      </w:r>
      <w:r w:rsidRPr="003D2378">
        <w:rPr>
          <w:spacing w:val="-1"/>
          <w:highlight w:val="red"/>
        </w:rPr>
        <w:t>whether</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respondent</w:t>
      </w:r>
      <w:r w:rsidRPr="003D2378">
        <w:rPr>
          <w:spacing w:val="35"/>
          <w:w w:val="99"/>
          <w:highlight w:val="red"/>
        </w:rPr>
        <w:t xml:space="preserve"> </w:t>
      </w:r>
      <w:r w:rsidRPr="003D2378">
        <w:rPr>
          <w:highlight w:val="red"/>
        </w:rPr>
        <w:t>participated</w:t>
      </w:r>
      <w:r w:rsidRPr="003D2378">
        <w:rPr>
          <w:spacing w:val="35"/>
          <w:highlight w:val="red"/>
        </w:rPr>
        <w:t xml:space="preserve"> </w:t>
      </w:r>
      <w:r w:rsidRPr="003D2378">
        <w:rPr>
          <w:highlight w:val="red"/>
        </w:rPr>
        <w:t>or</w:t>
      </w:r>
      <w:r w:rsidRPr="003D2378">
        <w:rPr>
          <w:spacing w:val="34"/>
          <w:highlight w:val="red"/>
        </w:rPr>
        <w:t xml:space="preserve"> </w:t>
      </w:r>
      <w:r w:rsidRPr="003D2378">
        <w:rPr>
          <w:highlight w:val="red"/>
        </w:rPr>
        <w:t>not</w:t>
      </w:r>
      <w:r w:rsidRPr="003D2378">
        <w:rPr>
          <w:spacing w:val="34"/>
          <w:highlight w:val="red"/>
        </w:rPr>
        <w:t xml:space="preserve"> </w:t>
      </w:r>
      <w:r w:rsidRPr="003D2378">
        <w:rPr>
          <w:highlight w:val="red"/>
        </w:rPr>
        <w:t>in</w:t>
      </w:r>
      <w:r w:rsidRPr="003D2378">
        <w:rPr>
          <w:spacing w:val="35"/>
          <w:highlight w:val="red"/>
        </w:rPr>
        <w:t xml:space="preserve"> </w:t>
      </w:r>
      <w:r w:rsidRPr="003D2378">
        <w:rPr>
          <w:spacing w:val="-1"/>
          <w:highlight w:val="red"/>
        </w:rPr>
        <w:t>formal</w:t>
      </w:r>
      <w:r w:rsidRPr="003D2378">
        <w:rPr>
          <w:spacing w:val="35"/>
          <w:highlight w:val="red"/>
        </w:rPr>
        <w:t xml:space="preserve"> </w:t>
      </w:r>
      <w:r w:rsidRPr="003D2378">
        <w:rPr>
          <w:highlight w:val="red"/>
        </w:rPr>
        <w:t>or</w:t>
      </w:r>
      <w:r w:rsidRPr="003D2378">
        <w:rPr>
          <w:spacing w:val="35"/>
          <w:highlight w:val="red"/>
        </w:rPr>
        <w:t xml:space="preserve"> </w:t>
      </w:r>
      <w:r w:rsidRPr="003D2378">
        <w:rPr>
          <w:spacing w:val="-1"/>
          <w:highlight w:val="red"/>
        </w:rPr>
        <w:t>non-formal</w:t>
      </w:r>
      <w:r w:rsidRPr="003D2378">
        <w:rPr>
          <w:spacing w:val="35"/>
          <w:highlight w:val="red"/>
        </w:rPr>
        <w:t xml:space="preserve"> </w:t>
      </w:r>
      <w:r w:rsidRPr="003D2378">
        <w:rPr>
          <w:highlight w:val="red"/>
        </w:rPr>
        <w:t>education</w:t>
      </w:r>
      <w:r w:rsidRPr="003D2378">
        <w:rPr>
          <w:spacing w:val="35"/>
          <w:highlight w:val="red"/>
        </w:rPr>
        <w:t xml:space="preserve"> </w:t>
      </w:r>
      <w:r w:rsidRPr="003D2378">
        <w:rPr>
          <w:highlight w:val="red"/>
        </w:rPr>
        <w:t>and</w:t>
      </w:r>
      <w:r w:rsidRPr="003D2378">
        <w:rPr>
          <w:spacing w:val="35"/>
          <w:highlight w:val="red"/>
        </w:rPr>
        <w:t xml:space="preserve"> </w:t>
      </w:r>
      <w:r w:rsidRPr="003D2378">
        <w:rPr>
          <w:highlight w:val="red"/>
        </w:rPr>
        <w:t>training</w:t>
      </w:r>
      <w:r w:rsidRPr="003D2378">
        <w:rPr>
          <w:spacing w:val="35"/>
          <w:highlight w:val="red"/>
        </w:rPr>
        <w:t xml:space="preserve"> </w:t>
      </w:r>
      <w:r w:rsidRPr="003D2378">
        <w:rPr>
          <w:highlight w:val="red"/>
        </w:rPr>
        <w:t>–</w:t>
      </w:r>
      <w:r w:rsidRPr="003D2378">
        <w:rPr>
          <w:spacing w:val="35"/>
          <w:highlight w:val="red"/>
        </w:rPr>
        <w:t xml:space="preserve"> </w:t>
      </w:r>
      <w:r w:rsidRPr="003D2378">
        <w:rPr>
          <w:spacing w:val="-1"/>
          <w:highlight w:val="red"/>
        </w:rPr>
        <w:t>see</w:t>
      </w:r>
      <w:r w:rsidRPr="003D2378">
        <w:rPr>
          <w:spacing w:val="35"/>
          <w:highlight w:val="red"/>
        </w:rPr>
        <w:t xml:space="preserve"> </w:t>
      </w:r>
      <w:r w:rsidRPr="003D2378">
        <w:rPr>
          <w:highlight w:val="red"/>
        </w:rPr>
        <w:t>the</w:t>
      </w:r>
      <w:r w:rsidRPr="003D2378">
        <w:rPr>
          <w:spacing w:val="35"/>
          <w:highlight w:val="red"/>
        </w:rPr>
        <w:t xml:space="preserve"> </w:t>
      </w:r>
      <w:r w:rsidRPr="003D2378">
        <w:rPr>
          <w:spacing w:val="-1"/>
          <w:highlight w:val="red"/>
        </w:rPr>
        <w:t>suggested</w:t>
      </w:r>
      <w:r w:rsidRPr="003D2378">
        <w:rPr>
          <w:spacing w:val="26"/>
          <w:w w:val="99"/>
          <w:highlight w:val="red"/>
        </w:rPr>
        <w:t xml:space="preserve"> </w:t>
      </w:r>
      <w:r w:rsidRPr="003D2378">
        <w:rPr>
          <w:highlight w:val="red"/>
        </w:rPr>
        <w:t>questionnaire.</w:t>
      </w:r>
    </w:p>
    <w:p w:rsidR="00A7027F" w:rsidRPr="003D2378" w:rsidRDefault="00A7027F">
      <w:pPr>
        <w:spacing w:line="230" w:lineRule="auto"/>
        <w:jc w:val="both"/>
        <w:rPr>
          <w:highlight w:val="red"/>
        </w:rPr>
        <w:sectPr w:rsidR="00A7027F" w:rsidRPr="003D2378">
          <w:headerReference w:type="default" r:id="rId187"/>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6E63DF8E" wp14:editId="08844865">
                <wp:extent cx="5904865" cy="440690"/>
                <wp:effectExtent l="9525" t="9525" r="10160" b="6985"/>
                <wp:docPr id="20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148" w:right="765" w:hanging="2381"/>
                              <w:rPr>
                                <w:rFonts w:ascii="Arial" w:eastAsia="Arial" w:hAnsi="Arial" w:cs="Arial"/>
                                <w:sz w:val="28"/>
                                <w:szCs w:val="28"/>
                              </w:rPr>
                            </w:pPr>
                            <w:bookmarkStart w:id="366" w:name="DIFFTYPE:_Type_of_difficulties_encounter"/>
                            <w:bookmarkStart w:id="367" w:name="_bookmark91"/>
                            <w:bookmarkEnd w:id="366"/>
                            <w:bookmarkEnd w:id="367"/>
                            <w:r>
                              <w:rPr>
                                <w:rFonts w:ascii="Arial"/>
                                <w:b/>
                                <w:sz w:val="28"/>
                              </w:rPr>
                              <w:t>DIFFTYPE:</w:t>
                            </w:r>
                            <w:r>
                              <w:rPr>
                                <w:rFonts w:ascii="Arial"/>
                                <w:b/>
                                <w:spacing w:val="-2"/>
                                <w:sz w:val="28"/>
                              </w:rPr>
                              <w:t xml:space="preserve"> </w:t>
                            </w:r>
                            <w:r>
                              <w:rPr>
                                <w:rFonts w:ascii="Arial"/>
                                <w:b/>
                                <w:spacing w:val="-1"/>
                                <w:sz w:val="28"/>
                              </w:rPr>
                              <w:t xml:space="preserve">Type </w:t>
                            </w:r>
                            <w:r>
                              <w:rPr>
                                <w:rFonts w:ascii="Arial"/>
                                <w:b/>
                                <w:sz w:val="28"/>
                              </w:rPr>
                              <w:t>of</w:t>
                            </w:r>
                            <w:r>
                              <w:rPr>
                                <w:rFonts w:ascii="Arial"/>
                                <w:b/>
                                <w:spacing w:val="-1"/>
                                <w:sz w:val="28"/>
                              </w:rPr>
                              <w:t xml:space="preserve"> difficulties</w:t>
                            </w:r>
                            <w:r>
                              <w:rPr>
                                <w:rFonts w:ascii="Arial"/>
                                <w:b/>
                                <w:spacing w:val="-2"/>
                                <w:sz w:val="28"/>
                              </w:rPr>
                              <w:t xml:space="preserve"> </w:t>
                            </w:r>
                            <w:r>
                              <w:rPr>
                                <w:rFonts w:ascii="Arial"/>
                                <w:b/>
                                <w:sz w:val="28"/>
                              </w:rPr>
                              <w:t>encountered</w:t>
                            </w:r>
                            <w:r>
                              <w:rPr>
                                <w:rFonts w:ascii="Arial"/>
                                <w:b/>
                                <w:spacing w:val="-1"/>
                                <w:sz w:val="28"/>
                              </w:rPr>
                              <w:t xml:space="preserve"> </w:t>
                            </w:r>
                            <w:r>
                              <w:rPr>
                                <w:rFonts w:ascii="Arial"/>
                                <w:b/>
                                <w:sz w:val="28"/>
                              </w:rPr>
                              <w:t>for</w:t>
                            </w:r>
                            <w:r>
                              <w:rPr>
                                <w:rFonts w:ascii="Arial"/>
                                <w:b/>
                                <w:spacing w:val="-1"/>
                                <w:sz w:val="28"/>
                              </w:rPr>
                              <w:t xml:space="preserve"> </w:t>
                            </w:r>
                            <w:r>
                              <w:rPr>
                                <w:rFonts w:ascii="Arial"/>
                                <w:b/>
                                <w:sz w:val="28"/>
                              </w:rPr>
                              <w:t>any</w:t>
                            </w:r>
                            <w:r>
                              <w:rPr>
                                <w:rFonts w:ascii="Arial"/>
                                <w:b/>
                                <w:spacing w:val="-3"/>
                                <w:sz w:val="28"/>
                              </w:rPr>
                              <w:t xml:space="preserve"> </w:t>
                            </w:r>
                            <w:r>
                              <w:rPr>
                                <w:rFonts w:ascii="Arial"/>
                                <w:b/>
                                <w:sz w:val="28"/>
                              </w:rPr>
                              <w:t>kind</w:t>
                            </w:r>
                            <w:r>
                              <w:rPr>
                                <w:rFonts w:ascii="Arial"/>
                                <w:b/>
                                <w:spacing w:val="-2"/>
                                <w:sz w:val="28"/>
                              </w:rPr>
                              <w:t xml:space="preserve"> </w:t>
                            </w:r>
                            <w:r>
                              <w:rPr>
                                <w:rFonts w:ascii="Arial"/>
                                <w:b/>
                                <w:sz w:val="28"/>
                              </w:rPr>
                              <w:t>of</w:t>
                            </w:r>
                            <w:r>
                              <w:rPr>
                                <w:rFonts w:ascii="Arial"/>
                                <w:b/>
                                <w:spacing w:val="23"/>
                                <w:w w:val="99"/>
                                <w:sz w:val="28"/>
                              </w:rPr>
                              <w:t xml:space="preserve"> </w:t>
                            </w:r>
                            <w:r>
                              <w:rPr>
                                <w:rFonts w:ascii="Arial"/>
                                <w:b/>
                                <w:sz w:val="28"/>
                              </w:rPr>
                              <w:t>education</w:t>
                            </w:r>
                            <w:r>
                              <w:rPr>
                                <w:rFonts w:ascii="Arial"/>
                                <w:b/>
                                <w:spacing w:val="-3"/>
                                <w:sz w:val="28"/>
                              </w:rPr>
                              <w:t xml:space="preserve"> </w:t>
                            </w:r>
                            <w:r>
                              <w:rPr>
                                <w:rFonts w:ascii="Arial"/>
                                <w:b/>
                                <w:sz w:val="28"/>
                              </w:rPr>
                              <w:t>and</w:t>
                            </w:r>
                            <w:r>
                              <w:rPr>
                                <w:rFonts w:ascii="Arial"/>
                                <w:b/>
                                <w:spacing w:val="-2"/>
                                <w:sz w:val="28"/>
                              </w:rPr>
                              <w:t xml:space="preserve"> </w:t>
                            </w:r>
                            <w:r>
                              <w:rPr>
                                <w:rFonts w:ascii="Arial"/>
                                <w:b/>
                                <w:sz w:val="28"/>
                              </w:rPr>
                              <w:t>training</w:t>
                            </w:r>
                          </w:p>
                        </w:txbxContent>
                      </wps:txbx>
                      <wps:bodyPr rot="0" vert="horz" wrap="square" lIns="0" tIns="0" rIns="0" bIns="0" anchor="t" anchorCtr="0" upright="1">
                        <a:noAutofit/>
                      </wps:bodyPr>
                    </wps:wsp>
                  </a:graphicData>
                </a:graphic>
              </wp:inline>
            </w:drawing>
          </mc:Choice>
          <mc:Fallback>
            <w:pict>
              <v:shape id="Text Box 118" o:spid="_x0000_s1116"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" filled="f" strokeweight=".58pt">
                <v:textbox inset="0,0,0,0">
                  <w:txbxContent>
                    <w:p w:rsidR="0050005F" w:rsidRDefault="0050005F">
                      <w:pPr>
                        <w:spacing w:before="24"/>
                        <w:ind w:left="3148" w:right="765" w:hanging="2381"/>
                        <w:rPr>
                          <w:rFonts w:ascii="Arial" w:eastAsia="Arial" w:hAnsi="Arial" w:cs="Arial"/>
                          <w:sz w:val="28"/>
                          <w:szCs w:val="28"/>
                        </w:rPr>
                      </w:pPr>
                      <w:bookmarkStart w:id="368" w:name="DIFFTYPE:_Type_of_difficulties_encounter"/>
                      <w:bookmarkStart w:id="369" w:name="_bookmark91"/>
                      <w:bookmarkEnd w:id="368"/>
                      <w:bookmarkEnd w:id="369"/>
                      <w:r>
                        <w:rPr>
                          <w:rFonts w:ascii="Arial"/>
                          <w:b/>
                          <w:sz w:val="28"/>
                        </w:rPr>
                        <w:t>DIFFTYPE:</w:t>
                      </w:r>
                      <w:r>
                        <w:rPr>
                          <w:rFonts w:ascii="Arial"/>
                          <w:b/>
                          <w:spacing w:val="-2"/>
                          <w:sz w:val="28"/>
                        </w:rPr>
                        <w:t xml:space="preserve"> </w:t>
                      </w:r>
                      <w:r>
                        <w:rPr>
                          <w:rFonts w:ascii="Arial"/>
                          <w:b/>
                          <w:spacing w:val="-1"/>
                          <w:sz w:val="28"/>
                        </w:rPr>
                        <w:t xml:space="preserve">Type </w:t>
                      </w:r>
                      <w:r>
                        <w:rPr>
                          <w:rFonts w:ascii="Arial"/>
                          <w:b/>
                          <w:sz w:val="28"/>
                        </w:rPr>
                        <w:t>of</w:t>
                      </w:r>
                      <w:r>
                        <w:rPr>
                          <w:rFonts w:ascii="Arial"/>
                          <w:b/>
                          <w:spacing w:val="-1"/>
                          <w:sz w:val="28"/>
                        </w:rPr>
                        <w:t xml:space="preserve"> difficulties</w:t>
                      </w:r>
                      <w:r>
                        <w:rPr>
                          <w:rFonts w:ascii="Arial"/>
                          <w:b/>
                          <w:spacing w:val="-2"/>
                          <w:sz w:val="28"/>
                        </w:rPr>
                        <w:t xml:space="preserve"> </w:t>
                      </w:r>
                      <w:r>
                        <w:rPr>
                          <w:rFonts w:ascii="Arial"/>
                          <w:b/>
                          <w:sz w:val="28"/>
                        </w:rPr>
                        <w:t>encountered</w:t>
                      </w:r>
                      <w:r>
                        <w:rPr>
                          <w:rFonts w:ascii="Arial"/>
                          <w:b/>
                          <w:spacing w:val="-1"/>
                          <w:sz w:val="28"/>
                        </w:rPr>
                        <w:t xml:space="preserve"> </w:t>
                      </w:r>
                      <w:r>
                        <w:rPr>
                          <w:rFonts w:ascii="Arial"/>
                          <w:b/>
                          <w:sz w:val="28"/>
                        </w:rPr>
                        <w:t>for</w:t>
                      </w:r>
                      <w:r>
                        <w:rPr>
                          <w:rFonts w:ascii="Arial"/>
                          <w:b/>
                          <w:spacing w:val="-1"/>
                          <w:sz w:val="28"/>
                        </w:rPr>
                        <w:t xml:space="preserve"> </w:t>
                      </w:r>
                      <w:r>
                        <w:rPr>
                          <w:rFonts w:ascii="Arial"/>
                          <w:b/>
                          <w:sz w:val="28"/>
                        </w:rPr>
                        <w:t>any</w:t>
                      </w:r>
                      <w:r>
                        <w:rPr>
                          <w:rFonts w:ascii="Arial"/>
                          <w:b/>
                          <w:spacing w:val="-3"/>
                          <w:sz w:val="28"/>
                        </w:rPr>
                        <w:t xml:space="preserve"> </w:t>
                      </w:r>
                      <w:r>
                        <w:rPr>
                          <w:rFonts w:ascii="Arial"/>
                          <w:b/>
                          <w:sz w:val="28"/>
                        </w:rPr>
                        <w:t>kind</w:t>
                      </w:r>
                      <w:r>
                        <w:rPr>
                          <w:rFonts w:ascii="Arial"/>
                          <w:b/>
                          <w:spacing w:val="-2"/>
                          <w:sz w:val="28"/>
                        </w:rPr>
                        <w:t xml:space="preserve"> </w:t>
                      </w:r>
                      <w:r>
                        <w:rPr>
                          <w:rFonts w:ascii="Arial"/>
                          <w:b/>
                          <w:sz w:val="28"/>
                        </w:rPr>
                        <w:t>of</w:t>
                      </w:r>
                      <w:r>
                        <w:rPr>
                          <w:rFonts w:ascii="Arial"/>
                          <w:b/>
                          <w:spacing w:val="23"/>
                          <w:w w:val="99"/>
                          <w:sz w:val="28"/>
                        </w:rPr>
                        <w:t xml:space="preserve"> </w:t>
                      </w:r>
                      <w:r>
                        <w:rPr>
                          <w:rFonts w:ascii="Arial"/>
                          <w:b/>
                          <w:sz w:val="28"/>
                        </w:rPr>
                        <w:t>education</w:t>
                      </w:r>
                      <w:r>
                        <w:rPr>
                          <w:rFonts w:ascii="Arial"/>
                          <w:b/>
                          <w:spacing w:val="-3"/>
                          <w:sz w:val="28"/>
                        </w:rPr>
                        <w:t xml:space="preserve"> </w:t>
                      </w:r>
                      <w:r>
                        <w:rPr>
                          <w:rFonts w:ascii="Arial"/>
                          <w:b/>
                          <w:sz w:val="28"/>
                        </w:rPr>
                        <w:t>and</w:t>
                      </w:r>
                      <w:r>
                        <w:rPr>
                          <w:rFonts w:ascii="Arial"/>
                          <w:b/>
                          <w:spacing w:val="-2"/>
                          <w:sz w:val="28"/>
                        </w:rPr>
                        <w:t xml:space="preserve"> </w:t>
                      </w:r>
                      <w:r>
                        <w:rPr>
                          <w:rFonts w:ascii="Arial"/>
                          <w:b/>
                          <w:sz w:val="28"/>
                        </w:rPr>
                        <w:t>training</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Type</w:t>
      </w:r>
      <w:r w:rsidRPr="003D2378">
        <w:rPr>
          <w:spacing w:val="6"/>
          <w:highlight w:val="red"/>
        </w:rPr>
        <w:t xml:space="preserve"> </w:t>
      </w:r>
      <w:r w:rsidRPr="003D2378">
        <w:rPr>
          <w:highlight w:val="red"/>
        </w:rPr>
        <w:t>of</w:t>
      </w:r>
      <w:r w:rsidRPr="003D2378">
        <w:rPr>
          <w:spacing w:val="6"/>
          <w:highlight w:val="red"/>
        </w:rPr>
        <w:t xml:space="preserve"> </w:t>
      </w:r>
      <w:r w:rsidRPr="003D2378">
        <w:rPr>
          <w:spacing w:val="-1"/>
          <w:highlight w:val="red"/>
        </w:rPr>
        <w:t>difficulty</w:t>
      </w:r>
      <w:r w:rsidRPr="003D2378">
        <w:rPr>
          <w:spacing w:val="7"/>
          <w:highlight w:val="red"/>
        </w:rPr>
        <w:t xml:space="preserve"> </w:t>
      </w:r>
      <w:r w:rsidRPr="003D2378">
        <w:rPr>
          <w:highlight w:val="red"/>
        </w:rPr>
        <w:t>(ies)</w:t>
      </w:r>
      <w:r w:rsidRPr="003D2378">
        <w:rPr>
          <w:spacing w:val="7"/>
          <w:highlight w:val="red"/>
        </w:rPr>
        <w:t xml:space="preserve"> </w:t>
      </w:r>
      <w:r w:rsidRPr="003D2378">
        <w:rPr>
          <w:highlight w:val="red"/>
        </w:rPr>
        <w:t>faced</w:t>
      </w:r>
      <w:r w:rsidRPr="003D2378">
        <w:rPr>
          <w:spacing w:val="7"/>
          <w:highlight w:val="red"/>
        </w:rPr>
        <w:t xml:space="preserve"> </w:t>
      </w:r>
      <w:r w:rsidRPr="003D2378">
        <w:rPr>
          <w:highlight w:val="red"/>
        </w:rPr>
        <w:t>by</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respondent</w:t>
      </w:r>
      <w:r w:rsidRPr="003D2378">
        <w:rPr>
          <w:spacing w:val="6"/>
          <w:highlight w:val="red"/>
        </w:rPr>
        <w:t xml:space="preserve"> </w:t>
      </w:r>
      <w:r w:rsidRPr="003D2378">
        <w:rPr>
          <w:spacing w:val="-1"/>
          <w:highlight w:val="red"/>
        </w:rPr>
        <w:t>willing</w:t>
      </w:r>
      <w:r w:rsidRPr="003D2378">
        <w:rPr>
          <w:spacing w:val="7"/>
          <w:highlight w:val="red"/>
        </w:rPr>
        <w:t xml:space="preserve"> </w:t>
      </w:r>
      <w:r w:rsidRPr="003D2378">
        <w:rPr>
          <w:spacing w:val="-1"/>
          <w:highlight w:val="red"/>
        </w:rPr>
        <w:t>to</w:t>
      </w:r>
      <w:r w:rsidRPr="003D2378">
        <w:rPr>
          <w:spacing w:val="8"/>
          <w:highlight w:val="red"/>
        </w:rPr>
        <w:t xml:space="preserve"> </w:t>
      </w:r>
      <w:r w:rsidRPr="003D2378">
        <w:rPr>
          <w:highlight w:val="red"/>
        </w:rPr>
        <w:t>participate</w:t>
      </w:r>
      <w:r w:rsidRPr="003D2378">
        <w:rPr>
          <w:spacing w:val="8"/>
          <w:highlight w:val="red"/>
        </w:rPr>
        <w:t xml:space="preserve"> </w:t>
      </w:r>
      <w:r w:rsidRPr="003D2378">
        <w:rPr>
          <w:spacing w:val="-1"/>
          <w:highlight w:val="red"/>
        </w:rPr>
        <w:t>(more)</w:t>
      </w:r>
      <w:r w:rsidRPr="003D2378">
        <w:rPr>
          <w:spacing w:val="7"/>
          <w:highlight w:val="red"/>
        </w:rPr>
        <w:t xml:space="preserve"> </w:t>
      </w:r>
      <w:r w:rsidRPr="003D2378">
        <w:rPr>
          <w:highlight w:val="red"/>
        </w:rPr>
        <w:t>in</w:t>
      </w:r>
      <w:r w:rsidRPr="003D2378">
        <w:rPr>
          <w:spacing w:val="6"/>
          <w:highlight w:val="red"/>
        </w:rPr>
        <w:t xml:space="preserve"> </w:t>
      </w:r>
      <w:r w:rsidRPr="003D2378">
        <w:rPr>
          <w:highlight w:val="red"/>
        </w:rPr>
        <w:t>education</w:t>
      </w:r>
      <w:r w:rsidRPr="003D2378">
        <w:rPr>
          <w:spacing w:val="7"/>
          <w:highlight w:val="red"/>
        </w:rPr>
        <w:t xml:space="preserve"> </w:t>
      </w:r>
      <w:r w:rsidRPr="003D2378">
        <w:rPr>
          <w:highlight w:val="red"/>
        </w:rPr>
        <w:t>and</w:t>
      </w:r>
      <w:r w:rsidRPr="003D2378">
        <w:rPr>
          <w:spacing w:val="7"/>
          <w:highlight w:val="red"/>
        </w:rPr>
        <w:t xml:space="preserve"> </w:t>
      </w:r>
      <w:r w:rsidRPr="003D2378">
        <w:rPr>
          <w:highlight w:val="red"/>
        </w:rPr>
        <w:t>training</w:t>
      </w:r>
      <w:r w:rsidRPr="003D2378">
        <w:rPr>
          <w:spacing w:val="41"/>
          <w:w w:val="99"/>
          <w:highlight w:val="red"/>
        </w:rPr>
        <w:t xml:space="preserve"> </w:t>
      </w:r>
      <w:r w:rsidRPr="003D2378">
        <w:rPr>
          <w:highlight w:val="red"/>
        </w:rPr>
        <w:t>resp.</w:t>
      </w:r>
      <w:r w:rsidRPr="003D2378">
        <w:rPr>
          <w:spacing w:val="-2"/>
          <w:highlight w:val="red"/>
        </w:rPr>
        <w:t xml:space="preserve"> </w:t>
      </w:r>
      <w:r w:rsidRPr="003D2378">
        <w:rPr>
          <w:highlight w:val="red"/>
        </w:rPr>
        <w:t>experienced</w:t>
      </w:r>
      <w:r w:rsidRPr="003D2378">
        <w:rPr>
          <w:spacing w:val="-3"/>
          <w:highlight w:val="red"/>
        </w:rPr>
        <w:t xml:space="preserve"> </w:t>
      </w:r>
      <w:r w:rsidRPr="003D2378">
        <w:rPr>
          <w:highlight w:val="red"/>
        </w:rPr>
        <w:t>with</w:t>
      </w:r>
      <w:r w:rsidRPr="003D2378">
        <w:rPr>
          <w:spacing w:val="-1"/>
          <w:highlight w:val="red"/>
        </w:rPr>
        <w:t xml:space="preserve"> participation/attempt</w:t>
      </w:r>
      <w:r w:rsidRPr="003D2378">
        <w:rPr>
          <w:spacing w:val="-3"/>
          <w:highlight w:val="red"/>
        </w:rPr>
        <w:t xml:space="preserve"> </w:t>
      </w:r>
      <w:r w:rsidRPr="003D2378">
        <w:rPr>
          <w:highlight w:val="red"/>
        </w:rPr>
        <w:t>to</w:t>
      </w:r>
      <w:r w:rsidRPr="003D2378">
        <w:rPr>
          <w:spacing w:val="-1"/>
          <w:highlight w:val="red"/>
        </w:rPr>
        <w:t xml:space="preserve"> </w:t>
      </w:r>
      <w:r w:rsidRPr="003D2378">
        <w:rPr>
          <w:highlight w:val="red"/>
        </w:rPr>
        <w:t>participate</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education</w:t>
      </w:r>
      <w:r w:rsidRPr="003D2378">
        <w:rPr>
          <w:spacing w:val="-2"/>
          <w:highlight w:val="red"/>
        </w:rPr>
        <w:t xml:space="preserve"> </w:t>
      </w:r>
      <w:r w:rsidRPr="003D2378">
        <w:rPr>
          <w:highlight w:val="red"/>
        </w:rPr>
        <w:t>and</w:t>
      </w:r>
      <w:r w:rsidRPr="003D2378">
        <w:rPr>
          <w:spacing w:val="-1"/>
          <w:highlight w:val="red"/>
        </w:rPr>
        <w:t xml:space="preserve"> training.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ind w:right="217"/>
        <w:rPr>
          <w:highlight w:val="red"/>
        </w:rPr>
      </w:pPr>
      <w:r w:rsidRPr="003D2378">
        <w:rPr>
          <w:highlight w:val="red"/>
        </w:rPr>
        <w:t>Which</w:t>
      </w:r>
      <w:r w:rsidRPr="003D2378">
        <w:rPr>
          <w:spacing w:val="18"/>
          <w:highlight w:val="red"/>
        </w:rPr>
        <w:t xml:space="preserve"> </w:t>
      </w:r>
      <w:r w:rsidRPr="003D2378">
        <w:rPr>
          <w:highlight w:val="red"/>
        </w:rPr>
        <w:t>of</w:t>
      </w:r>
      <w:r w:rsidRPr="003D2378">
        <w:rPr>
          <w:spacing w:val="19"/>
          <w:highlight w:val="red"/>
        </w:rPr>
        <w:t xml:space="preserve"> </w:t>
      </w:r>
      <w:r w:rsidRPr="003D2378">
        <w:rPr>
          <w:highlight w:val="red"/>
        </w:rPr>
        <w:t>the</w:t>
      </w:r>
      <w:r w:rsidRPr="003D2378">
        <w:rPr>
          <w:spacing w:val="18"/>
          <w:highlight w:val="red"/>
        </w:rPr>
        <w:t xml:space="preserve"> </w:t>
      </w:r>
      <w:r w:rsidRPr="003D2378">
        <w:rPr>
          <w:highlight w:val="red"/>
        </w:rPr>
        <w:t>following</w:t>
      </w:r>
      <w:r w:rsidRPr="003D2378">
        <w:rPr>
          <w:spacing w:val="20"/>
          <w:highlight w:val="red"/>
        </w:rPr>
        <w:t xml:space="preserve"> </w:t>
      </w:r>
      <w:r w:rsidRPr="003D2378">
        <w:rPr>
          <w:spacing w:val="-1"/>
          <w:highlight w:val="red"/>
        </w:rPr>
        <w:t>obstacles</w:t>
      </w:r>
      <w:r w:rsidRPr="003D2378">
        <w:rPr>
          <w:spacing w:val="18"/>
          <w:highlight w:val="red"/>
        </w:rPr>
        <w:t xml:space="preserve"> </w:t>
      </w:r>
      <w:r w:rsidRPr="003D2378">
        <w:rPr>
          <w:highlight w:val="red"/>
        </w:rPr>
        <w:t>prevented</w:t>
      </w:r>
      <w:r w:rsidRPr="003D2378">
        <w:rPr>
          <w:spacing w:val="18"/>
          <w:highlight w:val="red"/>
        </w:rPr>
        <w:t xml:space="preserve"> </w:t>
      </w:r>
      <w:r w:rsidRPr="003D2378">
        <w:rPr>
          <w:highlight w:val="red"/>
        </w:rPr>
        <w:t>you</w:t>
      </w:r>
      <w:r w:rsidRPr="003D2378">
        <w:rPr>
          <w:spacing w:val="19"/>
          <w:highlight w:val="red"/>
        </w:rPr>
        <w:t xml:space="preserve"> </w:t>
      </w:r>
      <w:r w:rsidRPr="003D2378">
        <w:rPr>
          <w:spacing w:val="-1"/>
          <w:highlight w:val="red"/>
        </w:rPr>
        <w:t>from</w:t>
      </w:r>
      <w:r w:rsidRPr="003D2378">
        <w:rPr>
          <w:spacing w:val="18"/>
          <w:highlight w:val="red"/>
        </w:rPr>
        <w:t xml:space="preserve"> </w:t>
      </w:r>
      <w:r w:rsidRPr="003D2378">
        <w:rPr>
          <w:highlight w:val="red"/>
        </w:rPr>
        <w:t>participation</w:t>
      </w:r>
      <w:r w:rsidRPr="003D2378">
        <w:rPr>
          <w:spacing w:val="19"/>
          <w:highlight w:val="red"/>
        </w:rPr>
        <w:t xml:space="preserve"> </w:t>
      </w:r>
      <w:r w:rsidRPr="003D2378">
        <w:rPr>
          <w:highlight w:val="red"/>
        </w:rPr>
        <w:t>in</w:t>
      </w:r>
      <w:r w:rsidRPr="003D2378">
        <w:rPr>
          <w:spacing w:val="19"/>
          <w:highlight w:val="red"/>
        </w:rPr>
        <w:t xml:space="preserve"> </w:t>
      </w:r>
      <w:r w:rsidRPr="003D2378">
        <w:rPr>
          <w:spacing w:val="-1"/>
          <w:highlight w:val="red"/>
        </w:rPr>
        <w:t>education</w:t>
      </w:r>
      <w:r w:rsidRPr="003D2378">
        <w:rPr>
          <w:spacing w:val="19"/>
          <w:highlight w:val="red"/>
        </w:rPr>
        <w:t xml:space="preserve"> </w:t>
      </w:r>
      <w:r w:rsidRPr="003D2378">
        <w:rPr>
          <w:highlight w:val="red"/>
        </w:rPr>
        <w:t>and</w:t>
      </w:r>
      <w:r w:rsidRPr="003D2378">
        <w:rPr>
          <w:spacing w:val="19"/>
          <w:highlight w:val="red"/>
        </w:rPr>
        <w:t xml:space="preserve"> </w:t>
      </w:r>
      <w:r w:rsidRPr="003D2378">
        <w:rPr>
          <w:spacing w:val="-1"/>
          <w:highlight w:val="red"/>
        </w:rPr>
        <w:t>training?</w:t>
      </w:r>
      <w:r w:rsidRPr="003D2378">
        <w:rPr>
          <w:spacing w:val="18"/>
          <w:highlight w:val="red"/>
        </w:rPr>
        <w:t xml:space="preserve"> </w:t>
      </w:r>
      <w:r w:rsidRPr="003D2378">
        <w:rPr>
          <w:spacing w:val="-1"/>
          <w:highlight w:val="red"/>
        </w:rPr>
        <w:t>(</w:t>
      </w:r>
      <w:proofErr w:type="gramStart"/>
      <w:r w:rsidRPr="003D2378">
        <w:rPr>
          <w:spacing w:val="-1"/>
          <w:highlight w:val="red"/>
        </w:rPr>
        <w:t>mark</w:t>
      </w:r>
      <w:proofErr w:type="gramEnd"/>
      <w:r w:rsidRPr="003D2378">
        <w:rPr>
          <w:spacing w:val="51"/>
          <w:w w:val="99"/>
          <w:highlight w:val="red"/>
        </w:rPr>
        <w:t xml:space="preserve"> </w:t>
      </w:r>
      <w:r w:rsidRPr="003D2378">
        <w:rPr>
          <w:highlight w:val="red"/>
        </w:rPr>
        <w:t>all</w:t>
      </w:r>
      <w:r w:rsidRPr="003D2378">
        <w:rPr>
          <w:spacing w:val="-2"/>
          <w:highlight w:val="red"/>
        </w:rPr>
        <w:t xml:space="preserve"> </w:t>
      </w:r>
      <w:r w:rsidRPr="003D2378">
        <w:rPr>
          <w:highlight w:val="red"/>
        </w:rPr>
        <w:t>that</w:t>
      </w:r>
      <w:r w:rsidRPr="003D2378">
        <w:rPr>
          <w:spacing w:val="-1"/>
          <w:highlight w:val="red"/>
        </w:rPr>
        <w:t xml:space="preserve"> apply)</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6F44CB">
      <w:pPr>
        <w:pStyle w:val="a3"/>
        <w:spacing w:before="101"/>
        <w:ind w:left="574" w:right="214"/>
        <w:jc w:val="both"/>
        <w:rPr>
          <w:highlight w:val="red"/>
        </w:rPr>
      </w:pPr>
      <w:r w:rsidRPr="003D2378">
        <w:rPr>
          <w:highlight w:val="red"/>
        </w:rPr>
        <w:t>There should</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13</w:t>
      </w:r>
      <w:r w:rsidRPr="003D2378">
        <w:rPr>
          <w:spacing w:val="-1"/>
          <w:highlight w:val="red"/>
        </w:rPr>
        <w:t xml:space="preserve"> </w:t>
      </w:r>
      <w:r w:rsidRPr="003D2378">
        <w:rPr>
          <w:highlight w:val="red"/>
        </w:rPr>
        <w:t>variables</w:t>
      </w:r>
      <w:r w:rsidRPr="003D2378">
        <w:rPr>
          <w:spacing w:val="2"/>
          <w:highlight w:val="red"/>
        </w:rPr>
        <w:t xml:space="preserve"> </w:t>
      </w:r>
      <w:r w:rsidRPr="003D2378">
        <w:rPr>
          <w:spacing w:val="-1"/>
          <w:highlight w:val="red"/>
        </w:rPr>
        <w:t>transmitted</w:t>
      </w:r>
      <w:r w:rsidRPr="003D2378">
        <w:rPr>
          <w:spacing w:val="1"/>
          <w:highlight w:val="red"/>
        </w:rPr>
        <w:t xml:space="preserve"> </w:t>
      </w:r>
      <w:r w:rsidRPr="003D2378">
        <w:rPr>
          <w:highlight w:val="red"/>
        </w:rPr>
        <w:t>on</w:t>
      </w:r>
      <w:r w:rsidRPr="003D2378">
        <w:rPr>
          <w:spacing w:val="1"/>
          <w:highlight w:val="red"/>
        </w:rPr>
        <w:t xml:space="preserve"> </w:t>
      </w:r>
      <w:r w:rsidRPr="003D2378">
        <w:rPr>
          <w:highlight w:val="red"/>
        </w:rPr>
        <w:t xml:space="preserve">the </w:t>
      </w:r>
      <w:r w:rsidRPr="003D2378">
        <w:rPr>
          <w:spacing w:val="-1"/>
          <w:highlight w:val="red"/>
        </w:rPr>
        <w:t>whole:</w:t>
      </w:r>
      <w:r w:rsidRPr="003D2378">
        <w:rPr>
          <w:spacing w:val="1"/>
          <w:highlight w:val="red"/>
        </w:rPr>
        <w:t xml:space="preserve"> </w:t>
      </w:r>
      <w:r w:rsidRPr="003D2378">
        <w:rPr>
          <w:highlight w:val="red"/>
        </w:rPr>
        <w:t>DIFFTYPE,</w:t>
      </w:r>
      <w:r w:rsidRPr="003D2378">
        <w:rPr>
          <w:spacing w:val="2"/>
          <w:highlight w:val="red"/>
        </w:rPr>
        <w:t xml:space="preserve"> </w:t>
      </w:r>
      <w:r w:rsidRPr="003D2378">
        <w:rPr>
          <w:highlight w:val="red"/>
        </w:rPr>
        <w:t>DIFFTYPE_1,</w:t>
      </w:r>
      <w:r w:rsidRPr="003D2378">
        <w:rPr>
          <w:spacing w:val="2"/>
          <w:highlight w:val="red"/>
        </w:rPr>
        <w:t xml:space="preserve"> </w:t>
      </w:r>
      <w:r w:rsidRPr="003D2378">
        <w:rPr>
          <w:spacing w:val="-1"/>
          <w:highlight w:val="red"/>
        </w:rPr>
        <w:t>DIFFTYPE_2,</w:t>
      </w:r>
      <w:r w:rsidRPr="003D2378">
        <w:rPr>
          <w:spacing w:val="49"/>
          <w:w w:val="99"/>
          <w:highlight w:val="red"/>
        </w:rPr>
        <w:t xml:space="preserve"> </w:t>
      </w:r>
      <w:r w:rsidRPr="003D2378">
        <w:rPr>
          <w:highlight w:val="red"/>
        </w:rPr>
        <w:t>DIFFTYPE_3,</w:t>
      </w:r>
      <w:r w:rsidRPr="003D2378">
        <w:rPr>
          <w:spacing w:val="48"/>
          <w:highlight w:val="red"/>
        </w:rPr>
        <w:t xml:space="preserve"> </w:t>
      </w:r>
      <w:r w:rsidRPr="003D2378">
        <w:rPr>
          <w:highlight w:val="red"/>
        </w:rPr>
        <w:t>DIFFTYPE_4,</w:t>
      </w:r>
      <w:r w:rsidRPr="003D2378">
        <w:rPr>
          <w:spacing w:val="48"/>
          <w:highlight w:val="red"/>
        </w:rPr>
        <w:t xml:space="preserve"> </w:t>
      </w:r>
      <w:r w:rsidRPr="003D2378">
        <w:rPr>
          <w:highlight w:val="red"/>
        </w:rPr>
        <w:t>DIFFTYPE_5,</w:t>
      </w:r>
      <w:r w:rsidRPr="003D2378">
        <w:rPr>
          <w:spacing w:val="48"/>
          <w:highlight w:val="red"/>
        </w:rPr>
        <w:t xml:space="preserve"> </w:t>
      </w:r>
      <w:r w:rsidRPr="003D2378">
        <w:rPr>
          <w:highlight w:val="red"/>
        </w:rPr>
        <w:t>DIFFTYPE_6,</w:t>
      </w:r>
      <w:r w:rsidRPr="003D2378">
        <w:rPr>
          <w:spacing w:val="49"/>
          <w:highlight w:val="red"/>
        </w:rPr>
        <w:t xml:space="preserve"> </w:t>
      </w:r>
      <w:r w:rsidRPr="003D2378">
        <w:rPr>
          <w:highlight w:val="red"/>
        </w:rPr>
        <w:t>DIFFTYPE_7,</w:t>
      </w:r>
      <w:r w:rsidRPr="003D2378">
        <w:rPr>
          <w:spacing w:val="48"/>
          <w:highlight w:val="red"/>
        </w:rPr>
        <w:t xml:space="preserve"> </w:t>
      </w:r>
      <w:r w:rsidRPr="003D2378">
        <w:rPr>
          <w:highlight w:val="red"/>
        </w:rPr>
        <w:t>DIFFTYPE_8a,</w:t>
      </w:r>
      <w:r w:rsidRPr="003D2378">
        <w:rPr>
          <w:w w:val="99"/>
          <w:highlight w:val="red"/>
        </w:rPr>
        <w:t xml:space="preserve"> </w:t>
      </w:r>
      <w:r w:rsidRPr="003D2378">
        <w:rPr>
          <w:highlight w:val="red"/>
        </w:rPr>
        <w:t>DIFFTYPE_8b,</w:t>
      </w:r>
      <w:r w:rsidRPr="003D2378">
        <w:rPr>
          <w:spacing w:val="-3"/>
          <w:highlight w:val="red"/>
        </w:rPr>
        <w:t xml:space="preserve"> </w:t>
      </w:r>
      <w:r w:rsidRPr="003D2378">
        <w:rPr>
          <w:highlight w:val="red"/>
        </w:rPr>
        <w:t>DIFFTYPE_9,</w:t>
      </w:r>
      <w:r w:rsidRPr="003D2378">
        <w:rPr>
          <w:spacing w:val="-2"/>
          <w:highlight w:val="red"/>
        </w:rPr>
        <w:t xml:space="preserve"> </w:t>
      </w:r>
      <w:r w:rsidRPr="003D2378">
        <w:rPr>
          <w:spacing w:val="-1"/>
          <w:highlight w:val="red"/>
        </w:rPr>
        <w:t>DIFFTYPE_10,</w:t>
      </w:r>
      <w:r w:rsidRPr="003D2378">
        <w:rPr>
          <w:spacing w:val="-3"/>
          <w:highlight w:val="red"/>
        </w:rPr>
        <w:t xml:space="preserve"> </w:t>
      </w:r>
      <w:r w:rsidRPr="003D2378">
        <w:rPr>
          <w:spacing w:val="-1"/>
          <w:highlight w:val="red"/>
        </w:rPr>
        <w:t>DIFFTYPE_12</w:t>
      </w:r>
    </w:p>
    <w:p w:rsidR="00A7027F" w:rsidRPr="003D2378" w:rsidRDefault="00A7027F">
      <w:pPr>
        <w:spacing w:before="6"/>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1684"/>
        <w:gridCol w:w="2408"/>
        <w:gridCol w:w="4010"/>
      </w:tblGrid>
      <w:tr w:rsidR="00A7027F" w:rsidRPr="003D2378">
        <w:trPr>
          <w:trHeight w:hRule="exact" w:val="284"/>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24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96"/>
        </w:trPr>
        <w:tc>
          <w:tcPr>
            <w:tcW w:w="1684"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DIFFTYPE</w:t>
            </w:r>
          </w:p>
        </w:tc>
        <w:tc>
          <w:tcPr>
            <w:tcW w:w="24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0</w:t>
            </w: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1"/>
              <w:rPr>
                <w:rFonts w:ascii="Times New Roman" w:eastAsia="Times New Roman" w:hAnsi="Times New Roman" w:cs="Times New Roman"/>
                <w:highlight w:val="red"/>
              </w:rPr>
            </w:pPr>
            <w:r w:rsidRPr="003D2378">
              <w:rPr>
                <w:rFonts w:ascii="Times New Roman"/>
                <w:highlight w:val="red"/>
              </w:rPr>
              <w:t>None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items </w:t>
            </w:r>
            <w:r w:rsidRPr="003D2378">
              <w:rPr>
                <w:rFonts w:ascii="Times New Roman"/>
                <w:highlight w:val="red"/>
              </w:rPr>
              <w:t>listed</w:t>
            </w:r>
            <w:r w:rsidRPr="003D2378">
              <w:rPr>
                <w:rFonts w:ascii="Times New Roman"/>
                <w:spacing w:val="-1"/>
                <w:highlight w:val="red"/>
              </w:rPr>
              <w:t xml:space="preserve"> </w:t>
            </w:r>
            <w:r w:rsidRPr="003D2378">
              <w:rPr>
                <w:rFonts w:ascii="Times New Roman"/>
                <w:highlight w:val="red"/>
              </w:rPr>
              <w:t>below</w:t>
            </w:r>
          </w:p>
        </w:tc>
      </w:tr>
      <w:tr w:rsidR="00A7027F" w:rsidRPr="003D2378">
        <w:trPr>
          <w:trHeight w:hRule="exact" w:val="295"/>
        </w:trPr>
        <w:tc>
          <w:tcPr>
            <w:tcW w:w="1684" w:type="dxa"/>
            <w:vMerge/>
            <w:tcBorders>
              <w:left w:val="single" w:sz="5" w:space="0" w:color="000000"/>
              <w:right w:val="single" w:sz="5" w:space="0" w:color="000000"/>
            </w:tcBorders>
          </w:tcPr>
          <w:p w:rsidR="00A7027F" w:rsidRPr="003D2378" w:rsidRDefault="00A7027F">
            <w:pPr>
              <w:rPr>
                <w:highlight w:val="red"/>
              </w:rPr>
            </w:pPr>
          </w:p>
        </w:tc>
        <w:tc>
          <w:tcPr>
            <w:tcW w:w="24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-1</w:t>
            </w: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516"/>
        </w:trPr>
        <w:tc>
          <w:tcPr>
            <w:tcW w:w="1684"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2408"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-2</w:t>
            </w: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449"/>
              <w:rPr>
                <w:rFonts w:ascii="Times New Roman" w:eastAsia="Times New Roman" w:hAnsi="Times New Roman" w:cs="Times New Roman"/>
                <w:highlight w:val="red"/>
              </w:rPr>
            </w:pP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2</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4</w:t>
            </w:r>
            <w:r w:rsidRPr="003D2378">
              <w:rPr>
                <w:rFonts w:ascii="Times New Roman" w:eastAsia="Times New Roman" w:hAnsi="Times New Roman" w:cs="Times New Roman"/>
                <w:spacing w:val="21"/>
                <w:w w:val="99"/>
                <w:highlight w:val="red"/>
              </w:rPr>
              <w:t xml:space="preserve"> </w:t>
            </w:r>
            <w:r w:rsidRPr="003D2378">
              <w:rPr>
                <w:rFonts w:ascii="Times New Roman" w:eastAsia="Times New Roman" w:hAnsi="Times New Roman" w:cs="Times New Roman"/>
                <w:highlight w:val="red"/>
              </w:rPr>
              <w:t>and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NEED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2)</w:t>
            </w:r>
          </w:p>
        </w:tc>
      </w:tr>
      <w:tr w:rsidR="00A7027F" w:rsidRPr="003D2378">
        <w:trPr>
          <w:trHeight w:hRule="exact" w:val="29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DIFFTYPE_01</w:t>
            </w:r>
          </w:p>
        </w:tc>
        <w:tc>
          <w:tcPr>
            <w:tcW w:w="2408" w:type="dxa"/>
            <w:vMerge w:val="restart"/>
            <w:tcBorders>
              <w:top w:val="single" w:sz="5" w:space="0" w:color="000000"/>
              <w:left w:val="single" w:sz="5" w:space="0" w:color="000000"/>
              <w:right w:val="single" w:sz="5" w:space="0" w:color="000000"/>
            </w:tcBorders>
          </w:tcPr>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spacing w:before="6"/>
              <w:rPr>
                <w:rFonts w:ascii="Times New Roman" w:eastAsia="Times New Roman" w:hAnsi="Times New Roman" w:cs="Times New Roman"/>
                <w:sz w:val="26"/>
                <w:szCs w:val="26"/>
                <w:highlight w:val="red"/>
              </w:rPr>
            </w:pPr>
          </w:p>
          <w:p w:rsidR="00A7027F" w:rsidRPr="003D2378" w:rsidRDefault="006F44CB">
            <w:pPr>
              <w:pStyle w:val="TableParagraph"/>
              <w:ind w:left="147" w:right="146"/>
              <w:jc w:val="center"/>
              <w:rPr>
                <w:rFonts w:ascii="Times New Roman" w:eastAsia="Times New Roman" w:hAnsi="Times New Roman" w:cs="Times New Roman"/>
                <w:highlight w:val="red"/>
              </w:rPr>
            </w:pPr>
            <w:r w:rsidRPr="003D2378">
              <w:rPr>
                <w:rFonts w:ascii="Times New Roman" w:eastAsia="Times New Roman" w:hAnsi="Times New Roman" w:cs="Times New Roman"/>
                <w:highlight w:val="red"/>
              </w:rPr>
              <w:t>Each</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variable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is</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coded:</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1</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selected,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2</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selected,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-2</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for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21"/>
                <w:w w:val="99"/>
                <w:highlight w:val="red"/>
              </w:rPr>
              <w:t xml:space="preserve"> </w:t>
            </w:r>
            <w:r w:rsidRPr="003D2378">
              <w:rPr>
                <w:rFonts w:ascii="Times New Roman" w:eastAsia="Times New Roman" w:hAnsi="Times New Roman" w:cs="Times New Roman"/>
                <w:highlight w:val="red"/>
              </w:rPr>
              <w:t>applicable</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2</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4</w:t>
            </w:r>
          </w:p>
          <w:p w:rsidR="00A7027F" w:rsidRPr="003D2378" w:rsidRDefault="006F44CB">
            <w:pPr>
              <w:pStyle w:val="TableParagraph"/>
              <w:ind w:left="268" w:right="268"/>
              <w:jc w:val="center"/>
              <w:rPr>
                <w:rFonts w:ascii="Times New Roman" w:eastAsia="Times New Roman" w:hAnsi="Times New Roman" w:cs="Times New Roman"/>
                <w:highlight w:val="red"/>
              </w:rPr>
            </w:pPr>
            <w:r w:rsidRPr="003D2378">
              <w:rPr>
                <w:rFonts w:ascii="Times New Roman" w:eastAsia="Times New Roman" w:hAnsi="Times New Roman" w:cs="Times New Roman"/>
                <w:highlight w:val="red"/>
              </w:rPr>
              <w:t>and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NEED</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 2),</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-1 if</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there</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is</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no</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answer</w:t>
            </w: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01</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Prerequisites</w:t>
            </w:r>
          </w:p>
        </w:tc>
      </w:tr>
      <w:tr w:rsidR="00A7027F" w:rsidRPr="003D2378">
        <w:trPr>
          <w:trHeight w:hRule="exact" w:val="29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DIFFTYPE_02</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02</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Cost</w:t>
            </w:r>
          </w:p>
        </w:tc>
      </w:tr>
      <w:tr w:rsidR="00A7027F" w:rsidRPr="003D2378">
        <w:trPr>
          <w:trHeight w:hRule="exact" w:val="51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DIFFTYPE_03</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52"/>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03</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Lack</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employer</w:t>
            </w:r>
            <w:r w:rsidRPr="003D2378">
              <w:rPr>
                <w:rFonts w:ascii="Times New Roman" w:eastAsia="Times New Roman" w:hAnsi="Times New Roman" w:cs="Times New Roman"/>
                <w:spacing w:val="-1"/>
                <w:highlight w:val="red"/>
              </w:rPr>
              <w:t xml:space="preserve"> support</w:t>
            </w:r>
            <w:r w:rsidRPr="003D2378">
              <w:rPr>
                <w:rFonts w:ascii="Times New Roman" w:eastAsia="Times New Roman" w:hAnsi="Times New Roman" w:cs="Times New Roman"/>
                <w:spacing w:val="24"/>
                <w:w w:val="99"/>
                <w:highlight w:val="red"/>
              </w:rPr>
              <w:t xml:space="preserve">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lack</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1"/>
                <w:highlight w:val="red"/>
              </w:rPr>
              <w:t xml:space="preserve"> public </w:t>
            </w:r>
            <w:r w:rsidRPr="003D2378">
              <w:rPr>
                <w:rFonts w:ascii="Times New Roman" w:eastAsia="Times New Roman" w:hAnsi="Times New Roman" w:cs="Times New Roman"/>
                <w:highlight w:val="red"/>
              </w:rPr>
              <w:t>services support</w:t>
            </w:r>
          </w:p>
        </w:tc>
      </w:tr>
      <w:tr w:rsidR="00A7027F" w:rsidRPr="003D2378">
        <w:trPr>
          <w:trHeight w:hRule="exact" w:val="295"/>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DIFFTYPE_04</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04</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Schedule</w:t>
            </w:r>
          </w:p>
        </w:tc>
      </w:tr>
      <w:tr w:rsidR="00A7027F" w:rsidRPr="003D2378">
        <w:trPr>
          <w:trHeight w:hRule="exact" w:val="29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DIFFTYPE_05</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05</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Distance</w:t>
            </w:r>
          </w:p>
        </w:tc>
      </w:tr>
      <w:tr w:rsidR="00A7027F" w:rsidRPr="003D2378">
        <w:trPr>
          <w:trHeight w:hRule="exact" w:val="51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DIFFTYPE_06</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143"/>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 06</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No</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access to</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w:t>
            </w:r>
            <w:r w:rsidRPr="003D2378">
              <w:rPr>
                <w:rFonts w:ascii="Times New Roman" w:eastAsia="Times New Roman" w:hAnsi="Times New Roman" w:cs="Times New Roman"/>
                <w:spacing w:val="-1"/>
                <w:highlight w:val="red"/>
              </w:rPr>
              <w:t xml:space="preserve"> computer</w:t>
            </w:r>
            <w:r w:rsidRPr="003D2378">
              <w:rPr>
                <w:rFonts w:ascii="Times New Roman" w:eastAsia="Times New Roman" w:hAnsi="Times New Roman" w:cs="Times New Roman"/>
                <w:highlight w:val="red"/>
              </w:rPr>
              <w:t xml:space="preserve"> or</w:t>
            </w:r>
            <w:r w:rsidRPr="003D2378">
              <w:rPr>
                <w:rFonts w:ascii="Times New Roman" w:eastAsia="Times New Roman" w:hAnsi="Times New Roman" w:cs="Times New Roman"/>
                <w:spacing w:val="26"/>
                <w:w w:val="99"/>
                <w:highlight w:val="red"/>
              </w:rPr>
              <w:t xml:space="preserve"> </w:t>
            </w:r>
            <w:r w:rsidRPr="003D2378">
              <w:rPr>
                <w:rFonts w:ascii="Times New Roman" w:eastAsia="Times New Roman" w:hAnsi="Times New Roman" w:cs="Times New Roman"/>
                <w:highlight w:val="red"/>
              </w:rPr>
              <w:t>internet</w:t>
            </w:r>
          </w:p>
        </w:tc>
      </w:tr>
      <w:tr w:rsidR="00A7027F" w:rsidRPr="003D2378">
        <w:trPr>
          <w:trHeight w:hRule="exact" w:val="29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DIFFTYPE_07</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07</w:t>
            </w:r>
            <w:r w:rsidRPr="003D2378">
              <w:rPr>
                <w:rFonts w:ascii="Times New Roman" w:eastAsia="Times New Roman" w:hAnsi="Times New Roman" w:cs="Times New Roman"/>
                <w:spacing w:val="-3"/>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Family</w:t>
            </w:r>
            <w:r w:rsidRPr="003D2378">
              <w:rPr>
                <w:rFonts w:ascii="Times New Roman" w:eastAsia="Times New Roman" w:hAnsi="Times New Roman" w:cs="Times New Roman"/>
                <w:highlight w:val="red"/>
              </w:rPr>
              <w:t xml:space="preserve"> responsibilities</w:t>
            </w:r>
          </w:p>
        </w:tc>
      </w:tr>
      <w:tr w:rsidR="00A7027F" w:rsidRPr="003D2378">
        <w:trPr>
          <w:trHeight w:hRule="exact" w:val="295"/>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DIFFTYPE_08a</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08a</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Health</w:t>
            </w:r>
          </w:p>
        </w:tc>
      </w:tr>
      <w:tr w:rsidR="00A7027F" w:rsidRPr="003D2378">
        <w:trPr>
          <w:trHeight w:hRule="exact" w:val="29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DIFFTYPE_08b</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08b</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Age</w:t>
            </w:r>
          </w:p>
        </w:tc>
      </w:tr>
      <w:tr w:rsidR="00A7027F" w:rsidRPr="003D2378">
        <w:trPr>
          <w:trHeight w:hRule="exact" w:val="29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2"/>
              <w:rPr>
                <w:rFonts w:ascii="Times New Roman" w:eastAsia="Times New Roman" w:hAnsi="Times New Roman" w:cs="Times New Roman"/>
                <w:highlight w:val="red"/>
              </w:rPr>
            </w:pPr>
            <w:r w:rsidRPr="003D2378">
              <w:rPr>
                <w:rFonts w:ascii="Times New Roman"/>
                <w:highlight w:val="red"/>
              </w:rPr>
              <w:t>DIFFTYPE_09</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3"/>
              <w:ind w:left="101"/>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09</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Other</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personal</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reasons</w:t>
            </w:r>
          </w:p>
        </w:tc>
      </w:tr>
      <w:tr w:rsidR="00A7027F" w:rsidRPr="003D2378">
        <w:trPr>
          <w:trHeight w:hRule="exact" w:val="51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DIFFTYPE_10</w:t>
            </w:r>
          </w:p>
        </w:tc>
        <w:tc>
          <w:tcPr>
            <w:tcW w:w="2408" w:type="dxa"/>
            <w:vMerge/>
            <w:tcBorders>
              <w:left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374"/>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10</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No</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suitable</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education</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or</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training</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activity</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(offer)</w:t>
            </w:r>
          </w:p>
        </w:tc>
      </w:tr>
      <w:tr w:rsidR="00A7027F" w:rsidRPr="003D2378">
        <w:trPr>
          <w:trHeight w:hRule="exact" w:val="516"/>
        </w:trPr>
        <w:tc>
          <w:tcPr>
            <w:tcW w:w="168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DIFFTYPE_12</w:t>
            </w:r>
          </w:p>
        </w:tc>
        <w:tc>
          <w:tcPr>
            <w:tcW w:w="2408"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401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52" w:lineRule="exact"/>
              <w:ind w:left="102" w:right="146"/>
              <w:rPr>
                <w:rFonts w:ascii="Times New Roman" w:eastAsia="Times New Roman" w:hAnsi="Times New Roman" w:cs="Times New Roman"/>
                <w:highlight w:val="red"/>
              </w:rPr>
            </w:pPr>
            <w:r w:rsidRPr="003D2378">
              <w:rPr>
                <w:rFonts w:ascii="Times New Roman" w:eastAsia="Times New Roman" w:hAnsi="Times New Roman" w:cs="Times New Roman"/>
                <w:highlight w:val="red"/>
              </w:rPr>
              <w:t>Difficulty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12</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Negative previous</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learning</w:t>
            </w:r>
            <w:r w:rsidRPr="003D2378">
              <w:rPr>
                <w:rFonts w:ascii="Times New Roman" w:eastAsia="Times New Roman" w:hAnsi="Times New Roman" w:cs="Times New Roman"/>
                <w:w w:val="99"/>
                <w:highlight w:val="red"/>
              </w:rPr>
              <w:t xml:space="preserve"> </w:t>
            </w:r>
            <w:r w:rsidRPr="003D2378">
              <w:rPr>
                <w:rFonts w:ascii="Times New Roman" w:eastAsia="Times New Roman" w:hAnsi="Times New Roman" w:cs="Times New Roman"/>
                <w:highlight w:val="red"/>
              </w:rPr>
              <w:t>experience</w:t>
            </w:r>
          </w:p>
        </w:tc>
      </w:tr>
    </w:tbl>
    <w:p w:rsidR="00A7027F" w:rsidRPr="003D2378" w:rsidRDefault="006F44CB">
      <w:pPr>
        <w:pStyle w:val="a3"/>
        <w:numPr>
          <w:ilvl w:val="0"/>
          <w:numId w:val="17"/>
        </w:numPr>
        <w:tabs>
          <w:tab w:val="left" w:pos="578"/>
        </w:tabs>
        <w:spacing w:before="116"/>
        <w:ind w:hanging="2160"/>
        <w:rPr>
          <w:highlight w:val="red"/>
        </w:rPr>
      </w:pPr>
      <w:r w:rsidRPr="003D2378">
        <w:rPr>
          <w:highlight w:val="red"/>
        </w:rPr>
        <w:t>Classification</w:t>
      </w:r>
      <w:r w:rsidRPr="003D2378">
        <w:rPr>
          <w:spacing w:val="-2"/>
          <w:highlight w:val="red"/>
        </w:rPr>
        <w:t xml:space="preserve"> </w:t>
      </w:r>
      <w:proofErr w:type="gramStart"/>
      <w:r w:rsidRPr="003D2378">
        <w:rPr>
          <w:highlight w:val="red"/>
        </w:rPr>
        <w:t xml:space="preserve">used </w:t>
      </w:r>
      <w:r w:rsidRPr="003D2378">
        <w:rPr>
          <w:spacing w:val="19"/>
          <w:highlight w:val="red"/>
        </w:rPr>
        <w:t xml:space="preserve"> </w:t>
      </w:r>
      <w:r w:rsidRPr="003D2378">
        <w:rPr>
          <w:highlight w:val="red"/>
        </w:rPr>
        <w:t>Not</w:t>
      </w:r>
      <w:proofErr w:type="gramEnd"/>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7"/>
        </w:numPr>
        <w:tabs>
          <w:tab w:val="left" w:pos="578"/>
          <w:tab w:val="left" w:pos="2377"/>
        </w:tabs>
        <w:spacing w:before="182" w:line="252" w:lineRule="exact"/>
        <w:ind w:right="213" w:hanging="2160"/>
        <w:rPr>
          <w:highlight w:val="red"/>
        </w:rPr>
      </w:pPr>
      <w:r w:rsidRPr="003D2378">
        <w:rPr>
          <w:w w:val="95"/>
          <w:highlight w:val="red"/>
        </w:rPr>
        <w:t>Filter</w:t>
      </w:r>
      <w:r w:rsidRPr="003D2378">
        <w:rPr>
          <w:w w:val="95"/>
          <w:highlight w:val="red"/>
        </w:rPr>
        <w:tab/>
      </w:r>
      <w:r w:rsidRPr="003D2378">
        <w:rPr>
          <w:highlight w:val="red"/>
        </w:rPr>
        <w:t xml:space="preserve">All </w:t>
      </w:r>
      <w:r w:rsidRPr="003D2378">
        <w:rPr>
          <w:spacing w:val="25"/>
          <w:highlight w:val="red"/>
        </w:rPr>
        <w:t xml:space="preserve"> </w:t>
      </w:r>
      <w:r w:rsidRPr="003D2378">
        <w:rPr>
          <w:highlight w:val="red"/>
        </w:rPr>
        <w:t xml:space="preserve">respondents </w:t>
      </w:r>
      <w:r w:rsidRPr="003D2378">
        <w:rPr>
          <w:spacing w:val="26"/>
          <w:highlight w:val="red"/>
        </w:rPr>
        <w:t xml:space="preserve"> </w:t>
      </w:r>
      <w:r w:rsidRPr="003D2378">
        <w:rPr>
          <w:highlight w:val="red"/>
        </w:rPr>
        <w:t xml:space="preserve">willing </w:t>
      </w:r>
      <w:r w:rsidRPr="003D2378">
        <w:rPr>
          <w:spacing w:val="26"/>
          <w:highlight w:val="red"/>
        </w:rPr>
        <w:t xml:space="preserve"> </w:t>
      </w:r>
      <w:r w:rsidRPr="003D2378">
        <w:rPr>
          <w:spacing w:val="-1"/>
          <w:highlight w:val="red"/>
        </w:rPr>
        <w:t>to</w:t>
      </w:r>
      <w:r w:rsidRPr="003D2378">
        <w:rPr>
          <w:highlight w:val="red"/>
        </w:rPr>
        <w:t xml:space="preserve"> </w:t>
      </w:r>
      <w:r w:rsidRPr="003D2378">
        <w:rPr>
          <w:spacing w:val="25"/>
          <w:highlight w:val="red"/>
        </w:rPr>
        <w:t xml:space="preserve"> </w:t>
      </w:r>
      <w:r w:rsidRPr="003D2378">
        <w:rPr>
          <w:highlight w:val="red"/>
        </w:rPr>
        <w:t xml:space="preserve">participate </w:t>
      </w:r>
      <w:r w:rsidRPr="003D2378">
        <w:rPr>
          <w:spacing w:val="26"/>
          <w:highlight w:val="red"/>
        </w:rPr>
        <w:t xml:space="preserve"> </w:t>
      </w:r>
      <w:r w:rsidRPr="003D2378">
        <w:rPr>
          <w:spacing w:val="-1"/>
          <w:highlight w:val="red"/>
        </w:rPr>
        <w:t>(more)</w:t>
      </w:r>
      <w:r w:rsidRPr="003D2378">
        <w:rPr>
          <w:highlight w:val="red"/>
        </w:rPr>
        <w:t xml:space="preserve"> </w:t>
      </w:r>
      <w:r w:rsidRPr="003D2378">
        <w:rPr>
          <w:spacing w:val="26"/>
          <w:highlight w:val="red"/>
        </w:rPr>
        <w:t xml:space="preserve"> </w:t>
      </w:r>
      <w:r w:rsidRPr="003D2378">
        <w:rPr>
          <w:highlight w:val="red"/>
        </w:rPr>
        <w:t xml:space="preserve">in </w:t>
      </w:r>
      <w:r w:rsidRPr="003D2378">
        <w:rPr>
          <w:spacing w:val="25"/>
          <w:highlight w:val="red"/>
        </w:rPr>
        <w:t xml:space="preserve"> </w:t>
      </w:r>
      <w:r w:rsidRPr="003D2378">
        <w:rPr>
          <w:highlight w:val="red"/>
        </w:rPr>
        <w:t xml:space="preserve">education </w:t>
      </w:r>
      <w:r w:rsidRPr="003D2378">
        <w:rPr>
          <w:spacing w:val="24"/>
          <w:highlight w:val="red"/>
        </w:rPr>
        <w:t xml:space="preserve"> </w:t>
      </w:r>
      <w:r w:rsidRPr="003D2378">
        <w:rPr>
          <w:highlight w:val="red"/>
        </w:rPr>
        <w:t xml:space="preserve">and </w:t>
      </w:r>
      <w:r w:rsidRPr="003D2378">
        <w:rPr>
          <w:spacing w:val="25"/>
          <w:highlight w:val="red"/>
        </w:rPr>
        <w:t xml:space="preserve"> </w:t>
      </w:r>
      <w:r w:rsidRPr="003D2378">
        <w:rPr>
          <w:highlight w:val="red"/>
        </w:rPr>
        <w:t>training</w:t>
      </w:r>
      <w:r w:rsidRPr="003D2378">
        <w:rPr>
          <w:spacing w:val="25"/>
          <w:w w:val="99"/>
          <w:highlight w:val="red"/>
        </w:rPr>
        <w:t xml:space="preserve"> </w:t>
      </w:r>
      <w:r w:rsidRPr="003D2378">
        <w:rPr>
          <w:highlight w:val="red"/>
        </w:rPr>
        <w:t>(DIFFICULTY</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2</w:t>
      </w:r>
      <w:r w:rsidRPr="003D2378">
        <w:rPr>
          <w:spacing w:val="-1"/>
          <w:highlight w:val="red"/>
        </w:rPr>
        <w:t xml:space="preserve"> </w:t>
      </w:r>
      <w:r w:rsidRPr="003D2378">
        <w:rPr>
          <w:highlight w:val="red"/>
        </w:rPr>
        <w:t>or 4)</w:t>
      </w:r>
      <w:r w:rsidRPr="003D2378">
        <w:rPr>
          <w:spacing w:val="-1"/>
          <w:highlight w:val="red"/>
        </w:rPr>
        <w:t xml:space="preserve"> </w:t>
      </w:r>
      <w:r w:rsidRPr="003D2378">
        <w:rPr>
          <w:highlight w:val="red"/>
        </w:rPr>
        <w:t>or</w:t>
      </w:r>
      <w:r w:rsidRPr="003D2378">
        <w:rPr>
          <w:spacing w:val="-2"/>
          <w:highlight w:val="red"/>
        </w:rPr>
        <w:t xml:space="preserve"> </w:t>
      </w:r>
      <w:r w:rsidRPr="003D2378">
        <w:rPr>
          <w:highlight w:val="red"/>
        </w:rPr>
        <w:t>(NEED =</w:t>
      </w:r>
      <w:r w:rsidRPr="003D2378">
        <w:rPr>
          <w:spacing w:val="-1"/>
          <w:highlight w:val="red"/>
        </w:rPr>
        <w:t xml:space="preserve"> </w:t>
      </w:r>
      <w:r w:rsidRPr="003D2378">
        <w:rPr>
          <w:highlight w:val="red"/>
        </w:rPr>
        <w:t>2)</w:t>
      </w:r>
    </w:p>
    <w:p w:rsidR="00A7027F" w:rsidRPr="003D2378" w:rsidRDefault="006F44CB">
      <w:pPr>
        <w:pStyle w:val="a3"/>
        <w:numPr>
          <w:ilvl w:val="0"/>
          <w:numId w:val="17"/>
        </w:numPr>
        <w:tabs>
          <w:tab w:val="left" w:pos="578"/>
          <w:tab w:val="left" w:pos="2378"/>
        </w:tabs>
        <w:spacing w:before="117"/>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17"/>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Difficulties</w:t>
      </w:r>
      <w:r w:rsidRPr="003D2378">
        <w:rPr>
          <w:spacing w:val="-1"/>
          <w:highlight w:val="red"/>
        </w:rPr>
        <w:t xml:space="preserve"> </w:t>
      </w:r>
      <w:r w:rsidRPr="003D2378">
        <w:rPr>
          <w:highlight w:val="red"/>
        </w:rPr>
        <w:t>with</w:t>
      </w:r>
      <w:r w:rsidRPr="003D2378">
        <w:rPr>
          <w:spacing w:val="-2"/>
          <w:highlight w:val="red"/>
        </w:rPr>
        <w:t xml:space="preserve"> </w:t>
      </w:r>
      <w:r w:rsidRPr="003D2378">
        <w:rPr>
          <w:highlight w:val="red"/>
        </w:rPr>
        <w:t>participation</w:t>
      </w:r>
      <w:r w:rsidRPr="003D2378">
        <w:rPr>
          <w:spacing w:val="-1"/>
          <w:highlight w:val="red"/>
        </w:rPr>
        <w:t xml:space="preserve"> </w:t>
      </w:r>
      <w:r w:rsidRPr="003D2378">
        <w:rPr>
          <w:highlight w:val="red"/>
        </w:rPr>
        <w:t>in</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and</w:t>
      </w:r>
      <w:r w:rsidRPr="003D2378">
        <w:rPr>
          <w:spacing w:val="-2"/>
          <w:highlight w:val="red"/>
        </w:rPr>
        <w:t xml:space="preserve"> </w:t>
      </w:r>
      <w:r w:rsidRPr="003D2378">
        <w:rPr>
          <w:spacing w:val="-1"/>
          <w:highlight w:val="red"/>
        </w:rPr>
        <w:t>training</w:t>
      </w:r>
    </w:p>
    <w:p w:rsidR="00A7027F" w:rsidRPr="003D2378" w:rsidRDefault="006F44CB">
      <w:pPr>
        <w:pStyle w:val="a3"/>
        <w:spacing w:before="41"/>
        <w:ind w:left="2377"/>
        <w:rPr>
          <w:highlight w:val="red"/>
        </w:rPr>
      </w:pPr>
      <w:r w:rsidRPr="003D2378">
        <w:rPr>
          <w:highlight w:val="red"/>
        </w:rPr>
        <w:t>These</w:t>
      </w:r>
      <w:r w:rsidRPr="003D2378">
        <w:rPr>
          <w:spacing w:val="-2"/>
          <w:highlight w:val="red"/>
        </w:rPr>
        <w:t xml:space="preserve"> </w:t>
      </w:r>
      <w:r w:rsidRPr="003D2378">
        <w:rPr>
          <w:highlight w:val="red"/>
        </w:rPr>
        <w:t>difficulties</w:t>
      </w:r>
      <w:r w:rsidRPr="003D2378">
        <w:rPr>
          <w:spacing w:val="-1"/>
          <w:highlight w:val="red"/>
        </w:rPr>
        <w:t xml:space="preserv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classified</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following</w:t>
      </w:r>
      <w:r w:rsidRPr="003D2378">
        <w:rPr>
          <w:spacing w:val="-1"/>
          <w:highlight w:val="red"/>
        </w:rPr>
        <w:t xml:space="preserve"> way:</w:t>
      </w:r>
    </w:p>
    <w:p w:rsidR="00A7027F" w:rsidRPr="003D2378" w:rsidRDefault="00A7027F">
      <w:pPr>
        <w:rPr>
          <w:highlight w:val="red"/>
        </w:rPr>
        <w:sectPr w:rsidR="00A7027F" w:rsidRPr="003D2378">
          <w:headerReference w:type="default" r:id="rId188"/>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8"/>
        <w:rPr>
          <w:rFonts w:ascii="Times New Roman" w:eastAsia="Times New Roman" w:hAnsi="Times New Roman" w:cs="Times New Roman"/>
          <w:sz w:val="16"/>
          <w:szCs w:val="16"/>
          <w:highlight w:val="red"/>
        </w:rPr>
      </w:pPr>
    </w:p>
    <w:p w:rsidR="00A7027F" w:rsidRPr="003D2378" w:rsidRDefault="006F44CB">
      <w:pPr>
        <w:pStyle w:val="a3"/>
        <w:numPr>
          <w:ilvl w:val="1"/>
          <w:numId w:val="17"/>
        </w:numPr>
        <w:tabs>
          <w:tab w:val="left" w:pos="2638"/>
        </w:tabs>
        <w:spacing w:before="72"/>
        <w:ind w:right="114"/>
        <w:rPr>
          <w:highlight w:val="red"/>
        </w:rPr>
      </w:pPr>
      <w:r w:rsidRPr="003D2378">
        <w:rPr>
          <w:highlight w:val="red"/>
        </w:rPr>
        <w:t>Situational</w:t>
      </w:r>
      <w:r w:rsidRPr="003D2378">
        <w:rPr>
          <w:spacing w:val="5"/>
          <w:highlight w:val="red"/>
        </w:rPr>
        <w:t xml:space="preserve"> </w:t>
      </w:r>
      <w:r w:rsidRPr="003D2378">
        <w:rPr>
          <w:highlight w:val="red"/>
        </w:rPr>
        <w:t>(related</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a</w:t>
      </w:r>
      <w:r w:rsidRPr="003D2378">
        <w:rPr>
          <w:spacing w:val="4"/>
          <w:highlight w:val="red"/>
        </w:rPr>
        <w:t xml:space="preserve"> </w:t>
      </w:r>
      <w:r w:rsidRPr="003D2378">
        <w:rPr>
          <w:highlight w:val="red"/>
        </w:rPr>
        <w:t>person’s</w:t>
      </w:r>
      <w:r w:rsidRPr="003D2378">
        <w:rPr>
          <w:spacing w:val="4"/>
          <w:highlight w:val="red"/>
        </w:rPr>
        <w:t xml:space="preserve"> </w:t>
      </w:r>
      <w:r w:rsidRPr="003D2378">
        <w:rPr>
          <w:highlight w:val="red"/>
        </w:rPr>
        <w:t>life</w:t>
      </w:r>
      <w:r w:rsidRPr="003D2378">
        <w:rPr>
          <w:spacing w:val="4"/>
          <w:highlight w:val="red"/>
        </w:rPr>
        <w:t xml:space="preserve"> </w:t>
      </w:r>
      <w:r w:rsidRPr="003D2378">
        <w:rPr>
          <w:highlight w:val="red"/>
        </w:rPr>
        <w:t>situation</w:t>
      </w:r>
      <w:r w:rsidRPr="003D2378">
        <w:rPr>
          <w:spacing w:val="3"/>
          <w:highlight w:val="red"/>
        </w:rPr>
        <w:t xml:space="preserve"> </w:t>
      </w:r>
      <w:r w:rsidRPr="003D2378">
        <w:rPr>
          <w:highlight w:val="red"/>
        </w:rPr>
        <w:t>e.g.</w:t>
      </w:r>
      <w:r w:rsidRPr="003D2378">
        <w:rPr>
          <w:spacing w:val="4"/>
          <w:highlight w:val="red"/>
        </w:rPr>
        <w:t xml:space="preserve"> </w:t>
      </w:r>
      <w:r w:rsidRPr="003D2378">
        <w:rPr>
          <w:highlight w:val="red"/>
        </w:rPr>
        <w:t>lack</w:t>
      </w:r>
      <w:r w:rsidRPr="003D2378">
        <w:rPr>
          <w:spacing w:val="4"/>
          <w:highlight w:val="red"/>
        </w:rPr>
        <w:t xml:space="preserve"> </w:t>
      </w:r>
      <w:r w:rsidRPr="003D2378">
        <w:rPr>
          <w:highlight w:val="red"/>
        </w:rPr>
        <w:t>of</w:t>
      </w:r>
      <w:r w:rsidRPr="003D2378">
        <w:rPr>
          <w:spacing w:val="4"/>
          <w:highlight w:val="red"/>
        </w:rPr>
        <w:t xml:space="preserve"> </w:t>
      </w:r>
      <w:r w:rsidRPr="003D2378">
        <w:rPr>
          <w:spacing w:val="-1"/>
          <w:highlight w:val="red"/>
        </w:rPr>
        <w:t>time</w:t>
      </w:r>
      <w:r w:rsidRPr="003D2378">
        <w:rPr>
          <w:spacing w:val="3"/>
          <w:highlight w:val="red"/>
        </w:rPr>
        <w:t xml:space="preserve"> </w:t>
      </w:r>
      <w:r w:rsidRPr="003D2378">
        <w:rPr>
          <w:highlight w:val="red"/>
        </w:rPr>
        <w:t>because</w:t>
      </w:r>
      <w:r w:rsidRPr="003D2378">
        <w:rPr>
          <w:spacing w:val="4"/>
          <w:highlight w:val="red"/>
        </w:rPr>
        <w:t xml:space="preserve"> </w:t>
      </w:r>
      <w:r w:rsidRPr="003D2378">
        <w:rPr>
          <w:highlight w:val="red"/>
        </w:rPr>
        <w:t>of</w:t>
      </w:r>
      <w:r w:rsidRPr="003D2378">
        <w:rPr>
          <w:spacing w:val="23"/>
          <w:w w:val="99"/>
          <w:highlight w:val="red"/>
        </w:rPr>
        <w:t xml:space="preserve"> </w:t>
      </w:r>
      <w:r w:rsidRPr="003D2378">
        <w:rPr>
          <w:highlight w:val="red"/>
        </w:rPr>
        <w:t>work,</w:t>
      </w:r>
      <w:r w:rsidRPr="003D2378">
        <w:rPr>
          <w:spacing w:val="-2"/>
          <w:highlight w:val="red"/>
        </w:rPr>
        <w:t xml:space="preserve"> </w:t>
      </w:r>
      <w:r w:rsidRPr="003D2378">
        <w:rPr>
          <w:spacing w:val="-1"/>
          <w:highlight w:val="red"/>
        </w:rPr>
        <w:t>family</w:t>
      </w:r>
      <w:r w:rsidRPr="003D2378">
        <w:rPr>
          <w:highlight w:val="red"/>
        </w:rPr>
        <w:t xml:space="preserve"> </w:t>
      </w:r>
      <w:r w:rsidRPr="003D2378">
        <w:rPr>
          <w:spacing w:val="-1"/>
          <w:highlight w:val="red"/>
        </w:rPr>
        <w:t>responsibility,</w:t>
      </w:r>
      <w:r w:rsidRPr="003D2378">
        <w:rPr>
          <w:spacing w:val="-2"/>
          <w:highlight w:val="red"/>
        </w:rPr>
        <w:t xml:space="preserve"> </w:t>
      </w:r>
      <w:r w:rsidRPr="003D2378">
        <w:rPr>
          <w:highlight w:val="red"/>
        </w:rPr>
        <w:t>etc.)</w:t>
      </w:r>
    </w:p>
    <w:p w:rsidR="00A7027F" w:rsidRPr="003D2378" w:rsidRDefault="006F44CB">
      <w:pPr>
        <w:pStyle w:val="a3"/>
        <w:numPr>
          <w:ilvl w:val="1"/>
          <w:numId w:val="17"/>
        </w:numPr>
        <w:tabs>
          <w:tab w:val="left" w:pos="2638"/>
        </w:tabs>
        <w:spacing w:before="59"/>
        <w:ind w:right="113"/>
        <w:rPr>
          <w:highlight w:val="red"/>
        </w:rPr>
      </w:pPr>
      <w:r w:rsidRPr="003D2378">
        <w:rPr>
          <w:highlight w:val="red"/>
        </w:rPr>
        <w:t>Institutional</w:t>
      </w:r>
      <w:r w:rsidRPr="003D2378">
        <w:rPr>
          <w:spacing w:val="14"/>
          <w:highlight w:val="red"/>
        </w:rPr>
        <w:t xml:space="preserve"> </w:t>
      </w:r>
      <w:r w:rsidRPr="003D2378">
        <w:rPr>
          <w:highlight w:val="red"/>
        </w:rPr>
        <w:t>(practices</w:t>
      </w:r>
      <w:r w:rsidRPr="003D2378">
        <w:rPr>
          <w:spacing w:val="16"/>
          <w:highlight w:val="red"/>
        </w:rPr>
        <w:t xml:space="preserve"> </w:t>
      </w:r>
      <w:r w:rsidRPr="003D2378">
        <w:rPr>
          <w:highlight w:val="red"/>
        </w:rPr>
        <w:t>and</w:t>
      </w:r>
      <w:r w:rsidRPr="003D2378">
        <w:rPr>
          <w:spacing w:val="13"/>
          <w:highlight w:val="red"/>
        </w:rPr>
        <w:t xml:space="preserve"> </w:t>
      </w:r>
      <w:r w:rsidRPr="003D2378">
        <w:rPr>
          <w:highlight w:val="red"/>
        </w:rPr>
        <w:t>procedures</w:t>
      </w:r>
      <w:r w:rsidRPr="003D2378">
        <w:rPr>
          <w:spacing w:val="14"/>
          <w:highlight w:val="red"/>
        </w:rPr>
        <w:t xml:space="preserve"> </w:t>
      </w:r>
      <w:r w:rsidRPr="003D2378">
        <w:rPr>
          <w:highlight w:val="red"/>
        </w:rPr>
        <w:t>that</w:t>
      </w:r>
      <w:r w:rsidRPr="003D2378">
        <w:rPr>
          <w:spacing w:val="13"/>
          <w:highlight w:val="red"/>
        </w:rPr>
        <w:t xml:space="preserve"> </w:t>
      </w:r>
      <w:r w:rsidRPr="003D2378">
        <w:rPr>
          <w:highlight w:val="red"/>
        </w:rPr>
        <w:t>hinder</w:t>
      </w:r>
      <w:r w:rsidRPr="003D2378">
        <w:rPr>
          <w:spacing w:val="15"/>
          <w:highlight w:val="red"/>
        </w:rPr>
        <w:t xml:space="preserve"> </w:t>
      </w:r>
      <w:r w:rsidRPr="003D2378">
        <w:rPr>
          <w:spacing w:val="-1"/>
          <w:highlight w:val="red"/>
        </w:rPr>
        <w:t>participation,</w:t>
      </w:r>
      <w:r w:rsidRPr="003D2378">
        <w:rPr>
          <w:spacing w:val="14"/>
          <w:highlight w:val="red"/>
        </w:rPr>
        <w:t xml:space="preserve"> </w:t>
      </w:r>
      <w:r w:rsidRPr="003D2378">
        <w:rPr>
          <w:highlight w:val="red"/>
        </w:rPr>
        <w:t>e.g.</w:t>
      </w:r>
      <w:r w:rsidRPr="003D2378">
        <w:rPr>
          <w:spacing w:val="14"/>
          <w:highlight w:val="red"/>
        </w:rPr>
        <w:t xml:space="preserve"> </w:t>
      </w:r>
      <w:r w:rsidRPr="003D2378">
        <w:rPr>
          <w:highlight w:val="red"/>
        </w:rPr>
        <w:t>fees,</w:t>
      </w:r>
      <w:r w:rsidRPr="003D2378">
        <w:rPr>
          <w:spacing w:val="24"/>
          <w:w w:val="99"/>
          <w:highlight w:val="red"/>
        </w:rPr>
        <w:t xml:space="preserve"> </w:t>
      </w:r>
      <w:r w:rsidRPr="003D2378">
        <w:rPr>
          <w:highlight w:val="red"/>
        </w:rPr>
        <w:t>lack</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evening</w:t>
      </w:r>
      <w:r w:rsidRPr="003D2378">
        <w:rPr>
          <w:spacing w:val="-2"/>
          <w:highlight w:val="red"/>
        </w:rPr>
        <w:t xml:space="preserve"> </w:t>
      </w:r>
      <w:r w:rsidRPr="003D2378">
        <w:rPr>
          <w:highlight w:val="red"/>
        </w:rPr>
        <w:t>courses,</w:t>
      </w:r>
      <w:r w:rsidRPr="003D2378">
        <w:rPr>
          <w:spacing w:val="-2"/>
          <w:highlight w:val="red"/>
        </w:rPr>
        <w:t xml:space="preserve"> </w:t>
      </w:r>
      <w:r w:rsidRPr="003D2378">
        <w:rPr>
          <w:highlight w:val="red"/>
        </w:rPr>
        <w:t>entrance</w:t>
      </w:r>
      <w:r w:rsidRPr="003D2378">
        <w:rPr>
          <w:spacing w:val="-2"/>
          <w:highlight w:val="red"/>
        </w:rPr>
        <w:t xml:space="preserve"> </w:t>
      </w:r>
      <w:r w:rsidRPr="003D2378">
        <w:rPr>
          <w:spacing w:val="-1"/>
          <w:highlight w:val="red"/>
        </w:rPr>
        <w:t xml:space="preserve">requirements, </w:t>
      </w:r>
      <w:r w:rsidRPr="003D2378">
        <w:rPr>
          <w:highlight w:val="red"/>
        </w:rPr>
        <w:t>etc.)</w:t>
      </w:r>
    </w:p>
    <w:p w:rsidR="00A7027F" w:rsidRPr="003D2378" w:rsidRDefault="006F44CB">
      <w:pPr>
        <w:pStyle w:val="a3"/>
        <w:numPr>
          <w:ilvl w:val="1"/>
          <w:numId w:val="17"/>
        </w:numPr>
        <w:tabs>
          <w:tab w:val="left" w:pos="2638"/>
        </w:tabs>
        <w:spacing w:before="60"/>
        <w:ind w:right="114"/>
        <w:rPr>
          <w:highlight w:val="red"/>
        </w:rPr>
      </w:pPr>
      <w:r w:rsidRPr="003D2378">
        <w:rPr>
          <w:highlight w:val="red"/>
        </w:rPr>
        <w:t xml:space="preserve">Dispositional  </w:t>
      </w:r>
      <w:r w:rsidRPr="003D2378">
        <w:rPr>
          <w:spacing w:val="16"/>
          <w:highlight w:val="red"/>
        </w:rPr>
        <w:t xml:space="preserve"> </w:t>
      </w:r>
      <w:r w:rsidRPr="003D2378">
        <w:rPr>
          <w:highlight w:val="red"/>
        </w:rPr>
        <w:t xml:space="preserve">(person’s  </w:t>
      </w:r>
      <w:r w:rsidRPr="003D2378">
        <w:rPr>
          <w:spacing w:val="16"/>
          <w:highlight w:val="red"/>
        </w:rPr>
        <w:t xml:space="preserve"> </w:t>
      </w:r>
      <w:r w:rsidRPr="003D2378">
        <w:rPr>
          <w:highlight w:val="red"/>
        </w:rPr>
        <w:t xml:space="preserve">attitude  </w:t>
      </w:r>
      <w:r w:rsidRPr="003D2378">
        <w:rPr>
          <w:spacing w:val="15"/>
          <w:highlight w:val="red"/>
        </w:rPr>
        <w:t xml:space="preserve"> </w:t>
      </w:r>
      <w:r w:rsidRPr="003D2378">
        <w:rPr>
          <w:highlight w:val="red"/>
        </w:rPr>
        <w:t xml:space="preserve">towards  </w:t>
      </w:r>
      <w:r w:rsidRPr="003D2378">
        <w:rPr>
          <w:spacing w:val="16"/>
          <w:highlight w:val="red"/>
        </w:rPr>
        <w:t xml:space="preserve"> </w:t>
      </w:r>
      <w:r w:rsidRPr="003D2378">
        <w:rPr>
          <w:highlight w:val="red"/>
        </w:rPr>
        <w:t xml:space="preserve">further  </w:t>
      </w:r>
      <w:r w:rsidRPr="003D2378">
        <w:rPr>
          <w:spacing w:val="15"/>
          <w:highlight w:val="red"/>
        </w:rPr>
        <w:t xml:space="preserve"> </w:t>
      </w:r>
      <w:r w:rsidRPr="003D2378">
        <w:rPr>
          <w:highlight w:val="red"/>
        </w:rPr>
        <w:t xml:space="preserve">learning,  </w:t>
      </w:r>
      <w:r w:rsidRPr="003D2378">
        <w:rPr>
          <w:spacing w:val="16"/>
          <w:highlight w:val="red"/>
        </w:rPr>
        <w:t xml:space="preserve"> </w:t>
      </w:r>
      <w:r w:rsidRPr="003D2378">
        <w:rPr>
          <w:highlight w:val="red"/>
        </w:rPr>
        <w:t xml:space="preserve">lack  </w:t>
      </w:r>
      <w:r w:rsidRPr="003D2378">
        <w:rPr>
          <w:spacing w:val="15"/>
          <w:highlight w:val="red"/>
        </w:rPr>
        <w:t xml:space="preserve"> </w:t>
      </w:r>
      <w:r w:rsidRPr="003D2378">
        <w:rPr>
          <w:highlight w:val="red"/>
        </w:rPr>
        <w:t>of</w:t>
      </w:r>
      <w:r w:rsidRPr="003D2378">
        <w:rPr>
          <w:w w:val="99"/>
          <w:highlight w:val="red"/>
        </w:rPr>
        <w:t xml:space="preserve"> </w:t>
      </w:r>
      <w:r w:rsidRPr="003D2378">
        <w:rPr>
          <w:spacing w:val="-1"/>
          <w:highlight w:val="red"/>
        </w:rPr>
        <w:t>motivation)</w:t>
      </w:r>
    </w:p>
    <w:p w:rsidR="00A7027F" w:rsidRPr="003D2378" w:rsidRDefault="006F44CB">
      <w:pPr>
        <w:pStyle w:val="a3"/>
        <w:numPr>
          <w:ilvl w:val="1"/>
          <w:numId w:val="17"/>
        </w:numPr>
        <w:tabs>
          <w:tab w:val="left" w:pos="2638"/>
        </w:tabs>
        <w:spacing w:before="120"/>
        <w:jc w:val="both"/>
        <w:rPr>
          <w:highlight w:val="red"/>
        </w:rPr>
      </w:pPr>
      <w:r w:rsidRPr="003D2378">
        <w:rPr>
          <w:spacing w:val="-1"/>
          <w:highlight w:val="red"/>
        </w:rPr>
        <w:t>Informational</w:t>
      </w:r>
      <w:r w:rsidRPr="003D2378">
        <w:rPr>
          <w:spacing w:val="-2"/>
          <w:highlight w:val="red"/>
        </w:rPr>
        <w:t xml:space="preserve"> </w:t>
      </w:r>
      <w:r w:rsidRPr="003D2378">
        <w:rPr>
          <w:highlight w:val="red"/>
        </w:rPr>
        <w:t>(lack</w:t>
      </w:r>
      <w:r w:rsidRPr="003D2378">
        <w:rPr>
          <w:spacing w:val="-1"/>
          <w:highlight w:val="red"/>
        </w:rPr>
        <w:t xml:space="preserve"> </w:t>
      </w:r>
      <w:r w:rsidRPr="003D2378">
        <w:rPr>
          <w:highlight w:val="red"/>
        </w:rPr>
        <w:t>of</w:t>
      </w:r>
      <w:r w:rsidRPr="003D2378">
        <w:rPr>
          <w:spacing w:val="-2"/>
          <w:highlight w:val="red"/>
        </w:rPr>
        <w:t xml:space="preserve"> </w:t>
      </w:r>
      <w:r w:rsidRPr="003D2378">
        <w:rPr>
          <w:spacing w:val="-1"/>
          <w:highlight w:val="red"/>
        </w:rPr>
        <w:t>information</w:t>
      </w:r>
      <w:r w:rsidRPr="003D2378">
        <w:rPr>
          <w:spacing w:val="-3"/>
          <w:highlight w:val="red"/>
        </w:rPr>
        <w:t xml:space="preserve"> </w:t>
      </w:r>
      <w:r w:rsidRPr="003D2378">
        <w:rPr>
          <w:highlight w:val="red"/>
        </w:rPr>
        <w:t>about</w:t>
      </w:r>
      <w:r w:rsidRPr="003D2378">
        <w:rPr>
          <w:spacing w:val="-3"/>
          <w:highlight w:val="red"/>
        </w:rPr>
        <w:t xml:space="preserve"> </w:t>
      </w:r>
      <w:r w:rsidRPr="003D2378">
        <w:rPr>
          <w:highlight w:val="red"/>
        </w:rPr>
        <w:t>education</w:t>
      </w:r>
      <w:r w:rsidRPr="003D2378">
        <w:rPr>
          <w:spacing w:val="-1"/>
          <w:highlight w:val="red"/>
        </w:rPr>
        <w:t xml:space="preserve"> </w:t>
      </w:r>
      <w:r w:rsidRPr="003D2378">
        <w:rPr>
          <w:highlight w:val="red"/>
        </w:rPr>
        <w:t>and</w:t>
      </w:r>
      <w:r w:rsidRPr="003D2378">
        <w:rPr>
          <w:spacing w:val="-3"/>
          <w:highlight w:val="red"/>
        </w:rPr>
        <w:t xml:space="preserve"> </w:t>
      </w:r>
      <w:r w:rsidRPr="003D2378">
        <w:rPr>
          <w:highlight w:val="red"/>
        </w:rPr>
        <w:t>learning</w:t>
      </w:r>
      <w:r w:rsidRPr="003D2378">
        <w:rPr>
          <w:spacing w:val="-1"/>
          <w:highlight w:val="red"/>
        </w:rPr>
        <w:t xml:space="preserve"> offers)</w:t>
      </w:r>
    </w:p>
    <w:p w:rsidR="00A7027F" w:rsidRPr="003D2378" w:rsidRDefault="006F44CB">
      <w:pPr>
        <w:numPr>
          <w:ilvl w:val="0"/>
          <w:numId w:val="27"/>
        </w:numPr>
        <w:tabs>
          <w:tab w:val="left" w:pos="478"/>
        </w:tabs>
        <w:spacing w:before="122" w:line="237" w:lineRule="auto"/>
        <w:ind w:right="113" w:hanging="2160"/>
        <w:jc w:val="both"/>
        <w:rPr>
          <w:rFonts w:ascii="Times New Roman" w:eastAsia="Times New Roman" w:hAnsi="Times New Roman" w:cs="Times New Roman"/>
          <w:highlight w:val="red"/>
        </w:rPr>
      </w:pPr>
      <w:r w:rsidRPr="003D2378">
        <w:rPr>
          <w:rFonts w:ascii="Times New Roman" w:eastAsia="Times New Roman" w:hAnsi="Times New Roman" w:cs="Times New Roman"/>
          <w:highlight w:val="red"/>
        </w:rPr>
        <w:t>Technical</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issues</w:t>
      </w:r>
      <w:r w:rsidRPr="003D2378">
        <w:rPr>
          <w:rFonts w:ascii="Times New Roman" w:eastAsia="Times New Roman" w:hAnsi="Times New Roman" w:cs="Times New Roman"/>
          <w:spacing w:val="18"/>
          <w:highlight w:val="red"/>
        </w:rPr>
        <w:t xml:space="preserve"> </w:t>
      </w:r>
      <w:proofErr w:type="gramStart"/>
      <w:r w:rsidRPr="003D2378">
        <w:rPr>
          <w:rFonts w:ascii="Times New Roman" w:eastAsia="Times New Roman" w:hAnsi="Times New Roman" w:cs="Times New Roman"/>
          <w:highlight w:val="red"/>
        </w:rPr>
        <w:t>It</w:t>
      </w:r>
      <w:proofErr w:type="gramEnd"/>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is</w:t>
      </w:r>
      <w:r w:rsidRPr="003D2378">
        <w:rPr>
          <w:rFonts w:ascii="Times New Roman" w:eastAsia="Times New Roman" w:hAnsi="Times New Roman" w:cs="Times New Roman"/>
          <w:spacing w:val="26"/>
          <w:highlight w:val="red"/>
        </w:rPr>
        <w:t xml:space="preserve"> </w:t>
      </w:r>
      <w:r w:rsidRPr="003D2378">
        <w:rPr>
          <w:rFonts w:ascii="Times New Roman" w:eastAsia="Times New Roman" w:hAnsi="Times New Roman" w:cs="Times New Roman"/>
          <w:b/>
          <w:bCs/>
          <w:highlight w:val="red"/>
        </w:rPr>
        <w:t>strongly</w:t>
      </w:r>
      <w:r w:rsidRPr="003D2378">
        <w:rPr>
          <w:rFonts w:ascii="Times New Roman" w:eastAsia="Times New Roman" w:hAnsi="Times New Roman" w:cs="Times New Roman"/>
          <w:b/>
          <w:bCs/>
          <w:spacing w:val="24"/>
          <w:highlight w:val="red"/>
        </w:rPr>
        <w:t xml:space="preserve"> </w:t>
      </w:r>
      <w:r w:rsidRPr="003D2378">
        <w:rPr>
          <w:rFonts w:ascii="Times New Roman" w:eastAsia="Times New Roman" w:hAnsi="Times New Roman" w:cs="Times New Roman"/>
          <w:b/>
          <w:bCs/>
          <w:highlight w:val="red"/>
        </w:rPr>
        <w:t>advised</w:t>
      </w:r>
      <w:r w:rsidRPr="003D2378">
        <w:rPr>
          <w:rFonts w:ascii="Times New Roman" w:eastAsia="Times New Roman" w:hAnsi="Times New Roman" w:cs="Times New Roman"/>
          <w:b/>
          <w:bCs/>
          <w:spacing w:val="25"/>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list</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potential</w:t>
      </w:r>
      <w:r w:rsidRPr="003D2378">
        <w:rPr>
          <w:rFonts w:ascii="Times New Roman" w:eastAsia="Times New Roman" w:hAnsi="Times New Roman" w:cs="Times New Roman"/>
          <w:spacing w:val="25"/>
          <w:highlight w:val="red"/>
        </w:rPr>
        <w:t xml:space="preserve"> </w:t>
      </w:r>
      <w:r w:rsidRPr="003D2378">
        <w:rPr>
          <w:rFonts w:ascii="Times New Roman" w:eastAsia="Times New Roman" w:hAnsi="Times New Roman" w:cs="Times New Roman"/>
          <w:highlight w:val="red"/>
        </w:rPr>
        <w:t>difficulties</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in</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question</w:t>
      </w:r>
      <w:r w:rsidRPr="003D2378">
        <w:rPr>
          <w:rFonts w:ascii="Times New Roman" w:eastAsia="Times New Roman" w:hAnsi="Times New Roman" w:cs="Times New Roman"/>
          <w:spacing w:val="24"/>
          <w:highlight w:val="red"/>
        </w:rPr>
        <w:t xml:space="preserve"> </w:t>
      </w:r>
      <w:r w:rsidRPr="003D2378">
        <w:rPr>
          <w:rFonts w:ascii="Times New Roman" w:eastAsia="Times New Roman" w:hAnsi="Times New Roman" w:cs="Times New Roman"/>
          <w:highlight w:val="red"/>
        </w:rPr>
        <w:t>before</w:t>
      </w:r>
      <w:r w:rsidRPr="003D2378">
        <w:rPr>
          <w:rFonts w:ascii="Times New Roman" w:eastAsia="Times New Roman" w:hAnsi="Times New Roman" w:cs="Times New Roman"/>
          <w:spacing w:val="21"/>
          <w:w w:val="99"/>
          <w:highlight w:val="red"/>
        </w:rPr>
        <w:t xml:space="preserve"> </w:t>
      </w:r>
      <w:r w:rsidRPr="003D2378">
        <w:rPr>
          <w:rFonts w:ascii="Times New Roman" w:eastAsia="Times New Roman" w:hAnsi="Times New Roman" w:cs="Times New Roman"/>
          <w:highlight w:val="red"/>
        </w:rPr>
        <w:t>getting</w:t>
      </w:r>
      <w:r w:rsidRPr="003D2378">
        <w:rPr>
          <w:rFonts w:ascii="Times New Roman" w:eastAsia="Times New Roman" w:hAnsi="Times New Roman" w:cs="Times New Roman"/>
          <w:spacing w:val="18"/>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18"/>
          <w:highlight w:val="red"/>
        </w:rPr>
        <w:t xml:space="preserve"> </w:t>
      </w:r>
      <w:r w:rsidRPr="003D2378">
        <w:rPr>
          <w:rFonts w:ascii="Times New Roman" w:eastAsia="Times New Roman" w:hAnsi="Times New Roman" w:cs="Times New Roman"/>
          <w:spacing w:val="-1"/>
          <w:highlight w:val="red"/>
        </w:rPr>
        <w:t>the</w:t>
      </w:r>
      <w:r w:rsidRPr="003D2378">
        <w:rPr>
          <w:rFonts w:ascii="Times New Roman" w:eastAsia="Times New Roman" w:hAnsi="Times New Roman" w:cs="Times New Roman"/>
          <w:spacing w:val="18"/>
          <w:highlight w:val="red"/>
        </w:rPr>
        <w:t xml:space="preserve"> </w:t>
      </w:r>
      <w:r w:rsidRPr="003D2378">
        <w:rPr>
          <w:rFonts w:ascii="Times New Roman" w:eastAsia="Times New Roman" w:hAnsi="Times New Roman" w:cs="Times New Roman"/>
          <w:highlight w:val="red"/>
        </w:rPr>
        <w:t>question</w:t>
      </w:r>
      <w:r w:rsidRPr="003D2378">
        <w:rPr>
          <w:rFonts w:ascii="Times New Roman" w:eastAsia="Times New Roman" w:hAnsi="Times New Roman" w:cs="Times New Roman"/>
          <w:spacing w:val="18"/>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17"/>
          <w:highlight w:val="red"/>
        </w:rPr>
        <w:t xml:space="preserve"> </w:t>
      </w:r>
      <w:r w:rsidRPr="003D2378">
        <w:rPr>
          <w:rFonts w:ascii="Times New Roman" w:eastAsia="Times New Roman" w:hAnsi="Times New Roman" w:cs="Times New Roman"/>
          <w:highlight w:val="red"/>
        </w:rPr>
        <w:t>collect</w:t>
      </w:r>
      <w:r w:rsidRPr="003D2378">
        <w:rPr>
          <w:rFonts w:ascii="Times New Roman" w:eastAsia="Times New Roman" w:hAnsi="Times New Roman" w:cs="Times New Roman"/>
          <w:spacing w:val="18"/>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18"/>
          <w:highlight w:val="red"/>
        </w:rPr>
        <w:t xml:space="preserve"> </w:t>
      </w:r>
      <w:r w:rsidRPr="003D2378">
        <w:rPr>
          <w:rFonts w:ascii="Times New Roman" w:eastAsia="Times New Roman" w:hAnsi="Times New Roman" w:cs="Times New Roman"/>
          <w:highlight w:val="red"/>
        </w:rPr>
        <w:t>ones</w:t>
      </w:r>
      <w:r w:rsidRPr="003D2378">
        <w:rPr>
          <w:rFonts w:ascii="Times New Roman" w:eastAsia="Times New Roman" w:hAnsi="Times New Roman" w:cs="Times New Roman"/>
          <w:spacing w:val="18"/>
          <w:highlight w:val="red"/>
        </w:rPr>
        <w:t xml:space="preserve"> </w:t>
      </w:r>
      <w:r w:rsidRPr="003D2378">
        <w:rPr>
          <w:rFonts w:ascii="Times New Roman" w:eastAsia="Times New Roman" w:hAnsi="Times New Roman" w:cs="Times New Roman"/>
          <w:highlight w:val="red"/>
        </w:rPr>
        <w:t>that</w:t>
      </w:r>
      <w:r w:rsidRPr="003D2378">
        <w:rPr>
          <w:rFonts w:ascii="Times New Roman" w:eastAsia="Times New Roman" w:hAnsi="Times New Roman" w:cs="Times New Roman"/>
          <w:spacing w:val="19"/>
          <w:highlight w:val="red"/>
        </w:rPr>
        <w:t xml:space="preserve"> </w:t>
      </w:r>
      <w:r w:rsidRPr="003D2378">
        <w:rPr>
          <w:rFonts w:ascii="Times New Roman" w:eastAsia="Times New Roman" w:hAnsi="Times New Roman" w:cs="Times New Roman"/>
          <w:highlight w:val="red"/>
        </w:rPr>
        <w:t>apply.</w:t>
      </w:r>
      <w:r w:rsidRPr="003D2378">
        <w:rPr>
          <w:rFonts w:ascii="Times New Roman" w:eastAsia="Times New Roman" w:hAnsi="Times New Roman" w:cs="Times New Roman"/>
          <w:spacing w:val="17"/>
          <w:highlight w:val="red"/>
        </w:rPr>
        <w:t xml:space="preserve"> </w:t>
      </w:r>
      <w:r w:rsidRPr="003D2378">
        <w:rPr>
          <w:rFonts w:ascii="Times New Roman" w:eastAsia="Times New Roman" w:hAnsi="Times New Roman" w:cs="Times New Roman"/>
          <w:highlight w:val="red"/>
        </w:rPr>
        <w:t>A</w:t>
      </w:r>
      <w:r w:rsidRPr="003D2378">
        <w:rPr>
          <w:rFonts w:ascii="Times New Roman" w:eastAsia="Times New Roman" w:hAnsi="Times New Roman" w:cs="Times New Roman"/>
          <w:spacing w:val="18"/>
          <w:highlight w:val="red"/>
        </w:rPr>
        <w:t xml:space="preserve"> </w:t>
      </w:r>
      <w:r w:rsidRPr="003D2378">
        <w:rPr>
          <w:rFonts w:ascii="Times New Roman" w:eastAsia="Times New Roman" w:hAnsi="Times New Roman" w:cs="Times New Roman"/>
          <w:highlight w:val="red"/>
        </w:rPr>
        <w:t>person</w:t>
      </w:r>
      <w:r w:rsidRPr="003D2378">
        <w:rPr>
          <w:rFonts w:ascii="Times New Roman" w:eastAsia="Times New Roman" w:hAnsi="Times New Roman" w:cs="Times New Roman"/>
          <w:spacing w:val="19"/>
          <w:highlight w:val="red"/>
        </w:rPr>
        <w:t xml:space="preserve"> </w:t>
      </w:r>
      <w:r w:rsidRPr="003D2378">
        <w:rPr>
          <w:rFonts w:ascii="Times New Roman" w:eastAsia="Times New Roman" w:hAnsi="Times New Roman" w:cs="Times New Roman"/>
          <w:spacing w:val="-1"/>
          <w:highlight w:val="red"/>
        </w:rPr>
        <w:t>might</w:t>
      </w:r>
      <w:r w:rsidRPr="003D2378">
        <w:rPr>
          <w:rFonts w:ascii="Times New Roman" w:eastAsia="Times New Roman" w:hAnsi="Times New Roman" w:cs="Times New Roman"/>
          <w:spacing w:val="18"/>
          <w:highlight w:val="red"/>
        </w:rPr>
        <w:t xml:space="preserve"> </w:t>
      </w:r>
      <w:r w:rsidRPr="003D2378">
        <w:rPr>
          <w:rFonts w:ascii="Times New Roman" w:eastAsia="Times New Roman" w:hAnsi="Times New Roman" w:cs="Times New Roman"/>
          <w:spacing w:val="-1"/>
          <w:highlight w:val="red"/>
        </w:rPr>
        <w:t>indeed</w:t>
      </w:r>
      <w:r w:rsidRPr="003D2378">
        <w:rPr>
          <w:rFonts w:ascii="Times New Roman" w:eastAsia="Times New Roman" w:hAnsi="Times New Roman" w:cs="Times New Roman"/>
          <w:spacing w:val="23"/>
          <w:w w:val="99"/>
          <w:highlight w:val="red"/>
        </w:rPr>
        <w:t xml:space="preserve"> </w:t>
      </w:r>
      <w:r w:rsidRPr="003D2378">
        <w:rPr>
          <w:rFonts w:ascii="Times New Roman" w:eastAsia="Times New Roman" w:hAnsi="Times New Roman" w:cs="Times New Roman"/>
          <w:highlight w:val="red"/>
        </w:rPr>
        <w:t>reply</w:t>
      </w:r>
      <w:r w:rsidRPr="003D2378">
        <w:rPr>
          <w:rFonts w:ascii="Times New Roman" w:eastAsia="Times New Roman" w:hAnsi="Times New Roman" w:cs="Times New Roman"/>
          <w:spacing w:val="41"/>
          <w:highlight w:val="red"/>
        </w:rPr>
        <w:t xml:space="preserve"> </w:t>
      </w:r>
      <w:r w:rsidRPr="003D2378">
        <w:rPr>
          <w:rFonts w:ascii="Times New Roman" w:eastAsia="Times New Roman" w:hAnsi="Times New Roman" w:cs="Times New Roman"/>
          <w:highlight w:val="red"/>
        </w:rPr>
        <w:t>he/she</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highlight w:val="red"/>
        </w:rPr>
        <w:t>had</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highlight w:val="red"/>
        </w:rPr>
        <w:t>no</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spacing w:val="-1"/>
          <w:highlight w:val="red"/>
        </w:rPr>
        <w:t>difficulty</w:t>
      </w:r>
      <w:r w:rsidRPr="003D2378">
        <w:rPr>
          <w:rFonts w:ascii="Times New Roman" w:eastAsia="Times New Roman" w:hAnsi="Times New Roman" w:cs="Times New Roman"/>
          <w:spacing w:val="41"/>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41"/>
          <w:highlight w:val="red"/>
        </w:rPr>
        <w:t xml:space="preserve"> </w:t>
      </w:r>
      <w:r w:rsidRPr="003D2378">
        <w:rPr>
          <w:rFonts w:ascii="Times New Roman" w:eastAsia="Times New Roman" w:hAnsi="Times New Roman" w:cs="Times New Roman"/>
          <w:spacing w:val="-1"/>
          <w:highlight w:val="red"/>
        </w:rPr>
        <w:t>he/she</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highlight w:val="red"/>
        </w:rPr>
        <w:t>does</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highlight w:val="red"/>
        </w:rPr>
        <w:t>not</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highlight w:val="red"/>
        </w:rPr>
        <w:t>know</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highlight w:val="red"/>
        </w:rPr>
        <w:t>about</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highlight w:val="red"/>
        </w:rPr>
        <w:t>the</w:t>
      </w:r>
      <w:r w:rsidRPr="003D2378">
        <w:rPr>
          <w:rFonts w:ascii="Times New Roman" w:eastAsia="Times New Roman" w:hAnsi="Times New Roman" w:cs="Times New Roman"/>
          <w:spacing w:val="41"/>
          <w:highlight w:val="red"/>
        </w:rPr>
        <w:t xml:space="preserve"> </w:t>
      </w:r>
      <w:r w:rsidRPr="003D2378">
        <w:rPr>
          <w:rFonts w:ascii="Times New Roman" w:eastAsia="Times New Roman" w:hAnsi="Times New Roman" w:cs="Times New Roman"/>
          <w:highlight w:val="red"/>
        </w:rPr>
        <w:t>list</w:t>
      </w:r>
      <w:r w:rsidRPr="003D2378">
        <w:rPr>
          <w:rFonts w:ascii="Times New Roman" w:eastAsia="Times New Roman" w:hAnsi="Times New Roman" w:cs="Times New Roman"/>
          <w:spacing w:val="40"/>
          <w:highlight w:val="red"/>
        </w:rPr>
        <w:t xml:space="preserve"> </w:t>
      </w:r>
      <w:r w:rsidRPr="003D2378">
        <w:rPr>
          <w:rFonts w:ascii="Times New Roman" w:eastAsia="Times New Roman" w:hAnsi="Times New Roman" w:cs="Times New Roman"/>
          <w:highlight w:val="red"/>
        </w:rPr>
        <w:t>(e.g.</w:t>
      </w:r>
      <w:r w:rsidRPr="003D2378">
        <w:rPr>
          <w:rFonts w:ascii="Times New Roman" w:eastAsia="Times New Roman" w:hAnsi="Times New Roman" w:cs="Times New Roman"/>
          <w:spacing w:val="27"/>
          <w:w w:val="99"/>
          <w:highlight w:val="red"/>
        </w:rPr>
        <w:t xml:space="preserve"> </w:t>
      </w:r>
      <w:r w:rsidRPr="003D2378">
        <w:rPr>
          <w:rFonts w:ascii="Times New Roman" w:eastAsia="Times New Roman" w:hAnsi="Times New Roman" w:cs="Times New Roman"/>
          <w:highlight w:val="red"/>
        </w:rPr>
        <w:t>health)</w:t>
      </w:r>
      <w:r w:rsidRPr="003D2378">
        <w:rPr>
          <w:rFonts w:ascii="Times New Roman" w:eastAsia="Times New Roman" w:hAnsi="Times New Roman" w:cs="Times New Roman"/>
          <w:spacing w:val="14"/>
          <w:highlight w:val="red"/>
        </w:rPr>
        <w:t xml:space="preserve"> </w:t>
      </w:r>
      <w:r w:rsidRPr="003D2378">
        <w:rPr>
          <w:rFonts w:ascii="Times New Roman" w:eastAsia="Times New Roman" w:hAnsi="Times New Roman" w:cs="Times New Roman"/>
          <w:highlight w:val="red"/>
        </w:rPr>
        <w:t>while</w:t>
      </w:r>
      <w:r w:rsidRPr="003D2378">
        <w:rPr>
          <w:rFonts w:ascii="Times New Roman" w:eastAsia="Times New Roman" w:hAnsi="Times New Roman" w:cs="Times New Roman"/>
          <w:spacing w:val="14"/>
          <w:highlight w:val="red"/>
        </w:rPr>
        <w:t xml:space="preserve"> </w:t>
      </w:r>
      <w:r w:rsidRPr="003D2378">
        <w:rPr>
          <w:rFonts w:ascii="Times New Roman" w:eastAsia="Times New Roman" w:hAnsi="Times New Roman" w:cs="Times New Roman"/>
          <w:highlight w:val="red"/>
        </w:rPr>
        <w:t>he/she</w:t>
      </w:r>
      <w:r w:rsidRPr="003D2378">
        <w:rPr>
          <w:rFonts w:ascii="Times New Roman" w:eastAsia="Times New Roman" w:hAnsi="Times New Roman" w:cs="Times New Roman"/>
          <w:spacing w:val="14"/>
          <w:highlight w:val="red"/>
        </w:rPr>
        <w:t xml:space="preserve"> </w:t>
      </w:r>
      <w:r w:rsidRPr="003D2378">
        <w:rPr>
          <w:rFonts w:ascii="Times New Roman" w:eastAsia="Times New Roman" w:hAnsi="Times New Roman" w:cs="Times New Roman"/>
          <w:highlight w:val="red"/>
        </w:rPr>
        <w:t>would</w:t>
      </w:r>
      <w:r w:rsidRPr="003D2378">
        <w:rPr>
          <w:rFonts w:ascii="Times New Roman" w:eastAsia="Times New Roman" w:hAnsi="Times New Roman" w:cs="Times New Roman"/>
          <w:spacing w:val="14"/>
          <w:highlight w:val="red"/>
        </w:rPr>
        <w:t xml:space="preserve"> </w:t>
      </w:r>
      <w:r w:rsidRPr="003D2378">
        <w:rPr>
          <w:rFonts w:ascii="Times New Roman" w:eastAsia="Times New Roman" w:hAnsi="Times New Roman" w:cs="Times New Roman"/>
          <w:spacing w:val="-1"/>
          <w:highlight w:val="red"/>
        </w:rPr>
        <w:t>definitely</w:t>
      </w:r>
      <w:r w:rsidRPr="003D2378">
        <w:rPr>
          <w:rFonts w:ascii="Times New Roman" w:eastAsia="Times New Roman" w:hAnsi="Times New Roman" w:cs="Times New Roman"/>
          <w:spacing w:val="13"/>
          <w:highlight w:val="red"/>
        </w:rPr>
        <w:t xml:space="preserve"> </w:t>
      </w:r>
      <w:r w:rsidRPr="003D2378">
        <w:rPr>
          <w:rFonts w:ascii="Times New Roman" w:eastAsia="Times New Roman" w:hAnsi="Times New Roman" w:cs="Times New Roman"/>
          <w:highlight w:val="red"/>
        </w:rPr>
        <w:t>select</w:t>
      </w:r>
      <w:r w:rsidRPr="003D2378">
        <w:rPr>
          <w:rFonts w:ascii="Times New Roman" w:eastAsia="Times New Roman" w:hAnsi="Times New Roman" w:cs="Times New Roman"/>
          <w:spacing w:val="14"/>
          <w:highlight w:val="red"/>
        </w:rPr>
        <w:t xml:space="preserve"> </w:t>
      </w:r>
      <w:r w:rsidRPr="003D2378">
        <w:rPr>
          <w:rFonts w:ascii="Times New Roman" w:eastAsia="Times New Roman" w:hAnsi="Times New Roman" w:cs="Times New Roman"/>
          <w:highlight w:val="red"/>
        </w:rPr>
        <w:t>one</w:t>
      </w:r>
      <w:r w:rsidRPr="003D2378">
        <w:rPr>
          <w:rFonts w:ascii="Times New Roman" w:eastAsia="Times New Roman" w:hAnsi="Times New Roman" w:cs="Times New Roman"/>
          <w:spacing w:val="15"/>
          <w:highlight w:val="red"/>
        </w:rPr>
        <w:t xml:space="preserve"> </w:t>
      </w:r>
      <w:r w:rsidRPr="003D2378">
        <w:rPr>
          <w:rFonts w:ascii="Times New Roman" w:eastAsia="Times New Roman" w:hAnsi="Times New Roman" w:cs="Times New Roman"/>
          <w:spacing w:val="-1"/>
          <w:highlight w:val="red"/>
        </w:rPr>
        <w:t>difficulty</w:t>
      </w:r>
      <w:r w:rsidRPr="003D2378">
        <w:rPr>
          <w:rFonts w:ascii="Times New Roman" w:eastAsia="Times New Roman" w:hAnsi="Times New Roman" w:cs="Times New Roman"/>
          <w:spacing w:val="15"/>
          <w:highlight w:val="red"/>
        </w:rPr>
        <w:t xml:space="preserve"> </w:t>
      </w:r>
      <w:r w:rsidRPr="003D2378">
        <w:rPr>
          <w:rFonts w:ascii="Times New Roman" w:eastAsia="Times New Roman" w:hAnsi="Times New Roman" w:cs="Times New Roman"/>
          <w:highlight w:val="red"/>
        </w:rPr>
        <w:t>if</w:t>
      </w:r>
      <w:r w:rsidRPr="003D2378">
        <w:rPr>
          <w:rFonts w:ascii="Times New Roman" w:eastAsia="Times New Roman" w:hAnsi="Times New Roman" w:cs="Times New Roman"/>
          <w:spacing w:val="13"/>
          <w:highlight w:val="red"/>
        </w:rPr>
        <w:t xml:space="preserve"> </w:t>
      </w:r>
      <w:r w:rsidRPr="003D2378">
        <w:rPr>
          <w:rFonts w:ascii="Times New Roman" w:eastAsia="Times New Roman" w:hAnsi="Times New Roman" w:cs="Times New Roman"/>
          <w:highlight w:val="red"/>
        </w:rPr>
        <w:t>a</w:t>
      </w:r>
      <w:r w:rsidRPr="003D2378">
        <w:rPr>
          <w:rFonts w:ascii="Times New Roman" w:eastAsia="Times New Roman" w:hAnsi="Times New Roman" w:cs="Times New Roman"/>
          <w:spacing w:val="13"/>
          <w:highlight w:val="red"/>
        </w:rPr>
        <w:t xml:space="preserve"> </w:t>
      </w:r>
      <w:r w:rsidRPr="003D2378">
        <w:rPr>
          <w:rFonts w:ascii="Times New Roman" w:eastAsia="Times New Roman" w:hAnsi="Times New Roman" w:cs="Times New Roman"/>
          <w:highlight w:val="red"/>
        </w:rPr>
        <w:t>list</w:t>
      </w:r>
      <w:r w:rsidRPr="003D2378">
        <w:rPr>
          <w:rFonts w:ascii="Times New Roman" w:eastAsia="Times New Roman" w:hAnsi="Times New Roman" w:cs="Times New Roman"/>
          <w:spacing w:val="13"/>
          <w:highlight w:val="red"/>
        </w:rPr>
        <w:t xml:space="preserve"> </w:t>
      </w:r>
      <w:r w:rsidRPr="003D2378">
        <w:rPr>
          <w:rFonts w:ascii="Times New Roman" w:eastAsia="Times New Roman" w:hAnsi="Times New Roman" w:cs="Times New Roman"/>
          <w:highlight w:val="red"/>
        </w:rPr>
        <w:t>was</w:t>
      </w:r>
      <w:r w:rsidRPr="003D2378">
        <w:rPr>
          <w:rFonts w:ascii="Times New Roman" w:eastAsia="Times New Roman" w:hAnsi="Times New Roman" w:cs="Times New Roman"/>
          <w:spacing w:val="38"/>
          <w:w w:val="99"/>
          <w:highlight w:val="red"/>
        </w:rPr>
        <w:t xml:space="preserve"> </w:t>
      </w:r>
      <w:r w:rsidRPr="003D2378">
        <w:rPr>
          <w:rFonts w:ascii="Times New Roman" w:eastAsia="Times New Roman" w:hAnsi="Times New Roman" w:cs="Times New Roman"/>
          <w:highlight w:val="red"/>
        </w:rPr>
        <w:t>proposed</w:t>
      </w:r>
      <w:r w:rsidRPr="003D2378">
        <w:rPr>
          <w:rFonts w:ascii="Times New Roman" w:eastAsia="Times New Roman" w:hAnsi="Times New Roman" w:cs="Times New Roman"/>
          <w:spacing w:val="30"/>
          <w:highlight w:val="red"/>
        </w:rPr>
        <w:t xml:space="preserve"> </w:t>
      </w:r>
      <w:r w:rsidRPr="003D2378">
        <w:rPr>
          <w:rFonts w:ascii="Times New Roman" w:eastAsia="Times New Roman" w:hAnsi="Times New Roman" w:cs="Times New Roman"/>
          <w:highlight w:val="red"/>
        </w:rPr>
        <w:t>to</w:t>
      </w:r>
      <w:r w:rsidRPr="003D2378">
        <w:rPr>
          <w:rFonts w:ascii="Times New Roman" w:eastAsia="Times New Roman" w:hAnsi="Times New Roman" w:cs="Times New Roman"/>
          <w:spacing w:val="30"/>
          <w:highlight w:val="red"/>
        </w:rPr>
        <w:t xml:space="preserve"> </w:t>
      </w:r>
      <w:r w:rsidRPr="003D2378">
        <w:rPr>
          <w:rFonts w:ascii="Times New Roman" w:eastAsia="Times New Roman" w:hAnsi="Times New Roman" w:cs="Times New Roman"/>
          <w:spacing w:val="-1"/>
          <w:highlight w:val="red"/>
        </w:rPr>
        <w:t>him/her.</w:t>
      </w:r>
      <w:r w:rsidRPr="003D2378">
        <w:rPr>
          <w:rFonts w:ascii="Times New Roman" w:eastAsia="Times New Roman" w:hAnsi="Times New Roman" w:cs="Times New Roman"/>
          <w:spacing w:val="31"/>
          <w:highlight w:val="red"/>
        </w:rPr>
        <w:t xml:space="preserve"> </w:t>
      </w:r>
      <w:r w:rsidRPr="003D2378">
        <w:rPr>
          <w:rFonts w:ascii="Times New Roman" w:eastAsia="Times New Roman" w:hAnsi="Times New Roman" w:cs="Times New Roman"/>
          <w:b/>
          <w:bCs/>
          <w:highlight w:val="red"/>
        </w:rPr>
        <w:t>Filters</w:t>
      </w:r>
      <w:r w:rsidRPr="003D2378">
        <w:rPr>
          <w:rFonts w:ascii="Times New Roman" w:eastAsia="Times New Roman" w:hAnsi="Times New Roman" w:cs="Times New Roman"/>
          <w:b/>
          <w:bCs/>
          <w:spacing w:val="31"/>
          <w:highlight w:val="red"/>
        </w:rPr>
        <w:t xml:space="preserve"> </w:t>
      </w:r>
      <w:r w:rsidRPr="003D2378">
        <w:rPr>
          <w:rFonts w:ascii="Times New Roman" w:eastAsia="Times New Roman" w:hAnsi="Times New Roman" w:cs="Times New Roman"/>
          <w:b/>
          <w:bCs/>
          <w:highlight w:val="red"/>
        </w:rPr>
        <w:t>or</w:t>
      </w:r>
      <w:r w:rsidRPr="003D2378">
        <w:rPr>
          <w:rFonts w:ascii="Times New Roman" w:eastAsia="Times New Roman" w:hAnsi="Times New Roman" w:cs="Times New Roman"/>
          <w:b/>
          <w:bCs/>
          <w:spacing w:val="32"/>
          <w:highlight w:val="red"/>
        </w:rPr>
        <w:t xml:space="preserve"> </w:t>
      </w:r>
      <w:r w:rsidRPr="003D2378">
        <w:rPr>
          <w:rFonts w:ascii="Times New Roman" w:eastAsia="Times New Roman" w:hAnsi="Times New Roman" w:cs="Times New Roman"/>
          <w:b/>
          <w:bCs/>
          <w:highlight w:val="red"/>
        </w:rPr>
        <w:t>questions</w:t>
      </w:r>
      <w:r w:rsidRPr="003D2378">
        <w:rPr>
          <w:rFonts w:ascii="Times New Roman" w:eastAsia="Times New Roman" w:hAnsi="Times New Roman" w:cs="Times New Roman"/>
          <w:b/>
          <w:bCs/>
          <w:spacing w:val="31"/>
          <w:highlight w:val="red"/>
        </w:rPr>
        <w:t xml:space="preserve"> </w:t>
      </w:r>
      <w:r w:rsidRPr="003D2378">
        <w:rPr>
          <w:rFonts w:ascii="Times New Roman" w:eastAsia="Times New Roman" w:hAnsi="Times New Roman" w:cs="Times New Roman"/>
          <w:b/>
          <w:bCs/>
          <w:highlight w:val="red"/>
        </w:rPr>
        <w:t>like</w:t>
      </w:r>
      <w:r w:rsidRPr="003D2378">
        <w:rPr>
          <w:rFonts w:ascii="Times New Roman" w:eastAsia="Times New Roman" w:hAnsi="Times New Roman" w:cs="Times New Roman"/>
          <w:b/>
          <w:bCs/>
          <w:spacing w:val="31"/>
          <w:highlight w:val="red"/>
        </w:rPr>
        <w:t xml:space="preserve"> </w:t>
      </w:r>
      <w:r w:rsidRPr="003D2378">
        <w:rPr>
          <w:rFonts w:ascii="Times New Roman" w:eastAsia="Times New Roman" w:hAnsi="Times New Roman" w:cs="Times New Roman"/>
          <w:b/>
          <w:bCs/>
          <w:highlight w:val="red"/>
        </w:rPr>
        <w:t>‘did</w:t>
      </w:r>
      <w:r w:rsidRPr="003D2378">
        <w:rPr>
          <w:rFonts w:ascii="Times New Roman" w:eastAsia="Times New Roman" w:hAnsi="Times New Roman" w:cs="Times New Roman"/>
          <w:b/>
          <w:bCs/>
          <w:spacing w:val="33"/>
          <w:highlight w:val="red"/>
        </w:rPr>
        <w:t xml:space="preserve"> </w:t>
      </w:r>
      <w:r w:rsidRPr="003D2378">
        <w:rPr>
          <w:rFonts w:ascii="Times New Roman" w:eastAsia="Times New Roman" w:hAnsi="Times New Roman" w:cs="Times New Roman"/>
          <w:b/>
          <w:bCs/>
          <w:highlight w:val="red"/>
        </w:rPr>
        <w:t>you</w:t>
      </w:r>
      <w:r w:rsidRPr="003D2378">
        <w:rPr>
          <w:rFonts w:ascii="Times New Roman" w:eastAsia="Times New Roman" w:hAnsi="Times New Roman" w:cs="Times New Roman"/>
          <w:b/>
          <w:bCs/>
          <w:spacing w:val="31"/>
          <w:highlight w:val="red"/>
        </w:rPr>
        <w:t xml:space="preserve"> </w:t>
      </w:r>
      <w:r w:rsidRPr="003D2378">
        <w:rPr>
          <w:rFonts w:ascii="Times New Roman" w:eastAsia="Times New Roman" w:hAnsi="Times New Roman" w:cs="Times New Roman"/>
          <w:b/>
          <w:bCs/>
          <w:highlight w:val="red"/>
        </w:rPr>
        <w:t>face</w:t>
      </w:r>
      <w:r w:rsidRPr="003D2378">
        <w:rPr>
          <w:rFonts w:ascii="Times New Roman" w:eastAsia="Times New Roman" w:hAnsi="Times New Roman" w:cs="Times New Roman"/>
          <w:b/>
          <w:bCs/>
          <w:spacing w:val="31"/>
          <w:highlight w:val="red"/>
        </w:rPr>
        <w:t xml:space="preserve"> </w:t>
      </w:r>
      <w:r w:rsidRPr="003D2378">
        <w:rPr>
          <w:rFonts w:ascii="Times New Roman" w:eastAsia="Times New Roman" w:hAnsi="Times New Roman" w:cs="Times New Roman"/>
          <w:b/>
          <w:bCs/>
          <w:highlight w:val="red"/>
        </w:rPr>
        <w:t>difficulties?’</w:t>
      </w:r>
      <w:r w:rsidRPr="003D2378">
        <w:rPr>
          <w:rFonts w:ascii="Times New Roman" w:eastAsia="Times New Roman" w:hAnsi="Times New Roman" w:cs="Times New Roman"/>
          <w:b/>
          <w:bCs/>
          <w:spacing w:val="29"/>
          <w:w w:val="99"/>
          <w:highlight w:val="red"/>
        </w:rPr>
        <w:t xml:space="preserve"> </w:t>
      </w:r>
      <w:r w:rsidRPr="003D2378">
        <w:rPr>
          <w:rFonts w:ascii="Times New Roman" w:eastAsia="Times New Roman" w:hAnsi="Times New Roman" w:cs="Times New Roman"/>
          <w:highlight w:val="red"/>
        </w:rPr>
        <w:t>(</w:t>
      </w:r>
      <w:proofErr w:type="gramStart"/>
      <w:r w:rsidRPr="003D2378">
        <w:rPr>
          <w:rFonts w:ascii="Times New Roman" w:eastAsia="Times New Roman" w:hAnsi="Times New Roman" w:cs="Times New Roman"/>
          <w:highlight w:val="red"/>
        </w:rPr>
        <w:t>without</w:t>
      </w:r>
      <w:proofErr w:type="gramEnd"/>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any</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list</w:t>
      </w:r>
      <w:r w:rsidRPr="003D2378">
        <w:rPr>
          <w:rFonts w:ascii="Times New Roman" w:eastAsia="Times New Roman" w:hAnsi="Times New Roman" w:cs="Times New Roman"/>
          <w:spacing w:val="-1"/>
          <w:highlight w:val="red"/>
        </w:rPr>
        <w:t xml:space="preserve"> </w:t>
      </w:r>
      <w:r w:rsidRPr="003D2378">
        <w:rPr>
          <w:rFonts w:ascii="Times New Roman" w:eastAsia="Times New Roman" w:hAnsi="Times New Roman" w:cs="Times New Roman"/>
          <w:highlight w:val="red"/>
        </w:rPr>
        <w:t>of</w:t>
      </w:r>
      <w:r w:rsidRPr="003D2378">
        <w:rPr>
          <w:rFonts w:ascii="Times New Roman" w:eastAsia="Times New Roman" w:hAnsi="Times New Roman" w:cs="Times New Roman"/>
          <w:spacing w:val="-1"/>
          <w:highlight w:val="red"/>
        </w:rPr>
        <w:t xml:space="preserve"> potential</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highlight w:val="red"/>
        </w:rPr>
        <w:t>difficulties)</w:t>
      </w:r>
      <w:r w:rsidRPr="003D2378">
        <w:rPr>
          <w:rFonts w:ascii="Times New Roman" w:eastAsia="Times New Roman" w:hAnsi="Times New Roman" w:cs="Times New Roman"/>
          <w:spacing w:val="-2"/>
          <w:highlight w:val="red"/>
        </w:rPr>
        <w:t xml:space="preserve"> </w:t>
      </w:r>
      <w:r w:rsidRPr="003D2378">
        <w:rPr>
          <w:rFonts w:ascii="Times New Roman" w:eastAsia="Times New Roman" w:hAnsi="Times New Roman" w:cs="Times New Roman"/>
          <w:b/>
          <w:bCs/>
          <w:highlight w:val="red"/>
        </w:rPr>
        <w:t>should</w:t>
      </w:r>
      <w:r w:rsidRPr="003D2378">
        <w:rPr>
          <w:rFonts w:ascii="Times New Roman" w:eastAsia="Times New Roman" w:hAnsi="Times New Roman" w:cs="Times New Roman"/>
          <w:b/>
          <w:bCs/>
          <w:spacing w:val="-1"/>
          <w:highlight w:val="red"/>
        </w:rPr>
        <w:t xml:space="preserve"> </w:t>
      </w:r>
      <w:r w:rsidRPr="003D2378">
        <w:rPr>
          <w:rFonts w:ascii="Times New Roman" w:eastAsia="Times New Roman" w:hAnsi="Times New Roman" w:cs="Times New Roman"/>
          <w:b/>
          <w:bCs/>
          <w:highlight w:val="red"/>
        </w:rPr>
        <w:t>therefore</w:t>
      </w:r>
      <w:r w:rsidRPr="003D2378">
        <w:rPr>
          <w:rFonts w:ascii="Times New Roman" w:eastAsia="Times New Roman" w:hAnsi="Times New Roman" w:cs="Times New Roman"/>
          <w:b/>
          <w:bCs/>
          <w:spacing w:val="-1"/>
          <w:highlight w:val="red"/>
        </w:rPr>
        <w:t xml:space="preserve"> </w:t>
      </w:r>
      <w:r w:rsidRPr="003D2378">
        <w:rPr>
          <w:rFonts w:ascii="Times New Roman" w:eastAsia="Times New Roman" w:hAnsi="Times New Roman" w:cs="Times New Roman"/>
          <w:b/>
          <w:bCs/>
          <w:highlight w:val="red"/>
        </w:rPr>
        <w:t>be</w:t>
      </w:r>
      <w:r w:rsidRPr="003D2378">
        <w:rPr>
          <w:rFonts w:ascii="Times New Roman" w:eastAsia="Times New Roman" w:hAnsi="Times New Roman" w:cs="Times New Roman"/>
          <w:b/>
          <w:bCs/>
          <w:spacing w:val="-2"/>
          <w:highlight w:val="red"/>
        </w:rPr>
        <w:t xml:space="preserve"> </w:t>
      </w:r>
      <w:r w:rsidRPr="003D2378">
        <w:rPr>
          <w:rFonts w:ascii="Times New Roman" w:eastAsia="Times New Roman" w:hAnsi="Times New Roman" w:cs="Times New Roman"/>
          <w:b/>
          <w:bCs/>
          <w:highlight w:val="red"/>
        </w:rPr>
        <w:t>avoided.</w:t>
      </w:r>
    </w:p>
    <w:p w:rsidR="00A7027F" w:rsidRPr="003D2378" w:rsidRDefault="006F44CB">
      <w:pPr>
        <w:pStyle w:val="a3"/>
        <w:spacing w:before="59"/>
        <w:ind w:left="2277" w:right="113"/>
        <w:jc w:val="both"/>
        <w:rPr>
          <w:highlight w:val="red"/>
        </w:rPr>
      </w:pPr>
      <w:r w:rsidRPr="003D2378">
        <w:rPr>
          <w:highlight w:val="red"/>
        </w:rPr>
        <w:t>Certain</w:t>
      </w:r>
      <w:r w:rsidRPr="003D2378">
        <w:rPr>
          <w:spacing w:val="22"/>
          <w:highlight w:val="red"/>
        </w:rPr>
        <w:t xml:space="preserve"> </w:t>
      </w:r>
      <w:r w:rsidRPr="003D2378">
        <w:rPr>
          <w:highlight w:val="red"/>
        </w:rPr>
        <w:t>types</w:t>
      </w:r>
      <w:r w:rsidRPr="003D2378">
        <w:rPr>
          <w:spacing w:val="22"/>
          <w:highlight w:val="red"/>
        </w:rPr>
        <w:t xml:space="preserve"> </w:t>
      </w:r>
      <w:r w:rsidRPr="003D2378">
        <w:rPr>
          <w:highlight w:val="red"/>
        </w:rPr>
        <w:t>of</w:t>
      </w:r>
      <w:r w:rsidRPr="003D2378">
        <w:rPr>
          <w:spacing w:val="22"/>
          <w:highlight w:val="red"/>
        </w:rPr>
        <w:t xml:space="preserve"> </w:t>
      </w:r>
      <w:r w:rsidRPr="003D2378">
        <w:rPr>
          <w:highlight w:val="red"/>
        </w:rPr>
        <w:t>difficulties</w:t>
      </w:r>
      <w:r w:rsidRPr="003D2378">
        <w:rPr>
          <w:spacing w:val="23"/>
          <w:highlight w:val="red"/>
        </w:rPr>
        <w:t xml:space="preserve"> </w:t>
      </w:r>
      <w:r w:rsidRPr="003D2378">
        <w:rPr>
          <w:spacing w:val="-1"/>
          <w:highlight w:val="red"/>
        </w:rPr>
        <w:t>might</w:t>
      </w:r>
      <w:r w:rsidRPr="003D2378">
        <w:rPr>
          <w:spacing w:val="22"/>
          <w:highlight w:val="red"/>
        </w:rPr>
        <w:t xml:space="preserve"> </w:t>
      </w:r>
      <w:r w:rsidRPr="003D2378">
        <w:rPr>
          <w:highlight w:val="red"/>
        </w:rPr>
        <w:t>be</w:t>
      </w:r>
      <w:r w:rsidRPr="003D2378">
        <w:rPr>
          <w:spacing w:val="23"/>
          <w:highlight w:val="red"/>
        </w:rPr>
        <w:t xml:space="preserve"> </w:t>
      </w:r>
      <w:r w:rsidRPr="003D2378">
        <w:rPr>
          <w:highlight w:val="red"/>
        </w:rPr>
        <w:t>considered</w:t>
      </w:r>
      <w:r w:rsidRPr="003D2378">
        <w:rPr>
          <w:spacing w:val="21"/>
          <w:highlight w:val="red"/>
        </w:rPr>
        <w:t xml:space="preserve"> </w:t>
      </w:r>
      <w:r w:rsidRPr="003D2378">
        <w:rPr>
          <w:highlight w:val="red"/>
        </w:rPr>
        <w:t>as</w:t>
      </w:r>
      <w:r w:rsidRPr="003D2378">
        <w:rPr>
          <w:spacing w:val="23"/>
          <w:highlight w:val="red"/>
        </w:rPr>
        <w:t xml:space="preserve"> </w:t>
      </w:r>
      <w:r w:rsidRPr="003D2378">
        <w:rPr>
          <w:highlight w:val="red"/>
        </w:rPr>
        <w:t>unusual.</w:t>
      </w:r>
      <w:r w:rsidRPr="003D2378">
        <w:rPr>
          <w:spacing w:val="22"/>
          <w:highlight w:val="red"/>
        </w:rPr>
        <w:t xml:space="preserve"> </w:t>
      </w:r>
      <w:r w:rsidRPr="003D2378">
        <w:rPr>
          <w:highlight w:val="red"/>
        </w:rPr>
        <w:t>It</w:t>
      </w:r>
      <w:r w:rsidRPr="003D2378">
        <w:rPr>
          <w:spacing w:val="22"/>
          <w:highlight w:val="red"/>
        </w:rPr>
        <w:t xml:space="preserve"> </w:t>
      </w:r>
      <w:r w:rsidRPr="003D2378">
        <w:rPr>
          <w:highlight w:val="red"/>
        </w:rPr>
        <w:t>is</w:t>
      </w:r>
      <w:r w:rsidRPr="003D2378">
        <w:rPr>
          <w:spacing w:val="22"/>
          <w:highlight w:val="red"/>
        </w:rPr>
        <w:t xml:space="preserve"> </w:t>
      </w:r>
      <w:r w:rsidRPr="003D2378">
        <w:rPr>
          <w:highlight w:val="red"/>
        </w:rPr>
        <w:t>advised</w:t>
      </w:r>
      <w:r w:rsidRPr="003D2378">
        <w:rPr>
          <w:spacing w:val="21"/>
          <w:highlight w:val="red"/>
        </w:rPr>
        <w:t xml:space="preserve"> </w:t>
      </w:r>
      <w:r w:rsidRPr="003D2378">
        <w:rPr>
          <w:highlight w:val="red"/>
        </w:rPr>
        <w:t>to</w:t>
      </w:r>
      <w:r w:rsidRPr="003D2378">
        <w:rPr>
          <w:spacing w:val="24"/>
          <w:w w:val="99"/>
          <w:highlight w:val="red"/>
        </w:rPr>
        <w:t xml:space="preserve"> </w:t>
      </w:r>
      <w:r w:rsidRPr="003D2378">
        <w:rPr>
          <w:highlight w:val="red"/>
        </w:rPr>
        <w:t>give</w:t>
      </w:r>
      <w:r w:rsidRPr="003D2378">
        <w:rPr>
          <w:spacing w:val="21"/>
          <w:highlight w:val="red"/>
        </w:rPr>
        <w:t xml:space="preserve"> </w:t>
      </w:r>
      <w:r w:rsidRPr="003D2378">
        <w:rPr>
          <w:spacing w:val="-1"/>
          <w:highlight w:val="red"/>
        </w:rPr>
        <w:t>examples</w:t>
      </w:r>
      <w:r w:rsidRPr="003D2378">
        <w:rPr>
          <w:spacing w:val="21"/>
          <w:highlight w:val="red"/>
        </w:rPr>
        <w:t xml:space="preserve"> </w:t>
      </w:r>
      <w:r w:rsidRPr="003D2378">
        <w:rPr>
          <w:highlight w:val="red"/>
        </w:rPr>
        <w:t>to</w:t>
      </w:r>
      <w:r w:rsidRPr="003D2378">
        <w:rPr>
          <w:spacing w:val="21"/>
          <w:highlight w:val="red"/>
        </w:rPr>
        <w:t xml:space="preserve"> </w:t>
      </w:r>
      <w:r w:rsidRPr="003D2378">
        <w:rPr>
          <w:spacing w:val="-1"/>
          <w:highlight w:val="red"/>
        </w:rPr>
        <w:t>interviewers</w:t>
      </w:r>
      <w:r w:rsidRPr="003D2378">
        <w:rPr>
          <w:spacing w:val="20"/>
          <w:highlight w:val="red"/>
        </w:rPr>
        <w:t xml:space="preserve"> </w:t>
      </w:r>
      <w:r w:rsidRPr="003D2378">
        <w:rPr>
          <w:highlight w:val="red"/>
        </w:rPr>
        <w:t>in</w:t>
      </w:r>
      <w:r w:rsidRPr="003D2378">
        <w:rPr>
          <w:spacing w:val="20"/>
          <w:highlight w:val="red"/>
        </w:rPr>
        <w:t xml:space="preserve"> </w:t>
      </w:r>
      <w:r w:rsidRPr="003D2378">
        <w:rPr>
          <w:highlight w:val="red"/>
        </w:rPr>
        <w:t>order</w:t>
      </w:r>
      <w:r w:rsidRPr="003D2378">
        <w:rPr>
          <w:spacing w:val="20"/>
          <w:highlight w:val="red"/>
        </w:rPr>
        <w:t xml:space="preserve"> </w:t>
      </w:r>
      <w:r w:rsidRPr="003D2378">
        <w:rPr>
          <w:highlight w:val="red"/>
        </w:rPr>
        <w:t>to</w:t>
      </w:r>
      <w:r w:rsidRPr="003D2378">
        <w:rPr>
          <w:spacing w:val="20"/>
          <w:highlight w:val="red"/>
        </w:rPr>
        <w:t xml:space="preserve"> </w:t>
      </w:r>
      <w:r w:rsidRPr="003D2378">
        <w:rPr>
          <w:highlight w:val="red"/>
        </w:rPr>
        <w:t>illustrate</w:t>
      </w:r>
      <w:r w:rsidRPr="003D2378">
        <w:rPr>
          <w:spacing w:val="21"/>
          <w:highlight w:val="red"/>
        </w:rPr>
        <w:t xml:space="preserve"> </w:t>
      </w:r>
      <w:r w:rsidRPr="003D2378">
        <w:rPr>
          <w:highlight w:val="red"/>
        </w:rPr>
        <w:t>what</w:t>
      </w:r>
      <w:r w:rsidRPr="003D2378">
        <w:rPr>
          <w:spacing w:val="21"/>
          <w:highlight w:val="red"/>
        </w:rPr>
        <w:t xml:space="preserve"> </w:t>
      </w:r>
      <w:r w:rsidRPr="003D2378">
        <w:rPr>
          <w:highlight w:val="red"/>
        </w:rPr>
        <w:t>is</w:t>
      </w:r>
      <w:r w:rsidRPr="003D2378">
        <w:rPr>
          <w:spacing w:val="22"/>
          <w:highlight w:val="red"/>
        </w:rPr>
        <w:t xml:space="preserve"> </w:t>
      </w:r>
      <w:r w:rsidRPr="003D2378">
        <w:rPr>
          <w:highlight w:val="red"/>
        </w:rPr>
        <w:t>meant</w:t>
      </w:r>
      <w:r w:rsidRPr="003D2378">
        <w:rPr>
          <w:spacing w:val="20"/>
          <w:highlight w:val="red"/>
        </w:rPr>
        <w:t xml:space="preserve"> </w:t>
      </w:r>
      <w:r w:rsidRPr="003D2378">
        <w:rPr>
          <w:highlight w:val="red"/>
        </w:rPr>
        <w:t>since</w:t>
      </w:r>
      <w:r w:rsidRPr="003D2378">
        <w:rPr>
          <w:spacing w:val="21"/>
          <w:highlight w:val="red"/>
        </w:rPr>
        <w:t xml:space="preserve"> </w:t>
      </w:r>
      <w:r w:rsidRPr="003D2378">
        <w:rPr>
          <w:highlight w:val="red"/>
        </w:rPr>
        <w:t>they</w:t>
      </w:r>
      <w:r w:rsidRPr="003D2378">
        <w:rPr>
          <w:spacing w:val="36"/>
          <w:w w:val="99"/>
          <w:highlight w:val="red"/>
        </w:rPr>
        <w:t xml:space="preserve"> </w:t>
      </w:r>
      <w:r w:rsidRPr="003D2378">
        <w:rPr>
          <w:highlight w:val="red"/>
        </w:rPr>
        <w:t>should</w:t>
      </w:r>
      <w:r w:rsidRPr="003D2378">
        <w:rPr>
          <w:spacing w:val="5"/>
          <w:highlight w:val="red"/>
        </w:rPr>
        <w:t xml:space="preserve"> </w:t>
      </w:r>
      <w:r w:rsidRPr="003D2378">
        <w:rPr>
          <w:highlight w:val="red"/>
        </w:rPr>
        <w:t>not</w:t>
      </w:r>
      <w:r w:rsidRPr="003D2378">
        <w:rPr>
          <w:spacing w:val="6"/>
          <w:highlight w:val="red"/>
        </w:rPr>
        <w:t xml:space="preserve"> </w:t>
      </w:r>
      <w:r w:rsidRPr="003D2378">
        <w:rPr>
          <w:spacing w:val="-1"/>
          <w:highlight w:val="red"/>
        </w:rPr>
        <w:t>restrict</w:t>
      </w:r>
      <w:r w:rsidRPr="003D2378">
        <w:rPr>
          <w:spacing w:val="7"/>
          <w:highlight w:val="red"/>
        </w:rPr>
        <w:t xml:space="preserve"> </w:t>
      </w:r>
      <w:r w:rsidRPr="003D2378">
        <w:rPr>
          <w:highlight w:val="red"/>
        </w:rPr>
        <w:t>the</w:t>
      </w:r>
      <w:r w:rsidRPr="003D2378">
        <w:rPr>
          <w:spacing w:val="6"/>
          <w:highlight w:val="red"/>
        </w:rPr>
        <w:t xml:space="preserve"> </w:t>
      </w:r>
      <w:r w:rsidRPr="003D2378">
        <w:rPr>
          <w:highlight w:val="red"/>
        </w:rPr>
        <w:t>list</w:t>
      </w:r>
      <w:r w:rsidRPr="003D2378">
        <w:rPr>
          <w:spacing w:val="6"/>
          <w:highlight w:val="red"/>
        </w:rPr>
        <w:t xml:space="preserve"> </w:t>
      </w:r>
      <w:r w:rsidRPr="003D2378">
        <w:rPr>
          <w:spacing w:val="-1"/>
          <w:highlight w:val="red"/>
        </w:rPr>
        <w:t>themselves.</w:t>
      </w:r>
      <w:r w:rsidRPr="003D2378">
        <w:rPr>
          <w:spacing w:val="7"/>
          <w:highlight w:val="red"/>
        </w:rPr>
        <w:t xml:space="preserve"> </w:t>
      </w:r>
      <w:r w:rsidRPr="003D2378">
        <w:rPr>
          <w:spacing w:val="-1"/>
          <w:highlight w:val="red"/>
        </w:rPr>
        <w:t>This</w:t>
      </w:r>
      <w:r w:rsidRPr="003D2378">
        <w:rPr>
          <w:spacing w:val="6"/>
          <w:highlight w:val="red"/>
        </w:rPr>
        <w:t xml:space="preserve"> </w:t>
      </w:r>
      <w:r w:rsidRPr="003D2378">
        <w:rPr>
          <w:highlight w:val="red"/>
        </w:rPr>
        <w:t>is</w:t>
      </w:r>
      <w:r w:rsidRPr="003D2378">
        <w:rPr>
          <w:spacing w:val="6"/>
          <w:highlight w:val="red"/>
        </w:rPr>
        <w:t xml:space="preserve"> </w:t>
      </w:r>
      <w:r w:rsidRPr="003D2378">
        <w:rPr>
          <w:highlight w:val="red"/>
        </w:rPr>
        <w:t>particularly</w:t>
      </w:r>
      <w:r w:rsidRPr="003D2378">
        <w:rPr>
          <w:spacing w:val="8"/>
          <w:highlight w:val="red"/>
        </w:rPr>
        <w:t xml:space="preserve"> </w:t>
      </w:r>
      <w:r w:rsidRPr="003D2378">
        <w:rPr>
          <w:spacing w:val="-1"/>
          <w:highlight w:val="red"/>
        </w:rPr>
        <w:t>true</w:t>
      </w:r>
      <w:r w:rsidRPr="003D2378">
        <w:rPr>
          <w:spacing w:val="6"/>
          <w:highlight w:val="red"/>
        </w:rPr>
        <w:t xml:space="preserve"> </w:t>
      </w:r>
      <w:r w:rsidRPr="003D2378">
        <w:rPr>
          <w:highlight w:val="red"/>
        </w:rPr>
        <w:t>for</w:t>
      </w:r>
      <w:r w:rsidRPr="003D2378">
        <w:rPr>
          <w:spacing w:val="5"/>
          <w:highlight w:val="red"/>
        </w:rPr>
        <w:t xml:space="preserve"> </w:t>
      </w:r>
      <w:r w:rsidRPr="003D2378">
        <w:rPr>
          <w:highlight w:val="red"/>
        </w:rPr>
        <w:t>people</w:t>
      </w:r>
      <w:r w:rsidRPr="003D2378">
        <w:rPr>
          <w:spacing w:val="6"/>
          <w:highlight w:val="red"/>
        </w:rPr>
        <w:t xml:space="preserve"> </w:t>
      </w:r>
      <w:r w:rsidRPr="003D2378">
        <w:rPr>
          <w:highlight w:val="red"/>
        </w:rPr>
        <w:t>who</w:t>
      </w:r>
      <w:r w:rsidRPr="003D2378">
        <w:rPr>
          <w:spacing w:val="41"/>
          <w:w w:val="99"/>
          <w:highlight w:val="red"/>
        </w:rPr>
        <w:t xml:space="preserve"> </w:t>
      </w:r>
      <w:r w:rsidRPr="003D2378">
        <w:rPr>
          <w:highlight w:val="red"/>
        </w:rPr>
        <w:t>participated</w:t>
      </w:r>
      <w:r w:rsidRPr="003D2378">
        <w:rPr>
          <w:spacing w:val="28"/>
          <w:highlight w:val="red"/>
        </w:rPr>
        <w:t xml:space="preserve"> </w:t>
      </w:r>
      <w:r w:rsidRPr="003D2378">
        <w:rPr>
          <w:highlight w:val="red"/>
        </w:rPr>
        <w:t>and</w:t>
      </w:r>
      <w:r w:rsidRPr="003D2378">
        <w:rPr>
          <w:spacing w:val="29"/>
          <w:highlight w:val="red"/>
        </w:rPr>
        <w:t xml:space="preserve"> </w:t>
      </w:r>
      <w:r w:rsidRPr="003D2378">
        <w:rPr>
          <w:highlight w:val="red"/>
        </w:rPr>
        <w:t>for</w:t>
      </w:r>
      <w:r w:rsidRPr="003D2378">
        <w:rPr>
          <w:spacing w:val="29"/>
          <w:highlight w:val="red"/>
        </w:rPr>
        <w:t xml:space="preserve"> </w:t>
      </w:r>
      <w:r w:rsidRPr="003D2378">
        <w:rPr>
          <w:highlight w:val="red"/>
        </w:rPr>
        <w:t>which</w:t>
      </w:r>
      <w:r w:rsidRPr="003D2378">
        <w:rPr>
          <w:spacing w:val="29"/>
          <w:highlight w:val="red"/>
        </w:rPr>
        <w:t xml:space="preserve"> </w:t>
      </w:r>
      <w:r w:rsidRPr="003D2378">
        <w:rPr>
          <w:highlight w:val="red"/>
        </w:rPr>
        <w:t>reasons</w:t>
      </w:r>
      <w:r w:rsidRPr="003D2378">
        <w:rPr>
          <w:spacing w:val="29"/>
          <w:highlight w:val="red"/>
        </w:rPr>
        <w:t xml:space="preserve"> </w:t>
      </w:r>
      <w:r w:rsidRPr="003D2378">
        <w:rPr>
          <w:highlight w:val="red"/>
        </w:rPr>
        <w:t>such</w:t>
      </w:r>
      <w:r w:rsidRPr="003D2378">
        <w:rPr>
          <w:spacing w:val="28"/>
          <w:highlight w:val="red"/>
        </w:rPr>
        <w:t xml:space="preserve"> </w:t>
      </w:r>
      <w:r w:rsidRPr="003D2378">
        <w:rPr>
          <w:highlight w:val="red"/>
        </w:rPr>
        <w:t>as</w:t>
      </w:r>
      <w:r w:rsidRPr="003D2378">
        <w:rPr>
          <w:spacing w:val="30"/>
          <w:highlight w:val="red"/>
        </w:rPr>
        <w:t xml:space="preserve"> </w:t>
      </w:r>
      <w:r w:rsidRPr="003D2378">
        <w:rPr>
          <w:highlight w:val="red"/>
        </w:rPr>
        <w:t>age,</w:t>
      </w:r>
      <w:r w:rsidRPr="003D2378">
        <w:rPr>
          <w:spacing w:val="29"/>
          <w:highlight w:val="red"/>
        </w:rPr>
        <w:t xml:space="preserve"> </w:t>
      </w:r>
      <w:r w:rsidRPr="003D2378">
        <w:rPr>
          <w:highlight w:val="red"/>
        </w:rPr>
        <w:t>health,</w:t>
      </w:r>
      <w:r w:rsidRPr="003D2378">
        <w:rPr>
          <w:spacing w:val="29"/>
          <w:highlight w:val="red"/>
        </w:rPr>
        <w:t xml:space="preserve"> </w:t>
      </w:r>
      <w:r w:rsidRPr="003D2378">
        <w:rPr>
          <w:highlight w:val="red"/>
        </w:rPr>
        <w:t>no</w:t>
      </w:r>
      <w:r w:rsidRPr="003D2378">
        <w:rPr>
          <w:spacing w:val="29"/>
          <w:highlight w:val="red"/>
        </w:rPr>
        <w:t xml:space="preserve"> </w:t>
      </w:r>
      <w:r w:rsidRPr="003D2378">
        <w:rPr>
          <w:highlight w:val="red"/>
        </w:rPr>
        <w:t>prerequisites,</w:t>
      </w:r>
      <w:r w:rsidRPr="003D2378">
        <w:rPr>
          <w:spacing w:val="29"/>
          <w:highlight w:val="red"/>
        </w:rPr>
        <w:t xml:space="preserve"> </w:t>
      </w:r>
      <w:r w:rsidRPr="003D2378">
        <w:rPr>
          <w:highlight w:val="red"/>
        </w:rPr>
        <w:t>no</w:t>
      </w:r>
      <w:r w:rsidRPr="003D2378">
        <w:rPr>
          <w:spacing w:val="21"/>
          <w:w w:val="99"/>
          <w:highlight w:val="red"/>
        </w:rPr>
        <w:t xml:space="preserve"> </w:t>
      </w:r>
      <w:r w:rsidRPr="003D2378">
        <w:rPr>
          <w:highlight w:val="red"/>
        </w:rPr>
        <w:t>suitable</w:t>
      </w:r>
      <w:r w:rsidRPr="003D2378">
        <w:rPr>
          <w:spacing w:val="26"/>
          <w:highlight w:val="red"/>
        </w:rPr>
        <w:t xml:space="preserve"> </w:t>
      </w:r>
      <w:r w:rsidRPr="003D2378">
        <w:rPr>
          <w:highlight w:val="red"/>
        </w:rPr>
        <w:t>activity</w:t>
      </w:r>
      <w:r w:rsidRPr="003D2378">
        <w:rPr>
          <w:spacing w:val="27"/>
          <w:highlight w:val="red"/>
        </w:rPr>
        <w:t xml:space="preserve"> </w:t>
      </w:r>
      <w:r w:rsidRPr="003D2378">
        <w:rPr>
          <w:spacing w:val="-1"/>
          <w:highlight w:val="red"/>
        </w:rPr>
        <w:t>might</w:t>
      </w:r>
      <w:r w:rsidRPr="003D2378">
        <w:rPr>
          <w:spacing w:val="25"/>
          <w:highlight w:val="red"/>
        </w:rPr>
        <w:t xml:space="preserve"> </w:t>
      </w:r>
      <w:r w:rsidRPr="003D2378">
        <w:rPr>
          <w:highlight w:val="red"/>
        </w:rPr>
        <w:t>not</w:t>
      </w:r>
      <w:r w:rsidRPr="003D2378">
        <w:rPr>
          <w:spacing w:val="24"/>
          <w:highlight w:val="red"/>
        </w:rPr>
        <w:t xml:space="preserve"> </w:t>
      </w:r>
      <w:r w:rsidRPr="003D2378">
        <w:rPr>
          <w:highlight w:val="red"/>
        </w:rPr>
        <w:t>have</w:t>
      </w:r>
      <w:r w:rsidRPr="003D2378">
        <w:rPr>
          <w:spacing w:val="25"/>
          <w:highlight w:val="red"/>
        </w:rPr>
        <w:t xml:space="preserve"> </w:t>
      </w:r>
      <w:r w:rsidRPr="003D2378">
        <w:rPr>
          <w:highlight w:val="red"/>
        </w:rPr>
        <w:t>applied</w:t>
      </w:r>
      <w:r w:rsidRPr="003D2378">
        <w:rPr>
          <w:spacing w:val="25"/>
          <w:highlight w:val="red"/>
        </w:rPr>
        <w:t xml:space="preserve"> </w:t>
      </w:r>
      <w:r w:rsidRPr="003D2378">
        <w:rPr>
          <w:highlight w:val="red"/>
        </w:rPr>
        <w:t>to</w:t>
      </w:r>
      <w:r w:rsidRPr="003D2378">
        <w:rPr>
          <w:spacing w:val="25"/>
          <w:highlight w:val="red"/>
        </w:rPr>
        <w:t xml:space="preserve"> </w:t>
      </w:r>
      <w:r w:rsidRPr="003D2378">
        <w:rPr>
          <w:highlight w:val="red"/>
        </w:rPr>
        <w:t>the</w:t>
      </w:r>
      <w:r w:rsidRPr="003D2378">
        <w:rPr>
          <w:spacing w:val="25"/>
          <w:highlight w:val="red"/>
        </w:rPr>
        <w:t xml:space="preserve"> </w:t>
      </w:r>
      <w:r w:rsidRPr="003D2378">
        <w:rPr>
          <w:highlight w:val="red"/>
        </w:rPr>
        <w:t>first</w:t>
      </w:r>
      <w:r w:rsidRPr="003D2378">
        <w:rPr>
          <w:spacing w:val="27"/>
          <w:highlight w:val="red"/>
        </w:rPr>
        <w:t xml:space="preserve"> </w:t>
      </w:r>
      <w:r w:rsidRPr="003D2378">
        <w:rPr>
          <w:spacing w:val="-1"/>
          <w:highlight w:val="red"/>
        </w:rPr>
        <w:t>activity</w:t>
      </w:r>
      <w:r w:rsidRPr="003D2378">
        <w:rPr>
          <w:spacing w:val="27"/>
          <w:highlight w:val="red"/>
        </w:rPr>
        <w:t xml:space="preserve"> </w:t>
      </w:r>
      <w:r w:rsidRPr="003D2378">
        <w:rPr>
          <w:spacing w:val="-1"/>
          <w:highlight w:val="red"/>
        </w:rPr>
        <w:t>they</w:t>
      </w:r>
      <w:r w:rsidRPr="003D2378">
        <w:rPr>
          <w:spacing w:val="27"/>
          <w:highlight w:val="red"/>
        </w:rPr>
        <w:t xml:space="preserve"> </w:t>
      </w:r>
      <w:r w:rsidRPr="003D2378">
        <w:rPr>
          <w:highlight w:val="red"/>
        </w:rPr>
        <w:t>carried</w:t>
      </w:r>
      <w:r w:rsidRPr="003D2378">
        <w:rPr>
          <w:spacing w:val="25"/>
          <w:highlight w:val="red"/>
        </w:rPr>
        <w:t xml:space="preserve"> </w:t>
      </w:r>
      <w:r w:rsidRPr="003D2378">
        <w:rPr>
          <w:highlight w:val="red"/>
        </w:rPr>
        <w:t>out</w:t>
      </w:r>
      <w:r w:rsidRPr="003D2378">
        <w:rPr>
          <w:spacing w:val="27"/>
          <w:w w:val="99"/>
          <w:highlight w:val="red"/>
        </w:rPr>
        <w:t xml:space="preserve"> </w:t>
      </w:r>
      <w:r w:rsidRPr="003D2378">
        <w:rPr>
          <w:highlight w:val="red"/>
        </w:rPr>
        <w:t>(e.g.</w:t>
      </w:r>
      <w:r w:rsidRPr="003D2378">
        <w:rPr>
          <w:spacing w:val="-2"/>
          <w:highlight w:val="red"/>
        </w:rPr>
        <w:t xml:space="preserve"> </w:t>
      </w:r>
      <w:r w:rsidRPr="003D2378">
        <w:rPr>
          <w:highlight w:val="red"/>
        </w:rPr>
        <w:t>short</w:t>
      </w:r>
      <w:r w:rsidRPr="003D2378">
        <w:rPr>
          <w:spacing w:val="-1"/>
          <w:highlight w:val="red"/>
        </w:rPr>
        <w:t xml:space="preserve"> non-formal) </w:t>
      </w:r>
      <w:r w:rsidRPr="003D2378">
        <w:rPr>
          <w:highlight w:val="red"/>
        </w:rPr>
        <w:t xml:space="preserve">but </w:t>
      </w:r>
      <w:r w:rsidRPr="003D2378">
        <w:rPr>
          <w:spacing w:val="-1"/>
          <w:highlight w:val="red"/>
        </w:rPr>
        <w:t xml:space="preserve">might </w:t>
      </w:r>
      <w:r w:rsidRPr="003D2378">
        <w:rPr>
          <w:highlight w:val="red"/>
        </w:rPr>
        <w:t>apply</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others</w:t>
      </w:r>
      <w:r w:rsidRPr="003D2378">
        <w:rPr>
          <w:spacing w:val="-1"/>
          <w:highlight w:val="red"/>
        </w:rPr>
        <w:t xml:space="preserve"> </w:t>
      </w:r>
      <w:r w:rsidRPr="003D2378">
        <w:rPr>
          <w:highlight w:val="red"/>
        </w:rPr>
        <w:t>(e.g.</w:t>
      </w:r>
      <w:r w:rsidRPr="003D2378">
        <w:rPr>
          <w:spacing w:val="-1"/>
          <w:highlight w:val="red"/>
        </w:rPr>
        <w:t xml:space="preserve"> </w:t>
      </w:r>
      <w:r w:rsidRPr="003D2378">
        <w:rPr>
          <w:highlight w:val="red"/>
        </w:rPr>
        <w:t>formal).</w:t>
      </w:r>
    </w:p>
    <w:p w:rsidR="00A7027F" w:rsidRPr="003D2378" w:rsidRDefault="006F44CB">
      <w:pPr>
        <w:pStyle w:val="a3"/>
        <w:spacing w:before="59"/>
        <w:ind w:left="2277" w:right="112"/>
        <w:jc w:val="both"/>
        <w:rPr>
          <w:highlight w:val="red"/>
        </w:rPr>
      </w:pPr>
      <w:r w:rsidRPr="003D2378">
        <w:rPr>
          <w:highlight w:val="red"/>
        </w:rPr>
        <w:t>The</w:t>
      </w:r>
      <w:r w:rsidRPr="003D2378">
        <w:rPr>
          <w:spacing w:val="4"/>
          <w:highlight w:val="red"/>
        </w:rPr>
        <w:t xml:space="preserve"> </w:t>
      </w:r>
      <w:r w:rsidRPr="003D2378">
        <w:rPr>
          <w:highlight w:val="red"/>
        </w:rPr>
        <w:t>category</w:t>
      </w:r>
      <w:r w:rsidRPr="003D2378">
        <w:rPr>
          <w:spacing w:val="5"/>
          <w:highlight w:val="red"/>
        </w:rPr>
        <w:t xml:space="preserve"> </w:t>
      </w:r>
      <w:r w:rsidRPr="003D2378">
        <w:rPr>
          <w:highlight w:val="red"/>
        </w:rPr>
        <w:t>DIFFTYPE_10</w:t>
      </w:r>
      <w:r w:rsidRPr="003D2378">
        <w:rPr>
          <w:spacing w:val="6"/>
          <w:highlight w:val="red"/>
        </w:rPr>
        <w:t xml:space="preserve"> </w:t>
      </w:r>
      <w:r w:rsidRPr="003D2378">
        <w:rPr>
          <w:highlight w:val="red"/>
        </w:rPr>
        <w:t>refers</w:t>
      </w:r>
      <w:r w:rsidRPr="003D2378">
        <w:rPr>
          <w:spacing w:val="5"/>
          <w:highlight w:val="red"/>
        </w:rPr>
        <w:t xml:space="preserve"> </w:t>
      </w:r>
      <w:r w:rsidRPr="003D2378">
        <w:rPr>
          <w:highlight w:val="red"/>
        </w:rPr>
        <w:t>to</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offer</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education</w:t>
      </w:r>
      <w:r w:rsidRPr="003D2378">
        <w:rPr>
          <w:spacing w:val="5"/>
          <w:highlight w:val="red"/>
        </w:rPr>
        <w:t xml:space="preserve"> </w:t>
      </w:r>
      <w:r w:rsidRPr="003D2378">
        <w:rPr>
          <w:highlight w:val="red"/>
        </w:rPr>
        <w:t>and</w:t>
      </w:r>
      <w:r w:rsidRPr="003D2378">
        <w:rPr>
          <w:spacing w:val="5"/>
          <w:highlight w:val="red"/>
        </w:rPr>
        <w:t xml:space="preserve"> </w:t>
      </w:r>
      <w:r w:rsidRPr="003D2378">
        <w:rPr>
          <w:spacing w:val="-1"/>
          <w:highlight w:val="red"/>
        </w:rPr>
        <w:t>training,</w:t>
      </w:r>
      <w:r w:rsidRPr="003D2378">
        <w:rPr>
          <w:spacing w:val="5"/>
          <w:highlight w:val="red"/>
        </w:rPr>
        <w:t xml:space="preserve"> </w:t>
      </w:r>
      <w:r w:rsidRPr="003D2378">
        <w:rPr>
          <w:highlight w:val="red"/>
        </w:rPr>
        <w:t>and</w:t>
      </w:r>
      <w:r w:rsidRPr="003D2378">
        <w:rPr>
          <w:spacing w:val="27"/>
          <w:w w:val="99"/>
          <w:highlight w:val="red"/>
        </w:rPr>
        <w:t xml:space="preserve"> </w:t>
      </w:r>
      <w:r w:rsidRPr="003D2378">
        <w:rPr>
          <w:spacing w:val="-1"/>
          <w:highlight w:val="red"/>
        </w:rPr>
        <w:t>more</w:t>
      </w:r>
      <w:r w:rsidRPr="003D2378">
        <w:rPr>
          <w:spacing w:val="23"/>
          <w:highlight w:val="red"/>
        </w:rPr>
        <w:t xml:space="preserve"> </w:t>
      </w:r>
      <w:r w:rsidRPr="003D2378">
        <w:rPr>
          <w:highlight w:val="red"/>
        </w:rPr>
        <w:t>specifically</w:t>
      </w:r>
      <w:r w:rsidRPr="003D2378">
        <w:rPr>
          <w:spacing w:val="26"/>
          <w:highlight w:val="red"/>
        </w:rPr>
        <w:t xml:space="preserve"> </w:t>
      </w:r>
      <w:r w:rsidRPr="003D2378">
        <w:rPr>
          <w:spacing w:val="-1"/>
          <w:highlight w:val="red"/>
        </w:rPr>
        <w:t>to</w:t>
      </w:r>
      <w:r w:rsidRPr="003D2378">
        <w:rPr>
          <w:spacing w:val="25"/>
          <w:highlight w:val="red"/>
        </w:rPr>
        <w:t xml:space="preserve"> </w:t>
      </w:r>
      <w:r w:rsidRPr="003D2378">
        <w:rPr>
          <w:highlight w:val="red"/>
        </w:rPr>
        <w:t>the</w:t>
      </w:r>
      <w:r w:rsidRPr="003D2378">
        <w:rPr>
          <w:spacing w:val="24"/>
          <w:highlight w:val="red"/>
        </w:rPr>
        <w:t xml:space="preserve"> </w:t>
      </w:r>
      <w:r w:rsidRPr="003D2378">
        <w:rPr>
          <w:spacing w:val="-1"/>
          <w:highlight w:val="red"/>
        </w:rPr>
        <w:t>content.</w:t>
      </w:r>
      <w:r w:rsidRPr="003D2378">
        <w:rPr>
          <w:spacing w:val="24"/>
          <w:highlight w:val="red"/>
        </w:rPr>
        <w:t xml:space="preserve"> </w:t>
      </w:r>
      <w:r w:rsidRPr="003D2378">
        <w:rPr>
          <w:highlight w:val="red"/>
        </w:rPr>
        <w:t>It</w:t>
      </w:r>
      <w:r w:rsidRPr="003D2378">
        <w:rPr>
          <w:spacing w:val="24"/>
          <w:highlight w:val="red"/>
        </w:rPr>
        <w:t xml:space="preserve"> </w:t>
      </w:r>
      <w:r w:rsidRPr="003D2378">
        <w:rPr>
          <w:spacing w:val="-1"/>
          <w:highlight w:val="red"/>
        </w:rPr>
        <w:t>aims</w:t>
      </w:r>
      <w:r w:rsidRPr="003D2378">
        <w:rPr>
          <w:spacing w:val="25"/>
          <w:highlight w:val="red"/>
        </w:rPr>
        <w:t xml:space="preserve"> </w:t>
      </w:r>
      <w:r w:rsidRPr="003D2378">
        <w:rPr>
          <w:highlight w:val="red"/>
        </w:rPr>
        <w:t>at</w:t>
      </w:r>
      <w:r w:rsidRPr="003D2378">
        <w:rPr>
          <w:spacing w:val="24"/>
          <w:highlight w:val="red"/>
        </w:rPr>
        <w:t xml:space="preserve"> </w:t>
      </w:r>
      <w:r w:rsidRPr="003D2378">
        <w:rPr>
          <w:spacing w:val="-1"/>
          <w:highlight w:val="red"/>
        </w:rPr>
        <w:t>knowing</w:t>
      </w:r>
      <w:r w:rsidRPr="003D2378">
        <w:rPr>
          <w:spacing w:val="23"/>
          <w:highlight w:val="red"/>
        </w:rPr>
        <w:t xml:space="preserve"> </w:t>
      </w:r>
      <w:r w:rsidRPr="003D2378">
        <w:rPr>
          <w:highlight w:val="red"/>
        </w:rPr>
        <w:t>whether</w:t>
      </w:r>
      <w:r w:rsidRPr="003D2378">
        <w:rPr>
          <w:spacing w:val="25"/>
          <w:highlight w:val="red"/>
        </w:rPr>
        <w:t xml:space="preserve"> </w:t>
      </w:r>
      <w:r w:rsidRPr="003D2378">
        <w:rPr>
          <w:highlight w:val="red"/>
        </w:rPr>
        <w:t>the</w:t>
      </w:r>
      <w:r w:rsidRPr="003D2378">
        <w:rPr>
          <w:spacing w:val="24"/>
          <w:highlight w:val="red"/>
        </w:rPr>
        <w:t xml:space="preserve"> </w:t>
      </w:r>
      <w:r w:rsidRPr="003D2378">
        <w:rPr>
          <w:highlight w:val="red"/>
        </w:rPr>
        <w:t>respondent</w:t>
      </w:r>
      <w:r w:rsidRPr="003D2378">
        <w:rPr>
          <w:spacing w:val="37"/>
          <w:w w:val="99"/>
          <w:highlight w:val="red"/>
        </w:rPr>
        <w:t xml:space="preserve"> </w:t>
      </w:r>
      <w:r w:rsidRPr="003D2378">
        <w:rPr>
          <w:highlight w:val="red"/>
        </w:rPr>
        <w:t>faced</w:t>
      </w:r>
      <w:r w:rsidRPr="003D2378">
        <w:rPr>
          <w:spacing w:val="35"/>
          <w:highlight w:val="red"/>
        </w:rPr>
        <w:t xml:space="preserve"> </w:t>
      </w:r>
      <w:r w:rsidRPr="003D2378">
        <w:rPr>
          <w:highlight w:val="red"/>
        </w:rPr>
        <w:t>problems</w:t>
      </w:r>
      <w:r w:rsidRPr="003D2378">
        <w:rPr>
          <w:spacing w:val="36"/>
          <w:highlight w:val="red"/>
        </w:rPr>
        <w:t xml:space="preserve"> </w:t>
      </w:r>
      <w:r w:rsidRPr="003D2378">
        <w:rPr>
          <w:highlight w:val="red"/>
        </w:rPr>
        <w:t>in</w:t>
      </w:r>
      <w:r w:rsidRPr="003D2378">
        <w:rPr>
          <w:spacing w:val="36"/>
          <w:highlight w:val="red"/>
        </w:rPr>
        <w:t xml:space="preserve"> </w:t>
      </w:r>
      <w:r w:rsidRPr="003D2378">
        <w:rPr>
          <w:highlight w:val="red"/>
        </w:rPr>
        <w:t>finding</w:t>
      </w:r>
      <w:r w:rsidRPr="003D2378">
        <w:rPr>
          <w:spacing w:val="36"/>
          <w:highlight w:val="red"/>
        </w:rPr>
        <w:t xml:space="preserve"> </w:t>
      </w:r>
      <w:r w:rsidRPr="003D2378">
        <w:rPr>
          <w:highlight w:val="red"/>
        </w:rPr>
        <w:t>a</w:t>
      </w:r>
      <w:r w:rsidRPr="003D2378">
        <w:rPr>
          <w:spacing w:val="36"/>
          <w:highlight w:val="red"/>
        </w:rPr>
        <w:t xml:space="preserve"> </w:t>
      </w:r>
      <w:r w:rsidRPr="003D2378">
        <w:rPr>
          <w:highlight w:val="red"/>
        </w:rPr>
        <w:t>learning</w:t>
      </w:r>
      <w:r w:rsidRPr="003D2378">
        <w:rPr>
          <w:spacing w:val="36"/>
          <w:highlight w:val="red"/>
        </w:rPr>
        <w:t xml:space="preserve"> </w:t>
      </w:r>
      <w:r w:rsidRPr="003D2378">
        <w:rPr>
          <w:highlight w:val="red"/>
        </w:rPr>
        <w:t>activity</w:t>
      </w:r>
      <w:r w:rsidRPr="003D2378">
        <w:rPr>
          <w:spacing w:val="38"/>
          <w:highlight w:val="red"/>
        </w:rPr>
        <w:t xml:space="preserve"> </w:t>
      </w:r>
      <w:r w:rsidRPr="003D2378">
        <w:rPr>
          <w:highlight w:val="red"/>
        </w:rPr>
        <w:t>that</w:t>
      </w:r>
      <w:r w:rsidRPr="003D2378">
        <w:rPr>
          <w:spacing w:val="36"/>
          <w:highlight w:val="red"/>
        </w:rPr>
        <w:t xml:space="preserve"> </w:t>
      </w:r>
      <w:r w:rsidRPr="003D2378">
        <w:rPr>
          <w:highlight w:val="red"/>
        </w:rPr>
        <w:t>would</w:t>
      </w:r>
      <w:r w:rsidRPr="003D2378">
        <w:rPr>
          <w:spacing w:val="37"/>
          <w:highlight w:val="red"/>
        </w:rPr>
        <w:t xml:space="preserve"> </w:t>
      </w:r>
      <w:r w:rsidRPr="003D2378">
        <w:rPr>
          <w:spacing w:val="-1"/>
          <w:highlight w:val="red"/>
        </w:rPr>
        <w:t>satisfy</w:t>
      </w:r>
      <w:r w:rsidRPr="003D2378">
        <w:rPr>
          <w:spacing w:val="38"/>
          <w:highlight w:val="red"/>
        </w:rPr>
        <w:t xml:space="preserve"> </w:t>
      </w:r>
      <w:r w:rsidRPr="003D2378">
        <w:rPr>
          <w:highlight w:val="red"/>
        </w:rPr>
        <w:t>their</w:t>
      </w:r>
      <w:r w:rsidRPr="003D2378">
        <w:rPr>
          <w:spacing w:val="24"/>
          <w:w w:val="99"/>
          <w:highlight w:val="red"/>
        </w:rPr>
        <w:t xml:space="preserve"> </w:t>
      </w:r>
      <w:r w:rsidRPr="003D2378">
        <w:rPr>
          <w:highlight w:val="red"/>
        </w:rPr>
        <w:t>expectations</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terms</w:t>
      </w:r>
      <w:r w:rsidRPr="003D2378">
        <w:rPr>
          <w:spacing w:val="1"/>
          <w:highlight w:val="red"/>
        </w:rPr>
        <w:t xml:space="preserve"> </w:t>
      </w:r>
      <w:r w:rsidRPr="003D2378">
        <w:rPr>
          <w:highlight w:val="red"/>
        </w:rPr>
        <w:t>of</w:t>
      </w:r>
      <w:r w:rsidRPr="003D2378">
        <w:rPr>
          <w:spacing w:val="1"/>
          <w:highlight w:val="red"/>
        </w:rPr>
        <w:t xml:space="preserve"> </w:t>
      </w:r>
      <w:r w:rsidRPr="003D2378">
        <w:rPr>
          <w:spacing w:val="-1"/>
          <w:highlight w:val="red"/>
        </w:rPr>
        <w:t>topic.</w:t>
      </w:r>
      <w:r w:rsidRPr="003D2378">
        <w:rPr>
          <w:spacing w:val="1"/>
          <w:highlight w:val="red"/>
        </w:rPr>
        <w:t xml:space="preserve"> </w:t>
      </w:r>
      <w:r w:rsidRPr="003D2378">
        <w:rPr>
          <w:highlight w:val="red"/>
        </w:rPr>
        <w:t>It</w:t>
      </w:r>
      <w:r w:rsidRPr="003D2378">
        <w:rPr>
          <w:spacing w:val="2"/>
          <w:highlight w:val="red"/>
        </w:rPr>
        <w:t xml:space="preserve"> </w:t>
      </w:r>
      <w:r w:rsidRPr="003D2378">
        <w:rPr>
          <w:highlight w:val="red"/>
        </w:rPr>
        <w:t>is</w:t>
      </w:r>
      <w:r w:rsidRPr="003D2378">
        <w:rPr>
          <w:spacing w:val="1"/>
          <w:highlight w:val="red"/>
        </w:rPr>
        <w:t xml:space="preserve"> </w:t>
      </w:r>
      <w:r w:rsidRPr="003D2378">
        <w:rPr>
          <w:spacing w:val="-1"/>
          <w:highlight w:val="red"/>
        </w:rPr>
        <w:t>not</w:t>
      </w:r>
      <w:r w:rsidRPr="003D2378">
        <w:rPr>
          <w:spacing w:val="1"/>
          <w:highlight w:val="red"/>
        </w:rPr>
        <w:t xml:space="preserve"> </w:t>
      </w:r>
      <w:r w:rsidRPr="003D2378">
        <w:rPr>
          <w:highlight w:val="red"/>
        </w:rPr>
        <w:t>related</w:t>
      </w:r>
      <w:r w:rsidRPr="003D2378">
        <w:rPr>
          <w:spacing w:val="1"/>
          <w:highlight w:val="red"/>
        </w:rPr>
        <w:t xml:space="preserve"> </w:t>
      </w:r>
      <w:r w:rsidRPr="003D2378">
        <w:rPr>
          <w:highlight w:val="red"/>
        </w:rPr>
        <w:t>to</w:t>
      </w:r>
      <w:r w:rsidRPr="003D2378">
        <w:rPr>
          <w:spacing w:val="1"/>
          <w:highlight w:val="red"/>
        </w:rPr>
        <w:t xml:space="preserve"> </w:t>
      </w:r>
      <w:r w:rsidRPr="003D2378">
        <w:rPr>
          <w:spacing w:val="-1"/>
          <w:highlight w:val="red"/>
        </w:rPr>
        <w:t>other</w:t>
      </w:r>
      <w:r w:rsidRPr="003D2378">
        <w:rPr>
          <w:spacing w:val="1"/>
          <w:highlight w:val="red"/>
        </w:rPr>
        <w:t xml:space="preserve"> </w:t>
      </w:r>
      <w:r w:rsidRPr="003D2378">
        <w:rPr>
          <w:highlight w:val="red"/>
        </w:rPr>
        <w:t>issues,</w:t>
      </w:r>
      <w:r w:rsidRPr="003D2378">
        <w:rPr>
          <w:spacing w:val="2"/>
          <w:highlight w:val="red"/>
        </w:rPr>
        <w:t xml:space="preserve"> </w:t>
      </w:r>
      <w:r w:rsidRPr="003D2378">
        <w:rPr>
          <w:highlight w:val="red"/>
        </w:rPr>
        <w:t>such</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distance</w:t>
      </w:r>
      <w:r w:rsidRPr="003D2378">
        <w:rPr>
          <w:spacing w:val="23"/>
          <w:w w:val="99"/>
          <w:highlight w:val="red"/>
        </w:rPr>
        <w:t xml:space="preserve"> </w:t>
      </w:r>
      <w:r w:rsidRPr="003D2378">
        <w:rPr>
          <w:highlight w:val="red"/>
        </w:rPr>
        <w:t>for</w:t>
      </w:r>
      <w:r w:rsidRPr="003D2378">
        <w:rPr>
          <w:spacing w:val="-2"/>
          <w:highlight w:val="red"/>
        </w:rPr>
        <w:t xml:space="preserve"> </w:t>
      </w:r>
      <w:r w:rsidRPr="003D2378">
        <w:rPr>
          <w:highlight w:val="red"/>
        </w:rPr>
        <w:t>instance,</w:t>
      </w:r>
      <w:r w:rsidRPr="003D2378">
        <w:rPr>
          <w:spacing w:val="-2"/>
          <w:highlight w:val="red"/>
        </w:rPr>
        <w:t xml:space="preserve"> </w:t>
      </w:r>
      <w:r w:rsidRPr="003D2378">
        <w:rPr>
          <w:highlight w:val="red"/>
        </w:rPr>
        <w:t>which</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addressed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other</w:t>
      </w:r>
      <w:r w:rsidRPr="003D2378">
        <w:rPr>
          <w:spacing w:val="-1"/>
          <w:highlight w:val="red"/>
        </w:rPr>
        <w:t xml:space="preserve"> </w:t>
      </w:r>
      <w:r w:rsidRPr="003D2378">
        <w:rPr>
          <w:highlight w:val="red"/>
        </w:rPr>
        <w:t>categories.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Rationale</w:t>
      </w:r>
    </w:p>
    <w:p w:rsidR="00A7027F" w:rsidRPr="003D2378" w:rsidRDefault="006F44CB">
      <w:pPr>
        <w:pStyle w:val="a3"/>
        <w:spacing w:before="179"/>
        <w:ind w:left="117" w:right="112"/>
        <w:jc w:val="both"/>
        <w:rPr>
          <w:highlight w:val="red"/>
        </w:rPr>
      </w:pPr>
      <w:r w:rsidRPr="003D2378">
        <w:rPr>
          <w:highlight w:val="red"/>
        </w:rPr>
        <w:t>It</w:t>
      </w:r>
      <w:r w:rsidRPr="003D2378">
        <w:rPr>
          <w:spacing w:val="27"/>
          <w:highlight w:val="red"/>
        </w:rPr>
        <w:t xml:space="preserve"> </w:t>
      </w:r>
      <w:r w:rsidRPr="003D2378">
        <w:rPr>
          <w:highlight w:val="red"/>
        </w:rPr>
        <w:t>is</w:t>
      </w:r>
      <w:r w:rsidRPr="003D2378">
        <w:rPr>
          <w:spacing w:val="26"/>
          <w:highlight w:val="red"/>
        </w:rPr>
        <w:t xml:space="preserve"> </w:t>
      </w:r>
      <w:r w:rsidRPr="003D2378">
        <w:rPr>
          <w:highlight w:val="red"/>
        </w:rPr>
        <w:t>of</w:t>
      </w:r>
      <w:r w:rsidRPr="003D2378">
        <w:rPr>
          <w:spacing w:val="26"/>
          <w:highlight w:val="red"/>
        </w:rPr>
        <w:t xml:space="preserve"> </w:t>
      </w:r>
      <w:r w:rsidRPr="003D2378">
        <w:rPr>
          <w:highlight w:val="red"/>
        </w:rPr>
        <w:t>high</w:t>
      </w:r>
      <w:r w:rsidRPr="003D2378">
        <w:rPr>
          <w:spacing w:val="25"/>
          <w:highlight w:val="red"/>
        </w:rPr>
        <w:t xml:space="preserve"> </w:t>
      </w:r>
      <w:r w:rsidRPr="003D2378">
        <w:rPr>
          <w:spacing w:val="-1"/>
          <w:highlight w:val="red"/>
        </w:rPr>
        <w:t>policy</w:t>
      </w:r>
      <w:r w:rsidRPr="003D2378">
        <w:rPr>
          <w:spacing w:val="28"/>
          <w:highlight w:val="red"/>
        </w:rPr>
        <w:t xml:space="preserve"> </w:t>
      </w:r>
      <w:r w:rsidRPr="003D2378">
        <w:rPr>
          <w:highlight w:val="red"/>
        </w:rPr>
        <w:t>interest</w:t>
      </w:r>
      <w:r w:rsidRPr="003D2378">
        <w:rPr>
          <w:spacing w:val="26"/>
          <w:highlight w:val="red"/>
        </w:rPr>
        <w:t xml:space="preserve"> </w:t>
      </w:r>
      <w:r w:rsidRPr="003D2378">
        <w:rPr>
          <w:highlight w:val="red"/>
        </w:rPr>
        <w:t>to</w:t>
      </w:r>
      <w:r w:rsidRPr="003D2378">
        <w:rPr>
          <w:spacing w:val="26"/>
          <w:highlight w:val="red"/>
        </w:rPr>
        <w:t xml:space="preserve"> </w:t>
      </w:r>
      <w:r w:rsidRPr="003D2378">
        <w:rPr>
          <w:highlight w:val="red"/>
        </w:rPr>
        <w:t>understand</w:t>
      </w:r>
      <w:r w:rsidRPr="003D2378">
        <w:rPr>
          <w:spacing w:val="27"/>
          <w:highlight w:val="red"/>
        </w:rPr>
        <w:t xml:space="preserve"> </w:t>
      </w:r>
      <w:r w:rsidRPr="003D2378">
        <w:rPr>
          <w:highlight w:val="red"/>
        </w:rPr>
        <w:t>the</w:t>
      </w:r>
      <w:r w:rsidRPr="003D2378">
        <w:rPr>
          <w:spacing w:val="26"/>
          <w:highlight w:val="red"/>
        </w:rPr>
        <w:t xml:space="preserve"> </w:t>
      </w:r>
      <w:r w:rsidRPr="003D2378">
        <w:rPr>
          <w:spacing w:val="-1"/>
          <w:highlight w:val="red"/>
        </w:rPr>
        <w:t>difficulties</w:t>
      </w:r>
      <w:r w:rsidRPr="003D2378">
        <w:rPr>
          <w:spacing w:val="26"/>
          <w:highlight w:val="red"/>
        </w:rPr>
        <w:t xml:space="preserve"> </w:t>
      </w:r>
      <w:r w:rsidRPr="003D2378">
        <w:rPr>
          <w:highlight w:val="red"/>
        </w:rPr>
        <w:t>that</w:t>
      </w:r>
      <w:r w:rsidRPr="003D2378">
        <w:rPr>
          <w:spacing w:val="26"/>
          <w:highlight w:val="red"/>
        </w:rPr>
        <w:t xml:space="preserve"> </w:t>
      </w:r>
      <w:r w:rsidRPr="003D2378">
        <w:rPr>
          <w:highlight w:val="red"/>
        </w:rPr>
        <w:t>respondents</w:t>
      </w:r>
      <w:r w:rsidRPr="003D2378">
        <w:rPr>
          <w:spacing w:val="26"/>
          <w:highlight w:val="red"/>
        </w:rPr>
        <w:t xml:space="preserve"> </w:t>
      </w:r>
      <w:r w:rsidRPr="003D2378">
        <w:rPr>
          <w:highlight w:val="red"/>
        </w:rPr>
        <w:t>face</w:t>
      </w:r>
      <w:r w:rsidRPr="003D2378">
        <w:rPr>
          <w:spacing w:val="27"/>
          <w:highlight w:val="red"/>
        </w:rPr>
        <w:t xml:space="preserve"> </w:t>
      </w:r>
      <w:r w:rsidRPr="003D2378">
        <w:rPr>
          <w:highlight w:val="red"/>
        </w:rPr>
        <w:t>with</w:t>
      </w:r>
      <w:r w:rsidRPr="003D2378">
        <w:rPr>
          <w:spacing w:val="27"/>
          <w:highlight w:val="red"/>
        </w:rPr>
        <w:t xml:space="preserve"> </w:t>
      </w:r>
      <w:r w:rsidRPr="003D2378">
        <w:rPr>
          <w:highlight w:val="red"/>
        </w:rPr>
        <w:t>participation</w:t>
      </w:r>
      <w:r w:rsidRPr="003D2378">
        <w:rPr>
          <w:spacing w:val="27"/>
          <w:highlight w:val="red"/>
        </w:rPr>
        <w:t xml:space="preserve"> </w:t>
      </w:r>
      <w:r w:rsidRPr="003D2378">
        <w:rPr>
          <w:highlight w:val="red"/>
        </w:rPr>
        <w:t>in</w:t>
      </w:r>
      <w:r w:rsidRPr="003D2378">
        <w:rPr>
          <w:spacing w:val="27"/>
          <w:w w:val="99"/>
          <w:highlight w:val="red"/>
        </w:rPr>
        <w:t xml:space="preserve"> </w:t>
      </w:r>
      <w:r w:rsidRPr="003D2378">
        <w:rPr>
          <w:highlight w:val="red"/>
        </w:rPr>
        <w:t>education</w:t>
      </w:r>
      <w:r w:rsidRPr="003D2378">
        <w:rPr>
          <w:spacing w:val="11"/>
          <w:highlight w:val="red"/>
        </w:rPr>
        <w:t xml:space="preserve"> </w:t>
      </w:r>
      <w:r w:rsidRPr="003D2378">
        <w:rPr>
          <w:highlight w:val="red"/>
        </w:rPr>
        <w:t>and</w:t>
      </w:r>
      <w:r w:rsidRPr="003D2378">
        <w:rPr>
          <w:spacing w:val="12"/>
          <w:highlight w:val="red"/>
        </w:rPr>
        <w:t xml:space="preserve"> </w:t>
      </w:r>
      <w:r w:rsidRPr="003D2378">
        <w:rPr>
          <w:highlight w:val="red"/>
        </w:rPr>
        <w:t>training.</w:t>
      </w:r>
      <w:r w:rsidRPr="003D2378">
        <w:rPr>
          <w:spacing w:val="12"/>
          <w:highlight w:val="red"/>
        </w:rPr>
        <w:t xml:space="preserve"> </w:t>
      </w:r>
      <w:r w:rsidRPr="003D2378">
        <w:rPr>
          <w:spacing w:val="-1"/>
          <w:highlight w:val="red"/>
        </w:rPr>
        <w:t>This</w:t>
      </w:r>
      <w:r w:rsidRPr="003D2378">
        <w:rPr>
          <w:spacing w:val="12"/>
          <w:highlight w:val="red"/>
        </w:rPr>
        <w:t xml:space="preserve"> </w:t>
      </w:r>
      <w:r w:rsidRPr="003D2378">
        <w:rPr>
          <w:highlight w:val="red"/>
        </w:rPr>
        <w:t>allows</w:t>
      </w:r>
      <w:r w:rsidRPr="003D2378">
        <w:rPr>
          <w:spacing w:val="11"/>
          <w:highlight w:val="red"/>
        </w:rPr>
        <w:t xml:space="preserve"> </w:t>
      </w:r>
      <w:r w:rsidRPr="003D2378">
        <w:rPr>
          <w:highlight w:val="red"/>
        </w:rPr>
        <w:t>taking</w:t>
      </w:r>
      <w:r w:rsidRPr="003D2378">
        <w:rPr>
          <w:spacing w:val="11"/>
          <w:highlight w:val="red"/>
        </w:rPr>
        <w:t xml:space="preserve"> </w:t>
      </w:r>
      <w:r w:rsidRPr="003D2378">
        <w:rPr>
          <w:spacing w:val="-1"/>
          <w:highlight w:val="red"/>
        </w:rPr>
        <w:t>appropriate</w:t>
      </w:r>
      <w:r w:rsidRPr="003D2378">
        <w:rPr>
          <w:spacing w:val="12"/>
          <w:highlight w:val="red"/>
        </w:rPr>
        <w:t xml:space="preserve"> </w:t>
      </w:r>
      <w:r w:rsidRPr="003D2378">
        <w:rPr>
          <w:highlight w:val="red"/>
        </w:rPr>
        <w:t>actions</w:t>
      </w:r>
      <w:r w:rsidRPr="003D2378">
        <w:rPr>
          <w:spacing w:val="12"/>
          <w:highlight w:val="red"/>
        </w:rPr>
        <w:t xml:space="preserve"> </w:t>
      </w:r>
      <w:r w:rsidRPr="003D2378">
        <w:rPr>
          <w:highlight w:val="red"/>
        </w:rPr>
        <w:t>to</w:t>
      </w:r>
      <w:r w:rsidRPr="003D2378">
        <w:rPr>
          <w:spacing w:val="12"/>
          <w:highlight w:val="red"/>
        </w:rPr>
        <w:t xml:space="preserve"> </w:t>
      </w:r>
      <w:r w:rsidRPr="003D2378">
        <w:rPr>
          <w:spacing w:val="-1"/>
          <w:highlight w:val="red"/>
        </w:rPr>
        <w:t>facilitate</w:t>
      </w:r>
      <w:r w:rsidRPr="003D2378">
        <w:rPr>
          <w:spacing w:val="12"/>
          <w:highlight w:val="red"/>
        </w:rPr>
        <w:t xml:space="preserve"> </w:t>
      </w:r>
      <w:r w:rsidRPr="003D2378">
        <w:rPr>
          <w:highlight w:val="red"/>
        </w:rPr>
        <w:t>or</w:t>
      </w:r>
      <w:r w:rsidRPr="003D2378">
        <w:rPr>
          <w:spacing w:val="11"/>
          <w:highlight w:val="red"/>
        </w:rPr>
        <w:t xml:space="preserve"> </w:t>
      </w:r>
      <w:r w:rsidRPr="003D2378">
        <w:rPr>
          <w:highlight w:val="red"/>
        </w:rPr>
        <w:t>increase</w:t>
      </w:r>
      <w:r w:rsidRPr="003D2378">
        <w:rPr>
          <w:spacing w:val="12"/>
          <w:highlight w:val="red"/>
        </w:rPr>
        <w:t xml:space="preserve"> </w:t>
      </w:r>
      <w:r w:rsidRPr="003D2378">
        <w:rPr>
          <w:highlight w:val="red"/>
        </w:rPr>
        <w:t>participation</w:t>
      </w:r>
      <w:r w:rsidRPr="003D2378">
        <w:rPr>
          <w:spacing w:val="12"/>
          <w:highlight w:val="red"/>
        </w:rPr>
        <w:t xml:space="preserve"> </w:t>
      </w:r>
      <w:r w:rsidRPr="003D2378">
        <w:rPr>
          <w:highlight w:val="red"/>
        </w:rPr>
        <w:t>in</w:t>
      </w:r>
      <w:r w:rsidRPr="003D2378">
        <w:rPr>
          <w:spacing w:val="41"/>
          <w:w w:val="99"/>
          <w:highlight w:val="red"/>
        </w:rPr>
        <w:t xml:space="preserve"> </w:t>
      </w:r>
      <w:r w:rsidRPr="003D2378">
        <w:rPr>
          <w:spacing w:val="-1"/>
          <w:highlight w:val="red"/>
        </w:rPr>
        <w:t>such</w:t>
      </w:r>
      <w:r w:rsidRPr="003D2378">
        <w:rPr>
          <w:spacing w:val="45"/>
          <w:highlight w:val="red"/>
        </w:rPr>
        <w:t xml:space="preserve"> </w:t>
      </w:r>
      <w:r w:rsidRPr="003D2378">
        <w:rPr>
          <w:highlight w:val="red"/>
        </w:rPr>
        <w:t>activities</w:t>
      </w:r>
      <w:r w:rsidRPr="003D2378">
        <w:rPr>
          <w:spacing w:val="45"/>
          <w:highlight w:val="red"/>
        </w:rPr>
        <w:t xml:space="preserve"> </w:t>
      </w:r>
      <w:r w:rsidRPr="003D2378">
        <w:rPr>
          <w:highlight w:val="red"/>
        </w:rPr>
        <w:t>(where</w:t>
      </w:r>
      <w:r w:rsidRPr="003D2378">
        <w:rPr>
          <w:spacing w:val="46"/>
          <w:highlight w:val="red"/>
        </w:rPr>
        <w:t xml:space="preserve"> </w:t>
      </w:r>
      <w:r w:rsidRPr="003D2378">
        <w:rPr>
          <w:highlight w:val="red"/>
        </w:rPr>
        <w:t>necessary).</w:t>
      </w:r>
      <w:r w:rsidRPr="003D2378">
        <w:rPr>
          <w:spacing w:val="46"/>
          <w:highlight w:val="red"/>
        </w:rPr>
        <w:t xml:space="preserve"> </w:t>
      </w:r>
      <w:r w:rsidRPr="003D2378">
        <w:rPr>
          <w:spacing w:val="-1"/>
          <w:highlight w:val="red"/>
        </w:rPr>
        <w:t>One</w:t>
      </w:r>
      <w:r w:rsidRPr="003D2378">
        <w:rPr>
          <w:spacing w:val="46"/>
          <w:highlight w:val="red"/>
        </w:rPr>
        <w:t xml:space="preserve"> </w:t>
      </w:r>
      <w:r w:rsidRPr="003D2378">
        <w:rPr>
          <w:highlight w:val="red"/>
        </w:rPr>
        <w:t>particular</w:t>
      </w:r>
      <w:r w:rsidRPr="003D2378">
        <w:rPr>
          <w:spacing w:val="46"/>
          <w:highlight w:val="red"/>
        </w:rPr>
        <w:t xml:space="preserve"> </w:t>
      </w:r>
      <w:r w:rsidRPr="003D2378">
        <w:rPr>
          <w:highlight w:val="red"/>
        </w:rPr>
        <w:t>policy</w:t>
      </w:r>
      <w:r w:rsidRPr="003D2378">
        <w:rPr>
          <w:spacing w:val="44"/>
          <w:highlight w:val="red"/>
        </w:rPr>
        <w:t xml:space="preserve"> </w:t>
      </w:r>
      <w:r w:rsidRPr="003D2378">
        <w:rPr>
          <w:highlight w:val="red"/>
        </w:rPr>
        <w:t>issue</w:t>
      </w:r>
      <w:r w:rsidRPr="003D2378">
        <w:rPr>
          <w:spacing w:val="45"/>
          <w:highlight w:val="red"/>
        </w:rPr>
        <w:t xml:space="preserve"> </w:t>
      </w:r>
      <w:r w:rsidRPr="003D2378">
        <w:rPr>
          <w:highlight w:val="red"/>
        </w:rPr>
        <w:t>is</w:t>
      </w:r>
      <w:r w:rsidRPr="003D2378">
        <w:rPr>
          <w:spacing w:val="46"/>
          <w:highlight w:val="red"/>
        </w:rPr>
        <w:t xml:space="preserve"> </w:t>
      </w:r>
      <w:r w:rsidRPr="003D2378">
        <w:rPr>
          <w:highlight w:val="red"/>
        </w:rPr>
        <w:t>to</w:t>
      </w:r>
      <w:r w:rsidRPr="003D2378">
        <w:rPr>
          <w:spacing w:val="46"/>
          <w:highlight w:val="red"/>
        </w:rPr>
        <w:t xml:space="preserve"> </w:t>
      </w:r>
      <w:r w:rsidRPr="003D2378">
        <w:rPr>
          <w:spacing w:val="-1"/>
          <w:highlight w:val="red"/>
        </w:rPr>
        <w:t>make</w:t>
      </w:r>
      <w:r w:rsidRPr="003D2378">
        <w:rPr>
          <w:spacing w:val="46"/>
          <w:highlight w:val="red"/>
        </w:rPr>
        <w:t xml:space="preserve"> </w:t>
      </w:r>
      <w:r w:rsidRPr="003D2378">
        <w:rPr>
          <w:highlight w:val="red"/>
        </w:rPr>
        <w:t>learning</w:t>
      </w:r>
      <w:r w:rsidRPr="003D2378">
        <w:rPr>
          <w:spacing w:val="45"/>
          <w:highlight w:val="red"/>
        </w:rPr>
        <w:t xml:space="preserve"> </w:t>
      </w:r>
      <w:r w:rsidRPr="003D2378">
        <w:rPr>
          <w:highlight w:val="red"/>
        </w:rPr>
        <w:t>activities</w:t>
      </w:r>
      <w:r w:rsidRPr="003D2378">
        <w:rPr>
          <w:spacing w:val="45"/>
          <w:highlight w:val="red"/>
        </w:rPr>
        <w:t xml:space="preserve"> </w:t>
      </w:r>
      <w:r w:rsidRPr="003D2378">
        <w:rPr>
          <w:spacing w:val="-1"/>
          <w:highlight w:val="red"/>
        </w:rPr>
        <w:t>more</w:t>
      </w:r>
      <w:r w:rsidRPr="003D2378">
        <w:rPr>
          <w:spacing w:val="28"/>
          <w:w w:val="99"/>
          <w:highlight w:val="red"/>
        </w:rPr>
        <w:t xml:space="preserve"> </w:t>
      </w:r>
      <w:r w:rsidRPr="003D2378">
        <w:rPr>
          <w:highlight w:val="red"/>
        </w:rPr>
        <w:t>attractive</w:t>
      </w:r>
      <w:r w:rsidRPr="003D2378">
        <w:rPr>
          <w:spacing w:val="19"/>
          <w:highlight w:val="red"/>
        </w:rPr>
        <w:t xml:space="preserve"> </w:t>
      </w:r>
      <w:r w:rsidRPr="003D2378">
        <w:rPr>
          <w:highlight w:val="red"/>
        </w:rPr>
        <w:t>for</w:t>
      </w:r>
      <w:r w:rsidRPr="003D2378">
        <w:rPr>
          <w:spacing w:val="20"/>
          <w:highlight w:val="red"/>
        </w:rPr>
        <w:t xml:space="preserve"> </w:t>
      </w:r>
      <w:r w:rsidRPr="003D2378">
        <w:rPr>
          <w:highlight w:val="red"/>
        </w:rPr>
        <w:t>those</w:t>
      </w:r>
      <w:r w:rsidRPr="003D2378">
        <w:rPr>
          <w:spacing w:val="19"/>
          <w:highlight w:val="red"/>
        </w:rPr>
        <w:t xml:space="preserve"> </w:t>
      </w:r>
      <w:r w:rsidRPr="003D2378">
        <w:rPr>
          <w:highlight w:val="red"/>
        </w:rPr>
        <w:t>who</w:t>
      </w:r>
      <w:r w:rsidRPr="003D2378">
        <w:rPr>
          <w:spacing w:val="19"/>
          <w:highlight w:val="red"/>
        </w:rPr>
        <w:t xml:space="preserve"> </w:t>
      </w:r>
      <w:r w:rsidRPr="003D2378">
        <w:rPr>
          <w:highlight w:val="red"/>
        </w:rPr>
        <w:t>declared</w:t>
      </w:r>
      <w:r w:rsidRPr="003D2378">
        <w:rPr>
          <w:spacing w:val="19"/>
          <w:highlight w:val="red"/>
        </w:rPr>
        <w:t xml:space="preserve"> </w:t>
      </w:r>
      <w:r w:rsidRPr="003D2378">
        <w:rPr>
          <w:highlight w:val="red"/>
        </w:rPr>
        <w:t>they</w:t>
      </w:r>
      <w:r w:rsidRPr="003D2378">
        <w:rPr>
          <w:spacing w:val="20"/>
          <w:highlight w:val="red"/>
        </w:rPr>
        <w:t xml:space="preserve"> </w:t>
      </w:r>
      <w:r w:rsidRPr="003D2378">
        <w:rPr>
          <w:highlight w:val="red"/>
        </w:rPr>
        <w:t>did</w:t>
      </w:r>
      <w:r w:rsidRPr="003D2378">
        <w:rPr>
          <w:spacing w:val="19"/>
          <w:highlight w:val="red"/>
        </w:rPr>
        <w:t xml:space="preserve"> </w:t>
      </w:r>
      <w:r w:rsidRPr="003D2378">
        <w:rPr>
          <w:highlight w:val="red"/>
        </w:rPr>
        <w:t>not</w:t>
      </w:r>
      <w:r w:rsidRPr="003D2378">
        <w:rPr>
          <w:spacing w:val="19"/>
          <w:highlight w:val="red"/>
        </w:rPr>
        <w:t xml:space="preserve"> </w:t>
      </w:r>
      <w:r w:rsidRPr="003D2378">
        <w:rPr>
          <w:highlight w:val="red"/>
        </w:rPr>
        <w:t>want</w:t>
      </w:r>
      <w:r w:rsidRPr="003D2378">
        <w:rPr>
          <w:spacing w:val="19"/>
          <w:highlight w:val="red"/>
        </w:rPr>
        <w:t xml:space="preserve"> </w:t>
      </w:r>
      <w:r w:rsidRPr="003D2378">
        <w:rPr>
          <w:spacing w:val="-1"/>
          <w:highlight w:val="red"/>
        </w:rPr>
        <w:t>(more)</w:t>
      </w:r>
      <w:r w:rsidRPr="003D2378">
        <w:rPr>
          <w:spacing w:val="20"/>
          <w:highlight w:val="red"/>
        </w:rPr>
        <w:t xml:space="preserve"> </w:t>
      </w:r>
      <w:r w:rsidRPr="003D2378">
        <w:rPr>
          <w:highlight w:val="red"/>
        </w:rPr>
        <w:t>education</w:t>
      </w:r>
      <w:r w:rsidRPr="003D2378">
        <w:rPr>
          <w:spacing w:val="19"/>
          <w:highlight w:val="red"/>
        </w:rPr>
        <w:t xml:space="preserve"> </w:t>
      </w:r>
      <w:r w:rsidRPr="003D2378">
        <w:rPr>
          <w:highlight w:val="red"/>
        </w:rPr>
        <w:t>and</w:t>
      </w:r>
      <w:r w:rsidRPr="003D2378">
        <w:rPr>
          <w:spacing w:val="19"/>
          <w:highlight w:val="red"/>
        </w:rPr>
        <w:t xml:space="preserve"> </w:t>
      </w:r>
      <w:r w:rsidRPr="003D2378">
        <w:rPr>
          <w:spacing w:val="-1"/>
          <w:highlight w:val="red"/>
        </w:rPr>
        <w:t>training.</w:t>
      </w:r>
      <w:r w:rsidRPr="003D2378">
        <w:rPr>
          <w:spacing w:val="19"/>
          <w:highlight w:val="red"/>
        </w:rPr>
        <w:t xml:space="preserve"> </w:t>
      </w:r>
      <w:r w:rsidRPr="003D2378">
        <w:rPr>
          <w:highlight w:val="red"/>
        </w:rPr>
        <w:t>This</w:t>
      </w:r>
      <w:r w:rsidRPr="003D2378">
        <w:rPr>
          <w:spacing w:val="19"/>
          <w:highlight w:val="red"/>
        </w:rPr>
        <w:t xml:space="preserve"> </w:t>
      </w:r>
      <w:r w:rsidRPr="003D2378">
        <w:rPr>
          <w:spacing w:val="-1"/>
          <w:highlight w:val="red"/>
        </w:rPr>
        <w:t>group</w:t>
      </w:r>
      <w:r w:rsidRPr="003D2378">
        <w:rPr>
          <w:spacing w:val="20"/>
          <w:highlight w:val="red"/>
        </w:rPr>
        <w:t xml:space="preserve"> </w:t>
      </w:r>
      <w:r w:rsidRPr="003D2378">
        <w:rPr>
          <w:highlight w:val="red"/>
        </w:rPr>
        <w:t>could</w:t>
      </w:r>
      <w:r w:rsidRPr="003D2378">
        <w:rPr>
          <w:spacing w:val="25"/>
          <w:w w:val="99"/>
          <w:highlight w:val="red"/>
        </w:rPr>
        <w:t xml:space="preserve"> </w:t>
      </w:r>
      <w:r w:rsidRPr="003D2378">
        <w:rPr>
          <w:highlight w:val="red"/>
        </w:rPr>
        <w:t>hide</w:t>
      </w:r>
      <w:r w:rsidRPr="003D2378">
        <w:rPr>
          <w:spacing w:val="-3"/>
          <w:highlight w:val="red"/>
        </w:rPr>
        <w:t xml:space="preserve"> </w:t>
      </w:r>
      <w:r w:rsidRPr="003D2378">
        <w:rPr>
          <w:highlight w:val="red"/>
        </w:rPr>
        <w:t>potential</w:t>
      </w:r>
      <w:r w:rsidRPr="003D2378">
        <w:rPr>
          <w:spacing w:val="-3"/>
          <w:highlight w:val="red"/>
        </w:rPr>
        <w:t xml:space="preserve"> </w:t>
      </w:r>
      <w:r w:rsidRPr="003D2378">
        <w:rPr>
          <w:highlight w:val="red"/>
        </w:rPr>
        <w:t>discouraged</w:t>
      </w:r>
      <w:r w:rsidRPr="003D2378">
        <w:rPr>
          <w:spacing w:val="-3"/>
          <w:highlight w:val="red"/>
        </w:rPr>
        <w:t xml:space="preserve"> </w:t>
      </w:r>
      <w:r w:rsidRPr="003D2378">
        <w:rPr>
          <w:highlight w:val="red"/>
        </w:rPr>
        <w:t>participants.</w:t>
      </w:r>
    </w:p>
    <w:p w:rsidR="00A7027F" w:rsidRPr="003D2378" w:rsidRDefault="006F44CB">
      <w:pPr>
        <w:pStyle w:val="a3"/>
        <w:spacing w:before="120"/>
        <w:ind w:left="117" w:right="113"/>
        <w:jc w:val="both"/>
        <w:rPr>
          <w:highlight w:val="red"/>
        </w:rPr>
      </w:pPr>
      <w:r w:rsidRPr="003D2378">
        <w:rPr>
          <w:spacing w:val="-1"/>
          <w:highlight w:val="red"/>
        </w:rPr>
        <w:t>For</w:t>
      </w:r>
      <w:r w:rsidRPr="003D2378">
        <w:rPr>
          <w:spacing w:val="46"/>
          <w:highlight w:val="red"/>
        </w:rPr>
        <w:t xml:space="preserve"> </w:t>
      </w:r>
      <w:r w:rsidRPr="003D2378">
        <w:rPr>
          <w:highlight w:val="red"/>
        </w:rPr>
        <w:t>a</w:t>
      </w:r>
      <w:r w:rsidRPr="003D2378">
        <w:rPr>
          <w:spacing w:val="46"/>
          <w:highlight w:val="red"/>
        </w:rPr>
        <w:t xml:space="preserve"> </w:t>
      </w:r>
      <w:r w:rsidRPr="003D2378">
        <w:rPr>
          <w:highlight w:val="red"/>
        </w:rPr>
        <w:t>proper</w:t>
      </w:r>
      <w:r w:rsidRPr="003D2378">
        <w:rPr>
          <w:spacing w:val="46"/>
          <w:highlight w:val="red"/>
        </w:rPr>
        <w:t xml:space="preserve"> </w:t>
      </w:r>
      <w:r w:rsidRPr="003D2378">
        <w:rPr>
          <w:highlight w:val="red"/>
        </w:rPr>
        <w:t>data</w:t>
      </w:r>
      <w:r w:rsidRPr="003D2378">
        <w:rPr>
          <w:spacing w:val="46"/>
          <w:highlight w:val="red"/>
        </w:rPr>
        <w:t xml:space="preserve"> </w:t>
      </w:r>
      <w:r w:rsidRPr="003D2378">
        <w:rPr>
          <w:highlight w:val="red"/>
        </w:rPr>
        <w:t>analysis,</w:t>
      </w:r>
      <w:r w:rsidRPr="003D2378">
        <w:rPr>
          <w:spacing w:val="45"/>
          <w:highlight w:val="red"/>
        </w:rPr>
        <w:t xml:space="preserve"> </w:t>
      </w:r>
      <w:r w:rsidRPr="003D2378">
        <w:rPr>
          <w:highlight w:val="red"/>
        </w:rPr>
        <w:t>it</w:t>
      </w:r>
      <w:r w:rsidRPr="003D2378">
        <w:rPr>
          <w:spacing w:val="46"/>
          <w:highlight w:val="red"/>
        </w:rPr>
        <w:t xml:space="preserve"> </w:t>
      </w:r>
      <w:r w:rsidRPr="003D2378">
        <w:rPr>
          <w:highlight w:val="red"/>
        </w:rPr>
        <w:t>is</w:t>
      </w:r>
      <w:r w:rsidRPr="003D2378">
        <w:rPr>
          <w:spacing w:val="45"/>
          <w:highlight w:val="red"/>
        </w:rPr>
        <w:t xml:space="preserve"> </w:t>
      </w:r>
      <w:r w:rsidRPr="003D2378">
        <w:rPr>
          <w:highlight w:val="red"/>
        </w:rPr>
        <w:t>necessary</w:t>
      </w:r>
      <w:r w:rsidRPr="003D2378">
        <w:rPr>
          <w:spacing w:val="47"/>
          <w:highlight w:val="red"/>
        </w:rPr>
        <w:t xml:space="preserve"> </w:t>
      </w:r>
      <w:r w:rsidRPr="003D2378">
        <w:rPr>
          <w:highlight w:val="red"/>
        </w:rPr>
        <w:t>to</w:t>
      </w:r>
      <w:r w:rsidRPr="003D2378">
        <w:rPr>
          <w:spacing w:val="46"/>
          <w:highlight w:val="red"/>
        </w:rPr>
        <w:t xml:space="preserve"> </w:t>
      </w:r>
      <w:r w:rsidRPr="003D2378">
        <w:rPr>
          <w:highlight w:val="red"/>
        </w:rPr>
        <w:t>get</w:t>
      </w:r>
      <w:r w:rsidRPr="003D2378">
        <w:rPr>
          <w:spacing w:val="45"/>
          <w:highlight w:val="red"/>
        </w:rPr>
        <w:t xml:space="preserve"> </w:t>
      </w:r>
      <w:r w:rsidRPr="003D2378">
        <w:rPr>
          <w:spacing w:val="-1"/>
          <w:highlight w:val="red"/>
        </w:rPr>
        <w:t>additional</w:t>
      </w:r>
      <w:r w:rsidRPr="003D2378">
        <w:rPr>
          <w:spacing w:val="46"/>
          <w:highlight w:val="red"/>
        </w:rPr>
        <w:t xml:space="preserve"> </w:t>
      </w:r>
      <w:r w:rsidRPr="003D2378">
        <w:rPr>
          <w:highlight w:val="red"/>
        </w:rPr>
        <w:t>information</w:t>
      </w:r>
      <w:r w:rsidRPr="003D2378">
        <w:rPr>
          <w:spacing w:val="45"/>
          <w:highlight w:val="red"/>
        </w:rPr>
        <w:t xml:space="preserve"> </w:t>
      </w:r>
      <w:r w:rsidRPr="003D2378">
        <w:rPr>
          <w:highlight w:val="red"/>
        </w:rPr>
        <w:t>on</w:t>
      </w:r>
      <w:r w:rsidRPr="003D2378">
        <w:rPr>
          <w:spacing w:val="43"/>
          <w:highlight w:val="red"/>
        </w:rPr>
        <w:t xml:space="preserve"> </w:t>
      </w:r>
      <w:r w:rsidRPr="003D2378">
        <w:rPr>
          <w:highlight w:val="red"/>
        </w:rPr>
        <w:t>the</w:t>
      </w:r>
      <w:r w:rsidRPr="003D2378">
        <w:rPr>
          <w:spacing w:val="46"/>
          <w:highlight w:val="red"/>
        </w:rPr>
        <w:t xml:space="preserve"> </w:t>
      </w:r>
      <w:r w:rsidRPr="003D2378">
        <w:rPr>
          <w:highlight w:val="red"/>
        </w:rPr>
        <w:t>groups</w:t>
      </w:r>
      <w:r w:rsidRPr="003D2378">
        <w:rPr>
          <w:spacing w:val="46"/>
          <w:highlight w:val="red"/>
        </w:rPr>
        <w:t xml:space="preserve"> </w:t>
      </w:r>
      <w:r w:rsidRPr="003D2378">
        <w:rPr>
          <w:highlight w:val="red"/>
        </w:rPr>
        <w:t>of</w:t>
      </w:r>
      <w:r w:rsidRPr="003D2378">
        <w:rPr>
          <w:spacing w:val="46"/>
          <w:highlight w:val="red"/>
        </w:rPr>
        <w:t xml:space="preserve"> </w:t>
      </w:r>
      <w:r w:rsidRPr="003D2378">
        <w:rPr>
          <w:highlight w:val="red"/>
        </w:rPr>
        <w:t>people</w:t>
      </w:r>
      <w:r w:rsidRPr="003D2378">
        <w:rPr>
          <w:spacing w:val="29"/>
          <w:w w:val="99"/>
          <w:highlight w:val="red"/>
        </w:rPr>
        <w:t xml:space="preserve"> </w:t>
      </w:r>
      <w:r w:rsidRPr="003D2378">
        <w:rPr>
          <w:highlight w:val="red"/>
        </w:rPr>
        <w:t>identified</w:t>
      </w:r>
      <w:r w:rsidRPr="003D2378">
        <w:rPr>
          <w:spacing w:val="3"/>
          <w:highlight w:val="red"/>
        </w:rPr>
        <w:t xml:space="preserve"> </w:t>
      </w:r>
      <w:r w:rsidRPr="003D2378">
        <w:rPr>
          <w:spacing w:val="-1"/>
          <w:highlight w:val="red"/>
        </w:rPr>
        <w:t>both</w:t>
      </w:r>
      <w:r w:rsidRPr="003D2378">
        <w:rPr>
          <w:spacing w:val="4"/>
          <w:highlight w:val="red"/>
        </w:rPr>
        <w:t xml:space="preserve"> </w:t>
      </w:r>
      <w:r w:rsidRPr="003D2378">
        <w:rPr>
          <w:highlight w:val="red"/>
        </w:rPr>
        <w:t>thanks</w:t>
      </w:r>
      <w:r w:rsidRPr="003D2378">
        <w:rPr>
          <w:spacing w:val="3"/>
          <w:highlight w:val="red"/>
        </w:rPr>
        <w:t xml:space="preserve"> </w:t>
      </w:r>
      <w:r w:rsidRPr="003D2378">
        <w:rPr>
          <w:spacing w:val="-1"/>
          <w:highlight w:val="red"/>
        </w:rPr>
        <w:t>to</w:t>
      </w:r>
      <w:r w:rsidRPr="003D2378">
        <w:rPr>
          <w:spacing w:val="4"/>
          <w:highlight w:val="red"/>
        </w:rPr>
        <w:t xml:space="preserve"> </w:t>
      </w:r>
      <w:r w:rsidRPr="003D2378">
        <w:rPr>
          <w:spacing w:val="-1"/>
          <w:highlight w:val="red"/>
        </w:rPr>
        <w:t>the</w:t>
      </w:r>
      <w:r w:rsidRPr="003D2378">
        <w:rPr>
          <w:spacing w:val="4"/>
          <w:highlight w:val="red"/>
        </w:rPr>
        <w:t xml:space="preserve"> </w:t>
      </w:r>
      <w:r w:rsidRPr="003D2378">
        <w:rPr>
          <w:highlight w:val="red"/>
        </w:rPr>
        <w:t>variables</w:t>
      </w:r>
      <w:r w:rsidRPr="003D2378">
        <w:rPr>
          <w:spacing w:val="4"/>
          <w:highlight w:val="red"/>
        </w:rPr>
        <w:t xml:space="preserve"> </w:t>
      </w:r>
      <w:r w:rsidRPr="003D2378">
        <w:rPr>
          <w:highlight w:val="red"/>
        </w:rPr>
        <w:t>DIFFICULTY</w:t>
      </w:r>
      <w:r w:rsidRPr="003D2378">
        <w:rPr>
          <w:spacing w:val="4"/>
          <w:highlight w:val="red"/>
        </w:rPr>
        <w:t xml:space="preserve"> </w:t>
      </w:r>
      <w:r w:rsidRPr="003D2378">
        <w:rPr>
          <w:highlight w:val="red"/>
        </w:rPr>
        <w:t>(DIFFICULTY</w:t>
      </w:r>
      <w:r w:rsidRPr="003D2378">
        <w:rPr>
          <w:spacing w:val="4"/>
          <w:highlight w:val="red"/>
        </w:rPr>
        <w:t xml:space="preserve"> </w:t>
      </w:r>
      <w:r w:rsidRPr="003D2378">
        <w:rPr>
          <w:highlight w:val="red"/>
        </w:rPr>
        <w:t>=</w:t>
      </w:r>
      <w:r w:rsidRPr="003D2378">
        <w:rPr>
          <w:spacing w:val="4"/>
          <w:highlight w:val="red"/>
        </w:rPr>
        <w:t xml:space="preserve"> </w:t>
      </w:r>
      <w:r w:rsidRPr="003D2378">
        <w:rPr>
          <w:highlight w:val="red"/>
        </w:rPr>
        <w:t>2</w:t>
      </w:r>
      <w:r w:rsidRPr="003D2378">
        <w:rPr>
          <w:spacing w:val="4"/>
          <w:highlight w:val="red"/>
        </w:rPr>
        <w:t xml:space="preserve"> </w:t>
      </w:r>
      <w:r w:rsidRPr="003D2378">
        <w:rPr>
          <w:highlight w:val="red"/>
        </w:rPr>
        <w:t>and</w:t>
      </w:r>
      <w:r w:rsidRPr="003D2378">
        <w:rPr>
          <w:spacing w:val="2"/>
          <w:highlight w:val="red"/>
        </w:rPr>
        <w:t xml:space="preserve"> </w:t>
      </w:r>
      <w:r w:rsidRPr="003D2378">
        <w:rPr>
          <w:highlight w:val="red"/>
        </w:rPr>
        <w:t>4:</w:t>
      </w:r>
      <w:r w:rsidRPr="003D2378">
        <w:rPr>
          <w:spacing w:val="3"/>
          <w:highlight w:val="red"/>
        </w:rPr>
        <w:t xml:space="preserve"> </w:t>
      </w:r>
      <w:r w:rsidRPr="003D2378">
        <w:rPr>
          <w:highlight w:val="red"/>
        </w:rPr>
        <w:t>people</w:t>
      </w:r>
      <w:r w:rsidRPr="003D2378">
        <w:rPr>
          <w:spacing w:val="4"/>
          <w:highlight w:val="red"/>
        </w:rPr>
        <w:t xml:space="preserve"> </w:t>
      </w:r>
      <w:r w:rsidRPr="003D2378">
        <w:rPr>
          <w:highlight w:val="red"/>
        </w:rPr>
        <w:t>who</w:t>
      </w:r>
      <w:r w:rsidRPr="003D2378">
        <w:rPr>
          <w:spacing w:val="3"/>
          <w:highlight w:val="red"/>
        </w:rPr>
        <w:t xml:space="preserve"> </w:t>
      </w:r>
      <w:r w:rsidRPr="003D2378">
        <w:rPr>
          <w:highlight w:val="red"/>
        </w:rPr>
        <w:t>wanted</w:t>
      </w:r>
      <w:r w:rsidRPr="003D2378">
        <w:rPr>
          <w:spacing w:val="4"/>
          <w:highlight w:val="red"/>
        </w:rPr>
        <w:t xml:space="preserve"> </w:t>
      </w:r>
      <w:r w:rsidRPr="003D2378">
        <w:rPr>
          <w:highlight w:val="red"/>
        </w:rPr>
        <w:t>to</w:t>
      </w:r>
      <w:r w:rsidRPr="003D2378">
        <w:rPr>
          <w:spacing w:val="25"/>
          <w:w w:val="99"/>
          <w:highlight w:val="red"/>
        </w:rPr>
        <w:t xml:space="preserve"> </w:t>
      </w:r>
      <w:r w:rsidRPr="003D2378">
        <w:rPr>
          <w:highlight w:val="red"/>
        </w:rPr>
        <w:t>participate</w:t>
      </w:r>
      <w:r w:rsidRPr="003D2378">
        <w:rPr>
          <w:spacing w:val="7"/>
          <w:highlight w:val="red"/>
        </w:rPr>
        <w:t xml:space="preserve"> </w:t>
      </w:r>
      <w:r w:rsidRPr="003D2378">
        <w:rPr>
          <w:highlight w:val="red"/>
        </w:rPr>
        <w:t>or</w:t>
      </w:r>
      <w:r w:rsidRPr="003D2378">
        <w:rPr>
          <w:spacing w:val="5"/>
          <w:highlight w:val="red"/>
        </w:rPr>
        <w:t xml:space="preserve"> </w:t>
      </w:r>
      <w:r w:rsidRPr="003D2378">
        <w:rPr>
          <w:highlight w:val="red"/>
        </w:rPr>
        <w:t>participate</w:t>
      </w:r>
      <w:r w:rsidRPr="003D2378">
        <w:rPr>
          <w:spacing w:val="8"/>
          <w:highlight w:val="red"/>
        </w:rPr>
        <w:t xml:space="preserve"> </w:t>
      </w:r>
      <w:r w:rsidRPr="003D2378">
        <w:rPr>
          <w:spacing w:val="-1"/>
          <w:highlight w:val="red"/>
        </w:rPr>
        <w:t>more)</w:t>
      </w:r>
      <w:r w:rsidRPr="003D2378">
        <w:rPr>
          <w:spacing w:val="6"/>
          <w:highlight w:val="red"/>
        </w:rPr>
        <w:t xml:space="preserve"> </w:t>
      </w:r>
      <w:r w:rsidRPr="003D2378">
        <w:rPr>
          <w:highlight w:val="red"/>
        </w:rPr>
        <w:t>and</w:t>
      </w:r>
      <w:r w:rsidRPr="003D2378">
        <w:rPr>
          <w:spacing w:val="8"/>
          <w:highlight w:val="red"/>
        </w:rPr>
        <w:t xml:space="preserve"> </w:t>
      </w:r>
      <w:r w:rsidRPr="003D2378">
        <w:rPr>
          <w:highlight w:val="red"/>
        </w:rPr>
        <w:t>NEED</w:t>
      </w:r>
      <w:r w:rsidRPr="003D2378">
        <w:rPr>
          <w:spacing w:val="7"/>
          <w:highlight w:val="red"/>
        </w:rPr>
        <w:t xml:space="preserve"> </w:t>
      </w:r>
      <w:r w:rsidRPr="003D2378">
        <w:rPr>
          <w:highlight w:val="red"/>
        </w:rPr>
        <w:t>(NEED</w:t>
      </w:r>
      <w:r w:rsidRPr="003D2378">
        <w:rPr>
          <w:spacing w:val="6"/>
          <w:highlight w:val="red"/>
        </w:rPr>
        <w:t xml:space="preserve"> </w:t>
      </w:r>
      <w:r w:rsidRPr="003D2378">
        <w:rPr>
          <w:highlight w:val="red"/>
        </w:rPr>
        <w:t>=</w:t>
      </w:r>
      <w:r w:rsidRPr="003D2378">
        <w:rPr>
          <w:spacing w:val="6"/>
          <w:highlight w:val="red"/>
        </w:rPr>
        <w:t xml:space="preserve"> </w:t>
      </w:r>
      <w:r w:rsidRPr="003D2378">
        <w:rPr>
          <w:highlight w:val="red"/>
        </w:rPr>
        <w:t>2:</w:t>
      </w:r>
      <w:r w:rsidRPr="003D2378">
        <w:rPr>
          <w:spacing w:val="7"/>
          <w:highlight w:val="red"/>
        </w:rPr>
        <w:t xml:space="preserve"> </w:t>
      </w:r>
      <w:r w:rsidRPr="003D2378">
        <w:rPr>
          <w:highlight w:val="red"/>
        </w:rPr>
        <w:t>people</w:t>
      </w:r>
      <w:r w:rsidRPr="003D2378">
        <w:rPr>
          <w:spacing w:val="7"/>
          <w:highlight w:val="red"/>
        </w:rPr>
        <w:t xml:space="preserve"> </w:t>
      </w:r>
      <w:r w:rsidRPr="003D2378">
        <w:rPr>
          <w:spacing w:val="-1"/>
          <w:highlight w:val="red"/>
        </w:rPr>
        <w:t>who</w:t>
      </w:r>
      <w:r w:rsidRPr="003D2378">
        <w:rPr>
          <w:spacing w:val="6"/>
          <w:highlight w:val="red"/>
        </w:rPr>
        <w:t xml:space="preserve"> </w:t>
      </w:r>
      <w:r w:rsidRPr="003D2378">
        <w:rPr>
          <w:highlight w:val="red"/>
        </w:rPr>
        <w:t>needed</w:t>
      </w:r>
      <w:r w:rsidRPr="003D2378">
        <w:rPr>
          <w:spacing w:val="7"/>
          <w:highlight w:val="red"/>
        </w:rPr>
        <w:t xml:space="preserve"> </w:t>
      </w:r>
      <w:r w:rsidRPr="003D2378">
        <w:rPr>
          <w:highlight w:val="red"/>
        </w:rPr>
        <w:t>or</w:t>
      </w:r>
      <w:r w:rsidRPr="003D2378">
        <w:rPr>
          <w:spacing w:val="6"/>
          <w:highlight w:val="red"/>
        </w:rPr>
        <w:t xml:space="preserve"> </w:t>
      </w:r>
      <w:r w:rsidRPr="003D2378">
        <w:rPr>
          <w:highlight w:val="red"/>
        </w:rPr>
        <w:t>needed</w:t>
      </w:r>
      <w:r w:rsidRPr="003D2378">
        <w:rPr>
          <w:spacing w:val="7"/>
          <w:highlight w:val="red"/>
        </w:rPr>
        <w:t xml:space="preserve"> </w:t>
      </w:r>
      <w:r w:rsidRPr="003D2378">
        <w:rPr>
          <w:highlight w:val="red"/>
        </w:rPr>
        <w:t>further</w:t>
      </w:r>
      <w:r w:rsidRPr="003D2378">
        <w:rPr>
          <w:spacing w:val="24"/>
          <w:w w:val="99"/>
          <w:highlight w:val="red"/>
        </w:rPr>
        <w:t xml:space="preserve"> </w:t>
      </w:r>
      <w:r w:rsidRPr="003D2378">
        <w:rPr>
          <w:highlight w:val="red"/>
        </w:rPr>
        <w:t>education</w:t>
      </w:r>
      <w:r w:rsidRPr="003D2378">
        <w:rPr>
          <w:spacing w:val="-2"/>
          <w:highlight w:val="red"/>
        </w:rPr>
        <w:t xml:space="preserve"> </w:t>
      </w:r>
      <w:r w:rsidRPr="003D2378">
        <w:rPr>
          <w:highlight w:val="red"/>
        </w:rPr>
        <w:t>and</w:t>
      </w:r>
      <w:r w:rsidRPr="003D2378">
        <w:rPr>
          <w:spacing w:val="-3"/>
          <w:highlight w:val="red"/>
        </w:rPr>
        <w:t xml:space="preserve"> </w:t>
      </w:r>
      <w:r w:rsidRPr="003D2378">
        <w:rPr>
          <w:highlight w:val="red"/>
        </w:rPr>
        <w:t>training).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spacing w:before="177"/>
        <w:ind w:left="117"/>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See</w:t>
      </w:r>
      <w:r w:rsidRPr="003D2378">
        <w:rPr>
          <w:spacing w:val="-2"/>
          <w:highlight w:val="red"/>
        </w:rPr>
        <w:t xml:space="preserve"> </w:t>
      </w:r>
      <w:r w:rsidRPr="003D2378">
        <w:rPr>
          <w:highlight w:val="red"/>
        </w:rPr>
        <w:t>the</w:t>
      </w:r>
      <w:r w:rsidRPr="003D2378">
        <w:rPr>
          <w:spacing w:val="-2"/>
          <w:highlight w:val="red"/>
        </w:rPr>
        <w:t xml:space="preserve"> </w:t>
      </w:r>
      <w:r w:rsidRPr="003D2378">
        <w:rPr>
          <w:highlight w:val="red"/>
        </w:rPr>
        <w:t>suggested</w:t>
      </w:r>
      <w:r w:rsidRPr="003D2378">
        <w:rPr>
          <w:spacing w:val="-2"/>
          <w:highlight w:val="red"/>
        </w:rPr>
        <w:t xml:space="preserve"> </w:t>
      </w:r>
      <w:r w:rsidRPr="003D2378">
        <w:rPr>
          <w:highlight w:val="red"/>
        </w:rPr>
        <w:t>questionnaire.</w:t>
      </w:r>
    </w:p>
    <w:p w:rsidR="00A7027F" w:rsidRPr="003D2378" w:rsidRDefault="00A7027F">
      <w:pPr>
        <w:jc w:val="both"/>
        <w:rPr>
          <w:highlight w:val="red"/>
        </w:rPr>
        <w:sectPr w:rsidR="00A7027F" w:rsidRPr="003D2378">
          <w:headerReference w:type="default" r:id="rId189"/>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55D9FD44" wp14:editId="26D60AD9">
                <wp:extent cx="5904865" cy="440690"/>
                <wp:effectExtent l="9525" t="9525" r="10160" b="6985"/>
                <wp:docPr id="20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148" w:right="378" w:hanging="2770"/>
                              <w:rPr>
                                <w:rFonts w:ascii="Arial" w:eastAsia="Arial" w:hAnsi="Arial" w:cs="Arial"/>
                                <w:sz w:val="28"/>
                                <w:szCs w:val="28"/>
                              </w:rPr>
                            </w:pPr>
                            <w:bookmarkStart w:id="370" w:name="DIFFMAIN:_Most_important_difficulty_enco"/>
                            <w:bookmarkStart w:id="371" w:name="_bookmark92"/>
                            <w:bookmarkEnd w:id="370"/>
                            <w:bookmarkEnd w:id="371"/>
                            <w:r>
                              <w:rPr>
                                <w:rFonts w:ascii="Arial"/>
                                <w:b/>
                                <w:sz w:val="28"/>
                              </w:rPr>
                              <w:t>DIFFMAIN:</w:t>
                            </w:r>
                            <w:r>
                              <w:rPr>
                                <w:rFonts w:ascii="Arial"/>
                                <w:b/>
                                <w:spacing w:val="-2"/>
                                <w:sz w:val="28"/>
                              </w:rPr>
                              <w:t xml:space="preserve"> </w:t>
                            </w:r>
                            <w:r>
                              <w:rPr>
                                <w:rFonts w:ascii="Arial"/>
                                <w:b/>
                                <w:sz w:val="28"/>
                              </w:rPr>
                              <w:t>Most</w:t>
                            </w:r>
                            <w:r>
                              <w:rPr>
                                <w:rFonts w:ascii="Arial"/>
                                <w:b/>
                                <w:spacing w:val="-1"/>
                                <w:sz w:val="28"/>
                              </w:rPr>
                              <w:t xml:space="preserve"> </w:t>
                            </w:r>
                            <w:r>
                              <w:rPr>
                                <w:rFonts w:ascii="Arial"/>
                                <w:b/>
                                <w:sz w:val="28"/>
                              </w:rPr>
                              <w:t>important</w:t>
                            </w:r>
                            <w:r>
                              <w:rPr>
                                <w:rFonts w:ascii="Arial"/>
                                <w:b/>
                                <w:spacing w:val="-2"/>
                                <w:sz w:val="28"/>
                              </w:rPr>
                              <w:t xml:space="preserve"> </w:t>
                            </w:r>
                            <w:r>
                              <w:rPr>
                                <w:rFonts w:ascii="Arial"/>
                                <w:b/>
                                <w:spacing w:val="-1"/>
                                <w:sz w:val="28"/>
                              </w:rPr>
                              <w:t>difficulty</w:t>
                            </w:r>
                            <w:r>
                              <w:rPr>
                                <w:rFonts w:ascii="Arial"/>
                                <w:b/>
                                <w:spacing w:val="-3"/>
                                <w:sz w:val="28"/>
                              </w:rPr>
                              <w:t xml:space="preserve"> </w:t>
                            </w:r>
                            <w:r>
                              <w:rPr>
                                <w:rFonts w:ascii="Arial"/>
                                <w:b/>
                                <w:sz w:val="28"/>
                              </w:rPr>
                              <w:t>encountered</w:t>
                            </w:r>
                            <w:r>
                              <w:rPr>
                                <w:rFonts w:ascii="Arial"/>
                                <w:b/>
                                <w:spacing w:val="-2"/>
                                <w:sz w:val="28"/>
                              </w:rPr>
                              <w:t xml:space="preserve"> </w:t>
                            </w:r>
                            <w:r>
                              <w:rPr>
                                <w:rFonts w:ascii="Arial"/>
                                <w:b/>
                                <w:sz w:val="28"/>
                              </w:rPr>
                              <w:t>for</w:t>
                            </w:r>
                            <w:r>
                              <w:rPr>
                                <w:rFonts w:ascii="Arial"/>
                                <w:b/>
                                <w:spacing w:val="-1"/>
                                <w:sz w:val="28"/>
                              </w:rPr>
                              <w:t xml:space="preserve"> </w:t>
                            </w:r>
                            <w:r>
                              <w:rPr>
                                <w:rFonts w:ascii="Arial"/>
                                <w:b/>
                                <w:sz w:val="28"/>
                              </w:rPr>
                              <w:t>any</w:t>
                            </w:r>
                            <w:r>
                              <w:rPr>
                                <w:rFonts w:ascii="Arial"/>
                                <w:b/>
                                <w:spacing w:val="-3"/>
                                <w:sz w:val="28"/>
                              </w:rPr>
                              <w:t xml:space="preserve"> </w:t>
                            </w:r>
                            <w:r>
                              <w:rPr>
                                <w:rFonts w:ascii="Arial"/>
                                <w:b/>
                                <w:sz w:val="28"/>
                              </w:rPr>
                              <w:t>kind</w:t>
                            </w:r>
                            <w:r>
                              <w:rPr>
                                <w:rFonts w:ascii="Arial"/>
                                <w:b/>
                                <w:spacing w:val="-2"/>
                                <w:sz w:val="28"/>
                              </w:rPr>
                              <w:t xml:space="preserve"> </w:t>
                            </w:r>
                            <w:r>
                              <w:rPr>
                                <w:rFonts w:ascii="Arial"/>
                                <w:b/>
                                <w:sz w:val="28"/>
                              </w:rPr>
                              <w:t>of</w:t>
                            </w:r>
                            <w:r>
                              <w:rPr>
                                <w:rFonts w:ascii="Arial"/>
                                <w:b/>
                                <w:spacing w:val="28"/>
                                <w:w w:val="99"/>
                                <w:sz w:val="28"/>
                              </w:rPr>
                              <w:t xml:space="preserve"> </w:t>
                            </w:r>
                            <w:r>
                              <w:rPr>
                                <w:rFonts w:ascii="Arial"/>
                                <w:b/>
                                <w:sz w:val="28"/>
                              </w:rPr>
                              <w:t>education</w:t>
                            </w:r>
                            <w:r>
                              <w:rPr>
                                <w:rFonts w:ascii="Arial"/>
                                <w:b/>
                                <w:spacing w:val="-3"/>
                                <w:sz w:val="28"/>
                              </w:rPr>
                              <w:t xml:space="preserve"> </w:t>
                            </w:r>
                            <w:r>
                              <w:rPr>
                                <w:rFonts w:ascii="Arial"/>
                                <w:b/>
                                <w:sz w:val="28"/>
                              </w:rPr>
                              <w:t>and</w:t>
                            </w:r>
                            <w:r>
                              <w:rPr>
                                <w:rFonts w:ascii="Arial"/>
                                <w:b/>
                                <w:spacing w:val="-2"/>
                                <w:sz w:val="28"/>
                              </w:rPr>
                              <w:t xml:space="preserve"> </w:t>
                            </w:r>
                            <w:r>
                              <w:rPr>
                                <w:rFonts w:ascii="Arial"/>
                                <w:b/>
                                <w:sz w:val="28"/>
                              </w:rPr>
                              <w:t>training</w:t>
                            </w:r>
                          </w:p>
                        </w:txbxContent>
                      </wps:txbx>
                      <wps:bodyPr rot="0" vert="horz" wrap="square" lIns="0" tIns="0" rIns="0" bIns="0" anchor="t" anchorCtr="0" upright="1">
                        <a:noAutofit/>
                      </wps:bodyPr>
                    </wps:wsp>
                  </a:graphicData>
                </a:graphic>
              </wp:inline>
            </w:drawing>
          </mc:Choice>
          <mc:Fallback>
            <w:pict>
              <v:shape id="Text Box 117" o:spid="_x0000_s1117"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" filled="f" strokeweight=".58pt">
                <v:textbox inset="0,0,0,0">
                  <w:txbxContent>
                    <w:p w:rsidR="0050005F" w:rsidRDefault="0050005F">
                      <w:pPr>
                        <w:spacing w:before="24"/>
                        <w:ind w:left="3148" w:right="378" w:hanging="2770"/>
                        <w:rPr>
                          <w:rFonts w:ascii="Arial" w:eastAsia="Arial" w:hAnsi="Arial" w:cs="Arial"/>
                          <w:sz w:val="28"/>
                          <w:szCs w:val="28"/>
                        </w:rPr>
                      </w:pPr>
                      <w:bookmarkStart w:id="372" w:name="DIFFMAIN:_Most_important_difficulty_enco"/>
                      <w:bookmarkStart w:id="373" w:name="_bookmark92"/>
                      <w:bookmarkEnd w:id="372"/>
                      <w:bookmarkEnd w:id="373"/>
                      <w:r>
                        <w:rPr>
                          <w:rFonts w:ascii="Arial"/>
                          <w:b/>
                          <w:sz w:val="28"/>
                        </w:rPr>
                        <w:t>DIFFMAIN:</w:t>
                      </w:r>
                      <w:r>
                        <w:rPr>
                          <w:rFonts w:ascii="Arial"/>
                          <w:b/>
                          <w:spacing w:val="-2"/>
                          <w:sz w:val="28"/>
                        </w:rPr>
                        <w:t xml:space="preserve"> </w:t>
                      </w:r>
                      <w:r>
                        <w:rPr>
                          <w:rFonts w:ascii="Arial"/>
                          <w:b/>
                          <w:sz w:val="28"/>
                        </w:rPr>
                        <w:t>Most</w:t>
                      </w:r>
                      <w:r>
                        <w:rPr>
                          <w:rFonts w:ascii="Arial"/>
                          <w:b/>
                          <w:spacing w:val="-1"/>
                          <w:sz w:val="28"/>
                        </w:rPr>
                        <w:t xml:space="preserve"> </w:t>
                      </w:r>
                      <w:r>
                        <w:rPr>
                          <w:rFonts w:ascii="Arial"/>
                          <w:b/>
                          <w:sz w:val="28"/>
                        </w:rPr>
                        <w:t>important</w:t>
                      </w:r>
                      <w:r>
                        <w:rPr>
                          <w:rFonts w:ascii="Arial"/>
                          <w:b/>
                          <w:spacing w:val="-2"/>
                          <w:sz w:val="28"/>
                        </w:rPr>
                        <w:t xml:space="preserve"> </w:t>
                      </w:r>
                      <w:r>
                        <w:rPr>
                          <w:rFonts w:ascii="Arial"/>
                          <w:b/>
                          <w:spacing w:val="-1"/>
                          <w:sz w:val="28"/>
                        </w:rPr>
                        <w:t>difficulty</w:t>
                      </w:r>
                      <w:r>
                        <w:rPr>
                          <w:rFonts w:ascii="Arial"/>
                          <w:b/>
                          <w:spacing w:val="-3"/>
                          <w:sz w:val="28"/>
                        </w:rPr>
                        <w:t xml:space="preserve"> </w:t>
                      </w:r>
                      <w:r>
                        <w:rPr>
                          <w:rFonts w:ascii="Arial"/>
                          <w:b/>
                          <w:sz w:val="28"/>
                        </w:rPr>
                        <w:t>encountered</w:t>
                      </w:r>
                      <w:r>
                        <w:rPr>
                          <w:rFonts w:ascii="Arial"/>
                          <w:b/>
                          <w:spacing w:val="-2"/>
                          <w:sz w:val="28"/>
                        </w:rPr>
                        <w:t xml:space="preserve"> </w:t>
                      </w:r>
                      <w:r>
                        <w:rPr>
                          <w:rFonts w:ascii="Arial"/>
                          <w:b/>
                          <w:sz w:val="28"/>
                        </w:rPr>
                        <w:t>for</w:t>
                      </w:r>
                      <w:r>
                        <w:rPr>
                          <w:rFonts w:ascii="Arial"/>
                          <w:b/>
                          <w:spacing w:val="-1"/>
                          <w:sz w:val="28"/>
                        </w:rPr>
                        <w:t xml:space="preserve"> </w:t>
                      </w:r>
                      <w:r>
                        <w:rPr>
                          <w:rFonts w:ascii="Arial"/>
                          <w:b/>
                          <w:sz w:val="28"/>
                        </w:rPr>
                        <w:t>any</w:t>
                      </w:r>
                      <w:r>
                        <w:rPr>
                          <w:rFonts w:ascii="Arial"/>
                          <w:b/>
                          <w:spacing w:val="-3"/>
                          <w:sz w:val="28"/>
                        </w:rPr>
                        <w:t xml:space="preserve"> </w:t>
                      </w:r>
                      <w:r>
                        <w:rPr>
                          <w:rFonts w:ascii="Arial"/>
                          <w:b/>
                          <w:sz w:val="28"/>
                        </w:rPr>
                        <w:t>kind</w:t>
                      </w:r>
                      <w:r>
                        <w:rPr>
                          <w:rFonts w:ascii="Arial"/>
                          <w:b/>
                          <w:spacing w:val="-2"/>
                          <w:sz w:val="28"/>
                        </w:rPr>
                        <w:t xml:space="preserve"> </w:t>
                      </w:r>
                      <w:r>
                        <w:rPr>
                          <w:rFonts w:ascii="Arial"/>
                          <w:b/>
                          <w:sz w:val="28"/>
                        </w:rPr>
                        <w:t>of</w:t>
                      </w:r>
                      <w:r>
                        <w:rPr>
                          <w:rFonts w:ascii="Arial"/>
                          <w:b/>
                          <w:spacing w:val="28"/>
                          <w:w w:val="99"/>
                          <w:sz w:val="28"/>
                        </w:rPr>
                        <w:t xml:space="preserve"> </w:t>
                      </w:r>
                      <w:r>
                        <w:rPr>
                          <w:rFonts w:ascii="Arial"/>
                          <w:b/>
                          <w:sz w:val="28"/>
                        </w:rPr>
                        <w:t>education</w:t>
                      </w:r>
                      <w:r>
                        <w:rPr>
                          <w:rFonts w:ascii="Arial"/>
                          <w:b/>
                          <w:spacing w:val="-3"/>
                          <w:sz w:val="28"/>
                        </w:rPr>
                        <w:t xml:space="preserve"> </w:t>
                      </w:r>
                      <w:r>
                        <w:rPr>
                          <w:rFonts w:ascii="Arial"/>
                          <w:b/>
                          <w:sz w:val="28"/>
                        </w:rPr>
                        <w:t>and</w:t>
                      </w:r>
                      <w:r>
                        <w:rPr>
                          <w:rFonts w:ascii="Arial"/>
                          <w:b/>
                          <w:spacing w:val="-2"/>
                          <w:sz w:val="28"/>
                        </w:rPr>
                        <w:t xml:space="preserve"> </w:t>
                      </w:r>
                      <w:r>
                        <w:rPr>
                          <w:rFonts w:ascii="Arial"/>
                          <w:b/>
                          <w:sz w:val="28"/>
                        </w:rPr>
                        <w:t>training</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Most</w:t>
      </w:r>
      <w:r w:rsidRPr="003D2378">
        <w:rPr>
          <w:spacing w:val="46"/>
          <w:highlight w:val="red"/>
        </w:rPr>
        <w:t xml:space="preserve"> </w:t>
      </w:r>
      <w:r w:rsidRPr="003D2378">
        <w:rPr>
          <w:spacing w:val="-1"/>
          <w:highlight w:val="red"/>
        </w:rPr>
        <w:t>important</w:t>
      </w:r>
      <w:r w:rsidRPr="003D2378">
        <w:rPr>
          <w:spacing w:val="47"/>
          <w:highlight w:val="red"/>
        </w:rPr>
        <w:t xml:space="preserve"> </w:t>
      </w:r>
      <w:r w:rsidRPr="003D2378">
        <w:rPr>
          <w:highlight w:val="red"/>
        </w:rPr>
        <w:t>difficulty</w:t>
      </w:r>
      <w:r w:rsidRPr="003D2378">
        <w:rPr>
          <w:spacing w:val="47"/>
          <w:highlight w:val="red"/>
        </w:rPr>
        <w:t xml:space="preserve"> </w:t>
      </w:r>
      <w:r w:rsidRPr="003D2378">
        <w:rPr>
          <w:highlight w:val="red"/>
        </w:rPr>
        <w:t>for</w:t>
      </w:r>
      <w:r w:rsidRPr="003D2378">
        <w:rPr>
          <w:spacing w:val="47"/>
          <w:highlight w:val="red"/>
        </w:rPr>
        <w:t xml:space="preserve"> </w:t>
      </w:r>
      <w:r w:rsidRPr="003D2378">
        <w:rPr>
          <w:highlight w:val="red"/>
        </w:rPr>
        <w:t>not</w:t>
      </w:r>
      <w:r w:rsidRPr="003D2378">
        <w:rPr>
          <w:spacing w:val="47"/>
          <w:highlight w:val="red"/>
        </w:rPr>
        <w:t xml:space="preserve"> </w:t>
      </w:r>
      <w:r w:rsidRPr="003D2378">
        <w:rPr>
          <w:highlight w:val="red"/>
        </w:rPr>
        <w:t>participating</w:t>
      </w:r>
      <w:r w:rsidRPr="003D2378">
        <w:rPr>
          <w:spacing w:val="46"/>
          <w:highlight w:val="red"/>
        </w:rPr>
        <w:t xml:space="preserve"> </w:t>
      </w:r>
      <w:r w:rsidRPr="003D2378">
        <w:rPr>
          <w:spacing w:val="-1"/>
          <w:highlight w:val="red"/>
        </w:rPr>
        <w:t>(more)</w:t>
      </w:r>
      <w:r w:rsidRPr="003D2378">
        <w:rPr>
          <w:spacing w:val="47"/>
          <w:highlight w:val="red"/>
        </w:rPr>
        <w:t xml:space="preserve"> </w:t>
      </w:r>
      <w:r w:rsidRPr="003D2378">
        <w:rPr>
          <w:highlight w:val="red"/>
        </w:rPr>
        <w:t>in</w:t>
      </w:r>
      <w:r w:rsidRPr="003D2378">
        <w:rPr>
          <w:spacing w:val="47"/>
          <w:highlight w:val="red"/>
        </w:rPr>
        <w:t xml:space="preserve"> </w:t>
      </w:r>
      <w:r w:rsidRPr="003D2378">
        <w:rPr>
          <w:highlight w:val="red"/>
        </w:rPr>
        <w:t>education</w:t>
      </w:r>
      <w:r w:rsidRPr="003D2378">
        <w:rPr>
          <w:spacing w:val="47"/>
          <w:highlight w:val="red"/>
        </w:rPr>
        <w:t xml:space="preserve"> </w:t>
      </w:r>
      <w:r w:rsidRPr="003D2378">
        <w:rPr>
          <w:highlight w:val="red"/>
        </w:rPr>
        <w:t>and</w:t>
      </w:r>
      <w:r w:rsidRPr="003D2378">
        <w:rPr>
          <w:spacing w:val="47"/>
          <w:highlight w:val="red"/>
        </w:rPr>
        <w:t xml:space="preserve"> </w:t>
      </w:r>
      <w:r w:rsidRPr="003D2378">
        <w:rPr>
          <w:highlight w:val="red"/>
        </w:rPr>
        <w:t>training</w:t>
      </w:r>
      <w:r w:rsidRPr="003D2378">
        <w:rPr>
          <w:spacing w:val="46"/>
          <w:highlight w:val="red"/>
        </w:rPr>
        <w:t xml:space="preserve"> </w:t>
      </w:r>
      <w:r w:rsidRPr="003D2378">
        <w:rPr>
          <w:highlight w:val="red"/>
        </w:rPr>
        <w:t>activities</w:t>
      </w:r>
      <w:r w:rsidRPr="003D2378">
        <w:rPr>
          <w:spacing w:val="47"/>
          <w:highlight w:val="red"/>
        </w:rPr>
        <w:t xml:space="preserve"> </w:t>
      </w:r>
      <w:r w:rsidRPr="003D2378">
        <w:rPr>
          <w:highlight w:val="red"/>
        </w:rPr>
        <w:t>for</w:t>
      </w:r>
      <w:r w:rsidRPr="003D2378">
        <w:rPr>
          <w:spacing w:val="47"/>
          <w:highlight w:val="red"/>
        </w:rPr>
        <w:t xml:space="preserve"> </w:t>
      </w:r>
      <w:r w:rsidRPr="003D2378">
        <w:rPr>
          <w:highlight w:val="red"/>
        </w:rPr>
        <w:t>the</w:t>
      </w:r>
      <w:r w:rsidRPr="003D2378">
        <w:rPr>
          <w:spacing w:val="25"/>
          <w:w w:val="99"/>
          <w:highlight w:val="red"/>
        </w:rPr>
        <w:t xml:space="preserve"> </w:t>
      </w:r>
      <w:r w:rsidRPr="003D2378">
        <w:rPr>
          <w:highlight w:val="red"/>
        </w:rPr>
        <w:t>respondents</w:t>
      </w:r>
      <w:r w:rsidRPr="003D2378">
        <w:rPr>
          <w:spacing w:val="-2"/>
          <w:highlight w:val="red"/>
        </w:rPr>
        <w:t xml:space="preserve"> </w:t>
      </w:r>
      <w:r w:rsidRPr="003D2378">
        <w:rPr>
          <w:highlight w:val="red"/>
        </w:rPr>
        <w:t>willing to</w:t>
      </w:r>
      <w:r w:rsidRPr="003D2378">
        <w:rPr>
          <w:spacing w:val="-3"/>
          <w:highlight w:val="red"/>
        </w:rPr>
        <w:t xml:space="preserve"> </w:t>
      </w:r>
      <w:r w:rsidRPr="003D2378">
        <w:rPr>
          <w:highlight w:val="red"/>
        </w:rPr>
        <w:t>participate</w:t>
      </w:r>
      <w:r w:rsidRPr="003D2378">
        <w:rPr>
          <w:spacing w:val="-1"/>
          <w:highlight w:val="red"/>
        </w:rPr>
        <w:t xml:space="preserve"> (more) </w:t>
      </w:r>
      <w:r w:rsidRPr="003D2378">
        <w:rPr>
          <w:highlight w:val="red"/>
        </w:rPr>
        <w:t>in</w:t>
      </w:r>
      <w:r w:rsidRPr="003D2378">
        <w:rPr>
          <w:spacing w:val="-2"/>
          <w:highlight w:val="red"/>
        </w:rPr>
        <w:t xml:space="preserve"> </w:t>
      </w:r>
      <w:r w:rsidRPr="003D2378">
        <w:rPr>
          <w:highlight w:val="red"/>
        </w:rPr>
        <w:t>education</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training</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spacing w:val="-1"/>
          <w:highlight w:val="red"/>
        </w:rPr>
        <w:t>Among</w:t>
      </w:r>
      <w:r w:rsidRPr="003D2378">
        <w:rPr>
          <w:spacing w:val="-2"/>
          <w:highlight w:val="red"/>
        </w:rPr>
        <w:t xml:space="preserve"> </w:t>
      </w:r>
      <w:r w:rsidRPr="003D2378">
        <w:rPr>
          <w:highlight w:val="red"/>
        </w:rPr>
        <w:t>the</w:t>
      </w:r>
      <w:r w:rsidRPr="003D2378">
        <w:rPr>
          <w:spacing w:val="-1"/>
          <w:highlight w:val="red"/>
        </w:rPr>
        <w:t xml:space="preserve"> obstacles </w:t>
      </w:r>
      <w:r w:rsidRPr="003D2378">
        <w:rPr>
          <w:highlight w:val="red"/>
        </w:rPr>
        <w:t>that you</w:t>
      </w:r>
      <w:r w:rsidRPr="003D2378">
        <w:rPr>
          <w:spacing w:val="-1"/>
          <w:highlight w:val="red"/>
        </w:rPr>
        <w:t xml:space="preserve"> mentioned previously,</w:t>
      </w:r>
      <w:r w:rsidRPr="003D2378">
        <w:rPr>
          <w:spacing w:val="-3"/>
          <w:highlight w:val="red"/>
        </w:rPr>
        <w:t xml:space="preserve"> </w:t>
      </w:r>
      <w:r w:rsidRPr="003D2378">
        <w:rPr>
          <w:highlight w:val="red"/>
        </w:rPr>
        <w:t>which</w:t>
      </w:r>
      <w:r w:rsidRPr="003D2378">
        <w:rPr>
          <w:spacing w:val="-1"/>
          <w:highlight w:val="red"/>
        </w:rPr>
        <w:t xml:space="preserve"> </w:t>
      </w:r>
      <w:r w:rsidRPr="003D2378">
        <w:rPr>
          <w:highlight w:val="red"/>
        </w:rPr>
        <w:t>one</w:t>
      </w:r>
      <w:r w:rsidRPr="003D2378">
        <w:rPr>
          <w:spacing w:val="-1"/>
          <w:highlight w:val="red"/>
        </w:rPr>
        <w:t xml:space="preserve"> </w:t>
      </w:r>
      <w:r w:rsidRPr="003D2378">
        <w:rPr>
          <w:highlight w:val="red"/>
        </w:rPr>
        <w:t>was</w:t>
      </w:r>
      <w:r w:rsidRPr="003D2378">
        <w:rPr>
          <w:spacing w:val="-1"/>
          <w:highlight w:val="red"/>
        </w:rPr>
        <w:t xml:space="preserve"> </w:t>
      </w:r>
      <w:r w:rsidRPr="003D2378">
        <w:rPr>
          <w:highlight w:val="red"/>
        </w:rPr>
        <w:t xml:space="preserve">the </w:t>
      </w:r>
      <w:r w:rsidRPr="003D2378">
        <w:rPr>
          <w:spacing w:val="-1"/>
          <w:highlight w:val="red"/>
        </w:rPr>
        <w:t xml:space="preserve">most </w:t>
      </w:r>
      <w:r w:rsidRPr="003D2378">
        <w:rPr>
          <w:highlight w:val="red"/>
        </w:rPr>
        <w:t>important?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spacing w:before="177"/>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702"/>
        <w:gridCol w:w="5546"/>
      </w:tblGrid>
      <w:tr w:rsidR="00A7027F" w:rsidRPr="003D2378">
        <w:trPr>
          <w:trHeight w:hRule="exact" w:val="284"/>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54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95"/>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54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the</w:t>
            </w:r>
            <w:r w:rsidRPr="003D2378">
              <w:rPr>
                <w:rFonts w:ascii="Times New Roman"/>
                <w:spacing w:val="-1"/>
                <w:highlight w:val="red"/>
              </w:rPr>
              <w:t xml:space="preserve"> difficulty </w:t>
            </w:r>
            <w:r w:rsidRPr="003D2378">
              <w:rPr>
                <w:rFonts w:ascii="Times New Roman"/>
                <w:highlight w:val="red"/>
              </w:rPr>
              <w:t>from 01</w:t>
            </w:r>
            <w:r w:rsidRPr="003D2378">
              <w:rPr>
                <w:rFonts w:ascii="Times New Roman"/>
                <w:spacing w:val="-1"/>
                <w:highlight w:val="red"/>
              </w:rPr>
              <w:t xml:space="preserve"> </w:t>
            </w:r>
            <w:r w:rsidRPr="003D2378">
              <w:rPr>
                <w:rFonts w:ascii="Times New Roman"/>
                <w:highlight w:val="red"/>
              </w:rPr>
              <w:t>to</w:t>
            </w:r>
            <w:r w:rsidRPr="003D2378">
              <w:rPr>
                <w:rFonts w:ascii="Times New Roman"/>
                <w:spacing w:val="-2"/>
                <w:highlight w:val="red"/>
              </w:rPr>
              <w:t xml:space="preserve"> </w:t>
            </w:r>
            <w:r w:rsidRPr="003D2378">
              <w:rPr>
                <w:rFonts w:ascii="Times New Roman"/>
                <w:highlight w:val="red"/>
              </w:rPr>
              <w:t>12</w:t>
            </w:r>
          </w:p>
        </w:tc>
      </w:tr>
      <w:tr w:rsidR="00A7027F" w:rsidRPr="003D2378">
        <w:trPr>
          <w:trHeight w:hRule="exact" w:val="296"/>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54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96"/>
        </w:trPr>
        <w:tc>
          <w:tcPr>
            <w:tcW w:w="170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54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1"/>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(DIFFICULTY</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3)</w:t>
            </w:r>
          </w:p>
        </w:tc>
      </w:tr>
    </w:tbl>
    <w:p w:rsidR="00A7027F" w:rsidRPr="003D2378" w:rsidRDefault="006F44CB">
      <w:pPr>
        <w:pStyle w:val="a3"/>
        <w:numPr>
          <w:ilvl w:val="0"/>
          <w:numId w:val="16"/>
        </w:numPr>
        <w:tabs>
          <w:tab w:val="left" w:pos="578"/>
        </w:tabs>
        <w:spacing w:before="116"/>
        <w:ind w:hanging="2160"/>
        <w:rPr>
          <w:highlight w:val="red"/>
        </w:rPr>
      </w:pPr>
      <w:r w:rsidRPr="003D2378">
        <w:rPr>
          <w:highlight w:val="red"/>
        </w:rPr>
        <w:t>Classification</w:t>
      </w:r>
      <w:r w:rsidRPr="003D2378">
        <w:rPr>
          <w:spacing w:val="-1"/>
          <w:highlight w:val="red"/>
        </w:rPr>
        <w:t xml:space="preserve"> </w:t>
      </w:r>
      <w:r w:rsidRPr="003D2378">
        <w:rPr>
          <w:highlight w:val="red"/>
        </w:rPr>
        <w:t xml:space="preserve">used </w:t>
      </w:r>
      <w:r w:rsidRPr="003D2378">
        <w:rPr>
          <w:spacing w:val="19"/>
          <w:highlight w:val="red"/>
        </w:rPr>
        <w:t xml:space="preserve"> </w:t>
      </w:r>
      <w:r w:rsidRPr="003D2378">
        <w:rPr>
          <w:highlight w:val="red"/>
        </w:rPr>
        <w:t>Codes</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difficulty</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variable</w:t>
      </w:r>
      <w:r w:rsidRPr="003D2378">
        <w:rPr>
          <w:spacing w:val="-1"/>
          <w:highlight w:val="red"/>
        </w:rPr>
        <w:t xml:space="preserve"> </w:t>
      </w:r>
      <w:r w:rsidRPr="003D2378">
        <w:rPr>
          <w:highlight w:val="red"/>
        </w:rPr>
        <w:t>DIFFTYPE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rPr>
          <w:b w:val="0"/>
          <w:bCs w:val="0"/>
          <w:highlight w:val="red"/>
        </w:rPr>
      </w:pPr>
      <w:r w:rsidRPr="003D2378">
        <w:rPr>
          <w:highlight w:val="red"/>
        </w:rPr>
        <w:t>Definition</w:t>
      </w:r>
    </w:p>
    <w:p w:rsidR="00A7027F" w:rsidRPr="003D2378" w:rsidRDefault="006F44CB">
      <w:pPr>
        <w:pStyle w:val="a3"/>
        <w:numPr>
          <w:ilvl w:val="0"/>
          <w:numId w:val="16"/>
        </w:numPr>
        <w:tabs>
          <w:tab w:val="left" w:pos="578"/>
          <w:tab w:val="left" w:pos="2377"/>
        </w:tabs>
        <w:spacing w:before="181" w:line="254" w:lineRule="exact"/>
        <w:ind w:right="213" w:hanging="2160"/>
        <w:rPr>
          <w:highlight w:val="red"/>
        </w:rPr>
      </w:pPr>
      <w:r w:rsidRPr="003D2378">
        <w:rPr>
          <w:w w:val="95"/>
          <w:highlight w:val="red"/>
        </w:rPr>
        <w:t>Filter</w:t>
      </w:r>
      <w:r w:rsidRPr="003D2378">
        <w:rPr>
          <w:w w:val="95"/>
          <w:highlight w:val="red"/>
        </w:rPr>
        <w:tab/>
      </w:r>
      <w:r w:rsidRPr="003D2378">
        <w:rPr>
          <w:highlight w:val="red"/>
        </w:rPr>
        <w:t xml:space="preserve">All </w:t>
      </w:r>
      <w:r w:rsidRPr="003D2378">
        <w:rPr>
          <w:spacing w:val="25"/>
          <w:highlight w:val="red"/>
        </w:rPr>
        <w:t xml:space="preserve"> </w:t>
      </w:r>
      <w:r w:rsidRPr="003D2378">
        <w:rPr>
          <w:highlight w:val="red"/>
        </w:rPr>
        <w:t xml:space="preserve">respondents </w:t>
      </w:r>
      <w:r w:rsidRPr="003D2378">
        <w:rPr>
          <w:spacing w:val="26"/>
          <w:highlight w:val="red"/>
        </w:rPr>
        <w:t xml:space="preserve"> </w:t>
      </w:r>
      <w:r w:rsidRPr="003D2378">
        <w:rPr>
          <w:highlight w:val="red"/>
        </w:rPr>
        <w:t xml:space="preserve">willing </w:t>
      </w:r>
      <w:r w:rsidRPr="003D2378">
        <w:rPr>
          <w:spacing w:val="26"/>
          <w:highlight w:val="red"/>
        </w:rPr>
        <w:t xml:space="preserve"> </w:t>
      </w:r>
      <w:r w:rsidRPr="003D2378">
        <w:rPr>
          <w:spacing w:val="-1"/>
          <w:highlight w:val="red"/>
        </w:rPr>
        <w:t>to</w:t>
      </w:r>
      <w:r w:rsidRPr="003D2378">
        <w:rPr>
          <w:highlight w:val="red"/>
        </w:rPr>
        <w:t xml:space="preserve"> </w:t>
      </w:r>
      <w:r w:rsidRPr="003D2378">
        <w:rPr>
          <w:spacing w:val="25"/>
          <w:highlight w:val="red"/>
        </w:rPr>
        <w:t xml:space="preserve"> </w:t>
      </w:r>
      <w:r w:rsidRPr="003D2378">
        <w:rPr>
          <w:highlight w:val="red"/>
        </w:rPr>
        <w:t xml:space="preserve">participate </w:t>
      </w:r>
      <w:r w:rsidRPr="003D2378">
        <w:rPr>
          <w:spacing w:val="26"/>
          <w:highlight w:val="red"/>
        </w:rPr>
        <w:t xml:space="preserve"> </w:t>
      </w:r>
      <w:r w:rsidRPr="003D2378">
        <w:rPr>
          <w:spacing w:val="-1"/>
          <w:highlight w:val="red"/>
        </w:rPr>
        <w:t>(more)</w:t>
      </w:r>
      <w:r w:rsidRPr="003D2378">
        <w:rPr>
          <w:highlight w:val="red"/>
        </w:rPr>
        <w:t xml:space="preserve"> </w:t>
      </w:r>
      <w:r w:rsidRPr="003D2378">
        <w:rPr>
          <w:spacing w:val="26"/>
          <w:highlight w:val="red"/>
        </w:rPr>
        <w:t xml:space="preserve"> </w:t>
      </w:r>
      <w:r w:rsidRPr="003D2378">
        <w:rPr>
          <w:highlight w:val="red"/>
        </w:rPr>
        <w:t xml:space="preserve">in </w:t>
      </w:r>
      <w:r w:rsidRPr="003D2378">
        <w:rPr>
          <w:spacing w:val="25"/>
          <w:highlight w:val="red"/>
        </w:rPr>
        <w:t xml:space="preserve"> </w:t>
      </w:r>
      <w:r w:rsidRPr="003D2378">
        <w:rPr>
          <w:highlight w:val="red"/>
        </w:rPr>
        <w:t xml:space="preserve">education </w:t>
      </w:r>
      <w:r w:rsidRPr="003D2378">
        <w:rPr>
          <w:spacing w:val="24"/>
          <w:highlight w:val="red"/>
        </w:rPr>
        <w:t xml:space="preserve"> </w:t>
      </w:r>
      <w:r w:rsidRPr="003D2378">
        <w:rPr>
          <w:highlight w:val="red"/>
        </w:rPr>
        <w:t xml:space="preserve">and </w:t>
      </w:r>
      <w:r w:rsidRPr="003D2378">
        <w:rPr>
          <w:spacing w:val="25"/>
          <w:highlight w:val="red"/>
        </w:rPr>
        <w:t xml:space="preserve"> </w:t>
      </w:r>
      <w:r w:rsidRPr="003D2378">
        <w:rPr>
          <w:highlight w:val="red"/>
        </w:rPr>
        <w:t>training</w:t>
      </w:r>
      <w:r w:rsidRPr="003D2378">
        <w:rPr>
          <w:spacing w:val="25"/>
          <w:w w:val="99"/>
          <w:highlight w:val="red"/>
        </w:rPr>
        <w:t xml:space="preserve"> </w:t>
      </w:r>
      <w:r w:rsidRPr="003D2378">
        <w:rPr>
          <w:highlight w:val="red"/>
        </w:rPr>
        <w:t>(DIFFICULTY</w:t>
      </w:r>
      <w:r w:rsidRPr="003D2378">
        <w:rPr>
          <w:spacing w:val="-1"/>
          <w:highlight w:val="red"/>
        </w:rPr>
        <w:t xml:space="preserve"> </w:t>
      </w:r>
      <w:r w:rsidRPr="003D2378">
        <w:rPr>
          <w:highlight w:val="red"/>
        </w:rPr>
        <w:t>=</w:t>
      </w:r>
      <w:r w:rsidRPr="003D2378">
        <w:rPr>
          <w:spacing w:val="-1"/>
          <w:highlight w:val="red"/>
        </w:rPr>
        <w:t xml:space="preserve"> </w:t>
      </w:r>
      <w:r w:rsidRPr="003D2378">
        <w:rPr>
          <w:highlight w:val="red"/>
        </w:rPr>
        <w:t>2</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4) or</w:t>
      </w:r>
      <w:r w:rsidRPr="003D2378">
        <w:rPr>
          <w:spacing w:val="-2"/>
          <w:highlight w:val="red"/>
        </w:rPr>
        <w:t xml:space="preserve"> </w:t>
      </w:r>
      <w:r w:rsidRPr="003D2378">
        <w:rPr>
          <w:highlight w:val="red"/>
        </w:rPr>
        <w:t>(NEED</w:t>
      </w:r>
      <w:r w:rsidRPr="003D2378">
        <w:rPr>
          <w:spacing w:val="-1"/>
          <w:highlight w:val="red"/>
        </w:rPr>
        <w:t xml:space="preserve"> </w:t>
      </w:r>
      <w:r w:rsidRPr="003D2378">
        <w:rPr>
          <w:highlight w:val="red"/>
        </w:rPr>
        <w:t>=2)</w:t>
      </w:r>
    </w:p>
    <w:p w:rsidR="00A7027F" w:rsidRPr="003D2378" w:rsidRDefault="006F44CB">
      <w:pPr>
        <w:pStyle w:val="a3"/>
        <w:numPr>
          <w:ilvl w:val="0"/>
          <w:numId w:val="16"/>
        </w:numPr>
        <w:tabs>
          <w:tab w:val="left" w:pos="578"/>
          <w:tab w:val="left" w:pos="2378"/>
        </w:tabs>
        <w:spacing w:before="116"/>
        <w:ind w:left="577"/>
        <w:rPr>
          <w:highlight w:val="red"/>
        </w:rPr>
      </w:pPr>
      <w:r w:rsidRPr="003D2378">
        <w:rPr>
          <w:highlight w:val="red"/>
        </w:rPr>
        <w:t>Reference</w:t>
      </w:r>
      <w:r w:rsidRPr="003D2378">
        <w:rPr>
          <w:spacing w:val="-3"/>
          <w:highlight w:val="red"/>
        </w:rPr>
        <w:t xml:space="preserve"> </w:t>
      </w:r>
      <w:r w:rsidRPr="003D2378">
        <w:rPr>
          <w:highlight w:val="red"/>
        </w:rPr>
        <w:t>period</w:t>
      </w:r>
      <w:r w:rsidRPr="003D2378">
        <w:rPr>
          <w:highlight w:val="red"/>
        </w:rPr>
        <w:tab/>
        <w:t>Last</w:t>
      </w:r>
      <w:r w:rsidRPr="003D2378">
        <w:rPr>
          <w:spacing w:val="-2"/>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16"/>
        </w:numPr>
        <w:tabs>
          <w:tab w:val="left" w:pos="578"/>
          <w:tab w:val="left" w:pos="2377"/>
        </w:tabs>
        <w:spacing w:before="101"/>
        <w:ind w:left="577"/>
        <w:rPr>
          <w:highlight w:val="red"/>
        </w:rPr>
      </w:pPr>
      <w:r w:rsidRPr="003D2378">
        <w:rPr>
          <w:w w:val="95"/>
          <w:highlight w:val="red"/>
        </w:rPr>
        <w:t>Concept</w:t>
      </w:r>
      <w:r w:rsidRPr="003D2378">
        <w:rPr>
          <w:w w:val="95"/>
          <w:highlight w:val="red"/>
        </w:rPr>
        <w:tab/>
      </w:r>
      <w:r w:rsidRPr="003D2378">
        <w:rPr>
          <w:highlight w:val="red"/>
        </w:rPr>
        <w:t>Most</w:t>
      </w:r>
      <w:r w:rsidRPr="003D2378">
        <w:rPr>
          <w:spacing w:val="-2"/>
          <w:highlight w:val="red"/>
        </w:rPr>
        <w:t xml:space="preserve"> </w:t>
      </w:r>
      <w:r w:rsidRPr="003D2378">
        <w:rPr>
          <w:spacing w:val="-1"/>
          <w:highlight w:val="red"/>
        </w:rPr>
        <w:t>important</w:t>
      </w:r>
      <w:r w:rsidRPr="003D2378">
        <w:rPr>
          <w:spacing w:val="-2"/>
          <w:highlight w:val="red"/>
        </w:rPr>
        <w:t xml:space="preserve"> </w:t>
      </w:r>
      <w:r w:rsidRPr="003D2378">
        <w:rPr>
          <w:highlight w:val="red"/>
        </w:rPr>
        <w:t>obstacle</w:t>
      </w:r>
    </w:p>
    <w:p w:rsidR="00A7027F" w:rsidRPr="003D2378" w:rsidRDefault="006F44CB">
      <w:pPr>
        <w:pStyle w:val="a3"/>
        <w:numPr>
          <w:ilvl w:val="0"/>
          <w:numId w:val="16"/>
        </w:numPr>
        <w:tabs>
          <w:tab w:val="left" w:pos="578"/>
          <w:tab w:val="left" w:pos="2377"/>
        </w:tabs>
        <w:spacing w:before="104" w:line="254" w:lineRule="exact"/>
        <w:ind w:right="213"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proofErr w:type="gramStart"/>
      <w:r w:rsidRPr="003D2378">
        <w:rPr>
          <w:highlight w:val="red"/>
        </w:rPr>
        <w:t>The</w:t>
      </w:r>
      <w:proofErr w:type="gramEnd"/>
      <w:r w:rsidRPr="003D2378">
        <w:rPr>
          <w:spacing w:val="12"/>
          <w:highlight w:val="red"/>
        </w:rPr>
        <w:t xml:space="preserve"> </w:t>
      </w:r>
      <w:r w:rsidRPr="003D2378">
        <w:rPr>
          <w:spacing w:val="-1"/>
          <w:highlight w:val="red"/>
        </w:rPr>
        <w:t>most</w:t>
      </w:r>
      <w:r w:rsidRPr="003D2378">
        <w:rPr>
          <w:spacing w:val="12"/>
          <w:highlight w:val="red"/>
        </w:rPr>
        <w:t xml:space="preserve"> </w:t>
      </w:r>
      <w:r w:rsidRPr="003D2378">
        <w:rPr>
          <w:highlight w:val="red"/>
        </w:rPr>
        <w:t>important</w:t>
      </w:r>
      <w:r w:rsidRPr="003D2378">
        <w:rPr>
          <w:spacing w:val="11"/>
          <w:highlight w:val="red"/>
        </w:rPr>
        <w:t xml:space="preserve"> </w:t>
      </w:r>
      <w:r w:rsidRPr="003D2378">
        <w:rPr>
          <w:highlight w:val="red"/>
        </w:rPr>
        <w:t>obstacle</w:t>
      </w:r>
      <w:r w:rsidRPr="003D2378">
        <w:rPr>
          <w:spacing w:val="12"/>
          <w:highlight w:val="red"/>
        </w:rPr>
        <w:t xml:space="preserve"> </w:t>
      </w:r>
      <w:r w:rsidRPr="003D2378">
        <w:rPr>
          <w:highlight w:val="red"/>
        </w:rPr>
        <w:t>will</w:t>
      </w:r>
      <w:r w:rsidRPr="003D2378">
        <w:rPr>
          <w:spacing w:val="12"/>
          <w:highlight w:val="red"/>
        </w:rPr>
        <w:t xml:space="preserve"> </w:t>
      </w:r>
      <w:r w:rsidRPr="003D2378">
        <w:rPr>
          <w:highlight w:val="red"/>
        </w:rPr>
        <w:t>be</w:t>
      </w:r>
      <w:r w:rsidRPr="003D2378">
        <w:rPr>
          <w:spacing w:val="12"/>
          <w:highlight w:val="red"/>
        </w:rPr>
        <w:t xml:space="preserve"> </w:t>
      </w:r>
      <w:r w:rsidRPr="003D2378">
        <w:rPr>
          <w:highlight w:val="red"/>
        </w:rPr>
        <w:t>selected</w:t>
      </w:r>
      <w:r w:rsidRPr="003D2378">
        <w:rPr>
          <w:spacing w:val="13"/>
          <w:highlight w:val="red"/>
        </w:rPr>
        <w:t xml:space="preserve"> </w:t>
      </w:r>
      <w:r w:rsidRPr="003D2378">
        <w:rPr>
          <w:highlight w:val="red"/>
        </w:rPr>
        <w:t>from</w:t>
      </w:r>
      <w:r w:rsidRPr="003D2378">
        <w:rPr>
          <w:spacing w:val="10"/>
          <w:highlight w:val="red"/>
        </w:rPr>
        <w:t xml:space="preserve"> </w:t>
      </w:r>
      <w:r w:rsidRPr="003D2378">
        <w:rPr>
          <w:highlight w:val="red"/>
        </w:rPr>
        <w:t>the</w:t>
      </w:r>
      <w:r w:rsidRPr="003D2378">
        <w:rPr>
          <w:spacing w:val="12"/>
          <w:highlight w:val="red"/>
        </w:rPr>
        <w:t xml:space="preserve"> </w:t>
      </w:r>
      <w:r w:rsidRPr="003D2378">
        <w:rPr>
          <w:highlight w:val="red"/>
        </w:rPr>
        <w:t>list</w:t>
      </w:r>
      <w:r w:rsidRPr="003D2378">
        <w:rPr>
          <w:spacing w:val="12"/>
          <w:highlight w:val="red"/>
        </w:rPr>
        <w:t xml:space="preserve"> </w:t>
      </w:r>
      <w:r w:rsidRPr="003D2378">
        <w:rPr>
          <w:highlight w:val="red"/>
        </w:rPr>
        <w:t>of</w:t>
      </w:r>
      <w:r w:rsidRPr="003D2378">
        <w:rPr>
          <w:spacing w:val="11"/>
          <w:highlight w:val="red"/>
        </w:rPr>
        <w:t xml:space="preserve"> </w:t>
      </w:r>
      <w:r w:rsidRPr="003D2378">
        <w:rPr>
          <w:spacing w:val="-1"/>
          <w:highlight w:val="red"/>
        </w:rPr>
        <w:t>difficulties</w:t>
      </w:r>
      <w:r w:rsidRPr="003D2378">
        <w:rPr>
          <w:spacing w:val="12"/>
          <w:highlight w:val="red"/>
        </w:rPr>
        <w:t xml:space="preserve"> </w:t>
      </w:r>
      <w:r w:rsidRPr="003D2378">
        <w:rPr>
          <w:highlight w:val="red"/>
        </w:rPr>
        <w:t>(See</w:t>
      </w:r>
      <w:r w:rsidRPr="003D2378">
        <w:rPr>
          <w:spacing w:val="27"/>
          <w:w w:val="99"/>
          <w:highlight w:val="red"/>
        </w:rPr>
        <w:t xml:space="preserve"> </w:t>
      </w:r>
      <w:r w:rsidRPr="003D2378">
        <w:rPr>
          <w:highlight w:val="red"/>
        </w:rPr>
        <w:t>Table</w:t>
      </w:r>
      <w:r w:rsidRPr="003D2378">
        <w:rPr>
          <w:spacing w:val="-2"/>
          <w:highlight w:val="red"/>
        </w:rPr>
        <w:t xml:space="preserve"> </w:t>
      </w:r>
      <w:r w:rsidRPr="003D2378">
        <w:rPr>
          <w:highlight w:val="red"/>
        </w:rPr>
        <w:t>in</w:t>
      </w:r>
      <w:r w:rsidRPr="003D2378">
        <w:rPr>
          <w:spacing w:val="-2"/>
          <w:highlight w:val="red"/>
        </w:rPr>
        <w:t xml:space="preserve"> </w:t>
      </w:r>
      <w:r w:rsidRPr="003D2378">
        <w:rPr>
          <w:highlight w:val="red"/>
        </w:rPr>
        <w:t>DIFFTYPE).</w:t>
      </w:r>
    </w:p>
    <w:p w:rsidR="00A7027F" w:rsidRPr="003D2378" w:rsidRDefault="00A7027F">
      <w:pPr>
        <w:spacing w:before="2"/>
        <w:rPr>
          <w:rFonts w:ascii="Times New Roman" w:eastAsia="Times New Roman" w:hAnsi="Times New Roman" w:cs="Times New Roman"/>
          <w:sz w:val="31"/>
          <w:szCs w:val="31"/>
          <w:highlight w:val="red"/>
        </w:rPr>
      </w:pPr>
    </w:p>
    <w:p w:rsidR="00A7027F" w:rsidRPr="003D2378" w:rsidRDefault="006F44CB">
      <w:pPr>
        <w:pStyle w:val="5"/>
        <w:rPr>
          <w:b w:val="0"/>
          <w:bCs w:val="0"/>
          <w:highlight w:val="red"/>
        </w:rPr>
      </w:pPr>
      <w:r w:rsidRPr="003D2378">
        <w:rPr>
          <w:highlight w:val="red"/>
        </w:rPr>
        <w:t>Rationale</w:t>
      </w:r>
    </w:p>
    <w:p w:rsidR="00A7027F" w:rsidRPr="003D2378" w:rsidRDefault="006F44CB">
      <w:pPr>
        <w:pStyle w:val="a3"/>
        <w:rPr>
          <w:highlight w:val="red"/>
        </w:rPr>
      </w:pPr>
      <w:r w:rsidRPr="003D2378">
        <w:rPr>
          <w:highlight w:val="red"/>
        </w:rPr>
        <w:t>See</w:t>
      </w:r>
      <w:r w:rsidRPr="003D2378">
        <w:rPr>
          <w:spacing w:val="-2"/>
          <w:highlight w:val="red"/>
        </w:rPr>
        <w:t xml:space="preserve"> </w:t>
      </w:r>
      <w:r w:rsidRPr="003D2378">
        <w:rPr>
          <w:highlight w:val="red"/>
        </w:rPr>
        <w:t>Rationale</w:t>
      </w:r>
      <w:r w:rsidRPr="003D2378">
        <w:rPr>
          <w:spacing w:val="-2"/>
          <w:highlight w:val="red"/>
        </w:rPr>
        <w:t xml:space="preserve"> </w:t>
      </w:r>
      <w:r w:rsidRPr="003D2378">
        <w:rPr>
          <w:highlight w:val="red"/>
        </w:rPr>
        <w:t>for</w:t>
      </w:r>
      <w:r w:rsidRPr="003D2378">
        <w:rPr>
          <w:spacing w:val="-1"/>
          <w:highlight w:val="red"/>
        </w:rPr>
        <w:t xml:space="preserve"> </w:t>
      </w:r>
      <w:r w:rsidRPr="003D2378">
        <w:rPr>
          <w:highlight w:val="red"/>
        </w:rPr>
        <w:t>‘DIFFTYPE’.</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rPr>
          <w:highlight w:val="red"/>
        </w:rPr>
      </w:pPr>
      <w:r w:rsidRPr="003D2378">
        <w:rPr>
          <w:highlight w:val="red"/>
        </w:rPr>
        <w:t>-</w:t>
      </w:r>
    </w:p>
    <w:p w:rsidR="00A7027F" w:rsidRPr="003D2378" w:rsidRDefault="00A7027F">
      <w:pPr>
        <w:rPr>
          <w:highlight w:val="red"/>
        </w:rPr>
        <w:sectPr w:rsidR="00A7027F" w:rsidRPr="003D2378">
          <w:headerReference w:type="default" r:id="rId190"/>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7C6AE4F2" wp14:editId="2BDE0802">
                <wp:extent cx="5904865" cy="236220"/>
                <wp:effectExtent l="9525" t="9525" r="10160" b="11430"/>
                <wp:docPr id="2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right="1"/>
                              <w:jc w:val="center"/>
                              <w:rPr>
                                <w:rFonts w:ascii="Arial" w:eastAsia="Arial" w:hAnsi="Arial" w:cs="Arial"/>
                                <w:sz w:val="28"/>
                                <w:szCs w:val="28"/>
                              </w:rPr>
                            </w:pPr>
                            <w:bookmarkStart w:id="374" w:name="INF:_Informal_learning"/>
                            <w:bookmarkStart w:id="375" w:name="_bookmark93"/>
                            <w:bookmarkEnd w:id="374"/>
                            <w:bookmarkEnd w:id="375"/>
                            <w:r>
                              <w:rPr>
                                <w:rFonts w:ascii="Arial"/>
                                <w:b/>
                                <w:sz w:val="28"/>
                              </w:rPr>
                              <w:t>INF:</w:t>
                            </w:r>
                            <w:r>
                              <w:rPr>
                                <w:rFonts w:ascii="Arial"/>
                                <w:b/>
                                <w:spacing w:val="-2"/>
                                <w:sz w:val="28"/>
                              </w:rPr>
                              <w:t xml:space="preserve"> </w:t>
                            </w:r>
                            <w:r>
                              <w:rPr>
                                <w:rFonts w:ascii="Arial"/>
                                <w:b/>
                                <w:sz w:val="28"/>
                              </w:rPr>
                              <w:t>Informal</w:t>
                            </w:r>
                            <w:r>
                              <w:rPr>
                                <w:rFonts w:ascii="Arial"/>
                                <w:b/>
                                <w:spacing w:val="-2"/>
                                <w:sz w:val="28"/>
                              </w:rPr>
                              <w:t xml:space="preserve"> </w:t>
                            </w:r>
                            <w:r>
                              <w:rPr>
                                <w:rFonts w:ascii="Arial"/>
                                <w:b/>
                                <w:sz w:val="28"/>
                              </w:rPr>
                              <w:t>learning</w:t>
                            </w:r>
                          </w:p>
                        </w:txbxContent>
                      </wps:txbx>
                      <wps:bodyPr rot="0" vert="horz" wrap="square" lIns="0" tIns="0" rIns="0" bIns="0" anchor="t" anchorCtr="0" upright="1">
                        <a:noAutofit/>
                      </wps:bodyPr>
                    </wps:wsp>
                  </a:graphicData>
                </a:graphic>
              </wp:inline>
            </w:drawing>
          </mc:Choice>
          <mc:Fallback>
            <w:pict>
              <v:shape id="Text Box 116" o:spid="_x0000_s1118"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" filled="f" strokeweight=".58pt">
                <v:textbox inset="0,0,0,0">
                  <w:txbxContent>
                    <w:p w:rsidR="0050005F" w:rsidRDefault="0050005F">
                      <w:pPr>
                        <w:spacing w:before="25"/>
                        <w:ind w:right="1"/>
                        <w:jc w:val="center"/>
                        <w:rPr>
                          <w:rFonts w:ascii="Arial" w:eastAsia="Arial" w:hAnsi="Arial" w:cs="Arial"/>
                          <w:sz w:val="28"/>
                          <w:szCs w:val="28"/>
                        </w:rPr>
                      </w:pPr>
                      <w:bookmarkStart w:id="376" w:name="INF:_Informal_learning"/>
                      <w:bookmarkStart w:id="377" w:name="_bookmark93"/>
                      <w:bookmarkEnd w:id="376"/>
                      <w:bookmarkEnd w:id="377"/>
                      <w:r>
                        <w:rPr>
                          <w:rFonts w:ascii="Arial"/>
                          <w:b/>
                          <w:sz w:val="28"/>
                        </w:rPr>
                        <w:t>INF:</w:t>
                      </w:r>
                      <w:r>
                        <w:rPr>
                          <w:rFonts w:ascii="Arial"/>
                          <w:b/>
                          <w:spacing w:val="-2"/>
                          <w:sz w:val="28"/>
                        </w:rPr>
                        <w:t xml:space="preserve"> </w:t>
                      </w:r>
                      <w:r>
                        <w:rPr>
                          <w:rFonts w:ascii="Arial"/>
                          <w:b/>
                          <w:sz w:val="28"/>
                        </w:rPr>
                        <w:t>Informal</w:t>
                      </w:r>
                      <w:r>
                        <w:rPr>
                          <w:rFonts w:ascii="Arial"/>
                          <w:b/>
                          <w:spacing w:val="-2"/>
                          <w:sz w:val="28"/>
                        </w:rPr>
                        <w:t xml:space="preserve"> </w:t>
                      </w:r>
                      <w:r>
                        <w:rPr>
                          <w:rFonts w:ascii="Arial"/>
                          <w:b/>
                          <w:sz w:val="28"/>
                        </w:rPr>
                        <w:t>learning</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jc w:val="both"/>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jc w:val="both"/>
        <w:rPr>
          <w:highlight w:val="red"/>
        </w:rPr>
      </w:pPr>
      <w:r w:rsidRPr="003D2378">
        <w:rPr>
          <w:highlight w:val="red"/>
        </w:rPr>
        <w:t>Participation</w:t>
      </w:r>
      <w:r w:rsidRPr="003D2378">
        <w:rPr>
          <w:spacing w:val="-1"/>
          <w:highlight w:val="red"/>
        </w:rPr>
        <w:t xml:space="preserve"> </w:t>
      </w:r>
      <w:r w:rsidRPr="003D2378">
        <w:rPr>
          <w:highlight w:val="red"/>
        </w:rPr>
        <w:t>in</w:t>
      </w:r>
      <w:r w:rsidRPr="003D2378">
        <w:rPr>
          <w:spacing w:val="-2"/>
          <w:highlight w:val="red"/>
        </w:rPr>
        <w:t xml:space="preserve"> </w:t>
      </w:r>
      <w:r w:rsidRPr="003D2378">
        <w:rPr>
          <w:spacing w:val="-1"/>
          <w:highlight w:val="red"/>
        </w:rPr>
        <w:t>informal</w:t>
      </w:r>
      <w:r w:rsidRPr="003D2378">
        <w:rPr>
          <w:spacing w:val="-2"/>
          <w:highlight w:val="red"/>
        </w:rPr>
        <w:t xml:space="preserve"> </w:t>
      </w:r>
      <w:r w:rsidRPr="003D2378">
        <w:rPr>
          <w:highlight w:val="red"/>
        </w:rPr>
        <w:t>learning</w:t>
      </w:r>
      <w:r w:rsidRPr="003D2378">
        <w:rPr>
          <w:spacing w:val="-2"/>
          <w:highlight w:val="red"/>
        </w:rPr>
        <w:t xml:space="preserve"> </w:t>
      </w:r>
      <w:r w:rsidRPr="003D2378">
        <w:rPr>
          <w:spacing w:val="-1"/>
          <w:highlight w:val="red"/>
        </w:rPr>
        <w:t>activities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ind w:right="252"/>
        <w:jc w:val="both"/>
        <w:rPr>
          <w:highlight w:val="red"/>
        </w:rPr>
      </w:pPr>
      <w:r w:rsidRPr="003D2378">
        <w:rPr>
          <w:highlight w:val="red"/>
        </w:rPr>
        <w:t>During</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last</w:t>
      </w:r>
      <w:r w:rsidRPr="003D2378">
        <w:rPr>
          <w:spacing w:val="13"/>
          <w:highlight w:val="red"/>
        </w:rPr>
        <w:t xml:space="preserve"> </w:t>
      </w:r>
      <w:r w:rsidRPr="003D2378">
        <w:rPr>
          <w:highlight w:val="red"/>
        </w:rPr>
        <w:t>12</w:t>
      </w:r>
      <w:r w:rsidRPr="003D2378">
        <w:rPr>
          <w:spacing w:val="13"/>
          <w:highlight w:val="red"/>
        </w:rPr>
        <w:t xml:space="preserve"> </w:t>
      </w:r>
      <w:r w:rsidRPr="003D2378">
        <w:rPr>
          <w:spacing w:val="-1"/>
          <w:highlight w:val="red"/>
        </w:rPr>
        <w:t>months,</w:t>
      </w:r>
      <w:r w:rsidRPr="003D2378">
        <w:rPr>
          <w:spacing w:val="13"/>
          <w:highlight w:val="red"/>
        </w:rPr>
        <w:t xml:space="preserve"> </w:t>
      </w:r>
      <w:r w:rsidRPr="003D2378">
        <w:rPr>
          <w:highlight w:val="red"/>
        </w:rPr>
        <w:t>apart</w:t>
      </w:r>
      <w:r w:rsidRPr="003D2378">
        <w:rPr>
          <w:spacing w:val="13"/>
          <w:highlight w:val="red"/>
        </w:rPr>
        <w:t xml:space="preserve"> </w:t>
      </w:r>
      <w:r w:rsidRPr="003D2378">
        <w:rPr>
          <w:highlight w:val="red"/>
        </w:rPr>
        <w:t>from</w:t>
      </w:r>
      <w:r w:rsidRPr="003D2378">
        <w:rPr>
          <w:spacing w:val="12"/>
          <w:highlight w:val="red"/>
        </w:rPr>
        <w:t xml:space="preserve"> </w:t>
      </w:r>
      <w:r w:rsidRPr="003D2378">
        <w:rPr>
          <w:highlight w:val="red"/>
        </w:rPr>
        <w:t>the</w:t>
      </w:r>
      <w:r w:rsidRPr="003D2378">
        <w:rPr>
          <w:spacing w:val="13"/>
          <w:highlight w:val="red"/>
        </w:rPr>
        <w:t xml:space="preserve"> </w:t>
      </w:r>
      <w:r w:rsidRPr="003D2378">
        <w:rPr>
          <w:highlight w:val="red"/>
        </w:rPr>
        <w:t>activities</w:t>
      </w:r>
      <w:r w:rsidRPr="003D2378">
        <w:rPr>
          <w:spacing w:val="14"/>
          <w:highlight w:val="red"/>
        </w:rPr>
        <w:t xml:space="preserve"> </w:t>
      </w:r>
      <w:r w:rsidRPr="003D2378">
        <w:rPr>
          <w:highlight w:val="red"/>
        </w:rPr>
        <w:t>mentioned</w:t>
      </w:r>
      <w:r w:rsidRPr="003D2378">
        <w:rPr>
          <w:spacing w:val="13"/>
          <w:highlight w:val="red"/>
        </w:rPr>
        <w:t xml:space="preserve"> </w:t>
      </w:r>
      <w:r w:rsidRPr="003D2378">
        <w:rPr>
          <w:highlight w:val="red"/>
        </w:rPr>
        <w:t>earlier,</w:t>
      </w:r>
      <w:r w:rsidRPr="003D2378">
        <w:rPr>
          <w:spacing w:val="13"/>
          <w:highlight w:val="red"/>
        </w:rPr>
        <w:t xml:space="preserve"> </w:t>
      </w:r>
      <w:r w:rsidRPr="003D2378">
        <w:rPr>
          <w:highlight w:val="red"/>
        </w:rPr>
        <w:t>have</w:t>
      </w:r>
      <w:r w:rsidRPr="003D2378">
        <w:rPr>
          <w:spacing w:val="13"/>
          <w:highlight w:val="red"/>
        </w:rPr>
        <w:t xml:space="preserve"> </w:t>
      </w:r>
      <w:r w:rsidRPr="003D2378">
        <w:rPr>
          <w:spacing w:val="-1"/>
          <w:highlight w:val="red"/>
        </w:rPr>
        <w:t>you</w:t>
      </w:r>
      <w:r w:rsidRPr="003D2378">
        <w:rPr>
          <w:spacing w:val="11"/>
          <w:highlight w:val="red"/>
        </w:rPr>
        <w:t xml:space="preserve"> </w:t>
      </w:r>
      <w:r w:rsidRPr="003D2378">
        <w:rPr>
          <w:b/>
          <w:highlight w:val="red"/>
        </w:rPr>
        <w:t>deliberately</w:t>
      </w:r>
      <w:r w:rsidRPr="003D2378">
        <w:rPr>
          <w:b/>
          <w:spacing w:val="14"/>
          <w:highlight w:val="red"/>
        </w:rPr>
        <w:t xml:space="preserve"> </w:t>
      </w:r>
      <w:r w:rsidRPr="003D2378">
        <w:rPr>
          <w:highlight w:val="red"/>
        </w:rPr>
        <w:t>tried</w:t>
      </w:r>
      <w:r w:rsidRPr="003D2378">
        <w:rPr>
          <w:spacing w:val="13"/>
          <w:highlight w:val="red"/>
        </w:rPr>
        <w:t xml:space="preserve"> </w:t>
      </w:r>
      <w:r w:rsidRPr="003D2378">
        <w:rPr>
          <w:spacing w:val="-1"/>
          <w:highlight w:val="red"/>
        </w:rPr>
        <w:t>to</w:t>
      </w:r>
      <w:r w:rsidRPr="003D2378">
        <w:rPr>
          <w:spacing w:val="20"/>
          <w:w w:val="99"/>
          <w:highlight w:val="red"/>
        </w:rPr>
        <w:t xml:space="preserve"> </w:t>
      </w:r>
      <w:r w:rsidRPr="003D2378">
        <w:rPr>
          <w:highlight w:val="red"/>
        </w:rPr>
        <w:t>learn</w:t>
      </w:r>
      <w:r w:rsidRPr="003D2378">
        <w:rPr>
          <w:spacing w:val="17"/>
          <w:highlight w:val="red"/>
        </w:rPr>
        <w:t xml:space="preserve"> </w:t>
      </w:r>
      <w:r w:rsidRPr="003D2378">
        <w:rPr>
          <w:highlight w:val="red"/>
        </w:rPr>
        <w:t>anything</w:t>
      </w:r>
      <w:r w:rsidRPr="003D2378">
        <w:rPr>
          <w:spacing w:val="17"/>
          <w:highlight w:val="red"/>
        </w:rPr>
        <w:t xml:space="preserve"> </w:t>
      </w:r>
      <w:r w:rsidRPr="003D2378">
        <w:rPr>
          <w:highlight w:val="red"/>
        </w:rPr>
        <w:t>at</w:t>
      </w:r>
      <w:r w:rsidRPr="003D2378">
        <w:rPr>
          <w:spacing w:val="17"/>
          <w:highlight w:val="red"/>
        </w:rPr>
        <w:t xml:space="preserve"> </w:t>
      </w:r>
      <w:r w:rsidRPr="003D2378">
        <w:rPr>
          <w:highlight w:val="red"/>
        </w:rPr>
        <w:t>work</w:t>
      </w:r>
      <w:r w:rsidRPr="003D2378">
        <w:rPr>
          <w:spacing w:val="17"/>
          <w:highlight w:val="red"/>
        </w:rPr>
        <w:t xml:space="preserve"> </w:t>
      </w:r>
      <w:r w:rsidRPr="003D2378">
        <w:rPr>
          <w:highlight w:val="red"/>
        </w:rPr>
        <w:t>or</w:t>
      </w:r>
      <w:r w:rsidRPr="003D2378">
        <w:rPr>
          <w:spacing w:val="18"/>
          <w:highlight w:val="red"/>
        </w:rPr>
        <w:t xml:space="preserve"> </w:t>
      </w:r>
      <w:r w:rsidRPr="003D2378">
        <w:rPr>
          <w:highlight w:val="red"/>
        </w:rPr>
        <w:t>during</w:t>
      </w:r>
      <w:r w:rsidRPr="003D2378">
        <w:rPr>
          <w:spacing w:val="16"/>
          <w:highlight w:val="red"/>
        </w:rPr>
        <w:t xml:space="preserve"> </w:t>
      </w:r>
      <w:r w:rsidRPr="003D2378">
        <w:rPr>
          <w:highlight w:val="red"/>
        </w:rPr>
        <w:t>your</w:t>
      </w:r>
      <w:r w:rsidRPr="003D2378">
        <w:rPr>
          <w:spacing w:val="18"/>
          <w:highlight w:val="red"/>
        </w:rPr>
        <w:t xml:space="preserve"> </w:t>
      </w:r>
      <w:r w:rsidRPr="003D2378">
        <w:rPr>
          <w:spacing w:val="-1"/>
          <w:highlight w:val="red"/>
        </w:rPr>
        <w:t>free</w:t>
      </w:r>
      <w:r w:rsidRPr="003D2378">
        <w:rPr>
          <w:spacing w:val="17"/>
          <w:highlight w:val="red"/>
        </w:rPr>
        <w:t xml:space="preserve"> </w:t>
      </w:r>
      <w:r w:rsidRPr="003D2378">
        <w:rPr>
          <w:highlight w:val="red"/>
        </w:rPr>
        <w:t>time</w:t>
      </w:r>
      <w:r w:rsidRPr="003D2378">
        <w:rPr>
          <w:spacing w:val="17"/>
          <w:highlight w:val="red"/>
        </w:rPr>
        <w:t xml:space="preserve"> </w:t>
      </w:r>
      <w:r w:rsidRPr="003D2378">
        <w:rPr>
          <w:highlight w:val="red"/>
        </w:rPr>
        <w:t>to</w:t>
      </w:r>
      <w:r w:rsidRPr="003D2378">
        <w:rPr>
          <w:spacing w:val="16"/>
          <w:highlight w:val="red"/>
        </w:rPr>
        <w:t xml:space="preserve"> </w:t>
      </w:r>
      <w:r w:rsidRPr="003D2378">
        <w:rPr>
          <w:spacing w:val="-1"/>
          <w:highlight w:val="red"/>
        </w:rPr>
        <w:t>improve</w:t>
      </w:r>
      <w:r w:rsidRPr="003D2378">
        <w:rPr>
          <w:spacing w:val="17"/>
          <w:highlight w:val="red"/>
        </w:rPr>
        <w:t xml:space="preserve"> </w:t>
      </w:r>
      <w:r w:rsidRPr="003D2378">
        <w:rPr>
          <w:highlight w:val="red"/>
        </w:rPr>
        <w:t>your</w:t>
      </w:r>
      <w:r w:rsidRPr="003D2378">
        <w:rPr>
          <w:spacing w:val="17"/>
          <w:highlight w:val="red"/>
        </w:rPr>
        <w:t xml:space="preserve"> </w:t>
      </w:r>
      <w:r w:rsidRPr="003D2378">
        <w:rPr>
          <w:highlight w:val="red"/>
        </w:rPr>
        <w:t>knowledge</w:t>
      </w:r>
      <w:r w:rsidRPr="003D2378">
        <w:rPr>
          <w:spacing w:val="17"/>
          <w:highlight w:val="red"/>
        </w:rPr>
        <w:t xml:space="preserve"> </w:t>
      </w:r>
      <w:r w:rsidRPr="003D2378">
        <w:rPr>
          <w:highlight w:val="red"/>
        </w:rPr>
        <w:t>or</w:t>
      </w:r>
      <w:r w:rsidRPr="003D2378">
        <w:rPr>
          <w:spacing w:val="15"/>
          <w:highlight w:val="red"/>
        </w:rPr>
        <w:t xml:space="preserve"> </w:t>
      </w:r>
      <w:r w:rsidRPr="003D2378">
        <w:rPr>
          <w:highlight w:val="red"/>
        </w:rPr>
        <w:t>skills</w:t>
      </w:r>
      <w:r w:rsidRPr="003D2378">
        <w:rPr>
          <w:spacing w:val="17"/>
          <w:highlight w:val="red"/>
        </w:rPr>
        <w:t xml:space="preserve"> </w:t>
      </w:r>
      <w:r w:rsidRPr="003D2378">
        <w:rPr>
          <w:highlight w:val="red"/>
        </w:rPr>
        <w:t>through</w:t>
      </w:r>
      <w:r w:rsidRPr="003D2378">
        <w:rPr>
          <w:spacing w:val="17"/>
          <w:highlight w:val="red"/>
        </w:rPr>
        <w:t xml:space="preserve"> </w:t>
      </w:r>
      <w:r w:rsidRPr="003D2378">
        <w:rPr>
          <w:highlight w:val="red"/>
        </w:rPr>
        <w:t>any</w:t>
      </w:r>
      <w:r w:rsidRPr="003D2378">
        <w:rPr>
          <w:spacing w:val="18"/>
          <w:highlight w:val="red"/>
        </w:rPr>
        <w:t xml:space="preserve"> </w:t>
      </w:r>
      <w:r w:rsidRPr="003D2378">
        <w:rPr>
          <w:highlight w:val="red"/>
        </w:rPr>
        <w:t>of</w:t>
      </w:r>
      <w:r w:rsidRPr="003D2378">
        <w:rPr>
          <w:spacing w:val="29"/>
          <w:w w:val="99"/>
          <w:highlight w:val="red"/>
        </w:rPr>
        <w:t xml:space="preserve"> </w:t>
      </w:r>
      <w:r w:rsidRPr="003D2378">
        <w:rPr>
          <w:highlight w:val="red"/>
        </w:rPr>
        <w:t>the</w:t>
      </w:r>
      <w:r w:rsidRPr="003D2378">
        <w:rPr>
          <w:spacing w:val="-2"/>
          <w:highlight w:val="red"/>
        </w:rPr>
        <w:t xml:space="preserve"> </w:t>
      </w:r>
      <w:r w:rsidRPr="003D2378">
        <w:rPr>
          <w:highlight w:val="red"/>
        </w:rPr>
        <w:t>following</w:t>
      </w:r>
      <w:r w:rsidRPr="003D2378">
        <w:rPr>
          <w:spacing w:val="-2"/>
          <w:highlight w:val="red"/>
        </w:rPr>
        <w:t xml:space="preserve"> </w:t>
      </w:r>
      <w:r w:rsidRPr="003D2378">
        <w:rPr>
          <w:highlight w:val="red"/>
        </w:rPr>
        <w:t>means?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Coding</w:t>
      </w:r>
    </w:p>
    <w:p w:rsidR="00A7027F" w:rsidRPr="003D2378" w:rsidRDefault="006F44CB">
      <w:pPr>
        <w:pStyle w:val="a3"/>
        <w:spacing w:before="179"/>
        <w:jc w:val="both"/>
        <w:rPr>
          <w:highlight w:val="red"/>
        </w:rPr>
      </w:pPr>
      <w:proofErr w:type="gramStart"/>
      <w:r w:rsidRPr="003D2378">
        <w:rPr>
          <w:rFonts w:ascii="Courier New"/>
          <w:highlight w:val="red"/>
        </w:rPr>
        <w:t>o</w:t>
      </w:r>
      <w:proofErr w:type="gramEnd"/>
      <w:r w:rsidRPr="003D2378">
        <w:rPr>
          <w:rFonts w:ascii="Courier New"/>
          <w:spacing w:val="93"/>
          <w:highlight w:val="red"/>
        </w:rPr>
        <w:t xml:space="preserve"> </w:t>
      </w:r>
      <w:r w:rsidRPr="003D2378">
        <w:rPr>
          <w:spacing w:val="-1"/>
          <w:highlight w:val="red"/>
        </w:rPr>
        <w:t xml:space="preserve">Transmission </w:t>
      </w:r>
      <w:r w:rsidRPr="003D2378">
        <w:rPr>
          <w:highlight w:val="red"/>
        </w:rPr>
        <w:t>codes</w:t>
      </w:r>
    </w:p>
    <w:p w:rsidR="00A7027F" w:rsidRPr="003D2378" w:rsidRDefault="006F44CB">
      <w:pPr>
        <w:pStyle w:val="a3"/>
        <w:spacing w:before="101"/>
        <w:ind w:left="574"/>
        <w:rPr>
          <w:highlight w:val="red"/>
        </w:rPr>
      </w:pPr>
      <w:r w:rsidRPr="003D2378">
        <w:rPr>
          <w:highlight w:val="red"/>
        </w:rPr>
        <w:t>There</w:t>
      </w:r>
      <w:r w:rsidRPr="003D2378">
        <w:rPr>
          <w:spacing w:val="53"/>
          <w:highlight w:val="red"/>
        </w:rPr>
        <w:t xml:space="preserve"> </w:t>
      </w:r>
      <w:proofErr w:type="gramStart"/>
      <w:r w:rsidRPr="003D2378">
        <w:rPr>
          <w:highlight w:val="red"/>
        </w:rPr>
        <w:t>should  be</w:t>
      </w:r>
      <w:proofErr w:type="gramEnd"/>
      <w:r w:rsidRPr="003D2378">
        <w:rPr>
          <w:spacing w:val="54"/>
          <w:highlight w:val="red"/>
        </w:rPr>
        <w:t xml:space="preserve"> </w:t>
      </w:r>
      <w:r w:rsidRPr="003D2378">
        <w:rPr>
          <w:highlight w:val="red"/>
        </w:rPr>
        <w:t>7</w:t>
      </w:r>
      <w:r w:rsidRPr="003D2378">
        <w:rPr>
          <w:spacing w:val="53"/>
          <w:highlight w:val="red"/>
        </w:rPr>
        <w:t xml:space="preserve"> </w:t>
      </w:r>
      <w:r w:rsidRPr="003D2378">
        <w:rPr>
          <w:highlight w:val="red"/>
        </w:rPr>
        <w:t>variables</w:t>
      </w:r>
      <w:r w:rsidRPr="003D2378">
        <w:rPr>
          <w:spacing w:val="54"/>
          <w:highlight w:val="red"/>
        </w:rPr>
        <w:t xml:space="preserve"> </w:t>
      </w:r>
      <w:r w:rsidRPr="003D2378">
        <w:rPr>
          <w:highlight w:val="red"/>
        </w:rPr>
        <w:t>transmitted</w:t>
      </w:r>
      <w:r w:rsidRPr="003D2378">
        <w:rPr>
          <w:spacing w:val="54"/>
          <w:highlight w:val="red"/>
        </w:rPr>
        <w:t xml:space="preserve"> </w:t>
      </w:r>
      <w:r w:rsidRPr="003D2378">
        <w:rPr>
          <w:highlight w:val="red"/>
        </w:rPr>
        <w:t>on</w:t>
      </w:r>
      <w:r w:rsidRPr="003D2378">
        <w:rPr>
          <w:spacing w:val="54"/>
          <w:highlight w:val="red"/>
        </w:rPr>
        <w:t xml:space="preserve"> </w:t>
      </w:r>
      <w:r w:rsidRPr="003D2378">
        <w:rPr>
          <w:highlight w:val="red"/>
        </w:rPr>
        <w:t>the</w:t>
      </w:r>
      <w:r w:rsidRPr="003D2378">
        <w:rPr>
          <w:spacing w:val="53"/>
          <w:highlight w:val="red"/>
        </w:rPr>
        <w:t xml:space="preserve"> </w:t>
      </w:r>
      <w:r w:rsidRPr="003D2378">
        <w:rPr>
          <w:highlight w:val="red"/>
        </w:rPr>
        <w:t>whole:  INF,</w:t>
      </w:r>
      <w:r w:rsidRPr="003D2378">
        <w:rPr>
          <w:spacing w:val="54"/>
          <w:highlight w:val="red"/>
        </w:rPr>
        <w:t xml:space="preserve"> </w:t>
      </w:r>
      <w:r w:rsidRPr="003D2378">
        <w:rPr>
          <w:highlight w:val="red"/>
        </w:rPr>
        <w:t>INFFAMILY,</w:t>
      </w:r>
      <w:r w:rsidRPr="003D2378">
        <w:rPr>
          <w:spacing w:val="54"/>
          <w:highlight w:val="red"/>
        </w:rPr>
        <w:t xml:space="preserve"> </w:t>
      </w:r>
      <w:r w:rsidRPr="003D2378">
        <w:rPr>
          <w:highlight w:val="red"/>
        </w:rPr>
        <w:t>INFMATERIAL,</w:t>
      </w:r>
      <w:r w:rsidRPr="003D2378">
        <w:rPr>
          <w:w w:val="99"/>
          <w:highlight w:val="red"/>
        </w:rPr>
        <w:t xml:space="preserve"> </w:t>
      </w:r>
      <w:r w:rsidRPr="003D2378">
        <w:rPr>
          <w:highlight w:val="red"/>
        </w:rPr>
        <w:t>INFCOMPUTER,</w:t>
      </w:r>
      <w:r w:rsidRPr="003D2378">
        <w:rPr>
          <w:spacing w:val="-4"/>
          <w:highlight w:val="red"/>
        </w:rPr>
        <w:t xml:space="preserve"> </w:t>
      </w:r>
      <w:r w:rsidRPr="003D2378">
        <w:rPr>
          <w:highlight w:val="red"/>
        </w:rPr>
        <w:t>INFMEDIA,</w:t>
      </w:r>
      <w:r w:rsidRPr="003D2378">
        <w:rPr>
          <w:spacing w:val="-3"/>
          <w:highlight w:val="red"/>
        </w:rPr>
        <w:t xml:space="preserve"> </w:t>
      </w:r>
      <w:r w:rsidRPr="003D2378">
        <w:rPr>
          <w:highlight w:val="red"/>
        </w:rPr>
        <w:t>INFMUSEUM,</w:t>
      </w:r>
      <w:r w:rsidRPr="003D2378">
        <w:rPr>
          <w:spacing w:val="-3"/>
          <w:highlight w:val="red"/>
        </w:rPr>
        <w:t xml:space="preserve"> </w:t>
      </w:r>
      <w:r w:rsidRPr="003D2378">
        <w:rPr>
          <w:highlight w:val="red"/>
        </w:rPr>
        <w:t>INFLIBRARIES</w:t>
      </w:r>
    </w:p>
    <w:p w:rsidR="00A7027F" w:rsidRPr="003D2378" w:rsidRDefault="00A7027F">
      <w:pPr>
        <w:spacing w:before="7"/>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1940"/>
        <w:gridCol w:w="1727"/>
        <w:gridCol w:w="5124"/>
      </w:tblGrid>
      <w:tr w:rsidR="00A7027F" w:rsidRPr="003D2378">
        <w:trPr>
          <w:trHeight w:hRule="exact" w:val="275"/>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172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63"/>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INF</w:t>
            </w:r>
          </w:p>
        </w:tc>
        <w:tc>
          <w:tcPr>
            <w:tcW w:w="172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Yes</w:t>
            </w:r>
          </w:p>
        </w:tc>
      </w:tr>
      <w:tr w:rsidR="00A7027F" w:rsidRPr="003D2378">
        <w:trPr>
          <w:trHeight w:hRule="exact" w:val="263"/>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INF</w:t>
            </w:r>
          </w:p>
        </w:tc>
        <w:tc>
          <w:tcPr>
            <w:tcW w:w="1727"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No</w:t>
            </w:r>
          </w:p>
        </w:tc>
      </w:tr>
      <w:tr w:rsidR="00A7027F" w:rsidRPr="003D2378">
        <w:trPr>
          <w:trHeight w:hRule="exact" w:val="516"/>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INFFAMILY</w:t>
            </w:r>
          </w:p>
        </w:tc>
        <w:tc>
          <w:tcPr>
            <w:tcW w:w="1727" w:type="dxa"/>
            <w:vMerge w:val="restart"/>
            <w:tcBorders>
              <w:top w:val="single" w:sz="5" w:space="0" w:color="000000"/>
              <w:left w:val="single" w:sz="5" w:space="0" w:color="000000"/>
              <w:right w:val="single" w:sz="5" w:space="0" w:color="000000"/>
            </w:tcBorders>
          </w:tcPr>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rPr>
                <w:rFonts w:ascii="Times New Roman" w:eastAsia="Times New Roman" w:hAnsi="Times New Roman" w:cs="Times New Roman"/>
                <w:highlight w:val="red"/>
              </w:rPr>
            </w:pPr>
          </w:p>
          <w:p w:rsidR="00A7027F" w:rsidRPr="003D2378" w:rsidRDefault="00A7027F">
            <w:pPr>
              <w:pStyle w:val="TableParagraph"/>
              <w:spacing w:before="5"/>
              <w:rPr>
                <w:rFonts w:ascii="Times New Roman" w:eastAsia="Times New Roman" w:hAnsi="Times New Roman" w:cs="Times New Roman"/>
                <w:sz w:val="23"/>
                <w:szCs w:val="23"/>
                <w:highlight w:val="red"/>
              </w:rPr>
            </w:pPr>
          </w:p>
          <w:p w:rsidR="00A7027F" w:rsidRPr="003D2378" w:rsidRDefault="006F44CB">
            <w:pPr>
              <w:pStyle w:val="TableParagraph"/>
              <w:ind w:left="129" w:right="129" w:firstLine="2"/>
              <w:jc w:val="center"/>
              <w:rPr>
                <w:rFonts w:ascii="Times New Roman" w:eastAsia="Times New Roman" w:hAnsi="Times New Roman" w:cs="Times New Roman"/>
                <w:highlight w:val="red"/>
              </w:rPr>
            </w:pPr>
            <w:r w:rsidRPr="003D2378">
              <w:rPr>
                <w:rFonts w:ascii="Times New Roman"/>
                <w:highlight w:val="red"/>
              </w:rPr>
              <w:t>Each</w:t>
            </w:r>
            <w:r w:rsidRPr="003D2378">
              <w:rPr>
                <w:rFonts w:ascii="Times New Roman"/>
                <w:spacing w:val="-2"/>
                <w:highlight w:val="red"/>
              </w:rPr>
              <w:t xml:space="preserve"> </w:t>
            </w:r>
            <w:r w:rsidRPr="003D2378">
              <w:rPr>
                <w:rFonts w:ascii="Times New Roman"/>
                <w:highlight w:val="red"/>
              </w:rPr>
              <w:t>variable is</w:t>
            </w:r>
            <w:r w:rsidRPr="003D2378">
              <w:rPr>
                <w:rFonts w:ascii="Times New Roman"/>
                <w:w w:val="99"/>
                <w:highlight w:val="red"/>
              </w:rPr>
              <w:t xml:space="preserve"> </w:t>
            </w:r>
            <w:r w:rsidRPr="003D2378">
              <w:rPr>
                <w:rFonts w:ascii="Times New Roman"/>
                <w:highlight w:val="red"/>
              </w:rPr>
              <w:t>coded:</w:t>
            </w:r>
            <w:r w:rsidRPr="003D2378">
              <w:rPr>
                <w:rFonts w:ascii="Times New Roman"/>
                <w:spacing w:val="-1"/>
                <w:highlight w:val="red"/>
              </w:rPr>
              <w:t xml:space="preserve"> </w:t>
            </w: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if</w:t>
            </w:r>
            <w:r w:rsidRPr="003D2378">
              <w:rPr>
                <w:rFonts w:ascii="Times New Roman"/>
                <w:w w:val="99"/>
                <w:highlight w:val="red"/>
              </w:rPr>
              <w:t xml:space="preserve"> </w:t>
            </w:r>
            <w:r w:rsidRPr="003D2378">
              <w:rPr>
                <w:rFonts w:ascii="Times New Roman"/>
                <w:highlight w:val="red"/>
              </w:rPr>
              <w:t>selected,</w:t>
            </w:r>
            <w:r w:rsidRPr="003D2378">
              <w:rPr>
                <w:rFonts w:ascii="Times New Roman"/>
                <w:spacing w:val="-1"/>
                <w:highlight w:val="red"/>
              </w:rPr>
              <w:t xml:space="preserve"> </w:t>
            </w: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if</w:t>
            </w:r>
            <w:r w:rsidRPr="003D2378">
              <w:rPr>
                <w:rFonts w:ascii="Times New Roman"/>
                <w:spacing w:val="-2"/>
                <w:highlight w:val="red"/>
              </w:rPr>
              <w:t xml:space="preserve"> </w:t>
            </w:r>
            <w:r w:rsidRPr="003D2378">
              <w:rPr>
                <w:rFonts w:ascii="Times New Roman"/>
                <w:highlight w:val="red"/>
              </w:rPr>
              <w:t>not</w:t>
            </w:r>
            <w:r w:rsidRPr="003D2378">
              <w:rPr>
                <w:rFonts w:ascii="Times New Roman"/>
                <w:spacing w:val="21"/>
                <w:w w:val="99"/>
                <w:highlight w:val="red"/>
              </w:rPr>
              <w:t xml:space="preserve"> </w:t>
            </w:r>
            <w:r w:rsidRPr="003D2378">
              <w:rPr>
                <w:rFonts w:ascii="Times New Roman"/>
                <w:spacing w:val="-1"/>
                <w:highlight w:val="red"/>
              </w:rPr>
              <w:t>selected</w:t>
            </w: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938"/>
              <w:rPr>
                <w:rFonts w:ascii="Times New Roman" w:eastAsia="Times New Roman" w:hAnsi="Times New Roman" w:cs="Times New Roman"/>
                <w:highlight w:val="red"/>
              </w:rPr>
            </w:pPr>
            <w:r w:rsidRPr="003D2378">
              <w:rPr>
                <w:rFonts w:ascii="Times New Roman"/>
                <w:highlight w:val="red"/>
              </w:rPr>
              <w:t>Learning</w:t>
            </w:r>
            <w:r w:rsidRPr="003D2378">
              <w:rPr>
                <w:rFonts w:ascii="Times New Roman"/>
                <w:spacing w:val="-2"/>
                <w:highlight w:val="red"/>
              </w:rPr>
              <w:t xml:space="preserve"> </w:t>
            </w:r>
            <w:r w:rsidRPr="003D2378">
              <w:rPr>
                <w:rFonts w:ascii="Times New Roman"/>
                <w:highlight w:val="red"/>
              </w:rPr>
              <w:t>from</w:t>
            </w:r>
            <w:r w:rsidRPr="003D2378">
              <w:rPr>
                <w:rFonts w:ascii="Times New Roman"/>
                <w:spacing w:val="-2"/>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family</w:t>
            </w:r>
            <w:r w:rsidRPr="003D2378">
              <w:rPr>
                <w:rFonts w:ascii="Times New Roman"/>
                <w:spacing w:val="1"/>
                <w:highlight w:val="red"/>
              </w:rPr>
              <w:t xml:space="preserve"> </w:t>
            </w:r>
            <w:r w:rsidRPr="003D2378">
              <w:rPr>
                <w:rFonts w:ascii="Times New Roman"/>
                <w:spacing w:val="-1"/>
                <w:highlight w:val="red"/>
              </w:rPr>
              <w:t>member,</w:t>
            </w:r>
            <w:r w:rsidRPr="003D2378">
              <w:rPr>
                <w:rFonts w:ascii="Times New Roman"/>
                <w:spacing w:val="54"/>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friend</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26"/>
                <w:w w:val="99"/>
                <w:highlight w:val="red"/>
              </w:rPr>
              <w:t xml:space="preserve"> </w:t>
            </w:r>
            <w:r w:rsidRPr="003D2378">
              <w:rPr>
                <w:rFonts w:ascii="Times New Roman"/>
                <w:highlight w:val="red"/>
              </w:rPr>
              <w:t>colleague</w:t>
            </w:r>
          </w:p>
        </w:tc>
      </w:tr>
      <w:tr w:rsidR="00A7027F" w:rsidRPr="003D2378">
        <w:trPr>
          <w:trHeight w:hRule="exact" w:val="516"/>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INFMATERIAL</w:t>
            </w:r>
          </w:p>
        </w:tc>
        <w:tc>
          <w:tcPr>
            <w:tcW w:w="1727"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115"/>
              <w:rPr>
                <w:rFonts w:ascii="Times New Roman" w:eastAsia="Times New Roman" w:hAnsi="Times New Roman" w:cs="Times New Roman"/>
                <w:highlight w:val="red"/>
              </w:rPr>
            </w:pPr>
            <w:r w:rsidRPr="003D2378">
              <w:rPr>
                <w:rFonts w:ascii="Times New Roman"/>
                <w:highlight w:val="red"/>
              </w:rPr>
              <w:t>Learning</w:t>
            </w:r>
            <w:r w:rsidRPr="003D2378">
              <w:rPr>
                <w:rFonts w:ascii="Times New Roman"/>
                <w:spacing w:val="-3"/>
                <w:highlight w:val="red"/>
              </w:rPr>
              <w:t xml:space="preserve"> </w:t>
            </w:r>
            <w:r w:rsidRPr="003D2378">
              <w:rPr>
                <w:rFonts w:ascii="Times New Roman"/>
                <w:highlight w:val="red"/>
              </w:rPr>
              <w:t>by</w:t>
            </w:r>
            <w:r w:rsidRPr="003D2378">
              <w:rPr>
                <w:rFonts w:ascii="Times New Roman"/>
                <w:spacing w:val="-1"/>
                <w:highlight w:val="red"/>
              </w:rPr>
              <w:t xml:space="preserve"> </w:t>
            </w:r>
            <w:r w:rsidRPr="003D2378">
              <w:rPr>
                <w:rFonts w:ascii="Times New Roman"/>
                <w:highlight w:val="red"/>
              </w:rPr>
              <w:t>using</w:t>
            </w:r>
            <w:r w:rsidRPr="003D2378">
              <w:rPr>
                <w:rFonts w:ascii="Times New Roman"/>
                <w:spacing w:val="-2"/>
                <w:highlight w:val="red"/>
              </w:rPr>
              <w:t xml:space="preserve"> </w:t>
            </w:r>
            <w:r w:rsidRPr="003D2378">
              <w:rPr>
                <w:rFonts w:ascii="Times New Roman"/>
                <w:highlight w:val="red"/>
              </w:rPr>
              <w:t>printed</w:t>
            </w:r>
            <w:r w:rsidRPr="003D2378">
              <w:rPr>
                <w:rFonts w:ascii="Times New Roman"/>
                <w:spacing w:val="-2"/>
                <w:highlight w:val="red"/>
              </w:rPr>
              <w:t xml:space="preserve"> </w:t>
            </w:r>
            <w:r w:rsidRPr="003D2378">
              <w:rPr>
                <w:rFonts w:ascii="Times New Roman"/>
                <w:highlight w:val="red"/>
              </w:rPr>
              <w:t>material</w:t>
            </w:r>
            <w:r w:rsidRPr="003D2378">
              <w:rPr>
                <w:rFonts w:ascii="Times New Roman"/>
                <w:spacing w:val="-2"/>
                <w:highlight w:val="red"/>
              </w:rPr>
              <w:t xml:space="preserve"> </w:t>
            </w:r>
            <w:r w:rsidRPr="003D2378">
              <w:rPr>
                <w:rFonts w:ascii="Times New Roman"/>
                <w:highlight w:val="red"/>
              </w:rPr>
              <w:t>(books,</w:t>
            </w:r>
            <w:r w:rsidRPr="003D2378">
              <w:rPr>
                <w:rFonts w:ascii="Times New Roman"/>
                <w:spacing w:val="-1"/>
                <w:highlight w:val="red"/>
              </w:rPr>
              <w:t xml:space="preserve"> </w:t>
            </w:r>
            <w:r w:rsidRPr="003D2378">
              <w:rPr>
                <w:rFonts w:ascii="Times New Roman"/>
                <w:highlight w:val="red"/>
              </w:rPr>
              <w:t>professional</w:t>
            </w:r>
            <w:r w:rsidRPr="003D2378">
              <w:rPr>
                <w:rFonts w:ascii="Times New Roman"/>
                <w:spacing w:val="21"/>
                <w:w w:val="99"/>
                <w:highlight w:val="red"/>
              </w:rPr>
              <w:t xml:space="preserve"> </w:t>
            </w:r>
            <w:r w:rsidRPr="003D2378">
              <w:rPr>
                <w:rFonts w:ascii="Times New Roman"/>
                <w:spacing w:val="-1"/>
                <w:highlight w:val="red"/>
              </w:rPr>
              <w:t>magazines,</w:t>
            </w:r>
            <w:r w:rsidRPr="003D2378">
              <w:rPr>
                <w:rFonts w:ascii="Times New Roman"/>
                <w:spacing w:val="-3"/>
                <w:highlight w:val="red"/>
              </w:rPr>
              <w:t xml:space="preserve"> </w:t>
            </w:r>
            <w:r w:rsidRPr="003D2378">
              <w:rPr>
                <w:rFonts w:ascii="Times New Roman"/>
                <w:highlight w:val="red"/>
              </w:rPr>
              <w:t>etc.)</w:t>
            </w:r>
          </w:p>
        </w:tc>
      </w:tr>
      <w:tr w:rsidR="00A7027F" w:rsidRPr="003D2378">
        <w:trPr>
          <w:trHeight w:hRule="exact" w:val="263"/>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INFCOMPUTER</w:t>
            </w:r>
          </w:p>
        </w:tc>
        <w:tc>
          <w:tcPr>
            <w:tcW w:w="1727"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Learning</w:t>
            </w:r>
            <w:r w:rsidRPr="003D2378">
              <w:rPr>
                <w:rFonts w:ascii="Times New Roman"/>
                <w:spacing w:val="-2"/>
                <w:highlight w:val="red"/>
              </w:rPr>
              <w:t xml:space="preserve"> </w:t>
            </w:r>
            <w:r w:rsidRPr="003D2378">
              <w:rPr>
                <w:rFonts w:ascii="Times New Roman"/>
                <w:spacing w:val="-1"/>
                <w:highlight w:val="red"/>
              </w:rPr>
              <w:t xml:space="preserve">by </w:t>
            </w:r>
            <w:r w:rsidRPr="003D2378">
              <w:rPr>
                <w:rFonts w:ascii="Times New Roman"/>
                <w:highlight w:val="red"/>
              </w:rPr>
              <w:t>using</w:t>
            </w:r>
            <w:r w:rsidRPr="003D2378">
              <w:rPr>
                <w:rFonts w:ascii="Times New Roman"/>
                <w:spacing w:val="-1"/>
                <w:highlight w:val="red"/>
              </w:rPr>
              <w:t xml:space="preserve"> computers</w:t>
            </w:r>
            <w:r w:rsidRPr="003D2378">
              <w:rPr>
                <w:rFonts w:ascii="Times New Roman"/>
                <w:spacing w:val="-2"/>
                <w:highlight w:val="red"/>
              </w:rPr>
              <w:t xml:space="preserve"> </w:t>
            </w:r>
            <w:r w:rsidRPr="003D2378">
              <w:rPr>
                <w:rFonts w:ascii="Times New Roman"/>
                <w:highlight w:val="red"/>
              </w:rPr>
              <w:t>(online</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
                <w:highlight w:val="red"/>
              </w:rPr>
              <w:t xml:space="preserve"> </w:t>
            </w:r>
            <w:r w:rsidRPr="003D2378">
              <w:rPr>
                <w:rFonts w:ascii="Times New Roman"/>
                <w:highlight w:val="red"/>
              </w:rPr>
              <w:t>offline)</w:t>
            </w:r>
          </w:p>
        </w:tc>
      </w:tr>
      <w:tr w:rsidR="00A7027F" w:rsidRPr="003D2378">
        <w:trPr>
          <w:trHeight w:hRule="exact" w:val="263"/>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INFMEDIA</w:t>
            </w:r>
          </w:p>
        </w:tc>
        <w:tc>
          <w:tcPr>
            <w:tcW w:w="1727"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3"/>
              <w:rPr>
                <w:rFonts w:ascii="Times New Roman" w:eastAsia="Times New Roman" w:hAnsi="Times New Roman" w:cs="Times New Roman"/>
                <w:highlight w:val="red"/>
              </w:rPr>
            </w:pPr>
            <w:r w:rsidRPr="003D2378">
              <w:rPr>
                <w:rFonts w:ascii="Times New Roman"/>
                <w:highlight w:val="red"/>
              </w:rPr>
              <w:t>Learning</w:t>
            </w:r>
            <w:r w:rsidRPr="003D2378">
              <w:rPr>
                <w:rFonts w:ascii="Times New Roman"/>
                <w:spacing w:val="-4"/>
                <w:highlight w:val="red"/>
              </w:rPr>
              <w:t xml:space="preserve"> </w:t>
            </w:r>
            <w:r w:rsidRPr="003D2378">
              <w:rPr>
                <w:rFonts w:ascii="Times New Roman"/>
                <w:spacing w:val="-1"/>
                <w:highlight w:val="red"/>
              </w:rPr>
              <w:t>through</w:t>
            </w:r>
            <w:r w:rsidRPr="003D2378">
              <w:rPr>
                <w:rFonts w:ascii="Times New Roman"/>
                <w:spacing w:val="-3"/>
                <w:highlight w:val="red"/>
              </w:rPr>
              <w:t xml:space="preserve"> </w:t>
            </w:r>
            <w:r w:rsidRPr="003D2378">
              <w:rPr>
                <w:rFonts w:ascii="Times New Roman"/>
                <w:spacing w:val="-1"/>
                <w:highlight w:val="red"/>
              </w:rPr>
              <w:t>television/radio/video</w:t>
            </w:r>
          </w:p>
        </w:tc>
      </w:tr>
      <w:tr w:rsidR="00A7027F" w:rsidRPr="003D2378">
        <w:trPr>
          <w:trHeight w:hRule="exact" w:val="516"/>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INFMUSEUM</w:t>
            </w:r>
          </w:p>
        </w:tc>
        <w:tc>
          <w:tcPr>
            <w:tcW w:w="1727" w:type="dxa"/>
            <w:vMerge/>
            <w:tcBorders>
              <w:left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511"/>
              <w:rPr>
                <w:rFonts w:ascii="Times New Roman" w:eastAsia="Times New Roman" w:hAnsi="Times New Roman" w:cs="Times New Roman"/>
                <w:highlight w:val="red"/>
              </w:rPr>
            </w:pPr>
            <w:r w:rsidRPr="003D2378">
              <w:rPr>
                <w:rFonts w:ascii="Times New Roman"/>
                <w:highlight w:val="red"/>
              </w:rPr>
              <w:t>Learning</w:t>
            </w:r>
            <w:r w:rsidRPr="003D2378">
              <w:rPr>
                <w:rFonts w:ascii="Times New Roman"/>
                <w:spacing w:val="-2"/>
                <w:highlight w:val="red"/>
              </w:rPr>
              <w:t xml:space="preserve"> </w:t>
            </w:r>
            <w:r w:rsidRPr="003D2378">
              <w:rPr>
                <w:rFonts w:ascii="Times New Roman"/>
                <w:spacing w:val="-1"/>
                <w:highlight w:val="red"/>
              </w:rPr>
              <w:t xml:space="preserve">by </w:t>
            </w:r>
            <w:r w:rsidRPr="003D2378">
              <w:rPr>
                <w:rFonts w:ascii="Times New Roman"/>
                <w:highlight w:val="red"/>
              </w:rPr>
              <w:t>guided</w:t>
            </w:r>
            <w:r w:rsidRPr="003D2378">
              <w:rPr>
                <w:rFonts w:ascii="Times New Roman"/>
                <w:spacing w:val="-1"/>
                <w:highlight w:val="red"/>
              </w:rPr>
              <w:t xml:space="preserve"> tours in museums, </w:t>
            </w:r>
            <w:r w:rsidRPr="003D2378">
              <w:rPr>
                <w:rFonts w:ascii="Times New Roman"/>
                <w:highlight w:val="red"/>
              </w:rPr>
              <w:t>historical</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27"/>
                <w:w w:val="99"/>
                <w:highlight w:val="red"/>
              </w:rPr>
              <w:t xml:space="preserve"> </w:t>
            </w:r>
            <w:r w:rsidRPr="003D2378">
              <w:rPr>
                <w:rFonts w:ascii="Times New Roman"/>
                <w:highlight w:val="red"/>
              </w:rPr>
              <w:t>natural</w:t>
            </w:r>
            <w:r w:rsidRPr="003D2378">
              <w:rPr>
                <w:rFonts w:ascii="Times New Roman"/>
                <w:spacing w:val="-2"/>
                <w:highlight w:val="red"/>
              </w:rPr>
              <w:t xml:space="preserve"> </w:t>
            </w:r>
            <w:r w:rsidRPr="003D2378">
              <w:rPr>
                <w:rFonts w:ascii="Times New Roman"/>
                <w:highlight w:val="red"/>
              </w:rPr>
              <w:t>or</w:t>
            </w:r>
            <w:r w:rsidRPr="003D2378">
              <w:rPr>
                <w:rFonts w:ascii="Times New Roman"/>
                <w:spacing w:val="-1"/>
                <w:highlight w:val="red"/>
              </w:rPr>
              <w:t xml:space="preserve"> </w:t>
            </w:r>
            <w:r w:rsidRPr="003D2378">
              <w:rPr>
                <w:rFonts w:ascii="Times New Roman"/>
                <w:highlight w:val="red"/>
              </w:rPr>
              <w:t>industrial</w:t>
            </w:r>
            <w:r w:rsidRPr="003D2378">
              <w:rPr>
                <w:rFonts w:ascii="Times New Roman"/>
                <w:spacing w:val="-2"/>
                <w:highlight w:val="red"/>
              </w:rPr>
              <w:t xml:space="preserve"> </w:t>
            </w:r>
            <w:r w:rsidRPr="003D2378">
              <w:rPr>
                <w:rFonts w:ascii="Times New Roman"/>
                <w:highlight w:val="red"/>
              </w:rPr>
              <w:t>sites</w:t>
            </w:r>
          </w:p>
        </w:tc>
      </w:tr>
      <w:tr w:rsidR="00A7027F" w:rsidRPr="003D2378">
        <w:trPr>
          <w:trHeight w:hRule="exact" w:val="516"/>
        </w:trPr>
        <w:tc>
          <w:tcPr>
            <w:tcW w:w="194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122"/>
              <w:ind w:left="102"/>
              <w:rPr>
                <w:rFonts w:ascii="Times New Roman" w:eastAsia="Times New Roman" w:hAnsi="Times New Roman" w:cs="Times New Roman"/>
                <w:highlight w:val="red"/>
              </w:rPr>
            </w:pPr>
            <w:r w:rsidRPr="003D2378">
              <w:rPr>
                <w:rFonts w:ascii="Times New Roman"/>
                <w:highlight w:val="red"/>
              </w:rPr>
              <w:t>INFLIBRARIES</w:t>
            </w:r>
          </w:p>
        </w:tc>
        <w:tc>
          <w:tcPr>
            <w:tcW w:w="1727"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512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809"/>
              <w:rPr>
                <w:rFonts w:ascii="Times New Roman" w:eastAsia="Times New Roman" w:hAnsi="Times New Roman" w:cs="Times New Roman"/>
                <w:highlight w:val="red"/>
              </w:rPr>
            </w:pPr>
            <w:r w:rsidRPr="003D2378">
              <w:rPr>
                <w:rFonts w:ascii="Times New Roman"/>
                <w:highlight w:val="red"/>
              </w:rPr>
              <w:t>Learning</w:t>
            </w:r>
            <w:r w:rsidRPr="003D2378">
              <w:rPr>
                <w:rFonts w:ascii="Times New Roman"/>
                <w:spacing w:val="-2"/>
                <w:highlight w:val="red"/>
              </w:rPr>
              <w:t xml:space="preserve"> </w:t>
            </w:r>
            <w:r w:rsidRPr="003D2378">
              <w:rPr>
                <w:rFonts w:ascii="Times New Roman"/>
                <w:spacing w:val="-1"/>
                <w:highlight w:val="red"/>
              </w:rPr>
              <w:t>by</w:t>
            </w:r>
            <w:r w:rsidRPr="003D2378">
              <w:rPr>
                <w:rFonts w:ascii="Times New Roman"/>
                <w:spacing w:val="-2"/>
                <w:highlight w:val="red"/>
              </w:rPr>
              <w:t xml:space="preserve"> </w:t>
            </w:r>
            <w:r w:rsidRPr="003D2378">
              <w:rPr>
                <w:rFonts w:ascii="Times New Roman"/>
                <w:highlight w:val="red"/>
              </w:rPr>
              <w:t>visiting</w:t>
            </w:r>
            <w:r w:rsidRPr="003D2378">
              <w:rPr>
                <w:rFonts w:ascii="Times New Roman"/>
                <w:spacing w:val="-1"/>
                <w:highlight w:val="red"/>
              </w:rPr>
              <w:t xml:space="preserve"> learning</w:t>
            </w:r>
            <w:r w:rsidRPr="003D2378">
              <w:rPr>
                <w:rFonts w:ascii="Times New Roman"/>
                <w:spacing w:val="-2"/>
                <w:highlight w:val="red"/>
              </w:rPr>
              <w:t xml:space="preserve"> </w:t>
            </w:r>
            <w:r w:rsidRPr="003D2378">
              <w:rPr>
                <w:rFonts w:ascii="Times New Roman"/>
                <w:highlight w:val="red"/>
              </w:rPr>
              <w:t>centres</w:t>
            </w:r>
            <w:r w:rsidRPr="003D2378">
              <w:rPr>
                <w:rFonts w:ascii="Times New Roman"/>
                <w:spacing w:val="-1"/>
                <w:highlight w:val="red"/>
              </w:rPr>
              <w:t xml:space="preserve"> </w:t>
            </w:r>
            <w:r w:rsidRPr="003D2378">
              <w:rPr>
                <w:rFonts w:ascii="Times New Roman"/>
                <w:highlight w:val="red"/>
              </w:rPr>
              <w:t>(including</w:t>
            </w:r>
            <w:r w:rsidRPr="003D2378">
              <w:rPr>
                <w:rFonts w:ascii="Times New Roman"/>
                <w:spacing w:val="27"/>
                <w:w w:val="99"/>
                <w:highlight w:val="red"/>
              </w:rPr>
              <w:t xml:space="preserve"> </w:t>
            </w:r>
            <w:r w:rsidRPr="003D2378">
              <w:rPr>
                <w:rFonts w:ascii="Times New Roman"/>
                <w:highlight w:val="red"/>
              </w:rPr>
              <w:t>libraries)</w:t>
            </w:r>
          </w:p>
        </w:tc>
      </w:tr>
    </w:tbl>
    <w:p w:rsidR="00A7027F" w:rsidRPr="003D2378" w:rsidRDefault="006F44CB">
      <w:pPr>
        <w:pStyle w:val="a3"/>
        <w:numPr>
          <w:ilvl w:val="0"/>
          <w:numId w:val="15"/>
        </w:numPr>
        <w:tabs>
          <w:tab w:val="left" w:pos="578"/>
        </w:tabs>
        <w:spacing w:before="116"/>
        <w:ind w:hanging="2160"/>
        <w:jc w:val="both"/>
        <w:rPr>
          <w:highlight w:val="red"/>
        </w:rPr>
      </w:pPr>
      <w:r w:rsidRPr="003D2378">
        <w:rPr>
          <w:highlight w:val="red"/>
        </w:rPr>
        <w:t>Classification</w:t>
      </w:r>
      <w:r w:rsidRPr="003D2378">
        <w:rPr>
          <w:spacing w:val="-2"/>
          <w:highlight w:val="red"/>
        </w:rPr>
        <w:t xml:space="preserve"> </w:t>
      </w:r>
      <w:r w:rsidRPr="003D2378">
        <w:rPr>
          <w:highlight w:val="red"/>
        </w:rPr>
        <w:t xml:space="preserve">used </w:t>
      </w:r>
      <w:r w:rsidRPr="003D2378">
        <w:rPr>
          <w:spacing w:val="19"/>
          <w:highlight w:val="red"/>
        </w:rPr>
        <w:t xml:space="preserve"> </w:t>
      </w:r>
      <w:r w:rsidRPr="003D2378">
        <w:rPr>
          <w:highlight w:val="red"/>
        </w:rPr>
        <w:t>Not</w:t>
      </w:r>
      <w:r w:rsidRPr="003D2378">
        <w:rPr>
          <w:spacing w:val="-1"/>
          <w:highlight w:val="red"/>
        </w:rPr>
        <w:t xml:space="preserve"> </w:t>
      </w:r>
      <w:r w:rsidRPr="003D2378">
        <w:rPr>
          <w:highlight w:val="red"/>
        </w:rPr>
        <w:t>applicable</w:t>
      </w:r>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5"/>
        </w:numPr>
        <w:tabs>
          <w:tab w:val="left" w:pos="578"/>
          <w:tab w:val="left" w:pos="2377"/>
        </w:tabs>
        <w:ind w:left="577"/>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5"/>
        </w:numPr>
        <w:tabs>
          <w:tab w:val="left" w:pos="578"/>
        </w:tabs>
        <w:spacing w:before="101"/>
        <w:ind w:left="577"/>
        <w:jc w:val="both"/>
        <w:rPr>
          <w:highlight w:val="red"/>
        </w:rPr>
      </w:pPr>
      <w:r w:rsidRPr="003D2378">
        <w:rPr>
          <w:highlight w:val="red"/>
        </w:rPr>
        <w:t>Reference</w:t>
      </w:r>
      <w:r w:rsidRPr="003D2378">
        <w:rPr>
          <w:spacing w:val="-1"/>
          <w:highlight w:val="red"/>
        </w:rPr>
        <w:t xml:space="preserve"> </w:t>
      </w:r>
      <w:r w:rsidRPr="003D2378">
        <w:rPr>
          <w:highlight w:val="red"/>
        </w:rPr>
        <w:t xml:space="preserve">period    </w:t>
      </w:r>
      <w:r w:rsidRPr="003D2378">
        <w:rPr>
          <w:spacing w:val="13"/>
          <w:highlight w:val="red"/>
        </w:rPr>
        <w:t xml:space="preserve"> </w:t>
      </w:r>
      <w:r w:rsidRPr="003D2378">
        <w:rPr>
          <w:highlight w:val="red"/>
        </w:rPr>
        <w:t>Last</w:t>
      </w:r>
      <w:r w:rsidRPr="003D2378">
        <w:rPr>
          <w:spacing w:val="-1"/>
          <w:highlight w:val="red"/>
        </w:rPr>
        <w:t xml:space="preserve"> </w:t>
      </w:r>
      <w:r w:rsidRPr="003D2378">
        <w:rPr>
          <w:highlight w:val="red"/>
        </w:rPr>
        <w:t>12</w:t>
      </w:r>
      <w:r w:rsidRPr="003D2378">
        <w:rPr>
          <w:spacing w:val="-1"/>
          <w:highlight w:val="red"/>
        </w:rPr>
        <w:t xml:space="preserve"> months</w:t>
      </w:r>
    </w:p>
    <w:p w:rsidR="00A7027F" w:rsidRPr="003D2378" w:rsidRDefault="006F44CB">
      <w:pPr>
        <w:pStyle w:val="a3"/>
        <w:numPr>
          <w:ilvl w:val="0"/>
          <w:numId w:val="15"/>
        </w:numPr>
        <w:tabs>
          <w:tab w:val="left" w:pos="578"/>
          <w:tab w:val="left" w:pos="2376"/>
        </w:tabs>
        <w:spacing w:before="106" w:line="235" w:lineRule="auto"/>
        <w:ind w:right="252" w:hanging="2160"/>
        <w:jc w:val="both"/>
        <w:rPr>
          <w:highlight w:val="red"/>
        </w:rPr>
      </w:pPr>
      <w:r w:rsidRPr="003D2378">
        <w:rPr>
          <w:w w:val="95"/>
          <w:highlight w:val="red"/>
        </w:rPr>
        <w:t>Concept</w:t>
      </w:r>
      <w:r w:rsidRPr="003D2378">
        <w:rPr>
          <w:w w:val="95"/>
          <w:highlight w:val="red"/>
        </w:rPr>
        <w:tab/>
      </w:r>
      <w:r w:rsidRPr="003D2378">
        <w:rPr>
          <w:spacing w:val="-1"/>
          <w:highlight w:val="red"/>
        </w:rPr>
        <w:t>Informal</w:t>
      </w:r>
      <w:r w:rsidRPr="003D2378">
        <w:rPr>
          <w:spacing w:val="29"/>
          <w:highlight w:val="red"/>
        </w:rPr>
        <w:t xml:space="preserve"> </w:t>
      </w:r>
      <w:r w:rsidRPr="003D2378">
        <w:rPr>
          <w:highlight w:val="red"/>
        </w:rPr>
        <w:t>learning</w:t>
      </w:r>
      <w:r w:rsidRPr="003D2378">
        <w:rPr>
          <w:spacing w:val="29"/>
          <w:highlight w:val="red"/>
        </w:rPr>
        <w:t xml:space="preserve"> </w:t>
      </w:r>
      <w:r w:rsidRPr="003D2378">
        <w:rPr>
          <w:highlight w:val="red"/>
        </w:rPr>
        <w:t>is</w:t>
      </w:r>
      <w:r w:rsidRPr="003D2378">
        <w:rPr>
          <w:spacing w:val="29"/>
          <w:highlight w:val="red"/>
        </w:rPr>
        <w:t xml:space="preserve"> </w:t>
      </w:r>
      <w:r w:rsidRPr="003D2378">
        <w:rPr>
          <w:highlight w:val="red"/>
        </w:rPr>
        <w:t>always</w:t>
      </w:r>
      <w:r w:rsidRPr="003D2378">
        <w:rPr>
          <w:spacing w:val="29"/>
          <w:highlight w:val="red"/>
        </w:rPr>
        <w:t xml:space="preserve"> </w:t>
      </w:r>
      <w:r w:rsidRPr="003D2378">
        <w:rPr>
          <w:highlight w:val="red"/>
        </w:rPr>
        <w:t>intentional,</w:t>
      </w:r>
      <w:r w:rsidRPr="003D2378">
        <w:rPr>
          <w:spacing w:val="28"/>
          <w:highlight w:val="red"/>
        </w:rPr>
        <w:t xml:space="preserve"> </w:t>
      </w:r>
      <w:r w:rsidRPr="003D2378">
        <w:rPr>
          <w:highlight w:val="red"/>
        </w:rPr>
        <w:t>but</w:t>
      </w:r>
      <w:r w:rsidRPr="003D2378">
        <w:rPr>
          <w:spacing w:val="29"/>
          <w:highlight w:val="red"/>
        </w:rPr>
        <w:t xml:space="preserve"> </w:t>
      </w:r>
      <w:r w:rsidRPr="003D2378">
        <w:rPr>
          <w:highlight w:val="red"/>
        </w:rPr>
        <w:t>is</w:t>
      </w:r>
      <w:r w:rsidRPr="003D2378">
        <w:rPr>
          <w:spacing w:val="29"/>
          <w:highlight w:val="red"/>
        </w:rPr>
        <w:t xml:space="preserve"> </w:t>
      </w:r>
      <w:r w:rsidRPr="003D2378">
        <w:rPr>
          <w:highlight w:val="red"/>
        </w:rPr>
        <w:t>less</w:t>
      </w:r>
      <w:r w:rsidRPr="003D2378">
        <w:rPr>
          <w:spacing w:val="29"/>
          <w:highlight w:val="red"/>
        </w:rPr>
        <w:t xml:space="preserve"> </w:t>
      </w:r>
      <w:r w:rsidRPr="003D2378">
        <w:rPr>
          <w:highlight w:val="red"/>
        </w:rPr>
        <w:t>organised</w:t>
      </w:r>
      <w:r w:rsidRPr="003D2378">
        <w:rPr>
          <w:spacing w:val="31"/>
          <w:highlight w:val="red"/>
        </w:rPr>
        <w:t xml:space="preserve"> </w:t>
      </w:r>
      <w:r w:rsidRPr="003D2378">
        <w:rPr>
          <w:highlight w:val="red"/>
        </w:rPr>
        <w:t>and</w:t>
      </w:r>
      <w:r w:rsidRPr="003D2378">
        <w:rPr>
          <w:spacing w:val="29"/>
          <w:highlight w:val="red"/>
        </w:rPr>
        <w:t xml:space="preserve"> </w:t>
      </w:r>
      <w:r w:rsidRPr="003D2378">
        <w:rPr>
          <w:highlight w:val="red"/>
        </w:rPr>
        <w:t>less</w:t>
      </w:r>
      <w:r w:rsidRPr="003D2378">
        <w:rPr>
          <w:spacing w:val="27"/>
          <w:w w:val="99"/>
          <w:highlight w:val="red"/>
        </w:rPr>
        <w:t xml:space="preserve"> </w:t>
      </w:r>
      <w:r w:rsidRPr="003D2378">
        <w:rPr>
          <w:highlight w:val="red"/>
        </w:rPr>
        <w:t>structured</w:t>
      </w:r>
      <w:r w:rsidRPr="003D2378">
        <w:rPr>
          <w:spacing w:val="17"/>
          <w:highlight w:val="red"/>
        </w:rPr>
        <w:t xml:space="preserve"> </w:t>
      </w:r>
      <w:r w:rsidRPr="003D2378">
        <w:rPr>
          <w:highlight w:val="red"/>
        </w:rPr>
        <w:t>than</w:t>
      </w:r>
      <w:r w:rsidRPr="003D2378">
        <w:rPr>
          <w:spacing w:val="17"/>
          <w:highlight w:val="red"/>
        </w:rPr>
        <w:t xml:space="preserve"> </w:t>
      </w:r>
      <w:r w:rsidRPr="003D2378">
        <w:rPr>
          <w:spacing w:val="-1"/>
          <w:highlight w:val="red"/>
        </w:rPr>
        <w:t>formal</w:t>
      </w:r>
      <w:r w:rsidRPr="003D2378">
        <w:rPr>
          <w:spacing w:val="17"/>
          <w:highlight w:val="red"/>
        </w:rPr>
        <w:t xml:space="preserve"> </w:t>
      </w:r>
      <w:r w:rsidRPr="003D2378">
        <w:rPr>
          <w:highlight w:val="red"/>
        </w:rPr>
        <w:t>and</w:t>
      </w:r>
      <w:r w:rsidRPr="003D2378">
        <w:rPr>
          <w:spacing w:val="17"/>
          <w:highlight w:val="red"/>
        </w:rPr>
        <w:t xml:space="preserve"> </w:t>
      </w:r>
      <w:r w:rsidRPr="003D2378">
        <w:rPr>
          <w:spacing w:val="-1"/>
          <w:highlight w:val="red"/>
        </w:rPr>
        <w:t>non-formal</w:t>
      </w:r>
      <w:r w:rsidRPr="003D2378">
        <w:rPr>
          <w:spacing w:val="17"/>
          <w:highlight w:val="red"/>
        </w:rPr>
        <w:t xml:space="preserve"> </w:t>
      </w:r>
      <w:r w:rsidRPr="003D2378">
        <w:rPr>
          <w:highlight w:val="red"/>
        </w:rPr>
        <w:t>education</w:t>
      </w:r>
      <w:r w:rsidRPr="003D2378">
        <w:rPr>
          <w:spacing w:val="17"/>
          <w:highlight w:val="red"/>
        </w:rPr>
        <w:t xml:space="preserve"> </w:t>
      </w:r>
      <w:r w:rsidRPr="003D2378">
        <w:rPr>
          <w:highlight w:val="red"/>
        </w:rPr>
        <w:t>and</w:t>
      </w:r>
      <w:r w:rsidRPr="003D2378">
        <w:rPr>
          <w:spacing w:val="17"/>
          <w:highlight w:val="red"/>
        </w:rPr>
        <w:t xml:space="preserve"> </w:t>
      </w:r>
      <w:r w:rsidRPr="003D2378">
        <w:rPr>
          <w:highlight w:val="red"/>
        </w:rPr>
        <w:t>training</w:t>
      </w:r>
      <w:r w:rsidRPr="003D2378">
        <w:rPr>
          <w:spacing w:val="17"/>
          <w:highlight w:val="red"/>
        </w:rPr>
        <w:t xml:space="preserve"> </w:t>
      </w:r>
      <w:r w:rsidRPr="003D2378">
        <w:rPr>
          <w:highlight w:val="red"/>
        </w:rPr>
        <w:t>(it</w:t>
      </w:r>
      <w:r w:rsidRPr="003D2378">
        <w:rPr>
          <w:spacing w:val="17"/>
          <w:highlight w:val="red"/>
        </w:rPr>
        <w:t xml:space="preserve"> </w:t>
      </w:r>
      <w:r w:rsidRPr="003D2378">
        <w:rPr>
          <w:highlight w:val="red"/>
        </w:rPr>
        <w:t>is</w:t>
      </w:r>
      <w:r w:rsidRPr="003D2378">
        <w:rPr>
          <w:spacing w:val="15"/>
          <w:highlight w:val="red"/>
        </w:rPr>
        <w:t xml:space="preserve"> </w:t>
      </w:r>
      <w:r w:rsidRPr="003D2378">
        <w:rPr>
          <w:highlight w:val="red"/>
        </w:rPr>
        <w:t>not</w:t>
      </w:r>
      <w:r w:rsidRPr="003D2378">
        <w:rPr>
          <w:spacing w:val="25"/>
          <w:w w:val="99"/>
          <w:highlight w:val="red"/>
        </w:rPr>
        <w:t xml:space="preserve"> </w:t>
      </w:r>
      <w:r w:rsidRPr="003D2378">
        <w:rPr>
          <w:spacing w:val="-1"/>
          <w:highlight w:val="red"/>
        </w:rPr>
        <w:t>institutionalised).</w:t>
      </w:r>
      <w:r w:rsidRPr="003D2378">
        <w:rPr>
          <w:spacing w:val="18"/>
          <w:highlight w:val="red"/>
        </w:rPr>
        <w:t xml:space="preserve"> </w:t>
      </w:r>
      <w:r w:rsidRPr="003D2378">
        <w:rPr>
          <w:highlight w:val="red"/>
        </w:rPr>
        <w:t>It</w:t>
      </w:r>
      <w:r w:rsidRPr="003D2378">
        <w:rPr>
          <w:spacing w:val="21"/>
          <w:highlight w:val="red"/>
        </w:rPr>
        <w:t xml:space="preserve"> </w:t>
      </w:r>
      <w:r w:rsidRPr="003D2378">
        <w:rPr>
          <w:highlight w:val="red"/>
        </w:rPr>
        <w:t>may</w:t>
      </w:r>
      <w:r w:rsidRPr="003D2378">
        <w:rPr>
          <w:spacing w:val="21"/>
          <w:highlight w:val="red"/>
        </w:rPr>
        <w:t xml:space="preserve"> </w:t>
      </w:r>
      <w:r w:rsidRPr="003D2378">
        <w:rPr>
          <w:highlight w:val="red"/>
        </w:rPr>
        <w:t>include</w:t>
      </w:r>
      <w:r w:rsidRPr="003D2378">
        <w:rPr>
          <w:spacing w:val="18"/>
          <w:highlight w:val="red"/>
        </w:rPr>
        <w:t xml:space="preserve"> </w:t>
      </w:r>
      <w:r w:rsidRPr="003D2378">
        <w:rPr>
          <w:highlight w:val="red"/>
        </w:rPr>
        <w:t>for</w:t>
      </w:r>
      <w:r w:rsidRPr="003D2378">
        <w:rPr>
          <w:spacing w:val="19"/>
          <w:highlight w:val="red"/>
        </w:rPr>
        <w:t xml:space="preserve"> </w:t>
      </w:r>
      <w:r w:rsidRPr="003D2378">
        <w:rPr>
          <w:spacing w:val="-1"/>
          <w:highlight w:val="red"/>
        </w:rPr>
        <w:t>instance</w:t>
      </w:r>
      <w:r w:rsidRPr="003D2378">
        <w:rPr>
          <w:spacing w:val="19"/>
          <w:highlight w:val="red"/>
        </w:rPr>
        <w:t xml:space="preserve"> </w:t>
      </w:r>
      <w:r w:rsidRPr="003D2378">
        <w:rPr>
          <w:highlight w:val="red"/>
        </w:rPr>
        <w:t>learning</w:t>
      </w:r>
      <w:r w:rsidRPr="003D2378">
        <w:rPr>
          <w:spacing w:val="18"/>
          <w:highlight w:val="red"/>
        </w:rPr>
        <w:t xml:space="preserve"> </w:t>
      </w:r>
      <w:r w:rsidRPr="003D2378">
        <w:rPr>
          <w:highlight w:val="red"/>
        </w:rPr>
        <w:t>events</w:t>
      </w:r>
      <w:r w:rsidRPr="003D2378">
        <w:rPr>
          <w:spacing w:val="19"/>
          <w:highlight w:val="red"/>
        </w:rPr>
        <w:t xml:space="preserve"> </w:t>
      </w:r>
      <w:r w:rsidRPr="003D2378">
        <w:rPr>
          <w:highlight w:val="red"/>
        </w:rPr>
        <w:t>(activities)</w:t>
      </w:r>
      <w:r w:rsidRPr="003D2378">
        <w:rPr>
          <w:spacing w:val="20"/>
          <w:highlight w:val="red"/>
        </w:rPr>
        <w:t xml:space="preserve"> </w:t>
      </w:r>
      <w:r w:rsidRPr="003D2378">
        <w:rPr>
          <w:highlight w:val="red"/>
        </w:rPr>
        <w:t>that</w:t>
      </w:r>
      <w:r w:rsidRPr="003D2378">
        <w:rPr>
          <w:spacing w:val="50"/>
          <w:w w:val="99"/>
          <w:highlight w:val="red"/>
        </w:rPr>
        <w:t xml:space="preserve"> </w:t>
      </w:r>
      <w:r w:rsidRPr="003D2378">
        <w:rPr>
          <w:highlight w:val="red"/>
        </w:rPr>
        <w:t>occur</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spacing w:val="-1"/>
          <w:highlight w:val="red"/>
        </w:rPr>
        <w:t>family,</w:t>
      </w:r>
      <w:r w:rsidRPr="003D2378">
        <w:rPr>
          <w:spacing w:val="2"/>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work</w:t>
      </w:r>
      <w:r w:rsidRPr="003D2378">
        <w:rPr>
          <w:spacing w:val="1"/>
          <w:highlight w:val="red"/>
        </w:rPr>
        <w:t xml:space="preserve"> </w:t>
      </w:r>
      <w:r w:rsidRPr="003D2378">
        <w:rPr>
          <w:highlight w:val="red"/>
        </w:rPr>
        <w:t>place,</w:t>
      </w:r>
      <w:r w:rsidRPr="003D2378">
        <w:rPr>
          <w:spacing w:val="2"/>
          <w:highlight w:val="red"/>
        </w:rPr>
        <w:t xml:space="preserve"> </w:t>
      </w:r>
      <w:r w:rsidRPr="003D2378">
        <w:rPr>
          <w:highlight w:val="red"/>
        </w:rPr>
        <w:t>and</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daily</w:t>
      </w:r>
      <w:r w:rsidRPr="003D2378">
        <w:rPr>
          <w:spacing w:val="1"/>
          <w:highlight w:val="red"/>
        </w:rPr>
        <w:t xml:space="preserve"> </w:t>
      </w:r>
      <w:r w:rsidRPr="003D2378">
        <w:rPr>
          <w:highlight w:val="red"/>
        </w:rPr>
        <w:t>life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every</w:t>
      </w:r>
      <w:r w:rsidRPr="003D2378">
        <w:rPr>
          <w:spacing w:val="2"/>
          <w:highlight w:val="red"/>
        </w:rPr>
        <w:t xml:space="preserve"> </w:t>
      </w:r>
      <w:r w:rsidRPr="003D2378">
        <w:rPr>
          <w:highlight w:val="red"/>
        </w:rPr>
        <w:t>person,</w:t>
      </w:r>
      <w:r w:rsidRPr="003D2378">
        <w:rPr>
          <w:spacing w:val="1"/>
          <w:highlight w:val="red"/>
        </w:rPr>
        <w:t xml:space="preserve"> </w:t>
      </w:r>
      <w:r w:rsidRPr="003D2378">
        <w:rPr>
          <w:highlight w:val="red"/>
        </w:rPr>
        <w:t>on</w:t>
      </w:r>
      <w:r w:rsidRPr="003D2378">
        <w:rPr>
          <w:spacing w:val="26"/>
          <w:w w:val="99"/>
          <w:highlight w:val="red"/>
        </w:rPr>
        <w:t xml:space="preserve"> </w:t>
      </w:r>
      <w:r w:rsidRPr="003D2378">
        <w:rPr>
          <w:highlight w:val="red"/>
        </w:rPr>
        <w:t>a</w:t>
      </w:r>
      <w:r w:rsidRPr="003D2378">
        <w:rPr>
          <w:spacing w:val="-2"/>
          <w:highlight w:val="red"/>
        </w:rPr>
        <w:t xml:space="preserve"> </w:t>
      </w:r>
      <w:r w:rsidRPr="003D2378">
        <w:rPr>
          <w:highlight w:val="red"/>
        </w:rPr>
        <w:t>self-directed,</w:t>
      </w:r>
      <w:r w:rsidRPr="003D2378">
        <w:rPr>
          <w:spacing w:val="-2"/>
          <w:highlight w:val="red"/>
        </w:rPr>
        <w:t xml:space="preserve"> </w:t>
      </w:r>
      <w:r w:rsidRPr="003D2378">
        <w:rPr>
          <w:spacing w:val="-1"/>
          <w:highlight w:val="red"/>
        </w:rPr>
        <w:t>family-directed</w:t>
      </w:r>
      <w:r w:rsidRPr="003D2378">
        <w:rPr>
          <w:spacing w:val="-2"/>
          <w:highlight w:val="red"/>
        </w:rPr>
        <w:t xml:space="preserve"> </w:t>
      </w:r>
      <w:r w:rsidRPr="003D2378">
        <w:rPr>
          <w:highlight w:val="red"/>
        </w:rPr>
        <w:t>or</w:t>
      </w:r>
      <w:r w:rsidRPr="003D2378">
        <w:rPr>
          <w:spacing w:val="-3"/>
          <w:highlight w:val="red"/>
        </w:rPr>
        <w:t xml:space="preserve"> </w:t>
      </w:r>
      <w:r w:rsidRPr="003D2378">
        <w:rPr>
          <w:highlight w:val="red"/>
        </w:rPr>
        <w:t>socially-directed</w:t>
      </w:r>
      <w:r w:rsidRPr="003D2378">
        <w:rPr>
          <w:spacing w:val="-2"/>
          <w:highlight w:val="red"/>
        </w:rPr>
        <w:t xml:space="preserve"> </w:t>
      </w:r>
      <w:r w:rsidRPr="003D2378">
        <w:rPr>
          <w:highlight w:val="red"/>
        </w:rPr>
        <w:t>basis.</w:t>
      </w:r>
    </w:p>
    <w:p w:rsidR="00A7027F" w:rsidRPr="003D2378" w:rsidRDefault="006F44CB">
      <w:pPr>
        <w:pStyle w:val="a3"/>
        <w:numPr>
          <w:ilvl w:val="0"/>
          <w:numId w:val="15"/>
        </w:numPr>
        <w:tabs>
          <w:tab w:val="left" w:pos="578"/>
          <w:tab w:val="left" w:pos="2377"/>
        </w:tabs>
        <w:spacing w:before="123" w:line="254" w:lineRule="exact"/>
        <w:ind w:right="253" w:hanging="2160"/>
        <w:rPr>
          <w:highlight w:val="red"/>
        </w:rPr>
      </w:pPr>
      <w:r w:rsidRPr="003D2378">
        <w:rPr>
          <w:highlight w:val="red"/>
        </w:rPr>
        <w:t>Technical</w:t>
      </w:r>
      <w:r w:rsidRPr="003D2378">
        <w:rPr>
          <w:spacing w:val="-3"/>
          <w:highlight w:val="red"/>
        </w:rPr>
        <w:t xml:space="preserve"> </w:t>
      </w:r>
      <w:r w:rsidRPr="003D2378">
        <w:rPr>
          <w:highlight w:val="red"/>
        </w:rPr>
        <w:t>issues</w:t>
      </w:r>
      <w:r w:rsidRPr="003D2378">
        <w:rPr>
          <w:highlight w:val="red"/>
        </w:rPr>
        <w:tab/>
      </w:r>
      <w:proofErr w:type="gramStart"/>
      <w:r w:rsidRPr="003D2378">
        <w:rPr>
          <w:highlight w:val="red"/>
        </w:rPr>
        <w:t>As</w:t>
      </w:r>
      <w:proofErr w:type="gramEnd"/>
      <w:r w:rsidRPr="003D2378">
        <w:rPr>
          <w:spacing w:val="4"/>
          <w:highlight w:val="red"/>
        </w:rPr>
        <w:t xml:space="preserve"> </w:t>
      </w:r>
      <w:r w:rsidRPr="003D2378">
        <w:rPr>
          <w:highlight w:val="red"/>
        </w:rPr>
        <w:t>it</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considered</w:t>
      </w:r>
      <w:r w:rsidRPr="003D2378">
        <w:rPr>
          <w:spacing w:val="3"/>
          <w:highlight w:val="red"/>
        </w:rPr>
        <w:t xml:space="preserve"> </w:t>
      </w:r>
      <w:r w:rsidRPr="003D2378">
        <w:rPr>
          <w:highlight w:val="red"/>
        </w:rPr>
        <w:t>a</w:t>
      </w:r>
      <w:r w:rsidRPr="003D2378">
        <w:rPr>
          <w:spacing w:val="4"/>
          <w:highlight w:val="red"/>
        </w:rPr>
        <w:t xml:space="preserve"> </w:t>
      </w:r>
      <w:r w:rsidRPr="003D2378">
        <w:rPr>
          <w:highlight w:val="red"/>
        </w:rPr>
        <w:t>key</w:t>
      </w:r>
      <w:r w:rsidRPr="003D2378">
        <w:rPr>
          <w:spacing w:val="5"/>
          <w:highlight w:val="red"/>
        </w:rPr>
        <w:t xml:space="preserve"> </w:t>
      </w:r>
      <w:r w:rsidRPr="003D2378">
        <w:rPr>
          <w:spacing w:val="-1"/>
          <w:highlight w:val="red"/>
        </w:rPr>
        <w:t>variable</w:t>
      </w:r>
      <w:r w:rsidRPr="003D2378">
        <w:rPr>
          <w:spacing w:val="4"/>
          <w:highlight w:val="red"/>
        </w:rPr>
        <w:t xml:space="preserve"> </w:t>
      </w:r>
      <w:r w:rsidRPr="003D2378">
        <w:rPr>
          <w:highlight w:val="red"/>
        </w:rPr>
        <w:t>on</w:t>
      </w:r>
      <w:r w:rsidRPr="003D2378">
        <w:rPr>
          <w:spacing w:val="4"/>
          <w:highlight w:val="red"/>
        </w:rPr>
        <w:t xml:space="preserve"> </w:t>
      </w:r>
      <w:r w:rsidRPr="003D2378">
        <w:rPr>
          <w:highlight w:val="red"/>
        </w:rPr>
        <w:t>participation</w:t>
      </w:r>
      <w:r w:rsidRPr="003D2378">
        <w:rPr>
          <w:spacing w:val="4"/>
          <w:highlight w:val="red"/>
        </w:rPr>
        <w:t xml:space="preserve"> </w:t>
      </w:r>
      <w:r w:rsidRPr="003D2378">
        <w:rPr>
          <w:highlight w:val="red"/>
        </w:rPr>
        <w:t>in</w:t>
      </w:r>
      <w:r w:rsidRPr="003D2378">
        <w:rPr>
          <w:spacing w:val="4"/>
          <w:highlight w:val="red"/>
        </w:rPr>
        <w:t xml:space="preserve"> </w:t>
      </w:r>
      <w:r w:rsidRPr="003D2378">
        <w:rPr>
          <w:spacing w:val="-1"/>
          <w:highlight w:val="red"/>
        </w:rPr>
        <w:t>lifelong</w:t>
      </w:r>
      <w:r w:rsidRPr="003D2378">
        <w:rPr>
          <w:spacing w:val="5"/>
          <w:highlight w:val="red"/>
        </w:rPr>
        <w:t xml:space="preserve"> </w:t>
      </w:r>
      <w:r w:rsidRPr="003D2378">
        <w:rPr>
          <w:highlight w:val="red"/>
        </w:rPr>
        <w:t>learning,</w:t>
      </w:r>
      <w:r w:rsidRPr="003D2378">
        <w:rPr>
          <w:spacing w:val="3"/>
          <w:highlight w:val="red"/>
        </w:rPr>
        <w:t xml:space="preserve"> </w:t>
      </w:r>
      <w:r w:rsidRPr="003D2378">
        <w:rPr>
          <w:highlight w:val="red"/>
        </w:rPr>
        <w:t>the</w:t>
      </w:r>
      <w:r w:rsidRPr="003D2378">
        <w:rPr>
          <w:spacing w:val="4"/>
          <w:highlight w:val="red"/>
        </w:rPr>
        <w:t xml:space="preserve"> </w:t>
      </w:r>
      <w:r w:rsidRPr="003D2378">
        <w:rPr>
          <w:spacing w:val="-1"/>
          <w:highlight w:val="red"/>
        </w:rPr>
        <w:t>'No</w:t>
      </w:r>
      <w:r w:rsidRPr="003D2378">
        <w:rPr>
          <w:spacing w:val="27"/>
          <w:w w:val="99"/>
          <w:highlight w:val="red"/>
        </w:rPr>
        <w:t xml:space="preserve"> </w:t>
      </w:r>
      <w:r w:rsidRPr="003D2378">
        <w:rPr>
          <w:highlight w:val="red"/>
        </w:rPr>
        <w:t>answer'</w:t>
      </w:r>
      <w:r w:rsidRPr="003D2378">
        <w:rPr>
          <w:spacing w:val="-4"/>
          <w:highlight w:val="red"/>
        </w:rPr>
        <w:t xml:space="preserve"> </w:t>
      </w:r>
      <w:r w:rsidRPr="003D2378">
        <w:rPr>
          <w:spacing w:val="-1"/>
          <w:highlight w:val="red"/>
        </w:rPr>
        <w:t>category</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not</w:t>
      </w:r>
      <w:r w:rsidRPr="003D2378">
        <w:rPr>
          <w:spacing w:val="-2"/>
          <w:highlight w:val="red"/>
        </w:rPr>
        <w:t xml:space="preserve"> </w:t>
      </w:r>
      <w:r w:rsidRPr="003D2378">
        <w:rPr>
          <w:highlight w:val="red"/>
        </w:rPr>
        <w:t>recommended.</w:t>
      </w:r>
      <w:r w:rsidRPr="003D2378">
        <w:rPr>
          <w:spacing w:val="-2"/>
          <w:highlight w:val="red"/>
        </w:rPr>
        <w:t xml:space="preserve"> </w:t>
      </w:r>
      <w:r w:rsidRPr="003D2378">
        <w:rPr>
          <w:highlight w:val="red"/>
        </w:rPr>
        <w:t>All</w:t>
      </w:r>
      <w:r w:rsidRPr="003D2378">
        <w:rPr>
          <w:spacing w:val="-2"/>
          <w:highlight w:val="red"/>
        </w:rPr>
        <w:t xml:space="preserve"> </w:t>
      </w:r>
      <w:r w:rsidRPr="003D2378">
        <w:rPr>
          <w:highlight w:val="red"/>
        </w:rPr>
        <w:t>six</w:t>
      </w:r>
      <w:r w:rsidRPr="003D2378">
        <w:rPr>
          <w:spacing w:val="-1"/>
          <w:highlight w:val="red"/>
        </w:rPr>
        <w:t xml:space="preserve"> </w:t>
      </w:r>
      <w:r w:rsidRPr="003D2378">
        <w:rPr>
          <w:highlight w:val="red"/>
        </w:rPr>
        <w:t>questions</w:t>
      </w:r>
      <w:r w:rsidRPr="003D2378">
        <w:rPr>
          <w:spacing w:val="-1"/>
          <w:highlight w:val="red"/>
        </w:rPr>
        <w:t xml:space="preserve"> should </w:t>
      </w:r>
      <w:r w:rsidRPr="003D2378">
        <w:rPr>
          <w:highlight w:val="red"/>
        </w:rPr>
        <w:t>be</w:t>
      </w:r>
      <w:r w:rsidRPr="003D2378">
        <w:rPr>
          <w:spacing w:val="-3"/>
          <w:highlight w:val="red"/>
        </w:rPr>
        <w:t xml:space="preserve"> </w:t>
      </w:r>
      <w:r w:rsidRPr="003D2378">
        <w:rPr>
          <w:highlight w:val="red"/>
        </w:rPr>
        <w:t>answered.</w:t>
      </w:r>
    </w:p>
    <w:p w:rsidR="00A7027F" w:rsidRPr="003D2378" w:rsidRDefault="00A7027F">
      <w:pPr>
        <w:spacing w:before="1"/>
        <w:rPr>
          <w:rFonts w:ascii="Times New Roman" w:eastAsia="Times New Roman" w:hAnsi="Times New Roman" w:cs="Times New Roman"/>
          <w:sz w:val="31"/>
          <w:szCs w:val="31"/>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ind w:right="252"/>
        <w:jc w:val="both"/>
        <w:rPr>
          <w:highlight w:val="red"/>
        </w:rPr>
      </w:pPr>
      <w:r w:rsidRPr="003D2378">
        <w:rPr>
          <w:highlight w:val="red"/>
        </w:rPr>
        <w:t>In</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framework</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the</w:t>
      </w:r>
      <w:r w:rsidRPr="003D2378">
        <w:rPr>
          <w:spacing w:val="5"/>
          <w:highlight w:val="red"/>
        </w:rPr>
        <w:t xml:space="preserve"> </w:t>
      </w:r>
      <w:r w:rsidRPr="003D2378">
        <w:rPr>
          <w:highlight w:val="red"/>
        </w:rPr>
        <w:t>Lifelong</w:t>
      </w:r>
      <w:r w:rsidRPr="003D2378">
        <w:rPr>
          <w:spacing w:val="5"/>
          <w:highlight w:val="red"/>
        </w:rPr>
        <w:t xml:space="preserve"> </w:t>
      </w:r>
      <w:r w:rsidRPr="003D2378">
        <w:rPr>
          <w:highlight w:val="red"/>
        </w:rPr>
        <w:t>learning</w:t>
      </w:r>
      <w:r w:rsidRPr="003D2378">
        <w:rPr>
          <w:spacing w:val="5"/>
          <w:highlight w:val="red"/>
        </w:rPr>
        <w:t xml:space="preserve"> </w:t>
      </w:r>
      <w:r w:rsidRPr="003D2378">
        <w:rPr>
          <w:highlight w:val="red"/>
        </w:rPr>
        <w:t>approach</w:t>
      </w:r>
      <w:r w:rsidRPr="003D2378">
        <w:rPr>
          <w:spacing w:val="5"/>
          <w:highlight w:val="red"/>
        </w:rPr>
        <w:t xml:space="preserve"> </w:t>
      </w:r>
      <w:r w:rsidRPr="003D2378">
        <w:rPr>
          <w:spacing w:val="-1"/>
          <w:highlight w:val="red"/>
        </w:rPr>
        <w:t>the</w:t>
      </w:r>
      <w:r w:rsidRPr="003D2378">
        <w:rPr>
          <w:spacing w:val="5"/>
          <w:highlight w:val="red"/>
        </w:rPr>
        <w:t xml:space="preserve"> </w:t>
      </w:r>
      <w:r w:rsidRPr="003D2378">
        <w:rPr>
          <w:highlight w:val="red"/>
        </w:rPr>
        <w:t>issue</w:t>
      </w:r>
      <w:r w:rsidRPr="003D2378">
        <w:rPr>
          <w:spacing w:val="5"/>
          <w:highlight w:val="red"/>
        </w:rPr>
        <w:t xml:space="preserve"> </w:t>
      </w:r>
      <w:r w:rsidRPr="003D2378">
        <w:rPr>
          <w:highlight w:val="red"/>
        </w:rPr>
        <w:t>of</w:t>
      </w:r>
      <w:r w:rsidRPr="003D2378">
        <w:rPr>
          <w:spacing w:val="5"/>
          <w:highlight w:val="red"/>
        </w:rPr>
        <w:t xml:space="preserve"> </w:t>
      </w:r>
      <w:r w:rsidRPr="003D2378">
        <w:rPr>
          <w:highlight w:val="red"/>
        </w:rPr>
        <w:t>informal</w:t>
      </w:r>
      <w:r w:rsidRPr="003D2378">
        <w:rPr>
          <w:spacing w:val="5"/>
          <w:highlight w:val="red"/>
        </w:rPr>
        <w:t xml:space="preserve"> </w:t>
      </w:r>
      <w:r w:rsidRPr="003D2378">
        <w:rPr>
          <w:highlight w:val="red"/>
        </w:rPr>
        <w:t>learning</w:t>
      </w:r>
      <w:r w:rsidRPr="003D2378">
        <w:rPr>
          <w:spacing w:val="4"/>
          <w:highlight w:val="red"/>
        </w:rPr>
        <w:t xml:space="preserve"> </w:t>
      </w:r>
      <w:r w:rsidRPr="003D2378">
        <w:rPr>
          <w:highlight w:val="red"/>
        </w:rPr>
        <w:t>is</w:t>
      </w:r>
      <w:r w:rsidRPr="003D2378">
        <w:rPr>
          <w:spacing w:val="5"/>
          <w:highlight w:val="red"/>
        </w:rPr>
        <w:t xml:space="preserve"> </w:t>
      </w:r>
      <w:r w:rsidRPr="003D2378">
        <w:rPr>
          <w:highlight w:val="red"/>
        </w:rPr>
        <w:t>very</w:t>
      </w:r>
      <w:r w:rsidRPr="003D2378">
        <w:rPr>
          <w:spacing w:val="7"/>
          <w:highlight w:val="red"/>
        </w:rPr>
        <w:t xml:space="preserve"> </w:t>
      </w:r>
      <w:r w:rsidRPr="003D2378">
        <w:rPr>
          <w:spacing w:val="-1"/>
          <w:highlight w:val="red"/>
        </w:rPr>
        <w:t>relevant</w:t>
      </w:r>
      <w:r w:rsidRPr="003D2378">
        <w:rPr>
          <w:spacing w:val="5"/>
          <w:highlight w:val="red"/>
        </w:rPr>
        <w:t xml:space="preserve"> </w:t>
      </w:r>
      <w:r w:rsidRPr="003D2378">
        <w:rPr>
          <w:highlight w:val="red"/>
        </w:rPr>
        <w:t>and</w:t>
      </w:r>
      <w:r w:rsidRPr="003D2378">
        <w:rPr>
          <w:spacing w:val="29"/>
          <w:w w:val="99"/>
          <w:highlight w:val="red"/>
        </w:rPr>
        <w:t xml:space="preserve"> </w:t>
      </w:r>
      <w:r w:rsidRPr="003D2378">
        <w:rPr>
          <w:highlight w:val="red"/>
        </w:rPr>
        <w:t>the</w:t>
      </w:r>
      <w:r w:rsidRPr="003D2378">
        <w:rPr>
          <w:spacing w:val="21"/>
          <w:highlight w:val="red"/>
        </w:rPr>
        <w:t xml:space="preserve"> </w:t>
      </w:r>
      <w:r w:rsidRPr="003D2378">
        <w:rPr>
          <w:highlight w:val="red"/>
        </w:rPr>
        <w:t>Adult</w:t>
      </w:r>
      <w:r w:rsidRPr="003D2378">
        <w:rPr>
          <w:spacing w:val="22"/>
          <w:highlight w:val="red"/>
        </w:rPr>
        <w:t xml:space="preserve"> </w:t>
      </w:r>
      <w:r w:rsidRPr="003D2378">
        <w:rPr>
          <w:highlight w:val="red"/>
        </w:rPr>
        <w:t>Education</w:t>
      </w:r>
      <w:r w:rsidRPr="003D2378">
        <w:rPr>
          <w:spacing w:val="21"/>
          <w:highlight w:val="red"/>
        </w:rPr>
        <w:t xml:space="preserve"> </w:t>
      </w:r>
      <w:r w:rsidRPr="003D2378">
        <w:rPr>
          <w:spacing w:val="-1"/>
          <w:highlight w:val="red"/>
        </w:rPr>
        <w:t>Survey</w:t>
      </w:r>
      <w:r w:rsidRPr="003D2378">
        <w:rPr>
          <w:spacing w:val="23"/>
          <w:highlight w:val="red"/>
        </w:rPr>
        <w:t xml:space="preserve"> </w:t>
      </w:r>
      <w:r w:rsidRPr="003D2378">
        <w:rPr>
          <w:highlight w:val="red"/>
        </w:rPr>
        <w:t>is</w:t>
      </w:r>
      <w:r w:rsidRPr="003D2378">
        <w:rPr>
          <w:spacing w:val="22"/>
          <w:highlight w:val="red"/>
        </w:rPr>
        <w:t xml:space="preserve"> </w:t>
      </w:r>
      <w:r w:rsidRPr="003D2378">
        <w:rPr>
          <w:highlight w:val="red"/>
        </w:rPr>
        <w:t>the</w:t>
      </w:r>
      <w:r w:rsidRPr="003D2378">
        <w:rPr>
          <w:spacing w:val="22"/>
          <w:highlight w:val="red"/>
        </w:rPr>
        <w:t xml:space="preserve"> </w:t>
      </w:r>
      <w:r w:rsidRPr="003D2378">
        <w:rPr>
          <w:highlight w:val="red"/>
        </w:rPr>
        <w:t>only</w:t>
      </w:r>
      <w:r w:rsidRPr="003D2378">
        <w:rPr>
          <w:spacing w:val="23"/>
          <w:highlight w:val="red"/>
        </w:rPr>
        <w:t xml:space="preserve"> </w:t>
      </w:r>
      <w:r w:rsidRPr="003D2378">
        <w:rPr>
          <w:highlight w:val="red"/>
        </w:rPr>
        <w:t>source</w:t>
      </w:r>
      <w:r w:rsidRPr="003D2378">
        <w:rPr>
          <w:spacing w:val="22"/>
          <w:highlight w:val="red"/>
        </w:rPr>
        <w:t xml:space="preserve"> </w:t>
      </w:r>
      <w:r w:rsidRPr="003D2378">
        <w:rPr>
          <w:highlight w:val="red"/>
        </w:rPr>
        <w:t>of</w:t>
      </w:r>
      <w:r w:rsidRPr="003D2378">
        <w:rPr>
          <w:spacing w:val="22"/>
          <w:highlight w:val="red"/>
        </w:rPr>
        <w:t xml:space="preserve"> </w:t>
      </w:r>
      <w:r w:rsidRPr="003D2378">
        <w:rPr>
          <w:spacing w:val="-1"/>
          <w:highlight w:val="red"/>
        </w:rPr>
        <w:t>information</w:t>
      </w:r>
      <w:r w:rsidRPr="003D2378">
        <w:rPr>
          <w:spacing w:val="22"/>
          <w:highlight w:val="red"/>
        </w:rPr>
        <w:t xml:space="preserve"> </w:t>
      </w:r>
      <w:r w:rsidRPr="003D2378">
        <w:rPr>
          <w:highlight w:val="red"/>
        </w:rPr>
        <w:t>for</w:t>
      </w:r>
      <w:r w:rsidRPr="003D2378">
        <w:rPr>
          <w:spacing w:val="22"/>
          <w:highlight w:val="red"/>
        </w:rPr>
        <w:t xml:space="preserve"> </w:t>
      </w:r>
      <w:r w:rsidRPr="003D2378">
        <w:rPr>
          <w:spacing w:val="-1"/>
          <w:highlight w:val="red"/>
        </w:rPr>
        <w:t>informal</w:t>
      </w:r>
      <w:r w:rsidRPr="003D2378">
        <w:rPr>
          <w:spacing w:val="23"/>
          <w:highlight w:val="red"/>
        </w:rPr>
        <w:t xml:space="preserve"> </w:t>
      </w:r>
      <w:r w:rsidRPr="003D2378">
        <w:rPr>
          <w:highlight w:val="red"/>
        </w:rPr>
        <w:t>learning.</w:t>
      </w:r>
      <w:r w:rsidRPr="003D2378">
        <w:rPr>
          <w:spacing w:val="21"/>
          <w:highlight w:val="red"/>
        </w:rPr>
        <w:t xml:space="preserve"> </w:t>
      </w:r>
      <w:r w:rsidRPr="003D2378">
        <w:rPr>
          <w:highlight w:val="red"/>
        </w:rPr>
        <w:t>Participation</w:t>
      </w:r>
      <w:r w:rsidRPr="003D2378">
        <w:rPr>
          <w:spacing w:val="22"/>
          <w:highlight w:val="red"/>
        </w:rPr>
        <w:t xml:space="preserve"> </w:t>
      </w:r>
      <w:r w:rsidRPr="003D2378">
        <w:rPr>
          <w:highlight w:val="red"/>
        </w:rPr>
        <w:t>in</w:t>
      </w:r>
      <w:r w:rsidRPr="003D2378">
        <w:rPr>
          <w:spacing w:val="45"/>
          <w:w w:val="99"/>
          <w:highlight w:val="red"/>
        </w:rPr>
        <w:t xml:space="preserve"> </w:t>
      </w:r>
      <w:r w:rsidRPr="003D2378">
        <w:rPr>
          <w:highlight w:val="red"/>
        </w:rPr>
        <w:t>and</w:t>
      </w:r>
      <w:r w:rsidRPr="003D2378">
        <w:rPr>
          <w:spacing w:val="18"/>
          <w:highlight w:val="red"/>
        </w:rPr>
        <w:t xml:space="preserve"> </w:t>
      </w:r>
      <w:r w:rsidRPr="003D2378">
        <w:rPr>
          <w:highlight w:val="red"/>
        </w:rPr>
        <w:t>characteristics</w:t>
      </w:r>
      <w:r w:rsidRPr="003D2378">
        <w:rPr>
          <w:spacing w:val="17"/>
          <w:highlight w:val="red"/>
        </w:rPr>
        <w:t xml:space="preserve"> </w:t>
      </w:r>
      <w:r w:rsidRPr="003D2378">
        <w:rPr>
          <w:highlight w:val="red"/>
        </w:rPr>
        <w:t>of</w:t>
      </w:r>
      <w:r w:rsidRPr="003D2378">
        <w:rPr>
          <w:spacing w:val="18"/>
          <w:highlight w:val="red"/>
        </w:rPr>
        <w:t xml:space="preserve"> </w:t>
      </w:r>
      <w:r w:rsidRPr="003D2378">
        <w:rPr>
          <w:highlight w:val="red"/>
        </w:rPr>
        <w:t>this</w:t>
      </w:r>
      <w:r w:rsidRPr="003D2378">
        <w:rPr>
          <w:spacing w:val="18"/>
          <w:highlight w:val="red"/>
        </w:rPr>
        <w:t xml:space="preserve"> </w:t>
      </w:r>
      <w:r w:rsidRPr="003D2378">
        <w:rPr>
          <w:highlight w:val="red"/>
        </w:rPr>
        <w:t>kind</w:t>
      </w:r>
      <w:r w:rsidRPr="003D2378">
        <w:rPr>
          <w:spacing w:val="18"/>
          <w:highlight w:val="red"/>
        </w:rPr>
        <w:t xml:space="preserve"> </w:t>
      </w:r>
      <w:r w:rsidRPr="003D2378">
        <w:rPr>
          <w:highlight w:val="red"/>
        </w:rPr>
        <w:t>of</w:t>
      </w:r>
      <w:r w:rsidRPr="003D2378">
        <w:rPr>
          <w:spacing w:val="18"/>
          <w:highlight w:val="red"/>
        </w:rPr>
        <w:t xml:space="preserve"> </w:t>
      </w:r>
      <w:r w:rsidRPr="003D2378">
        <w:rPr>
          <w:spacing w:val="-1"/>
          <w:highlight w:val="red"/>
        </w:rPr>
        <w:t>activities</w:t>
      </w:r>
      <w:r w:rsidRPr="003D2378">
        <w:rPr>
          <w:spacing w:val="18"/>
          <w:highlight w:val="red"/>
        </w:rPr>
        <w:t xml:space="preserve"> </w:t>
      </w:r>
      <w:r w:rsidRPr="003D2378">
        <w:rPr>
          <w:highlight w:val="red"/>
        </w:rPr>
        <w:t>have</w:t>
      </w:r>
      <w:r w:rsidRPr="003D2378">
        <w:rPr>
          <w:spacing w:val="19"/>
          <w:highlight w:val="red"/>
        </w:rPr>
        <w:t xml:space="preserve"> </w:t>
      </w:r>
      <w:r w:rsidRPr="003D2378">
        <w:rPr>
          <w:spacing w:val="-1"/>
          <w:highlight w:val="red"/>
        </w:rPr>
        <w:t>proven</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be</w:t>
      </w:r>
      <w:r w:rsidRPr="003D2378">
        <w:rPr>
          <w:spacing w:val="18"/>
          <w:highlight w:val="red"/>
        </w:rPr>
        <w:t xml:space="preserve"> </w:t>
      </w:r>
      <w:r w:rsidRPr="003D2378">
        <w:rPr>
          <w:spacing w:val="-1"/>
          <w:highlight w:val="red"/>
        </w:rPr>
        <w:t>difficult</w:t>
      </w:r>
      <w:r w:rsidRPr="003D2378">
        <w:rPr>
          <w:spacing w:val="18"/>
          <w:highlight w:val="red"/>
        </w:rPr>
        <w:t xml:space="preserve"> </w:t>
      </w:r>
      <w:r w:rsidRPr="003D2378">
        <w:rPr>
          <w:highlight w:val="red"/>
        </w:rPr>
        <w:t>to</w:t>
      </w:r>
      <w:r w:rsidRPr="003D2378">
        <w:rPr>
          <w:spacing w:val="18"/>
          <w:highlight w:val="red"/>
        </w:rPr>
        <w:t xml:space="preserve"> </w:t>
      </w:r>
      <w:r w:rsidRPr="003D2378">
        <w:rPr>
          <w:spacing w:val="-1"/>
          <w:highlight w:val="red"/>
        </w:rPr>
        <w:t>identify</w:t>
      </w:r>
      <w:r w:rsidRPr="003D2378">
        <w:rPr>
          <w:spacing w:val="20"/>
          <w:highlight w:val="red"/>
        </w:rPr>
        <w:t xml:space="preserve"> </w:t>
      </w:r>
      <w:r w:rsidRPr="003D2378">
        <w:rPr>
          <w:highlight w:val="red"/>
        </w:rPr>
        <w:t>and</w:t>
      </w:r>
      <w:r w:rsidRPr="003D2378">
        <w:rPr>
          <w:spacing w:val="18"/>
          <w:highlight w:val="red"/>
        </w:rPr>
        <w:t xml:space="preserve"> </w:t>
      </w:r>
      <w:r w:rsidRPr="003D2378">
        <w:rPr>
          <w:highlight w:val="red"/>
        </w:rPr>
        <w:t>to</w:t>
      </w:r>
      <w:r w:rsidRPr="003D2378">
        <w:rPr>
          <w:spacing w:val="19"/>
          <w:highlight w:val="red"/>
        </w:rPr>
        <w:t xml:space="preserve"> </w:t>
      </w:r>
      <w:r w:rsidRPr="003D2378">
        <w:rPr>
          <w:spacing w:val="-1"/>
          <w:highlight w:val="red"/>
        </w:rPr>
        <w:t>measure</w:t>
      </w:r>
      <w:r w:rsidRPr="003D2378">
        <w:rPr>
          <w:spacing w:val="18"/>
          <w:highlight w:val="red"/>
        </w:rPr>
        <w:t xml:space="preserve"> </w:t>
      </w:r>
      <w:r w:rsidRPr="003D2378">
        <w:rPr>
          <w:highlight w:val="red"/>
        </w:rPr>
        <w:t>in</w:t>
      </w:r>
      <w:r w:rsidRPr="003D2378">
        <w:rPr>
          <w:spacing w:val="65"/>
          <w:w w:val="99"/>
          <w:highlight w:val="red"/>
        </w:rPr>
        <w:t xml:space="preserve"> </w:t>
      </w:r>
      <w:r w:rsidRPr="003D2378">
        <w:rPr>
          <w:highlight w:val="red"/>
        </w:rPr>
        <w:t>both</w:t>
      </w:r>
      <w:r w:rsidRPr="003D2378">
        <w:rPr>
          <w:spacing w:val="23"/>
          <w:highlight w:val="red"/>
        </w:rPr>
        <w:t xml:space="preserve"> </w:t>
      </w:r>
      <w:r w:rsidRPr="003D2378">
        <w:rPr>
          <w:spacing w:val="-1"/>
          <w:highlight w:val="red"/>
        </w:rPr>
        <w:t>the</w:t>
      </w:r>
      <w:r w:rsidRPr="003D2378">
        <w:rPr>
          <w:spacing w:val="23"/>
          <w:highlight w:val="red"/>
        </w:rPr>
        <w:t xml:space="preserve"> </w:t>
      </w:r>
      <w:r w:rsidRPr="003D2378">
        <w:rPr>
          <w:highlight w:val="red"/>
        </w:rPr>
        <w:t>pilot</w:t>
      </w:r>
      <w:r w:rsidRPr="003D2378">
        <w:rPr>
          <w:spacing w:val="22"/>
          <w:highlight w:val="red"/>
        </w:rPr>
        <w:t xml:space="preserve"> </w:t>
      </w:r>
      <w:r w:rsidRPr="003D2378">
        <w:rPr>
          <w:highlight w:val="red"/>
        </w:rPr>
        <w:t>AES</w:t>
      </w:r>
      <w:r w:rsidRPr="003D2378">
        <w:rPr>
          <w:spacing w:val="23"/>
          <w:highlight w:val="red"/>
        </w:rPr>
        <w:t xml:space="preserve"> </w:t>
      </w:r>
      <w:r w:rsidRPr="003D2378">
        <w:rPr>
          <w:highlight w:val="red"/>
        </w:rPr>
        <w:t>and</w:t>
      </w:r>
      <w:r w:rsidRPr="003D2378">
        <w:rPr>
          <w:spacing w:val="23"/>
          <w:highlight w:val="red"/>
        </w:rPr>
        <w:t xml:space="preserve"> </w:t>
      </w:r>
      <w:r w:rsidRPr="003D2378">
        <w:rPr>
          <w:spacing w:val="-1"/>
          <w:highlight w:val="red"/>
        </w:rPr>
        <w:t>the</w:t>
      </w:r>
      <w:r w:rsidRPr="003D2378">
        <w:rPr>
          <w:spacing w:val="24"/>
          <w:highlight w:val="red"/>
        </w:rPr>
        <w:t xml:space="preserve"> </w:t>
      </w:r>
      <w:r w:rsidRPr="003D2378">
        <w:rPr>
          <w:highlight w:val="red"/>
        </w:rPr>
        <w:t>2011</w:t>
      </w:r>
      <w:r w:rsidRPr="003D2378">
        <w:rPr>
          <w:spacing w:val="23"/>
          <w:highlight w:val="red"/>
        </w:rPr>
        <w:t xml:space="preserve"> </w:t>
      </w:r>
      <w:r w:rsidRPr="003D2378">
        <w:rPr>
          <w:highlight w:val="red"/>
        </w:rPr>
        <w:t>AES.</w:t>
      </w:r>
      <w:r w:rsidRPr="003D2378">
        <w:rPr>
          <w:spacing w:val="22"/>
          <w:highlight w:val="red"/>
        </w:rPr>
        <w:t xml:space="preserve"> </w:t>
      </w:r>
      <w:r w:rsidRPr="003D2378">
        <w:rPr>
          <w:highlight w:val="red"/>
        </w:rPr>
        <w:t>Therefore,</w:t>
      </w:r>
      <w:r w:rsidRPr="003D2378">
        <w:rPr>
          <w:spacing w:val="22"/>
          <w:highlight w:val="red"/>
        </w:rPr>
        <w:t xml:space="preserve"> </w:t>
      </w:r>
      <w:r w:rsidRPr="003D2378">
        <w:rPr>
          <w:highlight w:val="red"/>
        </w:rPr>
        <w:t>in</w:t>
      </w:r>
      <w:r w:rsidRPr="003D2378">
        <w:rPr>
          <w:spacing w:val="23"/>
          <w:highlight w:val="red"/>
        </w:rPr>
        <w:t xml:space="preserve"> </w:t>
      </w:r>
      <w:r w:rsidRPr="003D2378">
        <w:rPr>
          <w:highlight w:val="red"/>
        </w:rPr>
        <w:t>order</w:t>
      </w:r>
      <w:r w:rsidRPr="003D2378">
        <w:rPr>
          <w:spacing w:val="24"/>
          <w:highlight w:val="red"/>
        </w:rPr>
        <w:t xml:space="preserve"> </w:t>
      </w:r>
      <w:r w:rsidRPr="003D2378">
        <w:rPr>
          <w:highlight w:val="red"/>
        </w:rPr>
        <w:t>to</w:t>
      </w:r>
      <w:r w:rsidRPr="003D2378">
        <w:rPr>
          <w:spacing w:val="23"/>
          <w:highlight w:val="red"/>
        </w:rPr>
        <w:t xml:space="preserve"> </w:t>
      </w:r>
      <w:r w:rsidRPr="003D2378">
        <w:rPr>
          <w:spacing w:val="-1"/>
          <w:highlight w:val="red"/>
        </w:rPr>
        <w:t>still</w:t>
      </w:r>
      <w:r w:rsidRPr="003D2378">
        <w:rPr>
          <w:spacing w:val="23"/>
          <w:highlight w:val="red"/>
        </w:rPr>
        <w:t xml:space="preserve"> </w:t>
      </w:r>
      <w:r w:rsidRPr="003D2378">
        <w:rPr>
          <w:highlight w:val="red"/>
        </w:rPr>
        <w:t>keep</w:t>
      </w:r>
      <w:r w:rsidRPr="003D2378">
        <w:rPr>
          <w:spacing w:val="23"/>
          <w:highlight w:val="red"/>
        </w:rPr>
        <w:t xml:space="preserve"> </w:t>
      </w:r>
      <w:r w:rsidRPr="003D2378">
        <w:rPr>
          <w:highlight w:val="red"/>
        </w:rPr>
        <w:t>a</w:t>
      </w:r>
      <w:r w:rsidRPr="003D2378">
        <w:rPr>
          <w:spacing w:val="23"/>
          <w:highlight w:val="red"/>
        </w:rPr>
        <w:t xml:space="preserve"> </w:t>
      </w:r>
      <w:r w:rsidRPr="003D2378">
        <w:rPr>
          <w:highlight w:val="red"/>
        </w:rPr>
        <w:t>few</w:t>
      </w:r>
      <w:r w:rsidRPr="003D2378">
        <w:rPr>
          <w:spacing w:val="24"/>
          <w:highlight w:val="red"/>
        </w:rPr>
        <w:t xml:space="preserve"> </w:t>
      </w:r>
      <w:r w:rsidRPr="003D2378">
        <w:rPr>
          <w:highlight w:val="red"/>
        </w:rPr>
        <w:t>variables</w:t>
      </w:r>
      <w:r w:rsidRPr="003D2378">
        <w:rPr>
          <w:spacing w:val="23"/>
          <w:highlight w:val="red"/>
        </w:rPr>
        <w:t xml:space="preserve"> </w:t>
      </w:r>
      <w:r w:rsidRPr="003D2378">
        <w:rPr>
          <w:highlight w:val="red"/>
        </w:rPr>
        <w:t>on</w:t>
      </w:r>
      <w:r w:rsidRPr="003D2378">
        <w:rPr>
          <w:spacing w:val="23"/>
          <w:highlight w:val="red"/>
        </w:rPr>
        <w:t xml:space="preserve"> </w:t>
      </w:r>
      <w:r w:rsidRPr="003D2378">
        <w:rPr>
          <w:spacing w:val="-1"/>
          <w:highlight w:val="red"/>
        </w:rPr>
        <w:t>informal</w:t>
      </w:r>
      <w:r w:rsidRPr="003D2378">
        <w:rPr>
          <w:spacing w:val="29"/>
          <w:w w:val="99"/>
          <w:highlight w:val="red"/>
        </w:rPr>
        <w:t xml:space="preserve"> </w:t>
      </w:r>
      <w:r w:rsidRPr="003D2378">
        <w:rPr>
          <w:highlight w:val="red"/>
        </w:rPr>
        <w:t>learning,</w:t>
      </w:r>
      <w:r w:rsidRPr="003D2378">
        <w:rPr>
          <w:spacing w:val="-3"/>
          <w:highlight w:val="red"/>
        </w:rPr>
        <w:t xml:space="preserve"> </w:t>
      </w:r>
      <w:r w:rsidRPr="003D2378">
        <w:rPr>
          <w:highlight w:val="red"/>
        </w:rPr>
        <w:t>the</w:t>
      </w:r>
      <w:r w:rsidRPr="003D2378">
        <w:rPr>
          <w:spacing w:val="-2"/>
          <w:highlight w:val="red"/>
        </w:rPr>
        <w:t xml:space="preserve"> </w:t>
      </w:r>
      <w:r w:rsidRPr="003D2378">
        <w:rPr>
          <w:highlight w:val="red"/>
        </w:rPr>
        <w:t>set</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variables</w:t>
      </w:r>
      <w:r w:rsidRPr="003D2378">
        <w:rPr>
          <w:spacing w:val="-1"/>
          <w:highlight w:val="red"/>
        </w:rPr>
        <w:t xml:space="preserve"> </w:t>
      </w:r>
      <w:r w:rsidRPr="003D2378">
        <w:rPr>
          <w:highlight w:val="red"/>
        </w:rPr>
        <w:t>were</w:t>
      </w:r>
      <w:r w:rsidRPr="003D2378">
        <w:rPr>
          <w:spacing w:val="-2"/>
          <w:highlight w:val="red"/>
        </w:rPr>
        <w:t xml:space="preserve"> </w:t>
      </w:r>
      <w:r w:rsidRPr="003D2378">
        <w:rPr>
          <w:highlight w:val="red"/>
        </w:rPr>
        <w:t xml:space="preserve">substantially </w:t>
      </w:r>
      <w:r w:rsidRPr="003D2378">
        <w:rPr>
          <w:spacing w:val="-1"/>
          <w:highlight w:val="red"/>
        </w:rPr>
        <w:t xml:space="preserve">simplified compared </w:t>
      </w:r>
      <w:r w:rsidRPr="003D2378">
        <w:rPr>
          <w:highlight w:val="red"/>
        </w:rPr>
        <w:t>to</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2011</w:t>
      </w:r>
      <w:r w:rsidRPr="003D2378">
        <w:rPr>
          <w:spacing w:val="-2"/>
          <w:highlight w:val="red"/>
        </w:rPr>
        <w:t xml:space="preserve"> </w:t>
      </w:r>
      <w:r w:rsidRPr="003D2378">
        <w:rPr>
          <w:highlight w:val="red"/>
        </w:rPr>
        <w:t>AES</w:t>
      </w:r>
      <w:r w:rsidRPr="003D2378">
        <w:rPr>
          <w:spacing w:val="-2"/>
          <w:highlight w:val="red"/>
        </w:rPr>
        <w:t xml:space="preserve"> </w:t>
      </w:r>
      <w:r w:rsidRPr="003D2378">
        <w:rPr>
          <w:highlight w:val="red"/>
        </w:rPr>
        <w:t>data</w:t>
      </w:r>
      <w:r w:rsidRPr="003D2378">
        <w:rPr>
          <w:spacing w:val="-1"/>
          <w:highlight w:val="red"/>
        </w:rPr>
        <w:t xml:space="preserve"> </w:t>
      </w:r>
      <w:r w:rsidRPr="003D2378">
        <w:rPr>
          <w:highlight w:val="red"/>
        </w:rPr>
        <w:t>collection.</w:t>
      </w:r>
    </w:p>
    <w:p w:rsidR="00A7027F" w:rsidRPr="003D2378" w:rsidRDefault="00A7027F">
      <w:pPr>
        <w:jc w:val="both"/>
        <w:rPr>
          <w:highlight w:val="red"/>
        </w:rPr>
        <w:sectPr w:rsidR="00A7027F" w:rsidRPr="003D2378">
          <w:headerReference w:type="default" r:id="rId191"/>
          <w:pgSz w:w="11910" w:h="16840"/>
          <w:pgMar w:top="0" w:right="116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11"/>
        <w:rPr>
          <w:rFonts w:ascii="Times New Roman" w:eastAsia="Times New Roman" w:hAnsi="Times New Roman" w:cs="Times New Roman"/>
          <w:sz w:val="16"/>
          <w:szCs w:val="16"/>
          <w:highlight w:val="red"/>
        </w:rPr>
      </w:pPr>
    </w:p>
    <w:p w:rsidR="00A7027F" w:rsidRPr="003D2378" w:rsidRDefault="006F44CB">
      <w:pPr>
        <w:pStyle w:val="5"/>
        <w:spacing w:before="71"/>
        <w:ind w:left="117"/>
        <w:jc w:val="both"/>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ind w:left="117" w:right="114"/>
        <w:jc w:val="both"/>
        <w:rPr>
          <w:highlight w:val="red"/>
        </w:rPr>
      </w:pPr>
      <w:r w:rsidRPr="003D2378">
        <w:rPr>
          <w:highlight w:val="red"/>
        </w:rPr>
        <w:t>The</w:t>
      </w:r>
      <w:r w:rsidRPr="003D2378">
        <w:rPr>
          <w:spacing w:val="6"/>
          <w:highlight w:val="red"/>
        </w:rPr>
        <w:t xml:space="preserve"> </w:t>
      </w:r>
      <w:r w:rsidRPr="003D2378">
        <w:rPr>
          <w:highlight w:val="red"/>
        </w:rPr>
        <w:t>2003</w:t>
      </w:r>
      <w:r w:rsidRPr="003D2378">
        <w:rPr>
          <w:spacing w:val="6"/>
          <w:highlight w:val="red"/>
        </w:rPr>
        <w:t xml:space="preserve"> </w:t>
      </w:r>
      <w:r w:rsidRPr="003D2378">
        <w:rPr>
          <w:spacing w:val="-1"/>
          <w:highlight w:val="red"/>
        </w:rPr>
        <w:t>LFS</w:t>
      </w:r>
      <w:r w:rsidRPr="003D2378">
        <w:rPr>
          <w:spacing w:val="6"/>
          <w:highlight w:val="red"/>
        </w:rPr>
        <w:t xml:space="preserve"> </w:t>
      </w:r>
      <w:r w:rsidRPr="003D2378">
        <w:rPr>
          <w:highlight w:val="red"/>
        </w:rPr>
        <w:t>ad</w:t>
      </w:r>
      <w:r w:rsidRPr="003D2378">
        <w:rPr>
          <w:spacing w:val="6"/>
          <w:highlight w:val="red"/>
        </w:rPr>
        <w:t xml:space="preserve"> </w:t>
      </w:r>
      <w:r w:rsidRPr="003D2378">
        <w:rPr>
          <w:highlight w:val="red"/>
        </w:rPr>
        <w:t>hoc</w:t>
      </w:r>
      <w:r w:rsidRPr="003D2378">
        <w:rPr>
          <w:spacing w:val="7"/>
          <w:highlight w:val="red"/>
        </w:rPr>
        <w:t xml:space="preserve"> </w:t>
      </w:r>
      <w:r w:rsidRPr="003D2378">
        <w:rPr>
          <w:spacing w:val="-1"/>
          <w:highlight w:val="red"/>
        </w:rPr>
        <w:t>module</w:t>
      </w:r>
      <w:r w:rsidRPr="003D2378">
        <w:rPr>
          <w:spacing w:val="6"/>
          <w:highlight w:val="red"/>
        </w:rPr>
        <w:t xml:space="preserve"> </w:t>
      </w:r>
      <w:r w:rsidRPr="003D2378">
        <w:rPr>
          <w:highlight w:val="red"/>
        </w:rPr>
        <w:t>on</w:t>
      </w:r>
      <w:r w:rsidRPr="003D2378">
        <w:rPr>
          <w:spacing w:val="6"/>
          <w:highlight w:val="red"/>
        </w:rPr>
        <w:t xml:space="preserve"> </w:t>
      </w:r>
      <w:r w:rsidRPr="003D2378">
        <w:rPr>
          <w:spacing w:val="-1"/>
          <w:highlight w:val="red"/>
        </w:rPr>
        <w:t>lifelong</w:t>
      </w:r>
      <w:r w:rsidRPr="003D2378">
        <w:rPr>
          <w:spacing w:val="7"/>
          <w:highlight w:val="red"/>
        </w:rPr>
        <w:t xml:space="preserve"> </w:t>
      </w:r>
      <w:r w:rsidRPr="003D2378">
        <w:rPr>
          <w:highlight w:val="red"/>
        </w:rPr>
        <w:t>learning</w:t>
      </w:r>
      <w:r w:rsidRPr="003D2378">
        <w:rPr>
          <w:spacing w:val="6"/>
          <w:highlight w:val="red"/>
        </w:rPr>
        <w:t xml:space="preserve"> </w:t>
      </w:r>
      <w:r w:rsidRPr="003D2378">
        <w:rPr>
          <w:spacing w:val="-1"/>
          <w:highlight w:val="red"/>
        </w:rPr>
        <w:t>included</w:t>
      </w:r>
      <w:r w:rsidRPr="003D2378">
        <w:rPr>
          <w:spacing w:val="6"/>
          <w:highlight w:val="red"/>
        </w:rPr>
        <w:t xml:space="preserve"> </w:t>
      </w:r>
      <w:r w:rsidRPr="003D2378">
        <w:rPr>
          <w:highlight w:val="red"/>
        </w:rPr>
        <w:t>a</w:t>
      </w:r>
      <w:r w:rsidRPr="003D2378">
        <w:rPr>
          <w:spacing w:val="6"/>
          <w:highlight w:val="red"/>
        </w:rPr>
        <w:t xml:space="preserve"> </w:t>
      </w:r>
      <w:r w:rsidRPr="003D2378">
        <w:rPr>
          <w:spacing w:val="-1"/>
          <w:highlight w:val="red"/>
        </w:rPr>
        <w:t>limited</w:t>
      </w:r>
      <w:r w:rsidRPr="003D2378">
        <w:rPr>
          <w:spacing w:val="6"/>
          <w:highlight w:val="red"/>
        </w:rPr>
        <w:t xml:space="preserve"> </w:t>
      </w:r>
      <w:r w:rsidRPr="003D2378">
        <w:rPr>
          <w:highlight w:val="red"/>
        </w:rPr>
        <w:t>set</w:t>
      </w:r>
      <w:r w:rsidRPr="003D2378">
        <w:rPr>
          <w:spacing w:val="6"/>
          <w:highlight w:val="red"/>
        </w:rPr>
        <w:t xml:space="preserve"> </w:t>
      </w:r>
      <w:r w:rsidRPr="003D2378">
        <w:rPr>
          <w:highlight w:val="red"/>
        </w:rPr>
        <w:t>of</w:t>
      </w:r>
      <w:r w:rsidRPr="003D2378">
        <w:rPr>
          <w:spacing w:val="6"/>
          <w:highlight w:val="red"/>
        </w:rPr>
        <w:t xml:space="preserve"> </w:t>
      </w:r>
      <w:r w:rsidRPr="003D2378">
        <w:rPr>
          <w:highlight w:val="red"/>
        </w:rPr>
        <w:t>four</w:t>
      </w:r>
      <w:r w:rsidRPr="003D2378">
        <w:rPr>
          <w:spacing w:val="8"/>
          <w:highlight w:val="red"/>
        </w:rPr>
        <w:t xml:space="preserve"> </w:t>
      </w:r>
      <w:r w:rsidRPr="003D2378">
        <w:rPr>
          <w:highlight w:val="red"/>
        </w:rPr>
        <w:t>methods</w:t>
      </w:r>
      <w:r w:rsidRPr="003D2378">
        <w:rPr>
          <w:spacing w:val="6"/>
          <w:highlight w:val="red"/>
        </w:rPr>
        <w:t xml:space="preserve"> </w:t>
      </w:r>
      <w:r w:rsidRPr="003D2378">
        <w:rPr>
          <w:highlight w:val="red"/>
        </w:rPr>
        <w:t>for</w:t>
      </w:r>
      <w:r w:rsidRPr="003D2378">
        <w:rPr>
          <w:spacing w:val="6"/>
          <w:highlight w:val="red"/>
        </w:rPr>
        <w:t xml:space="preserve"> </w:t>
      </w:r>
      <w:r w:rsidRPr="003D2378">
        <w:rPr>
          <w:spacing w:val="-1"/>
          <w:highlight w:val="red"/>
        </w:rPr>
        <w:t>informal</w:t>
      </w:r>
      <w:r w:rsidRPr="003D2378">
        <w:rPr>
          <w:spacing w:val="63"/>
          <w:w w:val="99"/>
          <w:highlight w:val="red"/>
        </w:rPr>
        <w:t xml:space="preserve"> </w:t>
      </w:r>
      <w:r w:rsidRPr="003D2378">
        <w:rPr>
          <w:highlight w:val="red"/>
        </w:rPr>
        <w:t>learning</w:t>
      </w:r>
      <w:r w:rsidRPr="003D2378">
        <w:rPr>
          <w:spacing w:val="-2"/>
          <w:highlight w:val="red"/>
        </w:rPr>
        <w:t xml:space="preserve"> </w:t>
      </w:r>
      <w:r w:rsidRPr="003D2378">
        <w:rPr>
          <w:highlight w:val="red"/>
        </w:rPr>
        <w:t>according</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following:</w:t>
      </w:r>
    </w:p>
    <w:p w:rsidR="00A7027F" w:rsidRPr="003D2378" w:rsidRDefault="006F44CB">
      <w:pPr>
        <w:pStyle w:val="a3"/>
        <w:numPr>
          <w:ilvl w:val="1"/>
          <w:numId w:val="15"/>
        </w:numPr>
        <w:tabs>
          <w:tab w:val="left" w:pos="832"/>
        </w:tabs>
        <w:spacing w:before="60"/>
        <w:rPr>
          <w:highlight w:val="red"/>
        </w:rPr>
      </w:pPr>
      <w:r w:rsidRPr="003D2378">
        <w:rPr>
          <w:highlight w:val="red"/>
        </w:rPr>
        <w:t>Making</w:t>
      </w:r>
      <w:r w:rsidRPr="003D2378">
        <w:rPr>
          <w:spacing w:val="-2"/>
          <w:highlight w:val="red"/>
        </w:rPr>
        <w:t xml:space="preserve"> </w:t>
      </w:r>
      <w:r w:rsidRPr="003D2378">
        <w:rPr>
          <w:highlight w:val="red"/>
        </w:rPr>
        <w:t>use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printed</w:t>
      </w:r>
      <w:r w:rsidRPr="003D2378">
        <w:rPr>
          <w:spacing w:val="-1"/>
          <w:highlight w:val="red"/>
        </w:rPr>
        <w:t xml:space="preserve"> material</w:t>
      </w:r>
      <w:r w:rsidRPr="003D2378">
        <w:rPr>
          <w:spacing w:val="-2"/>
          <w:highlight w:val="red"/>
        </w:rPr>
        <w:t xml:space="preserve"> </w:t>
      </w:r>
      <w:r w:rsidRPr="003D2378">
        <w:rPr>
          <w:highlight w:val="red"/>
        </w:rPr>
        <w:t>(professional</w:t>
      </w:r>
      <w:r w:rsidRPr="003D2378">
        <w:rPr>
          <w:spacing w:val="-1"/>
          <w:highlight w:val="red"/>
        </w:rPr>
        <w:t xml:space="preserve"> </w:t>
      </w:r>
      <w:r w:rsidRPr="003D2378">
        <w:rPr>
          <w:highlight w:val="red"/>
        </w:rPr>
        <w:t>books,</w:t>
      </w:r>
      <w:r w:rsidRPr="003D2378">
        <w:rPr>
          <w:spacing w:val="-2"/>
          <w:highlight w:val="red"/>
        </w:rPr>
        <w:t xml:space="preserve"> </w:t>
      </w:r>
      <w:r w:rsidRPr="003D2378">
        <w:rPr>
          <w:highlight w:val="red"/>
        </w:rPr>
        <w:t>magazines</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like)</w:t>
      </w:r>
    </w:p>
    <w:p w:rsidR="00A7027F" w:rsidRPr="003D2378" w:rsidRDefault="006F44CB">
      <w:pPr>
        <w:pStyle w:val="a3"/>
        <w:numPr>
          <w:ilvl w:val="1"/>
          <w:numId w:val="15"/>
        </w:numPr>
        <w:tabs>
          <w:tab w:val="left" w:pos="832"/>
        </w:tabs>
        <w:spacing w:before="59"/>
        <w:rPr>
          <w:highlight w:val="red"/>
        </w:rPr>
      </w:pPr>
      <w:r w:rsidRPr="003D2378">
        <w:rPr>
          <w:spacing w:val="-1"/>
          <w:highlight w:val="red"/>
        </w:rPr>
        <w:t>Computer</w:t>
      </w:r>
      <w:r w:rsidRPr="003D2378">
        <w:rPr>
          <w:spacing w:val="-2"/>
          <w:highlight w:val="red"/>
        </w:rPr>
        <w:t xml:space="preserve"> </w:t>
      </w:r>
      <w:r w:rsidRPr="003D2378">
        <w:rPr>
          <w:highlight w:val="red"/>
        </w:rPr>
        <w:t>based</w:t>
      </w:r>
      <w:r w:rsidRPr="003D2378">
        <w:rPr>
          <w:spacing w:val="-2"/>
          <w:highlight w:val="red"/>
        </w:rPr>
        <w:t xml:space="preserve"> </w:t>
      </w:r>
      <w:r w:rsidRPr="003D2378">
        <w:rPr>
          <w:highlight w:val="red"/>
        </w:rPr>
        <w:t>learning/training;</w:t>
      </w:r>
      <w:r w:rsidRPr="003D2378">
        <w:rPr>
          <w:spacing w:val="-3"/>
          <w:highlight w:val="red"/>
        </w:rPr>
        <w:t xml:space="preserve"> </w:t>
      </w:r>
      <w:r w:rsidRPr="003D2378">
        <w:rPr>
          <w:highlight w:val="red"/>
        </w:rPr>
        <w:t>online</w:t>
      </w:r>
      <w:r w:rsidRPr="003D2378">
        <w:rPr>
          <w:spacing w:val="-3"/>
          <w:highlight w:val="red"/>
        </w:rPr>
        <w:t xml:space="preserve"> </w:t>
      </w:r>
      <w:r w:rsidRPr="003D2378">
        <w:rPr>
          <w:highlight w:val="red"/>
        </w:rPr>
        <w:t>internet</w:t>
      </w:r>
      <w:r w:rsidRPr="003D2378">
        <w:rPr>
          <w:spacing w:val="-2"/>
          <w:highlight w:val="red"/>
        </w:rPr>
        <w:t xml:space="preserve"> </w:t>
      </w:r>
      <w:r w:rsidRPr="003D2378">
        <w:rPr>
          <w:highlight w:val="red"/>
        </w:rPr>
        <w:t>based</w:t>
      </w:r>
      <w:r w:rsidRPr="003D2378">
        <w:rPr>
          <w:spacing w:val="-1"/>
          <w:highlight w:val="red"/>
        </w:rPr>
        <w:t xml:space="preserve"> </w:t>
      </w:r>
      <w:r w:rsidRPr="003D2378">
        <w:rPr>
          <w:highlight w:val="red"/>
        </w:rPr>
        <w:t>web</w:t>
      </w:r>
      <w:r w:rsidRPr="003D2378">
        <w:rPr>
          <w:spacing w:val="-2"/>
          <w:highlight w:val="red"/>
        </w:rPr>
        <w:t xml:space="preserve"> </w:t>
      </w:r>
      <w:r w:rsidRPr="003D2378">
        <w:rPr>
          <w:highlight w:val="red"/>
        </w:rPr>
        <w:t>education</w:t>
      </w:r>
    </w:p>
    <w:p w:rsidR="00A7027F" w:rsidRPr="003D2378" w:rsidRDefault="006F44CB">
      <w:pPr>
        <w:pStyle w:val="a3"/>
        <w:numPr>
          <w:ilvl w:val="1"/>
          <w:numId w:val="15"/>
        </w:numPr>
        <w:tabs>
          <w:tab w:val="left" w:pos="832"/>
        </w:tabs>
        <w:spacing w:before="59"/>
        <w:rPr>
          <w:highlight w:val="red"/>
        </w:rPr>
      </w:pPr>
      <w:r w:rsidRPr="003D2378">
        <w:rPr>
          <w:highlight w:val="red"/>
        </w:rPr>
        <w:t>Making</w:t>
      </w:r>
      <w:r w:rsidRPr="003D2378">
        <w:rPr>
          <w:spacing w:val="-2"/>
          <w:highlight w:val="red"/>
        </w:rPr>
        <w:t xml:space="preserve"> </w:t>
      </w:r>
      <w:r w:rsidRPr="003D2378">
        <w:rPr>
          <w:highlight w:val="red"/>
        </w:rPr>
        <w:t>use</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educational</w:t>
      </w:r>
      <w:r w:rsidRPr="003D2378">
        <w:rPr>
          <w:spacing w:val="-3"/>
          <w:highlight w:val="red"/>
        </w:rPr>
        <w:t xml:space="preserve"> </w:t>
      </w:r>
      <w:r w:rsidRPr="003D2378">
        <w:rPr>
          <w:highlight w:val="red"/>
        </w:rPr>
        <w:t>broadcasts</w:t>
      </w:r>
      <w:r w:rsidRPr="003D2378">
        <w:rPr>
          <w:spacing w:val="-1"/>
          <w:highlight w:val="red"/>
        </w:rPr>
        <w:t xml:space="preserve"> </w:t>
      </w:r>
      <w:r w:rsidRPr="003D2378">
        <w:rPr>
          <w:highlight w:val="red"/>
        </w:rPr>
        <w:t>or</w:t>
      </w:r>
      <w:r w:rsidRPr="003D2378">
        <w:rPr>
          <w:spacing w:val="-1"/>
          <w:highlight w:val="red"/>
        </w:rPr>
        <w:t xml:space="preserve"> </w:t>
      </w:r>
      <w:r w:rsidRPr="003D2378">
        <w:rPr>
          <w:highlight w:val="red"/>
        </w:rPr>
        <w:t>offline</w:t>
      </w:r>
      <w:r w:rsidRPr="003D2378">
        <w:rPr>
          <w:spacing w:val="-2"/>
          <w:highlight w:val="red"/>
        </w:rPr>
        <w:t xml:space="preserve"> </w:t>
      </w:r>
      <w:r w:rsidRPr="003D2378">
        <w:rPr>
          <w:spacing w:val="-1"/>
          <w:highlight w:val="red"/>
        </w:rPr>
        <w:t xml:space="preserve">computer </w:t>
      </w:r>
      <w:r w:rsidRPr="003D2378">
        <w:rPr>
          <w:highlight w:val="red"/>
        </w:rPr>
        <w:t xml:space="preserve">based </w:t>
      </w:r>
      <w:r w:rsidRPr="003D2378">
        <w:rPr>
          <w:spacing w:val="-1"/>
          <w:highlight w:val="red"/>
        </w:rPr>
        <w:t>material</w:t>
      </w:r>
    </w:p>
    <w:p w:rsidR="00A7027F" w:rsidRPr="003D2378" w:rsidRDefault="006F44CB">
      <w:pPr>
        <w:pStyle w:val="a3"/>
        <w:numPr>
          <w:ilvl w:val="1"/>
          <w:numId w:val="15"/>
        </w:numPr>
        <w:tabs>
          <w:tab w:val="left" w:pos="832"/>
        </w:tabs>
        <w:spacing w:before="59"/>
        <w:rPr>
          <w:highlight w:val="red"/>
        </w:rPr>
      </w:pPr>
      <w:r w:rsidRPr="003D2378">
        <w:rPr>
          <w:highlight w:val="red"/>
        </w:rPr>
        <w:t>Visiting</w:t>
      </w:r>
      <w:r w:rsidRPr="003D2378">
        <w:rPr>
          <w:spacing w:val="-2"/>
          <w:highlight w:val="red"/>
        </w:rPr>
        <w:t xml:space="preserve"> </w:t>
      </w:r>
      <w:r w:rsidRPr="003D2378">
        <w:rPr>
          <w:highlight w:val="red"/>
        </w:rPr>
        <w:t>facilities</w:t>
      </w:r>
      <w:r w:rsidRPr="003D2378">
        <w:rPr>
          <w:spacing w:val="-2"/>
          <w:highlight w:val="red"/>
        </w:rPr>
        <w:t xml:space="preserve"> </w:t>
      </w:r>
      <w:r w:rsidRPr="003D2378">
        <w:rPr>
          <w:highlight w:val="red"/>
        </w:rPr>
        <w:t>aimed</w:t>
      </w:r>
      <w:r w:rsidRPr="003D2378">
        <w:rPr>
          <w:spacing w:val="-1"/>
          <w:highlight w:val="red"/>
        </w:rPr>
        <w:t xml:space="preserve"> </w:t>
      </w:r>
      <w:r w:rsidRPr="003D2378">
        <w:rPr>
          <w:highlight w:val="red"/>
        </w:rPr>
        <w:t>at</w:t>
      </w:r>
      <w:r w:rsidRPr="003D2378">
        <w:rPr>
          <w:spacing w:val="-2"/>
          <w:highlight w:val="red"/>
        </w:rPr>
        <w:t xml:space="preserve"> </w:t>
      </w:r>
      <w:r w:rsidRPr="003D2378">
        <w:rPr>
          <w:spacing w:val="-1"/>
          <w:highlight w:val="red"/>
        </w:rPr>
        <w:t xml:space="preserve">transmitting </w:t>
      </w:r>
      <w:r w:rsidRPr="003D2378">
        <w:rPr>
          <w:highlight w:val="red"/>
        </w:rPr>
        <w:t>educational</w:t>
      </w:r>
      <w:r w:rsidRPr="003D2378">
        <w:rPr>
          <w:spacing w:val="-3"/>
          <w:highlight w:val="red"/>
        </w:rPr>
        <w:t xml:space="preserve"> </w:t>
      </w:r>
      <w:r w:rsidRPr="003D2378">
        <w:rPr>
          <w:highlight w:val="red"/>
        </w:rPr>
        <w:t>content</w:t>
      </w:r>
      <w:r w:rsidRPr="003D2378">
        <w:rPr>
          <w:spacing w:val="-1"/>
          <w:highlight w:val="red"/>
        </w:rPr>
        <w:t xml:space="preserve"> </w:t>
      </w:r>
      <w:r w:rsidRPr="003D2378">
        <w:rPr>
          <w:highlight w:val="red"/>
        </w:rPr>
        <w:t>(library,</w:t>
      </w:r>
      <w:r w:rsidRPr="003D2378">
        <w:rPr>
          <w:spacing w:val="-2"/>
          <w:highlight w:val="red"/>
        </w:rPr>
        <w:t xml:space="preserve"> </w:t>
      </w:r>
      <w:r w:rsidRPr="003D2378">
        <w:rPr>
          <w:highlight w:val="red"/>
        </w:rPr>
        <w:t>learning</w:t>
      </w:r>
      <w:r w:rsidRPr="003D2378">
        <w:rPr>
          <w:spacing w:val="-3"/>
          <w:highlight w:val="red"/>
        </w:rPr>
        <w:t xml:space="preserve"> </w:t>
      </w:r>
      <w:r w:rsidRPr="003D2378">
        <w:rPr>
          <w:highlight w:val="red"/>
        </w:rPr>
        <w:t>centre)</w:t>
      </w:r>
    </w:p>
    <w:p w:rsidR="00A7027F" w:rsidRPr="003D2378" w:rsidRDefault="006F44CB">
      <w:pPr>
        <w:pStyle w:val="a3"/>
        <w:spacing w:before="119"/>
        <w:ind w:left="117" w:right="114"/>
        <w:jc w:val="both"/>
        <w:rPr>
          <w:highlight w:val="red"/>
        </w:rPr>
      </w:pPr>
      <w:r w:rsidRPr="003D2378">
        <w:rPr>
          <w:highlight w:val="red"/>
        </w:rPr>
        <w:t>Based</w:t>
      </w:r>
      <w:r w:rsidRPr="003D2378">
        <w:rPr>
          <w:spacing w:val="31"/>
          <w:highlight w:val="red"/>
        </w:rPr>
        <w:t xml:space="preserve"> </w:t>
      </w:r>
      <w:r w:rsidRPr="003D2378">
        <w:rPr>
          <w:highlight w:val="red"/>
        </w:rPr>
        <w:t>on</w:t>
      </w:r>
      <w:r w:rsidRPr="003D2378">
        <w:rPr>
          <w:spacing w:val="31"/>
          <w:highlight w:val="red"/>
        </w:rPr>
        <w:t xml:space="preserve"> </w:t>
      </w:r>
      <w:r w:rsidRPr="003D2378">
        <w:rPr>
          <w:highlight w:val="red"/>
        </w:rPr>
        <w:t>these</w:t>
      </w:r>
      <w:r w:rsidRPr="003D2378">
        <w:rPr>
          <w:spacing w:val="31"/>
          <w:highlight w:val="red"/>
        </w:rPr>
        <w:t xml:space="preserve"> </w:t>
      </w:r>
      <w:r w:rsidRPr="003D2378">
        <w:rPr>
          <w:highlight w:val="red"/>
        </w:rPr>
        <w:t>four</w:t>
      </w:r>
      <w:r w:rsidRPr="003D2378">
        <w:rPr>
          <w:spacing w:val="31"/>
          <w:highlight w:val="red"/>
        </w:rPr>
        <w:t xml:space="preserve"> </w:t>
      </w:r>
      <w:r w:rsidRPr="003D2378">
        <w:rPr>
          <w:highlight w:val="red"/>
        </w:rPr>
        <w:t>aspects,</w:t>
      </w:r>
      <w:r w:rsidRPr="003D2378">
        <w:rPr>
          <w:spacing w:val="32"/>
          <w:highlight w:val="red"/>
        </w:rPr>
        <w:t xml:space="preserve"> </w:t>
      </w:r>
      <w:r w:rsidRPr="003D2378">
        <w:rPr>
          <w:highlight w:val="red"/>
        </w:rPr>
        <w:t>six</w:t>
      </w:r>
      <w:r w:rsidRPr="003D2378">
        <w:rPr>
          <w:spacing w:val="31"/>
          <w:highlight w:val="red"/>
        </w:rPr>
        <w:t xml:space="preserve"> </w:t>
      </w:r>
      <w:r w:rsidRPr="003D2378">
        <w:rPr>
          <w:highlight w:val="red"/>
        </w:rPr>
        <w:t>variables</w:t>
      </w:r>
      <w:r w:rsidRPr="003D2378">
        <w:rPr>
          <w:spacing w:val="31"/>
          <w:highlight w:val="red"/>
        </w:rPr>
        <w:t xml:space="preserve"> </w:t>
      </w:r>
      <w:r w:rsidRPr="003D2378">
        <w:rPr>
          <w:highlight w:val="red"/>
        </w:rPr>
        <w:t>had</w:t>
      </w:r>
      <w:r w:rsidRPr="003D2378">
        <w:rPr>
          <w:spacing w:val="31"/>
          <w:highlight w:val="red"/>
        </w:rPr>
        <w:t xml:space="preserve"> </w:t>
      </w:r>
      <w:r w:rsidRPr="003D2378">
        <w:rPr>
          <w:highlight w:val="red"/>
        </w:rPr>
        <w:t>been</w:t>
      </w:r>
      <w:r w:rsidRPr="003D2378">
        <w:rPr>
          <w:spacing w:val="30"/>
          <w:highlight w:val="red"/>
        </w:rPr>
        <w:t xml:space="preserve"> </w:t>
      </w:r>
      <w:r w:rsidRPr="003D2378">
        <w:rPr>
          <w:highlight w:val="red"/>
        </w:rPr>
        <w:t>defined</w:t>
      </w:r>
      <w:r w:rsidRPr="003D2378">
        <w:rPr>
          <w:spacing w:val="32"/>
          <w:highlight w:val="red"/>
        </w:rPr>
        <w:t xml:space="preserve"> </w:t>
      </w:r>
      <w:r w:rsidRPr="003D2378">
        <w:rPr>
          <w:highlight w:val="red"/>
        </w:rPr>
        <w:t>in</w:t>
      </w:r>
      <w:r w:rsidRPr="003D2378">
        <w:rPr>
          <w:spacing w:val="31"/>
          <w:highlight w:val="red"/>
        </w:rPr>
        <w:t xml:space="preserve"> </w:t>
      </w:r>
      <w:r w:rsidRPr="003D2378">
        <w:rPr>
          <w:highlight w:val="red"/>
        </w:rPr>
        <w:t>the</w:t>
      </w:r>
      <w:r w:rsidRPr="003D2378">
        <w:rPr>
          <w:spacing w:val="31"/>
          <w:highlight w:val="red"/>
        </w:rPr>
        <w:t xml:space="preserve"> </w:t>
      </w:r>
      <w:r w:rsidRPr="003D2378">
        <w:rPr>
          <w:highlight w:val="red"/>
        </w:rPr>
        <w:t>pilot</w:t>
      </w:r>
      <w:r w:rsidRPr="003D2378">
        <w:rPr>
          <w:spacing w:val="31"/>
          <w:highlight w:val="red"/>
        </w:rPr>
        <w:t xml:space="preserve"> </w:t>
      </w:r>
      <w:r w:rsidRPr="003D2378">
        <w:rPr>
          <w:highlight w:val="red"/>
        </w:rPr>
        <w:t>AES</w:t>
      </w:r>
      <w:r w:rsidRPr="003D2378">
        <w:rPr>
          <w:spacing w:val="31"/>
          <w:highlight w:val="red"/>
        </w:rPr>
        <w:t xml:space="preserve"> </w:t>
      </w:r>
      <w:r w:rsidRPr="003D2378">
        <w:rPr>
          <w:highlight w:val="red"/>
        </w:rPr>
        <w:t>to</w:t>
      </w:r>
      <w:r w:rsidRPr="003D2378">
        <w:rPr>
          <w:spacing w:val="32"/>
          <w:highlight w:val="red"/>
        </w:rPr>
        <w:t xml:space="preserve"> </w:t>
      </w:r>
      <w:r w:rsidRPr="003D2378">
        <w:rPr>
          <w:highlight w:val="red"/>
        </w:rPr>
        <w:t>cover</w:t>
      </w:r>
      <w:r w:rsidRPr="003D2378">
        <w:rPr>
          <w:spacing w:val="31"/>
          <w:highlight w:val="red"/>
        </w:rPr>
        <w:t xml:space="preserve"> </w:t>
      </w:r>
      <w:r w:rsidRPr="003D2378">
        <w:rPr>
          <w:highlight w:val="red"/>
        </w:rPr>
        <w:t>all</w:t>
      </w:r>
      <w:r w:rsidRPr="003D2378">
        <w:rPr>
          <w:spacing w:val="31"/>
          <w:highlight w:val="red"/>
        </w:rPr>
        <w:t xml:space="preserve"> </w:t>
      </w:r>
      <w:r w:rsidRPr="003D2378">
        <w:rPr>
          <w:highlight w:val="red"/>
        </w:rPr>
        <w:t>types</w:t>
      </w:r>
      <w:r w:rsidRPr="003D2378">
        <w:rPr>
          <w:spacing w:val="31"/>
          <w:highlight w:val="red"/>
        </w:rPr>
        <w:t xml:space="preserve"> </w:t>
      </w:r>
      <w:r w:rsidRPr="003D2378">
        <w:rPr>
          <w:highlight w:val="red"/>
        </w:rPr>
        <w:t>of</w:t>
      </w:r>
      <w:r w:rsidRPr="003D2378">
        <w:rPr>
          <w:w w:val="99"/>
          <w:highlight w:val="red"/>
        </w:rPr>
        <w:t xml:space="preserve"> </w:t>
      </w:r>
      <w:r w:rsidRPr="003D2378">
        <w:rPr>
          <w:spacing w:val="-1"/>
          <w:highlight w:val="red"/>
        </w:rPr>
        <w:t>informal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through</w:t>
      </w:r>
      <w:r w:rsidRPr="003D2378">
        <w:rPr>
          <w:spacing w:val="-3"/>
          <w:highlight w:val="red"/>
        </w:rPr>
        <w:t xml:space="preserve"> </w:t>
      </w:r>
      <w:r w:rsidRPr="003D2378">
        <w:rPr>
          <w:highlight w:val="red"/>
        </w:rPr>
        <w:t>as</w:t>
      </w:r>
      <w:r w:rsidRPr="003D2378">
        <w:rPr>
          <w:spacing w:val="-1"/>
          <w:highlight w:val="red"/>
        </w:rPr>
        <w:t xml:space="preserve"> </w:t>
      </w:r>
      <w:r w:rsidRPr="003D2378">
        <w:rPr>
          <w:highlight w:val="red"/>
        </w:rPr>
        <w:t xml:space="preserve">many </w:t>
      </w:r>
      <w:r w:rsidRPr="003D2378">
        <w:rPr>
          <w:spacing w:val="-1"/>
          <w:highlight w:val="red"/>
        </w:rPr>
        <w:t xml:space="preserve">specific examples </w:t>
      </w:r>
      <w:r w:rsidRPr="003D2378">
        <w:rPr>
          <w:highlight w:val="red"/>
        </w:rPr>
        <w:t>as</w:t>
      </w:r>
      <w:r w:rsidRPr="003D2378">
        <w:rPr>
          <w:spacing w:val="-1"/>
          <w:highlight w:val="red"/>
        </w:rPr>
        <w:t xml:space="preserve"> </w:t>
      </w:r>
      <w:r w:rsidRPr="003D2378">
        <w:rPr>
          <w:highlight w:val="red"/>
        </w:rPr>
        <w:t>possible.</w:t>
      </w:r>
    </w:p>
    <w:p w:rsidR="00A7027F" w:rsidRPr="003D2378" w:rsidRDefault="006F44CB">
      <w:pPr>
        <w:pStyle w:val="a3"/>
        <w:spacing w:before="120"/>
        <w:ind w:left="117" w:right="113"/>
        <w:jc w:val="both"/>
        <w:rPr>
          <w:highlight w:val="red"/>
        </w:rPr>
      </w:pPr>
      <w:r w:rsidRPr="003D2378">
        <w:rPr>
          <w:highlight w:val="red"/>
        </w:rPr>
        <w:t>The</w:t>
      </w:r>
      <w:r w:rsidRPr="003D2378">
        <w:rPr>
          <w:spacing w:val="4"/>
          <w:highlight w:val="red"/>
        </w:rPr>
        <w:t xml:space="preserve"> </w:t>
      </w:r>
      <w:r w:rsidRPr="003D2378">
        <w:rPr>
          <w:spacing w:val="-1"/>
          <w:highlight w:val="red"/>
        </w:rPr>
        <w:t>questions</w:t>
      </w:r>
      <w:r w:rsidRPr="003D2378">
        <w:rPr>
          <w:spacing w:val="3"/>
          <w:highlight w:val="red"/>
        </w:rPr>
        <w:t xml:space="preserve"> </w:t>
      </w:r>
      <w:r w:rsidRPr="003D2378">
        <w:rPr>
          <w:highlight w:val="red"/>
        </w:rPr>
        <w:t>on</w:t>
      </w:r>
      <w:r w:rsidRPr="003D2378">
        <w:rPr>
          <w:spacing w:val="4"/>
          <w:highlight w:val="red"/>
        </w:rPr>
        <w:t xml:space="preserve"> </w:t>
      </w:r>
      <w:r w:rsidRPr="003D2378">
        <w:rPr>
          <w:spacing w:val="-1"/>
          <w:highlight w:val="red"/>
        </w:rPr>
        <w:t>informal</w:t>
      </w:r>
      <w:r w:rsidRPr="003D2378">
        <w:rPr>
          <w:spacing w:val="4"/>
          <w:highlight w:val="red"/>
        </w:rPr>
        <w:t xml:space="preserve"> </w:t>
      </w:r>
      <w:r w:rsidRPr="003D2378">
        <w:rPr>
          <w:highlight w:val="red"/>
        </w:rPr>
        <w:t>learning</w:t>
      </w:r>
      <w:r w:rsidRPr="003D2378">
        <w:rPr>
          <w:spacing w:val="3"/>
          <w:highlight w:val="red"/>
        </w:rPr>
        <w:t xml:space="preserve"> </w:t>
      </w:r>
      <w:r w:rsidRPr="003D2378">
        <w:rPr>
          <w:highlight w:val="red"/>
        </w:rPr>
        <w:t>in</w:t>
      </w:r>
      <w:r w:rsidRPr="003D2378">
        <w:rPr>
          <w:spacing w:val="3"/>
          <w:highlight w:val="red"/>
        </w:rPr>
        <w:t xml:space="preserve"> </w:t>
      </w:r>
      <w:r w:rsidRPr="003D2378">
        <w:rPr>
          <w:spacing w:val="-1"/>
          <w:highlight w:val="red"/>
        </w:rPr>
        <w:t>the</w:t>
      </w:r>
      <w:r w:rsidRPr="003D2378">
        <w:rPr>
          <w:spacing w:val="4"/>
          <w:highlight w:val="red"/>
        </w:rPr>
        <w:t xml:space="preserve"> </w:t>
      </w:r>
      <w:r w:rsidRPr="003D2378">
        <w:rPr>
          <w:spacing w:val="-1"/>
          <w:highlight w:val="red"/>
        </w:rPr>
        <w:t>2011</w:t>
      </w:r>
      <w:r w:rsidRPr="003D2378">
        <w:rPr>
          <w:spacing w:val="4"/>
          <w:highlight w:val="red"/>
        </w:rPr>
        <w:t xml:space="preserve"> </w:t>
      </w:r>
      <w:r w:rsidRPr="003D2378">
        <w:rPr>
          <w:highlight w:val="red"/>
        </w:rPr>
        <w:t>AES</w:t>
      </w:r>
      <w:r w:rsidRPr="003D2378">
        <w:rPr>
          <w:spacing w:val="3"/>
          <w:highlight w:val="red"/>
        </w:rPr>
        <w:t xml:space="preserve"> </w:t>
      </w:r>
      <w:r w:rsidRPr="003D2378">
        <w:rPr>
          <w:highlight w:val="red"/>
        </w:rPr>
        <w:t>proved</w:t>
      </w:r>
      <w:r w:rsidRPr="003D2378">
        <w:rPr>
          <w:spacing w:val="3"/>
          <w:highlight w:val="red"/>
        </w:rPr>
        <w:t xml:space="preserve"> </w:t>
      </w:r>
      <w:r w:rsidRPr="003D2378">
        <w:rPr>
          <w:highlight w:val="red"/>
        </w:rPr>
        <w:t>to</w:t>
      </w:r>
      <w:r w:rsidRPr="003D2378">
        <w:rPr>
          <w:spacing w:val="3"/>
          <w:highlight w:val="red"/>
        </w:rPr>
        <w:t xml:space="preserve"> </w:t>
      </w:r>
      <w:r w:rsidRPr="003D2378">
        <w:rPr>
          <w:highlight w:val="red"/>
        </w:rPr>
        <w:t>be</w:t>
      </w:r>
      <w:r w:rsidRPr="003D2378">
        <w:rPr>
          <w:spacing w:val="3"/>
          <w:highlight w:val="red"/>
        </w:rPr>
        <w:t xml:space="preserve"> </w:t>
      </w:r>
      <w:r w:rsidRPr="003D2378">
        <w:rPr>
          <w:highlight w:val="red"/>
        </w:rPr>
        <w:t>too</w:t>
      </w:r>
      <w:r w:rsidRPr="003D2378">
        <w:rPr>
          <w:spacing w:val="4"/>
          <w:highlight w:val="red"/>
        </w:rPr>
        <w:t xml:space="preserve"> </w:t>
      </w:r>
      <w:r w:rsidRPr="003D2378">
        <w:rPr>
          <w:spacing w:val="-1"/>
          <w:highlight w:val="red"/>
        </w:rPr>
        <w:t>complex</w:t>
      </w:r>
      <w:r w:rsidRPr="003D2378">
        <w:rPr>
          <w:spacing w:val="4"/>
          <w:highlight w:val="red"/>
        </w:rPr>
        <w:t xml:space="preserve"> </w:t>
      </w:r>
      <w:r w:rsidRPr="003D2378">
        <w:rPr>
          <w:highlight w:val="red"/>
        </w:rPr>
        <w:t>and</w:t>
      </w:r>
      <w:r w:rsidRPr="003D2378">
        <w:rPr>
          <w:spacing w:val="4"/>
          <w:highlight w:val="red"/>
        </w:rPr>
        <w:t xml:space="preserve"> </w:t>
      </w:r>
      <w:r w:rsidRPr="003D2378">
        <w:rPr>
          <w:highlight w:val="red"/>
        </w:rPr>
        <w:t>too</w:t>
      </w:r>
      <w:r w:rsidRPr="003D2378">
        <w:rPr>
          <w:spacing w:val="3"/>
          <w:highlight w:val="red"/>
        </w:rPr>
        <w:t xml:space="preserve"> </w:t>
      </w:r>
      <w:r w:rsidRPr="003D2378">
        <w:rPr>
          <w:spacing w:val="-1"/>
          <w:highlight w:val="red"/>
        </w:rPr>
        <w:t>detailed.</w:t>
      </w:r>
      <w:r w:rsidRPr="003D2378">
        <w:rPr>
          <w:spacing w:val="5"/>
          <w:highlight w:val="red"/>
        </w:rPr>
        <w:t xml:space="preserve"> </w:t>
      </w:r>
      <w:r w:rsidRPr="003D2378">
        <w:rPr>
          <w:highlight w:val="red"/>
        </w:rPr>
        <w:t>There</w:t>
      </w:r>
      <w:r w:rsidRPr="003D2378">
        <w:rPr>
          <w:spacing w:val="61"/>
          <w:w w:val="99"/>
          <w:highlight w:val="red"/>
        </w:rPr>
        <w:t xml:space="preserve"> </w:t>
      </w:r>
      <w:r w:rsidRPr="003D2378">
        <w:rPr>
          <w:highlight w:val="red"/>
        </w:rPr>
        <w:t>were</w:t>
      </w:r>
      <w:r w:rsidRPr="003D2378">
        <w:rPr>
          <w:spacing w:val="51"/>
          <w:highlight w:val="red"/>
        </w:rPr>
        <w:t xml:space="preserve"> </w:t>
      </w:r>
      <w:r w:rsidRPr="003D2378">
        <w:rPr>
          <w:highlight w:val="red"/>
        </w:rPr>
        <w:t>problems</w:t>
      </w:r>
      <w:r w:rsidRPr="003D2378">
        <w:rPr>
          <w:spacing w:val="52"/>
          <w:highlight w:val="red"/>
        </w:rPr>
        <w:t xml:space="preserve"> </w:t>
      </w:r>
      <w:r w:rsidRPr="003D2378">
        <w:rPr>
          <w:highlight w:val="red"/>
        </w:rPr>
        <w:t>to</w:t>
      </w:r>
      <w:r w:rsidRPr="003D2378">
        <w:rPr>
          <w:spacing w:val="52"/>
          <w:highlight w:val="red"/>
        </w:rPr>
        <w:t xml:space="preserve"> </w:t>
      </w:r>
      <w:r w:rsidRPr="003D2378">
        <w:rPr>
          <w:highlight w:val="red"/>
        </w:rPr>
        <w:t>properly</w:t>
      </w:r>
      <w:r w:rsidRPr="003D2378">
        <w:rPr>
          <w:spacing w:val="53"/>
          <w:highlight w:val="red"/>
        </w:rPr>
        <w:t xml:space="preserve"> </w:t>
      </w:r>
      <w:r w:rsidRPr="003D2378">
        <w:rPr>
          <w:highlight w:val="red"/>
        </w:rPr>
        <w:t>define</w:t>
      </w:r>
      <w:r w:rsidRPr="003D2378">
        <w:rPr>
          <w:spacing w:val="52"/>
          <w:highlight w:val="red"/>
        </w:rPr>
        <w:t xml:space="preserve"> </w:t>
      </w:r>
      <w:r w:rsidRPr="003D2378">
        <w:rPr>
          <w:spacing w:val="-1"/>
          <w:highlight w:val="red"/>
        </w:rPr>
        <w:t>informal</w:t>
      </w:r>
      <w:r w:rsidRPr="003D2378">
        <w:rPr>
          <w:spacing w:val="52"/>
          <w:highlight w:val="red"/>
        </w:rPr>
        <w:t xml:space="preserve"> </w:t>
      </w:r>
      <w:r w:rsidRPr="003D2378">
        <w:rPr>
          <w:highlight w:val="red"/>
        </w:rPr>
        <w:t>learning</w:t>
      </w:r>
      <w:r w:rsidRPr="003D2378">
        <w:rPr>
          <w:spacing w:val="52"/>
          <w:highlight w:val="red"/>
        </w:rPr>
        <w:t xml:space="preserve"> </w:t>
      </w:r>
      <w:r w:rsidRPr="003D2378">
        <w:rPr>
          <w:highlight w:val="red"/>
        </w:rPr>
        <w:t>and</w:t>
      </w:r>
      <w:r w:rsidRPr="003D2378">
        <w:rPr>
          <w:spacing w:val="52"/>
          <w:highlight w:val="red"/>
        </w:rPr>
        <w:t xml:space="preserve"> </w:t>
      </w:r>
      <w:r w:rsidRPr="003D2378">
        <w:rPr>
          <w:highlight w:val="red"/>
        </w:rPr>
        <w:t>to</w:t>
      </w:r>
      <w:r w:rsidRPr="003D2378">
        <w:rPr>
          <w:spacing w:val="51"/>
          <w:highlight w:val="red"/>
        </w:rPr>
        <w:t xml:space="preserve"> </w:t>
      </w:r>
      <w:r w:rsidRPr="003D2378">
        <w:rPr>
          <w:highlight w:val="red"/>
        </w:rPr>
        <w:t>account</w:t>
      </w:r>
      <w:r w:rsidRPr="003D2378">
        <w:rPr>
          <w:spacing w:val="52"/>
          <w:highlight w:val="red"/>
        </w:rPr>
        <w:t xml:space="preserve"> </w:t>
      </w:r>
      <w:r w:rsidRPr="003D2378">
        <w:rPr>
          <w:highlight w:val="red"/>
        </w:rPr>
        <w:t>for</w:t>
      </w:r>
      <w:r w:rsidRPr="003D2378">
        <w:rPr>
          <w:spacing w:val="52"/>
          <w:highlight w:val="red"/>
        </w:rPr>
        <w:t xml:space="preserve"> </w:t>
      </w:r>
      <w:r w:rsidRPr="003D2378">
        <w:rPr>
          <w:highlight w:val="red"/>
        </w:rPr>
        <w:t>borders</w:t>
      </w:r>
      <w:r w:rsidRPr="003D2378">
        <w:rPr>
          <w:spacing w:val="52"/>
          <w:highlight w:val="red"/>
        </w:rPr>
        <w:t xml:space="preserve"> </w:t>
      </w:r>
      <w:r w:rsidRPr="003D2378">
        <w:rPr>
          <w:highlight w:val="red"/>
        </w:rPr>
        <w:t>with</w:t>
      </w:r>
      <w:r w:rsidRPr="003D2378">
        <w:rPr>
          <w:spacing w:val="53"/>
          <w:highlight w:val="red"/>
        </w:rPr>
        <w:t xml:space="preserve"> </w:t>
      </w:r>
      <w:r w:rsidRPr="003D2378">
        <w:rPr>
          <w:spacing w:val="-1"/>
          <w:highlight w:val="red"/>
        </w:rPr>
        <w:t>non-formal</w:t>
      </w:r>
      <w:r w:rsidRPr="003D2378">
        <w:rPr>
          <w:spacing w:val="29"/>
          <w:w w:val="99"/>
          <w:highlight w:val="red"/>
        </w:rPr>
        <w:t xml:space="preserve"> </w:t>
      </w:r>
      <w:r w:rsidRPr="003D2378">
        <w:rPr>
          <w:highlight w:val="red"/>
        </w:rPr>
        <w:t>learning.</w:t>
      </w:r>
      <w:r w:rsidRPr="003D2378">
        <w:rPr>
          <w:spacing w:val="25"/>
          <w:highlight w:val="red"/>
        </w:rPr>
        <w:t xml:space="preserve"> </w:t>
      </w:r>
      <w:r w:rsidRPr="003D2378">
        <w:rPr>
          <w:highlight w:val="red"/>
        </w:rPr>
        <w:t>Moreover,</w:t>
      </w:r>
      <w:r w:rsidRPr="003D2378">
        <w:rPr>
          <w:spacing w:val="27"/>
          <w:highlight w:val="red"/>
        </w:rPr>
        <w:t xml:space="preserve"> </w:t>
      </w:r>
      <w:r w:rsidRPr="003D2378">
        <w:rPr>
          <w:highlight w:val="red"/>
        </w:rPr>
        <w:t>there</w:t>
      </w:r>
      <w:r w:rsidRPr="003D2378">
        <w:rPr>
          <w:spacing w:val="27"/>
          <w:highlight w:val="red"/>
        </w:rPr>
        <w:t xml:space="preserve"> </w:t>
      </w:r>
      <w:r w:rsidRPr="003D2378">
        <w:rPr>
          <w:highlight w:val="red"/>
        </w:rPr>
        <w:t>are</w:t>
      </w:r>
      <w:r w:rsidRPr="003D2378">
        <w:rPr>
          <w:spacing w:val="26"/>
          <w:highlight w:val="red"/>
        </w:rPr>
        <w:t xml:space="preserve"> </w:t>
      </w:r>
      <w:r w:rsidRPr="003D2378">
        <w:rPr>
          <w:highlight w:val="red"/>
        </w:rPr>
        <w:t>possible</w:t>
      </w:r>
      <w:r w:rsidRPr="003D2378">
        <w:rPr>
          <w:spacing w:val="28"/>
          <w:highlight w:val="red"/>
        </w:rPr>
        <w:t xml:space="preserve"> </w:t>
      </w:r>
      <w:r w:rsidRPr="003D2378">
        <w:rPr>
          <w:highlight w:val="red"/>
        </w:rPr>
        <w:t>differences</w:t>
      </w:r>
      <w:r w:rsidRPr="003D2378">
        <w:rPr>
          <w:spacing w:val="27"/>
          <w:highlight w:val="red"/>
        </w:rPr>
        <w:t xml:space="preserve"> </w:t>
      </w:r>
      <w:r w:rsidRPr="003D2378">
        <w:rPr>
          <w:highlight w:val="red"/>
        </w:rPr>
        <w:t>in</w:t>
      </w:r>
      <w:r w:rsidRPr="003D2378">
        <w:rPr>
          <w:spacing w:val="26"/>
          <w:highlight w:val="red"/>
        </w:rPr>
        <w:t xml:space="preserve"> </w:t>
      </w:r>
      <w:r w:rsidRPr="003D2378">
        <w:rPr>
          <w:highlight w:val="red"/>
        </w:rPr>
        <w:t>the</w:t>
      </w:r>
      <w:r w:rsidRPr="003D2378">
        <w:rPr>
          <w:spacing w:val="26"/>
          <w:highlight w:val="red"/>
        </w:rPr>
        <w:t xml:space="preserve"> </w:t>
      </w:r>
      <w:r w:rsidRPr="003D2378">
        <w:rPr>
          <w:highlight w:val="red"/>
        </w:rPr>
        <w:t>results</w:t>
      </w:r>
      <w:r w:rsidRPr="003D2378">
        <w:rPr>
          <w:spacing w:val="28"/>
          <w:highlight w:val="red"/>
        </w:rPr>
        <w:t xml:space="preserve"> </w:t>
      </w:r>
      <w:r w:rsidRPr="003D2378">
        <w:rPr>
          <w:highlight w:val="red"/>
        </w:rPr>
        <w:t>across</w:t>
      </w:r>
      <w:r w:rsidRPr="003D2378">
        <w:rPr>
          <w:spacing w:val="27"/>
          <w:highlight w:val="red"/>
        </w:rPr>
        <w:t xml:space="preserve"> </w:t>
      </w:r>
      <w:r w:rsidRPr="003D2378">
        <w:rPr>
          <w:highlight w:val="red"/>
        </w:rPr>
        <w:t>countries</w:t>
      </w:r>
      <w:r w:rsidRPr="003D2378">
        <w:rPr>
          <w:spacing w:val="26"/>
          <w:highlight w:val="red"/>
        </w:rPr>
        <w:t xml:space="preserve"> </w:t>
      </w:r>
      <w:r w:rsidRPr="003D2378">
        <w:rPr>
          <w:highlight w:val="red"/>
        </w:rPr>
        <w:t>depending</w:t>
      </w:r>
      <w:r w:rsidRPr="003D2378">
        <w:rPr>
          <w:spacing w:val="27"/>
          <w:highlight w:val="red"/>
        </w:rPr>
        <w:t xml:space="preserve"> </w:t>
      </w:r>
      <w:r w:rsidRPr="003D2378">
        <w:rPr>
          <w:highlight w:val="red"/>
        </w:rPr>
        <w:t>on</w:t>
      </w:r>
      <w:r w:rsidRPr="003D2378">
        <w:rPr>
          <w:spacing w:val="25"/>
          <w:highlight w:val="red"/>
        </w:rPr>
        <w:t xml:space="preserve"> </w:t>
      </w:r>
      <w:r w:rsidRPr="003D2378">
        <w:rPr>
          <w:highlight w:val="red"/>
        </w:rPr>
        <w:t>how</w:t>
      </w:r>
      <w:r w:rsidRPr="003D2378">
        <w:rPr>
          <w:spacing w:val="21"/>
          <w:w w:val="99"/>
          <w:highlight w:val="red"/>
        </w:rPr>
        <w:t xml:space="preserve"> </w:t>
      </w:r>
      <w:r w:rsidRPr="003D2378">
        <w:rPr>
          <w:spacing w:val="-1"/>
          <w:highlight w:val="red"/>
        </w:rPr>
        <w:t>informal</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was</w:t>
      </w:r>
      <w:r w:rsidRPr="003D2378">
        <w:rPr>
          <w:spacing w:val="-2"/>
          <w:highlight w:val="red"/>
        </w:rPr>
        <w:t xml:space="preserve"> </w:t>
      </w:r>
      <w:r w:rsidRPr="003D2378">
        <w:rPr>
          <w:highlight w:val="red"/>
        </w:rPr>
        <w:t>perceived</w:t>
      </w:r>
      <w:r w:rsidRPr="003D2378">
        <w:rPr>
          <w:spacing w:val="-1"/>
          <w:highlight w:val="red"/>
        </w:rPr>
        <w:t xml:space="preserve"> by</w:t>
      </w:r>
      <w:r w:rsidRPr="003D2378">
        <w:rPr>
          <w:spacing w:val="1"/>
          <w:highlight w:val="red"/>
        </w:rPr>
        <w:t xml:space="preserve"> </w:t>
      </w:r>
      <w:r w:rsidRPr="003D2378">
        <w:rPr>
          <w:highlight w:val="red"/>
        </w:rPr>
        <w:t>the</w:t>
      </w:r>
      <w:r w:rsidRPr="003D2378">
        <w:rPr>
          <w:spacing w:val="-2"/>
          <w:highlight w:val="red"/>
        </w:rPr>
        <w:t xml:space="preserve"> </w:t>
      </w:r>
      <w:r w:rsidRPr="003D2378">
        <w:rPr>
          <w:spacing w:val="-1"/>
          <w:highlight w:val="red"/>
        </w:rPr>
        <w:t>interviewers</w:t>
      </w:r>
      <w:r w:rsidRPr="003D2378">
        <w:rPr>
          <w:spacing w:val="-2"/>
          <w:highlight w:val="red"/>
        </w:rPr>
        <w:t xml:space="preserve"> </w:t>
      </w:r>
      <w:r w:rsidRPr="003D2378">
        <w:rPr>
          <w:highlight w:val="red"/>
        </w:rPr>
        <w:t>and</w:t>
      </w:r>
      <w:r w:rsidRPr="003D2378">
        <w:rPr>
          <w:spacing w:val="-1"/>
          <w:highlight w:val="red"/>
        </w:rPr>
        <w:t xml:space="preserve"> respondents.</w:t>
      </w:r>
    </w:p>
    <w:p w:rsidR="00A7027F" w:rsidRPr="003D2378" w:rsidRDefault="006F44CB">
      <w:pPr>
        <w:pStyle w:val="a3"/>
        <w:spacing w:before="120"/>
        <w:ind w:left="117" w:right="114"/>
        <w:jc w:val="both"/>
        <w:rPr>
          <w:highlight w:val="red"/>
        </w:rPr>
      </w:pPr>
      <w:r w:rsidRPr="003D2378">
        <w:rPr>
          <w:highlight w:val="red"/>
        </w:rPr>
        <w:t>The</w:t>
      </w:r>
      <w:r w:rsidRPr="003D2378">
        <w:rPr>
          <w:spacing w:val="16"/>
          <w:highlight w:val="red"/>
        </w:rPr>
        <w:t xml:space="preserve"> </w:t>
      </w:r>
      <w:r w:rsidRPr="003D2378">
        <w:rPr>
          <w:highlight w:val="red"/>
        </w:rPr>
        <w:t>2016</w:t>
      </w:r>
      <w:r w:rsidRPr="003D2378">
        <w:rPr>
          <w:spacing w:val="17"/>
          <w:highlight w:val="red"/>
        </w:rPr>
        <w:t xml:space="preserve"> </w:t>
      </w:r>
      <w:r w:rsidRPr="003D2378">
        <w:rPr>
          <w:highlight w:val="red"/>
        </w:rPr>
        <w:t>AES</w:t>
      </w:r>
      <w:r w:rsidRPr="003D2378">
        <w:rPr>
          <w:spacing w:val="17"/>
          <w:highlight w:val="red"/>
        </w:rPr>
        <w:t xml:space="preserve"> </w:t>
      </w:r>
      <w:r w:rsidRPr="003D2378">
        <w:rPr>
          <w:highlight w:val="red"/>
        </w:rPr>
        <w:t>Task</w:t>
      </w:r>
      <w:r w:rsidRPr="003D2378">
        <w:rPr>
          <w:spacing w:val="17"/>
          <w:highlight w:val="red"/>
        </w:rPr>
        <w:t xml:space="preserve"> </w:t>
      </w:r>
      <w:r w:rsidRPr="003D2378">
        <w:rPr>
          <w:highlight w:val="red"/>
        </w:rPr>
        <w:t>Force</w:t>
      </w:r>
      <w:r w:rsidRPr="003D2378">
        <w:rPr>
          <w:spacing w:val="17"/>
          <w:highlight w:val="red"/>
        </w:rPr>
        <w:t xml:space="preserve"> </w:t>
      </w:r>
      <w:r w:rsidRPr="003D2378">
        <w:rPr>
          <w:highlight w:val="red"/>
        </w:rPr>
        <w:t>therefore</w:t>
      </w:r>
      <w:r w:rsidRPr="003D2378">
        <w:rPr>
          <w:spacing w:val="16"/>
          <w:highlight w:val="red"/>
        </w:rPr>
        <w:t xml:space="preserve"> </w:t>
      </w:r>
      <w:r w:rsidRPr="003D2378">
        <w:rPr>
          <w:highlight w:val="red"/>
        </w:rPr>
        <w:t>recommended</w:t>
      </w:r>
      <w:r w:rsidRPr="003D2378">
        <w:rPr>
          <w:spacing w:val="16"/>
          <w:highlight w:val="red"/>
        </w:rPr>
        <w:t xml:space="preserve"> </w:t>
      </w:r>
      <w:r w:rsidRPr="003D2378">
        <w:rPr>
          <w:highlight w:val="red"/>
        </w:rPr>
        <w:t>to</w:t>
      </w:r>
      <w:r w:rsidRPr="003D2378">
        <w:rPr>
          <w:spacing w:val="16"/>
          <w:highlight w:val="red"/>
        </w:rPr>
        <w:t xml:space="preserve"> </w:t>
      </w:r>
      <w:r w:rsidRPr="003D2378">
        <w:rPr>
          <w:spacing w:val="-1"/>
          <w:highlight w:val="red"/>
        </w:rPr>
        <w:t>simplify</w:t>
      </w:r>
      <w:r w:rsidRPr="003D2378">
        <w:rPr>
          <w:spacing w:val="17"/>
          <w:highlight w:val="red"/>
        </w:rPr>
        <w:t xml:space="preserve"> </w:t>
      </w:r>
      <w:r w:rsidRPr="003D2378">
        <w:rPr>
          <w:highlight w:val="red"/>
        </w:rPr>
        <w:t>and</w:t>
      </w:r>
      <w:r w:rsidRPr="003D2378">
        <w:rPr>
          <w:spacing w:val="17"/>
          <w:highlight w:val="red"/>
        </w:rPr>
        <w:t xml:space="preserve"> </w:t>
      </w:r>
      <w:r w:rsidRPr="003D2378">
        <w:rPr>
          <w:highlight w:val="red"/>
        </w:rPr>
        <w:t>resort</w:t>
      </w:r>
      <w:r w:rsidRPr="003D2378">
        <w:rPr>
          <w:spacing w:val="17"/>
          <w:highlight w:val="red"/>
        </w:rPr>
        <w:t xml:space="preserve"> </w:t>
      </w:r>
      <w:r w:rsidRPr="003D2378">
        <w:rPr>
          <w:highlight w:val="red"/>
        </w:rPr>
        <w:t>to</w:t>
      </w:r>
      <w:r w:rsidRPr="003D2378">
        <w:rPr>
          <w:spacing w:val="17"/>
          <w:highlight w:val="red"/>
        </w:rPr>
        <w:t xml:space="preserve"> </w:t>
      </w:r>
      <w:r w:rsidRPr="003D2378">
        <w:rPr>
          <w:highlight w:val="red"/>
        </w:rPr>
        <w:t>several</w:t>
      </w:r>
      <w:r w:rsidRPr="003D2378">
        <w:rPr>
          <w:spacing w:val="16"/>
          <w:highlight w:val="red"/>
        </w:rPr>
        <w:t xml:space="preserve"> </w:t>
      </w:r>
      <w:r w:rsidRPr="003D2378">
        <w:rPr>
          <w:highlight w:val="red"/>
        </w:rPr>
        <w:t>questions</w:t>
      </w:r>
      <w:r w:rsidRPr="003D2378">
        <w:rPr>
          <w:spacing w:val="17"/>
          <w:highlight w:val="red"/>
        </w:rPr>
        <w:t xml:space="preserve"> </w:t>
      </w:r>
      <w:r w:rsidRPr="003D2378">
        <w:rPr>
          <w:highlight w:val="red"/>
        </w:rPr>
        <w:t>which</w:t>
      </w:r>
      <w:r w:rsidRPr="003D2378">
        <w:rPr>
          <w:spacing w:val="28"/>
          <w:w w:val="99"/>
          <w:highlight w:val="red"/>
        </w:rPr>
        <w:t xml:space="preserve"> </w:t>
      </w:r>
      <w:r w:rsidRPr="003D2378">
        <w:rPr>
          <w:highlight w:val="red"/>
        </w:rPr>
        <w:t>would</w:t>
      </w:r>
      <w:r w:rsidRPr="003D2378">
        <w:rPr>
          <w:spacing w:val="8"/>
          <w:highlight w:val="red"/>
        </w:rPr>
        <w:t xml:space="preserve"> </w:t>
      </w:r>
      <w:r w:rsidRPr="003D2378">
        <w:rPr>
          <w:highlight w:val="red"/>
        </w:rPr>
        <w:t>be</w:t>
      </w:r>
      <w:r w:rsidRPr="003D2378">
        <w:rPr>
          <w:spacing w:val="7"/>
          <w:highlight w:val="red"/>
        </w:rPr>
        <w:t xml:space="preserve"> </w:t>
      </w:r>
      <w:r w:rsidRPr="003D2378">
        <w:rPr>
          <w:spacing w:val="-1"/>
          <w:highlight w:val="red"/>
        </w:rPr>
        <w:t>more</w:t>
      </w:r>
      <w:r w:rsidRPr="003D2378">
        <w:rPr>
          <w:spacing w:val="7"/>
          <w:highlight w:val="red"/>
        </w:rPr>
        <w:t xml:space="preserve"> </w:t>
      </w:r>
      <w:r w:rsidRPr="003D2378">
        <w:rPr>
          <w:highlight w:val="red"/>
        </w:rPr>
        <w:t>specific,</w:t>
      </w:r>
      <w:r w:rsidRPr="003D2378">
        <w:rPr>
          <w:spacing w:val="8"/>
          <w:highlight w:val="red"/>
        </w:rPr>
        <w:t xml:space="preserve"> </w:t>
      </w:r>
      <w:r w:rsidRPr="003D2378">
        <w:rPr>
          <w:highlight w:val="red"/>
        </w:rPr>
        <w:t>linked</w:t>
      </w:r>
      <w:r w:rsidRPr="003D2378">
        <w:rPr>
          <w:spacing w:val="7"/>
          <w:highlight w:val="red"/>
        </w:rPr>
        <w:t xml:space="preserve"> </w:t>
      </w:r>
      <w:r w:rsidRPr="003D2378">
        <w:rPr>
          <w:highlight w:val="red"/>
        </w:rPr>
        <w:t>to</w:t>
      </w:r>
      <w:r w:rsidRPr="003D2378">
        <w:rPr>
          <w:spacing w:val="7"/>
          <w:highlight w:val="red"/>
        </w:rPr>
        <w:t xml:space="preserve"> </w:t>
      </w:r>
      <w:r w:rsidRPr="003D2378">
        <w:rPr>
          <w:spacing w:val="-1"/>
          <w:highlight w:val="red"/>
        </w:rPr>
        <w:t>easy-to-understand</w:t>
      </w:r>
      <w:r w:rsidRPr="003D2378">
        <w:rPr>
          <w:spacing w:val="6"/>
          <w:highlight w:val="red"/>
        </w:rPr>
        <w:t xml:space="preserve"> </w:t>
      </w:r>
      <w:r w:rsidRPr="003D2378">
        <w:rPr>
          <w:spacing w:val="-1"/>
          <w:highlight w:val="red"/>
        </w:rPr>
        <w:t>examples</w:t>
      </w:r>
      <w:r w:rsidRPr="003D2378">
        <w:rPr>
          <w:spacing w:val="7"/>
          <w:highlight w:val="red"/>
        </w:rPr>
        <w:t xml:space="preserve"> </w:t>
      </w:r>
      <w:r w:rsidRPr="003D2378">
        <w:rPr>
          <w:highlight w:val="red"/>
        </w:rPr>
        <w:t>like</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the</w:t>
      </w:r>
      <w:r w:rsidRPr="003D2378">
        <w:rPr>
          <w:spacing w:val="7"/>
          <w:highlight w:val="red"/>
        </w:rPr>
        <w:t xml:space="preserve"> </w:t>
      </w:r>
      <w:r w:rsidRPr="003D2378">
        <w:rPr>
          <w:spacing w:val="-1"/>
          <w:highlight w:val="red"/>
        </w:rPr>
        <w:t>pilot</w:t>
      </w:r>
      <w:r w:rsidRPr="003D2378">
        <w:rPr>
          <w:spacing w:val="6"/>
          <w:highlight w:val="red"/>
        </w:rPr>
        <w:t xml:space="preserve"> </w:t>
      </w:r>
      <w:r w:rsidRPr="003D2378">
        <w:rPr>
          <w:highlight w:val="red"/>
        </w:rPr>
        <w:t>AES</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order</w:t>
      </w:r>
      <w:r w:rsidRPr="003D2378">
        <w:rPr>
          <w:spacing w:val="6"/>
          <w:highlight w:val="red"/>
        </w:rPr>
        <w:t xml:space="preserve"> </w:t>
      </w:r>
      <w:r w:rsidRPr="003D2378">
        <w:rPr>
          <w:highlight w:val="red"/>
        </w:rPr>
        <w:t>to</w:t>
      </w:r>
      <w:r w:rsidRPr="003D2378">
        <w:rPr>
          <w:spacing w:val="8"/>
          <w:highlight w:val="red"/>
        </w:rPr>
        <w:t xml:space="preserve"> </w:t>
      </w:r>
      <w:r w:rsidRPr="003D2378">
        <w:rPr>
          <w:highlight w:val="red"/>
        </w:rPr>
        <w:t>cover</w:t>
      </w:r>
      <w:r w:rsidRPr="003D2378">
        <w:rPr>
          <w:spacing w:val="61"/>
          <w:w w:val="99"/>
          <w:highlight w:val="red"/>
        </w:rPr>
        <w:t xml:space="preserve"> </w:t>
      </w:r>
      <w:r w:rsidRPr="003D2378">
        <w:rPr>
          <w:highlight w:val="red"/>
        </w:rPr>
        <w:t>all</w:t>
      </w:r>
      <w:r w:rsidRPr="003D2378">
        <w:rPr>
          <w:spacing w:val="-2"/>
          <w:highlight w:val="red"/>
        </w:rPr>
        <w:t xml:space="preserve"> </w:t>
      </w:r>
      <w:r w:rsidRPr="003D2378">
        <w:rPr>
          <w:highlight w:val="red"/>
        </w:rPr>
        <w:t>types</w:t>
      </w:r>
      <w:r w:rsidRPr="003D2378">
        <w:rPr>
          <w:spacing w:val="-1"/>
          <w:highlight w:val="red"/>
        </w:rPr>
        <w:t xml:space="preserve"> </w:t>
      </w:r>
      <w:r w:rsidRPr="003D2378">
        <w:rPr>
          <w:highlight w:val="red"/>
        </w:rPr>
        <w:t>of</w:t>
      </w:r>
      <w:r w:rsidRPr="003D2378">
        <w:rPr>
          <w:spacing w:val="-1"/>
          <w:highlight w:val="red"/>
        </w:rPr>
        <w:t xml:space="preserve"> </w:t>
      </w:r>
      <w:r w:rsidRPr="003D2378">
        <w:rPr>
          <w:highlight w:val="red"/>
        </w:rPr>
        <w:t>informal</w:t>
      </w:r>
      <w:r w:rsidRPr="003D2378">
        <w:rPr>
          <w:spacing w:val="-1"/>
          <w:highlight w:val="red"/>
        </w:rPr>
        <w:t xml:space="preserve"> </w:t>
      </w:r>
      <w:r w:rsidRPr="003D2378">
        <w:rPr>
          <w:highlight w:val="red"/>
        </w:rPr>
        <w:t>learning.</w:t>
      </w:r>
    </w:p>
    <w:p w:rsidR="00A7027F" w:rsidRPr="003D2378" w:rsidRDefault="006F44CB">
      <w:pPr>
        <w:pStyle w:val="a3"/>
        <w:spacing w:before="120"/>
        <w:ind w:left="117" w:right="112"/>
        <w:jc w:val="both"/>
        <w:rPr>
          <w:highlight w:val="red"/>
        </w:rPr>
      </w:pPr>
      <w:r w:rsidRPr="003D2378">
        <w:rPr>
          <w:highlight w:val="red"/>
        </w:rPr>
        <w:t>Therefore,</w:t>
      </w:r>
      <w:r w:rsidRPr="003D2378">
        <w:rPr>
          <w:spacing w:val="10"/>
          <w:highlight w:val="red"/>
        </w:rPr>
        <w:t xml:space="preserve"> </w:t>
      </w:r>
      <w:r w:rsidRPr="003D2378">
        <w:rPr>
          <w:highlight w:val="red"/>
        </w:rPr>
        <w:t>six</w:t>
      </w:r>
      <w:r w:rsidRPr="003D2378">
        <w:rPr>
          <w:spacing w:val="12"/>
          <w:highlight w:val="red"/>
        </w:rPr>
        <w:t xml:space="preserve"> </w:t>
      </w:r>
      <w:r w:rsidRPr="003D2378">
        <w:rPr>
          <w:spacing w:val="-1"/>
          <w:highlight w:val="red"/>
        </w:rPr>
        <w:t>sub-questions</w:t>
      </w:r>
      <w:r w:rsidRPr="003D2378">
        <w:rPr>
          <w:spacing w:val="11"/>
          <w:highlight w:val="red"/>
        </w:rPr>
        <w:t xml:space="preserve"> </w:t>
      </w:r>
      <w:r w:rsidRPr="003D2378">
        <w:rPr>
          <w:spacing w:val="-1"/>
          <w:highlight w:val="red"/>
        </w:rPr>
        <w:t>(INFFAMILY,</w:t>
      </w:r>
      <w:r w:rsidRPr="003D2378">
        <w:rPr>
          <w:spacing w:val="11"/>
          <w:highlight w:val="red"/>
        </w:rPr>
        <w:t xml:space="preserve"> </w:t>
      </w:r>
      <w:r w:rsidRPr="003D2378">
        <w:rPr>
          <w:highlight w:val="red"/>
        </w:rPr>
        <w:t>INFMATERIAL,</w:t>
      </w:r>
      <w:r w:rsidRPr="003D2378">
        <w:rPr>
          <w:spacing w:val="11"/>
          <w:highlight w:val="red"/>
        </w:rPr>
        <w:t xml:space="preserve"> </w:t>
      </w:r>
      <w:r w:rsidRPr="003D2378">
        <w:rPr>
          <w:highlight w:val="red"/>
        </w:rPr>
        <w:t>INFCOMPUTER,</w:t>
      </w:r>
      <w:r w:rsidRPr="003D2378">
        <w:rPr>
          <w:spacing w:val="12"/>
          <w:highlight w:val="red"/>
        </w:rPr>
        <w:t xml:space="preserve"> </w:t>
      </w:r>
      <w:r w:rsidRPr="003D2378">
        <w:rPr>
          <w:highlight w:val="red"/>
        </w:rPr>
        <w:t>INFMEDIA,</w:t>
      </w:r>
      <w:r w:rsidRPr="003D2378">
        <w:rPr>
          <w:spacing w:val="46"/>
          <w:w w:val="99"/>
          <w:highlight w:val="red"/>
        </w:rPr>
        <w:t xml:space="preserve"> </w:t>
      </w:r>
      <w:r w:rsidRPr="003D2378">
        <w:rPr>
          <w:highlight w:val="red"/>
        </w:rPr>
        <w:t>INFMUSEUM,</w:t>
      </w:r>
      <w:r w:rsidRPr="003D2378">
        <w:rPr>
          <w:spacing w:val="7"/>
          <w:highlight w:val="red"/>
        </w:rPr>
        <w:t xml:space="preserve"> </w:t>
      </w:r>
      <w:proofErr w:type="gramStart"/>
      <w:r w:rsidRPr="003D2378">
        <w:rPr>
          <w:highlight w:val="red"/>
        </w:rPr>
        <w:t>INFLIBRARIES</w:t>
      </w:r>
      <w:proofErr w:type="gramEnd"/>
      <w:r w:rsidRPr="003D2378">
        <w:rPr>
          <w:highlight w:val="red"/>
        </w:rPr>
        <w:t>)</w:t>
      </w:r>
      <w:r w:rsidRPr="003D2378">
        <w:rPr>
          <w:spacing w:val="8"/>
          <w:highlight w:val="red"/>
        </w:rPr>
        <w:t xml:space="preserve"> </w:t>
      </w:r>
      <w:r w:rsidRPr="003D2378">
        <w:rPr>
          <w:highlight w:val="red"/>
        </w:rPr>
        <w:t>are</w:t>
      </w:r>
      <w:r w:rsidRPr="003D2378">
        <w:rPr>
          <w:spacing w:val="10"/>
          <w:highlight w:val="red"/>
        </w:rPr>
        <w:t xml:space="preserve"> </w:t>
      </w:r>
      <w:r w:rsidRPr="003D2378">
        <w:rPr>
          <w:highlight w:val="red"/>
        </w:rPr>
        <w:t>asked</w:t>
      </w:r>
      <w:r w:rsidRPr="003D2378">
        <w:rPr>
          <w:spacing w:val="8"/>
          <w:highlight w:val="red"/>
        </w:rPr>
        <w:t xml:space="preserve"> </w:t>
      </w:r>
      <w:r w:rsidRPr="003D2378">
        <w:rPr>
          <w:highlight w:val="red"/>
        </w:rPr>
        <w:t>to</w:t>
      </w:r>
      <w:r w:rsidRPr="003D2378">
        <w:rPr>
          <w:spacing w:val="8"/>
          <w:highlight w:val="red"/>
        </w:rPr>
        <w:t xml:space="preserve"> </w:t>
      </w:r>
      <w:r w:rsidRPr="003D2378">
        <w:rPr>
          <w:highlight w:val="red"/>
        </w:rPr>
        <w:t>the</w:t>
      </w:r>
      <w:r w:rsidRPr="003D2378">
        <w:rPr>
          <w:spacing w:val="8"/>
          <w:highlight w:val="red"/>
        </w:rPr>
        <w:t xml:space="preserve"> </w:t>
      </w:r>
      <w:r w:rsidRPr="003D2378">
        <w:rPr>
          <w:highlight w:val="red"/>
        </w:rPr>
        <w:t>respondent</w:t>
      </w:r>
      <w:r w:rsidRPr="003D2378">
        <w:rPr>
          <w:spacing w:val="8"/>
          <w:highlight w:val="red"/>
        </w:rPr>
        <w:t xml:space="preserve"> </w:t>
      </w:r>
      <w:r w:rsidRPr="003D2378">
        <w:rPr>
          <w:spacing w:val="-1"/>
          <w:highlight w:val="red"/>
        </w:rPr>
        <w:t>in</w:t>
      </w:r>
      <w:r w:rsidRPr="003D2378">
        <w:rPr>
          <w:spacing w:val="9"/>
          <w:highlight w:val="red"/>
        </w:rPr>
        <w:t xml:space="preserve"> </w:t>
      </w:r>
      <w:r w:rsidRPr="003D2378">
        <w:rPr>
          <w:spacing w:val="-1"/>
          <w:highlight w:val="red"/>
        </w:rPr>
        <w:t>order</w:t>
      </w:r>
      <w:r w:rsidRPr="003D2378">
        <w:rPr>
          <w:spacing w:val="9"/>
          <w:highlight w:val="red"/>
        </w:rPr>
        <w:t xml:space="preserve"> </w:t>
      </w:r>
      <w:r w:rsidRPr="003D2378">
        <w:rPr>
          <w:highlight w:val="red"/>
        </w:rPr>
        <w:t>to</w:t>
      </w:r>
      <w:r w:rsidRPr="003D2378">
        <w:rPr>
          <w:spacing w:val="8"/>
          <w:highlight w:val="red"/>
        </w:rPr>
        <w:t xml:space="preserve"> </w:t>
      </w:r>
      <w:r w:rsidRPr="003D2378">
        <w:rPr>
          <w:spacing w:val="-1"/>
          <w:highlight w:val="red"/>
        </w:rPr>
        <w:t>compute</w:t>
      </w:r>
      <w:r w:rsidRPr="003D2378">
        <w:rPr>
          <w:spacing w:val="9"/>
          <w:highlight w:val="red"/>
        </w:rPr>
        <w:t xml:space="preserve"> </w:t>
      </w:r>
      <w:r w:rsidRPr="003D2378">
        <w:rPr>
          <w:highlight w:val="red"/>
        </w:rPr>
        <w:t>the</w:t>
      </w:r>
      <w:r w:rsidRPr="003D2378">
        <w:rPr>
          <w:spacing w:val="8"/>
          <w:highlight w:val="red"/>
        </w:rPr>
        <w:t xml:space="preserve"> </w:t>
      </w:r>
      <w:r w:rsidRPr="003D2378">
        <w:rPr>
          <w:highlight w:val="red"/>
        </w:rPr>
        <w:t>participation</w:t>
      </w:r>
      <w:r w:rsidRPr="003D2378">
        <w:rPr>
          <w:spacing w:val="8"/>
          <w:highlight w:val="red"/>
        </w:rPr>
        <w:t xml:space="preserve"> </w:t>
      </w:r>
      <w:r w:rsidRPr="003D2378">
        <w:rPr>
          <w:highlight w:val="red"/>
        </w:rPr>
        <w:t>in</w:t>
      </w:r>
      <w:r w:rsidRPr="003D2378">
        <w:rPr>
          <w:spacing w:val="23"/>
          <w:w w:val="99"/>
          <w:highlight w:val="red"/>
        </w:rPr>
        <w:t xml:space="preserve"> </w:t>
      </w:r>
      <w:r w:rsidRPr="003D2378">
        <w:rPr>
          <w:spacing w:val="-1"/>
          <w:highlight w:val="red"/>
        </w:rPr>
        <w:t>informal</w:t>
      </w:r>
      <w:r w:rsidRPr="003D2378">
        <w:rPr>
          <w:spacing w:val="-2"/>
          <w:highlight w:val="red"/>
        </w:rPr>
        <w:t xml:space="preserve"> </w:t>
      </w:r>
      <w:r w:rsidRPr="003D2378">
        <w:rPr>
          <w:highlight w:val="red"/>
        </w:rPr>
        <w:t>learning</w:t>
      </w:r>
      <w:r w:rsidRPr="003D2378">
        <w:rPr>
          <w:spacing w:val="-2"/>
          <w:highlight w:val="red"/>
        </w:rPr>
        <w:t xml:space="preserve"> </w:t>
      </w:r>
      <w:r w:rsidRPr="003D2378">
        <w:rPr>
          <w:highlight w:val="red"/>
        </w:rPr>
        <w:t>(INF).</w:t>
      </w:r>
    </w:p>
    <w:p w:rsidR="00A7027F" w:rsidRPr="003D2378" w:rsidRDefault="006F44CB">
      <w:pPr>
        <w:pStyle w:val="a3"/>
        <w:spacing w:before="120"/>
        <w:ind w:left="117" w:right="113"/>
        <w:jc w:val="both"/>
        <w:rPr>
          <w:highlight w:val="red"/>
        </w:rPr>
      </w:pPr>
      <w:r w:rsidRPr="003D2378">
        <w:rPr>
          <w:highlight w:val="red"/>
        </w:rPr>
        <w:t>Sub-question</w:t>
      </w:r>
      <w:r w:rsidRPr="003D2378">
        <w:rPr>
          <w:spacing w:val="19"/>
          <w:highlight w:val="red"/>
        </w:rPr>
        <w:t xml:space="preserve"> </w:t>
      </w:r>
      <w:r w:rsidRPr="003D2378">
        <w:rPr>
          <w:highlight w:val="red"/>
        </w:rPr>
        <w:t>INFMEDIA</w:t>
      </w:r>
      <w:r w:rsidRPr="003D2378">
        <w:rPr>
          <w:spacing w:val="20"/>
          <w:highlight w:val="red"/>
        </w:rPr>
        <w:t xml:space="preserve"> </w:t>
      </w:r>
      <w:r w:rsidRPr="003D2378">
        <w:rPr>
          <w:highlight w:val="red"/>
        </w:rPr>
        <w:t>is</w:t>
      </w:r>
      <w:r w:rsidRPr="003D2378">
        <w:rPr>
          <w:spacing w:val="20"/>
          <w:highlight w:val="red"/>
        </w:rPr>
        <w:t xml:space="preserve"> </w:t>
      </w:r>
      <w:r w:rsidRPr="003D2378">
        <w:rPr>
          <w:highlight w:val="red"/>
        </w:rPr>
        <w:t>intended</w:t>
      </w:r>
      <w:r w:rsidRPr="003D2378">
        <w:rPr>
          <w:spacing w:val="19"/>
          <w:highlight w:val="red"/>
        </w:rPr>
        <w:t xml:space="preserve"> </w:t>
      </w:r>
      <w:r w:rsidRPr="003D2378">
        <w:rPr>
          <w:spacing w:val="-1"/>
          <w:highlight w:val="red"/>
        </w:rPr>
        <w:t>to</w:t>
      </w:r>
      <w:r w:rsidRPr="003D2378">
        <w:rPr>
          <w:spacing w:val="21"/>
          <w:highlight w:val="red"/>
        </w:rPr>
        <w:t xml:space="preserve"> </w:t>
      </w:r>
      <w:r w:rsidRPr="003D2378">
        <w:rPr>
          <w:highlight w:val="red"/>
        </w:rPr>
        <w:t>cover</w:t>
      </w:r>
      <w:r w:rsidRPr="003D2378">
        <w:rPr>
          <w:spacing w:val="20"/>
          <w:highlight w:val="red"/>
        </w:rPr>
        <w:t xml:space="preserve"> </w:t>
      </w:r>
      <w:r w:rsidRPr="003D2378">
        <w:rPr>
          <w:spacing w:val="-1"/>
          <w:highlight w:val="red"/>
        </w:rPr>
        <w:t>programmes</w:t>
      </w:r>
      <w:r w:rsidRPr="003D2378">
        <w:rPr>
          <w:spacing w:val="20"/>
          <w:highlight w:val="red"/>
        </w:rPr>
        <w:t xml:space="preserve"> </w:t>
      </w:r>
      <w:r w:rsidRPr="003D2378">
        <w:rPr>
          <w:highlight w:val="red"/>
        </w:rPr>
        <w:t>or</w:t>
      </w:r>
      <w:r w:rsidRPr="003D2378">
        <w:rPr>
          <w:spacing w:val="21"/>
          <w:highlight w:val="red"/>
        </w:rPr>
        <w:t xml:space="preserve"> </w:t>
      </w:r>
      <w:proofErr w:type="gramStart"/>
      <w:r w:rsidRPr="003D2378">
        <w:rPr>
          <w:highlight w:val="red"/>
        </w:rPr>
        <w:t>material</w:t>
      </w:r>
      <w:r w:rsidRPr="003D2378">
        <w:rPr>
          <w:spacing w:val="20"/>
          <w:highlight w:val="red"/>
        </w:rPr>
        <w:t xml:space="preserve"> </w:t>
      </w:r>
      <w:r w:rsidRPr="003D2378">
        <w:rPr>
          <w:highlight w:val="red"/>
        </w:rPr>
        <w:t>that</w:t>
      </w:r>
      <w:r w:rsidRPr="003D2378">
        <w:rPr>
          <w:spacing w:val="20"/>
          <w:highlight w:val="red"/>
        </w:rPr>
        <w:t xml:space="preserve"> </w:t>
      </w:r>
      <w:r w:rsidRPr="003D2378">
        <w:rPr>
          <w:highlight w:val="red"/>
        </w:rPr>
        <w:t>explicitly</w:t>
      </w:r>
      <w:r w:rsidRPr="003D2378">
        <w:rPr>
          <w:spacing w:val="22"/>
          <w:highlight w:val="red"/>
        </w:rPr>
        <w:t xml:space="preserve"> </w:t>
      </w:r>
      <w:r w:rsidRPr="003D2378">
        <w:rPr>
          <w:spacing w:val="-1"/>
          <w:highlight w:val="red"/>
        </w:rPr>
        <w:t>serve</w:t>
      </w:r>
      <w:proofErr w:type="gramEnd"/>
      <w:r w:rsidRPr="003D2378">
        <w:rPr>
          <w:spacing w:val="20"/>
          <w:highlight w:val="red"/>
        </w:rPr>
        <w:t xml:space="preserve"> </w:t>
      </w:r>
      <w:r w:rsidRPr="003D2378">
        <w:rPr>
          <w:highlight w:val="red"/>
        </w:rPr>
        <w:t>learning</w:t>
      </w:r>
      <w:r w:rsidRPr="003D2378">
        <w:rPr>
          <w:spacing w:val="23"/>
          <w:w w:val="99"/>
          <w:highlight w:val="red"/>
        </w:rPr>
        <w:t xml:space="preserve"> </w:t>
      </w:r>
      <w:r w:rsidRPr="003D2378">
        <w:rPr>
          <w:highlight w:val="red"/>
        </w:rPr>
        <w:t>purposes</w:t>
      </w:r>
      <w:r w:rsidRPr="003D2378">
        <w:rPr>
          <w:spacing w:val="-2"/>
          <w:highlight w:val="red"/>
        </w:rPr>
        <w:t xml:space="preserve"> </w:t>
      </w:r>
      <w:r w:rsidRPr="003D2378">
        <w:rPr>
          <w:highlight w:val="red"/>
        </w:rPr>
        <w:t>(similar</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guided</w:t>
      </w:r>
      <w:r w:rsidRPr="003D2378">
        <w:rPr>
          <w:spacing w:val="-1"/>
          <w:highlight w:val="red"/>
        </w:rPr>
        <w:t xml:space="preserve"> </w:t>
      </w:r>
      <w:r w:rsidRPr="003D2378">
        <w:rPr>
          <w:highlight w:val="red"/>
        </w:rPr>
        <w:t>tours</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case</w:t>
      </w:r>
      <w:r w:rsidRPr="003D2378">
        <w:rPr>
          <w:spacing w:val="-1"/>
          <w:highlight w:val="red"/>
        </w:rPr>
        <w:t xml:space="preserve"> </w:t>
      </w:r>
      <w:r w:rsidRPr="003D2378">
        <w:rPr>
          <w:highlight w:val="red"/>
        </w:rPr>
        <w:t xml:space="preserve">of </w:t>
      </w:r>
      <w:r w:rsidRPr="003D2378">
        <w:rPr>
          <w:spacing w:val="-1"/>
          <w:highlight w:val="red"/>
        </w:rPr>
        <w:t>museum</w:t>
      </w:r>
      <w:r w:rsidRPr="003D2378">
        <w:rPr>
          <w:spacing w:val="-3"/>
          <w:highlight w:val="red"/>
        </w:rPr>
        <w:t xml:space="preserve"> </w:t>
      </w:r>
      <w:r w:rsidRPr="003D2378">
        <w:rPr>
          <w:highlight w:val="red"/>
        </w:rPr>
        <w:t>visits</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INFMUSEUM).</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spacing w:before="177"/>
        <w:ind w:left="117" w:right="111"/>
        <w:jc w:val="both"/>
        <w:rPr>
          <w:highlight w:val="red"/>
        </w:rPr>
      </w:pPr>
      <w:r w:rsidRPr="003D2378">
        <w:rPr>
          <w:highlight w:val="red"/>
        </w:rPr>
        <w:t>The</w:t>
      </w:r>
      <w:r w:rsidRPr="003D2378">
        <w:rPr>
          <w:spacing w:val="23"/>
          <w:highlight w:val="red"/>
        </w:rPr>
        <w:t xml:space="preserve"> </w:t>
      </w:r>
      <w:r w:rsidRPr="003D2378">
        <w:rPr>
          <w:highlight w:val="red"/>
        </w:rPr>
        <w:t>variable</w:t>
      </w:r>
      <w:r w:rsidRPr="003D2378">
        <w:rPr>
          <w:spacing w:val="23"/>
          <w:highlight w:val="red"/>
        </w:rPr>
        <w:t xml:space="preserve"> </w:t>
      </w:r>
      <w:r w:rsidRPr="003D2378">
        <w:rPr>
          <w:highlight w:val="red"/>
        </w:rPr>
        <w:t>on</w:t>
      </w:r>
      <w:r w:rsidRPr="003D2378">
        <w:rPr>
          <w:spacing w:val="23"/>
          <w:highlight w:val="red"/>
        </w:rPr>
        <w:t xml:space="preserve"> </w:t>
      </w:r>
      <w:r w:rsidRPr="003D2378">
        <w:rPr>
          <w:spacing w:val="-1"/>
          <w:highlight w:val="red"/>
        </w:rPr>
        <w:t>participation</w:t>
      </w:r>
      <w:r w:rsidRPr="003D2378">
        <w:rPr>
          <w:spacing w:val="23"/>
          <w:highlight w:val="red"/>
        </w:rPr>
        <w:t xml:space="preserve"> </w:t>
      </w:r>
      <w:r w:rsidRPr="003D2378">
        <w:rPr>
          <w:highlight w:val="red"/>
        </w:rPr>
        <w:t>in</w:t>
      </w:r>
      <w:r w:rsidRPr="003D2378">
        <w:rPr>
          <w:spacing w:val="22"/>
          <w:highlight w:val="red"/>
        </w:rPr>
        <w:t xml:space="preserve"> </w:t>
      </w:r>
      <w:r w:rsidRPr="003D2378">
        <w:rPr>
          <w:spacing w:val="-1"/>
          <w:highlight w:val="red"/>
        </w:rPr>
        <w:t>informal</w:t>
      </w:r>
      <w:r w:rsidRPr="003D2378">
        <w:rPr>
          <w:spacing w:val="23"/>
          <w:highlight w:val="red"/>
        </w:rPr>
        <w:t xml:space="preserve"> </w:t>
      </w:r>
      <w:r w:rsidRPr="003D2378">
        <w:rPr>
          <w:highlight w:val="red"/>
        </w:rPr>
        <w:t>learning</w:t>
      </w:r>
      <w:r w:rsidRPr="003D2378">
        <w:rPr>
          <w:spacing w:val="23"/>
          <w:highlight w:val="red"/>
        </w:rPr>
        <w:t xml:space="preserve"> </w:t>
      </w:r>
      <w:r w:rsidRPr="003D2378">
        <w:rPr>
          <w:highlight w:val="red"/>
        </w:rPr>
        <w:t>(INF)</w:t>
      </w:r>
      <w:r w:rsidRPr="003D2378">
        <w:rPr>
          <w:spacing w:val="22"/>
          <w:highlight w:val="red"/>
        </w:rPr>
        <w:t xml:space="preserve"> </w:t>
      </w:r>
      <w:r w:rsidRPr="003D2378">
        <w:rPr>
          <w:highlight w:val="red"/>
        </w:rPr>
        <w:t>is</w:t>
      </w:r>
      <w:r w:rsidRPr="003D2378">
        <w:rPr>
          <w:spacing w:val="23"/>
          <w:highlight w:val="red"/>
        </w:rPr>
        <w:t xml:space="preserve"> </w:t>
      </w:r>
      <w:r w:rsidRPr="003D2378">
        <w:rPr>
          <w:highlight w:val="red"/>
        </w:rPr>
        <w:t>not</w:t>
      </w:r>
      <w:r w:rsidRPr="003D2378">
        <w:rPr>
          <w:spacing w:val="23"/>
          <w:highlight w:val="red"/>
        </w:rPr>
        <w:t xml:space="preserve"> </w:t>
      </w:r>
      <w:r w:rsidRPr="003D2378">
        <w:rPr>
          <w:highlight w:val="red"/>
        </w:rPr>
        <w:t>asked</w:t>
      </w:r>
      <w:r w:rsidRPr="003D2378">
        <w:rPr>
          <w:spacing w:val="23"/>
          <w:highlight w:val="red"/>
        </w:rPr>
        <w:t xml:space="preserve"> </w:t>
      </w:r>
      <w:r w:rsidRPr="003D2378">
        <w:rPr>
          <w:highlight w:val="red"/>
        </w:rPr>
        <w:t>directly.</w:t>
      </w:r>
      <w:r w:rsidRPr="003D2378">
        <w:rPr>
          <w:spacing w:val="22"/>
          <w:highlight w:val="red"/>
        </w:rPr>
        <w:t xml:space="preserve"> </w:t>
      </w:r>
      <w:r w:rsidRPr="003D2378">
        <w:rPr>
          <w:highlight w:val="red"/>
        </w:rPr>
        <w:t>Six</w:t>
      </w:r>
      <w:r w:rsidRPr="003D2378">
        <w:rPr>
          <w:spacing w:val="23"/>
          <w:highlight w:val="red"/>
        </w:rPr>
        <w:t xml:space="preserve"> </w:t>
      </w:r>
      <w:r w:rsidRPr="003D2378">
        <w:rPr>
          <w:highlight w:val="red"/>
        </w:rPr>
        <w:t>different</w:t>
      </w:r>
      <w:r w:rsidRPr="003D2378">
        <w:rPr>
          <w:spacing w:val="22"/>
          <w:highlight w:val="red"/>
        </w:rPr>
        <w:t xml:space="preserve"> </w:t>
      </w:r>
      <w:r w:rsidRPr="003D2378">
        <w:rPr>
          <w:highlight w:val="red"/>
        </w:rPr>
        <w:t>types</w:t>
      </w:r>
      <w:r w:rsidRPr="003D2378">
        <w:rPr>
          <w:spacing w:val="23"/>
          <w:highlight w:val="red"/>
        </w:rPr>
        <w:t xml:space="preserve"> </w:t>
      </w:r>
      <w:r w:rsidRPr="003D2378">
        <w:rPr>
          <w:highlight w:val="red"/>
        </w:rPr>
        <w:t>of</w:t>
      </w:r>
      <w:r w:rsidRPr="003D2378">
        <w:rPr>
          <w:spacing w:val="37"/>
          <w:w w:val="99"/>
          <w:highlight w:val="red"/>
        </w:rPr>
        <w:t xml:space="preserve"> </w:t>
      </w:r>
      <w:r w:rsidRPr="003D2378">
        <w:rPr>
          <w:spacing w:val="-1"/>
          <w:highlight w:val="red"/>
        </w:rPr>
        <w:t>informal</w:t>
      </w:r>
      <w:r w:rsidRPr="003D2378">
        <w:rPr>
          <w:spacing w:val="14"/>
          <w:highlight w:val="red"/>
        </w:rPr>
        <w:t xml:space="preserve"> </w:t>
      </w:r>
      <w:r w:rsidRPr="003D2378">
        <w:rPr>
          <w:highlight w:val="red"/>
        </w:rPr>
        <w:t>learning</w:t>
      </w:r>
      <w:r w:rsidRPr="003D2378">
        <w:rPr>
          <w:spacing w:val="14"/>
          <w:highlight w:val="red"/>
        </w:rPr>
        <w:t xml:space="preserve"> </w:t>
      </w:r>
      <w:r w:rsidRPr="003D2378">
        <w:rPr>
          <w:highlight w:val="red"/>
        </w:rPr>
        <w:t>are</w:t>
      </w:r>
      <w:r w:rsidRPr="003D2378">
        <w:rPr>
          <w:spacing w:val="14"/>
          <w:highlight w:val="red"/>
        </w:rPr>
        <w:t xml:space="preserve"> </w:t>
      </w:r>
      <w:r w:rsidRPr="003D2378">
        <w:rPr>
          <w:highlight w:val="red"/>
        </w:rPr>
        <w:t>asked.</w:t>
      </w:r>
      <w:r w:rsidRPr="003D2378">
        <w:rPr>
          <w:spacing w:val="14"/>
          <w:highlight w:val="red"/>
        </w:rPr>
        <w:t xml:space="preserve"> </w:t>
      </w:r>
      <w:r w:rsidRPr="003D2378">
        <w:rPr>
          <w:highlight w:val="red"/>
        </w:rPr>
        <w:t>The</w:t>
      </w:r>
      <w:r w:rsidRPr="003D2378">
        <w:rPr>
          <w:spacing w:val="14"/>
          <w:highlight w:val="red"/>
        </w:rPr>
        <w:t xml:space="preserve"> </w:t>
      </w:r>
      <w:r w:rsidRPr="003D2378">
        <w:rPr>
          <w:highlight w:val="red"/>
        </w:rPr>
        <w:t>variable</w:t>
      </w:r>
      <w:r w:rsidRPr="003D2378">
        <w:rPr>
          <w:spacing w:val="16"/>
          <w:highlight w:val="red"/>
        </w:rPr>
        <w:t xml:space="preserve"> </w:t>
      </w:r>
      <w:r w:rsidRPr="003D2378">
        <w:rPr>
          <w:highlight w:val="red"/>
        </w:rPr>
        <w:t>INF</w:t>
      </w:r>
      <w:r w:rsidRPr="003D2378">
        <w:rPr>
          <w:spacing w:val="14"/>
          <w:highlight w:val="red"/>
        </w:rPr>
        <w:t xml:space="preserve"> </w:t>
      </w:r>
      <w:r w:rsidRPr="003D2378">
        <w:rPr>
          <w:highlight w:val="red"/>
        </w:rPr>
        <w:t>is</w:t>
      </w:r>
      <w:r w:rsidRPr="003D2378">
        <w:rPr>
          <w:spacing w:val="14"/>
          <w:highlight w:val="red"/>
        </w:rPr>
        <w:t xml:space="preserve"> </w:t>
      </w:r>
      <w:r w:rsidRPr="003D2378">
        <w:rPr>
          <w:highlight w:val="red"/>
        </w:rPr>
        <w:t>then</w:t>
      </w:r>
      <w:r w:rsidRPr="003D2378">
        <w:rPr>
          <w:spacing w:val="15"/>
          <w:highlight w:val="red"/>
        </w:rPr>
        <w:t xml:space="preserve"> </w:t>
      </w:r>
      <w:r w:rsidRPr="003D2378">
        <w:rPr>
          <w:highlight w:val="red"/>
        </w:rPr>
        <w:t>derived</w:t>
      </w:r>
      <w:r w:rsidRPr="003D2378">
        <w:rPr>
          <w:spacing w:val="15"/>
          <w:highlight w:val="red"/>
        </w:rPr>
        <w:t xml:space="preserve"> </w:t>
      </w:r>
      <w:r w:rsidRPr="003D2378">
        <w:rPr>
          <w:spacing w:val="-1"/>
          <w:highlight w:val="red"/>
        </w:rPr>
        <w:t>from</w:t>
      </w:r>
      <w:r w:rsidRPr="003D2378">
        <w:rPr>
          <w:spacing w:val="16"/>
          <w:highlight w:val="red"/>
        </w:rPr>
        <w:t xml:space="preserve"> </w:t>
      </w:r>
      <w:r w:rsidRPr="003D2378">
        <w:rPr>
          <w:highlight w:val="red"/>
        </w:rPr>
        <w:t>the</w:t>
      </w:r>
      <w:r w:rsidRPr="003D2378">
        <w:rPr>
          <w:spacing w:val="14"/>
          <w:highlight w:val="red"/>
        </w:rPr>
        <w:t xml:space="preserve"> </w:t>
      </w:r>
      <w:r w:rsidRPr="003D2378">
        <w:rPr>
          <w:highlight w:val="red"/>
        </w:rPr>
        <w:t>six</w:t>
      </w:r>
      <w:r w:rsidRPr="003D2378">
        <w:rPr>
          <w:spacing w:val="15"/>
          <w:highlight w:val="red"/>
        </w:rPr>
        <w:t xml:space="preserve"> </w:t>
      </w:r>
      <w:r w:rsidRPr="003D2378">
        <w:rPr>
          <w:highlight w:val="red"/>
        </w:rPr>
        <w:t>questions.</w:t>
      </w:r>
      <w:r w:rsidRPr="003D2378">
        <w:rPr>
          <w:spacing w:val="15"/>
          <w:highlight w:val="red"/>
        </w:rPr>
        <w:t xml:space="preserve"> </w:t>
      </w:r>
      <w:r w:rsidRPr="003D2378">
        <w:rPr>
          <w:highlight w:val="red"/>
        </w:rPr>
        <w:t>It</w:t>
      </w:r>
      <w:r w:rsidRPr="003D2378">
        <w:rPr>
          <w:spacing w:val="15"/>
          <w:highlight w:val="red"/>
        </w:rPr>
        <w:t xml:space="preserve"> </w:t>
      </w:r>
      <w:r w:rsidRPr="003D2378">
        <w:rPr>
          <w:highlight w:val="red"/>
        </w:rPr>
        <w:t>is</w:t>
      </w:r>
      <w:r w:rsidRPr="003D2378">
        <w:rPr>
          <w:spacing w:val="14"/>
          <w:highlight w:val="red"/>
        </w:rPr>
        <w:t xml:space="preserve"> </w:t>
      </w:r>
      <w:r w:rsidRPr="003D2378">
        <w:rPr>
          <w:highlight w:val="red"/>
        </w:rPr>
        <w:t>coded</w:t>
      </w:r>
      <w:r w:rsidRPr="003D2378">
        <w:rPr>
          <w:spacing w:val="15"/>
          <w:highlight w:val="red"/>
        </w:rPr>
        <w:t xml:space="preserve"> </w:t>
      </w:r>
      <w:r w:rsidRPr="003D2378">
        <w:rPr>
          <w:spacing w:val="-1"/>
          <w:highlight w:val="red"/>
        </w:rPr>
        <w:t>'1</w:t>
      </w:r>
      <w:r w:rsidRPr="003D2378">
        <w:rPr>
          <w:spacing w:val="15"/>
          <w:highlight w:val="red"/>
        </w:rPr>
        <w:t xml:space="preserve"> </w:t>
      </w:r>
      <w:r w:rsidRPr="003D2378">
        <w:rPr>
          <w:highlight w:val="red"/>
        </w:rPr>
        <w:t>–</w:t>
      </w:r>
      <w:r w:rsidRPr="003D2378">
        <w:rPr>
          <w:spacing w:val="21"/>
          <w:w w:val="99"/>
          <w:highlight w:val="red"/>
        </w:rPr>
        <w:t xml:space="preserve"> </w:t>
      </w:r>
      <w:r w:rsidRPr="003D2378">
        <w:rPr>
          <w:highlight w:val="red"/>
        </w:rPr>
        <w:t>Yes'</w:t>
      </w:r>
      <w:r w:rsidRPr="003D2378">
        <w:rPr>
          <w:spacing w:val="-2"/>
          <w:highlight w:val="red"/>
        </w:rPr>
        <w:t xml:space="preserve"> </w:t>
      </w:r>
      <w:r w:rsidRPr="003D2378">
        <w:rPr>
          <w:highlight w:val="red"/>
        </w:rPr>
        <w:t>if</w:t>
      </w:r>
      <w:r w:rsidRPr="003D2378">
        <w:rPr>
          <w:spacing w:val="-1"/>
          <w:highlight w:val="red"/>
        </w:rPr>
        <w:t xml:space="preserve"> </w:t>
      </w:r>
      <w:r w:rsidRPr="003D2378">
        <w:rPr>
          <w:highlight w:val="red"/>
        </w:rPr>
        <w:t>at least</w:t>
      </w:r>
      <w:r w:rsidRPr="003D2378">
        <w:rPr>
          <w:spacing w:val="-1"/>
          <w:highlight w:val="red"/>
        </w:rPr>
        <w:t xml:space="preserve"> </w:t>
      </w:r>
      <w:r w:rsidRPr="003D2378">
        <w:rPr>
          <w:highlight w:val="red"/>
        </w:rPr>
        <w:t>one 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six variables</w:t>
      </w:r>
      <w:r w:rsidRPr="003D2378">
        <w:rPr>
          <w:spacing w:val="-1"/>
          <w:highlight w:val="red"/>
        </w:rPr>
        <w:t xml:space="preserve"> </w:t>
      </w:r>
      <w:r w:rsidRPr="003D2378">
        <w:rPr>
          <w:highlight w:val="red"/>
        </w:rPr>
        <w:t xml:space="preserve">is </w:t>
      </w:r>
      <w:r w:rsidRPr="003D2378">
        <w:rPr>
          <w:spacing w:val="-1"/>
          <w:highlight w:val="red"/>
        </w:rPr>
        <w:t xml:space="preserve">coded '1 </w:t>
      </w:r>
      <w:r w:rsidRPr="003D2378">
        <w:rPr>
          <w:highlight w:val="red"/>
        </w:rPr>
        <w:t>– Yes</w:t>
      </w:r>
      <w:r w:rsidRPr="003D2378">
        <w:rPr>
          <w:spacing w:val="-1"/>
          <w:highlight w:val="red"/>
        </w:rPr>
        <w:t xml:space="preserve"> '.</w:t>
      </w:r>
      <w:r w:rsidRPr="003D2378">
        <w:rPr>
          <w:highlight w:val="red"/>
        </w:rPr>
        <w:t xml:space="preserve"> Otherwise it</w:t>
      </w:r>
      <w:r w:rsidRPr="003D2378">
        <w:rPr>
          <w:spacing w:val="-1"/>
          <w:highlight w:val="red"/>
        </w:rPr>
        <w:t xml:space="preserve"> </w:t>
      </w:r>
      <w:r w:rsidRPr="003D2378">
        <w:rPr>
          <w:highlight w:val="red"/>
        </w:rPr>
        <w:t>is coded</w:t>
      </w:r>
      <w:r w:rsidRPr="003D2378">
        <w:rPr>
          <w:spacing w:val="-1"/>
          <w:highlight w:val="red"/>
        </w:rPr>
        <w:t xml:space="preserve"> '2</w:t>
      </w:r>
      <w:r w:rsidRPr="003D2378">
        <w:rPr>
          <w:highlight w:val="red"/>
        </w:rPr>
        <w:t xml:space="preserve"> –</w:t>
      </w:r>
      <w:r w:rsidRPr="003D2378">
        <w:rPr>
          <w:spacing w:val="-1"/>
          <w:highlight w:val="red"/>
        </w:rPr>
        <w:t xml:space="preserve"> No'.</w:t>
      </w:r>
    </w:p>
    <w:p w:rsidR="00A7027F" w:rsidRPr="003D2378" w:rsidRDefault="00A7027F">
      <w:pPr>
        <w:jc w:val="both"/>
        <w:rPr>
          <w:highlight w:val="red"/>
        </w:rPr>
        <w:sectPr w:rsidR="00A7027F" w:rsidRPr="003D2378">
          <w:headerReference w:type="default" r:id="rId192"/>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7FE6045F" wp14:editId="3642B3F0">
                <wp:extent cx="5904865" cy="236220"/>
                <wp:effectExtent l="9525" t="9525" r="10160" b="11430"/>
                <wp:docPr id="1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418"/>
                              <w:rPr>
                                <w:rFonts w:ascii="Arial" w:eastAsia="Arial" w:hAnsi="Arial" w:cs="Arial"/>
                                <w:sz w:val="28"/>
                                <w:szCs w:val="28"/>
                              </w:rPr>
                            </w:pPr>
                            <w:bookmarkStart w:id="378" w:name="LANGMOTHER:_Mother_tongue(s)"/>
                            <w:bookmarkStart w:id="379" w:name="_bookmark94"/>
                            <w:bookmarkEnd w:id="378"/>
                            <w:bookmarkEnd w:id="379"/>
                            <w:r>
                              <w:rPr>
                                <w:rFonts w:ascii="Arial"/>
                                <w:b/>
                                <w:sz w:val="28"/>
                              </w:rPr>
                              <w:t>LANGMOTHER:</w:t>
                            </w:r>
                            <w:r>
                              <w:rPr>
                                <w:rFonts w:ascii="Arial"/>
                                <w:b/>
                                <w:spacing w:val="-4"/>
                                <w:sz w:val="28"/>
                              </w:rPr>
                              <w:t xml:space="preserve"> </w:t>
                            </w:r>
                            <w:r>
                              <w:rPr>
                                <w:rFonts w:ascii="Arial"/>
                                <w:b/>
                                <w:sz w:val="28"/>
                              </w:rPr>
                              <w:t>Mother</w:t>
                            </w:r>
                            <w:r>
                              <w:rPr>
                                <w:rFonts w:ascii="Arial"/>
                                <w:b/>
                                <w:spacing w:val="-3"/>
                                <w:sz w:val="28"/>
                              </w:rPr>
                              <w:t xml:space="preserve"> </w:t>
                            </w:r>
                            <w:r>
                              <w:rPr>
                                <w:rFonts w:ascii="Arial"/>
                                <w:b/>
                                <w:sz w:val="28"/>
                              </w:rPr>
                              <w:t>tongue(s)</w:t>
                            </w:r>
                          </w:p>
                        </w:txbxContent>
                      </wps:txbx>
                      <wps:bodyPr rot="0" vert="horz" wrap="square" lIns="0" tIns="0" rIns="0" bIns="0" anchor="t" anchorCtr="0" upright="1">
                        <a:noAutofit/>
                      </wps:bodyPr>
                    </wps:wsp>
                  </a:graphicData>
                </a:graphic>
              </wp:inline>
            </w:drawing>
          </mc:Choice>
          <mc:Fallback>
            <w:pict>
              <v:shape id="Text Box 115" o:spid="_x0000_s1119"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AqujW3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2418"/>
                        <w:rPr>
                          <w:rFonts w:ascii="Arial" w:eastAsia="Arial" w:hAnsi="Arial" w:cs="Arial"/>
                          <w:sz w:val="28"/>
                          <w:szCs w:val="28"/>
                        </w:rPr>
                      </w:pPr>
                      <w:bookmarkStart w:id="380" w:name="LANGMOTHER:_Mother_tongue(s)"/>
                      <w:bookmarkStart w:id="381" w:name="_bookmark94"/>
                      <w:bookmarkEnd w:id="380"/>
                      <w:bookmarkEnd w:id="381"/>
                      <w:r>
                        <w:rPr>
                          <w:rFonts w:ascii="Arial"/>
                          <w:b/>
                          <w:sz w:val="28"/>
                        </w:rPr>
                        <w:t>LANGMOTHER:</w:t>
                      </w:r>
                      <w:r>
                        <w:rPr>
                          <w:rFonts w:ascii="Arial"/>
                          <w:b/>
                          <w:spacing w:val="-4"/>
                          <w:sz w:val="28"/>
                        </w:rPr>
                        <w:t xml:space="preserve"> </w:t>
                      </w:r>
                      <w:r>
                        <w:rPr>
                          <w:rFonts w:ascii="Arial"/>
                          <w:b/>
                          <w:sz w:val="28"/>
                        </w:rPr>
                        <w:t>Mother</w:t>
                      </w:r>
                      <w:r>
                        <w:rPr>
                          <w:rFonts w:ascii="Arial"/>
                          <w:b/>
                          <w:spacing w:val="-3"/>
                          <w:sz w:val="28"/>
                        </w:rPr>
                        <w:t xml:space="preserve"> </w:t>
                      </w:r>
                      <w:r>
                        <w:rPr>
                          <w:rFonts w:ascii="Arial"/>
                          <w:b/>
                          <w:sz w:val="28"/>
                        </w:rPr>
                        <w:t>tongue(s)</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Mother</w:t>
      </w:r>
      <w:r w:rsidRPr="003D2378">
        <w:rPr>
          <w:spacing w:val="-2"/>
          <w:highlight w:val="red"/>
        </w:rPr>
        <w:t xml:space="preserve"> </w:t>
      </w:r>
      <w:r w:rsidRPr="003D2378">
        <w:rPr>
          <w:spacing w:val="-1"/>
          <w:highlight w:val="red"/>
        </w:rPr>
        <w:t xml:space="preserve">tongue(s) </w:t>
      </w:r>
      <w:r w:rsidRPr="003D2378">
        <w:rPr>
          <w:highlight w:val="red"/>
        </w:rPr>
        <w:t>of</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respondent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Which</w:t>
      </w:r>
      <w:r w:rsidRPr="003D2378">
        <w:rPr>
          <w:spacing w:val="-2"/>
          <w:highlight w:val="red"/>
        </w:rPr>
        <w:t xml:space="preserve"> </w:t>
      </w:r>
      <w:r w:rsidRPr="003D2378">
        <w:rPr>
          <w:spacing w:val="-1"/>
          <w:highlight w:val="red"/>
        </w:rPr>
        <w:t xml:space="preserve">language(s) </w:t>
      </w:r>
      <w:r w:rsidRPr="003D2378">
        <w:rPr>
          <w:highlight w:val="red"/>
        </w:rPr>
        <w:t>is</w:t>
      </w:r>
      <w:r w:rsidRPr="003D2378">
        <w:rPr>
          <w:spacing w:val="-1"/>
          <w:highlight w:val="red"/>
        </w:rPr>
        <w:t xml:space="preserve"> </w:t>
      </w:r>
      <w:r w:rsidRPr="003D2378">
        <w:rPr>
          <w:highlight w:val="red"/>
        </w:rPr>
        <w:t>(are)</w:t>
      </w:r>
      <w:r w:rsidRPr="003D2378">
        <w:rPr>
          <w:spacing w:val="-1"/>
          <w:highlight w:val="red"/>
        </w:rPr>
        <w:t xml:space="preserve"> </w:t>
      </w:r>
      <w:r w:rsidRPr="003D2378">
        <w:rPr>
          <w:highlight w:val="red"/>
        </w:rPr>
        <w:t>your</w:t>
      </w:r>
      <w:r w:rsidRPr="003D2378">
        <w:rPr>
          <w:spacing w:val="-2"/>
          <w:highlight w:val="red"/>
        </w:rPr>
        <w:t xml:space="preserve"> </w:t>
      </w:r>
      <w:r w:rsidRPr="003D2378">
        <w:rPr>
          <w:spacing w:val="-1"/>
          <w:highlight w:val="red"/>
        </w:rPr>
        <w:t xml:space="preserve">mother </w:t>
      </w:r>
      <w:r w:rsidRPr="003D2378">
        <w:rPr>
          <w:highlight w:val="red"/>
        </w:rPr>
        <w:t>tongue(s)?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numPr>
          <w:ilvl w:val="0"/>
          <w:numId w:val="14"/>
        </w:numPr>
        <w:tabs>
          <w:tab w:val="left" w:pos="578"/>
        </w:tabs>
        <w:ind w:hanging="2160"/>
        <w:rPr>
          <w:highlight w:val="red"/>
        </w:rPr>
      </w:pP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526"/>
        <w:gridCol w:w="5722"/>
      </w:tblGrid>
      <w:tr w:rsidR="00A7027F" w:rsidRPr="003D2378">
        <w:trPr>
          <w:trHeight w:hRule="exact" w:val="284"/>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95"/>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 xml:space="preserve">of </w:t>
            </w:r>
            <w:r w:rsidRPr="003D2378">
              <w:rPr>
                <w:rFonts w:ascii="Times New Roman"/>
                <w:spacing w:val="-1"/>
                <w:highlight w:val="red"/>
              </w:rPr>
              <w:t xml:space="preserve">the </w:t>
            </w:r>
            <w:r w:rsidRPr="003D2378">
              <w:rPr>
                <w:rFonts w:ascii="Times New Roman"/>
                <w:highlight w:val="red"/>
              </w:rPr>
              <w:t>first</w:t>
            </w:r>
            <w:r w:rsidRPr="003D2378">
              <w:rPr>
                <w:rFonts w:ascii="Times New Roman"/>
                <w:spacing w:val="-1"/>
                <w:highlight w:val="red"/>
              </w:rPr>
              <w:t xml:space="preserve"> </w:t>
            </w:r>
            <w:r w:rsidRPr="003D2378">
              <w:rPr>
                <w:rFonts w:ascii="Times New Roman"/>
                <w:highlight w:val="red"/>
              </w:rPr>
              <w:t>language</w:t>
            </w:r>
          </w:p>
        </w:tc>
      </w:tr>
      <w:tr w:rsidR="00A7027F" w:rsidRPr="003D2378">
        <w:trPr>
          <w:trHeight w:hRule="exact" w:val="296"/>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the</w:t>
            </w:r>
            <w:r w:rsidRPr="003D2378">
              <w:rPr>
                <w:rFonts w:ascii="Times New Roman"/>
                <w:highlight w:val="red"/>
              </w:rPr>
              <w:t xml:space="preserve"> second</w:t>
            </w:r>
            <w:r w:rsidRPr="003D2378">
              <w:rPr>
                <w:rFonts w:ascii="Times New Roman"/>
                <w:spacing w:val="-1"/>
                <w:highlight w:val="red"/>
              </w:rPr>
              <w:t xml:space="preserve"> </w:t>
            </w:r>
            <w:r w:rsidRPr="003D2378">
              <w:rPr>
                <w:rFonts w:ascii="Times New Roman"/>
                <w:highlight w:val="red"/>
              </w:rPr>
              <w:t>language</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000</w:t>
            </w:r>
            <w:r w:rsidRPr="003D2378">
              <w:rPr>
                <w:rFonts w:ascii="Times New Roman"/>
                <w:highlight w:val="red"/>
              </w:rPr>
              <w:t xml:space="preserve"> </w:t>
            </w:r>
            <w:r w:rsidRPr="003D2378">
              <w:rPr>
                <w:rFonts w:ascii="Times New Roman"/>
                <w:spacing w:val="-1"/>
                <w:highlight w:val="red"/>
              </w:rPr>
              <w:t>(none)</w:t>
            </w:r>
          </w:p>
        </w:tc>
      </w:tr>
    </w:tbl>
    <w:p w:rsidR="00A7027F" w:rsidRPr="003D2378" w:rsidRDefault="006F44CB">
      <w:pPr>
        <w:pStyle w:val="a3"/>
        <w:numPr>
          <w:ilvl w:val="0"/>
          <w:numId w:val="14"/>
        </w:numPr>
        <w:tabs>
          <w:tab w:val="left" w:pos="578"/>
        </w:tabs>
        <w:spacing w:before="120" w:line="258" w:lineRule="exact"/>
        <w:ind w:right="215" w:hanging="2160"/>
        <w:rPr>
          <w:rFonts w:ascii="Cambria" w:eastAsia="Cambria" w:hAnsi="Cambria" w:cs="Cambria"/>
          <w:highlight w:val="red"/>
        </w:rPr>
      </w:pPr>
      <w:r w:rsidRPr="003D2378">
        <w:rPr>
          <w:rFonts w:ascii="Cambria"/>
          <w:highlight w:val="red"/>
        </w:rPr>
        <w:t>Classification</w:t>
      </w:r>
      <w:r w:rsidRPr="003D2378">
        <w:rPr>
          <w:rFonts w:ascii="Cambria"/>
          <w:spacing w:val="-1"/>
          <w:highlight w:val="red"/>
        </w:rPr>
        <w:t xml:space="preserve"> </w:t>
      </w:r>
      <w:r w:rsidRPr="003D2378">
        <w:rPr>
          <w:rFonts w:ascii="Cambria"/>
          <w:highlight w:val="red"/>
        </w:rPr>
        <w:t>used</w:t>
      </w:r>
      <w:r w:rsidRPr="003D2378">
        <w:rPr>
          <w:rFonts w:ascii="Cambria"/>
          <w:spacing w:val="8"/>
          <w:highlight w:val="red"/>
        </w:rPr>
        <w:t xml:space="preserve"> </w:t>
      </w:r>
      <w:r w:rsidRPr="003D2378">
        <w:rPr>
          <w:rFonts w:ascii="Cambria"/>
          <w:spacing w:val="-1"/>
          <w:highlight w:val="red"/>
        </w:rPr>
        <w:t>ISO</w:t>
      </w:r>
      <w:r w:rsidRPr="003D2378">
        <w:rPr>
          <w:rFonts w:ascii="Cambria"/>
          <w:highlight w:val="red"/>
        </w:rPr>
        <w:t xml:space="preserve"> </w:t>
      </w:r>
      <w:r w:rsidRPr="003D2378">
        <w:rPr>
          <w:rFonts w:ascii="Cambria"/>
          <w:spacing w:val="10"/>
          <w:highlight w:val="red"/>
        </w:rPr>
        <w:t xml:space="preserve"> </w:t>
      </w:r>
      <w:r w:rsidRPr="003D2378">
        <w:rPr>
          <w:rFonts w:ascii="Cambria"/>
          <w:highlight w:val="red"/>
        </w:rPr>
        <w:t xml:space="preserve">country </w:t>
      </w:r>
      <w:r w:rsidRPr="003D2378">
        <w:rPr>
          <w:rFonts w:ascii="Cambria"/>
          <w:spacing w:val="11"/>
          <w:highlight w:val="red"/>
        </w:rPr>
        <w:t xml:space="preserve"> </w:t>
      </w:r>
      <w:r w:rsidRPr="003D2378">
        <w:rPr>
          <w:rFonts w:ascii="Cambria"/>
          <w:highlight w:val="red"/>
        </w:rPr>
        <w:t xml:space="preserve">classification </w:t>
      </w:r>
      <w:r w:rsidRPr="003D2378">
        <w:rPr>
          <w:rFonts w:ascii="Cambria"/>
          <w:spacing w:val="10"/>
          <w:highlight w:val="red"/>
        </w:rPr>
        <w:t xml:space="preserve"> </w:t>
      </w:r>
      <w:r w:rsidRPr="003D2378">
        <w:rPr>
          <w:rFonts w:ascii="Cambria"/>
          <w:spacing w:val="-1"/>
          <w:highlight w:val="red"/>
        </w:rPr>
        <w:t>(</w:t>
      </w:r>
      <w:hyperlink r:id="rId193">
        <w:r w:rsidRPr="003D2378">
          <w:rPr>
            <w:rFonts w:ascii="Cambria"/>
            <w:color w:val="0000FF"/>
            <w:spacing w:val="-1"/>
            <w:highlight w:val="red"/>
            <w:u w:val="single" w:color="0000FF"/>
          </w:rPr>
          <w:t>ISO</w:t>
        </w:r>
        <w:r w:rsidRPr="003D2378">
          <w:rPr>
            <w:rFonts w:ascii="Cambria"/>
            <w:color w:val="0000FF"/>
            <w:highlight w:val="red"/>
            <w:u w:val="single" w:color="0000FF"/>
          </w:rPr>
          <w:t xml:space="preserve"> </w:t>
        </w:r>
        <w:r w:rsidRPr="003D2378">
          <w:rPr>
            <w:rFonts w:ascii="Cambria"/>
            <w:color w:val="0000FF"/>
            <w:spacing w:val="11"/>
            <w:highlight w:val="red"/>
            <w:u w:val="single" w:color="0000FF"/>
          </w:rPr>
          <w:t xml:space="preserve"> </w:t>
        </w:r>
        <w:r w:rsidRPr="003D2378">
          <w:rPr>
            <w:rFonts w:ascii="Cambria"/>
            <w:color w:val="0000FF"/>
            <w:spacing w:val="-1"/>
            <w:highlight w:val="red"/>
            <w:u w:val="single" w:color="0000FF"/>
          </w:rPr>
          <w:t>639-2:1998</w:t>
        </w:r>
      </w:hyperlink>
      <w:r w:rsidRPr="003D2378">
        <w:rPr>
          <w:rFonts w:ascii="Cambria"/>
          <w:color w:val="000000"/>
          <w:spacing w:val="-1"/>
          <w:highlight w:val="red"/>
        </w:rPr>
        <w:t>)</w:t>
      </w:r>
      <w:r w:rsidRPr="003D2378">
        <w:rPr>
          <w:rFonts w:ascii="Cambria"/>
          <w:color w:val="000000"/>
          <w:highlight w:val="red"/>
        </w:rPr>
        <w:t xml:space="preserve"> </w:t>
      </w:r>
      <w:r w:rsidRPr="003D2378">
        <w:rPr>
          <w:rFonts w:ascii="Cambria"/>
          <w:color w:val="000000"/>
          <w:spacing w:val="10"/>
          <w:highlight w:val="red"/>
        </w:rPr>
        <w:t xml:space="preserve"> </w:t>
      </w:r>
      <w:r w:rsidRPr="003D2378">
        <w:rPr>
          <w:rFonts w:ascii="Cambria"/>
          <w:color w:val="000000"/>
          <w:spacing w:val="-1"/>
          <w:highlight w:val="red"/>
        </w:rPr>
        <w:t>for</w:t>
      </w:r>
      <w:r w:rsidRPr="003D2378">
        <w:rPr>
          <w:rFonts w:ascii="Cambria"/>
          <w:color w:val="000000"/>
          <w:highlight w:val="red"/>
        </w:rPr>
        <w:t xml:space="preserve"> </w:t>
      </w:r>
      <w:r w:rsidRPr="003D2378">
        <w:rPr>
          <w:rFonts w:ascii="Cambria"/>
          <w:color w:val="000000"/>
          <w:spacing w:val="11"/>
          <w:highlight w:val="red"/>
        </w:rPr>
        <w:t xml:space="preserve"> </w:t>
      </w:r>
      <w:r w:rsidRPr="003D2378">
        <w:rPr>
          <w:rFonts w:ascii="Cambria"/>
          <w:color w:val="000000"/>
          <w:spacing w:val="-1"/>
          <w:highlight w:val="red"/>
        </w:rPr>
        <w:t>the</w:t>
      </w:r>
      <w:r w:rsidRPr="003D2378">
        <w:rPr>
          <w:rFonts w:ascii="Cambria"/>
          <w:color w:val="000000"/>
          <w:highlight w:val="red"/>
        </w:rPr>
        <w:t xml:space="preserve"> </w:t>
      </w:r>
      <w:r w:rsidRPr="003D2378">
        <w:rPr>
          <w:rFonts w:ascii="Cambria"/>
          <w:color w:val="000000"/>
          <w:spacing w:val="11"/>
          <w:highlight w:val="red"/>
        </w:rPr>
        <w:t xml:space="preserve"> </w:t>
      </w:r>
      <w:r w:rsidRPr="003D2378">
        <w:rPr>
          <w:rFonts w:ascii="Cambria"/>
          <w:color w:val="000000"/>
          <w:spacing w:val="-1"/>
          <w:highlight w:val="red"/>
        </w:rPr>
        <w:t>representation</w:t>
      </w:r>
      <w:r w:rsidRPr="003D2378">
        <w:rPr>
          <w:rFonts w:ascii="Cambria"/>
          <w:color w:val="000000"/>
          <w:highlight w:val="red"/>
        </w:rPr>
        <w:t xml:space="preserve"> </w:t>
      </w:r>
      <w:r w:rsidRPr="003D2378">
        <w:rPr>
          <w:rFonts w:ascii="Cambria"/>
          <w:color w:val="000000"/>
          <w:spacing w:val="10"/>
          <w:highlight w:val="red"/>
        </w:rPr>
        <w:t xml:space="preserve"> </w:t>
      </w:r>
      <w:r w:rsidRPr="003D2378">
        <w:rPr>
          <w:rFonts w:ascii="Cambria"/>
          <w:color w:val="000000"/>
          <w:highlight w:val="red"/>
        </w:rPr>
        <w:t>of</w:t>
      </w:r>
      <w:r w:rsidRPr="003D2378">
        <w:rPr>
          <w:rFonts w:ascii="Cambria"/>
          <w:color w:val="000000"/>
          <w:spacing w:val="25"/>
          <w:w w:val="99"/>
          <w:highlight w:val="red"/>
        </w:rPr>
        <w:t xml:space="preserve"> </w:t>
      </w:r>
      <w:r w:rsidRPr="003D2378">
        <w:rPr>
          <w:rFonts w:ascii="Cambria"/>
          <w:color w:val="000000"/>
          <w:spacing w:val="-1"/>
          <w:highlight w:val="red"/>
        </w:rPr>
        <w:t>names</w:t>
      </w:r>
      <w:r w:rsidRPr="003D2378">
        <w:rPr>
          <w:rFonts w:ascii="Cambria"/>
          <w:color w:val="000000"/>
          <w:spacing w:val="-2"/>
          <w:highlight w:val="red"/>
        </w:rPr>
        <w:t xml:space="preserve"> </w:t>
      </w:r>
      <w:r w:rsidRPr="003D2378">
        <w:rPr>
          <w:rFonts w:ascii="Cambria"/>
          <w:color w:val="000000"/>
          <w:highlight w:val="red"/>
        </w:rPr>
        <w:t>of</w:t>
      </w:r>
      <w:r w:rsidRPr="003D2378">
        <w:rPr>
          <w:rFonts w:ascii="Cambria"/>
          <w:color w:val="000000"/>
          <w:spacing w:val="-3"/>
          <w:highlight w:val="red"/>
        </w:rPr>
        <w:t xml:space="preserve"> </w:t>
      </w:r>
      <w:r w:rsidRPr="003D2378">
        <w:rPr>
          <w:rFonts w:ascii="Cambria"/>
          <w:color w:val="000000"/>
          <w:spacing w:val="-1"/>
          <w:highlight w:val="red"/>
        </w:rPr>
        <w:t>languages</w:t>
      </w:r>
    </w:p>
    <w:p w:rsidR="00A7027F" w:rsidRPr="003D2378" w:rsidRDefault="00A7027F">
      <w:pPr>
        <w:spacing w:before="3"/>
        <w:rPr>
          <w:rFonts w:ascii="Cambria" w:eastAsia="Cambria" w:hAnsi="Cambria" w:cs="Cambria"/>
          <w:sz w:val="20"/>
          <w:szCs w:val="20"/>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4"/>
        </w:numPr>
        <w:tabs>
          <w:tab w:val="left" w:pos="578"/>
          <w:tab w:val="left" w:pos="2377"/>
        </w:tabs>
        <w:ind w:left="577"/>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4"/>
        </w:numPr>
        <w:tabs>
          <w:tab w:val="left" w:pos="578"/>
        </w:tabs>
        <w:spacing w:before="101"/>
        <w:ind w:left="577"/>
        <w:jc w:val="both"/>
        <w:rPr>
          <w:highlight w:val="red"/>
        </w:rPr>
      </w:pPr>
      <w:r w:rsidRPr="003D2378">
        <w:rPr>
          <w:spacing w:val="-1"/>
          <w:highlight w:val="red"/>
        </w:rPr>
        <w:t>Reference period</w:t>
      </w:r>
      <w:r w:rsidRPr="003D2378">
        <w:rPr>
          <w:highlight w:val="red"/>
        </w:rPr>
        <w:t xml:space="preserve">    </w:t>
      </w:r>
      <w:r w:rsidRPr="003D2378">
        <w:rPr>
          <w:spacing w:val="11"/>
          <w:highlight w:val="red"/>
        </w:rPr>
        <w:t xml:space="preserve"> </w:t>
      </w:r>
      <w:r w:rsidRPr="003D2378">
        <w:rPr>
          <w:spacing w:val="-1"/>
          <w:highlight w:val="red"/>
        </w:rPr>
        <w:t xml:space="preserve">No specific reference </w:t>
      </w:r>
      <w:r w:rsidRPr="003D2378">
        <w:rPr>
          <w:highlight w:val="red"/>
        </w:rPr>
        <w:t>period</w:t>
      </w:r>
      <w:r w:rsidRPr="003D2378">
        <w:rPr>
          <w:spacing w:val="-1"/>
          <w:highlight w:val="red"/>
        </w:rPr>
        <w:t xml:space="preserve"> should</w:t>
      </w:r>
      <w:r w:rsidRPr="003D2378">
        <w:rPr>
          <w:highlight w:val="red"/>
        </w:rPr>
        <w:t xml:space="preserve"> be</w:t>
      </w:r>
      <w:r w:rsidRPr="003D2378">
        <w:rPr>
          <w:spacing w:val="-2"/>
          <w:highlight w:val="red"/>
        </w:rPr>
        <w:t xml:space="preserve"> </w:t>
      </w:r>
      <w:r w:rsidRPr="003D2378">
        <w:rPr>
          <w:highlight w:val="red"/>
        </w:rPr>
        <w:t>mentioned</w:t>
      </w:r>
    </w:p>
    <w:p w:rsidR="00A7027F" w:rsidRPr="003D2378" w:rsidRDefault="006F44CB">
      <w:pPr>
        <w:pStyle w:val="a3"/>
        <w:numPr>
          <w:ilvl w:val="0"/>
          <w:numId w:val="14"/>
        </w:numPr>
        <w:tabs>
          <w:tab w:val="left" w:pos="578"/>
          <w:tab w:val="left" w:pos="2376"/>
        </w:tabs>
        <w:spacing w:before="101"/>
        <w:ind w:left="577"/>
        <w:jc w:val="both"/>
        <w:rPr>
          <w:highlight w:val="red"/>
        </w:rPr>
      </w:pPr>
      <w:r w:rsidRPr="003D2378">
        <w:rPr>
          <w:w w:val="95"/>
          <w:highlight w:val="red"/>
        </w:rPr>
        <w:t>Concept</w:t>
      </w:r>
      <w:r w:rsidRPr="003D2378">
        <w:rPr>
          <w:w w:val="95"/>
          <w:highlight w:val="red"/>
        </w:rPr>
        <w:tab/>
      </w:r>
      <w:r w:rsidRPr="003D2378">
        <w:rPr>
          <w:highlight w:val="red"/>
        </w:rPr>
        <w:t>Mother</w:t>
      </w:r>
      <w:r w:rsidRPr="003D2378">
        <w:rPr>
          <w:spacing w:val="-3"/>
          <w:highlight w:val="red"/>
        </w:rPr>
        <w:t xml:space="preserve"> </w:t>
      </w:r>
      <w:r w:rsidRPr="003D2378">
        <w:rPr>
          <w:highlight w:val="red"/>
        </w:rPr>
        <w:t>tongue(s)</w:t>
      </w:r>
    </w:p>
    <w:p w:rsidR="00A7027F" w:rsidRPr="003D2378" w:rsidRDefault="006F44CB">
      <w:pPr>
        <w:pStyle w:val="a3"/>
        <w:spacing w:before="41"/>
        <w:ind w:left="2377" w:right="211"/>
        <w:jc w:val="both"/>
        <w:rPr>
          <w:highlight w:val="red"/>
        </w:rPr>
      </w:pPr>
      <w:r w:rsidRPr="003D2378">
        <w:rPr>
          <w:spacing w:val="-1"/>
          <w:highlight w:val="red"/>
        </w:rPr>
        <w:t>'Mother</w:t>
      </w:r>
      <w:r w:rsidRPr="003D2378">
        <w:rPr>
          <w:spacing w:val="13"/>
          <w:highlight w:val="red"/>
        </w:rPr>
        <w:t xml:space="preserve"> </w:t>
      </w:r>
      <w:r w:rsidRPr="003D2378">
        <w:rPr>
          <w:spacing w:val="-1"/>
          <w:highlight w:val="red"/>
        </w:rPr>
        <w:t>tongue'</w:t>
      </w:r>
      <w:r w:rsidRPr="003D2378">
        <w:rPr>
          <w:spacing w:val="12"/>
          <w:highlight w:val="red"/>
        </w:rPr>
        <w:t xml:space="preserve"> </w:t>
      </w:r>
      <w:r w:rsidRPr="003D2378">
        <w:rPr>
          <w:highlight w:val="red"/>
        </w:rPr>
        <w:t>refers</w:t>
      </w:r>
      <w:r w:rsidRPr="003D2378">
        <w:rPr>
          <w:spacing w:val="13"/>
          <w:highlight w:val="red"/>
        </w:rPr>
        <w:t xml:space="preserve"> </w:t>
      </w:r>
      <w:r w:rsidRPr="003D2378">
        <w:rPr>
          <w:highlight w:val="red"/>
        </w:rPr>
        <w:t>to</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first</w:t>
      </w:r>
      <w:r w:rsidRPr="003D2378">
        <w:rPr>
          <w:spacing w:val="13"/>
          <w:highlight w:val="red"/>
        </w:rPr>
        <w:t xml:space="preserve"> </w:t>
      </w:r>
      <w:r w:rsidRPr="003D2378">
        <w:rPr>
          <w:spacing w:val="-1"/>
          <w:highlight w:val="red"/>
        </w:rPr>
        <w:t>language</w:t>
      </w:r>
      <w:r w:rsidRPr="003D2378">
        <w:rPr>
          <w:spacing w:val="13"/>
          <w:highlight w:val="red"/>
        </w:rPr>
        <w:t xml:space="preserve"> </w:t>
      </w:r>
      <w:r w:rsidRPr="003D2378">
        <w:rPr>
          <w:highlight w:val="red"/>
        </w:rPr>
        <w:t>learned</w:t>
      </w:r>
      <w:r w:rsidRPr="003D2378">
        <w:rPr>
          <w:spacing w:val="13"/>
          <w:highlight w:val="red"/>
        </w:rPr>
        <w:t xml:space="preserve"> </w:t>
      </w:r>
      <w:r w:rsidRPr="003D2378">
        <w:rPr>
          <w:highlight w:val="red"/>
        </w:rPr>
        <w:t>at</w:t>
      </w:r>
      <w:r w:rsidRPr="003D2378">
        <w:rPr>
          <w:spacing w:val="13"/>
          <w:highlight w:val="red"/>
        </w:rPr>
        <w:t xml:space="preserve"> </w:t>
      </w:r>
      <w:r w:rsidRPr="003D2378">
        <w:rPr>
          <w:spacing w:val="-1"/>
          <w:highlight w:val="red"/>
        </w:rPr>
        <w:t>home</w:t>
      </w:r>
      <w:r w:rsidRPr="003D2378">
        <w:rPr>
          <w:spacing w:val="13"/>
          <w:highlight w:val="red"/>
        </w:rPr>
        <w:t xml:space="preserve"> </w:t>
      </w:r>
      <w:r w:rsidRPr="003D2378">
        <w:rPr>
          <w:highlight w:val="red"/>
        </w:rPr>
        <w:t>in</w:t>
      </w:r>
      <w:r w:rsidRPr="003D2378">
        <w:rPr>
          <w:spacing w:val="13"/>
          <w:highlight w:val="red"/>
        </w:rPr>
        <w:t xml:space="preserve"> </w:t>
      </w:r>
      <w:r w:rsidRPr="003D2378">
        <w:rPr>
          <w:spacing w:val="-1"/>
          <w:highlight w:val="red"/>
        </w:rPr>
        <w:t>childhood</w:t>
      </w:r>
      <w:r w:rsidRPr="003D2378">
        <w:rPr>
          <w:spacing w:val="13"/>
          <w:highlight w:val="red"/>
        </w:rPr>
        <w:t xml:space="preserve"> </w:t>
      </w:r>
      <w:r w:rsidRPr="003D2378">
        <w:rPr>
          <w:highlight w:val="red"/>
        </w:rPr>
        <w:t>and</w:t>
      </w:r>
      <w:r w:rsidRPr="003D2378">
        <w:rPr>
          <w:spacing w:val="55"/>
          <w:w w:val="99"/>
          <w:highlight w:val="red"/>
        </w:rPr>
        <w:t xml:space="preserve"> </w:t>
      </w:r>
      <w:r w:rsidRPr="003D2378">
        <w:rPr>
          <w:highlight w:val="red"/>
        </w:rPr>
        <w:t>still</w:t>
      </w:r>
      <w:r w:rsidRPr="003D2378">
        <w:rPr>
          <w:spacing w:val="14"/>
          <w:highlight w:val="red"/>
        </w:rPr>
        <w:t xml:space="preserve"> </w:t>
      </w:r>
      <w:r w:rsidRPr="003D2378">
        <w:rPr>
          <w:highlight w:val="red"/>
        </w:rPr>
        <w:t>understood</w:t>
      </w:r>
      <w:r w:rsidRPr="003D2378">
        <w:rPr>
          <w:spacing w:val="13"/>
          <w:highlight w:val="red"/>
        </w:rPr>
        <w:t xml:space="preserve"> </w:t>
      </w:r>
      <w:r w:rsidRPr="003D2378">
        <w:rPr>
          <w:highlight w:val="red"/>
        </w:rPr>
        <w:t>by</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individual</w:t>
      </w:r>
      <w:r w:rsidRPr="003D2378">
        <w:rPr>
          <w:spacing w:val="13"/>
          <w:highlight w:val="red"/>
        </w:rPr>
        <w:t xml:space="preserve"> </w:t>
      </w:r>
      <w:r w:rsidRPr="003D2378">
        <w:rPr>
          <w:highlight w:val="red"/>
        </w:rPr>
        <w:t>at</w:t>
      </w:r>
      <w:r w:rsidRPr="003D2378">
        <w:rPr>
          <w:spacing w:val="13"/>
          <w:highlight w:val="red"/>
        </w:rPr>
        <w:t xml:space="preserve"> </w:t>
      </w:r>
      <w:r w:rsidRPr="003D2378">
        <w:rPr>
          <w:highlight w:val="red"/>
        </w:rPr>
        <w:t>the</w:t>
      </w:r>
      <w:r w:rsidRPr="003D2378">
        <w:rPr>
          <w:spacing w:val="12"/>
          <w:highlight w:val="red"/>
        </w:rPr>
        <w:t xml:space="preserve"> </w:t>
      </w:r>
      <w:r w:rsidRPr="003D2378">
        <w:rPr>
          <w:highlight w:val="red"/>
        </w:rPr>
        <w:t>time</w:t>
      </w:r>
      <w:r w:rsidRPr="003D2378">
        <w:rPr>
          <w:spacing w:val="13"/>
          <w:highlight w:val="red"/>
        </w:rPr>
        <w:t xml:space="preserve"> </w:t>
      </w:r>
      <w:r w:rsidRPr="003D2378">
        <w:rPr>
          <w:highlight w:val="red"/>
        </w:rPr>
        <w:t>of</w:t>
      </w:r>
      <w:r w:rsidRPr="003D2378">
        <w:rPr>
          <w:spacing w:val="14"/>
          <w:highlight w:val="red"/>
        </w:rPr>
        <w:t xml:space="preserve"> </w:t>
      </w:r>
      <w:r w:rsidRPr="003D2378">
        <w:rPr>
          <w:highlight w:val="red"/>
        </w:rPr>
        <w:t>the</w:t>
      </w:r>
      <w:r w:rsidRPr="003D2378">
        <w:rPr>
          <w:spacing w:val="13"/>
          <w:highlight w:val="red"/>
        </w:rPr>
        <w:t xml:space="preserve"> </w:t>
      </w:r>
      <w:r w:rsidRPr="003D2378">
        <w:rPr>
          <w:spacing w:val="-1"/>
          <w:highlight w:val="red"/>
        </w:rPr>
        <w:t>survey.</w:t>
      </w:r>
      <w:r w:rsidRPr="003D2378">
        <w:rPr>
          <w:spacing w:val="13"/>
          <w:highlight w:val="red"/>
        </w:rPr>
        <w:t xml:space="preserve"> </w:t>
      </w:r>
      <w:r w:rsidRPr="003D2378">
        <w:rPr>
          <w:highlight w:val="red"/>
        </w:rPr>
        <w:t>The</w:t>
      </w:r>
      <w:r w:rsidRPr="003D2378">
        <w:rPr>
          <w:spacing w:val="13"/>
          <w:highlight w:val="red"/>
        </w:rPr>
        <w:t xml:space="preserve"> </w:t>
      </w:r>
      <w:r w:rsidRPr="003D2378">
        <w:rPr>
          <w:spacing w:val="-1"/>
          <w:highlight w:val="red"/>
        </w:rPr>
        <w:t>term</w:t>
      </w:r>
      <w:r w:rsidRPr="003D2378">
        <w:rPr>
          <w:spacing w:val="13"/>
          <w:highlight w:val="red"/>
        </w:rPr>
        <w:t xml:space="preserve"> </w:t>
      </w:r>
      <w:r w:rsidRPr="003D2378">
        <w:rPr>
          <w:spacing w:val="-1"/>
          <w:highlight w:val="red"/>
        </w:rPr>
        <w:t>'mother</w:t>
      </w:r>
      <w:r w:rsidRPr="003D2378">
        <w:rPr>
          <w:spacing w:val="27"/>
          <w:w w:val="99"/>
          <w:highlight w:val="red"/>
        </w:rPr>
        <w:t xml:space="preserve"> </w:t>
      </w:r>
      <w:r w:rsidRPr="003D2378">
        <w:rPr>
          <w:highlight w:val="red"/>
        </w:rPr>
        <w:t>tongue'</w:t>
      </w:r>
      <w:r w:rsidRPr="003D2378">
        <w:rPr>
          <w:spacing w:val="43"/>
          <w:highlight w:val="red"/>
        </w:rPr>
        <w:t xml:space="preserve"> </w:t>
      </w:r>
      <w:r w:rsidRPr="003D2378">
        <w:rPr>
          <w:spacing w:val="-1"/>
          <w:highlight w:val="red"/>
        </w:rPr>
        <w:t>should</w:t>
      </w:r>
      <w:r w:rsidRPr="003D2378">
        <w:rPr>
          <w:spacing w:val="45"/>
          <w:highlight w:val="red"/>
        </w:rPr>
        <w:t xml:space="preserve"> </w:t>
      </w:r>
      <w:r w:rsidRPr="003D2378">
        <w:rPr>
          <w:highlight w:val="red"/>
        </w:rPr>
        <w:t>not</w:t>
      </w:r>
      <w:r w:rsidRPr="003D2378">
        <w:rPr>
          <w:spacing w:val="43"/>
          <w:highlight w:val="red"/>
        </w:rPr>
        <w:t xml:space="preserve"> </w:t>
      </w:r>
      <w:r w:rsidRPr="003D2378">
        <w:rPr>
          <w:highlight w:val="red"/>
        </w:rPr>
        <w:t>be</w:t>
      </w:r>
      <w:r w:rsidRPr="003D2378">
        <w:rPr>
          <w:spacing w:val="45"/>
          <w:highlight w:val="red"/>
        </w:rPr>
        <w:t xml:space="preserve"> </w:t>
      </w:r>
      <w:r w:rsidRPr="003D2378">
        <w:rPr>
          <w:spacing w:val="-1"/>
          <w:highlight w:val="red"/>
        </w:rPr>
        <w:t>interpreted</w:t>
      </w:r>
      <w:r w:rsidRPr="003D2378">
        <w:rPr>
          <w:spacing w:val="45"/>
          <w:highlight w:val="red"/>
        </w:rPr>
        <w:t xml:space="preserve"> </w:t>
      </w:r>
      <w:r w:rsidRPr="003D2378">
        <w:rPr>
          <w:highlight w:val="red"/>
        </w:rPr>
        <w:t>to</w:t>
      </w:r>
      <w:r w:rsidRPr="003D2378">
        <w:rPr>
          <w:spacing w:val="46"/>
          <w:highlight w:val="red"/>
        </w:rPr>
        <w:t xml:space="preserve"> </w:t>
      </w:r>
      <w:r w:rsidRPr="003D2378">
        <w:rPr>
          <w:highlight w:val="red"/>
        </w:rPr>
        <w:t>mean</w:t>
      </w:r>
      <w:r w:rsidRPr="003D2378">
        <w:rPr>
          <w:spacing w:val="44"/>
          <w:highlight w:val="red"/>
        </w:rPr>
        <w:t xml:space="preserve"> </w:t>
      </w:r>
      <w:r w:rsidRPr="003D2378">
        <w:rPr>
          <w:highlight w:val="red"/>
        </w:rPr>
        <w:t>that</w:t>
      </w:r>
      <w:r w:rsidRPr="003D2378">
        <w:rPr>
          <w:spacing w:val="44"/>
          <w:highlight w:val="red"/>
        </w:rPr>
        <w:t xml:space="preserve"> </w:t>
      </w:r>
      <w:r w:rsidRPr="003D2378">
        <w:rPr>
          <w:highlight w:val="red"/>
        </w:rPr>
        <w:t>it</w:t>
      </w:r>
      <w:r w:rsidRPr="003D2378">
        <w:rPr>
          <w:spacing w:val="45"/>
          <w:highlight w:val="red"/>
        </w:rPr>
        <w:t xml:space="preserve"> </w:t>
      </w:r>
      <w:r w:rsidRPr="003D2378">
        <w:rPr>
          <w:highlight w:val="red"/>
        </w:rPr>
        <w:t>is</w:t>
      </w:r>
      <w:r w:rsidRPr="003D2378">
        <w:rPr>
          <w:spacing w:val="44"/>
          <w:highlight w:val="red"/>
        </w:rPr>
        <w:t xml:space="preserve"> </w:t>
      </w:r>
      <w:r w:rsidRPr="003D2378">
        <w:rPr>
          <w:highlight w:val="red"/>
        </w:rPr>
        <w:t>the</w:t>
      </w:r>
      <w:r w:rsidRPr="003D2378">
        <w:rPr>
          <w:spacing w:val="45"/>
          <w:highlight w:val="red"/>
        </w:rPr>
        <w:t xml:space="preserve"> </w:t>
      </w:r>
      <w:r w:rsidRPr="003D2378">
        <w:rPr>
          <w:spacing w:val="-1"/>
          <w:highlight w:val="red"/>
        </w:rPr>
        <w:t>language</w:t>
      </w:r>
      <w:r w:rsidRPr="003D2378">
        <w:rPr>
          <w:spacing w:val="44"/>
          <w:highlight w:val="red"/>
        </w:rPr>
        <w:t xml:space="preserve"> </w:t>
      </w:r>
      <w:r w:rsidRPr="003D2378">
        <w:rPr>
          <w:highlight w:val="red"/>
        </w:rPr>
        <w:t>of</w:t>
      </w:r>
      <w:r w:rsidRPr="003D2378">
        <w:rPr>
          <w:spacing w:val="45"/>
          <w:highlight w:val="red"/>
        </w:rPr>
        <w:t xml:space="preserve"> </w:t>
      </w:r>
      <w:r w:rsidRPr="003D2378">
        <w:rPr>
          <w:spacing w:val="-1"/>
          <w:highlight w:val="red"/>
        </w:rPr>
        <w:t>one's</w:t>
      </w:r>
      <w:r w:rsidRPr="003D2378">
        <w:rPr>
          <w:spacing w:val="49"/>
          <w:w w:val="99"/>
          <w:highlight w:val="red"/>
        </w:rPr>
        <w:t xml:space="preserve"> </w:t>
      </w:r>
      <w:r w:rsidRPr="003D2378">
        <w:rPr>
          <w:spacing w:val="-1"/>
          <w:highlight w:val="red"/>
        </w:rPr>
        <w:t>mother.</w:t>
      </w:r>
      <w:r w:rsidRPr="003D2378">
        <w:rPr>
          <w:spacing w:val="50"/>
          <w:highlight w:val="red"/>
        </w:rPr>
        <w:t xml:space="preserve"> </w:t>
      </w:r>
      <w:r w:rsidRPr="003D2378">
        <w:rPr>
          <w:highlight w:val="red"/>
        </w:rPr>
        <w:t>In</w:t>
      </w:r>
      <w:r w:rsidRPr="003D2378">
        <w:rPr>
          <w:spacing w:val="49"/>
          <w:highlight w:val="red"/>
        </w:rPr>
        <w:t xml:space="preserve"> </w:t>
      </w:r>
      <w:r w:rsidRPr="003D2378">
        <w:rPr>
          <w:highlight w:val="red"/>
        </w:rPr>
        <w:t>bilingual</w:t>
      </w:r>
      <w:r w:rsidRPr="003D2378">
        <w:rPr>
          <w:spacing w:val="50"/>
          <w:highlight w:val="red"/>
        </w:rPr>
        <w:t xml:space="preserve"> </w:t>
      </w:r>
      <w:r w:rsidRPr="003D2378">
        <w:rPr>
          <w:spacing w:val="-1"/>
          <w:highlight w:val="red"/>
        </w:rPr>
        <w:t>homes</w:t>
      </w:r>
      <w:r w:rsidRPr="003D2378">
        <w:rPr>
          <w:spacing w:val="49"/>
          <w:highlight w:val="red"/>
        </w:rPr>
        <w:t xml:space="preserve"> </w:t>
      </w:r>
      <w:r w:rsidRPr="003D2378">
        <w:rPr>
          <w:highlight w:val="red"/>
        </w:rPr>
        <w:t>the</w:t>
      </w:r>
      <w:r w:rsidRPr="003D2378">
        <w:rPr>
          <w:spacing w:val="49"/>
          <w:highlight w:val="red"/>
        </w:rPr>
        <w:t xml:space="preserve"> </w:t>
      </w:r>
      <w:r w:rsidRPr="003D2378">
        <w:rPr>
          <w:highlight w:val="red"/>
        </w:rPr>
        <w:t>language</w:t>
      </w:r>
      <w:r w:rsidRPr="003D2378">
        <w:rPr>
          <w:spacing w:val="49"/>
          <w:highlight w:val="red"/>
        </w:rPr>
        <w:t xml:space="preserve"> </w:t>
      </w:r>
      <w:r w:rsidRPr="003D2378">
        <w:rPr>
          <w:highlight w:val="red"/>
        </w:rPr>
        <w:t>of</w:t>
      </w:r>
      <w:r w:rsidRPr="003D2378">
        <w:rPr>
          <w:spacing w:val="49"/>
          <w:highlight w:val="red"/>
        </w:rPr>
        <w:t xml:space="preserve"> </w:t>
      </w:r>
      <w:r w:rsidRPr="003D2378">
        <w:rPr>
          <w:highlight w:val="red"/>
        </w:rPr>
        <w:t>the</w:t>
      </w:r>
      <w:r w:rsidRPr="003D2378">
        <w:rPr>
          <w:spacing w:val="49"/>
          <w:highlight w:val="red"/>
        </w:rPr>
        <w:t xml:space="preserve"> </w:t>
      </w:r>
      <w:r w:rsidRPr="003D2378">
        <w:rPr>
          <w:highlight w:val="red"/>
        </w:rPr>
        <w:t>father</w:t>
      </w:r>
      <w:r w:rsidRPr="003D2378">
        <w:rPr>
          <w:spacing w:val="50"/>
          <w:highlight w:val="red"/>
        </w:rPr>
        <w:t xml:space="preserve"> </w:t>
      </w:r>
      <w:r w:rsidRPr="003D2378">
        <w:rPr>
          <w:highlight w:val="red"/>
        </w:rPr>
        <w:t>could</w:t>
      </w:r>
      <w:r w:rsidRPr="003D2378">
        <w:rPr>
          <w:spacing w:val="49"/>
          <w:highlight w:val="red"/>
        </w:rPr>
        <w:t xml:space="preserve"> </w:t>
      </w:r>
      <w:r w:rsidRPr="003D2378">
        <w:rPr>
          <w:highlight w:val="red"/>
        </w:rPr>
        <w:t>be</w:t>
      </w:r>
      <w:r w:rsidRPr="003D2378">
        <w:rPr>
          <w:spacing w:val="50"/>
          <w:highlight w:val="red"/>
        </w:rPr>
        <w:t xml:space="preserve"> </w:t>
      </w:r>
      <w:r w:rsidRPr="003D2378">
        <w:rPr>
          <w:highlight w:val="red"/>
        </w:rPr>
        <w:t>the</w:t>
      </w:r>
      <w:r w:rsidRPr="003D2378">
        <w:rPr>
          <w:spacing w:val="51"/>
          <w:highlight w:val="red"/>
        </w:rPr>
        <w:t xml:space="preserve"> </w:t>
      </w:r>
      <w:r w:rsidRPr="003D2378">
        <w:rPr>
          <w:spacing w:val="-1"/>
          <w:highlight w:val="red"/>
        </w:rPr>
        <w:t>most</w:t>
      </w:r>
      <w:r w:rsidRPr="003D2378">
        <w:rPr>
          <w:spacing w:val="21"/>
          <w:w w:val="99"/>
          <w:highlight w:val="red"/>
        </w:rPr>
        <w:t xml:space="preserve"> </w:t>
      </w:r>
      <w:r w:rsidRPr="003D2378">
        <w:rPr>
          <w:spacing w:val="-1"/>
          <w:highlight w:val="red"/>
        </w:rPr>
        <w:t>dominant,</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the</w:t>
      </w:r>
      <w:r w:rsidRPr="003D2378">
        <w:rPr>
          <w:spacing w:val="7"/>
          <w:highlight w:val="red"/>
        </w:rPr>
        <w:t xml:space="preserve"> </w:t>
      </w:r>
      <w:r w:rsidRPr="003D2378">
        <w:rPr>
          <w:highlight w:val="red"/>
        </w:rPr>
        <w:t>sense</w:t>
      </w:r>
      <w:r w:rsidRPr="003D2378">
        <w:rPr>
          <w:spacing w:val="8"/>
          <w:highlight w:val="red"/>
        </w:rPr>
        <w:t xml:space="preserve"> </w:t>
      </w:r>
      <w:r w:rsidRPr="003D2378">
        <w:rPr>
          <w:highlight w:val="red"/>
        </w:rPr>
        <w:t>that</w:t>
      </w:r>
      <w:r w:rsidRPr="003D2378">
        <w:rPr>
          <w:spacing w:val="8"/>
          <w:highlight w:val="red"/>
        </w:rPr>
        <w:t xml:space="preserve"> </w:t>
      </w:r>
      <w:r w:rsidRPr="003D2378">
        <w:rPr>
          <w:highlight w:val="red"/>
        </w:rPr>
        <w:t>it</w:t>
      </w:r>
      <w:r w:rsidRPr="003D2378">
        <w:rPr>
          <w:spacing w:val="7"/>
          <w:highlight w:val="red"/>
        </w:rPr>
        <w:t xml:space="preserve"> </w:t>
      </w:r>
      <w:r w:rsidRPr="003D2378">
        <w:rPr>
          <w:highlight w:val="red"/>
        </w:rPr>
        <w:t>is</w:t>
      </w:r>
      <w:r w:rsidRPr="003D2378">
        <w:rPr>
          <w:spacing w:val="7"/>
          <w:highlight w:val="red"/>
        </w:rPr>
        <w:t xml:space="preserve"> </w:t>
      </w:r>
      <w:r w:rsidRPr="003D2378">
        <w:rPr>
          <w:highlight w:val="red"/>
        </w:rPr>
        <w:t>used</w:t>
      </w:r>
      <w:r w:rsidRPr="003D2378">
        <w:rPr>
          <w:spacing w:val="9"/>
          <w:highlight w:val="red"/>
        </w:rPr>
        <w:t xml:space="preserve"> </w:t>
      </w:r>
      <w:r w:rsidRPr="003D2378">
        <w:rPr>
          <w:highlight w:val="red"/>
        </w:rPr>
        <w:t>for</w:t>
      </w:r>
      <w:r w:rsidRPr="003D2378">
        <w:rPr>
          <w:spacing w:val="7"/>
          <w:highlight w:val="red"/>
        </w:rPr>
        <w:t xml:space="preserve"> </w:t>
      </w:r>
      <w:r w:rsidRPr="003D2378">
        <w:rPr>
          <w:highlight w:val="red"/>
        </w:rPr>
        <w:t>in-house</w:t>
      </w:r>
      <w:r w:rsidRPr="003D2378">
        <w:rPr>
          <w:spacing w:val="7"/>
          <w:highlight w:val="red"/>
        </w:rPr>
        <w:t xml:space="preserve"> </w:t>
      </w:r>
      <w:r w:rsidRPr="003D2378">
        <w:rPr>
          <w:spacing w:val="-1"/>
          <w:highlight w:val="red"/>
        </w:rPr>
        <w:t>communication.</w:t>
      </w:r>
      <w:r w:rsidRPr="003D2378">
        <w:rPr>
          <w:spacing w:val="7"/>
          <w:highlight w:val="red"/>
        </w:rPr>
        <w:t xml:space="preserve"> </w:t>
      </w:r>
      <w:r w:rsidRPr="003D2378">
        <w:rPr>
          <w:highlight w:val="red"/>
        </w:rPr>
        <w:t>Or</w:t>
      </w:r>
      <w:r w:rsidRPr="003D2378">
        <w:rPr>
          <w:spacing w:val="7"/>
          <w:highlight w:val="red"/>
        </w:rPr>
        <w:t xml:space="preserve"> </w:t>
      </w:r>
      <w:r w:rsidRPr="003D2378">
        <w:rPr>
          <w:highlight w:val="red"/>
        </w:rPr>
        <w:t>it</w:t>
      </w:r>
      <w:r w:rsidRPr="003D2378">
        <w:rPr>
          <w:spacing w:val="7"/>
          <w:highlight w:val="red"/>
        </w:rPr>
        <w:t xml:space="preserve"> </w:t>
      </w:r>
      <w:r w:rsidRPr="003D2378">
        <w:rPr>
          <w:highlight w:val="red"/>
        </w:rPr>
        <w:t>could</w:t>
      </w:r>
      <w:r w:rsidRPr="003D2378">
        <w:rPr>
          <w:spacing w:val="41"/>
          <w:w w:val="99"/>
          <w:highlight w:val="red"/>
        </w:rPr>
        <w:t xml:space="preserve"> </w:t>
      </w:r>
      <w:r w:rsidRPr="003D2378">
        <w:rPr>
          <w:highlight w:val="red"/>
        </w:rPr>
        <w:t>also</w:t>
      </w:r>
      <w:r w:rsidRPr="003D2378">
        <w:rPr>
          <w:spacing w:val="23"/>
          <w:highlight w:val="red"/>
        </w:rPr>
        <w:t xml:space="preserve"> </w:t>
      </w:r>
      <w:r w:rsidRPr="003D2378">
        <w:rPr>
          <w:highlight w:val="red"/>
        </w:rPr>
        <w:t>be</w:t>
      </w:r>
      <w:r w:rsidRPr="003D2378">
        <w:rPr>
          <w:spacing w:val="23"/>
          <w:highlight w:val="red"/>
        </w:rPr>
        <w:t xml:space="preserve"> </w:t>
      </w:r>
      <w:r w:rsidRPr="003D2378">
        <w:rPr>
          <w:highlight w:val="red"/>
        </w:rPr>
        <w:t>that</w:t>
      </w:r>
      <w:r w:rsidRPr="003D2378">
        <w:rPr>
          <w:spacing w:val="22"/>
          <w:highlight w:val="red"/>
        </w:rPr>
        <w:t xml:space="preserve"> </w:t>
      </w:r>
      <w:r w:rsidRPr="003D2378">
        <w:rPr>
          <w:highlight w:val="red"/>
        </w:rPr>
        <w:t>both</w:t>
      </w:r>
      <w:r w:rsidRPr="003D2378">
        <w:rPr>
          <w:spacing w:val="23"/>
          <w:highlight w:val="red"/>
        </w:rPr>
        <w:t xml:space="preserve"> </w:t>
      </w:r>
      <w:r w:rsidRPr="003D2378">
        <w:rPr>
          <w:highlight w:val="red"/>
        </w:rPr>
        <w:t>languages,</w:t>
      </w:r>
      <w:r w:rsidRPr="003D2378">
        <w:rPr>
          <w:spacing w:val="22"/>
          <w:highlight w:val="red"/>
        </w:rPr>
        <w:t xml:space="preserve"> </w:t>
      </w:r>
      <w:r w:rsidRPr="003D2378">
        <w:rPr>
          <w:highlight w:val="red"/>
        </w:rPr>
        <w:t>of</w:t>
      </w:r>
      <w:r w:rsidRPr="003D2378">
        <w:rPr>
          <w:spacing w:val="23"/>
          <w:highlight w:val="red"/>
        </w:rPr>
        <w:t xml:space="preserve"> </w:t>
      </w:r>
      <w:r w:rsidRPr="003D2378">
        <w:rPr>
          <w:spacing w:val="-1"/>
          <w:highlight w:val="red"/>
        </w:rPr>
        <w:t>mother</w:t>
      </w:r>
      <w:r w:rsidRPr="003D2378">
        <w:rPr>
          <w:spacing w:val="24"/>
          <w:highlight w:val="red"/>
        </w:rPr>
        <w:t xml:space="preserve"> </w:t>
      </w:r>
      <w:r w:rsidRPr="003D2378">
        <w:rPr>
          <w:highlight w:val="red"/>
        </w:rPr>
        <w:t>and</w:t>
      </w:r>
      <w:r w:rsidRPr="003D2378">
        <w:rPr>
          <w:spacing w:val="24"/>
          <w:highlight w:val="red"/>
        </w:rPr>
        <w:t xml:space="preserve"> </w:t>
      </w:r>
      <w:r w:rsidRPr="003D2378">
        <w:rPr>
          <w:highlight w:val="red"/>
        </w:rPr>
        <w:t>father,</w:t>
      </w:r>
      <w:r w:rsidRPr="003D2378">
        <w:rPr>
          <w:spacing w:val="22"/>
          <w:highlight w:val="red"/>
        </w:rPr>
        <w:t xml:space="preserve"> </w:t>
      </w:r>
      <w:r w:rsidRPr="003D2378">
        <w:rPr>
          <w:highlight w:val="red"/>
        </w:rPr>
        <w:t>were</w:t>
      </w:r>
      <w:r w:rsidRPr="003D2378">
        <w:rPr>
          <w:spacing w:val="23"/>
          <w:highlight w:val="red"/>
        </w:rPr>
        <w:t xml:space="preserve"> </w:t>
      </w:r>
      <w:r w:rsidRPr="003D2378">
        <w:rPr>
          <w:highlight w:val="red"/>
        </w:rPr>
        <w:t>used;</w:t>
      </w:r>
      <w:r w:rsidRPr="003D2378">
        <w:rPr>
          <w:spacing w:val="23"/>
          <w:highlight w:val="red"/>
        </w:rPr>
        <w:t xml:space="preserve"> </w:t>
      </w:r>
      <w:r w:rsidRPr="003D2378">
        <w:rPr>
          <w:highlight w:val="red"/>
        </w:rPr>
        <w:t>in</w:t>
      </w:r>
      <w:r w:rsidRPr="003D2378">
        <w:rPr>
          <w:spacing w:val="23"/>
          <w:highlight w:val="red"/>
        </w:rPr>
        <w:t xml:space="preserve"> </w:t>
      </w:r>
      <w:r w:rsidRPr="003D2378">
        <w:rPr>
          <w:highlight w:val="red"/>
        </w:rPr>
        <w:t>which</w:t>
      </w:r>
      <w:r w:rsidRPr="003D2378">
        <w:rPr>
          <w:spacing w:val="23"/>
          <w:highlight w:val="red"/>
        </w:rPr>
        <w:t xml:space="preserve"> </w:t>
      </w:r>
      <w:r w:rsidRPr="003D2378">
        <w:rPr>
          <w:highlight w:val="red"/>
        </w:rPr>
        <w:t>case</w:t>
      </w:r>
      <w:r w:rsidRPr="003D2378">
        <w:rPr>
          <w:spacing w:val="24"/>
          <w:w w:val="99"/>
          <w:highlight w:val="red"/>
        </w:rPr>
        <w:t xml:space="preserve"> </w:t>
      </w:r>
      <w:r w:rsidRPr="003D2378">
        <w:rPr>
          <w:highlight w:val="red"/>
        </w:rPr>
        <w:t>the</w:t>
      </w:r>
      <w:r w:rsidRPr="003D2378">
        <w:rPr>
          <w:spacing w:val="47"/>
          <w:highlight w:val="red"/>
        </w:rPr>
        <w:t xml:space="preserve"> </w:t>
      </w:r>
      <w:r w:rsidRPr="003D2378">
        <w:rPr>
          <w:highlight w:val="red"/>
        </w:rPr>
        <w:t>person</w:t>
      </w:r>
      <w:r w:rsidRPr="003D2378">
        <w:rPr>
          <w:spacing w:val="47"/>
          <w:highlight w:val="red"/>
        </w:rPr>
        <w:t xml:space="preserve"> </w:t>
      </w:r>
      <w:r w:rsidRPr="003D2378">
        <w:rPr>
          <w:spacing w:val="-1"/>
          <w:highlight w:val="red"/>
        </w:rPr>
        <w:t>has</w:t>
      </w:r>
      <w:r w:rsidRPr="003D2378">
        <w:rPr>
          <w:spacing w:val="48"/>
          <w:highlight w:val="red"/>
        </w:rPr>
        <w:t xml:space="preserve"> </w:t>
      </w:r>
      <w:r w:rsidRPr="003D2378">
        <w:rPr>
          <w:spacing w:val="-1"/>
          <w:highlight w:val="red"/>
        </w:rPr>
        <w:t>more</w:t>
      </w:r>
      <w:r w:rsidRPr="003D2378">
        <w:rPr>
          <w:spacing w:val="48"/>
          <w:highlight w:val="red"/>
        </w:rPr>
        <w:t xml:space="preserve"> </w:t>
      </w:r>
      <w:r w:rsidRPr="003D2378">
        <w:rPr>
          <w:highlight w:val="red"/>
        </w:rPr>
        <w:t>than</w:t>
      </w:r>
      <w:r w:rsidRPr="003D2378">
        <w:rPr>
          <w:spacing w:val="48"/>
          <w:highlight w:val="red"/>
        </w:rPr>
        <w:t xml:space="preserve"> </w:t>
      </w:r>
      <w:r w:rsidRPr="003D2378">
        <w:rPr>
          <w:highlight w:val="red"/>
        </w:rPr>
        <w:t>one</w:t>
      </w:r>
      <w:r w:rsidRPr="003D2378">
        <w:rPr>
          <w:spacing w:val="47"/>
          <w:highlight w:val="red"/>
        </w:rPr>
        <w:t xml:space="preserve"> </w:t>
      </w:r>
      <w:r w:rsidRPr="003D2378">
        <w:rPr>
          <w:spacing w:val="-1"/>
          <w:highlight w:val="red"/>
        </w:rPr>
        <w:t>mother</w:t>
      </w:r>
      <w:r w:rsidRPr="003D2378">
        <w:rPr>
          <w:spacing w:val="48"/>
          <w:highlight w:val="red"/>
        </w:rPr>
        <w:t xml:space="preserve"> </w:t>
      </w:r>
      <w:r w:rsidRPr="003D2378">
        <w:rPr>
          <w:highlight w:val="red"/>
        </w:rPr>
        <w:t>tongue.</w:t>
      </w:r>
      <w:r w:rsidRPr="003D2378">
        <w:rPr>
          <w:spacing w:val="47"/>
          <w:highlight w:val="red"/>
        </w:rPr>
        <w:t xml:space="preserve"> </w:t>
      </w:r>
      <w:r w:rsidRPr="003D2378">
        <w:rPr>
          <w:spacing w:val="-1"/>
          <w:highlight w:val="red"/>
        </w:rPr>
        <w:t>In</w:t>
      </w:r>
      <w:r w:rsidRPr="003D2378">
        <w:rPr>
          <w:spacing w:val="46"/>
          <w:highlight w:val="red"/>
        </w:rPr>
        <w:t xml:space="preserve"> </w:t>
      </w:r>
      <w:r w:rsidRPr="003D2378">
        <w:rPr>
          <w:spacing w:val="-1"/>
          <w:highlight w:val="red"/>
        </w:rPr>
        <w:t>some</w:t>
      </w:r>
      <w:r w:rsidRPr="003D2378">
        <w:rPr>
          <w:spacing w:val="46"/>
          <w:highlight w:val="red"/>
        </w:rPr>
        <w:t xml:space="preserve"> </w:t>
      </w:r>
      <w:r w:rsidRPr="003D2378">
        <w:rPr>
          <w:highlight w:val="red"/>
        </w:rPr>
        <w:t>cases</w:t>
      </w:r>
      <w:r w:rsidRPr="003D2378">
        <w:rPr>
          <w:spacing w:val="48"/>
          <w:highlight w:val="red"/>
        </w:rPr>
        <w:t xml:space="preserve"> </w:t>
      </w:r>
      <w:r w:rsidRPr="003D2378">
        <w:rPr>
          <w:highlight w:val="red"/>
        </w:rPr>
        <w:t>or</w:t>
      </w:r>
      <w:r w:rsidRPr="003D2378">
        <w:rPr>
          <w:spacing w:val="48"/>
          <w:highlight w:val="red"/>
        </w:rPr>
        <w:t xml:space="preserve"> </w:t>
      </w:r>
      <w:r w:rsidRPr="003D2378">
        <w:rPr>
          <w:highlight w:val="red"/>
        </w:rPr>
        <w:t>in</w:t>
      </w:r>
      <w:r w:rsidRPr="003D2378">
        <w:rPr>
          <w:spacing w:val="47"/>
          <w:highlight w:val="red"/>
        </w:rPr>
        <w:t xml:space="preserve"> </w:t>
      </w:r>
      <w:r w:rsidRPr="003D2378">
        <w:rPr>
          <w:highlight w:val="red"/>
        </w:rPr>
        <w:t>a</w:t>
      </w:r>
      <w:r w:rsidRPr="003D2378">
        <w:rPr>
          <w:spacing w:val="47"/>
          <w:highlight w:val="red"/>
        </w:rPr>
        <w:t xml:space="preserve"> </w:t>
      </w:r>
      <w:r w:rsidRPr="003D2378">
        <w:rPr>
          <w:highlight w:val="red"/>
        </w:rPr>
        <w:t>few</w:t>
      </w:r>
      <w:r w:rsidRPr="003D2378">
        <w:rPr>
          <w:spacing w:val="23"/>
          <w:w w:val="99"/>
          <w:highlight w:val="red"/>
        </w:rPr>
        <w:t xml:space="preserve"> </w:t>
      </w:r>
      <w:r w:rsidRPr="003D2378">
        <w:rPr>
          <w:highlight w:val="red"/>
        </w:rPr>
        <w:t>countries</w:t>
      </w:r>
      <w:r w:rsidRPr="003D2378">
        <w:rPr>
          <w:spacing w:val="-3"/>
          <w:highlight w:val="red"/>
        </w:rPr>
        <w:t xml:space="preserve"> </w:t>
      </w:r>
      <w:r w:rsidRPr="003D2378">
        <w:rPr>
          <w:spacing w:val="-1"/>
          <w:highlight w:val="red"/>
        </w:rPr>
        <w:t xml:space="preserve">mother tongue </w:t>
      </w:r>
      <w:r w:rsidRPr="003D2378">
        <w:rPr>
          <w:highlight w:val="red"/>
        </w:rPr>
        <w:t>can</w:t>
      </w:r>
      <w:r w:rsidRPr="003D2378">
        <w:rPr>
          <w:spacing w:val="-1"/>
          <w:highlight w:val="red"/>
        </w:rPr>
        <w:t xml:space="preserve"> </w:t>
      </w:r>
      <w:r w:rsidRPr="003D2378">
        <w:rPr>
          <w:highlight w:val="red"/>
        </w:rPr>
        <w:t>be</w:t>
      </w:r>
      <w:r w:rsidRPr="003D2378">
        <w:rPr>
          <w:spacing w:val="-1"/>
          <w:highlight w:val="red"/>
        </w:rPr>
        <w:t xml:space="preserve"> </w:t>
      </w:r>
      <w:r w:rsidRPr="003D2378">
        <w:rPr>
          <w:highlight w:val="red"/>
        </w:rPr>
        <w:t>referred</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as</w:t>
      </w:r>
      <w:r w:rsidRPr="003D2378">
        <w:rPr>
          <w:spacing w:val="-1"/>
          <w:highlight w:val="red"/>
        </w:rPr>
        <w:t xml:space="preserve"> 'first language'.</w:t>
      </w:r>
    </w:p>
    <w:p w:rsidR="00A7027F" w:rsidRPr="003D2378" w:rsidRDefault="006F44CB">
      <w:pPr>
        <w:pStyle w:val="a3"/>
        <w:spacing w:before="60"/>
        <w:ind w:left="2377" w:right="211"/>
        <w:jc w:val="both"/>
        <w:rPr>
          <w:highlight w:val="red"/>
        </w:rPr>
      </w:pPr>
      <w:r w:rsidRPr="003D2378">
        <w:rPr>
          <w:highlight w:val="red"/>
        </w:rPr>
        <w:t>There</w:t>
      </w:r>
      <w:r w:rsidRPr="003D2378">
        <w:rPr>
          <w:spacing w:val="24"/>
          <w:highlight w:val="red"/>
        </w:rPr>
        <w:t xml:space="preserve"> </w:t>
      </w:r>
      <w:r w:rsidRPr="003D2378">
        <w:rPr>
          <w:highlight w:val="red"/>
        </w:rPr>
        <w:t>could</w:t>
      </w:r>
      <w:r w:rsidRPr="003D2378">
        <w:rPr>
          <w:spacing w:val="24"/>
          <w:highlight w:val="red"/>
        </w:rPr>
        <w:t xml:space="preserve"> </w:t>
      </w:r>
      <w:r w:rsidRPr="003D2378">
        <w:rPr>
          <w:highlight w:val="red"/>
        </w:rPr>
        <w:t>also</w:t>
      </w:r>
      <w:r w:rsidRPr="003D2378">
        <w:rPr>
          <w:spacing w:val="24"/>
          <w:highlight w:val="red"/>
        </w:rPr>
        <w:t xml:space="preserve"> </w:t>
      </w:r>
      <w:r w:rsidRPr="003D2378">
        <w:rPr>
          <w:highlight w:val="red"/>
        </w:rPr>
        <w:t>be</w:t>
      </w:r>
      <w:r w:rsidRPr="003D2378">
        <w:rPr>
          <w:spacing w:val="24"/>
          <w:highlight w:val="red"/>
        </w:rPr>
        <w:t xml:space="preserve"> </w:t>
      </w:r>
      <w:r w:rsidRPr="003D2378">
        <w:rPr>
          <w:highlight w:val="red"/>
        </w:rPr>
        <w:t>cases</w:t>
      </w:r>
      <w:r w:rsidRPr="003D2378">
        <w:rPr>
          <w:spacing w:val="24"/>
          <w:highlight w:val="red"/>
        </w:rPr>
        <w:t xml:space="preserve"> </w:t>
      </w:r>
      <w:r w:rsidRPr="003D2378">
        <w:rPr>
          <w:highlight w:val="red"/>
        </w:rPr>
        <w:t>that</w:t>
      </w:r>
      <w:r w:rsidRPr="003D2378">
        <w:rPr>
          <w:spacing w:val="24"/>
          <w:highlight w:val="red"/>
        </w:rPr>
        <w:t xml:space="preserve"> </w:t>
      </w:r>
      <w:r w:rsidRPr="003D2378">
        <w:rPr>
          <w:highlight w:val="red"/>
        </w:rPr>
        <w:t>the</w:t>
      </w:r>
      <w:r w:rsidRPr="003D2378">
        <w:rPr>
          <w:spacing w:val="25"/>
          <w:highlight w:val="red"/>
        </w:rPr>
        <w:t xml:space="preserve"> </w:t>
      </w:r>
      <w:r w:rsidRPr="003D2378">
        <w:rPr>
          <w:spacing w:val="-1"/>
          <w:highlight w:val="red"/>
        </w:rPr>
        <w:t>mother</w:t>
      </w:r>
      <w:r w:rsidRPr="003D2378">
        <w:rPr>
          <w:spacing w:val="24"/>
          <w:highlight w:val="red"/>
        </w:rPr>
        <w:t xml:space="preserve"> </w:t>
      </w:r>
      <w:r w:rsidRPr="003D2378">
        <w:rPr>
          <w:highlight w:val="red"/>
        </w:rPr>
        <w:t>or/and</w:t>
      </w:r>
      <w:r w:rsidRPr="003D2378">
        <w:rPr>
          <w:spacing w:val="24"/>
          <w:highlight w:val="red"/>
        </w:rPr>
        <w:t xml:space="preserve"> </w:t>
      </w:r>
      <w:r w:rsidRPr="003D2378">
        <w:rPr>
          <w:highlight w:val="red"/>
        </w:rPr>
        <w:t>both</w:t>
      </w:r>
      <w:r w:rsidRPr="003D2378">
        <w:rPr>
          <w:spacing w:val="23"/>
          <w:highlight w:val="red"/>
        </w:rPr>
        <w:t xml:space="preserve"> </w:t>
      </w:r>
      <w:r w:rsidRPr="003D2378">
        <w:rPr>
          <w:highlight w:val="red"/>
        </w:rPr>
        <w:t>parents</w:t>
      </w:r>
      <w:r w:rsidRPr="003D2378">
        <w:rPr>
          <w:spacing w:val="24"/>
          <w:highlight w:val="red"/>
        </w:rPr>
        <w:t xml:space="preserve"> </w:t>
      </w:r>
      <w:r w:rsidRPr="003D2378">
        <w:rPr>
          <w:highlight w:val="red"/>
        </w:rPr>
        <w:t>of</w:t>
      </w:r>
      <w:r w:rsidRPr="003D2378">
        <w:rPr>
          <w:spacing w:val="24"/>
          <w:highlight w:val="red"/>
        </w:rPr>
        <w:t xml:space="preserve"> </w:t>
      </w:r>
      <w:r w:rsidRPr="003D2378">
        <w:rPr>
          <w:highlight w:val="red"/>
        </w:rPr>
        <w:t>the</w:t>
      </w:r>
      <w:r w:rsidRPr="003D2378">
        <w:rPr>
          <w:spacing w:val="24"/>
          <w:w w:val="99"/>
          <w:highlight w:val="red"/>
        </w:rPr>
        <w:t xml:space="preserve"> </w:t>
      </w:r>
      <w:r w:rsidRPr="003D2378">
        <w:rPr>
          <w:highlight w:val="red"/>
        </w:rPr>
        <w:t xml:space="preserve">respondent </w:t>
      </w:r>
      <w:r w:rsidRPr="003D2378">
        <w:rPr>
          <w:spacing w:val="-1"/>
          <w:highlight w:val="red"/>
        </w:rPr>
        <w:t>died</w:t>
      </w:r>
      <w:r w:rsidRPr="003D2378">
        <w:rPr>
          <w:highlight w:val="red"/>
        </w:rPr>
        <w:t xml:space="preserve"> when the respondent was</w:t>
      </w:r>
      <w:r w:rsidRPr="003D2378">
        <w:rPr>
          <w:spacing w:val="-3"/>
          <w:highlight w:val="red"/>
        </w:rPr>
        <w:t xml:space="preserve"> </w:t>
      </w:r>
      <w:r w:rsidRPr="003D2378">
        <w:rPr>
          <w:highlight w:val="red"/>
        </w:rPr>
        <w:t>a child; in that case,</w:t>
      </w:r>
      <w:r w:rsidRPr="003D2378">
        <w:rPr>
          <w:spacing w:val="1"/>
          <w:highlight w:val="red"/>
        </w:rPr>
        <w:t xml:space="preserve"> </w:t>
      </w:r>
      <w:r w:rsidRPr="003D2378">
        <w:rPr>
          <w:spacing w:val="-1"/>
          <w:highlight w:val="red"/>
        </w:rPr>
        <w:t>'mother</w:t>
      </w:r>
      <w:r w:rsidRPr="003D2378">
        <w:rPr>
          <w:highlight w:val="red"/>
        </w:rPr>
        <w:t xml:space="preserve"> tongue'</w:t>
      </w:r>
      <w:r w:rsidRPr="003D2378">
        <w:rPr>
          <w:spacing w:val="28"/>
          <w:w w:val="99"/>
          <w:highlight w:val="red"/>
        </w:rPr>
        <w:t xml:space="preserve"> </w:t>
      </w:r>
      <w:r w:rsidRPr="003D2378">
        <w:rPr>
          <w:highlight w:val="red"/>
        </w:rPr>
        <w:t>is</w:t>
      </w:r>
      <w:r w:rsidRPr="003D2378">
        <w:rPr>
          <w:spacing w:val="18"/>
          <w:highlight w:val="red"/>
        </w:rPr>
        <w:t xml:space="preserve"> </w:t>
      </w:r>
      <w:r w:rsidRPr="003D2378">
        <w:rPr>
          <w:highlight w:val="red"/>
        </w:rPr>
        <w:t>the</w:t>
      </w:r>
      <w:r w:rsidRPr="003D2378">
        <w:rPr>
          <w:spacing w:val="18"/>
          <w:highlight w:val="red"/>
        </w:rPr>
        <w:t xml:space="preserve"> </w:t>
      </w:r>
      <w:r w:rsidRPr="003D2378">
        <w:rPr>
          <w:spacing w:val="-1"/>
          <w:highlight w:val="red"/>
        </w:rPr>
        <w:t>language</w:t>
      </w:r>
      <w:r w:rsidRPr="003D2378">
        <w:rPr>
          <w:spacing w:val="18"/>
          <w:highlight w:val="red"/>
        </w:rPr>
        <w:t xml:space="preserve"> </w:t>
      </w:r>
      <w:r w:rsidRPr="003D2378">
        <w:rPr>
          <w:highlight w:val="red"/>
        </w:rPr>
        <w:t>used</w:t>
      </w:r>
      <w:r w:rsidRPr="003D2378">
        <w:rPr>
          <w:spacing w:val="18"/>
          <w:highlight w:val="red"/>
        </w:rPr>
        <w:t xml:space="preserve"> </w:t>
      </w:r>
      <w:r w:rsidRPr="003D2378">
        <w:rPr>
          <w:spacing w:val="-1"/>
          <w:highlight w:val="red"/>
        </w:rPr>
        <w:t>by</w:t>
      </w:r>
      <w:r w:rsidRPr="003D2378">
        <w:rPr>
          <w:spacing w:val="19"/>
          <w:highlight w:val="red"/>
        </w:rPr>
        <w:t xml:space="preserve"> </w:t>
      </w:r>
      <w:r w:rsidRPr="003D2378">
        <w:rPr>
          <w:spacing w:val="-1"/>
          <w:highlight w:val="red"/>
        </w:rPr>
        <w:t>the</w:t>
      </w:r>
      <w:r w:rsidRPr="003D2378">
        <w:rPr>
          <w:spacing w:val="18"/>
          <w:highlight w:val="red"/>
        </w:rPr>
        <w:t xml:space="preserve"> </w:t>
      </w:r>
      <w:r w:rsidRPr="003D2378">
        <w:rPr>
          <w:highlight w:val="red"/>
        </w:rPr>
        <w:t>people</w:t>
      </w:r>
      <w:r w:rsidRPr="003D2378">
        <w:rPr>
          <w:spacing w:val="19"/>
          <w:highlight w:val="red"/>
        </w:rPr>
        <w:t xml:space="preserve"> </w:t>
      </w:r>
      <w:r w:rsidRPr="003D2378">
        <w:rPr>
          <w:highlight w:val="red"/>
        </w:rPr>
        <w:t>that</w:t>
      </w:r>
      <w:r w:rsidRPr="003D2378">
        <w:rPr>
          <w:spacing w:val="17"/>
          <w:highlight w:val="red"/>
        </w:rPr>
        <w:t xml:space="preserve"> </w:t>
      </w:r>
      <w:r w:rsidRPr="003D2378">
        <w:rPr>
          <w:highlight w:val="red"/>
        </w:rPr>
        <w:t>raised</w:t>
      </w:r>
      <w:r w:rsidRPr="003D2378">
        <w:rPr>
          <w:spacing w:val="18"/>
          <w:highlight w:val="red"/>
        </w:rPr>
        <w:t xml:space="preserve"> </w:t>
      </w:r>
      <w:r w:rsidRPr="003D2378">
        <w:rPr>
          <w:highlight w:val="red"/>
        </w:rPr>
        <w:t>up</w:t>
      </w:r>
      <w:r w:rsidRPr="003D2378">
        <w:rPr>
          <w:spacing w:val="18"/>
          <w:highlight w:val="red"/>
        </w:rPr>
        <w:t xml:space="preserve"> </w:t>
      </w:r>
      <w:r w:rsidRPr="003D2378">
        <w:rPr>
          <w:spacing w:val="-1"/>
          <w:highlight w:val="red"/>
        </w:rPr>
        <w:t>the</w:t>
      </w:r>
      <w:r w:rsidRPr="003D2378">
        <w:rPr>
          <w:spacing w:val="18"/>
          <w:highlight w:val="red"/>
        </w:rPr>
        <w:t xml:space="preserve"> </w:t>
      </w:r>
      <w:r w:rsidRPr="003D2378">
        <w:rPr>
          <w:highlight w:val="red"/>
        </w:rPr>
        <w:t>respondent.</w:t>
      </w:r>
      <w:r w:rsidRPr="003D2378">
        <w:rPr>
          <w:spacing w:val="17"/>
          <w:highlight w:val="red"/>
        </w:rPr>
        <w:t xml:space="preserve"> </w:t>
      </w:r>
      <w:r w:rsidRPr="003D2378">
        <w:rPr>
          <w:spacing w:val="-1"/>
          <w:highlight w:val="red"/>
        </w:rPr>
        <w:t>'Mother'</w:t>
      </w:r>
      <w:r w:rsidRPr="003D2378">
        <w:rPr>
          <w:spacing w:val="17"/>
          <w:highlight w:val="red"/>
        </w:rPr>
        <w:t xml:space="preserve"> </w:t>
      </w:r>
      <w:r w:rsidRPr="003D2378">
        <w:rPr>
          <w:highlight w:val="red"/>
        </w:rPr>
        <w:t>in</w:t>
      </w:r>
      <w:r w:rsidRPr="003D2378">
        <w:rPr>
          <w:spacing w:val="33"/>
          <w:w w:val="99"/>
          <w:highlight w:val="red"/>
        </w:rPr>
        <w:t xml:space="preserve"> </w:t>
      </w:r>
      <w:r w:rsidRPr="003D2378">
        <w:rPr>
          <w:highlight w:val="red"/>
        </w:rPr>
        <w:t>the</w:t>
      </w:r>
      <w:r w:rsidRPr="003D2378">
        <w:rPr>
          <w:spacing w:val="-1"/>
          <w:highlight w:val="red"/>
        </w:rPr>
        <w:t xml:space="preserve"> </w:t>
      </w:r>
      <w:r w:rsidRPr="003D2378">
        <w:rPr>
          <w:highlight w:val="red"/>
        </w:rPr>
        <w:t>term</w:t>
      </w:r>
      <w:r w:rsidRPr="003D2378">
        <w:rPr>
          <w:spacing w:val="-2"/>
          <w:highlight w:val="red"/>
        </w:rPr>
        <w:t xml:space="preserve"> </w:t>
      </w:r>
      <w:r w:rsidRPr="003D2378">
        <w:rPr>
          <w:spacing w:val="-1"/>
          <w:highlight w:val="red"/>
        </w:rPr>
        <w:t>'mother tongue'</w:t>
      </w:r>
      <w:r w:rsidRPr="003D2378">
        <w:rPr>
          <w:spacing w:val="-2"/>
          <w:highlight w:val="red"/>
        </w:rPr>
        <w:t xml:space="preserve"> </w:t>
      </w:r>
      <w:r w:rsidRPr="003D2378">
        <w:rPr>
          <w:highlight w:val="red"/>
        </w:rPr>
        <w:t>has</w:t>
      </w:r>
      <w:r w:rsidRPr="003D2378">
        <w:rPr>
          <w:spacing w:val="-1"/>
          <w:highlight w:val="red"/>
        </w:rPr>
        <w:t xml:space="preserve"> </w:t>
      </w:r>
      <w:r w:rsidRPr="003D2378">
        <w:rPr>
          <w:highlight w:val="red"/>
        </w:rPr>
        <w:t xml:space="preserve">the </w:t>
      </w:r>
      <w:r w:rsidRPr="003D2378">
        <w:rPr>
          <w:spacing w:val="-1"/>
          <w:highlight w:val="red"/>
        </w:rPr>
        <w:t xml:space="preserve">meaning </w:t>
      </w:r>
      <w:r w:rsidRPr="003D2378">
        <w:rPr>
          <w:highlight w:val="red"/>
        </w:rPr>
        <w:t>of</w:t>
      </w:r>
      <w:r w:rsidRPr="003D2378">
        <w:rPr>
          <w:spacing w:val="-1"/>
          <w:highlight w:val="red"/>
        </w:rPr>
        <w:t xml:space="preserve"> origin.</w:t>
      </w:r>
    </w:p>
    <w:p w:rsidR="00A7027F" w:rsidRPr="003D2378" w:rsidRDefault="006F44CB">
      <w:pPr>
        <w:pStyle w:val="a3"/>
        <w:numPr>
          <w:ilvl w:val="0"/>
          <w:numId w:val="14"/>
        </w:numPr>
        <w:tabs>
          <w:tab w:val="left" w:pos="578"/>
        </w:tabs>
        <w:spacing w:before="122" w:line="254" w:lineRule="exact"/>
        <w:ind w:right="213"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7"/>
          <w:highlight w:val="red"/>
        </w:rPr>
        <w:t xml:space="preserve"> </w:t>
      </w:r>
      <w:proofErr w:type="gramStart"/>
      <w:r w:rsidRPr="003D2378">
        <w:rPr>
          <w:highlight w:val="red"/>
        </w:rPr>
        <w:t>Although</w:t>
      </w:r>
      <w:proofErr w:type="gramEnd"/>
      <w:r w:rsidRPr="003D2378">
        <w:rPr>
          <w:spacing w:val="11"/>
          <w:highlight w:val="red"/>
        </w:rPr>
        <w:t xml:space="preserve"> </w:t>
      </w:r>
      <w:r w:rsidRPr="003D2378">
        <w:rPr>
          <w:spacing w:val="-1"/>
          <w:highlight w:val="red"/>
        </w:rPr>
        <w:t>the</w:t>
      </w:r>
      <w:r w:rsidRPr="003D2378">
        <w:rPr>
          <w:spacing w:val="11"/>
          <w:highlight w:val="red"/>
        </w:rPr>
        <w:t xml:space="preserve"> </w:t>
      </w:r>
      <w:r w:rsidRPr="003D2378">
        <w:rPr>
          <w:highlight w:val="red"/>
        </w:rPr>
        <w:t>Regulation</w:t>
      </w:r>
      <w:r w:rsidRPr="003D2378">
        <w:rPr>
          <w:spacing w:val="11"/>
          <w:highlight w:val="red"/>
        </w:rPr>
        <w:t xml:space="preserve"> </w:t>
      </w:r>
      <w:r w:rsidRPr="003D2378">
        <w:rPr>
          <w:highlight w:val="red"/>
        </w:rPr>
        <w:t>asks</w:t>
      </w:r>
      <w:r w:rsidRPr="003D2378">
        <w:rPr>
          <w:spacing w:val="11"/>
          <w:highlight w:val="red"/>
        </w:rPr>
        <w:t xml:space="preserve"> </w:t>
      </w:r>
      <w:r w:rsidRPr="003D2378">
        <w:rPr>
          <w:highlight w:val="red"/>
        </w:rPr>
        <w:t>for</w:t>
      </w:r>
      <w:r w:rsidRPr="003D2378">
        <w:rPr>
          <w:spacing w:val="12"/>
          <w:highlight w:val="red"/>
        </w:rPr>
        <w:t xml:space="preserve"> </w:t>
      </w:r>
      <w:r w:rsidRPr="003D2378">
        <w:rPr>
          <w:spacing w:val="-1"/>
          <w:highlight w:val="red"/>
        </w:rPr>
        <w:t>2-digits</w:t>
      </w:r>
      <w:r w:rsidRPr="003D2378">
        <w:rPr>
          <w:spacing w:val="11"/>
          <w:highlight w:val="red"/>
        </w:rPr>
        <w:t xml:space="preserve"> </w:t>
      </w:r>
      <w:r w:rsidRPr="003D2378">
        <w:rPr>
          <w:highlight w:val="red"/>
        </w:rPr>
        <w:t>language</w:t>
      </w:r>
      <w:r w:rsidRPr="003D2378">
        <w:rPr>
          <w:spacing w:val="11"/>
          <w:highlight w:val="red"/>
        </w:rPr>
        <w:t xml:space="preserve"> </w:t>
      </w:r>
      <w:r w:rsidRPr="003D2378">
        <w:rPr>
          <w:highlight w:val="red"/>
        </w:rPr>
        <w:t>codes,</w:t>
      </w:r>
      <w:r w:rsidRPr="003D2378">
        <w:rPr>
          <w:spacing w:val="11"/>
          <w:highlight w:val="red"/>
        </w:rPr>
        <w:t xml:space="preserve"> </w:t>
      </w:r>
      <w:r w:rsidRPr="003D2378">
        <w:rPr>
          <w:highlight w:val="red"/>
        </w:rPr>
        <w:t>it</w:t>
      </w:r>
      <w:r w:rsidRPr="003D2378">
        <w:rPr>
          <w:spacing w:val="11"/>
          <w:highlight w:val="red"/>
        </w:rPr>
        <w:t xml:space="preserve"> </w:t>
      </w:r>
      <w:r w:rsidRPr="003D2378">
        <w:rPr>
          <w:highlight w:val="red"/>
        </w:rPr>
        <w:t>is</w:t>
      </w:r>
      <w:r w:rsidRPr="003D2378">
        <w:rPr>
          <w:spacing w:val="11"/>
          <w:highlight w:val="red"/>
        </w:rPr>
        <w:t xml:space="preserve"> </w:t>
      </w:r>
      <w:r w:rsidRPr="003D2378">
        <w:rPr>
          <w:highlight w:val="red"/>
        </w:rPr>
        <w:t>recommended</w:t>
      </w:r>
      <w:r w:rsidRPr="003D2378">
        <w:rPr>
          <w:spacing w:val="29"/>
          <w:w w:val="99"/>
          <w:highlight w:val="red"/>
        </w:rPr>
        <w:t xml:space="preserve"> </w:t>
      </w:r>
      <w:r w:rsidRPr="003D2378">
        <w:rPr>
          <w:highlight w:val="red"/>
        </w:rPr>
        <w:t>that</w:t>
      </w:r>
      <w:r w:rsidRPr="003D2378">
        <w:rPr>
          <w:spacing w:val="9"/>
          <w:highlight w:val="red"/>
        </w:rPr>
        <w:t xml:space="preserve"> </w:t>
      </w:r>
      <w:r w:rsidRPr="003D2378">
        <w:rPr>
          <w:highlight w:val="red"/>
        </w:rPr>
        <w:t>a</w:t>
      </w:r>
      <w:r w:rsidRPr="003D2378">
        <w:rPr>
          <w:spacing w:val="10"/>
          <w:highlight w:val="red"/>
        </w:rPr>
        <w:t xml:space="preserve"> </w:t>
      </w:r>
      <w:r w:rsidRPr="003D2378">
        <w:rPr>
          <w:spacing w:val="-1"/>
          <w:highlight w:val="red"/>
        </w:rPr>
        <w:t>more</w:t>
      </w:r>
      <w:r w:rsidRPr="003D2378">
        <w:rPr>
          <w:spacing w:val="10"/>
          <w:highlight w:val="red"/>
        </w:rPr>
        <w:t xml:space="preserve"> </w:t>
      </w:r>
      <w:r w:rsidRPr="003D2378">
        <w:rPr>
          <w:highlight w:val="red"/>
        </w:rPr>
        <w:t>detailed</w:t>
      </w:r>
      <w:r w:rsidRPr="003D2378">
        <w:rPr>
          <w:spacing w:val="10"/>
          <w:highlight w:val="red"/>
        </w:rPr>
        <w:t xml:space="preserve"> </w:t>
      </w:r>
      <w:r w:rsidRPr="003D2378">
        <w:rPr>
          <w:highlight w:val="red"/>
        </w:rPr>
        <w:t>list</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codes</w:t>
      </w:r>
      <w:r w:rsidRPr="003D2378">
        <w:rPr>
          <w:spacing w:val="9"/>
          <w:highlight w:val="red"/>
        </w:rPr>
        <w:t xml:space="preserve"> </w:t>
      </w:r>
      <w:r w:rsidRPr="003D2378">
        <w:rPr>
          <w:highlight w:val="red"/>
        </w:rPr>
        <w:t>is</w:t>
      </w:r>
      <w:r w:rsidRPr="003D2378">
        <w:rPr>
          <w:spacing w:val="10"/>
          <w:highlight w:val="red"/>
        </w:rPr>
        <w:t xml:space="preserve"> </w:t>
      </w:r>
      <w:r w:rsidRPr="003D2378">
        <w:rPr>
          <w:spacing w:val="-1"/>
          <w:highlight w:val="red"/>
        </w:rPr>
        <w:t>made</w:t>
      </w:r>
      <w:r w:rsidRPr="003D2378">
        <w:rPr>
          <w:spacing w:val="9"/>
          <w:highlight w:val="red"/>
        </w:rPr>
        <w:t xml:space="preserve"> </w:t>
      </w:r>
      <w:r w:rsidRPr="003D2378">
        <w:rPr>
          <w:highlight w:val="red"/>
        </w:rPr>
        <w:t>available</w:t>
      </w:r>
      <w:r w:rsidRPr="003D2378">
        <w:rPr>
          <w:spacing w:val="9"/>
          <w:highlight w:val="red"/>
        </w:rPr>
        <w:t xml:space="preserve"> </w:t>
      </w:r>
      <w:r w:rsidRPr="003D2378">
        <w:rPr>
          <w:highlight w:val="red"/>
        </w:rPr>
        <w:t>to</w:t>
      </w:r>
      <w:r w:rsidRPr="003D2378">
        <w:rPr>
          <w:spacing w:val="11"/>
          <w:highlight w:val="red"/>
        </w:rPr>
        <w:t xml:space="preserve"> </w:t>
      </w:r>
      <w:r w:rsidRPr="003D2378">
        <w:rPr>
          <w:highlight w:val="red"/>
        </w:rPr>
        <w:t>respondents</w:t>
      </w:r>
      <w:r w:rsidRPr="003D2378">
        <w:rPr>
          <w:spacing w:val="9"/>
          <w:highlight w:val="red"/>
        </w:rPr>
        <w:t xml:space="preserve"> </w:t>
      </w:r>
      <w:r w:rsidRPr="003D2378">
        <w:rPr>
          <w:highlight w:val="red"/>
        </w:rPr>
        <w:t>(at</w:t>
      </w:r>
      <w:r w:rsidRPr="003D2378">
        <w:rPr>
          <w:spacing w:val="10"/>
          <w:highlight w:val="red"/>
        </w:rPr>
        <w:t xml:space="preserve"> </w:t>
      </w:r>
      <w:r w:rsidRPr="003D2378">
        <w:rPr>
          <w:spacing w:val="-1"/>
          <w:highlight w:val="red"/>
        </w:rPr>
        <w:t>3-digit)</w:t>
      </w:r>
      <w:r w:rsidRPr="003D2378">
        <w:rPr>
          <w:spacing w:val="23"/>
          <w:w w:val="99"/>
          <w:highlight w:val="red"/>
        </w:rPr>
        <w:t xml:space="preserve"> </w:t>
      </w:r>
      <w:r w:rsidRPr="003D2378">
        <w:rPr>
          <w:highlight w:val="red"/>
        </w:rPr>
        <w:t>level</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cover</w:t>
      </w:r>
      <w:r w:rsidRPr="003D2378">
        <w:rPr>
          <w:spacing w:val="-1"/>
          <w:highlight w:val="red"/>
        </w:rPr>
        <w:t xml:space="preserve"> </w:t>
      </w:r>
      <w:r w:rsidRPr="003D2378">
        <w:rPr>
          <w:highlight w:val="red"/>
        </w:rPr>
        <w:t xml:space="preserve">as </w:t>
      </w:r>
      <w:r w:rsidRPr="003D2378">
        <w:rPr>
          <w:spacing w:val="-1"/>
          <w:highlight w:val="red"/>
        </w:rPr>
        <w:t>many</w:t>
      </w:r>
      <w:r w:rsidRPr="003D2378">
        <w:rPr>
          <w:highlight w:val="red"/>
        </w:rPr>
        <w:t xml:space="preserve"> </w:t>
      </w:r>
      <w:r w:rsidRPr="003D2378">
        <w:rPr>
          <w:spacing w:val="-1"/>
          <w:highlight w:val="red"/>
        </w:rPr>
        <w:t>languages</w:t>
      </w:r>
      <w:r w:rsidRPr="003D2378">
        <w:rPr>
          <w:highlight w:val="red"/>
        </w:rPr>
        <w:t xml:space="preserve"> as</w:t>
      </w:r>
      <w:r w:rsidRPr="003D2378">
        <w:rPr>
          <w:spacing w:val="-1"/>
          <w:highlight w:val="red"/>
        </w:rPr>
        <w:t xml:space="preserve"> </w:t>
      </w:r>
      <w:r w:rsidRPr="003D2378">
        <w:rPr>
          <w:highlight w:val="red"/>
        </w:rPr>
        <w:t>possible.</w:t>
      </w:r>
    </w:p>
    <w:p w:rsidR="00A7027F" w:rsidRPr="003D2378" w:rsidRDefault="00A7027F">
      <w:pPr>
        <w:spacing w:before="2"/>
        <w:rPr>
          <w:rFonts w:ascii="Times New Roman" w:eastAsia="Times New Roman" w:hAnsi="Times New Roman" w:cs="Times New Roman"/>
          <w:sz w:val="31"/>
          <w:szCs w:val="31"/>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ind w:right="213"/>
        <w:jc w:val="both"/>
        <w:rPr>
          <w:highlight w:val="red"/>
        </w:rPr>
      </w:pPr>
      <w:r w:rsidRPr="003D2378">
        <w:rPr>
          <w:highlight w:val="red"/>
        </w:rPr>
        <w:t>Language</w:t>
      </w:r>
      <w:r w:rsidRPr="003D2378">
        <w:rPr>
          <w:spacing w:val="1"/>
          <w:highlight w:val="red"/>
        </w:rPr>
        <w:t xml:space="preserve"> </w:t>
      </w:r>
      <w:r w:rsidRPr="003D2378">
        <w:rPr>
          <w:highlight w:val="red"/>
        </w:rPr>
        <w:t>skills</w:t>
      </w:r>
      <w:r w:rsidRPr="003D2378">
        <w:rPr>
          <w:spacing w:val="3"/>
          <w:highlight w:val="red"/>
        </w:rPr>
        <w:t xml:space="preserve"> </w:t>
      </w:r>
      <w:r w:rsidRPr="003D2378">
        <w:rPr>
          <w:highlight w:val="red"/>
        </w:rPr>
        <w:t>information</w:t>
      </w:r>
      <w:r w:rsidRPr="003D2378">
        <w:rPr>
          <w:spacing w:val="2"/>
          <w:highlight w:val="red"/>
        </w:rPr>
        <w:t xml:space="preserve"> </w:t>
      </w:r>
      <w:r w:rsidRPr="003D2378">
        <w:rPr>
          <w:highlight w:val="red"/>
        </w:rPr>
        <w:t>is</w:t>
      </w:r>
      <w:r w:rsidRPr="003D2378">
        <w:rPr>
          <w:spacing w:val="1"/>
          <w:highlight w:val="red"/>
        </w:rPr>
        <w:t xml:space="preserve"> </w:t>
      </w:r>
      <w:r w:rsidRPr="003D2378">
        <w:rPr>
          <w:spacing w:val="-1"/>
          <w:highlight w:val="red"/>
        </w:rPr>
        <w:t>directly</w:t>
      </w:r>
      <w:r w:rsidRPr="003D2378">
        <w:rPr>
          <w:spacing w:val="4"/>
          <w:highlight w:val="red"/>
        </w:rPr>
        <w:t xml:space="preserve"> </w:t>
      </w:r>
      <w:r w:rsidRPr="003D2378">
        <w:rPr>
          <w:spacing w:val="-1"/>
          <w:highlight w:val="red"/>
        </w:rPr>
        <w:t>linked</w:t>
      </w:r>
      <w:r w:rsidRPr="003D2378">
        <w:rPr>
          <w:spacing w:val="3"/>
          <w:highlight w:val="red"/>
        </w:rPr>
        <w:t xml:space="preserve"> </w:t>
      </w:r>
      <w:r w:rsidRPr="003D2378">
        <w:rPr>
          <w:highlight w:val="red"/>
        </w:rPr>
        <w:t>with</w:t>
      </w:r>
      <w:r w:rsidRPr="003D2378">
        <w:rPr>
          <w:spacing w:val="2"/>
          <w:highlight w:val="red"/>
        </w:rPr>
        <w:t xml:space="preserve"> </w:t>
      </w:r>
      <w:r w:rsidRPr="003D2378">
        <w:rPr>
          <w:highlight w:val="red"/>
        </w:rPr>
        <w:t>education</w:t>
      </w:r>
      <w:r w:rsidRPr="003D2378">
        <w:rPr>
          <w:spacing w:val="2"/>
          <w:highlight w:val="red"/>
        </w:rPr>
        <w:t xml:space="preserve"> </w:t>
      </w:r>
      <w:r w:rsidRPr="003D2378">
        <w:rPr>
          <w:spacing w:val="-1"/>
          <w:highlight w:val="red"/>
        </w:rPr>
        <w:t>outcomes</w:t>
      </w:r>
      <w:r w:rsidRPr="003D2378">
        <w:rPr>
          <w:spacing w:val="4"/>
          <w:highlight w:val="red"/>
        </w:rPr>
        <w:t xml:space="preserve"> </w:t>
      </w:r>
      <w:r w:rsidRPr="003D2378">
        <w:rPr>
          <w:highlight w:val="red"/>
        </w:rPr>
        <w:t>and</w:t>
      </w:r>
      <w:r w:rsidRPr="003D2378">
        <w:rPr>
          <w:spacing w:val="1"/>
          <w:highlight w:val="red"/>
        </w:rPr>
        <w:t xml:space="preserve"> </w:t>
      </w:r>
      <w:r w:rsidRPr="003D2378">
        <w:rPr>
          <w:highlight w:val="red"/>
        </w:rPr>
        <w:t>lifelong</w:t>
      </w:r>
      <w:r w:rsidRPr="003D2378">
        <w:rPr>
          <w:spacing w:val="2"/>
          <w:highlight w:val="red"/>
        </w:rPr>
        <w:t xml:space="preserve"> </w:t>
      </w:r>
      <w:r w:rsidRPr="003D2378">
        <w:rPr>
          <w:highlight w:val="red"/>
        </w:rPr>
        <w:t>learning.</w:t>
      </w:r>
      <w:r w:rsidRPr="003D2378">
        <w:rPr>
          <w:spacing w:val="1"/>
          <w:highlight w:val="red"/>
        </w:rPr>
        <w:t xml:space="preserve"> </w:t>
      </w:r>
      <w:r w:rsidRPr="003D2378">
        <w:rPr>
          <w:highlight w:val="red"/>
        </w:rPr>
        <w:t>Lifelong</w:t>
      </w:r>
      <w:r w:rsidRPr="003D2378">
        <w:rPr>
          <w:spacing w:val="37"/>
          <w:w w:val="99"/>
          <w:highlight w:val="red"/>
        </w:rPr>
        <w:t xml:space="preserve"> </w:t>
      </w:r>
      <w:r w:rsidRPr="003D2378">
        <w:rPr>
          <w:highlight w:val="red"/>
        </w:rPr>
        <w:t>learning</w:t>
      </w:r>
      <w:r w:rsidRPr="003D2378">
        <w:rPr>
          <w:spacing w:val="17"/>
          <w:highlight w:val="red"/>
        </w:rPr>
        <w:t xml:space="preserve"> </w:t>
      </w:r>
      <w:r w:rsidRPr="003D2378">
        <w:rPr>
          <w:spacing w:val="-1"/>
          <w:highlight w:val="red"/>
        </w:rPr>
        <w:t>policies</w:t>
      </w:r>
      <w:r w:rsidRPr="003D2378">
        <w:rPr>
          <w:spacing w:val="18"/>
          <w:highlight w:val="red"/>
        </w:rPr>
        <w:t xml:space="preserve"> </w:t>
      </w:r>
      <w:r w:rsidRPr="003D2378">
        <w:rPr>
          <w:highlight w:val="red"/>
        </w:rPr>
        <w:t>seek</w:t>
      </w:r>
      <w:r w:rsidRPr="003D2378">
        <w:rPr>
          <w:spacing w:val="18"/>
          <w:highlight w:val="red"/>
        </w:rPr>
        <w:t xml:space="preserve"> </w:t>
      </w:r>
      <w:r w:rsidRPr="003D2378">
        <w:rPr>
          <w:highlight w:val="red"/>
        </w:rPr>
        <w:t>to</w:t>
      </w:r>
      <w:r w:rsidRPr="003D2378">
        <w:rPr>
          <w:spacing w:val="18"/>
          <w:highlight w:val="red"/>
        </w:rPr>
        <w:t xml:space="preserve"> </w:t>
      </w:r>
      <w:r w:rsidRPr="003D2378">
        <w:rPr>
          <w:highlight w:val="red"/>
        </w:rPr>
        <w:t>achieve</w:t>
      </w:r>
      <w:r w:rsidRPr="003D2378">
        <w:rPr>
          <w:spacing w:val="18"/>
          <w:highlight w:val="red"/>
        </w:rPr>
        <w:t xml:space="preserve"> </w:t>
      </w:r>
      <w:r w:rsidRPr="003D2378">
        <w:rPr>
          <w:highlight w:val="red"/>
        </w:rPr>
        <w:t>wide</w:t>
      </w:r>
      <w:r w:rsidRPr="003D2378">
        <w:rPr>
          <w:spacing w:val="20"/>
          <w:highlight w:val="red"/>
        </w:rPr>
        <w:t xml:space="preserve"> </w:t>
      </w:r>
      <w:r w:rsidRPr="003D2378">
        <w:rPr>
          <w:spacing w:val="-1"/>
          <w:highlight w:val="red"/>
        </w:rPr>
        <w:t>development</w:t>
      </w:r>
      <w:r w:rsidRPr="003D2378">
        <w:rPr>
          <w:spacing w:val="19"/>
          <w:highlight w:val="red"/>
        </w:rPr>
        <w:t xml:space="preserve"> </w:t>
      </w:r>
      <w:r w:rsidRPr="003D2378">
        <w:rPr>
          <w:highlight w:val="red"/>
        </w:rPr>
        <w:t>of</w:t>
      </w:r>
      <w:r w:rsidRPr="003D2378">
        <w:rPr>
          <w:spacing w:val="18"/>
          <w:highlight w:val="red"/>
        </w:rPr>
        <w:t xml:space="preserve"> </w:t>
      </w:r>
      <w:r w:rsidRPr="003D2378">
        <w:rPr>
          <w:highlight w:val="red"/>
        </w:rPr>
        <w:t>the</w:t>
      </w:r>
      <w:r w:rsidRPr="003D2378">
        <w:rPr>
          <w:spacing w:val="18"/>
          <w:highlight w:val="red"/>
        </w:rPr>
        <w:t xml:space="preserve"> </w:t>
      </w:r>
      <w:r w:rsidRPr="003D2378">
        <w:rPr>
          <w:highlight w:val="red"/>
        </w:rPr>
        <w:t>skills</w:t>
      </w:r>
      <w:r w:rsidRPr="003D2378">
        <w:rPr>
          <w:spacing w:val="19"/>
          <w:highlight w:val="red"/>
        </w:rPr>
        <w:t xml:space="preserve"> </w:t>
      </w:r>
      <w:r w:rsidRPr="003D2378">
        <w:rPr>
          <w:highlight w:val="red"/>
        </w:rPr>
        <w:t>required</w:t>
      </w:r>
      <w:r w:rsidRPr="003D2378">
        <w:rPr>
          <w:spacing w:val="18"/>
          <w:highlight w:val="red"/>
        </w:rPr>
        <w:t xml:space="preserve"> </w:t>
      </w:r>
      <w:r w:rsidRPr="003D2378">
        <w:rPr>
          <w:highlight w:val="red"/>
        </w:rPr>
        <w:t>for</w:t>
      </w:r>
      <w:r w:rsidRPr="003D2378">
        <w:rPr>
          <w:spacing w:val="18"/>
          <w:highlight w:val="red"/>
        </w:rPr>
        <w:t xml:space="preserve"> </w:t>
      </w:r>
      <w:r w:rsidRPr="003D2378">
        <w:rPr>
          <w:highlight w:val="red"/>
        </w:rPr>
        <w:t>the</w:t>
      </w:r>
      <w:r w:rsidRPr="003D2378">
        <w:rPr>
          <w:spacing w:val="17"/>
          <w:highlight w:val="red"/>
        </w:rPr>
        <w:t xml:space="preserve"> </w:t>
      </w:r>
      <w:r w:rsidRPr="003D2378">
        <w:rPr>
          <w:highlight w:val="red"/>
        </w:rPr>
        <w:t>knowledge</w:t>
      </w:r>
      <w:r w:rsidRPr="003D2378">
        <w:rPr>
          <w:spacing w:val="18"/>
          <w:highlight w:val="red"/>
        </w:rPr>
        <w:t xml:space="preserve"> </w:t>
      </w:r>
      <w:r w:rsidRPr="003D2378">
        <w:rPr>
          <w:highlight w:val="red"/>
        </w:rPr>
        <w:t>society.</w:t>
      </w:r>
      <w:r w:rsidRPr="003D2378">
        <w:rPr>
          <w:spacing w:val="33"/>
          <w:w w:val="99"/>
          <w:highlight w:val="red"/>
        </w:rPr>
        <w:t xml:space="preserve"> </w:t>
      </w:r>
      <w:r w:rsidRPr="003D2378">
        <w:rPr>
          <w:highlight w:val="red"/>
        </w:rPr>
        <w:t>The</w:t>
      </w:r>
      <w:r w:rsidRPr="003D2378">
        <w:rPr>
          <w:spacing w:val="1"/>
          <w:highlight w:val="red"/>
        </w:rPr>
        <w:t xml:space="preserve"> </w:t>
      </w:r>
      <w:r w:rsidRPr="003D2378">
        <w:rPr>
          <w:highlight w:val="red"/>
        </w:rPr>
        <w:t>skills</w:t>
      </w:r>
      <w:r w:rsidRPr="003D2378">
        <w:rPr>
          <w:spacing w:val="1"/>
          <w:highlight w:val="red"/>
        </w:rPr>
        <w:t xml:space="preserve"> </w:t>
      </w:r>
      <w:r w:rsidRPr="003D2378">
        <w:rPr>
          <w:spacing w:val="-1"/>
          <w:highlight w:val="red"/>
        </w:rPr>
        <w:t>most</w:t>
      </w:r>
      <w:r w:rsidRPr="003D2378">
        <w:rPr>
          <w:spacing w:val="1"/>
          <w:highlight w:val="red"/>
        </w:rPr>
        <w:t xml:space="preserve"> </w:t>
      </w:r>
      <w:r w:rsidRPr="003D2378">
        <w:rPr>
          <w:highlight w:val="red"/>
        </w:rPr>
        <w:t>often</w:t>
      </w:r>
      <w:r w:rsidRPr="003D2378">
        <w:rPr>
          <w:spacing w:val="1"/>
          <w:highlight w:val="red"/>
        </w:rPr>
        <w:t xml:space="preserve"> </w:t>
      </w:r>
      <w:r w:rsidRPr="003D2378">
        <w:rPr>
          <w:spacing w:val="-1"/>
          <w:highlight w:val="red"/>
        </w:rPr>
        <w:t>mentioned</w:t>
      </w:r>
      <w:r w:rsidRPr="003D2378">
        <w:rPr>
          <w:spacing w:val="1"/>
          <w:highlight w:val="red"/>
        </w:rPr>
        <w:t xml:space="preserve"> </w:t>
      </w:r>
      <w:r w:rsidRPr="003D2378">
        <w:rPr>
          <w:highlight w:val="red"/>
        </w:rPr>
        <w:t>include skills</w:t>
      </w:r>
      <w:r w:rsidRPr="003D2378">
        <w:rPr>
          <w:spacing w:val="2"/>
          <w:highlight w:val="red"/>
        </w:rPr>
        <w:t xml:space="preserve"> </w:t>
      </w:r>
      <w:r w:rsidRPr="003D2378">
        <w:rPr>
          <w:highlight w:val="red"/>
        </w:rPr>
        <w:t>of</w:t>
      </w:r>
      <w:r w:rsidRPr="003D2378">
        <w:rPr>
          <w:spacing w:val="1"/>
          <w:highlight w:val="red"/>
        </w:rPr>
        <w:t xml:space="preserve"> </w:t>
      </w:r>
      <w:r w:rsidRPr="003D2378">
        <w:rPr>
          <w:spacing w:val="-1"/>
          <w:highlight w:val="red"/>
        </w:rPr>
        <w:t>reading,</w:t>
      </w:r>
      <w:r w:rsidRPr="003D2378">
        <w:rPr>
          <w:spacing w:val="1"/>
          <w:highlight w:val="red"/>
        </w:rPr>
        <w:t xml:space="preserve"> </w:t>
      </w:r>
      <w:r w:rsidRPr="003D2378">
        <w:rPr>
          <w:highlight w:val="red"/>
        </w:rPr>
        <w:t>writing</w:t>
      </w:r>
      <w:r w:rsidRPr="003D2378">
        <w:rPr>
          <w:spacing w:val="2"/>
          <w:highlight w:val="red"/>
        </w:rPr>
        <w:t xml:space="preserve"> </w:t>
      </w:r>
      <w:r w:rsidRPr="003D2378">
        <w:rPr>
          <w:highlight w:val="red"/>
        </w:rPr>
        <w:t>and</w:t>
      </w:r>
      <w:r w:rsidRPr="003D2378">
        <w:rPr>
          <w:spacing w:val="1"/>
          <w:highlight w:val="red"/>
        </w:rPr>
        <w:t xml:space="preserve"> </w:t>
      </w:r>
      <w:r w:rsidRPr="003D2378">
        <w:rPr>
          <w:spacing w:val="-1"/>
          <w:highlight w:val="red"/>
        </w:rPr>
        <w:t>mathematics,</w:t>
      </w:r>
      <w:r w:rsidRPr="003D2378">
        <w:rPr>
          <w:spacing w:val="1"/>
          <w:highlight w:val="red"/>
        </w:rPr>
        <w:t xml:space="preserve"> </w:t>
      </w:r>
      <w:r w:rsidRPr="003D2378">
        <w:rPr>
          <w:highlight w:val="red"/>
        </w:rPr>
        <w:t>as</w:t>
      </w:r>
      <w:r w:rsidRPr="003D2378">
        <w:rPr>
          <w:spacing w:val="1"/>
          <w:highlight w:val="red"/>
        </w:rPr>
        <w:t xml:space="preserve"> </w:t>
      </w:r>
      <w:r w:rsidRPr="003D2378">
        <w:rPr>
          <w:highlight w:val="red"/>
        </w:rPr>
        <w:t>well</w:t>
      </w:r>
      <w:r w:rsidRPr="003D2378">
        <w:rPr>
          <w:spacing w:val="2"/>
          <w:highlight w:val="red"/>
        </w:rPr>
        <w:t xml:space="preserve"> </w:t>
      </w:r>
      <w:r w:rsidRPr="003D2378">
        <w:rPr>
          <w:highlight w:val="red"/>
        </w:rPr>
        <w:t>as</w:t>
      </w:r>
      <w:r w:rsidRPr="003D2378">
        <w:rPr>
          <w:spacing w:val="2"/>
          <w:highlight w:val="red"/>
        </w:rPr>
        <w:t xml:space="preserve"> </w:t>
      </w:r>
      <w:r w:rsidRPr="003D2378">
        <w:rPr>
          <w:highlight w:val="red"/>
        </w:rPr>
        <w:t>learning</w:t>
      </w:r>
      <w:r w:rsidRPr="003D2378">
        <w:rPr>
          <w:spacing w:val="55"/>
          <w:w w:val="99"/>
          <w:highlight w:val="red"/>
        </w:rPr>
        <w:t xml:space="preserve"> </w:t>
      </w:r>
      <w:r w:rsidRPr="003D2378">
        <w:rPr>
          <w:highlight w:val="red"/>
        </w:rPr>
        <w:t>to</w:t>
      </w:r>
      <w:r w:rsidRPr="003D2378">
        <w:rPr>
          <w:spacing w:val="47"/>
          <w:highlight w:val="red"/>
        </w:rPr>
        <w:t xml:space="preserve"> </w:t>
      </w:r>
      <w:r w:rsidRPr="003D2378">
        <w:rPr>
          <w:highlight w:val="red"/>
        </w:rPr>
        <w:t>learn,</w:t>
      </w:r>
      <w:r w:rsidRPr="003D2378">
        <w:rPr>
          <w:spacing w:val="48"/>
          <w:highlight w:val="red"/>
        </w:rPr>
        <w:t xml:space="preserve"> </w:t>
      </w:r>
      <w:r w:rsidRPr="003D2378">
        <w:rPr>
          <w:highlight w:val="red"/>
        </w:rPr>
        <w:t>Information</w:t>
      </w:r>
      <w:r w:rsidRPr="003D2378">
        <w:rPr>
          <w:spacing w:val="48"/>
          <w:highlight w:val="red"/>
        </w:rPr>
        <w:t xml:space="preserve"> </w:t>
      </w:r>
      <w:r w:rsidRPr="003D2378">
        <w:rPr>
          <w:highlight w:val="red"/>
        </w:rPr>
        <w:t>and</w:t>
      </w:r>
      <w:r w:rsidRPr="003D2378">
        <w:rPr>
          <w:spacing w:val="48"/>
          <w:highlight w:val="red"/>
        </w:rPr>
        <w:t xml:space="preserve"> </w:t>
      </w:r>
      <w:r w:rsidRPr="003D2378">
        <w:rPr>
          <w:spacing w:val="-1"/>
          <w:highlight w:val="red"/>
        </w:rPr>
        <w:t>Communication</w:t>
      </w:r>
      <w:r w:rsidRPr="003D2378">
        <w:rPr>
          <w:spacing w:val="47"/>
          <w:highlight w:val="red"/>
        </w:rPr>
        <w:t xml:space="preserve"> </w:t>
      </w:r>
      <w:r w:rsidRPr="003D2378">
        <w:rPr>
          <w:spacing w:val="-1"/>
          <w:highlight w:val="red"/>
        </w:rPr>
        <w:t>Technology</w:t>
      </w:r>
      <w:r w:rsidRPr="003D2378">
        <w:rPr>
          <w:spacing w:val="48"/>
          <w:highlight w:val="red"/>
        </w:rPr>
        <w:t xml:space="preserve"> </w:t>
      </w:r>
      <w:r w:rsidRPr="003D2378">
        <w:rPr>
          <w:highlight w:val="red"/>
        </w:rPr>
        <w:t>(ICT)</w:t>
      </w:r>
      <w:r w:rsidRPr="003D2378">
        <w:rPr>
          <w:spacing w:val="48"/>
          <w:highlight w:val="red"/>
        </w:rPr>
        <w:t xml:space="preserve"> </w:t>
      </w:r>
      <w:r w:rsidRPr="003D2378">
        <w:rPr>
          <w:highlight w:val="red"/>
        </w:rPr>
        <w:t>skills,</w:t>
      </w:r>
      <w:r w:rsidRPr="003D2378">
        <w:rPr>
          <w:spacing w:val="48"/>
          <w:highlight w:val="red"/>
        </w:rPr>
        <w:t xml:space="preserve"> </w:t>
      </w:r>
      <w:r w:rsidRPr="003D2378">
        <w:rPr>
          <w:highlight w:val="red"/>
        </w:rPr>
        <w:t>foreign</w:t>
      </w:r>
      <w:r w:rsidRPr="003D2378">
        <w:rPr>
          <w:spacing w:val="48"/>
          <w:highlight w:val="red"/>
        </w:rPr>
        <w:t xml:space="preserve"> </w:t>
      </w:r>
      <w:r w:rsidRPr="003D2378">
        <w:rPr>
          <w:highlight w:val="red"/>
        </w:rPr>
        <w:t>language</w:t>
      </w:r>
      <w:r w:rsidRPr="003D2378">
        <w:rPr>
          <w:spacing w:val="47"/>
          <w:highlight w:val="red"/>
        </w:rPr>
        <w:t xml:space="preserve"> </w:t>
      </w:r>
      <w:r w:rsidRPr="003D2378">
        <w:rPr>
          <w:highlight w:val="red"/>
        </w:rPr>
        <w:t>skills,</w:t>
      </w:r>
      <w:r w:rsidRPr="003D2378">
        <w:rPr>
          <w:spacing w:val="41"/>
          <w:w w:val="99"/>
          <w:highlight w:val="red"/>
        </w:rPr>
        <w:t xml:space="preserve"> </w:t>
      </w:r>
      <w:r w:rsidRPr="003D2378">
        <w:rPr>
          <w:highlight w:val="red"/>
        </w:rPr>
        <w:t>technological</w:t>
      </w:r>
      <w:r w:rsidRPr="003D2378">
        <w:rPr>
          <w:spacing w:val="-3"/>
          <w:highlight w:val="red"/>
        </w:rPr>
        <w:t xml:space="preserve"> </w:t>
      </w:r>
      <w:r w:rsidRPr="003D2378">
        <w:rPr>
          <w:highlight w:val="red"/>
        </w:rPr>
        <w:t>culture,</w:t>
      </w:r>
      <w:r w:rsidRPr="003D2378">
        <w:rPr>
          <w:spacing w:val="-2"/>
          <w:highlight w:val="red"/>
        </w:rPr>
        <w:t xml:space="preserve"> </w:t>
      </w:r>
      <w:r w:rsidRPr="003D2378">
        <w:rPr>
          <w:highlight w:val="red"/>
        </w:rPr>
        <w:t>entrepreneurship</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social</w:t>
      </w:r>
      <w:r w:rsidRPr="003D2378">
        <w:rPr>
          <w:spacing w:val="-2"/>
          <w:highlight w:val="red"/>
        </w:rPr>
        <w:t xml:space="preserve"> </w:t>
      </w:r>
      <w:r w:rsidRPr="003D2378">
        <w:rPr>
          <w:spacing w:val="-1"/>
          <w:highlight w:val="red"/>
        </w:rPr>
        <w:t>skills.</w:t>
      </w:r>
    </w:p>
    <w:p w:rsidR="00A7027F" w:rsidRPr="003D2378" w:rsidRDefault="006F44CB">
      <w:pPr>
        <w:pStyle w:val="a3"/>
        <w:spacing w:before="120"/>
        <w:jc w:val="both"/>
        <w:rPr>
          <w:highlight w:val="red"/>
        </w:rPr>
      </w:pPr>
      <w:r w:rsidRPr="003D2378">
        <w:rPr>
          <w:highlight w:val="red"/>
        </w:rPr>
        <w:t>The</w:t>
      </w:r>
      <w:r w:rsidRPr="003D2378">
        <w:rPr>
          <w:spacing w:val="-2"/>
          <w:highlight w:val="red"/>
        </w:rPr>
        <w:t xml:space="preserve"> </w:t>
      </w:r>
      <w:r w:rsidRPr="003D2378">
        <w:rPr>
          <w:highlight w:val="red"/>
        </w:rPr>
        <w:t>AES</w:t>
      </w:r>
      <w:r w:rsidRPr="003D2378">
        <w:rPr>
          <w:spacing w:val="-1"/>
          <w:highlight w:val="red"/>
        </w:rPr>
        <w:t xml:space="preserve"> </w:t>
      </w:r>
      <w:r w:rsidRPr="003D2378">
        <w:rPr>
          <w:highlight w:val="red"/>
        </w:rPr>
        <w:t>2016</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restricted</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self-reporting of</w:t>
      </w:r>
      <w:r w:rsidRPr="003D2378">
        <w:rPr>
          <w:spacing w:val="-1"/>
          <w:highlight w:val="red"/>
        </w:rPr>
        <w:t xml:space="preserve"> language </w:t>
      </w:r>
      <w:r w:rsidRPr="003D2378">
        <w:rPr>
          <w:highlight w:val="red"/>
        </w:rPr>
        <w:t>skills.</w:t>
      </w:r>
    </w:p>
    <w:p w:rsidR="00A7027F" w:rsidRPr="003D2378" w:rsidRDefault="006F44CB">
      <w:pPr>
        <w:pStyle w:val="a3"/>
        <w:spacing w:before="119"/>
        <w:rPr>
          <w:highlight w:val="red"/>
        </w:rPr>
      </w:pPr>
      <w:r w:rsidRPr="003D2378">
        <w:rPr>
          <w:highlight w:val="red"/>
        </w:rPr>
        <w:t>Interest</w:t>
      </w:r>
      <w:r w:rsidRPr="003D2378">
        <w:rPr>
          <w:spacing w:val="28"/>
          <w:highlight w:val="red"/>
        </w:rPr>
        <w:t xml:space="preserve"> </w:t>
      </w:r>
      <w:r w:rsidRPr="003D2378">
        <w:rPr>
          <w:highlight w:val="red"/>
        </w:rPr>
        <w:t>in</w:t>
      </w:r>
      <w:r w:rsidRPr="003D2378">
        <w:rPr>
          <w:spacing w:val="28"/>
          <w:highlight w:val="red"/>
        </w:rPr>
        <w:t xml:space="preserve"> </w:t>
      </w:r>
      <w:r w:rsidRPr="003D2378">
        <w:rPr>
          <w:highlight w:val="red"/>
        </w:rPr>
        <w:t>mother</w:t>
      </w:r>
      <w:r w:rsidRPr="003D2378">
        <w:rPr>
          <w:spacing w:val="27"/>
          <w:highlight w:val="red"/>
        </w:rPr>
        <w:t xml:space="preserve"> </w:t>
      </w:r>
      <w:r w:rsidRPr="003D2378">
        <w:rPr>
          <w:spacing w:val="-1"/>
          <w:highlight w:val="red"/>
        </w:rPr>
        <w:t>tongue</w:t>
      </w:r>
      <w:r w:rsidRPr="003D2378">
        <w:rPr>
          <w:spacing w:val="28"/>
          <w:highlight w:val="red"/>
        </w:rPr>
        <w:t xml:space="preserve"> </w:t>
      </w:r>
      <w:r w:rsidRPr="003D2378">
        <w:rPr>
          <w:highlight w:val="red"/>
        </w:rPr>
        <w:t>and</w:t>
      </w:r>
      <w:r w:rsidRPr="003D2378">
        <w:rPr>
          <w:spacing w:val="28"/>
          <w:highlight w:val="red"/>
        </w:rPr>
        <w:t xml:space="preserve"> </w:t>
      </w:r>
      <w:r w:rsidRPr="003D2378">
        <w:rPr>
          <w:highlight w:val="red"/>
        </w:rPr>
        <w:t>other</w:t>
      </w:r>
      <w:r w:rsidRPr="003D2378">
        <w:rPr>
          <w:spacing w:val="28"/>
          <w:highlight w:val="red"/>
        </w:rPr>
        <w:t xml:space="preserve"> </w:t>
      </w:r>
      <w:r w:rsidRPr="003D2378">
        <w:rPr>
          <w:highlight w:val="red"/>
        </w:rPr>
        <w:t>languages</w:t>
      </w:r>
      <w:r w:rsidRPr="003D2378">
        <w:rPr>
          <w:spacing w:val="27"/>
          <w:highlight w:val="red"/>
        </w:rPr>
        <w:t xml:space="preserve"> </w:t>
      </w:r>
      <w:r w:rsidRPr="003D2378">
        <w:rPr>
          <w:highlight w:val="red"/>
        </w:rPr>
        <w:t>that</w:t>
      </w:r>
      <w:r w:rsidRPr="003D2378">
        <w:rPr>
          <w:spacing w:val="28"/>
          <w:highlight w:val="red"/>
        </w:rPr>
        <w:t xml:space="preserve"> </w:t>
      </w:r>
      <w:r w:rsidRPr="003D2378">
        <w:rPr>
          <w:highlight w:val="red"/>
        </w:rPr>
        <w:t>the</w:t>
      </w:r>
      <w:r w:rsidRPr="003D2378">
        <w:rPr>
          <w:spacing w:val="28"/>
          <w:highlight w:val="red"/>
        </w:rPr>
        <w:t xml:space="preserve"> </w:t>
      </w:r>
      <w:r w:rsidRPr="003D2378">
        <w:rPr>
          <w:highlight w:val="red"/>
        </w:rPr>
        <w:t>respondent</w:t>
      </w:r>
      <w:r w:rsidRPr="003D2378">
        <w:rPr>
          <w:spacing w:val="28"/>
          <w:highlight w:val="red"/>
        </w:rPr>
        <w:t xml:space="preserve"> </w:t>
      </w:r>
      <w:r w:rsidRPr="003D2378">
        <w:rPr>
          <w:highlight w:val="red"/>
        </w:rPr>
        <w:t>speaks</w:t>
      </w:r>
      <w:r w:rsidRPr="003D2378">
        <w:rPr>
          <w:spacing w:val="28"/>
          <w:highlight w:val="red"/>
        </w:rPr>
        <w:t xml:space="preserve"> </w:t>
      </w:r>
      <w:r w:rsidRPr="003D2378">
        <w:rPr>
          <w:highlight w:val="red"/>
        </w:rPr>
        <w:t>lies</w:t>
      </w:r>
      <w:r w:rsidRPr="003D2378">
        <w:rPr>
          <w:spacing w:val="29"/>
          <w:highlight w:val="red"/>
        </w:rPr>
        <w:t xml:space="preserve"> </w:t>
      </w:r>
      <w:r w:rsidRPr="003D2378">
        <w:rPr>
          <w:highlight w:val="red"/>
        </w:rPr>
        <w:t>in</w:t>
      </w:r>
      <w:r w:rsidRPr="003D2378">
        <w:rPr>
          <w:spacing w:val="28"/>
          <w:highlight w:val="red"/>
        </w:rPr>
        <w:t xml:space="preserve"> </w:t>
      </w:r>
      <w:r w:rsidRPr="003D2378">
        <w:rPr>
          <w:highlight w:val="red"/>
        </w:rPr>
        <w:t>what</w:t>
      </w:r>
      <w:r w:rsidRPr="003D2378">
        <w:rPr>
          <w:spacing w:val="28"/>
          <w:highlight w:val="red"/>
        </w:rPr>
        <w:t xml:space="preserve"> </w:t>
      </w:r>
      <w:r w:rsidRPr="003D2378">
        <w:rPr>
          <w:highlight w:val="red"/>
        </w:rPr>
        <w:t>concerns</w:t>
      </w:r>
      <w:r w:rsidRPr="003D2378">
        <w:rPr>
          <w:spacing w:val="27"/>
          <w:highlight w:val="red"/>
        </w:rPr>
        <w:t xml:space="preserve"> </w:t>
      </w:r>
      <w:r w:rsidRPr="003D2378">
        <w:rPr>
          <w:highlight w:val="red"/>
        </w:rPr>
        <w:t>the</w:t>
      </w:r>
      <w:r w:rsidRPr="003D2378">
        <w:rPr>
          <w:spacing w:val="25"/>
          <w:w w:val="99"/>
          <w:highlight w:val="red"/>
        </w:rPr>
        <w:t xml:space="preserve"> </w:t>
      </w:r>
      <w:r w:rsidRPr="003D2378">
        <w:rPr>
          <w:spacing w:val="-1"/>
          <w:highlight w:val="red"/>
        </w:rPr>
        <w:t>ability</w:t>
      </w:r>
      <w:r w:rsidRPr="003D2378">
        <w:rPr>
          <w:highlight w:val="red"/>
        </w:rPr>
        <w:t xml:space="preserve"> </w:t>
      </w:r>
      <w:r w:rsidRPr="003D2378">
        <w:rPr>
          <w:spacing w:val="2"/>
          <w:highlight w:val="red"/>
        </w:rPr>
        <w:t xml:space="preserve"> </w:t>
      </w:r>
      <w:r w:rsidRPr="003D2378">
        <w:rPr>
          <w:highlight w:val="red"/>
        </w:rPr>
        <w:t xml:space="preserve">of  the </w:t>
      </w:r>
      <w:r w:rsidRPr="003D2378">
        <w:rPr>
          <w:spacing w:val="1"/>
          <w:highlight w:val="red"/>
        </w:rPr>
        <w:t xml:space="preserve"> </w:t>
      </w:r>
      <w:r w:rsidRPr="003D2378">
        <w:rPr>
          <w:highlight w:val="red"/>
        </w:rPr>
        <w:t xml:space="preserve">European  citizens </w:t>
      </w:r>
      <w:r w:rsidRPr="003D2378">
        <w:rPr>
          <w:spacing w:val="1"/>
          <w:highlight w:val="red"/>
        </w:rPr>
        <w:t xml:space="preserve"> </w:t>
      </w:r>
      <w:r w:rsidRPr="003D2378">
        <w:rPr>
          <w:highlight w:val="red"/>
        </w:rPr>
        <w:t xml:space="preserve">to </w:t>
      </w:r>
      <w:r w:rsidRPr="003D2378">
        <w:rPr>
          <w:spacing w:val="1"/>
          <w:highlight w:val="red"/>
        </w:rPr>
        <w:t xml:space="preserve"> </w:t>
      </w:r>
      <w:r w:rsidRPr="003D2378">
        <w:rPr>
          <w:highlight w:val="red"/>
        </w:rPr>
        <w:t xml:space="preserve">commute  </w:t>
      </w:r>
      <w:r w:rsidRPr="003D2378">
        <w:rPr>
          <w:spacing w:val="-1"/>
          <w:highlight w:val="red"/>
        </w:rPr>
        <w:t>within</w:t>
      </w:r>
      <w:r w:rsidRPr="003D2378">
        <w:rPr>
          <w:highlight w:val="red"/>
        </w:rPr>
        <w:t xml:space="preserve"> </w:t>
      </w:r>
      <w:r w:rsidRPr="003D2378">
        <w:rPr>
          <w:spacing w:val="1"/>
          <w:highlight w:val="red"/>
        </w:rPr>
        <w:t xml:space="preserve"> </w:t>
      </w:r>
      <w:r w:rsidRPr="003D2378">
        <w:rPr>
          <w:spacing w:val="-1"/>
          <w:highlight w:val="red"/>
        </w:rPr>
        <w:t>European</w:t>
      </w:r>
      <w:r w:rsidRPr="003D2378">
        <w:rPr>
          <w:highlight w:val="red"/>
        </w:rPr>
        <w:t xml:space="preserve"> </w:t>
      </w:r>
      <w:r w:rsidRPr="003D2378">
        <w:rPr>
          <w:spacing w:val="2"/>
          <w:highlight w:val="red"/>
        </w:rPr>
        <w:t xml:space="preserve"> </w:t>
      </w:r>
      <w:r w:rsidRPr="003D2378">
        <w:rPr>
          <w:highlight w:val="red"/>
        </w:rPr>
        <w:t xml:space="preserve">countries </w:t>
      </w:r>
      <w:r w:rsidRPr="003D2378">
        <w:rPr>
          <w:spacing w:val="1"/>
          <w:highlight w:val="red"/>
        </w:rPr>
        <w:t xml:space="preserve"> </w:t>
      </w:r>
      <w:r w:rsidRPr="003D2378">
        <w:rPr>
          <w:spacing w:val="-1"/>
          <w:highlight w:val="red"/>
        </w:rPr>
        <w:t>and</w:t>
      </w:r>
      <w:r w:rsidRPr="003D2378">
        <w:rPr>
          <w:highlight w:val="red"/>
        </w:rPr>
        <w:t xml:space="preserve"> </w:t>
      </w:r>
      <w:r w:rsidRPr="003D2378">
        <w:rPr>
          <w:spacing w:val="2"/>
          <w:highlight w:val="red"/>
        </w:rPr>
        <w:t xml:space="preserve"> </w:t>
      </w:r>
      <w:r w:rsidRPr="003D2378">
        <w:rPr>
          <w:spacing w:val="-1"/>
          <w:highlight w:val="red"/>
        </w:rPr>
        <w:t>communicate</w:t>
      </w:r>
      <w:r w:rsidRPr="003D2378">
        <w:rPr>
          <w:highlight w:val="red"/>
        </w:rPr>
        <w:t xml:space="preserve"> </w:t>
      </w:r>
      <w:r w:rsidRPr="003D2378">
        <w:rPr>
          <w:spacing w:val="1"/>
          <w:highlight w:val="red"/>
        </w:rPr>
        <w:t xml:space="preserve"> </w:t>
      </w:r>
      <w:r w:rsidRPr="003D2378">
        <w:rPr>
          <w:highlight w:val="red"/>
        </w:rPr>
        <w:t xml:space="preserve">in </w:t>
      </w:r>
      <w:r w:rsidRPr="003D2378">
        <w:rPr>
          <w:spacing w:val="1"/>
          <w:highlight w:val="red"/>
        </w:rPr>
        <w:t xml:space="preserve"> </w:t>
      </w:r>
      <w:r w:rsidRPr="003D2378">
        <w:rPr>
          <w:highlight w:val="red"/>
        </w:rPr>
        <w:t>an</w:t>
      </w:r>
    </w:p>
    <w:p w:rsidR="00A7027F" w:rsidRPr="003D2378" w:rsidRDefault="00A7027F">
      <w:pPr>
        <w:rPr>
          <w:highlight w:val="red"/>
        </w:rPr>
        <w:sectPr w:rsidR="00A7027F" w:rsidRPr="003D2378">
          <w:headerReference w:type="default" r:id="rId194"/>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left="117" w:right="113"/>
        <w:jc w:val="both"/>
        <w:rPr>
          <w:highlight w:val="red"/>
        </w:rPr>
      </w:pPr>
      <w:proofErr w:type="gramStart"/>
      <w:r w:rsidRPr="003D2378">
        <w:rPr>
          <w:highlight w:val="red"/>
        </w:rPr>
        <w:t>efficient</w:t>
      </w:r>
      <w:proofErr w:type="gramEnd"/>
      <w:r w:rsidRPr="003D2378">
        <w:rPr>
          <w:spacing w:val="9"/>
          <w:highlight w:val="red"/>
        </w:rPr>
        <w:t xml:space="preserve"> </w:t>
      </w:r>
      <w:r w:rsidRPr="003D2378">
        <w:rPr>
          <w:highlight w:val="red"/>
        </w:rPr>
        <w:t>way.</w:t>
      </w:r>
      <w:r w:rsidRPr="003D2378">
        <w:rPr>
          <w:spacing w:val="7"/>
          <w:highlight w:val="red"/>
        </w:rPr>
        <w:t xml:space="preserve"> </w:t>
      </w:r>
      <w:r w:rsidRPr="003D2378">
        <w:rPr>
          <w:highlight w:val="red"/>
        </w:rPr>
        <w:t>It</w:t>
      </w:r>
      <w:r w:rsidRPr="003D2378">
        <w:rPr>
          <w:spacing w:val="9"/>
          <w:highlight w:val="red"/>
        </w:rPr>
        <w:t xml:space="preserve"> </w:t>
      </w:r>
      <w:r w:rsidRPr="003D2378">
        <w:rPr>
          <w:highlight w:val="red"/>
        </w:rPr>
        <w:t>is</w:t>
      </w:r>
      <w:r w:rsidRPr="003D2378">
        <w:rPr>
          <w:spacing w:val="8"/>
          <w:highlight w:val="red"/>
        </w:rPr>
        <w:t xml:space="preserve"> </w:t>
      </w:r>
      <w:r w:rsidRPr="003D2378">
        <w:rPr>
          <w:highlight w:val="red"/>
        </w:rPr>
        <w:t>therefore</w:t>
      </w:r>
      <w:r w:rsidRPr="003D2378">
        <w:rPr>
          <w:spacing w:val="8"/>
          <w:highlight w:val="red"/>
        </w:rPr>
        <w:t xml:space="preserve"> </w:t>
      </w:r>
      <w:r w:rsidRPr="003D2378">
        <w:rPr>
          <w:highlight w:val="red"/>
        </w:rPr>
        <w:t>of</w:t>
      </w:r>
      <w:r w:rsidRPr="003D2378">
        <w:rPr>
          <w:spacing w:val="8"/>
          <w:highlight w:val="red"/>
        </w:rPr>
        <w:t xml:space="preserve"> </w:t>
      </w:r>
      <w:r w:rsidRPr="003D2378">
        <w:rPr>
          <w:highlight w:val="red"/>
        </w:rPr>
        <w:t>interest</w:t>
      </w:r>
      <w:r w:rsidRPr="003D2378">
        <w:rPr>
          <w:spacing w:val="8"/>
          <w:highlight w:val="red"/>
        </w:rPr>
        <w:t xml:space="preserve"> </w:t>
      </w:r>
      <w:r w:rsidRPr="003D2378">
        <w:rPr>
          <w:highlight w:val="red"/>
        </w:rPr>
        <w:t>to</w:t>
      </w:r>
      <w:r w:rsidRPr="003D2378">
        <w:rPr>
          <w:spacing w:val="8"/>
          <w:highlight w:val="red"/>
        </w:rPr>
        <w:t xml:space="preserve"> </w:t>
      </w:r>
      <w:r w:rsidRPr="003D2378">
        <w:rPr>
          <w:spacing w:val="-1"/>
          <w:highlight w:val="red"/>
        </w:rPr>
        <w:t>learn</w:t>
      </w:r>
      <w:r w:rsidRPr="003D2378">
        <w:rPr>
          <w:spacing w:val="9"/>
          <w:highlight w:val="red"/>
        </w:rPr>
        <w:t xml:space="preserve"> </w:t>
      </w:r>
      <w:r w:rsidRPr="003D2378">
        <w:rPr>
          <w:highlight w:val="red"/>
        </w:rPr>
        <w:t>about</w:t>
      </w:r>
      <w:r w:rsidRPr="003D2378">
        <w:rPr>
          <w:spacing w:val="9"/>
          <w:highlight w:val="red"/>
        </w:rPr>
        <w:t xml:space="preserve"> </w:t>
      </w:r>
      <w:r w:rsidRPr="003D2378">
        <w:rPr>
          <w:highlight w:val="red"/>
        </w:rPr>
        <w:t>the</w:t>
      </w:r>
      <w:r w:rsidRPr="003D2378">
        <w:rPr>
          <w:spacing w:val="10"/>
          <w:highlight w:val="red"/>
        </w:rPr>
        <w:t xml:space="preserve"> </w:t>
      </w:r>
      <w:r w:rsidRPr="003D2378">
        <w:rPr>
          <w:spacing w:val="-1"/>
          <w:highlight w:val="red"/>
        </w:rPr>
        <w:t>most</w:t>
      </w:r>
      <w:r w:rsidRPr="003D2378">
        <w:rPr>
          <w:spacing w:val="9"/>
          <w:highlight w:val="red"/>
        </w:rPr>
        <w:t xml:space="preserve"> </w:t>
      </w:r>
      <w:r w:rsidRPr="003D2378">
        <w:rPr>
          <w:highlight w:val="red"/>
        </w:rPr>
        <w:t>commonly</w:t>
      </w:r>
      <w:r w:rsidRPr="003D2378">
        <w:rPr>
          <w:spacing w:val="10"/>
          <w:highlight w:val="red"/>
        </w:rPr>
        <w:t xml:space="preserve"> </w:t>
      </w:r>
      <w:r w:rsidRPr="003D2378">
        <w:rPr>
          <w:highlight w:val="red"/>
        </w:rPr>
        <w:t>used</w:t>
      </w:r>
      <w:r w:rsidRPr="003D2378">
        <w:rPr>
          <w:spacing w:val="9"/>
          <w:highlight w:val="red"/>
        </w:rPr>
        <w:t xml:space="preserve"> </w:t>
      </w:r>
      <w:r w:rsidRPr="003D2378">
        <w:rPr>
          <w:highlight w:val="red"/>
        </w:rPr>
        <w:t>languages</w:t>
      </w:r>
      <w:r w:rsidRPr="003D2378">
        <w:rPr>
          <w:spacing w:val="8"/>
          <w:highlight w:val="red"/>
        </w:rPr>
        <w:t xml:space="preserve"> </w:t>
      </w:r>
      <w:r w:rsidRPr="003D2378">
        <w:rPr>
          <w:highlight w:val="red"/>
        </w:rPr>
        <w:t>at</w:t>
      </w:r>
      <w:r w:rsidRPr="003D2378">
        <w:rPr>
          <w:spacing w:val="9"/>
          <w:highlight w:val="red"/>
        </w:rPr>
        <w:t xml:space="preserve"> </w:t>
      </w:r>
      <w:r w:rsidRPr="003D2378">
        <w:rPr>
          <w:highlight w:val="red"/>
        </w:rPr>
        <w:t>EU</w:t>
      </w:r>
      <w:r w:rsidRPr="003D2378">
        <w:rPr>
          <w:spacing w:val="8"/>
          <w:highlight w:val="red"/>
        </w:rPr>
        <w:t xml:space="preserve"> </w:t>
      </w:r>
      <w:r w:rsidRPr="003D2378">
        <w:rPr>
          <w:highlight w:val="red"/>
        </w:rPr>
        <w:t>level</w:t>
      </w:r>
      <w:r w:rsidRPr="003D2378">
        <w:rPr>
          <w:spacing w:val="29"/>
          <w:w w:val="99"/>
          <w:highlight w:val="red"/>
        </w:rPr>
        <w:t xml:space="preserve"> </w:t>
      </w:r>
      <w:r w:rsidRPr="003D2378">
        <w:rPr>
          <w:highlight w:val="red"/>
        </w:rPr>
        <w:t>as</w:t>
      </w:r>
      <w:r w:rsidRPr="003D2378">
        <w:rPr>
          <w:spacing w:val="-2"/>
          <w:highlight w:val="red"/>
        </w:rPr>
        <w:t xml:space="preserve"> </w:t>
      </w:r>
      <w:r w:rsidRPr="003D2378">
        <w:rPr>
          <w:spacing w:val="-1"/>
          <w:highlight w:val="red"/>
        </w:rPr>
        <w:t xml:space="preserve">well </w:t>
      </w:r>
      <w:r w:rsidRPr="003D2378">
        <w:rPr>
          <w:highlight w:val="red"/>
        </w:rPr>
        <w:t>as</w:t>
      </w:r>
      <w:r w:rsidRPr="003D2378">
        <w:rPr>
          <w:spacing w:val="-2"/>
          <w:highlight w:val="red"/>
        </w:rPr>
        <w:t xml:space="preserve"> </w:t>
      </w:r>
      <w:r w:rsidRPr="003D2378">
        <w:rPr>
          <w:highlight w:val="red"/>
        </w:rPr>
        <w:t>competence</w:t>
      </w:r>
      <w:r w:rsidRPr="003D2378">
        <w:rPr>
          <w:spacing w:val="-1"/>
          <w:highlight w:val="red"/>
        </w:rPr>
        <w:t xml:space="preserve"> for communication </w:t>
      </w:r>
      <w:r w:rsidRPr="003D2378">
        <w:rPr>
          <w:highlight w:val="red"/>
        </w:rPr>
        <w:t>of</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European</w:t>
      </w:r>
      <w:r w:rsidRPr="003D2378">
        <w:rPr>
          <w:spacing w:val="-2"/>
          <w:highlight w:val="red"/>
        </w:rPr>
        <w:t xml:space="preserve"> </w:t>
      </w:r>
      <w:r w:rsidRPr="003D2378">
        <w:rPr>
          <w:highlight w:val="red"/>
        </w:rPr>
        <w:t>citizens.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spacing w:before="58"/>
        <w:ind w:left="117" w:right="112"/>
        <w:jc w:val="both"/>
        <w:rPr>
          <w:highlight w:val="red"/>
        </w:rPr>
      </w:pPr>
      <w:r w:rsidRPr="003D2378">
        <w:rPr>
          <w:highlight w:val="red"/>
        </w:rPr>
        <w:t>The</w:t>
      </w:r>
      <w:r w:rsidRPr="003D2378">
        <w:rPr>
          <w:spacing w:val="10"/>
          <w:highlight w:val="red"/>
        </w:rPr>
        <w:t xml:space="preserve"> </w:t>
      </w:r>
      <w:r w:rsidRPr="003D2378">
        <w:rPr>
          <w:highlight w:val="red"/>
        </w:rPr>
        <w:t>definition</w:t>
      </w:r>
      <w:r w:rsidRPr="003D2378">
        <w:rPr>
          <w:spacing w:val="10"/>
          <w:highlight w:val="red"/>
        </w:rPr>
        <w:t xml:space="preserve"> </w:t>
      </w:r>
      <w:r w:rsidRPr="003D2378">
        <w:rPr>
          <w:highlight w:val="red"/>
        </w:rPr>
        <w:t>of</w:t>
      </w:r>
      <w:r w:rsidRPr="003D2378">
        <w:rPr>
          <w:spacing w:val="8"/>
          <w:highlight w:val="red"/>
        </w:rPr>
        <w:t xml:space="preserve"> </w:t>
      </w:r>
      <w:r w:rsidRPr="003D2378">
        <w:rPr>
          <w:spacing w:val="-1"/>
          <w:highlight w:val="red"/>
        </w:rPr>
        <w:t>mother</w:t>
      </w:r>
      <w:r w:rsidRPr="003D2378">
        <w:rPr>
          <w:spacing w:val="10"/>
          <w:highlight w:val="red"/>
        </w:rPr>
        <w:t xml:space="preserve"> </w:t>
      </w:r>
      <w:r w:rsidRPr="003D2378">
        <w:rPr>
          <w:highlight w:val="red"/>
        </w:rPr>
        <w:t>tongue</w:t>
      </w:r>
      <w:r w:rsidRPr="003D2378">
        <w:rPr>
          <w:spacing w:val="8"/>
          <w:highlight w:val="red"/>
        </w:rPr>
        <w:t xml:space="preserve"> </w:t>
      </w:r>
      <w:r w:rsidRPr="003D2378">
        <w:rPr>
          <w:highlight w:val="red"/>
        </w:rPr>
        <w:t>has</w:t>
      </w:r>
      <w:r w:rsidRPr="003D2378">
        <w:rPr>
          <w:spacing w:val="11"/>
          <w:highlight w:val="red"/>
        </w:rPr>
        <w:t xml:space="preserve"> </w:t>
      </w:r>
      <w:r w:rsidRPr="003D2378">
        <w:rPr>
          <w:highlight w:val="red"/>
        </w:rPr>
        <w:t>been</w:t>
      </w:r>
      <w:r w:rsidRPr="003D2378">
        <w:rPr>
          <w:spacing w:val="10"/>
          <w:highlight w:val="red"/>
        </w:rPr>
        <w:t xml:space="preserve"> </w:t>
      </w:r>
      <w:r w:rsidRPr="003D2378">
        <w:rPr>
          <w:highlight w:val="red"/>
        </w:rPr>
        <w:t>put</w:t>
      </w:r>
      <w:r w:rsidRPr="003D2378">
        <w:rPr>
          <w:spacing w:val="9"/>
          <w:highlight w:val="red"/>
        </w:rPr>
        <w:t xml:space="preserve"> </w:t>
      </w:r>
      <w:r w:rsidRPr="003D2378">
        <w:rPr>
          <w:highlight w:val="red"/>
        </w:rPr>
        <w:t>in</w:t>
      </w:r>
      <w:r w:rsidRPr="003D2378">
        <w:rPr>
          <w:spacing w:val="10"/>
          <w:highlight w:val="red"/>
        </w:rPr>
        <w:t xml:space="preserve"> </w:t>
      </w:r>
      <w:r w:rsidRPr="003D2378">
        <w:rPr>
          <w:highlight w:val="red"/>
        </w:rPr>
        <w:t>a</w:t>
      </w:r>
      <w:r w:rsidRPr="003D2378">
        <w:rPr>
          <w:spacing w:val="8"/>
          <w:highlight w:val="red"/>
        </w:rPr>
        <w:t xml:space="preserve"> </w:t>
      </w:r>
      <w:r w:rsidRPr="003D2378">
        <w:rPr>
          <w:highlight w:val="red"/>
        </w:rPr>
        <w:t>generic</w:t>
      </w:r>
      <w:r w:rsidRPr="003D2378">
        <w:rPr>
          <w:spacing w:val="10"/>
          <w:highlight w:val="red"/>
        </w:rPr>
        <w:t xml:space="preserve"> </w:t>
      </w:r>
      <w:r w:rsidRPr="003D2378">
        <w:rPr>
          <w:highlight w:val="red"/>
        </w:rPr>
        <w:t>way,</w:t>
      </w:r>
      <w:r w:rsidRPr="003D2378">
        <w:rPr>
          <w:spacing w:val="10"/>
          <w:highlight w:val="red"/>
        </w:rPr>
        <w:t xml:space="preserve"> </w:t>
      </w:r>
      <w:r w:rsidRPr="003D2378">
        <w:rPr>
          <w:spacing w:val="-1"/>
          <w:highlight w:val="red"/>
        </w:rPr>
        <w:t>so</w:t>
      </w:r>
      <w:r w:rsidRPr="003D2378">
        <w:rPr>
          <w:spacing w:val="11"/>
          <w:highlight w:val="red"/>
        </w:rPr>
        <w:t xml:space="preserve"> </w:t>
      </w:r>
      <w:r w:rsidRPr="003D2378">
        <w:rPr>
          <w:highlight w:val="red"/>
        </w:rPr>
        <w:t>as</w:t>
      </w:r>
      <w:r w:rsidRPr="003D2378">
        <w:rPr>
          <w:spacing w:val="9"/>
          <w:highlight w:val="red"/>
        </w:rPr>
        <w:t xml:space="preserve"> </w:t>
      </w:r>
      <w:r w:rsidRPr="003D2378">
        <w:rPr>
          <w:highlight w:val="red"/>
        </w:rPr>
        <w:t>to</w:t>
      </w:r>
      <w:r w:rsidRPr="003D2378">
        <w:rPr>
          <w:spacing w:val="10"/>
          <w:highlight w:val="red"/>
        </w:rPr>
        <w:t xml:space="preserve"> </w:t>
      </w:r>
      <w:r w:rsidRPr="003D2378">
        <w:rPr>
          <w:highlight w:val="red"/>
        </w:rPr>
        <w:t>cover</w:t>
      </w:r>
      <w:r w:rsidRPr="003D2378">
        <w:rPr>
          <w:spacing w:val="9"/>
          <w:highlight w:val="red"/>
        </w:rPr>
        <w:t xml:space="preserve"> </w:t>
      </w:r>
      <w:r w:rsidRPr="003D2378">
        <w:rPr>
          <w:spacing w:val="-1"/>
          <w:highlight w:val="red"/>
        </w:rPr>
        <w:t>all</w:t>
      </w:r>
      <w:r w:rsidRPr="003D2378">
        <w:rPr>
          <w:spacing w:val="10"/>
          <w:highlight w:val="red"/>
        </w:rPr>
        <w:t xml:space="preserve"> </w:t>
      </w:r>
      <w:r w:rsidRPr="003D2378">
        <w:rPr>
          <w:spacing w:val="-1"/>
          <w:highlight w:val="red"/>
        </w:rPr>
        <w:t>exceptionally</w:t>
      </w:r>
      <w:r w:rsidRPr="003D2378">
        <w:rPr>
          <w:spacing w:val="10"/>
          <w:highlight w:val="red"/>
        </w:rPr>
        <w:t xml:space="preserve"> </w:t>
      </w:r>
      <w:r w:rsidRPr="003D2378">
        <w:rPr>
          <w:highlight w:val="red"/>
        </w:rPr>
        <w:t>cases,</w:t>
      </w:r>
      <w:r w:rsidRPr="003D2378">
        <w:rPr>
          <w:spacing w:val="37"/>
          <w:w w:val="99"/>
          <w:highlight w:val="red"/>
        </w:rPr>
        <w:t xml:space="preserve"> </w:t>
      </w:r>
      <w:r w:rsidRPr="003D2378">
        <w:rPr>
          <w:highlight w:val="red"/>
        </w:rPr>
        <w:t>like</w:t>
      </w:r>
      <w:r w:rsidRPr="003D2378">
        <w:rPr>
          <w:spacing w:val="8"/>
          <w:highlight w:val="red"/>
        </w:rPr>
        <w:t xml:space="preserve"> </w:t>
      </w:r>
      <w:r w:rsidRPr="003D2378">
        <w:rPr>
          <w:spacing w:val="-1"/>
          <w:highlight w:val="red"/>
        </w:rPr>
        <w:t>mother</w:t>
      </w:r>
      <w:r w:rsidRPr="003D2378">
        <w:rPr>
          <w:spacing w:val="7"/>
          <w:highlight w:val="red"/>
        </w:rPr>
        <w:t xml:space="preserve"> </w:t>
      </w:r>
      <w:r w:rsidRPr="003D2378">
        <w:rPr>
          <w:highlight w:val="red"/>
        </w:rPr>
        <w:t>not</w:t>
      </w:r>
      <w:r w:rsidRPr="003D2378">
        <w:rPr>
          <w:spacing w:val="7"/>
          <w:highlight w:val="red"/>
        </w:rPr>
        <w:t xml:space="preserve"> </w:t>
      </w:r>
      <w:r w:rsidRPr="003D2378">
        <w:rPr>
          <w:highlight w:val="red"/>
        </w:rPr>
        <w:t>in</w:t>
      </w:r>
      <w:r w:rsidRPr="003D2378">
        <w:rPr>
          <w:spacing w:val="7"/>
          <w:highlight w:val="red"/>
        </w:rPr>
        <w:t xml:space="preserve"> </w:t>
      </w:r>
      <w:r w:rsidRPr="003D2378">
        <w:rPr>
          <w:highlight w:val="red"/>
        </w:rPr>
        <w:t>life,</w:t>
      </w:r>
      <w:r w:rsidRPr="003D2378">
        <w:rPr>
          <w:spacing w:val="9"/>
          <w:highlight w:val="red"/>
        </w:rPr>
        <w:t xml:space="preserve"> </w:t>
      </w:r>
      <w:r w:rsidRPr="003D2378">
        <w:rPr>
          <w:spacing w:val="-1"/>
          <w:highlight w:val="red"/>
        </w:rPr>
        <w:t>mother</w:t>
      </w:r>
      <w:r w:rsidRPr="003D2378">
        <w:rPr>
          <w:spacing w:val="7"/>
          <w:highlight w:val="red"/>
        </w:rPr>
        <w:t xml:space="preserve"> </w:t>
      </w:r>
      <w:r w:rsidRPr="003D2378">
        <w:rPr>
          <w:highlight w:val="red"/>
        </w:rPr>
        <w:t>tongue</w:t>
      </w:r>
      <w:r w:rsidRPr="003D2378">
        <w:rPr>
          <w:spacing w:val="7"/>
          <w:highlight w:val="red"/>
        </w:rPr>
        <w:t xml:space="preserve"> </w:t>
      </w:r>
      <w:r w:rsidRPr="003D2378">
        <w:rPr>
          <w:highlight w:val="red"/>
        </w:rPr>
        <w:t>learnt</w:t>
      </w:r>
      <w:r w:rsidRPr="003D2378">
        <w:rPr>
          <w:spacing w:val="7"/>
          <w:highlight w:val="red"/>
        </w:rPr>
        <w:t xml:space="preserve"> </w:t>
      </w:r>
      <w:r w:rsidRPr="003D2378">
        <w:rPr>
          <w:highlight w:val="red"/>
        </w:rPr>
        <w:t>at</w:t>
      </w:r>
      <w:r w:rsidRPr="003D2378">
        <w:rPr>
          <w:spacing w:val="7"/>
          <w:highlight w:val="red"/>
        </w:rPr>
        <w:t xml:space="preserve"> </w:t>
      </w:r>
      <w:r w:rsidRPr="003D2378">
        <w:rPr>
          <w:highlight w:val="red"/>
        </w:rPr>
        <w:t>very</w:t>
      </w:r>
      <w:r w:rsidRPr="003D2378">
        <w:rPr>
          <w:spacing w:val="10"/>
          <w:highlight w:val="red"/>
        </w:rPr>
        <w:t xml:space="preserve"> </w:t>
      </w:r>
      <w:r w:rsidRPr="003D2378">
        <w:rPr>
          <w:highlight w:val="red"/>
        </w:rPr>
        <w:t>early</w:t>
      </w:r>
      <w:r w:rsidRPr="003D2378">
        <w:rPr>
          <w:spacing w:val="8"/>
          <w:highlight w:val="red"/>
        </w:rPr>
        <w:t xml:space="preserve"> </w:t>
      </w:r>
      <w:r w:rsidRPr="003D2378">
        <w:rPr>
          <w:highlight w:val="red"/>
        </w:rPr>
        <w:t>years</w:t>
      </w:r>
      <w:r w:rsidRPr="003D2378">
        <w:rPr>
          <w:spacing w:val="7"/>
          <w:highlight w:val="red"/>
        </w:rPr>
        <w:t xml:space="preserve"> </w:t>
      </w:r>
      <w:r w:rsidRPr="003D2378">
        <w:rPr>
          <w:highlight w:val="red"/>
        </w:rPr>
        <w:t>but</w:t>
      </w:r>
      <w:r w:rsidRPr="003D2378">
        <w:rPr>
          <w:spacing w:val="7"/>
          <w:highlight w:val="red"/>
        </w:rPr>
        <w:t xml:space="preserve"> </w:t>
      </w:r>
      <w:r w:rsidRPr="003D2378">
        <w:rPr>
          <w:highlight w:val="red"/>
        </w:rPr>
        <w:t>abandoned</w:t>
      </w:r>
      <w:r w:rsidRPr="003D2378">
        <w:rPr>
          <w:spacing w:val="7"/>
          <w:highlight w:val="red"/>
        </w:rPr>
        <w:t xml:space="preserve"> </w:t>
      </w:r>
      <w:r w:rsidRPr="003D2378">
        <w:rPr>
          <w:highlight w:val="red"/>
        </w:rPr>
        <w:t>after</w:t>
      </w:r>
      <w:r w:rsidRPr="003D2378">
        <w:rPr>
          <w:spacing w:val="8"/>
          <w:highlight w:val="red"/>
        </w:rPr>
        <w:t xml:space="preserve"> </w:t>
      </w:r>
      <w:r w:rsidRPr="003D2378">
        <w:rPr>
          <w:highlight w:val="red"/>
        </w:rPr>
        <w:t>the</w:t>
      </w:r>
      <w:r w:rsidRPr="003D2378">
        <w:rPr>
          <w:spacing w:val="7"/>
          <w:highlight w:val="red"/>
        </w:rPr>
        <w:t xml:space="preserve"> </w:t>
      </w:r>
      <w:r w:rsidRPr="003D2378">
        <w:rPr>
          <w:highlight w:val="red"/>
        </w:rPr>
        <w:t>age</w:t>
      </w:r>
      <w:r w:rsidRPr="003D2378">
        <w:rPr>
          <w:spacing w:val="7"/>
          <w:highlight w:val="red"/>
        </w:rPr>
        <w:t xml:space="preserve"> </w:t>
      </w:r>
      <w:r w:rsidRPr="003D2378">
        <w:rPr>
          <w:highlight w:val="red"/>
        </w:rPr>
        <w:t>of</w:t>
      </w:r>
      <w:r w:rsidRPr="003D2378">
        <w:rPr>
          <w:spacing w:val="7"/>
          <w:highlight w:val="red"/>
        </w:rPr>
        <w:t xml:space="preserve"> </w:t>
      </w:r>
      <w:r w:rsidRPr="003D2378">
        <w:rPr>
          <w:highlight w:val="red"/>
        </w:rPr>
        <w:t>10,</w:t>
      </w:r>
      <w:r w:rsidRPr="003D2378">
        <w:rPr>
          <w:spacing w:val="7"/>
          <w:highlight w:val="red"/>
        </w:rPr>
        <w:t xml:space="preserve"> </w:t>
      </w:r>
      <w:r w:rsidRPr="003D2378">
        <w:rPr>
          <w:highlight w:val="red"/>
        </w:rPr>
        <w:t>for</w:t>
      </w:r>
      <w:r w:rsidRPr="003D2378">
        <w:rPr>
          <w:spacing w:val="29"/>
          <w:w w:val="99"/>
          <w:highlight w:val="red"/>
        </w:rPr>
        <w:t xml:space="preserve"> </w:t>
      </w:r>
      <w:r w:rsidRPr="003D2378">
        <w:rPr>
          <w:spacing w:val="-1"/>
          <w:highlight w:val="red"/>
        </w:rPr>
        <w:t>example.</w:t>
      </w:r>
      <w:r w:rsidRPr="003D2378">
        <w:rPr>
          <w:spacing w:val="33"/>
          <w:highlight w:val="red"/>
        </w:rPr>
        <w:t xml:space="preserve"> </w:t>
      </w:r>
      <w:r w:rsidRPr="003D2378">
        <w:rPr>
          <w:highlight w:val="red"/>
        </w:rPr>
        <w:t>In</w:t>
      </w:r>
      <w:r w:rsidRPr="003D2378">
        <w:rPr>
          <w:spacing w:val="34"/>
          <w:highlight w:val="red"/>
        </w:rPr>
        <w:t xml:space="preserve"> </w:t>
      </w:r>
      <w:r w:rsidRPr="003D2378">
        <w:rPr>
          <w:highlight w:val="red"/>
        </w:rPr>
        <w:t>the</w:t>
      </w:r>
      <w:r w:rsidRPr="003D2378">
        <w:rPr>
          <w:spacing w:val="34"/>
          <w:highlight w:val="red"/>
        </w:rPr>
        <w:t xml:space="preserve"> </w:t>
      </w:r>
      <w:r w:rsidRPr="003D2378">
        <w:rPr>
          <w:highlight w:val="red"/>
        </w:rPr>
        <w:t>latter</w:t>
      </w:r>
      <w:r w:rsidRPr="003D2378">
        <w:rPr>
          <w:spacing w:val="34"/>
          <w:highlight w:val="red"/>
        </w:rPr>
        <w:t xml:space="preserve"> </w:t>
      </w:r>
      <w:r w:rsidRPr="003D2378">
        <w:rPr>
          <w:highlight w:val="red"/>
        </w:rPr>
        <w:t>case</w:t>
      </w:r>
      <w:r w:rsidRPr="003D2378">
        <w:rPr>
          <w:spacing w:val="34"/>
          <w:highlight w:val="red"/>
        </w:rPr>
        <w:t xml:space="preserve"> </w:t>
      </w:r>
      <w:r w:rsidRPr="003D2378">
        <w:rPr>
          <w:highlight w:val="red"/>
        </w:rPr>
        <w:t>the</w:t>
      </w:r>
      <w:r w:rsidRPr="003D2378">
        <w:rPr>
          <w:spacing w:val="34"/>
          <w:highlight w:val="red"/>
        </w:rPr>
        <w:t xml:space="preserve"> </w:t>
      </w:r>
      <w:r w:rsidRPr="003D2378">
        <w:rPr>
          <w:spacing w:val="-1"/>
          <w:highlight w:val="red"/>
        </w:rPr>
        <w:t>first/’mother’</w:t>
      </w:r>
      <w:r w:rsidRPr="003D2378">
        <w:rPr>
          <w:spacing w:val="33"/>
          <w:highlight w:val="red"/>
        </w:rPr>
        <w:t xml:space="preserve"> </w:t>
      </w:r>
      <w:r w:rsidRPr="003D2378">
        <w:rPr>
          <w:spacing w:val="-1"/>
          <w:highlight w:val="red"/>
        </w:rPr>
        <w:t>language</w:t>
      </w:r>
      <w:r w:rsidRPr="003D2378">
        <w:rPr>
          <w:spacing w:val="34"/>
          <w:highlight w:val="red"/>
        </w:rPr>
        <w:t xml:space="preserve"> </w:t>
      </w:r>
      <w:r w:rsidRPr="003D2378">
        <w:rPr>
          <w:spacing w:val="-1"/>
          <w:highlight w:val="red"/>
        </w:rPr>
        <w:t>may</w:t>
      </w:r>
      <w:r w:rsidRPr="003D2378">
        <w:rPr>
          <w:spacing w:val="35"/>
          <w:highlight w:val="red"/>
        </w:rPr>
        <w:t xml:space="preserve"> </w:t>
      </w:r>
      <w:r w:rsidRPr="003D2378">
        <w:rPr>
          <w:highlight w:val="red"/>
        </w:rPr>
        <w:t>be</w:t>
      </w:r>
      <w:r w:rsidRPr="003D2378">
        <w:rPr>
          <w:spacing w:val="34"/>
          <w:highlight w:val="red"/>
        </w:rPr>
        <w:t xml:space="preserve"> </w:t>
      </w:r>
      <w:r w:rsidRPr="003D2378">
        <w:rPr>
          <w:highlight w:val="red"/>
        </w:rPr>
        <w:t>forgotten</w:t>
      </w:r>
      <w:r w:rsidRPr="003D2378">
        <w:rPr>
          <w:spacing w:val="34"/>
          <w:highlight w:val="red"/>
        </w:rPr>
        <w:t xml:space="preserve"> </w:t>
      </w:r>
      <w:r w:rsidRPr="003D2378">
        <w:rPr>
          <w:highlight w:val="red"/>
        </w:rPr>
        <w:t>and</w:t>
      </w:r>
      <w:r w:rsidRPr="003D2378">
        <w:rPr>
          <w:spacing w:val="34"/>
          <w:highlight w:val="red"/>
        </w:rPr>
        <w:t xml:space="preserve"> </w:t>
      </w:r>
      <w:r w:rsidRPr="003D2378">
        <w:rPr>
          <w:spacing w:val="-1"/>
          <w:highlight w:val="red"/>
        </w:rPr>
        <w:t>person</w:t>
      </w:r>
      <w:r w:rsidRPr="003D2378">
        <w:rPr>
          <w:spacing w:val="34"/>
          <w:highlight w:val="red"/>
        </w:rPr>
        <w:t xml:space="preserve"> </w:t>
      </w:r>
      <w:r w:rsidRPr="003D2378">
        <w:rPr>
          <w:highlight w:val="red"/>
        </w:rPr>
        <w:t>communicates</w:t>
      </w:r>
      <w:r w:rsidRPr="003D2378">
        <w:rPr>
          <w:spacing w:val="57"/>
          <w:w w:val="99"/>
          <w:highlight w:val="red"/>
        </w:rPr>
        <w:t xml:space="preserve"> </w:t>
      </w:r>
      <w:r w:rsidRPr="003D2378">
        <w:rPr>
          <w:spacing w:val="-1"/>
          <w:highlight w:val="red"/>
        </w:rPr>
        <w:t>today</w:t>
      </w:r>
      <w:r w:rsidRPr="003D2378">
        <w:rPr>
          <w:highlight w:val="red"/>
        </w:rPr>
        <w:t xml:space="preserve"> with</w:t>
      </w:r>
      <w:r w:rsidRPr="003D2378">
        <w:rPr>
          <w:spacing w:val="-1"/>
          <w:highlight w:val="red"/>
        </w:rPr>
        <w:t xml:space="preserve"> the</w:t>
      </w:r>
      <w:r w:rsidRPr="003D2378">
        <w:rPr>
          <w:spacing w:val="-2"/>
          <w:highlight w:val="red"/>
        </w:rPr>
        <w:t xml:space="preserve"> </w:t>
      </w:r>
      <w:r w:rsidRPr="003D2378">
        <w:rPr>
          <w:highlight w:val="red"/>
        </w:rPr>
        <w:t>language</w:t>
      </w:r>
      <w:r w:rsidRPr="003D2378">
        <w:rPr>
          <w:spacing w:val="-1"/>
          <w:highlight w:val="red"/>
        </w:rPr>
        <w:t xml:space="preserve"> </w:t>
      </w:r>
      <w:r w:rsidRPr="003D2378">
        <w:rPr>
          <w:highlight w:val="red"/>
        </w:rPr>
        <w:t>learnt</w:t>
      </w:r>
      <w:r w:rsidRPr="003D2378">
        <w:rPr>
          <w:spacing w:val="-1"/>
          <w:highlight w:val="red"/>
        </w:rPr>
        <w:t xml:space="preserve"> </w:t>
      </w:r>
      <w:r w:rsidRPr="003D2378">
        <w:rPr>
          <w:highlight w:val="red"/>
        </w:rPr>
        <w:t>afterwards.</w:t>
      </w:r>
    </w:p>
    <w:p w:rsidR="00A7027F" w:rsidRPr="003D2378" w:rsidRDefault="006F44CB">
      <w:pPr>
        <w:pStyle w:val="a3"/>
        <w:spacing w:before="120"/>
        <w:ind w:left="117" w:right="112"/>
        <w:jc w:val="both"/>
        <w:rPr>
          <w:highlight w:val="red"/>
        </w:rPr>
      </w:pPr>
      <w:r w:rsidRPr="003D2378">
        <w:rPr>
          <w:highlight w:val="red"/>
        </w:rPr>
        <w:t>It</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therefore</w:t>
      </w:r>
      <w:r w:rsidRPr="003D2378">
        <w:rPr>
          <w:spacing w:val="1"/>
          <w:highlight w:val="red"/>
        </w:rPr>
        <w:t xml:space="preserve"> </w:t>
      </w:r>
      <w:r w:rsidRPr="003D2378">
        <w:rPr>
          <w:highlight w:val="red"/>
        </w:rPr>
        <w:t>necessary</w:t>
      </w:r>
      <w:r w:rsidRPr="003D2378">
        <w:rPr>
          <w:spacing w:val="3"/>
          <w:highlight w:val="red"/>
        </w:rPr>
        <w:t xml:space="preserve"> </w:t>
      </w:r>
      <w:r w:rsidRPr="003D2378">
        <w:rPr>
          <w:highlight w:val="red"/>
        </w:rPr>
        <w:t>to clarify</w:t>
      </w:r>
      <w:r w:rsidRPr="003D2378">
        <w:rPr>
          <w:spacing w:val="3"/>
          <w:highlight w:val="red"/>
        </w:rPr>
        <w:t xml:space="preserve"> </w:t>
      </w:r>
      <w:r w:rsidRPr="003D2378">
        <w:rPr>
          <w:highlight w:val="red"/>
        </w:rPr>
        <w:t>that</w:t>
      </w:r>
      <w:r w:rsidRPr="003D2378">
        <w:rPr>
          <w:spacing w:val="1"/>
          <w:highlight w:val="red"/>
        </w:rPr>
        <w:t xml:space="preserve"> </w:t>
      </w:r>
      <w:r w:rsidRPr="003D2378">
        <w:rPr>
          <w:highlight w:val="red"/>
        </w:rPr>
        <w:t>mother</w:t>
      </w:r>
      <w:r w:rsidRPr="003D2378">
        <w:rPr>
          <w:spacing w:val="1"/>
          <w:highlight w:val="red"/>
        </w:rPr>
        <w:t xml:space="preserve"> </w:t>
      </w:r>
      <w:r w:rsidRPr="003D2378">
        <w:rPr>
          <w:highlight w:val="red"/>
        </w:rPr>
        <w:t>tongue is</w:t>
      </w:r>
      <w:r w:rsidRPr="003D2378">
        <w:rPr>
          <w:spacing w:val="1"/>
          <w:highlight w:val="red"/>
        </w:rPr>
        <w:t xml:space="preserve"> </w:t>
      </w:r>
      <w:r w:rsidRPr="003D2378">
        <w:rPr>
          <w:highlight w:val="red"/>
        </w:rPr>
        <w:t>the</w:t>
      </w:r>
      <w:r w:rsidRPr="003D2378">
        <w:rPr>
          <w:spacing w:val="1"/>
          <w:highlight w:val="red"/>
        </w:rPr>
        <w:t xml:space="preserve"> </w:t>
      </w:r>
      <w:r w:rsidRPr="003D2378">
        <w:rPr>
          <w:highlight w:val="red"/>
        </w:rPr>
        <w:t>tongue</w:t>
      </w:r>
      <w:r w:rsidRPr="003D2378">
        <w:rPr>
          <w:spacing w:val="1"/>
          <w:highlight w:val="red"/>
        </w:rPr>
        <w:t xml:space="preserve"> </w:t>
      </w:r>
      <w:r w:rsidRPr="003D2378">
        <w:rPr>
          <w:highlight w:val="red"/>
        </w:rPr>
        <w:t>for</w:t>
      </w:r>
      <w:r w:rsidRPr="003D2378">
        <w:rPr>
          <w:spacing w:val="1"/>
          <w:highlight w:val="red"/>
        </w:rPr>
        <w:t xml:space="preserve"> </w:t>
      </w:r>
      <w:r w:rsidRPr="003D2378">
        <w:rPr>
          <w:spacing w:val="-1"/>
          <w:highlight w:val="red"/>
        </w:rPr>
        <w:t>communication</w:t>
      </w:r>
      <w:r w:rsidRPr="003D2378">
        <w:rPr>
          <w:spacing w:val="2"/>
          <w:highlight w:val="red"/>
        </w:rPr>
        <w:t xml:space="preserve"> </w:t>
      </w:r>
      <w:r w:rsidRPr="003D2378">
        <w:rPr>
          <w:highlight w:val="red"/>
        </w:rPr>
        <w:t>that</w:t>
      </w:r>
      <w:r w:rsidRPr="003D2378">
        <w:rPr>
          <w:spacing w:val="1"/>
          <w:highlight w:val="red"/>
        </w:rPr>
        <w:t xml:space="preserve"> </w:t>
      </w:r>
      <w:r w:rsidRPr="003D2378">
        <w:rPr>
          <w:highlight w:val="red"/>
        </w:rPr>
        <w:t>is still</w:t>
      </w:r>
      <w:r w:rsidRPr="003D2378">
        <w:rPr>
          <w:spacing w:val="2"/>
          <w:highlight w:val="red"/>
        </w:rPr>
        <w:t xml:space="preserve"> </w:t>
      </w:r>
      <w:r w:rsidRPr="003D2378">
        <w:rPr>
          <w:highlight w:val="red"/>
        </w:rPr>
        <w:t>alive</w:t>
      </w:r>
      <w:r w:rsidRPr="003D2378">
        <w:rPr>
          <w:spacing w:val="22"/>
          <w:w w:val="99"/>
          <w:highlight w:val="red"/>
        </w:rPr>
        <w:t xml:space="preserve"> </w:t>
      </w:r>
      <w:r w:rsidRPr="003D2378">
        <w:rPr>
          <w:highlight w:val="red"/>
        </w:rPr>
        <w:t>and</w:t>
      </w:r>
      <w:r w:rsidRPr="003D2378">
        <w:rPr>
          <w:spacing w:val="19"/>
          <w:highlight w:val="red"/>
        </w:rPr>
        <w:t xml:space="preserve"> </w:t>
      </w:r>
      <w:r w:rsidRPr="003D2378">
        <w:rPr>
          <w:highlight w:val="red"/>
        </w:rPr>
        <w:t>that</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person</w:t>
      </w:r>
      <w:r w:rsidRPr="003D2378">
        <w:rPr>
          <w:spacing w:val="20"/>
          <w:highlight w:val="red"/>
        </w:rPr>
        <w:t xml:space="preserve"> </w:t>
      </w:r>
      <w:r w:rsidRPr="003D2378">
        <w:rPr>
          <w:highlight w:val="red"/>
        </w:rPr>
        <w:t>is</w:t>
      </w:r>
      <w:r w:rsidRPr="003D2378">
        <w:rPr>
          <w:spacing w:val="19"/>
          <w:highlight w:val="red"/>
        </w:rPr>
        <w:t xml:space="preserve"> </w:t>
      </w:r>
      <w:r w:rsidRPr="003D2378">
        <w:rPr>
          <w:highlight w:val="red"/>
        </w:rPr>
        <w:t>still</w:t>
      </w:r>
      <w:r w:rsidRPr="003D2378">
        <w:rPr>
          <w:spacing w:val="20"/>
          <w:highlight w:val="red"/>
        </w:rPr>
        <w:t xml:space="preserve"> </w:t>
      </w:r>
      <w:r w:rsidRPr="003D2378">
        <w:rPr>
          <w:spacing w:val="-1"/>
          <w:highlight w:val="red"/>
        </w:rPr>
        <w:t>competent</w:t>
      </w:r>
      <w:r w:rsidRPr="003D2378">
        <w:rPr>
          <w:spacing w:val="20"/>
          <w:highlight w:val="red"/>
        </w:rPr>
        <w:t xml:space="preserve"> </w:t>
      </w:r>
      <w:r w:rsidRPr="003D2378">
        <w:rPr>
          <w:highlight w:val="red"/>
        </w:rPr>
        <w:t>to</w:t>
      </w:r>
      <w:r w:rsidRPr="003D2378">
        <w:rPr>
          <w:spacing w:val="19"/>
          <w:highlight w:val="red"/>
        </w:rPr>
        <w:t xml:space="preserve"> </w:t>
      </w:r>
      <w:r w:rsidRPr="003D2378">
        <w:rPr>
          <w:highlight w:val="red"/>
        </w:rPr>
        <w:t>use</w:t>
      </w:r>
      <w:r w:rsidRPr="003D2378">
        <w:rPr>
          <w:spacing w:val="19"/>
          <w:highlight w:val="red"/>
        </w:rPr>
        <w:t xml:space="preserve"> </w:t>
      </w:r>
      <w:r w:rsidRPr="003D2378">
        <w:rPr>
          <w:highlight w:val="red"/>
        </w:rPr>
        <w:t>it</w:t>
      </w:r>
      <w:r w:rsidRPr="003D2378">
        <w:rPr>
          <w:spacing w:val="20"/>
          <w:highlight w:val="red"/>
        </w:rPr>
        <w:t xml:space="preserve"> </w:t>
      </w:r>
      <w:r w:rsidRPr="003D2378">
        <w:rPr>
          <w:highlight w:val="red"/>
        </w:rPr>
        <w:t>at</w:t>
      </w:r>
      <w:r w:rsidRPr="003D2378">
        <w:rPr>
          <w:spacing w:val="19"/>
          <w:highlight w:val="red"/>
        </w:rPr>
        <w:t xml:space="preserve"> </w:t>
      </w:r>
      <w:r w:rsidRPr="003D2378">
        <w:rPr>
          <w:highlight w:val="red"/>
        </w:rPr>
        <w:t>Level</w:t>
      </w:r>
      <w:r w:rsidRPr="003D2378">
        <w:rPr>
          <w:spacing w:val="19"/>
          <w:highlight w:val="red"/>
        </w:rPr>
        <w:t xml:space="preserve"> </w:t>
      </w:r>
      <w:r w:rsidRPr="003D2378">
        <w:rPr>
          <w:highlight w:val="red"/>
        </w:rPr>
        <w:t>3,</w:t>
      </w:r>
      <w:r w:rsidRPr="003D2378">
        <w:rPr>
          <w:spacing w:val="20"/>
          <w:highlight w:val="red"/>
        </w:rPr>
        <w:t xml:space="preserve"> </w:t>
      </w:r>
      <w:r w:rsidRPr="003D2378">
        <w:rPr>
          <w:highlight w:val="red"/>
        </w:rPr>
        <w:t>i.e.</w:t>
      </w:r>
      <w:r w:rsidRPr="003D2378">
        <w:rPr>
          <w:spacing w:val="19"/>
          <w:highlight w:val="red"/>
        </w:rPr>
        <w:t xml:space="preserve"> </w:t>
      </w:r>
      <w:r w:rsidRPr="003D2378">
        <w:rPr>
          <w:highlight w:val="red"/>
        </w:rPr>
        <w:t>be</w:t>
      </w:r>
      <w:r w:rsidRPr="003D2378">
        <w:rPr>
          <w:spacing w:val="18"/>
          <w:highlight w:val="red"/>
        </w:rPr>
        <w:t xml:space="preserve"> </w:t>
      </w:r>
      <w:r w:rsidRPr="003D2378">
        <w:rPr>
          <w:highlight w:val="red"/>
        </w:rPr>
        <w:t>able</w:t>
      </w:r>
      <w:r w:rsidRPr="003D2378">
        <w:rPr>
          <w:spacing w:val="20"/>
          <w:highlight w:val="red"/>
        </w:rPr>
        <w:t xml:space="preserve"> </w:t>
      </w:r>
      <w:r w:rsidRPr="003D2378">
        <w:rPr>
          <w:highlight w:val="red"/>
        </w:rPr>
        <w:t>to</w:t>
      </w:r>
      <w:r w:rsidRPr="003D2378">
        <w:rPr>
          <w:spacing w:val="19"/>
          <w:highlight w:val="red"/>
        </w:rPr>
        <w:t xml:space="preserve"> </w:t>
      </w:r>
      <w:r w:rsidRPr="003D2378">
        <w:rPr>
          <w:spacing w:val="-1"/>
          <w:highlight w:val="red"/>
        </w:rPr>
        <w:t>understand</w:t>
      </w:r>
      <w:r w:rsidRPr="003D2378">
        <w:rPr>
          <w:spacing w:val="19"/>
          <w:highlight w:val="red"/>
        </w:rPr>
        <w:t xml:space="preserve"> </w:t>
      </w:r>
      <w:r w:rsidRPr="003D2378">
        <w:rPr>
          <w:highlight w:val="red"/>
        </w:rPr>
        <w:t>a</w:t>
      </w:r>
      <w:r w:rsidRPr="003D2378">
        <w:rPr>
          <w:spacing w:val="19"/>
          <w:highlight w:val="red"/>
        </w:rPr>
        <w:t xml:space="preserve"> </w:t>
      </w:r>
      <w:r w:rsidRPr="003D2378">
        <w:rPr>
          <w:highlight w:val="red"/>
        </w:rPr>
        <w:t>wide</w:t>
      </w:r>
      <w:r w:rsidRPr="003D2378">
        <w:rPr>
          <w:spacing w:val="22"/>
          <w:highlight w:val="red"/>
        </w:rPr>
        <w:t xml:space="preserve"> </w:t>
      </w:r>
      <w:r w:rsidRPr="003D2378">
        <w:rPr>
          <w:highlight w:val="red"/>
        </w:rPr>
        <w:t>range</w:t>
      </w:r>
      <w:r w:rsidRPr="003D2378">
        <w:rPr>
          <w:spacing w:val="19"/>
          <w:highlight w:val="red"/>
        </w:rPr>
        <w:t xml:space="preserve"> </w:t>
      </w:r>
      <w:r w:rsidRPr="003D2378">
        <w:rPr>
          <w:highlight w:val="red"/>
        </w:rPr>
        <w:t>of</w:t>
      </w:r>
      <w:r w:rsidRPr="003D2378">
        <w:rPr>
          <w:spacing w:val="31"/>
          <w:w w:val="99"/>
          <w:highlight w:val="red"/>
        </w:rPr>
        <w:t xml:space="preserve"> </w:t>
      </w:r>
      <w:r w:rsidRPr="003D2378">
        <w:rPr>
          <w:spacing w:val="-1"/>
          <w:highlight w:val="red"/>
        </w:rPr>
        <w:t>demanding</w:t>
      </w:r>
      <w:r w:rsidRPr="003D2378">
        <w:rPr>
          <w:spacing w:val="-2"/>
          <w:highlight w:val="red"/>
        </w:rPr>
        <w:t xml:space="preserve"> </w:t>
      </w:r>
      <w:r w:rsidRPr="003D2378">
        <w:rPr>
          <w:highlight w:val="red"/>
        </w:rPr>
        <w:t>texts</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use</w:t>
      </w:r>
      <w:r w:rsidRPr="003D2378">
        <w:rPr>
          <w:spacing w:val="-1"/>
          <w:highlight w:val="red"/>
        </w:rPr>
        <w:t xml:space="preserve"> the</w:t>
      </w:r>
      <w:r w:rsidRPr="003D2378">
        <w:rPr>
          <w:spacing w:val="-2"/>
          <w:highlight w:val="red"/>
        </w:rPr>
        <w:t xml:space="preserve"> </w:t>
      </w:r>
      <w:r w:rsidRPr="003D2378">
        <w:rPr>
          <w:highlight w:val="red"/>
        </w:rPr>
        <w:t>language</w:t>
      </w:r>
      <w:r w:rsidRPr="003D2378">
        <w:rPr>
          <w:spacing w:val="-1"/>
          <w:highlight w:val="red"/>
        </w:rPr>
        <w:t xml:space="preserve"> flexibly</w:t>
      </w:r>
      <w:r w:rsidRPr="003D2378">
        <w:rPr>
          <w:highlight w:val="red"/>
        </w:rPr>
        <w:t xml:space="preserve"> and</w:t>
      </w:r>
      <w:r w:rsidRPr="003D2378">
        <w:rPr>
          <w:spacing w:val="-1"/>
          <w:highlight w:val="red"/>
        </w:rPr>
        <w:t xml:space="preserve"> master</w:t>
      </w:r>
      <w:r w:rsidRPr="003D2378">
        <w:rPr>
          <w:spacing w:val="-2"/>
          <w:highlight w:val="red"/>
        </w:rPr>
        <w:t xml:space="preserve"> </w:t>
      </w:r>
      <w:r w:rsidRPr="003D2378">
        <w:rPr>
          <w:highlight w:val="red"/>
        </w:rPr>
        <w:t>the</w:t>
      </w:r>
      <w:r w:rsidRPr="003D2378">
        <w:rPr>
          <w:spacing w:val="-1"/>
          <w:highlight w:val="red"/>
        </w:rPr>
        <w:t xml:space="preserve"> </w:t>
      </w:r>
      <w:r w:rsidRPr="003D2378">
        <w:rPr>
          <w:highlight w:val="red"/>
        </w:rPr>
        <w:t>language</w:t>
      </w:r>
      <w:r w:rsidRPr="003D2378">
        <w:rPr>
          <w:spacing w:val="-1"/>
          <w:highlight w:val="red"/>
        </w:rPr>
        <w:t xml:space="preserve"> almost completely.</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w:t>
      </w:r>
    </w:p>
    <w:p w:rsidR="00A7027F" w:rsidRPr="003D2378" w:rsidRDefault="00A7027F">
      <w:pPr>
        <w:jc w:val="both"/>
        <w:rPr>
          <w:highlight w:val="red"/>
        </w:rPr>
        <w:sectPr w:rsidR="00A7027F" w:rsidRPr="003D2378">
          <w:headerReference w:type="default" r:id="rId195"/>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37FDC8BE" wp14:editId="1E0AF09A">
                <wp:extent cx="5904865" cy="236220"/>
                <wp:effectExtent l="9525" t="9525" r="10160" b="11430"/>
                <wp:docPr id="19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840"/>
                              <w:rPr>
                                <w:rFonts w:ascii="Arial" w:eastAsia="Arial" w:hAnsi="Arial" w:cs="Arial"/>
                                <w:sz w:val="28"/>
                                <w:szCs w:val="28"/>
                              </w:rPr>
                            </w:pPr>
                            <w:bookmarkStart w:id="382" w:name="LANGUSED:_Language(s)_used_other_than_mo"/>
                            <w:bookmarkStart w:id="383" w:name="_bookmark95"/>
                            <w:bookmarkEnd w:id="382"/>
                            <w:bookmarkEnd w:id="383"/>
                            <w:r>
                              <w:rPr>
                                <w:rFonts w:ascii="Arial"/>
                                <w:b/>
                                <w:sz w:val="28"/>
                              </w:rPr>
                              <w:t>LANGUSED:</w:t>
                            </w:r>
                            <w:r>
                              <w:rPr>
                                <w:rFonts w:ascii="Arial"/>
                                <w:b/>
                                <w:spacing w:val="-2"/>
                                <w:sz w:val="28"/>
                              </w:rPr>
                              <w:t xml:space="preserve"> </w:t>
                            </w:r>
                            <w:r>
                              <w:rPr>
                                <w:rFonts w:ascii="Arial"/>
                                <w:b/>
                                <w:sz w:val="28"/>
                              </w:rPr>
                              <w:t>Language(s)</w:t>
                            </w:r>
                            <w:r>
                              <w:rPr>
                                <w:rFonts w:ascii="Arial"/>
                                <w:b/>
                                <w:spacing w:val="-2"/>
                                <w:sz w:val="28"/>
                              </w:rPr>
                              <w:t xml:space="preserve"> </w:t>
                            </w:r>
                            <w:r>
                              <w:rPr>
                                <w:rFonts w:ascii="Arial"/>
                                <w:b/>
                                <w:sz w:val="28"/>
                              </w:rPr>
                              <w:t>used</w:t>
                            </w:r>
                            <w:r>
                              <w:rPr>
                                <w:rFonts w:ascii="Arial"/>
                                <w:b/>
                                <w:spacing w:val="-2"/>
                                <w:sz w:val="28"/>
                              </w:rPr>
                              <w:t xml:space="preserve"> </w:t>
                            </w:r>
                            <w:r>
                              <w:rPr>
                                <w:rFonts w:ascii="Arial"/>
                                <w:b/>
                                <w:sz w:val="28"/>
                              </w:rPr>
                              <w:t>other</w:t>
                            </w:r>
                            <w:r>
                              <w:rPr>
                                <w:rFonts w:ascii="Arial"/>
                                <w:b/>
                                <w:spacing w:val="-1"/>
                                <w:sz w:val="28"/>
                              </w:rPr>
                              <w:t xml:space="preserve"> </w:t>
                            </w:r>
                            <w:r>
                              <w:rPr>
                                <w:rFonts w:ascii="Arial"/>
                                <w:b/>
                                <w:sz w:val="28"/>
                              </w:rPr>
                              <w:t>than</w:t>
                            </w:r>
                            <w:r>
                              <w:rPr>
                                <w:rFonts w:ascii="Arial"/>
                                <w:b/>
                                <w:spacing w:val="-2"/>
                                <w:sz w:val="28"/>
                              </w:rPr>
                              <w:t xml:space="preserve"> </w:t>
                            </w:r>
                            <w:r>
                              <w:rPr>
                                <w:rFonts w:ascii="Arial"/>
                                <w:b/>
                                <w:sz w:val="28"/>
                              </w:rPr>
                              <w:t>mother</w:t>
                            </w:r>
                            <w:r>
                              <w:rPr>
                                <w:rFonts w:ascii="Arial"/>
                                <w:b/>
                                <w:spacing w:val="-2"/>
                                <w:sz w:val="28"/>
                              </w:rPr>
                              <w:t xml:space="preserve"> </w:t>
                            </w:r>
                            <w:r>
                              <w:rPr>
                                <w:rFonts w:ascii="Arial"/>
                                <w:b/>
                                <w:sz w:val="28"/>
                              </w:rPr>
                              <w:t>tongue</w:t>
                            </w:r>
                          </w:p>
                        </w:txbxContent>
                      </wps:txbx>
                      <wps:bodyPr rot="0" vert="horz" wrap="square" lIns="0" tIns="0" rIns="0" bIns="0" anchor="t" anchorCtr="0" upright="1">
                        <a:noAutofit/>
                      </wps:bodyPr>
                    </wps:wsp>
                  </a:graphicData>
                </a:graphic>
              </wp:inline>
            </w:drawing>
          </mc:Choice>
          <mc:Fallback>
            <w:pict>
              <v:shape id="Text Box 114" o:spid="_x0000_s1120"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XTfwIAAAs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" filled="f" strokeweight=".58pt">
                <v:textbox inset="0,0,0,0">
                  <w:txbxContent>
                    <w:p w:rsidR="0050005F" w:rsidRDefault="0050005F">
                      <w:pPr>
                        <w:spacing w:before="25"/>
                        <w:ind w:left="840"/>
                        <w:rPr>
                          <w:rFonts w:ascii="Arial" w:eastAsia="Arial" w:hAnsi="Arial" w:cs="Arial"/>
                          <w:sz w:val="28"/>
                          <w:szCs w:val="28"/>
                        </w:rPr>
                      </w:pPr>
                      <w:bookmarkStart w:id="384" w:name="LANGUSED:_Language(s)_used_other_than_mo"/>
                      <w:bookmarkStart w:id="385" w:name="_bookmark95"/>
                      <w:bookmarkEnd w:id="384"/>
                      <w:bookmarkEnd w:id="385"/>
                      <w:r>
                        <w:rPr>
                          <w:rFonts w:ascii="Arial"/>
                          <w:b/>
                          <w:sz w:val="28"/>
                        </w:rPr>
                        <w:t>LANGUSED:</w:t>
                      </w:r>
                      <w:r>
                        <w:rPr>
                          <w:rFonts w:ascii="Arial"/>
                          <w:b/>
                          <w:spacing w:val="-2"/>
                          <w:sz w:val="28"/>
                        </w:rPr>
                        <w:t xml:space="preserve"> </w:t>
                      </w:r>
                      <w:r>
                        <w:rPr>
                          <w:rFonts w:ascii="Arial"/>
                          <w:b/>
                          <w:sz w:val="28"/>
                        </w:rPr>
                        <w:t>Language(s)</w:t>
                      </w:r>
                      <w:r>
                        <w:rPr>
                          <w:rFonts w:ascii="Arial"/>
                          <w:b/>
                          <w:spacing w:val="-2"/>
                          <w:sz w:val="28"/>
                        </w:rPr>
                        <w:t xml:space="preserve"> </w:t>
                      </w:r>
                      <w:r>
                        <w:rPr>
                          <w:rFonts w:ascii="Arial"/>
                          <w:b/>
                          <w:sz w:val="28"/>
                        </w:rPr>
                        <w:t>used</w:t>
                      </w:r>
                      <w:r>
                        <w:rPr>
                          <w:rFonts w:ascii="Arial"/>
                          <w:b/>
                          <w:spacing w:val="-2"/>
                          <w:sz w:val="28"/>
                        </w:rPr>
                        <w:t xml:space="preserve"> </w:t>
                      </w:r>
                      <w:r>
                        <w:rPr>
                          <w:rFonts w:ascii="Arial"/>
                          <w:b/>
                          <w:sz w:val="28"/>
                        </w:rPr>
                        <w:t>other</w:t>
                      </w:r>
                      <w:r>
                        <w:rPr>
                          <w:rFonts w:ascii="Arial"/>
                          <w:b/>
                          <w:spacing w:val="-1"/>
                          <w:sz w:val="28"/>
                        </w:rPr>
                        <w:t xml:space="preserve"> </w:t>
                      </w:r>
                      <w:r>
                        <w:rPr>
                          <w:rFonts w:ascii="Arial"/>
                          <w:b/>
                          <w:sz w:val="28"/>
                        </w:rPr>
                        <w:t>than</w:t>
                      </w:r>
                      <w:r>
                        <w:rPr>
                          <w:rFonts w:ascii="Arial"/>
                          <w:b/>
                          <w:spacing w:val="-2"/>
                          <w:sz w:val="28"/>
                        </w:rPr>
                        <w:t xml:space="preserve"> </w:t>
                      </w:r>
                      <w:r>
                        <w:rPr>
                          <w:rFonts w:ascii="Arial"/>
                          <w:b/>
                          <w:sz w:val="28"/>
                        </w:rPr>
                        <w:t>mother</w:t>
                      </w:r>
                      <w:r>
                        <w:rPr>
                          <w:rFonts w:ascii="Arial"/>
                          <w:b/>
                          <w:spacing w:val="-2"/>
                          <w:sz w:val="28"/>
                        </w:rPr>
                        <w:t xml:space="preserve"> </w:t>
                      </w:r>
                      <w:r>
                        <w:rPr>
                          <w:rFonts w:ascii="Arial"/>
                          <w:b/>
                          <w:sz w:val="28"/>
                        </w:rPr>
                        <w:t>tongue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All</w:t>
      </w:r>
      <w:r w:rsidRPr="003D2378">
        <w:rPr>
          <w:spacing w:val="-2"/>
          <w:highlight w:val="red"/>
        </w:rPr>
        <w:t xml:space="preserve"> </w:t>
      </w:r>
      <w:r w:rsidRPr="003D2378">
        <w:rPr>
          <w:highlight w:val="red"/>
        </w:rPr>
        <w:t>languages</w:t>
      </w:r>
      <w:r w:rsidRPr="003D2378">
        <w:rPr>
          <w:spacing w:val="-2"/>
          <w:highlight w:val="red"/>
        </w:rPr>
        <w:t xml:space="preserve"> </w:t>
      </w:r>
      <w:r w:rsidRPr="003D2378">
        <w:rPr>
          <w:highlight w:val="red"/>
        </w:rPr>
        <w:t>used</w:t>
      </w:r>
      <w:r w:rsidRPr="003D2378">
        <w:rPr>
          <w:spacing w:val="-1"/>
          <w:highlight w:val="red"/>
        </w:rPr>
        <w:t xml:space="preserve"> by</w:t>
      </w:r>
      <w:r w:rsidRPr="003D2378">
        <w:rPr>
          <w:spacing w:val="1"/>
          <w:highlight w:val="red"/>
        </w:rPr>
        <w:t xml:space="preserve"> </w:t>
      </w:r>
      <w:r w:rsidRPr="003D2378">
        <w:rPr>
          <w:spacing w:val="-1"/>
          <w:highlight w:val="red"/>
        </w:rPr>
        <w:t>the</w:t>
      </w:r>
      <w:r w:rsidRPr="003D2378">
        <w:rPr>
          <w:spacing w:val="-2"/>
          <w:highlight w:val="red"/>
        </w:rPr>
        <w:t xml:space="preserve"> </w:t>
      </w:r>
      <w:r w:rsidRPr="003D2378">
        <w:rPr>
          <w:highlight w:val="red"/>
        </w:rPr>
        <w:t>respondent</w:t>
      </w:r>
      <w:r w:rsidRPr="003D2378">
        <w:rPr>
          <w:spacing w:val="-1"/>
          <w:highlight w:val="red"/>
        </w:rPr>
        <w:t xml:space="preserve"> except </w:t>
      </w:r>
      <w:r w:rsidRPr="003D2378">
        <w:rPr>
          <w:highlight w:val="red"/>
        </w:rPr>
        <w:t>his/her</w:t>
      </w:r>
      <w:r w:rsidRPr="003D2378">
        <w:rPr>
          <w:spacing w:val="-1"/>
          <w:highlight w:val="red"/>
        </w:rPr>
        <w:t xml:space="preserve"> mother</w:t>
      </w:r>
      <w:r w:rsidRPr="003D2378">
        <w:rPr>
          <w:spacing w:val="-2"/>
          <w:highlight w:val="red"/>
        </w:rPr>
        <w:t xml:space="preserve"> </w:t>
      </w:r>
      <w:r w:rsidRPr="003D2378">
        <w:rPr>
          <w:highlight w:val="red"/>
        </w:rPr>
        <w:t>tongue(s).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rPr>
          <w:highlight w:val="red"/>
        </w:rPr>
      </w:pPr>
      <w:r w:rsidRPr="003D2378">
        <w:rPr>
          <w:highlight w:val="red"/>
        </w:rPr>
        <w:t>How</w:t>
      </w:r>
      <w:r w:rsidRPr="003D2378">
        <w:rPr>
          <w:spacing w:val="-1"/>
          <w:highlight w:val="red"/>
        </w:rPr>
        <w:t xml:space="preserve"> many</w:t>
      </w:r>
      <w:r w:rsidRPr="003D2378">
        <w:rPr>
          <w:spacing w:val="1"/>
          <w:highlight w:val="red"/>
        </w:rPr>
        <w:t xml:space="preserve"> </w:t>
      </w:r>
      <w:r w:rsidRPr="003D2378">
        <w:rPr>
          <w:highlight w:val="red"/>
        </w:rPr>
        <w:t>languages</w:t>
      </w:r>
      <w:r w:rsidRPr="003D2378">
        <w:rPr>
          <w:spacing w:val="-2"/>
          <w:highlight w:val="red"/>
        </w:rPr>
        <w:t xml:space="preserve"> </w:t>
      </w:r>
      <w:r w:rsidRPr="003D2378">
        <w:rPr>
          <w:highlight w:val="red"/>
        </w:rPr>
        <w:t>can</w:t>
      </w:r>
      <w:r w:rsidRPr="003D2378">
        <w:rPr>
          <w:spacing w:val="-1"/>
          <w:highlight w:val="red"/>
        </w:rPr>
        <w:t xml:space="preserve"> </w:t>
      </w:r>
      <w:r w:rsidRPr="003D2378">
        <w:rPr>
          <w:highlight w:val="red"/>
        </w:rPr>
        <w:t>you</w:t>
      </w:r>
      <w:r w:rsidRPr="003D2378">
        <w:rPr>
          <w:spacing w:val="-2"/>
          <w:highlight w:val="red"/>
        </w:rPr>
        <w:t xml:space="preserve"> </w:t>
      </w:r>
      <w:r w:rsidRPr="003D2378">
        <w:rPr>
          <w:highlight w:val="red"/>
        </w:rPr>
        <w:t>use,</w:t>
      </w:r>
      <w:r w:rsidRPr="003D2378">
        <w:rPr>
          <w:spacing w:val="-1"/>
          <w:highlight w:val="red"/>
        </w:rPr>
        <w:t xml:space="preserve"> </w:t>
      </w:r>
      <w:r w:rsidRPr="003D2378">
        <w:rPr>
          <w:highlight w:val="red"/>
        </w:rPr>
        <w:t>except</w:t>
      </w:r>
      <w:r w:rsidRPr="003D2378">
        <w:rPr>
          <w:spacing w:val="-2"/>
          <w:highlight w:val="red"/>
        </w:rPr>
        <w:t xml:space="preserve"> </w:t>
      </w:r>
      <w:r w:rsidRPr="003D2378">
        <w:rPr>
          <w:highlight w:val="red"/>
        </w:rPr>
        <w:t>you</w:t>
      </w:r>
      <w:r w:rsidRPr="003D2378">
        <w:rPr>
          <w:spacing w:val="-1"/>
          <w:highlight w:val="red"/>
        </w:rPr>
        <w:t xml:space="preserve"> mother tongue(s)?</w:t>
      </w:r>
      <w:r w:rsidRPr="003D2378">
        <w:rPr>
          <w:spacing w:val="-2"/>
          <w:highlight w:val="red"/>
        </w:rPr>
        <w:t xml:space="preserve"> </w:t>
      </w:r>
      <w:r w:rsidRPr="003D2378">
        <w:rPr>
          <w:highlight w:val="red"/>
        </w:rPr>
        <w:t>List</w:t>
      </w:r>
      <w:r w:rsidRPr="003D2378">
        <w:rPr>
          <w:spacing w:val="-1"/>
          <w:highlight w:val="red"/>
        </w:rPr>
        <w:t xml:space="preserve"> </w:t>
      </w:r>
      <w:r w:rsidRPr="003D2378">
        <w:rPr>
          <w:highlight w:val="red"/>
        </w:rPr>
        <w:t>all</w:t>
      </w:r>
      <w:r w:rsidRPr="003D2378">
        <w:rPr>
          <w:spacing w:val="-2"/>
          <w:highlight w:val="red"/>
        </w:rPr>
        <w:t xml:space="preserve"> </w:t>
      </w:r>
      <w:r w:rsidRPr="003D2378">
        <w:rPr>
          <w:spacing w:val="-1"/>
          <w:highlight w:val="red"/>
        </w:rPr>
        <w:t>languages.</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numPr>
          <w:ilvl w:val="0"/>
          <w:numId w:val="13"/>
        </w:numPr>
        <w:tabs>
          <w:tab w:val="left" w:pos="578"/>
        </w:tabs>
        <w:ind w:hanging="2160"/>
        <w:rPr>
          <w:highlight w:val="red"/>
        </w:rPr>
      </w:pP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6F44CB">
      <w:pPr>
        <w:spacing w:before="101"/>
        <w:ind w:left="643" w:right="234"/>
        <w:jc w:val="both"/>
        <w:rPr>
          <w:rFonts w:ascii="Times New Roman" w:eastAsia="Times New Roman" w:hAnsi="Times New Roman" w:cs="Times New Roman"/>
          <w:highlight w:val="red"/>
        </w:rPr>
      </w:pPr>
      <w:r w:rsidRPr="003D2378">
        <w:rPr>
          <w:rFonts w:ascii="Times New Roman"/>
          <w:highlight w:val="red"/>
        </w:rPr>
        <w:t>There</w:t>
      </w:r>
      <w:r w:rsidRPr="003D2378">
        <w:rPr>
          <w:rFonts w:ascii="Times New Roman"/>
          <w:spacing w:val="32"/>
          <w:highlight w:val="red"/>
        </w:rPr>
        <w:t xml:space="preserve"> </w:t>
      </w:r>
      <w:r w:rsidRPr="003D2378">
        <w:rPr>
          <w:rFonts w:ascii="Times New Roman"/>
          <w:spacing w:val="-1"/>
          <w:highlight w:val="red"/>
        </w:rPr>
        <w:t>should</w:t>
      </w:r>
      <w:r w:rsidRPr="003D2378">
        <w:rPr>
          <w:rFonts w:ascii="Times New Roman"/>
          <w:spacing w:val="33"/>
          <w:highlight w:val="red"/>
        </w:rPr>
        <w:t xml:space="preserve"> </w:t>
      </w:r>
      <w:r w:rsidRPr="003D2378">
        <w:rPr>
          <w:rFonts w:ascii="Times New Roman"/>
          <w:highlight w:val="red"/>
        </w:rPr>
        <w:t>be</w:t>
      </w:r>
      <w:r w:rsidRPr="003D2378">
        <w:rPr>
          <w:rFonts w:ascii="Times New Roman"/>
          <w:spacing w:val="31"/>
          <w:highlight w:val="red"/>
        </w:rPr>
        <w:t xml:space="preserve"> </w:t>
      </w:r>
      <w:r w:rsidRPr="003D2378">
        <w:rPr>
          <w:rFonts w:ascii="Times New Roman"/>
          <w:b/>
          <w:highlight w:val="red"/>
        </w:rPr>
        <w:t>8</w:t>
      </w:r>
      <w:r w:rsidRPr="003D2378">
        <w:rPr>
          <w:rFonts w:ascii="Times New Roman"/>
          <w:b/>
          <w:spacing w:val="32"/>
          <w:highlight w:val="red"/>
        </w:rPr>
        <w:t xml:space="preserve"> </w:t>
      </w:r>
      <w:r w:rsidRPr="003D2378">
        <w:rPr>
          <w:rFonts w:ascii="Times New Roman"/>
          <w:b/>
          <w:spacing w:val="-1"/>
          <w:highlight w:val="red"/>
        </w:rPr>
        <w:t>variables</w:t>
      </w:r>
      <w:r w:rsidRPr="003D2378">
        <w:rPr>
          <w:rFonts w:ascii="Times New Roman"/>
          <w:b/>
          <w:spacing w:val="33"/>
          <w:highlight w:val="red"/>
        </w:rPr>
        <w:t xml:space="preserve"> </w:t>
      </w:r>
      <w:r w:rsidRPr="003D2378">
        <w:rPr>
          <w:rFonts w:ascii="Times New Roman"/>
          <w:b/>
          <w:spacing w:val="-1"/>
          <w:highlight w:val="red"/>
        </w:rPr>
        <w:t>transmitted</w:t>
      </w:r>
      <w:r w:rsidRPr="003D2378">
        <w:rPr>
          <w:rFonts w:ascii="Times New Roman"/>
          <w:b/>
          <w:spacing w:val="33"/>
          <w:highlight w:val="red"/>
        </w:rPr>
        <w:t xml:space="preserve"> </w:t>
      </w:r>
      <w:r w:rsidRPr="003D2378">
        <w:rPr>
          <w:rFonts w:ascii="Times New Roman"/>
          <w:b/>
          <w:highlight w:val="red"/>
        </w:rPr>
        <w:t>on</w:t>
      </w:r>
      <w:r w:rsidRPr="003D2378">
        <w:rPr>
          <w:rFonts w:ascii="Times New Roman"/>
          <w:b/>
          <w:spacing w:val="33"/>
          <w:highlight w:val="red"/>
        </w:rPr>
        <w:t xml:space="preserve"> </w:t>
      </w:r>
      <w:r w:rsidRPr="003D2378">
        <w:rPr>
          <w:rFonts w:ascii="Times New Roman"/>
          <w:b/>
          <w:highlight w:val="red"/>
        </w:rPr>
        <w:t>the</w:t>
      </w:r>
      <w:r w:rsidRPr="003D2378">
        <w:rPr>
          <w:rFonts w:ascii="Times New Roman"/>
          <w:b/>
          <w:spacing w:val="32"/>
          <w:highlight w:val="red"/>
        </w:rPr>
        <w:t xml:space="preserve"> </w:t>
      </w:r>
      <w:r w:rsidRPr="003D2378">
        <w:rPr>
          <w:rFonts w:ascii="Times New Roman"/>
          <w:b/>
          <w:highlight w:val="red"/>
        </w:rPr>
        <w:t>whole</w:t>
      </w:r>
      <w:r w:rsidRPr="003D2378">
        <w:rPr>
          <w:rFonts w:ascii="Times New Roman"/>
          <w:highlight w:val="red"/>
        </w:rPr>
        <w:t>:</w:t>
      </w:r>
      <w:r w:rsidRPr="003D2378">
        <w:rPr>
          <w:rFonts w:ascii="Times New Roman"/>
          <w:spacing w:val="33"/>
          <w:highlight w:val="red"/>
        </w:rPr>
        <w:t xml:space="preserve"> </w:t>
      </w:r>
      <w:r w:rsidRPr="003D2378">
        <w:rPr>
          <w:rFonts w:ascii="Times New Roman"/>
          <w:highlight w:val="red"/>
        </w:rPr>
        <w:t>LANGUSED,</w:t>
      </w:r>
      <w:r w:rsidRPr="003D2378">
        <w:rPr>
          <w:rFonts w:ascii="Times New Roman"/>
          <w:spacing w:val="33"/>
          <w:highlight w:val="red"/>
        </w:rPr>
        <w:t xml:space="preserve"> </w:t>
      </w:r>
      <w:r w:rsidRPr="003D2378">
        <w:rPr>
          <w:rFonts w:ascii="Times New Roman"/>
          <w:highlight w:val="red"/>
        </w:rPr>
        <w:t>LANGUSED_1,</w:t>
      </w:r>
      <w:r w:rsidRPr="003D2378">
        <w:rPr>
          <w:rFonts w:ascii="Times New Roman"/>
          <w:spacing w:val="48"/>
          <w:w w:val="99"/>
          <w:highlight w:val="red"/>
        </w:rPr>
        <w:t xml:space="preserve"> </w:t>
      </w:r>
      <w:r w:rsidRPr="003D2378">
        <w:rPr>
          <w:rFonts w:ascii="Times New Roman"/>
          <w:highlight w:val="red"/>
        </w:rPr>
        <w:t>LANGUSED_2,</w:t>
      </w:r>
      <w:r w:rsidRPr="003D2378">
        <w:rPr>
          <w:rFonts w:ascii="Times New Roman"/>
          <w:spacing w:val="2"/>
          <w:highlight w:val="red"/>
        </w:rPr>
        <w:t xml:space="preserve"> </w:t>
      </w:r>
      <w:r w:rsidRPr="003D2378">
        <w:rPr>
          <w:rFonts w:ascii="Times New Roman"/>
          <w:highlight w:val="red"/>
        </w:rPr>
        <w:t>LANGUSED_3,</w:t>
      </w:r>
      <w:r w:rsidRPr="003D2378">
        <w:rPr>
          <w:rFonts w:ascii="Times New Roman"/>
          <w:spacing w:val="2"/>
          <w:highlight w:val="red"/>
        </w:rPr>
        <w:t xml:space="preserve"> </w:t>
      </w:r>
      <w:r w:rsidRPr="003D2378">
        <w:rPr>
          <w:rFonts w:ascii="Times New Roman"/>
          <w:highlight w:val="red"/>
        </w:rPr>
        <w:t>LANGUSED_4,</w:t>
      </w:r>
      <w:r w:rsidRPr="003D2378">
        <w:rPr>
          <w:rFonts w:ascii="Times New Roman"/>
          <w:spacing w:val="3"/>
          <w:highlight w:val="red"/>
        </w:rPr>
        <w:t xml:space="preserve"> </w:t>
      </w:r>
      <w:r w:rsidRPr="003D2378">
        <w:rPr>
          <w:rFonts w:ascii="Times New Roman"/>
          <w:highlight w:val="red"/>
        </w:rPr>
        <w:t>LANGUSED_5,</w:t>
      </w:r>
      <w:r w:rsidRPr="003D2378">
        <w:rPr>
          <w:rFonts w:ascii="Times New Roman"/>
          <w:spacing w:val="2"/>
          <w:highlight w:val="red"/>
        </w:rPr>
        <w:t xml:space="preserve"> </w:t>
      </w:r>
      <w:r w:rsidRPr="003D2378">
        <w:rPr>
          <w:rFonts w:ascii="Times New Roman"/>
          <w:highlight w:val="red"/>
        </w:rPr>
        <w:t>LANGUSED_6,</w:t>
      </w:r>
      <w:r w:rsidRPr="003D2378">
        <w:rPr>
          <w:rFonts w:ascii="Times New Roman"/>
          <w:spacing w:val="23"/>
          <w:w w:val="99"/>
          <w:highlight w:val="red"/>
        </w:rPr>
        <w:t xml:space="preserve"> </w:t>
      </w:r>
      <w:r w:rsidRPr="003D2378">
        <w:rPr>
          <w:rFonts w:ascii="Times New Roman"/>
          <w:highlight w:val="red"/>
        </w:rPr>
        <w:t>LANGUSED_7</w:t>
      </w:r>
    </w:p>
    <w:p w:rsidR="00A7027F" w:rsidRPr="003D2378" w:rsidRDefault="00A7027F">
      <w:pPr>
        <w:spacing w:before="6"/>
        <w:rPr>
          <w:rFonts w:ascii="Times New Roman" w:eastAsia="Times New Roman" w:hAnsi="Times New Roman" w:cs="Times New Roman"/>
          <w:sz w:val="10"/>
          <w:szCs w:val="10"/>
          <w:highlight w:val="red"/>
        </w:rPr>
      </w:pPr>
    </w:p>
    <w:tbl>
      <w:tblPr>
        <w:tblStyle w:val="TableNormal"/>
        <w:tblW w:w="0" w:type="auto"/>
        <w:tblInd w:w="635" w:type="dxa"/>
        <w:tblLayout w:type="fixed"/>
        <w:tblLook w:val="01E0" w:firstRow="1" w:lastRow="1" w:firstColumn="1" w:lastColumn="1" w:noHBand="0" w:noVBand="0"/>
      </w:tblPr>
      <w:tblGrid>
        <w:gridCol w:w="1704"/>
        <w:gridCol w:w="1700"/>
        <w:gridCol w:w="5369"/>
      </w:tblGrid>
      <w:tr w:rsidR="00A7027F" w:rsidRPr="003D2378">
        <w:trPr>
          <w:trHeight w:hRule="exact" w:val="284"/>
        </w:trPr>
        <w:tc>
          <w:tcPr>
            <w:tcW w:w="170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Variable</w:t>
            </w:r>
            <w:r w:rsidRPr="003D2378">
              <w:rPr>
                <w:rFonts w:ascii="Arial"/>
                <w:i/>
                <w:spacing w:val="-3"/>
                <w:sz w:val="16"/>
                <w:highlight w:val="red"/>
              </w:rPr>
              <w:t xml:space="preserve"> </w:t>
            </w:r>
            <w:r w:rsidRPr="003D2378">
              <w:rPr>
                <w:rFonts w:ascii="Arial"/>
                <w:i/>
                <w:sz w:val="16"/>
                <w:highlight w:val="red"/>
              </w:rPr>
              <w:t>name</w:t>
            </w: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96"/>
        </w:trPr>
        <w:tc>
          <w:tcPr>
            <w:tcW w:w="1704" w:type="dxa"/>
            <w:vMerge w:val="restart"/>
            <w:tcBorders>
              <w:top w:val="single" w:sz="5" w:space="0" w:color="000000"/>
              <w:left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LANGUSED</w:t>
            </w: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Numeric</w:t>
            </w:r>
            <w:r w:rsidRPr="003D2378">
              <w:rPr>
                <w:rFonts w:ascii="Times New Roman"/>
                <w:spacing w:val="-3"/>
                <w:highlight w:val="red"/>
              </w:rPr>
              <w:t xml:space="preserve"> </w:t>
            </w:r>
            <w:r w:rsidRPr="003D2378">
              <w:rPr>
                <w:rFonts w:ascii="Times New Roman"/>
                <w:highlight w:val="red"/>
              </w:rPr>
              <w:t>(0-99)</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spacing w:val="-1"/>
                <w:highlight w:val="red"/>
              </w:rPr>
              <w:t>Number</w:t>
            </w:r>
            <w:r w:rsidRPr="003D2378">
              <w:rPr>
                <w:rFonts w:ascii="Times New Roman"/>
                <w:spacing w:val="-2"/>
                <w:highlight w:val="red"/>
              </w:rPr>
              <w:t xml:space="preserve"> </w:t>
            </w:r>
            <w:r w:rsidRPr="003D2378">
              <w:rPr>
                <w:rFonts w:ascii="Times New Roman"/>
                <w:highlight w:val="red"/>
              </w:rPr>
              <w:t>of</w:t>
            </w:r>
            <w:r w:rsidRPr="003D2378">
              <w:rPr>
                <w:rFonts w:ascii="Times New Roman"/>
                <w:spacing w:val="-1"/>
                <w:highlight w:val="red"/>
              </w:rPr>
              <w:t xml:space="preserve"> </w:t>
            </w:r>
            <w:r w:rsidRPr="003D2378">
              <w:rPr>
                <w:rFonts w:ascii="Times New Roman"/>
                <w:highlight w:val="red"/>
              </w:rPr>
              <w:t>other</w:t>
            </w:r>
            <w:r w:rsidRPr="003D2378">
              <w:rPr>
                <w:rFonts w:ascii="Times New Roman"/>
                <w:spacing w:val="-2"/>
                <w:highlight w:val="red"/>
              </w:rPr>
              <w:t xml:space="preserve"> </w:t>
            </w:r>
            <w:r w:rsidRPr="003D2378">
              <w:rPr>
                <w:rFonts w:ascii="Times New Roman"/>
                <w:highlight w:val="red"/>
              </w:rPr>
              <w:t>languages</w:t>
            </w:r>
          </w:p>
        </w:tc>
      </w:tr>
      <w:tr w:rsidR="00A7027F" w:rsidRPr="003D2378">
        <w:trPr>
          <w:trHeight w:hRule="exact" w:val="295"/>
        </w:trPr>
        <w:tc>
          <w:tcPr>
            <w:tcW w:w="1704" w:type="dxa"/>
            <w:vMerge/>
            <w:tcBorders>
              <w:left w:val="single" w:sz="5" w:space="0" w:color="000000"/>
              <w:bottom w:val="single" w:sz="5" w:space="0" w:color="000000"/>
              <w:right w:val="single" w:sz="5" w:space="0" w:color="000000"/>
            </w:tcBorders>
          </w:tcPr>
          <w:p w:rsidR="00A7027F" w:rsidRPr="003D2378" w:rsidRDefault="00A7027F">
            <w:pPr>
              <w:rPr>
                <w:highlight w:val="red"/>
              </w:rPr>
            </w:pP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96"/>
        </w:trPr>
        <w:tc>
          <w:tcPr>
            <w:tcW w:w="170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LANGUSED_1</w:t>
            </w: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 xml:space="preserve">of </w:t>
            </w:r>
            <w:r w:rsidRPr="003D2378">
              <w:rPr>
                <w:rFonts w:ascii="Times New Roman"/>
                <w:spacing w:val="-1"/>
                <w:highlight w:val="red"/>
              </w:rPr>
              <w:t xml:space="preserve">the </w:t>
            </w:r>
            <w:r w:rsidRPr="003D2378">
              <w:rPr>
                <w:rFonts w:ascii="Times New Roman"/>
                <w:highlight w:val="red"/>
              </w:rPr>
              <w:t>first</w:t>
            </w:r>
            <w:r w:rsidRPr="003D2378">
              <w:rPr>
                <w:rFonts w:ascii="Times New Roman"/>
                <w:spacing w:val="-1"/>
                <w:highlight w:val="red"/>
              </w:rPr>
              <w:t xml:space="preserve"> </w:t>
            </w:r>
            <w:r w:rsidRPr="003D2378">
              <w:rPr>
                <w:rFonts w:ascii="Times New Roman"/>
                <w:highlight w:val="red"/>
              </w:rPr>
              <w:t>language or</w:t>
            </w:r>
            <w:r w:rsidRPr="003D2378">
              <w:rPr>
                <w:rFonts w:ascii="Times New Roman"/>
                <w:spacing w:val="-1"/>
                <w:highlight w:val="red"/>
              </w:rPr>
              <w:t xml:space="preserve"> 000 (none)</w:t>
            </w:r>
          </w:p>
        </w:tc>
      </w:tr>
      <w:tr w:rsidR="00A7027F" w:rsidRPr="003D2378">
        <w:trPr>
          <w:trHeight w:hRule="exact" w:val="296"/>
        </w:trPr>
        <w:tc>
          <w:tcPr>
            <w:tcW w:w="170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LANGUSED_2</w:t>
            </w: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the </w:t>
            </w:r>
            <w:r w:rsidRPr="003D2378">
              <w:rPr>
                <w:rFonts w:ascii="Times New Roman"/>
                <w:highlight w:val="red"/>
              </w:rPr>
              <w:t>second</w:t>
            </w:r>
            <w:r w:rsidRPr="003D2378">
              <w:rPr>
                <w:rFonts w:ascii="Times New Roman"/>
                <w:spacing w:val="-1"/>
                <w:highlight w:val="red"/>
              </w:rPr>
              <w:t xml:space="preserve"> </w:t>
            </w:r>
            <w:r w:rsidRPr="003D2378">
              <w:rPr>
                <w:rFonts w:ascii="Times New Roman"/>
                <w:highlight w:val="red"/>
              </w:rPr>
              <w:t>language</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000</w:t>
            </w:r>
            <w:r w:rsidRPr="003D2378">
              <w:rPr>
                <w:rFonts w:ascii="Times New Roman"/>
                <w:highlight w:val="red"/>
              </w:rPr>
              <w:t xml:space="preserve"> </w:t>
            </w:r>
            <w:r w:rsidRPr="003D2378">
              <w:rPr>
                <w:rFonts w:ascii="Times New Roman"/>
                <w:spacing w:val="-1"/>
                <w:highlight w:val="red"/>
              </w:rPr>
              <w:t>(none)</w:t>
            </w:r>
          </w:p>
        </w:tc>
      </w:tr>
      <w:tr w:rsidR="00A7027F" w:rsidRPr="003D2378">
        <w:trPr>
          <w:trHeight w:hRule="exact" w:val="295"/>
        </w:trPr>
        <w:tc>
          <w:tcPr>
            <w:tcW w:w="170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LANGUSED_3</w:t>
            </w: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 xml:space="preserve">of </w:t>
            </w:r>
            <w:r w:rsidRPr="003D2378">
              <w:rPr>
                <w:rFonts w:ascii="Times New Roman"/>
                <w:spacing w:val="-1"/>
                <w:highlight w:val="red"/>
              </w:rPr>
              <w:t xml:space="preserve">the </w:t>
            </w:r>
            <w:r w:rsidRPr="003D2378">
              <w:rPr>
                <w:rFonts w:ascii="Times New Roman"/>
                <w:highlight w:val="red"/>
              </w:rPr>
              <w:t>third</w:t>
            </w:r>
            <w:r w:rsidRPr="003D2378">
              <w:rPr>
                <w:rFonts w:ascii="Times New Roman"/>
                <w:spacing w:val="-1"/>
                <w:highlight w:val="red"/>
              </w:rPr>
              <w:t xml:space="preserve"> language </w:t>
            </w:r>
            <w:r w:rsidRPr="003D2378">
              <w:rPr>
                <w:rFonts w:ascii="Times New Roman"/>
                <w:highlight w:val="red"/>
              </w:rPr>
              <w:t xml:space="preserve">or </w:t>
            </w:r>
            <w:r w:rsidRPr="003D2378">
              <w:rPr>
                <w:rFonts w:ascii="Times New Roman"/>
                <w:spacing w:val="-1"/>
                <w:highlight w:val="red"/>
              </w:rPr>
              <w:t>000 (none)</w:t>
            </w:r>
          </w:p>
        </w:tc>
      </w:tr>
      <w:tr w:rsidR="00A7027F" w:rsidRPr="003D2378">
        <w:trPr>
          <w:trHeight w:hRule="exact" w:val="296"/>
        </w:trPr>
        <w:tc>
          <w:tcPr>
            <w:tcW w:w="170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LANGUSED_4</w:t>
            </w: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4</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 xml:space="preserve">of </w:t>
            </w:r>
            <w:r w:rsidRPr="003D2378">
              <w:rPr>
                <w:rFonts w:ascii="Times New Roman"/>
                <w:spacing w:val="-1"/>
                <w:highlight w:val="red"/>
              </w:rPr>
              <w:t xml:space="preserve">the </w:t>
            </w:r>
            <w:r w:rsidRPr="003D2378">
              <w:rPr>
                <w:rFonts w:ascii="Times New Roman"/>
                <w:highlight w:val="red"/>
              </w:rPr>
              <w:t>fourth</w:t>
            </w:r>
            <w:r w:rsidRPr="003D2378">
              <w:rPr>
                <w:rFonts w:ascii="Times New Roman"/>
                <w:spacing w:val="-1"/>
                <w:highlight w:val="red"/>
              </w:rPr>
              <w:t xml:space="preserve"> language </w:t>
            </w:r>
            <w:r w:rsidRPr="003D2378">
              <w:rPr>
                <w:rFonts w:ascii="Times New Roman"/>
                <w:highlight w:val="red"/>
              </w:rPr>
              <w:t xml:space="preserve">or </w:t>
            </w:r>
            <w:r w:rsidRPr="003D2378">
              <w:rPr>
                <w:rFonts w:ascii="Times New Roman"/>
                <w:spacing w:val="-1"/>
                <w:highlight w:val="red"/>
              </w:rPr>
              <w:t>000 (none)</w:t>
            </w:r>
          </w:p>
        </w:tc>
      </w:tr>
      <w:tr w:rsidR="00A7027F" w:rsidRPr="003D2378">
        <w:trPr>
          <w:trHeight w:hRule="exact" w:val="296"/>
        </w:trPr>
        <w:tc>
          <w:tcPr>
            <w:tcW w:w="170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LANGUSED_5</w:t>
            </w: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5</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 xml:space="preserve">of </w:t>
            </w:r>
            <w:r w:rsidRPr="003D2378">
              <w:rPr>
                <w:rFonts w:ascii="Times New Roman"/>
                <w:spacing w:val="-1"/>
                <w:highlight w:val="red"/>
              </w:rPr>
              <w:t xml:space="preserve">the </w:t>
            </w:r>
            <w:r w:rsidRPr="003D2378">
              <w:rPr>
                <w:rFonts w:ascii="Times New Roman"/>
                <w:highlight w:val="red"/>
              </w:rPr>
              <w:t>fifth</w:t>
            </w:r>
            <w:r w:rsidRPr="003D2378">
              <w:rPr>
                <w:rFonts w:ascii="Times New Roman"/>
                <w:spacing w:val="-1"/>
                <w:highlight w:val="red"/>
              </w:rPr>
              <w:t xml:space="preserve"> language </w:t>
            </w:r>
            <w:r w:rsidRPr="003D2378">
              <w:rPr>
                <w:rFonts w:ascii="Times New Roman"/>
                <w:highlight w:val="red"/>
              </w:rPr>
              <w:t xml:space="preserve">or </w:t>
            </w:r>
            <w:r w:rsidRPr="003D2378">
              <w:rPr>
                <w:rFonts w:ascii="Times New Roman"/>
                <w:spacing w:val="-1"/>
                <w:highlight w:val="red"/>
              </w:rPr>
              <w:t>000 (none)</w:t>
            </w:r>
          </w:p>
        </w:tc>
      </w:tr>
      <w:tr w:rsidR="00A7027F" w:rsidRPr="003D2378">
        <w:trPr>
          <w:trHeight w:hRule="exact" w:val="295"/>
        </w:trPr>
        <w:tc>
          <w:tcPr>
            <w:tcW w:w="170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LANGUSED_6</w:t>
            </w: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6</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 xml:space="preserve">of </w:t>
            </w:r>
            <w:r w:rsidRPr="003D2378">
              <w:rPr>
                <w:rFonts w:ascii="Times New Roman"/>
                <w:spacing w:val="-1"/>
                <w:highlight w:val="red"/>
              </w:rPr>
              <w:t xml:space="preserve">the </w:t>
            </w:r>
            <w:r w:rsidRPr="003D2378">
              <w:rPr>
                <w:rFonts w:ascii="Times New Roman"/>
                <w:highlight w:val="red"/>
              </w:rPr>
              <w:t>sixth</w:t>
            </w:r>
            <w:r w:rsidRPr="003D2378">
              <w:rPr>
                <w:rFonts w:ascii="Times New Roman"/>
                <w:spacing w:val="-1"/>
                <w:highlight w:val="red"/>
              </w:rPr>
              <w:t xml:space="preserve"> language </w:t>
            </w:r>
            <w:r w:rsidRPr="003D2378">
              <w:rPr>
                <w:rFonts w:ascii="Times New Roman"/>
                <w:highlight w:val="red"/>
              </w:rPr>
              <w:t xml:space="preserve">or </w:t>
            </w:r>
            <w:r w:rsidRPr="003D2378">
              <w:rPr>
                <w:rFonts w:ascii="Times New Roman"/>
                <w:spacing w:val="-1"/>
                <w:highlight w:val="red"/>
              </w:rPr>
              <w:t>000 (none)</w:t>
            </w:r>
          </w:p>
        </w:tc>
      </w:tr>
      <w:tr w:rsidR="00A7027F" w:rsidRPr="003D2378">
        <w:trPr>
          <w:trHeight w:hRule="exact" w:val="296"/>
        </w:trPr>
        <w:tc>
          <w:tcPr>
            <w:tcW w:w="1704"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LANGUSED_7</w:t>
            </w:r>
          </w:p>
        </w:tc>
        <w:tc>
          <w:tcPr>
            <w:tcW w:w="1700"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369"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7</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Code</w:t>
            </w:r>
            <w:r w:rsidRPr="003D2378">
              <w:rPr>
                <w:rFonts w:ascii="Times New Roman"/>
                <w:spacing w:val="-1"/>
                <w:highlight w:val="red"/>
              </w:rPr>
              <w:t xml:space="preserve"> </w:t>
            </w:r>
            <w:r w:rsidRPr="003D2378">
              <w:rPr>
                <w:rFonts w:ascii="Times New Roman"/>
                <w:highlight w:val="red"/>
              </w:rPr>
              <w:t>of</w:t>
            </w:r>
            <w:r w:rsidRPr="003D2378">
              <w:rPr>
                <w:rFonts w:ascii="Times New Roman"/>
                <w:spacing w:val="-1"/>
                <w:highlight w:val="red"/>
              </w:rPr>
              <w:t xml:space="preserve"> the</w:t>
            </w:r>
            <w:r w:rsidRPr="003D2378">
              <w:rPr>
                <w:rFonts w:ascii="Times New Roman"/>
                <w:highlight w:val="red"/>
              </w:rPr>
              <w:t xml:space="preserve"> seventh</w:t>
            </w:r>
            <w:r w:rsidRPr="003D2378">
              <w:rPr>
                <w:rFonts w:ascii="Times New Roman"/>
                <w:spacing w:val="-1"/>
                <w:highlight w:val="red"/>
              </w:rPr>
              <w:t xml:space="preserve"> </w:t>
            </w:r>
            <w:r w:rsidRPr="003D2378">
              <w:rPr>
                <w:rFonts w:ascii="Times New Roman"/>
                <w:highlight w:val="red"/>
              </w:rPr>
              <w:t>language</w:t>
            </w:r>
            <w:r w:rsidRPr="003D2378">
              <w:rPr>
                <w:rFonts w:ascii="Times New Roman"/>
                <w:spacing w:val="-1"/>
                <w:highlight w:val="red"/>
              </w:rPr>
              <w:t xml:space="preserve"> </w:t>
            </w:r>
            <w:r w:rsidRPr="003D2378">
              <w:rPr>
                <w:rFonts w:ascii="Times New Roman"/>
                <w:highlight w:val="red"/>
              </w:rPr>
              <w:t>or</w:t>
            </w:r>
            <w:r w:rsidRPr="003D2378">
              <w:rPr>
                <w:rFonts w:ascii="Times New Roman"/>
                <w:spacing w:val="-1"/>
                <w:highlight w:val="red"/>
              </w:rPr>
              <w:t xml:space="preserve"> 000 </w:t>
            </w:r>
            <w:r w:rsidRPr="003D2378">
              <w:rPr>
                <w:rFonts w:ascii="Times New Roman"/>
                <w:highlight w:val="red"/>
              </w:rPr>
              <w:t>(none)</w:t>
            </w:r>
          </w:p>
        </w:tc>
      </w:tr>
    </w:tbl>
    <w:p w:rsidR="00A7027F" w:rsidRPr="003D2378" w:rsidRDefault="006F44CB">
      <w:pPr>
        <w:pStyle w:val="a3"/>
        <w:numPr>
          <w:ilvl w:val="0"/>
          <w:numId w:val="13"/>
        </w:numPr>
        <w:tabs>
          <w:tab w:val="left" w:pos="578"/>
        </w:tabs>
        <w:spacing w:before="117"/>
        <w:ind w:left="577"/>
        <w:jc w:val="both"/>
        <w:rPr>
          <w:highlight w:val="red"/>
        </w:rPr>
      </w:pPr>
      <w:r w:rsidRPr="003D2378">
        <w:rPr>
          <w:rFonts w:ascii="Cambria"/>
          <w:highlight w:val="red"/>
        </w:rPr>
        <w:t>Classification</w:t>
      </w:r>
      <w:r w:rsidRPr="003D2378">
        <w:rPr>
          <w:rFonts w:ascii="Cambria"/>
          <w:spacing w:val="-1"/>
          <w:highlight w:val="red"/>
        </w:rPr>
        <w:t xml:space="preserve"> </w:t>
      </w:r>
      <w:r w:rsidRPr="003D2378">
        <w:rPr>
          <w:rFonts w:ascii="Cambria"/>
          <w:highlight w:val="red"/>
        </w:rPr>
        <w:t>used</w:t>
      </w:r>
      <w:r w:rsidRPr="003D2378">
        <w:rPr>
          <w:rFonts w:ascii="Cambria"/>
          <w:spacing w:val="7"/>
          <w:highlight w:val="red"/>
        </w:rPr>
        <w:t xml:space="preserve"> </w:t>
      </w:r>
      <w:r w:rsidRPr="003D2378">
        <w:rPr>
          <w:highlight w:val="red"/>
        </w:rPr>
        <w:t>ISO</w:t>
      </w:r>
      <w:r w:rsidRPr="003D2378">
        <w:rPr>
          <w:spacing w:val="-1"/>
          <w:highlight w:val="red"/>
        </w:rPr>
        <w:t xml:space="preserve"> </w:t>
      </w:r>
      <w:r w:rsidRPr="003D2378">
        <w:rPr>
          <w:highlight w:val="red"/>
        </w:rPr>
        <w:t>language</w:t>
      </w:r>
      <w:r w:rsidRPr="003D2378">
        <w:rPr>
          <w:spacing w:val="-1"/>
          <w:highlight w:val="red"/>
        </w:rPr>
        <w:t xml:space="preserve"> </w:t>
      </w:r>
      <w:r w:rsidRPr="003D2378">
        <w:rPr>
          <w:highlight w:val="red"/>
        </w:rPr>
        <w:t>code</w:t>
      </w:r>
      <w:r w:rsidRPr="003D2378">
        <w:rPr>
          <w:spacing w:val="-1"/>
          <w:highlight w:val="red"/>
        </w:rPr>
        <w:t xml:space="preserve"> </w:t>
      </w:r>
      <w:r w:rsidRPr="003D2378">
        <w:rPr>
          <w:highlight w:val="red"/>
        </w:rPr>
        <w:t>list</w:t>
      </w:r>
      <w:r w:rsidRPr="003D2378">
        <w:rPr>
          <w:spacing w:val="-1"/>
          <w:highlight w:val="red"/>
        </w:rPr>
        <w:t xml:space="preserve"> </w:t>
      </w:r>
      <w:hyperlink r:id="rId196">
        <w:r w:rsidRPr="003D2378">
          <w:rPr>
            <w:spacing w:val="-1"/>
            <w:highlight w:val="red"/>
          </w:rPr>
          <w:t>(</w:t>
        </w:r>
        <w:r w:rsidRPr="003D2378">
          <w:rPr>
            <w:color w:val="0000FF"/>
            <w:spacing w:val="-1"/>
            <w:highlight w:val="red"/>
            <w:u w:val="single" w:color="0000FF"/>
          </w:rPr>
          <w:t xml:space="preserve">ISO </w:t>
        </w:r>
        <w:r w:rsidRPr="003D2378">
          <w:rPr>
            <w:color w:val="0000FF"/>
            <w:highlight w:val="red"/>
            <w:u w:val="single" w:color="0000FF"/>
          </w:rPr>
          <w:t>639</w:t>
        </w:r>
        <w:r w:rsidRPr="003D2378">
          <w:rPr>
            <w:color w:val="0000FF"/>
            <w:spacing w:val="-1"/>
            <w:highlight w:val="red"/>
            <w:u w:val="single" w:color="0000FF"/>
          </w:rPr>
          <w:t xml:space="preserve"> alpha-2,</w:t>
        </w:r>
        <w:r w:rsidRPr="003D2378">
          <w:rPr>
            <w:color w:val="0000FF"/>
            <w:spacing w:val="-2"/>
            <w:highlight w:val="red"/>
            <w:u w:val="single" w:color="0000FF"/>
          </w:rPr>
          <w:t xml:space="preserve"> </w:t>
        </w:r>
        <w:r w:rsidRPr="003D2378">
          <w:rPr>
            <w:color w:val="0000FF"/>
            <w:highlight w:val="red"/>
            <w:u w:val="single" w:color="0000FF"/>
          </w:rPr>
          <w:t>ISO</w:t>
        </w:r>
        <w:r w:rsidRPr="003D2378">
          <w:rPr>
            <w:color w:val="0000FF"/>
            <w:spacing w:val="-1"/>
            <w:highlight w:val="red"/>
            <w:u w:val="single" w:color="0000FF"/>
          </w:rPr>
          <w:t xml:space="preserve"> </w:t>
        </w:r>
        <w:r w:rsidRPr="003D2378">
          <w:rPr>
            <w:color w:val="0000FF"/>
            <w:highlight w:val="red"/>
            <w:u w:val="single" w:color="0000FF"/>
          </w:rPr>
          <w:t>639</w:t>
        </w:r>
        <w:r w:rsidRPr="003D2378">
          <w:rPr>
            <w:color w:val="0000FF"/>
            <w:spacing w:val="-2"/>
            <w:highlight w:val="red"/>
            <w:u w:val="single" w:color="0000FF"/>
          </w:rPr>
          <w:t xml:space="preserve"> </w:t>
        </w:r>
        <w:r w:rsidRPr="003D2378">
          <w:rPr>
            <w:color w:val="0000FF"/>
            <w:highlight w:val="red"/>
            <w:u w:val="single" w:color="0000FF"/>
          </w:rPr>
          <w:t>alpha-3</w:t>
        </w:r>
        <w:r w:rsidRPr="003D2378">
          <w:rPr>
            <w:color w:val="000000"/>
            <w:highlight w:val="red"/>
          </w:rPr>
          <w:t>)</w:t>
        </w:r>
      </w:hyperlink>
    </w:p>
    <w:p w:rsidR="00A7027F" w:rsidRPr="003D2378" w:rsidRDefault="00A7027F">
      <w:pPr>
        <w:spacing w:before="5"/>
        <w:rPr>
          <w:rFonts w:ascii="Times New Roman" w:eastAsia="Times New Roman" w:hAnsi="Times New Roman" w:cs="Times New Roman"/>
          <w:sz w:val="19"/>
          <w:szCs w:val="19"/>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3"/>
        </w:numPr>
        <w:tabs>
          <w:tab w:val="left" w:pos="578"/>
          <w:tab w:val="left" w:pos="2377"/>
        </w:tabs>
        <w:ind w:left="577"/>
        <w:jc w:val="both"/>
        <w:rPr>
          <w:highlight w:val="red"/>
        </w:rPr>
      </w:pPr>
      <w:r w:rsidRPr="003D2378">
        <w:rPr>
          <w:w w:val="95"/>
          <w:highlight w:val="red"/>
        </w:rPr>
        <w:t>Filter</w:t>
      </w:r>
      <w:r w:rsidRPr="003D2378">
        <w:rPr>
          <w:w w:val="95"/>
          <w:highlight w:val="red"/>
        </w:rPr>
        <w:tab/>
      </w:r>
      <w:r w:rsidRPr="003D2378">
        <w:rPr>
          <w:highlight w:val="red"/>
        </w:rPr>
        <w:t>None</w:t>
      </w:r>
    </w:p>
    <w:p w:rsidR="00A7027F" w:rsidRPr="003D2378" w:rsidRDefault="006F44CB">
      <w:pPr>
        <w:pStyle w:val="a3"/>
        <w:numPr>
          <w:ilvl w:val="0"/>
          <w:numId w:val="13"/>
        </w:numPr>
        <w:tabs>
          <w:tab w:val="left" w:pos="578"/>
        </w:tabs>
        <w:spacing w:before="101"/>
        <w:ind w:left="577"/>
        <w:jc w:val="both"/>
        <w:rPr>
          <w:highlight w:val="red"/>
        </w:rPr>
      </w:pPr>
      <w:r w:rsidRPr="003D2378">
        <w:rPr>
          <w:spacing w:val="-1"/>
          <w:highlight w:val="red"/>
        </w:rPr>
        <w:t>Reference period</w:t>
      </w:r>
      <w:r w:rsidRPr="003D2378">
        <w:rPr>
          <w:highlight w:val="red"/>
        </w:rPr>
        <w:t xml:space="preserve">    </w:t>
      </w:r>
      <w:r w:rsidRPr="003D2378">
        <w:rPr>
          <w:spacing w:val="11"/>
          <w:highlight w:val="red"/>
        </w:rPr>
        <w:t xml:space="preserve"> </w:t>
      </w:r>
      <w:r w:rsidRPr="003D2378">
        <w:rPr>
          <w:spacing w:val="-1"/>
          <w:highlight w:val="red"/>
        </w:rPr>
        <w:t xml:space="preserve">No specific reference </w:t>
      </w:r>
      <w:r w:rsidRPr="003D2378">
        <w:rPr>
          <w:highlight w:val="red"/>
        </w:rPr>
        <w:t>period</w:t>
      </w:r>
      <w:r w:rsidRPr="003D2378">
        <w:rPr>
          <w:spacing w:val="-1"/>
          <w:highlight w:val="red"/>
        </w:rPr>
        <w:t xml:space="preserve"> should</w:t>
      </w:r>
      <w:r w:rsidRPr="003D2378">
        <w:rPr>
          <w:highlight w:val="red"/>
        </w:rPr>
        <w:t xml:space="preserve"> be</w:t>
      </w:r>
      <w:r w:rsidRPr="003D2378">
        <w:rPr>
          <w:spacing w:val="-2"/>
          <w:highlight w:val="red"/>
        </w:rPr>
        <w:t xml:space="preserve"> </w:t>
      </w:r>
      <w:r w:rsidRPr="003D2378">
        <w:rPr>
          <w:highlight w:val="red"/>
        </w:rPr>
        <w:t>mentioned</w:t>
      </w:r>
    </w:p>
    <w:p w:rsidR="00A7027F" w:rsidRPr="003D2378" w:rsidRDefault="006F44CB">
      <w:pPr>
        <w:pStyle w:val="a3"/>
        <w:numPr>
          <w:ilvl w:val="0"/>
          <w:numId w:val="13"/>
        </w:numPr>
        <w:tabs>
          <w:tab w:val="left" w:pos="578"/>
          <w:tab w:val="left" w:pos="2377"/>
        </w:tabs>
        <w:spacing w:before="101"/>
        <w:ind w:left="577"/>
        <w:jc w:val="both"/>
        <w:rPr>
          <w:highlight w:val="red"/>
        </w:rPr>
      </w:pPr>
      <w:r w:rsidRPr="003D2378">
        <w:rPr>
          <w:w w:val="95"/>
          <w:highlight w:val="red"/>
        </w:rPr>
        <w:t>Concept</w:t>
      </w:r>
      <w:r w:rsidRPr="003D2378">
        <w:rPr>
          <w:w w:val="95"/>
          <w:highlight w:val="red"/>
        </w:rPr>
        <w:tab/>
      </w:r>
      <w:r w:rsidRPr="003D2378">
        <w:rPr>
          <w:highlight w:val="red"/>
        </w:rPr>
        <w:t>Language(s)</w:t>
      </w:r>
      <w:r w:rsidRPr="003D2378">
        <w:rPr>
          <w:spacing w:val="-3"/>
          <w:highlight w:val="red"/>
        </w:rPr>
        <w:t xml:space="preserve"> </w:t>
      </w:r>
      <w:r w:rsidRPr="003D2378">
        <w:rPr>
          <w:highlight w:val="red"/>
        </w:rPr>
        <w:t>used</w:t>
      </w:r>
      <w:r w:rsidRPr="003D2378">
        <w:rPr>
          <w:spacing w:val="-1"/>
          <w:highlight w:val="red"/>
        </w:rPr>
        <w:t xml:space="preserve"> </w:t>
      </w:r>
      <w:r w:rsidRPr="003D2378">
        <w:rPr>
          <w:highlight w:val="red"/>
        </w:rPr>
        <w:t>other</w:t>
      </w:r>
      <w:r w:rsidRPr="003D2378">
        <w:rPr>
          <w:spacing w:val="-2"/>
          <w:highlight w:val="red"/>
        </w:rPr>
        <w:t xml:space="preserve"> </w:t>
      </w:r>
      <w:r w:rsidRPr="003D2378">
        <w:rPr>
          <w:spacing w:val="-1"/>
          <w:highlight w:val="red"/>
        </w:rPr>
        <w:t xml:space="preserve">than mother </w:t>
      </w:r>
      <w:r w:rsidRPr="003D2378">
        <w:rPr>
          <w:highlight w:val="red"/>
        </w:rPr>
        <w:t>tongue</w:t>
      </w:r>
    </w:p>
    <w:p w:rsidR="00A7027F" w:rsidRPr="003D2378" w:rsidRDefault="006F44CB">
      <w:pPr>
        <w:pStyle w:val="a3"/>
        <w:numPr>
          <w:ilvl w:val="0"/>
          <w:numId w:val="13"/>
        </w:numPr>
        <w:tabs>
          <w:tab w:val="left" w:pos="578"/>
        </w:tabs>
        <w:spacing w:before="110" w:line="230" w:lineRule="auto"/>
        <w:ind w:right="233"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7"/>
          <w:highlight w:val="red"/>
        </w:rPr>
        <w:t xml:space="preserve"> </w:t>
      </w:r>
      <w:proofErr w:type="gramStart"/>
      <w:r w:rsidRPr="003D2378">
        <w:rPr>
          <w:highlight w:val="red"/>
        </w:rPr>
        <w:t>Although</w:t>
      </w:r>
      <w:proofErr w:type="gramEnd"/>
      <w:r w:rsidRPr="003D2378">
        <w:rPr>
          <w:spacing w:val="11"/>
          <w:highlight w:val="red"/>
        </w:rPr>
        <w:t xml:space="preserve"> </w:t>
      </w:r>
      <w:r w:rsidRPr="003D2378">
        <w:rPr>
          <w:spacing w:val="-1"/>
          <w:highlight w:val="red"/>
        </w:rPr>
        <w:t>the</w:t>
      </w:r>
      <w:r w:rsidRPr="003D2378">
        <w:rPr>
          <w:spacing w:val="11"/>
          <w:highlight w:val="red"/>
        </w:rPr>
        <w:t xml:space="preserve"> </w:t>
      </w:r>
      <w:r w:rsidRPr="003D2378">
        <w:rPr>
          <w:highlight w:val="red"/>
        </w:rPr>
        <w:t>Regulation</w:t>
      </w:r>
      <w:r w:rsidRPr="003D2378">
        <w:rPr>
          <w:spacing w:val="11"/>
          <w:highlight w:val="red"/>
        </w:rPr>
        <w:t xml:space="preserve"> </w:t>
      </w:r>
      <w:r w:rsidRPr="003D2378">
        <w:rPr>
          <w:highlight w:val="red"/>
        </w:rPr>
        <w:t>asks</w:t>
      </w:r>
      <w:r w:rsidRPr="003D2378">
        <w:rPr>
          <w:spacing w:val="11"/>
          <w:highlight w:val="red"/>
        </w:rPr>
        <w:t xml:space="preserve"> </w:t>
      </w:r>
      <w:r w:rsidRPr="003D2378">
        <w:rPr>
          <w:highlight w:val="red"/>
        </w:rPr>
        <w:t>for</w:t>
      </w:r>
      <w:r w:rsidRPr="003D2378">
        <w:rPr>
          <w:spacing w:val="12"/>
          <w:highlight w:val="red"/>
        </w:rPr>
        <w:t xml:space="preserve"> </w:t>
      </w:r>
      <w:r w:rsidRPr="003D2378">
        <w:rPr>
          <w:spacing w:val="-1"/>
          <w:highlight w:val="red"/>
        </w:rPr>
        <w:t>2-digits</w:t>
      </w:r>
      <w:r w:rsidRPr="003D2378">
        <w:rPr>
          <w:spacing w:val="11"/>
          <w:highlight w:val="red"/>
        </w:rPr>
        <w:t xml:space="preserve"> </w:t>
      </w:r>
      <w:r w:rsidRPr="003D2378">
        <w:rPr>
          <w:highlight w:val="red"/>
        </w:rPr>
        <w:t>language</w:t>
      </w:r>
      <w:r w:rsidRPr="003D2378">
        <w:rPr>
          <w:spacing w:val="11"/>
          <w:highlight w:val="red"/>
        </w:rPr>
        <w:t xml:space="preserve"> </w:t>
      </w:r>
      <w:r w:rsidRPr="003D2378">
        <w:rPr>
          <w:highlight w:val="red"/>
        </w:rPr>
        <w:t>codes,</w:t>
      </w:r>
      <w:r w:rsidRPr="003D2378">
        <w:rPr>
          <w:spacing w:val="11"/>
          <w:highlight w:val="red"/>
        </w:rPr>
        <w:t xml:space="preserve"> </w:t>
      </w:r>
      <w:r w:rsidRPr="003D2378">
        <w:rPr>
          <w:highlight w:val="red"/>
        </w:rPr>
        <w:t>it</w:t>
      </w:r>
      <w:r w:rsidRPr="003D2378">
        <w:rPr>
          <w:spacing w:val="11"/>
          <w:highlight w:val="red"/>
        </w:rPr>
        <w:t xml:space="preserve"> </w:t>
      </w:r>
      <w:r w:rsidRPr="003D2378">
        <w:rPr>
          <w:highlight w:val="red"/>
        </w:rPr>
        <w:t>is</w:t>
      </w:r>
      <w:r w:rsidRPr="003D2378">
        <w:rPr>
          <w:spacing w:val="11"/>
          <w:highlight w:val="red"/>
        </w:rPr>
        <w:t xml:space="preserve"> </w:t>
      </w:r>
      <w:r w:rsidRPr="003D2378">
        <w:rPr>
          <w:highlight w:val="red"/>
        </w:rPr>
        <w:t>recommended</w:t>
      </w:r>
      <w:r w:rsidRPr="003D2378">
        <w:rPr>
          <w:spacing w:val="29"/>
          <w:w w:val="99"/>
          <w:highlight w:val="red"/>
        </w:rPr>
        <w:t xml:space="preserve"> </w:t>
      </w:r>
      <w:r w:rsidRPr="003D2378">
        <w:rPr>
          <w:highlight w:val="red"/>
        </w:rPr>
        <w:t>that</w:t>
      </w:r>
      <w:r w:rsidRPr="003D2378">
        <w:rPr>
          <w:spacing w:val="9"/>
          <w:highlight w:val="red"/>
        </w:rPr>
        <w:t xml:space="preserve"> </w:t>
      </w:r>
      <w:r w:rsidRPr="003D2378">
        <w:rPr>
          <w:highlight w:val="red"/>
        </w:rPr>
        <w:t>a</w:t>
      </w:r>
      <w:r w:rsidRPr="003D2378">
        <w:rPr>
          <w:spacing w:val="10"/>
          <w:highlight w:val="red"/>
        </w:rPr>
        <w:t xml:space="preserve"> </w:t>
      </w:r>
      <w:r w:rsidRPr="003D2378">
        <w:rPr>
          <w:spacing w:val="-1"/>
          <w:highlight w:val="red"/>
        </w:rPr>
        <w:t>more</w:t>
      </w:r>
      <w:r w:rsidRPr="003D2378">
        <w:rPr>
          <w:spacing w:val="10"/>
          <w:highlight w:val="red"/>
        </w:rPr>
        <w:t xml:space="preserve"> </w:t>
      </w:r>
      <w:r w:rsidRPr="003D2378">
        <w:rPr>
          <w:highlight w:val="red"/>
        </w:rPr>
        <w:t>detailed</w:t>
      </w:r>
      <w:r w:rsidRPr="003D2378">
        <w:rPr>
          <w:spacing w:val="10"/>
          <w:highlight w:val="red"/>
        </w:rPr>
        <w:t xml:space="preserve"> </w:t>
      </w:r>
      <w:r w:rsidRPr="003D2378">
        <w:rPr>
          <w:highlight w:val="red"/>
        </w:rPr>
        <w:t>list</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codes</w:t>
      </w:r>
      <w:r w:rsidRPr="003D2378">
        <w:rPr>
          <w:spacing w:val="9"/>
          <w:highlight w:val="red"/>
        </w:rPr>
        <w:t xml:space="preserve"> </w:t>
      </w:r>
      <w:r w:rsidRPr="003D2378">
        <w:rPr>
          <w:highlight w:val="red"/>
        </w:rPr>
        <w:t>is</w:t>
      </w:r>
      <w:r w:rsidRPr="003D2378">
        <w:rPr>
          <w:spacing w:val="10"/>
          <w:highlight w:val="red"/>
        </w:rPr>
        <w:t xml:space="preserve"> </w:t>
      </w:r>
      <w:r w:rsidRPr="003D2378">
        <w:rPr>
          <w:spacing w:val="-1"/>
          <w:highlight w:val="red"/>
        </w:rPr>
        <w:t>made</w:t>
      </w:r>
      <w:r w:rsidRPr="003D2378">
        <w:rPr>
          <w:spacing w:val="9"/>
          <w:highlight w:val="red"/>
        </w:rPr>
        <w:t xml:space="preserve"> </w:t>
      </w:r>
      <w:r w:rsidRPr="003D2378">
        <w:rPr>
          <w:highlight w:val="red"/>
        </w:rPr>
        <w:t>available</w:t>
      </w:r>
      <w:r w:rsidRPr="003D2378">
        <w:rPr>
          <w:spacing w:val="9"/>
          <w:highlight w:val="red"/>
        </w:rPr>
        <w:t xml:space="preserve"> </w:t>
      </w:r>
      <w:r w:rsidRPr="003D2378">
        <w:rPr>
          <w:highlight w:val="red"/>
        </w:rPr>
        <w:t>to</w:t>
      </w:r>
      <w:r w:rsidRPr="003D2378">
        <w:rPr>
          <w:spacing w:val="11"/>
          <w:highlight w:val="red"/>
        </w:rPr>
        <w:t xml:space="preserve"> </w:t>
      </w:r>
      <w:r w:rsidRPr="003D2378">
        <w:rPr>
          <w:highlight w:val="red"/>
        </w:rPr>
        <w:t>respondents</w:t>
      </w:r>
      <w:r w:rsidRPr="003D2378">
        <w:rPr>
          <w:spacing w:val="9"/>
          <w:highlight w:val="red"/>
        </w:rPr>
        <w:t xml:space="preserve"> </w:t>
      </w:r>
      <w:r w:rsidRPr="003D2378">
        <w:rPr>
          <w:highlight w:val="red"/>
        </w:rPr>
        <w:t>(at</w:t>
      </w:r>
      <w:r w:rsidRPr="003D2378">
        <w:rPr>
          <w:spacing w:val="10"/>
          <w:highlight w:val="red"/>
        </w:rPr>
        <w:t xml:space="preserve"> </w:t>
      </w:r>
      <w:r w:rsidRPr="003D2378">
        <w:rPr>
          <w:spacing w:val="-1"/>
          <w:highlight w:val="red"/>
        </w:rPr>
        <w:t>3-digit)</w:t>
      </w:r>
      <w:r w:rsidRPr="003D2378">
        <w:rPr>
          <w:spacing w:val="23"/>
          <w:w w:val="99"/>
          <w:highlight w:val="red"/>
        </w:rPr>
        <w:t xml:space="preserve"> </w:t>
      </w:r>
      <w:r w:rsidRPr="003D2378">
        <w:rPr>
          <w:highlight w:val="red"/>
        </w:rPr>
        <w:t>level</w:t>
      </w:r>
      <w:r w:rsidRPr="003D2378">
        <w:rPr>
          <w:spacing w:val="-1"/>
          <w:highlight w:val="red"/>
        </w:rPr>
        <w:t xml:space="preserve"> </w:t>
      </w:r>
      <w:r w:rsidRPr="003D2378">
        <w:rPr>
          <w:highlight w:val="red"/>
        </w:rPr>
        <w:t>to</w:t>
      </w:r>
      <w:r w:rsidRPr="003D2378">
        <w:rPr>
          <w:spacing w:val="-1"/>
          <w:highlight w:val="red"/>
        </w:rPr>
        <w:t xml:space="preserve"> </w:t>
      </w:r>
      <w:r w:rsidRPr="003D2378">
        <w:rPr>
          <w:highlight w:val="red"/>
        </w:rPr>
        <w:t>cover</w:t>
      </w:r>
      <w:r w:rsidRPr="003D2378">
        <w:rPr>
          <w:spacing w:val="-1"/>
          <w:highlight w:val="red"/>
        </w:rPr>
        <w:t xml:space="preserve"> </w:t>
      </w:r>
      <w:r w:rsidRPr="003D2378">
        <w:rPr>
          <w:highlight w:val="red"/>
        </w:rPr>
        <w:t xml:space="preserve">as </w:t>
      </w:r>
      <w:r w:rsidRPr="003D2378">
        <w:rPr>
          <w:spacing w:val="-1"/>
          <w:highlight w:val="red"/>
        </w:rPr>
        <w:t>many</w:t>
      </w:r>
      <w:r w:rsidRPr="003D2378">
        <w:rPr>
          <w:highlight w:val="red"/>
        </w:rPr>
        <w:t xml:space="preserve"> </w:t>
      </w:r>
      <w:r w:rsidRPr="003D2378">
        <w:rPr>
          <w:spacing w:val="-1"/>
          <w:highlight w:val="red"/>
        </w:rPr>
        <w:t>languages</w:t>
      </w:r>
      <w:r w:rsidRPr="003D2378">
        <w:rPr>
          <w:highlight w:val="red"/>
        </w:rPr>
        <w:t xml:space="preserve"> as</w:t>
      </w:r>
      <w:r w:rsidRPr="003D2378">
        <w:rPr>
          <w:spacing w:val="-1"/>
          <w:highlight w:val="red"/>
        </w:rPr>
        <w:t xml:space="preserve"> </w:t>
      </w:r>
      <w:r w:rsidRPr="003D2378">
        <w:rPr>
          <w:highlight w:val="red"/>
        </w:rPr>
        <w:t>possible.</w:t>
      </w:r>
    </w:p>
    <w:p w:rsidR="00A7027F" w:rsidRPr="003D2378" w:rsidRDefault="00A7027F">
      <w:pPr>
        <w:spacing w:before="2"/>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jc w:val="both"/>
        <w:rPr>
          <w:highlight w:val="red"/>
        </w:rPr>
      </w:pPr>
      <w:r w:rsidRPr="003D2378">
        <w:rPr>
          <w:highlight w:val="red"/>
        </w:rPr>
        <w:t>Language</w:t>
      </w:r>
      <w:r w:rsidRPr="003D2378">
        <w:rPr>
          <w:spacing w:val="-2"/>
          <w:highlight w:val="red"/>
        </w:rPr>
        <w:t xml:space="preserve"> </w:t>
      </w:r>
      <w:r w:rsidRPr="003D2378">
        <w:rPr>
          <w:highlight w:val="red"/>
        </w:rPr>
        <w:t>skills</w:t>
      </w:r>
      <w:r w:rsidRPr="003D2378">
        <w:rPr>
          <w:spacing w:val="-1"/>
          <w:highlight w:val="red"/>
        </w:rPr>
        <w:t xml:space="preserve"> information</w:t>
      </w:r>
      <w:r w:rsidRPr="003D2378">
        <w:rPr>
          <w:spacing w:val="-2"/>
          <w:highlight w:val="red"/>
        </w:rPr>
        <w:t xml:space="preserve"> </w:t>
      </w:r>
      <w:r w:rsidRPr="003D2378">
        <w:rPr>
          <w:highlight w:val="red"/>
        </w:rPr>
        <w:t>is</w:t>
      </w:r>
      <w:r w:rsidRPr="003D2378">
        <w:rPr>
          <w:spacing w:val="-1"/>
          <w:highlight w:val="red"/>
        </w:rPr>
        <w:t xml:space="preserve"> </w:t>
      </w:r>
      <w:r w:rsidRPr="003D2378">
        <w:rPr>
          <w:highlight w:val="red"/>
        </w:rPr>
        <w:t>directly</w:t>
      </w:r>
      <w:r w:rsidRPr="003D2378">
        <w:rPr>
          <w:spacing w:val="-1"/>
          <w:highlight w:val="red"/>
        </w:rPr>
        <w:t xml:space="preserve"> linked</w:t>
      </w:r>
      <w:r w:rsidRPr="003D2378">
        <w:rPr>
          <w:spacing w:val="-2"/>
          <w:highlight w:val="red"/>
        </w:rPr>
        <w:t xml:space="preserve"> </w:t>
      </w:r>
      <w:r w:rsidRPr="003D2378">
        <w:rPr>
          <w:spacing w:val="-1"/>
          <w:highlight w:val="red"/>
        </w:rPr>
        <w:t xml:space="preserve">with </w:t>
      </w:r>
      <w:r w:rsidRPr="003D2378">
        <w:rPr>
          <w:highlight w:val="red"/>
        </w:rPr>
        <w:t>education</w:t>
      </w:r>
      <w:r w:rsidRPr="003D2378">
        <w:rPr>
          <w:spacing w:val="-1"/>
          <w:highlight w:val="red"/>
        </w:rPr>
        <w:t xml:space="preserve"> </w:t>
      </w:r>
      <w:r w:rsidRPr="003D2378">
        <w:rPr>
          <w:highlight w:val="red"/>
        </w:rPr>
        <w:t>outcomes</w:t>
      </w:r>
      <w:r w:rsidRPr="003D2378">
        <w:rPr>
          <w:spacing w:val="-1"/>
          <w:highlight w:val="red"/>
        </w:rPr>
        <w:t xml:space="preserve"> </w:t>
      </w:r>
      <w:r w:rsidRPr="003D2378">
        <w:rPr>
          <w:highlight w:val="red"/>
        </w:rPr>
        <w:t>and</w:t>
      </w:r>
      <w:r w:rsidRPr="003D2378">
        <w:rPr>
          <w:spacing w:val="-1"/>
          <w:highlight w:val="red"/>
        </w:rPr>
        <w:t xml:space="preserve"> </w:t>
      </w:r>
      <w:r w:rsidRPr="003D2378">
        <w:rPr>
          <w:highlight w:val="red"/>
        </w:rPr>
        <w:t>lifelong</w:t>
      </w:r>
      <w:r w:rsidRPr="003D2378">
        <w:rPr>
          <w:spacing w:val="-2"/>
          <w:highlight w:val="red"/>
        </w:rPr>
        <w:t xml:space="preserve"> </w:t>
      </w:r>
      <w:r w:rsidRPr="003D2378">
        <w:rPr>
          <w:highlight w:val="red"/>
        </w:rPr>
        <w:t>learning.</w:t>
      </w:r>
    </w:p>
    <w:p w:rsidR="00A7027F" w:rsidRPr="003D2378" w:rsidRDefault="006F44CB">
      <w:pPr>
        <w:pStyle w:val="a3"/>
        <w:spacing w:before="120"/>
        <w:ind w:right="232"/>
        <w:jc w:val="both"/>
        <w:rPr>
          <w:highlight w:val="red"/>
        </w:rPr>
      </w:pPr>
      <w:r w:rsidRPr="003D2378">
        <w:rPr>
          <w:highlight w:val="red"/>
        </w:rPr>
        <w:t>Lifelong</w:t>
      </w:r>
      <w:r w:rsidRPr="003D2378">
        <w:rPr>
          <w:spacing w:val="12"/>
          <w:highlight w:val="red"/>
        </w:rPr>
        <w:t xml:space="preserve"> </w:t>
      </w:r>
      <w:r w:rsidRPr="003D2378">
        <w:rPr>
          <w:highlight w:val="red"/>
        </w:rPr>
        <w:t>learning</w:t>
      </w:r>
      <w:r w:rsidRPr="003D2378">
        <w:rPr>
          <w:spacing w:val="12"/>
          <w:highlight w:val="red"/>
        </w:rPr>
        <w:t xml:space="preserve"> </w:t>
      </w:r>
      <w:r w:rsidRPr="003D2378">
        <w:rPr>
          <w:highlight w:val="red"/>
        </w:rPr>
        <w:t>policies</w:t>
      </w:r>
      <w:r w:rsidRPr="003D2378">
        <w:rPr>
          <w:spacing w:val="13"/>
          <w:highlight w:val="red"/>
        </w:rPr>
        <w:t xml:space="preserve"> </w:t>
      </w:r>
      <w:r w:rsidRPr="003D2378">
        <w:rPr>
          <w:highlight w:val="red"/>
        </w:rPr>
        <w:t>seek</w:t>
      </w:r>
      <w:r w:rsidRPr="003D2378">
        <w:rPr>
          <w:spacing w:val="14"/>
          <w:highlight w:val="red"/>
        </w:rPr>
        <w:t xml:space="preserve"> </w:t>
      </w:r>
      <w:r w:rsidRPr="003D2378">
        <w:rPr>
          <w:highlight w:val="red"/>
        </w:rPr>
        <w:t>to</w:t>
      </w:r>
      <w:r w:rsidRPr="003D2378">
        <w:rPr>
          <w:spacing w:val="13"/>
          <w:highlight w:val="red"/>
        </w:rPr>
        <w:t xml:space="preserve"> </w:t>
      </w:r>
      <w:r w:rsidRPr="003D2378">
        <w:rPr>
          <w:highlight w:val="red"/>
        </w:rPr>
        <w:t>achieve</w:t>
      </w:r>
      <w:r w:rsidRPr="003D2378">
        <w:rPr>
          <w:spacing w:val="13"/>
          <w:highlight w:val="red"/>
        </w:rPr>
        <w:t xml:space="preserve"> </w:t>
      </w:r>
      <w:r w:rsidRPr="003D2378">
        <w:rPr>
          <w:highlight w:val="red"/>
        </w:rPr>
        <w:t>wide</w:t>
      </w:r>
      <w:r w:rsidRPr="003D2378">
        <w:rPr>
          <w:spacing w:val="14"/>
          <w:highlight w:val="red"/>
        </w:rPr>
        <w:t xml:space="preserve"> </w:t>
      </w:r>
      <w:r w:rsidRPr="003D2378">
        <w:rPr>
          <w:spacing w:val="-1"/>
          <w:highlight w:val="red"/>
        </w:rPr>
        <w:t>development</w:t>
      </w:r>
      <w:r w:rsidRPr="003D2378">
        <w:rPr>
          <w:spacing w:val="13"/>
          <w:highlight w:val="red"/>
        </w:rPr>
        <w:t xml:space="preserve"> </w:t>
      </w:r>
      <w:r w:rsidRPr="003D2378">
        <w:rPr>
          <w:highlight w:val="red"/>
        </w:rPr>
        <w:t>of</w:t>
      </w:r>
      <w:r w:rsidRPr="003D2378">
        <w:rPr>
          <w:spacing w:val="13"/>
          <w:highlight w:val="red"/>
        </w:rPr>
        <w:t xml:space="preserve"> </w:t>
      </w:r>
      <w:r w:rsidRPr="003D2378">
        <w:rPr>
          <w:highlight w:val="red"/>
        </w:rPr>
        <w:t>the</w:t>
      </w:r>
      <w:r w:rsidRPr="003D2378">
        <w:rPr>
          <w:spacing w:val="12"/>
          <w:highlight w:val="red"/>
        </w:rPr>
        <w:t xml:space="preserve"> </w:t>
      </w:r>
      <w:r w:rsidRPr="003D2378">
        <w:rPr>
          <w:highlight w:val="red"/>
        </w:rPr>
        <w:t>skills</w:t>
      </w:r>
      <w:r w:rsidRPr="003D2378">
        <w:rPr>
          <w:spacing w:val="14"/>
          <w:highlight w:val="red"/>
        </w:rPr>
        <w:t xml:space="preserve"> </w:t>
      </w:r>
      <w:r w:rsidRPr="003D2378">
        <w:rPr>
          <w:highlight w:val="red"/>
        </w:rPr>
        <w:t>required</w:t>
      </w:r>
      <w:r w:rsidRPr="003D2378">
        <w:rPr>
          <w:spacing w:val="13"/>
          <w:highlight w:val="red"/>
        </w:rPr>
        <w:t xml:space="preserve"> </w:t>
      </w:r>
      <w:r w:rsidRPr="003D2378">
        <w:rPr>
          <w:highlight w:val="red"/>
        </w:rPr>
        <w:t>for</w:t>
      </w:r>
      <w:r w:rsidRPr="003D2378">
        <w:rPr>
          <w:spacing w:val="13"/>
          <w:highlight w:val="red"/>
        </w:rPr>
        <w:t xml:space="preserve"> </w:t>
      </w:r>
      <w:r w:rsidRPr="003D2378">
        <w:rPr>
          <w:highlight w:val="red"/>
        </w:rPr>
        <w:t>the</w:t>
      </w:r>
      <w:r w:rsidRPr="003D2378">
        <w:rPr>
          <w:spacing w:val="13"/>
          <w:highlight w:val="red"/>
        </w:rPr>
        <w:t xml:space="preserve"> </w:t>
      </w:r>
      <w:r w:rsidRPr="003D2378">
        <w:rPr>
          <w:highlight w:val="red"/>
        </w:rPr>
        <w:t>knowledge</w:t>
      </w:r>
      <w:r w:rsidRPr="003D2378">
        <w:rPr>
          <w:spacing w:val="27"/>
          <w:w w:val="99"/>
          <w:highlight w:val="red"/>
        </w:rPr>
        <w:t xml:space="preserve"> </w:t>
      </w:r>
      <w:r w:rsidRPr="003D2378">
        <w:rPr>
          <w:highlight w:val="red"/>
        </w:rPr>
        <w:t>society.</w:t>
      </w:r>
      <w:r w:rsidRPr="003D2378">
        <w:rPr>
          <w:spacing w:val="3"/>
          <w:highlight w:val="red"/>
        </w:rPr>
        <w:t xml:space="preserve"> </w:t>
      </w:r>
      <w:r w:rsidRPr="003D2378">
        <w:rPr>
          <w:highlight w:val="red"/>
        </w:rPr>
        <w:t>The</w:t>
      </w:r>
      <w:r w:rsidRPr="003D2378">
        <w:rPr>
          <w:spacing w:val="4"/>
          <w:highlight w:val="red"/>
        </w:rPr>
        <w:t xml:space="preserve"> </w:t>
      </w:r>
      <w:r w:rsidRPr="003D2378">
        <w:rPr>
          <w:highlight w:val="red"/>
        </w:rPr>
        <w:t>skills</w:t>
      </w:r>
      <w:r w:rsidRPr="003D2378">
        <w:rPr>
          <w:spacing w:val="5"/>
          <w:highlight w:val="red"/>
        </w:rPr>
        <w:t xml:space="preserve"> </w:t>
      </w:r>
      <w:r w:rsidRPr="003D2378">
        <w:rPr>
          <w:spacing w:val="-1"/>
          <w:highlight w:val="red"/>
        </w:rPr>
        <w:t>most</w:t>
      </w:r>
      <w:r w:rsidRPr="003D2378">
        <w:rPr>
          <w:spacing w:val="4"/>
          <w:highlight w:val="red"/>
        </w:rPr>
        <w:t xml:space="preserve"> </w:t>
      </w:r>
      <w:r w:rsidRPr="003D2378">
        <w:rPr>
          <w:highlight w:val="red"/>
        </w:rPr>
        <w:t>often</w:t>
      </w:r>
      <w:r w:rsidRPr="003D2378">
        <w:rPr>
          <w:spacing w:val="5"/>
          <w:highlight w:val="red"/>
        </w:rPr>
        <w:t xml:space="preserve"> </w:t>
      </w:r>
      <w:r w:rsidRPr="003D2378">
        <w:rPr>
          <w:spacing w:val="-1"/>
          <w:highlight w:val="red"/>
        </w:rPr>
        <w:t>mentioned</w:t>
      </w:r>
      <w:r w:rsidRPr="003D2378">
        <w:rPr>
          <w:spacing w:val="4"/>
          <w:highlight w:val="red"/>
        </w:rPr>
        <w:t xml:space="preserve"> </w:t>
      </w:r>
      <w:r w:rsidRPr="003D2378">
        <w:rPr>
          <w:highlight w:val="red"/>
        </w:rPr>
        <w:t>include</w:t>
      </w:r>
      <w:r w:rsidRPr="003D2378">
        <w:rPr>
          <w:spacing w:val="3"/>
          <w:highlight w:val="red"/>
        </w:rPr>
        <w:t xml:space="preserve"> </w:t>
      </w:r>
      <w:r w:rsidRPr="003D2378">
        <w:rPr>
          <w:spacing w:val="-1"/>
          <w:highlight w:val="red"/>
        </w:rPr>
        <w:t>skills</w:t>
      </w:r>
      <w:r w:rsidRPr="003D2378">
        <w:rPr>
          <w:spacing w:val="4"/>
          <w:highlight w:val="red"/>
        </w:rPr>
        <w:t xml:space="preserve"> </w:t>
      </w:r>
      <w:r w:rsidRPr="003D2378">
        <w:rPr>
          <w:highlight w:val="red"/>
        </w:rPr>
        <w:t>of</w:t>
      </w:r>
      <w:r w:rsidRPr="003D2378">
        <w:rPr>
          <w:spacing w:val="4"/>
          <w:highlight w:val="red"/>
        </w:rPr>
        <w:t xml:space="preserve"> </w:t>
      </w:r>
      <w:r w:rsidRPr="003D2378">
        <w:rPr>
          <w:highlight w:val="red"/>
        </w:rPr>
        <w:t>reading,</w:t>
      </w:r>
      <w:r w:rsidRPr="003D2378">
        <w:rPr>
          <w:spacing w:val="4"/>
          <w:highlight w:val="red"/>
        </w:rPr>
        <w:t xml:space="preserve"> </w:t>
      </w:r>
      <w:r w:rsidRPr="003D2378">
        <w:rPr>
          <w:highlight w:val="red"/>
        </w:rPr>
        <w:t>writing</w:t>
      </w:r>
      <w:r w:rsidRPr="003D2378">
        <w:rPr>
          <w:spacing w:val="4"/>
          <w:highlight w:val="red"/>
        </w:rPr>
        <w:t xml:space="preserve"> </w:t>
      </w:r>
      <w:r w:rsidRPr="003D2378">
        <w:rPr>
          <w:highlight w:val="red"/>
        </w:rPr>
        <w:t>and</w:t>
      </w:r>
      <w:r w:rsidRPr="003D2378">
        <w:rPr>
          <w:spacing w:val="4"/>
          <w:highlight w:val="red"/>
        </w:rPr>
        <w:t xml:space="preserve"> </w:t>
      </w:r>
      <w:r w:rsidRPr="003D2378">
        <w:rPr>
          <w:highlight w:val="red"/>
        </w:rPr>
        <w:t>mathematics,</w:t>
      </w:r>
      <w:r w:rsidRPr="003D2378">
        <w:rPr>
          <w:spacing w:val="4"/>
          <w:highlight w:val="red"/>
        </w:rPr>
        <w:t xml:space="preserve"> </w:t>
      </w:r>
      <w:r w:rsidRPr="003D2378">
        <w:rPr>
          <w:highlight w:val="red"/>
        </w:rPr>
        <w:t>as</w:t>
      </w:r>
      <w:r w:rsidRPr="003D2378">
        <w:rPr>
          <w:spacing w:val="4"/>
          <w:highlight w:val="red"/>
        </w:rPr>
        <w:t xml:space="preserve"> </w:t>
      </w:r>
      <w:r w:rsidRPr="003D2378">
        <w:rPr>
          <w:highlight w:val="red"/>
        </w:rPr>
        <w:t>well</w:t>
      </w:r>
      <w:r w:rsidRPr="003D2378">
        <w:rPr>
          <w:spacing w:val="4"/>
          <w:highlight w:val="red"/>
        </w:rPr>
        <w:t xml:space="preserve"> </w:t>
      </w:r>
      <w:r w:rsidRPr="003D2378">
        <w:rPr>
          <w:highlight w:val="red"/>
        </w:rPr>
        <w:t>as</w:t>
      </w:r>
      <w:r w:rsidRPr="003D2378">
        <w:rPr>
          <w:spacing w:val="31"/>
          <w:w w:val="99"/>
          <w:highlight w:val="red"/>
        </w:rPr>
        <w:t xml:space="preserve"> </w:t>
      </w:r>
      <w:r w:rsidRPr="003D2378">
        <w:rPr>
          <w:highlight w:val="red"/>
        </w:rPr>
        <w:t>learning</w:t>
      </w:r>
      <w:r w:rsidRPr="003D2378">
        <w:rPr>
          <w:spacing w:val="23"/>
          <w:highlight w:val="red"/>
        </w:rPr>
        <w:t xml:space="preserve"> </w:t>
      </w:r>
      <w:r w:rsidRPr="003D2378">
        <w:rPr>
          <w:highlight w:val="red"/>
        </w:rPr>
        <w:t>to</w:t>
      </w:r>
      <w:r w:rsidRPr="003D2378">
        <w:rPr>
          <w:spacing w:val="24"/>
          <w:highlight w:val="red"/>
        </w:rPr>
        <w:t xml:space="preserve"> </w:t>
      </w:r>
      <w:r w:rsidRPr="003D2378">
        <w:rPr>
          <w:highlight w:val="red"/>
        </w:rPr>
        <w:t>learn,</w:t>
      </w:r>
      <w:r w:rsidRPr="003D2378">
        <w:rPr>
          <w:spacing w:val="23"/>
          <w:highlight w:val="red"/>
        </w:rPr>
        <w:t xml:space="preserve"> </w:t>
      </w:r>
      <w:r w:rsidRPr="003D2378">
        <w:rPr>
          <w:spacing w:val="-1"/>
          <w:highlight w:val="red"/>
        </w:rPr>
        <w:t>Information</w:t>
      </w:r>
      <w:r w:rsidRPr="003D2378">
        <w:rPr>
          <w:spacing w:val="24"/>
          <w:highlight w:val="red"/>
        </w:rPr>
        <w:t xml:space="preserve"> </w:t>
      </w:r>
      <w:r w:rsidRPr="003D2378">
        <w:rPr>
          <w:highlight w:val="red"/>
        </w:rPr>
        <w:t>and</w:t>
      </w:r>
      <w:r w:rsidRPr="003D2378">
        <w:rPr>
          <w:spacing w:val="24"/>
          <w:highlight w:val="red"/>
        </w:rPr>
        <w:t xml:space="preserve"> </w:t>
      </w:r>
      <w:r w:rsidRPr="003D2378">
        <w:rPr>
          <w:spacing w:val="-1"/>
          <w:highlight w:val="red"/>
        </w:rPr>
        <w:t>Communication</w:t>
      </w:r>
      <w:r w:rsidRPr="003D2378">
        <w:rPr>
          <w:spacing w:val="22"/>
          <w:highlight w:val="red"/>
        </w:rPr>
        <w:t xml:space="preserve"> </w:t>
      </w:r>
      <w:r w:rsidRPr="003D2378">
        <w:rPr>
          <w:spacing w:val="-1"/>
          <w:highlight w:val="red"/>
        </w:rPr>
        <w:t>Technology</w:t>
      </w:r>
      <w:r w:rsidRPr="003D2378">
        <w:rPr>
          <w:spacing w:val="24"/>
          <w:highlight w:val="red"/>
        </w:rPr>
        <w:t xml:space="preserve"> </w:t>
      </w:r>
      <w:r w:rsidRPr="003D2378">
        <w:rPr>
          <w:spacing w:val="-1"/>
          <w:highlight w:val="red"/>
        </w:rPr>
        <w:t>(ICT)</w:t>
      </w:r>
      <w:r w:rsidRPr="003D2378">
        <w:rPr>
          <w:spacing w:val="24"/>
          <w:highlight w:val="red"/>
        </w:rPr>
        <w:t xml:space="preserve"> </w:t>
      </w:r>
      <w:r w:rsidRPr="003D2378">
        <w:rPr>
          <w:highlight w:val="red"/>
        </w:rPr>
        <w:t>skills,</w:t>
      </w:r>
      <w:r w:rsidRPr="003D2378">
        <w:rPr>
          <w:spacing w:val="24"/>
          <w:highlight w:val="red"/>
        </w:rPr>
        <w:t xml:space="preserve"> </w:t>
      </w:r>
      <w:r w:rsidRPr="003D2378">
        <w:rPr>
          <w:spacing w:val="-1"/>
          <w:highlight w:val="red"/>
        </w:rPr>
        <w:t>foreign</w:t>
      </w:r>
      <w:r w:rsidRPr="003D2378">
        <w:rPr>
          <w:spacing w:val="24"/>
          <w:highlight w:val="red"/>
        </w:rPr>
        <w:t xml:space="preserve"> </w:t>
      </w:r>
      <w:r w:rsidRPr="003D2378">
        <w:rPr>
          <w:highlight w:val="red"/>
        </w:rPr>
        <w:t>language</w:t>
      </w:r>
      <w:r w:rsidRPr="003D2378">
        <w:rPr>
          <w:spacing w:val="24"/>
          <w:highlight w:val="red"/>
        </w:rPr>
        <w:t xml:space="preserve"> </w:t>
      </w:r>
      <w:r w:rsidRPr="003D2378">
        <w:rPr>
          <w:highlight w:val="red"/>
        </w:rPr>
        <w:t>skills,</w:t>
      </w:r>
      <w:r w:rsidRPr="003D2378">
        <w:rPr>
          <w:spacing w:val="75"/>
          <w:w w:val="99"/>
          <w:highlight w:val="red"/>
        </w:rPr>
        <w:t xml:space="preserve"> </w:t>
      </w:r>
      <w:r w:rsidRPr="003D2378">
        <w:rPr>
          <w:highlight w:val="red"/>
        </w:rPr>
        <w:t>technological</w:t>
      </w:r>
      <w:r w:rsidRPr="003D2378">
        <w:rPr>
          <w:spacing w:val="-3"/>
          <w:highlight w:val="red"/>
        </w:rPr>
        <w:t xml:space="preserve"> </w:t>
      </w:r>
      <w:r w:rsidRPr="003D2378">
        <w:rPr>
          <w:highlight w:val="red"/>
        </w:rPr>
        <w:t>culture,</w:t>
      </w:r>
      <w:r w:rsidRPr="003D2378">
        <w:rPr>
          <w:spacing w:val="-2"/>
          <w:highlight w:val="red"/>
        </w:rPr>
        <w:t xml:space="preserve"> </w:t>
      </w:r>
      <w:r w:rsidRPr="003D2378">
        <w:rPr>
          <w:highlight w:val="red"/>
        </w:rPr>
        <w:t>entrepreneurship</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social</w:t>
      </w:r>
      <w:r w:rsidRPr="003D2378">
        <w:rPr>
          <w:spacing w:val="-2"/>
          <w:highlight w:val="red"/>
        </w:rPr>
        <w:t xml:space="preserve"> </w:t>
      </w:r>
      <w:r w:rsidRPr="003D2378">
        <w:rPr>
          <w:spacing w:val="-1"/>
          <w:highlight w:val="red"/>
        </w:rPr>
        <w:t>skills.</w:t>
      </w:r>
    </w:p>
    <w:p w:rsidR="00A7027F" w:rsidRPr="003D2378" w:rsidRDefault="006F44CB">
      <w:pPr>
        <w:pStyle w:val="a3"/>
        <w:spacing w:before="120"/>
        <w:jc w:val="both"/>
        <w:rPr>
          <w:highlight w:val="red"/>
        </w:rPr>
      </w:pPr>
      <w:r w:rsidRPr="003D2378">
        <w:rPr>
          <w:highlight w:val="red"/>
        </w:rPr>
        <w:t>The</w:t>
      </w:r>
      <w:r w:rsidRPr="003D2378">
        <w:rPr>
          <w:spacing w:val="-2"/>
          <w:highlight w:val="red"/>
        </w:rPr>
        <w:t xml:space="preserve"> </w:t>
      </w:r>
      <w:r w:rsidRPr="003D2378">
        <w:rPr>
          <w:highlight w:val="red"/>
        </w:rPr>
        <w:t>2016</w:t>
      </w:r>
      <w:r w:rsidRPr="003D2378">
        <w:rPr>
          <w:spacing w:val="-1"/>
          <w:highlight w:val="red"/>
        </w:rPr>
        <w:t xml:space="preserve"> </w:t>
      </w:r>
      <w:r w:rsidRPr="003D2378">
        <w:rPr>
          <w:highlight w:val="red"/>
        </w:rPr>
        <w:t>AES</w:t>
      </w:r>
      <w:r w:rsidRPr="003D2378">
        <w:rPr>
          <w:spacing w:val="-1"/>
          <w:highlight w:val="red"/>
        </w:rPr>
        <w:t xml:space="preserve"> </w:t>
      </w:r>
      <w:r w:rsidRPr="003D2378">
        <w:rPr>
          <w:highlight w:val="red"/>
        </w:rPr>
        <w:t>is</w:t>
      </w:r>
      <w:r w:rsidRPr="003D2378">
        <w:rPr>
          <w:spacing w:val="-1"/>
          <w:highlight w:val="red"/>
        </w:rPr>
        <w:t xml:space="preserve"> </w:t>
      </w:r>
      <w:r w:rsidRPr="003D2378">
        <w:rPr>
          <w:highlight w:val="red"/>
        </w:rPr>
        <w:t>restricted</w:t>
      </w:r>
      <w:r w:rsidRPr="003D2378">
        <w:rPr>
          <w:spacing w:val="1"/>
          <w:highlight w:val="red"/>
        </w:rPr>
        <w:t xml:space="preserve"> </w:t>
      </w:r>
      <w:r w:rsidRPr="003D2378">
        <w:rPr>
          <w:highlight w:val="red"/>
        </w:rPr>
        <w:t>to</w:t>
      </w:r>
      <w:r w:rsidRPr="003D2378">
        <w:rPr>
          <w:spacing w:val="-2"/>
          <w:highlight w:val="red"/>
        </w:rPr>
        <w:t xml:space="preserve"> </w:t>
      </w:r>
      <w:r w:rsidRPr="003D2378">
        <w:rPr>
          <w:highlight w:val="red"/>
        </w:rPr>
        <w:t>self-reporting of</w:t>
      </w:r>
      <w:r w:rsidRPr="003D2378">
        <w:rPr>
          <w:spacing w:val="-1"/>
          <w:highlight w:val="red"/>
        </w:rPr>
        <w:t xml:space="preserve"> language </w:t>
      </w:r>
      <w:r w:rsidRPr="003D2378">
        <w:rPr>
          <w:highlight w:val="red"/>
        </w:rPr>
        <w:t>skills.</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spacing w:before="66" w:line="244" w:lineRule="auto"/>
        <w:rPr>
          <w:highlight w:val="red"/>
        </w:rPr>
      </w:pPr>
      <w:r w:rsidRPr="003D2378">
        <w:rPr>
          <w:highlight w:val="red"/>
        </w:rPr>
        <w:t>We</w:t>
      </w:r>
      <w:r w:rsidRPr="003D2378">
        <w:rPr>
          <w:spacing w:val="3"/>
          <w:highlight w:val="red"/>
        </w:rPr>
        <w:t xml:space="preserve"> </w:t>
      </w:r>
      <w:r w:rsidRPr="003D2378">
        <w:rPr>
          <w:highlight w:val="red"/>
        </w:rPr>
        <w:t>have</w:t>
      </w:r>
      <w:r w:rsidRPr="003D2378">
        <w:rPr>
          <w:spacing w:val="4"/>
          <w:highlight w:val="red"/>
        </w:rPr>
        <w:t xml:space="preserve"> </w:t>
      </w:r>
      <w:r w:rsidRPr="003D2378">
        <w:rPr>
          <w:highlight w:val="red"/>
        </w:rPr>
        <w:t>avoided</w:t>
      </w:r>
      <w:r w:rsidRPr="003D2378">
        <w:rPr>
          <w:spacing w:val="3"/>
          <w:highlight w:val="red"/>
        </w:rPr>
        <w:t xml:space="preserve"> </w:t>
      </w:r>
      <w:r w:rsidRPr="003D2378">
        <w:rPr>
          <w:highlight w:val="red"/>
        </w:rPr>
        <w:t>using</w:t>
      </w:r>
      <w:r w:rsidRPr="003D2378">
        <w:rPr>
          <w:spacing w:val="4"/>
          <w:highlight w:val="red"/>
        </w:rPr>
        <w:t xml:space="preserve"> </w:t>
      </w:r>
      <w:r w:rsidRPr="003D2378">
        <w:rPr>
          <w:spacing w:val="-1"/>
          <w:highlight w:val="red"/>
        </w:rPr>
        <w:t>the</w:t>
      </w:r>
      <w:r w:rsidRPr="003D2378">
        <w:rPr>
          <w:spacing w:val="4"/>
          <w:highlight w:val="red"/>
        </w:rPr>
        <w:t xml:space="preserve"> </w:t>
      </w:r>
      <w:r w:rsidRPr="003D2378">
        <w:rPr>
          <w:highlight w:val="red"/>
        </w:rPr>
        <w:t>term ‘foreign</w:t>
      </w:r>
      <w:r w:rsidRPr="003D2378">
        <w:rPr>
          <w:spacing w:val="4"/>
          <w:highlight w:val="red"/>
        </w:rPr>
        <w:t xml:space="preserve"> </w:t>
      </w:r>
      <w:r w:rsidRPr="003D2378">
        <w:rPr>
          <w:spacing w:val="-1"/>
          <w:highlight w:val="red"/>
        </w:rPr>
        <w:t>language’</w:t>
      </w:r>
      <w:r w:rsidRPr="003D2378">
        <w:rPr>
          <w:spacing w:val="5"/>
          <w:highlight w:val="red"/>
        </w:rPr>
        <w:t xml:space="preserve"> </w:t>
      </w:r>
      <w:r w:rsidRPr="003D2378">
        <w:rPr>
          <w:spacing w:val="-1"/>
          <w:highlight w:val="red"/>
        </w:rPr>
        <w:t>to</w:t>
      </w:r>
      <w:r w:rsidRPr="003D2378">
        <w:rPr>
          <w:spacing w:val="4"/>
          <w:highlight w:val="red"/>
        </w:rPr>
        <w:t xml:space="preserve"> </w:t>
      </w:r>
      <w:r w:rsidRPr="003D2378">
        <w:rPr>
          <w:highlight w:val="red"/>
        </w:rPr>
        <w:t>describe</w:t>
      </w:r>
      <w:r w:rsidRPr="003D2378">
        <w:rPr>
          <w:spacing w:val="4"/>
          <w:highlight w:val="red"/>
        </w:rPr>
        <w:t xml:space="preserve"> </w:t>
      </w:r>
      <w:r w:rsidRPr="003D2378">
        <w:rPr>
          <w:highlight w:val="red"/>
        </w:rPr>
        <w:t>languages</w:t>
      </w:r>
      <w:r w:rsidRPr="003D2378">
        <w:rPr>
          <w:spacing w:val="3"/>
          <w:highlight w:val="red"/>
        </w:rPr>
        <w:t xml:space="preserve"> </w:t>
      </w:r>
      <w:r w:rsidRPr="003D2378">
        <w:rPr>
          <w:spacing w:val="-1"/>
          <w:highlight w:val="red"/>
        </w:rPr>
        <w:t>other</w:t>
      </w:r>
      <w:r w:rsidRPr="003D2378">
        <w:rPr>
          <w:spacing w:val="4"/>
          <w:highlight w:val="red"/>
        </w:rPr>
        <w:t xml:space="preserve"> </w:t>
      </w:r>
      <w:r w:rsidRPr="003D2378">
        <w:rPr>
          <w:highlight w:val="red"/>
        </w:rPr>
        <w:t>than</w:t>
      </w:r>
      <w:r w:rsidRPr="003D2378">
        <w:rPr>
          <w:spacing w:val="4"/>
          <w:highlight w:val="red"/>
        </w:rPr>
        <w:t xml:space="preserve"> </w:t>
      </w:r>
      <w:r w:rsidRPr="003D2378">
        <w:rPr>
          <w:spacing w:val="-1"/>
          <w:highlight w:val="red"/>
        </w:rPr>
        <w:t>mother</w:t>
      </w:r>
      <w:r w:rsidRPr="003D2378">
        <w:rPr>
          <w:spacing w:val="5"/>
          <w:highlight w:val="red"/>
        </w:rPr>
        <w:t xml:space="preserve"> </w:t>
      </w:r>
      <w:r w:rsidRPr="003D2378">
        <w:rPr>
          <w:highlight w:val="red"/>
        </w:rPr>
        <w:t>tongue</w:t>
      </w:r>
      <w:r w:rsidRPr="003D2378">
        <w:rPr>
          <w:spacing w:val="2"/>
          <w:highlight w:val="red"/>
        </w:rPr>
        <w:t xml:space="preserve"> </w:t>
      </w:r>
      <w:r w:rsidRPr="003D2378">
        <w:rPr>
          <w:highlight w:val="red"/>
        </w:rPr>
        <w:t>so</w:t>
      </w:r>
      <w:r w:rsidRPr="003D2378">
        <w:rPr>
          <w:spacing w:val="37"/>
          <w:w w:val="99"/>
          <w:highlight w:val="red"/>
        </w:rPr>
        <w:t xml:space="preserve"> </w:t>
      </w:r>
      <w:r w:rsidRPr="003D2378">
        <w:rPr>
          <w:highlight w:val="red"/>
        </w:rPr>
        <w:t>that</w:t>
      </w:r>
      <w:r w:rsidRPr="003D2378">
        <w:rPr>
          <w:spacing w:val="-2"/>
          <w:highlight w:val="red"/>
        </w:rPr>
        <w:t xml:space="preserve"> </w:t>
      </w:r>
      <w:r w:rsidRPr="003D2378">
        <w:rPr>
          <w:highlight w:val="red"/>
        </w:rPr>
        <w:t>this</w:t>
      </w:r>
      <w:r w:rsidRPr="003D2378">
        <w:rPr>
          <w:spacing w:val="-1"/>
          <w:highlight w:val="red"/>
        </w:rPr>
        <w:t xml:space="preserve"> </w:t>
      </w:r>
      <w:r w:rsidRPr="003D2378">
        <w:rPr>
          <w:highlight w:val="red"/>
        </w:rPr>
        <w:t>is</w:t>
      </w:r>
      <w:r w:rsidRPr="003D2378">
        <w:rPr>
          <w:spacing w:val="-1"/>
          <w:highlight w:val="red"/>
        </w:rPr>
        <w:t xml:space="preserve"> not misunderstood</w:t>
      </w:r>
      <w:r w:rsidRPr="003D2378">
        <w:rPr>
          <w:highlight w:val="red"/>
        </w:rPr>
        <w:t xml:space="preserve"> </w:t>
      </w:r>
      <w:r w:rsidRPr="003D2378">
        <w:rPr>
          <w:spacing w:val="-1"/>
          <w:highlight w:val="red"/>
        </w:rPr>
        <w:t>by</w:t>
      </w:r>
      <w:r w:rsidRPr="003D2378">
        <w:rPr>
          <w:spacing w:val="-2"/>
          <w:highlight w:val="red"/>
        </w:rPr>
        <w:t xml:space="preserve"> </w:t>
      </w:r>
      <w:r w:rsidRPr="003D2378">
        <w:rPr>
          <w:spacing w:val="-1"/>
          <w:highlight w:val="red"/>
        </w:rPr>
        <w:t xml:space="preserve">respondents </w:t>
      </w:r>
      <w:r w:rsidRPr="003D2378">
        <w:rPr>
          <w:highlight w:val="red"/>
        </w:rPr>
        <w:t>of</w:t>
      </w:r>
      <w:r w:rsidRPr="003D2378">
        <w:rPr>
          <w:spacing w:val="-1"/>
          <w:highlight w:val="red"/>
        </w:rPr>
        <w:t xml:space="preserve"> different </w:t>
      </w:r>
      <w:r w:rsidRPr="003D2378">
        <w:rPr>
          <w:highlight w:val="red"/>
        </w:rPr>
        <w:t>cultural</w:t>
      </w:r>
      <w:r w:rsidRPr="003D2378">
        <w:rPr>
          <w:spacing w:val="-1"/>
          <w:highlight w:val="red"/>
        </w:rPr>
        <w:t xml:space="preserve"> background,</w:t>
      </w:r>
      <w:r w:rsidRPr="003D2378">
        <w:rPr>
          <w:spacing w:val="-2"/>
          <w:highlight w:val="red"/>
        </w:rPr>
        <w:t xml:space="preserve"> </w:t>
      </w:r>
      <w:r w:rsidRPr="003D2378">
        <w:rPr>
          <w:highlight w:val="red"/>
        </w:rPr>
        <w:t>etc.</w:t>
      </w:r>
    </w:p>
    <w:p w:rsidR="00A7027F" w:rsidRPr="003D2378" w:rsidRDefault="00A7027F">
      <w:pPr>
        <w:spacing w:line="244" w:lineRule="auto"/>
        <w:rPr>
          <w:highlight w:val="red"/>
        </w:rPr>
        <w:sectPr w:rsidR="00A7027F" w:rsidRPr="003D2378">
          <w:headerReference w:type="default" r:id="rId197"/>
          <w:pgSz w:w="11910" w:h="16840"/>
          <w:pgMar w:top="0" w:right="118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5"/>
        <w:rPr>
          <w:rFonts w:ascii="Times New Roman" w:eastAsia="Times New Roman" w:hAnsi="Times New Roman" w:cs="Times New Roman"/>
          <w:sz w:val="17"/>
          <w:szCs w:val="17"/>
          <w:highlight w:val="red"/>
        </w:rPr>
      </w:pPr>
    </w:p>
    <w:p w:rsidR="00A7027F" w:rsidRPr="003D2378" w:rsidRDefault="006F44CB">
      <w:pPr>
        <w:pStyle w:val="a3"/>
        <w:spacing w:before="71" w:line="247" w:lineRule="auto"/>
        <w:ind w:left="117" w:right="113"/>
        <w:jc w:val="both"/>
        <w:rPr>
          <w:highlight w:val="red"/>
        </w:rPr>
      </w:pPr>
      <w:r w:rsidRPr="003D2378">
        <w:rPr>
          <w:highlight w:val="red"/>
        </w:rPr>
        <w:t>There</w:t>
      </w:r>
      <w:r w:rsidRPr="003D2378">
        <w:rPr>
          <w:spacing w:val="38"/>
          <w:highlight w:val="red"/>
        </w:rPr>
        <w:t xml:space="preserve"> </w:t>
      </w:r>
      <w:r w:rsidRPr="003D2378">
        <w:rPr>
          <w:highlight w:val="red"/>
        </w:rPr>
        <w:t>are</w:t>
      </w:r>
      <w:r w:rsidRPr="003D2378">
        <w:rPr>
          <w:spacing w:val="38"/>
          <w:highlight w:val="red"/>
        </w:rPr>
        <w:t xml:space="preserve"> </w:t>
      </w:r>
      <w:r w:rsidRPr="003D2378">
        <w:rPr>
          <w:highlight w:val="red"/>
        </w:rPr>
        <w:t>cases</w:t>
      </w:r>
      <w:r w:rsidRPr="003D2378">
        <w:rPr>
          <w:spacing w:val="38"/>
          <w:highlight w:val="red"/>
        </w:rPr>
        <w:t xml:space="preserve"> </w:t>
      </w:r>
      <w:r w:rsidRPr="003D2378">
        <w:rPr>
          <w:highlight w:val="red"/>
        </w:rPr>
        <w:t>that</w:t>
      </w:r>
      <w:r w:rsidRPr="003D2378">
        <w:rPr>
          <w:spacing w:val="38"/>
          <w:highlight w:val="red"/>
        </w:rPr>
        <w:t xml:space="preserve"> </w:t>
      </w:r>
      <w:r w:rsidRPr="003D2378">
        <w:rPr>
          <w:highlight w:val="red"/>
        </w:rPr>
        <w:t>official</w:t>
      </w:r>
      <w:r w:rsidRPr="003D2378">
        <w:rPr>
          <w:spacing w:val="40"/>
          <w:highlight w:val="red"/>
        </w:rPr>
        <w:t xml:space="preserve"> </w:t>
      </w:r>
      <w:r w:rsidRPr="003D2378">
        <w:rPr>
          <w:spacing w:val="-1"/>
          <w:highlight w:val="red"/>
        </w:rPr>
        <w:t>languages</w:t>
      </w:r>
      <w:r w:rsidRPr="003D2378">
        <w:rPr>
          <w:spacing w:val="38"/>
          <w:highlight w:val="red"/>
        </w:rPr>
        <w:t xml:space="preserve"> </w:t>
      </w:r>
      <w:r w:rsidRPr="003D2378">
        <w:rPr>
          <w:highlight w:val="red"/>
        </w:rPr>
        <w:t>used</w:t>
      </w:r>
      <w:r w:rsidRPr="003D2378">
        <w:rPr>
          <w:spacing w:val="38"/>
          <w:highlight w:val="red"/>
        </w:rPr>
        <w:t xml:space="preserve"> </w:t>
      </w:r>
      <w:r w:rsidRPr="003D2378">
        <w:rPr>
          <w:highlight w:val="red"/>
        </w:rPr>
        <w:t>in</w:t>
      </w:r>
      <w:r w:rsidRPr="003D2378">
        <w:rPr>
          <w:spacing w:val="38"/>
          <w:highlight w:val="red"/>
        </w:rPr>
        <w:t xml:space="preserve"> </w:t>
      </w:r>
      <w:r w:rsidRPr="003D2378">
        <w:rPr>
          <w:highlight w:val="red"/>
        </w:rPr>
        <w:t>a</w:t>
      </w:r>
      <w:r w:rsidRPr="003D2378">
        <w:rPr>
          <w:spacing w:val="38"/>
          <w:highlight w:val="red"/>
        </w:rPr>
        <w:t xml:space="preserve"> </w:t>
      </w:r>
      <w:r w:rsidRPr="003D2378">
        <w:rPr>
          <w:spacing w:val="-1"/>
          <w:highlight w:val="red"/>
        </w:rPr>
        <w:t>country</w:t>
      </w:r>
      <w:r w:rsidRPr="003D2378">
        <w:rPr>
          <w:spacing w:val="40"/>
          <w:highlight w:val="red"/>
        </w:rPr>
        <w:t xml:space="preserve"> </w:t>
      </w:r>
      <w:r w:rsidRPr="003D2378">
        <w:rPr>
          <w:highlight w:val="red"/>
        </w:rPr>
        <w:t>are</w:t>
      </w:r>
      <w:r w:rsidRPr="003D2378">
        <w:rPr>
          <w:spacing w:val="38"/>
          <w:highlight w:val="red"/>
        </w:rPr>
        <w:t xml:space="preserve"> </w:t>
      </w:r>
      <w:r w:rsidRPr="003D2378">
        <w:rPr>
          <w:highlight w:val="red"/>
        </w:rPr>
        <w:t>more</w:t>
      </w:r>
      <w:r w:rsidRPr="003D2378">
        <w:rPr>
          <w:spacing w:val="38"/>
          <w:highlight w:val="red"/>
        </w:rPr>
        <w:t xml:space="preserve"> </w:t>
      </w:r>
      <w:r w:rsidRPr="003D2378">
        <w:rPr>
          <w:highlight w:val="red"/>
        </w:rPr>
        <w:t>than</w:t>
      </w:r>
      <w:r w:rsidRPr="003D2378">
        <w:rPr>
          <w:spacing w:val="38"/>
          <w:highlight w:val="red"/>
        </w:rPr>
        <w:t xml:space="preserve"> </w:t>
      </w:r>
      <w:r w:rsidRPr="003D2378">
        <w:rPr>
          <w:highlight w:val="red"/>
        </w:rPr>
        <w:t>one.</w:t>
      </w:r>
      <w:r w:rsidRPr="003D2378">
        <w:rPr>
          <w:spacing w:val="38"/>
          <w:highlight w:val="red"/>
        </w:rPr>
        <w:t xml:space="preserve"> </w:t>
      </w:r>
      <w:r w:rsidRPr="003D2378">
        <w:rPr>
          <w:highlight w:val="red"/>
        </w:rPr>
        <w:t>And</w:t>
      </w:r>
      <w:r w:rsidRPr="003D2378">
        <w:rPr>
          <w:spacing w:val="40"/>
          <w:highlight w:val="red"/>
        </w:rPr>
        <w:t xml:space="preserve"> </w:t>
      </w:r>
      <w:r w:rsidRPr="003D2378">
        <w:rPr>
          <w:highlight w:val="red"/>
        </w:rPr>
        <w:t>if</w:t>
      </w:r>
      <w:r w:rsidRPr="003D2378">
        <w:rPr>
          <w:spacing w:val="37"/>
          <w:highlight w:val="red"/>
        </w:rPr>
        <w:t xml:space="preserve"> </w:t>
      </w:r>
      <w:r w:rsidRPr="003D2378">
        <w:rPr>
          <w:highlight w:val="red"/>
        </w:rPr>
        <w:t>these</w:t>
      </w:r>
      <w:r w:rsidRPr="003D2378">
        <w:rPr>
          <w:spacing w:val="38"/>
          <w:highlight w:val="red"/>
        </w:rPr>
        <w:t xml:space="preserve"> </w:t>
      </w:r>
      <w:r w:rsidRPr="003D2378">
        <w:rPr>
          <w:highlight w:val="red"/>
        </w:rPr>
        <w:t>do</w:t>
      </w:r>
      <w:r w:rsidRPr="003D2378">
        <w:rPr>
          <w:spacing w:val="38"/>
          <w:highlight w:val="red"/>
        </w:rPr>
        <w:t xml:space="preserve"> </w:t>
      </w:r>
      <w:r w:rsidRPr="003D2378">
        <w:rPr>
          <w:highlight w:val="red"/>
        </w:rPr>
        <w:t>not</w:t>
      </w:r>
      <w:r w:rsidRPr="003D2378">
        <w:rPr>
          <w:spacing w:val="27"/>
          <w:w w:val="99"/>
          <w:highlight w:val="red"/>
        </w:rPr>
        <w:t xml:space="preserve"> </w:t>
      </w:r>
      <w:r w:rsidRPr="003D2378">
        <w:rPr>
          <w:highlight w:val="red"/>
        </w:rPr>
        <w:t>coincide</w:t>
      </w:r>
      <w:r w:rsidRPr="003D2378">
        <w:rPr>
          <w:spacing w:val="19"/>
          <w:highlight w:val="red"/>
        </w:rPr>
        <w:t xml:space="preserve"> </w:t>
      </w:r>
      <w:r w:rsidRPr="003D2378">
        <w:rPr>
          <w:highlight w:val="red"/>
        </w:rPr>
        <w:t>with</w:t>
      </w:r>
      <w:r w:rsidRPr="003D2378">
        <w:rPr>
          <w:spacing w:val="20"/>
          <w:highlight w:val="red"/>
        </w:rPr>
        <w:t xml:space="preserve"> </w:t>
      </w:r>
      <w:r w:rsidRPr="003D2378">
        <w:rPr>
          <w:spacing w:val="-1"/>
          <w:highlight w:val="red"/>
        </w:rPr>
        <w:t>mother</w:t>
      </w:r>
      <w:r w:rsidRPr="003D2378">
        <w:rPr>
          <w:spacing w:val="19"/>
          <w:highlight w:val="red"/>
        </w:rPr>
        <w:t xml:space="preserve"> </w:t>
      </w:r>
      <w:r w:rsidRPr="003D2378">
        <w:rPr>
          <w:highlight w:val="red"/>
        </w:rPr>
        <w:t>tongue(s),</w:t>
      </w:r>
      <w:r w:rsidRPr="003D2378">
        <w:rPr>
          <w:spacing w:val="19"/>
          <w:highlight w:val="red"/>
        </w:rPr>
        <w:t xml:space="preserve"> </w:t>
      </w:r>
      <w:r w:rsidRPr="003D2378">
        <w:rPr>
          <w:highlight w:val="red"/>
        </w:rPr>
        <w:t>then</w:t>
      </w:r>
      <w:r w:rsidRPr="003D2378">
        <w:rPr>
          <w:spacing w:val="19"/>
          <w:highlight w:val="red"/>
        </w:rPr>
        <w:t xml:space="preserve"> </w:t>
      </w:r>
      <w:r w:rsidRPr="003D2378">
        <w:rPr>
          <w:highlight w:val="red"/>
        </w:rPr>
        <w:t>it</w:t>
      </w:r>
      <w:r w:rsidRPr="003D2378">
        <w:rPr>
          <w:spacing w:val="19"/>
          <w:highlight w:val="red"/>
        </w:rPr>
        <w:t xml:space="preserve"> </w:t>
      </w:r>
      <w:r w:rsidRPr="003D2378">
        <w:rPr>
          <w:highlight w:val="red"/>
        </w:rPr>
        <w:t>is</w:t>
      </w:r>
      <w:r w:rsidRPr="003D2378">
        <w:rPr>
          <w:spacing w:val="21"/>
          <w:highlight w:val="red"/>
        </w:rPr>
        <w:t xml:space="preserve"> </w:t>
      </w:r>
      <w:r w:rsidRPr="003D2378">
        <w:rPr>
          <w:spacing w:val="-1"/>
          <w:highlight w:val="red"/>
        </w:rPr>
        <w:t>misleading</w:t>
      </w:r>
      <w:r w:rsidRPr="003D2378">
        <w:rPr>
          <w:spacing w:val="20"/>
          <w:highlight w:val="red"/>
        </w:rPr>
        <w:t xml:space="preserve"> </w:t>
      </w:r>
      <w:r w:rsidRPr="003D2378">
        <w:rPr>
          <w:highlight w:val="red"/>
        </w:rPr>
        <w:t>to</w:t>
      </w:r>
      <w:r w:rsidRPr="003D2378">
        <w:rPr>
          <w:spacing w:val="19"/>
          <w:highlight w:val="red"/>
        </w:rPr>
        <w:t xml:space="preserve"> </w:t>
      </w:r>
      <w:r w:rsidRPr="003D2378">
        <w:rPr>
          <w:spacing w:val="-1"/>
          <w:highlight w:val="red"/>
        </w:rPr>
        <w:t>refer</w:t>
      </w:r>
      <w:r w:rsidRPr="003D2378">
        <w:rPr>
          <w:spacing w:val="20"/>
          <w:highlight w:val="red"/>
        </w:rPr>
        <w:t xml:space="preserve"> </w:t>
      </w:r>
      <w:r w:rsidRPr="003D2378">
        <w:rPr>
          <w:highlight w:val="red"/>
        </w:rPr>
        <w:t>to</w:t>
      </w:r>
      <w:r w:rsidRPr="003D2378">
        <w:rPr>
          <w:spacing w:val="19"/>
          <w:highlight w:val="red"/>
        </w:rPr>
        <w:t xml:space="preserve"> </w:t>
      </w:r>
      <w:r w:rsidRPr="003D2378">
        <w:rPr>
          <w:highlight w:val="red"/>
        </w:rPr>
        <w:t>these</w:t>
      </w:r>
      <w:r w:rsidRPr="003D2378">
        <w:rPr>
          <w:spacing w:val="20"/>
          <w:highlight w:val="red"/>
        </w:rPr>
        <w:t xml:space="preserve"> </w:t>
      </w:r>
      <w:r w:rsidRPr="003D2378">
        <w:rPr>
          <w:highlight w:val="red"/>
        </w:rPr>
        <w:t>languages</w:t>
      </w:r>
      <w:r w:rsidRPr="003D2378">
        <w:rPr>
          <w:spacing w:val="19"/>
          <w:highlight w:val="red"/>
        </w:rPr>
        <w:t xml:space="preserve"> </w:t>
      </w:r>
      <w:r w:rsidRPr="003D2378">
        <w:rPr>
          <w:highlight w:val="red"/>
        </w:rPr>
        <w:t>as</w:t>
      </w:r>
      <w:r w:rsidRPr="003D2378">
        <w:rPr>
          <w:spacing w:val="19"/>
          <w:highlight w:val="red"/>
        </w:rPr>
        <w:t xml:space="preserve"> </w:t>
      </w:r>
      <w:r w:rsidRPr="003D2378">
        <w:rPr>
          <w:highlight w:val="red"/>
        </w:rPr>
        <w:t>‘foreign</w:t>
      </w:r>
      <w:r w:rsidRPr="003D2378">
        <w:rPr>
          <w:spacing w:val="31"/>
          <w:w w:val="99"/>
          <w:highlight w:val="red"/>
        </w:rPr>
        <w:t xml:space="preserve"> </w:t>
      </w:r>
      <w:r w:rsidRPr="003D2378">
        <w:rPr>
          <w:highlight w:val="red"/>
        </w:rPr>
        <w:t>languages’.</w:t>
      </w:r>
    </w:p>
    <w:p w:rsidR="00A7027F" w:rsidRPr="003D2378" w:rsidRDefault="006F44CB">
      <w:pPr>
        <w:pStyle w:val="a3"/>
        <w:spacing w:before="113"/>
        <w:ind w:left="117" w:right="114"/>
        <w:jc w:val="both"/>
        <w:rPr>
          <w:highlight w:val="red"/>
        </w:rPr>
      </w:pPr>
      <w:r w:rsidRPr="003D2378">
        <w:rPr>
          <w:highlight w:val="red"/>
        </w:rPr>
        <w:t>Another</w:t>
      </w:r>
      <w:r w:rsidRPr="003D2378">
        <w:rPr>
          <w:spacing w:val="4"/>
          <w:highlight w:val="red"/>
        </w:rPr>
        <w:t xml:space="preserve"> </w:t>
      </w:r>
      <w:r w:rsidRPr="003D2378">
        <w:rPr>
          <w:spacing w:val="-1"/>
          <w:highlight w:val="red"/>
        </w:rPr>
        <w:t>example</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when,</w:t>
      </w:r>
      <w:r w:rsidRPr="003D2378">
        <w:rPr>
          <w:spacing w:val="4"/>
          <w:highlight w:val="red"/>
        </w:rPr>
        <w:t xml:space="preserve"> </w:t>
      </w:r>
      <w:r w:rsidRPr="003D2378">
        <w:rPr>
          <w:highlight w:val="red"/>
        </w:rPr>
        <w:t>for</w:t>
      </w:r>
      <w:r w:rsidRPr="003D2378">
        <w:rPr>
          <w:spacing w:val="4"/>
          <w:highlight w:val="red"/>
        </w:rPr>
        <w:t xml:space="preserve"> </w:t>
      </w:r>
      <w:r w:rsidRPr="003D2378">
        <w:rPr>
          <w:spacing w:val="-1"/>
          <w:highlight w:val="red"/>
        </w:rPr>
        <w:t>instance,</w:t>
      </w:r>
      <w:r w:rsidRPr="003D2378">
        <w:rPr>
          <w:spacing w:val="4"/>
          <w:highlight w:val="red"/>
        </w:rPr>
        <w:t xml:space="preserve"> </w:t>
      </w:r>
      <w:r w:rsidRPr="003D2378">
        <w:rPr>
          <w:highlight w:val="red"/>
        </w:rPr>
        <w:t>an</w:t>
      </w:r>
      <w:r w:rsidRPr="003D2378">
        <w:rPr>
          <w:spacing w:val="4"/>
          <w:highlight w:val="red"/>
        </w:rPr>
        <w:t xml:space="preserve"> </w:t>
      </w:r>
      <w:r w:rsidRPr="003D2378">
        <w:rPr>
          <w:spacing w:val="-1"/>
          <w:highlight w:val="red"/>
        </w:rPr>
        <w:t>English</w:t>
      </w:r>
      <w:r w:rsidRPr="003D2378">
        <w:rPr>
          <w:spacing w:val="4"/>
          <w:highlight w:val="red"/>
        </w:rPr>
        <w:t xml:space="preserve"> </w:t>
      </w:r>
      <w:r w:rsidRPr="003D2378">
        <w:rPr>
          <w:spacing w:val="-1"/>
          <w:highlight w:val="red"/>
        </w:rPr>
        <w:t>native</w:t>
      </w:r>
      <w:r w:rsidRPr="003D2378">
        <w:rPr>
          <w:spacing w:val="4"/>
          <w:highlight w:val="red"/>
        </w:rPr>
        <w:t xml:space="preserve"> </w:t>
      </w:r>
      <w:r w:rsidRPr="003D2378">
        <w:rPr>
          <w:highlight w:val="red"/>
        </w:rPr>
        <w:t>speaker</w:t>
      </w:r>
      <w:r w:rsidRPr="003D2378">
        <w:rPr>
          <w:spacing w:val="4"/>
          <w:highlight w:val="red"/>
        </w:rPr>
        <w:t xml:space="preserve"> </w:t>
      </w:r>
      <w:r w:rsidRPr="003D2378">
        <w:rPr>
          <w:highlight w:val="red"/>
        </w:rPr>
        <w:t>lives</w:t>
      </w:r>
      <w:r w:rsidRPr="003D2378">
        <w:rPr>
          <w:spacing w:val="3"/>
          <w:highlight w:val="red"/>
        </w:rPr>
        <w:t xml:space="preserve"> </w:t>
      </w:r>
      <w:r w:rsidRPr="003D2378">
        <w:rPr>
          <w:highlight w:val="red"/>
        </w:rPr>
        <w:t>and</w:t>
      </w:r>
      <w:r w:rsidRPr="003D2378">
        <w:rPr>
          <w:spacing w:val="4"/>
          <w:highlight w:val="red"/>
        </w:rPr>
        <w:t xml:space="preserve"> </w:t>
      </w:r>
      <w:r w:rsidRPr="003D2378">
        <w:rPr>
          <w:spacing w:val="-1"/>
          <w:highlight w:val="red"/>
        </w:rPr>
        <w:t>goes</w:t>
      </w:r>
      <w:r w:rsidRPr="003D2378">
        <w:rPr>
          <w:spacing w:val="4"/>
          <w:highlight w:val="red"/>
        </w:rPr>
        <w:t xml:space="preserve"> </w:t>
      </w:r>
      <w:r w:rsidRPr="003D2378">
        <w:rPr>
          <w:highlight w:val="red"/>
        </w:rPr>
        <w:t>to</w:t>
      </w:r>
      <w:r w:rsidRPr="003D2378">
        <w:rPr>
          <w:spacing w:val="4"/>
          <w:highlight w:val="red"/>
        </w:rPr>
        <w:t xml:space="preserve"> </w:t>
      </w:r>
      <w:r w:rsidRPr="003D2378">
        <w:rPr>
          <w:highlight w:val="red"/>
        </w:rPr>
        <w:t>school</w:t>
      </w:r>
      <w:r w:rsidRPr="003D2378">
        <w:rPr>
          <w:spacing w:val="3"/>
          <w:highlight w:val="red"/>
        </w:rPr>
        <w:t xml:space="preserve"> </w:t>
      </w:r>
      <w:r w:rsidRPr="003D2378">
        <w:rPr>
          <w:highlight w:val="red"/>
        </w:rPr>
        <w:t>in</w:t>
      </w:r>
      <w:r w:rsidRPr="003D2378">
        <w:rPr>
          <w:spacing w:val="4"/>
          <w:highlight w:val="red"/>
        </w:rPr>
        <w:t xml:space="preserve"> </w:t>
      </w:r>
      <w:r w:rsidRPr="003D2378">
        <w:rPr>
          <w:highlight w:val="red"/>
        </w:rPr>
        <w:t>Spain.</w:t>
      </w:r>
      <w:r w:rsidRPr="003D2378">
        <w:rPr>
          <w:spacing w:val="4"/>
          <w:highlight w:val="red"/>
        </w:rPr>
        <w:t xml:space="preserve"> </w:t>
      </w:r>
      <w:r w:rsidRPr="003D2378">
        <w:rPr>
          <w:spacing w:val="-1"/>
          <w:highlight w:val="red"/>
        </w:rPr>
        <w:t>In</w:t>
      </w:r>
      <w:r w:rsidRPr="003D2378">
        <w:rPr>
          <w:spacing w:val="49"/>
          <w:w w:val="99"/>
          <w:highlight w:val="red"/>
        </w:rPr>
        <w:t xml:space="preserve"> </w:t>
      </w:r>
      <w:r w:rsidRPr="003D2378">
        <w:rPr>
          <w:spacing w:val="-1"/>
          <w:highlight w:val="red"/>
        </w:rPr>
        <w:t xml:space="preserve">such </w:t>
      </w:r>
      <w:r w:rsidRPr="003D2378">
        <w:rPr>
          <w:highlight w:val="red"/>
        </w:rPr>
        <w:t>a</w:t>
      </w:r>
      <w:r w:rsidRPr="003D2378">
        <w:rPr>
          <w:spacing w:val="-1"/>
          <w:highlight w:val="red"/>
        </w:rPr>
        <w:t xml:space="preserve"> </w:t>
      </w:r>
      <w:r w:rsidRPr="003D2378">
        <w:rPr>
          <w:highlight w:val="red"/>
        </w:rPr>
        <w:t>case</w:t>
      </w:r>
      <w:r w:rsidRPr="003D2378">
        <w:rPr>
          <w:spacing w:val="-1"/>
          <w:highlight w:val="red"/>
        </w:rPr>
        <w:t xml:space="preserve"> Spanish </w:t>
      </w:r>
      <w:r w:rsidRPr="003D2378">
        <w:rPr>
          <w:highlight w:val="red"/>
        </w:rPr>
        <w:t>is</w:t>
      </w:r>
      <w:r w:rsidRPr="003D2378">
        <w:rPr>
          <w:spacing w:val="-1"/>
          <w:highlight w:val="red"/>
        </w:rPr>
        <w:t xml:space="preserve"> </w:t>
      </w:r>
      <w:r w:rsidRPr="003D2378">
        <w:rPr>
          <w:highlight w:val="red"/>
        </w:rPr>
        <w:t>neither</w:t>
      </w:r>
      <w:r w:rsidRPr="003D2378">
        <w:rPr>
          <w:spacing w:val="-1"/>
          <w:highlight w:val="red"/>
        </w:rPr>
        <w:t xml:space="preserve"> </w:t>
      </w:r>
      <w:r w:rsidRPr="003D2378">
        <w:rPr>
          <w:highlight w:val="red"/>
        </w:rPr>
        <w:t>the</w:t>
      </w:r>
      <w:r w:rsidRPr="003D2378">
        <w:rPr>
          <w:spacing w:val="-1"/>
          <w:highlight w:val="red"/>
        </w:rPr>
        <w:t xml:space="preserve"> mother tongue </w:t>
      </w:r>
      <w:r w:rsidRPr="003D2378">
        <w:rPr>
          <w:highlight w:val="red"/>
        </w:rPr>
        <w:t>nor</w:t>
      </w:r>
      <w:r w:rsidRPr="003D2378">
        <w:rPr>
          <w:spacing w:val="-1"/>
          <w:highlight w:val="red"/>
        </w:rPr>
        <w:t xml:space="preserve"> foreign language.</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ind w:left="117"/>
        <w:jc w:val="both"/>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ind w:left="117"/>
        <w:jc w:val="both"/>
        <w:rPr>
          <w:highlight w:val="red"/>
        </w:rPr>
      </w:pPr>
      <w:r w:rsidRPr="003D2378">
        <w:rPr>
          <w:highlight w:val="red"/>
        </w:rPr>
        <w:t>-</w:t>
      </w:r>
    </w:p>
    <w:p w:rsidR="00A7027F" w:rsidRPr="003D2378" w:rsidRDefault="00A7027F">
      <w:pPr>
        <w:jc w:val="both"/>
        <w:rPr>
          <w:highlight w:val="red"/>
        </w:rPr>
        <w:sectPr w:rsidR="00A7027F" w:rsidRPr="003D2378">
          <w:headerReference w:type="default" r:id="rId198"/>
          <w:pgSz w:w="11910" w:h="16840"/>
          <w:pgMar w:top="0" w:right="1300" w:bottom="1180" w:left="13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372"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6"/>
          <w:sz w:val="20"/>
          <w:szCs w:val="20"/>
          <w:lang w:val="ru-RU" w:eastAsia="ru-RU"/>
        </w:rPr>
        <mc:AlternateContent>
          <mc:Choice Requires="wps">
            <w:drawing>
              <wp:inline distT="0" distB="0" distL="0" distR="0" wp14:anchorId="24BCF3AD" wp14:editId="7FDD025E">
                <wp:extent cx="5904865" cy="236220"/>
                <wp:effectExtent l="9525" t="9525" r="10160" b="11430"/>
                <wp:docPr id="19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362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5"/>
                              <w:ind w:left="201"/>
                              <w:rPr>
                                <w:rFonts w:ascii="Arial" w:eastAsia="Arial" w:hAnsi="Arial" w:cs="Arial"/>
                                <w:sz w:val="28"/>
                                <w:szCs w:val="28"/>
                              </w:rPr>
                            </w:pPr>
                            <w:bookmarkStart w:id="386" w:name="LANGBEST1:_First_best-known_language_oth"/>
                            <w:bookmarkStart w:id="387" w:name="_bookmark96"/>
                            <w:bookmarkEnd w:id="386"/>
                            <w:bookmarkEnd w:id="387"/>
                            <w:r>
                              <w:rPr>
                                <w:rFonts w:ascii="Arial"/>
                                <w:b/>
                                <w:sz w:val="28"/>
                              </w:rPr>
                              <w:t>LANGBEST1:</w:t>
                            </w:r>
                            <w:r>
                              <w:rPr>
                                <w:rFonts w:ascii="Arial"/>
                                <w:b/>
                                <w:spacing w:val="-2"/>
                                <w:sz w:val="28"/>
                              </w:rPr>
                              <w:t xml:space="preserve"> </w:t>
                            </w:r>
                            <w:r>
                              <w:rPr>
                                <w:rFonts w:ascii="Arial"/>
                                <w:b/>
                                <w:sz w:val="28"/>
                              </w:rPr>
                              <w:t>First</w:t>
                            </w:r>
                            <w:r>
                              <w:rPr>
                                <w:rFonts w:ascii="Arial"/>
                                <w:b/>
                                <w:spacing w:val="-2"/>
                                <w:sz w:val="28"/>
                              </w:rPr>
                              <w:t xml:space="preserve"> </w:t>
                            </w:r>
                            <w:r>
                              <w:rPr>
                                <w:rFonts w:ascii="Arial"/>
                                <w:b/>
                                <w:spacing w:val="-1"/>
                                <w:sz w:val="28"/>
                              </w:rPr>
                              <w:t>best-known</w:t>
                            </w:r>
                            <w:r>
                              <w:rPr>
                                <w:rFonts w:ascii="Arial"/>
                                <w:b/>
                                <w:spacing w:val="-2"/>
                                <w:sz w:val="28"/>
                              </w:rPr>
                              <w:t xml:space="preserve"> </w:t>
                            </w:r>
                            <w:r>
                              <w:rPr>
                                <w:rFonts w:ascii="Arial"/>
                                <w:b/>
                                <w:sz w:val="28"/>
                              </w:rPr>
                              <w:t>language</w:t>
                            </w:r>
                            <w:r>
                              <w:rPr>
                                <w:rFonts w:ascii="Arial"/>
                                <w:b/>
                                <w:spacing w:val="-1"/>
                                <w:sz w:val="28"/>
                              </w:rPr>
                              <w:t xml:space="preserve"> </w:t>
                            </w:r>
                            <w:r>
                              <w:rPr>
                                <w:rFonts w:ascii="Arial"/>
                                <w:b/>
                                <w:sz w:val="28"/>
                              </w:rPr>
                              <w:t>other</w:t>
                            </w:r>
                            <w:r>
                              <w:rPr>
                                <w:rFonts w:ascii="Arial"/>
                                <w:b/>
                                <w:spacing w:val="-2"/>
                                <w:sz w:val="28"/>
                              </w:rPr>
                              <w:t xml:space="preserve"> </w:t>
                            </w:r>
                            <w:r>
                              <w:rPr>
                                <w:rFonts w:ascii="Arial"/>
                                <w:b/>
                                <w:sz w:val="28"/>
                              </w:rPr>
                              <w:t>than</w:t>
                            </w:r>
                            <w:r>
                              <w:rPr>
                                <w:rFonts w:ascii="Arial"/>
                                <w:b/>
                                <w:spacing w:val="-2"/>
                                <w:sz w:val="28"/>
                              </w:rPr>
                              <w:t xml:space="preserve"> </w:t>
                            </w:r>
                            <w:r>
                              <w:rPr>
                                <w:rFonts w:ascii="Arial"/>
                                <w:b/>
                                <w:sz w:val="28"/>
                              </w:rPr>
                              <w:t>mother</w:t>
                            </w:r>
                            <w:r>
                              <w:rPr>
                                <w:rFonts w:ascii="Arial"/>
                                <w:b/>
                                <w:spacing w:val="-1"/>
                                <w:sz w:val="28"/>
                              </w:rPr>
                              <w:t xml:space="preserve"> </w:t>
                            </w:r>
                            <w:r>
                              <w:rPr>
                                <w:rFonts w:ascii="Arial"/>
                                <w:b/>
                                <w:sz w:val="28"/>
                              </w:rPr>
                              <w:t>tongue</w:t>
                            </w:r>
                          </w:p>
                        </w:txbxContent>
                      </wps:txbx>
                      <wps:bodyPr rot="0" vert="horz" wrap="square" lIns="0" tIns="0" rIns="0" bIns="0" anchor="t" anchorCtr="0" upright="1">
                        <a:noAutofit/>
                      </wps:bodyPr>
                    </wps:wsp>
                  </a:graphicData>
                </a:graphic>
              </wp:inline>
            </w:drawing>
          </mc:Choice>
          <mc:Fallback>
            <w:pict>
              <v:shape id="Text Box 113" o:spid="_x0000_s1121" type="#_x0000_t202" style="width:464.9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" filled="f" strokeweight=".58pt">
                <v:textbox inset="0,0,0,0">
                  <w:txbxContent>
                    <w:p w:rsidR="0050005F" w:rsidRDefault="0050005F">
                      <w:pPr>
                        <w:spacing w:before="25"/>
                        <w:ind w:left="201"/>
                        <w:rPr>
                          <w:rFonts w:ascii="Arial" w:eastAsia="Arial" w:hAnsi="Arial" w:cs="Arial"/>
                          <w:sz w:val="28"/>
                          <w:szCs w:val="28"/>
                        </w:rPr>
                      </w:pPr>
                      <w:bookmarkStart w:id="388" w:name="LANGBEST1:_First_best-known_language_oth"/>
                      <w:bookmarkStart w:id="389" w:name="_bookmark96"/>
                      <w:bookmarkEnd w:id="388"/>
                      <w:bookmarkEnd w:id="389"/>
                      <w:r>
                        <w:rPr>
                          <w:rFonts w:ascii="Arial"/>
                          <w:b/>
                          <w:sz w:val="28"/>
                        </w:rPr>
                        <w:t>LANGBEST1:</w:t>
                      </w:r>
                      <w:r>
                        <w:rPr>
                          <w:rFonts w:ascii="Arial"/>
                          <w:b/>
                          <w:spacing w:val="-2"/>
                          <w:sz w:val="28"/>
                        </w:rPr>
                        <w:t xml:space="preserve"> </w:t>
                      </w:r>
                      <w:r>
                        <w:rPr>
                          <w:rFonts w:ascii="Arial"/>
                          <w:b/>
                          <w:sz w:val="28"/>
                        </w:rPr>
                        <w:t>First</w:t>
                      </w:r>
                      <w:r>
                        <w:rPr>
                          <w:rFonts w:ascii="Arial"/>
                          <w:b/>
                          <w:spacing w:val="-2"/>
                          <w:sz w:val="28"/>
                        </w:rPr>
                        <w:t xml:space="preserve"> </w:t>
                      </w:r>
                      <w:r>
                        <w:rPr>
                          <w:rFonts w:ascii="Arial"/>
                          <w:b/>
                          <w:spacing w:val="-1"/>
                          <w:sz w:val="28"/>
                        </w:rPr>
                        <w:t>best-known</w:t>
                      </w:r>
                      <w:r>
                        <w:rPr>
                          <w:rFonts w:ascii="Arial"/>
                          <w:b/>
                          <w:spacing w:val="-2"/>
                          <w:sz w:val="28"/>
                        </w:rPr>
                        <w:t xml:space="preserve"> </w:t>
                      </w:r>
                      <w:r>
                        <w:rPr>
                          <w:rFonts w:ascii="Arial"/>
                          <w:b/>
                          <w:sz w:val="28"/>
                        </w:rPr>
                        <w:t>language</w:t>
                      </w:r>
                      <w:r>
                        <w:rPr>
                          <w:rFonts w:ascii="Arial"/>
                          <w:b/>
                          <w:spacing w:val="-1"/>
                          <w:sz w:val="28"/>
                        </w:rPr>
                        <w:t xml:space="preserve"> </w:t>
                      </w:r>
                      <w:r>
                        <w:rPr>
                          <w:rFonts w:ascii="Arial"/>
                          <w:b/>
                          <w:sz w:val="28"/>
                        </w:rPr>
                        <w:t>other</w:t>
                      </w:r>
                      <w:r>
                        <w:rPr>
                          <w:rFonts w:ascii="Arial"/>
                          <w:b/>
                          <w:spacing w:val="-2"/>
                          <w:sz w:val="28"/>
                        </w:rPr>
                        <w:t xml:space="preserve"> </w:t>
                      </w:r>
                      <w:r>
                        <w:rPr>
                          <w:rFonts w:ascii="Arial"/>
                          <w:b/>
                          <w:sz w:val="28"/>
                        </w:rPr>
                        <w:t>than</w:t>
                      </w:r>
                      <w:r>
                        <w:rPr>
                          <w:rFonts w:ascii="Arial"/>
                          <w:b/>
                          <w:spacing w:val="-2"/>
                          <w:sz w:val="28"/>
                        </w:rPr>
                        <w:t xml:space="preserve"> </w:t>
                      </w:r>
                      <w:r>
                        <w:rPr>
                          <w:rFonts w:ascii="Arial"/>
                          <w:b/>
                          <w:sz w:val="28"/>
                        </w:rPr>
                        <w:t>mother</w:t>
                      </w:r>
                      <w:r>
                        <w:rPr>
                          <w:rFonts w:ascii="Arial"/>
                          <w:b/>
                          <w:spacing w:val="-1"/>
                          <w:sz w:val="28"/>
                        </w:rPr>
                        <w:t xml:space="preserve"> </w:t>
                      </w:r>
                      <w:r>
                        <w:rPr>
                          <w:rFonts w:ascii="Arial"/>
                          <w:b/>
                          <w:sz w:val="28"/>
                        </w:rPr>
                        <w:t>tongue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rPr>
          <w:highlight w:val="red"/>
        </w:rPr>
      </w:pPr>
      <w:r w:rsidRPr="003D2378">
        <w:rPr>
          <w:highlight w:val="red"/>
        </w:rPr>
        <w:t>Best-known</w:t>
      </w:r>
      <w:r w:rsidRPr="003D2378">
        <w:rPr>
          <w:spacing w:val="33"/>
          <w:highlight w:val="red"/>
        </w:rPr>
        <w:t xml:space="preserve"> </w:t>
      </w:r>
      <w:r w:rsidRPr="003D2378">
        <w:rPr>
          <w:highlight w:val="red"/>
        </w:rPr>
        <w:t>language</w:t>
      </w:r>
      <w:r w:rsidRPr="003D2378">
        <w:rPr>
          <w:spacing w:val="33"/>
          <w:highlight w:val="red"/>
        </w:rPr>
        <w:t xml:space="preserve"> </w:t>
      </w:r>
      <w:r w:rsidRPr="003D2378">
        <w:rPr>
          <w:highlight w:val="red"/>
        </w:rPr>
        <w:t>out</w:t>
      </w:r>
      <w:r w:rsidRPr="003D2378">
        <w:rPr>
          <w:spacing w:val="31"/>
          <w:highlight w:val="red"/>
        </w:rPr>
        <w:t xml:space="preserve"> </w:t>
      </w:r>
      <w:r w:rsidRPr="003D2378">
        <w:rPr>
          <w:highlight w:val="red"/>
        </w:rPr>
        <w:t>of</w:t>
      </w:r>
      <w:r w:rsidRPr="003D2378">
        <w:rPr>
          <w:spacing w:val="34"/>
          <w:highlight w:val="red"/>
        </w:rPr>
        <w:t xml:space="preserve"> </w:t>
      </w:r>
      <w:r w:rsidRPr="003D2378">
        <w:rPr>
          <w:highlight w:val="red"/>
        </w:rPr>
        <w:t>all</w:t>
      </w:r>
      <w:r w:rsidRPr="003D2378">
        <w:rPr>
          <w:spacing w:val="34"/>
          <w:highlight w:val="red"/>
        </w:rPr>
        <w:t xml:space="preserve"> </w:t>
      </w:r>
      <w:r w:rsidRPr="003D2378">
        <w:rPr>
          <w:spacing w:val="-1"/>
          <w:highlight w:val="red"/>
        </w:rPr>
        <w:t>languages</w:t>
      </w:r>
      <w:r w:rsidRPr="003D2378">
        <w:rPr>
          <w:spacing w:val="33"/>
          <w:highlight w:val="red"/>
        </w:rPr>
        <w:t xml:space="preserve"> </w:t>
      </w:r>
      <w:r w:rsidRPr="003D2378">
        <w:rPr>
          <w:highlight w:val="red"/>
        </w:rPr>
        <w:t>used</w:t>
      </w:r>
      <w:r w:rsidRPr="003D2378">
        <w:rPr>
          <w:spacing w:val="34"/>
          <w:highlight w:val="red"/>
        </w:rPr>
        <w:t xml:space="preserve"> </w:t>
      </w:r>
      <w:r w:rsidRPr="003D2378">
        <w:rPr>
          <w:spacing w:val="-1"/>
          <w:highlight w:val="red"/>
        </w:rPr>
        <w:t>by</w:t>
      </w:r>
      <w:r w:rsidRPr="003D2378">
        <w:rPr>
          <w:spacing w:val="33"/>
          <w:highlight w:val="red"/>
        </w:rPr>
        <w:t xml:space="preserve"> </w:t>
      </w:r>
      <w:r w:rsidRPr="003D2378">
        <w:rPr>
          <w:highlight w:val="red"/>
        </w:rPr>
        <w:t>the</w:t>
      </w:r>
      <w:r w:rsidRPr="003D2378">
        <w:rPr>
          <w:spacing w:val="34"/>
          <w:highlight w:val="red"/>
        </w:rPr>
        <w:t xml:space="preserve"> </w:t>
      </w:r>
      <w:r w:rsidRPr="003D2378">
        <w:rPr>
          <w:spacing w:val="-1"/>
          <w:highlight w:val="red"/>
        </w:rPr>
        <w:t>respondent</w:t>
      </w:r>
      <w:r w:rsidRPr="003D2378">
        <w:rPr>
          <w:spacing w:val="34"/>
          <w:highlight w:val="red"/>
        </w:rPr>
        <w:t xml:space="preserve"> </w:t>
      </w:r>
      <w:r w:rsidRPr="003D2378">
        <w:rPr>
          <w:highlight w:val="red"/>
        </w:rPr>
        <w:t>except</w:t>
      </w:r>
      <w:r w:rsidRPr="003D2378">
        <w:rPr>
          <w:spacing w:val="34"/>
          <w:highlight w:val="red"/>
        </w:rPr>
        <w:t xml:space="preserve"> </w:t>
      </w:r>
      <w:r w:rsidRPr="003D2378">
        <w:rPr>
          <w:spacing w:val="-1"/>
          <w:highlight w:val="red"/>
        </w:rPr>
        <w:t>his/her</w:t>
      </w:r>
      <w:r w:rsidRPr="003D2378">
        <w:rPr>
          <w:spacing w:val="33"/>
          <w:highlight w:val="red"/>
        </w:rPr>
        <w:t xml:space="preserve"> </w:t>
      </w:r>
      <w:r w:rsidRPr="003D2378">
        <w:rPr>
          <w:spacing w:val="-1"/>
          <w:highlight w:val="red"/>
        </w:rPr>
        <w:t>mother</w:t>
      </w:r>
      <w:r w:rsidRPr="003D2378">
        <w:rPr>
          <w:spacing w:val="34"/>
          <w:highlight w:val="red"/>
        </w:rPr>
        <w:t xml:space="preserve"> </w:t>
      </w:r>
      <w:r w:rsidRPr="003D2378">
        <w:rPr>
          <w:highlight w:val="red"/>
        </w:rPr>
        <w:t>tongue(s)</w:t>
      </w:r>
      <w:r w:rsidRPr="003D2378">
        <w:rPr>
          <w:spacing w:val="51"/>
          <w:w w:val="99"/>
          <w:highlight w:val="red"/>
        </w:rPr>
        <w:t xml:space="preserve"> </w:t>
      </w:r>
      <w:r w:rsidRPr="003D2378">
        <w:rPr>
          <w:highlight w:val="red"/>
        </w:rPr>
        <w:t>language.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177"/>
        <w:rPr>
          <w:highlight w:val="red"/>
        </w:rPr>
      </w:pPr>
      <w:r w:rsidRPr="003D2378">
        <w:rPr>
          <w:highlight w:val="red"/>
        </w:rPr>
        <w:t>Which</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languages</w:t>
      </w:r>
      <w:r w:rsidRPr="003D2378">
        <w:rPr>
          <w:spacing w:val="-1"/>
          <w:highlight w:val="red"/>
        </w:rPr>
        <w:t xml:space="preserve"> you mentioned </w:t>
      </w:r>
      <w:r w:rsidRPr="003D2378">
        <w:rPr>
          <w:highlight w:val="red"/>
        </w:rPr>
        <w:t>before</w:t>
      </w:r>
      <w:r w:rsidRPr="003D2378">
        <w:rPr>
          <w:spacing w:val="-1"/>
          <w:highlight w:val="red"/>
        </w:rPr>
        <w:t xml:space="preserve"> (excluding mother</w:t>
      </w:r>
      <w:r w:rsidRPr="003D2378">
        <w:rPr>
          <w:spacing w:val="-2"/>
          <w:highlight w:val="red"/>
        </w:rPr>
        <w:t xml:space="preserve"> </w:t>
      </w:r>
      <w:r w:rsidRPr="003D2378">
        <w:rPr>
          <w:highlight w:val="red"/>
        </w:rPr>
        <w:t>tongue)</w:t>
      </w:r>
      <w:r w:rsidRPr="003D2378">
        <w:rPr>
          <w:spacing w:val="-1"/>
          <w:highlight w:val="red"/>
        </w:rPr>
        <w:t xml:space="preserve"> do</w:t>
      </w:r>
      <w:r w:rsidRPr="003D2378">
        <w:rPr>
          <w:spacing w:val="-2"/>
          <w:highlight w:val="red"/>
        </w:rPr>
        <w:t xml:space="preserve"> </w:t>
      </w:r>
      <w:r w:rsidRPr="003D2378">
        <w:rPr>
          <w:spacing w:val="-1"/>
          <w:highlight w:val="red"/>
        </w:rPr>
        <w:t xml:space="preserve">you know </w:t>
      </w:r>
      <w:r w:rsidRPr="003D2378">
        <w:rPr>
          <w:highlight w:val="red"/>
        </w:rPr>
        <w:t>best?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526"/>
        <w:gridCol w:w="5722"/>
      </w:tblGrid>
      <w:tr w:rsidR="00A7027F" w:rsidRPr="003D2378">
        <w:trPr>
          <w:trHeight w:hRule="exact" w:val="296"/>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r w:rsidRPr="003D2378">
              <w:rPr>
                <w:rFonts w:ascii="Times New Roman"/>
                <w:spacing w:val="-2"/>
                <w:highlight w:val="red"/>
              </w:rPr>
              <w:t xml:space="preserve"> </w:t>
            </w:r>
            <w:r w:rsidRPr="003D2378">
              <w:rPr>
                <w:rFonts w:ascii="Times New Roman"/>
                <w:highlight w:val="red"/>
              </w:rPr>
              <w:t>digits</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1st</w:t>
            </w:r>
            <w:r w:rsidRPr="003D2378">
              <w:rPr>
                <w:rFonts w:ascii="Times New Roman"/>
                <w:spacing w:val="-2"/>
                <w:highlight w:val="red"/>
              </w:rPr>
              <w:t xml:space="preserve"> </w:t>
            </w:r>
            <w:r w:rsidRPr="003D2378">
              <w:rPr>
                <w:rFonts w:ascii="Times New Roman"/>
                <w:highlight w:val="red"/>
              </w:rPr>
              <w:t>language</w:t>
            </w:r>
            <w:r w:rsidRPr="003D2378">
              <w:rPr>
                <w:rFonts w:ascii="Times New Roman"/>
                <w:spacing w:val="-4"/>
                <w:highlight w:val="red"/>
              </w:rPr>
              <w:t xml:space="preserve"> </w:t>
            </w:r>
            <w:r w:rsidRPr="003D2378">
              <w:rPr>
                <w:rFonts w:ascii="Times New Roman"/>
                <w:highlight w:val="red"/>
              </w:rPr>
              <w:t>(2digits</w:t>
            </w:r>
            <w:r w:rsidRPr="003D2378">
              <w:rPr>
                <w:rFonts w:ascii="Times New Roman"/>
                <w:spacing w:val="-2"/>
                <w:highlight w:val="red"/>
              </w:rPr>
              <w:t xml:space="preserve"> </w:t>
            </w:r>
            <w:r w:rsidRPr="003D2378">
              <w:rPr>
                <w:rFonts w:ascii="Times New Roman"/>
                <w:highlight w:val="red"/>
              </w:rPr>
              <w:t>code)</w:t>
            </w:r>
          </w:p>
        </w:tc>
      </w:tr>
      <w:tr w:rsidR="00A7027F" w:rsidRPr="003D2378">
        <w:trPr>
          <w:trHeight w:hRule="exact" w:val="295"/>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96"/>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(LANGUSED</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0,</w:t>
            </w:r>
            <w:r w:rsidRPr="003D2378">
              <w:rPr>
                <w:rFonts w:ascii="Times New Roman"/>
                <w:spacing w:val="-1"/>
                <w:highlight w:val="red"/>
              </w:rPr>
              <w:t xml:space="preserve"> </w:t>
            </w:r>
            <w:r w:rsidRPr="003D2378">
              <w:rPr>
                <w:rFonts w:ascii="Times New Roman"/>
                <w:highlight w:val="red"/>
              </w:rPr>
              <w:t>-1)</w:t>
            </w:r>
          </w:p>
        </w:tc>
      </w:tr>
    </w:tbl>
    <w:p w:rsidR="00A7027F" w:rsidRPr="003D2378" w:rsidRDefault="006F44CB">
      <w:pPr>
        <w:pStyle w:val="a3"/>
        <w:numPr>
          <w:ilvl w:val="0"/>
          <w:numId w:val="12"/>
        </w:numPr>
        <w:tabs>
          <w:tab w:val="left" w:pos="578"/>
        </w:tabs>
        <w:spacing w:before="120" w:line="258" w:lineRule="exact"/>
        <w:ind w:right="215" w:hanging="2160"/>
        <w:jc w:val="both"/>
        <w:rPr>
          <w:rFonts w:ascii="Cambria" w:eastAsia="Cambria" w:hAnsi="Cambria" w:cs="Cambria"/>
          <w:highlight w:val="red"/>
        </w:rPr>
      </w:pPr>
      <w:r w:rsidRPr="003D2378">
        <w:rPr>
          <w:rFonts w:ascii="Cambria"/>
          <w:highlight w:val="red"/>
        </w:rPr>
        <w:t>Classification</w:t>
      </w:r>
      <w:r w:rsidRPr="003D2378">
        <w:rPr>
          <w:rFonts w:ascii="Cambria"/>
          <w:spacing w:val="-1"/>
          <w:highlight w:val="red"/>
        </w:rPr>
        <w:t xml:space="preserve"> </w:t>
      </w:r>
      <w:r w:rsidRPr="003D2378">
        <w:rPr>
          <w:rFonts w:ascii="Cambria"/>
          <w:highlight w:val="red"/>
        </w:rPr>
        <w:t>used</w:t>
      </w:r>
      <w:r w:rsidRPr="003D2378">
        <w:rPr>
          <w:rFonts w:ascii="Cambria"/>
          <w:spacing w:val="8"/>
          <w:highlight w:val="red"/>
        </w:rPr>
        <w:t xml:space="preserve"> </w:t>
      </w:r>
      <w:r w:rsidRPr="003D2378">
        <w:rPr>
          <w:rFonts w:ascii="Cambria"/>
          <w:spacing w:val="-1"/>
          <w:highlight w:val="red"/>
        </w:rPr>
        <w:t>ISO</w:t>
      </w:r>
      <w:r w:rsidRPr="003D2378">
        <w:rPr>
          <w:rFonts w:ascii="Cambria"/>
          <w:spacing w:val="11"/>
          <w:highlight w:val="red"/>
        </w:rPr>
        <w:t xml:space="preserve"> </w:t>
      </w:r>
      <w:r w:rsidRPr="003D2378">
        <w:rPr>
          <w:rFonts w:ascii="Cambria"/>
          <w:highlight w:val="red"/>
        </w:rPr>
        <w:t>country</w:t>
      </w:r>
      <w:r w:rsidRPr="003D2378">
        <w:rPr>
          <w:rFonts w:ascii="Cambria"/>
          <w:spacing w:val="10"/>
          <w:highlight w:val="red"/>
        </w:rPr>
        <w:t xml:space="preserve"> </w:t>
      </w:r>
      <w:r w:rsidRPr="003D2378">
        <w:rPr>
          <w:rFonts w:ascii="Cambria"/>
          <w:highlight w:val="red"/>
        </w:rPr>
        <w:t>classification</w:t>
      </w:r>
      <w:r w:rsidRPr="003D2378">
        <w:rPr>
          <w:rFonts w:ascii="Cambria"/>
          <w:spacing w:val="11"/>
          <w:highlight w:val="red"/>
        </w:rPr>
        <w:t xml:space="preserve"> </w:t>
      </w:r>
      <w:r w:rsidRPr="003D2378">
        <w:rPr>
          <w:rFonts w:ascii="Cambria"/>
          <w:spacing w:val="-1"/>
          <w:highlight w:val="red"/>
        </w:rPr>
        <w:t>(</w:t>
      </w:r>
      <w:hyperlink r:id="rId199">
        <w:r w:rsidRPr="003D2378">
          <w:rPr>
            <w:rFonts w:ascii="Cambria"/>
            <w:color w:val="0000FF"/>
            <w:spacing w:val="-1"/>
            <w:highlight w:val="red"/>
            <w:u w:val="single" w:color="0000FF"/>
          </w:rPr>
          <w:t>ISO</w:t>
        </w:r>
        <w:r w:rsidRPr="003D2378">
          <w:rPr>
            <w:rFonts w:ascii="Cambria"/>
            <w:color w:val="0000FF"/>
            <w:spacing w:val="10"/>
            <w:highlight w:val="red"/>
            <w:u w:val="single" w:color="0000FF"/>
          </w:rPr>
          <w:t xml:space="preserve"> </w:t>
        </w:r>
        <w:r w:rsidRPr="003D2378">
          <w:rPr>
            <w:rFonts w:ascii="Cambria"/>
            <w:color w:val="0000FF"/>
            <w:spacing w:val="-1"/>
            <w:highlight w:val="red"/>
            <w:u w:val="single" w:color="0000FF"/>
          </w:rPr>
          <w:t>639-2:1998</w:t>
        </w:r>
      </w:hyperlink>
      <w:r w:rsidRPr="003D2378">
        <w:rPr>
          <w:rFonts w:ascii="Cambria"/>
          <w:color w:val="000000"/>
          <w:spacing w:val="-1"/>
          <w:highlight w:val="red"/>
        </w:rPr>
        <w:t>)</w:t>
      </w:r>
      <w:r w:rsidRPr="003D2378">
        <w:rPr>
          <w:rFonts w:ascii="Cambria"/>
          <w:color w:val="000000"/>
          <w:spacing w:val="11"/>
          <w:highlight w:val="red"/>
        </w:rPr>
        <w:t xml:space="preserve"> </w:t>
      </w:r>
      <w:r w:rsidRPr="003D2378">
        <w:rPr>
          <w:rFonts w:ascii="Cambria"/>
          <w:color w:val="000000"/>
          <w:spacing w:val="-1"/>
          <w:highlight w:val="red"/>
        </w:rPr>
        <w:t>for</w:t>
      </w:r>
      <w:r w:rsidRPr="003D2378">
        <w:rPr>
          <w:rFonts w:ascii="Cambria"/>
          <w:color w:val="000000"/>
          <w:spacing w:val="11"/>
          <w:highlight w:val="red"/>
        </w:rPr>
        <w:t xml:space="preserve"> </w:t>
      </w:r>
      <w:r w:rsidRPr="003D2378">
        <w:rPr>
          <w:rFonts w:ascii="Cambria"/>
          <w:color w:val="000000"/>
          <w:spacing w:val="-1"/>
          <w:highlight w:val="red"/>
        </w:rPr>
        <w:t>the</w:t>
      </w:r>
      <w:r w:rsidRPr="003D2378">
        <w:rPr>
          <w:rFonts w:ascii="Cambria"/>
          <w:color w:val="000000"/>
          <w:spacing w:val="11"/>
          <w:highlight w:val="red"/>
        </w:rPr>
        <w:t xml:space="preserve"> </w:t>
      </w:r>
      <w:r w:rsidRPr="003D2378">
        <w:rPr>
          <w:rFonts w:ascii="Cambria"/>
          <w:color w:val="000000"/>
          <w:spacing w:val="-1"/>
          <w:highlight w:val="red"/>
        </w:rPr>
        <w:t>representation</w:t>
      </w:r>
      <w:r w:rsidRPr="003D2378">
        <w:rPr>
          <w:rFonts w:ascii="Cambria"/>
          <w:color w:val="000000"/>
          <w:spacing w:val="10"/>
          <w:highlight w:val="red"/>
        </w:rPr>
        <w:t xml:space="preserve"> </w:t>
      </w:r>
      <w:r w:rsidRPr="003D2378">
        <w:rPr>
          <w:rFonts w:ascii="Cambria"/>
          <w:color w:val="000000"/>
          <w:highlight w:val="red"/>
        </w:rPr>
        <w:t>of</w:t>
      </w:r>
      <w:r w:rsidRPr="003D2378">
        <w:rPr>
          <w:rFonts w:ascii="Cambria"/>
          <w:color w:val="000000"/>
          <w:spacing w:val="25"/>
          <w:w w:val="99"/>
          <w:highlight w:val="red"/>
        </w:rPr>
        <w:t xml:space="preserve"> </w:t>
      </w:r>
      <w:r w:rsidRPr="003D2378">
        <w:rPr>
          <w:rFonts w:ascii="Cambria"/>
          <w:color w:val="000000"/>
          <w:spacing w:val="-1"/>
          <w:highlight w:val="red"/>
        </w:rPr>
        <w:t>names</w:t>
      </w:r>
      <w:r w:rsidRPr="003D2378">
        <w:rPr>
          <w:rFonts w:ascii="Cambria"/>
          <w:color w:val="000000"/>
          <w:spacing w:val="-2"/>
          <w:highlight w:val="red"/>
        </w:rPr>
        <w:t xml:space="preserve"> </w:t>
      </w:r>
      <w:r w:rsidRPr="003D2378">
        <w:rPr>
          <w:rFonts w:ascii="Cambria"/>
          <w:color w:val="000000"/>
          <w:highlight w:val="red"/>
        </w:rPr>
        <w:t>of</w:t>
      </w:r>
      <w:r w:rsidRPr="003D2378">
        <w:rPr>
          <w:rFonts w:ascii="Cambria"/>
          <w:color w:val="000000"/>
          <w:spacing w:val="-3"/>
          <w:highlight w:val="red"/>
        </w:rPr>
        <w:t xml:space="preserve"> </w:t>
      </w:r>
      <w:r w:rsidRPr="003D2378">
        <w:rPr>
          <w:rFonts w:ascii="Cambria"/>
          <w:color w:val="000000"/>
          <w:spacing w:val="-1"/>
          <w:highlight w:val="red"/>
        </w:rPr>
        <w:t>languages</w:t>
      </w:r>
    </w:p>
    <w:p w:rsidR="00A7027F" w:rsidRPr="003D2378" w:rsidRDefault="00A7027F">
      <w:pPr>
        <w:spacing w:before="3"/>
        <w:rPr>
          <w:rFonts w:ascii="Cambria" w:eastAsia="Cambria" w:hAnsi="Cambria" w:cs="Cambria"/>
          <w:sz w:val="20"/>
          <w:szCs w:val="20"/>
          <w:highlight w:val="red"/>
        </w:rPr>
      </w:pPr>
    </w:p>
    <w:p w:rsidR="00A7027F" w:rsidRPr="003D2378" w:rsidRDefault="006F44CB">
      <w:pPr>
        <w:pStyle w:val="5"/>
        <w:jc w:val="both"/>
        <w:rPr>
          <w:b w:val="0"/>
          <w:bCs w:val="0"/>
          <w:highlight w:val="red"/>
        </w:rPr>
      </w:pPr>
      <w:r w:rsidRPr="003D2378">
        <w:rPr>
          <w:highlight w:val="red"/>
        </w:rPr>
        <w:t>Definition</w:t>
      </w:r>
    </w:p>
    <w:p w:rsidR="00A7027F" w:rsidRPr="003D2378" w:rsidRDefault="006F44CB">
      <w:pPr>
        <w:pStyle w:val="a3"/>
        <w:numPr>
          <w:ilvl w:val="0"/>
          <w:numId w:val="12"/>
        </w:numPr>
        <w:tabs>
          <w:tab w:val="left" w:pos="578"/>
          <w:tab w:val="left" w:pos="2377"/>
        </w:tabs>
        <w:spacing w:before="181" w:line="254" w:lineRule="exact"/>
        <w:ind w:right="210" w:hanging="2160"/>
        <w:jc w:val="both"/>
        <w:rPr>
          <w:highlight w:val="red"/>
        </w:rPr>
      </w:pPr>
      <w:r w:rsidRPr="003D2378">
        <w:rPr>
          <w:w w:val="95"/>
          <w:highlight w:val="red"/>
        </w:rPr>
        <w:t>Filter</w:t>
      </w:r>
      <w:r w:rsidRPr="003D2378">
        <w:rPr>
          <w:w w:val="95"/>
          <w:highlight w:val="red"/>
        </w:rPr>
        <w:tab/>
      </w:r>
      <w:r w:rsidRPr="003D2378">
        <w:rPr>
          <w:highlight w:val="red"/>
        </w:rPr>
        <w:t>The respondent knows and can use at</w:t>
      </w:r>
      <w:r w:rsidRPr="003D2378">
        <w:rPr>
          <w:spacing w:val="-3"/>
          <w:highlight w:val="red"/>
        </w:rPr>
        <w:t xml:space="preserve"> </w:t>
      </w:r>
      <w:r w:rsidRPr="003D2378">
        <w:rPr>
          <w:highlight w:val="red"/>
        </w:rPr>
        <w:t xml:space="preserve">least one </w:t>
      </w:r>
      <w:r w:rsidRPr="003D2378">
        <w:rPr>
          <w:spacing w:val="-1"/>
          <w:highlight w:val="red"/>
        </w:rPr>
        <w:t>additional</w:t>
      </w:r>
      <w:r w:rsidRPr="003D2378">
        <w:rPr>
          <w:highlight w:val="red"/>
        </w:rPr>
        <w:t xml:space="preserve"> language, other </w:t>
      </w:r>
      <w:r w:rsidRPr="003D2378">
        <w:rPr>
          <w:spacing w:val="-1"/>
          <w:highlight w:val="red"/>
        </w:rPr>
        <w:t>than</w:t>
      </w:r>
      <w:r w:rsidRPr="003D2378">
        <w:rPr>
          <w:spacing w:val="21"/>
          <w:w w:val="99"/>
          <w:highlight w:val="red"/>
        </w:rPr>
        <w:t xml:space="preserve"> </w:t>
      </w:r>
      <w:r w:rsidRPr="003D2378">
        <w:rPr>
          <w:highlight w:val="red"/>
        </w:rPr>
        <w:t>his/her</w:t>
      </w:r>
      <w:r w:rsidRPr="003D2378">
        <w:rPr>
          <w:spacing w:val="-2"/>
          <w:highlight w:val="red"/>
        </w:rPr>
        <w:t xml:space="preserve"> </w:t>
      </w:r>
      <w:r w:rsidRPr="003D2378">
        <w:rPr>
          <w:spacing w:val="-1"/>
          <w:highlight w:val="red"/>
        </w:rPr>
        <w:t xml:space="preserve">mother tongue language </w:t>
      </w:r>
      <w:r w:rsidRPr="003D2378">
        <w:rPr>
          <w:highlight w:val="red"/>
        </w:rPr>
        <w:t>(LANGUSED</w:t>
      </w:r>
      <w:r w:rsidRPr="003D2378">
        <w:rPr>
          <w:spacing w:val="-2"/>
          <w:highlight w:val="red"/>
        </w:rPr>
        <w:t xml:space="preserve"> </w:t>
      </w:r>
      <w:r w:rsidRPr="003D2378">
        <w:rPr>
          <w:rFonts w:cs="Times New Roman"/>
          <w:highlight w:val="red"/>
        </w:rPr>
        <w:t>≠</w:t>
      </w:r>
      <w:r w:rsidRPr="003D2378">
        <w:rPr>
          <w:rFonts w:cs="Times New Roman"/>
          <w:spacing w:val="-3"/>
          <w:highlight w:val="red"/>
        </w:rPr>
        <w:t xml:space="preserve"> </w:t>
      </w:r>
      <w:r w:rsidRPr="003D2378">
        <w:rPr>
          <w:highlight w:val="red"/>
        </w:rPr>
        <w:t>0,</w:t>
      </w:r>
      <w:r w:rsidRPr="003D2378">
        <w:rPr>
          <w:spacing w:val="-1"/>
          <w:highlight w:val="red"/>
        </w:rPr>
        <w:t xml:space="preserve"> </w:t>
      </w:r>
      <w:r w:rsidRPr="003D2378">
        <w:rPr>
          <w:highlight w:val="red"/>
        </w:rPr>
        <w:t>-1).</w:t>
      </w:r>
    </w:p>
    <w:p w:rsidR="00A7027F" w:rsidRPr="003D2378" w:rsidRDefault="006F44CB">
      <w:pPr>
        <w:pStyle w:val="a3"/>
        <w:numPr>
          <w:ilvl w:val="0"/>
          <w:numId w:val="12"/>
        </w:numPr>
        <w:tabs>
          <w:tab w:val="left" w:pos="578"/>
        </w:tabs>
        <w:spacing w:before="117"/>
        <w:ind w:left="577"/>
        <w:jc w:val="both"/>
        <w:rPr>
          <w:highlight w:val="red"/>
        </w:rPr>
      </w:pPr>
      <w:r w:rsidRPr="003D2378">
        <w:rPr>
          <w:spacing w:val="-1"/>
          <w:highlight w:val="red"/>
        </w:rPr>
        <w:t>Reference period</w:t>
      </w:r>
      <w:r w:rsidRPr="003D2378">
        <w:rPr>
          <w:highlight w:val="red"/>
        </w:rPr>
        <w:t xml:space="preserve">    </w:t>
      </w:r>
      <w:r w:rsidRPr="003D2378">
        <w:rPr>
          <w:spacing w:val="11"/>
          <w:highlight w:val="red"/>
        </w:rPr>
        <w:t xml:space="preserve"> </w:t>
      </w:r>
      <w:r w:rsidRPr="003D2378">
        <w:rPr>
          <w:spacing w:val="-1"/>
          <w:highlight w:val="red"/>
        </w:rPr>
        <w:t xml:space="preserve">No specific reference </w:t>
      </w:r>
      <w:r w:rsidRPr="003D2378">
        <w:rPr>
          <w:highlight w:val="red"/>
        </w:rPr>
        <w:t>period</w:t>
      </w:r>
      <w:r w:rsidRPr="003D2378">
        <w:rPr>
          <w:spacing w:val="-1"/>
          <w:highlight w:val="red"/>
        </w:rPr>
        <w:t xml:space="preserve"> should</w:t>
      </w:r>
      <w:r w:rsidRPr="003D2378">
        <w:rPr>
          <w:highlight w:val="red"/>
        </w:rPr>
        <w:t xml:space="preserve"> be</w:t>
      </w:r>
      <w:r w:rsidRPr="003D2378">
        <w:rPr>
          <w:spacing w:val="-2"/>
          <w:highlight w:val="red"/>
        </w:rPr>
        <w:t xml:space="preserve"> </w:t>
      </w:r>
      <w:r w:rsidRPr="003D2378">
        <w:rPr>
          <w:highlight w:val="red"/>
        </w:rPr>
        <w:t>mentioned</w:t>
      </w:r>
    </w:p>
    <w:p w:rsidR="00A7027F" w:rsidRPr="003D2378" w:rsidRDefault="006F44CB">
      <w:pPr>
        <w:pStyle w:val="a3"/>
        <w:numPr>
          <w:ilvl w:val="0"/>
          <w:numId w:val="12"/>
        </w:numPr>
        <w:tabs>
          <w:tab w:val="left" w:pos="578"/>
          <w:tab w:val="left" w:pos="2376"/>
        </w:tabs>
        <w:spacing w:before="102" w:line="254" w:lineRule="exact"/>
        <w:ind w:right="213" w:hanging="2160"/>
        <w:jc w:val="both"/>
        <w:rPr>
          <w:highlight w:val="red"/>
        </w:rPr>
      </w:pPr>
      <w:r w:rsidRPr="003D2378">
        <w:rPr>
          <w:w w:val="95"/>
          <w:highlight w:val="red"/>
        </w:rPr>
        <w:t>Concept</w:t>
      </w:r>
      <w:r w:rsidRPr="003D2378">
        <w:rPr>
          <w:w w:val="95"/>
          <w:highlight w:val="red"/>
        </w:rPr>
        <w:tab/>
      </w:r>
      <w:r w:rsidRPr="003D2378">
        <w:rPr>
          <w:highlight w:val="red"/>
        </w:rPr>
        <w:t>Self-assessed</w:t>
      </w:r>
      <w:r w:rsidRPr="003D2378">
        <w:rPr>
          <w:spacing w:val="53"/>
          <w:highlight w:val="red"/>
        </w:rPr>
        <w:t xml:space="preserve"> </w:t>
      </w:r>
      <w:r w:rsidRPr="003D2378">
        <w:rPr>
          <w:highlight w:val="red"/>
        </w:rPr>
        <w:t>linguistic</w:t>
      </w:r>
      <w:r w:rsidRPr="003D2378">
        <w:rPr>
          <w:spacing w:val="51"/>
          <w:highlight w:val="red"/>
        </w:rPr>
        <w:t xml:space="preserve"> </w:t>
      </w:r>
      <w:r w:rsidRPr="003D2378">
        <w:rPr>
          <w:highlight w:val="red"/>
        </w:rPr>
        <w:t>skills</w:t>
      </w:r>
      <w:r w:rsidRPr="003D2378">
        <w:rPr>
          <w:spacing w:val="51"/>
          <w:highlight w:val="red"/>
        </w:rPr>
        <w:t xml:space="preserve"> </w:t>
      </w:r>
      <w:r w:rsidRPr="003D2378">
        <w:rPr>
          <w:highlight w:val="red"/>
        </w:rPr>
        <w:t>and</w:t>
      </w:r>
      <w:r w:rsidRPr="003D2378">
        <w:rPr>
          <w:spacing w:val="52"/>
          <w:highlight w:val="red"/>
        </w:rPr>
        <w:t xml:space="preserve"> </w:t>
      </w:r>
      <w:r w:rsidRPr="003D2378">
        <w:rPr>
          <w:highlight w:val="red"/>
        </w:rPr>
        <w:t>literacy</w:t>
      </w:r>
      <w:r w:rsidRPr="003D2378">
        <w:rPr>
          <w:spacing w:val="51"/>
          <w:highlight w:val="red"/>
        </w:rPr>
        <w:t xml:space="preserve"> </w:t>
      </w:r>
      <w:r w:rsidRPr="003D2378">
        <w:rPr>
          <w:spacing w:val="-1"/>
          <w:highlight w:val="red"/>
        </w:rPr>
        <w:t>performance:</w:t>
      </w:r>
      <w:r w:rsidRPr="003D2378">
        <w:rPr>
          <w:spacing w:val="51"/>
          <w:highlight w:val="red"/>
        </w:rPr>
        <w:t xml:space="preserve"> </w:t>
      </w:r>
      <w:r w:rsidRPr="003D2378">
        <w:rPr>
          <w:highlight w:val="red"/>
        </w:rPr>
        <w:t>talking,</w:t>
      </w:r>
      <w:r w:rsidRPr="003D2378">
        <w:rPr>
          <w:spacing w:val="22"/>
          <w:w w:val="99"/>
          <w:highlight w:val="red"/>
        </w:rPr>
        <w:t xml:space="preserve"> </w:t>
      </w:r>
      <w:r w:rsidRPr="003D2378">
        <w:rPr>
          <w:highlight w:val="red"/>
        </w:rPr>
        <w:t>understanding,</w:t>
      </w:r>
      <w:r w:rsidRPr="003D2378">
        <w:rPr>
          <w:spacing w:val="15"/>
          <w:highlight w:val="red"/>
        </w:rPr>
        <w:t xml:space="preserve"> </w:t>
      </w:r>
      <w:r w:rsidRPr="003D2378">
        <w:rPr>
          <w:highlight w:val="red"/>
        </w:rPr>
        <w:t>reading</w:t>
      </w:r>
      <w:r w:rsidRPr="003D2378">
        <w:rPr>
          <w:spacing w:val="16"/>
          <w:highlight w:val="red"/>
        </w:rPr>
        <w:t xml:space="preserve"> </w:t>
      </w:r>
      <w:r w:rsidRPr="003D2378">
        <w:rPr>
          <w:highlight w:val="red"/>
        </w:rPr>
        <w:t>and</w:t>
      </w:r>
      <w:r w:rsidRPr="003D2378">
        <w:rPr>
          <w:spacing w:val="16"/>
          <w:highlight w:val="red"/>
        </w:rPr>
        <w:t xml:space="preserve"> </w:t>
      </w:r>
      <w:r w:rsidRPr="003D2378">
        <w:rPr>
          <w:highlight w:val="red"/>
        </w:rPr>
        <w:t>writing</w:t>
      </w:r>
      <w:r w:rsidRPr="003D2378">
        <w:rPr>
          <w:spacing w:val="17"/>
          <w:highlight w:val="red"/>
        </w:rPr>
        <w:t xml:space="preserve"> </w:t>
      </w:r>
      <w:r w:rsidRPr="003D2378">
        <w:rPr>
          <w:highlight w:val="red"/>
        </w:rPr>
        <w:t>for</w:t>
      </w:r>
      <w:r w:rsidRPr="003D2378">
        <w:rPr>
          <w:spacing w:val="14"/>
          <w:highlight w:val="red"/>
        </w:rPr>
        <w:t xml:space="preserve"> </w:t>
      </w:r>
      <w:r w:rsidRPr="003D2378">
        <w:rPr>
          <w:highlight w:val="red"/>
        </w:rPr>
        <w:t>all</w:t>
      </w:r>
      <w:r w:rsidRPr="003D2378">
        <w:rPr>
          <w:spacing w:val="16"/>
          <w:highlight w:val="red"/>
        </w:rPr>
        <w:t xml:space="preserve"> </w:t>
      </w:r>
      <w:r w:rsidRPr="003D2378">
        <w:rPr>
          <w:highlight w:val="red"/>
        </w:rPr>
        <w:t>languages</w:t>
      </w:r>
      <w:r w:rsidRPr="003D2378">
        <w:rPr>
          <w:spacing w:val="17"/>
          <w:highlight w:val="red"/>
        </w:rPr>
        <w:t xml:space="preserve"> </w:t>
      </w:r>
      <w:r w:rsidRPr="003D2378">
        <w:rPr>
          <w:highlight w:val="red"/>
        </w:rPr>
        <w:t>apart</w:t>
      </w:r>
      <w:r w:rsidRPr="003D2378">
        <w:rPr>
          <w:spacing w:val="16"/>
          <w:highlight w:val="red"/>
        </w:rPr>
        <w:t xml:space="preserve"> </w:t>
      </w:r>
      <w:r w:rsidRPr="003D2378">
        <w:rPr>
          <w:highlight w:val="red"/>
        </w:rPr>
        <w:t>from</w:t>
      </w:r>
      <w:r w:rsidRPr="003D2378">
        <w:rPr>
          <w:spacing w:val="16"/>
          <w:highlight w:val="red"/>
        </w:rPr>
        <w:t xml:space="preserve"> </w:t>
      </w:r>
      <w:r w:rsidRPr="003D2378">
        <w:rPr>
          <w:spacing w:val="-1"/>
          <w:highlight w:val="red"/>
        </w:rPr>
        <w:t>mother</w:t>
      </w:r>
      <w:r w:rsidRPr="003D2378">
        <w:rPr>
          <w:spacing w:val="24"/>
          <w:w w:val="99"/>
          <w:highlight w:val="red"/>
        </w:rPr>
        <w:t xml:space="preserve"> </w:t>
      </w:r>
      <w:r w:rsidRPr="003D2378">
        <w:rPr>
          <w:highlight w:val="red"/>
        </w:rPr>
        <w:t>tongue(s).</w:t>
      </w:r>
    </w:p>
    <w:p w:rsidR="00A7027F" w:rsidRPr="003D2378" w:rsidRDefault="006F44CB">
      <w:pPr>
        <w:pStyle w:val="a3"/>
        <w:numPr>
          <w:ilvl w:val="0"/>
          <w:numId w:val="12"/>
        </w:numPr>
        <w:tabs>
          <w:tab w:val="left" w:pos="578"/>
        </w:tabs>
        <w:spacing w:before="121" w:line="235" w:lineRule="auto"/>
        <w:ind w:right="212"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8"/>
          <w:highlight w:val="red"/>
        </w:rPr>
        <w:t xml:space="preserve"> </w:t>
      </w:r>
      <w:r w:rsidRPr="003D2378">
        <w:rPr>
          <w:highlight w:val="red"/>
        </w:rPr>
        <w:t>Foreign</w:t>
      </w:r>
      <w:r w:rsidRPr="003D2378">
        <w:rPr>
          <w:spacing w:val="20"/>
          <w:highlight w:val="red"/>
        </w:rPr>
        <w:t xml:space="preserve"> </w:t>
      </w:r>
      <w:r w:rsidRPr="003D2378">
        <w:rPr>
          <w:highlight w:val="red"/>
        </w:rPr>
        <w:t>language</w:t>
      </w:r>
      <w:r w:rsidRPr="003D2378">
        <w:rPr>
          <w:spacing w:val="19"/>
          <w:highlight w:val="red"/>
        </w:rPr>
        <w:t xml:space="preserve"> </w:t>
      </w:r>
      <w:r w:rsidRPr="003D2378">
        <w:rPr>
          <w:highlight w:val="red"/>
        </w:rPr>
        <w:t>skills</w:t>
      </w:r>
      <w:r w:rsidRPr="003D2378">
        <w:rPr>
          <w:spacing w:val="20"/>
          <w:highlight w:val="red"/>
        </w:rPr>
        <w:t xml:space="preserve"> </w:t>
      </w:r>
      <w:r w:rsidRPr="003D2378">
        <w:rPr>
          <w:highlight w:val="red"/>
        </w:rPr>
        <w:t>are</w:t>
      </w:r>
      <w:r w:rsidRPr="003D2378">
        <w:rPr>
          <w:spacing w:val="20"/>
          <w:highlight w:val="red"/>
        </w:rPr>
        <w:t xml:space="preserve"> </w:t>
      </w:r>
      <w:r w:rsidRPr="003D2378">
        <w:rPr>
          <w:spacing w:val="-1"/>
          <w:highlight w:val="red"/>
        </w:rPr>
        <w:t>determined</w:t>
      </w:r>
      <w:r w:rsidRPr="003D2378">
        <w:rPr>
          <w:spacing w:val="21"/>
          <w:highlight w:val="red"/>
        </w:rPr>
        <w:t xml:space="preserve"> </w:t>
      </w:r>
      <w:r w:rsidRPr="003D2378">
        <w:rPr>
          <w:highlight w:val="red"/>
        </w:rPr>
        <w:t>on</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basis</w:t>
      </w:r>
      <w:r w:rsidRPr="003D2378">
        <w:rPr>
          <w:spacing w:val="19"/>
          <w:highlight w:val="red"/>
        </w:rPr>
        <w:t xml:space="preserve"> </w:t>
      </w:r>
      <w:r w:rsidRPr="003D2378">
        <w:rPr>
          <w:highlight w:val="red"/>
        </w:rPr>
        <w:t>of</w:t>
      </w:r>
      <w:r w:rsidRPr="003D2378">
        <w:rPr>
          <w:spacing w:val="19"/>
          <w:highlight w:val="red"/>
        </w:rPr>
        <w:t xml:space="preserve"> </w:t>
      </w:r>
      <w:r w:rsidRPr="003D2378">
        <w:rPr>
          <w:spacing w:val="-1"/>
          <w:highlight w:val="red"/>
        </w:rPr>
        <w:t>the</w:t>
      </w:r>
      <w:r w:rsidRPr="003D2378">
        <w:rPr>
          <w:spacing w:val="19"/>
          <w:highlight w:val="red"/>
        </w:rPr>
        <w:t xml:space="preserve"> </w:t>
      </w:r>
      <w:r w:rsidRPr="003D2378">
        <w:rPr>
          <w:spacing w:val="-1"/>
          <w:highlight w:val="red"/>
        </w:rPr>
        <w:t>respondent’s</w:t>
      </w:r>
      <w:r w:rsidRPr="003D2378">
        <w:rPr>
          <w:spacing w:val="20"/>
          <w:highlight w:val="red"/>
        </w:rPr>
        <w:t xml:space="preserve"> </w:t>
      </w:r>
      <w:r w:rsidRPr="003D2378">
        <w:rPr>
          <w:spacing w:val="-1"/>
          <w:highlight w:val="red"/>
        </w:rPr>
        <w:t>own</w:t>
      </w:r>
      <w:r w:rsidRPr="003D2378">
        <w:rPr>
          <w:spacing w:val="43"/>
          <w:w w:val="99"/>
          <w:highlight w:val="red"/>
        </w:rPr>
        <w:t xml:space="preserve"> </w:t>
      </w:r>
      <w:r w:rsidRPr="003D2378">
        <w:rPr>
          <w:highlight w:val="red"/>
        </w:rPr>
        <w:t>assessment</w:t>
      </w:r>
      <w:r w:rsidRPr="003D2378">
        <w:rPr>
          <w:spacing w:val="54"/>
          <w:highlight w:val="red"/>
        </w:rPr>
        <w:t xml:space="preserve"> </w:t>
      </w:r>
      <w:proofErr w:type="gramStart"/>
      <w:r w:rsidRPr="003D2378">
        <w:rPr>
          <w:highlight w:val="red"/>
        </w:rPr>
        <w:t>of  their</w:t>
      </w:r>
      <w:proofErr w:type="gramEnd"/>
      <w:r w:rsidRPr="003D2378">
        <w:rPr>
          <w:highlight w:val="red"/>
        </w:rPr>
        <w:t xml:space="preserve">  skill</w:t>
      </w:r>
      <w:r w:rsidRPr="003D2378">
        <w:rPr>
          <w:spacing w:val="54"/>
          <w:highlight w:val="red"/>
        </w:rPr>
        <w:t xml:space="preserve"> </w:t>
      </w:r>
      <w:r w:rsidRPr="003D2378">
        <w:rPr>
          <w:highlight w:val="red"/>
        </w:rPr>
        <w:t xml:space="preserve">level.  </w:t>
      </w:r>
      <w:proofErr w:type="gramStart"/>
      <w:r w:rsidRPr="003D2378">
        <w:rPr>
          <w:spacing w:val="-1"/>
          <w:highlight w:val="red"/>
        </w:rPr>
        <w:t>Although</w:t>
      </w:r>
      <w:r w:rsidRPr="003D2378">
        <w:rPr>
          <w:highlight w:val="red"/>
        </w:rPr>
        <w:t xml:space="preserve">  the</w:t>
      </w:r>
      <w:proofErr w:type="gramEnd"/>
      <w:r w:rsidRPr="003D2378">
        <w:rPr>
          <w:highlight w:val="red"/>
        </w:rPr>
        <w:t xml:space="preserve">  Regulation  asks  for  2-digits</w:t>
      </w:r>
      <w:r w:rsidRPr="003D2378">
        <w:rPr>
          <w:spacing w:val="27"/>
          <w:w w:val="99"/>
          <w:highlight w:val="red"/>
        </w:rPr>
        <w:t xml:space="preserve"> </w:t>
      </w:r>
      <w:r w:rsidRPr="003D2378">
        <w:rPr>
          <w:highlight w:val="red"/>
        </w:rPr>
        <w:t>language</w:t>
      </w:r>
      <w:r w:rsidRPr="003D2378">
        <w:rPr>
          <w:spacing w:val="12"/>
          <w:highlight w:val="red"/>
        </w:rPr>
        <w:t xml:space="preserve"> </w:t>
      </w:r>
      <w:r w:rsidRPr="003D2378">
        <w:rPr>
          <w:highlight w:val="red"/>
        </w:rPr>
        <w:t>codes,</w:t>
      </w:r>
      <w:r w:rsidRPr="003D2378">
        <w:rPr>
          <w:spacing w:val="12"/>
          <w:highlight w:val="red"/>
        </w:rPr>
        <w:t xml:space="preserve"> </w:t>
      </w:r>
      <w:r w:rsidRPr="003D2378">
        <w:rPr>
          <w:highlight w:val="red"/>
        </w:rPr>
        <w:t>it</w:t>
      </w:r>
      <w:r w:rsidRPr="003D2378">
        <w:rPr>
          <w:spacing w:val="12"/>
          <w:highlight w:val="red"/>
        </w:rPr>
        <w:t xml:space="preserve"> </w:t>
      </w:r>
      <w:r w:rsidRPr="003D2378">
        <w:rPr>
          <w:highlight w:val="red"/>
        </w:rPr>
        <w:t>is</w:t>
      </w:r>
      <w:r w:rsidRPr="003D2378">
        <w:rPr>
          <w:spacing w:val="12"/>
          <w:highlight w:val="red"/>
        </w:rPr>
        <w:t xml:space="preserve"> </w:t>
      </w:r>
      <w:r w:rsidRPr="003D2378">
        <w:rPr>
          <w:highlight w:val="red"/>
        </w:rPr>
        <w:t>recommended</w:t>
      </w:r>
      <w:r w:rsidRPr="003D2378">
        <w:rPr>
          <w:spacing w:val="12"/>
          <w:highlight w:val="red"/>
        </w:rPr>
        <w:t xml:space="preserve"> </w:t>
      </w:r>
      <w:r w:rsidRPr="003D2378">
        <w:rPr>
          <w:highlight w:val="red"/>
        </w:rPr>
        <w:t>that</w:t>
      </w:r>
      <w:r w:rsidRPr="003D2378">
        <w:rPr>
          <w:spacing w:val="12"/>
          <w:highlight w:val="red"/>
        </w:rPr>
        <w:t xml:space="preserve"> </w:t>
      </w:r>
      <w:r w:rsidRPr="003D2378">
        <w:rPr>
          <w:highlight w:val="red"/>
        </w:rPr>
        <w:t>a</w:t>
      </w:r>
      <w:r w:rsidRPr="003D2378">
        <w:rPr>
          <w:spacing w:val="13"/>
          <w:highlight w:val="red"/>
        </w:rPr>
        <w:t xml:space="preserve"> </w:t>
      </w:r>
      <w:r w:rsidRPr="003D2378">
        <w:rPr>
          <w:spacing w:val="-1"/>
          <w:highlight w:val="red"/>
        </w:rPr>
        <w:t>more</w:t>
      </w:r>
      <w:r w:rsidRPr="003D2378">
        <w:rPr>
          <w:spacing w:val="12"/>
          <w:highlight w:val="red"/>
        </w:rPr>
        <w:t xml:space="preserve"> </w:t>
      </w:r>
      <w:r w:rsidRPr="003D2378">
        <w:rPr>
          <w:highlight w:val="red"/>
        </w:rPr>
        <w:t>detailed</w:t>
      </w:r>
      <w:r w:rsidRPr="003D2378">
        <w:rPr>
          <w:spacing w:val="12"/>
          <w:highlight w:val="red"/>
        </w:rPr>
        <w:t xml:space="preserve"> </w:t>
      </w:r>
      <w:r w:rsidRPr="003D2378">
        <w:rPr>
          <w:highlight w:val="red"/>
        </w:rPr>
        <w:t>list</w:t>
      </w:r>
      <w:r w:rsidRPr="003D2378">
        <w:rPr>
          <w:spacing w:val="13"/>
          <w:highlight w:val="red"/>
        </w:rPr>
        <w:t xml:space="preserve"> </w:t>
      </w:r>
      <w:r w:rsidRPr="003D2378">
        <w:rPr>
          <w:highlight w:val="red"/>
        </w:rPr>
        <w:t>of</w:t>
      </w:r>
      <w:r w:rsidRPr="003D2378">
        <w:rPr>
          <w:spacing w:val="12"/>
          <w:highlight w:val="red"/>
        </w:rPr>
        <w:t xml:space="preserve"> </w:t>
      </w:r>
      <w:r w:rsidRPr="003D2378">
        <w:rPr>
          <w:highlight w:val="red"/>
        </w:rPr>
        <w:t>codes</w:t>
      </w:r>
      <w:r w:rsidRPr="003D2378">
        <w:rPr>
          <w:spacing w:val="12"/>
          <w:highlight w:val="red"/>
        </w:rPr>
        <w:t xml:space="preserve"> </w:t>
      </w:r>
      <w:r w:rsidRPr="003D2378">
        <w:rPr>
          <w:highlight w:val="red"/>
        </w:rPr>
        <w:t>is</w:t>
      </w:r>
      <w:r w:rsidRPr="003D2378">
        <w:rPr>
          <w:spacing w:val="13"/>
          <w:highlight w:val="red"/>
        </w:rPr>
        <w:t xml:space="preserve"> </w:t>
      </w:r>
      <w:r w:rsidRPr="003D2378">
        <w:rPr>
          <w:highlight w:val="red"/>
        </w:rPr>
        <w:t>made</w:t>
      </w:r>
      <w:r w:rsidRPr="003D2378">
        <w:rPr>
          <w:spacing w:val="24"/>
          <w:w w:val="99"/>
          <w:highlight w:val="red"/>
        </w:rPr>
        <w:t xml:space="preserve"> </w:t>
      </w:r>
      <w:r w:rsidRPr="003D2378">
        <w:rPr>
          <w:highlight w:val="red"/>
        </w:rPr>
        <w:t>available</w:t>
      </w:r>
      <w:r w:rsidRPr="003D2378">
        <w:rPr>
          <w:spacing w:val="50"/>
          <w:highlight w:val="red"/>
        </w:rPr>
        <w:t xml:space="preserve"> </w:t>
      </w:r>
      <w:r w:rsidRPr="003D2378">
        <w:rPr>
          <w:highlight w:val="red"/>
        </w:rPr>
        <w:t>to</w:t>
      </w:r>
      <w:r w:rsidRPr="003D2378">
        <w:rPr>
          <w:spacing w:val="52"/>
          <w:highlight w:val="red"/>
        </w:rPr>
        <w:t xml:space="preserve"> </w:t>
      </w:r>
      <w:r w:rsidRPr="003D2378">
        <w:rPr>
          <w:highlight w:val="red"/>
        </w:rPr>
        <w:t>respondents</w:t>
      </w:r>
      <w:r w:rsidRPr="003D2378">
        <w:rPr>
          <w:spacing w:val="50"/>
          <w:highlight w:val="red"/>
        </w:rPr>
        <w:t xml:space="preserve"> </w:t>
      </w:r>
      <w:r w:rsidRPr="003D2378">
        <w:rPr>
          <w:highlight w:val="red"/>
        </w:rPr>
        <w:t>(at</w:t>
      </w:r>
      <w:r w:rsidRPr="003D2378">
        <w:rPr>
          <w:spacing w:val="51"/>
          <w:highlight w:val="red"/>
        </w:rPr>
        <w:t xml:space="preserve"> </w:t>
      </w:r>
      <w:r w:rsidRPr="003D2378">
        <w:rPr>
          <w:highlight w:val="red"/>
        </w:rPr>
        <w:t>3-digit)</w:t>
      </w:r>
      <w:r w:rsidRPr="003D2378">
        <w:rPr>
          <w:spacing w:val="51"/>
          <w:highlight w:val="red"/>
        </w:rPr>
        <w:t xml:space="preserve"> </w:t>
      </w:r>
      <w:r w:rsidRPr="003D2378">
        <w:rPr>
          <w:highlight w:val="red"/>
        </w:rPr>
        <w:t>level</w:t>
      </w:r>
      <w:r w:rsidRPr="003D2378">
        <w:rPr>
          <w:spacing w:val="50"/>
          <w:highlight w:val="red"/>
        </w:rPr>
        <w:t xml:space="preserve"> </w:t>
      </w:r>
      <w:r w:rsidRPr="003D2378">
        <w:rPr>
          <w:highlight w:val="red"/>
        </w:rPr>
        <w:t>to</w:t>
      </w:r>
      <w:r w:rsidRPr="003D2378">
        <w:rPr>
          <w:spacing w:val="50"/>
          <w:highlight w:val="red"/>
        </w:rPr>
        <w:t xml:space="preserve"> </w:t>
      </w:r>
      <w:r w:rsidRPr="003D2378">
        <w:rPr>
          <w:highlight w:val="red"/>
        </w:rPr>
        <w:t>cover</w:t>
      </w:r>
      <w:r w:rsidRPr="003D2378">
        <w:rPr>
          <w:spacing w:val="50"/>
          <w:highlight w:val="red"/>
        </w:rPr>
        <w:t xml:space="preserve"> </w:t>
      </w:r>
      <w:r w:rsidRPr="003D2378">
        <w:rPr>
          <w:highlight w:val="red"/>
        </w:rPr>
        <w:t>as</w:t>
      </w:r>
      <w:r w:rsidRPr="003D2378">
        <w:rPr>
          <w:spacing w:val="52"/>
          <w:highlight w:val="red"/>
        </w:rPr>
        <w:t xml:space="preserve"> </w:t>
      </w:r>
      <w:r w:rsidRPr="003D2378">
        <w:rPr>
          <w:highlight w:val="red"/>
        </w:rPr>
        <w:t>many</w:t>
      </w:r>
      <w:r w:rsidRPr="003D2378">
        <w:rPr>
          <w:spacing w:val="52"/>
          <w:highlight w:val="red"/>
        </w:rPr>
        <w:t xml:space="preserve"> </w:t>
      </w:r>
      <w:r w:rsidRPr="003D2378">
        <w:rPr>
          <w:highlight w:val="red"/>
        </w:rPr>
        <w:t>languages</w:t>
      </w:r>
      <w:r w:rsidRPr="003D2378">
        <w:rPr>
          <w:spacing w:val="50"/>
          <w:highlight w:val="red"/>
        </w:rPr>
        <w:t xml:space="preserve"> </w:t>
      </w:r>
      <w:r w:rsidRPr="003D2378">
        <w:rPr>
          <w:highlight w:val="red"/>
        </w:rPr>
        <w:t>as</w:t>
      </w:r>
      <w:r w:rsidRPr="003D2378">
        <w:rPr>
          <w:w w:val="99"/>
          <w:highlight w:val="red"/>
        </w:rPr>
        <w:t xml:space="preserve"> </w:t>
      </w:r>
      <w:r w:rsidRPr="003D2378">
        <w:rPr>
          <w:highlight w:val="red"/>
        </w:rPr>
        <w:t>possible.</w:t>
      </w:r>
    </w:p>
    <w:p w:rsidR="00A7027F" w:rsidRPr="003D2378" w:rsidRDefault="00A7027F">
      <w:pPr>
        <w:spacing w:before="6"/>
        <w:rPr>
          <w:rFonts w:ascii="Times New Roman" w:eastAsia="Times New Roman" w:hAnsi="Times New Roman" w:cs="Times New Roman"/>
          <w:sz w:val="31"/>
          <w:szCs w:val="31"/>
          <w:highlight w:val="red"/>
        </w:rPr>
      </w:pPr>
    </w:p>
    <w:p w:rsidR="00A7027F" w:rsidRPr="003D2378" w:rsidRDefault="006F44CB">
      <w:pPr>
        <w:pStyle w:val="5"/>
        <w:jc w:val="both"/>
        <w:rPr>
          <w:b w:val="0"/>
          <w:bCs w:val="0"/>
          <w:highlight w:val="red"/>
        </w:rPr>
      </w:pPr>
      <w:r w:rsidRPr="003D2378">
        <w:rPr>
          <w:highlight w:val="red"/>
        </w:rPr>
        <w:t>Rationale</w:t>
      </w:r>
    </w:p>
    <w:p w:rsidR="00A7027F" w:rsidRPr="003D2378" w:rsidRDefault="006F44CB">
      <w:pPr>
        <w:pStyle w:val="a3"/>
        <w:spacing w:before="58"/>
        <w:ind w:right="213"/>
        <w:jc w:val="both"/>
        <w:rPr>
          <w:highlight w:val="red"/>
        </w:rPr>
      </w:pPr>
      <w:r w:rsidRPr="003D2378">
        <w:rPr>
          <w:highlight w:val="red"/>
        </w:rPr>
        <w:t>The</w:t>
      </w:r>
      <w:r w:rsidRPr="003D2378">
        <w:rPr>
          <w:spacing w:val="3"/>
          <w:highlight w:val="red"/>
        </w:rPr>
        <w:t xml:space="preserve"> </w:t>
      </w:r>
      <w:r w:rsidRPr="003D2378">
        <w:rPr>
          <w:highlight w:val="red"/>
        </w:rPr>
        <w:t>rationale</w:t>
      </w:r>
      <w:r w:rsidRPr="003D2378">
        <w:rPr>
          <w:spacing w:val="4"/>
          <w:highlight w:val="red"/>
        </w:rPr>
        <w:t xml:space="preserve"> </w:t>
      </w:r>
      <w:r w:rsidRPr="003D2378">
        <w:rPr>
          <w:highlight w:val="red"/>
        </w:rPr>
        <w:t>behind</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language</w:t>
      </w:r>
      <w:r w:rsidRPr="003D2378">
        <w:rPr>
          <w:spacing w:val="5"/>
          <w:highlight w:val="red"/>
        </w:rPr>
        <w:t xml:space="preserve"> </w:t>
      </w:r>
      <w:r w:rsidRPr="003D2378">
        <w:rPr>
          <w:spacing w:val="-1"/>
          <w:highlight w:val="red"/>
        </w:rPr>
        <w:t>modules</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also</w:t>
      </w:r>
      <w:r w:rsidRPr="003D2378">
        <w:rPr>
          <w:spacing w:val="6"/>
          <w:highlight w:val="red"/>
        </w:rPr>
        <w:t xml:space="preserve"> </w:t>
      </w:r>
      <w:r w:rsidRPr="003D2378">
        <w:rPr>
          <w:highlight w:val="red"/>
        </w:rPr>
        <w:t>to</w:t>
      </w:r>
      <w:r w:rsidRPr="003D2378">
        <w:rPr>
          <w:spacing w:val="5"/>
          <w:highlight w:val="red"/>
        </w:rPr>
        <w:t xml:space="preserve"> </w:t>
      </w:r>
      <w:r w:rsidRPr="003D2378">
        <w:rPr>
          <w:spacing w:val="-1"/>
          <w:highlight w:val="red"/>
        </w:rPr>
        <w:t>measure</w:t>
      </w:r>
      <w:r w:rsidRPr="003D2378">
        <w:rPr>
          <w:spacing w:val="4"/>
          <w:highlight w:val="red"/>
        </w:rPr>
        <w:t xml:space="preserve"> </w:t>
      </w:r>
      <w:r w:rsidRPr="003D2378">
        <w:rPr>
          <w:highlight w:val="red"/>
        </w:rPr>
        <w:t>languages</w:t>
      </w:r>
      <w:r w:rsidRPr="003D2378">
        <w:rPr>
          <w:spacing w:val="3"/>
          <w:highlight w:val="red"/>
        </w:rPr>
        <w:t xml:space="preserve"> </w:t>
      </w:r>
      <w:r w:rsidRPr="003D2378">
        <w:rPr>
          <w:highlight w:val="red"/>
        </w:rPr>
        <w:t>skills</w:t>
      </w:r>
      <w:r w:rsidRPr="003D2378">
        <w:rPr>
          <w:spacing w:val="4"/>
          <w:highlight w:val="red"/>
        </w:rPr>
        <w:t xml:space="preserve"> </w:t>
      </w:r>
      <w:r w:rsidRPr="003D2378">
        <w:rPr>
          <w:highlight w:val="red"/>
        </w:rPr>
        <w:t>with</w:t>
      </w:r>
      <w:r w:rsidRPr="003D2378">
        <w:rPr>
          <w:spacing w:val="4"/>
          <w:highlight w:val="red"/>
        </w:rPr>
        <w:t xml:space="preserve"> </w:t>
      </w:r>
      <w:r w:rsidRPr="003D2378">
        <w:rPr>
          <w:highlight w:val="red"/>
        </w:rPr>
        <w:t>respect</w:t>
      </w:r>
      <w:r w:rsidRPr="003D2378">
        <w:rPr>
          <w:spacing w:val="4"/>
          <w:highlight w:val="red"/>
        </w:rPr>
        <w:t xml:space="preserve"> </w:t>
      </w:r>
      <w:r w:rsidRPr="003D2378">
        <w:rPr>
          <w:highlight w:val="red"/>
        </w:rPr>
        <w:t>to</w:t>
      </w:r>
      <w:r w:rsidRPr="003D2378">
        <w:rPr>
          <w:spacing w:val="21"/>
          <w:w w:val="99"/>
          <w:highlight w:val="red"/>
        </w:rPr>
        <w:t xml:space="preserve"> </w:t>
      </w:r>
      <w:r w:rsidRPr="003D2378">
        <w:rPr>
          <w:highlight w:val="red"/>
        </w:rPr>
        <w:t>participation</w:t>
      </w:r>
      <w:r w:rsidRPr="003D2378">
        <w:rPr>
          <w:spacing w:val="49"/>
          <w:highlight w:val="red"/>
        </w:rPr>
        <w:t xml:space="preserve"> </w:t>
      </w:r>
      <w:r w:rsidRPr="003D2378">
        <w:rPr>
          <w:highlight w:val="red"/>
        </w:rPr>
        <w:t>in</w:t>
      </w:r>
      <w:r w:rsidRPr="003D2378">
        <w:rPr>
          <w:spacing w:val="50"/>
          <w:highlight w:val="red"/>
        </w:rPr>
        <w:t xml:space="preserve"> </w:t>
      </w:r>
      <w:r w:rsidRPr="003D2378">
        <w:rPr>
          <w:highlight w:val="red"/>
        </w:rPr>
        <w:t>education</w:t>
      </w:r>
      <w:r w:rsidRPr="003D2378">
        <w:rPr>
          <w:spacing w:val="50"/>
          <w:highlight w:val="red"/>
        </w:rPr>
        <w:t xml:space="preserve"> </w:t>
      </w:r>
      <w:r w:rsidRPr="003D2378">
        <w:rPr>
          <w:highlight w:val="red"/>
        </w:rPr>
        <w:t>and</w:t>
      </w:r>
      <w:r w:rsidRPr="003D2378">
        <w:rPr>
          <w:spacing w:val="50"/>
          <w:highlight w:val="red"/>
        </w:rPr>
        <w:t xml:space="preserve"> </w:t>
      </w:r>
      <w:r w:rsidRPr="003D2378">
        <w:rPr>
          <w:highlight w:val="red"/>
        </w:rPr>
        <w:t>training.</w:t>
      </w:r>
      <w:r w:rsidRPr="003D2378">
        <w:rPr>
          <w:spacing w:val="50"/>
          <w:highlight w:val="red"/>
        </w:rPr>
        <w:t xml:space="preserve"> </w:t>
      </w:r>
      <w:r w:rsidRPr="003D2378">
        <w:rPr>
          <w:highlight w:val="red"/>
        </w:rPr>
        <w:t>In</w:t>
      </w:r>
      <w:r w:rsidRPr="003D2378">
        <w:rPr>
          <w:spacing w:val="51"/>
          <w:highlight w:val="red"/>
        </w:rPr>
        <w:t xml:space="preserve"> </w:t>
      </w:r>
      <w:r w:rsidRPr="003D2378">
        <w:rPr>
          <w:spacing w:val="-1"/>
          <w:highlight w:val="red"/>
        </w:rPr>
        <w:t>addition,</w:t>
      </w:r>
      <w:r w:rsidRPr="003D2378">
        <w:rPr>
          <w:spacing w:val="50"/>
          <w:highlight w:val="red"/>
        </w:rPr>
        <w:t xml:space="preserve"> </w:t>
      </w:r>
      <w:r w:rsidRPr="003D2378">
        <w:rPr>
          <w:highlight w:val="red"/>
        </w:rPr>
        <w:t>measurement</w:t>
      </w:r>
      <w:r w:rsidRPr="003D2378">
        <w:rPr>
          <w:spacing w:val="49"/>
          <w:highlight w:val="red"/>
        </w:rPr>
        <w:t xml:space="preserve"> </w:t>
      </w:r>
      <w:r w:rsidRPr="003D2378">
        <w:rPr>
          <w:highlight w:val="red"/>
        </w:rPr>
        <w:t>of</w:t>
      </w:r>
      <w:r w:rsidRPr="003D2378">
        <w:rPr>
          <w:spacing w:val="50"/>
          <w:highlight w:val="red"/>
        </w:rPr>
        <w:t xml:space="preserve"> </w:t>
      </w:r>
      <w:r w:rsidRPr="003D2378">
        <w:rPr>
          <w:highlight w:val="red"/>
        </w:rPr>
        <w:t>skills</w:t>
      </w:r>
      <w:r w:rsidRPr="003D2378">
        <w:rPr>
          <w:spacing w:val="51"/>
          <w:highlight w:val="red"/>
        </w:rPr>
        <w:t xml:space="preserve"> </w:t>
      </w:r>
      <w:r w:rsidRPr="003D2378">
        <w:rPr>
          <w:spacing w:val="-1"/>
          <w:highlight w:val="red"/>
        </w:rPr>
        <w:t>levels</w:t>
      </w:r>
      <w:r w:rsidRPr="003D2378">
        <w:rPr>
          <w:spacing w:val="50"/>
          <w:highlight w:val="red"/>
        </w:rPr>
        <w:t xml:space="preserve"> </w:t>
      </w:r>
      <w:r w:rsidRPr="003D2378">
        <w:rPr>
          <w:highlight w:val="red"/>
        </w:rPr>
        <w:t>in</w:t>
      </w:r>
      <w:r w:rsidRPr="003D2378">
        <w:rPr>
          <w:spacing w:val="50"/>
          <w:highlight w:val="red"/>
        </w:rPr>
        <w:t xml:space="preserve"> </w:t>
      </w:r>
      <w:r w:rsidRPr="003D2378">
        <w:rPr>
          <w:highlight w:val="red"/>
        </w:rPr>
        <w:t>languages</w:t>
      </w:r>
      <w:r w:rsidRPr="003D2378">
        <w:rPr>
          <w:spacing w:val="50"/>
          <w:highlight w:val="red"/>
        </w:rPr>
        <w:t xml:space="preserve"> </w:t>
      </w:r>
      <w:r w:rsidRPr="003D2378">
        <w:rPr>
          <w:highlight w:val="red"/>
        </w:rPr>
        <w:t>is</w:t>
      </w:r>
      <w:r w:rsidRPr="003D2378">
        <w:rPr>
          <w:spacing w:val="25"/>
          <w:w w:val="99"/>
          <w:highlight w:val="red"/>
        </w:rPr>
        <w:t xml:space="preserve"> </w:t>
      </w:r>
      <w:r w:rsidRPr="003D2378">
        <w:rPr>
          <w:spacing w:val="-1"/>
          <w:highlight w:val="red"/>
        </w:rPr>
        <w:t>important</w:t>
      </w:r>
      <w:r w:rsidRPr="003D2378">
        <w:rPr>
          <w:spacing w:val="-2"/>
          <w:highlight w:val="red"/>
        </w:rPr>
        <w:t xml:space="preserve"> </w:t>
      </w:r>
      <w:r w:rsidRPr="003D2378">
        <w:rPr>
          <w:highlight w:val="red"/>
        </w:rPr>
        <w:t>for</w:t>
      </w:r>
      <w:r w:rsidRPr="003D2378">
        <w:rPr>
          <w:spacing w:val="-2"/>
          <w:highlight w:val="red"/>
        </w:rPr>
        <w:t xml:space="preserve"> </w:t>
      </w:r>
      <w:r w:rsidRPr="003D2378">
        <w:rPr>
          <w:highlight w:val="red"/>
        </w:rPr>
        <w:t>participation</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internet-based</w:t>
      </w:r>
      <w:r w:rsidRPr="003D2378">
        <w:rPr>
          <w:spacing w:val="-2"/>
          <w:highlight w:val="red"/>
        </w:rPr>
        <w:t xml:space="preserve"> </w:t>
      </w:r>
      <w:r w:rsidRPr="003D2378">
        <w:rPr>
          <w:highlight w:val="red"/>
        </w:rPr>
        <w:t>courses</w:t>
      </w:r>
      <w:r w:rsidRPr="003D2378">
        <w:rPr>
          <w:spacing w:val="-3"/>
          <w:highlight w:val="red"/>
        </w:rPr>
        <w:t xml:space="preserve"> </w:t>
      </w:r>
      <w:r w:rsidRPr="003D2378">
        <w:rPr>
          <w:highlight w:val="red"/>
        </w:rPr>
        <w:t>and</w:t>
      </w:r>
      <w:r w:rsidRPr="003D2378">
        <w:rPr>
          <w:spacing w:val="-1"/>
          <w:highlight w:val="red"/>
        </w:rPr>
        <w:t xml:space="preserve"> </w:t>
      </w:r>
      <w:r w:rsidRPr="003D2378">
        <w:rPr>
          <w:highlight w:val="red"/>
        </w:rPr>
        <w:t>also</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purposes</w:t>
      </w:r>
      <w:r w:rsidRPr="003D2378">
        <w:rPr>
          <w:spacing w:val="-2"/>
          <w:highlight w:val="red"/>
        </w:rPr>
        <w:t xml:space="preserve"> </w:t>
      </w:r>
      <w:r w:rsidRPr="003D2378">
        <w:rPr>
          <w:highlight w:val="red"/>
        </w:rPr>
        <w:t>of</w:t>
      </w:r>
      <w:r w:rsidRPr="003D2378">
        <w:rPr>
          <w:spacing w:val="-2"/>
          <w:highlight w:val="red"/>
        </w:rPr>
        <w:t xml:space="preserve"> </w:t>
      </w:r>
      <w:r w:rsidRPr="003D2378">
        <w:rPr>
          <w:spacing w:val="-1"/>
          <w:highlight w:val="red"/>
        </w:rPr>
        <w:t>mobility.</w:t>
      </w:r>
    </w:p>
    <w:p w:rsidR="00A7027F" w:rsidRPr="003D2378" w:rsidRDefault="00A7027F">
      <w:pPr>
        <w:spacing w:before="5"/>
        <w:rPr>
          <w:rFonts w:ascii="Times New Roman" w:eastAsia="Times New Roman" w:hAnsi="Times New Roman" w:cs="Times New Roman"/>
          <w:sz w:val="31"/>
          <w:szCs w:val="31"/>
          <w:highlight w:val="red"/>
        </w:rPr>
      </w:pPr>
    </w:p>
    <w:p w:rsidR="00A7027F" w:rsidRPr="003D2378" w:rsidRDefault="006F44CB">
      <w:pPr>
        <w:pStyle w:val="5"/>
        <w:jc w:val="both"/>
        <w:rPr>
          <w:b w:val="0"/>
          <w:bCs w:val="0"/>
          <w:highlight w:val="red"/>
        </w:rPr>
      </w:pPr>
      <w:r w:rsidRPr="003D2378">
        <w:rPr>
          <w:highlight w:val="red"/>
        </w:rPr>
        <w:t>Issues</w:t>
      </w:r>
      <w:r w:rsidRPr="003D2378">
        <w:rPr>
          <w:spacing w:val="-3"/>
          <w:highlight w:val="red"/>
        </w:rPr>
        <w:t xml:space="preserve"> </w:t>
      </w:r>
      <w:r w:rsidRPr="003D2378">
        <w:rPr>
          <w:highlight w:val="red"/>
        </w:rPr>
        <w:t>and</w:t>
      </w:r>
      <w:r w:rsidRPr="003D2378">
        <w:rPr>
          <w:spacing w:val="-2"/>
          <w:highlight w:val="red"/>
        </w:rPr>
        <w:t xml:space="preserve"> </w:t>
      </w:r>
      <w:r w:rsidRPr="003D2378">
        <w:rPr>
          <w:highlight w:val="red"/>
        </w:rPr>
        <w:t>developments</w:t>
      </w:r>
    </w:p>
    <w:p w:rsidR="00A7027F" w:rsidRPr="003D2378" w:rsidRDefault="006F44CB">
      <w:pPr>
        <w:pStyle w:val="a3"/>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jc w:val="both"/>
        <w:rPr>
          <w:highlight w:val="red"/>
        </w:rPr>
      </w:pPr>
      <w:r w:rsidRPr="003D2378">
        <w:rPr>
          <w:highlight w:val="red"/>
        </w:rPr>
        <w:t>-</w:t>
      </w:r>
    </w:p>
    <w:p w:rsidR="00A7027F" w:rsidRPr="003D2378" w:rsidRDefault="00A7027F">
      <w:pPr>
        <w:jc w:val="both"/>
        <w:rPr>
          <w:highlight w:val="red"/>
        </w:rPr>
        <w:sectPr w:rsidR="00A7027F" w:rsidRPr="003D2378">
          <w:headerReference w:type="default" r:id="rId200"/>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24"/>
          <w:szCs w:val="24"/>
          <w:highlight w:val="red"/>
        </w:rPr>
      </w:pPr>
    </w:p>
    <w:p w:rsidR="00A7027F" w:rsidRPr="003D2378" w:rsidRDefault="00E84067">
      <w:pPr>
        <w:spacing w:line="693"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5CB0DE23" wp14:editId="0846C6A6">
                <wp:extent cx="5904865" cy="440690"/>
                <wp:effectExtent l="9525" t="9525" r="10160" b="6985"/>
                <wp:docPr id="19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069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3622" w:right="330" w:hanging="3290"/>
                              <w:rPr>
                                <w:rFonts w:ascii="Arial" w:eastAsia="Arial" w:hAnsi="Arial" w:cs="Arial"/>
                                <w:sz w:val="28"/>
                                <w:szCs w:val="28"/>
                              </w:rPr>
                            </w:pPr>
                            <w:bookmarkStart w:id="390" w:name="LANGLEVEL1:_First_best-known_language_kn"/>
                            <w:bookmarkStart w:id="391" w:name="_bookmark97"/>
                            <w:bookmarkEnd w:id="390"/>
                            <w:bookmarkEnd w:id="391"/>
                            <w:r>
                              <w:rPr>
                                <w:rFonts w:ascii="Arial"/>
                                <w:b/>
                                <w:sz w:val="28"/>
                              </w:rPr>
                              <w:t>LANGLEVEL1:</w:t>
                            </w:r>
                            <w:r>
                              <w:rPr>
                                <w:rFonts w:ascii="Arial"/>
                                <w:b/>
                                <w:spacing w:val="-2"/>
                                <w:sz w:val="28"/>
                              </w:rPr>
                              <w:t xml:space="preserve"> </w:t>
                            </w:r>
                            <w:r>
                              <w:rPr>
                                <w:rFonts w:ascii="Arial"/>
                                <w:b/>
                                <w:sz w:val="28"/>
                              </w:rPr>
                              <w:t>First</w:t>
                            </w:r>
                            <w:r>
                              <w:rPr>
                                <w:rFonts w:ascii="Arial"/>
                                <w:b/>
                                <w:spacing w:val="-2"/>
                                <w:sz w:val="28"/>
                              </w:rPr>
                              <w:t xml:space="preserve"> </w:t>
                            </w:r>
                            <w:r>
                              <w:rPr>
                                <w:rFonts w:ascii="Arial"/>
                                <w:b/>
                                <w:sz w:val="28"/>
                              </w:rPr>
                              <w:t>best-known</w:t>
                            </w:r>
                            <w:r>
                              <w:rPr>
                                <w:rFonts w:ascii="Arial"/>
                                <w:b/>
                                <w:spacing w:val="-2"/>
                                <w:sz w:val="28"/>
                              </w:rPr>
                              <w:t xml:space="preserve"> </w:t>
                            </w:r>
                            <w:r>
                              <w:rPr>
                                <w:rFonts w:ascii="Arial"/>
                                <w:b/>
                                <w:sz w:val="28"/>
                              </w:rPr>
                              <w:t>language</w:t>
                            </w:r>
                            <w:r>
                              <w:rPr>
                                <w:rFonts w:ascii="Arial"/>
                                <w:b/>
                                <w:spacing w:val="-2"/>
                                <w:sz w:val="28"/>
                              </w:rPr>
                              <w:t xml:space="preserve"> </w:t>
                            </w:r>
                            <w:r>
                              <w:rPr>
                                <w:rFonts w:ascii="Arial"/>
                                <w:b/>
                                <w:sz w:val="28"/>
                              </w:rPr>
                              <w:t>knowledge</w:t>
                            </w:r>
                            <w:r>
                              <w:rPr>
                                <w:rFonts w:ascii="Arial"/>
                                <w:b/>
                                <w:spacing w:val="-2"/>
                                <w:sz w:val="28"/>
                              </w:rPr>
                              <w:t xml:space="preserve"> </w:t>
                            </w:r>
                            <w:r>
                              <w:rPr>
                                <w:rFonts w:ascii="Arial"/>
                                <w:b/>
                                <w:sz w:val="28"/>
                              </w:rPr>
                              <w:t>(other</w:t>
                            </w:r>
                            <w:r>
                              <w:rPr>
                                <w:rFonts w:ascii="Arial"/>
                                <w:b/>
                                <w:spacing w:val="-2"/>
                                <w:sz w:val="28"/>
                              </w:rPr>
                              <w:t xml:space="preserve"> </w:t>
                            </w:r>
                            <w:r>
                              <w:rPr>
                                <w:rFonts w:ascii="Arial"/>
                                <w:b/>
                                <w:sz w:val="28"/>
                              </w:rPr>
                              <w:t>than</w:t>
                            </w:r>
                            <w:r>
                              <w:rPr>
                                <w:rFonts w:ascii="Arial"/>
                                <w:b/>
                                <w:spacing w:val="21"/>
                                <w:w w:val="99"/>
                                <w:sz w:val="28"/>
                              </w:rPr>
                              <w:t xml:space="preserve"> </w:t>
                            </w:r>
                            <w:r>
                              <w:rPr>
                                <w:rFonts w:ascii="Arial"/>
                                <w:b/>
                                <w:sz w:val="28"/>
                              </w:rPr>
                              <w:t>mother</w:t>
                            </w:r>
                            <w:r>
                              <w:rPr>
                                <w:rFonts w:ascii="Arial"/>
                                <w:b/>
                                <w:spacing w:val="-3"/>
                                <w:sz w:val="28"/>
                              </w:rPr>
                              <w:t xml:space="preserve"> </w:t>
                            </w:r>
                            <w:r>
                              <w:rPr>
                                <w:rFonts w:ascii="Arial"/>
                                <w:b/>
                                <w:sz w:val="28"/>
                              </w:rPr>
                              <w:t>tongue)</w:t>
                            </w:r>
                          </w:p>
                        </w:txbxContent>
                      </wps:txbx>
                      <wps:bodyPr rot="0" vert="horz" wrap="square" lIns="0" tIns="0" rIns="0" bIns="0" anchor="t" anchorCtr="0" upright="1">
                        <a:noAutofit/>
                      </wps:bodyPr>
                    </wps:wsp>
                  </a:graphicData>
                </a:graphic>
              </wp:inline>
            </w:drawing>
          </mc:Choice>
          <mc:Fallback>
            <w:pict>
              <v:shape id="Text Box 112" o:spid="_x0000_s1122" type="#_x0000_t202" style="width:464.9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" filled="f" strokeweight=".58pt">
                <v:textbox inset="0,0,0,0">
                  <w:txbxContent>
                    <w:p w:rsidR="0050005F" w:rsidRDefault="0050005F">
                      <w:pPr>
                        <w:spacing w:before="24"/>
                        <w:ind w:left="3622" w:right="330" w:hanging="3290"/>
                        <w:rPr>
                          <w:rFonts w:ascii="Arial" w:eastAsia="Arial" w:hAnsi="Arial" w:cs="Arial"/>
                          <w:sz w:val="28"/>
                          <w:szCs w:val="28"/>
                        </w:rPr>
                      </w:pPr>
                      <w:bookmarkStart w:id="392" w:name="LANGLEVEL1:_First_best-known_language_kn"/>
                      <w:bookmarkStart w:id="393" w:name="_bookmark97"/>
                      <w:bookmarkEnd w:id="392"/>
                      <w:bookmarkEnd w:id="393"/>
                      <w:r>
                        <w:rPr>
                          <w:rFonts w:ascii="Arial"/>
                          <w:b/>
                          <w:sz w:val="28"/>
                        </w:rPr>
                        <w:t>LANGLEVEL1:</w:t>
                      </w:r>
                      <w:r>
                        <w:rPr>
                          <w:rFonts w:ascii="Arial"/>
                          <w:b/>
                          <w:spacing w:val="-2"/>
                          <w:sz w:val="28"/>
                        </w:rPr>
                        <w:t xml:space="preserve"> </w:t>
                      </w:r>
                      <w:r>
                        <w:rPr>
                          <w:rFonts w:ascii="Arial"/>
                          <w:b/>
                          <w:sz w:val="28"/>
                        </w:rPr>
                        <w:t>First</w:t>
                      </w:r>
                      <w:r>
                        <w:rPr>
                          <w:rFonts w:ascii="Arial"/>
                          <w:b/>
                          <w:spacing w:val="-2"/>
                          <w:sz w:val="28"/>
                        </w:rPr>
                        <w:t xml:space="preserve"> </w:t>
                      </w:r>
                      <w:r>
                        <w:rPr>
                          <w:rFonts w:ascii="Arial"/>
                          <w:b/>
                          <w:sz w:val="28"/>
                        </w:rPr>
                        <w:t>best-known</w:t>
                      </w:r>
                      <w:r>
                        <w:rPr>
                          <w:rFonts w:ascii="Arial"/>
                          <w:b/>
                          <w:spacing w:val="-2"/>
                          <w:sz w:val="28"/>
                        </w:rPr>
                        <w:t xml:space="preserve"> </w:t>
                      </w:r>
                      <w:r>
                        <w:rPr>
                          <w:rFonts w:ascii="Arial"/>
                          <w:b/>
                          <w:sz w:val="28"/>
                        </w:rPr>
                        <w:t>language</w:t>
                      </w:r>
                      <w:r>
                        <w:rPr>
                          <w:rFonts w:ascii="Arial"/>
                          <w:b/>
                          <w:spacing w:val="-2"/>
                          <w:sz w:val="28"/>
                        </w:rPr>
                        <w:t xml:space="preserve"> </w:t>
                      </w:r>
                      <w:r>
                        <w:rPr>
                          <w:rFonts w:ascii="Arial"/>
                          <w:b/>
                          <w:sz w:val="28"/>
                        </w:rPr>
                        <w:t>knowledge</w:t>
                      </w:r>
                      <w:r>
                        <w:rPr>
                          <w:rFonts w:ascii="Arial"/>
                          <w:b/>
                          <w:spacing w:val="-2"/>
                          <w:sz w:val="28"/>
                        </w:rPr>
                        <w:t xml:space="preserve"> </w:t>
                      </w:r>
                      <w:r>
                        <w:rPr>
                          <w:rFonts w:ascii="Arial"/>
                          <w:b/>
                          <w:sz w:val="28"/>
                        </w:rPr>
                        <w:t>(other</w:t>
                      </w:r>
                      <w:r>
                        <w:rPr>
                          <w:rFonts w:ascii="Arial"/>
                          <w:b/>
                          <w:spacing w:val="-2"/>
                          <w:sz w:val="28"/>
                        </w:rPr>
                        <w:t xml:space="preserve"> </w:t>
                      </w:r>
                      <w:r>
                        <w:rPr>
                          <w:rFonts w:ascii="Arial"/>
                          <w:b/>
                          <w:sz w:val="28"/>
                        </w:rPr>
                        <w:t>than</w:t>
                      </w:r>
                      <w:r>
                        <w:rPr>
                          <w:rFonts w:ascii="Arial"/>
                          <w:b/>
                          <w:spacing w:val="21"/>
                          <w:w w:val="99"/>
                          <w:sz w:val="28"/>
                        </w:rPr>
                        <w:t xml:space="preserve"> </w:t>
                      </w:r>
                      <w:r>
                        <w:rPr>
                          <w:rFonts w:ascii="Arial"/>
                          <w:b/>
                          <w:sz w:val="28"/>
                        </w:rPr>
                        <w:t>mother</w:t>
                      </w:r>
                      <w:r>
                        <w:rPr>
                          <w:rFonts w:ascii="Arial"/>
                          <w:b/>
                          <w:spacing w:val="-3"/>
                          <w:sz w:val="28"/>
                        </w:rPr>
                        <w:t xml:space="preserve"> </w:t>
                      </w:r>
                      <w:r>
                        <w:rPr>
                          <w:rFonts w:ascii="Arial"/>
                          <w:b/>
                          <w:sz w:val="28"/>
                        </w:rPr>
                        <w:t>tongue)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b w:val="0"/>
          <w:bCs w:val="0"/>
          <w:highlight w:val="red"/>
        </w:rPr>
      </w:pPr>
      <w:bookmarkStart w:id="394" w:name="Short_description"/>
      <w:bookmarkEnd w:id="394"/>
      <w:r w:rsidRPr="003D2378">
        <w:rPr>
          <w:highlight w:val="red"/>
        </w:rPr>
        <w:t>Short</w:t>
      </w:r>
      <w:r w:rsidRPr="003D2378">
        <w:rPr>
          <w:spacing w:val="-10"/>
          <w:highlight w:val="red"/>
        </w:rPr>
        <w:t xml:space="preserve"> </w:t>
      </w:r>
      <w:r w:rsidRPr="003D2378">
        <w:rPr>
          <w:highlight w:val="red"/>
        </w:rPr>
        <w:t>description</w:t>
      </w:r>
    </w:p>
    <w:p w:rsidR="00A7027F" w:rsidRPr="003D2378" w:rsidRDefault="006F44CB">
      <w:pPr>
        <w:pStyle w:val="a3"/>
        <w:spacing w:before="58"/>
        <w:rPr>
          <w:highlight w:val="red"/>
        </w:rPr>
      </w:pPr>
      <w:r w:rsidRPr="003D2378">
        <w:rPr>
          <w:highlight w:val="red"/>
        </w:rPr>
        <w:t>Level</w:t>
      </w:r>
      <w:r w:rsidRPr="003D2378">
        <w:rPr>
          <w:spacing w:val="25"/>
          <w:highlight w:val="red"/>
        </w:rPr>
        <w:t xml:space="preserve"> </w:t>
      </w:r>
      <w:r w:rsidRPr="003D2378">
        <w:rPr>
          <w:highlight w:val="red"/>
        </w:rPr>
        <w:t>of</w:t>
      </w:r>
      <w:r w:rsidRPr="003D2378">
        <w:rPr>
          <w:spacing w:val="26"/>
          <w:highlight w:val="red"/>
        </w:rPr>
        <w:t xml:space="preserve"> </w:t>
      </w:r>
      <w:r w:rsidRPr="003D2378">
        <w:rPr>
          <w:spacing w:val="-1"/>
          <w:highlight w:val="red"/>
        </w:rPr>
        <w:t>knowledge</w:t>
      </w:r>
      <w:r w:rsidRPr="003D2378">
        <w:rPr>
          <w:spacing w:val="26"/>
          <w:highlight w:val="red"/>
        </w:rPr>
        <w:t xml:space="preserve"> </w:t>
      </w:r>
      <w:r w:rsidRPr="003D2378">
        <w:rPr>
          <w:highlight w:val="red"/>
        </w:rPr>
        <w:t>of</w:t>
      </w:r>
      <w:r w:rsidRPr="003D2378">
        <w:rPr>
          <w:spacing w:val="26"/>
          <w:highlight w:val="red"/>
        </w:rPr>
        <w:t xml:space="preserve"> </w:t>
      </w:r>
      <w:r w:rsidRPr="003D2378">
        <w:rPr>
          <w:spacing w:val="-1"/>
          <w:highlight w:val="red"/>
        </w:rPr>
        <w:t>first</w:t>
      </w:r>
      <w:r w:rsidRPr="003D2378">
        <w:rPr>
          <w:spacing w:val="27"/>
          <w:highlight w:val="red"/>
        </w:rPr>
        <w:t xml:space="preserve"> </w:t>
      </w:r>
      <w:r w:rsidRPr="003D2378">
        <w:rPr>
          <w:highlight w:val="red"/>
        </w:rPr>
        <w:t>best-known</w:t>
      </w:r>
      <w:r w:rsidRPr="003D2378">
        <w:rPr>
          <w:spacing w:val="27"/>
          <w:highlight w:val="red"/>
        </w:rPr>
        <w:t xml:space="preserve"> </w:t>
      </w:r>
      <w:r w:rsidRPr="003D2378">
        <w:rPr>
          <w:highlight w:val="red"/>
        </w:rPr>
        <w:t>language</w:t>
      </w:r>
      <w:r w:rsidRPr="003D2378">
        <w:rPr>
          <w:spacing w:val="25"/>
          <w:highlight w:val="red"/>
        </w:rPr>
        <w:t xml:space="preserve"> </w:t>
      </w:r>
      <w:r w:rsidRPr="003D2378">
        <w:rPr>
          <w:spacing w:val="-1"/>
          <w:highlight w:val="red"/>
        </w:rPr>
        <w:t>used</w:t>
      </w:r>
      <w:r w:rsidRPr="003D2378">
        <w:rPr>
          <w:spacing w:val="27"/>
          <w:highlight w:val="red"/>
        </w:rPr>
        <w:t xml:space="preserve"> </w:t>
      </w:r>
      <w:r w:rsidRPr="003D2378">
        <w:rPr>
          <w:spacing w:val="-1"/>
          <w:highlight w:val="red"/>
        </w:rPr>
        <w:t>by</w:t>
      </w:r>
      <w:r w:rsidRPr="003D2378">
        <w:rPr>
          <w:spacing w:val="28"/>
          <w:highlight w:val="red"/>
        </w:rPr>
        <w:t xml:space="preserve"> </w:t>
      </w:r>
      <w:r w:rsidRPr="003D2378">
        <w:rPr>
          <w:highlight w:val="red"/>
        </w:rPr>
        <w:t>the</w:t>
      </w:r>
      <w:r w:rsidRPr="003D2378">
        <w:rPr>
          <w:spacing w:val="26"/>
          <w:highlight w:val="red"/>
        </w:rPr>
        <w:t xml:space="preserve"> </w:t>
      </w:r>
      <w:r w:rsidRPr="003D2378">
        <w:rPr>
          <w:spacing w:val="-1"/>
          <w:highlight w:val="red"/>
        </w:rPr>
        <w:t>respondent</w:t>
      </w:r>
      <w:r w:rsidRPr="003D2378">
        <w:rPr>
          <w:spacing w:val="26"/>
          <w:highlight w:val="red"/>
        </w:rPr>
        <w:t xml:space="preserve"> </w:t>
      </w:r>
      <w:r w:rsidRPr="003D2378">
        <w:rPr>
          <w:spacing w:val="-1"/>
          <w:highlight w:val="red"/>
        </w:rPr>
        <w:t>other</w:t>
      </w:r>
      <w:r w:rsidRPr="003D2378">
        <w:rPr>
          <w:spacing w:val="26"/>
          <w:highlight w:val="red"/>
        </w:rPr>
        <w:t xml:space="preserve"> </w:t>
      </w:r>
      <w:r w:rsidRPr="003D2378">
        <w:rPr>
          <w:highlight w:val="red"/>
        </w:rPr>
        <w:t>than</w:t>
      </w:r>
      <w:r w:rsidRPr="003D2378">
        <w:rPr>
          <w:spacing w:val="26"/>
          <w:highlight w:val="red"/>
        </w:rPr>
        <w:t xml:space="preserve"> </w:t>
      </w:r>
      <w:r w:rsidRPr="003D2378">
        <w:rPr>
          <w:spacing w:val="-1"/>
          <w:highlight w:val="red"/>
        </w:rPr>
        <w:t>his/her</w:t>
      </w:r>
      <w:r w:rsidRPr="003D2378">
        <w:rPr>
          <w:spacing w:val="28"/>
          <w:highlight w:val="red"/>
        </w:rPr>
        <w:t xml:space="preserve"> </w:t>
      </w:r>
      <w:r w:rsidRPr="003D2378">
        <w:rPr>
          <w:spacing w:val="-1"/>
          <w:highlight w:val="red"/>
        </w:rPr>
        <w:t>mother</w:t>
      </w:r>
      <w:r w:rsidRPr="003D2378">
        <w:rPr>
          <w:spacing w:val="65"/>
          <w:w w:val="99"/>
          <w:highlight w:val="red"/>
        </w:rPr>
        <w:t xml:space="preserve"> </w:t>
      </w:r>
      <w:r w:rsidRPr="003D2378">
        <w:rPr>
          <w:highlight w:val="red"/>
        </w:rPr>
        <w:t>tongue(s)</w:t>
      </w:r>
      <w:r w:rsidRPr="003D2378">
        <w:rPr>
          <w:spacing w:val="-5"/>
          <w:highlight w:val="red"/>
        </w:rPr>
        <w:t xml:space="preserve"> </w:t>
      </w:r>
      <w:r w:rsidRPr="003D2378">
        <w:rPr>
          <w:spacing w:val="-1"/>
          <w:highlight w:val="red"/>
        </w:rPr>
        <w:t>language.</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rPr>
          <w:b w:val="0"/>
          <w:bCs w:val="0"/>
          <w:highlight w:val="red"/>
        </w:rPr>
      </w:pPr>
      <w:bookmarkStart w:id="395" w:name="Standard_question"/>
      <w:bookmarkEnd w:id="395"/>
      <w:r w:rsidRPr="003D2378">
        <w:rPr>
          <w:highlight w:val="red"/>
        </w:rPr>
        <w:t>Standard</w:t>
      </w:r>
      <w:r w:rsidRPr="003D2378">
        <w:rPr>
          <w:spacing w:val="-4"/>
          <w:highlight w:val="red"/>
        </w:rPr>
        <w:t xml:space="preserve"> </w:t>
      </w:r>
      <w:r w:rsidRPr="003D2378">
        <w:rPr>
          <w:highlight w:val="red"/>
        </w:rPr>
        <w:t>question</w:t>
      </w:r>
    </w:p>
    <w:p w:rsidR="00A7027F" w:rsidRPr="003D2378" w:rsidRDefault="006F44CB">
      <w:pPr>
        <w:pStyle w:val="a3"/>
        <w:spacing w:before="58"/>
        <w:rPr>
          <w:highlight w:val="red"/>
        </w:rPr>
      </w:pPr>
      <w:r w:rsidRPr="003D2378">
        <w:rPr>
          <w:highlight w:val="red"/>
        </w:rPr>
        <w:t>Which</w:t>
      </w:r>
      <w:r w:rsidRPr="003D2378">
        <w:rPr>
          <w:spacing w:val="9"/>
          <w:highlight w:val="red"/>
        </w:rPr>
        <w:t xml:space="preserve"> </w:t>
      </w:r>
      <w:r w:rsidRPr="003D2378">
        <w:rPr>
          <w:highlight w:val="red"/>
        </w:rPr>
        <w:t>one</w:t>
      </w:r>
      <w:r w:rsidRPr="003D2378">
        <w:rPr>
          <w:spacing w:val="9"/>
          <w:highlight w:val="red"/>
        </w:rPr>
        <w:t xml:space="preserve"> </w:t>
      </w:r>
      <w:r w:rsidRPr="003D2378">
        <w:rPr>
          <w:highlight w:val="red"/>
        </w:rPr>
        <w:t>of</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following</w:t>
      </w:r>
      <w:r w:rsidRPr="003D2378">
        <w:rPr>
          <w:spacing w:val="10"/>
          <w:highlight w:val="red"/>
        </w:rPr>
        <w:t xml:space="preserve"> </w:t>
      </w:r>
      <w:r w:rsidRPr="003D2378">
        <w:rPr>
          <w:highlight w:val="red"/>
        </w:rPr>
        <w:t>cases</w:t>
      </w:r>
      <w:r w:rsidRPr="003D2378">
        <w:rPr>
          <w:spacing w:val="9"/>
          <w:highlight w:val="red"/>
        </w:rPr>
        <w:t xml:space="preserve"> </w:t>
      </w:r>
      <w:r w:rsidRPr="003D2378">
        <w:rPr>
          <w:highlight w:val="red"/>
        </w:rPr>
        <w:t>best</w:t>
      </w:r>
      <w:r w:rsidRPr="003D2378">
        <w:rPr>
          <w:spacing w:val="12"/>
          <w:highlight w:val="red"/>
        </w:rPr>
        <w:t xml:space="preserve"> </w:t>
      </w:r>
      <w:r w:rsidRPr="003D2378">
        <w:rPr>
          <w:highlight w:val="red"/>
        </w:rPr>
        <w:t>describes</w:t>
      </w:r>
      <w:r w:rsidRPr="003D2378">
        <w:rPr>
          <w:spacing w:val="10"/>
          <w:highlight w:val="red"/>
        </w:rPr>
        <w:t xml:space="preserve"> </w:t>
      </w:r>
      <w:r w:rsidRPr="003D2378">
        <w:rPr>
          <w:highlight w:val="red"/>
        </w:rPr>
        <w:t>your</w:t>
      </w:r>
      <w:r w:rsidRPr="003D2378">
        <w:rPr>
          <w:spacing w:val="10"/>
          <w:highlight w:val="red"/>
        </w:rPr>
        <w:t xml:space="preserve"> </w:t>
      </w:r>
      <w:r w:rsidRPr="003D2378">
        <w:rPr>
          <w:highlight w:val="red"/>
        </w:rPr>
        <w:t>knowledge</w:t>
      </w:r>
      <w:r w:rsidRPr="003D2378">
        <w:rPr>
          <w:spacing w:val="10"/>
          <w:highlight w:val="red"/>
        </w:rPr>
        <w:t xml:space="preserve"> </w:t>
      </w:r>
      <w:r w:rsidRPr="003D2378">
        <w:rPr>
          <w:highlight w:val="red"/>
        </w:rPr>
        <w:t>about</w:t>
      </w:r>
      <w:r w:rsidRPr="003D2378">
        <w:rPr>
          <w:spacing w:val="10"/>
          <w:highlight w:val="red"/>
        </w:rPr>
        <w:t xml:space="preserve"> </w:t>
      </w:r>
      <w:r w:rsidRPr="003D2378">
        <w:rPr>
          <w:highlight w:val="red"/>
        </w:rPr>
        <w:t>the</w:t>
      </w:r>
      <w:r w:rsidRPr="003D2378">
        <w:rPr>
          <w:spacing w:val="10"/>
          <w:highlight w:val="red"/>
        </w:rPr>
        <w:t xml:space="preserve"> </w:t>
      </w:r>
      <w:r w:rsidRPr="003D2378">
        <w:rPr>
          <w:highlight w:val="red"/>
        </w:rPr>
        <w:t>first</w:t>
      </w:r>
      <w:r w:rsidRPr="003D2378">
        <w:rPr>
          <w:spacing w:val="10"/>
          <w:highlight w:val="red"/>
        </w:rPr>
        <w:t xml:space="preserve"> </w:t>
      </w:r>
      <w:r w:rsidRPr="003D2378">
        <w:rPr>
          <w:highlight w:val="red"/>
        </w:rPr>
        <w:t>best</w:t>
      </w:r>
      <w:r w:rsidRPr="003D2378">
        <w:rPr>
          <w:spacing w:val="10"/>
          <w:highlight w:val="red"/>
        </w:rPr>
        <w:t xml:space="preserve"> </w:t>
      </w:r>
      <w:r w:rsidRPr="003D2378">
        <w:rPr>
          <w:highlight w:val="red"/>
        </w:rPr>
        <w:t>known</w:t>
      </w:r>
      <w:r w:rsidRPr="003D2378">
        <w:rPr>
          <w:spacing w:val="10"/>
          <w:highlight w:val="red"/>
        </w:rPr>
        <w:t xml:space="preserve"> </w:t>
      </w:r>
      <w:r w:rsidRPr="003D2378">
        <w:rPr>
          <w:highlight w:val="red"/>
        </w:rPr>
        <w:t>language</w:t>
      </w:r>
      <w:r w:rsidRPr="003D2378">
        <w:rPr>
          <w:spacing w:val="21"/>
          <w:w w:val="99"/>
          <w:highlight w:val="red"/>
        </w:rPr>
        <w:t xml:space="preserve"> </w:t>
      </w:r>
      <w:r w:rsidRPr="003D2378">
        <w:rPr>
          <w:highlight w:val="red"/>
        </w:rPr>
        <w:t>you</w:t>
      </w:r>
      <w:r w:rsidRPr="003D2378">
        <w:rPr>
          <w:spacing w:val="-2"/>
          <w:highlight w:val="red"/>
        </w:rPr>
        <w:t xml:space="preserve"> </w:t>
      </w:r>
      <w:r w:rsidRPr="003D2378">
        <w:rPr>
          <w:spacing w:val="-1"/>
          <w:highlight w:val="red"/>
        </w:rPr>
        <w:t>mentioned</w:t>
      </w:r>
      <w:r w:rsidRPr="003D2378">
        <w:rPr>
          <w:spacing w:val="-2"/>
          <w:highlight w:val="red"/>
        </w:rPr>
        <w:t xml:space="preserve"> </w:t>
      </w:r>
      <w:r w:rsidRPr="003D2378">
        <w:rPr>
          <w:highlight w:val="red"/>
        </w:rPr>
        <w:t>before</w:t>
      </w:r>
      <w:r w:rsidRPr="003D2378">
        <w:rPr>
          <w:spacing w:val="-1"/>
          <w:highlight w:val="red"/>
        </w:rPr>
        <w:t xml:space="preserve"> </w:t>
      </w:r>
      <w:r w:rsidRPr="003D2378">
        <w:rPr>
          <w:highlight w:val="red"/>
        </w:rPr>
        <w:t>(excluding</w:t>
      </w:r>
      <w:r w:rsidRPr="003D2378">
        <w:rPr>
          <w:spacing w:val="-3"/>
          <w:highlight w:val="red"/>
        </w:rPr>
        <w:t xml:space="preserve"> </w:t>
      </w:r>
      <w:r w:rsidRPr="003D2378">
        <w:rPr>
          <w:spacing w:val="-1"/>
          <w:highlight w:val="red"/>
        </w:rPr>
        <w:t>mother</w:t>
      </w:r>
      <w:r w:rsidRPr="003D2378">
        <w:rPr>
          <w:spacing w:val="-2"/>
          <w:highlight w:val="red"/>
        </w:rPr>
        <w:t xml:space="preserve"> </w:t>
      </w:r>
      <w:r w:rsidRPr="003D2378">
        <w:rPr>
          <w:spacing w:val="-1"/>
          <w:highlight w:val="red"/>
        </w:rPr>
        <w:t>tongue)?</w:t>
      </w:r>
    </w:p>
    <w:p w:rsidR="00A7027F" w:rsidRPr="003D2378" w:rsidRDefault="00A7027F">
      <w:pPr>
        <w:spacing w:before="10"/>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bookmarkStart w:id="396" w:name="Coding"/>
      <w:bookmarkEnd w:id="396"/>
      <w:r w:rsidRPr="003D2378">
        <w:rPr>
          <w:highlight w:val="red"/>
        </w:rPr>
        <w:t>Coding</w:t>
      </w:r>
    </w:p>
    <w:p w:rsidR="00A7027F" w:rsidRPr="003D2378" w:rsidRDefault="006F44CB">
      <w:pPr>
        <w:pStyle w:val="a3"/>
        <w:tabs>
          <w:tab w:val="left" w:pos="577"/>
        </w:tabs>
        <w:rPr>
          <w:highlight w:val="red"/>
        </w:rPr>
      </w:pPr>
      <w:proofErr w:type="gramStart"/>
      <w:r w:rsidRPr="003D2378">
        <w:rPr>
          <w:rFonts w:ascii="Courier New"/>
          <w:w w:val="95"/>
          <w:highlight w:val="red"/>
        </w:rPr>
        <w:t>o</w:t>
      </w:r>
      <w:proofErr w:type="gramEnd"/>
      <w:r w:rsidRPr="003D2378">
        <w:rPr>
          <w:rFonts w:ascii="Courier New"/>
          <w:w w:val="95"/>
          <w:highlight w:val="red"/>
        </w:rPr>
        <w:tab/>
      </w:r>
      <w:r w:rsidRPr="003D2378">
        <w:rPr>
          <w:spacing w:val="-1"/>
          <w:highlight w:val="red"/>
        </w:rPr>
        <w:t>Transmission</w:t>
      </w:r>
      <w:r w:rsidRPr="003D2378">
        <w:rPr>
          <w:spacing w:val="-4"/>
          <w:highlight w:val="red"/>
        </w:rPr>
        <w:t xml:space="preserve"> </w:t>
      </w:r>
      <w:r w:rsidRPr="003D2378">
        <w:rPr>
          <w:highlight w:val="red"/>
        </w:rPr>
        <w:t>codes</w:t>
      </w:r>
    </w:p>
    <w:p w:rsidR="00A7027F" w:rsidRPr="003D2378" w:rsidRDefault="00A7027F">
      <w:pPr>
        <w:spacing w:before="11"/>
        <w:rPr>
          <w:rFonts w:ascii="Times New Roman" w:eastAsia="Times New Roman" w:hAnsi="Times New Roman" w:cs="Times New Roman"/>
          <w:sz w:val="8"/>
          <w:szCs w:val="8"/>
          <w:highlight w:val="red"/>
        </w:rPr>
      </w:pPr>
    </w:p>
    <w:tbl>
      <w:tblPr>
        <w:tblStyle w:val="TableNormal"/>
        <w:tblW w:w="0" w:type="auto"/>
        <w:tblInd w:w="635" w:type="dxa"/>
        <w:tblLayout w:type="fixed"/>
        <w:tblLook w:val="01E0" w:firstRow="1" w:lastRow="1" w:firstColumn="1" w:lastColumn="1" w:noHBand="0" w:noVBand="0"/>
      </w:tblPr>
      <w:tblGrid>
        <w:gridCol w:w="1526"/>
        <w:gridCol w:w="5722"/>
      </w:tblGrid>
      <w:tr w:rsidR="00A7027F" w:rsidRPr="003D2378">
        <w:trPr>
          <w:trHeight w:hRule="exact" w:val="284"/>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Codes</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before="37"/>
              <w:ind w:left="102"/>
              <w:rPr>
                <w:rFonts w:ascii="Arial" w:eastAsia="Arial" w:hAnsi="Arial" w:cs="Arial"/>
                <w:sz w:val="16"/>
                <w:szCs w:val="16"/>
                <w:highlight w:val="red"/>
              </w:rPr>
            </w:pPr>
            <w:r w:rsidRPr="003D2378">
              <w:rPr>
                <w:rFonts w:ascii="Arial"/>
                <w:i/>
                <w:sz w:val="16"/>
                <w:highlight w:val="red"/>
              </w:rPr>
              <w:t>Labels</w:t>
            </w:r>
          </w:p>
        </w:tc>
      </w:tr>
      <w:tr w:rsidR="00A7027F" w:rsidRPr="003D2378">
        <w:trPr>
          <w:trHeight w:hRule="exact" w:val="295"/>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0</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I</w:t>
            </w:r>
            <w:r w:rsidRPr="003D2378">
              <w:rPr>
                <w:rFonts w:ascii="Times New Roman"/>
                <w:spacing w:val="-1"/>
                <w:highlight w:val="red"/>
              </w:rPr>
              <w:t xml:space="preserve"> only understand </w:t>
            </w:r>
            <w:r w:rsidRPr="003D2378">
              <w:rPr>
                <w:rFonts w:ascii="Times New Roman"/>
                <w:highlight w:val="red"/>
              </w:rPr>
              <w:t>and</w:t>
            </w:r>
            <w:r w:rsidRPr="003D2378">
              <w:rPr>
                <w:rFonts w:ascii="Times New Roman"/>
                <w:spacing w:val="-1"/>
                <w:highlight w:val="red"/>
              </w:rPr>
              <w:t xml:space="preserve"> </w:t>
            </w:r>
            <w:r w:rsidRPr="003D2378">
              <w:rPr>
                <w:rFonts w:ascii="Times New Roman"/>
                <w:highlight w:val="red"/>
              </w:rPr>
              <w:t>can use</w:t>
            </w:r>
            <w:r w:rsidRPr="003D2378">
              <w:rPr>
                <w:rFonts w:ascii="Times New Roman"/>
                <w:spacing w:val="-1"/>
                <w:highlight w:val="red"/>
              </w:rPr>
              <w:t xml:space="preserve"> </w:t>
            </w:r>
            <w:r w:rsidRPr="003D2378">
              <w:rPr>
                <w:rFonts w:ascii="Times New Roman"/>
                <w:highlight w:val="red"/>
              </w:rPr>
              <w:t>a</w:t>
            </w:r>
            <w:r w:rsidRPr="003D2378">
              <w:rPr>
                <w:rFonts w:ascii="Times New Roman"/>
                <w:spacing w:val="-1"/>
                <w:highlight w:val="red"/>
              </w:rPr>
              <w:t xml:space="preserve"> </w:t>
            </w:r>
            <w:r w:rsidRPr="003D2378">
              <w:rPr>
                <w:rFonts w:ascii="Times New Roman"/>
                <w:highlight w:val="red"/>
              </w:rPr>
              <w:t>few</w:t>
            </w:r>
            <w:r w:rsidRPr="003D2378">
              <w:rPr>
                <w:rFonts w:ascii="Times New Roman"/>
                <w:spacing w:val="-1"/>
                <w:highlight w:val="red"/>
              </w:rPr>
              <w:t xml:space="preserve"> </w:t>
            </w:r>
            <w:r w:rsidRPr="003D2378">
              <w:rPr>
                <w:rFonts w:ascii="Times New Roman"/>
                <w:highlight w:val="red"/>
              </w:rPr>
              <w:t>words</w:t>
            </w:r>
            <w:r w:rsidRPr="003D2378">
              <w:rPr>
                <w:rFonts w:ascii="Times New Roman"/>
                <w:spacing w:val="-1"/>
                <w:highlight w:val="red"/>
              </w:rPr>
              <w:t xml:space="preserve"> </w:t>
            </w:r>
            <w:r w:rsidRPr="003D2378">
              <w:rPr>
                <w:rFonts w:ascii="Times New Roman"/>
                <w:highlight w:val="red"/>
              </w:rPr>
              <w:t>and phrases</w:t>
            </w:r>
          </w:p>
        </w:tc>
      </w:tr>
      <w:tr w:rsidR="00A7027F" w:rsidRPr="003D2378">
        <w:trPr>
          <w:trHeight w:hRule="exact" w:val="769"/>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56" w:hanging="1"/>
              <w:jc w:val="both"/>
              <w:rPr>
                <w:rFonts w:ascii="Times New Roman" w:eastAsia="Times New Roman" w:hAnsi="Times New Roman" w:cs="Times New Roman"/>
                <w:highlight w:val="red"/>
              </w:rPr>
            </w:pPr>
            <w:r w:rsidRPr="003D2378">
              <w:rPr>
                <w:rFonts w:ascii="Times New Roman"/>
                <w:highlight w:val="red"/>
              </w:rPr>
              <w:t>I</w:t>
            </w:r>
            <w:r w:rsidRPr="003D2378">
              <w:rPr>
                <w:rFonts w:ascii="Times New Roman"/>
                <w:spacing w:val="29"/>
                <w:highlight w:val="red"/>
              </w:rPr>
              <w:t xml:space="preserve"> </w:t>
            </w:r>
            <w:r w:rsidRPr="003D2378">
              <w:rPr>
                <w:rFonts w:ascii="Times New Roman"/>
                <w:highlight w:val="red"/>
              </w:rPr>
              <w:t>can</w:t>
            </w:r>
            <w:r w:rsidRPr="003D2378">
              <w:rPr>
                <w:rFonts w:ascii="Times New Roman"/>
                <w:spacing w:val="29"/>
                <w:highlight w:val="red"/>
              </w:rPr>
              <w:t xml:space="preserve"> </w:t>
            </w:r>
            <w:r w:rsidRPr="003D2378">
              <w:rPr>
                <w:rFonts w:ascii="Times New Roman"/>
                <w:spacing w:val="-1"/>
                <w:highlight w:val="red"/>
              </w:rPr>
              <w:t>understand</w:t>
            </w:r>
            <w:r w:rsidRPr="003D2378">
              <w:rPr>
                <w:rFonts w:ascii="Times New Roman"/>
                <w:spacing w:val="29"/>
                <w:highlight w:val="red"/>
              </w:rPr>
              <w:t xml:space="preserve"> </w:t>
            </w:r>
            <w:r w:rsidRPr="003D2378">
              <w:rPr>
                <w:rFonts w:ascii="Times New Roman"/>
                <w:highlight w:val="red"/>
              </w:rPr>
              <w:t>and</w:t>
            </w:r>
            <w:r w:rsidRPr="003D2378">
              <w:rPr>
                <w:rFonts w:ascii="Times New Roman"/>
                <w:spacing w:val="29"/>
                <w:highlight w:val="red"/>
              </w:rPr>
              <w:t xml:space="preserve"> </w:t>
            </w:r>
            <w:r w:rsidRPr="003D2378">
              <w:rPr>
                <w:rFonts w:ascii="Times New Roman"/>
                <w:spacing w:val="-1"/>
                <w:highlight w:val="red"/>
              </w:rPr>
              <w:t>use</w:t>
            </w:r>
            <w:r w:rsidRPr="003D2378">
              <w:rPr>
                <w:rFonts w:ascii="Times New Roman"/>
                <w:spacing w:val="29"/>
                <w:highlight w:val="red"/>
              </w:rPr>
              <w:t xml:space="preserve"> </w:t>
            </w:r>
            <w:r w:rsidRPr="003D2378">
              <w:rPr>
                <w:rFonts w:ascii="Times New Roman"/>
                <w:highlight w:val="red"/>
              </w:rPr>
              <w:t>the</w:t>
            </w:r>
            <w:r w:rsidRPr="003D2378">
              <w:rPr>
                <w:rFonts w:ascii="Times New Roman"/>
                <w:spacing w:val="30"/>
                <w:highlight w:val="red"/>
              </w:rPr>
              <w:t xml:space="preserve"> </w:t>
            </w:r>
            <w:r w:rsidRPr="003D2378">
              <w:rPr>
                <w:rFonts w:ascii="Times New Roman"/>
                <w:spacing w:val="-1"/>
                <w:highlight w:val="red"/>
              </w:rPr>
              <w:t>most</w:t>
            </w:r>
            <w:r w:rsidRPr="003D2378">
              <w:rPr>
                <w:rFonts w:ascii="Times New Roman"/>
                <w:spacing w:val="29"/>
                <w:highlight w:val="red"/>
              </w:rPr>
              <w:t xml:space="preserve"> </w:t>
            </w:r>
            <w:r w:rsidRPr="003D2378">
              <w:rPr>
                <w:rFonts w:ascii="Times New Roman"/>
                <w:highlight w:val="red"/>
              </w:rPr>
              <w:t>common</w:t>
            </w:r>
            <w:r w:rsidRPr="003D2378">
              <w:rPr>
                <w:rFonts w:ascii="Times New Roman"/>
                <w:spacing w:val="29"/>
                <w:highlight w:val="red"/>
              </w:rPr>
              <w:t xml:space="preserve"> </w:t>
            </w:r>
            <w:r w:rsidRPr="003D2378">
              <w:rPr>
                <w:rFonts w:ascii="Times New Roman"/>
                <w:spacing w:val="-1"/>
                <w:highlight w:val="red"/>
              </w:rPr>
              <w:t>everyday</w:t>
            </w:r>
            <w:r w:rsidRPr="003D2378">
              <w:rPr>
                <w:rFonts w:ascii="Times New Roman"/>
                <w:spacing w:val="35"/>
                <w:w w:val="99"/>
                <w:highlight w:val="red"/>
              </w:rPr>
              <w:t xml:space="preserve"> </w:t>
            </w:r>
            <w:r w:rsidRPr="003D2378">
              <w:rPr>
                <w:rFonts w:ascii="Times New Roman"/>
                <w:highlight w:val="red"/>
              </w:rPr>
              <w:t>expressions.</w:t>
            </w:r>
            <w:r w:rsidRPr="003D2378">
              <w:rPr>
                <w:rFonts w:ascii="Times New Roman"/>
                <w:spacing w:val="9"/>
                <w:highlight w:val="red"/>
              </w:rPr>
              <w:t xml:space="preserve"> </w:t>
            </w:r>
            <w:r w:rsidRPr="003D2378">
              <w:rPr>
                <w:rFonts w:ascii="Times New Roman"/>
                <w:highlight w:val="red"/>
              </w:rPr>
              <w:t>I</w:t>
            </w:r>
            <w:r w:rsidRPr="003D2378">
              <w:rPr>
                <w:rFonts w:ascii="Times New Roman"/>
                <w:spacing w:val="10"/>
                <w:highlight w:val="red"/>
              </w:rPr>
              <w:t xml:space="preserve"> </w:t>
            </w:r>
            <w:r w:rsidRPr="003D2378">
              <w:rPr>
                <w:rFonts w:ascii="Times New Roman"/>
                <w:highlight w:val="red"/>
              </w:rPr>
              <w:t>use</w:t>
            </w:r>
            <w:r w:rsidRPr="003D2378">
              <w:rPr>
                <w:rFonts w:ascii="Times New Roman"/>
                <w:spacing w:val="9"/>
                <w:highlight w:val="red"/>
              </w:rPr>
              <w:t xml:space="preserve"> </w:t>
            </w:r>
            <w:r w:rsidRPr="003D2378">
              <w:rPr>
                <w:rFonts w:ascii="Times New Roman"/>
                <w:highlight w:val="red"/>
              </w:rPr>
              <w:t>the</w:t>
            </w:r>
            <w:r w:rsidRPr="003D2378">
              <w:rPr>
                <w:rFonts w:ascii="Times New Roman"/>
                <w:spacing w:val="10"/>
                <w:highlight w:val="red"/>
              </w:rPr>
              <w:t xml:space="preserve"> </w:t>
            </w:r>
            <w:r w:rsidRPr="003D2378">
              <w:rPr>
                <w:rFonts w:ascii="Times New Roman"/>
                <w:highlight w:val="red"/>
              </w:rPr>
              <w:t>language</w:t>
            </w:r>
            <w:r w:rsidRPr="003D2378">
              <w:rPr>
                <w:rFonts w:ascii="Times New Roman"/>
                <w:spacing w:val="9"/>
                <w:highlight w:val="red"/>
              </w:rPr>
              <w:t xml:space="preserve"> </w:t>
            </w:r>
            <w:r w:rsidRPr="003D2378">
              <w:rPr>
                <w:rFonts w:ascii="Times New Roman"/>
                <w:highlight w:val="red"/>
              </w:rPr>
              <w:t>in</w:t>
            </w:r>
            <w:r w:rsidRPr="003D2378">
              <w:rPr>
                <w:rFonts w:ascii="Times New Roman"/>
                <w:spacing w:val="11"/>
                <w:highlight w:val="red"/>
              </w:rPr>
              <w:t xml:space="preserve"> </w:t>
            </w:r>
            <w:r w:rsidRPr="003D2378">
              <w:rPr>
                <w:rFonts w:ascii="Times New Roman"/>
                <w:highlight w:val="red"/>
              </w:rPr>
              <w:t>relation</w:t>
            </w:r>
            <w:r w:rsidRPr="003D2378">
              <w:rPr>
                <w:rFonts w:ascii="Times New Roman"/>
                <w:spacing w:val="10"/>
                <w:highlight w:val="red"/>
              </w:rPr>
              <w:t xml:space="preserve"> </w:t>
            </w:r>
            <w:r w:rsidRPr="003D2378">
              <w:rPr>
                <w:rFonts w:ascii="Times New Roman"/>
                <w:highlight w:val="red"/>
              </w:rPr>
              <w:t>to</w:t>
            </w:r>
            <w:r w:rsidRPr="003D2378">
              <w:rPr>
                <w:rFonts w:ascii="Times New Roman"/>
                <w:spacing w:val="10"/>
                <w:highlight w:val="red"/>
              </w:rPr>
              <w:t xml:space="preserve"> </w:t>
            </w:r>
            <w:r w:rsidRPr="003D2378">
              <w:rPr>
                <w:rFonts w:ascii="Times New Roman"/>
                <w:spacing w:val="-1"/>
                <w:highlight w:val="red"/>
              </w:rPr>
              <w:t>familiar</w:t>
            </w:r>
            <w:r w:rsidRPr="003D2378">
              <w:rPr>
                <w:rFonts w:ascii="Times New Roman"/>
                <w:spacing w:val="11"/>
                <w:highlight w:val="red"/>
              </w:rPr>
              <w:t xml:space="preserve"> </w:t>
            </w:r>
            <w:r w:rsidRPr="003D2378">
              <w:rPr>
                <w:rFonts w:ascii="Times New Roman"/>
                <w:highlight w:val="red"/>
              </w:rPr>
              <w:t>things</w:t>
            </w:r>
            <w:r w:rsidRPr="003D2378">
              <w:rPr>
                <w:rFonts w:ascii="Times New Roman"/>
                <w:spacing w:val="26"/>
                <w:w w:val="99"/>
                <w:highlight w:val="red"/>
              </w:rPr>
              <w:t xml:space="preserve"> </w:t>
            </w:r>
            <w:r w:rsidRPr="003D2378">
              <w:rPr>
                <w:rFonts w:ascii="Times New Roman"/>
                <w:highlight w:val="red"/>
              </w:rPr>
              <w:t>and</w:t>
            </w:r>
            <w:r w:rsidRPr="003D2378">
              <w:rPr>
                <w:rFonts w:ascii="Times New Roman"/>
                <w:spacing w:val="-3"/>
                <w:highlight w:val="red"/>
              </w:rPr>
              <w:t xml:space="preserve"> </w:t>
            </w:r>
            <w:r w:rsidRPr="003D2378">
              <w:rPr>
                <w:rFonts w:ascii="Times New Roman"/>
                <w:spacing w:val="-1"/>
                <w:highlight w:val="red"/>
              </w:rPr>
              <w:t>situations.</w:t>
            </w:r>
          </w:p>
        </w:tc>
      </w:tr>
      <w:tr w:rsidR="00A7027F" w:rsidRPr="003D2378">
        <w:trPr>
          <w:trHeight w:hRule="exact" w:val="769"/>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54" w:hanging="1"/>
              <w:jc w:val="both"/>
              <w:rPr>
                <w:rFonts w:ascii="Times New Roman" w:eastAsia="Times New Roman" w:hAnsi="Times New Roman" w:cs="Times New Roman"/>
                <w:highlight w:val="red"/>
              </w:rPr>
            </w:pPr>
            <w:r w:rsidRPr="003D2378">
              <w:rPr>
                <w:rFonts w:ascii="Times New Roman"/>
                <w:highlight w:val="red"/>
              </w:rPr>
              <w:t>I</w:t>
            </w:r>
            <w:r w:rsidRPr="003D2378">
              <w:rPr>
                <w:rFonts w:ascii="Times New Roman"/>
                <w:spacing w:val="4"/>
                <w:highlight w:val="red"/>
              </w:rPr>
              <w:t xml:space="preserve"> </w:t>
            </w:r>
            <w:r w:rsidRPr="003D2378">
              <w:rPr>
                <w:rFonts w:ascii="Times New Roman"/>
                <w:highlight w:val="red"/>
              </w:rPr>
              <w:t>can</w:t>
            </w:r>
            <w:r w:rsidRPr="003D2378">
              <w:rPr>
                <w:rFonts w:ascii="Times New Roman"/>
                <w:spacing w:val="5"/>
                <w:highlight w:val="red"/>
              </w:rPr>
              <w:t xml:space="preserve"> </w:t>
            </w:r>
            <w:r w:rsidRPr="003D2378">
              <w:rPr>
                <w:rFonts w:ascii="Times New Roman"/>
                <w:highlight w:val="red"/>
              </w:rPr>
              <w:t>understand</w:t>
            </w:r>
            <w:r w:rsidRPr="003D2378">
              <w:rPr>
                <w:rFonts w:ascii="Times New Roman"/>
                <w:spacing w:val="5"/>
                <w:highlight w:val="red"/>
              </w:rPr>
              <w:t xml:space="preserve"> </w:t>
            </w:r>
            <w:r w:rsidRPr="003D2378">
              <w:rPr>
                <w:rFonts w:ascii="Times New Roman"/>
                <w:highlight w:val="red"/>
              </w:rPr>
              <w:t>the</w:t>
            </w:r>
            <w:r w:rsidRPr="003D2378">
              <w:rPr>
                <w:rFonts w:ascii="Times New Roman"/>
                <w:spacing w:val="5"/>
                <w:highlight w:val="red"/>
              </w:rPr>
              <w:t xml:space="preserve"> </w:t>
            </w:r>
            <w:r w:rsidRPr="003D2378">
              <w:rPr>
                <w:rFonts w:ascii="Times New Roman"/>
                <w:highlight w:val="red"/>
              </w:rPr>
              <w:t>essential</w:t>
            </w:r>
            <w:r w:rsidRPr="003D2378">
              <w:rPr>
                <w:rFonts w:ascii="Times New Roman"/>
                <w:spacing w:val="5"/>
                <w:highlight w:val="red"/>
              </w:rPr>
              <w:t xml:space="preserve"> </w:t>
            </w:r>
            <w:r w:rsidRPr="003D2378">
              <w:rPr>
                <w:rFonts w:ascii="Times New Roman"/>
                <w:highlight w:val="red"/>
              </w:rPr>
              <w:t>of</w:t>
            </w:r>
            <w:r w:rsidRPr="003D2378">
              <w:rPr>
                <w:rFonts w:ascii="Times New Roman"/>
                <w:spacing w:val="5"/>
                <w:highlight w:val="red"/>
              </w:rPr>
              <w:t xml:space="preserve"> </w:t>
            </w:r>
            <w:r w:rsidRPr="003D2378">
              <w:rPr>
                <w:rFonts w:ascii="Times New Roman"/>
                <w:highlight w:val="red"/>
              </w:rPr>
              <w:t>clear</w:t>
            </w:r>
            <w:r w:rsidRPr="003D2378">
              <w:rPr>
                <w:rFonts w:ascii="Times New Roman"/>
                <w:spacing w:val="5"/>
                <w:highlight w:val="red"/>
              </w:rPr>
              <w:t xml:space="preserve"> </w:t>
            </w:r>
            <w:r w:rsidRPr="003D2378">
              <w:rPr>
                <w:rFonts w:ascii="Times New Roman"/>
                <w:highlight w:val="red"/>
              </w:rPr>
              <w:t>language</w:t>
            </w:r>
            <w:r w:rsidRPr="003D2378">
              <w:rPr>
                <w:rFonts w:ascii="Times New Roman"/>
                <w:spacing w:val="5"/>
                <w:highlight w:val="red"/>
              </w:rPr>
              <w:t xml:space="preserve"> </w:t>
            </w:r>
            <w:r w:rsidRPr="003D2378">
              <w:rPr>
                <w:rFonts w:ascii="Times New Roman"/>
                <w:highlight w:val="red"/>
              </w:rPr>
              <w:t>and</w:t>
            </w:r>
            <w:r w:rsidRPr="003D2378">
              <w:rPr>
                <w:rFonts w:ascii="Times New Roman"/>
                <w:spacing w:val="4"/>
                <w:highlight w:val="red"/>
              </w:rPr>
              <w:t xml:space="preserve"> </w:t>
            </w:r>
            <w:r w:rsidRPr="003D2378">
              <w:rPr>
                <w:rFonts w:ascii="Times New Roman"/>
                <w:highlight w:val="red"/>
              </w:rPr>
              <w:t>produce</w:t>
            </w:r>
            <w:r w:rsidRPr="003D2378">
              <w:rPr>
                <w:rFonts w:ascii="Times New Roman"/>
                <w:w w:val="99"/>
                <w:highlight w:val="red"/>
              </w:rPr>
              <w:t xml:space="preserve"> </w:t>
            </w:r>
            <w:r w:rsidRPr="003D2378">
              <w:rPr>
                <w:rFonts w:ascii="Times New Roman"/>
                <w:spacing w:val="-1"/>
                <w:highlight w:val="red"/>
              </w:rPr>
              <w:t>simple</w:t>
            </w:r>
            <w:r w:rsidRPr="003D2378">
              <w:rPr>
                <w:rFonts w:ascii="Times New Roman"/>
                <w:spacing w:val="16"/>
                <w:highlight w:val="red"/>
              </w:rPr>
              <w:t xml:space="preserve"> </w:t>
            </w:r>
            <w:r w:rsidRPr="003D2378">
              <w:rPr>
                <w:rFonts w:ascii="Times New Roman"/>
                <w:highlight w:val="red"/>
              </w:rPr>
              <w:t>text.</w:t>
            </w:r>
            <w:r w:rsidRPr="003D2378">
              <w:rPr>
                <w:rFonts w:ascii="Times New Roman"/>
                <w:spacing w:val="18"/>
                <w:highlight w:val="red"/>
              </w:rPr>
              <w:t xml:space="preserve"> </w:t>
            </w:r>
            <w:r w:rsidRPr="003D2378">
              <w:rPr>
                <w:rFonts w:ascii="Times New Roman"/>
                <w:highlight w:val="red"/>
              </w:rPr>
              <w:t>I</w:t>
            </w:r>
            <w:r w:rsidRPr="003D2378">
              <w:rPr>
                <w:rFonts w:ascii="Times New Roman"/>
                <w:spacing w:val="17"/>
                <w:highlight w:val="red"/>
              </w:rPr>
              <w:t xml:space="preserve"> </w:t>
            </w:r>
            <w:r w:rsidRPr="003D2378">
              <w:rPr>
                <w:rFonts w:ascii="Times New Roman"/>
                <w:highlight w:val="red"/>
              </w:rPr>
              <w:t>can</w:t>
            </w:r>
            <w:r w:rsidRPr="003D2378">
              <w:rPr>
                <w:rFonts w:ascii="Times New Roman"/>
                <w:spacing w:val="17"/>
                <w:highlight w:val="red"/>
              </w:rPr>
              <w:t xml:space="preserve"> </w:t>
            </w:r>
            <w:r w:rsidRPr="003D2378">
              <w:rPr>
                <w:rFonts w:ascii="Times New Roman"/>
                <w:highlight w:val="red"/>
              </w:rPr>
              <w:t>describe</w:t>
            </w:r>
            <w:r w:rsidRPr="003D2378">
              <w:rPr>
                <w:rFonts w:ascii="Times New Roman"/>
                <w:spacing w:val="17"/>
                <w:highlight w:val="red"/>
              </w:rPr>
              <w:t xml:space="preserve"> </w:t>
            </w:r>
            <w:r w:rsidRPr="003D2378">
              <w:rPr>
                <w:rFonts w:ascii="Times New Roman"/>
                <w:highlight w:val="red"/>
              </w:rPr>
              <w:t>experiences</w:t>
            </w:r>
            <w:r w:rsidRPr="003D2378">
              <w:rPr>
                <w:rFonts w:ascii="Times New Roman"/>
                <w:spacing w:val="18"/>
                <w:highlight w:val="red"/>
              </w:rPr>
              <w:t xml:space="preserve"> </w:t>
            </w:r>
            <w:r w:rsidRPr="003D2378">
              <w:rPr>
                <w:rFonts w:ascii="Times New Roman"/>
                <w:highlight w:val="red"/>
              </w:rPr>
              <w:t>and</w:t>
            </w:r>
            <w:r w:rsidRPr="003D2378">
              <w:rPr>
                <w:rFonts w:ascii="Times New Roman"/>
                <w:spacing w:val="17"/>
                <w:highlight w:val="red"/>
              </w:rPr>
              <w:t xml:space="preserve"> </w:t>
            </w:r>
            <w:r w:rsidRPr="003D2378">
              <w:rPr>
                <w:rFonts w:ascii="Times New Roman"/>
                <w:highlight w:val="red"/>
              </w:rPr>
              <w:t>events</w:t>
            </w:r>
            <w:r w:rsidRPr="003D2378">
              <w:rPr>
                <w:rFonts w:ascii="Times New Roman"/>
                <w:spacing w:val="17"/>
                <w:highlight w:val="red"/>
              </w:rPr>
              <w:t xml:space="preserve"> </w:t>
            </w:r>
            <w:r w:rsidRPr="003D2378">
              <w:rPr>
                <w:rFonts w:ascii="Times New Roman"/>
                <w:highlight w:val="red"/>
              </w:rPr>
              <w:t>and</w:t>
            </w:r>
            <w:r w:rsidRPr="003D2378">
              <w:rPr>
                <w:rFonts w:ascii="Times New Roman"/>
                <w:spacing w:val="25"/>
                <w:w w:val="99"/>
                <w:highlight w:val="red"/>
              </w:rPr>
              <w:t xml:space="preserve"> </w:t>
            </w:r>
            <w:r w:rsidRPr="003D2378">
              <w:rPr>
                <w:rFonts w:ascii="Times New Roman"/>
                <w:spacing w:val="-1"/>
                <w:highlight w:val="red"/>
              </w:rPr>
              <w:t>communicate</w:t>
            </w:r>
            <w:r w:rsidRPr="003D2378">
              <w:rPr>
                <w:rFonts w:ascii="Times New Roman"/>
                <w:spacing w:val="-3"/>
                <w:highlight w:val="red"/>
              </w:rPr>
              <w:t xml:space="preserve"> </w:t>
            </w:r>
            <w:r w:rsidRPr="003D2378">
              <w:rPr>
                <w:rFonts w:ascii="Times New Roman"/>
                <w:highlight w:val="red"/>
              </w:rPr>
              <w:t xml:space="preserve">fairly </w:t>
            </w:r>
            <w:r w:rsidRPr="003D2378">
              <w:rPr>
                <w:rFonts w:ascii="Times New Roman"/>
                <w:spacing w:val="-1"/>
                <w:highlight w:val="red"/>
              </w:rPr>
              <w:t>fluently.</w:t>
            </w:r>
          </w:p>
        </w:tc>
      </w:tr>
      <w:tr w:rsidR="00A7027F" w:rsidRPr="003D2378">
        <w:trPr>
          <w:trHeight w:hRule="exact" w:val="769"/>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3</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ind w:left="102" w:right="256" w:hanging="1"/>
              <w:jc w:val="both"/>
              <w:rPr>
                <w:rFonts w:ascii="Times New Roman" w:eastAsia="Times New Roman" w:hAnsi="Times New Roman" w:cs="Times New Roman"/>
                <w:highlight w:val="red"/>
              </w:rPr>
            </w:pPr>
            <w:r w:rsidRPr="003D2378">
              <w:rPr>
                <w:rFonts w:ascii="Times New Roman"/>
                <w:highlight w:val="red"/>
              </w:rPr>
              <w:t>I</w:t>
            </w:r>
            <w:r w:rsidRPr="003D2378">
              <w:rPr>
                <w:rFonts w:ascii="Times New Roman"/>
                <w:spacing w:val="24"/>
                <w:highlight w:val="red"/>
              </w:rPr>
              <w:t xml:space="preserve"> </w:t>
            </w:r>
            <w:r w:rsidRPr="003D2378">
              <w:rPr>
                <w:rFonts w:ascii="Times New Roman"/>
                <w:highlight w:val="red"/>
              </w:rPr>
              <w:t>can</w:t>
            </w:r>
            <w:r w:rsidRPr="003D2378">
              <w:rPr>
                <w:rFonts w:ascii="Times New Roman"/>
                <w:spacing w:val="24"/>
                <w:highlight w:val="red"/>
              </w:rPr>
              <w:t xml:space="preserve"> </w:t>
            </w:r>
            <w:r w:rsidRPr="003D2378">
              <w:rPr>
                <w:rFonts w:ascii="Times New Roman"/>
                <w:highlight w:val="red"/>
              </w:rPr>
              <w:t>understand</w:t>
            </w:r>
            <w:r w:rsidRPr="003D2378">
              <w:rPr>
                <w:rFonts w:ascii="Times New Roman"/>
                <w:spacing w:val="24"/>
                <w:highlight w:val="red"/>
              </w:rPr>
              <w:t xml:space="preserve"> </w:t>
            </w:r>
            <w:r w:rsidRPr="003D2378">
              <w:rPr>
                <w:rFonts w:ascii="Times New Roman"/>
                <w:highlight w:val="red"/>
              </w:rPr>
              <w:t>a</w:t>
            </w:r>
            <w:r w:rsidRPr="003D2378">
              <w:rPr>
                <w:rFonts w:ascii="Times New Roman"/>
                <w:spacing w:val="24"/>
                <w:highlight w:val="red"/>
              </w:rPr>
              <w:t xml:space="preserve"> </w:t>
            </w:r>
            <w:r w:rsidRPr="003D2378">
              <w:rPr>
                <w:rFonts w:ascii="Times New Roman"/>
                <w:highlight w:val="red"/>
              </w:rPr>
              <w:t>wide</w:t>
            </w:r>
            <w:r w:rsidRPr="003D2378">
              <w:rPr>
                <w:rFonts w:ascii="Times New Roman"/>
                <w:spacing w:val="24"/>
                <w:highlight w:val="red"/>
              </w:rPr>
              <w:t xml:space="preserve"> </w:t>
            </w:r>
            <w:r w:rsidRPr="003D2378">
              <w:rPr>
                <w:rFonts w:ascii="Times New Roman"/>
                <w:highlight w:val="red"/>
              </w:rPr>
              <w:t>range</w:t>
            </w:r>
            <w:r w:rsidRPr="003D2378">
              <w:rPr>
                <w:rFonts w:ascii="Times New Roman"/>
                <w:spacing w:val="23"/>
                <w:highlight w:val="red"/>
              </w:rPr>
              <w:t xml:space="preserve"> </w:t>
            </w:r>
            <w:r w:rsidRPr="003D2378">
              <w:rPr>
                <w:rFonts w:ascii="Times New Roman"/>
                <w:highlight w:val="red"/>
              </w:rPr>
              <w:t>of</w:t>
            </w:r>
            <w:r w:rsidRPr="003D2378">
              <w:rPr>
                <w:rFonts w:ascii="Times New Roman"/>
                <w:spacing w:val="25"/>
                <w:highlight w:val="red"/>
              </w:rPr>
              <w:t xml:space="preserve"> </w:t>
            </w:r>
            <w:r w:rsidRPr="003D2378">
              <w:rPr>
                <w:rFonts w:ascii="Times New Roman"/>
                <w:highlight w:val="red"/>
              </w:rPr>
              <w:t>demanding</w:t>
            </w:r>
            <w:r w:rsidRPr="003D2378">
              <w:rPr>
                <w:rFonts w:ascii="Times New Roman"/>
                <w:spacing w:val="24"/>
                <w:highlight w:val="red"/>
              </w:rPr>
              <w:t xml:space="preserve"> </w:t>
            </w:r>
            <w:r w:rsidRPr="003D2378">
              <w:rPr>
                <w:rFonts w:ascii="Times New Roman"/>
                <w:highlight w:val="red"/>
              </w:rPr>
              <w:t>texts</w:t>
            </w:r>
            <w:r w:rsidRPr="003D2378">
              <w:rPr>
                <w:rFonts w:ascii="Times New Roman"/>
                <w:spacing w:val="23"/>
                <w:highlight w:val="red"/>
              </w:rPr>
              <w:t xml:space="preserve"> </w:t>
            </w:r>
            <w:r w:rsidRPr="003D2378">
              <w:rPr>
                <w:rFonts w:ascii="Times New Roman"/>
                <w:highlight w:val="red"/>
              </w:rPr>
              <w:t>and</w:t>
            </w:r>
            <w:r w:rsidRPr="003D2378">
              <w:rPr>
                <w:rFonts w:ascii="Times New Roman"/>
                <w:spacing w:val="24"/>
                <w:highlight w:val="red"/>
              </w:rPr>
              <w:t xml:space="preserve"> </w:t>
            </w:r>
            <w:r w:rsidRPr="003D2378">
              <w:rPr>
                <w:rFonts w:ascii="Times New Roman"/>
                <w:highlight w:val="red"/>
              </w:rPr>
              <w:t>use</w:t>
            </w:r>
            <w:r w:rsidRPr="003D2378">
              <w:rPr>
                <w:rFonts w:ascii="Times New Roman"/>
                <w:w w:val="99"/>
                <w:highlight w:val="red"/>
              </w:rPr>
              <w:t xml:space="preserve"> </w:t>
            </w:r>
            <w:r w:rsidRPr="003D2378">
              <w:rPr>
                <w:rFonts w:ascii="Times New Roman"/>
                <w:highlight w:val="red"/>
              </w:rPr>
              <w:t>the</w:t>
            </w:r>
            <w:r w:rsidRPr="003D2378">
              <w:rPr>
                <w:rFonts w:ascii="Times New Roman"/>
                <w:spacing w:val="9"/>
                <w:highlight w:val="red"/>
              </w:rPr>
              <w:t xml:space="preserve"> </w:t>
            </w:r>
            <w:r w:rsidRPr="003D2378">
              <w:rPr>
                <w:rFonts w:ascii="Times New Roman"/>
                <w:highlight w:val="red"/>
              </w:rPr>
              <w:t>language</w:t>
            </w:r>
            <w:r w:rsidRPr="003D2378">
              <w:rPr>
                <w:rFonts w:ascii="Times New Roman"/>
                <w:spacing w:val="10"/>
                <w:highlight w:val="red"/>
              </w:rPr>
              <w:t xml:space="preserve"> </w:t>
            </w:r>
            <w:r w:rsidRPr="003D2378">
              <w:rPr>
                <w:rFonts w:ascii="Times New Roman"/>
                <w:highlight w:val="red"/>
              </w:rPr>
              <w:t>flexibly.</w:t>
            </w:r>
            <w:r w:rsidRPr="003D2378">
              <w:rPr>
                <w:rFonts w:ascii="Times New Roman"/>
                <w:spacing w:val="9"/>
                <w:highlight w:val="red"/>
              </w:rPr>
              <w:t xml:space="preserve"> </w:t>
            </w:r>
            <w:r w:rsidRPr="003D2378">
              <w:rPr>
                <w:rFonts w:ascii="Times New Roman"/>
                <w:highlight w:val="red"/>
              </w:rPr>
              <w:t>I</w:t>
            </w:r>
            <w:r w:rsidRPr="003D2378">
              <w:rPr>
                <w:rFonts w:ascii="Times New Roman"/>
                <w:spacing w:val="11"/>
                <w:highlight w:val="red"/>
              </w:rPr>
              <w:t xml:space="preserve"> </w:t>
            </w:r>
            <w:r w:rsidRPr="003D2378">
              <w:rPr>
                <w:rFonts w:ascii="Times New Roman"/>
                <w:spacing w:val="-1"/>
                <w:highlight w:val="red"/>
              </w:rPr>
              <w:t>master</w:t>
            </w:r>
            <w:r w:rsidRPr="003D2378">
              <w:rPr>
                <w:rFonts w:ascii="Times New Roman"/>
                <w:spacing w:val="10"/>
                <w:highlight w:val="red"/>
              </w:rPr>
              <w:t xml:space="preserve"> </w:t>
            </w:r>
            <w:r w:rsidRPr="003D2378">
              <w:rPr>
                <w:rFonts w:ascii="Times New Roman"/>
                <w:highlight w:val="red"/>
              </w:rPr>
              <w:t>the</w:t>
            </w:r>
            <w:r w:rsidRPr="003D2378">
              <w:rPr>
                <w:rFonts w:ascii="Times New Roman"/>
                <w:spacing w:val="10"/>
                <w:highlight w:val="red"/>
              </w:rPr>
              <w:t xml:space="preserve"> </w:t>
            </w:r>
            <w:r w:rsidRPr="003D2378">
              <w:rPr>
                <w:rFonts w:ascii="Times New Roman"/>
                <w:highlight w:val="red"/>
              </w:rPr>
              <w:t>language</w:t>
            </w:r>
            <w:r w:rsidRPr="003D2378">
              <w:rPr>
                <w:rFonts w:ascii="Times New Roman"/>
                <w:spacing w:val="9"/>
                <w:highlight w:val="red"/>
              </w:rPr>
              <w:t xml:space="preserve"> </w:t>
            </w:r>
            <w:r w:rsidRPr="003D2378">
              <w:rPr>
                <w:rFonts w:ascii="Times New Roman"/>
                <w:spacing w:val="-1"/>
                <w:highlight w:val="red"/>
              </w:rPr>
              <w:t>almost</w:t>
            </w:r>
            <w:r w:rsidRPr="003D2378">
              <w:rPr>
                <w:rFonts w:ascii="Times New Roman"/>
                <w:spacing w:val="20"/>
                <w:w w:val="99"/>
                <w:highlight w:val="red"/>
              </w:rPr>
              <w:t xml:space="preserve"> </w:t>
            </w:r>
            <w:r w:rsidRPr="003D2378">
              <w:rPr>
                <w:rFonts w:ascii="Times New Roman"/>
                <w:highlight w:val="red"/>
              </w:rPr>
              <w:t>completely.</w:t>
            </w:r>
          </w:p>
        </w:tc>
      </w:tr>
      <w:tr w:rsidR="00A7027F" w:rsidRPr="003D2378">
        <w:trPr>
          <w:trHeight w:hRule="exact" w:val="295"/>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-1</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w:t>
            </w:r>
            <w:r w:rsidRPr="003D2378">
              <w:rPr>
                <w:rFonts w:ascii="Times New Roman"/>
                <w:spacing w:val="-2"/>
                <w:highlight w:val="red"/>
              </w:rPr>
              <w:t xml:space="preserve"> </w:t>
            </w:r>
            <w:r w:rsidRPr="003D2378">
              <w:rPr>
                <w:rFonts w:ascii="Times New Roman"/>
                <w:highlight w:val="red"/>
              </w:rPr>
              <w:t>answer</w:t>
            </w:r>
          </w:p>
        </w:tc>
      </w:tr>
      <w:tr w:rsidR="00A7027F" w:rsidRPr="003D2378">
        <w:trPr>
          <w:trHeight w:hRule="exact" w:val="296"/>
        </w:trPr>
        <w:tc>
          <w:tcPr>
            <w:tcW w:w="1526"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2"/>
              <w:rPr>
                <w:rFonts w:ascii="Times New Roman" w:eastAsia="Times New Roman" w:hAnsi="Times New Roman" w:cs="Times New Roman"/>
                <w:highlight w:val="red"/>
              </w:rPr>
            </w:pPr>
            <w:r w:rsidRPr="003D2378">
              <w:rPr>
                <w:rFonts w:ascii="Times New Roman"/>
                <w:highlight w:val="red"/>
              </w:rPr>
              <w:t>-2</w:t>
            </w:r>
          </w:p>
        </w:tc>
        <w:tc>
          <w:tcPr>
            <w:tcW w:w="5722" w:type="dxa"/>
            <w:tcBorders>
              <w:top w:val="single" w:sz="5" w:space="0" w:color="000000"/>
              <w:left w:val="single" w:sz="5" w:space="0" w:color="000000"/>
              <w:bottom w:val="single" w:sz="5" w:space="0" w:color="000000"/>
              <w:right w:val="single" w:sz="5" w:space="0" w:color="000000"/>
            </w:tcBorders>
          </w:tcPr>
          <w:p w:rsidR="00A7027F" w:rsidRPr="003D2378" w:rsidRDefault="006F44CB">
            <w:pPr>
              <w:pStyle w:val="TableParagraph"/>
              <w:spacing w:line="249" w:lineRule="exact"/>
              <w:ind w:left="101"/>
              <w:rPr>
                <w:rFonts w:ascii="Times New Roman" w:eastAsia="Times New Roman" w:hAnsi="Times New Roman" w:cs="Times New Roman"/>
                <w:highlight w:val="red"/>
              </w:rPr>
            </w:pPr>
            <w:r w:rsidRPr="003D2378">
              <w:rPr>
                <w:rFonts w:ascii="Times New Roman"/>
                <w:highlight w:val="red"/>
              </w:rPr>
              <w:t>Not</w:t>
            </w:r>
            <w:r w:rsidRPr="003D2378">
              <w:rPr>
                <w:rFonts w:ascii="Times New Roman"/>
                <w:spacing w:val="-2"/>
                <w:highlight w:val="red"/>
              </w:rPr>
              <w:t xml:space="preserve"> </w:t>
            </w:r>
            <w:r w:rsidRPr="003D2378">
              <w:rPr>
                <w:rFonts w:ascii="Times New Roman"/>
                <w:highlight w:val="red"/>
              </w:rPr>
              <w:t>applicable</w:t>
            </w:r>
            <w:r w:rsidRPr="003D2378">
              <w:rPr>
                <w:rFonts w:ascii="Times New Roman"/>
                <w:spacing w:val="-1"/>
                <w:highlight w:val="red"/>
              </w:rPr>
              <w:t xml:space="preserve"> </w:t>
            </w:r>
            <w:r w:rsidRPr="003D2378">
              <w:rPr>
                <w:rFonts w:ascii="Times New Roman"/>
                <w:highlight w:val="red"/>
              </w:rPr>
              <w:t>(LANGBEST1</w:t>
            </w:r>
            <w:r w:rsidRPr="003D2378">
              <w:rPr>
                <w:rFonts w:ascii="Times New Roman"/>
                <w:spacing w:val="-1"/>
                <w:highlight w:val="red"/>
              </w:rPr>
              <w:t xml:space="preserve"> </w:t>
            </w:r>
            <w:r w:rsidRPr="003D2378">
              <w:rPr>
                <w:rFonts w:ascii="Times New Roman"/>
                <w:highlight w:val="red"/>
              </w:rPr>
              <w:t>=</w:t>
            </w:r>
            <w:r w:rsidRPr="003D2378">
              <w:rPr>
                <w:rFonts w:ascii="Times New Roman"/>
                <w:spacing w:val="-1"/>
                <w:highlight w:val="red"/>
              </w:rPr>
              <w:t xml:space="preserve"> </w:t>
            </w:r>
            <w:r w:rsidRPr="003D2378">
              <w:rPr>
                <w:rFonts w:ascii="Times New Roman"/>
                <w:highlight w:val="red"/>
              </w:rPr>
              <w:t>-1,</w:t>
            </w:r>
            <w:r w:rsidRPr="003D2378">
              <w:rPr>
                <w:rFonts w:ascii="Times New Roman"/>
                <w:spacing w:val="-1"/>
                <w:highlight w:val="red"/>
              </w:rPr>
              <w:t xml:space="preserve"> </w:t>
            </w:r>
            <w:r w:rsidRPr="003D2378">
              <w:rPr>
                <w:rFonts w:ascii="Times New Roman"/>
                <w:highlight w:val="red"/>
              </w:rPr>
              <w:t>-2)</w:t>
            </w:r>
          </w:p>
        </w:tc>
      </w:tr>
    </w:tbl>
    <w:p w:rsidR="00A7027F" w:rsidRPr="003D2378" w:rsidRDefault="006F44CB">
      <w:pPr>
        <w:pStyle w:val="a3"/>
        <w:numPr>
          <w:ilvl w:val="0"/>
          <w:numId w:val="11"/>
        </w:numPr>
        <w:tabs>
          <w:tab w:val="left" w:pos="578"/>
        </w:tabs>
        <w:spacing w:before="118" w:line="254" w:lineRule="exact"/>
        <w:ind w:right="214" w:hanging="2160"/>
        <w:jc w:val="both"/>
        <w:rPr>
          <w:highlight w:val="red"/>
        </w:rPr>
      </w:pPr>
      <w:r w:rsidRPr="003D2378">
        <w:rPr>
          <w:highlight w:val="red"/>
        </w:rPr>
        <w:t>Classification</w:t>
      </w:r>
      <w:r w:rsidRPr="003D2378">
        <w:rPr>
          <w:spacing w:val="-1"/>
          <w:highlight w:val="red"/>
        </w:rPr>
        <w:t xml:space="preserve"> </w:t>
      </w:r>
      <w:r w:rsidRPr="003D2378">
        <w:rPr>
          <w:highlight w:val="red"/>
        </w:rPr>
        <w:t>used</w:t>
      </w:r>
      <w:r w:rsidRPr="003D2378">
        <w:rPr>
          <w:spacing w:val="20"/>
          <w:highlight w:val="red"/>
        </w:rPr>
        <w:t xml:space="preserve"> </w:t>
      </w:r>
      <w:proofErr w:type="gramStart"/>
      <w:r w:rsidRPr="003D2378">
        <w:rPr>
          <w:highlight w:val="red"/>
        </w:rPr>
        <w:t>The</w:t>
      </w:r>
      <w:proofErr w:type="gramEnd"/>
      <w:r w:rsidRPr="003D2378">
        <w:rPr>
          <w:spacing w:val="20"/>
          <w:highlight w:val="red"/>
        </w:rPr>
        <w:t xml:space="preserve"> </w:t>
      </w:r>
      <w:r w:rsidRPr="003D2378">
        <w:rPr>
          <w:highlight w:val="red"/>
        </w:rPr>
        <w:t>currently</w:t>
      </w:r>
      <w:r w:rsidRPr="003D2378">
        <w:rPr>
          <w:spacing w:val="20"/>
          <w:highlight w:val="red"/>
        </w:rPr>
        <w:t xml:space="preserve"> </w:t>
      </w:r>
      <w:r w:rsidRPr="003D2378">
        <w:rPr>
          <w:spacing w:val="-1"/>
          <w:highlight w:val="red"/>
        </w:rPr>
        <w:t>used</w:t>
      </w:r>
      <w:r w:rsidRPr="003D2378">
        <w:rPr>
          <w:spacing w:val="21"/>
          <w:highlight w:val="red"/>
        </w:rPr>
        <w:t xml:space="preserve"> </w:t>
      </w:r>
      <w:r w:rsidRPr="003D2378">
        <w:rPr>
          <w:highlight w:val="red"/>
        </w:rPr>
        <w:t>classification</w:t>
      </w:r>
      <w:r w:rsidRPr="003D2378">
        <w:rPr>
          <w:spacing w:val="19"/>
          <w:highlight w:val="red"/>
        </w:rPr>
        <w:t xml:space="preserve"> </w:t>
      </w:r>
      <w:r w:rsidRPr="003D2378">
        <w:rPr>
          <w:highlight w:val="red"/>
        </w:rPr>
        <w:t>of</w:t>
      </w:r>
      <w:r w:rsidRPr="003D2378">
        <w:rPr>
          <w:spacing w:val="20"/>
          <w:highlight w:val="red"/>
        </w:rPr>
        <w:t xml:space="preserve"> </w:t>
      </w:r>
      <w:r w:rsidRPr="003D2378">
        <w:rPr>
          <w:highlight w:val="red"/>
        </w:rPr>
        <w:t>foreign</w:t>
      </w:r>
      <w:r w:rsidRPr="003D2378">
        <w:rPr>
          <w:spacing w:val="20"/>
          <w:highlight w:val="red"/>
        </w:rPr>
        <w:t xml:space="preserve"> </w:t>
      </w:r>
      <w:r w:rsidRPr="003D2378">
        <w:rPr>
          <w:spacing w:val="-1"/>
          <w:highlight w:val="red"/>
        </w:rPr>
        <w:t>language</w:t>
      </w:r>
      <w:r w:rsidRPr="003D2378">
        <w:rPr>
          <w:spacing w:val="19"/>
          <w:highlight w:val="red"/>
        </w:rPr>
        <w:t xml:space="preserve"> </w:t>
      </w:r>
      <w:r w:rsidRPr="003D2378">
        <w:rPr>
          <w:highlight w:val="red"/>
        </w:rPr>
        <w:t>skill</w:t>
      </w:r>
      <w:r w:rsidRPr="003D2378">
        <w:rPr>
          <w:spacing w:val="21"/>
          <w:highlight w:val="red"/>
        </w:rPr>
        <w:t xml:space="preserve"> </w:t>
      </w:r>
      <w:r w:rsidRPr="003D2378">
        <w:rPr>
          <w:highlight w:val="red"/>
        </w:rPr>
        <w:t>levels</w:t>
      </w:r>
      <w:r w:rsidRPr="003D2378">
        <w:rPr>
          <w:spacing w:val="20"/>
          <w:highlight w:val="red"/>
        </w:rPr>
        <w:t xml:space="preserve"> </w:t>
      </w:r>
      <w:r w:rsidRPr="003D2378">
        <w:rPr>
          <w:highlight w:val="red"/>
        </w:rPr>
        <w:t>is</w:t>
      </w:r>
      <w:r w:rsidRPr="003D2378">
        <w:rPr>
          <w:spacing w:val="20"/>
          <w:highlight w:val="red"/>
        </w:rPr>
        <w:t xml:space="preserve"> </w:t>
      </w:r>
      <w:r w:rsidRPr="003D2378">
        <w:rPr>
          <w:highlight w:val="red"/>
        </w:rPr>
        <w:t>based</w:t>
      </w:r>
      <w:r w:rsidRPr="003D2378">
        <w:rPr>
          <w:spacing w:val="20"/>
          <w:highlight w:val="red"/>
        </w:rPr>
        <w:t xml:space="preserve"> </w:t>
      </w:r>
      <w:r w:rsidRPr="003D2378">
        <w:rPr>
          <w:highlight w:val="red"/>
        </w:rPr>
        <w:t>on</w:t>
      </w:r>
      <w:r w:rsidRPr="003D2378">
        <w:rPr>
          <w:spacing w:val="20"/>
          <w:w w:val="99"/>
          <w:highlight w:val="red"/>
        </w:rPr>
        <w:t xml:space="preserve"> </w:t>
      </w:r>
      <w:r w:rsidRPr="003D2378">
        <w:rPr>
          <w:highlight w:val="red"/>
        </w:rPr>
        <w:t>the</w:t>
      </w:r>
      <w:r w:rsidRPr="003D2378">
        <w:rPr>
          <w:spacing w:val="-2"/>
          <w:highlight w:val="red"/>
        </w:rPr>
        <w:t xml:space="preserve"> </w:t>
      </w:r>
      <w:r w:rsidRPr="003D2378">
        <w:rPr>
          <w:highlight w:val="red"/>
        </w:rPr>
        <w:t>‘Council</w:t>
      </w:r>
      <w:r w:rsidRPr="003D2378">
        <w:rPr>
          <w:spacing w:val="-2"/>
          <w:highlight w:val="red"/>
        </w:rPr>
        <w:t xml:space="preserve"> </w:t>
      </w:r>
      <w:r w:rsidRPr="003D2378">
        <w:rPr>
          <w:highlight w:val="red"/>
        </w:rPr>
        <w:t>of</w:t>
      </w:r>
      <w:r w:rsidRPr="003D2378">
        <w:rPr>
          <w:spacing w:val="-1"/>
          <w:highlight w:val="red"/>
        </w:rPr>
        <w:t xml:space="preserve"> </w:t>
      </w:r>
      <w:r w:rsidRPr="003D2378">
        <w:rPr>
          <w:highlight w:val="red"/>
        </w:rPr>
        <w:t>Europe</w:t>
      </w:r>
      <w:r w:rsidRPr="003D2378">
        <w:rPr>
          <w:spacing w:val="-1"/>
          <w:highlight w:val="red"/>
        </w:rPr>
        <w:t xml:space="preserve"> </w:t>
      </w:r>
      <w:r w:rsidRPr="003D2378">
        <w:rPr>
          <w:highlight w:val="red"/>
        </w:rPr>
        <w:t>scale’.</w:t>
      </w:r>
    </w:p>
    <w:p w:rsidR="00A7027F" w:rsidRPr="003D2378" w:rsidRDefault="00A7027F">
      <w:pPr>
        <w:spacing w:before="8"/>
        <w:rPr>
          <w:rFonts w:ascii="Times New Roman" w:eastAsia="Times New Roman" w:hAnsi="Times New Roman" w:cs="Times New Roman"/>
          <w:sz w:val="20"/>
          <w:szCs w:val="20"/>
          <w:highlight w:val="red"/>
        </w:rPr>
      </w:pPr>
    </w:p>
    <w:p w:rsidR="00A7027F" w:rsidRPr="003D2378" w:rsidRDefault="006F44CB">
      <w:pPr>
        <w:pStyle w:val="5"/>
        <w:rPr>
          <w:b w:val="0"/>
          <w:bCs w:val="0"/>
          <w:highlight w:val="red"/>
        </w:rPr>
      </w:pPr>
      <w:bookmarkStart w:id="397" w:name="Definition"/>
      <w:bookmarkEnd w:id="397"/>
      <w:r w:rsidRPr="003D2378">
        <w:rPr>
          <w:highlight w:val="red"/>
        </w:rPr>
        <w:t>Definition</w:t>
      </w:r>
    </w:p>
    <w:p w:rsidR="00A7027F" w:rsidRPr="003D2378" w:rsidRDefault="006F44CB">
      <w:pPr>
        <w:pStyle w:val="a3"/>
        <w:numPr>
          <w:ilvl w:val="0"/>
          <w:numId w:val="11"/>
        </w:numPr>
        <w:tabs>
          <w:tab w:val="left" w:pos="578"/>
          <w:tab w:val="left" w:pos="2377"/>
        </w:tabs>
        <w:spacing w:before="187" w:line="230" w:lineRule="auto"/>
        <w:ind w:right="210" w:hanging="2160"/>
        <w:jc w:val="both"/>
        <w:rPr>
          <w:highlight w:val="red"/>
        </w:rPr>
      </w:pPr>
      <w:r w:rsidRPr="003D2378">
        <w:rPr>
          <w:w w:val="95"/>
          <w:highlight w:val="red"/>
        </w:rPr>
        <w:t>Filter</w:t>
      </w:r>
      <w:r w:rsidRPr="003D2378">
        <w:rPr>
          <w:w w:val="95"/>
          <w:highlight w:val="red"/>
        </w:rPr>
        <w:tab/>
      </w:r>
      <w:r w:rsidRPr="003D2378">
        <w:rPr>
          <w:highlight w:val="red"/>
        </w:rPr>
        <w:t>The respondent knows and can use at</w:t>
      </w:r>
      <w:r w:rsidRPr="003D2378">
        <w:rPr>
          <w:spacing w:val="-3"/>
          <w:highlight w:val="red"/>
        </w:rPr>
        <w:t xml:space="preserve"> </w:t>
      </w:r>
      <w:r w:rsidRPr="003D2378">
        <w:rPr>
          <w:highlight w:val="red"/>
        </w:rPr>
        <w:t xml:space="preserve">least one </w:t>
      </w:r>
      <w:r w:rsidRPr="003D2378">
        <w:rPr>
          <w:spacing w:val="-1"/>
          <w:highlight w:val="red"/>
        </w:rPr>
        <w:t>additional</w:t>
      </w:r>
      <w:r w:rsidRPr="003D2378">
        <w:rPr>
          <w:highlight w:val="red"/>
        </w:rPr>
        <w:t xml:space="preserve"> language, other </w:t>
      </w:r>
      <w:r w:rsidRPr="003D2378">
        <w:rPr>
          <w:spacing w:val="-1"/>
          <w:highlight w:val="red"/>
        </w:rPr>
        <w:t>than</w:t>
      </w:r>
      <w:r w:rsidRPr="003D2378">
        <w:rPr>
          <w:spacing w:val="21"/>
          <w:w w:val="99"/>
          <w:highlight w:val="red"/>
        </w:rPr>
        <w:t xml:space="preserve"> </w:t>
      </w:r>
      <w:r w:rsidRPr="003D2378">
        <w:rPr>
          <w:highlight w:val="red"/>
        </w:rPr>
        <w:t>his/her</w:t>
      </w:r>
      <w:r w:rsidRPr="003D2378">
        <w:rPr>
          <w:spacing w:val="33"/>
          <w:highlight w:val="red"/>
        </w:rPr>
        <w:t xml:space="preserve"> </w:t>
      </w:r>
      <w:r w:rsidRPr="003D2378">
        <w:rPr>
          <w:spacing w:val="-1"/>
          <w:highlight w:val="red"/>
        </w:rPr>
        <w:t>mother</w:t>
      </w:r>
      <w:r w:rsidRPr="003D2378">
        <w:rPr>
          <w:spacing w:val="32"/>
          <w:highlight w:val="red"/>
        </w:rPr>
        <w:t xml:space="preserve"> </w:t>
      </w:r>
      <w:r w:rsidRPr="003D2378">
        <w:rPr>
          <w:highlight w:val="red"/>
        </w:rPr>
        <w:t>tongue</w:t>
      </w:r>
      <w:r w:rsidRPr="003D2378">
        <w:rPr>
          <w:spacing w:val="32"/>
          <w:highlight w:val="red"/>
        </w:rPr>
        <w:t xml:space="preserve"> </w:t>
      </w:r>
      <w:r w:rsidRPr="003D2378">
        <w:rPr>
          <w:highlight w:val="red"/>
        </w:rPr>
        <w:t>language,</w:t>
      </w:r>
      <w:r w:rsidRPr="003D2378">
        <w:rPr>
          <w:spacing w:val="32"/>
          <w:highlight w:val="red"/>
        </w:rPr>
        <w:t xml:space="preserve"> </w:t>
      </w:r>
      <w:r w:rsidRPr="003D2378">
        <w:rPr>
          <w:highlight w:val="red"/>
        </w:rPr>
        <w:t>and</w:t>
      </w:r>
      <w:r w:rsidRPr="003D2378">
        <w:rPr>
          <w:spacing w:val="33"/>
          <w:highlight w:val="red"/>
        </w:rPr>
        <w:t xml:space="preserve"> </w:t>
      </w:r>
      <w:r w:rsidRPr="003D2378">
        <w:rPr>
          <w:spacing w:val="-1"/>
          <w:highlight w:val="red"/>
        </w:rPr>
        <w:t>has</w:t>
      </w:r>
      <w:r w:rsidRPr="003D2378">
        <w:rPr>
          <w:spacing w:val="32"/>
          <w:highlight w:val="red"/>
        </w:rPr>
        <w:t xml:space="preserve"> </w:t>
      </w:r>
      <w:r w:rsidRPr="003D2378">
        <w:rPr>
          <w:highlight w:val="red"/>
        </w:rPr>
        <w:t>provided</w:t>
      </w:r>
      <w:r w:rsidRPr="003D2378">
        <w:rPr>
          <w:spacing w:val="33"/>
          <w:highlight w:val="red"/>
        </w:rPr>
        <w:t xml:space="preserve"> </w:t>
      </w:r>
      <w:r w:rsidRPr="003D2378">
        <w:rPr>
          <w:highlight w:val="red"/>
        </w:rPr>
        <w:t>the</w:t>
      </w:r>
      <w:r w:rsidRPr="003D2378">
        <w:rPr>
          <w:spacing w:val="31"/>
          <w:highlight w:val="red"/>
        </w:rPr>
        <w:t xml:space="preserve"> </w:t>
      </w:r>
      <w:r w:rsidRPr="003D2378">
        <w:rPr>
          <w:highlight w:val="red"/>
        </w:rPr>
        <w:t>language</w:t>
      </w:r>
      <w:r w:rsidRPr="003D2378">
        <w:rPr>
          <w:spacing w:val="33"/>
          <w:highlight w:val="red"/>
        </w:rPr>
        <w:t xml:space="preserve"> </w:t>
      </w:r>
      <w:r w:rsidRPr="003D2378">
        <w:rPr>
          <w:highlight w:val="red"/>
        </w:rPr>
        <w:t>that</w:t>
      </w:r>
      <w:r w:rsidRPr="003D2378">
        <w:rPr>
          <w:spacing w:val="32"/>
          <w:highlight w:val="red"/>
        </w:rPr>
        <w:t xml:space="preserve"> </w:t>
      </w:r>
      <w:r w:rsidRPr="003D2378">
        <w:rPr>
          <w:highlight w:val="red"/>
        </w:rPr>
        <w:t>he/she</w:t>
      </w:r>
      <w:r w:rsidRPr="003D2378">
        <w:rPr>
          <w:spacing w:val="25"/>
          <w:w w:val="99"/>
          <w:highlight w:val="red"/>
        </w:rPr>
        <w:t xml:space="preserve"> </w:t>
      </w:r>
      <w:r w:rsidRPr="003D2378">
        <w:rPr>
          <w:highlight w:val="red"/>
        </w:rPr>
        <w:t>best</w:t>
      </w:r>
      <w:r w:rsidRPr="003D2378">
        <w:rPr>
          <w:spacing w:val="-2"/>
          <w:highlight w:val="red"/>
        </w:rPr>
        <w:t xml:space="preserve"> </w:t>
      </w:r>
      <w:r w:rsidRPr="003D2378">
        <w:rPr>
          <w:highlight w:val="red"/>
        </w:rPr>
        <w:t>knows</w:t>
      </w:r>
      <w:r w:rsidRPr="003D2378">
        <w:rPr>
          <w:spacing w:val="-1"/>
          <w:highlight w:val="red"/>
        </w:rPr>
        <w:t xml:space="preserve"> </w:t>
      </w:r>
      <w:r w:rsidRPr="003D2378">
        <w:rPr>
          <w:highlight w:val="red"/>
        </w:rPr>
        <w:t>(LANGBEST1</w:t>
      </w:r>
      <w:r w:rsidRPr="003D2378">
        <w:rPr>
          <w:spacing w:val="-1"/>
          <w:highlight w:val="red"/>
        </w:rPr>
        <w:t xml:space="preserve"> </w:t>
      </w:r>
      <w:r w:rsidRPr="003D2378">
        <w:rPr>
          <w:rFonts w:cs="Times New Roman"/>
          <w:highlight w:val="red"/>
        </w:rPr>
        <w:t>≠</w:t>
      </w:r>
      <w:r w:rsidRPr="003D2378">
        <w:rPr>
          <w:rFonts w:cs="Times New Roman"/>
          <w:spacing w:val="-2"/>
          <w:highlight w:val="red"/>
        </w:rPr>
        <w:t xml:space="preserve"> </w:t>
      </w:r>
      <w:r w:rsidRPr="003D2378">
        <w:rPr>
          <w:highlight w:val="red"/>
        </w:rPr>
        <w:t>-1,</w:t>
      </w:r>
      <w:r w:rsidRPr="003D2378">
        <w:rPr>
          <w:spacing w:val="-1"/>
          <w:highlight w:val="red"/>
        </w:rPr>
        <w:t xml:space="preserve"> </w:t>
      </w:r>
      <w:r w:rsidRPr="003D2378">
        <w:rPr>
          <w:highlight w:val="red"/>
        </w:rPr>
        <w:t>-2).</w:t>
      </w:r>
    </w:p>
    <w:p w:rsidR="00A7027F" w:rsidRPr="003D2378" w:rsidRDefault="006F44CB">
      <w:pPr>
        <w:pStyle w:val="a3"/>
        <w:numPr>
          <w:ilvl w:val="0"/>
          <w:numId w:val="11"/>
        </w:numPr>
        <w:tabs>
          <w:tab w:val="left" w:pos="578"/>
          <w:tab w:val="left" w:pos="2378"/>
        </w:tabs>
        <w:spacing w:before="122"/>
        <w:ind w:left="577"/>
        <w:rPr>
          <w:highlight w:val="red"/>
        </w:rPr>
      </w:pPr>
      <w:r w:rsidRPr="003D2378">
        <w:rPr>
          <w:spacing w:val="-1"/>
          <w:highlight w:val="red"/>
        </w:rPr>
        <w:t>Reference</w:t>
      </w:r>
      <w:r w:rsidRPr="003D2378">
        <w:rPr>
          <w:spacing w:val="-3"/>
          <w:highlight w:val="red"/>
        </w:rPr>
        <w:t xml:space="preserve"> </w:t>
      </w:r>
      <w:r w:rsidRPr="003D2378">
        <w:rPr>
          <w:spacing w:val="-1"/>
          <w:highlight w:val="red"/>
        </w:rPr>
        <w:t>period</w:t>
      </w:r>
      <w:r w:rsidRPr="003D2378">
        <w:rPr>
          <w:spacing w:val="-1"/>
          <w:highlight w:val="red"/>
        </w:rPr>
        <w:tab/>
        <w:t>No</w:t>
      </w:r>
      <w:r w:rsidRPr="003D2378">
        <w:rPr>
          <w:spacing w:val="-2"/>
          <w:highlight w:val="red"/>
        </w:rPr>
        <w:t xml:space="preserve"> </w:t>
      </w:r>
      <w:r w:rsidRPr="003D2378">
        <w:rPr>
          <w:spacing w:val="-1"/>
          <w:highlight w:val="red"/>
        </w:rPr>
        <w:t xml:space="preserve">specific reference </w:t>
      </w:r>
      <w:r w:rsidRPr="003D2378">
        <w:rPr>
          <w:highlight w:val="red"/>
        </w:rPr>
        <w:t>period</w:t>
      </w:r>
      <w:r w:rsidRPr="003D2378">
        <w:rPr>
          <w:spacing w:val="-2"/>
          <w:highlight w:val="red"/>
        </w:rPr>
        <w:t xml:space="preserve"> </w:t>
      </w:r>
      <w:r w:rsidRPr="003D2378">
        <w:rPr>
          <w:spacing w:val="-1"/>
          <w:highlight w:val="red"/>
        </w:rPr>
        <w:t xml:space="preserve">should </w:t>
      </w:r>
      <w:r w:rsidRPr="003D2378">
        <w:rPr>
          <w:highlight w:val="red"/>
        </w:rPr>
        <w:t>be</w:t>
      </w:r>
      <w:r w:rsidRPr="003D2378">
        <w:rPr>
          <w:spacing w:val="-2"/>
          <w:highlight w:val="red"/>
        </w:rPr>
        <w:t xml:space="preserve"> </w:t>
      </w:r>
      <w:r w:rsidRPr="003D2378">
        <w:rPr>
          <w:highlight w:val="red"/>
        </w:rPr>
        <w:t>mentioned</w:t>
      </w:r>
    </w:p>
    <w:p w:rsidR="00A7027F" w:rsidRPr="003D2378" w:rsidRDefault="006F44CB">
      <w:pPr>
        <w:pStyle w:val="a3"/>
        <w:numPr>
          <w:ilvl w:val="0"/>
          <w:numId w:val="11"/>
        </w:numPr>
        <w:tabs>
          <w:tab w:val="left" w:pos="578"/>
          <w:tab w:val="left" w:pos="2376"/>
        </w:tabs>
        <w:spacing w:before="104" w:line="254" w:lineRule="exact"/>
        <w:ind w:right="212" w:hanging="2160"/>
        <w:jc w:val="both"/>
        <w:rPr>
          <w:highlight w:val="red"/>
        </w:rPr>
      </w:pPr>
      <w:r w:rsidRPr="003D2378">
        <w:rPr>
          <w:w w:val="95"/>
          <w:highlight w:val="red"/>
        </w:rPr>
        <w:t>Concept</w:t>
      </w:r>
      <w:r w:rsidRPr="003D2378">
        <w:rPr>
          <w:w w:val="95"/>
          <w:highlight w:val="red"/>
        </w:rPr>
        <w:tab/>
      </w:r>
      <w:r w:rsidRPr="003D2378">
        <w:rPr>
          <w:highlight w:val="red"/>
        </w:rPr>
        <w:t>Linguistic</w:t>
      </w:r>
      <w:r w:rsidRPr="003D2378">
        <w:rPr>
          <w:spacing w:val="39"/>
          <w:highlight w:val="red"/>
        </w:rPr>
        <w:t xml:space="preserve"> </w:t>
      </w:r>
      <w:r w:rsidRPr="003D2378">
        <w:rPr>
          <w:highlight w:val="red"/>
        </w:rPr>
        <w:t>skills</w:t>
      </w:r>
      <w:r w:rsidRPr="003D2378">
        <w:rPr>
          <w:spacing w:val="40"/>
          <w:highlight w:val="red"/>
        </w:rPr>
        <w:t xml:space="preserve"> </w:t>
      </w:r>
      <w:r w:rsidRPr="003D2378">
        <w:rPr>
          <w:highlight w:val="red"/>
        </w:rPr>
        <w:t>and</w:t>
      </w:r>
      <w:r w:rsidRPr="003D2378">
        <w:rPr>
          <w:spacing w:val="39"/>
          <w:highlight w:val="red"/>
        </w:rPr>
        <w:t xml:space="preserve"> </w:t>
      </w:r>
      <w:r w:rsidRPr="003D2378">
        <w:rPr>
          <w:spacing w:val="-1"/>
          <w:highlight w:val="red"/>
        </w:rPr>
        <w:t>literacy</w:t>
      </w:r>
      <w:r w:rsidRPr="003D2378">
        <w:rPr>
          <w:spacing w:val="40"/>
          <w:highlight w:val="red"/>
        </w:rPr>
        <w:t xml:space="preserve"> </w:t>
      </w:r>
      <w:r w:rsidRPr="003D2378">
        <w:rPr>
          <w:highlight w:val="red"/>
        </w:rPr>
        <w:t>performance</w:t>
      </w:r>
      <w:r w:rsidRPr="003D2378">
        <w:rPr>
          <w:spacing w:val="40"/>
          <w:highlight w:val="red"/>
        </w:rPr>
        <w:t xml:space="preserve"> </w:t>
      </w:r>
      <w:r w:rsidRPr="003D2378">
        <w:rPr>
          <w:highlight w:val="red"/>
        </w:rPr>
        <w:t>(self-assessed)</w:t>
      </w:r>
      <w:r w:rsidRPr="003D2378">
        <w:rPr>
          <w:spacing w:val="39"/>
          <w:highlight w:val="red"/>
        </w:rPr>
        <w:t xml:space="preserve"> </w:t>
      </w:r>
      <w:r w:rsidRPr="003D2378">
        <w:rPr>
          <w:highlight w:val="red"/>
        </w:rPr>
        <w:t>-</w:t>
      </w:r>
      <w:r w:rsidRPr="003D2378">
        <w:rPr>
          <w:spacing w:val="40"/>
          <w:highlight w:val="red"/>
        </w:rPr>
        <w:t xml:space="preserve"> </w:t>
      </w:r>
      <w:r w:rsidRPr="003D2378">
        <w:rPr>
          <w:highlight w:val="red"/>
        </w:rPr>
        <w:t>talking,</w:t>
      </w:r>
      <w:r w:rsidRPr="003D2378">
        <w:rPr>
          <w:spacing w:val="28"/>
          <w:w w:val="99"/>
          <w:highlight w:val="red"/>
        </w:rPr>
        <w:t xml:space="preserve"> </w:t>
      </w:r>
      <w:r w:rsidRPr="003D2378">
        <w:rPr>
          <w:highlight w:val="red"/>
        </w:rPr>
        <w:t>understanding,</w:t>
      </w:r>
      <w:r w:rsidRPr="003D2378">
        <w:rPr>
          <w:spacing w:val="20"/>
          <w:highlight w:val="red"/>
        </w:rPr>
        <w:t xml:space="preserve"> </w:t>
      </w:r>
      <w:r w:rsidRPr="003D2378">
        <w:rPr>
          <w:highlight w:val="red"/>
        </w:rPr>
        <w:t>reading</w:t>
      </w:r>
      <w:r w:rsidRPr="003D2378">
        <w:rPr>
          <w:spacing w:val="21"/>
          <w:highlight w:val="red"/>
        </w:rPr>
        <w:t xml:space="preserve"> </w:t>
      </w:r>
      <w:r w:rsidRPr="003D2378">
        <w:rPr>
          <w:spacing w:val="-1"/>
          <w:highlight w:val="red"/>
        </w:rPr>
        <w:t>and</w:t>
      </w:r>
      <w:r w:rsidRPr="003D2378">
        <w:rPr>
          <w:spacing w:val="21"/>
          <w:highlight w:val="red"/>
        </w:rPr>
        <w:t xml:space="preserve"> </w:t>
      </w:r>
      <w:r w:rsidRPr="003D2378">
        <w:rPr>
          <w:highlight w:val="red"/>
        </w:rPr>
        <w:t>writing</w:t>
      </w:r>
      <w:r w:rsidRPr="003D2378">
        <w:rPr>
          <w:spacing w:val="21"/>
          <w:highlight w:val="red"/>
        </w:rPr>
        <w:t xml:space="preserve"> </w:t>
      </w:r>
      <w:r w:rsidRPr="003D2378">
        <w:rPr>
          <w:spacing w:val="-1"/>
          <w:highlight w:val="red"/>
        </w:rPr>
        <w:t>for</w:t>
      </w:r>
      <w:r w:rsidRPr="003D2378">
        <w:rPr>
          <w:spacing w:val="20"/>
          <w:highlight w:val="red"/>
        </w:rPr>
        <w:t xml:space="preserve"> </w:t>
      </w:r>
      <w:r w:rsidRPr="003D2378">
        <w:rPr>
          <w:highlight w:val="red"/>
        </w:rPr>
        <w:t>all</w:t>
      </w:r>
      <w:r w:rsidRPr="003D2378">
        <w:rPr>
          <w:spacing w:val="21"/>
          <w:highlight w:val="red"/>
        </w:rPr>
        <w:t xml:space="preserve"> </w:t>
      </w:r>
      <w:r w:rsidRPr="003D2378">
        <w:rPr>
          <w:highlight w:val="red"/>
        </w:rPr>
        <w:t>languages</w:t>
      </w:r>
      <w:r w:rsidRPr="003D2378">
        <w:rPr>
          <w:spacing w:val="20"/>
          <w:highlight w:val="red"/>
        </w:rPr>
        <w:t xml:space="preserve"> </w:t>
      </w:r>
      <w:r w:rsidRPr="003D2378">
        <w:rPr>
          <w:highlight w:val="red"/>
        </w:rPr>
        <w:t>other</w:t>
      </w:r>
      <w:r w:rsidRPr="003D2378">
        <w:rPr>
          <w:spacing w:val="21"/>
          <w:highlight w:val="red"/>
        </w:rPr>
        <w:t xml:space="preserve"> </w:t>
      </w:r>
      <w:r w:rsidRPr="003D2378">
        <w:rPr>
          <w:highlight w:val="red"/>
        </w:rPr>
        <w:t>than</w:t>
      </w:r>
      <w:r w:rsidRPr="003D2378">
        <w:rPr>
          <w:spacing w:val="21"/>
          <w:highlight w:val="red"/>
        </w:rPr>
        <w:t xml:space="preserve"> </w:t>
      </w:r>
      <w:r w:rsidRPr="003D2378">
        <w:rPr>
          <w:spacing w:val="-1"/>
          <w:highlight w:val="red"/>
        </w:rPr>
        <w:t>mother</w:t>
      </w:r>
      <w:r w:rsidRPr="003D2378">
        <w:rPr>
          <w:spacing w:val="27"/>
          <w:w w:val="99"/>
          <w:highlight w:val="red"/>
        </w:rPr>
        <w:t xml:space="preserve"> </w:t>
      </w:r>
      <w:r w:rsidRPr="003D2378">
        <w:rPr>
          <w:highlight w:val="red"/>
        </w:rPr>
        <w:t>tongue(s).</w:t>
      </w:r>
    </w:p>
    <w:p w:rsidR="00A7027F" w:rsidRPr="003D2378" w:rsidRDefault="006F44CB">
      <w:pPr>
        <w:pStyle w:val="a3"/>
        <w:spacing w:before="116"/>
        <w:ind w:left="2377" w:right="213"/>
        <w:jc w:val="both"/>
        <w:rPr>
          <w:highlight w:val="red"/>
        </w:rPr>
      </w:pPr>
      <w:r w:rsidRPr="003D2378">
        <w:rPr>
          <w:highlight w:val="red"/>
        </w:rPr>
        <w:t>The</w:t>
      </w:r>
      <w:r w:rsidRPr="003D2378">
        <w:rPr>
          <w:spacing w:val="46"/>
          <w:highlight w:val="red"/>
        </w:rPr>
        <w:t xml:space="preserve"> </w:t>
      </w:r>
      <w:r w:rsidRPr="003D2378">
        <w:rPr>
          <w:highlight w:val="red"/>
        </w:rPr>
        <w:t>term</w:t>
      </w:r>
      <w:r w:rsidRPr="003D2378">
        <w:rPr>
          <w:spacing w:val="45"/>
          <w:highlight w:val="red"/>
        </w:rPr>
        <w:t xml:space="preserve"> </w:t>
      </w:r>
      <w:r w:rsidRPr="003D2378">
        <w:rPr>
          <w:spacing w:val="-1"/>
          <w:highlight w:val="red"/>
        </w:rPr>
        <w:t>'international</w:t>
      </w:r>
      <w:r w:rsidRPr="003D2378">
        <w:rPr>
          <w:spacing w:val="46"/>
          <w:highlight w:val="red"/>
        </w:rPr>
        <w:t xml:space="preserve"> </w:t>
      </w:r>
      <w:r w:rsidRPr="003D2378">
        <w:rPr>
          <w:highlight w:val="red"/>
        </w:rPr>
        <w:t>languages'</w:t>
      </w:r>
      <w:r w:rsidRPr="003D2378">
        <w:rPr>
          <w:spacing w:val="44"/>
          <w:highlight w:val="red"/>
        </w:rPr>
        <w:t xml:space="preserve"> </w:t>
      </w:r>
      <w:r w:rsidRPr="003D2378">
        <w:rPr>
          <w:highlight w:val="red"/>
        </w:rPr>
        <w:t>as</w:t>
      </w:r>
      <w:r w:rsidRPr="003D2378">
        <w:rPr>
          <w:spacing w:val="47"/>
          <w:highlight w:val="red"/>
        </w:rPr>
        <w:t xml:space="preserve"> </w:t>
      </w:r>
      <w:r w:rsidRPr="003D2378">
        <w:rPr>
          <w:highlight w:val="red"/>
        </w:rPr>
        <w:t>used</w:t>
      </w:r>
      <w:r w:rsidRPr="003D2378">
        <w:rPr>
          <w:spacing w:val="46"/>
          <w:highlight w:val="red"/>
        </w:rPr>
        <w:t xml:space="preserve"> </w:t>
      </w:r>
      <w:r w:rsidRPr="003D2378">
        <w:rPr>
          <w:highlight w:val="red"/>
        </w:rPr>
        <w:t>in</w:t>
      </w:r>
      <w:r w:rsidRPr="003D2378">
        <w:rPr>
          <w:spacing w:val="46"/>
          <w:highlight w:val="red"/>
        </w:rPr>
        <w:t xml:space="preserve"> </w:t>
      </w:r>
      <w:r w:rsidRPr="003D2378">
        <w:rPr>
          <w:highlight w:val="red"/>
        </w:rPr>
        <w:t>the</w:t>
      </w:r>
      <w:r w:rsidRPr="003D2378">
        <w:rPr>
          <w:spacing w:val="44"/>
          <w:highlight w:val="red"/>
        </w:rPr>
        <w:t xml:space="preserve"> </w:t>
      </w:r>
      <w:r w:rsidRPr="003D2378">
        <w:rPr>
          <w:highlight w:val="red"/>
        </w:rPr>
        <w:t>2011</w:t>
      </w:r>
      <w:r w:rsidRPr="003D2378">
        <w:rPr>
          <w:spacing w:val="47"/>
          <w:highlight w:val="red"/>
        </w:rPr>
        <w:t xml:space="preserve"> </w:t>
      </w:r>
      <w:r w:rsidRPr="003D2378">
        <w:rPr>
          <w:highlight w:val="red"/>
        </w:rPr>
        <w:t>AES</w:t>
      </w:r>
      <w:r w:rsidRPr="003D2378">
        <w:rPr>
          <w:spacing w:val="46"/>
          <w:highlight w:val="red"/>
        </w:rPr>
        <w:t xml:space="preserve"> </w:t>
      </w:r>
      <w:r w:rsidRPr="003D2378">
        <w:rPr>
          <w:spacing w:val="-1"/>
          <w:highlight w:val="red"/>
        </w:rPr>
        <w:t>proved</w:t>
      </w:r>
      <w:r w:rsidRPr="003D2378">
        <w:rPr>
          <w:spacing w:val="46"/>
          <w:highlight w:val="red"/>
        </w:rPr>
        <w:t xml:space="preserve"> </w:t>
      </w:r>
      <w:r w:rsidRPr="003D2378">
        <w:rPr>
          <w:highlight w:val="red"/>
        </w:rPr>
        <w:t>to</w:t>
      </w:r>
      <w:r w:rsidRPr="003D2378">
        <w:rPr>
          <w:spacing w:val="46"/>
          <w:highlight w:val="red"/>
        </w:rPr>
        <w:t xml:space="preserve"> </w:t>
      </w:r>
      <w:r w:rsidRPr="003D2378">
        <w:rPr>
          <w:highlight w:val="red"/>
        </w:rPr>
        <w:t>be</w:t>
      </w:r>
      <w:r w:rsidRPr="003D2378">
        <w:rPr>
          <w:spacing w:val="35"/>
          <w:w w:val="99"/>
          <w:highlight w:val="red"/>
        </w:rPr>
        <w:t xml:space="preserve"> </w:t>
      </w:r>
      <w:r w:rsidRPr="003D2378">
        <w:rPr>
          <w:highlight w:val="red"/>
        </w:rPr>
        <w:t>confusing.</w:t>
      </w:r>
      <w:r w:rsidRPr="003D2378">
        <w:rPr>
          <w:spacing w:val="47"/>
          <w:highlight w:val="red"/>
        </w:rPr>
        <w:t xml:space="preserve"> </w:t>
      </w:r>
      <w:r w:rsidRPr="003D2378">
        <w:rPr>
          <w:spacing w:val="-1"/>
          <w:highlight w:val="red"/>
        </w:rPr>
        <w:t>The</w:t>
      </w:r>
      <w:r w:rsidRPr="003D2378">
        <w:rPr>
          <w:spacing w:val="48"/>
          <w:highlight w:val="red"/>
        </w:rPr>
        <w:t xml:space="preserve"> </w:t>
      </w:r>
      <w:r w:rsidRPr="003D2378">
        <w:rPr>
          <w:spacing w:val="-1"/>
          <w:highlight w:val="red"/>
        </w:rPr>
        <w:t>2016</w:t>
      </w:r>
      <w:r w:rsidRPr="003D2378">
        <w:rPr>
          <w:spacing w:val="48"/>
          <w:highlight w:val="red"/>
        </w:rPr>
        <w:t xml:space="preserve"> </w:t>
      </w:r>
      <w:r w:rsidRPr="003D2378">
        <w:rPr>
          <w:spacing w:val="-1"/>
          <w:highlight w:val="red"/>
        </w:rPr>
        <w:t>AES</w:t>
      </w:r>
      <w:r w:rsidRPr="003D2378">
        <w:rPr>
          <w:spacing w:val="48"/>
          <w:highlight w:val="red"/>
        </w:rPr>
        <w:t xml:space="preserve"> </w:t>
      </w:r>
      <w:r w:rsidRPr="003D2378">
        <w:rPr>
          <w:highlight w:val="red"/>
        </w:rPr>
        <w:t>Task</w:t>
      </w:r>
      <w:r w:rsidRPr="003D2378">
        <w:rPr>
          <w:spacing w:val="48"/>
          <w:highlight w:val="red"/>
        </w:rPr>
        <w:t xml:space="preserve"> </w:t>
      </w:r>
      <w:r w:rsidRPr="003D2378">
        <w:rPr>
          <w:highlight w:val="red"/>
        </w:rPr>
        <w:t>Force</w:t>
      </w:r>
      <w:r w:rsidRPr="003D2378">
        <w:rPr>
          <w:spacing w:val="49"/>
          <w:highlight w:val="red"/>
        </w:rPr>
        <w:t xml:space="preserve"> </w:t>
      </w:r>
      <w:r w:rsidRPr="003D2378">
        <w:rPr>
          <w:highlight w:val="red"/>
        </w:rPr>
        <w:t>recommended</w:t>
      </w:r>
      <w:r w:rsidRPr="003D2378">
        <w:rPr>
          <w:spacing w:val="48"/>
          <w:highlight w:val="red"/>
        </w:rPr>
        <w:t xml:space="preserve"> </w:t>
      </w:r>
      <w:r w:rsidRPr="003D2378">
        <w:rPr>
          <w:highlight w:val="red"/>
        </w:rPr>
        <w:t>to</w:t>
      </w:r>
      <w:r w:rsidRPr="003D2378">
        <w:rPr>
          <w:spacing w:val="47"/>
          <w:highlight w:val="red"/>
        </w:rPr>
        <w:t xml:space="preserve"> </w:t>
      </w:r>
      <w:r w:rsidRPr="003D2378">
        <w:rPr>
          <w:highlight w:val="red"/>
        </w:rPr>
        <w:t>get</w:t>
      </w:r>
      <w:r w:rsidRPr="003D2378">
        <w:rPr>
          <w:spacing w:val="49"/>
          <w:highlight w:val="red"/>
        </w:rPr>
        <w:t xml:space="preserve"> </w:t>
      </w:r>
      <w:r w:rsidRPr="003D2378">
        <w:rPr>
          <w:highlight w:val="red"/>
        </w:rPr>
        <w:t>rid</w:t>
      </w:r>
      <w:r w:rsidRPr="003D2378">
        <w:rPr>
          <w:spacing w:val="48"/>
          <w:highlight w:val="red"/>
        </w:rPr>
        <w:t xml:space="preserve"> </w:t>
      </w:r>
      <w:r w:rsidRPr="003D2378">
        <w:rPr>
          <w:highlight w:val="red"/>
        </w:rPr>
        <w:t>of</w:t>
      </w:r>
      <w:r w:rsidRPr="003D2378">
        <w:rPr>
          <w:spacing w:val="48"/>
          <w:highlight w:val="red"/>
        </w:rPr>
        <w:t xml:space="preserve"> </w:t>
      </w:r>
      <w:r w:rsidRPr="003D2378">
        <w:rPr>
          <w:spacing w:val="-1"/>
          <w:highlight w:val="red"/>
        </w:rPr>
        <w:t>such</w:t>
      </w:r>
      <w:r w:rsidRPr="003D2378">
        <w:rPr>
          <w:spacing w:val="48"/>
          <w:highlight w:val="red"/>
        </w:rPr>
        <w:t xml:space="preserve"> </w:t>
      </w:r>
      <w:r w:rsidRPr="003D2378">
        <w:rPr>
          <w:highlight w:val="red"/>
        </w:rPr>
        <w:t>a</w:t>
      </w:r>
      <w:r w:rsidRPr="003D2378">
        <w:rPr>
          <w:spacing w:val="21"/>
          <w:w w:val="99"/>
          <w:highlight w:val="red"/>
        </w:rPr>
        <w:t xml:space="preserve"> </w:t>
      </w:r>
      <w:r w:rsidRPr="003D2378">
        <w:rPr>
          <w:highlight w:val="red"/>
        </w:rPr>
        <w:t>concept</w:t>
      </w:r>
      <w:r w:rsidRPr="003D2378">
        <w:rPr>
          <w:spacing w:val="-1"/>
          <w:highlight w:val="red"/>
        </w:rPr>
        <w:t xml:space="preserve"> </w:t>
      </w:r>
      <w:r w:rsidRPr="003D2378">
        <w:rPr>
          <w:highlight w:val="red"/>
        </w:rPr>
        <w:t>for</w:t>
      </w:r>
      <w:r w:rsidRPr="003D2378">
        <w:rPr>
          <w:spacing w:val="-1"/>
          <w:highlight w:val="red"/>
        </w:rPr>
        <w:t xml:space="preserve"> the</w:t>
      </w:r>
      <w:r w:rsidRPr="003D2378">
        <w:rPr>
          <w:spacing w:val="-2"/>
          <w:highlight w:val="red"/>
        </w:rPr>
        <w:t xml:space="preserve"> </w:t>
      </w:r>
      <w:r w:rsidRPr="003D2378">
        <w:rPr>
          <w:highlight w:val="red"/>
        </w:rPr>
        <w:t>2016</w:t>
      </w:r>
      <w:r w:rsidRPr="003D2378">
        <w:rPr>
          <w:spacing w:val="-1"/>
          <w:highlight w:val="red"/>
        </w:rPr>
        <w:t xml:space="preserve"> </w:t>
      </w:r>
      <w:r w:rsidRPr="003D2378">
        <w:rPr>
          <w:highlight w:val="red"/>
        </w:rPr>
        <w:t>AES.</w:t>
      </w:r>
    </w:p>
    <w:p w:rsidR="00A7027F" w:rsidRPr="003D2378" w:rsidRDefault="006F44CB">
      <w:pPr>
        <w:pStyle w:val="a3"/>
        <w:numPr>
          <w:ilvl w:val="0"/>
          <w:numId w:val="11"/>
        </w:numPr>
        <w:tabs>
          <w:tab w:val="left" w:pos="578"/>
        </w:tabs>
        <w:spacing w:before="122" w:line="254" w:lineRule="exact"/>
        <w:ind w:right="214" w:hanging="2160"/>
        <w:jc w:val="both"/>
        <w:rPr>
          <w:highlight w:val="red"/>
        </w:rPr>
      </w:pPr>
      <w:r w:rsidRPr="003D2378">
        <w:rPr>
          <w:highlight w:val="red"/>
        </w:rPr>
        <w:t>Technical</w:t>
      </w:r>
      <w:r w:rsidRPr="003D2378">
        <w:rPr>
          <w:spacing w:val="-1"/>
          <w:highlight w:val="red"/>
        </w:rPr>
        <w:t xml:space="preserve"> </w:t>
      </w:r>
      <w:r w:rsidRPr="003D2378">
        <w:rPr>
          <w:highlight w:val="red"/>
        </w:rPr>
        <w:t>issues</w:t>
      </w:r>
      <w:r w:rsidRPr="003D2378">
        <w:rPr>
          <w:spacing w:val="18"/>
          <w:highlight w:val="red"/>
        </w:rPr>
        <w:t xml:space="preserve"> </w:t>
      </w:r>
      <w:r w:rsidRPr="003D2378">
        <w:rPr>
          <w:highlight w:val="red"/>
        </w:rPr>
        <w:t>Foreign</w:t>
      </w:r>
      <w:r w:rsidRPr="003D2378">
        <w:rPr>
          <w:spacing w:val="20"/>
          <w:highlight w:val="red"/>
        </w:rPr>
        <w:t xml:space="preserve"> </w:t>
      </w:r>
      <w:r w:rsidRPr="003D2378">
        <w:rPr>
          <w:highlight w:val="red"/>
        </w:rPr>
        <w:t>language</w:t>
      </w:r>
      <w:r w:rsidRPr="003D2378">
        <w:rPr>
          <w:spacing w:val="19"/>
          <w:highlight w:val="red"/>
        </w:rPr>
        <w:t xml:space="preserve"> </w:t>
      </w:r>
      <w:r w:rsidRPr="003D2378">
        <w:rPr>
          <w:highlight w:val="red"/>
        </w:rPr>
        <w:t>skills</w:t>
      </w:r>
      <w:r w:rsidRPr="003D2378">
        <w:rPr>
          <w:spacing w:val="20"/>
          <w:highlight w:val="red"/>
        </w:rPr>
        <w:t xml:space="preserve"> </w:t>
      </w:r>
      <w:r w:rsidRPr="003D2378">
        <w:rPr>
          <w:highlight w:val="red"/>
        </w:rPr>
        <w:t>are</w:t>
      </w:r>
      <w:r w:rsidRPr="003D2378">
        <w:rPr>
          <w:spacing w:val="19"/>
          <w:highlight w:val="red"/>
        </w:rPr>
        <w:t xml:space="preserve"> </w:t>
      </w:r>
      <w:r w:rsidRPr="003D2378">
        <w:rPr>
          <w:spacing w:val="-1"/>
          <w:highlight w:val="red"/>
        </w:rPr>
        <w:t>determined</w:t>
      </w:r>
      <w:r w:rsidRPr="003D2378">
        <w:rPr>
          <w:spacing w:val="22"/>
          <w:highlight w:val="red"/>
        </w:rPr>
        <w:t xml:space="preserve"> </w:t>
      </w:r>
      <w:r w:rsidRPr="003D2378">
        <w:rPr>
          <w:highlight w:val="red"/>
        </w:rPr>
        <w:t>on</w:t>
      </w:r>
      <w:r w:rsidRPr="003D2378">
        <w:rPr>
          <w:spacing w:val="19"/>
          <w:highlight w:val="red"/>
        </w:rPr>
        <w:t xml:space="preserve"> </w:t>
      </w:r>
      <w:r w:rsidRPr="003D2378">
        <w:rPr>
          <w:highlight w:val="red"/>
        </w:rPr>
        <w:t>the</w:t>
      </w:r>
      <w:r w:rsidRPr="003D2378">
        <w:rPr>
          <w:spacing w:val="19"/>
          <w:highlight w:val="red"/>
        </w:rPr>
        <w:t xml:space="preserve"> </w:t>
      </w:r>
      <w:r w:rsidRPr="003D2378">
        <w:rPr>
          <w:highlight w:val="red"/>
        </w:rPr>
        <w:t>basis</w:t>
      </w:r>
      <w:r w:rsidRPr="003D2378">
        <w:rPr>
          <w:spacing w:val="19"/>
          <w:highlight w:val="red"/>
        </w:rPr>
        <w:t xml:space="preserve"> </w:t>
      </w:r>
      <w:r w:rsidRPr="003D2378">
        <w:rPr>
          <w:highlight w:val="red"/>
        </w:rPr>
        <w:t>of</w:t>
      </w:r>
      <w:r w:rsidRPr="003D2378">
        <w:rPr>
          <w:spacing w:val="19"/>
          <w:highlight w:val="red"/>
        </w:rPr>
        <w:t xml:space="preserve"> </w:t>
      </w:r>
      <w:r w:rsidRPr="003D2378">
        <w:rPr>
          <w:spacing w:val="-1"/>
          <w:highlight w:val="red"/>
        </w:rPr>
        <w:t>the</w:t>
      </w:r>
      <w:r w:rsidRPr="003D2378">
        <w:rPr>
          <w:spacing w:val="19"/>
          <w:highlight w:val="red"/>
        </w:rPr>
        <w:t xml:space="preserve"> </w:t>
      </w:r>
      <w:r w:rsidRPr="003D2378">
        <w:rPr>
          <w:spacing w:val="-1"/>
          <w:highlight w:val="red"/>
        </w:rPr>
        <w:t>respondent’s</w:t>
      </w:r>
      <w:r w:rsidRPr="003D2378">
        <w:rPr>
          <w:spacing w:val="20"/>
          <w:highlight w:val="red"/>
        </w:rPr>
        <w:t xml:space="preserve"> </w:t>
      </w:r>
      <w:r w:rsidRPr="003D2378">
        <w:rPr>
          <w:spacing w:val="-1"/>
          <w:highlight w:val="red"/>
        </w:rPr>
        <w:t>own</w:t>
      </w:r>
      <w:r w:rsidRPr="003D2378">
        <w:rPr>
          <w:spacing w:val="43"/>
          <w:w w:val="99"/>
          <w:highlight w:val="red"/>
        </w:rPr>
        <w:t xml:space="preserve"> </w:t>
      </w:r>
      <w:r w:rsidRPr="003D2378">
        <w:rPr>
          <w:highlight w:val="red"/>
        </w:rPr>
        <w:t>assessment</w:t>
      </w:r>
      <w:r w:rsidRPr="003D2378">
        <w:rPr>
          <w:spacing w:val="-3"/>
          <w:highlight w:val="red"/>
        </w:rPr>
        <w:t xml:space="preserve"> </w:t>
      </w:r>
      <w:r w:rsidRPr="003D2378">
        <w:rPr>
          <w:highlight w:val="red"/>
        </w:rPr>
        <w:t>of</w:t>
      </w:r>
      <w:r w:rsidRPr="003D2378">
        <w:rPr>
          <w:spacing w:val="-1"/>
          <w:highlight w:val="red"/>
        </w:rPr>
        <w:t xml:space="preserve"> </w:t>
      </w:r>
      <w:r w:rsidRPr="003D2378">
        <w:rPr>
          <w:highlight w:val="red"/>
        </w:rPr>
        <w:t>their</w:t>
      </w:r>
      <w:r w:rsidRPr="003D2378">
        <w:rPr>
          <w:spacing w:val="-1"/>
          <w:highlight w:val="red"/>
        </w:rPr>
        <w:t xml:space="preserve"> </w:t>
      </w:r>
      <w:r w:rsidRPr="003D2378">
        <w:rPr>
          <w:highlight w:val="red"/>
        </w:rPr>
        <w:t>skill</w:t>
      </w:r>
      <w:r w:rsidRPr="003D2378">
        <w:rPr>
          <w:spacing w:val="-1"/>
          <w:highlight w:val="red"/>
        </w:rPr>
        <w:t xml:space="preserve"> </w:t>
      </w:r>
      <w:r w:rsidRPr="003D2378">
        <w:rPr>
          <w:highlight w:val="red"/>
        </w:rPr>
        <w:t>level</w:t>
      </w:r>
    </w:p>
    <w:p w:rsidR="00A7027F" w:rsidRPr="003D2378" w:rsidRDefault="00A7027F">
      <w:pPr>
        <w:spacing w:before="2"/>
        <w:rPr>
          <w:rFonts w:ascii="Times New Roman" w:eastAsia="Times New Roman" w:hAnsi="Times New Roman" w:cs="Times New Roman"/>
          <w:sz w:val="31"/>
          <w:szCs w:val="31"/>
          <w:highlight w:val="red"/>
        </w:rPr>
      </w:pPr>
    </w:p>
    <w:p w:rsidR="00A7027F" w:rsidRPr="003D2378" w:rsidRDefault="006F44CB">
      <w:pPr>
        <w:pStyle w:val="5"/>
        <w:rPr>
          <w:b w:val="0"/>
          <w:bCs w:val="0"/>
          <w:highlight w:val="red"/>
        </w:rPr>
      </w:pPr>
      <w:bookmarkStart w:id="398" w:name="Rationale"/>
      <w:bookmarkEnd w:id="398"/>
      <w:r w:rsidRPr="003D2378">
        <w:rPr>
          <w:highlight w:val="red"/>
        </w:rPr>
        <w:t>Rationale</w:t>
      </w:r>
    </w:p>
    <w:p w:rsidR="00A7027F" w:rsidRPr="003D2378" w:rsidRDefault="006F44CB">
      <w:pPr>
        <w:pStyle w:val="a3"/>
        <w:spacing w:before="57"/>
        <w:ind w:right="213"/>
        <w:jc w:val="both"/>
        <w:rPr>
          <w:highlight w:val="red"/>
        </w:rPr>
      </w:pPr>
      <w:r w:rsidRPr="003D2378">
        <w:rPr>
          <w:highlight w:val="red"/>
        </w:rPr>
        <w:t>The</w:t>
      </w:r>
      <w:r w:rsidRPr="003D2378">
        <w:rPr>
          <w:spacing w:val="3"/>
          <w:highlight w:val="red"/>
        </w:rPr>
        <w:t xml:space="preserve"> </w:t>
      </w:r>
      <w:r w:rsidRPr="003D2378">
        <w:rPr>
          <w:highlight w:val="red"/>
        </w:rPr>
        <w:t>rationale</w:t>
      </w:r>
      <w:r w:rsidRPr="003D2378">
        <w:rPr>
          <w:spacing w:val="4"/>
          <w:highlight w:val="red"/>
        </w:rPr>
        <w:t xml:space="preserve"> </w:t>
      </w:r>
      <w:r w:rsidRPr="003D2378">
        <w:rPr>
          <w:highlight w:val="red"/>
        </w:rPr>
        <w:t>behind</w:t>
      </w:r>
      <w:r w:rsidRPr="003D2378">
        <w:rPr>
          <w:spacing w:val="4"/>
          <w:highlight w:val="red"/>
        </w:rPr>
        <w:t xml:space="preserve"> </w:t>
      </w:r>
      <w:r w:rsidRPr="003D2378">
        <w:rPr>
          <w:highlight w:val="red"/>
        </w:rPr>
        <w:t>the</w:t>
      </w:r>
      <w:r w:rsidRPr="003D2378">
        <w:rPr>
          <w:spacing w:val="4"/>
          <w:highlight w:val="red"/>
        </w:rPr>
        <w:t xml:space="preserve"> </w:t>
      </w:r>
      <w:r w:rsidRPr="003D2378">
        <w:rPr>
          <w:highlight w:val="red"/>
        </w:rPr>
        <w:t>language</w:t>
      </w:r>
      <w:r w:rsidRPr="003D2378">
        <w:rPr>
          <w:spacing w:val="5"/>
          <w:highlight w:val="red"/>
        </w:rPr>
        <w:t xml:space="preserve"> </w:t>
      </w:r>
      <w:r w:rsidRPr="003D2378">
        <w:rPr>
          <w:spacing w:val="-1"/>
          <w:highlight w:val="red"/>
        </w:rPr>
        <w:t>modules</w:t>
      </w:r>
      <w:r w:rsidRPr="003D2378">
        <w:rPr>
          <w:spacing w:val="4"/>
          <w:highlight w:val="red"/>
        </w:rPr>
        <w:t xml:space="preserve"> </w:t>
      </w:r>
      <w:r w:rsidRPr="003D2378">
        <w:rPr>
          <w:highlight w:val="red"/>
        </w:rPr>
        <w:t>is</w:t>
      </w:r>
      <w:r w:rsidRPr="003D2378">
        <w:rPr>
          <w:spacing w:val="4"/>
          <w:highlight w:val="red"/>
        </w:rPr>
        <w:t xml:space="preserve"> </w:t>
      </w:r>
      <w:r w:rsidRPr="003D2378">
        <w:rPr>
          <w:highlight w:val="red"/>
        </w:rPr>
        <w:t>also</w:t>
      </w:r>
      <w:r w:rsidRPr="003D2378">
        <w:rPr>
          <w:spacing w:val="6"/>
          <w:highlight w:val="red"/>
        </w:rPr>
        <w:t xml:space="preserve"> </w:t>
      </w:r>
      <w:r w:rsidRPr="003D2378">
        <w:rPr>
          <w:highlight w:val="red"/>
        </w:rPr>
        <w:t>to</w:t>
      </w:r>
      <w:r w:rsidRPr="003D2378">
        <w:rPr>
          <w:spacing w:val="5"/>
          <w:highlight w:val="red"/>
        </w:rPr>
        <w:t xml:space="preserve"> </w:t>
      </w:r>
      <w:r w:rsidRPr="003D2378">
        <w:rPr>
          <w:spacing w:val="-1"/>
          <w:highlight w:val="red"/>
        </w:rPr>
        <w:t>measure</w:t>
      </w:r>
      <w:r w:rsidRPr="003D2378">
        <w:rPr>
          <w:spacing w:val="4"/>
          <w:highlight w:val="red"/>
        </w:rPr>
        <w:t xml:space="preserve"> </w:t>
      </w:r>
      <w:r w:rsidRPr="003D2378">
        <w:rPr>
          <w:highlight w:val="red"/>
        </w:rPr>
        <w:t>languages</w:t>
      </w:r>
      <w:r w:rsidRPr="003D2378">
        <w:rPr>
          <w:spacing w:val="3"/>
          <w:highlight w:val="red"/>
        </w:rPr>
        <w:t xml:space="preserve"> </w:t>
      </w:r>
      <w:r w:rsidRPr="003D2378">
        <w:rPr>
          <w:highlight w:val="red"/>
        </w:rPr>
        <w:t>skills</w:t>
      </w:r>
      <w:r w:rsidRPr="003D2378">
        <w:rPr>
          <w:spacing w:val="4"/>
          <w:highlight w:val="red"/>
        </w:rPr>
        <w:t xml:space="preserve"> </w:t>
      </w:r>
      <w:r w:rsidRPr="003D2378">
        <w:rPr>
          <w:highlight w:val="red"/>
        </w:rPr>
        <w:t>with</w:t>
      </w:r>
      <w:r w:rsidRPr="003D2378">
        <w:rPr>
          <w:spacing w:val="4"/>
          <w:highlight w:val="red"/>
        </w:rPr>
        <w:t xml:space="preserve"> </w:t>
      </w:r>
      <w:r w:rsidRPr="003D2378">
        <w:rPr>
          <w:highlight w:val="red"/>
        </w:rPr>
        <w:t>respect</w:t>
      </w:r>
      <w:r w:rsidRPr="003D2378">
        <w:rPr>
          <w:spacing w:val="4"/>
          <w:highlight w:val="red"/>
        </w:rPr>
        <w:t xml:space="preserve"> </w:t>
      </w:r>
      <w:r w:rsidRPr="003D2378">
        <w:rPr>
          <w:highlight w:val="red"/>
        </w:rPr>
        <w:t>to</w:t>
      </w:r>
      <w:r w:rsidRPr="003D2378">
        <w:rPr>
          <w:spacing w:val="21"/>
          <w:w w:val="99"/>
          <w:highlight w:val="red"/>
        </w:rPr>
        <w:t xml:space="preserve"> </w:t>
      </w:r>
      <w:r w:rsidRPr="003D2378">
        <w:rPr>
          <w:highlight w:val="red"/>
        </w:rPr>
        <w:t>participation</w:t>
      </w:r>
      <w:r w:rsidRPr="003D2378">
        <w:rPr>
          <w:spacing w:val="49"/>
          <w:highlight w:val="red"/>
        </w:rPr>
        <w:t xml:space="preserve"> </w:t>
      </w:r>
      <w:r w:rsidRPr="003D2378">
        <w:rPr>
          <w:highlight w:val="red"/>
        </w:rPr>
        <w:t>in</w:t>
      </w:r>
      <w:r w:rsidRPr="003D2378">
        <w:rPr>
          <w:spacing w:val="50"/>
          <w:highlight w:val="red"/>
        </w:rPr>
        <w:t xml:space="preserve"> </w:t>
      </w:r>
      <w:r w:rsidRPr="003D2378">
        <w:rPr>
          <w:highlight w:val="red"/>
        </w:rPr>
        <w:t>education</w:t>
      </w:r>
      <w:r w:rsidRPr="003D2378">
        <w:rPr>
          <w:spacing w:val="50"/>
          <w:highlight w:val="red"/>
        </w:rPr>
        <w:t xml:space="preserve"> </w:t>
      </w:r>
      <w:r w:rsidRPr="003D2378">
        <w:rPr>
          <w:highlight w:val="red"/>
        </w:rPr>
        <w:t>and</w:t>
      </w:r>
      <w:r w:rsidRPr="003D2378">
        <w:rPr>
          <w:spacing w:val="50"/>
          <w:highlight w:val="red"/>
        </w:rPr>
        <w:t xml:space="preserve"> </w:t>
      </w:r>
      <w:r w:rsidRPr="003D2378">
        <w:rPr>
          <w:highlight w:val="red"/>
        </w:rPr>
        <w:t>training.</w:t>
      </w:r>
      <w:r w:rsidRPr="003D2378">
        <w:rPr>
          <w:spacing w:val="50"/>
          <w:highlight w:val="red"/>
        </w:rPr>
        <w:t xml:space="preserve"> </w:t>
      </w:r>
      <w:r w:rsidRPr="003D2378">
        <w:rPr>
          <w:highlight w:val="red"/>
        </w:rPr>
        <w:t>In</w:t>
      </w:r>
      <w:r w:rsidRPr="003D2378">
        <w:rPr>
          <w:spacing w:val="51"/>
          <w:highlight w:val="red"/>
        </w:rPr>
        <w:t xml:space="preserve"> </w:t>
      </w:r>
      <w:r w:rsidRPr="003D2378">
        <w:rPr>
          <w:spacing w:val="-1"/>
          <w:highlight w:val="red"/>
        </w:rPr>
        <w:t>addition,</w:t>
      </w:r>
      <w:r w:rsidRPr="003D2378">
        <w:rPr>
          <w:spacing w:val="50"/>
          <w:highlight w:val="red"/>
        </w:rPr>
        <w:t xml:space="preserve"> </w:t>
      </w:r>
      <w:r w:rsidRPr="003D2378">
        <w:rPr>
          <w:highlight w:val="red"/>
        </w:rPr>
        <w:t>measurement</w:t>
      </w:r>
      <w:r w:rsidRPr="003D2378">
        <w:rPr>
          <w:spacing w:val="49"/>
          <w:highlight w:val="red"/>
        </w:rPr>
        <w:t xml:space="preserve"> </w:t>
      </w:r>
      <w:r w:rsidRPr="003D2378">
        <w:rPr>
          <w:highlight w:val="red"/>
        </w:rPr>
        <w:t>of</w:t>
      </w:r>
      <w:r w:rsidRPr="003D2378">
        <w:rPr>
          <w:spacing w:val="50"/>
          <w:highlight w:val="red"/>
        </w:rPr>
        <w:t xml:space="preserve"> </w:t>
      </w:r>
      <w:r w:rsidRPr="003D2378">
        <w:rPr>
          <w:highlight w:val="red"/>
        </w:rPr>
        <w:t>skills</w:t>
      </w:r>
      <w:r w:rsidRPr="003D2378">
        <w:rPr>
          <w:spacing w:val="51"/>
          <w:highlight w:val="red"/>
        </w:rPr>
        <w:t xml:space="preserve"> </w:t>
      </w:r>
      <w:r w:rsidRPr="003D2378">
        <w:rPr>
          <w:spacing w:val="-1"/>
          <w:highlight w:val="red"/>
        </w:rPr>
        <w:t>levels</w:t>
      </w:r>
      <w:r w:rsidRPr="003D2378">
        <w:rPr>
          <w:spacing w:val="50"/>
          <w:highlight w:val="red"/>
        </w:rPr>
        <w:t xml:space="preserve"> </w:t>
      </w:r>
      <w:r w:rsidRPr="003D2378">
        <w:rPr>
          <w:highlight w:val="red"/>
        </w:rPr>
        <w:t>in</w:t>
      </w:r>
      <w:r w:rsidRPr="003D2378">
        <w:rPr>
          <w:spacing w:val="50"/>
          <w:highlight w:val="red"/>
        </w:rPr>
        <w:t xml:space="preserve"> </w:t>
      </w:r>
      <w:r w:rsidRPr="003D2378">
        <w:rPr>
          <w:highlight w:val="red"/>
        </w:rPr>
        <w:t>languages</w:t>
      </w:r>
      <w:r w:rsidRPr="003D2378">
        <w:rPr>
          <w:spacing w:val="50"/>
          <w:highlight w:val="red"/>
        </w:rPr>
        <w:t xml:space="preserve"> </w:t>
      </w:r>
      <w:r w:rsidRPr="003D2378">
        <w:rPr>
          <w:highlight w:val="red"/>
        </w:rPr>
        <w:t>is</w:t>
      </w:r>
      <w:r w:rsidRPr="003D2378">
        <w:rPr>
          <w:spacing w:val="25"/>
          <w:w w:val="99"/>
          <w:highlight w:val="red"/>
        </w:rPr>
        <w:t xml:space="preserve"> </w:t>
      </w:r>
      <w:r w:rsidRPr="003D2378">
        <w:rPr>
          <w:spacing w:val="-1"/>
          <w:highlight w:val="red"/>
        </w:rPr>
        <w:t>important</w:t>
      </w:r>
      <w:r w:rsidRPr="003D2378">
        <w:rPr>
          <w:spacing w:val="-2"/>
          <w:highlight w:val="red"/>
        </w:rPr>
        <w:t xml:space="preserve"> </w:t>
      </w:r>
      <w:r w:rsidRPr="003D2378">
        <w:rPr>
          <w:highlight w:val="red"/>
        </w:rPr>
        <w:t>for</w:t>
      </w:r>
      <w:r w:rsidRPr="003D2378">
        <w:rPr>
          <w:spacing w:val="-2"/>
          <w:highlight w:val="red"/>
        </w:rPr>
        <w:t xml:space="preserve"> </w:t>
      </w:r>
      <w:r w:rsidRPr="003D2378">
        <w:rPr>
          <w:highlight w:val="red"/>
        </w:rPr>
        <w:t>participation</w:t>
      </w:r>
      <w:r w:rsidRPr="003D2378">
        <w:rPr>
          <w:spacing w:val="-1"/>
          <w:highlight w:val="red"/>
        </w:rPr>
        <w:t xml:space="preserve"> </w:t>
      </w:r>
      <w:r w:rsidRPr="003D2378">
        <w:rPr>
          <w:highlight w:val="red"/>
        </w:rPr>
        <w:t>in</w:t>
      </w:r>
      <w:r w:rsidRPr="003D2378">
        <w:rPr>
          <w:spacing w:val="-1"/>
          <w:highlight w:val="red"/>
        </w:rPr>
        <w:t xml:space="preserve"> </w:t>
      </w:r>
      <w:r w:rsidRPr="003D2378">
        <w:rPr>
          <w:highlight w:val="red"/>
        </w:rPr>
        <w:t>internet-based</w:t>
      </w:r>
      <w:r w:rsidRPr="003D2378">
        <w:rPr>
          <w:spacing w:val="-2"/>
          <w:highlight w:val="red"/>
        </w:rPr>
        <w:t xml:space="preserve"> </w:t>
      </w:r>
      <w:r w:rsidRPr="003D2378">
        <w:rPr>
          <w:highlight w:val="red"/>
        </w:rPr>
        <w:t>courses</w:t>
      </w:r>
      <w:r w:rsidRPr="003D2378">
        <w:rPr>
          <w:spacing w:val="-3"/>
          <w:highlight w:val="red"/>
        </w:rPr>
        <w:t xml:space="preserve"> </w:t>
      </w:r>
      <w:r w:rsidRPr="003D2378">
        <w:rPr>
          <w:highlight w:val="red"/>
        </w:rPr>
        <w:t>and</w:t>
      </w:r>
      <w:r w:rsidRPr="003D2378">
        <w:rPr>
          <w:spacing w:val="-1"/>
          <w:highlight w:val="red"/>
        </w:rPr>
        <w:t xml:space="preserve"> </w:t>
      </w:r>
      <w:r w:rsidRPr="003D2378">
        <w:rPr>
          <w:highlight w:val="red"/>
        </w:rPr>
        <w:t>also</w:t>
      </w:r>
      <w:r w:rsidRPr="003D2378">
        <w:rPr>
          <w:spacing w:val="-1"/>
          <w:highlight w:val="red"/>
        </w:rPr>
        <w:t xml:space="preserve"> </w:t>
      </w:r>
      <w:r w:rsidRPr="003D2378">
        <w:rPr>
          <w:highlight w:val="red"/>
        </w:rPr>
        <w:t>for</w:t>
      </w:r>
      <w:r w:rsidRPr="003D2378">
        <w:rPr>
          <w:spacing w:val="-1"/>
          <w:highlight w:val="red"/>
        </w:rPr>
        <w:t xml:space="preserve"> </w:t>
      </w:r>
      <w:r w:rsidRPr="003D2378">
        <w:rPr>
          <w:highlight w:val="red"/>
        </w:rPr>
        <w:t>the</w:t>
      </w:r>
      <w:r w:rsidRPr="003D2378">
        <w:rPr>
          <w:spacing w:val="-2"/>
          <w:highlight w:val="red"/>
        </w:rPr>
        <w:t xml:space="preserve"> </w:t>
      </w:r>
      <w:r w:rsidRPr="003D2378">
        <w:rPr>
          <w:highlight w:val="red"/>
        </w:rPr>
        <w:t>purposes</w:t>
      </w:r>
      <w:r w:rsidRPr="003D2378">
        <w:rPr>
          <w:spacing w:val="-2"/>
          <w:highlight w:val="red"/>
        </w:rPr>
        <w:t xml:space="preserve"> </w:t>
      </w:r>
      <w:r w:rsidRPr="003D2378">
        <w:rPr>
          <w:highlight w:val="red"/>
        </w:rPr>
        <w:t>of</w:t>
      </w:r>
      <w:r w:rsidRPr="003D2378">
        <w:rPr>
          <w:spacing w:val="-2"/>
          <w:highlight w:val="red"/>
        </w:rPr>
        <w:t xml:space="preserve"> </w:t>
      </w:r>
      <w:r w:rsidRPr="003D2378">
        <w:rPr>
          <w:spacing w:val="-1"/>
          <w:highlight w:val="red"/>
        </w:rPr>
        <w:t>mobility.</w:t>
      </w:r>
    </w:p>
    <w:p w:rsidR="00A7027F" w:rsidRPr="003D2378" w:rsidRDefault="00A7027F">
      <w:pPr>
        <w:jc w:val="both"/>
        <w:rPr>
          <w:highlight w:val="red"/>
        </w:rPr>
        <w:sectPr w:rsidR="00A7027F" w:rsidRPr="003D2378">
          <w:headerReference w:type="default" r:id="rId201"/>
          <w:pgSz w:w="11910" w:h="16840"/>
          <w:pgMar w:top="0" w:right="1200" w:bottom="1180" w:left="1200" w:header="0" w:footer="991" w:gutter="0"/>
          <w:cols w:space="720"/>
        </w:sect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9"/>
        <w:rPr>
          <w:rFonts w:ascii="Times New Roman" w:eastAsia="Times New Roman" w:hAnsi="Times New Roman" w:cs="Times New Roman"/>
          <w:sz w:val="16"/>
          <w:szCs w:val="16"/>
          <w:highlight w:val="red"/>
        </w:rPr>
      </w:pPr>
    </w:p>
    <w:p w:rsidR="00A7027F" w:rsidRPr="003D2378" w:rsidRDefault="006F44CB">
      <w:pPr>
        <w:pStyle w:val="a3"/>
        <w:spacing w:before="71"/>
        <w:ind w:right="213"/>
        <w:jc w:val="both"/>
        <w:rPr>
          <w:highlight w:val="red"/>
        </w:rPr>
      </w:pPr>
      <w:r w:rsidRPr="003D2378">
        <w:rPr>
          <w:highlight w:val="red"/>
        </w:rPr>
        <w:t>The</w:t>
      </w:r>
      <w:r w:rsidRPr="003D2378">
        <w:rPr>
          <w:spacing w:val="47"/>
          <w:highlight w:val="red"/>
        </w:rPr>
        <w:t xml:space="preserve"> </w:t>
      </w:r>
      <w:r w:rsidRPr="003D2378">
        <w:rPr>
          <w:spacing w:val="-1"/>
          <w:highlight w:val="red"/>
        </w:rPr>
        <w:t>most</w:t>
      </w:r>
      <w:r w:rsidRPr="003D2378">
        <w:rPr>
          <w:spacing w:val="47"/>
          <w:highlight w:val="red"/>
        </w:rPr>
        <w:t xml:space="preserve"> </w:t>
      </w:r>
      <w:r w:rsidRPr="003D2378">
        <w:rPr>
          <w:highlight w:val="red"/>
        </w:rPr>
        <w:t>commonly</w:t>
      </w:r>
      <w:r w:rsidRPr="003D2378">
        <w:rPr>
          <w:spacing w:val="48"/>
          <w:highlight w:val="red"/>
        </w:rPr>
        <w:t xml:space="preserve"> </w:t>
      </w:r>
      <w:r w:rsidRPr="003D2378">
        <w:rPr>
          <w:highlight w:val="red"/>
        </w:rPr>
        <w:t>taught</w:t>
      </w:r>
      <w:r w:rsidRPr="003D2378">
        <w:rPr>
          <w:spacing w:val="47"/>
          <w:highlight w:val="red"/>
        </w:rPr>
        <w:t xml:space="preserve"> </w:t>
      </w:r>
      <w:r w:rsidRPr="003D2378">
        <w:rPr>
          <w:highlight w:val="red"/>
        </w:rPr>
        <w:t>languages</w:t>
      </w:r>
      <w:r w:rsidRPr="003D2378">
        <w:rPr>
          <w:spacing w:val="46"/>
          <w:highlight w:val="red"/>
        </w:rPr>
        <w:t xml:space="preserve"> </w:t>
      </w:r>
      <w:r w:rsidRPr="003D2378">
        <w:rPr>
          <w:highlight w:val="red"/>
        </w:rPr>
        <w:t>are</w:t>
      </w:r>
      <w:r w:rsidRPr="003D2378">
        <w:rPr>
          <w:spacing w:val="47"/>
          <w:highlight w:val="red"/>
        </w:rPr>
        <w:t xml:space="preserve"> </w:t>
      </w:r>
      <w:r w:rsidRPr="003D2378">
        <w:rPr>
          <w:highlight w:val="red"/>
        </w:rPr>
        <w:t>recommended</w:t>
      </w:r>
      <w:r w:rsidRPr="003D2378">
        <w:rPr>
          <w:spacing w:val="47"/>
          <w:highlight w:val="red"/>
        </w:rPr>
        <w:t xml:space="preserve"> </w:t>
      </w:r>
      <w:r w:rsidRPr="003D2378">
        <w:rPr>
          <w:highlight w:val="red"/>
        </w:rPr>
        <w:t>to</w:t>
      </w:r>
      <w:r w:rsidRPr="003D2378">
        <w:rPr>
          <w:spacing w:val="47"/>
          <w:highlight w:val="red"/>
        </w:rPr>
        <w:t xml:space="preserve"> </w:t>
      </w:r>
      <w:r w:rsidRPr="003D2378">
        <w:rPr>
          <w:highlight w:val="red"/>
        </w:rPr>
        <w:t>be</w:t>
      </w:r>
      <w:r w:rsidRPr="003D2378">
        <w:rPr>
          <w:spacing w:val="47"/>
          <w:highlight w:val="red"/>
        </w:rPr>
        <w:t xml:space="preserve"> </w:t>
      </w:r>
      <w:r w:rsidRPr="003D2378">
        <w:rPr>
          <w:highlight w:val="red"/>
        </w:rPr>
        <w:t>prioritized</w:t>
      </w:r>
      <w:r w:rsidRPr="003D2378">
        <w:rPr>
          <w:spacing w:val="47"/>
          <w:highlight w:val="red"/>
        </w:rPr>
        <w:t xml:space="preserve"> </w:t>
      </w:r>
      <w:r w:rsidRPr="003D2378">
        <w:rPr>
          <w:highlight w:val="red"/>
        </w:rPr>
        <w:t>in</w:t>
      </w:r>
      <w:r w:rsidRPr="003D2378">
        <w:rPr>
          <w:spacing w:val="47"/>
          <w:highlight w:val="red"/>
        </w:rPr>
        <w:t xml:space="preserve"> </w:t>
      </w:r>
      <w:r w:rsidRPr="003D2378">
        <w:rPr>
          <w:highlight w:val="red"/>
        </w:rPr>
        <w:t>the</w:t>
      </w:r>
      <w:r w:rsidRPr="003D2378">
        <w:rPr>
          <w:spacing w:val="47"/>
          <w:highlight w:val="red"/>
        </w:rPr>
        <w:t xml:space="preserve"> </w:t>
      </w:r>
      <w:r w:rsidRPr="003D2378">
        <w:rPr>
          <w:highlight w:val="red"/>
        </w:rPr>
        <w:t>selection</w:t>
      </w:r>
      <w:r w:rsidRPr="003D2378">
        <w:rPr>
          <w:spacing w:val="48"/>
          <w:highlight w:val="red"/>
        </w:rPr>
        <w:t xml:space="preserve"> </w:t>
      </w:r>
      <w:r w:rsidRPr="003D2378">
        <w:rPr>
          <w:highlight w:val="red"/>
        </w:rPr>
        <w:t>of</w:t>
      </w:r>
      <w:r w:rsidRPr="003D2378">
        <w:rPr>
          <w:spacing w:val="47"/>
          <w:highlight w:val="red"/>
        </w:rPr>
        <w:t xml:space="preserve"> </w:t>
      </w:r>
      <w:r w:rsidRPr="003D2378">
        <w:rPr>
          <w:highlight w:val="red"/>
        </w:rPr>
        <w:t>the</w:t>
      </w:r>
      <w:r w:rsidRPr="003D2378">
        <w:rPr>
          <w:spacing w:val="24"/>
          <w:w w:val="99"/>
          <w:highlight w:val="red"/>
        </w:rPr>
        <w:t xml:space="preserve"> </w:t>
      </w:r>
      <w:r w:rsidRPr="003D2378">
        <w:rPr>
          <w:highlight w:val="red"/>
        </w:rPr>
        <w:t>languages</w:t>
      </w:r>
      <w:r w:rsidRPr="003D2378">
        <w:rPr>
          <w:spacing w:val="2"/>
          <w:highlight w:val="red"/>
        </w:rPr>
        <w:t xml:space="preserve"> </w:t>
      </w:r>
      <w:r w:rsidRPr="003D2378">
        <w:rPr>
          <w:highlight w:val="red"/>
        </w:rPr>
        <w:t>for</w:t>
      </w:r>
      <w:r w:rsidRPr="003D2378">
        <w:rPr>
          <w:spacing w:val="3"/>
          <w:highlight w:val="red"/>
        </w:rPr>
        <w:t xml:space="preserve"> </w:t>
      </w:r>
      <w:r w:rsidRPr="003D2378">
        <w:rPr>
          <w:highlight w:val="red"/>
        </w:rPr>
        <w:t>skills</w:t>
      </w:r>
      <w:r w:rsidRPr="003D2378">
        <w:rPr>
          <w:spacing w:val="4"/>
          <w:highlight w:val="red"/>
        </w:rPr>
        <w:t xml:space="preserve"> </w:t>
      </w:r>
      <w:r w:rsidRPr="003D2378">
        <w:rPr>
          <w:spacing w:val="-1"/>
          <w:highlight w:val="red"/>
        </w:rPr>
        <w:t>measurement.</w:t>
      </w:r>
      <w:r w:rsidRPr="003D2378">
        <w:rPr>
          <w:spacing w:val="3"/>
          <w:highlight w:val="red"/>
        </w:rPr>
        <w:t xml:space="preserve"> </w:t>
      </w:r>
      <w:r w:rsidRPr="003D2378">
        <w:rPr>
          <w:highlight w:val="red"/>
        </w:rPr>
        <w:t>Other</w:t>
      </w:r>
      <w:r w:rsidRPr="003D2378">
        <w:rPr>
          <w:spacing w:val="4"/>
          <w:highlight w:val="red"/>
        </w:rPr>
        <w:t xml:space="preserve"> </w:t>
      </w:r>
      <w:r w:rsidRPr="003D2378">
        <w:rPr>
          <w:highlight w:val="red"/>
        </w:rPr>
        <w:t>languages</w:t>
      </w:r>
      <w:r w:rsidRPr="003D2378">
        <w:rPr>
          <w:spacing w:val="2"/>
          <w:highlight w:val="red"/>
        </w:rPr>
        <w:t xml:space="preserve"> </w:t>
      </w:r>
      <w:r w:rsidRPr="003D2378">
        <w:rPr>
          <w:highlight w:val="red"/>
        </w:rPr>
        <w:t>can</w:t>
      </w:r>
      <w:r w:rsidRPr="003D2378">
        <w:rPr>
          <w:spacing w:val="2"/>
          <w:highlight w:val="red"/>
        </w:rPr>
        <w:t xml:space="preserve"> </w:t>
      </w:r>
      <w:r w:rsidRPr="003D2378">
        <w:rPr>
          <w:highlight w:val="red"/>
        </w:rPr>
        <w:t>also</w:t>
      </w:r>
      <w:r w:rsidRPr="003D2378">
        <w:rPr>
          <w:spacing w:val="3"/>
          <w:highlight w:val="red"/>
        </w:rPr>
        <w:t xml:space="preserve"> </w:t>
      </w:r>
      <w:r w:rsidRPr="003D2378">
        <w:rPr>
          <w:highlight w:val="red"/>
        </w:rPr>
        <w:t>be</w:t>
      </w:r>
      <w:r w:rsidRPr="003D2378">
        <w:rPr>
          <w:spacing w:val="3"/>
          <w:highlight w:val="red"/>
        </w:rPr>
        <w:t xml:space="preserve"> </w:t>
      </w:r>
      <w:r w:rsidRPr="003D2378">
        <w:rPr>
          <w:highlight w:val="red"/>
        </w:rPr>
        <w:t>included</w:t>
      </w:r>
      <w:r w:rsidRPr="003D2378">
        <w:rPr>
          <w:spacing w:val="2"/>
          <w:highlight w:val="red"/>
        </w:rPr>
        <w:t xml:space="preserve"> </w:t>
      </w:r>
      <w:r w:rsidRPr="003D2378">
        <w:rPr>
          <w:highlight w:val="red"/>
        </w:rPr>
        <w:t>even</w:t>
      </w:r>
      <w:r w:rsidRPr="003D2378">
        <w:rPr>
          <w:spacing w:val="3"/>
          <w:highlight w:val="red"/>
        </w:rPr>
        <w:t xml:space="preserve"> </w:t>
      </w:r>
      <w:r w:rsidRPr="003D2378">
        <w:rPr>
          <w:highlight w:val="red"/>
        </w:rPr>
        <w:t>if</w:t>
      </w:r>
      <w:r w:rsidRPr="003D2378">
        <w:rPr>
          <w:spacing w:val="3"/>
          <w:highlight w:val="red"/>
        </w:rPr>
        <w:t xml:space="preserve"> </w:t>
      </w:r>
      <w:r w:rsidRPr="003D2378">
        <w:rPr>
          <w:spacing w:val="-1"/>
          <w:highlight w:val="red"/>
        </w:rPr>
        <w:t>it</w:t>
      </w:r>
      <w:r w:rsidRPr="003D2378">
        <w:rPr>
          <w:spacing w:val="3"/>
          <w:highlight w:val="red"/>
        </w:rPr>
        <w:t xml:space="preserve"> </w:t>
      </w:r>
      <w:r w:rsidRPr="003D2378">
        <w:rPr>
          <w:highlight w:val="red"/>
        </w:rPr>
        <w:t>is</w:t>
      </w:r>
      <w:r w:rsidRPr="003D2378">
        <w:rPr>
          <w:spacing w:val="3"/>
          <w:highlight w:val="red"/>
        </w:rPr>
        <w:t xml:space="preserve"> </w:t>
      </w:r>
      <w:r w:rsidRPr="003D2378">
        <w:rPr>
          <w:highlight w:val="red"/>
        </w:rPr>
        <w:t>not</w:t>
      </w:r>
      <w:r w:rsidRPr="003D2378">
        <w:rPr>
          <w:spacing w:val="3"/>
          <w:highlight w:val="red"/>
        </w:rPr>
        <w:t xml:space="preserve"> </w:t>
      </w:r>
      <w:r w:rsidRPr="003D2378">
        <w:rPr>
          <w:spacing w:val="-1"/>
          <w:highlight w:val="red"/>
        </w:rPr>
        <w:t>among</w:t>
      </w:r>
      <w:r w:rsidRPr="003D2378">
        <w:rPr>
          <w:spacing w:val="3"/>
          <w:highlight w:val="red"/>
        </w:rPr>
        <w:t xml:space="preserve"> </w:t>
      </w:r>
      <w:r w:rsidRPr="003D2378">
        <w:rPr>
          <w:highlight w:val="red"/>
        </w:rPr>
        <w:t>the</w:t>
      </w:r>
      <w:r w:rsidRPr="003D2378">
        <w:rPr>
          <w:spacing w:val="3"/>
          <w:highlight w:val="red"/>
        </w:rPr>
        <w:t xml:space="preserve"> </w:t>
      </w:r>
      <w:r w:rsidRPr="003D2378">
        <w:rPr>
          <w:highlight w:val="red"/>
        </w:rPr>
        <w:t>list</w:t>
      </w:r>
      <w:r w:rsidRPr="003D2378">
        <w:rPr>
          <w:spacing w:val="25"/>
          <w:w w:val="99"/>
          <w:highlight w:val="red"/>
        </w:rPr>
        <w:t xml:space="preserve"> </w:t>
      </w:r>
      <w:r w:rsidRPr="003D2378">
        <w:rPr>
          <w:highlight w:val="red"/>
        </w:rPr>
        <w:t>presented.</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bookmarkStart w:id="399" w:name="Issues_and_developments"/>
      <w:bookmarkEnd w:id="399"/>
      <w:r w:rsidRPr="003D2378">
        <w:rPr>
          <w:highlight w:val="red"/>
        </w:rPr>
        <w:t>Issues</w:t>
      </w:r>
      <w:r w:rsidRPr="003D2378">
        <w:rPr>
          <w:spacing w:val="-9"/>
          <w:highlight w:val="red"/>
        </w:rPr>
        <w:t xml:space="preserve"> </w:t>
      </w:r>
      <w:r w:rsidRPr="003D2378">
        <w:rPr>
          <w:highlight w:val="red"/>
        </w:rPr>
        <w:t>and</w:t>
      </w:r>
      <w:r w:rsidRPr="003D2378">
        <w:rPr>
          <w:spacing w:val="-8"/>
          <w:highlight w:val="red"/>
        </w:rPr>
        <w:t xml:space="preserve"> </w:t>
      </w:r>
      <w:r w:rsidRPr="003D2378">
        <w:rPr>
          <w:highlight w:val="red"/>
        </w:rPr>
        <w:t>developments</w:t>
      </w:r>
    </w:p>
    <w:p w:rsidR="00A7027F" w:rsidRPr="003D2378" w:rsidRDefault="006F44CB">
      <w:pPr>
        <w:pStyle w:val="a3"/>
        <w:spacing w:before="179"/>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1"/>
          <w:szCs w:val="21"/>
          <w:highlight w:val="red"/>
        </w:rPr>
      </w:pPr>
    </w:p>
    <w:p w:rsidR="00A7027F" w:rsidRPr="003D2378" w:rsidRDefault="006F44CB">
      <w:pPr>
        <w:pStyle w:val="5"/>
        <w:jc w:val="both"/>
        <w:rPr>
          <w:b w:val="0"/>
          <w:bCs w:val="0"/>
          <w:highlight w:val="red"/>
        </w:rPr>
      </w:pPr>
      <w:bookmarkStart w:id="400" w:name="Good_practices"/>
      <w:bookmarkEnd w:id="400"/>
      <w:r w:rsidRPr="003D2378">
        <w:rPr>
          <w:highlight w:val="red"/>
        </w:rPr>
        <w:t>Good</w:t>
      </w:r>
      <w:r w:rsidRPr="003D2378">
        <w:rPr>
          <w:spacing w:val="-9"/>
          <w:highlight w:val="red"/>
        </w:rPr>
        <w:t xml:space="preserve"> </w:t>
      </w:r>
      <w:r w:rsidRPr="003D2378">
        <w:rPr>
          <w:highlight w:val="red"/>
        </w:rPr>
        <w:t>practices</w:t>
      </w:r>
    </w:p>
    <w:p w:rsidR="00A7027F" w:rsidRPr="003D2378" w:rsidRDefault="006F44CB">
      <w:pPr>
        <w:pStyle w:val="a3"/>
        <w:jc w:val="both"/>
        <w:rPr>
          <w:highlight w:val="red"/>
        </w:rPr>
      </w:pPr>
      <w:r w:rsidRPr="003D2378">
        <w:rPr>
          <w:highlight w:val="red"/>
        </w:rPr>
        <w:t>-</w:t>
      </w: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6"/>
        <w:rPr>
          <w:rFonts w:ascii="Times New Roman" w:eastAsia="Times New Roman" w:hAnsi="Times New Roman" w:cs="Times New Roman"/>
          <w:sz w:val="11"/>
          <w:szCs w:val="11"/>
          <w:highlight w:val="red"/>
        </w:rPr>
      </w:pPr>
    </w:p>
    <w:p w:rsidR="00A7027F" w:rsidRPr="003D2378" w:rsidRDefault="00E84067">
      <w:pPr>
        <w:spacing w:line="694"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1E3F914B" wp14:editId="07B5AC90">
                <wp:extent cx="5904865" cy="441325"/>
                <wp:effectExtent l="9525" t="9525" r="10160" b="6350"/>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132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ind w:left="4183" w:right="501" w:hanging="3680"/>
                              <w:rPr>
                                <w:rFonts w:ascii="Arial" w:eastAsia="Arial" w:hAnsi="Arial" w:cs="Arial"/>
                                <w:sz w:val="28"/>
                                <w:szCs w:val="28"/>
                              </w:rPr>
                            </w:pPr>
                            <w:bookmarkStart w:id="401" w:name="LANGBEST2:_Second_best-known_language_ot"/>
                            <w:bookmarkStart w:id="402" w:name="_bookmark98"/>
                            <w:bookmarkEnd w:id="401"/>
                            <w:bookmarkEnd w:id="402"/>
                            <w:r>
                              <w:rPr>
                                <w:rFonts w:ascii="Arial"/>
                                <w:b/>
                                <w:sz w:val="28"/>
                              </w:rPr>
                              <w:t>LANGBEST2:</w:t>
                            </w:r>
                            <w:r>
                              <w:rPr>
                                <w:rFonts w:ascii="Arial"/>
                                <w:b/>
                                <w:spacing w:val="-2"/>
                                <w:sz w:val="28"/>
                              </w:rPr>
                              <w:t xml:space="preserve"> </w:t>
                            </w:r>
                            <w:r>
                              <w:rPr>
                                <w:rFonts w:ascii="Arial"/>
                                <w:b/>
                                <w:sz w:val="28"/>
                              </w:rPr>
                              <w:t>Second</w:t>
                            </w:r>
                            <w:r>
                              <w:rPr>
                                <w:rFonts w:ascii="Arial"/>
                                <w:b/>
                                <w:spacing w:val="-2"/>
                                <w:sz w:val="28"/>
                              </w:rPr>
                              <w:t xml:space="preserve"> </w:t>
                            </w:r>
                            <w:r>
                              <w:rPr>
                                <w:rFonts w:ascii="Arial"/>
                                <w:b/>
                                <w:sz w:val="28"/>
                              </w:rPr>
                              <w:t>best-known</w:t>
                            </w:r>
                            <w:r>
                              <w:rPr>
                                <w:rFonts w:ascii="Arial"/>
                                <w:b/>
                                <w:spacing w:val="-2"/>
                                <w:sz w:val="28"/>
                              </w:rPr>
                              <w:t xml:space="preserve"> </w:t>
                            </w:r>
                            <w:r>
                              <w:rPr>
                                <w:rFonts w:ascii="Arial"/>
                                <w:b/>
                                <w:sz w:val="28"/>
                              </w:rPr>
                              <w:t>language</w:t>
                            </w:r>
                            <w:r>
                              <w:rPr>
                                <w:rFonts w:ascii="Arial"/>
                                <w:b/>
                                <w:spacing w:val="-2"/>
                                <w:sz w:val="28"/>
                              </w:rPr>
                              <w:t xml:space="preserve"> </w:t>
                            </w:r>
                            <w:r>
                              <w:rPr>
                                <w:rFonts w:ascii="Arial"/>
                                <w:b/>
                                <w:sz w:val="28"/>
                              </w:rPr>
                              <w:t>other</w:t>
                            </w:r>
                            <w:r>
                              <w:rPr>
                                <w:rFonts w:ascii="Arial"/>
                                <w:b/>
                                <w:spacing w:val="-2"/>
                                <w:sz w:val="28"/>
                              </w:rPr>
                              <w:t xml:space="preserve"> </w:t>
                            </w:r>
                            <w:r>
                              <w:rPr>
                                <w:rFonts w:ascii="Arial"/>
                                <w:b/>
                                <w:sz w:val="28"/>
                              </w:rPr>
                              <w:t>than</w:t>
                            </w:r>
                            <w:r>
                              <w:rPr>
                                <w:rFonts w:ascii="Arial"/>
                                <w:b/>
                                <w:spacing w:val="-2"/>
                                <w:sz w:val="28"/>
                              </w:rPr>
                              <w:t xml:space="preserve"> </w:t>
                            </w:r>
                            <w:r>
                              <w:rPr>
                                <w:rFonts w:ascii="Arial"/>
                                <w:b/>
                                <w:sz w:val="28"/>
                              </w:rPr>
                              <w:t>mother</w:t>
                            </w:r>
                            <w:r>
                              <w:rPr>
                                <w:rFonts w:ascii="Arial"/>
                                <w:b/>
                                <w:spacing w:val="21"/>
                                <w:w w:val="99"/>
                                <w:sz w:val="28"/>
                              </w:rPr>
                              <w:t xml:space="preserve"> </w:t>
                            </w:r>
                            <w:r>
                              <w:rPr>
                                <w:rFonts w:ascii="Arial"/>
                                <w:b/>
                                <w:sz w:val="28"/>
                              </w:rPr>
                              <w:t>tongue</w:t>
                            </w:r>
                          </w:p>
                        </w:txbxContent>
                      </wps:txbx>
                      <wps:bodyPr rot="0" vert="horz" wrap="square" lIns="0" tIns="0" rIns="0" bIns="0" anchor="t" anchorCtr="0" upright="1">
                        <a:noAutofit/>
                      </wps:bodyPr>
                    </wps:wsp>
                  </a:graphicData>
                </a:graphic>
              </wp:inline>
            </w:drawing>
          </mc:Choice>
          <mc:Fallback>
            <w:pict>
              <v:shape id="Text Box 111" o:spid="_x0000_s1123" type="#_x0000_t202" style="width:464.9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" filled="f" strokeweight=".58pt">
                <v:textbox inset="0,0,0,0">
                  <w:txbxContent>
                    <w:p w:rsidR="0050005F" w:rsidRDefault="0050005F">
                      <w:pPr>
                        <w:spacing w:before="24"/>
                        <w:ind w:left="4183" w:right="501" w:hanging="3680"/>
                        <w:rPr>
                          <w:rFonts w:ascii="Arial" w:eastAsia="Arial" w:hAnsi="Arial" w:cs="Arial"/>
                          <w:sz w:val="28"/>
                          <w:szCs w:val="28"/>
                        </w:rPr>
                      </w:pPr>
                      <w:bookmarkStart w:id="403" w:name="LANGBEST2:_Second_best-known_language_ot"/>
                      <w:bookmarkStart w:id="404" w:name="_bookmark98"/>
                      <w:bookmarkEnd w:id="403"/>
                      <w:bookmarkEnd w:id="404"/>
                      <w:r>
                        <w:rPr>
                          <w:rFonts w:ascii="Arial"/>
                          <w:b/>
                          <w:sz w:val="28"/>
                        </w:rPr>
                        <w:t>LANGBEST2:</w:t>
                      </w:r>
                      <w:r>
                        <w:rPr>
                          <w:rFonts w:ascii="Arial"/>
                          <w:b/>
                          <w:spacing w:val="-2"/>
                          <w:sz w:val="28"/>
                        </w:rPr>
                        <w:t xml:space="preserve"> </w:t>
                      </w:r>
                      <w:r>
                        <w:rPr>
                          <w:rFonts w:ascii="Arial"/>
                          <w:b/>
                          <w:sz w:val="28"/>
                        </w:rPr>
                        <w:t>Second</w:t>
                      </w:r>
                      <w:r>
                        <w:rPr>
                          <w:rFonts w:ascii="Arial"/>
                          <w:b/>
                          <w:spacing w:val="-2"/>
                          <w:sz w:val="28"/>
                        </w:rPr>
                        <w:t xml:space="preserve"> </w:t>
                      </w:r>
                      <w:r>
                        <w:rPr>
                          <w:rFonts w:ascii="Arial"/>
                          <w:b/>
                          <w:sz w:val="28"/>
                        </w:rPr>
                        <w:t>best-known</w:t>
                      </w:r>
                      <w:r>
                        <w:rPr>
                          <w:rFonts w:ascii="Arial"/>
                          <w:b/>
                          <w:spacing w:val="-2"/>
                          <w:sz w:val="28"/>
                        </w:rPr>
                        <w:t xml:space="preserve"> </w:t>
                      </w:r>
                      <w:r>
                        <w:rPr>
                          <w:rFonts w:ascii="Arial"/>
                          <w:b/>
                          <w:sz w:val="28"/>
                        </w:rPr>
                        <w:t>language</w:t>
                      </w:r>
                      <w:r>
                        <w:rPr>
                          <w:rFonts w:ascii="Arial"/>
                          <w:b/>
                          <w:spacing w:val="-2"/>
                          <w:sz w:val="28"/>
                        </w:rPr>
                        <w:t xml:space="preserve"> </w:t>
                      </w:r>
                      <w:r>
                        <w:rPr>
                          <w:rFonts w:ascii="Arial"/>
                          <w:b/>
                          <w:sz w:val="28"/>
                        </w:rPr>
                        <w:t>other</w:t>
                      </w:r>
                      <w:r>
                        <w:rPr>
                          <w:rFonts w:ascii="Arial"/>
                          <w:b/>
                          <w:spacing w:val="-2"/>
                          <w:sz w:val="28"/>
                        </w:rPr>
                        <w:t xml:space="preserve"> </w:t>
                      </w:r>
                      <w:r>
                        <w:rPr>
                          <w:rFonts w:ascii="Arial"/>
                          <w:b/>
                          <w:sz w:val="28"/>
                        </w:rPr>
                        <w:t>than</w:t>
                      </w:r>
                      <w:r>
                        <w:rPr>
                          <w:rFonts w:ascii="Arial"/>
                          <w:b/>
                          <w:spacing w:val="-2"/>
                          <w:sz w:val="28"/>
                        </w:rPr>
                        <w:t xml:space="preserve"> </w:t>
                      </w:r>
                      <w:r>
                        <w:rPr>
                          <w:rFonts w:ascii="Arial"/>
                          <w:b/>
                          <w:sz w:val="28"/>
                        </w:rPr>
                        <w:t>mother</w:t>
                      </w:r>
                      <w:r>
                        <w:rPr>
                          <w:rFonts w:ascii="Arial"/>
                          <w:b/>
                          <w:spacing w:val="21"/>
                          <w:w w:val="99"/>
                          <w:sz w:val="28"/>
                        </w:rPr>
                        <w:t xml:space="preserve"> </w:t>
                      </w:r>
                      <w:r>
                        <w:rPr>
                          <w:rFonts w:ascii="Arial"/>
                          <w:b/>
                          <w:sz w:val="28"/>
                        </w:rPr>
                        <w:t>tongue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Pr="003D2378" w:rsidRDefault="006F44CB">
      <w:pPr>
        <w:pStyle w:val="5"/>
        <w:spacing w:before="71"/>
        <w:rPr>
          <w:rFonts w:ascii="Times New Roman" w:eastAsia="Times New Roman" w:hAnsi="Times New Roman" w:cs="Times New Roman"/>
          <w:b w:val="0"/>
          <w:bCs w:val="0"/>
          <w:highlight w:val="red"/>
        </w:rPr>
      </w:pPr>
      <w:r w:rsidRPr="003D2378">
        <w:rPr>
          <w:rFonts w:ascii="Times New Roman"/>
          <w:highlight w:val="red"/>
        </w:rPr>
        <w:t>See</w:t>
      </w:r>
      <w:r w:rsidRPr="003D2378">
        <w:rPr>
          <w:rFonts w:ascii="Times New Roman"/>
          <w:spacing w:val="-2"/>
          <w:highlight w:val="red"/>
        </w:rPr>
        <w:t xml:space="preserve"> </w:t>
      </w:r>
      <w:r w:rsidRPr="003D2378">
        <w:rPr>
          <w:rFonts w:ascii="Times New Roman"/>
          <w:highlight w:val="red"/>
        </w:rPr>
        <w:t>the</w:t>
      </w:r>
      <w:r w:rsidRPr="003D2378">
        <w:rPr>
          <w:rFonts w:ascii="Times New Roman"/>
          <w:spacing w:val="-2"/>
          <w:highlight w:val="red"/>
        </w:rPr>
        <w:t xml:space="preserve"> </w:t>
      </w:r>
      <w:r w:rsidRPr="003D2378">
        <w:rPr>
          <w:rFonts w:ascii="Times New Roman"/>
          <w:highlight w:val="red"/>
        </w:rPr>
        <w:t>variable</w:t>
      </w:r>
      <w:r w:rsidRPr="003D2378">
        <w:rPr>
          <w:rFonts w:ascii="Times New Roman"/>
          <w:spacing w:val="-1"/>
          <w:highlight w:val="red"/>
        </w:rPr>
        <w:t xml:space="preserve"> </w:t>
      </w:r>
      <w:r w:rsidRPr="003D2378">
        <w:rPr>
          <w:rFonts w:ascii="Times New Roman"/>
          <w:highlight w:val="red"/>
        </w:rPr>
        <w:t>LANGBEST1</w:t>
      </w: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rPr>
          <w:rFonts w:ascii="Times New Roman" w:eastAsia="Times New Roman" w:hAnsi="Times New Roman" w:cs="Times New Roman"/>
          <w:sz w:val="20"/>
          <w:szCs w:val="20"/>
          <w:highlight w:val="red"/>
        </w:rPr>
      </w:pPr>
    </w:p>
    <w:p w:rsidR="00A7027F" w:rsidRPr="003D2378" w:rsidRDefault="00A7027F">
      <w:pPr>
        <w:spacing w:before="4"/>
        <w:rPr>
          <w:rFonts w:ascii="Times New Roman" w:eastAsia="Times New Roman" w:hAnsi="Times New Roman" w:cs="Times New Roman"/>
          <w:sz w:val="25"/>
          <w:szCs w:val="25"/>
          <w:highlight w:val="red"/>
        </w:rPr>
      </w:pPr>
    </w:p>
    <w:p w:rsidR="00A7027F" w:rsidRPr="003D2378" w:rsidRDefault="00E84067">
      <w:pPr>
        <w:spacing w:line="694" w:lineRule="exact"/>
        <w:ind w:left="103"/>
        <w:rPr>
          <w:rFonts w:ascii="Times New Roman" w:eastAsia="Times New Roman" w:hAnsi="Times New Roman" w:cs="Times New Roman"/>
          <w:sz w:val="20"/>
          <w:szCs w:val="20"/>
          <w:highlight w:val="red"/>
        </w:rPr>
      </w:pPr>
      <w:r>
        <w:rPr>
          <w:rFonts w:ascii="Times New Roman" w:eastAsia="Times New Roman" w:hAnsi="Times New Roman" w:cs="Times New Roman"/>
          <w:noProof/>
          <w:position w:val="-13"/>
          <w:sz w:val="20"/>
          <w:szCs w:val="20"/>
          <w:lang w:val="ru-RU" w:eastAsia="ru-RU"/>
        </w:rPr>
        <mc:AlternateContent>
          <mc:Choice Requires="wps">
            <w:drawing>
              <wp:inline distT="0" distB="0" distL="0" distR="0" wp14:anchorId="5FA9BA45" wp14:editId="0D5BDE7C">
                <wp:extent cx="5904865" cy="441325"/>
                <wp:effectExtent l="9525" t="9525" r="10160" b="6350"/>
                <wp:docPr id="19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4132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4" w:line="242" w:lineRule="auto"/>
                              <w:ind w:left="3622" w:right="129" w:hanging="3491"/>
                              <w:rPr>
                                <w:rFonts w:ascii="Arial" w:eastAsia="Arial" w:hAnsi="Arial" w:cs="Arial"/>
                                <w:sz w:val="28"/>
                                <w:szCs w:val="28"/>
                              </w:rPr>
                            </w:pPr>
                            <w:bookmarkStart w:id="405" w:name="LANGLEVEL2:_Second_best-known_language_k"/>
                            <w:bookmarkStart w:id="406" w:name="_bookmark99"/>
                            <w:bookmarkEnd w:id="405"/>
                            <w:bookmarkEnd w:id="406"/>
                            <w:r>
                              <w:rPr>
                                <w:rFonts w:ascii="Arial"/>
                                <w:b/>
                                <w:sz w:val="28"/>
                              </w:rPr>
                              <w:t>LANGLEVEL2:</w:t>
                            </w:r>
                            <w:r>
                              <w:rPr>
                                <w:rFonts w:ascii="Arial"/>
                                <w:b/>
                                <w:spacing w:val="-3"/>
                                <w:sz w:val="28"/>
                              </w:rPr>
                              <w:t xml:space="preserve"> </w:t>
                            </w:r>
                            <w:r>
                              <w:rPr>
                                <w:rFonts w:ascii="Arial"/>
                                <w:b/>
                                <w:sz w:val="28"/>
                              </w:rPr>
                              <w:t>Second</w:t>
                            </w:r>
                            <w:r>
                              <w:rPr>
                                <w:rFonts w:ascii="Arial"/>
                                <w:b/>
                                <w:spacing w:val="-2"/>
                                <w:sz w:val="28"/>
                              </w:rPr>
                              <w:t xml:space="preserve"> </w:t>
                            </w:r>
                            <w:r>
                              <w:rPr>
                                <w:rFonts w:ascii="Arial"/>
                                <w:b/>
                                <w:sz w:val="28"/>
                              </w:rPr>
                              <w:t>best-known</w:t>
                            </w:r>
                            <w:r>
                              <w:rPr>
                                <w:rFonts w:ascii="Arial"/>
                                <w:b/>
                                <w:spacing w:val="-2"/>
                                <w:sz w:val="28"/>
                              </w:rPr>
                              <w:t xml:space="preserve"> </w:t>
                            </w:r>
                            <w:r>
                              <w:rPr>
                                <w:rFonts w:ascii="Arial"/>
                                <w:b/>
                                <w:sz w:val="28"/>
                              </w:rPr>
                              <w:t>language</w:t>
                            </w:r>
                            <w:r>
                              <w:rPr>
                                <w:rFonts w:ascii="Arial"/>
                                <w:b/>
                                <w:spacing w:val="-2"/>
                                <w:sz w:val="28"/>
                              </w:rPr>
                              <w:t xml:space="preserve"> </w:t>
                            </w:r>
                            <w:r>
                              <w:rPr>
                                <w:rFonts w:ascii="Arial"/>
                                <w:b/>
                                <w:sz w:val="28"/>
                              </w:rPr>
                              <w:t>knowledge</w:t>
                            </w:r>
                            <w:r>
                              <w:rPr>
                                <w:rFonts w:ascii="Arial"/>
                                <w:b/>
                                <w:spacing w:val="-2"/>
                                <w:sz w:val="28"/>
                              </w:rPr>
                              <w:t xml:space="preserve"> </w:t>
                            </w:r>
                            <w:r>
                              <w:rPr>
                                <w:rFonts w:ascii="Arial"/>
                                <w:b/>
                                <w:sz w:val="28"/>
                              </w:rPr>
                              <w:t>(other</w:t>
                            </w:r>
                            <w:r>
                              <w:rPr>
                                <w:rFonts w:ascii="Arial"/>
                                <w:b/>
                                <w:spacing w:val="-2"/>
                                <w:sz w:val="28"/>
                              </w:rPr>
                              <w:t xml:space="preserve"> </w:t>
                            </w:r>
                            <w:r>
                              <w:rPr>
                                <w:rFonts w:ascii="Arial"/>
                                <w:b/>
                                <w:sz w:val="28"/>
                              </w:rPr>
                              <w:t>than</w:t>
                            </w:r>
                            <w:r>
                              <w:rPr>
                                <w:rFonts w:ascii="Arial"/>
                                <w:b/>
                                <w:spacing w:val="22"/>
                                <w:w w:val="99"/>
                                <w:sz w:val="28"/>
                              </w:rPr>
                              <w:t xml:space="preserve"> </w:t>
                            </w:r>
                            <w:r>
                              <w:rPr>
                                <w:rFonts w:ascii="Arial"/>
                                <w:b/>
                                <w:sz w:val="28"/>
                              </w:rPr>
                              <w:t>mother</w:t>
                            </w:r>
                            <w:r>
                              <w:rPr>
                                <w:rFonts w:ascii="Arial"/>
                                <w:b/>
                                <w:spacing w:val="-3"/>
                                <w:sz w:val="28"/>
                              </w:rPr>
                              <w:t xml:space="preserve"> </w:t>
                            </w:r>
                            <w:r>
                              <w:rPr>
                                <w:rFonts w:ascii="Arial"/>
                                <w:b/>
                                <w:sz w:val="28"/>
                              </w:rPr>
                              <w:t>tongue)</w:t>
                            </w:r>
                          </w:p>
                        </w:txbxContent>
                      </wps:txbx>
                      <wps:bodyPr rot="0" vert="horz" wrap="square" lIns="0" tIns="0" rIns="0" bIns="0" anchor="t" anchorCtr="0" upright="1">
                        <a:noAutofit/>
                      </wps:bodyPr>
                    </wps:wsp>
                  </a:graphicData>
                </a:graphic>
              </wp:inline>
            </w:drawing>
          </mc:Choice>
          <mc:Fallback>
            <w:pict>
              <v:shape id="Text Box 110" o:spid="_x0000_s1124" type="#_x0000_t202" style="width:464.9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nugAIAAAs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" filled="f" strokeweight=".58pt">
                <v:textbox inset="0,0,0,0">
                  <w:txbxContent>
                    <w:p w:rsidR="0050005F" w:rsidRDefault="0050005F">
                      <w:pPr>
                        <w:spacing w:before="24" w:line="242" w:lineRule="auto"/>
                        <w:ind w:left="3622" w:right="129" w:hanging="3491"/>
                        <w:rPr>
                          <w:rFonts w:ascii="Arial" w:eastAsia="Arial" w:hAnsi="Arial" w:cs="Arial"/>
                          <w:sz w:val="28"/>
                          <w:szCs w:val="28"/>
                        </w:rPr>
                      </w:pPr>
                      <w:bookmarkStart w:id="407" w:name="LANGLEVEL2:_Second_best-known_language_k"/>
                      <w:bookmarkStart w:id="408" w:name="_bookmark99"/>
                      <w:bookmarkEnd w:id="407"/>
                      <w:bookmarkEnd w:id="408"/>
                      <w:r>
                        <w:rPr>
                          <w:rFonts w:ascii="Arial"/>
                          <w:b/>
                          <w:sz w:val="28"/>
                        </w:rPr>
                        <w:t>LANGLEVEL2:</w:t>
                      </w:r>
                      <w:r>
                        <w:rPr>
                          <w:rFonts w:ascii="Arial"/>
                          <w:b/>
                          <w:spacing w:val="-3"/>
                          <w:sz w:val="28"/>
                        </w:rPr>
                        <w:t xml:space="preserve"> </w:t>
                      </w:r>
                      <w:r>
                        <w:rPr>
                          <w:rFonts w:ascii="Arial"/>
                          <w:b/>
                          <w:sz w:val="28"/>
                        </w:rPr>
                        <w:t>Second</w:t>
                      </w:r>
                      <w:r>
                        <w:rPr>
                          <w:rFonts w:ascii="Arial"/>
                          <w:b/>
                          <w:spacing w:val="-2"/>
                          <w:sz w:val="28"/>
                        </w:rPr>
                        <w:t xml:space="preserve"> </w:t>
                      </w:r>
                      <w:r>
                        <w:rPr>
                          <w:rFonts w:ascii="Arial"/>
                          <w:b/>
                          <w:sz w:val="28"/>
                        </w:rPr>
                        <w:t>best-known</w:t>
                      </w:r>
                      <w:r>
                        <w:rPr>
                          <w:rFonts w:ascii="Arial"/>
                          <w:b/>
                          <w:spacing w:val="-2"/>
                          <w:sz w:val="28"/>
                        </w:rPr>
                        <w:t xml:space="preserve"> </w:t>
                      </w:r>
                      <w:r>
                        <w:rPr>
                          <w:rFonts w:ascii="Arial"/>
                          <w:b/>
                          <w:sz w:val="28"/>
                        </w:rPr>
                        <w:t>language</w:t>
                      </w:r>
                      <w:r>
                        <w:rPr>
                          <w:rFonts w:ascii="Arial"/>
                          <w:b/>
                          <w:spacing w:val="-2"/>
                          <w:sz w:val="28"/>
                        </w:rPr>
                        <w:t xml:space="preserve"> </w:t>
                      </w:r>
                      <w:r>
                        <w:rPr>
                          <w:rFonts w:ascii="Arial"/>
                          <w:b/>
                          <w:sz w:val="28"/>
                        </w:rPr>
                        <w:t>knowledge</w:t>
                      </w:r>
                      <w:r>
                        <w:rPr>
                          <w:rFonts w:ascii="Arial"/>
                          <w:b/>
                          <w:spacing w:val="-2"/>
                          <w:sz w:val="28"/>
                        </w:rPr>
                        <w:t xml:space="preserve"> </w:t>
                      </w:r>
                      <w:r>
                        <w:rPr>
                          <w:rFonts w:ascii="Arial"/>
                          <w:b/>
                          <w:sz w:val="28"/>
                        </w:rPr>
                        <w:t>(other</w:t>
                      </w:r>
                      <w:r>
                        <w:rPr>
                          <w:rFonts w:ascii="Arial"/>
                          <w:b/>
                          <w:spacing w:val="-2"/>
                          <w:sz w:val="28"/>
                        </w:rPr>
                        <w:t xml:space="preserve"> </w:t>
                      </w:r>
                      <w:r>
                        <w:rPr>
                          <w:rFonts w:ascii="Arial"/>
                          <w:b/>
                          <w:sz w:val="28"/>
                        </w:rPr>
                        <w:t>than</w:t>
                      </w:r>
                      <w:r>
                        <w:rPr>
                          <w:rFonts w:ascii="Arial"/>
                          <w:b/>
                          <w:spacing w:val="22"/>
                          <w:w w:val="99"/>
                          <w:sz w:val="28"/>
                        </w:rPr>
                        <w:t xml:space="preserve"> </w:t>
                      </w:r>
                      <w:r>
                        <w:rPr>
                          <w:rFonts w:ascii="Arial"/>
                          <w:b/>
                          <w:sz w:val="28"/>
                        </w:rPr>
                        <w:t>mother</w:t>
                      </w:r>
                      <w:r>
                        <w:rPr>
                          <w:rFonts w:ascii="Arial"/>
                          <w:b/>
                          <w:spacing w:val="-3"/>
                          <w:sz w:val="28"/>
                        </w:rPr>
                        <w:t xml:space="preserve"> </w:t>
                      </w:r>
                      <w:r>
                        <w:rPr>
                          <w:rFonts w:ascii="Arial"/>
                          <w:b/>
                          <w:sz w:val="28"/>
                        </w:rPr>
                        <w:t>tongue)</w:t>
                      </w:r>
                    </w:p>
                  </w:txbxContent>
                </v:textbox>
                <w10:anchorlock/>
              </v:shape>
            </w:pict>
          </mc:Fallback>
        </mc:AlternateContent>
      </w:r>
    </w:p>
    <w:p w:rsidR="00A7027F" w:rsidRPr="003D2378" w:rsidRDefault="00A7027F">
      <w:pPr>
        <w:spacing w:before="2"/>
        <w:rPr>
          <w:rFonts w:ascii="Times New Roman" w:eastAsia="Times New Roman" w:hAnsi="Times New Roman" w:cs="Times New Roman"/>
          <w:sz w:val="20"/>
          <w:szCs w:val="20"/>
          <w:highlight w:val="red"/>
        </w:rPr>
      </w:pPr>
    </w:p>
    <w:p w:rsidR="00A7027F" w:rsidRDefault="006F44CB">
      <w:pPr>
        <w:pStyle w:val="5"/>
        <w:spacing w:before="71"/>
        <w:rPr>
          <w:rFonts w:ascii="Times New Roman" w:eastAsia="Times New Roman" w:hAnsi="Times New Roman" w:cs="Times New Roman"/>
          <w:b w:val="0"/>
          <w:bCs w:val="0"/>
        </w:rPr>
      </w:pPr>
      <w:r w:rsidRPr="003D2378">
        <w:rPr>
          <w:rFonts w:ascii="Times New Roman"/>
          <w:highlight w:val="red"/>
        </w:rPr>
        <w:t>See</w:t>
      </w:r>
      <w:r w:rsidRPr="003D2378">
        <w:rPr>
          <w:rFonts w:ascii="Times New Roman"/>
          <w:spacing w:val="-2"/>
          <w:highlight w:val="red"/>
        </w:rPr>
        <w:t xml:space="preserve"> </w:t>
      </w:r>
      <w:r w:rsidRPr="003D2378">
        <w:rPr>
          <w:rFonts w:ascii="Times New Roman"/>
          <w:highlight w:val="red"/>
        </w:rPr>
        <w:t>the</w:t>
      </w:r>
      <w:r w:rsidRPr="003D2378">
        <w:rPr>
          <w:rFonts w:ascii="Times New Roman"/>
          <w:spacing w:val="-2"/>
          <w:highlight w:val="red"/>
        </w:rPr>
        <w:t xml:space="preserve"> </w:t>
      </w:r>
      <w:r w:rsidRPr="003D2378">
        <w:rPr>
          <w:rFonts w:ascii="Times New Roman"/>
          <w:highlight w:val="red"/>
        </w:rPr>
        <w:t>variable</w:t>
      </w:r>
      <w:r w:rsidRPr="003D2378">
        <w:rPr>
          <w:rFonts w:ascii="Times New Roman"/>
          <w:spacing w:val="-2"/>
          <w:highlight w:val="red"/>
        </w:rPr>
        <w:t xml:space="preserve"> </w:t>
      </w:r>
      <w:r w:rsidRPr="003D2378">
        <w:rPr>
          <w:rFonts w:ascii="Times New Roman"/>
          <w:highlight w:val="red"/>
        </w:rPr>
        <w:t>LANGLEVEL1</w:t>
      </w:r>
    </w:p>
    <w:p w:rsidR="00A7027F" w:rsidRDefault="00A7027F">
      <w:pPr>
        <w:rPr>
          <w:rFonts w:ascii="Times New Roman" w:eastAsia="Times New Roman" w:hAnsi="Times New Roman" w:cs="Times New Roman"/>
        </w:rPr>
        <w:sectPr w:rsidR="00A7027F">
          <w:headerReference w:type="default" r:id="rId202"/>
          <w:pgSz w:w="11910" w:h="16840"/>
          <w:pgMar w:top="0" w:right="1200" w:bottom="1180" w:left="1200" w:header="0" w:footer="991" w:gutter="0"/>
          <w:cols w:space="720"/>
        </w:sect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spacing w:before="3"/>
        <w:rPr>
          <w:rFonts w:ascii="Times New Roman" w:eastAsia="Times New Roman" w:hAnsi="Times New Roman" w:cs="Times New Roman"/>
          <w:sz w:val="24"/>
          <w:szCs w:val="24"/>
        </w:rPr>
      </w:pPr>
    </w:p>
    <w:p w:rsidR="00A7027F" w:rsidRPr="00851DEA" w:rsidRDefault="00851DEA">
      <w:pPr>
        <w:pStyle w:val="1"/>
        <w:ind w:left="549"/>
        <w:rPr>
          <w:b w:val="0"/>
          <w:bCs w:val="0"/>
          <w:u w:val="none"/>
          <w:lang w:val="uk-UA"/>
        </w:rPr>
      </w:pPr>
      <w:bookmarkStart w:id="409" w:name="SECTION_4:_SURVEY_GUIDELINES"/>
      <w:bookmarkStart w:id="410" w:name="_Toc436598006"/>
      <w:bookmarkStart w:id="411" w:name="_Toc436795976"/>
      <w:bookmarkEnd w:id="409"/>
      <w:r w:rsidRPr="00851DEA">
        <w:rPr>
          <w:spacing w:val="-1"/>
          <w:sz w:val="40"/>
          <w:szCs w:val="40"/>
          <w:u w:val="thick" w:color="000000"/>
          <w:lang w:val="ru-RU"/>
        </w:rPr>
        <w:t>Р</w:t>
      </w:r>
      <w:r w:rsidRPr="00851DEA">
        <w:rPr>
          <w:spacing w:val="-1"/>
          <w:u w:val="thick" w:color="000000"/>
          <w:lang w:val="ru-RU"/>
        </w:rPr>
        <w:t>ОЗД</w:t>
      </w:r>
      <w:r w:rsidRPr="00851DEA">
        <w:rPr>
          <w:spacing w:val="-1"/>
          <w:u w:val="thick" w:color="000000"/>
          <w:lang w:val="uk-UA"/>
        </w:rPr>
        <w:t>ІЛ</w:t>
      </w:r>
      <w:r w:rsidR="006F44CB">
        <w:rPr>
          <w:u w:val="thick" w:color="000000"/>
        </w:rPr>
        <w:t xml:space="preserve"> </w:t>
      </w:r>
      <w:r w:rsidR="006F44CB">
        <w:rPr>
          <w:sz w:val="40"/>
          <w:u w:val="thick" w:color="000000"/>
        </w:rPr>
        <w:t>4:</w:t>
      </w:r>
      <w:r w:rsidR="006F44CB">
        <w:rPr>
          <w:spacing w:val="-18"/>
          <w:sz w:val="40"/>
          <w:u w:val="thick" w:color="000000"/>
        </w:rPr>
        <w:t xml:space="preserve"> </w:t>
      </w:r>
      <w:bookmarkEnd w:id="410"/>
      <w:r w:rsidRPr="00851DEA">
        <w:rPr>
          <w:spacing w:val="-2"/>
          <w:sz w:val="40"/>
          <w:szCs w:val="40"/>
          <w:u w:val="thick" w:color="000000"/>
          <w:lang w:val="uk-UA"/>
        </w:rPr>
        <w:t>Р</w:t>
      </w:r>
      <w:r w:rsidRPr="00851DEA">
        <w:rPr>
          <w:spacing w:val="-2"/>
          <w:u w:val="thick" w:color="000000"/>
          <w:lang w:val="uk-UA"/>
        </w:rPr>
        <w:t xml:space="preserve">ЕКОМЕНДАЦІЇ ЩОДО </w:t>
      </w:r>
      <w:r w:rsidR="004857EF">
        <w:rPr>
          <w:spacing w:val="-2"/>
          <w:u w:val="thick" w:color="000000"/>
          <w:lang w:val="uk-UA"/>
        </w:rPr>
        <w:t>ОБСТЕЖЕННЯ</w:t>
      </w:r>
      <w:bookmarkEnd w:id="411"/>
    </w:p>
    <w:p w:rsidR="00A7027F" w:rsidRDefault="00A7027F">
      <w:pPr>
        <w:spacing w:before="7"/>
        <w:rPr>
          <w:rFonts w:ascii="Times New Roman" w:eastAsia="Times New Roman" w:hAnsi="Times New Roman" w:cs="Times New Roman"/>
          <w:sz w:val="15"/>
          <w:szCs w:val="15"/>
        </w:rPr>
      </w:pPr>
    </w:p>
    <w:p w:rsidR="00A7027F" w:rsidRPr="00851DEA" w:rsidRDefault="00851DEA">
      <w:pPr>
        <w:pStyle w:val="a3"/>
        <w:spacing w:before="71"/>
        <w:ind w:left="117" w:right="112"/>
        <w:jc w:val="both"/>
        <w:rPr>
          <w:spacing w:val="-1"/>
        </w:rPr>
      </w:pPr>
      <w:r w:rsidRPr="00851DEA">
        <w:rPr>
          <w:spacing w:val="-1"/>
          <w:lang w:val="uk-UA"/>
        </w:rPr>
        <w:t xml:space="preserve">Цей розділ пропонує керівні принципи державним органам влади щодо методів та практик </w:t>
      </w:r>
      <w:r w:rsidR="006F44CB" w:rsidRPr="00851DEA">
        <w:rPr>
          <w:spacing w:val="-1"/>
          <w:lang w:val="uk-UA"/>
        </w:rPr>
        <w:t xml:space="preserve"> </w:t>
      </w:r>
      <w:r w:rsidRPr="00851DEA">
        <w:rPr>
          <w:spacing w:val="-1"/>
          <w:lang w:val="uk-UA"/>
        </w:rPr>
        <w:t>яких треба дотримуватись у плануванні та проведенні державних Досліджень у галузі Освіти серед Дорослих. Він складається з трьох підрозділів.</w:t>
      </w:r>
      <w:r>
        <w:rPr>
          <w:spacing w:val="-1"/>
          <w:lang w:val="uk-UA"/>
        </w:rPr>
        <w:t xml:space="preserve"> Розділ</w:t>
      </w:r>
      <w:r w:rsidR="006F44CB" w:rsidRPr="0007270B">
        <w:rPr>
          <w:spacing w:val="-1"/>
          <w:lang w:val="uk-UA"/>
        </w:rPr>
        <w:t xml:space="preserve"> 4.1 </w:t>
      </w:r>
      <w:r>
        <w:rPr>
          <w:spacing w:val="-1"/>
          <w:lang w:val="uk-UA"/>
        </w:rPr>
        <w:t xml:space="preserve">включає вимоги до </w:t>
      </w:r>
      <w:r w:rsidR="0007270B">
        <w:rPr>
          <w:spacing w:val="-1"/>
          <w:lang w:val="uk-UA"/>
        </w:rPr>
        <w:t xml:space="preserve">особливих аспектів </w:t>
      </w:r>
      <w:r w:rsidR="004857EF">
        <w:rPr>
          <w:spacing w:val="-1"/>
          <w:lang w:val="uk-UA"/>
        </w:rPr>
        <w:t>обстеження</w:t>
      </w:r>
      <w:r w:rsidR="0007270B">
        <w:rPr>
          <w:spacing w:val="-1"/>
          <w:lang w:val="uk-UA"/>
        </w:rPr>
        <w:t xml:space="preserve"> </w:t>
      </w:r>
      <w:r w:rsidR="006F44CB" w:rsidRPr="0007270B">
        <w:rPr>
          <w:spacing w:val="-1"/>
          <w:lang w:val="uk-UA"/>
        </w:rPr>
        <w:t>AES</w:t>
      </w:r>
      <w:r w:rsidR="0007270B" w:rsidRPr="0007270B">
        <w:rPr>
          <w:spacing w:val="-1"/>
          <w:lang w:val="uk-UA"/>
        </w:rPr>
        <w:t xml:space="preserve">, які мають виконуватись </w:t>
      </w:r>
      <w:r w:rsidR="0007270B">
        <w:rPr>
          <w:spacing w:val="-1"/>
          <w:lang w:val="uk-UA"/>
        </w:rPr>
        <w:t xml:space="preserve">державними програмами. Розділ </w:t>
      </w:r>
      <w:r w:rsidR="006F44CB" w:rsidRPr="0007270B">
        <w:rPr>
          <w:spacing w:val="-1"/>
          <w:lang w:val="uk-UA"/>
        </w:rPr>
        <w:t xml:space="preserve">4.2 </w:t>
      </w:r>
      <w:r w:rsidR="0007270B">
        <w:rPr>
          <w:spacing w:val="-1"/>
          <w:lang w:val="uk-UA"/>
        </w:rPr>
        <w:t xml:space="preserve">надає рекомендації у решті аспектів </w:t>
      </w:r>
      <w:r w:rsidR="004857EF">
        <w:rPr>
          <w:spacing w:val="-1"/>
          <w:lang w:val="uk-UA"/>
        </w:rPr>
        <w:t>обстеження</w:t>
      </w:r>
      <w:r w:rsidR="0007270B">
        <w:rPr>
          <w:spacing w:val="-1"/>
          <w:lang w:val="uk-UA"/>
        </w:rPr>
        <w:t xml:space="preserve"> </w:t>
      </w:r>
      <w:r w:rsidR="006F44CB" w:rsidRPr="00851DEA">
        <w:rPr>
          <w:spacing w:val="-1"/>
        </w:rPr>
        <w:t>AES</w:t>
      </w:r>
      <w:r w:rsidR="0007270B">
        <w:rPr>
          <w:spacing w:val="-1"/>
          <w:lang w:val="uk-UA"/>
        </w:rPr>
        <w:t xml:space="preserve">, але державні органи влади можуть застосувати інший підхід якщо він задовольняє вимогам вказаним у розділі </w:t>
      </w:r>
      <w:r w:rsidR="006F44CB" w:rsidRPr="0007270B">
        <w:rPr>
          <w:spacing w:val="-1"/>
          <w:lang w:val="uk-UA"/>
        </w:rPr>
        <w:t>4.1.</w:t>
      </w:r>
      <w:r w:rsidR="0007270B">
        <w:rPr>
          <w:spacing w:val="-1"/>
          <w:lang w:val="uk-UA"/>
        </w:rPr>
        <w:t xml:space="preserve"> Нарешті, розділ</w:t>
      </w:r>
      <w:r w:rsidR="006F44CB" w:rsidRPr="0007270B">
        <w:rPr>
          <w:spacing w:val="-1"/>
          <w:lang w:val="uk-UA"/>
        </w:rPr>
        <w:t xml:space="preserve"> </w:t>
      </w:r>
      <w:r w:rsidR="006F44CB" w:rsidRPr="00851DEA">
        <w:rPr>
          <w:spacing w:val="-1"/>
        </w:rPr>
        <w:t>4.3</w:t>
      </w:r>
      <w:r w:rsidR="006F44CB">
        <w:rPr>
          <w:spacing w:val="-1"/>
        </w:rPr>
        <w:t xml:space="preserve"> </w:t>
      </w:r>
      <w:r w:rsidR="0007270B">
        <w:rPr>
          <w:spacing w:val="-1"/>
          <w:lang w:val="uk-UA"/>
        </w:rPr>
        <w:t xml:space="preserve">підсумовує графік проекту </w:t>
      </w:r>
      <w:r w:rsidR="004857EF">
        <w:rPr>
          <w:spacing w:val="-1"/>
          <w:lang w:val="uk-UA"/>
        </w:rPr>
        <w:t>обстеження</w:t>
      </w:r>
      <w:r w:rsidR="0007270B">
        <w:rPr>
          <w:spacing w:val="-1"/>
          <w:lang w:val="uk-UA"/>
        </w:rPr>
        <w:t xml:space="preserve"> </w:t>
      </w:r>
      <w:r w:rsidR="006F44CB" w:rsidRPr="00851DEA">
        <w:rPr>
          <w:spacing w:val="-1"/>
        </w:rPr>
        <w:t>AES</w:t>
      </w:r>
      <w:r w:rsidR="006F44CB">
        <w:rPr>
          <w:spacing w:val="-1"/>
        </w:rPr>
        <w:t xml:space="preserve"> </w:t>
      </w:r>
      <w:r w:rsidR="0007270B">
        <w:rPr>
          <w:spacing w:val="-1"/>
          <w:lang w:val="uk-UA"/>
        </w:rPr>
        <w:t>у 2016 р.</w:t>
      </w:r>
    </w:p>
    <w:p w:rsidR="00A7027F" w:rsidRDefault="00A7027F">
      <w:pPr>
        <w:rPr>
          <w:rFonts w:ascii="Times New Roman" w:eastAsia="Times New Roman" w:hAnsi="Times New Roman" w:cs="Times New Roman"/>
          <w:sz w:val="21"/>
          <w:szCs w:val="21"/>
        </w:rPr>
      </w:pPr>
    </w:p>
    <w:p w:rsidR="00A7027F" w:rsidRDefault="0007270B">
      <w:pPr>
        <w:pStyle w:val="2"/>
        <w:numPr>
          <w:ilvl w:val="1"/>
          <w:numId w:val="10"/>
        </w:numPr>
        <w:tabs>
          <w:tab w:val="left" w:pos="765"/>
        </w:tabs>
        <w:ind w:hanging="467"/>
        <w:jc w:val="left"/>
        <w:rPr>
          <w:b w:val="0"/>
          <w:bCs w:val="0"/>
          <w:i w:val="0"/>
        </w:rPr>
      </w:pPr>
      <w:bookmarkStart w:id="412" w:name="_Toc436795977"/>
      <w:r>
        <w:rPr>
          <w:lang w:val="uk-UA"/>
        </w:rPr>
        <w:t>Вимоги</w:t>
      </w:r>
      <w:bookmarkEnd w:id="412"/>
    </w:p>
    <w:p w:rsidR="00A7027F" w:rsidRDefault="00A7027F">
      <w:pPr>
        <w:spacing w:before="11"/>
        <w:rPr>
          <w:rFonts w:ascii="Arial" w:eastAsia="Arial" w:hAnsi="Arial" w:cs="Arial"/>
          <w:sz w:val="25"/>
          <w:szCs w:val="25"/>
        </w:rPr>
      </w:pPr>
    </w:p>
    <w:p w:rsidR="00A7027F" w:rsidRDefault="006205F5" w:rsidP="006205F5">
      <w:pPr>
        <w:pStyle w:val="4"/>
        <w:numPr>
          <w:ilvl w:val="2"/>
          <w:numId w:val="165"/>
        </w:numPr>
        <w:tabs>
          <w:tab w:val="left" w:pos="838"/>
        </w:tabs>
        <w:rPr>
          <w:b w:val="0"/>
          <w:bCs w:val="0"/>
          <w:i w:val="0"/>
        </w:rPr>
      </w:pPr>
      <w:bookmarkStart w:id="413" w:name="a)_Target_population"/>
      <w:bookmarkEnd w:id="413"/>
      <w:r>
        <w:rPr>
          <w:lang w:val="uk-UA"/>
        </w:rPr>
        <w:t>Цільова сукупність</w:t>
      </w:r>
    </w:p>
    <w:p w:rsidR="00A7027F" w:rsidRPr="005138FE" w:rsidRDefault="006205F5">
      <w:pPr>
        <w:spacing w:before="59"/>
        <w:ind w:left="117" w:right="113"/>
        <w:jc w:val="both"/>
        <w:rPr>
          <w:rFonts w:ascii="Times New Roman" w:eastAsia="Times New Roman" w:hAnsi="Times New Roman" w:cs="Times New Roman"/>
          <w:lang w:val="uk-UA"/>
        </w:rPr>
      </w:pPr>
      <w:r w:rsidRPr="005138FE">
        <w:rPr>
          <w:rFonts w:ascii="Times New Roman" w:hAnsi="Times New Roman" w:cs="Times New Roman"/>
          <w:lang w:val="uk-UA"/>
        </w:rPr>
        <w:t xml:space="preserve">Цільова сукупність </w:t>
      </w:r>
      <w:r w:rsidR="004857EF">
        <w:rPr>
          <w:rFonts w:ascii="Times New Roman" w:hAnsi="Times New Roman" w:cs="Times New Roman"/>
          <w:lang w:val="uk-UA"/>
        </w:rPr>
        <w:t>обстеження</w:t>
      </w:r>
      <w:r w:rsidRPr="005138FE">
        <w:rPr>
          <w:rFonts w:ascii="Times New Roman" w:hAnsi="Times New Roman" w:cs="Times New Roman"/>
          <w:lang w:val="uk-UA"/>
        </w:rPr>
        <w:t xml:space="preserve"> </w:t>
      </w:r>
      <w:r w:rsidR="006F44CB" w:rsidRPr="005138FE">
        <w:rPr>
          <w:rFonts w:ascii="Times New Roman" w:hAnsi="Times New Roman" w:cs="Times New Roman"/>
        </w:rPr>
        <w:t>AES</w:t>
      </w:r>
      <w:r w:rsidR="006F44CB" w:rsidRPr="004857EF">
        <w:rPr>
          <w:rFonts w:ascii="Times New Roman" w:hAnsi="Times New Roman" w:cs="Times New Roman"/>
          <w:lang w:val="ru-RU"/>
        </w:rPr>
        <w:t xml:space="preserve"> </w:t>
      </w:r>
      <w:r w:rsidRPr="005138FE">
        <w:rPr>
          <w:rFonts w:ascii="Times New Roman" w:hAnsi="Times New Roman" w:cs="Times New Roman"/>
          <w:lang w:val="uk-UA"/>
        </w:rPr>
        <w:t>ск</w:t>
      </w:r>
      <w:r w:rsidR="00F55731" w:rsidRPr="005138FE">
        <w:rPr>
          <w:rFonts w:ascii="Times New Roman" w:hAnsi="Times New Roman" w:cs="Times New Roman"/>
          <w:lang w:val="uk-UA"/>
        </w:rPr>
        <w:t>лад</w:t>
      </w:r>
      <w:r w:rsidRPr="005138FE">
        <w:rPr>
          <w:rFonts w:ascii="Times New Roman" w:hAnsi="Times New Roman" w:cs="Times New Roman"/>
          <w:lang w:val="uk-UA"/>
        </w:rPr>
        <w:t xml:space="preserve">ається з </w:t>
      </w:r>
      <w:r w:rsidR="00F55731" w:rsidRPr="005138FE">
        <w:rPr>
          <w:rFonts w:ascii="Times New Roman" w:hAnsi="Times New Roman" w:cs="Times New Roman"/>
          <w:lang w:val="uk-UA"/>
        </w:rPr>
        <w:t xml:space="preserve">фізичних осіб у віці від 25 до 64 років, які проживають у приватних домогосподарствах. </w:t>
      </w:r>
      <w:r w:rsidR="00F55731" w:rsidRPr="005138FE">
        <w:rPr>
          <w:rFonts w:ascii="Times New Roman" w:hAnsi="Times New Roman" w:cs="Times New Roman"/>
          <w:b/>
          <w:lang w:val="uk-UA"/>
        </w:rPr>
        <w:t>Рекомендації</w:t>
      </w:r>
      <w:r w:rsidR="006F44CB" w:rsidRPr="005138FE">
        <w:rPr>
          <w:rFonts w:ascii="Times New Roman" w:hAnsi="Times New Roman" w:cs="Times New Roman"/>
          <w:b/>
          <w:lang w:val="uk-UA"/>
        </w:rPr>
        <w:t xml:space="preserve"> </w:t>
      </w:r>
      <w:r w:rsidR="00C64BC1" w:rsidRPr="005138FE">
        <w:rPr>
          <w:rFonts w:ascii="Times New Roman" w:hAnsi="Times New Roman" w:cs="Times New Roman"/>
          <w:b/>
          <w:lang w:val="uk-UA"/>
        </w:rPr>
        <w:t xml:space="preserve">цього посібника </w:t>
      </w:r>
      <w:r w:rsidR="00C64BC1" w:rsidRPr="005138FE">
        <w:rPr>
          <w:rFonts w:ascii="Times New Roman" w:hAnsi="Times New Roman" w:cs="Times New Roman"/>
          <w:lang w:val="uk-UA"/>
        </w:rPr>
        <w:t>стосовно охоплення розміру вибірки, точності статистичних даних і т. п.</w:t>
      </w:r>
      <w:r w:rsidR="00C64BC1" w:rsidRPr="005138FE">
        <w:rPr>
          <w:rFonts w:ascii="Times New Roman" w:hAnsi="Times New Roman" w:cs="Times New Roman"/>
          <w:b/>
          <w:lang w:val="uk-UA"/>
        </w:rPr>
        <w:t xml:space="preserve"> стосуються окремої сукупності. </w:t>
      </w:r>
    </w:p>
    <w:p w:rsidR="00A7027F" w:rsidRPr="00C64BC1" w:rsidRDefault="00A7027F">
      <w:pPr>
        <w:spacing w:before="11"/>
        <w:rPr>
          <w:rFonts w:ascii="Times New Roman" w:eastAsia="Times New Roman" w:hAnsi="Times New Roman" w:cs="Times New Roman"/>
          <w:sz w:val="21"/>
          <w:szCs w:val="21"/>
          <w:lang w:val="uk-UA"/>
        </w:rPr>
      </w:pPr>
    </w:p>
    <w:p w:rsidR="00A7027F" w:rsidRPr="00C64BC1" w:rsidRDefault="00C64BC1">
      <w:pPr>
        <w:pStyle w:val="a3"/>
        <w:spacing w:before="0"/>
        <w:ind w:left="117" w:right="114"/>
        <w:jc w:val="both"/>
        <w:rPr>
          <w:lang w:val="uk-UA"/>
        </w:rPr>
      </w:pPr>
      <w:r>
        <w:rPr>
          <w:lang w:val="uk-UA"/>
        </w:rPr>
        <w:t xml:space="preserve">Державні органи влади за бажанням можуть </w:t>
      </w:r>
      <w:r w:rsidR="005138FE">
        <w:rPr>
          <w:lang w:val="uk-UA"/>
        </w:rPr>
        <w:t>розширити</w:t>
      </w:r>
      <w:r>
        <w:rPr>
          <w:lang w:val="uk-UA"/>
        </w:rPr>
        <w:t xml:space="preserve"> сукупн</w:t>
      </w:r>
      <w:r w:rsidR="005138FE">
        <w:rPr>
          <w:lang w:val="uk-UA"/>
        </w:rPr>
        <w:t>і</w:t>
      </w:r>
      <w:r>
        <w:rPr>
          <w:lang w:val="uk-UA"/>
        </w:rPr>
        <w:t>ст</w:t>
      </w:r>
      <w:r w:rsidR="005138FE">
        <w:rPr>
          <w:lang w:val="uk-UA"/>
        </w:rPr>
        <w:t>ь</w:t>
      </w:r>
      <w:r>
        <w:rPr>
          <w:lang w:val="uk-UA"/>
        </w:rPr>
        <w:t xml:space="preserve"> </w:t>
      </w:r>
      <w:r w:rsidR="004857EF">
        <w:rPr>
          <w:lang w:val="uk-UA"/>
        </w:rPr>
        <w:t>обстеження</w:t>
      </w:r>
      <w:r>
        <w:rPr>
          <w:lang w:val="uk-UA"/>
        </w:rPr>
        <w:t xml:space="preserve"> включаючи молодшу за віком групу (18 – 24), а також більш старшу групу (наприклад, 65-74), але це не повинно погіршувати якість статистичних даних щодо цільової сукупності визначеної </w:t>
      </w:r>
      <w:r w:rsidR="005138FE">
        <w:rPr>
          <w:lang w:val="uk-UA"/>
        </w:rPr>
        <w:t>вище.</w:t>
      </w:r>
    </w:p>
    <w:p w:rsidR="00A7027F" w:rsidRPr="00C64BC1" w:rsidRDefault="00A7027F">
      <w:pPr>
        <w:rPr>
          <w:rFonts w:ascii="Times New Roman" w:eastAsia="Times New Roman" w:hAnsi="Times New Roman" w:cs="Times New Roman"/>
          <w:lang w:val="uk-UA"/>
        </w:rPr>
      </w:pPr>
    </w:p>
    <w:p w:rsidR="00A7027F" w:rsidRPr="004857EF" w:rsidRDefault="005138FE">
      <w:pPr>
        <w:pStyle w:val="a3"/>
        <w:spacing w:before="0"/>
        <w:ind w:left="117" w:right="114"/>
        <w:jc w:val="both"/>
        <w:rPr>
          <w:lang w:val="ru-RU"/>
        </w:rPr>
      </w:pPr>
      <w:r>
        <w:rPr>
          <w:lang w:val="uk-UA"/>
        </w:rPr>
        <w:t xml:space="preserve">Дані про населення, що проживає в установах, наприклад, у будинках престарілих, будинках-інтернатах для громадян похилого віку та інвалідів, в’язницях і т. п., мають бути виключені з </w:t>
      </w:r>
      <w:r w:rsidR="004857EF">
        <w:rPr>
          <w:lang w:val="uk-UA"/>
        </w:rPr>
        <w:t>обстеження</w:t>
      </w:r>
      <w:r>
        <w:rPr>
          <w:lang w:val="uk-UA"/>
        </w:rPr>
        <w:t xml:space="preserve">. Однією з причин цього є складність доступу до таких установ та </w:t>
      </w:r>
      <w:r w:rsidR="00735E8B">
        <w:rPr>
          <w:lang w:val="uk-UA"/>
        </w:rPr>
        <w:t xml:space="preserve">необхідність спеціальних дозволів, що робить </w:t>
      </w:r>
      <w:r w:rsidR="004857EF">
        <w:rPr>
          <w:lang w:val="uk-UA"/>
        </w:rPr>
        <w:t>обстеження</w:t>
      </w:r>
      <w:r w:rsidR="00735E8B">
        <w:rPr>
          <w:lang w:val="uk-UA"/>
        </w:rPr>
        <w:t xml:space="preserve"> достатньо дорогим. </w:t>
      </w:r>
    </w:p>
    <w:p w:rsidR="00A7027F" w:rsidRPr="004857EF" w:rsidRDefault="00A7027F">
      <w:pPr>
        <w:spacing w:before="10"/>
        <w:rPr>
          <w:rFonts w:ascii="Times New Roman" w:eastAsia="Times New Roman" w:hAnsi="Times New Roman" w:cs="Times New Roman"/>
          <w:sz w:val="20"/>
          <w:szCs w:val="20"/>
          <w:lang w:val="ru-RU"/>
        </w:rPr>
      </w:pPr>
    </w:p>
    <w:p w:rsidR="00735E8B" w:rsidRDefault="00735E8B" w:rsidP="00735E8B">
      <w:pPr>
        <w:pStyle w:val="a3"/>
        <w:spacing w:before="0"/>
        <w:ind w:left="117"/>
        <w:jc w:val="both"/>
        <w:rPr>
          <w:lang w:val="uk-UA"/>
        </w:rPr>
      </w:pPr>
      <w:r>
        <w:rPr>
          <w:lang w:val="uk-UA"/>
        </w:rPr>
        <w:t>Вік респондентів обчислюється за наступною формулою:</w:t>
      </w:r>
    </w:p>
    <w:p w:rsidR="00735E8B" w:rsidRPr="00735E8B" w:rsidRDefault="00735E8B" w:rsidP="00735E8B">
      <w:pPr>
        <w:pStyle w:val="a3"/>
        <w:spacing w:before="0"/>
        <w:ind w:left="117"/>
        <w:jc w:val="both"/>
        <w:rPr>
          <w:lang w:val="uk-UA"/>
        </w:rPr>
      </w:pPr>
    </w:p>
    <w:p w:rsidR="00A7027F" w:rsidRPr="00735E8B" w:rsidRDefault="00A7027F">
      <w:pPr>
        <w:rPr>
          <w:rFonts w:ascii="Times New Roman" w:eastAsia="Times New Roman" w:hAnsi="Times New Roman" w:cs="Times New Roman"/>
          <w:sz w:val="21"/>
          <w:szCs w:val="21"/>
          <w:lang w:val="ru-RU"/>
        </w:rPr>
      </w:pPr>
    </w:p>
    <w:p w:rsidR="00A7027F" w:rsidRDefault="00E84067">
      <w:pPr>
        <w:spacing w:line="268" w:lineRule="exact"/>
        <w:ind w:left="122"/>
        <w:rPr>
          <w:rFonts w:ascii="Times New Roman" w:eastAsia="Times New Roman" w:hAnsi="Times New Roman" w:cs="Times New Roman"/>
          <w:sz w:val="20"/>
          <w:szCs w:val="20"/>
        </w:rPr>
      </w:pPr>
      <w:r>
        <w:rPr>
          <w:rFonts w:ascii="Times New Roman" w:eastAsia="Times New Roman" w:hAnsi="Times New Roman" w:cs="Times New Roman"/>
          <w:noProof/>
          <w:position w:val="-4"/>
          <w:sz w:val="20"/>
          <w:szCs w:val="20"/>
          <w:lang w:val="ru-RU" w:eastAsia="ru-RU"/>
        </w:rPr>
        <mc:AlternateContent>
          <mc:Choice Requires="wps">
            <w:drawing>
              <wp:inline distT="0" distB="0" distL="0" distR="0" wp14:anchorId="10B9343F" wp14:editId="2C161973">
                <wp:extent cx="5368290" cy="323850"/>
                <wp:effectExtent l="0" t="0" r="22860" b="19050"/>
                <wp:docPr id="19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323850"/>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9"/>
                              <w:ind w:left="4"/>
                              <w:rPr>
                                <w:rFonts w:ascii="Times New Roman" w:eastAsia="Times New Roman" w:hAnsi="Times New Roman" w:cs="Times New Roman"/>
                              </w:rPr>
                            </w:pPr>
                            <w:r>
                              <w:rPr>
                                <w:rFonts w:ascii="Times New Roman"/>
                                <w:b/>
                                <w:spacing w:val="-1"/>
                                <w:lang w:val="uk-UA"/>
                              </w:rPr>
                              <w:t>Вік</w:t>
                            </w:r>
                            <w:r>
                              <w:rPr>
                                <w:rFonts w:ascii="Times New Roman"/>
                                <w:b/>
                                <w:spacing w:val="-1"/>
                              </w:rPr>
                              <w:t xml:space="preserve"> </w:t>
                            </w:r>
                            <w:r>
                              <w:rPr>
                                <w:rFonts w:ascii="Times New Roman"/>
                              </w:rPr>
                              <w:t>=</w:t>
                            </w:r>
                            <w:r>
                              <w:rPr>
                                <w:rFonts w:ascii="Times New Roman"/>
                                <w:spacing w:val="-1"/>
                              </w:rPr>
                              <w:t xml:space="preserve"> </w:t>
                            </w:r>
                            <w:r>
                              <w:rPr>
                                <w:rFonts w:ascii="Times New Roman"/>
                              </w:rPr>
                              <w:t>int(((</w:t>
                            </w:r>
                            <w:r>
                              <w:rPr>
                                <w:rFonts w:ascii="Times New Roman"/>
                                <w:lang w:val="uk-UA"/>
                              </w:rPr>
                              <w:t>ЗВІТНИЙРІК</w:t>
                            </w:r>
                            <w:r>
                              <w:rPr>
                                <w:rFonts w:ascii="Times New Roman"/>
                                <w:spacing w:val="-1"/>
                              </w:rPr>
                              <w:t xml:space="preserve"> </w:t>
                            </w:r>
                            <w:r>
                              <w:rPr>
                                <w:rFonts w:ascii="Times New Roman"/>
                              </w:rPr>
                              <w:t>* 12</w:t>
                            </w:r>
                            <w:r>
                              <w:rPr>
                                <w:rFonts w:ascii="Times New Roman"/>
                                <w:spacing w:val="-1"/>
                              </w:rPr>
                              <w:t xml:space="preserve"> </w:t>
                            </w:r>
                            <w:r>
                              <w:rPr>
                                <w:rFonts w:ascii="Times New Roman"/>
                              </w:rPr>
                              <w:t>+</w:t>
                            </w:r>
                            <w:r>
                              <w:rPr>
                                <w:rFonts w:ascii="Times New Roman"/>
                                <w:spacing w:val="-1"/>
                              </w:rPr>
                              <w:t xml:space="preserve"> </w:t>
                            </w:r>
                            <w:r>
                              <w:rPr>
                                <w:rFonts w:ascii="Times New Roman"/>
                                <w:lang w:val="uk-UA"/>
                              </w:rPr>
                              <w:t>ЗВІТНИЙМІСЯЦЬ</w:t>
                            </w:r>
                            <w:r>
                              <w:rPr>
                                <w:rFonts w:ascii="Times New Roman"/>
                              </w:rPr>
                              <w:t>)</w:t>
                            </w:r>
                            <w:r>
                              <w:rPr>
                                <w:rFonts w:ascii="Times New Roman"/>
                                <w:spacing w:val="-1"/>
                              </w:rPr>
                              <w:t xml:space="preserve"> </w:t>
                            </w:r>
                            <w:r>
                              <w:rPr>
                                <w:rFonts w:ascii="Times New Roman"/>
                              </w:rPr>
                              <w:t>-</w:t>
                            </w:r>
                            <w:r>
                              <w:rPr>
                                <w:rFonts w:ascii="Times New Roman"/>
                                <w:spacing w:val="53"/>
                              </w:rPr>
                              <w:t xml:space="preserve"> </w:t>
                            </w:r>
                            <w:r>
                              <w:rPr>
                                <w:rFonts w:ascii="Times New Roman"/>
                              </w:rPr>
                              <w:t>(</w:t>
                            </w:r>
                            <w:r>
                              <w:rPr>
                                <w:rFonts w:ascii="Times New Roman"/>
                                <w:lang w:val="uk-UA"/>
                              </w:rPr>
                              <w:t>РІКНАРОДЖЕННЯ</w:t>
                            </w:r>
                            <w:r>
                              <w:rPr>
                                <w:rFonts w:ascii="Times New Roman"/>
                                <w:spacing w:val="-2"/>
                              </w:rPr>
                              <w:t xml:space="preserve"> </w:t>
                            </w:r>
                            <w:r>
                              <w:rPr>
                                <w:rFonts w:ascii="Times New Roman"/>
                              </w:rPr>
                              <w:t>*</w:t>
                            </w:r>
                            <w:r>
                              <w:rPr>
                                <w:rFonts w:ascii="Times New Roman"/>
                                <w:spacing w:val="-1"/>
                              </w:rPr>
                              <w:t xml:space="preserve"> </w:t>
                            </w:r>
                            <w:r>
                              <w:rPr>
                                <w:rFonts w:ascii="Times New Roman"/>
                              </w:rPr>
                              <w:t>12</w:t>
                            </w:r>
                            <w:r>
                              <w:rPr>
                                <w:rFonts w:ascii="Times New Roman"/>
                                <w:spacing w:val="-1"/>
                              </w:rPr>
                              <w:t xml:space="preserve"> </w:t>
                            </w:r>
                            <w:r>
                              <w:rPr>
                                <w:rFonts w:ascii="Times New Roman"/>
                              </w:rPr>
                              <w:t xml:space="preserve">+ </w:t>
                            </w:r>
                            <w:r>
                              <w:rPr>
                                <w:rFonts w:ascii="Times New Roman"/>
                                <w:lang w:val="uk-UA"/>
                              </w:rPr>
                              <w:t>МІСЯЦЬНАРОДЖЕННЯ</w:t>
                            </w:r>
                            <w:r>
                              <w:rPr>
                                <w:rFonts w:ascii="Times New Roman"/>
                              </w:rPr>
                              <w:t>))</w:t>
                            </w:r>
                            <w:r>
                              <w:rPr>
                                <w:rFonts w:ascii="Times New Roman"/>
                                <w:spacing w:val="-1"/>
                              </w:rPr>
                              <w:t xml:space="preserve"> </w:t>
                            </w:r>
                            <w:r>
                              <w:rPr>
                                <w:rFonts w:ascii="Times New Roman"/>
                              </w:rPr>
                              <w:t>/</w:t>
                            </w:r>
                            <w:r>
                              <w:rPr>
                                <w:rFonts w:ascii="Times New Roman"/>
                                <w:spacing w:val="-1"/>
                              </w:rPr>
                              <w:t xml:space="preserve"> </w:t>
                            </w:r>
                            <w:r>
                              <w:rPr>
                                <w:rFonts w:ascii="Times New Roman"/>
                              </w:rPr>
                              <w:t>12)</w:t>
                            </w:r>
                          </w:p>
                        </w:txbxContent>
                      </wps:txbx>
                      <wps:bodyPr rot="0" vert="horz" wrap="square" lIns="0" tIns="0" rIns="0" bIns="0" anchor="t" anchorCtr="0" upright="1">
                        <a:noAutofit/>
                      </wps:bodyPr>
                    </wps:wsp>
                  </a:graphicData>
                </a:graphic>
              </wp:inline>
            </w:drawing>
          </mc:Choice>
          <mc:Fallback>
            <w:pict>
              <v:shape id="Text Box 109" o:spid="_x0000_s1125" type="#_x0000_t202" style="width:422.7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" filled="f" strokeweight=".20464mm">
                <v:textbox inset="0,0,0,0">
                  <w:txbxContent>
                    <w:p w:rsidR="0050005F" w:rsidRDefault="0050005F">
                      <w:pPr>
                        <w:spacing w:before="9"/>
                        <w:ind w:left="4"/>
                        <w:rPr>
                          <w:rFonts w:ascii="Times New Roman" w:eastAsia="Times New Roman" w:hAnsi="Times New Roman" w:cs="Times New Roman"/>
                        </w:rPr>
                      </w:pPr>
                      <w:r>
                        <w:rPr>
                          <w:rFonts w:ascii="Times New Roman"/>
                          <w:b/>
                          <w:spacing w:val="-1"/>
                          <w:lang w:val="uk-UA"/>
                        </w:rPr>
                        <w:t>Вік</w:t>
                      </w:r>
                      <w:r>
                        <w:rPr>
                          <w:rFonts w:ascii="Times New Roman"/>
                          <w:b/>
                          <w:spacing w:val="-1"/>
                        </w:rPr>
                        <w:t xml:space="preserve"> </w:t>
                      </w:r>
                      <w:r>
                        <w:rPr>
                          <w:rFonts w:ascii="Times New Roman"/>
                        </w:rPr>
                        <w:t>=</w:t>
                      </w:r>
                      <w:r>
                        <w:rPr>
                          <w:rFonts w:ascii="Times New Roman"/>
                          <w:spacing w:val="-1"/>
                        </w:rPr>
                        <w:t xml:space="preserve"> </w:t>
                      </w:r>
                      <w:r>
                        <w:rPr>
                          <w:rFonts w:ascii="Times New Roman"/>
                        </w:rPr>
                        <w:t>int(((</w:t>
                      </w:r>
                      <w:r>
                        <w:rPr>
                          <w:rFonts w:ascii="Times New Roman"/>
                          <w:lang w:val="uk-UA"/>
                        </w:rPr>
                        <w:t>ЗВІТНИЙРІК</w:t>
                      </w:r>
                      <w:r>
                        <w:rPr>
                          <w:rFonts w:ascii="Times New Roman"/>
                          <w:spacing w:val="-1"/>
                        </w:rPr>
                        <w:t xml:space="preserve"> </w:t>
                      </w:r>
                      <w:r>
                        <w:rPr>
                          <w:rFonts w:ascii="Times New Roman"/>
                        </w:rPr>
                        <w:t>* 12</w:t>
                      </w:r>
                      <w:r>
                        <w:rPr>
                          <w:rFonts w:ascii="Times New Roman"/>
                          <w:spacing w:val="-1"/>
                        </w:rPr>
                        <w:t xml:space="preserve"> </w:t>
                      </w:r>
                      <w:r>
                        <w:rPr>
                          <w:rFonts w:ascii="Times New Roman"/>
                        </w:rPr>
                        <w:t>+</w:t>
                      </w:r>
                      <w:r>
                        <w:rPr>
                          <w:rFonts w:ascii="Times New Roman"/>
                          <w:spacing w:val="-1"/>
                        </w:rPr>
                        <w:t xml:space="preserve"> </w:t>
                      </w:r>
                      <w:r>
                        <w:rPr>
                          <w:rFonts w:ascii="Times New Roman"/>
                          <w:lang w:val="uk-UA"/>
                        </w:rPr>
                        <w:t>ЗВІТНИЙМІСЯЦЬ</w:t>
                      </w:r>
                      <w:r>
                        <w:rPr>
                          <w:rFonts w:ascii="Times New Roman"/>
                        </w:rPr>
                        <w:t>)</w:t>
                      </w:r>
                      <w:r>
                        <w:rPr>
                          <w:rFonts w:ascii="Times New Roman"/>
                          <w:spacing w:val="-1"/>
                        </w:rPr>
                        <w:t xml:space="preserve"> </w:t>
                      </w:r>
                      <w:r>
                        <w:rPr>
                          <w:rFonts w:ascii="Times New Roman"/>
                        </w:rPr>
                        <w:t>-</w:t>
                      </w:r>
                      <w:r>
                        <w:rPr>
                          <w:rFonts w:ascii="Times New Roman"/>
                          <w:spacing w:val="53"/>
                        </w:rPr>
                        <w:t xml:space="preserve"> </w:t>
                      </w:r>
                      <w:r>
                        <w:rPr>
                          <w:rFonts w:ascii="Times New Roman"/>
                        </w:rPr>
                        <w:t>(</w:t>
                      </w:r>
                      <w:r>
                        <w:rPr>
                          <w:rFonts w:ascii="Times New Roman"/>
                          <w:lang w:val="uk-UA"/>
                        </w:rPr>
                        <w:t>РІКНАРОДЖЕННЯ</w:t>
                      </w:r>
                      <w:r>
                        <w:rPr>
                          <w:rFonts w:ascii="Times New Roman"/>
                          <w:spacing w:val="-2"/>
                        </w:rPr>
                        <w:t xml:space="preserve"> </w:t>
                      </w:r>
                      <w:r>
                        <w:rPr>
                          <w:rFonts w:ascii="Times New Roman"/>
                        </w:rPr>
                        <w:t>*</w:t>
                      </w:r>
                      <w:r>
                        <w:rPr>
                          <w:rFonts w:ascii="Times New Roman"/>
                          <w:spacing w:val="-1"/>
                        </w:rPr>
                        <w:t xml:space="preserve"> </w:t>
                      </w:r>
                      <w:r>
                        <w:rPr>
                          <w:rFonts w:ascii="Times New Roman"/>
                        </w:rPr>
                        <w:t>12</w:t>
                      </w:r>
                      <w:r>
                        <w:rPr>
                          <w:rFonts w:ascii="Times New Roman"/>
                          <w:spacing w:val="-1"/>
                        </w:rPr>
                        <w:t xml:space="preserve"> </w:t>
                      </w:r>
                      <w:r>
                        <w:rPr>
                          <w:rFonts w:ascii="Times New Roman"/>
                        </w:rPr>
                        <w:t xml:space="preserve">+ </w:t>
                      </w:r>
                      <w:r>
                        <w:rPr>
                          <w:rFonts w:ascii="Times New Roman"/>
                          <w:lang w:val="uk-UA"/>
                        </w:rPr>
                        <w:t>МІСЯЦЬНАРОДЖЕННЯ</w:t>
                      </w:r>
                      <w:r>
                        <w:rPr>
                          <w:rFonts w:ascii="Times New Roman"/>
                        </w:rPr>
                        <w:t>))</w:t>
                      </w:r>
                      <w:r>
                        <w:rPr>
                          <w:rFonts w:ascii="Times New Roman"/>
                          <w:spacing w:val="-1"/>
                        </w:rPr>
                        <w:t xml:space="preserve"> </w:t>
                      </w:r>
                      <w:r>
                        <w:rPr>
                          <w:rFonts w:ascii="Times New Roman"/>
                        </w:rPr>
                        <w:t>/</w:t>
                      </w:r>
                      <w:r>
                        <w:rPr>
                          <w:rFonts w:ascii="Times New Roman"/>
                          <w:spacing w:val="-1"/>
                        </w:rPr>
                        <w:t xml:space="preserve"> </w:t>
                      </w:r>
                      <w:r>
                        <w:rPr>
                          <w:rFonts w:ascii="Times New Roman"/>
                        </w:rPr>
                        <w:t>12)</w:t>
                      </w:r>
                    </w:p>
                  </w:txbxContent>
                </v:textbox>
                <w10:anchorlock/>
              </v:shape>
            </w:pict>
          </mc:Fallback>
        </mc:AlternateContent>
      </w:r>
    </w:p>
    <w:p w:rsidR="00A7027F" w:rsidRPr="00FE6510" w:rsidRDefault="00E14A9B">
      <w:pPr>
        <w:spacing w:before="10"/>
        <w:rPr>
          <w:rFonts w:ascii="Times New Roman" w:eastAsia="Times New Roman" w:hAnsi="Times New Roman" w:cs="Times New Roman"/>
          <w:sz w:val="20"/>
          <w:szCs w:val="20"/>
          <w:lang w:val="ru-RU"/>
        </w:rPr>
      </w:pPr>
      <w:r w:rsidRPr="00E14A9B">
        <w:rPr>
          <w:rFonts w:ascii="Times New Roman" w:eastAsia="Times New Roman" w:hAnsi="Times New Roman" w:cs="Times New Roman"/>
          <w:sz w:val="20"/>
          <w:szCs w:val="20"/>
        </w:rPr>
        <w:t>Int</w:t>
      </w:r>
      <w:r w:rsidRPr="00FE6510">
        <w:rPr>
          <w:rFonts w:ascii="Times New Roman" w:eastAsia="Times New Roman" w:hAnsi="Times New Roman" w:cs="Times New Roman"/>
          <w:sz w:val="20"/>
          <w:szCs w:val="20"/>
          <w:lang w:val="ru-RU"/>
        </w:rPr>
        <w:t xml:space="preserve"> =</w:t>
      </w:r>
      <w:r w:rsidRPr="00FE6510">
        <w:rPr>
          <w:sz w:val="20"/>
          <w:szCs w:val="20"/>
          <w:lang w:val="ru-RU"/>
        </w:rPr>
        <w:t xml:space="preserve"> </w:t>
      </w:r>
      <w:r w:rsidRPr="00FE6510">
        <w:rPr>
          <w:rFonts w:ascii="Times New Roman" w:eastAsia="Times New Roman" w:hAnsi="Times New Roman" w:cs="Times New Roman"/>
          <w:sz w:val="20"/>
          <w:szCs w:val="20"/>
          <w:lang w:val="ru-RU"/>
        </w:rPr>
        <w:t>цілочисельний</w:t>
      </w:r>
    </w:p>
    <w:p w:rsidR="00A7027F" w:rsidRPr="00FE6510" w:rsidRDefault="00E14A9B">
      <w:pPr>
        <w:spacing w:before="71"/>
        <w:ind w:left="117" w:right="114"/>
        <w:jc w:val="both"/>
        <w:rPr>
          <w:rFonts w:ascii="Times New Roman" w:eastAsia="Times New Roman" w:hAnsi="Times New Roman" w:cs="Times New Roman"/>
          <w:lang w:val="ru-RU"/>
        </w:rPr>
      </w:pPr>
      <w:r>
        <w:rPr>
          <w:rFonts w:ascii="Times New Roman" w:hAnsi="Times New Roman" w:cs="Times New Roman"/>
          <w:lang w:val="uk-UA"/>
        </w:rPr>
        <w:t>З цих мі</w:t>
      </w:r>
      <w:r w:rsidRPr="00E14A9B">
        <w:rPr>
          <w:rFonts w:ascii="Times New Roman" w:hAnsi="Times New Roman" w:cs="Times New Roman"/>
          <w:lang w:val="uk-UA"/>
        </w:rPr>
        <w:t xml:space="preserve">ркувань дуже важливим є </w:t>
      </w:r>
      <w:r>
        <w:rPr>
          <w:rFonts w:ascii="Times New Roman" w:hAnsi="Times New Roman" w:cs="Times New Roman"/>
          <w:lang w:val="uk-UA"/>
        </w:rPr>
        <w:t xml:space="preserve">обрати </w:t>
      </w:r>
      <w:r w:rsidRPr="00E14A9B">
        <w:rPr>
          <w:rFonts w:ascii="Times New Roman" w:hAnsi="Times New Roman" w:cs="Times New Roman"/>
          <w:b/>
          <w:u w:val="thick"/>
          <w:lang w:val="uk-UA"/>
        </w:rPr>
        <w:t>фізичні особи віком від 25 до 64 років станом на момент опитування.</w:t>
      </w:r>
      <w:r>
        <w:rPr>
          <w:rFonts w:ascii="Times New Roman" w:hAnsi="Times New Roman" w:cs="Times New Roman"/>
          <w:lang w:val="uk-UA"/>
        </w:rPr>
        <w:t xml:space="preserve">  </w:t>
      </w:r>
      <w:r w:rsidR="006F44CB" w:rsidRPr="00E14A9B">
        <w:rPr>
          <w:rFonts w:ascii="Times New Roman"/>
          <w:lang w:val="ru-RU"/>
        </w:rPr>
        <w:t xml:space="preserve"> </w:t>
      </w:r>
      <w:r w:rsidRPr="00E14A9B">
        <w:rPr>
          <w:rFonts w:ascii="Times New Roman" w:hAnsi="Times New Roman" w:cs="Times New Roman"/>
          <w:lang w:val="uk-UA"/>
        </w:rPr>
        <w:t>Це зауваження особливо стосується країн які проводять вибірку заздалегідь до збору даних</w:t>
      </w:r>
      <w:r>
        <w:rPr>
          <w:rFonts w:ascii="Times New Roman"/>
          <w:lang w:val="ru-RU"/>
        </w:rPr>
        <w:t xml:space="preserve">. </w:t>
      </w:r>
    </w:p>
    <w:p w:rsidR="00A7027F" w:rsidRPr="00FE6510" w:rsidRDefault="00A7027F">
      <w:pPr>
        <w:spacing w:before="11"/>
        <w:rPr>
          <w:rFonts w:ascii="Times New Roman" w:eastAsia="Times New Roman" w:hAnsi="Times New Roman" w:cs="Times New Roman"/>
          <w:sz w:val="20"/>
          <w:szCs w:val="20"/>
          <w:lang w:val="ru-RU"/>
        </w:rPr>
      </w:pPr>
    </w:p>
    <w:p w:rsidR="00A7027F" w:rsidRDefault="00E14A9B" w:rsidP="006205F5">
      <w:pPr>
        <w:pStyle w:val="4"/>
        <w:numPr>
          <w:ilvl w:val="2"/>
          <w:numId w:val="165"/>
        </w:numPr>
        <w:tabs>
          <w:tab w:val="left" w:pos="837"/>
        </w:tabs>
        <w:ind w:left="836" w:hanging="359"/>
        <w:rPr>
          <w:b w:val="0"/>
          <w:bCs w:val="0"/>
          <w:i w:val="0"/>
        </w:rPr>
      </w:pPr>
      <w:bookmarkStart w:id="414" w:name="b)_Reference_period"/>
      <w:bookmarkEnd w:id="414"/>
      <w:r>
        <w:rPr>
          <w:spacing w:val="-1"/>
          <w:lang w:val="uk-UA"/>
        </w:rPr>
        <w:t xml:space="preserve">Звітний період </w:t>
      </w:r>
    </w:p>
    <w:p w:rsidR="00A7027F" w:rsidRPr="00AF2318" w:rsidRDefault="0050005F">
      <w:pPr>
        <w:pStyle w:val="a3"/>
        <w:spacing w:before="59"/>
        <w:ind w:left="117" w:right="112"/>
        <w:jc w:val="both"/>
      </w:pPr>
      <w:r>
        <w:rPr>
          <w:b/>
          <w:lang w:val="uk-UA"/>
        </w:rPr>
        <w:t xml:space="preserve">12 місяців до опитування </w:t>
      </w:r>
      <w:r>
        <w:rPr>
          <w:lang w:val="uk-UA"/>
        </w:rPr>
        <w:t>є звітним періодом для всіх змінних по участі у навчанні протягом життя (офіційна, неофіційна освіта та навчання в неучбових закладах), та детального опису освітніх заходів (офіційна, неофіційна освіта та навчання в неучбових закладах)</w:t>
      </w:r>
      <w:r w:rsidRPr="00AF2318">
        <w:t>.</w:t>
      </w:r>
    </w:p>
    <w:p w:rsidR="00A7027F" w:rsidRPr="00AF2318" w:rsidRDefault="00A7027F">
      <w:pPr>
        <w:spacing w:before="11"/>
        <w:rPr>
          <w:rFonts w:ascii="Times New Roman" w:eastAsia="Times New Roman" w:hAnsi="Times New Roman" w:cs="Times New Roman"/>
          <w:sz w:val="20"/>
          <w:szCs w:val="20"/>
        </w:rPr>
      </w:pPr>
    </w:p>
    <w:p w:rsidR="00A7027F" w:rsidRPr="00AF2318" w:rsidRDefault="00AF2318" w:rsidP="006205F5">
      <w:pPr>
        <w:pStyle w:val="4"/>
        <w:numPr>
          <w:ilvl w:val="2"/>
          <w:numId w:val="165"/>
        </w:numPr>
        <w:tabs>
          <w:tab w:val="left" w:pos="837"/>
        </w:tabs>
        <w:ind w:left="836" w:hanging="359"/>
        <w:rPr>
          <w:b w:val="0"/>
          <w:bCs w:val="0"/>
          <w:i w:val="0"/>
          <w:lang w:val="ru-RU"/>
        </w:rPr>
      </w:pPr>
      <w:bookmarkStart w:id="415" w:name="c)_Sample_size_and_precision_requirement"/>
      <w:bookmarkEnd w:id="415"/>
      <w:r>
        <w:rPr>
          <w:spacing w:val="-1"/>
          <w:lang w:val="uk-UA"/>
        </w:rPr>
        <w:t>Розмір вибірки та вимоги до точності</w:t>
      </w:r>
    </w:p>
    <w:p w:rsidR="00A7027F" w:rsidRPr="00A22EAB" w:rsidRDefault="00AF2318">
      <w:pPr>
        <w:pStyle w:val="a3"/>
        <w:spacing w:before="59"/>
        <w:ind w:left="117" w:right="112"/>
        <w:jc w:val="both"/>
        <w:rPr>
          <w:lang w:val="uk-UA"/>
        </w:rPr>
      </w:pPr>
      <w:r>
        <w:rPr>
          <w:lang w:val="uk-UA"/>
        </w:rPr>
        <w:t xml:space="preserve">Додаток 2 до Регламенту Комісії </w:t>
      </w:r>
      <w:r w:rsidR="006F44CB">
        <w:t>AES</w:t>
      </w:r>
      <w:r w:rsidR="006F44CB" w:rsidRPr="00AF2318">
        <w:rPr>
          <w:spacing w:val="3"/>
          <w:lang w:val="ru-RU"/>
        </w:rPr>
        <w:t xml:space="preserve"> </w:t>
      </w:r>
      <w:r w:rsidR="006F44CB" w:rsidRPr="00AF2318">
        <w:rPr>
          <w:lang w:val="ru-RU"/>
        </w:rPr>
        <w:t>(</w:t>
      </w:r>
      <w:r>
        <w:rPr>
          <w:lang w:val="uk-UA"/>
        </w:rPr>
        <w:t>див. додаток 15) встановлює вимоги до точності для ключових показників. У Додатку 10 до цього посібника є відпо</w:t>
      </w:r>
      <w:r w:rsidR="00717909">
        <w:rPr>
          <w:lang w:val="uk-UA"/>
        </w:rPr>
        <w:t>відні розміри вибірок необхідні</w:t>
      </w:r>
      <w:r>
        <w:rPr>
          <w:lang w:val="uk-UA"/>
        </w:rPr>
        <w:t xml:space="preserve"> для простих випадкових досліджень </w:t>
      </w:r>
      <w:r w:rsidR="00717909">
        <w:rPr>
          <w:lang w:val="uk-UA"/>
        </w:rPr>
        <w:t>та коефіцієнти участі</w:t>
      </w:r>
      <w:r w:rsidR="006F44CB" w:rsidRPr="00A22EAB">
        <w:rPr>
          <w:lang w:val="uk-UA"/>
        </w:rPr>
        <w:t>.</w:t>
      </w:r>
    </w:p>
    <w:p w:rsidR="00A7027F" w:rsidRPr="00A22EAB" w:rsidRDefault="00A7027F">
      <w:pPr>
        <w:spacing w:before="11"/>
        <w:rPr>
          <w:rFonts w:ascii="Times New Roman" w:eastAsia="Times New Roman" w:hAnsi="Times New Roman" w:cs="Times New Roman"/>
          <w:sz w:val="20"/>
          <w:szCs w:val="20"/>
          <w:lang w:val="uk-UA"/>
        </w:rPr>
      </w:pPr>
    </w:p>
    <w:p w:rsidR="00A7027F" w:rsidRPr="00A22EAB" w:rsidRDefault="00A22EAB" w:rsidP="006205F5">
      <w:pPr>
        <w:pStyle w:val="4"/>
        <w:numPr>
          <w:ilvl w:val="2"/>
          <w:numId w:val="165"/>
        </w:numPr>
        <w:tabs>
          <w:tab w:val="left" w:pos="837"/>
        </w:tabs>
        <w:ind w:left="836" w:hanging="359"/>
        <w:rPr>
          <w:b w:val="0"/>
          <w:bCs w:val="0"/>
          <w:i w:val="0"/>
          <w:lang w:val="ru-RU"/>
        </w:rPr>
      </w:pPr>
      <w:bookmarkStart w:id="416" w:name="d)_Selection_of_non-formal_learning_acti"/>
      <w:bookmarkEnd w:id="416"/>
      <w:r>
        <w:rPr>
          <w:spacing w:val="-1"/>
          <w:lang w:val="uk-UA"/>
        </w:rPr>
        <w:t>Відбір неофіційних освітньої діяльності для детального розгляду</w:t>
      </w:r>
    </w:p>
    <w:p w:rsidR="00A7027F" w:rsidRPr="00A22EAB" w:rsidRDefault="006F44CB">
      <w:pPr>
        <w:pStyle w:val="5"/>
        <w:tabs>
          <w:tab w:val="left" w:pos="1556"/>
        </w:tabs>
        <w:spacing w:before="180"/>
        <w:ind w:left="837"/>
        <w:rPr>
          <w:rFonts w:ascii="Times New Roman" w:eastAsia="Times New Roman" w:hAnsi="Times New Roman" w:cs="Times New Roman"/>
          <w:b w:val="0"/>
          <w:bCs w:val="0"/>
          <w:lang w:val="uk-UA"/>
        </w:rPr>
      </w:pPr>
      <w:r w:rsidRPr="00FE6510">
        <w:rPr>
          <w:rFonts w:ascii="Times New Roman"/>
          <w:w w:val="95"/>
          <w:lang w:val="ru-RU"/>
        </w:rPr>
        <w:t>1.0</w:t>
      </w:r>
      <w:r w:rsidRPr="00FE6510">
        <w:rPr>
          <w:rFonts w:ascii="Times New Roman"/>
          <w:w w:val="95"/>
          <w:lang w:val="ru-RU"/>
        </w:rPr>
        <w:tab/>
      </w:r>
      <w:r w:rsidR="00A22EAB">
        <w:rPr>
          <w:rFonts w:ascii="Times New Roman"/>
          <w:lang w:val="uk-UA"/>
        </w:rPr>
        <w:t>Введення</w:t>
      </w:r>
    </w:p>
    <w:p w:rsidR="00A7027F" w:rsidRPr="00E66FBB" w:rsidRDefault="00A22EAB" w:rsidP="00E66FBB">
      <w:pPr>
        <w:pStyle w:val="a3"/>
        <w:spacing w:before="118"/>
        <w:ind w:left="117" w:right="112"/>
        <w:jc w:val="both"/>
        <w:rPr>
          <w:lang w:val="ru-RU"/>
        </w:rPr>
        <w:sectPr w:rsidR="00A7027F" w:rsidRPr="00E66FBB">
          <w:headerReference w:type="default" r:id="rId203"/>
          <w:footerReference w:type="default" r:id="rId204"/>
          <w:pgSz w:w="11910" w:h="16840"/>
          <w:pgMar w:top="0" w:right="1300" w:bottom="1440" w:left="1300" w:header="0" w:footer="1244" w:gutter="0"/>
          <w:pgNumType w:start="165"/>
          <w:cols w:space="720"/>
        </w:sectPr>
      </w:pPr>
      <w:r>
        <w:rPr>
          <w:lang w:val="uk-UA"/>
        </w:rPr>
        <w:t xml:space="preserve">Перша хвиля </w:t>
      </w:r>
      <w:r w:rsidR="004857EF">
        <w:rPr>
          <w:lang w:val="uk-UA"/>
        </w:rPr>
        <w:t>обстеження</w:t>
      </w:r>
      <w:r>
        <w:rPr>
          <w:lang w:val="uk-UA"/>
        </w:rPr>
        <w:t xml:space="preserve"> </w:t>
      </w:r>
      <w:r w:rsidR="006F44CB">
        <w:t>AES</w:t>
      </w:r>
      <w:r w:rsidRPr="00A22EAB">
        <w:rPr>
          <w:lang w:val="uk-UA"/>
        </w:rPr>
        <w:t xml:space="preserve"> </w:t>
      </w:r>
      <w:r>
        <w:rPr>
          <w:lang w:val="uk-UA"/>
        </w:rPr>
        <w:t>проводилось на основі Європейської нормативно-правової бази у 2011 та 2012 роках. Для збору даних щодо офіційної діяльності</w:t>
      </w:r>
      <w:r w:rsidR="0085100F">
        <w:rPr>
          <w:lang w:val="uk-UA"/>
        </w:rPr>
        <w:t>,</w:t>
      </w:r>
      <w:r>
        <w:rPr>
          <w:lang w:val="uk-UA"/>
        </w:rPr>
        <w:t xml:space="preserve"> до звіту було включено тільки інформацію щодо останньої офіційної освітньої діяльності чи навчання. Що стосується неофіційної освіти</w:t>
      </w:r>
      <w:r w:rsidR="00E66FBB">
        <w:rPr>
          <w:lang w:val="uk-UA"/>
        </w:rPr>
        <w:t xml:space="preserve"> чи навчання, до 10 видів діяльності були включені до звіту і до двох (або до трьох , на вільній основі) з всього числа були випадково обрані для детального розгляду</w:t>
      </w:r>
    </w:p>
    <w:p w:rsidR="00A7027F" w:rsidRPr="00E66FBB" w:rsidRDefault="00A7027F">
      <w:pPr>
        <w:rPr>
          <w:rFonts w:ascii="Times New Roman" w:eastAsia="Times New Roman" w:hAnsi="Times New Roman" w:cs="Times New Roman"/>
          <w:sz w:val="20"/>
          <w:szCs w:val="20"/>
          <w:lang w:val="ru-RU"/>
        </w:rPr>
      </w:pPr>
    </w:p>
    <w:p w:rsidR="00A7027F" w:rsidRPr="00E66FBB" w:rsidRDefault="00A7027F">
      <w:pPr>
        <w:rPr>
          <w:rFonts w:ascii="Times New Roman" w:eastAsia="Times New Roman" w:hAnsi="Times New Roman" w:cs="Times New Roman"/>
          <w:sz w:val="20"/>
          <w:szCs w:val="20"/>
          <w:lang w:val="ru-RU"/>
        </w:rPr>
      </w:pPr>
    </w:p>
    <w:p w:rsidR="00A7027F" w:rsidRPr="00E66FBB" w:rsidRDefault="00A7027F">
      <w:pPr>
        <w:spacing w:before="9"/>
        <w:rPr>
          <w:rFonts w:ascii="Times New Roman" w:eastAsia="Times New Roman" w:hAnsi="Times New Roman" w:cs="Times New Roman"/>
          <w:sz w:val="16"/>
          <w:szCs w:val="16"/>
          <w:lang w:val="ru-RU"/>
        </w:rPr>
      </w:pPr>
    </w:p>
    <w:p w:rsidR="00A7027F" w:rsidRPr="00FE6510" w:rsidRDefault="002D61C4">
      <w:pPr>
        <w:pStyle w:val="a3"/>
        <w:spacing w:before="71"/>
        <w:ind w:left="117" w:right="108"/>
        <w:jc w:val="both"/>
        <w:rPr>
          <w:lang w:val="uk-UA"/>
        </w:rPr>
      </w:pPr>
      <w:r>
        <w:rPr>
          <w:spacing w:val="-1"/>
          <w:lang w:val="uk-UA"/>
        </w:rPr>
        <w:t xml:space="preserve">У порівнянні з </w:t>
      </w:r>
      <w:r w:rsidR="004857EF">
        <w:rPr>
          <w:spacing w:val="-1"/>
          <w:lang w:val="uk-UA"/>
        </w:rPr>
        <w:t>обстеження</w:t>
      </w:r>
      <w:r>
        <w:rPr>
          <w:spacing w:val="-1"/>
          <w:lang w:val="uk-UA"/>
        </w:rPr>
        <w:t xml:space="preserve">м </w:t>
      </w:r>
      <w:r w:rsidR="006F44CB">
        <w:rPr>
          <w:spacing w:val="-1"/>
        </w:rPr>
        <w:t>AES</w:t>
      </w:r>
      <w:r>
        <w:rPr>
          <w:spacing w:val="-1"/>
          <w:lang w:val="uk-UA"/>
        </w:rPr>
        <w:t xml:space="preserve"> у 2011 році</w:t>
      </w:r>
      <w:r w:rsidR="006F44CB" w:rsidRPr="002D61C4">
        <w:rPr>
          <w:spacing w:val="-1"/>
          <w:lang w:val="ru-RU"/>
        </w:rPr>
        <w:t>,</w:t>
      </w:r>
      <w:r>
        <w:rPr>
          <w:spacing w:val="-1"/>
          <w:lang w:val="uk-UA"/>
        </w:rPr>
        <w:t xml:space="preserve"> збір детальної інформації щодо офіційної освіти та навчання ідентичний </w:t>
      </w:r>
      <w:r w:rsidR="004857EF">
        <w:rPr>
          <w:spacing w:val="-1"/>
          <w:lang w:val="uk-UA"/>
        </w:rPr>
        <w:t>обстеження</w:t>
      </w:r>
      <w:r>
        <w:rPr>
          <w:spacing w:val="-1"/>
          <w:lang w:val="uk-UA"/>
        </w:rPr>
        <w:t xml:space="preserve">м </w:t>
      </w:r>
      <w:r w:rsidR="006F44CB" w:rsidRPr="002D61C4">
        <w:rPr>
          <w:lang w:val="ru-RU"/>
        </w:rPr>
        <w:t xml:space="preserve"> </w:t>
      </w:r>
      <w:r w:rsidR="006F44CB">
        <w:t>AES</w:t>
      </w:r>
      <w:r>
        <w:rPr>
          <w:lang w:val="uk-UA"/>
        </w:rPr>
        <w:t xml:space="preserve"> 2016 року. З іншого боку,</w:t>
      </w:r>
      <w:r>
        <w:rPr>
          <w:spacing w:val="37"/>
          <w:w w:val="99"/>
          <w:lang w:val="uk-UA"/>
        </w:rPr>
        <w:t xml:space="preserve"> </w:t>
      </w:r>
      <w:r>
        <w:rPr>
          <w:spacing w:val="-1"/>
          <w:lang w:val="uk-UA"/>
        </w:rPr>
        <w:t xml:space="preserve">збір детальної інформації щодо неофіційної освіти та навчання дещо змінено. </w:t>
      </w:r>
    </w:p>
    <w:p w:rsidR="00A7027F" w:rsidRPr="00FE6510" w:rsidRDefault="00A7027F">
      <w:pPr>
        <w:rPr>
          <w:rFonts w:ascii="Times New Roman" w:eastAsia="Times New Roman" w:hAnsi="Times New Roman" w:cs="Times New Roman"/>
          <w:lang w:val="uk-UA"/>
        </w:rPr>
      </w:pPr>
    </w:p>
    <w:p w:rsidR="00A7027F" w:rsidRPr="00F62B1F" w:rsidRDefault="00E13F6F">
      <w:pPr>
        <w:pStyle w:val="a3"/>
        <w:spacing w:before="0"/>
        <w:ind w:left="117" w:right="110"/>
        <w:jc w:val="both"/>
        <w:rPr>
          <w:lang w:val="uk-UA"/>
        </w:rPr>
      </w:pPr>
      <w:r>
        <w:rPr>
          <w:lang w:val="uk-UA"/>
        </w:rPr>
        <w:t xml:space="preserve">Аналіз даних </w:t>
      </w:r>
      <w:r w:rsidR="004857EF">
        <w:rPr>
          <w:lang w:val="uk-UA"/>
        </w:rPr>
        <w:t>обстеження</w:t>
      </w:r>
      <w:r>
        <w:rPr>
          <w:lang w:val="uk-UA"/>
        </w:rPr>
        <w:t xml:space="preserve"> </w:t>
      </w:r>
      <w:r w:rsidR="006F44CB">
        <w:t>AES</w:t>
      </w:r>
      <w:r>
        <w:rPr>
          <w:lang w:val="uk-UA"/>
        </w:rPr>
        <w:t xml:space="preserve"> 2011 року показав, що середня кількість видів неофіційної освітньої діяльності </w:t>
      </w:r>
      <w:r w:rsidR="00F45123">
        <w:rPr>
          <w:lang w:val="uk-UA"/>
        </w:rPr>
        <w:t>дорівнювала приблизно двом, для неофіційної освіти та навчання, а максимальний показник для видів неофіційної освітньої діяльності мало коли перевищував 7</w:t>
      </w:r>
      <w:r w:rsidR="006F44CB" w:rsidRPr="00FE6510">
        <w:rPr>
          <w:lang w:val="uk-UA"/>
        </w:rPr>
        <w:t>.</w:t>
      </w:r>
      <w:r w:rsidR="00F45123">
        <w:rPr>
          <w:lang w:val="uk-UA"/>
        </w:rPr>
        <w:t xml:space="preserve"> У підготовці до нової хвилі, Робоча Група </w:t>
      </w:r>
      <w:r w:rsidR="006F44CB">
        <w:t>AES</w:t>
      </w:r>
      <w:r w:rsidR="00F45123">
        <w:rPr>
          <w:lang w:val="uk-UA"/>
        </w:rPr>
        <w:t xml:space="preserve"> 2016 року рекомендувала скоротити кількість видів діяльності</w:t>
      </w:r>
      <w:r w:rsidR="00F62B1F">
        <w:rPr>
          <w:lang w:val="uk-UA"/>
        </w:rPr>
        <w:t>,</w:t>
      </w:r>
      <w:r w:rsidR="00F45123">
        <w:rPr>
          <w:lang w:val="uk-UA"/>
        </w:rPr>
        <w:t xml:space="preserve"> </w:t>
      </w:r>
      <w:r w:rsidR="00F62B1F">
        <w:rPr>
          <w:lang w:val="uk-UA"/>
        </w:rPr>
        <w:t xml:space="preserve">для яких будуть розроблятися типи і базові характеристики, з 10 до 7 (див. абзац 3.0 нижче), та зробити випадкову вибірку двох з цих семи видів діяльності (див. абзац 2.0. нижче). </w:t>
      </w:r>
      <w:r w:rsidR="006F44CB" w:rsidRPr="00F62B1F">
        <w:rPr>
          <w:spacing w:val="28"/>
          <w:lang w:val="uk-UA"/>
        </w:rPr>
        <w:t xml:space="preserve"> </w:t>
      </w:r>
    </w:p>
    <w:p w:rsidR="00A7027F" w:rsidRPr="00F62B1F" w:rsidRDefault="00A7027F">
      <w:pPr>
        <w:rPr>
          <w:rFonts w:ascii="Times New Roman" w:eastAsia="Times New Roman" w:hAnsi="Times New Roman" w:cs="Times New Roman"/>
          <w:lang w:val="uk-UA"/>
        </w:rPr>
      </w:pPr>
    </w:p>
    <w:p w:rsidR="00A7027F" w:rsidRPr="00D769FE" w:rsidRDefault="00CD3A32">
      <w:pPr>
        <w:pStyle w:val="a3"/>
        <w:spacing w:before="0"/>
        <w:ind w:left="117" w:right="112"/>
        <w:jc w:val="both"/>
        <w:rPr>
          <w:lang w:val="uk-UA"/>
        </w:rPr>
      </w:pPr>
      <w:r>
        <w:rPr>
          <w:lang w:val="uk-UA"/>
        </w:rPr>
        <w:t xml:space="preserve">У випадку, якщо </w:t>
      </w:r>
      <w:r w:rsidRPr="00D769FE">
        <w:rPr>
          <w:lang w:val="uk-UA"/>
        </w:rPr>
        <w:t>респондент брав участь у біль ніж 7  видах неофіційної освітньої діяльності (</w:t>
      </w:r>
      <w:r w:rsidRPr="00D769FE">
        <w:t>N</w:t>
      </w:r>
      <w:r w:rsidRPr="00D769FE">
        <w:rPr>
          <w:lang w:val="uk-UA"/>
        </w:rPr>
        <w:t xml:space="preserve"> видів </w:t>
      </w:r>
      <w:r w:rsidRPr="00D769FE">
        <w:rPr>
          <w:rFonts w:cs="Times New Roman"/>
          <w:lang w:val="uk-UA"/>
        </w:rPr>
        <w:t xml:space="preserve">діяльності,  де </w:t>
      </w:r>
      <w:r w:rsidR="006F44CB" w:rsidRPr="00D769FE">
        <w:rPr>
          <w:rFonts w:cs="Times New Roman"/>
        </w:rPr>
        <w:t>N</w:t>
      </w:r>
      <w:r w:rsidR="006F44CB" w:rsidRPr="00D769FE">
        <w:rPr>
          <w:rFonts w:cs="Times New Roman"/>
          <w:lang w:val="uk-UA"/>
        </w:rPr>
        <w:t xml:space="preserve"> </w:t>
      </w:r>
      <w:r w:rsidRPr="00D769FE">
        <w:rPr>
          <w:rFonts w:cs="Times New Roman"/>
          <w:lang w:val="uk-UA"/>
        </w:rPr>
        <w:t xml:space="preserve">дорівнює, або більше 8), можна зробити випадкову </w:t>
      </w:r>
      <w:r w:rsidR="00D769FE" w:rsidRPr="00D769FE">
        <w:rPr>
          <w:rFonts w:cs="Times New Roman"/>
          <w:lang w:val="uk-UA"/>
        </w:rPr>
        <w:t xml:space="preserve">добірку з  7  видів неофіційної освітньої діяльності з усіх видів діяльності (наприклад, 7 </w:t>
      </w:r>
      <w:r w:rsidR="006F44CB" w:rsidRPr="00D769FE">
        <w:rPr>
          <w:rFonts w:cs="Times New Roman"/>
        </w:rPr>
        <w:t>N</w:t>
      </w:r>
      <w:r w:rsidR="006F44CB" w:rsidRPr="00D769FE">
        <w:rPr>
          <w:rFonts w:cs="Times New Roman"/>
          <w:lang w:val="uk-UA"/>
        </w:rPr>
        <w:t xml:space="preserve">) </w:t>
      </w:r>
      <w:r w:rsidR="00D769FE" w:rsidRPr="00D769FE">
        <w:rPr>
          <w:rFonts w:cs="Times New Roman"/>
          <w:lang w:val="uk-UA"/>
        </w:rPr>
        <w:t xml:space="preserve">для включення до звіту за допомогою нових змінних, що вказані в пункті </w:t>
      </w:r>
      <w:r w:rsidR="006F44CB" w:rsidRPr="00D769FE">
        <w:rPr>
          <w:rFonts w:cs="Times New Roman"/>
          <w:lang w:val="uk-UA"/>
        </w:rPr>
        <w:t>3.0.</w:t>
      </w:r>
      <w:r w:rsidR="006F44CB" w:rsidRPr="00D769FE">
        <w:rPr>
          <w:rFonts w:cs="Times New Roman"/>
          <w:w w:val="99"/>
          <w:lang w:val="uk-UA"/>
        </w:rPr>
        <w:t xml:space="preserve"> </w:t>
      </w:r>
      <w:r w:rsidR="00D769FE" w:rsidRPr="00D769FE">
        <w:rPr>
          <w:rFonts w:cs="Times New Roman"/>
          <w:w w:val="99"/>
          <w:lang w:val="uk-UA"/>
        </w:rPr>
        <w:t xml:space="preserve"> Надалі застосовується звичайна процедура випадкової вибірки 2 з 7 обраних </w:t>
      </w:r>
      <w:r w:rsidR="00D769FE" w:rsidRPr="00D769FE">
        <w:rPr>
          <w:rFonts w:cs="Times New Roman"/>
          <w:lang w:val="uk-UA"/>
        </w:rPr>
        <w:t>видів неофіційної освітньої діяльності для подальшого детального розгляду (як зазначено у пунктах 2.2 та 2.3)</w:t>
      </w:r>
      <w:r w:rsidR="00D769FE" w:rsidRPr="00D769FE">
        <w:rPr>
          <w:rFonts w:cs="Times New Roman"/>
          <w:w w:val="99"/>
          <w:lang w:val="uk-UA"/>
        </w:rPr>
        <w:t>.</w:t>
      </w:r>
    </w:p>
    <w:p w:rsidR="00A7027F" w:rsidRPr="00D769FE" w:rsidRDefault="00A7027F">
      <w:pPr>
        <w:spacing w:before="2"/>
        <w:rPr>
          <w:rFonts w:ascii="Times New Roman" w:eastAsia="Times New Roman" w:hAnsi="Times New Roman" w:cs="Times New Roman"/>
          <w:lang w:val="uk-UA"/>
        </w:rPr>
      </w:pPr>
    </w:p>
    <w:p w:rsidR="00A7027F" w:rsidRPr="00FE6510" w:rsidRDefault="006F44CB">
      <w:pPr>
        <w:pStyle w:val="5"/>
        <w:tabs>
          <w:tab w:val="left" w:pos="1556"/>
        </w:tabs>
        <w:ind w:left="837"/>
        <w:rPr>
          <w:rFonts w:ascii="Times New Roman" w:eastAsia="Times New Roman" w:hAnsi="Times New Roman" w:cs="Times New Roman"/>
          <w:b w:val="0"/>
          <w:bCs w:val="0"/>
          <w:lang w:val="ru-RU"/>
        </w:rPr>
      </w:pPr>
      <w:r w:rsidRPr="00FE6510">
        <w:rPr>
          <w:rFonts w:ascii="Times New Roman"/>
          <w:spacing w:val="-1"/>
          <w:w w:val="95"/>
          <w:lang w:val="ru-RU"/>
        </w:rPr>
        <w:t>2.0</w:t>
      </w:r>
      <w:r w:rsidRPr="00FE6510">
        <w:rPr>
          <w:rFonts w:ascii="Times New Roman"/>
          <w:spacing w:val="-1"/>
          <w:w w:val="95"/>
          <w:lang w:val="ru-RU"/>
        </w:rPr>
        <w:tab/>
      </w:r>
      <w:r w:rsidR="00C628DF" w:rsidRPr="00C628DF">
        <w:rPr>
          <w:rFonts w:ascii="Times New Roman" w:hAnsi="Times New Roman" w:cs="Times New Roman"/>
          <w:spacing w:val="-1"/>
          <w:lang w:val="uk-UA"/>
        </w:rPr>
        <w:t>Рекомендації щодо вибірки</w:t>
      </w:r>
      <w:r w:rsidR="00C628DF" w:rsidRPr="00C628DF">
        <w:rPr>
          <w:rFonts w:ascii="Times New Roman" w:hAnsi="Times New Roman" w:cs="Times New Roman"/>
          <w:spacing w:val="-1"/>
          <w:w w:val="95"/>
          <w:lang w:val="uk-UA"/>
        </w:rPr>
        <w:t xml:space="preserve"> </w:t>
      </w:r>
    </w:p>
    <w:p w:rsidR="00A7027F" w:rsidRPr="00FE6510" w:rsidRDefault="006F44CB">
      <w:pPr>
        <w:pStyle w:val="a3"/>
        <w:tabs>
          <w:tab w:val="left" w:pos="1556"/>
        </w:tabs>
        <w:spacing w:before="119"/>
        <w:ind w:left="837"/>
        <w:rPr>
          <w:lang w:val="ru-RU"/>
        </w:rPr>
      </w:pPr>
      <w:r w:rsidRPr="00FE6510">
        <w:rPr>
          <w:rFonts w:cs="Times New Roman"/>
          <w:w w:val="95"/>
          <w:lang w:val="ru-RU"/>
        </w:rPr>
        <w:t>2.1.</w:t>
      </w:r>
      <w:r w:rsidRPr="00FE6510">
        <w:rPr>
          <w:rFonts w:cs="Times New Roman"/>
          <w:w w:val="95"/>
          <w:lang w:val="ru-RU"/>
        </w:rPr>
        <w:tab/>
      </w:r>
      <w:r w:rsidR="00C628DF">
        <w:rPr>
          <w:rFonts w:cs="Times New Roman"/>
          <w:w w:val="95"/>
          <w:lang w:val="uk-UA"/>
        </w:rPr>
        <w:t>Офіційна освіта та навчання</w:t>
      </w:r>
    </w:p>
    <w:p w:rsidR="00A7027F" w:rsidRPr="003F0400" w:rsidRDefault="00C628DF">
      <w:pPr>
        <w:pStyle w:val="a3"/>
        <w:spacing w:before="119"/>
        <w:ind w:left="117" w:right="111"/>
        <w:jc w:val="both"/>
        <w:rPr>
          <w:lang w:val="ru-RU"/>
        </w:rPr>
      </w:pPr>
      <w:r>
        <w:rPr>
          <w:lang w:val="uk-UA"/>
        </w:rPr>
        <w:t xml:space="preserve">Для офіційної освіти та навчання слід обирати для детального розгляду останній вид діяльності. Щоб допомогти респонденту, </w:t>
      </w:r>
      <w:r w:rsidRPr="00C628DF">
        <w:rPr>
          <w:b/>
          <w:lang w:val="uk-UA"/>
        </w:rPr>
        <w:t>стандартною практикою</w:t>
      </w:r>
      <w:r>
        <w:rPr>
          <w:lang w:val="uk-UA"/>
        </w:rPr>
        <w:t xml:space="preserve"> є </w:t>
      </w:r>
      <w:r w:rsidRPr="003F0400">
        <w:rPr>
          <w:b/>
          <w:lang w:val="uk-UA"/>
        </w:rPr>
        <w:t>називання</w:t>
      </w:r>
      <w:r>
        <w:rPr>
          <w:lang w:val="uk-UA"/>
        </w:rPr>
        <w:t xml:space="preserve"> </w:t>
      </w:r>
      <w:r w:rsidR="003F0400">
        <w:rPr>
          <w:lang w:val="uk-UA"/>
        </w:rPr>
        <w:t>цього виду освітньої діяльності, до цієї назви слід звертатися у частині опитування, що до цього присвячена</w:t>
      </w:r>
      <w:r w:rsidR="006F44CB" w:rsidRPr="003F0400">
        <w:rPr>
          <w:lang w:val="ru-RU"/>
        </w:rPr>
        <w:t>.</w:t>
      </w:r>
    </w:p>
    <w:p w:rsidR="00A7027F" w:rsidRPr="003F0400" w:rsidRDefault="00A7027F">
      <w:pPr>
        <w:rPr>
          <w:rFonts w:ascii="Times New Roman" w:eastAsia="Times New Roman" w:hAnsi="Times New Roman" w:cs="Times New Roman"/>
          <w:lang w:val="ru-RU"/>
        </w:rPr>
      </w:pPr>
    </w:p>
    <w:p w:rsidR="00A7027F" w:rsidRPr="003F0400" w:rsidRDefault="003F0400">
      <w:pPr>
        <w:pStyle w:val="a3"/>
        <w:numPr>
          <w:ilvl w:val="1"/>
          <w:numId w:val="9"/>
        </w:numPr>
        <w:tabs>
          <w:tab w:val="left" w:pos="1557"/>
        </w:tabs>
        <w:spacing w:before="0"/>
        <w:ind w:hanging="719"/>
        <w:rPr>
          <w:lang w:val="uk-UA"/>
        </w:rPr>
      </w:pPr>
      <w:r w:rsidRPr="003F0400">
        <w:rPr>
          <w:spacing w:val="-1"/>
          <w:lang w:val="uk-UA"/>
        </w:rPr>
        <w:t xml:space="preserve">Неофіційна освіта та навчання </w:t>
      </w:r>
    </w:p>
    <w:p w:rsidR="00A7027F" w:rsidRPr="00F65F7A" w:rsidRDefault="003F0400">
      <w:pPr>
        <w:pStyle w:val="a3"/>
        <w:spacing w:before="119"/>
        <w:ind w:left="117" w:right="114"/>
        <w:jc w:val="both"/>
        <w:rPr>
          <w:lang w:val="uk-UA"/>
        </w:rPr>
      </w:pPr>
      <w:r>
        <w:rPr>
          <w:lang w:val="uk-UA"/>
        </w:rPr>
        <w:t xml:space="preserve">Випадкова вибірка видів освітньої діяльності застосовується тільки у випадках коли респондент брав участь у більш ніж двох видах неофіційної освітньої діяльності. Не існує попередніх критеріїв чи методів запроваджених для вибірки, але </w:t>
      </w:r>
      <w:r w:rsidRPr="003F0400">
        <w:rPr>
          <w:b/>
          <w:lang w:val="uk-UA"/>
        </w:rPr>
        <w:t>дуже важливо щоб кожен вид діяльності мав рівну можливість потрапити у вибі</w:t>
      </w:r>
      <w:r>
        <w:rPr>
          <w:b/>
          <w:lang w:val="uk-UA"/>
        </w:rPr>
        <w:t xml:space="preserve">рку, </w:t>
      </w:r>
      <w:r>
        <w:rPr>
          <w:lang w:val="uk-UA"/>
        </w:rPr>
        <w:t>та</w:t>
      </w:r>
      <w:r w:rsidR="00F65F7A">
        <w:rPr>
          <w:lang w:val="uk-UA"/>
        </w:rPr>
        <w:t xml:space="preserve"> до</w:t>
      </w:r>
      <w:r>
        <w:rPr>
          <w:lang w:val="uk-UA"/>
        </w:rPr>
        <w:t xml:space="preserve"> </w:t>
      </w:r>
      <w:r w:rsidR="00F65F7A">
        <w:rPr>
          <w:lang w:val="uk-UA"/>
        </w:rPr>
        <w:t xml:space="preserve">кінцевих </w:t>
      </w:r>
      <w:r>
        <w:rPr>
          <w:lang w:val="uk-UA"/>
        </w:rPr>
        <w:t>результатів</w:t>
      </w:r>
      <w:r w:rsidR="00F65F7A">
        <w:rPr>
          <w:lang w:val="uk-UA"/>
        </w:rPr>
        <w:t xml:space="preserve"> випадкової вибірки щоб уникнути статистичної помилки. </w:t>
      </w:r>
    </w:p>
    <w:p w:rsidR="00A7027F" w:rsidRPr="00F65F7A" w:rsidRDefault="00A7027F">
      <w:pPr>
        <w:spacing w:before="11"/>
        <w:rPr>
          <w:rFonts w:ascii="Times New Roman" w:eastAsia="Times New Roman" w:hAnsi="Times New Roman" w:cs="Times New Roman"/>
          <w:sz w:val="21"/>
          <w:szCs w:val="21"/>
          <w:lang w:val="uk-UA"/>
        </w:rPr>
      </w:pPr>
    </w:p>
    <w:p w:rsidR="00A7027F" w:rsidRPr="00F65F7A" w:rsidRDefault="00F65F7A">
      <w:pPr>
        <w:pStyle w:val="a3"/>
        <w:numPr>
          <w:ilvl w:val="0"/>
          <w:numId w:val="8"/>
        </w:numPr>
        <w:tabs>
          <w:tab w:val="left" w:pos="838"/>
        </w:tabs>
        <w:spacing w:before="0"/>
        <w:ind w:right="115"/>
        <w:jc w:val="both"/>
        <w:rPr>
          <w:lang w:val="uk-UA"/>
        </w:rPr>
      </w:pPr>
      <w:r>
        <w:rPr>
          <w:lang w:val="uk-UA"/>
        </w:rPr>
        <w:t>Для досліджень з використанням комп’ютерів</w:t>
      </w:r>
      <w:r w:rsidR="006F44CB" w:rsidRPr="00F65F7A">
        <w:rPr>
          <w:spacing w:val="6"/>
          <w:lang w:val="uk-UA"/>
        </w:rPr>
        <w:t xml:space="preserve"> </w:t>
      </w:r>
      <w:r w:rsidR="006F44CB" w:rsidRPr="00F65F7A">
        <w:rPr>
          <w:lang w:val="uk-UA"/>
        </w:rPr>
        <w:t>(</w:t>
      </w:r>
      <w:r w:rsidR="006F44CB">
        <w:t>CAPI</w:t>
      </w:r>
      <w:r w:rsidR="006F44CB" w:rsidRPr="00F65F7A">
        <w:rPr>
          <w:spacing w:val="6"/>
          <w:lang w:val="uk-UA"/>
        </w:rPr>
        <w:t xml:space="preserve"> </w:t>
      </w:r>
      <w:r w:rsidR="006F44CB">
        <w:t>or</w:t>
      </w:r>
      <w:r w:rsidR="006F44CB" w:rsidRPr="00F65F7A">
        <w:rPr>
          <w:spacing w:val="6"/>
          <w:lang w:val="uk-UA"/>
        </w:rPr>
        <w:t xml:space="preserve"> </w:t>
      </w:r>
      <w:r w:rsidR="006F44CB">
        <w:t>CATI</w:t>
      </w:r>
      <w:r w:rsidR="006F44CB" w:rsidRPr="00F65F7A">
        <w:rPr>
          <w:lang w:val="uk-UA"/>
        </w:rPr>
        <w:t>)</w:t>
      </w:r>
      <w:r>
        <w:rPr>
          <w:lang w:val="uk-UA"/>
        </w:rPr>
        <w:t xml:space="preserve">, вибірка може проводитись автоматично програмою по збору даних використовуючи відповідні техніки (випадковий алгоритм); </w:t>
      </w:r>
    </w:p>
    <w:p w:rsidR="00A7027F" w:rsidRPr="009228A2" w:rsidRDefault="009228A2">
      <w:pPr>
        <w:pStyle w:val="a3"/>
        <w:numPr>
          <w:ilvl w:val="0"/>
          <w:numId w:val="8"/>
        </w:numPr>
        <w:tabs>
          <w:tab w:val="left" w:pos="838"/>
        </w:tabs>
        <w:spacing w:before="60"/>
        <w:ind w:right="114"/>
        <w:jc w:val="both"/>
        <w:rPr>
          <w:lang w:val="uk-UA"/>
        </w:rPr>
      </w:pPr>
      <w:r>
        <w:rPr>
          <w:lang w:val="uk-UA"/>
        </w:rPr>
        <w:t>Для досліджень з використанням веб-інтерв’ю, алгоритм випадкової вибірки можна включити напряму до налаштувань веб-додатку для заповнення анкети</w:t>
      </w:r>
      <w:r w:rsidR="006F44CB" w:rsidRPr="009228A2">
        <w:rPr>
          <w:lang w:val="uk-UA"/>
        </w:rPr>
        <w:t>;</w:t>
      </w:r>
    </w:p>
    <w:p w:rsidR="00A7027F" w:rsidRPr="00C61EC0" w:rsidRDefault="009228A2">
      <w:pPr>
        <w:pStyle w:val="a3"/>
        <w:numPr>
          <w:ilvl w:val="0"/>
          <w:numId w:val="8"/>
        </w:numPr>
        <w:tabs>
          <w:tab w:val="left" w:pos="838"/>
        </w:tabs>
        <w:spacing w:before="60"/>
        <w:ind w:right="113"/>
        <w:jc w:val="both"/>
        <w:rPr>
          <w:lang w:val="ru-RU"/>
        </w:rPr>
      </w:pPr>
      <w:r>
        <w:rPr>
          <w:lang w:val="uk-UA"/>
        </w:rPr>
        <w:t xml:space="preserve">Для досліджень на папері </w:t>
      </w:r>
      <w:r w:rsidR="006F44CB" w:rsidRPr="00EC2214">
        <w:rPr>
          <w:lang w:val="uk-UA"/>
        </w:rPr>
        <w:t>(</w:t>
      </w:r>
      <w:r w:rsidR="006F44CB">
        <w:t>PAPI</w:t>
      </w:r>
      <w:r w:rsidR="006F44CB" w:rsidRPr="00EC2214">
        <w:rPr>
          <w:lang w:val="uk-UA"/>
        </w:rPr>
        <w:t>),</w:t>
      </w:r>
      <w:r>
        <w:rPr>
          <w:lang w:val="uk-UA"/>
        </w:rPr>
        <w:t xml:space="preserve"> </w:t>
      </w:r>
      <w:r w:rsidR="00EC2214">
        <w:rPr>
          <w:lang w:val="uk-UA"/>
        </w:rPr>
        <w:t xml:space="preserve">можна запропонувати таблиці випадкової вибірки респонденту (якщо ця анкета надсилається поштою), або інтерв’юеру (якщо це особисте чи телефонне інтерв’ю), це робиться для спрощення вибору та уникнути ситуації коли респондент систематично обирає найдовші види освітньої діяльності то/або нещодавні (інтуїтивно підчас опитування вони згадують їх найчастіше). Ці таблиці мають бути дуже простими у використанні </w:t>
      </w:r>
      <w:r w:rsidR="00C61EC0">
        <w:rPr>
          <w:lang w:val="uk-UA"/>
        </w:rPr>
        <w:t xml:space="preserve">щоб не відбити бажання у респондента заповнити всю анкету. </w:t>
      </w:r>
    </w:p>
    <w:p w:rsidR="00A7027F" w:rsidRPr="00C61EC0" w:rsidRDefault="00C61EC0">
      <w:pPr>
        <w:pStyle w:val="a3"/>
        <w:spacing w:before="180"/>
        <w:ind w:left="117" w:right="114"/>
        <w:jc w:val="both"/>
        <w:rPr>
          <w:lang w:val="ru-RU"/>
        </w:rPr>
      </w:pPr>
      <w:r>
        <w:rPr>
          <w:lang w:val="uk-UA"/>
        </w:rPr>
        <w:t>Перші два методи збору даних спрощують процес випадкової  вибірки для неофіційних видів освітньої діяльності, тому що виконуються за допомогою комп’ютерів</w:t>
      </w:r>
      <w:r w:rsidR="006F44CB" w:rsidRPr="00C61EC0">
        <w:rPr>
          <w:lang w:val="ru-RU"/>
        </w:rPr>
        <w:t>.</w:t>
      </w:r>
    </w:p>
    <w:p w:rsidR="00A7027F" w:rsidRPr="00FE6510" w:rsidRDefault="00C61EC0">
      <w:pPr>
        <w:pStyle w:val="a3"/>
        <w:spacing w:before="119"/>
        <w:ind w:left="117"/>
        <w:jc w:val="both"/>
        <w:rPr>
          <w:lang w:val="ru-RU"/>
        </w:rPr>
      </w:pPr>
      <w:r>
        <w:rPr>
          <w:lang w:val="uk-UA"/>
        </w:rPr>
        <w:t xml:space="preserve">В любому випадку, Євростат рекомендує включати метод що використовується до звіту з якості. </w:t>
      </w:r>
    </w:p>
    <w:p w:rsidR="00A7027F" w:rsidRPr="00FE6510" w:rsidRDefault="00A7027F">
      <w:pPr>
        <w:rPr>
          <w:rFonts w:ascii="Times New Roman" w:eastAsia="Times New Roman" w:hAnsi="Times New Roman" w:cs="Times New Roman"/>
          <w:lang w:val="ru-RU"/>
        </w:rPr>
      </w:pPr>
    </w:p>
    <w:p w:rsidR="00A7027F" w:rsidRPr="00FE6510" w:rsidRDefault="00C61EC0">
      <w:pPr>
        <w:pStyle w:val="a3"/>
        <w:numPr>
          <w:ilvl w:val="1"/>
          <w:numId w:val="9"/>
        </w:numPr>
        <w:tabs>
          <w:tab w:val="left" w:pos="1558"/>
        </w:tabs>
        <w:spacing w:before="0"/>
        <w:ind w:left="1557"/>
        <w:rPr>
          <w:lang w:val="ru-RU"/>
        </w:rPr>
      </w:pPr>
      <w:r>
        <w:rPr>
          <w:spacing w:val="-1"/>
          <w:lang w:val="uk-UA"/>
        </w:rPr>
        <w:t>Кількість видів неофіційної освітньої діяльності у випадковій вибірці</w:t>
      </w:r>
    </w:p>
    <w:p w:rsidR="00A7027F" w:rsidRPr="00FE6510" w:rsidRDefault="00C61EC0">
      <w:pPr>
        <w:pStyle w:val="a3"/>
        <w:spacing w:before="120"/>
        <w:ind w:left="117" w:right="111"/>
        <w:jc w:val="both"/>
        <w:rPr>
          <w:lang w:val="ru-RU"/>
        </w:rPr>
      </w:pPr>
      <w:r>
        <w:rPr>
          <w:lang w:val="uk-UA"/>
        </w:rPr>
        <w:t xml:space="preserve">На відміну від хвилі </w:t>
      </w:r>
      <w:r w:rsidR="006F44CB">
        <w:t>AES</w:t>
      </w:r>
      <w:r>
        <w:rPr>
          <w:lang w:val="uk-UA"/>
        </w:rPr>
        <w:t xml:space="preserve"> у 2011 році</w:t>
      </w:r>
      <w:r w:rsidR="006F44CB" w:rsidRPr="00FE6510">
        <w:rPr>
          <w:lang w:val="ru-RU"/>
        </w:rPr>
        <w:t>,</w:t>
      </w:r>
      <w:r w:rsidR="006F44CB" w:rsidRPr="00FE6510">
        <w:rPr>
          <w:spacing w:val="30"/>
          <w:lang w:val="ru-RU"/>
        </w:rPr>
        <w:t xml:space="preserve"> </w:t>
      </w:r>
      <w:r w:rsidR="004857EF">
        <w:rPr>
          <w:lang w:val="uk-UA"/>
        </w:rPr>
        <w:t>обстеження</w:t>
      </w:r>
      <w:r w:rsidR="006F44CB" w:rsidRPr="00FE6510">
        <w:rPr>
          <w:spacing w:val="29"/>
          <w:lang w:val="ru-RU"/>
        </w:rPr>
        <w:t xml:space="preserve"> </w:t>
      </w:r>
      <w:r w:rsidR="006F44CB">
        <w:t>AES</w:t>
      </w:r>
      <w:r>
        <w:rPr>
          <w:lang w:val="uk-UA"/>
        </w:rPr>
        <w:t xml:space="preserve"> у 2016 році </w:t>
      </w:r>
      <w:r w:rsidRPr="00C61EC0">
        <w:rPr>
          <w:b/>
          <w:lang w:val="uk-UA"/>
        </w:rPr>
        <w:t xml:space="preserve">не включає </w:t>
      </w:r>
      <w:r>
        <w:rPr>
          <w:lang w:val="uk-UA"/>
        </w:rPr>
        <w:t xml:space="preserve">детальну інформацію щодо третього виду неофіційної освітньої діяльності на довільній основі. </w:t>
      </w:r>
      <w:r w:rsidR="006F44CB" w:rsidRPr="00FE6510">
        <w:rPr>
          <w:spacing w:val="31"/>
          <w:lang w:val="ru-RU"/>
        </w:rPr>
        <w:t xml:space="preserve"> </w:t>
      </w:r>
    </w:p>
    <w:p w:rsidR="00A7027F" w:rsidRPr="00FE6510" w:rsidRDefault="00A7027F">
      <w:pPr>
        <w:jc w:val="both"/>
        <w:rPr>
          <w:lang w:val="ru-RU"/>
        </w:rPr>
        <w:sectPr w:rsidR="00A7027F" w:rsidRPr="00FE6510">
          <w:headerReference w:type="default" r:id="rId205"/>
          <w:pgSz w:w="11910" w:h="16840"/>
          <w:pgMar w:top="0" w:right="1300" w:bottom="1440" w:left="1300" w:header="0" w:footer="1244" w:gutter="0"/>
          <w:cols w:space="720"/>
        </w:sectPr>
      </w:pPr>
    </w:p>
    <w:p w:rsidR="00A7027F" w:rsidRPr="00FE6510" w:rsidRDefault="00A7027F">
      <w:pPr>
        <w:rPr>
          <w:rFonts w:ascii="Times New Roman" w:eastAsia="Times New Roman" w:hAnsi="Times New Roman" w:cs="Times New Roman"/>
          <w:sz w:val="20"/>
          <w:szCs w:val="20"/>
          <w:lang w:val="ru-RU"/>
        </w:rPr>
      </w:pPr>
    </w:p>
    <w:p w:rsidR="00A7027F" w:rsidRPr="00FE6510" w:rsidRDefault="00A7027F">
      <w:pPr>
        <w:spacing w:before="11"/>
        <w:rPr>
          <w:rFonts w:ascii="Times New Roman" w:eastAsia="Times New Roman" w:hAnsi="Times New Roman" w:cs="Times New Roman"/>
          <w:sz w:val="16"/>
          <w:szCs w:val="16"/>
          <w:lang w:val="ru-RU"/>
        </w:rPr>
      </w:pPr>
    </w:p>
    <w:p w:rsidR="00A7027F" w:rsidRPr="00FE6510" w:rsidRDefault="006F44CB">
      <w:pPr>
        <w:pStyle w:val="5"/>
        <w:tabs>
          <w:tab w:val="left" w:pos="1557"/>
        </w:tabs>
        <w:spacing w:before="71"/>
        <w:ind w:left="837"/>
        <w:rPr>
          <w:rFonts w:ascii="Times New Roman" w:eastAsia="Times New Roman" w:hAnsi="Times New Roman" w:cs="Times New Roman"/>
          <w:b w:val="0"/>
          <w:bCs w:val="0"/>
          <w:lang w:val="ru-RU"/>
        </w:rPr>
      </w:pPr>
      <w:r w:rsidRPr="00FE6510">
        <w:rPr>
          <w:rFonts w:ascii="Times New Roman"/>
          <w:w w:val="95"/>
          <w:lang w:val="ru-RU"/>
        </w:rPr>
        <w:t>3.0</w:t>
      </w:r>
      <w:r w:rsidRPr="00FE6510">
        <w:rPr>
          <w:rFonts w:ascii="Times New Roman"/>
          <w:w w:val="95"/>
          <w:lang w:val="ru-RU"/>
        </w:rPr>
        <w:tab/>
      </w:r>
      <w:r w:rsidR="00C61EC0" w:rsidRPr="00C61EC0">
        <w:rPr>
          <w:rFonts w:ascii="Times New Roman" w:hAnsi="Times New Roman" w:cs="Times New Roman"/>
          <w:lang w:val="uk-UA"/>
        </w:rPr>
        <w:t xml:space="preserve">Нові змінні до характеристик видів освітньої діяльності </w:t>
      </w:r>
    </w:p>
    <w:p w:rsidR="00A7027F" w:rsidRPr="00FE6510" w:rsidRDefault="00B45D7D">
      <w:pPr>
        <w:pStyle w:val="a3"/>
        <w:spacing w:before="119"/>
        <w:ind w:left="117" w:right="110"/>
        <w:jc w:val="both"/>
        <w:rPr>
          <w:lang w:val="uk-UA"/>
        </w:rPr>
      </w:pPr>
      <w:r>
        <w:rPr>
          <w:lang w:val="uk-UA"/>
        </w:rPr>
        <w:t xml:space="preserve">Було представлено три нові змінні щоб одержати інформацію по </w:t>
      </w:r>
      <w:r w:rsidRPr="00B45D7D">
        <w:rPr>
          <w:u w:val="single"/>
          <w:lang w:val="uk-UA"/>
        </w:rPr>
        <w:t xml:space="preserve">всім видам неофіційної освітньої діяльності </w:t>
      </w:r>
      <w:r>
        <w:rPr>
          <w:lang w:val="uk-UA"/>
        </w:rPr>
        <w:t xml:space="preserve"> про типи яких повідомляє респондент (тобто до 7 видів діяльності).  </w:t>
      </w:r>
      <w:r w:rsidR="006F44CB">
        <w:rPr>
          <w:b/>
        </w:rPr>
        <w:t>NFEACTxx</w:t>
      </w:r>
      <w:r w:rsidR="006F44CB" w:rsidRPr="00FE6510">
        <w:rPr>
          <w:b/>
          <w:lang w:val="uk-UA"/>
        </w:rPr>
        <w:t>_</w:t>
      </w:r>
      <w:r w:rsidR="006F44CB">
        <w:rPr>
          <w:b/>
        </w:rPr>
        <w:t>PURP</w:t>
      </w:r>
      <w:r w:rsidR="006F44CB" w:rsidRPr="00FE6510">
        <w:rPr>
          <w:b/>
          <w:lang w:val="uk-UA"/>
        </w:rPr>
        <w:t>,</w:t>
      </w:r>
      <w:r w:rsidR="006F44CB" w:rsidRPr="00FE6510">
        <w:rPr>
          <w:b/>
          <w:spacing w:val="26"/>
          <w:w w:val="99"/>
          <w:lang w:val="uk-UA"/>
        </w:rPr>
        <w:t xml:space="preserve"> </w:t>
      </w:r>
      <w:r w:rsidR="006F44CB">
        <w:rPr>
          <w:b/>
        </w:rPr>
        <w:t>NFEACTxx</w:t>
      </w:r>
      <w:r w:rsidR="006F44CB" w:rsidRPr="00FE6510">
        <w:rPr>
          <w:b/>
          <w:lang w:val="uk-UA"/>
        </w:rPr>
        <w:t>_</w:t>
      </w:r>
      <w:r w:rsidR="006F44CB">
        <w:rPr>
          <w:b/>
        </w:rPr>
        <w:t>WORKTIME</w:t>
      </w:r>
      <w:r w:rsidR="006F44CB" w:rsidRPr="00FE6510">
        <w:rPr>
          <w:b/>
          <w:lang w:val="uk-UA"/>
        </w:rPr>
        <w:t>,</w:t>
      </w:r>
      <w:r w:rsidR="006F44CB" w:rsidRPr="00FE6510">
        <w:rPr>
          <w:b/>
          <w:spacing w:val="27"/>
          <w:lang w:val="uk-UA"/>
        </w:rPr>
        <w:t xml:space="preserve"> </w:t>
      </w:r>
      <w:r w:rsidR="006F44CB">
        <w:rPr>
          <w:b/>
        </w:rPr>
        <w:t>NFEACTxx</w:t>
      </w:r>
      <w:r w:rsidR="006F44CB" w:rsidRPr="00FE6510">
        <w:rPr>
          <w:b/>
          <w:lang w:val="uk-UA"/>
        </w:rPr>
        <w:t>_</w:t>
      </w:r>
      <w:r w:rsidR="006F44CB">
        <w:rPr>
          <w:b/>
        </w:rPr>
        <w:t>PAIDBY</w:t>
      </w:r>
      <w:r w:rsidR="006F44CB" w:rsidRPr="00FE6510">
        <w:rPr>
          <w:b/>
          <w:lang w:val="uk-UA"/>
        </w:rPr>
        <w:t>.</w:t>
      </w:r>
      <w:r w:rsidR="006F44CB" w:rsidRPr="00FE6510">
        <w:rPr>
          <w:b/>
          <w:spacing w:val="28"/>
          <w:lang w:val="uk-UA"/>
        </w:rPr>
        <w:t xml:space="preserve"> </w:t>
      </w:r>
      <w:r w:rsidRPr="00B45D7D">
        <w:rPr>
          <w:lang w:val="uk-UA"/>
        </w:rPr>
        <w:t xml:space="preserve">Ці змінні </w:t>
      </w:r>
      <w:r>
        <w:rPr>
          <w:lang w:val="uk-UA"/>
        </w:rPr>
        <w:t xml:space="preserve">використовуються замість попередніх </w:t>
      </w:r>
      <w:r w:rsidR="006F44CB">
        <w:rPr>
          <w:b/>
        </w:rPr>
        <w:t>NFEPURP</w:t>
      </w:r>
      <w:r w:rsidR="006F44CB" w:rsidRPr="00FE6510">
        <w:rPr>
          <w:b/>
          <w:lang w:val="uk-UA"/>
        </w:rPr>
        <w:t>10,</w:t>
      </w:r>
      <w:r w:rsidR="006F44CB" w:rsidRPr="00FE6510">
        <w:rPr>
          <w:b/>
          <w:spacing w:val="38"/>
          <w:lang w:val="uk-UA"/>
        </w:rPr>
        <w:t xml:space="preserve"> </w:t>
      </w:r>
      <w:r w:rsidR="006F44CB">
        <w:rPr>
          <w:b/>
        </w:rPr>
        <w:t>NFEWORKTIME</w:t>
      </w:r>
      <w:r w:rsidR="006F44CB" w:rsidRPr="00FE6510">
        <w:rPr>
          <w:b/>
          <w:lang w:val="uk-UA"/>
        </w:rPr>
        <w:t>10,</w:t>
      </w:r>
      <w:r w:rsidR="006F44CB" w:rsidRPr="00FE6510">
        <w:rPr>
          <w:b/>
          <w:spacing w:val="39"/>
          <w:lang w:val="uk-UA"/>
        </w:rPr>
        <w:t xml:space="preserve"> </w:t>
      </w:r>
      <w:r w:rsidR="006F44CB">
        <w:rPr>
          <w:b/>
        </w:rPr>
        <w:t>NFEPAIBY</w:t>
      </w:r>
      <w:r w:rsidR="006F44CB" w:rsidRPr="00FE6510">
        <w:rPr>
          <w:b/>
          <w:lang w:val="uk-UA"/>
        </w:rPr>
        <w:t>10</w:t>
      </w:r>
      <w:r w:rsidR="006F44CB" w:rsidRPr="00FE6510">
        <w:rPr>
          <w:b/>
          <w:spacing w:val="39"/>
          <w:lang w:val="uk-UA"/>
        </w:rPr>
        <w:t xml:space="preserve"> </w:t>
      </w:r>
      <w:r w:rsidRPr="00B45D7D">
        <w:rPr>
          <w:lang w:val="uk-UA"/>
        </w:rPr>
        <w:t>та відповідно</w:t>
      </w:r>
      <w:r>
        <w:rPr>
          <w:b/>
          <w:spacing w:val="39"/>
          <w:lang w:val="uk-UA"/>
        </w:rPr>
        <w:t xml:space="preserve"> </w:t>
      </w:r>
      <w:r>
        <w:rPr>
          <w:lang w:val="uk-UA"/>
        </w:rPr>
        <w:t>позначають чи відносяться ці види діяльності до роботи, проходили у робочий час та/або сплачувались роботодавцем</w:t>
      </w:r>
      <w:r w:rsidR="006F44CB" w:rsidRPr="00FE6510">
        <w:rPr>
          <w:spacing w:val="-1"/>
          <w:lang w:val="uk-UA"/>
        </w:rPr>
        <w:t>.</w:t>
      </w:r>
    </w:p>
    <w:p w:rsidR="00A7027F" w:rsidRPr="00FE6510" w:rsidRDefault="00A7027F">
      <w:pPr>
        <w:spacing w:before="11"/>
        <w:rPr>
          <w:rFonts w:ascii="Times New Roman" w:eastAsia="Times New Roman" w:hAnsi="Times New Roman" w:cs="Times New Roman"/>
          <w:sz w:val="21"/>
          <w:szCs w:val="21"/>
          <w:lang w:val="uk-UA"/>
        </w:rPr>
      </w:pPr>
    </w:p>
    <w:p w:rsidR="00A7027F" w:rsidRDefault="00B45D7D" w:rsidP="004857EF">
      <w:pPr>
        <w:pStyle w:val="a3"/>
        <w:spacing w:before="0"/>
        <w:ind w:left="117" w:right="113"/>
        <w:jc w:val="both"/>
        <w:rPr>
          <w:lang w:val="uk-UA"/>
        </w:rPr>
      </w:pPr>
      <w:r w:rsidRPr="004857EF">
        <w:rPr>
          <w:lang w:val="uk-UA"/>
        </w:rPr>
        <w:t xml:space="preserve">Таким чином, збір даних для </w:t>
      </w:r>
      <w:r w:rsidR="004857EF">
        <w:rPr>
          <w:lang w:val="uk-UA"/>
        </w:rPr>
        <w:t>обстеження</w:t>
      </w:r>
      <w:r w:rsidRPr="004857EF">
        <w:rPr>
          <w:lang w:val="uk-UA"/>
        </w:rPr>
        <w:t xml:space="preserve"> </w:t>
      </w:r>
      <w:r w:rsidR="006F44CB" w:rsidRPr="004857EF">
        <w:t>AES</w:t>
      </w:r>
      <w:r w:rsidRPr="004857EF">
        <w:rPr>
          <w:lang w:val="uk-UA"/>
        </w:rPr>
        <w:t xml:space="preserve"> у 2016 році</w:t>
      </w:r>
      <w:r w:rsidR="006F44CB" w:rsidRPr="00FE6510">
        <w:rPr>
          <w:lang w:val="uk-UA"/>
        </w:rPr>
        <w:t xml:space="preserve"> </w:t>
      </w:r>
      <w:r w:rsidRPr="004857EF">
        <w:rPr>
          <w:lang w:val="uk-UA"/>
        </w:rPr>
        <w:t>поліпшено стосовно базових характеристик видів неофіційної освітньої діяльності, оскільки тепер введено три критерії</w:t>
      </w:r>
      <w:r w:rsidR="004857EF" w:rsidRPr="004857EF">
        <w:rPr>
          <w:lang w:val="uk-UA"/>
        </w:rPr>
        <w:t xml:space="preserve">, які застосовуються незалежно, </w:t>
      </w:r>
      <w:r w:rsidRPr="004857EF">
        <w:rPr>
          <w:lang w:val="uk-UA"/>
        </w:rPr>
        <w:t>для всіх видів неофіційної освітньої діяльності</w:t>
      </w:r>
      <w:r w:rsidR="004857EF" w:rsidRPr="004857EF">
        <w:rPr>
          <w:lang w:val="uk-UA"/>
        </w:rPr>
        <w:t xml:space="preserve"> а не тільки для таких видів, що обираються випадковою вибіркою. </w:t>
      </w:r>
    </w:p>
    <w:p w:rsidR="0059010F" w:rsidRPr="00FE6510" w:rsidRDefault="0059010F" w:rsidP="004857EF">
      <w:pPr>
        <w:pStyle w:val="a3"/>
        <w:spacing w:before="0"/>
        <w:ind w:left="117" w:right="113"/>
        <w:jc w:val="both"/>
        <w:rPr>
          <w:rFonts w:cs="Times New Roman"/>
          <w:sz w:val="21"/>
          <w:szCs w:val="21"/>
          <w:lang w:val="uk-UA"/>
        </w:rPr>
      </w:pPr>
    </w:p>
    <w:p w:rsidR="00A7027F" w:rsidRDefault="004857EF" w:rsidP="006205F5">
      <w:pPr>
        <w:pStyle w:val="2"/>
        <w:numPr>
          <w:ilvl w:val="1"/>
          <w:numId w:val="165"/>
        </w:numPr>
        <w:tabs>
          <w:tab w:val="left" w:pos="765"/>
        </w:tabs>
        <w:ind w:hanging="467"/>
        <w:rPr>
          <w:b w:val="0"/>
          <w:bCs w:val="0"/>
          <w:i w:val="0"/>
        </w:rPr>
      </w:pPr>
      <w:bookmarkStart w:id="417" w:name="_Toc436795978"/>
      <w:r>
        <w:rPr>
          <w:lang w:val="uk-UA"/>
        </w:rPr>
        <w:t>Рекомендації</w:t>
      </w:r>
      <w:bookmarkEnd w:id="417"/>
    </w:p>
    <w:p w:rsidR="00A7027F" w:rsidRDefault="00A7027F">
      <w:pPr>
        <w:spacing w:before="11"/>
        <w:rPr>
          <w:rFonts w:ascii="Arial" w:eastAsia="Arial" w:hAnsi="Arial" w:cs="Arial"/>
          <w:sz w:val="25"/>
          <w:szCs w:val="25"/>
        </w:rPr>
      </w:pPr>
    </w:p>
    <w:p w:rsidR="00A7027F" w:rsidRDefault="004857EF" w:rsidP="006205F5">
      <w:pPr>
        <w:pStyle w:val="4"/>
        <w:numPr>
          <w:ilvl w:val="2"/>
          <w:numId w:val="165"/>
        </w:numPr>
        <w:tabs>
          <w:tab w:val="left" w:pos="837"/>
        </w:tabs>
        <w:ind w:left="836" w:hanging="359"/>
        <w:rPr>
          <w:b w:val="0"/>
          <w:bCs w:val="0"/>
          <w:i w:val="0"/>
        </w:rPr>
      </w:pPr>
      <w:bookmarkStart w:id="418" w:name="a)_Survey_frame"/>
      <w:bookmarkEnd w:id="418"/>
      <w:r>
        <w:rPr>
          <w:spacing w:val="-1"/>
          <w:lang w:val="uk-UA"/>
        </w:rPr>
        <w:t>Основа вибірки</w:t>
      </w:r>
    </w:p>
    <w:p w:rsidR="00A7027F" w:rsidRPr="00FE6510" w:rsidRDefault="004857EF">
      <w:pPr>
        <w:pStyle w:val="a3"/>
        <w:spacing w:before="59"/>
        <w:ind w:left="117" w:right="112"/>
        <w:jc w:val="both"/>
        <w:rPr>
          <w:rFonts w:cs="Times New Roman"/>
          <w:lang w:val="ru-RU"/>
        </w:rPr>
      </w:pPr>
      <w:r w:rsidRPr="00827563">
        <w:rPr>
          <w:rFonts w:cs="Times New Roman"/>
          <w:lang w:val="uk-UA"/>
        </w:rPr>
        <w:t xml:space="preserve">Основа вибірки (також називають «вибіркова сукупність» у випадках вибіркового обстеження) є джерелом </w:t>
      </w:r>
      <w:r w:rsidR="00827563" w:rsidRPr="00827563">
        <w:rPr>
          <w:rFonts w:cs="Times New Roman"/>
          <w:lang w:val="uk-UA"/>
        </w:rPr>
        <w:t>яке використовують для статистичних цілей щоб отримати доступ до членів цільової сукупності. Це може бути список людей, наприклад реєстр населення або архів поштових адрес</w:t>
      </w:r>
      <w:r w:rsidR="006F44CB" w:rsidRPr="00827563">
        <w:rPr>
          <w:rFonts w:cs="Times New Roman"/>
          <w:lang w:val="ru-RU"/>
        </w:rPr>
        <w:t xml:space="preserve">. </w:t>
      </w:r>
      <w:r w:rsidR="00827563" w:rsidRPr="00827563">
        <w:rPr>
          <w:rFonts w:cs="Times New Roman"/>
          <w:lang w:val="uk-UA"/>
        </w:rPr>
        <w:t xml:space="preserve">Це також може бути географічний/геолокалізований архів у вигляді мапи районів міста, що дає змогу зробити вибірку районів а потім і людей які проживають в обраних районах. </w:t>
      </w:r>
      <w:r w:rsidR="00827563" w:rsidRPr="00827563">
        <w:rPr>
          <w:rFonts w:cs="Times New Roman"/>
          <w:lang w:val="ru-RU"/>
        </w:rPr>
        <w:t xml:space="preserve"> </w:t>
      </w:r>
    </w:p>
    <w:p w:rsidR="00A7027F" w:rsidRPr="00FE6510" w:rsidRDefault="00A7027F">
      <w:pPr>
        <w:rPr>
          <w:rFonts w:ascii="Times New Roman" w:eastAsia="Times New Roman" w:hAnsi="Times New Roman" w:cs="Times New Roman"/>
          <w:lang w:val="ru-RU"/>
        </w:rPr>
      </w:pPr>
    </w:p>
    <w:p w:rsidR="00A7027F" w:rsidRPr="001A5BE0" w:rsidRDefault="00827563">
      <w:pPr>
        <w:pStyle w:val="a3"/>
        <w:spacing w:before="0"/>
        <w:ind w:left="117" w:right="114"/>
        <w:jc w:val="both"/>
        <w:rPr>
          <w:lang w:val="ru-RU"/>
        </w:rPr>
      </w:pPr>
      <w:r>
        <w:rPr>
          <w:lang w:val="uk-UA"/>
        </w:rPr>
        <w:t xml:space="preserve">Важливо щоб основа була якісною. Для </w:t>
      </w:r>
      <w:r w:rsidR="001A5BE0">
        <w:rPr>
          <w:lang w:val="uk-UA"/>
        </w:rPr>
        <w:t>забезпечення</w:t>
      </w:r>
      <w:r>
        <w:rPr>
          <w:lang w:val="uk-UA"/>
        </w:rPr>
        <w:t xml:space="preserve"> цього</w:t>
      </w:r>
      <w:r w:rsidR="001A5BE0">
        <w:rPr>
          <w:lang w:val="uk-UA"/>
        </w:rPr>
        <w:t xml:space="preserve"> треба застосувати наступні принципи:</w:t>
      </w:r>
    </w:p>
    <w:p w:rsidR="00A7027F" w:rsidRPr="00F414B4" w:rsidRDefault="001A5BE0">
      <w:pPr>
        <w:pStyle w:val="a3"/>
        <w:numPr>
          <w:ilvl w:val="0"/>
          <w:numId w:val="7"/>
        </w:numPr>
        <w:tabs>
          <w:tab w:val="left" w:pos="838"/>
        </w:tabs>
        <w:spacing w:before="60"/>
        <w:ind w:right="113"/>
        <w:jc w:val="both"/>
        <w:rPr>
          <w:lang w:val="ru-RU"/>
        </w:rPr>
      </w:pPr>
      <w:r>
        <w:rPr>
          <w:lang w:val="uk-UA"/>
        </w:rPr>
        <w:t xml:space="preserve">Основа має належним чином </w:t>
      </w:r>
      <w:r w:rsidRPr="001A5BE0">
        <w:rPr>
          <w:b/>
          <w:lang w:val="uk-UA"/>
        </w:rPr>
        <w:t>охоплювати</w:t>
      </w:r>
      <w:r>
        <w:rPr>
          <w:lang w:val="uk-UA"/>
        </w:rPr>
        <w:t xml:space="preserve"> цільову сукупність. Одиниці сукупності що є доступними через основу складають так звану основну сукупності. Вироблені статистичні дані насправді відносяться до основної сукупності. Таким чином, чим більше розбіжність між цільовою та основною сукупностями</w:t>
      </w:r>
      <w:r w:rsidR="00F414B4">
        <w:rPr>
          <w:lang w:val="uk-UA"/>
        </w:rPr>
        <w:t xml:space="preserve"> ти більше проблем охоплення в основі</w:t>
      </w:r>
      <w:r w:rsidR="006F44CB" w:rsidRPr="00F414B4">
        <w:rPr>
          <w:spacing w:val="-1"/>
          <w:lang w:val="ru-RU"/>
        </w:rPr>
        <w:t>;</w:t>
      </w:r>
    </w:p>
    <w:p w:rsidR="00A7027F" w:rsidRPr="00F414B4" w:rsidRDefault="00F414B4">
      <w:pPr>
        <w:pStyle w:val="a3"/>
        <w:numPr>
          <w:ilvl w:val="0"/>
          <w:numId w:val="7"/>
        </w:numPr>
        <w:tabs>
          <w:tab w:val="left" w:pos="838"/>
        </w:tabs>
        <w:spacing w:before="60"/>
        <w:ind w:right="114"/>
        <w:jc w:val="both"/>
        <w:rPr>
          <w:lang w:val="ru-RU"/>
        </w:rPr>
      </w:pPr>
      <w:r>
        <w:rPr>
          <w:lang w:val="uk-UA"/>
        </w:rPr>
        <w:t xml:space="preserve">Основа має містити інформацію яка є </w:t>
      </w:r>
      <w:r w:rsidRPr="00F414B4">
        <w:rPr>
          <w:b/>
          <w:lang w:val="uk-UA"/>
        </w:rPr>
        <w:t>найновішою</w:t>
      </w:r>
      <w:r>
        <w:rPr>
          <w:lang w:val="uk-UA"/>
        </w:rPr>
        <w:t xml:space="preserve"> по відношенню до звітного періоду обстеження</w:t>
      </w:r>
      <w:r w:rsidR="006F44CB" w:rsidRPr="00F414B4">
        <w:rPr>
          <w:lang w:val="ru-RU"/>
        </w:rPr>
        <w:t>;</w:t>
      </w:r>
    </w:p>
    <w:p w:rsidR="00A7027F" w:rsidRPr="00F414B4" w:rsidRDefault="00F414B4">
      <w:pPr>
        <w:numPr>
          <w:ilvl w:val="0"/>
          <w:numId w:val="7"/>
        </w:numPr>
        <w:tabs>
          <w:tab w:val="left" w:pos="838"/>
        </w:tabs>
        <w:spacing w:before="60"/>
        <w:ind w:right="115"/>
        <w:jc w:val="both"/>
        <w:rPr>
          <w:rFonts w:ascii="Times New Roman" w:eastAsia="Times New Roman" w:hAnsi="Times New Roman" w:cs="Times New Roman"/>
          <w:lang w:val="ru-RU"/>
        </w:rPr>
      </w:pPr>
      <w:r w:rsidRPr="00F414B4">
        <w:rPr>
          <w:rFonts w:ascii="Times New Roman" w:hAnsi="Times New Roman" w:cs="Times New Roman"/>
          <w:lang w:val="uk-UA"/>
        </w:rPr>
        <w:t xml:space="preserve">Основа має використовувати </w:t>
      </w:r>
      <w:r w:rsidRPr="00F414B4">
        <w:rPr>
          <w:rFonts w:ascii="Times New Roman" w:hAnsi="Times New Roman" w:cs="Times New Roman"/>
          <w:b/>
          <w:lang w:val="uk-UA"/>
        </w:rPr>
        <w:t>стандартизовані концепції, визначення та класифікації</w:t>
      </w:r>
      <w:r w:rsidRPr="00F414B4">
        <w:rPr>
          <w:rFonts w:ascii="Times New Roman" w:hAnsi="Times New Roman" w:cs="Times New Roman"/>
          <w:lang w:val="uk-UA"/>
        </w:rPr>
        <w:t>, які є зрозумілими для користувачів даними</w:t>
      </w:r>
      <w:r>
        <w:rPr>
          <w:rFonts w:ascii="Times New Roman"/>
          <w:lang w:val="uk-UA"/>
        </w:rPr>
        <w:t>;</w:t>
      </w:r>
    </w:p>
    <w:p w:rsidR="00A7027F" w:rsidRPr="00F414B4" w:rsidRDefault="00F414B4">
      <w:pPr>
        <w:pStyle w:val="a3"/>
        <w:numPr>
          <w:ilvl w:val="0"/>
          <w:numId w:val="7"/>
        </w:numPr>
        <w:tabs>
          <w:tab w:val="left" w:pos="838"/>
        </w:tabs>
        <w:spacing w:before="60"/>
        <w:rPr>
          <w:lang w:val="ru-RU"/>
        </w:rPr>
      </w:pPr>
      <w:r w:rsidRPr="00F414B4">
        <w:rPr>
          <w:b/>
          <w:lang w:val="uk-UA"/>
        </w:rPr>
        <w:t>Точність</w:t>
      </w:r>
      <w:r>
        <w:rPr>
          <w:lang w:val="uk-UA"/>
        </w:rPr>
        <w:t xml:space="preserve"> даних основи має оцінюватись з огляду на</w:t>
      </w:r>
      <w:r w:rsidR="006F44CB" w:rsidRPr="00F414B4">
        <w:rPr>
          <w:lang w:val="ru-RU"/>
        </w:rPr>
        <w:t>:</w:t>
      </w:r>
    </w:p>
    <w:p w:rsidR="00A7027F" w:rsidRPr="00EE5259" w:rsidRDefault="00EE5259">
      <w:pPr>
        <w:pStyle w:val="a3"/>
        <w:numPr>
          <w:ilvl w:val="1"/>
          <w:numId w:val="7"/>
        </w:numPr>
        <w:tabs>
          <w:tab w:val="left" w:pos="1558"/>
        </w:tabs>
        <w:spacing w:before="63" w:line="252" w:lineRule="exact"/>
        <w:ind w:right="112"/>
        <w:rPr>
          <w:lang w:val="uk-UA"/>
        </w:rPr>
      </w:pPr>
      <w:r w:rsidRPr="00EE5259">
        <w:rPr>
          <w:rFonts w:cs="Times New Roman"/>
          <w:lang w:val="uk-UA"/>
        </w:rPr>
        <w:t>п</w:t>
      </w:r>
      <w:r w:rsidR="00F414B4" w:rsidRPr="00EE5259">
        <w:rPr>
          <w:rFonts w:cs="Times New Roman"/>
          <w:lang w:val="uk-UA"/>
        </w:rPr>
        <w:t>омилка репрезентативності</w:t>
      </w:r>
      <w:r w:rsidR="006F44CB" w:rsidRPr="00EE5259">
        <w:rPr>
          <w:rFonts w:cs="Times New Roman"/>
          <w:lang w:val="uk-UA"/>
        </w:rPr>
        <w:t xml:space="preserve"> </w:t>
      </w:r>
      <w:r w:rsidRPr="00EE5259">
        <w:rPr>
          <w:rFonts w:cs="Times New Roman"/>
          <w:lang w:val="uk-UA"/>
        </w:rPr>
        <w:t>(неповне охоплення, зайве охоплення, дублювання), тобто яка кількість одиниць в основі є недостатньою, зайвою чи дубльованою</w:t>
      </w:r>
    </w:p>
    <w:p w:rsidR="00EE5259" w:rsidRPr="00EE5259" w:rsidRDefault="00EE5259" w:rsidP="00EE5259">
      <w:pPr>
        <w:pStyle w:val="a3"/>
        <w:numPr>
          <w:ilvl w:val="1"/>
          <w:numId w:val="7"/>
        </w:numPr>
        <w:tabs>
          <w:tab w:val="left" w:pos="1558"/>
        </w:tabs>
        <w:spacing w:before="57" w:line="276" w:lineRule="auto"/>
        <w:ind w:left="1560" w:right="1133" w:hanging="363"/>
        <w:rPr>
          <w:lang w:val="ru-RU"/>
        </w:rPr>
      </w:pPr>
      <w:r w:rsidRPr="00EE5259">
        <w:rPr>
          <w:lang w:val="uk-UA"/>
        </w:rPr>
        <w:t>помилка</w:t>
      </w:r>
      <w:r>
        <w:rPr>
          <w:lang w:val="uk-UA"/>
        </w:rPr>
        <w:t xml:space="preserve"> класифікації, тобто в якій мірі одиниці належним чином класифіковані</w:t>
      </w:r>
    </w:p>
    <w:p w:rsidR="00A7027F" w:rsidRPr="00FE6510" w:rsidRDefault="006F44CB" w:rsidP="00EE5259">
      <w:pPr>
        <w:pStyle w:val="a3"/>
        <w:tabs>
          <w:tab w:val="left" w:pos="1558"/>
        </w:tabs>
        <w:spacing w:before="57" w:line="276" w:lineRule="auto"/>
        <w:ind w:left="837" w:right="1133"/>
        <w:rPr>
          <w:lang w:val="ru-RU"/>
        </w:rPr>
      </w:pPr>
      <w:r w:rsidRPr="00EE5259">
        <w:rPr>
          <w:spacing w:val="-2"/>
          <w:lang w:val="ru-RU"/>
        </w:rPr>
        <w:t xml:space="preserve"> </w:t>
      </w:r>
      <w:r w:rsidR="00EE5259">
        <w:rPr>
          <w:spacing w:val="-2"/>
          <w:lang w:val="uk-UA"/>
        </w:rPr>
        <w:t>Помилки репрезентативності як і класифікації повинні бути мінімізовані</w:t>
      </w:r>
      <w:r w:rsidRPr="00FE6510">
        <w:rPr>
          <w:spacing w:val="-1"/>
          <w:lang w:val="ru-RU"/>
        </w:rPr>
        <w:t>;</w:t>
      </w:r>
    </w:p>
    <w:p w:rsidR="00A7027F" w:rsidRPr="00EE5259" w:rsidRDefault="00EE5259">
      <w:pPr>
        <w:pStyle w:val="a3"/>
        <w:numPr>
          <w:ilvl w:val="0"/>
          <w:numId w:val="7"/>
        </w:numPr>
        <w:tabs>
          <w:tab w:val="left" w:pos="838"/>
        </w:tabs>
        <w:spacing w:before="23"/>
        <w:ind w:right="112"/>
        <w:jc w:val="both"/>
        <w:rPr>
          <w:lang w:val="ru-RU"/>
        </w:rPr>
      </w:pPr>
      <w:r>
        <w:rPr>
          <w:lang w:val="uk-UA"/>
        </w:rPr>
        <w:t xml:space="preserve">Основа має бути </w:t>
      </w:r>
      <w:r w:rsidRPr="00EE5259">
        <w:rPr>
          <w:b/>
          <w:lang w:val="uk-UA"/>
        </w:rPr>
        <w:t>доступною</w:t>
      </w:r>
      <w:r>
        <w:rPr>
          <w:lang w:val="uk-UA"/>
        </w:rPr>
        <w:t xml:space="preserve"> та </w:t>
      </w:r>
      <w:r w:rsidRPr="00EE5259">
        <w:rPr>
          <w:b/>
          <w:lang w:val="uk-UA"/>
        </w:rPr>
        <w:t>простою у використанні</w:t>
      </w:r>
      <w:r>
        <w:rPr>
          <w:b/>
          <w:lang w:val="uk-UA"/>
        </w:rPr>
        <w:t>,</w:t>
      </w:r>
      <w:r>
        <w:rPr>
          <w:lang w:val="uk-UA"/>
        </w:rPr>
        <w:t xml:space="preserve"> тобто інформація має бути доступною в електронному варіанті та легкою в організації (у випадку, якщо треба об’єднати різні списки чи файли). </w:t>
      </w:r>
    </w:p>
    <w:p w:rsidR="00A7027F" w:rsidRPr="00E35458" w:rsidRDefault="00EE5259">
      <w:pPr>
        <w:pStyle w:val="a3"/>
        <w:spacing w:before="120"/>
        <w:ind w:left="117"/>
        <w:jc w:val="both"/>
        <w:rPr>
          <w:lang w:val="ru-RU"/>
        </w:rPr>
      </w:pPr>
      <w:r>
        <w:rPr>
          <w:lang w:val="uk-UA"/>
        </w:rPr>
        <w:t xml:space="preserve">Деякі рекомендації </w:t>
      </w:r>
      <w:r w:rsidR="00E35458">
        <w:rPr>
          <w:lang w:val="uk-UA"/>
        </w:rPr>
        <w:t>щодо вибору та найефективнішому використанні основи вибірки наведені нижче:</w:t>
      </w:r>
    </w:p>
    <w:p w:rsidR="00A7027F" w:rsidRPr="00E35458" w:rsidRDefault="00E35458">
      <w:pPr>
        <w:pStyle w:val="a3"/>
        <w:numPr>
          <w:ilvl w:val="0"/>
          <w:numId w:val="7"/>
        </w:numPr>
        <w:tabs>
          <w:tab w:val="left" w:pos="838"/>
        </w:tabs>
        <w:spacing w:before="59"/>
        <w:ind w:right="115"/>
        <w:jc w:val="both"/>
        <w:rPr>
          <w:lang w:val="ru-RU"/>
        </w:rPr>
      </w:pPr>
      <w:r>
        <w:rPr>
          <w:lang w:val="uk-UA"/>
        </w:rPr>
        <w:t>Обираючи основу для використання, розгляньте різні можливі основи на стадії планування обстеження щодо їх відповідності та якості;</w:t>
      </w:r>
    </w:p>
    <w:p w:rsidR="00A7027F" w:rsidRPr="00E35458" w:rsidRDefault="00E35458">
      <w:pPr>
        <w:pStyle w:val="a3"/>
        <w:numPr>
          <w:ilvl w:val="0"/>
          <w:numId w:val="7"/>
        </w:numPr>
        <w:tabs>
          <w:tab w:val="left" w:pos="838"/>
        </w:tabs>
        <w:spacing w:before="60"/>
        <w:ind w:right="113"/>
        <w:jc w:val="both"/>
        <w:rPr>
          <w:lang w:val="ru-RU"/>
        </w:rPr>
      </w:pPr>
      <w:r>
        <w:rPr>
          <w:lang w:val="uk-UA"/>
        </w:rPr>
        <w:t>Не використовуйте декілька основ (можна розглянути використання декількох основ за відсутності єдиної)</w:t>
      </w:r>
      <w:r w:rsidR="006F44CB" w:rsidRPr="00E35458">
        <w:rPr>
          <w:lang w:val="ru-RU"/>
        </w:rPr>
        <w:t>;</w:t>
      </w:r>
    </w:p>
    <w:p w:rsidR="00A7027F" w:rsidRPr="00E35458" w:rsidRDefault="00E35458">
      <w:pPr>
        <w:pStyle w:val="a3"/>
        <w:numPr>
          <w:ilvl w:val="0"/>
          <w:numId w:val="7"/>
        </w:numPr>
        <w:tabs>
          <w:tab w:val="left" w:pos="838"/>
        </w:tabs>
        <w:spacing w:before="60"/>
        <w:ind w:right="114"/>
        <w:jc w:val="both"/>
        <w:rPr>
          <w:lang w:val="ru-RU"/>
        </w:rPr>
      </w:pPr>
      <w:r>
        <w:rPr>
          <w:lang w:val="uk-UA"/>
        </w:rPr>
        <w:t>Включайте у документацію обстеження описи цільової та вибіркової сукупності, основи та охоплення</w:t>
      </w:r>
      <w:r w:rsidR="006F44CB" w:rsidRPr="00E35458">
        <w:rPr>
          <w:spacing w:val="-1"/>
          <w:lang w:val="ru-RU"/>
        </w:rPr>
        <w:t>;</w:t>
      </w:r>
    </w:p>
    <w:p w:rsidR="00A7027F" w:rsidRPr="00E35458" w:rsidRDefault="00E35458">
      <w:pPr>
        <w:pStyle w:val="a3"/>
        <w:numPr>
          <w:ilvl w:val="0"/>
          <w:numId w:val="7"/>
        </w:numPr>
        <w:tabs>
          <w:tab w:val="left" w:pos="838"/>
        </w:tabs>
        <w:spacing w:before="60"/>
        <w:ind w:right="113"/>
        <w:jc w:val="both"/>
        <w:rPr>
          <w:lang w:val="uk-UA"/>
        </w:rPr>
      </w:pPr>
      <w:r w:rsidRPr="00E35458">
        <w:rPr>
          <w:lang w:val="uk-UA"/>
        </w:rPr>
        <w:t>Періодично перевіряйте якість репрезентативності основи, контролюючи інформацію підчас збору даних;</w:t>
      </w:r>
    </w:p>
    <w:p w:rsidR="00A7027F" w:rsidRPr="00E35458" w:rsidRDefault="00A7027F">
      <w:pPr>
        <w:jc w:val="both"/>
        <w:rPr>
          <w:lang w:val="ru-RU"/>
        </w:rPr>
        <w:sectPr w:rsidR="00A7027F" w:rsidRPr="00E35458" w:rsidSect="0059010F">
          <w:headerReference w:type="default" r:id="rId206"/>
          <w:pgSz w:w="11910" w:h="16840"/>
          <w:pgMar w:top="0" w:right="1300" w:bottom="1135" w:left="1300" w:header="0" w:footer="1244" w:gutter="0"/>
          <w:cols w:space="720"/>
        </w:sectPr>
      </w:pPr>
    </w:p>
    <w:p w:rsidR="00A7027F" w:rsidRPr="00E35458" w:rsidRDefault="00A7027F">
      <w:pPr>
        <w:rPr>
          <w:rFonts w:ascii="Times New Roman" w:eastAsia="Times New Roman" w:hAnsi="Times New Roman" w:cs="Times New Roman"/>
          <w:sz w:val="20"/>
          <w:szCs w:val="20"/>
          <w:lang w:val="ru-RU"/>
        </w:rPr>
      </w:pPr>
    </w:p>
    <w:p w:rsidR="00A7027F" w:rsidRPr="00C76140" w:rsidRDefault="00C76140">
      <w:pPr>
        <w:pStyle w:val="a3"/>
        <w:numPr>
          <w:ilvl w:val="0"/>
          <w:numId w:val="7"/>
        </w:numPr>
        <w:tabs>
          <w:tab w:val="left" w:pos="838"/>
        </w:tabs>
        <w:spacing w:before="59"/>
        <w:ind w:right="114"/>
        <w:jc w:val="both"/>
        <w:rPr>
          <w:lang w:val="ru-RU"/>
        </w:rPr>
      </w:pPr>
      <w:r w:rsidRPr="00C76140">
        <w:rPr>
          <w:lang w:val="uk-UA"/>
        </w:rPr>
        <w:t>Використовуйте</w:t>
      </w:r>
      <w:r w:rsidRPr="00C76140">
        <w:rPr>
          <w:lang w:val="ru-RU"/>
        </w:rPr>
        <w:t xml:space="preserve"> </w:t>
      </w:r>
      <w:r>
        <w:rPr>
          <w:lang w:val="uk-UA"/>
        </w:rPr>
        <w:t>оновлення та внутрішній порядок для основи щоб уникнути дублювання, появи одиниць що не входять до діапазону або будь-яких інших змін до інформації основи, для того щоб покращити та/або зберегти рівень якості основи протягом збору даних між хвилям</w:t>
      </w:r>
      <w:r w:rsidR="006F44CB" w:rsidRPr="00C76140">
        <w:rPr>
          <w:lang w:val="ru-RU"/>
        </w:rPr>
        <w:t>.</w:t>
      </w:r>
    </w:p>
    <w:p w:rsidR="00A7027F" w:rsidRPr="00C76140" w:rsidRDefault="00A7027F">
      <w:pPr>
        <w:spacing w:before="1"/>
        <w:rPr>
          <w:rFonts w:ascii="Times New Roman" w:eastAsia="Times New Roman" w:hAnsi="Times New Roman" w:cs="Times New Roman"/>
          <w:sz w:val="26"/>
          <w:szCs w:val="26"/>
          <w:lang w:val="ru-RU"/>
        </w:rPr>
      </w:pPr>
    </w:p>
    <w:p w:rsidR="00A7027F" w:rsidRDefault="001E25D3" w:rsidP="006205F5">
      <w:pPr>
        <w:pStyle w:val="4"/>
        <w:numPr>
          <w:ilvl w:val="2"/>
          <w:numId w:val="165"/>
        </w:numPr>
        <w:tabs>
          <w:tab w:val="left" w:pos="837"/>
        </w:tabs>
        <w:ind w:left="836" w:hanging="359"/>
        <w:rPr>
          <w:b w:val="0"/>
          <w:bCs w:val="0"/>
          <w:i w:val="0"/>
        </w:rPr>
      </w:pPr>
      <w:bookmarkStart w:id="419" w:name="b)_Sample_design"/>
      <w:bookmarkEnd w:id="419"/>
      <w:r>
        <w:rPr>
          <w:spacing w:val="-1"/>
          <w:lang w:val="uk-UA"/>
        </w:rPr>
        <w:t>Структура вибірки</w:t>
      </w:r>
    </w:p>
    <w:p w:rsidR="00A7027F" w:rsidRDefault="006F44CB">
      <w:pPr>
        <w:pStyle w:val="a3"/>
        <w:spacing w:before="59"/>
        <w:ind w:left="117"/>
      </w:pPr>
      <w:r>
        <w:t xml:space="preserve">Depending  </w:t>
      </w:r>
      <w:r>
        <w:rPr>
          <w:spacing w:val="-1"/>
        </w:rPr>
        <w:t>on</w:t>
      </w:r>
      <w:r>
        <w:t xml:space="preserve"> </w:t>
      </w:r>
      <w:r>
        <w:rPr>
          <w:spacing w:val="1"/>
        </w:rPr>
        <w:t xml:space="preserve"> </w:t>
      </w:r>
      <w:r>
        <w:t xml:space="preserve">the  </w:t>
      </w:r>
      <w:r>
        <w:rPr>
          <w:spacing w:val="-1"/>
        </w:rPr>
        <w:t>quality</w:t>
      </w:r>
      <w:r>
        <w:t xml:space="preserve">  of  the  sampling </w:t>
      </w:r>
      <w:r>
        <w:rPr>
          <w:spacing w:val="1"/>
        </w:rPr>
        <w:t xml:space="preserve"> </w:t>
      </w:r>
      <w:r>
        <w:rPr>
          <w:spacing w:val="-1"/>
        </w:rPr>
        <w:t>frame</w:t>
      </w:r>
      <w:r>
        <w:t xml:space="preserve"> </w:t>
      </w:r>
      <w:r>
        <w:rPr>
          <w:spacing w:val="1"/>
        </w:rPr>
        <w:t xml:space="preserve"> </w:t>
      </w:r>
      <w:r>
        <w:rPr>
          <w:spacing w:val="-1"/>
        </w:rPr>
        <w:t>and</w:t>
      </w:r>
      <w:r>
        <w:t xml:space="preserve">  the  </w:t>
      </w:r>
      <w:r>
        <w:rPr>
          <w:spacing w:val="-1"/>
        </w:rPr>
        <w:t>auxiliary</w:t>
      </w:r>
      <w:r>
        <w:t xml:space="preserve"> </w:t>
      </w:r>
      <w:r>
        <w:rPr>
          <w:spacing w:val="2"/>
        </w:rPr>
        <w:t xml:space="preserve"> </w:t>
      </w:r>
      <w:r>
        <w:rPr>
          <w:spacing w:val="-1"/>
        </w:rPr>
        <w:t>information</w:t>
      </w:r>
      <w:r>
        <w:t xml:space="preserve">  </w:t>
      </w:r>
      <w:r>
        <w:rPr>
          <w:spacing w:val="-1"/>
        </w:rPr>
        <w:t>that</w:t>
      </w:r>
      <w:r>
        <w:t xml:space="preserve">  is</w:t>
      </w:r>
      <w:r>
        <w:rPr>
          <w:spacing w:val="53"/>
        </w:rPr>
        <w:t xml:space="preserve"> </w:t>
      </w:r>
      <w:r>
        <w:t>available</w:t>
      </w:r>
      <w:r>
        <w:rPr>
          <w:spacing w:val="59"/>
          <w:w w:val="99"/>
        </w:rPr>
        <w:t xml:space="preserve"> </w:t>
      </w:r>
      <w:r>
        <w:t>countries</w:t>
      </w:r>
      <w:r>
        <w:rPr>
          <w:spacing w:val="-3"/>
        </w:rPr>
        <w:t xml:space="preserve"> </w:t>
      </w:r>
      <w:r>
        <w:t>are</w:t>
      </w:r>
      <w:r>
        <w:rPr>
          <w:spacing w:val="-1"/>
        </w:rPr>
        <w:t xml:space="preserve"> </w:t>
      </w:r>
      <w:r>
        <w:t>advised</w:t>
      </w:r>
      <w:r>
        <w:rPr>
          <w:spacing w:val="-1"/>
        </w:rPr>
        <w:t xml:space="preserve"> </w:t>
      </w:r>
      <w:r>
        <w:t>to</w:t>
      </w:r>
      <w:r>
        <w:rPr>
          <w:spacing w:val="-1"/>
        </w:rPr>
        <w:t xml:space="preserve"> use </w:t>
      </w:r>
      <w:r>
        <w:t>any</w:t>
      </w:r>
      <w:r>
        <w:rPr>
          <w:spacing w:val="-1"/>
        </w:rPr>
        <w:t xml:space="preserve"> </w:t>
      </w:r>
      <w:r>
        <w:t>of</w:t>
      </w:r>
      <w:r>
        <w:rPr>
          <w:spacing w:val="-1"/>
        </w:rPr>
        <w:t xml:space="preserve"> </w:t>
      </w:r>
      <w:r>
        <w:t>the</w:t>
      </w:r>
      <w:r>
        <w:rPr>
          <w:spacing w:val="-1"/>
        </w:rPr>
        <w:t xml:space="preserve"> following </w:t>
      </w:r>
      <w:r>
        <w:t xml:space="preserve">sampling </w:t>
      </w:r>
      <w:r>
        <w:rPr>
          <w:spacing w:val="-1"/>
        </w:rPr>
        <w:t>methods:</w:t>
      </w:r>
    </w:p>
    <w:p w:rsidR="00A7027F" w:rsidRDefault="002F760E">
      <w:pPr>
        <w:pStyle w:val="a3"/>
        <w:numPr>
          <w:ilvl w:val="0"/>
          <w:numId w:val="7"/>
        </w:numPr>
        <w:tabs>
          <w:tab w:val="left" w:pos="838"/>
        </w:tabs>
        <w:spacing w:before="60"/>
        <w:ind w:right="114"/>
        <w:jc w:val="both"/>
      </w:pPr>
      <w:r>
        <w:rPr>
          <w:b/>
          <w:lang w:val="uk-UA"/>
        </w:rPr>
        <w:t>Проста випадкова вибірка</w:t>
      </w:r>
      <w:r w:rsidR="006F44CB" w:rsidRPr="00FE6510">
        <w:rPr>
          <w:b/>
          <w:spacing w:val="2"/>
          <w:lang w:val="ru-RU"/>
        </w:rPr>
        <w:t xml:space="preserve"> </w:t>
      </w:r>
      <w:r w:rsidR="006F44CB" w:rsidRPr="00FE6510">
        <w:rPr>
          <w:lang w:val="ru-RU"/>
        </w:rPr>
        <w:t>(</w:t>
      </w:r>
      <w:r w:rsidR="006F44CB">
        <w:t>SRS</w:t>
      </w:r>
      <w:r w:rsidR="006F44CB" w:rsidRPr="00FE6510">
        <w:rPr>
          <w:lang w:val="ru-RU"/>
        </w:rPr>
        <w:t xml:space="preserve">) </w:t>
      </w:r>
      <w:r>
        <w:rPr>
          <w:lang w:val="uk-UA"/>
        </w:rPr>
        <w:t xml:space="preserve">в якій кожна людина має рівну можливість увійти у вибірку. ЇЇ </w:t>
      </w:r>
      <w:r w:rsidR="00B213DB">
        <w:rPr>
          <w:lang w:val="uk-UA"/>
        </w:rPr>
        <w:t>головні</w:t>
      </w:r>
      <w:r>
        <w:rPr>
          <w:lang w:val="uk-UA"/>
        </w:rPr>
        <w:t xml:space="preserve"> переваги: </w:t>
      </w:r>
    </w:p>
    <w:p w:rsidR="00A7027F" w:rsidRDefault="002F760E">
      <w:pPr>
        <w:pStyle w:val="a3"/>
        <w:numPr>
          <w:ilvl w:val="1"/>
          <w:numId w:val="7"/>
        </w:numPr>
        <w:tabs>
          <w:tab w:val="left" w:pos="1558"/>
        </w:tabs>
        <w:spacing w:before="60"/>
      </w:pPr>
      <w:r>
        <w:rPr>
          <w:lang w:val="uk-UA"/>
        </w:rPr>
        <w:t>Це найпростіша техніка вибірки</w:t>
      </w:r>
    </w:p>
    <w:p w:rsidR="00A7027F" w:rsidRPr="002F760E" w:rsidRDefault="002F760E">
      <w:pPr>
        <w:pStyle w:val="a3"/>
        <w:numPr>
          <w:ilvl w:val="1"/>
          <w:numId w:val="7"/>
        </w:numPr>
        <w:tabs>
          <w:tab w:val="left" w:pos="1558"/>
        </w:tabs>
        <w:spacing w:before="50" w:line="230" w:lineRule="auto"/>
        <w:ind w:right="113"/>
        <w:jc w:val="both"/>
        <w:rPr>
          <w:lang w:val="uk-UA"/>
        </w:rPr>
      </w:pPr>
      <w:r>
        <w:rPr>
          <w:lang w:val="uk-UA"/>
        </w:rPr>
        <w:t>Не потрібно жодної додаткової (допоміжної) інформації до основи щоб зробити вибірку. Єдина інформація яка необхідна це повний список вибіркової сукупності та контактна інформація</w:t>
      </w:r>
      <w:r w:rsidR="006F44CB" w:rsidRPr="002F760E">
        <w:rPr>
          <w:spacing w:val="-1"/>
          <w:lang w:val="uk-UA"/>
        </w:rPr>
        <w:t>.</w:t>
      </w:r>
    </w:p>
    <w:p w:rsidR="00A7027F" w:rsidRPr="00B213DB" w:rsidRDefault="002F760E">
      <w:pPr>
        <w:pStyle w:val="a3"/>
        <w:numPr>
          <w:ilvl w:val="1"/>
          <w:numId w:val="7"/>
        </w:numPr>
        <w:tabs>
          <w:tab w:val="left" w:pos="1613"/>
        </w:tabs>
        <w:spacing w:before="4" w:line="254" w:lineRule="exact"/>
        <w:ind w:right="111"/>
        <w:jc w:val="both"/>
        <w:rPr>
          <w:lang w:val="uk-UA"/>
        </w:rPr>
      </w:pPr>
      <w:r>
        <w:rPr>
          <w:lang w:val="uk-UA"/>
        </w:rPr>
        <w:t>Не потрібно</w:t>
      </w:r>
      <w:r w:rsidR="00B213DB">
        <w:rPr>
          <w:lang w:val="uk-UA"/>
        </w:rPr>
        <w:t xml:space="preserve"> жодних технічних розробок, тобто теорія простої випадкової вибірки давно затверджена а формули для визначення розміру вибірки, оцінки сукупності та  дисперсії прості у використанні</w:t>
      </w:r>
    </w:p>
    <w:p w:rsidR="00A7027F" w:rsidRPr="00B213DB" w:rsidRDefault="00A7027F">
      <w:pPr>
        <w:spacing w:before="8"/>
        <w:rPr>
          <w:rFonts w:ascii="Times New Roman" w:eastAsia="Times New Roman" w:hAnsi="Times New Roman" w:cs="Times New Roman"/>
          <w:sz w:val="21"/>
          <w:szCs w:val="21"/>
          <w:lang w:val="uk-UA"/>
        </w:rPr>
      </w:pPr>
    </w:p>
    <w:p w:rsidR="00A7027F" w:rsidRPr="00B213DB" w:rsidRDefault="00B213DB">
      <w:pPr>
        <w:pStyle w:val="a3"/>
        <w:spacing w:before="0"/>
        <w:ind w:left="837"/>
        <w:rPr>
          <w:lang w:val="ru-RU"/>
        </w:rPr>
      </w:pPr>
      <w:r>
        <w:rPr>
          <w:lang w:val="uk-UA"/>
        </w:rPr>
        <w:t xml:space="preserve">Головні </w:t>
      </w:r>
      <w:r w:rsidRPr="00B213DB">
        <w:rPr>
          <w:u w:val="single"/>
          <w:lang w:val="uk-UA"/>
        </w:rPr>
        <w:t>недолік</w:t>
      </w:r>
      <w:r>
        <w:rPr>
          <w:u w:val="single"/>
          <w:lang w:val="uk-UA"/>
        </w:rPr>
        <w:t>и</w:t>
      </w:r>
      <w:r>
        <w:rPr>
          <w:lang w:val="uk-UA"/>
        </w:rPr>
        <w:t xml:space="preserve"> простої випадкової вибірки</w:t>
      </w:r>
      <w:r w:rsidR="006F44CB" w:rsidRPr="00B213DB">
        <w:rPr>
          <w:lang w:val="ru-RU"/>
        </w:rPr>
        <w:t>:</w:t>
      </w:r>
    </w:p>
    <w:p w:rsidR="00A7027F" w:rsidRPr="003B1D52" w:rsidRDefault="00B213DB">
      <w:pPr>
        <w:pStyle w:val="a3"/>
        <w:numPr>
          <w:ilvl w:val="1"/>
          <w:numId w:val="7"/>
        </w:numPr>
        <w:tabs>
          <w:tab w:val="left" w:pos="1558"/>
        </w:tabs>
        <w:spacing w:before="62" w:line="254" w:lineRule="exact"/>
        <w:ind w:right="112"/>
        <w:jc w:val="both"/>
        <w:rPr>
          <w:lang w:val="ru-RU"/>
        </w:rPr>
      </w:pPr>
      <w:r>
        <w:rPr>
          <w:lang w:val="ru-RU"/>
        </w:rPr>
        <w:t>Не</w:t>
      </w:r>
      <w:r w:rsidRPr="003B1D52">
        <w:rPr>
          <w:lang w:val="ru-RU"/>
        </w:rPr>
        <w:t xml:space="preserve"> </w:t>
      </w:r>
      <w:r w:rsidRPr="00B213DB">
        <w:rPr>
          <w:lang w:val="uk-UA"/>
        </w:rPr>
        <w:t>використовується допоміжна</w:t>
      </w:r>
      <w:r>
        <w:rPr>
          <w:lang w:val="uk-UA"/>
        </w:rPr>
        <w:t xml:space="preserve"> інформація, за наявності, що призводить до погіршення ефективності оцінок</w:t>
      </w:r>
      <w:r w:rsidR="003B1D52">
        <w:rPr>
          <w:lang w:val="uk-UA"/>
        </w:rPr>
        <w:t xml:space="preserve"> порівняно з використанням інших</w:t>
      </w:r>
      <w:r>
        <w:rPr>
          <w:lang w:val="uk-UA"/>
        </w:rPr>
        <w:t xml:space="preserve"> </w:t>
      </w:r>
      <w:r w:rsidR="003B1D52">
        <w:rPr>
          <w:lang w:val="uk-UA"/>
        </w:rPr>
        <w:t>структур вибірки</w:t>
      </w:r>
    </w:p>
    <w:p w:rsidR="00A7027F" w:rsidRPr="003B1D52" w:rsidRDefault="003B1D52">
      <w:pPr>
        <w:pStyle w:val="a3"/>
        <w:numPr>
          <w:ilvl w:val="1"/>
          <w:numId w:val="7"/>
        </w:numPr>
        <w:tabs>
          <w:tab w:val="left" w:pos="1558"/>
        </w:tabs>
        <w:spacing w:before="59" w:line="254" w:lineRule="exact"/>
        <w:ind w:right="114"/>
        <w:jc w:val="both"/>
        <w:rPr>
          <w:lang w:val="ru-RU"/>
        </w:rPr>
      </w:pPr>
      <w:r>
        <w:rPr>
          <w:lang w:val="uk-UA"/>
        </w:rPr>
        <w:t>Може бути дорогим, якщо застосовуються особисті інтерв’ю, з огляду на те, що вибірка може бути географічно дуже широкою</w:t>
      </w:r>
    </w:p>
    <w:p w:rsidR="00A7027F" w:rsidRPr="003B1D52" w:rsidRDefault="003B1D52">
      <w:pPr>
        <w:pStyle w:val="a3"/>
        <w:numPr>
          <w:ilvl w:val="1"/>
          <w:numId w:val="7"/>
        </w:numPr>
        <w:tabs>
          <w:tab w:val="left" w:pos="1558"/>
        </w:tabs>
        <w:spacing w:before="58" w:line="254" w:lineRule="exact"/>
        <w:ind w:right="114"/>
        <w:jc w:val="both"/>
        <w:rPr>
          <w:lang w:val="ru-RU"/>
        </w:rPr>
      </w:pPr>
      <w:r>
        <w:rPr>
          <w:lang w:val="uk-UA"/>
        </w:rPr>
        <w:t>Можливо скласти «погану» вибірку, яка буде погано розподілена і тому погано репрезентуватиме сукупність, оскільки всі одиниці вибірки мають однакову можливість включення</w:t>
      </w:r>
    </w:p>
    <w:p w:rsidR="00A7027F" w:rsidRPr="003B1D52" w:rsidRDefault="00A7027F">
      <w:pPr>
        <w:spacing w:before="9"/>
        <w:rPr>
          <w:rFonts w:ascii="Times New Roman" w:eastAsia="Times New Roman" w:hAnsi="Times New Roman" w:cs="Times New Roman"/>
          <w:sz w:val="21"/>
          <w:szCs w:val="21"/>
          <w:lang w:val="ru-RU"/>
        </w:rPr>
      </w:pPr>
    </w:p>
    <w:p w:rsidR="00A7027F" w:rsidRDefault="003B1D52">
      <w:pPr>
        <w:pStyle w:val="a3"/>
        <w:numPr>
          <w:ilvl w:val="0"/>
          <w:numId w:val="7"/>
        </w:numPr>
        <w:tabs>
          <w:tab w:val="left" w:pos="838"/>
        </w:tabs>
        <w:spacing w:before="0"/>
        <w:ind w:right="113"/>
        <w:jc w:val="both"/>
      </w:pPr>
      <w:r>
        <w:rPr>
          <w:b/>
          <w:lang w:val="uk-UA"/>
        </w:rPr>
        <w:t>Стратифікована вибірка</w:t>
      </w:r>
      <w:r w:rsidR="006F44CB" w:rsidRPr="003B1D52">
        <w:rPr>
          <w:b/>
          <w:spacing w:val="53"/>
          <w:lang w:val="ru-RU"/>
        </w:rPr>
        <w:t xml:space="preserve"> </w:t>
      </w:r>
      <w:r w:rsidR="006F44CB" w:rsidRPr="003B1D52">
        <w:rPr>
          <w:lang w:val="ru-RU"/>
        </w:rPr>
        <w:t>(</w:t>
      </w:r>
      <w:r w:rsidR="006F44CB">
        <w:t>STR</w:t>
      </w:r>
      <w:r w:rsidR="006F44CB" w:rsidRPr="003B1D52">
        <w:rPr>
          <w:lang w:val="ru-RU"/>
        </w:rPr>
        <w:t>)</w:t>
      </w:r>
      <w:r w:rsidR="006F44CB" w:rsidRPr="003B1D52">
        <w:rPr>
          <w:spacing w:val="52"/>
          <w:lang w:val="ru-RU"/>
        </w:rPr>
        <w:t xml:space="preserve"> </w:t>
      </w:r>
      <w:r w:rsidRPr="00FC5B0C">
        <w:rPr>
          <w:lang w:val="uk-UA"/>
        </w:rPr>
        <w:t xml:space="preserve">де сукупність поділена на однорідні, взаємовиключні групи, так звані страти, далі незалежні вибірки </w:t>
      </w:r>
      <w:r w:rsidR="00FC5B0C" w:rsidRPr="00FC5B0C">
        <w:rPr>
          <w:lang w:val="uk-UA"/>
        </w:rPr>
        <w:t xml:space="preserve">обираються з кожної страти. </w:t>
      </w:r>
      <w:r w:rsidR="00FC5B0C" w:rsidRPr="00FC5B0C">
        <w:rPr>
          <w:u w:val="single"/>
          <w:lang w:val="uk-UA"/>
        </w:rPr>
        <w:t>Перевагами</w:t>
      </w:r>
      <w:r w:rsidR="00FC5B0C">
        <w:rPr>
          <w:lang w:val="uk-UA"/>
        </w:rPr>
        <w:t xml:space="preserve"> стратифікованої вибірки є</w:t>
      </w:r>
      <w:r w:rsidR="006F44CB">
        <w:t>:</w:t>
      </w:r>
    </w:p>
    <w:p w:rsidR="00A7027F" w:rsidRDefault="00FC5B0C">
      <w:pPr>
        <w:pStyle w:val="a3"/>
        <w:numPr>
          <w:ilvl w:val="1"/>
          <w:numId w:val="7"/>
        </w:numPr>
        <w:tabs>
          <w:tab w:val="left" w:pos="1558"/>
        </w:tabs>
        <w:spacing w:before="61" w:line="254" w:lineRule="exact"/>
        <w:ind w:right="114"/>
        <w:jc w:val="both"/>
      </w:pPr>
      <w:r>
        <w:rPr>
          <w:spacing w:val="-1"/>
          <w:lang w:val="uk-UA"/>
        </w:rPr>
        <w:t>Вона є статистично ефективною, оскільки можна підвищити рівень точності всіх оцінок сукупності та гарантувати репрезентацію у вибірці важливих підгруп сукупності</w:t>
      </w:r>
    </w:p>
    <w:p w:rsidR="00A7027F" w:rsidRPr="00FC5B0C" w:rsidRDefault="00FC5B0C">
      <w:pPr>
        <w:pStyle w:val="a3"/>
        <w:numPr>
          <w:ilvl w:val="1"/>
          <w:numId w:val="7"/>
        </w:numPr>
        <w:tabs>
          <w:tab w:val="left" w:pos="1558"/>
        </w:tabs>
        <w:spacing w:before="57"/>
        <w:rPr>
          <w:lang w:val="ru-RU"/>
        </w:rPr>
      </w:pPr>
      <w:r>
        <w:rPr>
          <w:lang w:val="uk-UA"/>
        </w:rPr>
        <w:t>Вона можу бути зручною у процесі роботи та виконанні</w:t>
      </w:r>
    </w:p>
    <w:p w:rsidR="00A7027F" w:rsidRPr="00FC5B0C" w:rsidRDefault="00FC5B0C">
      <w:pPr>
        <w:pStyle w:val="a3"/>
        <w:numPr>
          <w:ilvl w:val="1"/>
          <w:numId w:val="7"/>
        </w:numPr>
        <w:tabs>
          <w:tab w:val="left" w:pos="1558"/>
        </w:tabs>
        <w:spacing w:before="41"/>
        <w:rPr>
          <w:lang w:val="ru-RU"/>
        </w:rPr>
      </w:pPr>
      <w:r>
        <w:rPr>
          <w:lang w:val="uk-UA"/>
        </w:rPr>
        <w:t>Захищає від можливості «поганої вибірки»</w:t>
      </w:r>
    </w:p>
    <w:p w:rsidR="00A7027F" w:rsidRPr="00FC5B0C" w:rsidRDefault="00FC5B0C">
      <w:pPr>
        <w:pStyle w:val="a3"/>
        <w:numPr>
          <w:ilvl w:val="1"/>
          <w:numId w:val="7"/>
        </w:numPr>
        <w:tabs>
          <w:tab w:val="left" w:pos="1558"/>
        </w:tabs>
        <w:spacing w:before="41"/>
        <w:rPr>
          <w:lang w:val="ru-RU"/>
        </w:rPr>
      </w:pPr>
      <w:r>
        <w:rPr>
          <w:lang w:val="uk-UA"/>
        </w:rPr>
        <w:t>Дозволяє використовувати різні основи вибірки та процедури для різних страт</w:t>
      </w:r>
    </w:p>
    <w:p w:rsidR="00A7027F" w:rsidRPr="00FC5B0C" w:rsidRDefault="00A7027F">
      <w:pPr>
        <w:spacing w:before="4"/>
        <w:rPr>
          <w:rFonts w:ascii="Times New Roman" w:eastAsia="Times New Roman" w:hAnsi="Times New Roman" w:cs="Times New Roman"/>
          <w:sz w:val="20"/>
          <w:szCs w:val="20"/>
          <w:lang w:val="ru-RU"/>
        </w:rPr>
      </w:pPr>
    </w:p>
    <w:p w:rsidR="00A7027F" w:rsidRDefault="00FC5B0C">
      <w:pPr>
        <w:pStyle w:val="a3"/>
        <w:spacing w:before="0"/>
        <w:ind w:left="1197"/>
      </w:pPr>
      <w:r>
        <w:rPr>
          <w:lang w:val="uk-UA"/>
        </w:rPr>
        <w:t xml:space="preserve">Головні </w:t>
      </w:r>
      <w:r w:rsidRPr="00FC5B0C">
        <w:rPr>
          <w:u w:val="single"/>
          <w:lang w:val="uk-UA"/>
        </w:rPr>
        <w:t>недоліки</w:t>
      </w:r>
      <w:r>
        <w:rPr>
          <w:lang w:val="uk-UA"/>
        </w:rPr>
        <w:t xml:space="preserve"> стратифікованої вибірки</w:t>
      </w:r>
      <w:r w:rsidR="006F44CB">
        <w:t>:</w:t>
      </w:r>
    </w:p>
    <w:p w:rsidR="00A7027F" w:rsidRPr="001406B0" w:rsidRDefault="00FC5B0C">
      <w:pPr>
        <w:pStyle w:val="a3"/>
        <w:numPr>
          <w:ilvl w:val="1"/>
          <w:numId w:val="7"/>
        </w:numPr>
        <w:tabs>
          <w:tab w:val="left" w:pos="1558"/>
        </w:tabs>
        <w:spacing w:before="62" w:line="254" w:lineRule="exact"/>
        <w:ind w:right="112"/>
        <w:jc w:val="both"/>
        <w:rPr>
          <w:lang w:val="ru-RU"/>
        </w:rPr>
      </w:pPr>
      <w:r>
        <w:rPr>
          <w:lang w:val="uk-UA"/>
        </w:rPr>
        <w:t xml:space="preserve">Вимагає допоміжну інформацію високої якості для всіх одиниць основи (не тільки для вибірки але й для стратифікації). </w:t>
      </w:r>
      <w:r w:rsidR="001406B0">
        <w:rPr>
          <w:lang w:val="uk-UA"/>
        </w:rPr>
        <w:t>Результатом є</w:t>
      </w:r>
      <w:r>
        <w:rPr>
          <w:lang w:val="uk-UA"/>
        </w:rPr>
        <w:t xml:space="preserve"> більш</w:t>
      </w:r>
      <w:r w:rsidR="001406B0">
        <w:rPr>
          <w:lang w:val="uk-UA"/>
        </w:rPr>
        <w:t xml:space="preserve"> складна та дорога</w:t>
      </w:r>
      <w:r>
        <w:rPr>
          <w:lang w:val="uk-UA"/>
        </w:rPr>
        <w:t xml:space="preserve"> </w:t>
      </w:r>
      <w:r w:rsidR="001406B0">
        <w:rPr>
          <w:lang w:val="uk-UA"/>
        </w:rPr>
        <w:t>основа</w:t>
      </w:r>
      <w:r>
        <w:rPr>
          <w:lang w:val="uk-UA"/>
        </w:rPr>
        <w:t xml:space="preserve"> вибірки</w:t>
      </w:r>
      <w:r w:rsidR="001406B0">
        <w:rPr>
          <w:lang w:val="uk-UA"/>
        </w:rPr>
        <w:t xml:space="preserve"> порівняно з простою випадковою вибіркою. </w:t>
      </w:r>
      <w:r>
        <w:rPr>
          <w:lang w:val="uk-UA"/>
        </w:rPr>
        <w:t xml:space="preserve"> </w:t>
      </w:r>
    </w:p>
    <w:p w:rsidR="00A7027F" w:rsidRPr="00AB28A1" w:rsidRDefault="001406B0">
      <w:pPr>
        <w:pStyle w:val="a3"/>
        <w:numPr>
          <w:ilvl w:val="1"/>
          <w:numId w:val="7"/>
        </w:numPr>
        <w:tabs>
          <w:tab w:val="left" w:pos="1558"/>
        </w:tabs>
        <w:spacing w:before="58" w:line="254" w:lineRule="exact"/>
        <w:ind w:right="115"/>
        <w:jc w:val="both"/>
        <w:rPr>
          <w:lang w:val="ru-RU"/>
        </w:rPr>
      </w:pPr>
      <w:r w:rsidRPr="00AB28A1">
        <w:rPr>
          <w:lang w:val="uk-UA"/>
        </w:rPr>
        <w:t>Може</w:t>
      </w:r>
      <w:r w:rsidRPr="00AB28A1">
        <w:rPr>
          <w:lang w:val="ru-RU"/>
        </w:rPr>
        <w:t xml:space="preserve"> </w:t>
      </w:r>
      <w:r w:rsidR="00AB28A1">
        <w:rPr>
          <w:lang w:val="uk-UA"/>
        </w:rPr>
        <w:t>показати менш ефективні оцінки ніж проста випадкова вибірка для змінних які  не співвідносяться із змінним стратифікації</w:t>
      </w:r>
    </w:p>
    <w:p w:rsidR="00A7027F" w:rsidRPr="00AB28A1" w:rsidRDefault="00AB28A1">
      <w:pPr>
        <w:pStyle w:val="a3"/>
        <w:numPr>
          <w:ilvl w:val="1"/>
          <w:numId w:val="7"/>
        </w:numPr>
        <w:tabs>
          <w:tab w:val="left" w:pos="1558"/>
        </w:tabs>
        <w:spacing w:before="57"/>
        <w:rPr>
          <w:lang w:val="uk-UA"/>
        </w:rPr>
      </w:pPr>
      <w:r w:rsidRPr="00AB28A1">
        <w:rPr>
          <w:spacing w:val="-1"/>
          <w:lang w:val="uk-UA"/>
        </w:rPr>
        <w:t>Оцінювання є більш складним ні</w:t>
      </w:r>
      <w:r>
        <w:rPr>
          <w:spacing w:val="-1"/>
          <w:lang w:val="uk-UA"/>
        </w:rPr>
        <w:t>ж для простої випадкової вибірк</w:t>
      </w:r>
      <w:r w:rsidRPr="00AB28A1">
        <w:rPr>
          <w:spacing w:val="-1"/>
          <w:lang w:val="uk-UA"/>
        </w:rPr>
        <w:t>и</w:t>
      </w:r>
    </w:p>
    <w:p w:rsidR="00A7027F" w:rsidRPr="00AB28A1" w:rsidRDefault="00A7027F">
      <w:pPr>
        <w:spacing w:before="5"/>
        <w:rPr>
          <w:rFonts w:ascii="Times New Roman" w:eastAsia="Times New Roman" w:hAnsi="Times New Roman" w:cs="Times New Roman"/>
          <w:sz w:val="20"/>
          <w:szCs w:val="20"/>
          <w:lang w:val="ru-RU"/>
        </w:rPr>
      </w:pPr>
    </w:p>
    <w:p w:rsidR="00A7027F" w:rsidRPr="007D7A53" w:rsidRDefault="00AB28A1">
      <w:pPr>
        <w:pStyle w:val="a3"/>
        <w:numPr>
          <w:ilvl w:val="0"/>
          <w:numId w:val="7"/>
        </w:numPr>
        <w:tabs>
          <w:tab w:val="left" w:pos="838"/>
        </w:tabs>
        <w:spacing w:before="0"/>
        <w:ind w:right="112"/>
        <w:jc w:val="both"/>
        <w:rPr>
          <w:lang w:val="uk-UA"/>
        </w:rPr>
      </w:pPr>
      <w:r>
        <w:rPr>
          <w:rFonts w:cs="Times New Roman"/>
          <w:b/>
          <w:bCs/>
          <w:lang w:val="uk-UA"/>
        </w:rPr>
        <w:t xml:space="preserve">Багатоступенева кластерна вибірка </w:t>
      </w:r>
      <w:r w:rsidRPr="00AB28A1">
        <w:rPr>
          <w:rFonts w:cs="Times New Roman"/>
          <w:bCs/>
          <w:lang w:val="uk-UA"/>
        </w:rPr>
        <w:t>де</w:t>
      </w:r>
      <w:r>
        <w:rPr>
          <w:spacing w:val="-1"/>
          <w:lang w:val="uk-UA"/>
        </w:rPr>
        <w:t xml:space="preserve"> вибірка складається за два чи більше послідовні етапи. Звичайна багатоступенева </w:t>
      </w:r>
      <w:r w:rsidR="007D7A53">
        <w:rPr>
          <w:spacing w:val="-1"/>
          <w:lang w:val="uk-UA"/>
        </w:rPr>
        <w:t>вибірка включає два етапи кластерної вибірки: На першому етапі, обираються головні одиниці  вибірки (</w:t>
      </w:r>
      <w:r w:rsidR="006F44CB">
        <w:t>PSU</w:t>
      </w:r>
      <w:r w:rsidR="006F44CB" w:rsidRPr="007D7A53">
        <w:rPr>
          <w:lang w:val="uk-UA"/>
        </w:rPr>
        <w:t>’</w:t>
      </w:r>
      <w:r w:rsidR="006F44CB">
        <w:t>s</w:t>
      </w:r>
      <w:r w:rsidR="006F44CB" w:rsidRPr="007D7A53">
        <w:rPr>
          <w:lang w:val="uk-UA"/>
        </w:rPr>
        <w:t>),</w:t>
      </w:r>
      <w:r w:rsidR="007D7A53">
        <w:rPr>
          <w:lang w:val="uk-UA"/>
        </w:rPr>
        <w:t xml:space="preserve"> наприклад, райони міста, а на другому етапі – обираються одиниці другого ступеня</w:t>
      </w:r>
      <w:r w:rsidR="006F44CB" w:rsidRPr="007D7A53">
        <w:rPr>
          <w:spacing w:val="-1"/>
          <w:lang w:val="uk-UA"/>
        </w:rPr>
        <w:t xml:space="preserve"> </w:t>
      </w:r>
      <w:r w:rsidR="006F44CB" w:rsidRPr="007D7A53">
        <w:rPr>
          <w:lang w:val="uk-UA"/>
        </w:rPr>
        <w:t>(</w:t>
      </w:r>
      <w:r w:rsidR="006F44CB">
        <w:t>SSU</w:t>
      </w:r>
      <w:r w:rsidR="006F44CB" w:rsidRPr="007D7A53">
        <w:rPr>
          <w:lang w:val="uk-UA"/>
        </w:rPr>
        <w:t>’</w:t>
      </w:r>
      <w:r w:rsidR="006F44CB">
        <w:t>s</w:t>
      </w:r>
      <w:r w:rsidR="006F44CB" w:rsidRPr="007D7A53">
        <w:rPr>
          <w:lang w:val="uk-UA"/>
        </w:rPr>
        <w:t>)</w:t>
      </w:r>
      <w:r w:rsidR="007D7A53">
        <w:rPr>
          <w:lang w:val="uk-UA"/>
        </w:rPr>
        <w:t>, наприклад, оселі у районі міста</w:t>
      </w:r>
      <w:r w:rsidR="006F44CB" w:rsidRPr="007D7A53">
        <w:rPr>
          <w:lang w:val="uk-UA"/>
        </w:rPr>
        <w:t>.</w:t>
      </w:r>
    </w:p>
    <w:p w:rsidR="00A7027F" w:rsidRPr="007D7A53" w:rsidRDefault="00A7027F">
      <w:pPr>
        <w:rPr>
          <w:rFonts w:ascii="Times New Roman" w:eastAsia="Times New Roman" w:hAnsi="Times New Roman" w:cs="Times New Roman"/>
          <w:lang w:val="uk-UA"/>
        </w:rPr>
      </w:pPr>
    </w:p>
    <w:p w:rsidR="00A7027F" w:rsidRDefault="007D7A53">
      <w:pPr>
        <w:pStyle w:val="a3"/>
        <w:spacing w:before="0"/>
        <w:ind w:left="1197"/>
      </w:pPr>
      <w:r w:rsidRPr="007D7A53">
        <w:rPr>
          <w:u w:val="single"/>
          <w:lang w:val="uk-UA"/>
        </w:rPr>
        <w:t>Переваги</w:t>
      </w:r>
      <w:r>
        <w:rPr>
          <w:lang w:val="uk-UA"/>
        </w:rPr>
        <w:t xml:space="preserve"> багатоступеневої кластерної вибірки: </w:t>
      </w:r>
    </w:p>
    <w:p w:rsidR="00A7027F" w:rsidRDefault="007D7A53">
      <w:pPr>
        <w:pStyle w:val="a3"/>
        <w:numPr>
          <w:ilvl w:val="1"/>
          <w:numId w:val="7"/>
        </w:numPr>
        <w:tabs>
          <w:tab w:val="left" w:pos="1558"/>
        </w:tabs>
        <w:spacing w:before="62" w:line="254" w:lineRule="exact"/>
        <w:ind w:right="113"/>
        <w:jc w:val="both"/>
      </w:pPr>
      <w:r>
        <w:rPr>
          <w:lang w:val="uk-UA"/>
        </w:rPr>
        <w:t>Це може дуже заощадити час подорожі та витрати на особисті інтерв’ю, оскільки ця вибірка є менш розсіяною порівняно з простою випадковою вибіркою</w:t>
      </w:r>
    </w:p>
    <w:p w:rsidR="00A7027F" w:rsidRDefault="00A7027F">
      <w:pPr>
        <w:spacing w:line="254" w:lineRule="exact"/>
        <w:jc w:val="both"/>
        <w:sectPr w:rsidR="00A7027F" w:rsidSect="0059010F">
          <w:headerReference w:type="default" r:id="rId207"/>
          <w:pgSz w:w="11910" w:h="16840"/>
          <w:pgMar w:top="0" w:right="1300" w:bottom="993" w:left="1300" w:header="0" w:footer="1244" w:gutter="0"/>
          <w:cols w:space="720"/>
        </w:sect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Default="00A7027F">
      <w:pPr>
        <w:rPr>
          <w:rFonts w:ascii="Times New Roman" w:eastAsia="Times New Roman" w:hAnsi="Times New Roman" w:cs="Times New Roman"/>
          <w:sz w:val="20"/>
          <w:szCs w:val="20"/>
        </w:rPr>
      </w:pPr>
    </w:p>
    <w:p w:rsidR="00A7027F" w:rsidRPr="00006370" w:rsidRDefault="00006370">
      <w:pPr>
        <w:pStyle w:val="a3"/>
        <w:numPr>
          <w:ilvl w:val="1"/>
          <w:numId w:val="7"/>
        </w:numPr>
        <w:tabs>
          <w:tab w:val="left" w:pos="1558"/>
        </w:tabs>
        <w:spacing w:before="73" w:line="254" w:lineRule="exact"/>
        <w:ind w:right="114"/>
        <w:rPr>
          <w:lang w:val="ru-RU"/>
        </w:rPr>
      </w:pPr>
      <w:r>
        <w:rPr>
          <w:lang w:val="uk-UA"/>
        </w:rPr>
        <w:t>Необхідно мати основу для всієї сукупності. Все що необхідно – це мати належну основу на кожному етапі вибірки</w:t>
      </w:r>
    </w:p>
    <w:p w:rsidR="00A7027F" w:rsidRPr="00006370" w:rsidRDefault="00A7027F">
      <w:pPr>
        <w:spacing w:before="8"/>
        <w:rPr>
          <w:rFonts w:ascii="Times New Roman" w:eastAsia="Times New Roman" w:hAnsi="Times New Roman" w:cs="Times New Roman"/>
          <w:sz w:val="21"/>
          <w:szCs w:val="21"/>
          <w:lang w:val="ru-RU"/>
        </w:rPr>
      </w:pPr>
    </w:p>
    <w:p w:rsidR="00A7027F" w:rsidRDefault="00006370">
      <w:pPr>
        <w:pStyle w:val="a3"/>
        <w:spacing w:before="0"/>
        <w:ind w:left="1197"/>
      </w:pPr>
      <w:r>
        <w:rPr>
          <w:lang w:val="uk-UA"/>
        </w:rPr>
        <w:t>Недоліки</w:t>
      </w:r>
      <w:r w:rsidRPr="00006370">
        <w:rPr>
          <w:lang w:val="uk-UA"/>
        </w:rPr>
        <w:t xml:space="preserve"> </w:t>
      </w:r>
      <w:r>
        <w:rPr>
          <w:lang w:val="uk-UA"/>
        </w:rPr>
        <w:t>багатоступеневої кластерної вибірки</w:t>
      </w:r>
      <w:r w:rsidR="006F44CB">
        <w:t>:</w:t>
      </w:r>
    </w:p>
    <w:p w:rsidR="00A7027F" w:rsidRPr="00006370" w:rsidRDefault="00006370">
      <w:pPr>
        <w:pStyle w:val="a3"/>
        <w:numPr>
          <w:ilvl w:val="1"/>
          <w:numId w:val="7"/>
        </w:numPr>
        <w:tabs>
          <w:tab w:val="left" w:pos="1558"/>
        </w:tabs>
        <w:spacing w:before="60"/>
        <w:rPr>
          <w:lang w:val="ru-RU"/>
        </w:rPr>
      </w:pPr>
      <w:r>
        <w:rPr>
          <w:lang w:val="uk-UA"/>
        </w:rPr>
        <w:t>Вона є менш статистично ефективною у порівнянні з простою випадковою вибіркою</w:t>
      </w:r>
    </w:p>
    <w:p w:rsidR="00A7027F" w:rsidRPr="00006370" w:rsidRDefault="00006370">
      <w:pPr>
        <w:pStyle w:val="a3"/>
        <w:numPr>
          <w:ilvl w:val="1"/>
          <w:numId w:val="7"/>
        </w:numPr>
        <w:tabs>
          <w:tab w:val="left" w:pos="1558"/>
        </w:tabs>
        <w:spacing w:before="44" w:line="254" w:lineRule="exact"/>
        <w:ind w:right="110"/>
        <w:rPr>
          <w:lang w:val="ru-RU"/>
        </w:rPr>
      </w:pPr>
      <w:r>
        <w:rPr>
          <w:lang w:val="uk-UA"/>
        </w:rPr>
        <w:t>Кінцевий розмір вибірки невідомий заздалегідь, оскільки невідомо скільки одиниць увійде до кластеру до завершення обстеження</w:t>
      </w:r>
    </w:p>
    <w:p w:rsidR="00A7027F" w:rsidRPr="00006370" w:rsidRDefault="00006370">
      <w:pPr>
        <w:pStyle w:val="a3"/>
        <w:numPr>
          <w:ilvl w:val="1"/>
          <w:numId w:val="7"/>
        </w:numPr>
        <w:tabs>
          <w:tab w:val="left" w:pos="1558"/>
        </w:tabs>
        <w:spacing w:before="57"/>
        <w:rPr>
          <w:lang w:val="ru-RU"/>
        </w:rPr>
      </w:pPr>
      <w:r>
        <w:rPr>
          <w:lang w:val="uk-UA"/>
        </w:rPr>
        <w:t>Формули для обчислення оцінок та змінних вибірки можуть бути складними</w:t>
      </w:r>
    </w:p>
    <w:p w:rsidR="00A7027F" w:rsidRPr="00006370" w:rsidRDefault="00A7027F">
      <w:pPr>
        <w:rPr>
          <w:rFonts w:ascii="Times New Roman" w:eastAsia="Times New Roman" w:hAnsi="Times New Roman" w:cs="Times New Roman"/>
          <w:lang w:val="ru-RU"/>
        </w:rPr>
      </w:pPr>
    </w:p>
    <w:p w:rsidR="00A7027F" w:rsidRPr="00006370" w:rsidRDefault="00A7027F">
      <w:pPr>
        <w:spacing w:before="5"/>
        <w:rPr>
          <w:rFonts w:ascii="Times New Roman" w:eastAsia="Times New Roman" w:hAnsi="Times New Roman" w:cs="Times New Roman"/>
          <w:sz w:val="24"/>
          <w:szCs w:val="24"/>
          <w:lang w:val="ru-RU"/>
        </w:rPr>
      </w:pPr>
    </w:p>
    <w:p w:rsidR="00A7027F" w:rsidRDefault="00006370" w:rsidP="006205F5">
      <w:pPr>
        <w:pStyle w:val="4"/>
        <w:numPr>
          <w:ilvl w:val="2"/>
          <w:numId w:val="165"/>
        </w:numPr>
        <w:tabs>
          <w:tab w:val="left" w:pos="837"/>
        </w:tabs>
        <w:ind w:left="836" w:hanging="359"/>
        <w:rPr>
          <w:b w:val="0"/>
          <w:bCs w:val="0"/>
          <w:i w:val="0"/>
        </w:rPr>
      </w:pPr>
      <w:bookmarkStart w:id="420" w:name="c)_Data_collection_methods"/>
      <w:bookmarkEnd w:id="420"/>
      <w:r>
        <w:rPr>
          <w:spacing w:val="-1"/>
          <w:lang w:val="uk-UA"/>
        </w:rPr>
        <w:t>Методи збору даних</w:t>
      </w:r>
    </w:p>
    <w:p w:rsidR="00A7027F" w:rsidRPr="00006370" w:rsidRDefault="00006370">
      <w:pPr>
        <w:pStyle w:val="a3"/>
        <w:spacing w:before="59"/>
        <w:ind w:left="117"/>
        <w:jc w:val="both"/>
        <w:rPr>
          <w:lang w:val="ru-RU"/>
        </w:rPr>
      </w:pPr>
      <w:r>
        <w:rPr>
          <w:lang w:val="uk-UA"/>
        </w:rPr>
        <w:t>Основними методами збору даних є</w:t>
      </w:r>
      <w:r w:rsidR="006F44CB" w:rsidRPr="00006370">
        <w:rPr>
          <w:lang w:val="ru-RU"/>
        </w:rPr>
        <w:t>:</w:t>
      </w:r>
    </w:p>
    <w:p w:rsidR="00A7027F" w:rsidRDefault="00006370">
      <w:pPr>
        <w:pStyle w:val="a3"/>
        <w:numPr>
          <w:ilvl w:val="0"/>
          <w:numId w:val="7"/>
        </w:numPr>
        <w:tabs>
          <w:tab w:val="left" w:pos="838"/>
        </w:tabs>
        <w:spacing w:before="60"/>
      </w:pPr>
      <w:r>
        <w:rPr>
          <w:lang w:val="uk-UA"/>
        </w:rPr>
        <w:t>Поштова анкета</w:t>
      </w:r>
    </w:p>
    <w:p w:rsidR="00A7027F" w:rsidRDefault="00006370">
      <w:pPr>
        <w:pStyle w:val="a3"/>
        <w:numPr>
          <w:ilvl w:val="0"/>
          <w:numId w:val="7"/>
        </w:numPr>
        <w:tabs>
          <w:tab w:val="left" w:pos="838"/>
        </w:tabs>
        <w:spacing w:before="59"/>
      </w:pPr>
      <w:r>
        <w:rPr>
          <w:lang w:val="uk-UA"/>
        </w:rPr>
        <w:t>Веб-анкета</w:t>
      </w:r>
    </w:p>
    <w:p w:rsidR="00A7027F" w:rsidRDefault="00006370">
      <w:pPr>
        <w:pStyle w:val="a3"/>
        <w:numPr>
          <w:ilvl w:val="0"/>
          <w:numId w:val="7"/>
        </w:numPr>
        <w:tabs>
          <w:tab w:val="left" w:pos="838"/>
        </w:tabs>
        <w:spacing w:before="59"/>
      </w:pPr>
      <w:r>
        <w:rPr>
          <w:spacing w:val="-1"/>
          <w:lang w:val="uk-UA"/>
        </w:rPr>
        <w:t>Особисте інтерв’ю</w:t>
      </w:r>
    </w:p>
    <w:p w:rsidR="00A7027F" w:rsidRDefault="00006370">
      <w:pPr>
        <w:pStyle w:val="a3"/>
        <w:numPr>
          <w:ilvl w:val="0"/>
          <w:numId w:val="7"/>
        </w:numPr>
        <w:tabs>
          <w:tab w:val="left" w:pos="838"/>
        </w:tabs>
        <w:spacing w:before="59"/>
      </w:pPr>
      <w:r>
        <w:rPr>
          <w:lang w:val="uk-UA"/>
        </w:rPr>
        <w:t>Телефонне інтерв’ю</w:t>
      </w:r>
    </w:p>
    <w:p w:rsidR="00A7027F" w:rsidRDefault="00A7027F">
      <w:pPr>
        <w:spacing w:before="11"/>
        <w:rPr>
          <w:rFonts w:ascii="Times New Roman" w:eastAsia="Times New Roman" w:hAnsi="Times New Roman" w:cs="Times New Roman"/>
          <w:sz w:val="21"/>
          <w:szCs w:val="21"/>
        </w:rPr>
      </w:pPr>
    </w:p>
    <w:p w:rsidR="00A7027F" w:rsidRPr="003F07F8" w:rsidRDefault="00006370">
      <w:pPr>
        <w:pStyle w:val="a3"/>
        <w:spacing w:before="0"/>
        <w:ind w:left="117" w:right="114"/>
        <w:jc w:val="both"/>
        <w:rPr>
          <w:lang w:val="uk-UA"/>
        </w:rPr>
      </w:pPr>
      <w:r>
        <w:rPr>
          <w:lang w:val="uk-UA"/>
        </w:rPr>
        <w:t xml:space="preserve">Для перших двох з чотирьох зазначених методах, респондент заповнює анкету без допомоги інтерв’юер. В такому випадку анкета доставляється до та повертається від респондента поштою </w:t>
      </w:r>
      <w:r w:rsidR="003F07F8">
        <w:rPr>
          <w:lang w:val="uk-UA"/>
        </w:rPr>
        <w:t>(поштова анкета) або в електронному вигляді (веб-анкета)</w:t>
      </w:r>
      <w:r w:rsidR="006F44CB" w:rsidRPr="003F07F8">
        <w:rPr>
          <w:lang w:val="uk-UA"/>
        </w:rPr>
        <w:t>.</w:t>
      </w:r>
    </w:p>
    <w:p w:rsidR="00A7027F" w:rsidRPr="003F07F8" w:rsidRDefault="00A7027F">
      <w:pPr>
        <w:rPr>
          <w:rFonts w:ascii="Times New Roman" w:eastAsia="Times New Roman" w:hAnsi="Times New Roman" w:cs="Times New Roman"/>
          <w:lang w:val="uk-UA"/>
        </w:rPr>
      </w:pPr>
    </w:p>
    <w:p w:rsidR="00A7027F" w:rsidRPr="004F173C" w:rsidRDefault="003F07F8">
      <w:pPr>
        <w:pStyle w:val="a3"/>
        <w:spacing w:before="0"/>
        <w:ind w:left="117" w:right="112"/>
        <w:jc w:val="both"/>
        <w:rPr>
          <w:lang w:val="ru-RU"/>
        </w:rPr>
      </w:pPr>
      <w:r>
        <w:rPr>
          <w:lang w:val="uk-UA"/>
        </w:rPr>
        <w:t>Це, зазвичай, найдешевший метод збору даних, але не найкращий, оскільки він часто має низький коефіцієнт надання відповіді а також вимагає багато часу, особливо, якщо анкета відправляється та повертається поштою (необхідна додаткова обробка даних)</w:t>
      </w:r>
      <w:r w:rsidR="006F44CB" w:rsidRPr="004F173C">
        <w:rPr>
          <w:lang w:val="ru-RU"/>
        </w:rPr>
        <w:t>.</w:t>
      </w:r>
    </w:p>
    <w:p w:rsidR="00A7027F" w:rsidRPr="004F173C" w:rsidRDefault="00A7027F">
      <w:pPr>
        <w:rPr>
          <w:rFonts w:ascii="Times New Roman" w:eastAsia="Times New Roman" w:hAnsi="Times New Roman" w:cs="Times New Roman"/>
          <w:lang w:val="ru-RU"/>
        </w:rPr>
      </w:pPr>
    </w:p>
    <w:p w:rsidR="00A7027F" w:rsidRPr="004E0CE9" w:rsidRDefault="00FE6510">
      <w:pPr>
        <w:pStyle w:val="a3"/>
        <w:spacing w:before="0"/>
        <w:ind w:left="117" w:right="114"/>
        <w:jc w:val="both"/>
        <w:rPr>
          <w:lang w:val="ru-RU"/>
        </w:rPr>
      </w:pPr>
      <w:r>
        <w:rPr>
          <w:lang w:val="uk-UA"/>
        </w:rPr>
        <w:t>У випадках використання веб-анкет, респонденти не завжди можуть представляти все доросле населення через різницю у віці, рівень освітньої кваліфікації</w:t>
      </w:r>
      <w:r w:rsidR="004E0CE9">
        <w:rPr>
          <w:lang w:val="uk-UA"/>
        </w:rPr>
        <w:t xml:space="preserve">, тощо, тим часом є багато, хто не користується </w:t>
      </w:r>
      <w:r w:rsidR="0050005F">
        <w:rPr>
          <w:lang w:val="uk-UA"/>
        </w:rPr>
        <w:t>Інтернетом</w:t>
      </w:r>
      <w:r w:rsidR="006F44CB" w:rsidRPr="004E0CE9">
        <w:rPr>
          <w:lang w:val="ru-RU"/>
        </w:rPr>
        <w:t>.</w:t>
      </w:r>
    </w:p>
    <w:p w:rsidR="00A7027F" w:rsidRPr="004E0CE9" w:rsidRDefault="00A7027F">
      <w:pPr>
        <w:spacing w:before="11"/>
        <w:rPr>
          <w:rFonts w:ascii="Times New Roman" w:eastAsia="Times New Roman" w:hAnsi="Times New Roman" w:cs="Times New Roman"/>
          <w:sz w:val="21"/>
          <w:szCs w:val="21"/>
          <w:lang w:val="uk-UA"/>
        </w:rPr>
      </w:pPr>
    </w:p>
    <w:p w:rsidR="00A7027F" w:rsidRPr="004E0CE9" w:rsidRDefault="004E0CE9">
      <w:pPr>
        <w:pStyle w:val="a3"/>
        <w:spacing w:before="0"/>
        <w:ind w:left="117" w:right="112"/>
        <w:jc w:val="both"/>
        <w:rPr>
          <w:lang w:val="uk-UA"/>
        </w:rPr>
      </w:pPr>
      <w:r w:rsidRPr="004E0CE9">
        <w:rPr>
          <w:lang w:val="uk-UA"/>
        </w:rPr>
        <w:t>З іншого боку, останні два методи збору даних виконують особисто, тобто інтерв’юер допомагає респонденту заповнити анкету</w:t>
      </w:r>
      <w:r>
        <w:rPr>
          <w:lang w:val="uk-UA"/>
        </w:rPr>
        <w:t xml:space="preserve"> на місці проживання респондента чи на робочому місці, або по телефону. Обидва можуть бути паперовими </w:t>
      </w:r>
      <w:r w:rsidRPr="004E0CE9">
        <w:rPr>
          <w:lang w:val="uk-UA"/>
        </w:rPr>
        <w:t xml:space="preserve"> </w:t>
      </w:r>
      <w:r w:rsidR="006F44CB" w:rsidRPr="004E0CE9">
        <w:rPr>
          <w:lang w:val="uk-UA"/>
        </w:rPr>
        <w:t>(</w:t>
      </w:r>
      <w:r w:rsidR="006F44CB">
        <w:t>PAPI</w:t>
      </w:r>
      <w:r w:rsidR="006F44CB" w:rsidRPr="004E0CE9">
        <w:rPr>
          <w:lang w:val="uk-UA"/>
        </w:rPr>
        <w:t>)</w:t>
      </w:r>
      <w:r>
        <w:rPr>
          <w:lang w:val="uk-UA"/>
        </w:rPr>
        <w:t xml:space="preserve"> чи комп’ютерними</w:t>
      </w:r>
      <w:r w:rsidR="006F44CB" w:rsidRPr="004E0CE9">
        <w:rPr>
          <w:spacing w:val="1"/>
          <w:lang w:val="uk-UA"/>
        </w:rPr>
        <w:t xml:space="preserve"> </w:t>
      </w:r>
      <w:r w:rsidR="006F44CB" w:rsidRPr="004E0CE9">
        <w:rPr>
          <w:lang w:val="uk-UA"/>
        </w:rPr>
        <w:t>(</w:t>
      </w:r>
      <w:r w:rsidR="006F44CB">
        <w:t>CAPI</w:t>
      </w:r>
      <w:r w:rsidR="006F44CB" w:rsidRPr="004E0CE9">
        <w:rPr>
          <w:spacing w:val="1"/>
          <w:lang w:val="uk-UA"/>
        </w:rPr>
        <w:t xml:space="preserve"> </w:t>
      </w:r>
      <w:r>
        <w:rPr>
          <w:lang w:val="uk-UA"/>
        </w:rPr>
        <w:t>чи</w:t>
      </w:r>
      <w:r w:rsidR="006F44CB" w:rsidRPr="004E0CE9">
        <w:rPr>
          <w:lang w:val="uk-UA"/>
        </w:rPr>
        <w:t xml:space="preserve"> </w:t>
      </w:r>
      <w:r w:rsidR="006F44CB">
        <w:t>CATI</w:t>
      </w:r>
      <w:r w:rsidR="006F44CB" w:rsidRPr="004E0CE9">
        <w:rPr>
          <w:lang w:val="uk-UA"/>
        </w:rPr>
        <w:t>).</w:t>
      </w:r>
      <w:r w:rsidR="006F44CB" w:rsidRPr="004E0CE9">
        <w:rPr>
          <w:spacing w:val="2"/>
          <w:lang w:val="uk-UA"/>
        </w:rPr>
        <w:t xml:space="preserve"> </w:t>
      </w:r>
      <w:r>
        <w:rPr>
          <w:spacing w:val="2"/>
          <w:lang w:val="uk-UA"/>
        </w:rPr>
        <w:t xml:space="preserve"> Головною перевагою комп’ютерного методу є поєднання збору та накопичення даних. Однак є значні затрати часу та грошей на розробку додатку. </w:t>
      </w:r>
    </w:p>
    <w:p w:rsidR="00A7027F" w:rsidRPr="004E0CE9" w:rsidRDefault="00A7027F">
      <w:pPr>
        <w:spacing w:before="11"/>
        <w:rPr>
          <w:rFonts w:ascii="Times New Roman" w:eastAsia="Times New Roman" w:hAnsi="Times New Roman" w:cs="Times New Roman"/>
          <w:sz w:val="21"/>
          <w:szCs w:val="21"/>
          <w:lang w:val="ru-RU"/>
        </w:rPr>
      </w:pPr>
    </w:p>
    <w:p w:rsidR="00A7027F" w:rsidRPr="005440D9" w:rsidRDefault="004E0CE9">
      <w:pPr>
        <w:pStyle w:val="a3"/>
        <w:spacing w:before="0"/>
        <w:ind w:left="117" w:right="113"/>
        <w:jc w:val="both"/>
        <w:rPr>
          <w:lang w:val="uk-UA"/>
        </w:rPr>
      </w:pPr>
      <w:r>
        <w:rPr>
          <w:lang w:val="uk-UA"/>
        </w:rPr>
        <w:t xml:space="preserve">Головною перевагою особистого інтерв’ю </w:t>
      </w:r>
      <w:r w:rsidR="006F44CB" w:rsidRPr="004E0CE9">
        <w:rPr>
          <w:lang w:val="uk-UA"/>
        </w:rPr>
        <w:t>(</w:t>
      </w:r>
      <w:r w:rsidR="006F44CB">
        <w:t>PAPI</w:t>
      </w:r>
      <w:r w:rsidR="006F44CB" w:rsidRPr="004E0CE9">
        <w:rPr>
          <w:spacing w:val="47"/>
          <w:lang w:val="uk-UA"/>
        </w:rPr>
        <w:t xml:space="preserve"> </w:t>
      </w:r>
      <w:r w:rsidR="006F44CB">
        <w:t>or</w:t>
      </w:r>
      <w:r w:rsidR="006F44CB" w:rsidRPr="004E0CE9">
        <w:rPr>
          <w:spacing w:val="47"/>
          <w:lang w:val="uk-UA"/>
        </w:rPr>
        <w:t xml:space="preserve"> </w:t>
      </w:r>
      <w:r w:rsidR="006F44CB">
        <w:t>CAPI</w:t>
      </w:r>
      <w:r w:rsidR="006F44CB" w:rsidRPr="004E0CE9">
        <w:rPr>
          <w:lang w:val="uk-UA"/>
        </w:rPr>
        <w:t>)</w:t>
      </w:r>
      <w:r w:rsidR="006F44CB" w:rsidRPr="004E0CE9">
        <w:rPr>
          <w:spacing w:val="46"/>
          <w:lang w:val="uk-UA"/>
        </w:rPr>
        <w:t xml:space="preserve"> </w:t>
      </w:r>
      <w:r w:rsidRPr="004E0CE9">
        <w:rPr>
          <w:lang w:val="uk-UA"/>
        </w:rPr>
        <w:t>є</w:t>
      </w:r>
      <w:r>
        <w:rPr>
          <w:lang w:val="uk-UA"/>
        </w:rPr>
        <w:t xml:space="preserve"> зменшення помилок вимірювання, тобто помилок через незрозуміле питання чи визначення концепції, оскільки інтерв’юер допомагає респонденту заповнити анкету. Такі інтерв’ю рекомендовані для обстежень</w:t>
      </w:r>
      <w:r w:rsidR="005440D9">
        <w:rPr>
          <w:lang w:val="uk-UA"/>
        </w:rPr>
        <w:t xml:space="preserve"> із складними розгорнутими питаннями та вони можуть зібрати високий коефіцієнт</w:t>
      </w:r>
      <w:r>
        <w:rPr>
          <w:lang w:val="uk-UA"/>
        </w:rPr>
        <w:t xml:space="preserve"> </w:t>
      </w:r>
      <w:r w:rsidRPr="004E0CE9">
        <w:rPr>
          <w:lang w:val="uk-UA"/>
        </w:rPr>
        <w:t xml:space="preserve"> </w:t>
      </w:r>
      <w:r w:rsidR="005440D9">
        <w:rPr>
          <w:lang w:val="uk-UA"/>
        </w:rPr>
        <w:t xml:space="preserve">надання відповіді. </w:t>
      </w:r>
      <w:r w:rsidR="005440D9">
        <w:rPr>
          <w:spacing w:val="-1"/>
          <w:lang w:val="uk-UA"/>
        </w:rPr>
        <w:t xml:space="preserve">Головним недоліком є великі затрати не тільки на розробку комп’ютерного додатку для </w:t>
      </w:r>
      <w:r w:rsidR="006F44CB">
        <w:t>CAPI</w:t>
      </w:r>
      <w:r w:rsidR="005440D9">
        <w:rPr>
          <w:lang w:val="uk-UA"/>
        </w:rPr>
        <w:t>, але також для відвідування респондентів (особливо, коли з ним/нею неможливо зв’язатися за телефоном, чи у нього/неї низький рівень грамотності)</w:t>
      </w:r>
      <w:r w:rsidR="006F44CB" w:rsidRPr="005440D9">
        <w:rPr>
          <w:lang w:val="uk-UA"/>
        </w:rPr>
        <w:t>.</w:t>
      </w:r>
    </w:p>
    <w:p w:rsidR="00A7027F" w:rsidRPr="005440D9" w:rsidRDefault="00A7027F">
      <w:pPr>
        <w:rPr>
          <w:rFonts w:ascii="Times New Roman" w:eastAsia="Times New Roman" w:hAnsi="Times New Roman" w:cs="Times New Roman"/>
          <w:lang w:val="uk-UA"/>
        </w:rPr>
      </w:pPr>
    </w:p>
    <w:p w:rsidR="00A7027F" w:rsidRPr="004F173C" w:rsidRDefault="005440D9">
      <w:pPr>
        <w:pStyle w:val="a3"/>
        <w:spacing w:before="0"/>
        <w:ind w:left="117" w:right="113"/>
        <w:jc w:val="both"/>
        <w:rPr>
          <w:lang w:val="ru-RU"/>
        </w:rPr>
      </w:pPr>
      <w:r>
        <w:rPr>
          <w:lang w:val="uk-UA"/>
        </w:rPr>
        <w:t xml:space="preserve">З іншого боку, телефонні інтерв’ю </w:t>
      </w:r>
      <w:r w:rsidR="006F44CB" w:rsidRPr="005440D9">
        <w:rPr>
          <w:lang w:val="uk-UA"/>
        </w:rPr>
        <w:t>(</w:t>
      </w:r>
      <w:r w:rsidR="006F44CB">
        <w:t>PAPI</w:t>
      </w:r>
      <w:r w:rsidR="006F44CB" w:rsidRPr="005440D9">
        <w:rPr>
          <w:spacing w:val="2"/>
          <w:lang w:val="uk-UA"/>
        </w:rPr>
        <w:t xml:space="preserve"> </w:t>
      </w:r>
      <w:r w:rsidR="006F44CB">
        <w:t>or</w:t>
      </w:r>
      <w:r w:rsidR="006F44CB" w:rsidRPr="005440D9">
        <w:rPr>
          <w:spacing w:val="3"/>
          <w:lang w:val="uk-UA"/>
        </w:rPr>
        <w:t xml:space="preserve"> </w:t>
      </w:r>
      <w:r w:rsidR="006F44CB">
        <w:t>CATI</w:t>
      </w:r>
      <w:r w:rsidR="006F44CB" w:rsidRPr="005440D9">
        <w:rPr>
          <w:lang w:val="uk-UA"/>
        </w:rPr>
        <w:t>)</w:t>
      </w:r>
      <w:r w:rsidR="006F44CB" w:rsidRPr="005440D9">
        <w:rPr>
          <w:spacing w:val="2"/>
          <w:lang w:val="uk-UA"/>
        </w:rPr>
        <w:t xml:space="preserve"> </w:t>
      </w:r>
      <w:r>
        <w:rPr>
          <w:spacing w:val="2"/>
          <w:lang w:val="uk-UA"/>
        </w:rPr>
        <w:t xml:space="preserve">менш затратні ніж особисті, та вимагають </w:t>
      </w:r>
      <w:r w:rsidRPr="005440D9">
        <w:rPr>
          <w:lang w:val="uk-UA"/>
        </w:rPr>
        <w:t>менше часу для їх проведення</w:t>
      </w:r>
      <w:r w:rsidR="006F44CB" w:rsidRPr="005440D9">
        <w:rPr>
          <w:lang w:val="uk-UA"/>
        </w:rPr>
        <w:t xml:space="preserve">. </w:t>
      </w:r>
      <w:r w:rsidRPr="005440D9">
        <w:rPr>
          <w:lang w:val="uk-UA"/>
        </w:rPr>
        <w:t>Вони можуть охопити більшу географічну площину. Однак, можуть виникнути проблеми якщо телефонні номери, на яких засновується вибірка, застарілі а випадковий набір номеру не є ефективним</w:t>
      </w:r>
      <w:r>
        <w:rPr>
          <w:spacing w:val="35"/>
          <w:lang w:val="uk-UA"/>
        </w:rPr>
        <w:t xml:space="preserve">.   </w:t>
      </w:r>
    </w:p>
    <w:p w:rsidR="00A7027F" w:rsidRPr="004F173C" w:rsidRDefault="00A7027F">
      <w:pPr>
        <w:rPr>
          <w:rFonts w:ascii="Times New Roman" w:eastAsia="Times New Roman" w:hAnsi="Times New Roman" w:cs="Times New Roman"/>
          <w:lang w:val="ru-RU"/>
        </w:rPr>
      </w:pPr>
    </w:p>
    <w:p w:rsidR="00A7027F" w:rsidRPr="00A368CE" w:rsidRDefault="005440D9">
      <w:pPr>
        <w:ind w:left="117" w:right="115"/>
        <w:jc w:val="both"/>
        <w:rPr>
          <w:rFonts w:ascii="Times New Roman" w:eastAsia="Times New Roman" w:hAnsi="Times New Roman" w:cs="Times New Roman"/>
          <w:lang w:val="uk-UA"/>
        </w:rPr>
      </w:pPr>
      <w:r w:rsidRPr="00A368CE">
        <w:rPr>
          <w:rFonts w:ascii="Times New Roman" w:hAnsi="Times New Roman" w:cs="Times New Roman"/>
          <w:lang w:val="uk-UA"/>
        </w:rPr>
        <w:t xml:space="preserve">Беручи до уваги зазначене вище, </w:t>
      </w:r>
      <w:r w:rsidRPr="00A368CE">
        <w:rPr>
          <w:rFonts w:ascii="Times New Roman" w:hAnsi="Times New Roman" w:cs="Times New Roman"/>
          <w:b/>
          <w:lang w:val="uk-UA"/>
        </w:rPr>
        <w:t xml:space="preserve">рекомендується </w:t>
      </w:r>
      <w:r w:rsidR="00A368CE" w:rsidRPr="00A368CE">
        <w:rPr>
          <w:rFonts w:ascii="Times New Roman" w:hAnsi="Times New Roman" w:cs="Times New Roman"/>
          <w:b/>
          <w:lang w:val="uk-UA"/>
        </w:rPr>
        <w:t>використовувати метод з допомогою інтерв’юера (особисте чи телефонне інтерв’ю)</w:t>
      </w:r>
      <w:r w:rsidR="00A368CE" w:rsidRPr="00A368CE">
        <w:rPr>
          <w:rFonts w:ascii="Times New Roman" w:hAnsi="Times New Roman" w:cs="Times New Roman"/>
          <w:lang w:val="uk-UA"/>
        </w:rPr>
        <w:t xml:space="preserve">  у зборі даних для </w:t>
      </w:r>
      <w:r w:rsidR="006F44CB" w:rsidRPr="00A368CE">
        <w:rPr>
          <w:rFonts w:ascii="Times New Roman" w:hAnsi="Times New Roman" w:cs="Times New Roman"/>
        </w:rPr>
        <w:t>AES</w:t>
      </w:r>
      <w:r w:rsidR="006F44CB" w:rsidRPr="00A368CE">
        <w:rPr>
          <w:rFonts w:ascii="Times New Roman" w:hAnsi="Times New Roman" w:cs="Times New Roman"/>
          <w:lang w:val="uk-UA"/>
        </w:rPr>
        <w:t xml:space="preserve"> </w:t>
      </w:r>
      <w:r w:rsidR="00A368CE" w:rsidRPr="00A368CE">
        <w:rPr>
          <w:rFonts w:ascii="Times New Roman" w:hAnsi="Times New Roman" w:cs="Times New Roman"/>
          <w:lang w:val="uk-UA"/>
        </w:rPr>
        <w:t>виходячи з його питань</w:t>
      </w:r>
      <w:r w:rsidR="006F44CB" w:rsidRPr="00A368CE">
        <w:rPr>
          <w:rFonts w:ascii="Times New Roman"/>
          <w:lang w:val="uk-UA"/>
        </w:rPr>
        <w:t>.</w:t>
      </w:r>
    </w:p>
    <w:p w:rsidR="00A7027F" w:rsidRPr="00A368CE" w:rsidRDefault="00A7027F">
      <w:pPr>
        <w:jc w:val="both"/>
        <w:rPr>
          <w:rFonts w:ascii="Times New Roman" w:eastAsia="Times New Roman" w:hAnsi="Times New Roman" w:cs="Times New Roman"/>
          <w:lang w:val="uk-UA"/>
        </w:rPr>
        <w:sectPr w:rsidR="00A7027F" w:rsidRPr="00A368CE">
          <w:headerReference w:type="default" r:id="rId208"/>
          <w:pgSz w:w="11910" w:h="16840"/>
          <w:pgMar w:top="0" w:right="1300" w:bottom="1440" w:left="1300" w:header="0" w:footer="1244" w:gutter="0"/>
          <w:cols w:space="720"/>
        </w:sectPr>
      </w:pPr>
    </w:p>
    <w:p w:rsidR="00A7027F" w:rsidRPr="00A368CE" w:rsidRDefault="00A7027F">
      <w:pPr>
        <w:spacing w:before="9"/>
        <w:rPr>
          <w:rFonts w:ascii="Times New Roman" w:eastAsia="Times New Roman" w:hAnsi="Times New Roman" w:cs="Times New Roman"/>
          <w:sz w:val="16"/>
          <w:szCs w:val="16"/>
          <w:lang w:val="uk-UA"/>
        </w:rPr>
      </w:pPr>
    </w:p>
    <w:p w:rsidR="00A7027F" w:rsidRDefault="00A368CE">
      <w:pPr>
        <w:pStyle w:val="a3"/>
        <w:spacing w:before="71"/>
        <w:ind w:left="117" w:right="113"/>
        <w:jc w:val="both"/>
      </w:pPr>
      <w:r>
        <w:rPr>
          <w:lang w:val="uk-UA"/>
        </w:rPr>
        <w:t>Перевага віддається особистим інтерв’ю особливо за допомогою комп’ютера (</w:t>
      </w:r>
      <w:r w:rsidR="006F44CB">
        <w:t>CAPI</w:t>
      </w:r>
      <w:r w:rsidR="006F44CB" w:rsidRPr="00A368CE">
        <w:rPr>
          <w:lang w:val="uk-UA"/>
        </w:rPr>
        <w:t>)</w:t>
      </w:r>
      <w:r>
        <w:rPr>
          <w:lang w:val="uk-UA"/>
        </w:rPr>
        <w:t>, щоб оцінити похибки та невідповідності підчас збору даних. Метод з використанням комп’ютера є відмінним підходом до випадкової вибірки видів неофіційної освітньої діяльності та подальших питань. Однак, коли це є неможливим, можна провести телефонне або веб-</w:t>
      </w:r>
      <w:r w:rsidRPr="00A368CE">
        <w:rPr>
          <w:lang w:val="uk-UA"/>
        </w:rPr>
        <w:t xml:space="preserve"> </w:t>
      </w:r>
      <w:r>
        <w:rPr>
          <w:lang w:val="uk-UA"/>
        </w:rPr>
        <w:t>інтерв’ю або комбінацію особистого та телефонного інтерв’ю (останнє можна використати для подальших питань до респондента)</w:t>
      </w:r>
      <w:r w:rsidR="006F44CB">
        <w:rPr>
          <w:spacing w:val="-1"/>
        </w:rPr>
        <w:t>.</w:t>
      </w:r>
    </w:p>
    <w:p w:rsidR="00A7027F" w:rsidRDefault="00A7027F">
      <w:pPr>
        <w:spacing w:before="11"/>
        <w:rPr>
          <w:rFonts w:ascii="Times New Roman" w:eastAsia="Times New Roman" w:hAnsi="Times New Roman" w:cs="Times New Roman"/>
          <w:sz w:val="20"/>
          <w:szCs w:val="20"/>
        </w:rPr>
      </w:pPr>
    </w:p>
    <w:p w:rsidR="00A7027F" w:rsidRDefault="00CC6C8C">
      <w:pPr>
        <w:pStyle w:val="3"/>
        <w:numPr>
          <w:ilvl w:val="0"/>
          <w:numId w:val="6"/>
        </w:numPr>
        <w:tabs>
          <w:tab w:val="left" w:pos="838"/>
        </w:tabs>
        <w:ind w:hanging="360"/>
        <w:rPr>
          <w:b w:val="0"/>
          <w:bCs w:val="0"/>
        </w:rPr>
      </w:pPr>
      <w:bookmarkStart w:id="421" w:name="d)_Proxy_interviews"/>
      <w:bookmarkEnd w:id="421"/>
      <w:r>
        <w:rPr>
          <w:lang w:val="uk-UA"/>
        </w:rPr>
        <w:t xml:space="preserve">Інтерв’ю за довіреністю </w:t>
      </w:r>
    </w:p>
    <w:p w:rsidR="00A7027F" w:rsidRPr="004F173C" w:rsidRDefault="00CC6C8C">
      <w:pPr>
        <w:spacing w:before="59"/>
        <w:ind w:left="117" w:right="115"/>
        <w:jc w:val="both"/>
        <w:rPr>
          <w:rFonts w:ascii="Times New Roman" w:eastAsia="Times New Roman" w:hAnsi="Times New Roman" w:cs="Times New Roman"/>
          <w:lang w:val="uk-UA"/>
        </w:rPr>
      </w:pPr>
      <w:r w:rsidRPr="00CC6C8C">
        <w:rPr>
          <w:rFonts w:ascii="Times New Roman" w:hAnsi="Times New Roman" w:cs="Times New Roman"/>
          <w:b/>
          <w:lang w:val="uk-UA"/>
        </w:rPr>
        <w:t xml:space="preserve">Євростат наполегливо рекомендую уникати інтерв’ю за довіреністю. </w:t>
      </w:r>
      <w:r w:rsidRPr="00CC6C8C">
        <w:rPr>
          <w:rFonts w:ascii="Times New Roman" w:hAnsi="Times New Roman" w:cs="Times New Roman"/>
          <w:lang w:val="uk-UA"/>
        </w:rPr>
        <w:t>Регламент зазначає, що треба уникати відповідей за довіреністю</w:t>
      </w:r>
      <w:r w:rsidR="006F44CB" w:rsidRPr="004F173C">
        <w:rPr>
          <w:rFonts w:ascii="Times New Roman" w:hAnsi="Times New Roman" w:cs="Times New Roman"/>
          <w:spacing w:val="-1"/>
          <w:lang w:val="uk-UA"/>
        </w:rPr>
        <w:t xml:space="preserve"> </w:t>
      </w:r>
      <w:r w:rsidR="006F44CB" w:rsidRPr="004F173C">
        <w:rPr>
          <w:rFonts w:ascii="Times New Roman" w:hAnsi="Times New Roman" w:cs="Times New Roman"/>
          <w:lang w:val="uk-UA"/>
        </w:rPr>
        <w:t>(</w:t>
      </w:r>
      <w:r w:rsidRPr="00CC6C8C">
        <w:rPr>
          <w:rFonts w:ascii="Times New Roman" w:hAnsi="Times New Roman" w:cs="Times New Roman"/>
          <w:lang w:val="uk-UA"/>
        </w:rPr>
        <w:t>норма</w:t>
      </w:r>
      <w:r w:rsidR="006F44CB" w:rsidRPr="004F173C">
        <w:rPr>
          <w:rFonts w:ascii="Times New Roman" w:hAnsi="Times New Roman" w:cs="Times New Roman"/>
          <w:spacing w:val="-2"/>
          <w:lang w:val="uk-UA"/>
        </w:rPr>
        <w:t xml:space="preserve"> </w:t>
      </w:r>
      <w:r w:rsidR="006F44CB" w:rsidRPr="004F173C">
        <w:rPr>
          <w:rFonts w:ascii="Times New Roman" w:hAnsi="Times New Roman" w:cs="Times New Roman"/>
          <w:spacing w:val="-1"/>
          <w:lang w:val="uk-UA"/>
        </w:rPr>
        <w:t>452/2008).</w:t>
      </w:r>
    </w:p>
    <w:p w:rsidR="00A7027F" w:rsidRPr="004F173C" w:rsidRDefault="00A7027F">
      <w:pPr>
        <w:spacing w:before="11"/>
        <w:rPr>
          <w:rFonts w:ascii="Times New Roman" w:eastAsia="Times New Roman" w:hAnsi="Times New Roman" w:cs="Times New Roman"/>
          <w:sz w:val="21"/>
          <w:szCs w:val="21"/>
          <w:lang w:val="uk-UA"/>
        </w:rPr>
      </w:pPr>
    </w:p>
    <w:p w:rsidR="00A7027F" w:rsidRPr="00CC6C8C" w:rsidRDefault="00CC6C8C">
      <w:pPr>
        <w:pStyle w:val="a3"/>
        <w:spacing w:before="0"/>
        <w:ind w:left="117" w:right="112"/>
        <w:jc w:val="both"/>
        <w:rPr>
          <w:lang w:val="ru-RU"/>
        </w:rPr>
      </w:pPr>
      <w:r>
        <w:rPr>
          <w:lang w:val="uk-UA"/>
        </w:rPr>
        <w:t>Насправді, обстеження у галузі освіти серед дорослих зосереджене на їх участі у навчанні протягом життя, ця тема близько пов’язана з особистим способом життя та особистим відношенням до навчання. Таким чином, у випадку інтерв’ю за довіреністю для родичів чи інших може бути складним розповісти про участь у навчанні респондента (особливо щодо освіти чи навчання на робочому місці)</w:t>
      </w:r>
      <w:r w:rsidR="006F44CB" w:rsidRPr="00CC6C8C">
        <w:rPr>
          <w:lang w:val="ru-RU"/>
        </w:rPr>
        <w:t>.</w:t>
      </w:r>
    </w:p>
    <w:p w:rsidR="00A7027F" w:rsidRPr="00CC6C8C" w:rsidRDefault="00A7027F">
      <w:pPr>
        <w:rPr>
          <w:rFonts w:ascii="Times New Roman" w:eastAsia="Times New Roman" w:hAnsi="Times New Roman" w:cs="Times New Roman"/>
          <w:lang w:val="ru-RU"/>
        </w:rPr>
      </w:pPr>
    </w:p>
    <w:p w:rsidR="00A7027F" w:rsidRPr="0059010F" w:rsidRDefault="00CC6C8C">
      <w:pPr>
        <w:pStyle w:val="a3"/>
        <w:spacing w:before="0"/>
        <w:ind w:left="117" w:right="112"/>
        <w:jc w:val="both"/>
        <w:rPr>
          <w:lang w:val="uk-UA"/>
        </w:rPr>
      </w:pPr>
      <w:r>
        <w:rPr>
          <w:lang w:val="uk-UA"/>
        </w:rPr>
        <w:t>Стратегія попередньої інформації</w:t>
      </w:r>
      <w:r w:rsidR="006F44CB" w:rsidRPr="0059010F">
        <w:rPr>
          <w:lang w:val="uk-UA"/>
        </w:rPr>
        <w:t>,</w:t>
      </w:r>
      <w:r w:rsidRPr="0059010F">
        <w:rPr>
          <w:lang w:val="uk-UA"/>
        </w:rPr>
        <w:t xml:space="preserve"> </w:t>
      </w:r>
      <w:r w:rsidR="006F44CB" w:rsidRPr="0059010F">
        <w:rPr>
          <w:lang w:val="uk-UA"/>
        </w:rPr>
        <w:t xml:space="preserve"> </w:t>
      </w:r>
      <w:r w:rsidRPr="0059010F">
        <w:rPr>
          <w:lang w:val="uk-UA"/>
        </w:rPr>
        <w:t xml:space="preserve">повторні дзвінки та належне ознайомлення з опитуванням </w:t>
      </w:r>
      <w:r w:rsidR="000B5919" w:rsidRPr="0059010F">
        <w:rPr>
          <w:lang w:val="uk-UA"/>
        </w:rPr>
        <w:t>може допомогти переконати респондентів надати відповіді (обґрунтування опитування, включно з користю стратегій)</w:t>
      </w:r>
      <w:r w:rsidR="006F44CB" w:rsidRPr="0059010F">
        <w:rPr>
          <w:lang w:val="uk-UA"/>
        </w:rPr>
        <w:t>.</w:t>
      </w:r>
    </w:p>
    <w:p w:rsidR="00A7027F" w:rsidRPr="000B5919" w:rsidRDefault="00A7027F">
      <w:pPr>
        <w:spacing w:before="11"/>
        <w:rPr>
          <w:rFonts w:ascii="Times New Roman" w:eastAsia="Times New Roman" w:hAnsi="Times New Roman" w:cs="Times New Roman"/>
          <w:sz w:val="20"/>
          <w:szCs w:val="20"/>
          <w:lang w:val="ru-RU"/>
        </w:rPr>
      </w:pPr>
    </w:p>
    <w:p w:rsidR="00A7027F" w:rsidRDefault="000B5919">
      <w:pPr>
        <w:pStyle w:val="3"/>
        <w:numPr>
          <w:ilvl w:val="0"/>
          <w:numId w:val="6"/>
        </w:numPr>
        <w:tabs>
          <w:tab w:val="left" w:pos="837"/>
        </w:tabs>
        <w:ind w:left="836" w:hanging="359"/>
        <w:rPr>
          <w:b w:val="0"/>
          <w:bCs w:val="0"/>
        </w:rPr>
      </w:pPr>
      <w:bookmarkStart w:id="422" w:name="e)_Data_processing"/>
      <w:bookmarkEnd w:id="422"/>
      <w:r>
        <w:rPr>
          <w:spacing w:val="-1"/>
          <w:lang w:val="uk-UA"/>
        </w:rPr>
        <w:t>Обробка даних</w:t>
      </w:r>
    </w:p>
    <w:p w:rsidR="00A7027F" w:rsidRPr="0006606E" w:rsidRDefault="000B5919">
      <w:pPr>
        <w:pStyle w:val="a3"/>
        <w:spacing w:before="59"/>
        <w:ind w:left="117" w:right="113"/>
        <w:jc w:val="both"/>
        <w:rPr>
          <w:lang w:val="uk-UA"/>
        </w:rPr>
      </w:pPr>
      <w:r>
        <w:rPr>
          <w:lang w:val="uk-UA"/>
        </w:rPr>
        <w:t xml:space="preserve">Обробка даних вхідних анкет має виконуватись державними органами влади. А саме, як тільки завершиться збір даних, країни мають переконатися що вся необхідна інформація була отримана та чітко записана, що записи </w:t>
      </w:r>
      <w:r w:rsidR="00DC015E">
        <w:rPr>
          <w:lang w:val="uk-UA"/>
        </w:rPr>
        <w:t xml:space="preserve">інтерв’юера були переглянуті та були виконані попередні редагування щоб </w:t>
      </w:r>
      <w:r w:rsidR="0050005F">
        <w:rPr>
          <w:lang w:val="uk-UA"/>
        </w:rPr>
        <w:t>усунути</w:t>
      </w:r>
      <w:r w:rsidR="00DC015E">
        <w:rPr>
          <w:lang w:val="uk-UA"/>
        </w:rPr>
        <w:t xml:space="preserve"> явні помилки та розбіжності</w:t>
      </w:r>
      <w:r w:rsidR="006F44CB" w:rsidRPr="0006606E">
        <w:rPr>
          <w:spacing w:val="-1"/>
          <w:lang w:val="uk-UA"/>
        </w:rPr>
        <w:t>.</w:t>
      </w:r>
    </w:p>
    <w:p w:rsidR="00A7027F" w:rsidRPr="0006606E" w:rsidRDefault="00A7027F">
      <w:pPr>
        <w:rPr>
          <w:rFonts w:ascii="Times New Roman" w:eastAsia="Times New Roman" w:hAnsi="Times New Roman" w:cs="Times New Roman"/>
          <w:lang w:val="uk-UA"/>
        </w:rPr>
      </w:pPr>
    </w:p>
    <w:p w:rsidR="00A7027F" w:rsidRPr="00780324" w:rsidRDefault="0006606E">
      <w:pPr>
        <w:pStyle w:val="a3"/>
        <w:spacing w:before="0"/>
        <w:ind w:left="117" w:right="112"/>
        <w:jc w:val="both"/>
        <w:rPr>
          <w:lang w:val="uk-UA"/>
        </w:rPr>
      </w:pPr>
      <w:r>
        <w:rPr>
          <w:lang w:val="uk-UA"/>
        </w:rPr>
        <w:t xml:space="preserve">Далі має виконуватись кодування, протягом якого будь-які письмові відповіді на відриті питання мають бути закодованими у систему. Після кодування, дані накопичуються в електронному вигляді на комп’ютері </w:t>
      </w:r>
      <w:r w:rsidR="00780324" w:rsidRPr="00780324">
        <w:rPr>
          <w:spacing w:val="-1"/>
          <w:lang w:val="uk-UA"/>
        </w:rPr>
        <w:t>(якщо використовується метод збору даних</w:t>
      </w:r>
      <w:r w:rsidR="006F44CB" w:rsidRPr="00780324">
        <w:rPr>
          <w:spacing w:val="-1"/>
          <w:lang w:val="uk-UA"/>
        </w:rPr>
        <w:t xml:space="preserve"> </w:t>
      </w:r>
      <w:r w:rsidR="006F44CB">
        <w:t>PAPI</w:t>
      </w:r>
      <w:r w:rsidR="006F44CB" w:rsidRPr="00780324">
        <w:rPr>
          <w:spacing w:val="-1"/>
          <w:lang w:val="uk-UA"/>
        </w:rPr>
        <w:t>)</w:t>
      </w:r>
      <w:r w:rsidR="00780324">
        <w:rPr>
          <w:spacing w:val="-1"/>
          <w:lang w:val="uk-UA"/>
        </w:rPr>
        <w:t>, після цього можна використати додаткове кодування</w:t>
      </w:r>
      <w:r w:rsidR="006F44CB" w:rsidRPr="00780324">
        <w:rPr>
          <w:lang w:val="uk-UA"/>
        </w:rPr>
        <w:t>.</w:t>
      </w:r>
    </w:p>
    <w:p w:rsidR="00A7027F" w:rsidRPr="00780324" w:rsidRDefault="00780324">
      <w:pPr>
        <w:pStyle w:val="a3"/>
        <w:spacing w:before="0"/>
        <w:ind w:left="117" w:right="113"/>
        <w:jc w:val="both"/>
        <w:rPr>
          <w:lang w:val="ru-RU"/>
        </w:rPr>
      </w:pPr>
      <w:r>
        <w:rPr>
          <w:lang w:val="uk-UA"/>
        </w:rPr>
        <w:t>Далі відбувається обробка даних з детальним редагуванням та умовним обчислюванням. Анкети які не пройшли одну чи дві перевірки – відкладаються для подальшого розгляду, додаткових питань до респондента чи для умовного обчислення</w:t>
      </w:r>
      <w:r w:rsidR="006F44CB" w:rsidRPr="00780324">
        <w:rPr>
          <w:spacing w:val="-1"/>
          <w:lang w:val="ru-RU"/>
        </w:rPr>
        <w:t>.</w:t>
      </w:r>
    </w:p>
    <w:p w:rsidR="00A7027F" w:rsidRPr="00780324" w:rsidRDefault="00A7027F">
      <w:pPr>
        <w:spacing w:before="11"/>
        <w:rPr>
          <w:rFonts w:ascii="Times New Roman" w:eastAsia="Times New Roman" w:hAnsi="Times New Roman" w:cs="Times New Roman"/>
          <w:sz w:val="21"/>
          <w:szCs w:val="21"/>
          <w:lang w:val="ru-RU"/>
        </w:rPr>
      </w:pPr>
    </w:p>
    <w:p w:rsidR="00A7027F" w:rsidRPr="00423322" w:rsidRDefault="00661923">
      <w:pPr>
        <w:pStyle w:val="a3"/>
        <w:spacing w:before="0"/>
        <w:ind w:left="117" w:right="112"/>
        <w:jc w:val="both"/>
        <w:rPr>
          <w:lang w:val="ru-RU"/>
        </w:rPr>
      </w:pPr>
      <w:r>
        <w:rPr>
          <w:lang w:val="uk-UA"/>
        </w:rPr>
        <w:t>Крім того</w:t>
      </w:r>
      <w:r w:rsidR="006F44CB" w:rsidRPr="00780324">
        <w:rPr>
          <w:lang w:val="ru-RU"/>
        </w:rPr>
        <w:t>,</w:t>
      </w:r>
      <w:r w:rsidR="006F44CB" w:rsidRPr="00780324">
        <w:rPr>
          <w:spacing w:val="5"/>
          <w:lang w:val="ru-RU"/>
        </w:rPr>
        <w:t xml:space="preserve"> </w:t>
      </w:r>
      <w:r w:rsidR="00780324">
        <w:rPr>
          <w:spacing w:val="5"/>
          <w:lang w:val="uk-UA"/>
        </w:rPr>
        <w:t>має проводитись виявлення викидів, що допоможе визначите підозрілі або критичні значення</w:t>
      </w:r>
      <w:r w:rsidR="006F44CB" w:rsidRPr="00780324">
        <w:rPr>
          <w:lang w:val="ru-RU"/>
        </w:rPr>
        <w:t>.</w:t>
      </w:r>
      <w:r w:rsidR="00780324">
        <w:rPr>
          <w:lang w:val="uk-UA"/>
        </w:rPr>
        <w:t xml:space="preserve"> Нарешті, дані зберігаються у базі даних</w:t>
      </w:r>
      <w:r w:rsidR="00423322">
        <w:rPr>
          <w:lang w:val="uk-UA"/>
        </w:rPr>
        <w:t xml:space="preserve"> для полегшення роботи з ними протягом подальшою діяльності. </w:t>
      </w:r>
      <w:r w:rsidR="00780324">
        <w:rPr>
          <w:lang w:val="uk-UA"/>
        </w:rPr>
        <w:t xml:space="preserve"> </w:t>
      </w:r>
      <w:r w:rsidR="006F44CB" w:rsidRPr="00423322">
        <w:rPr>
          <w:spacing w:val="5"/>
          <w:lang w:val="ru-RU"/>
        </w:rPr>
        <w:t xml:space="preserve"> </w:t>
      </w:r>
    </w:p>
    <w:p w:rsidR="00A7027F" w:rsidRPr="00423322" w:rsidRDefault="00A7027F">
      <w:pPr>
        <w:spacing w:before="11"/>
        <w:rPr>
          <w:rFonts w:ascii="Times New Roman" w:eastAsia="Times New Roman" w:hAnsi="Times New Roman" w:cs="Times New Roman"/>
          <w:sz w:val="20"/>
          <w:szCs w:val="20"/>
          <w:lang w:val="ru-RU"/>
        </w:rPr>
      </w:pPr>
    </w:p>
    <w:p w:rsidR="00A7027F" w:rsidRDefault="00423322">
      <w:pPr>
        <w:pStyle w:val="3"/>
        <w:numPr>
          <w:ilvl w:val="0"/>
          <w:numId w:val="6"/>
        </w:numPr>
        <w:tabs>
          <w:tab w:val="left" w:pos="837"/>
        </w:tabs>
        <w:ind w:left="836" w:hanging="359"/>
        <w:rPr>
          <w:b w:val="0"/>
          <w:bCs w:val="0"/>
        </w:rPr>
      </w:pPr>
      <w:bookmarkStart w:id="423" w:name="f)_Editing"/>
      <w:bookmarkEnd w:id="423"/>
      <w:r>
        <w:rPr>
          <w:lang w:val="uk-UA"/>
        </w:rPr>
        <w:t>Редагування</w:t>
      </w:r>
    </w:p>
    <w:p w:rsidR="00A7027F" w:rsidRPr="00423322" w:rsidRDefault="00423322">
      <w:pPr>
        <w:pStyle w:val="a3"/>
        <w:spacing w:before="59"/>
        <w:ind w:left="117" w:right="113"/>
        <w:jc w:val="both"/>
        <w:rPr>
          <w:lang w:val="ru-RU"/>
        </w:rPr>
      </w:pPr>
      <w:r>
        <w:rPr>
          <w:lang w:val="uk-UA"/>
        </w:rPr>
        <w:t xml:space="preserve">Редагування даних включає виправлення неточностей та розбіжностей. </w:t>
      </w:r>
      <w:r w:rsidR="00661923">
        <w:rPr>
          <w:lang w:val="uk-UA"/>
        </w:rPr>
        <w:t>Перший вид редагування перевіряє</w:t>
      </w:r>
      <w:r>
        <w:rPr>
          <w:lang w:val="uk-UA"/>
        </w:rPr>
        <w:t xml:space="preserve"> синтаксис у відповідях, включно з нечисловими символами зазначеними в полі для чисел, та перевірку відсутніх значень.  Крім того, редагування неточностей може включити перевірку закодованих даних на приналежність до  п</w:t>
      </w:r>
      <w:r w:rsidR="009A750F">
        <w:rPr>
          <w:lang w:val="uk-UA"/>
        </w:rPr>
        <w:t xml:space="preserve">рипустимого діапазону значень, </w:t>
      </w:r>
      <w:r>
        <w:rPr>
          <w:lang w:val="uk-UA"/>
        </w:rPr>
        <w:t>наприклад, вік респондента має знаходитись в діапазоні від 0 до 125</w:t>
      </w:r>
      <w:r w:rsidR="006F44CB" w:rsidRPr="00423322">
        <w:rPr>
          <w:spacing w:val="-1"/>
          <w:lang w:val="ru-RU"/>
        </w:rPr>
        <w:t>.</w:t>
      </w:r>
    </w:p>
    <w:p w:rsidR="00A7027F" w:rsidRPr="00423322" w:rsidRDefault="00A7027F">
      <w:pPr>
        <w:rPr>
          <w:rFonts w:ascii="Times New Roman" w:eastAsia="Times New Roman" w:hAnsi="Times New Roman" w:cs="Times New Roman"/>
          <w:lang w:val="ru-RU"/>
        </w:rPr>
      </w:pPr>
    </w:p>
    <w:p w:rsidR="00A7027F" w:rsidRPr="009A750F" w:rsidRDefault="00423322">
      <w:pPr>
        <w:pStyle w:val="a3"/>
        <w:spacing w:before="0"/>
        <w:ind w:left="117" w:right="112"/>
        <w:jc w:val="both"/>
        <w:rPr>
          <w:lang w:val="ru-RU"/>
        </w:rPr>
      </w:pPr>
      <w:r>
        <w:rPr>
          <w:lang w:val="uk-UA"/>
        </w:rPr>
        <w:t xml:space="preserve">З іншого боку, редагування розбіжностей </w:t>
      </w:r>
      <w:r w:rsidR="009A750F">
        <w:rPr>
          <w:lang w:val="uk-UA"/>
        </w:rPr>
        <w:t>засвідчує відповідність між питанням та відповіддю (тобто, логічний порядок питань),   наприклад, якщо людина не виконує роботу чи не зайнята за професією, вона не може декларувати професійний статус</w:t>
      </w:r>
      <w:r w:rsidR="006F44CB" w:rsidRPr="009A750F">
        <w:rPr>
          <w:lang w:val="ru-RU"/>
        </w:rPr>
        <w:t>.</w:t>
      </w:r>
    </w:p>
    <w:p w:rsidR="00A7027F" w:rsidRPr="009A750F" w:rsidRDefault="00A7027F">
      <w:pPr>
        <w:spacing w:before="10"/>
        <w:rPr>
          <w:rFonts w:ascii="Times New Roman" w:eastAsia="Times New Roman" w:hAnsi="Times New Roman" w:cs="Times New Roman"/>
          <w:sz w:val="20"/>
          <w:szCs w:val="20"/>
          <w:lang w:val="ru-RU"/>
        </w:rPr>
      </w:pPr>
    </w:p>
    <w:p w:rsidR="00A7027F" w:rsidRDefault="009A750F">
      <w:pPr>
        <w:pStyle w:val="3"/>
        <w:numPr>
          <w:ilvl w:val="0"/>
          <w:numId w:val="6"/>
        </w:numPr>
        <w:tabs>
          <w:tab w:val="left" w:pos="837"/>
        </w:tabs>
        <w:ind w:left="836" w:hanging="359"/>
        <w:rPr>
          <w:b w:val="0"/>
          <w:bCs w:val="0"/>
        </w:rPr>
      </w:pPr>
      <w:bookmarkStart w:id="424" w:name="g)_Imputation"/>
      <w:bookmarkEnd w:id="424"/>
      <w:r>
        <w:rPr>
          <w:spacing w:val="-1"/>
          <w:lang w:val="uk-UA"/>
        </w:rPr>
        <w:t>Підстановки (умовні обчислення)</w:t>
      </w:r>
    </w:p>
    <w:p w:rsidR="00A7027F" w:rsidRPr="009A750F" w:rsidRDefault="009A750F">
      <w:pPr>
        <w:pStyle w:val="a3"/>
        <w:spacing w:before="59"/>
        <w:ind w:left="117" w:right="112"/>
        <w:jc w:val="both"/>
        <w:rPr>
          <w:lang w:val="uk-UA"/>
        </w:rPr>
      </w:pPr>
      <w:r>
        <w:rPr>
          <w:spacing w:val="-1"/>
          <w:lang w:val="uk-UA"/>
        </w:rPr>
        <w:t>Підстановки це процес</w:t>
      </w:r>
      <w:r w:rsidRPr="009A750F">
        <w:rPr>
          <w:spacing w:val="-1"/>
          <w:lang w:val="uk-UA"/>
        </w:rPr>
        <w:t xml:space="preserve"> який використовується </w:t>
      </w:r>
      <w:r>
        <w:rPr>
          <w:spacing w:val="-1"/>
          <w:lang w:val="uk-UA"/>
        </w:rPr>
        <w:t>для визначення вірогідних значень якими зап</w:t>
      </w:r>
      <w:r w:rsidR="004F173C">
        <w:rPr>
          <w:spacing w:val="-1"/>
          <w:lang w:val="uk-UA"/>
        </w:rPr>
        <w:t xml:space="preserve">овнюються відсутні, неточні чи </w:t>
      </w:r>
      <w:r>
        <w:rPr>
          <w:spacing w:val="-1"/>
          <w:lang w:val="uk-UA"/>
        </w:rPr>
        <w:t>суперечливі дані</w:t>
      </w:r>
      <w:r w:rsidR="006F44CB" w:rsidRPr="009A750F">
        <w:rPr>
          <w:spacing w:val="-1"/>
          <w:lang w:val="ru-RU"/>
        </w:rPr>
        <w:t xml:space="preserve">. </w:t>
      </w:r>
      <w:r w:rsidRPr="009A750F">
        <w:rPr>
          <w:spacing w:val="-1"/>
          <w:lang w:val="uk-UA"/>
        </w:rPr>
        <w:t>Нижче наведені деякі рекомендації для підстановки</w:t>
      </w:r>
      <w:r w:rsidR="006F44CB" w:rsidRPr="009A750F">
        <w:rPr>
          <w:spacing w:val="-1"/>
          <w:lang w:val="uk-UA"/>
        </w:rPr>
        <w:t>:</w:t>
      </w:r>
    </w:p>
    <w:p w:rsidR="00A7027F" w:rsidRPr="005D2244" w:rsidRDefault="009A750F">
      <w:pPr>
        <w:pStyle w:val="a3"/>
        <w:numPr>
          <w:ilvl w:val="0"/>
          <w:numId w:val="7"/>
        </w:numPr>
        <w:tabs>
          <w:tab w:val="left" w:pos="838"/>
        </w:tabs>
        <w:spacing w:before="60"/>
        <w:ind w:right="113"/>
        <w:rPr>
          <w:lang w:val="uk-UA"/>
        </w:rPr>
      </w:pPr>
      <w:r>
        <w:rPr>
          <w:spacing w:val="-1"/>
          <w:lang w:val="uk-UA"/>
        </w:rPr>
        <w:t>Умовно обчисленні записи мають бути схожими на</w:t>
      </w:r>
      <w:r w:rsidR="005D2244">
        <w:rPr>
          <w:spacing w:val="-1"/>
          <w:lang w:val="uk-UA"/>
        </w:rPr>
        <w:t xml:space="preserve"> записи, що не пройшли редагування. Для досягнення цього, обчислюється мінімальна кількість змінних, залишаючи якомога</w:t>
      </w:r>
      <w:r w:rsidR="006F42CF">
        <w:rPr>
          <w:spacing w:val="-1"/>
          <w:lang w:val="uk-UA"/>
        </w:rPr>
        <w:t xml:space="preserve"> більше оригінальних да</w:t>
      </w:r>
      <w:r w:rsidR="005D2244">
        <w:rPr>
          <w:spacing w:val="-1"/>
          <w:lang w:val="uk-UA"/>
        </w:rPr>
        <w:t>них</w:t>
      </w:r>
      <w:r w:rsidR="006F44CB" w:rsidRPr="005D2244">
        <w:rPr>
          <w:lang w:val="uk-UA"/>
        </w:rPr>
        <w:t>;</w:t>
      </w:r>
    </w:p>
    <w:p w:rsidR="00A7027F" w:rsidRPr="005D2244" w:rsidRDefault="00A7027F">
      <w:pPr>
        <w:rPr>
          <w:lang w:val="uk-UA"/>
        </w:rPr>
        <w:sectPr w:rsidR="00A7027F" w:rsidRPr="005D2244">
          <w:headerReference w:type="default" r:id="rId209"/>
          <w:pgSz w:w="11910" w:h="16840"/>
          <w:pgMar w:top="0" w:right="1300" w:bottom="1440" w:left="1300" w:header="0" w:footer="1244" w:gutter="0"/>
          <w:cols w:space="720"/>
        </w:sectPr>
      </w:pPr>
    </w:p>
    <w:p w:rsidR="00A7027F" w:rsidRPr="005D2244" w:rsidRDefault="00A7027F">
      <w:pPr>
        <w:rPr>
          <w:rFonts w:ascii="Times New Roman" w:eastAsia="Times New Roman" w:hAnsi="Times New Roman" w:cs="Times New Roman"/>
          <w:sz w:val="20"/>
          <w:szCs w:val="20"/>
          <w:lang w:val="uk-UA"/>
        </w:rPr>
      </w:pPr>
    </w:p>
    <w:p w:rsidR="00A7027F" w:rsidRPr="00A75633" w:rsidRDefault="006F42CF">
      <w:pPr>
        <w:pStyle w:val="a3"/>
        <w:numPr>
          <w:ilvl w:val="0"/>
          <w:numId w:val="7"/>
        </w:numPr>
        <w:tabs>
          <w:tab w:val="left" w:pos="838"/>
        </w:tabs>
        <w:spacing w:before="59"/>
        <w:ind w:right="112"/>
        <w:jc w:val="both"/>
        <w:rPr>
          <w:lang w:val="ru-RU"/>
        </w:rPr>
      </w:pPr>
      <w:r>
        <w:rPr>
          <w:spacing w:val="-1"/>
          <w:lang w:val="uk-UA"/>
        </w:rPr>
        <w:t>Обчисленні значення треба позначити</w:t>
      </w:r>
      <w:r w:rsidR="004F173C">
        <w:rPr>
          <w:spacing w:val="-1"/>
          <w:lang w:val="uk-UA"/>
        </w:rPr>
        <w:t>,</w:t>
      </w:r>
      <w:r>
        <w:rPr>
          <w:spacing w:val="-1"/>
          <w:lang w:val="uk-UA"/>
        </w:rPr>
        <w:t xml:space="preserve"> а методи та джерела підстановки мають бути чітко ідентифіковані. </w:t>
      </w:r>
      <w:r w:rsidR="00A75633">
        <w:rPr>
          <w:spacing w:val="-1"/>
          <w:lang w:val="uk-UA"/>
        </w:rPr>
        <w:t xml:space="preserve">Як обчисленні так і початкові значення мають зберігатися </w:t>
      </w:r>
      <w:r w:rsidR="004F173C">
        <w:rPr>
          <w:spacing w:val="-1"/>
          <w:lang w:val="uk-UA"/>
        </w:rPr>
        <w:t>до кінцевого  етапу збору пакету даних</w:t>
      </w:r>
      <w:r w:rsidR="00A75633">
        <w:rPr>
          <w:spacing w:val="-1"/>
          <w:lang w:val="uk-UA"/>
        </w:rPr>
        <w:t xml:space="preserve"> для оцінки впливу підстановки</w:t>
      </w:r>
      <w:r w:rsidR="006F44CB" w:rsidRPr="00A75633">
        <w:rPr>
          <w:spacing w:val="-1"/>
          <w:lang w:val="ru-RU"/>
        </w:rPr>
        <w:t>;</w:t>
      </w:r>
    </w:p>
    <w:p w:rsidR="00A7027F" w:rsidRPr="004F173C" w:rsidRDefault="00A75633">
      <w:pPr>
        <w:pStyle w:val="a3"/>
        <w:numPr>
          <w:ilvl w:val="0"/>
          <w:numId w:val="7"/>
        </w:numPr>
        <w:tabs>
          <w:tab w:val="left" w:pos="838"/>
        </w:tabs>
        <w:spacing w:before="59"/>
        <w:rPr>
          <w:lang w:val="ru-RU"/>
        </w:rPr>
      </w:pPr>
      <w:r w:rsidRPr="00A75633">
        <w:rPr>
          <w:spacing w:val="-1"/>
          <w:lang w:val="uk-UA"/>
        </w:rPr>
        <w:t xml:space="preserve">Підстановки </w:t>
      </w:r>
      <w:r w:rsidR="004F173C">
        <w:rPr>
          <w:spacing w:val="-1"/>
          <w:lang w:val="uk-UA"/>
        </w:rPr>
        <w:t>мають задовольнити</w:t>
      </w:r>
      <w:r w:rsidRPr="00A75633">
        <w:rPr>
          <w:spacing w:val="-1"/>
          <w:lang w:val="uk-UA"/>
        </w:rPr>
        <w:t xml:space="preserve"> всі</w:t>
      </w:r>
      <w:r w:rsidR="004F173C">
        <w:rPr>
          <w:spacing w:val="-1"/>
          <w:lang w:val="uk-UA"/>
        </w:rPr>
        <w:t>м етапам</w:t>
      </w:r>
      <w:r w:rsidRPr="00A75633">
        <w:rPr>
          <w:spacing w:val="-1"/>
          <w:lang w:val="uk-UA"/>
        </w:rPr>
        <w:t xml:space="preserve"> редагування</w:t>
      </w:r>
      <w:r w:rsidR="006F44CB" w:rsidRPr="004F173C">
        <w:rPr>
          <w:lang w:val="ru-RU"/>
        </w:rPr>
        <w:t>;</w:t>
      </w:r>
    </w:p>
    <w:p w:rsidR="00A7027F" w:rsidRPr="00A75633" w:rsidRDefault="00A75633">
      <w:pPr>
        <w:pStyle w:val="a3"/>
        <w:numPr>
          <w:ilvl w:val="0"/>
          <w:numId w:val="7"/>
        </w:numPr>
        <w:tabs>
          <w:tab w:val="left" w:pos="838"/>
        </w:tabs>
        <w:spacing w:before="59"/>
        <w:ind w:right="114"/>
        <w:jc w:val="both"/>
        <w:rPr>
          <w:lang w:val="ru-RU"/>
        </w:rPr>
      </w:pPr>
      <w:r>
        <w:rPr>
          <w:lang w:val="uk-UA"/>
        </w:rPr>
        <w:t>Методи підстановки слід обирати уважно, беручи до уваги тип даних до обчислення</w:t>
      </w:r>
      <w:r w:rsidR="006F44CB" w:rsidRPr="00A75633">
        <w:rPr>
          <w:spacing w:val="-1"/>
          <w:lang w:val="ru-RU"/>
        </w:rPr>
        <w:t>;</w:t>
      </w:r>
    </w:p>
    <w:p w:rsidR="00A7027F" w:rsidRPr="00A75633" w:rsidRDefault="00A75633">
      <w:pPr>
        <w:pStyle w:val="a3"/>
        <w:numPr>
          <w:ilvl w:val="0"/>
          <w:numId w:val="7"/>
        </w:numPr>
        <w:tabs>
          <w:tab w:val="left" w:pos="838"/>
        </w:tabs>
        <w:spacing w:before="60"/>
        <w:ind w:right="114"/>
        <w:jc w:val="both"/>
        <w:rPr>
          <w:lang w:val="ru-RU"/>
        </w:rPr>
      </w:pPr>
      <w:r w:rsidRPr="00A75633">
        <w:rPr>
          <w:lang w:val="uk-UA"/>
        </w:rPr>
        <w:t xml:space="preserve">Метод підстановки </w:t>
      </w:r>
      <w:r w:rsidR="004F173C">
        <w:rPr>
          <w:lang w:val="uk-UA"/>
        </w:rPr>
        <w:t>повинен</w:t>
      </w:r>
      <w:r w:rsidRPr="00A75633">
        <w:rPr>
          <w:lang w:val="uk-UA"/>
        </w:rPr>
        <w:t xml:space="preserve"> зменшити похибку неотримання відповіді</w:t>
      </w:r>
      <w:r>
        <w:rPr>
          <w:lang w:val="uk-UA"/>
        </w:rPr>
        <w:t xml:space="preserve"> та максимально зберегти відношення між змінними</w:t>
      </w:r>
      <w:r w:rsidR="006F44CB" w:rsidRPr="00A75633">
        <w:rPr>
          <w:lang w:val="ru-RU"/>
        </w:rPr>
        <w:t>;</w:t>
      </w:r>
    </w:p>
    <w:p w:rsidR="00A7027F" w:rsidRPr="00A75633" w:rsidRDefault="00A75633">
      <w:pPr>
        <w:pStyle w:val="a3"/>
        <w:numPr>
          <w:ilvl w:val="0"/>
          <w:numId w:val="7"/>
        </w:numPr>
        <w:tabs>
          <w:tab w:val="left" w:pos="838"/>
        </w:tabs>
        <w:spacing w:before="60"/>
        <w:rPr>
          <w:lang w:val="ru-RU"/>
        </w:rPr>
      </w:pPr>
      <w:r>
        <w:rPr>
          <w:lang w:val="uk-UA"/>
        </w:rPr>
        <w:t>Система підстановок має визначатися, програмуватися та перевірятися заздалегідь</w:t>
      </w:r>
      <w:r w:rsidR="006F44CB" w:rsidRPr="00A75633">
        <w:rPr>
          <w:lang w:val="ru-RU"/>
        </w:rPr>
        <w:t>;</w:t>
      </w:r>
    </w:p>
    <w:p w:rsidR="00A7027F" w:rsidRPr="00BA3BF0" w:rsidRDefault="00A75633">
      <w:pPr>
        <w:pStyle w:val="a3"/>
        <w:numPr>
          <w:ilvl w:val="0"/>
          <w:numId w:val="7"/>
        </w:numPr>
        <w:tabs>
          <w:tab w:val="left" w:pos="838"/>
        </w:tabs>
        <w:spacing w:before="59"/>
        <w:rPr>
          <w:lang w:val="ru-RU"/>
        </w:rPr>
      </w:pPr>
      <w:r w:rsidRPr="00A75633">
        <w:rPr>
          <w:lang w:val="uk-UA"/>
        </w:rPr>
        <w:t>Система підстановок</w:t>
      </w:r>
      <w:r>
        <w:rPr>
          <w:lang w:val="uk-UA"/>
        </w:rPr>
        <w:t xml:space="preserve"> має опрацьовувати будь-яку </w:t>
      </w:r>
      <w:r w:rsidR="00BA3BF0">
        <w:rPr>
          <w:lang w:val="uk-UA"/>
        </w:rPr>
        <w:t>структуру відсутніх</w:t>
      </w:r>
      <w:r>
        <w:rPr>
          <w:lang w:val="uk-UA"/>
        </w:rPr>
        <w:t xml:space="preserve"> чи</w:t>
      </w:r>
      <w:r w:rsidR="00BA3BF0">
        <w:rPr>
          <w:lang w:val="uk-UA"/>
        </w:rPr>
        <w:t xml:space="preserve"> суперечливих даних</w:t>
      </w:r>
      <w:r w:rsidR="006F44CB" w:rsidRPr="00BA3BF0">
        <w:rPr>
          <w:lang w:val="ru-RU"/>
        </w:rPr>
        <w:t>;</w:t>
      </w:r>
    </w:p>
    <w:p w:rsidR="00A7027F" w:rsidRPr="00DE4BD8" w:rsidRDefault="00BA3BF0">
      <w:pPr>
        <w:pStyle w:val="a3"/>
        <w:numPr>
          <w:ilvl w:val="0"/>
          <w:numId w:val="7"/>
        </w:numPr>
        <w:tabs>
          <w:tab w:val="left" w:pos="838"/>
        </w:tabs>
        <w:spacing w:before="59"/>
        <w:ind w:right="114"/>
        <w:jc w:val="both"/>
        <w:rPr>
          <w:lang w:val="ru-RU"/>
        </w:rPr>
      </w:pPr>
      <w:r w:rsidRPr="00BA3BF0">
        <w:rPr>
          <w:lang w:val="uk-UA"/>
        </w:rPr>
        <w:t>У підстановках для джерела, обчисленні значення мають бути дуже схожими на обрані джерела.</w:t>
      </w:r>
      <w:r>
        <w:rPr>
          <w:lang w:val="uk-UA"/>
        </w:rPr>
        <w:t xml:space="preserve"> </w:t>
      </w:r>
      <w:r w:rsidR="004F173C">
        <w:rPr>
          <w:lang w:val="uk-UA"/>
        </w:rPr>
        <w:t xml:space="preserve"> Таким ч</w:t>
      </w:r>
      <w:r w:rsidR="00DE4BD8">
        <w:rPr>
          <w:lang w:val="uk-UA"/>
        </w:rPr>
        <w:t xml:space="preserve">ином </w:t>
      </w:r>
      <w:r>
        <w:rPr>
          <w:lang w:val="uk-UA"/>
        </w:rPr>
        <w:t>поєднання обчислених та оригінальних відповідей для запису</w:t>
      </w:r>
      <w:r w:rsidR="004F173C">
        <w:rPr>
          <w:lang w:val="uk-UA"/>
        </w:rPr>
        <w:t>,</w:t>
      </w:r>
      <w:r>
        <w:rPr>
          <w:lang w:val="uk-UA"/>
        </w:rPr>
        <w:t xml:space="preserve"> який підлягає обчисленню</w:t>
      </w:r>
      <w:r w:rsidR="004F173C">
        <w:rPr>
          <w:lang w:val="uk-UA"/>
        </w:rPr>
        <w:t>,</w:t>
      </w:r>
      <w:r>
        <w:rPr>
          <w:lang w:val="uk-UA"/>
        </w:rPr>
        <w:t xml:space="preserve"> </w:t>
      </w:r>
      <w:r w:rsidR="00DE4BD8">
        <w:rPr>
          <w:lang w:val="uk-UA"/>
        </w:rPr>
        <w:t>не тільки задовольнить вимогам реда</w:t>
      </w:r>
      <w:r w:rsidR="004F173C">
        <w:rPr>
          <w:lang w:val="uk-UA"/>
        </w:rPr>
        <w:t>гування, а також буде вірогідним</w:t>
      </w:r>
      <w:r w:rsidR="00DE4BD8">
        <w:rPr>
          <w:lang w:val="uk-UA"/>
        </w:rPr>
        <w:t>.</w:t>
      </w:r>
    </w:p>
    <w:p w:rsidR="00A7027F" w:rsidRPr="00DE4BD8" w:rsidRDefault="00A7027F">
      <w:pPr>
        <w:spacing w:before="2"/>
        <w:rPr>
          <w:rFonts w:ascii="Times New Roman" w:eastAsia="Times New Roman" w:hAnsi="Times New Roman" w:cs="Times New Roman"/>
          <w:sz w:val="26"/>
          <w:szCs w:val="26"/>
          <w:lang w:val="ru-RU"/>
        </w:rPr>
      </w:pPr>
    </w:p>
    <w:p w:rsidR="00A7027F" w:rsidRDefault="00DE4BD8">
      <w:pPr>
        <w:pStyle w:val="3"/>
        <w:numPr>
          <w:ilvl w:val="0"/>
          <w:numId w:val="6"/>
        </w:numPr>
        <w:tabs>
          <w:tab w:val="left" w:pos="837"/>
        </w:tabs>
        <w:ind w:left="836" w:hanging="359"/>
        <w:rPr>
          <w:b w:val="0"/>
          <w:bCs w:val="0"/>
        </w:rPr>
      </w:pPr>
      <w:bookmarkStart w:id="425" w:name="h)_Estimation_and_weighting"/>
      <w:bookmarkEnd w:id="425"/>
      <w:r>
        <w:rPr>
          <w:spacing w:val="-1"/>
          <w:lang w:val="uk-UA"/>
        </w:rPr>
        <w:t xml:space="preserve">Оцінка та зважування </w:t>
      </w:r>
    </w:p>
    <w:p w:rsidR="00A7027F" w:rsidRDefault="00DE4BD8">
      <w:pPr>
        <w:pStyle w:val="a3"/>
        <w:spacing w:before="59"/>
        <w:ind w:left="117" w:right="114"/>
        <w:jc w:val="both"/>
      </w:pPr>
      <w:r>
        <w:rPr>
          <w:lang w:val="uk-UA"/>
        </w:rPr>
        <w:t xml:space="preserve">Даючи оцінку параметрам, які нас цікавлять, тобто </w:t>
      </w:r>
      <w:r>
        <w:rPr>
          <w:rFonts w:cs="Times New Roman"/>
          <w:lang w:val="uk-UA"/>
        </w:rPr>
        <w:t>середні, підсумкові і пропорційні значення сукупності, країнам слід брати до уваги наступні важливі моменти:</w:t>
      </w:r>
    </w:p>
    <w:p w:rsidR="00A7027F" w:rsidRPr="00641FBD" w:rsidRDefault="00641FBD">
      <w:pPr>
        <w:pStyle w:val="a3"/>
        <w:numPr>
          <w:ilvl w:val="0"/>
          <w:numId w:val="7"/>
        </w:numPr>
        <w:tabs>
          <w:tab w:val="left" w:pos="838"/>
        </w:tabs>
        <w:spacing w:before="60"/>
        <w:ind w:right="113"/>
        <w:jc w:val="both"/>
        <w:rPr>
          <w:lang w:val="ru-RU"/>
        </w:rPr>
      </w:pPr>
      <w:r>
        <w:rPr>
          <w:spacing w:val="-1"/>
          <w:lang w:val="uk-UA"/>
        </w:rPr>
        <w:t>Оцінювання повинне</w:t>
      </w:r>
      <w:r w:rsidR="00DE4BD8">
        <w:rPr>
          <w:spacing w:val="-1"/>
          <w:lang w:val="uk-UA"/>
        </w:rPr>
        <w:t xml:space="preserve"> враховувати структуру вибірки. </w:t>
      </w:r>
      <w:r>
        <w:rPr>
          <w:spacing w:val="-1"/>
          <w:lang w:val="uk-UA"/>
        </w:rPr>
        <w:t>Таким чи</w:t>
      </w:r>
      <w:r w:rsidR="00DE4BD8">
        <w:rPr>
          <w:spacing w:val="-1"/>
          <w:lang w:val="uk-UA"/>
        </w:rPr>
        <w:t xml:space="preserve">ном, </w:t>
      </w:r>
      <w:r>
        <w:rPr>
          <w:spacing w:val="-1"/>
          <w:lang w:val="uk-UA"/>
        </w:rPr>
        <w:t xml:space="preserve">вагу структури, яка визначається </w:t>
      </w:r>
      <w:r>
        <w:rPr>
          <w:rFonts w:cs="Times New Roman"/>
          <w:lang w:val="uk-UA"/>
        </w:rPr>
        <w:t>зворотною ймовірністю включення одиниці, необхідно включити в процес оцінювання</w:t>
      </w:r>
      <w:r w:rsidR="006F44CB" w:rsidRPr="00641FBD">
        <w:rPr>
          <w:lang w:val="ru-RU"/>
        </w:rPr>
        <w:t>;</w:t>
      </w:r>
    </w:p>
    <w:p w:rsidR="00A7027F" w:rsidRPr="00641FBD" w:rsidRDefault="00641FBD">
      <w:pPr>
        <w:pStyle w:val="a3"/>
        <w:numPr>
          <w:ilvl w:val="0"/>
          <w:numId w:val="7"/>
        </w:numPr>
        <w:tabs>
          <w:tab w:val="left" w:pos="838"/>
        </w:tabs>
        <w:spacing w:before="60"/>
        <w:rPr>
          <w:lang w:val="ru-RU"/>
        </w:rPr>
      </w:pPr>
      <w:r>
        <w:rPr>
          <w:lang w:val="uk-UA"/>
        </w:rPr>
        <w:t>Початкова вага структури має погоджуватись з коефіцієнтом нетримання відповіді;</w:t>
      </w:r>
    </w:p>
    <w:p w:rsidR="00A7027F" w:rsidRPr="00F00F39" w:rsidRDefault="00641FBD">
      <w:pPr>
        <w:pStyle w:val="a3"/>
        <w:numPr>
          <w:ilvl w:val="0"/>
          <w:numId w:val="7"/>
        </w:numPr>
        <w:tabs>
          <w:tab w:val="left" w:pos="838"/>
        </w:tabs>
        <w:spacing w:before="59"/>
        <w:ind w:right="116"/>
        <w:jc w:val="both"/>
        <w:rPr>
          <w:lang w:val="ru-RU"/>
        </w:rPr>
      </w:pPr>
      <w:r w:rsidRPr="00641FBD">
        <w:rPr>
          <w:lang w:val="uk-UA"/>
        </w:rPr>
        <w:t>Слід використовувати д</w:t>
      </w:r>
      <w:r>
        <w:rPr>
          <w:lang w:val="uk-UA"/>
        </w:rPr>
        <w:t>опоміжну інформацію</w:t>
      </w:r>
      <w:r w:rsidRPr="00641FBD">
        <w:rPr>
          <w:lang w:val="uk-UA"/>
        </w:rPr>
        <w:t xml:space="preserve"> належної якості, яка співвідноситься із </w:t>
      </w:r>
      <w:r w:rsidR="00F00F39">
        <w:rPr>
          <w:lang w:val="uk-UA"/>
        </w:rPr>
        <w:t xml:space="preserve">головними </w:t>
      </w:r>
      <w:r w:rsidRPr="00641FBD">
        <w:rPr>
          <w:lang w:val="uk-UA"/>
        </w:rPr>
        <w:t>змінними вибірки</w:t>
      </w:r>
      <w:r>
        <w:rPr>
          <w:lang w:val="uk-UA"/>
        </w:rPr>
        <w:t xml:space="preserve"> для підвищення рівня </w:t>
      </w:r>
      <w:r w:rsidR="00F00F39">
        <w:rPr>
          <w:lang w:val="uk-UA"/>
        </w:rPr>
        <w:t xml:space="preserve">узгодженості та точності оцінки; </w:t>
      </w:r>
      <w:r w:rsidRPr="00641FBD">
        <w:rPr>
          <w:lang w:val="uk-UA"/>
        </w:rPr>
        <w:t xml:space="preserve"> </w:t>
      </w:r>
    </w:p>
    <w:p w:rsidR="00A7027F" w:rsidRPr="00F00F39" w:rsidRDefault="00F00F39">
      <w:pPr>
        <w:pStyle w:val="a3"/>
        <w:numPr>
          <w:ilvl w:val="0"/>
          <w:numId w:val="7"/>
        </w:numPr>
        <w:tabs>
          <w:tab w:val="left" w:pos="838"/>
        </w:tabs>
        <w:spacing w:before="60"/>
        <w:ind w:right="111"/>
        <w:jc w:val="both"/>
        <w:rPr>
          <w:lang w:val="uk-UA"/>
        </w:rPr>
      </w:pPr>
      <w:r w:rsidRPr="00F00F39">
        <w:rPr>
          <w:lang w:val="uk-UA"/>
        </w:rPr>
        <w:t>Необхідно використовувати</w:t>
      </w:r>
      <w:r w:rsidRPr="00F00F39">
        <w:rPr>
          <w:lang w:val="ru-RU"/>
        </w:rPr>
        <w:t xml:space="preserve"> </w:t>
      </w:r>
      <w:r>
        <w:rPr>
          <w:lang w:val="uk-UA"/>
        </w:rPr>
        <w:t>структуру вибірки та розподіл вибірки щоб задовольнити вимоги галузей, які нас цікавлять. Якщо це неможливо на етапі створювання структури, тоді необхідно розглянути особливі методи оцінки на етапі оцінювання;</w:t>
      </w:r>
    </w:p>
    <w:p w:rsidR="00A7027F" w:rsidRPr="00B65D10" w:rsidRDefault="00661923">
      <w:pPr>
        <w:pStyle w:val="a3"/>
        <w:numPr>
          <w:ilvl w:val="0"/>
          <w:numId w:val="7"/>
        </w:numPr>
        <w:tabs>
          <w:tab w:val="left" w:pos="838"/>
        </w:tabs>
        <w:spacing w:before="60"/>
        <w:ind w:right="112"/>
        <w:jc w:val="both"/>
        <w:rPr>
          <w:lang w:val="uk-UA"/>
        </w:rPr>
      </w:pPr>
      <w:r>
        <w:rPr>
          <w:spacing w:val="5"/>
          <w:lang w:val="uk-UA"/>
        </w:rPr>
        <w:t>Виявлення та обробка викидів</w:t>
      </w:r>
      <w:r w:rsidRPr="00B65D10">
        <w:rPr>
          <w:lang w:val="uk-UA"/>
        </w:rPr>
        <w:t xml:space="preserve"> </w:t>
      </w:r>
      <w:r>
        <w:rPr>
          <w:lang w:val="uk-UA"/>
        </w:rPr>
        <w:t>має братися до уваги в</w:t>
      </w:r>
      <w:r w:rsidR="00B65D10">
        <w:rPr>
          <w:lang w:val="uk-UA"/>
        </w:rPr>
        <w:t xml:space="preserve"> процесі оцінюванні оскільки викиди можуть привести до великої мінливості в оцінках; </w:t>
      </w:r>
    </w:p>
    <w:p w:rsidR="00A7027F" w:rsidRPr="00713D12" w:rsidRDefault="00B65D10">
      <w:pPr>
        <w:pStyle w:val="a3"/>
        <w:numPr>
          <w:ilvl w:val="0"/>
          <w:numId w:val="7"/>
        </w:numPr>
        <w:tabs>
          <w:tab w:val="left" w:pos="838"/>
        </w:tabs>
        <w:spacing w:before="60"/>
        <w:ind w:right="110"/>
        <w:jc w:val="both"/>
        <w:rPr>
          <w:lang w:val="uk-UA"/>
        </w:rPr>
      </w:pPr>
      <w:r>
        <w:rPr>
          <w:spacing w:val="-1"/>
          <w:lang w:val="uk-UA"/>
        </w:rPr>
        <w:t>Оцінки обстеження мають включати оцінку їх помилки вибірки</w:t>
      </w:r>
      <w:r w:rsidR="00343B73">
        <w:rPr>
          <w:spacing w:val="-1"/>
          <w:lang w:val="uk-UA"/>
        </w:rPr>
        <w:t xml:space="preserve"> у формі дисперсії вибірки, стандартної помилки, коефіцієнт</w:t>
      </w:r>
      <w:r w:rsidR="00713D12">
        <w:rPr>
          <w:spacing w:val="-1"/>
          <w:lang w:val="uk-UA"/>
        </w:rPr>
        <w:t>а</w:t>
      </w:r>
      <w:r w:rsidR="00343B73">
        <w:rPr>
          <w:spacing w:val="-1"/>
          <w:lang w:val="uk-UA"/>
        </w:rPr>
        <w:t xml:space="preserve"> варіації, </w:t>
      </w:r>
      <w:r w:rsidR="00713D12">
        <w:rPr>
          <w:spacing w:val="-1"/>
          <w:lang w:val="uk-UA"/>
        </w:rPr>
        <w:t>межи похибки чи довірчого інтервалу</w:t>
      </w:r>
      <w:r w:rsidR="006F44CB" w:rsidRPr="00713D12">
        <w:rPr>
          <w:lang w:val="uk-UA"/>
        </w:rPr>
        <w:t>.</w:t>
      </w:r>
    </w:p>
    <w:p w:rsidR="00A7027F" w:rsidRPr="00713D12" w:rsidRDefault="00A7027F">
      <w:pPr>
        <w:spacing w:before="3"/>
        <w:rPr>
          <w:rFonts w:ascii="Times New Roman" w:eastAsia="Times New Roman" w:hAnsi="Times New Roman" w:cs="Times New Roman"/>
          <w:sz w:val="27"/>
          <w:szCs w:val="27"/>
          <w:lang w:val="uk-UA"/>
        </w:rPr>
      </w:pPr>
    </w:p>
    <w:p w:rsidR="005E4BF8" w:rsidRDefault="005E4BF8">
      <w:pPr>
        <w:pStyle w:val="a3"/>
        <w:spacing w:before="0"/>
        <w:ind w:left="117" w:right="113"/>
        <w:jc w:val="both"/>
        <w:rPr>
          <w:lang w:val="uk-UA"/>
        </w:rPr>
      </w:pPr>
      <w:r>
        <w:rPr>
          <w:lang w:val="uk-UA"/>
        </w:rPr>
        <w:t xml:space="preserve">Це застосовується як для індивідуальних так і для неофіційних видів освітньої діяльності в Обстеженні у сфері Освіти серед Дорослих, які </w:t>
      </w:r>
      <w:r w:rsidR="009578DB">
        <w:rPr>
          <w:lang w:val="uk-UA"/>
        </w:rPr>
        <w:t xml:space="preserve">приводяться до спільного показника двома різними коефіцієнтами зважування. </w:t>
      </w:r>
    </w:p>
    <w:p w:rsidR="00A7027F" w:rsidRPr="009578DB" w:rsidRDefault="00A7027F">
      <w:pPr>
        <w:spacing w:before="2"/>
        <w:rPr>
          <w:rFonts w:ascii="Times New Roman" w:eastAsia="Times New Roman" w:hAnsi="Times New Roman" w:cs="Times New Roman"/>
          <w:lang w:val="uk-UA"/>
        </w:rPr>
      </w:pPr>
    </w:p>
    <w:p w:rsidR="00A7027F" w:rsidRPr="006E2F81" w:rsidRDefault="006F44CB">
      <w:pPr>
        <w:pStyle w:val="5"/>
        <w:tabs>
          <w:tab w:val="left" w:pos="837"/>
        </w:tabs>
        <w:ind w:left="477"/>
        <w:rPr>
          <w:rFonts w:ascii="Times New Roman" w:eastAsia="Times New Roman" w:hAnsi="Times New Roman" w:cs="Times New Roman"/>
          <w:b w:val="0"/>
          <w:bCs w:val="0"/>
          <w:lang w:val="uk-UA"/>
        </w:rPr>
      </w:pPr>
      <w:r w:rsidRPr="006E2F81">
        <w:rPr>
          <w:rFonts w:ascii="Calibri"/>
          <w:b w:val="0"/>
          <w:w w:val="95"/>
          <w:lang w:val="uk-UA"/>
        </w:rPr>
        <w:t>-</w:t>
      </w:r>
      <w:r w:rsidRPr="006E2F81">
        <w:rPr>
          <w:rFonts w:ascii="Calibri"/>
          <w:b w:val="0"/>
          <w:w w:val="95"/>
          <w:lang w:val="uk-UA"/>
        </w:rPr>
        <w:tab/>
      </w:r>
      <w:r w:rsidR="006E2F81" w:rsidRPr="006E2F81">
        <w:rPr>
          <w:rFonts w:ascii="Times New Roman" w:hAnsi="Times New Roman" w:cs="Times New Roman"/>
          <w:w w:val="95"/>
          <w:lang w:val="uk-UA"/>
        </w:rPr>
        <w:t>Коефіцієнт зважування для індивідуальних осіб</w:t>
      </w:r>
      <w:r w:rsidRPr="006E2F81">
        <w:rPr>
          <w:rFonts w:ascii="Times New Roman"/>
          <w:spacing w:val="-2"/>
          <w:lang w:val="uk-UA"/>
        </w:rPr>
        <w:t xml:space="preserve"> </w:t>
      </w:r>
      <w:r w:rsidRPr="006E2F81">
        <w:rPr>
          <w:rFonts w:ascii="Times New Roman"/>
          <w:lang w:val="uk-UA"/>
        </w:rPr>
        <w:t>(</w:t>
      </w:r>
      <w:r>
        <w:rPr>
          <w:rFonts w:ascii="Times New Roman"/>
        </w:rPr>
        <w:t>RESPWEIGHT</w:t>
      </w:r>
      <w:r w:rsidRPr="006E2F81">
        <w:rPr>
          <w:rFonts w:ascii="Times New Roman"/>
          <w:lang w:val="uk-UA"/>
        </w:rPr>
        <w:t>)</w:t>
      </w:r>
    </w:p>
    <w:p w:rsidR="00A7027F" w:rsidRPr="006E2F81" w:rsidRDefault="00A7027F">
      <w:pPr>
        <w:spacing w:before="10"/>
        <w:rPr>
          <w:rFonts w:ascii="Times New Roman" w:eastAsia="Times New Roman" w:hAnsi="Times New Roman" w:cs="Times New Roman"/>
          <w:sz w:val="20"/>
          <w:szCs w:val="20"/>
          <w:lang w:val="uk-UA"/>
        </w:rPr>
      </w:pPr>
    </w:p>
    <w:p w:rsidR="00A7027F" w:rsidRPr="006E61BF" w:rsidRDefault="009578DB">
      <w:pPr>
        <w:pStyle w:val="a3"/>
        <w:spacing w:before="0"/>
        <w:ind w:left="117" w:right="113"/>
        <w:jc w:val="both"/>
        <w:rPr>
          <w:lang w:val="uk-UA"/>
        </w:rPr>
      </w:pPr>
      <w:r>
        <w:rPr>
          <w:lang w:val="uk-UA"/>
        </w:rPr>
        <w:t xml:space="preserve">В Обстеженні у сфері Освіти серед Дорослих, коефіцієнти зважування респондентів </w:t>
      </w:r>
      <w:r w:rsidR="007A238E">
        <w:rPr>
          <w:lang w:val="uk-UA"/>
        </w:rPr>
        <w:t xml:space="preserve">обчислюються згідно зі стандартними системами зважування в залежності від вибіркових методів у кожній країні. Як правило, у зважуванні  використовуються </w:t>
      </w:r>
      <w:r w:rsidR="00481F18">
        <w:rPr>
          <w:lang w:val="uk-UA"/>
        </w:rPr>
        <w:t>такі демографічні характеристики як вік, стать або регіон</w:t>
      </w:r>
      <w:r w:rsidR="001051CB">
        <w:rPr>
          <w:lang w:val="uk-UA"/>
        </w:rPr>
        <w:t xml:space="preserve"> проживання</w:t>
      </w:r>
      <w:r w:rsidR="00481F18">
        <w:rPr>
          <w:lang w:val="uk-UA"/>
        </w:rPr>
        <w:t xml:space="preserve">. Ці ваги обчислюються відповідно до </w:t>
      </w:r>
      <w:r w:rsidR="00E80751">
        <w:rPr>
          <w:lang w:val="uk-UA"/>
        </w:rPr>
        <w:t>ймовірностей відбору</w:t>
      </w:r>
      <w:r w:rsidR="006F44CB" w:rsidRPr="006E61BF">
        <w:rPr>
          <w:lang w:val="uk-UA"/>
        </w:rPr>
        <w:t>.</w:t>
      </w:r>
    </w:p>
    <w:p w:rsidR="00A7027F" w:rsidRPr="006E61BF" w:rsidRDefault="00A7027F">
      <w:pPr>
        <w:rPr>
          <w:rFonts w:ascii="Times New Roman" w:eastAsia="Times New Roman" w:hAnsi="Times New Roman" w:cs="Times New Roman"/>
          <w:lang w:val="uk-UA"/>
        </w:rPr>
      </w:pPr>
    </w:p>
    <w:p w:rsidR="00A7027F" w:rsidRPr="0019565F" w:rsidRDefault="00E80751">
      <w:pPr>
        <w:pStyle w:val="a3"/>
        <w:spacing w:before="0"/>
        <w:ind w:left="117" w:right="113"/>
        <w:jc w:val="both"/>
        <w:rPr>
          <w:lang w:val="uk-UA"/>
        </w:rPr>
      </w:pPr>
      <w:r>
        <w:rPr>
          <w:lang w:val="uk-UA"/>
        </w:rPr>
        <w:t xml:space="preserve">Індивідуальний коефіцієнт зважування </w:t>
      </w:r>
      <w:r w:rsidRPr="00657F48">
        <w:rPr>
          <w:rFonts w:cs="Times New Roman"/>
          <w:lang w:val="uk-UA"/>
        </w:rPr>
        <w:t xml:space="preserve">є зворотною </w:t>
      </w:r>
      <w:r>
        <w:rPr>
          <w:rFonts w:cs="Times New Roman"/>
          <w:lang w:val="uk-UA"/>
        </w:rPr>
        <w:t xml:space="preserve">індивідуальною </w:t>
      </w:r>
      <w:r w:rsidRPr="00657F48">
        <w:rPr>
          <w:rFonts w:cs="Times New Roman"/>
          <w:lang w:val="uk-UA"/>
        </w:rPr>
        <w:t>ймовірністю включення</w:t>
      </w:r>
      <w:r>
        <w:rPr>
          <w:rFonts w:cs="Times New Roman"/>
          <w:lang w:val="uk-UA"/>
        </w:rPr>
        <w:t xml:space="preserve">. </w:t>
      </w:r>
      <w:r>
        <w:rPr>
          <w:lang w:val="uk-UA"/>
        </w:rPr>
        <w:t xml:space="preserve">   Підсумковий коефіцієнт зважування для </w:t>
      </w:r>
      <w:r w:rsidR="001051CB">
        <w:rPr>
          <w:lang w:val="uk-UA"/>
        </w:rPr>
        <w:t>індивідуальних осіб це похідна коефіцієнту</w:t>
      </w:r>
      <w:r w:rsidR="001051CB" w:rsidRPr="001051CB">
        <w:rPr>
          <w:lang w:val="uk-UA"/>
        </w:rPr>
        <w:t xml:space="preserve"> </w:t>
      </w:r>
      <w:r w:rsidR="001051CB">
        <w:rPr>
          <w:lang w:val="uk-UA"/>
        </w:rPr>
        <w:t>структури  зважування осіб та коефіцієнту повторного зважування (беручи до уваги</w:t>
      </w:r>
      <w:r w:rsidR="0019565F">
        <w:rPr>
          <w:lang w:val="uk-UA"/>
        </w:rPr>
        <w:t xml:space="preserve"> неотримання відповіді та калібрування)</w:t>
      </w:r>
      <w:r w:rsidR="006F44CB" w:rsidRPr="0019565F">
        <w:rPr>
          <w:spacing w:val="-1"/>
          <w:lang w:val="uk-UA"/>
        </w:rPr>
        <w:t>.</w:t>
      </w:r>
    </w:p>
    <w:p w:rsidR="00A7027F" w:rsidRPr="0019565F" w:rsidRDefault="00A7027F">
      <w:pPr>
        <w:spacing w:before="11"/>
        <w:rPr>
          <w:rFonts w:ascii="Times New Roman" w:eastAsia="Times New Roman" w:hAnsi="Times New Roman" w:cs="Times New Roman"/>
          <w:sz w:val="21"/>
          <w:szCs w:val="21"/>
          <w:lang w:val="uk-UA"/>
        </w:rPr>
      </w:pPr>
    </w:p>
    <w:p w:rsidR="00A7027F" w:rsidRPr="008C008F" w:rsidRDefault="0019565F">
      <w:pPr>
        <w:pStyle w:val="a3"/>
        <w:spacing w:before="0"/>
        <w:ind w:left="117" w:right="111"/>
        <w:jc w:val="both"/>
        <w:rPr>
          <w:lang w:val="uk-UA"/>
        </w:rPr>
      </w:pPr>
      <w:r>
        <w:rPr>
          <w:lang w:val="uk-UA"/>
        </w:rPr>
        <w:t>Індивідуальні коефіцієнти зважування</w:t>
      </w:r>
      <w:r w:rsidRPr="008C008F">
        <w:rPr>
          <w:lang w:val="uk-UA"/>
        </w:rPr>
        <w:t xml:space="preserve"> </w:t>
      </w:r>
      <w:r>
        <w:rPr>
          <w:lang w:val="uk-UA"/>
        </w:rPr>
        <w:t xml:space="preserve">використовуються </w:t>
      </w:r>
      <w:r w:rsidR="008C008F">
        <w:rPr>
          <w:lang w:val="uk-UA"/>
        </w:rPr>
        <w:t>при</w:t>
      </w:r>
      <w:r>
        <w:rPr>
          <w:lang w:val="uk-UA"/>
        </w:rPr>
        <w:t xml:space="preserve"> обчисленні показників, які відповідають особам (наприклад, кількість учасників в офіційних та неофіційних видах освітньої діяльності та навчанні)</w:t>
      </w:r>
      <w:r w:rsidR="008C008F">
        <w:rPr>
          <w:lang w:val="uk-UA"/>
        </w:rPr>
        <w:t xml:space="preserve"> та мають бути включені до мікроданих та передані у Євростат</w:t>
      </w:r>
      <w:r w:rsidR="006F44CB" w:rsidRPr="008C008F">
        <w:rPr>
          <w:lang w:val="uk-UA"/>
        </w:rPr>
        <w:t>.</w:t>
      </w:r>
    </w:p>
    <w:p w:rsidR="00A7027F" w:rsidRPr="008C008F" w:rsidRDefault="00A7027F">
      <w:pPr>
        <w:spacing w:before="2"/>
        <w:rPr>
          <w:rFonts w:ascii="Times New Roman" w:eastAsia="Times New Roman" w:hAnsi="Times New Roman" w:cs="Times New Roman"/>
          <w:lang w:val="uk-UA"/>
        </w:rPr>
      </w:pPr>
    </w:p>
    <w:p w:rsidR="00A7027F" w:rsidRPr="008C008F" w:rsidRDefault="006F44CB">
      <w:pPr>
        <w:pStyle w:val="5"/>
        <w:tabs>
          <w:tab w:val="left" w:pos="837"/>
        </w:tabs>
        <w:ind w:left="477"/>
        <w:rPr>
          <w:rFonts w:ascii="Times New Roman" w:eastAsia="Times New Roman" w:hAnsi="Times New Roman" w:cs="Times New Roman"/>
          <w:b w:val="0"/>
          <w:bCs w:val="0"/>
          <w:lang w:val="uk-UA"/>
        </w:rPr>
      </w:pPr>
      <w:r w:rsidRPr="008C008F">
        <w:rPr>
          <w:rFonts w:ascii="Calibri"/>
          <w:b w:val="0"/>
          <w:w w:val="95"/>
          <w:lang w:val="uk-UA"/>
        </w:rPr>
        <w:t>-</w:t>
      </w:r>
      <w:r w:rsidRPr="008C008F">
        <w:rPr>
          <w:rFonts w:ascii="Calibri"/>
          <w:b w:val="0"/>
          <w:w w:val="95"/>
          <w:lang w:val="uk-UA"/>
        </w:rPr>
        <w:tab/>
      </w:r>
      <w:r w:rsidR="008C008F" w:rsidRPr="008C008F">
        <w:rPr>
          <w:rFonts w:ascii="Times New Roman" w:hAnsi="Times New Roman" w:cs="Times New Roman"/>
          <w:lang w:val="uk-UA"/>
        </w:rPr>
        <w:t>Коефіцієнт зважування</w:t>
      </w:r>
      <w:r w:rsidR="003D1C37">
        <w:rPr>
          <w:rFonts w:ascii="Times New Roman" w:hAnsi="Times New Roman" w:cs="Times New Roman"/>
          <w:lang w:val="uk-UA"/>
        </w:rPr>
        <w:t xml:space="preserve"> для неофіційн</w:t>
      </w:r>
      <w:r w:rsidR="008C008F">
        <w:rPr>
          <w:rFonts w:ascii="Times New Roman" w:hAnsi="Times New Roman" w:cs="Times New Roman"/>
          <w:lang w:val="uk-UA"/>
        </w:rPr>
        <w:t xml:space="preserve">ої освітньої діяльності </w:t>
      </w:r>
      <w:r w:rsidR="008C008F" w:rsidRPr="008C008F">
        <w:rPr>
          <w:rFonts w:ascii="Times New Roman" w:hAnsi="Times New Roman" w:cs="Times New Roman"/>
          <w:lang w:val="uk-UA"/>
        </w:rPr>
        <w:t xml:space="preserve"> </w:t>
      </w:r>
      <w:r w:rsidRPr="008C008F">
        <w:rPr>
          <w:rFonts w:ascii="Times New Roman"/>
          <w:lang w:val="uk-UA"/>
        </w:rPr>
        <w:t>(</w:t>
      </w:r>
      <w:r>
        <w:rPr>
          <w:rFonts w:ascii="Times New Roman"/>
        </w:rPr>
        <w:t>NFEACTWEIGHT</w:t>
      </w:r>
      <w:r w:rsidRPr="008C008F">
        <w:rPr>
          <w:rFonts w:ascii="Times New Roman"/>
          <w:lang w:val="uk-UA"/>
        </w:rPr>
        <w:t>)</w:t>
      </w:r>
    </w:p>
    <w:p w:rsidR="00A7027F" w:rsidRPr="008C008F" w:rsidRDefault="00A7027F">
      <w:pPr>
        <w:rPr>
          <w:rFonts w:ascii="Times New Roman" w:eastAsia="Times New Roman" w:hAnsi="Times New Roman" w:cs="Times New Roman"/>
          <w:lang w:val="uk-UA"/>
        </w:rPr>
        <w:sectPr w:rsidR="00A7027F" w:rsidRPr="008C008F" w:rsidSect="0059010F">
          <w:headerReference w:type="default" r:id="rId210"/>
          <w:pgSz w:w="11910" w:h="16840"/>
          <w:pgMar w:top="0" w:right="1300" w:bottom="1276" w:left="1300" w:header="0" w:footer="1244" w:gutter="0"/>
          <w:cols w:space="720"/>
        </w:sectPr>
      </w:pPr>
    </w:p>
    <w:p w:rsidR="00A7027F" w:rsidRPr="008C008F" w:rsidRDefault="00A7027F">
      <w:pPr>
        <w:rPr>
          <w:rFonts w:ascii="Times New Roman" w:eastAsia="Times New Roman" w:hAnsi="Times New Roman" w:cs="Times New Roman"/>
          <w:sz w:val="20"/>
          <w:szCs w:val="20"/>
          <w:lang w:val="uk-UA"/>
        </w:rPr>
      </w:pPr>
    </w:p>
    <w:p w:rsidR="00A7027F" w:rsidRPr="008C008F" w:rsidRDefault="00A7027F">
      <w:pPr>
        <w:rPr>
          <w:rFonts w:ascii="Times New Roman" w:eastAsia="Times New Roman" w:hAnsi="Times New Roman" w:cs="Times New Roman"/>
          <w:sz w:val="20"/>
          <w:szCs w:val="20"/>
          <w:lang w:val="uk-UA"/>
        </w:rPr>
      </w:pPr>
    </w:p>
    <w:p w:rsidR="00A7027F" w:rsidRPr="008C008F" w:rsidRDefault="00A7027F">
      <w:pPr>
        <w:spacing w:before="10"/>
        <w:rPr>
          <w:rFonts w:ascii="Times New Roman" w:eastAsia="Times New Roman" w:hAnsi="Times New Roman" w:cs="Times New Roman"/>
          <w:sz w:val="18"/>
          <w:szCs w:val="18"/>
          <w:lang w:val="uk-UA"/>
        </w:rPr>
      </w:pPr>
    </w:p>
    <w:p w:rsidR="00A7027F" w:rsidRPr="003D1C37" w:rsidRDefault="008C008F">
      <w:pPr>
        <w:pStyle w:val="a3"/>
        <w:spacing w:before="71"/>
        <w:ind w:right="211"/>
        <w:jc w:val="both"/>
        <w:rPr>
          <w:lang w:val="uk-UA"/>
        </w:rPr>
      </w:pPr>
      <w:r w:rsidRPr="003D1C37">
        <w:rPr>
          <w:lang w:val="uk-UA"/>
        </w:rPr>
        <w:t>В обстеженні у галузі освіти серед дорослих у 2016 році стосовно неофіційної освіти та навчання були зібрано дані щодо</w:t>
      </w:r>
      <w:r w:rsidR="006F44CB" w:rsidRPr="003D1C37">
        <w:rPr>
          <w:lang w:val="uk-UA"/>
        </w:rPr>
        <w:t xml:space="preserve"> 7 </w:t>
      </w:r>
      <w:r w:rsidRPr="003D1C37">
        <w:rPr>
          <w:lang w:val="uk-UA"/>
        </w:rPr>
        <w:t xml:space="preserve">(максимально) видів діяльності. Застосовується випадковий відбір </w:t>
      </w:r>
      <w:r w:rsidRPr="003D1C37">
        <w:rPr>
          <w:b/>
          <w:u w:val="thick"/>
          <w:lang w:val="uk-UA"/>
        </w:rPr>
        <w:t>двох</w:t>
      </w:r>
      <w:r w:rsidRPr="003D1C37">
        <w:rPr>
          <w:lang w:val="uk-UA"/>
        </w:rPr>
        <w:t xml:space="preserve"> видів діяльності </w:t>
      </w:r>
      <w:r w:rsidR="003D1C37" w:rsidRPr="003D1C37">
        <w:rPr>
          <w:lang w:val="uk-UA"/>
        </w:rPr>
        <w:t>які розглядаються детально, або одного виду, якщо особа приймала участь тільки одному виді неофіційної освітньої діяльності</w:t>
      </w:r>
      <w:r w:rsidR="006F44CB" w:rsidRPr="003D1C37">
        <w:rPr>
          <w:lang w:val="uk-UA"/>
        </w:rPr>
        <w:t>.</w:t>
      </w:r>
    </w:p>
    <w:p w:rsidR="00A7027F" w:rsidRPr="003D1C37" w:rsidRDefault="00A7027F">
      <w:pPr>
        <w:rPr>
          <w:rFonts w:ascii="Times New Roman" w:eastAsia="Times New Roman" w:hAnsi="Times New Roman" w:cs="Times New Roman"/>
          <w:lang w:val="uk-UA"/>
        </w:rPr>
      </w:pPr>
    </w:p>
    <w:p w:rsidR="00A7027F" w:rsidRPr="006E61BF" w:rsidRDefault="003D1C37">
      <w:pPr>
        <w:pStyle w:val="a3"/>
        <w:spacing w:before="0"/>
        <w:ind w:right="215"/>
        <w:jc w:val="both"/>
        <w:rPr>
          <w:lang w:val="ru-RU"/>
        </w:rPr>
      </w:pPr>
      <w:r>
        <w:rPr>
          <w:lang w:val="uk-UA"/>
        </w:rPr>
        <w:t>У регламенті пропонується один унікальний коефіцієнт зважування який називається</w:t>
      </w:r>
      <w:r w:rsidR="006F44CB" w:rsidRPr="003D1C37">
        <w:rPr>
          <w:spacing w:val="28"/>
          <w:lang w:val="uk-UA"/>
        </w:rPr>
        <w:t xml:space="preserve"> </w:t>
      </w:r>
      <w:r w:rsidR="006F44CB">
        <w:t>NFEACTWEIGHT</w:t>
      </w:r>
      <w:r>
        <w:rPr>
          <w:lang w:val="uk-UA"/>
        </w:rPr>
        <w:t xml:space="preserve"> для видів неофіційної освітньої діяльності</w:t>
      </w:r>
      <w:r w:rsidR="006E2F81">
        <w:rPr>
          <w:lang w:val="uk-UA"/>
        </w:rPr>
        <w:t xml:space="preserve"> (</w:t>
      </w:r>
      <w:r w:rsidR="006E2F81">
        <w:t>NFE</w:t>
      </w:r>
      <w:r w:rsidR="006E2F81" w:rsidRPr="006E2F81">
        <w:rPr>
          <w:lang w:val="uk-UA"/>
        </w:rPr>
        <w:t>)</w:t>
      </w:r>
      <w:r>
        <w:rPr>
          <w:lang w:val="uk-UA"/>
        </w:rPr>
        <w:t xml:space="preserve">. Його можна використовувати для обчислення показників які відносяться до видів неофіційної освітньої діяльності, наприклад, середня тривалість освітньої діяльності. </w:t>
      </w:r>
    </w:p>
    <w:p w:rsidR="00A7027F" w:rsidRPr="006E61BF" w:rsidRDefault="00A7027F">
      <w:pPr>
        <w:spacing w:before="11"/>
        <w:rPr>
          <w:rFonts w:ascii="Times New Roman" w:eastAsia="Times New Roman" w:hAnsi="Times New Roman" w:cs="Times New Roman"/>
          <w:sz w:val="21"/>
          <w:szCs w:val="21"/>
          <w:lang w:val="ru-RU"/>
        </w:rPr>
      </w:pPr>
    </w:p>
    <w:p w:rsidR="00A7027F" w:rsidRPr="006E2F81" w:rsidRDefault="003D1C37">
      <w:pPr>
        <w:pStyle w:val="a3"/>
        <w:spacing w:before="0"/>
        <w:ind w:right="216"/>
        <w:jc w:val="both"/>
        <w:rPr>
          <w:lang w:val="ru-RU"/>
        </w:rPr>
      </w:pPr>
      <w:r>
        <w:rPr>
          <w:lang w:val="uk-UA"/>
        </w:rPr>
        <w:t xml:space="preserve">Євростат застосовує наступне правило для обчислення </w:t>
      </w:r>
      <w:r w:rsidR="006E2F81">
        <w:rPr>
          <w:lang w:val="uk-UA"/>
        </w:rPr>
        <w:t xml:space="preserve">коефіцієнту зважування </w:t>
      </w:r>
      <w:r w:rsidR="006F44CB">
        <w:t>NFEACTWEIGHT</w:t>
      </w:r>
      <w:r w:rsidR="006F44CB" w:rsidRPr="006E2F81">
        <w:rPr>
          <w:spacing w:val="26"/>
          <w:lang w:val="ru-RU"/>
        </w:rPr>
        <w:t xml:space="preserve"> </w:t>
      </w:r>
      <w:r w:rsidR="006E2F81" w:rsidRPr="006E2F81">
        <w:rPr>
          <w:lang w:val="uk-UA"/>
        </w:rPr>
        <w:t>для окремого виду діяльності</w:t>
      </w:r>
      <w:r w:rsidR="006F44CB" w:rsidRPr="006E2F81">
        <w:rPr>
          <w:spacing w:val="-1"/>
          <w:lang w:val="ru-RU"/>
        </w:rPr>
        <w:t>.</w:t>
      </w:r>
    </w:p>
    <w:p w:rsidR="00A7027F" w:rsidRPr="006E2F81" w:rsidRDefault="00A7027F">
      <w:pPr>
        <w:spacing w:before="8"/>
        <w:rPr>
          <w:rFonts w:ascii="Times New Roman" w:eastAsia="Times New Roman" w:hAnsi="Times New Roman" w:cs="Times New Roman"/>
          <w:lang w:val="ru-RU"/>
        </w:rPr>
      </w:pPr>
    </w:p>
    <w:p w:rsidR="00A7027F" w:rsidRDefault="00E84067">
      <w:pPr>
        <w:spacing w:line="555" w:lineRule="exact"/>
        <w:ind w:left="103"/>
        <w:rPr>
          <w:rFonts w:ascii="Times New Roman" w:eastAsia="Times New Roman" w:hAnsi="Times New Roman" w:cs="Times New Roman"/>
          <w:sz w:val="20"/>
          <w:szCs w:val="20"/>
        </w:rPr>
      </w:pPr>
      <w:r>
        <w:rPr>
          <w:rFonts w:ascii="Times New Roman" w:eastAsia="Times New Roman" w:hAnsi="Times New Roman" w:cs="Times New Roman"/>
          <w:noProof/>
          <w:position w:val="-10"/>
          <w:sz w:val="20"/>
          <w:szCs w:val="20"/>
          <w:lang w:val="ru-RU" w:eastAsia="ru-RU"/>
        </w:rPr>
        <mc:AlternateContent>
          <mc:Choice Requires="wps">
            <w:drawing>
              <wp:inline distT="0" distB="0" distL="0" distR="0" wp14:anchorId="66DB0BF8" wp14:editId="7C6715F6">
                <wp:extent cx="5904865" cy="353060"/>
                <wp:effectExtent l="9525" t="9525" r="10160" b="8890"/>
                <wp:docPr id="19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35306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Default="0050005F">
                            <w:pPr>
                              <w:spacing w:before="23"/>
                              <w:ind w:left="114" w:right="113"/>
                              <w:rPr>
                                <w:rFonts w:ascii="Times New Roman" w:eastAsia="Times New Roman" w:hAnsi="Times New Roman" w:cs="Times New Roman"/>
                              </w:rPr>
                            </w:pPr>
                            <w:proofErr w:type="gramStart"/>
                            <w:r>
                              <w:rPr>
                                <w:rFonts w:ascii="Times New Roman"/>
                                <w:b/>
                              </w:rPr>
                              <w:t xml:space="preserve">NFEACTWEIGHT </w:t>
                            </w:r>
                            <w:r>
                              <w:rPr>
                                <w:rFonts w:ascii="Times New Roman"/>
                                <w:b/>
                                <w:spacing w:val="34"/>
                              </w:rPr>
                              <w:t xml:space="preserve"> </w:t>
                            </w:r>
                            <w:r>
                              <w:rPr>
                                <w:rFonts w:ascii="Times New Roman"/>
                                <w:b/>
                              </w:rPr>
                              <w:t>=</w:t>
                            </w:r>
                            <w:proofErr w:type="gramEnd"/>
                            <w:r>
                              <w:rPr>
                                <w:rFonts w:ascii="Times New Roman"/>
                                <w:b/>
                              </w:rPr>
                              <w:t xml:space="preserve"> </w:t>
                            </w:r>
                            <w:r>
                              <w:rPr>
                                <w:rFonts w:ascii="Times New Roman"/>
                                <w:b/>
                                <w:spacing w:val="35"/>
                              </w:rPr>
                              <w:t xml:space="preserve"> </w:t>
                            </w:r>
                            <w:r>
                              <w:rPr>
                                <w:rFonts w:ascii="Times New Roman"/>
                                <w:b/>
                              </w:rPr>
                              <w:t xml:space="preserve">RESPWEIGHT </w:t>
                            </w:r>
                            <w:r>
                              <w:rPr>
                                <w:rFonts w:ascii="Times New Roman"/>
                                <w:b/>
                                <w:spacing w:val="33"/>
                              </w:rPr>
                              <w:t xml:space="preserve"> </w:t>
                            </w:r>
                            <w:r>
                              <w:rPr>
                                <w:rFonts w:ascii="Times New Roman"/>
                                <w:b/>
                              </w:rPr>
                              <w:t xml:space="preserve">* </w:t>
                            </w:r>
                            <w:r>
                              <w:rPr>
                                <w:rFonts w:ascii="Times New Roman"/>
                                <w:b/>
                                <w:spacing w:val="34"/>
                              </w:rPr>
                              <w:t xml:space="preserve"> </w:t>
                            </w:r>
                            <w:r>
                              <w:rPr>
                                <w:rFonts w:ascii="Times New Roman"/>
                                <w:b/>
                              </w:rPr>
                              <w:t xml:space="preserve">(NFENUM </w:t>
                            </w:r>
                            <w:r>
                              <w:rPr>
                                <w:rFonts w:ascii="Times New Roman"/>
                                <w:b/>
                                <w:spacing w:val="34"/>
                              </w:rPr>
                              <w:t xml:space="preserve"> </w:t>
                            </w:r>
                            <w:r>
                              <w:rPr>
                                <w:rFonts w:ascii="Times New Roman"/>
                                <w:b/>
                              </w:rPr>
                              <w:t xml:space="preserve">/ </w:t>
                            </w:r>
                            <w:r>
                              <w:rPr>
                                <w:rFonts w:ascii="Times New Roman"/>
                                <w:b/>
                                <w:spacing w:val="33"/>
                              </w:rPr>
                              <w:t xml:space="preserve"> </w:t>
                            </w:r>
                            <w:r w:rsidRPr="006E2F81">
                              <w:rPr>
                                <w:rFonts w:ascii="Times New Roman" w:hAnsi="Times New Roman" w:cs="Times New Roman"/>
                                <w:b/>
                                <w:lang w:val="uk-UA"/>
                              </w:rPr>
                              <w:t>кількість обраних</w:t>
                            </w:r>
                            <w:r>
                              <w:rPr>
                                <w:rFonts w:ascii="Times New Roman" w:hAnsi="Times New Roman" w:cs="Times New Roman"/>
                                <w:b/>
                                <w:lang w:val="uk-UA"/>
                              </w:rPr>
                              <w:t xml:space="preserve"> видів</w:t>
                            </w:r>
                            <w:r>
                              <w:rPr>
                                <w:rFonts w:ascii="Times New Roman"/>
                                <w:b/>
                              </w:rPr>
                              <w:t xml:space="preserve"> </w:t>
                            </w:r>
                            <w:r>
                              <w:rPr>
                                <w:rFonts w:ascii="Times New Roman"/>
                                <w:b/>
                                <w:spacing w:val="35"/>
                              </w:rPr>
                              <w:t xml:space="preserve"> </w:t>
                            </w:r>
                            <w:r>
                              <w:rPr>
                                <w:rFonts w:ascii="Times New Roman"/>
                                <w:b/>
                              </w:rPr>
                              <w:t xml:space="preserve">NFE </w:t>
                            </w:r>
                            <w:r>
                              <w:rPr>
                                <w:rFonts w:ascii="Times New Roman"/>
                                <w:b/>
                                <w:spacing w:val="34"/>
                              </w:rPr>
                              <w:t xml:space="preserve"> </w:t>
                            </w:r>
                            <w:r w:rsidRPr="006E2F81">
                              <w:rPr>
                                <w:rFonts w:ascii="Times New Roman" w:hAnsi="Times New Roman" w:cs="Times New Roman"/>
                                <w:b/>
                                <w:lang w:val="uk-UA"/>
                              </w:rPr>
                              <w:t>діяльності</w:t>
                            </w:r>
                            <w:r>
                              <w:rPr>
                                <w:rFonts w:ascii="Times New Roman"/>
                                <w:b/>
                                <w:spacing w:val="29"/>
                                <w:w w:val="99"/>
                              </w:rPr>
                              <w:t xml:space="preserve"> </w:t>
                            </w:r>
                            <w:r>
                              <w:rPr>
                                <w:rFonts w:ascii="Times New Roman"/>
                                <w:b/>
                              </w:rPr>
                              <w:t>(NFERANDx</w:t>
                            </w:r>
                            <w:r>
                              <w:rPr>
                                <w:rFonts w:ascii="Times New Roman"/>
                                <w:b/>
                                <w:spacing w:val="-2"/>
                              </w:rPr>
                              <w:t xml:space="preserve"> </w:t>
                            </w:r>
                            <w:r>
                              <w:rPr>
                                <w:rFonts w:ascii="Times New Roman"/>
                                <w:b/>
                              </w:rPr>
                              <w:t>&gt;</w:t>
                            </w:r>
                            <w:r>
                              <w:rPr>
                                <w:rFonts w:ascii="Times New Roman"/>
                                <w:b/>
                                <w:spacing w:val="-1"/>
                              </w:rPr>
                              <w:t xml:space="preserve"> </w:t>
                            </w:r>
                            <w:r>
                              <w:rPr>
                                <w:rFonts w:ascii="Times New Roman"/>
                                <w:b/>
                              </w:rPr>
                              <w:t>0))</w:t>
                            </w:r>
                          </w:p>
                        </w:txbxContent>
                      </wps:txbx>
                      <wps:bodyPr rot="0" vert="horz" wrap="square" lIns="0" tIns="0" rIns="0" bIns="0" anchor="t" anchorCtr="0" upright="1">
                        <a:noAutofit/>
                      </wps:bodyPr>
                    </wps:wsp>
                  </a:graphicData>
                </a:graphic>
              </wp:inline>
            </w:drawing>
          </mc:Choice>
          <mc:Fallback>
            <w:pict>
              <v:shape id="Text Box 108" o:spid="_x0000_s1126" type="#_x0000_t202" style="width:464.95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" filled="f" strokeweight=".58pt">
                <v:textbox inset="0,0,0,0">
                  <w:txbxContent>
                    <w:p w:rsidR="0050005F" w:rsidRDefault="0050005F">
                      <w:pPr>
                        <w:spacing w:before="23"/>
                        <w:ind w:left="114" w:right="113"/>
                        <w:rPr>
                          <w:rFonts w:ascii="Times New Roman" w:eastAsia="Times New Roman" w:hAnsi="Times New Roman" w:cs="Times New Roman"/>
                        </w:rPr>
                      </w:pPr>
                      <w:proofErr w:type="gramStart"/>
                      <w:r>
                        <w:rPr>
                          <w:rFonts w:ascii="Times New Roman"/>
                          <w:b/>
                        </w:rPr>
                        <w:t xml:space="preserve">NFEACTWEIGHT </w:t>
                      </w:r>
                      <w:r>
                        <w:rPr>
                          <w:rFonts w:ascii="Times New Roman"/>
                          <w:b/>
                          <w:spacing w:val="34"/>
                        </w:rPr>
                        <w:t xml:space="preserve"> </w:t>
                      </w:r>
                      <w:r>
                        <w:rPr>
                          <w:rFonts w:ascii="Times New Roman"/>
                          <w:b/>
                        </w:rPr>
                        <w:t>=</w:t>
                      </w:r>
                      <w:proofErr w:type="gramEnd"/>
                      <w:r>
                        <w:rPr>
                          <w:rFonts w:ascii="Times New Roman"/>
                          <w:b/>
                        </w:rPr>
                        <w:t xml:space="preserve"> </w:t>
                      </w:r>
                      <w:r>
                        <w:rPr>
                          <w:rFonts w:ascii="Times New Roman"/>
                          <w:b/>
                          <w:spacing w:val="35"/>
                        </w:rPr>
                        <w:t xml:space="preserve"> </w:t>
                      </w:r>
                      <w:r>
                        <w:rPr>
                          <w:rFonts w:ascii="Times New Roman"/>
                          <w:b/>
                        </w:rPr>
                        <w:t xml:space="preserve">RESPWEIGHT </w:t>
                      </w:r>
                      <w:r>
                        <w:rPr>
                          <w:rFonts w:ascii="Times New Roman"/>
                          <w:b/>
                          <w:spacing w:val="33"/>
                        </w:rPr>
                        <w:t xml:space="preserve"> </w:t>
                      </w:r>
                      <w:r>
                        <w:rPr>
                          <w:rFonts w:ascii="Times New Roman"/>
                          <w:b/>
                        </w:rPr>
                        <w:t xml:space="preserve">* </w:t>
                      </w:r>
                      <w:r>
                        <w:rPr>
                          <w:rFonts w:ascii="Times New Roman"/>
                          <w:b/>
                          <w:spacing w:val="34"/>
                        </w:rPr>
                        <w:t xml:space="preserve"> </w:t>
                      </w:r>
                      <w:r>
                        <w:rPr>
                          <w:rFonts w:ascii="Times New Roman"/>
                          <w:b/>
                        </w:rPr>
                        <w:t xml:space="preserve">(NFENUM </w:t>
                      </w:r>
                      <w:r>
                        <w:rPr>
                          <w:rFonts w:ascii="Times New Roman"/>
                          <w:b/>
                          <w:spacing w:val="34"/>
                        </w:rPr>
                        <w:t xml:space="preserve"> </w:t>
                      </w:r>
                      <w:r>
                        <w:rPr>
                          <w:rFonts w:ascii="Times New Roman"/>
                          <w:b/>
                        </w:rPr>
                        <w:t xml:space="preserve">/ </w:t>
                      </w:r>
                      <w:r>
                        <w:rPr>
                          <w:rFonts w:ascii="Times New Roman"/>
                          <w:b/>
                          <w:spacing w:val="33"/>
                        </w:rPr>
                        <w:t xml:space="preserve"> </w:t>
                      </w:r>
                      <w:r w:rsidRPr="006E2F81">
                        <w:rPr>
                          <w:rFonts w:ascii="Times New Roman" w:hAnsi="Times New Roman" w:cs="Times New Roman"/>
                          <w:b/>
                          <w:lang w:val="uk-UA"/>
                        </w:rPr>
                        <w:t>кількість обраних</w:t>
                      </w:r>
                      <w:r>
                        <w:rPr>
                          <w:rFonts w:ascii="Times New Roman" w:hAnsi="Times New Roman" w:cs="Times New Roman"/>
                          <w:b/>
                          <w:lang w:val="uk-UA"/>
                        </w:rPr>
                        <w:t xml:space="preserve"> видів</w:t>
                      </w:r>
                      <w:r>
                        <w:rPr>
                          <w:rFonts w:ascii="Times New Roman"/>
                          <w:b/>
                        </w:rPr>
                        <w:t xml:space="preserve"> </w:t>
                      </w:r>
                      <w:r>
                        <w:rPr>
                          <w:rFonts w:ascii="Times New Roman"/>
                          <w:b/>
                          <w:spacing w:val="35"/>
                        </w:rPr>
                        <w:t xml:space="preserve"> </w:t>
                      </w:r>
                      <w:r>
                        <w:rPr>
                          <w:rFonts w:ascii="Times New Roman"/>
                          <w:b/>
                        </w:rPr>
                        <w:t xml:space="preserve">NFE </w:t>
                      </w:r>
                      <w:r>
                        <w:rPr>
                          <w:rFonts w:ascii="Times New Roman"/>
                          <w:b/>
                          <w:spacing w:val="34"/>
                        </w:rPr>
                        <w:t xml:space="preserve"> </w:t>
                      </w:r>
                      <w:r w:rsidRPr="006E2F81">
                        <w:rPr>
                          <w:rFonts w:ascii="Times New Roman" w:hAnsi="Times New Roman" w:cs="Times New Roman"/>
                          <w:b/>
                          <w:lang w:val="uk-UA"/>
                        </w:rPr>
                        <w:t>діяльності</w:t>
                      </w:r>
                      <w:r>
                        <w:rPr>
                          <w:rFonts w:ascii="Times New Roman"/>
                          <w:b/>
                          <w:spacing w:val="29"/>
                          <w:w w:val="99"/>
                        </w:rPr>
                        <w:t xml:space="preserve"> </w:t>
                      </w:r>
                      <w:r>
                        <w:rPr>
                          <w:rFonts w:ascii="Times New Roman"/>
                          <w:b/>
                        </w:rPr>
                        <w:t>(NFERANDx</w:t>
                      </w:r>
                      <w:r>
                        <w:rPr>
                          <w:rFonts w:ascii="Times New Roman"/>
                          <w:b/>
                          <w:spacing w:val="-2"/>
                        </w:rPr>
                        <w:t xml:space="preserve"> </w:t>
                      </w:r>
                      <w:r>
                        <w:rPr>
                          <w:rFonts w:ascii="Times New Roman"/>
                          <w:b/>
                        </w:rPr>
                        <w:t>&gt;</w:t>
                      </w:r>
                      <w:r>
                        <w:rPr>
                          <w:rFonts w:ascii="Times New Roman"/>
                          <w:b/>
                          <w:spacing w:val="-1"/>
                        </w:rPr>
                        <w:t xml:space="preserve"> </w:t>
                      </w:r>
                      <w:r>
                        <w:rPr>
                          <w:rFonts w:ascii="Times New Roman"/>
                          <w:b/>
                        </w:rPr>
                        <w:t>0))</w:t>
                      </w:r>
                    </w:p>
                  </w:txbxContent>
                </v:textbox>
                <w10:anchorlock/>
              </v:shape>
            </w:pict>
          </mc:Fallback>
        </mc:AlternateContent>
      </w:r>
    </w:p>
    <w:p w:rsidR="00A7027F" w:rsidRDefault="00A7027F">
      <w:pPr>
        <w:rPr>
          <w:rFonts w:ascii="Times New Roman" w:eastAsia="Times New Roman" w:hAnsi="Times New Roman" w:cs="Times New Roman"/>
          <w:sz w:val="16"/>
          <w:szCs w:val="16"/>
        </w:rPr>
      </w:pPr>
    </w:p>
    <w:p w:rsidR="00A7027F" w:rsidRDefault="006E2F81">
      <w:pPr>
        <w:pStyle w:val="5"/>
        <w:spacing w:before="71" w:line="482" w:lineRule="auto"/>
        <w:ind w:right="6669"/>
        <w:rPr>
          <w:rFonts w:ascii="Times New Roman" w:eastAsia="Times New Roman" w:hAnsi="Times New Roman" w:cs="Times New Roman"/>
          <w:b w:val="0"/>
          <w:bCs w:val="0"/>
        </w:rPr>
      </w:pPr>
      <w:r w:rsidRPr="006E2F81">
        <w:rPr>
          <w:rFonts w:ascii="Times New Roman" w:hAnsi="Times New Roman" w:cs="Times New Roman"/>
          <w:spacing w:val="-1"/>
          <w:lang w:val="uk-UA"/>
        </w:rPr>
        <w:t>Наприклад</w:t>
      </w:r>
      <w:r w:rsidR="006F44CB">
        <w:rPr>
          <w:rFonts w:ascii="Times New Roman"/>
          <w:b w:val="0"/>
          <w:spacing w:val="-1"/>
        </w:rPr>
        <w:t>:</w:t>
      </w:r>
      <w:r w:rsidR="006F44CB">
        <w:rPr>
          <w:rFonts w:ascii="Times New Roman"/>
          <w:b w:val="0"/>
          <w:spacing w:val="26"/>
          <w:w w:val="99"/>
        </w:rPr>
        <w:t xml:space="preserve"> </w:t>
      </w:r>
      <w:r w:rsidR="006F44CB">
        <w:rPr>
          <w:rFonts w:ascii="Times New Roman"/>
          <w:w w:val="95"/>
        </w:rPr>
        <w:t>NFEACTWEIGHT</w:t>
      </w:r>
    </w:p>
    <w:p w:rsidR="00A7027F" w:rsidRDefault="006F44CB">
      <w:pPr>
        <w:pStyle w:val="5"/>
        <w:spacing w:before="6" w:line="252" w:lineRule="exact"/>
        <w:jc w:val="both"/>
        <w:rPr>
          <w:rFonts w:ascii="Times New Roman" w:eastAsia="Times New Roman" w:hAnsi="Times New Roman" w:cs="Times New Roman"/>
          <w:b w:val="0"/>
          <w:bCs w:val="0"/>
        </w:rPr>
      </w:pPr>
      <w:r>
        <w:rPr>
          <w:rFonts w:ascii="Times New Roman"/>
        </w:rPr>
        <w:t>=</w:t>
      </w:r>
      <w:r>
        <w:rPr>
          <w:rFonts w:ascii="Times New Roman"/>
          <w:spacing w:val="-2"/>
        </w:rPr>
        <w:t xml:space="preserve"> </w:t>
      </w:r>
      <w:r>
        <w:rPr>
          <w:rFonts w:ascii="Times New Roman"/>
        </w:rPr>
        <w:t>RESPWEIGHT</w:t>
      </w:r>
      <w:r>
        <w:rPr>
          <w:rFonts w:ascii="Times New Roman"/>
          <w:spacing w:val="-1"/>
        </w:rPr>
        <w:t xml:space="preserve"> </w:t>
      </w:r>
      <w:r>
        <w:rPr>
          <w:rFonts w:ascii="Times New Roman"/>
        </w:rPr>
        <w:t>*</w:t>
      </w:r>
      <w:r>
        <w:rPr>
          <w:rFonts w:ascii="Times New Roman"/>
          <w:spacing w:val="-2"/>
        </w:rPr>
        <w:t xml:space="preserve"> </w:t>
      </w:r>
      <w:r>
        <w:rPr>
          <w:rFonts w:ascii="Times New Roman"/>
        </w:rPr>
        <w:t>(NFENUM</w:t>
      </w:r>
      <w:r>
        <w:rPr>
          <w:rFonts w:ascii="Times New Roman"/>
          <w:spacing w:val="-1"/>
        </w:rPr>
        <w:t xml:space="preserve"> </w:t>
      </w:r>
      <w:r>
        <w:rPr>
          <w:rFonts w:ascii="Times New Roman"/>
        </w:rPr>
        <w:t>/</w:t>
      </w:r>
      <w:r>
        <w:rPr>
          <w:rFonts w:ascii="Times New Roman"/>
          <w:spacing w:val="-2"/>
        </w:rPr>
        <w:t xml:space="preserve"> </w:t>
      </w:r>
      <w:r>
        <w:rPr>
          <w:rFonts w:ascii="Times New Roman"/>
        </w:rPr>
        <w:t>NFENUM)</w:t>
      </w:r>
      <w:r>
        <w:rPr>
          <w:rFonts w:ascii="Times New Roman"/>
          <w:spacing w:val="-1"/>
        </w:rPr>
        <w:t xml:space="preserve"> </w:t>
      </w:r>
      <w:r>
        <w:rPr>
          <w:rFonts w:ascii="Times New Roman"/>
        </w:rPr>
        <w:t>=</w:t>
      </w:r>
      <w:r>
        <w:rPr>
          <w:rFonts w:ascii="Times New Roman"/>
          <w:spacing w:val="-2"/>
        </w:rPr>
        <w:t xml:space="preserve"> </w:t>
      </w:r>
      <w:r>
        <w:rPr>
          <w:rFonts w:ascii="Times New Roman"/>
        </w:rPr>
        <w:t>RESPWEIGHT</w:t>
      </w:r>
    </w:p>
    <w:p w:rsidR="00A7027F" w:rsidRPr="006E61BF" w:rsidRDefault="006E2F81">
      <w:pPr>
        <w:pStyle w:val="a3"/>
        <w:spacing w:before="0" w:line="252" w:lineRule="exact"/>
        <w:jc w:val="both"/>
        <w:rPr>
          <w:lang w:val="ru-RU"/>
        </w:rPr>
      </w:pPr>
      <w:r>
        <w:rPr>
          <w:lang w:val="uk-UA"/>
        </w:rPr>
        <w:t xml:space="preserve">якщо особа </w:t>
      </w:r>
      <w:r w:rsidR="00332731">
        <w:rPr>
          <w:lang w:val="uk-UA"/>
        </w:rPr>
        <w:t xml:space="preserve">брала участь в 1 чи 2 видах діяльності (тоді вони будуть обрані для детального розгляду) </w:t>
      </w:r>
    </w:p>
    <w:p w:rsidR="00A7027F" w:rsidRPr="006E61BF" w:rsidRDefault="00A7027F">
      <w:pPr>
        <w:spacing w:before="2"/>
        <w:rPr>
          <w:rFonts w:ascii="Times New Roman" w:eastAsia="Times New Roman" w:hAnsi="Times New Roman" w:cs="Times New Roman"/>
          <w:lang w:val="ru-RU"/>
        </w:rPr>
      </w:pPr>
    </w:p>
    <w:p w:rsidR="00A7027F" w:rsidRPr="006E61BF" w:rsidRDefault="006F44CB">
      <w:pPr>
        <w:pStyle w:val="5"/>
        <w:spacing w:line="252" w:lineRule="exact"/>
        <w:jc w:val="both"/>
        <w:rPr>
          <w:rFonts w:ascii="Times New Roman" w:eastAsia="Times New Roman" w:hAnsi="Times New Roman" w:cs="Times New Roman"/>
          <w:b w:val="0"/>
          <w:bCs w:val="0"/>
          <w:lang w:val="ru-RU"/>
        </w:rPr>
      </w:pPr>
      <w:r w:rsidRPr="006E61BF">
        <w:rPr>
          <w:rFonts w:ascii="Times New Roman"/>
          <w:lang w:val="ru-RU"/>
        </w:rPr>
        <w:t>=</w:t>
      </w:r>
      <w:r w:rsidRPr="006E61BF">
        <w:rPr>
          <w:rFonts w:ascii="Times New Roman"/>
          <w:spacing w:val="-2"/>
          <w:lang w:val="ru-RU"/>
        </w:rPr>
        <w:t xml:space="preserve"> </w:t>
      </w:r>
      <w:r>
        <w:rPr>
          <w:rFonts w:ascii="Times New Roman"/>
        </w:rPr>
        <w:t>RESPWEIGHT</w:t>
      </w:r>
      <w:r w:rsidRPr="006E61BF">
        <w:rPr>
          <w:rFonts w:ascii="Times New Roman"/>
          <w:spacing w:val="-1"/>
          <w:lang w:val="ru-RU"/>
        </w:rPr>
        <w:t xml:space="preserve"> </w:t>
      </w:r>
      <w:r w:rsidRPr="006E61BF">
        <w:rPr>
          <w:rFonts w:ascii="Times New Roman"/>
          <w:lang w:val="ru-RU"/>
        </w:rPr>
        <w:t>*</w:t>
      </w:r>
      <w:r w:rsidRPr="006E61BF">
        <w:rPr>
          <w:rFonts w:ascii="Times New Roman"/>
          <w:spacing w:val="-1"/>
          <w:lang w:val="ru-RU"/>
        </w:rPr>
        <w:t xml:space="preserve"> </w:t>
      </w:r>
      <w:r w:rsidRPr="006E61BF">
        <w:rPr>
          <w:rFonts w:ascii="Times New Roman"/>
          <w:lang w:val="ru-RU"/>
        </w:rPr>
        <w:t>(</w:t>
      </w:r>
      <w:r>
        <w:rPr>
          <w:rFonts w:ascii="Times New Roman"/>
        </w:rPr>
        <w:t>NFENUM</w:t>
      </w:r>
      <w:r w:rsidRPr="006E61BF">
        <w:rPr>
          <w:rFonts w:ascii="Times New Roman"/>
          <w:spacing w:val="-1"/>
          <w:lang w:val="ru-RU"/>
        </w:rPr>
        <w:t xml:space="preserve"> </w:t>
      </w:r>
      <w:r w:rsidRPr="006E61BF">
        <w:rPr>
          <w:rFonts w:ascii="Times New Roman"/>
          <w:lang w:val="ru-RU"/>
        </w:rPr>
        <w:t>/</w:t>
      </w:r>
      <w:r w:rsidRPr="006E61BF">
        <w:rPr>
          <w:rFonts w:ascii="Times New Roman"/>
          <w:spacing w:val="-1"/>
          <w:lang w:val="ru-RU"/>
        </w:rPr>
        <w:t xml:space="preserve"> </w:t>
      </w:r>
      <w:r w:rsidRPr="006E61BF">
        <w:rPr>
          <w:rFonts w:ascii="Times New Roman"/>
          <w:lang w:val="ru-RU"/>
        </w:rPr>
        <w:t>2).</w:t>
      </w:r>
    </w:p>
    <w:p w:rsidR="00A7027F" w:rsidRPr="00332731" w:rsidRDefault="00332731">
      <w:pPr>
        <w:pStyle w:val="a3"/>
        <w:spacing w:before="0"/>
        <w:ind w:right="214"/>
        <w:jc w:val="both"/>
        <w:rPr>
          <w:lang w:val="ru-RU"/>
        </w:rPr>
      </w:pPr>
      <w:r>
        <w:rPr>
          <w:lang w:val="uk-UA"/>
        </w:rPr>
        <w:t xml:space="preserve">якщо особа брала участь щонайменше у 3 видах діяльності (буде обрано максимально 2 які представлятимуть усі види діяльності особи) </w:t>
      </w:r>
    </w:p>
    <w:p w:rsidR="00A7027F" w:rsidRPr="00332731" w:rsidRDefault="00A7027F">
      <w:pPr>
        <w:rPr>
          <w:rFonts w:ascii="Times New Roman" w:eastAsia="Times New Roman" w:hAnsi="Times New Roman" w:cs="Times New Roman"/>
          <w:lang w:val="ru-RU"/>
        </w:rPr>
      </w:pPr>
    </w:p>
    <w:p w:rsidR="00A7027F" w:rsidRPr="00332731" w:rsidRDefault="00332731">
      <w:pPr>
        <w:pStyle w:val="a3"/>
        <w:spacing w:before="0"/>
        <w:jc w:val="both"/>
        <w:rPr>
          <w:lang w:val="ru-RU"/>
        </w:rPr>
      </w:pPr>
      <w:r>
        <w:rPr>
          <w:lang w:val="uk-UA"/>
        </w:rPr>
        <w:t>Якщо респондент брав участь у багатьох видах неофіційної освітньої діяльності</w:t>
      </w:r>
      <w:r w:rsidR="004A79E7">
        <w:rPr>
          <w:lang w:val="uk-UA"/>
        </w:rPr>
        <w:t>, ваги будуть вище</w:t>
      </w:r>
      <w:r w:rsidR="006F44CB" w:rsidRPr="00332731">
        <w:rPr>
          <w:spacing w:val="-1"/>
          <w:lang w:val="ru-RU"/>
        </w:rPr>
        <w:t>.</w:t>
      </w:r>
    </w:p>
    <w:p w:rsidR="00A7027F" w:rsidRPr="00332731" w:rsidRDefault="00A7027F">
      <w:pPr>
        <w:rPr>
          <w:rFonts w:ascii="Times New Roman" w:eastAsia="Times New Roman" w:hAnsi="Times New Roman" w:cs="Times New Roman"/>
          <w:lang w:val="ru-RU"/>
        </w:rPr>
      </w:pPr>
    </w:p>
    <w:p w:rsidR="00A7027F" w:rsidRPr="004A79E7" w:rsidRDefault="004A79E7">
      <w:pPr>
        <w:pStyle w:val="a3"/>
        <w:spacing w:before="0"/>
        <w:ind w:right="214"/>
        <w:jc w:val="both"/>
        <w:rPr>
          <w:lang w:val="ru-RU"/>
        </w:rPr>
      </w:pPr>
      <w:r>
        <w:rPr>
          <w:lang w:val="uk-UA"/>
        </w:rPr>
        <w:t xml:space="preserve">Сума усіх </w:t>
      </w:r>
      <w:r w:rsidR="006F44CB">
        <w:rPr>
          <w:b/>
        </w:rPr>
        <w:t>NFEACTWEIGHT</w:t>
      </w:r>
      <w:r>
        <w:rPr>
          <w:b/>
          <w:lang w:val="uk-UA"/>
        </w:rPr>
        <w:t xml:space="preserve"> </w:t>
      </w:r>
      <w:r w:rsidRPr="004A79E7">
        <w:rPr>
          <w:lang w:val="uk-UA"/>
        </w:rPr>
        <w:t>вибірки</w:t>
      </w:r>
      <w:r>
        <w:rPr>
          <w:b/>
          <w:spacing w:val="3"/>
          <w:lang w:val="uk-UA"/>
        </w:rPr>
        <w:t xml:space="preserve"> </w:t>
      </w:r>
      <w:r w:rsidRPr="004A79E7">
        <w:rPr>
          <w:spacing w:val="3"/>
          <w:lang w:val="uk-UA"/>
        </w:rPr>
        <w:t>представляє</w:t>
      </w:r>
      <w:r>
        <w:rPr>
          <w:b/>
          <w:spacing w:val="3"/>
          <w:lang w:val="uk-UA"/>
        </w:rPr>
        <w:t xml:space="preserve"> </w:t>
      </w:r>
      <w:r>
        <w:rPr>
          <w:spacing w:val="3"/>
          <w:lang w:val="uk-UA"/>
        </w:rPr>
        <w:t>усі види діяльності якими займалося населення країни у звітний період</w:t>
      </w:r>
      <w:r w:rsidR="006F44CB" w:rsidRPr="004A79E7">
        <w:rPr>
          <w:lang w:val="ru-RU"/>
        </w:rPr>
        <w:t>.</w:t>
      </w:r>
    </w:p>
    <w:p w:rsidR="00A7027F" w:rsidRPr="004A79E7" w:rsidRDefault="00A7027F">
      <w:pPr>
        <w:rPr>
          <w:rFonts w:ascii="Times New Roman" w:eastAsia="Times New Roman" w:hAnsi="Times New Roman" w:cs="Times New Roman"/>
          <w:lang w:val="ru-RU"/>
        </w:rPr>
      </w:pPr>
    </w:p>
    <w:p w:rsidR="00A7027F" w:rsidRPr="006E61BF" w:rsidRDefault="004A79E7">
      <w:pPr>
        <w:pStyle w:val="a3"/>
        <w:spacing w:before="0"/>
        <w:ind w:right="213"/>
        <w:jc w:val="both"/>
        <w:rPr>
          <w:lang w:val="ru-RU"/>
        </w:rPr>
      </w:pPr>
      <w:r>
        <w:rPr>
          <w:lang w:val="uk-UA"/>
        </w:rPr>
        <w:t xml:space="preserve">Нажаль не існує джерела інформації щодо реальної кількості видів неофіційної освітньої діяльності в якій люди брали участь (тобто реальні межі). Інакше, наступним етапом статистики мав би бути </w:t>
      </w:r>
      <w:r w:rsidR="006E61BF">
        <w:rPr>
          <w:lang w:val="uk-UA"/>
        </w:rPr>
        <w:t>здійснення калібрування щодо цих меж.</w:t>
      </w:r>
    </w:p>
    <w:p w:rsidR="00A7027F" w:rsidRPr="006E61BF" w:rsidRDefault="00A7027F">
      <w:pPr>
        <w:spacing w:before="11"/>
        <w:rPr>
          <w:rFonts w:ascii="Times New Roman" w:eastAsia="Times New Roman" w:hAnsi="Times New Roman" w:cs="Times New Roman"/>
          <w:sz w:val="21"/>
          <w:szCs w:val="21"/>
          <w:lang w:val="ru-RU"/>
        </w:rPr>
      </w:pPr>
    </w:p>
    <w:p w:rsidR="00A7027F" w:rsidRPr="006E61BF" w:rsidRDefault="006E61BF">
      <w:pPr>
        <w:pStyle w:val="a3"/>
        <w:spacing w:before="0"/>
        <w:ind w:right="212"/>
        <w:jc w:val="both"/>
        <w:rPr>
          <w:lang w:val="ru-RU"/>
        </w:rPr>
      </w:pPr>
      <w:r>
        <w:rPr>
          <w:lang w:val="uk-UA"/>
        </w:rPr>
        <w:t xml:space="preserve">У разі якщо деякі країни вирішили використати будь-який додатковий статистичний метод для обчислення  </w:t>
      </w:r>
      <w:r w:rsidR="006F44CB">
        <w:t>NFEACTWEIGHT</w:t>
      </w:r>
      <w:r w:rsidR="006F44CB" w:rsidRPr="006E61BF">
        <w:rPr>
          <w:spacing w:val="41"/>
          <w:lang w:val="ru-RU"/>
        </w:rPr>
        <w:t xml:space="preserve"> </w:t>
      </w:r>
      <w:r w:rsidR="006F44CB" w:rsidRPr="006E61BF">
        <w:rPr>
          <w:lang w:val="ru-RU"/>
        </w:rPr>
        <w:t>(</w:t>
      </w:r>
      <w:r>
        <w:rPr>
          <w:lang w:val="uk-UA"/>
        </w:rPr>
        <w:t>наприклад, для врахування неотримання відповідей), Євростат має бути проінформованим щодо його окремої реалізації, а використана техніка має зазначатися у звіті з якості</w:t>
      </w:r>
      <w:r w:rsidR="006F44CB" w:rsidRPr="006E61BF">
        <w:rPr>
          <w:lang w:val="ru-RU"/>
        </w:rPr>
        <w:t>.</w:t>
      </w:r>
    </w:p>
    <w:p w:rsidR="00A7027F" w:rsidRPr="006E61BF" w:rsidRDefault="00A7027F">
      <w:pPr>
        <w:spacing w:before="2"/>
        <w:rPr>
          <w:rFonts w:ascii="Times New Roman" w:eastAsia="Times New Roman" w:hAnsi="Times New Roman" w:cs="Times New Roman"/>
          <w:sz w:val="26"/>
          <w:szCs w:val="26"/>
          <w:lang w:val="ru-RU"/>
        </w:rPr>
      </w:pPr>
    </w:p>
    <w:p w:rsidR="00A7027F" w:rsidRDefault="006E61BF">
      <w:pPr>
        <w:pStyle w:val="3"/>
        <w:numPr>
          <w:ilvl w:val="1"/>
          <w:numId w:val="6"/>
        </w:numPr>
        <w:tabs>
          <w:tab w:val="left" w:pos="937"/>
        </w:tabs>
        <w:ind w:hanging="359"/>
        <w:rPr>
          <w:b w:val="0"/>
          <w:bCs w:val="0"/>
        </w:rPr>
      </w:pPr>
      <w:bookmarkStart w:id="426" w:name="i)_Multiple_choice_questions"/>
      <w:bookmarkEnd w:id="426"/>
      <w:r>
        <w:rPr>
          <w:spacing w:val="-1"/>
          <w:lang w:val="uk-UA"/>
        </w:rPr>
        <w:t>Питання з множинним вибором</w:t>
      </w:r>
    </w:p>
    <w:p w:rsidR="00A7027F" w:rsidRPr="00B96A21" w:rsidRDefault="006E61BF">
      <w:pPr>
        <w:pStyle w:val="a3"/>
        <w:spacing w:before="59"/>
        <w:ind w:right="212"/>
        <w:jc w:val="both"/>
        <w:rPr>
          <w:lang w:val="uk-UA"/>
        </w:rPr>
      </w:pPr>
      <w:r>
        <w:rPr>
          <w:lang w:val="uk-UA"/>
        </w:rPr>
        <w:t xml:space="preserve">На відміну від збору даних для </w:t>
      </w:r>
      <w:r w:rsidR="006F44CB">
        <w:t>AES</w:t>
      </w:r>
      <w:r>
        <w:rPr>
          <w:lang w:val="uk-UA"/>
        </w:rPr>
        <w:t xml:space="preserve"> 2011 року, </w:t>
      </w:r>
      <w:r w:rsidR="00B96A21">
        <w:rPr>
          <w:lang w:val="uk-UA"/>
        </w:rPr>
        <w:t xml:space="preserve">немає потреби повідомляти кількість методів обраних респондентом коли ставиться питання з множинними категоріями відповіді. Таке спрощення має на меті скоротити навантаження на державні статистичні органи. Увага приділяється самим категоріям. Головна зміна вноситься лише у випадку коли взагалі не було підходящої відповіді для респондента (код </w:t>
      </w:r>
      <w:r w:rsidR="00B96A21" w:rsidRPr="00B96A21">
        <w:rPr>
          <w:i/>
          <w:lang w:val="uk-UA"/>
        </w:rPr>
        <w:t>0</w:t>
      </w:r>
      <w:r w:rsidR="00B96A21">
        <w:rPr>
          <w:lang w:val="uk-UA"/>
        </w:rPr>
        <w:t xml:space="preserve">) , відповідь відсутні через ненадання відповіді </w:t>
      </w:r>
      <w:r w:rsidR="006F44CB" w:rsidRPr="00B96A21">
        <w:rPr>
          <w:lang w:val="uk-UA"/>
        </w:rPr>
        <w:t>(</w:t>
      </w:r>
      <w:r w:rsidR="00B96A21">
        <w:rPr>
          <w:lang w:val="uk-UA"/>
        </w:rPr>
        <w:t>код</w:t>
      </w:r>
      <w:r w:rsidR="006F44CB" w:rsidRPr="00B96A21">
        <w:rPr>
          <w:spacing w:val="-1"/>
          <w:lang w:val="uk-UA"/>
        </w:rPr>
        <w:t xml:space="preserve"> </w:t>
      </w:r>
      <w:r w:rsidR="006F44CB" w:rsidRPr="00B96A21">
        <w:rPr>
          <w:i/>
          <w:lang w:val="uk-UA"/>
        </w:rPr>
        <w:t>-1</w:t>
      </w:r>
      <w:r w:rsidR="006F44CB" w:rsidRPr="00B96A21">
        <w:rPr>
          <w:lang w:val="uk-UA"/>
        </w:rPr>
        <w:t>)</w:t>
      </w:r>
      <w:r w:rsidR="006F44CB" w:rsidRPr="00B96A21">
        <w:rPr>
          <w:spacing w:val="-1"/>
          <w:lang w:val="uk-UA"/>
        </w:rPr>
        <w:t xml:space="preserve"> </w:t>
      </w:r>
      <w:r w:rsidR="00B96A21">
        <w:rPr>
          <w:spacing w:val="-1"/>
          <w:lang w:val="uk-UA"/>
        </w:rPr>
        <w:t>або коли пункт був непридатний</w:t>
      </w:r>
      <w:r w:rsidR="006F44CB" w:rsidRPr="00B96A21">
        <w:rPr>
          <w:spacing w:val="-1"/>
          <w:lang w:val="uk-UA"/>
        </w:rPr>
        <w:t xml:space="preserve"> </w:t>
      </w:r>
      <w:r w:rsidR="006F44CB" w:rsidRPr="00B96A21">
        <w:rPr>
          <w:lang w:val="uk-UA"/>
        </w:rPr>
        <w:t>(</w:t>
      </w:r>
      <w:r w:rsidR="00B96A21">
        <w:rPr>
          <w:lang w:val="uk-UA"/>
        </w:rPr>
        <w:t>код</w:t>
      </w:r>
      <w:r w:rsidR="006F44CB" w:rsidRPr="00B96A21">
        <w:rPr>
          <w:spacing w:val="-1"/>
          <w:lang w:val="uk-UA"/>
        </w:rPr>
        <w:t xml:space="preserve"> </w:t>
      </w:r>
      <w:r w:rsidR="006F44CB" w:rsidRPr="00B96A21">
        <w:rPr>
          <w:i/>
          <w:lang w:val="uk-UA"/>
        </w:rPr>
        <w:t>-2</w:t>
      </w:r>
      <w:r w:rsidR="006F44CB" w:rsidRPr="00B96A21">
        <w:rPr>
          <w:lang w:val="uk-UA"/>
        </w:rPr>
        <w:t>).</w:t>
      </w:r>
    </w:p>
    <w:p w:rsidR="00A7027F" w:rsidRPr="00B96A21" w:rsidRDefault="00A7027F">
      <w:pPr>
        <w:rPr>
          <w:rFonts w:ascii="Times New Roman" w:eastAsia="Times New Roman" w:hAnsi="Times New Roman" w:cs="Times New Roman"/>
          <w:sz w:val="21"/>
          <w:szCs w:val="21"/>
          <w:lang w:val="uk-UA"/>
        </w:rPr>
      </w:pPr>
    </w:p>
    <w:p w:rsidR="00A7027F" w:rsidRPr="00B96A21" w:rsidRDefault="00B96A21" w:rsidP="006205F5">
      <w:pPr>
        <w:pStyle w:val="2"/>
        <w:numPr>
          <w:ilvl w:val="1"/>
          <w:numId w:val="165"/>
        </w:numPr>
        <w:tabs>
          <w:tab w:val="left" w:pos="865"/>
        </w:tabs>
        <w:ind w:left="864" w:hanging="467"/>
        <w:rPr>
          <w:b w:val="0"/>
          <w:bCs w:val="0"/>
          <w:i w:val="0"/>
          <w:lang w:val="ru-RU"/>
        </w:rPr>
      </w:pPr>
      <w:bookmarkStart w:id="427" w:name="_Toc436598009"/>
      <w:bookmarkStart w:id="428" w:name="_Toc436795979"/>
      <w:r>
        <w:rPr>
          <w:lang w:val="uk-UA"/>
        </w:rPr>
        <w:t>Розклад та подання даних до Євростату</w:t>
      </w:r>
      <w:bookmarkEnd w:id="427"/>
      <w:bookmarkEnd w:id="428"/>
    </w:p>
    <w:p w:rsidR="00A7027F" w:rsidRPr="00B96A21" w:rsidRDefault="00A7027F">
      <w:pPr>
        <w:spacing w:before="11"/>
        <w:rPr>
          <w:rFonts w:ascii="Arial" w:eastAsia="Arial" w:hAnsi="Arial" w:cs="Arial"/>
          <w:sz w:val="25"/>
          <w:szCs w:val="25"/>
          <w:lang w:val="ru-RU"/>
        </w:rPr>
      </w:pPr>
    </w:p>
    <w:p w:rsidR="00A7027F" w:rsidRPr="00B96A21" w:rsidRDefault="00B96A21">
      <w:pPr>
        <w:pStyle w:val="a3"/>
        <w:spacing w:before="0"/>
        <w:jc w:val="both"/>
        <w:rPr>
          <w:lang w:val="ru-RU"/>
        </w:rPr>
      </w:pPr>
      <w:r>
        <w:rPr>
          <w:lang w:val="uk-UA"/>
        </w:rPr>
        <w:t xml:space="preserve">Регламент Комісії визначив наступний розклад для </w:t>
      </w:r>
      <w:r w:rsidR="006F44CB" w:rsidRPr="00B96A21">
        <w:rPr>
          <w:spacing w:val="-1"/>
          <w:lang w:val="ru-RU"/>
        </w:rPr>
        <w:t xml:space="preserve"> </w:t>
      </w:r>
      <w:r w:rsidR="006F44CB">
        <w:t>AES</w:t>
      </w:r>
      <w:r>
        <w:rPr>
          <w:lang w:val="uk-UA"/>
        </w:rPr>
        <w:t xml:space="preserve"> 2016 року</w:t>
      </w:r>
      <w:r w:rsidR="006F44CB" w:rsidRPr="00B96A21">
        <w:rPr>
          <w:lang w:val="ru-RU"/>
        </w:rPr>
        <w:t>:</w:t>
      </w:r>
    </w:p>
    <w:p w:rsidR="00A7027F" w:rsidRPr="009E2305" w:rsidRDefault="00B96A21">
      <w:pPr>
        <w:pStyle w:val="a3"/>
        <w:numPr>
          <w:ilvl w:val="0"/>
          <w:numId w:val="5"/>
        </w:numPr>
        <w:tabs>
          <w:tab w:val="left" w:pos="1053"/>
        </w:tabs>
        <w:spacing w:before="120"/>
        <w:rPr>
          <w:lang w:val="ru-RU"/>
        </w:rPr>
      </w:pPr>
      <w:r>
        <w:rPr>
          <w:b/>
          <w:lang w:val="uk-UA"/>
        </w:rPr>
        <w:t>Збір даних</w:t>
      </w:r>
      <w:r w:rsidR="006F44CB" w:rsidRPr="009E2305">
        <w:rPr>
          <w:b/>
          <w:spacing w:val="-1"/>
          <w:lang w:val="ru-RU"/>
        </w:rPr>
        <w:t xml:space="preserve"> </w:t>
      </w:r>
      <w:r w:rsidR="009E2305" w:rsidRPr="009E2305">
        <w:rPr>
          <w:lang w:val="ru-RU"/>
        </w:rPr>
        <w:t>(</w:t>
      </w:r>
      <w:r w:rsidR="009E2305" w:rsidRPr="009E2305">
        <w:rPr>
          <w:lang w:val="uk-UA"/>
        </w:rPr>
        <w:t>робота на місцях</w:t>
      </w:r>
      <w:r w:rsidR="006F44CB" w:rsidRPr="009E2305">
        <w:rPr>
          <w:lang w:val="ru-RU"/>
        </w:rPr>
        <w:t>)</w:t>
      </w:r>
      <w:r w:rsidR="006F44CB" w:rsidRPr="009E2305">
        <w:rPr>
          <w:spacing w:val="-2"/>
          <w:lang w:val="ru-RU"/>
        </w:rPr>
        <w:t xml:space="preserve"> </w:t>
      </w:r>
      <w:r w:rsidR="009E2305">
        <w:rPr>
          <w:spacing w:val="-2"/>
          <w:lang w:val="uk-UA"/>
        </w:rPr>
        <w:t>має виконуватись з</w:t>
      </w:r>
      <w:r w:rsidR="006F44CB" w:rsidRPr="009E2305">
        <w:rPr>
          <w:spacing w:val="-1"/>
          <w:lang w:val="ru-RU"/>
        </w:rPr>
        <w:t xml:space="preserve"> </w:t>
      </w:r>
      <w:r w:rsidR="006F44CB" w:rsidRPr="009E2305">
        <w:rPr>
          <w:lang w:val="ru-RU"/>
        </w:rPr>
        <w:t>1</w:t>
      </w:r>
      <w:r w:rsidR="006F44CB" w:rsidRPr="009E2305">
        <w:rPr>
          <w:spacing w:val="-1"/>
          <w:lang w:val="ru-RU"/>
        </w:rPr>
        <w:t xml:space="preserve"> </w:t>
      </w:r>
      <w:r w:rsidR="009E2305">
        <w:rPr>
          <w:lang w:val="uk-UA"/>
        </w:rPr>
        <w:t>липня</w:t>
      </w:r>
      <w:r w:rsidR="006F44CB" w:rsidRPr="009E2305">
        <w:rPr>
          <w:spacing w:val="-1"/>
          <w:lang w:val="ru-RU"/>
        </w:rPr>
        <w:t xml:space="preserve"> 2016 </w:t>
      </w:r>
      <w:r w:rsidR="009E2305">
        <w:rPr>
          <w:lang w:val="uk-UA"/>
        </w:rPr>
        <w:t>по</w:t>
      </w:r>
      <w:r w:rsidR="006F44CB" w:rsidRPr="009E2305">
        <w:rPr>
          <w:spacing w:val="-2"/>
          <w:lang w:val="ru-RU"/>
        </w:rPr>
        <w:t xml:space="preserve"> </w:t>
      </w:r>
      <w:r w:rsidR="006F44CB" w:rsidRPr="009E2305">
        <w:rPr>
          <w:lang w:val="ru-RU"/>
        </w:rPr>
        <w:t>31</w:t>
      </w:r>
      <w:r w:rsidR="006F44CB" w:rsidRPr="009E2305">
        <w:rPr>
          <w:spacing w:val="-2"/>
          <w:lang w:val="ru-RU"/>
        </w:rPr>
        <w:t xml:space="preserve"> </w:t>
      </w:r>
      <w:r w:rsidR="009E2305">
        <w:rPr>
          <w:lang w:val="uk-UA"/>
        </w:rPr>
        <w:t>березня</w:t>
      </w:r>
      <w:r w:rsidR="006F44CB" w:rsidRPr="009E2305">
        <w:rPr>
          <w:spacing w:val="-1"/>
          <w:lang w:val="ru-RU"/>
        </w:rPr>
        <w:t xml:space="preserve"> </w:t>
      </w:r>
      <w:r w:rsidR="006F44CB" w:rsidRPr="009E2305">
        <w:rPr>
          <w:lang w:val="ru-RU"/>
        </w:rPr>
        <w:t>2017;</w:t>
      </w:r>
    </w:p>
    <w:p w:rsidR="0059010F" w:rsidRPr="0059010F" w:rsidRDefault="009E2305" w:rsidP="0059010F">
      <w:pPr>
        <w:pStyle w:val="a3"/>
        <w:numPr>
          <w:ilvl w:val="0"/>
          <w:numId w:val="4"/>
        </w:numPr>
        <w:tabs>
          <w:tab w:val="left" w:pos="953"/>
          <w:tab w:val="left" w:pos="1053"/>
        </w:tabs>
        <w:spacing w:before="59"/>
        <w:ind w:right="212"/>
        <w:rPr>
          <w:rFonts w:cs="Times New Roman"/>
          <w:lang w:val="ru-RU"/>
        </w:rPr>
      </w:pPr>
      <w:r w:rsidRPr="0059010F">
        <w:rPr>
          <w:b/>
          <w:lang w:val="uk-UA"/>
        </w:rPr>
        <w:lastRenderedPageBreak/>
        <w:t>Обробка</w:t>
      </w:r>
      <w:r w:rsidR="006F44CB" w:rsidRPr="0059010F">
        <w:rPr>
          <w:b/>
          <w:spacing w:val="23"/>
          <w:lang w:val="ru-RU"/>
        </w:rPr>
        <w:t xml:space="preserve"> </w:t>
      </w:r>
      <w:r w:rsidR="006F44CB" w:rsidRPr="0059010F">
        <w:rPr>
          <w:lang w:val="ru-RU"/>
        </w:rPr>
        <w:t>(</w:t>
      </w:r>
      <w:r w:rsidRPr="0059010F">
        <w:rPr>
          <w:lang w:val="uk-UA"/>
        </w:rPr>
        <w:t xml:space="preserve">включно з контролем якості, редагуванням та підстановками) та </w:t>
      </w:r>
      <w:r w:rsidRPr="0059010F">
        <w:rPr>
          <w:b/>
          <w:lang w:val="uk-UA"/>
        </w:rPr>
        <w:t xml:space="preserve">передача мікро-даних </w:t>
      </w:r>
      <w:r w:rsidRPr="0059010F">
        <w:rPr>
          <w:lang w:val="uk-UA"/>
        </w:rPr>
        <w:t>до Євростату має відбутися упродовж 6 місяців після обстеження</w:t>
      </w:r>
      <w:r w:rsidR="006F44CB" w:rsidRPr="0059010F">
        <w:rPr>
          <w:spacing w:val="-1"/>
          <w:lang w:val="ru-RU"/>
        </w:rPr>
        <w:t>;</w:t>
      </w:r>
    </w:p>
    <w:p w:rsidR="00A7027F" w:rsidRPr="0059010F" w:rsidRDefault="00F9738E" w:rsidP="0059010F">
      <w:pPr>
        <w:pStyle w:val="a3"/>
        <w:numPr>
          <w:ilvl w:val="0"/>
          <w:numId w:val="4"/>
        </w:numPr>
        <w:tabs>
          <w:tab w:val="left" w:pos="953"/>
          <w:tab w:val="left" w:pos="1053"/>
        </w:tabs>
        <w:spacing w:before="59"/>
        <w:ind w:right="212"/>
        <w:rPr>
          <w:rFonts w:cs="Times New Roman"/>
          <w:lang w:val="ru-RU"/>
        </w:rPr>
      </w:pPr>
      <w:r w:rsidRPr="0059010F">
        <w:rPr>
          <w:rFonts w:cs="Times New Roman"/>
          <w:b/>
          <w:lang w:val="uk-UA"/>
        </w:rPr>
        <w:t xml:space="preserve">Звіти з якості </w:t>
      </w:r>
      <w:r w:rsidRPr="0059010F">
        <w:rPr>
          <w:rFonts w:cs="Times New Roman"/>
          <w:lang w:val="uk-UA"/>
        </w:rPr>
        <w:t>треба відправити до Євростату через 3 місяці після передачі мікроданих</w:t>
      </w:r>
      <w:r w:rsidR="006F44CB" w:rsidRPr="0059010F">
        <w:rPr>
          <w:spacing w:val="-1"/>
          <w:lang w:val="ru-RU"/>
        </w:rPr>
        <w:t>.</w:t>
      </w:r>
    </w:p>
    <w:p w:rsidR="00A7027F" w:rsidRPr="00F9738E" w:rsidRDefault="00A7027F">
      <w:pPr>
        <w:spacing w:before="2"/>
        <w:rPr>
          <w:rFonts w:ascii="Times New Roman" w:eastAsia="Times New Roman" w:hAnsi="Times New Roman" w:cs="Times New Roman"/>
          <w:sz w:val="27"/>
          <w:szCs w:val="27"/>
          <w:lang w:val="ru-RU"/>
        </w:rPr>
      </w:pPr>
    </w:p>
    <w:p w:rsidR="00A7027F" w:rsidRPr="00F9738E" w:rsidRDefault="00F9738E">
      <w:pPr>
        <w:ind w:left="117" w:right="114"/>
        <w:jc w:val="both"/>
        <w:rPr>
          <w:rFonts w:ascii="Times New Roman" w:eastAsia="Times New Roman" w:hAnsi="Times New Roman" w:cs="Times New Roman"/>
          <w:lang w:val="ru-RU"/>
        </w:rPr>
      </w:pPr>
      <w:r w:rsidRPr="00F9738E">
        <w:rPr>
          <w:rFonts w:ascii="Times New Roman" w:hAnsi="Times New Roman" w:cs="Times New Roman"/>
          <w:b/>
          <w:lang w:val="uk-UA"/>
        </w:rPr>
        <w:t>Структура даних має бути дуже точною</w:t>
      </w:r>
      <w:r w:rsidR="006F44CB" w:rsidRPr="00F9738E">
        <w:rPr>
          <w:rFonts w:ascii="Times New Roman"/>
          <w:lang w:val="ru-RU"/>
        </w:rPr>
        <w:t>:</w:t>
      </w:r>
      <w:r w:rsidR="006F44CB" w:rsidRPr="00F9738E">
        <w:rPr>
          <w:rFonts w:ascii="Times New Roman"/>
          <w:spacing w:val="3"/>
          <w:lang w:val="ru-RU"/>
        </w:rPr>
        <w:t xml:space="preserve"> </w:t>
      </w:r>
      <w:r w:rsidRPr="00F9738E">
        <w:rPr>
          <w:rFonts w:ascii="Times New Roman" w:hAnsi="Times New Roman" w:cs="Times New Roman"/>
          <w:spacing w:val="3"/>
          <w:lang w:val="uk-UA"/>
        </w:rPr>
        <w:t xml:space="preserve">всі </w:t>
      </w:r>
      <w:r w:rsidRPr="00F9738E">
        <w:rPr>
          <w:rFonts w:ascii="Times New Roman" w:hAnsi="Times New Roman" w:cs="Times New Roman"/>
          <w:lang w:val="uk-UA"/>
        </w:rPr>
        <w:t>стовпці</w:t>
      </w:r>
      <w:r>
        <w:rPr>
          <w:rFonts w:ascii="Times New Roman"/>
          <w:lang w:val="uk-UA"/>
        </w:rPr>
        <w:t xml:space="preserve"> </w:t>
      </w:r>
      <w:r w:rsidRPr="00F9738E">
        <w:rPr>
          <w:rFonts w:ascii="Times New Roman" w:hAnsi="Times New Roman" w:cs="Times New Roman"/>
          <w:lang w:val="uk-UA"/>
        </w:rPr>
        <w:t>м</w:t>
      </w:r>
      <w:r>
        <w:rPr>
          <w:rFonts w:ascii="Times New Roman" w:hAnsi="Times New Roman" w:cs="Times New Roman"/>
          <w:lang w:val="uk-UA"/>
        </w:rPr>
        <w:t>ають бути відсортованим в особливій послідовності, яка є послідовністю змінних у книзі кодів</w:t>
      </w:r>
      <w:r w:rsidR="006F44CB" w:rsidRPr="00F9738E">
        <w:rPr>
          <w:rFonts w:ascii="Times New Roman" w:hAnsi="Times New Roman" w:cs="Times New Roman"/>
          <w:lang w:val="ru-RU"/>
        </w:rPr>
        <w:t>.</w:t>
      </w:r>
    </w:p>
    <w:p w:rsidR="00A7027F" w:rsidRPr="00F9738E" w:rsidRDefault="00A7027F">
      <w:pPr>
        <w:rPr>
          <w:rFonts w:ascii="Times New Roman" w:eastAsia="Times New Roman" w:hAnsi="Times New Roman" w:cs="Times New Roman"/>
          <w:lang w:val="ru-RU"/>
        </w:rPr>
      </w:pPr>
    </w:p>
    <w:p w:rsidR="00A7027F" w:rsidRPr="00D639BC" w:rsidRDefault="00F9738E">
      <w:pPr>
        <w:pStyle w:val="a3"/>
        <w:spacing w:before="0"/>
        <w:ind w:left="117" w:right="113"/>
        <w:jc w:val="both"/>
        <w:rPr>
          <w:lang w:val="ru-RU"/>
        </w:rPr>
      </w:pPr>
      <w:r>
        <w:rPr>
          <w:lang w:val="ru-RU"/>
        </w:rPr>
        <w:t>На</w:t>
      </w:r>
      <w:r w:rsidRPr="00154EBA">
        <w:rPr>
          <w:lang w:val="ru-RU"/>
        </w:rPr>
        <w:t xml:space="preserve"> </w:t>
      </w:r>
      <w:r>
        <w:rPr>
          <w:lang w:val="ru-RU"/>
        </w:rPr>
        <w:t>додачу</w:t>
      </w:r>
      <w:r w:rsidRPr="00154EBA">
        <w:rPr>
          <w:lang w:val="ru-RU"/>
        </w:rPr>
        <w:t xml:space="preserve"> </w:t>
      </w:r>
      <w:r>
        <w:rPr>
          <w:lang w:val="ru-RU"/>
        </w:rPr>
        <w:t>до</w:t>
      </w:r>
      <w:r w:rsidRPr="00154EBA">
        <w:rPr>
          <w:lang w:val="ru-RU"/>
        </w:rPr>
        <w:t xml:space="preserve"> </w:t>
      </w:r>
      <w:r w:rsidR="0050005F">
        <w:rPr>
          <w:lang w:val="uk-UA"/>
        </w:rPr>
        <w:t>контролю</w:t>
      </w:r>
      <w:r>
        <w:rPr>
          <w:lang w:val="uk-UA"/>
        </w:rPr>
        <w:t xml:space="preserve">, який автоматично виконується державними органами статистики, </w:t>
      </w:r>
      <w:r w:rsidR="00D639BC">
        <w:rPr>
          <w:lang w:val="uk-UA"/>
        </w:rPr>
        <w:t>Євростат наполегливо рекомендує</w:t>
      </w:r>
      <w:r>
        <w:rPr>
          <w:lang w:val="uk-UA"/>
        </w:rPr>
        <w:t xml:space="preserve"> проводити подальші перевірки структури даних та </w:t>
      </w:r>
      <w:r w:rsidR="00154EBA">
        <w:rPr>
          <w:lang w:val="uk-UA"/>
        </w:rPr>
        <w:t>виконувати логічний контроль</w:t>
      </w:r>
      <w:r w:rsidR="006F44CB" w:rsidRPr="00154EBA">
        <w:rPr>
          <w:lang w:val="ru-RU"/>
        </w:rPr>
        <w:t>.</w:t>
      </w:r>
      <w:r w:rsidR="006F44CB" w:rsidRPr="00154EBA">
        <w:rPr>
          <w:spacing w:val="7"/>
          <w:lang w:val="ru-RU"/>
        </w:rPr>
        <w:t xml:space="preserve"> </w:t>
      </w:r>
      <w:r w:rsidR="00154EBA" w:rsidRPr="00154EBA">
        <w:rPr>
          <w:spacing w:val="7"/>
          <w:lang w:val="uk-UA"/>
        </w:rPr>
        <w:t xml:space="preserve">Для цього </w:t>
      </w:r>
      <w:r w:rsidR="00154EBA">
        <w:rPr>
          <w:spacing w:val="7"/>
          <w:lang w:val="uk-UA"/>
        </w:rPr>
        <w:t xml:space="preserve">Євростат надає </w:t>
      </w:r>
      <w:r w:rsidR="00154EBA">
        <w:rPr>
          <w:lang w:val="uk-UA"/>
        </w:rPr>
        <w:t>і</w:t>
      </w:r>
      <w:r w:rsidR="00154EBA" w:rsidRPr="00154EBA">
        <w:rPr>
          <w:lang w:val="uk-UA"/>
        </w:rPr>
        <w:t>нструмент</w:t>
      </w:r>
    </w:p>
    <w:p w:rsidR="00A7027F" w:rsidRPr="00154EBA" w:rsidRDefault="006F44CB">
      <w:pPr>
        <w:pStyle w:val="a3"/>
        <w:numPr>
          <w:ilvl w:val="0"/>
          <w:numId w:val="89"/>
        </w:numPr>
        <w:tabs>
          <w:tab w:val="left" w:pos="283"/>
        </w:tabs>
        <w:spacing w:before="0"/>
        <w:ind w:left="282" w:hanging="165"/>
        <w:jc w:val="both"/>
        <w:rPr>
          <w:lang w:val="ru-RU"/>
        </w:rPr>
      </w:pPr>
      <w:r>
        <w:t>EDIT</w:t>
      </w:r>
      <w:r w:rsidR="00154EBA">
        <w:rPr>
          <w:lang w:val="uk-UA"/>
        </w:rPr>
        <w:t xml:space="preserve"> (редагування)</w:t>
      </w:r>
      <w:r w:rsidRPr="00154EBA">
        <w:rPr>
          <w:spacing w:val="-1"/>
          <w:lang w:val="ru-RU"/>
        </w:rPr>
        <w:t xml:space="preserve"> </w:t>
      </w:r>
      <w:r w:rsidRPr="00154EBA">
        <w:rPr>
          <w:lang w:val="ru-RU"/>
        </w:rPr>
        <w:t>–</w:t>
      </w:r>
      <w:r w:rsidRPr="00154EBA">
        <w:rPr>
          <w:spacing w:val="-1"/>
          <w:lang w:val="ru-RU"/>
        </w:rPr>
        <w:t xml:space="preserve"> </w:t>
      </w:r>
      <w:r w:rsidRPr="00154EBA">
        <w:rPr>
          <w:lang w:val="ru-RU"/>
        </w:rPr>
        <w:t>(</w:t>
      </w:r>
      <w:r w:rsidR="00154EBA">
        <w:rPr>
          <w:lang w:val="uk-UA"/>
        </w:rPr>
        <w:t>див. пункт</w:t>
      </w:r>
      <w:r w:rsidRPr="00154EBA">
        <w:rPr>
          <w:spacing w:val="-1"/>
          <w:lang w:val="ru-RU"/>
        </w:rPr>
        <w:t xml:space="preserve"> </w:t>
      </w:r>
      <w:r w:rsidRPr="00154EBA">
        <w:rPr>
          <w:lang w:val="ru-RU"/>
        </w:rPr>
        <w:t>5.1</w:t>
      </w:r>
      <w:r w:rsidRPr="00154EBA">
        <w:rPr>
          <w:spacing w:val="-2"/>
          <w:lang w:val="ru-RU"/>
        </w:rPr>
        <w:t xml:space="preserve"> </w:t>
      </w:r>
      <w:r w:rsidR="00154EBA">
        <w:rPr>
          <w:lang w:val="uk-UA"/>
        </w:rPr>
        <w:t>далі</w:t>
      </w:r>
      <w:r w:rsidRPr="00154EBA">
        <w:rPr>
          <w:lang w:val="ru-RU"/>
        </w:rPr>
        <w:t>).</w:t>
      </w:r>
    </w:p>
    <w:p w:rsidR="00A7027F" w:rsidRPr="00154EBA" w:rsidRDefault="00A7027F">
      <w:pPr>
        <w:spacing w:before="11"/>
        <w:rPr>
          <w:rFonts w:ascii="Times New Roman" w:eastAsia="Times New Roman" w:hAnsi="Times New Roman" w:cs="Times New Roman"/>
          <w:sz w:val="21"/>
          <w:szCs w:val="21"/>
          <w:lang w:val="ru-RU"/>
        </w:rPr>
      </w:pPr>
    </w:p>
    <w:p w:rsidR="00A7027F" w:rsidRPr="001D2C3D" w:rsidRDefault="00154EBA">
      <w:pPr>
        <w:pStyle w:val="a3"/>
        <w:spacing w:before="0"/>
        <w:ind w:left="117" w:right="112"/>
        <w:jc w:val="both"/>
        <w:rPr>
          <w:lang w:val="ru-RU"/>
        </w:rPr>
      </w:pPr>
      <w:r>
        <w:rPr>
          <w:lang w:val="uk-UA"/>
        </w:rPr>
        <w:t xml:space="preserve">Дані передаються у форматі </w:t>
      </w:r>
      <w:r w:rsidR="006F44CB">
        <w:t>CSV</w:t>
      </w:r>
      <w:r w:rsidR="006F44CB" w:rsidRPr="001D2C3D">
        <w:rPr>
          <w:spacing w:val="16"/>
          <w:lang w:val="ru-RU"/>
        </w:rPr>
        <w:t xml:space="preserve"> </w:t>
      </w:r>
      <w:r w:rsidR="001D2C3D" w:rsidRPr="00314281">
        <w:rPr>
          <w:lang w:val="uk-UA"/>
        </w:rPr>
        <w:t xml:space="preserve">через додаток для безпечної передачі даних </w:t>
      </w:r>
      <w:r w:rsidR="006F44CB" w:rsidRPr="00314281">
        <w:t>format</w:t>
      </w:r>
      <w:r w:rsidR="006F44CB" w:rsidRPr="00314281">
        <w:rPr>
          <w:lang w:val="ru-RU"/>
        </w:rPr>
        <w:t xml:space="preserve"> </w:t>
      </w:r>
      <w:r w:rsidR="006F44CB" w:rsidRPr="00314281">
        <w:t>by</w:t>
      </w:r>
      <w:r w:rsidR="006F44CB" w:rsidRPr="00314281">
        <w:rPr>
          <w:lang w:val="ru-RU"/>
        </w:rPr>
        <w:t xml:space="preserve"> (</w:t>
      </w:r>
      <w:r w:rsidR="006F44CB" w:rsidRPr="00314281">
        <w:t>EDAMIS</w:t>
      </w:r>
      <w:r w:rsidR="006F44CB" w:rsidRPr="00314281">
        <w:rPr>
          <w:lang w:val="ru-RU"/>
        </w:rPr>
        <w:t>)</w:t>
      </w:r>
      <w:r w:rsidR="001D2C3D" w:rsidRPr="00314281">
        <w:rPr>
          <w:lang w:val="uk-UA"/>
        </w:rPr>
        <w:t>, доступ до якої надає Євростат на вимогу державних</w:t>
      </w:r>
      <w:r w:rsidR="001D2C3D">
        <w:rPr>
          <w:lang w:val="uk-UA"/>
        </w:rPr>
        <w:t xml:space="preserve"> координаторів </w:t>
      </w:r>
      <w:r w:rsidR="006F44CB" w:rsidRPr="001D2C3D">
        <w:rPr>
          <w:spacing w:val="28"/>
          <w:lang w:val="ru-RU"/>
        </w:rPr>
        <w:t xml:space="preserve"> </w:t>
      </w:r>
      <w:r w:rsidR="006F44CB">
        <w:t>AES</w:t>
      </w:r>
      <w:r w:rsidR="006F44CB" w:rsidRPr="001D2C3D">
        <w:rPr>
          <w:lang w:val="ru-RU"/>
        </w:rPr>
        <w:t>.</w:t>
      </w:r>
    </w:p>
    <w:p w:rsidR="00A7027F" w:rsidRPr="001D2C3D" w:rsidRDefault="00A7027F">
      <w:pPr>
        <w:jc w:val="both"/>
        <w:rPr>
          <w:lang w:val="ru-RU"/>
        </w:rPr>
        <w:sectPr w:rsidR="00A7027F" w:rsidRPr="001D2C3D" w:rsidSect="0059010F">
          <w:headerReference w:type="default" r:id="rId211"/>
          <w:pgSz w:w="11910" w:h="16840"/>
          <w:pgMar w:top="284" w:right="1300" w:bottom="1440" w:left="1300" w:header="0" w:footer="1244" w:gutter="0"/>
          <w:cols w:space="720"/>
        </w:sectPr>
      </w:pPr>
    </w:p>
    <w:p w:rsidR="00A7027F" w:rsidRPr="001D2C3D" w:rsidRDefault="00A7027F">
      <w:pPr>
        <w:rPr>
          <w:rFonts w:ascii="Times New Roman" w:eastAsia="Times New Roman" w:hAnsi="Times New Roman" w:cs="Times New Roman"/>
          <w:sz w:val="20"/>
          <w:szCs w:val="20"/>
          <w:lang w:val="ru-RU"/>
        </w:rPr>
      </w:pPr>
    </w:p>
    <w:p w:rsidR="00A7027F" w:rsidRPr="001D2C3D" w:rsidRDefault="00A7027F">
      <w:pPr>
        <w:rPr>
          <w:rFonts w:ascii="Times New Roman" w:eastAsia="Times New Roman" w:hAnsi="Times New Roman" w:cs="Times New Roman"/>
          <w:sz w:val="20"/>
          <w:szCs w:val="20"/>
          <w:lang w:val="ru-RU"/>
        </w:rPr>
      </w:pPr>
    </w:p>
    <w:p w:rsidR="00A7027F" w:rsidRPr="001D2C3D" w:rsidRDefault="00A7027F">
      <w:pPr>
        <w:rPr>
          <w:rFonts w:ascii="Times New Roman" w:eastAsia="Times New Roman" w:hAnsi="Times New Roman" w:cs="Times New Roman"/>
          <w:sz w:val="20"/>
          <w:szCs w:val="20"/>
          <w:lang w:val="ru-RU"/>
        </w:rPr>
      </w:pPr>
    </w:p>
    <w:p w:rsidR="00A7027F" w:rsidRPr="001D2C3D" w:rsidRDefault="00A7027F">
      <w:pPr>
        <w:rPr>
          <w:rFonts w:ascii="Times New Roman" w:eastAsia="Times New Roman" w:hAnsi="Times New Roman" w:cs="Times New Roman"/>
          <w:sz w:val="20"/>
          <w:szCs w:val="20"/>
          <w:lang w:val="ru-RU"/>
        </w:rPr>
      </w:pPr>
    </w:p>
    <w:p w:rsidR="00A7027F" w:rsidRPr="001D2C3D" w:rsidRDefault="00A7027F">
      <w:pPr>
        <w:rPr>
          <w:rFonts w:ascii="Times New Roman" w:eastAsia="Times New Roman" w:hAnsi="Times New Roman" w:cs="Times New Roman"/>
          <w:sz w:val="20"/>
          <w:szCs w:val="20"/>
          <w:lang w:val="ru-RU"/>
        </w:rPr>
      </w:pPr>
    </w:p>
    <w:p w:rsidR="00A7027F" w:rsidRPr="001D2C3D" w:rsidRDefault="00A7027F">
      <w:pPr>
        <w:spacing w:before="3"/>
        <w:rPr>
          <w:rFonts w:ascii="Times New Roman" w:eastAsia="Times New Roman" w:hAnsi="Times New Roman" w:cs="Times New Roman"/>
          <w:sz w:val="24"/>
          <w:szCs w:val="24"/>
          <w:lang w:val="ru-RU"/>
        </w:rPr>
      </w:pPr>
    </w:p>
    <w:p w:rsidR="00A7027F" w:rsidRPr="005F7E5D" w:rsidRDefault="001D2C3D">
      <w:pPr>
        <w:pStyle w:val="1"/>
        <w:ind w:left="579" w:firstLine="69"/>
        <w:rPr>
          <w:b w:val="0"/>
          <w:bCs w:val="0"/>
          <w:u w:val="none"/>
          <w:lang w:val="ru-RU"/>
        </w:rPr>
      </w:pPr>
      <w:bookmarkStart w:id="429" w:name="SECTION_5:_DATA_CHECKING_BEFORE_SENDING_"/>
      <w:bookmarkStart w:id="430" w:name="_Toc436795980"/>
      <w:bookmarkStart w:id="431" w:name="_Toc436598010"/>
      <w:bookmarkEnd w:id="429"/>
      <w:r w:rsidRPr="005F7E5D">
        <w:rPr>
          <w:sz w:val="40"/>
          <w:u w:val="thick" w:color="000000"/>
          <w:lang w:val="uk-UA"/>
        </w:rPr>
        <w:t>Р</w:t>
      </w:r>
      <w:r w:rsidRPr="005F7E5D">
        <w:rPr>
          <w:u w:val="thick" w:color="000000"/>
          <w:lang w:val="uk-UA"/>
        </w:rPr>
        <w:t>ОЗДІЛ</w:t>
      </w:r>
      <w:r w:rsidR="006F44CB" w:rsidRPr="005F7E5D">
        <w:rPr>
          <w:u w:val="thick" w:color="000000"/>
          <w:lang w:val="ru-RU"/>
        </w:rPr>
        <w:t xml:space="preserve"> </w:t>
      </w:r>
      <w:r w:rsidR="006F44CB" w:rsidRPr="005F7E5D">
        <w:rPr>
          <w:sz w:val="40"/>
          <w:u w:val="thick" w:color="000000"/>
          <w:lang w:val="ru-RU"/>
        </w:rPr>
        <w:t xml:space="preserve">5: </w:t>
      </w:r>
      <w:r w:rsidRPr="005F7E5D">
        <w:rPr>
          <w:sz w:val="40"/>
          <w:u w:val="thick" w:color="000000"/>
          <w:lang w:val="uk-UA"/>
        </w:rPr>
        <w:t>П</w:t>
      </w:r>
      <w:r w:rsidR="005F7E5D">
        <w:rPr>
          <w:u w:val="thick" w:color="000000"/>
          <w:lang w:val="uk-UA"/>
        </w:rPr>
        <w:t xml:space="preserve">ЕРЕВІРКА </w:t>
      </w:r>
      <w:r w:rsidRPr="005F7E5D">
        <w:rPr>
          <w:u w:val="thick" w:color="000000"/>
          <w:lang w:val="uk-UA"/>
        </w:rPr>
        <w:t xml:space="preserve">ДАНИХ </w:t>
      </w:r>
      <w:r w:rsidR="005F7E5D">
        <w:rPr>
          <w:u w:val="thick" w:color="000000"/>
          <w:lang w:val="uk-UA"/>
        </w:rPr>
        <w:t xml:space="preserve"> </w:t>
      </w:r>
      <w:r w:rsidRPr="005F7E5D">
        <w:rPr>
          <w:u w:val="thick" w:color="000000"/>
          <w:lang w:val="uk-UA"/>
        </w:rPr>
        <w:t xml:space="preserve">ПЕРЕД </w:t>
      </w:r>
      <w:r w:rsidR="00893BF4" w:rsidRPr="005F7E5D">
        <w:rPr>
          <w:u w:val="thick" w:color="000000"/>
          <w:lang w:val="uk-UA"/>
        </w:rPr>
        <w:t xml:space="preserve">  </w:t>
      </w:r>
      <w:r w:rsidRPr="005F7E5D">
        <w:rPr>
          <w:u w:val="thick" w:color="000000"/>
          <w:lang w:val="uk-UA"/>
        </w:rPr>
        <w:t>ВІДПРЕВЛЕННЯМ ДО</w:t>
      </w:r>
      <w:r w:rsidR="00893BF4" w:rsidRPr="005F7E5D">
        <w:rPr>
          <w:u w:val="thick" w:color="000000"/>
          <w:lang w:val="uk-UA"/>
        </w:rPr>
        <w:t xml:space="preserve"> </w:t>
      </w:r>
      <w:r w:rsidRPr="005F7E5D">
        <w:rPr>
          <w:sz w:val="40"/>
          <w:u w:val="thick" w:color="000000"/>
          <w:lang w:val="uk-UA"/>
        </w:rPr>
        <w:t>Є</w:t>
      </w:r>
      <w:r w:rsidRPr="005F7E5D">
        <w:rPr>
          <w:u w:val="thick" w:color="000000"/>
          <w:lang w:val="uk-UA"/>
        </w:rPr>
        <w:t>ВРОСТАТУ</w:t>
      </w:r>
      <w:bookmarkEnd w:id="430"/>
      <w:r w:rsidRPr="005F7E5D">
        <w:rPr>
          <w:u w:val="thick" w:color="000000"/>
          <w:lang w:val="uk-UA"/>
        </w:rPr>
        <w:t xml:space="preserve"> </w:t>
      </w:r>
      <w:bookmarkEnd w:id="431"/>
    </w:p>
    <w:p w:rsidR="00A7027F" w:rsidRPr="001D2C3D" w:rsidRDefault="00A7027F">
      <w:pPr>
        <w:spacing w:before="2"/>
        <w:rPr>
          <w:rFonts w:ascii="Times New Roman" w:eastAsia="Times New Roman" w:hAnsi="Times New Roman" w:cs="Times New Roman"/>
          <w:sz w:val="15"/>
          <w:szCs w:val="15"/>
          <w:lang w:val="ru-RU"/>
        </w:rPr>
      </w:pPr>
    </w:p>
    <w:p w:rsidR="00A7027F" w:rsidRPr="001D2C3D" w:rsidRDefault="001D2C3D">
      <w:pPr>
        <w:pStyle w:val="2"/>
        <w:numPr>
          <w:ilvl w:val="1"/>
          <w:numId w:val="3"/>
        </w:numPr>
        <w:tabs>
          <w:tab w:val="left" w:pos="865"/>
        </w:tabs>
        <w:spacing w:before="64"/>
        <w:rPr>
          <w:b w:val="0"/>
          <w:bCs w:val="0"/>
          <w:i w:val="0"/>
          <w:lang w:val="ru-RU"/>
        </w:rPr>
      </w:pPr>
      <w:bookmarkStart w:id="432" w:name="_Toc436598011"/>
      <w:bookmarkStart w:id="433" w:name="_Toc436795981"/>
      <w:r>
        <w:rPr>
          <w:lang w:val="uk-UA"/>
        </w:rPr>
        <w:t>Інструмент для перевірки</w:t>
      </w:r>
      <w:r w:rsidR="006F44CB" w:rsidRPr="001D2C3D">
        <w:rPr>
          <w:spacing w:val="-2"/>
          <w:lang w:val="ru-RU"/>
        </w:rPr>
        <w:t xml:space="preserve"> </w:t>
      </w:r>
      <w:r w:rsidR="006F44CB">
        <w:t>EDIT</w:t>
      </w:r>
      <w:bookmarkEnd w:id="432"/>
      <w:r>
        <w:rPr>
          <w:lang w:val="uk-UA"/>
        </w:rPr>
        <w:t xml:space="preserve"> (редагування)</w:t>
      </w:r>
      <w:bookmarkEnd w:id="433"/>
    </w:p>
    <w:p w:rsidR="00A7027F" w:rsidRPr="001D2C3D" w:rsidRDefault="00A7027F">
      <w:pPr>
        <w:rPr>
          <w:rFonts w:ascii="Arial" w:eastAsia="Arial" w:hAnsi="Arial" w:cs="Arial"/>
          <w:sz w:val="26"/>
          <w:szCs w:val="26"/>
          <w:lang w:val="ru-RU"/>
        </w:rPr>
      </w:pPr>
    </w:p>
    <w:p w:rsidR="00A7027F" w:rsidRPr="00D639BC" w:rsidRDefault="001D2C3D">
      <w:pPr>
        <w:pStyle w:val="a3"/>
        <w:spacing w:before="0"/>
        <w:ind w:right="213"/>
        <w:jc w:val="both"/>
        <w:rPr>
          <w:lang w:val="ru-RU"/>
        </w:rPr>
      </w:pPr>
      <w:r w:rsidRPr="00F978BA">
        <w:rPr>
          <w:lang w:val="uk-UA"/>
        </w:rPr>
        <w:t>Євростат підготує інструмент для перевірки</w:t>
      </w:r>
      <w:r w:rsidR="006F44CB" w:rsidRPr="00F978BA">
        <w:rPr>
          <w:lang w:val="uk-UA"/>
        </w:rPr>
        <w:t xml:space="preserve"> – EDIT – </w:t>
      </w:r>
      <w:r w:rsidRPr="00F978BA">
        <w:rPr>
          <w:lang w:val="uk-UA"/>
        </w:rPr>
        <w:t>який буде переданий до країн перед початком збору даних. Функцією цього інструмента буде отримання набору даних високої якості без помилок</w:t>
      </w:r>
      <w:r w:rsidR="00F978BA" w:rsidRPr="00F978BA">
        <w:rPr>
          <w:lang w:val="uk-UA"/>
        </w:rPr>
        <w:t xml:space="preserve">. Цей інструмент не використовується для вводу даних. Формат та платформа для цього інструмента будуть таки самими як і для </w:t>
      </w:r>
      <w:r w:rsidR="006F44CB" w:rsidRPr="00F978BA">
        <w:rPr>
          <w:lang w:val="uk-UA"/>
        </w:rPr>
        <w:t>AES</w:t>
      </w:r>
      <w:r w:rsidR="00F978BA" w:rsidRPr="00F978BA">
        <w:rPr>
          <w:lang w:val="uk-UA"/>
        </w:rPr>
        <w:t xml:space="preserve"> 2011 року</w:t>
      </w:r>
      <w:r w:rsidR="006F44CB" w:rsidRPr="00F978BA">
        <w:rPr>
          <w:lang w:val="uk-UA"/>
        </w:rPr>
        <w:t>.</w:t>
      </w:r>
      <w:r w:rsidR="00F978BA" w:rsidRPr="00F978BA">
        <w:rPr>
          <w:lang w:val="uk-UA"/>
        </w:rPr>
        <w:t xml:space="preserve"> Доступ до нього здійснюється через програму</w:t>
      </w:r>
      <w:r w:rsidR="006F44CB" w:rsidRPr="00D639BC">
        <w:rPr>
          <w:spacing w:val="-2"/>
          <w:lang w:val="ru-RU"/>
        </w:rPr>
        <w:t xml:space="preserve"> </w:t>
      </w:r>
      <w:r w:rsidR="006F44CB">
        <w:rPr>
          <w:spacing w:val="-1"/>
        </w:rPr>
        <w:t>EDAMIS</w:t>
      </w:r>
      <w:r w:rsidR="006F44CB" w:rsidRPr="00D639BC">
        <w:rPr>
          <w:spacing w:val="-1"/>
          <w:lang w:val="ru-RU"/>
        </w:rPr>
        <w:t>.</w:t>
      </w:r>
    </w:p>
    <w:p w:rsidR="00A7027F" w:rsidRPr="00D639BC" w:rsidRDefault="00A7027F">
      <w:pPr>
        <w:rPr>
          <w:rFonts w:ascii="Times New Roman" w:eastAsia="Times New Roman" w:hAnsi="Times New Roman" w:cs="Times New Roman"/>
          <w:lang w:val="ru-RU"/>
        </w:rPr>
      </w:pPr>
    </w:p>
    <w:p w:rsidR="00A7027F" w:rsidRPr="00BA7874" w:rsidRDefault="00F978BA">
      <w:pPr>
        <w:pStyle w:val="a3"/>
        <w:spacing w:before="0"/>
        <w:ind w:right="211"/>
        <w:jc w:val="both"/>
        <w:rPr>
          <w:lang w:val="uk-UA"/>
        </w:rPr>
      </w:pPr>
      <w:r>
        <w:rPr>
          <w:lang w:val="uk-UA"/>
        </w:rPr>
        <w:t xml:space="preserve">Цей інструмент для перевірки виконуватиме перевірки на рівні даних, поля та </w:t>
      </w:r>
      <w:r w:rsidR="00D639BC">
        <w:rPr>
          <w:lang w:val="uk-UA"/>
        </w:rPr>
        <w:t>запису, я</w:t>
      </w:r>
      <w:r w:rsidR="00BA7874">
        <w:rPr>
          <w:lang w:val="uk-UA"/>
        </w:rPr>
        <w:t xml:space="preserve">к зазначено нижче. Він може містити додаткові перевірки, якщо виникне така необхідність, задля забезпечення рівня якості набору даних </w:t>
      </w:r>
      <w:r>
        <w:rPr>
          <w:lang w:val="uk-UA"/>
        </w:rPr>
        <w:t xml:space="preserve"> </w:t>
      </w:r>
      <w:r w:rsidR="006F44CB">
        <w:t>AES</w:t>
      </w:r>
      <w:r w:rsidR="006F44CB" w:rsidRPr="00BA7874">
        <w:rPr>
          <w:lang w:val="uk-UA"/>
        </w:rPr>
        <w:t>.</w:t>
      </w:r>
    </w:p>
    <w:p w:rsidR="00A7027F" w:rsidRPr="00BA7874" w:rsidRDefault="00A7027F">
      <w:pPr>
        <w:rPr>
          <w:rFonts w:ascii="Times New Roman" w:eastAsia="Times New Roman" w:hAnsi="Times New Roman" w:cs="Times New Roman"/>
          <w:lang w:val="uk-UA"/>
        </w:rPr>
      </w:pPr>
    </w:p>
    <w:p w:rsidR="00A7027F" w:rsidRDefault="00BA7874">
      <w:pPr>
        <w:pStyle w:val="a3"/>
        <w:spacing w:before="0"/>
        <w:ind w:right="210"/>
        <w:jc w:val="both"/>
        <w:rPr>
          <w:lang w:val="ru-RU"/>
        </w:rPr>
      </w:pPr>
      <w:r>
        <w:rPr>
          <w:lang w:val="uk-UA"/>
        </w:rPr>
        <w:t>Країни матимуть змогу застосувати  програму редагування</w:t>
      </w:r>
      <w:r w:rsidR="006F44CB" w:rsidRPr="00BA7874">
        <w:rPr>
          <w:spacing w:val="1"/>
          <w:lang w:val="uk-UA"/>
        </w:rPr>
        <w:t xml:space="preserve"> </w:t>
      </w:r>
      <w:r w:rsidR="006F44CB">
        <w:t>EDIT</w:t>
      </w:r>
      <w:r w:rsidR="006F44CB" w:rsidRPr="00BA7874">
        <w:rPr>
          <w:spacing w:val="1"/>
          <w:lang w:val="uk-UA"/>
        </w:rPr>
        <w:t xml:space="preserve"> </w:t>
      </w:r>
      <w:r>
        <w:rPr>
          <w:spacing w:val="1"/>
          <w:lang w:val="uk-UA"/>
        </w:rPr>
        <w:t xml:space="preserve">на їх пакеті даних перед відправленням даних до Євростату. Наполегливо рекомендується виконання такої практики, що вже реалізована в обстеженнях </w:t>
      </w:r>
      <w:r w:rsidR="006F44CB">
        <w:t>AES</w:t>
      </w:r>
      <w:r>
        <w:rPr>
          <w:lang w:val="uk-UA"/>
        </w:rPr>
        <w:t xml:space="preserve"> 2011 року, перед відправленням даних до Євростату</w:t>
      </w:r>
      <w:r w:rsidR="00314281">
        <w:rPr>
          <w:lang w:val="uk-UA"/>
        </w:rPr>
        <w:t xml:space="preserve"> щоби уникнути подальшої зміни даних. З іншого боку, Євростат використає цей інструмент для засвідчення якості та </w:t>
      </w:r>
      <w:r>
        <w:rPr>
          <w:lang w:val="uk-UA"/>
        </w:rPr>
        <w:t xml:space="preserve"> </w:t>
      </w:r>
      <w:r w:rsidR="00314281">
        <w:rPr>
          <w:lang w:val="uk-UA"/>
        </w:rPr>
        <w:t>узгодженості переданих державних пакетів даних</w:t>
      </w:r>
      <w:r w:rsidR="006F44CB" w:rsidRPr="00314281">
        <w:rPr>
          <w:lang w:val="ru-RU"/>
        </w:rPr>
        <w:t>.</w:t>
      </w:r>
    </w:p>
    <w:p w:rsidR="00314281" w:rsidRPr="00314281" w:rsidRDefault="00314281">
      <w:pPr>
        <w:pStyle w:val="a3"/>
        <w:spacing w:before="0"/>
        <w:ind w:right="210"/>
        <w:jc w:val="both"/>
        <w:rPr>
          <w:lang w:val="ru-RU"/>
        </w:rPr>
      </w:pPr>
    </w:p>
    <w:p w:rsidR="00A7027F" w:rsidRPr="00314281" w:rsidRDefault="00A7027F">
      <w:pPr>
        <w:spacing w:before="7"/>
        <w:rPr>
          <w:rFonts w:ascii="Times New Roman" w:eastAsia="Times New Roman" w:hAnsi="Times New Roman" w:cs="Times New Roman"/>
          <w:lang w:val="ru-RU"/>
        </w:rPr>
      </w:pPr>
    </w:p>
    <w:p w:rsidR="00A7027F" w:rsidRDefault="00E84067">
      <w:pPr>
        <w:spacing w:line="810" w:lineRule="exact"/>
        <w:ind w:left="103"/>
        <w:rPr>
          <w:rFonts w:ascii="Times New Roman" w:eastAsia="Times New Roman" w:hAnsi="Times New Roman" w:cs="Times New Roman"/>
          <w:sz w:val="20"/>
          <w:szCs w:val="20"/>
        </w:rPr>
      </w:pPr>
      <w:r>
        <w:rPr>
          <w:rFonts w:ascii="Times New Roman" w:eastAsia="Times New Roman" w:hAnsi="Times New Roman" w:cs="Times New Roman"/>
          <w:noProof/>
          <w:position w:val="-15"/>
          <w:sz w:val="20"/>
          <w:szCs w:val="20"/>
          <w:lang w:val="ru-RU" w:eastAsia="ru-RU"/>
        </w:rPr>
        <mc:AlternateContent>
          <mc:Choice Requires="wps">
            <w:drawing>
              <wp:inline distT="0" distB="0" distL="0" distR="0" wp14:anchorId="19C27BA6" wp14:editId="550E5DC1">
                <wp:extent cx="5904865" cy="673100"/>
                <wp:effectExtent l="0" t="0" r="19685" b="12700"/>
                <wp:docPr id="19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6731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05F" w:rsidRPr="00314281" w:rsidRDefault="0050005F">
                            <w:pPr>
                              <w:spacing w:before="23" w:line="253" w:lineRule="exact"/>
                              <w:ind w:left="113"/>
                              <w:rPr>
                                <w:rFonts w:ascii="Times New Roman" w:eastAsia="Times New Roman" w:hAnsi="Times New Roman" w:cs="Times New Roman"/>
                                <w:lang w:val="ru-RU"/>
                              </w:rPr>
                            </w:pPr>
                            <w:r w:rsidRPr="00314281">
                              <w:rPr>
                                <w:rFonts w:ascii="Times New Roman" w:hAnsi="Times New Roman" w:cs="Times New Roman"/>
                                <w:b/>
                                <w:lang w:val="uk-UA"/>
                              </w:rPr>
                              <w:t>Важливе зауваження</w:t>
                            </w:r>
                            <w:r w:rsidRPr="00314281">
                              <w:rPr>
                                <w:rFonts w:ascii="Times New Roman" w:hAnsi="Times New Roman" w:cs="Times New Roman"/>
                                <w:b/>
                                <w:lang w:val="ru-RU"/>
                              </w:rPr>
                              <w:t xml:space="preserve">: </w:t>
                            </w:r>
                            <w:r w:rsidRPr="00314281">
                              <w:rPr>
                                <w:rFonts w:ascii="Times New Roman" w:hAnsi="Times New Roman" w:cs="Times New Roman"/>
                                <w:b/>
                                <w:lang w:val="uk-UA"/>
                              </w:rPr>
                              <w:t>Цей інструмент для перевірки не виконуватиме будь-яке автоматичне видалення даних</w:t>
                            </w:r>
                            <w:r w:rsidRPr="00314281">
                              <w:rPr>
                                <w:rFonts w:ascii="Times New Roman" w:hAnsi="Times New Roman" w:cs="Times New Roman"/>
                                <w:b/>
                                <w:lang w:val="ru-RU"/>
                              </w:rPr>
                              <w:t>.</w:t>
                            </w:r>
                          </w:p>
                          <w:p w:rsidR="0050005F" w:rsidRPr="00314281" w:rsidRDefault="0050005F">
                            <w:pPr>
                              <w:ind w:left="114" w:right="111"/>
                              <w:rPr>
                                <w:rFonts w:ascii="Times New Roman" w:eastAsia="Times New Roman" w:hAnsi="Times New Roman" w:cs="Times New Roman"/>
                                <w:lang w:val="ru-RU"/>
                              </w:rPr>
                            </w:pPr>
                            <w:r w:rsidRPr="00314281">
                              <w:rPr>
                                <w:rFonts w:ascii="Times New Roman" w:hAnsi="Times New Roman" w:cs="Times New Roman"/>
                                <w:lang w:val="uk-UA"/>
                              </w:rPr>
                              <w:t xml:space="preserve">Результатом перевірки буде звіт про помилку. </w:t>
                            </w:r>
                            <w:r w:rsidRPr="00314281">
                              <w:rPr>
                                <w:rFonts w:ascii="Times New Roman" w:hAnsi="Times New Roman" w:cs="Times New Roman"/>
                                <w:lang w:val="ru-RU"/>
                              </w:rPr>
                              <w:t xml:space="preserve"> </w:t>
                            </w:r>
                            <w:r w:rsidRPr="00314281">
                              <w:rPr>
                                <w:rFonts w:ascii="Times New Roman" w:hAnsi="Times New Roman" w:cs="Times New Roman"/>
                              </w:rPr>
                              <w:t>EDIT</w:t>
                            </w:r>
                            <w:r w:rsidRPr="00314281">
                              <w:rPr>
                                <w:rFonts w:ascii="Times New Roman" w:hAnsi="Times New Roman" w:cs="Times New Roman"/>
                                <w:lang w:val="ru-RU"/>
                              </w:rPr>
                              <w:t xml:space="preserve"> </w:t>
                            </w:r>
                            <w:r w:rsidRPr="00314281">
                              <w:rPr>
                                <w:rFonts w:ascii="Times New Roman" w:hAnsi="Times New Roman" w:cs="Times New Roman"/>
                                <w:lang w:val="uk-UA"/>
                              </w:rPr>
                              <w:t xml:space="preserve">тільки проінформую про наявність структурних, логічних помилок чи </w:t>
                            </w:r>
                            <w:bookmarkStart w:id="434" w:name="5.2_Logical_data_checks"/>
                            <w:bookmarkEnd w:id="434"/>
                            <w:r w:rsidRPr="00314281">
                              <w:rPr>
                                <w:rFonts w:ascii="Times New Roman" w:hAnsi="Times New Roman" w:cs="Times New Roman"/>
                                <w:lang w:val="uk-UA"/>
                              </w:rPr>
                              <w:t>неузгодженості</w:t>
                            </w:r>
                            <w:r w:rsidRPr="00314281">
                              <w:rPr>
                                <w:rFonts w:ascii="Times New Roman"/>
                                <w:spacing w:val="-1"/>
                                <w:lang w:val="ru-RU"/>
                              </w:rPr>
                              <w:t>.</w:t>
                            </w:r>
                          </w:p>
                        </w:txbxContent>
                      </wps:txbx>
                      <wps:bodyPr rot="0" vert="horz" wrap="square" lIns="0" tIns="0" rIns="0" bIns="0" anchor="t" anchorCtr="0" upright="1">
                        <a:noAutofit/>
                      </wps:bodyPr>
                    </wps:wsp>
                  </a:graphicData>
                </a:graphic>
              </wp:inline>
            </w:drawing>
          </mc:Choice>
          <mc:Fallback>
            <w:pict>
              <v:shape id="Text Box 107" o:spid="_x0000_s1127" type="#_x0000_t202" style="width:464.9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" filled="f" strokeweight=".58pt">
                <v:textbox inset="0,0,0,0">
                  <w:txbxContent>
                    <w:p w:rsidR="0050005F" w:rsidRPr="00314281" w:rsidRDefault="0050005F">
                      <w:pPr>
                        <w:spacing w:before="23" w:line="253" w:lineRule="exact"/>
                        <w:ind w:left="113"/>
                        <w:rPr>
                          <w:rFonts w:ascii="Times New Roman" w:eastAsia="Times New Roman" w:hAnsi="Times New Roman" w:cs="Times New Roman"/>
                          <w:lang w:val="ru-RU"/>
                        </w:rPr>
                      </w:pPr>
                      <w:r w:rsidRPr="00314281">
                        <w:rPr>
                          <w:rFonts w:ascii="Times New Roman" w:hAnsi="Times New Roman" w:cs="Times New Roman"/>
                          <w:b/>
                          <w:lang w:val="uk-UA"/>
                        </w:rPr>
                        <w:t>Важливе зауваження</w:t>
                      </w:r>
                      <w:r w:rsidRPr="00314281">
                        <w:rPr>
                          <w:rFonts w:ascii="Times New Roman" w:hAnsi="Times New Roman" w:cs="Times New Roman"/>
                          <w:b/>
                          <w:lang w:val="ru-RU"/>
                        </w:rPr>
                        <w:t xml:space="preserve">: </w:t>
                      </w:r>
                      <w:r w:rsidRPr="00314281">
                        <w:rPr>
                          <w:rFonts w:ascii="Times New Roman" w:hAnsi="Times New Roman" w:cs="Times New Roman"/>
                          <w:b/>
                          <w:lang w:val="uk-UA"/>
                        </w:rPr>
                        <w:t>Цей інструмент для перевірки не виконуватиме будь-яке автоматичне видалення даних</w:t>
                      </w:r>
                      <w:r w:rsidRPr="00314281">
                        <w:rPr>
                          <w:rFonts w:ascii="Times New Roman" w:hAnsi="Times New Roman" w:cs="Times New Roman"/>
                          <w:b/>
                          <w:lang w:val="ru-RU"/>
                        </w:rPr>
                        <w:t>.</w:t>
                      </w:r>
                    </w:p>
                    <w:p w:rsidR="0050005F" w:rsidRPr="00314281" w:rsidRDefault="0050005F">
                      <w:pPr>
                        <w:ind w:left="114" w:right="111"/>
                        <w:rPr>
                          <w:rFonts w:ascii="Times New Roman" w:eastAsia="Times New Roman" w:hAnsi="Times New Roman" w:cs="Times New Roman"/>
                          <w:lang w:val="ru-RU"/>
                        </w:rPr>
                      </w:pPr>
                      <w:r w:rsidRPr="00314281">
                        <w:rPr>
                          <w:rFonts w:ascii="Times New Roman" w:hAnsi="Times New Roman" w:cs="Times New Roman"/>
                          <w:lang w:val="uk-UA"/>
                        </w:rPr>
                        <w:t xml:space="preserve">Результатом перевірки буде звіт про помилку. </w:t>
                      </w:r>
                      <w:r w:rsidRPr="00314281">
                        <w:rPr>
                          <w:rFonts w:ascii="Times New Roman" w:hAnsi="Times New Roman" w:cs="Times New Roman"/>
                          <w:lang w:val="ru-RU"/>
                        </w:rPr>
                        <w:t xml:space="preserve"> </w:t>
                      </w:r>
                      <w:r w:rsidRPr="00314281">
                        <w:rPr>
                          <w:rFonts w:ascii="Times New Roman" w:hAnsi="Times New Roman" w:cs="Times New Roman"/>
                        </w:rPr>
                        <w:t>EDIT</w:t>
                      </w:r>
                      <w:r w:rsidRPr="00314281">
                        <w:rPr>
                          <w:rFonts w:ascii="Times New Roman" w:hAnsi="Times New Roman" w:cs="Times New Roman"/>
                          <w:lang w:val="ru-RU"/>
                        </w:rPr>
                        <w:t xml:space="preserve"> </w:t>
                      </w:r>
                      <w:r w:rsidRPr="00314281">
                        <w:rPr>
                          <w:rFonts w:ascii="Times New Roman" w:hAnsi="Times New Roman" w:cs="Times New Roman"/>
                          <w:lang w:val="uk-UA"/>
                        </w:rPr>
                        <w:t xml:space="preserve">тільки проінформую про наявність структурних, логічних помилок чи </w:t>
                      </w:r>
                      <w:bookmarkStart w:id="435" w:name="5.2_Logical_data_checks"/>
                      <w:bookmarkEnd w:id="435"/>
                      <w:r w:rsidRPr="00314281">
                        <w:rPr>
                          <w:rFonts w:ascii="Times New Roman" w:hAnsi="Times New Roman" w:cs="Times New Roman"/>
                          <w:lang w:val="uk-UA"/>
                        </w:rPr>
                        <w:t>неузгодженості</w:t>
                      </w:r>
                      <w:r w:rsidRPr="00314281">
                        <w:rPr>
                          <w:rFonts w:ascii="Times New Roman"/>
                          <w:spacing w:val="-1"/>
                          <w:lang w:val="ru-RU"/>
                        </w:rPr>
                        <w:t>.</w:t>
                      </w:r>
                    </w:p>
                  </w:txbxContent>
                </v:textbox>
                <w10:anchorlock/>
              </v:shape>
            </w:pict>
          </mc:Fallback>
        </mc:AlternateContent>
      </w:r>
    </w:p>
    <w:p w:rsidR="00A7027F" w:rsidRDefault="00A7027F">
      <w:pPr>
        <w:spacing w:before="7"/>
        <w:rPr>
          <w:rFonts w:ascii="Times New Roman" w:eastAsia="Times New Roman" w:hAnsi="Times New Roman" w:cs="Times New Roman"/>
          <w:sz w:val="15"/>
          <w:szCs w:val="15"/>
        </w:rPr>
      </w:pPr>
    </w:p>
    <w:p w:rsidR="00A7027F" w:rsidRDefault="00314281">
      <w:pPr>
        <w:pStyle w:val="2"/>
        <w:numPr>
          <w:ilvl w:val="1"/>
          <w:numId w:val="3"/>
        </w:numPr>
        <w:tabs>
          <w:tab w:val="left" w:pos="865"/>
        </w:tabs>
        <w:spacing w:before="64"/>
        <w:rPr>
          <w:b w:val="0"/>
          <w:bCs w:val="0"/>
          <w:i w:val="0"/>
        </w:rPr>
      </w:pPr>
      <w:bookmarkStart w:id="436" w:name="_Toc436598012"/>
      <w:bookmarkStart w:id="437" w:name="_Toc436795982"/>
      <w:r>
        <w:rPr>
          <w:lang w:val="uk-UA"/>
        </w:rPr>
        <w:t>Логічний контроль</w:t>
      </w:r>
      <w:bookmarkEnd w:id="436"/>
      <w:bookmarkEnd w:id="437"/>
    </w:p>
    <w:p w:rsidR="00A7027F" w:rsidRDefault="00A7027F">
      <w:pPr>
        <w:spacing w:before="11"/>
        <w:rPr>
          <w:rFonts w:ascii="Arial" w:eastAsia="Arial" w:hAnsi="Arial" w:cs="Arial"/>
          <w:sz w:val="25"/>
          <w:szCs w:val="25"/>
        </w:rPr>
      </w:pPr>
    </w:p>
    <w:p w:rsidR="00A7027F" w:rsidRPr="0050005F" w:rsidRDefault="00314281">
      <w:pPr>
        <w:pStyle w:val="a3"/>
        <w:spacing w:before="0"/>
        <w:ind w:right="211"/>
        <w:jc w:val="both"/>
        <w:rPr>
          <w:lang w:val="ru-RU"/>
        </w:rPr>
      </w:pPr>
      <w:r>
        <w:rPr>
          <w:lang w:val="uk-UA"/>
        </w:rPr>
        <w:t xml:space="preserve">Правила перевірки </w:t>
      </w:r>
      <w:r w:rsidR="003012E5">
        <w:rPr>
          <w:lang w:val="uk-UA"/>
        </w:rPr>
        <w:t xml:space="preserve">будуть реалізовані за допомогою програми для перевірки Євростата </w:t>
      </w:r>
      <w:r w:rsidR="006F44CB">
        <w:t>EDIT</w:t>
      </w:r>
      <w:r w:rsidR="003012E5">
        <w:rPr>
          <w:lang w:val="uk-UA"/>
        </w:rPr>
        <w:t xml:space="preserve">, який заснований на версії використаній в обстеженні </w:t>
      </w:r>
      <w:r w:rsidR="006F44CB">
        <w:t>AES</w:t>
      </w:r>
      <w:r w:rsidR="003012E5">
        <w:rPr>
          <w:lang w:val="uk-UA"/>
        </w:rPr>
        <w:t xml:space="preserve"> 2011 року, але відповідно оновленою. Цей інструмент надається країнам для виконання перевірок даних перед відправленням їх до Євростату. </w:t>
      </w:r>
    </w:p>
    <w:p w:rsidR="00A7027F" w:rsidRPr="0050005F" w:rsidRDefault="00A7027F">
      <w:pPr>
        <w:spacing w:before="11"/>
        <w:rPr>
          <w:rFonts w:ascii="Times New Roman" w:eastAsia="Times New Roman" w:hAnsi="Times New Roman" w:cs="Times New Roman"/>
          <w:sz w:val="21"/>
          <w:szCs w:val="21"/>
          <w:lang w:val="ru-RU"/>
        </w:rPr>
      </w:pPr>
    </w:p>
    <w:p w:rsidR="00A7027F" w:rsidRPr="00D639BC" w:rsidRDefault="003012E5">
      <w:pPr>
        <w:pStyle w:val="a3"/>
        <w:spacing w:before="0"/>
        <w:jc w:val="both"/>
        <w:rPr>
          <w:lang w:val="ru-RU"/>
        </w:rPr>
      </w:pPr>
      <w:r>
        <w:rPr>
          <w:lang w:val="uk-UA"/>
        </w:rPr>
        <w:t>Реалізовуються 3 базові правила перевірки правильності</w:t>
      </w:r>
      <w:r w:rsidR="006F44CB" w:rsidRPr="003012E5">
        <w:rPr>
          <w:lang w:val="ru-RU"/>
        </w:rPr>
        <w:t>:</w:t>
      </w:r>
    </w:p>
    <w:p w:rsidR="00A7027F" w:rsidRPr="00D639BC" w:rsidRDefault="00D639BC">
      <w:pPr>
        <w:pStyle w:val="a3"/>
        <w:numPr>
          <w:ilvl w:val="0"/>
          <w:numId w:val="1"/>
        </w:numPr>
        <w:tabs>
          <w:tab w:val="left" w:pos="938"/>
        </w:tabs>
        <w:spacing w:before="60"/>
        <w:ind w:right="213"/>
        <w:rPr>
          <w:lang w:val="ru-RU"/>
        </w:rPr>
      </w:pPr>
      <w:r w:rsidRPr="00D639BC">
        <w:rPr>
          <w:rFonts w:cs="Times New Roman"/>
          <w:b/>
          <w:bCs/>
          <w:lang w:val="uk-UA"/>
        </w:rPr>
        <w:t>Перевірка на рівні пакету даних</w:t>
      </w:r>
      <w:r w:rsidR="006F44CB" w:rsidRPr="00D639BC">
        <w:rPr>
          <w:rFonts w:cs="Times New Roman"/>
          <w:b/>
          <w:bCs/>
          <w:lang w:val="ru-RU"/>
        </w:rPr>
        <w:t xml:space="preserve"> </w:t>
      </w:r>
      <w:r w:rsidR="006F44CB" w:rsidRPr="00D639BC">
        <w:rPr>
          <w:lang w:val="ru-RU"/>
        </w:rPr>
        <w:t xml:space="preserve">– </w:t>
      </w:r>
      <w:r w:rsidRPr="00D639BC">
        <w:rPr>
          <w:lang w:val="uk-UA"/>
        </w:rPr>
        <w:t>перевірки пакету даних країни в цілому, які полягають у перевірці загальної структури пакету даних</w:t>
      </w:r>
      <w:r w:rsidR="006F44CB" w:rsidRPr="00D639BC">
        <w:rPr>
          <w:lang w:val="ru-RU"/>
        </w:rPr>
        <w:t>;</w:t>
      </w:r>
    </w:p>
    <w:p w:rsidR="00A7027F" w:rsidRDefault="00D639BC">
      <w:pPr>
        <w:pStyle w:val="a3"/>
        <w:numPr>
          <w:ilvl w:val="0"/>
          <w:numId w:val="1"/>
        </w:numPr>
        <w:tabs>
          <w:tab w:val="left" w:pos="938"/>
        </w:tabs>
        <w:spacing w:before="60"/>
        <w:ind w:right="215"/>
      </w:pPr>
      <w:r w:rsidRPr="00D639BC">
        <w:rPr>
          <w:rFonts w:cs="Times New Roman"/>
          <w:b/>
          <w:bCs/>
          <w:lang w:val="uk-UA"/>
        </w:rPr>
        <w:t>Перевірка на рів</w:t>
      </w:r>
      <w:r>
        <w:rPr>
          <w:rFonts w:cs="Times New Roman"/>
          <w:b/>
          <w:bCs/>
          <w:lang w:val="uk-UA"/>
        </w:rPr>
        <w:t>ні поля</w:t>
      </w:r>
      <w:r w:rsidR="006F44CB" w:rsidRPr="00D639BC">
        <w:rPr>
          <w:rFonts w:cs="Times New Roman"/>
          <w:b/>
          <w:bCs/>
          <w:spacing w:val="13"/>
          <w:lang w:val="ru-RU"/>
        </w:rPr>
        <w:t xml:space="preserve"> </w:t>
      </w:r>
      <w:r w:rsidR="006F44CB" w:rsidRPr="00D639BC">
        <w:rPr>
          <w:lang w:val="ru-RU"/>
        </w:rPr>
        <w:t>–</w:t>
      </w:r>
      <w:r w:rsidR="006F44CB" w:rsidRPr="00D639BC">
        <w:rPr>
          <w:spacing w:val="13"/>
          <w:lang w:val="ru-RU"/>
        </w:rPr>
        <w:t xml:space="preserve"> </w:t>
      </w:r>
      <w:r>
        <w:rPr>
          <w:spacing w:val="13"/>
          <w:lang w:val="uk-UA"/>
        </w:rPr>
        <w:t>проста перевірка на узгодженість між значеннями змінної для всіх записів та можливих значень.</w:t>
      </w:r>
      <w:r>
        <w:rPr>
          <w:lang w:val="uk-UA"/>
        </w:rPr>
        <w:t xml:space="preserve"> Так виявляються відсутні значення та неповність документа</w:t>
      </w:r>
      <w:r w:rsidR="006F44CB">
        <w:t>;</w:t>
      </w:r>
    </w:p>
    <w:p w:rsidR="00A7027F" w:rsidRPr="00FB170F" w:rsidRDefault="00D639BC">
      <w:pPr>
        <w:pStyle w:val="a3"/>
        <w:numPr>
          <w:ilvl w:val="0"/>
          <w:numId w:val="1"/>
        </w:numPr>
        <w:tabs>
          <w:tab w:val="left" w:pos="938"/>
        </w:tabs>
        <w:spacing w:before="60"/>
        <w:ind w:right="214"/>
        <w:rPr>
          <w:lang w:val="ru-RU"/>
        </w:rPr>
      </w:pPr>
      <w:r w:rsidRPr="00D639BC">
        <w:rPr>
          <w:rFonts w:cs="Times New Roman"/>
          <w:b/>
          <w:bCs/>
          <w:lang w:val="uk-UA"/>
        </w:rPr>
        <w:t>Перевірка на рів</w:t>
      </w:r>
      <w:r>
        <w:rPr>
          <w:rFonts w:cs="Times New Roman"/>
          <w:b/>
          <w:bCs/>
          <w:lang w:val="uk-UA"/>
        </w:rPr>
        <w:t>ні записів</w:t>
      </w:r>
      <w:r w:rsidR="006F44CB" w:rsidRPr="00FB170F">
        <w:rPr>
          <w:rFonts w:cs="Times New Roman"/>
          <w:b/>
          <w:bCs/>
          <w:spacing w:val="5"/>
          <w:lang w:val="ru-RU"/>
        </w:rPr>
        <w:t xml:space="preserve"> </w:t>
      </w:r>
      <w:r w:rsidR="006F44CB" w:rsidRPr="00FB170F">
        <w:rPr>
          <w:lang w:val="ru-RU"/>
        </w:rPr>
        <w:t>–</w:t>
      </w:r>
      <w:r w:rsidR="006F44CB" w:rsidRPr="00FB170F">
        <w:rPr>
          <w:spacing w:val="5"/>
          <w:lang w:val="ru-RU"/>
        </w:rPr>
        <w:t xml:space="preserve"> </w:t>
      </w:r>
      <w:r>
        <w:rPr>
          <w:spacing w:val="5"/>
          <w:lang w:val="uk-UA"/>
        </w:rPr>
        <w:t>арифметичні перевір</w:t>
      </w:r>
      <w:r w:rsidR="00FB170F">
        <w:rPr>
          <w:spacing w:val="5"/>
          <w:lang w:val="uk-UA"/>
        </w:rPr>
        <w:t>ки для тестування відповідності</w:t>
      </w:r>
      <w:r>
        <w:rPr>
          <w:spacing w:val="5"/>
          <w:lang w:val="uk-UA"/>
        </w:rPr>
        <w:t xml:space="preserve"> між змінними для окремого запису</w:t>
      </w:r>
      <w:r w:rsidR="006F44CB" w:rsidRPr="00FB170F">
        <w:rPr>
          <w:lang w:val="ru-RU"/>
        </w:rPr>
        <w:t>.</w:t>
      </w:r>
    </w:p>
    <w:p w:rsidR="00A7027F" w:rsidRPr="00FB170F" w:rsidRDefault="00FB170F">
      <w:pPr>
        <w:pStyle w:val="5"/>
        <w:spacing w:before="120"/>
        <w:ind w:right="215"/>
        <w:jc w:val="both"/>
        <w:rPr>
          <w:rFonts w:ascii="Times New Roman" w:eastAsia="Times New Roman" w:hAnsi="Times New Roman" w:cs="Times New Roman"/>
          <w:b w:val="0"/>
          <w:bCs w:val="0"/>
        </w:rPr>
      </w:pPr>
      <w:r w:rsidRPr="00FB170F">
        <w:rPr>
          <w:rFonts w:ascii="Times New Roman" w:hAnsi="Times New Roman" w:cs="Times New Roman"/>
          <w:spacing w:val="-1"/>
          <w:lang w:val="uk-UA"/>
        </w:rPr>
        <w:t xml:space="preserve">Щоб успішно виконати першу з цих трьох типів перевірки, дані мають бути </w:t>
      </w:r>
      <w:r>
        <w:rPr>
          <w:rFonts w:ascii="Times New Roman" w:hAnsi="Times New Roman" w:cs="Times New Roman"/>
          <w:lang w:val="uk-UA"/>
        </w:rPr>
        <w:t>відсортованими в належній послідовності, яка є послідовністю змінних у книзі кодів</w:t>
      </w:r>
      <w:r w:rsidRPr="00FB170F">
        <w:rPr>
          <w:rFonts w:ascii="Times New Roman" w:hAnsi="Times New Roman" w:cs="Times New Roman"/>
          <w:spacing w:val="-1"/>
          <w:lang w:val="ru-RU"/>
        </w:rPr>
        <w:t xml:space="preserve"> </w:t>
      </w:r>
      <w:r w:rsidR="006F44CB" w:rsidRPr="00FB170F">
        <w:rPr>
          <w:rFonts w:ascii="Times New Roman" w:hAnsi="Times New Roman" w:cs="Times New Roman"/>
          <w:b w:val="0"/>
          <w:lang w:val="ru-RU"/>
        </w:rPr>
        <w:t>(</w:t>
      </w:r>
      <w:r>
        <w:rPr>
          <w:rFonts w:ascii="Times New Roman" w:hAnsi="Times New Roman" w:cs="Times New Roman"/>
          <w:b w:val="0"/>
          <w:lang w:val="uk-UA"/>
        </w:rPr>
        <w:t>див.</w:t>
      </w:r>
      <w:r w:rsidR="006F44CB" w:rsidRPr="00FB170F">
        <w:rPr>
          <w:rFonts w:ascii="Times New Roman" w:hAnsi="Times New Roman" w:cs="Times New Roman"/>
          <w:b w:val="0"/>
          <w:spacing w:val="-1"/>
          <w:lang w:val="ru-RU"/>
        </w:rPr>
        <w:t xml:space="preserve"> </w:t>
      </w:r>
      <w:r w:rsidRPr="00FB170F">
        <w:rPr>
          <w:rFonts w:ascii="Times New Roman" w:hAnsi="Times New Roman" w:cs="Times New Roman"/>
          <w:b w:val="0"/>
          <w:lang w:val="uk-UA"/>
        </w:rPr>
        <w:t>Додаток</w:t>
      </w:r>
      <w:r w:rsidR="006F44CB" w:rsidRPr="00FB170F">
        <w:rPr>
          <w:rFonts w:ascii="Times New Roman" w:hAnsi="Times New Roman" w:cs="Times New Roman"/>
          <w:b w:val="0"/>
          <w:spacing w:val="-1"/>
        </w:rPr>
        <w:t xml:space="preserve"> </w:t>
      </w:r>
      <w:r w:rsidR="006F44CB" w:rsidRPr="00FB170F">
        <w:rPr>
          <w:rFonts w:ascii="Times New Roman" w:hAnsi="Times New Roman" w:cs="Times New Roman"/>
          <w:b w:val="0"/>
        </w:rPr>
        <w:t>3).</w:t>
      </w:r>
    </w:p>
    <w:p w:rsidR="00A7027F" w:rsidRPr="00FB170F" w:rsidRDefault="00A7027F">
      <w:pPr>
        <w:rPr>
          <w:rFonts w:ascii="Times New Roman" w:eastAsia="Times New Roman" w:hAnsi="Times New Roman" w:cs="Times New Roman"/>
          <w:sz w:val="21"/>
          <w:szCs w:val="21"/>
        </w:rPr>
      </w:pPr>
    </w:p>
    <w:p w:rsidR="00A7027F" w:rsidRDefault="00FB170F">
      <w:pPr>
        <w:pStyle w:val="2"/>
        <w:numPr>
          <w:ilvl w:val="1"/>
          <w:numId w:val="3"/>
        </w:numPr>
        <w:tabs>
          <w:tab w:val="left" w:pos="865"/>
        </w:tabs>
        <w:rPr>
          <w:b w:val="0"/>
          <w:bCs w:val="0"/>
          <w:i w:val="0"/>
        </w:rPr>
      </w:pPr>
      <w:bookmarkStart w:id="438" w:name="_Toc436598013"/>
      <w:bookmarkStart w:id="439" w:name="_Toc436795983"/>
      <w:r>
        <w:rPr>
          <w:lang w:val="uk-UA"/>
        </w:rPr>
        <w:t>Перевірка результатів</w:t>
      </w:r>
      <w:bookmarkEnd w:id="438"/>
      <w:bookmarkEnd w:id="439"/>
    </w:p>
    <w:p w:rsidR="00A7027F" w:rsidRDefault="00A7027F">
      <w:pPr>
        <w:spacing w:before="11"/>
        <w:rPr>
          <w:rFonts w:ascii="Arial" w:eastAsia="Arial" w:hAnsi="Arial" w:cs="Arial"/>
          <w:sz w:val="25"/>
          <w:szCs w:val="25"/>
        </w:rPr>
      </w:pPr>
    </w:p>
    <w:p w:rsidR="00A7027F" w:rsidRPr="0050005F" w:rsidRDefault="00FB170F" w:rsidP="00FB170F">
      <w:pPr>
        <w:pStyle w:val="a3"/>
        <w:spacing w:before="0"/>
        <w:ind w:right="217"/>
        <w:rPr>
          <w:lang w:val="ru-RU"/>
        </w:rPr>
      </w:pPr>
      <w:r>
        <w:rPr>
          <w:lang w:val="uk-UA"/>
        </w:rPr>
        <w:t>Окрім аналітичної перевірки, існує набір визначених показників в окремій «контрольній таблиці» (див. Додаток 17), яка допоможе перевірити загальні результату обстеження на держ</w:t>
      </w:r>
      <w:bookmarkStart w:id="440" w:name="_GoBack"/>
      <w:bookmarkEnd w:id="440"/>
      <w:r>
        <w:rPr>
          <w:lang w:val="uk-UA"/>
        </w:rPr>
        <w:t xml:space="preserve">авному рівні. </w:t>
      </w:r>
      <w:r w:rsidRPr="0050005F">
        <w:rPr>
          <w:lang w:val="ru-RU"/>
        </w:rPr>
        <w:tab/>
      </w:r>
    </w:p>
    <w:sectPr w:rsidR="00A7027F" w:rsidRPr="0050005F">
      <w:headerReference w:type="default" r:id="rId212"/>
      <w:pgSz w:w="11910" w:h="16840"/>
      <w:pgMar w:top="0" w:right="1200" w:bottom="1440" w:left="1200" w:header="0" w:footer="12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750" w:rsidRDefault="005B0750">
      <w:r>
        <w:separator/>
      </w:r>
    </w:p>
  </w:endnote>
  <w:endnote w:type="continuationSeparator" w:id="0">
    <w:p w:rsidR="005B0750" w:rsidRDefault="005B0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0"/>
        <w:szCs w:val="20"/>
      </w:rPr>
    </w:pPr>
    <w:r>
      <w:rPr>
        <w:noProof/>
        <w:lang w:val="ru-RU" w:eastAsia="ru-RU"/>
      </w:rPr>
      <mc:AlternateContent>
        <mc:Choice Requires="wps">
          <w:drawing>
            <wp:anchor distT="0" distB="0" distL="114300" distR="114300" simplePos="0" relativeHeight="503304138" behindDoc="1" locked="0" layoutInCell="1" allowOverlap="1" wp14:anchorId="3E6F2A28" wp14:editId="49B11161">
              <wp:simplePos x="0" y="0"/>
              <wp:positionH relativeFrom="page">
                <wp:posOffset>3719195</wp:posOffset>
              </wp:positionH>
              <wp:positionV relativeFrom="page">
                <wp:posOffset>9925685</wp:posOffset>
              </wp:positionV>
              <wp:extent cx="120650" cy="165100"/>
              <wp:effectExtent l="4445" t="635" r="0" b="0"/>
              <wp:wrapNone/>
              <wp:docPr id="18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05F" w:rsidRDefault="0050005F">
                          <w:pPr>
                            <w:pStyle w:val="a3"/>
                            <w:spacing w:before="0" w:line="244" w:lineRule="exact"/>
                            <w:ind w:left="40"/>
                          </w:pPr>
                          <w:r>
                            <w:fldChar w:fldCharType="begin"/>
                          </w:r>
                          <w:r>
                            <w:instrText xml:space="preserve"> PAGE </w:instrText>
                          </w:r>
                          <w:r>
                            <w:fldChar w:fldCharType="separate"/>
                          </w:r>
                          <w:r w:rsidR="0059010F">
                            <w:rPr>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292.85pt;margin-top:781.55pt;width:9.5pt;height:13pt;z-index:-12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" filled="f" stroked="f">
              <v:textbox inset="0,0,0,0">
                <w:txbxContent>
                  <w:p w:rsidR="0050005F" w:rsidRDefault="0050005F">
                    <w:pPr>
                      <w:pStyle w:val="a3"/>
                      <w:spacing w:before="0" w:line="244" w:lineRule="exact"/>
                      <w:ind w:left="40"/>
                    </w:pPr>
                    <w:r>
                      <w:fldChar w:fldCharType="begin"/>
                    </w:r>
                    <w:r>
                      <w:instrText xml:space="preserve"> PAGE </w:instrText>
                    </w:r>
                    <w:r>
                      <w:fldChar w:fldCharType="separate"/>
                    </w:r>
                    <w:r w:rsidR="0059010F">
                      <w:rPr>
                        <w:noProof/>
                      </w:rPr>
                      <w:t>99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0"/>
        <w:szCs w:val="20"/>
      </w:rPr>
    </w:pPr>
    <w:r>
      <w:rPr>
        <w:noProof/>
        <w:lang w:val="ru-RU" w:eastAsia="ru-RU"/>
      </w:rPr>
      <mc:AlternateContent>
        <mc:Choice Requires="wps">
          <w:drawing>
            <wp:anchor distT="0" distB="0" distL="114300" distR="114300" simplePos="0" relativeHeight="503304238" behindDoc="1" locked="0" layoutInCell="1" allowOverlap="1" wp14:anchorId="5C66343A" wp14:editId="57EE6C2C">
              <wp:simplePos x="0" y="0"/>
              <wp:positionH relativeFrom="page">
                <wp:posOffset>3661410</wp:posOffset>
              </wp:positionH>
              <wp:positionV relativeFrom="page">
                <wp:posOffset>9924415</wp:posOffset>
              </wp:positionV>
              <wp:extent cx="236220" cy="165100"/>
              <wp:effectExtent l="3810" t="0" r="0" b="0"/>
              <wp:wrapNone/>
              <wp:docPr id="8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05F" w:rsidRDefault="0050005F">
                          <w:pPr>
                            <w:pStyle w:val="a3"/>
                            <w:spacing w:before="0" w:line="244" w:lineRule="exact"/>
                            <w:ind w:left="20"/>
                          </w:pPr>
                          <w: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29" type="#_x0000_t202" style="position:absolute;margin-left:288.3pt;margin-top:781.45pt;width:18.6pt;height:13pt;z-index:-12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N2sQIAALE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" filled="f" stroked="f">
              <v:textbox inset="0,0,0,0">
                <w:txbxContent>
                  <w:p w:rsidR="0050005F" w:rsidRDefault="0050005F">
                    <w:pPr>
                      <w:pStyle w:val="a3"/>
                      <w:spacing w:before="0" w:line="244" w:lineRule="exact"/>
                      <w:ind w:left="20"/>
                    </w:pPr>
                    <w:r>
                      <w:t>100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0"/>
        <w:szCs w:val="20"/>
      </w:rPr>
    </w:pPr>
    <w:r>
      <w:rPr>
        <w:noProof/>
        <w:lang w:val="ru-RU" w:eastAsia="ru-RU"/>
      </w:rPr>
      <mc:AlternateContent>
        <mc:Choice Requires="wps">
          <w:drawing>
            <wp:anchor distT="0" distB="0" distL="114300" distR="114300" simplePos="0" relativeHeight="503304240" behindDoc="1" locked="0" layoutInCell="1" allowOverlap="1" wp14:anchorId="294833C6" wp14:editId="51F6ED00">
              <wp:simplePos x="0" y="0"/>
              <wp:positionH relativeFrom="page">
                <wp:posOffset>3648710</wp:posOffset>
              </wp:positionH>
              <wp:positionV relativeFrom="page">
                <wp:posOffset>9924415</wp:posOffset>
              </wp:positionV>
              <wp:extent cx="261620" cy="165100"/>
              <wp:effectExtent l="635" t="0" r="4445" b="0"/>
              <wp:wrapNone/>
              <wp:docPr id="8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05F" w:rsidRDefault="0050005F">
                          <w:pPr>
                            <w:pStyle w:val="a3"/>
                            <w:spacing w:before="0" w:line="244" w:lineRule="exact"/>
                            <w:ind w:left="40"/>
                          </w:pPr>
                          <w:r>
                            <w:fldChar w:fldCharType="begin"/>
                          </w:r>
                          <w:r>
                            <w:instrText xml:space="preserve"> PAGE </w:instrText>
                          </w:r>
                          <w:r>
                            <w:fldChar w:fldCharType="separate"/>
                          </w:r>
                          <w:r w:rsidR="0059010F">
                            <w:rPr>
                              <w:noProof/>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0" type="#_x0000_t202" style="position:absolute;margin-left:287.3pt;margin-top:781.45pt;width:20.6pt;height:13pt;z-index:-1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eCsg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" filled="f" stroked="f">
              <v:textbox inset="0,0,0,0">
                <w:txbxContent>
                  <w:p w:rsidR="0050005F" w:rsidRDefault="0050005F">
                    <w:pPr>
                      <w:pStyle w:val="a3"/>
                      <w:spacing w:before="0" w:line="244" w:lineRule="exact"/>
                      <w:ind w:left="40"/>
                    </w:pPr>
                    <w:r>
                      <w:fldChar w:fldCharType="begin"/>
                    </w:r>
                    <w:r>
                      <w:instrText xml:space="preserve"> PAGE </w:instrText>
                    </w:r>
                    <w:r>
                      <w:fldChar w:fldCharType="separate"/>
                    </w:r>
                    <w:r w:rsidR="0059010F">
                      <w:rPr>
                        <w:noProof/>
                      </w:rPr>
                      <w:t>164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0"/>
        <w:szCs w:val="20"/>
      </w:rPr>
    </w:pPr>
    <w:r>
      <w:rPr>
        <w:noProof/>
        <w:lang w:val="ru-RU" w:eastAsia="ru-RU"/>
      </w:rPr>
      <mc:AlternateContent>
        <mc:Choice Requires="wps">
          <w:drawing>
            <wp:anchor distT="0" distB="0" distL="114300" distR="114300" simplePos="0" relativeHeight="503304305" behindDoc="1" locked="0" layoutInCell="1" allowOverlap="1" wp14:anchorId="089A5993" wp14:editId="246B216A">
              <wp:simplePos x="0" y="0"/>
              <wp:positionH relativeFrom="page">
                <wp:posOffset>3648710</wp:posOffset>
              </wp:positionH>
              <wp:positionV relativeFrom="page">
                <wp:posOffset>9763760</wp:posOffset>
              </wp:positionV>
              <wp:extent cx="261620" cy="165100"/>
              <wp:effectExtent l="635" t="635" r="444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05F" w:rsidRDefault="0050005F">
                          <w:pPr>
                            <w:pStyle w:val="a3"/>
                            <w:spacing w:before="0" w:line="244" w:lineRule="exact"/>
                            <w:ind w:left="40"/>
                          </w:pPr>
                          <w:r>
                            <w:fldChar w:fldCharType="begin"/>
                          </w:r>
                          <w:r>
                            <w:instrText xml:space="preserve"> PAGE </w:instrText>
                          </w:r>
                          <w:r>
                            <w:fldChar w:fldCharType="separate"/>
                          </w:r>
                          <w:r w:rsidR="0059010F">
                            <w:rPr>
                              <w:noProof/>
                            </w:rPr>
                            <w:t>173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1" type="#_x0000_t202" style="position:absolute;margin-left:287.3pt;margin-top:768.8pt;width:20.6pt;height:13pt;z-index:-12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" filled="f" stroked="f">
              <v:textbox inset="0,0,0,0">
                <w:txbxContent>
                  <w:p w:rsidR="0050005F" w:rsidRDefault="0050005F">
                    <w:pPr>
                      <w:pStyle w:val="a3"/>
                      <w:spacing w:before="0" w:line="244" w:lineRule="exact"/>
                      <w:ind w:left="40"/>
                    </w:pPr>
                    <w:r>
                      <w:fldChar w:fldCharType="begin"/>
                    </w:r>
                    <w:r>
                      <w:instrText xml:space="preserve"> PAGE </w:instrText>
                    </w:r>
                    <w:r>
                      <w:fldChar w:fldCharType="separate"/>
                    </w:r>
                    <w:r w:rsidR="0059010F">
                      <w:rPr>
                        <w:noProof/>
                      </w:rPr>
                      <w:t>173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750" w:rsidRDefault="005B0750">
      <w:r>
        <w:separator/>
      </w:r>
    </w:p>
  </w:footnote>
  <w:footnote w:type="continuationSeparator" w:id="0">
    <w:p w:rsidR="005B0750" w:rsidRDefault="005B07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36" behindDoc="1" locked="0" layoutInCell="1" allowOverlap="1">
          <wp:simplePos x="0" y="0"/>
          <wp:positionH relativeFrom="page">
            <wp:posOffset>1134110</wp:posOffset>
          </wp:positionH>
          <wp:positionV relativeFrom="page">
            <wp:posOffset>2793365</wp:posOffset>
          </wp:positionV>
          <wp:extent cx="5291455" cy="5106670"/>
          <wp:effectExtent l="0" t="0" r="4445" b="0"/>
          <wp:wrapNone/>
          <wp:docPr id="190"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1" behindDoc="1" locked="0" layoutInCell="1" allowOverlap="1" wp14:anchorId="5853D05B" wp14:editId="226D07E1">
          <wp:simplePos x="0" y="0"/>
          <wp:positionH relativeFrom="page">
            <wp:posOffset>1134110</wp:posOffset>
          </wp:positionH>
          <wp:positionV relativeFrom="page">
            <wp:posOffset>2793365</wp:posOffset>
          </wp:positionV>
          <wp:extent cx="5291455" cy="5106670"/>
          <wp:effectExtent l="0" t="0" r="4445" b="0"/>
          <wp:wrapNone/>
          <wp:docPr id="18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43" behindDoc="1" locked="0" layoutInCell="1" allowOverlap="1" wp14:anchorId="75FAA30D" wp14:editId="2B4E15FF">
          <wp:simplePos x="0" y="0"/>
          <wp:positionH relativeFrom="page">
            <wp:posOffset>1134110</wp:posOffset>
          </wp:positionH>
          <wp:positionV relativeFrom="page">
            <wp:posOffset>2793365</wp:posOffset>
          </wp:positionV>
          <wp:extent cx="5291455" cy="5106670"/>
          <wp:effectExtent l="0" t="0" r="4445" b="0"/>
          <wp:wrapNone/>
          <wp:docPr id="195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44" behindDoc="1" locked="0" layoutInCell="1" allowOverlap="1" wp14:anchorId="6DAE9D3E" wp14:editId="5ED349E9">
          <wp:simplePos x="0" y="0"/>
          <wp:positionH relativeFrom="page">
            <wp:posOffset>1134110</wp:posOffset>
          </wp:positionH>
          <wp:positionV relativeFrom="page">
            <wp:posOffset>2793365</wp:posOffset>
          </wp:positionV>
          <wp:extent cx="5291455" cy="5106670"/>
          <wp:effectExtent l="0" t="0" r="4445" b="0"/>
          <wp:wrapNone/>
          <wp:docPr id="195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45" behindDoc="1" locked="0" layoutInCell="1" allowOverlap="1" wp14:anchorId="6AC7492E" wp14:editId="7A4F6C3C">
          <wp:simplePos x="0" y="0"/>
          <wp:positionH relativeFrom="page">
            <wp:posOffset>1134110</wp:posOffset>
          </wp:positionH>
          <wp:positionV relativeFrom="page">
            <wp:posOffset>2793365</wp:posOffset>
          </wp:positionV>
          <wp:extent cx="5291455" cy="5106670"/>
          <wp:effectExtent l="0" t="0" r="4445" b="0"/>
          <wp:wrapNone/>
          <wp:docPr id="195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46" behindDoc="1" locked="0" layoutInCell="1" allowOverlap="1" wp14:anchorId="53F823D2" wp14:editId="71830A06">
          <wp:simplePos x="0" y="0"/>
          <wp:positionH relativeFrom="page">
            <wp:posOffset>1134110</wp:posOffset>
          </wp:positionH>
          <wp:positionV relativeFrom="page">
            <wp:posOffset>2793365</wp:posOffset>
          </wp:positionV>
          <wp:extent cx="5291455" cy="5106670"/>
          <wp:effectExtent l="0" t="0" r="4445" b="0"/>
          <wp:wrapNone/>
          <wp:docPr id="195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47" behindDoc="1" locked="0" layoutInCell="1" allowOverlap="1" wp14:anchorId="4B24871C" wp14:editId="53600B9F">
          <wp:simplePos x="0" y="0"/>
          <wp:positionH relativeFrom="page">
            <wp:posOffset>1134110</wp:posOffset>
          </wp:positionH>
          <wp:positionV relativeFrom="page">
            <wp:posOffset>2793365</wp:posOffset>
          </wp:positionV>
          <wp:extent cx="5291455" cy="5106670"/>
          <wp:effectExtent l="0" t="0" r="4445" b="0"/>
          <wp:wrapNone/>
          <wp:docPr id="195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48" behindDoc="1" locked="0" layoutInCell="1" allowOverlap="1" wp14:anchorId="26AAB36C" wp14:editId="7DB1F5D8">
          <wp:simplePos x="0" y="0"/>
          <wp:positionH relativeFrom="page">
            <wp:posOffset>1134110</wp:posOffset>
          </wp:positionH>
          <wp:positionV relativeFrom="page">
            <wp:posOffset>2793365</wp:posOffset>
          </wp:positionV>
          <wp:extent cx="5291455" cy="5106670"/>
          <wp:effectExtent l="0" t="0" r="4445" b="0"/>
          <wp:wrapNone/>
          <wp:docPr id="19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49" behindDoc="1" locked="0" layoutInCell="1" allowOverlap="1" wp14:anchorId="2F3167D7" wp14:editId="15696D10">
          <wp:simplePos x="0" y="0"/>
          <wp:positionH relativeFrom="page">
            <wp:posOffset>1134110</wp:posOffset>
          </wp:positionH>
          <wp:positionV relativeFrom="page">
            <wp:posOffset>2793365</wp:posOffset>
          </wp:positionV>
          <wp:extent cx="5291455" cy="5106670"/>
          <wp:effectExtent l="0" t="0" r="4445" b="0"/>
          <wp:wrapNone/>
          <wp:docPr id="196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0" behindDoc="1" locked="0" layoutInCell="1" allowOverlap="1" wp14:anchorId="0889BD02" wp14:editId="2724A010">
          <wp:simplePos x="0" y="0"/>
          <wp:positionH relativeFrom="page">
            <wp:posOffset>1134110</wp:posOffset>
          </wp:positionH>
          <wp:positionV relativeFrom="page">
            <wp:posOffset>2793365</wp:posOffset>
          </wp:positionV>
          <wp:extent cx="5291455" cy="5106670"/>
          <wp:effectExtent l="0" t="0" r="4445" b="0"/>
          <wp:wrapNone/>
          <wp:docPr id="196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1" behindDoc="1" locked="0" layoutInCell="1" allowOverlap="1" wp14:anchorId="431D5157" wp14:editId="56C6540A">
          <wp:simplePos x="0" y="0"/>
          <wp:positionH relativeFrom="page">
            <wp:posOffset>1134110</wp:posOffset>
          </wp:positionH>
          <wp:positionV relativeFrom="page">
            <wp:posOffset>2793365</wp:posOffset>
          </wp:positionV>
          <wp:extent cx="5291455" cy="5106670"/>
          <wp:effectExtent l="0" t="0" r="4445" b="0"/>
          <wp:wrapNone/>
          <wp:docPr id="196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2" behindDoc="1" locked="0" layoutInCell="1" allowOverlap="1" wp14:anchorId="1192F0E2" wp14:editId="4D2FBB22">
          <wp:simplePos x="0" y="0"/>
          <wp:positionH relativeFrom="page">
            <wp:posOffset>1134110</wp:posOffset>
          </wp:positionH>
          <wp:positionV relativeFrom="page">
            <wp:posOffset>2793365</wp:posOffset>
          </wp:positionV>
          <wp:extent cx="5291455" cy="5106670"/>
          <wp:effectExtent l="0" t="0" r="4445" b="0"/>
          <wp:wrapNone/>
          <wp:docPr id="19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2" behindDoc="1" locked="0" layoutInCell="1" allowOverlap="1" wp14:anchorId="4BD40DE4" wp14:editId="2125C4CA">
          <wp:simplePos x="0" y="0"/>
          <wp:positionH relativeFrom="page">
            <wp:posOffset>1134110</wp:posOffset>
          </wp:positionH>
          <wp:positionV relativeFrom="page">
            <wp:posOffset>2793365</wp:posOffset>
          </wp:positionV>
          <wp:extent cx="5291455" cy="5106670"/>
          <wp:effectExtent l="0" t="0" r="4445" b="0"/>
          <wp:wrapNone/>
          <wp:docPr id="1865"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3" behindDoc="1" locked="0" layoutInCell="1" allowOverlap="1" wp14:anchorId="3B2AE78F" wp14:editId="78023B7A">
          <wp:simplePos x="0" y="0"/>
          <wp:positionH relativeFrom="page">
            <wp:posOffset>1134110</wp:posOffset>
          </wp:positionH>
          <wp:positionV relativeFrom="page">
            <wp:posOffset>2793365</wp:posOffset>
          </wp:positionV>
          <wp:extent cx="5291455" cy="5106670"/>
          <wp:effectExtent l="0" t="0" r="4445" b="0"/>
          <wp:wrapNone/>
          <wp:docPr id="196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4" behindDoc="1" locked="0" layoutInCell="1" allowOverlap="1" wp14:anchorId="08B0B20E" wp14:editId="7DAB8AF0">
          <wp:simplePos x="0" y="0"/>
          <wp:positionH relativeFrom="page">
            <wp:posOffset>1134110</wp:posOffset>
          </wp:positionH>
          <wp:positionV relativeFrom="page">
            <wp:posOffset>2793365</wp:posOffset>
          </wp:positionV>
          <wp:extent cx="5291455" cy="5106670"/>
          <wp:effectExtent l="0" t="0" r="4445" b="0"/>
          <wp:wrapNone/>
          <wp:docPr id="196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5" behindDoc="1" locked="0" layoutInCell="1" allowOverlap="1" wp14:anchorId="38FE20CF" wp14:editId="083D765A">
          <wp:simplePos x="0" y="0"/>
          <wp:positionH relativeFrom="page">
            <wp:posOffset>1134110</wp:posOffset>
          </wp:positionH>
          <wp:positionV relativeFrom="page">
            <wp:posOffset>2793365</wp:posOffset>
          </wp:positionV>
          <wp:extent cx="5291455" cy="5106670"/>
          <wp:effectExtent l="0" t="0" r="4445" b="0"/>
          <wp:wrapNone/>
          <wp:docPr id="196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6" behindDoc="1" locked="0" layoutInCell="1" allowOverlap="1" wp14:anchorId="38F2034F" wp14:editId="3775B269">
          <wp:simplePos x="0" y="0"/>
          <wp:positionH relativeFrom="page">
            <wp:posOffset>1134110</wp:posOffset>
          </wp:positionH>
          <wp:positionV relativeFrom="page">
            <wp:posOffset>2793365</wp:posOffset>
          </wp:positionV>
          <wp:extent cx="5291455" cy="5106670"/>
          <wp:effectExtent l="0" t="0" r="4445" b="0"/>
          <wp:wrapNone/>
          <wp:docPr id="196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7" behindDoc="1" locked="0" layoutInCell="1" allowOverlap="1" wp14:anchorId="394A2F46" wp14:editId="6E04750E">
          <wp:simplePos x="0" y="0"/>
          <wp:positionH relativeFrom="page">
            <wp:posOffset>1134110</wp:posOffset>
          </wp:positionH>
          <wp:positionV relativeFrom="page">
            <wp:posOffset>2793365</wp:posOffset>
          </wp:positionV>
          <wp:extent cx="5291455" cy="5106670"/>
          <wp:effectExtent l="0" t="0" r="4445" b="0"/>
          <wp:wrapNone/>
          <wp:docPr id="196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8" behindDoc="1" locked="0" layoutInCell="1" allowOverlap="1" wp14:anchorId="3C0B981E" wp14:editId="23D77E75">
          <wp:simplePos x="0" y="0"/>
          <wp:positionH relativeFrom="page">
            <wp:posOffset>1134110</wp:posOffset>
          </wp:positionH>
          <wp:positionV relativeFrom="page">
            <wp:posOffset>2793365</wp:posOffset>
          </wp:positionV>
          <wp:extent cx="5291455" cy="5106670"/>
          <wp:effectExtent l="0" t="0" r="4445" b="0"/>
          <wp:wrapNone/>
          <wp:docPr id="196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59" behindDoc="1" locked="0" layoutInCell="1" allowOverlap="1" wp14:anchorId="1D1B13E4" wp14:editId="32D6CCF3">
          <wp:simplePos x="0" y="0"/>
          <wp:positionH relativeFrom="page">
            <wp:posOffset>1134110</wp:posOffset>
          </wp:positionH>
          <wp:positionV relativeFrom="page">
            <wp:posOffset>2793365</wp:posOffset>
          </wp:positionV>
          <wp:extent cx="5291455" cy="5106670"/>
          <wp:effectExtent l="0" t="0" r="4445" b="0"/>
          <wp:wrapNone/>
          <wp:docPr id="19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0" behindDoc="1" locked="0" layoutInCell="1" allowOverlap="1" wp14:anchorId="758145D0" wp14:editId="7B603DF6">
          <wp:simplePos x="0" y="0"/>
          <wp:positionH relativeFrom="page">
            <wp:posOffset>1134110</wp:posOffset>
          </wp:positionH>
          <wp:positionV relativeFrom="page">
            <wp:posOffset>2793365</wp:posOffset>
          </wp:positionV>
          <wp:extent cx="5291455" cy="5106670"/>
          <wp:effectExtent l="0" t="0" r="4445" b="0"/>
          <wp:wrapNone/>
          <wp:docPr id="197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1" behindDoc="1" locked="0" layoutInCell="1" allowOverlap="1" wp14:anchorId="3635FAE2" wp14:editId="4FE674F6">
          <wp:simplePos x="0" y="0"/>
          <wp:positionH relativeFrom="page">
            <wp:posOffset>1134110</wp:posOffset>
          </wp:positionH>
          <wp:positionV relativeFrom="page">
            <wp:posOffset>2793365</wp:posOffset>
          </wp:positionV>
          <wp:extent cx="5291455" cy="5106670"/>
          <wp:effectExtent l="0" t="0" r="4445" b="0"/>
          <wp:wrapNone/>
          <wp:docPr id="197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2" behindDoc="1" locked="0" layoutInCell="1" allowOverlap="1" wp14:anchorId="5721D86F" wp14:editId="4878F6B6">
          <wp:simplePos x="0" y="0"/>
          <wp:positionH relativeFrom="page">
            <wp:posOffset>1134110</wp:posOffset>
          </wp:positionH>
          <wp:positionV relativeFrom="page">
            <wp:posOffset>2793365</wp:posOffset>
          </wp:positionV>
          <wp:extent cx="5291455" cy="5106670"/>
          <wp:effectExtent l="0" t="0" r="4445" b="0"/>
          <wp:wrapNone/>
          <wp:docPr id="197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3" behindDoc="1" locked="0" layoutInCell="1" allowOverlap="1" wp14:anchorId="40FB2E82" wp14:editId="7F3402BF">
          <wp:simplePos x="0" y="0"/>
          <wp:positionH relativeFrom="page">
            <wp:posOffset>1134110</wp:posOffset>
          </wp:positionH>
          <wp:positionV relativeFrom="page">
            <wp:posOffset>2793365</wp:posOffset>
          </wp:positionV>
          <wp:extent cx="5291455" cy="5106670"/>
          <wp:effectExtent l="0" t="0" r="4445" b="0"/>
          <wp:wrapNone/>
          <wp:docPr id="186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3" behindDoc="1" locked="0" layoutInCell="1" allowOverlap="1" wp14:anchorId="639D7C88" wp14:editId="2BBF5422">
          <wp:simplePos x="0" y="0"/>
          <wp:positionH relativeFrom="page">
            <wp:posOffset>1134110</wp:posOffset>
          </wp:positionH>
          <wp:positionV relativeFrom="page">
            <wp:posOffset>2793365</wp:posOffset>
          </wp:positionV>
          <wp:extent cx="5291455" cy="5106670"/>
          <wp:effectExtent l="0" t="0" r="4445" b="0"/>
          <wp:wrapNone/>
          <wp:docPr id="197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4" behindDoc="1" locked="0" layoutInCell="1" allowOverlap="1" wp14:anchorId="660B7750" wp14:editId="60ED2588">
          <wp:simplePos x="0" y="0"/>
          <wp:positionH relativeFrom="page">
            <wp:posOffset>1134110</wp:posOffset>
          </wp:positionH>
          <wp:positionV relativeFrom="page">
            <wp:posOffset>2793365</wp:posOffset>
          </wp:positionV>
          <wp:extent cx="5291455" cy="5106670"/>
          <wp:effectExtent l="0" t="0" r="4445" b="0"/>
          <wp:wrapNone/>
          <wp:docPr id="197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5" behindDoc="1" locked="0" layoutInCell="1" allowOverlap="1" wp14:anchorId="04C5BAB6" wp14:editId="3098859A">
          <wp:simplePos x="0" y="0"/>
          <wp:positionH relativeFrom="page">
            <wp:posOffset>1134110</wp:posOffset>
          </wp:positionH>
          <wp:positionV relativeFrom="page">
            <wp:posOffset>2793365</wp:posOffset>
          </wp:positionV>
          <wp:extent cx="5291455" cy="5106670"/>
          <wp:effectExtent l="0" t="0" r="4445" b="0"/>
          <wp:wrapNone/>
          <wp:docPr id="197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6" behindDoc="1" locked="0" layoutInCell="1" allowOverlap="1" wp14:anchorId="664A223C" wp14:editId="451047F7">
          <wp:simplePos x="0" y="0"/>
          <wp:positionH relativeFrom="page">
            <wp:posOffset>1134110</wp:posOffset>
          </wp:positionH>
          <wp:positionV relativeFrom="page">
            <wp:posOffset>2793365</wp:posOffset>
          </wp:positionV>
          <wp:extent cx="5291455" cy="5106670"/>
          <wp:effectExtent l="0" t="0" r="4445" b="0"/>
          <wp:wrapNone/>
          <wp:docPr id="197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7" behindDoc="1" locked="0" layoutInCell="1" allowOverlap="1" wp14:anchorId="1CA5A55A" wp14:editId="19C52046">
          <wp:simplePos x="0" y="0"/>
          <wp:positionH relativeFrom="page">
            <wp:posOffset>1134110</wp:posOffset>
          </wp:positionH>
          <wp:positionV relativeFrom="page">
            <wp:posOffset>2793365</wp:posOffset>
          </wp:positionV>
          <wp:extent cx="5291455" cy="5106670"/>
          <wp:effectExtent l="0" t="0" r="4445" b="0"/>
          <wp:wrapNone/>
          <wp:docPr id="197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8" behindDoc="1" locked="0" layoutInCell="1" allowOverlap="1" wp14:anchorId="3A73E835" wp14:editId="0BA01DBC">
          <wp:simplePos x="0" y="0"/>
          <wp:positionH relativeFrom="page">
            <wp:posOffset>1134110</wp:posOffset>
          </wp:positionH>
          <wp:positionV relativeFrom="page">
            <wp:posOffset>2793365</wp:posOffset>
          </wp:positionV>
          <wp:extent cx="5291455" cy="5106670"/>
          <wp:effectExtent l="0" t="0" r="4445" b="0"/>
          <wp:wrapNone/>
          <wp:docPr id="197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69" behindDoc="1" locked="0" layoutInCell="1" allowOverlap="1" wp14:anchorId="18A17F07" wp14:editId="0692FF32">
          <wp:simplePos x="0" y="0"/>
          <wp:positionH relativeFrom="page">
            <wp:posOffset>1134110</wp:posOffset>
          </wp:positionH>
          <wp:positionV relativeFrom="page">
            <wp:posOffset>2793365</wp:posOffset>
          </wp:positionV>
          <wp:extent cx="5291455" cy="5106670"/>
          <wp:effectExtent l="0" t="0" r="4445" b="0"/>
          <wp:wrapNone/>
          <wp:docPr id="198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0" behindDoc="1" locked="0" layoutInCell="1" allowOverlap="1" wp14:anchorId="5054D7DC" wp14:editId="61EA03B0">
          <wp:simplePos x="0" y="0"/>
          <wp:positionH relativeFrom="page">
            <wp:posOffset>1134110</wp:posOffset>
          </wp:positionH>
          <wp:positionV relativeFrom="page">
            <wp:posOffset>2793365</wp:posOffset>
          </wp:positionV>
          <wp:extent cx="5291455" cy="5106670"/>
          <wp:effectExtent l="0" t="0" r="4445" b="0"/>
          <wp:wrapNone/>
          <wp:docPr id="198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1" behindDoc="1" locked="0" layoutInCell="1" allowOverlap="1" wp14:anchorId="699C5EF0" wp14:editId="2EF2FB86">
          <wp:simplePos x="0" y="0"/>
          <wp:positionH relativeFrom="page">
            <wp:posOffset>1134110</wp:posOffset>
          </wp:positionH>
          <wp:positionV relativeFrom="page">
            <wp:posOffset>2793365</wp:posOffset>
          </wp:positionV>
          <wp:extent cx="5291455" cy="5106670"/>
          <wp:effectExtent l="0" t="0" r="4445" b="0"/>
          <wp:wrapNone/>
          <wp:docPr id="198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2" behindDoc="1" locked="0" layoutInCell="1" allowOverlap="1" wp14:anchorId="3AA81175" wp14:editId="5CB27DCF">
          <wp:simplePos x="0" y="0"/>
          <wp:positionH relativeFrom="page">
            <wp:posOffset>1134110</wp:posOffset>
          </wp:positionH>
          <wp:positionV relativeFrom="page">
            <wp:posOffset>2793365</wp:posOffset>
          </wp:positionV>
          <wp:extent cx="5291455" cy="5106670"/>
          <wp:effectExtent l="0" t="0" r="4445" b="0"/>
          <wp:wrapNone/>
          <wp:docPr id="198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4" behindDoc="1" locked="0" layoutInCell="1" allowOverlap="1" wp14:anchorId="095A4B35" wp14:editId="6803E06E">
          <wp:simplePos x="0" y="0"/>
          <wp:positionH relativeFrom="page">
            <wp:posOffset>1134110</wp:posOffset>
          </wp:positionH>
          <wp:positionV relativeFrom="page">
            <wp:posOffset>2793365</wp:posOffset>
          </wp:positionV>
          <wp:extent cx="5291455" cy="5106670"/>
          <wp:effectExtent l="0" t="0" r="4445" b="0"/>
          <wp:wrapNone/>
          <wp:docPr id="1867"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3" behindDoc="1" locked="0" layoutInCell="1" allowOverlap="1" wp14:anchorId="469152E7" wp14:editId="5026468D">
          <wp:simplePos x="0" y="0"/>
          <wp:positionH relativeFrom="page">
            <wp:posOffset>1134110</wp:posOffset>
          </wp:positionH>
          <wp:positionV relativeFrom="page">
            <wp:posOffset>2793365</wp:posOffset>
          </wp:positionV>
          <wp:extent cx="5291455" cy="5106670"/>
          <wp:effectExtent l="0" t="0" r="4445" b="0"/>
          <wp:wrapNone/>
          <wp:docPr id="198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4" behindDoc="1" locked="0" layoutInCell="1" allowOverlap="1" wp14:anchorId="676D78DF" wp14:editId="6DC2E132">
          <wp:simplePos x="0" y="0"/>
          <wp:positionH relativeFrom="page">
            <wp:posOffset>1134110</wp:posOffset>
          </wp:positionH>
          <wp:positionV relativeFrom="page">
            <wp:posOffset>2793365</wp:posOffset>
          </wp:positionV>
          <wp:extent cx="5291455" cy="5106670"/>
          <wp:effectExtent l="0" t="0" r="4445" b="0"/>
          <wp:wrapNone/>
          <wp:docPr id="198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5" behindDoc="1" locked="0" layoutInCell="1" allowOverlap="1" wp14:anchorId="6846215D" wp14:editId="657AE3B2">
          <wp:simplePos x="0" y="0"/>
          <wp:positionH relativeFrom="page">
            <wp:posOffset>1134110</wp:posOffset>
          </wp:positionH>
          <wp:positionV relativeFrom="page">
            <wp:posOffset>2793365</wp:posOffset>
          </wp:positionV>
          <wp:extent cx="5291455" cy="5106670"/>
          <wp:effectExtent l="0" t="0" r="4445" b="0"/>
          <wp:wrapNone/>
          <wp:docPr id="198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6" behindDoc="1" locked="0" layoutInCell="1" allowOverlap="1" wp14:anchorId="367E079F" wp14:editId="1BF71E14">
          <wp:simplePos x="0" y="0"/>
          <wp:positionH relativeFrom="page">
            <wp:posOffset>1134110</wp:posOffset>
          </wp:positionH>
          <wp:positionV relativeFrom="page">
            <wp:posOffset>2793365</wp:posOffset>
          </wp:positionV>
          <wp:extent cx="5291455" cy="5106670"/>
          <wp:effectExtent l="0" t="0" r="4445" b="0"/>
          <wp:wrapNone/>
          <wp:docPr id="198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7" behindDoc="1" locked="0" layoutInCell="1" allowOverlap="1" wp14:anchorId="7249AB65" wp14:editId="0F41427F">
          <wp:simplePos x="0" y="0"/>
          <wp:positionH relativeFrom="page">
            <wp:posOffset>1134110</wp:posOffset>
          </wp:positionH>
          <wp:positionV relativeFrom="page">
            <wp:posOffset>2793365</wp:posOffset>
          </wp:positionV>
          <wp:extent cx="5291455" cy="5106670"/>
          <wp:effectExtent l="0" t="0" r="4445" b="0"/>
          <wp:wrapNone/>
          <wp:docPr id="198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8" behindDoc="1" locked="0" layoutInCell="1" allowOverlap="1" wp14:anchorId="55A0BEE7" wp14:editId="12C889AC">
          <wp:simplePos x="0" y="0"/>
          <wp:positionH relativeFrom="page">
            <wp:posOffset>1134110</wp:posOffset>
          </wp:positionH>
          <wp:positionV relativeFrom="page">
            <wp:posOffset>2793365</wp:posOffset>
          </wp:positionV>
          <wp:extent cx="5291455" cy="5106670"/>
          <wp:effectExtent l="0" t="0" r="4445" b="0"/>
          <wp:wrapNone/>
          <wp:docPr id="198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79" behindDoc="1" locked="0" layoutInCell="1" allowOverlap="1" wp14:anchorId="32565896" wp14:editId="359148CF">
          <wp:simplePos x="0" y="0"/>
          <wp:positionH relativeFrom="page">
            <wp:posOffset>1134110</wp:posOffset>
          </wp:positionH>
          <wp:positionV relativeFrom="page">
            <wp:posOffset>2793365</wp:posOffset>
          </wp:positionV>
          <wp:extent cx="5291455" cy="5106670"/>
          <wp:effectExtent l="0" t="0" r="4445" b="0"/>
          <wp:wrapNone/>
          <wp:docPr id="199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0" behindDoc="1" locked="0" layoutInCell="1" allowOverlap="1" wp14:anchorId="21A310A2" wp14:editId="07C1CBC1">
          <wp:simplePos x="0" y="0"/>
          <wp:positionH relativeFrom="page">
            <wp:posOffset>1134110</wp:posOffset>
          </wp:positionH>
          <wp:positionV relativeFrom="page">
            <wp:posOffset>2793365</wp:posOffset>
          </wp:positionV>
          <wp:extent cx="5291455" cy="5106670"/>
          <wp:effectExtent l="0" t="0" r="4445" b="0"/>
          <wp:wrapNone/>
          <wp:docPr id="199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1" behindDoc="1" locked="0" layoutInCell="1" allowOverlap="1" wp14:anchorId="30B267BB" wp14:editId="474248C0">
          <wp:simplePos x="0" y="0"/>
          <wp:positionH relativeFrom="page">
            <wp:posOffset>1134110</wp:posOffset>
          </wp:positionH>
          <wp:positionV relativeFrom="page">
            <wp:posOffset>2793365</wp:posOffset>
          </wp:positionV>
          <wp:extent cx="5291455" cy="5106670"/>
          <wp:effectExtent l="0" t="0" r="4445" b="0"/>
          <wp:wrapNone/>
          <wp:docPr id="199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2" behindDoc="1" locked="0" layoutInCell="1" allowOverlap="1" wp14:anchorId="54EDC318" wp14:editId="4062454A">
          <wp:simplePos x="0" y="0"/>
          <wp:positionH relativeFrom="page">
            <wp:posOffset>1134110</wp:posOffset>
          </wp:positionH>
          <wp:positionV relativeFrom="page">
            <wp:posOffset>2793365</wp:posOffset>
          </wp:positionV>
          <wp:extent cx="5291455" cy="5106670"/>
          <wp:effectExtent l="0" t="0" r="4445" b="0"/>
          <wp:wrapNone/>
          <wp:docPr id="199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5" behindDoc="1" locked="0" layoutInCell="1" allowOverlap="1" wp14:anchorId="77C5D44B" wp14:editId="7B6E3681">
          <wp:simplePos x="0" y="0"/>
          <wp:positionH relativeFrom="page">
            <wp:posOffset>1134110</wp:posOffset>
          </wp:positionH>
          <wp:positionV relativeFrom="page">
            <wp:posOffset>2793365</wp:posOffset>
          </wp:positionV>
          <wp:extent cx="5291455" cy="5106670"/>
          <wp:effectExtent l="0" t="0" r="4445" b="0"/>
          <wp:wrapNone/>
          <wp:docPr id="186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3" behindDoc="1" locked="0" layoutInCell="1" allowOverlap="1" wp14:anchorId="1508EBFF" wp14:editId="12524D63">
          <wp:simplePos x="0" y="0"/>
          <wp:positionH relativeFrom="page">
            <wp:posOffset>1134110</wp:posOffset>
          </wp:positionH>
          <wp:positionV relativeFrom="page">
            <wp:posOffset>2793365</wp:posOffset>
          </wp:positionV>
          <wp:extent cx="5291455" cy="5106670"/>
          <wp:effectExtent l="0" t="0" r="4445" b="0"/>
          <wp:wrapNone/>
          <wp:docPr id="199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4" behindDoc="1" locked="0" layoutInCell="1" allowOverlap="1" wp14:anchorId="7A6F87D5" wp14:editId="23BAF16A">
          <wp:simplePos x="0" y="0"/>
          <wp:positionH relativeFrom="page">
            <wp:posOffset>1134110</wp:posOffset>
          </wp:positionH>
          <wp:positionV relativeFrom="page">
            <wp:posOffset>2793365</wp:posOffset>
          </wp:positionV>
          <wp:extent cx="5291455" cy="5106670"/>
          <wp:effectExtent l="0" t="0" r="4445" b="0"/>
          <wp:wrapNone/>
          <wp:docPr id="199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5" behindDoc="1" locked="0" layoutInCell="1" allowOverlap="1" wp14:anchorId="55CC2CE0" wp14:editId="14E25E27">
          <wp:simplePos x="0" y="0"/>
          <wp:positionH relativeFrom="page">
            <wp:posOffset>1134110</wp:posOffset>
          </wp:positionH>
          <wp:positionV relativeFrom="page">
            <wp:posOffset>2793365</wp:posOffset>
          </wp:positionV>
          <wp:extent cx="5291455" cy="5106670"/>
          <wp:effectExtent l="0" t="0" r="4445" b="0"/>
          <wp:wrapNone/>
          <wp:docPr id="199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6" behindDoc="1" locked="0" layoutInCell="1" allowOverlap="1" wp14:anchorId="4B42AA4D" wp14:editId="578C2549">
          <wp:simplePos x="0" y="0"/>
          <wp:positionH relativeFrom="page">
            <wp:posOffset>1134110</wp:posOffset>
          </wp:positionH>
          <wp:positionV relativeFrom="page">
            <wp:posOffset>2793365</wp:posOffset>
          </wp:positionV>
          <wp:extent cx="5291455" cy="5106670"/>
          <wp:effectExtent l="0" t="0" r="4445" b="0"/>
          <wp:wrapNone/>
          <wp:docPr id="199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7" behindDoc="1" locked="0" layoutInCell="1" allowOverlap="1" wp14:anchorId="367F4F24" wp14:editId="4D0BE7F4">
          <wp:simplePos x="0" y="0"/>
          <wp:positionH relativeFrom="page">
            <wp:posOffset>1134110</wp:posOffset>
          </wp:positionH>
          <wp:positionV relativeFrom="page">
            <wp:posOffset>2793365</wp:posOffset>
          </wp:positionV>
          <wp:extent cx="5291455" cy="5106670"/>
          <wp:effectExtent l="0" t="0" r="4445" b="0"/>
          <wp:wrapNone/>
          <wp:docPr id="199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8" behindDoc="1" locked="0" layoutInCell="1" allowOverlap="1" wp14:anchorId="5CCE473E" wp14:editId="708FF9ED">
          <wp:simplePos x="0" y="0"/>
          <wp:positionH relativeFrom="page">
            <wp:posOffset>1134110</wp:posOffset>
          </wp:positionH>
          <wp:positionV relativeFrom="page">
            <wp:posOffset>2793365</wp:posOffset>
          </wp:positionV>
          <wp:extent cx="5291455" cy="5106670"/>
          <wp:effectExtent l="0" t="0" r="4445" b="0"/>
          <wp:wrapNone/>
          <wp:docPr id="199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89" behindDoc="1" locked="0" layoutInCell="1" allowOverlap="1" wp14:anchorId="5E73E238" wp14:editId="1EBA788E">
          <wp:simplePos x="0" y="0"/>
          <wp:positionH relativeFrom="page">
            <wp:posOffset>1134110</wp:posOffset>
          </wp:positionH>
          <wp:positionV relativeFrom="page">
            <wp:posOffset>2793365</wp:posOffset>
          </wp:positionV>
          <wp:extent cx="5291455" cy="5106670"/>
          <wp:effectExtent l="0" t="0" r="4445" b="0"/>
          <wp:wrapNone/>
          <wp:docPr id="200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0" behindDoc="1" locked="0" layoutInCell="1" allowOverlap="1" wp14:anchorId="72AF9CE0" wp14:editId="56222D8B">
          <wp:simplePos x="0" y="0"/>
          <wp:positionH relativeFrom="page">
            <wp:posOffset>1134110</wp:posOffset>
          </wp:positionH>
          <wp:positionV relativeFrom="page">
            <wp:posOffset>2793365</wp:posOffset>
          </wp:positionV>
          <wp:extent cx="5291455" cy="5106670"/>
          <wp:effectExtent l="0" t="0" r="4445" b="0"/>
          <wp:wrapNone/>
          <wp:docPr id="200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1" behindDoc="1" locked="0" layoutInCell="1" allowOverlap="1" wp14:anchorId="783A042F" wp14:editId="64BF8558">
          <wp:simplePos x="0" y="0"/>
          <wp:positionH relativeFrom="page">
            <wp:posOffset>1134110</wp:posOffset>
          </wp:positionH>
          <wp:positionV relativeFrom="page">
            <wp:posOffset>2793365</wp:posOffset>
          </wp:positionV>
          <wp:extent cx="5291455" cy="5106670"/>
          <wp:effectExtent l="0" t="0" r="4445" b="0"/>
          <wp:wrapNone/>
          <wp:docPr id="200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2" behindDoc="1" locked="0" layoutInCell="1" allowOverlap="1" wp14:anchorId="226B6DFE" wp14:editId="0E6767C4">
          <wp:simplePos x="0" y="0"/>
          <wp:positionH relativeFrom="page">
            <wp:posOffset>1134110</wp:posOffset>
          </wp:positionH>
          <wp:positionV relativeFrom="page">
            <wp:posOffset>2793365</wp:posOffset>
          </wp:positionV>
          <wp:extent cx="5291455" cy="5106670"/>
          <wp:effectExtent l="0" t="0" r="4445" b="0"/>
          <wp:wrapNone/>
          <wp:docPr id="200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6" behindDoc="1" locked="0" layoutInCell="1" allowOverlap="1" wp14:anchorId="4E2DFD68" wp14:editId="555F5313">
          <wp:simplePos x="0" y="0"/>
          <wp:positionH relativeFrom="page">
            <wp:posOffset>1134110</wp:posOffset>
          </wp:positionH>
          <wp:positionV relativeFrom="page">
            <wp:posOffset>2793365</wp:posOffset>
          </wp:positionV>
          <wp:extent cx="5291455" cy="5106670"/>
          <wp:effectExtent l="0" t="0" r="4445" b="0"/>
          <wp:wrapNone/>
          <wp:docPr id="186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3" behindDoc="1" locked="0" layoutInCell="1" allowOverlap="1" wp14:anchorId="3004906A" wp14:editId="3A24ED8D">
          <wp:simplePos x="0" y="0"/>
          <wp:positionH relativeFrom="page">
            <wp:posOffset>1134110</wp:posOffset>
          </wp:positionH>
          <wp:positionV relativeFrom="page">
            <wp:posOffset>2793365</wp:posOffset>
          </wp:positionV>
          <wp:extent cx="5291455" cy="5106670"/>
          <wp:effectExtent l="0" t="0" r="4445" b="0"/>
          <wp:wrapNone/>
          <wp:docPr id="200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4" behindDoc="1" locked="0" layoutInCell="1" allowOverlap="1" wp14:anchorId="35BA1928" wp14:editId="3F63F2B1">
          <wp:simplePos x="0" y="0"/>
          <wp:positionH relativeFrom="page">
            <wp:posOffset>1134110</wp:posOffset>
          </wp:positionH>
          <wp:positionV relativeFrom="page">
            <wp:posOffset>2793365</wp:posOffset>
          </wp:positionV>
          <wp:extent cx="5291455" cy="5106670"/>
          <wp:effectExtent l="0" t="0" r="4445" b="0"/>
          <wp:wrapNone/>
          <wp:docPr id="200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5" behindDoc="1" locked="0" layoutInCell="1" allowOverlap="1" wp14:anchorId="78623E00" wp14:editId="6BF16DB3">
          <wp:simplePos x="0" y="0"/>
          <wp:positionH relativeFrom="page">
            <wp:posOffset>1134110</wp:posOffset>
          </wp:positionH>
          <wp:positionV relativeFrom="page">
            <wp:posOffset>2793365</wp:posOffset>
          </wp:positionV>
          <wp:extent cx="5291455" cy="5106670"/>
          <wp:effectExtent l="0" t="0" r="4445" b="0"/>
          <wp:wrapNone/>
          <wp:docPr id="200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6" behindDoc="1" locked="0" layoutInCell="1" allowOverlap="1" wp14:anchorId="280A54DB" wp14:editId="2F660D88">
          <wp:simplePos x="0" y="0"/>
          <wp:positionH relativeFrom="page">
            <wp:posOffset>1134110</wp:posOffset>
          </wp:positionH>
          <wp:positionV relativeFrom="page">
            <wp:posOffset>2793365</wp:posOffset>
          </wp:positionV>
          <wp:extent cx="5291455" cy="5106670"/>
          <wp:effectExtent l="0" t="0" r="4445" b="0"/>
          <wp:wrapNone/>
          <wp:docPr id="200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7" behindDoc="1" locked="0" layoutInCell="1" allowOverlap="1" wp14:anchorId="7921E82E" wp14:editId="24D51B62">
          <wp:simplePos x="0" y="0"/>
          <wp:positionH relativeFrom="page">
            <wp:posOffset>1134110</wp:posOffset>
          </wp:positionH>
          <wp:positionV relativeFrom="page">
            <wp:posOffset>2793365</wp:posOffset>
          </wp:positionV>
          <wp:extent cx="5291455" cy="5106670"/>
          <wp:effectExtent l="0" t="0" r="4445" b="0"/>
          <wp:wrapNone/>
          <wp:docPr id="200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8" behindDoc="1" locked="0" layoutInCell="1" allowOverlap="1" wp14:anchorId="1E883D05" wp14:editId="6B99A80E">
          <wp:simplePos x="0" y="0"/>
          <wp:positionH relativeFrom="page">
            <wp:posOffset>1134110</wp:posOffset>
          </wp:positionH>
          <wp:positionV relativeFrom="page">
            <wp:posOffset>2793365</wp:posOffset>
          </wp:positionV>
          <wp:extent cx="5291455" cy="5106670"/>
          <wp:effectExtent l="0" t="0" r="4445" b="0"/>
          <wp:wrapNone/>
          <wp:docPr id="200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99" behindDoc="1" locked="0" layoutInCell="1" allowOverlap="1" wp14:anchorId="00D1069E" wp14:editId="6DF793AB">
          <wp:simplePos x="0" y="0"/>
          <wp:positionH relativeFrom="page">
            <wp:posOffset>1134110</wp:posOffset>
          </wp:positionH>
          <wp:positionV relativeFrom="page">
            <wp:posOffset>2793365</wp:posOffset>
          </wp:positionV>
          <wp:extent cx="5291455" cy="5106670"/>
          <wp:effectExtent l="0" t="0" r="4445" b="0"/>
          <wp:wrapNone/>
          <wp:docPr id="20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00" behindDoc="1" locked="0" layoutInCell="1" allowOverlap="1" wp14:anchorId="4DE8F0C5" wp14:editId="7C699F49">
          <wp:simplePos x="0" y="0"/>
          <wp:positionH relativeFrom="page">
            <wp:posOffset>1134110</wp:posOffset>
          </wp:positionH>
          <wp:positionV relativeFrom="page">
            <wp:posOffset>2793365</wp:posOffset>
          </wp:positionV>
          <wp:extent cx="5291455" cy="5106670"/>
          <wp:effectExtent l="0" t="0" r="4445" b="0"/>
          <wp:wrapNone/>
          <wp:docPr id="20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01" behindDoc="1" locked="0" layoutInCell="1" allowOverlap="1" wp14:anchorId="7B10BF08" wp14:editId="4C7D9E80">
          <wp:simplePos x="0" y="0"/>
          <wp:positionH relativeFrom="page">
            <wp:posOffset>1134110</wp:posOffset>
          </wp:positionH>
          <wp:positionV relativeFrom="page">
            <wp:posOffset>2793365</wp:posOffset>
          </wp:positionV>
          <wp:extent cx="5291455" cy="5106670"/>
          <wp:effectExtent l="0" t="0" r="4445" b="0"/>
          <wp:wrapNone/>
          <wp:docPr id="20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02" behindDoc="1" locked="0" layoutInCell="1" allowOverlap="1" wp14:anchorId="0A367370" wp14:editId="65F7487B">
          <wp:simplePos x="0" y="0"/>
          <wp:positionH relativeFrom="page">
            <wp:posOffset>1134110</wp:posOffset>
          </wp:positionH>
          <wp:positionV relativeFrom="page">
            <wp:posOffset>2793365</wp:posOffset>
          </wp:positionV>
          <wp:extent cx="5291455" cy="5106670"/>
          <wp:effectExtent l="0" t="0" r="4445" b="0"/>
          <wp:wrapNone/>
          <wp:docPr id="20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7" behindDoc="1" locked="0" layoutInCell="1" allowOverlap="1" wp14:anchorId="4502E701" wp14:editId="1B64E8CF">
          <wp:simplePos x="0" y="0"/>
          <wp:positionH relativeFrom="page">
            <wp:posOffset>1134110</wp:posOffset>
          </wp:positionH>
          <wp:positionV relativeFrom="page">
            <wp:posOffset>2793365</wp:posOffset>
          </wp:positionV>
          <wp:extent cx="5291455" cy="5106670"/>
          <wp:effectExtent l="0" t="0" r="4445" b="0"/>
          <wp:wrapNone/>
          <wp:docPr id="1870"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03" behindDoc="1" locked="0" layoutInCell="1" allowOverlap="1" wp14:anchorId="5AA48ABF" wp14:editId="756BA916">
          <wp:simplePos x="0" y="0"/>
          <wp:positionH relativeFrom="page">
            <wp:posOffset>1134110</wp:posOffset>
          </wp:positionH>
          <wp:positionV relativeFrom="page">
            <wp:posOffset>2793365</wp:posOffset>
          </wp:positionV>
          <wp:extent cx="5291455" cy="5106670"/>
          <wp:effectExtent l="0" t="0" r="4445" b="0"/>
          <wp:wrapNone/>
          <wp:docPr id="20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04" behindDoc="1" locked="0" layoutInCell="1" allowOverlap="1" wp14:anchorId="0F8BCCCD" wp14:editId="013C7D2A">
          <wp:simplePos x="0" y="0"/>
          <wp:positionH relativeFrom="page">
            <wp:posOffset>1134110</wp:posOffset>
          </wp:positionH>
          <wp:positionV relativeFrom="page">
            <wp:posOffset>2793365</wp:posOffset>
          </wp:positionV>
          <wp:extent cx="5291455" cy="5106670"/>
          <wp:effectExtent l="0" t="0" r="4445" b="0"/>
          <wp:wrapNone/>
          <wp:docPr id="20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06" behindDoc="1" locked="0" layoutInCell="1" allowOverlap="1" wp14:anchorId="3CEDA9A6" wp14:editId="0492281A">
          <wp:simplePos x="0" y="0"/>
          <wp:positionH relativeFrom="page">
            <wp:posOffset>1134110</wp:posOffset>
          </wp:positionH>
          <wp:positionV relativeFrom="page">
            <wp:posOffset>2793365</wp:posOffset>
          </wp:positionV>
          <wp:extent cx="5291455" cy="5106670"/>
          <wp:effectExtent l="0" t="0" r="4445" b="0"/>
          <wp:wrapNone/>
          <wp:docPr id="20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07" behindDoc="1" locked="0" layoutInCell="1" allowOverlap="1" wp14:anchorId="5F419804" wp14:editId="7271C0DE">
          <wp:simplePos x="0" y="0"/>
          <wp:positionH relativeFrom="page">
            <wp:posOffset>1134110</wp:posOffset>
          </wp:positionH>
          <wp:positionV relativeFrom="page">
            <wp:posOffset>2793365</wp:posOffset>
          </wp:positionV>
          <wp:extent cx="5291455" cy="5106670"/>
          <wp:effectExtent l="0" t="0" r="4445" b="0"/>
          <wp:wrapNone/>
          <wp:docPr id="20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08" behindDoc="1" locked="0" layoutInCell="1" allowOverlap="1" wp14:anchorId="12FE68E1" wp14:editId="450A4246">
          <wp:simplePos x="0" y="0"/>
          <wp:positionH relativeFrom="page">
            <wp:posOffset>1134110</wp:posOffset>
          </wp:positionH>
          <wp:positionV relativeFrom="page">
            <wp:posOffset>2793365</wp:posOffset>
          </wp:positionV>
          <wp:extent cx="5291455" cy="5106670"/>
          <wp:effectExtent l="0" t="0" r="4445" b="0"/>
          <wp:wrapNone/>
          <wp:docPr id="20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09" behindDoc="1" locked="0" layoutInCell="1" allowOverlap="1" wp14:anchorId="34FB074E" wp14:editId="1D5406CB">
          <wp:simplePos x="0" y="0"/>
          <wp:positionH relativeFrom="page">
            <wp:posOffset>1134110</wp:posOffset>
          </wp:positionH>
          <wp:positionV relativeFrom="page">
            <wp:posOffset>2793365</wp:posOffset>
          </wp:positionV>
          <wp:extent cx="5291455" cy="5106670"/>
          <wp:effectExtent l="0" t="0" r="4445" b="0"/>
          <wp:wrapNone/>
          <wp:docPr id="20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10" behindDoc="1" locked="0" layoutInCell="1" allowOverlap="1" wp14:anchorId="3B9549DA" wp14:editId="693EFB32">
          <wp:simplePos x="0" y="0"/>
          <wp:positionH relativeFrom="page">
            <wp:posOffset>1134110</wp:posOffset>
          </wp:positionH>
          <wp:positionV relativeFrom="page">
            <wp:posOffset>2793365</wp:posOffset>
          </wp:positionV>
          <wp:extent cx="5291455" cy="5106670"/>
          <wp:effectExtent l="0" t="0" r="4445" b="0"/>
          <wp:wrapNone/>
          <wp:docPr id="20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11" behindDoc="1" locked="0" layoutInCell="1" allowOverlap="1" wp14:anchorId="00D9DE14" wp14:editId="41296062">
          <wp:simplePos x="0" y="0"/>
          <wp:positionH relativeFrom="page">
            <wp:posOffset>1134110</wp:posOffset>
          </wp:positionH>
          <wp:positionV relativeFrom="page">
            <wp:posOffset>2793365</wp:posOffset>
          </wp:positionV>
          <wp:extent cx="5291455" cy="5106670"/>
          <wp:effectExtent l="0" t="0" r="4445" b="0"/>
          <wp:wrapNone/>
          <wp:docPr id="20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13" behindDoc="1" locked="0" layoutInCell="1" allowOverlap="1" wp14:anchorId="40A24025" wp14:editId="2B83ABA7">
          <wp:simplePos x="0" y="0"/>
          <wp:positionH relativeFrom="page">
            <wp:posOffset>1134110</wp:posOffset>
          </wp:positionH>
          <wp:positionV relativeFrom="page">
            <wp:posOffset>2793365</wp:posOffset>
          </wp:positionV>
          <wp:extent cx="5291455" cy="5106670"/>
          <wp:effectExtent l="0" t="0" r="4445" b="0"/>
          <wp:wrapNone/>
          <wp:docPr id="20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314" behindDoc="1" locked="0" layoutInCell="1" allowOverlap="1">
          <wp:simplePos x="0" y="0"/>
          <wp:positionH relativeFrom="page">
            <wp:posOffset>1134110</wp:posOffset>
          </wp:positionH>
          <wp:positionV relativeFrom="page">
            <wp:posOffset>2793365</wp:posOffset>
          </wp:positionV>
          <wp:extent cx="5291455" cy="5106670"/>
          <wp:effectExtent l="0" t="0" r="444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8" behindDoc="1" locked="0" layoutInCell="1" allowOverlap="1" wp14:anchorId="0943FFB4" wp14:editId="10B56034">
          <wp:simplePos x="0" y="0"/>
          <wp:positionH relativeFrom="page">
            <wp:posOffset>1134110</wp:posOffset>
          </wp:positionH>
          <wp:positionV relativeFrom="page">
            <wp:posOffset>2793365</wp:posOffset>
          </wp:positionV>
          <wp:extent cx="5291455" cy="5106670"/>
          <wp:effectExtent l="0" t="0" r="4445" b="0"/>
          <wp:wrapNone/>
          <wp:docPr id="187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9" behindDoc="1" locked="0" layoutInCell="1" allowOverlap="1" wp14:anchorId="19386D21" wp14:editId="24BF5458">
          <wp:simplePos x="0" y="0"/>
          <wp:positionH relativeFrom="page">
            <wp:posOffset>1134110</wp:posOffset>
          </wp:positionH>
          <wp:positionV relativeFrom="page">
            <wp:posOffset>2793365</wp:posOffset>
          </wp:positionV>
          <wp:extent cx="5291455" cy="5106670"/>
          <wp:effectExtent l="0" t="0" r="4445" b="0"/>
          <wp:wrapNone/>
          <wp:docPr id="1872"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0" behindDoc="1" locked="0" layoutInCell="1" allowOverlap="1" wp14:anchorId="5B138723" wp14:editId="17343B62">
          <wp:simplePos x="0" y="0"/>
          <wp:positionH relativeFrom="page">
            <wp:posOffset>1134110</wp:posOffset>
          </wp:positionH>
          <wp:positionV relativeFrom="page">
            <wp:posOffset>2793365</wp:posOffset>
          </wp:positionV>
          <wp:extent cx="5291455" cy="5106670"/>
          <wp:effectExtent l="0" t="0" r="4445" b="0"/>
          <wp:wrapNone/>
          <wp:docPr id="1873"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37" behindDoc="1" locked="0" layoutInCell="1" allowOverlap="1" wp14:anchorId="40FF0E32" wp14:editId="13D07041">
          <wp:simplePos x="0" y="0"/>
          <wp:positionH relativeFrom="page">
            <wp:posOffset>1134110</wp:posOffset>
          </wp:positionH>
          <wp:positionV relativeFrom="page">
            <wp:posOffset>2793365</wp:posOffset>
          </wp:positionV>
          <wp:extent cx="5291455" cy="5106670"/>
          <wp:effectExtent l="0" t="0" r="4445" b="0"/>
          <wp:wrapNone/>
          <wp:docPr id="1852"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1" behindDoc="1" locked="0" layoutInCell="1" allowOverlap="1" wp14:anchorId="49D6E722" wp14:editId="546DD699">
          <wp:simplePos x="0" y="0"/>
          <wp:positionH relativeFrom="page">
            <wp:posOffset>1134110</wp:posOffset>
          </wp:positionH>
          <wp:positionV relativeFrom="page">
            <wp:posOffset>2793365</wp:posOffset>
          </wp:positionV>
          <wp:extent cx="5291455" cy="5106670"/>
          <wp:effectExtent l="0" t="0" r="4445" b="0"/>
          <wp:wrapNone/>
          <wp:docPr id="187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2" behindDoc="1" locked="0" layoutInCell="1" allowOverlap="1" wp14:anchorId="14CE7DDB" wp14:editId="50BEFEF8">
          <wp:simplePos x="0" y="0"/>
          <wp:positionH relativeFrom="page">
            <wp:posOffset>1134110</wp:posOffset>
          </wp:positionH>
          <wp:positionV relativeFrom="page">
            <wp:posOffset>2793365</wp:posOffset>
          </wp:positionV>
          <wp:extent cx="5291455" cy="5106670"/>
          <wp:effectExtent l="0" t="0" r="4445" b="0"/>
          <wp:wrapNone/>
          <wp:docPr id="1875"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3" behindDoc="1" locked="0" layoutInCell="1" allowOverlap="1" wp14:anchorId="4A4843B7" wp14:editId="515A923B">
          <wp:simplePos x="0" y="0"/>
          <wp:positionH relativeFrom="page">
            <wp:posOffset>1134110</wp:posOffset>
          </wp:positionH>
          <wp:positionV relativeFrom="page">
            <wp:posOffset>2793365</wp:posOffset>
          </wp:positionV>
          <wp:extent cx="5291455" cy="5106670"/>
          <wp:effectExtent l="0" t="0" r="4445" b="0"/>
          <wp:wrapNone/>
          <wp:docPr id="187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4" behindDoc="1" locked="0" layoutInCell="1" allowOverlap="1" wp14:anchorId="1AA8B79B" wp14:editId="55986470">
          <wp:simplePos x="0" y="0"/>
          <wp:positionH relativeFrom="page">
            <wp:posOffset>1134110</wp:posOffset>
          </wp:positionH>
          <wp:positionV relativeFrom="page">
            <wp:posOffset>2793365</wp:posOffset>
          </wp:positionV>
          <wp:extent cx="5291455" cy="5106670"/>
          <wp:effectExtent l="0" t="0" r="4445" b="0"/>
          <wp:wrapNone/>
          <wp:docPr id="187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5" behindDoc="1" locked="0" layoutInCell="1" allowOverlap="1" wp14:anchorId="52520031" wp14:editId="2EDE3A08">
          <wp:simplePos x="0" y="0"/>
          <wp:positionH relativeFrom="page">
            <wp:posOffset>1134110</wp:posOffset>
          </wp:positionH>
          <wp:positionV relativeFrom="page">
            <wp:posOffset>2793365</wp:posOffset>
          </wp:positionV>
          <wp:extent cx="5291455" cy="5106670"/>
          <wp:effectExtent l="0" t="0" r="4445" b="0"/>
          <wp:wrapNone/>
          <wp:docPr id="1878"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6" behindDoc="1" locked="0" layoutInCell="1" allowOverlap="1" wp14:anchorId="1E6523C5" wp14:editId="2919EE65">
          <wp:simplePos x="0" y="0"/>
          <wp:positionH relativeFrom="page">
            <wp:posOffset>1134110</wp:posOffset>
          </wp:positionH>
          <wp:positionV relativeFrom="page">
            <wp:posOffset>2793365</wp:posOffset>
          </wp:positionV>
          <wp:extent cx="5291455" cy="5106670"/>
          <wp:effectExtent l="0" t="0" r="4445" b="0"/>
          <wp:wrapNone/>
          <wp:docPr id="187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7" behindDoc="1" locked="0" layoutInCell="1" allowOverlap="1" wp14:anchorId="62DB6A83" wp14:editId="16920AEB">
          <wp:simplePos x="0" y="0"/>
          <wp:positionH relativeFrom="page">
            <wp:posOffset>1134110</wp:posOffset>
          </wp:positionH>
          <wp:positionV relativeFrom="page">
            <wp:posOffset>2793365</wp:posOffset>
          </wp:positionV>
          <wp:extent cx="5291455" cy="5106670"/>
          <wp:effectExtent l="0" t="0" r="4445" b="0"/>
          <wp:wrapNone/>
          <wp:docPr id="188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8" behindDoc="1" locked="0" layoutInCell="1" allowOverlap="1" wp14:anchorId="7BB99F5A" wp14:editId="1B233290">
          <wp:simplePos x="0" y="0"/>
          <wp:positionH relativeFrom="page">
            <wp:posOffset>1134110</wp:posOffset>
          </wp:positionH>
          <wp:positionV relativeFrom="page">
            <wp:posOffset>2793365</wp:posOffset>
          </wp:positionV>
          <wp:extent cx="5291455" cy="5106670"/>
          <wp:effectExtent l="0" t="0" r="4445" b="0"/>
          <wp:wrapNone/>
          <wp:docPr id="188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69" behindDoc="1" locked="0" layoutInCell="1" allowOverlap="1" wp14:anchorId="30578353" wp14:editId="2855C5CB">
          <wp:simplePos x="0" y="0"/>
          <wp:positionH relativeFrom="page">
            <wp:posOffset>1134110</wp:posOffset>
          </wp:positionH>
          <wp:positionV relativeFrom="page">
            <wp:posOffset>2793365</wp:posOffset>
          </wp:positionV>
          <wp:extent cx="5291455" cy="5106670"/>
          <wp:effectExtent l="0" t="0" r="4445" b="0"/>
          <wp:wrapNone/>
          <wp:docPr id="188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0" behindDoc="1" locked="0" layoutInCell="1" allowOverlap="1" wp14:anchorId="7D91D0E3" wp14:editId="5E0793FE">
          <wp:simplePos x="0" y="0"/>
          <wp:positionH relativeFrom="page">
            <wp:posOffset>1134110</wp:posOffset>
          </wp:positionH>
          <wp:positionV relativeFrom="page">
            <wp:posOffset>2793365</wp:posOffset>
          </wp:positionV>
          <wp:extent cx="5291455" cy="5106670"/>
          <wp:effectExtent l="0" t="0" r="4445" b="0"/>
          <wp:wrapNone/>
          <wp:docPr id="1883"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39" behindDoc="1" locked="0" layoutInCell="1" allowOverlap="1" wp14:anchorId="28F48FB4" wp14:editId="4939C195">
          <wp:simplePos x="0" y="0"/>
          <wp:positionH relativeFrom="page">
            <wp:posOffset>1134110</wp:posOffset>
          </wp:positionH>
          <wp:positionV relativeFrom="page">
            <wp:posOffset>2793365</wp:posOffset>
          </wp:positionV>
          <wp:extent cx="5291455" cy="5106670"/>
          <wp:effectExtent l="0" t="0" r="4445" b="0"/>
          <wp:wrapNone/>
          <wp:docPr id="185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1" behindDoc="1" locked="0" layoutInCell="1" allowOverlap="1" wp14:anchorId="63C5571B" wp14:editId="24AB8CDD">
          <wp:simplePos x="0" y="0"/>
          <wp:positionH relativeFrom="page">
            <wp:posOffset>1134110</wp:posOffset>
          </wp:positionH>
          <wp:positionV relativeFrom="page">
            <wp:posOffset>2793365</wp:posOffset>
          </wp:positionV>
          <wp:extent cx="5291455" cy="5106670"/>
          <wp:effectExtent l="0" t="0" r="4445" b="0"/>
          <wp:wrapNone/>
          <wp:docPr id="188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2" behindDoc="1" locked="0" layoutInCell="1" allowOverlap="1" wp14:anchorId="6447BCE5" wp14:editId="2F268964">
          <wp:simplePos x="0" y="0"/>
          <wp:positionH relativeFrom="page">
            <wp:posOffset>1134110</wp:posOffset>
          </wp:positionH>
          <wp:positionV relativeFrom="page">
            <wp:posOffset>2793365</wp:posOffset>
          </wp:positionV>
          <wp:extent cx="5291455" cy="5106670"/>
          <wp:effectExtent l="0" t="0" r="4445" b="0"/>
          <wp:wrapNone/>
          <wp:docPr id="1885"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3" behindDoc="1" locked="0" layoutInCell="1" allowOverlap="1" wp14:anchorId="74717FE4" wp14:editId="4144415E">
          <wp:simplePos x="0" y="0"/>
          <wp:positionH relativeFrom="page">
            <wp:posOffset>1134110</wp:posOffset>
          </wp:positionH>
          <wp:positionV relativeFrom="page">
            <wp:posOffset>2793365</wp:posOffset>
          </wp:positionV>
          <wp:extent cx="5291455" cy="5106670"/>
          <wp:effectExtent l="0" t="0" r="4445" b="0"/>
          <wp:wrapNone/>
          <wp:docPr id="188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4" behindDoc="1" locked="0" layoutInCell="1" allowOverlap="1" wp14:anchorId="728C9095" wp14:editId="15939161">
          <wp:simplePos x="0" y="0"/>
          <wp:positionH relativeFrom="page">
            <wp:posOffset>1134110</wp:posOffset>
          </wp:positionH>
          <wp:positionV relativeFrom="page">
            <wp:posOffset>2793365</wp:posOffset>
          </wp:positionV>
          <wp:extent cx="5291455" cy="5106670"/>
          <wp:effectExtent l="0" t="0" r="4445" b="0"/>
          <wp:wrapNone/>
          <wp:docPr id="188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5" behindDoc="1" locked="0" layoutInCell="1" allowOverlap="1" wp14:anchorId="593CE36B" wp14:editId="0FED6E05">
          <wp:simplePos x="0" y="0"/>
          <wp:positionH relativeFrom="page">
            <wp:posOffset>1134110</wp:posOffset>
          </wp:positionH>
          <wp:positionV relativeFrom="page">
            <wp:posOffset>2793365</wp:posOffset>
          </wp:positionV>
          <wp:extent cx="5291455" cy="5106670"/>
          <wp:effectExtent l="0" t="0" r="4445" b="0"/>
          <wp:wrapNone/>
          <wp:docPr id="1888"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6" behindDoc="1" locked="0" layoutInCell="1" allowOverlap="1" wp14:anchorId="22A269BE" wp14:editId="4BBF7324">
          <wp:simplePos x="0" y="0"/>
          <wp:positionH relativeFrom="page">
            <wp:posOffset>1134110</wp:posOffset>
          </wp:positionH>
          <wp:positionV relativeFrom="page">
            <wp:posOffset>2793365</wp:posOffset>
          </wp:positionV>
          <wp:extent cx="5291455" cy="5106670"/>
          <wp:effectExtent l="0" t="0" r="4445" b="0"/>
          <wp:wrapNone/>
          <wp:docPr id="188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7" behindDoc="1" locked="0" layoutInCell="1" allowOverlap="1" wp14:anchorId="0AB1131C" wp14:editId="4636C348">
          <wp:simplePos x="0" y="0"/>
          <wp:positionH relativeFrom="page">
            <wp:posOffset>1134110</wp:posOffset>
          </wp:positionH>
          <wp:positionV relativeFrom="page">
            <wp:posOffset>2793365</wp:posOffset>
          </wp:positionV>
          <wp:extent cx="5291455" cy="5106670"/>
          <wp:effectExtent l="0" t="0" r="4445" b="0"/>
          <wp:wrapNone/>
          <wp:docPr id="189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8" behindDoc="1" locked="0" layoutInCell="1" allowOverlap="1" wp14:anchorId="3DEE7E25" wp14:editId="016A14E2">
          <wp:simplePos x="0" y="0"/>
          <wp:positionH relativeFrom="page">
            <wp:posOffset>1134110</wp:posOffset>
          </wp:positionH>
          <wp:positionV relativeFrom="page">
            <wp:posOffset>2793365</wp:posOffset>
          </wp:positionV>
          <wp:extent cx="5291455" cy="5106670"/>
          <wp:effectExtent l="0" t="0" r="4445" b="0"/>
          <wp:wrapNone/>
          <wp:docPr id="189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79" behindDoc="1" locked="0" layoutInCell="1" allowOverlap="1" wp14:anchorId="5DAFC17F" wp14:editId="3A9F0319">
          <wp:simplePos x="0" y="0"/>
          <wp:positionH relativeFrom="page">
            <wp:posOffset>1134110</wp:posOffset>
          </wp:positionH>
          <wp:positionV relativeFrom="page">
            <wp:posOffset>2793365</wp:posOffset>
          </wp:positionV>
          <wp:extent cx="5291455" cy="5106670"/>
          <wp:effectExtent l="0" t="0" r="4445" b="0"/>
          <wp:wrapNone/>
          <wp:docPr id="1892"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0" behindDoc="1" locked="0" layoutInCell="1" allowOverlap="1" wp14:anchorId="0146B2D9" wp14:editId="1047DD5E">
          <wp:simplePos x="0" y="0"/>
          <wp:positionH relativeFrom="page">
            <wp:posOffset>1134110</wp:posOffset>
          </wp:positionH>
          <wp:positionV relativeFrom="page">
            <wp:posOffset>2793365</wp:posOffset>
          </wp:positionV>
          <wp:extent cx="5291455" cy="5106670"/>
          <wp:effectExtent l="0" t="0" r="4445" b="0"/>
          <wp:wrapNone/>
          <wp:docPr id="1893"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45" behindDoc="1" locked="0" layoutInCell="1" allowOverlap="1" wp14:anchorId="69516D4B" wp14:editId="73DAD70C">
          <wp:simplePos x="0" y="0"/>
          <wp:positionH relativeFrom="page">
            <wp:posOffset>1134110</wp:posOffset>
          </wp:positionH>
          <wp:positionV relativeFrom="page">
            <wp:posOffset>2793365</wp:posOffset>
          </wp:positionV>
          <wp:extent cx="5291455" cy="5106670"/>
          <wp:effectExtent l="0" t="0" r="4445" b="0"/>
          <wp:wrapNone/>
          <wp:docPr id="1858"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1" behindDoc="1" locked="0" layoutInCell="1" allowOverlap="1" wp14:anchorId="30040AE9" wp14:editId="26234E9F">
          <wp:simplePos x="0" y="0"/>
          <wp:positionH relativeFrom="page">
            <wp:posOffset>1134110</wp:posOffset>
          </wp:positionH>
          <wp:positionV relativeFrom="page">
            <wp:posOffset>2793365</wp:posOffset>
          </wp:positionV>
          <wp:extent cx="5291455" cy="5106670"/>
          <wp:effectExtent l="0" t="0" r="4445" b="0"/>
          <wp:wrapNone/>
          <wp:docPr id="189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2" behindDoc="1" locked="0" layoutInCell="1" allowOverlap="1" wp14:anchorId="338BEDE9" wp14:editId="1A32D20F">
          <wp:simplePos x="0" y="0"/>
          <wp:positionH relativeFrom="page">
            <wp:posOffset>1134110</wp:posOffset>
          </wp:positionH>
          <wp:positionV relativeFrom="page">
            <wp:posOffset>2793365</wp:posOffset>
          </wp:positionV>
          <wp:extent cx="5291455" cy="5106670"/>
          <wp:effectExtent l="0" t="0" r="4445" b="0"/>
          <wp:wrapNone/>
          <wp:docPr id="189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3" behindDoc="1" locked="0" layoutInCell="1" allowOverlap="1" wp14:anchorId="2AB15371" wp14:editId="6FDAEAE8">
          <wp:simplePos x="0" y="0"/>
          <wp:positionH relativeFrom="page">
            <wp:posOffset>1134110</wp:posOffset>
          </wp:positionH>
          <wp:positionV relativeFrom="page">
            <wp:posOffset>2793365</wp:posOffset>
          </wp:positionV>
          <wp:extent cx="5291455" cy="5106670"/>
          <wp:effectExtent l="0" t="0" r="4445" b="0"/>
          <wp:wrapNone/>
          <wp:docPr id="189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4" behindDoc="1" locked="0" layoutInCell="1" allowOverlap="1" wp14:anchorId="3C72A81A" wp14:editId="15A7B933">
          <wp:simplePos x="0" y="0"/>
          <wp:positionH relativeFrom="page">
            <wp:posOffset>1134110</wp:posOffset>
          </wp:positionH>
          <wp:positionV relativeFrom="page">
            <wp:posOffset>2793365</wp:posOffset>
          </wp:positionV>
          <wp:extent cx="5291455" cy="5106670"/>
          <wp:effectExtent l="0" t="0" r="4445" b="0"/>
          <wp:wrapNone/>
          <wp:docPr id="1897"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5" behindDoc="1" locked="0" layoutInCell="1" allowOverlap="1" wp14:anchorId="5E78A581" wp14:editId="557226BF">
          <wp:simplePos x="0" y="0"/>
          <wp:positionH relativeFrom="page">
            <wp:posOffset>1134110</wp:posOffset>
          </wp:positionH>
          <wp:positionV relativeFrom="page">
            <wp:posOffset>2793365</wp:posOffset>
          </wp:positionV>
          <wp:extent cx="5291455" cy="5106670"/>
          <wp:effectExtent l="0" t="0" r="4445" b="0"/>
          <wp:wrapNone/>
          <wp:docPr id="1898"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6" behindDoc="1" locked="0" layoutInCell="1" allowOverlap="1" wp14:anchorId="174541E9" wp14:editId="56FE36EC">
          <wp:simplePos x="0" y="0"/>
          <wp:positionH relativeFrom="page">
            <wp:posOffset>1134110</wp:posOffset>
          </wp:positionH>
          <wp:positionV relativeFrom="page">
            <wp:posOffset>2793365</wp:posOffset>
          </wp:positionV>
          <wp:extent cx="5291455" cy="5106670"/>
          <wp:effectExtent l="0" t="0" r="4445" b="0"/>
          <wp:wrapNone/>
          <wp:docPr id="189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7" behindDoc="1" locked="0" layoutInCell="1" allowOverlap="1" wp14:anchorId="718DED2C" wp14:editId="6CD0B156">
          <wp:simplePos x="0" y="0"/>
          <wp:positionH relativeFrom="page">
            <wp:posOffset>1134110</wp:posOffset>
          </wp:positionH>
          <wp:positionV relativeFrom="page">
            <wp:posOffset>2793365</wp:posOffset>
          </wp:positionV>
          <wp:extent cx="5291455" cy="5106670"/>
          <wp:effectExtent l="0" t="0" r="4445" b="0"/>
          <wp:wrapNone/>
          <wp:docPr id="190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8" behindDoc="1" locked="0" layoutInCell="1" allowOverlap="1" wp14:anchorId="1D300FEE" wp14:editId="57DFCF4A">
          <wp:simplePos x="0" y="0"/>
          <wp:positionH relativeFrom="page">
            <wp:posOffset>1134110</wp:posOffset>
          </wp:positionH>
          <wp:positionV relativeFrom="page">
            <wp:posOffset>2793365</wp:posOffset>
          </wp:positionV>
          <wp:extent cx="5291455" cy="5106670"/>
          <wp:effectExtent l="0" t="0" r="4445" b="0"/>
          <wp:wrapNone/>
          <wp:docPr id="190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89" behindDoc="1" locked="0" layoutInCell="1" allowOverlap="1" wp14:anchorId="40201BB4" wp14:editId="2AD3AFB8">
          <wp:simplePos x="0" y="0"/>
          <wp:positionH relativeFrom="page">
            <wp:posOffset>1134110</wp:posOffset>
          </wp:positionH>
          <wp:positionV relativeFrom="page">
            <wp:posOffset>2793365</wp:posOffset>
          </wp:positionV>
          <wp:extent cx="5291455" cy="5106670"/>
          <wp:effectExtent l="0" t="0" r="4445" b="0"/>
          <wp:wrapNone/>
          <wp:docPr id="1902"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0" behindDoc="1" locked="0" layoutInCell="1" allowOverlap="1" wp14:anchorId="1608EBD4" wp14:editId="6F4BF084">
          <wp:simplePos x="0" y="0"/>
          <wp:positionH relativeFrom="page">
            <wp:posOffset>1134110</wp:posOffset>
          </wp:positionH>
          <wp:positionV relativeFrom="page">
            <wp:posOffset>2793365</wp:posOffset>
          </wp:positionV>
          <wp:extent cx="5291455" cy="5106670"/>
          <wp:effectExtent l="0" t="0" r="4445" b="0"/>
          <wp:wrapNone/>
          <wp:docPr id="1903"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46" behindDoc="1" locked="0" layoutInCell="1" allowOverlap="1" wp14:anchorId="7E489D97" wp14:editId="42D2978D">
          <wp:simplePos x="0" y="0"/>
          <wp:positionH relativeFrom="page">
            <wp:posOffset>1134110</wp:posOffset>
          </wp:positionH>
          <wp:positionV relativeFrom="page">
            <wp:posOffset>2793365</wp:posOffset>
          </wp:positionV>
          <wp:extent cx="5291455" cy="5106670"/>
          <wp:effectExtent l="0" t="0" r="4445" b="0"/>
          <wp:wrapNone/>
          <wp:docPr id="185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1" behindDoc="1" locked="0" layoutInCell="1" allowOverlap="1" wp14:anchorId="4F56E340" wp14:editId="5358EC49">
          <wp:simplePos x="0" y="0"/>
          <wp:positionH relativeFrom="page">
            <wp:posOffset>1134110</wp:posOffset>
          </wp:positionH>
          <wp:positionV relativeFrom="page">
            <wp:posOffset>2793365</wp:posOffset>
          </wp:positionV>
          <wp:extent cx="5291455" cy="5106670"/>
          <wp:effectExtent l="0" t="0" r="4445" b="0"/>
          <wp:wrapNone/>
          <wp:docPr id="190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2" behindDoc="1" locked="0" layoutInCell="1" allowOverlap="1" wp14:anchorId="156D84CA" wp14:editId="258BEBD0">
          <wp:simplePos x="0" y="0"/>
          <wp:positionH relativeFrom="page">
            <wp:posOffset>1134110</wp:posOffset>
          </wp:positionH>
          <wp:positionV relativeFrom="page">
            <wp:posOffset>2793365</wp:posOffset>
          </wp:positionV>
          <wp:extent cx="5291455" cy="5106670"/>
          <wp:effectExtent l="0" t="0" r="4445" b="0"/>
          <wp:wrapNone/>
          <wp:docPr id="1905"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3" behindDoc="1" locked="0" layoutInCell="1" allowOverlap="1" wp14:anchorId="03E24769" wp14:editId="1ADA2724">
          <wp:simplePos x="0" y="0"/>
          <wp:positionH relativeFrom="page">
            <wp:posOffset>1134110</wp:posOffset>
          </wp:positionH>
          <wp:positionV relativeFrom="page">
            <wp:posOffset>2793365</wp:posOffset>
          </wp:positionV>
          <wp:extent cx="5291455" cy="5106670"/>
          <wp:effectExtent l="0" t="0" r="4445" b="0"/>
          <wp:wrapNone/>
          <wp:docPr id="190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4" behindDoc="1" locked="0" layoutInCell="1" allowOverlap="1" wp14:anchorId="3E1C590F" wp14:editId="60916B24">
          <wp:simplePos x="0" y="0"/>
          <wp:positionH relativeFrom="page">
            <wp:posOffset>1134110</wp:posOffset>
          </wp:positionH>
          <wp:positionV relativeFrom="page">
            <wp:posOffset>2793365</wp:posOffset>
          </wp:positionV>
          <wp:extent cx="5291455" cy="5106670"/>
          <wp:effectExtent l="0" t="0" r="4445" b="0"/>
          <wp:wrapNone/>
          <wp:docPr id="190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5" behindDoc="1" locked="0" layoutInCell="1" allowOverlap="1" wp14:anchorId="45C823FC" wp14:editId="2A196792">
          <wp:simplePos x="0" y="0"/>
          <wp:positionH relativeFrom="page">
            <wp:posOffset>1134110</wp:posOffset>
          </wp:positionH>
          <wp:positionV relativeFrom="page">
            <wp:posOffset>2793365</wp:posOffset>
          </wp:positionV>
          <wp:extent cx="5291455" cy="5106670"/>
          <wp:effectExtent l="0" t="0" r="4445" b="0"/>
          <wp:wrapNone/>
          <wp:docPr id="190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6" behindDoc="1" locked="0" layoutInCell="1" allowOverlap="1" wp14:anchorId="2BA70A88" wp14:editId="424BC99D">
          <wp:simplePos x="0" y="0"/>
          <wp:positionH relativeFrom="page">
            <wp:posOffset>1134110</wp:posOffset>
          </wp:positionH>
          <wp:positionV relativeFrom="page">
            <wp:posOffset>2793365</wp:posOffset>
          </wp:positionV>
          <wp:extent cx="5291455" cy="5106670"/>
          <wp:effectExtent l="0" t="0" r="4445" b="0"/>
          <wp:wrapNone/>
          <wp:docPr id="190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7" behindDoc="1" locked="0" layoutInCell="1" allowOverlap="1" wp14:anchorId="70826D70" wp14:editId="56AD66FC">
          <wp:simplePos x="0" y="0"/>
          <wp:positionH relativeFrom="page">
            <wp:posOffset>1134110</wp:posOffset>
          </wp:positionH>
          <wp:positionV relativeFrom="page">
            <wp:posOffset>2793365</wp:posOffset>
          </wp:positionV>
          <wp:extent cx="5291455" cy="5106670"/>
          <wp:effectExtent l="0" t="0" r="4445" b="0"/>
          <wp:wrapNone/>
          <wp:docPr id="191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8" behindDoc="1" locked="0" layoutInCell="1" allowOverlap="1" wp14:anchorId="5554B0C8" wp14:editId="2D0EBD54">
          <wp:simplePos x="0" y="0"/>
          <wp:positionH relativeFrom="page">
            <wp:posOffset>1134110</wp:posOffset>
          </wp:positionH>
          <wp:positionV relativeFrom="page">
            <wp:posOffset>2793365</wp:posOffset>
          </wp:positionV>
          <wp:extent cx="5291455" cy="5106670"/>
          <wp:effectExtent l="0" t="0" r="4445" b="0"/>
          <wp:wrapNone/>
          <wp:docPr id="191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99" behindDoc="1" locked="0" layoutInCell="1" allowOverlap="1" wp14:anchorId="2981FCBC" wp14:editId="7AC97B21">
          <wp:simplePos x="0" y="0"/>
          <wp:positionH relativeFrom="page">
            <wp:posOffset>1134110</wp:posOffset>
          </wp:positionH>
          <wp:positionV relativeFrom="page">
            <wp:posOffset>2793365</wp:posOffset>
          </wp:positionV>
          <wp:extent cx="5291455" cy="5106670"/>
          <wp:effectExtent l="0" t="0" r="4445" b="0"/>
          <wp:wrapNone/>
          <wp:docPr id="1912"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0" behindDoc="1" locked="0" layoutInCell="1" allowOverlap="1" wp14:anchorId="1E85A218" wp14:editId="07A82500">
          <wp:simplePos x="0" y="0"/>
          <wp:positionH relativeFrom="page">
            <wp:posOffset>1134110</wp:posOffset>
          </wp:positionH>
          <wp:positionV relativeFrom="page">
            <wp:posOffset>2793365</wp:posOffset>
          </wp:positionV>
          <wp:extent cx="5291455" cy="5106670"/>
          <wp:effectExtent l="0" t="0" r="4445" b="0"/>
          <wp:wrapNone/>
          <wp:docPr id="1913"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47" behindDoc="1" locked="0" layoutInCell="1" allowOverlap="1" wp14:anchorId="240CD311" wp14:editId="1B09FAA9">
          <wp:simplePos x="0" y="0"/>
          <wp:positionH relativeFrom="page">
            <wp:posOffset>1134110</wp:posOffset>
          </wp:positionH>
          <wp:positionV relativeFrom="page">
            <wp:posOffset>2793365</wp:posOffset>
          </wp:positionV>
          <wp:extent cx="5291455" cy="5106670"/>
          <wp:effectExtent l="0" t="0" r="4445" b="0"/>
          <wp:wrapNone/>
          <wp:docPr id="1860"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1" behindDoc="1" locked="0" layoutInCell="1" allowOverlap="1" wp14:anchorId="58A01FE7" wp14:editId="11F4D5E2">
          <wp:simplePos x="0" y="0"/>
          <wp:positionH relativeFrom="page">
            <wp:posOffset>1134110</wp:posOffset>
          </wp:positionH>
          <wp:positionV relativeFrom="page">
            <wp:posOffset>2793365</wp:posOffset>
          </wp:positionV>
          <wp:extent cx="5291455" cy="5106670"/>
          <wp:effectExtent l="0" t="0" r="4445" b="0"/>
          <wp:wrapNone/>
          <wp:docPr id="19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2" behindDoc="1" locked="0" layoutInCell="1" allowOverlap="1" wp14:anchorId="78BE0754" wp14:editId="2D2C259E">
          <wp:simplePos x="0" y="0"/>
          <wp:positionH relativeFrom="page">
            <wp:posOffset>1134110</wp:posOffset>
          </wp:positionH>
          <wp:positionV relativeFrom="page">
            <wp:posOffset>2793365</wp:posOffset>
          </wp:positionV>
          <wp:extent cx="5291455" cy="5106670"/>
          <wp:effectExtent l="0" t="0" r="4445" b="0"/>
          <wp:wrapNone/>
          <wp:docPr id="191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3" behindDoc="1" locked="0" layoutInCell="1" allowOverlap="1" wp14:anchorId="11ABDADE" wp14:editId="08F84088">
          <wp:simplePos x="0" y="0"/>
          <wp:positionH relativeFrom="page">
            <wp:posOffset>1134110</wp:posOffset>
          </wp:positionH>
          <wp:positionV relativeFrom="page">
            <wp:posOffset>2793365</wp:posOffset>
          </wp:positionV>
          <wp:extent cx="5291455" cy="5106670"/>
          <wp:effectExtent l="0" t="0" r="4445" b="0"/>
          <wp:wrapNone/>
          <wp:docPr id="191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4" behindDoc="1" locked="0" layoutInCell="1" allowOverlap="1" wp14:anchorId="36D058A1" wp14:editId="71E4ED4E">
          <wp:simplePos x="0" y="0"/>
          <wp:positionH relativeFrom="page">
            <wp:posOffset>1134110</wp:posOffset>
          </wp:positionH>
          <wp:positionV relativeFrom="page">
            <wp:posOffset>2793365</wp:posOffset>
          </wp:positionV>
          <wp:extent cx="5291455" cy="5106670"/>
          <wp:effectExtent l="0" t="0" r="4445" b="0"/>
          <wp:wrapNone/>
          <wp:docPr id="191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5" behindDoc="1" locked="0" layoutInCell="1" allowOverlap="1" wp14:anchorId="7670BAD9" wp14:editId="5DBD1E3A">
          <wp:simplePos x="0" y="0"/>
          <wp:positionH relativeFrom="page">
            <wp:posOffset>1134110</wp:posOffset>
          </wp:positionH>
          <wp:positionV relativeFrom="page">
            <wp:posOffset>2793365</wp:posOffset>
          </wp:positionV>
          <wp:extent cx="5291455" cy="5106670"/>
          <wp:effectExtent l="0" t="0" r="4445" b="0"/>
          <wp:wrapNone/>
          <wp:docPr id="191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6" behindDoc="1" locked="0" layoutInCell="1" allowOverlap="1" wp14:anchorId="3B3D799A" wp14:editId="406EDD51">
          <wp:simplePos x="0" y="0"/>
          <wp:positionH relativeFrom="page">
            <wp:posOffset>1134110</wp:posOffset>
          </wp:positionH>
          <wp:positionV relativeFrom="page">
            <wp:posOffset>2793365</wp:posOffset>
          </wp:positionV>
          <wp:extent cx="5291455" cy="5106670"/>
          <wp:effectExtent l="0" t="0" r="4445" b="0"/>
          <wp:wrapNone/>
          <wp:docPr id="191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7" behindDoc="1" locked="0" layoutInCell="1" allowOverlap="1" wp14:anchorId="782D3421" wp14:editId="7935CFAB">
          <wp:simplePos x="0" y="0"/>
          <wp:positionH relativeFrom="page">
            <wp:posOffset>1134110</wp:posOffset>
          </wp:positionH>
          <wp:positionV relativeFrom="page">
            <wp:posOffset>2793365</wp:posOffset>
          </wp:positionV>
          <wp:extent cx="5291455" cy="5106670"/>
          <wp:effectExtent l="0" t="0" r="4445" b="0"/>
          <wp:wrapNone/>
          <wp:docPr id="192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8" behindDoc="1" locked="0" layoutInCell="1" allowOverlap="1" wp14:anchorId="206CD2BA" wp14:editId="09DCE9F0">
          <wp:simplePos x="0" y="0"/>
          <wp:positionH relativeFrom="page">
            <wp:posOffset>1134110</wp:posOffset>
          </wp:positionH>
          <wp:positionV relativeFrom="page">
            <wp:posOffset>2793365</wp:posOffset>
          </wp:positionV>
          <wp:extent cx="5291455" cy="5106670"/>
          <wp:effectExtent l="0" t="0" r="4445" b="0"/>
          <wp:wrapNone/>
          <wp:docPr id="192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09" behindDoc="1" locked="0" layoutInCell="1" allowOverlap="1" wp14:anchorId="7B0750C9" wp14:editId="62B31C7D">
          <wp:simplePos x="0" y="0"/>
          <wp:positionH relativeFrom="page">
            <wp:posOffset>1134110</wp:posOffset>
          </wp:positionH>
          <wp:positionV relativeFrom="page">
            <wp:posOffset>2793365</wp:posOffset>
          </wp:positionV>
          <wp:extent cx="5291455" cy="5106670"/>
          <wp:effectExtent l="0" t="0" r="4445" b="0"/>
          <wp:wrapNone/>
          <wp:docPr id="192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0" behindDoc="1" locked="0" layoutInCell="1" allowOverlap="1" wp14:anchorId="0C58CFCA" wp14:editId="46282CD5">
          <wp:simplePos x="0" y="0"/>
          <wp:positionH relativeFrom="page">
            <wp:posOffset>1134110</wp:posOffset>
          </wp:positionH>
          <wp:positionV relativeFrom="page">
            <wp:posOffset>2793365</wp:posOffset>
          </wp:positionV>
          <wp:extent cx="5291455" cy="5106670"/>
          <wp:effectExtent l="0" t="0" r="4445" b="0"/>
          <wp:wrapNone/>
          <wp:docPr id="192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48" behindDoc="1" locked="0" layoutInCell="1" allowOverlap="1" wp14:anchorId="68E1E3CF" wp14:editId="3CED61CD">
          <wp:simplePos x="0" y="0"/>
          <wp:positionH relativeFrom="page">
            <wp:posOffset>1134110</wp:posOffset>
          </wp:positionH>
          <wp:positionV relativeFrom="page">
            <wp:posOffset>2793365</wp:posOffset>
          </wp:positionV>
          <wp:extent cx="5291455" cy="5106670"/>
          <wp:effectExtent l="0" t="0" r="4445" b="0"/>
          <wp:wrapNone/>
          <wp:docPr id="186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1" behindDoc="1" locked="0" layoutInCell="1" allowOverlap="1" wp14:anchorId="0E4CC6EA" wp14:editId="3277C930">
          <wp:simplePos x="0" y="0"/>
          <wp:positionH relativeFrom="page">
            <wp:posOffset>1134110</wp:posOffset>
          </wp:positionH>
          <wp:positionV relativeFrom="page">
            <wp:posOffset>2793365</wp:posOffset>
          </wp:positionV>
          <wp:extent cx="5291455" cy="5106670"/>
          <wp:effectExtent l="0" t="0" r="4445" b="0"/>
          <wp:wrapNone/>
          <wp:docPr id="192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2" behindDoc="1" locked="0" layoutInCell="1" allowOverlap="1" wp14:anchorId="386E0989" wp14:editId="7070911A">
          <wp:simplePos x="0" y="0"/>
          <wp:positionH relativeFrom="page">
            <wp:posOffset>1134110</wp:posOffset>
          </wp:positionH>
          <wp:positionV relativeFrom="page">
            <wp:posOffset>2793365</wp:posOffset>
          </wp:positionV>
          <wp:extent cx="5291455" cy="5106670"/>
          <wp:effectExtent l="0" t="0" r="4445" b="0"/>
          <wp:wrapNone/>
          <wp:docPr id="192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3" behindDoc="1" locked="0" layoutInCell="1" allowOverlap="1" wp14:anchorId="297B8576" wp14:editId="02BBD2D1">
          <wp:simplePos x="0" y="0"/>
          <wp:positionH relativeFrom="page">
            <wp:posOffset>1134110</wp:posOffset>
          </wp:positionH>
          <wp:positionV relativeFrom="page">
            <wp:posOffset>2793365</wp:posOffset>
          </wp:positionV>
          <wp:extent cx="5291455" cy="5106670"/>
          <wp:effectExtent l="0" t="0" r="4445" b="0"/>
          <wp:wrapNone/>
          <wp:docPr id="192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4" behindDoc="1" locked="0" layoutInCell="1" allowOverlap="1" wp14:anchorId="7A935252" wp14:editId="00CA0F0D">
          <wp:simplePos x="0" y="0"/>
          <wp:positionH relativeFrom="page">
            <wp:posOffset>1134110</wp:posOffset>
          </wp:positionH>
          <wp:positionV relativeFrom="page">
            <wp:posOffset>2793365</wp:posOffset>
          </wp:positionV>
          <wp:extent cx="5291455" cy="5106670"/>
          <wp:effectExtent l="0" t="0" r="4445" b="0"/>
          <wp:wrapNone/>
          <wp:docPr id="192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5" behindDoc="1" locked="0" layoutInCell="1" allowOverlap="1" wp14:anchorId="62B0287B" wp14:editId="1B0DF0D2">
          <wp:simplePos x="0" y="0"/>
          <wp:positionH relativeFrom="page">
            <wp:posOffset>1134110</wp:posOffset>
          </wp:positionH>
          <wp:positionV relativeFrom="page">
            <wp:posOffset>2793365</wp:posOffset>
          </wp:positionV>
          <wp:extent cx="5291455" cy="5106670"/>
          <wp:effectExtent l="0" t="0" r="4445" b="0"/>
          <wp:wrapNone/>
          <wp:docPr id="192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6" behindDoc="1" locked="0" layoutInCell="1" allowOverlap="1" wp14:anchorId="00DC6A15" wp14:editId="22DE472D">
          <wp:simplePos x="0" y="0"/>
          <wp:positionH relativeFrom="page">
            <wp:posOffset>1134110</wp:posOffset>
          </wp:positionH>
          <wp:positionV relativeFrom="page">
            <wp:posOffset>2793365</wp:posOffset>
          </wp:positionV>
          <wp:extent cx="5291455" cy="5106670"/>
          <wp:effectExtent l="0" t="0" r="4445" b="0"/>
          <wp:wrapNone/>
          <wp:docPr id="192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7" behindDoc="1" locked="0" layoutInCell="1" allowOverlap="1" wp14:anchorId="445D4EE2" wp14:editId="4AA808A8">
          <wp:simplePos x="0" y="0"/>
          <wp:positionH relativeFrom="page">
            <wp:posOffset>1134110</wp:posOffset>
          </wp:positionH>
          <wp:positionV relativeFrom="page">
            <wp:posOffset>2793365</wp:posOffset>
          </wp:positionV>
          <wp:extent cx="5291455" cy="5106670"/>
          <wp:effectExtent l="0" t="0" r="4445" b="0"/>
          <wp:wrapNone/>
          <wp:docPr id="193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8" behindDoc="1" locked="0" layoutInCell="1" allowOverlap="1" wp14:anchorId="2B610161" wp14:editId="437EB2BD">
          <wp:simplePos x="0" y="0"/>
          <wp:positionH relativeFrom="page">
            <wp:posOffset>1134110</wp:posOffset>
          </wp:positionH>
          <wp:positionV relativeFrom="page">
            <wp:posOffset>2793365</wp:posOffset>
          </wp:positionV>
          <wp:extent cx="5291455" cy="5106670"/>
          <wp:effectExtent l="0" t="0" r="4445" b="0"/>
          <wp:wrapNone/>
          <wp:docPr id="193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19" behindDoc="1" locked="0" layoutInCell="1" allowOverlap="1" wp14:anchorId="6E9BE7F4" wp14:editId="6E1E8009">
          <wp:simplePos x="0" y="0"/>
          <wp:positionH relativeFrom="page">
            <wp:posOffset>1134110</wp:posOffset>
          </wp:positionH>
          <wp:positionV relativeFrom="page">
            <wp:posOffset>2793365</wp:posOffset>
          </wp:positionV>
          <wp:extent cx="5291455" cy="5106670"/>
          <wp:effectExtent l="0" t="0" r="4445" b="0"/>
          <wp:wrapNone/>
          <wp:docPr id="193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0" behindDoc="1" locked="0" layoutInCell="1" allowOverlap="1" wp14:anchorId="2322D7FA" wp14:editId="0AC44B4B">
          <wp:simplePos x="0" y="0"/>
          <wp:positionH relativeFrom="page">
            <wp:posOffset>1134110</wp:posOffset>
          </wp:positionH>
          <wp:positionV relativeFrom="page">
            <wp:posOffset>2793365</wp:posOffset>
          </wp:positionV>
          <wp:extent cx="5291455" cy="5106670"/>
          <wp:effectExtent l="0" t="0" r="4445" b="0"/>
          <wp:wrapNone/>
          <wp:docPr id="193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49" behindDoc="1" locked="0" layoutInCell="1" allowOverlap="1" wp14:anchorId="79CDDAFF" wp14:editId="69576D8F">
          <wp:simplePos x="0" y="0"/>
          <wp:positionH relativeFrom="page">
            <wp:posOffset>1134110</wp:posOffset>
          </wp:positionH>
          <wp:positionV relativeFrom="page">
            <wp:posOffset>2793365</wp:posOffset>
          </wp:positionV>
          <wp:extent cx="5291455" cy="5106670"/>
          <wp:effectExtent l="0" t="0" r="4445" b="0"/>
          <wp:wrapNone/>
          <wp:docPr id="1862"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1" behindDoc="1" locked="0" layoutInCell="1" allowOverlap="1" wp14:anchorId="27893BF0" wp14:editId="56CD28CC">
          <wp:simplePos x="0" y="0"/>
          <wp:positionH relativeFrom="page">
            <wp:posOffset>1134110</wp:posOffset>
          </wp:positionH>
          <wp:positionV relativeFrom="page">
            <wp:posOffset>2793365</wp:posOffset>
          </wp:positionV>
          <wp:extent cx="5291455" cy="5106670"/>
          <wp:effectExtent l="0" t="0" r="4445" b="0"/>
          <wp:wrapNone/>
          <wp:docPr id="193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2" behindDoc="1" locked="0" layoutInCell="1" allowOverlap="1" wp14:anchorId="17A3064F" wp14:editId="6435C343">
          <wp:simplePos x="0" y="0"/>
          <wp:positionH relativeFrom="page">
            <wp:posOffset>1134110</wp:posOffset>
          </wp:positionH>
          <wp:positionV relativeFrom="page">
            <wp:posOffset>2793365</wp:posOffset>
          </wp:positionV>
          <wp:extent cx="5291455" cy="5106670"/>
          <wp:effectExtent l="0" t="0" r="4445" b="0"/>
          <wp:wrapNone/>
          <wp:docPr id="193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3" behindDoc="1" locked="0" layoutInCell="1" allowOverlap="1" wp14:anchorId="7D90D4E0" wp14:editId="38439906">
          <wp:simplePos x="0" y="0"/>
          <wp:positionH relativeFrom="page">
            <wp:posOffset>1134110</wp:posOffset>
          </wp:positionH>
          <wp:positionV relativeFrom="page">
            <wp:posOffset>2793365</wp:posOffset>
          </wp:positionV>
          <wp:extent cx="5291455" cy="5106670"/>
          <wp:effectExtent l="0" t="0" r="4445" b="0"/>
          <wp:wrapNone/>
          <wp:docPr id="193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4" behindDoc="1" locked="0" layoutInCell="1" allowOverlap="1" wp14:anchorId="14525A91" wp14:editId="366928EB">
          <wp:simplePos x="0" y="0"/>
          <wp:positionH relativeFrom="page">
            <wp:posOffset>1134110</wp:posOffset>
          </wp:positionH>
          <wp:positionV relativeFrom="page">
            <wp:posOffset>2793365</wp:posOffset>
          </wp:positionV>
          <wp:extent cx="5291455" cy="5106670"/>
          <wp:effectExtent l="0" t="0" r="4445" b="0"/>
          <wp:wrapNone/>
          <wp:docPr id="193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5" behindDoc="1" locked="0" layoutInCell="1" allowOverlap="1" wp14:anchorId="7B539AB5" wp14:editId="5162FBB4">
          <wp:simplePos x="0" y="0"/>
          <wp:positionH relativeFrom="page">
            <wp:posOffset>1134110</wp:posOffset>
          </wp:positionH>
          <wp:positionV relativeFrom="page">
            <wp:posOffset>2793365</wp:posOffset>
          </wp:positionV>
          <wp:extent cx="5291455" cy="5106670"/>
          <wp:effectExtent l="0" t="0" r="4445" b="0"/>
          <wp:wrapNone/>
          <wp:docPr id="193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6" behindDoc="1" locked="0" layoutInCell="1" allowOverlap="1" wp14:anchorId="5D5EFC3C" wp14:editId="1FFF6D74">
          <wp:simplePos x="0" y="0"/>
          <wp:positionH relativeFrom="page">
            <wp:posOffset>1134110</wp:posOffset>
          </wp:positionH>
          <wp:positionV relativeFrom="page">
            <wp:posOffset>2793365</wp:posOffset>
          </wp:positionV>
          <wp:extent cx="5291455" cy="5106670"/>
          <wp:effectExtent l="0" t="0" r="4445" b="0"/>
          <wp:wrapNone/>
          <wp:docPr id="193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7" behindDoc="1" locked="0" layoutInCell="1" allowOverlap="1" wp14:anchorId="2516C4F2" wp14:editId="758E4E87">
          <wp:simplePos x="0" y="0"/>
          <wp:positionH relativeFrom="page">
            <wp:posOffset>1134110</wp:posOffset>
          </wp:positionH>
          <wp:positionV relativeFrom="page">
            <wp:posOffset>2793365</wp:posOffset>
          </wp:positionV>
          <wp:extent cx="5291455" cy="5106670"/>
          <wp:effectExtent l="0" t="0" r="4445" b="0"/>
          <wp:wrapNone/>
          <wp:docPr id="194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8" behindDoc="1" locked="0" layoutInCell="1" allowOverlap="1" wp14:anchorId="6F679058" wp14:editId="7319712F">
          <wp:simplePos x="0" y="0"/>
          <wp:positionH relativeFrom="page">
            <wp:posOffset>1134110</wp:posOffset>
          </wp:positionH>
          <wp:positionV relativeFrom="page">
            <wp:posOffset>2793365</wp:posOffset>
          </wp:positionV>
          <wp:extent cx="5291455" cy="5106670"/>
          <wp:effectExtent l="0" t="0" r="4445" b="0"/>
          <wp:wrapNone/>
          <wp:docPr id="194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29" behindDoc="1" locked="0" layoutInCell="1" allowOverlap="1" wp14:anchorId="32180399" wp14:editId="5E4ED13B">
          <wp:simplePos x="0" y="0"/>
          <wp:positionH relativeFrom="page">
            <wp:posOffset>1134110</wp:posOffset>
          </wp:positionH>
          <wp:positionV relativeFrom="page">
            <wp:posOffset>2793365</wp:posOffset>
          </wp:positionV>
          <wp:extent cx="5291455" cy="5106670"/>
          <wp:effectExtent l="0" t="0" r="4445" b="0"/>
          <wp:wrapNone/>
          <wp:docPr id="194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30" behindDoc="1" locked="0" layoutInCell="1" allowOverlap="1" wp14:anchorId="10BDBDAC" wp14:editId="5A221EEA">
          <wp:simplePos x="0" y="0"/>
          <wp:positionH relativeFrom="page">
            <wp:posOffset>1134110</wp:posOffset>
          </wp:positionH>
          <wp:positionV relativeFrom="page">
            <wp:posOffset>2793365</wp:posOffset>
          </wp:positionV>
          <wp:extent cx="5291455" cy="5106670"/>
          <wp:effectExtent l="0" t="0" r="4445" b="0"/>
          <wp:wrapNone/>
          <wp:docPr id="19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150" behindDoc="1" locked="0" layoutInCell="1" allowOverlap="1" wp14:anchorId="5A12E9C7" wp14:editId="229F678A">
          <wp:simplePos x="0" y="0"/>
          <wp:positionH relativeFrom="page">
            <wp:posOffset>1134110</wp:posOffset>
          </wp:positionH>
          <wp:positionV relativeFrom="page">
            <wp:posOffset>2793365</wp:posOffset>
          </wp:positionV>
          <wp:extent cx="5291455" cy="5106670"/>
          <wp:effectExtent l="0" t="0" r="4445" b="0"/>
          <wp:wrapNone/>
          <wp:docPr id="1863"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31" behindDoc="1" locked="0" layoutInCell="1" allowOverlap="1" wp14:anchorId="6A08D005" wp14:editId="6F2147ED">
          <wp:simplePos x="0" y="0"/>
          <wp:positionH relativeFrom="page">
            <wp:posOffset>1134110</wp:posOffset>
          </wp:positionH>
          <wp:positionV relativeFrom="page">
            <wp:posOffset>2793365</wp:posOffset>
          </wp:positionV>
          <wp:extent cx="5291455" cy="5106670"/>
          <wp:effectExtent l="0" t="0" r="4445" b="0"/>
          <wp:wrapNone/>
          <wp:docPr id="194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32" behindDoc="1" locked="0" layoutInCell="1" allowOverlap="1" wp14:anchorId="6AD12F74" wp14:editId="761665C1">
          <wp:simplePos x="0" y="0"/>
          <wp:positionH relativeFrom="page">
            <wp:posOffset>1134110</wp:posOffset>
          </wp:positionH>
          <wp:positionV relativeFrom="page">
            <wp:posOffset>2793365</wp:posOffset>
          </wp:positionV>
          <wp:extent cx="5291455" cy="5106670"/>
          <wp:effectExtent l="0" t="0" r="4445" b="0"/>
          <wp:wrapNone/>
          <wp:docPr id="194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33" behindDoc="1" locked="0" layoutInCell="1" allowOverlap="1" wp14:anchorId="544A9D9D" wp14:editId="4D8D7DA8">
          <wp:simplePos x="0" y="0"/>
          <wp:positionH relativeFrom="page">
            <wp:posOffset>1134110</wp:posOffset>
          </wp:positionH>
          <wp:positionV relativeFrom="page">
            <wp:posOffset>2793365</wp:posOffset>
          </wp:positionV>
          <wp:extent cx="5291455" cy="5106670"/>
          <wp:effectExtent l="0" t="0" r="4445" b="0"/>
          <wp:wrapNone/>
          <wp:docPr id="194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34" behindDoc="1" locked="0" layoutInCell="1" allowOverlap="1" wp14:anchorId="481A65E8" wp14:editId="37C440E2">
          <wp:simplePos x="0" y="0"/>
          <wp:positionH relativeFrom="page">
            <wp:posOffset>1134110</wp:posOffset>
          </wp:positionH>
          <wp:positionV relativeFrom="page">
            <wp:posOffset>2793365</wp:posOffset>
          </wp:positionV>
          <wp:extent cx="5291455" cy="5106670"/>
          <wp:effectExtent l="0" t="0" r="4445" b="0"/>
          <wp:wrapNone/>
          <wp:docPr id="194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35" behindDoc="1" locked="0" layoutInCell="1" allowOverlap="1" wp14:anchorId="7EFA0281" wp14:editId="583EF7FD">
          <wp:simplePos x="0" y="0"/>
          <wp:positionH relativeFrom="page">
            <wp:posOffset>1134110</wp:posOffset>
          </wp:positionH>
          <wp:positionV relativeFrom="page">
            <wp:posOffset>2793365</wp:posOffset>
          </wp:positionV>
          <wp:extent cx="5291455" cy="5106670"/>
          <wp:effectExtent l="0" t="0" r="4445" b="0"/>
          <wp:wrapNone/>
          <wp:docPr id="194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36" behindDoc="1" locked="0" layoutInCell="1" allowOverlap="1" wp14:anchorId="02BC78C2" wp14:editId="137167C5">
          <wp:simplePos x="0" y="0"/>
          <wp:positionH relativeFrom="page">
            <wp:posOffset>1134110</wp:posOffset>
          </wp:positionH>
          <wp:positionV relativeFrom="page">
            <wp:posOffset>2793365</wp:posOffset>
          </wp:positionV>
          <wp:extent cx="5291455" cy="5106670"/>
          <wp:effectExtent l="0" t="0" r="4445" b="0"/>
          <wp:wrapNone/>
          <wp:docPr id="194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37" behindDoc="1" locked="0" layoutInCell="1" allowOverlap="1" wp14:anchorId="00A6BA61" wp14:editId="1748BC22">
          <wp:simplePos x="0" y="0"/>
          <wp:positionH relativeFrom="page">
            <wp:posOffset>1134110</wp:posOffset>
          </wp:positionH>
          <wp:positionV relativeFrom="page">
            <wp:posOffset>2793365</wp:posOffset>
          </wp:positionV>
          <wp:extent cx="5291455" cy="5106670"/>
          <wp:effectExtent l="0" t="0" r="4445" b="0"/>
          <wp:wrapNone/>
          <wp:docPr id="195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39" behindDoc="1" locked="0" layoutInCell="1" allowOverlap="1" wp14:anchorId="70B8C712" wp14:editId="7BB9FDBD">
          <wp:simplePos x="0" y="0"/>
          <wp:positionH relativeFrom="page">
            <wp:posOffset>1134110</wp:posOffset>
          </wp:positionH>
          <wp:positionV relativeFrom="page">
            <wp:posOffset>2793365</wp:posOffset>
          </wp:positionV>
          <wp:extent cx="5291455" cy="5106670"/>
          <wp:effectExtent l="0" t="0" r="4445" b="0"/>
          <wp:wrapNone/>
          <wp:docPr id="195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41" behindDoc="1" locked="0" layoutInCell="1" allowOverlap="1" wp14:anchorId="08EEEA13" wp14:editId="5096A2E8">
          <wp:simplePos x="0" y="0"/>
          <wp:positionH relativeFrom="page">
            <wp:posOffset>1134110</wp:posOffset>
          </wp:positionH>
          <wp:positionV relativeFrom="page">
            <wp:posOffset>2793365</wp:posOffset>
          </wp:positionV>
          <wp:extent cx="5291455" cy="5106670"/>
          <wp:effectExtent l="0" t="0" r="4445" b="0"/>
          <wp:wrapNone/>
          <wp:docPr id="19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5F" w:rsidRDefault="0050005F">
    <w:pPr>
      <w:spacing w:line="14" w:lineRule="auto"/>
      <w:rPr>
        <w:sz w:val="2"/>
        <w:szCs w:val="2"/>
      </w:rPr>
    </w:pPr>
    <w:r>
      <w:rPr>
        <w:noProof/>
        <w:lang w:val="ru-RU" w:eastAsia="ru-RU"/>
      </w:rPr>
      <w:drawing>
        <wp:anchor distT="0" distB="0" distL="114300" distR="114300" simplePos="0" relativeHeight="503304242" behindDoc="1" locked="0" layoutInCell="1" allowOverlap="1" wp14:anchorId="3DF48D7A" wp14:editId="69E44A13">
          <wp:simplePos x="0" y="0"/>
          <wp:positionH relativeFrom="page">
            <wp:posOffset>1134110</wp:posOffset>
          </wp:positionH>
          <wp:positionV relativeFrom="page">
            <wp:posOffset>2793365</wp:posOffset>
          </wp:positionV>
          <wp:extent cx="5291455" cy="5106670"/>
          <wp:effectExtent l="0" t="0" r="4445" b="0"/>
          <wp:wrapNone/>
          <wp:docPr id="195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2C2"/>
    <w:multiLevelType w:val="hybridMultilevel"/>
    <w:tmpl w:val="1436C958"/>
    <w:lvl w:ilvl="0" w:tplc="CD6C4702">
      <w:start w:val="1"/>
      <w:numFmt w:val="bullet"/>
      <w:lvlText w:val="o"/>
      <w:lvlJc w:val="left"/>
      <w:pPr>
        <w:ind w:left="474" w:hanging="360"/>
      </w:pPr>
      <w:rPr>
        <w:rFonts w:ascii="Courier New" w:eastAsia="Courier New" w:hAnsi="Courier New" w:hint="default"/>
        <w:w w:val="99"/>
        <w:sz w:val="22"/>
        <w:szCs w:val="22"/>
      </w:rPr>
    </w:lvl>
    <w:lvl w:ilvl="1" w:tplc="A550A18E">
      <w:start w:val="1"/>
      <w:numFmt w:val="bullet"/>
      <w:lvlText w:val="•"/>
      <w:lvlJc w:val="left"/>
      <w:pPr>
        <w:ind w:left="1357" w:hanging="360"/>
      </w:pPr>
      <w:rPr>
        <w:rFonts w:hint="default"/>
      </w:rPr>
    </w:lvl>
    <w:lvl w:ilvl="2" w:tplc="4ECEC0E8">
      <w:start w:val="1"/>
      <w:numFmt w:val="bullet"/>
      <w:lvlText w:val="•"/>
      <w:lvlJc w:val="left"/>
      <w:pPr>
        <w:ind w:left="2240" w:hanging="360"/>
      </w:pPr>
      <w:rPr>
        <w:rFonts w:hint="default"/>
      </w:rPr>
    </w:lvl>
    <w:lvl w:ilvl="3" w:tplc="37FE5922">
      <w:start w:val="1"/>
      <w:numFmt w:val="bullet"/>
      <w:lvlText w:val="•"/>
      <w:lvlJc w:val="left"/>
      <w:pPr>
        <w:ind w:left="3123" w:hanging="360"/>
      </w:pPr>
      <w:rPr>
        <w:rFonts w:hint="default"/>
      </w:rPr>
    </w:lvl>
    <w:lvl w:ilvl="4" w:tplc="F22295BE">
      <w:start w:val="1"/>
      <w:numFmt w:val="bullet"/>
      <w:lvlText w:val="•"/>
      <w:lvlJc w:val="left"/>
      <w:pPr>
        <w:ind w:left="4006" w:hanging="360"/>
      </w:pPr>
      <w:rPr>
        <w:rFonts w:hint="default"/>
      </w:rPr>
    </w:lvl>
    <w:lvl w:ilvl="5" w:tplc="3134DCDE">
      <w:start w:val="1"/>
      <w:numFmt w:val="bullet"/>
      <w:lvlText w:val="•"/>
      <w:lvlJc w:val="left"/>
      <w:pPr>
        <w:ind w:left="4889" w:hanging="360"/>
      </w:pPr>
      <w:rPr>
        <w:rFonts w:hint="default"/>
      </w:rPr>
    </w:lvl>
    <w:lvl w:ilvl="6" w:tplc="B818FC30">
      <w:start w:val="1"/>
      <w:numFmt w:val="bullet"/>
      <w:lvlText w:val="•"/>
      <w:lvlJc w:val="left"/>
      <w:pPr>
        <w:ind w:left="5772" w:hanging="360"/>
      </w:pPr>
      <w:rPr>
        <w:rFonts w:hint="default"/>
      </w:rPr>
    </w:lvl>
    <w:lvl w:ilvl="7" w:tplc="5D5E3E02">
      <w:start w:val="1"/>
      <w:numFmt w:val="bullet"/>
      <w:lvlText w:val="•"/>
      <w:lvlJc w:val="left"/>
      <w:pPr>
        <w:ind w:left="6655" w:hanging="360"/>
      </w:pPr>
      <w:rPr>
        <w:rFonts w:hint="default"/>
      </w:rPr>
    </w:lvl>
    <w:lvl w:ilvl="8" w:tplc="67D4AF9E">
      <w:start w:val="1"/>
      <w:numFmt w:val="bullet"/>
      <w:lvlText w:val="•"/>
      <w:lvlJc w:val="left"/>
      <w:pPr>
        <w:ind w:left="7538" w:hanging="360"/>
      </w:pPr>
      <w:rPr>
        <w:rFonts w:hint="default"/>
      </w:rPr>
    </w:lvl>
  </w:abstractNum>
  <w:abstractNum w:abstractNumId="1">
    <w:nsid w:val="00CD62A4"/>
    <w:multiLevelType w:val="hybridMultilevel"/>
    <w:tmpl w:val="08145DA8"/>
    <w:lvl w:ilvl="0" w:tplc="5FCE0044">
      <w:start w:val="1"/>
      <w:numFmt w:val="bullet"/>
      <w:lvlText w:val="o"/>
      <w:lvlJc w:val="left"/>
      <w:pPr>
        <w:ind w:left="2377" w:hanging="360"/>
      </w:pPr>
      <w:rPr>
        <w:rFonts w:ascii="Courier New" w:eastAsia="Courier New" w:hAnsi="Courier New" w:hint="default"/>
        <w:w w:val="99"/>
        <w:sz w:val="22"/>
        <w:szCs w:val="22"/>
      </w:rPr>
    </w:lvl>
    <w:lvl w:ilvl="1" w:tplc="A2DC63BA">
      <w:start w:val="1"/>
      <w:numFmt w:val="bullet"/>
      <w:lvlText w:val="•"/>
      <w:lvlJc w:val="left"/>
      <w:pPr>
        <w:ind w:left="3089" w:hanging="360"/>
      </w:pPr>
      <w:rPr>
        <w:rFonts w:hint="default"/>
      </w:rPr>
    </w:lvl>
    <w:lvl w:ilvl="2" w:tplc="4BE05DDE">
      <w:start w:val="1"/>
      <w:numFmt w:val="bullet"/>
      <w:lvlText w:val="•"/>
      <w:lvlJc w:val="left"/>
      <w:pPr>
        <w:ind w:left="3802" w:hanging="360"/>
      </w:pPr>
      <w:rPr>
        <w:rFonts w:hint="default"/>
      </w:rPr>
    </w:lvl>
    <w:lvl w:ilvl="3" w:tplc="97BC92EE">
      <w:start w:val="1"/>
      <w:numFmt w:val="bullet"/>
      <w:lvlText w:val="•"/>
      <w:lvlJc w:val="left"/>
      <w:pPr>
        <w:ind w:left="4515" w:hanging="360"/>
      </w:pPr>
      <w:rPr>
        <w:rFonts w:hint="default"/>
      </w:rPr>
    </w:lvl>
    <w:lvl w:ilvl="4" w:tplc="2344322C">
      <w:start w:val="1"/>
      <w:numFmt w:val="bullet"/>
      <w:lvlText w:val="•"/>
      <w:lvlJc w:val="left"/>
      <w:pPr>
        <w:ind w:left="5228" w:hanging="360"/>
      </w:pPr>
      <w:rPr>
        <w:rFonts w:hint="default"/>
      </w:rPr>
    </w:lvl>
    <w:lvl w:ilvl="5" w:tplc="4ED246E4">
      <w:start w:val="1"/>
      <w:numFmt w:val="bullet"/>
      <w:lvlText w:val="•"/>
      <w:lvlJc w:val="left"/>
      <w:pPr>
        <w:ind w:left="5940" w:hanging="360"/>
      </w:pPr>
      <w:rPr>
        <w:rFonts w:hint="default"/>
      </w:rPr>
    </w:lvl>
    <w:lvl w:ilvl="6" w:tplc="249CDBBC">
      <w:start w:val="1"/>
      <w:numFmt w:val="bullet"/>
      <w:lvlText w:val="•"/>
      <w:lvlJc w:val="left"/>
      <w:pPr>
        <w:ind w:left="6653" w:hanging="360"/>
      </w:pPr>
      <w:rPr>
        <w:rFonts w:hint="default"/>
      </w:rPr>
    </w:lvl>
    <w:lvl w:ilvl="7" w:tplc="52E2298E">
      <w:start w:val="1"/>
      <w:numFmt w:val="bullet"/>
      <w:lvlText w:val="•"/>
      <w:lvlJc w:val="left"/>
      <w:pPr>
        <w:ind w:left="7366" w:hanging="360"/>
      </w:pPr>
      <w:rPr>
        <w:rFonts w:hint="default"/>
      </w:rPr>
    </w:lvl>
    <w:lvl w:ilvl="8" w:tplc="85184EEC">
      <w:start w:val="1"/>
      <w:numFmt w:val="bullet"/>
      <w:lvlText w:val="•"/>
      <w:lvlJc w:val="left"/>
      <w:pPr>
        <w:ind w:left="8078" w:hanging="360"/>
      </w:pPr>
      <w:rPr>
        <w:rFonts w:hint="default"/>
      </w:rPr>
    </w:lvl>
  </w:abstractNum>
  <w:abstractNum w:abstractNumId="2">
    <w:nsid w:val="01373977"/>
    <w:multiLevelType w:val="hybridMultilevel"/>
    <w:tmpl w:val="74EE5208"/>
    <w:lvl w:ilvl="0" w:tplc="7D360B08">
      <w:start w:val="1"/>
      <w:numFmt w:val="decimal"/>
      <w:lvlText w:val="%1."/>
      <w:lvlJc w:val="left"/>
      <w:pPr>
        <w:ind w:left="2377" w:hanging="221"/>
        <w:jc w:val="right"/>
      </w:pPr>
      <w:rPr>
        <w:rFonts w:ascii="Times New Roman" w:eastAsia="Times New Roman" w:hAnsi="Times New Roman" w:hint="default"/>
        <w:w w:val="99"/>
        <w:sz w:val="22"/>
        <w:szCs w:val="22"/>
      </w:rPr>
    </w:lvl>
    <w:lvl w:ilvl="1" w:tplc="8B801CFC">
      <w:start w:val="1"/>
      <w:numFmt w:val="bullet"/>
      <w:lvlText w:val="•"/>
      <w:lvlJc w:val="left"/>
      <w:pPr>
        <w:ind w:left="3090" w:hanging="221"/>
      </w:pPr>
      <w:rPr>
        <w:rFonts w:hint="default"/>
      </w:rPr>
    </w:lvl>
    <w:lvl w:ilvl="2" w:tplc="2F425A0A">
      <w:start w:val="1"/>
      <w:numFmt w:val="bullet"/>
      <w:lvlText w:val="•"/>
      <w:lvlJc w:val="left"/>
      <w:pPr>
        <w:ind w:left="3802" w:hanging="221"/>
      </w:pPr>
      <w:rPr>
        <w:rFonts w:hint="default"/>
      </w:rPr>
    </w:lvl>
    <w:lvl w:ilvl="3" w:tplc="84AA0286">
      <w:start w:val="1"/>
      <w:numFmt w:val="bullet"/>
      <w:lvlText w:val="•"/>
      <w:lvlJc w:val="left"/>
      <w:pPr>
        <w:ind w:left="4515" w:hanging="221"/>
      </w:pPr>
      <w:rPr>
        <w:rFonts w:hint="default"/>
      </w:rPr>
    </w:lvl>
    <w:lvl w:ilvl="4" w:tplc="348C50A6">
      <w:start w:val="1"/>
      <w:numFmt w:val="bullet"/>
      <w:lvlText w:val="•"/>
      <w:lvlJc w:val="left"/>
      <w:pPr>
        <w:ind w:left="5228" w:hanging="221"/>
      </w:pPr>
      <w:rPr>
        <w:rFonts w:hint="default"/>
      </w:rPr>
    </w:lvl>
    <w:lvl w:ilvl="5" w:tplc="629C5CD4">
      <w:start w:val="1"/>
      <w:numFmt w:val="bullet"/>
      <w:lvlText w:val="•"/>
      <w:lvlJc w:val="left"/>
      <w:pPr>
        <w:ind w:left="5940" w:hanging="221"/>
      </w:pPr>
      <w:rPr>
        <w:rFonts w:hint="default"/>
      </w:rPr>
    </w:lvl>
    <w:lvl w:ilvl="6" w:tplc="86E8DDE6">
      <w:start w:val="1"/>
      <w:numFmt w:val="bullet"/>
      <w:lvlText w:val="•"/>
      <w:lvlJc w:val="left"/>
      <w:pPr>
        <w:ind w:left="6653" w:hanging="221"/>
      </w:pPr>
      <w:rPr>
        <w:rFonts w:hint="default"/>
      </w:rPr>
    </w:lvl>
    <w:lvl w:ilvl="7" w:tplc="3B6E68CE">
      <w:start w:val="1"/>
      <w:numFmt w:val="bullet"/>
      <w:lvlText w:val="•"/>
      <w:lvlJc w:val="left"/>
      <w:pPr>
        <w:ind w:left="7366" w:hanging="221"/>
      </w:pPr>
      <w:rPr>
        <w:rFonts w:hint="default"/>
      </w:rPr>
    </w:lvl>
    <w:lvl w:ilvl="8" w:tplc="FE78EE1A">
      <w:start w:val="1"/>
      <w:numFmt w:val="bullet"/>
      <w:lvlText w:val="•"/>
      <w:lvlJc w:val="left"/>
      <w:pPr>
        <w:ind w:left="8078" w:hanging="221"/>
      </w:pPr>
      <w:rPr>
        <w:rFonts w:hint="default"/>
      </w:rPr>
    </w:lvl>
  </w:abstractNum>
  <w:abstractNum w:abstractNumId="3">
    <w:nsid w:val="016D52AD"/>
    <w:multiLevelType w:val="hybridMultilevel"/>
    <w:tmpl w:val="0CEACAC8"/>
    <w:lvl w:ilvl="0" w:tplc="F0823612">
      <w:start w:val="1"/>
      <w:numFmt w:val="bullet"/>
      <w:lvlText w:val="o"/>
      <w:lvlJc w:val="left"/>
      <w:pPr>
        <w:ind w:left="577" w:hanging="360"/>
      </w:pPr>
      <w:rPr>
        <w:rFonts w:ascii="Courier New" w:eastAsia="Courier New" w:hAnsi="Courier New" w:hint="default"/>
        <w:w w:val="99"/>
        <w:sz w:val="22"/>
        <w:szCs w:val="22"/>
      </w:rPr>
    </w:lvl>
    <w:lvl w:ilvl="1" w:tplc="C2B2C778">
      <w:start w:val="1"/>
      <w:numFmt w:val="bullet"/>
      <w:lvlText w:val="•"/>
      <w:lvlJc w:val="left"/>
      <w:pPr>
        <w:ind w:left="1470" w:hanging="360"/>
      </w:pPr>
      <w:rPr>
        <w:rFonts w:hint="default"/>
      </w:rPr>
    </w:lvl>
    <w:lvl w:ilvl="2" w:tplc="C85E5F00">
      <w:start w:val="1"/>
      <w:numFmt w:val="bullet"/>
      <w:lvlText w:val="•"/>
      <w:lvlJc w:val="left"/>
      <w:pPr>
        <w:ind w:left="2362" w:hanging="360"/>
      </w:pPr>
      <w:rPr>
        <w:rFonts w:hint="default"/>
      </w:rPr>
    </w:lvl>
    <w:lvl w:ilvl="3" w:tplc="DD361742">
      <w:start w:val="1"/>
      <w:numFmt w:val="bullet"/>
      <w:lvlText w:val="•"/>
      <w:lvlJc w:val="left"/>
      <w:pPr>
        <w:ind w:left="3255" w:hanging="360"/>
      </w:pPr>
      <w:rPr>
        <w:rFonts w:hint="default"/>
      </w:rPr>
    </w:lvl>
    <w:lvl w:ilvl="4" w:tplc="8230F92E">
      <w:start w:val="1"/>
      <w:numFmt w:val="bullet"/>
      <w:lvlText w:val="•"/>
      <w:lvlJc w:val="left"/>
      <w:pPr>
        <w:ind w:left="4148" w:hanging="360"/>
      </w:pPr>
      <w:rPr>
        <w:rFonts w:hint="default"/>
      </w:rPr>
    </w:lvl>
    <w:lvl w:ilvl="5" w:tplc="23327B24">
      <w:start w:val="1"/>
      <w:numFmt w:val="bullet"/>
      <w:lvlText w:val="•"/>
      <w:lvlJc w:val="left"/>
      <w:pPr>
        <w:ind w:left="5040" w:hanging="360"/>
      </w:pPr>
      <w:rPr>
        <w:rFonts w:hint="default"/>
      </w:rPr>
    </w:lvl>
    <w:lvl w:ilvl="6" w:tplc="788AD06C">
      <w:start w:val="1"/>
      <w:numFmt w:val="bullet"/>
      <w:lvlText w:val="•"/>
      <w:lvlJc w:val="left"/>
      <w:pPr>
        <w:ind w:left="5933" w:hanging="360"/>
      </w:pPr>
      <w:rPr>
        <w:rFonts w:hint="default"/>
      </w:rPr>
    </w:lvl>
    <w:lvl w:ilvl="7" w:tplc="44F27A74">
      <w:start w:val="1"/>
      <w:numFmt w:val="bullet"/>
      <w:lvlText w:val="•"/>
      <w:lvlJc w:val="left"/>
      <w:pPr>
        <w:ind w:left="6826" w:hanging="360"/>
      </w:pPr>
      <w:rPr>
        <w:rFonts w:hint="default"/>
      </w:rPr>
    </w:lvl>
    <w:lvl w:ilvl="8" w:tplc="40A0AC2C">
      <w:start w:val="1"/>
      <w:numFmt w:val="bullet"/>
      <w:lvlText w:val="•"/>
      <w:lvlJc w:val="left"/>
      <w:pPr>
        <w:ind w:left="7719" w:hanging="360"/>
      </w:pPr>
      <w:rPr>
        <w:rFonts w:hint="default"/>
      </w:rPr>
    </w:lvl>
  </w:abstractNum>
  <w:abstractNum w:abstractNumId="4">
    <w:nsid w:val="02DD7B5C"/>
    <w:multiLevelType w:val="hybridMultilevel"/>
    <w:tmpl w:val="895037E2"/>
    <w:lvl w:ilvl="0" w:tplc="5CDCCBBC">
      <w:start w:val="1"/>
      <w:numFmt w:val="bullet"/>
      <w:lvlText w:val="o"/>
      <w:lvlJc w:val="left"/>
      <w:pPr>
        <w:ind w:left="2377" w:hanging="360"/>
      </w:pPr>
      <w:rPr>
        <w:rFonts w:ascii="Courier New" w:eastAsia="Courier New" w:hAnsi="Courier New" w:hint="default"/>
        <w:w w:val="99"/>
        <w:sz w:val="22"/>
        <w:szCs w:val="22"/>
      </w:rPr>
    </w:lvl>
    <w:lvl w:ilvl="1" w:tplc="A5D095DA">
      <w:start w:val="1"/>
      <w:numFmt w:val="bullet"/>
      <w:lvlText w:val="•"/>
      <w:lvlJc w:val="left"/>
      <w:pPr>
        <w:ind w:left="3089" w:hanging="360"/>
      </w:pPr>
      <w:rPr>
        <w:rFonts w:hint="default"/>
      </w:rPr>
    </w:lvl>
    <w:lvl w:ilvl="2" w:tplc="7BA4B7D8">
      <w:start w:val="1"/>
      <w:numFmt w:val="bullet"/>
      <w:lvlText w:val="•"/>
      <w:lvlJc w:val="left"/>
      <w:pPr>
        <w:ind w:left="3802" w:hanging="360"/>
      </w:pPr>
      <w:rPr>
        <w:rFonts w:hint="default"/>
      </w:rPr>
    </w:lvl>
    <w:lvl w:ilvl="3" w:tplc="6860BC7E">
      <w:start w:val="1"/>
      <w:numFmt w:val="bullet"/>
      <w:lvlText w:val="•"/>
      <w:lvlJc w:val="left"/>
      <w:pPr>
        <w:ind w:left="4515" w:hanging="360"/>
      </w:pPr>
      <w:rPr>
        <w:rFonts w:hint="default"/>
      </w:rPr>
    </w:lvl>
    <w:lvl w:ilvl="4" w:tplc="B3AEC406">
      <w:start w:val="1"/>
      <w:numFmt w:val="bullet"/>
      <w:lvlText w:val="•"/>
      <w:lvlJc w:val="left"/>
      <w:pPr>
        <w:ind w:left="5228" w:hanging="360"/>
      </w:pPr>
      <w:rPr>
        <w:rFonts w:hint="default"/>
      </w:rPr>
    </w:lvl>
    <w:lvl w:ilvl="5" w:tplc="CA768BD6">
      <w:start w:val="1"/>
      <w:numFmt w:val="bullet"/>
      <w:lvlText w:val="•"/>
      <w:lvlJc w:val="left"/>
      <w:pPr>
        <w:ind w:left="5940" w:hanging="360"/>
      </w:pPr>
      <w:rPr>
        <w:rFonts w:hint="default"/>
      </w:rPr>
    </w:lvl>
    <w:lvl w:ilvl="6" w:tplc="F4B44162">
      <w:start w:val="1"/>
      <w:numFmt w:val="bullet"/>
      <w:lvlText w:val="•"/>
      <w:lvlJc w:val="left"/>
      <w:pPr>
        <w:ind w:left="6653" w:hanging="360"/>
      </w:pPr>
      <w:rPr>
        <w:rFonts w:hint="default"/>
      </w:rPr>
    </w:lvl>
    <w:lvl w:ilvl="7" w:tplc="B65A1218">
      <w:start w:val="1"/>
      <w:numFmt w:val="bullet"/>
      <w:lvlText w:val="•"/>
      <w:lvlJc w:val="left"/>
      <w:pPr>
        <w:ind w:left="7366" w:hanging="360"/>
      </w:pPr>
      <w:rPr>
        <w:rFonts w:hint="default"/>
      </w:rPr>
    </w:lvl>
    <w:lvl w:ilvl="8" w:tplc="72D2415C">
      <w:start w:val="1"/>
      <w:numFmt w:val="bullet"/>
      <w:lvlText w:val="•"/>
      <w:lvlJc w:val="left"/>
      <w:pPr>
        <w:ind w:left="8078" w:hanging="360"/>
      </w:pPr>
      <w:rPr>
        <w:rFonts w:hint="default"/>
      </w:rPr>
    </w:lvl>
  </w:abstractNum>
  <w:abstractNum w:abstractNumId="5">
    <w:nsid w:val="03C37A71"/>
    <w:multiLevelType w:val="hybridMultilevel"/>
    <w:tmpl w:val="1A42D676"/>
    <w:lvl w:ilvl="0" w:tplc="0A549B98">
      <w:start w:val="1"/>
      <w:numFmt w:val="bullet"/>
      <w:lvlText w:val="o"/>
      <w:lvlJc w:val="left"/>
      <w:pPr>
        <w:ind w:left="2377" w:hanging="360"/>
      </w:pPr>
      <w:rPr>
        <w:rFonts w:ascii="Courier New" w:eastAsia="Courier New" w:hAnsi="Courier New" w:hint="default"/>
        <w:w w:val="99"/>
        <w:sz w:val="22"/>
        <w:szCs w:val="22"/>
      </w:rPr>
    </w:lvl>
    <w:lvl w:ilvl="1" w:tplc="8A5A079C">
      <w:start w:val="1"/>
      <w:numFmt w:val="bullet"/>
      <w:lvlText w:val="•"/>
      <w:lvlJc w:val="left"/>
      <w:pPr>
        <w:ind w:left="3089" w:hanging="360"/>
      </w:pPr>
      <w:rPr>
        <w:rFonts w:hint="default"/>
      </w:rPr>
    </w:lvl>
    <w:lvl w:ilvl="2" w:tplc="56DA82A8">
      <w:start w:val="1"/>
      <w:numFmt w:val="bullet"/>
      <w:lvlText w:val="•"/>
      <w:lvlJc w:val="left"/>
      <w:pPr>
        <w:ind w:left="3802" w:hanging="360"/>
      </w:pPr>
      <w:rPr>
        <w:rFonts w:hint="default"/>
      </w:rPr>
    </w:lvl>
    <w:lvl w:ilvl="3" w:tplc="03F8A488">
      <w:start w:val="1"/>
      <w:numFmt w:val="bullet"/>
      <w:lvlText w:val="•"/>
      <w:lvlJc w:val="left"/>
      <w:pPr>
        <w:ind w:left="4515" w:hanging="360"/>
      </w:pPr>
      <w:rPr>
        <w:rFonts w:hint="default"/>
      </w:rPr>
    </w:lvl>
    <w:lvl w:ilvl="4" w:tplc="9A182E16">
      <w:start w:val="1"/>
      <w:numFmt w:val="bullet"/>
      <w:lvlText w:val="•"/>
      <w:lvlJc w:val="left"/>
      <w:pPr>
        <w:ind w:left="5228" w:hanging="360"/>
      </w:pPr>
      <w:rPr>
        <w:rFonts w:hint="default"/>
      </w:rPr>
    </w:lvl>
    <w:lvl w:ilvl="5" w:tplc="6A6A010C">
      <w:start w:val="1"/>
      <w:numFmt w:val="bullet"/>
      <w:lvlText w:val="•"/>
      <w:lvlJc w:val="left"/>
      <w:pPr>
        <w:ind w:left="5940" w:hanging="360"/>
      </w:pPr>
      <w:rPr>
        <w:rFonts w:hint="default"/>
      </w:rPr>
    </w:lvl>
    <w:lvl w:ilvl="6" w:tplc="A63CD9BE">
      <w:start w:val="1"/>
      <w:numFmt w:val="bullet"/>
      <w:lvlText w:val="•"/>
      <w:lvlJc w:val="left"/>
      <w:pPr>
        <w:ind w:left="6653" w:hanging="360"/>
      </w:pPr>
      <w:rPr>
        <w:rFonts w:hint="default"/>
      </w:rPr>
    </w:lvl>
    <w:lvl w:ilvl="7" w:tplc="EB50FB42">
      <w:start w:val="1"/>
      <w:numFmt w:val="bullet"/>
      <w:lvlText w:val="•"/>
      <w:lvlJc w:val="left"/>
      <w:pPr>
        <w:ind w:left="7366" w:hanging="360"/>
      </w:pPr>
      <w:rPr>
        <w:rFonts w:hint="default"/>
      </w:rPr>
    </w:lvl>
    <w:lvl w:ilvl="8" w:tplc="B6A2EC3C">
      <w:start w:val="1"/>
      <w:numFmt w:val="bullet"/>
      <w:lvlText w:val="•"/>
      <w:lvlJc w:val="left"/>
      <w:pPr>
        <w:ind w:left="8078" w:hanging="360"/>
      </w:pPr>
      <w:rPr>
        <w:rFonts w:hint="default"/>
      </w:rPr>
    </w:lvl>
  </w:abstractNum>
  <w:abstractNum w:abstractNumId="6">
    <w:nsid w:val="03F15287"/>
    <w:multiLevelType w:val="hybridMultilevel"/>
    <w:tmpl w:val="82F2F47E"/>
    <w:lvl w:ilvl="0" w:tplc="3B06A724">
      <w:start w:val="1"/>
      <w:numFmt w:val="bullet"/>
      <w:lvlText w:val="o"/>
      <w:lvlJc w:val="left"/>
      <w:pPr>
        <w:ind w:left="2377" w:hanging="360"/>
      </w:pPr>
      <w:rPr>
        <w:rFonts w:ascii="Courier New" w:eastAsia="Courier New" w:hAnsi="Courier New" w:hint="default"/>
        <w:w w:val="99"/>
        <w:sz w:val="22"/>
        <w:szCs w:val="22"/>
      </w:rPr>
    </w:lvl>
    <w:lvl w:ilvl="1" w:tplc="A8EE5B06">
      <w:start w:val="1"/>
      <w:numFmt w:val="bullet"/>
      <w:lvlText w:val="•"/>
      <w:lvlJc w:val="left"/>
      <w:pPr>
        <w:ind w:left="3089" w:hanging="360"/>
      </w:pPr>
      <w:rPr>
        <w:rFonts w:hint="default"/>
      </w:rPr>
    </w:lvl>
    <w:lvl w:ilvl="2" w:tplc="7E4CA7AA">
      <w:start w:val="1"/>
      <w:numFmt w:val="bullet"/>
      <w:lvlText w:val="•"/>
      <w:lvlJc w:val="left"/>
      <w:pPr>
        <w:ind w:left="3802" w:hanging="360"/>
      </w:pPr>
      <w:rPr>
        <w:rFonts w:hint="default"/>
      </w:rPr>
    </w:lvl>
    <w:lvl w:ilvl="3" w:tplc="A3323D40">
      <w:start w:val="1"/>
      <w:numFmt w:val="bullet"/>
      <w:lvlText w:val="•"/>
      <w:lvlJc w:val="left"/>
      <w:pPr>
        <w:ind w:left="4515" w:hanging="360"/>
      </w:pPr>
      <w:rPr>
        <w:rFonts w:hint="default"/>
      </w:rPr>
    </w:lvl>
    <w:lvl w:ilvl="4" w:tplc="3B9E88F4">
      <w:start w:val="1"/>
      <w:numFmt w:val="bullet"/>
      <w:lvlText w:val="•"/>
      <w:lvlJc w:val="left"/>
      <w:pPr>
        <w:ind w:left="5228" w:hanging="360"/>
      </w:pPr>
      <w:rPr>
        <w:rFonts w:hint="default"/>
      </w:rPr>
    </w:lvl>
    <w:lvl w:ilvl="5" w:tplc="5BE242A8">
      <w:start w:val="1"/>
      <w:numFmt w:val="bullet"/>
      <w:lvlText w:val="•"/>
      <w:lvlJc w:val="left"/>
      <w:pPr>
        <w:ind w:left="5940" w:hanging="360"/>
      </w:pPr>
      <w:rPr>
        <w:rFonts w:hint="default"/>
      </w:rPr>
    </w:lvl>
    <w:lvl w:ilvl="6" w:tplc="9514B60A">
      <w:start w:val="1"/>
      <w:numFmt w:val="bullet"/>
      <w:lvlText w:val="•"/>
      <w:lvlJc w:val="left"/>
      <w:pPr>
        <w:ind w:left="6653" w:hanging="360"/>
      </w:pPr>
      <w:rPr>
        <w:rFonts w:hint="default"/>
      </w:rPr>
    </w:lvl>
    <w:lvl w:ilvl="7" w:tplc="1F28BAF2">
      <w:start w:val="1"/>
      <w:numFmt w:val="bullet"/>
      <w:lvlText w:val="•"/>
      <w:lvlJc w:val="left"/>
      <w:pPr>
        <w:ind w:left="7366" w:hanging="360"/>
      </w:pPr>
      <w:rPr>
        <w:rFonts w:hint="default"/>
      </w:rPr>
    </w:lvl>
    <w:lvl w:ilvl="8" w:tplc="7C624AA6">
      <w:start w:val="1"/>
      <w:numFmt w:val="bullet"/>
      <w:lvlText w:val="•"/>
      <w:lvlJc w:val="left"/>
      <w:pPr>
        <w:ind w:left="8078" w:hanging="360"/>
      </w:pPr>
      <w:rPr>
        <w:rFonts w:hint="default"/>
      </w:rPr>
    </w:lvl>
  </w:abstractNum>
  <w:abstractNum w:abstractNumId="7">
    <w:nsid w:val="04AD0743"/>
    <w:multiLevelType w:val="hybridMultilevel"/>
    <w:tmpl w:val="7834D5A2"/>
    <w:lvl w:ilvl="0" w:tplc="4E50EBB4">
      <w:start w:val="1"/>
      <w:numFmt w:val="bullet"/>
      <w:lvlText w:val="o"/>
      <w:lvlJc w:val="left"/>
      <w:pPr>
        <w:ind w:left="2377" w:hanging="360"/>
      </w:pPr>
      <w:rPr>
        <w:rFonts w:ascii="Courier New" w:eastAsia="Courier New" w:hAnsi="Courier New" w:hint="default"/>
        <w:w w:val="99"/>
        <w:sz w:val="22"/>
        <w:szCs w:val="22"/>
      </w:rPr>
    </w:lvl>
    <w:lvl w:ilvl="1" w:tplc="0BAC3A54">
      <w:start w:val="1"/>
      <w:numFmt w:val="bullet"/>
      <w:lvlText w:val="•"/>
      <w:lvlJc w:val="left"/>
      <w:pPr>
        <w:ind w:left="2377" w:hanging="360"/>
      </w:pPr>
      <w:rPr>
        <w:rFonts w:hint="default"/>
      </w:rPr>
    </w:lvl>
    <w:lvl w:ilvl="2" w:tplc="3AFC371E">
      <w:start w:val="1"/>
      <w:numFmt w:val="bullet"/>
      <w:lvlText w:val="•"/>
      <w:lvlJc w:val="left"/>
      <w:pPr>
        <w:ind w:left="3169" w:hanging="360"/>
      </w:pPr>
      <w:rPr>
        <w:rFonts w:hint="default"/>
      </w:rPr>
    </w:lvl>
    <w:lvl w:ilvl="3" w:tplc="C858515E">
      <w:start w:val="1"/>
      <w:numFmt w:val="bullet"/>
      <w:lvlText w:val="•"/>
      <w:lvlJc w:val="left"/>
      <w:pPr>
        <w:ind w:left="3961" w:hanging="360"/>
      </w:pPr>
      <w:rPr>
        <w:rFonts w:hint="default"/>
      </w:rPr>
    </w:lvl>
    <w:lvl w:ilvl="4" w:tplc="F482CCB4">
      <w:start w:val="1"/>
      <w:numFmt w:val="bullet"/>
      <w:lvlText w:val="•"/>
      <w:lvlJc w:val="left"/>
      <w:pPr>
        <w:ind w:left="4753" w:hanging="360"/>
      </w:pPr>
      <w:rPr>
        <w:rFonts w:hint="default"/>
      </w:rPr>
    </w:lvl>
    <w:lvl w:ilvl="5" w:tplc="8ED85BA2">
      <w:start w:val="1"/>
      <w:numFmt w:val="bullet"/>
      <w:lvlText w:val="•"/>
      <w:lvlJc w:val="left"/>
      <w:pPr>
        <w:ind w:left="5544" w:hanging="360"/>
      </w:pPr>
      <w:rPr>
        <w:rFonts w:hint="default"/>
      </w:rPr>
    </w:lvl>
    <w:lvl w:ilvl="6" w:tplc="D518A9F0">
      <w:start w:val="1"/>
      <w:numFmt w:val="bullet"/>
      <w:lvlText w:val="•"/>
      <w:lvlJc w:val="left"/>
      <w:pPr>
        <w:ind w:left="6336" w:hanging="360"/>
      </w:pPr>
      <w:rPr>
        <w:rFonts w:hint="default"/>
      </w:rPr>
    </w:lvl>
    <w:lvl w:ilvl="7" w:tplc="E67CBDB8">
      <w:start w:val="1"/>
      <w:numFmt w:val="bullet"/>
      <w:lvlText w:val="•"/>
      <w:lvlJc w:val="left"/>
      <w:pPr>
        <w:ind w:left="7128" w:hanging="360"/>
      </w:pPr>
      <w:rPr>
        <w:rFonts w:hint="default"/>
      </w:rPr>
    </w:lvl>
    <w:lvl w:ilvl="8" w:tplc="C268B45A">
      <w:start w:val="1"/>
      <w:numFmt w:val="bullet"/>
      <w:lvlText w:val="•"/>
      <w:lvlJc w:val="left"/>
      <w:pPr>
        <w:ind w:left="7920" w:hanging="360"/>
      </w:pPr>
      <w:rPr>
        <w:rFonts w:hint="default"/>
      </w:rPr>
    </w:lvl>
  </w:abstractNum>
  <w:abstractNum w:abstractNumId="8">
    <w:nsid w:val="04F2614E"/>
    <w:multiLevelType w:val="hybridMultilevel"/>
    <w:tmpl w:val="8E0CF1E6"/>
    <w:lvl w:ilvl="0" w:tplc="A55C51CE">
      <w:start w:val="1"/>
      <w:numFmt w:val="bullet"/>
      <w:lvlText w:val="o"/>
      <w:lvlJc w:val="left"/>
      <w:pPr>
        <w:ind w:left="2377" w:hanging="360"/>
      </w:pPr>
      <w:rPr>
        <w:rFonts w:ascii="Courier New" w:eastAsia="Courier New" w:hAnsi="Courier New" w:hint="default"/>
        <w:w w:val="99"/>
        <w:sz w:val="22"/>
        <w:szCs w:val="22"/>
      </w:rPr>
    </w:lvl>
    <w:lvl w:ilvl="1" w:tplc="B4361C36">
      <w:start w:val="1"/>
      <w:numFmt w:val="bullet"/>
      <w:lvlText w:val="•"/>
      <w:lvlJc w:val="left"/>
      <w:pPr>
        <w:ind w:left="3089" w:hanging="360"/>
      </w:pPr>
      <w:rPr>
        <w:rFonts w:hint="default"/>
      </w:rPr>
    </w:lvl>
    <w:lvl w:ilvl="2" w:tplc="CB367ED4">
      <w:start w:val="1"/>
      <w:numFmt w:val="bullet"/>
      <w:lvlText w:val="•"/>
      <w:lvlJc w:val="left"/>
      <w:pPr>
        <w:ind w:left="3802" w:hanging="360"/>
      </w:pPr>
      <w:rPr>
        <w:rFonts w:hint="default"/>
      </w:rPr>
    </w:lvl>
    <w:lvl w:ilvl="3" w:tplc="EC5C1B9C">
      <w:start w:val="1"/>
      <w:numFmt w:val="bullet"/>
      <w:lvlText w:val="•"/>
      <w:lvlJc w:val="left"/>
      <w:pPr>
        <w:ind w:left="4515" w:hanging="360"/>
      </w:pPr>
      <w:rPr>
        <w:rFonts w:hint="default"/>
      </w:rPr>
    </w:lvl>
    <w:lvl w:ilvl="4" w:tplc="74869648">
      <w:start w:val="1"/>
      <w:numFmt w:val="bullet"/>
      <w:lvlText w:val="•"/>
      <w:lvlJc w:val="left"/>
      <w:pPr>
        <w:ind w:left="5228" w:hanging="360"/>
      </w:pPr>
      <w:rPr>
        <w:rFonts w:hint="default"/>
      </w:rPr>
    </w:lvl>
    <w:lvl w:ilvl="5" w:tplc="BB4007CC">
      <w:start w:val="1"/>
      <w:numFmt w:val="bullet"/>
      <w:lvlText w:val="•"/>
      <w:lvlJc w:val="left"/>
      <w:pPr>
        <w:ind w:left="5940" w:hanging="360"/>
      </w:pPr>
      <w:rPr>
        <w:rFonts w:hint="default"/>
      </w:rPr>
    </w:lvl>
    <w:lvl w:ilvl="6" w:tplc="7EF4CB6A">
      <w:start w:val="1"/>
      <w:numFmt w:val="bullet"/>
      <w:lvlText w:val="•"/>
      <w:lvlJc w:val="left"/>
      <w:pPr>
        <w:ind w:left="6653" w:hanging="360"/>
      </w:pPr>
      <w:rPr>
        <w:rFonts w:hint="default"/>
      </w:rPr>
    </w:lvl>
    <w:lvl w:ilvl="7" w:tplc="52C001F2">
      <w:start w:val="1"/>
      <w:numFmt w:val="bullet"/>
      <w:lvlText w:val="•"/>
      <w:lvlJc w:val="left"/>
      <w:pPr>
        <w:ind w:left="7366" w:hanging="360"/>
      </w:pPr>
      <w:rPr>
        <w:rFonts w:hint="default"/>
      </w:rPr>
    </w:lvl>
    <w:lvl w:ilvl="8" w:tplc="E06E922E">
      <w:start w:val="1"/>
      <w:numFmt w:val="bullet"/>
      <w:lvlText w:val="•"/>
      <w:lvlJc w:val="left"/>
      <w:pPr>
        <w:ind w:left="8078" w:hanging="360"/>
      </w:pPr>
      <w:rPr>
        <w:rFonts w:hint="default"/>
      </w:rPr>
    </w:lvl>
  </w:abstractNum>
  <w:abstractNum w:abstractNumId="9">
    <w:nsid w:val="050123B8"/>
    <w:multiLevelType w:val="hybridMultilevel"/>
    <w:tmpl w:val="06FC40BA"/>
    <w:lvl w:ilvl="0" w:tplc="B1E89B3A">
      <w:start w:val="1"/>
      <w:numFmt w:val="bullet"/>
      <w:lvlText w:val="o"/>
      <w:lvlJc w:val="left"/>
      <w:pPr>
        <w:ind w:left="2377" w:hanging="360"/>
      </w:pPr>
      <w:rPr>
        <w:rFonts w:ascii="Courier New" w:eastAsia="Courier New" w:hAnsi="Courier New" w:hint="default"/>
        <w:w w:val="99"/>
        <w:sz w:val="22"/>
        <w:szCs w:val="22"/>
      </w:rPr>
    </w:lvl>
    <w:lvl w:ilvl="1" w:tplc="96245842">
      <w:start w:val="1"/>
      <w:numFmt w:val="bullet"/>
      <w:lvlText w:val="•"/>
      <w:lvlJc w:val="left"/>
      <w:pPr>
        <w:ind w:left="3089" w:hanging="360"/>
      </w:pPr>
      <w:rPr>
        <w:rFonts w:hint="default"/>
      </w:rPr>
    </w:lvl>
    <w:lvl w:ilvl="2" w:tplc="3404E66C">
      <w:start w:val="1"/>
      <w:numFmt w:val="bullet"/>
      <w:lvlText w:val="•"/>
      <w:lvlJc w:val="left"/>
      <w:pPr>
        <w:ind w:left="3802" w:hanging="360"/>
      </w:pPr>
      <w:rPr>
        <w:rFonts w:hint="default"/>
      </w:rPr>
    </w:lvl>
    <w:lvl w:ilvl="3" w:tplc="82C89CF4">
      <w:start w:val="1"/>
      <w:numFmt w:val="bullet"/>
      <w:lvlText w:val="•"/>
      <w:lvlJc w:val="left"/>
      <w:pPr>
        <w:ind w:left="4515" w:hanging="360"/>
      </w:pPr>
      <w:rPr>
        <w:rFonts w:hint="default"/>
      </w:rPr>
    </w:lvl>
    <w:lvl w:ilvl="4" w:tplc="D784638E">
      <w:start w:val="1"/>
      <w:numFmt w:val="bullet"/>
      <w:lvlText w:val="•"/>
      <w:lvlJc w:val="left"/>
      <w:pPr>
        <w:ind w:left="5228" w:hanging="360"/>
      </w:pPr>
      <w:rPr>
        <w:rFonts w:hint="default"/>
      </w:rPr>
    </w:lvl>
    <w:lvl w:ilvl="5" w:tplc="BD6ED884">
      <w:start w:val="1"/>
      <w:numFmt w:val="bullet"/>
      <w:lvlText w:val="•"/>
      <w:lvlJc w:val="left"/>
      <w:pPr>
        <w:ind w:left="5940" w:hanging="360"/>
      </w:pPr>
      <w:rPr>
        <w:rFonts w:hint="default"/>
      </w:rPr>
    </w:lvl>
    <w:lvl w:ilvl="6" w:tplc="D9A64896">
      <w:start w:val="1"/>
      <w:numFmt w:val="bullet"/>
      <w:lvlText w:val="•"/>
      <w:lvlJc w:val="left"/>
      <w:pPr>
        <w:ind w:left="6653" w:hanging="360"/>
      </w:pPr>
      <w:rPr>
        <w:rFonts w:hint="default"/>
      </w:rPr>
    </w:lvl>
    <w:lvl w:ilvl="7" w:tplc="0128A528">
      <w:start w:val="1"/>
      <w:numFmt w:val="bullet"/>
      <w:lvlText w:val="•"/>
      <w:lvlJc w:val="left"/>
      <w:pPr>
        <w:ind w:left="7366" w:hanging="360"/>
      </w:pPr>
      <w:rPr>
        <w:rFonts w:hint="default"/>
      </w:rPr>
    </w:lvl>
    <w:lvl w:ilvl="8" w:tplc="637608D2">
      <w:start w:val="1"/>
      <w:numFmt w:val="bullet"/>
      <w:lvlText w:val="•"/>
      <w:lvlJc w:val="left"/>
      <w:pPr>
        <w:ind w:left="8078" w:hanging="360"/>
      </w:pPr>
      <w:rPr>
        <w:rFonts w:hint="default"/>
      </w:rPr>
    </w:lvl>
  </w:abstractNum>
  <w:abstractNum w:abstractNumId="10">
    <w:nsid w:val="068133A0"/>
    <w:multiLevelType w:val="hybridMultilevel"/>
    <w:tmpl w:val="A198F054"/>
    <w:lvl w:ilvl="0" w:tplc="7576A7F4">
      <w:start w:val="1"/>
      <w:numFmt w:val="bullet"/>
      <w:lvlText w:val="–"/>
      <w:lvlJc w:val="left"/>
      <w:pPr>
        <w:ind w:left="117" w:hanging="170"/>
      </w:pPr>
      <w:rPr>
        <w:rFonts w:ascii="Times New Roman" w:eastAsia="Times New Roman" w:hAnsi="Times New Roman" w:hint="default"/>
        <w:w w:val="99"/>
        <w:sz w:val="22"/>
        <w:szCs w:val="22"/>
      </w:rPr>
    </w:lvl>
    <w:lvl w:ilvl="1" w:tplc="A626A368">
      <w:start w:val="1"/>
      <w:numFmt w:val="bullet"/>
      <w:lvlText w:val="•"/>
      <w:lvlJc w:val="left"/>
      <w:pPr>
        <w:ind w:left="1035" w:hanging="170"/>
      </w:pPr>
      <w:rPr>
        <w:rFonts w:hint="default"/>
      </w:rPr>
    </w:lvl>
    <w:lvl w:ilvl="2" w:tplc="79A2B650">
      <w:start w:val="1"/>
      <w:numFmt w:val="bullet"/>
      <w:lvlText w:val="•"/>
      <w:lvlJc w:val="left"/>
      <w:pPr>
        <w:ind w:left="1954" w:hanging="170"/>
      </w:pPr>
      <w:rPr>
        <w:rFonts w:hint="default"/>
      </w:rPr>
    </w:lvl>
    <w:lvl w:ilvl="3" w:tplc="A356C7A8">
      <w:start w:val="1"/>
      <w:numFmt w:val="bullet"/>
      <w:lvlText w:val="•"/>
      <w:lvlJc w:val="left"/>
      <w:pPr>
        <w:ind w:left="2873" w:hanging="170"/>
      </w:pPr>
      <w:rPr>
        <w:rFonts w:hint="default"/>
      </w:rPr>
    </w:lvl>
    <w:lvl w:ilvl="4" w:tplc="EA5A434E">
      <w:start w:val="1"/>
      <w:numFmt w:val="bullet"/>
      <w:lvlText w:val="•"/>
      <w:lvlJc w:val="left"/>
      <w:pPr>
        <w:ind w:left="3792" w:hanging="170"/>
      </w:pPr>
      <w:rPr>
        <w:rFonts w:hint="default"/>
      </w:rPr>
    </w:lvl>
    <w:lvl w:ilvl="5" w:tplc="8EC45D66">
      <w:start w:val="1"/>
      <w:numFmt w:val="bullet"/>
      <w:lvlText w:val="•"/>
      <w:lvlJc w:val="left"/>
      <w:pPr>
        <w:ind w:left="4710" w:hanging="170"/>
      </w:pPr>
      <w:rPr>
        <w:rFonts w:hint="default"/>
      </w:rPr>
    </w:lvl>
    <w:lvl w:ilvl="6" w:tplc="9E6E8874">
      <w:start w:val="1"/>
      <w:numFmt w:val="bullet"/>
      <w:lvlText w:val="•"/>
      <w:lvlJc w:val="left"/>
      <w:pPr>
        <w:ind w:left="5629" w:hanging="170"/>
      </w:pPr>
      <w:rPr>
        <w:rFonts w:hint="default"/>
      </w:rPr>
    </w:lvl>
    <w:lvl w:ilvl="7" w:tplc="46B02936">
      <w:start w:val="1"/>
      <w:numFmt w:val="bullet"/>
      <w:lvlText w:val="•"/>
      <w:lvlJc w:val="left"/>
      <w:pPr>
        <w:ind w:left="6548" w:hanging="170"/>
      </w:pPr>
      <w:rPr>
        <w:rFonts w:hint="default"/>
      </w:rPr>
    </w:lvl>
    <w:lvl w:ilvl="8" w:tplc="4420CD8C">
      <w:start w:val="1"/>
      <w:numFmt w:val="bullet"/>
      <w:lvlText w:val="•"/>
      <w:lvlJc w:val="left"/>
      <w:pPr>
        <w:ind w:left="7466" w:hanging="170"/>
      </w:pPr>
      <w:rPr>
        <w:rFonts w:hint="default"/>
      </w:rPr>
    </w:lvl>
  </w:abstractNum>
  <w:abstractNum w:abstractNumId="11">
    <w:nsid w:val="07323F11"/>
    <w:multiLevelType w:val="hybridMultilevel"/>
    <w:tmpl w:val="4A18ED5E"/>
    <w:lvl w:ilvl="0" w:tplc="DD743356">
      <w:start w:val="1"/>
      <w:numFmt w:val="bullet"/>
      <w:lvlText w:val=""/>
      <w:lvlJc w:val="left"/>
      <w:pPr>
        <w:ind w:left="831" w:hanging="360"/>
      </w:pPr>
      <w:rPr>
        <w:rFonts w:ascii="Symbol" w:eastAsia="Symbol" w:hAnsi="Symbol" w:hint="default"/>
        <w:w w:val="99"/>
        <w:sz w:val="22"/>
        <w:szCs w:val="22"/>
      </w:rPr>
    </w:lvl>
    <w:lvl w:ilvl="1" w:tplc="BB60FAC0">
      <w:start w:val="1"/>
      <w:numFmt w:val="bullet"/>
      <w:lvlText w:val="•"/>
      <w:lvlJc w:val="left"/>
      <w:pPr>
        <w:ind w:left="1678" w:hanging="360"/>
      </w:pPr>
      <w:rPr>
        <w:rFonts w:hint="default"/>
      </w:rPr>
    </w:lvl>
    <w:lvl w:ilvl="2" w:tplc="5AC83E60">
      <w:start w:val="1"/>
      <w:numFmt w:val="bullet"/>
      <w:lvlText w:val="•"/>
      <w:lvlJc w:val="left"/>
      <w:pPr>
        <w:ind w:left="2525" w:hanging="360"/>
      </w:pPr>
      <w:rPr>
        <w:rFonts w:hint="default"/>
      </w:rPr>
    </w:lvl>
    <w:lvl w:ilvl="3" w:tplc="5AA26244">
      <w:start w:val="1"/>
      <w:numFmt w:val="bullet"/>
      <w:lvlText w:val="•"/>
      <w:lvlJc w:val="left"/>
      <w:pPr>
        <w:ind w:left="3373" w:hanging="360"/>
      </w:pPr>
      <w:rPr>
        <w:rFonts w:hint="default"/>
      </w:rPr>
    </w:lvl>
    <w:lvl w:ilvl="4" w:tplc="6AEC46D0">
      <w:start w:val="1"/>
      <w:numFmt w:val="bullet"/>
      <w:lvlText w:val="•"/>
      <w:lvlJc w:val="left"/>
      <w:pPr>
        <w:ind w:left="4220" w:hanging="360"/>
      </w:pPr>
      <w:rPr>
        <w:rFonts w:hint="default"/>
      </w:rPr>
    </w:lvl>
    <w:lvl w:ilvl="5" w:tplc="04BABBE0">
      <w:start w:val="1"/>
      <w:numFmt w:val="bullet"/>
      <w:lvlText w:val="•"/>
      <w:lvlJc w:val="left"/>
      <w:pPr>
        <w:ind w:left="5067" w:hanging="360"/>
      </w:pPr>
      <w:rPr>
        <w:rFonts w:hint="default"/>
      </w:rPr>
    </w:lvl>
    <w:lvl w:ilvl="6" w:tplc="34ECB318">
      <w:start w:val="1"/>
      <w:numFmt w:val="bullet"/>
      <w:lvlText w:val="•"/>
      <w:lvlJc w:val="left"/>
      <w:pPr>
        <w:ind w:left="5915" w:hanging="360"/>
      </w:pPr>
      <w:rPr>
        <w:rFonts w:hint="default"/>
      </w:rPr>
    </w:lvl>
    <w:lvl w:ilvl="7" w:tplc="23560F38">
      <w:start w:val="1"/>
      <w:numFmt w:val="bullet"/>
      <w:lvlText w:val="•"/>
      <w:lvlJc w:val="left"/>
      <w:pPr>
        <w:ind w:left="6762" w:hanging="360"/>
      </w:pPr>
      <w:rPr>
        <w:rFonts w:hint="default"/>
      </w:rPr>
    </w:lvl>
    <w:lvl w:ilvl="8" w:tplc="3D3A64C2">
      <w:start w:val="1"/>
      <w:numFmt w:val="bullet"/>
      <w:lvlText w:val="•"/>
      <w:lvlJc w:val="left"/>
      <w:pPr>
        <w:ind w:left="7609" w:hanging="360"/>
      </w:pPr>
      <w:rPr>
        <w:rFonts w:hint="default"/>
      </w:rPr>
    </w:lvl>
  </w:abstractNum>
  <w:abstractNum w:abstractNumId="12">
    <w:nsid w:val="0A7F4CFF"/>
    <w:multiLevelType w:val="hybridMultilevel"/>
    <w:tmpl w:val="11261F88"/>
    <w:lvl w:ilvl="0" w:tplc="2528BEF0">
      <w:start w:val="1"/>
      <w:numFmt w:val="bullet"/>
      <w:lvlText w:val="o"/>
      <w:lvlJc w:val="left"/>
      <w:pPr>
        <w:ind w:left="2377" w:hanging="360"/>
      </w:pPr>
      <w:rPr>
        <w:rFonts w:ascii="Courier New" w:eastAsia="Courier New" w:hAnsi="Courier New" w:hint="default"/>
        <w:w w:val="99"/>
        <w:sz w:val="22"/>
        <w:szCs w:val="22"/>
      </w:rPr>
    </w:lvl>
    <w:lvl w:ilvl="1" w:tplc="A8EA995C">
      <w:start w:val="1"/>
      <w:numFmt w:val="bullet"/>
      <w:lvlText w:val=""/>
      <w:lvlJc w:val="left"/>
      <w:pPr>
        <w:ind w:left="831" w:hanging="357"/>
      </w:pPr>
      <w:rPr>
        <w:rFonts w:ascii="Symbol" w:eastAsia="Symbol" w:hAnsi="Symbol" w:hint="default"/>
        <w:w w:val="99"/>
        <w:sz w:val="22"/>
        <w:szCs w:val="22"/>
      </w:rPr>
    </w:lvl>
    <w:lvl w:ilvl="2" w:tplc="0638EAA2">
      <w:start w:val="1"/>
      <w:numFmt w:val="bullet"/>
      <w:lvlText w:val="•"/>
      <w:lvlJc w:val="left"/>
      <w:pPr>
        <w:ind w:left="3146" w:hanging="357"/>
      </w:pPr>
      <w:rPr>
        <w:rFonts w:hint="default"/>
      </w:rPr>
    </w:lvl>
    <w:lvl w:ilvl="3" w:tplc="E35CE1D0">
      <w:start w:val="1"/>
      <w:numFmt w:val="bullet"/>
      <w:lvlText w:val="•"/>
      <w:lvlJc w:val="left"/>
      <w:pPr>
        <w:ind w:left="3916" w:hanging="357"/>
      </w:pPr>
      <w:rPr>
        <w:rFonts w:hint="default"/>
      </w:rPr>
    </w:lvl>
    <w:lvl w:ilvl="4" w:tplc="8BCCAC0A">
      <w:start w:val="1"/>
      <w:numFmt w:val="bullet"/>
      <w:lvlText w:val="•"/>
      <w:lvlJc w:val="left"/>
      <w:pPr>
        <w:ind w:left="4686" w:hanging="357"/>
      </w:pPr>
      <w:rPr>
        <w:rFonts w:hint="default"/>
      </w:rPr>
    </w:lvl>
    <w:lvl w:ilvl="5" w:tplc="B1907A82">
      <w:start w:val="1"/>
      <w:numFmt w:val="bullet"/>
      <w:lvlText w:val="•"/>
      <w:lvlJc w:val="left"/>
      <w:pPr>
        <w:ind w:left="5456" w:hanging="357"/>
      </w:pPr>
      <w:rPr>
        <w:rFonts w:hint="default"/>
      </w:rPr>
    </w:lvl>
    <w:lvl w:ilvl="6" w:tplc="2B7A2B9E">
      <w:start w:val="1"/>
      <w:numFmt w:val="bullet"/>
      <w:lvlText w:val="•"/>
      <w:lvlJc w:val="left"/>
      <w:pPr>
        <w:ind w:left="6225" w:hanging="357"/>
      </w:pPr>
      <w:rPr>
        <w:rFonts w:hint="default"/>
      </w:rPr>
    </w:lvl>
    <w:lvl w:ilvl="7" w:tplc="D166DBBA">
      <w:start w:val="1"/>
      <w:numFmt w:val="bullet"/>
      <w:lvlText w:val="•"/>
      <w:lvlJc w:val="left"/>
      <w:pPr>
        <w:ind w:left="6995" w:hanging="357"/>
      </w:pPr>
      <w:rPr>
        <w:rFonts w:hint="default"/>
      </w:rPr>
    </w:lvl>
    <w:lvl w:ilvl="8" w:tplc="235A82A6">
      <w:start w:val="1"/>
      <w:numFmt w:val="bullet"/>
      <w:lvlText w:val="•"/>
      <w:lvlJc w:val="left"/>
      <w:pPr>
        <w:ind w:left="7765" w:hanging="357"/>
      </w:pPr>
      <w:rPr>
        <w:rFonts w:hint="default"/>
      </w:rPr>
    </w:lvl>
  </w:abstractNum>
  <w:abstractNum w:abstractNumId="13">
    <w:nsid w:val="0B457726"/>
    <w:multiLevelType w:val="hybridMultilevel"/>
    <w:tmpl w:val="87262208"/>
    <w:lvl w:ilvl="0" w:tplc="D8FE17B6">
      <w:start w:val="1"/>
      <w:numFmt w:val="bullet"/>
      <w:lvlText w:val="o"/>
      <w:lvlJc w:val="left"/>
      <w:pPr>
        <w:ind w:left="2377" w:hanging="360"/>
      </w:pPr>
      <w:rPr>
        <w:rFonts w:ascii="Courier New" w:eastAsia="Courier New" w:hAnsi="Courier New" w:hint="default"/>
        <w:w w:val="99"/>
        <w:sz w:val="22"/>
        <w:szCs w:val="22"/>
      </w:rPr>
    </w:lvl>
    <w:lvl w:ilvl="1" w:tplc="FFAAE834">
      <w:start w:val="1"/>
      <w:numFmt w:val="bullet"/>
      <w:lvlText w:val="•"/>
      <w:lvlJc w:val="left"/>
      <w:pPr>
        <w:ind w:left="3093" w:hanging="360"/>
      </w:pPr>
      <w:rPr>
        <w:rFonts w:hint="default"/>
      </w:rPr>
    </w:lvl>
    <w:lvl w:ilvl="2" w:tplc="AAD67614">
      <w:start w:val="1"/>
      <w:numFmt w:val="bullet"/>
      <w:lvlText w:val="•"/>
      <w:lvlJc w:val="left"/>
      <w:pPr>
        <w:ind w:left="3810" w:hanging="360"/>
      </w:pPr>
      <w:rPr>
        <w:rFonts w:hint="default"/>
      </w:rPr>
    </w:lvl>
    <w:lvl w:ilvl="3" w:tplc="51BC0A86">
      <w:start w:val="1"/>
      <w:numFmt w:val="bullet"/>
      <w:lvlText w:val="•"/>
      <w:lvlJc w:val="left"/>
      <w:pPr>
        <w:ind w:left="4527" w:hanging="360"/>
      </w:pPr>
      <w:rPr>
        <w:rFonts w:hint="default"/>
      </w:rPr>
    </w:lvl>
    <w:lvl w:ilvl="4" w:tplc="292CC042">
      <w:start w:val="1"/>
      <w:numFmt w:val="bullet"/>
      <w:lvlText w:val="•"/>
      <w:lvlJc w:val="left"/>
      <w:pPr>
        <w:ind w:left="5244" w:hanging="360"/>
      </w:pPr>
      <w:rPr>
        <w:rFonts w:hint="default"/>
      </w:rPr>
    </w:lvl>
    <w:lvl w:ilvl="5" w:tplc="39CC9E4E">
      <w:start w:val="1"/>
      <w:numFmt w:val="bullet"/>
      <w:lvlText w:val="•"/>
      <w:lvlJc w:val="left"/>
      <w:pPr>
        <w:ind w:left="5960" w:hanging="360"/>
      </w:pPr>
      <w:rPr>
        <w:rFonts w:hint="default"/>
      </w:rPr>
    </w:lvl>
    <w:lvl w:ilvl="6" w:tplc="C714E328">
      <w:start w:val="1"/>
      <w:numFmt w:val="bullet"/>
      <w:lvlText w:val="•"/>
      <w:lvlJc w:val="left"/>
      <w:pPr>
        <w:ind w:left="6677" w:hanging="360"/>
      </w:pPr>
      <w:rPr>
        <w:rFonts w:hint="default"/>
      </w:rPr>
    </w:lvl>
    <w:lvl w:ilvl="7" w:tplc="FF54BDCE">
      <w:start w:val="1"/>
      <w:numFmt w:val="bullet"/>
      <w:lvlText w:val="•"/>
      <w:lvlJc w:val="left"/>
      <w:pPr>
        <w:ind w:left="7394" w:hanging="360"/>
      </w:pPr>
      <w:rPr>
        <w:rFonts w:hint="default"/>
      </w:rPr>
    </w:lvl>
    <w:lvl w:ilvl="8" w:tplc="28B4DA08">
      <w:start w:val="1"/>
      <w:numFmt w:val="bullet"/>
      <w:lvlText w:val="•"/>
      <w:lvlJc w:val="left"/>
      <w:pPr>
        <w:ind w:left="8110" w:hanging="360"/>
      </w:pPr>
      <w:rPr>
        <w:rFonts w:hint="default"/>
      </w:rPr>
    </w:lvl>
  </w:abstractNum>
  <w:abstractNum w:abstractNumId="14">
    <w:nsid w:val="0B655F7D"/>
    <w:multiLevelType w:val="hybridMultilevel"/>
    <w:tmpl w:val="3664178C"/>
    <w:lvl w:ilvl="0" w:tplc="B920B258">
      <w:start w:val="1"/>
      <w:numFmt w:val="bullet"/>
      <w:lvlText w:val="o"/>
      <w:lvlJc w:val="left"/>
      <w:pPr>
        <w:ind w:left="643" w:hanging="360"/>
      </w:pPr>
      <w:rPr>
        <w:rFonts w:ascii="Courier New" w:eastAsia="Courier New" w:hAnsi="Courier New" w:hint="default"/>
        <w:w w:val="99"/>
        <w:sz w:val="22"/>
        <w:szCs w:val="22"/>
      </w:rPr>
    </w:lvl>
    <w:lvl w:ilvl="1" w:tplc="6E4821F4">
      <w:start w:val="1"/>
      <w:numFmt w:val="bullet"/>
      <w:lvlText w:val="•"/>
      <w:lvlJc w:val="left"/>
      <w:pPr>
        <w:ind w:left="1529" w:hanging="360"/>
      </w:pPr>
      <w:rPr>
        <w:rFonts w:hint="default"/>
      </w:rPr>
    </w:lvl>
    <w:lvl w:ilvl="2" w:tplc="0EB81372">
      <w:start w:val="1"/>
      <w:numFmt w:val="bullet"/>
      <w:lvlText w:val="•"/>
      <w:lvlJc w:val="left"/>
      <w:pPr>
        <w:ind w:left="2415" w:hanging="360"/>
      </w:pPr>
      <w:rPr>
        <w:rFonts w:hint="default"/>
      </w:rPr>
    </w:lvl>
    <w:lvl w:ilvl="3" w:tplc="79D6A218">
      <w:start w:val="1"/>
      <w:numFmt w:val="bullet"/>
      <w:lvlText w:val="•"/>
      <w:lvlJc w:val="left"/>
      <w:pPr>
        <w:ind w:left="3301" w:hanging="360"/>
      </w:pPr>
      <w:rPr>
        <w:rFonts w:hint="default"/>
      </w:rPr>
    </w:lvl>
    <w:lvl w:ilvl="4" w:tplc="104EC0D6">
      <w:start w:val="1"/>
      <w:numFmt w:val="bullet"/>
      <w:lvlText w:val="•"/>
      <w:lvlJc w:val="left"/>
      <w:pPr>
        <w:ind w:left="4187" w:hanging="360"/>
      </w:pPr>
      <w:rPr>
        <w:rFonts w:hint="default"/>
      </w:rPr>
    </w:lvl>
    <w:lvl w:ilvl="5" w:tplc="656E995C">
      <w:start w:val="1"/>
      <w:numFmt w:val="bullet"/>
      <w:lvlText w:val="•"/>
      <w:lvlJc w:val="left"/>
      <w:pPr>
        <w:ind w:left="5073" w:hanging="360"/>
      </w:pPr>
      <w:rPr>
        <w:rFonts w:hint="default"/>
      </w:rPr>
    </w:lvl>
    <w:lvl w:ilvl="6" w:tplc="D34E163A">
      <w:start w:val="1"/>
      <w:numFmt w:val="bullet"/>
      <w:lvlText w:val="•"/>
      <w:lvlJc w:val="left"/>
      <w:pPr>
        <w:ind w:left="5959" w:hanging="360"/>
      </w:pPr>
      <w:rPr>
        <w:rFonts w:hint="default"/>
      </w:rPr>
    </w:lvl>
    <w:lvl w:ilvl="7" w:tplc="FD206728">
      <w:start w:val="1"/>
      <w:numFmt w:val="bullet"/>
      <w:lvlText w:val="•"/>
      <w:lvlJc w:val="left"/>
      <w:pPr>
        <w:ind w:left="6846" w:hanging="360"/>
      </w:pPr>
      <w:rPr>
        <w:rFonts w:hint="default"/>
      </w:rPr>
    </w:lvl>
    <w:lvl w:ilvl="8" w:tplc="C8D416E0">
      <w:start w:val="1"/>
      <w:numFmt w:val="bullet"/>
      <w:lvlText w:val="•"/>
      <w:lvlJc w:val="left"/>
      <w:pPr>
        <w:ind w:left="7732" w:hanging="360"/>
      </w:pPr>
      <w:rPr>
        <w:rFonts w:hint="default"/>
      </w:rPr>
    </w:lvl>
  </w:abstractNum>
  <w:abstractNum w:abstractNumId="15">
    <w:nsid w:val="0BAB615C"/>
    <w:multiLevelType w:val="hybridMultilevel"/>
    <w:tmpl w:val="894C95F6"/>
    <w:lvl w:ilvl="0" w:tplc="70781380">
      <w:start w:val="1"/>
      <w:numFmt w:val="bullet"/>
      <w:lvlText w:val="o"/>
      <w:lvlJc w:val="left"/>
      <w:pPr>
        <w:ind w:left="2377" w:hanging="360"/>
      </w:pPr>
      <w:rPr>
        <w:rFonts w:ascii="Courier New" w:eastAsia="Courier New" w:hAnsi="Courier New" w:hint="default"/>
        <w:w w:val="99"/>
        <w:sz w:val="22"/>
        <w:szCs w:val="22"/>
      </w:rPr>
    </w:lvl>
    <w:lvl w:ilvl="1" w:tplc="7982DEB6">
      <w:start w:val="1"/>
      <w:numFmt w:val="bullet"/>
      <w:lvlText w:val="•"/>
      <w:lvlJc w:val="left"/>
      <w:pPr>
        <w:ind w:left="3090" w:hanging="360"/>
      </w:pPr>
      <w:rPr>
        <w:rFonts w:hint="default"/>
      </w:rPr>
    </w:lvl>
    <w:lvl w:ilvl="2" w:tplc="66F4092C">
      <w:start w:val="1"/>
      <w:numFmt w:val="bullet"/>
      <w:lvlText w:val="•"/>
      <w:lvlJc w:val="left"/>
      <w:pPr>
        <w:ind w:left="3802" w:hanging="360"/>
      </w:pPr>
      <w:rPr>
        <w:rFonts w:hint="default"/>
      </w:rPr>
    </w:lvl>
    <w:lvl w:ilvl="3" w:tplc="3000D0E4">
      <w:start w:val="1"/>
      <w:numFmt w:val="bullet"/>
      <w:lvlText w:val="•"/>
      <w:lvlJc w:val="left"/>
      <w:pPr>
        <w:ind w:left="4515" w:hanging="360"/>
      </w:pPr>
      <w:rPr>
        <w:rFonts w:hint="default"/>
      </w:rPr>
    </w:lvl>
    <w:lvl w:ilvl="4" w:tplc="4696645E">
      <w:start w:val="1"/>
      <w:numFmt w:val="bullet"/>
      <w:lvlText w:val="•"/>
      <w:lvlJc w:val="left"/>
      <w:pPr>
        <w:ind w:left="5228" w:hanging="360"/>
      </w:pPr>
      <w:rPr>
        <w:rFonts w:hint="default"/>
      </w:rPr>
    </w:lvl>
    <w:lvl w:ilvl="5" w:tplc="083E9B34">
      <w:start w:val="1"/>
      <w:numFmt w:val="bullet"/>
      <w:lvlText w:val="•"/>
      <w:lvlJc w:val="left"/>
      <w:pPr>
        <w:ind w:left="5940" w:hanging="360"/>
      </w:pPr>
      <w:rPr>
        <w:rFonts w:hint="default"/>
      </w:rPr>
    </w:lvl>
    <w:lvl w:ilvl="6" w:tplc="800AA412">
      <w:start w:val="1"/>
      <w:numFmt w:val="bullet"/>
      <w:lvlText w:val="•"/>
      <w:lvlJc w:val="left"/>
      <w:pPr>
        <w:ind w:left="6653" w:hanging="360"/>
      </w:pPr>
      <w:rPr>
        <w:rFonts w:hint="default"/>
      </w:rPr>
    </w:lvl>
    <w:lvl w:ilvl="7" w:tplc="C07E52F8">
      <w:start w:val="1"/>
      <w:numFmt w:val="bullet"/>
      <w:lvlText w:val="•"/>
      <w:lvlJc w:val="left"/>
      <w:pPr>
        <w:ind w:left="7366" w:hanging="360"/>
      </w:pPr>
      <w:rPr>
        <w:rFonts w:hint="default"/>
      </w:rPr>
    </w:lvl>
    <w:lvl w:ilvl="8" w:tplc="7308651A">
      <w:start w:val="1"/>
      <w:numFmt w:val="bullet"/>
      <w:lvlText w:val="•"/>
      <w:lvlJc w:val="left"/>
      <w:pPr>
        <w:ind w:left="8078" w:hanging="360"/>
      </w:pPr>
      <w:rPr>
        <w:rFonts w:hint="default"/>
      </w:rPr>
    </w:lvl>
  </w:abstractNum>
  <w:abstractNum w:abstractNumId="16">
    <w:nsid w:val="0C15326B"/>
    <w:multiLevelType w:val="multilevel"/>
    <w:tmpl w:val="1F6A8E68"/>
    <w:lvl w:ilvl="0">
      <w:start w:val="4"/>
      <w:numFmt w:val="decimal"/>
      <w:lvlText w:val="%1"/>
      <w:lvlJc w:val="left"/>
      <w:pPr>
        <w:ind w:left="764" w:hanging="468"/>
      </w:pPr>
      <w:rPr>
        <w:rFonts w:hint="default"/>
      </w:rPr>
    </w:lvl>
    <w:lvl w:ilvl="1">
      <w:start w:val="1"/>
      <w:numFmt w:val="decimal"/>
      <w:lvlText w:val="%1.%2"/>
      <w:lvlJc w:val="left"/>
      <w:pPr>
        <w:ind w:left="764" w:hanging="468"/>
        <w:jc w:val="right"/>
      </w:pPr>
      <w:rPr>
        <w:rFonts w:ascii="Arial" w:eastAsia="Arial" w:hAnsi="Arial" w:hint="default"/>
        <w:b/>
        <w:bCs/>
        <w:i/>
        <w:w w:val="99"/>
        <w:sz w:val="28"/>
        <w:szCs w:val="28"/>
      </w:rPr>
    </w:lvl>
    <w:lvl w:ilvl="2">
      <w:start w:val="4"/>
      <w:numFmt w:val="russianLower"/>
      <w:lvlText w:val="%3."/>
      <w:lvlJc w:val="left"/>
      <w:pPr>
        <w:ind w:left="837" w:hanging="360"/>
      </w:pPr>
      <w:rPr>
        <w:rFonts w:hint="default"/>
        <w:b/>
        <w:bCs/>
        <w:i/>
        <w:w w:val="100"/>
        <w:sz w:val="24"/>
        <w:szCs w:val="24"/>
      </w:rPr>
    </w:lvl>
    <w:lvl w:ilvl="3">
      <w:start w:val="1"/>
      <w:numFmt w:val="bullet"/>
      <w:lvlText w:val="•"/>
      <w:lvlJc w:val="left"/>
      <w:pPr>
        <w:ind w:left="1895" w:hanging="360"/>
      </w:pPr>
      <w:rPr>
        <w:rFonts w:hint="default"/>
      </w:rPr>
    </w:lvl>
    <w:lvl w:ilvl="4">
      <w:start w:val="1"/>
      <w:numFmt w:val="bullet"/>
      <w:lvlText w:val="•"/>
      <w:lvlJc w:val="left"/>
      <w:pPr>
        <w:ind w:left="2953" w:hanging="360"/>
      </w:pPr>
      <w:rPr>
        <w:rFonts w:hint="default"/>
      </w:rPr>
    </w:lvl>
    <w:lvl w:ilvl="5">
      <w:start w:val="1"/>
      <w:numFmt w:val="bullet"/>
      <w:lvlText w:val="•"/>
      <w:lvlJc w:val="left"/>
      <w:pPr>
        <w:ind w:left="4012" w:hanging="360"/>
      </w:pPr>
      <w:rPr>
        <w:rFonts w:hint="default"/>
      </w:rPr>
    </w:lvl>
    <w:lvl w:ilvl="6">
      <w:start w:val="1"/>
      <w:numFmt w:val="bullet"/>
      <w:lvlText w:val="•"/>
      <w:lvlJc w:val="left"/>
      <w:pPr>
        <w:ind w:left="5070" w:hanging="360"/>
      </w:pPr>
      <w:rPr>
        <w:rFonts w:hint="default"/>
      </w:rPr>
    </w:lvl>
    <w:lvl w:ilvl="7">
      <w:start w:val="1"/>
      <w:numFmt w:val="bullet"/>
      <w:lvlText w:val="•"/>
      <w:lvlJc w:val="left"/>
      <w:pPr>
        <w:ind w:left="6129" w:hanging="360"/>
      </w:pPr>
      <w:rPr>
        <w:rFonts w:hint="default"/>
      </w:rPr>
    </w:lvl>
    <w:lvl w:ilvl="8">
      <w:start w:val="1"/>
      <w:numFmt w:val="bullet"/>
      <w:lvlText w:val="•"/>
      <w:lvlJc w:val="left"/>
      <w:pPr>
        <w:ind w:left="7187" w:hanging="360"/>
      </w:pPr>
      <w:rPr>
        <w:rFonts w:hint="default"/>
      </w:rPr>
    </w:lvl>
  </w:abstractNum>
  <w:abstractNum w:abstractNumId="17">
    <w:nsid w:val="0C606EB6"/>
    <w:multiLevelType w:val="hybridMultilevel"/>
    <w:tmpl w:val="11928FA8"/>
    <w:lvl w:ilvl="0" w:tplc="A85A3122">
      <w:start w:val="1"/>
      <w:numFmt w:val="bullet"/>
      <w:lvlText w:val="o"/>
      <w:lvlJc w:val="left"/>
      <w:pPr>
        <w:ind w:left="2377" w:hanging="360"/>
      </w:pPr>
      <w:rPr>
        <w:rFonts w:ascii="Courier New" w:eastAsia="Courier New" w:hAnsi="Courier New" w:hint="default"/>
        <w:w w:val="99"/>
        <w:sz w:val="22"/>
        <w:szCs w:val="22"/>
      </w:rPr>
    </w:lvl>
    <w:lvl w:ilvl="1" w:tplc="3E0E2FF8">
      <w:start w:val="1"/>
      <w:numFmt w:val="bullet"/>
      <w:lvlText w:val="•"/>
      <w:lvlJc w:val="left"/>
      <w:pPr>
        <w:ind w:left="3089" w:hanging="360"/>
      </w:pPr>
      <w:rPr>
        <w:rFonts w:hint="default"/>
      </w:rPr>
    </w:lvl>
    <w:lvl w:ilvl="2" w:tplc="ADAE6D9E">
      <w:start w:val="1"/>
      <w:numFmt w:val="bullet"/>
      <w:lvlText w:val="•"/>
      <w:lvlJc w:val="left"/>
      <w:pPr>
        <w:ind w:left="3802" w:hanging="360"/>
      </w:pPr>
      <w:rPr>
        <w:rFonts w:hint="default"/>
      </w:rPr>
    </w:lvl>
    <w:lvl w:ilvl="3" w:tplc="A24E2B58">
      <w:start w:val="1"/>
      <w:numFmt w:val="bullet"/>
      <w:lvlText w:val="•"/>
      <w:lvlJc w:val="left"/>
      <w:pPr>
        <w:ind w:left="4515" w:hanging="360"/>
      </w:pPr>
      <w:rPr>
        <w:rFonts w:hint="default"/>
      </w:rPr>
    </w:lvl>
    <w:lvl w:ilvl="4" w:tplc="179AEC14">
      <w:start w:val="1"/>
      <w:numFmt w:val="bullet"/>
      <w:lvlText w:val="•"/>
      <w:lvlJc w:val="left"/>
      <w:pPr>
        <w:ind w:left="5228" w:hanging="360"/>
      </w:pPr>
      <w:rPr>
        <w:rFonts w:hint="default"/>
      </w:rPr>
    </w:lvl>
    <w:lvl w:ilvl="5" w:tplc="7DAEE88C">
      <w:start w:val="1"/>
      <w:numFmt w:val="bullet"/>
      <w:lvlText w:val="•"/>
      <w:lvlJc w:val="left"/>
      <w:pPr>
        <w:ind w:left="5940" w:hanging="360"/>
      </w:pPr>
      <w:rPr>
        <w:rFonts w:hint="default"/>
      </w:rPr>
    </w:lvl>
    <w:lvl w:ilvl="6" w:tplc="D09A3C62">
      <w:start w:val="1"/>
      <w:numFmt w:val="bullet"/>
      <w:lvlText w:val="•"/>
      <w:lvlJc w:val="left"/>
      <w:pPr>
        <w:ind w:left="6653" w:hanging="360"/>
      </w:pPr>
      <w:rPr>
        <w:rFonts w:hint="default"/>
      </w:rPr>
    </w:lvl>
    <w:lvl w:ilvl="7" w:tplc="C98C80A2">
      <w:start w:val="1"/>
      <w:numFmt w:val="bullet"/>
      <w:lvlText w:val="•"/>
      <w:lvlJc w:val="left"/>
      <w:pPr>
        <w:ind w:left="7366" w:hanging="360"/>
      </w:pPr>
      <w:rPr>
        <w:rFonts w:hint="default"/>
      </w:rPr>
    </w:lvl>
    <w:lvl w:ilvl="8" w:tplc="3BE2C702">
      <w:start w:val="1"/>
      <w:numFmt w:val="bullet"/>
      <w:lvlText w:val="•"/>
      <w:lvlJc w:val="left"/>
      <w:pPr>
        <w:ind w:left="8078" w:hanging="360"/>
      </w:pPr>
      <w:rPr>
        <w:rFonts w:hint="default"/>
      </w:rPr>
    </w:lvl>
  </w:abstractNum>
  <w:abstractNum w:abstractNumId="18">
    <w:nsid w:val="0D005CD9"/>
    <w:multiLevelType w:val="hybridMultilevel"/>
    <w:tmpl w:val="8B2EE2B0"/>
    <w:lvl w:ilvl="0" w:tplc="3D8CA464">
      <w:start w:val="1"/>
      <w:numFmt w:val="bullet"/>
      <w:lvlText w:val="o"/>
      <w:lvlJc w:val="left"/>
      <w:pPr>
        <w:ind w:left="577" w:hanging="360"/>
      </w:pPr>
      <w:rPr>
        <w:rFonts w:ascii="Courier New" w:eastAsia="Courier New" w:hAnsi="Courier New" w:hint="default"/>
        <w:w w:val="99"/>
        <w:sz w:val="22"/>
        <w:szCs w:val="22"/>
      </w:rPr>
    </w:lvl>
    <w:lvl w:ilvl="1" w:tplc="FEDCC380">
      <w:start w:val="1"/>
      <w:numFmt w:val="bullet"/>
      <w:lvlText w:val="•"/>
      <w:lvlJc w:val="left"/>
      <w:pPr>
        <w:ind w:left="1469" w:hanging="360"/>
      </w:pPr>
      <w:rPr>
        <w:rFonts w:hint="default"/>
      </w:rPr>
    </w:lvl>
    <w:lvl w:ilvl="2" w:tplc="7BB8A78A">
      <w:start w:val="1"/>
      <w:numFmt w:val="bullet"/>
      <w:lvlText w:val="•"/>
      <w:lvlJc w:val="left"/>
      <w:pPr>
        <w:ind w:left="2362" w:hanging="360"/>
      </w:pPr>
      <w:rPr>
        <w:rFonts w:hint="default"/>
      </w:rPr>
    </w:lvl>
    <w:lvl w:ilvl="3" w:tplc="CC7EAE54">
      <w:start w:val="1"/>
      <w:numFmt w:val="bullet"/>
      <w:lvlText w:val="•"/>
      <w:lvlJc w:val="left"/>
      <w:pPr>
        <w:ind w:left="3255" w:hanging="360"/>
      </w:pPr>
      <w:rPr>
        <w:rFonts w:hint="default"/>
      </w:rPr>
    </w:lvl>
    <w:lvl w:ilvl="4" w:tplc="7BBE8570">
      <w:start w:val="1"/>
      <w:numFmt w:val="bullet"/>
      <w:lvlText w:val="•"/>
      <w:lvlJc w:val="left"/>
      <w:pPr>
        <w:ind w:left="4148" w:hanging="360"/>
      </w:pPr>
      <w:rPr>
        <w:rFonts w:hint="default"/>
      </w:rPr>
    </w:lvl>
    <w:lvl w:ilvl="5" w:tplc="949A7FB0">
      <w:start w:val="1"/>
      <w:numFmt w:val="bullet"/>
      <w:lvlText w:val="•"/>
      <w:lvlJc w:val="left"/>
      <w:pPr>
        <w:ind w:left="5040" w:hanging="360"/>
      </w:pPr>
      <w:rPr>
        <w:rFonts w:hint="default"/>
      </w:rPr>
    </w:lvl>
    <w:lvl w:ilvl="6" w:tplc="18247B1E">
      <w:start w:val="1"/>
      <w:numFmt w:val="bullet"/>
      <w:lvlText w:val="•"/>
      <w:lvlJc w:val="left"/>
      <w:pPr>
        <w:ind w:left="5933" w:hanging="360"/>
      </w:pPr>
      <w:rPr>
        <w:rFonts w:hint="default"/>
      </w:rPr>
    </w:lvl>
    <w:lvl w:ilvl="7" w:tplc="97A8A0EA">
      <w:start w:val="1"/>
      <w:numFmt w:val="bullet"/>
      <w:lvlText w:val="•"/>
      <w:lvlJc w:val="left"/>
      <w:pPr>
        <w:ind w:left="6826" w:hanging="360"/>
      </w:pPr>
      <w:rPr>
        <w:rFonts w:hint="default"/>
      </w:rPr>
    </w:lvl>
    <w:lvl w:ilvl="8" w:tplc="CF687DFC">
      <w:start w:val="1"/>
      <w:numFmt w:val="bullet"/>
      <w:lvlText w:val="•"/>
      <w:lvlJc w:val="left"/>
      <w:pPr>
        <w:ind w:left="7718" w:hanging="360"/>
      </w:pPr>
      <w:rPr>
        <w:rFonts w:hint="default"/>
      </w:rPr>
    </w:lvl>
  </w:abstractNum>
  <w:abstractNum w:abstractNumId="19">
    <w:nsid w:val="0E587832"/>
    <w:multiLevelType w:val="hybridMultilevel"/>
    <w:tmpl w:val="E604A63E"/>
    <w:lvl w:ilvl="0" w:tplc="0B24DAB8">
      <w:start w:val="1"/>
      <w:numFmt w:val="bullet"/>
      <w:lvlText w:val="o"/>
      <w:lvlJc w:val="left"/>
      <w:pPr>
        <w:ind w:left="577" w:hanging="360"/>
      </w:pPr>
      <w:rPr>
        <w:rFonts w:ascii="Courier New" w:eastAsia="Courier New" w:hAnsi="Courier New" w:hint="default"/>
        <w:w w:val="99"/>
        <w:sz w:val="22"/>
        <w:szCs w:val="22"/>
      </w:rPr>
    </w:lvl>
    <w:lvl w:ilvl="1" w:tplc="629A40C6">
      <w:start w:val="1"/>
      <w:numFmt w:val="bullet"/>
      <w:lvlText w:val="•"/>
      <w:lvlJc w:val="left"/>
      <w:pPr>
        <w:ind w:left="1469" w:hanging="360"/>
      </w:pPr>
      <w:rPr>
        <w:rFonts w:hint="default"/>
      </w:rPr>
    </w:lvl>
    <w:lvl w:ilvl="2" w:tplc="4A064164">
      <w:start w:val="1"/>
      <w:numFmt w:val="bullet"/>
      <w:lvlText w:val="•"/>
      <w:lvlJc w:val="left"/>
      <w:pPr>
        <w:ind w:left="2362" w:hanging="360"/>
      </w:pPr>
      <w:rPr>
        <w:rFonts w:hint="default"/>
      </w:rPr>
    </w:lvl>
    <w:lvl w:ilvl="3" w:tplc="EAE61E84">
      <w:start w:val="1"/>
      <w:numFmt w:val="bullet"/>
      <w:lvlText w:val="•"/>
      <w:lvlJc w:val="left"/>
      <w:pPr>
        <w:ind w:left="3255" w:hanging="360"/>
      </w:pPr>
      <w:rPr>
        <w:rFonts w:hint="default"/>
      </w:rPr>
    </w:lvl>
    <w:lvl w:ilvl="4" w:tplc="28ACB9FA">
      <w:start w:val="1"/>
      <w:numFmt w:val="bullet"/>
      <w:lvlText w:val="•"/>
      <w:lvlJc w:val="left"/>
      <w:pPr>
        <w:ind w:left="4148" w:hanging="360"/>
      </w:pPr>
      <w:rPr>
        <w:rFonts w:hint="default"/>
      </w:rPr>
    </w:lvl>
    <w:lvl w:ilvl="5" w:tplc="2E3E88A0">
      <w:start w:val="1"/>
      <w:numFmt w:val="bullet"/>
      <w:lvlText w:val="•"/>
      <w:lvlJc w:val="left"/>
      <w:pPr>
        <w:ind w:left="5040" w:hanging="360"/>
      </w:pPr>
      <w:rPr>
        <w:rFonts w:hint="default"/>
      </w:rPr>
    </w:lvl>
    <w:lvl w:ilvl="6" w:tplc="F9A4C4E4">
      <w:start w:val="1"/>
      <w:numFmt w:val="bullet"/>
      <w:lvlText w:val="•"/>
      <w:lvlJc w:val="left"/>
      <w:pPr>
        <w:ind w:left="5933" w:hanging="360"/>
      </w:pPr>
      <w:rPr>
        <w:rFonts w:hint="default"/>
      </w:rPr>
    </w:lvl>
    <w:lvl w:ilvl="7" w:tplc="142092B6">
      <w:start w:val="1"/>
      <w:numFmt w:val="bullet"/>
      <w:lvlText w:val="•"/>
      <w:lvlJc w:val="left"/>
      <w:pPr>
        <w:ind w:left="6826" w:hanging="360"/>
      </w:pPr>
      <w:rPr>
        <w:rFonts w:hint="default"/>
      </w:rPr>
    </w:lvl>
    <w:lvl w:ilvl="8" w:tplc="CF30183C">
      <w:start w:val="1"/>
      <w:numFmt w:val="bullet"/>
      <w:lvlText w:val="•"/>
      <w:lvlJc w:val="left"/>
      <w:pPr>
        <w:ind w:left="7718" w:hanging="360"/>
      </w:pPr>
      <w:rPr>
        <w:rFonts w:hint="default"/>
      </w:rPr>
    </w:lvl>
  </w:abstractNum>
  <w:abstractNum w:abstractNumId="20">
    <w:nsid w:val="0E73143E"/>
    <w:multiLevelType w:val="hybridMultilevel"/>
    <w:tmpl w:val="A516E462"/>
    <w:lvl w:ilvl="0" w:tplc="28FA4464">
      <w:start w:val="1"/>
      <w:numFmt w:val="bullet"/>
      <w:lvlText w:val="o"/>
      <w:lvlJc w:val="left"/>
      <w:pPr>
        <w:ind w:left="2377" w:hanging="360"/>
      </w:pPr>
      <w:rPr>
        <w:rFonts w:ascii="Courier New" w:eastAsia="Courier New" w:hAnsi="Courier New" w:hint="default"/>
        <w:w w:val="99"/>
        <w:sz w:val="22"/>
        <w:szCs w:val="22"/>
      </w:rPr>
    </w:lvl>
    <w:lvl w:ilvl="1" w:tplc="FC90AE30">
      <w:start w:val="1"/>
      <w:numFmt w:val="bullet"/>
      <w:lvlText w:val=""/>
      <w:lvlJc w:val="left"/>
      <w:pPr>
        <w:ind w:left="2737" w:hanging="360"/>
      </w:pPr>
      <w:rPr>
        <w:rFonts w:ascii="Wingdings" w:eastAsia="Wingdings" w:hAnsi="Wingdings" w:hint="default"/>
        <w:w w:val="99"/>
        <w:sz w:val="22"/>
        <w:szCs w:val="22"/>
      </w:rPr>
    </w:lvl>
    <w:lvl w:ilvl="2" w:tplc="EBACD258">
      <w:start w:val="1"/>
      <w:numFmt w:val="bullet"/>
      <w:lvlText w:val="•"/>
      <w:lvlJc w:val="left"/>
      <w:pPr>
        <w:ind w:left="3489" w:hanging="360"/>
      </w:pPr>
      <w:rPr>
        <w:rFonts w:hint="default"/>
      </w:rPr>
    </w:lvl>
    <w:lvl w:ilvl="3" w:tplc="FDB6CF92">
      <w:start w:val="1"/>
      <w:numFmt w:val="bullet"/>
      <w:lvlText w:val="•"/>
      <w:lvlJc w:val="left"/>
      <w:pPr>
        <w:ind w:left="4241" w:hanging="360"/>
      </w:pPr>
      <w:rPr>
        <w:rFonts w:hint="default"/>
      </w:rPr>
    </w:lvl>
    <w:lvl w:ilvl="4" w:tplc="D29A1608">
      <w:start w:val="1"/>
      <w:numFmt w:val="bullet"/>
      <w:lvlText w:val="•"/>
      <w:lvlJc w:val="left"/>
      <w:pPr>
        <w:ind w:left="4992" w:hanging="360"/>
      </w:pPr>
      <w:rPr>
        <w:rFonts w:hint="default"/>
      </w:rPr>
    </w:lvl>
    <w:lvl w:ilvl="5" w:tplc="9EE6566E">
      <w:start w:val="1"/>
      <w:numFmt w:val="bullet"/>
      <w:lvlText w:val="•"/>
      <w:lvlJc w:val="left"/>
      <w:pPr>
        <w:ind w:left="5744" w:hanging="360"/>
      </w:pPr>
      <w:rPr>
        <w:rFonts w:hint="default"/>
      </w:rPr>
    </w:lvl>
    <w:lvl w:ilvl="6" w:tplc="43B2885C">
      <w:start w:val="1"/>
      <w:numFmt w:val="bullet"/>
      <w:lvlText w:val="•"/>
      <w:lvlJc w:val="left"/>
      <w:pPr>
        <w:ind w:left="6496" w:hanging="360"/>
      </w:pPr>
      <w:rPr>
        <w:rFonts w:hint="default"/>
      </w:rPr>
    </w:lvl>
    <w:lvl w:ilvl="7" w:tplc="92DC97EC">
      <w:start w:val="1"/>
      <w:numFmt w:val="bullet"/>
      <w:lvlText w:val="•"/>
      <w:lvlJc w:val="left"/>
      <w:pPr>
        <w:ind w:left="7248" w:hanging="360"/>
      </w:pPr>
      <w:rPr>
        <w:rFonts w:hint="default"/>
      </w:rPr>
    </w:lvl>
    <w:lvl w:ilvl="8" w:tplc="9D984706">
      <w:start w:val="1"/>
      <w:numFmt w:val="bullet"/>
      <w:lvlText w:val="•"/>
      <w:lvlJc w:val="left"/>
      <w:pPr>
        <w:ind w:left="8000" w:hanging="360"/>
      </w:pPr>
      <w:rPr>
        <w:rFonts w:hint="default"/>
      </w:rPr>
    </w:lvl>
  </w:abstractNum>
  <w:abstractNum w:abstractNumId="21">
    <w:nsid w:val="0F3E6410"/>
    <w:multiLevelType w:val="hybridMultilevel"/>
    <w:tmpl w:val="074E7988"/>
    <w:lvl w:ilvl="0" w:tplc="CC78C40C">
      <w:start w:val="1"/>
      <w:numFmt w:val="bullet"/>
      <w:lvlText w:val="•"/>
      <w:lvlJc w:val="left"/>
      <w:pPr>
        <w:ind w:left="457" w:hanging="721"/>
      </w:pPr>
      <w:rPr>
        <w:rFonts w:ascii="Times New Roman" w:eastAsia="Times New Roman" w:hAnsi="Times New Roman" w:hint="default"/>
        <w:w w:val="99"/>
        <w:sz w:val="22"/>
        <w:szCs w:val="22"/>
      </w:rPr>
    </w:lvl>
    <w:lvl w:ilvl="1" w:tplc="9E28081C">
      <w:start w:val="1"/>
      <w:numFmt w:val="bullet"/>
      <w:lvlText w:val="•"/>
      <w:lvlJc w:val="left"/>
      <w:pPr>
        <w:ind w:left="1303" w:hanging="721"/>
      </w:pPr>
      <w:rPr>
        <w:rFonts w:hint="default"/>
      </w:rPr>
    </w:lvl>
    <w:lvl w:ilvl="2" w:tplc="947E1206">
      <w:start w:val="1"/>
      <w:numFmt w:val="bullet"/>
      <w:lvlText w:val="•"/>
      <w:lvlJc w:val="left"/>
      <w:pPr>
        <w:ind w:left="2150" w:hanging="721"/>
      </w:pPr>
      <w:rPr>
        <w:rFonts w:hint="default"/>
      </w:rPr>
    </w:lvl>
    <w:lvl w:ilvl="3" w:tplc="D6808E5A">
      <w:start w:val="1"/>
      <w:numFmt w:val="bullet"/>
      <w:lvlText w:val="•"/>
      <w:lvlJc w:val="left"/>
      <w:pPr>
        <w:ind w:left="2997" w:hanging="721"/>
      </w:pPr>
      <w:rPr>
        <w:rFonts w:hint="default"/>
      </w:rPr>
    </w:lvl>
    <w:lvl w:ilvl="4" w:tplc="80189710">
      <w:start w:val="1"/>
      <w:numFmt w:val="bullet"/>
      <w:lvlText w:val="•"/>
      <w:lvlJc w:val="left"/>
      <w:pPr>
        <w:ind w:left="3844" w:hanging="721"/>
      </w:pPr>
      <w:rPr>
        <w:rFonts w:hint="default"/>
      </w:rPr>
    </w:lvl>
    <w:lvl w:ilvl="5" w:tplc="E1C27CEA">
      <w:start w:val="1"/>
      <w:numFmt w:val="bullet"/>
      <w:lvlText w:val="•"/>
      <w:lvlJc w:val="left"/>
      <w:pPr>
        <w:ind w:left="4690" w:hanging="721"/>
      </w:pPr>
      <w:rPr>
        <w:rFonts w:hint="default"/>
      </w:rPr>
    </w:lvl>
    <w:lvl w:ilvl="6" w:tplc="9D3EC286">
      <w:start w:val="1"/>
      <w:numFmt w:val="bullet"/>
      <w:lvlText w:val="•"/>
      <w:lvlJc w:val="left"/>
      <w:pPr>
        <w:ind w:left="5537" w:hanging="721"/>
      </w:pPr>
      <w:rPr>
        <w:rFonts w:hint="default"/>
      </w:rPr>
    </w:lvl>
    <w:lvl w:ilvl="7" w:tplc="07024D0C">
      <w:start w:val="1"/>
      <w:numFmt w:val="bullet"/>
      <w:lvlText w:val="•"/>
      <w:lvlJc w:val="left"/>
      <w:pPr>
        <w:ind w:left="6384" w:hanging="721"/>
      </w:pPr>
      <w:rPr>
        <w:rFonts w:hint="default"/>
      </w:rPr>
    </w:lvl>
    <w:lvl w:ilvl="8" w:tplc="55DC44BC">
      <w:start w:val="1"/>
      <w:numFmt w:val="bullet"/>
      <w:lvlText w:val="•"/>
      <w:lvlJc w:val="left"/>
      <w:pPr>
        <w:ind w:left="7230" w:hanging="721"/>
      </w:pPr>
      <w:rPr>
        <w:rFonts w:hint="default"/>
      </w:rPr>
    </w:lvl>
  </w:abstractNum>
  <w:abstractNum w:abstractNumId="22">
    <w:nsid w:val="0F921192"/>
    <w:multiLevelType w:val="hybridMultilevel"/>
    <w:tmpl w:val="8B1078B2"/>
    <w:lvl w:ilvl="0" w:tplc="E6A4BE58">
      <w:start w:val="1"/>
      <w:numFmt w:val="bullet"/>
      <w:lvlText w:val="o"/>
      <w:lvlJc w:val="left"/>
      <w:pPr>
        <w:ind w:left="577" w:hanging="360"/>
      </w:pPr>
      <w:rPr>
        <w:rFonts w:ascii="Courier New" w:eastAsia="Courier New" w:hAnsi="Courier New" w:hint="default"/>
        <w:w w:val="99"/>
        <w:sz w:val="22"/>
        <w:szCs w:val="22"/>
      </w:rPr>
    </w:lvl>
    <w:lvl w:ilvl="1" w:tplc="D650712C">
      <w:start w:val="1"/>
      <w:numFmt w:val="bullet"/>
      <w:lvlText w:val="•"/>
      <w:lvlJc w:val="left"/>
      <w:pPr>
        <w:ind w:left="1470" w:hanging="360"/>
      </w:pPr>
      <w:rPr>
        <w:rFonts w:hint="default"/>
      </w:rPr>
    </w:lvl>
    <w:lvl w:ilvl="2" w:tplc="35102BF8">
      <w:start w:val="1"/>
      <w:numFmt w:val="bullet"/>
      <w:lvlText w:val="•"/>
      <w:lvlJc w:val="left"/>
      <w:pPr>
        <w:ind w:left="2362" w:hanging="360"/>
      </w:pPr>
      <w:rPr>
        <w:rFonts w:hint="default"/>
      </w:rPr>
    </w:lvl>
    <w:lvl w:ilvl="3" w:tplc="291C9606">
      <w:start w:val="1"/>
      <w:numFmt w:val="bullet"/>
      <w:lvlText w:val="•"/>
      <w:lvlJc w:val="left"/>
      <w:pPr>
        <w:ind w:left="3255" w:hanging="360"/>
      </w:pPr>
      <w:rPr>
        <w:rFonts w:hint="default"/>
      </w:rPr>
    </w:lvl>
    <w:lvl w:ilvl="4" w:tplc="D4B0F684">
      <w:start w:val="1"/>
      <w:numFmt w:val="bullet"/>
      <w:lvlText w:val="•"/>
      <w:lvlJc w:val="left"/>
      <w:pPr>
        <w:ind w:left="4148" w:hanging="360"/>
      </w:pPr>
      <w:rPr>
        <w:rFonts w:hint="default"/>
      </w:rPr>
    </w:lvl>
    <w:lvl w:ilvl="5" w:tplc="CE787F2C">
      <w:start w:val="1"/>
      <w:numFmt w:val="bullet"/>
      <w:lvlText w:val="•"/>
      <w:lvlJc w:val="left"/>
      <w:pPr>
        <w:ind w:left="5040" w:hanging="360"/>
      </w:pPr>
      <w:rPr>
        <w:rFonts w:hint="default"/>
      </w:rPr>
    </w:lvl>
    <w:lvl w:ilvl="6" w:tplc="3BCED360">
      <w:start w:val="1"/>
      <w:numFmt w:val="bullet"/>
      <w:lvlText w:val="•"/>
      <w:lvlJc w:val="left"/>
      <w:pPr>
        <w:ind w:left="5933" w:hanging="360"/>
      </w:pPr>
      <w:rPr>
        <w:rFonts w:hint="default"/>
      </w:rPr>
    </w:lvl>
    <w:lvl w:ilvl="7" w:tplc="C8A6142C">
      <w:start w:val="1"/>
      <w:numFmt w:val="bullet"/>
      <w:lvlText w:val="•"/>
      <w:lvlJc w:val="left"/>
      <w:pPr>
        <w:ind w:left="6826" w:hanging="360"/>
      </w:pPr>
      <w:rPr>
        <w:rFonts w:hint="default"/>
      </w:rPr>
    </w:lvl>
    <w:lvl w:ilvl="8" w:tplc="24FE7DBC">
      <w:start w:val="1"/>
      <w:numFmt w:val="bullet"/>
      <w:lvlText w:val="•"/>
      <w:lvlJc w:val="left"/>
      <w:pPr>
        <w:ind w:left="7718" w:hanging="360"/>
      </w:pPr>
      <w:rPr>
        <w:rFonts w:hint="default"/>
      </w:rPr>
    </w:lvl>
  </w:abstractNum>
  <w:abstractNum w:abstractNumId="23">
    <w:nsid w:val="100C6256"/>
    <w:multiLevelType w:val="hybridMultilevel"/>
    <w:tmpl w:val="B7CCBE9C"/>
    <w:lvl w:ilvl="0" w:tplc="1C32FEFA">
      <w:start w:val="1"/>
      <w:numFmt w:val="bullet"/>
      <w:lvlText w:val="o"/>
      <w:lvlJc w:val="left"/>
      <w:pPr>
        <w:ind w:left="2377" w:hanging="360"/>
      </w:pPr>
      <w:rPr>
        <w:rFonts w:ascii="Courier New" w:eastAsia="Courier New" w:hAnsi="Courier New" w:hint="default"/>
        <w:w w:val="99"/>
        <w:sz w:val="22"/>
        <w:szCs w:val="22"/>
      </w:rPr>
    </w:lvl>
    <w:lvl w:ilvl="1" w:tplc="57ACE122">
      <w:start w:val="1"/>
      <w:numFmt w:val="bullet"/>
      <w:lvlText w:val="•"/>
      <w:lvlJc w:val="left"/>
      <w:pPr>
        <w:ind w:left="3089" w:hanging="360"/>
      </w:pPr>
      <w:rPr>
        <w:rFonts w:hint="default"/>
      </w:rPr>
    </w:lvl>
    <w:lvl w:ilvl="2" w:tplc="89E6D26E">
      <w:start w:val="1"/>
      <w:numFmt w:val="bullet"/>
      <w:lvlText w:val="•"/>
      <w:lvlJc w:val="left"/>
      <w:pPr>
        <w:ind w:left="3802" w:hanging="360"/>
      </w:pPr>
      <w:rPr>
        <w:rFonts w:hint="default"/>
      </w:rPr>
    </w:lvl>
    <w:lvl w:ilvl="3" w:tplc="3D4029BC">
      <w:start w:val="1"/>
      <w:numFmt w:val="bullet"/>
      <w:lvlText w:val="•"/>
      <w:lvlJc w:val="left"/>
      <w:pPr>
        <w:ind w:left="4515" w:hanging="360"/>
      </w:pPr>
      <w:rPr>
        <w:rFonts w:hint="default"/>
      </w:rPr>
    </w:lvl>
    <w:lvl w:ilvl="4" w:tplc="8AAC8FFC">
      <w:start w:val="1"/>
      <w:numFmt w:val="bullet"/>
      <w:lvlText w:val="•"/>
      <w:lvlJc w:val="left"/>
      <w:pPr>
        <w:ind w:left="5228" w:hanging="360"/>
      </w:pPr>
      <w:rPr>
        <w:rFonts w:hint="default"/>
      </w:rPr>
    </w:lvl>
    <w:lvl w:ilvl="5" w:tplc="576051E4">
      <w:start w:val="1"/>
      <w:numFmt w:val="bullet"/>
      <w:lvlText w:val="•"/>
      <w:lvlJc w:val="left"/>
      <w:pPr>
        <w:ind w:left="5940" w:hanging="360"/>
      </w:pPr>
      <w:rPr>
        <w:rFonts w:hint="default"/>
      </w:rPr>
    </w:lvl>
    <w:lvl w:ilvl="6" w:tplc="06ECD49A">
      <w:start w:val="1"/>
      <w:numFmt w:val="bullet"/>
      <w:lvlText w:val="•"/>
      <w:lvlJc w:val="left"/>
      <w:pPr>
        <w:ind w:left="6653" w:hanging="360"/>
      </w:pPr>
      <w:rPr>
        <w:rFonts w:hint="default"/>
      </w:rPr>
    </w:lvl>
    <w:lvl w:ilvl="7" w:tplc="BBBC8F1E">
      <w:start w:val="1"/>
      <w:numFmt w:val="bullet"/>
      <w:lvlText w:val="•"/>
      <w:lvlJc w:val="left"/>
      <w:pPr>
        <w:ind w:left="7366" w:hanging="360"/>
      </w:pPr>
      <w:rPr>
        <w:rFonts w:hint="default"/>
      </w:rPr>
    </w:lvl>
    <w:lvl w:ilvl="8" w:tplc="11809B4E">
      <w:start w:val="1"/>
      <w:numFmt w:val="bullet"/>
      <w:lvlText w:val="•"/>
      <w:lvlJc w:val="left"/>
      <w:pPr>
        <w:ind w:left="8078" w:hanging="360"/>
      </w:pPr>
      <w:rPr>
        <w:rFonts w:hint="default"/>
      </w:rPr>
    </w:lvl>
  </w:abstractNum>
  <w:abstractNum w:abstractNumId="24">
    <w:nsid w:val="115F16F8"/>
    <w:multiLevelType w:val="hybridMultilevel"/>
    <w:tmpl w:val="ABC2B4AC"/>
    <w:lvl w:ilvl="0" w:tplc="C0DC4A1A">
      <w:start w:val="1"/>
      <w:numFmt w:val="bullet"/>
      <w:lvlText w:val="o"/>
      <w:lvlJc w:val="left"/>
      <w:pPr>
        <w:ind w:left="2377" w:hanging="360"/>
      </w:pPr>
      <w:rPr>
        <w:rFonts w:ascii="Courier New" w:eastAsia="Courier New" w:hAnsi="Courier New" w:hint="default"/>
        <w:w w:val="99"/>
        <w:sz w:val="22"/>
        <w:szCs w:val="22"/>
      </w:rPr>
    </w:lvl>
    <w:lvl w:ilvl="1" w:tplc="52062054">
      <w:start w:val="1"/>
      <w:numFmt w:val="bullet"/>
      <w:lvlText w:val="•"/>
      <w:lvlJc w:val="left"/>
      <w:pPr>
        <w:ind w:left="3089" w:hanging="360"/>
      </w:pPr>
      <w:rPr>
        <w:rFonts w:hint="default"/>
      </w:rPr>
    </w:lvl>
    <w:lvl w:ilvl="2" w:tplc="AF54C68E">
      <w:start w:val="1"/>
      <w:numFmt w:val="bullet"/>
      <w:lvlText w:val="•"/>
      <w:lvlJc w:val="left"/>
      <w:pPr>
        <w:ind w:left="3802" w:hanging="360"/>
      </w:pPr>
      <w:rPr>
        <w:rFonts w:hint="default"/>
      </w:rPr>
    </w:lvl>
    <w:lvl w:ilvl="3" w:tplc="E0886288">
      <w:start w:val="1"/>
      <w:numFmt w:val="bullet"/>
      <w:lvlText w:val="•"/>
      <w:lvlJc w:val="left"/>
      <w:pPr>
        <w:ind w:left="4515" w:hanging="360"/>
      </w:pPr>
      <w:rPr>
        <w:rFonts w:hint="default"/>
      </w:rPr>
    </w:lvl>
    <w:lvl w:ilvl="4" w:tplc="5582F39C">
      <w:start w:val="1"/>
      <w:numFmt w:val="bullet"/>
      <w:lvlText w:val="•"/>
      <w:lvlJc w:val="left"/>
      <w:pPr>
        <w:ind w:left="5228" w:hanging="360"/>
      </w:pPr>
      <w:rPr>
        <w:rFonts w:hint="default"/>
      </w:rPr>
    </w:lvl>
    <w:lvl w:ilvl="5" w:tplc="2D683FF2">
      <w:start w:val="1"/>
      <w:numFmt w:val="bullet"/>
      <w:lvlText w:val="•"/>
      <w:lvlJc w:val="left"/>
      <w:pPr>
        <w:ind w:left="5940" w:hanging="360"/>
      </w:pPr>
      <w:rPr>
        <w:rFonts w:hint="default"/>
      </w:rPr>
    </w:lvl>
    <w:lvl w:ilvl="6" w:tplc="917E04E6">
      <w:start w:val="1"/>
      <w:numFmt w:val="bullet"/>
      <w:lvlText w:val="•"/>
      <w:lvlJc w:val="left"/>
      <w:pPr>
        <w:ind w:left="6653" w:hanging="360"/>
      </w:pPr>
      <w:rPr>
        <w:rFonts w:hint="default"/>
      </w:rPr>
    </w:lvl>
    <w:lvl w:ilvl="7" w:tplc="4ADA1BDC">
      <w:start w:val="1"/>
      <w:numFmt w:val="bullet"/>
      <w:lvlText w:val="•"/>
      <w:lvlJc w:val="left"/>
      <w:pPr>
        <w:ind w:left="7366" w:hanging="360"/>
      </w:pPr>
      <w:rPr>
        <w:rFonts w:hint="default"/>
      </w:rPr>
    </w:lvl>
    <w:lvl w:ilvl="8" w:tplc="4F48EA70">
      <w:start w:val="1"/>
      <w:numFmt w:val="bullet"/>
      <w:lvlText w:val="•"/>
      <w:lvlJc w:val="left"/>
      <w:pPr>
        <w:ind w:left="8078" w:hanging="360"/>
      </w:pPr>
      <w:rPr>
        <w:rFonts w:hint="default"/>
      </w:rPr>
    </w:lvl>
  </w:abstractNum>
  <w:abstractNum w:abstractNumId="25">
    <w:nsid w:val="117620D8"/>
    <w:multiLevelType w:val="hybridMultilevel"/>
    <w:tmpl w:val="79FAE7AC"/>
    <w:lvl w:ilvl="0" w:tplc="64BAABC2">
      <w:start w:val="1"/>
      <w:numFmt w:val="bullet"/>
      <w:lvlText w:val="o"/>
      <w:lvlJc w:val="left"/>
      <w:pPr>
        <w:ind w:left="577" w:hanging="360"/>
      </w:pPr>
      <w:rPr>
        <w:rFonts w:ascii="Courier New" w:eastAsia="Courier New" w:hAnsi="Courier New" w:hint="default"/>
        <w:w w:val="99"/>
        <w:sz w:val="22"/>
        <w:szCs w:val="22"/>
      </w:rPr>
    </w:lvl>
    <w:lvl w:ilvl="1" w:tplc="DB46A778">
      <w:start w:val="1"/>
      <w:numFmt w:val="bullet"/>
      <w:lvlText w:val="•"/>
      <w:lvlJc w:val="left"/>
      <w:pPr>
        <w:ind w:left="1469" w:hanging="360"/>
      </w:pPr>
      <w:rPr>
        <w:rFonts w:hint="default"/>
      </w:rPr>
    </w:lvl>
    <w:lvl w:ilvl="2" w:tplc="38F2193E">
      <w:start w:val="1"/>
      <w:numFmt w:val="bullet"/>
      <w:lvlText w:val="•"/>
      <w:lvlJc w:val="left"/>
      <w:pPr>
        <w:ind w:left="2362" w:hanging="360"/>
      </w:pPr>
      <w:rPr>
        <w:rFonts w:hint="default"/>
      </w:rPr>
    </w:lvl>
    <w:lvl w:ilvl="3" w:tplc="A5924020">
      <w:start w:val="1"/>
      <w:numFmt w:val="bullet"/>
      <w:lvlText w:val="•"/>
      <w:lvlJc w:val="left"/>
      <w:pPr>
        <w:ind w:left="3255" w:hanging="360"/>
      </w:pPr>
      <w:rPr>
        <w:rFonts w:hint="default"/>
      </w:rPr>
    </w:lvl>
    <w:lvl w:ilvl="4" w:tplc="95E050FE">
      <w:start w:val="1"/>
      <w:numFmt w:val="bullet"/>
      <w:lvlText w:val="•"/>
      <w:lvlJc w:val="left"/>
      <w:pPr>
        <w:ind w:left="4148" w:hanging="360"/>
      </w:pPr>
      <w:rPr>
        <w:rFonts w:hint="default"/>
      </w:rPr>
    </w:lvl>
    <w:lvl w:ilvl="5" w:tplc="94FCF46C">
      <w:start w:val="1"/>
      <w:numFmt w:val="bullet"/>
      <w:lvlText w:val="•"/>
      <w:lvlJc w:val="left"/>
      <w:pPr>
        <w:ind w:left="5040" w:hanging="360"/>
      </w:pPr>
      <w:rPr>
        <w:rFonts w:hint="default"/>
      </w:rPr>
    </w:lvl>
    <w:lvl w:ilvl="6" w:tplc="698CABE8">
      <w:start w:val="1"/>
      <w:numFmt w:val="bullet"/>
      <w:lvlText w:val="•"/>
      <w:lvlJc w:val="left"/>
      <w:pPr>
        <w:ind w:left="5933" w:hanging="360"/>
      </w:pPr>
      <w:rPr>
        <w:rFonts w:hint="default"/>
      </w:rPr>
    </w:lvl>
    <w:lvl w:ilvl="7" w:tplc="568EF9FE">
      <w:start w:val="1"/>
      <w:numFmt w:val="bullet"/>
      <w:lvlText w:val="•"/>
      <w:lvlJc w:val="left"/>
      <w:pPr>
        <w:ind w:left="6826" w:hanging="360"/>
      </w:pPr>
      <w:rPr>
        <w:rFonts w:hint="default"/>
      </w:rPr>
    </w:lvl>
    <w:lvl w:ilvl="8" w:tplc="31BC86AA">
      <w:start w:val="1"/>
      <w:numFmt w:val="bullet"/>
      <w:lvlText w:val="•"/>
      <w:lvlJc w:val="left"/>
      <w:pPr>
        <w:ind w:left="7718" w:hanging="360"/>
      </w:pPr>
      <w:rPr>
        <w:rFonts w:hint="default"/>
      </w:rPr>
    </w:lvl>
  </w:abstractNum>
  <w:abstractNum w:abstractNumId="26">
    <w:nsid w:val="124C0F54"/>
    <w:multiLevelType w:val="hybridMultilevel"/>
    <w:tmpl w:val="5D7261C2"/>
    <w:lvl w:ilvl="0" w:tplc="AECC7C64">
      <w:start w:val="1"/>
      <w:numFmt w:val="bullet"/>
      <w:lvlText w:val="o"/>
      <w:lvlJc w:val="left"/>
      <w:pPr>
        <w:ind w:left="574" w:hanging="360"/>
      </w:pPr>
      <w:rPr>
        <w:rFonts w:ascii="Courier New" w:eastAsia="Courier New" w:hAnsi="Courier New" w:hint="default"/>
        <w:w w:val="99"/>
        <w:sz w:val="22"/>
        <w:szCs w:val="22"/>
      </w:rPr>
    </w:lvl>
    <w:lvl w:ilvl="1" w:tplc="AB987AD0">
      <w:start w:val="1"/>
      <w:numFmt w:val="bullet"/>
      <w:lvlText w:val="•"/>
      <w:lvlJc w:val="left"/>
      <w:pPr>
        <w:ind w:left="1467" w:hanging="360"/>
      </w:pPr>
      <w:rPr>
        <w:rFonts w:hint="default"/>
      </w:rPr>
    </w:lvl>
    <w:lvl w:ilvl="2" w:tplc="F90E384A">
      <w:start w:val="1"/>
      <w:numFmt w:val="bullet"/>
      <w:lvlText w:val="•"/>
      <w:lvlJc w:val="left"/>
      <w:pPr>
        <w:ind w:left="2360" w:hanging="360"/>
      </w:pPr>
      <w:rPr>
        <w:rFonts w:hint="default"/>
      </w:rPr>
    </w:lvl>
    <w:lvl w:ilvl="3" w:tplc="01DCBB90">
      <w:start w:val="1"/>
      <w:numFmt w:val="bullet"/>
      <w:lvlText w:val="•"/>
      <w:lvlJc w:val="left"/>
      <w:pPr>
        <w:ind w:left="3253" w:hanging="360"/>
      </w:pPr>
      <w:rPr>
        <w:rFonts w:hint="default"/>
      </w:rPr>
    </w:lvl>
    <w:lvl w:ilvl="4" w:tplc="FD94A0E8">
      <w:start w:val="1"/>
      <w:numFmt w:val="bullet"/>
      <w:lvlText w:val="•"/>
      <w:lvlJc w:val="left"/>
      <w:pPr>
        <w:ind w:left="4146" w:hanging="360"/>
      </w:pPr>
      <w:rPr>
        <w:rFonts w:hint="default"/>
      </w:rPr>
    </w:lvl>
    <w:lvl w:ilvl="5" w:tplc="770C9D1E">
      <w:start w:val="1"/>
      <w:numFmt w:val="bullet"/>
      <w:lvlText w:val="•"/>
      <w:lvlJc w:val="left"/>
      <w:pPr>
        <w:ind w:left="5039" w:hanging="360"/>
      </w:pPr>
      <w:rPr>
        <w:rFonts w:hint="default"/>
      </w:rPr>
    </w:lvl>
    <w:lvl w:ilvl="6" w:tplc="1890C4B0">
      <w:start w:val="1"/>
      <w:numFmt w:val="bullet"/>
      <w:lvlText w:val="•"/>
      <w:lvlJc w:val="left"/>
      <w:pPr>
        <w:ind w:left="5932" w:hanging="360"/>
      </w:pPr>
      <w:rPr>
        <w:rFonts w:hint="default"/>
      </w:rPr>
    </w:lvl>
    <w:lvl w:ilvl="7" w:tplc="0DE0AE02">
      <w:start w:val="1"/>
      <w:numFmt w:val="bullet"/>
      <w:lvlText w:val="•"/>
      <w:lvlJc w:val="left"/>
      <w:pPr>
        <w:ind w:left="6825" w:hanging="360"/>
      </w:pPr>
      <w:rPr>
        <w:rFonts w:hint="default"/>
      </w:rPr>
    </w:lvl>
    <w:lvl w:ilvl="8" w:tplc="072C8902">
      <w:start w:val="1"/>
      <w:numFmt w:val="bullet"/>
      <w:lvlText w:val="•"/>
      <w:lvlJc w:val="left"/>
      <w:pPr>
        <w:ind w:left="7718" w:hanging="360"/>
      </w:pPr>
      <w:rPr>
        <w:rFonts w:hint="default"/>
      </w:rPr>
    </w:lvl>
  </w:abstractNum>
  <w:abstractNum w:abstractNumId="27">
    <w:nsid w:val="12C54A32"/>
    <w:multiLevelType w:val="hybridMultilevel"/>
    <w:tmpl w:val="6A0A9318"/>
    <w:lvl w:ilvl="0" w:tplc="AB1CD898">
      <w:start w:val="1"/>
      <w:numFmt w:val="bullet"/>
      <w:lvlText w:val="o"/>
      <w:lvlJc w:val="left"/>
      <w:pPr>
        <w:ind w:left="2344" w:hanging="358"/>
      </w:pPr>
      <w:rPr>
        <w:rFonts w:ascii="Courier New" w:eastAsia="Courier New" w:hAnsi="Courier New" w:hint="default"/>
        <w:w w:val="99"/>
        <w:sz w:val="22"/>
        <w:szCs w:val="22"/>
      </w:rPr>
    </w:lvl>
    <w:lvl w:ilvl="1" w:tplc="E1EEE352">
      <w:start w:val="1"/>
      <w:numFmt w:val="bullet"/>
      <w:lvlText w:val="•"/>
      <w:lvlJc w:val="left"/>
      <w:pPr>
        <w:ind w:left="3060" w:hanging="358"/>
      </w:pPr>
      <w:rPr>
        <w:rFonts w:hint="default"/>
      </w:rPr>
    </w:lvl>
    <w:lvl w:ilvl="2" w:tplc="442485E2">
      <w:start w:val="1"/>
      <w:numFmt w:val="bullet"/>
      <w:lvlText w:val="•"/>
      <w:lvlJc w:val="left"/>
      <w:pPr>
        <w:ind w:left="3776" w:hanging="358"/>
      </w:pPr>
      <w:rPr>
        <w:rFonts w:hint="default"/>
      </w:rPr>
    </w:lvl>
    <w:lvl w:ilvl="3" w:tplc="D79274F2">
      <w:start w:val="1"/>
      <w:numFmt w:val="bullet"/>
      <w:lvlText w:val="•"/>
      <w:lvlJc w:val="left"/>
      <w:pPr>
        <w:ind w:left="4492" w:hanging="358"/>
      </w:pPr>
      <w:rPr>
        <w:rFonts w:hint="default"/>
      </w:rPr>
    </w:lvl>
    <w:lvl w:ilvl="4" w:tplc="F56E3276">
      <w:start w:val="1"/>
      <w:numFmt w:val="bullet"/>
      <w:lvlText w:val="•"/>
      <w:lvlJc w:val="left"/>
      <w:pPr>
        <w:ind w:left="5208" w:hanging="358"/>
      </w:pPr>
      <w:rPr>
        <w:rFonts w:hint="default"/>
      </w:rPr>
    </w:lvl>
    <w:lvl w:ilvl="5" w:tplc="623AD27A">
      <w:start w:val="1"/>
      <w:numFmt w:val="bullet"/>
      <w:lvlText w:val="•"/>
      <w:lvlJc w:val="left"/>
      <w:pPr>
        <w:ind w:left="5924" w:hanging="358"/>
      </w:pPr>
      <w:rPr>
        <w:rFonts w:hint="default"/>
      </w:rPr>
    </w:lvl>
    <w:lvl w:ilvl="6" w:tplc="09C4F3F8">
      <w:start w:val="1"/>
      <w:numFmt w:val="bullet"/>
      <w:lvlText w:val="•"/>
      <w:lvlJc w:val="left"/>
      <w:pPr>
        <w:ind w:left="6640" w:hanging="358"/>
      </w:pPr>
      <w:rPr>
        <w:rFonts w:hint="default"/>
      </w:rPr>
    </w:lvl>
    <w:lvl w:ilvl="7" w:tplc="1EEC9882">
      <w:start w:val="1"/>
      <w:numFmt w:val="bullet"/>
      <w:lvlText w:val="•"/>
      <w:lvlJc w:val="left"/>
      <w:pPr>
        <w:ind w:left="7356" w:hanging="358"/>
      </w:pPr>
      <w:rPr>
        <w:rFonts w:hint="default"/>
      </w:rPr>
    </w:lvl>
    <w:lvl w:ilvl="8" w:tplc="5FD84C70">
      <w:start w:val="1"/>
      <w:numFmt w:val="bullet"/>
      <w:lvlText w:val="•"/>
      <w:lvlJc w:val="left"/>
      <w:pPr>
        <w:ind w:left="8072" w:hanging="358"/>
      </w:pPr>
      <w:rPr>
        <w:rFonts w:hint="default"/>
      </w:rPr>
    </w:lvl>
  </w:abstractNum>
  <w:abstractNum w:abstractNumId="28">
    <w:nsid w:val="14E41F9C"/>
    <w:multiLevelType w:val="hybridMultilevel"/>
    <w:tmpl w:val="B008A6B6"/>
    <w:lvl w:ilvl="0" w:tplc="10D046CA">
      <w:start w:val="1"/>
      <w:numFmt w:val="decimal"/>
      <w:lvlText w:val="%1."/>
      <w:lvlJc w:val="left"/>
      <w:pPr>
        <w:ind w:left="2377" w:hanging="221"/>
        <w:jc w:val="right"/>
      </w:pPr>
      <w:rPr>
        <w:rFonts w:ascii="Times New Roman" w:eastAsia="Times New Roman" w:hAnsi="Times New Roman" w:hint="default"/>
        <w:w w:val="99"/>
        <w:sz w:val="22"/>
        <w:szCs w:val="22"/>
      </w:rPr>
    </w:lvl>
    <w:lvl w:ilvl="1" w:tplc="1CCE49EA">
      <w:start w:val="1"/>
      <w:numFmt w:val="bullet"/>
      <w:lvlText w:val="•"/>
      <w:lvlJc w:val="left"/>
      <w:pPr>
        <w:ind w:left="3094" w:hanging="221"/>
      </w:pPr>
      <w:rPr>
        <w:rFonts w:hint="default"/>
      </w:rPr>
    </w:lvl>
    <w:lvl w:ilvl="2" w:tplc="038C7D70">
      <w:start w:val="1"/>
      <w:numFmt w:val="bullet"/>
      <w:lvlText w:val="•"/>
      <w:lvlJc w:val="left"/>
      <w:pPr>
        <w:ind w:left="3810" w:hanging="221"/>
      </w:pPr>
      <w:rPr>
        <w:rFonts w:hint="default"/>
      </w:rPr>
    </w:lvl>
    <w:lvl w:ilvl="3" w:tplc="AAB09E9C">
      <w:start w:val="1"/>
      <w:numFmt w:val="bullet"/>
      <w:lvlText w:val="•"/>
      <w:lvlJc w:val="left"/>
      <w:pPr>
        <w:ind w:left="4527" w:hanging="221"/>
      </w:pPr>
      <w:rPr>
        <w:rFonts w:hint="default"/>
      </w:rPr>
    </w:lvl>
    <w:lvl w:ilvl="4" w:tplc="5FE8D128">
      <w:start w:val="1"/>
      <w:numFmt w:val="bullet"/>
      <w:lvlText w:val="•"/>
      <w:lvlJc w:val="left"/>
      <w:pPr>
        <w:ind w:left="5244" w:hanging="221"/>
      </w:pPr>
      <w:rPr>
        <w:rFonts w:hint="default"/>
      </w:rPr>
    </w:lvl>
    <w:lvl w:ilvl="5" w:tplc="872E6774">
      <w:start w:val="1"/>
      <w:numFmt w:val="bullet"/>
      <w:lvlText w:val="•"/>
      <w:lvlJc w:val="left"/>
      <w:pPr>
        <w:ind w:left="5960" w:hanging="221"/>
      </w:pPr>
      <w:rPr>
        <w:rFonts w:hint="default"/>
      </w:rPr>
    </w:lvl>
    <w:lvl w:ilvl="6" w:tplc="5B6489B6">
      <w:start w:val="1"/>
      <w:numFmt w:val="bullet"/>
      <w:lvlText w:val="•"/>
      <w:lvlJc w:val="left"/>
      <w:pPr>
        <w:ind w:left="6677" w:hanging="221"/>
      </w:pPr>
      <w:rPr>
        <w:rFonts w:hint="default"/>
      </w:rPr>
    </w:lvl>
    <w:lvl w:ilvl="7" w:tplc="81040452">
      <w:start w:val="1"/>
      <w:numFmt w:val="bullet"/>
      <w:lvlText w:val="•"/>
      <w:lvlJc w:val="left"/>
      <w:pPr>
        <w:ind w:left="7394" w:hanging="221"/>
      </w:pPr>
      <w:rPr>
        <w:rFonts w:hint="default"/>
      </w:rPr>
    </w:lvl>
    <w:lvl w:ilvl="8" w:tplc="003AF10E">
      <w:start w:val="1"/>
      <w:numFmt w:val="bullet"/>
      <w:lvlText w:val="•"/>
      <w:lvlJc w:val="left"/>
      <w:pPr>
        <w:ind w:left="8110" w:hanging="221"/>
      </w:pPr>
      <w:rPr>
        <w:rFonts w:hint="default"/>
      </w:rPr>
    </w:lvl>
  </w:abstractNum>
  <w:abstractNum w:abstractNumId="29">
    <w:nsid w:val="173E5EFB"/>
    <w:multiLevelType w:val="hybridMultilevel"/>
    <w:tmpl w:val="201E8C82"/>
    <w:lvl w:ilvl="0" w:tplc="FA2CFD7C">
      <w:start w:val="1"/>
      <w:numFmt w:val="bullet"/>
      <w:lvlText w:val="o"/>
      <w:lvlJc w:val="left"/>
      <w:pPr>
        <w:ind w:left="2377" w:hanging="360"/>
      </w:pPr>
      <w:rPr>
        <w:rFonts w:ascii="Courier New" w:eastAsia="Courier New" w:hAnsi="Courier New" w:hint="default"/>
        <w:w w:val="99"/>
        <w:sz w:val="22"/>
        <w:szCs w:val="22"/>
      </w:rPr>
    </w:lvl>
    <w:lvl w:ilvl="1" w:tplc="3FC4D43A">
      <w:start w:val="1"/>
      <w:numFmt w:val="bullet"/>
      <w:lvlText w:val="•"/>
      <w:lvlJc w:val="left"/>
      <w:pPr>
        <w:ind w:left="3089" w:hanging="360"/>
      </w:pPr>
      <w:rPr>
        <w:rFonts w:hint="default"/>
      </w:rPr>
    </w:lvl>
    <w:lvl w:ilvl="2" w:tplc="73F4B22C">
      <w:start w:val="1"/>
      <w:numFmt w:val="bullet"/>
      <w:lvlText w:val="•"/>
      <w:lvlJc w:val="left"/>
      <w:pPr>
        <w:ind w:left="3802" w:hanging="360"/>
      </w:pPr>
      <w:rPr>
        <w:rFonts w:hint="default"/>
      </w:rPr>
    </w:lvl>
    <w:lvl w:ilvl="3" w:tplc="F9E8C5C8">
      <w:start w:val="1"/>
      <w:numFmt w:val="bullet"/>
      <w:lvlText w:val="•"/>
      <w:lvlJc w:val="left"/>
      <w:pPr>
        <w:ind w:left="4515" w:hanging="360"/>
      </w:pPr>
      <w:rPr>
        <w:rFonts w:hint="default"/>
      </w:rPr>
    </w:lvl>
    <w:lvl w:ilvl="4" w:tplc="1A4AD590">
      <w:start w:val="1"/>
      <w:numFmt w:val="bullet"/>
      <w:lvlText w:val="•"/>
      <w:lvlJc w:val="left"/>
      <w:pPr>
        <w:ind w:left="5228" w:hanging="360"/>
      </w:pPr>
      <w:rPr>
        <w:rFonts w:hint="default"/>
      </w:rPr>
    </w:lvl>
    <w:lvl w:ilvl="5" w:tplc="8CEE02F6">
      <w:start w:val="1"/>
      <w:numFmt w:val="bullet"/>
      <w:lvlText w:val="•"/>
      <w:lvlJc w:val="left"/>
      <w:pPr>
        <w:ind w:left="5940" w:hanging="360"/>
      </w:pPr>
      <w:rPr>
        <w:rFonts w:hint="default"/>
      </w:rPr>
    </w:lvl>
    <w:lvl w:ilvl="6" w:tplc="12F8057A">
      <w:start w:val="1"/>
      <w:numFmt w:val="bullet"/>
      <w:lvlText w:val="•"/>
      <w:lvlJc w:val="left"/>
      <w:pPr>
        <w:ind w:left="6653" w:hanging="360"/>
      </w:pPr>
      <w:rPr>
        <w:rFonts w:hint="default"/>
      </w:rPr>
    </w:lvl>
    <w:lvl w:ilvl="7" w:tplc="6FA0BD58">
      <w:start w:val="1"/>
      <w:numFmt w:val="bullet"/>
      <w:lvlText w:val="•"/>
      <w:lvlJc w:val="left"/>
      <w:pPr>
        <w:ind w:left="7366" w:hanging="360"/>
      </w:pPr>
      <w:rPr>
        <w:rFonts w:hint="default"/>
      </w:rPr>
    </w:lvl>
    <w:lvl w:ilvl="8" w:tplc="90BCF8E6">
      <w:start w:val="1"/>
      <w:numFmt w:val="bullet"/>
      <w:lvlText w:val="•"/>
      <w:lvlJc w:val="left"/>
      <w:pPr>
        <w:ind w:left="8078" w:hanging="360"/>
      </w:pPr>
      <w:rPr>
        <w:rFonts w:hint="default"/>
      </w:rPr>
    </w:lvl>
  </w:abstractNum>
  <w:abstractNum w:abstractNumId="30">
    <w:nsid w:val="175D039D"/>
    <w:multiLevelType w:val="hybridMultilevel"/>
    <w:tmpl w:val="B95C6DFE"/>
    <w:lvl w:ilvl="0" w:tplc="13367030">
      <w:start w:val="1"/>
      <w:numFmt w:val="bullet"/>
      <w:lvlText w:val="o"/>
      <w:lvlJc w:val="left"/>
      <w:pPr>
        <w:ind w:left="2377" w:hanging="360"/>
      </w:pPr>
      <w:rPr>
        <w:rFonts w:ascii="Courier New" w:eastAsia="Courier New" w:hAnsi="Courier New" w:hint="default"/>
        <w:w w:val="99"/>
        <w:sz w:val="22"/>
        <w:szCs w:val="22"/>
      </w:rPr>
    </w:lvl>
    <w:lvl w:ilvl="1" w:tplc="4B068F50">
      <w:start w:val="1"/>
      <w:numFmt w:val="bullet"/>
      <w:lvlText w:val="•"/>
      <w:lvlJc w:val="left"/>
      <w:pPr>
        <w:ind w:left="3089" w:hanging="360"/>
      </w:pPr>
      <w:rPr>
        <w:rFonts w:hint="default"/>
      </w:rPr>
    </w:lvl>
    <w:lvl w:ilvl="2" w:tplc="86B06F34">
      <w:start w:val="1"/>
      <w:numFmt w:val="bullet"/>
      <w:lvlText w:val="•"/>
      <w:lvlJc w:val="left"/>
      <w:pPr>
        <w:ind w:left="3802" w:hanging="360"/>
      </w:pPr>
      <w:rPr>
        <w:rFonts w:hint="default"/>
      </w:rPr>
    </w:lvl>
    <w:lvl w:ilvl="3" w:tplc="94CA8E94">
      <w:start w:val="1"/>
      <w:numFmt w:val="bullet"/>
      <w:lvlText w:val="•"/>
      <w:lvlJc w:val="left"/>
      <w:pPr>
        <w:ind w:left="4515" w:hanging="360"/>
      </w:pPr>
      <w:rPr>
        <w:rFonts w:hint="default"/>
      </w:rPr>
    </w:lvl>
    <w:lvl w:ilvl="4" w:tplc="4AAE56E8">
      <w:start w:val="1"/>
      <w:numFmt w:val="bullet"/>
      <w:lvlText w:val="•"/>
      <w:lvlJc w:val="left"/>
      <w:pPr>
        <w:ind w:left="5228" w:hanging="360"/>
      </w:pPr>
      <w:rPr>
        <w:rFonts w:hint="default"/>
      </w:rPr>
    </w:lvl>
    <w:lvl w:ilvl="5" w:tplc="9D007C20">
      <w:start w:val="1"/>
      <w:numFmt w:val="bullet"/>
      <w:lvlText w:val="•"/>
      <w:lvlJc w:val="left"/>
      <w:pPr>
        <w:ind w:left="5940" w:hanging="360"/>
      </w:pPr>
      <w:rPr>
        <w:rFonts w:hint="default"/>
      </w:rPr>
    </w:lvl>
    <w:lvl w:ilvl="6" w:tplc="6F42B39A">
      <w:start w:val="1"/>
      <w:numFmt w:val="bullet"/>
      <w:lvlText w:val="•"/>
      <w:lvlJc w:val="left"/>
      <w:pPr>
        <w:ind w:left="6653" w:hanging="360"/>
      </w:pPr>
      <w:rPr>
        <w:rFonts w:hint="default"/>
      </w:rPr>
    </w:lvl>
    <w:lvl w:ilvl="7" w:tplc="C9EE4BE2">
      <w:start w:val="1"/>
      <w:numFmt w:val="bullet"/>
      <w:lvlText w:val="•"/>
      <w:lvlJc w:val="left"/>
      <w:pPr>
        <w:ind w:left="7366" w:hanging="360"/>
      </w:pPr>
      <w:rPr>
        <w:rFonts w:hint="default"/>
      </w:rPr>
    </w:lvl>
    <w:lvl w:ilvl="8" w:tplc="820A3880">
      <w:start w:val="1"/>
      <w:numFmt w:val="bullet"/>
      <w:lvlText w:val="•"/>
      <w:lvlJc w:val="left"/>
      <w:pPr>
        <w:ind w:left="8078" w:hanging="360"/>
      </w:pPr>
      <w:rPr>
        <w:rFonts w:hint="default"/>
      </w:rPr>
    </w:lvl>
  </w:abstractNum>
  <w:abstractNum w:abstractNumId="31">
    <w:nsid w:val="181058A2"/>
    <w:multiLevelType w:val="hybridMultilevel"/>
    <w:tmpl w:val="2C1A51FC"/>
    <w:lvl w:ilvl="0" w:tplc="AD68DAAA">
      <w:start w:val="1"/>
      <w:numFmt w:val="bullet"/>
      <w:lvlText w:val="o"/>
      <w:lvlJc w:val="left"/>
      <w:pPr>
        <w:ind w:left="2377" w:hanging="360"/>
      </w:pPr>
      <w:rPr>
        <w:rFonts w:ascii="Courier New" w:eastAsia="Courier New" w:hAnsi="Courier New" w:hint="default"/>
        <w:w w:val="99"/>
        <w:sz w:val="22"/>
        <w:szCs w:val="22"/>
      </w:rPr>
    </w:lvl>
    <w:lvl w:ilvl="1" w:tplc="469E7584">
      <w:start w:val="1"/>
      <w:numFmt w:val="bullet"/>
      <w:lvlText w:val="•"/>
      <w:lvlJc w:val="left"/>
      <w:pPr>
        <w:ind w:left="3089" w:hanging="360"/>
      </w:pPr>
      <w:rPr>
        <w:rFonts w:hint="default"/>
      </w:rPr>
    </w:lvl>
    <w:lvl w:ilvl="2" w:tplc="B04016F0">
      <w:start w:val="1"/>
      <w:numFmt w:val="bullet"/>
      <w:lvlText w:val="•"/>
      <w:lvlJc w:val="left"/>
      <w:pPr>
        <w:ind w:left="3802" w:hanging="360"/>
      </w:pPr>
      <w:rPr>
        <w:rFonts w:hint="default"/>
      </w:rPr>
    </w:lvl>
    <w:lvl w:ilvl="3" w:tplc="3544D9AC">
      <w:start w:val="1"/>
      <w:numFmt w:val="bullet"/>
      <w:lvlText w:val="•"/>
      <w:lvlJc w:val="left"/>
      <w:pPr>
        <w:ind w:left="4515" w:hanging="360"/>
      </w:pPr>
      <w:rPr>
        <w:rFonts w:hint="default"/>
      </w:rPr>
    </w:lvl>
    <w:lvl w:ilvl="4" w:tplc="330474B4">
      <w:start w:val="1"/>
      <w:numFmt w:val="bullet"/>
      <w:lvlText w:val="•"/>
      <w:lvlJc w:val="left"/>
      <w:pPr>
        <w:ind w:left="5228" w:hanging="360"/>
      </w:pPr>
      <w:rPr>
        <w:rFonts w:hint="default"/>
      </w:rPr>
    </w:lvl>
    <w:lvl w:ilvl="5" w:tplc="8716F39A">
      <w:start w:val="1"/>
      <w:numFmt w:val="bullet"/>
      <w:lvlText w:val="•"/>
      <w:lvlJc w:val="left"/>
      <w:pPr>
        <w:ind w:left="5940" w:hanging="360"/>
      </w:pPr>
      <w:rPr>
        <w:rFonts w:hint="default"/>
      </w:rPr>
    </w:lvl>
    <w:lvl w:ilvl="6" w:tplc="DA989C8A">
      <w:start w:val="1"/>
      <w:numFmt w:val="bullet"/>
      <w:lvlText w:val="•"/>
      <w:lvlJc w:val="left"/>
      <w:pPr>
        <w:ind w:left="6653" w:hanging="360"/>
      </w:pPr>
      <w:rPr>
        <w:rFonts w:hint="default"/>
      </w:rPr>
    </w:lvl>
    <w:lvl w:ilvl="7" w:tplc="0426893E">
      <w:start w:val="1"/>
      <w:numFmt w:val="bullet"/>
      <w:lvlText w:val="•"/>
      <w:lvlJc w:val="left"/>
      <w:pPr>
        <w:ind w:left="7366" w:hanging="360"/>
      </w:pPr>
      <w:rPr>
        <w:rFonts w:hint="default"/>
      </w:rPr>
    </w:lvl>
    <w:lvl w:ilvl="8" w:tplc="B8BA498E">
      <w:start w:val="1"/>
      <w:numFmt w:val="bullet"/>
      <w:lvlText w:val="•"/>
      <w:lvlJc w:val="left"/>
      <w:pPr>
        <w:ind w:left="8078" w:hanging="360"/>
      </w:pPr>
      <w:rPr>
        <w:rFonts w:hint="default"/>
      </w:rPr>
    </w:lvl>
  </w:abstractNum>
  <w:abstractNum w:abstractNumId="32">
    <w:nsid w:val="1A003933"/>
    <w:multiLevelType w:val="hybridMultilevel"/>
    <w:tmpl w:val="4C721BB2"/>
    <w:lvl w:ilvl="0" w:tplc="F600FFE4">
      <w:start w:val="1"/>
      <w:numFmt w:val="bullet"/>
      <w:lvlText w:val="o"/>
      <w:lvlJc w:val="left"/>
      <w:pPr>
        <w:ind w:left="2377" w:hanging="360"/>
      </w:pPr>
      <w:rPr>
        <w:rFonts w:ascii="Courier New" w:eastAsia="Courier New" w:hAnsi="Courier New" w:hint="default"/>
        <w:w w:val="99"/>
        <w:sz w:val="22"/>
        <w:szCs w:val="22"/>
      </w:rPr>
    </w:lvl>
    <w:lvl w:ilvl="1" w:tplc="618483F8">
      <w:start w:val="1"/>
      <w:numFmt w:val="bullet"/>
      <w:lvlText w:val=""/>
      <w:lvlJc w:val="left"/>
      <w:pPr>
        <w:ind w:left="2737" w:hanging="360"/>
      </w:pPr>
      <w:rPr>
        <w:rFonts w:ascii="Wingdings" w:eastAsia="Wingdings" w:hAnsi="Wingdings" w:hint="default"/>
        <w:w w:val="99"/>
        <w:sz w:val="22"/>
        <w:szCs w:val="22"/>
      </w:rPr>
    </w:lvl>
    <w:lvl w:ilvl="2" w:tplc="32A66B74">
      <w:start w:val="1"/>
      <w:numFmt w:val="bullet"/>
      <w:lvlText w:val="•"/>
      <w:lvlJc w:val="left"/>
      <w:pPr>
        <w:ind w:left="3489" w:hanging="360"/>
      </w:pPr>
      <w:rPr>
        <w:rFonts w:hint="default"/>
      </w:rPr>
    </w:lvl>
    <w:lvl w:ilvl="3" w:tplc="9962E314">
      <w:start w:val="1"/>
      <w:numFmt w:val="bullet"/>
      <w:lvlText w:val="•"/>
      <w:lvlJc w:val="left"/>
      <w:pPr>
        <w:ind w:left="4241" w:hanging="360"/>
      </w:pPr>
      <w:rPr>
        <w:rFonts w:hint="default"/>
      </w:rPr>
    </w:lvl>
    <w:lvl w:ilvl="4" w:tplc="FC2CA858">
      <w:start w:val="1"/>
      <w:numFmt w:val="bullet"/>
      <w:lvlText w:val="•"/>
      <w:lvlJc w:val="left"/>
      <w:pPr>
        <w:ind w:left="4992" w:hanging="360"/>
      </w:pPr>
      <w:rPr>
        <w:rFonts w:hint="default"/>
      </w:rPr>
    </w:lvl>
    <w:lvl w:ilvl="5" w:tplc="B5DA24F6">
      <w:start w:val="1"/>
      <w:numFmt w:val="bullet"/>
      <w:lvlText w:val="•"/>
      <w:lvlJc w:val="left"/>
      <w:pPr>
        <w:ind w:left="5744" w:hanging="360"/>
      </w:pPr>
      <w:rPr>
        <w:rFonts w:hint="default"/>
      </w:rPr>
    </w:lvl>
    <w:lvl w:ilvl="6" w:tplc="5F5A928C">
      <w:start w:val="1"/>
      <w:numFmt w:val="bullet"/>
      <w:lvlText w:val="•"/>
      <w:lvlJc w:val="left"/>
      <w:pPr>
        <w:ind w:left="6496" w:hanging="360"/>
      </w:pPr>
      <w:rPr>
        <w:rFonts w:hint="default"/>
      </w:rPr>
    </w:lvl>
    <w:lvl w:ilvl="7" w:tplc="731A3F42">
      <w:start w:val="1"/>
      <w:numFmt w:val="bullet"/>
      <w:lvlText w:val="•"/>
      <w:lvlJc w:val="left"/>
      <w:pPr>
        <w:ind w:left="7248" w:hanging="360"/>
      </w:pPr>
      <w:rPr>
        <w:rFonts w:hint="default"/>
      </w:rPr>
    </w:lvl>
    <w:lvl w:ilvl="8" w:tplc="25581F9C">
      <w:start w:val="1"/>
      <w:numFmt w:val="bullet"/>
      <w:lvlText w:val="•"/>
      <w:lvlJc w:val="left"/>
      <w:pPr>
        <w:ind w:left="8000" w:hanging="360"/>
      </w:pPr>
      <w:rPr>
        <w:rFonts w:hint="default"/>
      </w:rPr>
    </w:lvl>
  </w:abstractNum>
  <w:abstractNum w:abstractNumId="33">
    <w:nsid w:val="1B38796A"/>
    <w:multiLevelType w:val="hybridMultilevel"/>
    <w:tmpl w:val="45F2D1D6"/>
    <w:lvl w:ilvl="0" w:tplc="842ACFF2">
      <w:start w:val="1"/>
      <w:numFmt w:val="bullet"/>
      <w:lvlText w:val="o"/>
      <w:lvlJc w:val="left"/>
      <w:pPr>
        <w:ind w:left="2377" w:hanging="360"/>
      </w:pPr>
      <w:rPr>
        <w:rFonts w:ascii="Courier New" w:eastAsia="Courier New" w:hAnsi="Courier New" w:hint="default"/>
        <w:w w:val="99"/>
        <w:sz w:val="22"/>
        <w:szCs w:val="22"/>
      </w:rPr>
    </w:lvl>
    <w:lvl w:ilvl="1" w:tplc="2D187998">
      <w:start w:val="1"/>
      <w:numFmt w:val="bullet"/>
      <w:lvlText w:val="•"/>
      <w:lvlJc w:val="left"/>
      <w:pPr>
        <w:ind w:left="3090" w:hanging="360"/>
      </w:pPr>
      <w:rPr>
        <w:rFonts w:hint="default"/>
      </w:rPr>
    </w:lvl>
    <w:lvl w:ilvl="2" w:tplc="2692073C">
      <w:start w:val="1"/>
      <w:numFmt w:val="bullet"/>
      <w:lvlText w:val="•"/>
      <w:lvlJc w:val="left"/>
      <w:pPr>
        <w:ind w:left="3802" w:hanging="360"/>
      </w:pPr>
      <w:rPr>
        <w:rFonts w:hint="default"/>
      </w:rPr>
    </w:lvl>
    <w:lvl w:ilvl="3" w:tplc="0CB4A7CC">
      <w:start w:val="1"/>
      <w:numFmt w:val="bullet"/>
      <w:lvlText w:val="•"/>
      <w:lvlJc w:val="left"/>
      <w:pPr>
        <w:ind w:left="4515" w:hanging="360"/>
      </w:pPr>
      <w:rPr>
        <w:rFonts w:hint="default"/>
      </w:rPr>
    </w:lvl>
    <w:lvl w:ilvl="4" w:tplc="CC7C2654">
      <w:start w:val="1"/>
      <w:numFmt w:val="bullet"/>
      <w:lvlText w:val="•"/>
      <w:lvlJc w:val="left"/>
      <w:pPr>
        <w:ind w:left="5228" w:hanging="360"/>
      </w:pPr>
      <w:rPr>
        <w:rFonts w:hint="default"/>
      </w:rPr>
    </w:lvl>
    <w:lvl w:ilvl="5" w:tplc="B6DA53F4">
      <w:start w:val="1"/>
      <w:numFmt w:val="bullet"/>
      <w:lvlText w:val="•"/>
      <w:lvlJc w:val="left"/>
      <w:pPr>
        <w:ind w:left="5940" w:hanging="360"/>
      </w:pPr>
      <w:rPr>
        <w:rFonts w:hint="default"/>
      </w:rPr>
    </w:lvl>
    <w:lvl w:ilvl="6" w:tplc="2DE8692E">
      <w:start w:val="1"/>
      <w:numFmt w:val="bullet"/>
      <w:lvlText w:val="•"/>
      <w:lvlJc w:val="left"/>
      <w:pPr>
        <w:ind w:left="6653" w:hanging="360"/>
      </w:pPr>
      <w:rPr>
        <w:rFonts w:hint="default"/>
      </w:rPr>
    </w:lvl>
    <w:lvl w:ilvl="7" w:tplc="97E0E40E">
      <w:start w:val="1"/>
      <w:numFmt w:val="bullet"/>
      <w:lvlText w:val="•"/>
      <w:lvlJc w:val="left"/>
      <w:pPr>
        <w:ind w:left="7366" w:hanging="360"/>
      </w:pPr>
      <w:rPr>
        <w:rFonts w:hint="default"/>
      </w:rPr>
    </w:lvl>
    <w:lvl w:ilvl="8" w:tplc="7710349C">
      <w:start w:val="1"/>
      <w:numFmt w:val="bullet"/>
      <w:lvlText w:val="•"/>
      <w:lvlJc w:val="left"/>
      <w:pPr>
        <w:ind w:left="8079" w:hanging="360"/>
      </w:pPr>
      <w:rPr>
        <w:rFonts w:hint="default"/>
      </w:rPr>
    </w:lvl>
  </w:abstractNum>
  <w:abstractNum w:abstractNumId="34">
    <w:nsid w:val="1B530014"/>
    <w:multiLevelType w:val="hybridMultilevel"/>
    <w:tmpl w:val="51D862D0"/>
    <w:lvl w:ilvl="0" w:tplc="3E20AF9A">
      <w:start w:val="1"/>
      <w:numFmt w:val="bullet"/>
      <w:lvlText w:val="o"/>
      <w:lvlJc w:val="left"/>
      <w:pPr>
        <w:ind w:left="477" w:hanging="360"/>
      </w:pPr>
      <w:rPr>
        <w:rFonts w:ascii="Courier New" w:eastAsia="Courier New" w:hAnsi="Courier New" w:hint="default"/>
        <w:w w:val="99"/>
        <w:sz w:val="22"/>
        <w:szCs w:val="22"/>
      </w:rPr>
    </w:lvl>
    <w:lvl w:ilvl="1" w:tplc="324A9F76">
      <w:start w:val="1"/>
      <w:numFmt w:val="bullet"/>
      <w:lvlText w:val="•"/>
      <w:lvlJc w:val="left"/>
      <w:pPr>
        <w:ind w:left="543" w:hanging="295"/>
      </w:pPr>
      <w:rPr>
        <w:rFonts w:ascii="Times New Roman" w:eastAsia="Times New Roman" w:hAnsi="Times New Roman" w:hint="default"/>
        <w:w w:val="99"/>
        <w:sz w:val="22"/>
        <w:szCs w:val="22"/>
      </w:rPr>
    </w:lvl>
    <w:lvl w:ilvl="2" w:tplc="F8E05550">
      <w:start w:val="1"/>
      <w:numFmt w:val="bullet"/>
      <w:lvlText w:val="•"/>
      <w:lvlJc w:val="left"/>
      <w:pPr>
        <w:ind w:left="1516" w:hanging="295"/>
      </w:pPr>
      <w:rPr>
        <w:rFonts w:hint="default"/>
      </w:rPr>
    </w:lvl>
    <w:lvl w:ilvl="3" w:tplc="51E2C72A">
      <w:start w:val="1"/>
      <w:numFmt w:val="bullet"/>
      <w:lvlText w:val="•"/>
      <w:lvlJc w:val="left"/>
      <w:pPr>
        <w:ind w:left="2490" w:hanging="295"/>
      </w:pPr>
      <w:rPr>
        <w:rFonts w:hint="default"/>
      </w:rPr>
    </w:lvl>
    <w:lvl w:ilvl="4" w:tplc="4CEECDB0">
      <w:start w:val="1"/>
      <w:numFmt w:val="bullet"/>
      <w:lvlText w:val="•"/>
      <w:lvlJc w:val="left"/>
      <w:pPr>
        <w:ind w:left="3463" w:hanging="295"/>
      </w:pPr>
      <w:rPr>
        <w:rFonts w:hint="default"/>
      </w:rPr>
    </w:lvl>
    <w:lvl w:ilvl="5" w:tplc="4EF0C1D0">
      <w:start w:val="1"/>
      <w:numFmt w:val="bullet"/>
      <w:lvlText w:val="•"/>
      <w:lvlJc w:val="left"/>
      <w:pPr>
        <w:ind w:left="4437" w:hanging="295"/>
      </w:pPr>
      <w:rPr>
        <w:rFonts w:hint="default"/>
      </w:rPr>
    </w:lvl>
    <w:lvl w:ilvl="6" w:tplc="BB5080C0">
      <w:start w:val="1"/>
      <w:numFmt w:val="bullet"/>
      <w:lvlText w:val="•"/>
      <w:lvlJc w:val="left"/>
      <w:pPr>
        <w:ind w:left="5410" w:hanging="295"/>
      </w:pPr>
      <w:rPr>
        <w:rFonts w:hint="default"/>
      </w:rPr>
    </w:lvl>
    <w:lvl w:ilvl="7" w:tplc="BBC88B06">
      <w:start w:val="1"/>
      <w:numFmt w:val="bullet"/>
      <w:lvlText w:val="•"/>
      <w:lvlJc w:val="left"/>
      <w:pPr>
        <w:ind w:left="6384" w:hanging="295"/>
      </w:pPr>
      <w:rPr>
        <w:rFonts w:hint="default"/>
      </w:rPr>
    </w:lvl>
    <w:lvl w:ilvl="8" w:tplc="01B6E5BA">
      <w:start w:val="1"/>
      <w:numFmt w:val="bullet"/>
      <w:lvlText w:val="•"/>
      <w:lvlJc w:val="left"/>
      <w:pPr>
        <w:ind w:left="7357" w:hanging="295"/>
      </w:pPr>
      <w:rPr>
        <w:rFonts w:hint="default"/>
      </w:rPr>
    </w:lvl>
  </w:abstractNum>
  <w:abstractNum w:abstractNumId="35">
    <w:nsid w:val="1BB40C4F"/>
    <w:multiLevelType w:val="hybridMultilevel"/>
    <w:tmpl w:val="B3C4DBE4"/>
    <w:lvl w:ilvl="0" w:tplc="624ED024">
      <w:start w:val="1"/>
      <w:numFmt w:val="bullet"/>
      <w:lvlText w:val="o"/>
      <w:lvlJc w:val="left"/>
      <w:pPr>
        <w:ind w:left="574" w:hanging="360"/>
      </w:pPr>
      <w:rPr>
        <w:rFonts w:ascii="Courier New" w:eastAsia="Courier New" w:hAnsi="Courier New" w:hint="default"/>
        <w:w w:val="99"/>
        <w:sz w:val="22"/>
        <w:szCs w:val="22"/>
      </w:rPr>
    </w:lvl>
    <w:lvl w:ilvl="1" w:tplc="8AF8EA0C">
      <w:start w:val="1"/>
      <w:numFmt w:val="bullet"/>
      <w:lvlText w:val="•"/>
      <w:lvlJc w:val="left"/>
      <w:pPr>
        <w:ind w:left="1467" w:hanging="360"/>
      </w:pPr>
      <w:rPr>
        <w:rFonts w:hint="default"/>
      </w:rPr>
    </w:lvl>
    <w:lvl w:ilvl="2" w:tplc="4F1C43C4">
      <w:start w:val="1"/>
      <w:numFmt w:val="bullet"/>
      <w:lvlText w:val="•"/>
      <w:lvlJc w:val="left"/>
      <w:pPr>
        <w:ind w:left="2360" w:hanging="360"/>
      </w:pPr>
      <w:rPr>
        <w:rFonts w:hint="default"/>
      </w:rPr>
    </w:lvl>
    <w:lvl w:ilvl="3" w:tplc="215E7628">
      <w:start w:val="1"/>
      <w:numFmt w:val="bullet"/>
      <w:lvlText w:val="•"/>
      <w:lvlJc w:val="left"/>
      <w:pPr>
        <w:ind w:left="3253" w:hanging="360"/>
      </w:pPr>
      <w:rPr>
        <w:rFonts w:hint="default"/>
      </w:rPr>
    </w:lvl>
    <w:lvl w:ilvl="4" w:tplc="73DC4D98">
      <w:start w:val="1"/>
      <w:numFmt w:val="bullet"/>
      <w:lvlText w:val="•"/>
      <w:lvlJc w:val="left"/>
      <w:pPr>
        <w:ind w:left="4146" w:hanging="360"/>
      </w:pPr>
      <w:rPr>
        <w:rFonts w:hint="default"/>
      </w:rPr>
    </w:lvl>
    <w:lvl w:ilvl="5" w:tplc="41C8099E">
      <w:start w:val="1"/>
      <w:numFmt w:val="bullet"/>
      <w:lvlText w:val="•"/>
      <w:lvlJc w:val="left"/>
      <w:pPr>
        <w:ind w:left="5039" w:hanging="360"/>
      </w:pPr>
      <w:rPr>
        <w:rFonts w:hint="default"/>
      </w:rPr>
    </w:lvl>
    <w:lvl w:ilvl="6" w:tplc="71F40F8C">
      <w:start w:val="1"/>
      <w:numFmt w:val="bullet"/>
      <w:lvlText w:val="•"/>
      <w:lvlJc w:val="left"/>
      <w:pPr>
        <w:ind w:left="5932" w:hanging="360"/>
      </w:pPr>
      <w:rPr>
        <w:rFonts w:hint="default"/>
      </w:rPr>
    </w:lvl>
    <w:lvl w:ilvl="7" w:tplc="BD9E02C2">
      <w:start w:val="1"/>
      <w:numFmt w:val="bullet"/>
      <w:lvlText w:val="•"/>
      <w:lvlJc w:val="left"/>
      <w:pPr>
        <w:ind w:left="6825" w:hanging="360"/>
      </w:pPr>
      <w:rPr>
        <w:rFonts w:hint="default"/>
      </w:rPr>
    </w:lvl>
    <w:lvl w:ilvl="8" w:tplc="21F4D824">
      <w:start w:val="1"/>
      <w:numFmt w:val="bullet"/>
      <w:lvlText w:val="•"/>
      <w:lvlJc w:val="left"/>
      <w:pPr>
        <w:ind w:left="7718" w:hanging="360"/>
      </w:pPr>
      <w:rPr>
        <w:rFonts w:hint="default"/>
      </w:rPr>
    </w:lvl>
  </w:abstractNum>
  <w:abstractNum w:abstractNumId="36">
    <w:nsid w:val="1C274277"/>
    <w:multiLevelType w:val="hybridMultilevel"/>
    <w:tmpl w:val="2406806A"/>
    <w:lvl w:ilvl="0" w:tplc="CF36F1E8">
      <w:start w:val="1"/>
      <w:numFmt w:val="bullet"/>
      <w:lvlText w:val=""/>
      <w:lvlJc w:val="left"/>
      <w:pPr>
        <w:ind w:left="831" w:hanging="360"/>
      </w:pPr>
      <w:rPr>
        <w:rFonts w:ascii="Symbol" w:eastAsia="Symbol" w:hAnsi="Symbol" w:hint="default"/>
        <w:w w:val="99"/>
        <w:sz w:val="22"/>
        <w:szCs w:val="22"/>
      </w:rPr>
    </w:lvl>
    <w:lvl w:ilvl="1" w:tplc="142E8CDE">
      <w:start w:val="1"/>
      <w:numFmt w:val="bullet"/>
      <w:lvlText w:val="•"/>
      <w:lvlJc w:val="left"/>
      <w:pPr>
        <w:ind w:left="1678" w:hanging="360"/>
      </w:pPr>
      <w:rPr>
        <w:rFonts w:hint="default"/>
      </w:rPr>
    </w:lvl>
    <w:lvl w:ilvl="2" w:tplc="B2001ED6">
      <w:start w:val="1"/>
      <w:numFmt w:val="bullet"/>
      <w:lvlText w:val="•"/>
      <w:lvlJc w:val="left"/>
      <w:pPr>
        <w:ind w:left="2525" w:hanging="360"/>
      </w:pPr>
      <w:rPr>
        <w:rFonts w:hint="default"/>
      </w:rPr>
    </w:lvl>
    <w:lvl w:ilvl="3" w:tplc="3D4A8AEC">
      <w:start w:val="1"/>
      <w:numFmt w:val="bullet"/>
      <w:lvlText w:val="•"/>
      <w:lvlJc w:val="left"/>
      <w:pPr>
        <w:ind w:left="3373" w:hanging="360"/>
      </w:pPr>
      <w:rPr>
        <w:rFonts w:hint="default"/>
      </w:rPr>
    </w:lvl>
    <w:lvl w:ilvl="4" w:tplc="13BEAFAA">
      <w:start w:val="1"/>
      <w:numFmt w:val="bullet"/>
      <w:lvlText w:val="•"/>
      <w:lvlJc w:val="left"/>
      <w:pPr>
        <w:ind w:left="4220" w:hanging="360"/>
      </w:pPr>
      <w:rPr>
        <w:rFonts w:hint="default"/>
      </w:rPr>
    </w:lvl>
    <w:lvl w:ilvl="5" w:tplc="78864C68">
      <w:start w:val="1"/>
      <w:numFmt w:val="bullet"/>
      <w:lvlText w:val="•"/>
      <w:lvlJc w:val="left"/>
      <w:pPr>
        <w:ind w:left="5067" w:hanging="360"/>
      </w:pPr>
      <w:rPr>
        <w:rFonts w:hint="default"/>
      </w:rPr>
    </w:lvl>
    <w:lvl w:ilvl="6" w:tplc="C7C42CF6">
      <w:start w:val="1"/>
      <w:numFmt w:val="bullet"/>
      <w:lvlText w:val="•"/>
      <w:lvlJc w:val="left"/>
      <w:pPr>
        <w:ind w:left="5915" w:hanging="360"/>
      </w:pPr>
      <w:rPr>
        <w:rFonts w:hint="default"/>
      </w:rPr>
    </w:lvl>
    <w:lvl w:ilvl="7" w:tplc="2C1444CA">
      <w:start w:val="1"/>
      <w:numFmt w:val="bullet"/>
      <w:lvlText w:val="•"/>
      <w:lvlJc w:val="left"/>
      <w:pPr>
        <w:ind w:left="6762" w:hanging="360"/>
      </w:pPr>
      <w:rPr>
        <w:rFonts w:hint="default"/>
      </w:rPr>
    </w:lvl>
    <w:lvl w:ilvl="8" w:tplc="78D4C41A">
      <w:start w:val="1"/>
      <w:numFmt w:val="bullet"/>
      <w:lvlText w:val="•"/>
      <w:lvlJc w:val="left"/>
      <w:pPr>
        <w:ind w:left="7609" w:hanging="360"/>
      </w:pPr>
      <w:rPr>
        <w:rFonts w:hint="default"/>
      </w:rPr>
    </w:lvl>
  </w:abstractNum>
  <w:abstractNum w:abstractNumId="37">
    <w:nsid w:val="1CE365F0"/>
    <w:multiLevelType w:val="hybridMultilevel"/>
    <w:tmpl w:val="F112BF1A"/>
    <w:lvl w:ilvl="0" w:tplc="C9BCDB78">
      <w:start w:val="1"/>
      <w:numFmt w:val="bullet"/>
      <w:lvlText w:val="o"/>
      <w:lvlJc w:val="left"/>
      <w:pPr>
        <w:ind w:left="2377" w:hanging="360"/>
      </w:pPr>
      <w:rPr>
        <w:rFonts w:ascii="Courier New" w:eastAsia="Courier New" w:hAnsi="Courier New" w:hint="default"/>
        <w:w w:val="99"/>
        <w:sz w:val="22"/>
        <w:szCs w:val="22"/>
      </w:rPr>
    </w:lvl>
    <w:lvl w:ilvl="1" w:tplc="0F2A0FFE">
      <w:start w:val="1"/>
      <w:numFmt w:val="bullet"/>
      <w:lvlText w:val="-"/>
      <w:lvlJc w:val="left"/>
      <w:pPr>
        <w:ind w:left="1557" w:hanging="720"/>
      </w:pPr>
      <w:rPr>
        <w:rFonts w:ascii="Cambria" w:eastAsia="Cambria" w:hAnsi="Cambria" w:hint="default"/>
        <w:w w:val="99"/>
        <w:sz w:val="22"/>
        <w:szCs w:val="22"/>
      </w:rPr>
    </w:lvl>
    <w:lvl w:ilvl="2" w:tplc="FA287E50">
      <w:start w:val="1"/>
      <w:numFmt w:val="bullet"/>
      <w:lvlText w:val="•"/>
      <w:lvlJc w:val="left"/>
      <w:pPr>
        <w:ind w:left="3146" w:hanging="720"/>
      </w:pPr>
      <w:rPr>
        <w:rFonts w:hint="default"/>
      </w:rPr>
    </w:lvl>
    <w:lvl w:ilvl="3" w:tplc="39CA615C">
      <w:start w:val="1"/>
      <w:numFmt w:val="bullet"/>
      <w:lvlText w:val="•"/>
      <w:lvlJc w:val="left"/>
      <w:pPr>
        <w:ind w:left="3916" w:hanging="720"/>
      </w:pPr>
      <w:rPr>
        <w:rFonts w:hint="default"/>
      </w:rPr>
    </w:lvl>
    <w:lvl w:ilvl="4" w:tplc="69068718">
      <w:start w:val="1"/>
      <w:numFmt w:val="bullet"/>
      <w:lvlText w:val="•"/>
      <w:lvlJc w:val="left"/>
      <w:pPr>
        <w:ind w:left="4686" w:hanging="720"/>
      </w:pPr>
      <w:rPr>
        <w:rFonts w:hint="default"/>
      </w:rPr>
    </w:lvl>
    <w:lvl w:ilvl="5" w:tplc="284E7FF0">
      <w:start w:val="1"/>
      <w:numFmt w:val="bullet"/>
      <w:lvlText w:val="•"/>
      <w:lvlJc w:val="left"/>
      <w:pPr>
        <w:ind w:left="5455" w:hanging="720"/>
      </w:pPr>
      <w:rPr>
        <w:rFonts w:hint="default"/>
      </w:rPr>
    </w:lvl>
    <w:lvl w:ilvl="6" w:tplc="930A9052">
      <w:start w:val="1"/>
      <w:numFmt w:val="bullet"/>
      <w:lvlText w:val="•"/>
      <w:lvlJc w:val="left"/>
      <w:pPr>
        <w:ind w:left="6225" w:hanging="720"/>
      </w:pPr>
      <w:rPr>
        <w:rFonts w:hint="default"/>
      </w:rPr>
    </w:lvl>
    <w:lvl w:ilvl="7" w:tplc="11C4E162">
      <w:start w:val="1"/>
      <w:numFmt w:val="bullet"/>
      <w:lvlText w:val="•"/>
      <w:lvlJc w:val="left"/>
      <w:pPr>
        <w:ind w:left="6995" w:hanging="720"/>
      </w:pPr>
      <w:rPr>
        <w:rFonts w:hint="default"/>
      </w:rPr>
    </w:lvl>
    <w:lvl w:ilvl="8" w:tplc="2E6AFB86">
      <w:start w:val="1"/>
      <w:numFmt w:val="bullet"/>
      <w:lvlText w:val="•"/>
      <w:lvlJc w:val="left"/>
      <w:pPr>
        <w:ind w:left="7765" w:hanging="720"/>
      </w:pPr>
      <w:rPr>
        <w:rFonts w:hint="default"/>
      </w:rPr>
    </w:lvl>
  </w:abstractNum>
  <w:abstractNum w:abstractNumId="38">
    <w:nsid w:val="1FE82E1A"/>
    <w:multiLevelType w:val="hybridMultilevel"/>
    <w:tmpl w:val="BB4E561A"/>
    <w:lvl w:ilvl="0" w:tplc="B6DCA02A">
      <w:start w:val="1"/>
      <w:numFmt w:val="bullet"/>
      <w:lvlText w:val="o"/>
      <w:lvlJc w:val="left"/>
      <w:pPr>
        <w:ind w:left="577" w:hanging="360"/>
      </w:pPr>
      <w:rPr>
        <w:rFonts w:ascii="Courier New" w:eastAsia="Courier New" w:hAnsi="Courier New" w:hint="default"/>
        <w:w w:val="99"/>
        <w:sz w:val="22"/>
        <w:szCs w:val="22"/>
      </w:rPr>
    </w:lvl>
    <w:lvl w:ilvl="1" w:tplc="F270612E">
      <w:start w:val="1"/>
      <w:numFmt w:val="bullet"/>
      <w:lvlText w:val="•"/>
      <w:lvlJc w:val="left"/>
      <w:pPr>
        <w:ind w:left="1470" w:hanging="360"/>
      </w:pPr>
      <w:rPr>
        <w:rFonts w:hint="default"/>
      </w:rPr>
    </w:lvl>
    <w:lvl w:ilvl="2" w:tplc="9CDE714E">
      <w:start w:val="1"/>
      <w:numFmt w:val="bullet"/>
      <w:lvlText w:val="•"/>
      <w:lvlJc w:val="left"/>
      <w:pPr>
        <w:ind w:left="2362" w:hanging="360"/>
      </w:pPr>
      <w:rPr>
        <w:rFonts w:hint="default"/>
      </w:rPr>
    </w:lvl>
    <w:lvl w:ilvl="3" w:tplc="35A68386">
      <w:start w:val="1"/>
      <w:numFmt w:val="bullet"/>
      <w:lvlText w:val="•"/>
      <w:lvlJc w:val="left"/>
      <w:pPr>
        <w:ind w:left="3255" w:hanging="360"/>
      </w:pPr>
      <w:rPr>
        <w:rFonts w:hint="default"/>
      </w:rPr>
    </w:lvl>
    <w:lvl w:ilvl="4" w:tplc="0CC070D6">
      <w:start w:val="1"/>
      <w:numFmt w:val="bullet"/>
      <w:lvlText w:val="•"/>
      <w:lvlJc w:val="left"/>
      <w:pPr>
        <w:ind w:left="4148" w:hanging="360"/>
      </w:pPr>
      <w:rPr>
        <w:rFonts w:hint="default"/>
      </w:rPr>
    </w:lvl>
    <w:lvl w:ilvl="5" w:tplc="24124A1C">
      <w:start w:val="1"/>
      <w:numFmt w:val="bullet"/>
      <w:lvlText w:val="•"/>
      <w:lvlJc w:val="left"/>
      <w:pPr>
        <w:ind w:left="5040" w:hanging="360"/>
      </w:pPr>
      <w:rPr>
        <w:rFonts w:hint="default"/>
      </w:rPr>
    </w:lvl>
    <w:lvl w:ilvl="6" w:tplc="AAFAD5F0">
      <w:start w:val="1"/>
      <w:numFmt w:val="bullet"/>
      <w:lvlText w:val="•"/>
      <w:lvlJc w:val="left"/>
      <w:pPr>
        <w:ind w:left="5933" w:hanging="360"/>
      </w:pPr>
      <w:rPr>
        <w:rFonts w:hint="default"/>
      </w:rPr>
    </w:lvl>
    <w:lvl w:ilvl="7" w:tplc="D5469464">
      <w:start w:val="1"/>
      <w:numFmt w:val="bullet"/>
      <w:lvlText w:val="•"/>
      <w:lvlJc w:val="left"/>
      <w:pPr>
        <w:ind w:left="6826" w:hanging="360"/>
      </w:pPr>
      <w:rPr>
        <w:rFonts w:hint="default"/>
      </w:rPr>
    </w:lvl>
    <w:lvl w:ilvl="8" w:tplc="4A502EFA">
      <w:start w:val="1"/>
      <w:numFmt w:val="bullet"/>
      <w:lvlText w:val="•"/>
      <w:lvlJc w:val="left"/>
      <w:pPr>
        <w:ind w:left="7718" w:hanging="360"/>
      </w:pPr>
      <w:rPr>
        <w:rFonts w:hint="default"/>
      </w:rPr>
    </w:lvl>
  </w:abstractNum>
  <w:abstractNum w:abstractNumId="39">
    <w:nsid w:val="20EB15F2"/>
    <w:multiLevelType w:val="hybridMultilevel"/>
    <w:tmpl w:val="0E982CC2"/>
    <w:lvl w:ilvl="0" w:tplc="55A4C876">
      <w:start w:val="1"/>
      <w:numFmt w:val="bullet"/>
      <w:lvlText w:val="o"/>
      <w:lvlJc w:val="left"/>
      <w:pPr>
        <w:ind w:left="477" w:hanging="360"/>
      </w:pPr>
      <w:rPr>
        <w:rFonts w:ascii="Courier New" w:eastAsia="Courier New" w:hAnsi="Courier New" w:hint="default"/>
        <w:w w:val="99"/>
        <w:sz w:val="22"/>
        <w:szCs w:val="22"/>
      </w:rPr>
    </w:lvl>
    <w:lvl w:ilvl="1" w:tplc="D93A14A4">
      <w:start w:val="1"/>
      <w:numFmt w:val="bullet"/>
      <w:lvlText w:val="•"/>
      <w:lvlJc w:val="left"/>
      <w:pPr>
        <w:ind w:left="1359" w:hanging="360"/>
      </w:pPr>
      <w:rPr>
        <w:rFonts w:hint="default"/>
      </w:rPr>
    </w:lvl>
    <w:lvl w:ilvl="2" w:tplc="3870A1FC">
      <w:start w:val="1"/>
      <w:numFmt w:val="bullet"/>
      <w:lvlText w:val="•"/>
      <w:lvlJc w:val="left"/>
      <w:pPr>
        <w:ind w:left="2242" w:hanging="360"/>
      </w:pPr>
      <w:rPr>
        <w:rFonts w:hint="default"/>
      </w:rPr>
    </w:lvl>
    <w:lvl w:ilvl="3" w:tplc="ED768CAA">
      <w:start w:val="1"/>
      <w:numFmt w:val="bullet"/>
      <w:lvlText w:val="•"/>
      <w:lvlJc w:val="left"/>
      <w:pPr>
        <w:ind w:left="3125" w:hanging="360"/>
      </w:pPr>
      <w:rPr>
        <w:rFonts w:hint="default"/>
      </w:rPr>
    </w:lvl>
    <w:lvl w:ilvl="4" w:tplc="E924B9C4">
      <w:start w:val="1"/>
      <w:numFmt w:val="bullet"/>
      <w:lvlText w:val="•"/>
      <w:lvlJc w:val="left"/>
      <w:pPr>
        <w:ind w:left="4008" w:hanging="360"/>
      </w:pPr>
      <w:rPr>
        <w:rFonts w:hint="default"/>
      </w:rPr>
    </w:lvl>
    <w:lvl w:ilvl="5" w:tplc="1688B102">
      <w:start w:val="1"/>
      <w:numFmt w:val="bullet"/>
      <w:lvlText w:val="•"/>
      <w:lvlJc w:val="left"/>
      <w:pPr>
        <w:ind w:left="4890" w:hanging="360"/>
      </w:pPr>
      <w:rPr>
        <w:rFonts w:hint="default"/>
      </w:rPr>
    </w:lvl>
    <w:lvl w:ilvl="6" w:tplc="3FAAF054">
      <w:start w:val="1"/>
      <w:numFmt w:val="bullet"/>
      <w:lvlText w:val="•"/>
      <w:lvlJc w:val="left"/>
      <w:pPr>
        <w:ind w:left="5773" w:hanging="360"/>
      </w:pPr>
      <w:rPr>
        <w:rFonts w:hint="default"/>
      </w:rPr>
    </w:lvl>
    <w:lvl w:ilvl="7" w:tplc="7A3607A2">
      <w:start w:val="1"/>
      <w:numFmt w:val="bullet"/>
      <w:lvlText w:val="•"/>
      <w:lvlJc w:val="left"/>
      <w:pPr>
        <w:ind w:left="6656" w:hanging="360"/>
      </w:pPr>
      <w:rPr>
        <w:rFonts w:hint="default"/>
      </w:rPr>
    </w:lvl>
    <w:lvl w:ilvl="8" w:tplc="3BB8837A">
      <w:start w:val="1"/>
      <w:numFmt w:val="bullet"/>
      <w:lvlText w:val="•"/>
      <w:lvlJc w:val="left"/>
      <w:pPr>
        <w:ind w:left="7538" w:hanging="360"/>
      </w:pPr>
      <w:rPr>
        <w:rFonts w:hint="default"/>
      </w:rPr>
    </w:lvl>
  </w:abstractNum>
  <w:abstractNum w:abstractNumId="40">
    <w:nsid w:val="219C071B"/>
    <w:multiLevelType w:val="multilevel"/>
    <w:tmpl w:val="35263E26"/>
    <w:lvl w:ilvl="0">
      <w:start w:val="1"/>
      <w:numFmt w:val="decimal"/>
      <w:lvlText w:val="%1"/>
      <w:lvlJc w:val="left"/>
      <w:pPr>
        <w:ind w:left="758" w:hanging="468"/>
      </w:pPr>
      <w:rPr>
        <w:rFonts w:hint="default"/>
      </w:rPr>
    </w:lvl>
    <w:lvl w:ilvl="1">
      <w:start w:val="1"/>
      <w:numFmt w:val="decimal"/>
      <w:lvlText w:val="%1.%2"/>
      <w:lvlJc w:val="left"/>
      <w:pPr>
        <w:ind w:left="758" w:hanging="468"/>
        <w:jc w:val="right"/>
      </w:pPr>
      <w:rPr>
        <w:rFonts w:ascii="Arial" w:eastAsia="Arial" w:hAnsi="Arial" w:hint="default"/>
        <w:b/>
        <w:bCs/>
        <w:i/>
        <w:w w:val="99"/>
        <w:sz w:val="28"/>
        <w:szCs w:val="28"/>
      </w:rPr>
    </w:lvl>
    <w:lvl w:ilvl="2">
      <w:start w:val="1"/>
      <w:numFmt w:val="bullet"/>
      <w:lvlText w:val=""/>
      <w:lvlJc w:val="left"/>
      <w:pPr>
        <w:ind w:left="831" w:hanging="360"/>
      </w:pPr>
      <w:rPr>
        <w:rFonts w:ascii="Wingdings" w:eastAsia="Wingdings" w:hAnsi="Wingdings" w:hint="default"/>
        <w:w w:val="99"/>
        <w:sz w:val="22"/>
        <w:szCs w:val="22"/>
      </w:rPr>
    </w:lvl>
    <w:lvl w:ilvl="3">
      <w:start w:val="1"/>
      <w:numFmt w:val="bullet"/>
      <w:lvlText w:val=""/>
      <w:lvlJc w:val="left"/>
      <w:pPr>
        <w:ind w:left="1191" w:hanging="360"/>
      </w:pPr>
      <w:rPr>
        <w:rFonts w:ascii="Symbol" w:eastAsia="Symbol" w:hAnsi="Symbol" w:hint="default"/>
        <w:w w:val="99"/>
        <w:sz w:val="22"/>
        <w:szCs w:val="22"/>
      </w:rPr>
    </w:lvl>
    <w:lvl w:ilvl="4">
      <w:start w:val="1"/>
      <w:numFmt w:val="bullet"/>
      <w:lvlText w:val="•"/>
      <w:lvlJc w:val="left"/>
      <w:pPr>
        <w:ind w:left="1191" w:hanging="360"/>
      </w:pPr>
      <w:rPr>
        <w:rFonts w:hint="default"/>
      </w:rPr>
    </w:lvl>
    <w:lvl w:ilvl="5">
      <w:start w:val="1"/>
      <w:numFmt w:val="bullet"/>
      <w:lvlText w:val="•"/>
      <w:lvlJc w:val="left"/>
      <w:pPr>
        <w:ind w:left="2543" w:hanging="360"/>
      </w:pPr>
      <w:rPr>
        <w:rFonts w:hint="default"/>
      </w:rPr>
    </w:lvl>
    <w:lvl w:ilvl="6">
      <w:start w:val="1"/>
      <w:numFmt w:val="bullet"/>
      <w:lvlText w:val="•"/>
      <w:lvlJc w:val="left"/>
      <w:pPr>
        <w:ind w:left="3895" w:hanging="360"/>
      </w:pPr>
      <w:rPr>
        <w:rFonts w:hint="default"/>
      </w:rPr>
    </w:lvl>
    <w:lvl w:ilvl="7">
      <w:start w:val="1"/>
      <w:numFmt w:val="bullet"/>
      <w:lvlText w:val="•"/>
      <w:lvlJc w:val="left"/>
      <w:pPr>
        <w:ind w:left="5247" w:hanging="360"/>
      </w:pPr>
      <w:rPr>
        <w:rFonts w:hint="default"/>
      </w:rPr>
    </w:lvl>
    <w:lvl w:ilvl="8">
      <w:start w:val="1"/>
      <w:numFmt w:val="bullet"/>
      <w:lvlText w:val="•"/>
      <w:lvlJc w:val="left"/>
      <w:pPr>
        <w:ind w:left="6600" w:hanging="360"/>
      </w:pPr>
      <w:rPr>
        <w:rFonts w:hint="default"/>
      </w:rPr>
    </w:lvl>
  </w:abstractNum>
  <w:abstractNum w:abstractNumId="41">
    <w:nsid w:val="23257045"/>
    <w:multiLevelType w:val="hybridMultilevel"/>
    <w:tmpl w:val="CC1CCCE6"/>
    <w:lvl w:ilvl="0" w:tplc="30BAA78E">
      <w:start w:val="1"/>
      <w:numFmt w:val="bullet"/>
      <w:lvlText w:val="o"/>
      <w:lvlJc w:val="left"/>
      <w:pPr>
        <w:ind w:left="2377" w:hanging="360"/>
      </w:pPr>
      <w:rPr>
        <w:rFonts w:ascii="Courier New" w:eastAsia="Courier New" w:hAnsi="Courier New" w:hint="default"/>
        <w:w w:val="99"/>
        <w:sz w:val="22"/>
        <w:szCs w:val="22"/>
      </w:rPr>
    </w:lvl>
    <w:lvl w:ilvl="1" w:tplc="959299B2">
      <w:start w:val="1"/>
      <w:numFmt w:val="bullet"/>
      <w:lvlText w:val=""/>
      <w:lvlJc w:val="left"/>
      <w:pPr>
        <w:ind w:left="2626" w:hanging="282"/>
      </w:pPr>
      <w:rPr>
        <w:rFonts w:ascii="Symbol" w:eastAsia="Symbol" w:hAnsi="Symbol" w:hint="default"/>
        <w:w w:val="99"/>
        <w:sz w:val="22"/>
        <w:szCs w:val="22"/>
      </w:rPr>
    </w:lvl>
    <w:lvl w:ilvl="2" w:tplc="F23CAC26">
      <w:start w:val="1"/>
      <w:numFmt w:val="bullet"/>
      <w:lvlText w:val="•"/>
      <w:lvlJc w:val="left"/>
      <w:pPr>
        <w:ind w:left="3390" w:hanging="282"/>
      </w:pPr>
      <w:rPr>
        <w:rFonts w:hint="default"/>
      </w:rPr>
    </w:lvl>
    <w:lvl w:ilvl="3" w:tplc="A3FA56EC">
      <w:start w:val="1"/>
      <w:numFmt w:val="bullet"/>
      <w:lvlText w:val="•"/>
      <w:lvlJc w:val="left"/>
      <w:pPr>
        <w:ind w:left="4155" w:hanging="282"/>
      </w:pPr>
      <w:rPr>
        <w:rFonts w:hint="default"/>
      </w:rPr>
    </w:lvl>
    <w:lvl w:ilvl="4" w:tplc="15FA8B98">
      <w:start w:val="1"/>
      <w:numFmt w:val="bullet"/>
      <w:lvlText w:val="•"/>
      <w:lvlJc w:val="left"/>
      <w:pPr>
        <w:ind w:left="4919" w:hanging="282"/>
      </w:pPr>
      <w:rPr>
        <w:rFonts w:hint="default"/>
      </w:rPr>
    </w:lvl>
    <w:lvl w:ilvl="5" w:tplc="A9EAE232">
      <w:start w:val="1"/>
      <w:numFmt w:val="bullet"/>
      <w:lvlText w:val="•"/>
      <w:lvlJc w:val="left"/>
      <w:pPr>
        <w:ind w:left="5683" w:hanging="282"/>
      </w:pPr>
      <w:rPr>
        <w:rFonts w:hint="default"/>
      </w:rPr>
    </w:lvl>
    <w:lvl w:ilvl="6" w:tplc="538EC532">
      <w:start w:val="1"/>
      <w:numFmt w:val="bullet"/>
      <w:lvlText w:val="•"/>
      <w:lvlJc w:val="left"/>
      <w:pPr>
        <w:ind w:left="6447" w:hanging="282"/>
      </w:pPr>
      <w:rPr>
        <w:rFonts w:hint="default"/>
      </w:rPr>
    </w:lvl>
    <w:lvl w:ilvl="7" w:tplc="C5D05A94">
      <w:start w:val="1"/>
      <w:numFmt w:val="bullet"/>
      <w:lvlText w:val="•"/>
      <w:lvlJc w:val="left"/>
      <w:pPr>
        <w:ind w:left="7211" w:hanging="282"/>
      </w:pPr>
      <w:rPr>
        <w:rFonts w:hint="default"/>
      </w:rPr>
    </w:lvl>
    <w:lvl w:ilvl="8" w:tplc="58DC6A76">
      <w:start w:val="1"/>
      <w:numFmt w:val="bullet"/>
      <w:lvlText w:val="•"/>
      <w:lvlJc w:val="left"/>
      <w:pPr>
        <w:ind w:left="7976" w:hanging="282"/>
      </w:pPr>
      <w:rPr>
        <w:rFonts w:hint="default"/>
      </w:rPr>
    </w:lvl>
  </w:abstractNum>
  <w:abstractNum w:abstractNumId="42">
    <w:nsid w:val="23C153AB"/>
    <w:multiLevelType w:val="hybridMultilevel"/>
    <w:tmpl w:val="054EC4A6"/>
    <w:lvl w:ilvl="0" w:tplc="B6ECF600">
      <w:start w:val="1"/>
      <w:numFmt w:val="bullet"/>
      <w:lvlText w:val="o"/>
      <w:lvlJc w:val="left"/>
      <w:pPr>
        <w:ind w:left="2377" w:hanging="360"/>
      </w:pPr>
      <w:rPr>
        <w:rFonts w:ascii="Courier New" w:eastAsia="Courier New" w:hAnsi="Courier New" w:hint="default"/>
        <w:w w:val="99"/>
        <w:sz w:val="22"/>
        <w:szCs w:val="22"/>
      </w:rPr>
    </w:lvl>
    <w:lvl w:ilvl="1" w:tplc="0E6A45CC">
      <w:start w:val="1"/>
      <w:numFmt w:val="bullet"/>
      <w:lvlText w:val="•"/>
      <w:lvlJc w:val="left"/>
      <w:pPr>
        <w:ind w:left="3089" w:hanging="360"/>
      </w:pPr>
      <w:rPr>
        <w:rFonts w:hint="default"/>
      </w:rPr>
    </w:lvl>
    <w:lvl w:ilvl="2" w:tplc="EEF4CC2A">
      <w:start w:val="1"/>
      <w:numFmt w:val="bullet"/>
      <w:lvlText w:val="•"/>
      <w:lvlJc w:val="left"/>
      <w:pPr>
        <w:ind w:left="3802" w:hanging="360"/>
      </w:pPr>
      <w:rPr>
        <w:rFonts w:hint="default"/>
      </w:rPr>
    </w:lvl>
    <w:lvl w:ilvl="3" w:tplc="EF2CFD30">
      <w:start w:val="1"/>
      <w:numFmt w:val="bullet"/>
      <w:lvlText w:val="•"/>
      <w:lvlJc w:val="left"/>
      <w:pPr>
        <w:ind w:left="4515" w:hanging="360"/>
      </w:pPr>
      <w:rPr>
        <w:rFonts w:hint="default"/>
      </w:rPr>
    </w:lvl>
    <w:lvl w:ilvl="4" w:tplc="D07E0F7E">
      <w:start w:val="1"/>
      <w:numFmt w:val="bullet"/>
      <w:lvlText w:val="•"/>
      <w:lvlJc w:val="left"/>
      <w:pPr>
        <w:ind w:left="5228" w:hanging="360"/>
      </w:pPr>
      <w:rPr>
        <w:rFonts w:hint="default"/>
      </w:rPr>
    </w:lvl>
    <w:lvl w:ilvl="5" w:tplc="ABEE4BC4">
      <w:start w:val="1"/>
      <w:numFmt w:val="bullet"/>
      <w:lvlText w:val="•"/>
      <w:lvlJc w:val="left"/>
      <w:pPr>
        <w:ind w:left="5940" w:hanging="360"/>
      </w:pPr>
      <w:rPr>
        <w:rFonts w:hint="default"/>
      </w:rPr>
    </w:lvl>
    <w:lvl w:ilvl="6" w:tplc="148C9FDE">
      <w:start w:val="1"/>
      <w:numFmt w:val="bullet"/>
      <w:lvlText w:val="•"/>
      <w:lvlJc w:val="left"/>
      <w:pPr>
        <w:ind w:left="6653" w:hanging="360"/>
      </w:pPr>
      <w:rPr>
        <w:rFonts w:hint="default"/>
      </w:rPr>
    </w:lvl>
    <w:lvl w:ilvl="7" w:tplc="96FA72FC">
      <w:start w:val="1"/>
      <w:numFmt w:val="bullet"/>
      <w:lvlText w:val="•"/>
      <w:lvlJc w:val="left"/>
      <w:pPr>
        <w:ind w:left="7366" w:hanging="360"/>
      </w:pPr>
      <w:rPr>
        <w:rFonts w:hint="default"/>
      </w:rPr>
    </w:lvl>
    <w:lvl w:ilvl="8" w:tplc="8BDC16B2">
      <w:start w:val="1"/>
      <w:numFmt w:val="bullet"/>
      <w:lvlText w:val="•"/>
      <w:lvlJc w:val="left"/>
      <w:pPr>
        <w:ind w:left="8078" w:hanging="360"/>
      </w:pPr>
      <w:rPr>
        <w:rFonts w:hint="default"/>
      </w:rPr>
    </w:lvl>
  </w:abstractNum>
  <w:abstractNum w:abstractNumId="43">
    <w:nsid w:val="23C610DE"/>
    <w:multiLevelType w:val="multilevel"/>
    <w:tmpl w:val="8F92439E"/>
    <w:lvl w:ilvl="0">
      <w:start w:val="1"/>
      <w:numFmt w:val="lowerRoman"/>
      <w:lvlText w:val="%1"/>
      <w:lvlJc w:val="left"/>
      <w:pPr>
        <w:ind w:left="217" w:hanging="355"/>
      </w:pPr>
      <w:rPr>
        <w:rFonts w:hint="default"/>
      </w:rPr>
    </w:lvl>
    <w:lvl w:ilvl="1">
      <w:start w:val="5"/>
      <w:numFmt w:val="lowerLetter"/>
      <w:lvlText w:val="%1.%2."/>
      <w:lvlJc w:val="left"/>
      <w:pPr>
        <w:ind w:left="217" w:hanging="355"/>
      </w:pPr>
      <w:rPr>
        <w:rFonts w:ascii="Times New Roman" w:eastAsia="Times New Roman" w:hAnsi="Times New Roman" w:hint="default"/>
        <w:w w:val="99"/>
        <w:sz w:val="22"/>
        <w:szCs w:val="22"/>
      </w:rPr>
    </w:lvl>
    <w:lvl w:ilvl="2">
      <w:start w:val="1"/>
      <w:numFmt w:val="lowerLetter"/>
      <w:lvlText w:val="%3)"/>
      <w:lvlJc w:val="left"/>
      <w:pPr>
        <w:ind w:left="2737" w:hanging="360"/>
      </w:pPr>
      <w:rPr>
        <w:rFonts w:ascii="Times New Roman" w:eastAsia="Times New Roman" w:hAnsi="Times New Roman" w:hint="default"/>
        <w:spacing w:val="-1"/>
        <w:w w:val="99"/>
        <w:sz w:val="22"/>
        <w:szCs w:val="22"/>
      </w:rPr>
    </w:lvl>
    <w:lvl w:ilvl="3">
      <w:start w:val="1"/>
      <w:numFmt w:val="bullet"/>
      <w:lvlText w:val="•"/>
      <w:lvlJc w:val="left"/>
      <w:pPr>
        <w:ind w:left="4241" w:hanging="360"/>
      </w:pPr>
      <w:rPr>
        <w:rFonts w:hint="default"/>
      </w:rPr>
    </w:lvl>
    <w:lvl w:ilvl="4">
      <w:start w:val="1"/>
      <w:numFmt w:val="bullet"/>
      <w:lvlText w:val="•"/>
      <w:lvlJc w:val="left"/>
      <w:pPr>
        <w:ind w:left="4992" w:hanging="360"/>
      </w:pPr>
      <w:rPr>
        <w:rFonts w:hint="default"/>
      </w:rPr>
    </w:lvl>
    <w:lvl w:ilvl="5">
      <w:start w:val="1"/>
      <w:numFmt w:val="bullet"/>
      <w:lvlText w:val="•"/>
      <w:lvlJc w:val="left"/>
      <w:pPr>
        <w:ind w:left="5744" w:hanging="360"/>
      </w:pPr>
      <w:rPr>
        <w:rFonts w:hint="default"/>
      </w:rPr>
    </w:lvl>
    <w:lvl w:ilvl="6">
      <w:start w:val="1"/>
      <w:numFmt w:val="bullet"/>
      <w:lvlText w:val="•"/>
      <w:lvlJc w:val="left"/>
      <w:pPr>
        <w:ind w:left="6496" w:hanging="360"/>
      </w:pPr>
      <w:rPr>
        <w:rFonts w:hint="default"/>
      </w:rPr>
    </w:lvl>
    <w:lvl w:ilvl="7">
      <w:start w:val="1"/>
      <w:numFmt w:val="bullet"/>
      <w:lvlText w:val="•"/>
      <w:lvlJc w:val="left"/>
      <w:pPr>
        <w:ind w:left="7248" w:hanging="360"/>
      </w:pPr>
      <w:rPr>
        <w:rFonts w:hint="default"/>
      </w:rPr>
    </w:lvl>
    <w:lvl w:ilvl="8">
      <w:start w:val="1"/>
      <w:numFmt w:val="bullet"/>
      <w:lvlText w:val="•"/>
      <w:lvlJc w:val="left"/>
      <w:pPr>
        <w:ind w:left="8000" w:hanging="360"/>
      </w:pPr>
      <w:rPr>
        <w:rFonts w:hint="default"/>
      </w:rPr>
    </w:lvl>
  </w:abstractNum>
  <w:abstractNum w:abstractNumId="44">
    <w:nsid w:val="23F23DAB"/>
    <w:multiLevelType w:val="hybridMultilevel"/>
    <w:tmpl w:val="2E722BAE"/>
    <w:lvl w:ilvl="0" w:tplc="0F2C6AA8">
      <w:start w:val="1"/>
      <w:numFmt w:val="bullet"/>
      <w:lvlText w:val="o"/>
      <w:lvlJc w:val="left"/>
      <w:pPr>
        <w:ind w:left="477" w:hanging="360"/>
      </w:pPr>
      <w:rPr>
        <w:rFonts w:ascii="Courier New" w:eastAsia="Courier New" w:hAnsi="Courier New" w:hint="default"/>
        <w:w w:val="99"/>
        <w:sz w:val="22"/>
        <w:szCs w:val="22"/>
      </w:rPr>
    </w:lvl>
    <w:lvl w:ilvl="1" w:tplc="41581796">
      <w:start w:val="1"/>
      <w:numFmt w:val="bullet"/>
      <w:lvlText w:val="•"/>
      <w:lvlJc w:val="left"/>
      <w:pPr>
        <w:ind w:left="1321" w:hanging="360"/>
      </w:pPr>
      <w:rPr>
        <w:rFonts w:hint="default"/>
      </w:rPr>
    </w:lvl>
    <w:lvl w:ilvl="2" w:tplc="39E69142">
      <w:start w:val="1"/>
      <w:numFmt w:val="bullet"/>
      <w:lvlText w:val="•"/>
      <w:lvlJc w:val="left"/>
      <w:pPr>
        <w:ind w:left="2166" w:hanging="360"/>
      </w:pPr>
      <w:rPr>
        <w:rFonts w:hint="default"/>
      </w:rPr>
    </w:lvl>
    <w:lvl w:ilvl="3" w:tplc="FDF2B4D4">
      <w:start w:val="1"/>
      <w:numFmt w:val="bullet"/>
      <w:lvlText w:val="•"/>
      <w:lvlJc w:val="left"/>
      <w:pPr>
        <w:ind w:left="3011" w:hanging="360"/>
      </w:pPr>
      <w:rPr>
        <w:rFonts w:hint="default"/>
      </w:rPr>
    </w:lvl>
    <w:lvl w:ilvl="4" w:tplc="AA78570C">
      <w:start w:val="1"/>
      <w:numFmt w:val="bullet"/>
      <w:lvlText w:val="•"/>
      <w:lvlJc w:val="left"/>
      <w:pPr>
        <w:ind w:left="3856" w:hanging="360"/>
      </w:pPr>
      <w:rPr>
        <w:rFonts w:hint="default"/>
      </w:rPr>
    </w:lvl>
    <w:lvl w:ilvl="5" w:tplc="CF8E0742">
      <w:start w:val="1"/>
      <w:numFmt w:val="bullet"/>
      <w:lvlText w:val="•"/>
      <w:lvlJc w:val="left"/>
      <w:pPr>
        <w:ind w:left="4700" w:hanging="360"/>
      </w:pPr>
      <w:rPr>
        <w:rFonts w:hint="default"/>
      </w:rPr>
    </w:lvl>
    <w:lvl w:ilvl="6" w:tplc="E5021738">
      <w:start w:val="1"/>
      <w:numFmt w:val="bullet"/>
      <w:lvlText w:val="•"/>
      <w:lvlJc w:val="left"/>
      <w:pPr>
        <w:ind w:left="5545" w:hanging="360"/>
      </w:pPr>
      <w:rPr>
        <w:rFonts w:hint="default"/>
      </w:rPr>
    </w:lvl>
    <w:lvl w:ilvl="7" w:tplc="2034AD94">
      <w:start w:val="1"/>
      <w:numFmt w:val="bullet"/>
      <w:lvlText w:val="•"/>
      <w:lvlJc w:val="left"/>
      <w:pPr>
        <w:ind w:left="6390" w:hanging="360"/>
      </w:pPr>
      <w:rPr>
        <w:rFonts w:hint="default"/>
      </w:rPr>
    </w:lvl>
    <w:lvl w:ilvl="8" w:tplc="ACA85D4C">
      <w:start w:val="1"/>
      <w:numFmt w:val="bullet"/>
      <w:lvlText w:val="•"/>
      <w:lvlJc w:val="left"/>
      <w:pPr>
        <w:ind w:left="7234" w:hanging="360"/>
      </w:pPr>
      <w:rPr>
        <w:rFonts w:hint="default"/>
      </w:rPr>
    </w:lvl>
  </w:abstractNum>
  <w:abstractNum w:abstractNumId="45">
    <w:nsid w:val="25D230FB"/>
    <w:multiLevelType w:val="multilevel"/>
    <w:tmpl w:val="87AC6F7A"/>
    <w:lvl w:ilvl="0">
      <w:start w:val="1"/>
      <w:numFmt w:val="decimal"/>
      <w:lvlText w:val="%1"/>
      <w:lvlJc w:val="left"/>
      <w:pPr>
        <w:ind w:left="681" w:hanging="331"/>
      </w:pPr>
      <w:rPr>
        <w:rFonts w:hint="default"/>
      </w:rPr>
    </w:lvl>
    <w:lvl w:ilvl="1">
      <w:start w:val="1"/>
      <w:numFmt w:val="decimal"/>
      <w:lvlText w:val="%1.%2"/>
      <w:lvlJc w:val="left"/>
      <w:pPr>
        <w:ind w:left="681" w:hanging="331"/>
      </w:pPr>
      <w:rPr>
        <w:rFonts w:ascii="Times New Roman" w:eastAsia="Times New Roman" w:hAnsi="Times New Roman" w:hint="default"/>
        <w:w w:val="99"/>
        <w:sz w:val="22"/>
        <w:szCs w:val="22"/>
      </w:rPr>
    </w:lvl>
    <w:lvl w:ilvl="2">
      <w:start w:val="1"/>
      <w:numFmt w:val="bullet"/>
      <w:lvlText w:val="•"/>
      <w:lvlJc w:val="left"/>
      <w:pPr>
        <w:ind w:left="2406" w:hanging="331"/>
      </w:pPr>
      <w:rPr>
        <w:rFonts w:hint="default"/>
      </w:rPr>
    </w:lvl>
    <w:lvl w:ilvl="3">
      <w:start w:val="1"/>
      <w:numFmt w:val="bullet"/>
      <w:lvlText w:val="•"/>
      <w:lvlJc w:val="left"/>
      <w:pPr>
        <w:ind w:left="3268" w:hanging="331"/>
      </w:pPr>
      <w:rPr>
        <w:rFonts w:hint="default"/>
      </w:rPr>
    </w:lvl>
    <w:lvl w:ilvl="4">
      <w:start w:val="1"/>
      <w:numFmt w:val="bullet"/>
      <w:lvlText w:val="•"/>
      <w:lvlJc w:val="left"/>
      <w:pPr>
        <w:ind w:left="4130" w:hanging="331"/>
      </w:pPr>
      <w:rPr>
        <w:rFonts w:hint="default"/>
      </w:rPr>
    </w:lvl>
    <w:lvl w:ilvl="5">
      <w:start w:val="1"/>
      <w:numFmt w:val="bullet"/>
      <w:lvlText w:val="•"/>
      <w:lvlJc w:val="left"/>
      <w:pPr>
        <w:ind w:left="4993" w:hanging="331"/>
      </w:pPr>
      <w:rPr>
        <w:rFonts w:hint="default"/>
      </w:rPr>
    </w:lvl>
    <w:lvl w:ilvl="6">
      <w:start w:val="1"/>
      <w:numFmt w:val="bullet"/>
      <w:lvlText w:val="•"/>
      <w:lvlJc w:val="left"/>
      <w:pPr>
        <w:ind w:left="5855" w:hanging="331"/>
      </w:pPr>
      <w:rPr>
        <w:rFonts w:hint="default"/>
      </w:rPr>
    </w:lvl>
    <w:lvl w:ilvl="7">
      <w:start w:val="1"/>
      <w:numFmt w:val="bullet"/>
      <w:lvlText w:val="•"/>
      <w:lvlJc w:val="left"/>
      <w:pPr>
        <w:ind w:left="6717" w:hanging="331"/>
      </w:pPr>
      <w:rPr>
        <w:rFonts w:hint="default"/>
      </w:rPr>
    </w:lvl>
    <w:lvl w:ilvl="8">
      <w:start w:val="1"/>
      <w:numFmt w:val="bullet"/>
      <w:lvlText w:val="•"/>
      <w:lvlJc w:val="left"/>
      <w:pPr>
        <w:ind w:left="7579" w:hanging="331"/>
      </w:pPr>
      <w:rPr>
        <w:rFonts w:hint="default"/>
      </w:rPr>
    </w:lvl>
  </w:abstractNum>
  <w:abstractNum w:abstractNumId="46">
    <w:nsid w:val="265D65DC"/>
    <w:multiLevelType w:val="hybridMultilevel"/>
    <w:tmpl w:val="EF705D20"/>
    <w:lvl w:ilvl="0" w:tplc="0B6EECFA">
      <w:start w:val="1"/>
      <w:numFmt w:val="bullet"/>
      <w:lvlText w:val="o"/>
      <w:lvlJc w:val="left"/>
      <w:pPr>
        <w:ind w:left="2377" w:hanging="360"/>
      </w:pPr>
      <w:rPr>
        <w:rFonts w:ascii="Courier New" w:eastAsia="Courier New" w:hAnsi="Courier New" w:hint="default"/>
        <w:w w:val="99"/>
        <w:sz w:val="22"/>
        <w:szCs w:val="22"/>
      </w:rPr>
    </w:lvl>
    <w:lvl w:ilvl="1" w:tplc="F4AC21EC">
      <w:start w:val="1"/>
      <w:numFmt w:val="bullet"/>
      <w:lvlText w:val="•"/>
      <w:lvlJc w:val="left"/>
      <w:pPr>
        <w:ind w:left="3093" w:hanging="360"/>
      </w:pPr>
      <w:rPr>
        <w:rFonts w:hint="default"/>
      </w:rPr>
    </w:lvl>
    <w:lvl w:ilvl="2" w:tplc="E52C67AE">
      <w:start w:val="1"/>
      <w:numFmt w:val="bullet"/>
      <w:lvlText w:val="•"/>
      <w:lvlJc w:val="left"/>
      <w:pPr>
        <w:ind w:left="3810" w:hanging="360"/>
      </w:pPr>
      <w:rPr>
        <w:rFonts w:hint="default"/>
      </w:rPr>
    </w:lvl>
    <w:lvl w:ilvl="3" w:tplc="0BCE456A">
      <w:start w:val="1"/>
      <w:numFmt w:val="bullet"/>
      <w:lvlText w:val="•"/>
      <w:lvlJc w:val="left"/>
      <w:pPr>
        <w:ind w:left="4527" w:hanging="360"/>
      </w:pPr>
      <w:rPr>
        <w:rFonts w:hint="default"/>
      </w:rPr>
    </w:lvl>
    <w:lvl w:ilvl="4" w:tplc="55F88ECC">
      <w:start w:val="1"/>
      <w:numFmt w:val="bullet"/>
      <w:lvlText w:val="•"/>
      <w:lvlJc w:val="left"/>
      <w:pPr>
        <w:ind w:left="5244" w:hanging="360"/>
      </w:pPr>
      <w:rPr>
        <w:rFonts w:hint="default"/>
      </w:rPr>
    </w:lvl>
    <w:lvl w:ilvl="5" w:tplc="A474A6B0">
      <w:start w:val="1"/>
      <w:numFmt w:val="bullet"/>
      <w:lvlText w:val="•"/>
      <w:lvlJc w:val="left"/>
      <w:pPr>
        <w:ind w:left="5960" w:hanging="360"/>
      </w:pPr>
      <w:rPr>
        <w:rFonts w:hint="default"/>
      </w:rPr>
    </w:lvl>
    <w:lvl w:ilvl="6" w:tplc="52145E54">
      <w:start w:val="1"/>
      <w:numFmt w:val="bullet"/>
      <w:lvlText w:val="•"/>
      <w:lvlJc w:val="left"/>
      <w:pPr>
        <w:ind w:left="6677" w:hanging="360"/>
      </w:pPr>
      <w:rPr>
        <w:rFonts w:hint="default"/>
      </w:rPr>
    </w:lvl>
    <w:lvl w:ilvl="7" w:tplc="1F509D3C">
      <w:start w:val="1"/>
      <w:numFmt w:val="bullet"/>
      <w:lvlText w:val="•"/>
      <w:lvlJc w:val="left"/>
      <w:pPr>
        <w:ind w:left="7394" w:hanging="360"/>
      </w:pPr>
      <w:rPr>
        <w:rFonts w:hint="default"/>
      </w:rPr>
    </w:lvl>
    <w:lvl w:ilvl="8" w:tplc="7B665E6E">
      <w:start w:val="1"/>
      <w:numFmt w:val="bullet"/>
      <w:lvlText w:val="•"/>
      <w:lvlJc w:val="left"/>
      <w:pPr>
        <w:ind w:left="8110" w:hanging="360"/>
      </w:pPr>
      <w:rPr>
        <w:rFonts w:hint="default"/>
      </w:rPr>
    </w:lvl>
  </w:abstractNum>
  <w:abstractNum w:abstractNumId="47">
    <w:nsid w:val="26B231F4"/>
    <w:multiLevelType w:val="hybridMultilevel"/>
    <w:tmpl w:val="2FAA1886"/>
    <w:lvl w:ilvl="0" w:tplc="19E24A26">
      <w:start w:val="1"/>
      <w:numFmt w:val="bullet"/>
      <w:lvlText w:val="o"/>
      <w:lvlJc w:val="left"/>
      <w:pPr>
        <w:ind w:left="2377" w:hanging="360"/>
      </w:pPr>
      <w:rPr>
        <w:rFonts w:ascii="Courier New" w:eastAsia="Courier New" w:hAnsi="Courier New" w:hint="default"/>
        <w:w w:val="99"/>
        <w:sz w:val="22"/>
        <w:szCs w:val="22"/>
      </w:rPr>
    </w:lvl>
    <w:lvl w:ilvl="1" w:tplc="1E90EEA4">
      <w:start w:val="1"/>
      <w:numFmt w:val="bullet"/>
      <w:lvlText w:val="•"/>
      <w:lvlJc w:val="left"/>
      <w:pPr>
        <w:ind w:left="3089" w:hanging="360"/>
      </w:pPr>
      <w:rPr>
        <w:rFonts w:hint="default"/>
      </w:rPr>
    </w:lvl>
    <w:lvl w:ilvl="2" w:tplc="925C35A6">
      <w:start w:val="1"/>
      <w:numFmt w:val="bullet"/>
      <w:lvlText w:val="•"/>
      <w:lvlJc w:val="left"/>
      <w:pPr>
        <w:ind w:left="3802" w:hanging="360"/>
      </w:pPr>
      <w:rPr>
        <w:rFonts w:hint="default"/>
      </w:rPr>
    </w:lvl>
    <w:lvl w:ilvl="3" w:tplc="9D60D154">
      <w:start w:val="1"/>
      <w:numFmt w:val="bullet"/>
      <w:lvlText w:val="•"/>
      <w:lvlJc w:val="left"/>
      <w:pPr>
        <w:ind w:left="4515" w:hanging="360"/>
      </w:pPr>
      <w:rPr>
        <w:rFonts w:hint="default"/>
      </w:rPr>
    </w:lvl>
    <w:lvl w:ilvl="4" w:tplc="1280F6B6">
      <w:start w:val="1"/>
      <w:numFmt w:val="bullet"/>
      <w:lvlText w:val="•"/>
      <w:lvlJc w:val="left"/>
      <w:pPr>
        <w:ind w:left="5228" w:hanging="360"/>
      </w:pPr>
      <w:rPr>
        <w:rFonts w:hint="default"/>
      </w:rPr>
    </w:lvl>
    <w:lvl w:ilvl="5" w:tplc="32F419AC">
      <w:start w:val="1"/>
      <w:numFmt w:val="bullet"/>
      <w:lvlText w:val="•"/>
      <w:lvlJc w:val="left"/>
      <w:pPr>
        <w:ind w:left="5940" w:hanging="360"/>
      </w:pPr>
      <w:rPr>
        <w:rFonts w:hint="default"/>
      </w:rPr>
    </w:lvl>
    <w:lvl w:ilvl="6" w:tplc="5B74CAA8">
      <w:start w:val="1"/>
      <w:numFmt w:val="bullet"/>
      <w:lvlText w:val="•"/>
      <w:lvlJc w:val="left"/>
      <w:pPr>
        <w:ind w:left="6653" w:hanging="360"/>
      </w:pPr>
      <w:rPr>
        <w:rFonts w:hint="default"/>
      </w:rPr>
    </w:lvl>
    <w:lvl w:ilvl="7" w:tplc="1DC68C2C">
      <w:start w:val="1"/>
      <w:numFmt w:val="bullet"/>
      <w:lvlText w:val="•"/>
      <w:lvlJc w:val="left"/>
      <w:pPr>
        <w:ind w:left="7366" w:hanging="360"/>
      </w:pPr>
      <w:rPr>
        <w:rFonts w:hint="default"/>
      </w:rPr>
    </w:lvl>
    <w:lvl w:ilvl="8" w:tplc="FE6C21BE">
      <w:start w:val="1"/>
      <w:numFmt w:val="bullet"/>
      <w:lvlText w:val="•"/>
      <w:lvlJc w:val="left"/>
      <w:pPr>
        <w:ind w:left="8078" w:hanging="360"/>
      </w:pPr>
      <w:rPr>
        <w:rFonts w:hint="default"/>
      </w:rPr>
    </w:lvl>
  </w:abstractNum>
  <w:abstractNum w:abstractNumId="48">
    <w:nsid w:val="27120ABF"/>
    <w:multiLevelType w:val="hybridMultilevel"/>
    <w:tmpl w:val="E3ACE4A6"/>
    <w:lvl w:ilvl="0" w:tplc="32AE90B2">
      <w:start w:val="1"/>
      <w:numFmt w:val="bullet"/>
      <w:lvlText w:val="o"/>
      <w:lvlJc w:val="left"/>
      <w:pPr>
        <w:ind w:left="2277" w:hanging="360"/>
      </w:pPr>
      <w:rPr>
        <w:rFonts w:ascii="Courier New" w:eastAsia="Courier New" w:hAnsi="Courier New" w:hint="default"/>
        <w:w w:val="99"/>
        <w:sz w:val="22"/>
        <w:szCs w:val="22"/>
      </w:rPr>
    </w:lvl>
    <w:lvl w:ilvl="1" w:tplc="9426F512">
      <w:start w:val="1"/>
      <w:numFmt w:val="bullet"/>
      <w:lvlText w:val=""/>
      <w:lvlJc w:val="left"/>
      <w:pPr>
        <w:ind w:left="2634" w:hanging="360"/>
      </w:pPr>
      <w:rPr>
        <w:rFonts w:ascii="Wingdings" w:eastAsia="Wingdings" w:hAnsi="Wingdings" w:hint="default"/>
        <w:w w:val="99"/>
        <w:sz w:val="22"/>
        <w:szCs w:val="22"/>
      </w:rPr>
    </w:lvl>
    <w:lvl w:ilvl="2" w:tplc="3AFC38AA">
      <w:start w:val="1"/>
      <w:numFmt w:val="bullet"/>
      <w:lvlText w:val="•"/>
      <w:lvlJc w:val="left"/>
      <w:pPr>
        <w:ind w:left="3375" w:hanging="360"/>
      </w:pPr>
      <w:rPr>
        <w:rFonts w:hint="default"/>
      </w:rPr>
    </w:lvl>
    <w:lvl w:ilvl="3" w:tplc="4DD2C28C">
      <w:start w:val="1"/>
      <w:numFmt w:val="bullet"/>
      <w:lvlText w:val="•"/>
      <w:lvlJc w:val="left"/>
      <w:pPr>
        <w:ind w:left="4116" w:hanging="360"/>
      </w:pPr>
      <w:rPr>
        <w:rFonts w:hint="default"/>
      </w:rPr>
    </w:lvl>
    <w:lvl w:ilvl="4" w:tplc="EB4ED3CA">
      <w:start w:val="1"/>
      <w:numFmt w:val="bullet"/>
      <w:lvlText w:val="•"/>
      <w:lvlJc w:val="left"/>
      <w:pPr>
        <w:ind w:left="4858" w:hanging="360"/>
      </w:pPr>
      <w:rPr>
        <w:rFonts w:hint="default"/>
      </w:rPr>
    </w:lvl>
    <w:lvl w:ilvl="5" w:tplc="6E4A6CF6">
      <w:start w:val="1"/>
      <w:numFmt w:val="bullet"/>
      <w:lvlText w:val="•"/>
      <w:lvlJc w:val="left"/>
      <w:pPr>
        <w:ind w:left="5599" w:hanging="360"/>
      </w:pPr>
      <w:rPr>
        <w:rFonts w:hint="default"/>
      </w:rPr>
    </w:lvl>
    <w:lvl w:ilvl="6" w:tplc="8F98651C">
      <w:start w:val="1"/>
      <w:numFmt w:val="bullet"/>
      <w:lvlText w:val="•"/>
      <w:lvlJc w:val="left"/>
      <w:pPr>
        <w:ind w:left="6340" w:hanging="360"/>
      </w:pPr>
      <w:rPr>
        <w:rFonts w:hint="default"/>
      </w:rPr>
    </w:lvl>
    <w:lvl w:ilvl="7" w:tplc="7A64EFC2">
      <w:start w:val="1"/>
      <w:numFmt w:val="bullet"/>
      <w:lvlText w:val="•"/>
      <w:lvlJc w:val="left"/>
      <w:pPr>
        <w:ind w:left="7081" w:hanging="360"/>
      </w:pPr>
      <w:rPr>
        <w:rFonts w:hint="default"/>
      </w:rPr>
    </w:lvl>
    <w:lvl w:ilvl="8" w:tplc="83305952">
      <w:start w:val="1"/>
      <w:numFmt w:val="bullet"/>
      <w:lvlText w:val="•"/>
      <w:lvlJc w:val="left"/>
      <w:pPr>
        <w:ind w:left="7822" w:hanging="360"/>
      </w:pPr>
      <w:rPr>
        <w:rFonts w:hint="default"/>
      </w:rPr>
    </w:lvl>
  </w:abstractNum>
  <w:abstractNum w:abstractNumId="49">
    <w:nsid w:val="2741305C"/>
    <w:multiLevelType w:val="hybridMultilevel"/>
    <w:tmpl w:val="D64A5808"/>
    <w:lvl w:ilvl="0" w:tplc="B3B0E8C8">
      <w:start w:val="1"/>
      <w:numFmt w:val="bullet"/>
      <w:lvlText w:val="o"/>
      <w:lvlJc w:val="left"/>
      <w:pPr>
        <w:ind w:left="477" w:hanging="360"/>
      </w:pPr>
      <w:rPr>
        <w:rFonts w:ascii="Courier New" w:eastAsia="Courier New" w:hAnsi="Courier New" w:hint="default"/>
        <w:w w:val="99"/>
        <w:sz w:val="22"/>
        <w:szCs w:val="22"/>
      </w:rPr>
    </w:lvl>
    <w:lvl w:ilvl="1" w:tplc="D2DA82DE">
      <w:start w:val="1"/>
      <w:numFmt w:val="bullet"/>
      <w:lvlText w:val="•"/>
      <w:lvlJc w:val="left"/>
      <w:pPr>
        <w:ind w:left="1359" w:hanging="360"/>
      </w:pPr>
      <w:rPr>
        <w:rFonts w:hint="default"/>
      </w:rPr>
    </w:lvl>
    <w:lvl w:ilvl="2" w:tplc="F6C0B5A6">
      <w:start w:val="1"/>
      <w:numFmt w:val="bullet"/>
      <w:lvlText w:val="•"/>
      <w:lvlJc w:val="left"/>
      <w:pPr>
        <w:ind w:left="2242" w:hanging="360"/>
      </w:pPr>
      <w:rPr>
        <w:rFonts w:hint="default"/>
      </w:rPr>
    </w:lvl>
    <w:lvl w:ilvl="3" w:tplc="0E36851C">
      <w:start w:val="1"/>
      <w:numFmt w:val="bullet"/>
      <w:lvlText w:val="•"/>
      <w:lvlJc w:val="left"/>
      <w:pPr>
        <w:ind w:left="3125" w:hanging="360"/>
      </w:pPr>
      <w:rPr>
        <w:rFonts w:hint="default"/>
      </w:rPr>
    </w:lvl>
    <w:lvl w:ilvl="4" w:tplc="06567564">
      <w:start w:val="1"/>
      <w:numFmt w:val="bullet"/>
      <w:lvlText w:val="•"/>
      <w:lvlJc w:val="left"/>
      <w:pPr>
        <w:ind w:left="4008" w:hanging="360"/>
      </w:pPr>
      <w:rPr>
        <w:rFonts w:hint="default"/>
      </w:rPr>
    </w:lvl>
    <w:lvl w:ilvl="5" w:tplc="0886372C">
      <w:start w:val="1"/>
      <w:numFmt w:val="bullet"/>
      <w:lvlText w:val="•"/>
      <w:lvlJc w:val="left"/>
      <w:pPr>
        <w:ind w:left="4890" w:hanging="360"/>
      </w:pPr>
      <w:rPr>
        <w:rFonts w:hint="default"/>
      </w:rPr>
    </w:lvl>
    <w:lvl w:ilvl="6" w:tplc="F44474D4">
      <w:start w:val="1"/>
      <w:numFmt w:val="bullet"/>
      <w:lvlText w:val="•"/>
      <w:lvlJc w:val="left"/>
      <w:pPr>
        <w:ind w:left="5773" w:hanging="360"/>
      </w:pPr>
      <w:rPr>
        <w:rFonts w:hint="default"/>
      </w:rPr>
    </w:lvl>
    <w:lvl w:ilvl="7" w:tplc="6DE0A25E">
      <w:start w:val="1"/>
      <w:numFmt w:val="bullet"/>
      <w:lvlText w:val="•"/>
      <w:lvlJc w:val="left"/>
      <w:pPr>
        <w:ind w:left="6656" w:hanging="360"/>
      </w:pPr>
      <w:rPr>
        <w:rFonts w:hint="default"/>
      </w:rPr>
    </w:lvl>
    <w:lvl w:ilvl="8" w:tplc="8F7CFD82">
      <w:start w:val="1"/>
      <w:numFmt w:val="bullet"/>
      <w:lvlText w:val="•"/>
      <w:lvlJc w:val="left"/>
      <w:pPr>
        <w:ind w:left="7538" w:hanging="360"/>
      </w:pPr>
      <w:rPr>
        <w:rFonts w:hint="default"/>
      </w:rPr>
    </w:lvl>
  </w:abstractNum>
  <w:abstractNum w:abstractNumId="50">
    <w:nsid w:val="29DB7B30"/>
    <w:multiLevelType w:val="hybridMultilevel"/>
    <w:tmpl w:val="7CDEEED4"/>
    <w:lvl w:ilvl="0" w:tplc="C0CE2A24">
      <w:start w:val="1"/>
      <w:numFmt w:val="lowerLetter"/>
      <w:lvlText w:val="%1."/>
      <w:lvlJc w:val="left"/>
      <w:pPr>
        <w:ind w:left="477" w:hanging="360"/>
      </w:pPr>
      <w:rPr>
        <w:rFonts w:ascii="Times New Roman" w:eastAsia="Times New Roman" w:hAnsi="Times New Roman" w:hint="default"/>
        <w:spacing w:val="-1"/>
        <w:w w:val="99"/>
        <w:sz w:val="22"/>
        <w:szCs w:val="22"/>
      </w:rPr>
    </w:lvl>
    <w:lvl w:ilvl="1" w:tplc="EA2E7262">
      <w:start w:val="1"/>
      <w:numFmt w:val="bullet"/>
      <w:lvlText w:val="•"/>
      <w:lvlJc w:val="left"/>
      <w:pPr>
        <w:ind w:left="1359" w:hanging="360"/>
      </w:pPr>
      <w:rPr>
        <w:rFonts w:hint="default"/>
      </w:rPr>
    </w:lvl>
    <w:lvl w:ilvl="2" w:tplc="89C0F8E4">
      <w:start w:val="1"/>
      <w:numFmt w:val="bullet"/>
      <w:lvlText w:val="•"/>
      <w:lvlJc w:val="left"/>
      <w:pPr>
        <w:ind w:left="2242" w:hanging="360"/>
      </w:pPr>
      <w:rPr>
        <w:rFonts w:hint="default"/>
      </w:rPr>
    </w:lvl>
    <w:lvl w:ilvl="3" w:tplc="0F0E1274">
      <w:start w:val="1"/>
      <w:numFmt w:val="bullet"/>
      <w:lvlText w:val="•"/>
      <w:lvlJc w:val="left"/>
      <w:pPr>
        <w:ind w:left="3125" w:hanging="360"/>
      </w:pPr>
      <w:rPr>
        <w:rFonts w:hint="default"/>
      </w:rPr>
    </w:lvl>
    <w:lvl w:ilvl="4" w:tplc="4EDA6F90">
      <w:start w:val="1"/>
      <w:numFmt w:val="bullet"/>
      <w:lvlText w:val="•"/>
      <w:lvlJc w:val="left"/>
      <w:pPr>
        <w:ind w:left="4008" w:hanging="360"/>
      </w:pPr>
      <w:rPr>
        <w:rFonts w:hint="default"/>
      </w:rPr>
    </w:lvl>
    <w:lvl w:ilvl="5" w:tplc="46C0A858">
      <w:start w:val="1"/>
      <w:numFmt w:val="bullet"/>
      <w:lvlText w:val="•"/>
      <w:lvlJc w:val="left"/>
      <w:pPr>
        <w:ind w:left="4890" w:hanging="360"/>
      </w:pPr>
      <w:rPr>
        <w:rFonts w:hint="default"/>
      </w:rPr>
    </w:lvl>
    <w:lvl w:ilvl="6" w:tplc="D4EC0FB6">
      <w:start w:val="1"/>
      <w:numFmt w:val="bullet"/>
      <w:lvlText w:val="•"/>
      <w:lvlJc w:val="left"/>
      <w:pPr>
        <w:ind w:left="5773" w:hanging="360"/>
      </w:pPr>
      <w:rPr>
        <w:rFonts w:hint="default"/>
      </w:rPr>
    </w:lvl>
    <w:lvl w:ilvl="7" w:tplc="0738575E">
      <w:start w:val="1"/>
      <w:numFmt w:val="bullet"/>
      <w:lvlText w:val="•"/>
      <w:lvlJc w:val="left"/>
      <w:pPr>
        <w:ind w:left="6656" w:hanging="360"/>
      </w:pPr>
      <w:rPr>
        <w:rFonts w:hint="default"/>
      </w:rPr>
    </w:lvl>
    <w:lvl w:ilvl="8" w:tplc="3C3060F4">
      <w:start w:val="1"/>
      <w:numFmt w:val="bullet"/>
      <w:lvlText w:val="•"/>
      <w:lvlJc w:val="left"/>
      <w:pPr>
        <w:ind w:left="7538" w:hanging="360"/>
      </w:pPr>
      <w:rPr>
        <w:rFonts w:hint="default"/>
      </w:rPr>
    </w:lvl>
  </w:abstractNum>
  <w:abstractNum w:abstractNumId="51">
    <w:nsid w:val="2A3C04AC"/>
    <w:multiLevelType w:val="hybridMultilevel"/>
    <w:tmpl w:val="B7BE9160"/>
    <w:lvl w:ilvl="0" w:tplc="7410FEF8">
      <w:start w:val="1"/>
      <w:numFmt w:val="bullet"/>
      <w:lvlText w:val="o"/>
      <w:lvlJc w:val="left"/>
      <w:pPr>
        <w:ind w:left="2377" w:hanging="360"/>
      </w:pPr>
      <w:rPr>
        <w:rFonts w:ascii="Courier New" w:eastAsia="Courier New" w:hAnsi="Courier New" w:hint="default"/>
        <w:w w:val="99"/>
        <w:sz w:val="22"/>
        <w:szCs w:val="22"/>
      </w:rPr>
    </w:lvl>
    <w:lvl w:ilvl="1" w:tplc="002E5A84">
      <w:start w:val="1"/>
      <w:numFmt w:val="bullet"/>
      <w:lvlText w:val="•"/>
      <w:lvlJc w:val="left"/>
      <w:pPr>
        <w:ind w:left="3089" w:hanging="360"/>
      </w:pPr>
      <w:rPr>
        <w:rFonts w:hint="default"/>
      </w:rPr>
    </w:lvl>
    <w:lvl w:ilvl="2" w:tplc="D988D8FA">
      <w:start w:val="1"/>
      <w:numFmt w:val="bullet"/>
      <w:lvlText w:val="•"/>
      <w:lvlJc w:val="left"/>
      <w:pPr>
        <w:ind w:left="3802" w:hanging="360"/>
      </w:pPr>
      <w:rPr>
        <w:rFonts w:hint="default"/>
      </w:rPr>
    </w:lvl>
    <w:lvl w:ilvl="3" w:tplc="74DA3306">
      <w:start w:val="1"/>
      <w:numFmt w:val="bullet"/>
      <w:lvlText w:val="•"/>
      <w:lvlJc w:val="left"/>
      <w:pPr>
        <w:ind w:left="4515" w:hanging="360"/>
      </w:pPr>
      <w:rPr>
        <w:rFonts w:hint="default"/>
      </w:rPr>
    </w:lvl>
    <w:lvl w:ilvl="4" w:tplc="EA58C902">
      <w:start w:val="1"/>
      <w:numFmt w:val="bullet"/>
      <w:lvlText w:val="•"/>
      <w:lvlJc w:val="left"/>
      <w:pPr>
        <w:ind w:left="5228" w:hanging="360"/>
      </w:pPr>
      <w:rPr>
        <w:rFonts w:hint="default"/>
      </w:rPr>
    </w:lvl>
    <w:lvl w:ilvl="5" w:tplc="CD280622">
      <w:start w:val="1"/>
      <w:numFmt w:val="bullet"/>
      <w:lvlText w:val="•"/>
      <w:lvlJc w:val="left"/>
      <w:pPr>
        <w:ind w:left="5940" w:hanging="360"/>
      </w:pPr>
      <w:rPr>
        <w:rFonts w:hint="default"/>
      </w:rPr>
    </w:lvl>
    <w:lvl w:ilvl="6" w:tplc="C0B0BFBE">
      <w:start w:val="1"/>
      <w:numFmt w:val="bullet"/>
      <w:lvlText w:val="•"/>
      <w:lvlJc w:val="left"/>
      <w:pPr>
        <w:ind w:left="6653" w:hanging="360"/>
      </w:pPr>
      <w:rPr>
        <w:rFonts w:hint="default"/>
      </w:rPr>
    </w:lvl>
    <w:lvl w:ilvl="7" w:tplc="568C9AD4">
      <w:start w:val="1"/>
      <w:numFmt w:val="bullet"/>
      <w:lvlText w:val="•"/>
      <w:lvlJc w:val="left"/>
      <w:pPr>
        <w:ind w:left="7366" w:hanging="360"/>
      </w:pPr>
      <w:rPr>
        <w:rFonts w:hint="default"/>
      </w:rPr>
    </w:lvl>
    <w:lvl w:ilvl="8" w:tplc="4BC8BBF8">
      <w:start w:val="1"/>
      <w:numFmt w:val="bullet"/>
      <w:lvlText w:val="•"/>
      <w:lvlJc w:val="left"/>
      <w:pPr>
        <w:ind w:left="8078" w:hanging="360"/>
      </w:pPr>
      <w:rPr>
        <w:rFonts w:hint="default"/>
      </w:rPr>
    </w:lvl>
  </w:abstractNum>
  <w:abstractNum w:abstractNumId="52">
    <w:nsid w:val="2B954029"/>
    <w:multiLevelType w:val="hybridMultilevel"/>
    <w:tmpl w:val="2BF48364"/>
    <w:lvl w:ilvl="0" w:tplc="2FA2CC48">
      <w:start w:val="1"/>
      <w:numFmt w:val="bullet"/>
      <w:lvlText w:val="o"/>
      <w:lvlJc w:val="left"/>
      <w:pPr>
        <w:ind w:left="2377" w:hanging="360"/>
      </w:pPr>
      <w:rPr>
        <w:rFonts w:ascii="Courier New" w:eastAsia="Courier New" w:hAnsi="Courier New" w:hint="default"/>
        <w:w w:val="99"/>
        <w:sz w:val="22"/>
        <w:szCs w:val="22"/>
      </w:rPr>
    </w:lvl>
    <w:lvl w:ilvl="1" w:tplc="9202E91E">
      <w:start w:val="1"/>
      <w:numFmt w:val="bullet"/>
      <w:lvlText w:val="•"/>
      <w:lvlJc w:val="left"/>
      <w:pPr>
        <w:ind w:left="3089" w:hanging="360"/>
      </w:pPr>
      <w:rPr>
        <w:rFonts w:hint="default"/>
      </w:rPr>
    </w:lvl>
    <w:lvl w:ilvl="2" w:tplc="E6CA73F6">
      <w:start w:val="1"/>
      <w:numFmt w:val="bullet"/>
      <w:lvlText w:val="•"/>
      <w:lvlJc w:val="left"/>
      <w:pPr>
        <w:ind w:left="3802" w:hanging="360"/>
      </w:pPr>
      <w:rPr>
        <w:rFonts w:hint="default"/>
      </w:rPr>
    </w:lvl>
    <w:lvl w:ilvl="3" w:tplc="3EAEF718">
      <w:start w:val="1"/>
      <w:numFmt w:val="bullet"/>
      <w:lvlText w:val="•"/>
      <w:lvlJc w:val="left"/>
      <w:pPr>
        <w:ind w:left="4515" w:hanging="360"/>
      </w:pPr>
      <w:rPr>
        <w:rFonts w:hint="default"/>
      </w:rPr>
    </w:lvl>
    <w:lvl w:ilvl="4" w:tplc="068EF1C6">
      <w:start w:val="1"/>
      <w:numFmt w:val="bullet"/>
      <w:lvlText w:val="•"/>
      <w:lvlJc w:val="left"/>
      <w:pPr>
        <w:ind w:left="5228" w:hanging="360"/>
      </w:pPr>
      <w:rPr>
        <w:rFonts w:hint="default"/>
      </w:rPr>
    </w:lvl>
    <w:lvl w:ilvl="5" w:tplc="F8C06910">
      <w:start w:val="1"/>
      <w:numFmt w:val="bullet"/>
      <w:lvlText w:val="•"/>
      <w:lvlJc w:val="left"/>
      <w:pPr>
        <w:ind w:left="5940" w:hanging="360"/>
      </w:pPr>
      <w:rPr>
        <w:rFonts w:hint="default"/>
      </w:rPr>
    </w:lvl>
    <w:lvl w:ilvl="6" w:tplc="12AC8DB8">
      <w:start w:val="1"/>
      <w:numFmt w:val="bullet"/>
      <w:lvlText w:val="•"/>
      <w:lvlJc w:val="left"/>
      <w:pPr>
        <w:ind w:left="6653" w:hanging="360"/>
      </w:pPr>
      <w:rPr>
        <w:rFonts w:hint="default"/>
      </w:rPr>
    </w:lvl>
    <w:lvl w:ilvl="7" w:tplc="5B0AF696">
      <w:start w:val="1"/>
      <w:numFmt w:val="bullet"/>
      <w:lvlText w:val="•"/>
      <w:lvlJc w:val="left"/>
      <w:pPr>
        <w:ind w:left="7366" w:hanging="360"/>
      </w:pPr>
      <w:rPr>
        <w:rFonts w:hint="default"/>
      </w:rPr>
    </w:lvl>
    <w:lvl w:ilvl="8" w:tplc="6DC8EFAE">
      <w:start w:val="1"/>
      <w:numFmt w:val="bullet"/>
      <w:lvlText w:val="•"/>
      <w:lvlJc w:val="left"/>
      <w:pPr>
        <w:ind w:left="8078" w:hanging="360"/>
      </w:pPr>
      <w:rPr>
        <w:rFonts w:hint="default"/>
      </w:rPr>
    </w:lvl>
  </w:abstractNum>
  <w:abstractNum w:abstractNumId="53">
    <w:nsid w:val="2CCD6532"/>
    <w:multiLevelType w:val="hybridMultilevel"/>
    <w:tmpl w:val="DA0EFBE4"/>
    <w:lvl w:ilvl="0" w:tplc="F24CD3BA">
      <w:start w:val="1"/>
      <w:numFmt w:val="bullet"/>
      <w:lvlText w:val="o"/>
      <w:lvlJc w:val="left"/>
      <w:pPr>
        <w:ind w:left="477" w:hanging="360"/>
      </w:pPr>
      <w:rPr>
        <w:rFonts w:ascii="Courier New" w:eastAsia="Courier New" w:hAnsi="Courier New" w:hint="default"/>
        <w:w w:val="99"/>
        <w:sz w:val="22"/>
        <w:szCs w:val="22"/>
      </w:rPr>
    </w:lvl>
    <w:lvl w:ilvl="1" w:tplc="473ACD30">
      <w:start w:val="1"/>
      <w:numFmt w:val="bullet"/>
      <w:lvlText w:val="•"/>
      <w:lvlJc w:val="left"/>
      <w:pPr>
        <w:ind w:left="1359" w:hanging="360"/>
      </w:pPr>
      <w:rPr>
        <w:rFonts w:hint="default"/>
      </w:rPr>
    </w:lvl>
    <w:lvl w:ilvl="2" w:tplc="51EEA940">
      <w:start w:val="1"/>
      <w:numFmt w:val="bullet"/>
      <w:lvlText w:val="•"/>
      <w:lvlJc w:val="left"/>
      <w:pPr>
        <w:ind w:left="2242" w:hanging="360"/>
      </w:pPr>
      <w:rPr>
        <w:rFonts w:hint="default"/>
      </w:rPr>
    </w:lvl>
    <w:lvl w:ilvl="3" w:tplc="8EBC289E">
      <w:start w:val="1"/>
      <w:numFmt w:val="bullet"/>
      <w:lvlText w:val="•"/>
      <w:lvlJc w:val="left"/>
      <w:pPr>
        <w:ind w:left="3125" w:hanging="360"/>
      </w:pPr>
      <w:rPr>
        <w:rFonts w:hint="default"/>
      </w:rPr>
    </w:lvl>
    <w:lvl w:ilvl="4" w:tplc="C2745A40">
      <w:start w:val="1"/>
      <w:numFmt w:val="bullet"/>
      <w:lvlText w:val="•"/>
      <w:lvlJc w:val="left"/>
      <w:pPr>
        <w:ind w:left="4008" w:hanging="360"/>
      </w:pPr>
      <w:rPr>
        <w:rFonts w:hint="default"/>
      </w:rPr>
    </w:lvl>
    <w:lvl w:ilvl="5" w:tplc="C58C2E1E">
      <w:start w:val="1"/>
      <w:numFmt w:val="bullet"/>
      <w:lvlText w:val="•"/>
      <w:lvlJc w:val="left"/>
      <w:pPr>
        <w:ind w:left="4890" w:hanging="360"/>
      </w:pPr>
      <w:rPr>
        <w:rFonts w:hint="default"/>
      </w:rPr>
    </w:lvl>
    <w:lvl w:ilvl="6" w:tplc="C04A8ACC">
      <w:start w:val="1"/>
      <w:numFmt w:val="bullet"/>
      <w:lvlText w:val="•"/>
      <w:lvlJc w:val="left"/>
      <w:pPr>
        <w:ind w:left="5773" w:hanging="360"/>
      </w:pPr>
      <w:rPr>
        <w:rFonts w:hint="default"/>
      </w:rPr>
    </w:lvl>
    <w:lvl w:ilvl="7" w:tplc="2AC8C5A8">
      <w:start w:val="1"/>
      <w:numFmt w:val="bullet"/>
      <w:lvlText w:val="•"/>
      <w:lvlJc w:val="left"/>
      <w:pPr>
        <w:ind w:left="6656" w:hanging="360"/>
      </w:pPr>
      <w:rPr>
        <w:rFonts w:hint="default"/>
      </w:rPr>
    </w:lvl>
    <w:lvl w:ilvl="8" w:tplc="3578B5F8">
      <w:start w:val="1"/>
      <w:numFmt w:val="bullet"/>
      <w:lvlText w:val="•"/>
      <w:lvlJc w:val="left"/>
      <w:pPr>
        <w:ind w:left="7538" w:hanging="360"/>
      </w:pPr>
      <w:rPr>
        <w:rFonts w:hint="default"/>
      </w:rPr>
    </w:lvl>
  </w:abstractNum>
  <w:abstractNum w:abstractNumId="54">
    <w:nsid w:val="2D277088"/>
    <w:multiLevelType w:val="hybridMultilevel"/>
    <w:tmpl w:val="D60E5F4A"/>
    <w:lvl w:ilvl="0" w:tplc="1E7AB9C6">
      <w:start w:val="1"/>
      <w:numFmt w:val="bullet"/>
      <w:lvlText w:val=""/>
      <w:lvlJc w:val="left"/>
      <w:pPr>
        <w:ind w:left="837" w:hanging="360"/>
      </w:pPr>
      <w:rPr>
        <w:rFonts w:ascii="Symbol" w:eastAsia="Symbol" w:hAnsi="Symbol" w:hint="default"/>
        <w:w w:val="99"/>
        <w:sz w:val="22"/>
        <w:szCs w:val="22"/>
      </w:rPr>
    </w:lvl>
    <w:lvl w:ilvl="1" w:tplc="599C1176">
      <w:start w:val="1"/>
      <w:numFmt w:val="bullet"/>
      <w:lvlText w:val="•"/>
      <w:lvlJc w:val="left"/>
      <w:pPr>
        <w:ind w:left="1683" w:hanging="360"/>
      </w:pPr>
      <w:rPr>
        <w:rFonts w:hint="default"/>
      </w:rPr>
    </w:lvl>
    <w:lvl w:ilvl="2" w:tplc="51DE15B4">
      <w:start w:val="1"/>
      <w:numFmt w:val="bullet"/>
      <w:lvlText w:val="•"/>
      <w:lvlJc w:val="left"/>
      <w:pPr>
        <w:ind w:left="2530" w:hanging="360"/>
      </w:pPr>
      <w:rPr>
        <w:rFonts w:hint="default"/>
      </w:rPr>
    </w:lvl>
    <w:lvl w:ilvl="3" w:tplc="F0347B68">
      <w:start w:val="1"/>
      <w:numFmt w:val="bullet"/>
      <w:lvlText w:val="•"/>
      <w:lvlJc w:val="left"/>
      <w:pPr>
        <w:ind w:left="3377" w:hanging="360"/>
      </w:pPr>
      <w:rPr>
        <w:rFonts w:hint="default"/>
      </w:rPr>
    </w:lvl>
    <w:lvl w:ilvl="4" w:tplc="AABC9BCE">
      <w:start w:val="1"/>
      <w:numFmt w:val="bullet"/>
      <w:lvlText w:val="•"/>
      <w:lvlJc w:val="left"/>
      <w:pPr>
        <w:ind w:left="4224" w:hanging="360"/>
      </w:pPr>
      <w:rPr>
        <w:rFonts w:hint="default"/>
      </w:rPr>
    </w:lvl>
    <w:lvl w:ilvl="5" w:tplc="C068DC10">
      <w:start w:val="1"/>
      <w:numFmt w:val="bullet"/>
      <w:lvlText w:val="•"/>
      <w:lvlJc w:val="left"/>
      <w:pPr>
        <w:ind w:left="5070" w:hanging="360"/>
      </w:pPr>
      <w:rPr>
        <w:rFonts w:hint="default"/>
      </w:rPr>
    </w:lvl>
    <w:lvl w:ilvl="6" w:tplc="08B08D76">
      <w:start w:val="1"/>
      <w:numFmt w:val="bullet"/>
      <w:lvlText w:val="•"/>
      <w:lvlJc w:val="left"/>
      <w:pPr>
        <w:ind w:left="5917" w:hanging="360"/>
      </w:pPr>
      <w:rPr>
        <w:rFonts w:hint="default"/>
      </w:rPr>
    </w:lvl>
    <w:lvl w:ilvl="7" w:tplc="78E6B516">
      <w:start w:val="1"/>
      <w:numFmt w:val="bullet"/>
      <w:lvlText w:val="•"/>
      <w:lvlJc w:val="left"/>
      <w:pPr>
        <w:ind w:left="6764" w:hanging="360"/>
      </w:pPr>
      <w:rPr>
        <w:rFonts w:hint="default"/>
      </w:rPr>
    </w:lvl>
    <w:lvl w:ilvl="8" w:tplc="85F6B036">
      <w:start w:val="1"/>
      <w:numFmt w:val="bullet"/>
      <w:lvlText w:val="•"/>
      <w:lvlJc w:val="left"/>
      <w:pPr>
        <w:ind w:left="7610" w:hanging="360"/>
      </w:pPr>
      <w:rPr>
        <w:rFonts w:hint="default"/>
      </w:rPr>
    </w:lvl>
  </w:abstractNum>
  <w:abstractNum w:abstractNumId="55">
    <w:nsid w:val="2D543001"/>
    <w:multiLevelType w:val="hybridMultilevel"/>
    <w:tmpl w:val="C1904A94"/>
    <w:lvl w:ilvl="0" w:tplc="5FCA22A0">
      <w:start w:val="1"/>
      <w:numFmt w:val="bullet"/>
      <w:lvlText w:val="o"/>
      <w:lvlJc w:val="left"/>
      <w:pPr>
        <w:ind w:left="2377" w:hanging="360"/>
      </w:pPr>
      <w:rPr>
        <w:rFonts w:ascii="Courier New" w:eastAsia="Courier New" w:hAnsi="Courier New" w:hint="default"/>
        <w:w w:val="99"/>
        <w:sz w:val="22"/>
        <w:szCs w:val="22"/>
      </w:rPr>
    </w:lvl>
    <w:lvl w:ilvl="1" w:tplc="DC7C2EAC">
      <w:start w:val="1"/>
      <w:numFmt w:val="bullet"/>
      <w:lvlText w:val="•"/>
      <w:lvlJc w:val="left"/>
      <w:pPr>
        <w:ind w:left="3089" w:hanging="360"/>
      </w:pPr>
      <w:rPr>
        <w:rFonts w:hint="default"/>
      </w:rPr>
    </w:lvl>
    <w:lvl w:ilvl="2" w:tplc="EF867CE6">
      <w:start w:val="1"/>
      <w:numFmt w:val="bullet"/>
      <w:lvlText w:val="•"/>
      <w:lvlJc w:val="left"/>
      <w:pPr>
        <w:ind w:left="3802" w:hanging="360"/>
      </w:pPr>
      <w:rPr>
        <w:rFonts w:hint="default"/>
      </w:rPr>
    </w:lvl>
    <w:lvl w:ilvl="3" w:tplc="1674C8B6">
      <w:start w:val="1"/>
      <w:numFmt w:val="bullet"/>
      <w:lvlText w:val="•"/>
      <w:lvlJc w:val="left"/>
      <w:pPr>
        <w:ind w:left="4515" w:hanging="360"/>
      </w:pPr>
      <w:rPr>
        <w:rFonts w:hint="default"/>
      </w:rPr>
    </w:lvl>
    <w:lvl w:ilvl="4" w:tplc="78FE49DA">
      <w:start w:val="1"/>
      <w:numFmt w:val="bullet"/>
      <w:lvlText w:val="•"/>
      <w:lvlJc w:val="left"/>
      <w:pPr>
        <w:ind w:left="5228" w:hanging="360"/>
      </w:pPr>
      <w:rPr>
        <w:rFonts w:hint="default"/>
      </w:rPr>
    </w:lvl>
    <w:lvl w:ilvl="5" w:tplc="C00AE514">
      <w:start w:val="1"/>
      <w:numFmt w:val="bullet"/>
      <w:lvlText w:val="•"/>
      <w:lvlJc w:val="left"/>
      <w:pPr>
        <w:ind w:left="5940" w:hanging="360"/>
      </w:pPr>
      <w:rPr>
        <w:rFonts w:hint="default"/>
      </w:rPr>
    </w:lvl>
    <w:lvl w:ilvl="6" w:tplc="BABE8A58">
      <w:start w:val="1"/>
      <w:numFmt w:val="bullet"/>
      <w:lvlText w:val="•"/>
      <w:lvlJc w:val="left"/>
      <w:pPr>
        <w:ind w:left="6653" w:hanging="360"/>
      </w:pPr>
      <w:rPr>
        <w:rFonts w:hint="default"/>
      </w:rPr>
    </w:lvl>
    <w:lvl w:ilvl="7" w:tplc="F892B986">
      <w:start w:val="1"/>
      <w:numFmt w:val="bullet"/>
      <w:lvlText w:val="•"/>
      <w:lvlJc w:val="left"/>
      <w:pPr>
        <w:ind w:left="7366" w:hanging="360"/>
      </w:pPr>
      <w:rPr>
        <w:rFonts w:hint="default"/>
      </w:rPr>
    </w:lvl>
    <w:lvl w:ilvl="8" w:tplc="F616719A">
      <w:start w:val="1"/>
      <w:numFmt w:val="bullet"/>
      <w:lvlText w:val="•"/>
      <w:lvlJc w:val="left"/>
      <w:pPr>
        <w:ind w:left="8078" w:hanging="360"/>
      </w:pPr>
      <w:rPr>
        <w:rFonts w:hint="default"/>
      </w:rPr>
    </w:lvl>
  </w:abstractNum>
  <w:abstractNum w:abstractNumId="56">
    <w:nsid w:val="2D695992"/>
    <w:multiLevelType w:val="hybridMultilevel"/>
    <w:tmpl w:val="03644DEE"/>
    <w:lvl w:ilvl="0" w:tplc="FC38AF5E">
      <w:start w:val="1"/>
      <w:numFmt w:val="bullet"/>
      <w:lvlText w:val="o"/>
      <w:lvlJc w:val="left"/>
      <w:pPr>
        <w:ind w:left="2377" w:hanging="360"/>
      </w:pPr>
      <w:rPr>
        <w:rFonts w:ascii="Courier New" w:eastAsia="Courier New" w:hAnsi="Courier New" w:hint="default"/>
        <w:w w:val="99"/>
        <w:sz w:val="22"/>
        <w:szCs w:val="22"/>
      </w:rPr>
    </w:lvl>
    <w:lvl w:ilvl="1" w:tplc="4760AEEA">
      <w:start w:val="1"/>
      <w:numFmt w:val="bullet"/>
      <w:lvlText w:val="•"/>
      <w:lvlJc w:val="left"/>
      <w:pPr>
        <w:ind w:left="3089" w:hanging="360"/>
      </w:pPr>
      <w:rPr>
        <w:rFonts w:hint="default"/>
      </w:rPr>
    </w:lvl>
    <w:lvl w:ilvl="2" w:tplc="BF32644C">
      <w:start w:val="1"/>
      <w:numFmt w:val="bullet"/>
      <w:lvlText w:val="•"/>
      <w:lvlJc w:val="left"/>
      <w:pPr>
        <w:ind w:left="3802" w:hanging="360"/>
      </w:pPr>
      <w:rPr>
        <w:rFonts w:hint="default"/>
      </w:rPr>
    </w:lvl>
    <w:lvl w:ilvl="3" w:tplc="0F20BB7A">
      <w:start w:val="1"/>
      <w:numFmt w:val="bullet"/>
      <w:lvlText w:val="•"/>
      <w:lvlJc w:val="left"/>
      <w:pPr>
        <w:ind w:left="4515" w:hanging="360"/>
      </w:pPr>
      <w:rPr>
        <w:rFonts w:hint="default"/>
      </w:rPr>
    </w:lvl>
    <w:lvl w:ilvl="4" w:tplc="DBD407FA">
      <w:start w:val="1"/>
      <w:numFmt w:val="bullet"/>
      <w:lvlText w:val="•"/>
      <w:lvlJc w:val="left"/>
      <w:pPr>
        <w:ind w:left="5228" w:hanging="360"/>
      </w:pPr>
      <w:rPr>
        <w:rFonts w:hint="default"/>
      </w:rPr>
    </w:lvl>
    <w:lvl w:ilvl="5" w:tplc="4C4EE1EC">
      <w:start w:val="1"/>
      <w:numFmt w:val="bullet"/>
      <w:lvlText w:val="•"/>
      <w:lvlJc w:val="left"/>
      <w:pPr>
        <w:ind w:left="5940" w:hanging="360"/>
      </w:pPr>
      <w:rPr>
        <w:rFonts w:hint="default"/>
      </w:rPr>
    </w:lvl>
    <w:lvl w:ilvl="6" w:tplc="B7DE3388">
      <w:start w:val="1"/>
      <w:numFmt w:val="bullet"/>
      <w:lvlText w:val="•"/>
      <w:lvlJc w:val="left"/>
      <w:pPr>
        <w:ind w:left="6653" w:hanging="360"/>
      </w:pPr>
      <w:rPr>
        <w:rFonts w:hint="default"/>
      </w:rPr>
    </w:lvl>
    <w:lvl w:ilvl="7" w:tplc="487ADFC8">
      <w:start w:val="1"/>
      <w:numFmt w:val="bullet"/>
      <w:lvlText w:val="•"/>
      <w:lvlJc w:val="left"/>
      <w:pPr>
        <w:ind w:left="7366" w:hanging="360"/>
      </w:pPr>
      <w:rPr>
        <w:rFonts w:hint="default"/>
      </w:rPr>
    </w:lvl>
    <w:lvl w:ilvl="8" w:tplc="8A06A758">
      <w:start w:val="1"/>
      <w:numFmt w:val="bullet"/>
      <w:lvlText w:val="•"/>
      <w:lvlJc w:val="left"/>
      <w:pPr>
        <w:ind w:left="8078" w:hanging="360"/>
      </w:pPr>
      <w:rPr>
        <w:rFonts w:hint="default"/>
      </w:rPr>
    </w:lvl>
  </w:abstractNum>
  <w:abstractNum w:abstractNumId="57">
    <w:nsid w:val="2E3679BA"/>
    <w:multiLevelType w:val="hybridMultilevel"/>
    <w:tmpl w:val="52422F2E"/>
    <w:lvl w:ilvl="0" w:tplc="46688BB4">
      <w:start w:val="1"/>
      <w:numFmt w:val="bullet"/>
      <w:lvlText w:val="o"/>
      <w:lvlJc w:val="left"/>
      <w:pPr>
        <w:ind w:left="577" w:hanging="360"/>
      </w:pPr>
      <w:rPr>
        <w:rFonts w:ascii="Courier New" w:eastAsia="Courier New" w:hAnsi="Courier New" w:hint="default"/>
        <w:w w:val="99"/>
        <w:sz w:val="22"/>
        <w:szCs w:val="22"/>
      </w:rPr>
    </w:lvl>
    <w:lvl w:ilvl="1" w:tplc="F8707E62">
      <w:start w:val="1"/>
      <w:numFmt w:val="bullet"/>
      <w:lvlText w:val="•"/>
      <w:lvlJc w:val="left"/>
      <w:pPr>
        <w:ind w:left="937" w:hanging="721"/>
      </w:pPr>
      <w:rPr>
        <w:rFonts w:ascii="Times New Roman" w:eastAsia="Times New Roman" w:hAnsi="Times New Roman" w:hint="default"/>
        <w:w w:val="99"/>
        <w:sz w:val="22"/>
        <w:szCs w:val="22"/>
      </w:rPr>
    </w:lvl>
    <w:lvl w:ilvl="2" w:tplc="00FE6C78">
      <w:start w:val="1"/>
      <w:numFmt w:val="bullet"/>
      <w:lvlText w:val="•"/>
      <w:lvlJc w:val="left"/>
      <w:pPr>
        <w:ind w:left="1889" w:hanging="721"/>
      </w:pPr>
      <w:rPr>
        <w:rFonts w:hint="default"/>
      </w:rPr>
    </w:lvl>
    <w:lvl w:ilvl="3" w:tplc="BF64046E">
      <w:start w:val="1"/>
      <w:numFmt w:val="bullet"/>
      <w:lvlText w:val="•"/>
      <w:lvlJc w:val="left"/>
      <w:pPr>
        <w:ind w:left="2841" w:hanging="721"/>
      </w:pPr>
      <w:rPr>
        <w:rFonts w:hint="default"/>
      </w:rPr>
    </w:lvl>
    <w:lvl w:ilvl="4" w:tplc="33B04C34">
      <w:start w:val="1"/>
      <w:numFmt w:val="bullet"/>
      <w:lvlText w:val="•"/>
      <w:lvlJc w:val="left"/>
      <w:pPr>
        <w:ind w:left="3793" w:hanging="721"/>
      </w:pPr>
      <w:rPr>
        <w:rFonts w:hint="default"/>
      </w:rPr>
    </w:lvl>
    <w:lvl w:ilvl="5" w:tplc="00089A2E">
      <w:start w:val="1"/>
      <w:numFmt w:val="bullet"/>
      <w:lvlText w:val="•"/>
      <w:lvlJc w:val="left"/>
      <w:pPr>
        <w:ind w:left="4744" w:hanging="721"/>
      </w:pPr>
      <w:rPr>
        <w:rFonts w:hint="default"/>
      </w:rPr>
    </w:lvl>
    <w:lvl w:ilvl="6" w:tplc="719E2E4E">
      <w:start w:val="1"/>
      <w:numFmt w:val="bullet"/>
      <w:lvlText w:val="•"/>
      <w:lvlJc w:val="left"/>
      <w:pPr>
        <w:ind w:left="5696" w:hanging="721"/>
      </w:pPr>
      <w:rPr>
        <w:rFonts w:hint="default"/>
      </w:rPr>
    </w:lvl>
    <w:lvl w:ilvl="7" w:tplc="D6AADD66">
      <w:start w:val="1"/>
      <w:numFmt w:val="bullet"/>
      <w:lvlText w:val="•"/>
      <w:lvlJc w:val="left"/>
      <w:pPr>
        <w:ind w:left="6648" w:hanging="721"/>
      </w:pPr>
      <w:rPr>
        <w:rFonts w:hint="default"/>
      </w:rPr>
    </w:lvl>
    <w:lvl w:ilvl="8" w:tplc="3274E3BE">
      <w:start w:val="1"/>
      <w:numFmt w:val="bullet"/>
      <w:lvlText w:val="•"/>
      <w:lvlJc w:val="left"/>
      <w:pPr>
        <w:ind w:left="7600" w:hanging="721"/>
      </w:pPr>
      <w:rPr>
        <w:rFonts w:hint="default"/>
      </w:rPr>
    </w:lvl>
  </w:abstractNum>
  <w:abstractNum w:abstractNumId="58">
    <w:nsid w:val="2F825084"/>
    <w:multiLevelType w:val="hybridMultilevel"/>
    <w:tmpl w:val="42D8C08C"/>
    <w:lvl w:ilvl="0" w:tplc="33081158">
      <w:start w:val="1"/>
      <w:numFmt w:val="bullet"/>
      <w:lvlText w:val="—"/>
      <w:lvlJc w:val="left"/>
      <w:pPr>
        <w:ind w:left="1062" w:hanging="226"/>
      </w:pPr>
      <w:rPr>
        <w:rFonts w:ascii="Times New Roman" w:eastAsia="Times New Roman" w:hAnsi="Times New Roman" w:hint="default"/>
        <w:w w:val="100"/>
        <w:sz w:val="18"/>
        <w:szCs w:val="18"/>
      </w:rPr>
    </w:lvl>
    <w:lvl w:ilvl="1" w:tplc="A5E61AB8">
      <w:start w:val="1"/>
      <w:numFmt w:val="bullet"/>
      <w:lvlText w:val="•"/>
      <w:lvlJc w:val="left"/>
      <w:pPr>
        <w:ind w:left="1887" w:hanging="226"/>
      </w:pPr>
      <w:rPr>
        <w:rFonts w:hint="default"/>
      </w:rPr>
    </w:lvl>
    <w:lvl w:ilvl="2" w:tplc="8B5CCB1A">
      <w:start w:val="1"/>
      <w:numFmt w:val="bullet"/>
      <w:lvlText w:val="•"/>
      <w:lvlJc w:val="left"/>
      <w:pPr>
        <w:ind w:left="2711" w:hanging="226"/>
      </w:pPr>
      <w:rPr>
        <w:rFonts w:hint="default"/>
      </w:rPr>
    </w:lvl>
    <w:lvl w:ilvl="3" w:tplc="1B6683B0">
      <w:start w:val="1"/>
      <w:numFmt w:val="bullet"/>
      <w:lvlText w:val="•"/>
      <w:lvlJc w:val="left"/>
      <w:pPr>
        <w:ind w:left="3535" w:hanging="226"/>
      </w:pPr>
      <w:rPr>
        <w:rFonts w:hint="default"/>
      </w:rPr>
    </w:lvl>
    <w:lvl w:ilvl="4" w:tplc="907ECFDE">
      <w:start w:val="1"/>
      <w:numFmt w:val="bullet"/>
      <w:lvlText w:val="•"/>
      <w:lvlJc w:val="left"/>
      <w:pPr>
        <w:ind w:left="4359" w:hanging="226"/>
      </w:pPr>
      <w:rPr>
        <w:rFonts w:hint="default"/>
      </w:rPr>
    </w:lvl>
    <w:lvl w:ilvl="5" w:tplc="1F240B52">
      <w:start w:val="1"/>
      <w:numFmt w:val="bullet"/>
      <w:lvlText w:val="•"/>
      <w:lvlJc w:val="left"/>
      <w:pPr>
        <w:ind w:left="5183" w:hanging="226"/>
      </w:pPr>
      <w:rPr>
        <w:rFonts w:hint="default"/>
      </w:rPr>
    </w:lvl>
    <w:lvl w:ilvl="6" w:tplc="9BC2F0C0">
      <w:start w:val="1"/>
      <w:numFmt w:val="bullet"/>
      <w:lvlText w:val="•"/>
      <w:lvlJc w:val="left"/>
      <w:pPr>
        <w:ind w:left="6007" w:hanging="226"/>
      </w:pPr>
      <w:rPr>
        <w:rFonts w:hint="default"/>
      </w:rPr>
    </w:lvl>
    <w:lvl w:ilvl="7" w:tplc="ACAA7516">
      <w:start w:val="1"/>
      <w:numFmt w:val="bullet"/>
      <w:lvlText w:val="•"/>
      <w:lvlJc w:val="left"/>
      <w:pPr>
        <w:ind w:left="6831" w:hanging="226"/>
      </w:pPr>
      <w:rPr>
        <w:rFonts w:hint="default"/>
      </w:rPr>
    </w:lvl>
    <w:lvl w:ilvl="8" w:tplc="59C409AE">
      <w:start w:val="1"/>
      <w:numFmt w:val="bullet"/>
      <w:lvlText w:val="•"/>
      <w:lvlJc w:val="left"/>
      <w:pPr>
        <w:ind w:left="7656" w:hanging="226"/>
      </w:pPr>
      <w:rPr>
        <w:rFonts w:hint="default"/>
      </w:rPr>
    </w:lvl>
  </w:abstractNum>
  <w:abstractNum w:abstractNumId="59">
    <w:nsid w:val="2FAE5AE4"/>
    <w:multiLevelType w:val="hybridMultilevel"/>
    <w:tmpl w:val="425E7622"/>
    <w:lvl w:ilvl="0" w:tplc="81B20842">
      <w:start w:val="1"/>
      <w:numFmt w:val="bullet"/>
      <w:lvlText w:val="o"/>
      <w:lvlJc w:val="left"/>
      <w:pPr>
        <w:ind w:left="577" w:hanging="360"/>
      </w:pPr>
      <w:rPr>
        <w:rFonts w:ascii="Courier New" w:eastAsia="Courier New" w:hAnsi="Courier New" w:hint="default"/>
        <w:w w:val="99"/>
        <w:sz w:val="22"/>
        <w:szCs w:val="22"/>
      </w:rPr>
    </w:lvl>
    <w:lvl w:ilvl="1" w:tplc="33BACB7E">
      <w:start w:val="1"/>
      <w:numFmt w:val="bullet"/>
      <w:lvlText w:val="•"/>
      <w:lvlJc w:val="left"/>
      <w:pPr>
        <w:ind w:left="1469" w:hanging="360"/>
      </w:pPr>
      <w:rPr>
        <w:rFonts w:hint="default"/>
      </w:rPr>
    </w:lvl>
    <w:lvl w:ilvl="2" w:tplc="5254FBEE">
      <w:start w:val="1"/>
      <w:numFmt w:val="bullet"/>
      <w:lvlText w:val="•"/>
      <w:lvlJc w:val="left"/>
      <w:pPr>
        <w:ind w:left="2362" w:hanging="360"/>
      </w:pPr>
      <w:rPr>
        <w:rFonts w:hint="default"/>
      </w:rPr>
    </w:lvl>
    <w:lvl w:ilvl="3" w:tplc="8E9453E0">
      <w:start w:val="1"/>
      <w:numFmt w:val="bullet"/>
      <w:lvlText w:val="•"/>
      <w:lvlJc w:val="left"/>
      <w:pPr>
        <w:ind w:left="3255" w:hanging="360"/>
      </w:pPr>
      <w:rPr>
        <w:rFonts w:hint="default"/>
      </w:rPr>
    </w:lvl>
    <w:lvl w:ilvl="4" w:tplc="1D021558">
      <w:start w:val="1"/>
      <w:numFmt w:val="bullet"/>
      <w:lvlText w:val="•"/>
      <w:lvlJc w:val="left"/>
      <w:pPr>
        <w:ind w:left="4148" w:hanging="360"/>
      </w:pPr>
      <w:rPr>
        <w:rFonts w:hint="default"/>
      </w:rPr>
    </w:lvl>
    <w:lvl w:ilvl="5" w:tplc="40461EC6">
      <w:start w:val="1"/>
      <w:numFmt w:val="bullet"/>
      <w:lvlText w:val="•"/>
      <w:lvlJc w:val="left"/>
      <w:pPr>
        <w:ind w:left="5040" w:hanging="360"/>
      </w:pPr>
      <w:rPr>
        <w:rFonts w:hint="default"/>
      </w:rPr>
    </w:lvl>
    <w:lvl w:ilvl="6" w:tplc="16D8C8B6">
      <w:start w:val="1"/>
      <w:numFmt w:val="bullet"/>
      <w:lvlText w:val="•"/>
      <w:lvlJc w:val="left"/>
      <w:pPr>
        <w:ind w:left="5933" w:hanging="360"/>
      </w:pPr>
      <w:rPr>
        <w:rFonts w:hint="default"/>
      </w:rPr>
    </w:lvl>
    <w:lvl w:ilvl="7" w:tplc="91DADAEE">
      <w:start w:val="1"/>
      <w:numFmt w:val="bullet"/>
      <w:lvlText w:val="•"/>
      <w:lvlJc w:val="left"/>
      <w:pPr>
        <w:ind w:left="6826" w:hanging="360"/>
      </w:pPr>
      <w:rPr>
        <w:rFonts w:hint="default"/>
      </w:rPr>
    </w:lvl>
    <w:lvl w:ilvl="8" w:tplc="8EF60B62">
      <w:start w:val="1"/>
      <w:numFmt w:val="bullet"/>
      <w:lvlText w:val="•"/>
      <w:lvlJc w:val="left"/>
      <w:pPr>
        <w:ind w:left="7718" w:hanging="360"/>
      </w:pPr>
      <w:rPr>
        <w:rFonts w:hint="default"/>
      </w:rPr>
    </w:lvl>
  </w:abstractNum>
  <w:abstractNum w:abstractNumId="60">
    <w:nsid w:val="2FE93253"/>
    <w:multiLevelType w:val="hybridMultilevel"/>
    <w:tmpl w:val="A7341E4A"/>
    <w:lvl w:ilvl="0" w:tplc="5720D55C">
      <w:start w:val="1"/>
      <w:numFmt w:val="bullet"/>
      <w:lvlText w:val=""/>
      <w:lvlJc w:val="left"/>
      <w:pPr>
        <w:ind w:left="837" w:hanging="360"/>
      </w:pPr>
      <w:rPr>
        <w:rFonts w:ascii="Symbol" w:eastAsia="Symbol" w:hAnsi="Symbol" w:hint="default"/>
        <w:w w:val="99"/>
        <w:sz w:val="22"/>
        <w:szCs w:val="22"/>
      </w:rPr>
    </w:lvl>
    <w:lvl w:ilvl="1" w:tplc="E77E8FC4">
      <w:start w:val="1"/>
      <w:numFmt w:val="bullet"/>
      <w:lvlText w:val="o"/>
      <w:lvlJc w:val="left"/>
      <w:pPr>
        <w:ind w:left="1557" w:hanging="360"/>
      </w:pPr>
      <w:rPr>
        <w:rFonts w:ascii="Courier New" w:eastAsia="Courier New" w:hAnsi="Courier New" w:hint="default"/>
        <w:w w:val="99"/>
        <w:sz w:val="22"/>
        <w:szCs w:val="22"/>
      </w:rPr>
    </w:lvl>
    <w:lvl w:ilvl="2" w:tplc="C3A074DC">
      <w:start w:val="1"/>
      <w:numFmt w:val="bullet"/>
      <w:lvlText w:val="•"/>
      <w:lvlJc w:val="left"/>
      <w:pPr>
        <w:ind w:left="1557" w:hanging="360"/>
      </w:pPr>
      <w:rPr>
        <w:rFonts w:hint="default"/>
      </w:rPr>
    </w:lvl>
    <w:lvl w:ilvl="3" w:tplc="98266E00">
      <w:start w:val="1"/>
      <w:numFmt w:val="bullet"/>
      <w:lvlText w:val="•"/>
      <w:lvlJc w:val="left"/>
      <w:pPr>
        <w:ind w:left="1557" w:hanging="360"/>
      </w:pPr>
      <w:rPr>
        <w:rFonts w:hint="default"/>
      </w:rPr>
    </w:lvl>
    <w:lvl w:ilvl="4" w:tplc="91863D5E">
      <w:start w:val="1"/>
      <w:numFmt w:val="bullet"/>
      <w:lvlText w:val="•"/>
      <w:lvlJc w:val="left"/>
      <w:pPr>
        <w:ind w:left="1557" w:hanging="360"/>
      </w:pPr>
      <w:rPr>
        <w:rFonts w:hint="default"/>
      </w:rPr>
    </w:lvl>
    <w:lvl w:ilvl="5" w:tplc="BC4E7B40">
      <w:start w:val="1"/>
      <w:numFmt w:val="bullet"/>
      <w:lvlText w:val="•"/>
      <w:lvlJc w:val="left"/>
      <w:pPr>
        <w:ind w:left="2848" w:hanging="360"/>
      </w:pPr>
      <w:rPr>
        <w:rFonts w:hint="default"/>
      </w:rPr>
    </w:lvl>
    <w:lvl w:ilvl="6" w:tplc="A658286E">
      <w:start w:val="1"/>
      <w:numFmt w:val="bullet"/>
      <w:lvlText w:val="•"/>
      <w:lvlJc w:val="left"/>
      <w:pPr>
        <w:ind w:left="4139" w:hanging="360"/>
      </w:pPr>
      <w:rPr>
        <w:rFonts w:hint="default"/>
      </w:rPr>
    </w:lvl>
    <w:lvl w:ilvl="7" w:tplc="885807CE">
      <w:start w:val="1"/>
      <w:numFmt w:val="bullet"/>
      <w:lvlText w:val="•"/>
      <w:lvlJc w:val="left"/>
      <w:pPr>
        <w:ind w:left="5430" w:hanging="360"/>
      </w:pPr>
      <w:rPr>
        <w:rFonts w:hint="default"/>
      </w:rPr>
    </w:lvl>
    <w:lvl w:ilvl="8" w:tplc="E0722C7E">
      <w:start w:val="1"/>
      <w:numFmt w:val="bullet"/>
      <w:lvlText w:val="•"/>
      <w:lvlJc w:val="left"/>
      <w:pPr>
        <w:ind w:left="6722" w:hanging="360"/>
      </w:pPr>
      <w:rPr>
        <w:rFonts w:hint="default"/>
      </w:rPr>
    </w:lvl>
  </w:abstractNum>
  <w:abstractNum w:abstractNumId="61">
    <w:nsid w:val="313A2B4F"/>
    <w:multiLevelType w:val="hybridMultilevel"/>
    <w:tmpl w:val="4C20EDDE"/>
    <w:lvl w:ilvl="0" w:tplc="09181A96">
      <w:start w:val="1"/>
      <w:numFmt w:val="bullet"/>
      <w:lvlText w:val="o"/>
      <w:lvlJc w:val="left"/>
      <w:pPr>
        <w:ind w:left="2377" w:hanging="360"/>
      </w:pPr>
      <w:rPr>
        <w:rFonts w:ascii="Courier New" w:eastAsia="Courier New" w:hAnsi="Courier New" w:hint="default"/>
        <w:w w:val="99"/>
        <w:sz w:val="22"/>
        <w:szCs w:val="22"/>
      </w:rPr>
    </w:lvl>
    <w:lvl w:ilvl="1" w:tplc="49D034CE">
      <w:start w:val="1"/>
      <w:numFmt w:val="bullet"/>
      <w:lvlText w:val=""/>
      <w:lvlJc w:val="left"/>
      <w:pPr>
        <w:ind w:left="2734" w:hanging="360"/>
      </w:pPr>
      <w:rPr>
        <w:rFonts w:ascii="Wingdings" w:eastAsia="Wingdings" w:hAnsi="Wingdings" w:hint="default"/>
        <w:w w:val="99"/>
        <w:sz w:val="22"/>
        <w:szCs w:val="22"/>
      </w:rPr>
    </w:lvl>
    <w:lvl w:ilvl="2" w:tplc="4462FA64">
      <w:start w:val="1"/>
      <w:numFmt w:val="bullet"/>
      <w:lvlText w:val="•"/>
      <w:lvlJc w:val="left"/>
      <w:pPr>
        <w:ind w:left="3487" w:hanging="360"/>
      </w:pPr>
      <w:rPr>
        <w:rFonts w:hint="default"/>
      </w:rPr>
    </w:lvl>
    <w:lvl w:ilvl="3" w:tplc="94587384">
      <w:start w:val="1"/>
      <w:numFmt w:val="bullet"/>
      <w:lvlText w:val="•"/>
      <w:lvlJc w:val="left"/>
      <w:pPr>
        <w:ind w:left="4239" w:hanging="360"/>
      </w:pPr>
      <w:rPr>
        <w:rFonts w:hint="default"/>
      </w:rPr>
    </w:lvl>
    <w:lvl w:ilvl="4" w:tplc="ED709440">
      <w:start w:val="1"/>
      <w:numFmt w:val="bullet"/>
      <w:lvlText w:val="•"/>
      <w:lvlJc w:val="left"/>
      <w:pPr>
        <w:ind w:left="4991" w:hanging="360"/>
      </w:pPr>
      <w:rPr>
        <w:rFonts w:hint="default"/>
      </w:rPr>
    </w:lvl>
    <w:lvl w:ilvl="5" w:tplc="CC4878C8">
      <w:start w:val="1"/>
      <w:numFmt w:val="bullet"/>
      <w:lvlText w:val="•"/>
      <w:lvlJc w:val="left"/>
      <w:pPr>
        <w:ind w:left="5743" w:hanging="360"/>
      </w:pPr>
      <w:rPr>
        <w:rFonts w:hint="default"/>
      </w:rPr>
    </w:lvl>
    <w:lvl w:ilvl="6" w:tplc="F4B0AC80">
      <w:start w:val="1"/>
      <w:numFmt w:val="bullet"/>
      <w:lvlText w:val="•"/>
      <w:lvlJc w:val="left"/>
      <w:pPr>
        <w:ind w:left="6495" w:hanging="360"/>
      </w:pPr>
      <w:rPr>
        <w:rFonts w:hint="default"/>
      </w:rPr>
    </w:lvl>
    <w:lvl w:ilvl="7" w:tplc="26866DCA">
      <w:start w:val="1"/>
      <w:numFmt w:val="bullet"/>
      <w:lvlText w:val="•"/>
      <w:lvlJc w:val="left"/>
      <w:pPr>
        <w:ind w:left="7247" w:hanging="360"/>
      </w:pPr>
      <w:rPr>
        <w:rFonts w:hint="default"/>
      </w:rPr>
    </w:lvl>
    <w:lvl w:ilvl="8" w:tplc="3E1AB476">
      <w:start w:val="1"/>
      <w:numFmt w:val="bullet"/>
      <w:lvlText w:val="•"/>
      <w:lvlJc w:val="left"/>
      <w:pPr>
        <w:ind w:left="8000" w:hanging="360"/>
      </w:pPr>
      <w:rPr>
        <w:rFonts w:hint="default"/>
      </w:rPr>
    </w:lvl>
  </w:abstractNum>
  <w:abstractNum w:abstractNumId="62">
    <w:nsid w:val="322439C5"/>
    <w:multiLevelType w:val="hybridMultilevel"/>
    <w:tmpl w:val="F1723098"/>
    <w:lvl w:ilvl="0" w:tplc="A5D2FD0C">
      <w:start w:val="1"/>
      <w:numFmt w:val="bullet"/>
      <w:lvlText w:val="o"/>
      <w:lvlJc w:val="left"/>
      <w:pPr>
        <w:ind w:left="2377" w:hanging="360"/>
      </w:pPr>
      <w:rPr>
        <w:rFonts w:ascii="Courier New" w:eastAsia="Courier New" w:hAnsi="Courier New" w:hint="default"/>
        <w:w w:val="99"/>
        <w:sz w:val="22"/>
        <w:szCs w:val="22"/>
      </w:rPr>
    </w:lvl>
    <w:lvl w:ilvl="1" w:tplc="53A09D3E">
      <w:start w:val="1"/>
      <w:numFmt w:val="bullet"/>
      <w:lvlText w:val="•"/>
      <w:lvlJc w:val="left"/>
      <w:pPr>
        <w:ind w:left="3089" w:hanging="360"/>
      </w:pPr>
      <w:rPr>
        <w:rFonts w:hint="default"/>
      </w:rPr>
    </w:lvl>
    <w:lvl w:ilvl="2" w:tplc="F09C342E">
      <w:start w:val="1"/>
      <w:numFmt w:val="bullet"/>
      <w:lvlText w:val="•"/>
      <w:lvlJc w:val="left"/>
      <w:pPr>
        <w:ind w:left="3802" w:hanging="360"/>
      </w:pPr>
      <w:rPr>
        <w:rFonts w:hint="default"/>
      </w:rPr>
    </w:lvl>
    <w:lvl w:ilvl="3" w:tplc="0EA65FB0">
      <w:start w:val="1"/>
      <w:numFmt w:val="bullet"/>
      <w:lvlText w:val="•"/>
      <w:lvlJc w:val="left"/>
      <w:pPr>
        <w:ind w:left="4515" w:hanging="360"/>
      </w:pPr>
      <w:rPr>
        <w:rFonts w:hint="default"/>
      </w:rPr>
    </w:lvl>
    <w:lvl w:ilvl="4" w:tplc="485A0068">
      <w:start w:val="1"/>
      <w:numFmt w:val="bullet"/>
      <w:lvlText w:val="•"/>
      <w:lvlJc w:val="left"/>
      <w:pPr>
        <w:ind w:left="5228" w:hanging="360"/>
      </w:pPr>
      <w:rPr>
        <w:rFonts w:hint="default"/>
      </w:rPr>
    </w:lvl>
    <w:lvl w:ilvl="5" w:tplc="FCE8084E">
      <w:start w:val="1"/>
      <w:numFmt w:val="bullet"/>
      <w:lvlText w:val="•"/>
      <w:lvlJc w:val="left"/>
      <w:pPr>
        <w:ind w:left="5940" w:hanging="360"/>
      </w:pPr>
      <w:rPr>
        <w:rFonts w:hint="default"/>
      </w:rPr>
    </w:lvl>
    <w:lvl w:ilvl="6" w:tplc="E6F289B4">
      <w:start w:val="1"/>
      <w:numFmt w:val="bullet"/>
      <w:lvlText w:val="•"/>
      <w:lvlJc w:val="left"/>
      <w:pPr>
        <w:ind w:left="6653" w:hanging="360"/>
      </w:pPr>
      <w:rPr>
        <w:rFonts w:hint="default"/>
      </w:rPr>
    </w:lvl>
    <w:lvl w:ilvl="7" w:tplc="543E2FC2">
      <w:start w:val="1"/>
      <w:numFmt w:val="bullet"/>
      <w:lvlText w:val="•"/>
      <w:lvlJc w:val="left"/>
      <w:pPr>
        <w:ind w:left="7366" w:hanging="360"/>
      </w:pPr>
      <w:rPr>
        <w:rFonts w:hint="default"/>
      </w:rPr>
    </w:lvl>
    <w:lvl w:ilvl="8" w:tplc="75F6DB5C">
      <w:start w:val="1"/>
      <w:numFmt w:val="bullet"/>
      <w:lvlText w:val="•"/>
      <w:lvlJc w:val="left"/>
      <w:pPr>
        <w:ind w:left="8078" w:hanging="360"/>
      </w:pPr>
      <w:rPr>
        <w:rFonts w:hint="default"/>
      </w:rPr>
    </w:lvl>
  </w:abstractNum>
  <w:abstractNum w:abstractNumId="63">
    <w:nsid w:val="32E779E6"/>
    <w:multiLevelType w:val="hybridMultilevel"/>
    <w:tmpl w:val="627ED050"/>
    <w:lvl w:ilvl="0" w:tplc="450A23D4">
      <w:start w:val="1"/>
      <w:numFmt w:val="bullet"/>
      <w:lvlText w:val="o"/>
      <w:lvlJc w:val="left"/>
      <w:pPr>
        <w:ind w:left="577" w:hanging="360"/>
      </w:pPr>
      <w:rPr>
        <w:rFonts w:ascii="Courier New" w:eastAsia="Courier New" w:hAnsi="Courier New" w:hint="default"/>
        <w:w w:val="99"/>
        <w:sz w:val="22"/>
        <w:szCs w:val="22"/>
      </w:rPr>
    </w:lvl>
    <w:lvl w:ilvl="1" w:tplc="C144D542">
      <w:start w:val="1"/>
      <w:numFmt w:val="bullet"/>
      <w:lvlText w:val=""/>
      <w:lvlJc w:val="left"/>
      <w:pPr>
        <w:ind w:left="2277" w:hanging="360"/>
      </w:pPr>
      <w:rPr>
        <w:rFonts w:ascii="Wingdings" w:eastAsia="Wingdings" w:hAnsi="Wingdings" w:hint="default"/>
        <w:w w:val="99"/>
        <w:sz w:val="22"/>
        <w:szCs w:val="22"/>
      </w:rPr>
    </w:lvl>
    <w:lvl w:ilvl="2" w:tplc="EA5A1EDA">
      <w:start w:val="1"/>
      <w:numFmt w:val="bullet"/>
      <w:lvlText w:val="•"/>
      <w:lvlJc w:val="left"/>
      <w:pPr>
        <w:ind w:left="3058" w:hanging="360"/>
      </w:pPr>
      <w:rPr>
        <w:rFonts w:hint="default"/>
      </w:rPr>
    </w:lvl>
    <w:lvl w:ilvl="3" w:tplc="14126626">
      <w:start w:val="1"/>
      <w:numFmt w:val="bullet"/>
      <w:lvlText w:val="•"/>
      <w:lvlJc w:val="left"/>
      <w:pPr>
        <w:ind w:left="3838" w:hanging="360"/>
      </w:pPr>
      <w:rPr>
        <w:rFonts w:hint="default"/>
      </w:rPr>
    </w:lvl>
    <w:lvl w:ilvl="4" w:tplc="2C9E15A0">
      <w:start w:val="1"/>
      <w:numFmt w:val="bullet"/>
      <w:lvlText w:val="•"/>
      <w:lvlJc w:val="left"/>
      <w:pPr>
        <w:ind w:left="4619" w:hanging="360"/>
      </w:pPr>
      <w:rPr>
        <w:rFonts w:hint="default"/>
      </w:rPr>
    </w:lvl>
    <w:lvl w:ilvl="5" w:tplc="0AC470AE">
      <w:start w:val="1"/>
      <w:numFmt w:val="bullet"/>
      <w:lvlText w:val="•"/>
      <w:lvlJc w:val="left"/>
      <w:pPr>
        <w:ind w:left="5400" w:hanging="360"/>
      </w:pPr>
      <w:rPr>
        <w:rFonts w:hint="default"/>
      </w:rPr>
    </w:lvl>
    <w:lvl w:ilvl="6" w:tplc="289EA246">
      <w:start w:val="1"/>
      <w:numFmt w:val="bullet"/>
      <w:lvlText w:val="•"/>
      <w:lvlJc w:val="left"/>
      <w:pPr>
        <w:ind w:left="6181" w:hanging="360"/>
      </w:pPr>
      <w:rPr>
        <w:rFonts w:hint="default"/>
      </w:rPr>
    </w:lvl>
    <w:lvl w:ilvl="7" w:tplc="FEFCC48C">
      <w:start w:val="1"/>
      <w:numFmt w:val="bullet"/>
      <w:lvlText w:val="•"/>
      <w:lvlJc w:val="left"/>
      <w:pPr>
        <w:ind w:left="6962" w:hanging="360"/>
      </w:pPr>
      <w:rPr>
        <w:rFonts w:hint="default"/>
      </w:rPr>
    </w:lvl>
    <w:lvl w:ilvl="8" w:tplc="D5AA8778">
      <w:start w:val="1"/>
      <w:numFmt w:val="bullet"/>
      <w:lvlText w:val="•"/>
      <w:lvlJc w:val="left"/>
      <w:pPr>
        <w:ind w:left="7742" w:hanging="360"/>
      </w:pPr>
      <w:rPr>
        <w:rFonts w:hint="default"/>
      </w:rPr>
    </w:lvl>
  </w:abstractNum>
  <w:abstractNum w:abstractNumId="64">
    <w:nsid w:val="34AA0E01"/>
    <w:multiLevelType w:val="hybridMultilevel"/>
    <w:tmpl w:val="EF9CD58C"/>
    <w:lvl w:ilvl="0" w:tplc="FA4E24A4">
      <w:start w:val="1"/>
      <w:numFmt w:val="bullet"/>
      <w:lvlText w:val="o"/>
      <w:lvlJc w:val="left"/>
      <w:pPr>
        <w:ind w:left="2377" w:hanging="360"/>
      </w:pPr>
      <w:rPr>
        <w:rFonts w:ascii="Courier New" w:eastAsia="Courier New" w:hAnsi="Courier New" w:hint="default"/>
        <w:w w:val="99"/>
        <w:sz w:val="22"/>
        <w:szCs w:val="22"/>
      </w:rPr>
    </w:lvl>
    <w:lvl w:ilvl="1" w:tplc="06C408A2">
      <w:start w:val="1"/>
      <w:numFmt w:val="bullet"/>
      <w:lvlText w:val="•"/>
      <w:lvlJc w:val="left"/>
      <w:pPr>
        <w:ind w:left="3089" w:hanging="360"/>
      </w:pPr>
      <w:rPr>
        <w:rFonts w:hint="default"/>
      </w:rPr>
    </w:lvl>
    <w:lvl w:ilvl="2" w:tplc="A1DAB566">
      <w:start w:val="1"/>
      <w:numFmt w:val="bullet"/>
      <w:lvlText w:val="•"/>
      <w:lvlJc w:val="left"/>
      <w:pPr>
        <w:ind w:left="3802" w:hanging="360"/>
      </w:pPr>
      <w:rPr>
        <w:rFonts w:hint="default"/>
      </w:rPr>
    </w:lvl>
    <w:lvl w:ilvl="3" w:tplc="8E6656D2">
      <w:start w:val="1"/>
      <w:numFmt w:val="bullet"/>
      <w:lvlText w:val="•"/>
      <w:lvlJc w:val="left"/>
      <w:pPr>
        <w:ind w:left="4515" w:hanging="360"/>
      </w:pPr>
      <w:rPr>
        <w:rFonts w:hint="default"/>
      </w:rPr>
    </w:lvl>
    <w:lvl w:ilvl="4" w:tplc="1604F892">
      <w:start w:val="1"/>
      <w:numFmt w:val="bullet"/>
      <w:lvlText w:val="•"/>
      <w:lvlJc w:val="left"/>
      <w:pPr>
        <w:ind w:left="5228" w:hanging="360"/>
      </w:pPr>
      <w:rPr>
        <w:rFonts w:hint="default"/>
      </w:rPr>
    </w:lvl>
    <w:lvl w:ilvl="5" w:tplc="A5704F68">
      <w:start w:val="1"/>
      <w:numFmt w:val="bullet"/>
      <w:lvlText w:val="•"/>
      <w:lvlJc w:val="left"/>
      <w:pPr>
        <w:ind w:left="5940" w:hanging="360"/>
      </w:pPr>
      <w:rPr>
        <w:rFonts w:hint="default"/>
      </w:rPr>
    </w:lvl>
    <w:lvl w:ilvl="6" w:tplc="DA4066FA">
      <w:start w:val="1"/>
      <w:numFmt w:val="bullet"/>
      <w:lvlText w:val="•"/>
      <w:lvlJc w:val="left"/>
      <w:pPr>
        <w:ind w:left="6653" w:hanging="360"/>
      </w:pPr>
      <w:rPr>
        <w:rFonts w:hint="default"/>
      </w:rPr>
    </w:lvl>
    <w:lvl w:ilvl="7" w:tplc="EC204FD2">
      <w:start w:val="1"/>
      <w:numFmt w:val="bullet"/>
      <w:lvlText w:val="•"/>
      <w:lvlJc w:val="left"/>
      <w:pPr>
        <w:ind w:left="7366" w:hanging="360"/>
      </w:pPr>
      <w:rPr>
        <w:rFonts w:hint="default"/>
      </w:rPr>
    </w:lvl>
    <w:lvl w:ilvl="8" w:tplc="885A544C">
      <w:start w:val="1"/>
      <w:numFmt w:val="bullet"/>
      <w:lvlText w:val="•"/>
      <w:lvlJc w:val="left"/>
      <w:pPr>
        <w:ind w:left="8078" w:hanging="360"/>
      </w:pPr>
      <w:rPr>
        <w:rFonts w:hint="default"/>
      </w:rPr>
    </w:lvl>
  </w:abstractNum>
  <w:abstractNum w:abstractNumId="65">
    <w:nsid w:val="34AC718D"/>
    <w:multiLevelType w:val="hybridMultilevel"/>
    <w:tmpl w:val="F9A84D5C"/>
    <w:lvl w:ilvl="0" w:tplc="2B826F82">
      <w:start w:val="1"/>
      <w:numFmt w:val="bullet"/>
      <w:lvlText w:val="o"/>
      <w:lvlJc w:val="left"/>
      <w:pPr>
        <w:ind w:left="2377" w:hanging="360"/>
      </w:pPr>
      <w:rPr>
        <w:rFonts w:ascii="Courier New" w:eastAsia="Courier New" w:hAnsi="Courier New" w:hint="default"/>
        <w:w w:val="99"/>
        <w:sz w:val="22"/>
        <w:szCs w:val="22"/>
      </w:rPr>
    </w:lvl>
    <w:lvl w:ilvl="1" w:tplc="561AA280">
      <w:start w:val="1"/>
      <w:numFmt w:val="bullet"/>
      <w:lvlText w:val="•"/>
      <w:lvlJc w:val="left"/>
      <w:pPr>
        <w:ind w:left="3093" w:hanging="360"/>
      </w:pPr>
      <w:rPr>
        <w:rFonts w:hint="default"/>
      </w:rPr>
    </w:lvl>
    <w:lvl w:ilvl="2" w:tplc="7680ACEE">
      <w:start w:val="1"/>
      <w:numFmt w:val="bullet"/>
      <w:lvlText w:val="•"/>
      <w:lvlJc w:val="left"/>
      <w:pPr>
        <w:ind w:left="3810" w:hanging="360"/>
      </w:pPr>
      <w:rPr>
        <w:rFonts w:hint="default"/>
      </w:rPr>
    </w:lvl>
    <w:lvl w:ilvl="3" w:tplc="BA7EE96E">
      <w:start w:val="1"/>
      <w:numFmt w:val="bullet"/>
      <w:lvlText w:val="•"/>
      <w:lvlJc w:val="left"/>
      <w:pPr>
        <w:ind w:left="4527" w:hanging="360"/>
      </w:pPr>
      <w:rPr>
        <w:rFonts w:hint="default"/>
      </w:rPr>
    </w:lvl>
    <w:lvl w:ilvl="4" w:tplc="E07C986E">
      <w:start w:val="1"/>
      <w:numFmt w:val="bullet"/>
      <w:lvlText w:val="•"/>
      <w:lvlJc w:val="left"/>
      <w:pPr>
        <w:ind w:left="5244" w:hanging="360"/>
      </w:pPr>
      <w:rPr>
        <w:rFonts w:hint="default"/>
      </w:rPr>
    </w:lvl>
    <w:lvl w:ilvl="5" w:tplc="2EE43130">
      <w:start w:val="1"/>
      <w:numFmt w:val="bullet"/>
      <w:lvlText w:val="•"/>
      <w:lvlJc w:val="left"/>
      <w:pPr>
        <w:ind w:left="5960" w:hanging="360"/>
      </w:pPr>
      <w:rPr>
        <w:rFonts w:hint="default"/>
      </w:rPr>
    </w:lvl>
    <w:lvl w:ilvl="6" w:tplc="8182FC7E">
      <w:start w:val="1"/>
      <w:numFmt w:val="bullet"/>
      <w:lvlText w:val="•"/>
      <w:lvlJc w:val="left"/>
      <w:pPr>
        <w:ind w:left="6677" w:hanging="360"/>
      </w:pPr>
      <w:rPr>
        <w:rFonts w:hint="default"/>
      </w:rPr>
    </w:lvl>
    <w:lvl w:ilvl="7" w:tplc="0DA6EA22">
      <w:start w:val="1"/>
      <w:numFmt w:val="bullet"/>
      <w:lvlText w:val="•"/>
      <w:lvlJc w:val="left"/>
      <w:pPr>
        <w:ind w:left="7394" w:hanging="360"/>
      </w:pPr>
      <w:rPr>
        <w:rFonts w:hint="default"/>
      </w:rPr>
    </w:lvl>
    <w:lvl w:ilvl="8" w:tplc="B136D890">
      <w:start w:val="1"/>
      <w:numFmt w:val="bullet"/>
      <w:lvlText w:val="•"/>
      <w:lvlJc w:val="left"/>
      <w:pPr>
        <w:ind w:left="8110" w:hanging="360"/>
      </w:pPr>
      <w:rPr>
        <w:rFonts w:hint="default"/>
      </w:rPr>
    </w:lvl>
  </w:abstractNum>
  <w:abstractNum w:abstractNumId="66">
    <w:nsid w:val="34D22461"/>
    <w:multiLevelType w:val="hybridMultilevel"/>
    <w:tmpl w:val="AA643496"/>
    <w:lvl w:ilvl="0" w:tplc="C8B202FE">
      <w:start w:val="1"/>
      <w:numFmt w:val="bullet"/>
      <w:lvlText w:val="o"/>
      <w:lvlJc w:val="left"/>
      <w:pPr>
        <w:ind w:left="2377" w:hanging="360"/>
      </w:pPr>
      <w:rPr>
        <w:rFonts w:ascii="Courier New" w:eastAsia="Courier New" w:hAnsi="Courier New" w:hint="default"/>
        <w:w w:val="99"/>
        <w:sz w:val="22"/>
        <w:szCs w:val="22"/>
      </w:rPr>
    </w:lvl>
    <w:lvl w:ilvl="1" w:tplc="4328B36A">
      <w:start w:val="1"/>
      <w:numFmt w:val="bullet"/>
      <w:lvlText w:val="•"/>
      <w:lvlJc w:val="left"/>
      <w:pPr>
        <w:ind w:left="3093" w:hanging="360"/>
      </w:pPr>
      <w:rPr>
        <w:rFonts w:hint="default"/>
      </w:rPr>
    </w:lvl>
    <w:lvl w:ilvl="2" w:tplc="822EAEBC">
      <w:start w:val="1"/>
      <w:numFmt w:val="bullet"/>
      <w:lvlText w:val="•"/>
      <w:lvlJc w:val="left"/>
      <w:pPr>
        <w:ind w:left="3810" w:hanging="360"/>
      </w:pPr>
      <w:rPr>
        <w:rFonts w:hint="default"/>
      </w:rPr>
    </w:lvl>
    <w:lvl w:ilvl="3" w:tplc="F030FBCA">
      <w:start w:val="1"/>
      <w:numFmt w:val="bullet"/>
      <w:lvlText w:val="•"/>
      <w:lvlJc w:val="left"/>
      <w:pPr>
        <w:ind w:left="4527" w:hanging="360"/>
      </w:pPr>
      <w:rPr>
        <w:rFonts w:hint="default"/>
      </w:rPr>
    </w:lvl>
    <w:lvl w:ilvl="4" w:tplc="11EABC34">
      <w:start w:val="1"/>
      <w:numFmt w:val="bullet"/>
      <w:lvlText w:val="•"/>
      <w:lvlJc w:val="left"/>
      <w:pPr>
        <w:ind w:left="5244" w:hanging="360"/>
      </w:pPr>
      <w:rPr>
        <w:rFonts w:hint="default"/>
      </w:rPr>
    </w:lvl>
    <w:lvl w:ilvl="5" w:tplc="9CB8DB52">
      <w:start w:val="1"/>
      <w:numFmt w:val="bullet"/>
      <w:lvlText w:val="•"/>
      <w:lvlJc w:val="left"/>
      <w:pPr>
        <w:ind w:left="5960" w:hanging="360"/>
      </w:pPr>
      <w:rPr>
        <w:rFonts w:hint="default"/>
      </w:rPr>
    </w:lvl>
    <w:lvl w:ilvl="6" w:tplc="6750E596">
      <w:start w:val="1"/>
      <w:numFmt w:val="bullet"/>
      <w:lvlText w:val="•"/>
      <w:lvlJc w:val="left"/>
      <w:pPr>
        <w:ind w:left="6677" w:hanging="360"/>
      </w:pPr>
      <w:rPr>
        <w:rFonts w:hint="default"/>
      </w:rPr>
    </w:lvl>
    <w:lvl w:ilvl="7" w:tplc="59BE1FCE">
      <w:start w:val="1"/>
      <w:numFmt w:val="bullet"/>
      <w:lvlText w:val="•"/>
      <w:lvlJc w:val="left"/>
      <w:pPr>
        <w:ind w:left="7394" w:hanging="360"/>
      </w:pPr>
      <w:rPr>
        <w:rFonts w:hint="default"/>
      </w:rPr>
    </w:lvl>
    <w:lvl w:ilvl="8" w:tplc="A73C5BC2">
      <w:start w:val="1"/>
      <w:numFmt w:val="bullet"/>
      <w:lvlText w:val="•"/>
      <w:lvlJc w:val="left"/>
      <w:pPr>
        <w:ind w:left="8110" w:hanging="360"/>
      </w:pPr>
      <w:rPr>
        <w:rFonts w:hint="default"/>
      </w:rPr>
    </w:lvl>
  </w:abstractNum>
  <w:abstractNum w:abstractNumId="67">
    <w:nsid w:val="34E91340"/>
    <w:multiLevelType w:val="hybridMultilevel"/>
    <w:tmpl w:val="6CD8F528"/>
    <w:lvl w:ilvl="0" w:tplc="90523392">
      <w:start w:val="1"/>
      <w:numFmt w:val="bullet"/>
      <w:lvlText w:val="o"/>
      <w:lvlJc w:val="left"/>
      <w:pPr>
        <w:ind w:left="2377" w:hanging="360"/>
      </w:pPr>
      <w:rPr>
        <w:rFonts w:ascii="Courier New" w:eastAsia="Courier New" w:hAnsi="Courier New" w:hint="default"/>
        <w:w w:val="99"/>
        <w:sz w:val="22"/>
        <w:szCs w:val="22"/>
      </w:rPr>
    </w:lvl>
    <w:lvl w:ilvl="1" w:tplc="BC327074">
      <w:start w:val="1"/>
      <w:numFmt w:val="bullet"/>
      <w:lvlText w:val="•"/>
      <w:lvlJc w:val="left"/>
      <w:pPr>
        <w:ind w:left="3089" w:hanging="360"/>
      </w:pPr>
      <w:rPr>
        <w:rFonts w:hint="default"/>
      </w:rPr>
    </w:lvl>
    <w:lvl w:ilvl="2" w:tplc="ACBE8F90">
      <w:start w:val="1"/>
      <w:numFmt w:val="bullet"/>
      <w:lvlText w:val="•"/>
      <w:lvlJc w:val="left"/>
      <w:pPr>
        <w:ind w:left="3802" w:hanging="360"/>
      </w:pPr>
      <w:rPr>
        <w:rFonts w:hint="default"/>
      </w:rPr>
    </w:lvl>
    <w:lvl w:ilvl="3" w:tplc="0C069AB2">
      <w:start w:val="1"/>
      <w:numFmt w:val="bullet"/>
      <w:lvlText w:val="•"/>
      <w:lvlJc w:val="left"/>
      <w:pPr>
        <w:ind w:left="4515" w:hanging="360"/>
      </w:pPr>
      <w:rPr>
        <w:rFonts w:hint="default"/>
      </w:rPr>
    </w:lvl>
    <w:lvl w:ilvl="4" w:tplc="47BEB4F6">
      <w:start w:val="1"/>
      <w:numFmt w:val="bullet"/>
      <w:lvlText w:val="•"/>
      <w:lvlJc w:val="left"/>
      <w:pPr>
        <w:ind w:left="5228" w:hanging="360"/>
      </w:pPr>
      <w:rPr>
        <w:rFonts w:hint="default"/>
      </w:rPr>
    </w:lvl>
    <w:lvl w:ilvl="5" w:tplc="D2D85848">
      <w:start w:val="1"/>
      <w:numFmt w:val="bullet"/>
      <w:lvlText w:val="•"/>
      <w:lvlJc w:val="left"/>
      <w:pPr>
        <w:ind w:left="5940" w:hanging="360"/>
      </w:pPr>
      <w:rPr>
        <w:rFonts w:hint="default"/>
      </w:rPr>
    </w:lvl>
    <w:lvl w:ilvl="6" w:tplc="327623E0">
      <w:start w:val="1"/>
      <w:numFmt w:val="bullet"/>
      <w:lvlText w:val="•"/>
      <w:lvlJc w:val="left"/>
      <w:pPr>
        <w:ind w:left="6653" w:hanging="360"/>
      </w:pPr>
      <w:rPr>
        <w:rFonts w:hint="default"/>
      </w:rPr>
    </w:lvl>
    <w:lvl w:ilvl="7" w:tplc="9982A58C">
      <w:start w:val="1"/>
      <w:numFmt w:val="bullet"/>
      <w:lvlText w:val="•"/>
      <w:lvlJc w:val="left"/>
      <w:pPr>
        <w:ind w:left="7366" w:hanging="360"/>
      </w:pPr>
      <w:rPr>
        <w:rFonts w:hint="default"/>
      </w:rPr>
    </w:lvl>
    <w:lvl w:ilvl="8" w:tplc="7A56B3C0">
      <w:start w:val="1"/>
      <w:numFmt w:val="bullet"/>
      <w:lvlText w:val="•"/>
      <w:lvlJc w:val="left"/>
      <w:pPr>
        <w:ind w:left="8078" w:hanging="360"/>
      </w:pPr>
      <w:rPr>
        <w:rFonts w:hint="default"/>
      </w:rPr>
    </w:lvl>
  </w:abstractNum>
  <w:abstractNum w:abstractNumId="68">
    <w:nsid w:val="35180573"/>
    <w:multiLevelType w:val="hybridMultilevel"/>
    <w:tmpl w:val="93500108"/>
    <w:lvl w:ilvl="0" w:tplc="CA2C96CA">
      <w:start w:val="1"/>
      <w:numFmt w:val="bullet"/>
      <w:lvlText w:val="o"/>
      <w:lvlJc w:val="left"/>
      <w:pPr>
        <w:ind w:left="2377" w:hanging="360"/>
      </w:pPr>
      <w:rPr>
        <w:rFonts w:ascii="Courier New" w:eastAsia="Courier New" w:hAnsi="Courier New" w:hint="default"/>
        <w:w w:val="99"/>
        <w:sz w:val="22"/>
        <w:szCs w:val="22"/>
      </w:rPr>
    </w:lvl>
    <w:lvl w:ilvl="1" w:tplc="440CF382">
      <w:start w:val="1"/>
      <w:numFmt w:val="bullet"/>
      <w:lvlText w:val="•"/>
      <w:lvlJc w:val="left"/>
      <w:pPr>
        <w:ind w:left="3089" w:hanging="360"/>
      </w:pPr>
      <w:rPr>
        <w:rFonts w:hint="default"/>
      </w:rPr>
    </w:lvl>
    <w:lvl w:ilvl="2" w:tplc="72522880">
      <w:start w:val="1"/>
      <w:numFmt w:val="bullet"/>
      <w:lvlText w:val="•"/>
      <w:lvlJc w:val="left"/>
      <w:pPr>
        <w:ind w:left="3802" w:hanging="360"/>
      </w:pPr>
      <w:rPr>
        <w:rFonts w:hint="default"/>
      </w:rPr>
    </w:lvl>
    <w:lvl w:ilvl="3" w:tplc="290ACAD0">
      <w:start w:val="1"/>
      <w:numFmt w:val="bullet"/>
      <w:lvlText w:val="•"/>
      <w:lvlJc w:val="left"/>
      <w:pPr>
        <w:ind w:left="4515" w:hanging="360"/>
      </w:pPr>
      <w:rPr>
        <w:rFonts w:hint="default"/>
      </w:rPr>
    </w:lvl>
    <w:lvl w:ilvl="4" w:tplc="2BBAEDF4">
      <w:start w:val="1"/>
      <w:numFmt w:val="bullet"/>
      <w:lvlText w:val="•"/>
      <w:lvlJc w:val="left"/>
      <w:pPr>
        <w:ind w:left="5228" w:hanging="360"/>
      </w:pPr>
      <w:rPr>
        <w:rFonts w:hint="default"/>
      </w:rPr>
    </w:lvl>
    <w:lvl w:ilvl="5" w:tplc="27FA23E2">
      <w:start w:val="1"/>
      <w:numFmt w:val="bullet"/>
      <w:lvlText w:val="•"/>
      <w:lvlJc w:val="left"/>
      <w:pPr>
        <w:ind w:left="5940" w:hanging="360"/>
      </w:pPr>
      <w:rPr>
        <w:rFonts w:hint="default"/>
      </w:rPr>
    </w:lvl>
    <w:lvl w:ilvl="6" w:tplc="162611FA">
      <w:start w:val="1"/>
      <w:numFmt w:val="bullet"/>
      <w:lvlText w:val="•"/>
      <w:lvlJc w:val="left"/>
      <w:pPr>
        <w:ind w:left="6653" w:hanging="360"/>
      </w:pPr>
      <w:rPr>
        <w:rFonts w:hint="default"/>
      </w:rPr>
    </w:lvl>
    <w:lvl w:ilvl="7" w:tplc="EEE42798">
      <w:start w:val="1"/>
      <w:numFmt w:val="bullet"/>
      <w:lvlText w:val="•"/>
      <w:lvlJc w:val="left"/>
      <w:pPr>
        <w:ind w:left="7366" w:hanging="360"/>
      </w:pPr>
      <w:rPr>
        <w:rFonts w:hint="default"/>
      </w:rPr>
    </w:lvl>
    <w:lvl w:ilvl="8" w:tplc="7CD8DEB6">
      <w:start w:val="1"/>
      <w:numFmt w:val="bullet"/>
      <w:lvlText w:val="•"/>
      <w:lvlJc w:val="left"/>
      <w:pPr>
        <w:ind w:left="8078" w:hanging="360"/>
      </w:pPr>
      <w:rPr>
        <w:rFonts w:hint="default"/>
      </w:rPr>
    </w:lvl>
  </w:abstractNum>
  <w:abstractNum w:abstractNumId="69">
    <w:nsid w:val="354134C4"/>
    <w:multiLevelType w:val="hybridMultilevel"/>
    <w:tmpl w:val="F154AD8C"/>
    <w:lvl w:ilvl="0" w:tplc="583EBA88">
      <w:start w:val="1"/>
      <w:numFmt w:val="bullet"/>
      <w:lvlText w:val="o"/>
      <w:lvlJc w:val="left"/>
      <w:pPr>
        <w:ind w:left="2377" w:hanging="360"/>
      </w:pPr>
      <w:rPr>
        <w:rFonts w:ascii="Courier New" w:eastAsia="Courier New" w:hAnsi="Courier New" w:hint="default"/>
        <w:w w:val="99"/>
        <w:sz w:val="22"/>
        <w:szCs w:val="22"/>
      </w:rPr>
    </w:lvl>
    <w:lvl w:ilvl="1" w:tplc="82464D00">
      <w:start w:val="1"/>
      <w:numFmt w:val="bullet"/>
      <w:lvlText w:val="-"/>
      <w:lvlJc w:val="left"/>
      <w:pPr>
        <w:ind w:left="2410" w:hanging="360"/>
      </w:pPr>
      <w:rPr>
        <w:rFonts w:ascii="Times New Roman" w:eastAsia="Times New Roman" w:hAnsi="Times New Roman" w:hint="default"/>
        <w:w w:val="99"/>
        <w:sz w:val="22"/>
        <w:szCs w:val="22"/>
      </w:rPr>
    </w:lvl>
    <w:lvl w:ilvl="2" w:tplc="787823CE">
      <w:start w:val="1"/>
      <w:numFmt w:val="bullet"/>
      <w:lvlText w:val="•"/>
      <w:lvlJc w:val="left"/>
      <w:pPr>
        <w:ind w:left="3199" w:hanging="360"/>
      </w:pPr>
      <w:rPr>
        <w:rFonts w:hint="default"/>
      </w:rPr>
    </w:lvl>
    <w:lvl w:ilvl="3" w:tplc="0688DBBC">
      <w:start w:val="1"/>
      <w:numFmt w:val="bullet"/>
      <w:lvlText w:val="•"/>
      <w:lvlJc w:val="left"/>
      <w:pPr>
        <w:ind w:left="3987" w:hanging="360"/>
      </w:pPr>
      <w:rPr>
        <w:rFonts w:hint="default"/>
      </w:rPr>
    </w:lvl>
    <w:lvl w:ilvl="4" w:tplc="3648E98E">
      <w:start w:val="1"/>
      <w:numFmt w:val="bullet"/>
      <w:lvlText w:val="•"/>
      <w:lvlJc w:val="left"/>
      <w:pPr>
        <w:ind w:left="4775" w:hanging="360"/>
      </w:pPr>
      <w:rPr>
        <w:rFonts w:hint="default"/>
      </w:rPr>
    </w:lvl>
    <w:lvl w:ilvl="5" w:tplc="8EB64ED0">
      <w:start w:val="1"/>
      <w:numFmt w:val="bullet"/>
      <w:lvlText w:val="•"/>
      <w:lvlJc w:val="left"/>
      <w:pPr>
        <w:ind w:left="5563" w:hanging="360"/>
      </w:pPr>
      <w:rPr>
        <w:rFonts w:hint="default"/>
      </w:rPr>
    </w:lvl>
    <w:lvl w:ilvl="6" w:tplc="1A6E7640">
      <w:start w:val="1"/>
      <w:numFmt w:val="bullet"/>
      <w:lvlText w:val="•"/>
      <w:lvlJc w:val="left"/>
      <w:pPr>
        <w:ind w:left="6351" w:hanging="360"/>
      </w:pPr>
      <w:rPr>
        <w:rFonts w:hint="default"/>
      </w:rPr>
    </w:lvl>
    <w:lvl w:ilvl="7" w:tplc="ED06C82A">
      <w:start w:val="1"/>
      <w:numFmt w:val="bullet"/>
      <w:lvlText w:val="•"/>
      <w:lvlJc w:val="left"/>
      <w:pPr>
        <w:ind w:left="7139" w:hanging="360"/>
      </w:pPr>
      <w:rPr>
        <w:rFonts w:hint="default"/>
      </w:rPr>
    </w:lvl>
    <w:lvl w:ilvl="8" w:tplc="99E67406">
      <w:start w:val="1"/>
      <w:numFmt w:val="bullet"/>
      <w:lvlText w:val="•"/>
      <w:lvlJc w:val="left"/>
      <w:pPr>
        <w:ind w:left="7928" w:hanging="360"/>
      </w:pPr>
      <w:rPr>
        <w:rFonts w:hint="default"/>
      </w:rPr>
    </w:lvl>
  </w:abstractNum>
  <w:abstractNum w:abstractNumId="70">
    <w:nsid w:val="35861885"/>
    <w:multiLevelType w:val="hybridMultilevel"/>
    <w:tmpl w:val="B7FCBBBC"/>
    <w:lvl w:ilvl="0" w:tplc="8B4A03EC">
      <w:start w:val="1"/>
      <w:numFmt w:val="bullet"/>
      <w:lvlText w:val="o"/>
      <w:lvlJc w:val="left"/>
      <w:pPr>
        <w:ind w:left="2277" w:hanging="360"/>
      </w:pPr>
      <w:rPr>
        <w:rFonts w:ascii="Courier New" w:eastAsia="Courier New" w:hAnsi="Courier New" w:hint="default"/>
        <w:w w:val="99"/>
        <w:sz w:val="22"/>
        <w:szCs w:val="22"/>
      </w:rPr>
    </w:lvl>
    <w:lvl w:ilvl="1" w:tplc="D92E5E92">
      <w:start w:val="1"/>
      <w:numFmt w:val="bullet"/>
      <w:lvlText w:val=""/>
      <w:lvlJc w:val="left"/>
      <w:pPr>
        <w:ind w:left="2277" w:hanging="360"/>
      </w:pPr>
      <w:rPr>
        <w:rFonts w:ascii="Wingdings" w:eastAsia="Wingdings" w:hAnsi="Wingdings" w:hint="default"/>
        <w:w w:val="99"/>
        <w:sz w:val="22"/>
        <w:szCs w:val="22"/>
      </w:rPr>
    </w:lvl>
    <w:lvl w:ilvl="2" w:tplc="94C0101E">
      <w:start w:val="1"/>
      <w:numFmt w:val="bullet"/>
      <w:lvlText w:val="•"/>
      <w:lvlJc w:val="left"/>
      <w:pPr>
        <w:ind w:left="3682" w:hanging="360"/>
      </w:pPr>
      <w:rPr>
        <w:rFonts w:hint="default"/>
      </w:rPr>
    </w:lvl>
    <w:lvl w:ilvl="3" w:tplc="AB06AEDA">
      <w:start w:val="1"/>
      <w:numFmt w:val="bullet"/>
      <w:lvlText w:val="•"/>
      <w:lvlJc w:val="left"/>
      <w:pPr>
        <w:ind w:left="4385" w:hanging="360"/>
      </w:pPr>
      <w:rPr>
        <w:rFonts w:hint="default"/>
      </w:rPr>
    </w:lvl>
    <w:lvl w:ilvl="4" w:tplc="7E62F9F4">
      <w:start w:val="1"/>
      <w:numFmt w:val="bullet"/>
      <w:lvlText w:val="•"/>
      <w:lvlJc w:val="left"/>
      <w:pPr>
        <w:ind w:left="5088" w:hanging="360"/>
      </w:pPr>
      <w:rPr>
        <w:rFonts w:hint="default"/>
      </w:rPr>
    </w:lvl>
    <w:lvl w:ilvl="5" w:tplc="C93A37D0">
      <w:start w:val="1"/>
      <w:numFmt w:val="bullet"/>
      <w:lvlText w:val="•"/>
      <w:lvlJc w:val="left"/>
      <w:pPr>
        <w:ind w:left="5790" w:hanging="360"/>
      </w:pPr>
      <w:rPr>
        <w:rFonts w:hint="default"/>
      </w:rPr>
    </w:lvl>
    <w:lvl w:ilvl="6" w:tplc="7A4E6730">
      <w:start w:val="1"/>
      <w:numFmt w:val="bullet"/>
      <w:lvlText w:val="•"/>
      <w:lvlJc w:val="left"/>
      <w:pPr>
        <w:ind w:left="6493" w:hanging="360"/>
      </w:pPr>
      <w:rPr>
        <w:rFonts w:hint="default"/>
      </w:rPr>
    </w:lvl>
    <w:lvl w:ilvl="7" w:tplc="F9A61B68">
      <w:start w:val="1"/>
      <w:numFmt w:val="bullet"/>
      <w:lvlText w:val="•"/>
      <w:lvlJc w:val="left"/>
      <w:pPr>
        <w:ind w:left="7196" w:hanging="360"/>
      </w:pPr>
      <w:rPr>
        <w:rFonts w:hint="default"/>
      </w:rPr>
    </w:lvl>
    <w:lvl w:ilvl="8" w:tplc="A79C90E0">
      <w:start w:val="1"/>
      <w:numFmt w:val="bullet"/>
      <w:lvlText w:val="•"/>
      <w:lvlJc w:val="left"/>
      <w:pPr>
        <w:ind w:left="7898" w:hanging="360"/>
      </w:pPr>
      <w:rPr>
        <w:rFonts w:hint="default"/>
      </w:rPr>
    </w:lvl>
  </w:abstractNum>
  <w:abstractNum w:abstractNumId="71">
    <w:nsid w:val="36522EDD"/>
    <w:multiLevelType w:val="hybridMultilevel"/>
    <w:tmpl w:val="41C45240"/>
    <w:lvl w:ilvl="0" w:tplc="E3A6DE14">
      <w:start w:val="1"/>
      <w:numFmt w:val="bullet"/>
      <w:lvlText w:val="o"/>
      <w:lvlJc w:val="left"/>
      <w:pPr>
        <w:ind w:left="2277" w:hanging="360"/>
      </w:pPr>
      <w:rPr>
        <w:rFonts w:ascii="Courier New" w:eastAsia="Courier New" w:hAnsi="Courier New" w:hint="default"/>
        <w:w w:val="99"/>
        <w:sz w:val="22"/>
        <w:szCs w:val="22"/>
      </w:rPr>
    </w:lvl>
    <w:lvl w:ilvl="1" w:tplc="2FF89FDE">
      <w:start w:val="1"/>
      <w:numFmt w:val="bullet"/>
      <w:lvlText w:val="-"/>
      <w:lvlJc w:val="left"/>
      <w:pPr>
        <w:ind w:left="1194" w:hanging="360"/>
      </w:pPr>
      <w:rPr>
        <w:rFonts w:ascii="Times New Roman" w:eastAsia="Times New Roman" w:hAnsi="Times New Roman" w:hint="default"/>
        <w:w w:val="99"/>
        <w:sz w:val="22"/>
        <w:szCs w:val="22"/>
      </w:rPr>
    </w:lvl>
    <w:lvl w:ilvl="2" w:tplc="7B80389E">
      <w:start w:val="1"/>
      <w:numFmt w:val="bullet"/>
      <w:lvlText w:val="•"/>
      <w:lvlJc w:val="left"/>
      <w:pPr>
        <w:ind w:left="3058" w:hanging="360"/>
      </w:pPr>
      <w:rPr>
        <w:rFonts w:hint="default"/>
      </w:rPr>
    </w:lvl>
    <w:lvl w:ilvl="3" w:tplc="6C7420A2">
      <w:start w:val="1"/>
      <w:numFmt w:val="bullet"/>
      <w:lvlText w:val="•"/>
      <w:lvlJc w:val="left"/>
      <w:pPr>
        <w:ind w:left="3838" w:hanging="360"/>
      </w:pPr>
      <w:rPr>
        <w:rFonts w:hint="default"/>
      </w:rPr>
    </w:lvl>
    <w:lvl w:ilvl="4" w:tplc="51546BAA">
      <w:start w:val="1"/>
      <w:numFmt w:val="bullet"/>
      <w:lvlText w:val="•"/>
      <w:lvlJc w:val="left"/>
      <w:pPr>
        <w:ind w:left="4619" w:hanging="360"/>
      </w:pPr>
      <w:rPr>
        <w:rFonts w:hint="default"/>
      </w:rPr>
    </w:lvl>
    <w:lvl w:ilvl="5" w:tplc="DE96E400">
      <w:start w:val="1"/>
      <w:numFmt w:val="bullet"/>
      <w:lvlText w:val="•"/>
      <w:lvlJc w:val="left"/>
      <w:pPr>
        <w:ind w:left="5400" w:hanging="360"/>
      </w:pPr>
      <w:rPr>
        <w:rFonts w:hint="default"/>
      </w:rPr>
    </w:lvl>
    <w:lvl w:ilvl="6" w:tplc="58B46724">
      <w:start w:val="1"/>
      <w:numFmt w:val="bullet"/>
      <w:lvlText w:val="•"/>
      <w:lvlJc w:val="left"/>
      <w:pPr>
        <w:ind w:left="6181" w:hanging="360"/>
      </w:pPr>
      <w:rPr>
        <w:rFonts w:hint="default"/>
      </w:rPr>
    </w:lvl>
    <w:lvl w:ilvl="7" w:tplc="4E7A11FE">
      <w:start w:val="1"/>
      <w:numFmt w:val="bullet"/>
      <w:lvlText w:val="•"/>
      <w:lvlJc w:val="left"/>
      <w:pPr>
        <w:ind w:left="6962" w:hanging="360"/>
      </w:pPr>
      <w:rPr>
        <w:rFonts w:hint="default"/>
      </w:rPr>
    </w:lvl>
    <w:lvl w:ilvl="8" w:tplc="BF7A5AC4">
      <w:start w:val="1"/>
      <w:numFmt w:val="bullet"/>
      <w:lvlText w:val="•"/>
      <w:lvlJc w:val="left"/>
      <w:pPr>
        <w:ind w:left="7742" w:hanging="360"/>
      </w:pPr>
      <w:rPr>
        <w:rFonts w:hint="default"/>
      </w:rPr>
    </w:lvl>
  </w:abstractNum>
  <w:abstractNum w:abstractNumId="72">
    <w:nsid w:val="366202CA"/>
    <w:multiLevelType w:val="hybridMultilevel"/>
    <w:tmpl w:val="3A507D36"/>
    <w:lvl w:ilvl="0" w:tplc="1D00F798">
      <w:start w:val="1"/>
      <w:numFmt w:val="upperLetter"/>
      <w:lvlText w:val="%1."/>
      <w:lvlJc w:val="left"/>
      <w:pPr>
        <w:ind w:left="117" w:hanging="214"/>
      </w:pPr>
      <w:rPr>
        <w:rFonts w:hint="default"/>
        <w:u w:val="single" w:color="000000"/>
      </w:rPr>
    </w:lvl>
    <w:lvl w:ilvl="1" w:tplc="03FC494E">
      <w:start w:val="1"/>
      <w:numFmt w:val="bullet"/>
      <w:lvlText w:val="•"/>
      <w:lvlJc w:val="left"/>
      <w:pPr>
        <w:ind w:left="1035" w:hanging="214"/>
      </w:pPr>
      <w:rPr>
        <w:rFonts w:hint="default"/>
      </w:rPr>
    </w:lvl>
    <w:lvl w:ilvl="2" w:tplc="C76E79C0">
      <w:start w:val="1"/>
      <w:numFmt w:val="bullet"/>
      <w:lvlText w:val="•"/>
      <w:lvlJc w:val="left"/>
      <w:pPr>
        <w:ind w:left="1954" w:hanging="214"/>
      </w:pPr>
      <w:rPr>
        <w:rFonts w:hint="default"/>
      </w:rPr>
    </w:lvl>
    <w:lvl w:ilvl="3" w:tplc="380A342E">
      <w:start w:val="1"/>
      <w:numFmt w:val="bullet"/>
      <w:lvlText w:val="•"/>
      <w:lvlJc w:val="left"/>
      <w:pPr>
        <w:ind w:left="2873" w:hanging="214"/>
      </w:pPr>
      <w:rPr>
        <w:rFonts w:hint="default"/>
      </w:rPr>
    </w:lvl>
    <w:lvl w:ilvl="4" w:tplc="49E4069C">
      <w:start w:val="1"/>
      <w:numFmt w:val="bullet"/>
      <w:lvlText w:val="•"/>
      <w:lvlJc w:val="left"/>
      <w:pPr>
        <w:ind w:left="3792" w:hanging="214"/>
      </w:pPr>
      <w:rPr>
        <w:rFonts w:hint="default"/>
      </w:rPr>
    </w:lvl>
    <w:lvl w:ilvl="5" w:tplc="DCC289B8">
      <w:start w:val="1"/>
      <w:numFmt w:val="bullet"/>
      <w:lvlText w:val="•"/>
      <w:lvlJc w:val="left"/>
      <w:pPr>
        <w:ind w:left="4710" w:hanging="214"/>
      </w:pPr>
      <w:rPr>
        <w:rFonts w:hint="default"/>
      </w:rPr>
    </w:lvl>
    <w:lvl w:ilvl="6" w:tplc="D25EDAAA">
      <w:start w:val="1"/>
      <w:numFmt w:val="bullet"/>
      <w:lvlText w:val="•"/>
      <w:lvlJc w:val="left"/>
      <w:pPr>
        <w:ind w:left="5629" w:hanging="214"/>
      </w:pPr>
      <w:rPr>
        <w:rFonts w:hint="default"/>
      </w:rPr>
    </w:lvl>
    <w:lvl w:ilvl="7" w:tplc="32EE60B8">
      <w:start w:val="1"/>
      <w:numFmt w:val="bullet"/>
      <w:lvlText w:val="•"/>
      <w:lvlJc w:val="left"/>
      <w:pPr>
        <w:ind w:left="6548" w:hanging="214"/>
      </w:pPr>
      <w:rPr>
        <w:rFonts w:hint="default"/>
      </w:rPr>
    </w:lvl>
    <w:lvl w:ilvl="8" w:tplc="F7504086">
      <w:start w:val="1"/>
      <w:numFmt w:val="bullet"/>
      <w:lvlText w:val="•"/>
      <w:lvlJc w:val="left"/>
      <w:pPr>
        <w:ind w:left="7466" w:hanging="214"/>
      </w:pPr>
      <w:rPr>
        <w:rFonts w:hint="default"/>
      </w:rPr>
    </w:lvl>
  </w:abstractNum>
  <w:abstractNum w:abstractNumId="73">
    <w:nsid w:val="37543FFA"/>
    <w:multiLevelType w:val="hybridMultilevel"/>
    <w:tmpl w:val="3D72AEC0"/>
    <w:lvl w:ilvl="0" w:tplc="874E5AA4">
      <w:start w:val="1"/>
      <w:numFmt w:val="bullet"/>
      <w:lvlText w:val="o"/>
      <w:lvlJc w:val="left"/>
      <w:pPr>
        <w:ind w:left="477" w:hanging="360"/>
      </w:pPr>
      <w:rPr>
        <w:rFonts w:ascii="Courier New" w:eastAsia="Courier New" w:hAnsi="Courier New" w:hint="default"/>
        <w:w w:val="99"/>
        <w:sz w:val="22"/>
        <w:szCs w:val="22"/>
      </w:rPr>
    </w:lvl>
    <w:lvl w:ilvl="1" w:tplc="D68A0730">
      <w:start w:val="1"/>
      <w:numFmt w:val="bullet"/>
      <w:lvlText w:val="•"/>
      <w:lvlJc w:val="left"/>
      <w:pPr>
        <w:ind w:left="1359" w:hanging="360"/>
      </w:pPr>
      <w:rPr>
        <w:rFonts w:hint="default"/>
      </w:rPr>
    </w:lvl>
    <w:lvl w:ilvl="2" w:tplc="23BC61E4">
      <w:start w:val="1"/>
      <w:numFmt w:val="bullet"/>
      <w:lvlText w:val="•"/>
      <w:lvlJc w:val="left"/>
      <w:pPr>
        <w:ind w:left="2242" w:hanging="360"/>
      </w:pPr>
      <w:rPr>
        <w:rFonts w:hint="default"/>
      </w:rPr>
    </w:lvl>
    <w:lvl w:ilvl="3" w:tplc="CEFE5F64">
      <w:start w:val="1"/>
      <w:numFmt w:val="bullet"/>
      <w:lvlText w:val="•"/>
      <w:lvlJc w:val="left"/>
      <w:pPr>
        <w:ind w:left="3125" w:hanging="360"/>
      </w:pPr>
      <w:rPr>
        <w:rFonts w:hint="default"/>
      </w:rPr>
    </w:lvl>
    <w:lvl w:ilvl="4" w:tplc="F6FEFE84">
      <w:start w:val="1"/>
      <w:numFmt w:val="bullet"/>
      <w:lvlText w:val="•"/>
      <w:lvlJc w:val="left"/>
      <w:pPr>
        <w:ind w:left="4008" w:hanging="360"/>
      </w:pPr>
      <w:rPr>
        <w:rFonts w:hint="default"/>
      </w:rPr>
    </w:lvl>
    <w:lvl w:ilvl="5" w:tplc="CCC8B47A">
      <w:start w:val="1"/>
      <w:numFmt w:val="bullet"/>
      <w:lvlText w:val="•"/>
      <w:lvlJc w:val="left"/>
      <w:pPr>
        <w:ind w:left="4890" w:hanging="360"/>
      </w:pPr>
      <w:rPr>
        <w:rFonts w:hint="default"/>
      </w:rPr>
    </w:lvl>
    <w:lvl w:ilvl="6" w:tplc="361C315C">
      <w:start w:val="1"/>
      <w:numFmt w:val="bullet"/>
      <w:lvlText w:val="•"/>
      <w:lvlJc w:val="left"/>
      <w:pPr>
        <w:ind w:left="5773" w:hanging="360"/>
      </w:pPr>
      <w:rPr>
        <w:rFonts w:hint="default"/>
      </w:rPr>
    </w:lvl>
    <w:lvl w:ilvl="7" w:tplc="EBB8B1CA">
      <w:start w:val="1"/>
      <w:numFmt w:val="bullet"/>
      <w:lvlText w:val="•"/>
      <w:lvlJc w:val="left"/>
      <w:pPr>
        <w:ind w:left="6656" w:hanging="360"/>
      </w:pPr>
      <w:rPr>
        <w:rFonts w:hint="default"/>
      </w:rPr>
    </w:lvl>
    <w:lvl w:ilvl="8" w:tplc="14405A06">
      <w:start w:val="1"/>
      <w:numFmt w:val="bullet"/>
      <w:lvlText w:val="•"/>
      <w:lvlJc w:val="left"/>
      <w:pPr>
        <w:ind w:left="7538" w:hanging="360"/>
      </w:pPr>
      <w:rPr>
        <w:rFonts w:hint="default"/>
      </w:rPr>
    </w:lvl>
  </w:abstractNum>
  <w:abstractNum w:abstractNumId="74">
    <w:nsid w:val="3781092F"/>
    <w:multiLevelType w:val="hybridMultilevel"/>
    <w:tmpl w:val="F9829FAE"/>
    <w:lvl w:ilvl="0" w:tplc="865E58C6">
      <w:start w:val="1"/>
      <w:numFmt w:val="bullet"/>
      <w:lvlText w:val="–"/>
      <w:lvlJc w:val="left"/>
      <w:pPr>
        <w:ind w:left="1897" w:hanging="179"/>
      </w:pPr>
      <w:rPr>
        <w:rFonts w:ascii="Times New Roman" w:eastAsia="Times New Roman" w:hAnsi="Times New Roman" w:hint="default"/>
        <w:w w:val="99"/>
        <w:sz w:val="22"/>
        <w:szCs w:val="22"/>
      </w:rPr>
    </w:lvl>
    <w:lvl w:ilvl="1" w:tplc="27A41542">
      <w:start w:val="1"/>
      <w:numFmt w:val="bullet"/>
      <w:lvlText w:val="•"/>
      <w:lvlJc w:val="left"/>
      <w:pPr>
        <w:ind w:left="2599" w:hanging="179"/>
      </w:pPr>
      <w:rPr>
        <w:rFonts w:hint="default"/>
      </w:rPr>
    </w:lvl>
    <w:lvl w:ilvl="2" w:tplc="D5584D0C">
      <w:start w:val="1"/>
      <w:numFmt w:val="bullet"/>
      <w:lvlText w:val="•"/>
      <w:lvlJc w:val="left"/>
      <w:pPr>
        <w:ind w:left="3302" w:hanging="179"/>
      </w:pPr>
      <w:rPr>
        <w:rFonts w:hint="default"/>
      </w:rPr>
    </w:lvl>
    <w:lvl w:ilvl="3" w:tplc="4C3862BE">
      <w:start w:val="1"/>
      <w:numFmt w:val="bullet"/>
      <w:lvlText w:val="•"/>
      <w:lvlJc w:val="left"/>
      <w:pPr>
        <w:ind w:left="4005" w:hanging="179"/>
      </w:pPr>
      <w:rPr>
        <w:rFonts w:hint="default"/>
      </w:rPr>
    </w:lvl>
    <w:lvl w:ilvl="4" w:tplc="960CD5EA">
      <w:start w:val="1"/>
      <w:numFmt w:val="bullet"/>
      <w:lvlText w:val="•"/>
      <w:lvlJc w:val="left"/>
      <w:pPr>
        <w:ind w:left="4708" w:hanging="179"/>
      </w:pPr>
      <w:rPr>
        <w:rFonts w:hint="default"/>
      </w:rPr>
    </w:lvl>
    <w:lvl w:ilvl="5" w:tplc="0B1EF332">
      <w:start w:val="1"/>
      <w:numFmt w:val="bullet"/>
      <w:lvlText w:val="•"/>
      <w:lvlJc w:val="left"/>
      <w:pPr>
        <w:ind w:left="5410" w:hanging="179"/>
      </w:pPr>
      <w:rPr>
        <w:rFonts w:hint="default"/>
      </w:rPr>
    </w:lvl>
    <w:lvl w:ilvl="6" w:tplc="53B4A6D4">
      <w:start w:val="1"/>
      <w:numFmt w:val="bullet"/>
      <w:lvlText w:val="•"/>
      <w:lvlJc w:val="left"/>
      <w:pPr>
        <w:ind w:left="6113" w:hanging="179"/>
      </w:pPr>
      <w:rPr>
        <w:rFonts w:hint="default"/>
      </w:rPr>
    </w:lvl>
    <w:lvl w:ilvl="7" w:tplc="A26EC14A">
      <w:start w:val="1"/>
      <w:numFmt w:val="bullet"/>
      <w:lvlText w:val="•"/>
      <w:lvlJc w:val="left"/>
      <w:pPr>
        <w:ind w:left="6816" w:hanging="179"/>
      </w:pPr>
      <w:rPr>
        <w:rFonts w:hint="default"/>
      </w:rPr>
    </w:lvl>
    <w:lvl w:ilvl="8" w:tplc="B3C88236">
      <w:start w:val="1"/>
      <w:numFmt w:val="bullet"/>
      <w:lvlText w:val="•"/>
      <w:lvlJc w:val="left"/>
      <w:pPr>
        <w:ind w:left="7518" w:hanging="179"/>
      </w:pPr>
      <w:rPr>
        <w:rFonts w:hint="default"/>
      </w:rPr>
    </w:lvl>
  </w:abstractNum>
  <w:abstractNum w:abstractNumId="75">
    <w:nsid w:val="389438A5"/>
    <w:multiLevelType w:val="hybridMultilevel"/>
    <w:tmpl w:val="8D26520A"/>
    <w:lvl w:ilvl="0" w:tplc="99C21692">
      <w:start w:val="1"/>
      <w:numFmt w:val="bullet"/>
      <w:lvlText w:val="o"/>
      <w:lvlJc w:val="left"/>
      <w:pPr>
        <w:ind w:left="2377" w:hanging="360"/>
      </w:pPr>
      <w:rPr>
        <w:rFonts w:ascii="Courier New" w:eastAsia="Courier New" w:hAnsi="Courier New" w:hint="default"/>
        <w:w w:val="99"/>
        <w:sz w:val="22"/>
        <w:szCs w:val="22"/>
      </w:rPr>
    </w:lvl>
    <w:lvl w:ilvl="1" w:tplc="21D419FE">
      <w:start w:val="1"/>
      <w:numFmt w:val="bullet"/>
      <w:lvlText w:val="•"/>
      <w:lvlJc w:val="left"/>
      <w:pPr>
        <w:ind w:left="3089" w:hanging="360"/>
      </w:pPr>
      <w:rPr>
        <w:rFonts w:hint="default"/>
      </w:rPr>
    </w:lvl>
    <w:lvl w:ilvl="2" w:tplc="91CA997C">
      <w:start w:val="1"/>
      <w:numFmt w:val="bullet"/>
      <w:lvlText w:val="•"/>
      <w:lvlJc w:val="left"/>
      <w:pPr>
        <w:ind w:left="3802" w:hanging="360"/>
      </w:pPr>
      <w:rPr>
        <w:rFonts w:hint="default"/>
      </w:rPr>
    </w:lvl>
    <w:lvl w:ilvl="3" w:tplc="B77A7452">
      <w:start w:val="1"/>
      <w:numFmt w:val="bullet"/>
      <w:lvlText w:val="•"/>
      <w:lvlJc w:val="left"/>
      <w:pPr>
        <w:ind w:left="4515" w:hanging="360"/>
      </w:pPr>
      <w:rPr>
        <w:rFonts w:hint="default"/>
      </w:rPr>
    </w:lvl>
    <w:lvl w:ilvl="4" w:tplc="F43EA4F6">
      <w:start w:val="1"/>
      <w:numFmt w:val="bullet"/>
      <w:lvlText w:val="•"/>
      <w:lvlJc w:val="left"/>
      <w:pPr>
        <w:ind w:left="5228" w:hanging="360"/>
      </w:pPr>
      <w:rPr>
        <w:rFonts w:hint="default"/>
      </w:rPr>
    </w:lvl>
    <w:lvl w:ilvl="5" w:tplc="F356BECE">
      <w:start w:val="1"/>
      <w:numFmt w:val="bullet"/>
      <w:lvlText w:val="•"/>
      <w:lvlJc w:val="left"/>
      <w:pPr>
        <w:ind w:left="5940" w:hanging="360"/>
      </w:pPr>
      <w:rPr>
        <w:rFonts w:hint="default"/>
      </w:rPr>
    </w:lvl>
    <w:lvl w:ilvl="6" w:tplc="6F1E5B38">
      <w:start w:val="1"/>
      <w:numFmt w:val="bullet"/>
      <w:lvlText w:val="•"/>
      <w:lvlJc w:val="left"/>
      <w:pPr>
        <w:ind w:left="6653" w:hanging="360"/>
      </w:pPr>
      <w:rPr>
        <w:rFonts w:hint="default"/>
      </w:rPr>
    </w:lvl>
    <w:lvl w:ilvl="7" w:tplc="DAA214EC">
      <w:start w:val="1"/>
      <w:numFmt w:val="bullet"/>
      <w:lvlText w:val="•"/>
      <w:lvlJc w:val="left"/>
      <w:pPr>
        <w:ind w:left="7366" w:hanging="360"/>
      </w:pPr>
      <w:rPr>
        <w:rFonts w:hint="default"/>
      </w:rPr>
    </w:lvl>
    <w:lvl w:ilvl="8" w:tplc="0DBAFB84">
      <w:start w:val="1"/>
      <w:numFmt w:val="bullet"/>
      <w:lvlText w:val="•"/>
      <w:lvlJc w:val="left"/>
      <w:pPr>
        <w:ind w:left="8078" w:hanging="360"/>
      </w:pPr>
      <w:rPr>
        <w:rFonts w:hint="default"/>
      </w:rPr>
    </w:lvl>
  </w:abstractNum>
  <w:abstractNum w:abstractNumId="76">
    <w:nsid w:val="3CCF0597"/>
    <w:multiLevelType w:val="hybridMultilevel"/>
    <w:tmpl w:val="5838CFFE"/>
    <w:lvl w:ilvl="0" w:tplc="D78EE3B8">
      <w:start w:val="1"/>
      <w:numFmt w:val="bullet"/>
      <w:lvlText w:val="o"/>
      <w:lvlJc w:val="left"/>
      <w:pPr>
        <w:ind w:left="577" w:hanging="360"/>
      </w:pPr>
      <w:rPr>
        <w:rFonts w:ascii="Courier New" w:eastAsia="Courier New" w:hAnsi="Courier New" w:hint="default"/>
        <w:w w:val="99"/>
        <w:sz w:val="22"/>
        <w:szCs w:val="22"/>
      </w:rPr>
    </w:lvl>
    <w:lvl w:ilvl="1" w:tplc="909AE412">
      <w:start w:val="1"/>
      <w:numFmt w:val="bullet"/>
      <w:lvlText w:val="•"/>
      <w:lvlJc w:val="left"/>
      <w:pPr>
        <w:ind w:left="1469" w:hanging="360"/>
      </w:pPr>
      <w:rPr>
        <w:rFonts w:hint="default"/>
      </w:rPr>
    </w:lvl>
    <w:lvl w:ilvl="2" w:tplc="1E3E958A">
      <w:start w:val="1"/>
      <w:numFmt w:val="bullet"/>
      <w:lvlText w:val="•"/>
      <w:lvlJc w:val="left"/>
      <w:pPr>
        <w:ind w:left="2362" w:hanging="360"/>
      </w:pPr>
      <w:rPr>
        <w:rFonts w:hint="default"/>
      </w:rPr>
    </w:lvl>
    <w:lvl w:ilvl="3" w:tplc="6AC4756E">
      <w:start w:val="1"/>
      <w:numFmt w:val="bullet"/>
      <w:lvlText w:val="•"/>
      <w:lvlJc w:val="left"/>
      <w:pPr>
        <w:ind w:left="3255" w:hanging="360"/>
      </w:pPr>
      <w:rPr>
        <w:rFonts w:hint="default"/>
      </w:rPr>
    </w:lvl>
    <w:lvl w:ilvl="4" w:tplc="5FF6E7E0">
      <w:start w:val="1"/>
      <w:numFmt w:val="bullet"/>
      <w:lvlText w:val="•"/>
      <w:lvlJc w:val="left"/>
      <w:pPr>
        <w:ind w:left="4148" w:hanging="360"/>
      </w:pPr>
      <w:rPr>
        <w:rFonts w:hint="default"/>
      </w:rPr>
    </w:lvl>
    <w:lvl w:ilvl="5" w:tplc="1AEC23EA">
      <w:start w:val="1"/>
      <w:numFmt w:val="bullet"/>
      <w:lvlText w:val="•"/>
      <w:lvlJc w:val="left"/>
      <w:pPr>
        <w:ind w:left="5040" w:hanging="360"/>
      </w:pPr>
      <w:rPr>
        <w:rFonts w:hint="default"/>
      </w:rPr>
    </w:lvl>
    <w:lvl w:ilvl="6" w:tplc="36247448">
      <w:start w:val="1"/>
      <w:numFmt w:val="bullet"/>
      <w:lvlText w:val="•"/>
      <w:lvlJc w:val="left"/>
      <w:pPr>
        <w:ind w:left="5933" w:hanging="360"/>
      </w:pPr>
      <w:rPr>
        <w:rFonts w:hint="default"/>
      </w:rPr>
    </w:lvl>
    <w:lvl w:ilvl="7" w:tplc="4FFA9784">
      <w:start w:val="1"/>
      <w:numFmt w:val="bullet"/>
      <w:lvlText w:val="•"/>
      <w:lvlJc w:val="left"/>
      <w:pPr>
        <w:ind w:left="6826" w:hanging="360"/>
      </w:pPr>
      <w:rPr>
        <w:rFonts w:hint="default"/>
      </w:rPr>
    </w:lvl>
    <w:lvl w:ilvl="8" w:tplc="514C3E58">
      <w:start w:val="1"/>
      <w:numFmt w:val="bullet"/>
      <w:lvlText w:val="•"/>
      <w:lvlJc w:val="left"/>
      <w:pPr>
        <w:ind w:left="7718" w:hanging="360"/>
      </w:pPr>
      <w:rPr>
        <w:rFonts w:hint="default"/>
      </w:rPr>
    </w:lvl>
  </w:abstractNum>
  <w:abstractNum w:abstractNumId="77">
    <w:nsid w:val="3D361036"/>
    <w:multiLevelType w:val="hybridMultilevel"/>
    <w:tmpl w:val="28603ACC"/>
    <w:lvl w:ilvl="0" w:tplc="228EE6B6">
      <w:start w:val="1"/>
      <w:numFmt w:val="bullet"/>
      <w:lvlText w:val="o"/>
      <w:lvlJc w:val="left"/>
      <w:pPr>
        <w:ind w:left="2377" w:hanging="360"/>
      </w:pPr>
      <w:rPr>
        <w:rFonts w:ascii="Courier New" w:eastAsia="Courier New" w:hAnsi="Courier New" w:hint="default"/>
        <w:w w:val="99"/>
        <w:sz w:val="22"/>
        <w:szCs w:val="22"/>
      </w:rPr>
    </w:lvl>
    <w:lvl w:ilvl="1" w:tplc="6E948B0E">
      <w:start w:val="1"/>
      <w:numFmt w:val="bullet"/>
      <w:lvlText w:val="•"/>
      <w:lvlJc w:val="left"/>
      <w:pPr>
        <w:ind w:left="3089" w:hanging="360"/>
      </w:pPr>
      <w:rPr>
        <w:rFonts w:hint="default"/>
      </w:rPr>
    </w:lvl>
    <w:lvl w:ilvl="2" w:tplc="10FE290E">
      <w:start w:val="1"/>
      <w:numFmt w:val="bullet"/>
      <w:lvlText w:val="•"/>
      <w:lvlJc w:val="left"/>
      <w:pPr>
        <w:ind w:left="3802" w:hanging="360"/>
      </w:pPr>
      <w:rPr>
        <w:rFonts w:hint="default"/>
      </w:rPr>
    </w:lvl>
    <w:lvl w:ilvl="3" w:tplc="73FC12F4">
      <w:start w:val="1"/>
      <w:numFmt w:val="bullet"/>
      <w:lvlText w:val="•"/>
      <w:lvlJc w:val="left"/>
      <w:pPr>
        <w:ind w:left="4515" w:hanging="360"/>
      </w:pPr>
      <w:rPr>
        <w:rFonts w:hint="default"/>
      </w:rPr>
    </w:lvl>
    <w:lvl w:ilvl="4" w:tplc="83442D08">
      <w:start w:val="1"/>
      <w:numFmt w:val="bullet"/>
      <w:lvlText w:val="•"/>
      <w:lvlJc w:val="left"/>
      <w:pPr>
        <w:ind w:left="5228" w:hanging="360"/>
      </w:pPr>
      <w:rPr>
        <w:rFonts w:hint="default"/>
      </w:rPr>
    </w:lvl>
    <w:lvl w:ilvl="5" w:tplc="F4EC8A5C">
      <w:start w:val="1"/>
      <w:numFmt w:val="bullet"/>
      <w:lvlText w:val="•"/>
      <w:lvlJc w:val="left"/>
      <w:pPr>
        <w:ind w:left="5940" w:hanging="360"/>
      </w:pPr>
      <w:rPr>
        <w:rFonts w:hint="default"/>
      </w:rPr>
    </w:lvl>
    <w:lvl w:ilvl="6" w:tplc="86C80E60">
      <w:start w:val="1"/>
      <w:numFmt w:val="bullet"/>
      <w:lvlText w:val="•"/>
      <w:lvlJc w:val="left"/>
      <w:pPr>
        <w:ind w:left="6653" w:hanging="360"/>
      </w:pPr>
      <w:rPr>
        <w:rFonts w:hint="default"/>
      </w:rPr>
    </w:lvl>
    <w:lvl w:ilvl="7" w:tplc="CB7607C2">
      <w:start w:val="1"/>
      <w:numFmt w:val="bullet"/>
      <w:lvlText w:val="•"/>
      <w:lvlJc w:val="left"/>
      <w:pPr>
        <w:ind w:left="7366" w:hanging="360"/>
      </w:pPr>
      <w:rPr>
        <w:rFonts w:hint="default"/>
      </w:rPr>
    </w:lvl>
    <w:lvl w:ilvl="8" w:tplc="049C1DB2">
      <w:start w:val="1"/>
      <w:numFmt w:val="bullet"/>
      <w:lvlText w:val="•"/>
      <w:lvlJc w:val="left"/>
      <w:pPr>
        <w:ind w:left="8078" w:hanging="360"/>
      </w:pPr>
      <w:rPr>
        <w:rFonts w:hint="default"/>
      </w:rPr>
    </w:lvl>
  </w:abstractNum>
  <w:abstractNum w:abstractNumId="78">
    <w:nsid w:val="3D8B4596"/>
    <w:multiLevelType w:val="hybridMultilevel"/>
    <w:tmpl w:val="816A6596"/>
    <w:lvl w:ilvl="0" w:tplc="9B4C3EEE">
      <w:start w:val="1"/>
      <w:numFmt w:val="bullet"/>
      <w:lvlText w:val="o"/>
      <w:lvlJc w:val="left"/>
      <w:pPr>
        <w:ind w:left="2377" w:hanging="360"/>
      </w:pPr>
      <w:rPr>
        <w:rFonts w:ascii="Courier New" w:eastAsia="Courier New" w:hAnsi="Courier New" w:hint="default"/>
        <w:w w:val="99"/>
        <w:sz w:val="22"/>
        <w:szCs w:val="22"/>
      </w:rPr>
    </w:lvl>
    <w:lvl w:ilvl="1" w:tplc="945AB036">
      <w:start w:val="1"/>
      <w:numFmt w:val="bullet"/>
      <w:lvlText w:val="•"/>
      <w:lvlJc w:val="left"/>
      <w:pPr>
        <w:ind w:left="3089" w:hanging="360"/>
      </w:pPr>
      <w:rPr>
        <w:rFonts w:hint="default"/>
      </w:rPr>
    </w:lvl>
    <w:lvl w:ilvl="2" w:tplc="94FE6EDE">
      <w:start w:val="1"/>
      <w:numFmt w:val="bullet"/>
      <w:lvlText w:val="•"/>
      <w:lvlJc w:val="left"/>
      <w:pPr>
        <w:ind w:left="3802" w:hanging="360"/>
      </w:pPr>
      <w:rPr>
        <w:rFonts w:hint="default"/>
      </w:rPr>
    </w:lvl>
    <w:lvl w:ilvl="3" w:tplc="B4861726">
      <w:start w:val="1"/>
      <w:numFmt w:val="bullet"/>
      <w:lvlText w:val="•"/>
      <w:lvlJc w:val="left"/>
      <w:pPr>
        <w:ind w:left="4515" w:hanging="360"/>
      </w:pPr>
      <w:rPr>
        <w:rFonts w:hint="default"/>
      </w:rPr>
    </w:lvl>
    <w:lvl w:ilvl="4" w:tplc="734A36BC">
      <w:start w:val="1"/>
      <w:numFmt w:val="bullet"/>
      <w:lvlText w:val="•"/>
      <w:lvlJc w:val="left"/>
      <w:pPr>
        <w:ind w:left="5228" w:hanging="360"/>
      </w:pPr>
      <w:rPr>
        <w:rFonts w:hint="default"/>
      </w:rPr>
    </w:lvl>
    <w:lvl w:ilvl="5" w:tplc="42EA9882">
      <w:start w:val="1"/>
      <w:numFmt w:val="bullet"/>
      <w:lvlText w:val="•"/>
      <w:lvlJc w:val="left"/>
      <w:pPr>
        <w:ind w:left="5940" w:hanging="360"/>
      </w:pPr>
      <w:rPr>
        <w:rFonts w:hint="default"/>
      </w:rPr>
    </w:lvl>
    <w:lvl w:ilvl="6" w:tplc="548CDAA4">
      <w:start w:val="1"/>
      <w:numFmt w:val="bullet"/>
      <w:lvlText w:val="•"/>
      <w:lvlJc w:val="left"/>
      <w:pPr>
        <w:ind w:left="6653" w:hanging="360"/>
      </w:pPr>
      <w:rPr>
        <w:rFonts w:hint="default"/>
      </w:rPr>
    </w:lvl>
    <w:lvl w:ilvl="7" w:tplc="881ABB6E">
      <w:start w:val="1"/>
      <w:numFmt w:val="bullet"/>
      <w:lvlText w:val="•"/>
      <w:lvlJc w:val="left"/>
      <w:pPr>
        <w:ind w:left="7366" w:hanging="360"/>
      </w:pPr>
      <w:rPr>
        <w:rFonts w:hint="default"/>
      </w:rPr>
    </w:lvl>
    <w:lvl w:ilvl="8" w:tplc="22C89448">
      <w:start w:val="1"/>
      <w:numFmt w:val="bullet"/>
      <w:lvlText w:val="•"/>
      <w:lvlJc w:val="left"/>
      <w:pPr>
        <w:ind w:left="8078" w:hanging="360"/>
      </w:pPr>
      <w:rPr>
        <w:rFonts w:hint="default"/>
      </w:rPr>
    </w:lvl>
  </w:abstractNum>
  <w:abstractNum w:abstractNumId="79">
    <w:nsid w:val="3E0C197E"/>
    <w:multiLevelType w:val="hybridMultilevel"/>
    <w:tmpl w:val="72A46B94"/>
    <w:lvl w:ilvl="0" w:tplc="9E48DDEC">
      <w:start w:val="1"/>
      <w:numFmt w:val="bullet"/>
      <w:lvlText w:val="o"/>
      <w:lvlJc w:val="left"/>
      <w:pPr>
        <w:ind w:left="2377" w:hanging="360"/>
      </w:pPr>
      <w:rPr>
        <w:rFonts w:ascii="Courier New" w:eastAsia="Courier New" w:hAnsi="Courier New" w:hint="default"/>
        <w:w w:val="99"/>
        <w:sz w:val="22"/>
        <w:szCs w:val="22"/>
      </w:rPr>
    </w:lvl>
    <w:lvl w:ilvl="1" w:tplc="36F49F74">
      <w:start w:val="1"/>
      <w:numFmt w:val="bullet"/>
      <w:lvlText w:val="•"/>
      <w:lvlJc w:val="left"/>
      <w:pPr>
        <w:ind w:left="3089" w:hanging="360"/>
      </w:pPr>
      <w:rPr>
        <w:rFonts w:hint="default"/>
      </w:rPr>
    </w:lvl>
    <w:lvl w:ilvl="2" w:tplc="9976E22C">
      <w:start w:val="1"/>
      <w:numFmt w:val="bullet"/>
      <w:lvlText w:val="•"/>
      <w:lvlJc w:val="left"/>
      <w:pPr>
        <w:ind w:left="3802" w:hanging="360"/>
      </w:pPr>
      <w:rPr>
        <w:rFonts w:hint="default"/>
      </w:rPr>
    </w:lvl>
    <w:lvl w:ilvl="3" w:tplc="39F03E0A">
      <w:start w:val="1"/>
      <w:numFmt w:val="bullet"/>
      <w:lvlText w:val="•"/>
      <w:lvlJc w:val="left"/>
      <w:pPr>
        <w:ind w:left="4515" w:hanging="360"/>
      </w:pPr>
      <w:rPr>
        <w:rFonts w:hint="default"/>
      </w:rPr>
    </w:lvl>
    <w:lvl w:ilvl="4" w:tplc="6F34966C">
      <w:start w:val="1"/>
      <w:numFmt w:val="bullet"/>
      <w:lvlText w:val="•"/>
      <w:lvlJc w:val="left"/>
      <w:pPr>
        <w:ind w:left="5228" w:hanging="360"/>
      </w:pPr>
      <w:rPr>
        <w:rFonts w:hint="default"/>
      </w:rPr>
    </w:lvl>
    <w:lvl w:ilvl="5" w:tplc="4DB0A886">
      <w:start w:val="1"/>
      <w:numFmt w:val="bullet"/>
      <w:lvlText w:val="•"/>
      <w:lvlJc w:val="left"/>
      <w:pPr>
        <w:ind w:left="5940" w:hanging="360"/>
      </w:pPr>
      <w:rPr>
        <w:rFonts w:hint="default"/>
      </w:rPr>
    </w:lvl>
    <w:lvl w:ilvl="6" w:tplc="9AEA75FA">
      <w:start w:val="1"/>
      <w:numFmt w:val="bullet"/>
      <w:lvlText w:val="•"/>
      <w:lvlJc w:val="left"/>
      <w:pPr>
        <w:ind w:left="6653" w:hanging="360"/>
      </w:pPr>
      <w:rPr>
        <w:rFonts w:hint="default"/>
      </w:rPr>
    </w:lvl>
    <w:lvl w:ilvl="7" w:tplc="67C0A6B6">
      <w:start w:val="1"/>
      <w:numFmt w:val="bullet"/>
      <w:lvlText w:val="•"/>
      <w:lvlJc w:val="left"/>
      <w:pPr>
        <w:ind w:left="7366" w:hanging="360"/>
      </w:pPr>
      <w:rPr>
        <w:rFonts w:hint="default"/>
      </w:rPr>
    </w:lvl>
    <w:lvl w:ilvl="8" w:tplc="02862FC8">
      <w:start w:val="1"/>
      <w:numFmt w:val="bullet"/>
      <w:lvlText w:val="•"/>
      <w:lvlJc w:val="left"/>
      <w:pPr>
        <w:ind w:left="8078" w:hanging="360"/>
      </w:pPr>
      <w:rPr>
        <w:rFonts w:hint="default"/>
      </w:rPr>
    </w:lvl>
  </w:abstractNum>
  <w:abstractNum w:abstractNumId="80">
    <w:nsid w:val="41E70FEB"/>
    <w:multiLevelType w:val="hybridMultilevel"/>
    <w:tmpl w:val="B2D2AAB4"/>
    <w:lvl w:ilvl="0" w:tplc="3BC20C64">
      <w:start w:val="1"/>
      <w:numFmt w:val="bullet"/>
      <w:lvlText w:val="o"/>
      <w:lvlJc w:val="left"/>
      <w:pPr>
        <w:ind w:left="2377" w:hanging="360"/>
      </w:pPr>
      <w:rPr>
        <w:rFonts w:ascii="Courier New" w:eastAsia="Courier New" w:hAnsi="Courier New" w:hint="default"/>
        <w:w w:val="99"/>
        <w:sz w:val="22"/>
        <w:szCs w:val="22"/>
      </w:rPr>
    </w:lvl>
    <w:lvl w:ilvl="1" w:tplc="A3068C62">
      <w:start w:val="1"/>
      <w:numFmt w:val="bullet"/>
      <w:lvlText w:val="•"/>
      <w:lvlJc w:val="left"/>
      <w:pPr>
        <w:ind w:left="3089" w:hanging="360"/>
      </w:pPr>
      <w:rPr>
        <w:rFonts w:hint="default"/>
      </w:rPr>
    </w:lvl>
    <w:lvl w:ilvl="2" w:tplc="20085134">
      <w:start w:val="1"/>
      <w:numFmt w:val="bullet"/>
      <w:lvlText w:val="•"/>
      <w:lvlJc w:val="left"/>
      <w:pPr>
        <w:ind w:left="3802" w:hanging="360"/>
      </w:pPr>
      <w:rPr>
        <w:rFonts w:hint="default"/>
      </w:rPr>
    </w:lvl>
    <w:lvl w:ilvl="3" w:tplc="A3684EB8">
      <w:start w:val="1"/>
      <w:numFmt w:val="bullet"/>
      <w:lvlText w:val="•"/>
      <w:lvlJc w:val="left"/>
      <w:pPr>
        <w:ind w:left="4515" w:hanging="360"/>
      </w:pPr>
      <w:rPr>
        <w:rFonts w:hint="default"/>
      </w:rPr>
    </w:lvl>
    <w:lvl w:ilvl="4" w:tplc="3DC65296">
      <w:start w:val="1"/>
      <w:numFmt w:val="bullet"/>
      <w:lvlText w:val="•"/>
      <w:lvlJc w:val="left"/>
      <w:pPr>
        <w:ind w:left="5228" w:hanging="360"/>
      </w:pPr>
      <w:rPr>
        <w:rFonts w:hint="default"/>
      </w:rPr>
    </w:lvl>
    <w:lvl w:ilvl="5" w:tplc="CF06B4BA">
      <w:start w:val="1"/>
      <w:numFmt w:val="bullet"/>
      <w:lvlText w:val="•"/>
      <w:lvlJc w:val="left"/>
      <w:pPr>
        <w:ind w:left="5940" w:hanging="360"/>
      </w:pPr>
      <w:rPr>
        <w:rFonts w:hint="default"/>
      </w:rPr>
    </w:lvl>
    <w:lvl w:ilvl="6" w:tplc="CFEC3032">
      <w:start w:val="1"/>
      <w:numFmt w:val="bullet"/>
      <w:lvlText w:val="•"/>
      <w:lvlJc w:val="left"/>
      <w:pPr>
        <w:ind w:left="6653" w:hanging="360"/>
      </w:pPr>
      <w:rPr>
        <w:rFonts w:hint="default"/>
      </w:rPr>
    </w:lvl>
    <w:lvl w:ilvl="7" w:tplc="548C1526">
      <w:start w:val="1"/>
      <w:numFmt w:val="bullet"/>
      <w:lvlText w:val="•"/>
      <w:lvlJc w:val="left"/>
      <w:pPr>
        <w:ind w:left="7366" w:hanging="360"/>
      </w:pPr>
      <w:rPr>
        <w:rFonts w:hint="default"/>
      </w:rPr>
    </w:lvl>
    <w:lvl w:ilvl="8" w:tplc="CFB6EDCA">
      <w:start w:val="1"/>
      <w:numFmt w:val="bullet"/>
      <w:lvlText w:val="•"/>
      <w:lvlJc w:val="left"/>
      <w:pPr>
        <w:ind w:left="8078" w:hanging="360"/>
      </w:pPr>
      <w:rPr>
        <w:rFonts w:hint="default"/>
      </w:rPr>
    </w:lvl>
  </w:abstractNum>
  <w:abstractNum w:abstractNumId="81">
    <w:nsid w:val="41EC3A5E"/>
    <w:multiLevelType w:val="hybridMultilevel"/>
    <w:tmpl w:val="E21620BE"/>
    <w:lvl w:ilvl="0" w:tplc="7CFC419E">
      <w:start w:val="1"/>
      <w:numFmt w:val="bullet"/>
      <w:lvlText w:val="o"/>
      <w:lvlJc w:val="left"/>
      <w:pPr>
        <w:ind w:left="2377" w:hanging="360"/>
      </w:pPr>
      <w:rPr>
        <w:rFonts w:ascii="Courier New" w:eastAsia="Courier New" w:hAnsi="Courier New" w:hint="default"/>
        <w:w w:val="99"/>
        <w:sz w:val="22"/>
        <w:szCs w:val="22"/>
      </w:rPr>
    </w:lvl>
    <w:lvl w:ilvl="1" w:tplc="B3FEB420">
      <w:start w:val="1"/>
      <w:numFmt w:val="bullet"/>
      <w:lvlText w:val="•"/>
      <w:lvlJc w:val="left"/>
      <w:pPr>
        <w:ind w:left="3089" w:hanging="360"/>
      </w:pPr>
      <w:rPr>
        <w:rFonts w:hint="default"/>
      </w:rPr>
    </w:lvl>
    <w:lvl w:ilvl="2" w:tplc="B3B0E56C">
      <w:start w:val="1"/>
      <w:numFmt w:val="bullet"/>
      <w:lvlText w:val="•"/>
      <w:lvlJc w:val="left"/>
      <w:pPr>
        <w:ind w:left="3802" w:hanging="360"/>
      </w:pPr>
      <w:rPr>
        <w:rFonts w:hint="default"/>
      </w:rPr>
    </w:lvl>
    <w:lvl w:ilvl="3" w:tplc="1EAE482C">
      <w:start w:val="1"/>
      <w:numFmt w:val="bullet"/>
      <w:lvlText w:val="•"/>
      <w:lvlJc w:val="left"/>
      <w:pPr>
        <w:ind w:left="4515" w:hanging="360"/>
      </w:pPr>
      <w:rPr>
        <w:rFonts w:hint="default"/>
      </w:rPr>
    </w:lvl>
    <w:lvl w:ilvl="4" w:tplc="54B8A2A0">
      <w:start w:val="1"/>
      <w:numFmt w:val="bullet"/>
      <w:lvlText w:val="•"/>
      <w:lvlJc w:val="left"/>
      <w:pPr>
        <w:ind w:left="5228" w:hanging="360"/>
      </w:pPr>
      <w:rPr>
        <w:rFonts w:hint="default"/>
      </w:rPr>
    </w:lvl>
    <w:lvl w:ilvl="5" w:tplc="5D02AC7C">
      <w:start w:val="1"/>
      <w:numFmt w:val="bullet"/>
      <w:lvlText w:val="•"/>
      <w:lvlJc w:val="left"/>
      <w:pPr>
        <w:ind w:left="5940" w:hanging="360"/>
      </w:pPr>
      <w:rPr>
        <w:rFonts w:hint="default"/>
      </w:rPr>
    </w:lvl>
    <w:lvl w:ilvl="6" w:tplc="8D80FEBA">
      <w:start w:val="1"/>
      <w:numFmt w:val="bullet"/>
      <w:lvlText w:val="•"/>
      <w:lvlJc w:val="left"/>
      <w:pPr>
        <w:ind w:left="6653" w:hanging="360"/>
      </w:pPr>
      <w:rPr>
        <w:rFonts w:hint="default"/>
      </w:rPr>
    </w:lvl>
    <w:lvl w:ilvl="7" w:tplc="DF3ED66C">
      <w:start w:val="1"/>
      <w:numFmt w:val="bullet"/>
      <w:lvlText w:val="•"/>
      <w:lvlJc w:val="left"/>
      <w:pPr>
        <w:ind w:left="7366" w:hanging="360"/>
      </w:pPr>
      <w:rPr>
        <w:rFonts w:hint="default"/>
      </w:rPr>
    </w:lvl>
    <w:lvl w:ilvl="8" w:tplc="67848DF4">
      <w:start w:val="1"/>
      <w:numFmt w:val="bullet"/>
      <w:lvlText w:val="•"/>
      <w:lvlJc w:val="left"/>
      <w:pPr>
        <w:ind w:left="8078" w:hanging="360"/>
      </w:pPr>
      <w:rPr>
        <w:rFonts w:hint="default"/>
      </w:rPr>
    </w:lvl>
  </w:abstractNum>
  <w:abstractNum w:abstractNumId="82">
    <w:nsid w:val="42404184"/>
    <w:multiLevelType w:val="hybridMultilevel"/>
    <w:tmpl w:val="65165FDA"/>
    <w:lvl w:ilvl="0" w:tplc="AB86E8FE">
      <w:start w:val="1"/>
      <w:numFmt w:val="bullet"/>
      <w:lvlText w:val="-"/>
      <w:lvlJc w:val="left"/>
      <w:pPr>
        <w:ind w:left="2634" w:hanging="360"/>
      </w:pPr>
      <w:rPr>
        <w:rFonts w:ascii="Times New Roman" w:eastAsia="Times New Roman" w:hAnsi="Times New Roman" w:hint="default"/>
        <w:w w:val="99"/>
        <w:sz w:val="22"/>
        <w:szCs w:val="22"/>
      </w:rPr>
    </w:lvl>
    <w:lvl w:ilvl="1" w:tplc="1C705D72">
      <w:start w:val="1"/>
      <w:numFmt w:val="bullet"/>
      <w:lvlText w:val="•"/>
      <w:lvlJc w:val="left"/>
      <w:pPr>
        <w:ind w:left="3301" w:hanging="360"/>
      </w:pPr>
      <w:rPr>
        <w:rFonts w:hint="default"/>
      </w:rPr>
    </w:lvl>
    <w:lvl w:ilvl="2" w:tplc="4C1C64D2">
      <w:start w:val="1"/>
      <w:numFmt w:val="bullet"/>
      <w:lvlText w:val="•"/>
      <w:lvlJc w:val="left"/>
      <w:pPr>
        <w:ind w:left="3968" w:hanging="360"/>
      </w:pPr>
      <w:rPr>
        <w:rFonts w:hint="default"/>
      </w:rPr>
    </w:lvl>
    <w:lvl w:ilvl="3" w:tplc="59545F86">
      <w:start w:val="1"/>
      <w:numFmt w:val="bullet"/>
      <w:lvlText w:val="•"/>
      <w:lvlJc w:val="left"/>
      <w:pPr>
        <w:ind w:left="4635" w:hanging="360"/>
      </w:pPr>
      <w:rPr>
        <w:rFonts w:hint="default"/>
      </w:rPr>
    </w:lvl>
    <w:lvl w:ilvl="4" w:tplc="18249876">
      <w:start w:val="1"/>
      <w:numFmt w:val="bullet"/>
      <w:lvlText w:val="•"/>
      <w:lvlJc w:val="left"/>
      <w:pPr>
        <w:ind w:left="5302" w:hanging="360"/>
      </w:pPr>
      <w:rPr>
        <w:rFonts w:hint="default"/>
      </w:rPr>
    </w:lvl>
    <w:lvl w:ilvl="5" w:tplc="88D2415E">
      <w:start w:val="1"/>
      <w:numFmt w:val="bullet"/>
      <w:lvlText w:val="•"/>
      <w:lvlJc w:val="left"/>
      <w:pPr>
        <w:ind w:left="5969" w:hanging="360"/>
      </w:pPr>
      <w:rPr>
        <w:rFonts w:hint="default"/>
      </w:rPr>
    </w:lvl>
    <w:lvl w:ilvl="6" w:tplc="0860A472">
      <w:start w:val="1"/>
      <w:numFmt w:val="bullet"/>
      <w:lvlText w:val="•"/>
      <w:lvlJc w:val="left"/>
      <w:pPr>
        <w:ind w:left="6636" w:hanging="360"/>
      </w:pPr>
      <w:rPr>
        <w:rFonts w:hint="default"/>
      </w:rPr>
    </w:lvl>
    <w:lvl w:ilvl="7" w:tplc="45227718">
      <w:start w:val="1"/>
      <w:numFmt w:val="bullet"/>
      <w:lvlText w:val="•"/>
      <w:lvlJc w:val="left"/>
      <w:pPr>
        <w:ind w:left="7303" w:hanging="360"/>
      </w:pPr>
      <w:rPr>
        <w:rFonts w:hint="default"/>
      </w:rPr>
    </w:lvl>
    <w:lvl w:ilvl="8" w:tplc="3E5EEAB6">
      <w:start w:val="1"/>
      <w:numFmt w:val="bullet"/>
      <w:lvlText w:val="•"/>
      <w:lvlJc w:val="left"/>
      <w:pPr>
        <w:ind w:left="7970" w:hanging="360"/>
      </w:pPr>
      <w:rPr>
        <w:rFonts w:hint="default"/>
      </w:rPr>
    </w:lvl>
  </w:abstractNum>
  <w:abstractNum w:abstractNumId="83">
    <w:nsid w:val="43C937BB"/>
    <w:multiLevelType w:val="hybridMultilevel"/>
    <w:tmpl w:val="5B564662"/>
    <w:lvl w:ilvl="0" w:tplc="8BCCB286">
      <w:start w:val="1"/>
      <w:numFmt w:val="lowerLetter"/>
      <w:lvlText w:val="%1)"/>
      <w:lvlJc w:val="left"/>
      <w:pPr>
        <w:ind w:left="2734" w:hanging="358"/>
      </w:pPr>
      <w:rPr>
        <w:rFonts w:ascii="Times New Roman" w:eastAsia="Times New Roman" w:hAnsi="Times New Roman" w:hint="default"/>
        <w:spacing w:val="-1"/>
        <w:w w:val="99"/>
        <w:sz w:val="22"/>
        <w:szCs w:val="22"/>
      </w:rPr>
    </w:lvl>
    <w:lvl w:ilvl="1" w:tplc="75769B64">
      <w:start w:val="1"/>
      <w:numFmt w:val="bullet"/>
      <w:lvlText w:val="•"/>
      <w:lvlJc w:val="left"/>
      <w:pPr>
        <w:ind w:left="3411" w:hanging="358"/>
      </w:pPr>
      <w:rPr>
        <w:rFonts w:hint="default"/>
      </w:rPr>
    </w:lvl>
    <w:lvl w:ilvl="2" w:tplc="EE249C22">
      <w:start w:val="1"/>
      <w:numFmt w:val="bullet"/>
      <w:lvlText w:val="•"/>
      <w:lvlJc w:val="left"/>
      <w:pPr>
        <w:ind w:left="4088" w:hanging="358"/>
      </w:pPr>
      <w:rPr>
        <w:rFonts w:hint="default"/>
      </w:rPr>
    </w:lvl>
    <w:lvl w:ilvl="3" w:tplc="3E84997A">
      <w:start w:val="1"/>
      <w:numFmt w:val="bullet"/>
      <w:lvlText w:val="•"/>
      <w:lvlJc w:val="left"/>
      <w:pPr>
        <w:ind w:left="4765" w:hanging="358"/>
      </w:pPr>
      <w:rPr>
        <w:rFonts w:hint="default"/>
      </w:rPr>
    </w:lvl>
    <w:lvl w:ilvl="4" w:tplc="873C9B36">
      <w:start w:val="1"/>
      <w:numFmt w:val="bullet"/>
      <w:lvlText w:val="•"/>
      <w:lvlJc w:val="left"/>
      <w:pPr>
        <w:ind w:left="5442" w:hanging="358"/>
      </w:pPr>
      <w:rPr>
        <w:rFonts w:hint="default"/>
      </w:rPr>
    </w:lvl>
    <w:lvl w:ilvl="5" w:tplc="06B6D006">
      <w:start w:val="1"/>
      <w:numFmt w:val="bullet"/>
      <w:lvlText w:val="•"/>
      <w:lvlJc w:val="left"/>
      <w:pPr>
        <w:ind w:left="6119" w:hanging="358"/>
      </w:pPr>
      <w:rPr>
        <w:rFonts w:hint="default"/>
      </w:rPr>
    </w:lvl>
    <w:lvl w:ilvl="6" w:tplc="F3EC3D68">
      <w:start w:val="1"/>
      <w:numFmt w:val="bullet"/>
      <w:lvlText w:val="•"/>
      <w:lvlJc w:val="left"/>
      <w:pPr>
        <w:ind w:left="6796" w:hanging="358"/>
      </w:pPr>
      <w:rPr>
        <w:rFonts w:hint="default"/>
      </w:rPr>
    </w:lvl>
    <w:lvl w:ilvl="7" w:tplc="1CA68C20">
      <w:start w:val="1"/>
      <w:numFmt w:val="bullet"/>
      <w:lvlText w:val="•"/>
      <w:lvlJc w:val="left"/>
      <w:pPr>
        <w:ind w:left="7473" w:hanging="358"/>
      </w:pPr>
      <w:rPr>
        <w:rFonts w:hint="default"/>
      </w:rPr>
    </w:lvl>
    <w:lvl w:ilvl="8" w:tplc="0EB22A34">
      <w:start w:val="1"/>
      <w:numFmt w:val="bullet"/>
      <w:lvlText w:val="•"/>
      <w:lvlJc w:val="left"/>
      <w:pPr>
        <w:ind w:left="8150" w:hanging="358"/>
      </w:pPr>
      <w:rPr>
        <w:rFonts w:hint="default"/>
      </w:rPr>
    </w:lvl>
  </w:abstractNum>
  <w:abstractNum w:abstractNumId="84">
    <w:nsid w:val="4414676B"/>
    <w:multiLevelType w:val="hybridMultilevel"/>
    <w:tmpl w:val="705C103C"/>
    <w:lvl w:ilvl="0" w:tplc="4516BD50">
      <w:start w:val="1"/>
      <w:numFmt w:val="bullet"/>
      <w:lvlText w:val="o"/>
      <w:lvlJc w:val="left"/>
      <w:pPr>
        <w:ind w:left="2377" w:hanging="360"/>
      </w:pPr>
      <w:rPr>
        <w:rFonts w:ascii="Courier New" w:eastAsia="Courier New" w:hAnsi="Courier New" w:hint="default"/>
        <w:w w:val="99"/>
        <w:sz w:val="22"/>
        <w:szCs w:val="22"/>
      </w:rPr>
    </w:lvl>
    <w:lvl w:ilvl="1" w:tplc="2F4263EC">
      <w:start w:val="1"/>
      <w:numFmt w:val="bullet"/>
      <w:lvlText w:val="•"/>
      <w:lvlJc w:val="left"/>
      <w:pPr>
        <w:ind w:left="3089" w:hanging="360"/>
      </w:pPr>
      <w:rPr>
        <w:rFonts w:hint="default"/>
      </w:rPr>
    </w:lvl>
    <w:lvl w:ilvl="2" w:tplc="B666F50C">
      <w:start w:val="1"/>
      <w:numFmt w:val="bullet"/>
      <w:lvlText w:val="•"/>
      <w:lvlJc w:val="left"/>
      <w:pPr>
        <w:ind w:left="3802" w:hanging="360"/>
      </w:pPr>
      <w:rPr>
        <w:rFonts w:hint="default"/>
      </w:rPr>
    </w:lvl>
    <w:lvl w:ilvl="3" w:tplc="58AC4132">
      <w:start w:val="1"/>
      <w:numFmt w:val="bullet"/>
      <w:lvlText w:val="•"/>
      <w:lvlJc w:val="left"/>
      <w:pPr>
        <w:ind w:left="4515" w:hanging="360"/>
      </w:pPr>
      <w:rPr>
        <w:rFonts w:hint="default"/>
      </w:rPr>
    </w:lvl>
    <w:lvl w:ilvl="4" w:tplc="91342602">
      <w:start w:val="1"/>
      <w:numFmt w:val="bullet"/>
      <w:lvlText w:val="•"/>
      <w:lvlJc w:val="left"/>
      <w:pPr>
        <w:ind w:left="5228" w:hanging="360"/>
      </w:pPr>
      <w:rPr>
        <w:rFonts w:hint="default"/>
      </w:rPr>
    </w:lvl>
    <w:lvl w:ilvl="5" w:tplc="76983CFE">
      <w:start w:val="1"/>
      <w:numFmt w:val="bullet"/>
      <w:lvlText w:val="•"/>
      <w:lvlJc w:val="left"/>
      <w:pPr>
        <w:ind w:left="5940" w:hanging="360"/>
      </w:pPr>
      <w:rPr>
        <w:rFonts w:hint="default"/>
      </w:rPr>
    </w:lvl>
    <w:lvl w:ilvl="6" w:tplc="51FEEFD8">
      <w:start w:val="1"/>
      <w:numFmt w:val="bullet"/>
      <w:lvlText w:val="•"/>
      <w:lvlJc w:val="left"/>
      <w:pPr>
        <w:ind w:left="6653" w:hanging="360"/>
      </w:pPr>
      <w:rPr>
        <w:rFonts w:hint="default"/>
      </w:rPr>
    </w:lvl>
    <w:lvl w:ilvl="7" w:tplc="BBC63210">
      <w:start w:val="1"/>
      <w:numFmt w:val="bullet"/>
      <w:lvlText w:val="•"/>
      <w:lvlJc w:val="left"/>
      <w:pPr>
        <w:ind w:left="7366" w:hanging="360"/>
      </w:pPr>
      <w:rPr>
        <w:rFonts w:hint="default"/>
      </w:rPr>
    </w:lvl>
    <w:lvl w:ilvl="8" w:tplc="14BE17C6">
      <w:start w:val="1"/>
      <w:numFmt w:val="bullet"/>
      <w:lvlText w:val="•"/>
      <w:lvlJc w:val="left"/>
      <w:pPr>
        <w:ind w:left="8078" w:hanging="360"/>
      </w:pPr>
      <w:rPr>
        <w:rFonts w:hint="default"/>
      </w:rPr>
    </w:lvl>
  </w:abstractNum>
  <w:abstractNum w:abstractNumId="85">
    <w:nsid w:val="4522727C"/>
    <w:multiLevelType w:val="hybridMultilevel"/>
    <w:tmpl w:val="97DC59E2"/>
    <w:lvl w:ilvl="0" w:tplc="C128CB0C">
      <w:start w:val="1"/>
      <w:numFmt w:val="bullet"/>
      <w:lvlText w:val="o"/>
      <w:lvlJc w:val="left"/>
      <w:pPr>
        <w:ind w:left="2377" w:hanging="360"/>
      </w:pPr>
      <w:rPr>
        <w:rFonts w:ascii="Courier New" w:eastAsia="Courier New" w:hAnsi="Courier New" w:hint="default"/>
        <w:w w:val="99"/>
        <w:sz w:val="22"/>
        <w:szCs w:val="22"/>
      </w:rPr>
    </w:lvl>
    <w:lvl w:ilvl="1" w:tplc="2174BC62">
      <w:start w:val="1"/>
      <w:numFmt w:val="bullet"/>
      <w:lvlText w:val="•"/>
      <w:lvlJc w:val="left"/>
      <w:pPr>
        <w:ind w:left="3089" w:hanging="360"/>
      </w:pPr>
      <w:rPr>
        <w:rFonts w:hint="default"/>
      </w:rPr>
    </w:lvl>
    <w:lvl w:ilvl="2" w:tplc="6F4C125C">
      <w:start w:val="1"/>
      <w:numFmt w:val="bullet"/>
      <w:lvlText w:val="•"/>
      <w:lvlJc w:val="left"/>
      <w:pPr>
        <w:ind w:left="3802" w:hanging="360"/>
      </w:pPr>
      <w:rPr>
        <w:rFonts w:hint="default"/>
      </w:rPr>
    </w:lvl>
    <w:lvl w:ilvl="3" w:tplc="948E91B8">
      <w:start w:val="1"/>
      <w:numFmt w:val="bullet"/>
      <w:lvlText w:val="•"/>
      <w:lvlJc w:val="left"/>
      <w:pPr>
        <w:ind w:left="4515" w:hanging="360"/>
      </w:pPr>
      <w:rPr>
        <w:rFonts w:hint="default"/>
      </w:rPr>
    </w:lvl>
    <w:lvl w:ilvl="4" w:tplc="A2984B58">
      <w:start w:val="1"/>
      <w:numFmt w:val="bullet"/>
      <w:lvlText w:val="•"/>
      <w:lvlJc w:val="left"/>
      <w:pPr>
        <w:ind w:left="5228" w:hanging="360"/>
      </w:pPr>
      <w:rPr>
        <w:rFonts w:hint="default"/>
      </w:rPr>
    </w:lvl>
    <w:lvl w:ilvl="5" w:tplc="D060A630">
      <w:start w:val="1"/>
      <w:numFmt w:val="bullet"/>
      <w:lvlText w:val="•"/>
      <w:lvlJc w:val="left"/>
      <w:pPr>
        <w:ind w:left="5940" w:hanging="360"/>
      </w:pPr>
      <w:rPr>
        <w:rFonts w:hint="default"/>
      </w:rPr>
    </w:lvl>
    <w:lvl w:ilvl="6" w:tplc="00A65B2A">
      <w:start w:val="1"/>
      <w:numFmt w:val="bullet"/>
      <w:lvlText w:val="•"/>
      <w:lvlJc w:val="left"/>
      <w:pPr>
        <w:ind w:left="6653" w:hanging="360"/>
      </w:pPr>
      <w:rPr>
        <w:rFonts w:hint="default"/>
      </w:rPr>
    </w:lvl>
    <w:lvl w:ilvl="7" w:tplc="B492F312">
      <w:start w:val="1"/>
      <w:numFmt w:val="bullet"/>
      <w:lvlText w:val="•"/>
      <w:lvlJc w:val="left"/>
      <w:pPr>
        <w:ind w:left="7366" w:hanging="360"/>
      </w:pPr>
      <w:rPr>
        <w:rFonts w:hint="default"/>
      </w:rPr>
    </w:lvl>
    <w:lvl w:ilvl="8" w:tplc="BE28B96C">
      <w:start w:val="1"/>
      <w:numFmt w:val="bullet"/>
      <w:lvlText w:val="•"/>
      <w:lvlJc w:val="left"/>
      <w:pPr>
        <w:ind w:left="8078" w:hanging="360"/>
      </w:pPr>
      <w:rPr>
        <w:rFonts w:hint="default"/>
      </w:rPr>
    </w:lvl>
  </w:abstractNum>
  <w:abstractNum w:abstractNumId="86">
    <w:nsid w:val="45C85E86"/>
    <w:multiLevelType w:val="hybridMultilevel"/>
    <w:tmpl w:val="0F58020E"/>
    <w:lvl w:ilvl="0" w:tplc="36826DC6">
      <w:start w:val="1"/>
      <w:numFmt w:val="bullet"/>
      <w:lvlText w:val="o"/>
      <w:lvlJc w:val="left"/>
      <w:pPr>
        <w:ind w:left="2377" w:hanging="360"/>
      </w:pPr>
      <w:rPr>
        <w:rFonts w:ascii="Courier New" w:eastAsia="Courier New" w:hAnsi="Courier New" w:hint="default"/>
        <w:w w:val="99"/>
        <w:sz w:val="22"/>
        <w:szCs w:val="22"/>
      </w:rPr>
    </w:lvl>
    <w:lvl w:ilvl="1" w:tplc="C24EAB48">
      <w:start w:val="1"/>
      <w:numFmt w:val="bullet"/>
      <w:lvlText w:val="•"/>
      <w:lvlJc w:val="left"/>
      <w:pPr>
        <w:ind w:left="3089" w:hanging="360"/>
      </w:pPr>
      <w:rPr>
        <w:rFonts w:hint="default"/>
      </w:rPr>
    </w:lvl>
    <w:lvl w:ilvl="2" w:tplc="7E1EB9CE">
      <w:start w:val="1"/>
      <w:numFmt w:val="bullet"/>
      <w:lvlText w:val="•"/>
      <w:lvlJc w:val="left"/>
      <w:pPr>
        <w:ind w:left="3802" w:hanging="360"/>
      </w:pPr>
      <w:rPr>
        <w:rFonts w:hint="default"/>
      </w:rPr>
    </w:lvl>
    <w:lvl w:ilvl="3" w:tplc="C9A69544">
      <w:start w:val="1"/>
      <w:numFmt w:val="bullet"/>
      <w:lvlText w:val="•"/>
      <w:lvlJc w:val="left"/>
      <w:pPr>
        <w:ind w:left="4515" w:hanging="360"/>
      </w:pPr>
      <w:rPr>
        <w:rFonts w:hint="default"/>
      </w:rPr>
    </w:lvl>
    <w:lvl w:ilvl="4" w:tplc="E9B2E4A4">
      <w:start w:val="1"/>
      <w:numFmt w:val="bullet"/>
      <w:lvlText w:val="•"/>
      <w:lvlJc w:val="left"/>
      <w:pPr>
        <w:ind w:left="5228" w:hanging="360"/>
      </w:pPr>
      <w:rPr>
        <w:rFonts w:hint="default"/>
      </w:rPr>
    </w:lvl>
    <w:lvl w:ilvl="5" w:tplc="27F07E54">
      <w:start w:val="1"/>
      <w:numFmt w:val="bullet"/>
      <w:lvlText w:val="•"/>
      <w:lvlJc w:val="left"/>
      <w:pPr>
        <w:ind w:left="5940" w:hanging="360"/>
      </w:pPr>
      <w:rPr>
        <w:rFonts w:hint="default"/>
      </w:rPr>
    </w:lvl>
    <w:lvl w:ilvl="6" w:tplc="F7BEDAA4">
      <w:start w:val="1"/>
      <w:numFmt w:val="bullet"/>
      <w:lvlText w:val="•"/>
      <w:lvlJc w:val="left"/>
      <w:pPr>
        <w:ind w:left="6653" w:hanging="360"/>
      </w:pPr>
      <w:rPr>
        <w:rFonts w:hint="default"/>
      </w:rPr>
    </w:lvl>
    <w:lvl w:ilvl="7" w:tplc="68DE98D8">
      <w:start w:val="1"/>
      <w:numFmt w:val="bullet"/>
      <w:lvlText w:val="•"/>
      <w:lvlJc w:val="left"/>
      <w:pPr>
        <w:ind w:left="7366" w:hanging="360"/>
      </w:pPr>
      <w:rPr>
        <w:rFonts w:hint="default"/>
      </w:rPr>
    </w:lvl>
    <w:lvl w:ilvl="8" w:tplc="39303F24">
      <w:start w:val="1"/>
      <w:numFmt w:val="bullet"/>
      <w:lvlText w:val="•"/>
      <w:lvlJc w:val="left"/>
      <w:pPr>
        <w:ind w:left="8078" w:hanging="360"/>
      </w:pPr>
      <w:rPr>
        <w:rFonts w:hint="default"/>
      </w:rPr>
    </w:lvl>
  </w:abstractNum>
  <w:abstractNum w:abstractNumId="87">
    <w:nsid w:val="480537C5"/>
    <w:multiLevelType w:val="hybridMultilevel"/>
    <w:tmpl w:val="745686E4"/>
    <w:lvl w:ilvl="0" w:tplc="57BA038C">
      <w:start w:val="1"/>
      <w:numFmt w:val="bullet"/>
      <w:lvlText w:val="o"/>
      <w:lvlJc w:val="left"/>
      <w:pPr>
        <w:ind w:left="2377" w:hanging="360"/>
      </w:pPr>
      <w:rPr>
        <w:rFonts w:ascii="Courier New" w:eastAsia="Courier New" w:hAnsi="Courier New" w:hint="default"/>
        <w:w w:val="99"/>
        <w:sz w:val="22"/>
        <w:szCs w:val="22"/>
      </w:rPr>
    </w:lvl>
    <w:lvl w:ilvl="1" w:tplc="7BAC1C12">
      <w:start w:val="1"/>
      <w:numFmt w:val="bullet"/>
      <w:lvlText w:val="•"/>
      <w:lvlJc w:val="left"/>
      <w:pPr>
        <w:ind w:left="3090" w:hanging="360"/>
      </w:pPr>
      <w:rPr>
        <w:rFonts w:hint="default"/>
      </w:rPr>
    </w:lvl>
    <w:lvl w:ilvl="2" w:tplc="257A1B06">
      <w:start w:val="1"/>
      <w:numFmt w:val="bullet"/>
      <w:lvlText w:val="•"/>
      <w:lvlJc w:val="left"/>
      <w:pPr>
        <w:ind w:left="3802" w:hanging="360"/>
      </w:pPr>
      <w:rPr>
        <w:rFonts w:hint="default"/>
      </w:rPr>
    </w:lvl>
    <w:lvl w:ilvl="3" w:tplc="370087C2">
      <w:start w:val="1"/>
      <w:numFmt w:val="bullet"/>
      <w:lvlText w:val="•"/>
      <w:lvlJc w:val="left"/>
      <w:pPr>
        <w:ind w:left="4515" w:hanging="360"/>
      </w:pPr>
      <w:rPr>
        <w:rFonts w:hint="default"/>
      </w:rPr>
    </w:lvl>
    <w:lvl w:ilvl="4" w:tplc="9BD496A2">
      <w:start w:val="1"/>
      <w:numFmt w:val="bullet"/>
      <w:lvlText w:val="•"/>
      <w:lvlJc w:val="left"/>
      <w:pPr>
        <w:ind w:left="5228" w:hanging="360"/>
      </w:pPr>
      <w:rPr>
        <w:rFonts w:hint="default"/>
      </w:rPr>
    </w:lvl>
    <w:lvl w:ilvl="5" w:tplc="5BC280C6">
      <w:start w:val="1"/>
      <w:numFmt w:val="bullet"/>
      <w:lvlText w:val="•"/>
      <w:lvlJc w:val="left"/>
      <w:pPr>
        <w:ind w:left="5940" w:hanging="360"/>
      </w:pPr>
      <w:rPr>
        <w:rFonts w:hint="default"/>
      </w:rPr>
    </w:lvl>
    <w:lvl w:ilvl="6" w:tplc="AEFC792C">
      <w:start w:val="1"/>
      <w:numFmt w:val="bullet"/>
      <w:lvlText w:val="•"/>
      <w:lvlJc w:val="left"/>
      <w:pPr>
        <w:ind w:left="6653" w:hanging="360"/>
      </w:pPr>
      <w:rPr>
        <w:rFonts w:hint="default"/>
      </w:rPr>
    </w:lvl>
    <w:lvl w:ilvl="7" w:tplc="FEEA20CA">
      <w:start w:val="1"/>
      <w:numFmt w:val="bullet"/>
      <w:lvlText w:val="•"/>
      <w:lvlJc w:val="left"/>
      <w:pPr>
        <w:ind w:left="7366" w:hanging="360"/>
      </w:pPr>
      <w:rPr>
        <w:rFonts w:hint="default"/>
      </w:rPr>
    </w:lvl>
    <w:lvl w:ilvl="8" w:tplc="2E2CA6DA">
      <w:start w:val="1"/>
      <w:numFmt w:val="bullet"/>
      <w:lvlText w:val="•"/>
      <w:lvlJc w:val="left"/>
      <w:pPr>
        <w:ind w:left="8078" w:hanging="360"/>
      </w:pPr>
      <w:rPr>
        <w:rFonts w:hint="default"/>
      </w:rPr>
    </w:lvl>
  </w:abstractNum>
  <w:abstractNum w:abstractNumId="88">
    <w:nsid w:val="482326C4"/>
    <w:multiLevelType w:val="hybridMultilevel"/>
    <w:tmpl w:val="EF508118"/>
    <w:lvl w:ilvl="0" w:tplc="0D328AE6">
      <w:start w:val="1"/>
      <w:numFmt w:val="bullet"/>
      <w:lvlText w:val="o"/>
      <w:lvlJc w:val="left"/>
      <w:pPr>
        <w:ind w:left="2377" w:hanging="360"/>
      </w:pPr>
      <w:rPr>
        <w:rFonts w:ascii="Courier New" w:eastAsia="Courier New" w:hAnsi="Courier New" w:hint="default"/>
        <w:w w:val="99"/>
        <w:sz w:val="22"/>
        <w:szCs w:val="22"/>
      </w:rPr>
    </w:lvl>
    <w:lvl w:ilvl="1" w:tplc="27288B4C">
      <w:start w:val="1"/>
      <w:numFmt w:val="bullet"/>
      <w:lvlText w:val="•"/>
      <w:lvlJc w:val="left"/>
      <w:pPr>
        <w:ind w:left="3089" w:hanging="360"/>
      </w:pPr>
      <w:rPr>
        <w:rFonts w:hint="default"/>
      </w:rPr>
    </w:lvl>
    <w:lvl w:ilvl="2" w:tplc="774C3650">
      <w:start w:val="1"/>
      <w:numFmt w:val="bullet"/>
      <w:lvlText w:val="•"/>
      <w:lvlJc w:val="left"/>
      <w:pPr>
        <w:ind w:left="3802" w:hanging="360"/>
      </w:pPr>
      <w:rPr>
        <w:rFonts w:hint="default"/>
      </w:rPr>
    </w:lvl>
    <w:lvl w:ilvl="3" w:tplc="E78ED222">
      <w:start w:val="1"/>
      <w:numFmt w:val="bullet"/>
      <w:lvlText w:val="•"/>
      <w:lvlJc w:val="left"/>
      <w:pPr>
        <w:ind w:left="4515" w:hanging="360"/>
      </w:pPr>
      <w:rPr>
        <w:rFonts w:hint="default"/>
      </w:rPr>
    </w:lvl>
    <w:lvl w:ilvl="4" w:tplc="21A2AB4A">
      <w:start w:val="1"/>
      <w:numFmt w:val="bullet"/>
      <w:lvlText w:val="•"/>
      <w:lvlJc w:val="left"/>
      <w:pPr>
        <w:ind w:left="5228" w:hanging="360"/>
      </w:pPr>
      <w:rPr>
        <w:rFonts w:hint="default"/>
      </w:rPr>
    </w:lvl>
    <w:lvl w:ilvl="5" w:tplc="A59CEA0C">
      <w:start w:val="1"/>
      <w:numFmt w:val="bullet"/>
      <w:lvlText w:val="•"/>
      <w:lvlJc w:val="left"/>
      <w:pPr>
        <w:ind w:left="5940" w:hanging="360"/>
      </w:pPr>
      <w:rPr>
        <w:rFonts w:hint="default"/>
      </w:rPr>
    </w:lvl>
    <w:lvl w:ilvl="6" w:tplc="615684A2">
      <w:start w:val="1"/>
      <w:numFmt w:val="bullet"/>
      <w:lvlText w:val="•"/>
      <w:lvlJc w:val="left"/>
      <w:pPr>
        <w:ind w:left="6653" w:hanging="360"/>
      </w:pPr>
      <w:rPr>
        <w:rFonts w:hint="default"/>
      </w:rPr>
    </w:lvl>
    <w:lvl w:ilvl="7" w:tplc="DF60173A">
      <w:start w:val="1"/>
      <w:numFmt w:val="bullet"/>
      <w:lvlText w:val="•"/>
      <w:lvlJc w:val="left"/>
      <w:pPr>
        <w:ind w:left="7366" w:hanging="360"/>
      </w:pPr>
      <w:rPr>
        <w:rFonts w:hint="default"/>
      </w:rPr>
    </w:lvl>
    <w:lvl w:ilvl="8" w:tplc="55284644">
      <w:start w:val="1"/>
      <w:numFmt w:val="bullet"/>
      <w:lvlText w:val="•"/>
      <w:lvlJc w:val="left"/>
      <w:pPr>
        <w:ind w:left="8078" w:hanging="360"/>
      </w:pPr>
      <w:rPr>
        <w:rFonts w:hint="default"/>
      </w:rPr>
    </w:lvl>
  </w:abstractNum>
  <w:abstractNum w:abstractNumId="89">
    <w:nsid w:val="48D85733"/>
    <w:multiLevelType w:val="hybridMultilevel"/>
    <w:tmpl w:val="2B687A3C"/>
    <w:lvl w:ilvl="0" w:tplc="B41AFBA4">
      <w:start w:val="1"/>
      <w:numFmt w:val="bullet"/>
      <w:lvlText w:val="o"/>
      <w:lvlJc w:val="left"/>
      <w:pPr>
        <w:ind w:left="2377" w:hanging="360"/>
      </w:pPr>
      <w:rPr>
        <w:rFonts w:ascii="Courier New" w:eastAsia="Courier New" w:hAnsi="Courier New" w:hint="default"/>
        <w:w w:val="99"/>
        <w:sz w:val="22"/>
        <w:szCs w:val="22"/>
      </w:rPr>
    </w:lvl>
    <w:lvl w:ilvl="1" w:tplc="4814831E">
      <w:start w:val="1"/>
      <w:numFmt w:val="bullet"/>
      <w:lvlText w:val="•"/>
      <w:lvlJc w:val="left"/>
      <w:pPr>
        <w:ind w:left="3093" w:hanging="360"/>
      </w:pPr>
      <w:rPr>
        <w:rFonts w:hint="default"/>
      </w:rPr>
    </w:lvl>
    <w:lvl w:ilvl="2" w:tplc="96AE0E28">
      <w:start w:val="1"/>
      <w:numFmt w:val="bullet"/>
      <w:lvlText w:val="•"/>
      <w:lvlJc w:val="left"/>
      <w:pPr>
        <w:ind w:left="3810" w:hanging="360"/>
      </w:pPr>
      <w:rPr>
        <w:rFonts w:hint="default"/>
      </w:rPr>
    </w:lvl>
    <w:lvl w:ilvl="3" w:tplc="8C38A18C">
      <w:start w:val="1"/>
      <w:numFmt w:val="bullet"/>
      <w:lvlText w:val="•"/>
      <w:lvlJc w:val="left"/>
      <w:pPr>
        <w:ind w:left="4527" w:hanging="360"/>
      </w:pPr>
      <w:rPr>
        <w:rFonts w:hint="default"/>
      </w:rPr>
    </w:lvl>
    <w:lvl w:ilvl="4" w:tplc="10BC5E7C">
      <w:start w:val="1"/>
      <w:numFmt w:val="bullet"/>
      <w:lvlText w:val="•"/>
      <w:lvlJc w:val="left"/>
      <w:pPr>
        <w:ind w:left="5244" w:hanging="360"/>
      </w:pPr>
      <w:rPr>
        <w:rFonts w:hint="default"/>
      </w:rPr>
    </w:lvl>
    <w:lvl w:ilvl="5" w:tplc="3CE4491E">
      <w:start w:val="1"/>
      <w:numFmt w:val="bullet"/>
      <w:lvlText w:val="•"/>
      <w:lvlJc w:val="left"/>
      <w:pPr>
        <w:ind w:left="5960" w:hanging="360"/>
      </w:pPr>
      <w:rPr>
        <w:rFonts w:hint="default"/>
      </w:rPr>
    </w:lvl>
    <w:lvl w:ilvl="6" w:tplc="53402680">
      <w:start w:val="1"/>
      <w:numFmt w:val="bullet"/>
      <w:lvlText w:val="•"/>
      <w:lvlJc w:val="left"/>
      <w:pPr>
        <w:ind w:left="6677" w:hanging="360"/>
      </w:pPr>
      <w:rPr>
        <w:rFonts w:hint="default"/>
      </w:rPr>
    </w:lvl>
    <w:lvl w:ilvl="7" w:tplc="67C0B3D0">
      <w:start w:val="1"/>
      <w:numFmt w:val="bullet"/>
      <w:lvlText w:val="•"/>
      <w:lvlJc w:val="left"/>
      <w:pPr>
        <w:ind w:left="7394" w:hanging="360"/>
      </w:pPr>
      <w:rPr>
        <w:rFonts w:hint="default"/>
      </w:rPr>
    </w:lvl>
    <w:lvl w:ilvl="8" w:tplc="CD3032C0">
      <w:start w:val="1"/>
      <w:numFmt w:val="bullet"/>
      <w:lvlText w:val="•"/>
      <w:lvlJc w:val="left"/>
      <w:pPr>
        <w:ind w:left="8110" w:hanging="360"/>
      </w:pPr>
      <w:rPr>
        <w:rFonts w:hint="default"/>
      </w:rPr>
    </w:lvl>
  </w:abstractNum>
  <w:abstractNum w:abstractNumId="90">
    <w:nsid w:val="48EE19C0"/>
    <w:multiLevelType w:val="hybridMultilevel"/>
    <w:tmpl w:val="03AAFA9A"/>
    <w:lvl w:ilvl="0" w:tplc="8FC03B08">
      <w:start w:val="1"/>
      <w:numFmt w:val="decimal"/>
      <w:lvlText w:val="%1)"/>
      <w:lvlJc w:val="left"/>
      <w:pPr>
        <w:ind w:left="117" w:hanging="246"/>
      </w:pPr>
      <w:rPr>
        <w:rFonts w:ascii="Times New Roman" w:eastAsia="Times New Roman" w:hAnsi="Times New Roman" w:hint="default"/>
        <w:w w:val="99"/>
        <w:sz w:val="22"/>
        <w:szCs w:val="22"/>
      </w:rPr>
    </w:lvl>
    <w:lvl w:ilvl="1" w:tplc="1B085898">
      <w:start w:val="1"/>
      <w:numFmt w:val="lowerLetter"/>
      <w:lvlText w:val="%2."/>
      <w:lvlJc w:val="left"/>
      <w:pPr>
        <w:ind w:left="117" w:hanging="209"/>
      </w:pPr>
      <w:rPr>
        <w:rFonts w:ascii="Times New Roman" w:eastAsia="Times New Roman" w:hAnsi="Times New Roman" w:hint="default"/>
        <w:w w:val="99"/>
        <w:sz w:val="22"/>
        <w:szCs w:val="22"/>
      </w:rPr>
    </w:lvl>
    <w:lvl w:ilvl="2" w:tplc="2A543858">
      <w:start w:val="1"/>
      <w:numFmt w:val="bullet"/>
      <w:lvlText w:val="•"/>
      <w:lvlJc w:val="left"/>
      <w:pPr>
        <w:ind w:left="1138" w:hanging="209"/>
      </w:pPr>
      <w:rPr>
        <w:rFonts w:hint="default"/>
      </w:rPr>
    </w:lvl>
    <w:lvl w:ilvl="3" w:tplc="F188B75A">
      <w:start w:val="1"/>
      <w:numFmt w:val="bullet"/>
      <w:lvlText w:val="•"/>
      <w:lvlJc w:val="left"/>
      <w:pPr>
        <w:ind w:left="2158" w:hanging="209"/>
      </w:pPr>
      <w:rPr>
        <w:rFonts w:hint="default"/>
      </w:rPr>
    </w:lvl>
    <w:lvl w:ilvl="4" w:tplc="6B6C9E00">
      <w:start w:val="1"/>
      <w:numFmt w:val="bullet"/>
      <w:lvlText w:val="•"/>
      <w:lvlJc w:val="left"/>
      <w:pPr>
        <w:ind w:left="3179" w:hanging="209"/>
      </w:pPr>
      <w:rPr>
        <w:rFonts w:hint="default"/>
      </w:rPr>
    </w:lvl>
    <w:lvl w:ilvl="5" w:tplc="F7C01136">
      <w:start w:val="1"/>
      <w:numFmt w:val="bullet"/>
      <w:lvlText w:val="•"/>
      <w:lvlJc w:val="left"/>
      <w:pPr>
        <w:ind w:left="4200" w:hanging="209"/>
      </w:pPr>
      <w:rPr>
        <w:rFonts w:hint="default"/>
      </w:rPr>
    </w:lvl>
    <w:lvl w:ilvl="6" w:tplc="C1FE9EB0">
      <w:start w:val="1"/>
      <w:numFmt w:val="bullet"/>
      <w:lvlText w:val="•"/>
      <w:lvlJc w:val="left"/>
      <w:pPr>
        <w:ind w:left="5221" w:hanging="209"/>
      </w:pPr>
      <w:rPr>
        <w:rFonts w:hint="default"/>
      </w:rPr>
    </w:lvl>
    <w:lvl w:ilvl="7" w:tplc="70E478B4">
      <w:start w:val="1"/>
      <w:numFmt w:val="bullet"/>
      <w:lvlText w:val="•"/>
      <w:lvlJc w:val="left"/>
      <w:pPr>
        <w:ind w:left="6242" w:hanging="209"/>
      </w:pPr>
      <w:rPr>
        <w:rFonts w:hint="default"/>
      </w:rPr>
    </w:lvl>
    <w:lvl w:ilvl="8" w:tplc="06206420">
      <w:start w:val="1"/>
      <w:numFmt w:val="bullet"/>
      <w:lvlText w:val="•"/>
      <w:lvlJc w:val="left"/>
      <w:pPr>
        <w:ind w:left="7262" w:hanging="209"/>
      </w:pPr>
      <w:rPr>
        <w:rFonts w:hint="default"/>
      </w:rPr>
    </w:lvl>
  </w:abstractNum>
  <w:abstractNum w:abstractNumId="91">
    <w:nsid w:val="4A9E56C7"/>
    <w:multiLevelType w:val="hybridMultilevel"/>
    <w:tmpl w:val="BA340850"/>
    <w:lvl w:ilvl="0" w:tplc="4AC018FA">
      <w:start w:val="1"/>
      <w:numFmt w:val="bullet"/>
      <w:lvlText w:val="o"/>
      <w:lvlJc w:val="left"/>
      <w:pPr>
        <w:ind w:left="574" w:hanging="360"/>
      </w:pPr>
      <w:rPr>
        <w:rFonts w:ascii="Courier New" w:eastAsia="Courier New" w:hAnsi="Courier New" w:hint="default"/>
        <w:w w:val="99"/>
        <w:sz w:val="22"/>
        <w:szCs w:val="22"/>
      </w:rPr>
    </w:lvl>
    <w:lvl w:ilvl="1" w:tplc="8154EDFC">
      <w:start w:val="1"/>
      <w:numFmt w:val="bullet"/>
      <w:lvlText w:val="•"/>
      <w:lvlJc w:val="left"/>
      <w:pPr>
        <w:ind w:left="1467" w:hanging="360"/>
      </w:pPr>
      <w:rPr>
        <w:rFonts w:hint="default"/>
      </w:rPr>
    </w:lvl>
    <w:lvl w:ilvl="2" w:tplc="711259A8">
      <w:start w:val="1"/>
      <w:numFmt w:val="bullet"/>
      <w:lvlText w:val="•"/>
      <w:lvlJc w:val="left"/>
      <w:pPr>
        <w:ind w:left="2360" w:hanging="360"/>
      </w:pPr>
      <w:rPr>
        <w:rFonts w:hint="default"/>
      </w:rPr>
    </w:lvl>
    <w:lvl w:ilvl="3" w:tplc="E6DAFEBC">
      <w:start w:val="1"/>
      <w:numFmt w:val="bullet"/>
      <w:lvlText w:val="•"/>
      <w:lvlJc w:val="left"/>
      <w:pPr>
        <w:ind w:left="3253" w:hanging="360"/>
      </w:pPr>
      <w:rPr>
        <w:rFonts w:hint="default"/>
      </w:rPr>
    </w:lvl>
    <w:lvl w:ilvl="4" w:tplc="F9A4C5CE">
      <w:start w:val="1"/>
      <w:numFmt w:val="bullet"/>
      <w:lvlText w:val="•"/>
      <w:lvlJc w:val="left"/>
      <w:pPr>
        <w:ind w:left="4146" w:hanging="360"/>
      </w:pPr>
      <w:rPr>
        <w:rFonts w:hint="default"/>
      </w:rPr>
    </w:lvl>
    <w:lvl w:ilvl="5" w:tplc="2834DEBC">
      <w:start w:val="1"/>
      <w:numFmt w:val="bullet"/>
      <w:lvlText w:val="•"/>
      <w:lvlJc w:val="left"/>
      <w:pPr>
        <w:ind w:left="5039" w:hanging="360"/>
      </w:pPr>
      <w:rPr>
        <w:rFonts w:hint="default"/>
      </w:rPr>
    </w:lvl>
    <w:lvl w:ilvl="6" w:tplc="638A329C">
      <w:start w:val="1"/>
      <w:numFmt w:val="bullet"/>
      <w:lvlText w:val="•"/>
      <w:lvlJc w:val="left"/>
      <w:pPr>
        <w:ind w:left="5932" w:hanging="360"/>
      </w:pPr>
      <w:rPr>
        <w:rFonts w:hint="default"/>
      </w:rPr>
    </w:lvl>
    <w:lvl w:ilvl="7" w:tplc="F5685E6C">
      <w:start w:val="1"/>
      <w:numFmt w:val="bullet"/>
      <w:lvlText w:val="•"/>
      <w:lvlJc w:val="left"/>
      <w:pPr>
        <w:ind w:left="6825" w:hanging="360"/>
      </w:pPr>
      <w:rPr>
        <w:rFonts w:hint="default"/>
      </w:rPr>
    </w:lvl>
    <w:lvl w:ilvl="8" w:tplc="D2F0D23E">
      <w:start w:val="1"/>
      <w:numFmt w:val="bullet"/>
      <w:lvlText w:val="•"/>
      <w:lvlJc w:val="left"/>
      <w:pPr>
        <w:ind w:left="7718" w:hanging="360"/>
      </w:pPr>
      <w:rPr>
        <w:rFonts w:hint="default"/>
      </w:rPr>
    </w:lvl>
  </w:abstractNum>
  <w:abstractNum w:abstractNumId="92">
    <w:nsid w:val="4AD636D0"/>
    <w:multiLevelType w:val="hybridMultilevel"/>
    <w:tmpl w:val="215E7DA6"/>
    <w:lvl w:ilvl="0" w:tplc="B950E964">
      <w:start w:val="1"/>
      <w:numFmt w:val="bullet"/>
      <w:lvlText w:val="o"/>
      <w:lvlJc w:val="left"/>
      <w:pPr>
        <w:ind w:left="2377" w:hanging="360"/>
      </w:pPr>
      <w:rPr>
        <w:rFonts w:ascii="Courier New" w:eastAsia="Courier New" w:hAnsi="Courier New" w:hint="default"/>
        <w:w w:val="99"/>
        <w:sz w:val="22"/>
        <w:szCs w:val="22"/>
      </w:rPr>
    </w:lvl>
    <w:lvl w:ilvl="1" w:tplc="412EFE6A">
      <w:start w:val="1"/>
      <w:numFmt w:val="bullet"/>
      <w:lvlText w:val="•"/>
      <w:lvlJc w:val="left"/>
      <w:pPr>
        <w:ind w:left="3089" w:hanging="360"/>
      </w:pPr>
      <w:rPr>
        <w:rFonts w:hint="default"/>
      </w:rPr>
    </w:lvl>
    <w:lvl w:ilvl="2" w:tplc="CE04084A">
      <w:start w:val="1"/>
      <w:numFmt w:val="bullet"/>
      <w:lvlText w:val="•"/>
      <w:lvlJc w:val="left"/>
      <w:pPr>
        <w:ind w:left="3802" w:hanging="360"/>
      </w:pPr>
      <w:rPr>
        <w:rFonts w:hint="default"/>
      </w:rPr>
    </w:lvl>
    <w:lvl w:ilvl="3" w:tplc="4DDAFADE">
      <w:start w:val="1"/>
      <w:numFmt w:val="bullet"/>
      <w:lvlText w:val="•"/>
      <w:lvlJc w:val="left"/>
      <w:pPr>
        <w:ind w:left="4515" w:hanging="360"/>
      </w:pPr>
      <w:rPr>
        <w:rFonts w:hint="default"/>
      </w:rPr>
    </w:lvl>
    <w:lvl w:ilvl="4" w:tplc="A5E4ACB0">
      <w:start w:val="1"/>
      <w:numFmt w:val="bullet"/>
      <w:lvlText w:val="•"/>
      <w:lvlJc w:val="left"/>
      <w:pPr>
        <w:ind w:left="5228" w:hanging="360"/>
      </w:pPr>
      <w:rPr>
        <w:rFonts w:hint="default"/>
      </w:rPr>
    </w:lvl>
    <w:lvl w:ilvl="5" w:tplc="5272776E">
      <w:start w:val="1"/>
      <w:numFmt w:val="bullet"/>
      <w:lvlText w:val="•"/>
      <w:lvlJc w:val="left"/>
      <w:pPr>
        <w:ind w:left="5940" w:hanging="360"/>
      </w:pPr>
      <w:rPr>
        <w:rFonts w:hint="default"/>
      </w:rPr>
    </w:lvl>
    <w:lvl w:ilvl="6" w:tplc="34645852">
      <w:start w:val="1"/>
      <w:numFmt w:val="bullet"/>
      <w:lvlText w:val="•"/>
      <w:lvlJc w:val="left"/>
      <w:pPr>
        <w:ind w:left="6653" w:hanging="360"/>
      </w:pPr>
      <w:rPr>
        <w:rFonts w:hint="default"/>
      </w:rPr>
    </w:lvl>
    <w:lvl w:ilvl="7" w:tplc="D1843BC6">
      <w:start w:val="1"/>
      <w:numFmt w:val="bullet"/>
      <w:lvlText w:val="•"/>
      <w:lvlJc w:val="left"/>
      <w:pPr>
        <w:ind w:left="7366" w:hanging="360"/>
      </w:pPr>
      <w:rPr>
        <w:rFonts w:hint="default"/>
      </w:rPr>
    </w:lvl>
    <w:lvl w:ilvl="8" w:tplc="6854FC92">
      <w:start w:val="1"/>
      <w:numFmt w:val="bullet"/>
      <w:lvlText w:val="•"/>
      <w:lvlJc w:val="left"/>
      <w:pPr>
        <w:ind w:left="8078" w:hanging="360"/>
      </w:pPr>
      <w:rPr>
        <w:rFonts w:hint="default"/>
      </w:rPr>
    </w:lvl>
  </w:abstractNum>
  <w:abstractNum w:abstractNumId="93">
    <w:nsid w:val="4BE714E1"/>
    <w:multiLevelType w:val="hybridMultilevel"/>
    <w:tmpl w:val="4B22EBEE"/>
    <w:lvl w:ilvl="0" w:tplc="B6406698">
      <w:start w:val="1"/>
      <w:numFmt w:val="bullet"/>
      <w:lvlText w:val="o"/>
      <w:lvlJc w:val="left"/>
      <w:pPr>
        <w:ind w:left="2377" w:hanging="360"/>
      </w:pPr>
      <w:rPr>
        <w:rFonts w:ascii="Courier New" w:eastAsia="Courier New" w:hAnsi="Courier New" w:hint="default"/>
        <w:w w:val="99"/>
        <w:sz w:val="22"/>
        <w:szCs w:val="22"/>
      </w:rPr>
    </w:lvl>
    <w:lvl w:ilvl="1" w:tplc="466276D8">
      <w:start w:val="1"/>
      <w:numFmt w:val="bullet"/>
      <w:lvlText w:val="•"/>
      <w:lvlJc w:val="left"/>
      <w:pPr>
        <w:ind w:left="3093" w:hanging="360"/>
      </w:pPr>
      <w:rPr>
        <w:rFonts w:hint="default"/>
      </w:rPr>
    </w:lvl>
    <w:lvl w:ilvl="2" w:tplc="A62C8968">
      <w:start w:val="1"/>
      <w:numFmt w:val="bullet"/>
      <w:lvlText w:val="•"/>
      <w:lvlJc w:val="left"/>
      <w:pPr>
        <w:ind w:left="3810" w:hanging="360"/>
      </w:pPr>
      <w:rPr>
        <w:rFonts w:hint="default"/>
      </w:rPr>
    </w:lvl>
    <w:lvl w:ilvl="3" w:tplc="E3B2B1CA">
      <w:start w:val="1"/>
      <w:numFmt w:val="bullet"/>
      <w:lvlText w:val="•"/>
      <w:lvlJc w:val="left"/>
      <w:pPr>
        <w:ind w:left="4527" w:hanging="360"/>
      </w:pPr>
      <w:rPr>
        <w:rFonts w:hint="default"/>
      </w:rPr>
    </w:lvl>
    <w:lvl w:ilvl="4" w:tplc="11EE1ABC">
      <w:start w:val="1"/>
      <w:numFmt w:val="bullet"/>
      <w:lvlText w:val="•"/>
      <w:lvlJc w:val="left"/>
      <w:pPr>
        <w:ind w:left="5244" w:hanging="360"/>
      </w:pPr>
      <w:rPr>
        <w:rFonts w:hint="default"/>
      </w:rPr>
    </w:lvl>
    <w:lvl w:ilvl="5" w:tplc="0CC079C4">
      <w:start w:val="1"/>
      <w:numFmt w:val="bullet"/>
      <w:lvlText w:val="•"/>
      <w:lvlJc w:val="left"/>
      <w:pPr>
        <w:ind w:left="5960" w:hanging="360"/>
      </w:pPr>
      <w:rPr>
        <w:rFonts w:hint="default"/>
      </w:rPr>
    </w:lvl>
    <w:lvl w:ilvl="6" w:tplc="B0540FFE">
      <w:start w:val="1"/>
      <w:numFmt w:val="bullet"/>
      <w:lvlText w:val="•"/>
      <w:lvlJc w:val="left"/>
      <w:pPr>
        <w:ind w:left="6677" w:hanging="360"/>
      </w:pPr>
      <w:rPr>
        <w:rFonts w:hint="default"/>
      </w:rPr>
    </w:lvl>
    <w:lvl w:ilvl="7" w:tplc="D1C6118A">
      <w:start w:val="1"/>
      <w:numFmt w:val="bullet"/>
      <w:lvlText w:val="•"/>
      <w:lvlJc w:val="left"/>
      <w:pPr>
        <w:ind w:left="7394" w:hanging="360"/>
      </w:pPr>
      <w:rPr>
        <w:rFonts w:hint="default"/>
      </w:rPr>
    </w:lvl>
    <w:lvl w:ilvl="8" w:tplc="3DFC4F60">
      <w:start w:val="1"/>
      <w:numFmt w:val="bullet"/>
      <w:lvlText w:val="•"/>
      <w:lvlJc w:val="left"/>
      <w:pPr>
        <w:ind w:left="8110" w:hanging="360"/>
      </w:pPr>
      <w:rPr>
        <w:rFonts w:hint="default"/>
      </w:rPr>
    </w:lvl>
  </w:abstractNum>
  <w:abstractNum w:abstractNumId="94">
    <w:nsid w:val="4C300BDC"/>
    <w:multiLevelType w:val="multilevel"/>
    <w:tmpl w:val="D354E632"/>
    <w:lvl w:ilvl="0">
      <w:start w:val="4"/>
      <w:numFmt w:val="decimal"/>
      <w:lvlText w:val="%1"/>
      <w:lvlJc w:val="left"/>
      <w:pPr>
        <w:ind w:left="764" w:hanging="468"/>
      </w:pPr>
      <w:rPr>
        <w:rFonts w:hint="default"/>
      </w:rPr>
    </w:lvl>
    <w:lvl w:ilvl="1">
      <w:start w:val="1"/>
      <w:numFmt w:val="decimal"/>
      <w:lvlText w:val="%1.%2"/>
      <w:lvlJc w:val="left"/>
      <w:pPr>
        <w:ind w:left="764" w:hanging="468"/>
      </w:pPr>
      <w:rPr>
        <w:rFonts w:ascii="Arial" w:eastAsia="Arial" w:hAnsi="Arial" w:hint="default"/>
        <w:b/>
        <w:bCs/>
        <w:i/>
        <w:w w:val="99"/>
        <w:sz w:val="28"/>
        <w:szCs w:val="28"/>
      </w:rPr>
    </w:lvl>
    <w:lvl w:ilvl="2">
      <w:start w:val="1"/>
      <w:numFmt w:val="russianLower"/>
      <w:lvlText w:val="%3)"/>
      <w:lvlJc w:val="left"/>
      <w:pPr>
        <w:ind w:left="837" w:hanging="360"/>
      </w:pPr>
      <w:rPr>
        <w:rFonts w:hint="default"/>
        <w:b/>
        <w:bCs/>
        <w:i/>
        <w:w w:val="100"/>
        <w:sz w:val="24"/>
        <w:szCs w:val="24"/>
      </w:rPr>
    </w:lvl>
    <w:lvl w:ilvl="3">
      <w:start w:val="1"/>
      <w:numFmt w:val="bullet"/>
      <w:lvlText w:val="•"/>
      <w:lvlJc w:val="left"/>
      <w:pPr>
        <w:ind w:left="1895" w:hanging="360"/>
      </w:pPr>
      <w:rPr>
        <w:rFonts w:hint="default"/>
      </w:rPr>
    </w:lvl>
    <w:lvl w:ilvl="4">
      <w:start w:val="1"/>
      <w:numFmt w:val="bullet"/>
      <w:lvlText w:val="•"/>
      <w:lvlJc w:val="left"/>
      <w:pPr>
        <w:ind w:left="2953" w:hanging="360"/>
      </w:pPr>
      <w:rPr>
        <w:rFonts w:hint="default"/>
      </w:rPr>
    </w:lvl>
    <w:lvl w:ilvl="5">
      <w:start w:val="1"/>
      <w:numFmt w:val="bullet"/>
      <w:lvlText w:val="•"/>
      <w:lvlJc w:val="left"/>
      <w:pPr>
        <w:ind w:left="4012" w:hanging="360"/>
      </w:pPr>
      <w:rPr>
        <w:rFonts w:hint="default"/>
      </w:rPr>
    </w:lvl>
    <w:lvl w:ilvl="6">
      <w:start w:val="1"/>
      <w:numFmt w:val="bullet"/>
      <w:lvlText w:val="•"/>
      <w:lvlJc w:val="left"/>
      <w:pPr>
        <w:ind w:left="5070" w:hanging="360"/>
      </w:pPr>
      <w:rPr>
        <w:rFonts w:hint="default"/>
      </w:rPr>
    </w:lvl>
    <w:lvl w:ilvl="7">
      <w:start w:val="1"/>
      <w:numFmt w:val="bullet"/>
      <w:lvlText w:val="•"/>
      <w:lvlJc w:val="left"/>
      <w:pPr>
        <w:ind w:left="6129" w:hanging="360"/>
      </w:pPr>
      <w:rPr>
        <w:rFonts w:hint="default"/>
      </w:rPr>
    </w:lvl>
    <w:lvl w:ilvl="8">
      <w:start w:val="1"/>
      <w:numFmt w:val="bullet"/>
      <w:lvlText w:val="•"/>
      <w:lvlJc w:val="left"/>
      <w:pPr>
        <w:ind w:left="7187" w:hanging="360"/>
      </w:pPr>
      <w:rPr>
        <w:rFonts w:hint="default"/>
      </w:rPr>
    </w:lvl>
  </w:abstractNum>
  <w:abstractNum w:abstractNumId="95">
    <w:nsid w:val="4CCB40E0"/>
    <w:multiLevelType w:val="hybridMultilevel"/>
    <w:tmpl w:val="1708E49E"/>
    <w:lvl w:ilvl="0" w:tplc="12384290">
      <w:start w:val="1"/>
      <w:numFmt w:val="bullet"/>
      <w:lvlText w:val=""/>
      <w:lvlJc w:val="left"/>
      <w:pPr>
        <w:ind w:left="471" w:hanging="360"/>
      </w:pPr>
      <w:rPr>
        <w:rFonts w:ascii="Symbol" w:eastAsia="Symbol" w:hAnsi="Symbol" w:hint="default"/>
        <w:w w:val="99"/>
        <w:sz w:val="22"/>
        <w:szCs w:val="22"/>
      </w:rPr>
    </w:lvl>
    <w:lvl w:ilvl="1" w:tplc="0B9C998E">
      <w:start w:val="1"/>
      <w:numFmt w:val="bullet"/>
      <w:lvlText w:val="•"/>
      <w:lvlJc w:val="left"/>
      <w:pPr>
        <w:ind w:left="1318" w:hanging="360"/>
      </w:pPr>
      <w:rPr>
        <w:rFonts w:hint="default"/>
      </w:rPr>
    </w:lvl>
    <w:lvl w:ilvl="2" w:tplc="584CEB18">
      <w:start w:val="1"/>
      <w:numFmt w:val="bullet"/>
      <w:lvlText w:val="•"/>
      <w:lvlJc w:val="left"/>
      <w:pPr>
        <w:ind w:left="2165" w:hanging="360"/>
      </w:pPr>
      <w:rPr>
        <w:rFonts w:hint="default"/>
      </w:rPr>
    </w:lvl>
    <w:lvl w:ilvl="3" w:tplc="82E28E66">
      <w:start w:val="1"/>
      <w:numFmt w:val="bullet"/>
      <w:lvlText w:val="•"/>
      <w:lvlJc w:val="left"/>
      <w:pPr>
        <w:ind w:left="3013" w:hanging="360"/>
      </w:pPr>
      <w:rPr>
        <w:rFonts w:hint="default"/>
      </w:rPr>
    </w:lvl>
    <w:lvl w:ilvl="4" w:tplc="8112F9EE">
      <w:start w:val="1"/>
      <w:numFmt w:val="bullet"/>
      <w:lvlText w:val="•"/>
      <w:lvlJc w:val="left"/>
      <w:pPr>
        <w:ind w:left="3860" w:hanging="360"/>
      </w:pPr>
      <w:rPr>
        <w:rFonts w:hint="default"/>
      </w:rPr>
    </w:lvl>
    <w:lvl w:ilvl="5" w:tplc="E66AF4AC">
      <w:start w:val="1"/>
      <w:numFmt w:val="bullet"/>
      <w:lvlText w:val="•"/>
      <w:lvlJc w:val="left"/>
      <w:pPr>
        <w:ind w:left="4707" w:hanging="360"/>
      </w:pPr>
      <w:rPr>
        <w:rFonts w:hint="default"/>
      </w:rPr>
    </w:lvl>
    <w:lvl w:ilvl="6" w:tplc="17B253E6">
      <w:start w:val="1"/>
      <w:numFmt w:val="bullet"/>
      <w:lvlText w:val="•"/>
      <w:lvlJc w:val="left"/>
      <w:pPr>
        <w:ind w:left="5555" w:hanging="360"/>
      </w:pPr>
      <w:rPr>
        <w:rFonts w:hint="default"/>
      </w:rPr>
    </w:lvl>
    <w:lvl w:ilvl="7" w:tplc="01F8D7F2">
      <w:start w:val="1"/>
      <w:numFmt w:val="bullet"/>
      <w:lvlText w:val="•"/>
      <w:lvlJc w:val="left"/>
      <w:pPr>
        <w:ind w:left="6402" w:hanging="360"/>
      </w:pPr>
      <w:rPr>
        <w:rFonts w:hint="default"/>
      </w:rPr>
    </w:lvl>
    <w:lvl w:ilvl="8" w:tplc="FD961C34">
      <w:start w:val="1"/>
      <w:numFmt w:val="bullet"/>
      <w:lvlText w:val="•"/>
      <w:lvlJc w:val="left"/>
      <w:pPr>
        <w:ind w:left="7249" w:hanging="360"/>
      </w:pPr>
      <w:rPr>
        <w:rFonts w:hint="default"/>
      </w:rPr>
    </w:lvl>
  </w:abstractNum>
  <w:abstractNum w:abstractNumId="96">
    <w:nsid w:val="4D27137A"/>
    <w:multiLevelType w:val="hybridMultilevel"/>
    <w:tmpl w:val="BBD0A582"/>
    <w:lvl w:ilvl="0" w:tplc="DBFCF2A2">
      <w:start w:val="1"/>
      <w:numFmt w:val="bullet"/>
      <w:lvlText w:val="o"/>
      <w:lvlJc w:val="left"/>
      <w:pPr>
        <w:ind w:left="477" w:hanging="360"/>
      </w:pPr>
      <w:rPr>
        <w:rFonts w:ascii="Courier New" w:eastAsia="Courier New" w:hAnsi="Courier New" w:hint="default"/>
        <w:w w:val="99"/>
        <w:sz w:val="22"/>
        <w:szCs w:val="22"/>
      </w:rPr>
    </w:lvl>
    <w:lvl w:ilvl="1" w:tplc="F76A5122">
      <w:start w:val="1"/>
      <w:numFmt w:val="bullet"/>
      <w:lvlText w:val="•"/>
      <w:lvlJc w:val="left"/>
      <w:pPr>
        <w:ind w:left="1359" w:hanging="360"/>
      </w:pPr>
      <w:rPr>
        <w:rFonts w:hint="default"/>
      </w:rPr>
    </w:lvl>
    <w:lvl w:ilvl="2" w:tplc="DAE66CBA">
      <w:start w:val="1"/>
      <w:numFmt w:val="bullet"/>
      <w:lvlText w:val="•"/>
      <w:lvlJc w:val="left"/>
      <w:pPr>
        <w:ind w:left="2242" w:hanging="360"/>
      </w:pPr>
      <w:rPr>
        <w:rFonts w:hint="default"/>
      </w:rPr>
    </w:lvl>
    <w:lvl w:ilvl="3" w:tplc="B606BB6E">
      <w:start w:val="1"/>
      <w:numFmt w:val="bullet"/>
      <w:lvlText w:val="•"/>
      <w:lvlJc w:val="left"/>
      <w:pPr>
        <w:ind w:left="3125" w:hanging="360"/>
      </w:pPr>
      <w:rPr>
        <w:rFonts w:hint="default"/>
      </w:rPr>
    </w:lvl>
    <w:lvl w:ilvl="4" w:tplc="DE4207A0">
      <w:start w:val="1"/>
      <w:numFmt w:val="bullet"/>
      <w:lvlText w:val="•"/>
      <w:lvlJc w:val="left"/>
      <w:pPr>
        <w:ind w:left="4008" w:hanging="360"/>
      </w:pPr>
      <w:rPr>
        <w:rFonts w:hint="default"/>
      </w:rPr>
    </w:lvl>
    <w:lvl w:ilvl="5" w:tplc="E40ACF20">
      <w:start w:val="1"/>
      <w:numFmt w:val="bullet"/>
      <w:lvlText w:val="•"/>
      <w:lvlJc w:val="left"/>
      <w:pPr>
        <w:ind w:left="4890" w:hanging="360"/>
      </w:pPr>
      <w:rPr>
        <w:rFonts w:hint="default"/>
      </w:rPr>
    </w:lvl>
    <w:lvl w:ilvl="6" w:tplc="A4225110">
      <w:start w:val="1"/>
      <w:numFmt w:val="bullet"/>
      <w:lvlText w:val="•"/>
      <w:lvlJc w:val="left"/>
      <w:pPr>
        <w:ind w:left="5773" w:hanging="360"/>
      </w:pPr>
      <w:rPr>
        <w:rFonts w:hint="default"/>
      </w:rPr>
    </w:lvl>
    <w:lvl w:ilvl="7" w:tplc="505E81BE">
      <w:start w:val="1"/>
      <w:numFmt w:val="bullet"/>
      <w:lvlText w:val="•"/>
      <w:lvlJc w:val="left"/>
      <w:pPr>
        <w:ind w:left="6656" w:hanging="360"/>
      </w:pPr>
      <w:rPr>
        <w:rFonts w:hint="default"/>
      </w:rPr>
    </w:lvl>
    <w:lvl w:ilvl="8" w:tplc="DDEA0A94">
      <w:start w:val="1"/>
      <w:numFmt w:val="bullet"/>
      <w:lvlText w:val="•"/>
      <w:lvlJc w:val="left"/>
      <w:pPr>
        <w:ind w:left="7538" w:hanging="360"/>
      </w:pPr>
      <w:rPr>
        <w:rFonts w:hint="default"/>
      </w:rPr>
    </w:lvl>
  </w:abstractNum>
  <w:abstractNum w:abstractNumId="97">
    <w:nsid w:val="4DC30820"/>
    <w:multiLevelType w:val="hybridMultilevel"/>
    <w:tmpl w:val="DBFE6232"/>
    <w:lvl w:ilvl="0" w:tplc="A79A3B0E">
      <w:start w:val="1"/>
      <w:numFmt w:val="bullet"/>
      <w:lvlText w:val="o"/>
      <w:lvlJc w:val="left"/>
      <w:pPr>
        <w:ind w:left="577" w:hanging="360"/>
      </w:pPr>
      <w:rPr>
        <w:rFonts w:ascii="Courier New" w:eastAsia="Courier New" w:hAnsi="Courier New" w:hint="default"/>
        <w:w w:val="99"/>
        <w:sz w:val="22"/>
        <w:szCs w:val="22"/>
      </w:rPr>
    </w:lvl>
    <w:lvl w:ilvl="1" w:tplc="FA22A656">
      <w:start w:val="1"/>
      <w:numFmt w:val="bullet"/>
      <w:lvlText w:val="•"/>
      <w:lvlJc w:val="left"/>
      <w:pPr>
        <w:ind w:left="1469" w:hanging="360"/>
      </w:pPr>
      <w:rPr>
        <w:rFonts w:hint="default"/>
      </w:rPr>
    </w:lvl>
    <w:lvl w:ilvl="2" w:tplc="CA3A8CCE">
      <w:start w:val="1"/>
      <w:numFmt w:val="bullet"/>
      <w:lvlText w:val="•"/>
      <w:lvlJc w:val="left"/>
      <w:pPr>
        <w:ind w:left="2362" w:hanging="360"/>
      </w:pPr>
      <w:rPr>
        <w:rFonts w:hint="default"/>
      </w:rPr>
    </w:lvl>
    <w:lvl w:ilvl="3" w:tplc="4A96F4C2">
      <w:start w:val="1"/>
      <w:numFmt w:val="bullet"/>
      <w:lvlText w:val="•"/>
      <w:lvlJc w:val="left"/>
      <w:pPr>
        <w:ind w:left="3255" w:hanging="360"/>
      </w:pPr>
      <w:rPr>
        <w:rFonts w:hint="default"/>
      </w:rPr>
    </w:lvl>
    <w:lvl w:ilvl="4" w:tplc="54C8DA14">
      <w:start w:val="1"/>
      <w:numFmt w:val="bullet"/>
      <w:lvlText w:val="•"/>
      <w:lvlJc w:val="left"/>
      <w:pPr>
        <w:ind w:left="4148" w:hanging="360"/>
      </w:pPr>
      <w:rPr>
        <w:rFonts w:hint="default"/>
      </w:rPr>
    </w:lvl>
    <w:lvl w:ilvl="5" w:tplc="ACA49B9A">
      <w:start w:val="1"/>
      <w:numFmt w:val="bullet"/>
      <w:lvlText w:val="•"/>
      <w:lvlJc w:val="left"/>
      <w:pPr>
        <w:ind w:left="5040" w:hanging="360"/>
      </w:pPr>
      <w:rPr>
        <w:rFonts w:hint="default"/>
      </w:rPr>
    </w:lvl>
    <w:lvl w:ilvl="6" w:tplc="DE7A7550">
      <w:start w:val="1"/>
      <w:numFmt w:val="bullet"/>
      <w:lvlText w:val="•"/>
      <w:lvlJc w:val="left"/>
      <w:pPr>
        <w:ind w:left="5933" w:hanging="360"/>
      </w:pPr>
      <w:rPr>
        <w:rFonts w:hint="default"/>
      </w:rPr>
    </w:lvl>
    <w:lvl w:ilvl="7" w:tplc="00B68A76">
      <w:start w:val="1"/>
      <w:numFmt w:val="bullet"/>
      <w:lvlText w:val="•"/>
      <w:lvlJc w:val="left"/>
      <w:pPr>
        <w:ind w:left="6826" w:hanging="360"/>
      </w:pPr>
      <w:rPr>
        <w:rFonts w:hint="default"/>
      </w:rPr>
    </w:lvl>
    <w:lvl w:ilvl="8" w:tplc="3FC2893C">
      <w:start w:val="1"/>
      <w:numFmt w:val="bullet"/>
      <w:lvlText w:val="•"/>
      <w:lvlJc w:val="left"/>
      <w:pPr>
        <w:ind w:left="7718" w:hanging="360"/>
      </w:pPr>
      <w:rPr>
        <w:rFonts w:hint="default"/>
      </w:rPr>
    </w:lvl>
  </w:abstractNum>
  <w:abstractNum w:abstractNumId="98">
    <w:nsid w:val="4DD1127E"/>
    <w:multiLevelType w:val="hybridMultilevel"/>
    <w:tmpl w:val="5BA4F890"/>
    <w:lvl w:ilvl="0" w:tplc="74E29A7A">
      <w:start w:val="1"/>
      <w:numFmt w:val="bullet"/>
      <w:lvlText w:val=""/>
      <w:lvlJc w:val="left"/>
      <w:pPr>
        <w:ind w:left="831" w:hanging="360"/>
      </w:pPr>
      <w:rPr>
        <w:rFonts w:ascii="Symbol" w:eastAsia="Symbol" w:hAnsi="Symbol" w:hint="default"/>
        <w:w w:val="99"/>
        <w:sz w:val="22"/>
        <w:szCs w:val="22"/>
      </w:rPr>
    </w:lvl>
    <w:lvl w:ilvl="1" w:tplc="AF16811C">
      <w:start w:val="1"/>
      <w:numFmt w:val="bullet"/>
      <w:lvlText w:val="•"/>
      <w:lvlJc w:val="left"/>
      <w:pPr>
        <w:ind w:left="1678" w:hanging="360"/>
      </w:pPr>
      <w:rPr>
        <w:rFonts w:hint="default"/>
      </w:rPr>
    </w:lvl>
    <w:lvl w:ilvl="2" w:tplc="999EE062">
      <w:start w:val="1"/>
      <w:numFmt w:val="bullet"/>
      <w:lvlText w:val="•"/>
      <w:lvlJc w:val="left"/>
      <w:pPr>
        <w:ind w:left="2525" w:hanging="360"/>
      </w:pPr>
      <w:rPr>
        <w:rFonts w:hint="default"/>
      </w:rPr>
    </w:lvl>
    <w:lvl w:ilvl="3" w:tplc="A9DA83AE">
      <w:start w:val="1"/>
      <w:numFmt w:val="bullet"/>
      <w:lvlText w:val="•"/>
      <w:lvlJc w:val="left"/>
      <w:pPr>
        <w:ind w:left="3373" w:hanging="360"/>
      </w:pPr>
      <w:rPr>
        <w:rFonts w:hint="default"/>
      </w:rPr>
    </w:lvl>
    <w:lvl w:ilvl="4" w:tplc="45DA26BA">
      <w:start w:val="1"/>
      <w:numFmt w:val="bullet"/>
      <w:lvlText w:val="•"/>
      <w:lvlJc w:val="left"/>
      <w:pPr>
        <w:ind w:left="4220" w:hanging="360"/>
      </w:pPr>
      <w:rPr>
        <w:rFonts w:hint="default"/>
      </w:rPr>
    </w:lvl>
    <w:lvl w:ilvl="5" w:tplc="20D60158">
      <w:start w:val="1"/>
      <w:numFmt w:val="bullet"/>
      <w:lvlText w:val="•"/>
      <w:lvlJc w:val="left"/>
      <w:pPr>
        <w:ind w:left="5067" w:hanging="360"/>
      </w:pPr>
      <w:rPr>
        <w:rFonts w:hint="default"/>
      </w:rPr>
    </w:lvl>
    <w:lvl w:ilvl="6" w:tplc="CA8003BE">
      <w:start w:val="1"/>
      <w:numFmt w:val="bullet"/>
      <w:lvlText w:val="•"/>
      <w:lvlJc w:val="left"/>
      <w:pPr>
        <w:ind w:left="5915" w:hanging="360"/>
      </w:pPr>
      <w:rPr>
        <w:rFonts w:hint="default"/>
      </w:rPr>
    </w:lvl>
    <w:lvl w:ilvl="7" w:tplc="E7F2B24C">
      <w:start w:val="1"/>
      <w:numFmt w:val="bullet"/>
      <w:lvlText w:val="•"/>
      <w:lvlJc w:val="left"/>
      <w:pPr>
        <w:ind w:left="6762" w:hanging="360"/>
      </w:pPr>
      <w:rPr>
        <w:rFonts w:hint="default"/>
      </w:rPr>
    </w:lvl>
    <w:lvl w:ilvl="8" w:tplc="A6B854B4">
      <w:start w:val="1"/>
      <w:numFmt w:val="bullet"/>
      <w:lvlText w:val="•"/>
      <w:lvlJc w:val="left"/>
      <w:pPr>
        <w:ind w:left="7609" w:hanging="360"/>
      </w:pPr>
      <w:rPr>
        <w:rFonts w:hint="default"/>
      </w:rPr>
    </w:lvl>
  </w:abstractNum>
  <w:abstractNum w:abstractNumId="99">
    <w:nsid w:val="4E6B236C"/>
    <w:multiLevelType w:val="hybridMultilevel"/>
    <w:tmpl w:val="1CB2429E"/>
    <w:lvl w:ilvl="0" w:tplc="0168625A">
      <w:start w:val="1"/>
      <w:numFmt w:val="bullet"/>
      <w:lvlText w:val="o"/>
      <w:lvlJc w:val="left"/>
      <w:pPr>
        <w:ind w:left="2377" w:hanging="360"/>
      </w:pPr>
      <w:rPr>
        <w:rFonts w:ascii="Courier New" w:eastAsia="Courier New" w:hAnsi="Courier New" w:hint="default"/>
        <w:w w:val="99"/>
        <w:sz w:val="22"/>
        <w:szCs w:val="22"/>
      </w:rPr>
    </w:lvl>
    <w:lvl w:ilvl="1" w:tplc="A4ACF756">
      <w:start w:val="1"/>
      <w:numFmt w:val="bullet"/>
      <w:lvlText w:val="•"/>
      <w:lvlJc w:val="left"/>
      <w:pPr>
        <w:ind w:left="3089" w:hanging="360"/>
      </w:pPr>
      <w:rPr>
        <w:rFonts w:hint="default"/>
      </w:rPr>
    </w:lvl>
    <w:lvl w:ilvl="2" w:tplc="4F2A6DA8">
      <w:start w:val="1"/>
      <w:numFmt w:val="bullet"/>
      <w:lvlText w:val="•"/>
      <w:lvlJc w:val="left"/>
      <w:pPr>
        <w:ind w:left="3802" w:hanging="360"/>
      </w:pPr>
      <w:rPr>
        <w:rFonts w:hint="default"/>
      </w:rPr>
    </w:lvl>
    <w:lvl w:ilvl="3" w:tplc="28688710">
      <w:start w:val="1"/>
      <w:numFmt w:val="bullet"/>
      <w:lvlText w:val="•"/>
      <w:lvlJc w:val="left"/>
      <w:pPr>
        <w:ind w:left="4515" w:hanging="360"/>
      </w:pPr>
      <w:rPr>
        <w:rFonts w:hint="default"/>
      </w:rPr>
    </w:lvl>
    <w:lvl w:ilvl="4" w:tplc="1018C548">
      <w:start w:val="1"/>
      <w:numFmt w:val="bullet"/>
      <w:lvlText w:val="•"/>
      <w:lvlJc w:val="left"/>
      <w:pPr>
        <w:ind w:left="5228" w:hanging="360"/>
      </w:pPr>
      <w:rPr>
        <w:rFonts w:hint="default"/>
      </w:rPr>
    </w:lvl>
    <w:lvl w:ilvl="5" w:tplc="07FCC72A">
      <w:start w:val="1"/>
      <w:numFmt w:val="bullet"/>
      <w:lvlText w:val="•"/>
      <w:lvlJc w:val="left"/>
      <w:pPr>
        <w:ind w:left="5940" w:hanging="360"/>
      </w:pPr>
      <w:rPr>
        <w:rFonts w:hint="default"/>
      </w:rPr>
    </w:lvl>
    <w:lvl w:ilvl="6" w:tplc="0904579E">
      <w:start w:val="1"/>
      <w:numFmt w:val="bullet"/>
      <w:lvlText w:val="•"/>
      <w:lvlJc w:val="left"/>
      <w:pPr>
        <w:ind w:left="6653" w:hanging="360"/>
      </w:pPr>
      <w:rPr>
        <w:rFonts w:hint="default"/>
      </w:rPr>
    </w:lvl>
    <w:lvl w:ilvl="7" w:tplc="BFD293C6">
      <w:start w:val="1"/>
      <w:numFmt w:val="bullet"/>
      <w:lvlText w:val="•"/>
      <w:lvlJc w:val="left"/>
      <w:pPr>
        <w:ind w:left="7366" w:hanging="360"/>
      </w:pPr>
      <w:rPr>
        <w:rFonts w:hint="default"/>
      </w:rPr>
    </w:lvl>
    <w:lvl w:ilvl="8" w:tplc="832CD1F2">
      <w:start w:val="1"/>
      <w:numFmt w:val="bullet"/>
      <w:lvlText w:val="•"/>
      <w:lvlJc w:val="left"/>
      <w:pPr>
        <w:ind w:left="8078" w:hanging="360"/>
      </w:pPr>
      <w:rPr>
        <w:rFonts w:hint="default"/>
      </w:rPr>
    </w:lvl>
  </w:abstractNum>
  <w:abstractNum w:abstractNumId="100">
    <w:nsid w:val="512E1B91"/>
    <w:multiLevelType w:val="hybridMultilevel"/>
    <w:tmpl w:val="99D8A0BE"/>
    <w:lvl w:ilvl="0" w:tplc="2A6E2232">
      <w:start w:val="1"/>
      <w:numFmt w:val="bullet"/>
      <w:lvlText w:val="o"/>
      <w:lvlJc w:val="left"/>
      <w:pPr>
        <w:ind w:left="577" w:hanging="360"/>
      </w:pPr>
      <w:rPr>
        <w:rFonts w:ascii="Courier New" w:eastAsia="Courier New" w:hAnsi="Courier New" w:hint="default"/>
        <w:w w:val="99"/>
        <w:sz w:val="22"/>
        <w:szCs w:val="22"/>
      </w:rPr>
    </w:lvl>
    <w:lvl w:ilvl="1" w:tplc="2A7A14E0">
      <w:start w:val="1"/>
      <w:numFmt w:val="bullet"/>
      <w:lvlText w:val="-"/>
      <w:lvlJc w:val="left"/>
      <w:pPr>
        <w:ind w:left="2505" w:hanging="129"/>
      </w:pPr>
      <w:rPr>
        <w:rFonts w:ascii="Times New Roman" w:eastAsia="Times New Roman" w:hAnsi="Times New Roman" w:hint="default"/>
        <w:w w:val="99"/>
        <w:sz w:val="22"/>
        <w:szCs w:val="22"/>
      </w:rPr>
    </w:lvl>
    <w:lvl w:ilvl="2" w:tplc="29B2050A">
      <w:start w:val="1"/>
      <w:numFmt w:val="bullet"/>
      <w:lvlText w:val="•"/>
      <w:lvlJc w:val="left"/>
      <w:pPr>
        <w:ind w:left="3283" w:hanging="129"/>
      </w:pPr>
      <w:rPr>
        <w:rFonts w:hint="default"/>
      </w:rPr>
    </w:lvl>
    <w:lvl w:ilvl="3" w:tplc="8D3828A6">
      <w:start w:val="1"/>
      <w:numFmt w:val="bullet"/>
      <w:lvlText w:val="•"/>
      <w:lvlJc w:val="left"/>
      <w:pPr>
        <w:ind w:left="4061" w:hanging="129"/>
      </w:pPr>
      <w:rPr>
        <w:rFonts w:hint="default"/>
      </w:rPr>
    </w:lvl>
    <w:lvl w:ilvl="4" w:tplc="E124E7C0">
      <w:start w:val="1"/>
      <w:numFmt w:val="bullet"/>
      <w:lvlText w:val="•"/>
      <w:lvlJc w:val="left"/>
      <w:pPr>
        <w:ind w:left="4838" w:hanging="129"/>
      </w:pPr>
      <w:rPr>
        <w:rFonts w:hint="default"/>
      </w:rPr>
    </w:lvl>
    <w:lvl w:ilvl="5" w:tplc="37E0E30A">
      <w:start w:val="1"/>
      <w:numFmt w:val="bullet"/>
      <w:lvlText w:val="•"/>
      <w:lvlJc w:val="left"/>
      <w:pPr>
        <w:ind w:left="5616" w:hanging="129"/>
      </w:pPr>
      <w:rPr>
        <w:rFonts w:hint="default"/>
      </w:rPr>
    </w:lvl>
    <w:lvl w:ilvl="6" w:tplc="930218E8">
      <w:start w:val="1"/>
      <w:numFmt w:val="bullet"/>
      <w:lvlText w:val="•"/>
      <w:lvlJc w:val="left"/>
      <w:pPr>
        <w:ind w:left="6393" w:hanging="129"/>
      </w:pPr>
      <w:rPr>
        <w:rFonts w:hint="default"/>
      </w:rPr>
    </w:lvl>
    <w:lvl w:ilvl="7" w:tplc="D2EAE05E">
      <w:start w:val="1"/>
      <w:numFmt w:val="bullet"/>
      <w:lvlText w:val="•"/>
      <w:lvlJc w:val="left"/>
      <w:pPr>
        <w:ind w:left="7171" w:hanging="129"/>
      </w:pPr>
      <w:rPr>
        <w:rFonts w:hint="default"/>
      </w:rPr>
    </w:lvl>
    <w:lvl w:ilvl="8" w:tplc="187239B6">
      <w:start w:val="1"/>
      <w:numFmt w:val="bullet"/>
      <w:lvlText w:val="•"/>
      <w:lvlJc w:val="left"/>
      <w:pPr>
        <w:ind w:left="7949" w:hanging="129"/>
      </w:pPr>
      <w:rPr>
        <w:rFonts w:hint="default"/>
      </w:rPr>
    </w:lvl>
  </w:abstractNum>
  <w:abstractNum w:abstractNumId="101">
    <w:nsid w:val="51852E69"/>
    <w:multiLevelType w:val="hybridMultilevel"/>
    <w:tmpl w:val="523EAAA4"/>
    <w:lvl w:ilvl="0" w:tplc="C068FAAC">
      <w:start w:val="1"/>
      <w:numFmt w:val="decimal"/>
      <w:lvlText w:val="%1)"/>
      <w:lvlJc w:val="left"/>
      <w:pPr>
        <w:ind w:left="117" w:hanging="246"/>
      </w:pPr>
      <w:rPr>
        <w:rFonts w:ascii="Times New Roman" w:eastAsia="Times New Roman" w:hAnsi="Times New Roman" w:hint="default"/>
        <w:w w:val="99"/>
        <w:sz w:val="22"/>
        <w:szCs w:val="22"/>
      </w:rPr>
    </w:lvl>
    <w:lvl w:ilvl="1" w:tplc="41E691F0">
      <w:start w:val="1"/>
      <w:numFmt w:val="lowerLetter"/>
      <w:lvlText w:val="%2."/>
      <w:lvlJc w:val="left"/>
      <w:pPr>
        <w:ind w:left="117" w:hanging="209"/>
      </w:pPr>
      <w:rPr>
        <w:rFonts w:ascii="Times New Roman" w:eastAsia="Times New Roman" w:hAnsi="Times New Roman" w:hint="default"/>
        <w:w w:val="99"/>
        <w:sz w:val="22"/>
        <w:szCs w:val="22"/>
      </w:rPr>
    </w:lvl>
    <w:lvl w:ilvl="2" w:tplc="35D80174">
      <w:start w:val="1"/>
      <w:numFmt w:val="bullet"/>
      <w:lvlText w:val="•"/>
      <w:lvlJc w:val="left"/>
      <w:pPr>
        <w:ind w:left="1138" w:hanging="209"/>
      </w:pPr>
      <w:rPr>
        <w:rFonts w:hint="default"/>
      </w:rPr>
    </w:lvl>
    <w:lvl w:ilvl="3" w:tplc="0D2499F2">
      <w:start w:val="1"/>
      <w:numFmt w:val="bullet"/>
      <w:lvlText w:val="•"/>
      <w:lvlJc w:val="left"/>
      <w:pPr>
        <w:ind w:left="2158" w:hanging="209"/>
      </w:pPr>
      <w:rPr>
        <w:rFonts w:hint="default"/>
      </w:rPr>
    </w:lvl>
    <w:lvl w:ilvl="4" w:tplc="89A888D8">
      <w:start w:val="1"/>
      <w:numFmt w:val="bullet"/>
      <w:lvlText w:val="•"/>
      <w:lvlJc w:val="left"/>
      <w:pPr>
        <w:ind w:left="3179" w:hanging="209"/>
      </w:pPr>
      <w:rPr>
        <w:rFonts w:hint="default"/>
      </w:rPr>
    </w:lvl>
    <w:lvl w:ilvl="5" w:tplc="4ADEBD0E">
      <w:start w:val="1"/>
      <w:numFmt w:val="bullet"/>
      <w:lvlText w:val="•"/>
      <w:lvlJc w:val="left"/>
      <w:pPr>
        <w:ind w:left="4200" w:hanging="209"/>
      </w:pPr>
      <w:rPr>
        <w:rFonts w:hint="default"/>
      </w:rPr>
    </w:lvl>
    <w:lvl w:ilvl="6" w:tplc="767CDD1E">
      <w:start w:val="1"/>
      <w:numFmt w:val="bullet"/>
      <w:lvlText w:val="•"/>
      <w:lvlJc w:val="left"/>
      <w:pPr>
        <w:ind w:left="5221" w:hanging="209"/>
      </w:pPr>
      <w:rPr>
        <w:rFonts w:hint="default"/>
      </w:rPr>
    </w:lvl>
    <w:lvl w:ilvl="7" w:tplc="41640AF6">
      <w:start w:val="1"/>
      <w:numFmt w:val="bullet"/>
      <w:lvlText w:val="•"/>
      <w:lvlJc w:val="left"/>
      <w:pPr>
        <w:ind w:left="6242" w:hanging="209"/>
      </w:pPr>
      <w:rPr>
        <w:rFonts w:hint="default"/>
      </w:rPr>
    </w:lvl>
    <w:lvl w:ilvl="8" w:tplc="D9089C40">
      <w:start w:val="1"/>
      <w:numFmt w:val="bullet"/>
      <w:lvlText w:val="•"/>
      <w:lvlJc w:val="left"/>
      <w:pPr>
        <w:ind w:left="7262" w:hanging="209"/>
      </w:pPr>
      <w:rPr>
        <w:rFonts w:hint="default"/>
      </w:rPr>
    </w:lvl>
  </w:abstractNum>
  <w:abstractNum w:abstractNumId="102">
    <w:nsid w:val="52820C65"/>
    <w:multiLevelType w:val="hybridMultilevel"/>
    <w:tmpl w:val="7DE8B3BE"/>
    <w:lvl w:ilvl="0" w:tplc="0A6AD7AC">
      <w:start w:val="1"/>
      <w:numFmt w:val="bullet"/>
      <w:lvlText w:val="o"/>
      <w:lvlJc w:val="left"/>
      <w:pPr>
        <w:ind w:left="1491" w:hanging="360"/>
      </w:pPr>
      <w:rPr>
        <w:rFonts w:ascii="Courier New" w:eastAsia="Courier New" w:hAnsi="Courier New" w:hint="default"/>
        <w:w w:val="99"/>
        <w:sz w:val="22"/>
        <w:szCs w:val="22"/>
      </w:rPr>
    </w:lvl>
    <w:lvl w:ilvl="1" w:tplc="69B6F2BE">
      <w:start w:val="1"/>
      <w:numFmt w:val="bullet"/>
      <w:lvlText w:val="•"/>
      <w:lvlJc w:val="left"/>
      <w:pPr>
        <w:ind w:left="2296" w:hanging="360"/>
      </w:pPr>
      <w:rPr>
        <w:rFonts w:hint="default"/>
      </w:rPr>
    </w:lvl>
    <w:lvl w:ilvl="2" w:tplc="1EBEAFA8">
      <w:start w:val="1"/>
      <w:numFmt w:val="bullet"/>
      <w:lvlText w:val="•"/>
      <w:lvlJc w:val="left"/>
      <w:pPr>
        <w:ind w:left="3101" w:hanging="360"/>
      </w:pPr>
      <w:rPr>
        <w:rFonts w:hint="default"/>
      </w:rPr>
    </w:lvl>
    <w:lvl w:ilvl="3" w:tplc="64E29966">
      <w:start w:val="1"/>
      <w:numFmt w:val="bullet"/>
      <w:lvlText w:val="•"/>
      <w:lvlJc w:val="left"/>
      <w:pPr>
        <w:ind w:left="3907" w:hanging="360"/>
      </w:pPr>
      <w:rPr>
        <w:rFonts w:hint="default"/>
      </w:rPr>
    </w:lvl>
    <w:lvl w:ilvl="4" w:tplc="8134430C">
      <w:start w:val="1"/>
      <w:numFmt w:val="bullet"/>
      <w:lvlText w:val="•"/>
      <w:lvlJc w:val="left"/>
      <w:pPr>
        <w:ind w:left="4712" w:hanging="360"/>
      </w:pPr>
      <w:rPr>
        <w:rFonts w:hint="default"/>
      </w:rPr>
    </w:lvl>
    <w:lvl w:ilvl="5" w:tplc="6E52BA7C">
      <w:start w:val="1"/>
      <w:numFmt w:val="bullet"/>
      <w:lvlText w:val="•"/>
      <w:lvlJc w:val="left"/>
      <w:pPr>
        <w:ind w:left="5517" w:hanging="360"/>
      </w:pPr>
      <w:rPr>
        <w:rFonts w:hint="default"/>
      </w:rPr>
    </w:lvl>
    <w:lvl w:ilvl="6" w:tplc="998ADA4E">
      <w:start w:val="1"/>
      <w:numFmt w:val="bullet"/>
      <w:lvlText w:val="•"/>
      <w:lvlJc w:val="left"/>
      <w:pPr>
        <w:ind w:left="6323" w:hanging="360"/>
      </w:pPr>
      <w:rPr>
        <w:rFonts w:hint="default"/>
      </w:rPr>
    </w:lvl>
    <w:lvl w:ilvl="7" w:tplc="80CC838A">
      <w:start w:val="1"/>
      <w:numFmt w:val="bullet"/>
      <w:lvlText w:val="•"/>
      <w:lvlJc w:val="left"/>
      <w:pPr>
        <w:ind w:left="7128" w:hanging="360"/>
      </w:pPr>
      <w:rPr>
        <w:rFonts w:hint="default"/>
      </w:rPr>
    </w:lvl>
    <w:lvl w:ilvl="8" w:tplc="CC6CD408">
      <w:start w:val="1"/>
      <w:numFmt w:val="bullet"/>
      <w:lvlText w:val="•"/>
      <w:lvlJc w:val="left"/>
      <w:pPr>
        <w:ind w:left="7933" w:hanging="360"/>
      </w:pPr>
      <w:rPr>
        <w:rFonts w:hint="default"/>
      </w:rPr>
    </w:lvl>
  </w:abstractNum>
  <w:abstractNum w:abstractNumId="103">
    <w:nsid w:val="5360628E"/>
    <w:multiLevelType w:val="hybridMultilevel"/>
    <w:tmpl w:val="4776F8E8"/>
    <w:lvl w:ilvl="0" w:tplc="827424AC">
      <w:start w:val="1"/>
      <w:numFmt w:val="bullet"/>
      <w:lvlText w:val="o"/>
      <w:lvlJc w:val="left"/>
      <w:pPr>
        <w:ind w:left="2377" w:hanging="360"/>
      </w:pPr>
      <w:rPr>
        <w:rFonts w:ascii="Courier New" w:eastAsia="Courier New" w:hAnsi="Courier New" w:hint="default"/>
        <w:w w:val="99"/>
        <w:sz w:val="22"/>
        <w:szCs w:val="22"/>
      </w:rPr>
    </w:lvl>
    <w:lvl w:ilvl="1" w:tplc="2BE674B0">
      <w:start w:val="1"/>
      <w:numFmt w:val="bullet"/>
      <w:lvlText w:val="•"/>
      <w:lvlJc w:val="left"/>
      <w:pPr>
        <w:ind w:left="3089" w:hanging="360"/>
      </w:pPr>
      <w:rPr>
        <w:rFonts w:hint="default"/>
      </w:rPr>
    </w:lvl>
    <w:lvl w:ilvl="2" w:tplc="F4284FF4">
      <w:start w:val="1"/>
      <w:numFmt w:val="bullet"/>
      <w:lvlText w:val="•"/>
      <w:lvlJc w:val="left"/>
      <w:pPr>
        <w:ind w:left="3802" w:hanging="360"/>
      </w:pPr>
      <w:rPr>
        <w:rFonts w:hint="default"/>
      </w:rPr>
    </w:lvl>
    <w:lvl w:ilvl="3" w:tplc="D0003CB8">
      <w:start w:val="1"/>
      <w:numFmt w:val="bullet"/>
      <w:lvlText w:val="•"/>
      <w:lvlJc w:val="left"/>
      <w:pPr>
        <w:ind w:left="4515" w:hanging="360"/>
      </w:pPr>
      <w:rPr>
        <w:rFonts w:hint="default"/>
      </w:rPr>
    </w:lvl>
    <w:lvl w:ilvl="4" w:tplc="CCF46476">
      <w:start w:val="1"/>
      <w:numFmt w:val="bullet"/>
      <w:lvlText w:val="•"/>
      <w:lvlJc w:val="left"/>
      <w:pPr>
        <w:ind w:left="5228" w:hanging="360"/>
      </w:pPr>
      <w:rPr>
        <w:rFonts w:hint="default"/>
      </w:rPr>
    </w:lvl>
    <w:lvl w:ilvl="5" w:tplc="9B7EA7B6">
      <w:start w:val="1"/>
      <w:numFmt w:val="bullet"/>
      <w:lvlText w:val="•"/>
      <w:lvlJc w:val="left"/>
      <w:pPr>
        <w:ind w:left="5940" w:hanging="360"/>
      </w:pPr>
      <w:rPr>
        <w:rFonts w:hint="default"/>
      </w:rPr>
    </w:lvl>
    <w:lvl w:ilvl="6" w:tplc="A40E4E28">
      <w:start w:val="1"/>
      <w:numFmt w:val="bullet"/>
      <w:lvlText w:val="•"/>
      <w:lvlJc w:val="left"/>
      <w:pPr>
        <w:ind w:left="6653" w:hanging="360"/>
      </w:pPr>
      <w:rPr>
        <w:rFonts w:hint="default"/>
      </w:rPr>
    </w:lvl>
    <w:lvl w:ilvl="7" w:tplc="EC9E0F2E">
      <w:start w:val="1"/>
      <w:numFmt w:val="bullet"/>
      <w:lvlText w:val="•"/>
      <w:lvlJc w:val="left"/>
      <w:pPr>
        <w:ind w:left="7366" w:hanging="360"/>
      </w:pPr>
      <w:rPr>
        <w:rFonts w:hint="default"/>
      </w:rPr>
    </w:lvl>
    <w:lvl w:ilvl="8" w:tplc="9AA42300">
      <w:start w:val="1"/>
      <w:numFmt w:val="bullet"/>
      <w:lvlText w:val="•"/>
      <w:lvlJc w:val="left"/>
      <w:pPr>
        <w:ind w:left="8078" w:hanging="360"/>
      </w:pPr>
      <w:rPr>
        <w:rFonts w:hint="default"/>
      </w:rPr>
    </w:lvl>
  </w:abstractNum>
  <w:abstractNum w:abstractNumId="104">
    <w:nsid w:val="53CE55C9"/>
    <w:multiLevelType w:val="hybridMultilevel"/>
    <w:tmpl w:val="7BB8E0F8"/>
    <w:lvl w:ilvl="0" w:tplc="0614AEFC">
      <w:start w:val="1"/>
      <w:numFmt w:val="bullet"/>
      <w:lvlText w:val="o"/>
      <w:lvlJc w:val="left"/>
      <w:pPr>
        <w:ind w:left="2377" w:hanging="360"/>
      </w:pPr>
      <w:rPr>
        <w:rFonts w:ascii="Courier New" w:eastAsia="Courier New" w:hAnsi="Courier New" w:hint="default"/>
        <w:w w:val="99"/>
        <w:sz w:val="22"/>
        <w:szCs w:val="22"/>
      </w:rPr>
    </w:lvl>
    <w:lvl w:ilvl="1" w:tplc="7D129B7A">
      <w:start w:val="1"/>
      <w:numFmt w:val="bullet"/>
      <w:lvlText w:val="•"/>
      <w:lvlJc w:val="left"/>
      <w:pPr>
        <w:ind w:left="3089" w:hanging="360"/>
      </w:pPr>
      <w:rPr>
        <w:rFonts w:hint="default"/>
      </w:rPr>
    </w:lvl>
    <w:lvl w:ilvl="2" w:tplc="1E367038">
      <w:start w:val="1"/>
      <w:numFmt w:val="bullet"/>
      <w:lvlText w:val="•"/>
      <w:lvlJc w:val="left"/>
      <w:pPr>
        <w:ind w:left="3802" w:hanging="360"/>
      </w:pPr>
      <w:rPr>
        <w:rFonts w:hint="default"/>
      </w:rPr>
    </w:lvl>
    <w:lvl w:ilvl="3" w:tplc="A920D9D0">
      <w:start w:val="1"/>
      <w:numFmt w:val="bullet"/>
      <w:lvlText w:val="•"/>
      <w:lvlJc w:val="left"/>
      <w:pPr>
        <w:ind w:left="4515" w:hanging="360"/>
      </w:pPr>
      <w:rPr>
        <w:rFonts w:hint="default"/>
      </w:rPr>
    </w:lvl>
    <w:lvl w:ilvl="4" w:tplc="7E8422C2">
      <w:start w:val="1"/>
      <w:numFmt w:val="bullet"/>
      <w:lvlText w:val="•"/>
      <w:lvlJc w:val="left"/>
      <w:pPr>
        <w:ind w:left="5228" w:hanging="360"/>
      </w:pPr>
      <w:rPr>
        <w:rFonts w:hint="default"/>
      </w:rPr>
    </w:lvl>
    <w:lvl w:ilvl="5" w:tplc="C9382408">
      <w:start w:val="1"/>
      <w:numFmt w:val="bullet"/>
      <w:lvlText w:val="•"/>
      <w:lvlJc w:val="left"/>
      <w:pPr>
        <w:ind w:left="5940" w:hanging="360"/>
      </w:pPr>
      <w:rPr>
        <w:rFonts w:hint="default"/>
      </w:rPr>
    </w:lvl>
    <w:lvl w:ilvl="6" w:tplc="C85E580E">
      <w:start w:val="1"/>
      <w:numFmt w:val="bullet"/>
      <w:lvlText w:val="•"/>
      <w:lvlJc w:val="left"/>
      <w:pPr>
        <w:ind w:left="6653" w:hanging="360"/>
      </w:pPr>
      <w:rPr>
        <w:rFonts w:hint="default"/>
      </w:rPr>
    </w:lvl>
    <w:lvl w:ilvl="7" w:tplc="AA4A4BD8">
      <w:start w:val="1"/>
      <w:numFmt w:val="bullet"/>
      <w:lvlText w:val="•"/>
      <w:lvlJc w:val="left"/>
      <w:pPr>
        <w:ind w:left="7366" w:hanging="360"/>
      </w:pPr>
      <w:rPr>
        <w:rFonts w:hint="default"/>
      </w:rPr>
    </w:lvl>
    <w:lvl w:ilvl="8" w:tplc="02FE3D2C">
      <w:start w:val="1"/>
      <w:numFmt w:val="bullet"/>
      <w:lvlText w:val="•"/>
      <w:lvlJc w:val="left"/>
      <w:pPr>
        <w:ind w:left="8078" w:hanging="360"/>
      </w:pPr>
      <w:rPr>
        <w:rFonts w:hint="default"/>
      </w:rPr>
    </w:lvl>
  </w:abstractNum>
  <w:abstractNum w:abstractNumId="105">
    <w:nsid w:val="540164D3"/>
    <w:multiLevelType w:val="hybridMultilevel"/>
    <w:tmpl w:val="79181C30"/>
    <w:lvl w:ilvl="0" w:tplc="DF6A7F2E">
      <w:start w:val="1"/>
      <w:numFmt w:val="bullet"/>
      <w:lvlText w:val="o"/>
      <w:lvlJc w:val="left"/>
      <w:pPr>
        <w:ind w:left="577" w:hanging="360"/>
      </w:pPr>
      <w:rPr>
        <w:rFonts w:ascii="Courier New" w:eastAsia="Courier New" w:hAnsi="Courier New" w:hint="default"/>
        <w:w w:val="99"/>
        <w:sz w:val="22"/>
        <w:szCs w:val="22"/>
      </w:rPr>
    </w:lvl>
    <w:lvl w:ilvl="1" w:tplc="77D6EC1C">
      <w:start w:val="1"/>
      <w:numFmt w:val="bullet"/>
      <w:lvlText w:val="•"/>
      <w:lvlJc w:val="left"/>
      <w:pPr>
        <w:ind w:left="1469" w:hanging="360"/>
      </w:pPr>
      <w:rPr>
        <w:rFonts w:hint="default"/>
      </w:rPr>
    </w:lvl>
    <w:lvl w:ilvl="2" w:tplc="8648F8D6">
      <w:start w:val="1"/>
      <w:numFmt w:val="bullet"/>
      <w:lvlText w:val="•"/>
      <w:lvlJc w:val="left"/>
      <w:pPr>
        <w:ind w:left="2362" w:hanging="360"/>
      </w:pPr>
      <w:rPr>
        <w:rFonts w:hint="default"/>
      </w:rPr>
    </w:lvl>
    <w:lvl w:ilvl="3" w:tplc="B23EA9CE">
      <w:start w:val="1"/>
      <w:numFmt w:val="bullet"/>
      <w:lvlText w:val="•"/>
      <w:lvlJc w:val="left"/>
      <w:pPr>
        <w:ind w:left="3255" w:hanging="360"/>
      </w:pPr>
      <w:rPr>
        <w:rFonts w:hint="default"/>
      </w:rPr>
    </w:lvl>
    <w:lvl w:ilvl="4" w:tplc="F12A7DD2">
      <w:start w:val="1"/>
      <w:numFmt w:val="bullet"/>
      <w:lvlText w:val="•"/>
      <w:lvlJc w:val="left"/>
      <w:pPr>
        <w:ind w:left="4148" w:hanging="360"/>
      </w:pPr>
      <w:rPr>
        <w:rFonts w:hint="default"/>
      </w:rPr>
    </w:lvl>
    <w:lvl w:ilvl="5" w:tplc="7C568A62">
      <w:start w:val="1"/>
      <w:numFmt w:val="bullet"/>
      <w:lvlText w:val="•"/>
      <w:lvlJc w:val="left"/>
      <w:pPr>
        <w:ind w:left="5040" w:hanging="360"/>
      </w:pPr>
      <w:rPr>
        <w:rFonts w:hint="default"/>
      </w:rPr>
    </w:lvl>
    <w:lvl w:ilvl="6" w:tplc="54C2EFA2">
      <w:start w:val="1"/>
      <w:numFmt w:val="bullet"/>
      <w:lvlText w:val="•"/>
      <w:lvlJc w:val="left"/>
      <w:pPr>
        <w:ind w:left="5933" w:hanging="360"/>
      </w:pPr>
      <w:rPr>
        <w:rFonts w:hint="default"/>
      </w:rPr>
    </w:lvl>
    <w:lvl w:ilvl="7" w:tplc="B62A0A92">
      <w:start w:val="1"/>
      <w:numFmt w:val="bullet"/>
      <w:lvlText w:val="•"/>
      <w:lvlJc w:val="left"/>
      <w:pPr>
        <w:ind w:left="6826" w:hanging="360"/>
      </w:pPr>
      <w:rPr>
        <w:rFonts w:hint="default"/>
      </w:rPr>
    </w:lvl>
    <w:lvl w:ilvl="8" w:tplc="F306E7C2">
      <w:start w:val="1"/>
      <w:numFmt w:val="bullet"/>
      <w:lvlText w:val="•"/>
      <w:lvlJc w:val="left"/>
      <w:pPr>
        <w:ind w:left="7718" w:hanging="360"/>
      </w:pPr>
      <w:rPr>
        <w:rFonts w:hint="default"/>
      </w:rPr>
    </w:lvl>
  </w:abstractNum>
  <w:abstractNum w:abstractNumId="106">
    <w:nsid w:val="54382669"/>
    <w:multiLevelType w:val="multilevel"/>
    <w:tmpl w:val="02D4E26E"/>
    <w:lvl w:ilvl="0">
      <w:start w:val="4"/>
      <w:numFmt w:val="decimal"/>
      <w:lvlText w:val="%1"/>
      <w:lvlJc w:val="left"/>
      <w:pPr>
        <w:ind w:left="681" w:hanging="331"/>
      </w:pPr>
      <w:rPr>
        <w:rFonts w:hint="default"/>
      </w:rPr>
    </w:lvl>
    <w:lvl w:ilvl="1">
      <w:start w:val="1"/>
      <w:numFmt w:val="decimal"/>
      <w:lvlText w:val="%1.%2"/>
      <w:lvlJc w:val="left"/>
      <w:pPr>
        <w:ind w:left="681" w:hanging="331"/>
      </w:pPr>
      <w:rPr>
        <w:rFonts w:ascii="Times New Roman" w:eastAsia="Times New Roman" w:hAnsi="Times New Roman" w:hint="default"/>
        <w:w w:val="99"/>
        <w:sz w:val="22"/>
        <w:szCs w:val="22"/>
      </w:rPr>
    </w:lvl>
    <w:lvl w:ilvl="2">
      <w:start w:val="1"/>
      <w:numFmt w:val="bullet"/>
      <w:lvlText w:val="•"/>
      <w:lvlJc w:val="left"/>
      <w:pPr>
        <w:ind w:left="2406" w:hanging="331"/>
      </w:pPr>
      <w:rPr>
        <w:rFonts w:hint="default"/>
      </w:rPr>
    </w:lvl>
    <w:lvl w:ilvl="3">
      <w:start w:val="1"/>
      <w:numFmt w:val="bullet"/>
      <w:lvlText w:val="•"/>
      <w:lvlJc w:val="left"/>
      <w:pPr>
        <w:ind w:left="3268" w:hanging="331"/>
      </w:pPr>
      <w:rPr>
        <w:rFonts w:hint="default"/>
      </w:rPr>
    </w:lvl>
    <w:lvl w:ilvl="4">
      <w:start w:val="1"/>
      <w:numFmt w:val="bullet"/>
      <w:lvlText w:val="•"/>
      <w:lvlJc w:val="left"/>
      <w:pPr>
        <w:ind w:left="4130" w:hanging="331"/>
      </w:pPr>
      <w:rPr>
        <w:rFonts w:hint="default"/>
      </w:rPr>
    </w:lvl>
    <w:lvl w:ilvl="5">
      <w:start w:val="1"/>
      <w:numFmt w:val="bullet"/>
      <w:lvlText w:val="•"/>
      <w:lvlJc w:val="left"/>
      <w:pPr>
        <w:ind w:left="4993" w:hanging="331"/>
      </w:pPr>
      <w:rPr>
        <w:rFonts w:hint="default"/>
      </w:rPr>
    </w:lvl>
    <w:lvl w:ilvl="6">
      <w:start w:val="1"/>
      <w:numFmt w:val="bullet"/>
      <w:lvlText w:val="•"/>
      <w:lvlJc w:val="left"/>
      <w:pPr>
        <w:ind w:left="5855" w:hanging="331"/>
      </w:pPr>
      <w:rPr>
        <w:rFonts w:hint="default"/>
      </w:rPr>
    </w:lvl>
    <w:lvl w:ilvl="7">
      <w:start w:val="1"/>
      <w:numFmt w:val="bullet"/>
      <w:lvlText w:val="•"/>
      <w:lvlJc w:val="left"/>
      <w:pPr>
        <w:ind w:left="6717" w:hanging="331"/>
      </w:pPr>
      <w:rPr>
        <w:rFonts w:hint="default"/>
      </w:rPr>
    </w:lvl>
    <w:lvl w:ilvl="8">
      <w:start w:val="1"/>
      <w:numFmt w:val="bullet"/>
      <w:lvlText w:val="•"/>
      <w:lvlJc w:val="left"/>
      <w:pPr>
        <w:ind w:left="7579" w:hanging="331"/>
      </w:pPr>
      <w:rPr>
        <w:rFonts w:hint="default"/>
      </w:rPr>
    </w:lvl>
  </w:abstractNum>
  <w:abstractNum w:abstractNumId="107">
    <w:nsid w:val="54E06F80"/>
    <w:multiLevelType w:val="hybridMultilevel"/>
    <w:tmpl w:val="7CB0E106"/>
    <w:lvl w:ilvl="0" w:tplc="2E7E053E">
      <w:start w:val="1"/>
      <w:numFmt w:val="bullet"/>
      <w:lvlText w:val="o"/>
      <w:lvlJc w:val="left"/>
      <w:pPr>
        <w:ind w:left="577" w:hanging="360"/>
      </w:pPr>
      <w:rPr>
        <w:rFonts w:ascii="Courier New" w:eastAsia="Courier New" w:hAnsi="Courier New" w:hint="default"/>
        <w:w w:val="99"/>
        <w:sz w:val="22"/>
        <w:szCs w:val="22"/>
      </w:rPr>
    </w:lvl>
    <w:lvl w:ilvl="1" w:tplc="7CBCBC34">
      <w:start w:val="1"/>
      <w:numFmt w:val="bullet"/>
      <w:lvlText w:val="•"/>
      <w:lvlJc w:val="left"/>
      <w:pPr>
        <w:ind w:left="1469" w:hanging="360"/>
      </w:pPr>
      <w:rPr>
        <w:rFonts w:hint="default"/>
      </w:rPr>
    </w:lvl>
    <w:lvl w:ilvl="2" w:tplc="9584760A">
      <w:start w:val="1"/>
      <w:numFmt w:val="bullet"/>
      <w:lvlText w:val="•"/>
      <w:lvlJc w:val="left"/>
      <w:pPr>
        <w:ind w:left="2362" w:hanging="360"/>
      </w:pPr>
      <w:rPr>
        <w:rFonts w:hint="default"/>
      </w:rPr>
    </w:lvl>
    <w:lvl w:ilvl="3" w:tplc="CC9E5D94">
      <w:start w:val="1"/>
      <w:numFmt w:val="bullet"/>
      <w:lvlText w:val="•"/>
      <w:lvlJc w:val="left"/>
      <w:pPr>
        <w:ind w:left="3255" w:hanging="360"/>
      </w:pPr>
      <w:rPr>
        <w:rFonts w:hint="default"/>
      </w:rPr>
    </w:lvl>
    <w:lvl w:ilvl="4" w:tplc="684A4BE0">
      <w:start w:val="1"/>
      <w:numFmt w:val="bullet"/>
      <w:lvlText w:val="•"/>
      <w:lvlJc w:val="left"/>
      <w:pPr>
        <w:ind w:left="4148" w:hanging="360"/>
      </w:pPr>
      <w:rPr>
        <w:rFonts w:hint="default"/>
      </w:rPr>
    </w:lvl>
    <w:lvl w:ilvl="5" w:tplc="2996C3FE">
      <w:start w:val="1"/>
      <w:numFmt w:val="bullet"/>
      <w:lvlText w:val="•"/>
      <w:lvlJc w:val="left"/>
      <w:pPr>
        <w:ind w:left="5040" w:hanging="360"/>
      </w:pPr>
      <w:rPr>
        <w:rFonts w:hint="default"/>
      </w:rPr>
    </w:lvl>
    <w:lvl w:ilvl="6" w:tplc="9F7CF79C">
      <w:start w:val="1"/>
      <w:numFmt w:val="bullet"/>
      <w:lvlText w:val="•"/>
      <w:lvlJc w:val="left"/>
      <w:pPr>
        <w:ind w:left="5933" w:hanging="360"/>
      </w:pPr>
      <w:rPr>
        <w:rFonts w:hint="default"/>
      </w:rPr>
    </w:lvl>
    <w:lvl w:ilvl="7" w:tplc="9F98FBE0">
      <w:start w:val="1"/>
      <w:numFmt w:val="bullet"/>
      <w:lvlText w:val="•"/>
      <w:lvlJc w:val="left"/>
      <w:pPr>
        <w:ind w:left="6826" w:hanging="360"/>
      </w:pPr>
      <w:rPr>
        <w:rFonts w:hint="default"/>
      </w:rPr>
    </w:lvl>
    <w:lvl w:ilvl="8" w:tplc="8702CEF8">
      <w:start w:val="1"/>
      <w:numFmt w:val="bullet"/>
      <w:lvlText w:val="•"/>
      <w:lvlJc w:val="left"/>
      <w:pPr>
        <w:ind w:left="7718" w:hanging="360"/>
      </w:pPr>
      <w:rPr>
        <w:rFonts w:hint="default"/>
      </w:rPr>
    </w:lvl>
  </w:abstractNum>
  <w:abstractNum w:abstractNumId="108">
    <w:nsid w:val="54E6450C"/>
    <w:multiLevelType w:val="hybridMultilevel"/>
    <w:tmpl w:val="55504D3A"/>
    <w:lvl w:ilvl="0" w:tplc="3E42B920">
      <w:start w:val="1"/>
      <w:numFmt w:val="bullet"/>
      <w:lvlText w:val="o"/>
      <w:lvlJc w:val="left"/>
      <w:pPr>
        <w:ind w:left="2377" w:hanging="360"/>
      </w:pPr>
      <w:rPr>
        <w:rFonts w:ascii="Courier New" w:eastAsia="Courier New" w:hAnsi="Courier New" w:hint="default"/>
        <w:w w:val="99"/>
        <w:sz w:val="22"/>
        <w:szCs w:val="22"/>
      </w:rPr>
    </w:lvl>
    <w:lvl w:ilvl="1" w:tplc="846C855E">
      <w:start w:val="1"/>
      <w:numFmt w:val="bullet"/>
      <w:lvlText w:val="•"/>
      <w:lvlJc w:val="left"/>
      <w:pPr>
        <w:ind w:left="3089" w:hanging="360"/>
      </w:pPr>
      <w:rPr>
        <w:rFonts w:hint="default"/>
      </w:rPr>
    </w:lvl>
    <w:lvl w:ilvl="2" w:tplc="0E52B17A">
      <w:start w:val="1"/>
      <w:numFmt w:val="bullet"/>
      <w:lvlText w:val="•"/>
      <w:lvlJc w:val="left"/>
      <w:pPr>
        <w:ind w:left="3802" w:hanging="360"/>
      </w:pPr>
      <w:rPr>
        <w:rFonts w:hint="default"/>
      </w:rPr>
    </w:lvl>
    <w:lvl w:ilvl="3" w:tplc="2E281CAC">
      <w:start w:val="1"/>
      <w:numFmt w:val="bullet"/>
      <w:lvlText w:val="•"/>
      <w:lvlJc w:val="left"/>
      <w:pPr>
        <w:ind w:left="4515" w:hanging="360"/>
      </w:pPr>
      <w:rPr>
        <w:rFonts w:hint="default"/>
      </w:rPr>
    </w:lvl>
    <w:lvl w:ilvl="4" w:tplc="60D8B590">
      <w:start w:val="1"/>
      <w:numFmt w:val="bullet"/>
      <w:lvlText w:val="•"/>
      <w:lvlJc w:val="left"/>
      <w:pPr>
        <w:ind w:left="5228" w:hanging="360"/>
      </w:pPr>
      <w:rPr>
        <w:rFonts w:hint="default"/>
      </w:rPr>
    </w:lvl>
    <w:lvl w:ilvl="5" w:tplc="F58A788E">
      <w:start w:val="1"/>
      <w:numFmt w:val="bullet"/>
      <w:lvlText w:val="•"/>
      <w:lvlJc w:val="left"/>
      <w:pPr>
        <w:ind w:left="5940" w:hanging="360"/>
      </w:pPr>
      <w:rPr>
        <w:rFonts w:hint="default"/>
      </w:rPr>
    </w:lvl>
    <w:lvl w:ilvl="6" w:tplc="75D630E8">
      <w:start w:val="1"/>
      <w:numFmt w:val="bullet"/>
      <w:lvlText w:val="•"/>
      <w:lvlJc w:val="left"/>
      <w:pPr>
        <w:ind w:left="6653" w:hanging="360"/>
      </w:pPr>
      <w:rPr>
        <w:rFonts w:hint="default"/>
      </w:rPr>
    </w:lvl>
    <w:lvl w:ilvl="7" w:tplc="B3123078">
      <w:start w:val="1"/>
      <w:numFmt w:val="bullet"/>
      <w:lvlText w:val="•"/>
      <w:lvlJc w:val="left"/>
      <w:pPr>
        <w:ind w:left="7366" w:hanging="360"/>
      </w:pPr>
      <w:rPr>
        <w:rFonts w:hint="default"/>
      </w:rPr>
    </w:lvl>
    <w:lvl w:ilvl="8" w:tplc="DAC658AA">
      <w:start w:val="1"/>
      <w:numFmt w:val="bullet"/>
      <w:lvlText w:val="•"/>
      <w:lvlJc w:val="left"/>
      <w:pPr>
        <w:ind w:left="8078" w:hanging="360"/>
      </w:pPr>
      <w:rPr>
        <w:rFonts w:hint="default"/>
      </w:rPr>
    </w:lvl>
  </w:abstractNum>
  <w:abstractNum w:abstractNumId="109">
    <w:nsid w:val="54EE6967"/>
    <w:multiLevelType w:val="hybridMultilevel"/>
    <w:tmpl w:val="C4324CB4"/>
    <w:lvl w:ilvl="0" w:tplc="E6945A06">
      <w:start w:val="1"/>
      <w:numFmt w:val="bullet"/>
      <w:lvlText w:val="o"/>
      <w:lvlJc w:val="left"/>
      <w:pPr>
        <w:ind w:left="2377" w:hanging="360"/>
      </w:pPr>
      <w:rPr>
        <w:rFonts w:ascii="Courier New" w:eastAsia="Courier New" w:hAnsi="Courier New" w:hint="default"/>
        <w:w w:val="99"/>
        <w:sz w:val="22"/>
        <w:szCs w:val="22"/>
      </w:rPr>
    </w:lvl>
    <w:lvl w:ilvl="1" w:tplc="FDC4D0CC">
      <w:start w:val="1"/>
      <w:numFmt w:val="bullet"/>
      <w:lvlText w:val="•"/>
      <w:lvlJc w:val="left"/>
      <w:pPr>
        <w:ind w:left="3089" w:hanging="360"/>
      </w:pPr>
      <w:rPr>
        <w:rFonts w:hint="default"/>
      </w:rPr>
    </w:lvl>
    <w:lvl w:ilvl="2" w:tplc="B1023F8C">
      <w:start w:val="1"/>
      <w:numFmt w:val="bullet"/>
      <w:lvlText w:val="•"/>
      <w:lvlJc w:val="left"/>
      <w:pPr>
        <w:ind w:left="3802" w:hanging="360"/>
      </w:pPr>
      <w:rPr>
        <w:rFonts w:hint="default"/>
      </w:rPr>
    </w:lvl>
    <w:lvl w:ilvl="3" w:tplc="5BD6749A">
      <w:start w:val="1"/>
      <w:numFmt w:val="bullet"/>
      <w:lvlText w:val="•"/>
      <w:lvlJc w:val="left"/>
      <w:pPr>
        <w:ind w:left="4515" w:hanging="360"/>
      </w:pPr>
      <w:rPr>
        <w:rFonts w:hint="default"/>
      </w:rPr>
    </w:lvl>
    <w:lvl w:ilvl="4" w:tplc="BD8E90CA">
      <w:start w:val="1"/>
      <w:numFmt w:val="bullet"/>
      <w:lvlText w:val="•"/>
      <w:lvlJc w:val="left"/>
      <w:pPr>
        <w:ind w:left="5228" w:hanging="360"/>
      </w:pPr>
      <w:rPr>
        <w:rFonts w:hint="default"/>
      </w:rPr>
    </w:lvl>
    <w:lvl w:ilvl="5" w:tplc="06B0D096">
      <w:start w:val="1"/>
      <w:numFmt w:val="bullet"/>
      <w:lvlText w:val="•"/>
      <w:lvlJc w:val="left"/>
      <w:pPr>
        <w:ind w:left="5940" w:hanging="360"/>
      </w:pPr>
      <w:rPr>
        <w:rFonts w:hint="default"/>
      </w:rPr>
    </w:lvl>
    <w:lvl w:ilvl="6" w:tplc="B2BECA02">
      <w:start w:val="1"/>
      <w:numFmt w:val="bullet"/>
      <w:lvlText w:val="•"/>
      <w:lvlJc w:val="left"/>
      <w:pPr>
        <w:ind w:left="6653" w:hanging="360"/>
      </w:pPr>
      <w:rPr>
        <w:rFonts w:hint="default"/>
      </w:rPr>
    </w:lvl>
    <w:lvl w:ilvl="7" w:tplc="35D4898C">
      <w:start w:val="1"/>
      <w:numFmt w:val="bullet"/>
      <w:lvlText w:val="•"/>
      <w:lvlJc w:val="left"/>
      <w:pPr>
        <w:ind w:left="7366" w:hanging="360"/>
      </w:pPr>
      <w:rPr>
        <w:rFonts w:hint="default"/>
      </w:rPr>
    </w:lvl>
    <w:lvl w:ilvl="8" w:tplc="42CCE268">
      <w:start w:val="1"/>
      <w:numFmt w:val="bullet"/>
      <w:lvlText w:val="•"/>
      <w:lvlJc w:val="left"/>
      <w:pPr>
        <w:ind w:left="8078" w:hanging="360"/>
      </w:pPr>
      <w:rPr>
        <w:rFonts w:hint="default"/>
      </w:rPr>
    </w:lvl>
  </w:abstractNum>
  <w:abstractNum w:abstractNumId="110">
    <w:nsid w:val="55BC42A1"/>
    <w:multiLevelType w:val="hybridMultilevel"/>
    <w:tmpl w:val="9A542C32"/>
    <w:lvl w:ilvl="0" w:tplc="EFCAC170">
      <w:start w:val="1"/>
      <w:numFmt w:val="bullet"/>
      <w:lvlText w:val="–"/>
      <w:lvlJc w:val="left"/>
      <w:pPr>
        <w:ind w:left="117" w:hanging="170"/>
      </w:pPr>
      <w:rPr>
        <w:rFonts w:ascii="Times New Roman" w:eastAsia="Times New Roman" w:hAnsi="Times New Roman" w:hint="default"/>
        <w:w w:val="99"/>
        <w:sz w:val="22"/>
        <w:szCs w:val="22"/>
      </w:rPr>
    </w:lvl>
    <w:lvl w:ilvl="1" w:tplc="78888462">
      <w:start w:val="1"/>
      <w:numFmt w:val="bullet"/>
      <w:lvlText w:val="•"/>
      <w:lvlJc w:val="left"/>
      <w:pPr>
        <w:ind w:left="1035" w:hanging="170"/>
      </w:pPr>
      <w:rPr>
        <w:rFonts w:hint="default"/>
      </w:rPr>
    </w:lvl>
    <w:lvl w:ilvl="2" w:tplc="461C033C">
      <w:start w:val="1"/>
      <w:numFmt w:val="bullet"/>
      <w:lvlText w:val="•"/>
      <w:lvlJc w:val="left"/>
      <w:pPr>
        <w:ind w:left="1954" w:hanging="170"/>
      </w:pPr>
      <w:rPr>
        <w:rFonts w:hint="default"/>
      </w:rPr>
    </w:lvl>
    <w:lvl w:ilvl="3" w:tplc="6CAEDB9A">
      <w:start w:val="1"/>
      <w:numFmt w:val="bullet"/>
      <w:lvlText w:val="•"/>
      <w:lvlJc w:val="left"/>
      <w:pPr>
        <w:ind w:left="2873" w:hanging="170"/>
      </w:pPr>
      <w:rPr>
        <w:rFonts w:hint="default"/>
      </w:rPr>
    </w:lvl>
    <w:lvl w:ilvl="4" w:tplc="234EC352">
      <w:start w:val="1"/>
      <w:numFmt w:val="bullet"/>
      <w:lvlText w:val="•"/>
      <w:lvlJc w:val="left"/>
      <w:pPr>
        <w:ind w:left="3792" w:hanging="170"/>
      </w:pPr>
      <w:rPr>
        <w:rFonts w:hint="default"/>
      </w:rPr>
    </w:lvl>
    <w:lvl w:ilvl="5" w:tplc="BAACDC98">
      <w:start w:val="1"/>
      <w:numFmt w:val="bullet"/>
      <w:lvlText w:val="•"/>
      <w:lvlJc w:val="left"/>
      <w:pPr>
        <w:ind w:left="4710" w:hanging="170"/>
      </w:pPr>
      <w:rPr>
        <w:rFonts w:hint="default"/>
      </w:rPr>
    </w:lvl>
    <w:lvl w:ilvl="6" w:tplc="3B78C356">
      <w:start w:val="1"/>
      <w:numFmt w:val="bullet"/>
      <w:lvlText w:val="•"/>
      <w:lvlJc w:val="left"/>
      <w:pPr>
        <w:ind w:left="5629" w:hanging="170"/>
      </w:pPr>
      <w:rPr>
        <w:rFonts w:hint="default"/>
      </w:rPr>
    </w:lvl>
    <w:lvl w:ilvl="7" w:tplc="59463D66">
      <w:start w:val="1"/>
      <w:numFmt w:val="bullet"/>
      <w:lvlText w:val="•"/>
      <w:lvlJc w:val="left"/>
      <w:pPr>
        <w:ind w:left="6548" w:hanging="170"/>
      </w:pPr>
      <w:rPr>
        <w:rFonts w:hint="default"/>
      </w:rPr>
    </w:lvl>
    <w:lvl w:ilvl="8" w:tplc="DE449998">
      <w:start w:val="1"/>
      <w:numFmt w:val="bullet"/>
      <w:lvlText w:val="•"/>
      <w:lvlJc w:val="left"/>
      <w:pPr>
        <w:ind w:left="7466" w:hanging="170"/>
      </w:pPr>
      <w:rPr>
        <w:rFonts w:hint="default"/>
      </w:rPr>
    </w:lvl>
  </w:abstractNum>
  <w:abstractNum w:abstractNumId="111">
    <w:nsid w:val="56036900"/>
    <w:multiLevelType w:val="hybridMultilevel"/>
    <w:tmpl w:val="F0963B0A"/>
    <w:lvl w:ilvl="0" w:tplc="7704770E">
      <w:start w:val="1"/>
      <w:numFmt w:val="bullet"/>
      <w:lvlText w:val=""/>
      <w:lvlJc w:val="left"/>
      <w:pPr>
        <w:ind w:left="117" w:hanging="250"/>
      </w:pPr>
      <w:rPr>
        <w:rFonts w:ascii="Symbol" w:eastAsia="Symbol" w:hAnsi="Symbol" w:hint="default"/>
        <w:w w:val="99"/>
        <w:sz w:val="22"/>
        <w:szCs w:val="22"/>
      </w:rPr>
    </w:lvl>
    <w:lvl w:ilvl="1" w:tplc="D61685B6">
      <w:start w:val="1"/>
      <w:numFmt w:val="bullet"/>
      <w:lvlText w:val=""/>
      <w:lvlJc w:val="left"/>
      <w:pPr>
        <w:ind w:left="837" w:hanging="414"/>
      </w:pPr>
      <w:rPr>
        <w:rFonts w:ascii="Symbol" w:eastAsia="Symbol" w:hAnsi="Symbol" w:hint="default"/>
        <w:w w:val="99"/>
        <w:sz w:val="22"/>
        <w:szCs w:val="22"/>
      </w:rPr>
    </w:lvl>
    <w:lvl w:ilvl="2" w:tplc="06EE290E">
      <w:start w:val="1"/>
      <w:numFmt w:val="bullet"/>
      <w:lvlText w:val="•"/>
      <w:lvlJc w:val="left"/>
      <w:pPr>
        <w:ind w:left="1537" w:hanging="414"/>
      </w:pPr>
      <w:rPr>
        <w:rFonts w:hint="default"/>
      </w:rPr>
    </w:lvl>
    <w:lvl w:ilvl="3" w:tplc="61684BAA">
      <w:start w:val="1"/>
      <w:numFmt w:val="bullet"/>
      <w:lvlText w:val="•"/>
      <w:lvlJc w:val="left"/>
      <w:pPr>
        <w:ind w:left="2238" w:hanging="414"/>
      </w:pPr>
      <w:rPr>
        <w:rFonts w:hint="default"/>
      </w:rPr>
    </w:lvl>
    <w:lvl w:ilvl="4" w:tplc="05DABEC4">
      <w:start w:val="1"/>
      <w:numFmt w:val="bullet"/>
      <w:lvlText w:val="•"/>
      <w:lvlJc w:val="left"/>
      <w:pPr>
        <w:ind w:left="2939" w:hanging="414"/>
      </w:pPr>
      <w:rPr>
        <w:rFonts w:hint="default"/>
      </w:rPr>
    </w:lvl>
    <w:lvl w:ilvl="5" w:tplc="1FE035FA">
      <w:start w:val="1"/>
      <w:numFmt w:val="bullet"/>
      <w:lvlText w:val="•"/>
      <w:lvlJc w:val="left"/>
      <w:pPr>
        <w:ind w:left="3640" w:hanging="414"/>
      </w:pPr>
      <w:rPr>
        <w:rFonts w:hint="default"/>
      </w:rPr>
    </w:lvl>
    <w:lvl w:ilvl="6" w:tplc="3F3652A6">
      <w:start w:val="1"/>
      <w:numFmt w:val="bullet"/>
      <w:lvlText w:val="•"/>
      <w:lvlJc w:val="left"/>
      <w:pPr>
        <w:ind w:left="4341" w:hanging="414"/>
      </w:pPr>
      <w:rPr>
        <w:rFonts w:hint="default"/>
      </w:rPr>
    </w:lvl>
    <w:lvl w:ilvl="7" w:tplc="064022C6">
      <w:start w:val="1"/>
      <w:numFmt w:val="bullet"/>
      <w:lvlText w:val="•"/>
      <w:lvlJc w:val="left"/>
      <w:pPr>
        <w:ind w:left="5042" w:hanging="414"/>
      </w:pPr>
      <w:rPr>
        <w:rFonts w:hint="default"/>
      </w:rPr>
    </w:lvl>
    <w:lvl w:ilvl="8" w:tplc="5928DCE2">
      <w:start w:val="1"/>
      <w:numFmt w:val="bullet"/>
      <w:lvlText w:val="•"/>
      <w:lvlJc w:val="left"/>
      <w:pPr>
        <w:ind w:left="5742" w:hanging="414"/>
      </w:pPr>
      <w:rPr>
        <w:rFonts w:hint="default"/>
      </w:rPr>
    </w:lvl>
  </w:abstractNum>
  <w:abstractNum w:abstractNumId="112">
    <w:nsid w:val="561F3509"/>
    <w:multiLevelType w:val="hybridMultilevel"/>
    <w:tmpl w:val="D24C6EC4"/>
    <w:lvl w:ilvl="0" w:tplc="B9A0CB44">
      <w:start w:val="1"/>
      <w:numFmt w:val="bullet"/>
      <w:lvlText w:val="o"/>
      <w:lvlJc w:val="left"/>
      <w:pPr>
        <w:ind w:left="2377" w:hanging="360"/>
      </w:pPr>
      <w:rPr>
        <w:rFonts w:ascii="Courier New" w:eastAsia="Courier New" w:hAnsi="Courier New" w:hint="default"/>
        <w:w w:val="99"/>
        <w:sz w:val="22"/>
        <w:szCs w:val="22"/>
      </w:rPr>
    </w:lvl>
    <w:lvl w:ilvl="1" w:tplc="86F01138">
      <w:start w:val="1"/>
      <w:numFmt w:val="bullet"/>
      <w:lvlText w:val="•"/>
      <w:lvlJc w:val="left"/>
      <w:pPr>
        <w:ind w:left="3089" w:hanging="360"/>
      </w:pPr>
      <w:rPr>
        <w:rFonts w:hint="default"/>
      </w:rPr>
    </w:lvl>
    <w:lvl w:ilvl="2" w:tplc="D8B2A20A">
      <w:start w:val="1"/>
      <w:numFmt w:val="bullet"/>
      <w:lvlText w:val="•"/>
      <w:lvlJc w:val="left"/>
      <w:pPr>
        <w:ind w:left="3802" w:hanging="360"/>
      </w:pPr>
      <w:rPr>
        <w:rFonts w:hint="default"/>
      </w:rPr>
    </w:lvl>
    <w:lvl w:ilvl="3" w:tplc="D3C47BC8">
      <w:start w:val="1"/>
      <w:numFmt w:val="bullet"/>
      <w:lvlText w:val="•"/>
      <w:lvlJc w:val="left"/>
      <w:pPr>
        <w:ind w:left="4515" w:hanging="360"/>
      </w:pPr>
      <w:rPr>
        <w:rFonts w:hint="default"/>
      </w:rPr>
    </w:lvl>
    <w:lvl w:ilvl="4" w:tplc="14D0E210">
      <w:start w:val="1"/>
      <w:numFmt w:val="bullet"/>
      <w:lvlText w:val="•"/>
      <w:lvlJc w:val="left"/>
      <w:pPr>
        <w:ind w:left="5228" w:hanging="360"/>
      </w:pPr>
      <w:rPr>
        <w:rFonts w:hint="default"/>
      </w:rPr>
    </w:lvl>
    <w:lvl w:ilvl="5" w:tplc="227AF540">
      <w:start w:val="1"/>
      <w:numFmt w:val="bullet"/>
      <w:lvlText w:val="•"/>
      <w:lvlJc w:val="left"/>
      <w:pPr>
        <w:ind w:left="5940" w:hanging="360"/>
      </w:pPr>
      <w:rPr>
        <w:rFonts w:hint="default"/>
      </w:rPr>
    </w:lvl>
    <w:lvl w:ilvl="6" w:tplc="44026082">
      <w:start w:val="1"/>
      <w:numFmt w:val="bullet"/>
      <w:lvlText w:val="•"/>
      <w:lvlJc w:val="left"/>
      <w:pPr>
        <w:ind w:left="6653" w:hanging="360"/>
      </w:pPr>
      <w:rPr>
        <w:rFonts w:hint="default"/>
      </w:rPr>
    </w:lvl>
    <w:lvl w:ilvl="7" w:tplc="F5ECEE32">
      <w:start w:val="1"/>
      <w:numFmt w:val="bullet"/>
      <w:lvlText w:val="•"/>
      <w:lvlJc w:val="left"/>
      <w:pPr>
        <w:ind w:left="7366" w:hanging="360"/>
      </w:pPr>
      <w:rPr>
        <w:rFonts w:hint="default"/>
      </w:rPr>
    </w:lvl>
    <w:lvl w:ilvl="8" w:tplc="8EE8E9BA">
      <w:start w:val="1"/>
      <w:numFmt w:val="bullet"/>
      <w:lvlText w:val="•"/>
      <w:lvlJc w:val="left"/>
      <w:pPr>
        <w:ind w:left="8078" w:hanging="360"/>
      </w:pPr>
      <w:rPr>
        <w:rFonts w:hint="default"/>
      </w:rPr>
    </w:lvl>
  </w:abstractNum>
  <w:abstractNum w:abstractNumId="113">
    <w:nsid w:val="563158A9"/>
    <w:multiLevelType w:val="hybridMultilevel"/>
    <w:tmpl w:val="13980352"/>
    <w:lvl w:ilvl="0" w:tplc="AC9682EC">
      <w:start w:val="1"/>
      <w:numFmt w:val="decimal"/>
      <w:lvlText w:val="%1)"/>
      <w:lvlJc w:val="left"/>
      <w:pPr>
        <w:ind w:left="117" w:hanging="265"/>
      </w:pPr>
      <w:rPr>
        <w:rFonts w:ascii="Times New Roman" w:eastAsia="Times New Roman" w:hAnsi="Times New Roman" w:hint="default"/>
        <w:w w:val="99"/>
        <w:sz w:val="22"/>
        <w:szCs w:val="22"/>
      </w:rPr>
    </w:lvl>
    <w:lvl w:ilvl="1" w:tplc="173EEF6A">
      <w:start w:val="1"/>
      <w:numFmt w:val="bullet"/>
      <w:lvlText w:val="•"/>
      <w:lvlJc w:val="left"/>
      <w:pPr>
        <w:ind w:left="1035" w:hanging="265"/>
      </w:pPr>
      <w:rPr>
        <w:rFonts w:hint="default"/>
      </w:rPr>
    </w:lvl>
    <w:lvl w:ilvl="2" w:tplc="6F38538E">
      <w:start w:val="1"/>
      <w:numFmt w:val="bullet"/>
      <w:lvlText w:val="•"/>
      <w:lvlJc w:val="left"/>
      <w:pPr>
        <w:ind w:left="1954" w:hanging="265"/>
      </w:pPr>
      <w:rPr>
        <w:rFonts w:hint="default"/>
      </w:rPr>
    </w:lvl>
    <w:lvl w:ilvl="3" w:tplc="ED7C54A4">
      <w:start w:val="1"/>
      <w:numFmt w:val="bullet"/>
      <w:lvlText w:val="•"/>
      <w:lvlJc w:val="left"/>
      <w:pPr>
        <w:ind w:left="2873" w:hanging="265"/>
      </w:pPr>
      <w:rPr>
        <w:rFonts w:hint="default"/>
      </w:rPr>
    </w:lvl>
    <w:lvl w:ilvl="4" w:tplc="A4969542">
      <w:start w:val="1"/>
      <w:numFmt w:val="bullet"/>
      <w:lvlText w:val="•"/>
      <w:lvlJc w:val="left"/>
      <w:pPr>
        <w:ind w:left="3792" w:hanging="265"/>
      </w:pPr>
      <w:rPr>
        <w:rFonts w:hint="default"/>
      </w:rPr>
    </w:lvl>
    <w:lvl w:ilvl="5" w:tplc="A0D2451A">
      <w:start w:val="1"/>
      <w:numFmt w:val="bullet"/>
      <w:lvlText w:val="•"/>
      <w:lvlJc w:val="left"/>
      <w:pPr>
        <w:ind w:left="4710" w:hanging="265"/>
      </w:pPr>
      <w:rPr>
        <w:rFonts w:hint="default"/>
      </w:rPr>
    </w:lvl>
    <w:lvl w:ilvl="6" w:tplc="5726D1F8">
      <w:start w:val="1"/>
      <w:numFmt w:val="bullet"/>
      <w:lvlText w:val="•"/>
      <w:lvlJc w:val="left"/>
      <w:pPr>
        <w:ind w:left="5629" w:hanging="265"/>
      </w:pPr>
      <w:rPr>
        <w:rFonts w:hint="default"/>
      </w:rPr>
    </w:lvl>
    <w:lvl w:ilvl="7" w:tplc="98825A2C">
      <w:start w:val="1"/>
      <w:numFmt w:val="bullet"/>
      <w:lvlText w:val="•"/>
      <w:lvlJc w:val="left"/>
      <w:pPr>
        <w:ind w:left="6548" w:hanging="265"/>
      </w:pPr>
      <w:rPr>
        <w:rFonts w:hint="default"/>
      </w:rPr>
    </w:lvl>
    <w:lvl w:ilvl="8" w:tplc="DE669F1E">
      <w:start w:val="1"/>
      <w:numFmt w:val="bullet"/>
      <w:lvlText w:val="•"/>
      <w:lvlJc w:val="left"/>
      <w:pPr>
        <w:ind w:left="7466" w:hanging="265"/>
      </w:pPr>
      <w:rPr>
        <w:rFonts w:hint="default"/>
      </w:rPr>
    </w:lvl>
  </w:abstractNum>
  <w:abstractNum w:abstractNumId="114">
    <w:nsid w:val="56B92E1C"/>
    <w:multiLevelType w:val="hybridMultilevel"/>
    <w:tmpl w:val="6DF8411C"/>
    <w:lvl w:ilvl="0" w:tplc="28442B50">
      <w:start w:val="1"/>
      <w:numFmt w:val="bullet"/>
      <w:lvlText w:val="o"/>
      <w:lvlJc w:val="left"/>
      <w:pPr>
        <w:ind w:left="2377" w:hanging="360"/>
      </w:pPr>
      <w:rPr>
        <w:rFonts w:ascii="Courier New" w:eastAsia="Courier New" w:hAnsi="Courier New" w:hint="default"/>
        <w:w w:val="99"/>
        <w:sz w:val="22"/>
        <w:szCs w:val="22"/>
      </w:rPr>
    </w:lvl>
    <w:lvl w:ilvl="1" w:tplc="16B8FF78">
      <w:start w:val="1"/>
      <w:numFmt w:val="bullet"/>
      <w:lvlText w:val="•"/>
      <w:lvlJc w:val="left"/>
      <w:pPr>
        <w:ind w:left="3089" w:hanging="360"/>
      </w:pPr>
      <w:rPr>
        <w:rFonts w:hint="default"/>
      </w:rPr>
    </w:lvl>
    <w:lvl w:ilvl="2" w:tplc="632E64C6">
      <w:start w:val="1"/>
      <w:numFmt w:val="bullet"/>
      <w:lvlText w:val="•"/>
      <w:lvlJc w:val="left"/>
      <w:pPr>
        <w:ind w:left="3802" w:hanging="360"/>
      </w:pPr>
      <w:rPr>
        <w:rFonts w:hint="default"/>
      </w:rPr>
    </w:lvl>
    <w:lvl w:ilvl="3" w:tplc="7C88D7DE">
      <w:start w:val="1"/>
      <w:numFmt w:val="bullet"/>
      <w:lvlText w:val="•"/>
      <w:lvlJc w:val="left"/>
      <w:pPr>
        <w:ind w:left="4515" w:hanging="360"/>
      </w:pPr>
      <w:rPr>
        <w:rFonts w:hint="default"/>
      </w:rPr>
    </w:lvl>
    <w:lvl w:ilvl="4" w:tplc="167E56C8">
      <w:start w:val="1"/>
      <w:numFmt w:val="bullet"/>
      <w:lvlText w:val="•"/>
      <w:lvlJc w:val="left"/>
      <w:pPr>
        <w:ind w:left="5228" w:hanging="360"/>
      </w:pPr>
      <w:rPr>
        <w:rFonts w:hint="default"/>
      </w:rPr>
    </w:lvl>
    <w:lvl w:ilvl="5" w:tplc="AE08F180">
      <w:start w:val="1"/>
      <w:numFmt w:val="bullet"/>
      <w:lvlText w:val="•"/>
      <w:lvlJc w:val="left"/>
      <w:pPr>
        <w:ind w:left="5940" w:hanging="360"/>
      </w:pPr>
      <w:rPr>
        <w:rFonts w:hint="default"/>
      </w:rPr>
    </w:lvl>
    <w:lvl w:ilvl="6" w:tplc="4CFCE416">
      <w:start w:val="1"/>
      <w:numFmt w:val="bullet"/>
      <w:lvlText w:val="•"/>
      <w:lvlJc w:val="left"/>
      <w:pPr>
        <w:ind w:left="6653" w:hanging="360"/>
      </w:pPr>
      <w:rPr>
        <w:rFonts w:hint="default"/>
      </w:rPr>
    </w:lvl>
    <w:lvl w:ilvl="7" w:tplc="DCCE7ADE">
      <w:start w:val="1"/>
      <w:numFmt w:val="bullet"/>
      <w:lvlText w:val="•"/>
      <w:lvlJc w:val="left"/>
      <w:pPr>
        <w:ind w:left="7366" w:hanging="360"/>
      </w:pPr>
      <w:rPr>
        <w:rFonts w:hint="default"/>
      </w:rPr>
    </w:lvl>
    <w:lvl w:ilvl="8" w:tplc="259C2E8A">
      <w:start w:val="1"/>
      <w:numFmt w:val="bullet"/>
      <w:lvlText w:val="•"/>
      <w:lvlJc w:val="left"/>
      <w:pPr>
        <w:ind w:left="8078" w:hanging="360"/>
      </w:pPr>
      <w:rPr>
        <w:rFonts w:hint="default"/>
      </w:rPr>
    </w:lvl>
  </w:abstractNum>
  <w:abstractNum w:abstractNumId="115">
    <w:nsid w:val="57495131"/>
    <w:multiLevelType w:val="hybridMultilevel"/>
    <w:tmpl w:val="04605864"/>
    <w:lvl w:ilvl="0" w:tplc="8D940468">
      <w:start w:val="1"/>
      <w:numFmt w:val="bullet"/>
      <w:lvlText w:val="-"/>
      <w:lvlJc w:val="left"/>
      <w:pPr>
        <w:ind w:left="117" w:hanging="133"/>
      </w:pPr>
      <w:rPr>
        <w:rFonts w:ascii="Times New Roman" w:eastAsia="Times New Roman" w:hAnsi="Times New Roman" w:hint="default"/>
        <w:w w:val="99"/>
        <w:sz w:val="22"/>
        <w:szCs w:val="22"/>
      </w:rPr>
    </w:lvl>
    <w:lvl w:ilvl="1" w:tplc="5DF4C516">
      <w:start w:val="1"/>
      <w:numFmt w:val="bullet"/>
      <w:lvlText w:val="•"/>
      <w:lvlJc w:val="left"/>
      <w:pPr>
        <w:ind w:left="1035" w:hanging="133"/>
      </w:pPr>
      <w:rPr>
        <w:rFonts w:hint="default"/>
      </w:rPr>
    </w:lvl>
    <w:lvl w:ilvl="2" w:tplc="8A86BCF2">
      <w:start w:val="1"/>
      <w:numFmt w:val="bullet"/>
      <w:lvlText w:val="•"/>
      <w:lvlJc w:val="left"/>
      <w:pPr>
        <w:ind w:left="1954" w:hanging="133"/>
      </w:pPr>
      <w:rPr>
        <w:rFonts w:hint="default"/>
      </w:rPr>
    </w:lvl>
    <w:lvl w:ilvl="3" w:tplc="30F6BE78">
      <w:start w:val="1"/>
      <w:numFmt w:val="bullet"/>
      <w:lvlText w:val="•"/>
      <w:lvlJc w:val="left"/>
      <w:pPr>
        <w:ind w:left="2873" w:hanging="133"/>
      </w:pPr>
      <w:rPr>
        <w:rFonts w:hint="default"/>
      </w:rPr>
    </w:lvl>
    <w:lvl w:ilvl="4" w:tplc="720CD2C2">
      <w:start w:val="1"/>
      <w:numFmt w:val="bullet"/>
      <w:lvlText w:val="•"/>
      <w:lvlJc w:val="left"/>
      <w:pPr>
        <w:ind w:left="3792" w:hanging="133"/>
      </w:pPr>
      <w:rPr>
        <w:rFonts w:hint="default"/>
      </w:rPr>
    </w:lvl>
    <w:lvl w:ilvl="5" w:tplc="F0BE6A1E">
      <w:start w:val="1"/>
      <w:numFmt w:val="bullet"/>
      <w:lvlText w:val="•"/>
      <w:lvlJc w:val="left"/>
      <w:pPr>
        <w:ind w:left="4710" w:hanging="133"/>
      </w:pPr>
      <w:rPr>
        <w:rFonts w:hint="default"/>
      </w:rPr>
    </w:lvl>
    <w:lvl w:ilvl="6" w:tplc="92425438">
      <w:start w:val="1"/>
      <w:numFmt w:val="bullet"/>
      <w:lvlText w:val="•"/>
      <w:lvlJc w:val="left"/>
      <w:pPr>
        <w:ind w:left="5629" w:hanging="133"/>
      </w:pPr>
      <w:rPr>
        <w:rFonts w:hint="default"/>
      </w:rPr>
    </w:lvl>
    <w:lvl w:ilvl="7" w:tplc="65AE37DA">
      <w:start w:val="1"/>
      <w:numFmt w:val="bullet"/>
      <w:lvlText w:val="•"/>
      <w:lvlJc w:val="left"/>
      <w:pPr>
        <w:ind w:left="6548" w:hanging="133"/>
      </w:pPr>
      <w:rPr>
        <w:rFonts w:hint="default"/>
      </w:rPr>
    </w:lvl>
    <w:lvl w:ilvl="8" w:tplc="30EC5D84">
      <w:start w:val="1"/>
      <w:numFmt w:val="bullet"/>
      <w:lvlText w:val="•"/>
      <w:lvlJc w:val="left"/>
      <w:pPr>
        <w:ind w:left="7466" w:hanging="133"/>
      </w:pPr>
      <w:rPr>
        <w:rFonts w:hint="default"/>
      </w:rPr>
    </w:lvl>
  </w:abstractNum>
  <w:abstractNum w:abstractNumId="116">
    <w:nsid w:val="57790D10"/>
    <w:multiLevelType w:val="hybridMultilevel"/>
    <w:tmpl w:val="8F8435A8"/>
    <w:lvl w:ilvl="0" w:tplc="0084335A">
      <w:start w:val="1"/>
      <w:numFmt w:val="bullet"/>
      <w:lvlText w:val="o"/>
      <w:lvlJc w:val="left"/>
      <w:pPr>
        <w:ind w:left="477" w:hanging="360"/>
      </w:pPr>
      <w:rPr>
        <w:rFonts w:ascii="Courier New" w:eastAsia="Courier New" w:hAnsi="Courier New" w:hint="default"/>
        <w:w w:val="99"/>
        <w:sz w:val="22"/>
        <w:szCs w:val="22"/>
      </w:rPr>
    </w:lvl>
    <w:lvl w:ilvl="1" w:tplc="74CEA5E6">
      <w:start w:val="1"/>
      <w:numFmt w:val="bullet"/>
      <w:lvlText w:val="-"/>
      <w:lvlJc w:val="left"/>
      <w:pPr>
        <w:ind w:left="1197" w:hanging="360"/>
      </w:pPr>
      <w:rPr>
        <w:rFonts w:ascii="Times New Roman" w:eastAsia="Times New Roman" w:hAnsi="Times New Roman" w:hint="default"/>
        <w:w w:val="99"/>
        <w:sz w:val="22"/>
        <w:szCs w:val="22"/>
      </w:rPr>
    </w:lvl>
    <w:lvl w:ilvl="2" w:tplc="DA1E6B52">
      <w:start w:val="1"/>
      <w:numFmt w:val="bullet"/>
      <w:lvlText w:val="•"/>
      <w:lvlJc w:val="left"/>
      <w:pPr>
        <w:ind w:left="2098" w:hanging="360"/>
      </w:pPr>
      <w:rPr>
        <w:rFonts w:hint="default"/>
      </w:rPr>
    </w:lvl>
    <w:lvl w:ilvl="3" w:tplc="956CCF7E">
      <w:start w:val="1"/>
      <w:numFmt w:val="bullet"/>
      <w:lvlText w:val="•"/>
      <w:lvlJc w:val="left"/>
      <w:pPr>
        <w:ind w:left="2998" w:hanging="360"/>
      </w:pPr>
      <w:rPr>
        <w:rFonts w:hint="default"/>
      </w:rPr>
    </w:lvl>
    <w:lvl w:ilvl="4" w:tplc="D2A470C6">
      <w:start w:val="1"/>
      <w:numFmt w:val="bullet"/>
      <w:lvlText w:val="•"/>
      <w:lvlJc w:val="left"/>
      <w:pPr>
        <w:ind w:left="3899" w:hanging="360"/>
      </w:pPr>
      <w:rPr>
        <w:rFonts w:hint="default"/>
      </w:rPr>
    </w:lvl>
    <w:lvl w:ilvl="5" w:tplc="EBF0EC92">
      <w:start w:val="1"/>
      <w:numFmt w:val="bullet"/>
      <w:lvlText w:val="•"/>
      <w:lvlJc w:val="left"/>
      <w:pPr>
        <w:ind w:left="4800" w:hanging="360"/>
      </w:pPr>
      <w:rPr>
        <w:rFonts w:hint="default"/>
      </w:rPr>
    </w:lvl>
    <w:lvl w:ilvl="6" w:tplc="41D4B18C">
      <w:start w:val="1"/>
      <w:numFmt w:val="bullet"/>
      <w:lvlText w:val="•"/>
      <w:lvlJc w:val="left"/>
      <w:pPr>
        <w:ind w:left="5701" w:hanging="360"/>
      </w:pPr>
      <w:rPr>
        <w:rFonts w:hint="default"/>
      </w:rPr>
    </w:lvl>
    <w:lvl w:ilvl="7" w:tplc="FBB877FC">
      <w:start w:val="1"/>
      <w:numFmt w:val="bullet"/>
      <w:lvlText w:val="•"/>
      <w:lvlJc w:val="left"/>
      <w:pPr>
        <w:ind w:left="6602" w:hanging="360"/>
      </w:pPr>
      <w:rPr>
        <w:rFonts w:hint="default"/>
      </w:rPr>
    </w:lvl>
    <w:lvl w:ilvl="8" w:tplc="82325092">
      <w:start w:val="1"/>
      <w:numFmt w:val="bullet"/>
      <w:lvlText w:val="•"/>
      <w:lvlJc w:val="left"/>
      <w:pPr>
        <w:ind w:left="7502" w:hanging="360"/>
      </w:pPr>
      <w:rPr>
        <w:rFonts w:hint="default"/>
      </w:rPr>
    </w:lvl>
  </w:abstractNum>
  <w:abstractNum w:abstractNumId="117">
    <w:nsid w:val="577B5044"/>
    <w:multiLevelType w:val="hybridMultilevel"/>
    <w:tmpl w:val="2B64F8DE"/>
    <w:lvl w:ilvl="0" w:tplc="1242D77C">
      <w:start w:val="1"/>
      <w:numFmt w:val="bullet"/>
      <w:lvlText w:val="o"/>
      <w:lvlJc w:val="left"/>
      <w:pPr>
        <w:ind w:left="477" w:hanging="360"/>
      </w:pPr>
      <w:rPr>
        <w:rFonts w:ascii="Courier New" w:eastAsia="Courier New" w:hAnsi="Courier New" w:hint="default"/>
        <w:w w:val="99"/>
        <w:sz w:val="22"/>
        <w:szCs w:val="22"/>
      </w:rPr>
    </w:lvl>
    <w:lvl w:ilvl="1" w:tplc="28441B04">
      <w:start w:val="1"/>
      <w:numFmt w:val="bullet"/>
      <w:lvlText w:val="•"/>
      <w:lvlJc w:val="left"/>
      <w:pPr>
        <w:ind w:left="1359" w:hanging="360"/>
      </w:pPr>
      <w:rPr>
        <w:rFonts w:hint="default"/>
      </w:rPr>
    </w:lvl>
    <w:lvl w:ilvl="2" w:tplc="D012CC5E">
      <w:start w:val="1"/>
      <w:numFmt w:val="bullet"/>
      <w:lvlText w:val="•"/>
      <w:lvlJc w:val="left"/>
      <w:pPr>
        <w:ind w:left="2242" w:hanging="360"/>
      </w:pPr>
      <w:rPr>
        <w:rFonts w:hint="default"/>
      </w:rPr>
    </w:lvl>
    <w:lvl w:ilvl="3" w:tplc="B4A81F86">
      <w:start w:val="1"/>
      <w:numFmt w:val="bullet"/>
      <w:lvlText w:val="•"/>
      <w:lvlJc w:val="left"/>
      <w:pPr>
        <w:ind w:left="3125" w:hanging="360"/>
      </w:pPr>
      <w:rPr>
        <w:rFonts w:hint="default"/>
      </w:rPr>
    </w:lvl>
    <w:lvl w:ilvl="4" w:tplc="C87CB6C0">
      <w:start w:val="1"/>
      <w:numFmt w:val="bullet"/>
      <w:lvlText w:val="•"/>
      <w:lvlJc w:val="left"/>
      <w:pPr>
        <w:ind w:left="4008" w:hanging="360"/>
      </w:pPr>
      <w:rPr>
        <w:rFonts w:hint="default"/>
      </w:rPr>
    </w:lvl>
    <w:lvl w:ilvl="5" w:tplc="6D56FB02">
      <w:start w:val="1"/>
      <w:numFmt w:val="bullet"/>
      <w:lvlText w:val="•"/>
      <w:lvlJc w:val="left"/>
      <w:pPr>
        <w:ind w:left="4890" w:hanging="360"/>
      </w:pPr>
      <w:rPr>
        <w:rFonts w:hint="default"/>
      </w:rPr>
    </w:lvl>
    <w:lvl w:ilvl="6" w:tplc="4112CB4C">
      <w:start w:val="1"/>
      <w:numFmt w:val="bullet"/>
      <w:lvlText w:val="•"/>
      <w:lvlJc w:val="left"/>
      <w:pPr>
        <w:ind w:left="5773" w:hanging="360"/>
      </w:pPr>
      <w:rPr>
        <w:rFonts w:hint="default"/>
      </w:rPr>
    </w:lvl>
    <w:lvl w:ilvl="7" w:tplc="CF686F88">
      <w:start w:val="1"/>
      <w:numFmt w:val="bullet"/>
      <w:lvlText w:val="•"/>
      <w:lvlJc w:val="left"/>
      <w:pPr>
        <w:ind w:left="6656" w:hanging="360"/>
      </w:pPr>
      <w:rPr>
        <w:rFonts w:hint="default"/>
      </w:rPr>
    </w:lvl>
    <w:lvl w:ilvl="8" w:tplc="4342A9D6">
      <w:start w:val="1"/>
      <w:numFmt w:val="bullet"/>
      <w:lvlText w:val="•"/>
      <w:lvlJc w:val="left"/>
      <w:pPr>
        <w:ind w:left="7538" w:hanging="360"/>
      </w:pPr>
      <w:rPr>
        <w:rFonts w:hint="default"/>
      </w:rPr>
    </w:lvl>
  </w:abstractNum>
  <w:abstractNum w:abstractNumId="118">
    <w:nsid w:val="58032D25"/>
    <w:multiLevelType w:val="multilevel"/>
    <w:tmpl w:val="110A0272"/>
    <w:lvl w:ilvl="0">
      <w:start w:val="2"/>
      <w:numFmt w:val="decimal"/>
      <w:lvlText w:val="%1"/>
      <w:lvlJc w:val="left"/>
      <w:pPr>
        <w:ind w:left="1556" w:hanging="720"/>
      </w:pPr>
      <w:rPr>
        <w:rFonts w:hint="default"/>
      </w:rPr>
    </w:lvl>
    <w:lvl w:ilvl="1">
      <w:start w:val="2"/>
      <w:numFmt w:val="decimal"/>
      <w:lvlText w:val="%1.%2"/>
      <w:lvlJc w:val="left"/>
      <w:pPr>
        <w:ind w:left="1556" w:hanging="720"/>
      </w:pPr>
      <w:rPr>
        <w:rFonts w:ascii="Times New Roman" w:eastAsia="Times New Roman" w:hAnsi="Times New Roman" w:hint="default"/>
        <w:w w:val="99"/>
        <w:sz w:val="22"/>
        <w:szCs w:val="22"/>
      </w:rPr>
    </w:lvl>
    <w:lvl w:ilvl="2">
      <w:start w:val="1"/>
      <w:numFmt w:val="bullet"/>
      <w:lvlText w:val="•"/>
      <w:lvlJc w:val="left"/>
      <w:pPr>
        <w:ind w:left="3106" w:hanging="720"/>
      </w:pPr>
      <w:rPr>
        <w:rFonts w:hint="default"/>
      </w:rPr>
    </w:lvl>
    <w:lvl w:ilvl="3">
      <w:start w:val="1"/>
      <w:numFmt w:val="bullet"/>
      <w:lvlText w:val="•"/>
      <w:lvlJc w:val="left"/>
      <w:pPr>
        <w:ind w:left="3881" w:hanging="720"/>
      </w:pPr>
      <w:rPr>
        <w:rFonts w:hint="default"/>
      </w:rPr>
    </w:lvl>
    <w:lvl w:ilvl="4">
      <w:start w:val="1"/>
      <w:numFmt w:val="bullet"/>
      <w:lvlText w:val="•"/>
      <w:lvlJc w:val="left"/>
      <w:pPr>
        <w:ind w:left="4655" w:hanging="720"/>
      </w:pPr>
      <w:rPr>
        <w:rFonts w:hint="default"/>
      </w:rPr>
    </w:lvl>
    <w:lvl w:ilvl="5">
      <w:start w:val="1"/>
      <w:numFmt w:val="bullet"/>
      <w:lvlText w:val="•"/>
      <w:lvlJc w:val="left"/>
      <w:pPr>
        <w:ind w:left="5430" w:hanging="720"/>
      </w:pPr>
      <w:rPr>
        <w:rFonts w:hint="default"/>
      </w:rPr>
    </w:lvl>
    <w:lvl w:ilvl="6">
      <w:start w:val="1"/>
      <w:numFmt w:val="bullet"/>
      <w:lvlText w:val="•"/>
      <w:lvlJc w:val="left"/>
      <w:pPr>
        <w:ind w:left="6205" w:hanging="720"/>
      </w:pPr>
      <w:rPr>
        <w:rFonts w:hint="default"/>
      </w:rPr>
    </w:lvl>
    <w:lvl w:ilvl="7">
      <w:start w:val="1"/>
      <w:numFmt w:val="bullet"/>
      <w:lvlText w:val="•"/>
      <w:lvlJc w:val="left"/>
      <w:pPr>
        <w:ind w:left="6980" w:hanging="720"/>
      </w:pPr>
      <w:rPr>
        <w:rFonts w:hint="default"/>
      </w:rPr>
    </w:lvl>
    <w:lvl w:ilvl="8">
      <w:start w:val="1"/>
      <w:numFmt w:val="bullet"/>
      <w:lvlText w:val="•"/>
      <w:lvlJc w:val="left"/>
      <w:pPr>
        <w:ind w:left="7754" w:hanging="720"/>
      </w:pPr>
      <w:rPr>
        <w:rFonts w:hint="default"/>
      </w:rPr>
    </w:lvl>
  </w:abstractNum>
  <w:abstractNum w:abstractNumId="119">
    <w:nsid w:val="58197FD5"/>
    <w:multiLevelType w:val="hybridMultilevel"/>
    <w:tmpl w:val="AF88A5EE"/>
    <w:lvl w:ilvl="0" w:tplc="2E0CCC46">
      <w:start w:val="1"/>
      <w:numFmt w:val="bullet"/>
      <w:lvlText w:val=""/>
      <w:lvlJc w:val="left"/>
      <w:pPr>
        <w:ind w:left="401" w:hanging="285"/>
      </w:pPr>
      <w:rPr>
        <w:rFonts w:ascii="Symbol" w:eastAsia="Symbol" w:hAnsi="Symbol" w:hint="default"/>
        <w:b/>
        <w:bCs/>
        <w:w w:val="100"/>
        <w:sz w:val="24"/>
        <w:szCs w:val="24"/>
      </w:rPr>
    </w:lvl>
    <w:lvl w:ilvl="1" w:tplc="3F807ED4">
      <w:start w:val="1"/>
      <w:numFmt w:val="bullet"/>
      <w:lvlText w:val="•"/>
      <w:lvlJc w:val="left"/>
      <w:pPr>
        <w:ind w:left="1075" w:hanging="285"/>
      </w:pPr>
      <w:rPr>
        <w:rFonts w:hint="default"/>
      </w:rPr>
    </w:lvl>
    <w:lvl w:ilvl="2" w:tplc="FCFE552C">
      <w:start w:val="1"/>
      <w:numFmt w:val="bullet"/>
      <w:lvlText w:val="•"/>
      <w:lvlJc w:val="left"/>
      <w:pPr>
        <w:ind w:left="1750" w:hanging="285"/>
      </w:pPr>
      <w:rPr>
        <w:rFonts w:hint="default"/>
      </w:rPr>
    </w:lvl>
    <w:lvl w:ilvl="3" w:tplc="E9F4B2B8">
      <w:start w:val="1"/>
      <w:numFmt w:val="bullet"/>
      <w:lvlText w:val="•"/>
      <w:lvlJc w:val="left"/>
      <w:pPr>
        <w:ind w:left="2424" w:hanging="285"/>
      </w:pPr>
      <w:rPr>
        <w:rFonts w:hint="default"/>
      </w:rPr>
    </w:lvl>
    <w:lvl w:ilvl="4" w:tplc="DDB0258E">
      <w:start w:val="1"/>
      <w:numFmt w:val="bullet"/>
      <w:lvlText w:val="•"/>
      <w:lvlJc w:val="left"/>
      <w:pPr>
        <w:ind w:left="3098" w:hanging="285"/>
      </w:pPr>
      <w:rPr>
        <w:rFonts w:hint="default"/>
      </w:rPr>
    </w:lvl>
    <w:lvl w:ilvl="5" w:tplc="021079E0">
      <w:start w:val="1"/>
      <w:numFmt w:val="bullet"/>
      <w:lvlText w:val="•"/>
      <w:lvlJc w:val="left"/>
      <w:pPr>
        <w:ind w:left="3773" w:hanging="285"/>
      </w:pPr>
      <w:rPr>
        <w:rFonts w:hint="default"/>
      </w:rPr>
    </w:lvl>
    <w:lvl w:ilvl="6" w:tplc="22EE481E">
      <w:start w:val="1"/>
      <w:numFmt w:val="bullet"/>
      <w:lvlText w:val="•"/>
      <w:lvlJc w:val="left"/>
      <w:pPr>
        <w:ind w:left="4447" w:hanging="285"/>
      </w:pPr>
      <w:rPr>
        <w:rFonts w:hint="default"/>
      </w:rPr>
    </w:lvl>
    <w:lvl w:ilvl="7" w:tplc="FBB03D86">
      <w:start w:val="1"/>
      <w:numFmt w:val="bullet"/>
      <w:lvlText w:val="•"/>
      <w:lvlJc w:val="left"/>
      <w:pPr>
        <w:ind w:left="5121" w:hanging="285"/>
      </w:pPr>
      <w:rPr>
        <w:rFonts w:hint="default"/>
      </w:rPr>
    </w:lvl>
    <w:lvl w:ilvl="8" w:tplc="C5B2E494">
      <w:start w:val="1"/>
      <w:numFmt w:val="bullet"/>
      <w:lvlText w:val="•"/>
      <w:lvlJc w:val="left"/>
      <w:pPr>
        <w:ind w:left="5795" w:hanging="285"/>
      </w:pPr>
      <w:rPr>
        <w:rFonts w:hint="default"/>
      </w:rPr>
    </w:lvl>
  </w:abstractNum>
  <w:abstractNum w:abstractNumId="120">
    <w:nsid w:val="58370BB2"/>
    <w:multiLevelType w:val="hybridMultilevel"/>
    <w:tmpl w:val="B4CEBA7A"/>
    <w:lvl w:ilvl="0" w:tplc="79AE777C">
      <w:start w:val="1"/>
      <w:numFmt w:val="bullet"/>
      <w:lvlText w:val="o"/>
      <w:lvlJc w:val="left"/>
      <w:pPr>
        <w:ind w:left="2377" w:hanging="360"/>
      </w:pPr>
      <w:rPr>
        <w:rFonts w:ascii="Courier New" w:eastAsia="Courier New" w:hAnsi="Courier New" w:hint="default"/>
        <w:w w:val="99"/>
        <w:sz w:val="22"/>
        <w:szCs w:val="22"/>
      </w:rPr>
    </w:lvl>
    <w:lvl w:ilvl="1" w:tplc="523C3306">
      <w:start w:val="1"/>
      <w:numFmt w:val="bullet"/>
      <w:lvlText w:val="•"/>
      <w:lvlJc w:val="left"/>
      <w:pPr>
        <w:ind w:left="3089" w:hanging="360"/>
      </w:pPr>
      <w:rPr>
        <w:rFonts w:hint="default"/>
      </w:rPr>
    </w:lvl>
    <w:lvl w:ilvl="2" w:tplc="D8EEA642">
      <w:start w:val="1"/>
      <w:numFmt w:val="bullet"/>
      <w:lvlText w:val="•"/>
      <w:lvlJc w:val="left"/>
      <w:pPr>
        <w:ind w:left="3802" w:hanging="360"/>
      </w:pPr>
      <w:rPr>
        <w:rFonts w:hint="default"/>
      </w:rPr>
    </w:lvl>
    <w:lvl w:ilvl="3" w:tplc="B15A51A0">
      <w:start w:val="1"/>
      <w:numFmt w:val="bullet"/>
      <w:lvlText w:val="•"/>
      <w:lvlJc w:val="left"/>
      <w:pPr>
        <w:ind w:left="4515" w:hanging="360"/>
      </w:pPr>
      <w:rPr>
        <w:rFonts w:hint="default"/>
      </w:rPr>
    </w:lvl>
    <w:lvl w:ilvl="4" w:tplc="D002611E">
      <w:start w:val="1"/>
      <w:numFmt w:val="bullet"/>
      <w:lvlText w:val="•"/>
      <w:lvlJc w:val="left"/>
      <w:pPr>
        <w:ind w:left="5228" w:hanging="360"/>
      </w:pPr>
      <w:rPr>
        <w:rFonts w:hint="default"/>
      </w:rPr>
    </w:lvl>
    <w:lvl w:ilvl="5" w:tplc="227EA76A">
      <w:start w:val="1"/>
      <w:numFmt w:val="bullet"/>
      <w:lvlText w:val="•"/>
      <w:lvlJc w:val="left"/>
      <w:pPr>
        <w:ind w:left="5940" w:hanging="360"/>
      </w:pPr>
      <w:rPr>
        <w:rFonts w:hint="default"/>
      </w:rPr>
    </w:lvl>
    <w:lvl w:ilvl="6" w:tplc="F5E4CA52">
      <w:start w:val="1"/>
      <w:numFmt w:val="bullet"/>
      <w:lvlText w:val="•"/>
      <w:lvlJc w:val="left"/>
      <w:pPr>
        <w:ind w:left="6653" w:hanging="360"/>
      </w:pPr>
      <w:rPr>
        <w:rFonts w:hint="default"/>
      </w:rPr>
    </w:lvl>
    <w:lvl w:ilvl="7" w:tplc="2F44C658">
      <w:start w:val="1"/>
      <w:numFmt w:val="bullet"/>
      <w:lvlText w:val="•"/>
      <w:lvlJc w:val="left"/>
      <w:pPr>
        <w:ind w:left="7366" w:hanging="360"/>
      </w:pPr>
      <w:rPr>
        <w:rFonts w:hint="default"/>
      </w:rPr>
    </w:lvl>
    <w:lvl w:ilvl="8" w:tplc="D160C6A2">
      <w:start w:val="1"/>
      <w:numFmt w:val="bullet"/>
      <w:lvlText w:val="•"/>
      <w:lvlJc w:val="left"/>
      <w:pPr>
        <w:ind w:left="8078" w:hanging="360"/>
      </w:pPr>
      <w:rPr>
        <w:rFonts w:hint="default"/>
      </w:rPr>
    </w:lvl>
  </w:abstractNum>
  <w:abstractNum w:abstractNumId="121">
    <w:nsid w:val="58D10AD7"/>
    <w:multiLevelType w:val="hybridMultilevel"/>
    <w:tmpl w:val="01F8D0FC"/>
    <w:lvl w:ilvl="0" w:tplc="0E46FDF0">
      <w:start w:val="1"/>
      <w:numFmt w:val="bullet"/>
      <w:lvlText w:val="o"/>
      <w:lvlJc w:val="left"/>
      <w:pPr>
        <w:ind w:left="577" w:hanging="360"/>
      </w:pPr>
      <w:rPr>
        <w:rFonts w:ascii="Courier New" w:eastAsia="Courier New" w:hAnsi="Courier New" w:hint="default"/>
        <w:w w:val="99"/>
        <w:sz w:val="22"/>
        <w:szCs w:val="22"/>
      </w:rPr>
    </w:lvl>
    <w:lvl w:ilvl="1" w:tplc="91948300">
      <w:start w:val="1"/>
      <w:numFmt w:val="bullet"/>
      <w:lvlText w:val="•"/>
      <w:lvlJc w:val="left"/>
      <w:pPr>
        <w:ind w:left="1469" w:hanging="360"/>
      </w:pPr>
      <w:rPr>
        <w:rFonts w:hint="default"/>
      </w:rPr>
    </w:lvl>
    <w:lvl w:ilvl="2" w:tplc="0F5A3D58">
      <w:start w:val="1"/>
      <w:numFmt w:val="bullet"/>
      <w:lvlText w:val="•"/>
      <w:lvlJc w:val="left"/>
      <w:pPr>
        <w:ind w:left="2362" w:hanging="360"/>
      </w:pPr>
      <w:rPr>
        <w:rFonts w:hint="default"/>
      </w:rPr>
    </w:lvl>
    <w:lvl w:ilvl="3" w:tplc="B6CA11E2">
      <w:start w:val="1"/>
      <w:numFmt w:val="bullet"/>
      <w:lvlText w:val="•"/>
      <w:lvlJc w:val="left"/>
      <w:pPr>
        <w:ind w:left="3255" w:hanging="360"/>
      </w:pPr>
      <w:rPr>
        <w:rFonts w:hint="default"/>
      </w:rPr>
    </w:lvl>
    <w:lvl w:ilvl="4" w:tplc="6CDE0896">
      <w:start w:val="1"/>
      <w:numFmt w:val="bullet"/>
      <w:lvlText w:val="•"/>
      <w:lvlJc w:val="left"/>
      <w:pPr>
        <w:ind w:left="4148" w:hanging="360"/>
      </w:pPr>
      <w:rPr>
        <w:rFonts w:hint="default"/>
      </w:rPr>
    </w:lvl>
    <w:lvl w:ilvl="5" w:tplc="C37ABCC4">
      <w:start w:val="1"/>
      <w:numFmt w:val="bullet"/>
      <w:lvlText w:val="•"/>
      <w:lvlJc w:val="left"/>
      <w:pPr>
        <w:ind w:left="5040" w:hanging="360"/>
      </w:pPr>
      <w:rPr>
        <w:rFonts w:hint="default"/>
      </w:rPr>
    </w:lvl>
    <w:lvl w:ilvl="6" w:tplc="4E9AE802">
      <w:start w:val="1"/>
      <w:numFmt w:val="bullet"/>
      <w:lvlText w:val="•"/>
      <w:lvlJc w:val="left"/>
      <w:pPr>
        <w:ind w:left="5933" w:hanging="360"/>
      </w:pPr>
      <w:rPr>
        <w:rFonts w:hint="default"/>
      </w:rPr>
    </w:lvl>
    <w:lvl w:ilvl="7" w:tplc="26781F08">
      <w:start w:val="1"/>
      <w:numFmt w:val="bullet"/>
      <w:lvlText w:val="•"/>
      <w:lvlJc w:val="left"/>
      <w:pPr>
        <w:ind w:left="6826" w:hanging="360"/>
      </w:pPr>
      <w:rPr>
        <w:rFonts w:hint="default"/>
      </w:rPr>
    </w:lvl>
    <w:lvl w:ilvl="8" w:tplc="DAAECF5C">
      <w:start w:val="1"/>
      <w:numFmt w:val="bullet"/>
      <w:lvlText w:val="•"/>
      <w:lvlJc w:val="left"/>
      <w:pPr>
        <w:ind w:left="7718" w:hanging="360"/>
      </w:pPr>
      <w:rPr>
        <w:rFonts w:hint="default"/>
      </w:rPr>
    </w:lvl>
  </w:abstractNum>
  <w:abstractNum w:abstractNumId="122">
    <w:nsid w:val="59CE0791"/>
    <w:multiLevelType w:val="hybridMultilevel"/>
    <w:tmpl w:val="C9904198"/>
    <w:lvl w:ilvl="0" w:tplc="B41AFB26">
      <w:start w:val="1"/>
      <w:numFmt w:val="bullet"/>
      <w:lvlText w:val="o"/>
      <w:lvlJc w:val="left"/>
      <w:pPr>
        <w:ind w:left="2377" w:hanging="360"/>
      </w:pPr>
      <w:rPr>
        <w:rFonts w:ascii="Courier New" w:eastAsia="Courier New" w:hAnsi="Courier New" w:hint="default"/>
        <w:w w:val="99"/>
        <w:sz w:val="22"/>
        <w:szCs w:val="22"/>
      </w:rPr>
    </w:lvl>
    <w:lvl w:ilvl="1" w:tplc="973A3592">
      <w:start w:val="1"/>
      <w:numFmt w:val="bullet"/>
      <w:lvlText w:val="•"/>
      <w:lvlJc w:val="left"/>
      <w:pPr>
        <w:ind w:left="3089" w:hanging="360"/>
      </w:pPr>
      <w:rPr>
        <w:rFonts w:hint="default"/>
      </w:rPr>
    </w:lvl>
    <w:lvl w:ilvl="2" w:tplc="9EA0D776">
      <w:start w:val="1"/>
      <w:numFmt w:val="bullet"/>
      <w:lvlText w:val="•"/>
      <w:lvlJc w:val="left"/>
      <w:pPr>
        <w:ind w:left="3802" w:hanging="360"/>
      </w:pPr>
      <w:rPr>
        <w:rFonts w:hint="default"/>
      </w:rPr>
    </w:lvl>
    <w:lvl w:ilvl="3" w:tplc="66D09522">
      <w:start w:val="1"/>
      <w:numFmt w:val="bullet"/>
      <w:lvlText w:val="•"/>
      <w:lvlJc w:val="left"/>
      <w:pPr>
        <w:ind w:left="4515" w:hanging="360"/>
      </w:pPr>
      <w:rPr>
        <w:rFonts w:hint="default"/>
      </w:rPr>
    </w:lvl>
    <w:lvl w:ilvl="4" w:tplc="A0C04C34">
      <w:start w:val="1"/>
      <w:numFmt w:val="bullet"/>
      <w:lvlText w:val="•"/>
      <w:lvlJc w:val="left"/>
      <w:pPr>
        <w:ind w:left="5228" w:hanging="360"/>
      </w:pPr>
      <w:rPr>
        <w:rFonts w:hint="default"/>
      </w:rPr>
    </w:lvl>
    <w:lvl w:ilvl="5" w:tplc="F2E25DC2">
      <w:start w:val="1"/>
      <w:numFmt w:val="bullet"/>
      <w:lvlText w:val="•"/>
      <w:lvlJc w:val="left"/>
      <w:pPr>
        <w:ind w:left="5940" w:hanging="360"/>
      </w:pPr>
      <w:rPr>
        <w:rFonts w:hint="default"/>
      </w:rPr>
    </w:lvl>
    <w:lvl w:ilvl="6" w:tplc="71240D08">
      <w:start w:val="1"/>
      <w:numFmt w:val="bullet"/>
      <w:lvlText w:val="•"/>
      <w:lvlJc w:val="left"/>
      <w:pPr>
        <w:ind w:left="6653" w:hanging="360"/>
      </w:pPr>
      <w:rPr>
        <w:rFonts w:hint="default"/>
      </w:rPr>
    </w:lvl>
    <w:lvl w:ilvl="7" w:tplc="6C600A04">
      <w:start w:val="1"/>
      <w:numFmt w:val="bullet"/>
      <w:lvlText w:val="•"/>
      <w:lvlJc w:val="left"/>
      <w:pPr>
        <w:ind w:left="7366" w:hanging="360"/>
      </w:pPr>
      <w:rPr>
        <w:rFonts w:hint="default"/>
      </w:rPr>
    </w:lvl>
    <w:lvl w:ilvl="8" w:tplc="91CA9A0E">
      <w:start w:val="1"/>
      <w:numFmt w:val="bullet"/>
      <w:lvlText w:val="•"/>
      <w:lvlJc w:val="left"/>
      <w:pPr>
        <w:ind w:left="8078" w:hanging="360"/>
      </w:pPr>
      <w:rPr>
        <w:rFonts w:hint="default"/>
      </w:rPr>
    </w:lvl>
  </w:abstractNum>
  <w:abstractNum w:abstractNumId="123">
    <w:nsid w:val="5A8E4BDD"/>
    <w:multiLevelType w:val="hybridMultilevel"/>
    <w:tmpl w:val="371202E6"/>
    <w:lvl w:ilvl="0" w:tplc="6EA072D8">
      <w:start w:val="1"/>
      <w:numFmt w:val="bullet"/>
      <w:lvlText w:val=""/>
      <w:lvlJc w:val="left"/>
      <w:pPr>
        <w:ind w:left="1052" w:hanging="360"/>
      </w:pPr>
      <w:rPr>
        <w:rFonts w:ascii="Symbol" w:eastAsia="Symbol" w:hAnsi="Symbol" w:hint="default"/>
        <w:w w:val="99"/>
        <w:sz w:val="22"/>
        <w:szCs w:val="22"/>
      </w:rPr>
    </w:lvl>
    <w:lvl w:ilvl="1" w:tplc="58D2E318">
      <w:start w:val="1"/>
      <w:numFmt w:val="bullet"/>
      <w:lvlText w:val="•"/>
      <w:lvlJc w:val="left"/>
      <w:pPr>
        <w:ind w:left="1897" w:hanging="360"/>
      </w:pPr>
      <w:rPr>
        <w:rFonts w:hint="default"/>
      </w:rPr>
    </w:lvl>
    <w:lvl w:ilvl="2" w:tplc="96524642">
      <w:start w:val="1"/>
      <w:numFmt w:val="bullet"/>
      <w:lvlText w:val="•"/>
      <w:lvlJc w:val="left"/>
      <w:pPr>
        <w:ind w:left="2742" w:hanging="360"/>
      </w:pPr>
      <w:rPr>
        <w:rFonts w:hint="default"/>
      </w:rPr>
    </w:lvl>
    <w:lvl w:ilvl="3" w:tplc="B4861F6E">
      <w:start w:val="1"/>
      <w:numFmt w:val="bullet"/>
      <w:lvlText w:val="•"/>
      <w:lvlJc w:val="left"/>
      <w:pPr>
        <w:ind w:left="3588" w:hanging="360"/>
      </w:pPr>
      <w:rPr>
        <w:rFonts w:hint="default"/>
      </w:rPr>
    </w:lvl>
    <w:lvl w:ilvl="4" w:tplc="0980D1FE">
      <w:start w:val="1"/>
      <w:numFmt w:val="bullet"/>
      <w:lvlText w:val="•"/>
      <w:lvlJc w:val="left"/>
      <w:pPr>
        <w:ind w:left="4433" w:hanging="360"/>
      </w:pPr>
      <w:rPr>
        <w:rFonts w:hint="default"/>
      </w:rPr>
    </w:lvl>
    <w:lvl w:ilvl="5" w:tplc="B0100B6C">
      <w:start w:val="1"/>
      <w:numFmt w:val="bullet"/>
      <w:lvlText w:val="•"/>
      <w:lvlJc w:val="left"/>
      <w:pPr>
        <w:ind w:left="5278" w:hanging="360"/>
      </w:pPr>
      <w:rPr>
        <w:rFonts w:hint="default"/>
      </w:rPr>
    </w:lvl>
    <w:lvl w:ilvl="6" w:tplc="9CA878B6">
      <w:start w:val="1"/>
      <w:numFmt w:val="bullet"/>
      <w:lvlText w:val="•"/>
      <w:lvlJc w:val="left"/>
      <w:pPr>
        <w:ind w:left="6123" w:hanging="360"/>
      </w:pPr>
      <w:rPr>
        <w:rFonts w:hint="default"/>
      </w:rPr>
    </w:lvl>
    <w:lvl w:ilvl="7" w:tplc="6D667882">
      <w:start w:val="1"/>
      <w:numFmt w:val="bullet"/>
      <w:lvlText w:val="•"/>
      <w:lvlJc w:val="left"/>
      <w:pPr>
        <w:ind w:left="6968" w:hanging="360"/>
      </w:pPr>
      <w:rPr>
        <w:rFonts w:hint="default"/>
      </w:rPr>
    </w:lvl>
    <w:lvl w:ilvl="8" w:tplc="761CB212">
      <w:start w:val="1"/>
      <w:numFmt w:val="bullet"/>
      <w:lvlText w:val="•"/>
      <w:lvlJc w:val="left"/>
      <w:pPr>
        <w:ind w:left="7814" w:hanging="360"/>
      </w:pPr>
      <w:rPr>
        <w:rFonts w:hint="default"/>
      </w:rPr>
    </w:lvl>
  </w:abstractNum>
  <w:abstractNum w:abstractNumId="124">
    <w:nsid w:val="5C6D1965"/>
    <w:multiLevelType w:val="hybridMultilevel"/>
    <w:tmpl w:val="E7F08E68"/>
    <w:lvl w:ilvl="0" w:tplc="B94C3DDA">
      <w:start w:val="1"/>
      <w:numFmt w:val="bullet"/>
      <w:lvlText w:val=""/>
      <w:lvlJc w:val="left"/>
      <w:pPr>
        <w:ind w:left="837" w:hanging="416"/>
      </w:pPr>
      <w:rPr>
        <w:rFonts w:ascii="Symbol" w:eastAsia="Symbol" w:hAnsi="Symbol" w:hint="default"/>
        <w:b/>
        <w:bCs/>
        <w:w w:val="100"/>
        <w:sz w:val="24"/>
        <w:szCs w:val="24"/>
      </w:rPr>
    </w:lvl>
    <w:lvl w:ilvl="1" w:tplc="53426E1E">
      <w:start w:val="1"/>
      <w:numFmt w:val="bullet"/>
      <w:lvlText w:val="•"/>
      <w:lvlJc w:val="left"/>
      <w:pPr>
        <w:ind w:left="1683" w:hanging="416"/>
      </w:pPr>
      <w:rPr>
        <w:rFonts w:hint="default"/>
      </w:rPr>
    </w:lvl>
    <w:lvl w:ilvl="2" w:tplc="0D26C0E2">
      <w:start w:val="1"/>
      <w:numFmt w:val="bullet"/>
      <w:lvlText w:val="•"/>
      <w:lvlJc w:val="left"/>
      <w:pPr>
        <w:ind w:left="2530" w:hanging="416"/>
      </w:pPr>
      <w:rPr>
        <w:rFonts w:hint="default"/>
      </w:rPr>
    </w:lvl>
    <w:lvl w:ilvl="3" w:tplc="57B67976">
      <w:start w:val="1"/>
      <w:numFmt w:val="bullet"/>
      <w:lvlText w:val="•"/>
      <w:lvlJc w:val="left"/>
      <w:pPr>
        <w:ind w:left="3377" w:hanging="416"/>
      </w:pPr>
      <w:rPr>
        <w:rFonts w:hint="default"/>
      </w:rPr>
    </w:lvl>
    <w:lvl w:ilvl="4" w:tplc="24AAE3CC">
      <w:start w:val="1"/>
      <w:numFmt w:val="bullet"/>
      <w:lvlText w:val="•"/>
      <w:lvlJc w:val="left"/>
      <w:pPr>
        <w:ind w:left="4224" w:hanging="416"/>
      </w:pPr>
      <w:rPr>
        <w:rFonts w:hint="default"/>
      </w:rPr>
    </w:lvl>
    <w:lvl w:ilvl="5" w:tplc="BE069698">
      <w:start w:val="1"/>
      <w:numFmt w:val="bullet"/>
      <w:lvlText w:val="•"/>
      <w:lvlJc w:val="left"/>
      <w:pPr>
        <w:ind w:left="5070" w:hanging="416"/>
      </w:pPr>
      <w:rPr>
        <w:rFonts w:hint="default"/>
      </w:rPr>
    </w:lvl>
    <w:lvl w:ilvl="6" w:tplc="E5FE04E8">
      <w:start w:val="1"/>
      <w:numFmt w:val="bullet"/>
      <w:lvlText w:val="•"/>
      <w:lvlJc w:val="left"/>
      <w:pPr>
        <w:ind w:left="5917" w:hanging="416"/>
      </w:pPr>
      <w:rPr>
        <w:rFonts w:hint="default"/>
      </w:rPr>
    </w:lvl>
    <w:lvl w:ilvl="7" w:tplc="99A4D26C">
      <w:start w:val="1"/>
      <w:numFmt w:val="bullet"/>
      <w:lvlText w:val="•"/>
      <w:lvlJc w:val="left"/>
      <w:pPr>
        <w:ind w:left="6764" w:hanging="416"/>
      </w:pPr>
      <w:rPr>
        <w:rFonts w:hint="default"/>
      </w:rPr>
    </w:lvl>
    <w:lvl w:ilvl="8" w:tplc="2FB0C190">
      <w:start w:val="1"/>
      <w:numFmt w:val="bullet"/>
      <w:lvlText w:val="•"/>
      <w:lvlJc w:val="left"/>
      <w:pPr>
        <w:ind w:left="7610" w:hanging="416"/>
      </w:pPr>
      <w:rPr>
        <w:rFonts w:hint="default"/>
      </w:rPr>
    </w:lvl>
  </w:abstractNum>
  <w:abstractNum w:abstractNumId="125">
    <w:nsid w:val="5EB35366"/>
    <w:multiLevelType w:val="hybridMultilevel"/>
    <w:tmpl w:val="6A326D14"/>
    <w:lvl w:ilvl="0" w:tplc="EF5C3EE2">
      <w:start w:val="1"/>
      <w:numFmt w:val="decimal"/>
      <w:lvlText w:val="%1)"/>
      <w:lvlJc w:val="left"/>
      <w:pPr>
        <w:ind w:left="117" w:hanging="265"/>
      </w:pPr>
      <w:rPr>
        <w:rFonts w:ascii="Times New Roman" w:eastAsia="Times New Roman" w:hAnsi="Times New Roman" w:hint="default"/>
        <w:w w:val="99"/>
        <w:sz w:val="22"/>
        <w:szCs w:val="22"/>
      </w:rPr>
    </w:lvl>
    <w:lvl w:ilvl="1" w:tplc="C42A0138">
      <w:start w:val="1"/>
      <w:numFmt w:val="bullet"/>
      <w:lvlText w:val="•"/>
      <w:lvlJc w:val="left"/>
      <w:pPr>
        <w:ind w:left="1035" w:hanging="265"/>
      </w:pPr>
      <w:rPr>
        <w:rFonts w:hint="default"/>
      </w:rPr>
    </w:lvl>
    <w:lvl w:ilvl="2" w:tplc="245C51E2">
      <w:start w:val="1"/>
      <w:numFmt w:val="bullet"/>
      <w:lvlText w:val="•"/>
      <w:lvlJc w:val="left"/>
      <w:pPr>
        <w:ind w:left="1954" w:hanging="265"/>
      </w:pPr>
      <w:rPr>
        <w:rFonts w:hint="default"/>
      </w:rPr>
    </w:lvl>
    <w:lvl w:ilvl="3" w:tplc="DE40C384">
      <w:start w:val="1"/>
      <w:numFmt w:val="bullet"/>
      <w:lvlText w:val="•"/>
      <w:lvlJc w:val="left"/>
      <w:pPr>
        <w:ind w:left="2873" w:hanging="265"/>
      </w:pPr>
      <w:rPr>
        <w:rFonts w:hint="default"/>
      </w:rPr>
    </w:lvl>
    <w:lvl w:ilvl="4" w:tplc="232233F4">
      <w:start w:val="1"/>
      <w:numFmt w:val="bullet"/>
      <w:lvlText w:val="•"/>
      <w:lvlJc w:val="left"/>
      <w:pPr>
        <w:ind w:left="3792" w:hanging="265"/>
      </w:pPr>
      <w:rPr>
        <w:rFonts w:hint="default"/>
      </w:rPr>
    </w:lvl>
    <w:lvl w:ilvl="5" w:tplc="71C4DFEE">
      <w:start w:val="1"/>
      <w:numFmt w:val="bullet"/>
      <w:lvlText w:val="•"/>
      <w:lvlJc w:val="left"/>
      <w:pPr>
        <w:ind w:left="4710" w:hanging="265"/>
      </w:pPr>
      <w:rPr>
        <w:rFonts w:hint="default"/>
      </w:rPr>
    </w:lvl>
    <w:lvl w:ilvl="6" w:tplc="298ADD60">
      <w:start w:val="1"/>
      <w:numFmt w:val="bullet"/>
      <w:lvlText w:val="•"/>
      <w:lvlJc w:val="left"/>
      <w:pPr>
        <w:ind w:left="5629" w:hanging="265"/>
      </w:pPr>
      <w:rPr>
        <w:rFonts w:hint="default"/>
      </w:rPr>
    </w:lvl>
    <w:lvl w:ilvl="7" w:tplc="4EE8A0A8">
      <w:start w:val="1"/>
      <w:numFmt w:val="bullet"/>
      <w:lvlText w:val="•"/>
      <w:lvlJc w:val="left"/>
      <w:pPr>
        <w:ind w:left="6548" w:hanging="265"/>
      </w:pPr>
      <w:rPr>
        <w:rFonts w:hint="default"/>
      </w:rPr>
    </w:lvl>
    <w:lvl w:ilvl="8" w:tplc="ECFC32AC">
      <w:start w:val="1"/>
      <w:numFmt w:val="bullet"/>
      <w:lvlText w:val="•"/>
      <w:lvlJc w:val="left"/>
      <w:pPr>
        <w:ind w:left="7466" w:hanging="265"/>
      </w:pPr>
      <w:rPr>
        <w:rFonts w:hint="default"/>
      </w:rPr>
    </w:lvl>
  </w:abstractNum>
  <w:abstractNum w:abstractNumId="126">
    <w:nsid w:val="5F0D3677"/>
    <w:multiLevelType w:val="hybridMultilevel"/>
    <w:tmpl w:val="76786CA2"/>
    <w:lvl w:ilvl="0" w:tplc="10A4CF60">
      <w:start w:val="1"/>
      <w:numFmt w:val="bullet"/>
      <w:lvlText w:val="o"/>
      <w:lvlJc w:val="left"/>
      <w:pPr>
        <w:ind w:left="2377" w:hanging="360"/>
      </w:pPr>
      <w:rPr>
        <w:rFonts w:ascii="Courier New" w:eastAsia="Courier New" w:hAnsi="Courier New" w:hint="default"/>
        <w:w w:val="99"/>
        <w:sz w:val="22"/>
        <w:szCs w:val="22"/>
      </w:rPr>
    </w:lvl>
    <w:lvl w:ilvl="1" w:tplc="1582744E">
      <w:start w:val="1"/>
      <w:numFmt w:val="bullet"/>
      <w:lvlText w:val="•"/>
      <w:lvlJc w:val="left"/>
      <w:pPr>
        <w:ind w:left="3089" w:hanging="360"/>
      </w:pPr>
      <w:rPr>
        <w:rFonts w:hint="default"/>
      </w:rPr>
    </w:lvl>
    <w:lvl w:ilvl="2" w:tplc="3CBA3832">
      <w:start w:val="1"/>
      <w:numFmt w:val="bullet"/>
      <w:lvlText w:val="•"/>
      <w:lvlJc w:val="left"/>
      <w:pPr>
        <w:ind w:left="3802" w:hanging="360"/>
      </w:pPr>
      <w:rPr>
        <w:rFonts w:hint="default"/>
      </w:rPr>
    </w:lvl>
    <w:lvl w:ilvl="3" w:tplc="5D8C5120">
      <w:start w:val="1"/>
      <w:numFmt w:val="bullet"/>
      <w:lvlText w:val="•"/>
      <w:lvlJc w:val="left"/>
      <w:pPr>
        <w:ind w:left="4515" w:hanging="360"/>
      </w:pPr>
      <w:rPr>
        <w:rFonts w:hint="default"/>
      </w:rPr>
    </w:lvl>
    <w:lvl w:ilvl="4" w:tplc="A9EE86DE">
      <w:start w:val="1"/>
      <w:numFmt w:val="bullet"/>
      <w:lvlText w:val="•"/>
      <w:lvlJc w:val="left"/>
      <w:pPr>
        <w:ind w:left="5228" w:hanging="360"/>
      </w:pPr>
      <w:rPr>
        <w:rFonts w:hint="default"/>
      </w:rPr>
    </w:lvl>
    <w:lvl w:ilvl="5" w:tplc="5CA0F0B0">
      <w:start w:val="1"/>
      <w:numFmt w:val="bullet"/>
      <w:lvlText w:val="•"/>
      <w:lvlJc w:val="left"/>
      <w:pPr>
        <w:ind w:left="5940" w:hanging="360"/>
      </w:pPr>
      <w:rPr>
        <w:rFonts w:hint="default"/>
      </w:rPr>
    </w:lvl>
    <w:lvl w:ilvl="6" w:tplc="1124D69A">
      <w:start w:val="1"/>
      <w:numFmt w:val="bullet"/>
      <w:lvlText w:val="•"/>
      <w:lvlJc w:val="left"/>
      <w:pPr>
        <w:ind w:left="6653" w:hanging="360"/>
      </w:pPr>
      <w:rPr>
        <w:rFonts w:hint="default"/>
      </w:rPr>
    </w:lvl>
    <w:lvl w:ilvl="7" w:tplc="4EB49F44">
      <w:start w:val="1"/>
      <w:numFmt w:val="bullet"/>
      <w:lvlText w:val="•"/>
      <w:lvlJc w:val="left"/>
      <w:pPr>
        <w:ind w:left="7366" w:hanging="360"/>
      </w:pPr>
      <w:rPr>
        <w:rFonts w:hint="default"/>
      </w:rPr>
    </w:lvl>
    <w:lvl w:ilvl="8" w:tplc="8A3A7370">
      <w:start w:val="1"/>
      <w:numFmt w:val="bullet"/>
      <w:lvlText w:val="•"/>
      <w:lvlJc w:val="left"/>
      <w:pPr>
        <w:ind w:left="8078" w:hanging="360"/>
      </w:pPr>
      <w:rPr>
        <w:rFonts w:hint="default"/>
      </w:rPr>
    </w:lvl>
  </w:abstractNum>
  <w:abstractNum w:abstractNumId="127">
    <w:nsid w:val="60350FF2"/>
    <w:multiLevelType w:val="hybridMultilevel"/>
    <w:tmpl w:val="D7D80318"/>
    <w:lvl w:ilvl="0" w:tplc="F89C444E">
      <w:start w:val="1"/>
      <w:numFmt w:val="bullet"/>
      <w:lvlText w:val="o"/>
      <w:lvlJc w:val="left"/>
      <w:pPr>
        <w:ind w:left="2277" w:hanging="360"/>
      </w:pPr>
      <w:rPr>
        <w:rFonts w:ascii="Courier New" w:eastAsia="Courier New" w:hAnsi="Courier New" w:hint="default"/>
        <w:w w:val="99"/>
        <w:sz w:val="22"/>
        <w:szCs w:val="22"/>
      </w:rPr>
    </w:lvl>
    <w:lvl w:ilvl="1" w:tplc="D276798E">
      <w:start w:val="1"/>
      <w:numFmt w:val="bullet"/>
      <w:lvlText w:val="•"/>
      <w:lvlJc w:val="left"/>
      <w:pPr>
        <w:ind w:left="2979" w:hanging="360"/>
      </w:pPr>
      <w:rPr>
        <w:rFonts w:hint="default"/>
      </w:rPr>
    </w:lvl>
    <w:lvl w:ilvl="2" w:tplc="B1CA0156">
      <w:start w:val="1"/>
      <w:numFmt w:val="bullet"/>
      <w:lvlText w:val="•"/>
      <w:lvlJc w:val="left"/>
      <w:pPr>
        <w:ind w:left="3682" w:hanging="360"/>
      </w:pPr>
      <w:rPr>
        <w:rFonts w:hint="default"/>
      </w:rPr>
    </w:lvl>
    <w:lvl w:ilvl="3" w:tplc="87343578">
      <w:start w:val="1"/>
      <w:numFmt w:val="bullet"/>
      <w:lvlText w:val="•"/>
      <w:lvlJc w:val="left"/>
      <w:pPr>
        <w:ind w:left="4385" w:hanging="360"/>
      </w:pPr>
      <w:rPr>
        <w:rFonts w:hint="default"/>
      </w:rPr>
    </w:lvl>
    <w:lvl w:ilvl="4" w:tplc="97AABC18">
      <w:start w:val="1"/>
      <w:numFmt w:val="bullet"/>
      <w:lvlText w:val="•"/>
      <w:lvlJc w:val="left"/>
      <w:pPr>
        <w:ind w:left="5088" w:hanging="360"/>
      </w:pPr>
      <w:rPr>
        <w:rFonts w:hint="default"/>
      </w:rPr>
    </w:lvl>
    <w:lvl w:ilvl="5" w:tplc="78720C80">
      <w:start w:val="1"/>
      <w:numFmt w:val="bullet"/>
      <w:lvlText w:val="•"/>
      <w:lvlJc w:val="left"/>
      <w:pPr>
        <w:ind w:left="5790" w:hanging="360"/>
      </w:pPr>
      <w:rPr>
        <w:rFonts w:hint="default"/>
      </w:rPr>
    </w:lvl>
    <w:lvl w:ilvl="6" w:tplc="D2DAA866">
      <w:start w:val="1"/>
      <w:numFmt w:val="bullet"/>
      <w:lvlText w:val="•"/>
      <w:lvlJc w:val="left"/>
      <w:pPr>
        <w:ind w:left="6493" w:hanging="360"/>
      </w:pPr>
      <w:rPr>
        <w:rFonts w:hint="default"/>
      </w:rPr>
    </w:lvl>
    <w:lvl w:ilvl="7" w:tplc="FA1CA6BC">
      <w:start w:val="1"/>
      <w:numFmt w:val="bullet"/>
      <w:lvlText w:val="•"/>
      <w:lvlJc w:val="left"/>
      <w:pPr>
        <w:ind w:left="7196" w:hanging="360"/>
      </w:pPr>
      <w:rPr>
        <w:rFonts w:hint="default"/>
      </w:rPr>
    </w:lvl>
    <w:lvl w:ilvl="8" w:tplc="1082CAD2">
      <w:start w:val="1"/>
      <w:numFmt w:val="bullet"/>
      <w:lvlText w:val="•"/>
      <w:lvlJc w:val="left"/>
      <w:pPr>
        <w:ind w:left="7898" w:hanging="360"/>
      </w:pPr>
      <w:rPr>
        <w:rFonts w:hint="default"/>
      </w:rPr>
    </w:lvl>
  </w:abstractNum>
  <w:abstractNum w:abstractNumId="128">
    <w:nsid w:val="60D6486D"/>
    <w:multiLevelType w:val="hybridMultilevel"/>
    <w:tmpl w:val="86144F9E"/>
    <w:lvl w:ilvl="0" w:tplc="E72AB1F2">
      <w:start w:val="1"/>
      <w:numFmt w:val="bullet"/>
      <w:lvlText w:val="o"/>
      <w:lvlJc w:val="left"/>
      <w:pPr>
        <w:ind w:left="577" w:hanging="360"/>
      </w:pPr>
      <w:rPr>
        <w:rFonts w:ascii="Courier New" w:eastAsia="Courier New" w:hAnsi="Courier New" w:hint="default"/>
        <w:w w:val="99"/>
        <w:sz w:val="22"/>
        <w:szCs w:val="22"/>
      </w:rPr>
    </w:lvl>
    <w:lvl w:ilvl="1" w:tplc="28824AF2">
      <w:start w:val="1"/>
      <w:numFmt w:val="bullet"/>
      <w:lvlText w:val="•"/>
      <w:lvlJc w:val="left"/>
      <w:pPr>
        <w:ind w:left="1470" w:hanging="360"/>
      </w:pPr>
      <w:rPr>
        <w:rFonts w:hint="default"/>
      </w:rPr>
    </w:lvl>
    <w:lvl w:ilvl="2" w:tplc="BD82DAD6">
      <w:start w:val="1"/>
      <w:numFmt w:val="bullet"/>
      <w:lvlText w:val="•"/>
      <w:lvlJc w:val="left"/>
      <w:pPr>
        <w:ind w:left="2362" w:hanging="360"/>
      </w:pPr>
      <w:rPr>
        <w:rFonts w:hint="default"/>
      </w:rPr>
    </w:lvl>
    <w:lvl w:ilvl="3" w:tplc="EEF0FFDC">
      <w:start w:val="1"/>
      <w:numFmt w:val="bullet"/>
      <w:lvlText w:val="•"/>
      <w:lvlJc w:val="left"/>
      <w:pPr>
        <w:ind w:left="3255" w:hanging="360"/>
      </w:pPr>
      <w:rPr>
        <w:rFonts w:hint="default"/>
      </w:rPr>
    </w:lvl>
    <w:lvl w:ilvl="4" w:tplc="48ECD67C">
      <w:start w:val="1"/>
      <w:numFmt w:val="bullet"/>
      <w:lvlText w:val="•"/>
      <w:lvlJc w:val="left"/>
      <w:pPr>
        <w:ind w:left="4148" w:hanging="360"/>
      </w:pPr>
      <w:rPr>
        <w:rFonts w:hint="default"/>
      </w:rPr>
    </w:lvl>
    <w:lvl w:ilvl="5" w:tplc="F594DC0C">
      <w:start w:val="1"/>
      <w:numFmt w:val="bullet"/>
      <w:lvlText w:val="•"/>
      <w:lvlJc w:val="left"/>
      <w:pPr>
        <w:ind w:left="5040" w:hanging="360"/>
      </w:pPr>
      <w:rPr>
        <w:rFonts w:hint="default"/>
      </w:rPr>
    </w:lvl>
    <w:lvl w:ilvl="6" w:tplc="4BE29C4E">
      <w:start w:val="1"/>
      <w:numFmt w:val="bullet"/>
      <w:lvlText w:val="•"/>
      <w:lvlJc w:val="left"/>
      <w:pPr>
        <w:ind w:left="5933" w:hanging="360"/>
      </w:pPr>
      <w:rPr>
        <w:rFonts w:hint="default"/>
      </w:rPr>
    </w:lvl>
    <w:lvl w:ilvl="7" w:tplc="06CAC4E4">
      <w:start w:val="1"/>
      <w:numFmt w:val="bullet"/>
      <w:lvlText w:val="•"/>
      <w:lvlJc w:val="left"/>
      <w:pPr>
        <w:ind w:left="6826" w:hanging="360"/>
      </w:pPr>
      <w:rPr>
        <w:rFonts w:hint="default"/>
      </w:rPr>
    </w:lvl>
    <w:lvl w:ilvl="8" w:tplc="D7E640B2">
      <w:start w:val="1"/>
      <w:numFmt w:val="bullet"/>
      <w:lvlText w:val="•"/>
      <w:lvlJc w:val="left"/>
      <w:pPr>
        <w:ind w:left="7718" w:hanging="360"/>
      </w:pPr>
      <w:rPr>
        <w:rFonts w:hint="default"/>
      </w:rPr>
    </w:lvl>
  </w:abstractNum>
  <w:abstractNum w:abstractNumId="129">
    <w:nsid w:val="64543C3C"/>
    <w:multiLevelType w:val="hybridMultilevel"/>
    <w:tmpl w:val="27B0130C"/>
    <w:lvl w:ilvl="0" w:tplc="01E2B770">
      <w:start w:val="1"/>
      <w:numFmt w:val="bullet"/>
      <w:lvlText w:val=""/>
      <w:lvlJc w:val="left"/>
      <w:pPr>
        <w:ind w:left="937" w:hanging="363"/>
      </w:pPr>
      <w:rPr>
        <w:rFonts w:ascii="Symbol" w:eastAsia="Symbol" w:hAnsi="Symbol" w:hint="default"/>
        <w:w w:val="99"/>
        <w:sz w:val="22"/>
        <w:szCs w:val="22"/>
      </w:rPr>
    </w:lvl>
    <w:lvl w:ilvl="1" w:tplc="DF2AD1CC">
      <w:start w:val="1"/>
      <w:numFmt w:val="bullet"/>
      <w:lvlText w:val="•"/>
      <w:lvlJc w:val="left"/>
      <w:pPr>
        <w:ind w:left="1793" w:hanging="363"/>
      </w:pPr>
      <w:rPr>
        <w:rFonts w:hint="default"/>
      </w:rPr>
    </w:lvl>
    <w:lvl w:ilvl="2" w:tplc="FA481E7E">
      <w:start w:val="1"/>
      <w:numFmt w:val="bullet"/>
      <w:lvlText w:val="•"/>
      <w:lvlJc w:val="left"/>
      <w:pPr>
        <w:ind w:left="2650" w:hanging="363"/>
      </w:pPr>
      <w:rPr>
        <w:rFonts w:hint="default"/>
      </w:rPr>
    </w:lvl>
    <w:lvl w:ilvl="3" w:tplc="40DE0518">
      <w:start w:val="1"/>
      <w:numFmt w:val="bullet"/>
      <w:lvlText w:val="•"/>
      <w:lvlJc w:val="left"/>
      <w:pPr>
        <w:ind w:left="3507" w:hanging="363"/>
      </w:pPr>
      <w:rPr>
        <w:rFonts w:hint="default"/>
      </w:rPr>
    </w:lvl>
    <w:lvl w:ilvl="4" w:tplc="C8842C60">
      <w:start w:val="1"/>
      <w:numFmt w:val="bullet"/>
      <w:lvlText w:val="•"/>
      <w:lvlJc w:val="left"/>
      <w:pPr>
        <w:ind w:left="4364" w:hanging="363"/>
      </w:pPr>
      <w:rPr>
        <w:rFonts w:hint="default"/>
      </w:rPr>
    </w:lvl>
    <w:lvl w:ilvl="5" w:tplc="C56E8BF4">
      <w:start w:val="1"/>
      <w:numFmt w:val="bullet"/>
      <w:lvlText w:val="•"/>
      <w:lvlJc w:val="left"/>
      <w:pPr>
        <w:ind w:left="5220" w:hanging="363"/>
      </w:pPr>
      <w:rPr>
        <w:rFonts w:hint="default"/>
      </w:rPr>
    </w:lvl>
    <w:lvl w:ilvl="6" w:tplc="B6E85448">
      <w:start w:val="1"/>
      <w:numFmt w:val="bullet"/>
      <w:lvlText w:val="•"/>
      <w:lvlJc w:val="left"/>
      <w:pPr>
        <w:ind w:left="6077" w:hanging="363"/>
      </w:pPr>
      <w:rPr>
        <w:rFonts w:hint="default"/>
      </w:rPr>
    </w:lvl>
    <w:lvl w:ilvl="7" w:tplc="D8805090">
      <w:start w:val="1"/>
      <w:numFmt w:val="bullet"/>
      <w:lvlText w:val="•"/>
      <w:lvlJc w:val="left"/>
      <w:pPr>
        <w:ind w:left="6934" w:hanging="363"/>
      </w:pPr>
      <w:rPr>
        <w:rFonts w:hint="default"/>
      </w:rPr>
    </w:lvl>
    <w:lvl w:ilvl="8" w:tplc="38240AAC">
      <w:start w:val="1"/>
      <w:numFmt w:val="bullet"/>
      <w:lvlText w:val="•"/>
      <w:lvlJc w:val="left"/>
      <w:pPr>
        <w:ind w:left="7790" w:hanging="363"/>
      </w:pPr>
      <w:rPr>
        <w:rFonts w:hint="default"/>
      </w:rPr>
    </w:lvl>
  </w:abstractNum>
  <w:abstractNum w:abstractNumId="130">
    <w:nsid w:val="64636CE4"/>
    <w:multiLevelType w:val="hybridMultilevel"/>
    <w:tmpl w:val="796E0762"/>
    <w:lvl w:ilvl="0" w:tplc="8DD24080">
      <w:start w:val="1"/>
      <w:numFmt w:val="bullet"/>
      <w:lvlText w:val="o"/>
      <w:lvlJc w:val="left"/>
      <w:pPr>
        <w:ind w:left="577" w:hanging="360"/>
      </w:pPr>
      <w:rPr>
        <w:rFonts w:ascii="Courier New" w:eastAsia="Courier New" w:hAnsi="Courier New" w:hint="default"/>
        <w:w w:val="99"/>
        <w:sz w:val="22"/>
        <w:szCs w:val="22"/>
      </w:rPr>
    </w:lvl>
    <w:lvl w:ilvl="1" w:tplc="C706AB3E">
      <w:start w:val="1"/>
      <w:numFmt w:val="bullet"/>
      <w:lvlText w:val="•"/>
      <w:lvlJc w:val="left"/>
      <w:pPr>
        <w:ind w:left="1469" w:hanging="360"/>
      </w:pPr>
      <w:rPr>
        <w:rFonts w:hint="default"/>
      </w:rPr>
    </w:lvl>
    <w:lvl w:ilvl="2" w:tplc="D722D738">
      <w:start w:val="1"/>
      <w:numFmt w:val="bullet"/>
      <w:lvlText w:val="•"/>
      <w:lvlJc w:val="left"/>
      <w:pPr>
        <w:ind w:left="2362" w:hanging="360"/>
      </w:pPr>
      <w:rPr>
        <w:rFonts w:hint="default"/>
      </w:rPr>
    </w:lvl>
    <w:lvl w:ilvl="3" w:tplc="07ACC35C">
      <w:start w:val="1"/>
      <w:numFmt w:val="bullet"/>
      <w:lvlText w:val="•"/>
      <w:lvlJc w:val="left"/>
      <w:pPr>
        <w:ind w:left="3255" w:hanging="360"/>
      </w:pPr>
      <w:rPr>
        <w:rFonts w:hint="default"/>
      </w:rPr>
    </w:lvl>
    <w:lvl w:ilvl="4" w:tplc="1CEE4168">
      <w:start w:val="1"/>
      <w:numFmt w:val="bullet"/>
      <w:lvlText w:val="•"/>
      <w:lvlJc w:val="left"/>
      <w:pPr>
        <w:ind w:left="4148" w:hanging="360"/>
      </w:pPr>
      <w:rPr>
        <w:rFonts w:hint="default"/>
      </w:rPr>
    </w:lvl>
    <w:lvl w:ilvl="5" w:tplc="99280E42">
      <w:start w:val="1"/>
      <w:numFmt w:val="bullet"/>
      <w:lvlText w:val="•"/>
      <w:lvlJc w:val="left"/>
      <w:pPr>
        <w:ind w:left="5040" w:hanging="360"/>
      </w:pPr>
      <w:rPr>
        <w:rFonts w:hint="default"/>
      </w:rPr>
    </w:lvl>
    <w:lvl w:ilvl="6" w:tplc="6B120C24">
      <w:start w:val="1"/>
      <w:numFmt w:val="bullet"/>
      <w:lvlText w:val="•"/>
      <w:lvlJc w:val="left"/>
      <w:pPr>
        <w:ind w:left="5933" w:hanging="360"/>
      </w:pPr>
      <w:rPr>
        <w:rFonts w:hint="default"/>
      </w:rPr>
    </w:lvl>
    <w:lvl w:ilvl="7" w:tplc="1A2ECA12">
      <w:start w:val="1"/>
      <w:numFmt w:val="bullet"/>
      <w:lvlText w:val="•"/>
      <w:lvlJc w:val="left"/>
      <w:pPr>
        <w:ind w:left="6826" w:hanging="360"/>
      </w:pPr>
      <w:rPr>
        <w:rFonts w:hint="default"/>
      </w:rPr>
    </w:lvl>
    <w:lvl w:ilvl="8" w:tplc="8FBEDDE2">
      <w:start w:val="1"/>
      <w:numFmt w:val="bullet"/>
      <w:lvlText w:val="•"/>
      <w:lvlJc w:val="left"/>
      <w:pPr>
        <w:ind w:left="7718" w:hanging="360"/>
      </w:pPr>
      <w:rPr>
        <w:rFonts w:hint="default"/>
      </w:rPr>
    </w:lvl>
  </w:abstractNum>
  <w:abstractNum w:abstractNumId="131">
    <w:nsid w:val="64B428AC"/>
    <w:multiLevelType w:val="hybridMultilevel"/>
    <w:tmpl w:val="EE2C8DE6"/>
    <w:lvl w:ilvl="0" w:tplc="14A8D70A">
      <w:start w:val="1"/>
      <w:numFmt w:val="bullet"/>
      <w:lvlText w:val="o"/>
      <w:lvlJc w:val="left"/>
      <w:pPr>
        <w:ind w:left="2377" w:hanging="360"/>
      </w:pPr>
      <w:rPr>
        <w:rFonts w:ascii="Courier New" w:eastAsia="Courier New" w:hAnsi="Courier New" w:hint="default"/>
        <w:w w:val="99"/>
        <w:sz w:val="22"/>
        <w:szCs w:val="22"/>
      </w:rPr>
    </w:lvl>
    <w:lvl w:ilvl="1" w:tplc="4D60AF2E">
      <w:start w:val="1"/>
      <w:numFmt w:val="bullet"/>
      <w:lvlText w:val="•"/>
      <w:lvlJc w:val="left"/>
      <w:pPr>
        <w:ind w:left="3089" w:hanging="360"/>
      </w:pPr>
      <w:rPr>
        <w:rFonts w:hint="default"/>
      </w:rPr>
    </w:lvl>
    <w:lvl w:ilvl="2" w:tplc="F4EA4A74">
      <w:start w:val="1"/>
      <w:numFmt w:val="bullet"/>
      <w:lvlText w:val="•"/>
      <w:lvlJc w:val="left"/>
      <w:pPr>
        <w:ind w:left="3802" w:hanging="360"/>
      </w:pPr>
      <w:rPr>
        <w:rFonts w:hint="default"/>
      </w:rPr>
    </w:lvl>
    <w:lvl w:ilvl="3" w:tplc="B85AD14C">
      <w:start w:val="1"/>
      <w:numFmt w:val="bullet"/>
      <w:lvlText w:val="•"/>
      <w:lvlJc w:val="left"/>
      <w:pPr>
        <w:ind w:left="4515" w:hanging="360"/>
      </w:pPr>
      <w:rPr>
        <w:rFonts w:hint="default"/>
      </w:rPr>
    </w:lvl>
    <w:lvl w:ilvl="4" w:tplc="028AB6D2">
      <w:start w:val="1"/>
      <w:numFmt w:val="bullet"/>
      <w:lvlText w:val="•"/>
      <w:lvlJc w:val="left"/>
      <w:pPr>
        <w:ind w:left="5228" w:hanging="360"/>
      </w:pPr>
      <w:rPr>
        <w:rFonts w:hint="default"/>
      </w:rPr>
    </w:lvl>
    <w:lvl w:ilvl="5" w:tplc="1BB68476">
      <w:start w:val="1"/>
      <w:numFmt w:val="bullet"/>
      <w:lvlText w:val="•"/>
      <w:lvlJc w:val="left"/>
      <w:pPr>
        <w:ind w:left="5940" w:hanging="360"/>
      </w:pPr>
      <w:rPr>
        <w:rFonts w:hint="default"/>
      </w:rPr>
    </w:lvl>
    <w:lvl w:ilvl="6" w:tplc="2C8C5C24">
      <w:start w:val="1"/>
      <w:numFmt w:val="bullet"/>
      <w:lvlText w:val="•"/>
      <w:lvlJc w:val="left"/>
      <w:pPr>
        <w:ind w:left="6653" w:hanging="360"/>
      </w:pPr>
      <w:rPr>
        <w:rFonts w:hint="default"/>
      </w:rPr>
    </w:lvl>
    <w:lvl w:ilvl="7" w:tplc="3F121DB6">
      <w:start w:val="1"/>
      <w:numFmt w:val="bullet"/>
      <w:lvlText w:val="•"/>
      <w:lvlJc w:val="left"/>
      <w:pPr>
        <w:ind w:left="7366" w:hanging="360"/>
      </w:pPr>
      <w:rPr>
        <w:rFonts w:hint="default"/>
      </w:rPr>
    </w:lvl>
    <w:lvl w:ilvl="8" w:tplc="34DE953A">
      <w:start w:val="1"/>
      <w:numFmt w:val="bullet"/>
      <w:lvlText w:val="•"/>
      <w:lvlJc w:val="left"/>
      <w:pPr>
        <w:ind w:left="8078" w:hanging="360"/>
      </w:pPr>
      <w:rPr>
        <w:rFonts w:hint="default"/>
      </w:rPr>
    </w:lvl>
  </w:abstractNum>
  <w:abstractNum w:abstractNumId="132">
    <w:nsid w:val="65194253"/>
    <w:multiLevelType w:val="hybridMultilevel"/>
    <w:tmpl w:val="3A44A4CA"/>
    <w:lvl w:ilvl="0" w:tplc="5686D844">
      <w:start w:val="1"/>
      <w:numFmt w:val="bullet"/>
      <w:lvlText w:val="-"/>
      <w:lvlJc w:val="left"/>
      <w:pPr>
        <w:ind w:left="1557" w:hanging="699"/>
      </w:pPr>
      <w:rPr>
        <w:rFonts w:ascii="Cambria" w:eastAsia="Cambria" w:hAnsi="Cambria" w:hint="default"/>
        <w:w w:val="99"/>
        <w:sz w:val="22"/>
        <w:szCs w:val="22"/>
      </w:rPr>
    </w:lvl>
    <w:lvl w:ilvl="1" w:tplc="1FF6A2DA">
      <w:start w:val="1"/>
      <w:numFmt w:val="bullet"/>
      <w:lvlText w:val="•"/>
      <w:lvlJc w:val="left"/>
      <w:pPr>
        <w:ind w:left="2331" w:hanging="699"/>
      </w:pPr>
      <w:rPr>
        <w:rFonts w:hint="default"/>
      </w:rPr>
    </w:lvl>
    <w:lvl w:ilvl="2" w:tplc="2264D82E">
      <w:start w:val="1"/>
      <w:numFmt w:val="bullet"/>
      <w:lvlText w:val="•"/>
      <w:lvlJc w:val="left"/>
      <w:pPr>
        <w:ind w:left="3106" w:hanging="699"/>
      </w:pPr>
      <w:rPr>
        <w:rFonts w:hint="default"/>
      </w:rPr>
    </w:lvl>
    <w:lvl w:ilvl="3" w:tplc="E354943E">
      <w:start w:val="1"/>
      <w:numFmt w:val="bullet"/>
      <w:lvlText w:val="•"/>
      <w:lvlJc w:val="left"/>
      <w:pPr>
        <w:ind w:left="3881" w:hanging="699"/>
      </w:pPr>
      <w:rPr>
        <w:rFonts w:hint="default"/>
      </w:rPr>
    </w:lvl>
    <w:lvl w:ilvl="4" w:tplc="834C782E">
      <w:start w:val="1"/>
      <w:numFmt w:val="bullet"/>
      <w:lvlText w:val="•"/>
      <w:lvlJc w:val="left"/>
      <w:pPr>
        <w:ind w:left="4656" w:hanging="699"/>
      </w:pPr>
      <w:rPr>
        <w:rFonts w:hint="default"/>
      </w:rPr>
    </w:lvl>
    <w:lvl w:ilvl="5" w:tplc="DE96BE00">
      <w:start w:val="1"/>
      <w:numFmt w:val="bullet"/>
      <w:lvlText w:val="•"/>
      <w:lvlJc w:val="left"/>
      <w:pPr>
        <w:ind w:left="5430" w:hanging="699"/>
      </w:pPr>
      <w:rPr>
        <w:rFonts w:hint="default"/>
      </w:rPr>
    </w:lvl>
    <w:lvl w:ilvl="6" w:tplc="78500D16">
      <w:start w:val="1"/>
      <w:numFmt w:val="bullet"/>
      <w:lvlText w:val="•"/>
      <w:lvlJc w:val="left"/>
      <w:pPr>
        <w:ind w:left="6205" w:hanging="699"/>
      </w:pPr>
      <w:rPr>
        <w:rFonts w:hint="default"/>
      </w:rPr>
    </w:lvl>
    <w:lvl w:ilvl="7" w:tplc="7EE8FAFA">
      <w:start w:val="1"/>
      <w:numFmt w:val="bullet"/>
      <w:lvlText w:val="•"/>
      <w:lvlJc w:val="left"/>
      <w:pPr>
        <w:ind w:left="6980" w:hanging="699"/>
      </w:pPr>
      <w:rPr>
        <w:rFonts w:hint="default"/>
      </w:rPr>
    </w:lvl>
    <w:lvl w:ilvl="8" w:tplc="EABA923E">
      <w:start w:val="1"/>
      <w:numFmt w:val="bullet"/>
      <w:lvlText w:val="•"/>
      <w:lvlJc w:val="left"/>
      <w:pPr>
        <w:ind w:left="7754" w:hanging="699"/>
      </w:pPr>
      <w:rPr>
        <w:rFonts w:hint="default"/>
      </w:rPr>
    </w:lvl>
  </w:abstractNum>
  <w:abstractNum w:abstractNumId="133">
    <w:nsid w:val="66674864"/>
    <w:multiLevelType w:val="hybridMultilevel"/>
    <w:tmpl w:val="B62AF430"/>
    <w:lvl w:ilvl="0" w:tplc="9738A482">
      <w:start w:val="1"/>
      <w:numFmt w:val="bullet"/>
      <w:lvlText w:val="o"/>
      <w:lvlJc w:val="left"/>
      <w:pPr>
        <w:ind w:left="474" w:hanging="360"/>
      </w:pPr>
      <w:rPr>
        <w:rFonts w:ascii="Courier New" w:eastAsia="Courier New" w:hAnsi="Courier New" w:hint="default"/>
        <w:w w:val="99"/>
        <w:sz w:val="22"/>
        <w:szCs w:val="22"/>
      </w:rPr>
    </w:lvl>
    <w:lvl w:ilvl="1" w:tplc="9A702E5A">
      <w:start w:val="1"/>
      <w:numFmt w:val="bullet"/>
      <w:lvlText w:val="•"/>
      <w:lvlJc w:val="left"/>
      <w:pPr>
        <w:ind w:left="1357" w:hanging="360"/>
      </w:pPr>
      <w:rPr>
        <w:rFonts w:hint="default"/>
      </w:rPr>
    </w:lvl>
    <w:lvl w:ilvl="2" w:tplc="84682B2E">
      <w:start w:val="1"/>
      <w:numFmt w:val="bullet"/>
      <w:lvlText w:val="•"/>
      <w:lvlJc w:val="left"/>
      <w:pPr>
        <w:ind w:left="2240" w:hanging="360"/>
      </w:pPr>
      <w:rPr>
        <w:rFonts w:hint="default"/>
      </w:rPr>
    </w:lvl>
    <w:lvl w:ilvl="3" w:tplc="D902AB8C">
      <w:start w:val="1"/>
      <w:numFmt w:val="bullet"/>
      <w:lvlText w:val="•"/>
      <w:lvlJc w:val="left"/>
      <w:pPr>
        <w:ind w:left="3123" w:hanging="360"/>
      </w:pPr>
      <w:rPr>
        <w:rFonts w:hint="default"/>
      </w:rPr>
    </w:lvl>
    <w:lvl w:ilvl="4" w:tplc="BF98B3A2">
      <w:start w:val="1"/>
      <w:numFmt w:val="bullet"/>
      <w:lvlText w:val="•"/>
      <w:lvlJc w:val="left"/>
      <w:pPr>
        <w:ind w:left="4006" w:hanging="360"/>
      </w:pPr>
      <w:rPr>
        <w:rFonts w:hint="default"/>
      </w:rPr>
    </w:lvl>
    <w:lvl w:ilvl="5" w:tplc="E3329164">
      <w:start w:val="1"/>
      <w:numFmt w:val="bullet"/>
      <w:lvlText w:val="•"/>
      <w:lvlJc w:val="left"/>
      <w:pPr>
        <w:ind w:left="4889" w:hanging="360"/>
      </w:pPr>
      <w:rPr>
        <w:rFonts w:hint="default"/>
      </w:rPr>
    </w:lvl>
    <w:lvl w:ilvl="6" w:tplc="15A25BF6">
      <w:start w:val="1"/>
      <w:numFmt w:val="bullet"/>
      <w:lvlText w:val="•"/>
      <w:lvlJc w:val="left"/>
      <w:pPr>
        <w:ind w:left="5772" w:hanging="360"/>
      </w:pPr>
      <w:rPr>
        <w:rFonts w:hint="default"/>
      </w:rPr>
    </w:lvl>
    <w:lvl w:ilvl="7" w:tplc="5CF48E98">
      <w:start w:val="1"/>
      <w:numFmt w:val="bullet"/>
      <w:lvlText w:val="•"/>
      <w:lvlJc w:val="left"/>
      <w:pPr>
        <w:ind w:left="6655" w:hanging="360"/>
      </w:pPr>
      <w:rPr>
        <w:rFonts w:hint="default"/>
      </w:rPr>
    </w:lvl>
    <w:lvl w:ilvl="8" w:tplc="DFB2451A">
      <w:start w:val="1"/>
      <w:numFmt w:val="bullet"/>
      <w:lvlText w:val="•"/>
      <w:lvlJc w:val="left"/>
      <w:pPr>
        <w:ind w:left="7538" w:hanging="360"/>
      </w:pPr>
      <w:rPr>
        <w:rFonts w:hint="default"/>
      </w:rPr>
    </w:lvl>
  </w:abstractNum>
  <w:abstractNum w:abstractNumId="134">
    <w:nsid w:val="6760083B"/>
    <w:multiLevelType w:val="hybridMultilevel"/>
    <w:tmpl w:val="BA56141C"/>
    <w:lvl w:ilvl="0" w:tplc="B5A64EAC">
      <w:start w:val="1"/>
      <w:numFmt w:val="bullet"/>
      <w:lvlText w:val=""/>
      <w:lvlJc w:val="left"/>
      <w:pPr>
        <w:ind w:left="401" w:hanging="340"/>
      </w:pPr>
      <w:rPr>
        <w:rFonts w:ascii="Symbol" w:eastAsia="Symbol" w:hAnsi="Symbol" w:hint="default"/>
        <w:w w:val="99"/>
        <w:sz w:val="22"/>
        <w:szCs w:val="22"/>
      </w:rPr>
    </w:lvl>
    <w:lvl w:ilvl="1" w:tplc="A7C6E566">
      <w:start w:val="1"/>
      <w:numFmt w:val="bullet"/>
      <w:lvlText w:val=""/>
      <w:lvlJc w:val="left"/>
      <w:pPr>
        <w:ind w:left="837" w:hanging="360"/>
      </w:pPr>
      <w:rPr>
        <w:rFonts w:ascii="Symbol" w:eastAsia="Symbol" w:hAnsi="Symbol" w:hint="default"/>
        <w:w w:val="99"/>
        <w:sz w:val="22"/>
        <w:szCs w:val="22"/>
      </w:rPr>
    </w:lvl>
    <w:lvl w:ilvl="2" w:tplc="23001704">
      <w:start w:val="1"/>
      <w:numFmt w:val="bullet"/>
      <w:lvlText w:val="•"/>
      <w:lvlJc w:val="left"/>
      <w:pPr>
        <w:ind w:left="1538" w:hanging="360"/>
      </w:pPr>
      <w:rPr>
        <w:rFonts w:hint="default"/>
      </w:rPr>
    </w:lvl>
    <w:lvl w:ilvl="3" w:tplc="4A4CC35A">
      <w:start w:val="1"/>
      <w:numFmt w:val="bullet"/>
      <w:lvlText w:val="•"/>
      <w:lvlJc w:val="left"/>
      <w:pPr>
        <w:ind w:left="2238" w:hanging="360"/>
      </w:pPr>
      <w:rPr>
        <w:rFonts w:hint="default"/>
      </w:rPr>
    </w:lvl>
    <w:lvl w:ilvl="4" w:tplc="CF64D260">
      <w:start w:val="1"/>
      <w:numFmt w:val="bullet"/>
      <w:lvlText w:val="•"/>
      <w:lvlJc w:val="left"/>
      <w:pPr>
        <w:ind w:left="2939" w:hanging="360"/>
      </w:pPr>
      <w:rPr>
        <w:rFonts w:hint="default"/>
      </w:rPr>
    </w:lvl>
    <w:lvl w:ilvl="5" w:tplc="4C22236C">
      <w:start w:val="1"/>
      <w:numFmt w:val="bullet"/>
      <w:lvlText w:val="•"/>
      <w:lvlJc w:val="left"/>
      <w:pPr>
        <w:ind w:left="3640" w:hanging="360"/>
      </w:pPr>
      <w:rPr>
        <w:rFonts w:hint="default"/>
      </w:rPr>
    </w:lvl>
    <w:lvl w:ilvl="6" w:tplc="473E93B8">
      <w:start w:val="1"/>
      <w:numFmt w:val="bullet"/>
      <w:lvlText w:val="•"/>
      <w:lvlJc w:val="left"/>
      <w:pPr>
        <w:ind w:left="4341" w:hanging="360"/>
      </w:pPr>
      <w:rPr>
        <w:rFonts w:hint="default"/>
      </w:rPr>
    </w:lvl>
    <w:lvl w:ilvl="7" w:tplc="65A027D8">
      <w:start w:val="1"/>
      <w:numFmt w:val="bullet"/>
      <w:lvlText w:val="•"/>
      <w:lvlJc w:val="left"/>
      <w:pPr>
        <w:ind w:left="5042" w:hanging="360"/>
      </w:pPr>
      <w:rPr>
        <w:rFonts w:hint="default"/>
      </w:rPr>
    </w:lvl>
    <w:lvl w:ilvl="8" w:tplc="D94CE2BA">
      <w:start w:val="1"/>
      <w:numFmt w:val="bullet"/>
      <w:lvlText w:val="•"/>
      <w:lvlJc w:val="left"/>
      <w:pPr>
        <w:ind w:left="5742" w:hanging="360"/>
      </w:pPr>
      <w:rPr>
        <w:rFonts w:hint="default"/>
      </w:rPr>
    </w:lvl>
  </w:abstractNum>
  <w:abstractNum w:abstractNumId="135">
    <w:nsid w:val="683A47B9"/>
    <w:multiLevelType w:val="hybridMultilevel"/>
    <w:tmpl w:val="7C380C38"/>
    <w:lvl w:ilvl="0" w:tplc="1FAC5DD8">
      <w:start w:val="1"/>
      <w:numFmt w:val="bullet"/>
      <w:lvlText w:val="o"/>
      <w:lvlJc w:val="left"/>
      <w:pPr>
        <w:ind w:left="2377" w:hanging="360"/>
      </w:pPr>
      <w:rPr>
        <w:rFonts w:ascii="Courier New" w:eastAsia="Courier New" w:hAnsi="Courier New" w:hint="default"/>
        <w:w w:val="99"/>
        <w:sz w:val="22"/>
        <w:szCs w:val="22"/>
      </w:rPr>
    </w:lvl>
    <w:lvl w:ilvl="1" w:tplc="958E1766">
      <w:start w:val="1"/>
      <w:numFmt w:val="bullet"/>
      <w:lvlText w:val="•"/>
      <w:lvlJc w:val="left"/>
      <w:pPr>
        <w:ind w:left="3089" w:hanging="360"/>
      </w:pPr>
      <w:rPr>
        <w:rFonts w:hint="default"/>
      </w:rPr>
    </w:lvl>
    <w:lvl w:ilvl="2" w:tplc="29F022BE">
      <w:start w:val="1"/>
      <w:numFmt w:val="bullet"/>
      <w:lvlText w:val="•"/>
      <w:lvlJc w:val="left"/>
      <w:pPr>
        <w:ind w:left="3802" w:hanging="360"/>
      </w:pPr>
      <w:rPr>
        <w:rFonts w:hint="default"/>
      </w:rPr>
    </w:lvl>
    <w:lvl w:ilvl="3" w:tplc="42EE1D06">
      <w:start w:val="1"/>
      <w:numFmt w:val="bullet"/>
      <w:lvlText w:val="•"/>
      <w:lvlJc w:val="left"/>
      <w:pPr>
        <w:ind w:left="4515" w:hanging="360"/>
      </w:pPr>
      <w:rPr>
        <w:rFonts w:hint="default"/>
      </w:rPr>
    </w:lvl>
    <w:lvl w:ilvl="4" w:tplc="D390F9EC">
      <w:start w:val="1"/>
      <w:numFmt w:val="bullet"/>
      <w:lvlText w:val="•"/>
      <w:lvlJc w:val="left"/>
      <w:pPr>
        <w:ind w:left="5228" w:hanging="360"/>
      </w:pPr>
      <w:rPr>
        <w:rFonts w:hint="default"/>
      </w:rPr>
    </w:lvl>
    <w:lvl w:ilvl="5" w:tplc="852A456A">
      <w:start w:val="1"/>
      <w:numFmt w:val="bullet"/>
      <w:lvlText w:val="•"/>
      <w:lvlJc w:val="left"/>
      <w:pPr>
        <w:ind w:left="5940" w:hanging="360"/>
      </w:pPr>
      <w:rPr>
        <w:rFonts w:hint="default"/>
      </w:rPr>
    </w:lvl>
    <w:lvl w:ilvl="6" w:tplc="82A6BA06">
      <w:start w:val="1"/>
      <w:numFmt w:val="bullet"/>
      <w:lvlText w:val="•"/>
      <w:lvlJc w:val="left"/>
      <w:pPr>
        <w:ind w:left="6653" w:hanging="360"/>
      </w:pPr>
      <w:rPr>
        <w:rFonts w:hint="default"/>
      </w:rPr>
    </w:lvl>
    <w:lvl w:ilvl="7" w:tplc="09D445B2">
      <w:start w:val="1"/>
      <w:numFmt w:val="bullet"/>
      <w:lvlText w:val="•"/>
      <w:lvlJc w:val="left"/>
      <w:pPr>
        <w:ind w:left="7366" w:hanging="360"/>
      </w:pPr>
      <w:rPr>
        <w:rFonts w:hint="default"/>
      </w:rPr>
    </w:lvl>
    <w:lvl w:ilvl="8" w:tplc="4BEC3430">
      <w:start w:val="1"/>
      <w:numFmt w:val="bullet"/>
      <w:lvlText w:val="•"/>
      <w:lvlJc w:val="left"/>
      <w:pPr>
        <w:ind w:left="8078" w:hanging="360"/>
      </w:pPr>
      <w:rPr>
        <w:rFonts w:hint="default"/>
      </w:rPr>
    </w:lvl>
  </w:abstractNum>
  <w:abstractNum w:abstractNumId="136">
    <w:nsid w:val="68415004"/>
    <w:multiLevelType w:val="hybridMultilevel"/>
    <w:tmpl w:val="BD481FE8"/>
    <w:lvl w:ilvl="0" w:tplc="8EA036F2">
      <w:start w:val="1"/>
      <w:numFmt w:val="upperLetter"/>
      <w:lvlText w:val="%1."/>
      <w:lvlJc w:val="left"/>
      <w:pPr>
        <w:ind w:left="117" w:hanging="214"/>
      </w:pPr>
      <w:rPr>
        <w:rFonts w:hint="default"/>
        <w:u w:val="single" w:color="000000"/>
      </w:rPr>
    </w:lvl>
    <w:lvl w:ilvl="1" w:tplc="610A1416">
      <w:start w:val="1"/>
      <w:numFmt w:val="bullet"/>
      <w:lvlText w:val="•"/>
      <w:lvlJc w:val="left"/>
      <w:pPr>
        <w:ind w:left="1035" w:hanging="214"/>
      </w:pPr>
      <w:rPr>
        <w:rFonts w:hint="default"/>
      </w:rPr>
    </w:lvl>
    <w:lvl w:ilvl="2" w:tplc="D8109EBC">
      <w:start w:val="1"/>
      <w:numFmt w:val="bullet"/>
      <w:lvlText w:val="•"/>
      <w:lvlJc w:val="left"/>
      <w:pPr>
        <w:ind w:left="1954" w:hanging="214"/>
      </w:pPr>
      <w:rPr>
        <w:rFonts w:hint="default"/>
      </w:rPr>
    </w:lvl>
    <w:lvl w:ilvl="3" w:tplc="FE26B968">
      <w:start w:val="1"/>
      <w:numFmt w:val="bullet"/>
      <w:lvlText w:val="•"/>
      <w:lvlJc w:val="left"/>
      <w:pPr>
        <w:ind w:left="2873" w:hanging="214"/>
      </w:pPr>
      <w:rPr>
        <w:rFonts w:hint="default"/>
      </w:rPr>
    </w:lvl>
    <w:lvl w:ilvl="4" w:tplc="5756D4A8">
      <w:start w:val="1"/>
      <w:numFmt w:val="bullet"/>
      <w:lvlText w:val="•"/>
      <w:lvlJc w:val="left"/>
      <w:pPr>
        <w:ind w:left="3792" w:hanging="214"/>
      </w:pPr>
      <w:rPr>
        <w:rFonts w:hint="default"/>
      </w:rPr>
    </w:lvl>
    <w:lvl w:ilvl="5" w:tplc="B584F932">
      <w:start w:val="1"/>
      <w:numFmt w:val="bullet"/>
      <w:lvlText w:val="•"/>
      <w:lvlJc w:val="left"/>
      <w:pPr>
        <w:ind w:left="4710" w:hanging="214"/>
      </w:pPr>
      <w:rPr>
        <w:rFonts w:hint="default"/>
      </w:rPr>
    </w:lvl>
    <w:lvl w:ilvl="6" w:tplc="8104054A">
      <w:start w:val="1"/>
      <w:numFmt w:val="bullet"/>
      <w:lvlText w:val="•"/>
      <w:lvlJc w:val="left"/>
      <w:pPr>
        <w:ind w:left="5629" w:hanging="214"/>
      </w:pPr>
      <w:rPr>
        <w:rFonts w:hint="default"/>
      </w:rPr>
    </w:lvl>
    <w:lvl w:ilvl="7" w:tplc="56927A5A">
      <w:start w:val="1"/>
      <w:numFmt w:val="bullet"/>
      <w:lvlText w:val="•"/>
      <w:lvlJc w:val="left"/>
      <w:pPr>
        <w:ind w:left="6548" w:hanging="214"/>
      </w:pPr>
      <w:rPr>
        <w:rFonts w:hint="default"/>
      </w:rPr>
    </w:lvl>
    <w:lvl w:ilvl="8" w:tplc="52CA8184">
      <w:start w:val="1"/>
      <w:numFmt w:val="bullet"/>
      <w:lvlText w:val="•"/>
      <w:lvlJc w:val="left"/>
      <w:pPr>
        <w:ind w:left="7466" w:hanging="214"/>
      </w:pPr>
      <w:rPr>
        <w:rFonts w:hint="default"/>
      </w:rPr>
    </w:lvl>
  </w:abstractNum>
  <w:abstractNum w:abstractNumId="137">
    <w:nsid w:val="69AE75C7"/>
    <w:multiLevelType w:val="multilevel"/>
    <w:tmpl w:val="22D6D2CE"/>
    <w:lvl w:ilvl="0">
      <w:start w:val="5"/>
      <w:numFmt w:val="decimal"/>
      <w:lvlText w:val="%1"/>
      <w:lvlJc w:val="left"/>
      <w:pPr>
        <w:ind w:left="681" w:hanging="331"/>
      </w:pPr>
      <w:rPr>
        <w:rFonts w:hint="default"/>
      </w:rPr>
    </w:lvl>
    <w:lvl w:ilvl="1">
      <w:start w:val="1"/>
      <w:numFmt w:val="decimal"/>
      <w:lvlText w:val="%1.%2"/>
      <w:lvlJc w:val="left"/>
      <w:pPr>
        <w:ind w:left="681" w:hanging="331"/>
      </w:pPr>
      <w:rPr>
        <w:rFonts w:ascii="Times New Roman" w:eastAsia="Times New Roman" w:hAnsi="Times New Roman" w:hint="default"/>
        <w:w w:val="99"/>
        <w:sz w:val="22"/>
        <w:szCs w:val="22"/>
      </w:rPr>
    </w:lvl>
    <w:lvl w:ilvl="2">
      <w:start w:val="1"/>
      <w:numFmt w:val="bullet"/>
      <w:lvlText w:val="•"/>
      <w:lvlJc w:val="left"/>
      <w:pPr>
        <w:ind w:left="2406" w:hanging="331"/>
      </w:pPr>
      <w:rPr>
        <w:rFonts w:hint="default"/>
      </w:rPr>
    </w:lvl>
    <w:lvl w:ilvl="3">
      <w:start w:val="1"/>
      <w:numFmt w:val="bullet"/>
      <w:lvlText w:val="•"/>
      <w:lvlJc w:val="left"/>
      <w:pPr>
        <w:ind w:left="3268" w:hanging="331"/>
      </w:pPr>
      <w:rPr>
        <w:rFonts w:hint="default"/>
      </w:rPr>
    </w:lvl>
    <w:lvl w:ilvl="4">
      <w:start w:val="1"/>
      <w:numFmt w:val="bullet"/>
      <w:lvlText w:val="•"/>
      <w:lvlJc w:val="left"/>
      <w:pPr>
        <w:ind w:left="4130" w:hanging="331"/>
      </w:pPr>
      <w:rPr>
        <w:rFonts w:hint="default"/>
      </w:rPr>
    </w:lvl>
    <w:lvl w:ilvl="5">
      <w:start w:val="1"/>
      <w:numFmt w:val="bullet"/>
      <w:lvlText w:val="•"/>
      <w:lvlJc w:val="left"/>
      <w:pPr>
        <w:ind w:left="4993" w:hanging="331"/>
      </w:pPr>
      <w:rPr>
        <w:rFonts w:hint="default"/>
      </w:rPr>
    </w:lvl>
    <w:lvl w:ilvl="6">
      <w:start w:val="1"/>
      <w:numFmt w:val="bullet"/>
      <w:lvlText w:val="•"/>
      <w:lvlJc w:val="left"/>
      <w:pPr>
        <w:ind w:left="5855" w:hanging="331"/>
      </w:pPr>
      <w:rPr>
        <w:rFonts w:hint="default"/>
      </w:rPr>
    </w:lvl>
    <w:lvl w:ilvl="7">
      <w:start w:val="1"/>
      <w:numFmt w:val="bullet"/>
      <w:lvlText w:val="•"/>
      <w:lvlJc w:val="left"/>
      <w:pPr>
        <w:ind w:left="6717" w:hanging="331"/>
      </w:pPr>
      <w:rPr>
        <w:rFonts w:hint="default"/>
      </w:rPr>
    </w:lvl>
    <w:lvl w:ilvl="8">
      <w:start w:val="1"/>
      <w:numFmt w:val="bullet"/>
      <w:lvlText w:val="•"/>
      <w:lvlJc w:val="left"/>
      <w:pPr>
        <w:ind w:left="7579" w:hanging="331"/>
      </w:pPr>
      <w:rPr>
        <w:rFonts w:hint="default"/>
      </w:rPr>
    </w:lvl>
  </w:abstractNum>
  <w:abstractNum w:abstractNumId="138">
    <w:nsid w:val="6AD65F78"/>
    <w:multiLevelType w:val="hybridMultilevel"/>
    <w:tmpl w:val="851CFDEA"/>
    <w:lvl w:ilvl="0" w:tplc="C7360B52">
      <w:start w:val="3"/>
      <w:numFmt w:val="decimal"/>
      <w:lvlText w:val="%1"/>
      <w:lvlJc w:val="left"/>
      <w:pPr>
        <w:ind w:left="217" w:hanging="117"/>
        <w:jc w:val="right"/>
      </w:pPr>
      <w:rPr>
        <w:rFonts w:ascii="Times New Roman" w:eastAsia="Times New Roman" w:hAnsi="Times New Roman" w:hint="default"/>
        <w:w w:val="100"/>
        <w:position w:val="10"/>
        <w:sz w:val="14"/>
        <w:szCs w:val="14"/>
      </w:rPr>
    </w:lvl>
    <w:lvl w:ilvl="1" w:tplc="A9D28822">
      <w:start w:val="1"/>
      <w:numFmt w:val="lowerLetter"/>
      <w:lvlText w:val="(%2)"/>
      <w:lvlJc w:val="left"/>
      <w:pPr>
        <w:ind w:left="1897" w:hanging="300"/>
      </w:pPr>
      <w:rPr>
        <w:rFonts w:ascii="Times New Roman" w:eastAsia="Times New Roman" w:hAnsi="Times New Roman" w:hint="default"/>
        <w:w w:val="99"/>
        <w:sz w:val="22"/>
        <w:szCs w:val="22"/>
      </w:rPr>
    </w:lvl>
    <w:lvl w:ilvl="2" w:tplc="F15258E2">
      <w:start w:val="1"/>
      <w:numFmt w:val="bullet"/>
      <w:lvlText w:val="•"/>
      <w:lvlJc w:val="left"/>
      <w:pPr>
        <w:ind w:left="2678" w:hanging="300"/>
      </w:pPr>
      <w:rPr>
        <w:rFonts w:hint="default"/>
      </w:rPr>
    </w:lvl>
    <w:lvl w:ilvl="3" w:tplc="2B2A795C">
      <w:start w:val="1"/>
      <w:numFmt w:val="bullet"/>
      <w:lvlText w:val="•"/>
      <w:lvlJc w:val="left"/>
      <w:pPr>
        <w:ind w:left="3458" w:hanging="300"/>
      </w:pPr>
      <w:rPr>
        <w:rFonts w:hint="default"/>
      </w:rPr>
    </w:lvl>
    <w:lvl w:ilvl="4" w:tplc="40927C9C">
      <w:start w:val="1"/>
      <w:numFmt w:val="bullet"/>
      <w:lvlText w:val="•"/>
      <w:lvlJc w:val="left"/>
      <w:pPr>
        <w:ind w:left="4239" w:hanging="300"/>
      </w:pPr>
      <w:rPr>
        <w:rFonts w:hint="default"/>
      </w:rPr>
    </w:lvl>
    <w:lvl w:ilvl="5" w:tplc="FD682DBE">
      <w:start w:val="1"/>
      <w:numFmt w:val="bullet"/>
      <w:lvlText w:val="•"/>
      <w:lvlJc w:val="left"/>
      <w:pPr>
        <w:ind w:left="5020" w:hanging="300"/>
      </w:pPr>
      <w:rPr>
        <w:rFonts w:hint="default"/>
      </w:rPr>
    </w:lvl>
    <w:lvl w:ilvl="6" w:tplc="37DEC3C2">
      <w:start w:val="1"/>
      <w:numFmt w:val="bullet"/>
      <w:lvlText w:val="•"/>
      <w:lvlJc w:val="left"/>
      <w:pPr>
        <w:ind w:left="5801" w:hanging="300"/>
      </w:pPr>
      <w:rPr>
        <w:rFonts w:hint="default"/>
      </w:rPr>
    </w:lvl>
    <w:lvl w:ilvl="7" w:tplc="5CFE1592">
      <w:start w:val="1"/>
      <w:numFmt w:val="bullet"/>
      <w:lvlText w:val="•"/>
      <w:lvlJc w:val="left"/>
      <w:pPr>
        <w:ind w:left="6582" w:hanging="300"/>
      </w:pPr>
      <w:rPr>
        <w:rFonts w:hint="default"/>
      </w:rPr>
    </w:lvl>
    <w:lvl w:ilvl="8" w:tplc="E4CC10E0">
      <w:start w:val="1"/>
      <w:numFmt w:val="bullet"/>
      <w:lvlText w:val="•"/>
      <w:lvlJc w:val="left"/>
      <w:pPr>
        <w:ind w:left="7362" w:hanging="300"/>
      </w:pPr>
      <w:rPr>
        <w:rFonts w:hint="default"/>
      </w:rPr>
    </w:lvl>
  </w:abstractNum>
  <w:abstractNum w:abstractNumId="139">
    <w:nsid w:val="6B12698E"/>
    <w:multiLevelType w:val="hybridMultilevel"/>
    <w:tmpl w:val="826838D8"/>
    <w:lvl w:ilvl="0" w:tplc="FDB4ACEC">
      <w:start w:val="1"/>
      <w:numFmt w:val="bullet"/>
      <w:lvlText w:val="o"/>
      <w:lvlJc w:val="left"/>
      <w:pPr>
        <w:ind w:left="2377" w:hanging="360"/>
      </w:pPr>
      <w:rPr>
        <w:rFonts w:ascii="Courier New" w:eastAsia="Courier New" w:hAnsi="Courier New" w:hint="default"/>
        <w:w w:val="99"/>
        <w:sz w:val="22"/>
        <w:szCs w:val="22"/>
      </w:rPr>
    </w:lvl>
    <w:lvl w:ilvl="1" w:tplc="8FA63D6E">
      <w:start w:val="1"/>
      <w:numFmt w:val="bullet"/>
      <w:lvlText w:val="•"/>
      <w:lvlJc w:val="left"/>
      <w:pPr>
        <w:ind w:left="3091" w:hanging="360"/>
      </w:pPr>
      <w:rPr>
        <w:rFonts w:hint="default"/>
      </w:rPr>
    </w:lvl>
    <w:lvl w:ilvl="2" w:tplc="33FCC0AC">
      <w:start w:val="1"/>
      <w:numFmt w:val="bullet"/>
      <w:lvlText w:val="•"/>
      <w:lvlJc w:val="left"/>
      <w:pPr>
        <w:ind w:left="3806" w:hanging="360"/>
      </w:pPr>
      <w:rPr>
        <w:rFonts w:hint="default"/>
      </w:rPr>
    </w:lvl>
    <w:lvl w:ilvl="3" w:tplc="3AB22446">
      <w:start w:val="1"/>
      <w:numFmt w:val="bullet"/>
      <w:lvlText w:val="•"/>
      <w:lvlJc w:val="left"/>
      <w:pPr>
        <w:ind w:left="4521" w:hanging="360"/>
      </w:pPr>
      <w:rPr>
        <w:rFonts w:hint="default"/>
      </w:rPr>
    </w:lvl>
    <w:lvl w:ilvl="4" w:tplc="1660A54C">
      <w:start w:val="1"/>
      <w:numFmt w:val="bullet"/>
      <w:lvlText w:val="•"/>
      <w:lvlJc w:val="left"/>
      <w:pPr>
        <w:ind w:left="5236" w:hanging="360"/>
      </w:pPr>
      <w:rPr>
        <w:rFonts w:hint="default"/>
      </w:rPr>
    </w:lvl>
    <w:lvl w:ilvl="5" w:tplc="C7C44904">
      <w:start w:val="1"/>
      <w:numFmt w:val="bullet"/>
      <w:lvlText w:val="•"/>
      <w:lvlJc w:val="left"/>
      <w:pPr>
        <w:ind w:left="5950" w:hanging="360"/>
      </w:pPr>
      <w:rPr>
        <w:rFonts w:hint="default"/>
      </w:rPr>
    </w:lvl>
    <w:lvl w:ilvl="6" w:tplc="82E28266">
      <w:start w:val="1"/>
      <w:numFmt w:val="bullet"/>
      <w:lvlText w:val="•"/>
      <w:lvlJc w:val="left"/>
      <w:pPr>
        <w:ind w:left="6665" w:hanging="360"/>
      </w:pPr>
      <w:rPr>
        <w:rFonts w:hint="default"/>
      </w:rPr>
    </w:lvl>
    <w:lvl w:ilvl="7" w:tplc="08AAD71C">
      <w:start w:val="1"/>
      <w:numFmt w:val="bullet"/>
      <w:lvlText w:val="•"/>
      <w:lvlJc w:val="left"/>
      <w:pPr>
        <w:ind w:left="7380" w:hanging="360"/>
      </w:pPr>
      <w:rPr>
        <w:rFonts w:hint="default"/>
      </w:rPr>
    </w:lvl>
    <w:lvl w:ilvl="8" w:tplc="E210FE96">
      <w:start w:val="1"/>
      <w:numFmt w:val="bullet"/>
      <w:lvlText w:val="•"/>
      <w:lvlJc w:val="left"/>
      <w:pPr>
        <w:ind w:left="8094" w:hanging="360"/>
      </w:pPr>
      <w:rPr>
        <w:rFonts w:hint="default"/>
      </w:rPr>
    </w:lvl>
  </w:abstractNum>
  <w:abstractNum w:abstractNumId="140">
    <w:nsid w:val="6C233C9F"/>
    <w:multiLevelType w:val="hybridMultilevel"/>
    <w:tmpl w:val="B9404C08"/>
    <w:lvl w:ilvl="0" w:tplc="7DBE59B6">
      <w:start w:val="4"/>
      <w:numFmt w:val="russianLower"/>
      <w:lvlText w:val="%1)"/>
      <w:lvlJc w:val="left"/>
      <w:pPr>
        <w:ind w:left="837" w:hanging="361"/>
      </w:pPr>
      <w:rPr>
        <w:rFonts w:hint="default"/>
        <w:b/>
        <w:bCs/>
        <w:w w:val="100"/>
        <w:sz w:val="24"/>
        <w:szCs w:val="24"/>
        <w:lang w:val="ru-RU"/>
      </w:rPr>
    </w:lvl>
    <w:lvl w:ilvl="1" w:tplc="C7DE2414">
      <w:start w:val="1"/>
      <w:numFmt w:val="lowerRoman"/>
      <w:lvlText w:val="%2)"/>
      <w:lvlJc w:val="left"/>
      <w:pPr>
        <w:ind w:left="936" w:hanging="360"/>
      </w:pPr>
      <w:rPr>
        <w:rFonts w:ascii="Arial" w:eastAsia="Arial" w:hAnsi="Arial" w:hint="default"/>
        <w:b/>
        <w:bCs/>
        <w:w w:val="100"/>
        <w:sz w:val="24"/>
        <w:szCs w:val="24"/>
      </w:rPr>
    </w:lvl>
    <w:lvl w:ilvl="2" w:tplc="5BFA1446">
      <w:start w:val="1"/>
      <w:numFmt w:val="bullet"/>
      <w:lvlText w:val="•"/>
      <w:lvlJc w:val="left"/>
      <w:pPr>
        <w:ind w:left="1866" w:hanging="360"/>
      </w:pPr>
      <w:rPr>
        <w:rFonts w:hint="default"/>
      </w:rPr>
    </w:lvl>
    <w:lvl w:ilvl="3" w:tplc="486CD162">
      <w:start w:val="1"/>
      <w:numFmt w:val="bullet"/>
      <w:lvlText w:val="•"/>
      <w:lvlJc w:val="left"/>
      <w:pPr>
        <w:ind w:left="2796" w:hanging="360"/>
      </w:pPr>
      <w:rPr>
        <w:rFonts w:hint="default"/>
      </w:rPr>
    </w:lvl>
    <w:lvl w:ilvl="4" w:tplc="4F7CA564">
      <w:start w:val="1"/>
      <w:numFmt w:val="bullet"/>
      <w:lvlText w:val="•"/>
      <w:lvlJc w:val="left"/>
      <w:pPr>
        <w:ind w:left="3726" w:hanging="360"/>
      </w:pPr>
      <w:rPr>
        <w:rFonts w:hint="default"/>
      </w:rPr>
    </w:lvl>
    <w:lvl w:ilvl="5" w:tplc="8D8257CE">
      <w:start w:val="1"/>
      <w:numFmt w:val="bullet"/>
      <w:lvlText w:val="•"/>
      <w:lvlJc w:val="left"/>
      <w:pPr>
        <w:ind w:left="4655" w:hanging="360"/>
      </w:pPr>
      <w:rPr>
        <w:rFonts w:hint="default"/>
      </w:rPr>
    </w:lvl>
    <w:lvl w:ilvl="6" w:tplc="DCDCA852">
      <w:start w:val="1"/>
      <w:numFmt w:val="bullet"/>
      <w:lvlText w:val="•"/>
      <w:lvlJc w:val="left"/>
      <w:pPr>
        <w:ind w:left="5585" w:hanging="360"/>
      </w:pPr>
      <w:rPr>
        <w:rFonts w:hint="default"/>
      </w:rPr>
    </w:lvl>
    <w:lvl w:ilvl="7" w:tplc="BCB8899A">
      <w:start w:val="1"/>
      <w:numFmt w:val="bullet"/>
      <w:lvlText w:val="•"/>
      <w:lvlJc w:val="left"/>
      <w:pPr>
        <w:ind w:left="6515" w:hanging="360"/>
      </w:pPr>
      <w:rPr>
        <w:rFonts w:hint="default"/>
      </w:rPr>
    </w:lvl>
    <w:lvl w:ilvl="8" w:tplc="7368D950">
      <w:start w:val="1"/>
      <w:numFmt w:val="bullet"/>
      <w:lvlText w:val="•"/>
      <w:lvlJc w:val="left"/>
      <w:pPr>
        <w:ind w:left="7444" w:hanging="360"/>
      </w:pPr>
      <w:rPr>
        <w:rFonts w:hint="default"/>
      </w:rPr>
    </w:lvl>
  </w:abstractNum>
  <w:abstractNum w:abstractNumId="141">
    <w:nsid w:val="6CA12DFC"/>
    <w:multiLevelType w:val="hybridMultilevel"/>
    <w:tmpl w:val="CEA662C8"/>
    <w:lvl w:ilvl="0" w:tplc="27D2F1CE">
      <w:start w:val="1"/>
      <w:numFmt w:val="bullet"/>
      <w:lvlText w:val="o"/>
      <w:lvlJc w:val="left"/>
      <w:pPr>
        <w:ind w:left="474" w:hanging="360"/>
      </w:pPr>
      <w:rPr>
        <w:rFonts w:ascii="Courier New" w:eastAsia="Courier New" w:hAnsi="Courier New" w:hint="default"/>
        <w:w w:val="99"/>
        <w:sz w:val="22"/>
        <w:szCs w:val="22"/>
      </w:rPr>
    </w:lvl>
    <w:lvl w:ilvl="1" w:tplc="0D8AB6B2">
      <w:start w:val="1"/>
      <w:numFmt w:val="bullet"/>
      <w:lvlText w:val="•"/>
      <w:lvlJc w:val="left"/>
      <w:pPr>
        <w:ind w:left="1357" w:hanging="360"/>
      </w:pPr>
      <w:rPr>
        <w:rFonts w:hint="default"/>
      </w:rPr>
    </w:lvl>
    <w:lvl w:ilvl="2" w:tplc="4656AFEE">
      <w:start w:val="1"/>
      <w:numFmt w:val="bullet"/>
      <w:lvlText w:val="•"/>
      <w:lvlJc w:val="left"/>
      <w:pPr>
        <w:ind w:left="2240" w:hanging="360"/>
      </w:pPr>
      <w:rPr>
        <w:rFonts w:hint="default"/>
      </w:rPr>
    </w:lvl>
    <w:lvl w:ilvl="3" w:tplc="B3BCAC68">
      <w:start w:val="1"/>
      <w:numFmt w:val="bullet"/>
      <w:lvlText w:val="•"/>
      <w:lvlJc w:val="left"/>
      <w:pPr>
        <w:ind w:left="3123" w:hanging="360"/>
      </w:pPr>
      <w:rPr>
        <w:rFonts w:hint="default"/>
      </w:rPr>
    </w:lvl>
    <w:lvl w:ilvl="4" w:tplc="C6D67A82">
      <w:start w:val="1"/>
      <w:numFmt w:val="bullet"/>
      <w:lvlText w:val="•"/>
      <w:lvlJc w:val="left"/>
      <w:pPr>
        <w:ind w:left="4006" w:hanging="360"/>
      </w:pPr>
      <w:rPr>
        <w:rFonts w:hint="default"/>
      </w:rPr>
    </w:lvl>
    <w:lvl w:ilvl="5" w:tplc="64B4A222">
      <w:start w:val="1"/>
      <w:numFmt w:val="bullet"/>
      <w:lvlText w:val="•"/>
      <w:lvlJc w:val="left"/>
      <w:pPr>
        <w:ind w:left="4889" w:hanging="360"/>
      </w:pPr>
      <w:rPr>
        <w:rFonts w:hint="default"/>
      </w:rPr>
    </w:lvl>
    <w:lvl w:ilvl="6" w:tplc="9AFAF9AA">
      <w:start w:val="1"/>
      <w:numFmt w:val="bullet"/>
      <w:lvlText w:val="•"/>
      <w:lvlJc w:val="left"/>
      <w:pPr>
        <w:ind w:left="5772" w:hanging="360"/>
      </w:pPr>
      <w:rPr>
        <w:rFonts w:hint="default"/>
      </w:rPr>
    </w:lvl>
    <w:lvl w:ilvl="7" w:tplc="8AFA259C">
      <w:start w:val="1"/>
      <w:numFmt w:val="bullet"/>
      <w:lvlText w:val="•"/>
      <w:lvlJc w:val="left"/>
      <w:pPr>
        <w:ind w:left="6655" w:hanging="360"/>
      </w:pPr>
      <w:rPr>
        <w:rFonts w:hint="default"/>
      </w:rPr>
    </w:lvl>
    <w:lvl w:ilvl="8" w:tplc="588C8150">
      <w:start w:val="1"/>
      <w:numFmt w:val="bullet"/>
      <w:lvlText w:val="•"/>
      <w:lvlJc w:val="left"/>
      <w:pPr>
        <w:ind w:left="7538" w:hanging="360"/>
      </w:pPr>
      <w:rPr>
        <w:rFonts w:hint="default"/>
      </w:rPr>
    </w:lvl>
  </w:abstractNum>
  <w:abstractNum w:abstractNumId="142">
    <w:nsid w:val="6F671A5B"/>
    <w:multiLevelType w:val="hybridMultilevel"/>
    <w:tmpl w:val="A80E89AC"/>
    <w:lvl w:ilvl="0" w:tplc="1DA83B86">
      <w:start w:val="1"/>
      <w:numFmt w:val="bullet"/>
      <w:lvlText w:val="o"/>
      <w:lvlJc w:val="left"/>
      <w:pPr>
        <w:ind w:left="2377" w:hanging="360"/>
      </w:pPr>
      <w:rPr>
        <w:rFonts w:ascii="Courier New" w:eastAsia="Courier New" w:hAnsi="Courier New" w:hint="default"/>
        <w:w w:val="99"/>
        <w:sz w:val="22"/>
        <w:szCs w:val="22"/>
      </w:rPr>
    </w:lvl>
    <w:lvl w:ilvl="1" w:tplc="045A7332">
      <w:start w:val="1"/>
      <w:numFmt w:val="bullet"/>
      <w:lvlText w:val="•"/>
      <w:lvlJc w:val="left"/>
      <w:pPr>
        <w:ind w:left="3093" w:hanging="360"/>
      </w:pPr>
      <w:rPr>
        <w:rFonts w:hint="default"/>
      </w:rPr>
    </w:lvl>
    <w:lvl w:ilvl="2" w:tplc="C96CEE64">
      <w:start w:val="1"/>
      <w:numFmt w:val="bullet"/>
      <w:lvlText w:val="•"/>
      <w:lvlJc w:val="left"/>
      <w:pPr>
        <w:ind w:left="3810" w:hanging="360"/>
      </w:pPr>
      <w:rPr>
        <w:rFonts w:hint="default"/>
      </w:rPr>
    </w:lvl>
    <w:lvl w:ilvl="3" w:tplc="11E84D12">
      <w:start w:val="1"/>
      <w:numFmt w:val="bullet"/>
      <w:lvlText w:val="•"/>
      <w:lvlJc w:val="left"/>
      <w:pPr>
        <w:ind w:left="4527" w:hanging="360"/>
      </w:pPr>
      <w:rPr>
        <w:rFonts w:hint="default"/>
      </w:rPr>
    </w:lvl>
    <w:lvl w:ilvl="4" w:tplc="06424ECE">
      <w:start w:val="1"/>
      <w:numFmt w:val="bullet"/>
      <w:lvlText w:val="•"/>
      <w:lvlJc w:val="left"/>
      <w:pPr>
        <w:ind w:left="5244" w:hanging="360"/>
      </w:pPr>
      <w:rPr>
        <w:rFonts w:hint="default"/>
      </w:rPr>
    </w:lvl>
    <w:lvl w:ilvl="5" w:tplc="ABDEFF06">
      <w:start w:val="1"/>
      <w:numFmt w:val="bullet"/>
      <w:lvlText w:val="•"/>
      <w:lvlJc w:val="left"/>
      <w:pPr>
        <w:ind w:left="5960" w:hanging="360"/>
      </w:pPr>
      <w:rPr>
        <w:rFonts w:hint="default"/>
      </w:rPr>
    </w:lvl>
    <w:lvl w:ilvl="6" w:tplc="36605BEA">
      <w:start w:val="1"/>
      <w:numFmt w:val="bullet"/>
      <w:lvlText w:val="•"/>
      <w:lvlJc w:val="left"/>
      <w:pPr>
        <w:ind w:left="6677" w:hanging="360"/>
      </w:pPr>
      <w:rPr>
        <w:rFonts w:hint="default"/>
      </w:rPr>
    </w:lvl>
    <w:lvl w:ilvl="7" w:tplc="795E6C80">
      <w:start w:val="1"/>
      <w:numFmt w:val="bullet"/>
      <w:lvlText w:val="•"/>
      <w:lvlJc w:val="left"/>
      <w:pPr>
        <w:ind w:left="7394" w:hanging="360"/>
      </w:pPr>
      <w:rPr>
        <w:rFonts w:hint="default"/>
      </w:rPr>
    </w:lvl>
    <w:lvl w:ilvl="8" w:tplc="F4D41A7A">
      <w:start w:val="1"/>
      <w:numFmt w:val="bullet"/>
      <w:lvlText w:val="•"/>
      <w:lvlJc w:val="left"/>
      <w:pPr>
        <w:ind w:left="8110" w:hanging="360"/>
      </w:pPr>
      <w:rPr>
        <w:rFonts w:hint="default"/>
      </w:rPr>
    </w:lvl>
  </w:abstractNum>
  <w:abstractNum w:abstractNumId="143">
    <w:nsid w:val="70610E69"/>
    <w:multiLevelType w:val="hybridMultilevel"/>
    <w:tmpl w:val="07862388"/>
    <w:lvl w:ilvl="0" w:tplc="8B06D66E">
      <w:start w:val="1"/>
      <w:numFmt w:val="bullet"/>
      <w:lvlText w:val="o"/>
      <w:lvlJc w:val="left"/>
      <w:pPr>
        <w:ind w:left="577" w:hanging="360"/>
      </w:pPr>
      <w:rPr>
        <w:rFonts w:ascii="Courier New" w:eastAsia="Courier New" w:hAnsi="Courier New" w:hint="default"/>
        <w:w w:val="99"/>
        <w:sz w:val="22"/>
        <w:szCs w:val="22"/>
      </w:rPr>
    </w:lvl>
    <w:lvl w:ilvl="1" w:tplc="E106211A">
      <w:start w:val="1"/>
      <w:numFmt w:val="bullet"/>
      <w:lvlText w:val="•"/>
      <w:lvlJc w:val="left"/>
      <w:pPr>
        <w:ind w:left="1470" w:hanging="360"/>
      </w:pPr>
      <w:rPr>
        <w:rFonts w:hint="default"/>
      </w:rPr>
    </w:lvl>
    <w:lvl w:ilvl="2" w:tplc="31F4DDE4">
      <w:start w:val="1"/>
      <w:numFmt w:val="bullet"/>
      <w:lvlText w:val="•"/>
      <w:lvlJc w:val="left"/>
      <w:pPr>
        <w:ind w:left="2362" w:hanging="360"/>
      </w:pPr>
      <w:rPr>
        <w:rFonts w:hint="default"/>
      </w:rPr>
    </w:lvl>
    <w:lvl w:ilvl="3" w:tplc="1D9EA342">
      <w:start w:val="1"/>
      <w:numFmt w:val="bullet"/>
      <w:lvlText w:val="•"/>
      <w:lvlJc w:val="left"/>
      <w:pPr>
        <w:ind w:left="3255" w:hanging="360"/>
      </w:pPr>
      <w:rPr>
        <w:rFonts w:hint="default"/>
      </w:rPr>
    </w:lvl>
    <w:lvl w:ilvl="4" w:tplc="A4E68C88">
      <w:start w:val="1"/>
      <w:numFmt w:val="bullet"/>
      <w:lvlText w:val="•"/>
      <w:lvlJc w:val="left"/>
      <w:pPr>
        <w:ind w:left="4148" w:hanging="360"/>
      </w:pPr>
      <w:rPr>
        <w:rFonts w:hint="default"/>
      </w:rPr>
    </w:lvl>
    <w:lvl w:ilvl="5" w:tplc="C7DE27A4">
      <w:start w:val="1"/>
      <w:numFmt w:val="bullet"/>
      <w:lvlText w:val="•"/>
      <w:lvlJc w:val="left"/>
      <w:pPr>
        <w:ind w:left="5040" w:hanging="360"/>
      </w:pPr>
      <w:rPr>
        <w:rFonts w:hint="default"/>
      </w:rPr>
    </w:lvl>
    <w:lvl w:ilvl="6" w:tplc="06F6797C">
      <w:start w:val="1"/>
      <w:numFmt w:val="bullet"/>
      <w:lvlText w:val="•"/>
      <w:lvlJc w:val="left"/>
      <w:pPr>
        <w:ind w:left="5933" w:hanging="360"/>
      </w:pPr>
      <w:rPr>
        <w:rFonts w:hint="default"/>
      </w:rPr>
    </w:lvl>
    <w:lvl w:ilvl="7" w:tplc="2B7228DC">
      <w:start w:val="1"/>
      <w:numFmt w:val="bullet"/>
      <w:lvlText w:val="•"/>
      <w:lvlJc w:val="left"/>
      <w:pPr>
        <w:ind w:left="6826" w:hanging="360"/>
      </w:pPr>
      <w:rPr>
        <w:rFonts w:hint="default"/>
      </w:rPr>
    </w:lvl>
    <w:lvl w:ilvl="8" w:tplc="03F29DDA">
      <w:start w:val="1"/>
      <w:numFmt w:val="bullet"/>
      <w:lvlText w:val="•"/>
      <w:lvlJc w:val="left"/>
      <w:pPr>
        <w:ind w:left="7718" w:hanging="360"/>
      </w:pPr>
      <w:rPr>
        <w:rFonts w:hint="default"/>
      </w:rPr>
    </w:lvl>
  </w:abstractNum>
  <w:abstractNum w:abstractNumId="144">
    <w:nsid w:val="70C50108"/>
    <w:multiLevelType w:val="hybridMultilevel"/>
    <w:tmpl w:val="7ADE302A"/>
    <w:lvl w:ilvl="0" w:tplc="117AC01C">
      <w:start w:val="1"/>
      <w:numFmt w:val="bullet"/>
      <w:lvlText w:val="o"/>
      <w:lvlJc w:val="left"/>
      <w:pPr>
        <w:ind w:left="2377" w:hanging="360"/>
      </w:pPr>
      <w:rPr>
        <w:rFonts w:ascii="Courier New" w:eastAsia="Courier New" w:hAnsi="Courier New" w:hint="default"/>
        <w:w w:val="99"/>
        <w:sz w:val="22"/>
        <w:szCs w:val="22"/>
      </w:rPr>
    </w:lvl>
    <w:lvl w:ilvl="1" w:tplc="84C4CA3E">
      <w:start w:val="1"/>
      <w:numFmt w:val="bullet"/>
      <w:lvlText w:val="•"/>
      <w:lvlJc w:val="left"/>
      <w:pPr>
        <w:ind w:left="3089" w:hanging="360"/>
      </w:pPr>
      <w:rPr>
        <w:rFonts w:hint="default"/>
      </w:rPr>
    </w:lvl>
    <w:lvl w:ilvl="2" w:tplc="53462F5A">
      <w:start w:val="1"/>
      <w:numFmt w:val="bullet"/>
      <w:lvlText w:val="•"/>
      <w:lvlJc w:val="left"/>
      <w:pPr>
        <w:ind w:left="3802" w:hanging="360"/>
      </w:pPr>
      <w:rPr>
        <w:rFonts w:hint="default"/>
      </w:rPr>
    </w:lvl>
    <w:lvl w:ilvl="3" w:tplc="FBBE5296">
      <w:start w:val="1"/>
      <w:numFmt w:val="bullet"/>
      <w:lvlText w:val="•"/>
      <w:lvlJc w:val="left"/>
      <w:pPr>
        <w:ind w:left="4515" w:hanging="360"/>
      </w:pPr>
      <w:rPr>
        <w:rFonts w:hint="default"/>
      </w:rPr>
    </w:lvl>
    <w:lvl w:ilvl="4" w:tplc="BD5ADE24">
      <w:start w:val="1"/>
      <w:numFmt w:val="bullet"/>
      <w:lvlText w:val="•"/>
      <w:lvlJc w:val="left"/>
      <w:pPr>
        <w:ind w:left="5228" w:hanging="360"/>
      </w:pPr>
      <w:rPr>
        <w:rFonts w:hint="default"/>
      </w:rPr>
    </w:lvl>
    <w:lvl w:ilvl="5" w:tplc="B8229DD2">
      <w:start w:val="1"/>
      <w:numFmt w:val="bullet"/>
      <w:lvlText w:val="•"/>
      <w:lvlJc w:val="left"/>
      <w:pPr>
        <w:ind w:left="5940" w:hanging="360"/>
      </w:pPr>
      <w:rPr>
        <w:rFonts w:hint="default"/>
      </w:rPr>
    </w:lvl>
    <w:lvl w:ilvl="6" w:tplc="1164A114">
      <w:start w:val="1"/>
      <w:numFmt w:val="bullet"/>
      <w:lvlText w:val="•"/>
      <w:lvlJc w:val="left"/>
      <w:pPr>
        <w:ind w:left="6653" w:hanging="360"/>
      </w:pPr>
      <w:rPr>
        <w:rFonts w:hint="default"/>
      </w:rPr>
    </w:lvl>
    <w:lvl w:ilvl="7" w:tplc="02888CA4">
      <w:start w:val="1"/>
      <w:numFmt w:val="bullet"/>
      <w:lvlText w:val="•"/>
      <w:lvlJc w:val="left"/>
      <w:pPr>
        <w:ind w:left="7366" w:hanging="360"/>
      </w:pPr>
      <w:rPr>
        <w:rFonts w:hint="default"/>
      </w:rPr>
    </w:lvl>
    <w:lvl w:ilvl="8" w:tplc="F01022AE">
      <w:start w:val="1"/>
      <w:numFmt w:val="bullet"/>
      <w:lvlText w:val="•"/>
      <w:lvlJc w:val="left"/>
      <w:pPr>
        <w:ind w:left="8078" w:hanging="360"/>
      </w:pPr>
      <w:rPr>
        <w:rFonts w:hint="default"/>
      </w:rPr>
    </w:lvl>
  </w:abstractNum>
  <w:abstractNum w:abstractNumId="145">
    <w:nsid w:val="71692324"/>
    <w:multiLevelType w:val="hybridMultilevel"/>
    <w:tmpl w:val="8902BA54"/>
    <w:lvl w:ilvl="0" w:tplc="BCE88DAE">
      <w:start w:val="1"/>
      <w:numFmt w:val="bullet"/>
      <w:lvlText w:val="o"/>
      <w:lvlJc w:val="left"/>
      <w:pPr>
        <w:ind w:left="2377" w:hanging="360"/>
      </w:pPr>
      <w:rPr>
        <w:rFonts w:ascii="Courier New" w:eastAsia="Courier New" w:hAnsi="Courier New" w:hint="default"/>
        <w:w w:val="99"/>
        <w:sz w:val="22"/>
        <w:szCs w:val="22"/>
      </w:rPr>
    </w:lvl>
    <w:lvl w:ilvl="1" w:tplc="B9A8FC96">
      <w:start w:val="1"/>
      <w:numFmt w:val="bullet"/>
      <w:lvlText w:val="•"/>
      <w:lvlJc w:val="left"/>
      <w:pPr>
        <w:ind w:left="3093" w:hanging="360"/>
      </w:pPr>
      <w:rPr>
        <w:rFonts w:hint="default"/>
      </w:rPr>
    </w:lvl>
    <w:lvl w:ilvl="2" w:tplc="CE844F5E">
      <w:start w:val="1"/>
      <w:numFmt w:val="bullet"/>
      <w:lvlText w:val="•"/>
      <w:lvlJc w:val="left"/>
      <w:pPr>
        <w:ind w:left="3810" w:hanging="360"/>
      </w:pPr>
      <w:rPr>
        <w:rFonts w:hint="default"/>
      </w:rPr>
    </w:lvl>
    <w:lvl w:ilvl="3" w:tplc="48067382">
      <w:start w:val="1"/>
      <w:numFmt w:val="bullet"/>
      <w:lvlText w:val="•"/>
      <w:lvlJc w:val="left"/>
      <w:pPr>
        <w:ind w:left="4527" w:hanging="360"/>
      </w:pPr>
      <w:rPr>
        <w:rFonts w:hint="default"/>
      </w:rPr>
    </w:lvl>
    <w:lvl w:ilvl="4" w:tplc="DA72DE78">
      <w:start w:val="1"/>
      <w:numFmt w:val="bullet"/>
      <w:lvlText w:val="•"/>
      <w:lvlJc w:val="left"/>
      <w:pPr>
        <w:ind w:left="5244" w:hanging="360"/>
      </w:pPr>
      <w:rPr>
        <w:rFonts w:hint="default"/>
      </w:rPr>
    </w:lvl>
    <w:lvl w:ilvl="5" w:tplc="605E874A">
      <w:start w:val="1"/>
      <w:numFmt w:val="bullet"/>
      <w:lvlText w:val="•"/>
      <w:lvlJc w:val="left"/>
      <w:pPr>
        <w:ind w:left="5960" w:hanging="360"/>
      </w:pPr>
      <w:rPr>
        <w:rFonts w:hint="default"/>
      </w:rPr>
    </w:lvl>
    <w:lvl w:ilvl="6" w:tplc="91C01EFC">
      <w:start w:val="1"/>
      <w:numFmt w:val="bullet"/>
      <w:lvlText w:val="•"/>
      <w:lvlJc w:val="left"/>
      <w:pPr>
        <w:ind w:left="6677" w:hanging="360"/>
      </w:pPr>
      <w:rPr>
        <w:rFonts w:hint="default"/>
      </w:rPr>
    </w:lvl>
    <w:lvl w:ilvl="7" w:tplc="1EA2833C">
      <w:start w:val="1"/>
      <w:numFmt w:val="bullet"/>
      <w:lvlText w:val="•"/>
      <w:lvlJc w:val="left"/>
      <w:pPr>
        <w:ind w:left="7394" w:hanging="360"/>
      </w:pPr>
      <w:rPr>
        <w:rFonts w:hint="default"/>
      </w:rPr>
    </w:lvl>
    <w:lvl w:ilvl="8" w:tplc="F41ED580">
      <w:start w:val="1"/>
      <w:numFmt w:val="bullet"/>
      <w:lvlText w:val="•"/>
      <w:lvlJc w:val="left"/>
      <w:pPr>
        <w:ind w:left="8110" w:hanging="360"/>
      </w:pPr>
      <w:rPr>
        <w:rFonts w:hint="default"/>
      </w:rPr>
    </w:lvl>
  </w:abstractNum>
  <w:abstractNum w:abstractNumId="146">
    <w:nsid w:val="7279641A"/>
    <w:multiLevelType w:val="hybridMultilevel"/>
    <w:tmpl w:val="07F207C0"/>
    <w:lvl w:ilvl="0" w:tplc="C48A9E9E">
      <w:start w:val="1"/>
      <w:numFmt w:val="bullet"/>
      <w:lvlText w:val="o"/>
      <w:lvlJc w:val="left"/>
      <w:pPr>
        <w:ind w:left="474" w:hanging="360"/>
      </w:pPr>
      <w:rPr>
        <w:rFonts w:ascii="Courier New" w:eastAsia="Courier New" w:hAnsi="Courier New" w:hint="default"/>
        <w:w w:val="99"/>
        <w:sz w:val="22"/>
        <w:szCs w:val="22"/>
      </w:rPr>
    </w:lvl>
    <w:lvl w:ilvl="1" w:tplc="8D125162">
      <w:start w:val="1"/>
      <w:numFmt w:val="bullet"/>
      <w:lvlText w:val="•"/>
      <w:lvlJc w:val="left"/>
      <w:pPr>
        <w:ind w:left="1357" w:hanging="360"/>
      </w:pPr>
      <w:rPr>
        <w:rFonts w:hint="default"/>
      </w:rPr>
    </w:lvl>
    <w:lvl w:ilvl="2" w:tplc="98289C0C">
      <w:start w:val="1"/>
      <w:numFmt w:val="bullet"/>
      <w:lvlText w:val="•"/>
      <w:lvlJc w:val="left"/>
      <w:pPr>
        <w:ind w:left="2240" w:hanging="360"/>
      </w:pPr>
      <w:rPr>
        <w:rFonts w:hint="default"/>
      </w:rPr>
    </w:lvl>
    <w:lvl w:ilvl="3" w:tplc="E3FE1AD0">
      <w:start w:val="1"/>
      <w:numFmt w:val="bullet"/>
      <w:lvlText w:val="•"/>
      <w:lvlJc w:val="left"/>
      <w:pPr>
        <w:ind w:left="3123" w:hanging="360"/>
      </w:pPr>
      <w:rPr>
        <w:rFonts w:hint="default"/>
      </w:rPr>
    </w:lvl>
    <w:lvl w:ilvl="4" w:tplc="1FB008EE">
      <w:start w:val="1"/>
      <w:numFmt w:val="bullet"/>
      <w:lvlText w:val="•"/>
      <w:lvlJc w:val="left"/>
      <w:pPr>
        <w:ind w:left="4006" w:hanging="360"/>
      </w:pPr>
      <w:rPr>
        <w:rFonts w:hint="default"/>
      </w:rPr>
    </w:lvl>
    <w:lvl w:ilvl="5" w:tplc="E554830E">
      <w:start w:val="1"/>
      <w:numFmt w:val="bullet"/>
      <w:lvlText w:val="•"/>
      <w:lvlJc w:val="left"/>
      <w:pPr>
        <w:ind w:left="4889" w:hanging="360"/>
      </w:pPr>
      <w:rPr>
        <w:rFonts w:hint="default"/>
      </w:rPr>
    </w:lvl>
    <w:lvl w:ilvl="6" w:tplc="1F729DD6">
      <w:start w:val="1"/>
      <w:numFmt w:val="bullet"/>
      <w:lvlText w:val="•"/>
      <w:lvlJc w:val="left"/>
      <w:pPr>
        <w:ind w:left="5772" w:hanging="360"/>
      </w:pPr>
      <w:rPr>
        <w:rFonts w:hint="default"/>
      </w:rPr>
    </w:lvl>
    <w:lvl w:ilvl="7" w:tplc="BFF6C7E2">
      <w:start w:val="1"/>
      <w:numFmt w:val="bullet"/>
      <w:lvlText w:val="•"/>
      <w:lvlJc w:val="left"/>
      <w:pPr>
        <w:ind w:left="6655" w:hanging="360"/>
      </w:pPr>
      <w:rPr>
        <w:rFonts w:hint="default"/>
      </w:rPr>
    </w:lvl>
    <w:lvl w:ilvl="8" w:tplc="E19CC38C">
      <w:start w:val="1"/>
      <w:numFmt w:val="bullet"/>
      <w:lvlText w:val="•"/>
      <w:lvlJc w:val="left"/>
      <w:pPr>
        <w:ind w:left="7538" w:hanging="360"/>
      </w:pPr>
      <w:rPr>
        <w:rFonts w:hint="default"/>
      </w:rPr>
    </w:lvl>
  </w:abstractNum>
  <w:abstractNum w:abstractNumId="147">
    <w:nsid w:val="730D18E5"/>
    <w:multiLevelType w:val="hybridMultilevel"/>
    <w:tmpl w:val="89C494C8"/>
    <w:lvl w:ilvl="0" w:tplc="2320F800">
      <w:start w:val="1"/>
      <w:numFmt w:val="bullet"/>
      <w:lvlText w:val="o"/>
      <w:lvlJc w:val="left"/>
      <w:pPr>
        <w:ind w:left="2377" w:hanging="360"/>
      </w:pPr>
      <w:rPr>
        <w:rFonts w:ascii="Courier New" w:eastAsia="Courier New" w:hAnsi="Courier New" w:hint="default"/>
        <w:w w:val="99"/>
        <w:sz w:val="22"/>
        <w:szCs w:val="22"/>
      </w:rPr>
    </w:lvl>
    <w:lvl w:ilvl="1" w:tplc="9ED60120">
      <w:start w:val="1"/>
      <w:numFmt w:val="bullet"/>
      <w:lvlText w:val="•"/>
      <w:lvlJc w:val="left"/>
      <w:pPr>
        <w:ind w:left="3089" w:hanging="360"/>
      </w:pPr>
      <w:rPr>
        <w:rFonts w:hint="default"/>
      </w:rPr>
    </w:lvl>
    <w:lvl w:ilvl="2" w:tplc="893A0FA6">
      <w:start w:val="1"/>
      <w:numFmt w:val="bullet"/>
      <w:lvlText w:val="•"/>
      <w:lvlJc w:val="left"/>
      <w:pPr>
        <w:ind w:left="3802" w:hanging="360"/>
      </w:pPr>
      <w:rPr>
        <w:rFonts w:hint="default"/>
      </w:rPr>
    </w:lvl>
    <w:lvl w:ilvl="3" w:tplc="A32443BE">
      <w:start w:val="1"/>
      <w:numFmt w:val="bullet"/>
      <w:lvlText w:val="•"/>
      <w:lvlJc w:val="left"/>
      <w:pPr>
        <w:ind w:left="4515" w:hanging="360"/>
      </w:pPr>
      <w:rPr>
        <w:rFonts w:hint="default"/>
      </w:rPr>
    </w:lvl>
    <w:lvl w:ilvl="4" w:tplc="366C5674">
      <w:start w:val="1"/>
      <w:numFmt w:val="bullet"/>
      <w:lvlText w:val="•"/>
      <w:lvlJc w:val="left"/>
      <w:pPr>
        <w:ind w:left="5228" w:hanging="360"/>
      </w:pPr>
      <w:rPr>
        <w:rFonts w:hint="default"/>
      </w:rPr>
    </w:lvl>
    <w:lvl w:ilvl="5" w:tplc="F42847EC">
      <w:start w:val="1"/>
      <w:numFmt w:val="bullet"/>
      <w:lvlText w:val="•"/>
      <w:lvlJc w:val="left"/>
      <w:pPr>
        <w:ind w:left="5940" w:hanging="360"/>
      </w:pPr>
      <w:rPr>
        <w:rFonts w:hint="default"/>
      </w:rPr>
    </w:lvl>
    <w:lvl w:ilvl="6" w:tplc="9A2654B6">
      <w:start w:val="1"/>
      <w:numFmt w:val="bullet"/>
      <w:lvlText w:val="•"/>
      <w:lvlJc w:val="left"/>
      <w:pPr>
        <w:ind w:left="6653" w:hanging="360"/>
      </w:pPr>
      <w:rPr>
        <w:rFonts w:hint="default"/>
      </w:rPr>
    </w:lvl>
    <w:lvl w:ilvl="7" w:tplc="5422F36A">
      <w:start w:val="1"/>
      <w:numFmt w:val="bullet"/>
      <w:lvlText w:val="•"/>
      <w:lvlJc w:val="left"/>
      <w:pPr>
        <w:ind w:left="7366" w:hanging="360"/>
      </w:pPr>
      <w:rPr>
        <w:rFonts w:hint="default"/>
      </w:rPr>
    </w:lvl>
    <w:lvl w:ilvl="8" w:tplc="E2740458">
      <w:start w:val="1"/>
      <w:numFmt w:val="bullet"/>
      <w:lvlText w:val="•"/>
      <w:lvlJc w:val="left"/>
      <w:pPr>
        <w:ind w:left="8078" w:hanging="360"/>
      </w:pPr>
      <w:rPr>
        <w:rFonts w:hint="default"/>
      </w:rPr>
    </w:lvl>
  </w:abstractNum>
  <w:abstractNum w:abstractNumId="148">
    <w:nsid w:val="74110A3C"/>
    <w:multiLevelType w:val="hybridMultilevel"/>
    <w:tmpl w:val="9FFAB1B4"/>
    <w:lvl w:ilvl="0" w:tplc="CCC2DB9A">
      <w:start w:val="1"/>
      <w:numFmt w:val="bullet"/>
      <w:lvlText w:val=""/>
      <w:lvlJc w:val="left"/>
      <w:pPr>
        <w:ind w:left="2637" w:hanging="360"/>
      </w:pPr>
      <w:rPr>
        <w:rFonts w:ascii="Wingdings" w:eastAsia="Wingdings" w:hAnsi="Wingdings" w:hint="default"/>
        <w:w w:val="99"/>
        <w:sz w:val="22"/>
        <w:szCs w:val="22"/>
      </w:rPr>
    </w:lvl>
    <w:lvl w:ilvl="1" w:tplc="63DA3E12">
      <w:start w:val="1"/>
      <w:numFmt w:val="bullet"/>
      <w:lvlText w:val="•"/>
      <w:lvlJc w:val="left"/>
      <w:pPr>
        <w:ind w:left="3303" w:hanging="360"/>
      </w:pPr>
      <w:rPr>
        <w:rFonts w:hint="default"/>
      </w:rPr>
    </w:lvl>
    <w:lvl w:ilvl="2" w:tplc="C054EB4C">
      <w:start w:val="1"/>
      <w:numFmt w:val="bullet"/>
      <w:lvlText w:val="•"/>
      <w:lvlJc w:val="left"/>
      <w:pPr>
        <w:ind w:left="3970" w:hanging="360"/>
      </w:pPr>
      <w:rPr>
        <w:rFonts w:hint="default"/>
      </w:rPr>
    </w:lvl>
    <w:lvl w:ilvl="3" w:tplc="4D2AD0B8">
      <w:start w:val="1"/>
      <w:numFmt w:val="bullet"/>
      <w:lvlText w:val="•"/>
      <w:lvlJc w:val="left"/>
      <w:pPr>
        <w:ind w:left="4637" w:hanging="360"/>
      </w:pPr>
      <w:rPr>
        <w:rFonts w:hint="default"/>
      </w:rPr>
    </w:lvl>
    <w:lvl w:ilvl="4" w:tplc="A866E128">
      <w:start w:val="1"/>
      <w:numFmt w:val="bullet"/>
      <w:lvlText w:val="•"/>
      <w:lvlJc w:val="left"/>
      <w:pPr>
        <w:ind w:left="5304" w:hanging="360"/>
      </w:pPr>
      <w:rPr>
        <w:rFonts w:hint="default"/>
      </w:rPr>
    </w:lvl>
    <w:lvl w:ilvl="5" w:tplc="587E62F2">
      <w:start w:val="1"/>
      <w:numFmt w:val="bullet"/>
      <w:lvlText w:val="•"/>
      <w:lvlJc w:val="left"/>
      <w:pPr>
        <w:ind w:left="5970" w:hanging="360"/>
      </w:pPr>
      <w:rPr>
        <w:rFonts w:hint="default"/>
      </w:rPr>
    </w:lvl>
    <w:lvl w:ilvl="6" w:tplc="6D5E3938">
      <w:start w:val="1"/>
      <w:numFmt w:val="bullet"/>
      <w:lvlText w:val="•"/>
      <w:lvlJc w:val="left"/>
      <w:pPr>
        <w:ind w:left="6637" w:hanging="360"/>
      </w:pPr>
      <w:rPr>
        <w:rFonts w:hint="default"/>
      </w:rPr>
    </w:lvl>
    <w:lvl w:ilvl="7" w:tplc="A6EE99BE">
      <w:start w:val="1"/>
      <w:numFmt w:val="bullet"/>
      <w:lvlText w:val="•"/>
      <w:lvlJc w:val="left"/>
      <w:pPr>
        <w:ind w:left="7304" w:hanging="360"/>
      </w:pPr>
      <w:rPr>
        <w:rFonts w:hint="default"/>
      </w:rPr>
    </w:lvl>
    <w:lvl w:ilvl="8" w:tplc="87BA537C">
      <w:start w:val="1"/>
      <w:numFmt w:val="bullet"/>
      <w:lvlText w:val="•"/>
      <w:lvlJc w:val="left"/>
      <w:pPr>
        <w:ind w:left="7970" w:hanging="360"/>
      </w:pPr>
      <w:rPr>
        <w:rFonts w:hint="default"/>
      </w:rPr>
    </w:lvl>
  </w:abstractNum>
  <w:abstractNum w:abstractNumId="149">
    <w:nsid w:val="748A2B3B"/>
    <w:multiLevelType w:val="hybridMultilevel"/>
    <w:tmpl w:val="5F081662"/>
    <w:lvl w:ilvl="0" w:tplc="19FC45BE">
      <w:start w:val="1"/>
      <w:numFmt w:val="bullet"/>
      <w:lvlText w:val="o"/>
      <w:lvlJc w:val="left"/>
      <w:pPr>
        <w:ind w:left="2377" w:hanging="360"/>
      </w:pPr>
      <w:rPr>
        <w:rFonts w:ascii="Courier New" w:eastAsia="Courier New" w:hAnsi="Courier New" w:hint="default"/>
        <w:w w:val="99"/>
        <w:sz w:val="22"/>
        <w:szCs w:val="22"/>
      </w:rPr>
    </w:lvl>
    <w:lvl w:ilvl="1" w:tplc="DF6CBA04">
      <w:start w:val="1"/>
      <w:numFmt w:val="bullet"/>
      <w:lvlText w:val="•"/>
      <w:lvlJc w:val="left"/>
      <w:pPr>
        <w:ind w:left="3090" w:hanging="360"/>
      </w:pPr>
      <w:rPr>
        <w:rFonts w:hint="default"/>
      </w:rPr>
    </w:lvl>
    <w:lvl w:ilvl="2" w:tplc="CFE06BAE">
      <w:start w:val="1"/>
      <w:numFmt w:val="bullet"/>
      <w:lvlText w:val="•"/>
      <w:lvlJc w:val="left"/>
      <w:pPr>
        <w:ind w:left="3802" w:hanging="360"/>
      </w:pPr>
      <w:rPr>
        <w:rFonts w:hint="default"/>
      </w:rPr>
    </w:lvl>
    <w:lvl w:ilvl="3" w:tplc="64A4540A">
      <w:start w:val="1"/>
      <w:numFmt w:val="bullet"/>
      <w:lvlText w:val="•"/>
      <w:lvlJc w:val="left"/>
      <w:pPr>
        <w:ind w:left="4515" w:hanging="360"/>
      </w:pPr>
      <w:rPr>
        <w:rFonts w:hint="default"/>
      </w:rPr>
    </w:lvl>
    <w:lvl w:ilvl="4" w:tplc="60680386">
      <w:start w:val="1"/>
      <w:numFmt w:val="bullet"/>
      <w:lvlText w:val="•"/>
      <w:lvlJc w:val="left"/>
      <w:pPr>
        <w:ind w:left="5228" w:hanging="360"/>
      </w:pPr>
      <w:rPr>
        <w:rFonts w:hint="default"/>
      </w:rPr>
    </w:lvl>
    <w:lvl w:ilvl="5" w:tplc="ABC41C7C">
      <w:start w:val="1"/>
      <w:numFmt w:val="bullet"/>
      <w:lvlText w:val="•"/>
      <w:lvlJc w:val="left"/>
      <w:pPr>
        <w:ind w:left="5940" w:hanging="360"/>
      </w:pPr>
      <w:rPr>
        <w:rFonts w:hint="default"/>
      </w:rPr>
    </w:lvl>
    <w:lvl w:ilvl="6" w:tplc="37DE9A22">
      <w:start w:val="1"/>
      <w:numFmt w:val="bullet"/>
      <w:lvlText w:val="•"/>
      <w:lvlJc w:val="left"/>
      <w:pPr>
        <w:ind w:left="6653" w:hanging="360"/>
      </w:pPr>
      <w:rPr>
        <w:rFonts w:hint="default"/>
      </w:rPr>
    </w:lvl>
    <w:lvl w:ilvl="7" w:tplc="7BD86F0A">
      <w:start w:val="1"/>
      <w:numFmt w:val="bullet"/>
      <w:lvlText w:val="•"/>
      <w:lvlJc w:val="left"/>
      <w:pPr>
        <w:ind w:left="7366" w:hanging="360"/>
      </w:pPr>
      <w:rPr>
        <w:rFonts w:hint="default"/>
      </w:rPr>
    </w:lvl>
    <w:lvl w:ilvl="8" w:tplc="2E9A18D4">
      <w:start w:val="1"/>
      <w:numFmt w:val="bullet"/>
      <w:lvlText w:val="•"/>
      <w:lvlJc w:val="left"/>
      <w:pPr>
        <w:ind w:left="8078" w:hanging="360"/>
      </w:pPr>
      <w:rPr>
        <w:rFonts w:hint="default"/>
      </w:rPr>
    </w:lvl>
  </w:abstractNum>
  <w:abstractNum w:abstractNumId="150">
    <w:nsid w:val="75825B28"/>
    <w:multiLevelType w:val="hybridMultilevel"/>
    <w:tmpl w:val="C7941E6A"/>
    <w:lvl w:ilvl="0" w:tplc="0D62A9C6">
      <w:start w:val="1"/>
      <w:numFmt w:val="bullet"/>
      <w:lvlText w:val="o"/>
      <w:lvlJc w:val="left"/>
      <w:pPr>
        <w:ind w:left="643" w:hanging="360"/>
      </w:pPr>
      <w:rPr>
        <w:rFonts w:ascii="Courier New" w:eastAsia="Courier New" w:hAnsi="Courier New" w:hint="default"/>
        <w:w w:val="99"/>
        <w:sz w:val="22"/>
        <w:szCs w:val="22"/>
      </w:rPr>
    </w:lvl>
    <w:lvl w:ilvl="1" w:tplc="A76EB036">
      <w:start w:val="1"/>
      <w:numFmt w:val="bullet"/>
      <w:lvlText w:val="•"/>
      <w:lvlJc w:val="left"/>
      <w:pPr>
        <w:ind w:left="1529" w:hanging="360"/>
      </w:pPr>
      <w:rPr>
        <w:rFonts w:hint="default"/>
      </w:rPr>
    </w:lvl>
    <w:lvl w:ilvl="2" w:tplc="98B6FB00">
      <w:start w:val="1"/>
      <w:numFmt w:val="bullet"/>
      <w:lvlText w:val="•"/>
      <w:lvlJc w:val="left"/>
      <w:pPr>
        <w:ind w:left="2415" w:hanging="360"/>
      </w:pPr>
      <w:rPr>
        <w:rFonts w:hint="default"/>
      </w:rPr>
    </w:lvl>
    <w:lvl w:ilvl="3" w:tplc="E014F1B6">
      <w:start w:val="1"/>
      <w:numFmt w:val="bullet"/>
      <w:lvlText w:val="•"/>
      <w:lvlJc w:val="left"/>
      <w:pPr>
        <w:ind w:left="3301" w:hanging="360"/>
      </w:pPr>
      <w:rPr>
        <w:rFonts w:hint="default"/>
      </w:rPr>
    </w:lvl>
    <w:lvl w:ilvl="4" w:tplc="874CF25C">
      <w:start w:val="1"/>
      <w:numFmt w:val="bullet"/>
      <w:lvlText w:val="•"/>
      <w:lvlJc w:val="left"/>
      <w:pPr>
        <w:ind w:left="4187" w:hanging="360"/>
      </w:pPr>
      <w:rPr>
        <w:rFonts w:hint="default"/>
      </w:rPr>
    </w:lvl>
    <w:lvl w:ilvl="5" w:tplc="7012057A">
      <w:start w:val="1"/>
      <w:numFmt w:val="bullet"/>
      <w:lvlText w:val="•"/>
      <w:lvlJc w:val="left"/>
      <w:pPr>
        <w:ind w:left="5073" w:hanging="360"/>
      </w:pPr>
      <w:rPr>
        <w:rFonts w:hint="default"/>
      </w:rPr>
    </w:lvl>
    <w:lvl w:ilvl="6" w:tplc="5EAC4380">
      <w:start w:val="1"/>
      <w:numFmt w:val="bullet"/>
      <w:lvlText w:val="•"/>
      <w:lvlJc w:val="left"/>
      <w:pPr>
        <w:ind w:left="5959" w:hanging="360"/>
      </w:pPr>
      <w:rPr>
        <w:rFonts w:hint="default"/>
      </w:rPr>
    </w:lvl>
    <w:lvl w:ilvl="7" w:tplc="D6CCE400">
      <w:start w:val="1"/>
      <w:numFmt w:val="bullet"/>
      <w:lvlText w:val="•"/>
      <w:lvlJc w:val="left"/>
      <w:pPr>
        <w:ind w:left="6846" w:hanging="360"/>
      </w:pPr>
      <w:rPr>
        <w:rFonts w:hint="default"/>
      </w:rPr>
    </w:lvl>
    <w:lvl w:ilvl="8" w:tplc="6ED8F5D8">
      <w:start w:val="1"/>
      <w:numFmt w:val="bullet"/>
      <w:lvlText w:val="•"/>
      <w:lvlJc w:val="left"/>
      <w:pPr>
        <w:ind w:left="7732" w:hanging="360"/>
      </w:pPr>
      <w:rPr>
        <w:rFonts w:hint="default"/>
      </w:rPr>
    </w:lvl>
  </w:abstractNum>
  <w:abstractNum w:abstractNumId="151">
    <w:nsid w:val="75837BD9"/>
    <w:multiLevelType w:val="hybridMultilevel"/>
    <w:tmpl w:val="04F46FC4"/>
    <w:lvl w:ilvl="0" w:tplc="0CAEEF48">
      <w:start w:val="1"/>
      <w:numFmt w:val="lowerLetter"/>
      <w:lvlText w:val="%1)"/>
      <w:lvlJc w:val="left"/>
      <w:pPr>
        <w:ind w:left="830" w:hanging="360"/>
      </w:pPr>
      <w:rPr>
        <w:rFonts w:ascii="Arial" w:eastAsia="Arial" w:hAnsi="Arial" w:hint="default"/>
        <w:b/>
        <w:bCs/>
        <w:i/>
        <w:spacing w:val="-1"/>
        <w:w w:val="100"/>
        <w:sz w:val="24"/>
        <w:szCs w:val="24"/>
      </w:rPr>
    </w:lvl>
    <w:lvl w:ilvl="1" w:tplc="67488C92">
      <w:start w:val="1"/>
      <w:numFmt w:val="bullet"/>
      <w:lvlText w:val="•"/>
      <w:lvlJc w:val="left"/>
      <w:pPr>
        <w:ind w:left="1678" w:hanging="360"/>
      </w:pPr>
      <w:rPr>
        <w:rFonts w:hint="default"/>
      </w:rPr>
    </w:lvl>
    <w:lvl w:ilvl="2" w:tplc="60E0F434">
      <w:start w:val="1"/>
      <w:numFmt w:val="bullet"/>
      <w:lvlText w:val="•"/>
      <w:lvlJc w:val="left"/>
      <w:pPr>
        <w:ind w:left="2525" w:hanging="360"/>
      </w:pPr>
      <w:rPr>
        <w:rFonts w:hint="default"/>
      </w:rPr>
    </w:lvl>
    <w:lvl w:ilvl="3" w:tplc="25FE0118">
      <w:start w:val="1"/>
      <w:numFmt w:val="bullet"/>
      <w:lvlText w:val="•"/>
      <w:lvlJc w:val="left"/>
      <w:pPr>
        <w:ind w:left="3372" w:hanging="360"/>
      </w:pPr>
      <w:rPr>
        <w:rFonts w:hint="default"/>
      </w:rPr>
    </w:lvl>
    <w:lvl w:ilvl="4" w:tplc="3AC4E382">
      <w:start w:val="1"/>
      <w:numFmt w:val="bullet"/>
      <w:lvlText w:val="•"/>
      <w:lvlJc w:val="left"/>
      <w:pPr>
        <w:ind w:left="4220" w:hanging="360"/>
      </w:pPr>
      <w:rPr>
        <w:rFonts w:hint="default"/>
      </w:rPr>
    </w:lvl>
    <w:lvl w:ilvl="5" w:tplc="7938E162">
      <w:start w:val="1"/>
      <w:numFmt w:val="bullet"/>
      <w:lvlText w:val="•"/>
      <w:lvlJc w:val="left"/>
      <w:pPr>
        <w:ind w:left="5067" w:hanging="360"/>
      </w:pPr>
      <w:rPr>
        <w:rFonts w:hint="default"/>
      </w:rPr>
    </w:lvl>
    <w:lvl w:ilvl="6" w:tplc="15E8D766">
      <w:start w:val="1"/>
      <w:numFmt w:val="bullet"/>
      <w:lvlText w:val="•"/>
      <w:lvlJc w:val="left"/>
      <w:pPr>
        <w:ind w:left="5914" w:hanging="360"/>
      </w:pPr>
      <w:rPr>
        <w:rFonts w:hint="default"/>
      </w:rPr>
    </w:lvl>
    <w:lvl w:ilvl="7" w:tplc="0298EA84">
      <w:start w:val="1"/>
      <w:numFmt w:val="bullet"/>
      <w:lvlText w:val="•"/>
      <w:lvlJc w:val="left"/>
      <w:pPr>
        <w:ind w:left="6762" w:hanging="360"/>
      </w:pPr>
      <w:rPr>
        <w:rFonts w:hint="default"/>
      </w:rPr>
    </w:lvl>
    <w:lvl w:ilvl="8" w:tplc="71B21E7E">
      <w:start w:val="1"/>
      <w:numFmt w:val="bullet"/>
      <w:lvlText w:val="•"/>
      <w:lvlJc w:val="left"/>
      <w:pPr>
        <w:ind w:left="7609" w:hanging="360"/>
      </w:pPr>
      <w:rPr>
        <w:rFonts w:hint="default"/>
      </w:rPr>
    </w:lvl>
  </w:abstractNum>
  <w:abstractNum w:abstractNumId="152">
    <w:nsid w:val="77844A6A"/>
    <w:multiLevelType w:val="hybridMultilevel"/>
    <w:tmpl w:val="25466F46"/>
    <w:lvl w:ilvl="0" w:tplc="452E8A44">
      <w:start w:val="1"/>
      <w:numFmt w:val="bullet"/>
      <w:lvlText w:val="o"/>
      <w:lvlJc w:val="left"/>
      <w:pPr>
        <w:ind w:left="2377" w:hanging="360"/>
      </w:pPr>
      <w:rPr>
        <w:rFonts w:ascii="Courier New" w:eastAsia="Courier New" w:hAnsi="Courier New" w:hint="default"/>
        <w:w w:val="99"/>
        <w:sz w:val="22"/>
        <w:szCs w:val="22"/>
      </w:rPr>
    </w:lvl>
    <w:lvl w:ilvl="1" w:tplc="FA760F04">
      <w:start w:val="1"/>
      <w:numFmt w:val="bullet"/>
      <w:lvlText w:val="•"/>
      <w:lvlJc w:val="left"/>
      <w:pPr>
        <w:ind w:left="3093" w:hanging="360"/>
      </w:pPr>
      <w:rPr>
        <w:rFonts w:hint="default"/>
      </w:rPr>
    </w:lvl>
    <w:lvl w:ilvl="2" w:tplc="5D94861A">
      <w:start w:val="1"/>
      <w:numFmt w:val="bullet"/>
      <w:lvlText w:val="•"/>
      <w:lvlJc w:val="left"/>
      <w:pPr>
        <w:ind w:left="3810" w:hanging="360"/>
      </w:pPr>
      <w:rPr>
        <w:rFonts w:hint="default"/>
      </w:rPr>
    </w:lvl>
    <w:lvl w:ilvl="3" w:tplc="34004258">
      <w:start w:val="1"/>
      <w:numFmt w:val="bullet"/>
      <w:lvlText w:val="•"/>
      <w:lvlJc w:val="left"/>
      <w:pPr>
        <w:ind w:left="4527" w:hanging="360"/>
      </w:pPr>
      <w:rPr>
        <w:rFonts w:hint="default"/>
      </w:rPr>
    </w:lvl>
    <w:lvl w:ilvl="4" w:tplc="B0428372">
      <w:start w:val="1"/>
      <w:numFmt w:val="bullet"/>
      <w:lvlText w:val="•"/>
      <w:lvlJc w:val="left"/>
      <w:pPr>
        <w:ind w:left="5244" w:hanging="360"/>
      </w:pPr>
      <w:rPr>
        <w:rFonts w:hint="default"/>
      </w:rPr>
    </w:lvl>
    <w:lvl w:ilvl="5" w:tplc="1D54A848">
      <w:start w:val="1"/>
      <w:numFmt w:val="bullet"/>
      <w:lvlText w:val="•"/>
      <w:lvlJc w:val="left"/>
      <w:pPr>
        <w:ind w:left="5960" w:hanging="360"/>
      </w:pPr>
      <w:rPr>
        <w:rFonts w:hint="default"/>
      </w:rPr>
    </w:lvl>
    <w:lvl w:ilvl="6" w:tplc="3EC44210">
      <w:start w:val="1"/>
      <w:numFmt w:val="bullet"/>
      <w:lvlText w:val="•"/>
      <w:lvlJc w:val="left"/>
      <w:pPr>
        <w:ind w:left="6677" w:hanging="360"/>
      </w:pPr>
      <w:rPr>
        <w:rFonts w:hint="default"/>
      </w:rPr>
    </w:lvl>
    <w:lvl w:ilvl="7" w:tplc="BA189B36">
      <w:start w:val="1"/>
      <w:numFmt w:val="bullet"/>
      <w:lvlText w:val="•"/>
      <w:lvlJc w:val="left"/>
      <w:pPr>
        <w:ind w:left="7394" w:hanging="360"/>
      </w:pPr>
      <w:rPr>
        <w:rFonts w:hint="default"/>
      </w:rPr>
    </w:lvl>
    <w:lvl w:ilvl="8" w:tplc="E6BE9BC2">
      <w:start w:val="1"/>
      <w:numFmt w:val="bullet"/>
      <w:lvlText w:val="•"/>
      <w:lvlJc w:val="left"/>
      <w:pPr>
        <w:ind w:left="8110" w:hanging="360"/>
      </w:pPr>
      <w:rPr>
        <w:rFonts w:hint="default"/>
      </w:rPr>
    </w:lvl>
  </w:abstractNum>
  <w:abstractNum w:abstractNumId="153">
    <w:nsid w:val="77A306A8"/>
    <w:multiLevelType w:val="hybridMultilevel"/>
    <w:tmpl w:val="F2F2D454"/>
    <w:lvl w:ilvl="0" w:tplc="17602C98">
      <w:start w:val="1"/>
      <w:numFmt w:val="bullet"/>
      <w:lvlText w:val="o"/>
      <w:lvlJc w:val="left"/>
      <w:pPr>
        <w:ind w:left="2377" w:hanging="360"/>
      </w:pPr>
      <w:rPr>
        <w:rFonts w:ascii="Courier New" w:eastAsia="Courier New" w:hAnsi="Courier New" w:hint="default"/>
        <w:w w:val="99"/>
        <w:sz w:val="22"/>
        <w:szCs w:val="22"/>
      </w:rPr>
    </w:lvl>
    <w:lvl w:ilvl="1" w:tplc="1FA6867A">
      <w:start w:val="1"/>
      <w:numFmt w:val="bullet"/>
      <w:lvlText w:val="•"/>
      <w:lvlJc w:val="left"/>
      <w:pPr>
        <w:ind w:left="3089" w:hanging="360"/>
      </w:pPr>
      <w:rPr>
        <w:rFonts w:hint="default"/>
      </w:rPr>
    </w:lvl>
    <w:lvl w:ilvl="2" w:tplc="8206B9A2">
      <w:start w:val="1"/>
      <w:numFmt w:val="bullet"/>
      <w:lvlText w:val="•"/>
      <w:lvlJc w:val="left"/>
      <w:pPr>
        <w:ind w:left="3802" w:hanging="360"/>
      </w:pPr>
      <w:rPr>
        <w:rFonts w:hint="default"/>
      </w:rPr>
    </w:lvl>
    <w:lvl w:ilvl="3" w:tplc="3050E930">
      <w:start w:val="1"/>
      <w:numFmt w:val="bullet"/>
      <w:lvlText w:val="•"/>
      <w:lvlJc w:val="left"/>
      <w:pPr>
        <w:ind w:left="4515" w:hanging="360"/>
      </w:pPr>
      <w:rPr>
        <w:rFonts w:hint="default"/>
      </w:rPr>
    </w:lvl>
    <w:lvl w:ilvl="4" w:tplc="82A0C8FE">
      <w:start w:val="1"/>
      <w:numFmt w:val="bullet"/>
      <w:lvlText w:val="•"/>
      <w:lvlJc w:val="left"/>
      <w:pPr>
        <w:ind w:left="5228" w:hanging="360"/>
      </w:pPr>
      <w:rPr>
        <w:rFonts w:hint="default"/>
      </w:rPr>
    </w:lvl>
    <w:lvl w:ilvl="5" w:tplc="66368946">
      <w:start w:val="1"/>
      <w:numFmt w:val="bullet"/>
      <w:lvlText w:val="•"/>
      <w:lvlJc w:val="left"/>
      <w:pPr>
        <w:ind w:left="5940" w:hanging="360"/>
      </w:pPr>
      <w:rPr>
        <w:rFonts w:hint="default"/>
      </w:rPr>
    </w:lvl>
    <w:lvl w:ilvl="6" w:tplc="D25A4E64">
      <w:start w:val="1"/>
      <w:numFmt w:val="bullet"/>
      <w:lvlText w:val="•"/>
      <w:lvlJc w:val="left"/>
      <w:pPr>
        <w:ind w:left="6653" w:hanging="360"/>
      </w:pPr>
      <w:rPr>
        <w:rFonts w:hint="default"/>
      </w:rPr>
    </w:lvl>
    <w:lvl w:ilvl="7" w:tplc="A5E6F73E">
      <w:start w:val="1"/>
      <w:numFmt w:val="bullet"/>
      <w:lvlText w:val="•"/>
      <w:lvlJc w:val="left"/>
      <w:pPr>
        <w:ind w:left="7366" w:hanging="360"/>
      </w:pPr>
      <w:rPr>
        <w:rFonts w:hint="default"/>
      </w:rPr>
    </w:lvl>
    <w:lvl w:ilvl="8" w:tplc="9EA25BC0">
      <w:start w:val="1"/>
      <w:numFmt w:val="bullet"/>
      <w:lvlText w:val="•"/>
      <w:lvlJc w:val="left"/>
      <w:pPr>
        <w:ind w:left="8078" w:hanging="360"/>
      </w:pPr>
      <w:rPr>
        <w:rFonts w:hint="default"/>
      </w:rPr>
    </w:lvl>
  </w:abstractNum>
  <w:abstractNum w:abstractNumId="154">
    <w:nsid w:val="78413339"/>
    <w:multiLevelType w:val="hybridMultilevel"/>
    <w:tmpl w:val="ACF60C4A"/>
    <w:lvl w:ilvl="0" w:tplc="CB6C8326">
      <w:start w:val="1"/>
      <w:numFmt w:val="bullet"/>
      <w:lvlText w:val="o"/>
      <w:lvlJc w:val="left"/>
      <w:pPr>
        <w:ind w:left="2377" w:hanging="360"/>
      </w:pPr>
      <w:rPr>
        <w:rFonts w:ascii="Courier New" w:eastAsia="Courier New" w:hAnsi="Courier New" w:hint="default"/>
        <w:w w:val="99"/>
        <w:sz w:val="22"/>
        <w:szCs w:val="22"/>
      </w:rPr>
    </w:lvl>
    <w:lvl w:ilvl="1" w:tplc="CEE25E02">
      <w:start w:val="1"/>
      <w:numFmt w:val="bullet"/>
      <w:lvlText w:val=""/>
      <w:lvlJc w:val="left"/>
      <w:pPr>
        <w:ind w:left="2637" w:hanging="360"/>
      </w:pPr>
      <w:rPr>
        <w:rFonts w:ascii="Wingdings" w:eastAsia="Wingdings" w:hAnsi="Wingdings" w:hint="default"/>
        <w:w w:val="99"/>
        <w:sz w:val="22"/>
        <w:szCs w:val="22"/>
      </w:rPr>
    </w:lvl>
    <w:lvl w:ilvl="2" w:tplc="CEB22892">
      <w:start w:val="1"/>
      <w:numFmt w:val="bullet"/>
      <w:lvlText w:val="•"/>
      <w:lvlJc w:val="left"/>
      <w:pPr>
        <w:ind w:left="3378" w:hanging="360"/>
      </w:pPr>
      <w:rPr>
        <w:rFonts w:hint="default"/>
      </w:rPr>
    </w:lvl>
    <w:lvl w:ilvl="3" w:tplc="C18A4D92">
      <w:start w:val="1"/>
      <w:numFmt w:val="bullet"/>
      <w:lvlText w:val="•"/>
      <w:lvlJc w:val="left"/>
      <w:pPr>
        <w:ind w:left="4118" w:hanging="360"/>
      </w:pPr>
      <w:rPr>
        <w:rFonts w:hint="default"/>
      </w:rPr>
    </w:lvl>
    <w:lvl w:ilvl="4" w:tplc="2A160D46">
      <w:start w:val="1"/>
      <w:numFmt w:val="bullet"/>
      <w:lvlText w:val="•"/>
      <w:lvlJc w:val="left"/>
      <w:pPr>
        <w:ind w:left="4859" w:hanging="360"/>
      </w:pPr>
      <w:rPr>
        <w:rFonts w:hint="default"/>
      </w:rPr>
    </w:lvl>
    <w:lvl w:ilvl="5" w:tplc="A12A6A32">
      <w:start w:val="1"/>
      <w:numFmt w:val="bullet"/>
      <w:lvlText w:val="•"/>
      <w:lvlJc w:val="left"/>
      <w:pPr>
        <w:ind w:left="5600" w:hanging="360"/>
      </w:pPr>
      <w:rPr>
        <w:rFonts w:hint="default"/>
      </w:rPr>
    </w:lvl>
    <w:lvl w:ilvl="6" w:tplc="68A279FE">
      <w:start w:val="1"/>
      <w:numFmt w:val="bullet"/>
      <w:lvlText w:val="•"/>
      <w:lvlJc w:val="left"/>
      <w:pPr>
        <w:ind w:left="6341" w:hanging="360"/>
      </w:pPr>
      <w:rPr>
        <w:rFonts w:hint="default"/>
      </w:rPr>
    </w:lvl>
    <w:lvl w:ilvl="7" w:tplc="95BCB704">
      <w:start w:val="1"/>
      <w:numFmt w:val="bullet"/>
      <w:lvlText w:val="•"/>
      <w:lvlJc w:val="left"/>
      <w:pPr>
        <w:ind w:left="7082" w:hanging="360"/>
      </w:pPr>
      <w:rPr>
        <w:rFonts w:hint="default"/>
      </w:rPr>
    </w:lvl>
    <w:lvl w:ilvl="8" w:tplc="C48472BC">
      <w:start w:val="1"/>
      <w:numFmt w:val="bullet"/>
      <w:lvlText w:val="•"/>
      <w:lvlJc w:val="left"/>
      <w:pPr>
        <w:ind w:left="7822" w:hanging="360"/>
      </w:pPr>
      <w:rPr>
        <w:rFonts w:hint="default"/>
      </w:rPr>
    </w:lvl>
  </w:abstractNum>
  <w:abstractNum w:abstractNumId="155">
    <w:nsid w:val="78692D33"/>
    <w:multiLevelType w:val="hybridMultilevel"/>
    <w:tmpl w:val="8F1EF3FE"/>
    <w:lvl w:ilvl="0" w:tplc="E258E554">
      <w:start w:val="1"/>
      <w:numFmt w:val="bullet"/>
      <w:lvlText w:val="o"/>
      <w:lvlJc w:val="left"/>
      <w:pPr>
        <w:ind w:left="577" w:hanging="360"/>
      </w:pPr>
      <w:rPr>
        <w:rFonts w:ascii="Courier New" w:eastAsia="Courier New" w:hAnsi="Courier New" w:hint="default"/>
        <w:w w:val="99"/>
        <w:sz w:val="22"/>
        <w:szCs w:val="22"/>
      </w:rPr>
    </w:lvl>
    <w:lvl w:ilvl="1" w:tplc="4372C280">
      <w:start w:val="1"/>
      <w:numFmt w:val="bullet"/>
      <w:lvlText w:val="•"/>
      <w:lvlJc w:val="left"/>
      <w:pPr>
        <w:ind w:left="1469" w:hanging="360"/>
      </w:pPr>
      <w:rPr>
        <w:rFonts w:hint="default"/>
      </w:rPr>
    </w:lvl>
    <w:lvl w:ilvl="2" w:tplc="4DA406F8">
      <w:start w:val="1"/>
      <w:numFmt w:val="bullet"/>
      <w:lvlText w:val="•"/>
      <w:lvlJc w:val="left"/>
      <w:pPr>
        <w:ind w:left="2362" w:hanging="360"/>
      </w:pPr>
      <w:rPr>
        <w:rFonts w:hint="default"/>
      </w:rPr>
    </w:lvl>
    <w:lvl w:ilvl="3" w:tplc="982EAFE0">
      <w:start w:val="1"/>
      <w:numFmt w:val="bullet"/>
      <w:lvlText w:val="•"/>
      <w:lvlJc w:val="left"/>
      <w:pPr>
        <w:ind w:left="3255" w:hanging="360"/>
      </w:pPr>
      <w:rPr>
        <w:rFonts w:hint="default"/>
      </w:rPr>
    </w:lvl>
    <w:lvl w:ilvl="4" w:tplc="ACBC3AEE">
      <w:start w:val="1"/>
      <w:numFmt w:val="bullet"/>
      <w:lvlText w:val="•"/>
      <w:lvlJc w:val="left"/>
      <w:pPr>
        <w:ind w:left="4148" w:hanging="360"/>
      </w:pPr>
      <w:rPr>
        <w:rFonts w:hint="default"/>
      </w:rPr>
    </w:lvl>
    <w:lvl w:ilvl="5" w:tplc="248C9580">
      <w:start w:val="1"/>
      <w:numFmt w:val="bullet"/>
      <w:lvlText w:val="•"/>
      <w:lvlJc w:val="left"/>
      <w:pPr>
        <w:ind w:left="5040" w:hanging="360"/>
      </w:pPr>
      <w:rPr>
        <w:rFonts w:hint="default"/>
      </w:rPr>
    </w:lvl>
    <w:lvl w:ilvl="6" w:tplc="BFC0AD06">
      <w:start w:val="1"/>
      <w:numFmt w:val="bullet"/>
      <w:lvlText w:val="•"/>
      <w:lvlJc w:val="left"/>
      <w:pPr>
        <w:ind w:left="5933" w:hanging="360"/>
      </w:pPr>
      <w:rPr>
        <w:rFonts w:hint="default"/>
      </w:rPr>
    </w:lvl>
    <w:lvl w:ilvl="7" w:tplc="3A08A1E8">
      <w:start w:val="1"/>
      <w:numFmt w:val="bullet"/>
      <w:lvlText w:val="•"/>
      <w:lvlJc w:val="left"/>
      <w:pPr>
        <w:ind w:left="6826" w:hanging="360"/>
      </w:pPr>
      <w:rPr>
        <w:rFonts w:hint="default"/>
      </w:rPr>
    </w:lvl>
    <w:lvl w:ilvl="8" w:tplc="DF402090">
      <w:start w:val="1"/>
      <w:numFmt w:val="bullet"/>
      <w:lvlText w:val="•"/>
      <w:lvlJc w:val="left"/>
      <w:pPr>
        <w:ind w:left="7718" w:hanging="360"/>
      </w:pPr>
      <w:rPr>
        <w:rFonts w:hint="default"/>
      </w:rPr>
    </w:lvl>
  </w:abstractNum>
  <w:abstractNum w:abstractNumId="156">
    <w:nsid w:val="78F51621"/>
    <w:multiLevelType w:val="multilevel"/>
    <w:tmpl w:val="A9CEE62C"/>
    <w:lvl w:ilvl="0">
      <w:start w:val="5"/>
      <w:numFmt w:val="decimal"/>
      <w:lvlText w:val="%1"/>
      <w:lvlJc w:val="left"/>
      <w:pPr>
        <w:ind w:left="864" w:hanging="467"/>
      </w:pPr>
      <w:rPr>
        <w:rFonts w:hint="default"/>
      </w:rPr>
    </w:lvl>
    <w:lvl w:ilvl="1">
      <w:start w:val="1"/>
      <w:numFmt w:val="decimal"/>
      <w:lvlText w:val="%1.%2"/>
      <w:lvlJc w:val="left"/>
      <w:pPr>
        <w:ind w:left="864" w:hanging="467"/>
      </w:pPr>
      <w:rPr>
        <w:rFonts w:ascii="Arial" w:eastAsia="Arial" w:hAnsi="Arial" w:hint="default"/>
        <w:b/>
        <w:bCs/>
        <w:i/>
        <w:w w:val="99"/>
        <w:sz w:val="28"/>
        <w:szCs w:val="28"/>
      </w:rPr>
    </w:lvl>
    <w:lvl w:ilvl="2">
      <w:start w:val="1"/>
      <w:numFmt w:val="bullet"/>
      <w:lvlText w:val="•"/>
      <w:lvlJc w:val="left"/>
      <w:pPr>
        <w:ind w:left="2592" w:hanging="467"/>
      </w:pPr>
      <w:rPr>
        <w:rFonts w:hint="default"/>
      </w:rPr>
    </w:lvl>
    <w:lvl w:ilvl="3">
      <w:start w:val="1"/>
      <w:numFmt w:val="bullet"/>
      <w:lvlText w:val="•"/>
      <w:lvlJc w:val="left"/>
      <w:pPr>
        <w:ind w:left="3456" w:hanging="467"/>
      </w:pPr>
      <w:rPr>
        <w:rFonts w:hint="default"/>
      </w:rPr>
    </w:lvl>
    <w:lvl w:ilvl="4">
      <w:start w:val="1"/>
      <w:numFmt w:val="bullet"/>
      <w:lvlText w:val="•"/>
      <w:lvlJc w:val="left"/>
      <w:pPr>
        <w:ind w:left="4320" w:hanging="467"/>
      </w:pPr>
      <w:rPr>
        <w:rFonts w:hint="default"/>
      </w:rPr>
    </w:lvl>
    <w:lvl w:ilvl="5">
      <w:start w:val="1"/>
      <w:numFmt w:val="bullet"/>
      <w:lvlText w:val="•"/>
      <w:lvlJc w:val="left"/>
      <w:pPr>
        <w:ind w:left="5184" w:hanging="467"/>
      </w:pPr>
      <w:rPr>
        <w:rFonts w:hint="default"/>
      </w:rPr>
    </w:lvl>
    <w:lvl w:ilvl="6">
      <w:start w:val="1"/>
      <w:numFmt w:val="bullet"/>
      <w:lvlText w:val="•"/>
      <w:lvlJc w:val="left"/>
      <w:pPr>
        <w:ind w:left="6048" w:hanging="467"/>
      </w:pPr>
      <w:rPr>
        <w:rFonts w:hint="default"/>
      </w:rPr>
    </w:lvl>
    <w:lvl w:ilvl="7">
      <w:start w:val="1"/>
      <w:numFmt w:val="bullet"/>
      <w:lvlText w:val="•"/>
      <w:lvlJc w:val="left"/>
      <w:pPr>
        <w:ind w:left="6912" w:hanging="467"/>
      </w:pPr>
      <w:rPr>
        <w:rFonts w:hint="default"/>
      </w:rPr>
    </w:lvl>
    <w:lvl w:ilvl="8">
      <w:start w:val="1"/>
      <w:numFmt w:val="bullet"/>
      <w:lvlText w:val="•"/>
      <w:lvlJc w:val="left"/>
      <w:pPr>
        <w:ind w:left="7776" w:hanging="467"/>
      </w:pPr>
      <w:rPr>
        <w:rFonts w:hint="default"/>
      </w:rPr>
    </w:lvl>
  </w:abstractNum>
  <w:abstractNum w:abstractNumId="157">
    <w:nsid w:val="78FC38B7"/>
    <w:multiLevelType w:val="hybridMultilevel"/>
    <w:tmpl w:val="01FC7FC8"/>
    <w:lvl w:ilvl="0" w:tplc="B6600C0E">
      <w:start w:val="1"/>
      <w:numFmt w:val="bullet"/>
      <w:lvlText w:val="o"/>
      <w:lvlJc w:val="left"/>
      <w:pPr>
        <w:ind w:left="2377" w:hanging="360"/>
      </w:pPr>
      <w:rPr>
        <w:rFonts w:ascii="Courier New" w:eastAsia="Courier New" w:hAnsi="Courier New" w:hint="default"/>
        <w:w w:val="99"/>
        <w:sz w:val="22"/>
        <w:szCs w:val="22"/>
      </w:rPr>
    </w:lvl>
    <w:lvl w:ilvl="1" w:tplc="F03A9B2C">
      <w:start w:val="1"/>
      <w:numFmt w:val="bullet"/>
      <w:lvlText w:val="•"/>
      <w:lvlJc w:val="left"/>
      <w:pPr>
        <w:ind w:left="3089" w:hanging="360"/>
      </w:pPr>
      <w:rPr>
        <w:rFonts w:hint="default"/>
      </w:rPr>
    </w:lvl>
    <w:lvl w:ilvl="2" w:tplc="8850FDAC">
      <w:start w:val="1"/>
      <w:numFmt w:val="bullet"/>
      <w:lvlText w:val="•"/>
      <w:lvlJc w:val="left"/>
      <w:pPr>
        <w:ind w:left="3802" w:hanging="360"/>
      </w:pPr>
      <w:rPr>
        <w:rFonts w:hint="default"/>
      </w:rPr>
    </w:lvl>
    <w:lvl w:ilvl="3" w:tplc="3AD41FF0">
      <w:start w:val="1"/>
      <w:numFmt w:val="bullet"/>
      <w:lvlText w:val="•"/>
      <w:lvlJc w:val="left"/>
      <w:pPr>
        <w:ind w:left="4515" w:hanging="360"/>
      </w:pPr>
      <w:rPr>
        <w:rFonts w:hint="default"/>
      </w:rPr>
    </w:lvl>
    <w:lvl w:ilvl="4" w:tplc="9EB040CE">
      <w:start w:val="1"/>
      <w:numFmt w:val="bullet"/>
      <w:lvlText w:val="•"/>
      <w:lvlJc w:val="left"/>
      <w:pPr>
        <w:ind w:left="5228" w:hanging="360"/>
      </w:pPr>
      <w:rPr>
        <w:rFonts w:hint="default"/>
      </w:rPr>
    </w:lvl>
    <w:lvl w:ilvl="5" w:tplc="687A9042">
      <w:start w:val="1"/>
      <w:numFmt w:val="bullet"/>
      <w:lvlText w:val="•"/>
      <w:lvlJc w:val="left"/>
      <w:pPr>
        <w:ind w:left="5940" w:hanging="360"/>
      </w:pPr>
      <w:rPr>
        <w:rFonts w:hint="default"/>
      </w:rPr>
    </w:lvl>
    <w:lvl w:ilvl="6" w:tplc="AC3E6F22">
      <w:start w:val="1"/>
      <w:numFmt w:val="bullet"/>
      <w:lvlText w:val="•"/>
      <w:lvlJc w:val="left"/>
      <w:pPr>
        <w:ind w:left="6653" w:hanging="360"/>
      </w:pPr>
      <w:rPr>
        <w:rFonts w:hint="default"/>
      </w:rPr>
    </w:lvl>
    <w:lvl w:ilvl="7" w:tplc="EAE87310">
      <w:start w:val="1"/>
      <w:numFmt w:val="bullet"/>
      <w:lvlText w:val="•"/>
      <w:lvlJc w:val="left"/>
      <w:pPr>
        <w:ind w:left="7366" w:hanging="360"/>
      </w:pPr>
      <w:rPr>
        <w:rFonts w:hint="default"/>
      </w:rPr>
    </w:lvl>
    <w:lvl w:ilvl="8" w:tplc="C3948EC6">
      <w:start w:val="1"/>
      <w:numFmt w:val="bullet"/>
      <w:lvlText w:val="•"/>
      <w:lvlJc w:val="left"/>
      <w:pPr>
        <w:ind w:left="8078" w:hanging="360"/>
      </w:pPr>
      <w:rPr>
        <w:rFonts w:hint="default"/>
      </w:rPr>
    </w:lvl>
  </w:abstractNum>
  <w:abstractNum w:abstractNumId="158">
    <w:nsid w:val="791A3692"/>
    <w:multiLevelType w:val="hybridMultilevel"/>
    <w:tmpl w:val="7B08846C"/>
    <w:lvl w:ilvl="0" w:tplc="C29ECF38">
      <w:start w:val="1"/>
      <w:numFmt w:val="bullet"/>
      <w:lvlText w:val="o"/>
      <w:lvlJc w:val="left"/>
      <w:pPr>
        <w:ind w:left="577" w:hanging="360"/>
      </w:pPr>
      <w:rPr>
        <w:rFonts w:ascii="Courier New" w:eastAsia="Courier New" w:hAnsi="Courier New" w:hint="default"/>
        <w:w w:val="99"/>
        <w:sz w:val="22"/>
        <w:szCs w:val="22"/>
      </w:rPr>
    </w:lvl>
    <w:lvl w:ilvl="1" w:tplc="43B86BD8">
      <w:start w:val="1"/>
      <w:numFmt w:val="bullet"/>
      <w:lvlText w:val="•"/>
      <w:lvlJc w:val="left"/>
      <w:pPr>
        <w:ind w:left="1469" w:hanging="360"/>
      </w:pPr>
      <w:rPr>
        <w:rFonts w:hint="default"/>
      </w:rPr>
    </w:lvl>
    <w:lvl w:ilvl="2" w:tplc="B1E2D776">
      <w:start w:val="1"/>
      <w:numFmt w:val="bullet"/>
      <w:lvlText w:val="•"/>
      <w:lvlJc w:val="left"/>
      <w:pPr>
        <w:ind w:left="2362" w:hanging="360"/>
      </w:pPr>
      <w:rPr>
        <w:rFonts w:hint="default"/>
      </w:rPr>
    </w:lvl>
    <w:lvl w:ilvl="3" w:tplc="4614DE66">
      <w:start w:val="1"/>
      <w:numFmt w:val="bullet"/>
      <w:lvlText w:val="•"/>
      <w:lvlJc w:val="left"/>
      <w:pPr>
        <w:ind w:left="3255" w:hanging="360"/>
      </w:pPr>
      <w:rPr>
        <w:rFonts w:hint="default"/>
      </w:rPr>
    </w:lvl>
    <w:lvl w:ilvl="4" w:tplc="94A29FA8">
      <w:start w:val="1"/>
      <w:numFmt w:val="bullet"/>
      <w:lvlText w:val="•"/>
      <w:lvlJc w:val="left"/>
      <w:pPr>
        <w:ind w:left="4148" w:hanging="360"/>
      </w:pPr>
      <w:rPr>
        <w:rFonts w:hint="default"/>
      </w:rPr>
    </w:lvl>
    <w:lvl w:ilvl="5" w:tplc="567C3044">
      <w:start w:val="1"/>
      <w:numFmt w:val="bullet"/>
      <w:lvlText w:val="•"/>
      <w:lvlJc w:val="left"/>
      <w:pPr>
        <w:ind w:left="5040" w:hanging="360"/>
      </w:pPr>
      <w:rPr>
        <w:rFonts w:hint="default"/>
      </w:rPr>
    </w:lvl>
    <w:lvl w:ilvl="6" w:tplc="0A6C38AC">
      <w:start w:val="1"/>
      <w:numFmt w:val="bullet"/>
      <w:lvlText w:val="•"/>
      <w:lvlJc w:val="left"/>
      <w:pPr>
        <w:ind w:left="5933" w:hanging="360"/>
      </w:pPr>
      <w:rPr>
        <w:rFonts w:hint="default"/>
      </w:rPr>
    </w:lvl>
    <w:lvl w:ilvl="7" w:tplc="8C5AC456">
      <w:start w:val="1"/>
      <w:numFmt w:val="bullet"/>
      <w:lvlText w:val="•"/>
      <w:lvlJc w:val="left"/>
      <w:pPr>
        <w:ind w:left="6826" w:hanging="360"/>
      </w:pPr>
      <w:rPr>
        <w:rFonts w:hint="default"/>
      </w:rPr>
    </w:lvl>
    <w:lvl w:ilvl="8" w:tplc="90C4135A">
      <w:start w:val="1"/>
      <w:numFmt w:val="bullet"/>
      <w:lvlText w:val="•"/>
      <w:lvlJc w:val="left"/>
      <w:pPr>
        <w:ind w:left="7718" w:hanging="360"/>
      </w:pPr>
      <w:rPr>
        <w:rFonts w:hint="default"/>
      </w:rPr>
    </w:lvl>
  </w:abstractNum>
  <w:abstractNum w:abstractNumId="159">
    <w:nsid w:val="7A695BB1"/>
    <w:multiLevelType w:val="hybridMultilevel"/>
    <w:tmpl w:val="BE9CEE06"/>
    <w:lvl w:ilvl="0" w:tplc="F7A4FFE8">
      <w:start w:val="1"/>
      <w:numFmt w:val="bullet"/>
      <w:lvlText w:val="o"/>
      <w:lvlJc w:val="left"/>
      <w:pPr>
        <w:ind w:left="2377" w:hanging="360"/>
      </w:pPr>
      <w:rPr>
        <w:rFonts w:ascii="Courier New" w:eastAsia="Courier New" w:hAnsi="Courier New" w:hint="default"/>
        <w:w w:val="99"/>
        <w:sz w:val="22"/>
        <w:szCs w:val="22"/>
      </w:rPr>
    </w:lvl>
    <w:lvl w:ilvl="1" w:tplc="12988F2A">
      <w:start w:val="1"/>
      <w:numFmt w:val="bullet"/>
      <w:lvlText w:val="•"/>
      <w:lvlJc w:val="left"/>
      <w:pPr>
        <w:ind w:left="3089" w:hanging="360"/>
      </w:pPr>
      <w:rPr>
        <w:rFonts w:hint="default"/>
      </w:rPr>
    </w:lvl>
    <w:lvl w:ilvl="2" w:tplc="C720A13C">
      <w:start w:val="1"/>
      <w:numFmt w:val="bullet"/>
      <w:lvlText w:val="•"/>
      <w:lvlJc w:val="left"/>
      <w:pPr>
        <w:ind w:left="3802" w:hanging="360"/>
      </w:pPr>
      <w:rPr>
        <w:rFonts w:hint="default"/>
      </w:rPr>
    </w:lvl>
    <w:lvl w:ilvl="3" w:tplc="1BB8A108">
      <w:start w:val="1"/>
      <w:numFmt w:val="bullet"/>
      <w:lvlText w:val="•"/>
      <w:lvlJc w:val="left"/>
      <w:pPr>
        <w:ind w:left="4515" w:hanging="360"/>
      </w:pPr>
      <w:rPr>
        <w:rFonts w:hint="default"/>
      </w:rPr>
    </w:lvl>
    <w:lvl w:ilvl="4" w:tplc="590A2CB0">
      <w:start w:val="1"/>
      <w:numFmt w:val="bullet"/>
      <w:lvlText w:val="•"/>
      <w:lvlJc w:val="left"/>
      <w:pPr>
        <w:ind w:left="5228" w:hanging="360"/>
      </w:pPr>
      <w:rPr>
        <w:rFonts w:hint="default"/>
      </w:rPr>
    </w:lvl>
    <w:lvl w:ilvl="5" w:tplc="C55CCC90">
      <w:start w:val="1"/>
      <w:numFmt w:val="bullet"/>
      <w:lvlText w:val="•"/>
      <w:lvlJc w:val="left"/>
      <w:pPr>
        <w:ind w:left="5940" w:hanging="360"/>
      </w:pPr>
      <w:rPr>
        <w:rFonts w:hint="default"/>
      </w:rPr>
    </w:lvl>
    <w:lvl w:ilvl="6" w:tplc="4BFC4FF6">
      <w:start w:val="1"/>
      <w:numFmt w:val="bullet"/>
      <w:lvlText w:val="•"/>
      <w:lvlJc w:val="left"/>
      <w:pPr>
        <w:ind w:left="6653" w:hanging="360"/>
      </w:pPr>
      <w:rPr>
        <w:rFonts w:hint="default"/>
      </w:rPr>
    </w:lvl>
    <w:lvl w:ilvl="7" w:tplc="2A102AD0">
      <w:start w:val="1"/>
      <w:numFmt w:val="bullet"/>
      <w:lvlText w:val="•"/>
      <w:lvlJc w:val="left"/>
      <w:pPr>
        <w:ind w:left="7366" w:hanging="360"/>
      </w:pPr>
      <w:rPr>
        <w:rFonts w:hint="default"/>
      </w:rPr>
    </w:lvl>
    <w:lvl w:ilvl="8" w:tplc="CB867C68">
      <w:start w:val="1"/>
      <w:numFmt w:val="bullet"/>
      <w:lvlText w:val="•"/>
      <w:lvlJc w:val="left"/>
      <w:pPr>
        <w:ind w:left="8078" w:hanging="360"/>
      </w:pPr>
      <w:rPr>
        <w:rFonts w:hint="default"/>
      </w:rPr>
    </w:lvl>
  </w:abstractNum>
  <w:abstractNum w:abstractNumId="160">
    <w:nsid w:val="7AAF4E26"/>
    <w:multiLevelType w:val="hybridMultilevel"/>
    <w:tmpl w:val="AF76C3C8"/>
    <w:lvl w:ilvl="0" w:tplc="6C268D76">
      <w:start w:val="1"/>
      <w:numFmt w:val="bullet"/>
      <w:lvlText w:val="o"/>
      <w:lvlJc w:val="left"/>
      <w:pPr>
        <w:ind w:left="577" w:hanging="360"/>
      </w:pPr>
      <w:rPr>
        <w:rFonts w:ascii="Courier New" w:eastAsia="Courier New" w:hAnsi="Courier New" w:hint="default"/>
        <w:w w:val="99"/>
        <w:sz w:val="22"/>
        <w:szCs w:val="22"/>
      </w:rPr>
    </w:lvl>
    <w:lvl w:ilvl="1" w:tplc="4B846684">
      <w:start w:val="1"/>
      <w:numFmt w:val="bullet"/>
      <w:lvlText w:val="•"/>
      <w:lvlJc w:val="left"/>
      <w:pPr>
        <w:ind w:left="1470" w:hanging="360"/>
      </w:pPr>
      <w:rPr>
        <w:rFonts w:hint="default"/>
      </w:rPr>
    </w:lvl>
    <w:lvl w:ilvl="2" w:tplc="628CEC54">
      <w:start w:val="1"/>
      <w:numFmt w:val="bullet"/>
      <w:lvlText w:val="•"/>
      <w:lvlJc w:val="left"/>
      <w:pPr>
        <w:ind w:left="2362" w:hanging="360"/>
      </w:pPr>
      <w:rPr>
        <w:rFonts w:hint="default"/>
      </w:rPr>
    </w:lvl>
    <w:lvl w:ilvl="3" w:tplc="DE62F1EA">
      <w:start w:val="1"/>
      <w:numFmt w:val="bullet"/>
      <w:lvlText w:val="•"/>
      <w:lvlJc w:val="left"/>
      <w:pPr>
        <w:ind w:left="3255" w:hanging="360"/>
      </w:pPr>
      <w:rPr>
        <w:rFonts w:hint="default"/>
      </w:rPr>
    </w:lvl>
    <w:lvl w:ilvl="4" w:tplc="610C9F0A">
      <w:start w:val="1"/>
      <w:numFmt w:val="bullet"/>
      <w:lvlText w:val="•"/>
      <w:lvlJc w:val="left"/>
      <w:pPr>
        <w:ind w:left="4148" w:hanging="360"/>
      </w:pPr>
      <w:rPr>
        <w:rFonts w:hint="default"/>
      </w:rPr>
    </w:lvl>
    <w:lvl w:ilvl="5" w:tplc="C6065AA2">
      <w:start w:val="1"/>
      <w:numFmt w:val="bullet"/>
      <w:lvlText w:val="•"/>
      <w:lvlJc w:val="left"/>
      <w:pPr>
        <w:ind w:left="5040" w:hanging="360"/>
      </w:pPr>
      <w:rPr>
        <w:rFonts w:hint="default"/>
      </w:rPr>
    </w:lvl>
    <w:lvl w:ilvl="6" w:tplc="87D47950">
      <w:start w:val="1"/>
      <w:numFmt w:val="bullet"/>
      <w:lvlText w:val="•"/>
      <w:lvlJc w:val="left"/>
      <w:pPr>
        <w:ind w:left="5933" w:hanging="360"/>
      </w:pPr>
      <w:rPr>
        <w:rFonts w:hint="default"/>
      </w:rPr>
    </w:lvl>
    <w:lvl w:ilvl="7" w:tplc="99386A6A">
      <w:start w:val="1"/>
      <w:numFmt w:val="bullet"/>
      <w:lvlText w:val="•"/>
      <w:lvlJc w:val="left"/>
      <w:pPr>
        <w:ind w:left="6826" w:hanging="360"/>
      </w:pPr>
      <w:rPr>
        <w:rFonts w:hint="default"/>
      </w:rPr>
    </w:lvl>
    <w:lvl w:ilvl="8" w:tplc="C3809250">
      <w:start w:val="1"/>
      <w:numFmt w:val="bullet"/>
      <w:lvlText w:val="•"/>
      <w:lvlJc w:val="left"/>
      <w:pPr>
        <w:ind w:left="7719" w:hanging="360"/>
      </w:pPr>
      <w:rPr>
        <w:rFonts w:hint="default"/>
      </w:rPr>
    </w:lvl>
  </w:abstractNum>
  <w:abstractNum w:abstractNumId="161">
    <w:nsid w:val="7B83365E"/>
    <w:multiLevelType w:val="hybridMultilevel"/>
    <w:tmpl w:val="C45EC0F0"/>
    <w:lvl w:ilvl="0" w:tplc="52948B4E">
      <w:start w:val="1"/>
      <w:numFmt w:val="bullet"/>
      <w:lvlText w:val=""/>
      <w:lvlJc w:val="left"/>
      <w:pPr>
        <w:ind w:left="952" w:hanging="360"/>
      </w:pPr>
      <w:rPr>
        <w:rFonts w:ascii="Symbol" w:eastAsia="Symbol" w:hAnsi="Symbol" w:hint="default"/>
        <w:w w:val="99"/>
        <w:sz w:val="22"/>
        <w:szCs w:val="22"/>
      </w:rPr>
    </w:lvl>
    <w:lvl w:ilvl="1" w:tplc="C3EA8E00">
      <w:start w:val="1"/>
      <w:numFmt w:val="bullet"/>
      <w:lvlText w:val="•"/>
      <w:lvlJc w:val="left"/>
      <w:pPr>
        <w:ind w:left="1787" w:hanging="360"/>
      </w:pPr>
      <w:rPr>
        <w:rFonts w:hint="default"/>
      </w:rPr>
    </w:lvl>
    <w:lvl w:ilvl="2" w:tplc="FCC48FA2">
      <w:start w:val="1"/>
      <w:numFmt w:val="bullet"/>
      <w:lvlText w:val="•"/>
      <w:lvlJc w:val="left"/>
      <w:pPr>
        <w:ind w:left="2622" w:hanging="360"/>
      </w:pPr>
      <w:rPr>
        <w:rFonts w:hint="default"/>
      </w:rPr>
    </w:lvl>
    <w:lvl w:ilvl="3" w:tplc="A24841CE">
      <w:start w:val="1"/>
      <w:numFmt w:val="bullet"/>
      <w:lvlText w:val="•"/>
      <w:lvlJc w:val="left"/>
      <w:pPr>
        <w:ind w:left="3458" w:hanging="360"/>
      </w:pPr>
      <w:rPr>
        <w:rFonts w:hint="default"/>
      </w:rPr>
    </w:lvl>
    <w:lvl w:ilvl="4" w:tplc="F8A21F78">
      <w:start w:val="1"/>
      <w:numFmt w:val="bullet"/>
      <w:lvlText w:val="•"/>
      <w:lvlJc w:val="left"/>
      <w:pPr>
        <w:ind w:left="4293" w:hanging="360"/>
      </w:pPr>
      <w:rPr>
        <w:rFonts w:hint="default"/>
      </w:rPr>
    </w:lvl>
    <w:lvl w:ilvl="5" w:tplc="8534AF8A">
      <w:start w:val="1"/>
      <w:numFmt w:val="bullet"/>
      <w:lvlText w:val="•"/>
      <w:lvlJc w:val="left"/>
      <w:pPr>
        <w:ind w:left="5128" w:hanging="360"/>
      </w:pPr>
      <w:rPr>
        <w:rFonts w:hint="default"/>
      </w:rPr>
    </w:lvl>
    <w:lvl w:ilvl="6" w:tplc="E8CA3F68">
      <w:start w:val="1"/>
      <w:numFmt w:val="bullet"/>
      <w:lvlText w:val="•"/>
      <w:lvlJc w:val="left"/>
      <w:pPr>
        <w:ind w:left="5963" w:hanging="360"/>
      </w:pPr>
      <w:rPr>
        <w:rFonts w:hint="default"/>
      </w:rPr>
    </w:lvl>
    <w:lvl w:ilvl="7" w:tplc="0D7EDA38">
      <w:start w:val="1"/>
      <w:numFmt w:val="bullet"/>
      <w:lvlText w:val="•"/>
      <w:lvlJc w:val="left"/>
      <w:pPr>
        <w:ind w:left="6798" w:hanging="360"/>
      </w:pPr>
      <w:rPr>
        <w:rFonts w:hint="default"/>
      </w:rPr>
    </w:lvl>
    <w:lvl w:ilvl="8" w:tplc="20C8F8F6">
      <w:start w:val="1"/>
      <w:numFmt w:val="bullet"/>
      <w:lvlText w:val="•"/>
      <w:lvlJc w:val="left"/>
      <w:pPr>
        <w:ind w:left="7634" w:hanging="360"/>
      </w:pPr>
      <w:rPr>
        <w:rFonts w:hint="default"/>
      </w:rPr>
    </w:lvl>
  </w:abstractNum>
  <w:abstractNum w:abstractNumId="162">
    <w:nsid w:val="7D9D3EDE"/>
    <w:multiLevelType w:val="hybridMultilevel"/>
    <w:tmpl w:val="03646AC0"/>
    <w:lvl w:ilvl="0" w:tplc="B016AAB0">
      <w:start w:val="1"/>
      <w:numFmt w:val="bullet"/>
      <w:lvlText w:val="o"/>
      <w:lvlJc w:val="left"/>
      <w:pPr>
        <w:ind w:left="2377" w:hanging="360"/>
      </w:pPr>
      <w:rPr>
        <w:rFonts w:ascii="Courier New" w:eastAsia="Courier New" w:hAnsi="Courier New" w:hint="default"/>
        <w:w w:val="99"/>
        <w:sz w:val="22"/>
        <w:szCs w:val="22"/>
      </w:rPr>
    </w:lvl>
    <w:lvl w:ilvl="1" w:tplc="A7084BB0">
      <w:start w:val="1"/>
      <w:numFmt w:val="bullet"/>
      <w:lvlText w:val="-"/>
      <w:lvlJc w:val="left"/>
      <w:pPr>
        <w:ind w:left="2377" w:hanging="360"/>
      </w:pPr>
      <w:rPr>
        <w:rFonts w:ascii="Times New Roman" w:eastAsia="Times New Roman" w:hAnsi="Times New Roman" w:hint="default"/>
        <w:w w:val="99"/>
        <w:sz w:val="22"/>
        <w:szCs w:val="22"/>
      </w:rPr>
    </w:lvl>
    <w:lvl w:ilvl="2" w:tplc="F74CC1EA">
      <w:start w:val="1"/>
      <w:numFmt w:val="bullet"/>
      <w:lvlText w:val="•"/>
      <w:lvlJc w:val="left"/>
      <w:pPr>
        <w:ind w:left="3169" w:hanging="360"/>
      </w:pPr>
      <w:rPr>
        <w:rFonts w:hint="default"/>
      </w:rPr>
    </w:lvl>
    <w:lvl w:ilvl="3" w:tplc="B406E810">
      <w:start w:val="1"/>
      <w:numFmt w:val="bullet"/>
      <w:lvlText w:val="•"/>
      <w:lvlJc w:val="left"/>
      <w:pPr>
        <w:ind w:left="3961" w:hanging="360"/>
      </w:pPr>
      <w:rPr>
        <w:rFonts w:hint="default"/>
      </w:rPr>
    </w:lvl>
    <w:lvl w:ilvl="4" w:tplc="362A33C0">
      <w:start w:val="1"/>
      <w:numFmt w:val="bullet"/>
      <w:lvlText w:val="•"/>
      <w:lvlJc w:val="left"/>
      <w:pPr>
        <w:ind w:left="4752" w:hanging="360"/>
      </w:pPr>
      <w:rPr>
        <w:rFonts w:hint="default"/>
      </w:rPr>
    </w:lvl>
    <w:lvl w:ilvl="5" w:tplc="B2DAD30A">
      <w:start w:val="1"/>
      <w:numFmt w:val="bullet"/>
      <w:lvlText w:val="•"/>
      <w:lvlJc w:val="left"/>
      <w:pPr>
        <w:ind w:left="5544" w:hanging="360"/>
      </w:pPr>
      <w:rPr>
        <w:rFonts w:hint="default"/>
      </w:rPr>
    </w:lvl>
    <w:lvl w:ilvl="6" w:tplc="C4F6B6F2">
      <w:start w:val="1"/>
      <w:numFmt w:val="bullet"/>
      <w:lvlText w:val="•"/>
      <w:lvlJc w:val="left"/>
      <w:pPr>
        <w:ind w:left="6336" w:hanging="360"/>
      </w:pPr>
      <w:rPr>
        <w:rFonts w:hint="default"/>
      </w:rPr>
    </w:lvl>
    <w:lvl w:ilvl="7" w:tplc="F61C1472">
      <w:start w:val="1"/>
      <w:numFmt w:val="bullet"/>
      <w:lvlText w:val="•"/>
      <w:lvlJc w:val="left"/>
      <w:pPr>
        <w:ind w:left="7128" w:hanging="360"/>
      </w:pPr>
      <w:rPr>
        <w:rFonts w:hint="default"/>
      </w:rPr>
    </w:lvl>
    <w:lvl w:ilvl="8" w:tplc="A9BAD7D2">
      <w:start w:val="1"/>
      <w:numFmt w:val="bullet"/>
      <w:lvlText w:val="•"/>
      <w:lvlJc w:val="left"/>
      <w:pPr>
        <w:ind w:left="7920" w:hanging="360"/>
      </w:pPr>
      <w:rPr>
        <w:rFonts w:hint="default"/>
      </w:rPr>
    </w:lvl>
  </w:abstractNum>
  <w:abstractNum w:abstractNumId="163">
    <w:nsid w:val="7E624DEC"/>
    <w:multiLevelType w:val="hybridMultilevel"/>
    <w:tmpl w:val="2F2E7E64"/>
    <w:lvl w:ilvl="0" w:tplc="4E28CF30">
      <w:start w:val="1"/>
      <w:numFmt w:val="bullet"/>
      <w:lvlText w:val="o"/>
      <w:lvlJc w:val="left"/>
      <w:pPr>
        <w:ind w:left="2377" w:hanging="360"/>
      </w:pPr>
      <w:rPr>
        <w:rFonts w:ascii="Courier New" w:eastAsia="Courier New" w:hAnsi="Courier New" w:hint="default"/>
        <w:w w:val="99"/>
        <w:sz w:val="22"/>
        <w:szCs w:val="22"/>
      </w:rPr>
    </w:lvl>
    <w:lvl w:ilvl="1" w:tplc="E542A6FC">
      <w:start w:val="1"/>
      <w:numFmt w:val="bullet"/>
      <w:lvlText w:val=""/>
      <w:lvlJc w:val="left"/>
      <w:pPr>
        <w:ind w:left="2802" w:hanging="360"/>
      </w:pPr>
      <w:rPr>
        <w:rFonts w:ascii="Wingdings" w:eastAsia="Wingdings" w:hAnsi="Wingdings" w:hint="default"/>
        <w:w w:val="99"/>
        <w:sz w:val="22"/>
        <w:szCs w:val="22"/>
      </w:rPr>
    </w:lvl>
    <w:lvl w:ilvl="2" w:tplc="9E0A505E">
      <w:start w:val="1"/>
      <w:numFmt w:val="bullet"/>
      <w:lvlText w:val="•"/>
      <w:lvlJc w:val="left"/>
      <w:pPr>
        <w:ind w:left="3546" w:hanging="360"/>
      </w:pPr>
      <w:rPr>
        <w:rFonts w:hint="default"/>
      </w:rPr>
    </w:lvl>
    <w:lvl w:ilvl="3" w:tplc="9F3086B6">
      <w:start w:val="1"/>
      <w:numFmt w:val="bullet"/>
      <w:lvlText w:val="•"/>
      <w:lvlJc w:val="left"/>
      <w:pPr>
        <w:ind w:left="4291" w:hanging="360"/>
      </w:pPr>
      <w:rPr>
        <w:rFonts w:hint="default"/>
      </w:rPr>
    </w:lvl>
    <w:lvl w:ilvl="4" w:tplc="9A563EF8">
      <w:start w:val="1"/>
      <w:numFmt w:val="bullet"/>
      <w:lvlText w:val="•"/>
      <w:lvlJc w:val="left"/>
      <w:pPr>
        <w:ind w:left="5036" w:hanging="360"/>
      </w:pPr>
      <w:rPr>
        <w:rFonts w:hint="default"/>
      </w:rPr>
    </w:lvl>
    <w:lvl w:ilvl="5" w:tplc="1B561B62">
      <w:start w:val="1"/>
      <w:numFmt w:val="bullet"/>
      <w:lvlText w:val="•"/>
      <w:lvlJc w:val="left"/>
      <w:pPr>
        <w:ind w:left="5780" w:hanging="360"/>
      </w:pPr>
      <w:rPr>
        <w:rFonts w:hint="default"/>
      </w:rPr>
    </w:lvl>
    <w:lvl w:ilvl="6" w:tplc="0100AD7E">
      <w:start w:val="1"/>
      <w:numFmt w:val="bullet"/>
      <w:lvlText w:val="•"/>
      <w:lvlJc w:val="left"/>
      <w:pPr>
        <w:ind w:left="6525" w:hanging="360"/>
      </w:pPr>
      <w:rPr>
        <w:rFonts w:hint="default"/>
      </w:rPr>
    </w:lvl>
    <w:lvl w:ilvl="7" w:tplc="60063B98">
      <w:start w:val="1"/>
      <w:numFmt w:val="bullet"/>
      <w:lvlText w:val="•"/>
      <w:lvlJc w:val="left"/>
      <w:pPr>
        <w:ind w:left="7270" w:hanging="360"/>
      </w:pPr>
      <w:rPr>
        <w:rFonts w:hint="default"/>
      </w:rPr>
    </w:lvl>
    <w:lvl w:ilvl="8" w:tplc="A5B24EFA">
      <w:start w:val="1"/>
      <w:numFmt w:val="bullet"/>
      <w:lvlText w:val="•"/>
      <w:lvlJc w:val="left"/>
      <w:pPr>
        <w:ind w:left="8014" w:hanging="360"/>
      </w:pPr>
      <w:rPr>
        <w:rFonts w:hint="default"/>
      </w:rPr>
    </w:lvl>
  </w:abstractNum>
  <w:abstractNum w:abstractNumId="164">
    <w:nsid w:val="7F5A7CFB"/>
    <w:multiLevelType w:val="hybridMultilevel"/>
    <w:tmpl w:val="053884C6"/>
    <w:lvl w:ilvl="0" w:tplc="3D9AC7E6">
      <w:start w:val="1"/>
      <w:numFmt w:val="bullet"/>
      <w:lvlText w:val="o"/>
      <w:lvlJc w:val="left"/>
      <w:pPr>
        <w:ind w:left="2377" w:hanging="360"/>
      </w:pPr>
      <w:rPr>
        <w:rFonts w:ascii="Courier New" w:eastAsia="Courier New" w:hAnsi="Courier New" w:hint="default"/>
        <w:w w:val="99"/>
        <w:sz w:val="22"/>
        <w:szCs w:val="22"/>
      </w:rPr>
    </w:lvl>
    <w:lvl w:ilvl="1" w:tplc="63FAF394">
      <w:start w:val="1"/>
      <w:numFmt w:val="bullet"/>
      <w:lvlText w:val="•"/>
      <w:lvlJc w:val="left"/>
      <w:pPr>
        <w:ind w:left="3089" w:hanging="360"/>
      </w:pPr>
      <w:rPr>
        <w:rFonts w:hint="default"/>
      </w:rPr>
    </w:lvl>
    <w:lvl w:ilvl="2" w:tplc="36BC4116">
      <w:start w:val="1"/>
      <w:numFmt w:val="bullet"/>
      <w:lvlText w:val="•"/>
      <w:lvlJc w:val="left"/>
      <w:pPr>
        <w:ind w:left="3802" w:hanging="360"/>
      </w:pPr>
      <w:rPr>
        <w:rFonts w:hint="default"/>
      </w:rPr>
    </w:lvl>
    <w:lvl w:ilvl="3" w:tplc="3ED61378">
      <w:start w:val="1"/>
      <w:numFmt w:val="bullet"/>
      <w:lvlText w:val="•"/>
      <w:lvlJc w:val="left"/>
      <w:pPr>
        <w:ind w:left="4515" w:hanging="360"/>
      </w:pPr>
      <w:rPr>
        <w:rFonts w:hint="default"/>
      </w:rPr>
    </w:lvl>
    <w:lvl w:ilvl="4" w:tplc="283E176C">
      <w:start w:val="1"/>
      <w:numFmt w:val="bullet"/>
      <w:lvlText w:val="•"/>
      <w:lvlJc w:val="left"/>
      <w:pPr>
        <w:ind w:left="5228" w:hanging="360"/>
      </w:pPr>
      <w:rPr>
        <w:rFonts w:hint="default"/>
      </w:rPr>
    </w:lvl>
    <w:lvl w:ilvl="5" w:tplc="CDB4F746">
      <w:start w:val="1"/>
      <w:numFmt w:val="bullet"/>
      <w:lvlText w:val="•"/>
      <w:lvlJc w:val="left"/>
      <w:pPr>
        <w:ind w:left="5940" w:hanging="360"/>
      </w:pPr>
      <w:rPr>
        <w:rFonts w:hint="default"/>
      </w:rPr>
    </w:lvl>
    <w:lvl w:ilvl="6" w:tplc="BE207204">
      <w:start w:val="1"/>
      <w:numFmt w:val="bullet"/>
      <w:lvlText w:val="•"/>
      <w:lvlJc w:val="left"/>
      <w:pPr>
        <w:ind w:left="6653" w:hanging="360"/>
      </w:pPr>
      <w:rPr>
        <w:rFonts w:hint="default"/>
      </w:rPr>
    </w:lvl>
    <w:lvl w:ilvl="7" w:tplc="7F2401C8">
      <w:start w:val="1"/>
      <w:numFmt w:val="bullet"/>
      <w:lvlText w:val="•"/>
      <w:lvlJc w:val="left"/>
      <w:pPr>
        <w:ind w:left="7366" w:hanging="360"/>
      </w:pPr>
      <w:rPr>
        <w:rFonts w:hint="default"/>
      </w:rPr>
    </w:lvl>
    <w:lvl w:ilvl="8" w:tplc="A0FEA766">
      <w:start w:val="1"/>
      <w:numFmt w:val="bullet"/>
      <w:lvlText w:val="•"/>
      <w:lvlJc w:val="left"/>
      <w:pPr>
        <w:ind w:left="8078" w:hanging="360"/>
      </w:pPr>
      <w:rPr>
        <w:rFonts w:hint="default"/>
      </w:rPr>
    </w:lvl>
  </w:abstractNum>
  <w:num w:numId="1">
    <w:abstractNumId w:val="129"/>
  </w:num>
  <w:num w:numId="2">
    <w:abstractNumId w:val="132"/>
  </w:num>
  <w:num w:numId="3">
    <w:abstractNumId w:val="156"/>
  </w:num>
  <w:num w:numId="4">
    <w:abstractNumId w:val="161"/>
  </w:num>
  <w:num w:numId="5">
    <w:abstractNumId w:val="123"/>
  </w:num>
  <w:num w:numId="6">
    <w:abstractNumId w:val="140"/>
  </w:num>
  <w:num w:numId="7">
    <w:abstractNumId w:val="60"/>
  </w:num>
  <w:num w:numId="8">
    <w:abstractNumId w:val="54"/>
  </w:num>
  <w:num w:numId="9">
    <w:abstractNumId w:val="118"/>
  </w:num>
  <w:num w:numId="10">
    <w:abstractNumId w:val="16"/>
  </w:num>
  <w:num w:numId="11">
    <w:abstractNumId w:val="56"/>
  </w:num>
  <w:num w:numId="12">
    <w:abstractNumId w:val="85"/>
  </w:num>
  <w:num w:numId="13">
    <w:abstractNumId w:val="139"/>
  </w:num>
  <w:num w:numId="14">
    <w:abstractNumId w:val="78"/>
  </w:num>
  <w:num w:numId="15">
    <w:abstractNumId w:val="12"/>
  </w:num>
  <w:num w:numId="16">
    <w:abstractNumId w:val="108"/>
  </w:num>
  <w:num w:numId="17">
    <w:abstractNumId w:val="154"/>
  </w:num>
  <w:num w:numId="18">
    <w:abstractNumId w:val="35"/>
  </w:num>
  <w:num w:numId="19">
    <w:abstractNumId w:val="55"/>
  </w:num>
  <w:num w:numId="20">
    <w:abstractNumId w:val="82"/>
  </w:num>
  <w:num w:numId="21">
    <w:abstractNumId w:val="149"/>
  </w:num>
  <w:num w:numId="22">
    <w:abstractNumId w:val="152"/>
  </w:num>
  <w:num w:numId="23">
    <w:abstractNumId w:val="157"/>
  </w:num>
  <w:num w:numId="24">
    <w:abstractNumId w:val="120"/>
  </w:num>
  <w:num w:numId="25">
    <w:abstractNumId w:val="150"/>
  </w:num>
  <w:num w:numId="26">
    <w:abstractNumId w:val="144"/>
  </w:num>
  <w:num w:numId="27">
    <w:abstractNumId w:val="127"/>
  </w:num>
  <w:num w:numId="28">
    <w:abstractNumId w:val="93"/>
  </w:num>
  <w:num w:numId="29">
    <w:abstractNumId w:val="77"/>
  </w:num>
  <w:num w:numId="30">
    <w:abstractNumId w:val="112"/>
  </w:num>
  <w:num w:numId="31">
    <w:abstractNumId w:val="32"/>
  </w:num>
  <w:num w:numId="32">
    <w:abstractNumId w:val="24"/>
  </w:num>
  <w:num w:numId="33">
    <w:abstractNumId w:val="66"/>
  </w:num>
  <w:num w:numId="34">
    <w:abstractNumId w:val="80"/>
  </w:num>
  <w:num w:numId="35">
    <w:abstractNumId w:val="164"/>
  </w:num>
  <w:num w:numId="36">
    <w:abstractNumId w:val="86"/>
  </w:num>
  <w:num w:numId="37">
    <w:abstractNumId w:val="122"/>
  </w:num>
  <w:num w:numId="38">
    <w:abstractNumId w:val="92"/>
  </w:num>
  <w:num w:numId="39">
    <w:abstractNumId w:val="1"/>
  </w:num>
  <w:num w:numId="40">
    <w:abstractNumId w:val="29"/>
  </w:num>
  <w:num w:numId="41">
    <w:abstractNumId w:val="14"/>
  </w:num>
  <w:num w:numId="42">
    <w:abstractNumId w:val="17"/>
  </w:num>
  <w:num w:numId="43">
    <w:abstractNumId w:val="41"/>
  </w:num>
  <w:num w:numId="44">
    <w:abstractNumId w:val="88"/>
  </w:num>
  <w:num w:numId="45">
    <w:abstractNumId w:val="3"/>
  </w:num>
  <w:num w:numId="46">
    <w:abstractNumId w:val="84"/>
  </w:num>
  <w:num w:numId="47">
    <w:abstractNumId w:val="71"/>
  </w:num>
  <w:num w:numId="48">
    <w:abstractNumId w:val="83"/>
  </w:num>
  <w:num w:numId="49">
    <w:abstractNumId w:val="76"/>
  </w:num>
  <w:num w:numId="50">
    <w:abstractNumId w:val="43"/>
  </w:num>
  <w:num w:numId="51">
    <w:abstractNumId w:val="145"/>
  </w:num>
  <w:num w:numId="52">
    <w:abstractNumId w:val="4"/>
  </w:num>
  <w:num w:numId="53">
    <w:abstractNumId w:val="153"/>
  </w:num>
  <w:num w:numId="54">
    <w:abstractNumId w:val="65"/>
  </w:num>
  <w:num w:numId="55">
    <w:abstractNumId w:val="114"/>
  </w:num>
  <w:num w:numId="56">
    <w:abstractNumId w:val="116"/>
  </w:num>
  <w:num w:numId="57">
    <w:abstractNumId w:val="42"/>
  </w:num>
  <w:num w:numId="58">
    <w:abstractNumId w:val="0"/>
  </w:num>
  <w:num w:numId="59">
    <w:abstractNumId w:val="148"/>
  </w:num>
  <w:num w:numId="60">
    <w:abstractNumId w:val="20"/>
  </w:num>
  <w:num w:numId="61">
    <w:abstractNumId w:val="37"/>
  </w:num>
  <w:num w:numId="62">
    <w:abstractNumId w:val="8"/>
  </w:num>
  <w:num w:numId="63">
    <w:abstractNumId w:val="52"/>
  </w:num>
  <w:num w:numId="64">
    <w:abstractNumId w:val="62"/>
  </w:num>
  <w:num w:numId="65">
    <w:abstractNumId w:val="6"/>
  </w:num>
  <w:num w:numId="66">
    <w:abstractNumId w:val="21"/>
  </w:num>
  <w:num w:numId="67">
    <w:abstractNumId w:val="57"/>
  </w:num>
  <w:num w:numId="68">
    <w:abstractNumId w:val="109"/>
  </w:num>
  <w:num w:numId="69">
    <w:abstractNumId w:val="68"/>
  </w:num>
  <w:num w:numId="70">
    <w:abstractNumId w:val="79"/>
  </w:num>
  <w:num w:numId="71">
    <w:abstractNumId w:val="67"/>
  </w:num>
  <w:num w:numId="72">
    <w:abstractNumId w:val="44"/>
  </w:num>
  <w:num w:numId="73">
    <w:abstractNumId w:val="99"/>
  </w:num>
  <w:num w:numId="74">
    <w:abstractNumId w:val="128"/>
  </w:num>
  <w:num w:numId="75">
    <w:abstractNumId w:val="47"/>
  </w:num>
  <w:num w:numId="76">
    <w:abstractNumId w:val="160"/>
  </w:num>
  <w:num w:numId="77">
    <w:abstractNumId w:val="75"/>
  </w:num>
  <w:num w:numId="78">
    <w:abstractNumId w:val="115"/>
  </w:num>
  <w:num w:numId="79">
    <w:abstractNumId w:val="7"/>
  </w:num>
  <w:num w:numId="80">
    <w:abstractNumId w:val="89"/>
  </w:num>
  <w:num w:numId="81">
    <w:abstractNumId w:val="46"/>
  </w:num>
  <w:num w:numId="82">
    <w:abstractNumId w:val="13"/>
  </w:num>
  <w:num w:numId="83">
    <w:abstractNumId w:val="142"/>
  </w:num>
  <w:num w:numId="84">
    <w:abstractNumId w:val="15"/>
  </w:num>
  <w:num w:numId="85">
    <w:abstractNumId w:val="23"/>
  </w:num>
  <w:num w:numId="86">
    <w:abstractNumId w:val="101"/>
  </w:num>
  <w:num w:numId="87">
    <w:abstractNumId w:val="125"/>
  </w:num>
  <w:num w:numId="88">
    <w:abstractNumId w:val="72"/>
  </w:num>
  <w:num w:numId="89">
    <w:abstractNumId w:val="110"/>
  </w:num>
  <w:num w:numId="90">
    <w:abstractNumId w:val="146"/>
  </w:num>
  <w:num w:numId="91">
    <w:abstractNumId w:val="69"/>
  </w:num>
  <w:num w:numId="92">
    <w:abstractNumId w:val="87"/>
  </w:num>
  <w:num w:numId="93">
    <w:abstractNumId w:val="100"/>
  </w:num>
  <w:num w:numId="94">
    <w:abstractNumId w:val="51"/>
  </w:num>
  <w:num w:numId="95">
    <w:abstractNumId w:val="131"/>
  </w:num>
  <w:num w:numId="96">
    <w:abstractNumId w:val="49"/>
  </w:num>
  <w:num w:numId="97">
    <w:abstractNumId w:val="25"/>
  </w:num>
  <w:num w:numId="98">
    <w:abstractNumId w:val="133"/>
  </w:num>
  <w:num w:numId="99">
    <w:abstractNumId w:val="81"/>
  </w:num>
  <w:num w:numId="100">
    <w:abstractNumId w:val="48"/>
  </w:num>
  <w:num w:numId="101">
    <w:abstractNumId w:val="30"/>
  </w:num>
  <w:num w:numId="102">
    <w:abstractNumId w:val="9"/>
  </w:num>
  <w:num w:numId="103">
    <w:abstractNumId w:val="141"/>
  </w:num>
  <w:num w:numId="104">
    <w:abstractNumId w:val="70"/>
  </w:num>
  <w:num w:numId="105">
    <w:abstractNumId w:val="59"/>
  </w:num>
  <w:num w:numId="106">
    <w:abstractNumId w:val="22"/>
  </w:num>
  <w:num w:numId="107">
    <w:abstractNumId w:val="5"/>
  </w:num>
  <w:num w:numId="108">
    <w:abstractNumId w:val="73"/>
  </w:num>
  <w:num w:numId="109">
    <w:abstractNumId w:val="31"/>
  </w:num>
  <w:num w:numId="110">
    <w:abstractNumId w:val="38"/>
  </w:num>
  <w:num w:numId="111">
    <w:abstractNumId w:val="104"/>
  </w:num>
  <w:num w:numId="112">
    <w:abstractNumId w:val="34"/>
  </w:num>
  <w:num w:numId="113">
    <w:abstractNumId w:val="126"/>
  </w:num>
  <w:num w:numId="114">
    <w:abstractNumId w:val="159"/>
  </w:num>
  <w:num w:numId="115">
    <w:abstractNumId w:val="39"/>
  </w:num>
  <w:num w:numId="116">
    <w:abstractNumId w:val="64"/>
  </w:num>
  <w:num w:numId="117">
    <w:abstractNumId w:val="53"/>
  </w:num>
  <w:num w:numId="118">
    <w:abstractNumId w:val="61"/>
  </w:num>
  <w:num w:numId="119">
    <w:abstractNumId w:val="96"/>
  </w:num>
  <w:num w:numId="120">
    <w:abstractNumId w:val="27"/>
  </w:num>
  <w:num w:numId="121">
    <w:abstractNumId w:val="135"/>
  </w:num>
  <w:num w:numId="122">
    <w:abstractNumId w:val="90"/>
  </w:num>
  <w:num w:numId="123">
    <w:abstractNumId w:val="113"/>
  </w:num>
  <w:num w:numId="124">
    <w:abstractNumId w:val="136"/>
  </w:num>
  <w:num w:numId="125">
    <w:abstractNumId w:val="10"/>
  </w:num>
  <w:num w:numId="126">
    <w:abstractNumId w:val="162"/>
  </w:num>
  <w:num w:numId="127">
    <w:abstractNumId w:val="50"/>
  </w:num>
  <w:num w:numId="128">
    <w:abstractNumId w:val="2"/>
  </w:num>
  <w:num w:numId="129">
    <w:abstractNumId w:val="147"/>
  </w:num>
  <w:num w:numId="130">
    <w:abstractNumId w:val="155"/>
  </w:num>
  <w:num w:numId="131">
    <w:abstractNumId w:val="107"/>
  </w:num>
  <w:num w:numId="132">
    <w:abstractNumId w:val="121"/>
  </w:num>
  <w:num w:numId="133">
    <w:abstractNumId w:val="124"/>
  </w:num>
  <w:num w:numId="134">
    <w:abstractNumId w:val="58"/>
  </w:num>
  <w:num w:numId="135">
    <w:abstractNumId w:val="134"/>
  </w:num>
  <w:num w:numId="136">
    <w:abstractNumId w:val="119"/>
  </w:num>
  <w:num w:numId="137">
    <w:abstractNumId w:val="111"/>
  </w:num>
  <w:num w:numId="138">
    <w:abstractNumId w:val="74"/>
  </w:num>
  <w:num w:numId="139">
    <w:abstractNumId w:val="138"/>
  </w:num>
  <w:num w:numId="140">
    <w:abstractNumId w:val="103"/>
  </w:num>
  <w:num w:numId="141">
    <w:abstractNumId w:val="163"/>
  </w:num>
  <w:num w:numId="142">
    <w:abstractNumId w:val="28"/>
  </w:num>
  <w:num w:numId="143">
    <w:abstractNumId w:val="63"/>
  </w:num>
  <w:num w:numId="144">
    <w:abstractNumId w:val="97"/>
  </w:num>
  <w:num w:numId="145">
    <w:abstractNumId w:val="33"/>
  </w:num>
  <w:num w:numId="146">
    <w:abstractNumId w:val="91"/>
  </w:num>
  <w:num w:numId="147">
    <w:abstractNumId w:val="19"/>
  </w:num>
  <w:num w:numId="148">
    <w:abstractNumId w:val="26"/>
  </w:num>
  <w:num w:numId="149">
    <w:abstractNumId w:val="105"/>
  </w:num>
  <w:num w:numId="150">
    <w:abstractNumId w:val="117"/>
  </w:num>
  <w:num w:numId="151">
    <w:abstractNumId w:val="158"/>
  </w:num>
  <w:num w:numId="152">
    <w:abstractNumId w:val="130"/>
  </w:num>
  <w:num w:numId="153">
    <w:abstractNumId w:val="143"/>
  </w:num>
  <w:num w:numId="154">
    <w:abstractNumId w:val="18"/>
  </w:num>
  <w:num w:numId="155">
    <w:abstractNumId w:val="95"/>
  </w:num>
  <w:num w:numId="156">
    <w:abstractNumId w:val="36"/>
  </w:num>
  <w:num w:numId="157">
    <w:abstractNumId w:val="98"/>
  </w:num>
  <w:num w:numId="158">
    <w:abstractNumId w:val="11"/>
  </w:num>
  <w:num w:numId="159">
    <w:abstractNumId w:val="151"/>
  </w:num>
  <w:num w:numId="160">
    <w:abstractNumId w:val="40"/>
  </w:num>
  <w:num w:numId="161">
    <w:abstractNumId w:val="102"/>
  </w:num>
  <w:num w:numId="162">
    <w:abstractNumId w:val="137"/>
  </w:num>
  <w:num w:numId="163">
    <w:abstractNumId w:val="106"/>
  </w:num>
  <w:num w:numId="164">
    <w:abstractNumId w:val="45"/>
  </w:num>
  <w:num w:numId="165">
    <w:abstractNumId w:val="94"/>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27F"/>
    <w:rsid w:val="00006370"/>
    <w:rsid w:val="00006FC4"/>
    <w:rsid w:val="00026684"/>
    <w:rsid w:val="00035288"/>
    <w:rsid w:val="0006606E"/>
    <w:rsid w:val="0007270B"/>
    <w:rsid w:val="00074DD8"/>
    <w:rsid w:val="000816F0"/>
    <w:rsid w:val="000B5919"/>
    <w:rsid w:val="000D2EAC"/>
    <w:rsid w:val="000F596F"/>
    <w:rsid w:val="001051CB"/>
    <w:rsid w:val="00107CF1"/>
    <w:rsid w:val="00132B6B"/>
    <w:rsid w:val="001406B0"/>
    <w:rsid w:val="00143346"/>
    <w:rsid w:val="00154EBA"/>
    <w:rsid w:val="00164C26"/>
    <w:rsid w:val="00174395"/>
    <w:rsid w:val="0019565F"/>
    <w:rsid w:val="001A5BE0"/>
    <w:rsid w:val="001B3A84"/>
    <w:rsid w:val="001C3F3E"/>
    <w:rsid w:val="001D2C3D"/>
    <w:rsid w:val="001E1B96"/>
    <w:rsid w:val="001E25D3"/>
    <w:rsid w:val="0023790E"/>
    <w:rsid w:val="00253476"/>
    <w:rsid w:val="002D61C4"/>
    <w:rsid w:val="002F760E"/>
    <w:rsid w:val="003012E5"/>
    <w:rsid w:val="00314281"/>
    <w:rsid w:val="00332731"/>
    <w:rsid w:val="00343B73"/>
    <w:rsid w:val="00350730"/>
    <w:rsid w:val="00394573"/>
    <w:rsid w:val="003962C4"/>
    <w:rsid w:val="003B1D52"/>
    <w:rsid w:val="003C4386"/>
    <w:rsid w:val="003D1C37"/>
    <w:rsid w:val="003D2378"/>
    <w:rsid w:val="003D7FED"/>
    <w:rsid w:val="003F0400"/>
    <w:rsid w:val="003F07F8"/>
    <w:rsid w:val="003F2286"/>
    <w:rsid w:val="004124D6"/>
    <w:rsid w:val="00423322"/>
    <w:rsid w:val="00430A4E"/>
    <w:rsid w:val="004644F4"/>
    <w:rsid w:val="00471839"/>
    <w:rsid w:val="00481F18"/>
    <w:rsid w:val="004857EF"/>
    <w:rsid w:val="0049617C"/>
    <w:rsid w:val="004A79E7"/>
    <w:rsid w:val="004E0CE9"/>
    <w:rsid w:val="004E6060"/>
    <w:rsid w:val="004F173C"/>
    <w:rsid w:val="004F60D5"/>
    <w:rsid w:val="0050005F"/>
    <w:rsid w:val="005138FE"/>
    <w:rsid w:val="005440D9"/>
    <w:rsid w:val="005537B8"/>
    <w:rsid w:val="00566EEE"/>
    <w:rsid w:val="00577607"/>
    <w:rsid w:val="005863B9"/>
    <w:rsid w:val="0059010F"/>
    <w:rsid w:val="005B0750"/>
    <w:rsid w:val="005C01F9"/>
    <w:rsid w:val="005C29DF"/>
    <w:rsid w:val="005D2244"/>
    <w:rsid w:val="005E4BF8"/>
    <w:rsid w:val="005F7E5D"/>
    <w:rsid w:val="0061330A"/>
    <w:rsid w:val="006205F5"/>
    <w:rsid w:val="00641FBD"/>
    <w:rsid w:val="00645065"/>
    <w:rsid w:val="00645AA0"/>
    <w:rsid w:val="00661923"/>
    <w:rsid w:val="00670DF5"/>
    <w:rsid w:val="006B45EA"/>
    <w:rsid w:val="006C2AF3"/>
    <w:rsid w:val="006C4342"/>
    <w:rsid w:val="006D5B9F"/>
    <w:rsid w:val="006D7763"/>
    <w:rsid w:val="006E2F81"/>
    <w:rsid w:val="006E61BF"/>
    <w:rsid w:val="006F2092"/>
    <w:rsid w:val="006F42CF"/>
    <w:rsid w:val="006F44CB"/>
    <w:rsid w:val="00713D12"/>
    <w:rsid w:val="007178F1"/>
    <w:rsid w:val="00717909"/>
    <w:rsid w:val="007243B1"/>
    <w:rsid w:val="00735E8B"/>
    <w:rsid w:val="007575B6"/>
    <w:rsid w:val="007636E6"/>
    <w:rsid w:val="007757D1"/>
    <w:rsid w:val="00780324"/>
    <w:rsid w:val="007A238E"/>
    <w:rsid w:val="007D7A53"/>
    <w:rsid w:val="00807C21"/>
    <w:rsid w:val="008270BB"/>
    <w:rsid w:val="00827563"/>
    <w:rsid w:val="00835E36"/>
    <w:rsid w:val="008467C5"/>
    <w:rsid w:val="0085100F"/>
    <w:rsid w:val="00851DEA"/>
    <w:rsid w:val="00853DF4"/>
    <w:rsid w:val="00893BF4"/>
    <w:rsid w:val="00896241"/>
    <w:rsid w:val="008B5D5A"/>
    <w:rsid w:val="008C008F"/>
    <w:rsid w:val="009228A2"/>
    <w:rsid w:val="009360D0"/>
    <w:rsid w:val="009578DB"/>
    <w:rsid w:val="00975311"/>
    <w:rsid w:val="009A750F"/>
    <w:rsid w:val="009C0179"/>
    <w:rsid w:val="009C3E0E"/>
    <w:rsid w:val="009C40BB"/>
    <w:rsid w:val="009D5F53"/>
    <w:rsid w:val="009E2305"/>
    <w:rsid w:val="00A036C3"/>
    <w:rsid w:val="00A17585"/>
    <w:rsid w:val="00A22EAB"/>
    <w:rsid w:val="00A32023"/>
    <w:rsid w:val="00A368CE"/>
    <w:rsid w:val="00A45DB8"/>
    <w:rsid w:val="00A609E2"/>
    <w:rsid w:val="00A7027F"/>
    <w:rsid w:val="00A70702"/>
    <w:rsid w:val="00A75633"/>
    <w:rsid w:val="00A968D8"/>
    <w:rsid w:val="00AB28A1"/>
    <w:rsid w:val="00AB4763"/>
    <w:rsid w:val="00AD5B6F"/>
    <w:rsid w:val="00AF2318"/>
    <w:rsid w:val="00B05B5E"/>
    <w:rsid w:val="00B2059F"/>
    <w:rsid w:val="00B213DB"/>
    <w:rsid w:val="00B433FA"/>
    <w:rsid w:val="00B45D7D"/>
    <w:rsid w:val="00B65D10"/>
    <w:rsid w:val="00B73ABE"/>
    <w:rsid w:val="00B96A21"/>
    <w:rsid w:val="00BA3BF0"/>
    <w:rsid w:val="00BA7874"/>
    <w:rsid w:val="00C2596E"/>
    <w:rsid w:val="00C355DA"/>
    <w:rsid w:val="00C43856"/>
    <w:rsid w:val="00C61EC0"/>
    <w:rsid w:val="00C628DF"/>
    <w:rsid w:val="00C64BC1"/>
    <w:rsid w:val="00C76140"/>
    <w:rsid w:val="00CA3C6C"/>
    <w:rsid w:val="00CC6C8C"/>
    <w:rsid w:val="00CD3A32"/>
    <w:rsid w:val="00CE5EF5"/>
    <w:rsid w:val="00D42E11"/>
    <w:rsid w:val="00D4638D"/>
    <w:rsid w:val="00D51FBE"/>
    <w:rsid w:val="00D639BC"/>
    <w:rsid w:val="00D74C00"/>
    <w:rsid w:val="00D769FE"/>
    <w:rsid w:val="00DB1BA5"/>
    <w:rsid w:val="00DC015E"/>
    <w:rsid w:val="00DC3FE4"/>
    <w:rsid w:val="00DC5A9C"/>
    <w:rsid w:val="00DD1ADF"/>
    <w:rsid w:val="00DE4BD8"/>
    <w:rsid w:val="00E13F6F"/>
    <w:rsid w:val="00E14A9B"/>
    <w:rsid w:val="00E22427"/>
    <w:rsid w:val="00E26EFA"/>
    <w:rsid w:val="00E35458"/>
    <w:rsid w:val="00E66FBB"/>
    <w:rsid w:val="00E80751"/>
    <w:rsid w:val="00E84067"/>
    <w:rsid w:val="00EA3B37"/>
    <w:rsid w:val="00EC2214"/>
    <w:rsid w:val="00EC7D4E"/>
    <w:rsid w:val="00EE5259"/>
    <w:rsid w:val="00EF37F1"/>
    <w:rsid w:val="00F00F39"/>
    <w:rsid w:val="00F40FD0"/>
    <w:rsid w:val="00F414B4"/>
    <w:rsid w:val="00F45123"/>
    <w:rsid w:val="00F50C79"/>
    <w:rsid w:val="00F55731"/>
    <w:rsid w:val="00F578C9"/>
    <w:rsid w:val="00F62B1F"/>
    <w:rsid w:val="00F65F7A"/>
    <w:rsid w:val="00F9738E"/>
    <w:rsid w:val="00F978BA"/>
    <w:rsid w:val="00FA1028"/>
    <w:rsid w:val="00FB170F"/>
    <w:rsid w:val="00FC5B0C"/>
    <w:rsid w:val="00FE6510"/>
    <w:rsid w:val="00FF5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spacing w:before="48"/>
      <w:ind w:left="292"/>
      <w:outlineLvl w:val="0"/>
    </w:pPr>
    <w:rPr>
      <w:rFonts w:ascii="Times New Roman" w:eastAsia="Times New Roman" w:hAnsi="Times New Roman"/>
      <w:b/>
      <w:bCs/>
      <w:sz w:val="32"/>
      <w:szCs w:val="32"/>
      <w:u w:val="single"/>
    </w:rPr>
  </w:style>
  <w:style w:type="paragraph" w:styleId="2">
    <w:name w:val="heading 2"/>
    <w:basedOn w:val="a"/>
    <w:uiPriority w:val="1"/>
    <w:qFormat/>
    <w:pPr>
      <w:ind w:left="864" w:hanging="467"/>
      <w:outlineLvl w:val="1"/>
    </w:pPr>
    <w:rPr>
      <w:rFonts w:ascii="Arial" w:eastAsia="Arial" w:hAnsi="Arial"/>
      <w:b/>
      <w:bCs/>
      <w:i/>
      <w:sz w:val="28"/>
      <w:szCs w:val="28"/>
    </w:rPr>
  </w:style>
  <w:style w:type="paragraph" w:styleId="3">
    <w:name w:val="heading 3"/>
    <w:basedOn w:val="a"/>
    <w:uiPriority w:val="1"/>
    <w:qFormat/>
    <w:pPr>
      <w:ind w:left="836" w:hanging="359"/>
      <w:outlineLvl w:val="2"/>
    </w:pPr>
    <w:rPr>
      <w:rFonts w:ascii="Arial" w:eastAsia="Arial" w:hAnsi="Arial"/>
      <w:b/>
      <w:bCs/>
      <w:sz w:val="24"/>
      <w:szCs w:val="24"/>
    </w:rPr>
  </w:style>
  <w:style w:type="paragraph" w:styleId="4">
    <w:name w:val="heading 4"/>
    <w:basedOn w:val="a"/>
    <w:uiPriority w:val="1"/>
    <w:qFormat/>
    <w:pPr>
      <w:ind w:left="836" w:hanging="359"/>
      <w:outlineLvl w:val="3"/>
    </w:pPr>
    <w:rPr>
      <w:rFonts w:ascii="Arial" w:eastAsia="Arial" w:hAnsi="Arial"/>
      <w:b/>
      <w:bCs/>
      <w:i/>
      <w:sz w:val="24"/>
      <w:szCs w:val="24"/>
    </w:rPr>
  </w:style>
  <w:style w:type="paragraph" w:styleId="5">
    <w:name w:val="heading 5"/>
    <w:basedOn w:val="a"/>
    <w:uiPriority w:val="1"/>
    <w:qFormat/>
    <w:pPr>
      <w:ind w:left="217"/>
      <w:outlineLvl w:val="4"/>
    </w:pPr>
    <w:rPr>
      <w:rFonts w:ascii="Arial" w:eastAsia="Arial" w:hAnsi="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111"/>
    </w:pPr>
    <w:rPr>
      <w:rFonts w:ascii="Times New Roman" w:eastAsia="Times New Roman" w:hAnsi="Times New Roman"/>
    </w:rPr>
  </w:style>
  <w:style w:type="paragraph" w:styleId="20">
    <w:name w:val="toc 2"/>
    <w:basedOn w:val="a"/>
    <w:uiPriority w:val="39"/>
    <w:qFormat/>
    <w:pPr>
      <w:ind w:left="681" w:hanging="330"/>
    </w:pPr>
    <w:rPr>
      <w:rFonts w:ascii="Times New Roman" w:eastAsia="Times New Roman" w:hAnsi="Times New Roman"/>
    </w:rPr>
  </w:style>
  <w:style w:type="paragraph" w:styleId="a3">
    <w:name w:val="Body Text"/>
    <w:basedOn w:val="a"/>
    <w:uiPriority w:val="1"/>
    <w:qFormat/>
    <w:pPr>
      <w:spacing w:before="178"/>
      <w:ind w:left="217"/>
    </w:pPr>
    <w:rPr>
      <w:rFonts w:ascii="Times New Roman" w:eastAsia="Times New Roman" w:hAnsi="Times New Roman"/>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D2378"/>
    <w:rPr>
      <w:rFonts w:ascii="Tahoma" w:hAnsi="Tahoma" w:cs="Tahoma"/>
      <w:sz w:val="16"/>
      <w:szCs w:val="16"/>
    </w:rPr>
  </w:style>
  <w:style w:type="character" w:customStyle="1" w:styleId="a6">
    <w:name w:val="Текст выноски Знак"/>
    <w:basedOn w:val="a0"/>
    <w:link w:val="a5"/>
    <w:uiPriority w:val="99"/>
    <w:semiHidden/>
    <w:rsid w:val="003D2378"/>
    <w:rPr>
      <w:rFonts w:ascii="Tahoma" w:hAnsi="Tahoma" w:cs="Tahoma"/>
      <w:sz w:val="16"/>
      <w:szCs w:val="16"/>
    </w:rPr>
  </w:style>
  <w:style w:type="character" w:customStyle="1" w:styleId="apple-converted-space">
    <w:name w:val="apple-converted-space"/>
    <w:basedOn w:val="a0"/>
    <w:rsid w:val="001C3F3E"/>
  </w:style>
  <w:style w:type="character" w:styleId="a7">
    <w:name w:val="Emphasis"/>
    <w:basedOn w:val="a0"/>
    <w:uiPriority w:val="20"/>
    <w:qFormat/>
    <w:rsid w:val="001C3F3E"/>
    <w:rPr>
      <w:i/>
      <w:iCs/>
    </w:rPr>
  </w:style>
  <w:style w:type="paragraph" w:styleId="a8">
    <w:name w:val="TOC Heading"/>
    <w:basedOn w:val="1"/>
    <w:next w:val="a"/>
    <w:uiPriority w:val="39"/>
    <w:unhideWhenUsed/>
    <w:qFormat/>
    <w:rsid w:val="007575B6"/>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u w:val="none"/>
      <w:lang w:val="ru-RU" w:eastAsia="ru-RU"/>
    </w:rPr>
  </w:style>
  <w:style w:type="paragraph" w:styleId="30">
    <w:name w:val="toc 3"/>
    <w:basedOn w:val="a"/>
    <w:next w:val="a"/>
    <w:autoRedefine/>
    <w:uiPriority w:val="39"/>
    <w:unhideWhenUsed/>
    <w:rsid w:val="007575B6"/>
    <w:pPr>
      <w:spacing w:after="100"/>
      <w:ind w:left="440"/>
    </w:pPr>
  </w:style>
  <w:style w:type="character" w:styleId="a9">
    <w:name w:val="Hyperlink"/>
    <w:basedOn w:val="a0"/>
    <w:uiPriority w:val="99"/>
    <w:unhideWhenUsed/>
    <w:rsid w:val="007575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spacing w:before="48"/>
      <w:ind w:left="292"/>
      <w:outlineLvl w:val="0"/>
    </w:pPr>
    <w:rPr>
      <w:rFonts w:ascii="Times New Roman" w:eastAsia="Times New Roman" w:hAnsi="Times New Roman"/>
      <w:b/>
      <w:bCs/>
      <w:sz w:val="32"/>
      <w:szCs w:val="32"/>
      <w:u w:val="single"/>
    </w:rPr>
  </w:style>
  <w:style w:type="paragraph" w:styleId="2">
    <w:name w:val="heading 2"/>
    <w:basedOn w:val="a"/>
    <w:uiPriority w:val="1"/>
    <w:qFormat/>
    <w:pPr>
      <w:ind w:left="864" w:hanging="467"/>
      <w:outlineLvl w:val="1"/>
    </w:pPr>
    <w:rPr>
      <w:rFonts w:ascii="Arial" w:eastAsia="Arial" w:hAnsi="Arial"/>
      <w:b/>
      <w:bCs/>
      <w:i/>
      <w:sz w:val="28"/>
      <w:szCs w:val="28"/>
    </w:rPr>
  </w:style>
  <w:style w:type="paragraph" w:styleId="3">
    <w:name w:val="heading 3"/>
    <w:basedOn w:val="a"/>
    <w:uiPriority w:val="1"/>
    <w:qFormat/>
    <w:pPr>
      <w:ind w:left="836" w:hanging="359"/>
      <w:outlineLvl w:val="2"/>
    </w:pPr>
    <w:rPr>
      <w:rFonts w:ascii="Arial" w:eastAsia="Arial" w:hAnsi="Arial"/>
      <w:b/>
      <w:bCs/>
      <w:sz w:val="24"/>
      <w:szCs w:val="24"/>
    </w:rPr>
  </w:style>
  <w:style w:type="paragraph" w:styleId="4">
    <w:name w:val="heading 4"/>
    <w:basedOn w:val="a"/>
    <w:uiPriority w:val="1"/>
    <w:qFormat/>
    <w:pPr>
      <w:ind w:left="836" w:hanging="359"/>
      <w:outlineLvl w:val="3"/>
    </w:pPr>
    <w:rPr>
      <w:rFonts w:ascii="Arial" w:eastAsia="Arial" w:hAnsi="Arial"/>
      <w:b/>
      <w:bCs/>
      <w:i/>
      <w:sz w:val="24"/>
      <w:szCs w:val="24"/>
    </w:rPr>
  </w:style>
  <w:style w:type="paragraph" w:styleId="5">
    <w:name w:val="heading 5"/>
    <w:basedOn w:val="a"/>
    <w:uiPriority w:val="1"/>
    <w:qFormat/>
    <w:pPr>
      <w:ind w:left="217"/>
      <w:outlineLvl w:val="4"/>
    </w:pPr>
    <w:rPr>
      <w:rFonts w:ascii="Arial" w:eastAsia="Arial" w:hAnsi="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111"/>
    </w:pPr>
    <w:rPr>
      <w:rFonts w:ascii="Times New Roman" w:eastAsia="Times New Roman" w:hAnsi="Times New Roman"/>
    </w:rPr>
  </w:style>
  <w:style w:type="paragraph" w:styleId="20">
    <w:name w:val="toc 2"/>
    <w:basedOn w:val="a"/>
    <w:uiPriority w:val="39"/>
    <w:qFormat/>
    <w:pPr>
      <w:ind w:left="681" w:hanging="330"/>
    </w:pPr>
    <w:rPr>
      <w:rFonts w:ascii="Times New Roman" w:eastAsia="Times New Roman" w:hAnsi="Times New Roman"/>
    </w:rPr>
  </w:style>
  <w:style w:type="paragraph" w:styleId="a3">
    <w:name w:val="Body Text"/>
    <w:basedOn w:val="a"/>
    <w:uiPriority w:val="1"/>
    <w:qFormat/>
    <w:pPr>
      <w:spacing w:before="178"/>
      <w:ind w:left="217"/>
    </w:pPr>
    <w:rPr>
      <w:rFonts w:ascii="Times New Roman" w:eastAsia="Times New Roman" w:hAnsi="Times New Roman"/>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D2378"/>
    <w:rPr>
      <w:rFonts w:ascii="Tahoma" w:hAnsi="Tahoma" w:cs="Tahoma"/>
      <w:sz w:val="16"/>
      <w:szCs w:val="16"/>
    </w:rPr>
  </w:style>
  <w:style w:type="character" w:customStyle="1" w:styleId="a6">
    <w:name w:val="Текст выноски Знак"/>
    <w:basedOn w:val="a0"/>
    <w:link w:val="a5"/>
    <w:uiPriority w:val="99"/>
    <w:semiHidden/>
    <w:rsid w:val="003D2378"/>
    <w:rPr>
      <w:rFonts w:ascii="Tahoma" w:hAnsi="Tahoma" w:cs="Tahoma"/>
      <w:sz w:val="16"/>
      <w:szCs w:val="16"/>
    </w:rPr>
  </w:style>
  <w:style w:type="character" w:customStyle="1" w:styleId="apple-converted-space">
    <w:name w:val="apple-converted-space"/>
    <w:basedOn w:val="a0"/>
    <w:rsid w:val="001C3F3E"/>
  </w:style>
  <w:style w:type="character" w:styleId="a7">
    <w:name w:val="Emphasis"/>
    <w:basedOn w:val="a0"/>
    <w:uiPriority w:val="20"/>
    <w:qFormat/>
    <w:rsid w:val="001C3F3E"/>
    <w:rPr>
      <w:i/>
      <w:iCs/>
    </w:rPr>
  </w:style>
  <w:style w:type="paragraph" w:styleId="a8">
    <w:name w:val="TOC Heading"/>
    <w:basedOn w:val="1"/>
    <w:next w:val="a"/>
    <w:uiPriority w:val="39"/>
    <w:unhideWhenUsed/>
    <w:qFormat/>
    <w:rsid w:val="007575B6"/>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u w:val="none"/>
      <w:lang w:val="ru-RU" w:eastAsia="ru-RU"/>
    </w:rPr>
  </w:style>
  <w:style w:type="paragraph" w:styleId="30">
    <w:name w:val="toc 3"/>
    <w:basedOn w:val="a"/>
    <w:next w:val="a"/>
    <w:autoRedefine/>
    <w:uiPriority w:val="39"/>
    <w:unhideWhenUsed/>
    <w:rsid w:val="007575B6"/>
    <w:pPr>
      <w:spacing w:after="100"/>
      <w:ind w:left="440"/>
    </w:pPr>
  </w:style>
  <w:style w:type="character" w:styleId="a9">
    <w:name w:val="Hyperlink"/>
    <w:basedOn w:val="a0"/>
    <w:uiPriority w:val="99"/>
    <w:unhideWhenUsed/>
    <w:rsid w:val="007575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7.xml"/><Relationship Id="rId21" Type="http://schemas.openxmlformats.org/officeDocument/2006/relationships/header" Target="header8.xml"/><Relationship Id="rId42" Type="http://schemas.openxmlformats.org/officeDocument/2006/relationships/header" Target="header24.xml"/><Relationship Id="rId63" Type="http://schemas.openxmlformats.org/officeDocument/2006/relationships/hyperlink" Target="http://www.uis.unesco.org/Education/Documents/isced-fields-of-education-training-2013.pdf" TargetMode="External"/><Relationship Id="rId84" Type="http://schemas.openxmlformats.org/officeDocument/2006/relationships/header" Target="header59.xml"/><Relationship Id="rId138" Type="http://schemas.openxmlformats.org/officeDocument/2006/relationships/header" Target="header101.xml"/><Relationship Id="rId159" Type="http://schemas.openxmlformats.org/officeDocument/2006/relationships/header" Target="header122.xml"/><Relationship Id="rId170" Type="http://schemas.openxmlformats.org/officeDocument/2006/relationships/header" Target="header131.xml"/><Relationship Id="rId191" Type="http://schemas.openxmlformats.org/officeDocument/2006/relationships/header" Target="header152.xml"/><Relationship Id="rId205" Type="http://schemas.openxmlformats.org/officeDocument/2006/relationships/header" Target="header162.xml"/><Relationship Id="rId107" Type="http://schemas.openxmlformats.org/officeDocument/2006/relationships/header" Target="header78.xml"/><Relationship Id="rId11" Type="http://schemas.openxmlformats.org/officeDocument/2006/relationships/header" Target="header1.xml"/><Relationship Id="rId32" Type="http://schemas.openxmlformats.org/officeDocument/2006/relationships/header" Target="header17.xml"/><Relationship Id="rId37" Type="http://schemas.openxmlformats.org/officeDocument/2006/relationships/header" Target="header21.xml"/><Relationship Id="rId53" Type="http://schemas.openxmlformats.org/officeDocument/2006/relationships/header" Target="header34.xml"/><Relationship Id="rId58" Type="http://schemas.openxmlformats.org/officeDocument/2006/relationships/header" Target="header39.xml"/><Relationship Id="rId74" Type="http://schemas.openxmlformats.org/officeDocument/2006/relationships/header" Target="header51.xml"/><Relationship Id="rId79" Type="http://schemas.openxmlformats.org/officeDocument/2006/relationships/header" Target="header56.xml"/><Relationship Id="rId102" Type="http://schemas.openxmlformats.org/officeDocument/2006/relationships/header" Target="header73.xml"/><Relationship Id="rId123" Type="http://schemas.openxmlformats.org/officeDocument/2006/relationships/header" Target="header91.xml"/><Relationship Id="rId128" Type="http://schemas.openxmlformats.org/officeDocument/2006/relationships/hyperlink" Target="http://www.unesco.org/new/en/communication-and-information/access-to-knowledge/open-educational-resources/what-are-open-educational-resources-oers/" TargetMode="External"/><Relationship Id="rId144" Type="http://schemas.openxmlformats.org/officeDocument/2006/relationships/header" Target="header107.xml"/><Relationship Id="rId149" Type="http://schemas.openxmlformats.org/officeDocument/2006/relationships/header" Target="header112.xml"/><Relationship Id="rId5" Type="http://schemas.openxmlformats.org/officeDocument/2006/relationships/settings" Target="settings.xml"/><Relationship Id="rId90" Type="http://schemas.openxmlformats.org/officeDocument/2006/relationships/header" Target="header64.xml"/><Relationship Id="rId95" Type="http://schemas.openxmlformats.org/officeDocument/2006/relationships/header" Target="header68.xml"/><Relationship Id="rId160" Type="http://schemas.openxmlformats.org/officeDocument/2006/relationships/hyperlink" Target="http://www.uis.unesco.org/Education/Documents/isced-fields-of-education-training-2013.pdf" TargetMode="External"/><Relationship Id="rId165" Type="http://schemas.openxmlformats.org/officeDocument/2006/relationships/header" Target="header126.xml"/><Relationship Id="rId181" Type="http://schemas.openxmlformats.org/officeDocument/2006/relationships/header" Target="header142.xml"/><Relationship Id="rId186" Type="http://schemas.openxmlformats.org/officeDocument/2006/relationships/header" Target="header147.xml"/><Relationship Id="rId211" Type="http://schemas.openxmlformats.org/officeDocument/2006/relationships/header" Target="header168.xml"/><Relationship Id="rId22" Type="http://schemas.openxmlformats.org/officeDocument/2006/relationships/hyperlink" Target="http://epp.eurostat.ec.europa.eu/portal/page/portal/region_cities/regional_statistics/nuts_classification" TargetMode="External"/><Relationship Id="rId27" Type="http://schemas.openxmlformats.org/officeDocument/2006/relationships/header" Target="header12.xml"/><Relationship Id="rId43" Type="http://schemas.openxmlformats.org/officeDocument/2006/relationships/header" Target="header25.xml"/><Relationship Id="rId48" Type="http://schemas.openxmlformats.org/officeDocument/2006/relationships/header" Target="header29.xml"/><Relationship Id="rId64" Type="http://schemas.openxmlformats.org/officeDocument/2006/relationships/header" Target="header42.xml"/><Relationship Id="rId69" Type="http://schemas.openxmlformats.org/officeDocument/2006/relationships/header" Target="header47.xml"/><Relationship Id="rId113" Type="http://schemas.openxmlformats.org/officeDocument/2006/relationships/header" Target="header84.xml"/><Relationship Id="rId118" Type="http://schemas.openxmlformats.org/officeDocument/2006/relationships/hyperlink" Target="http://www.uis.unesco.org/Education/Documents/isced-fields-of-education-training-2013.pdf" TargetMode="External"/><Relationship Id="rId134" Type="http://schemas.openxmlformats.org/officeDocument/2006/relationships/footer" Target="footer3.xml"/><Relationship Id="rId139" Type="http://schemas.openxmlformats.org/officeDocument/2006/relationships/header" Target="header102.xml"/><Relationship Id="rId80" Type="http://schemas.openxmlformats.org/officeDocument/2006/relationships/hyperlink" Target="http://ec.europa.eu/eurostat/ramon/coded_files/EU_LFS_explanatory_notes_from_2012_onwards.pdf" TargetMode="External"/><Relationship Id="rId85" Type="http://schemas.openxmlformats.org/officeDocument/2006/relationships/header" Target="header60.xml"/><Relationship Id="rId150" Type="http://schemas.openxmlformats.org/officeDocument/2006/relationships/header" Target="header113.xml"/><Relationship Id="rId155" Type="http://schemas.openxmlformats.org/officeDocument/2006/relationships/header" Target="header118.xml"/><Relationship Id="rId171" Type="http://schemas.openxmlformats.org/officeDocument/2006/relationships/header" Target="header132.xml"/><Relationship Id="rId176" Type="http://schemas.openxmlformats.org/officeDocument/2006/relationships/header" Target="header137.xml"/><Relationship Id="rId192" Type="http://schemas.openxmlformats.org/officeDocument/2006/relationships/header" Target="header153.xml"/><Relationship Id="rId197" Type="http://schemas.openxmlformats.org/officeDocument/2006/relationships/header" Target="header156.xml"/><Relationship Id="rId206" Type="http://schemas.openxmlformats.org/officeDocument/2006/relationships/header" Target="header163.xml"/><Relationship Id="rId201" Type="http://schemas.openxmlformats.org/officeDocument/2006/relationships/header" Target="header159.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8.xml"/><Relationship Id="rId38" Type="http://schemas.openxmlformats.org/officeDocument/2006/relationships/header" Target="header22.xml"/><Relationship Id="rId59" Type="http://schemas.openxmlformats.org/officeDocument/2006/relationships/hyperlink" Target="http://www.uis.unesco.org/Education/Pages/international-standard-classification-of-education.aspx" TargetMode="External"/><Relationship Id="rId103" Type="http://schemas.openxmlformats.org/officeDocument/2006/relationships/header" Target="header74.xml"/><Relationship Id="rId108" Type="http://schemas.openxmlformats.org/officeDocument/2006/relationships/header" Target="header79.xml"/><Relationship Id="rId124" Type="http://schemas.openxmlformats.org/officeDocument/2006/relationships/header" Target="header92.xml"/><Relationship Id="rId129" Type="http://schemas.openxmlformats.org/officeDocument/2006/relationships/hyperlink" Target="http://www.unesco.org/new/en/communication-and-information/access-to-knowledge/open-educational-resources/what-are-open-educational-resources-oers/" TargetMode="External"/><Relationship Id="rId54" Type="http://schemas.openxmlformats.org/officeDocument/2006/relationships/header" Target="header35.xml"/><Relationship Id="rId70" Type="http://schemas.openxmlformats.org/officeDocument/2006/relationships/header" Target="header48.xml"/><Relationship Id="rId75" Type="http://schemas.openxmlformats.org/officeDocument/2006/relationships/header" Target="header52.xml"/><Relationship Id="rId91" Type="http://schemas.openxmlformats.org/officeDocument/2006/relationships/hyperlink" Target="https://circabc.europa.eu/w/browse/c2dc65ad-5163-4935-b0c2-e5ea1f44929b" TargetMode="External"/><Relationship Id="rId96" Type="http://schemas.openxmlformats.org/officeDocument/2006/relationships/header" Target="header69.xml"/><Relationship Id="rId140" Type="http://schemas.openxmlformats.org/officeDocument/2006/relationships/header" Target="header103.xml"/><Relationship Id="rId145" Type="http://schemas.openxmlformats.org/officeDocument/2006/relationships/header" Target="header108.xml"/><Relationship Id="rId161" Type="http://schemas.openxmlformats.org/officeDocument/2006/relationships/hyperlink" Target="http://www.uis.unesco.org/Education/Documents/isced-fields-of-education-training-2013.pdf" TargetMode="External"/><Relationship Id="rId166" Type="http://schemas.openxmlformats.org/officeDocument/2006/relationships/header" Target="header127.xml"/><Relationship Id="rId182" Type="http://schemas.openxmlformats.org/officeDocument/2006/relationships/header" Target="header143.xml"/><Relationship Id="rId187" Type="http://schemas.openxmlformats.org/officeDocument/2006/relationships/header" Target="header148.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169.xml"/><Relationship Id="rId23" Type="http://schemas.openxmlformats.org/officeDocument/2006/relationships/header" Target="header9.xml"/><Relationship Id="rId28" Type="http://schemas.openxmlformats.org/officeDocument/2006/relationships/header" Target="header13.xml"/><Relationship Id="rId49" Type="http://schemas.openxmlformats.org/officeDocument/2006/relationships/header" Target="header30.xml"/><Relationship Id="rId114" Type="http://schemas.openxmlformats.org/officeDocument/2006/relationships/hyperlink" Target="http://epp.eurostat.ec.europa.eu/statistics_explained/index.php/International_standard_classification_of_education_(ISCED)" TargetMode="External"/><Relationship Id="rId119" Type="http://schemas.openxmlformats.org/officeDocument/2006/relationships/hyperlink" Target="http://www.uis.unesco.org/Education/Documents/isced-fields-of-education-training-2013.pdf" TargetMode="External"/><Relationship Id="rId44" Type="http://schemas.openxmlformats.org/officeDocument/2006/relationships/hyperlink" Target="http://www.who.int/gender/whatisgender/en/" TargetMode="External"/><Relationship Id="rId60" Type="http://schemas.openxmlformats.org/officeDocument/2006/relationships/header" Target="header40.xml"/><Relationship Id="rId65" Type="http://schemas.openxmlformats.org/officeDocument/2006/relationships/header" Target="header43.xml"/><Relationship Id="rId81" Type="http://schemas.openxmlformats.org/officeDocument/2006/relationships/header" Target="header57.xml"/><Relationship Id="rId86" Type="http://schemas.openxmlformats.org/officeDocument/2006/relationships/header" Target="header61.xml"/><Relationship Id="rId130" Type="http://schemas.openxmlformats.org/officeDocument/2006/relationships/header" Target="header95.xml"/><Relationship Id="rId135" Type="http://schemas.openxmlformats.org/officeDocument/2006/relationships/header" Target="header98.xml"/><Relationship Id="rId151" Type="http://schemas.openxmlformats.org/officeDocument/2006/relationships/header" Target="header114.xml"/><Relationship Id="rId156" Type="http://schemas.openxmlformats.org/officeDocument/2006/relationships/header" Target="header119.xml"/><Relationship Id="rId177" Type="http://schemas.openxmlformats.org/officeDocument/2006/relationships/header" Target="header138.xml"/><Relationship Id="rId198" Type="http://schemas.openxmlformats.org/officeDocument/2006/relationships/header" Target="header157.xml"/><Relationship Id="rId172" Type="http://schemas.openxmlformats.org/officeDocument/2006/relationships/header" Target="header133.xml"/><Relationship Id="rId193" Type="http://schemas.openxmlformats.org/officeDocument/2006/relationships/hyperlink" Target="http://www.loc.gov/standards/iso639-2/php/code_list.php" TargetMode="External"/><Relationship Id="rId202" Type="http://schemas.openxmlformats.org/officeDocument/2006/relationships/header" Target="header160.xml"/><Relationship Id="rId207" Type="http://schemas.openxmlformats.org/officeDocument/2006/relationships/header" Target="header164.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5.png"/><Relationship Id="rId109" Type="http://schemas.openxmlformats.org/officeDocument/2006/relationships/header" Target="header80.xml"/><Relationship Id="rId34" Type="http://schemas.openxmlformats.org/officeDocument/2006/relationships/header" Target="header19.xml"/><Relationship Id="rId50" Type="http://schemas.openxmlformats.org/officeDocument/2006/relationships/header" Target="header31.xml"/><Relationship Id="rId55" Type="http://schemas.openxmlformats.org/officeDocument/2006/relationships/header" Target="header36.xml"/><Relationship Id="rId76" Type="http://schemas.openxmlformats.org/officeDocument/2006/relationships/header" Target="header53.xml"/><Relationship Id="rId97" Type="http://schemas.openxmlformats.org/officeDocument/2006/relationships/header" Target="header70.xml"/><Relationship Id="rId104" Type="http://schemas.openxmlformats.org/officeDocument/2006/relationships/header" Target="header75.xml"/><Relationship Id="rId120" Type="http://schemas.openxmlformats.org/officeDocument/2006/relationships/header" Target="header88.xml"/><Relationship Id="rId125" Type="http://schemas.openxmlformats.org/officeDocument/2006/relationships/header" Target="header93.xml"/><Relationship Id="rId141" Type="http://schemas.openxmlformats.org/officeDocument/2006/relationships/header" Target="header104.xml"/><Relationship Id="rId146" Type="http://schemas.openxmlformats.org/officeDocument/2006/relationships/header" Target="header109.xml"/><Relationship Id="rId167" Type="http://schemas.openxmlformats.org/officeDocument/2006/relationships/header" Target="header128.xml"/><Relationship Id="rId188" Type="http://schemas.openxmlformats.org/officeDocument/2006/relationships/header" Target="header149.xml"/><Relationship Id="rId7" Type="http://schemas.openxmlformats.org/officeDocument/2006/relationships/footnotes" Target="footnotes.xml"/><Relationship Id="rId71" Type="http://schemas.openxmlformats.org/officeDocument/2006/relationships/hyperlink" Target="http://epp.eurostat.ec.europa.eu/statistics_explained/index.php/International_standard_classification_of_education_(ISCED)" TargetMode="External"/><Relationship Id="rId92" Type="http://schemas.openxmlformats.org/officeDocument/2006/relationships/header" Target="header65.xml"/><Relationship Id="rId162" Type="http://schemas.openxmlformats.org/officeDocument/2006/relationships/header" Target="header123.xml"/><Relationship Id="rId183" Type="http://schemas.openxmlformats.org/officeDocument/2006/relationships/header" Target="header144.xm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yperlink" Target="http://epp.eurostat.ec.europa.eu/portal/page/portal/degree_urbanisation/introduction" TargetMode="External"/><Relationship Id="rId40" Type="http://schemas.openxmlformats.org/officeDocument/2006/relationships/image" Target="media/image6.png"/><Relationship Id="rId45" Type="http://schemas.openxmlformats.org/officeDocument/2006/relationships/header" Target="header26.xml"/><Relationship Id="rId66" Type="http://schemas.openxmlformats.org/officeDocument/2006/relationships/header" Target="header44.xml"/><Relationship Id="rId87" Type="http://schemas.openxmlformats.org/officeDocument/2006/relationships/header" Target="header62.xml"/><Relationship Id="rId110" Type="http://schemas.openxmlformats.org/officeDocument/2006/relationships/header" Target="header81.xml"/><Relationship Id="rId115" Type="http://schemas.openxmlformats.org/officeDocument/2006/relationships/header" Target="header85.xml"/><Relationship Id="rId131" Type="http://schemas.openxmlformats.org/officeDocument/2006/relationships/header" Target="header96.xml"/><Relationship Id="rId136" Type="http://schemas.openxmlformats.org/officeDocument/2006/relationships/header" Target="header99.xml"/><Relationship Id="rId157" Type="http://schemas.openxmlformats.org/officeDocument/2006/relationships/header" Target="header120.xml"/><Relationship Id="rId178" Type="http://schemas.openxmlformats.org/officeDocument/2006/relationships/header" Target="header139.xml"/><Relationship Id="rId61" Type="http://schemas.openxmlformats.org/officeDocument/2006/relationships/header" Target="header41.xml"/><Relationship Id="rId82" Type="http://schemas.openxmlformats.org/officeDocument/2006/relationships/hyperlink" Target="http://www.ilo.org/public/english/bureau/stat/isco/isco08/index.htm" TargetMode="External"/><Relationship Id="rId152" Type="http://schemas.openxmlformats.org/officeDocument/2006/relationships/header" Target="header115.xml"/><Relationship Id="rId173" Type="http://schemas.openxmlformats.org/officeDocument/2006/relationships/header" Target="header134.xml"/><Relationship Id="rId194" Type="http://schemas.openxmlformats.org/officeDocument/2006/relationships/header" Target="header154.xml"/><Relationship Id="rId199" Type="http://schemas.openxmlformats.org/officeDocument/2006/relationships/hyperlink" Target="http://www.loc.gov/standards/iso639-2/php/code_list.php" TargetMode="External"/><Relationship Id="rId203" Type="http://schemas.openxmlformats.org/officeDocument/2006/relationships/header" Target="header161.xml"/><Relationship Id="rId208" Type="http://schemas.openxmlformats.org/officeDocument/2006/relationships/header" Target="header165.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5.xml"/><Relationship Id="rId35" Type="http://schemas.openxmlformats.org/officeDocument/2006/relationships/hyperlink" Target="https://circabc.europa.eu/w/browse/334d943f-6f71-4f4b-9c7e-a6767a3fe164" TargetMode="External"/><Relationship Id="rId56" Type="http://schemas.openxmlformats.org/officeDocument/2006/relationships/header" Target="header37.xml"/><Relationship Id="rId77" Type="http://schemas.openxmlformats.org/officeDocument/2006/relationships/header" Target="header54.xml"/><Relationship Id="rId100" Type="http://schemas.openxmlformats.org/officeDocument/2006/relationships/header" Target="header71.xml"/><Relationship Id="rId105" Type="http://schemas.openxmlformats.org/officeDocument/2006/relationships/header" Target="header76.xml"/><Relationship Id="rId126" Type="http://schemas.openxmlformats.org/officeDocument/2006/relationships/header" Target="header94.xml"/><Relationship Id="rId147" Type="http://schemas.openxmlformats.org/officeDocument/2006/relationships/header" Target="header110.xml"/><Relationship Id="rId168" Type="http://schemas.openxmlformats.org/officeDocument/2006/relationships/header" Target="header129.xml"/><Relationship Id="rId8" Type="http://schemas.openxmlformats.org/officeDocument/2006/relationships/endnotes" Target="endnotes.xml"/><Relationship Id="rId51" Type="http://schemas.openxmlformats.org/officeDocument/2006/relationships/header" Target="header32.xml"/><Relationship Id="rId72" Type="http://schemas.openxmlformats.org/officeDocument/2006/relationships/header" Target="header49.xml"/><Relationship Id="rId93" Type="http://schemas.openxmlformats.org/officeDocument/2006/relationships/header" Target="header66.xml"/><Relationship Id="rId98" Type="http://schemas.openxmlformats.org/officeDocument/2006/relationships/hyperlink" Target="http://www.ilo.org/wcmsp5/groups/public/---ed_emp/documents/instructionalmaterial/wcms_140858.pdf" TargetMode="External"/><Relationship Id="rId121" Type="http://schemas.openxmlformats.org/officeDocument/2006/relationships/header" Target="header89.xml"/><Relationship Id="rId142" Type="http://schemas.openxmlformats.org/officeDocument/2006/relationships/header" Target="header105.xml"/><Relationship Id="rId163" Type="http://schemas.openxmlformats.org/officeDocument/2006/relationships/header" Target="header124.xml"/><Relationship Id="rId184" Type="http://schemas.openxmlformats.org/officeDocument/2006/relationships/header" Target="header145.xml"/><Relationship Id="rId189" Type="http://schemas.openxmlformats.org/officeDocument/2006/relationships/header" Target="header150.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eader" Target="header10.xml"/><Relationship Id="rId46" Type="http://schemas.openxmlformats.org/officeDocument/2006/relationships/header" Target="header27.xml"/><Relationship Id="rId67" Type="http://schemas.openxmlformats.org/officeDocument/2006/relationships/header" Target="header45.xml"/><Relationship Id="rId116" Type="http://schemas.openxmlformats.org/officeDocument/2006/relationships/header" Target="header86.xml"/><Relationship Id="rId137" Type="http://schemas.openxmlformats.org/officeDocument/2006/relationships/header" Target="header100.xml"/><Relationship Id="rId158" Type="http://schemas.openxmlformats.org/officeDocument/2006/relationships/header" Target="header121.xml"/><Relationship Id="rId20" Type="http://schemas.openxmlformats.org/officeDocument/2006/relationships/header" Target="header7.xml"/><Relationship Id="rId41" Type="http://schemas.openxmlformats.org/officeDocument/2006/relationships/header" Target="header23.xml"/><Relationship Id="rId62" Type="http://schemas.openxmlformats.org/officeDocument/2006/relationships/hyperlink" Target="http://www.uis.unesco.org/Education/Documents/isced-fields-of-education-training-2013.pdf" TargetMode="External"/><Relationship Id="rId83" Type="http://schemas.openxmlformats.org/officeDocument/2006/relationships/header" Target="header58.xml"/><Relationship Id="rId88" Type="http://schemas.openxmlformats.org/officeDocument/2006/relationships/header" Target="header63.xml"/><Relationship Id="rId111" Type="http://schemas.openxmlformats.org/officeDocument/2006/relationships/header" Target="header82.xml"/><Relationship Id="rId132" Type="http://schemas.openxmlformats.org/officeDocument/2006/relationships/footer" Target="footer2.xml"/><Relationship Id="rId153" Type="http://schemas.openxmlformats.org/officeDocument/2006/relationships/header" Target="header116.xml"/><Relationship Id="rId174" Type="http://schemas.openxmlformats.org/officeDocument/2006/relationships/header" Target="header135.xml"/><Relationship Id="rId179" Type="http://schemas.openxmlformats.org/officeDocument/2006/relationships/header" Target="header140.xml"/><Relationship Id="rId195" Type="http://schemas.openxmlformats.org/officeDocument/2006/relationships/header" Target="header155.xml"/><Relationship Id="rId209" Type="http://schemas.openxmlformats.org/officeDocument/2006/relationships/header" Target="header166.xml"/><Relationship Id="rId190" Type="http://schemas.openxmlformats.org/officeDocument/2006/relationships/header" Target="header151.xml"/><Relationship Id="rId204" Type="http://schemas.openxmlformats.org/officeDocument/2006/relationships/footer" Target="footer4.xml"/><Relationship Id="rId15" Type="http://schemas.openxmlformats.org/officeDocument/2006/relationships/image" Target="media/image4.png"/><Relationship Id="rId36" Type="http://schemas.openxmlformats.org/officeDocument/2006/relationships/header" Target="header20.xml"/><Relationship Id="rId57" Type="http://schemas.openxmlformats.org/officeDocument/2006/relationships/header" Target="header38.xml"/><Relationship Id="rId106" Type="http://schemas.openxmlformats.org/officeDocument/2006/relationships/header" Target="header77.xml"/><Relationship Id="rId127" Type="http://schemas.openxmlformats.org/officeDocument/2006/relationships/hyperlink" Target="http://www.unesco.org/new/en/communication-and-information/access-to-knowledge/open-educational-resources/what-are-open-educational-resources-oers/" TargetMode="External"/><Relationship Id="rId10" Type="http://schemas.openxmlformats.org/officeDocument/2006/relationships/image" Target="media/image2.png"/><Relationship Id="rId31" Type="http://schemas.openxmlformats.org/officeDocument/2006/relationships/header" Target="header16.xml"/><Relationship Id="rId52" Type="http://schemas.openxmlformats.org/officeDocument/2006/relationships/header" Target="header33.xml"/><Relationship Id="rId73" Type="http://schemas.openxmlformats.org/officeDocument/2006/relationships/header" Target="header50.xml"/><Relationship Id="rId78" Type="http://schemas.openxmlformats.org/officeDocument/2006/relationships/header" Target="header55.xml"/><Relationship Id="rId94" Type="http://schemas.openxmlformats.org/officeDocument/2006/relationships/header" Target="header67.xml"/><Relationship Id="rId99" Type="http://schemas.openxmlformats.org/officeDocument/2006/relationships/hyperlink" Target="http://www.ilo.org/wcmsp5/groups/public/---ed_emp/documents/instructionalmaterial/wcms_140858.pdf" TargetMode="External"/><Relationship Id="rId101" Type="http://schemas.openxmlformats.org/officeDocument/2006/relationships/header" Target="header72.xml"/><Relationship Id="rId122" Type="http://schemas.openxmlformats.org/officeDocument/2006/relationships/header" Target="header90.xml"/><Relationship Id="rId143" Type="http://schemas.openxmlformats.org/officeDocument/2006/relationships/header" Target="header106.xml"/><Relationship Id="rId148" Type="http://schemas.openxmlformats.org/officeDocument/2006/relationships/header" Target="header111.xml"/><Relationship Id="rId164" Type="http://schemas.openxmlformats.org/officeDocument/2006/relationships/header" Target="header125.xml"/><Relationship Id="rId169" Type="http://schemas.openxmlformats.org/officeDocument/2006/relationships/header" Target="header130.xml"/><Relationship Id="rId185" Type="http://schemas.openxmlformats.org/officeDocument/2006/relationships/header" Target="header146.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141.xml"/><Relationship Id="rId210" Type="http://schemas.openxmlformats.org/officeDocument/2006/relationships/header" Target="header167.xml"/><Relationship Id="rId26" Type="http://schemas.openxmlformats.org/officeDocument/2006/relationships/header" Target="header11.xml"/><Relationship Id="rId47" Type="http://schemas.openxmlformats.org/officeDocument/2006/relationships/header" Target="header28.xml"/><Relationship Id="rId68" Type="http://schemas.openxmlformats.org/officeDocument/2006/relationships/header" Target="header46.xml"/><Relationship Id="rId89" Type="http://schemas.openxmlformats.org/officeDocument/2006/relationships/hyperlink" Target="https://circabc.europa.eu/w/browse/c2dc65ad-5163-4935-b0c2-e5ea1f44929b" TargetMode="External"/><Relationship Id="rId112" Type="http://schemas.openxmlformats.org/officeDocument/2006/relationships/header" Target="header83.xml"/><Relationship Id="rId133" Type="http://schemas.openxmlformats.org/officeDocument/2006/relationships/header" Target="header97.xml"/><Relationship Id="rId154" Type="http://schemas.openxmlformats.org/officeDocument/2006/relationships/header" Target="header117.xml"/><Relationship Id="rId175" Type="http://schemas.openxmlformats.org/officeDocument/2006/relationships/header" Target="header136.xml"/><Relationship Id="rId196" Type="http://schemas.openxmlformats.org/officeDocument/2006/relationships/hyperlink" Target="http://www.loc.gov/standards/iso639-2/php/code_list.php" TargetMode="External"/><Relationship Id="rId200" Type="http://schemas.openxmlformats.org/officeDocument/2006/relationships/header" Target="header158.xml"/><Relationship Id="rId16" Type="http://schemas.openxmlformats.org/officeDocument/2006/relationships/hyperlink" Target="https://circabc.europa.eu/sd/a/b5fb86e0-0c75-4549-a455-f93533337ddc/Point%204_8%20update%20education%20and%20LLL%20_revised%2017%2009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00.xml.rels><?xml version="1.0" encoding="UTF-8" standalone="yes"?>
<Relationships xmlns="http://schemas.openxmlformats.org/package/2006/relationships"><Relationship Id="rId1" Type="http://schemas.openxmlformats.org/officeDocument/2006/relationships/image" Target="media/image3.png"/></Relationships>
</file>

<file path=word/_rels/header101.xml.rels><?xml version="1.0" encoding="UTF-8" standalone="yes"?>
<Relationships xmlns="http://schemas.openxmlformats.org/package/2006/relationships"><Relationship Id="rId1" Type="http://schemas.openxmlformats.org/officeDocument/2006/relationships/image" Target="media/image3.png"/></Relationships>
</file>

<file path=word/_rels/header102.xml.rels><?xml version="1.0" encoding="UTF-8" standalone="yes"?>
<Relationships xmlns="http://schemas.openxmlformats.org/package/2006/relationships"><Relationship Id="rId1" Type="http://schemas.openxmlformats.org/officeDocument/2006/relationships/image" Target="media/image3.png"/></Relationships>
</file>

<file path=word/_rels/header103.xml.rels><?xml version="1.0" encoding="UTF-8" standalone="yes"?>
<Relationships xmlns="http://schemas.openxmlformats.org/package/2006/relationships"><Relationship Id="rId1" Type="http://schemas.openxmlformats.org/officeDocument/2006/relationships/image" Target="media/image3.png"/></Relationships>
</file>

<file path=word/_rels/header104.xml.rels><?xml version="1.0" encoding="UTF-8" standalone="yes"?>
<Relationships xmlns="http://schemas.openxmlformats.org/package/2006/relationships"><Relationship Id="rId1" Type="http://schemas.openxmlformats.org/officeDocument/2006/relationships/image" Target="media/image3.png"/></Relationships>
</file>

<file path=word/_rels/header105.xml.rels><?xml version="1.0" encoding="UTF-8" standalone="yes"?>
<Relationships xmlns="http://schemas.openxmlformats.org/package/2006/relationships"><Relationship Id="rId1" Type="http://schemas.openxmlformats.org/officeDocument/2006/relationships/image" Target="media/image3.png"/></Relationships>
</file>

<file path=word/_rels/header106.xml.rels><?xml version="1.0" encoding="UTF-8" standalone="yes"?>
<Relationships xmlns="http://schemas.openxmlformats.org/package/2006/relationships"><Relationship Id="rId1" Type="http://schemas.openxmlformats.org/officeDocument/2006/relationships/image" Target="media/image3.png"/></Relationships>
</file>

<file path=word/_rels/header107.xml.rels><?xml version="1.0" encoding="UTF-8" standalone="yes"?>
<Relationships xmlns="http://schemas.openxmlformats.org/package/2006/relationships"><Relationship Id="rId1" Type="http://schemas.openxmlformats.org/officeDocument/2006/relationships/image" Target="media/image3.png"/></Relationships>
</file>

<file path=word/_rels/header108.xml.rels><?xml version="1.0" encoding="UTF-8" standalone="yes"?>
<Relationships xmlns="http://schemas.openxmlformats.org/package/2006/relationships"><Relationship Id="rId1" Type="http://schemas.openxmlformats.org/officeDocument/2006/relationships/image" Target="media/image3.png"/></Relationships>
</file>

<file path=word/_rels/header109.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1" Type="http://schemas.openxmlformats.org/officeDocument/2006/relationships/image" Target="media/image3.png"/></Relationships>
</file>

<file path=word/_rels/header111.xml.rels><?xml version="1.0" encoding="UTF-8" standalone="yes"?>
<Relationships xmlns="http://schemas.openxmlformats.org/package/2006/relationships"><Relationship Id="rId1" Type="http://schemas.openxmlformats.org/officeDocument/2006/relationships/image" Target="media/image3.png"/></Relationships>
</file>

<file path=word/_rels/header112.xml.rels><?xml version="1.0" encoding="UTF-8" standalone="yes"?>
<Relationships xmlns="http://schemas.openxmlformats.org/package/2006/relationships"><Relationship Id="rId1" Type="http://schemas.openxmlformats.org/officeDocument/2006/relationships/image" Target="media/image3.png"/></Relationships>
</file>

<file path=word/_rels/header113.xml.rels><?xml version="1.0" encoding="UTF-8" standalone="yes"?>
<Relationships xmlns="http://schemas.openxmlformats.org/package/2006/relationships"><Relationship Id="rId1" Type="http://schemas.openxmlformats.org/officeDocument/2006/relationships/image" Target="media/image3.png"/></Relationships>
</file>

<file path=word/_rels/header114.xml.rels><?xml version="1.0" encoding="UTF-8" standalone="yes"?>
<Relationships xmlns="http://schemas.openxmlformats.org/package/2006/relationships"><Relationship Id="rId1" Type="http://schemas.openxmlformats.org/officeDocument/2006/relationships/image" Target="media/image3.png"/></Relationships>
</file>

<file path=word/_rels/header115.xml.rels><?xml version="1.0" encoding="UTF-8" standalone="yes"?>
<Relationships xmlns="http://schemas.openxmlformats.org/package/2006/relationships"><Relationship Id="rId1" Type="http://schemas.openxmlformats.org/officeDocument/2006/relationships/image" Target="media/image3.png"/></Relationships>
</file>

<file path=word/_rels/header116.xml.rels><?xml version="1.0" encoding="UTF-8" standalone="yes"?>
<Relationships xmlns="http://schemas.openxmlformats.org/package/2006/relationships"><Relationship Id="rId1" Type="http://schemas.openxmlformats.org/officeDocument/2006/relationships/image" Target="media/image3.png"/></Relationships>
</file>

<file path=word/_rels/header117.xml.rels><?xml version="1.0" encoding="UTF-8" standalone="yes"?>
<Relationships xmlns="http://schemas.openxmlformats.org/package/2006/relationships"><Relationship Id="rId1" Type="http://schemas.openxmlformats.org/officeDocument/2006/relationships/image" Target="media/image3.png"/></Relationships>
</file>

<file path=word/_rels/header118.xml.rels><?xml version="1.0" encoding="UTF-8" standalone="yes"?>
<Relationships xmlns="http://schemas.openxmlformats.org/package/2006/relationships"><Relationship Id="rId1" Type="http://schemas.openxmlformats.org/officeDocument/2006/relationships/image" Target="media/image3.png"/></Relationships>
</file>

<file path=word/_rels/header119.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20.xml.rels><?xml version="1.0" encoding="UTF-8" standalone="yes"?>
<Relationships xmlns="http://schemas.openxmlformats.org/package/2006/relationships"><Relationship Id="rId1" Type="http://schemas.openxmlformats.org/officeDocument/2006/relationships/image" Target="media/image3.png"/></Relationships>
</file>

<file path=word/_rels/header121.xml.rels><?xml version="1.0" encoding="UTF-8" standalone="yes"?>
<Relationships xmlns="http://schemas.openxmlformats.org/package/2006/relationships"><Relationship Id="rId1" Type="http://schemas.openxmlformats.org/officeDocument/2006/relationships/image" Target="media/image3.png"/></Relationships>
</file>

<file path=word/_rels/header122.xml.rels><?xml version="1.0" encoding="UTF-8" standalone="yes"?>
<Relationships xmlns="http://schemas.openxmlformats.org/package/2006/relationships"><Relationship Id="rId1" Type="http://schemas.openxmlformats.org/officeDocument/2006/relationships/image" Target="media/image3.png"/></Relationships>
</file>

<file path=word/_rels/header123.xml.rels><?xml version="1.0" encoding="UTF-8" standalone="yes"?>
<Relationships xmlns="http://schemas.openxmlformats.org/package/2006/relationships"><Relationship Id="rId1" Type="http://schemas.openxmlformats.org/officeDocument/2006/relationships/image" Target="media/image3.png"/></Relationships>
</file>

<file path=word/_rels/header124.xml.rels><?xml version="1.0" encoding="UTF-8" standalone="yes"?>
<Relationships xmlns="http://schemas.openxmlformats.org/package/2006/relationships"><Relationship Id="rId1" Type="http://schemas.openxmlformats.org/officeDocument/2006/relationships/image" Target="media/image3.png"/></Relationships>
</file>

<file path=word/_rels/header125.xml.rels><?xml version="1.0" encoding="UTF-8" standalone="yes"?>
<Relationships xmlns="http://schemas.openxmlformats.org/package/2006/relationships"><Relationship Id="rId1" Type="http://schemas.openxmlformats.org/officeDocument/2006/relationships/image" Target="media/image3.png"/></Relationships>
</file>

<file path=word/_rels/header126.xml.rels><?xml version="1.0" encoding="UTF-8" standalone="yes"?>
<Relationships xmlns="http://schemas.openxmlformats.org/package/2006/relationships"><Relationship Id="rId1" Type="http://schemas.openxmlformats.org/officeDocument/2006/relationships/image" Target="media/image3.png"/></Relationships>
</file>

<file path=word/_rels/header127.xml.rels><?xml version="1.0" encoding="UTF-8" standalone="yes"?>
<Relationships xmlns="http://schemas.openxmlformats.org/package/2006/relationships"><Relationship Id="rId1" Type="http://schemas.openxmlformats.org/officeDocument/2006/relationships/image" Target="media/image3.png"/></Relationships>
</file>

<file path=word/_rels/header128.xml.rels><?xml version="1.0" encoding="UTF-8" standalone="yes"?>
<Relationships xmlns="http://schemas.openxmlformats.org/package/2006/relationships"><Relationship Id="rId1" Type="http://schemas.openxmlformats.org/officeDocument/2006/relationships/image" Target="media/image3.png"/></Relationships>
</file>

<file path=word/_rels/header129.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30.xml.rels><?xml version="1.0" encoding="UTF-8" standalone="yes"?>
<Relationships xmlns="http://schemas.openxmlformats.org/package/2006/relationships"><Relationship Id="rId1" Type="http://schemas.openxmlformats.org/officeDocument/2006/relationships/image" Target="media/image3.png"/></Relationships>
</file>

<file path=word/_rels/header131.xml.rels><?xml version="1.0" encoding="UTF-8" standalone="yes"?>
<Relationships xmlns="http://schemas.openxmlformats.org/package/2006/relationships"><Relationship Id="rId1" Type="http://schemas.openxmlformats.org/officeDocument/2006/relationships/image" Target="media/image3.png"/></Relationships>
</file>

<file path=word/_rels/header132.xml.rels><?xml version="1.0" encoding="UTF-8" standalone="yes"?>
<Relationships xmlns="http://schemas.openxmlformats.org/package/2006/relationships"><Relationship Id="rId1" Type="http://schemas.openxmlformats.org/officeDocument/2006/relationships/image" Target="media/image3.png"/></Relationships>
</file>

<file path=word/_rels/header133.xml.rels><?xml version="1.0" encoding="UTF-8" standalone="yes"?>
<Relationships xmlns="http://schemas.openxmlformats.org/package/2006/relationships"><Relationship Id="rId1" Type="http://schemas.openxmlformats.org/officeDocument/2006/relationships/image" Target="media/image3.png"/></Relationships>
</file>

<file path=word/_rels/header134.xml.rels><?xml version="1.0" encoding="UTF-8" standalone="yes"?>
<Relationships xmlns="http://schemas.openxmlformats.org/package/2006/relationships"><Relationship Id="rId1" Type="http://schemas.openxmlformats.org/officeDocument/2006/relationships/image" Target="media/image3.png"/></Relationships>
</file>

<file path=word/_rels/header135.xml.rels><?xml version="1.0" encoding="UTF-8" standalone="yes"?>
<Relationships xmlns="http://schemas.openxmlformats.org/package/2006/relationships"><Relationship Id="rId1" Type="http://schemas.openxmlformats.org/officeDocument/2006/relationships/image" Target="media/image3.png"/></Relationships>
</file>

<file path=word/_rels/header136.xml.rels><?xml version="1.0" encoding="UTF-8" standalone="yes"?>
<Relationships xmlns="http://schemas.openxmlformats.org/package/2006/relationships"><Relationship Id="rId1" Type="http://schemas.openxmlformats.org/officeDocument/2006/relationships/image" Target="media/image3.png"/></Relationships>
</file>

<file path=word/_rels/header137.xml.rels><?xml version="1.0" encoding="UTF-8" standalone="yes"?>
<Relationships xmlns="http://schemas.openxmlformats.org/package/2006/relationships"><Relationship Id="rId1" Type="http://schemas.openxmlformats.org/officeDocument/2006/relationships/image" Target="media/image3.png"/></Relationships>
</file>

<file path=word/_rels/header138.xml.rels><?xml version="1.0" encoding="UTF-8" standalone="yes"?>
<Relationships xmlns="http://schemas.openxmlformats.org/package/2006/relationships"><Relationship Id="rId1" Type="http://schemas.openxmlformats.org/officeDocument/2006/relationships/image" Target="media/image3.png"/></Relationships>
</file>

<file path=word/_rels/header139.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40.xml.rels><?xml version="1.0" encoding="UTF-8" standalone="yes"?>
<Relationships xmlns="http://schemas.openxmlformats.org/package/2006/relationships"><Relationship Id="rId1" Type="http://schemas.openxmlformats.org/officeDocument/2006/relationships/image" Target="media/image3.png"/></Relationships>
</file>

<file path=word/_rels/header141.xml.rels><?xml version="1.0" encoding="UTF-8" standalone="yes"?>
<Relationships xmlns="http://schemas.openxmlformats.org/package/2006/relationships"><Relationship Id="rId1" Type="http://schemas.openxmlformats.org/officeDocument/2006/relationships/image" Target="media/image3.png"/></Relationships>
</file>

<file path=word/_rels/header142.xml.rels><?xml version="1.0" encoding="UTF-8" standalone="yes"?>
<Relationships xmlns="http://schemas.openxmlformats.org/package/2006/relationships"><Relationship Id="rId1" Type="http://schemas.openxmlformats.org/officeDocument/2006/relationships/image" Target="media/image3.png"/></Relationships>
</file>

<file path=word/_rels/header143.xml.rels><?xml version="1.0" encoding="UTF-8" standalone="yes"?>
<Relationships xmlns="http://schemas.openxmlformats.org/package/2006/relationships"><Relationship Id="rId1" Type="http://schemas.openxmlformats.org/officeDocument/2006/relationships/image" Target="media/image3.png"/></Relationships>
</file>

<file path=word/_rels/header144.xml.rels><?xml version="1.0" encoding="UTF-8" standalone="yes"?>
<Relationships xmlns="http://schemas.openxmlformats.org/package/2006/relationships"><Relationship Id="rId1" Type="http://schemas.openxmlformats.org/officeDocument/2006/relationships/image" Target="media/image3.png"/></Relationships>
</file>

<file path=word/_rels/header145.xml.rels><?xml version="1.0" encoding="UTF-8" standalone="yes"?>
<Relationships xmlns="http://schemas.openxmlformats.org/package/2006/relationships"><Relationship Id="rId1" Type="http://schemas.openxmlformats.org/officeDocument/2006/relationships/image" Target="media/image3.png"/></Relationships>
</file>

<file path=word/_rels/header146.xml.rels><?xml version="1.0" encoding="UTF-8" standalone="yes"?>
<Relationships xmlns="http://schemas.openxmlformats.org/package/2006/relationships"><Relationship Id="rId1" Type="http://schemas.openxmlformats.org/officeDocument/2006/relationships/image" Target="media/image3.png"/></Relationships>
</file>

<file path=word/_rels/header147.xml.rels><?xml version="1.0" encoding="UTF-8" standalone="yes"?>
<Relationships xmlns="http://schemas.openxmlformats.org/package/2006/relationships"><Relationship Id="rId1" Type="http://schemas.openxmlformats.org/officeDocument/2006/relationships/image" Target="media/image3.png"/></Relationships>
</file>

<file path=word/_rels/header148.xml.rels><?xml version="1.0" encoding="UTF-8" standalone="yes"?>
<Relationships xmlns="http://schemas.openxmlformats.org/package/2006/relationships"><Relationship Id="rId1" Type="http://schemas.openxmlformats.org/officeDocument/2006/relationships/image" Target="media/image3.png"/></Relationships>
</file>

<file path=word/_rels/header149.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50.xml.rels><?xml version="1.0" encoding="UTF-8" standalone="yes"?>
<Relationships xmlns="http://schemas.openxmlformats.org/package/2006/relationships"><Relationship Id="rId1" Type="http://schemas.openxmlformats.org/officeDocument/2006/relationships/image" Target="media/image3.png"/></Relationships>
</file>

<file path=word/_rels/header151.xml.rels><?xml version="1.0" encoding="UTF-8" standalone="yes"?>
<Relationships xmlns="http://schemas.openxmlformats.org/package/2006/relationships"><Relationship Id="rId1" Type="http://schemas.openxmlformats.org/officeDocument/2006/relationships/image" Target="media/image3.png"/></Relationships>
</file>

<file path=word/_rels/header152.xml.rels><?xml version="1.0" encoding="UTF-8" standalone="yes"?>
<Relationships xmlns="http://schemas.openxmlformats.org/package/2006/relationships"><Relationship Id="rId1" Type="http://schemas.openxmlformats.org/officeDocument/2006/relationships/image" Target="media/image3.png"/></Relationships>
</file>

<file path=word/_rels/header153.xml.rels><?xml version="1.0" encoding="UTF-8" standalone="yes"?>
<Relationships xmlns="http://schemas.openxmlformats.org/package/2006/relationships"><Relationship Id="rId1" Type="http://schemas.openxmlformats.org/officeDocument/2006/relationships/image" Target="media/image3.png"/></Relationships>
</file>

<file path=word/_rels/header154.xml.rels><?xml version="1.0" encoding="UTF-8" standalone="yes"?>
<Relationships xmlns="http://schemas.openxmlformats.org/package/2006/relationships"><Relationship Id="rId1" Type="http://schemas.openxmlformats.org/officeDocument/2006/relationships/image" Target="media/image3.png"/></Relationships>
</file>

<file path=word/_rels/header155.xml.rels><?xml version="1.0" encoding="UTF-8" standalone="yes"?>
<Relationships xmlns="http://schemas.openxmlformats.org/package/2006/relationships"><Relationship Id="rId1" Type="http://schemas.openxmlformats.org/officeDocument/2006/relationships/image" Target="media/image3.png"/></Relationships>
</file>

<file path=word/_rels/header156.xml.rels><?xml version="1.0" encoding="UTF-8" standalone="yes"?>
<Relationships xmlns="http://schemas.openxmlformats.org/package/2006/relationships"><Relationship Id="rId1" Type="http://schemas.openxmlformats.org/officeDocument/2006/relationships/image" Target="media/image3.png"/></Relationships>
</file>

<file path=word/_rels/header157.xml.rels><?xml version="1.0" encoding="UTF-8" standalone="yes"?>
<Relationships xmlns="http://schemas.openxmlformats.org/package/2006/relationships"><Relationship Id="rId1" Type="http://schemas.openxmlformats.org/officeDocument/2006/relationships/image" Target="media/image3.png"/></Relationships>
</file>

<file path=word/_rels/header158.xml.rels><?xml version="1.0" encoding="UTF-8" standalone="yes"?>
<Relationships xmlns="http://schemas.openxmlformats.org/package/2006/relationships"><Relationship Id="rId1" Type="http://schemas.openxmlformats.org/officeDocument/2006/relationships/image" Target="media/image3.png"/></Relationships>
</file>

<file path=word/_rels/header159.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60.xml.rels><?xml version="1.0" encoding="UTF-8" standalone="yes"?>
<Relationships xmlns="http://schemas.openxmlformats.org/package/2006/relationships"><Relationship Id="rId1" Type="http://schemas.openxmlformats.org/officeDocument/2006/relationships/image" Target="media/image3.png"/></Relationships>
</file>

<file path=word/_rels/header161.xml.rels><?xml version="1.0" encoding="UTF-8" standalone="yes"?>
<Relationships xmlns="http://schemas.openxmlformats.org/package/2006/relationships"><Relationship Id="rId1" Type="http://schemas.openxmlformats.org/officeDocument/2006/relationships/image" Target="media/image3.png"/></Relationships>
</file>

<file path=word/_rels/header162.xml.rels><?xml version="1.0" encoding="UTF-8" standalone="yes"?>
<Relationships xmlns="http://schemas.openxmlformats.org/package/2006/relationships"><Relationship Id="rId1" Type="http://schemas.openxmlformats.org/officeDocument/2006/relationships/image" Target="media/image3.png"/></Relationships>
</file>

<file path=word/_rels/header163.xml.rels><?xml version="1.0" encoding="UTF-8" standalone="yes"?>
<Relationships xmlns="http://schemas.openxmlformats.org/package/2006/relationships"><Relationship Id="rId1" Type="http://schemas.openxmlformats.org/officeDocument/2006/relationships/image" Target="media/image3.png"/></Relationships>
</file>

<file path=word/_rels/header164.xml.rels><?xml version="1.0" encoding="UTF-8" standalone="yes"?>
<Relationships xmlns="http://schemas.openxmlformats.org/package/2006/relationships"><Relationship Id="rId1" Type="http://schemas.openxmlformats.org/officeDocument/2006/relationships/image" Target="media/image3.png"/></Relationships>
</file>

<file path=word/_rels/header165.xml.rels><?xml version="1.0" encoding="UTF-8" standalone="yes"?>
<Relationships xmlns="http://schemas.openxmlformats.org/package/2006/relationships"><Relationship Id="rId1" Type="http://schemas.openxmlformats.org/officeDocument/2006/relationships/image" Target="media/image3.png"/></Relationships>
</file>

<file path=word/_rels/header166.xml.rels><?xml version="1.0" encoding="UTF-8" standalone="yes"?>
<Relationships xmlns="http://schemas.openxmlformats.org/package/2006/relationships"><Relationship Id="rId1" Type="http://schemas.openxmlformats.org/officeDocument/2006/relationships/image" Target="media/image3.png"/></Relationships>
</file>

<file path=word/_rels/header167.xml.rels><?xml version="1.0" encoding="UTF-8" standalone="yes"?>
<Relationships xmlns="http://schemas.openxmlformats.org/package/2006/relationships"><Relationship Id="rId1" Type="http://schemas.openxmlformats.org/officeDocument/2006/relationships/image" Target="media/image3.png"/></Relationships>
</file>

<file path=word/_rels/header168.xml.rels><?xml version="1.0" encoding="UTF-8" standalone="yes"?>
<Relationships xmlns="http://schemas.openxmlformats.org/package/2006/relationships"><Relationship Id="rId1" Type="http://schemas.openxmlformats.org/officeDocument/2006/relationships/image" Target="media/image3.png"/></Relationships>
</file>

<file path=word/_rels/header169.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1" Type="http://schemas.openxmlformats.org/officeDocument/2006/relationships/image" Target="media/image3.png"/></Relationships>
</file>

<file path=word/_rels/header65.xml.rels><?xml version="1.0" encoding="UTF-8" standalone="yes"?>
<Relationships xmlns="http://schemas.openxmlformats.org/package/2006/relationships"><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1" Type="http://schemas.openxmlformats.org/officeDocument/2006/relationships/image" Target="media/image3.png"/></Relationships>
</file>

<file path=word/_rels/header67.xml.rels><?xml version="1.0" encoding="UTF-8" standalone="yes"?>
<Relationships xmlns="http://schemas.openxmlformats.org/package/2006/relationships"><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1" Type="http://schemas.openxmlformats.org/officeDocument/2006/relationships/image" Target="media/image3.png"/></Relationships>
</file>

<file path=word/_rels/header71.xml.rels><?xml version="1.0" encoding="UTF-8" standalone="yes"?>
<Relationships xmlns="http://schemas.openxmlformats.org/package/2006/relationships"><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1" Type="http://schemas.openxmlformats.org/officeDocument/2006/relationships/image" Target="media/image3.png"/></Relationships>
</file>

<file path=word/_rels/header75.xml.rels><?xml version="1.0" encoding="UTF-8" standalone="yes"?>
<Relationships xmlns="http://schemas.openxmlformats.org/package/2006/relationships"><Relationship Id="rId1" Type="http://schemas.openxmlformats.org/officeDocument/2006/relationships/image" Target="media/image3.png"/></Relationships>
</file>

<file path=word/_rels/header76.xml.rels><?xml version="1.0" encoding="UTF-8" standalone="yes"?>
<Relationships xmlns="http://schemas.openxmlformats.org/package/2006/relationships"><Relationship Id="rId1" Type="http://schemas.openxmlformats.org/officeDocument/2006/relationships/image" Target="media/image3.png"/></Relationships>
</file>

<file path=word/_rels/header77.xml.rels><?xml version="1.0" encoding="UTF-8" standalone="yes"?>
<Relationships xmlns="http://schemas.openxmlformats.org/package/2006/relationships"><Relationship Id="rId1" Type="http://schemas.openxmlformats.org/officeDocument/2006/relationships/image" Target="media/image3.png"/></Relationships>
</file>

<file path=word/_rels/header78.xml.rels><?xml version="1.0" encoding="UTF-8" standalone="yes"?>
<Relationships xmlns="http://schemas.openxmlformats.org/package/2006/relationships"><Relationship Id="rId1" Type="http://schemas.openxmlformats.org/officeDocument/2006/relationships/image" Target="media/image3.png"/></Relationships>
</file>

<file path=word/_rels/header79.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1" Type="http://schemas.openxmlformats.org/officeDocument/2006/relationships/image" Target="media/image3.png"/></Relationships>
</file>

<file path=word/_rels/header81.xml.rels><?xml version="1.0" encoding="UTF-8" standalone="yes"?>
<Relationships xmlns="http://schemas.openxmlformats.org/package/2006/relationships"><Relationship Id="rId1" Type="http://schemas.openxmlformats.org/officeDocument/2006/relationships/image" Target="media/image3.png"/></Relationships>
</file>

<file path=word/_rels/header82.xml.rels><?xml version="1.0" encoding="UTF-8" standalone="yes"?>
<Relationships xmlns="http://schemas.openxmlformats.org/package/2006/relationships"><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1" Type="http://schemas.openxmlformats.org/officeDocument/2006/relationships/image" Target="media/image3.png"/></Relationships>
</file>

<file path=word/_rels/header84.xml.rels><?xml version="1.0" encoding="UTF-8" standalone="yes"?>
<Relationships xmlns="http://schemas.openxmlformats.org/package/2006/relationships"><Relationship Id="rId1" Type="http://schemas.openxmlformats.org/officeDocument/2006/relationships/image" Target="media/image3.png"/></Relationships>
</file>

<file path=word/_rels/header85.xml.rels><?xml version="1.0" encoding="UTF-8" standalone="yes"?>
<Relationships xmlns="http://schemas.openxmlformats.org/package/2006/relationships"><Relationship Id="rId1" Type="http://schemas.openxmlformats.org/officeDocument/2006/relationships/image" Target="media/image3.png"/></Relationships>
</file>

<file path=word/_rels/header86.xml.rels><?xml version="1.0" encoding="UTF-8" standalone="yes"?>
<Relationships xmlns="http://schemas.openxmlformats.org/package/2006/relationships"><Relationship Id="rId1" Type="http://schemas.openxmlformats.org/officeDocument/2006/relationships/image" Target="media/image3.png"/></Relationships>
</file>

<file path=word/_rels/header87.xml.rels><?xml version="1.0" encoding="UTF-8" standalone="yes"?>
<Relationships xmlns="http://schemas.openxmlformats.org/package/2006/relationships"><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1" Type="http://schemas.openxmlformats.org/officeDocument/2006/relationships/image" Target="media/image3.png"/></Relationships>
</file>

<file path=word/_rels/header89.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header90.xml.rels><?xml version="1.0" encoding="UTF-8" standalone="yes"?>
<Relationships xmlns="http://schemas.openxmlformats.org/package/2006/relationships"><Relationship Id="rId1" Type="http://schemas.openxmlformats.org/officeDocument/2006/relationships/image" Target="media/image3.png"/></Relationships>
</file>

<file path=word/_rels/header91.xml.rels><?xml version="1.0" encoding="UTF-8" standalone="yes"?>
<Relationships xmlns="http://schemas.openxmlformats.org/package/2006/relationships"><Relationship Id="rId1" Type="http://schemas.openxmlformats.org/officeDocument/2006/relationships/image" Target="media/image3.png"/></Relationships>
</file>

<file path=word/_rels/header92.xml.rels><?xml version="1.0" encoding="UTF-8" standalone="yes"?>
<Relationships xmlns="http://schemas.openxmlformats.org/package/2006/relationships"><Relationship Id="rId1" Type="http://schemas.openxmlformats.org/officeDocument/2006/relationships/image" Target="media/image3.png"/></Relationships>
</file>

<file path=word/_rels/header93.xml.rels><?xml version="1.0" encoding="UTF-8" standalone="yes"?>
<Relationships xmlns="http://schemas.openxmlformats.org/package/2006/relationships"><Relationship Id="rId1" Type="http://schemas.openxmlformats.org/officeDocument/2006/relationships/image" Target="media/image3.png"/></Relationships>
</file>

<file path=word/_rels/header94.xml.rels><?xml version="1.0" encoding="UTF-8" standalone="yes"?>
<Relationships xmlns="http://schemas.openxmlformats.org/package/2006/relationships"><Relationship Id="rId1" Type="http://schemas.openxmlformats.org/officeDocument/2006/relationships/image" Target="media/image3.png"/></Relationships>
</file>

<file path=word/_rels/header95.xml.rels><?xml version="1.0" encoding="UTF-8" standalone="yes"?>
<Relationships xmlns="http://schemas.openxmlformats.org/package/2006/relationships"><Relationship Id="rId1" Type="http://schemas.openxmlformats.org/officeDocument/2006/relationships/image" Target="media/image3.png"/></Relationships>
</file>

<file path=word/_rels/header96.xml.rels><?xml version="1.0" encoding="UTF-8" standalone="yes"?>
<Relationships xmlns="http://schemas.openxmlformats.org/package/2006/relationships"><Relationship Id="rId1" Type="http://schemas.openxmlformats.org/officeDocument/2006/relationships/image" Target="media/image3.png"/></Relationships>
</file>

<file path=word/_rels/header97.xml.rels><?xml version="1.0" encoding="UTF-8" standalone="yes"?>
<Relationships xmlns="http://schemas.openxmlformats.org/package/2006/relationships"><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1" Type="http://schemas.openxmlformats.org/officeDocument/2006/relationships/image" Target="media/image3.png"/></Relationships>
</file>

<file path=word/_rels/header9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7774A-A2B4-46E2-B013-062E4326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174</Pages>
  <Words>44329</Words>
  <Characters>252676</Characters>
  <Application>Microsoft Office Word</Application>
  <DocSecurity>0</DocSecurity>
  <Lines>2105</Lines>
  <Paragraphs>592</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296413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ESTAT F5 - Education surveys team</dc:creator>
  <cp:lastModifiedBy>пустовит</cp:lastModifiedBy>
  <cp:revision>3</cp:revision>
  <dcterms:created xsi:type="dcterms:W3CDTF">2015-12-02T16:24:00Z</dcterms:created>
  <dcterms:modified xsi:type="dcterms:W3CDTF">2015-12-10T11:57:00Z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2014-11-21T00:00:00Z</vt:filetime>
  </property>
  <property fmtid="{D5CDD505-2E9C-101B-9397-08002B2CF9AE}" pid="3" name="Creator">
    <vt:lpwstr>PDF CoDe 2013.4461 (c) 2002-2013 European Commission</vt:lpwstr>
  </property>
  <property fmtid="{D5CDD505-2E9C-101B-9397-08002B2CF9AE}" pid="4" name="LastSaved">
    <vt:filetime>2015-11-06T00:00:00Z</vt:filetime>
  </property>
</Properties>
</file>